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19A5A1">
      <w:pPr>
        <w:spacing w:after="0" w:line="259" w:lineRule="auto"/>
        <w:ind w:left="-1440" w:right="10800" w:firstLine="0"/>
        <w:jc w:val="left"/>
      </w:pPr>
      <w:r>
        <w:drawing>
          <wp:inline distT="0" distB="0" distL="114300" distR="114300">
            <wp:extent cx="5852160" cy="7802880"/>
            <wp:effectExtent l="0" t="0" r="0" b="0"/>
            <wp:docPr id="1" name="图片 1" descr="92e44580fb4c07e6c8e5fb865efe3e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2e44580fb4c07e6c8e5fb865efe3eb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05F3E257">
      <w:pPr>
        <w:spacing w:after="0" w:line="259" w:lineRule="auto"/>
        <w:ind w:left="73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783ED6B4">
      <w:pPr>
        <w:sectPr>
          <w:pgSz w:w="12240" w:h="15840"/>
          <w:pgMar w:top="1440" w:right="1440" w:bottom="1440" w:left="1440" w:header="720" w:footer="720" w:gutter="0"/>
          <w:cols w:space="720" w:num="1"/>
        </w:sectPr>
      </w:pPr>
    </w:p>
    <w:p w14:paraId="1DBFB2F3">
      <w:pPr>
        <w:spacing w:after="0"/>
      </w:pPr>
      <w:r>
        <w:t>Copyright © Monergism Books</w:t>
      </w:r>
      <w:r>
        <w:br w:type="page"/>
      </w:r>
    </w:p>
    <w:p w14:paraId="33ECF57F">
      <w:pPr>
        <w:spacing w:after="0"/>
        <w:rPr>
          <w:rFonts w:hint="eastAsia"/>
        </w:rPr>
      </w:pPr>
      <w:r>
        <w:rPr>
          <w:rFonts w:hint="eastAsia"/>
        </w:rPr>
        <w:t>翻译来源：ai</w:t>
      </w:r>
    </w:p>
    <w:p w14:paraId="13273855">
      <w:pPr>
        <w:spacing w:after="0"/>
        <w:rPr>
          <w:rFonts w:hint="eastAsia"/>
        </w:rPr>
      </w:pPr>
      <w:r>
        <w:rPr>
          <w:rFonts w:hint="eastAsia"/>
        </w:rPr>
        <w:t> </w:t>
      </w:r>
    </w:p>
    <w:p w14:paraId="32C21EB4">
      <w:pPr>
        <w:spacing w:after="0"/>
        <w:rPr>
          <w:rFonts w:hint="eastAsia"/>
        </w:rPr>
      </w:pPr>
      <w:r>
        <w:rPr>
          <w:rFonts w:hint="eastAsia"/>
        </w:rPr>
        <w:t> </w:t>
      </w:r>
    </w:p>
    <w:p w14:paraId="1EF4FF7F">
      <w:pPr>
        <w:spacing w:after="0"/>
        <w:rPr>
          <w:rFonts w:hint="eastAsia"/>
        </w:rPr>
      </w:pPr>
      <w:r>
        <w:rPr>
          <w:rFonts w:hint="eastAsia"/>
        </w:rPr>
        <w:t>注说明：</w:t>
      </w:r>
    </w:p>
    <w:p w14:paraId="52FB4107">
      <w:pPr>
        <w:spacing w:after="0"/>
        <w:rPr>
          <w:rFonts w:hint="eastAsia"/>
        </w:rPr>
      </w:pPr>
      <w:r>
        <w:rPr>
          <w:rFonts w:hint="eastAsia"/>
        </w:rPr>
        <w:t>1、以下文字使用人工智能ai翻译，请以原文为准。</w:t>
      </w:r>
    </w:p>
    <w:p w14:paraId="6FD3A1A8">
      <w:pPr>
        <w:spacing w:after="0"/>
        <w:rPr>
          <w:rFonts w:hint="eastAsia"/>
        </w:rPr>
      </w:pPr>
      <w:r>
        <w:rPr>
          <w:rFonts w:hint="eastAsia"/>
        </w:rPr>
        <w:t>2、原文和翻译都可以免费使用，转发，传阅，复制，但不能商用，若商用，只能收回成本费。</w:t>
      </w:r>
    </w:p>
    <w:p w14:paraId="20A32A05">
      <w:pPr>
        <w:spacing w:after="0"/>
        <w:rPr>
          <w:rFonts w:hint="eastAsia"/>
        </w:rPr>
      </w:pPr>
      <w:r>
        <w:rPr>
          <w:rFonts w:hint="eastAsia"/>
        </w:rPr>
        <w:t>3、若有更好的翻译，请来信指正，一同分享清教徒书籍与其他宝藏书籍，谢谢！</w:t>
      </w:r>
    </w:p>
    <w:p w14:paraId="10834132">
      <w:pPr>
        <w:spacing w:after="0"/>
        <w:rPr>
          <w:rFonts w:hint="eastAsia"/>
        </w:rPr>
      </w:pPr>
      <w:r>
        <w:rPr>
          <w:rFonts w:hint="eastAsia"/>
        </w:rPr>
        <w:t> </w:t>
      </w:r>
    </w:p>
    <w:p w14:paraId="67B0A86F">
      <w:pPr>
        <w:spacing w:after="0"/>
        <w:rPr>
          <w:rFonts w:hint="eastAsia"/>
        </w:rPr>
      </w:pPr>
      <w:r>
        <w:rPr>
          <w:rFonts w:hint="eastAsia"/>
        </w:rPr>
        <w:t>邮箱：xuanjiao789@outlook.com若商用，只能收回成本费。</w:t>
      </w:r>
    </w:p>
    <w:p w14:paraId="5E88A2B7">
      <w:pPr>
        <w:spacing w:after="0"/>
        <w:rPr>
          <w:rFonts w:hint="eastAsia"/>
        </w:rPr>
      </w:pPr>
      <w:r>
        <w:rPr>
          <w:rFonts w:hint="eastAsia"/>
        </w:rPr>
        <w:t>3、若有更好的翻译，请来信指正，一同分享清教徒书籍，谢谢！</w:t>
      </w:r>
    </w:p>
    <w:p w14:paraId="622C6F62">
      <w:pPr>
        <w:spacing w:after="0"/>
        <w:rPr>
          <w:rFonts w:hint="eastAsia"/>
        </w:rPr>
      </w:pPr>
      <w:r>
        <w:rPr>
          <w:rFonts w:hint="eastAsia"/>
        </w:rPr>
        <w:t> </w:t>
      </w:r>
    </w:p>
    <w:p w14:paraId="61C545BF">
      <w:pPr>
        <w:spacing w:after="0"/>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6"/>
          <w:rFonts w:hint="eastAsia"/>
        </w:rPr>
        <w:t>xuanjiao789@outlook.com</w:t>
      </w:r>
      <w:r>
        <w:rPr>
          <w:rFonts w:hint="eastAsia"/>
        </w:rPr>
        <w:fldChar w:fldCharType="end"/>
      </w:r>
    </w:p>
    <w:p w14:paraId="5593EB4E">
      <w:pPr>
        <w:spacing w:after="0"/>
        <w:rPr>
          <w:rFonts w:hint="eastAsia"/>
        </w:rPr>
      </w:pPr>
    </w:p>
    <w:p w14:paraId="1A3EF33B">
      <w:pPr>
        <w:spacing w:after="0"/>
        <w:rPr>
          <w:rFonts w:hint="eastAsia"/>
        </w:rPr>
      </w:pPr>
    </w:p>
    <w:p w14:paraId="07B9E438">
      <w:pPr>
        <w:pStyle w:val="2"/>
        <w:bidi w:val="0"/>
        <w:rPr>
          <w:rFonts w:hint="eastAsia"/>
        </w:rPr>
      </w:pPr>
      <w:r>
        <w:rPr>
          <w:rFonts w:hint="eastAsia"/>
        </w:rPr>
        <w:t>A Commentary Upon the Book of Revelation</w:t>
      </w:r>
    </w:p>
    <w:p w14:paraId="3E949852">
      <w:pPr>
        <w:pStyle w:val="2"/>
        <w:bidi w:val="0"/>
        <w:rPr>
          <w:rFonts w:hint="eastAsia"/>
        </w:rPr>
      </w:pPr>
      <w:r>
        <w:rPr>
          <w:rFonts w:hint="eastAsia"/>
        </w:rPr>
        <w:t>《启示录注释》</w:t>
      </w:r>
    </w:p>
    <w:p w14:paraId="4FC3969F">
      <w:pPr>
        <w:spacing w:after="0"/>
        <w:ind w:left="-5"/>
        <w:rPr>
          <w:rFonts w:hint="eastAsia"/>
        </w:rPr>
      </w:pPr>
    </w:p>
    <w:p w14:paraId="3CDA403E">
      <w:pPr>
        <w:spacing w:after="0"/>
        <w:ind w:left="-5"/>
        <w:jc w:val="center"/>
        <w:rPr>
          <w:rFonts w:hint="eastAsia"/>
        </w:rPr>
      </w:pPr>
      <w:r>
        <w:rPr>
          <w:rFonts w:hint="eastAsia"/>
        </w:rPr>
        <w:t>WHEREIN</w:t>
      </w:r>
    </w:p>
    <w:p w14:paraId="6CC6694E">
      <w:pPr>
        <w:spacing w:after="0"/>
        <w:ind w:left="-5"/>
        <w:jc w:val="center"/>
        <w:rPr>
          <w:rFonts w:hint="eastAsia"/>
        </w:rPr>
      </w:pPr>
      <w:r>
        <w:rPr>
          <w:rFonts w:hint="eastAsia"/>
        </w:rPr>
        <w:t>其中</w:t>
      </w:r>
    </w:p>
    <w:p w14:paraId="67D3117E">
      <w:pPr>
        <w:spacing w:after="0"/>
        <w:ind w:left="-5"/>
        <w:jc w:val="center"/>
        <w:rPr>
          <w:rFonts w:hint="eastAsia"/>
        </w:rPr>
      </w:pPr>
    </w:p>
    <w:p w14:paraId="3903D4BA">
      <w:pPr>
        <w:spacing w:after="0"/>
        <w:ind w:left="-5"/>
        <w:jc w:val="center"/>
        <w:rPr>
          <w:rFonts w:hint="eastAsia"/>
        </w:rPr>
      </w:pPr>
      <w:r>
        <w:rPr>
          <w:rFonts w:hint="eastAsia"/>
        </w:rPr>
        <w:t>The Text is explained, the Series of the several Prophecies contained in that Book, deduced according to their order and dependance upon each other; the periods and succession of times, at, or about which, these Prophesies, that are already fulfilled, began to be, and were more fully accomplished, fixed and applied according to History;</w:t>
      </w:r>
    </w:p>
    <w:p w14:paraId="37BA20BC">
      <w:pPr>
        <w:spacing w:after="0"/>
        <w:ind w:left="-5"/>
        <w:jc w:val="center"/>
        <w:rPr>
          <w:rFonts w:hint="eastAsia"/>
        </w:rPr>
      </w:pPr>
      <w:r>
        <w:rPr>
          <w:rFonts w:hint="eastAsia"/>
        </w:rPr>
        <w:t>经文得到解释，书中包含的若干预言的系列，根据其先后顺序和相互依赖关系推演出来；那些已经应验的预言，其开始和更充分成就的时间段和先后顺序，根据历史被确定和应用；</w:t>
      </w:r>
    </w:p>
    <w:p w14:paraId="294CFD78">
      <w:pPr>
        <w:spacing w:after="0"/>
        <w:ind w:left="-5"/>
        <w:jc w:val="center"/>
        <w:rPr>
          <w:rFonts w:hint="eastAsia"/>
        </w:rPr>
      </w:pPr>
    </w:p>
    <w:p w14:paraId="178E9809">
      <w:pPr>
        <w:spacing w:after="0"/>
        <w:ind w:left="-5"/>
        <w:jc w:val="center"/>
        <w:rPr>
          <w:rFonts w:hint="eastAsia"/>
        </w:rPr>
      </w:pPr>
      <w:r>
        <w:rPr>
          <w:rFonts w:hint="eastAsia"/>
        </w:rPr>
        <w:t>And those that are yet to be fulfilled, modestly, and so far as is warrantable, enquired into.</w:t>
      </w:r>
    </w:p>
    <w:p w14:paraId="7E7A388C">
      <w:pPr>
        <w:spacing w:after="0"/>
        <w:ind w:left="-5"/>
        <w:jc w:val="center"/>
        <w:rPr>
          <w:rFonts w:hint="eastAsia"/>
        </w:rPr>
      </w:pPr>
      <w:r>
        <w:rPr>
          <w:rFonts w:hint="eastAsia"/>
        </w:rPr>
        <w:t>那些尚未应验的，则谦虚地，在可允许的范围内加以探究。</w:t>
      </w:r>
    </w:p>
    <w:p w14:paraId="1A0586B4">
      <w:pPr>
        <w:spacing w:after="0"/>
        <w:ind w:left="-5"/>
        <w:jc w:val="center"/>
        <w:rPr>
          <w:rFonts w:hint="eastAsia"/>
        </w:rPr>
      </w:pPr>
    </w:p>
    <w:p w14:paraId="0A0537CF">
      <w:pPr>
        <w:spacing w:after="0"/>
        <w:ind w:left="-5"/>
        <w:jc w:val="center"/>
        <w:rPr>
          <w:rFonts w:hint="eastAsia"/>
        </w:rPr>
      </w:pPr>
      <w:r>
        <w:rPr>
          <w:rFonts w:hint="eastAsia"/>
        </w:rPr>
        <w:t>Together with</w:t>
      </w:r>
    </w:p>
    <w:p w14:paraId="7C03EC76">
      <w:pPr>
        <w:spacing w:after="0"/>
        <w:ind w:left="-5"/>
        <w:jc w:val="center"/>
        <w:rPr>
          <w:rFonts w:hint="eastAsia"/>
        </w:rPr>
      </w:pPr>
      <w:r>
        <w:rPr>
          <w:rFonts w:hint="eastAsia"/>
        </w:rPr>
        <w:t>连同</w:t>
      </w:r>
    </w:p>
    <w:p w14:paraId="0D9214F7">
      <w:pPr>
        <w:spacing w:after="0"/>
        <w:ind w:left="-5"/>
        <w:jc w:val="center"/>
        <w:rPr>
          <w:rFonts w:hint="eastAsia"/>
        </w:rPr>
      </w:pPr>
    </w:p>
    <w:p w14:paraId="0FCF99F2">
      <w:pPr>
        <w:spacing w:after="0"/>
        <w:ind w:left="-5"/>
        <w:jc w:val="center"/>
        <w:rPr>
          <w:rFonts w:hint="eastAsia"/>
        </w:rPr>
      </w:pPr>
      <w:r>
        <w:rPr>
          <w:rFonts w:hint="eastAsia"/>
        </w:rPr>
        <w:t>Some practical Observations, and several Digressions, necessary for vindicating, clearing, and confirming many weighty and important Truths.</w:t>
      </w:r>
    </w:p>
    <w:p w14:paraId="4A5A42EA">
      <w:pPr>
        <w:spacing w:after="0"/>
        <w:ind w:left="-5"/>
        <w:jc w:val="center"/>
        <w:rPr>
          <w:rFonts w:hint="eastAsia"/>
        </w:rPr>
      </w:pPr>
      <w:r>
        <w:rPr>
          <w:rFonts w:hint="eastAsia"/>
        </w:rPr>
        <w:t>一些实践性的观察，以及若干必要的离题话，用以辩护、阐明和确认许多重大而重要的真理。</w:t>
      </w:r>
    </w:p>
    <w:p w14:paraId="47E1F448">
      <w:pPr>
        <w:spacing w:after="0"/>
        <w:ind w:left="-5"/>
        <w:jc w:val="center"/>
        <w:rPr>
          <w:rFonts w:hint="eastAsia"/>
        </w:rPr>
      </w:pPr>
    </w:p>
    <w:p w14:paraId="43230435">
      <w:pPr>
        <w:spacing w:after="0"/>
        <w:ind w:left="-5"/>
        <w:jc w:val="center"/>
        <w:rPr>
          <w:rFonts w:hint="eastAsia"/>
        </w:rPr>
      </w:pPr>
      <w:r>
        <w:rPr>
          <w:rFonts w:hint="eastAsia"/>
        </w:rPr>
        <w:t xml:space="preserve">Delivered in several LECTURES, by that learned, laborious, and </w:t>
      </w:r>
      <w:bookmarkStart w:id="0" w:name="_GoBack"/>
      <w:bookmarkEnd w:id="0"/>
      <w:r>
        <w:rPr>
          <w:rFonts w:hint="eastAsia"/>
        </w:rPr>
        <w:t>faithfull Servant of Jesus Christ,</w:t>
      </w:r>
    </w:p>
    <w:p w14:paraId="5D7C96B0">
      <w:pPr>
        <w:spacing w:after="0"/>
        <w:ind w:left="-5"/>
        <w:jc w:val="center"/>
        <w:rPr>
          <w:rFonts w:hint="eastAsia"/>
        </w:rPr>
      </w:pPr>
      <w:r>
        <w:rPr>
          <w:rFonts w:hint="eastAsia"/>
        </w:rPr>
        <w:t>由耶稣基督那位博学、勤劳、忠信的仆人，在若干次讲座中讲授，</w:t>
      </w:r>
    </w:p>
    <w:p w14:paraId="7C42C1E4">
      <w:pPr>
        <w:spacing w:after="0"/>
        <w:ind w:left="-5"/>
        <w:jc w:val="center"/>
        <w:rPr>
          <w:rFonts w:hint="eastAsia"/>
        </w:rPr>
      </w:pPr>
    </w:p>
    <w:p w14:paraId="6DC36CC7">
      <w:pPr>
        <w:spacing w:after="0"/>
        <w:ind w:left="-5"/>
        <w:jc w:val="center"/>
        <w:rPr>
          <w:rFonts w:hint="eastAsia"/>
        </w:rPr>
      </w:pPr>
      <w:r>
        <w:rPr>
          <w:rFonts w:hint="eastAsia"/>
        </w:rPr>
        <w:t>by M. James Durham</w:t>
      </w:r>
    </w:p>
    <w:p w14:paraId="220FD9A6">
      <w:pPr>
        <w:spacing w:after="0"/>
        <w:ind w:left="-5"/>
        <w:jc w:val="center"/>
        <w:rPr>
          <w:rFonts w:hint="eastAsia"/>
        </w:rPr>
      </w:pPr>
      <w:r>
        <w:rPr>
          <w:rFonts w:hint="eastAsia"/>
        </w:rPr>
        <w:t>詹姆斯·达勒姆先生著</w:t>
      </w:r>
    </w:p>
    <w:p w14:paraId="4D84AF0B">
      <w:pPr>
        <w:spacing w:after="0"/>
        <w:ind w:left="-5"/>
        <w:jc w:val="center"/>
        <w:rPr>
          <w:rFonts w:hint="eastAsia"/>
        </w:rPr>
      </w:pPr>
    </w:p>
    <w:p w14:paraId="7282424A">
      <w:pPr>
        <w:spacing w:after="0"/>
        <w:ind w:left="-5"/>
        <w:jc w:val="center"/>
        <w:rPr>
          <w:rFonts w:hint="eastAsia"/>
        </w:rPr>
      </w:pPr>
      <w:r>
        <w:rPr>
          <w:rFonts w:hint="eastAsia"/>
        </w:rPr>
        <w:t>Late Minister of the Gospel in Glasgow.</w:t>
      </w:r>
    </w:p>
    <w:p w14:paraId="5442D9F6">
      <w:pPr>
        <w:spacing w:after="0"/>
        <w:ind w:left="-5"/>
        <w:jc w:val="center"/>
        <w:rPr>
          <w:rFonts w:hint="eastAsia"/>
        </w:rPr>
      </w:pPr>
      <w:r>
        <w:rPr>
          <w:rFonts w:hint="eastAsia"/>
        </w:rPr>
        <w:t>已故格拉斯哥福音牧师。</w:t>
      </w:r>
    </w:p>
    <w:p w14:paraId="372183AD">
      <w:pPr>
        <w:spacing w:after="0"/>
        <w:ind w:left="-5"/>
        <w:jc w:val="center"/>
        <w:rPr>
          <w:rFonts w:hint="eastAsia"/>
        </w:rPr>
      </w:pPr>
    </w:p>
    <w:p w14:paraId="72882727">
      <w:pPr>
        <w:spacing w:after="0"/>
        <w:ind w:left="-5"/>
        <w:jc w:val="center"/>
        <w:rPr>
          <w:rFonts w:hint="eastAsia"/>
        </w:rPr>
      </w:pPr>
      <w:r>
        <w:rPr>
          <w:rFonts w:hint="eastAsia"/>
        </w:rPr>
        <w:t>To which is affixed a brief summary of the whole REVELATION.</w:t>
      </w:r>
    </w:p>
    <w:p w14:paraId="154A9E1E">
      <w:pPr>
        <w:spacing w:after="0"/>
        <w:ind w:left="-5"/>
        <w:jc w:val="center"/>
        <w:rPr>
          <w:rFonts w:hint="eastAsia"/>
        </w:rPr>
      </w:pPr>
      <w:r>
        <w:rPr>
          <w:rFonts w:hint="eastAsia"/>
        </w:rPr>
        <w:t>并附有整部《启示录》的简要概述。</w:t>
      </w:r>
    </w:p>
    <w:p w14:paraId="1B889C72">
      <w:pPr>
        <w:spacing w:after="0"/>
        <w:ind w:left="-5"/>
        <w:jc w:val="center"/>
        <w:rPr>
          <w:rFonts w:hint="eastAsia"/>
        </w:rPr>
      </w:pPr>
    </w:p>
    <w:p w14:paraId="63E0C330">
      <w:pPr>
        <w:spacing w:after="0"/>
        <w:ind w:left="-5"/>
        <w:jc w:val="center"/>
        <w:rPr>
          <w:rFonts w:hint="eastAsia"/>
        </w:rPr>
      </w:pPr>
      <w:r>
        <w:rPr>
          <w:rFonts w:hint="eastAsia"/>
        </w:rPr>
        <w:t>2 Tim. 3:16, 17. All Scripture is given by inspiration of God, and is profitable for doctrine, for reproof, for correction, for instruction in righteousnesse: That the man of God may be perfect, throughly furnished to all good works.</w:t>
      </w:r>
    </w:p>
    <w:p w14:paraId="765B7704">
      <w:pPr>
        <w:spacing w:after="0"/>
        <w:ind w:left="-5"/>
        <w:jc w:val="center"/>
        <w:rPr>
          <w:rFonts w:hint="eastAsia"/>
        </w:rPr>
      </w:pPr>
      <w:r>
        <w:rPr>
          <w:rFonts w:hint="eastAsia"/>
        </w:rPr>
        <w:t>提后3:16, 17. 圣经都是神所默示的，于教训、督责、使人归正、教导人学义都是有益的，叫属神的人得以完全，预备行各样的善事。</w:t>
      </w:r>
    </w:p>
    <w:p w14:paraId="040020F9">
      <w:pPr>
        <w:spacing w:after="0"/>
        <w:ind w:left="-5"/>
        <w:jc w:val="center"/>
        <w:rPr>
          <w:rFonts w:hint="eastAsia"/>
        </w:rPr>
      </w:pPr>
    </w:p>
    <w:p w14:paraId="0DC69929">
      <w:pPr>
        <w:spacing w:after="0"/>
        <w:ind w:left="-5"/>
        <w:jc w:val="center"/>
        <w:rPr>
          <w:rFonts w:hint="eastAsia"/>
        </w:rPr>
      </w:pPr>
      <w:r>
        <w:rPr>
          <w:rFonts w:hint="eastAsia"/>
        </w:rPr>
        <w:t>Revel. 1:3. Blessed is he that readeth and they that hear the words of this Prophesie, and keep those things that are written therein: for the time is at hand.</w:t>
      </w:r>
    </w:p>
    <w:p w14:paraId="43D71CD9">
      <w:pPr>
        <w:spacing w:after="0"/>
        <w:ind w:left="-5"/>
        <w:jc w:val="center"/>
        <w:rPr>
          <w:rFonts w:hint="eastAsia"/>
        </w:rPr>
      </w:pPr>
      <w:r>
        <w:rPr>
          <w:rFonts w:hint="eastAsia"/>
        </w:rPr>
        <w:t>启1:3. 念这书上预言的，和那些听见又遵守其中所记载的，都是有福的，因为日期近了。</w:t>
      </w:r>
    </w:p>
    <w:p w14:paraId="16B05CDE">
      <w:pPr>
        <w:spacing w:after="0"/>
        <w:ind w:left="-5"/>
        <w:jc w:val="center"/>
        <w:rPr>
          <w:rFonts w:hint="eastAsia"/>
        </w:rPr>
      </w:pPr>
    </w:p>
    <w:p w14:paraId="1648FC54">
      <w:pPr>
        <w:spacing w:after="0"/>
        <w:ind w:left="-5"/>
        <w:jc w:val="center"/>
        <w:rPr>
          <w:rFonts w:hint="eastAsia"/>
        </w:rPr>
      </w:pPr>
      <w:r>
        <w:rPr>
          <w:rFonts w:hint="eastAsia"/>
        </w:rPr>
        <w:t>Revel. 22:7. Behold, I come quickly: blessed is he that keepeth the sayings of the Prophesie of this Book.</w:t>
      </w:r>
    </w:p>
    <w:p w14:paraId="0CA4C0F0">
      <w:pPr>
        <w:spacing w:after="0"/>
        <w:ind w:left="-5"/>
        <w:jc w:val="center"/>
        <w:rPr>
          <w:rFonts w:hint="eastAsia"/>
        </w:rPr>
      </w:pPr>
      <w:r>
        <w:rPr>
          <w:rFonts w:hint="eastAsia"/>
        </w:rPr>
        <w:t>启22:7. 看哪，我必快来！凡遵守这书上预言的有福了。</w:t>
      </w:r>
    </w:p>
    <w:p w14:paraId="46324583">
      <w:pPr>
        <w:spacing w:after="0"/>
        <w:ind w:left="-5"/>
        <w:jc w:val="center"/>
        <w:rPr>
          <w:rFonts w:hint="eastAsia"/>
        </w:rPr>
      </w:pPr>
    </w:p>
    <w:p w14:paraId="31F2D02A">
      <w:pPr>
        <w:spacing w:after="0"/>
        <w:ind w:left="-5"/>
        <w:jc w:val="center"/>
        <w:rPr>
          <w:rFonts w:hint="eastAsia"/>
        </w:rPr>
      </w:pPr>
      <w:r>
        <w:rPr>
          <w:rFonts w:hint="eastAsia"/>
        </w:rPr>
        <w:t>GLASGOW.</w:t>
      </w:r>
    </w:p>
    <w:p w14:paraId="4A6D565A">
      <w:pPr>
        <w:spacing w:after="0"/>
        <w:ind w:left="-5"/>
        <w:jc w:val="center"/>
        <w:rPr>
          <w:rFonts w:hint="eastAsia"/>
        </w:rPr>
      </w:pPr>
      <w:r>
        <w:rPr>
          <w:rFonts w:hint="eastAsia"/>
        </w:rPr>
        <w:t>格拉斯哥。</w:t>
      </w:r>
    </w:p>
    <w:p w14:paraId="5D35CC68">
      <w:pPr>
        <w:spacing w:after="0"/>
        <w:ind w:left="-5"/>
        <w:jc w:val="center"/>
        <w:rPr>
          <w:rFonts w:hint="eastAsia"/>
        </w:rPr>
      </w:pPr>
    </w:p>
    <w:p w14:paraId="3FFD00E1">
      <w:pPr>
        <w:spacing w:after="0"/>
        <w:ind w:left="-5"/>
        <w:jc w:val="center"/>
        <w:rPr>
          <w:rFonts w:hint="eastAsia"/>
        </w:rPr>
      </w:pPr>
      <w:r>
        <w:rPr>
          <w:rFonts w:hint="eastAsia"/>
        </w:rPr>
        <w:t>By ROBERT SANDERS, Printer to the City and University,</w:t>
      </w:r>
    </w:p>
    <w:p w14:paraId="03D7D077">
      <w:pPr>
        <w:spacing w:after="0"/>
        <w:ind w:left="-5"/>
        <w:jc w:val="center"/>
        <w:rPr>
          <w:rFonts w:hint="eastAsia"/>
        </w:rPr>
      </w:pPr>
      <w:r>
        <w:rPr>
          <w:rFonts w:hint="eastAsia"/>
        </w:rPr>
        <w:t>罗伯特·桑德斯印，市府暨大学印刷商，</w:t>
      </w:r>
    </w:p>
    <w:p w14:paraId="1C1F14BB">
      <w:pPr>
        <w:spacing w:after="0"/>
        <w:ind w:left="-5"/>
        <w:jc w:val="center"/>
        <w:rPr>
          <w:rFonts w:hint="eastAsia"/>
        </w:rPr>
      </w:pPr>
    </w:p>
    <w:p w14:paraId="150EC0F5">
      <w:pPr>
        <w:spacing w:after="0"/>
        <w:ind w:left="-5"/>
        <w:jc w:val="center"/>
        <w:rPr>
          <w:rFonts w:hint="eastAsia"/>
        </w:rPr>
      </w:pPr>
      <w:r>
        <w:rPr>
          <w:rFonts w:hint="eastAsia"/>
        </w:rPr>
        <w:t>1680.</w:t>
      </w:r>
    </w:p>
    <w:p w14:paraId="35640D21">
      <w:pPr>
        <w:spacing w:after="0"/>
        <w:ind w:left="-5"/>
        <w:jc w:val="center"/>
        <w:rPr>
          <w:rFonts w:hint="eastAsia"/>
        </w:rPr>
      </w:pPr>
      <w:r>
        <w:rPr>
          <w:rFonts w:hint="eastAsia"/>
        </w:rPr>
        <w:t>1680年。</w:t>
      </w:r>
    </w:p>
    <w:p w14:paraId="7FBC70D0">
      <w:pPr>
        <w:spacing w:after="0"/>
        <w:ind w:left="-5"/>
        <w:rPr>
          <w:rFonts w:hint="eastAsia"/>
        </w:rPr>
      </w:pPr>
    </w:p>
    <w:p w14:paraId="52DAD8BC">
      <w:pPr>
        <w:pStyle w:val="3"/>
        <w:bidi w:val="0"/>
        <w:rPr>
          <w:rFonts w:hint="eastAsia"/>
        </w:rPr>
      </w:pPr>
      <w:r>
        <w:rPr>
          <w:rFonts w:hint="eastAsia"/>
        </w:rPr>
        <w:t>Table of Contents</w:t>
      </w:r>
    </w:p>
    <w:p w14:paraId="298B525E">
      <w:pPr>
        <w:pStyle w:val="3"/>
        <w:bidi w:val="0"/>
        <w:rPr>
          <w:rFonts w:hint="eastAsia"/>
        </w:rPr>
      </w:pPr>
      <w:r>
        <w:rPr>
          <w:rFonts w:hint="eastAsia"/>
        </w:rPr>
        <w:t>目录</w:t>
      </w:r>
    </w:p>
    <w:p w14:paraId="4C825C82">
      <w:pPr>
        <w:spacing w:after="0"/>
        <w:ind w:left="-5"/>
        <w:rPr>
          <w:rFonts w:hint="eastAsia"/>
        </w:rPr>
      </w:pPr>
    </w:p>
    <w:p w14:paraId="185A26C1">
      <w:pPr>
        <w:spacing w:after="0"/>
        <w:ind w:left="-5"/>
        <w:rPr>
          <w:rFonts w:hint="eastAsia"/>
        </w:rPr>
      </w:pPr>
      <w:r>
        <w:rPr>
          <w:rFonts w:hint="eastAsia"/>
        </w:rPr>
        <w:t>To the Judicious and Christian Reader by John Carstairs</w:t>
      </w:r>
    </w:p>
    <w:p w14:paraId="401CB75B">
      <w:pPr>
        <w:spacing w:after="0"/>
        <w:ind w:left="-5"/>
        <w:rPr>
          <w:rFonts w:hint="eastAsia"/>
        </w:rPr>
      </w:pPr>
      <w:r>
        <w:rPr>
          <w:rFonts w:hint="eastAsia"/>
        </w:rPr>
        <w:t>致明智的基督徒读者 约翰·卡斯泰尔斯</w:t>
      </w:r>
    </w:p>
    <w:p w14:paraId="7D1FE48F">
      <w:pPr>
        <w:spacing w:after="0"/>
        <w:ind w:left="-5"/>
        <w:rPr>
          <w:rFonts w:hint="eastAsia"/>
        </w:rPr>
      </w:pPr>
    </w:p>
    <w:p w14:paraId="23629B7E">
      <w:pPr>
        <w:spacing w:after="0"/>
        <w:ind w:left="-5"/>
        <w:rPr>
          <w:rFonts w:hint="eastAsia"/>
        </w:rPr>
      </w:pPr>
      <w:r>
        <w:rPr>
          <w:rFonts w:hint="eastAsia"/>
        </w:rPr>
        <w:t>Reader by Robert Balie</w:t>
      </w:r>
    </w:p>
    <w:p w14:paraId="65A58C30">
      <w:pPr>
        <w:spacing w:after="0"/>
        <w:ind w:left="-5"/>
        <w:rPr>
          <w:rFonts w:hint="eastAsia"/>
        </w:rPr>
      </w:pPr>
      <w:r>
        <w:rPr>
          <w:rFonts w:hint="eastAsia"/>
        </w:rPr>
        <w:t>致读者 罗伯特·贝利</w:t>
      </w:r>
    </w:p>
    <w:p w14:paraId="245D9378">
      <w:pPr>
        <w:spacing w:after="0"/>
        <w:ind w:left="-5"/>
        <w:rPr>
          <w:rFonts w:hint="eastAsia"/>
        </w:rPr>
      </w:pPr>
    </w:p>
    <w:p w14:paraId="587F55D1">
      <w:pPr>
        <w:spacing w:after="0"/>
        <w:ind w:left="-5"/>
        <w:rPr>
          <w:rFonts w:hint="eastAsia"/>
        </w:rPr>
      </w:pPr>
      <w:r>
        <w:rPr>
          <w:rFonts w:hint="eastAsia"/>
        </w:rPr>
        <w:t>An Index Of the principall Questions and Controversies</w:t>
      </w:r>
    </w:p>
    <w:p w14:paraId="313A0ECB">
      <w:pPr>
        <w:spacing w:after="0"/>
        <w:ind w:left="-5"/>
        <w:rPr>
          <w:rFonts w:hint="eastAsia"/>
        </w:rPr>
      </w:pPr>
      <w:r>
        <w:rPr>
          <w:rFonts w:hint="eastAsia"/>
        </w:rPr>
        <w:t>主要问题与争议索引</w:t>
      </w:r>
    </w:p>
    <w:p w14:paraId="31ADA1AC">
      <w:pPr>
        <w:spacing w:after="0"/>
        <w:ind w:left="-5"/>
        <w:rPr>
          <w:rFonts w:hint="eastAsia"/>
        </w:rPr>
      </w:pPr>
    </w:p>
    <w:p w14:paraId="6BBA8C02">
      <w:pPr>
        <w:spacing w:after="0"/>
        <w:ind w:left="-5"/>
        <w:rPr>
          <w:rFonts w:hint="eastAsia"/>
        </w:rPr>
      </w:pPr>
      <w:r>
        <w:rPr>
          <w:rFonts w:hint="eastAsia"/>
        </w:rPr>
        <w:t>CHAP. 1: LECTURE I (1:1–4)</w:t>
      </w:r>
    </w:p>
    <w:p w14:paraId="2AE823FB">
      <w:pPr>
        <w:spacing w:after="0"/>
        <w:ind w:left="-5"/>
        <w:rPr>
          <w:rFonts w:hint="eastAsia"/>
        </w:rPr>
      </w:pPr>
      <w:r>
        <w:rPr>
          <w:rFonts w:hint="eastAsia"/>
        </w:rPr>
        <w:t>第一章：讲座一（1:1-4）</w:t>
      </w:r>
    </w:p>
    <w:p w14:paraId="02CE99F6">
      <w:pPr>
        <w:spacing w:after="0"/>
        <w:ind w:left="-5"/>
        <w:rPr>
          <w:rFonts w:hint="eastAsia"/>
        </w:rPr>
      </w:pPr>
    </w:p>
    <w:p w14:paraId="53190546">
      <w:pPr>
        <w:spacing w:after="0"/>
        <w:ind w:left="-5"/>
        <w:rPr>
          <w:rFonts w:hint="eastAsia"/>
        </w:rPr>
      </w:pPr>
      <w:r>
        <w:rPr>
          <w:rFonts w:hint="eastAsia"/>
        </w:rPr>
        <w:t>CHAP. 1: LECTURE II (1:4–6)</w:t>
      </w:r>
    </w:p>
    <w:p w14:paraId="376AD39D">
      <w:pPr>
        <w:spacing w:after="0"/>
        <w:ind w:left="-5"/>
        <w:rPr>
          <w:rFonts w:hint="eastAsia"/>
        </w:rPr>
      </w:pPr>
      <w:r>
        <w:rPr>
          <w:rFonts w:hint="eastAsia"/>
        </w:rPr>
        <w:t>第一章：讲座二（1:4-6）</w:t>
      </w:r>
    </w:p>
    <w:p w14:paraId="67DE28EE">
      <w:pPr>
        <w:spacing w:after="0"/>
        <w:ind w:left="-5"/>
        <w:rPr>
          <w:rFonts w:hint="eastAsia"/>
        </w:rPr>
      </w:pPr>
    </w:p>
    <w:p w14:paraId="50326405">
      <w:pPr>
        <w:spacing w:after="0"/>
        <w:ind w:left="-5"/>
        <w:rPr>
          <w:rFonts w:hint="eastAsia"/>
        </w:rPr>
      </w:pPr>
      <w:r>
        <w:rPr>
          <w:rFonts w:hint="eastAsia"/>
        </w:rPr>
        <w:t>CHAP. 1: LECTURE III (1:7–9)</w:t>
      </w:r>
    </w:p>
    <w:p w14:paraId="49854677">
      <w:pPr>
        <w:spacing w:after="0"/>
        <w:ind w:left="-5"/>
        <w:rPr>
          <w:rFonts w:hint="eastAsia"/>
        </w:rPr>
      </w:pPr>
      <w:r>
        <w:rPr>
          <w:rFonts w:hint="eastAsia"/>
        </w:rPr>
        <w:t>第一章：讲座三（1:7-9）</w:t>
      </w:r>
    </w:p>
    <w:p w14:paraId="43958D88">
      <w:pPr>
        <w:spacing w:after="0"/>
        <w:ind w:left="-5"/>
        <w:rPr>
          <w:rFonts w:hint="eastAsia"/>
        </w:rPr>
      </w:pPr>
    </w:p>
    <w:p w14:paraId="7B202A9F">
      <w:pPr>
        <w:spacing w:after="0"/>
        <w:ind w:left="-5"/>
        <w:rPr>
          <w:rFonts w:hint="eastAsia"/>
        </w:rPr>
      </w:pPr>
      <w:r>
        <w:rPr>
          <w:rFonts w:hint="eastAsia"/>
        </w:rPr>
        <w:t>CHAP 1: LECTURE IV (1:10)</w:t>
      </w:r>
    </w:p>
    <w:p w14:paraId="0F30F588">
      <w:pPr>
        <w:spacing w:after="0"/>
        <w:ind w:left="-5"/>
        <w:rPr>
          <w:rFonts w:hint="eastAsia"/>
        </w:rPr>
      </w:pPr>
      <w:r>
        <w:rPr>
          <w:rFonts w:hint="eastAsia"/>
        </w:rPr>
        <w:t>第一章：讲座四（1:10）</w:t>
      </w:r>
    </w:p>
    <w:p w14:paraId="42901EA7">
      <w:pPr>
        <w:spacing w:after="0"/>
        <w:ind w:left="-5"/>
        <w:rPr>
          <w:rFonts w:hint="eastAsia"/>
        </w:rPr>
      </w:pPr>
    </w:p>
    <w:p w14:paraId="3656C28D">
      <w:pPr>
        <w:spacing w:after="0"/>
        <w:ind w:left="-5"/>
        <w:rPr>
          <w:rFonts w:hint="eastAsia"/>
        </w:rPr>
      </w:pPr>
      <w:r>
        <w:rPr>
          <w:rFonts w:hint="eastAsia"/>
        </w:rPr>
        <w:t>CHAP 1: LECTURE V (1:10–11)</w:t>
      </w:r>
    </w:p>
    <w:p w14:paraId="70EC314A">
      <w:pPr>
        <w:spacing w:after="0"/>
        <w:ind w:left="-5"/>
        <w:rPr>
          <w:rFonts w:hint="eastAsia"/>
        </w:rPr>
      </w:pPr>
      <w:r>
        <w:rPr>
          <w:rFonts w:hint="eastAsia"/>
        </w:rPr>
        <w:t>第一章：讲座五（1:10-11）</w:t>
      </w:r>
    </w:p>
    <w:p w14:paraId="36C0FACB">
      <w:pPr>
        <w:spacing w:after="0"/>
        <w:ind w:left="-5"/>
        <w:rPr>
          <w:rFonts w:hint="eastAsia"/>
        </w:rPr>
      </w:pPr>
    </w:p>
    <w:p w14:paraId="3BC66297">
      <w:pPr>
        <w:spacing w:after="0"/>
        <w:ind w:left="-5"/>
        <w:rPr>
          <w:rFonts w:hint="eastAsia"/>
        </w:rPr>
      </w:pPr>
      <w:r>
        <w:rPr>
          <w:rFonts w:hint="eastAsia"/>
        </w:rPr>
        <w:t>CHAP 1: LECTURE VI (1:12–15)</w:t>
      </w:r>
    </w:p>
    <w:p w14:paraId="5A253571">
      <w:pPr>
        <w:spacing w:after="0"/>
        <w:ind w:left="-5"/>
        <w:rPr>
          <w:rFonts w:hint="eastAsia"/>
        </w:rPr>
      </w:pPr>
      <w:r>
        <w:rPr>
          <w:rFonts w:hint="eastAsia"/>
        </w:rPr>
        <w:t>第一章：讲座六（1:12-15）</w:t>
      </w:r>
    </w:p>
    <w:p w14:paraId="64701FA7">
      <w:pPr>
        <w:spacing w:after="0"/>
        <w:ind w:left="-5"/>
        <w:rPr>
          <w:rFonts w:hint="eastAsia"/>
        </w:rPr>
      </w:pPr>
    </w:p>
    <w:p w14:paraId="78205AF6">
      <w:pPr>
        <w:spacing w:after="0"/>
        <w:ind w:left="-5"/>
        <w:rPr>
          <w:rFonts w:hint="eastAsia"/>
        </w:rPr>
      </w:pPr>
      <w:r>
        <w:rPr>
          <w:rFonts w:hint="eastAsia"/>
        </w:rPr>
        <w:t>CHAP1: LECTURE VII (1:15–16)</w:t>
      </w:r>
    </w:p>
    <w:p w14:paraId="5C72F95E">
      <w:pPr>
        <w:spacing w:after="0"/>
        <w:ind w:left="-5"/>
        <w:rPr>
          <w:rFonts w:hint="eastAsia"/>
        </w:rPr>
      </w:pPr>
      <w:r>
        <w:rPr>
          <w:rFonts w:hint="eastAsia"/>
        </w:rPr>
        <w:t>第一章：讲座七（1:15-16）</w:t>
      </w:r>
    </w:p>
    <w:p w14:paraId="243706A8">
      <w:pPr>
        <w:spacing w:after="0"/>
        <w:ind w:left="-5"/>
        <w:rPr>
          <w:rFonts w:hint="eastAsia"/>
        </w:rPr>
      </w:pPr>
    </w:p>
    <w:p w14:paraId="5458F6F8">
      <w:pPr>
        <w:spacing w:after="0"/>
        <w:ind w:left="-5"/>
        <w:rPr>
          <w:rFonts w:hint="eastAsia"/>
        </w:rPr>
      </w:pPr>
      <w:r>
        <w:rPr>
          <w:rFonts w:hint="eastAsia"/>
        </w:rPr>
        <w:t>CHAP1: LECTURE VIII (1:17–18)</w:t>
      </w:r>
    </w:p>
    <w:p w14:paraId="39AFFC7C">
      <w:pPr>
        <w:spacing w:after="0"/>
        <w:ind w:left="-5"/>
        <w:rPr>
          <w:rFonts w:hint="eastAsia"/>
        </w:rPr>
      </w:pPr>
      <w:r>
        <w:rPr>
          <w:rFonts w:hint="eastAsia"/>
        </w:rPr>
        <w:t>第一章：讲座八（1:17-18）</w:t>
      </w:r>
    </w:p>
    <w:p w14:paraId="012E2326">
      <w:pPr>
        <w:spacing w:after="0"/>
        <w:ind w:left="-5"/>
        <w:rPr>
          <w:rFonts w:hint="eastAsia"/>
        </w:rPr>
      </w:pPr>
    </w:p>
    <w:p w14:paraId="71704AAF">
      <w:pPr>
        <w:spacing w:after="0"/>
        <w:ind w:left="-5"/>
        <w:rPr>
          <w:rFonts w:hint="eastAsia"/>
        </w:rPr>
      </w:pPr>
      <w:r>
        <w:rPr>
          <w:rFonts w:hint="eastAsia"/>
        </w:rPr>
        <w:t>CHAP 1: LECTURE IX (1:18–20)</w:t>
      </w:r>
    </w:p>
    <w:p w14:paraId="4C5341A7">
      <w:pPr>
        <w:spacing w:after="0"/>
        <w:ind w:left="-5"/>
        <w:rPr>
          <w:rFonts w:hint="eastAsia"/>
        </w:rPr>
      </w:pPr>
      <w:r>
        <w:rPr>
          <w:rFonts w:hint="eastAsia"/>
        </w:rPr>
        <w:t>第一章：讲座九（1:18-20）</w:t>
      </w:r>
    </w:p>
    <w:p w14:paraId="294A0305">
      <w:pPr>
        <w:spacing w:after="0"/>
        <w:ind w:left="-5"/>
        <w:rPr>
          <w:rFonts w:hint="eastAsia"/>
        </w:rPr>
      </w:pPr>
    </w:p>
    <w:p w14:paraId="6B35C0A8">
      <w:pPr>
        <w:spacing w:after="0"/>
        <w:ind w:left="-5"/>
        <w:rPr>
          <w:rFonts w:hint="eastAsia"/>
        </w:rPr>
      </w:pPr>
      <w:r>
        <w:rPr>
          <w:rFonts w:hint="eastAsia"/>
        </w:rPr>
        <w:t>CHAP. 2: LECTURE I (2:1–3)</w:t>
      </w:r>
    </w:p>
    <w:p w14:paraId="4707700F">
      <w:pPr>
        <w:spacing w:after="0"/>
        <w:ind w:left="-5"/>
        <w:rPr>
          <w:rFonts w:hint="eastAsia"/>
        </w:rPr>
      </w:pPr>
      <w:r>
        <w:rPr>
          <w:rFonts w:hint="eastAsia"/>
        </w:rPr>
        <w:t>第二章：讲座一（2:1-3）</w:t>
      </w:r>
    </w:p>
    <w:p w14:paraId="4D1A8AF8">
      <w:pPr>
        <w:spacing w:after="0"/>
        <w:ind w:left="-5"/>
        <w:rPr>
          <w:rFonts w:hint="eastAsia"/>
        </w:rPr>
      </w:pPr>
    </w:p>
    <w:p w14:paraId="269D45D7">
      <w:pPr>
        <w:spacing w:after="0"/>
        <w:ind w:left="-5"/>
        <w:rPr>
          <w:rFonts w:hint="eastAsia"/>
        </w:rPr>
      </w:pPr>
      <w:r>
        <w:rPr>
          <w:rFonts w:hint="eastAsia"/>
        </w:rPr>
        <w:t>CHAP 2: LECTURE II (2:4–5)</w:t>
      </w:r>
    </w:p>
    <w:p w14:paraId="1AAA4A76">
      <w:pPr>
        <w:spacing w:after="0"/>
        <w:ind w:left="-5"/>
        <w:rPr>
          <w:rFonts w:hint="eastAsia"/>
        </w:rPr>
      </w:pPr>
      <w:r>
        <w:rPr>
          <w:rFonts w:hint="eastAsia"/>
        </w:rPr>
        <w:t>第二章：讲座二（2:4-5）</w:t>
      </w:r>
    </w:p>
    <w:p w14:paraId="216A88FC">
      <w:pPr>
        <w:spacing w:after="0"/>
        <w:ind w:left="-5"/>
        <w:rPr>
          <w:rFonts w:hint="eastAsia"/>
        </w:rPr>
      </w:pPr>
    </w:p>
    <w:p w14:paraId="47116BA7">
      <w:pPr>
        <w:spacing w:after="0"/>
        <w:ind w:left="-5"/>
        <w:rPr>
          <w:rFonts w:hint="eastAsia"/>
        </w:rPr>
      </w:pPr>
      <w:r>
        <w:rPr>
          <w:rFonts w:hint="eastAsia"/>
        </w:rPr>
        <w:t>CHAP 2: LECTURE III (2:6–7)</w:t>
      </w:r>
    </w:p>
    <w:p w14:paraId="78FEA673">
      <w:pPr>
        <w:spacing w:after="0"/>
        <w:ind w:left="-5"/>
        <w:rPr>
          <w:rFonts w:hint="eastAsia"/>
        </w:rPr>
      </w:pPr>
      <w:r>
        <w:rPr>
          <w:rFonts w:hint="eastAsia"/>
        </w:rPr>
        <w:t>第二章：讲座三（2:6-7）</w:t>
      </w:r>
    </w:p>
    <w:p w14:paraId="1E32D959">
      <w:pPr>
        <w:spacing w:after="0"/>
        <w:ind w:left="-5"/>
        <w:rPr>
          <w:rFonts w:hint="eastAsia"/>
        </w:rPr>
      </w:pPr>
    </w:p>
    <w:p w14:paraId="42FA0D69">
      <w:pPr>
        <w:spacing w:after="0"/>
        <w:ind w:left="-5"/>
        <w:rPr>
          <w:rFonts w:hint="eastAsia"/>
        </w:rPr>
      </w:pPr>
      <w:r>
        <w:rPr>
          <w:rFonts w:hint="eastAsia"/>
        </w:rPr>
        <w:t>CHAP 2: LECTURE IV (2:8–11)</w:t>
      </w:r>
    </w:p>
    <w:p w14:paraId="03F1858F">
      <w:pPr>
        <w:spacing w:after="0"/>
        <w:ind w:left="-5"/>
        <w:rPr>
          <w:rFonts w:hint="eastAsia"/>
        </w:rPr>
      </w:pPr>
      <w:r>
        <w:rPr>
          <w:rFonts w:hint="eastAsia"/>
        </w:rPr>
        <w:t>第二章：讲座四（2:8-11）</w:t>
      </w:r>
    </w:p>
    <w:p w14:paraId="034D00F0">
      <w:pPr>
        <w:spacing w:after="0"/>
        <w:ind w:left="-5"/>
        <w:rPr>
          <w:rFonts w:hint="eastAsia"/>
        </w:rPr>
      </w:pPr>
    </w:p>
    <w:p w14:paraId="4E6A4024">
      <w:pPr>
        <w:spacing w:after="0"/>
        <w:ind w:left="-5"/>
        <w:rPr>
          <w:rFonts w:hint="eastAsia"/>
        </w:rPr>
      </w:pPr>
      <w:r>
        <w:rPr>
          <w:rFonts w:hint="eastAsia"/>
        </w:rPr>
        <w:t>CHAP 2: LECTURE V (2:12–17)</w:t>
      </w:r>
    </w:p>
    <w:p w14:paraId="1D87EADD">
      <w:pPr>
        <w:spacing w:after="0"/>
        <w:ind w:left="-5"/>
        <w:rPr>
          <w:rFonts w:hint="eastAsia"/>
        </w:rPr>
      </w:pPr>
      <w:r>
        <w:rPr>
          <w:rFonts w:hint="eastAsia"/>
        </w:rPr>
        <w:t>第二章：讲座五（2:12-17）</w:t>
      </w:r>
    </w:p>
    <w:p w14:paraId="67522880">
      <w:pPr>
        <w:spacing w:after="0"/>
        <w:ind w:left="-5"/>
        <w:rPr>
          <w:rFonts w:hint="eastAsia"/>
        </w:rPr>
      </w:pPr>
    </w:p>
    <w:p w14:paraId="2EBC8E7F">
      <w:pPr>
        <w:spacing w:after="0"/>
        <w:ind w:left="-5"/>
        <w:rPr>
          <w:rFonts w:hint="eastAsia"/>
        </w:rPr>
      </w:pPr>
      <w:r>
        <w:rPr>
          <w:rFonts w:hint="eastAsia"/>
        </w:rPr>
        <w:t>CHAP2: LECTURE VI (2:18–29)</w:t>
      </w:r>
    </w:p>
    <w:p w14:paraId="1217FD61">
      <w:pPr>
        <w:spacing w:after="0"/>
        <w:ind w:left="-5"/>
        <w:rPr>
          <w:rFonts w:hint="eastAsia"/>
        </w:rPr>
      </w:pPr>
      <w:r>
        <w:rPr>
          <w:rFonts w:hint="eastAsia"/>
        </w:rPr>
        <w:t>第二章：讲座六（2:18-29）</w:t>
      </w:r>
    </w:p>
    <w:p w14:paraId="10932D54">
      <w:pPr>
        <w:spacing w:after="0"/>
        <w:ind w:left="-5"/>
        <w:rPr>
          <w:rFonts w:hint="eastAsia"/>
        </w:rPr>
      </w:pPr>
    </w:p>
    <w:p w14:paraId="6AC0483C">
      <w:pPr>
        <w:spacing w:after="0"/>
        <w:ind w:left="-5"/>
        <w:rPr>
          <w:rFonts w:hint="eastAsia"/>
        </w:rPr>
      </w:pPr>
      <w:r>
        <w:rPr>
          <w:rFonts w:hint="eastAsia"/>
        </w:rPr>
        <w:t>CHAP. 3: LECTURE I (3:1–6)</w:t>
      </w:r>
    </w:p>
    <w:p w14:paraId="76E6C776">
      <w:pPr>
        <w:spacing w:after="0"/>
        <w:ind w:left="-5"/>
        <w:rPr>
          <w:rFonts w:hint="eastAsia"/>
        </w:rPr>
      </w:pPr>
      <w:r>
        <w:rPr>
          <w:rFonts w:hint="eastAsia"/>
        </w:rPr>
        <w:t>第三章：讲座一（3:1-6）</w:t>
      </w:r>
    </w:p>
    <w:p w14:paraId="5C5C4CEB">
      <w:pPr>
        <w:spacing w:after="0"/>
        <w:ind w:left="-5"/>
        <w:rPr>
          <w:rFonts w:hint="eastAsia"/>
        </w:rPr>
      </w:pPr>
    </w:p>
    <w:p w14:paraId="542E7D6A">
      <w:pPr>
        <w:spacing w:after="0"/>
        <w:ind w:left="-5"/>
        <w:rPr>
          <w:rFonts w:hint="eastAsia"/>
        </w:rPr>
      </w:pPr>
      <w:r>
        <w:rPr>
          <w:rFonts w:hint="eastAsia"/>
        </w:rPr>
        <w:t>CHAP. 3: LECTURE II (3:7–13)</w:t>
      </w:r>
    </w:p>
    <w:p w14:paraId="3EB7B6C9">
      <w:pPr>
        <w:spacing w:after="0"/>
        <w:ind w:left="-5"/>
        <w:rPr>
          <w:rFonts w:hint="eastAsia"/>
        </w:rPr>
      </w:pPr>
      <w:r>
        <w:rPr>
          <w:rFonts w:hint="eastAsia"/>
        </w:rPr>
        <w:t>第三章：讲座二（3:7-13）</w:t>
      </w:r>
    </w:p>
    <w:p w14:paraId="11486028">
      <w:pPr>
        <w:spacing w:after="0"/>
        <w:ind w:left="-5"/>
        <w:rPr>
          <w:rFonts w:hint="eastAsia"/>
        </w:rPr>
      </w:pPr>
    </w:p>
    <w:p w14:paraId="32E5E635">
      <w:pPr>
        <w:spacing w:after="0"/>
        <w:ind w:left="-5"/>
        <w:rPr>
          <w:rFonts w:hint="eastAsia"/>
        </w:rPr>
      </w:pPr>
      <w:r>
        <w:rPr>
          <w:rFonts w:hint="eastAsia"/>
        </w:rPr>
        <w:t>CHAP. 3: LECTURE III (3:14–22)</w:t>
      </w:r>
    </w:p>
    <w:p w14:paraId="2619C7CA">
      <w:pPr>
        <w:spacing w:after="0"/>
        <w:ind w:left="-5"/>
        <w:rPr>
          <w:rFonts w:hint="eastAsia"/>
        </w:rPr>
      </w:pPr>
      <w:r>
        <w:rPr>
          <w:rFonts w:hint="eastAsia"/>
        </w:rPr>
        <w:t>第三章：讲座三（3:14-22）</w:t>
      </w:r>
    </w:p>
    <w:p w14:paraId="225711BC">
      <w:pPr>
        <w:spacing w:after="0"/>
        <w:ind w:left="-5"/>
        <w:rPr>
          <w:rFonts w:hint="eastAsia"/>
        </w:rPr>
      </w:pPr>
    </w:p>
    <w:p w14:paraId="03A936A5">
      <w:pPr>
        <w:spacing w:after="0"/>
        <w:ind w:left="-5"/>
        <w:rPr>
          <w:rFonts w:hint="eastAsia"/>
        </w:rPr>
      </w:pPr>
      <w:r>
        <w:rPr>
          <w:rFonts w:hint="eastAsia"/>
        </w:rPr>
        <w:t>CHAP. 4: LECTURE I (4:1–3)</w:t>
      </w:r>
    </w:p>
    <w:p w14:paraId="4F7A7EC1">
      <w:pPr>
        <w:spacing w:after="0"/>
        <w:ind w:left="-5"/>
        <w:rPr>
          <w:rFonts w:hint="eastAsia"/>
        </w:rPr>
      </w:pPr>
      <w:r>
        <w:rPr>
          <w:rFonts w:hint="eastAsia"/>
        </w:rPr>
        <w:t>第四章：讲座一（4:1-3）</w:t>
      </w:r>
    </w:p>
    <w:p w14:paraId="3208164F">
      <w:pPr>
        <w:spacing w:after="0"/>
        <w:ind w:left="-5"/>
        <w:rPr>
          <w:rFonts w:hint="eastAsia"/>
        </w:rPr>
      </w:pPr>
    </w:p>
    <w:p w14:paraId="217DB951">
      <w:pPr>
        <w:spacing w:after="0"/>
        <w:ind w:left="-5"/>
        <w:rPr>
          <w:rFonts w:hint="eastAsia"/>
        </w:rPr>
      </w:pPr>
      <w:r>
        <w:rPr>
          <w:rFonts w:hint="eastAsia"/>
        </w:rPr>
        <w:t>CHAP. 4: LECTURE II (4:4–8)</w:t>
      </w:r>
    </w:p>
    <w:p w14:paraId="11532BF6">
      <w:pPr>
        <w:spacing w:after="0"/>
        <w:ind w:left="-5"/>
        <w:rPr>
          <w:rFonts w:hint="eastAsia"/>
        </w:rPr>
      </w:pPr>
      <w:r>
        <w:rPr>
          <w:rFonts w:hint="eastAsia"/>
        </w:rPr>
        <w:t>第四章：讲座二（4:4-8）</w:t>
      </w:r>
    </w:p>
    <w:p w14:paraId="1709A66D">
      <w:pPr>
        <w:spacing w:after="0"/>
        <w:ind w:left="-5"/>
        <w:rPr>
          <w:rFonts w:hint="eastAsia"/>
        </w:rPr>
      </w:pPr>
    </w:p>
    <w:p w14:paraId="6578002D">
      <w:pPr>
        <w:spacing w:after="0"/>
        <w:ind w:left="-5"/>
        <w:rPr>
          <w:rFonts w:hint="eastAsia"/>
        </w:rPr>
      </w:pPr>
      <w:r>
        <w:rPr>
          <w:rFonts w:hint="eastAsia"/>
        </w:rPr>
        <w:t>CHAP 4: LECTURE III (4:8–11) CHAP. 5: LECTURE I (5:1–7)</w:t>
      </w:r>
    </w:p>
    <w:p w14:paraId="3486663E">
      <w:pPr>
        <w:spacing w:after="0"/>
        <w:ind w:left="-5"/>
        <w:rPr>
          <w:rFonts w:hint="eastAsia"/>
        </w:rPr>
      </w:pPr>
      <w:r>
        <w:rPr>
          <w:rFonts w:hint="eastAsia"/>
        </w:rPr>
        <w:t>第四章：讲座三（4:8-11） 第五章：讲座一（5:1-7）</w:t>
      </w:r>
    </w:p>
    <w:p w14:paraId="7E98B615">
      <w:pPr>
        <w:spacing w:after="0"/>
        <w:ind w:left="-5"/>
        <w:rPr>
          <w:rFonts w:hint="eastAsia"/>
        </w:rPr>
      </w:pPr>
    </w:p>
    <w:p w14:paraId="3E8E805F">
      <w:pPr>
        <w:spacing w:after="0"/>
        <w:ind w:left="-5"/>
        <w:rPr>
          <w:rFonts w:hint="eastAsia"/>
        </w:rPr>
      </w:pPr>
      <w:r>
        <w:rPr>
          <w:rFonts w:hint="eastAsia"/>
        </w:rPr>
        <w:t>CHAP. 5: LECTURE II (5:8–14)</w:t>
      </w:r>
    </w:p>
    <w:p w14:paraId="769D5D74">
      <w:pPr>
        <w:spacing w:after="0"/>
        <w:ind w:left="-5"/>
        <w:rPr>
          <w:rFonts w:hint="eastAsia"/>
        </w:rPr>
      </w:pPr>
      <w:r>
        <w:rPr>
          <w:rFonts w:hint="eastAsia"/>
        </w:rPr>
        <w:t>第五章：讲座二（5:8-14）</w:t>
      </w:r>
    </w:p>
    <w:p w14:paraId="33D9732B">
      <w:pPr>
        <w:spacing w:after="0"/>
        <w:ind w:left="-5"/>
        <w:rPr>
          <w:rFonts w:hint="eastAsia"/>
        </w:rPr>
      </w:pPr>
    </w:p>
    <w:p w14:paraId="4A79F57E">
      <w:pPr>
        <w:spacing w:after="0"/>
        <w:ind w:left="-5"/>
        <w:rPr>
          <w:rFonts w:hint="eastAsia"/>
        </w:rPr>
      </w:pPr>
      <w:r>
        <w:rPr>
          <w:rFonts w:hint="eastAsia"/>
        </w:rPr>
        <w:t>CHAP. 6: LECTURE I (6:1)</w:t>
      </w:r>
    </w:p>
    <w:p w14:paraId="307C3017">
      <w:pPr>
        <w:spacing w:after="0"/>
        <w:ind w:left="-5"/>
        <w:rPr>
          <w:rFonts w:hint="eastAsia"/>
        </w:rPr>
      </w:pPr>
      <w:r>
        <w:rPr>
          <w:rFonts w:hint="eastAsia"/>
        </w:rPr>
        <w:t>第六章：讲座一（6:1）</w:t>
      </w:r>
    </w:p>
    <w:p w14:paraId="381B0766">
      <w:pPr>
        <w:spacing w:after="0"/>
        <w:ind w:left="-5"/>
        <w:rPr>
          <w:rFonts w:hint="eastAsia"/>
        </w:rPr>
      </w:pPr>
    </w:p>
    <w:p w14:paraId="354F2CFC">
      <w:pPr>
        <w:spacing w:after="0"/>
        <w:ind w:left="-5"/>
        <w:rPr>
          <w:rFonts w:hint="eastAsia"/>
        </w:rPr>
      </w:pPr>
      <w:r>
        <w:rPr>
          <w:rFonts w:hint="eastAsia"/>
        </w:rPr>
        <w:t>CHAP. 6: LECTURE II (6:1–2)</w:t>
      </w:r>
    </w:p>
    <w:p w14:paraId="1BECACD8">
      <w:pPr>
        <w:spacing w:after="0"/>
        <w:ind w:left="-5"/>
        <w:rPr>
          <w:rFonts w:hint="eastAsia"/>
        </w:rPr>
      </w:pPr>
      <w:r>
        <w:rPr>
          <w:rFonts w:hint="eastAsia"/>
        </w:rPr>
        <w:t>第六章：讲座二（6:1-2）</w:t>
      </w:r>
    </w:p>
    <w:p w14:paraId="5A884AEB">
      <w:pPr>
        <w:spacing w:after="0"/>
        <w:ind w:left="-5"/>
        <w:rPr>
          <w:rFonts w:hint="eastAsia"/>
        </w:rPr>
      </w:pPr>
    </w:p>
    <w:p w14:paraId="6F490570">
      <w:pPr>
        <w:spacing w:after="0"/>
        <w:ind w:left="-5"/>
        <w:rPr>
          <w:rFonts w:hint="eastAsia"/>
        </w:rPr>
      </w:pPr>
      <w:r>
        <w:rPr>
          <w:rFonts w:hint="eastAsia"/>
        </w:rPr>
        <w:t>CHAP. 6: LECTURE III (6:3–4)</w:t>
      </w:r>
    </w:p>
    <w:p w14:paraId="3552D6CF">
      <w:pPr>
        <w:spacing w:after="0"/>
        <w:ind w:left="-5"/>
        <w:rPr>
          <w:rFonts w:hint="eastAsia"/>
        </w:rPr>
      </w:pPr>
      <w:r>
        <w:rPr>
          <w:rFonts w:hint="eastAsia"/>
        </w:rPr>
        <w:t>第六章：讲座三（6:3-4）</w:t>
      </w:r>
    </w:p>
    <w:p w14:paraId="6011C552">
      <w:pPr>
        <w:spacing w:after="0"/>
        <w:ind w:left="-5"/>
        <w:rPr>
          <w:rFonts w:hint="eastAsia"/>
        </w:rPr>
      </w:pPr>
    </w:p>
    <w:p w14:paraId="38041B75">
      <w:pPr>
        <w:spacing w:after="0"/>
        <w:ind w:left="-5"/>
        <w:rPr>
          <w:rFonts w:hint="eastAsia"/>
        </w:rPr>
      </w:pPr>
      <w:r>
        <w:rPr>
          <w:rFonts w:hint="eastAsia"/>
        </w:rPr>
        <w:t>CHAP 6: LECTURE IV (6:5–6)</w:t>
      </w:r>
    </w:p>
    <w:p w14:paraId="15F603B3">
      <w:pPr>
        <w:spacing w:after="0"/>
        <w:ind w:left="-5"/>
        <w:rPr>
          <w:rFonts w:hint="eastAsia"/>
        </w:rPr>
      </w:pPr>
      <w:r>
        <w:rPr>
          <w:rFonts w:hint="eastAsia"/>
        </w:rPr>
        <w:t>第六章：讲座四（6:5-6）</w:t>
      </w:r>
    </w:p>
    <w:p w14:paraId="73F423A1">
      <w:pPr>
        <w:spacing w:after="0"/>
        <w:ind w:left="-5"/>
        <w:rPr>
          <w:rFonts w:hint="eastAsia"/>
        </w:rPr>
      </w:pPr>
    </w:p>
    <w:p w14:paraId="0AF03087">
      <w:pPr>
        <w:spacing w:after="0"/>
        <w:ind w:left="-5"/>
        <w:rPr>
          <w:rFonts w:hint="eastAsia"/>
        </w:rPr>
      </w:pPr>
      <w:r>
        <w:rPr>
          <w:rFonts w:hint="eastAsia"/>
        </w:rPr>
        <w:t>CHAP. 6: LECTURE V (6:7–8) CHAP. 6: LECTURE VI (6:9)</w:t>
      </w:r>
    </w:p>
    <w:p w14:paraId="5D22C5A8">
      <w:pPr>
        <w:spacing w:after="0"/>
        <w:ind w:left="-5"/>
        <w:rPr>
          <w:rFonts w:hint="eastAsia"/>
        </w:rPr>
      </w:pPr>
      <w:r>
        <w:rPr>
          <w:rFonts w:hint="eastAsia"/>
        </w:rPr>
        <w:t>第六章：讲座五（6:7-8）第六章：讲座六（6:9）</w:t>
      </w:r>
    </w:p>
    <w:p w14:paraId="2924DECC">
      <w:pPr>
        <w:spacing w:after="0"/>
        <w:ind w:left="-5"/>
        <w:rPr>
          <w:rFonts w:hint="eastAsia"/>
        </w:rPr>
      </w:pPr>
    </w:p>
    <w:p w14:paraId="258E3DF5">
      <w:pPr>
        <w:spacing w:after="0"/>
        <w:ind w:left="-5"/>
        <w:rPr>
          <w:rFonts w:hint="eastAsia"/>
        </w:rPr>
      </w:pPr>
      <w:r>
        <w:rPr>
          <w:rFonts w:hint="eastAsia"/>
        </w:rPr>
        <w:t>CHAP. 6: LECTURE VII (6:10–11)</w:t>
      </w:r>
    </w:p>
    <w:p w14:paraId="0D3AE6AE">
      <w:pPr>
        <w:spacing w:after="0"/>
        <w:ind w:left="-5"/>
        <w:rPr>
          <w:rFonts w:hint="eastAsia"/>
        </w:rPr>
      </w:pPr>
      <w:r>
        <w:rPr>
          <w:rFonts w:hint="eastAsia"/>
        </w:rPr>
        <w:t>第六章：讲座七（6:10-11）</w:t>
      </w:r>
    </w:p>
    <w:p w14:paraId="2520C6B7">
      <w:pPr>
        <w:spacing w:after="0"/>
        <w:ind w:left="-5"/>
        <w:rPr>
          <w:rFonts w:hint="eastAsia"/>
        </w:rPr>
      </w:pPr>
    </w:p>
    <w:p w14:paraId="03BB2DAD">
      <w:pPr>
        <w:spacing w:after="0"/>
        <w:ind w:left="-5"/>
        <w:rPr>
          <w:rFonts w:hint="eastAsia"/>
        </w:rPr>
      </w:pPr>
      <w:r>
        <w:rPr>
          <w:rFonts w:hint="eastAsia"/>
        </w:rPr>
        <w:t>CHAP. 6: LECTURE VIII (6:12–17)</w:t>
      </w:r>
    </w:p>
    <w:p w14:paraId="43B6DBAC">
      <w:pPr>
        <w:spacing w:after="0"/>
        <w:ind w:left="-5"/>
        <w:rPr>
          <w:rFonts w:hint="eastAsia"/>
        </w:rPr>
      </w:pPr>
      <w:r>
        <w:rPr>
          <w:rFonts w:hint="eastAsia"/>
        </w:rPr>
        <w:t>第六章：讲座八（6:12-17）</w:t>
      </w:r>
    </w:p>
    <w:p w14:paraId="7C9A7AB5">
      <w:pPr>
        <w:spacing w:after="0"/>
        <w:ind w:left="-5"/>
        <w:rPr>
          <w:rFonts w:hint="eastAsia"/>
        </w:rPr>
      </w:pPr>
    </w:p>
    <w:p w14:paraId="1EEA11DF">
      <w:pPr>
        <w:spacing w:after="0"/>
        <w:ind w:left="-5"/>
        <w:rPr>
          <w:rFonts w:hint="eastAsia"/>
        </w:rPr>
      </w:pPr>
      <w:r>
        <w:rPr>
          <w:rFonts w:hint="eastAsia"/>
        </w:rPr>
        <w:t>CHAP. 7: LECTURE I (7:1)</w:t>
      </w:r>
    </w:p>
    <w:p w14:paraId="67AFEA35">
      <w:pPr>
        <w:spacing w:after="0"/>
        <w:ind w:left="-5"/>
        <w:rPr>
          <w:rFonts w:hint="eastAsia"/>
        </w:rPr>
      </w:pPr>
      <w:r>
        <w:rPr>
          <w:rFonts w:hint="eastAsia"/>
        </w:rPr>
        <w:t>第七章：讲座一（7:1）</w:t>
      </w:r>
    </w:p>
    <w:p w14:paraId="1BE28139">
      <w:pPr>
        <w:spacing w:after="0"/>
        <w:ind w:left="-5"/>
        <w:rPr>
          <w:rFonts w:hint="eastAsia"/>
        </w:rPr>
      </w:pPr>
    </w:p>
    <w:p w14:paraId="0A047554">
      <w:pPr>
        <w:spacing w:after="0"/>
        <w:ind w:left="-5"/>
        <w:rPr>
          <w:rFonts w:hint="eastAsia"/>
        </w:rPr>
      </w:pPr>
      <w:r>
        <w:rPr>
          <w:rFonts w:hint="eastAsia"/>
        </w:rPr>
        <w:t>CHAP. 7: LECTURE II (7:2–3)</w:t>
      </w:r>
    </w:p>
    <w:p w14:paraId="4F2E467B">
      <w:pPr>
        <w:spacing w:after="0"/>
        <w:ind w:left="-5"/>
        <w:rPr>
          <w:rFonts w:hint="eastAsia"/>
        </w:rPr>
      </w:pPr>
      <w:r>
        <w:rPr>
          <w:rFonts w:hint="eastAsia"/>
        </w:rPr>
        <w:t>第七章：讲座二（7:2-3）</w:t>
      </w:r>
    </w:p>
    <w:p w14:paraId="4EFB10EF">
      <w:pPr>
        <w:spacing w:after="0"/>
        <w:ind w:left="-5"/>
        <w:rPr>
          <w:rFonts w:hint="eastAsia"/>
        </w:rPr>
      </w:pPr>
    </w:p>
    <w:p w14:paraId="7A1E568B">
      <w:pPr>
        <w:spacing w:after="0"/>
        <w:ind w:left="-5"/>
        <w:rPr>
          <w:rFonts w:hint="eastAsia"/>
        </w:rPr>
      </w:pPr>
      <w:r>
        <w:rPr>
          <w:rFonts w:hint="eastAsia"/>
        </w:rPr>
        <w:t>CHAP. 7: LECTURE III (7:4–8)</w:t>
      </w:r>
    </w:p>
    <w:p w14:paraId="64EC9F9C">
      <w:pPr>
        <w:spacing w:after="0"/>
        <w:ind w:left="-5"/>
        <w:rPr>
          <w:rFonts w:hint="eastAsia"/>
        </w:rPr>
      </w:pPr>
      <w:r>
        <w:rPr>
          <w:rFonts w:hint="eastAsia"/>
        </w:rPr>
        <w:t>第七章：讲座三（7:4-8）</w:t>
      </w:r>
    </w:p>
    <w:p w14:paraId="6E71B7BD">
      <w:pPr>
        <w:spacing w:after="0"/>
        <w:ind w:left="-5"/>
        <w:rPr>
          <w:rFonts w:hint="eastAsia"/>
        </w:rPr>
      </w:pPr>
    </w:p>
    <w:p w14:paraId="5A21EB10">
      <w:pPr>
        <w:spacing w:after="0"/>
        <w:ind w:left="-5"/>
        <w:rPr>
          <w:rFonts w:hint="eastAsia"/>
        </w:rPr>
      </w:pPr>
      <w:r>
        <w:rPr>
          <w:rFonts w:hint="eastAsia"/>
        </w:rPr>
        <w:t>CHAP. 7: LECTURE IV (7:9–10)</w:t>
      </w:r>
    </w:p>
    <w:p w14:paraId="3F2CD052">
      <w:pPr>
        <w:spacing w:after="0"/>
        <w:ind w:left="-5"/>
        <w:rPr>
          <w:rFonts w:hint="eastAsia"/>
        </w:rPr>
      </w:pPr>
      <w:r>
        <w:rPr>
          <w:rFonts w:hint="eastAsia"/>
        </w:rPr>
        <w:t>第七章：讲座四（7:9-10）</w:t>
      </w:r>
    </w:p>
    <w:p w14:paraId="173CA549">
      <w:pPr>
        <w:spacing w:after="0"/>
        <w:ind w:left="-5"/>
        <w:rPr>
          <w:rFonts w:hint="eastAsia"/>
        </w:rPr>
      </w:pPr>
    </w:p>
    <w:p w14:paraId="281B5F4D">
      <w:pPr>
        <w:spacing w:after="0"/>
        <w:ind w:left="-5"/>
        <w:rPr>
          <w:rFonts w:hint="eastAsia"/>
        </w:rPr>
      </w:pPr>
      <w:r>
        <w:rPr>
          <w:rFonts w:hint="eastAsia"/>
        </w:rPr>
        <w:t>CHAP. 7: LECTURE V (7:11–14)</w:t>
      </w:r>
    </w:p>
    <w:p w14:paraId="21109269">
      <w:pPr>
        <w:spacing w:after="0"/>
        <w:ind w:left="-5"/>
        <w:rPr>
          <w:rFonts w:hint="eastAsia"/>
        </w:rPr>
      </w:pPr>
      <w:r>
        <w:rPr>
          <w:rFonts w:hint="eastAsia"/>
        </w:rPr>
        <w:t>第七章：讲座五（7:11-14）</w:t>
      </w:r>
    </w:p>
    <w:p w14:paraId="6FE4B319">
      <w:pPr>
        <w:spacing w:after="0"/>
        <w:ind w:left="-5"/>
        <w:rPr>
          <w:rFonts w:hint="eastAsia"/>
        </w:rPr>
      </w:pPr>
    </w:p>
    <w:p w14:paraId="1005D1DC">
      <w:pPr>
        <w:spacing w:after="0"/>
        <w:ind w:left="-5"/>
        <w:rPr>
          <w:rFonts w:hint="eastAsia"/>
        </w:rPr>
      </w:pPr>
      <w:r>
        <w:rPr>
          <w:rFonts w:hint="eastAsia"/>
        </w:rPr>
        <w:t>CHAP. 7: LECTURE VI (7:14–17)</w:t>
      </w:r>
    </w:p>
    <w:p w14:paraId="4E9FA9FF">
      <w:pPr>
        <w:spacing w:after="0"/>
        <w:ind w:left="-5"/>
        <w:rPr>
          <w:rFonts w:hint="eastAsia"/>
        </w:rPr>
      </w:pPr>
      <w:r>
        <w:rPr>
          <w:rFonts w:hint="eastAsia"/>
        </w:rPr>
        <w:t>第七章：讲座六（7:14-17）</w:t>
      </w:r>
    </w:p>
    <w:p w14:paraId="43A99525">
      <w:pPr>
        <w:spacing w:after="0"/>
        <w:ind w:left="-5"/>
        <w:rPr>
          <w:rFonts w:hint="eastAsia"/>
        </w:rPr>
      </w:pPr>
    </w:p>
    <w:p w14:paraId="21C22C22">
      <w:pPr>
        <w:spacing w:after="0"/>
        <w:ind w:left="-5"/>
        <w:rPr>
          <w:rFonts w:hint="eastAsia"/>
        </w:rPr>
      </w:pPr>
      <w:r>
        <w:rPr>
          <w:rFonts w:hint="eastAsia"/>
        </w:rPr>
        <w:t>CHAP. 8: LECTURE I (8:1–4)</w:t>
      </w:r>
    </w:p>
    <w:p w14:paraId="721FC3F1">
      <w:pPr>
        <w:spacing w:after="0"/>
        <w:ind w:left="-5"/>
        <w:rPr>
          <w:rFonts w:hint="eastAsia"/>
        </w:rPr>
      </w:pPr>
      <w:r>
        <w:rPr>
          <w:rFonts w:hint="eastAsia"/>
        </w:rPr>
        <w:t>第八章：讲座一（8:1-4）</w:t>
      </w:r>
    </w:p>
    <w:p w14:paraId="77D2827B">
      <w:pPr>
        <w:spacing w:after="0"/>
        <w:ind w:left="-5"/>
        <w:rPr>
          <w:rFonts w:hint="eastAsia"/>
        </w:rPr>
      </w:pPr>
    </w:p>
    <w:p w14:paraId="02A3925D">
      <w:pPr>
        <w:spacing w:after="0"/>
        <w:ind w:left="-5"/>
        <w:rPr>
          <w:rFonts w:hint="eastAsia"/>
        </w:rPr>
      </w:pPr>
      <w:r>
        <w:rPr>
          <w:rFonts w:hint="eastAsia"/>
        </w:rPr>
        <w:t>CHAP. 8: LECTURE II (8:5–7)</w:t>
      </w:r>
    </w:p>
    <w:p w14:paraId="3895EB46">
      <w:pPr>
        <w:spacing w:after="0"/>
        <w:ind w:left="-5"/>
        <w:rPr>
          <w:rFonts w:hint="eastAsia"/>
        </w:rPr>
      </w:pPr>
      <w:r>
        <w:rPr>
          <w:rFonts w:hint="eastAsia"/>
        </w:rPr>
        <w:t>第八章：讲座二（8:5-7）</w:t>
      </w:r>
    </w:p>
    <w:p w14:paraId="549FD506">
      <w:pPr>
        <w:spacing w:after="0"/>
        <w:ind w:left="-5"/>
        <w:rPr>
          <w:rFonts w:hint="eastAsia"/>
        </w:rPr>
      </w:pPr>
    </w:p>
    <w:p w14:paraId="439578BE">
      <w:pPr>
        <w:spacing w:after="0"/>
        <w:ind w:left="-5"/>
        <w:rPr>
          <w:rFonts w:hint="eastAsia"/>
        </w:rPr>
      </w:pPr>
      <w:r>
        <w:rPr>
          <w:rFonts w:hint="eastAsia"/>
        </w:rPr>
        <w:t>CHAP. 8: LECTURE III (8:8–9)</w:t>
      </w:r>
    </w:p>
    <w:p w14:paraId="7208777A">
      <w:pPr>
        <w:spacing w:after="0"/>
        <w:ind w:left="-5"/>
        <w:rPr>
          <w:rFonts w:hint="eastAsia"/>
        </w:rPr>
      </w:pPr>
      <w:r>
        <w:rPr>
          <w:rFonts w:hint="eastAsia"/>
        </w:rPr>
        <w:t>第八章：讲座三（8:8-9）</w:t>
      </w:r>
    </w:p>
    <w:p w14:paraId="19ABCB76">
      <w:pPr>
        <w:spacing w:after="0"/>
        <w:ind w:left="-5"/>
        <w:rPr>
          <w:rFonts w:hint="eastAsia"/>
        </w:rPr>
      </w:pPr>
    </w:p>
    <w:p w14:paraId="7D473123">
      <w:pPr>
        <w:spacing w:after="0"/>
        <w:ind w:left="-5"/>
        <w:rPr>
          <w:rFonts w:hint="eastAsia"/>
        </w:rPr>
      </w:pPr>
      <w:r>
        <w:rPr>
          <w:rFonts w:hint="eastAsia"/>
        </w:rPr>
        <w:t>CHAP. 8: LECTURE IV (8:10–11)</w:t>
      </w:r>
    </w:p>
    <w:p w14:paraId="03C5D9A1">
      <w:pPr>
        <w:spacing w:after="0"/>
        <w:ind w:left="-5"/>
        <w:rPr>
          <w:rFonts w:hint="eastAsia"/>
        </w:rPr>
      </w:pPr>
      <w:r>
        <w:rPr>
          <w:rFonts w:hint="eastAsia"/>
        </w:rPr>
        <w:t>第八章：讲座四（8:10-11）</w:t>
      </w:r>
    </w:p>
    <w:p w14:paraId="4935971F">
      <w:pPr>
        <w:spacing w:after="0"/>
        <w:ind w:left="-5"/>
        <w:rPr>
          <w:rFonts w:hint="eastAsia"/>
        </w:rPr>
      </w:pPr>
    </w:p>
    <w:p w14:paraId="36985E3F">
      <w:pPr>
        <w:spacing w:after="0"/>
        <w:ind w:left="-5"/>
        <w:rPr>
          <w:rFonts w:hint="eastAsia"/>
        </w:rPr>
      </w:pPr>
      <w:r>
        <w:rPr>
          <w:rFonts w:hint="eastAsia"/>
        </w:rPr>
        <w:t>CHAP. 8: LECTURE V (8:12–13) CHAP. 9: LECTURE I (9:1–11)</w:t>
      </w:r>
    </w:p>
    <w:p w14:paraId="143600A8">
      <w:pPr>
        <w:spacing w:after="0"/>
        <w:ind w:left="-5"/>
        <w:rPr>
          <w:rFonts w:hint="eastAsia"/>
        </w:rPr>
      </w:pPr>
      <w:r>
        <w:rPr>
          <w:rFonts w:hint="eastAsia"/>
        </w:rPr>
        <w:t>第八章：讲座五（8:12-13）第九章：讲座一（9:1-11）</w:t>
      </w:r>
    </w:p>
    <w:p w14:paraId="2B9E0751">
      <w:pPr>
        <w:spacing w:after="0"/>
        <w:ind w:left="-5"/>
        <w:rPr>
          <w:rFonts w:hint="eastAsia"/>
        </w:rPr>
      </w:pPr>
    </w:p>
    <w:p w14:paraId="699464C7">
      <w:pPr>
        <w:spacing w:after="0"/>
        <w:ind w:left="-5"/>
        <w:rPr>
          <w:rFonts w:hint="eastAsia"/>
        </w:rPr>
      </w:pPr>
      <w:r>
        <w:rPr>
          <w:rFonts w:hint="eastAsia"/>
        </w:rPr>
        <w:t>CHAP. 9: LECTURE II (9:12–21)</w:t>
      </w:r>
    </w:p>
    <w:p w14:paraId="0957B015">
      <w:pPr>
        <w:spacing w:after="0"/>
        <w:ind w:left="-5"/>
        <w:rPr>
          <w:rFonts w:hint="eastAsia"/>
        </w:rPr>
      </w:pPr>
      <w:r>
        <w:rPr>
          <w:rFonts w:hint="eastAsia"/>
        </w:rPr>
        <w:t>第九章：讲座二（9:12-21）</w:t>
      </w:r>
    </w:p>
    <w:p w14:paraId="7257F027">
      <w:pPr>
        <w:spacing w:after="0"/>
        <w:ind w:left="-5"/>
        <w:rPr>
          <w:rFonts w:hint="eastAsia"/>
        </w:rPr>
      </w:pPr>
    </w:p>
    <w:p w14:paraId="7255959F">
      <w:pPr>
        <w:spacing w:after="0"/>
        <w:ind w:left="-5"/>
        <w:rPr>
          <w:rFonts w:hint="eastAsia"/>
        </w:rPr>
      </w:pPr>
      <w:r>
        <w:rPr>
          <w:rFonts w:hint="eastAsia"/>
        </w:rPr>
        <w:t>CHAP. 10: LECTURE (10:1–11) CHAP. 11: LECTURE I (11:1–2)</w:t>
      </w:r>
    </w:p>
    <w:p w14:paraId="78BDA661">
      <w:pPr>
        <w:spacing w:after="0"/>
        <w:ind w:left="-5"/>
        <w:rPr>
          <w:rFonts w:hint="eastAsia"/>
        </w:rPr>
      </w:pPr>
      <w:r>
        <w:rPr>
          <w:rFonts w:hint="eastAsia"/>
        </w:rPr>
        <w:t>第十章：讲座（10:1-11）第十一章：讲座一（11:1-2）</w:t>
      </w:r>
    </w:p>
    <w:p w14:paraId="624D5C73">
      <w:pPr>
        <w:spacing w:after="0"/>
        <w:ind w:left="-5"/>
        <w:rPr>
          <w:rFonts w:hint="eastAsia"/>
        </w:rPr>
      </w:pPr>
    </w:p>
    <w:p w14:paraId="1CFC16AC">
      <w:pPr>
        <w:spacing w:after="0"/>
        <w:ind w:left="-5"/>
        <w:rPr>
          <w:rFonts w:hint="eastAsia"/>
        </w:rPr>
      </w:pPr>
      <w:r>
        <w:rPr>
          <w:rFonts w:hint="eastAsia"/>
        </w:rPr>
        <w:t>CHAP. 11: LECTURE II (11:3–6)</w:t>
      </w:r>
    </w:p>
    <w:p w14:paraId="067694A9">
      <w:pPr>
        <w:spacing w:after="0"/>
        <w:ind w:left="-5"/>
        <w:rPr>
          <w:rFonts w:hint="eastAsia"/>
        </w:rPr>
      </w:pPr>
      <w:r>
        <w:rPr>
          <w:rFonts w:hint="eastAsia"/>
        </w:rPr>
        <w:t>第十一章：讲座二（11:3-6）</w:t>
      </w:r>
    </w:p>
    <w:p w14:paraId="1BB7FA75">
      <w:pPr>
        <w:spacing w:after="0"/>
        <w:ind w:left="-5"/>
        <w:rPr>
          <w:rFonts w:hint="eastAsia"/>
        </w:rPr>
      </w:pPr>
    </w:p>
    <w:p w14:paraId="6E2E41BA">
      <w:pPr>
        <w:spacing w:after="0"/>
        <w:ind w:left="-5"/>
        <w:rPr>
          <w:rFonts w:hint="eastAsia"/>
        </w:rPr>
      </w:pPr>
      <w:r>
        <w:rPr>
          <w:rFonts w:hint="eastAsia"/>
        </w:rPr>
        <w:t>CHAP. 11: LECTURE III (11:7–10) CHAP. 11: LECTURE IV (11:11–14)</w:t>
      </w:r>
    </w:p>
    <w:p w14:paraId="636782E4">
      <w:pPr>
        <w:spacing w:after="0"/>
        <w:ind w:left="-5"/>
        <w:rPr>
          <w:rFonts w:hint="eastAsia"/>
        </w:rPr>
      </w:pPr>
      <w:r>
        <w:rPr>
          <w:rFonts w:hint="eastAsia"/>
        </w:rPr>
        <w:t>第十一章：讲座三（11:7-10）第十一章：讲座四（11:11-14）</w:t>
      </w:r>
    </w:p>
    <w:p w14:paraId="7FFFC1FD">
      <w:pPr>
        <w:spacing w:after="0"/>
        <w:ind w:left="-5"/>
        <w:rPr>
          <w:rFonts w:hint="eastAsia"/>
        </w:rPr>
      </w:pPr>
    </w:p>
    <w:p w14:paraId="089F0B24">
      <w:pPr>
        <w:spacing w:after="0"/>
        <w:ind w:left="-5"/>
        <w:rPr>
          <w:rFonts w:hint="eastAsia"/>
        </w:rPr>
      </w:pPr>
      <w:r>
        <w:rPr>
          <w:rFonts w:hint="eastAsia"/>
        </w:rPr>
        <w:t>CHAP. 11: LECTURE V 11:15–19)</w:t>
      </w:r>
    </w:p>
    <w:p w14:paraId="4A3E5643">
      <w:pPr>
        <w:spacing w:after="0"/>
        <w:ind w:left="-5"/>
        <w:rPr>
          <w:rFonts w:hint="eastAsia"/>
        </w:rPr>
      </w:pPr>
      <w:r>
        <w:rPr>
          <w:rFonts w:hint="eastAsia"/>
        </w:rPr>
        <w:t>第十一章：讲座五（11:15-19）</w:t>
      </w:r>
    </w:p>
    <w:p w14:paraId="03CCFB3B">
      <w:pPr>
        <w:spacing w:after="0"/>
        <w:ind w:left="-5"/>
        <w:rPr>
          <w:rFonts w:hint="eastAsia"/>
        </w:rPr>
      </w:pPr>
    </w:p>
    <w:p w14:paraId="5CBF933E">
      <w:pPr>
        <w:spacing w:after="0"/>
        <w:ind w:left="-5"/>
        <w:rPr>
          <w:rFonts w:hint="eastAsia"/>
        </w:rPr>
      </w:pPr>
      <w:r>
        <w:rPr>
          <w:rFonts w:hint="eastAsia"/>
        </w:rPr>
        <w:t>CHAP. 12: LECTURE I (12:1–6)</w:t>
      </w:r>
    </w:p>
    <w:p w14:paraId="3FCE7814">
      <w:pPr>
        <w:spacing w:after="0"/>
        <w:ind w:left="-5"/>
        <w:rPr>
          <w:rFonts w:hint="eastAsia"/>
        </w:rPr>
      </w:pPr>
      <w:r>
        <w:rPr>
          <w:rFonts w:hint="eastAsia"/>
        </w:rPr>
        <w:t>第十二章：讲座一（12:1-6）</w:t>
      </w:r>
    </w:p>
    <w:p w14:paraId="6D12A375">
      <w:pPr>
        <w:spacing w:after="0"/>
        <w:ind w:left="-5"/>
        <w:rPr>
          <w:rFonts w:hint="eastAsia"/>
        </w:rPr>
      </w:pPr>
    </w:p>
    <w:p w14:paraId="58A1D010">
      <w:pPr>
        <w:spacing w:after="0"/>
        <w:ind w:left="-5"/>
        <w:rPr>
          <w:rFonts w:hint="eastAsia"/>
        </w:rPr>
      </w:pPr>
      <w:r>
        <w:rPr>
          <w:rFonts w:hint="eastAsia"/>
        </w:rPr>
        <w:t>CHAP. 12: LECTURE II (12:7–12)</w:t>
      </w:r>
    </w:p>
    <w:p w14:paraId="0CC750FE">
      <w:pPr>
        <w:spacing w:after="0"/>
        <w:ind w:left="-5"/>
        <w:rPr>
          <w:rFonts w:hint="eastAsia"/>
        </w:rPr>
      </w:pPr>
      <w:r>
        <w:rPr>
          <w:rFonts w:hint="eastAsia"/>
        </w:rPr>
        <w:t>第十二章：讲座二（12:7-12）</w:t>
      </w:r>
    </w:p>
    <w:p w14:paraId="1517A81F">
      <w:pPr>
        <w:spacing w:after="0"/>
        <w:ind w:left="-5"/>
        <w:rPr>
          <w:rFonts w:hint="eastAsia"/>
        </w:rPr>
      </w:pPr>
    </w:p>
    <w:p w14:paraId="2D6D4B37">
      <w:pPr>
        <w:spacing w:after="0"/>
        <w:ind w:left="-5"/>
        <w:rPr>
          <w:rFonts w:hint="eastAsia"/>
        </w:rPr>
      </w:pPr>
      <w:r>
        <w:rPr>
          <w:rFonts w:hint="eastAsia"/>
        </w:rPr>
        <w:t>CHAP. 12: LECTURE III (12:13–17)</w:t>
      </w:r>
    </w:p>
    <w:p w14:paraId="0A06C1FE">
      <w:pPr>
        <w:spacing w:after="0"/>
        <w:ind w:left="-5"/>
        <w:rPr>
          <w:rFonts w:hint="eastAsia"/>
        </w:rPr>
      </w:pPr>
      <w:r>
        <w:rPr>
          <w:rFonts w:hint="eastAsia"/>
        </w:rPr>
        <w:t>第十二章：讲座三（12:13-17）</w:t>
      </w:r>
    </w:p>
    <w:p w14:paraId="2D6C543C">
      <w:pPr>
        <w:spacing w:after="0"/>
        <w:ind w:left="-5"/>
        <w:rPr>
          <w:rFonts w:hint="eastAsia"/>
        </w:rPr>
      </w:pPr>
    </w:p>
    <w:p w14:paraId="1685E6FB">
      <w:pPr>
        <w:spacing w:after="0"/>
        <w:ind w:left="-5"/>
        <w:rPr>
          <w:rFonts w:hint="eastAsia"/>
        </w:rPr>
      </w:pPr>
      <w:r>
        <w:rPr>
          <w:rFonts w:hint="eastAsia"/>
        </w:rPr>
        <w:t>CHAP. 13: LECTURE I (13:1–6)</w:t>
      </w:r>
    </w:p>
    <w:p w14:paraId="64CBD399">
      <w:pPr>
        <w:spacing w:after="0"/>
        <w:ind w:left="-5"/>
        <w:rPr>
          <w:rFonts w:hint="eastAsia"/>
        </w:rPr>
      </w:pPr>
      <w:r>
        <w:rPr>
          <w:rFonts w:hint="eastAsia"/>
        </w:rPr>
        <w:t>第十三章：讲座一（13:1-6）</w:t>
      </w:r>
    </w:p>
    <w:p w14:paraId="0B0CC9C0">
      <w:pPr>
        <w:spacing w:after="0"/>
        <w:ind w:left="-5"/>
        <w:rPr>
          <w:rFonts w:hint="eastAsia"/>
        </w:rPr>
      </w:pPr>
    </w:p>
    <w:p w14:paraId="6B688D8C">
      <w:pPr>
        <w:spacing w:after="0"/>
        <w:ind w:left="-5"/>
        <w:rPr>
          <w:rFonts w:hint="eastAsia"/>
        </w:rPr>
      </w:pPr>
      <w:r>
        <w:rPr>
          <w:rFonts w:hint="eastAsia"/>
        </w:rPr>
        <w:t>CHAP. 13: LECTURE II (13:4–8)</w:t>
      </w:r>
    </w:p>
    <w:p w14:paraId="1208190C">
      <w:pPr>
        <w:spacing w:after="0"/>
        <w:ind w:left="-5"/>
        <w:rPr>
          <w:rFonts w:hint="eastAsia"/>
        </w:rPr>
      </w:pPr>
      <w:r>
        <w:rPr>
          <w:rFonts w:hint="eastAsia"/>
        </w:rPr>
        <w:t>第十三章：讲座二（13:4-8）</w:t>
      </w:r>
    </w:p>
    <w:p w14:paraId="36E75D58">
      <w:pPr>
        <w:spacing w:after="0"/>
        <w:ind w:left="-5"/>
        <w:rPr>
          <w:rFonts w:hint="eastAsia"/>
        </w:rPr>
      </w:pPr>
    </w:p>
    <w:p w14:paraId="132D68FA">
      <w:pPr>
        <w:spacing w:after="0"/>
        <w:ind w:left="-5"/>
        <w:rPr>
          <w:rFonts w:hint="eastAsia"/>
        </w:rPr>
      </w:pPr>
      <w:r>
        <w:rPr>
          <w:rFonts w:hint="eastAsia"/>
        </w:rPr>
        <w:t>CHAP. 13: LECTURE III (13:9–11)</w:t>
      </w:r>
    </w:p>
    <w:p w14:paraId="5CD343B6">
      <w:pPr>
        <w:spacing w:after="0"/>
        <w:ind w:left="-5"/>
        <w:rPr>
          <w:rFonts w:hint="eastAsia"/>
        </w:rPr>
      </w:pPr>
      <w:r>
        <w:rPr>
          <w:rFonts w:hint="eastAsia"/>
        </w:rPr>
        <w:t>第十三章：讲座三（13:9-11）</w:t>
      </w:r>
    </w:p>
    <w:p w14:paraId="63A41AC5">
      <w:pPr>
        <w:spacing w:after="0"/>
        <w:ind w:left="-5"/>
        <w:rPr>
          <w:rFonts w:hint="eastAsia"/>
        </w:rPr>
      </w:pPr>
    </w:p>
    <w:p w14:paraId="13E03D43">
      <w:pPr>
        <w:spacing w:after="0"/>
        <w:ind w:left="-5"/>
        <w:rPr>
          <w:rFonts w:hint="eastAsia"/>
        </w:rPr>
      </w:pPr>
      <w:r>
        <w:rPr>
          <w:rFonts w:hint="eastAsia"/>
        </w:rPr>
        <w:t>CHAP. 13: LECTURE IV (13:12–17)</w:t>
      </w:r>
    </w:p>
    <w:p w14:paraId="0105A7DC">
      <w:pPr>
        <w:spacing w:after="0"/>
        <w:ind w:left="-5"/>
        <w:rPr>
          <w:rFonts w:hint="eastAsia"/>
        </w:rPr>
      </w:pPr>
      <w:r>
        <w:rPr>
          <w:rFonts w:hint="eastAsia"/>
        </w:rPr>
        <w:t>第十三章：讲座四（13:12-17）</w:t>
      </w:r>
    </w:p>
    <w:p w14:paraId="1B583405">
      <w:pPr>
        <w:spacing w:after="0"/>
        <w:ind w:left="-5"/>
        <w:rPr>
          <w:rFonts w:hint="eastAsia"/>
        </w:rPr>
      </w:pPr>
    </w:p>
    <w:p w14:paraId="3E48DDFD">
      <w:pPr>
        <w:spacing w:after="0"/>
        <w:ind w:left="-5"/>
        <w:rPr>
          <w:rFonts w:hint="eastAsia"/>
        </w:rPr>
      </w:pPr>
      <w:r>
        <w:rPr>
          <w:rFonts w:hint="eastAsia"/>
        </w:rPr>
        <w:t>CHAP. 13: LECTURE V (13:18)</w:t>
      </w:r>
    </w:p>
    <w:p w14:paraId="3A5EB3AE">
      <w:pPr>
        <w:spacing w:after="0"/>
        <w:ind w:left="-5"/>
        <w:rPr>
          <w:rFonts w:hint="eastAsia"/>
        </w:rPr>
      </w:pPr>
      <w:r>
        <w:rPr>
          <w:rFonts w:hint="eastAsia"/>
        </w:rPr>
        <w:t>第十三章：讲座五（13:18）</w:t>
      </w:r>
    </w:p>
    <w:p w14:paraId="1C5B070D">
      <w:pPr>
        <w:spacing w:after="0"/>
        <w:ind w:left="-5"/>
        <w:rPr>
          <w:rFonts w:hint="eastAsia"/>
        </w:rPr>
      </w:pPr>
    </w:p>
    <w:p w14:paraId="2AC28D55">
      <w:pPr>
        <w:spacing w:after="0"/>
        <w:ind w:left="-5"/>
        <w:rPr>
          <w:rFonts w:hint="eastAsia"/>
        </w:rPr>
      </w:pPr>
      <w:r>
        <w:rPr>
          <w:rFonts w:hint="eastAsia"/>
        </w:rPr>
        <w:t>CHAP. 14: LECTURE I (14:1–5)</w:t>
      </w:r>
    </w:p>
    <w:p w14:paraId="5A76F93D">
      <w:pPr>
        <w:spacing w:after="0"/>
        <w:ind w:left="-5"/>
        <w:rPr>
          <w:rFonts w:hint="eastAsia"/>
        </w:rPr>
      </w:pPr>
      <w:r>
        <w:rPr>
          <w:rFonts w:hint="eastAsia"/>
        </w:rPr>
        <w:t>第十四章：讲座一（14:1-5）</w:t>
      </w:r>
    </w:p>
    <w:p w14:paraId="37D5DA8F">
      <w:pPr>
        <w:spacing w:after="0"/>
        <w:ind w:left="-5"/>
        <w:rPr>
          <w:rFonts w:hint="eastAsia"/>
        </w:rPr>
      </w:pPr>
    </w:p>
    <w:p w14:paraId="47A29A40">
      <w:pPr>
        <w:spacing w:after="0"/>
        <w:ind w:left="-5"/>
        <w:rPr>
          <w:rFonts w:hint="eastAsia"/>
        </w:rPr>
      </w:pPr>
      <w:r>
        <w:rPr>
          <w:rFonts w:hint="eastAsia"/>
        </w:rPr>
        <w:t>CHAP. 14: LECTURE II (14:6–7)</w:t>
      </w:r>
    </w:p>
    <w:p w14:paraId="2D1E20E4">
      <w:pPr>
        <w:spacing w:after="0"/>
        <w:ind w:left="-5"/>
        <w:rPr>
          <w:rFonts w:hint="eastAsia"/>
        </w:rPr>
      </w:pPr>
      <w:r>
        <w:rPr>
          <w:rFonts w:hint="eastAsia"/>
        </w:rPr>
        <w:t>第十四章：讲座二（14:6-7）</w:t>
      </w:r>
    </w:p>
    <w:p w14:paraId="22A84B8A">
      <w:pPr>
        <w:spacing w:after="0"/>
        <w:ind w:left="-5"/>
        <w:rPr>
          <w:rFonts w:hint="eastAsia"/>
        </w:rPr>
      </w:pPr>
    </w:p>
    <w:p w14:paraId="7E19DE4E">
      <w:pPr>
        <w:spacing w:after="0"/>
        <w:ind w:left="-5"/>
        <w:rPr>
          <w:rFonts w:hint="eastAsia"/>
        </w:rPr>
      </w:pPr>
      <w:r>
        <w:rPr>
          <w:rFonts w:hint="eastAsia"/>
        </w:rPr>
        <w:t>CHAP. 14: LECTURE III (14:8–11)</w:t>
      </w:r>
    </w:p>
    <w:p w14:paraId="243474D1">
      <w:pPr>
        <w:spacing w:after="0"/>
        <w:ind w:left="-5"/>
        <w:rPr>
          <w:rFonts w:hint="eastAsia"/>
        </w:rPr>
      </w:pPr>
      <w:r>
        <w:rPr>
          <w:rFonts w:hint="eastAsia"/>
        </w:rPr>
        <w:t>第十四章：讲座三（14:8-11）</w:t>
      </w:r>
    </w:p>
    <w:p w14:paraId="5798461D">
      <w:pPr>
        <w:spacing w:after="0"/>
        <w:ind w:left="-5"/>
        <w:rPr>
          <w:rFonts w:hint="eastAsia"/>
        </w:rPr>
      </w:pPr>
    </w:p>
    <w:p w14:paraId="52FB0741">
      <w:pPr>
        <w:spacing w:after="0"/>
        <w:ind w:left="-5"/>
        <w:rPr>
          <w:rFonts w:hint="eastAsia"/>
        </w:rPr>
      </w:pPr>
      <w:r>
        <w:rPr>
          <w:rFonts w:hint="eastAsia"/>
        </w:rPr>
        <w:t>CHAP. 14: LECTURE IV (14:12–20)</w:t>
      </w:r>
    </w:p>
    <w:p w14:paraId="5CEA790B">
      <w:pPr>
        <w:spacing w:after="0"/>
        <w:ind w:left="-5"/>
        <w:rPr>
          <w:rFonts w:hint="eastAsia"/>
        </w:rPr>
      </w:pPr>
      <w:r>
        <w:rPr>
          <w:rFonts w:hint="eastAsia"/>
        </w:rPr>
        <w:t>第十四章：讲座四（14:12-20）</w:t>
      </w:r>
    </w:p>
    <w:p w14:paraId="4DECE673">
      <w:pPr>
        <w:spacing w:after="0"/>
        <w:ind w:left="-5"/>
        <w:rPr>
          <w:rFonts w:hint="eastAsia"/>
        </w:rPr>
      </w:pPr>
    </w:p>
    <w:p w14:paraId="0E9E049F">
      <w:pPr>
        <w:spacing w:after="0"/>
        <w:ind w:left="-5"/>
        <w:rPr>
          <w:rFonts w:hint="eastAsia"/>
        </w:rPr>
      </w:pPr>
      <w:r>
        <w:rPr>
          <w:rFonts w:hint="eastAsia"/>
        </w:rPr>
        <w:t>CHAP. 15: LECTURE I (15:1–4)</w:t>
      </w:r>
    </w:p>
    <w:p w14:paraId="1186FD90">
      <w:pPr>
        <w:spacing w:after="0"/>
        <w:ind w:left="-5"/>
        <w:rPr>
          <w:rFonts w:hint="eastAsia"/>
        </w:rPr>
      </w:pPr>
      <w:r>
        <w:rPr>
          <w:rFonts w:hint="eastAsia"/>
        </w:rPr>
        <w:t>第十五章：讲座一（15:1-4）</w:t>
      </w:r>
    </w:p>
    <w:p w14:paraId="26C5060D">
      <w:pPr>
        <w:spacing w:after="0"/>
        <w:ind w:left="-5"/>
        <w:rPr>
          <w:rFonts w:hint="eastAsia"/>
        </w:rPr>
      </w:pPr>
    </w:p>
    <w:p w14:paraId="412F032F">
      <w:pPr>
        <w:spacing w:after="0"/>
        <w:ind w:left="-5"/>
        <w:rPr>
          <w:rFonts w:hint="eastAsia"/>
        </w:rPr>
      </w:pPr>
      <w:r>
        <w:rPr>
          <w:rFonts w:hint="eastAsia"/>
        </w:rPr>
        <w:t>CHAP. 15: LECTURE II (15:5–8) CHAP. 16: LECTURE I (16:1–2)</w:t>
      </w:r>
    </w:p>
    <w:p w14:paraId="2B2D8C90">
      <w:pPr>
        <w:spacing w:after="0"/>
        <w:ind w:left="-5"/>
        <w:rPr>
          <w:rFonts w:hint="eastAsia"/>
        </w:rPr>
      </w:pPr>
      <w:r>
        <w:rPr>
          <w:rFonts w:hint="eastAsia"/>
        </w:rPr>
        <w:t>第十五章：讲座二（15:5-8）第十六章：讲座一（16:1-2）</w:t>
      </w:r>
    </w:p>
    <w:p w14:paraId="5787D4B8">
      <w:pPr>
        <w:spacing w:after="0"/>
        <w:ind w:left="-5"/>
        <w:rPr>
          <w:rFonts w:hint="eastAsia"/>
        </w:rPr>
      </w:pPr>
    </w:p>
    <w:p w14:paraId="617BAEBE">
      <w:pPr>
        <w:spacing w:after="0"/>
        <w:ind w:left="-5"/>
        <w:rPr>
          <w:rFonts w:hint="eastAsia"/>
        </w:rPr>
      </w:pPr>
      <w:r>
        <w:rPr>
          <w:rFonts w:hint="eastAsia"/>
        </w:rPr>
        <w:t>CHAP. 16: LECTURE II (16:3–7)</w:t>
      </w:r>
    </w:p>
    <w:p w14:paraId="14EB647D">
      <w:pPr>
        <w:spacing w:after="0"/>
        <w:ind w:left="-5"/>
        <w:rPr>
          <w:rFonts w:hint="eastAsia"/>
        </w:rPr>
      </w:pPr>
      <w:r>
        <w:rPr>
          <w:rFonts w:hint="eastAsia"/>
        </w:rPr>
        <w:t>第十六章：讲座二（16:3-7）</w:t>
      </w:r>
    </w:p>
    <w:p w14:paraId="5116932F">
      <w:pPr>
        <w:spacing w:after="0"/>
        <w:ind w:left="-5"/>
        <w:rPr>
          <w:rFonts w:hint="eastAsia"/>
        </w:rPr>
      </w:pPr>
    </w:p>
    <w:p w14:paraId="400B9D31">
      <w:pPr>
        <w:spacing w:after="0"/>
        <w:ind w:left="-5"/>
        <w:rPr>
          <w:rFonts w:hint="eastAsia"/>
        </w:rPr>
      </w:pPr>
      <w:r>
        <w:rPr>
          <w:rFonts w:hint="eastAsia"/>
        </w:rPr>
        <w:t>CHAP. 16: LECTURE III (16:8–11)</w:t>
      </w:r>
    </w:p>
    <w:p w14:paraId="6BEF6914">
      <w:pPr>
        <w:spacing w:after="0"/>
        <w:ind w:left="-5"/>
        <w:rPr>
          <w:rFonts w:hint="eastAsia"/>
        </w:rPr>
      </w:pPr>
      <w:r>
        <w:rPr>
          <w:rFonts w:hint="eastAsia"/>
        </w:rPr>
        <w:t>第十六章：讲座三（16:8-11）</w:t>
      </w:r>
    </w:p>
    <w:p w14:paraId="13B251A1">
      <w:pPr>
        <w:spacing w:after="0"/>
        <w:ind w:left="-5"/>
        <w:rPr>
          <w:rFonts w:hint="eastAsia"/>
        </w:rPr>
      </w:pPr>
    </w:p>
    <w:p w14:paraId="111EBFBC">
      <w:pPr>
        <w:spacing w:after="0"/>
        <w:ind w:left="-5"/>
        <w:rPr>
          <w:rFonts w:hint="eastAsia"/>
        </w:rPr>
      </w:pPr>
      <w:r>
        <w:rPr>
          <w:rFonts w:hint="eastAsia"/>
        </w:rPr>
        <w:t>CHAP 16: LECTURE IV (16:12) CHAP. 16: LECTURE V (16:13–16)</w:t>
      </w:r>
    </w:p>
    <w:p w14:paraId="6DBAD4FF">
      <w:pPr>
        <w:spacing w:after="0"/>
        <w:ind w:left="-5"/>
        <w:rPr>
          <w:rFonts w:hint="eastAsia"/>
        </w:rPr>
      </w:pPr>
      <w:r>
        <w:rPr>
          <w:rFonts w:hint="eastAsia"/>
        </w:rPr>
        <w:t>第十六章：讲座四（16:12）第十六章：讲座五（16:13-16）</w:t>
      </w:r>
    </w:p>
    <w:p w14:paraId="063D474D">
      <w:pPr>
        <w:spacing w:after="0"/>
        <w:ind w:left="-5"/>
        <w:rPr>
          <w:rFonts w:hint="eastAsia"/>
        </w:rPr>
      </w:pPr>
    </w:p>
    <w:p w14:paraId="4D1039D9">
      <w:pPr>
        <w:spacing w:after="0"/>
        <w:ind w:left="-5"/>
        <w:rPr>
          <w:rFonts w:hint="eastAsia"/>
        </w:rPr>
      </w:pPr>
      <w:r>
        <w:rPr>
          <w:rFonts w:hint="eastAsia"/>
        </w:rPr>
        <w:t>CHAP. 16: LECTURE VI (16:17–21)</w:t>
      </w:r>
    </w:p>
    <w:p w14:paraId="4DC7D6D3">
      <w:pPr>
        <w:spacing w:after="0"/>
        <w:ind w:left="-5"/>
        <w:rPr>
          <w:rFonts w:hint="eastAsia"/>
        </w:rPr>
      </w:pPr>
      <w:r>
        <w:rPr>
          <w:rFonts w:hint="eastAsia"/>
        </w:rPr>
        <w:t>第十六章：讲座六（16:17-21）</w:t>
      </w:r>
    </w:p>
    <w:p w14:paraId="2A536F65">
      <w:pPr>
        <w:spacing w:after="0"/>
        <w:ind w:left="-5"/>
        <w:rPr>
          <w:rFonts w:hint="eastAsia"/>
        </w:rPr>
      </w:pPr>
    </w:p>
    <w:p w14:paraId="5BFE9B68">
      <w:pPr>
        <w:spacing w:after="0"/>
        <w:ind w:left="-5"/>
        <w:rPr>
          <w:rFonts w:hint="eastAsia"/>
        </w:rPr>
      </w:pPr>
      <w:r>
        <w:rPr>
          <w:rFonts w:hint="eastAsia"/>
        </w:rPr>
        <w:t>CHAP. 17: CHAP. 17: LECTURE I (17:1–2)</w:t>
      </w:r>
    </w:p>
    <w:p w14:paraId="01C6EEB7">
      <w:pPr>
        <w:spacing w:after="0"/>
        <w:ind w:left="-5"/>
        <w:rPr>
          <w:rFonts w:hint="eastAsia"/>
        </w:rPr>
      </w:pPr>
      <w:r>
        <w:rPr>
          <w:rFonts w:hint="eastAsia"/>
        </w:rPr>
        <w:t>第十七章：第十七章：讲座一（17:1-2）</w:t>
      </w:r>
    </w:p>
    <w:p w14:paraId="10739DAB">
      <w:pPr>
        <w:spacing w:after="0"/>
        <w:ind w:left="-5"/>
        <w:rPr>
          <w:rFonts w:hint="eastAsia"/>
        </w:rPr>
      </w:pPr>
    </w:p>
    <w:p w14:paraId="662015D3">
      <w:pPr>
        <w:spacing w:after="0"/>
        <w:ind w:left="-5"/>
        <w:rPr>
          <w:rFonts w:hint="eastAsia"/>
        </w:rPr>
      </w:pPr>
      <w:r>
        <w:rPr>
          <w:rFonts w:hint="eastAsia"/>
        </w:rPr>
        <w:t>CHAP. 17: LECTURE II (17:2–6)</w:t>
      </w:r>
    </w:p>
    <w:p w14:paraId="56F09EC2">
      <w:pPr>
        <w:spacing w:after="0"/>
        <w:ind w:left="-5"/>
        <w:rPr>
          <w:rFonts w:hint="eastAsia"/>
        </w:rPr>
      </w:pPr>
      <w:r>
        <w:rPr>
          <w:rFonts w:hint="eastAsia"/>
        </w:rPr>
        <w:t>第十七章：讲座二（17:2-6）</w:t>
      </w:r>
    </w:p>
    <w:p w14:paraId="266CFEE1">
      <w:pPr>
        <w:spacing w:after="0"/>
        <w:ind w:left="-5"/>
        <w:rPr>
          <w:rFonts w:hint="eastAsia"/>
        </w:rPr>
      </w:pPr>
    </w:p>
    <w:p w14:paraId="409F7147">
      <w:pPr>
        <w:spacing w:after="0"/>
        <w:ind w:left="-5"/>
        <w:rPr>
          <w:rFonts w:hint="eastAsia"/>
        </w:rPr>
      </w:pPr>
      <w:r>
        <w:rPr>
          <w:rFonts w:hint="eastAsia"/>
        </w:rPr>
        <w:t>CHAP. 17: LECTURE III (17:6–8)</w:t>
      </w:r>
    </w:p>
    <w:p w14:paraId="3CBF73FD">
      <w:pPr>
        <w:spacing w:after="0"/>
        <w:ind w:left="-5"/>
        <w:rPr>
          <w:rFonts w:hint="eastAsia"/>
        </w:rPr>
      </w:pPr>
      <w:r>
        <w:rPr>
          <w:rFonts w:hint="eastAsia"/>
        </w:rPr>
        <w:t>第十七章：讲座三（17:6-8）</w:t>
      </w:r>
    </w:p>
    <w:p w14:paraId="5CF88961">
      <w:pPr>
        <w:spacing w:after="0"/>
        <w:ind w:left="-5"/>
        <w:rPr>
          <w:rFonts w:hint="eastAsia"/>
        </w:rPr>
      </w:pPr>
    </w:p>
    <w:p w14:paraId="134F8C32">
      <w:pPr>
        <w:spacing w:after="0"/>
        <w:ind w:left="-5"/>
        <w:rPr>
          <w:rFonts w:hint="eastAsia"/>
        </w:rPr>
      </w:pPr>
      <w:r>
        <w:rPr>
          <w:rFonts w:hint="eastAsia"/>
        </w:rPr>
        <w:t>CHAP. 17: LECTURE IV (17:9–11)</w:t>
      </w:r>
    </w:p>
    <w:p w14:paraId="69F93461">
      <w:pPr>
        <w:spacing w:after="0"/>
        <w:ind w:left="-5"/>
        <w:rPr>
          <w:rFonts w:hint="eastAsia"/>
        </w:rPr>
      </w:pPr>
      <w:r>
        <w:rPr>
          <w:rFonts w:hint="eastAsia"/>
        </w:rPr>
        <w:t>第十七章：讲座四（17:9-11）</w:t>
      </w:r>
    </w:p>
    <w:p w14:paraId="32199A62">
      <w:pPr>
        <w:spacing w:after="0"/>
        <w:ind w:left="-5"/>
        <w:rPr>
          <w:rFonts w:hint="eastAsia"/>
        </w:rPr>
      </w:pPr>
    </w:p>
    <w:p w14:paraId="6C24CA82">
      <w:pPr>
        <w:spacing w:after="0"/>
        <w:ind w:left="-5"/>
        <w:rPr>
          <w:rFonts w:hint="eastAsia"/>
        </w:rPr>
      </w:pPr>
      <w:r>
        <w:rPr>
          <w:rFonts w:hint="eastAsia"/>
        </w:rPr>
        <w:t>CHAP. 17: LECTURE V (17:12–14)</w:t>
      </w:r>
    </w:p>
    <w:p w14:paraId="3192E024">
      <w:pPr>
        <w:spacing w:after="0"/>
        <w:ind w:left="-5"/>
        <w:rPr>
          <w:rFonts w:hint="eastAsia"/>
        </w:rPr>
      </w:pPr>
      <w:r>
        <w:rPr>
          <w:rFonts w:hint="eastAsia"/>
        </w:rPr>
        <w:t>第十七章：讲座五（17:12-14）</w:t>
      </w:r>
    </w:p>
    <w:p w14:paraId="282156C3">
      <w:pPr>
        <w:spacing w:after="0"/>
        <w:ind w:left="-5"/>
        <w:rPr>
          <w:rFonts w:hint="eastAsia"/>
        </w:rPr>
      </w:pPr>
    </w:p>
    <w:p w14:paraId="44C291E2">
      <w:pPr>
        <w:spacing w:after="0"/>
        <w:ind w:left="-5"/>
        <w:rPr>
          <w:rFonts w:hint="eastAsia"/>
        </w:rPr>
      </w:pPr>
      <w:r>
        <w:rPr>
          <w:rFonts w:hint="eastAsia"/>
        </w:rPr>
        <w:t>CHAP. 17: LECTURE VI (17:12–18)</w:t>
      </w:r>
    </w:p>
    <w:p w14:paraId="4F93ECCD">
      <w:pPr>
        <w:spacing w:after="0"/>
        <w:ind w:left="-5"/>
        <w:rPr>
          <w:rFonts w:hint="eastAsia"/>
        </w:rPr>
      </w:pPr>
      <w:r>
        <w:rPr>
          <w:rFonts w:hint="eastAsia"/>
        </w:rPr>
        <w:t>第十七章：讲座六（17:12-18）</w:t>
      </w:r>
    </w:p>
    <w:p w14:paraId="4E8F64FC">
      <w:pPr>
        <w:spacing w:after="0"/>
        <w:ind w:left="-5"/>
        <w:rPr>
          <w:rFonts w:hint="eastAsia"/>
        </w:rPr>
      </w:pPr>
    </w:p>
    <w:p w14:paraId="16562522">
      <w:pPr>
        <w:spacing w:after="0"/>
        <w:ind w:left="-5"/>
        <w:rPr>
          <w:rFonts w:hint="eastAsia"/>
        </w:rPr>
      </w:pPr>
      <w:r>
        <w:rPr>
          <w:rFonts w:hint="eastAsia"/>
        </w:rPr>
        <w:t>CHAP. 18: LECTURE I (18:1–8)</w:t>
      </w:r>
    </w:p>
    <w:p w14:paraId="1C95905A">
      <w:pPr>
        <w:spacing w:after="0"/>
        <w:ind w:left="-5"/>
        <w:rPr>
          <w:rFonts w:hint="eastAsia"/>
        </w:rPr>
      </w:pPr>
      <w:r>
        <w:rPr>
          <w:rFonts w:hint="eastAsia"/>
        </w:rPr>
        <w:t>第十八章：讲座一（18:1-8）</w:t>
      </w:r>
    </w:p>
    <w:p w14:paraId="5E1ACE40">
      <w:pPr>
        <w:spacing w:after="0"/>
        <w:ind w:left="-5"/>
        <w:rPr>
          <w:rFonts w:hint="eastAsia"/>
        </w:rPr>
      </w:pPr>
    </w:p>
    <w:p w14:paraId="28A8A776">
      <w:pPr>
        <w:spacing w:after="0"/>
        <w:ind w:left="-5"/>
        <w:rPr>
          <w:rFonts w:hint="eastAsia"/>
        </w:rPr>
      </w:pPr>
      <w:r>
        <w:rPr>
          <w:rFonts w:hint="eastAsia"/>
        </w:rPr>
        <w:t>CHAP. 18: LECTURE II (18:9–24)</w:t>
      </w:r>
    </w:p>
    <w:p w14:paraId="2B6E02F4">
      <w:pPr>
        <w:spacing w:after="0"/>
        <w:ind w:left="-5"/>
        <w:rPr>
          <w:rFonts w:hint="eastAsia"/>
        </w:rPr>
      </w:pPr>
      <w:r>
        <w:rPr>
          <w:rFonts w:hint="eastAsia"/>
        </w:rPr>
        <w:t>第十八章：讲座二（18:9-24）</w:t>
      </w:r>
    </w:p>
    <w:p w14:paraId="3EBF456F">
      <w:pPr>
        <w:spacing w:after="0"/>
        <w:ind w:left="-5"/>
        <w:rPr>
          <w:rFonts w:hint="eastAsia"/>
        </w:rPr>
      </w:pPr>
    </w:p>
    <w:p w14:paraId="01E59354">
      <w:pPr>
        <w:spacing w:after="0"/>
        <w:ind w:left="-5"/>
        <w:rPr>
          <w:rFonts w:hint="eastAsia"/>
        </w:rPr>
      </w:pPr>
      <w:r>
        <w:rPr>
          <w:rFonts w:hint="eastAsia"/>
        </w:rPr>
        <w:t>CHAP. 19: LECTURE I (19:1–7)</w:t>
      </w:r>
    </w:p>
    <w:p w14:paraId="0A0EE651">
      <w:pPr>
        <w:spacing w:after="0"/>
        <w:ind w:left="-5"/>
        <w:rPr>
          <w:rFonts w:hint="eastAsia"/>
        </w:rPr>
      </w:pPr>
      <w:r>
        <w:rPr>
          <w:rFonts w:hint="eastAsia"/>
        </w:rPr>
        <w:t>第十九章：讲座一（19:1-7）</w:t>
      </w:r>
    </w:p>
    <w:p w14:paraId="131D9450">
      <w:pPr>
        <w:spacing w:after="0"/>
        <w:ind w:left="-5"/>
        <w:rPr>
          <w:rFonts w:hint="eastAsia"/>
        </w:rPr>
      </w:pPr>
    </w:p>
    <w:p w14:paraId="273F3F56">
      <w:pPr>
        <w:spacing w:after="0"/>
        <w:ind w:left="-5"/>
        <w:rPr>
          <w:rFonts w:hint="eastAsia"/>
        </w:rPr>
      </w:pPr>
      <w:r>
        <w:rPr>
          <w:rFonts w:hint="eastAsia"/>
        </w:rPr>
        <w:t>CHAP. 19: LECTURE II (19:8–10)</w:t>
      </w:r>
    </w:p>
    <w:p w14:paraId="1C6999CC">
      <w:pPr>
        <w:spacing w:after="0"/>
        <w:ind w:left="-5"/>
        <w:rPr>
          <w:rFonts w:hint="eastAsia"/>
        </w:rPr>
      </w:pPr>
      <w:r>
        <w:rPr>
          <w:rFonts w:hint="eastAsia"/>
        </w:rPr>
        <w:t>第十九章：讲座二（19:8-10）</w:t>
      </w:r>
    </w:p>
    <w:p w14:paraId="3F63EF05">
      <w:pPr>
        <w:spacing w:after="0"/>
        <w:ind w:left="-5"/>
        <w:rPr>
          <w:rFonts w:hint="eastAsia"/>
        </w:rPr>
      </w:pPr>
    </w:p>
    <w:p w14:paraId="4D40AC2D">
      <w:pPr>
        <w:spacing w:after="0"/>
        <w:ind w:left="-5"/>
        <w:rPr>
          <w:rFonts w:hint="eastAsia"/>
        </w:rPr>
      </w:pPr>
      <w:r>
        <w:rPr>
          <w:rFonts w:hint="eastAsia"/>
        </w:rPr>
        <w:t>CHAP. 19: LECTURE III (19:11–21)</w:t>
      </w:r>
    </w:p>
    <w:p w14:paraId="4CA4054F">
      <w:pPr>
        <w:spacing w:after="0"/>
        <w:ind w:left="-5"/>
        <w:rPr>
          <w:rFonts w:hint="eastAsia"/>
        </w:rPr>
      </w:pPr>
      <w:r>
        <w:rPr>
          <w:rFonts w:hint="eastAsia"/>
        </w:rPr>
        <w:t>第十九章：讲座三（19:11-21）</w:t>
      </w:r>
    </w:p>
    <w:p w14:paraId="22895B8D">
      <w:pPr>
        <w:spacing w:after="0"/>
        <w:ind w:left="-5"/>
        <w:rPr>
          <w:rFonts w:hint="eastAsia"/>
        </w:rPr>
      </w:pPr>
    </w:p>
    <w:p w14:paraId="02C98ADE">
      <w:pPr>
        <w:spacing w:after="0"/>
        <w:ind w:left="-5"/>
        <w:rPr>
          <w:rFonts w:hint="eastAsia"/>
        </w:rPr>
      </w:pPr>
      <w:r>
        <w:rPr>
          <w:rFonts w:hint="eastAsia"/>
        </w:rPr>
        <w:t>CHAP. 20: LECTURE I (20:1)</w:t>
      </w:r>
    </w:p>
    <w:p w14:paraId="6D745EB6">
      <w:pPr>
        <w:spacing w:after="0"/>
        <w:ind w:left="-5"/>
        <w:rPr>
          <w:rFonts w:hint="eastAsia"/>
        </w:rPr>
      </w:pPr>
      <w:r>
        <w:rPr>
          <w:rFonts w:hint="eastAsia"/>
        </w:rPr>
        <w:t>第二十章：讲座一（20:1）</w:t>
      </w:r>
    </w:p>
    <w:p w14:paraId="6DACECBA">
      <w:pPr>
        <w:spacing w:after="0"/>
        <w:ind w:left="-5"/>
        <w:rPr>
          <w:rFonts w:hint="eastAsia"/>
        </w:rPr>
      </w:pPr>
    </w:p>
    <w:p w14:paraId="755BB3B2">
      <w:pPr>
        <w:spacing w:after="0"/>
        <w:ind w:left="-5"/>
        <w:rPr>
          <w:rFonts w:hint="eastAsia"/>
        </w:rPr>
      </w:pPr>
      <w:r>
        <w:rPr>
          <w:rFonts w:hint="eastAsia"/>
        </w:rPr>
        <w:t>CHAP. 20: LECTURE II (20:1)</w:t>
      </w:r>
    </w:p>
    <w:p w14:paraId="2514DD84">
      <w:pPr>
        <w:spacing w:after="0"/>
        <w:ind w:left="-5"/>
        <w:rPr>
          <w:rFonts w:hint="eastAsia"/>
        </w:rPr>
      </w:pPr>
      <w:r>
        <w:rPr>
          <w:rFonts w:hint="eastAsia"/>
        </w:rPr>
        <w:t>第二十章：讲座二（20:1）</w:t>
      </w:r>
    </w:p>
    <w:p w14:paraId="4D629E24">
      <w:pPr>
        <w:spacing w:after="0"/>
        <w:ind w:left="-5"/>
        <w:rPr>
          <w:rFonts w:hint="eastAsia"/>
        </w:rPr>
      </w:pPr>
    </w:p>
    <w:p w14:paraId="22A50DAB">
      <w:pPr>
        <w:spacing w:after="0"/>
        <w:ind w:left="-5"/>
        <w:rPr>
          <w:rFonts w:hint="eastAsia"/>
        </w:rPr>
      </w:pPr>
      <w:r>
        <w:rPr>
          <w:rFonts w:hint="eastAsia"/>
        </w:rPr>
        <w:t>CHAP. 20: LECTURE III (20:1)</w:t>
      </w:r>
    </w:p>
    <w:p w14:paraId="2C0E3580">
      <w:pPr>
        <w:spacing w:after="0"/>
        <w:ind w:left="-5"/>
        <w:rPr>
          <w:rFonts w:hint="eastAsia"/>
        </w:rPr>
      </w:pPr>
      <w:r>
        <w:rPr>
          <w:rFonts w:hint="eastAsia"/>
        </w:rPr>
        <w:t>第二十章：讲座三（20:1）</w:t>
      </w:r>
    </w:p>
    <w:p w14:paraId="1B622FE6">
      <w:pPr>
        <w:spacing w:after="0"/>
        <w:ind w:left="-5"/>
        <w:rPr>
          <w:rFonts w:hint="eastAsia"/>
        </w:rPr>
      </w:pPr>
    </w:p>
    <w:p w14:paraId="4A3CF413">
      <w:pPr>
        <w:spacing w:after="0"/>
        <w:ind w:left="-5"/>
        <w:rPr>
          <w:rFonts w:hint="eastAsia"/>
        </w:rPr>
      </w:pPr>
      <w:r>
        <w:rPr>
          <w:rFonts w:hint="eastAsia"/>
        </w:rPr>
        <w:t>CHAP. 20: LECTURE IV (20:1–3)</w:t>
      </w:r>
    </w:p>
    <w:p w14:paraId="3D461B7B">
      <w:pPr>
        <w:spacing w:after="0"/>
        <w:ind w:left="-5"/>
        <w:rPr>
          <w:rFonts w:hint="eastAsia"/>
        </w:rPr>
      </w:pPr>
      <w:r>
        <w:rPr>
          <w:rFonts w:hint="eastAsia"/>
        </w:rPr>
        <w:t>第二十章：讲座四（20:1-3）</w:t>
      </w:r>
    </w:p>
    <w:p w14:paraId="4106E397">
      <w:pPr>
        <w:spacing w:after="0"/>
        <w:ind w:left="-5"/>
        <w:rPr>
          <w:rFonts w:hint="eastAsia"/>
        </w:rPr>
      </w:pPr>
    </w:p>
    <w:p w14:paraId="05EF3F12">
      <w:pPr>
        <w:spacing w:after="0"/>
        <w:ind w:left="-5"/>
        <w:rPr>
          <w:rFonts w:hint="eastAsia"/>
        </w:rPr>
      </w:pPr>
      <w:r>
        <w:rPr>
          <w:rFonts w:hint="eastAsia"/>
        </w:rPr>
        <w:t>CHAP. 20: LECTURE V (20:4–6)</w:t>
      </w:r>
    </w:p>
    <w:p w14:paraId="4451118E">
      <w:pPr>
        <w:spacing w:after="0"/>
        <w:ind w:left="-5"/>
        <w:rPr>
          <w:rFonts w:hint="eastAsia"/>
        </w:rPr>
      </w:pPr>
      <w:r>
        <w:rPr>
          <w:rFonts w:hint="eastAsia"/>
        </w:rPr>
        <w:t>第二十章：讲座五（20:4-6）</w:t>
      </w:r>
    </w:p>
    <w:p w14:paraId="1E821503">
      <w:pPr>
        <w:spacing w:after="0"/>
        <w:ind w:left="-5"/>
        <w:rPr>
          <w:rFonts w:hint="eastAsia"/>
        </w:rPr>
      </w:pPr>
    </w:p>
    <w:p w14:paraId="5FBDC41F">
      <w:pPr>
        <w:spacing w:after="0"/>
        <w:ind w:left="-5"/>
        <w:rPr>
          <w:rFonts w:hint="eastAsia"/>
        </w:rPr>
      </w:pPr>
      <w:r>
        <w:rPr>
          <w:rFonts w:hint="eastAsia"/>
        </w:rPr>
        <w:t>CHAP. 20: LECTURE VI (20:7–10)</w:t>
      </w:r>
    </w:p>
    <w:p w14:paraId="31E0D4D6">
      <w:pPr>
        <w:spacing w:after="0"/>
        <w:ind w:left="-5"/>
        <w:rPr>
          <w:rFonts w:hint="eastAsia"/>
        </w:rPr>
      </w:pPr>
      <w:r>
        <w:rPr>
          <w:rFonts w:hint="eastAsia"/>
        </w:rPr>
        <w:t>第二十章：讲座六（20:7-10）</w:t>
      </w:r>
    </w:p>
    <w:p w14:paraId="3A6B8F2A">
      <w:pPr>
        <w:spacing w:after="0"/>
        <w:ind w:left="-5"/>
        <w:rPr>
          <w:rFonts w:hint="eastAsia"/>
        </w:rPr>
      </w:pPr>
    </w:p>
    <w:p w14:paraId="2CA75E48">
      <w:pPr>
        <w:spacing w:after="0"/>
        <w:ind w:left="-5"/>
        <w:rPr>
          <w:rFonts w:hint="eastAsia"/>
        </w:rPr>
      </w:pPr>
      <w:r>
        <w:rPr>
          <w:rFonts w:hint="eastAsia"/>
        </w:rPr>
        <w:t>CHAP. 20: LECTURE VII (20:11–15) CHAP. 21: LECTURE I (21:1)</w:t>
      </w:r>
    </w:p>
    <w:p w14:paraId="376695BC">
      <w:pPr>
        <w:spacing w:after="0"/>
        <w:ind w:left="-5"/>
        <w:rPr>
          <w:rFonts w:hint="eastAsia"/>
        </w:rPr>
      </w:pPr>
      <w:r>
        <w:rPr>
          <w:rFonts w:hint="eastAsia"/>
        </w:rPr>
        <w:t>第二十章：讲座七（20:11-15）第二十一章：讲座一（21:1）</w:t>
      </w:r>
    </w:p>
    <w:p w14:paraId="635CF313">
      <w:pPr>
        <w:spacing w:after="0"/>
        <w:ind w:left="-5"/>
        <w:rPr>
          <w:rFonts w:hint="eastAsia"/>
        </w:rPr>
      </w:pPr>
    </w:p>
    <w:p w14:paraId="5B8F7F46">
      <w:pPr>
        <w:spacing w:after="0"/>
        <w:ind w:left="-5"/>
        <w:rPr>
          <w:rFonts w:hint="eastAsia"/>
        </w:rPr>
      </w:pPr>
      <w:r>
        <w:rPr>
          <w:rFonts w:hint="eastAsia"/>
        </w:rPr>
        <w:t>CHAP. 21: LECTURE II (21:2–8)</w:t>
      </w:r>
    </w:p>
    <w:p w14:paraId="4D4F1E97">
      <w:pPr>
        <w:spacing w:after="0"/>
        <w:ind w:left="-5"/>
        <w:rPr>
          <w:rFonts w:hint="eastAsia"/>
        </w:rPr>
      </w:pPr>
      <w:r>
        <w:rPr>
          <w:rFonts w:hint="eastAsia"/>
        </w:rPr>
        <w:t>第二十一章：讲座二（21:2-8）</w:t>
      </w:r>
    </w:p>
    <w:p w14:paraId="4BAE0988">
      <w:pPr>
        <w:spacing w:after="0"/>
        <w:ind w:left="-5"/>
        <w:rPr>
          <w:rFonts w:hint="eastAsia"/>
        </w:rPr>
      </w:pPr>
    </w:p>
    <w:p w14:paraId="641304FB">
      <w:pPr>
        <w:spacing w:after="0"/>
        <w:ind w:left="-5"/>
        <w:rPr>
          <w:rFonts w:hint="eastAsia"/>
        </w:rPr>
      </w:pPr>
      <w:r>
        <w:rPr>
          <w:rFonts w:hint="eastAsia"/>
        </w:rPr>
        <w:t>CHAP. 21: LECTURE III (21:9–27)</w:t>
      </w:r>
    </w:p>
    <w:p w14:paraId="0622F953">
      <w:pPr>
        <w:spacing w:after="0"/>
        <w:ind w:left="-5"/>
        <w:rPr>
          <w:rFonts w:hint="eastAsia"/>
        </w:rPr>
      </w:pPr>
      <w:r>
        <w:rPr>
          <w:rFonts w:hint="eastAsia"/>
        </w:rPr>
        <w:t>第二十一章：讲座三（21:9-27）</w:t>
      </w:r>
    </w:p>
    <w:p w14:paraId="2766E5B8">
      <w:pPr>
        <w:spacing w:after="0"/>
        <w:ind w:left="-5"/>
        <w:rPr>
          <w:rFonts w:hint="eastAsia"/>
        </w:rPr>
      </w:pPr>
    </w:p>
    <w:p w14:paraId="75CFB33C">
      <w:pPr>
        <w:spacing w:after="0"/>
        <w:ind w:left="-5"/>
        <w:rPr>
          <w:rFonts w:hint="eastAsia"/>
        </w:rPr>
      </w:pPr>
      <w:r>
        <w:rPr>
          <w:rFonts w:hint="eastAsia"/>
        </w:rPr>
        <w:t>CHAP. 22: LECTURE I (22:1–5)</w:t>
      </w:r>
    </w:p>
    <w:p w14:paraId="63EEA8C1">
      <w:pPr>
        <w:spacing w:after="0"/>
        <w:ind w:left="-5"/>
        <w:rPr>
          <w:rFonts w:hint="eastAsia"/>
        </w:rPr>
      </w:pPr>
      <w:r>
        <w:rPr>
          <w:rFonts w:hint="eastAsia"/>
        </w:rPr>
        <w:t>第二十二章：讲座一（22:1-5）</w:t>
      </w:r>
    </w:p>
    <w:p w14:paraId="79171814">
      <w:pPr>
        <w:spacing w:after="0"/>
        <w:ind w:left="-5"/>
        <w:rPr>
          <w:rFonts w:hint="eastAsia"/>
        </w:rPr>
      </w:pPr>
    </w:p>
    <w:p w14:paraId="3767F310">
      <w:pPr>
        <w:spacing w:after="0"/>
        <w:ind w:left="-5"/>
        <w:rPr>
          <w:rFonts w:hint="eastAsia"/>
        </w:rPr>
      </w:pPr>
      <w:r>
        <w:rPr>
          <w:rFonts w:hint="eastAsia"/>
        </w:rPr>
        <w:t>CHAP. 22: LECTURE II (22:6–12)</w:t>
      </w:r>
    </w:p>
    <w:p w14:paraId="6510508D">
      <w:pPr>
        <w:spacing w:after="0"/>
        <w:ind w:left="-5"/>
        <w:rPr>
          <w:rFonts w:hint="eastAsia"/>
        </w:rPr>
      </w:pPr>
      <w:r>
        <w:rPr>
          <w:rFonts w:hint="eastAsia"/>
        </w:rPr>
        <w:t>第二十二章：讲座二（22:6-12）</w:t>
      </w:r>
    </w:p>
    <w:p w14:paraId="7F1FD544">
      <w:pPr>
        <w:spacing w:after="0"/>
        <w:ind w:left="-5"/>
        <w:rPr>
          <w:rFonts w:hint="eastAsia"/>
        </w:rPr>
      </w:pPr>
    </w:p>
    <w:p w14:paraId="55A82F4B">
      <w:pPr>
        <w:spacing w:after="0"/>
        <w:ind w:left="-5"/>
        <w:rPr>
          <w:rFonts w:hint="eastAsia"/>
        </w:rPr>
      </w:pPr>
      <w:r>
        <w:rPr>
          <w:rFonts w:hint="eastAsia"/>
        </w:rPr>
        <w:t>CHAP. 22: LECTURE III (22:13–21)</w:t>
      </w:r>
    </w:p>
    <w:p w14:paraId="5AB0060E">
      <w:pPr>
        <w:spacing w:after="0"/>
        <w:ind w:left="-5"/>
        <w:rPr>
          <w:rFonts w:hint="eastAsia"/>
        </w:rPr>
      </w:pPr>
      <w:r>
        <w:rPr>
          <w:rFonts w:hint="eastAsia"/>
        </w:rPr>
        <w:t>第二十二章：讲座三（22:13-21）</w:t>
      </w:r>
    </w:p>
    <w:p w14:paraId="3D32B411">
      <w:pPr>
        <w:spacing w:after="0"/>
        <w:ind w:left="-5"/>
        <w:rPr>
          <w:rFonts w:hint="eastAsia"/>
        </w:rPr>
      </w:pPr>
    </w:p>
    <w:p w14:paraId="13BA7E6B">
      <w:pPr>
        <w:spacing w:after="0"/>
        <w:ind w:left="-5"/>
        <w:rPr>
          <w:rFonts w:hint="eastAsia"/>
        </w:rPr>
      </w:pPr>
      <w:r>
        <w:rPr>
          <w:rFonts w:hint="eastAsia"/>
        </w:rPr>
        <w:t>A Brief View of the Series of the Whole Book of the REVELATION</w:t>
      </w:r>
    </w:p>
    <w:p w14:paraId="36E65788">
      <w:pPr>
        <w:spacing w:after="0"/>
        <w:ind w:left="-5"/>
        <w:rPr>
          <w:rFonts w:hint="eastAsia"/>
        </w:rPr>
      </w:pPr>
      <w:r>
        <w:rPr>
          <w:rFonts w:hint="eastAsia"/>
        </w:rPr>
        <w:t>《启示录》全书系列简览</w:t>
      </w:r>
    </w:p>
    <w:p w14:paraId="6325B09E">
      <w:pPr>
        <w:spacing w:after="0"/>
        <w:ind w:left="-5"/>
        <w:rPr>
          <w:rFonts w:hint="eastAsia"/>
        </w:rPr>
      </w:pPr>
    </w:p>
    <w:p w14:paraId="22EFB240">
      <w:pPr>
        <w:spacing w:after="0"/>
        <w:ind w:left="-5"/>
        <w:rPr>
          <w:rFonts w:hint="eastAsia"/>
        </w:rPr>
      </w:pPr>
    </w:p>
    <w:p w14:paraId="718A2911">
      <w:pPr>
        <w:spacing w:after="0"/>
        <w:ind w:left="-5"/>
        <w:rPr>
          <w:rFonts w:hint="eastAsia"/>
        </w:rPr>
      </w:pPr>
    </w:p>
    <w:p w14:paraId="1F256D2B">
      <w:pPr>
        <w:pStyle w:val="2"/>
        <w:bidi w:val="0"/>
        <w:rPr>
          <w:rFonts w:hint="eastAsia"/>
        </w:rPr>
      </w:pPr>
      <w:r>
        <w:rPr>
          <w:rFonts w:hint="eastAsia"/>
        </w:rPr>
        <w:t>To the Judicious and Christian Reader</w:t>
      </w:r>
    </w:p>
    <w:p w14:paraId="429A59EB">
      <w:pPr>
        <w:pStyle w:val="2"/>
        <w:bidi w:val="0"/>
        <w:rPr>
          <w:rFonts w:hint="eastAsia"/>
        </w:rPr>
      </w:pPr>
      <w:r>
        <w:rPr>
          <w:rFonts w:hint="eastAsia"/>
        </w:rPr>
        <w:t>致明智的基督徒读者</w:t>
      </w:r>
    </w:p>
    <w:p w14:paraId="01836314">
      <w:pPr>
        <w:spacing w:after="0"/>
        <w:ind w:left="-5"/>
        <w:rPr>
          <w:rFonts w:hint="eastAsia"/>
        </w:rPr>
      </w:pPr>
    </w:p>
    <w:p w14:paraId="6939C954">
      <w:pPr>
        <w:spacing w:after="0"/>
        <w:ind w:left="-5"/>
        <w:rPr>
          <w:rFonts w:hint="eastAsia"/>
        </w:rPr>
      </w:pPr>
      <w:r>
        <w:rPr>
          <w:rFonts w:hint="eastAsia"/>
        </w:rPr>
        <w:t>THe Reverend (now triumphing and glorified) Author, was so famous and deservedly in very high esteem in our Church, both because of the singular and extraordinary way of Gods calling him forth to the Ministery of the Gospel, having left the University (wherein I was at the same time a Student) before he had finished his course of Philosophie, and without any purpose to follow his book, at least in order to such an end; and having lived severall years a private Gentleman with his wife and children, enjoying a good estate in the Countrie, from which he did, no doubt, to the great dissatisfaction of many of his natural friends, and with not a little prejudice to his outward condition, retire, and (being called thereto) humbly offer himself to trials, far from his own home, in order to his being licentiated to preach the Gospel; in the Ministery whereof, he was immediately thereafter settled here at Glasgow, where it hath not wanted a seal in the consciences and hearts of his hearers: And also, because of his eminent piety, stedfastnesse, gravity, prudence, moderation, and other great abilities, whereof the venerable General Assembly of this Church had such perswasion, that they did, in the year 1650, after mature deliberation, very unanimously pitch upon him, though then but about eight and twenty years of age, as amongst the ablest, sickerest, and most accomplished Ministers therein, to attend the Kings family; in which station, though the times were most difficult, as abounding with tentations and snares, with jealousies, heart-burnings, emulations and animosities, and flowing with high tides of many various and not a few contrary humours, he did so wisely and faithfully behave and acquit himself, that there was a conviction thereof left upon the consciences of all who observed him, and so as he had peace through Jesus Christ as to that ministration: The Author, I say, was in these and other respects so famous, that he needs no Testimony or Epistles of commendation, especially from so obscure and worthlesse a person; yet, being of his particular and very intimate acquaintance, daily conversant with him, and withall his ordinary Hearer, being in a good providence Coleagued with him in the Ministery (though a most unequal yokefellow to so strong a labourer) I thought it my duty to give thee some brief hint both of himself (who loved alwayes to be hid, except when it was necessary for him to appear) and of his Book, wherein thou wilt find that the spirit of Mr. Durham was not of an ordinary elevation: notwithstanding whereof, as, in Preaching the Gospel, he liked not to soar and hide himself from the Hearers in a cloud of words (it was not in the wisdom of words, but in demonstration of the Spirit and of power that he taught) So in his Writing, he used the same plainnesse of speech; yet how low soever his stile seemeth to be, I nothing doubt but that every intelligent Reader will find such certainty of truth to satisfie the mind, and such sweetnesse of matter to engage the affections, that he will count the Author an Interpreter one among a thousand.</w:t>
      </w:r>
    </w:p>
    <w:p w14:paraId="6F0C7086">
      <w:pPr>
        <w:spacing w:after="0"/>
        <w:ind w:left="-5"/>
        <w:rPr>
          <w:rFonts w:hint="eastAsia"/>
        </w:rPr>
      </w:pPr>
      <w:r>
        <w:rPr>
          <w:rFonts w:hint="eastAsia"/>
        </w:rPr>
        <w:t>这位尊贵的（如今已得胜并蒙荣耀的）作者，在我们教会中是如此著名，并当之无愧地受到极高的尊重，这既是因为神以一种奇特而非凡的方式呼召他出来服事福音，他离开大学（我当时也在那里读书）时，尚未完成他的哲学课程，也无意继续读书，至少不是为了这样的目的；并且，他在乡下和妻儿一起过了好几年私人绅士的生活，享有一份丰厚的产业，他无疑是顶着许多亲友的极度不满，也对他的外在条件造成不小的损害，从中退隐，并（蒙召如此）谦卑地到远离家乡的地方接受考验，以获得讲道的执照；此后，他立即被安置在这里格拉斯哥的牧职，在这里，他的事奉在听众的良心和心中都留下了印记：也因为他卓越的敬虔、坚定、庄重、审慎、节制和其他伟大的才能，我们教会德高望重的总会对此深信不疑，以至于他们在1650年，经过深思熟虑，非常一致地推选他，虽然他当时只有二十八岁左右，作为其中最有能力、最稳健、最完备的牧师之一，来服事王室；在这个职位上，尽管时代最艰难，充满了试探和网罗，充满了嫉妒、怨恨、竞争和敌意，充满了各种各样、甚至不乏相悖的情绪高涨的潮流，他却如此智慧和忠信地行事为人，以至于所有观察他的人良心都留下了对此的信服，他也因此藉着耶稣基督在那项服事中得着了平安：我说，作者在这些和其他方面是如此著名，以至于他不需要任何见证或推荐信，特别是来自如此卑微无用之人的；然而，作为他特别亲密的朋友，每天与他交往，并且是他平常的听众，又因神的善意护理与他一同在牧职上服事（尽管对于一位如此强壮的工人来说，我是一个极不相称的同伴），我认为我有责任给你一些关于他自己（他总是喜欢隐藏自己，除非他必须出现）和他这本书的简短提示，在书中你会发现德雷姆先生的灵不是寻常的高超：尽管如此，正如他在讲道福音时，不喜欢高飞，用一堆话把自己隐藏在听众面前（他不是用智慧的言语，而是用圣灵和大能的明证来教导），在他的写作中，他也使用同样平实的言语；然而，无论他的文风看起来多么低微，我毫不怀疑，每一位有智慧的读者都会发现，真理的确定性能满足心智，内容的甘甜能吸引情感，以至于他会认为作者是千中选一的解经家。</w:t>
      </w:r>
    </w:p>
    <w:p w14:paraId="0F203A09">
      <w:pPr>
        <w:spacing w:after="0"/>
        <w:ind w:left="-5"/>
        <w:rPr>
          <w:rFonts w:hint="eastAsia"/>
        </w:rPr>
      </w:pPr>
    </w:p>
    <w:p w14:paraId="31B0884F">
      <w:pPr>
        <w:spacing w:after="0"/>
        <w:ind w:left="-5"/>
        <w:rPr>
          <w:rFonts w:hint="eastAsia"/>
        </w:rPr>
      </w:pPr>
      <w:r>
        <w:rPr>
          <w:rFonts w:hint="eastAsia"/>
        </w:rPr>
        <w:t xml:space="preserve">And therefore, if at any time thou misse, as possibly thou mayest, that comptnesse and finenesse of phrase which in this phrasing and wordie age is much in use, Know that he had so very sharp &amp; pregnant an ingine, and so exceeding rich and fruitfull an invention, that they ordinarily did outstripe and go beyond his expression and pen, so that these could very hardly and but seldom hold foot with him: beside, if his expression was such as might make his meaning be conceived by the Hearers or Readers, he did not at all affect, neither could he stay, being so close in his pursuit of the matter, to chase, or follow after, fine words (so that I may here, without all complement, according to the proverb, say, Aquila non captat muscas;) yet none of his expressions were base or unsuitable to the matter, but, ordinarily, very massie, significant and expressive of his meaning, though plain and simple, and it may be, sometimes not so beautifully situated, nor so adorning and out-setting of it, as possibly some would be at, which the Lord, in the depth of His wisdom, did so order, that, as the Author himself might be kept humble (and indeed he did exemplarily shine in humility) so no other should think of him above what was meet: for, it hath been thought by some, while hearing him discourse, that if he had had such a polished stile and so well combed words as several others have, whose matter yet falleth exceedingly short of his, he would have been looked upon as a very rare and singular man in his generation, as really he was, and as these same Lecturs of his upon the Revelation) which he was by many importuned to publish) will readily give ground to think of him: which, though for substance (except as to these few intermixed solidly, succinctly, and, I hope, satisfyingly discussed questions) they were delivered by him to the people of his charge within a very short time, one of them every Lords-day before Sermon, when all that time he did also preach twice a week at least, and most ordinarily thrice, beside his daily publick Lecturing every fifth week according to his course in the City, and all his other Ministerial duties of Catechising, visiting of the sick, exhorting of the whole from house to house, and his weekly meetings with the Congregationall Eldership for the exercise of Discipline, most dexterously, faithfully, condescendingly and indefatigably discharged by him towards about fifteen hundred souls, of whom he alone as Minister had the oversight; yet in the whole series and contexture thereof, thou wilt, notwithstanding, find as much solidity, sobriety and modesty, much quicknesse and sagacity, and very much plainnesse and perspicuity (considering the obscurity (comparative I mean) of this Scripture) which is rare, sweetly kissing and embracing each other: so likewise thou wilt discover, beside a clear explication of the Text of this Book and convincing proofes of the Pope of Rome his being that Antichrist (a main scope of it) even to the awakening of the lamentably decayed zeal of the people of God against that Beast, drunk with the bloud of Saints, after whom, so considerable a part of the Christian world, and that to the great offence of the Jews, is, alas, still wondering; thou wilt, I say, beside those, discover vast lecture in History, great light in the Scriptures, and very deep reach in the profoundest and most intricate things in Theologie, to a publick profession whereof, in this University of Glasgow, he was sometime (to wit, a little before his being appointed to attend the Kings Family) by the Commissioners of the Generall Assembly, authorized for visiting the said University, most unanimously and solemnly designed and called, to the great satisfaction and refreshment of many, and more particularly and especially of famous and worthy Mr. Dickson, to whom the precious Author was chosen to succeed in that Profession, (he being called to a Profession of the same nature in the University of Edinburgh) as one of the ablest and best furnished men (all things being </w:t>
      </w:r>
      <w:r>
        <w:rPr>
          <w:rFonts w:hint="eastAsia"/>
        </w:rPr>
        <w:t>considered) in our Church, that were not already engaged in such employments, and most likely to fill Mr. Dicksons room: But, his work will speak for it self, and praise him in the gate, and, no doubt, provoke the Reader, as to blesse God for him, so to lament the Churches great losse in the removall of such an usefull Instrument, in the very flower, prime, and vigour of his grace, gifts and age, being but about six and thirty years: which losse, is so much the greater, that he was eminently and beyond many, as severall other wayes: so, through the healing disposition, and great moderation of spirit given unto him, fitted to deal in the edificationobstructing differences of this poor, torn and divided Church, as may further afterwards appear by a Piece of his concerning Scandal shortly, if the Lord will, to be published.</w:t>
      </w:r>
    </w:p>
    <w:p w14:paraId="48F4651F">
      <w:pPr>
        <w:spacing w:after="0"/>
        <w:ind w:left="-5"/>
        <w:rPr>
          <w:rFonts w:hint="eastAsia"/>
        </w:rPr>
      </w:pPr>
      <w:r>
        <w:rPr>
          <w:rFonts w:hint="eastAsia"/>
        </w:rPr>
        <w:t>因此，你若有时找不到，（或许你会找不到）在这个讲究措辞、言辞华丽的时代所常用的那种精炼华美的措辞，要知道他有着极其敏锐和丰富的才思，以及极其丰富和富有成果的创造力，以至于它们通常会超越他的表达和笔墨，所以这些很难，也只是偶尔能跟上他的思路：此外，如果他的表达能让听者或读者领会他的意思，他就一点也不矫揉造作，也不会停下来，因为他如此专注于追求事理，去追逐、寻求华丽的辞藻（所以我在这里可以毫无客套地，按谚语说，Aquila non captat muscas；即鹰不捕蝇）；然而他的表达没有一个是粗鄙或与内容不符的，通常，非常厚重、有意义，并能表达他的意思，虽然平实简单，而且，也许，有时不像某些人可能做到的那样，措辞优美，装饰华丽，主在祂智慧的深处如此安排，为要使作者本人保持谦卑（事实上他在谦卑上确实是模范地发光），也使别人对他的看法不至于超过所当看的：因为，有些人听他讲论时曾想，如果他有像其他几个人那样优美的文笔和修饰得当的言辞，（虽然那些人的内容远不如他），他就会被看作是他那一代人中一个非常罕见和杰出的人，事实也确实如此，而他这些关于《启示录》的讲座（他曾被许多人恳请出版）也足以让人对他有这样的看法：这些讲座，虽然在内容上（除了其中夹杂的一些坚实、简洁，我希望也是令人满意地讨论了的问题）是他用很短的时间向他所负责的会众讲授的，每个主日讲道前讲一次，而那时他每周至少还讲道两次，通常是三次，此外还有他每周第五天在城里按次序进行的每日公开讲座，以及他所有的其他教牧职责，如教理问答、探访病人、挨家挨户地劝勉众人，以及他每周与会众长老会为执行纪律而举行的会议，他都以极其熟练、忠信、谦和、不懈的方式履行，对象是大约一千五百个灵魂，他独自一人作为牧师负责他们；然而，在它的整个系列和结构中，你尽管会发现同样多的坚实、清醒和谦虚，许多的敏锐和聪慧，以及非常多的平实和清晰（考虑到这本圣经的晦涩（我是说相对的晦涩）），这是罕见的，甜蜜地亲吻并拥抱彼此：同样地，你还会发现，除了对这本书经文的清晰解释和令人信服的证明，证明罗马教皇就是那个敌基督者（它的一个主要目标），甚至足以唤醒神子民对那只兽——喝了圣徒血的兽——那可悲衰退的热心，在它之后，基督教世界如此大的一部分，而且这大大冒犯了犹太人，唉，仍然在惊奇；我说，除了那些，你还会发现历史方面的广博学识，圣经中的巨大亮光，以及在神学中最深奥、最复杂的事物上的极深造诣，对于在格拉斯哥这所大学公开教授神学，他曾一度（即在他被任命服事王室之前不久）被总会授权视察该大学的专员，以极大的赞同和郑重的方式，设计并呼召，使许多人，特别是著名而可敬的迪克森先生，得到极大的满足和振奋，这位宝贵的作者被选中接替他在那个专业的职位，（他被呼召到爱丁堡大学从事同性质的专业）作为我们教会中（所有事情都考虑到的话）最有能力、最完备的人之一，他们还没有从事过这样的工作，而且最有可能填补迪克森先生的空缺：但是，他的工作会为他自己说话，并在城门口赞美他，毫无疑问，也会激励读者，既为他而祝福神，也为教会在这样一个有用的器皿，在他恩典、恩赐和年龄的正盛、盛年和精力充沛之时被除去而悲叹，他只有三十六岁左右：这个损失，是如此之大，因为他在许多其他方面，都是杰出的，超过了许多人：所以，藉着神赐给他的医治的性情和极大的节制之灵，他适合处理这个贫穷、分裂、破碎的教会中阻碍造就的分歧，这从他的一篇关于绊跌的短文，如果主愿意，不久将会出版，可以进一步看出。</w:t>
      </w:r>
    </w:p>
    <w:p w14:paraId="16893110">
      <w:pPr>
        <w:spacing w:after="0"/>
        <w:ind w:left="-5"/>
        <w:rPr>
          <w:rFonts w:hint="eastAsia"/>
        </w:rPr>
      </w:pPr>
    </w:p>
    <w:p w14:paraId="2275207E">
      <w:pPr>
        <w:spacing w:after="0"/>
        <w:ind w:left="-5"/>
        <w:rPr>
          <w:rFonts w:hint="eastAsia"/>
        </w:rPr>
      </w:pPr>
      <w:r>
        <w:rPr>
          <w:rFonts w:hint="eastAsia"/>
        </w:rPr>
        <w:t>I will not detain thee much longer from perusing of this Work, only I shall in short give thee an account (lest his way of Writing should be mistaken by any, because it differeth from that which others, especially of late, have followed to the no small edification of the Church of God) of the reasons inducing the Author (as he once passingly shewed me upon his death-bed) to insert these questions that are by way of digression more largely handled in this Book.</w:t>
      </w:r>
    </w:p>
    <w:p w14:paraId="67E82376">
      <w:pPr>
        <w:spacing w:after="0"/>
        <w:ind w:left="-5"/>
        <w:rPr>
          <w:rFonts w:hint="eastAsia"/>
        </w:rPr>
      </w:pPr>
      <w:r>
        <w:rPr>
          <w:rFonts w:hint="eastAsia"/>
        </w:rPr>
        <w:t>我不会再过多地耽搁你阅读这部著作，我只想简短地给你一个交代（免得有人因他的写作方式与他人，特别是近来他人所遵循的，对神的教会大有造就的方式不同而误解他）——作者（他曾在临终时顺便向我透露）插入这些以离题方式在本书中更详尽处理的问题的原因。</w:t>
      </w:r>
    </w:p>
    <w:p w14:paraId="5BC62827">
      <w:pPr>
        <w:spacing w:after="0"/>
        <w:ind w:left="-5"/>
        <w:rPr>
          <w:rFonts w:hint="eastAsia"/>
        </w:rPr>
      </w:pPr>
    </w:p>
    <w:p w14:paraId="69E7DF19">
      <w:pPr>
        <w:spacing w:after="0"/>
        <w:ind w:left="-5"/>
        <w:rPr>
          <w:rFonts w:hint="eastAsia"/>
        </w:rPr>
      </w:pPr>
      <w:r>
        <w:rPr>
          <w:rFonts w:hint="eastAsia"/>
        </w:rPr>
        <w:t>1. The importunity of some friends.</w:t>
      </w:r>
    </w:p>
    <w:p w14:paraId="324452CA">
      <w:pPr>
        <w:spacing w:after="0"/>
        <w:ind w:left="-5"/>
        <w:rPr>
          <w:rFonts w:hint="eastAsia"/>
        </w:rPr>
      </w:pPr>
      <w:r>
        <w:rPr>
          <w:rFonts w:hint="eastAsia"/>
        </w:rPr>
        <w:t>1. 一些朋友的恳求。</w:t>
      </w:r>
    </w:p>
    <w:p w14:paraId="317F8FF6">
      <w:pPr>
        <w:spacing w:after="0"/>
        <w:ind w:left="-5"/>
        <w:rPr>
          <w:rFonts w:hint="eastAsia"/>
        </w:rPr>
      </w:pPr>
    </w:p>
    <w:p w14:paraId="3C641AE0">
      <w:pPr>
        <w:spacing w:after="0"/>
        <w:ind w:left="-5"/>
        <w:rPr>
          <w:rFonts w:hint="eastAsia"/>
        </w:rPr>
      </w:pPr>
      <w:r>
        <w:rPr>
          <w:rFonts w:hint="eastAsia"/>
        </w:rPr>
        <w:t>2. His persuasion of the soundnesse and in offensivenesse of the matter: wherein, though he hath here and there differed from some great men; yet hath he carried the difference with so much meeknesse, and so few irritating or reflecting expressions, dealing only by the strength of simple reason, that he hath cast a copy, worthy to be followed by others in this eristick age.</w:t>
      </w:r>
    </w:p>
    <w:p w14:paraId="1DD8536D">
      <w:pPr>
        <w:spacing w:after="0"/>
        <w:ind w:left="-5"/>
        <w:rPr>
          <w:rFonts w:hint="eastAsia"/>
        </w:rPr>
      </w:pPr>
      <w:r>
        <w:rPr>
          <w:rFonts w:hint="eastAsia"/>
        </w:rPr>
        <w:t>2. 他相信这事是健全和无害的：其中，虽然他在此处或彼处与一些伟人有异议；但他以如此的温柔和如此少的激怒或反思的言辞来处理这分歧，只凭着单纯理性的力量，他已经树立了一个榜样，值得在这个好争辩的时代为他人所效法。</w:t>
      </w:r>
    </w:p>
    <w:p w14:paraId="3D35064E">
      <w:pPr>
        <w:spacing w:after="0"/>
        <w:ind w:left="-5"/>
        <w:rPr>
          <w:rFonts w:hint="eastAsia"/>
        </w:rPr>
      </w:pPr>
    </w:p>
    <w:p w14:paraId="25221B1D">
      <w:pPr>
        <w:spacing w:after="0"/>
        <w:ind w:left="-5"/>
        <w:rPr>
          <w:rFonts w:hint="eastAsia"/>
        </w:rPr>
      </w:pPr>
      <w:r>
        <w:rPr>
          <w:rFonts w:hint="eastAsia"/>
        </w:rPr>
        <w:t>3. Some apprehension, that to not a few that way of touching upon some questions might be more pleasing and taking.</w:t>
      </w:r>
    </w:p>
    <w:p w14:paraId="215B1F9E">
      <w:pPr>
        <w:spacing w:after="0"/>
        <w:ind w:left="-5"/>
        <w:rPr>
          <w:rFonts w:hint="eastAsia"/>
        </w:rPr>
      </w:pPr>
      <w:r>
        <w:rPr>
          <w:rFonts w:hint="eastAsia"/>
        </w:rPr>
        <w:t>3. 有些担忧，对不少人来说，那种触及一些问题的方式可能更令人愉快和接受。</w:t>
      </w:r>
    </w:p>
    <w:p w14:paraId="5782AE1D">
      <w:pPr>
        <w:spacing w:after="0"/>
        <w:ind w:left="-5"/>
        <w:rPr>
          <w:rFonts w:hint="eastAsia"/>
        </w:rPr>
      </w:pPr>
    </w:p>
    <w:p w14:paraId="04235914">
      <w:pPr>
        <w:spacing w:after="0"/>
        <w:ind w:left="-5"/>
        <w:rPr>
          <w:rFonts w:hint="eastAsia"/>
        </w:rPr>
      </w:pPr>
      <w:r>
        <w:rPr>
          <w:rFonts w:hint="eastAsia"/>
        </w:rPr>
        <w:t>4. To prevent drowning, as it were, in following the series and tract of the story and Commentary, according to the practice of several learned and worthy men in their Writings upon the Scripture.</w:t>
      </w:r>
    </w:p>
    <w:p w14:paraId="4064D222">
      <w:pPr>
        <w:spacing w:after="0"/>
        <w:ind w:left="-5"/>
        <w:rPr>
          <w:rFonts w:hint="eastAsia"/>
        </w:rPr>
      </w:pPr>
      <w:r>
        <w:rPr>
          <w:rFonts w:hint="eastAsia"/>
        </w:rPr>
        <w:t>4. 为避免在追随故事和注释的系列和脉络时，仿佛被淹没，这是几位博学而可敬的人士在他们关于圣经的著作中的做法。</w:t>
      </w:r>
    </w:p>
    <w:p w14:paraId="07B57C91">
      <w:pPr>
        <w:spacing w:after="0"/>
        <w:ind w:left="-5"/>
        <w:rPr>
          <w:rFonts w:hint="eastAsia"/>
        </w:rPr>
      </w:pPr>
    </w:p>
    <w:p w14:paraId="5E370E78">
      <w:pPr>
        <w:spacing w:after="0"/>
        <w:ind w:left="-5"/>
        <w:rPr>
          <w:rFonts w:hint="eastAsia"/>
        </w:rPr>
      </w:pPr>
      <w:r>
        <w:rPr>
          <w:rFonts w:hint="eastAsia"/>
        </w:rPr>
        <w:t>5. Because the clearing of some places along the Book itself did call for severall of them.</w:t>
      </w:r>
    </w:p>
    <w:p w14:paraId="0666B27C">
      <w:pPr>
        <w:spacing w:after="0"/>
        <w:ind w:left="-5"/>
        <w:rPr>
          <w:rFonts w:hint="eastAsia"/>
        </w:rPr>
      </w:pPr>
      <w:r>
        <w:rPr>
          <w:rFonts w:hint="eastAsia"/>
        </w:rPr>
        <w:t>5. 因为书中一些地方的澄清需要它们中的几个。</w:t>
      </w:r>
    </w:p>
    <w:p w14:paraId="46E5BA9E">
      <w:pPr>
        <w:spacing w:after="0"/>
        <w:ind w:left="-5"/>
        <w:rPr>
          <w:rFonts w:hint="eastAsia"/>
        </w:rPr>
      </w:pPr>
    </w:p>
    <w:p w14:paraId="4A6A3E89">
      <w:pPr>
        <w:spacing w:after="0"/>
        <w:ind w:left="-5"/>
        <w:rPr>
          <w:rFonts w:hint="eastAsia"/>
        </w:rPr>
      </w:pPr>
      <w:r>
        <w:rPr>
          <w:rFonts w:hint="eastAsia"/>
        </w:rPr>
        <w:t>6. That if they might any way at all be usefull, they should not altogether perish, there having been no other convenient way for the publishing of them; and indeed it had been a pity to have smothered and kept them from seeing the light, for I have sometimes heard him in his sicknesse, professe, that (however fectlesse they were) as he had peace in his mind, that there was no new, uncouth or strange thing in them, So he could not deny but that sometimes in them and other parts of the Book, he had found God sensibly assisting and carrying him through beyond his own expectation.</w:t>
      </w:r>
    </w:p>
    <w:p w14:paraId="4C556C74">
      <w:pPr>
        <w:spacing w:after="0"/>
        <w:ind w:left="-5"/>
        <w:rPr>
          <w:rFonts w:hint="eastAsia"/>
        </w:rPr>
      </w:pPr>
      <w:r>
        <w:rPr>
          <w:rFonts w:hint="eastAsia"/>
        </w:rPr>
        <w:t>6. 如果它们有任何用处，就不该完全湮没，因为没有其他合适的途径来出版它们；而且，如果把它们压制起来，不让它们见光，确实是可惜的，因为我有时在他生病时听他表白，（虽然它们无甚价值）他心里平安，知道其中没有新奇、古怪或奇怪的东西，所以他不能否认，有时在其中和书的其他部分，他曾明显地感到神帮助他，带领他超越自己的期望。</w:t>
      </w:r>
    </w:p>
    <w:p w14:paraId="32B9A62D">
      <w:pPr>
        <w:spacing w:after="0"/>
        <w:ind w:left="-5"/>
        <w:rPr>
          <w:rFonts w:hint="eastAsia"/>
        </w:rPr>
      </w:pPr>
    </w:p>
    <w:p w14:paraId="292FB83C">
      <w:pPr>
        <w:spacing w:after="0"/>
        <w:ind w:left="-5"/>
        <w:rPr>
          <w:rFonts w:hint="eastAsia"/>
        </w:rPr>
      </w:pPr>
      <w:r>
        <w:rPr>
          <w:rFonts w:hint="eastAsia"/>
        </w:rPr>
        <w:t>Now, desiring that these labours of the Author, which were intermixed with much prayer to God (for, all the while he was a Lecturing upon this Scripture (and since) there was a considerable part of a day every week extraordinarily set apart for prayer, as for other causes, so, no doubt, for seeking Gods help in that work) desiring, I say, that these prayerfull labours of his may be richly blest of God to thee, for making thee read the Revelation (which, it may be, hath lyen by thee, for most of it at least, as a sealed book hitherto) with more understanding, edification and comfort than ever; and desiring withall, that the bright and Morning-Star, who holdeth the Stars in His right hand, may illuminate and fix many Stars of such magnitude, and keep them long brightly shining in the firmament of His Church, for the direction, guidance, and comfort, thereof in these cloudy and sad times, I am, at least would be, Christian,</w:t>
      </w:r>
    </w:p>
    <w:p w14:paraId="543597E6">
      <w:pPr>
        <w:spacing w:after="0"/>
        <w:ind w:left="-5"/>
        <w:rPr>
          <w:rFonts w:hint="eastAsia"/>
        </w:rPr>
      </w:pPr>
      <w:r>
        <w:rPr>
          <w:rFonts w:hint="eastAsia"/>
        </w:rPr>
        <w:t>现在，我渴望作者的这些劳苦，其中夹杂着向神的许多祷告（因为，在他讲授这本圣经的整个期间（以及此后），每周都有一天相当长的时间特别被分别为圣来祷告，既为其他原因，也无疑为在那工作中寻求神的帮助），我说，我渴望他这些充满祷告的劳苦，能蒙神丰丰富富地祝福你，使你阅读《启示录》（也许，至少大部分，至今对你来说还是一本封住的书）时，比以往更有悟性、更有造就、更有安慰；并同时渴望，那明亮的晨星，祂的右手握着众星，能照亮并坚固许多如此重要的星辰，并使它们在祂教会的穹苍中长久地明亮闪耀，在这些阴沉悲伤的时代，为教会指引、引导和安慰，我是，至少愿是，基督徒，</w:t>
      </w:r>
    </w:p>
    <w:p w14:paraId="59D0D789">
      <w:pPr>
        <w:spacing w:after="0"/>
        <w:ind w:left="-5"/>
        <w:rPr>
          <w:rFonts w:hint="eastAsia"/>
        </w:rPr>
      </w:pPr>
    </w:p>
    <w:p w14:paraId="3E60EDF2">
      <w:pPr>
        <w:spacing w:after="0"/>
        <w:ind w:left="-5"/>
        <w:rPr>
          <w:rFonts w:hint="eastAsia"/>
        </w:rPr>
      </w:pPr>
      <w:r>
        <w:rPr>
          <w:rFonts w:hint="eastAsia"/>
        </w:rPr>
        <w:t>Thy servant for CHRISTS sake, in the work of the Gospel,</w:t>
      </w:r>
    </w:p>
    <w:p w14:paraId="4B612E33">
      <w:pPr>
        <w:spacing w:after="0"/>
        <w:ind w:left="-5"/>
        <w:rPr>
          <w:rFonts w:hint="eastAsia"/>
        </w:rPr>
      </w:pPr>
      <w:r>
        <w:rPr>
          <w:rFonts w:hint="eastAsia"/>
        </w:rPr>
        <w:t>为基督的缘故，在福音的事工中，作你的仆人，</w:t>
      </w:r>
    </w:p>
    <w:p w14:paraId="7AE0BA67">
      <w:pPr>
        <w:spacing w:after="0"/>
        <w:ind w:left="-5"/>
        <w:rPr>
          <w:rFonts w:hint="eastAsia"/>
        </w:rPr>
      </w:pPr>
    </w:p>
    <w:p w14:paraId="5A5E05B4">
      <w:pPr>
        <w:spacing w:after="0"/>
        <w:ind w:left="-5"/>
        <w:rPr>
          <w:rFonts w:hint="eastAsia"/>
        </w:rPr>
      </w:pPr>
      <w:r>
        <w:rPr>
          <w:rFonts w:hint="eastAsia"/>
        </w:rPr>
        <w:t>Glasgow, the 23, of September, 1658.</w:t>
      </w:r>
    </w:p>
    <w:p w14:paraId="15B92244">
      <w:pPr>
        <w:spacing w:after="0"/>
        <w:ind w:left="-5"/>
        <w:rPr>
          <w:rFonts w:hint="eastAsia"/>
        </w:rPr>
      </w:pPr>
      <w:r>
        <w:rPr>
          <w:rFonts w:hint="eastAsia"/>
        </w:rPr>
        <w:t>格拉斯哥，1658年9月23日。</w:t>
      </w:r>
    </w:p>
    <w:p w14:paraId="2000AF1D">
      <w:pPr>
        <w:spacing w:after="0"/>
        <w:ind w:left="-5"/>
        <w:rPr>
          <w:rFonts w:hint="eastAsia"/>
        </w:rPr>
      </w:pPr>
    </w:p>
    <w:p w14:paraId="7339DF77">
      <w:pPr>
        <w:spacing w:after="0"/>
        <w:ind w:left="-5"/>
        <w:rPr>
          <w:rFonts w:hint="eastAsia"/>
        </w:rPr>
      </w:pPr>
      <w:r>
        <w:rPr>
          <w:rFonts w:hint="eastAsia"/>
        </w:rPr>
        <w:t>JOHN CARSTAIRS.</w:t>
      </w:r>
    </w:p>
    <w:p w14:paraId="0DFF4CEF">
      <w:pPr>
        <w:spacing w:after="0"/>
        <w:ind w:left="-5"/>
        <w:rPr>
          <w:rFonts w:hint="eastAsia"/>
        </w:rPr>
      </w:pPr>
      <w:r>
        <w:rPr>
          <w:rFonts w:hint="eastAsia"/>
        </w:rPr>
        <w:t>约翰·卡斯泰尔斯。</w:t>
      </w:r>
    </w:p>
    <w:p w14:paraId="0B90A9B3">
      <w:pPr>
        <w:spacing w:after="0"/>
        <w:ind w:left="-5"/>
        <w:rPr>
          <w:rFonts w:hint="eastAsia"/>
        </w:rPr>
      </w:pPr>
    </w:p>
    <w:p w14:paraId="23810DC3">
      <w:pPr>
        <w:pStyle w:val="2"/>
        <w:bidi w:val="0"/>
        <w:rPr>
          <w:rFonts w:hint="eastAsia"/>
        </w:rPr>
      </w:pPr>
      <w:r>
        <w:rPr>
          <w:rFonts w:hint="eastAsia"/>
        </w:rPr>
        <w:t>READER</w:t>
      </w:r>
    </w:p>
    <w:p w14:paraId="18B9B0CB">
      <w:pPr>
        <w:pStyle w:val="2"/>
        <w:bidi w:val="0"/>
        <w:rPr>
          <w:rFonts w:hint="eastAsia"/>
        </w:rPr>
      </w:pPr>
      <w:r>
        <w:rPr>
          <w:rFonts w:hint="eastAsia"/>
        </w:rPr>
        <w:t>读者</w:t>
      </w:r>
    </w:p>
    <w:p w14:paraId="7A872D78">
      <w:pPr>
        <w:spacing w:after="0"/>
        <w:ind w:left="-5"/>
        <w:rPr>
          <w:rFonts w:hint="eastAsia"/>
        </w:rPr>
      </w:pPr>
    </w:p>
    <w:p w14:paraId="1A4D1B55">
      <w:pPr>
        <w:spacing w:after="0"/>
        <w:ind w:left="-5"/>
        <w:rPr>
          <w:rFonts w:hint="eastAsia"/>
        </w:rPr>
      </w:pPr>
      <w:r>
        <w:rPr>
          <w:rFonts w:hint="eastAsia"/>
        </w:rPr>
        <w:t>BEing desired to speak my knowledge of this subsequent Work, I acknowledge that I was one who frequently encouraged the Author to let it go abroad.</w:t>
      </w:r>
    </w:p>
    <w:p w14:paraId="5E89069E">
      <w:pPr>
        <w:spacing w:after="0"/>
        <w:ind w:left="-5"/>
        <w:rPr>
          <w:rFonts w:hint="eastAsia"/>
        </w:rPr>
      </w:pPr>
      <w:r>
        <w:rPr>
          <w:rFonts w:hint="eastAsia"/>
        </w:rPr>
        <w:t>我被要求就这部后续著作发表我的看法，我承认我曾多次鼓励作者将其公之于众。</w:t>
      </w:r>
    </w:p>
    <w:p w14:paraId="0C4C3CE7">
      <w:pPr>
        <w:spacing w:after="0"/>
        <w:ind w:left="-5"/>
        <w:rPr>
          <w:rFonts w:hint="eastAsia"/>
        </w:rPr>
      </w:pPr>
    </w:p>
    <w:p w14:paraId="2655D4EC">
      <w:pPr>
        <w:spacing w:after="0"/>
        <w:ind w:left="-5"/>
        <w:rPr>
          <w:rFonts w:hint="eastAsia"/>
        </w:rPr>
      </w:pPr>
      <w:r>
        <w:rPr>
          <w:rFonts w:hint="eastAsia"/>
        </w:rPr>
        <w:t>For, however he had no time to polish it, and what is here almost all was taken from his mouth by the pen of an ordinary hearer: yet I am assured, the matter of it, as I heard it weekly delivered, is so precious as cannot but be very welcom and acceptable to the world of Believers.</w:t>
      </w:r>
    </w:p>
    <w:p w14:paraId="60DA5F4B">
      <w:pPr>
        <w:spacing w:after="0"/>
        <w:ind w:left="-5"/>
        <w:rPr>
          <w:rFonts w:hint="eastAsia"/>
        </w:rPr>
      </w:pPr>
      <w:r>
        <w:rPr>
          <w:rFonts w:hint="eastAsia"/>
        </w:rPr>
        <w:t>因为，虽然他没有时间润色它，这里几乎所有的内容都是一个普通听众用笔从他口中记录下来的：但我确信，我每周听他讲授的内容，是如此宝贵，以至于不能不受到信徒世界的极大欢迎和接受。</w:t>
      </w:r>
    </w:p>
    <w:p w14:paraId="3D496CE5">
      <w:pPr>
        <w:spacing w:after="0"/>
        <w:ind w:left="-5"/>
        <w:rPr>
          <w:rFonts w:hint="eastAsia"/>
        </w:rPr>
      </w:pPr>
    </w:p>
    <w:p w14:paraId="5D51B983">
      <w:pPr>
        <w:spacing w:after="0"/>
        <w:ind w:left="-5"/>
        <w:rPr>
          <w:rFonts w:hint="eastAsia"/>
        </w:rPr>
      </w:pPr>
      <w:r>
        <w:rPr>
          <w:rFonts w:hint="eastAsia"/>
        </w:rPr>
        <w:t>I am confident, that the gracious design which some worthy Brethren amongst us have in hand, and have now far advanced to the god satisfaction of all who have tasted of the first fruits of their Labours, of making the body of holy Scriptures plain and usefull to vulgar capacities, is not a little furthered by this Piece: For, albeit with greater length (as the nature of the Book of necessity did require) than these Brethrens design of shortnesse doth admit: yet is maketh very plain and usefull that without all question hardest of all Scriptures.</w:t>
      </w:r>
    </w:p>
    <w:p w14:paraId="02E30DD7">
      <w:pPr>
        <w:spacing w:after="0"/>
        <w:ind w:left="-5"/>
        <w:rPr>
          <w:rFonts w:hint="eastAsia"/>
        </w:rPr>
      </w:pPr>
      <w:r>
        <w:rPr>
          <w:rFonts w:hint="eastAsia"/>
        </w:rPr>
        <w:t>我深信，我们中间一些可敬的弟兄所进行的、现已大有进展并使所有品尝过他们劳苦初熟果子的人都满意的善意计划——即把整部圣经变得浅显易懂，对普通人有用——这篇作品对此大有助益：因为，虽然篇幅比那些弟兄所设计的简短体例更长（这是这本书的性质所要求的），但它却使那毫无疑问最难的圣经变得非常浅显和有用。</w:t>
      </w:r>
    </w:p>
    <w:p w14:paraId="0703C749">
      <w:pPr>
        <w:spacing w:after="0"/>
        <w:ind w:left="-5"/>
        <w:rPr>
          <w:rFonts w:hint="eastAsia"/>
        </w:rPr>
      </w:pPr>
    </w:p>
    <w:p w14:paraId="50478A8C">
      <w:pPr>
        <w:spacing w:after="0"/>
        <w:ind w:left="-5"/>
        <w:rPr>
          <w:rFonts w:hint="eastAsia"/>
        </w:rPr>
      </w:pPr>
      <w:r>
        <w:rPr>
          <w:rFonts w:hint="eastAsia"/>
        </w:rPr>
        <w:t>This I can say, that diverse of the most obscure texts of that holy Book, which I understood little at the beginning of his Lecture, before he closed his Exercise, were made to me so clear, that I judged his Exposition might well be aquiesced into without much more debate.</w:t>
      </w:r>
    </w:p>
    <w:p w14:paraId="6C53E06B">
      <w:pPr>
        <w:spacing w:after="0"/>
        <w:ind w:left="-5"/>
        <w:rPr>
          <w:rFonts w:hint="eastAsia"/>
        </w:rPr>
      </w:pPr>
      <w:r>
        <w:rPr>
          <w:rFonts w:hint="eastAsia"/>
        </w:rPr>
        <w:t>我可以说，那本圣书中许多最晦涩的经文，在他讲座开始时我几乎不明白，但在他结束练习之前，对我来说已经变得如此清晰，以至于我认为他的解释可以被接受，而无需更多辩论。</w:t>
      </w:r>
    </w:p>
    <w:p w14:paraId="57BC02D1">
      <w:pPr>
        <w:spacing w:after="0"/>
        <w:ind w:left="-5"/>
        <w:rPr>
          <w:rFonts w:hint="eastAsia"/>
        </w:rPr>
      </w:pPr>
    </w:p>
    <w:p w14:paraId="194EE75D">
      <w:pPr>
        <w:spacing w:after="0"/>
        <w:ind w:left="-5"/>
        <w:rPr>
          <w:rFonts w:hint="eastAsia"/>
        </w:rPr>
      </w:pPr>
      <w:r>
        <w:rPr>
          <w:rFonts w:hint="eastAsia"/>
        </w:rPr>
        <w:t>That wit were more than ordinary weak, which durst promise from the pen of any man a clear and certain Exposition of all the Revelation before the day of performance of these very deep and mysterious Prophesies.</w:t>
      </w:r>
    </w:p>
    <w:p w14:paraId="41A76DFD">
      <w:pPr>
        <w:spacing w:after="0"/>
        <w:ind w:left="-5"/>
        <w:rPr>
          <w:rFonts w:hint="eastAsia"/>
        </w:rPr>
      </w:pPr>
      <w:r>
        <w:rPr>
          <w:rFonts w:hint="eastAsia"/>
        </w:rPr>
        <w:t>若有人的笔敢于承诺在那些极其深奥神秘的预言应验之日以前，能对整部《启示录》作出清晰而确定的解释，那他的智慧必定是极其软弱的。</w:t>
      </w:r>
    </w:p>
    <w:p w14:paraId="393086AE">
      <w:pPr>
        <w:spacing w:after="0"/>
        <w:ind w:left="-5"/>
        <w:rPr>
          <w:rFonts w:hint="eastAsia"/>
        </w:rPr>
      </w:pPr>
    </w:p>
    <w:p w14:paraId="3114F313">
      <w:pPr>
        <w:spacing w:after="0"/>
        <w:ind w:left="-5"/>
        <w:rPr>
          <w:rFonts w:hint="eastAsia"/>
        </w:rPr>
      </w:pPr>
      <w:r>
        <w:rPr>
          <w:rFonts w:hint="eastAsia"/>
        </w:rPr>
        <w:t>It was not for nought, that most judicious Calvin and acute Beze, with many other profound Divines, would never be moved to attempt any Explication of that Book: Yet I hope I may make bold to affirm, without hazard of any heavie censure, that there is here laid such a bridge over that very deepriver, that who ever goeth over it, shall have cause to blesse God for the Authors labour.</w:t>
      </w:r>
    </w:p>
    <w:p w14:paraId="5C46C041">
      <w:pPr>
        <w:spacing w:after="0"/>
        <w:ind w:left="-5"/>
        <w:rPr>
          <w:rFonts w:hint="eastAsia"/>
        </w:rPr>
      </w:pPr>
      <w:r>
        <w:rPr>
          <w:rFonts w:hint="eastAsia"/>
        </w:rPr>
        <w:t>并非无故，最明智的加尔文和敏锐的伯撒，以及许多其他深邃的神学家，从未被说服去尝试解释那本书：然而我希望我可以大胆地断言，而不冒任何严厉的责难，这里已经在那条极深的河上架起了一座桥，凡走过的人，都会有理由为作者的辛劳而祝福神。</w:t>
      </w:r>
    </w:p>
    <w:p w14:paraId="4BB9A6B5">
      <w:pPr>
        <w:spacing w:after="0"/>
        <w:ind w:left="-5"/>
        <w:rPr>
          <w:rFonts w:hint="eastAsia"/>
        </w:rPr>
      </w:pPr>
    </w:p>
    <w:p w14:paraId="190D8D7E">
      <w:pPr>
        <w:spacing w:after="0"/>
        <w:ind w:left="-5"/>
        <w:rPr>
          <w:rFonts w:hint="eastAsia"/>
        </w:rPr>
      </w:pPr>
      <w:r>
        <w:rPr>
          <w:rFonts w:hint="eastAsia"/>
        </w:rPr>
        <w:t>The Epistle speaketh to the man, I shall adde but this one word, That from the day I was imployed by the Presbyterie to preach and pray and to impose, with others, hands upon him for the Ministery at Glasgow, I did live to the very last with him in great and uninterrupted love, and in an high estimation of his egregious enduements, which made him to me precious among the most excellent Divines I have been acquainted with in the whole Isle.</w:t>
      </w:r>
    </w:p>
    <w:p w14:paraId="1EF12AF0">
      <w:pPr>
        <w:spacing w:after="0"/>
        <w:ind w:left="-5"/>
        <w:rPr>
          <w:rFonts w:hint="eastAsia"/>
        </w:rPr>
      </w:pPr>
      <w:r>
        <w:rPr>
          <w:rFonts w:hint="eastAsia"/>
        </w:rPr>
        <w:t>这封信是对人说的，我只补充一句话：从我被长老会差派，与其他人在格拉斯哥为他按手，使他按立为牧师的那一天起，我一直与他生活在伟大而不断的爱中，直到最后，并且对他卓越的恩赐给予了极高的评价，这使他在我所认识的整个岛屿上最优秀的神学家中，对我来说是宝贵的。</w:t>
      </w:r>
    </w:p>
    <w:p w14:paraId="194542D7">
      <w:pPr>
        <w:spacing w:after="0"/>
        <w:ind w:left="-5"/>
        <w:rPr>
          <w:rFonts w:hint="eastAsia"/>
        </w:rPr>
      </w:pPr>
    </w:p>
    <w:p w14:paraId="52BD29B1">
      <w:pPr>
        <w:spacing w:after="0"/>
        <w:ind w:left="-5"/>
        <w:rPr>
          <w:rFonts w:hint="eastAsia"/>
        </w:rPr>
      </w:pPr>
      <w:r>
        <w:rPr>
          <w:rFonts w:hint="eastAsia"/>
        </w:rPr>
        <w:t>O if it were the good pleasure of the Master of the Vineyard to plant many such noble Vines in this Land!</w:t>
      </w:r>
    </w:p>
    <w:p w14:paraId="2C339EB7">
      <w:pPr>
        <w:spacing w:after="0"/>
        <w:ind w:left="-5"/>
        <w:rPr>
          <w:rFonts w:hint="eastAsia"/>
        </w:rPr>
      </w:pPr>
      <w:r>
        <w:rPr>
          <w:rFonts w:hint="eastAsia"/>
        </w:rPr>
        <w:t>哦，如果葡萄园的主喜悦在这片土地上栽种许多这样高贵的葡萄树！</w:t>
      </w:r>
    </w:p>
    <w:p w14:paraId="33EFBE2B">
      <w:pPr>
        <w:spacing w:after="0"/>
        <w:ind w:left="-5"/>
        <w:rPr>
          <w:rFonts w:hint="eastAsia"/>
        </w:rPr>
      </w:pPr>
    </w:p>
    <w:p w14:paraId="60C26634">
      <w:pPr>
        <w:spacing w:after="0"/>
        <w:ind w:left="-5"/>
        <w:rPr>
          <w:rFonts w:hint="eastAsia"/>
        </w:rPr>
      </w:pPr>
      <w:r>
        <w:rPr>
          <w:rFonts w:hint="eastAsia"/>
        </w:rPr>
        <w:t>I hope many more of his Labours shall follow this first, and that the more quickly as this doth receive the due and expected acceptance.</w:t>
      </w:r>
    </w:p>
    <w:p w14:paraId="3628ABBD">
      <w:pPr>
        <w:spacing w:after="0"/>
        <w:ind w:left="-5"/>
        <w:rPr>
          <w:rFonts w:hint="eastAsia"/>
        </w:rPr>
      </w:pPr>
      <w:r>
        <w:rPr>
          <w:rFonts w:hint="eastAsia"/>
        </w:rPr>
        <w:t>我盼望他的更多劳苦之作能紧随这第一部之后，并且随着这一部得到应有和期待的接受而更快地出版。</w:t>
      </w:r>
    </w:p>
    <w:p w14:paraId="5AD77262">
      <w:pPr>
        <w:spacing w:after="0"/>
        <w:ind w:left="-5"/>
        <w:rPr>
          <w:rFonts w:hint="eastAsia"/>
        </w:rPr>
      </w:pPr>
    </w:p>
    <w:p w14:paraId="2FFC3C65">
      <w:pPr>
        <w:spacing w:after="0"/>
        <w:ind w:left="-5"/>
        <w:rPr>
          <w:rFonts w:hint="eastAsia"/>
        </w:rPr>
      </w:pPr>
      <w:r>
        <w:rPr>
          <w:rFonts w:hint="eastAsia"/>
        </w:rPr>
        <w:t>Thine in the LORD,</w:t>
      </w:r>
    </w:p>
    <w:p w14:paraId="0160E6E2">
      <w:pPr>
        <w:spacing w:after="0"/>
        <w:ind w:left="-5"/>
        <w:rPr>
          <w:rFonts w:hint="eastAsia"/>
        </w:rPr>
      </w:pPr>
      <w:r>
        <w:rPr>
          <w:rFonts w:hint="eastAsia"/>
        </w:rPr>
        <w:t>在主里你的，</w:t>
      </w:r>
    </w:p>
    <w:p w14:paraId="1F80A973">
      <w:pPr>
        <w:spacing w:after="0"/>
        <w:ind w:left="-5"/>
        <w:rPr>
          <w:rFonts w:hint="eastAsia"/>
        </w:rPr>
      </w:pPr>
    </w:p>
    <w:p w14:paraId="567D16AD">
      <w:pPr>
        <w:spacing w:after="0"/>
        <w:ind w:left="-5"/>
        <w:rPr>
          <w:rFonts w:hint="eastAsia"/>
        </w:rPr>
      </w:pPr>
      <w:r>
        <w:rPr>
          <w:rFonts w:hint="eastAsia"/>
        </w:rPr>
        <w:t>ROBERT BALIE.</w:t>
      </w:r>
    </w:p>
    <w:p w14:paraId="42EDE543">
      <w:pPr>
        <w:spacing w:after="0"/>
        <w:ind w:left="-5"/>
        <w:rPr>
          <w:rFonts w:hint="eastAsia"/>
        </w:rPr>
      </w:pPr>
      <w:r>
        <w:rPr>
          <w:rFonts w:hint="eastAsia"/>
        </w:rPr>
        <w:t>罗伯特·贝利。</w:t>
      </w:r>
    </w:p>
    <w:p w14:paraId="44ECA0BE">
      <w:pPr>
        <w:spacing w:after="0"/>
        <w:ind w:left="-5"/>
        <w:rPr>
          <w:rFonts w:hint="eastAsia"/>
        </w:rPr>
      </w:pPr>
    </w:p>
    <w:p w14:paraId="17ADAB79">
      <w:pPr>
        <w:pStyle w:val="2"/>
        <w:bidi w:val="0"/>
        <w:rPr>
          <w:rFonts w:hint="eastAsia"/>
        </w:rPr>
      </w:pPr>
      <w:r>
        <w:rPr>
          <w:rFonts w:hint="eastAsia"/>
        </w:rPr>
        <w:t>CHAP. 1</w:t>
      </w:r>
    </w:p>
    <w:p w14:paraId="1AB802E7">
      <w:pPr>
        <w:pStyle w:val="2"/>
        <w:bidi w:val="0"/>
        <w:rPr>
          <w:rFonts w:hint="eastAsia"/>
        </w:rPr>
      </w:pPr>
      <w:r>
        <w:rPr>
          <w:rFonts w:hint="eastAsia"/>
        </w:rPr>
        <w:t>第一章</w:t>
      </w:r>
    </w:p>
    <w:p w14:paraId="6CC05883">
      <w:pPr>
        <w:spacing w:after="0"/>
        <w:ind w:left="-5"/>
        <w:rPr>
          <w:rFonts w:hint="eastAsia"/>
        </w:rPr>
      </w:pPr>
    </w:p>
    <w:p w14:paraId="5DA45E7B">
      <w:pPr>
        <w:spacing w:after="0"/>
        <w:ind w:left="-5"/>
        <w:rPr>
          <w:rFonts w:hint="eastAsia"/>
        </w:rPr>
      </w:pPr>
      <w:r>
        <w:rPr>
          <w:rFonts w:hint="eastAsia"/>
        </w:rPr>
        <w:t>LECTURE I (1:1–4)</w:t>
      </w:r>
    </w:p>
    <w:p w14:paraId="3A70156F">
      <w:pPr>
        <w:spacing w:after="0"/>
        <w:ind w:left="-5"/>
        <w:rPr>
          <w:rFonts w:hint="eastAsia"/>
        </w:rPr>
      </w:pPr>
      <w:r>
        <w:rPr>
          <w:rFonts w:hint="eastAsia"/>
        </w:rPr>
        <w:t>讲座一 (1:1–4)</w:t>
      </w:r>
    </w:p>
    <w:p w14:paraId="4FACC8A7">
      <w:pPr>
        <w:spacing w:after="0"/>
        <w:ind w:left="-5"/>
        <w:rPr>
          <w:rFonts w:hint="eastAsia"/>
        </w:rPr>
      </w:pPr>
    </w:p>
    <w:p w14:paraId="797D1BF1">
      <w:pPr>
        <w:spacing w:after="0"/>
        <w:ind w:left="-5"/>
        <w:rPr>
          <w:rFonts w:hint="eastAsia"/>
        </w:rPr>
      </w:pPr>
      <w:r>
        <w:rPr>
          <w:rFonts w:hint="eastAsia"/>
        </w:rPr>
        <w:t>IT may look well presumptuous-like to read, or undertake to open this Book: and indeed there is need of much humility &amp; soberness in going about such a work, and that the Spirit of Jesus Christ, who hath given this Book for a benefit to His Church, help us to a right uptaking of it: Yet, considering that the subject matter of it, is so profitable and comfortable to the Church, to the end of the world: considering also what was Christs end in giving it, as His last Will and Word, to His Church, to wit, to be a Revelation, and thereby to make manifest His mind to them: therefore John is forbidden to seal it, that it might be open for the good of His Church: and considering withall the many motives and encouragements that are given to read and search into it, as ver. 3.</w:t>
      </w:r>
    </w:p>
    <w:p w14:paraId="6DDD2B85">
      <w:pPr>
        <w:spacing w:after="0"/>
        <w:ind w:left="-5"/>
        <w:rPr>
          <w:rFonts w:hint="eastAsia"/>
        </w:rPr>
      </w:pPr>
      <w:r>
        <w:rPr>
          <w:rFonts w:hint="eastAsia"/>
        </w:rPr>
        <w:t>读，或着手解释这本书，可能显得十分僭越：的确，从事这样的工作需要极大的谦卑和清醒，也需要耶稣基督的灵——祂将这本书赐给祂的教会为益——帮助我们正确地领会它：然而，考虑到它的主题对教会是如此有益和安慰，直到世界的末了：又考虑到基督赐下它，作为祂给教会的最后遗嘱和话语的目的，即要成为一个启示，并藉此向他们显明祂的心意：因此约翰被禁止封印它，好让它为教会的益处而敞开：并且也考虑到给予的许多动机和鼓励，去阅读和查考它，如第3节。</w:t>
      </w:r>
    </w:p>
    <w:p w14:paraId="3EB096A9">
      <w:pPr>
        <w:spacing w:after="0"/>
        <w:ind w:left="-5"/>
        <w:rPr>
          <w:rFonts w:hint="eastAsia"/>
        </w:rPr>
      </w:pPr>
    </w:p>
    <w:p w14:paraId="15A2663A">
      <w:pPr>
        <w:spacing w:after="0"/>
        <w:ind w:left="-5"/>
        <w:rPr>
          <w:rFonts w:hint="eastAsia"/>
        </w:rPr>
      </w:pPr>
      <w:r>
        <w:rPr>
          <w:rFonts w:hint="eastAsia"/>
        </w:rPr>
        <w:t>Blessed is he that readeth, and they that hear the words of this Prophecy: which saying, is also renewed again after the prophetick part is immediatly closed, chap.</w:t>
      </w:r>
    </w:p>
    <w:p w14:paraId="15BD5974">
      <w:pPr>
        <w:spacing w:after="0"/>
        <w:ind w:left="-5"/>
        <w:rPr>
          <w:rFonts w:hint="eastAsia"/>
        </w:rPr>
      </w:pPr>
      <w:r>
        <w:rPr>
          <w:rFonts w:hint="eastAsia"/>
        </w:rPr>
        <w:t>凡念这预言话语的，和那些听见的，都是有福的：这话在预言部分刚刚结束之后又被重申，即在第二十二章第七节和第十四节，</w:t>
      </w:r>
    </w:p>
    <w:p w14:paraId="4CD0A0A4">
      <w:pPr>
        <w:spacing w:after="0"/>
        <w:ind w:left="-5"/>
        <w:rPr>
          <w:rFonts w:hint="eastAsia"/>
        </w:rPr>
      </w:pPr>
    </w:p>
    <w:p w14:paraId="37219AEE">
      <w:pPr>
        <w:spacing w:after="0"/>
        <w:ind w:left="-5"/>
        <w:rPr>
          <w:rFonts w:hint="eastAsia"/>
        </w:rPr>
      </w:pPr>
      <w:r>
        <w:rPr>
          <w:rFonts w:hint="eastAsia"/>
        </w:rPr>
        <w:t>22:7, 14 which seem to be notable encouragements, not only to undertake, but also to lay it on as a duty, to read and seek to understand it.</w:t>
      </w:r>
    </w:p>
    <w:p w14:paraId="66357C35">
      <w:pPr>
        <w:spacing w:after="0"/>
        <w:ind w:left="-5"/>
        <w:rPr>
          <w:rFonts w:hint="eastAsia"/>
        </w:rPr>
      </w:pPr>
      <w:r>
        <w:rPr>
          <w:rFonts w:hint="eastAsia"/>
        </w:rPr>
        <w:t>这似乎是显著的鼓励，不仅去着手，也作为一项责任，去阅读并寻求理解它。</w:t>
      </w:r>
    </w:p>
    <w:p w14:paraId="19951047">
      <w:pPr>
        <w:spacing w:after="0"/>
        <w:ind w:left="-5"/>
        <w:rPr>
          <w:rFonts w:hint="eastAsia"/>
        </w:rPr>
      </w:pPr>
    </w:p>
    <w:p w14:paraId="51320B0B">
      <w:pPr>
        <w:spacing w:after="0"/>
        <w:ind w:left="-5"/>
        <w:rPr>
          <w:rFonts w:hint="eastAsia"/>
        </w:rPr>
      </w:pPr>
      <w:r>
        <w:rPr>
          <w:rFonts w:hint="eastAsia"/>
        </w:rPr>
        <w:t>We resolve, through Gods grace, to essay it, that it be not altogether useless to the Servants of God to whom it is sent, as ver.</w:t>
      </w:r>
    </w:p>
    <w:p w14:paraId="6F7AD347">
      <w:pPr>
        <w:spacing w:after="0"/>
        <w:ind w:left="-5"/>
        <w:rPr>
          <w:rFonts w:hint="eastAsia"/>
        </w:rPr>
      </w:pPr>
      <w:r>
        <w:rPr>
          <w:rFonts w:hint="eastAsia"/>
        </w:rPr>
        <w:t>我们决心，藉着神的恩典，尝试去做，以免它对神所差遣的仆人完全无用，如第一节所说。</w:t>
      </w:r>
    </w:p>
    <w:p w14:paraId="4BC7B465">
      <w:pPr>
        <w:spacing w:after="0"/>
        <w:ind w:left="-5"/>
        <w:rPr>
          <w:rFonts w:hint="eastAsia"/>
        </w:rPr>
      </w:pPr>
    </w:p>
    <w:p w14:paraId="01B7E068">
      <w:pPr>
        <w:spacing w:after="0"/>
        <w:ind w:left="-5"/>
        <w:rPr>
          <w:rFonts w:hint="eastAsia"/>
        </w:rPr>
      </w:pPr>
      <w:r>
        <w:rPr>
          <w:rFonts w:hint="eastAsia"/>
        </w:rPr>
        <w:t>1. It is true, manythings in it are obscure: and it is like, that the full clearing of them is not to be expected, till God in some singular way shall open them up, (neither is that undertaken) Yet, there are, 1.</w:t>
      </w:r>
    </w:p>
    <w:p w14:paraId="6C2C1783">
      <w:pPr>
        <w:spacing w:after="0"/>
        <w:ind w:left="-5"/>
        <w:rPr>
          <w:rFonts w:hint="eastAsia"/>
        </w:rPr>
      </w:pPr>
      <w:r>
        <w:rPr>
          <w:rFonts w:hint="eastAsia"/>
        </w:rPr>
        <w:t>1. 诚然，其中有许多事是晦涩的：而且，完全弄清楚它们，似乎是不可期待的，直到神以某种独特的方式将它们揭开（那也不是我们所要承担的），然而，其中有，1.</w:t>
      </w:r>
    </w:p>
    <w:p w14:paraId="1D77016E">
      <w:pPr>
        <w:spacing w:after="0"/>
        <w:ind w:left="-5"/>
        <w:rPr>
          <w:rFonts w:hint="eastAsia"/>
        </w:rPr>
      </w:pPr>
    </w:p>
    <w:p w14:paraId="6C94707E">
      <w:pPr>
        <w:spacing w:after="0"/>
        <w:ind w:left="-5"/>
        <w:rPr>
          <w:rFonts w:hint="eastAsia"/>
        </w:rPr>
      </w:pPr>
      <w:r>
        <w:rPr>
          <w:rFonts w:hint="eastAsia"/>
        </w:rPr>
        <w:t>many clear, edifying, and comfortable passages of Gods mind in it: the holy Ghost mixing in those to be fed upon, and to sweeten those passages that are more obscure; and to encourage the Reader to search for the meaning of them.</w:t>
      </w:r>
    </w:p>
    <w:p w14:paraId="5D71EFB6">
      <w:pPr>
        <w:spacing w:after="0"/>
        <w:ind w:left="-5"/>
        <w:rPr>
          <w:rFonts w:hint="eastAsia"/>
        </w:rPr>
      </w:pPr>
      <w:r>
        <w:rPr>
          <w:rFonts w:hint="eastAsia"/>
        </w:rPr>
        <w:t>许多清晰、造就人、安慰人的关于神心意的段落：圣灵将那些可供滋养的，与那些较晦涩的段落混合，以使其甘甜；并鼓励读者去探寻它们的意义。</w:t>
      </w:r>
    </w:p>
    <w:p w14:paraId="5AE98AEE">
      <w:pPr>
        <w:spacing w:after="0"/>
        <w:ind w:left="-5"/>
        <w:rPr>
          <w:rFonts w:hint="eastAsia"/>
        </w:rPr>
      </w:pPr>
    </w:p>
    <w:p w14:paraId="14C95DCB">
      <w:pPr>
        <w:spacing w:after="0"/>
        <w:ind w:left="-5"/>
        <w:rPr>
          <w:rFonts w:hint="eastAsia"/>
        </w:rPr>
      </w:pPr>
      <w:r>
        <w:rPr>
          <w:rFonts w:hint="eastAsia"/>
        </w:rPr>
        <w:t>And, 2. though we be not clear to apply such passages to this or that particular time, or party, or person; Yet, seing the scope sets out, in general, the enemity of special enemies of the Church, and it being clear who they are: we think they may be exponed not only according to the Analogy of Faith and sound Doctrine, but according to the scope of the place, though every thing hit not, yet nothing being contrary to it.</w:t>
      </w:r>
    </w:p>
    <w:p w14:paraId="2C3DD3F9">
      <w:pPr>
        <w:spacing w:after="0"/>
        <w:ind w:left="-5"/>
        <w:rPr>
          <w:rFonts w:hint="eastAsia"/>
        </w:rPr>
      </w:pPr>
      <w:r>
        <w:rPr>
          <w:rFonts w:hint="eastAsia"/>
        </w:rPr>
        <w:t>2. 即使我们不清楚如何将这些段落应用于这个或那个特定的时间、团体或个人；然而，鉴于其范围大体上阐明了教会特别敌人的敌意，并且他们的身份是清楚的：我们认为它们不仅可以根据信心的类比和纯正的教义来解释，也可以根据该处的范围来解释，即使并非每件事都恰到好处，但没有任何事是与之相悖的。</w:t>
      </w:r>
    </w:p>
    <w:p w14:paraId="32D485FF">
      <w:pPr>
        <w:spacing w:after="0"/>
        <w:ind w:left="-5"/>
        <w:rPr>
          <w:rFonts w:hint="eastAsia"/>
        </w:rPr>
      </w:pPr>
    </w:p>
    <w:p w14:paraId="6F29276E">
      <w:pPr>
        <w:spacing w:after="0"/>
        <w:ind w:left="-5"/>
        <w:rPr>
          <w:rFonts w:hint="eastAsia"/>
        </w:rPr>
      </w:pPr>
      <w:r>
        <w:rPr>
          <w:rFonts w:hint="eastAsia"/>
        </w:rPr>
        <w:t>3. In those things that are most obscure, there may be sound Doctrines concerning the disposition of enemies, and Gods giving victory over them, &amp; preservation and outgate to His People.</w:t>
      </w:r>
    </w:p>
    <w:p w14:paraId="3DD9CD3C">
      <w:pPr>
        <w:spacing w:after="0"/>
        <w:ind w:left="-5"/>
        <w:rPr>
          <w:rFonts w:hint="eastAsia"/>
        </w:rPr>
      </w:pPr>
      <w:r>
        <w:rPr>
          <w:rFonts w:hint="eastAsia"/>
        </w:rPr>
        <w:t>3. 在那些最晦涩的事物中，可能包含着关于敌人性情、神赐予战胜他们的胜利、以及对祂子民的保守和出路的纯正教义。</w:t>
      </w:r>
    </w:p>
    <w:p w14:paraId="50FCF5CC">
      <w:pPr>
        <w:spacing w:after="0"/>
        <w:ind w:left="-5"/>
        <w:rPr>
          <w:rFonts w:hint="eastAsia"/>
        </w:rPr>
      </w:pPr>
    </w:p>
    <w:p w14:paraId="03CED417">
      <w:pPr>
        <w:spacing w:after="0"/>
        <w:ind w:left="-5"/>
        <w:rPr>
          <w:rFonts w:hint="eastAsia"/>
        </w:rPr>
      </w:pPr>
      <w:r>
        <w:rPr>
          <w:rFonts w:hint="eastAsia"/>
        </w:rPr>
        <w:t>And lastly, those things that are most obscure, being particulars, wherein there is no such hazard for us to be ignorant, as in fundamental Truths: and yet being such as God hath allowed folks by wisdom to search out: therefore, here is wisdom, is prefixed to the hardest places in it, as chap.</w:t>
      </w:r>
    </w:p>
    <w:p w14:paraId="7E6999C9">
      <w:pPr>
        <w:spacing w:after="0"/>
        <w:ind w:left="-5"/>
        <w:rPr>
          <w:rFonts w:hint="eastAsia"/>
        </w:rPr>
      </w:pPr>
      <w:r>
        <w:rPr>
          <w:rFonts w:hint="eastAsia"/>
        </w:rPr>
        <w:t>最后，那些最晦涩的事，都是些细枝末节，我们对此无知，不像对基本真理无知那样危险：然而，神又允许人凭智慧去查考：因此，这里有智慧，这句话被放在其中最难懂的地方前面，如第十三章的最后一节。</w:t>
      </w:r>
    </w:p>
    <w:p w14:paraId="2FF65911">
      <w:pPr>
        <w:spacing w:after="0"/>
        <w:ind w:left="-5"/>
        <w:rPr>
          <w:rFonts w:hint="eastAsia"/>
        </w:rPr>
      </w:pPr>
    </w:p>
    <w:p w14:paraId="045C50E8">
      <w:pPr>
        <w:spacing w:after="0"/>
        <w:ind w:left="-5"/>
        <w:rPr>
          <w:rFonts w:hint="eastAsia"/>
        </w:rPr>
      </w:pPr>
      <w:r>
        <w:rPr>
          <w:rFonts w:hint="eastAsia"/>
        </w:rPr>
        <w:t>13 vers. ult. Upon these considerations, we intend (through the Lords help) to hint at some things in the reading of this Book to you, for your upstirring to search further into it.</w:t>
      </w:r>
    </w:p>
    <w:p w14:paraId="2B4AD93D">
      <w:pPr>
        <w:spacing w:after="0"/>
        <w:ind w:left="-5"/>
        <w:rPr>
          <w:rFonts w:hint="eastAsia"/>
        </w:rPr>
      </w:pPr>
      <w:r>
        <w:rPr>
          <w:rFonts w:hint="eastAsia"/>
        </w:rPr>
        <w:t>13节最后。基于这些考虑，我们打算（靠着主的帮助）在为你们朗读这本书时，提示一些事，以激发你们更深入地去查考它。</w:t>
      </w:r>
    </w:p>
    <w:p w14:paraId="10624F49">
      <w:pPr>
        <w:spacing w:after="0"/>
        <w:ind w:left="-5"/>
        <w:rPr>
          <w:rFonts w:hint="eastAsia"/>
        </w:rPr>
      </w:pPr>
    </w:p>
    <w:p w14:paraId="3656C749">
      <w:pPr>
        <w:spacing w:after="0"/>
        <w:ind w:left="-5"/>
        <w:rPr>
          <w:rFonts w:hint="eastAsia"/>
        </w:rPr>
      </w:pPr>
      <w:r>
        <w:rPr>
          <w:rFonts w:hint="eastAsia"/>
        </w:rPr>
        <w:t>The whole strain and form of it, is by way of an Epistle, Jesus Christ, by John, writing His last Will to His Church.</w:t>
      </w:r>
    </w:p>
    <w:p w14:paraId="788443A9">
      <w:pPr>
        <w:spacing w:after="0"/>
        <w:ind w:left="-5"/>
        <w:rPr>
          <w:rFonts w:hint="eastAsia"/>
        </w:rPr>
      </w:pPr>
      <w:r>
        <w:rPr>
          <w:rFonts w:hint="eastAsia"/>
        </w:rPr>
        <w:t>它的整个格调和形式，是以书信的方式，耶稣基督藉着约翰，将祂的最后遗嘱写给祂的教会。</w:t>
      </w:r>
    </w:p>
    <w:p w14:paraId="26E017EE">
      <w:pPr>
        <w:spacing w:after="0"/>
        <w:ind w:left="-5"/>
        <w:rPr>
          <w:rFonts w:hint="eastAsia"/>
        </w:rPr>
      </w:pPr>
    </w:p>
    <w:p w14:paraId="3D0F82FD">
      <w:pPr>
        <w:spacing w:after="0"/>
        <w:ind w:left="-5"/>
        <w:rPr>
          <w:rFonts w:hint="eastAsia"/>
        </w:rPr>
      </w:pPr>
      <w:r>
        <w:rPr>
          <w:rFonts w:hint="eastAsia"/>
        </w:rPr>
        <w:t>The Preface is in the words read, to ver.</w:t>
      </w:r>
    </w:p>
    <w:p w14:paraId="06F5EC76">
      <w:pPr>
        <w:spacing w:after="0"/>
        <w:ind w:left="-5"/>
        <w:rPr>
          <w:rFonts w:hint="eastAsia"/>
        </w:rPr>
      </w:pPr>
      <w:r>
        <w:rPr>
          <w:rFonts w:hint="eastAsia"/>
        </w:rPr>
        <w:t>序言在所读的话语中，到第九节。</w:t>
      </w:r>
    </w:p>
    <w:p w14:paraId="4CFAC4E1">
      <w:pPr>
        <w:spacing w:after="0"/>
        <w:ind w:left="-5"/>
        <w:rPr>
          <w:rFonts w:hint="eastAsia"/>
        </w:rPr>
      </w:pPr>
    </w:p>
    <w:p w14:paraId="564F9FAC">
      <w:pPr>
        <w:spacing w:after="0"/>
        <w:ind w:left="-5"/>
        <w:rPr>
          <w:rFonts w:hint="eastAsia"/>
        </w:rPr>
      </w:pPr>
      <w:r>
        <w:rPr>
          <w:rFonts w:hint="eastAsia"/>
        </w:rPr>
        <w:t>9. The Body of it, from that to the 6 ver.</w:t>
      </w:r>
    </w:p>
    <w:p w14:paraId="77CAEF4D">
      <w:pPr>
        <w:spacing w:after="0"/>
        <w:ind w:left="-5"/>
        <w:rPr>
          <w:rFonts w:hint="eastAsia"/>
        </w:rPr>
      </w:pPr>
      <w:r>
        <w:rPr>
          <w:rFonts w:hint="eastAsia"/>
        </w:rPr>
        <w:t>9. 它的正文，从那节到第六节。</w:t>
      </w:r>
    </w:p>
    <w:p w14:paraId="0132F04A">
      <w:pPr>
        <w:spacing w:after="0"/>
        <w:ind w:left="-5"/>
        <w:rPr>
          <w:rFonts w:hint="eastAsia"/>
        </w:rPr>
      </w:pPr>
    </w:p>
    <w:p w14:paraId="0D971C1A">
      <w:pPr>
        <w:spacing w:after="0"/>
        <w:ind w:left="-5"/>
        <w:rPr>
          <w:rFonts w:hint="eastAsia"/>
        </w:rPr>
      </w:pPr>
      <w:r>
        <w:rPr>
          <w:rFonts w:hint="eastAsia"/>
        </w:rPr>
        <w:t>chap. 22.</w:t>
      </w:r>
    </w:p>
    <w:p w14:paraId="632D2367">
      <w:pPr>
        <w:spacing w:after="0"/>
        <w:ind w:left="-5"/>
        <w:rPr>
          <w:rFonts w:hint="eastAsia"/>
        </w:rPr>
      </w:pPr>
      <w:r>
        <w:rPr>
          <w:rFonts w:hint="eastAsia"/>
        </w:rPr>
        <w:t>第22章。</w:t>
      </w:r>
    </w:p>
    <w:p w14:paraId="2613B635">
      <w:pPr>
        <w:spacing w:after="0"/>
        <w:ind w:left="-5"/>
        <w:rPr>
          <w:rFonts w:hint="eastAsia"/>
        </w:rPr>
      </w:pPr>
    </w:p>
    <w:p w14:paraId="4A563A4E">
      <w:pPr>
        <w:spacing w:after="0"/>
        <w:ind w:left="-5"/>
        <w:rPr>
          <w:rFonts w:hint="eastAsia"/>
        </w:rPr>
      </w:pPr>
      <w:r>
        <w:rPr>
          <w:rFonts w:hint="eastAsia"/>
        </w:rPr>
        <w:t>The Conclusion, is in the end of the 22 chap.</w:t>
      </w:r>
    </w:p>
    <w:p w14:paraId="68B8B437">
      <w:pPr>
        <w:spacing w:after="0"/>
        <w:ind w:left="-5"/>
        <w:rPr>
          <w:rFonts w:hint="eastAsia"/>
        </w:rPr>
      </w:pPr>
      <w:r>
        <w:rPr>
          <w:rFonts w:hint="eastAsia"/>
        </w:rPr>
        <w:t>结论在第22章的末尾。</w:t>
      </w:r>
    </w:p>
    <w:p w14:paraId="522E9DA8">
      <w:pPr>
        <w:spacing w:after="0"/>
        <w:ind w:left="-5"/>
        <w:rPr>
          <w:rFonts w:hint="eastAsia"/>
        </w:rPr>
      </w:pPr>
    </w:p>
    <w:p w14:paraId="14346565">
      <w:pPr>
        <w:spacing w:after="0"/>
        <w:ind w:left="-5"/>
        <w:rPr>
          <w:rFonts w:hint="eastAsia"/>
        </w:rPr>
      </w:pPr>
      <w:r>
        <w:rPr>
          <w:rFonts w:hint="eastAsia"/>
        </w:rPr>
        <w:t>where it is closed with the ordinary close of other Epistles.</w:t>
      </w:r>
    </w:p>
    <w:p w14:paraId="45FE63B0">
      <w:pPr>
        <w:spacing w:after="0"/>
        <w:ind w:left="-5"/>
        <w:rPr>
          <w:rFonts w:hint="eastAsia"/>
        </w:rPr>
      </w:pPr>
      <w:r>
        <w:rPr>
          <w:rFonts w:hint="eastAsia"/>
        </w:rPr>
        <w:t>那里以其他书信通常的结尾方式结束。</w:t>
      </w:r>
    </w:p>
    <w:p w14:paraId="1574F28D">
      <w:pPr>
        <w:spacing w:after="0"/>
        <w:ind w:left="-5"/>
        <w:rPr>
          <w:rFonts w:hint="eastAsia"/>
        </w:rPr>
      </w:pPr>
    </w:p>
    <w:p w14:paraId="5B066B01">
      <w:pPr>
        <w:spacing w:after="0"/>
        <w:ind w:left="-5"/>
        <w:rPr>
          <w:rFonts w:hint="eastAsia"/>
        </w:rPr>
      </w:pPr>
      <w:r>
        <w:rPr>
          <w:rFonts w:hint="eastAsia"/>
        </w:rPr>
        <w:t>We shall first speak to the Preface, and then to the Body, when we come to it.</w:t>
      </w:r>
    </w:p>
    <w:p w14:paraId="3215C91C">
      <w:pPr>
        <w:spacing w:after="0"/>
        <w:ind w:left="-5"/>
        <w:rPr>
          <w:rFonts w:hint="eastAsia"/>
        </w:rPr>
      </w:pPr>
      <w:r>
        <w:rPr>
          <w:rFonts w:hint="eastAsia"/>
        </w:rPr>
        <w:t>我们将先讲序言，等讲到正文时再讲正文。</w:t>
      </w:r>
    </w:p>
    <w:p w14:paraId="52B0AC68">
      <w:pPr>
        <w:spacing w:after="0"/>
        <w:ind w:left="-5"/>
        <w:rPr>
          <w:rFonts w:hint="eastAsia"/>
        </w:rPr>
      </w:pPr>
    </w:p>
    <w:p w14:paraId="5D95030F">
      <w:pPr>
        <w:spacing w:after="0"/>
        <w:ind w:left="-5"/>
        <w:rPr>
          <w:rFonts w:hint="eastAsia"/>
        </w:rPr>
      </w:pPr>
      <w:r>
        <w:rPr>
          <w:rFonts w:hint="eastAsia"/>
        </w:rPr>
        <w:t>We need not stand upon the Authority, nor Title of it that holds out the Penman: it being of such a divine stamp and Majesty, doth carry Authority in the bosom of it, that if any Scripture hold forth the Soveraignity, Majesty, Justice, Mercy and Truth of God, to the comfort of His People, and the making the hearts of His Enemies to quake, this Scripture doth it.</w:t>
      </w:r>
    </w:p>
    <w:p w14:paraId="512B7EC7">
      <w:pPr>
        <w:spacing w:after="0"/>
        <w:ind w:left="-5"/>
        <w:rPr>
          <w:rFonts w:hint="eastAsia"/>
        </w:rPr>
      </w:pPr>
      <w:r>
        <w:rPr>
          <w:rFonts w:hint="eastAsia"/>
        </w:rPr>
        <w:t>我们不必拘泥于它的权威或那标明笔者的标题：它具有如此神圣的印记和威严，本身就带有权威，如果任何经文能彰显神的至高主权、威严、公义、怜悯和真理，以安慰祂的子民，并使祂的仇敌心惊胆战，那么这段经文就是如此。</w:t>
      </w:r>
    </w:p>
    <w:p w14:paraId="639F4F2C">
      <w:pPr>
        <w:spacing w:after="0"/>
        <w:ind w:left="-5"/>
        <w:rPr>
          <w:rFonts w:hint="eastAsia"/>
        </w:rPr>
      </w:pPr>
    </w:p>
    <w:p w14:paraId="784365B6">
      <w:pPr>
        <w:spacing w:after="0"/>
        <w:ind w:left="-5"/>
        <w:rPr>
          <w:rFonts w:hint="eastAsia"/>
        </w:rPr>
      </w:pPr>
      <w:r>
        <w:rPr>
          <w:rFonts w:hint="eastAsia"/>
        </w:rPr>
        <w:t>The Author, that is, the Penman, is John the Divine, as he is holden out in the Title.</w:t>
      </w:r>
    </w:p>
    <w:p w14:paraId="108ED159">
      <w:pPr>
        <w:spacing w:after="0"/>
        <w:ind w:left="-5"/>
        <w:rPr>
          <w:rFonts w:hint="eastAsia"/>
        </w:rPr>
      </w:pPr>
      <w:r>
        <w:rPr>
          <w:rFonts w:hint="eastAsia"/>
        </w:rPr>
        <w:t>作者，即笔者，是神学家约翰，正如标题所示。</w:t>
      </w:r>
    </w:p>
    <w:p w14:paraId="5AF3EC3C">
      <w:pPr>
        <w:spacing w:after="0"/>
        <w:ind w:left="-5"/>
        <w:rPr>
          <w:rFonts w:hint="eastAsia"/>
        </w:rPr>
      </w:pPr>
    </w:p>
    <w:p w14:paraId="0CFF50B9">
      <w:pPr>
        <w:spacing w:after="0"/>
        <w:ind w:left="-5"/>
        <w:rPr>
          <w:rFonts w:hint="eastAsia"/>
        </w:rPr>
      </w:pPr>
      <w:r>
        <w:rPr>
          <w:rFonts w:hint="eastAsia"/>
        </w:rPr>
        <w:t>Whether this Title be authentick or not, it's not much to be disputed.</w:t>
      </w:r>
    </w:p>
    <w:p w14:paraId="25EB9F55">
      <w:pPr>
        <w:spacing w:after="0"/>
        <w:ind w:left="-5"/>
        <w:rPr>
          <w:rFonts w:hint="eastAsia"/>
        </w:rPr>
      </w:pPr>
      <w:r>
        <w:rPr>
          <w:rFonts w:hint="eastAsia"/>
        </w:rPr>
        <w:t>这个标题是否真实，不必过多争论。</w:t>
      </w:r>
    </w:p>
    <w:p w14:paraId="4089AAAA">
      <w:pPr>
        <w:spacing w:after="0"/>
        <w:ind w:left="-5"/>
        <w:rPr>
          <w:rFonts w:hint="eastAsia"/>
        </w:rPr>
      </w:pPr>
    </w:p>
    <w:p w14:paraId="3B9FA26F">
      <w:pPr>
        <w:spacing w:after="0"/>
        <w:ind w:left="-5"/>
        <w:rPr>
          <w:rFonts w:hint="eastAsia"/>
        </w:rPr>
      </w:pPr>
      <w:r>
        <w:rPr>
          <w:rFonts w:hint="eastAsia"/>
        </w:rPr>
        <w:t>It is in some Greek Copies, The Revelation of the holy Apostle and Evangelist, John the Divine.</w:t>
      </w:r>
    </w:p>
    <w:p w14:paraId="194EAE98">
      <w:pPr>
        <w:spacing w:after="0"/>
        <w:ind w:left="-5"/>
        <w:rPr>
          <w:rFonts w:hint="eastAsia"/>
        </w:rPr>
      </w:pPr>
      <w:r>
        <w:rPr>
          <w:rFonts w:hint="eastAsia"/>
        </w:rPr>
        <w:t>在一些希腊文抄本中是，《圣使徒兼传福音者神学家约翰的启示录》。</w:t>
      </w:r>
    </w:p>
    <w:p w14:paraId="66BEFF32">
      <w:pPr>
        <w:spacing w:after="0"/>
        <w:ind w:left="-5"/>
        <w:rPr>
          <w:rFonts w:hint="eastAsia"/>
        </w:rPr>
      </w:pPr>
    </w:p>
    <w:p w14:paraId="11811DFA">
      <w:pPr>
        <w:spacing w:after="0"/>
        <w:ind w:left="-5"/>
        <w:rPr>
          <w:rFonts w:hint="eastAsia"/>
        </w:rPr>
      </w:pPr>
      <w:r>
        <w:rPr>
          <w:rFonts w:hint="eastAsia"/>
        </w:rPr>
        <w:t>And, we think it is clear to be John, the Apostle, honoured here to bear Christs last Message to His Church.</w:t>
      </w:r>
    </w:p>
    <w:p w14:paraId="115D770A">
      <w:pPr>
        <w:spacing w:after="0"/>
        <w:ind w:left="-5"/>
        <w:rPr>
          <w:rFonts w:hint="eastAsia"/>
        </w:rPr>
      </w:pPr>
      <w:r>
        <w:rPr>
          <w:rFonts w:hint="eastAsia"/>
        </w:rPr>
        <w:t>我们认为很清楚是约翰，就是那位在这里被尊荣，将基督最后的信息传给祂教会的使徒。</w:t>
      </w:r>
    </w:p>
    <w:p w14:paraId="0F2AEE33">
      <w:pPr>
        <w:spacing w:after="0"/>
        <w:ind w:left="-5"/>
        <w:rPr>
          <w:rFonts w:hint="eastAsia"/>
        </w:rPr>
      </w:pPr>
    </w:p>
    <w:p w14:paraId="473A8271">
      <w:pPr>
        <w:spacing w:after="0"/>
        <w:ind w:left="-5"/>
        <w:rPr>
          <w:rFonts w:hint="eastAsia"/>
        </w:rPr>
      </w:pPr>
      <w:r>
        <w:rPr>
          <w:rFonts w:hint="eastAsia"/>
        </w:rPr>
        <w:t>He got this name in the primitive times, as being most full of Divine Revelations, &amp; prying into the Mysteries of the Gospel, and particularly of Christs Divinity.</w:t>
      </w:r>
    </w:p>
    <w:p w14:paraId="731409A8">
      <w:pPr>
        <w:spacing w:after="0"/>
        <w:ind w:left="-5"/>
        <w:rPr>
          <w:rFonts w:hint="eastAsia"/>
        </w:rPr>
      </w:pPr>
      <w:r>
        <w:rPr>
          <w:rFonts w:hint="eastAsia"/>
        </w:rPr>
        <w:t>他在早期教会时代得了这个名字，因为他充满了神的启示，并深入探究了福音的奥秘，特别是基督的神性。</w:t>
      </w:r>
    </w:p>
    <w:p w14:paraId="41A08184">
      <w:pPr>
        <w:spacing w:after="0"/>
        <w:ind w:left="-5"/>
        <w:rPr>
          <w:rFonts w:hint="eastAsia"/>
        </w:rPr>
      </w:pPr>
    </w:p>
    <w:p w14:paraId="4E4D5DF8">
      <w:pPr>
        <w:spacing w:after="0"/>
        <w:ind w:left="-5"/>
        <w:rPr>
          <w:rFonts w:hint="eastAsia"/>
        </w:rPr>
      </w:pPr>
      <w:r>
        <w:rPr>
          <w:rFonts w:hint="eastAsia"/>
        </w:rPr>
        <w:t>And in the Preface there seems to be some things that bear this out, 1.</w:t>
      </w:r>
    </w:p>
    <w:p w14:paraId="09616054">
      <w:pPr>
        <w:spacing w:after="0"/>
        <w:ind w:left="-5"/>
        <w:rPr>
          <w:rFonts w:hint="eastAsia"/>
        </w:rPr>
      </w:pPr>
      <w:r>
        <w:rPr>
          <w:rFonts w:hint="eastAsia"/>
        </w:rPr>
        <w:t>在序言中似乎有一些事可以证实这一点，1.</w:t>
      </w:r>
    </w:p>
    <w:p w14:paraId="02A295E2">
      <w:pPr>
        <w:spacing w:after="0"/>
        <w:ind w:left="-5"/>
        <w:rPr>
          <w:rFonts w:hint="eastAsia"/>
        </w:rPr>
      </w:pPr>
    </w:p>
    <w:p w14:paraId="1D69292A">
      <w:pPr>
        <w:spacing w:after="0"/>
        <w:ind w:left="-5"/>
        <w:rPr>
          <w:rFonts w:hint="eastAsia"/>
        </w:rPr>
      </w:pPr>
      <w:r>
        <w:rPr>
          <w:rFonts w:hint="eastAsia"/>
        </w:rPr>
        <w:t>That he is called John, without designing what John, importing that he was the John, that was well known and famous for an infallible and extraordinary measure of the Spirit.</w:t>
      </w:r>
    </w:p>
    <w:p w14:paraId="3167D629">
      <w:pPr>
        <w:spacing w:after="0"/>
        <w:ind w:left="-5"/>
        <w:rPr>
          <w:rFonts w:hint="eastAsia"/>
        </w:rPr>
      </w:pPr>
      <w:r>
        <w:rPr>
          <w:rFonts w:hint="eastAsia"/>
        </w:rPr>
        <w:t>他被称为约翰，却没有指明是哪个约翰，这表明他是那个众所周知的约翰，以无误和非凡的圣灵恩赐而闻名。</w:t>
      </w:r>
    </w:p>
    <w:p w14:paraId="2CEA5570">
      <w:pPr>
        <w:spacing w:after="0"/>
        <w:ind w:left="-5"/>
        <w:rPr>
          <w:rFonts w:hint="eastAsia"/>
        </w:rPr>
      </w:pPr>
    </w:p>
    <w:p w14:paraId="0FB7E041">
      <w:pPr>
        <w:spacing w:after="0"/>
        <w:ind w:left="-5"/>
        <w:rPr>
          <w:rFonts w:hint="eastAsia"/>
        </w:rPr>
      </w:pPr>
      <w:r>
        <w:rPr>
          <w:rFonts w:hint="eastAsia"/>
        </w:rPr>
        <w:t>2. He is said to be that John, that was banished into the Isle of Patmos: which, from the ancient famous story, is clear to be John, the Apostle, he being banished thither under the persecution of Domitian the Emperour.</w:t>
      </w:r>
    </w:p>
    <w:p w14:paraId="137F3D02">
      <w:pPr>
        <w:spacing w:after="0"/>
        <w:ind w:left="-5"/>
        <w:rPr>
          <w:rFonts w:hint="eastAsia"/>
        </w:rPr>
      </w:pPr>
      <w:r>
        <w:rPr>
          <w:rFonts w:hint="eastAsia"/>
        </w:rPr>
        <w:t>2. 据说他是那个被放逐到拔摩岛的约翰：从古老的著名故事来看，很清楚是使徒约翰，他在罗马皇帝多米田的逼迫下被放逐到那里。</w:t>
      </w:r>
    </w:p>
    <w:p w14:paraId="5E5CE192">
      <w:pPr>
        <w:spacing w:after="0"/>
        <w:ind w:left="-5"/>
        <w:rPr>
          <w:rFonts w:hint="eastAsia"/>
        </w:rPr>
      </w:pPr>
    </w:p>
    <w:p w14:paraId="7820B35B">
      <w:pPr>
        <w:spacing w:after="0"/>
        <w:ind w:left="-5"/>
        <w:rPr>
          <w:rFonts w:hint="eastAsia"/>
        </w:rPr>
      </w:pPr>
      <w:r>
        <w:rPr>
          <w:rFonts w:hint="eastAsia"/>
        </w:rPr>
        <w:t>3. It's further clear, from the 2 ver.</w:t>
      </w:r>
    </w:p>
    <w:p w14:paraId="1AF3986D">
      <w:pPr>
        <w:spacing w:after="0"/>
        <w:ind w:left="-5"/>
        <w:rPr>
          <w:rFonts w:hint="eastAsia"/>
        </w:rPr>
      </w:pPr>
      <w:r>
        <w:rPr>
          <w:rFonts w:hint="eastAsia"/>
        </w:rPr>
        <w:t>3. 从第二节可以进一步清楚地看到。</w:t>
      </w:r>
    </w:p>
    <w:p w14:paraId="2D939750">
      <w:pPr>
        <w:spacing w:after="0"/>
        <w:ind w:left="-5"/>
        <w:rPr>
          <w:rFonts w:hint="eastAsia"/>
        </w:rPr>
      </w:pPr>
    </w:p>
    <w:p w14:paraId="50ED46B0">
      <w:pPr>
        <w:spacing w:after="0"/>
        <w:ind w:left="-5"/>
        <w:rPr>
          <w:rFonts w:hint="eastAsia"/>
        </w:rPr>
      </w:pPr>
      <w:r>
        <w:rPr>
          <w:rFonts w:hint="eastAsia"/>
        </w:rPr>
        <w:t>in his description, Who bare record of the Word of God, and of the Testimony of Jesus Christ, which relates to his writing of the Gospel, as he stiles himself in the close of it, chap.</w:t>
      </w:r>
    </w:p>
    <w:p w14:paraId="1C50CCFE">
      <w:pPr>
        <w:spacing w:after="0"/>
        <w:ind w:left="-5"/>
        <w:rPr>
          <w:rFonts w:hint="eastAsia"/>
        </w:rPr>
      </w:pPr>
      <w:r>
        <w:rPr>
          <w:rFonts w:hint="eastAsia"/>
        </w:rPr>
        <w:t>在他的描述中，“为神的道，并为耶稣基督的见证，作了见证”，这与他写作福音书有关，正如他在福音书结尾，即第二十一章第二十四节称呼自己的那样。</w:t>
      </w:r>
    </w:p>
    <w:p w14:paraId="1606C5FE">
      <w:pPr>
        <w:spacing w:after="0"/>
        <w:ind w:left="-5"/>
        <w:rPr>
          <w:rFonts w:hint="eastAsia"/>
        </w:rPr>
      </w:pPr>
    </w:p>
    <w:p w14:paraId="0ADB3CC2">
      <w:pPr>
        <w:spacing w:after="0"/>
        <w:ind w:left="-5"/>
        <w:rPr>
          <w:rFonts w:hint="eastAsia"/>
        </w:rPr>
      </w:pPr>
      <w:r>
        <w:rPr>
          <w:rFonts w:hint="eastAsia"/>
        </w:rPr>
        <w:t>21:24. This is that Disciple, which testifieth of these things, and wrote these things, and we know that his Testimony is true.</w:t>
      </w:r>
    </w:p>
    <w:p w14:paraId="7B876843">
      <w:pPr>
        <w:spacing w:after="0"/>
        <w:ind w:left="-5"/>
        <w:rPr>
          <w:rFonts w:hint="eastAsia"/>
        </w:rPr>
      </w:pPr>
      <w:r>
        <w:rPr>
          <w:rFonts w:hint="eastAsia"/>
        </w:rPr>
        <w:t>21:24. 这就是那作见证，并且写这些事的门徒，我们知道他的见证是真的。</w:t>
      </w:r>
    </w:p>
    <w:p w14:paraId="354C505D">
      <w:pPr>
        <w:spacing w:after="0"/>
        <w:ind w:left="-5"/>
        <w:rPr>
          <w:rFonts w:hint="eastAsia"/>
        </w:rPr>
      </w:pPr>
    </w:p>
    <w:p w14:paraId="3B12C302">
      <w:pPr>
        <w:spacing w:after="0"/>
        <w:ind w:left="-5"/>
        <w:rPr>
          <w:rFonts w:hint="eastAsia"/>
        </w:rPr>
      </w:pPr>
      <w:r>
        <w:rPr>
          <w:rFonts w:hint="eastAsia"/>
        </w:rPr>
        <w:t>Neither doth it make anything against this, that this Book (being prophetical) doth differ somewhat in stile from his other Writings: for, the stile is not so unlike his: there being many words and phrases in his Gospel, and in several Chapters of this Book so like one another: as, that Christ is called the Word, and the Lamb, in the one and in the other, these phrases being peculiar to Him.</w:t>
      </w:r>
    </w:p>
    <w:p w14:paraId="32DF02F2">
      <w:pPr>
        <w:spacing w:after="0"/>
        <w:ind w:left="-5"/>
        <w:rPr>
          <w:rFonts w:hint="eastAsia"/>
        </w:rPr>
      </w:pPr>
      <w:r>
        <w:rPr>
          <w:rFonts w:hint="eastAsia"/>
        </w:rPr>
        <w:t>这也不足以反驳这一点，即这本书（作为预言书）在文风上与他的其他著作稍有不同：因为，文风并非如此不同：在他的福音书中和这本书的几章中，有许多词语和短语彼此非常相似：例如，基督在两者中都被称为“道”和“羔羊”，这些短语是祂特有的。</w:t>
      </w:r>
    </w:p>
    <w:p w14:paraId="7E4F882D">
      <w:pPr>
        <w:spacing w:after="0"/>
        <w:ind w:left="-5"/>
        <w:rPr>
          <w:rFonts w:hint="eastAsia"/>
        </w:rPr>
      </w:pPr>
    </w:p>
    <w:p w14:paraId="0883E892">
      <w:pPr>
        <w:spacing w:after="0"/>
        <w:ind w:left="-5"/>
        <w:rPr>
          <w:rFonts w:hint="eastAsia"/>
        </w:rPr>
      </w:pPr>
      <w:r>
        <w:rPr>
          <w:rFonts w:hint="eastAsia"/>
        </w:rPr>
        <w:t>The Preface hath two parts.</w:t>
      </w:r>
    </w:p>
    <w:p w14:paraId="02D662D2">
      <w:pPr>
        <w:spacing w:after="0"/>
        <w:ind w:left="-5"/>
        <w:rPr>
          <w:rFonts w:hint="eastAsia"/>
        </w:rPr>
      </w:pPr>
      <w:r>
        <w:rPr>
          <w:rFonts w:hint="eastAsia"/>
        </w:rPr>
        <w:t>序言有两部分。</w:t>
      </w:r>
    </w:p>
    <w:p w14:paraId="748D43D7">
      <w:pPr>
        <w:spacing w:after="0"/>
        <w:ind w:left="-5"/>
        <w:rPr>
          <w:rFonts w:hint="eastAsia"/>
        </w:rPr>
      </w:pPr>
    </w:p>
    <w:p w14:paraId="6A2793BA">
      <w:pPr>
        <w:spacing w:after="0"/>
        <w:ind w:left="-5"/>
        <w:rPr>
          <w:rFonts w:hint="eastAsia"/>
        </w:rPr>
      </w:pPr>
      <w:r>
        <w:rPr>
          <w:rFonts w:hint="eastAsia"/>
        </w:rPr>
        <w:t>First, A general Inscription of the Book, ver.</w:t>
      </w:r>
    </w:p>
    <w:p w14:paraId="46005697">
      <w:pPr>
        <w:spacing w:after="0"/>
        <w:ind w:left="-5"/>
        <w:rPr>
          <w:rFonts w:hint="eastAsia"/>
        </w:rPr>
      </w:pPr>
      <w:r>
        <w:rPr>
          <w:rFonts w:hint="eastAsia"/>
        </w:rPr>
        <w:t>首先，书的总体题词，第1、2、3节。</w:t>
      </w:r>
    </w:p>
    <w:p w14:paraId="36A80DE7">
      <w:pPr>
        <w:spacing w:after="0"/>
        <w:ind w:left="-5"/>
        <w:rPr>
          <w:rFonts w:hint="eastAsia"/>
        </w:rPr>
      </w:pPr>
    </w:p>
    <w:p w14:paraId="062FEEB2">
      <w:pPr>
        <w:spacing w:after="0"/>
        <w:ind w:left="-5"/>
        <w:rPr>
          <w:rFonts w:hint="eastAsia"/>
        </w:rPr>
      </w:pPr>
      <w:r>
        <w:rPr>
          <w:rFonts w:hint="eastAsia"/>
        </w:rPr>
        <w:t>1, 2, 3. Secondly, A particular Inscription and Direction to the seven Churches in Asia, to which the seven Epistles in the second and third Chapters are written, from ver.</w:t>
      </w:r>
    </w:p>
    <w:p w14:paraId="78E433E1">
      <w:pPr>
        <w:spacing w:after="0"/>
        <w:ind w:left="-5"/>
        <w:rPr>
          <w:rFonts w:hint="eastAsia"/>
        </w:rPr>
      </w:pPr>
      <w:r>
        <w:rPr>
          <w:rFonts w:hint="eastAsia"/>
        </w:rPr>
        <w:t>其次，一个特别的题词和指示，是给亚细亚的七个教会的，第二和第三章的七封信就是写给它们的，从第四节到第九节。</w:t>
      </w:r>
    </w:p>
    <w:p w14:paraId="770B8867">
      <w:pPr>
        <w:spacing w:after="0"/>
        <w:ind w:left="-5"/>
        <w:rPr>
          <w:rFonts w:hint="eastAsia"/>
        </w:rPr>
      </w:pPr>
    </w:p>
    <w:p w14:paraId="22BE5CB5">
      <w:pPr>
        <w:spacing w:after="0"/>
        <w:ind w:left="-5"/>
        <w:rPr>
          <w:rFonts w:hint="eastAsia"/>
        </w:rPr>
      </w:pPr>
      <w:r>
        <w:rPr>
          <w:rFonts w:hint="eastAsia"/>
        </w:rPr>
        <w:t>4 to ver.</w:t>
      </w:r>
    </w:p>
    <w:p w14:paraId="7F6B521C">
      <w:pPr>
        <w:spacing w:after="0"/>
        <w:ind w:left="-5"/>
        <w:rPr>
          <w:rFonts w:hint="eastAsia"/>
        </w:rPr>
      </w:pPr>
      <w:r>
        <w:rPr>
          <w:rFonts w:hint="eastAsia"/>
        </w:rPr>
        <w:t>4到第9节。</w:t>
      </w:r>
    </w:p>
    <w:p w14:paraId="4FC2882B">
      <w:pPr>
        <w:spacing w:after="0"/>
        <w:ind w:left="-5"/>
        <w:rPr>
          <w:rFonts w:hint="eastAsia"/>
        </w:rPr>
      </w:pPr>
    </w:p>
    <w:p w14:paraId="065F0272">
      <w:pPr>
        <w:spacing w:after="0"/>
        <w:ind w:left="-5"/>
        <w:rPr>
          <w:rFonts w:hint="eastAsia"/>
        </w:rPr>
      </w:pPr>
      <w:r>
        <w:rPr>
          <w:rFonts w:hint="eastAsia"/>
        </w:rPr>
        <w:t>9. And there are several particulars in every one of these.</w:t>
      </w:r>
    </w:p>
    <w:p w14:paraId="05F47C0A">
      <w:pPr>
        <w:spacing w:after="0"/>
        <w:ind w:left="-5"/>
        <w:rPr>
          <w:rFonts w:hint="eastAsia"/>
        </w:rPr>
      </w:pPr>
      <w:r>
        <w:rPr>
          <w:rFonts w:hint="eastAsia"/>
        </w:rPr>
        <w:t>9. 这每一部分都有几个具体内容。</w:t>
      </w:r>
    </w:p>
    <w:p w14:paraId="7E2EFA44">
      <w:pPr>
        <w:spacing w:after="0"/>
        <w:ind w:left="-5"/>
        <w:rPr>
          <w:rFonts w:hint="eastAsia"/>
        </w:rPr>
      </w:pPr>
    </w:p>
    <w:p w14:paraId="4211416E">
      <w:pPr>
        <w:spacing w:after="0"/>
        <w:ind w:left="-5"/>
        <w:rPr>
          <w:rFonts w:hint="eastAsia"/>
        </w:rPr>
      </w:pPr>
      <w:r>
        <w:rPr>
          <w:rFonts w:hint="eastAsia"/>
        </w:rPr>
        <w:t>To begin with the Inscription.</w:t>
      </w:r>
    </w:p>
    <w:p w14:paraId="23B8A49E">
      <w:pPr>
        <w:spacing w:after="0"/>
        <w:ind w:left="-5"/>
        <w:rPr>
          <w:rFonts w:hint="eastAsia"/>
        </w:rPr>
      </w:pPr>
      <w:r>
        <w:rPr>
          <w:rFonts w:hint="eastAsia"/>
        </w:rPr>
        <w:t>先说题词。</w:t>
      </w:r>
    </w:p>
    <w:p w14:paraId="75890F9B">
      <w:pPr>
        <w:spacing w:after="0"/>
        <w:ind w:left="-5"/>
        <w:rPr>
          <w:rFonts w:hint="eastAsia"/>
        </w:rPr>
      </w:pPr>
    </w:p>
    <w:p w14:paraId="70B0D3CF">
      <w:pPr>
        <w:spacing w:after="0"/>
        <w:ind w:left="-5"/>
        <w:rPr>
          <w:rFonts w:hint="eastAsia"/>
        </w:rPr>
      </w:pPr>
      <w:r>
        <w:rPr>
          <w:rFonts w:hint="eastAsia"/>
        </w:rPr>
        <w:t>The Revelation, that is, the making open and unfolding of some things, obscure: &amp; though they be still obscure to us, yet not in themselves, nor to us now, as they were before this.</w:t>
      </w:r>
    </w:p>
    <w:p w14:paraId="2AF83FEF">
      <w:pPr>
        <w:spacing w:after="0"/>
        <w:ind w:left="-5"/>
        <w:rPr>
          <w:rFonts w:hint="eastAsia"/>
        </w:rPr>
      </w:pPr>
      <w:r>
        <w:rPr>
          <w:rFonts w:hint="eastAsia"/>
        </w:rPr>
        <w:t>启示，即把一些晦涩的事物公开和展开：虽然它们对我们来说仍然晦涩，但它们本身并非晦涩，对我们现在来说，也不像以前那样晦涩了。</w:t>
      </w:r>
    </w:p>
    <w:p w14:paraId="7FF45476">
      <w:pPr>
        <w:spacing w:after="0"/>
        <w:ind w:left="-5"/>
        <w:rPr>
          <w:rFonts w:hint="eastAsia"/>
        </w:rPr>
      </w:pPr>
    </w:p>
    <w:p w14:paraId="25208031">
      <w:pPr>
        <w:spacing w:after="0"/>
        <w:ind w:left="-5"/>
        <w:rPr>
          <w:rFonts w:hint="eastAsia"/>
        </w:rPr>
      </w:pPr>
      <w:r>
        <w:rPr>
          <w:rFonts w:hint="eastAsia"/>
        </w:rPr>
        <w:t>2. It's of Jesus Christ: First, Because given out by Jesus Christ, to John, as from the Administrator and great Prophet of His Church: And secondly, Because much of this Revelation concerned the governing of His Church.</w:t>
      </w:r>
    </w:p>
    <w:p w14:paraId="4D54C010">
      <w:pPr>
        <w:spacing w:after="0"/>
        <w:ind w:left="-5"/>
        <w:rPr>
          <w:rFonts w:hint="eastAsia"/>
        </w:rPr>
      </w:pPr>
      <w:r>
        <w:rPr>
          <w:rFonts w:hint="eastAsia"/>
        </w:rPr>
        <w:t>2. 是耶稣基督的启示：首先，因为是由耶稣基督赐给约翰的，作为祂教会的管理者和伟大先知：其次，因为这启示的大部分内容关乎祂教会的治理。</w:t>
      </w:r>
    </w:p>
    <w:p w14:paraId="7676D80A">
      <w:pPr>
        <w:spacing w:after="0"/>
        <w:ind w:left="-5"/>
        <w:rPr>
          <w:rFonts w:hint="eastAsia"/>
        </w:rPr>
      </w:pPr>
    </w:p>
    <w:p w14:paraId="4EE95F0D">
      <w:pPr>
        <w:spacing w:after="0"/>
        <w:ind w:left="-5"/>
        <w:rPr>
          <w:rFonts w:hint="eastAsia"/>
        </w:rPr>
      </w:pPr>
      <w:r>
        <w:rPr>
          <w:rFonts w:hint="eastAsia"/>
        </w:rPr>
        <w:t>Thirdly, Which God gave unto him: which denotes the order of the Persons in their subsisting and operations; the Father working from Himself, by the Son, and the way of Christs working as Mediatour, who doth the will of Him that sent Him: for, as God, He understands all things essentially by Himself, but as Mediatour, He hath that given and communicated to Him.</w:t>
      </w:r>
    </w:p>
    <w:p w14:paraId="6EEF269D">
      <w:pPr>
        <w:spacing w:after="0"/>
        <w:ind w:left="-5"/>
        <w:rPr>
          <w:rFonts w:hint="eastAsia"/>
        </w:rPr>
      </w:pPr>
      <w:r>
        <w:rPr>
          <w:rFonts w:hint="eastAsia"/>
        </w:rPr>
        <w:t>第三，是神赐给祂的：这表明了位格在他们的存在和作为中的次序；父从自己作工，藉着子，以及基督作为中保作工的方式，祂遵行那差祂来者的旨意：因为，作为神，祂凭自己本质地理解万事，但作为中保，那被赐予并传达给祂。</w:t>
      </w:r>
    </w:p>
    <w:p w14:paraId="436A940C">
      <w:pPr>
        <w:spacing w:after="0"/>
        <w:ind w:left="-5"/>
        <w:rPr>
          <w:rFonts w:hint="eastAsia"/>
        </w:rPr>
      </w:pPr>
    </w:p>
    <w:p w14:paraId="1BD2BE12">
      <w:pPr>
        <w:spacing w:after="0"/>
        <w:ind w:left="-5"/>
        <w:rPr>
          <w:rFonts w:hint="eastAsia"/>
        </w:rPr>
      </w:pPr>
      <w:r>
        <w:rPr>
          <w:rFonts w:hint="eastAsia"/>
        </w:rPr>
        <w:t>Fourthly, The end of this work, is, To shew unto His Servants things which must shortly come to passe, that this Revelation may not be kept up, but made forthcoming to His Servants: by whom is understood not all Creatures, nor all in the visible Church, nor only such special Servants by Office, as John was; but such as were and are His Followers, Subjects, and Believers in Him in the visible Church.</w:t>
      </w:r>
    </w:p>
    <w:p w14:paraId="23193879">
      <w:pPr>
        <w:spacing w:after="0"/>
        <w:ind w:left="-5"/>
        <w:rPr>
          <w:rFonts w:hint="eastAsia"/>
        </w:rPr>
      </w:pPr>
      <w:r>
        <w:rPr>
          <w:rFonts w:hint="eastAsia"/>
        </w:rPr>
        <w:t>第四，这项工作的目的是，要将必快成的事指示祂的众仆人，这启示不可被隐藏，而要向祂的众仆人显明：这里所指的仆人，不只是所有的受造物，也不只是可见教会中的所有人，也不只是像约翰那样的特殊职分的仆人；而是指可见教会中，曾是和现在是祂的跟随者、臣民和信徒的人。</w:t>
      </w:r>
    </w:p>
    <w:p w14:paraId="5B60AAFB">
      <w:pPr>
        <w:spacing w:after="0"/>
        <w:ind w:left="-5"/>
        <w:rPr>
          <w:rFonts w:hint="eastAsia"/>
        </w:rPr>
      </w:pPr>
    </w:p>
    <w:p w14:paraId="3FF597F1">
      <w:pPr>
        <w:spacing w:after="0"/>
        <w:ind w:left="-5"/>
        <w:rPr>
          <w:rFonts w:hint="eastAsia"/>
        </w:rPr>
      </w:pPr>
      <w:r>
        <w:rPr>
          <w:rFonts w:hint="eastAsia"/>
        </w:rPr>
        <w:t>Fifthly, The subject of this Revelation, things which must shortly come to passe, not things past, nor so much things present, (though in the second &amp; third Chapter, such things be spoken to) as mainly, things to come.</w:t>
      </w:r>
    </w:p>
    <w:p w14:paraId="366D0880">
      <w:pPr>
        <w:spacing w:after="0"/>
        <w:ind w:left="-5"/>
        <w:rPr>
          <w:rFonts w:hint="eastAsia"/>
        </w:rPr>
      </w:pPr>
      <w:r>
        <w:rPr>
          <w:rFonts w:hint="eastAsia"/>
        </w:rPr>
        <w:t>第五，这启示的主题是必快成的事，不是过去的事，也不太是现在的事（虽然在第二、三章谈到了那样的事），而主要是未来的事。</w:t>
      </w:r>
    </w:p>
    <w:p w14:paraId="2E195E2C">
      <w:pPr>
        <w:spacing w:after="0"/>
        <w:ind w:left="-5"/>
        <w:rPr>
          <w:rFonts w:hint="eastAsia"/>
        </w:rPr>
      </w:pPr>
    </w:p>
    <w:p w14:paraId="4FC9230D">
      <w:pPr>
        <w:spacing w:after="0"/>
        <w:ind w:left="-5"/>
        <w:rPr>
          <w:rFonts w:hint="eastAsia"/>
        </w:rPr>
      </w:pPr>
      <w:r>
        <w:rPr>
          <w:rFonts w:hint="eastAsia"/>
        </w:rPr>
        <w:t>And it's said, That they must shortly come to passe: because, though the full accomplishment of them was not to be till the end of the world, as will be clear from the Prophecy, and therefore those events cannot be confined within some few years; yet, the beginning of the fulfilling of them was instantly upon the back of this Revelation.</w:t>
      </w:r>
    </w:p>
    <w:p w14:paraId="3469A54D">
      <w:pPr>
        <w:spacing w:after="0"/>
        <w:ind w:left="-5"/>
        <w:rPr>
          <w:rFonts w:hint="eastAsia"/>
        </w:rPr>
      </w:pPr>
      <w:r>
        <w:rPr>
          <w:rFonts w:hint="eastAsia"/>
        </w:rPr>
        <w:t>据说，那些事必快成：因为，虽然它们的完全成就，直到世界的末了才能实现，这从预言中可以清楚地看到，因此那些事件不能被局限在几年之内；然而，它们应验的开始，却是在这启示之后立即发生的。</w:t>
      </w:r>
    </w:p>
    <w:p w14:paraId="673E669A">
      <w:pPr>
        <w:spacing w:after="0"/>
        <w:ind w:left="-5"/>
        <w:rPr>
          <w:rFonts w:hint="eastAsia"/>
        </w:rPr>
      </w:pPr>
    </w:p>
    <w:p w14:paraId="57E702BB">
      <w:pPr>
        <w:spacing w:after="0"/>
        <w:ind w:left="-5"/>
        <w:rPr>
          <w:rFonts w:hint="eastAsia"/>
        </w:rPr>
      </w:pPr>
      <w:r>
        <w:rPr>
          <w:rFonts w:hint="eastAsia"/>
        </w:rPr>
        <w:t>Sixthly, He sent and signified it by his Angel, that is, Jesus Christ made use of the ministration of His Angel to signifie this, both to set out His dignity and grandour, and to conciliate the greater credit to it.</w:t>
      </w:r>
    </w:p>
    <w:p w14:paraId="3CC212FC">
      <w:pPr>
        <w:spacing w:after="0"/>
        <w:ind w:left="-5"/>
        <w:rPr>
          <w:rFonts w:hint="eastAsia"/>
        </w:rPr>
      </w:pPr>
      <w:r>
        <w:rPr>
          <w:rFonts w:hint="eastAsia"/>
        </w:rPr>
        <w:t>第六，祂差遣使者晓谕它，即，耶稣基督藉着祂的天使的事奉来晓谕这事，既为彰显祂的尊贵和威严，也为使它获得更大的信誉。</w:t>
      </w:r>
    </w:p>
    <w:p w14:paraId="7C0A1148">
      <w:pPr>
        <w:spacing w:after="0"/>
        <w:ind w:left="-5"/>
        <w:rPr>
          <w:rFonts w:hint="eastAsia"/>
        </w:rPr>
      </w:pPr>
    </w:p>
    <w:p w14:paraId="0DBD902B">
      <w:pPr>
        <w:spacing w:after="0"/>
        <w:ind w:left="-5"/>
        <w:rPr>
          <w:rFonts w:hint="eastAsia"/>
        </w:rPr>
      </w:pPr>
      <w:r>
        <w:rPr>
          <w:rFonts w:hint="eastAsia"/>
        </w:rPr>
        <w:t>Seventhly, The person it is revealed to, is, His Servant John; his Servant by special Delegation and Office, in a special Imployment, as a Steward in his House.</w:t>
      </w:r>
    </w:p>
    <w:p w14:paraId="3C60EC7A">
      <w:pPr>
        <w:spacing w:after="0"/>
        <w:ind w:left="-5"/>
        <w:rPr>
          <w:rFonts w:hint="eastAsia"/>
        </w:rPr>
      </w:pPr>
      <w:r>
        <w:rPr>
          <w:rFonts w:hint="eastAsia"/>
        </w:rPr>
        <w:t>第七，这启示是给祂的仆人约翰的；他因特别的委派和职分，在一个特别的差遣中，作了祂家中的管家。</w:t>
      </w:r>
    </w:p>
    <w:p w14:paraId="220273FA">
      <w:pPr>
        <w:spacing w:after="0"/>
        <w:ind w:left="-5"/>
        <w:rPr>
          <w:rFonts w:hint="eastAsia"/>
        </w:rPr>
      </w:pPr>
    </w:p>
    <w:p w14:paraId="7354A24D">
      <w:pPr>
        <w:spacing w:after="0"/>
        <w:ind w:left="-5"/>
        <w:rPr>
          <w:rFonts w:hint="eastAsia"/>
        </w:rPr>
      </w:pPr>
      <w:r>
        <w:rPr>
          <w:rFonts w:hint="eastAsia"/>
        </w:rPr>
        <w:t>1.Observe the great advantage &amp; benefit, the priviledge &amp; prerogativethat Christ's Servants have beyond all others: Christ writes his Letters to them: there is not a word written to Kings &amp; great men; but it is to shew his Servants things to come to passe: To be his Servants, is to be Gods freemen; and they win fardest bennupon his Secrets &amp; Mysteries, Psal.</w:t>
      </w:r>
    </w:p>
    <w:p w14:paraId="5911F2FC">
      <w:pPr>
        <w:spacing w:after="0"/>
        <w:ind w:left="-5"/>
        <w:rPr>
          <w:rFonts w:hint="eastAsia"/>
        </w:rPr>
      </w:pPr>
      <w:r>
        <w:rPr>
          <w:rFonts w:hint="eastAsia"/>
        </w:rPr>
        <w:t>1.观察基督的仆人比所有其他人所拥有的巨大优势和益处，特权和优越：基督写信给他们：没有一句话是写给君王和伟人的；而是要指示祂的仆人将要发生的事：作祂的仆人，就是作神的自由人；他们最能深入祂的奥秘和秘密，诗篇。</w:t>
      </w:r>
    </w:p>
    <w:p w14:paraId="5805E25B">
      <w:pPr>
        <w:spacing w:after="0"/>
        <w:ind w:left="-5"/>
        <w:rPr>
          <w:rFonts w:hint="eastAsia"/>
        </w:rPr>
      </w:pPr>
    </w:p>
    <w:p w14:paraId="597FB1E8">
      <w:pPr>
        <w:spacing w:after="0"/>
        <w:ind w:left="-5"/>
        <w:rPr>
          <w:rFonts w:hint="eastAsia"/>
        </w:rPr>
      </w:pPr>
      <w:r>
        <w:rPr>
          <w:rFonts w:hint="eastAsia"/>
        </w:rPr>
        <w:t>25. The Secret of the Lord is with them that fear him, and he will shew them his Covenant.</w:t>
      </w:r>
    </w:p>
    <w:p w14:paraId="1C7A106E">
      <w:pPr>
        <w:spacing w:after="0"/>
        <w:ind w:left="-5"/>
        <w:rPr>
          <w:rFonts w:hint="eastAsia"/>
        </w:rPr>
      </w:pPr>
      <w:r>
        <w:rPr>
          <w:rFonts w:hint="eastAsia"/>
        </w:rPr>
        <w:t>25. 耶和华的秘密与敬畏祂的人同在，祂必将祂的约指示他们。</w:t>
      </w:r>
    </w:p>
    <w:p w14:paraId="29F0BAFD">
      <w:pPr>
        <w:spacing w:after="0"/>
        <w:ind w:left="-5"/>
        <w:rPr>
          <w:rFonts w:hint="eastAsia"/>
        </w:rPr>
      </w:pPr>
    </w:p>
    <w:p w14:paraId="33C553C0">
      <w:pPr>
        <w:spacing w:after="0"/>
        <w:ind w:left="-5"/>
        <w:rPr>
          <w:rFonts w:hint="eastAsia"/>
        </w:rPr>
      </w:pPr>
      <w:r>
        <w:rPr>
          <w:rFonts w:hint="eastAsia"/>
        </w:rPr>
        <w:t>2.Observe Christ's way of Administration: Though this Revelation besent to His Servants: yet not immediatly, but first it is given to Christ; and He gives it to his Angel, and the Angel gives it to John, &amp; he brings it out to the Churches.</w:t>
      </w:r>
    </w:p>
    <w:p w14:paraId="43E87764">
      <w:pPr>
        <w:spacing w:after="0"/>
        <w:ind w:left="-5"/>
        <w:rPr>
          <w:rFonts w:hint="eastAsia"/>
        </w:rPr>
      </w:pPr>
      <w:r>
        <w:rPr>
          <w:rFonts w:hint="eastAsia"/>
        </w:rPr>
        <w:t>2.观察基督的治理之道：虽然这启示是赐给祂的众仆人：但不是直接赐下，而是先赐给基督；基督赐给祂的使者，使者赐给约翰，约翰再传给众教会。</w:t>
      </w:r>
    </w:p>
    <w:p w14:paraId="3DAA4422">
      <w:pPr>
        <w:spacing w:after="0"/>
        <w:ind w:left="-5"/>
        <w:rPr>
          <w:rFonts w:hint="eastAsia"/>
        </w:rPr>
      </w:pPr>
    </w:p>
    <w:p w14:paraId="077F8316">
      <w:pPr>
        <w:spacing w:after="0"/>
        <w:ind w:left="-5"/>
        <w:rPr>
          <w:rFonts w:hint="eastAsia"/>
        </w:rPr>
      </w:pPr>
      <w:r>
        <w:rPr>
          <w:rFonts w:hint="eastAsia"/>
        </w:rPr>
        <w:t>Jesus Christ must have his own place: and the first notice of anything, concerning the good of the Church, comes to Him as Mediatour: and he doth nothing but he first reveals it to his Servants the Prophets, Amos 3.</w:t>
      </w:r>
    </w:p>
    <w:p w14:paraId="6EA43C3C">
      <w:pPr>
        <w:spacing w:after="0"/>
        <w:ind w:left="-5"/>
        <w:rPr>
          <w:rFonts w:hint="eastAsia"/>
        </w:rPr>
      </w:pPr>
      <w:r>
        <w:rPr>
          <w:rFonts w:hint="eastAsia"/>
        </w:rPr>
        <w:t>耶稣基督必须有祂自己的地位：任何关于教会益处的事，首先都临到祂这位中保：祂不做任何事，除非祂先向祂的仆人众先知启示，阿摩司书第三章。</w:t>
      </w:r>
    </w:p>
    <w:p w14:paraId="74362034">
      <w:pPr>
        <w:spacing w:after="0"/>
        <w:ind w:left="-5"/>
        <w:rPr>
          <w:rFonts w:hint="eastAsia"/>
        </w:rPr>
      </w:pPr>
    </w:p>
    <w:p w14:paraId="13348248">
      <w:pPr>
        <w:spacing w:after="0"/>
        <w:ind w:left="-5"/>
        <w:rPr>
          <w:rFonts w:hint="eastAsia"/>
        </w:rPr>
      </w:pPr>
      <w:r>
        <w:rPr>
          <w:rFonts w:hint="eastAsia"/>
        </w:rPr>
        <w:t>They are his Servants of State to bear his Mind to his People.</w:t>
      </w:r>
    </w:p>
    <w:p w14:paraId="2BBD6352">
      <w:pPr>
        <w:spacing w:after="0"/>
        <w:ind w:left="-5"/>
        <w:rPr>
          <w:rFonts w:hint="eastAsia"/>
        </w:rPr>
      </w:pPr>
      <w:r>
        <w:rPr>
          <w:rFonts w:hint="eastAsia"/>
        </w:rPr>
        <w:t>他们是祂的国家仆人，将祂的心意传达给祂的子民。</w:t>
      </w:r>
    </w:p>
    <w:p w14:paraId="0E328388">
      <w:pPr>
        <w:spacing w:after="0"/>
        <w:ind w:left="-5"/>
        <w:rPr>
          <w:rFonts w:hint="eastAsia"/>
        </w:rPr>
      </w:pPr>
    </w:p>
    <w:p w14:paraId="62906346">
      <w:pPr>
        <w:spacing w:after="0"/>
        <w:ind w:left="-5"/>
        <w:rPr>
          <w:rFonts w:hint="eastAsia"/>
        </w:rPr>
      </w:pPr>
      <w:r>
        <w:rPr>
          <w:rFonts w:hint="eastAsia"/>
        </w:rPr>
        <w:t>Vers. 2.</w:t>
      </w:r>
    </w:p>
    <w:p w14:paraId="0FEBDEDF">
      <w:pPr>
        <w:spacing w:after="0"/>
        <w:ind w:left="-5"/>
        <w:rPr>
          <w:rFonts w:hint="eastAsia"/>
        </w:rPr>
      </w:pPr>
      <w:r>
        <w:rPr>
          <w:rFonts w:hint="eastAsia"/>
        </w:rPr>
        <w:t>第2节。</w:t>
      </w:r>
    </w:p>
    <w:p w14:paraId="2F311EAB">
      <w:pPr>
        <w:spacing w:after="0"/>
        <w:ind w:left="-5"/>
        <w:rPr>
          <w:rFonts w:hint="eastAsia"/>
        </w:rPr>
      </w:pPr>
    </w:p>
    <w:p w14:paraId="4ED91B0E">
      <w:pPr>
        <w:spacing w:after="0"/>
        <w:ind w:left="-5"/>
        <w:rPr>
          <w:rFonts w:hint="eastAsia"/>
        </w:rPr>
      </w:pPr>
      <w:r>
        <w:rPr>
          <w:rFonts w:hint="eastAsia"/>
        </w:rPr>
        <w:t>The second thing in the Preface, is, a description of John, who bare record of the Word of God: which may relate to the Gospel of John, which holds out Jesus Christ, who was, and is the substantial Word of God, as he begins his Gospel.</w:t>
      </w:r>
    </w:p>
    <w:p w14:paraId="4E36C695">
      <w:pPr>
        <w:spacing w:after="0"/>
        <w:ind w:left="-5"/>
        <w:rPr>
          <w:rFonts w:hint="eastAsia"/>
        </w:rPr>
      </w:pPr>
      <w:r>
        <w:rPr>
          <w:rFonts w:hint="eastAsia"/>
        </w:rPr>
        <w:t>序言的第二件事，是对约翰的描述，他为神的道作了见证：这可能与约翰福音有关，该福音彰显了耶稣基督，祂是过去和现在永恒的神的道，正如他福音书的开头所述。</w:t>
      </w:r>
    </w:p>
    <w:p w14:paraId="39FC76BD">
      <w:pPr>
        <w:spacing w:after="0"/>
        <w:ind w:left="-5"/>
        <w:rPr>
          <w:rFonts w:hint="eastAsia"/>
        </w:rPr>
      </w:pPr>
    </w:p>
    <w:p w14:paraId="68DAB3B9">
      <w:pPr>
        <w:spacing w:after="0"/>
        <w:ind w:left="-5"/>
        <w:rPr>
          <w:rFonts w:hint="eastAsia"/>
        </w:rPr>
      </w:pPr>
      <w:r>
        <w:rPr>
          <w:rFonts w:hint="eastAsia"/>
        </w:rPr>
        <w:t>2. And of the Testimony of Jesus Christ: which may look to his Epistles.</w:t>
      </w:r>
    </w:p>
    <w:p w14:paraId="71141197">
      <w:pPr>
        <w:spacing w:after="0"/>
        <w:ind w:left="-5"/>
        <w:rPr>
          <w:rFonts w:hint="eastAsia"/>
        </w:rPr>
      </w:pPr>
      <w:r>
        <w:rPr>
          <w:rFonts w:hint="eastAsia"/>
        </w:rPr>
        <w:t>2. 并为耶稣基督的见证：这可指向他的书信。</w:t>
      </w:r>
    </w:p>
    <w:p w14:paraId="172C32CF">
      <w:pPr>
        <w:spacing w:after="0"/>
        <w:ind w:left="-5"/>
        <w:rPr>
          <w:rFonts w:hint="eastAsia"/>
        </w:rPr>
      </w:pPr>
    </w:p>
    <w:p w14:paraId="206D77D6">
      <w:pPr>
        <w:spacing w:after="0"/>
        <w:ind w:left="-5"/>
        <w:rPr>
          <w:rFonts w:hint="eastAsia"/>
        </w:rPr>
      </w:pPr>
      <w:r>
        <w:rPr>
          <w:rFonts w:hint="eastAsia"/>
        </w:rPr>
        <w:t>3. And of all things that he saw: this looks to the particular Visions God gave him in this Book.</w:t>
      </w:r>
    </w:p>
    <w:p w14:paraId="36F69488">
      <w:pPr>
        <w:spacing w:after="0"/>
        <w:ind w:left="-5"/>
        <w:rPr>
          <w:rFonts w:hint="eastAsia"/>
        </w:rPr>
      </w:pPr>
      <w:r>
        <w:rPr>
          <w:rFonts w:hint="eastAsia"/>
        </w:rPr>
        <w:t>3. 以及他所看见的一切：这指向神在这本书中赐给他的具体异象。</w:t>
      </w:r>
    </w:p>
    <w:p w14:paraId="0FC55736">
      <w:pPr>
        <w:spacing w:after="0"/>
        <w:ind w:left="-5"/>
        <w:rPr>
          <w:rFonts w:hint="eastAsia"/>
        </w:rPr>
      </w:pPr>
    </w:p>
    <w:p w14:paraId="4CFB4DDC">
      <w:pPr>
        <w:spacing w:after="0"/>
        <w:ind w:left="-5"/>
        <w:rPr>
          <w:rFonts w:hint="eastAsia"/>
        </w:rPr>
      </w:pPr>
      <w:r>
        <w:rPr>
          <w:rFonts w:hint="eastAsia"/>
        </w:rPr>
        <w:t>John's baring record, points out his faithfulness according to the Charge and Commission given him: what is given him to deliver, he keeps not up: what he receives in charge, he discharges.</w:t>
      </w:r>
    </w:p>
    <w:p w14:paraId="4DEF686D">
      <w:pPr>
        <w:spacing w:after="0"/>
        <w:ind w:left="-5"/>
        <w:rPr>
          <w:rFonts w:hint="eastAsia"/>
        </w:rPr>
      </w:pPr>
      <w:r>
        <w:rPr>
          <w:rFonts w:hint="eastAsia"/>
        </w:rPr>
        <w:t>约翰作见证，指明了他按照所受的托付和使命的忠信：所交给他传达的，他没有保留：所领受的托付，他都履行了。</w:t>
      </w:r>
    </w:p>
    <w:p w14:paraId="125E3BC7">
      <w:pPr>
        <w:spacing w:after="0"/>
        <w:ind w:left="-5"/>
        <w:rPr>
          <w:rFonts w:hint="eastAsia"/>
        </w:rPr>
      </w:pPr>
    </w:p>
    <w:p w14:paraId="35586943">
      <w:pPr>
        <w:spacing w:after="0"/>
        <w:ind w:left="-5"/>
        <w:rPr>
          <w:rFonts w:hint="eastAsia"/>
        </w:rPr>
      </w:pPr>
      <w:r>
        <w:rPr>
          <w:rFonts w:hint="eastAsia"/>
        </w:rPr>
        <w:t>3.We have the commendation of this Book, ver.</w:t>
      </w:r>
    </w:p>
    <w:p w14:paraId="7381EF19">
      <w:pPr>
        <w:spacing w:after="0"/>
        <w:ind w:left="-5"/>
        <w:rPr>
          <w:rFonts w:hint="eastAsia"/>
        </w:rPr>
      </w:pPr>
      <w:r>
        <w:rPr>
          <w:rFonts w:hint="eastAsia"/>
        </w:rPr>
        <w:t>3.我们有这本书的称赞，第3节。</w:t>
      </w:r>
    </w:p>
    <w:p w14:paraId="3369CE88">
      <w:pPr>
        <w:spacing w:after="0"/>
        <w:ind w:left="-5"/>
        <w:rPr>
          <w:rFonts w:hint="eastAsia"/>
        </w:rPr>
      </w:pPr>
    </w:p>
    <w:p w14:paraId="743540D6">
      <w:pPr>
        <w:spacing w:after="0"/>
        <w:ind w:left="-5"/>
        <w:rPr>
          <w:rFonts w:hint="eastAsia"/>
        </w:rPr>
      </w:pPr>
      <w:r>
        <w:rPr>
          <w:rFonts w:hint="eastAsia"/>
        </w:rPr>
        <w:t>3 to stir up folks tomake use of it, because He knew many would scarre at it, and be ready to let it lye beside them as useless and unprofitable: whereas all Scripture is given by inspiration of God, and is profitable, &amp;c.</w:t>
      </w:r>
    </w:p>
    <w:p w14:paraId="0B2EA696">
      <w:pPr>
        <w:spacing w:after="0"/>
        <w:ind w:left="-5"/>
        <w:rPr>
          <w:rFonts w:hint="eastAsia"/>
        </w:rPr>
      </w:pPr>
      <w:r>
        <w:rPr>
          <w:rFonts w:hint="eastAsia"/>
        </w:rPr>
        <w:t>3 节，为要激励人们去使用它，因为祂知道许多人会害怕它，并准备将它放在一边，当作是无用和无益的：然而，圣经都是神所默示的，并且是有益的，等等。</w:t>
      </w:r>
    </w:p>
    <w:p w14:paraId="272B757C">
      <w:pPr>
        <w:spacing w:after="0"/>
        <w:ind w:left="-5"/>
        <w:rPr>
          <w:rFonts w:hint="eastAsia"/>
        </w:rPr>
      </w:pPr>
    </w:p>
    <w:p w14:paraId="4AA12B07">
      <w:pPr>
        <w:spacing w:after="0"/>
        <w:ind w:left="-5"/>
        <w:rPr>
          <w:rFonts w:hint="eastAsia"/>
        </w:rPr>
      </w:pPr>
      <w:r>
        <w:rPr>
          <w:rFonts w:hint="eastAsia"/>
        </w:rPr>
        <w:t>2 Tim. 3:16.</w:t>
      </w:r>
    </w:p>
    <w:p w14:paraId="47F541F4">
      <w:pPr>
        <w:spacing w:after="0"/>
        <w:ind w:left="-5"/>
        <w:rPr>
          <w:rFonts w:hint="eastAsia"/>
        </w:rPr>
      </w:pPr>
      <w:r>
        <w:rPr>
          <w:rFonts w:hint="eastAsia"/>
        </w:rPr>
        <w:t>提后3:16。</w:t>
      </w:r>
    </w:p>
    <w:p w14:paraId="5721092C">
      <w:pPr>
        <w:spacing w:after="0"/>
        <w:ind w:left="-5"/>
        <w:rPr>
          <w:rFonts w:hint="eastAsia"/>
        </w:rPr>
      </w:pPr>
    </w:p>
    <w:p w14:paraId="5127A9A3">
      <w:pPr>
        <w:spacing w:after="0"/>
        <w:ind w:left="-5"/>
        <w:rPr>
          <w:rFonts w:hint="eastAsia"/>
        </w:rPr>
      </w:pPr>
      <w:r>
        <w:rPr>
          <w:rFonts w:hint="eastAsia"/>
        </w:rPr>
        <w:t>Therefore this is added, Blessed is he that readeth: that is, this Book is not a thing to be spoken of only, and not to be read and studied: for, the Seals of it are opened: and blessed are they that read it.</w:t>
      </w:r>
    </w:p>
    <w:p w14:paraId="731689C8">
      <w:pPr>
        <w:spacing w:after="0"/>
        <w:ind w:left="-5"/>
        <w:rPr>
          <w:rFonts w:hint="eastAsia"/>
        </w:rPr>
      </w:pPr>
      <w:r>
        <w:rPr>
          <w:rFonts w:hint="eastAsia"/>
        </w:rPr>
        <w:t>所以加上这一句，念的人是有福的：即是说，这本书不只是用来谈论，而不是用来阅读和研读的：因为，它的印已经揭开：念的人是有福的。</w:t>
      </w:r>
    </w:p>
    <w:p w14:paraId="79A0B432">
      <w:pPr>
        <w:spacing w:after="0"/>
        <w:ind w:left="-5"/>
        <w:rPr>
          <w:rFonts w:hint="eastAsia"/>
        </w:rPr>
      </w:pPr>
    </w:p>
    <w:p w14:paraId="4A268787">
      <w:pPr>
        <w:spacing w:after="0"/>
        <w:ind w:left="-5"/>
        <w:rPr>
          <w:rFonts w:hint="eastAsia"/>
        </w:rPr>
      </w:pPr>
      <w:r>
        <w:rPr>
          <w:rFonts w:hint="eastAsia"/>
        </w:rPr>
        <w:t>It's a happy and a good thing, soberly and humbly to read, and to seek to understand it: and because every one cannot read, he adds, And blessed are they that hear the words of this Prophecy: it may relate not only to private, but to publick reading and hearing of this Book, when it is read and exponed; So that by Christ's own Ordinance, this Book is to be brought forth to His People: and, because folks are ready to grow vain and secure, and to rest upon reading and hearing, He adds another word, and keep those sayings that are written therein, that is, it's not the reading, nor the hearing simply, that will bring the blessing: but the observing and making right use of it.</w:t>
      </w:r>
    </w:p>
    <w:p w14:paraId="0426A100">
      <w:pPr>
        <w:spacing w:after="0"/>
        <w:ind w:left="-5"/>
        <w:rPr>
          <w:rFonts w:hint="eastAsia"/>
        </w:rPr>
      </w:pPr>
      <w:r>
        <w:rPr>
          <w:rFonts w:hint="eastAsia"/>
        </w:rPr>
        <w:t>这是一件快乐而美好的事，要清醒而谦卑地去读，并寻求理解它：因为不是每个人都能读，祂加上一句，听这预言话语的人也是有福的：这不仅可以指私下的，也可以指公开地读和听这本书，当它被宣读和解释时；所以藉着基督自己的命令，这本书要传给祂的子民：又因为人们容易变得虚荣和安逸，并满足于阅读和听，祂又加上一句，并遵守其中所记载的那些话，即是说，不是单纯的读，也不是单纯的听，就能带来祝福：而是要遵守并正确地使用它。</w:t>
      </w:r>
    </w:p>
    <w:p w14:paraId="5E94EA7A">
      <w:pPr>
        <w:spacing w:after="0"/>
        <w:ind w:left="-5"/>
        <w:rPr>
          <w:rFonts w:hint="eastAsia"/>
        </w:rPr>
      </w:pPr>
    </w:p>
    <w:p w14:paraId="3CBE886C">
      <w:pPr>
        <w:spacing w:after="0"/>
        <w:ind w:left="-5"/>
        <w:rPr>
          <w:rFonts w:hint="eastAsia"/>
        </w:rPr>
      </w:pPr>
      <w:r>
        <w:rPr>
          <w:rFonts w:hint="eastAsia"/>
        </w:rPr>
        <w:t>Then he adds a reason why he would have it read and heard, and the sayings of it observed and made use of, because the time is at hand, the fulfilling of the things in this Book, is at hand; the time hasteth of calling folks to a reckoning, what use they have made of those sayings: the time of pouring out his wrath on his Enemies, &amp; of being very kind to his Church &amp; People, is at hand.</w:t>
      </w:r>
    </w:p>
    <w:p w14:paraId="5431BC05">
      <w:pPr>
        <w:spacing w:after="0"/>
        <w:ind w:left="-5"/>
        <w:rPr>
          <w:rFonts w:hint="eastAsia"/>
        </w:rPr>
      </w:pPr>
      <w:r>
        <w:rPr>
          <w:rFonts w:hint="eastAsia"/>
        </w:rPr>
        <w:t>然后祂加上一个理由，说明祂为何要人去读、去听，并遵守、使用其中的话语，因为时候近了，这本书里所记载的事应验的时候近了；叫人来交账，看他们如何使用那些话语的时候快到了：倾倒祂的忿怒在祂仇敌身上的时间，以及对祂的教会和子民极其仁慈的时间，近了。</w:t>
      </w:r>
    </w:p>
    <w:p w14:paraId="684DA6BF">
      <w:pPr>
        <w:spacing w:after="0"/>
        <w:ind w:left="-5"/>
        <w:rPr>
          <w:rFonts w:hint="eastAsia"/>
        </w:rPr>
      </w:pPr>
    </w:p>
    <w:p w14:paraId="1B611B89">
      <w:pPr>
        <w:spacing w:after="0"/>
        <w:ind w:left="-5"/>
        <w:rPr>
          <w:rFonts w:hint="eastAsia"/>
        </w:rPr>
      </w:pPr>
      <w:r>
        <w:rPr>
          <w:rFonts w:hint="eastAsia"/>
        </w:rPr>
        <w:t>1.Observe, It's a good thing to be studying the Scripture: it's a markof the blessed man, Psal.</w:t>
      </w:r>
    </w:p>
    <w:p w14:paraId="63AA3121">
      <w:pPr>
        <w:spacing w:after="0"/>
        <w:ind w:left="-5"/>
        <w:rPr>
          <w:rFonts w:hint="eastAsia"/>
        </w:rPr>
      </w:pPr>
      <w:r>
        <w:rPr>
          <w:rFonts w:hint="eastAsia"/>
        </w:rPr>
        <w:t>1.观察，研读圣经是一件好事：这是有福之人的标记，诗篇。</w:t>
      </w:r>
    </w:p>
    <w:p w14:paraId="0A289F1E">
      <w:pPr>
        <w:spacing w:after="0"/>
        <w:ind w:left="-5"/>
        <w:rPr>
          <w:rFonts w:hint="eastAsia"/>
        </w:rPr>
      </w:pPr>
    </w:p>
    <w:p w14:paraId="18FCEDFC">
      <w:pPr>
        <w:spacing w:after="0"/>
        <w:ind w:left="-5"/>
        <w:rPr>
          <w:rFonts w:hint="eastAsia"/>
        </w:rPr>
      </w:pPr>
      <w:r>
        <w:rPr>
          <w:rFonts w:hint="eastAsia"/>
        </w:rPr>
        <w:t>1. It makes the man of God wise to salvation; and it's good that those who want the use of reading themselves, make up that want by hearing others: and particularly, it is good to be reading, and hearing this Book read; those that are fitted for reading, let them use it well; and those that have not this benefit, let them take and improve other opportunities that may bring them to the knowledge of Christ's mind; and the more, that blessedness is given but to six or seven sorts in this Book, and twice or thrice over, to those that study it, Rev. 22:7, 14.</w:t>
      </w:r>
    </w:p>
    <w:p w14:paraId="1B441C08">
      <w:pPr>
        <w:spacing w:after="0"/>
        <w:ind w:left="-5"/>
        <w:rPr>
          <w:rFonts w:hint="eastAsia"/>
        </w:rPr>
      </w:pPr>
      <w:r>
        <w:rPr>
          <w:rFonts w:hint="eastAsia"/>
        </w:rPr>
        <w:t>1. 它使属神的人有得救的智慧；对于那些自己不能阅读的人来说，通过听别人阅读来弥补这个缺憾是好的：特别是，阅读和听别人阅读这本书是好的；适合阅读的人，让他们好好利用；没有这个好处的人，让他们抓住并利用其他机会，来认识基督的心意；更何况，在这本书中，福气只给了六七种人，并且对那些研读它的人，重复了两次或三次，启示录22:7, 14。</w:t>
      </w:r>
    </w:p>
    <w:p w14:paraId="3E26A859">
      <w:pPr>
        <w:spacing w:after="0"/>
        <w:ind w:left="-5"/>
        <w:rPr>
          <w:rFonts w:hint="eastAsia"/>
        </w:rPr>
      </w:pPr>
    </w:p>
    <w:p w14:paraId="544F71C4">
      <w:pPr>
        <w:spacing w:after="0"/>
        <w:ind w:left="-5"/>
        <w:rPr>
          <w:rFonts w:hint="eastAsia"/>
        </w:rPr>
      </w:pPr>
      <w:r>
        <w:rPr>
          <w:rFonts w:hint="eastAsia"/>
        </w:rPr>
        <w:t>2.Observe, That it's not enough to be given to reading and hearing ofthe Word: neither would folks rest on it: but joyn practise with both, Luk.</w:t>
      </w:r>
    </w:p>
    <w:p w14:paraId="068E2A23">
      <w:pPr>
        <w:spacing w:after="0"/>
        <w:ind w:left="-5"/>
        <w:rPr>
          <w:rFonts w:hint="eastAsia"/>
        </w:rPr>
      </w:pPr>
      <w:r>
        <w:rPr>
          <w:rFonts w:hint="eastAsia"/>
        </w:rPr>
        <w:t>2.观察，仅仅阅读和聆听神的话语是不够的：人们也不应止于此：而应将实践与两者结合起来，路加福音。</w:t>
      </w:r>
    </w:p>
    <w:p w14:paraId="606572D1">
      <w:pPr>
        <w:spacing w:after="0"/>
        <w:ind w:left="-5"/>
        <w:rPr>
          <w:rFonts w:hint="eastAsia"/>
        </w:rPr>
      </w:pPr>
    </w:p>
    <w:p w14:paraId="5CD799D8">
      <w:pPr>
        <w:spacing w:after="0"/>
        <w:ind w:left="-5"/>
        <w:rPr>
          <w:rFonts w:hint="eastAsia"/>
        </w:rPr>
      </w:pPr>
      <w:r>
        <w:rPr>
          <w:rFonts w:hint="eastAsia"/>
        </w:rPr>
        <w:t>11:28. Blessed are they that hear the Word of God, and keep it.</w:t>
      </w:r>
    </w:p>
    <w:p w14:paraId="0A3E1B0E">
      <w:pPr>
        <w:spacing w:after="0"/>
        <w:ind w:left="-5"/>
        <w:rPr>
          <w:rFonts w:hint="eastAsia"/>
        </w:rPr>
      </w:pPr>
      <w:r>
        <w:rPr>
          <w:rFonts w:hint="eastAsia"/>
        </w:rPr>
        <w:t>11:28. 凡听见神的话而遵守的人是有福的。</w:t>
      </w:r>
    </w:p>
    <w:p w14:paraId="040FC7F0">
      <w:pPr>
        <w:spacing w:after="0"/>
        <w:ind w:left="-5"/>
        <w:rPr>
          <w:rFonts w:hint="eastAsia"/>
        </w:rPr>
      </w:pPr>
    </w:p>
    <w:p w14:paraId="1C896987">
      <w:pPr>
        <w:spacing w:after="0"/>
        <w:ind w:left="-5"/>
        <w:rPr>
          <w:rFonts w:hint="eastAsia"/>
        </w:rPr>
      </w:pPr>
      <w:r>
        <w:rPr>
          <w:rFonts w:hint="eastAsia"/>
        </w:rPr>
        <w:t>It is not the reader, or hearer, but the doer, that is the blessed man.</w:t>
      </w:r>
    </w:p>
    <w:p w14:paraId="693E960C">
      <w:pPr>
        <w:spacing w:after="0"/>
        <w:ind w:left="-5"/>
        <w:rPr>
          <w:rFonts w:hint="eastAsia"/>
        </w:rPr>
      </w:pPr>
      <w:r>
        <w:rPr>
          <w:rFonts w:hint="eastAsia"/>
        </w:rPr>
        <w:t>不是读者，也不是听者，而是行者，才是有福的人。</w:t>
      </w:r>
    </w:p>
    <w:p w14:paraId="60585D23">
      <w:pPr>
        <w:spacing w:after="0"/>
        <w:ind w:left="-5"/>
        <w:rPr>
          <w:rFonts w:hint="eastAsia"/>
        </w:rPr>
      </w:pPr>
    </w:p>
    <w:p w14:paraId="59EF1FAB">
      <w:pPr>
        <w:spacing w:after="0"/>
        <w:ind w:left="-5"/>
        <w:rPr>
          <w:rFonts w:hint="eastAsia"/>
        </w:rPr>
      </w:pPr>
      <w:r>
        <w:rPr>
          <w:rFonts w:hint="eastAsia"/>
        </w:rPr>
        <w:t>Yea, though ye were able to open and unfold all the Mysteries that are in this Book, if ye be not suitable and conform there to in your practice, ye are but like that man spoken of, Jam.</w:t>
      </w:r>
    </w:p>
    <w:p w14:paraId="2D23D211">
      <w:pPr>
        <w:spacing w:after="0"/>
        <w:ind w:left="-5"/>
        <w:rPr>
          <w:rFonts w:hint="eastAsia"/>
        </w:rPr>
      </w:pPr>
      <w:r>
        <w:rPr>
          <w:rFonts w:hint="eastAsia"/>
        </w:rPr>
        <w:t>是的，即使你们能打开并揭示这本书中所有的奥秘，如果你们在实践上不与之相称和一致，你们就只不过像那人所说的，雅各书。</w:t>
      </w:r>
    </w:p>
    <w:p w14:paraId="66DBD8A8">
      <w:pPr>
        <w:spacing w:after="0"/>
        <w:ind w:left="-5"/>
        <w:rPr>
          <w:rFonts w:hint="eastAsia"/>
        </w:rPr>
      </w:pPr>
    </w:p>
    <w:p w14:paraId="508B8EB1">
      <w:pPr>
        <w:spacing w:after="0"/>
        <w:ind w:left="-5"/>
        <w:rPr>
          <w:rFonts w:hint="eastAsia"/>
        </w:rPr>
      </w:pPr>
      <w:r>
        <w:rPr>
          <w:rFonts w:hint="eastAsia"/>
        </w:rPr>
        <w:t>1:23, 24 who, beholding his natural face in a glasse, goeth his way, and forgotteth what manner of man he was.</w:t>
      </w:r>
    </w:p>
    <w:p w14:paraId="44F5A19A">
      <w:pPr>
        <w:spacing w:after="0"/>
        <w:ind w:left="-5"/>
        <w:rPr>
          <w:rFonts w:hint="eastAsia"/>
        </w:rPr>
      </w:pPr>
      <w:r>
        <w:rPr>
          <w:rFonts w:hint="eastAsia"/>
        </w:rPr>
        <w:t>1:23, 24 他看见了，走后，随即忘了他的相貌如何。</w:t>
      </w:r>
    </w:p>
    <w:p w14:paraId="4923F5AE">
      <w:pPr>
        <w:spacing w:after="0"/>
        <w:ind w:left="-5"/>
        <w:rPr>
          <w:rFonts w:hint="eastAsia"/>
        </w:rPr>
      </w:pPr>
    </w:p>
    <w:p w14:paraId="7159445C">
      <w:pPr>
        <w:spacing w:after="0"/>
        <w:ind w:left="-5"/>
        <w:rPr>
          <w:rFonts w:hint="eastAsia"/>
        </w:rPr>
      </w:pPr>
      <w:r>
        <w:rPr>
          <w:rFonts w:hint="eastAsia"/>
        </w:rPr>
        <w:t>He that is a hearer, and not a doer, deceives his own soul: als much hearing and reading doth you good, as is improven in practice.</w:t>
      </w:r>
    </w:p>
    <w:p w14:paraId="78D8E174">
      <w:pPr>
        <w:spacing w:after="0"/>
        <w:ind w:left="-5"/>
        <w:rPr>
          <w:rFonts w:hint="eastAsia"/>
        </w:rPr>
      </w:pPr>
      <w:r>
        <w:rPr>
          <w:rFonts w:hint="eastAsia"/>
        </w:rPr>
        <w:t>凡听道而不行道的，是欺哄自己的心：你们听道和读经有多少益处，就看你们在实践上改进了多少。</w:t>
      </w:r>
    </w:p>
    <w:p w14:paraId="6A9E1B5F">
      <w:pPr>
        <w:spacing w:after="0"/>
        <w:ind w:left="-5"/>
        <w:rPr>
          <w:rFonts w:hint="eastAsia"/>
        </w:rPr>
      </w:pPr>
    </w:p>
    <w:p w14:paraId="7993CF36">
      <w:pPr>
        <w:spacing w:after="0"/>
        <w:ind w:left="-5"/>
        <w:rPr>
          <w:rFonts w:hint="eastAsia"/>
        </w:rPr>
      </w:pPr>
      <w:r>
        <w:rPr>
          <w:rFonts w:hint="eastAsia"/>
        </w:rPr>
        <w:t>Quest.</w:t>
      </w:r>
    </w:p>
    <w:p w14:paraId="53974C7D">
      <w:pPr>
        <w:spacing w:after="0"/>
        <w:ind w:left="-5"/>
        <w:rPr>
          <w:rFonts w:hint="eastAsia"/>
        </w:rPr>
      </w:pPr>
      <w:r>
        <w:rPr>
          <w:rFonts w:hint="eastAsia"/>
        </w:rPr>
        <w:t>问。</w:t>
      </w:r>
    </w:p>
    <w:p w14:paraId="55B22009">
      <w:pPr>
        <w:spacing w:after="0"/>
        <w:ind w:left="-5"/>
        <w:rPr>
          <w:rFonts w:hint="eastAsia"/>
        </w:rPr>
      </w:pPr>
    </w:p>
    <w:p w14:paraId="58744AC8">
      <w:pPr>
        <w:spacing w:after="0"/>
        <w:ind w:left="-5"/>
        <w:rPr>
          <w:rFonts w:hint="eastAsia"/>
        </w:rPr>
      </w:pPr>
      <w:r>
        <w:rPr>
          <w:rFonts w:hint="eastAsia"/>
        </w:rPr>
        <w:t>How is this Book called a Prophecy, seing some things in it concern things present, as in these Epistles, written to the seven Churches in Asia?</w:t>
      </w:r>
    </w:p>
    <w:p w14:paraId="231E3004">
      <w:pPr>
        <w:spacing w:after="0"/>
        <w:ind w:left="-5"/>
        <w:rPr>
          <w:rFonts w:hint="eastAsia"/>
        </w:rPr>
      </w:pPr>
      <w:r>
        <w:rPr>
          <w:rFonts w:hint="eastAsia"/>
        </w:rPr>
        <w:t>这本书既然有些内容涉及现在的事，如在写给亚细亚七个教会的书信中，为何被称为预言书？</w:t>
      </w:r>
    </w:p>
    <w:p w14:paraId="2ED12C25">
      <w:pPr>
        <w:spacing w:after="0"/>
        <w:ind w:left="-5"/>
        <w:rPr>
          <w:rFonts w:hint="eastAsia"/>
        </w:rPr>
      </w:pPr>
    </w:p>
    <w:p w14:paraId="7378607C">
      <w:pPr>
        <w:spacing w:after="0"/>
        <w:ind w:left="-5"/>
        <w:rPr>
          <w:rFonts w:hint="eastAsia"/>
        </w:rPr>
      </w:pPr>
      <w:r>
        <w:rPr>
          <w:rFonts w:hint="eastAsia"/>
        </w:rPr>
        <w:t>Answ.</w:t>
      </w:r>
    </w:p>
    <w:p w14:paraId="212FECAB">
      <w:pPr>
        <w:spacing w:after="0"/>
        <w:ind w:left="-5"/>
        <w:rPr>
          <w:rFonts w:hint="eastAsia"/>
        </w:rPr>
      </w:pPr>
      <w:r>
        <w:rPr>
          <w:rFonts w:hint="eastAsia"/>
        </w:rPr>
        <w:t>答。</w:t>
      </w:r>
    </w:p>
    <w:p w14:paraId="2AA321F8">
      <w:pPr>
        <w:spacing w:after="0"/>
        <w:ind w:left="-5"/>
        <w:rPr>
          <w:rFonts w:hint="eastAsia"/>
        </w:rPr>
      </w:pPr>
    </w:p>
    <w:p w14:paraId="2D9429BF">
      <w:pPr>
        <w:spacing w:after="0"/>
        <w:ind w:left="-5"/>
        <w:rPr>
          <w:rFonts w:hint="eastAsia"/>
        </w:rPr>
      </w:pPr>
      <w:r>
        <w:rPr>
          <w:rFonts w:hint="eastAsia"/>
        </w:rPr>
        <w:t>Prophecies are of two sorts.</w:t>
      </w:r>
    </w:p>
    <w:p w14:paraId="1EF0F702">
      <w:pPr>
        <w:spacing w:after="0"/>
        <w:ind w:left="-5"/>
        <w:rPr>
          <w:rFonts w:hint="eastAsia"/>
        </w:rPr>
      </w:pPr>
      <w:r>
        <w:rPr>
          <w:rFonts w:hint="eastAsia"/>
        </w:rPr>
        <w:t>预言有两类。</w:t>
      </w:r>
    </w:p>
    <w:p w14:paraId="4F5A1385">
      <w:pPr>
        <w:spacing w:after="0"/>
        <w:ind w:left="-5"/>
        <w:rPr>
          <w:rFonts w:hint="eastAsia"/>
        </w:rPr>
      </w:pPr>
    </w:p>
    <w:p w14:paraId="58DF9D86">
      <w:pPr>
        <w:spacing w:after="0"/>
        <w:ind w:left="-5"/>
        <w:rPr>
          <w:rFonts w:hint="eastAsia"/>
        </w:rPr>
      </w:pPr>
      <w:r>
        <w:rPr>
          <w:rFonts w:hint="eastAsia"/>
        </w:rPr>
        <w:t>1. Prophecy, is that whereby things past or present are known by an instinct of the Spirit: So Moses writeth of the Creation of the World, and things that were before his time: So Ahijah knew the wife of Jeroboam: and Elisha discovered the King of Syria his Counsel, and the covetousness of Gehazi: And, in this respect, as well as in reference to things to come, this Book may be called a Prophecy: because those things that are present are revealed by the Spirit.</w:t>
      </w:r>
    </w:p>
    <w:p w14:paraId="3778B69F">
      <w:pPr>
        <w:spacing w:after="0"/>
        <w:ind w:left="-5"/>
        <w:rPr>
          <w:rFonts w:hint="eastAsia"/>
        </w:rPr>
      </w:pPr>
      <w:r>
        <w:rPr>
          <w:rFonts w:hint="eastAsia"/>
        </w:rPr>
        <w:t>1. 预言，是藉着圣灵的感动，得以知道过去或现在之事：所以摩西写了世界的创造，以及在他时代以前的事：所以亚希雅知道了耶罗波安的妻子：以利沙也揭露了亚兰王的计谋，和基哈西的贪心：在这方面，以及在关乎未来之事上，这本书都可以被称为预言书：因为那些现在的事是藉着圣灵启示的。</w:t>
      </w:r>
    </w:p>
    <w:p w14:paraId="28EEAD49">
      <w:pPr>
        <w:spacing w:after="0"/>
        <w:ind w:left="-5"/>
        <w:rPr>
          <w:rFonts w:hint="eastAsia"/>
        </w:rPr>
      </w:pPr>
    </w:p>
    <w:p w14:paraId="1785D081">
      <w:pPr>
        <w:spacing w:after="0"/>
        <w:ind w:left="-5"/>
        <w:rPr>
          <w:rFonts w:hint="eastAsia"/>
        </w:rPr>
      </w:pPr>
      <w:r>
        <w:rPr>
          <w:rFonts w:hint="eastAsia"/>
        </w:rPr>
        <w:t>2. Prophecy, is of things to come: and in this respect, it's called a Prophecy: because the main drift of this Book of the Revelation, is, to shew things to come, the first three Chapters being introductory to the rest.</w:t>
      </w:r>
    </w:p>
    <w:p w14:paraId="141D3EF4">
      <w:pPr>
        <w:spacing w:after="0"/>
        <w:ind w:left="-5"/>
        <w:rPr>
          <w:rFonts w:hint="eastAsia"/>
        </w:rPr>
      </w:pPr>
      <w:r>
        <w:rPr>
          <w:rFonts w:hint="eastAsia"/>
        </w:rPr>
        <w:t>2. 预言，是关于将要发生的事：在这方面，它被称为预言书：因为启示录这本书的主要旨意，是显明将要发生的事，前三章是其余部分的引言。</w:t>
      </w:r>
    </w:p>
    <w:p w14:paraId="2BA21153">
      <w:pPr>
        <w:spacing w:after="0"/>
        <w:ind w:left="-5"/>
        <w:rPr>
          <w:rFonts w:hint="eastAsia"/>
        </w:rPr>
      </w:pPr>
    </w:p>
    <w:p w14:paraId="6661EFEB">
      <w:pPr>
        <w:spacing w:after="0"/>
        <w:ind w:left="-5"/>
        <w:rPr>
          <w:rFonts w:hint="eastAsia"/>
        </w:rPr>
      </w:pPr>
      <w:r>
        <w:rPr>
          <w:rFonts w:hint="eastAsia"/>
        </w:rPr>
        <w:t>Vers. 4.</w:t>
      </w:r>
    </w:p>
    <w:p w14:paraId="4E3419DB">
      <w:pPr>
        <w:spacing w:after="0"/>
        <w:ind w:left="-5"/>
        <w:rPr>
          <w:rFonts w:hint="eastAsia"/>
        </w:rPr>
      </w:pPr>
      <w:r>
        <w:rPr>
          <w:rFonts w:hint="eastAsia"/>
        </w:rPr>
        <w:t>第4节。</w:t>
      </w:r>
    </w:p>
    <w:p w14:paraId="56711837">
      <w:pPr>
        <w:spacing w:after="0"/>
        <w:ind w:left="-5"/>
        <w:rPr>
          <w:rFonts w:hint="eastAsia"/>
        </w:rPr>
      </w:pPr>
    </w:p>
    <w:p w14:paraId="783A8FA8">
      <w:pPr>
        <w:spacing w:after="0"/>
        <w:ind w:left="-5"/>
        <w:rPr>
          <w:rFonts w:hint="eastAsia"/>
        </w:rPr>
      </w:pPr>
      <w:r>
        <w:rPr>
          <w:rFonts w:hint="eastAsia"/>
        </w:rPr>
        <w:t>Followeth the second part of the Preface, and it's the particular Inscription and Direction of this Epistle to the seven Churches in Asia, John to the seven Churches in Asia: and it beginneth as the Epistles ordinarily begin, Grace be unto you, and peace.</w:t>
      </w:r>
    </w:p>
    <w:p w14:paraId="5E1B5063">
      <w:pPr>
        <w:spacing w:after="0"/>
        <w:ind w:left="-5"/>
        <w:rPr>
          <w:rFonts w:hint="eastAsia"/>
        </w:rPr>
      </w:pPr>
      <w:r>
        <w:rPr>
          <w:rFonts w:hint="eastAsia"/>
        </w:rPr>
        <w:t>以下是序言的第二部分，是这封信给亚细亚七个教会的特别题词和指示，约翰致亚细亚七个教会：它的开头与其他书信通常的开头一样，愿恩惠、平安归与你们。</w:t>
      </w:r>
    </w:p>
    <w:p w14:paraId="22DD2F70">
      <w:pPr>
        <w:spacing w:after="0"/>
        <w:ind w:left="-5"/>
        <w:rPr>
          <w:rFonts w:hint="eastAsia"/>
        </w:rPr>
      </w:pPr>
    </w:p>
    <w:p w14:paraId="73ADF081">
      <w:pPr>
        <w:spacing w:after="0"/>
        <w:ind w:left="-5"/>
        <w:rPr>
          <w:rFonts w:hint="eastAsia"/>
        </w:rPr>
      </w:pPr>
      <w:r>
        <w:rPr>
          <w:rFonts w:hint="eastAsia"/>
        </w:rPr>
        <w:t>Where we have, 1. the thing wished, Grace and Peace.</w:t>
      </w:r>
    </w:p>
    <w:p w14:paraId="11AECA62">
      <w:pPr>
        <w:spacing w:after="0"/>
        <w:ind w:left="-5"/>
        <w:rPr>
          <w:rFonts w:hint="eastAsia"/>
        </w:rPr>
      </w:pPr>
      <w:r>
        <w:rPr>
          <w:rFonts w:hint="eastAsia"/>
        </w:rPr>
        <w:t>在这里我们有，1. 所愿之事，恩惠和平安。</w:t>
      </w:r>
    </w:p>
    <w:p w14:paraId="431AE515">
      <w:pPr>
        <w:spacing w:after="0"/>
        <w:ind w:left="-5"/>
        <w:rPr>
          <w:rFonts w:hint="eastAsia"/>
        </w:rPr>
      </w:pPr>
    </w:p>
    <w:p w14:paraId="46023CFB">
      <w:pPr>
        <w:spacing w:after="0"/>
        <w:ind w:left="-5"/>
        <w:rPr>
          <w:rFonts w:hint="eastAsia"/>
        </w:rPr>
      </w:pPr>
      <w:r>
        <w:rPr>
          <w:rFonts w:hint="eastAsia"/>
        </w:rPr>
        <w:t>2. The persons to whom, the Seven Churches.</w:t>
      </w:r>
    </w:p>
    <w:p w14:paraId="34CBEF6E">
      <w:pPr>
        <w:spacing w:after="0"/>
        <w:ind w:left="-5"/>
        <w:rPr>
          <w:rFonts w:hint="eastAsia"/>
        </w:rPr>
      </w:pPr>
      <w:r>
        <w:rPr>
          <w:rFonts w:hint="eastAsia"/>
        </w:rPr>
        <w:t>2. 受书人，七个教会。</w:t>
      </w:r>
    </w:p>
    <w:p w14:paraId="0289D139">
      <w:pPr>
        <w:spacing w:after="0"/>
        <w:ind w:left="-5"/>
        <w:rPr>
          <w:rFonts w:hint="eastAsia"/>
        </w:rPr>
      </w:pPr>
    </w:p>
    <w:p w14:paraId="424E54BF">
      <w:pPr>
        <w:spacing w:after="0"/>
        <w:ind w:left="-5"/>
        <w:rPr>
          <w:rFonts w:hint="eastAsia"/>
        </w:rPr>
      </w:pPr>
      <w:r>
        <w:rPr>
          <w:rFonts w:hint="eastAsia"/>
        </w:rPr>
        <w:t>3. The Persons from whom, the Three Persons of the Trinity.</w:t>
      </w:r>
    </w:p>
    <w:p w14:paraId="680740ED">
      <w:pPr>
        <w:spacing w:after="0"/>
        <w:ind w:left="-5"/>
        <w:rPr>
          <w:rFonts w:hint="eastAsia"/>
        </w:rPr>
      </w:pPr>
      <w:r>
        <w:rPr>
          <w:rFonts w:hint="eastAsia"/>
        </w:rPr>
        <w:t>3. 寄书人，三位一体的三个位格。</w:t>
      </w:r>
    </w:p>
    <w:p w14:paraId="20768AF9">
      <w:pPr>
        <w:spacing w:after="0"/>
        <w:ind w:left="-5"/>
        <w:rPr>
          <w:rFonts w:hint="eastAsia"/>
        </w:rPr>
      </w:pPr>
    </w:p>
    <w:p w14:paraId="59FB98DC">
      <w:pPr>
        <w:spacing w:after="0"/>
        <w:ind w:left="-5"/>
        <w:rPr>
          <w:rFonts w:hint="eastAsia"/>
        </w:rPr>
      </w:pPr>
      <w:r>
        <w:rPr>
          <w:rFonts w:hint="eastAsia"/>
        </w:rPr>
        <w:t>4. And upon the back of this a thanksgiving.</w:t>
      </w:r>
    </w:p>
    <w:p w14:paraId="3BE27AA8">
      <w:pPr>
        <w:spacing w:after="0"/>
        <w:ind w:left="-5"/>
        <w:rPr>
          <w:rFonts w:hint="eastAsia"/>
        </w:rPr>
      </w:pPr>
      <w:r>
        <w:rPr>
          <w:rFonts w:hint="eastAsia"/>
        </w:rPr>
        <w:t>4. 此后是一个感恩。</w:t>
      </w:r>
    </w:p>
    <w:p w14:paraId="261BB4D0">
      <w:pPr>
        <w:spacing w:after="0"/>
        <w:ind w:left="-5"/>
        <w:rPr>
          <w:rFonts w:hint="eastAsia"/>
        </w:rPr>
      </w:pPr>
    </w:p>
    <w:p w14:paraId="3BB765CA">
      <w:pPr>
        <w:spacing w:after="0"/>
        <w:ind w:left="-5"/>
        <w:rPr>
          <w:rFonts w:hint="eastAsia"/>
        </w:rPr>
      </w:pPr>
      <w:r>
        <w:rPr>
          <w:rFonts w:hint="eastAsia"/>
        </w:rPr>
        <w:t>John, is the person wishing; that which is wished, is, Grace and Peace, two words, which comprehend all good: Grace, is the fountain of Gods free love; and Peace, the effect of that free love: which being here put together, is love, vented in its precious effects.</w:t>
      </w:r>
    </w:p>
    <w:p w14:paraId="201FB6AB">
      <w:pPr>
        <w:spacing w:after="0"/>
        <w:ind w:left="-5"/>
        <w:rPr>
          <w:rFonts w:hint="eastAsia"/>
        </w:rPr>
      </w:pPr>
      <w:r>
        <w:rPr>
          <w:rFonts w:hint="eastAsia"/>
        </w:rPr>
        <w:t>约翰，是许愿的人；所许的愿，是恩惠和平安，这两个词，包含了所有的善：恩惠，是神白白之爱的泉源；平安，是那白白之爱的果效：这里把它们放在一起，就是爱，在它宝贵的果效中倾泻出来。</w:t>
      </w:r>
    </w:p>
    <w:p w14:paraId="4BE25067">
      <w:pPr>
        <w:spacing w:after="0"/>
        <w:ind w:left="-5"/>
        <w:rPr>
          <w:rFonts w:hint="eastAsia"/>
        </w:rPr>
      </w:pPr>
    </w:p>
    <w:p w14:paraId="5D18FC7D">
      <w:pPr>
        <w:spacing w:after="0"/>
        <w:ind w:left="-5"/>
        <w:rPr>
          <w:rFonts w:hint="eastAsia"/>
        </w:rPr>
      </w:pPr>
      <w:r>
        <w:rPr>
          <w:rFonts w:hint="eastAsia"/>
        </w:rPr>
        <w:t>The Persons from whom, are Three, or, the Three Persons of the Trinity, 1.</w:t>
      </w:r>
    </w:p>
    <w:p w14:paraId="24341AA6">
      <w:pPr>
        <w:spacing w:after="0"/>
        <w:ind w:left="-5"/>
        <w:rPr>
          <w:rFonts w:hint="eastAsia"/>
        </w:rPr>
      </w:pPr>
      <w:r>
        <w:rPr>
          <w:rFonts w:hint="eastAsia"/>
        </w:rPr>
        <w:t>赐福者有三位，即三位一体的三个位格：1.</w:t>
      </w:r>
    </w:p>
    <w:p w14:paraId="0AE714DE">
      <w:pPr>
        <w:spacing w:after="0"/>
        <w:ind w:left="-5"/>
        <w:rPr>
          <w:rFonts w:hint="eastAsia"/>
        </w:rPr>
      </w:pPr>
    </w:p>
    <w:p w14:paraId="42FF60BA">
      <w:pPr>
        <w:spacing w:after="0"/>
        <w:ind w:left="-5"/>
        <w:rPr>
          <w:rFonts w:hint="eastAsia"/>
        </w:rPr>
      </w:pPr>
      <w:r>
        <w:rPr>
          <w:rFonts w:hint="eastAsia"/>
        </w:rPr>
        <w:t>From the Father, which is, which was, and which is to come, that is, from God the Father, described from His eternal being, without all beginning or ending.</w:t>
      </w:r>
    </w:p>
    <w:p w14:paraId="0CE582D6">
      <w:pPr>
        <w:spacing w:after="0"/>
        <w:ind w:left="-5"/>
        <w:rPr>
          <w:rFonts w:hint="eastAsia"/>
        </w:rPr>
      </w:pPr>
      <w:r>
        <w:rPr>
          <w:rFonts w:hint="eastAsia"/>
        </w:rPr>
        <w:t>从父，就是那昔在、今在、以后永在的，即是说，从神父，从祂永恒的存在，无始无终来描述。</w:t>
      </w:r>
    </w:p>
    <w:p w14:paraId="5CB6429B">
      <w:pPr>
        <w:spacing w:after="0"/>
        <w:ind w:left="-5"/>
        <w:rPr>
          <w:rFonts w:hint="eastAsia"/>
        </w:rPr>
      </w:pPr>
    </w:p>
    <w:p w14:paraId="630B23D9">
      <w:pPr>
        <w:spacing w:after="0"/>
        <w:ind w:left="-5"/>
        <w:rPr>
          <w:rFonts w:hint="eastAsia"/>
        </w:rPr>
      </w:pPr>
      <w:r>
        <w:rPr>
          <w:rFonts w:hint="eastAsia"/>
        </w:rPr>
        <w:t>And this description of the Father, relates to that of Exod.</w:t>
      </w:r>
    </w:p>
    <w:p w14:paraId="00613B72">
      <w:pPr>
        <w:spacing w:after="0"/>
        <w:ind w:left="-5"/>
        <w:rPr>
          <w:rFonts w:hint="eastAsia"/>
        </w:rPr>
      </w:pPr>
      <w:r>
        <w:rPr>
          <w:rFonts w:hint="eastAsia"/>
        </w:rPr>
        <w:t>对父的这种描述，与出埃及记的描述相关。</w:t>
      </w:r>
    </w:p>
    <w:p w14:paraId="0AE587B5">
      <w:pPr>
        <w:spacing w:after="0"/>
        <w:ind w:left="-5"/>
        <w:rPr>
          <w:rFonts w:hint="eastAsia"/>
        </w:rPr>
      </w:pPr>
    </w:p>
    <w:p w14:paraId="40778424">
      <w:pPr>
        <w:spacing w:after="0"/>
        <w:ind w:left="-5"/>
        <w:rPr>
          <w:rFonts w:hint="eastAsia"/>
        </w:rPr>
      </w:pPr>
      <w:r>
        <w:rPr>
          <w:rFonts w:hint="eastAsia"/>
        </w:rPr>
        <w:t>3:14. I AM THAT I AM, hath sent me unto you; and it is a name that God often taketh to Himself, The first and the last, the beginning and the ending: and the Title JEHOVAH taketh up these three; JE, the future time; HO, the time present: VAH, the time past.</w:t>
      </w:r>
    </w:p>
    <w:p w14:paraId="0C5AB590">
      <w:pPr>
        <w:spacing w:after="0"/>
        <w:ind w:left="-5"/>
        <w:rPr>
          <w:rFonts w:hint="eastAsia"/>
        </w:rPr>
      </w:pPr>
      <w:r>
        <w:rPr>
          <w:rFonts w:hint="eastAsia"/>
        </w:rPr>
        <w:t>3:14. 我是自有永有的，差我到你们这里来；这也是神常为自己取的名字，首先的、末后的，始与终：耶和华这个称呼包含了这三者；耶，未来时；和，现在时；华，过去时。</w:t>
      </w:r>
    </w:p>
    <w:p w14:paraId="25F527F4">
      <w:pPr>
        <w:spacing w:after="0"/>
        <w:ind w:left="-5"/>
        <w:rPr>
          <w:rFonts w:hint="eastAsia"/>
        </w:rPr>
      </w:pPr>
    </w:p>
    <w:p w14:paraId="18C11F90">
      <w:pPr>
        <w:spacing w:after="0"/>
        <w:ind w:left="-5"/>
        <w:rPr>
          <w:rFonts w:hint="eastAsia"/>
        </w:rPr>
      </w:pPr>
      <w:r>
        <w:rPr>
          <w:rFonts w:hint="eastAsia"/>
        </w:rPr>
        <w:t>In a word, it's the paraphrase of the word JEHOVAH: and this title is attributed to the Father, not secluding the Son &amp; Holy Ghost; but the Father being the fountain of the Godhead, when He is joyned with the Son &amp; Spirit, those things that are essential to God, are ordinarily attributed to him.</w:t>
      </w:r>
    </w:p>
    <w:p w14:paraId="688D35F2">
      <w:pPr>
        <w:spacing w:after="0"/>
        <w:ind w:left="-5"/>
        <w:rPr>
          <w:rFonts w:hint="eastAsia"/>
        </w:rPr>
      </w:pPr>
      <w:r>
        <w:rPr>
          <w:rFonts w:hint="eastAsia"/>
        </w:rPr>
        <w:t>总而言之，这是对“耶和华”一词的释义：这个称号归于父，并非排除了子和圣灵；但父是神性的源头，当祂与子和圣灵同列时，那些属于神本质的事物，通常都归于祂。</w:t>
      </w:r>
    </w:p>
    <w:p w14:paraId="6C06CD37">
      <w:pPr>
        <w:spacing w:after="0"/>
        <w:ind w:left="-5"/>
        <w:rPr>
          <w:rFonts w:hint="eastAsia"/>
        </w:rPr>
      </w:pPr>
    </w:p>
    <w:p w14:paraId="420B3DD4">
      <w:pPr>
        <w:spacing w:after="0"/>
        <w:ind w:left="-5"/>
        <w:rPr>
          <w:rFonts w:hint="eastAsia"/>
        </w:rPr>
      </w:pPr>
      <w:r>
        <w:rPr>
          <w:rFonts w:hint="eastAsia"/>
        </w:rPr>
        <w:t>2. From the Seven Spirits: These are not creatures, or created spirits: for, first, created spirits are not objects of worship, from whom we may wish Grace and Peace.</w:t>
      </w:r>
    </w:p>
    <w:p w14:paraId="01331522">
      <w:pPr>
        <w:spacing w:after="0"/>
        <w:ind w:left="-5"/>
        <w:rPr>
          <w:rFonts w:hint="eastAsia"/>
        </w:rPr>
      </w:pPr>
      <w:r>
        <w:rPr>
          <w:rFonts w:hint="eastAsia"/>
        </w:rPr>
        <w:t>2. 从七灵：这些不是受造物，或受造的灵：因为，首先，受造的灵不是敬拜的对象，我们不可向它们祈求恩惠和平安。</w:t>
      </w:r>
    </w:p>
    <w:p w14:paraId="6A518F82">
      <w:pPr>
        <w:spacing w:after="0"/>
        <w:ind w:left="-5"/>
        <w:rPr>
          <w:rFonts w:hint="eastAsia"/>
        </w:rPr>
      </w:pPr>
    </w:p>
    <w:p w14:paraId="3992C5C1">
      <w:pPr>
        <w:spacing w:after="0"/>
        <w:ind w:left="-5"/>
        <w:rPr>
          <w:rFonts w:hint="eastAsia"/>
        </w:rPr>
      </w:pPr>
      <w:r>
        <w:rPr>
          <w:rFonts w:hint="eastAsia"/>
        </w:rPr>
        <w:t>Secondly, neither are created spirits set in betwixt the Father and the Son, as those seven Spirits are here.</w:t>
      </w:r>
    </w:p>
    <w:p w14:paraId="019A55C1">
      <w:pPr>
        <w:spacing w:after="0"/>
        <w:ind w:left="-5"/>
        <w:rPr>
          <w:rFonts w:hint="eastAsia"/>
        </w:rPr>
      </w:pPr>
      <w:r>
        <w:rPr>
          <w:rFonts w:hint="eastAsia"/>
        </w:rPr>
        <w:t>其次，受造的灵也没有被置于父与子之间，如这里的七灵。</w:t>
      </w:r>
    </w:p>
    <w:p w14:paraId="5106D7CD">
      <w:pPr>
        <w:spacing w:after="0"/>
        <w:ind w:left="-5"/>
        <w:rPr>
          <w:rFonts w:hint="eastAsia"/>
        </w:rPr>
      </w:pPr>
    </w:p>
    <w:p w14:paraId="20663001">
      <w:pPr>
        <w:spacing w:after="0"/>
        <w:ind w:left="-5"/>
        <w:rPr>
          <w:rFonts w:hint="eastAsia"/>
        </w:rPr>
      </w:pPr>
      <w:r>
        <w:rPr>
          <w:rFonts w:hint="eastAsia"/>
        </w:rPr>
        <w:t>Thirdly, In the 5 chap.</w:t>
      </w:r>
    </w:p>
    <w:p w14:paraId="3618F26A">
      <w:pPr>
        <w:spacing w:after="0"/>
        <w:ind w:left="-5"/>
        <w:rPr>
          <w:rFonts w:hint="eastAsia"/>
        </w:rPr>
      </w:pPr>
      <w:r>
        <w:rPr>
          <w:rFonts w:hint="eastAsia"/>
        </w:rPr>
        <w:t>第三，在第五章。</w:t>
      </w:r>
    </w:p>
    <w:p w14:paraId="31CF38AB">
      <w:pPr>
        <w:spacing w:after="0"/>
        <w:ind w:left="-5"/>
        <w:rPr>
          <w:rFonts w:hint="eastAsia"/>
        </w:rPr>
      </w:pPr>
    </w:p>
    <w:p w14:paraId="53821094">
      <w:pPr>
        <w:spacing w:after="0"/>
        <w:ind w:left="-5"/>
        <w:rPr>
          <w:rFonts w:hint="eastAsia"/>
        </w:rPr>
      </w:pPr>
      <w:r>
        <w:rPr>
          <w:rFonts w:hint="eastAsia"/>
        </w:rPr>
        <w:t>ver. 6 those seven Spirits, are called the Eyes and Horns of the Lamb: Eyes being his Omniscience, whereby He sees every where; and Horns, being His Power, working by His Spirit, and making stubborn souls submit unto Him: and these seven Spirits being his Eyes, which are every where, and his Power or Omnipotency, which here also are invocated, They can be no other but the Holy Ghost.</w:t>
      </w:r>
    </w:p>
    <w:p w14:paraId="79A5AFF8">
      <w:pPr>
        <w:spacing w:after="0"/>
        <w:ind w:left="-5"/>
        <w:rPr>
          <w:rFonts w:hint="eastAsia"/>
        </w:rPr>
      </w:pPr>
      <w:r>
        <w:rPr>
          <w:rFonts w:hint="eastAsia"/>
        </w:rPr>
        <w:t>第六节，那七灵，被称为羔羊的七眼和七角：七眼是祂的全知，藉此祂无所不见；七角是祂的大能，藉着祂的灵作工，使顽固的灵魂顺服于祂：而这七灵既是祂的七眼，无所不在，也是祂的大能或全能，这里也向它们祈求，它们只能是圣灵。</w:t>
      </w:r>
    </w:p>
    <w:p w14:paraId="5431B92A">
      <w:pPr>
        <w:spacing w:after="0"/>
        <w:ind w:left="-5"/>
        <w:rPr>
          <w:rFonts w:hint="eastAsia"/>
        </w:rPr>
      </w:pPr>
    </w:p>
    <w:p w14:paraId="166817C3">
      <w:pPr>
        <w:spacing w:after="0"/>
        <w:ind w:left="-5"/>
        <w:rPr>
          <w:rFonts w:hint="eastAsia"/>
        </w:rPr>
      </w:pPr>
      <w:r>
        <w:rPr>
          <w:rFonts w:hint="eastAsia"/>
        </w:rPr>
        <w:t>The Holy Ghost is called the Seven Spirits; not only, because it's frequent in this Book of the Revelation to go on the number of Seven; but also, and mainly, to shew the manifold and various operations of the Spirit, as 1 Cor.</w:t>
      </w:r>
    </w:p>
    <w:p w14:paraId="3D106B5C">
      <w:pPr>
        <w:spacing w:after="0"/>
        <w:ind w:left="-5"/>
        <w:rPr>
          <w:rFonts w:hint="eastAsia"/>
        </w:rPr>
      </w:pPr>
      <w:r>
        <w:rPr>
          <w:rFonts w:hint="eastAsia"/>
        </w:rPr>
        <w:t>圣灵被称为七灵；不仅因为在启示录这本书中常以七为数；也主要为了显明圣灵多方面、多样的作为，如哥林多前书。</w:t>
      </w:r>
    </w:p>
    <w:p w14:paraId="2ACE4107">
      <w:pPr>
        <w:spacing w:after="0"/>
        <w:ind w:left="-5"/>
        <w:rPr>
          <w:rFonts w:hint="eastAsia"/>
        </w:rPr>
      </w:pPr>
    </w:p>
    <w:p w14:paraId="1BD26736">
      <w:pPr>
        <w:spacing w:after="0"/>
        <w:ind w:left="-5"/>
        <w:rPr>
          <w:rFonts w:hint="eastAsia"/>
        </w:rPr>
      </w:pPr>
      <w:r>
        <w:rPr>
          <w:rFonts w:hint="eastAsia"/>
        </w:rPr>
        <w:t>12:4, 6. There are diversities of gifts, but the same Spirit; and diversities of operations, but the same God, which worketh all in all.</w:t>
      </w:r>
    </w:p>
    <w:p w14:paraId="5248D625">
      <w:pPr>
        <w:spacing w:after="0"/>
        <w:ind w:left="-5"/>
        <w:rPr>
          <w:rFonts w:hint="eastAsia"/>
        </w:rPr>
      </w:pPr>
      <w:r>
        <w:rPr>
          <w:rFonts w:hint="eastAsia"/>
        </w:rPr>
        <w:t>12:4, 6. 恩赐原有分别，圣灵却是一位；功用也有分别，神却是一位，在众人里面运行一切的事。</w:t>
      </w:r>
    </w:p>
    <w:p w14:paraId="62D4DE6C">
      <w:pPr>
        <w:spacing w:after="0"/>
        <w:ind w:left="-5"/>
        <w:rPr>
          <w:rFonts w:hint="eastAsia"/>
        </w:rPr>
      </w:pPr>
    </w:p>
    <w:p w14:paraId="1559451B">
      <w:pPr>
        <w:spacing w:after="0"/>
        <w:ind w:left="-5"/>
        <w:rPr>
          <w:rFonts w:hint="eastAsia"/>
        </w:rPr>
      </w:pPr>
      <w:r>
        <w:rPr>
          <w:rFonts w:hint="eastAsia"/>
        </w:rPr>
        <w:t>2. Because it hath relation to the seven Churches He is to write to, their need requiring much: and he being an infinit and powerful Spirit, he was able to let out abundance of grace and all consolation to every one without prejudice to another, as if each of them had the Spirit wholly, Therefore he is so described in this wish.</w:t>
      </w:r>
    </w:p>
    <w:p w14:paraId="60E79904">
      <w:pPr>
        <w:spacing w:after="0"/>
        <w:ind w:left="-5"/>
        <w:rPr>
          <w:rFonts w:hint="eastAsia"/>
        </w:rPr>
      </w:pPr>
      <w:r>
        <w:rPr>
          <w:rFonts w:hint="eastAsia"/>
        </w:rPr>
        <w:t>2. 因为它与祂要写信的七个教会有关系，他们的需要很大：而祂既是无限而大能的灵，祂就能向每一个人倾倒丰富的恩典和一切的安慰，而不损害另一个人，就好像他们每一个人都完全拥有圣灵，所以祂在这个祝福中被如此描述。</w:t>
      </w:r>
    </w:p>
    <w:p w14:paraId="16ACE2ED">
      <w:pPr>
        <w:spacing w:after="0"/>
        <w:ind w:left="-5"/>
        <w:rPr>
          <w:rFonts w:hint="eastAsia"/>
        </w:rPr>
      </w:pPr>
    </w:p>
    <w:p w14:paraId="047812EE">
      <w:pPr>
        <w:spacing w:after="0"/>
        <w:ind w:left="-5"/>
        <w:rPr>
          <w:rFonts w:hint="eastAsia"/>
        </w:rPr>
      </w:pPr>
      <w:r>
        <w:rPr>
          <w:rFonts w:hint="eastAsia"/>
        </w:rPr>
        <w:t>Secondly, these seven Spirits are said to be before the Throne, that is, present with God, yet made use of by God the Father and the Son, working by the Spirit, effectually communicating what may be for the comfort of His People: and in these words, the holy Spirit is holden out in a posture, apt to execute what is needfull.</w:t>
      </w:r>
    </w:p>
    <w:p w14:paraId="780A88C8">
      <w:pPr>
        <w:spacing w:after="0"/>
        <w:ind w:left="-5"/>
        <w:rPr>
          <w:rFonts w:hint="eastAsia"/>
        </w:rPr>
      </w:pPr>
      <w:r>
        <w:rPr>
          <w:rFonts w:hint="eastAsia"/>
        </w:rPr>
        <w:t>其次，这七灵据说是在宝座前，即与神同在，却被父神和子神所使用，藉着圣灵作工，有效地传达能安慰祂子民的事：这些话语将圣灵描绘成一种随时准备执行必要之事的姿态。</w:t>
      </w:r>
    </w:p>
    <w:p w14:paraId="183A4C72">
      <w:pPr>
        <w:spacing w:after="0"/>
        <w:ind w:left="-5"/>
        <w:rPr>
          <w:rFonts w:hint="eastAsia"/>
        </w:rPr>
      </w:pPr>
    </w:p>
    <w:p w14:paraId="63AD5A9E">
      <w:pPr>
        <w:spacing w:after="0"/>
        <w:ind w:left="-5"/>
        <w:rPr>
          <w:rFonts w:hint="eastAsia"/>
        </w:rPr>
      </w:pPr>
      <w:r>
        <w:rPr>
          <w:rFonts w:hint="eastAsia"/>
        </w:rPr>
        <w:t>The third Person is in the 5 ver.</w:t>
      </w:r>
    </w:p>
    <w:p w14:paraId="0C77FB41">
      <w:pPr>
        <w:spacing w:after="0"/>
        <w:ind w:left="-5"/>
        <w:rPr>
          <w:rFonts w:hint="eastAsia"/>
        </w:rPr>
      </w:pPr>
      <w:r>
        <w:rPr>
          <w:rFonts w:hint="eastAsia"/>
        </w:rPr>
        <w:t>第三位在第五节。</w:t>
      </w:r>
    </w:p>
    <w:p w14:paraId="22C0526A">
      <w:pPr>
        <w:spacing w:after="0"/>
        <w:ind w:left="-5"/>
        <w:rPr>
          <w:rFonts w:hint="eastAsia"/>
        </w:rPr>
      </w:pPr>
    </w:p>
    <w:p w14:paraId="0091328A">
      <w:pPr>
        <w:spacing w:after="0"/>
        <w:ind w:left="-5"/>
        <w:rPr>
          <w:rFonts w:hint="eastAsia"/>
        </w:rPr>
      </w:pPr>
      <w:r>
        <w:rPr>
          <w:rFonts w:hint="eastAsia"/>
        </w:rPr>
        <w:t>And from Jesus Christ; Grace and Peace is wished from him; he is set out in his Three Offices of Prophet, Priest, and King.</w:t>
      </w:r>
    </w:p>
    <w:p w14:paraId="0B847B91">
      <w:pPr>
        <w:spacing w:after="0"/>
        <w:ind w:left="-5"/>
        <w:rPr>
          <w:rFonts w:hint="eastAsia"/>
        </w:rPr>
      </w:pPr>
      <w:r>
        <w:rPr>
          <w:rFonts w:hint="eastAsia"/>
        </w:rPr>
        <w:t>并从耶稣基督；愿恩惠、平安从祂而来；祂被描绘成具有先知、祭司和君王三个职分。</w:t>
      </w:r>
    </w:p>
    <w:p w14:paraId="272D4D47">
      <w:pPr>
        <w:spacing w:after="0"/>
        <w:ind w:left="-5"/>
        <w:rPr>
          <w:rFonts w:hint="eastAsia"/>
        </w:rPr>
      </w:pPr>
    </w:p>
    <w:p w14:paraId="7B63C0B9">
      <w:pPr>
        <w:spacing w:after="0"/>
        <w:ind w:left="-5"/>
        <w:rPr>
          <w:rFonts w:hint="eastAsia"/>
        </w:rPr>
      </w:pPr>
      <w:r>
        <w:rPr>
          <w:rFonts w:hint="eastAsia"/>
        </w:rPr>
        <w:t>First, In His Prophetical Office, The faithful Witness, because he reveals the Will of God, and that faithfully: therefore, Isa.</w:t>
      </w:r>
    </w:p>
    <w:p w14:paraId="084BCB4D">
      <w:pPr>
        <w:spacing w:after="0"/>
        <w:ind w:left="-5"/>
        <w:rPr>
          <w:rFonts w:hint="eastAsia"/>
        </w:rPr>
      </w:pPr>
      <w:r>
        <w:rPr>
          <w:rFonts w:hint="eastAsia"/>
        </w:rPr>
        <w:t>首先，在祂的先知职分中，祂是忠信的见证人，因为祂启示神的旨意，并且是忠信地启示：因此，以赛亚书。</w:t>
      </w:r>
    </w:p>
    <w:p w14:paraId="113A103C">
      <w:pPr>
        <w:spacing w:after="0"/>
        <w:ind w:left="-5"/>
        <w:rPr>
          <w:rFonts w:hint="eastAsia"/>
        </w:rPr>
      </w:pPr>
    </w:p>
    <w:p w14:paraId="1758F93D">
      <w:pPr>
        <w:spacing w:after="0"/>
        <w:ind w:left="-5"/>
        <w:rPr>
          <w:rFonts w:hint="eastAsia"/>
        </w:rPr>
      </w:pPr>
      <w:r>
        <w:rPr>
          <w:rFonts w:hint="eastAsia"/>
        </w:rPr>
        <w:t>55:4. He is given as a Witness, a Leader and Commander to the People.</w:t>
      </w:r>
    </w:p>
    <w:p w14:paraId="05602C85">
      <w:pPr>
        <w:spacing w:after="0"/>
        <w:ind w:left="-5"/>
        <w:rPr>
          <w:rFonts w:hint="eastAsia"/>
        </w:rPr>
      </w:pPr>
      <w:r>
        <w:rPr>
          <w:rFonts w:hint="eastAsia"/>
        </w:rPr>
        <w:t>55:4. 祂被立为万民的见证、君王和元帅。</w:t>
      </w:r>
    </w:p>
    <w:p w14:paraId="1D4FB8EE">
      <w:pPr>
        <w:spacing w:after="0"/>
        <w:ind w:left="-5"/>
        <w:rPr>
          <w:rFonts w:hint="eastAsia"/>
        </w:rPr>
      </w:pPr>
    </w:p>
    <w:p w14:paraId="239B5687">
      <w:pPr>
        <w:spacing w:after="0"/>
        <w:ind w:left="-5"/>
        <w:rPr>
          <w:rFonts w:hint="eastAsia"/>
        </w:rPr>
      </w:pPr>
      <w:r>
        <w:rPr>
          <w:rFonts w:hint="eastAsia"/>
        </w:rPr>
        <w:t>Secondly, In his Priestly Office, The first begotten of the dead: To shew, 1. that he offered up himself to the death.</w:t>
      </w:r>
    </w:p>
    <w:p w14:paraId="25B8FBFE">
      <w:pPr>
        <w:spacing w:after="0"/>
        <w:ind w:left="-5"/>
        <w:rPr>
          <w:rFonts w:hint="eastAsia"/>
        </w:rPr>
      </w:pPr>
      <w:r>
        <w:rPr>
          <w:rFonts w:hint="eastAsia"/>
        </w:rPr>
        <w:t>其次，在祂的祭司职分中，祂是从死里首先复生的：为要显明，1. 祂将自己献上至死。</w:t>
      </w:r>
    </w:p>
    <w:p w14:paraId="3070AFB8">
      <w:pPr>
        <w:spacing w:after="0"/>
        <w:ind w:left="-5"/>
        <w:rPr>
          <w:rFonts w:hint="eastAsia"/>
        </w:rPr>
      </w:pPr>
    </w:p>
    <w:p w14:paraId="4EE503F1">
      <w:pPr>
        <w:spacing w:after="0"/>
        <w:ind w:left="-5"/>
        <w:rPr>
          <w:rFonts w:hint="eastAsia"/>
        </w:rPr>
      </w:pPr>
      <w:r>
        <w:rPr>
          <w:rFonts w:hint="eastAsia"/>
        </w:rPr>
        <w:t>2. Because he was the first that rose from the dead in his own strength, and made others to rise, and he died not again: for, though Lazarus rose, he died again, and though Enoch and Elias did not die, yet that was by vertue of his Power and Resurrection, as also that any other did arise.</w:t>
      </w:r>
    </w:p>
    <w:p w14:paraId="78773A63">
      <w:pPr>
        <w:spacing w:after="0"/>
        <w:ind w:left="-5"/>
        <w:rPr>
          <w:rFonts w:hint="eastAsia"/>
        </w:rPr>
      </w:pPr>
      <w:r>
        <w:rPr>
          <w:rFonts w:hint="eastAsia"/>
        </w:rPr>
        <w:t>2. 因为祂是第一个凭自己的能力从死里复活，并使他人复活的，祂也不再死：因为，虽然拉撒路复活了，他又死了，虽然以诺和以利亚没有死，但那也是藉着祂的大能和复活，其他任何复活的人也是如此。</w:t>
      </w:r>
    </w:p>
    <w:p w14:paraId="6F1EEB7D">
      <w:pPr>
        <w:spacing w:after="0"/>
        <w:ind w:left="-5"/>
        <w:rPr>
          <w:rFonts w:hint="eastAsia"/>
        </w:rPr>
      </w:pPr>
    </w:p>
    <w:p w14:paraId="58EA7963">
      <w:pPr>
        <w:spacing w:after="0"/>
        <w:ind w:left="-5"/>
        <w:rPr>
          <w:rFonts w:hint="eastAsia"/>
        </w:rPr>
      </w:pPr>
      <w:r>
        <w:rPr>
          <w:rFonts w:hint="eastAsia"/>
        </w:rPr>
        <w:t>Thirdly, In his Kingly Office, The Prince of the Kings of the Earth: which Title sets out Christ, not only to be God, equal with the Father, but as Mediatour, King of his Kirk.</w:t>
      </w:r>
    </w:p>
    <w:p w14:paraId="37C42EFB">
      <w:pPr>
        <w:spacing w:after="0"/>
        <w:ind w:left="-5"/>
        <w:rPr>
          <w:rFonts w:hint="eastAsia"/>
        </w:rPr>
      </w:pPr>
      <w:r>
        <w:rPr>
          <w:rFonts w:hint="eastAsia"/>
        </w:rPr>
        <w:t>第三，在祂的君王职分中，祂是地上君王的元首：这个称号表明基督不仅是与父同等的神，而且是祂教会的中保、君王。</w:t>
      </w:r>
    </w:p>
    <w:p w14:paraId="337CB6EF">
      <w:pPr>
        <w:spacing w:after="0"/>
        <w:ind w:left="-5"/>
        <w:rPr>
          <w:rFonts w:hint="eastAsia"/>
        </w:rPr>
      </w:pPr>
    </w:p>
    <w:p w14:paraId="216EB318">
      <w:pPr>
        <w:spacing w:after="0"/>
        <w:ind w:left="-5"/>
        <w:rPr>
          <w:rFonts w:hint="eastAsia"/>
        </w:rPr>
      </w:pPr>
      <w:r>
        <w:rPr>
          <w:rFonts w:hint="eastAsia"/>
        </w:rPr>
        <w:t>He is called, Prince of the Kings of the Earth, not as if Kings, and all great men, or others, were in the same manner subjects to him in the relation that Believers are (in which respect his Kingly Office extendeth no further, nor his Priestly and Prophetical Office) but though so he have not such a near relation to them, nor they to him: Yet he is King over them, to restrain them that they prejudge not his Kirk; and to judge them for any wrongs or prejudice they do to them, and to inflict temporal judgments on them here, and eternal hereafter, when he shall be their Judge, and the Books shall be opened at the great Day.</w:t>
      </w:r>
    </w:p>
    <w:p w14:paraId="656E8D24">
      <w:pPr>
        <w:spacing w:after="0"/>
        <w:ind w:left="-5"/>
        <w:rPr>
          <w:rFonts w:hint="eastAsia"/>
        </w:rPr>
      </w:pPr>
      <w:r>
        <w:rPr>
          <w:rFonts w:hint="eastAsia"/>
        </w:rPr>
        <w:t>祂被称为地上君王的元首，并非君王、所有伟人或其他人都像信徒那样，以同样的方式作祂的臣民（在这方面祂的君王职分不比祂的祭司和先知职分更广），但虽然祂与他们没有那样亲近的关系，他们与祂也没有：然而祂是他们的王，要约束他们，使他们不损害祂的教会；并要因他们对教会所行的任何不义或损害而审判他们，并在此世向他们施行暂时的审判，来世当祂作他们的审判官、众案卷在大日被展开时，施行永远的审判。</w:t>
      </w:r>
    </w:p>
    <w:p w14:paraId="17A451D1">
      <w:pPr>
        <w:spacing w:after="0"/>
        <w:ind w:left="-5"/>
        <w:rPr>
          <w:rFonts w:hint="eastAsia"/>
        </w:rPr>
      </w:pPr>
    </w:p>
    <w:p w14:paraId="4B574228">
      <w:pPr>
        <w:spacing w:after="0"/>
        <w:ind w:left="-5"/>
        <w:rPr>
          <w:rFonts w:hint="eastAsia"/>
        </w:rPr>
      </w:pPr>
      <w:r>
        <w:rPr>
          <w:rFonts w:hint="eastAsia"/>
        </w:rPr>
        <w:t>The wish is from the Three Persons: and though the Holy Ghost be here named before the Son, it is not to confound the order that is among the Persons of the Trinity in their subsisting and operations: but for this reason, because John is to insist on Jesus Christ the second Person, he keeps him last in naming, to make the progress in his writing the more clear.</w:t>
      </w:r>
    </w:p>
    <w:p w14:paraId="25FE4165">
      <w:pPr>
        <w:spacing w:after="0"/>
        <w:ind w:left="-5"/>
        <w:rPr>
          <w:rFonts w:hint="eastAsia"/>
        </w:rPr>
      </w:pPr>
      <w:r>
        <w:rPr>
          <w:rFonts w:hint="eastAsia"/>
        </w:rPr>
        <w:t>这愿望来自三个位格：虽然圣灵在这里被排在子之前，这并非要混淆三位一体位格在他们存在和作为中的次序：而是因为约翰要详细论述第二个位格耶稣基督，他把祂的名字放在最后，为要使他的写作进展更清晰。</w:t>
      </w:r>
    </w:p>
    <w:p w14:paraId="3ED4FDB2">
      <w:pPr>
        <w:spacing w:after="0"/>
        <w:ind w:left="-5"/>
        <w:rPr>
          <w:rFonts w:hint="eastAsia"/>
        </w:rPr>
      </w:pPr>
    </w:p>
    <w:p w14:paraId="7FD8DC47">
      <w:pPr>
        <w:spacing w:after="0"/>
        <w:ind w:left="-5"/>
        <w:rPr>
          <w:rFonts w:hint="eastAsia"/>
        </w:rPr>
      </w:pPr>
      <w:r>
        <w:rPr>
          <w:rFonts w:hint="eastAsia"/>
        </w:rPr>
        <w:t>Observe, There are three distinct Persons of the blessed Trinity, the Father, Son, and Spirit, who are the same one God: in the Name of these Three, is Baptism administrated; and from Them, Grace is wished and prayed for, 2 Cor.</w:t>
      </w:r>
    </w:p>
    <w:p w14:paraId="6A6348B7">
      <w:pPr>
        <w:spacing w:after="0"/>
        <w:ind w:left="-5"/>
        <w:rPr>
          <w:rFonts w:hint="eastAsia"/>
        </w:rPr>
      </w:pPr>
      <w:r>
        <w:rPr>
          <w:rFonts w:hint="eastAsia"/>
        </w:rPr>
        <w:t>观察，有三个不同的位格，即圣父、圣子和圣灵，他们是同一位神：奉这三位的名施洗；从他们那里，祈求恩典，哥林多后书。</w:t>
      </w:r>
    </w:p>
    <w:p w14:paraId="448518A3">
      <w:pPr>
        <w:spacing w:after="0"/>
        <w:ind w:left="-5"/>
        <w:rPr>
          <w:rFonts w:hint="eastAsia"/>
        </w:rPr>
      </w:pPr>
    </w:p>
    <w:p w14:paraId="003048B0">
      <w:pPr>
        <w:spacing w:after="0"/>
        <w:ind w:left="-5"/>
        <w:rPr>
          <w:rFonts w:hint="eastAsia"/>
        </w:rPr>
      </w:pPr>
      <w:r>
        <w:rPr>
          <w:rFonts w:hint="eastAsia"/>
        </w:rPr>
        <w:t>13:14. For, 1.</w:t>
      </w:r>
    </w:p>
    <w:p w14:paraId="53D5BE8E">
      <w:pPr>
        <w:spacing w:after="0"/>
        <w:ind w:left="-5"/>
        <w:rPr>
          <w:rFonts w:hint="eastAsia"/>
        </w:rPr>
      </w:pPr>
      <w:r>
        <w:rPr>
          <w:rFonts w:hint="eastAsia"/>
        </w:rPr>
        <w:t>13:14. 因为，1.</w:t>
      </w:r>
    </w:p>
    <w:p w14:paraId="0D97B158">
      <w:pPr>
        <w:spacing w:after="0"/>
        <w:ind w:left="-5"/>
        <w:rPr>
          <w:rFonts w:hint="eastAsia"/>
        </w:rPr>
      </w:pPr>
    </w:p>
    <w:p w14:paraId="172CA701">
      <w:pPr>
        <w:spacing w:after="0"/>
        <w:ind w:left="-5"/>
        <w:rPr>
          <w:rFonts w:hint="eastAsia"/>
        </w:rPr>
      </w:pPr>
      <w:r>
        <w:rPr>
          <w:rFonts w:hint="eastAsia"/>
        </w:rPr>
        <w:t>That there are Three, who are distinctly mentioned here, cannot be denied; that the first is the Father; and the third, Jesus Christ, really distinct from the Father, is clear: for, the Son, and not the Father, was incarnate: and therefore the like must be said of the seven Spirits, that they set forth the Holy Ghost personally, seing it is He who in the like places useth to be joyned in with the Father and the Son, as 2 Cor.</w:t>
      </w:r>
    </w:p>
    <w:p w14:paraId="1224E5CD">
      <w:pPr>
        <w:spacing w:after="0"/>
        <w:ind w:left="-5"/>
        <w:rPr>
          <w:rFonts w:hint="eastAsia"/>
        </w:rPr>
      </w:pPr>
      <w:r>
        <w:rPr>
          <w:rFonts w:hint="eastAsia"/>
        </w:rPr>
        <w:t>此处明确提到了三位，这是不可否认的；第一位是父；第三位是耶稣基督，祂与父是真实有别的，这是清楚的：因为，子，而不是父，道成肉身：因此，对于七灵也必须说同样的话，即他们代表着圣灵本身，因为在类似的地方，祂通常与父和子同列，如哥林多后书。</w:t>
      </w:r>
    </w:p>
    <w:p w14:paraId="4C3FC26F">
      <w:pPr>
        <w:spacing w:after="0"/>
        <w:ind w:left="-5"/>
        <w:rPr>
          <w:rFonts w:hint="eastAsia"/>
        </w:rPr>
      </w:pPr>
    </w:p>
    <w:p w14:paraId="6B4F4DD3">
      <w:pPr>
        <w:spacing w:after="0"/>
        <w:ind w:left="-5"/>
        <w:rPr>
          <w:rFonts w:hint="eastAsia"/>
        </w:rPr>
      </w:pPr>
      <w:r>
        <w:rPr>
          <w:rFonts w:hint="eastAsia"/>
        </w:rPr>
        <w:t>13:13, 1 Joh.</w:t>
      </w:r>
    </w:p>
    <w:p w14:paraId="5569167B">
      <w:pPr>
        <w:spacing w:after="0"/>
        <w:ind w:left="-5"/>
        <w:rPr>
          <w:rFonts w:hint="eastAsia"/>
        </w:rPr>
      </w:pPr>
      <w:r>
        <w:rPr>
          <w:rFonts w:hint="eastAsia"/>
        </w:rPr>
        <w:t>13:13, 1 约翰福音。</w:t>
      </w:r>
    </w:p>
    <w:p w14:paraId="02F81BA5">
      <w:pPr>
        <w:spacing w:after="0"/>
        <w:ind w:left="-5"/>
        <w:rPr>
          <w:rFonts w:hint="eastAsia"/>
        </w:rPr>
      </w:pPr>
    </w:p>
    <w:p w14:paraId="2EECA59C">
      <w:pPr>
        <w:spacing w:after="0"/>
        <w:ind w:left="-5"/>
        <w:rPr>
          <w:rFonts w:hint="eastAsia"/>
        </w:rPr>
      </w:pPr>
      <w:r>
        <w:rPr>
          <w:rFonts w:hint="eastAsia"/>
        </w:rPr>
        <w:t>5:7, 8 and therefore it's said in the seven Epistles, to be what the Spirit saith.</w:t>
      </w:r>
    </w:p>
    <w:p w14:paraId="70BDE387">
      <w:pPr>
        <w:spacing w:after="0"/>
        <w:ind w:left="-5"/>
        <w:rPr>
          <w:rFonts w:hint="eastAsia"/>
        </w:rPr>
      </w:pPr>
      <w:r>
        <w:rPr>
          <w:rFonts w:hint="eastAsia"/>
        </w:rPr>
        <w:t>5:7, 8 因此在七封信中，说的话就是圣灵所说的。</w:t>
      </w:r>
    </w:p>
    <w:p w14:paraId="7748C4B1">
      <w:pPr>
        <w:spacing w:after="0"/>
        <w:ind w:left="-5"/>
        <w:rPr>
          <w:rFonts w:hint="eastAsia"/>
        </w:rPr>
      </w:pPr>
    </w:p>
    <w:p w14:paraId="5E2ECFFF">
      <w:pPr>
        <w:spacing w:after="0"/>
        <w:ind w:left="-5"/>
        <w:rPr>
          <w:rFonts w:hint="eastAsia"/>
        </w:rPr>
      </w:pPr>
      <w:r>
        <w:rPr>
          <w:rFonts w:hint="eastAsia"/>
        </w:rPr>
        <w:t>These Seven Spirits therefore, is that one Spirit, and He a person that speaketh to the churches.</w:t>
      </w:r>
    </w:p>
    <w:p w14:paraId="5ACFF7DD">
      <w:pPr>
        <w:spacing w:after="0"/>
        <w:ind w:left="-5"/>
        <w:rPr>
          <w:rFonts w:hint="eastAsia"/>
        </w:rPr>
      </w:pPr>
      <w:r>
        <w:rPr>
          <w:rFonts w:hint="eastAsia"/>
        </w:rPr>
        <w:t>因此，这七灵就是那一位灵，祂是一位向众教会说话的位格。</w:t>
      </w:r>
    </w:p>
    <w:p w14:paraId="3BA57A81">
      <w:pPr>
        <w:spacing w:after="0"/>
        <w:ind w:left="-5"/>
        <w:rPr>
          <w:rFonts w:hint="eastAsia"/>
        </w:rPr>
      </w:pPr>
    </w:p>
    <w:p w14:paraId="63735637">
      <w:pPr>
        <w:spacing w:after="0"/>
        <w:ind w:left="-5"/>
        <w:rPr>
          <w:rFonts w:hint="eastAsia"/>
        </w:rPr>
      </w:pPr>
      <w:r>
        <w:rPr>
          <w:rFonts w:hint="eastAsia"/>
        </w:rPr>
        <w:t>Secondly, that each of these Three must be God, appears.</w:t>
      </w:r>
    </w:p>
    <w:p w14:paraId="72142C0B">
      <w:pPr>
        <w:spacing w:after="0"/>
        <w:ind w:left="-5"/>
        <w:rPr>
          <w:rFonts w:hint="eastAsia"/>
        </w:rPr>
      </w:pPr>
      <w:r>
        <w:rPr>
          <w:rFonts w:hint="eastAsia"/>
        </w:rPr>
        <w:t>其次，这三位中的每一位都必须是神，这是显而易见的。</w:t>
      </w:r>
    </w:p>
    <w:p w14:paraId="673A019E">
      <w:pPr>
        <w:spacing w:after="0"/>
        <w:ind w:left="-5"/>
        <w:rPr>
          <w:rFonts w:hint="eastAsia"/>
        </w:rPr>
      </w:pPr>
    </w:p>
    <w:p w14:paraId="348F5911">
      <w:pPr>
        <w:spacing w:after="0"/>
        <w:ind w:left="-5"/>
        <w:rPr>
          <w:rFonts w:hint="eastAsia"/>
        </w:rPr>
      </w:pPr>
      <w:r>
        <w:rPr>
          <w:rFonts w:hint="eastAsia"/>
        </w:rPr>
        <w:t>1. Because the last two are both joyned as equall with the Father, of whom there can be no question.</w:t>
      </w:r>
    </w:p>
    <w:p w14:paraId="3B26B2F4">
      <w:pPr>
        <w:spacing w:after="0"/>
        <w:ind w:left="-5"/>
        <w:rPr>
          <w:rFonts w:hint="eastAsia"/>
        </w:rPr>
      </w:pPr>
      <w:r>
        <w:rPr>
          <w:rFonts w:hint="eastAsia"/>
        </w:rPr>
        <w:t>1. 因为后两位都与父同列，父的地位是无可置疑的。</w:t>
      </w:r>
    </w:p>
    <w:p w14:paraId="0F77E2AA">
      <w:pPr>
        <w:spacing w:after="0"/>
        <w:ind w:left="-5"/>
        <w:rPr>
          <w:rFonts w:hint="eastAsia"/>
        </w:rPr>
      </w:pPr>
    </w:p>
    <w:p w14:paraId="25429815">
      <w:pPr>
        <w:spacing w:after="0"/>
        <w:ind w:left="-5"/>
        <w:rPr>
          <w:rFonts w:hint="eastAsia"/>
        </w:rPr>
      </w:pPr>
      <w:r>
        <w:rPr>
          <w:rFonts w:hint="eastAsia"/>
        </w:rPr>
        <w:t>2. Because the Son, Jesus Christ, afterward hath the same title attributed to him, which is here given to the Father 3.</w:t>
      </w:r>
    </w:p>
    <w:p w14:paraId="134C24B4">
      <w:pPr>
        <w:spacing w:after="0"/>
        <w:ind w:left="-5"/>
        <w:rPr>
          <w:rFonts w:hint="eastAsia"/>
        </w:rPr>
      </w:pPr>
      <w:r>
        <w:rPr>
          <w:rFonts w:hint="eastAsia"/>
        </w:rPr>
        <w:t>2. 因为子耶稣基督后来也得了这里赐给父的同样称号 3.</w:t>
      </w:r>
    </w:p>
    <w:p w14:paraId="44620FB5">
      <w:pPr>
        <w:spacing w:after="0"/>
        <w:ind w:left="-5"/>
        <w:rPr>
          <w:rFonts w:hint="eastAsia"/>
        </w:rPr>
      </w:pPr>
    </w:p>
    <w:p w14:paraId="5866F7A6">
      <w:pPr>
        <w:spacing w:after="0"/>
        <w:ind w:left="-5"/>
        <w:rPr>
          <w:rFonts w:hint="eastAsia"/>
        </w:rPr>
      </w:pPr>
      <w:r>
        <w:rPr>
          <w:rFonts w:hint="eastAsia"/>
        </w:rPr>
        <w:t>Because the same one suit, is prayed for from all of them; and, it being, Grace and Peace, which only God can give, suppones divine essential Attributes to be in those from whom they are wished: yea, they are named here, as joynt Senders of this Epistle, and Authorizers of this Word; therefore is it so often afterward said, Let him that hath ears, hear what the Spirit faith: &amp; there can no Authority but What is divine, be sufficient here.</w:t>
      </w:r>
    </w:p>
    <w:p w14:paraId="67AF3C74">
      <w:pPr>
        <w:spacing w:after="0"/>
        <w:ind w:left="-5"/>
        <w:rPr>
          <w:rFonts w:hint="eastAsia"/>
        </w:rPr>
      </w:pPr>
      <w:r>
        <w:rPr>
          <w:rFonts w:hint="eastAsia"/>
        </w:rPr>
        <w:t>因为向他们所有的人都祈求同样的恩惠；而那恩惠和平安，唯有神能赐予，这假定那被祈求者拥有神圣的本质属性：是的，他们在这里被提名为这封信的共同寄信人，和这话语的授权者；因此后来才屡次说，有耳可听的，就应当听圣灵所说的：这里除了神圣的权柄，没有别的权柄是足够的。</w:t>
      </w:r>
    </w:p>
    <w:p w14:paraId="7A72FE11">
      <w:pPr>
        <w:spacing w:after="0"/>
        <w:ind w:left="-5"/>
        <w:rPr>
          <w:rFonts w:hint="eastAsia"/>
        </w:rPr>
      </w:pPr>
    </w:p>
    <w:p w14:paraId="5CF41123">
      <w:pPr>
        <w:spacing w:after="0"/>
        <w:ind w:left="-5"/>
        <w:rPr>
          <w:rFonts w:hint="eastAsia"/>
        </w:rPr>
      </w:pPr>
      <w:r>
        <w:rPr>
          <w:rFonts w:hint="eastAsia"/>
        </w:rPr>
        <w:t>Hence also, thus faith the Lord, and thus faith the Holy Ghost, are frequently put for one another: each one therefore of these three must be God.</w:t>
      </w:r>
    </w:p>
    <w:p w14:paraId="5944309C">
      <w:pPr>
        <w:spacing w:after="0"/>
        <w:ind w:left="-5"/>
        <w:rPr>
          <w:rFonts w:hint="eastAsia"/>
        </w:rPr>
      </w:pPr>
      <w:r>
        <w:rPr>
          <w:rFonts w:hint="eastAsia"/>
        </w:rPr>
        <w:t>因此，主如此说，圣灵如此说，也常常被互换使用：因此，这三位中的每一位都必须是神。</w:t>
      </w:r>
    </w:p>
    <w:p w14:paraId="047CB911">
      <w:pPr>
        <w:spacing w:after="0"/>
        <w:ind w:left="-5"/>
        <w:rPr>
          <w:rFonts w:hint="eastAsia"/>
        </w:rPr>
      </w:pPr>
    </w:p>
    <w:p w14:paraId="112404FB">
      <w:pPr>
        <w:spacing w:after="0"/>
        <w:ind w:left="-5"/>
        <w:rPr>
          <w:rFonts w:hint="eastAsia"/>
        </w:rPr>
      </w:pPr>
      <w:r>
        <w:rPr>
          <w:rFonts w:hint="eastAsia"/>
        </w:rPr>
        <w:t>3. It may appear from this also, that all these three are One God, thus, this Revelation and Salutation cometh from one God, chap.</w:t>
      </w:r>
    </w:p>
    <w:p w14:paraId="49A67A75">
      <w:pPr>
        <w:spacing w:after="0"/>
        <w:ind w:left="-5"/>
        <w:rPr>
          <w:rFonts w:hint="eastAsia"/>
        </w:rPr>
      </w:pPr>
      <w:r>
        <w:rPr>
          <w:rFonts w:hint="eastAsia"/>
        </w:rPr>
        <w:t>3. 从这一点也可以看出，这三位都是一位神，即，这启示和问安来自一位神，第一章。</w:t>
      </w:r>
    </w:p>
    <w:p w14:paraId="69F447E9">
      <w:pPr>
        <w:spacing w:after="0"/>
        <w:ind w:left="-5"/>
        <w:rPr>
          <w:rFonts w:hint="eastAsia"/>
        </w:rPr>
      </w:pPr>
    </w:p>
    <w:p w14:paraId="2B8FFD98">
      <w:pPr>
        <w:spacing w:after="0"/>
        <w:ind w:left="-5"/>
        <w:rPr>
          <w:rFonts w:hint="eastAsia"/>
        </w:rPr>
      </w:pPr>
      <w:r>
        <w:rPr>
          <w:rFonts w:hint="eastAsia"/>
        </w:rPr>
        <w:t>1 ver.</w:t>
      </w:r>
    </w:p>
    <w:p w14:paraId="7830D025">
      <w:pPr>
        <w:spacing w:after="0"/>
        <w:ind w:left="-5"/>
        <w:rPr>
          <w:rFonts w:hint="eastAsia"/>
        </w:rPr>
      </w:pPr>
      <w:r>
        <w:rPr>
          <w:rFonts w:hint="eastAsia"/>
        </w:rPr>
        <w:t>1节。</w:t>
      </w:r>
    </w:p>
    <w:p w14:paraId="4B5B9E1D">
      <w:pPr>
        <w:spacing w:after="0"/>
        <w:ind w:left="-5"/>
        <w:rPr>
          <w:rFonts w:hint="eastAsia"/>
        </w:rPr>
      </w:pPr>
    </w:p>
    <w:p w14:paraId="603C3FCF">
      <w:pPr>
        <w:spacing w:after="0"/>
        <w:ind w:left="-5"/>
        <w:rPr>
          <w:rFonts w:hint="eastAsia"/>
        </w:rPr>
      </w:pPr>
      <w:r>
        <w:rPr>
          <w:rFonts w:hint="eastAsia"/>
        </w:rPr>
        <w:t>1 and 22:18, 19 and yet this Revelation and Salutation cometh from the Father, Son, and Spirit: therefore they are that One God.</w:t>
      </w:r>
    </w:p>
    <w:p w14:paraId="1239737D">
      <w:pPr>
        <w:spacing w:after="0"/>
        <w:ind w:left="-5"/>
        <w:rPr>
          <w:rFonts w:hint="eastAsia"/>
        </w:rPr>
      </w:pPr>
      <w:r>
        <w:rPr>
          <w:rFonts w:hint="eastAsia"/>
        </w:rPr>
        <w:t>1和22:18, 19 然而这启示和问安却来自父、子和圣灵：所以他们就是那一位神。</w:t>
      </w:r>
    </w:p>
    <w:p w14:paraId="3F6BC3E2">
      <w:pPr>
        <w:spacing w:after="0"/>
        <w:ind w:left="-5"/>
        <w:rPr>
          <w:rFonts w:hint="eastAsia"/>
        </w:rPr>
      </w:pPr>
    </w:p>
    <w:p w14:paraId="6ADDDF31">
      <w:pPr>
        <w:spacing w:after="0"/>
        <w:ind w:left="-5"/>
        <w:rPr>
          <w:rFonts w:hint="eastAsia"/>
        </w:rPr>
      </w:pPr>
      <w:r>
        <w:rPr>
          <w:rFonts w:hint="eastAsia"/>
        </w:rPr>
        <w:t>Again, If the Grace and Peace proceed from one Essence, which is common to all, then they are the same God, essentially, though distinct Persons: but Grace and Peace looks to the same Godhead and Essence, though it be wished for from all, for the effect, Grace and Peace, is but one, it doth therefore suppose an unity in the fountain from which it comes, to wit, these three Persons of the glorious Godhead, who are named distinctly, not to shew a different effect, from the Father, which is not from the Son; but to shew the concurrence of these blessed Three in an united way for bringing forth of these: so that what cometh from the Father, cometh also from the Son and Spirit.</w:t>
      </w:r>
    </w:p>
    <w:p w14:paraId="462901BB">
      <w:pPr>
        <w:spacing w:after="0"/>
        <w:ind w:left="-5"/>
        <w:rPr>
          <w:rFonts w:hint="eastAsia"/>
        </w:rPr>
      </w:pPr>
      <w:r>
        <w:rPr>
          <w:rFonts w:hint="eastAsia"/>
        </w:rPr>
        <w:t>再次，如果恩惠和平安来自一个共同的本质，那么他们本质上是同一位神，虽然是不同的位格：但恩惠和平安指向同一个神性和本质，虽然是向所有位格祈求，因为效果，恩惠和平安，只有一个，因此它假定在其来源的泉源中有一个合一，即，荣耀神性的这三个位格，他们被明确地命名，不是为了显示一个与父不同、与子也不同的效果；而是为了显示这蒙福的三位以一种联合的方式合作，产生这些效果：所以从父来的，也从子和圣灵而来。</w:t>
      </w:r>
    </w:p>
    <w:p w14:paraId="2A83D4F8">
      <w:pPr>
        <w:spacing w:after="0"/>
        <w:ind w:left="-5"/>
        <w:rPr>
          <w:rFonts w:hint="eastAsia"/>
        </w:rPr>
      </w:pPr>
    </w:p>
    <w:p w14:paraId="0C4FC588">
      <w:pPr>
        <w:spacing w:after="0"/>
        <w:ind w:left="-5"/>
        <w:rPr>
          <w:rFonts w:hint="eastAsia"/>
        </w:rPr>
      </w:pPr>
      <w:r>
        <w:rPr>
          <w:rFonts w:hint="eastAsia"/>
        </w:rPr>
        <w:t>These essential Attributes, and that most simple and infinit Essence, being common to all the three Persons, it rests therefore that they are three distinct Persons, and yet of the same infinit Godhead.</w:t>
      </w:r>
    </w:p>
    <w:p w14:paraId="0F6ACEAA">
      <w:pPr>
        <w:spacing w:after="0"/>
        <w:ind w:left="-5"/>
        <w:rPr>
          <w:rFonts w:hint="eastAsia"/>
        </w:rPr>
      </w:pPr>
      <w:r>
        <w:rPr>
          <w:rFonts w:hint="eastAsia"/>
        </w:rPr>
        <w:t>这些本质的属性，以及那最单纯和无限的本质，是三个位格所共有的，因此，他们是三个不同的位格，却同属一个无限的神性。</w:t>
      </w:r>
    </w:p>
    <w:p w14:paraId="1AD99AC1">
      <w:pPr>
        <w:spacing w:after="0"/>
        <w:ind w:left="-5"/>
        <w:rPr>
          <w:rFonts w:hint="eastAsia"/>
        </w:rPr>
      </w:pPr>
    </w:p>
    <w:p w14:paraId="1C87EE8C">
      <w:pPr>
        <w:spacing w:after="0"/>
        <w:ind w:left="-5"/>
        <w:rPr>
          <w:rFonts w:hint="eastAsia"/>
        </w:rPr>
      </w:pPr>
      <w:r>
        <w:rPr>
          <w:rFonts w:hint="eastAsia"/>
        </w:rPr>
        <w:t>Neither will that which the Socinians and others oppose to this place, have weight.</w:t>
      </w:r>
    </w:p>
    <w:p w14:paraId="1762E32F">
      <w:pPr>
        <w:spacing w:after="0"/>
        <w:ind w:left="-5"/>
        <w:rPr>
          <w:rFonts w:hint="eastAsia"/>
        </w:rPr>
      </w:pPr>
      <w:r>
        <w:rPr>
          <w:rFonts w:hint="eastAsia"/>
        </w:rPr>
        <w:t>索西努派和其他人对这个地方的反对，也站不住脚。</w:t>
      </w:r>
    </w:p>
    <w:p w14:paraId="1D1A4503">
      <w:pPr>
        <w:spacing w:after="0"/>
        <w:ind w:left="-5"/>
        <w:rPr>
          <w:rFonts w:hint="eastAsia"/>
        </w:rPr>
      </w:pPr>
    </w:p>
    <w:p w14:paraId="6BC47568">
      <w:pPr>
        <w:spacing w:after="0"/>
        <w:ind w:left="-5"/>
        <w:rPr>
          <w:rFonts w:hint="eastAsia"/>
        </w:rPr>
      </w:pPr>
      <w:r>
        <w:rPr>
          <w:rFonts w:hint="eastAsia"/>
        </w:rPr>
        <w:t>Say they, Christ is spoken of here, as dead; Therefore cannot be God.</w:t>
      </w:r>
    </w:p>
    <w:p w14:paraId="55FC6406">
      <w:pPr>
        <w:spacing w:after="0"/>
        <w:ind w:left="-5"/>
        <w:rPr>
          <w:rFonts w:hint="eastAsia"/>
        </w:rPr>
      </w:pPr>
      <w:r>
        <w:rPr>
          <w:rFonts w:hint="eastAsia"/>
        </w:rPr>
        <w:t>他们说，基督在这里被说成是死了；所以不能是神。</w:t>
      </w:r>
    </w:p>
    <w:p w14:paraId="39F8EFD5">
      <w:pPr>
        <w:spacing w:after="0"/>
        <w:ind w:left="-5"/>
        <w:rPr>
          <w:rFonts w:hint="eastAsia"/>
        </w:rPr>
      </w:pPr>
    </w:p>
    <w:p w14:paraId="24260211">
      <w:pPr>
        <w:spacing w:after="0"/>
        <w:ind w:left="-5"/>
        <w:rPr>
          <w:rFonts w:hint="eastAsia"/>
        </w:rPr>
      </w:pPr>
      <w:r>
        <w:rPr>
          <w:rFonts w:hint="eastAsia"/>
        </w:rPr>
        <w:t>For, it's one thing to speak of him who was dead, another to say that it speaks of him as such.</w:t>
      </w:r>
    </w:p>
    <w:p w14:paraId="20EA8BA6">
      <w:pPr>
        <w:spacing w:after="0"/>
        <w:ind w:left="-5"/>
        <w:rPr>
          <w:rFonts w:hint="eastAsia"/>
        </w:rPr>
      </w:pPr>
      <w:r>
        <w:rPr>
          <w:rFonts w:hint="eastAsia"/>
        </w:rPr>
        <w:t>因为，说起那曾死过的祂，是一回事，说它说的是祂如此，是另一回事。</w:t>
      </w:r>
    </w:p>
    <w:p w14:paraId="40FAE24C">
      <w:pPr>
        <w:spacing w:after="0"/>
        <w:ind w:left="-5"/>
        <w:rPr>
          <w:rFonts w:hint="eastAsia"/>
        </w:rPr>
      </w:pPr>
    </w:p>
    <w:p w14:paraId="4C59EA83">
      <w:pPr>
        <w:spacing w:after="0"/>
        <w:ind w:left="-5"/>
        <w:rPr>
          <w:rFonts w:hint="eastAsia"/>
        </w:rPr>
      </w:pPr>
      <w:r>
        <w:rPr>
          <w:rFonts w:hint="eastAsia"/>
        </w:rPr>
        <w:t>He that died was God, but he died not as God: and therefore this can only prove, that Jesus Christ, as to his Person, is man; but by it, we can no more deny him to be the second Person of the Godhead, than afterward when he is called the first and the last, by that, we can deny Him to be man.</w:t>
      </w:r>
    </w:p>
    <w:p w14:paraId="3A5DD6AE">
      <w:pPr>
        <w:spacing w:after="0"/>
        <w:ind w:left="-5"/>
        <w:rPr>
          <w:rFonts w:hint="eastAsia"/>
        </w:rPr>
      </w:pPr>
      <w:r>
        <w:rPr>
          <w:rFonts w:hint="eastAsia"/>
        </w:rPr>
        <w:t>死的是神，但祂死不是作为神：因此这只能证明，耶稣基督，就祂的位格而言，是人；但藉此，我们不能再否认祂是神性的第二个位格，就像后来祂被称为首先的和末后的，藉此，我们也不能否认祂是人。</w:t>
      </w:r>
    </w:p>
    <w:p w14:paraId="767CDA41">
      <w:pPr>
        <w:spacing w:after="0"/>
        <w:ind w:left="-5"/>
        <w:rPr>
          <w:rFonts w:hint="eastAsia"/>
        </w:rPr>
      </w:pPr>
    </w:p>
    <w:p w14:paraId="3A8EBA8E">
      <w:pPr>
        <w:spacing w:after="0"/>
        <w:ind w:left="-5"/>
        <w:rPr>
          <w:rFonts w:hint="eastAsia"/>
        </w:rPr>
      </w:pPr>
      <w:r>
        <w:rPr>
          <w:rFonts w:hint="eastAsia"/>
        </w:rPr>
        <w:t>And that the Son &amp; the Holy Ghost, are equal with the Father, appeareth also in this, that they are both equally with him, the object of divine Worship here, to wit, of Invocation and Prayer, which could not otherwise be.</w:t>
      </w:r>
    </w:p>
    <w:p w14:paraId="7DF9CC47">
      <w:pPr>
        <w:spacing w:after="0"/>
        <w:ind w:left="-5"/>
        <w:rPr>
          <w:rFonts w:hint="eastAsia"/>
        </w:rPr>
      </w:pPr>
      <w:r>
        <w:rPr>
          <w:rFonts w:hint="eastAsia"/>
        </w:rPr>
        <w:t>子和圣灵与父同等，也从这一点显明出来，即他们二位都与祂同等，是这里神圣敬拜的对象，即祈求和祷告的对象，否则就不可能如此。</w:t>
      </w:r>
    </w:p>
    <w:p w14:paraId="3CE5933D">
      <w:pPr>
        <w:spacing w:after="0"/>
        <w:ind w:left="-5"/>
        <w:rPr>
          <w:rFonts w:hint="eastAsia"/>
        </w:rPr>
      </w:pPr>
    </w:p>
    <w:p w14:paraId="6ABD5583">
      <w:pPr>
        <w:pStyle w:val="2"/>
        <w:bidi w:val="0"/>
        <w:rPr>
          <w:rFonts w:hint="eastAsia"/>
        </w:rPr>
      </w:pPr>
      <w:r>
        <w:rPr>
          <w:rFonts w:hint="eastAsia"/>
        </w:rPr>
        <w:t>Concerning the Holy Trinity and Object of Worship</w:t>
      </w:r>
    </w:p>
    <w:p w14:paraId="00DC4D2D">
      <w:pPr>
        <w:pStyle w:val="2"/>
        <w:bidi w:val="0"/>
        <w:rPr>
          <w:rFonts w:hint="eastAsia"/>
        </w:rPr>
      </w:pPr>
      <w:r>
        <w:rPr>
          <w:rFonts w:hint="eastAsia"/>
        </w:rPr>
        <w:t>关于圣三一与敬拜的对象</w:t>
      </w:r>
    </w:p>
    <w:p w14:paraId="26277C71">
      <w:pPr>
        <w:spacing w:after="0"/>
        <w:ind w:left="-5"/>
        <w:rPr>
          <w:rFonts w:hint="eastAsia"/>
        </w:rPr>
      </w:pPr>
    </w:p>
    <w:p w14:paraId="1ECAFF42">
      <w:pPr>
        <w:spacing w:after="0"/>
        <w:ind w:left="-5"/>
        <w:rPr>
          <w:rFonts w:hint="eastAsia"/>
        </w:rPr>
      </w:pPr>
      <w:r>
        <w:rPr>
          <w:rFonts w:hint="eastAsia"/>
        </w:rPr>
        <w:t>THere is much spoken of the Glory of God in this Book: and no where is the distinction of the Persons of the glorious Godhead more frequently and clearly set forth.</w:t>
      </w:r>
    </w:p>
    <w:p w14:paraId="652820BF">
      <w:pPr>
        <w:spacing w:after="0"/>
        <w:ind w:left="-5"/>
        <w:rPr>
          <w:rFonts w:hint="eastAsia"/>
        </w:rPr>
      </w:pPr>
      <w:r>
        <w:rPr>
          <w:rFonts w:hint="eastAsia"/>
        </w:rPr>
        <w:t>这本书中 много พูดถึงพระสิริของพระเจ้า: และไม่มีที่ไหนที่ความแตกต่างของบุคคลในพระเจ้าผู้ทรงพระสิริ ถูกนำเสนออย่างบ่อยครั้งและชัดเจนเท่า</w:t>
      </w:r>
    </w:p>
    <w:p w14:paraId="290F39CF">
      <w:pPr>
        <w:spacing w:after="0"/>
        <w:ind w:left="-5"/>
        <w:rPr>
          <w:rFonts w:hint="eastAsia"/>
        </w:rPr>
      </w:pPr>
    </w:p>
    <w:p w14:paraId="0E522D55">
      <w:pPr>
        <w:spacing w:after="0"/>
        <w:ind w:left="-5"/>
        <w:rPr>
          <w:rFonts w:hint="eastAsia"/>
        </w:rPr>
      </w:pPr>
      <w:r>
        <w:rPr>
          <w:rFonts w:hint="eastAsia"/>
        </w:rPr>
        <w:t>John was more full in this than any who wrote before him: because that in his time Ebion and some others had arisen, who did deny the Godhead of the Son and Holy Ghost; and therefore, with a particular respect to these, he did write the more fully of this, for which he got the stile of Divine singularly, as was marked on the Title.</w:t>
      </w:r>
    </w:p>
    <w:p w14:paraId="4FDCD58B">
      <w:pPr>
        <w:spacing w:after="0"/>
        <w:ind w:left="-5"/>
        <w:rPr>
          <w:rFonts w:hint="eastAsia"/>
        </w:rPr>
      </w:pPr>
      <w:r>
        <w:rPr>
          <w:rFonts w:hint="eastAsia"/>
        </w:rPr>
        <w:t>约翰在这方面比他之前任何一位作者都更详尽：因为在他那个时代，以便尼派和其他一些人兴起，他们否认子和圣灵的神性；因此，他特别针对这些，更详尽地写了这件事，也因此他得到了“神学家”这个独特的称号，正如标题上所标明的。</w:t>
      </w:r>
    </w:p>
    <w:p w14:paraId="7F8F6C0D">
      <w:pPr>
        <w:spacing w:after="0"/>
        <w:ind w:left="-5"/>
        <w:rPr>
          <w:rFonts w:hint="eastAsia"/>
        </w:rPr>
      </w:pPr>
    </w:p>
    <w:p w14:paraId="0D31DBF8">
      <w:pPr>
        <w:spacing w:after="0"/>
        <w:ind w:left="-5"/>
        <w:rPr>
          <w:rFonts w:hint="eastAsia"/>
        </w:rPr>
      </w:pPr>
      <w:r>
        <w:rPr>
          <w:rFonts w:hint="eastAsia"/>
        </w:rPr>
        <w:t>It will not therefore be impertinent now, once for all, to touch that a little further: and although here curiosity would be restrained, full satisfaction in the up-taking of that Mysterie being peculiarly reserved to that time when we shall see him as he is, as our Lord's word, Joh.</w:t>
      </w:r>
    </w:p>
    <w:p w14:paraId="10A80895">
      <w:pPr>
        <w:spacing w:after="0"/>
        <w:ind w:left="-5"/>
        <w:rPr>
          <w:rFonts w:hint="eastAsia"/>
        </w:rPr>
      </w:pPr>
      <w:r>
        <w:rPr>
          <w:rFonts w:hint="eastAsia"/>
        </w:rPr>
        <w:t>因此，现在一次性地再多谈一点，也非不合时宜：虽然在这里好奇心当受约束，对那奥秘的完全满足是特别留到我们见祂真体的那时，正如我们的主所说，约翰福音。</w:t>
      </w:r>
    </w:p>
    <w:p w14:paraId="2B547372">
      <w:pPr>
        <w:spacing w:after="0"/>
        <w:ind w:left="-5"/>
        <w:rPr>
          <w:rFonts w:hint="eastAsia"/>
        </w:rPr>
      </w:pPr>
    </w:p>
    <w:p w14:paraId="79A5982E">
      <w:pPr>
        <w:spacing w:after="0"/>
        <w:ind w:left="-5"/>
        <w:rPr>
          <w:rFonts w:hint="eastAsia"/>
        </w:rPr>
      </w:pPr>
      <w:r>
        <w:rPr>
          <w:rFonts w:hint="eastAsia"/>
        </w:rPr>
        <w:t>14:20. Then ye shall know that I am in the Father, doth import: &amp; therefore we would not presume to satisfie our selves in the διότι, or particular manner how that is; but humbly be contented to have our Faith solidly grounded in the ὅτι, or being thereof: which may be done by considering these three, to wit, 1.</w:t>
      </w:r>
    </w:p>
    <w:p w14:paraId="234385EB">
      <w:pPr>
        <w:spacing w:after="0"/>
        <w:ind w:left="-5"/>
        <w:rPr>
          <w:rFonts w:hint="eastAsia"/>
        </w:rPr>
      </w:pPr>
      <w:r>
        <w:rPr>
          <w:rFonts w:hint="eastAsia"/>
        </w:rPr>
        <w:t>14:20. 到那日你们就知道我在父里面，这暗示着：因此我们不应冒昧地在“为何”或那事如何的特定方式上满足自己；而应谦卑地满足于我们的信心坚固地建立在“是什么”或那事的本身之上：这可以藉着思考这三点来做到，即，1.</w:t>
      </w:r>
    </w:p>
    <w:p w14:paraId="260877DC">
      <w:pPr>
        <w:spacing w:after="0"/>
        <w:ind w:left="-5"/>
        <w:rPr>
          <w:rFonts w:hint="eastAsia"/>
        </w:rPr>
      </w:pPr>
    </w:p>
    <w:p w14:paraId="56CC7577">
      <w:pPr>
        <w:spacing w:after="0"/>
        <w:ind w:left="-5"/>
        <w:rPr>
          <w:rFonts w:hint="eastAsia"/>
        </w:rPr>
      </w:pPr>
      <w:r>
        <w:rPr>
          <w:rFonts w:hint="eastAsia"/>
        </w:rPr>
        <w:t>the truth of the thing, 2. the expressions used in holding of it forth, and, 3.</w:t>
      </w:r>
    </w:p>
    <w:p w14:paraId="63A288F3">
      <w:pPr>
        <w:spacing w:after="0"/>
        <w:ind w:left="-5"/>
        <w:rPr>
          <w:rFonts w:hint="eastAsia"/>
        </w:rPr>
      </w:pPr>
      <w:r>
        <w:rPr>
          <w:rFonts w:hint="eastAsia"/>
        </w:rPr>
        <w:t>这事的真理，2. 在阐述它时所使用的表达方式，以及，3.</w:t>
      </w:r>
    </w:p>
    <w:p w14:paraId="4DD69C60">
      <w:pPr>
        <w:spacing w:after="0"/>
        <w:ind w:left="-5"/>
        <w:rPr>
          <w:rFonts w:hint="eastAsia"/>
        </w:rPr>
      </w:pPr>
    </w:p>
    <w:p w14:paraId="4F7B0B1F">
      <w:pPr>
        <w:spacing w:after="0"/>
        <w:ind w:left="-5"/>
        <w:rPr>
          <w:rFonts w:hint="eastAsia"/>
        </w:rPr>
      </w:pPr>
      <w:r>
        <w:rPr>
          <w:rFonts w:hint="eastAsia"/>
        </w:rPr>
        <w:t>the necessity of the believing thereof.</w:t>
      </w:r>
    </w:p>
    <w:p w14:paraId="706C942B">
      <w:pPr>
        <w:spacing w:after="0"/>
        <w:ind w:left="-5"/>
        <w:rPr>
          <w:rFonts w:hint="eastAsia"/>
        </w:rPr>
      </w:pPr>
      <w:r>
        <w:rPr>
          <w:rFonts w:hint="eastAsia"/>
        </w:rPr>
        <w:t>相信它的必要性。</w:t>
      </w:r>
    </w:p>
    <w:p w14:paraId="559A5083">
      <w:pPr>
        <w:spacing w:after="0"/>
        <w:ind w:left="-5"/>
        <w:rPr>
          <w:rFonts w:hint="eastAsia"/>
        </w:rPr>
      </w:pPr>
    </w:p>
    <w:p w14:paraId="0B616CD1">
      <w:pPr>
        <w:spacing w:after="0"/>
        <w:ind w:left="-5"/>
        <w:rPr>
          <w:rFonts w:hint="eastAsia"/>
        </w:rPr>
      </w:pPr>
      <w:r>
        <w:rPr>
          <w:rFonts w:hint="eastAsia"/>
        </w:rPr>
        <w:t>For the first, we say, that as there is but one God essentially, so there are three distinct, co-equal, co-essential and con-substantial Persons of that blessed Godhead, the Father, Son, and Spirit, who yet in a most wonderful, excellent and infinitly perfect (though an inconceivable) manner, have an order of subsisting and working amongst themselves.</w:t>
      </w:r>
    </w:p>
    <w:p w14:paraId="122B55F8">
      <w:pPr>
        <w:spacing w:after="0"/>
        <w:ind w:left="-5"/>
        <w:rPr>
          <w:rFonts w:hint="eastAsia"/>
        </w:rPr>
      </w:pPr>
      <w:r>
        <w:rPr>
          <w:rFonts w:hint="eastAsia"/>
        </w:rPr>
        <w:t>首先，我们说，本质上只有一位神，但有三个不同的、同等的、同本质、同实质的位格，即圣父、圣子和圣灵，他们以一种最奇妙、卓越、无限完美（虽然难以想象）的方式，在他们自己中间有存在和作为的次序。</w:t>
      </w:r>
    </w:p>
    <w:p w14:paraId="368277F2">
      <w:pPr>
        <w:spacing w:after="0"/>
        <w:ind w:left="-5"/>
        <w:rPr>
          <w:rFonts w:hint="eastAsia"/>
        </w:rPr>
      </w:pPr>
    </w:p>
    <w:p w14:paraId="485291FD">
      <w:pPr>
        <w:spacing w:after="0"/>
        <w:ind w:left="-5"/>
        <w:rPr>
          <w:rFonts w:hint="eastAsia"/>
        </w:rPr>
      </w:pPr>
      <w:r>
        <w:rPr>
          <w:rFonts w:hint="eastAsia"/>
        </w:rPr>
        <w:t>It was a saying amongst the Ancients, that to speak of God, even that which was truth, was dangerous; (Etiam de Deo dicere verum, est periculosum:) and indeed here it ought to be remembered.</w:t>
      </w:r>
    </w:p>
    <w:p w14:paraId="618DF97F">
      <w:pPr>
        <w:spacing w:after="0"/>
        <w:ind w:left="-5"/>
        <w:rPr>
          <w:rFonts w:hint="eastAsia"/>
        </w:rPr>
      </w:pPr>
      <w:r>
        <w:rPr>
          <w:rFonts w:hint="eastAsia"/>
        </w:rPr>
        <w:t>古人有言，论神，即使是真理，也是危险的；（即使说关于神的真理，也是危险的：）这里的确应当记住这句话。</w:t>
      </w:r>
    </w:p>
    <w:p w14:paraId="1A18D853">
      <w:pPr>
        <w:spacing w:after="0"/>
        <w:ind w:left="-5"/>
        <w:rPr>
          <w:rFonts w:hint="eastAsia"/>
        </w:rPr>
      </w:pPr>
    </w:p>
    <w:p w14:paraId="238FD846">
      <w:pPr>
        <w:spacing w:after="0"/>
        <w:ind w:left="-5"/>
        <w:rPr>
          <w:rFonts w:hint="eastAsia"/>
        </w:rPr>
      </w:pPr>
      <w:r>
        <w:rPr>
          <w:rFonts w:hint="eastAsia"/>
        </w:rPr>
        <w:t>Yet may we consider the former general Proposition in these Assertions.</w:t>
      </w:r>
    </w:p>
    <w:p w14:paraId="51051CCA">
      <w:pPr>
        <w:spacing w:after="0"/>
        <w:ind w:left="-5"/>
        <w:rPr>
          <w:rFonts w:hint="eastAsia"/>
        </w:rPr>
      </w:pPr>
      <w:r>
        <w:rPr>
          <w:rFonts w:hint="eastAsia"/>
        </w:rPr>
        <w:t>然而，我们可以在这些断言中考虑前面的一般命题。</w:t>
      </w:r>
    </w:p>
    <w:p w14:paraId="4A07D263">
      <w:pPr>
        <w:spacing w:after="0"/>
        <w:ind w:left="-5"/>
        <w:rPr>
          <w:rFonts w:hint="eastAsia"/>
        </w:rPr>
      </w:pPr>
    </w:p>
    <w:p w14:paraId="7CF0AEA8">
      <w:pPr>
        <w:spacing w:after="0"/>
        <w:ind w:left="-5"/>
        <w:rPr>
          <w:rFonts w:hint="eastAsia"/>
        </w:rPr>
      </w:pPr>
      <w:r>
        <w:rPr>
          <w:rFonts w:hint="eastAsia"/>
        </w:rPr>
        <w:t>1.Assert, There is but one God essentially considered; and in this theScripture is clear, and so in this Book, chap.</w:t>
      </w:r>
    </w:p>
    <w:p w14:paraId="2A410E80">
      <w:pPr>
        <w:spacing w:after="0"/>
        <w:ind w:left="-5"/>
        <w:rPr>
          <w:rFonts w:hint="eastAsia"/>
        </w:rPr>
      </w:pPr>
      <w:r>
        <w:rPr>
          <w:rFonts w:hint="eastAsia"/>
        </w:rPr>
        <w:t>1.断言，本质上只有一位神；在这点上，圣经是清楚的，这本书也一样，第一章。</w:t>
      </w:r>
    </w:p>
    <w:p w14:paraId="6274547D">
      <w:pPr>
        <w:spacing w:after="0"/>
        <w:ind w:left="-5"/>
        <w:rPr>
          <w:rFonts w:hint="eastAsia"/>
        </w:rPr>
      </w:pPr>
    </w:p>
    <w:p w14:paraId="56CDEA73">
      <w:pPr>
        <w:spacing w:after="0"/>
        <w:ind w:left="-5"/>
        <w:rPr>
          <w:rFonts w:hint="eastAsia"/>
        </w:rPr>
      </w:pPr>
      <w:r>
        <w:rPr>
          <w:rFonts w:hint="eastAsia"/>
        </w:rPr>
        <w:t>1 and last: although there be a plurality of Persons mentioned, yet it is ever God spoken of as One, in the singular number: and, thus he is still opposed as the One living God, to the plurality of Idols.</w:t>
      </w:r>
    </w:p>
    <w:p w14:paraId="1A4A8E85">
      <w:pPr>
        <w:spacing w:after="0"/>
        <w:ind w:left="-5"/>
        <w:rPr>
          <w:rFonts w:hint="eastAsia"/>
        </w:rPr>
      </w:pPr>
      <w:r>
        <w:rPr>
          <w:rFonts w:hint="eastAsia"/>
        </w:rPr>
        <w:t>1 和最后：虽然提到了多个位格，但神总是以单数形式被说成是一位：因此，祂总是作为独一的活神，与众多的偶像相对立。</w:t>
      </w:r>
    </w:p>
    <w:p w14:paraId="15D8642D">
      <w:pPr>
        <w:spacing w:after="0"/>
        <w:ind w:left="-5"/>
        <w:rPr>
          <w:rFonts w:hint="eastAsia"/>
        </w:rPr>
      </w:pPr>
    </w:p>
    <w:p w14:paraId="793BB7CB">
      <w:pPr>
        <w:spacing w:after="0"/>
        <w:ind w:left="-5"/>
        <w:rPr>
          <w:rFonts w:hint="eastAsia"/>
        </w:rPr>
      </w:pPr>
      <w:r>
        <w:rPr>
          <w:rFonts w:hint="eastAsia"/>
        </w:rPr>
        <w:t>And indeed, there can be no plurality in this: for, if that One God have in him all perfections, there can be no perfection beside him: and so no God beside this One true God.</w:t>
      </w:r>
    </w:p>
    <w:p w14:paraId="4C73AFCA">
      <w:pPr>
        <w:spacing w:after="0"/>
        <w:ind w:left="-5"/>
        <w:rPr>
          <w:rFonts w:hint="eastAsia"/>
        </w:rPr>
      </w:pPr>
      <w:r>
        <w:rPr>
          <w:rFonts w:hint="eastAsia"/>
        </w:rPr>
        <w:t>的确，在这方面不可能有多元：因为，如果那位独一的神拥有所有的完全，那么在祂之外就不可能有任何完全：所以在这位独一的真神之外就没有别的神。</w:t>
      </w:r>
    </w:p>
    <w:p w14:paraId="24F3B747">
      <w:pPr>
        <w:spacing w:after="0"/>
        <w:ind w:left="-5"/>
        <w:rPr>
          <w:rFonts w:hint="eastAsia"/>
        </w:rPr>
      </w:pPr>
    </w:p>
    <w:p w14:paraId="3F243717">
      <w:pPr>
        <w:spacing w:after="0"/>
        <w:ind w:left="-5"/>
        <w:rPr>
          <w:rFonts w:hint="eastAsia"/>
        </w:rPr>
      </w:pPr>
      <w:r>
        <w:rPr>
          <w:rFonts w:hint="eastAsia"/>
        </w:rPr>
        <w:t>And, if we supposed any perfection to be beside him, then were not he God, because not infinit in perfection: and, if infinit, then that which is infinit, in that respect, cannot be multiplied.</w:t>
      </w:r>
    </w:p>
    <w:p w14:paraId="35EA3DE1">
      <w:pPr>
        <w:spacing w:after="0"/>
        <w:ind w:left="-5"/>
        <w:rPr>
          <w:rFonts w:hint="eastAsia"/>
        </w:rPr>
      </w:pPr>
      <w:r>
        <w:rPr>
          <w:rFonts w:hint="eastAsia"/>
        </w:rPr>
        <w:t>而且，如果我们假设在祂之外还有任何完全，那么祂就不是神，因为祂在完全上不是无限的：如果祂是无限的，那么在那个方面是无限的，就不能被倍增。</w:t>
      </w:r>
    </w:p>
    <w:p w14:paraId="58276330">
      <w:pPr>
        <w:spacing w:after="0"/>
        <w:ind w:left="-5"/>
        <w:rPr>
          <w:rFonts w:hint="eastAsia"/>
        </w:rPr>
      </w:pPr>
    </w:p>
    <w:p w14:paraId="6B067A82">
      <w:pPr>
        <w:spacing w:after="0"/>
        <w:ind w:left="-5"/>
        <w:rPr>
          <w:rFonts w:hint="eastAsia"/>
        </w:rPr>
      </w:pPr>
      <w:r>
        <w:rPr>
          <w:rFonts w:hint="eastAsia"/>
        </w:rPr>
        <w:t>There is no question of this, seing the most wise Heathens have been necessitated to acknowledge it.</w:t>
      </w:r>
    </w:p>
    <w:p w14:paraId="493546BD">
      <w:pPr>
        <w:spacing w:after="0"/>
        <w:ind w:left="-5"/>
        <w:rPr>
          <w:rFonts w:hint="eastAsia"/>
        </w:rPr>
      </w:pPr>
      <w:r>
        <w:rPr>
          <w:rFonts w:hint="eastAsia"/>
        </w:rPr>
        <w:t>这一点毫无疑问，因为最智慧的异教徒也被迫承认了这一点。</w:t>
      </w:r>
    </w:p>
    <w:p w14:paraId="6B6DFEF1">
      <w:pPr>
        <w:spacing w:after="0"/>
        <w:ind w:left="-5"/>
        <w:rPr>
          <w:rFonts w:hint="eastAsia"/>
        </w:rPr>
      </w:pPr>
    </w:p>
    <w:p w14:paraId="6C5003D2">
      <w:pPr>
        <w:spacing w:after="0"/>
        <w:ind w:left="-5"/>
        <w:rPr>
          <w:rFonts w:hint="eastAsia"/>
        </w:rPr>
      </w:pPr>
      <w:r>
        <w:rPr>
          <w:rFonts w:hint="eastAsia"/>
        </w:rPr>
        <w:t>2.Assert.</w:t>
      </w:r>
    </w:p>
    <w:p w14:paraId="1A09C328">
      <w:pPr>
        <w:spacing w:after="0"/>
        <w:ind w:left="-5"/>
        <w:rPr>
          <w:rFonts w:hint="eastAsia"/>
        </w:rPr>
      </w:pPr>
      <w:r>
        <w:rPr>
          <w:rFonts w:hint="eastAsia"/>
        </w:rPr>
        <w:t>2.断言。</w:t>
      </w:r>
    </w:p>
    <w:p w14:paraId="2977AFAD">
      <w:pPr>
        <w:spacing w:after="0"/>
        <w:ind w:left="-5"/>
        <w:rPr>
          <w:rFonts w:hint="eastAsia"/>
        </w:rPr>
      </w:pPr>
    </w:p>
    <w:p w14:paraId="59BB375C">
      <w:pPr>
        <w:spacing w:after="0"/>
        <w:ind w:left="-5"/>
        <w:rPr>
          <w:rFonts w:hint="eastAsia"/>
        </w:rPr>
      </w:pPr>
      <w:r>
        <w:rPr>
          <w:rFonts w:hint="eastAsia"/>
        </w:rPr>
        <w:t>Although there be but One God, yet there are three Persons, the Father, Son, and Spirit.</w:t>
      </w:r>
    </w:p>
    <w:p w14:paraId="2DCD9DEE">
      <w:pPr>
        <w:spacing w:after="0"/>
        <w:ind w:left="-5"/>
        <w:rPr>
          <w:rFonts w:hint="eastAsia"/>
        </w:rPr>
      </w:pPr>
      <w:r>
        <w:rPr>
          <w:rFonts w:hint="eastAsia"/>
        </w:rPr>
        <w:t>虽然只有一位神，却有三个位格，即圣父、圣子和圣灵。</w:t>
      </w:r>
    </w:p>
    <w:p w14:paraId="0C325CF1">
      <w:pPr>
        <w:spacing w:after="0"/>
        <w:ind w:left="-5"/>
        <w:rPr>
          <w:rFonts w:hint="eastAsia"/>
        </w:rPr>
      </w:pPr>
    </w:p>
    <w:p w14:paraId="656B2E44">
      <w:pPr>
        <w:spacing w:after="0"/>
        <w:ind w:left="-5"/>
        <w:rPr>
          <w:rFonts w:hint="eastAsia"/>
        </w:rPr>
      </w:pPr>
      <w:r>
        <w:rPr>
          <w:rFonts w:hint="eastAsia"/>
        </w:rPr>
        <w:t>There is not one, of these Epistles to the seven Churches, but this may be gathered from it, 1. the Father is the Sender of them all, as from ver.</w:t>
      </w:r>
    </w:p>
    <w:p w14:paraId="277DA9E3">
      <w:pPr>
        <w:spacing w:after="0"/>
        <w:ind w:left="-5"/>
        <w:rPr>
          <w:rFonts w:hint="eastAsia"/>
        </w:rPr>
      </w:pPr>
      <w:r>
        <w:rPr>
          <w:rFonts w:hint="eastAsia"/>
        </w:rPr>
        <w:t>在这七封给教会的书信中，没有一封不从中可以推断出这一点，1. 父是它们所有的差遣者，正如从第一节。</w:t>
      </w:r>
    </w:p>
    <w:p w14:paraId="5D4392A1">
      <w:pPr>
        <w:spacing w:after="0"/>
        <w:ind w:left="-5"/>
        <w:rPr>
          <w:rFonts w:hint="eastAsia"/>
        </w:rPr>
      </w:pPr>
    </w:p>
    <w:p w14:paraId="2B6DAAAF">
      <w:pPr>
        <w:spacing w:after="0"/>
        <w:ind w:left="-5"/>
        <w:rPr>
          <w:rFonts w:hint="eastAsia"/>
        </w:rPr>
      </w:pPr>
      <w:r>
        <w:rPr>
          <w:rFonts w:hint="eastAsia"/>
        </w:rPr>
        <w:t>1 chap.</w:t>
      </w:r>
    </w:p>
    <w:p w14:paraId="79FC8024">
      <w:pPr>
        <w:spacing w:after="0"/>
        <w:ind w:left="-5"/>
        <w:rPr>
          <w:rFonts w:hint="eastAsia"/>
        </w:rPr>
      </w:pPr>
      <w:r>
        <w:rPr>
          <w:rFonts w:hint="eastAsia"/>
        </w:rPr>
        <w:t>1 章。</w:t>
      </w:r>
    </w:p>
    <w:p w14:paraId="3F1C8280">
      <w:pPr>
        <w:spacing w:after="0"/>
        <w:ind w:left="-5"/>
        <w:rPr>
          <w:rFonts w:hint="eastAsia"/>
        </w:rPr>
      </w:pPr>
    </w:p>
    <w:p w14:paraId="61E288DE">
      <w:pPr>
        <w:spacing w:after="0"/>
        <w:ind w:left="-5"/>
        <w:rPr>
          <w:rFonts w:hint="eastAsia"/>
        </w:rPr>
      </w:pPr>
      <w:r>
        <w:rPr>
          <w:rFonts w:hint="eastAsia"/>
        </w:rPr>
        <w:t>1 may be gathered.</w:t>
      </w:r>
    </w:p>
    <w:p w14:paraId="185680C2">
      <w:pPr>
        <w:spacing w:after="0"/>
        <w:ind w:left="-5"/>
        <w:rPr>
          <w:rFonts w:hint="eastAsia"/>
        </w:rPr>
      </w:pPr>
      <w:r>
        <w:rPr>
          <w:rFonts w:hint="eastAsia"/>
        </w:rPr>
        <w:t>1 可以推断。</w:t>
      </w:r>
    </w:p>
    <w:p w14:paraId="18930CE2">
      <w:pPr>
        <w:spacing w:after="0"/>
        <w:ind w:left="-5"/>
        <w:rPr>
          <w:rFonts w:hint="eastAsia"/>
        </w:rPr>
      </w:pPr>
    </w:p>
    <w:p w14:paraId="355E0782">
      <w:pPr>
        <w:spacing w:after="0"/>
        <w:ind w:left="-5"/>
        <w:rPr>
          <w:rFonts w:hint="eastAsia"/>
        </w:rPr>
      </w:pPr>
      <w:r>
        <w:rPr>
          <w:rFonts w:hint="eastAsia"/>
        </w:rPr>
        <w:t>2. the Son is he who immediatly gives John Commission to write; as the Titles he taketh to himself do clear.</w:t>
      </w:r>
    </w:p>
    <w:p w14:paraId="75BD3E9D">
      <w:pPr>
        <w:spacing w:after="0"/>
        <w:ind w:left="-5"/>
        <w:rPr>
          <w:rFonts w:hint="eastAsia"/>
        </w:rPr>
      </w:pPr>
      <w:r>
        <w:rPr>
          <w:rFonts w:hint="eastAsia"/>
        </w:rPr>
        <w:t>2. 子是那位直接给约翰写信的使命的；正如祂为自己所取的头衔所表明的。</w:t>
      </w:r>
    </w:p>
    <w:p w14:paraId="7F5A1660">
      <w:pPr>
        <w:spacing w:after="0"/>
        <w:ind w:left="-5"/>
        <w:rPr>
          <w:rFonts w:hint="eastAsia"/>
        </w:rPr>
      </w:pPr>
    </w:p>
    <w:p w14:paraId="1145710F">
      <w:pPr>
        <w:spacing w:after="0"/>
        <w:ind w:left="-5"/>
        <w:rPr>
          <w:rFonts w:hint="eastAsia"/>
        </w:rPr>
      </w:pPr>
      <w:r>
        <w:rPr>
          <w:rFonts w:hint="eastAsia"/>
        </w:rPr>
        <w:t>3. the holy Ghost is in the close of all, mentioned as a joynt speaker, Let him hear what the Spirit saith, &amp;c.</w:t>
      </w:r>
    </w:p>
    <w:p w14:paraId="348D87A9">
      <w:pPr>
        <w:spacing w:after="0"/>
        <w:ind w:left="-5"/>
        <w:rPr>
          <w:rFonts w:hint="eastAsia"/>
        </w:rPr>
      </w:pPr>
      <w:r>
        <w:rPr>
          <w:rFonts w:hint="eastAsia"/>
        </w:rPr>
        <w:t>3. 圣灵在所有信的结尾，被提到是一位共同的说话者，凡有耳的，就应当听圣灵所说的，等等。</w:t>
      </w:r>
    </w:p>
    <w:p w14:paraId="4E74478D">
      <w:pPr>
        <w:spacing w:after="0"/>
        <w:ind w:left="-5"/>
        <w:rPr>
          <w:rFonts w:hint="eastAsia"/>
        </w:rPr>
      </w:pPr>
    </w:p>
    <w:p w14:paraId="21EDC2D8">
      <w:pPr>
        <w:spacing w:after="0"/>
        <w:ind w:left="-5"/>
        <w:rPr>
          <w:rFonts w:hint="eastAsia"/>
        </w:rPr>
      </w:pPr>
      <w:r>
        <w:rPr>
          <w:rFonts w:hint="eastAsia"/>
        </w:rPr>
        <w:t>2. More particularly, they are distinctly mentioned in the Epistle to Thyatira, chap.</w:t>
      </w:r>
    </w:p>
    <w:p w14:paraId="36AFFD01">
      <w:pPr>
        <w:spacing w:after="0"/>
        <w:ind w:left="-5"/>
        <w:rPr>
          <w:rFonts w:hint="eastAsia"/>
        </w:rPr>
      </w:pPr>
      <w:r>
        <w:rPr>
          <w:rFonts w:hint="eastAsia"/>
        </w:rPr>
        <w:t>2. 更具体地说，他们在推雅推喇书信中被明确地提到，第二章。</w:t>
      </w:r>
    </w:p>
    <w:p w14:paraId="49AAB4D0">
      <w:pPr>
        <w:spacing w:after="0"/>
        <w:ind w:left="-5"/>
        <w:rPr>
          <w:rFonts w:hint="eastAsia"/>
        </w:rPr>
      </w:pPr>
    </w:p>
    <w:p w14:paraId="0C0E41F0">
      <w:pPr>
        <w:spacing w:after="0"/>
        <w:ind w:left="-5"/>
        <w:rPr>
          <w:rFonts w:hint="eastAsia"/>
        </w:rPr>
      </w:pPr>
      <w:r>
        <w:rPr>
          <w:rFonts w:hint="eastAsia"/>
        </w:rPr>
        <w:t>2 ver.</w:t>
      </w:r>
    </w:p>
    <w:p w14:paraId="53E5347A">
      <w:pPr>
        <w:spacing w:after="0"/>
        <w:ind w:left="-5"/>
        <w:rPr>
          <w:rFonts w:hint="eastAsia"/>
        </w:rPr>
      </w:pPr>
      <w:r>
        <w:rPr>
          <w:rFonts w:hint="eastAsia"/>
        </w:rPr>
        <w:t>2 节。</w:t>
      </w:r>
    </w:p>
    <w:p w14:paraId="00A7EF42">
      <w:pPr>
        <w:spacing w:after="0"/>
        <w:ind w:left="-5"/>
        <w:rPr>
          <w:rFonts w:hint="eastAsia"/>
        </w:rPr>
      </w:pPr>
    </w:p>
    <w:p w14:paraId="468247AD">
      <w:pPr>
        <w:spacing w:after="0"/>
        <w:ind w:left="-5"/>
        <w:rPr>
          <w:rFonts w:hint="eastAsia"/>
        </w:rPr>
      </w:pPr>
      <w:r>
        <w:rPr>
          <w:rFonts w:hint="eastAsia"/>
        </w:rPr>
        <w:t>18. These things saith the Son of God; that holds forth the Father and Son: where a son is, there is a father: and God here is personally taken as an other from the Son.</w:t>
      </w:r>
    </w:p>
    <w:p w14:paraId="657C91E3">
      <w:pPr>
        <w:spacing w:after="0"/>
        <w:ind w:left="-5"/>
        <w:rPr>
          <w:rFonts w:hint="eastAsia"/>
        </w:rPr>
      </w:pPr>
      <w:r>
        <w:rPr>
          <w:rFonts w:hint="eastAsia"/>
        </w:rPr>
        <w:t>18. 神的儿子说：这话表明了父和子：有子的地方就有父：这里的神是作为与子有别的一个位格。</w:t>
      </w:r>
    </w:p>
    <w:p w14:paraId="76104D2D">
      <w:pPr>
        <w:spacing w:after="0"/>
        <w:ind w:left="-5"/>
        <w:rPr>
          <w:rFonts w:hint="eastAsia"/>
        </w:rPr>
      </w:pPr>
    </w:p>
    <w:p w14:paraId="2CF14CA9">
      <w:pPr>
        <w:spacing w:after="0"/>
        <w:ind w:left="-5"/>
        <w:rPr>
          <w:rFonts w:hint="eastAsia"/>
        </w:rPr>
      </w:pPr>
      <w:r>
        <w:rPr>
          <w:rFonts w:hint="eastAsia"/>
        </w:rPr>
        <w:t>And ver.</w:t>
      </w:r>
    </w:p>
    <w:p w14:paraId="473488ED">
      <w:pPr>
        <w:spacing w:after="0"/>
        <w:ind w:left="-5"/>
        <w:rPr>
          <w:rFonts w:hint="eastAsia"/>
        </w:rPr>
      </w:pPr>
      <w:r>
        <w:rPr>
          <w:rFonts w:hint="eastAsia"/>
        </w:rPr>
        <w:t>和第29节。</w:t>
      </w:r>
    </w:p>
    <w:p w14:paraId="4F14ECB2">
      <w:pPr>
        <w:spacing w:after="0"/>
        <w:ind w:left="-5"/>
        <w:rPr>
          <w:rFonts w:hint="eastAsia"/>
        </w:rPr>
      </w:pPr>
    </w:p>
    <w:p w14:paraId="21545B0E">
      <w:pPr>
        <w:spacing w:after="0"/>
        <w:ind w:left="-5"/>
        <w:rPr>
          <w:rFonts w:hint="eastAsia"/>
        </w:rPr>
      </w:pPr>
      <w:r>
        <w:rPr>
          <w:rFonts w:hint="eastAsia"/>
        </w:rPr>
        <w:t>29 we have the Spirit as distinct from both.</w:t>
      </w:r>
    </w:p>
    <w:p w14:paraId="089BAB4D">
      <w:pPr>
        <w:spacing w:after="0"/>
        <w:ind w:left="-5"/>
        <w:rPr>
          <w:rFonts w:hint="eastAsia"/>
        </w:rPr>
      </w:pPr>
      <w:r>
        <w:rPr>
          <w:rFonts w:hint="eastAsia"/>
        </w:rPr>
        <w:t>29 我们有与二者皆有别的圣灵。</w:t>
      </w:r>
    </w:p>
    <w:p w14:paraId="72776F3D">
      <w:pPr>
        <w:spacing w:after="0"/>
        <w:ind w:left="-5"/>
        <w:rPr>
          <w:rFonts w:hint="eastAsia"/>
        </w:rPr>
      </w:pPr>
    </w:p>
    <w:p w14:paraId="2FCEF065">
      <w:pPr>
        <w:spacing w:after="0"/>
        <w:ind w:left="-5"/>
        <w:rPr>
          <w:rFonts w:hint="eastAsia"/>
        </w:rPr>
      </w:pPr>
      <w:r>
        <w:rPr>
          <w:rFonts w:hint="eastAsia"/>
        </w:rPr>
        <w:t>3. they are put together, chap.</w:t>
      </w:r>
    </w:p>
    <w:p w14:paraId="779D4126">
      <w:pPr>
        <w:spacing w:after="0"/>
        <w:ind w:left="-5"/>
        <w:rPr>
          <w:rFonts w:hint="eastAsia"/>
        </w:rPr>
      </w:pPr>
      <w:r>
        <w:rPr>
          <w:rFonts w:hint="eastAsia"/>
        </w:rPr>
        <w:t>3. 它们被放在一起，第三章。</w:t>
      </w:r>
    </w:p>
    <w:p w14:paraId="435BB698">
      <w:pPr>
        <w:spacing w:after="0"/>
        <w:ind w:left="-5"/>
        <w:rPr>
          <w:rFonts w:hint="eastAsia"/>
        </w:rPr>
      </w:pPr>
    </w:p>
    <w:p w14:paraId="399B9CCF">
      <w:pPr>
        <w:spacing w:after="0"/>
        <w:ind w:left="-5"/>
        <w:rPr>
          <w:rFonts w:hint="eastAsia"/>
        </w:rPr>
      </w:pPr>
      <w:r>
        <w:rPr>
          <w:rFonts w:hint="eastAsia"/>
        </w:rPr>
        <w:t>3:1. These things saith he that hath the seven Spirits of God: He, that is, the Son formerly mentioned: God, that is, the Father, distinctly considered as another Person, the seven Spirits, that is, the holy Ghost, in whose name John saluted the Churches formerly, &amp; who is to be heard, as the close of every Epistle sheẅeth.</w:t>
      </w:r>
    </w:p>
    <w:p w14:paraId="498D36CE">
      <w:pPr>
        <w:spacing w:after="0"/>
        <w:ind w:left="-5"/>
        <w:rPr>
          <w:rFonts w:hint="eastAsia"/>
        </w:rPr>
      </w:pPr>
      <w:r>
        <w:rPr>
          <w:rFonts w:hint="eastAsia"/>
        </w:rPr>
        <w:t>3:1. 那有神的七灵的说：祂，就是先前所说的子：神，就是父，被明确地看作是另一个位格，七灵，就是圣灵，约翰曾奉祂的名问候众教会，祂的话也当被听，正如每封信的结尾所示。</w:t>
      </w:r>
    </w:p>
    <w:p w14:paraId="725C5DE9">
      <w:pPr>
        <w:spacing w:after="0"/>
        <w:ind w:left="-5"/>
        <w:rPr>
          <w:rFonts w:hint="eastAsia"/>
        </w:rPr>
      </w:pPr>
    </w:p>
    <w:p w14:paraId="4D3464D7">
      <w:pPr>
        <w:spacing w:after="0"/>
        <w:ind w:left="-5"/>
        <w:rPr>
          <w:rFonts w:hint="eastAsia"/>
        </w:rPr>
      </w:pPr>
      <w:r>
        <w:rPr>
          <w:rFonts w:hint="eastAsia"/>
        </w:rPr>
        <w:t>4. the like is, ver.</w:t>
      </w:r>
    </w:p>
    <w:p w14:paraId="492AF03E">
      <w:pPr>
        <w:spacing w:after="0"/>
        <w:ind w:left="-5"/>
        <w:rPr>
          <w:rFonts w:hint="eastAsia"/>
        </w:rPr>
      </w:pPr>
      <w:r>
        <w:rPr>
          <w:rFonts w:hint="eastAsia"/>
        </w:rPr>
        <w:t>4. 类似的是，第12节。</w:t>
      </w:r>
    </w:p>
    <w:p w14:paraId="682E61BB">
      <w:pPr>
        <w:spacing w:after="0"/>
        <w:ind w:left="-5"/>
        <w:rPr>
          <w:rFonts w:hint="eastAsia"/>
        </w:rPr>
      </w:pPr>
    </w:p>
    <w:p w14:paraId="329CF324">
      <w:pPr>
        <w:spacing w:after="0"/>
        <w:ind w:left="-5"/>
        <w:rPr>
          <w:rFonts w:hint="eastAsia"/>
        </w:rPr>
      </w:pPr>
      <w:r>
        <w:rPr>
          <w:rFonts w:hint="eastAsia"/>
        </w:rPr>
        <w:t>12 where the Son speaketh in the first Person, I &amp; Me, The Father is designed by the title GOD; the Spirit again, as distinct from both, ver.</w:t>
      </w:r>
    </w:p>
    <w:p w14:paraId="4C634CC3">
      <w:pPr>
        <w:spacing w:after="0"/>
        <w:ind w:left="-5"/>
        <w:rPr>
          <w:rFonts w:hint="eastAsia"/>
        </w:rPr>
      </w:pPr>
      <w:r>
        <w:rPr>
          <w:rFonts w:hint="eastAsia"/>
        </w:rPr>
        <w:t>12节，在那里子以第一人称“我”和“我”说话，父以“神”的称号被指定；圣灵又作为与二者有别的，第13节。</w:t>
      </w:r>
    </w:p>
    <w:p w14:paraId="71978CD2">
      <w:pPr>
        <w:spacing w:after="0"/>
        <w:ind w:left="-5"/>
        <w:rPr>
          <w:rFonts w:hint="eastAsia"/>
        </w:rPr>
      </w:pPr>
    </w:p>
    <w:p w14:paraId="42E561EE">
      <w:pPr>
        <w:spacing w:after="0"/>
        <w:ind w:left="-5"/>
        <w:rPr>
          <w:rFonts w:hint="eastAsia"/>
        </w:rPr>
      </w:pPr>
      <w:r>
        <w:rPr>
          <w:rFonts w:hint="eastAsia"/>
        </w:rPr>
        <w:t>13, 5. The same may be gathered from ver.</w:t>
      </w:r>
    </w:p>
    <w:p w14:paraId="384108DF">
      <w:pPr>
        <w:spacing w:after="0"/>
        <w:ind w:left="-5"/>
        <w:rPr>
          <w:rFonts w:hint="eastAsia"/>
        </w:rPr>
      </w:pPr>
      <w:r>
        <w:rPr>
          <w:rFonts w:hint="eastAsia"/>
        </w:rPr>
        <w:t>13, 5. 同样的可以从第14节和22节推断出来。</w:t>
      </w:r>
    </w:p>
    <w:p w14:paraId="7577B25F">
      <w:pPr>
        <w:spacing w:after="0"/>
        <w:ind w:left="-5"/>
        <w:rPr>
          <w:rFonts w:hint="eastAsia"/>
        </w:rPr>
      </w:pPr>
    </w:p>
    <w:p w14:paraId="62E94986">
      <w:pPr>
        <w:spacing w:after="0"/>
        <w:ind w:left="-5"/>
        <w:rPr>
          <w:rFonts w:hint="eastAsia"/>
        </w:rPr>
      </w:pPr>
      <w:r>
        <w:rPr>
          <w:rFonts w:hint="eastAsia"/>
        </w:rPr>
        <w:t>14 with 22 where the faithful Witness, God, and the Spirit, are mentioned as three that are distinct.</w:t>
      </w:r>
    </w:p>
    <w:p w14:paraId="699AF41E">
      <w:pPr>
        <w:spacing w:after="0"/>
        <w:ind w:left="-5"/>
        <w:rPr>
          <w:rFonts w:hint="eastAsia"/>
        </w:rPr>
      </w:pPr>
      <w:r>
        <w:rPr>
          <w:rFonts w:hint="eastAsia"/>
        </w:rPr>
        <w:t>14和22节，忠信的见证者、神和圣灵被提为三个有别的。</w:t>
      </w:r>
    </w:p>
    <w:p w14:paraId="55C761B7">
      <w:pPr>
        <w:spacing w:after="0"/>
        <w:ind w:left="-5"/>
        <w:rPr>
          <w:rFonts w:hint="eastAsia"/>
        </w:rPr>
      </w:pPr>
    </w:p>
    <w:p w14:paraId="387886F7">
      <w:pPr>
        <w:spacing w:after="0"/>
        <w:ind w:left="-5"/>
        <w:rPr>
          <w:rFonts w:hint="eastAsia"/>
        </w:rPr>
      </w:pPr>
      <w:r>
        <w:rPr>
          <w:rFonts w:hint="eastAsia"/>
        </w:rPr>
        <w:t>6. And lastly, chap.</w:t>
      </w:r>
    </w:p>
    <w:p w14:paraId="563E054B">
      <w:pPr>
        <w:spacing w:after="0"/>
        <w:ind w:left="-5"/>
        <w:rPr>
          <w:rFonts w:hint="eastAsia"/>
        </w:rPr>
      </w:pPr>
      <w:r>
        <w:rPr>
          <w:rFonts w:hint="eastAsia"/>
        </w:rPr>
        <w:t>6. 最后，第五章。</w:t>
      </w:r>
    </w:p>
    <w:p w14:paraId="5F2A2B01">
      <w:pPr>
        <w:spacing w:after="0"/>
        <w:ind w:left="-5"/>
        <w:rPr>
          <w:rFonts w:hint="eastAsia"/>
        </w:rPr>
      </w:pPr>
    </w:p>
    <w:p w14:paraId="0AFB6BAE">
      <w:pPr>
        <w:spacing w:after="0"/>
        <w:ind w:left="-5"/>
        <w:rPr>
          <w:rFonts w:hint="eastAsia"/>
        </w:rPr>
      </w:pPr>
      <w:r>
        <w:rPr>
          <w:rFonts w:hint="eastAsia"/>
        </w:rPr>
        <w:t>5 we have Them most fully distinguished, First, there is the Father, on the Throne, with the Book in his hand, ver.</w:t>
      </w:r>
    </w:p>
    <w:p w14:paraId="7BE53302">
      <w:pPr>
        <w:spacing w:after="0"/>
        <w:ind w:left="-5"/>
        <w:rPr>
          <w:rFonts w:hint="eastAsia"/>
        </w:rPr>
      </w:pPr>
      <w:r>
        <w:rPr>
          <w:rFonts w:hint="eastAsia"/>
        </w:rPr>
        <w:t>5 我们看到他们被最充分地区分开来，首先，有父，在宝座上，手中拿着书，第一节。</w:t>
      </w:r>
    </w:p>
    <w:p w14:paraId="7CF2D070">
      <w:pPr>
        <w:spacing w:after="0"/>
        <w:ind w:left="-5"/>
        <w:rPr>
          <w:rFonts w:hint="eastAsia"/>
        </w:rPr>
      </w:pPr>
    </w:p>
    <w:p w14:paraId="333959A0">
      <w:pPr>
        <w:spacing w:after="0"/>
        <w:ind w:left="-5"/>
        <w:rPr>
          <w:rFonts w:hint="eastAsia"/>
        </w:rPr>
      </w:pPr>
      <w:r>
        <w:rPr>
          <w:rFonts w:hint="eastAsia"/>
        </w:rPr>
        <w:t>1. Secondly, there is the Lamb, the Son: And thirdly, the seven Spirits of God, the holy Ghost, ver.</w:t>
      </w:r>
    </w:p>
    <w:p w14:paraId="19B18EAE">
      <w:pPr>
        <w:spacing w:after="0"/>
        <w:ind w:left="-5"/>
        <w:rPr>
          <w:rFonts w:hint="eastAsia"/>
        </w:rPr>
      </w:pPr>
      <w:r>
        <w:rPr>
          <w:rFonts w:hint="eastAsia"/>
        </w:rPr>
        <w:t>1. 其次，有羔羊，即子：第三，有神的七灵，即圣灵，第6节。</w:t>
      </w:r>
    </w:p>
    <w:p w14:paraId="058583FB">
      <w:pPr>
        <w:spacing w:after="0"/>
        <w:ind w:left="-5"/>
        <w:rPr>
          <w:rFonts w:hint="eastAsia"/>
        </w:rPr>
      </w:pPr>
    </w:p>
    <w:p w14:paraId="46E4AA8C">
      <w:pPr>
        <w:spacing w:after="0"/>
        <w:ind w:left="-5"/>
        <w:rPr>
          <w:rFonts w:hint="eastAsia"/>
        </w:rPr>
      </w:pPr>
      <w:r>
        <w:rPr>
          <w:rFonts w:hint="eastAsia"/>
        </w:rPr>
        <w:t>6 all of them considered as distinct Persons.</w:t>
      </w:r>
    </w:p>
    <w:p w14:paraId="2BB1D939">
      <w:pPr>
        <w:spacing w:after="0"/>
        <w:ind w:left="-5"/>
        <w:rPr>
          <w:rFonts w:hint="eastAsia"/>
        </w:rPr>
      </w:pPr>
      <w:r>
        <w:rPr>
          <w:rFonts w:hint="eastAsia"/>
        </w:rPr>
        <w:t>6 他们全都被视为不同的位格。</w:t>
      </w:r>
    </w:p>
    <w:p w14:paraId="54E5C1F7">
      <w:pPr>
        <w:spacing w:after="0"/>
        <w:ind w:left="-5"/>
        <w:rPr>
          <w:rFonts w:hint="eastAsia"/>
        </w:rPr>
      </w:pPr>
    </w:p>
    <w:p w14:paraId="3610C41A">
      <w:pPr>
        <w:spacing w:after="0"/>
        <w:ind w:left="-5"/>
        <w:rPr>
          <w:rFonts w:hint="eastAsia"/>
        </w:rPr>
      </w:pPr>
      <w:r>
        <w:rPr>
          <w:rFonts w:hint="eastAsia"/>
        </w:rPr>
        <w:t>3.Assert.</w:t>
      </w:r>
    </w:p>
    <w:p w14:paraId="4A1C871E">
      <w:pPr>
        <w:spacing w:after="0"/>
        <w:ind w:left="-5"/>
        <w:rPr>
          <w:rFonts w:hint="eastAsia"/>
        </w:rPr>
      </w:pPr>
      <w:r>
        <w:rPr>
          <w:rFonts w:hint="eastAsia"/>
        </w:rPr>
        <w:t>3.断言。</w:t>
      </w:r>
    </w:p>
    <w:p w14:paraId="49903E79">
      <w:pPr>
        <w:spacing w:after="0"/>
        <w:ind w:left="-5"/>
        <w:rPr>
          <w:rFonts w:hint="eastAsia"/>
        </w:rPr>
      </w:pPr>
    </w:p>
    <w:p w14:paraId="22E96A8F">
      <w:pPr>
        <w:spacing w:after="0"/>
        <w:ind w:left="-5"/>
        <w:rPr>
          <w:rFonts w:hint="eastAsia"/>
        </w:rPr>
      </w:pPr>
      <w:r>
        <w:rPr>
          <w:rFonts w:hint="eastAsia"/>
        </w:rPr>
        <w:t>These Three, Father, Son, and Spirit, are really distinct onefrom another: and so are three Persons.</w:t>
      </w:r>
    </w:p>
    <w:p w14:paraId="25ADDE84">
      <w:pPr>
        <w:spacing w:after="0"/>
        <w:ind w:left="-5"/>
        <w:rPr>
          <w:rFonts w:hint="eastAsia"/>
        </w:rPr>
      </w:pPr>
      <w:r>
        <w:rPr>
          <w:rFonts w:hint="eastAsia"/>
        </w:rPr>
        <w:t>这三位，即父、子和圣灵，是真实地彼此有别的：因此是三个位格。</w:t>
      </w:r>
    </w:p>
    <w:p w14:paraId="71457698">
      <w:pPr>
        <w:spacing w:after="0"/>
        <w:ind w:left="-5"/>
        <w:rPr>
          <w:rFonts w:hint="eastAsia"/>
        </w:rPr>
      </w:pPr>
    </w:p>
    <w:p w14:paraId="385F4E93">
      <w:pPr>
        <w:spacing w:after="0"/>
        <w:ind w:left="-5"/>
        <w:rPr>
          <w:rFonts w:hint="eastAsia"/>
        </w:rPr>
      </w:pPr>
      <w:r>
        <w:rPr>
          <w:rFonts w:hint="eastAsia"/>
        </w:rPr>
        <w:t>All that is said, doth confirm this also: for, 1.</w:t>
      </w:r>
    </w:p>
    <w:p w14:paraId="6908FE79">
      <w:pPr>
        <w:spacing w:after="0"/>
        <w:ind w:left="-5"/>
        <w:rPr>
          <w:rFonts w:hint="eastAsia"/>
        </w:rPr>
      </w:pPr>
      <w:r>
        <w:rPr>
          <w:rFonts w:hint="eastAsia"/>
        </w:rPr>
        <w:t>所说的一切，也证实了这一点：因为，1.</w:t>
      </w:r>
    </w:p>
    <w:p w14:paraId="6CBB09C1">
      <w:pPr>
        <w:spacing w:after="0"/>
        <w:ind w:left="-5"/>
        <w:rPr>
          <w:rFonts w:hint="eastAsia"/>
        </w:rPr>
      </w:pPr>
    </w:p>
    <w:p w14:paraId="4EB75210">
      <w:pPr>
        <w:spacing w:after="0"/>
        <w:ind w:left="-5"/>
        <w:rPr>
          <w:rFonts w:hint="eastAsia"/>
        </w:rPr>
      </w:pPr>
      <w:r>
        <w:rPr>
          <w:rFonts w:hint="eastAsia"/>
        </w:rPr>
        <w:t>They are really distinct, though nor simply in respect of their essence: yet, as they are personally considered, the Father, is not the Son: and he that sits upon the Throne, is not the Lamb.</w:t>
      </w:r>
    </w:p>
    <w:p w14:paraId="2D78CC9B">
      <w:pPr>
        <w:spacing w:after="0"/>
        <w:ind w:left="-5"/>
        <w:rPr>
          <w:rFonts w:hint="eastAsia"/>
        </w:rPr>
      </w:pPr>
      <w:r>
        <w:rPr>
          <w:rFonts w:hint="eastAsia"/>
        </w:rPr>
        <w:t>他们是真实有别的，虽然不是单纯就其本质而言：然而，就他们的位格而言，父不是子：坐在宝座上的，也不是羔羊。</w:t>
      </w:r>
    </w:p>
    <w:p w14:paraId="31E9F0F8">
      <w:pPr>
        <w:spacing w:after="0"/>
        <w:ind w:left="-5"/>
        <w:rPr>
          <w:rFonts w:hint="eastAsia"/>
        </w:rPr>
      </w:pPr>
    </w:p>
    <w:p w14:paraId="00998D17">
      <w:pPr>
        <w:spacing w:after="0"/>
        <w:ind w:left="-5"/>
        <w:rPr>
          <w:rFonts w:hint="eastAsia"/>
        </w:rPr>
      </w:pPr>
      <w:r>
        <w:rPr>
          <w:rFonts w:hint="eastAsia"/>
        </w:rPr>
        <w:t>The Father did not become man, nor the Spirit; but the Son, he died, was buried, &amp;c.</w:t>
      </w:r>
    </w:p>
    <w:p w14:paraId="5FFA15F9">
      <w:pPr>
        <w:spacing w:after="0"/>
        <w:ind w:left="-5"/>
        <w:rPr>
          <w:rFonts w:hint="eastAsia"/>
        </w:rPr>
      </w:pPr>
      <w:r>
        <w:rPr>
          <w:rFonts w:hint="eastAsia"/>
        </w:rPr>
        <w:t>父没有成为人，圣灵也没有；但子，祂死了，被埋葬了，等等。</w:t>
      </w:r>
    </w:p>
    <w:p w14:paraId="187DC32B">
      <w:pPr>
        <w:spacing w:after="0"/>
        <w:ind w:left="-5"/>
        <w:rPr>
          <w:rFonts w:hint="eastAsia"/>
        </w:rPr>
      </w:pPr>
    </w:p>
    <w:p w14:paraId="7DBC44B5">
      <w:pPr>
        <w:spacing w:after="0"/>
        <w:ind w:left="-5"/>
        <w:rPr>
          <w:rFonts w:hint="eastAsia"/>
        </w:rPr>
      </w:pPr>
      <w:r>
        <w:rPr>
          <w:rFonts w:hint="eastAsia"/>
        </w:rPr>
        <w:t>which can be said of none, but of a person: and yet cannot be said of either of the other two.</w:t>
      </w:r>
    </w:p>
    <w:p w14:paraId="7A980AF5">
      <w:pPr>
        <w:spacing w:after="0"/>
        <w:ind w:left="-5"/>
        <w:rPr>
          <w:rFonts w:hint="eastAsia"/>
        </w:rPr>
      </w:pPr>
      <w:r>
        <w:rPr>
          <w:rFonts w:hint="eastAsia"/>
        </w:rPr>
        <w:t>这只能对一个位格说，却不能对其他两个位格说。</w:t>
      </w:r>
    </w:p>
    <w:p w14:paraId="2976DB4F">
      <w:pPr>
        <w:spacing w:after="0"/>
        <w:ind w:left="-5"/>
        <w:rPr>
          <w:rFonts w:hint="eastAsia"/>
        </w:rPr>
      </w:pPr>
    </w:p>
    <w:p w14:paraId="17D4CE2A">
      <w:pPr>
        <w:spacing w:after="0"/>
        <w:ind w:left="-5"/>
        <w:rPr>
          <w:rFonts w:hint="eastAsia"/>
        </w:rPr>
      </w:pPr>
      <w:r>
        <w:rPr>
          <w:rFonts w:hint="eastAsia"/>
        </w:rPr>
        <w:t>The holy Ghost is the Spirit of God, as the Son is the Son of God: and if that suppose a real distinct personality, this must do also: the Son sayes, so doth the holy Ghost or Spirit say to the Churches: the Father is God, the first, and last, the Son hath the same Title, chap.</w:t>
      </w:r>
    </w:p>
    <w:p w14:paraId="495D126A">
      <w:pPr>
        <w:spacing w:after="0"/>
        <w:ind w:left="-5"/>
        <w:rPr>
          <w:rFonts w:hint="eastAsia"/>
        </w:rPr>
      </w:pPr>
      <w:r>
        <w:rPr>
          <w:rFonts w:hint="eastAsia"/>
        </w:rPr>
        <w:t>圣灵是神的灵，正如子是神的儿子：如果那假定一个真实不同的位格，这个也必须如此：子说，圣灵也对众教会说：父是神，是首先的、末后的，子也有同样的称号，第二章。</w:t>
      </w:r>
    </w:p>
    <w:p w14:paraId="3B695B42">
      <w:pPr>
        <w:spacing w:after="0"/>
        <w:ind w:left="-5"/>
        <w:rPr>
          <w:rFonts w:hint="eastAsia"/>
        </w:rPr>
      </w:pPr>
    </w:p>
    <w:p w14:paraId="1022D4DE">
      <w:pPr>
        <w:spacing w:after="0"/>
        <w:ind w:left="-5"/>
        <w:rPr>
          <w:rFonts w:hint="eastAsia"/>
        </w:rPr>
      </w:pPr>
      <w:r>
        <w:rPr>
          <w:rFonts w:hint="eastAsia"/>
        </w:rPr>
        <w:t>2:8 even He who was dead, is the first, and the last: the Spirit hath the same authority, and is to be heard, and hath a divine omnipresence to be in all the earth, chap.</w:t>
      </w:r>
    </w:p>
    <w:p w14:paraId="63904750">
      <w:pPr>
        <w:spacing w:after="0"/>
        <w:ind w:left="-5"/>
        <w:rPr>
          <w:rFonts w:hint="eastAsia"/>
        </w:rPr>
      </w:pPr>
      <w:r>
        <w:rPr>
          <w:rFonts w:hint="eastAsia"/>
        </w:rPr>
        <w:t>2:8 即使是那曾死过的祂，也是首先的、末后的：圣灵有同样的权柄，当被听，并且有神圣的无所不在，遍布全地，第五章。</w:t>
      </w:r>
    </w:p>
    <w:p w14:paraId="7B984ACC">
      <w:pPr>
        <w:spacing w:after="0"/>
        <w:ind w:left="-5"/>
        <w:rPr>
          <w:rFonts w:hint="eastAsia"/>
        </w:rPr>
      </w:pPr>
    </w:p>
    <w:p w14:paraId="3D896EC0">
      <w:pPr>
        <w:spacing w:after="0"/>
        <w:ind w:left="-5"/>
        <w:rPr>
          <w:rFonts w:hint="eastAsia"/>
        </w:rPr>
      </w:pPr>
      <w:r>
        <w:rPr>
          <w:rFonts w:hint="eastAsia"/>
        </w:rPr>
        <w:t>5:6 which can be said of none but of him that is God.</w:t>
      </w:r>
    </w:p>
    <w:p w14:paraId="64E3726E">
      <w:pPr>
        <w:spacing w:after="0"/>
        <w:ind w:left="-5"/>
        <w:rPr>
          <w:rFonts w:hint="eastAsia"/>
        </w:rPr>
      </w:pPr>
      <w:r>
        <w:rPr>
          <w:rFonts w:hint="eastAsia"/>
        </w:rPr>
        <w:t>5:6 这话只能对神说。</w:t>
      </w:r>
    </w:p>
    <w:p w14:paraId="30ED66F6">
      <w:pPr>
        <w:spacing w:after="0"/>
        <w:ind w:left="-5"/>
        <w:rPr>
          <w:rFonts w:hint="eastAsia"/>
        </w:rPr>
      </w:pPr>
    </w:p>
    <w:p w14:paraId="17DEE651">
      <w:pPr>
        <w:spacing w:after="0"/>
        <w:ind w:left="-5"/>
        <w:rPr>
          <w:rFonts w:hint="eastAsia"/>
        </w:rPr>
      </w:pPr>
      <w:r>
        <w:rPr>
          <w:rFonts w:hint="eastAsia"/>
        </w:rPr>
        <w:t>Now, if the Father be God, and the Son God', and the Spirit God also: and if there be but one God, and yet these three be really distinct, then they must be distinct Persons in respect of their personal properties, seing they are Persons, and distinct.</w:t>
      </w:r>
    </w:p>
    <w:p w14:paraId="23FA9757">
      <w:pPr>
        <w:spacing w:after="0"/>
        <w:ind w:left="-5"/>
        <w:rPr>
          <w:rFonts w:hint="eastAsia"/>
        </w:rPr>
      </w:pPr>
      <w:r>
        <w:rPr>
          <w:rFonts w:hint="eastAsia"/>
        </w:rPr>
        <w:t>现在，如果父是神，子也是神，圣灵也是神：如果只有一位神，但这三位却真实有别，那么他们就必须因其位格属性而成为不同的位格，因为他们是位格，并且是有别的。</w:t>
      </w:r>
    </w:p>
    <w:p w14:paraId="2432B0D2">
      <w:pPr>
        <w:spacing w:after="0"/>
        <w:ind w:left="-5"/>
        <w:rPr>
          <w:rFonts w:hint="eastAsia"/>
        </w:rPr>
      </w:pPr>
    </w:p>
    <w:p w14:paraId="2E8C928F">
      <w:pPr>
        <w:spacing w:after="0"/>
        <w:ind w:left="-5"/>
        <w:rPr>
          <w:rFonts w:hint="eastAsia"/>
        </w:rPr>
      </w:pPr>
      <w:r>
        <w:rPr>
          <w:rFonts w:hint="eastAsia"/>
        </w:rPr>
        <w:t>4.Assert.</w:t>
      </w:r>
    </w:p>
    <w:p w14:paraId="3AA5046A">
      <w:pPr>
        <w:spacing w:after="0"/>
        <w:ind w:left="-5"/>
        <w:rPr>
          <w:rFonts w:hint="eastAsia"/>
        </w:rPr>
      </w:pPr>
      <w:r>
        <w:rPr>
          <w:rFonts w:hint="eastAsia"/>
        </w:rPr>
        <w:t>4.断言。</w:t>
      </w:r>
    </w:p>
    <w:p w14:paraId="2F4FCE5F">
      <w:pPr>
        <w:spacing w:after="0"/>
        <w:ind w:left="-5"/>
        <w:rPr>
          <w:rFonts w:hint="eastAsia"/>
        </w:rPr>
      </w:pPr>
    </w:p>
    <w:p w14:paraId="6C3287C5">
      <w:pPr>
        <w:spacing w:after="0"/>
        <w:ind w:left="-5"/>
        <w:rPr>
          <w:rFonts w:hint="eastAsia"/>
        </w:rPr>
      </w:pPr>
      <w:r>
        <w:rPr>
          <w:rFonts w:hint="eastAsia"/>
        </w:rPr>
        <w:t>Although they be three distinct Persons, as to their personal properties: yet are they all three One God, essentially considered; and all have the same infinit indivisible Essence, though we cannot conceive how.</w:t>
      </w:r>
    </w:p>
    <w:p w14:paraId="0C79E14E">
      <w:pPr>
        <w:spacing w:after="0"/>
        <w:ind w:left="-5"/>
        <w:rPr>
          <w:rFonts w:hint="eastAsia"/>
        </w:rPr>
      </w:pPr>
      <w:r>
        <w:rPr>
          <w:rFonts w:hint="eastAsia"/>
        </w:rPr>
        <w:t>虽然他们就其位格属性而言是三个不同的位格：然而，他们本质上都是一位神；并且都拥有同一个无限不可分的本质，虽然我们无法想象如何。</w:t>
      </w:r>
    </w:p>
    <w:p w14:paraId="668C12AC">
      <w:pPr>
        <w:spacing w:after="0"/>
        <w:ind w:left="-5"/>
        <w:rPr>
          <w:rFonts w:hint="eastAsia"/>
        </w:rPr>
      </w:pPr>
    </w:p>
    <w:p w14:paraId="1BF657BE">
      <w:pPr>
        <w:spacing w:after="0"/>
        <w:ind w:left="-5"/>
        <w:rPr>
          <w:rFonts w:hint="eastAsia"/>
        </w:rPr>
      </w:pPr>
      <w:r>
        <w:rPr>
          <w:rFonts w:hint="eastAsia"/>
        </w:rPr>
        <w:t>This follows on the former: for, if there be three Persons, and each of them be God, and yet there be but One God, then each of these Persons must be the same One God, co-equal and co-essential: so the Father is alius, another from the Son, and each of them from other; but he is not aliud, or another thing, but the same.</w:t>
      </w:r>
    </w:p>
    <w:p w14:paraId="5D8C5921">
      <w:pPr>
        <w:spacing w:after="0"/>
        <w:ind w:left="-5"/>
        <w:rPr>
          <w:rFonts w:hint="eastAsia"/>
        </w:rPr>
      </w:pPr>
      <w:r>
        <w:rPr>
          <w:rFonts w:hint="eastAsia"/>
        </w:rPr>
        <w:t>这紧随前者：因为，如果有三个位格，他们每一个都是神，却只有一位神，那么这每一个位格都必须是同一位神，同等同质：所以父是另一位，与子有别，他们每一个也与另一位有别；但祂不是另一物，而是同一个。</w:t>
      </w:r>
    </w:p>
    <w:p w14:paraId="38F3C54E">
      <w:pPr>
        <w:spacing w:after="0"/>
        <w:ind w:left="-5"/>
        <w:rPr>
          <w:rFonts w:hint="eastAsia"/>
        </w:rPr>
      </w:pPr>
    </w:p>
    <w:p w14:paraId="0C3BA8AC">
      <w:pPr>
        <w:spacing w:after="0"/>
        <w:ind w:left="-5"/>
        <w:rPr>
          <w:rFonts w:hint="eastAsia"/>
        </w:rPr>
      </w:pPr>
      <w:r>
        <w:rPr>
          <w:rFonts w:hint="eastAsia"/>
        </w:rPr>
        <w:t>Hence, the Son, is the Son of God, and the Spirit, the Spirit of God: They are upon one throne, chap.</w:t>
      </w:r>
    </w:p>
    <w:p w14:paraId="33DFA6C1">
      <w:pPr>
        <w:spacing w:after="0"/>
        <w:ind w:left="-5"/>
        <w:rPr>
          <w:rFonts w:hint="eastAsia"/>
        </w:rPr>
      </w:pPr>
      <w:r>
        <w:rPr>
          <w:rFonts w:hint="eastAsia"/>
        </w:rPr>
        <w:t>因此，子是神的儿子，圣灵是神的灵：他们在同一个宝座上，第五章。</w:t>
      </w:r>
    </w:p>
    <w:p w14:paraId="11E800E9">
      <w:pPr>
        <w:spacing w:after="0"/>
        <w:ind w:left="-5"/>
        <w:rPr>
          <w:rFonts w:hint="eastAsia"/>
        </w:rPr>
      </w:pPr>
    </w:p>
    <w:p w14:paraId="16F210F2">
      <w:pPr>
        <w:spacing w:after="0"/>
        <w:ind w:left="-5"/>
        <w:rPr>
          <w:rFonts w:hint="eastAsia"/>
        </w:rPr>
      </w:pPr>
      <w:r>
        <w:rPr>
          <w:rFonts w:hint="eastAsia"/>
        </w:rPr>
        <w:t>5. They concur by the same Authority and Soveraignity to write: and He that sends this Epistle to the Churches, is but one God, chap.</w:t>
      </w:r>
    </w:p>
    <w:p w14:paraId="1EFC39CE">
      <w:pPr>
        <w:spacing w:after="0"/>
        <w:ind w:left="-5"/>
        <w:rPr>
          <w:rFonts w:hint="eastAsia"/>
        </w:rPr>
      </w:pPr>
      <w:r>
        <w:rPr>
          <w:rFonts w:hint="eastAsia"/>
        </w:rPr>
        <w:t>5. 他们凭着同样的权柄和至高主权来写信：差遣这封信给众教会的，只有一位神，第一章。</w:t>
      </w:r>
    </w:p>
    <w:p w14:paraId="5DEC311B">
      <w:pPr>
        <w:spacing w:after="0"/>
        <w:ind w:left="-5"/>
        <w:rPr>
          <w:rFonts w:hint="eastAsia"/>
        </w:rPr>
      </w:pPr>
    </w:p>
    <w:p w14:paraId="4EB28C5C">
      <w:pPr>
        <w:spacing w:after="0"/>
        <w:ind w:left="-5"/>
        <w:rPr>
          <w:rFonts w:hint="eastAsia"/>
        </w:rPr>
      </w:pPr>
      <w:r>
        <w:rPr>
          <w:rFonts w:hint="eastAsia"/>
        </w:rPr>
        <w:t>1:1 who therefore will avenge adding thereto, or diminishing therefrom, chap.</w:t>
      </w:r>
    </w:p>
    <w:p w14:paraId="4224236B">
      <w:pPr>
        <w:spacing w:after="0"/>
        <w:ind w:left="-5"/>
        <w:rPr>
          <w:rFonts w:hint="eastAsia"/>
        </w:rPr>
      </w:pPr>
      <w:r>
        <w:rPr>
          <w:rFonts w:hint="eastAsia"/>
        </w:rPr>
        <w:t>1:1 因此祂必报应那些加添或删减的，第二十二章。</w:t>
      </w:r>
    </w:p>
    <w:p w14:paraId="5E953D82">
      <w:pPr>
        <w:spacing w:after="0"/>
        <w:ind w:left="-5"/>
        <w:rPr>
          <w:rFonts w:hint="eastAsia"/>
        </w:rPr>
      </w:pPr>
    </w:p>
    <w:p w14:paraId="5022E031">
      <w:pPr>
        <w:spacing w:after="0"/>
        <w:ind w:left="-5"/>
        <w:rPr>
          <w:rFonts w:hint="eastAsia"/>
        </w:rPr>
      </w:pPr>
      <w:r>
        <w:rPr>
          <w:rFonts w:hint="eastAsia"/>
        </w:rPr>
        <w:t>22 yet, that One God, is the same Three Persons, chap.</w:t>
      </w:r>
    </w:p>
    <w:p w14:paraId="24920E65">
      <w:pPr>
        <w:spacing w:after="0"/>
        <w:ind w:left="-5"/>
        <w:rPr>
          <w:rFonts w:hint="eastAsia"/>
        </w:rPr>
      </w:pPr>
      <w:r>
        <w:rPr>
          <w:rFonts w:hint="eastAsia"/>
        </w:rPr>
        <w:t>22 然而，那一位神，就是那三个位格，第一章。</w:t>
      </w:r>
    </w:p>
    <w:p w14:paraId="561B1C47">
      <w:pPr>
        <w:spacing w:after="0"/>
        <w:ind w:left="-5"/>
        <w:rPr>
          <w:rFonts w:hint="eastAsia"/>
        </w:rPr>
      </w:pPr>
    </w:p>
    <w:p w14:paraId="50D32B83">
      <w:pPr>
        <w:spacing w:after="0"/>
        <w:ind w:left="-5"/>
        <w:rPr>
          <w:rFonts w:hint="eastAsia"/>
        </w:rPr>
      </w:pPr>
      <w:r>
        <w:rPr>
          <w:rFonts w:hint="eastAsia"/>
        </w:rPr>
        <w:t>1. ver.</w:t>
      </w:r>
    </w:p>
    <w:p w14:paraId="5F92C449">
      <w:pPr>
        <w:spacing w:after="0"/>
        <w:ind w:left="-5"/>
        <w:rPr>
          <w:rFonts w:hint="eastAsia"/>
        </w:rPr>
      </w:pPr>
      <w:r>
        <w:rPr>
          <w:rFonts w:hint="eastAsia"/>
        </w:rPr>
        <w:t>1. 第4节。</w:t>
      </w:r>
    </w:p>
    <w:p w14:paraId="32484A61">
      <w:pPr>
        <w:spacing w:after="0"/>
        <w:ind w:left="-5"/>
        <w:rPr>
          <w:rFonts w:hint="eastAsia"/>
        </w:rPr>
      </w:pPr>
    </w:p>
    <w:p w14:paraId="65A9C533">
      <w:pPr>
        <w:spacing w:after="0"/>
        <w:ind w:left="-5"/>
        <w:rPr>
          <w:rFonts w:hint="eastAsia"/>
        </w:rPr>
      </w:pPr>
      <w:r>
        <w:rPr>
          <w:rFonts w:hint="eastAsia"/>
        </w:rPr>
        <w:t>4.</w:t>
      </w:r>
    </w:p>
    <w:p w14:paraId="4A1E490B">
      <w:pPr>
        <w:spacing w:after="0"/>
        <w:ind w:left="-5"/>
        <w:rPr>
          <w:rFonts w:hint="eastAsia"/>
        </w:rPr>
      </w:pPr>
      <w:r>
        <w:rPr>
          <w:rFonts w:hint="eastAsia"/>
        </w:rPr>
        <w:t>4.</w:t>
      </w:r>
    </w:p>
    <w:p w14:paraId="642B5AF3">
      <w:pPr>
        <w:spacing w:after="0"/>
        <w:ind w:left="-5"/>
        <w:rPr>
          <w:rFonts w:hint="eastAsia"/>
        </w:rPr>
      </w:pPr>
    </w:p>
    <w:p w14:paraId="47004F59">
      <w:pPr>
        <w:spacing w:after="0"/>
        <w:ind w:left="-5"/>
        <w:rPr>
          <w:rFonts w:hint="eastAsia"/>
        </w:rPr>
      </w:pPr>
      <w:r>
        <w:rPr>
          <w:rFonts w:hint="eastAsia"/>
        </w:rPr>
        <w:t>Asserts.</w:t>
      </w:r>
    </w:p>
    <w:p w14:paraId="117848C4">
      <w:pPr>
        <w:spacing w:after="0"/>
        <w:ind w:left="-5"/>
        <w:rPr>
          <w:rFonts w:hint="eastAsia"/>
        </w:rPr>
      </w:pPr>
      <w:r>
        <w:rPr>
          <w:rFonts w:hint="eastAsia"/>
        </w:rPr>
        <w:t>断言。</w:t>
      </w:r>
    </w:p>
    <w:p w14:paraId="288CCB34">
      <w:pPr>
        <w:spacing w:after="0"/>
        <w:ind w:left="-5"/>
        <w:rPr>
          <w:rFonts w:hint="eastAsia"/>
        </w:rPr>
      </w:pPr>
    </w:p>
    <w:p w14:paraId="54B4C437">
      <w:pPr>
        <w:spacing w:after="0"/>
        <w:ind w:left="-5"/>
        <w:rPr>
          <w:rFonts w:hint="eastAsia"/>
        </w:rPr>
      </w:pPr>
      <w:r>
        <w:rPr>
          <w:rFonts w:hint="eastAsia"/>
        </w:rPr>
        <w:t>These three blessed Persons, who are One most glorious Being, have yet an unconceivable order in their subsisting and working: which, being to be admired rather than to be searched, we shall but say, 1.</w:t>
      </w:r>
    </w:p>
    <w:p w14:paraId="6699EF0E">
      <w:pPr>
        <w:spacing w:after="0"/>
        <w:ind w:left="-5"/>
        <w:rPr>
          <w:rFonts w:hint="eastAsia"/>
        </w:rPr>
      </w:pPr>
      <w:r>
        <w:rPr>
          <w:rFonts w:hint="eastAsia"/>
        </w:rPr>
        <w:t>这三位蒙福的位格，祂们是一位最荣耀的存在，却在祂们的存在和作为中有不可思议的次序：这与其说是要探究，不如说是要敬佩，我们只说，1.</w:t>
      </w:r>
    </w:p>
    <w:p w14:paraId="2D62E25F">
      <w:pPr>
        <w:spacing w:after="0"/>
        <w:ind w:left="-5"/>
        <w:rPr>
          <w:rFonts w:hint="eastAsia"/>
        </w:rPr>
      </w:pPr>
    </w:p>
    <w:p w14:paraId="532C5390">
      <w:pPr>
        <w:spacing w:after="0"/>
        <w:ind w:left="-5"/>
        <w:rPr>
          <w:rFonts w:hint="eastAsia"/>
        </w:rPr>
      </w:pPr>
      <w:r>
        <w:rPr>
          <w:rFonts w:hint="eastAsia"/>
        </w:rPr>
        <w:t>They have all the same one Essence and Being, as is said.</w:t>
      </w:r>
    </w:p>
    <w:p w14:paraId="44273C83">
      <w:pPr>
        <w:spacing w:after="0"/>
        <w:ind w:left="-5"/>
        <w:rPr>
          <w:rFonts w:hint="eastAsia"/>
        </w:rPr>
      </w:pPr>
      <w:r>
        <w:rPr>
          <w:rFonts w:hint="eastAsia"/>
        </w:rPr>
        <w:t>他们都拥有同一个本质和存在，正如所说。</w:t>
      </w:r>
    </w:p>
    <w:p w14:paraId="45DD10CE">
      <w:pPr>
        <w:spacing w:after="0"/>
        <w:ind w:left="-5"/>
        <w:rPr>
          <w:rFonts w:hint="eastAsia"/>
        </w:rPr>
      </w:pPr>
    </w:p>
    <w:p w14:paraId="655823A2">
      <w:pPr>
        <w:spacing w:after="0"/>
        <w:ind w:left="-5"/>
        <w:rPr>
          <w:rFonts w:hint="eastAsia"/>
        </w:rPr>
      </w:pPr>
      <w:r>
        <w:rPr>
          <w:rFonts w:hint="eastAsia"/>
        </w:rPr>
        <w:t>2. They all have it eternally, equally and perfectly none is more or lefse God, but each hath all the same Godhead at perfection: &amp; therefore must have it equally and eternally: for, the Godhead is the same, and the Son is the first and the last, as the Father is: and the Father and Son, were never without the Spirit, who is the Spirit of God, and each of them is God.</w:t>
      </w:r>
    </w:p>
    <w:p w14:paraId="381C6F0F">
      <w:pPr>
        <w:spacing w:after="0"/>
        <w:ind w:left="-5"/>
        <w:rPr>
          <w:rFonts w:hint="eastAsia"/>
        </w:rPr>
      </w:pPr>
      <w:r>
        <w:rPr>
          <w:rFonts w:hint="eastAsia"/>
        </w:rPr>
        <w:t>2. 他们都永恒地、同等地、完美地拥有它，没有一位比另一位更神或更不神，每一位都完美地拥有同一个神性：因此必须平等地、永恒地拥有它：因为，神性是同一个，子是首先的和末后的，正如父一样：父和子从未没有过灵，祂是神的灵，他们每一位都是神。</w:t>
      </w:r>
    </w:p>
    <w:p w14:paraId="26ED7711">
      <w:pPr>
        <w:spacing w:after="0"/>
        <w:ind w:left="-5"/>
        <w:rPr>
          <w:rFonts w:hint="eastAsia"/>
        </w:rPr>
      </w:pPr>
    </w:p>
    <w:p w14:paraId="3B74D67F">
      <w:pPr>
        <w:spacing w:after="0"/>
        <w:ind w:left="-5"/>
        <w:rPr>
          <w:rFonts w:hint="eastAsia"/>
        </w:rPr>
      </w:pPr>
      <w:r>
        <w:rPr>
          <w:rFonts w:hint="eastAsia"/>
        </w:rPr>
        <w:t>It doth confirm all these, that they have one Throne, Name, and Authority attributed to them.</w:t>
      </w:r>
    </w:p>
    <w:p w14:paraId="543AFFA0">
      <w:pPr>
        <w:spacing w:after="0"/>
        <w:ind w:left="-5"/>
        <w:rPr>
          <w:rFonts w:hint="eastAsia"/>
        </w:rPr>
      </w:pPr>
      <w:r>
        <w:rPr>
          <w:rFonts w:hint="eastAsia"/>
        </w:rPr>
        <w:t>这一切都由他们拥有同一个宝座、名和权柄所证实。</w:t>
      </w:r>
    </w:p>
    <w:p w14:paraId="4EE78DF7">
      <w:pPr>
        <w:spacing w:after="0"/>
        <w:ind w:left="-5"/>
        <w:rPr>
          <w:rFonts w:hint="eastAsia"/>
        </w:rPr>
      </w:pPr>
    </w:p>
    <w:p w14:paraId="12E43734">
      <w:pPr>
        <w:spacing w:after="0"/>
        <w:ind w:left="-5"/>
        <w:rPr>
          <w:rFonts w:hint="eastAsia"/>
        </w:rPr>
      </w:pPr>
      <w:r>
        <w:rPr>
          <w:rFonts w:hint="eastAsia"/>
        </w:rPr>
        <w:t>Yet, 3. the Father subsists of himself, and doth beget the Son by an inconceivable and eternal generation: the Son doth not beget, but is begotten, and hath his subsisting, as the second Person, from the Father, so much the titles of Father and Son import here: the Spirit proceeds both from the Father (therefore he is the Spirit of the Father) and from the Son, therefore is he said also to have the seven spirits of God: and the Spirit doth neither beget, nor is begotten: but doth thus, in an inexpressible manner, proceed from them both.</w:t>
      </w:r>
    </w:p>
    <w:p w14:paraId="2D0D8A49">
      <w:pPr>
        <w:spacing w:after="0"/>
        <w:ind w:left="-5"/>
        <w:rPr>
          <w:rFonts w:hint="eastAsia"/>
        </w:rPr>
      </w:pPr>
      <w:r>
        <w:rPr>
          <w:rFonts w:hint="eastAsia"/>
        </w:rPr>
        <w:t>然而，3. 父自存，并以一种不可思议的、永恒的生，生了子：子不生，而是被生，祂作为第二个位格的存在，来自父，父和子的称号在此处就意味着这一点：圣灵既从父（因此祂是父的灵）也从子发出，因此祂也被说成拥有神的七灵：圣灵既不生，也不被生：而是以一种难以言喻的方式，从父和子二位发出。</w:t>
      </w:r>
    </w:p>
    <w:p w14:paraId="3D8B606A">
      <w:pPr>
        <w:spacing w:after="0"/>
        <w:ind w:left="-5"/>
        <w:rPr>
          <w:rFonts w:hint="eastAsia"/>
        </w:rPr>
      </w:pPr>
    </w:p>
    <w:p w14:paraId="18E5BC67">
      <w:pPr>
        <w:spacing w:after="0"/>
        <w:ind w:left="-5"/>
        <w:rPr>
          <w:rFonts w:hint="eastAsia"/>
        </w:rPr>
      </w:pPr>
      <w:r>
        <w:rPr>
          <w:rFonts w:hint="eastAsia"/>
        </w:rPr>
        <w:t>For the second.</w:t>
      </w:r>
    </w:p>
    <w:p w14:paraId="36D0BABF">
      <w:pPr>
        <w:spacing w:after="0"/>
        <w:ind w:left="-5"/>
        <w:rPr>
          <w:rFonts w:hint="eastAsia"/>
        </w:rPr>
      </w:pPr>
      <w:r>
        <w:rPr>
          <w:rFonts w:hint="eastAsia"/>
        </w:rPr>
        <w:t>第二。</w:t>
      </w:r>
    </w:p>
    <w:p w14:paraId="006AA37C">
      <w:pPr>
        <w:spacing w:after="0"/>
        <w:ind w:left="-5"/>
        <w:rPr>
          <w:rFonts w:hint="eastAsia"/>
        </w:rPr>
      </w:pPr>
    </w:p>
    <w:p w14:paraId="7C5230ED">
      <w:pPr>
        <w:spacing w:after="0"/>
        <w:ind w:left="-5"/>
        <w:rPr>
          <w:rFonts w:hint="eastAsia"/>
        </w:rPr>
      </w:pPr>
      <w:r>
        <w:rPr>
          <w:rFonts w:hint="eastAsia"/>
        </w:rPr>
        <w:t>If any should wrangle for the expressions that are used by Divines in this Mysterie; we confesse that many of the Schoolmen have exceeded, and have taken too much liberty in this wonderful Mysterie; yet, it is the thing that we especially should be established into, and from scripture that is clear, that there is but One God, and yet Three, who being denominated in the concrete, must imply three different real Relations, or Subsistances, or Persons: and this Essence being infinit and communicable, there is no warrant to bound it to the rules and properties of created beings, who are but finit: and in that respect also incommunicable: And we conceive that the names here given (and elswhere in Scripture) will amount clearly to the equivalent of Essence and Persons, which are most obviously made use of in this matter: for, what is that, I am Alpha and Omega, who was, is, and is to come, but that same, Exod.</w:t>
      </w:r>
    </w:p>
    <w:p w14:paraId="278AD296">
      <w:pPr>
        <w:spacing w:after="0"/>
        <w:ind w:left="-5"/>
        <w:rPr>
          <w:rFonts w:hint="eastAsia"/>
        </w:rPr>
      </w:pPr>
      <w:r>
        <w:rPr>
          <w:rFonts w:hint="eastAsia"/>
        </w:rPr>
        <w:t>如果有人为神学家们在这个奥秘中所使用的表达方式争论；我们承认许多经院哲学家已经越界，并在这个奇妙的奥秘中滥用了太多的自由；然而，我们特别应当被建立在的是这件事本身，并且从圣经中清楚地看到，只有一位神，却有三位，祂们被具体地命名，必须意味着三个不同的真实关系，或存在，或位格：这个本质是无限和可传递的，没有理由把它局限于受造物的规则和属性，因为它们是有限的：在这方面也是不可传递的：我们认为这里（以及圣经别处）所给的名字，将清楚地相当于本质和位格，这在这件事中最明显地被使用：因为，那我是阿拉法，是俄梅戛，是昔在、今在、以后永在的，不就是那个，出埃及记。</w:t>
      </w:r>
    </w:p>
    <w:p w14:paraId="0B4B9730">
      <w:pPr>
        <w:spacing w:after="0"/>
        <w:ind w:left="-5"/>
        <w:rPr>
          <w:rFonts w:hint="eastAsia"/>
        </w:rPr>
      </w:pPr>
    </w:p>
    <w:p w14:paraId="648A1546">
      <w:pPr>
        <w:spacing w:after="0"/>
        <w:ind w:left="-5"/>
        <w:rPr>
          <w:rFonts w:hint="eastAsia"/>
        </w:rPr>
      </w:pPr>
      <w:r>
        <w:rPr>
          <w:rFonts w:hint="eastAsia"/>
        </w:rPr>
        <w:t>3. I AM THAT I AM, which denoteth his Being or Essence, as that which is ever a Being: and Idols, being differenced from the true God by this, that they are by Nature no gods, Gal.</w:t>
      </w:r>
    </w:p>
    <w:p w14:paraId="16430E49">
      <w:pPr>
        <w:spacing w:after="0"/>
        <w:ind w:left="-5"/>
        <w:rPr>
          <w:rFonts w:hint="eastAsia"/>
        </w:rPr>
      </w:pPr>
      <w:r>
        <w:rPr>
          <w:rFonts w:hint="eastAsia"/>
        </w:rPr>
        <w:t>3. 我是自有永有的，这表明了祂的存在或本质，即那永远存在的：偶像与真神的不同之处在于，它们本性上不是神，加拉太书。</w:t>
      </w:r>
    </w:p>
    <w:p w14:paraId="70CF562E">
      <w:pPr>
        <w:spacing w:after="0"/>
        <w:ind w:left="-5"/>
        <w:rPr>
          <w:rFonts w:hint="eastAsia"/>
        </w:rPr>
      </w:pPr>
    </w:p>
    <w:p w14:paraId="0C393D02">
      <w:pPr>
        <w:spacing w:after="0"/>
        <w:ind w:left="-5"/>
        <w:rPr>
          <w:rFonts w:hint="eastAsia"/>
        </w:rPr>
      </w:pPr>
      <w:r>
        <w:rPr>
          <w:rFonts w:hint="eastAsia"/>
        </w:rPr>
        <w:t>4:8 it implies on the contrary, that by Nature he is God, and so God in respect of his Essence: and therefore that God may be essentially considered, and in that respect of his Essence.</w:t>
      </w:r>
    </w:p>
    <w:p w14:paraId="7C55B31B">
      <w:pPr>
        <w:spacing w:after="0"/>
        <w:ind w:left="-5"/>
        <w:rPr>
          <w:rFonts w:hint="eastAsia"/>
        </w:rPr>
      </w:pPr>
      <w:r>
        <w:rPr>
          <w:rFonts w:hint="eastAsia"/>
        </w:rPr>
        <w:t>4:8 反过来说，这暗示着祂本性上是神，就祂的本质而言是神：因此神可以从本质上被考虑，并就祂的本质而言。</w:t>
      </w:r>
    </w:p>
    <w:p w14:paraId="099B55B0">
      <w:pPr>
        <w:spacing w:after="0"/>
        <w:ind w:left="-5"/>
        <w:rPr>
          <w:rFonts w:hint="eastAsia"/>
        </w:rPr>
      </w:pPr>
    </w:p>
    <w:p w14:paraId="593128A6">
      <w:pPr>
        <w:spacing w:after="0"/>
        <w:ind w:left="-5"/>
        <w:rPr>
          <w:rFonts w:hint="eastAsia"/>
        </w:rPr>
      </w:pPr>
      <w:r>
        <w:rPr>
          <w:rFonts w:hint="eastAsia"/>
        </w:rPr>
        <w:t>Again, these expressions, that the one is called the Father, and the other the Son, and yet both One God, do clearly hold forth that there are real relations in that Godhead, subsisting in a distinct manner; and so there must be Persons, as Heb.</w:t>
      </w:r>
    </w:p>
    <w:p w14:paraId="77F96F4F">
      <w:pPr>
        <w:spacing w:after="0"/>
        <w:ind w:left="-5"/>
        <w:rPr>
          <w:rFonts w:hint="eastAsia"/>
        </w:rPr>
      </w:pPr>
      <w:r>
        <w:rPr>
          <w:rFonts w:hint="eastAsia"/>
        </w:rPr>
        <w:t>再次，这些表达，即一位被称为父，另一位被称为子，然而二者都是一位神，清楚地表明在那神性中有真实的关系，以一种不同的方式存在；因此必须有位格，如希伯来书。</w:t>
      </w:r>
    </w:p>
    <w:p w14:paraId="0ACBA1B5">
      <w:pPr>
        <w:spacing w:after="0"/>
        <w:ind w:left="-5"/>
        <w:rPr>
          <w:rFonts w:hint="eastAsia"/>
        </w:rPr>
      </w:pPr>
    </w:p>
    <w:p w14:paraId="058BEC7E">
      <w:pPr>
        <w:spacing w:after="0"/>
        <w:ind w:left="-5"/>
        <w:rPr>
          <w:rFonts w:hint="eastAsia"/>
        </w:rPr>
      </w:pPr>
      <w:r>
        <w:rPr>
          <w:rFonts w:hint="eastAsia"/>
        </w:rPr>
        <w:t>1 the Son, is called the expresse Image of the Fathers Person, which plainly sayes, that the Father, considered as distinguished from the Son, is a Person, and subsists; and that the Son, as distinguished from the Father, and as so lively and expresly representing his Person, must be a Person also, having this from the Father; and what is said of the Father and Son, must also be true of the holy Ghost, who is God equal with both, yet different from them both, as they differ from each other, though not in respect of that same in communicable property, yet he who proceedeth, must differ from those from whom he proceeds, as he who is begotten, must differ from him that begat him.</w:t>
      </w:r>
    </w:p>
    <w:p w14:paraId="5AD0AD26">
      <w:pPr>
        <w:spacing w:after="0"/>
        <w:ind w:left="-5"/>
        <w:rPr>
          <w:rFonts w:hint="eastAsia"/>
        </w:rPr>
      </w:pPr>
      <w:r>
        <w:rPr>
          <w:rFonts w:hint="eastAsia"/>
        </w:rPr>
        <w:t>1 子，被称为父本体的真像，这清楚地说明，父，作为与子有别，是一个位格，并且存在；而子，作为与父有别，并且如此生动、明确地代表祂的位格，也必须是一个位格，这来自父；关于父和子所说的，也必须适用于圣灵，祂与二者同等是神，却又与二者不同，正如他们彼此不同，虽然不是就那同一个不可传递的属性而言，然而，那发出者，必须与祂所从出者有别，正如那被生者，必须与生祂者有别。</w:t>
      </w:r>
    </w:p>
    <w:p w14:paraId="0F23EA6B">
      <w:pPr>
        <w:spacing w:after="0"/>
        <w:ind w:left="-5"/>
        <w:rPr>
          <w:rFonts w:hint="eastAsia"/>
        </w:rPr>
      </w:pPr>
    </w:p>
    <w:p w14:paraId="396014C0">
      <w:pPr>
        <w:spacing w:after="0"/>
        <w:ind w:left="-5"/>
        <w:rPr>
          <w:rFonts w:hint="eastAsia"/>
        </w:rPr>
      </w:pPr>
      <w:r>
        <w:rPr>
          <w:rFonts w:hint="eastAsia"/>
        </w:rPr>
        <w:t>For their operations, we may find here, that in some things they concur joyntly, yet some way differently.</w:t>
      </w:r>
    </w:p>
    <w:p w14:paraId="595E3046">
      <w:pPr>
        <w:spacing w:after="0"/>
        <w:ind w:left="-5"/>
        <w:rPr>
          <w:rFonts w:hint="eastAsia"/>
        </w:rPr>
      </w:pPr>
      <w:r>
        <w:rPr>
          <w:rFonts w:hint="eastAsia"/>
        </w:rPr>
        <w:t>关于祂们的作为，我们可以在这里发现，在某些事上祂们联合地同工，却又在某些方面有所不同。</w:t>
      </w:r>
    </w:p>
    <w:p w14:paraId="499B5822">
      <w:pPr>
        <w:spacing w:after="0"/>
        <w:ind w:left="-5"/>
        <w:rPr>
          <w:rFonts w:hint="eastAsia"/>
        </w:rPr>
      </w:pPr>
    </w:p>
    <w:p w14:paraId="7E55714E">
      <w:pPr>
        <w:spacing w:after="0"/>
        <w:ind w:left="-5"/>
        <w:rPr>
          <w:rFonts w:hint="eastAsia"/>
        </w:rPr>
      </w:pPr>
      <w:r>
        <w:rPr>
          <w:rFonts w:hint="eastAsia"/>
        </w:rPr>
        <w:t>Some things again are attributed to one, which cannot be to another, as their personal properties: the Son is begotten, and not the Father or the Spirit: therefore he is allanerly the Son: the Father begets: and the Spirit proceeds.</w:t>
      </w:r>
    </w:p>
    <w:p w14:paraId="5E36177C">
      <w:pPr>
        <w:spacing w:after="0"/>
        <w:ind w:left="-5"/>
        <w:rPr>
          <w:rFonts w:hint="eastAsia"/>
        </w:rPr>
      </w:pPr>
      <w:r>
        <w:rPr>
          <w:rFonts w:hint="eastAsia"/>
        </w:rPr>
        <w:t>有些事又归于一位，却不能归于另一位，如祂们的位格属性：子是被生的，而不是父或圣灵：所以祂是唯一的子：父生：圣灵发出。</w:t>
      </w:r>
    </w:p>
    <w:p w14:paraId="23C5858D">
      <w:pPr>
        <w:spacing w:after="0"/>
        <w:ind w:left="-5"/>
        <w:rPr>
          <w:rFonts w:hint="eastAsia"/>
        </w:rPr>
      </w:pPr>
    </w:p>
    <w:p w14:paraId="20478138">
      <w:pPr>
        <w:spacing w:after="0"/>
        <w:ind w:left="-5"/>
        <w:rPr>
          <w:rFonts w:hint="eastAsia"/>
        </w:rPr>
      </w:pPr>
      <w:r>
        <w:rPr>
          <w:rFonts w:hint="eastAsia"/>
        </w:rPr>
        <w:t>These are called their personal properties, and their works ad intra, or amongst, or in reference to themselves: of this kind is the incarnation of the Son, which can neither be said of the Father, nor of the holy Ghost.</w:t>
      </w:r>
    </w:p>
    <w:p w14:paraId="1238C5F2">
      <w:pPr>
        <w:spacing w:after="0"/>
        <w:ind w:left="-5"/>
        <w:rPr>
          <w:rFonts w:hint="eastAsia"/>
        </w:rPr>
      </w:pPr>
      <w:r>
        <w:rPr>
          <w:rFonts w:hint="eastAsia"/>
        </w:rPr>
        <w:t>这些被称为祂们的位格属性，以及祂们的内在作为，或在祂们中间，或与祂们自身相关的作为：属于这一类的是子的道成肉身，这既不能说成是父的，也不能说成是圣灵的。</w:t>
      </w:r>
    </w:p>
    <w:p w14:paraId="1052140C">
      <w:pPr>
        <w:spacing w:after="0"/>
        <w:ind w:left="-5"/>
        <w:rPr>
          <w:rFonts w:hint="eastAsia"/>
        </w:rPr>
      </w:pPr>
    </w:p>
    <w:p w14:paraId="6752B834">
      <w:pPr>
        <w:spacing w:after="0"/>
        <w:ind w:left="-5"/>
        <w:rPr>
          <w:rFonts w:hint="eastAsia"/>
        </w:rPr>
      </w:pPr>
      <w:r>
        <w:rPr>
          <w:rFonts w:hint="eastAsia"/>
        </w:rPr>
        <w:t>Again, in things ad extra, or that relate to the Creatures simply, whether in making, or governing of the World, they joyntly concur: the Father createth all, so doth the Son and holy Ghost: the Son, from the Father, by the holy Ghost: the holy Ghost, from the Father and the Son, as those expressions of God, sending his Son, the Son's sending the spirit from the Father, &amp;c.</w:t>
      </w:r>
    </w:p>
    <w:p w14:paraId="6A2D30D6">
      <w:pPr>
        <w:spacing w:after="0"/>
        <w:ind w:left="-5"/>
        <w:rPr>
          <w:rFonts w:hint="eastAsia"/>
        </w:rPr>
      </w:pPr>
      <w:r>
        <w:rPr>
          <w:rFonts w:hint="eastAsia"/>
        </w:rPr>
        <w:t>再次，在对外的事物上，即单纯关乎受造物的事上，无论是创造世界，还是治理世界，祂们都联合地同工：父创造万有，子和圣灵也如此：子，从父，藉着圣灵：圣灵，从父和子，正如神差遣祂的儿子，子从父差遣圣灵等表达方式所表明的。</w:t>
      </w:r>
    </w:p>
    <w:p w14:paraId="13FFF37D">
      <w:pPr>
        <w:spacing w:after="0"/>
        <w:ind w:left="-5"/>
        <w:rPr>
          <w:rFonts w:hint="eastAsia"/>
        </w:rPr>
      </w:pPr>
    </w:p>
    <w:p w14:paraId="661B7D44">
      <w:pPr>
        <w:spacing w:after="0"/>
        <w:ind w:left="-5"/>
        <w:rPr>
          <w:rFonts w:hint="eastAsia"/>
        </w:rPr>
      </w:pPr>
      <w:r>
        <w:rPr>
          <w:rFonts w:hint="eastAsia"/>
        </w:rPr>
        <w:t>do declare, Joh.</w:t>
      </w:r>
    </w:p>
    <w:p w14:paraId="5448E889">
      <w:pPr>
        <w:spacing w:after="0"/>
        <w:ind w:left="-5"/>
        <w:rPr>
          <w:rFonts w:hint="eastAsia"/>
        </w:rPr>
      </w:pPr>
      <w:r>
        <w:rPr>
          <w:rFonts w:hint="eastAsia"/>
        </w:rPr>
        <w:t>约翰福音。</w:t>
      </w:r>
    </w:p>
    <w:p w14:paraId="2731295E">
      <w:pPr>
        <w:spacing w:after="0"/>
        <w:ind w:left="-5"/>
        <w:rPr>
          <w:rFonts w:hint="eastAsia"/>
        </w:rPr>
      </w:pPr>
    </w:p>
    <w:p w14:paraId="3C69B603">
      <w:pPr>
        <w:spacing w:after="0"/>
        <w:ind w:left="-5"/>
        <w:rPr>
          <w:rFonts w:hint="eastAsia"/>
        </w:rPr>
      </w:pPr>
      <w:r>
        <w:rPr>
          <w:rFonts w:hint="eastAsia"/>
        </w:rPr>
        <w:t>14:26 and 16:7, Gal.</w:t>
      </w:r>
    </w:p>
    <w:p w14:paraId="7E723975">
      <w:pPr>
        <w:spacing w:after="0"/>
        <w:ind w:left="-5"/>
        <w:rPr>
          <w:rFonts w:hint="eastAsia"/>
        </w:rPr>
      </w:pPr>
      <w:r>
        <w:rPr>
          <w:rFonts w:hint="eastAsia"/>
        </w:rPr>
        <w:t>14:26 和 16:7, 加拉太书。</w:t>
      </w:r>
    </w:p>
    <w:p w14:paraId="2241929D">
      <w:pPr>
        <w:spacing w:after="0"/>
        <w:ind w:left="-5"/>
        <w:rPr>
          <w:rFonts w:hint="eastAsia"/>
        </w:rPr>
      </w:pPr>
    </w:p>
    <w:p w14:paraId="59FDB4E9">
      <w:pPr>
        <w:spacing w:after="0"/>
        <w:ind w:left="-5"/>
        <w:rPr>
          <w:rFonts w:hint="eastAsia"/>
        </w:rPr>
      </w:pPr>
      <w:r>
        <w:rPr>
          <w:rFonts w:hint="eastAsia"/>
        </w:rPr>
        <w:t>4:6.</w:t>
      </w:r>
    </w:p>
    <w:p w14:paraId="5FAE85A4">
      <w:pPr>
        <w:spacing w:after="0"/>
        <w:ind w:left="-5"/>
        <w:rPr>
          <w:rFonts w:hint="eastAsia"/>
        </w:rPr>
      </w:pPr>
      <w:r>
        <w:rPr>
          <w:rFonts w:hint="eastAsia"/>
        </w:rPr>
        <w:t>4:6.</w:t>
      </w:r>
    </w:p>
    <w:p w14:paraId="3E7F9029">
      <w:pPr>
        <w:spacing w:after="0"/>
        <w:ind w:left="-5"/>
        <w:rPr>
          <w:rFonts w:hint="eastAsia"/>
        </w:rPr>
      </w:pPr>
    </w:p>
    <w:p w14:paraId="01D91009">
      <w:pPr>
        <w:spacing w:after="0"/>
        <w:ind w:left="-5"/>
        <w:rPr>
          <w:rFonts w:hint="eastAsia"/>
        </w:rPr>
      </w:pPr>
      <w:r>
        <w:rPr>
          <w:rFonts w:hint="eastAsia"/>
        </w:rPr>
        <w:t>To the third.</w:t>
      </w:r>
    </w:p>
    <w:p w14:paraId="59D5771F">
      <w:pPr>
        <w:spacing w:after="0"/>
        <w:ind w:left="-5"/>
        <w:rPr>
          <w:rFonts w:hint="eastAsia"/>
        </w:rPr>
      </w:pPr>
      <w:r>
        <w:rPr>
          <w:rFonts w:hint="eastAsia"/>
        </w:rPr>
        <w:t>第三。</w:t>
      </w:r>
    </w:p>
    <w:p w14:paraId="709CB66E">
      <w:pPr>
        <w:spacing w:after="0"/>
        <w:ind w:left="-5"/>
        <w:rPr>
          <w:rFonts w:hint="eastAsia"/>
        </w:rPr>
      </w:pPr>
    </w:p>
    <w:p w14:paraId="2E31BDDB">
      <w:pPr>
        <w:spacing w:after="0"/>
        <w:ind w:left="-5"/>
        <w:rPr>
          <w:rFonts w:hint="eastAsia"/>
        </w:rPr>
      </w:pPr>
      <w:r>
        <w:rPr>
          <w:rFonts w:hint="eastAsia"/>
        </w:rPr>
        <w:t>This truth concerning the blessed and glorious Trinity, being so often insisted on here, and coming so near to the nature of God himself, it cannot but be exceedingly necessary for Christians to be through in the faith thereof: yet it is questioned of late, whether it be to be accompted a fundamental point of Faith or not?</w:t>
      </w:r>
    </w:p>
    <w:p w14:paraId="7CBB6E8F">
      <w:pPr>
        <w:spacing w:after="0"/>
        <w:ind w:left="-5"/>
        <w:rPr>
          <w:rFonts w:hint="eastAsia"/>
        </w:rPr>
      </w:pPr>
      <w:r>
        <w:rPr>
          <w:rFonts w:hint="eastAsia"/>
        </w:rPr>
        <w:t>这个关于蒙福荣耀三一真神的真理，在这里被如此频繁地强调，并且如此接近神自己的本性，对基督徒来说，在信仰上透彻地认识它，无疑是极其必要的：然而近来有人质疑，它是否应被算为信仰的一个基本要点？</w:t>
      </w:r>
    </w:p>
    <w:p w14:paraId="45723C84">
      <w:pPr>
        <w:spacing w:after="0"/>
        <w:ind w:left="-5"/>
        <w:rPr>
          <w:rFonts w:hint="eastAsia"/>
        </w:rPr>
      </w:pPr>
    </w:p>
    <w:p w14:paraId="5541D64F">
      <w:pPr>
        <w:spacing w:after="0"/>
        <w:ind w:left="-5"/>
        <w:rPr>
          <w:rFonts w:hint="eastAsia"/>
        </w:rPr>
      </w:pPr>
      <w:r>
        <w:rPr>
          <w:rFonts w:hint="eastAsia"/>
        </w:rPr>
        <w:t>I say, this of late is questioned by Socinus, and the favourers of a boundless untolerable Toleration: for, of old it was most sacredly received as such, amongst the Ancients, as the Creeds that are called Apostolick, Nicene, and that of Athanasius, do manifest: But this Engine the Devil drives, first, to make the most necessary truths indifferent, that then he may the more easily engage opposers to quarrel the very truth of them it self; but we conceive, whatever it was of old before Christ, yet now it is to be looked on, not only as a truth, which is clear from the Word, but also as a fundamental truth: which being shaken, would overturn Christianity, and the way of Salvation that the Lord hath revealed in his Gospel.</w:t>
      </w:r>
    </w:p>
    <w:p w14:paraId="4CEFC47E">
      <w:pPr>
        <w:spacing w:after="0"/>
        <w:ind w:left="-5"/>
        <w:rPr>
          <w:rFonts w:hint="eastAsia"/>
        </w:rPr>
      </w:pPr>
      <w:r>
        <w:rPr>
          <w:rFonts w:hint="eastAsia"/>
        </w:rPr>
        <w:t>我说，近来这被索西努派和支持无界限、不可容忍的宽容者所质疑：因为，在古时，它在古人中被最神圣地接受为如此，如被称为使徒信经、尼西亚信经和亚他那修信经的信经所表明的：但魔鬼驱动这个工具，首先，使最必要的真理变得无关紧要，然后他可以更容易地让反对者去争论它们本身的真理；但我们认为，无论在基督以前的古时如何，现在它不仅被看作是一个从话语中清楚的真理，而且也是一个基本的真理：如果它被动摇，将推翻基督教，以及主在祂的福音中所启示的救恩之道。</w:t>
      </w:r>
    </w:p>
    <w:p w14:paraId="4CE00753">
      <w:pPr>
        <w:spacing w:after="0"/>
        <w:ind w:left="-5"/>
        <w:rPr>
          <w:rFonts w:hint="eastAsia"/>
        </w:rPr>
      </w:pPr>
    </w:p>
    <w:p w14:paraId="2BBF995A">
      <w:pPr>
        <w:spacing w:after="0"/>
        <w:ind w:left="-5"/>
        <w:rPr>
          <w:rFonts w:hint="eastAsia"/>
        </w:rPr>
      </w:pPr>
      <w:r>
        <w:rPr>
          <w:rFonts w:hint="eastAsia"/>
        </w:rPr>
        <w:t>This is not to be extended to a rigid degree of knowledge in this wonderful Mysterie, but to so much clearness in this truth from the Word, as may be a ground to Faith in the thing it self.</w:t>
      </w:r>
    </w:p>
    <w:p w14:paraId="656F4BC4">
      <w:pPr>
        <w:spacing w:after="0"/>
        <w:ind w:left="-5"/>
        <w:rPr>
          <w:rFonts w:hint="eastAsia"/>
        </w:rPr>
      </w:pPr>
      <w:r>
        <w:rPr>
          <w:rFonts w:hint="eastAsia"/>
        </w:rPr>
        <w:t>这不应被扩展到对这个奇妙奥秘的僵硬知识程度，而是对来自话语的这个真理有如此的清晰度，以至于可以成为对这件事本身信心的根基。</w:t>
      </w:r>
    </w:p>
    <w:p w14:paraId="69D66F4C">
      <w:pPr>
        <w:spacing w:after="0"/>
        <w:ind w:left="-5"/>
        <w:rPr>
          <w:rFonts w:hint="eastAsia"/>
        </w:rPr>
      </w:pPr>
    </w:p>
    <w:p w14:paraId="6DB8EF7B">
      <w:pPr>
        <w:spacing w:after="0"/>
        <w:ind w:left="-5"/>
        <w:rPr>
          <w:rFonts w:hint="eastAsia"/>
        </w:rPr>
      </w:pPr>
      <w:r>
        <w:rPr>
          <w:rFonts w:hint="eastAsia"/>
        </w:rPr>
        <w:t>And that this is necessary, as a fundamental, we think ariseth clearly from these three grounds.</w:t>
      </w:r>
    </w:p>
    <w:p w14:paraId="757B7DC2">
      <w:pPr>
        <w:spacing w:after="0"/>
        <w:ind w:left="-5"/>
        <w:rPr>
          <w:rFonts w:hint="eastAsia"/>
        </w:rPr>
      </w:pPr>
      <w:r>
        <w:rPr>
          <w:rFonts w:hint="eastAsia"/>
        </w:rPr>
        <w:t>我们认为，这是必要的，作为基本要道，这清楚地来自这三个根据。</w:t>
      </w:r>
    </w:p>
    <w:p w14:paraId="1DDA4B04">
      <w:pPr>
        <w:spacing w:after="0"/>
        <w:ind w:left="-5"/>
        <w:rPr>
          <w:rFonts w:hint="eastAsia"/>
        </w:rPr>
      </w:pPr>
    </w:p>
    <w:p w14:paraId="3ABFEC81">
      <w:pPr>
        <w:spacing w:after="0"/>
        <w:ind w:left="-5"/>
        <w:rPr>
          <w:rFonts w:hint="eastAsia"/>
        </w:rPr>
      </w:pPr>
      <w:r>
        <w:rPr>
          <w:rFonts w:hint="eastAsia"/>
        </w:rPr>
        <w:t>1. That truth, without which the true God cannot be taken up, believed in, and worshipped, is a fundamental truth: but, this truth of the Trinity of Persons, and Unity of the Godhead, is such, that without it, that God, which is proposed in the Word, and is the only true God, and the object of all Worship, can neither be taken up, believed in, nor worshipped rightly: Ergo, &amp;c.</w:t>
      </w:r>
    </w:p>
    <w:p w14:paraId="55BAC14B">
      <w:pPr>
        <w:spacing w:after="0"/>
        <w:ind w:left="-5"/>
        <w:rPr>
          <w:rFonts w:hint="eastAsia"/>
        </w:rPr>
      </w:pPr>
      <w:r>
        <w:rPr>
          <w:rFonts w:hint="eastAsia"/>
        </w:rPr>
        <w:t>1. 没有那个真理，就无法领会、相信和敬拜真神，那个真理就是一个基本的真理：而这个三位一体和神性合一的真理，正是如此，没有它，话语中所提出的那位神，那位独一的真神，一切敬拜的对象，就既无法被领会、相信，也无法被正确地敬拜：因此，等等。</w:t>
      </w:r>
    </w:p>
    <w:p w14:paraId="4D8B8FF8">
      <w:pPr>
        <w:spacing w:after="0"/>
        <w:ind w:left="-5"/>
        <w:rPr>
          <w:rFonts w:hint="eastAsia"/>
        </w:rPr>
      </w:pPr>
    </w:p>
    <w:p w14:paraId="2256E404">
      <w:pPr>
        <w:spacing w:after="0"/>
        <w:ind w:left="-5"/>
        <w:rPr>
          <w:rFonts w:hint="eastAsia"/>
        </w:rPr>
      </w:pPr>
      <w:r>
        <w:rPr>
          <w:rFonts w:hint="eastAsia"/>
        </w:rPr>
        <w:t>because the true God is One, and yet three Persons: and as such, hath proposed Himself to be known and worshipped.</w:t>
      </w:r>
    </w:p>
    <w:p w14:paraId="0581B91D">
      <w:pPr>
        <w:spacing w:after="0"/>
        <w:ind w:left="-5"/>
        <w:rPr>
          <w:rFonts w:hint="eastAsia"/>
        </w:rPr>
      </w:pPr>
      <w:r>
        <w:rPr>
          <w:rFonts w:hint="eastAsia"/>
        </w:rPr>
        <w:t>因为真神是一位，却有三个位格：祂也如此将自己显明出来，要被认识和敬拜。</w:t>
      </w:r>
    </w:p>
    <w:p w14:paraId="1D6194F1">
      <w:pPr>
        <w:spacing w:after="0"/>
        <w:ind w:left="-5"/>
        <w:rPr>
          <w:rFonts w:hint="eastAsia"/>
        </w:rPr>
      </w:pPr>
    </w:p>
    <w:p w14:paraId="48D2E911">
      <w:pPr>
        <w:spacing w:after="0"/>
        <w:ind w:left="-5"/>
        <w:rPr>
          <w:rFonts w:hint="eastAsia"/>
        </w:rPr>
      </w:pPr>
      <w:r>
        <w:rPr>
          <w:rFonts w:hint="eastAsia"/>
        </w:rPr>
        <w:t>2. that truth without which the work of Redemption would be overturned, is fundamental; But this is such: for, by taking away the Mysterie of the Trinity, they take away the Godhead and Personality of the Mediatour, and so do enervat his satisfaction.</w:t>
      </w:r>
    </w:p>
    <w:p w14:paraId="4E8FE8D9">
      <w:pPr>
        <w:spacing w:after="0"/>
        <w:ind w:left="-5"/>
        <w:rPr>
          <w:rFonts w:hint="eastAsia"/>
        </w:rPr>
      </w:pPr>
      <w:r>
        <w:rPr>
          <w:rFonts w:hint="eastAsia"/>
        </w:rPr>
        <w:t>2. 没有那个真理，救赎之工就会被颠覆，那个真理就是基本的；而这个就是如此：因为，藉着除去三位一体的奥秘，他们就除去了中保的神性和位格，从而削弱了祂的满足。</w:t>
      </w:r>
    </w:p>
    <w:p w14:paraId="7E5BE6E0">
      <w:pPr>
        <w:spacing w:after="0"/>
        <w:ind w:left="-5"/>
        <w:rPr>
          <w:rFonts w:hint="eastAsia"/>
        </w:rPr>
      </w:pPr>
    </w:p>
    <w:p w14:paraId="49AFD2E5">
      <w:pPr>
        <w:spacing w:after="0"/>
        <w:ind w:left="-5"/>
        <w:rPr>
          <w:rFonts w:hint="eastAsia"/>
        </w:rPr>
      </w:pPr>
      <w:r>
        <w:rPr>
          <w:rFonts w:hint="eastAsia"/>
        </w:rPr>
        <w:t>And, as on the former accompt, the true God is otherwise conceived than he is in himself; so, in this respect, the Mediatour is made a quite other thing.</w:t>
      </w:r>
    </w:p>
    <w:p w14:paraId="532DA53D">
      <w:pPr>
        <w:spacing w:after="0"/>
        <w:ind w:left="-5"/>
        <w:rPr>
          <w:rFonts w:hint="eastAsia"/>
        </w:rPr>
      </w:pPr>
      <w:r>
        <w:rPr>
          <w:rFonts w:hint="eastAsia"/>
        </w:rPr>
        <w:t>并且，正如在前一个方面，真神被以不同于祂本身的方式被构想；所以，在这方面，中保被塑造成了完全不同的事物。</w:t>
      </w:r>
    </w:p>
    <w:p w14:paraId="6A0CBDA4">
      <w:pPr>
        <w:spacing w:after="0"/>
        <w:ind w:left="-5"/>
        <w:rPr>
          <w:rFonts w:hint="eastAsia"/>
        </w:rPr>
      </w:pPr>
    </w:p>
    <w:p w14:paraId="40172272">
      <w:pPr>
        <w:spacing w:after="0"/>
        <w:ind w:left="-5"/>
        <w:rPr>
          <w:rFonts w:hint="eastAsia"/>
        </w:rPr>
      </w:pPr>
      <w:r>
        <w:rPr>
          <w:rFonts w:hint="eastAsia"/>
        </w:rPr>
        <w:t>And, can anything be fundamental, if this be not?</w:t>
      </w:r>
    </w:p>
    <w:p w14:paraId="1950490A">
      <w:pPr>
        <w:spacing w:after="0"/>
        <w:ind w:left="-5"/>
        <w:rPr>
          <w:rFonts w:hint="eastAsia"/>
        </w:rPr>
      </w:pPr>
      <w:r>
        <w:rPr>
          <w:rFonts w:hint="eastAsia"/>
        </w:rPr>
        <w:t>如果这都不是基本的，还有什么是基本的呢？</w:t>
      </w:r>
    </w:p>
    <w:p w14:paraId="42ADE9AC">
      <w:pPr>
        <w:spacing w:after="0"/>
        <w:ind w:left="-5"/>
        <w:rPr>
          <w:rFonts w:hint="eastAsia"/>
        </w:rPr>
      </w:pPr>
    </w:p>
    <w:p w14:paraId="339DC4CB">
      <w:pPr>
        <w:spacing w:after="0"/>
        <w:ind w:left="-5"/>
        <w:rPr>
          <w:rFonts w:hint="eastAsia"/>
        </w:rPr>
      </w:pPr>
      <w:r>
        <w:rPr>
          <w:rFonts w:hint="eastAsia"/>
        </w:rPr>
        <w:t>3. the way that God hath laid down in his Worship, requireth this, seing in Baptism there is particular and expresse mentioning of these three, the Father, Son, and Spirit, as the Superiour, to whom they that are Christian Souldiers, should be listed and inrolled: and so we may accompt of all after-worship: seing God requires us to honour the Son, as we honour the Father, and seing these Three equally witness from Heaven, 1 Joh.</w:t>
      </w:r>
    </w:p>
    <w:p w14:paraId="377C679A">
      <w:pPr>
        <w:spacing w:after="0"/>
        <w:ind w:left="-5"/>
        <w:rPr>
          <w:rFonts w:hint="eastAsia"/>
        </w:rPr>
      </w:pPr>
      <w:r>
        <w:rPr>
          <w:rFonts w:hint="eastAsia"/>
        </w:rPr>
        <w:t>3. 神在祂的敬拜中所设立的方式，要求这一点，因为在洗礼中，特别而明确地提到了这三位，即父、子和圣灵，作为基督徒士兵应当归属和登记的至高者：所以我们可以这样看待所有后续的敬拜：因为神要求我们尊敬子，如同尊敬父，并且这三位都同样从天上作见证，约翰一书。</w:t>
      </w:r>
    </w:p>
    <w:p w14:paraId="0DBEB5E9">
      <w:pPr>
        <w:spacing w:after="0"/>
        <w:ind w:left="-5"/>
        <w:rPr>
          <w:rFonts w:hint="eastAsia"/>
        </w:rPr>
      </w:pPr>
    </w:p>
    <w:p w14:paraId="650BFB11">
      <w:pPr>
        <w:spacing w:after="0"/>
        <w:ind w:left="-5"/>
        <w:rPr>
          <w:rFonts w:hint="eastAsia"/>
        </w:rPr>
      </w:pPr>
      <w:r>
        <w:rPr>
          <w:rFonts w:hint="eastAsia"/>
        </w:rPr>
        <w:t>5 the Father, Word, and Spirit: all which three, are One: can their testimony be received as of three, or can they be accompted as One God without this?</w:t>
      </w:r>
    </w:p>
    <w:p w14:paraId="5B6B0B95">
      <w:pPr>
        <w:spacing w:after="0"/>
        <w:ind w:left="-5"/>
        <w:rPr>
          <w:rFonts w:hint="eastAsia"/>
        </w:rPr>
      </w:pPr>
      <w:r>
        <w:rPr>
          <w:rFonts w:hint="eastAsia"/>
        </w:rPr>
        <w:t>5 父、道和圣灵：这三位都是一：祂们的见证能被看作是三位的，或者没有这个，祂们能被看作是一位神吗？</w:t>
      </w:r>
    </w:p>
    <w:p w14:paraId="0616218E">
      <w:pPr>
        <w:spacing w:after="0"/>
        <w:ind w:left="-5"/>
        <w:rPr>
          <w:rFonts w:hint="eastAsia"/>
        </w:rPr>
      </w:pPr>
    </w:p>
    <w:p w14:paraId="10D15F3C">
      <w:pPr>
        <w:spacing w:after="0"/>
        <w:ind w:left="-5"/>
        <w:rPr>
          <w:rFonts w:hint="eastAsia"/>
        </w:rPr>
      </w:pPr>
      <w:r>
        <w:rPr>
          <w:rFonts w:hint="eastAsia"/>
        </w:rPr>
        <w:t>And yet there can neither be One, in Faith, engaged unto in Baptism, or one, whose testimony we may receive, but he who is God: and can any think but it's necessary for a Christian, and that, fundamentally, to know to whom they are devoted, whom they are to worship, whose testimony it is that they receive, whose operations they feel, whom they are to make use of, &amp;c.</w:t>
      </w:r>
    </w:p>
    <w:p w14:paraId="63DC342A">
      <w:pPr>
        <w:spacing w:after="0"/>
        <w:ind w:left="-5"/>
        <w:rPr>
          <w:rFonts w:hint="eastAsia"/>
        </w:rPr>
      </w:pPr>
      <w:r>
        <w:rPr>
          <w:rFonts w:hint="eastAsia"/>
        </w:rPr>
        <w:t>然而，在信仰中，在洗礼中委身的，或我们可以领受祂见证的，只能是那一位，就是神：难道有人会认为，对一个基督徒来说，知道他们奉献给谁，他们要敬拜谁，他们领受的是谁的见证，他们感受到的是谁的作为，他们要依靠谁，等等，不是必要的，而且是根本必要的吗？</w:t>
      </w:r>
    </w:p>
    <w:p w14:paraId="3240F092">
      <w:pPr>
        <w:spacing w:after="0"/>
        <w:ind w:left="-5"/>
        <w:rPr>
          <w:rFonts w:hint="eastAsia"/>
        </w:rPr>
      </w:pPr>
    </w:p>
    <w:p w14:paraId="0F1DD35E">
      <w:pPr>
        <w:spacing w:after="0"/>
        <w:ind w:left="-5"/>
        <w:rPr>
          <w:rFonts w:hint="eastAsia"/>
        </w:rPr>
      </w:pPr>
      <w:r>
        <w:rPr>
          <w:rFonts w:hint="eastAsia"/>
        </w:rPr>
        <w:t>And therefore it's necessary to know the Trinity of Persons in that One Godhead.</w:t>
      </w:r>
    </w:p>
    <w:p w14:paraId="4DB70A9B">
      <w:pPr>
        <w:spacing w:after="0"/>
        <w:ind w:left="-5"/>
        <w:rPr>
          <w:rFonts w:hint="eastAsia"/>
        </w:rPr>
      </w:pPr>
      <w:r>
        <w:rPr>
          <w:rFonts w:hint="eastAsia"/>
        </w:rPr>
        <w:t>因此，认识那位独一神性中的三个位格是必要的。</w:t>
      </w:r>
    </w:p>
    <w:p w14:paraId="3E84AC42">
      <w:pPr>
        <w:spacing w:after="0"/>
        <w:ind w:left="-5"/>
        <w:rPr>
          <w:rFonts w:hint="eastAsia"/>
        </w:rPr>
      </w:pPr>
    </w:p>
    <w:p w14:paraId="2F8B0AAE">
      <w:pPr>
        <w:spacing w:after="0"/>
        <w:ind w:left="-5"/>
        <w:rPr>
          <w:rFonts w:hint="eastAsia"/>
        </w:rPr>
      </w:pPr>
      <w:r>
        <w:rPr>
          <w:rFonts w:hint="eastAsia"/>
        </w:rPr>
        <w:t>It may be the exercise of some tender soul, that they know not how to apprehend this Object rightly, when they come to worship: and that often they are disquieted, while their minds are unstable: Concerning this, there is need here to distinguish betwixt what may satisfie us as to the Object in it self, and what may be sufficient to us in directing of our Worship to that Object: If we take up God as in himself, here is a depth that cannot be searched out to perfection: He is broader than the Sea, Who can know him?</w:t>
      </w:r>
    </w:p>
    <w:p w14:paraId="712BF4BE">
      <w:pPr>
        <w:spacing w:after="0"/>
        <w:ind w:left="-5"/>
        <w:rPr>
          <w:rFonts w:hint="eastAsia"/>
        </w:rPr>
      </w:pPr>
      <w:r>
        <w:rPr>
          <w:rFonts w:hint="eastAsia"/>
        </w:rPr>
        <w:t>有些温柔的灵魂可能会操练，当他们前来敬拜时，不知道如何正确地领会这个对象：而且，他们的心思不定，常常感到不安：关于这一点，这里需要区分什么能使我们对对象本身感到满足，什么能足以指导我们向那个对象敬拜：如果我们把神看作是祂自己，这里就有一个无法测透的深渊：祂比海更宽阔，谁能认识祂？</w:t>
      </w:r>
    </w:p>
    <w:p w14:paraId="4A0E9B84">
      <w:pPr>
        <w:spacing w:after="0"/>
        <w:ind w:left="-5"/>
        <w:rPr>
          <w:rFonts w:hint="eastAsia"/>
        </w:rPr>
      </w:pPr>
    </w:p>
    <w:p w14:paraId="6C4A0F2E">
      <w:pPr>
        <w:spacing w:after="0"/>
        <w:ind w:left="-5"/>
        <w:rPr>
          <w:rFonts w:hint="eastAsia"/>
        </w:rPr>
      </w:pPr>
      <w:r>
        <w:rPr>
          <w:rFonts w:hint="eastAsia"/>
        </w:rPr>
        <w:t>higher than the Heaven, what can we do, Job.</w:t>
      </w:r>
    </w:p>
    <w:p w14:paraId="5A76E47C">
      <w:pPr>
        <w:spacing w:after="0"/>
        <w:ind w:left="-5"/>
        <w:rPr>
          <w:rFonts w:hint="eastAsia"/>
        </w:rPr>
      </w:pPr>
      <w:r>
        <w:rPr>
          <w:rFonts w:hint="eastAsia"/>
        </w:rPr>
        <w:t>祂比天更高，我们能做什么呢，约伯记。</w:t>
      </w:r>
    </w:p>
    <w:p w14:paraId="2BE90B86">
      <w:pPr>
        <w:spacing w:after="0"/>
        <w:ind w:left="-5"/>
        <w:rPr>
          <w:rFonts w:hint="eastAsia"/>
        </w:rPr>
      </w:pPr>
    </w:p>
    <w:p w14:paraId="118A0EDA">
      <w:pPr>
        <w:spacing w:after="0"/>
        <w:ind w:left="-5"/>
        <w:rPr>
          <w:rFonts w:hint="eastAsia"/>
        </w:rPr>
      </w:pPr>
      <w:r>
        <w:rPr>
          <w:rFonts w:hint="eastAsia"/>
        </w:rPr>
        <w:t>11:8. But yet we have footing in his Word, how to come before this God with fear, reverence, holy admiration, &amp;c.</w:t>
      </w:r>
    </w:p>
    <w:p w14:paraId="48DEFF6B">
      <w:pPr>
        <w:spacing w:after="0"/>
        <w:ind w:left="-5"/>
        <w:rPr>
          <w:rFonts w:hint="eastAsia"/>
        </w:rPr>
      </w:pPr>
      <w:r>
        <w:rPr>
          <w:rFonts w:hint="eastAsia"/>
        </w:rPr>
        <w:t>11:8. 然而我们在祂的话语中找到了立足之地，知道如何怀着敬畏、尊崇、圣洁的敬佩等情感，来到这位神面前。</w:t>
      </w:r>
    </w:p>
    <w:p w14:paraId="3DFF9D5B">
      <w:pPr>
        <w:spacing w:after="0"/>
        <w:ind w:left="-5"/>
        <w:rPr>
          <w:rFonts w:hint="eastAsia"/>
        </w:rPr>
      </w:pPr>
    </w:p>
    <w:p w14:paraId="5D209E76">
      <w:pPr>
        <w:spacing w:after="0"/>
        <w:ind w:left="-5"/>
        <w:rPr>
          <w:rFonts w:hint="eastAsia"/>
        </w:rPr>
      </w:pPr>
      <w:r>
        <w:rPr>
          <w:rFonts w:hint="eastAsia"/>
        </w:rPr>
        <w:t>and such affections and qualifications as a true Worshipper that worships in spirit ought to have: and in this, the pure Worshippers, who believe this truth of one infinit God and three.</w:t>
      </w:r>
    </w:p>
    <w:p w14:paraId="6465ACEC">
      <w:pPr>
        <w:spacing w:after="0"/>
        <w:ind w:left="-5"/>
        <w:rPr>
          <w:rFonts w:hint="eastAsia"/>
        </w:rPr>
      </w:pPr>
      <w:r>
        <w:rPr>
          <w:rFonts w:hint="eastAsia"/>
        </w:rPr>
        <w:t>以及一个用心灵敬拜的真正敬拜者所应有的情感和素质：在这方面，那些相信一位无限神和三位一体真理的纯洁敬拜者，应当更专注于在敬拜中合适，并在自己心中产生合宜的果效，而不是过于好奇地凝视所敬拜的对象，除非这样做能使心灵变得像祂。</w:t>
      </w:r>
    </w:p>
    <w:p w14:paraId="1B2D11E3">
      <w:pPr>
        <w:spacing w:after="0"/>
        <w:ind w:left="-5"/>
        <w:rPr>
          <w:rFonts w:hint="eastAsia"/>
        </w:rPr>
      </w:pPr>
    </w:p>
    <w:p w14:paraId="3AB10F78">
      <w:pPr>
        <w:spacing w:after="0"/>
        <w:ind w:left="-5"/>
        <w:rPr>
          <w:rFonts w:hint="eastAsia"/>
        </w:rPr>
      </w:pPr>
      <w:r>
        <w:rPr>
          <w:rFonts w:hint="eastAsia"/>
        </w:rPr>
        <w:t>Persons; ought to be taken up, rather that they may be suitable in their worshipping, and have becoming effects on their own hearts, than to be disquieting themselves by poring too curiously on the Object wo shipped except in so far as may serve to transform the heart into a likeness to him.</w:t>
      </w:r>
    </w:p>
    <w:p w14:paraId="7A21B6C0">
      <w:pPr>
        <w:spacing w:after="0"/>
        <w:ind w:left="-5"/>
        <w:rPr>
          <w:rFonts w:hint="eastAsia"/>
        </w:rPr>
      </w:pPr>
      <w:r>
        <w:rPr>
          <w:rFonts w:hint="eastAsia"/>
        </w:rPr>
        <w:t>人；应当更专注于使他们的敬拜合宜，并在他们自己的心中产生应有的果效，而不是过于好奇地凝视被敬拜的对象，除非这样做能使心灵变成祂的样式。</w:t>
      </w:r>
    </w:p>
    <w:p w14:paraId="166DAB56">
      <w:pPr>
        <w:spacing w:after="0"/>
        <w:ind w:left="-5"/>
        <w:rPr>
          <w:rFonts w:hint="eastAsia"/>
        </w:rPr>
      </w:pPr>
    </w:p>
    <w:p w14:paraId="26FD5E75">
      <w:pPr>
        <w:spacing w:after="0"/>
        <w:ind w:left="-5"/>
        <w:rPr>
          <w:rFonts w:hint="eastAsia"/>
        </w:rPr>
      </w:pPr>
      <w:r>
        <w:rPr>
          <w:rFonts w:hint="eastAsia"/>
        </w:rPr>
        <w:t>And, it is not aiming to comprehend the mysteriousness and manner of these incomprehensible Mysteries, that doth work this; but the real, through and near impression of the general, which is revealed clearly in his Word.</w:t>
      </w:r>
    </w:p>
    <w:p w14:paraId="7FFDA46C">
      <w:pPr>
        <w:spacing w:after="0"/>
        <w:ind w:left="-5"/>
        <w:rPr>
          <w:rFonts w:hint="eastAsia"/>
        </w:rPr>
      </w:pPr>
      <w:r>
        <w:rPr>
          <w:rFonts w:hint="eastAsia"/>
        </w:rPr>
        <w:t>这并非藉着企图理解这些不可思议的奥秘的神秘和方式而达成的；而是藉着那一般性的、在祂话语中清晰启示的、真实、透彻和亲近的印象。</w:t>
      </w:r>
    </w:p>
    <w:p w14:paraId="0AB27C14">
      <w:pPr>
        <w:spacing w:after="0"/>
        <w:ind w:left="-5"/>
        <w:rPr>
          <w:rFonts w:hint="eastAsia"/>
        </w:rPr>
      </w:pPr>
    </w:p>
    <w:p w14:paraId="6FB724F6">
      <w:pPr>
        <w:spacing w:after="0"/>
        <w:ind w:left="-5"/>
        <w:rPr>
          <w:rFonts w:hint="eastAsia"/>
        </w:rPr>
      </w:pPr>
      <w:r>
        <w:rPr>
          <w:rFonts w:hint="eastAsia"/>
        </w:rPr>
        <w:t>We would therefore commend these three in Worship.</w:t>
      </w:r>
    </w:p>
    <w:p w14:paraId="5E78EA30">
      <w:pPr>
        <w:spacing w:after="0"/>
        <w:ind w:left="-5"/>
        <w:rPr>
          <w:rFonts w:hint="eastAsia"/>
        </w:rPr>
      </w:pPr>
      <w:r>
        <w:rPr>
          <w:rFonts w:hint="eastAsia"/>
        </w:rPr>
        <w:t>因此，我们在敬拜中推荐这三件事。</w:t>
      </w:r>
    </w:p>
    <w:p w14:paraId="013BEEE0">
      <w:pPr>
        <w:spacing w:after="0"/>
        <w:ind w:left="-5"/>
        <w:rPr>
          <w:rFonts w:hint="eastAsia"/>
        </w:rPr>
      </w:pPr>
    </w:p>
    <w:p w14:paraId="4C0F8732">
      <w:pPr>
        <w:spacing w:after="0"/>
        <w:ind w:left="-5"/>
        <w:rPr>
          <w:rFonts w:hint="eastAsia"/>
        </w:rPr>
      </w:pPr>
      <w:r>
        <w:rPr>
          <w:rFonts w:hint="eastAsia"/>
        </w:rPr>
        <w:t>1. That folks would satisfie themselves in the general with the solid faith thereof, without descending to particular conceptions or notions concerning the Persons of the blessed Godhead: this particularness, is often that which both confuses the mind, and disquiets the conscience, and cannot but do so in those who would be at the looking upon God immediately here, without making use of the expressions, Titles, Names, &amp;c.</w:t>
      </w:r>
    </w:p>
    <w:p w14:paraId="7BD1E266">
      <w:pPr>
        <w:spacing w:after="0"/>
        <w:ind w:left="-5"/>
        <w:rPr>
          <w:rFonts w:hint="eastAsia"/>
        </w:rPr>
      </w:pPr>
      <w:r>
        <w:rPr>
          <w:rFonts w:hint="eastAsia"/>
        </w:rPr>
        <w:t>1. 人们应当在总体上以坚实的信心满足自己，而不要深入到关于蒙福神性位格的具体观念或概念中：这种具体化，常常既会混淆思想，又会搅扰良心，对于那些想在这里直接观看神，而不使用祂向我们显明的表达、头衔、名字等的人来说，必然如此。</w:t>
      </w:r>
    </w:p>
    <w:p w14:paraId="025CB562">
      <w:pPr>
        <w:spacing w:after="0"/>
        <w:ind w:left="-5"/>
        <w:rPr>
          <w:rFonts w:hint="eastAsia"/>
        </w:rPr>
      </w:pPr>
    </w:p>
    <w:p w14:paraId="360C6366">
      <w:pPr>
        <w:spacing w:after="0"/>
        <w:ind w:left="-5"/>
        <w:rPr>
          <w:rFonts w:hint="eastAsia"/>
        </w:rPr>
      </w:pPr>
      <w:r>
        <w:rPr>
          <w:rFonts w:hint="eastAsia"/>
        </w:rPr>
        <w:t>whereby He hath manifested himself to us, and wherein, we conceive, it's safest to rest, and to bound all our curiositie within those: for, they must be the most solid notions of God, which himself hath taught: thus, Exod.</w:t>
      </w:r>
    </w:p>
    <w:p w14:paraId="1129F4F0">
      <w:pPr>
        <w:spacing w:after="0"/>
        <w:ind w:left="-5"/>
        <w:rPr>
          <w:rFonts w:hint="eastAsia"/>
        </w:rPr>
      </w:pPr>
      <w:r>
        <w:rPr>
          <w:rFonts w:hint="eastAsia"/>
        </w:rPr>
        <w:t>藉此祂已向我们显明祂自己，我们认为，安息在其中，并将我们所有的好奇心都限定在这些之内是最安全的：因为，它们必定是神最坚实的观念，是祂自己所教导的：因此，出埃及记。</w:t>
      </w:r>
    </w:p>
    <w:p w14:paraId="754A3CC1">
      <w:pPr>
        <w:spacing w:after="0"/>
        <w:ind w:left="-5"/>
        <w:rPr>
          <w:rFonts w:hint="eastAsia"/>
        </w:rPr>
      </w:pPr>
    </w:p>
    <w:p w14:paraId="6F9224E2">
      <w:pPr>
        <w:spacing w:after="0"/>
        <w:ind w:left="-5"/>
        <w:rPr>
          <w:rFonts w:hint="eastAsia"/>
        </w:rPr>
      </w:pPr>
      <w:r>
        <w:rPr>
          <w:rFonts w:hint="eastAsia"/>
        </w:rPr>
        <w:t>33 and 34 the Lord did answer Moses his desire of seeing his Glory, by shewing him his goodness in the proclaming of his Attributes to him that are manifested in his Word: thereby teaching men to conceive of God, according as he hath revealed himself in his Word, in the plain and comprehensive Attributes that describe his Nature, wherein Gods goodnesse is sufficiently holden forth to sinners, which ought to be a sufficient manifestation of God to them here, without diving immediatly into his Essence, which could no otherways be manifested to Moses than by that proclamation.</w:t>
      </w:r>
    </w:p>
    <w:p w14:paraId="5E85902F">
      <w:pPr>
        <w:spacing w:after="0"/>
        <w:ind w:left="-5"/>
        <w:rPr>
          <w:rFonts w:hint="eastAsia"/>
        </w:rPr>
      </w:pPr>
      <w:r>
        <w:rPr>
          <w:rFonts w:hint="eastAsia"/>
        </w:rPr>
        <w:t>33和34章，主回应了摩西想见祂荣耀的愿望，藉着向他宣告祂在祂话语中所显明的属性，来显明祂的良善：从而教导人按照祂在祂话语中所启示的自己来认识神，即在那些描述祂本性的平实而全面的属性中，其中神的良善已向罪人充分显明，这对他们在这里来说，应当是神充分的显明，而无需直接探究祂的本质，祂的本质只能藉着那宣告向摩西显明。</w:t>
      </w:r>
    </w:p>
    <w:p w14:paraId="70818B77">
      <w:pPr>
        <w:spacing w:after="0"/>
        <w:ind w:left="-5"/>
        <w:rPr>
          <w:rFonts w:hint="eastAsia"/>
        </w:rPr>
      </w:pPr>
    </w:p>
    <w:p w14:paraId="570E1D19">
      <w:pPr>
        <w:spacing w:after="0"/>
        <w:ind w:left="-5"/>
        <w:rPr>
          <w:rFonts w:hint="eastAsia"/>
        </w:rPr>
      </w:pPr>
      <w:r>
        <w:rPr>
          <w:rFonts w:hint="eastAsia"/>
        </w:rPr>
        <w:t>2. We would beware of forming Idea's, representations, or shapes of that One God and three Persons in the heart, or in the head: these cannot but be derogatorie to him, being a liknesse to him of our own up-setting in our hearts: and cannot but diminish that Authority, which the true God should have in our hearts.</w:t>
      </w:r>
    </w:p>
    <w:p w14:paraId="12C78254">
      <w:pPr>
        <w:spacing w:after="0"/>
        <w:ind w:left="-5"/>
        <w:rPr>
          <w:rFonts w:hint="eastAsia"/>
        </w:rPr>
      </w:pPr>
      <w:r>
        <w:rPr>
          <w:rFonts w:hint="eastAsia"/>
        </w:rPr>
        <w:t>2. 我们当谨慎，不要在心里或头脑里形成关于那一位神和三个位格的观念、表象或形状：这些必然会贬损祂，因为是我们自己在心里为祂塑造的像：也必然会削弱真神在我们心中应有的权柄。</w:t>
      </w:r>
    </w:p>
    <w:p w14:paraId="792C657D">
      <w:pPr>
        <w:spacing w:after="0"/>
        <w:ind w:left="-5"/>
        <w:rPr>
          <w:rFonts w:hint="eastAsia"/>
        </w:rPr>
      </w:pPr>
    </w:p>
    <w:p w14:paraId="4EE5A4ED">
      <w:pPr>
        <w:spacing w:after="0"/>
        <w:ind w:left="-5"/>
        <w:rPr>
          <w:rFonts w:hint="eastAsia"/>
        </w:rPr>
      </w:pPr>
      <w:r>
        <w:rPr>
          <w:rFonts w:hint="eastAsia"/>
        </w:rPr>
        <w:t>We would remember therefore that he is purely Spirituall, whom no eye hath seen, nor can see: and therefore all such imaginations, are to be abandoned and abhorred.</w:t>
      </w:r>
    </w:p>
    <w:p w14:paraId="72187D04">
      <w:pPr>
        <w:spacing w:after="0"/>
        <w:ind w:left="-5"/>
        <w:rPr>
          <w:rFonts w:hint="eastAsia"/>
        </w:rPr>
      </w:pPr>
      <w:r>
        <w:rPr>
          <w:rFonts w:hint="eastAsia"/>
        </w:rPr>
        <w:t>因此我们当记住，祂是纯粹属灵的，没有人见过，也不能见：所以所有这样的想象，都当被抛弃和厌恶。</w:t>
      </w:r>
    </w:p>
    <w:p w14:paraId="7979870D">
      <w:pPr>
        <w:spacing w:after="0"/>
        <w:ind w:left="-5"/>
        <w:rPr>
          <w:rFonts w:hint="eastAsia"/>
        </w:rPr>
      </w:pPr>
    </w:p>
    <w:p w14:paraId="1F99CD45">
      <w:pPr>
        <w:spacing w:after="0"/>
        <w:ind w:left="-5"/>
        <w:rPr>
          <w:rFonts w:hint="eastAsia"/>
        </w:rPr>
      </w:pPr>
      <w:r>
        <w:rPr>
          <w:rFonts w:hint="eastAsia"/>
        </w:rPr>
        <w:t>3. We would beware of dividing the Object of Worship, or separating the Three blessed Persons in our worshipping of them, even in our imagination; as if when One is named, we were not praying unto, and worshipping both the other; and as if the Son were an other God than the Father or Spirit, &amp;c.</w:t>
      </w:r>
    </w:p>
    <w:p w14:paraId="56238F35">
      <w:pPr>
        <w:spacing w:after="0"/>
        <w:ind w:left="-5"/>
        <w:rPr>
          <w:rFonts w:hint="eastAsia"/>
        </w:rPr>
      </w:pPr>
      <w:r>
        <w:rPr>
          <w:rFonts w:hint="eastAsia"/>
        </w:rPr>
        <w:t>3. 我们当谨慎，不要在敬拜祂们时，即使在我们的想象中，也分割敬拜的对象，或将三位蒙福的位格分开；好像当一位被提名时，我们不是在向其他两位祷告和敬拜；好像子是另一位神，与父或圣灵不同，等等。</w:t>
      </w:r>
    </w:p>
    <w:p w14:paraId="62F4A7D5">
      <w:pPr>
        <w:spacing w:after="0"/>
        <w:ind w:left="-5"/>
        <w:rPr>
          <w:rFonts w:hint="eastAsia"/>
        </w:rPr>
      </w:pPr>
    </w:p>
    <w:p w14:paraId="4961458A">
      <w:pPr>
        <w:spacing w:after="0"/>
        <w:ind w:left="-5"/>
        <w:rPr>
          <w:rFonts w:hint="eastAsia"/>
        </w:rPr>
      </w:pPr>
      <w:r>
        <w:rPr>
          <w:rFonts w:hint="eastAsia"/>
        </w:rPr>
        <w:t>But still this would be remembered, that what ever Person be named, he is God, and that same One God with the other Two: and therefore the object of Worship, is ever the same One God, Father, Son, and Spirit, that are but One God.</w:t>
      </w:r>
    </w:p>
    <w:p w14:paraId="1F217973">
      <w:pPr>
        <w:spacing w:after="0"/>
        <w:ind w:left="-5"/>
        <w:rPr>
          <w:rFonts w:hint="eastAsia"/>
        </w:rPr>
      </w:pPr>
      <w:r>
        <w:rPr>
          <w:rFonts w:hint="eastAsia"/>
        </w:rPr>
        <w:t>但仍当记住，无论哪个位格被提名，祂都是神，并且与其他两位是同一位神：因此敬拜的对象，永远是同一位神，即父、子和圣灵，祂们只是一位神。</w:t>
      </w:r>
    </w:p>
    <w:p w14:paraId="1B767A02">
      <w:pPr>
        <w:spacing w:after="0"/>
        <w:ind w:left="-5"/>
        <w:rPr>
          <w:rFonts w:hint="eastAsia"/>
        </w:rPr>
      </w:pPr>
    </w:p>
    <w:p w14:paraId="46AA0B2C">
      <w:pPr>
        <w:spacing w:after="0"/>
        <w:ind w:left="-5"/>
        <w:rPr>
          <w:rFonts w:hint="eastAsia"/>
        </w:rPr>
      </w:pPr>
      <w:r>
        <w:rPr>
          <w:rFonts w:hint="eastAsia"/>
        </w:rPr>
        <w:t>We Worship the Father, the Son, and the Spirit; but we do not Worship the Father, of the Son, or the Spirit, as if he who is not named, were lesse worshipped than He who is named: and seing the Son and holy Ghost, are the same God with the Father (the former ground being laid) it's all one thing what ever Person be named, though in Scripture sometimes respect is had to their order of subsisting and operating; and so the Father is only named sometimes to be the ground upon, and by which, we have accesse to God; and so, the Son, only is named.</w:t>
      </w:r>
    </w:p>
    <w:p w14:paraId="76708AA4">
      <w:pPr>
        <w:spacing w:after="0"/>
        <w:ind w:left="-5"/>
        <w:rPr>
          <w:rFonts w:hint="eastAsia"/>
        </w:rPr>
      </w:pPr>
      <w:r>
        <w:rPr>
          <w:rFonts w:hint="eastAsia"/>
        </w:rPr>
        <w:t>我们敬拜父、子和圣灵；但我们不是敬拜父、子或圣灵，好像那没有被提名的，比那被提名的更少被敬拜：既然子和圣灵与父是同一位神（前面的根据已经奠定），那么无论哪个位格被提名，都是一回事，虽然在圣经中有时会考虑到祂们存在和作为的次序；因此，有时只提名父，作为我们进到神面前的根据和凭借；有时，也只提名子。</w:t>
      </w:r>
    </w:p>
    <w:p w14:paraId="5FE12FB2">
      <w:pPr>
        <w:spacing w:after="0"/>
        <w:ind w:left="-5"/>
        <w:rPr>
          <w:rFonts w:hint="eastAsia"/>
        </w:rPr>
      </w:pPr>
    </w:p>
    <w:p w14:paraId="7DDB905A">
      <w:pPr>
        <w:spacing w:after="0"/>
        <w:ind w:left="-5"/>
        <w:rPr>
          <w:rFonts w:hint="eastAsia"/>
        </w:rPr>
      </w:pPr>
      <w:r>
        <w:rPr>
          <w:rFonts w:hint="eastAsia"/>
        </w:rPr>
        <w:t>Now, by what is said, it doth also appear that the holy Ghost may be expresly prayed unto, as the Father, and the Son, although it be not so usuuall in Scripture, because of the reasons formerly hinted at: for, this will follow, He that is God, may be invocated, &amp;c.</w:t>
      </w:r>
    </w:p>
    <w:p w14:paraId="5128CF4B">
      <w:pPr>
        <w:spacing w:after="0"/>
        <w:ind w:left="-5"/>
        <w:rPr>
          <w:rFonts w:hint="eastAsia"/>
        </w:rPr>
      </w:pPr>
      <w:r>
        <w:rPr>
          <w:rFonts w:hint="eastAsia"/>
        </w:rPr>
        <w:t>现在，从所说的话来看，也显明了圣灵可以像父和子一样被明确地祈求，虽然这在圣经中不那么常见，原因如前所述：因为，这将随之而来，凡是神的，都可以被祈求，等等。</w:t>
      </w:r>
    </w:p>
    <w:p w14:paraId="37104EE0">
      <w:pPr>
        <w:spacing w:after="0"/>
        <w:ind w:left="-5"/>
        <w:rPr>
          <w:rFonts w:hint="eastAsia"/>
        </w:rPr>
      </w:pPr>
    </w:p>
    <w:p w14:paraId="0DA26683">
      <w:pPr>
        <w:spacing w:after="0"/>
        <w:ind w:left="-5"/>
        <w:rPr>
          <w:rFonts w:hint="eastAsia"/>
        </w:rPr>
      </w:pPr>
      <w:r>
        <w:rPr>
          <w:rFonts w:hint="eastAsia"/>
        </w:rPr>
        <w:t>and where petitions do especially respect the increase of Grace, which is the Work of the spirit, we will find Him expresly mentioned with the</w:t>
      </w:r>
    </w:p>
    <w:p w14:paraId="7D43958C">
      <w:pPr>
        <w:spacing w:after="0"/>
        <w:ind w:left="-5"/>
        <w:rPr>
          <w:rFonts w:hint="eastAsia"/>
        </w:rPr>
      </w:pPr>
      <w:r>
        <w:rPr>
          <w:rFonts w:hint="eastAsia"/>
        </w:rPr>
        <w:t>当祈求特别关乎恩典的增长，即圣灵的工作时，我们会发现祂与父和子一同被明确地提到。</w:t>
      </w:r>
    </w:p>
    <w:p w14:paraId="1A50A8F5">
      <w:pPr>
        <w:spacing w:after="0"/>
        <w:ind w:left="-5"/>
        <w:rPr>
          <w:rFonts w:hint="eastAsia"/>
        </w:rPr>
      </w:pPr>
    </w:p>
    <w:p w14:paraId="6EEE8006">
      <w:pPr>
        <w:spacing w:after="0"/>
        <w:ind w:left="-5"/>
        <w:rPr>
          <w:rFonts w:hint="eastAsia"/>
        </w:rPr>
      </w:pPr>
      <w:r>
        <w:rPr>
          <w:rFonts w:hint="eastAsia"/>
        </w:rPr>
        <w:t>Father and Son, as here, ver.</w:t>
      </w:r>
    </w:p>
    <w:p w14:paraId="778EAC75">
      <w:pPr>
        <w:spacing w:after="0"/>
        <w:ind w:left="-5"/>
        <w:rPr>
          <w:rFonts w:hint="eastAsia"/>
        </w:rPr>
      </w:pPr>
      <w:r>
        <w:rPr>
          <w:rFonts w:hint="eastAsia"/>
        </w:rPr>
        <w:t>父和子，如在这里，第4和5节。</w:t>
      </w:r>
    </w:p>
    <w:p w14:paraId="39EBA439">
      <w:pPr>
        <w:spacing w:after="0"/>
        <w:ind w:left="-5"/>
        <w:rPr>
          <w:rFonts w:hint="eastAsia"/>
        </w:rPr>
      </w:pPr>
    </w:p>
    <w:p w14:paraId="40D213B1">
      <w:pPr>
        <w:spacing w:after="0"/>
        <w:ind w:left="-5"/>
        <w:rPr>
          <w:rFonts w:hint="eastAsia"/>
        </w:rPr>
      </w:pPr>
      <w:r>
        <w:rPr>
          <w:rFonts w:hint="eastAsia"/>
        </w:rPr>
        <w:t>4 and 5. Grace be unto you, &amp;c.</w:t>
      </w:r>
    </w:p>
    <w:p w14:paraId="108206AE">
      <w:pPr>
        <w:spacing w:after="0"/>
        <w:ind w:left="-5"/>
        <w:rPr>
          <w:rFonts w:hint="eastAsia"/>
        </w:rPr>
      </w:pPr>
      <w:r>
        <w:rPr>
          <w:rFonts w:hint="eastAsia"/>
        </w:rPr>
        <w:t>4 和 5. 愿恩惠归与你们，等等。</w:t>
      </w:r>
    </w:p>
    <w:p w14:paraId="141249EE">
      <w:pPr>
        <w:spacing w:after="0"/>
        <w:ind w:left="-5"/>
        <w:rPr>
          <w:rFonts w:hint="eastAsia"/>
        </w:rPr>
      </w:pPr>
    </w:p>
    <w:p w14:paraId="438AD62F">
      <w:pPr>
        <w:spacing w:after="0"/>
        <w:ind w:left="-5"/>
        <w:rPr>
          <w:rFonts w:hint="eastAsia"/>
        </w:rPr>
      </w:pPr>
      <w:r>
        <w:rPr>
          <w:rFonts w:hint="eastAsia"/>
        </w:rPr>
        <w:t>And, 2 Cor.</w:t>
      </w:r>
    </w:p>
    <w:p w14:paraId="49C3F866">
      <w:pPr>
        <w:spacing w:after="0"/>
        <w:ind w:left="-5"/>
        <w:rPr>
          <w:rFonts w:hint="eastAsia"/>
        </w:rPr>
      </w:pPr>
      <w:r>
        <w:rPr>
          <w:rFonts w:hint="eastAsia"/>
        </w:rPr>
        <w:t>并且，哥林多后书。</w:t>
      </w:r>
    </w:p>
    <w:p w14:paraId="6FD46691">
      <w:pPr>
        <w:spacing w:after="0"/>
        <w:ind w:left="-5"/>
        <w:rPr>
          <w:rFonts w:hint="eastAsia"/>
        </w:rPr>
      </w:pPr>
    </w:p>
    <w:p w14:paraId="6270FEE2">
      <w:pPr>
        <w:spacing w:after="0"/>
        <w:ind w:left="-5"/>
        <w:rPr>
          <w:rFonts w:hint="eastAsia"/>
        </w:rPr>
      </w:pPr>
      <w:r>
        <w:rPr>
          <w:rFonts w:hint="eastAsia"/>
        </w:rPr>
        <w:t>13:14. The communion of the holy Ghost, is subjoyned, as a distinct petition, to the Love of the Father, and Grace of the Son; and these first two petitions, being directed to the Father and the Son, this third must be to the holy Ghost in like manner: and therefore to plead against the Godhead of the holy Ghost, upon this ground that he is not expresly prayed unto in Scripture, is both inconsequent, and false, and the Apostl's taking the holy Ghost to be his witnesse, Rom.</w:t>
      </w:r>
    </w:p>
    <w:p w14:paraId="1DEF34B4">
      <w:pPr>
        <w:spacing w:after="0"/>
        <w:ind w:left="-5"/>
        <w:rPr>
          <w:rFonts w:hint="eastAsia"/>
        </w:rPr>
      </w:pPr>
      <w:r>
        <w:rPr>
          <w:rFonts w:hint="eastAsia"/>
        </w:rPr>
        <w:t>13:14. 圣灵的交通，是作为独立的祈求，附加在父的慈爱和子的恩惠之后；既然前两个祈求是向父和子提出的，那么第三个也必须同样是向圣灵提出的：因此，以圣灵在圣经中未被明确祈求为由，来反对圣灵的神性，既不合逻辑，也是错误的，而且使徒以圣灵为他的见证，罗马书。</w:t>
      </w:r>
    </w:p>
    <w:p w14:paraId="5EE55FE1">
      <w:pPr>
        <w:spacing w:after="0"/>
        <w:ind w:left="-5"/>
        <w:rPr>
          <w:rFonts w:hint="eastAsia"/>
        </w:rPr>
      </w:pPr>
    </w:p>
    <w:p w14:paraId="6B56A953">
      <w:pPr>
        <w:spacing w:after="0"/>
        <w:ind w:left="-5"/>
        <w:rPr>
          <w:rFonts w:hint="eastAsia"/>
        </w:rPr>
      </w:pPr>
      <w:r>
        <w:rPr>
          <w:rFonts w:hint="eastAsia"/>
        </w:rPr>
        <w:t>9 cannot be done without invocating of Him: and the generall commands of glorifying God, must infer to much, supposing the Spirit to be God.</w:t>
      </w:r>
    </w:p>
    <w:p w14:paraId="1CA15CC3">
      <w:pPr>
        <w:spacing w:after="0"/>
        <w:ind w:left="-5"/>
        <w:rPr>
          <w:rFonts w:hint="eastAsia"/>
        </w:rPr>
      </w:pPr>
      <w:r>
        <w:rPr>
          <w:rFonts w:hint="eastAsia"/>
        </w:rPr>
        <w:t>9 若不祈求祂，便无法做到：荣耀神的总命令，若假设圣灵是神，必会引出同样的结论。</w:t>
      </w:r>
    </w:p>
    <w:p w14:paraId="1EEA9DE9">
      <w:pPr>
        <w:spacing w:after="0"/>
        <w:ind w:left="-5"/>
        <w:rPr>
          <w:rFonts w:hint="eastAsia"/>
        </w:rPr>
      </w:pPr>
    </w:p>
    <w:p w14:paraId="003A3EA0">
      <w:pPr>
        <w:spacing w:after="0"/>
        <w:ind w:left="-5"/>
        <w:rPr>
          <w:rFonts w:hint="eastAsia"/>
        </w:rPr>
      </w:pPr>
      <w:r>
        <w:rPr>
          <w:rFonts w:hint="eastAsia"/>
        </w:rPr>
        <w:t>There is no weight therefore to be laid on that argument.</w:t>
      </w:r>
    </w:p>
    <w:p w14:paraId="6C54D11E">
      <w:pPr>
        <w:spacing w:after="0"/>
        <w:ind w:left="-5"/>
        <w:rPr>
          <w:rFonts w:hint="eastAsia"/>
        </w:rPr>
      </w:pPr>
      <w:r>
        <w:rPr>
          <w:rFonts w:hint="eastAsia"/>
        </w:rPr>
        <w:t>因此，那个论点没有分量。</w:t>
      </w:r>
    </w:p>
    <w:p w14:paraId="37507B21">
      <w:pPr>
        <w:spacing w:after="0"/>
        <w:ind w:left="-5"/>
        <w:rPr>
          <w:rFonts w:hint="eastAsia"/>
        </w:rPr>
      </w:pPr>
    </w:p>
    <w:p w14:paraId="30BB03D5">
      <w:pPr>
        <w:spacing w:after="0"/>
        <w:ind w:left="-5"/>
        <w:rPr>
          <w:rFonts w:hint="eastAsia"/>
        </w:rPr>
      </w:pPr>
      <w:r>
        <w:rPr>
          <w:rFonts w:hint="eastAsia"/>
        </w:rPr>
        <w:t>If it be objected, against the necessity of believing this Doctrine of the Trinity, or, against the sinfulnesse of tolerating what opposeth the same, that the light of nature doth not discover it; and that the Godhead of the holy Ghost hath sometimes not so much as been heard of by Disciples, as in Act.</w:t>
      </w:r>
    </w:p>
    <w:p w14:paraId="3F1B99F3">
      <w:pPr>
        <w:spacing w:after="0"/>
        <w:ind w:left="-5"/>
        <w:rPr>
          <w:rFonts w:hint="eastAsia"/>
        </w:rPr>
      </w:pPr>
      <w:r>
        <w:rPr>
          <w:rFonts w:hint="eastAsia"/>
        </w:rPr>
        <w:t>如果有人反对相信三一论的必要性，或者反对容忍与此相悖之事的罪恶，理由是自然之光不能显明它；以及圣灵的神性有时甚至没有被门徒听说过，如在使徒行传。</w:t>
      </w:r>
    </w:p>
    <w:p w14:paraId="43933D9E">
      <w:pPr>
        <w:spacing w:after="0"/>
        <w:ind w:left="-5"/>
        <w:rPr>
          <w:rFonts w:hint="eastAsia"/>
        </w:rPr>
      </w:pPr>
    </w:p>
    <w:p w14:paraId="38D492D8">
      <w:pPr>
        <w:spacing w:after="0"/>
        <w:ind w:left="-5"/>
        <w:rPr>
          <w:rFonts w:hint="eastAsia"/>
        </w:rPr>
      </w:pPr>
      <w:r>
        <w:rPr>
          <w:rFonts w:hint="eastAsia"/>
        </w:rPr>
        <w:t>19. Therefore, &amp;c.</w:t>
      </w:r>
    </w:p>
    <w:p w14:paraId="666B893A">
      <w:pPr>
        <w:spacing w:after="0"/>
        <w:ind w:left="-5"/>
        <w:rPr>
          <w:rFonts w:hint="eastAsia"/>
        </w:rPr>
      </w:pPr>
      <w:r>
        <w:rPr>
          <w:rFonts w:hint="eastAsia"/>
        </w:rPr>
        <w:t>19. 因此，等等。</w:t>
      </w:r>
    </w:p>
    <w:p w14:paraId="46879F8E">
      <w:pPr>
        <w:spacing w:after="0"/>
        <w:ind w:left="-5"/>
        <w:rPr>
          <w:rFonts w:hint="eastAsia"/>
        </w:rPr>
      </w:pPr>
    </w:p>
    <w:p w14:paraId="37FBE9E2">
      <w:pPr>
        <w:spacing w:after="0"/>
        <w:ind w:left="-5"/>
        <w:rPr>
          <w:rFonts w:hint="eastAsia"/>
        </w:rPr>
      </w:pPr>
      <w:r>
        <w:rPr>
          <w:rFonts w:hint="eastAsia"/>
        </w:rPr>
        <w:t>To the first, we answer, that now nature being corrupted, it can be no good rule to try what is truth concerning God by it: it can hardly be denied, if nature be considered as in Adam at the beginning, but to him there was clearness in this mysterie, there being express mention of the blessed Trinity in his creation, as the word, Let Us make man according to Our Image; doth import: which is not for nought mentioned then, more than formerly, especially, considering that excellent knowledge that Adam was furnished with, which was a part of the Image of that One God, who is Father, Son, and Spirit.</w:t>
      </w:r>
    </w:p>
    <w:p w14:paraId="1D2C3446">
      <w:pPr>
        <w:spacing w:after="0"/>
        <w:ind w:left="-5"/>
        <w:rPr>
          <w:rFonts w:hint="eastAsia"/>
        </w:rPr>
      </w:pPr>
      <w:r>
        <w:rPr>
          <w:rFonts w:hint="eastAsia"/>
        </w:rPr>
        <w:t>首先，我们回答说，既然现在本性已经败坏，它就不能作为检验关于神之真理的良好标准：如果把本性看作是起初在亚当里的，那么就很难否认，对他来说，这个奥秘是清楚的，因为在他的创造中明确提到了蒙福的三位一体，如“我们要照着我们的形象造人”这句话所暗示的：这句话在那时被提及，比以前更非无故，特别是考虑到亚当所具备的卓越知识，那是那一位神，即父、子和圣灵形象的一部分。</w:t>
      </w:r>
    </w:p>
    <w:p w14:paraId="060BCB4C">
      <w:pPr>
        <w:spacing w:after="0"/>
        <w:ind w:left="-5"/>
        <w:rPr>
          <w:rFonts w:hint="eastAsia"/>
        </w:rPr>
      </w:pPr>
    </w:p>
    <w:p w14:paraId="42E234C4">
      <w:pPr>
        <w:spacing w:after="0"/>
        <w:ind w:left="-5"/>
        <w:rPr>
          <w:rFonts w:hint="eastAsia"/>
        </w:rPr>
      </w:pPr>
      <w:r>
        <w:rPr>
          <w:rFonts w:hint="eastAsia"/>
        </w:rPr>
        <w:t>But, not to insist this, we say, secondly, that if by nature, as it is now corrupted, what is tolerable or intolerable in the matters of Religion were to be tried, then were the whole Doctrine of the Gospel and Redemption through the Mediator, to be accounted no fundamental thing: and consequently, no Error, destroying it, were to be restrained, because nature hath not discovered that.</w:t>
      </w:r>
    </w:p>
    <w:p w14:paraId="5E059EA6">
      <w:pPr>
        <w:spacing w:after="0"/>
        <w:ind w:left="-5"/>
        <w:rPr>
          <w:rFonts w:hint="eastAsia"/>
        </w:rPr>
      </w:pPr>
      <w:r>
        <w:rPr>
          <w:rFonts w:hint="eastAsia"/>
        </w:rPr>
        <w:t>但，不必坚持这一点，我们说，其次，如果以现在败坏的本性为标准，来判断宗教事务中何为可容忍、何为不可容忍，那么整个福音和藉着中保的救赎教义，就都不能算为基本之事了：因此，任何破坏它的错误，都不必被约束，因为本性没有发现那个。</w:t>
      </w:r>
    </w:p>
    <w:p w14:paraId="0C52FCBE">
      <w:pPr>
        <w:spacing w:after="0"/>
        <w:ind w:left="-5"/>
        <w:rPr>
          <w:rFonts w:hint="eastAsia"/>
        </w:rPr>
      </w:pPr>
    </w:p>
    <w:p w14:paraId="2F836078">
      <w:pPr>
        <w:spacing w:after="0"/>
        <w:ind w:left="-5"/>
        <w:rPr>
          <w:rFonts w:hint="eastAsia"/>
        </w:rPr>
      </w:pPr>
      <w:r>
        <w:rPr>
          <w:rFonts w:hint="eastAsia"/>
        </w:rPr>
        <w:t>That therefore must be an unsafe rule to walk by.</w:t>
      </w:r>
    </w:p>
    <w:p w14:paraId="2AEC43FF">
      <w:pPr>
        <w:spacing w:after="0"/>
        <w:ind w:left="-5"/>
        <w:rPr>
          <w:rFonts w:hint="eastAsia"/>
        </w:rPr>
      </w:pPr>
      <w:r>
        <w:rPr>
          <w:rFonts w:hint="eastAsia"/>
        </w:rPr>
        <w:t>因此，那必须是一个不安全的行事准则。</w:t>
      </w:r>
    </w:p>
    <w:p w14:paraId="7126264C">
      <w:pPr>
        <w:spacing w:after="0"/>
        <w:ind w:left="-5"/>
        <w:rPr>
          <w:rFonts w:hint="eastAsia"/>
        </w:rPr>
      </w:pPr>
    </w:p>
    <w:p w14:paraId="6F92DC77">
      <w:pPr>
        <w:spacing w:after="0"/>
        <w:ind w:left="-5"/>
        <w:rPr>
          <w:rFonts w:hint="eastAsia"/>
        </w:rPr>
      </w:pPr>
      <w:r>
        <w:rPr>
          <w:rFonts w:hint="eastAsia"/>
        </w:rPr>
        <w:t>And indeed if a master of a family &amp; father, who yet, as such, is (to say so) a servant of nature, is not by that exempted from the obligation of bringing up his children and servants in the knowledge of God according to the Gospel; but is notwithstanding to exercise his authority in the restraining of every thing contrary thereunto according to his station.</w:t>
      </w:r>
    </w:p>
    <w:p w14:paraId="6B357BC1">
      <w:pPr>
        <w:spacing w:after="0"/>
        <w:ind w:left="-5"/>
        <w:rPr>
          <w:rFonts w:hint="eastAsia"/>
        </w:rPr>
      </w:pPr>
      <w:r>
        <w:rPr>
          <w:rFonts w:hint="eastAsia"/>
        </w:rPr>
        <w:t>的确，如果一个家庭的主人兼父亲，他虽然如此，（可以说）是本性的仆人，却不因此免除按照福音在神的知识中教养他的儿女和仆人的义务；反倒要按照他的地位，行使他的权柄，约束一切与之相悖的事。</w:t>
      </w:r>
    </w:p>
    <w:p w14:paraId="4F510FDA">
      <w:pPr>
        <w:spacing w:after="0"/>
        <w:ind w:left="-5"/>
        <w:rPr>
          <w:rFonts w:hint="eastAsia"/>
        </w:rPr>
      </w:pPr>
    </w:p>
    <w:p w14:paraId="55B47F55">
      <w:pPr>
        <w:spacing w:after="0"/>
        <w:ind w:left="-5"/>
        <w:rPr>
          <w:rFonts w:hint="eastAsia"/>
        </w:rPr>
      </w:pPr>
      <w:r>
        <w:rPr>
          <w:rFonts w:hint="eastAsia"/>
        </w:rPr>
        <w:t>Can it be thought, that a Magistrate, who must count for his Authority over a people, as a master must do for his, over a family, is lesse obliged thereunto?</w:t>
      </w:r>
    </w:p>
    <w:p w14:paraId="7D80C795">
      <w:pPr>
        <w:spacing w:after="0"/>
        <w:ind w:left="-5"/>
        <w:rPr>
          <w:rFonts w:hint="eastAsia"/>
        </w:rPr>
      </w:pPr>
      <w:r>
        <w:rPr>
          <w:rFonts w:hint="eastAsia"/>
        </w:rPr>
        <w:t>难道可以认为，一个必须为他对人民的权柄负责的官员，就像一个主人必须为他对家庭的权柄负责一样，在这方面责任更轻吗？</w:t>
      </w:r>
    </w:p>
    <w:p w14:paraId="5D51A883">
      <w:pPr>
        <w:spacing w:after="0"/>
        <w:ind w:left="-5"/>
        <w:rPr>
          <w:rFonts w:hint="eastAsia"/>
        </w:rPr>
      </w:pPr>
    </w:p>
    <w:p w14:paraId="27B4DC21">
      <w:pPr>
        <w:spacing w:after="0"/>
        <w:ind w:left="-5"/>
        <w:rPr>
          <w:rFonts w:hint="eastAsia"/>
        </w:rPr>
      </w:pPr>
      <w:r>
        <w:rPr>
          <w:rFonts w:hint="eastAsia"/>
        </w:rPr>
        <w:t>For, Christians are to be Christians in their stations, as in their personal carriage; and so to seek the promoving of the Gospel, and the restraining of what may marr it according to their station.</w:t>
      </w:r>
    </w:p>
    <w:p w14:paraId="445CB62B">
      <w:pPr>
        <w:spacing w:after="0"/>
        <w:ind w:left="-5"/>
        <w:rPr>
          <w:rFonts w:hint="eastAsia"/>
        </w:rPr>
      </w:pPr>
      <w:r>
        <w:rPr>
          <w:rFonts w:hint="eastAsia"/>
        </w:rPr>
        <w:t>因为，基督徒在他们的岗位上，如同在他们的个人行为上，都应当是基督徒；因此要按照他们的岗位，寻求推广福音，并约束可能损害它的事。</w:t>
      </w:r>
    </w:p>
    <w:p w14:paraId="4D7113E2">
      <w:pPr>
        <w:spacing w:after="0"/>
        <w:ind w:left="-5"/>
        <w:rPr>
          <w:rFonts w:hint="eastAsia"/>
        </w:rPr>
      </w:pPr>
    </w:p>
    <w:p w14:paraId="2E3DF5F4">
      <w:pPr>
        <w:spacing w:after="0"/>
        <w:ind w:left="-5"/>
        <w:rPr>
          <w:rFonts w:hint="eastAsia"/>
        </w:rPr>
      </w:pPr>
      <w:r>
        <w:rPr>
          <w:rFonts w:hint="eastAsia"/>
        </w:rPr>
        <w:t>Thirdly, we answer, that even this may be drawn from the Morall Law of God: wherein not only the true God is alone to be worshipped, as in the first Command; but also accordingly as he hath prescribed and revealed in His Word, which is the sum of the second Command.</w:t>
      </w:r>
    </w:p>
    <w:p w14:paraId="1EE37750">
      <w:pPr>
        <w:spacing w:after="0"/>
        <w:ind w:left="-5"/>
        <w:rPr>
          <w:rFonts w:hint="eastAsia"/>
        </w:rPr>
      </w:pPr>
      <w:r>
        <w:rPr>
          <w:rFonts w:hint="eastAsia"/>
        </w:rPr>
        <w:t>第三，我们回答说，即使这也可以从神的道德律法中得出：其中不仅只有真神当被敬拜，如在第一条诫命中；而且也要按照祂在祂的话语中所规定和启示的来敬拜，这是第二条诫命的总纲。</w:t>
      </w:r>
    </w:p>
    <w:p w14:paraId="3C48ED0C">
      <w:pPr>
        <w:spacing w:after="0"/>
        <w:ind w:left="-5"/>
        <w:rPr>
          <w:rFonts w:hint="eastAsia"/>
        </w:rPr>
      </w:pPr>
    </w:p>
    <w:p w14:paraId="37C64D62">
      <w:pPr>
        <w:spacing w:after="0"/>
        <w:ind w:left="-5"/>
        <w:rPr>
          <w:rFonts w:hint="eastAsia"/>
        </w:rPr>
      </w:pPr>
      <w:r>
        <w:rPr>
          <w:rFonts w:hint="eastAsia"/>
        </w:rPr>
        <w:t>Now, this being true, that the Lord hath thus revealed Himself to be worshipped according to the Gospel, it becomes no lesse necessary to Worship God in that manner, than to Worship Him, who is the true God; &amp;c so, if by the first Command, and according to the light of nature, Magistrates should restrain and not suffer, what is inconsistent with the worshipping of the One true and living God, so is he, by the second Command and that same light of nature, obliged to restrain all manner of Doctrine and Worship, that is inconsistent with what he hath revealed, according to the second.</w:t>
      </w:r>
    </w:p>
    <w:p w14:paraId="0A2A2B5D">
      <w:pPr>
        <w:spacing w:after="0"/>
        <w:ind w:left="-5"/>
        <w:rPr>
          <w:rFonts w:hint="eastAsia"/>
        </w:rPr>
      </w:pPr>
      <w:r>
        <w:rPr>
          <w:rFonts w:hint="eastAsia"/>
        </w:rPr>
        <w:t>现在，既然主已如此启示自己，要按照福音来敬拜祂，这是真实的，那么以那种方式敬拜神，就变得与敬拜那独一的真神同样必要；等等。所以，如果根据第一条诫命，并按照自然之光，官员们应当约束并不容忍与敬拜独一真活神不相符的事，那么他，根据第二条诫命和同样的自然之光，也必须约束所有与他所启示不相符的教义和敬拜。</w:t>
      </w:r>
    </w:p>
    <w:p w14:paraId="78EE27ED">
      <w:pPr>
        <w:spacing w:after="0"/>
        <w:ind w:left="-5"/>
        <w:rPr>
          <w:rFonts w:hint="eastAsia"/>
        </w:rPr>
      </w:pPr>
    </w:p>
    <w:p w14:paraId="2CFFB90B">
      <w:pPr>
        <w:spacing w:after="0"/>
        <w:ind w:left="-5"/>
        <w:rPr>
          <w:rFonts w:hint="eastAsia"/>
        </w:rPr>
      </w:pPr>
      <w:r>
        <w:rPr>
          <w:rFonts w:hint="eastAsia"/>
        </w:rPr>
        <w:t>To the last part of the objection, from that instance, Act.</w:t>
      </w:r>
    </w:p>
    <w:p w14:paraId="11E8F2C1">
      <w:pPr>
        <w:spacing w:after="0"/>
        <w:ind w:left="-5"/>
        <w:rPr>
          <w:rFonts w:hint="eastAsia"/>
        </w:rPr>
      </w:pPr>
      <w:r>
        <w:rPr>
          <w:rFonts w:hint="eastAsia"/>
        </w:rPr>
        <w:t>对于反对意见的最后一部分，即来自使徒行传十九章的那个例子。</w:t>
      </w:r>
    </w:p>
    <w:p w14:paraId="0F95EB71">
      <w:pPr>
        <w:spacing w:after="0"/>
        <w:ind w:left="-5"/>
        <w:rPr>
          <w:rFonts w:hint="eastAsia"/>
        </w:rPr>
      </w:pPr>
    </w:p>
    <w:p w14:paraId="4F4B3A46">
      <w:pPr>
        <w:spacing w:after="0"/>
        <w:ind w:left="-5"/>
        <w:rPr>
          <w:rFonts w:hint="eastAsia"/>
        </w:rPr>
      </w:pPr>
      <w:r>
        <w:rPr>
          <w:rFonts w:hint="eastAsia"/>
        </w:rPr>
        <w:t>19. We say, first, that suppose there had been great ignorance then of the Godhead of the holy Ghost, while that mysterie of the glorious Trinity was more obscurely revealed; yet, it will not follow, that it is equally excusable and sufferable now, when it is so plainly discovered: yea, can it be said, that they had been excusable, if, after Paul's teaching of them the true nature of Baptism and of the holy Ghost, they had continued not to believe the same, as they were before he did it; or, that we can be so now, having his lesson to them for our instruction?</w:t>
      </w:r>
    </w:p>
    <w:p w14:paraId="5BCB7748">
      <w:pPr>
        <w:spacing w:after="0"/>
        <w:ind w:left="-5"/>
        <w:rPr>
          <w:rFonts w:hint="eastAsia"/>
        </w:rPr>
      </w:pPr>
      <w:r>
        <w:rPr>
          <w:rFonts w:hint="eastAsia"/>
        </w:rPr>
        <w:t>19. 我们首先说，假定那时对圣灵的神性有极大的无知，当时荣耀三位一体的奥秘启示得更模糊；然而，这并不意味着，现在当它如此清晰地被揭示时，它同样是可原谅和可容忍的：是的，难道可以说，在保罗教导他们洗礼和圣灵的真正本质之后，如果他们仍然不相信，就像他教导他们之前那样，他们就会被原谅吗；或者，我们现在可以这样，因为我们有他对他们的教训作为我们的教导吗？</w:t>
      </w:r>
    </w:p>
    <w:p w14:paraId="04DF40F5">
      <w:pPr>
        <w:spacing w:after="0"/>
        <w:ind w:left="-5"/>
        <w:rPr>
          <w:rFonts w:hint="eastAsia"/>
        </w:rPr>
      </w:pPr>
    </w:p>
    <w:p w14:paraId="0BFC5202">
      <w:pPr>
        <w:spacing w:after="0"/>
        <w:ind w:left="-5"/>
        <w:rPr>
          <w:rFonts w:hint="eastAsia"/>
        </w:rPr>
      </w:pPr>
      <w:r>
        <w:rPr>
          <w:rFonts w:hint="eastAsia"/>
        </w:rPr>
        <w:t>Yet, secondly, It seemeth, that the Person of the holy Ghost, is not intended there, but the gifts of the Holy Ghost, which often get that name in the New Testament: for, the holy Ghost, which is to be understood in that place, is such as was communicated to believers, and such as these afterward did receive, as from ver.</w:t>
      </w:r>
    </w:p>
    <w:p w14:paraId="555F236A">
      <w:pPr>
        <w:spacing w:after="0"/>
        <w:ind w:left="-5"/>
        <w:rPr>
          <w:rFonts w:hint="eastAsia"/>
        </w:rPr>
      </w:pPr>
      <w:r>
        <w:rPr>
          <w:rFonts w:hint="eastAsia"/>
        </w:rPr>
        <w:t>然而，其次，似乎，那里所指的不是圣灵的位格，而是圣灵的恩赐，这在新约中常常得此名称：因为，那里所理解的圣灵，是那种被传递给信徒的，以及那些后来所领受的，正如从第二和第六节所清楚的。</w:t>
      </w:r>
    </w:p>
    <w:p w14:paraId="3DF6F5B1">
      <w:pPr>
        <w:spacing w:after="0"/>
        <w:ind w:left="-5"/>
        <w:rPr>
          <w:rFonts w:hint="eastAsia"/>
        </w:rPr>
      </w:pPr>
    </w:p>
    <w:p w14:paraId="72923EF1">
      <w:pPr>
        <w:spacing w:after="0"/>
        <w:ind w:left="-5"/>
        <w:rPr>
          <w:rFonts w:hint="eastAsia"/>
        </w:rPr>
      </w:pPr>
      <w:r>
        <w:rPr>
          <w:rFonts w:hint="eastAsia"/>
        </w:rPr>
        <w:t>2 and 6 is clear.</w:t>
      </w:r>
    </w:p>
    <w:p w14:paraId="522F1D5C">
      <w:pPr>
        <w:spacing w:after="0"/>
        <w:ind w:left="-5"/>
        <w:rPr>
          <w:rFonts w:hint="eastAsia"/>
        </w:rPr>
      </w:pPr>
      <w:r>
        <w:rPr>
          <w:rFonts w:hint="eastAsia"/>
        </w:rPr>
        <w:t>2和6是清楚的。</w:t>
      </w:r>
    </w:p>
    <w:p w14:paraId="16DB88B0">
      <w:pPr>
        <w:spacing w:after="0"/>
        <w:ind w:left="-5"/>
        <w:rPr>
          <w:rFonts w:hint="eastAsia"/>
        </w:rPr>
      </w:pPr>
    </w:p>
    <w:p w14:paraId="60C03B4E">
      <w:pPr>
        <w:spacing w:after="0"/>
        <w:ind w:left="-5"/>
        <w:rPr>
          <w:rFonts w:hint="eastAsia"/>
        </w:rPr>
      </w:pPr>
      <w:r>
        <w:rPr>
          <w:rFonts w:hint="eastAsia"/>
        </w:rPr>
        <w:t>Now there is great odds betwixt the necessity of distinctnesse in the knowledge of these gifts, and of the Holy Ghost Himself, who is not, nor cannot be communicated by the laying on of hands, except in respect of His gifts: this place therefore, doth not meet the conclusion formerly laid down, which was in reference to the Faith of the holy Ghost Himself, and not to the knowledge of His gifts.</w:t>
      </w:r>
    </w:p>
    <w:p w14:paraId="264E8A7F">
      <w:pPr>
        <w:spacing w:after="0"/>
        <w:ind w:left="-5"/>
        <w:rPr>
          <w:rFonts w:hint="eastAsia"/>
        </w:rPr>
      </w:pPr>
      <w:r>
        <w:rPr>
          <w:rFonts w:hint="eastAsia"/>
        </w:rPr>
        <w:t>现在，对于这些恩赐的知识和圣灵本身的知识，在清晰度的必要性上，有很大的不同，圣灵本身不是，也不能藉着按手传递，除非是就祂的恩赐而言：因此，这个地方，并不符合先前所下的结论，那结论是关乎对圣灵本身的信心，而不是对祂恩赐的知识。</w:t>
      </w:r>
    </w:p>
    <w:p w14:paraId="74E4F508">
      <w:pPr>
        <w:spacing w:after="0"/>
        <w:ind w:left="-5"/>
        <w:rPr>
          <w:rFonts w:hint="eastAsia"/>
        </w:rPr>
      </w:pPr>
    </w:p>
    <w:p w14:paraId="5C131CE5">
      <w:pPr>
        <w:spacing w:after="0"/>
        <w:ind w:left="-5"/>
        <w:rPr>
          <w:rFonts w:hint="eastAsia"/>
        </w:rPr>
      </w:pPr>
      <w:r>
        <w:rPr>
          <w:rFonts w:hint="eastAsia"/>
        </w:rPr>
        <w:t>These generals being granted, there do arise, from this practice of John's, several questions, concerning the Object of Divine Worship: which, upon this occasion, (it may be) were not unworthy to be more particularly considered, so far as the nature of the place calleth for, and doth become our scope.</w:t>
      </w:r>
    </w:p>
    <w:p w14:paraId="335C2090">
      <w:pPr>
        <w:spacing w:after="0"/>
        <w:ind w:left="-5"/>
        <w:rPr>
          <w:rFonts w:hint="eastAsia"/>
        </w:rPr>
      </w:pPr>
      <w:r>
        <w:rPr>
          <w:rFonts w:hint="eastAsia"/>
        </w:rPr>
        <w:t>这些总则既已确立，从约翰的这种做法中，便产生了一些关于神圣敬拜对象的问题：值此之际，（或许）值得更具体地考虑这些问题，只要该处的性质要求，并符合我们的范围。</w:t>
      </w:r>
    </w:p>
    <w:p w14:paraId="1FE6FC9E">
      <w:pPr>
        <w:spacing w:after="0"/>
        <w:ind w:left="-5"/>
        <w:rPr>
          <w:rFonts w:hint="eastAsia"/>
        </w:rPr>
      </w:pPr>
    </w:p>
    <w:p w14:paraId="027A86FC">
      <w:pPr>
        <w:spacing w:after="0"/>
        <w:ind w:left="-5"/>
        <w:rPr>
          <w:rFonts w:hint="eastAsia"/>
        </w:rPr>
      </w:pPr>
      <w:r>
        <w:rPr>
          <w:rFonts w:hint="eastAsia"/>
        </w:rPr>
        <w:t>As first, we see in this Prayer, John doth distinctly name all the three blessed Persons, for their instruction and consolation to whom he sends this message.</w:t>
      </w:r>
    </w:p>
    <w:p w14:paraId="143F657B">
      <w:pPr>
        <w:spacing w:after="0"/>
        <w:ind w:left="-5"/>
        <w:rPr>
          <w:rFonts w:hint="eastAsia"/>
        </w:rPr>
      </w:pPr>
      <w:r>
        <w:rPr>
          <w:rFonts w:hint="eastAsia"/>
        </w:rPr>
        <w:t>首先，我们在这祷告中看到，约翰明确地提到了三位蒙福的位格，为要教导和安慰他所传信息的对象。</w:t>
      </w:r>
    </w:p>
    <w:p w14:paraId="475DB9B0">
      <w:pPr>
        <w:spacing w:after="0"/>
        <w:ind w:left="-5"/>
        <w:rPr>
          <w:rFonts w:hint="eastAsia"/>
        </w:rPr>
      </w:pPr>
    </w:p>
    <w:p w14:paraId="7DBB1281">
      <w:pPr>
        <w:spacing w:after="0"/>
        <w:ind w:left="-5"/>
        <w:rPr>
          <w:rFonts w:hint="eastAsia"/>
        </w:rPr>
      </w:pPr>
      <w:r>
        <w:rPr>
          <w:rFonts w:hint="eastAsia"/>
        </w:rPr>
        <w:t>Secondly, When he names the Son, he doth name Him by such Titles as agree to Him only as Mediator; yea, and in this song, ver.</w:t>
      </w:r>
    </w:p>
    <w:p w14:paraId="1F491706">
      <w:pPr>
        <w:spacing w:after="0"/>
        <w:ind w:left="-5"/>
        <w:rPr>
          <w:rFonts w:hint="eastAsia"/>
        </w:rPr>
      </w:pPr>
      <w:r>
        <w:rPr>
          <w:rFonts w:hint="eastAsia"/>
        </w:rPr>
        <w:t>其次，当他提到子时，他以只适用于祂作为中保的头衔来称呼祂；是的，在这首诗歌中，第六节。</w:t>
      </w:r>
    </w:p>
    <w:p w14:paraId="1D7DD122">
      <w:pPr>
        <w:spacing w:after="0"/>
        <w:ind w:left="-5"/>
        <w:rPr>
          <w:rFonts w:hint="eastAsia"/>
        </w:rPr>
      </w:pPr>
    </w:p>
    <w:p w14:paraId="2C00B46D">
      <w:pPr>
        <w:spacing w:after="0"/>
        <w:ind w:left="-5"/>
        <w:rPr>
          <w:rFonts w:hint="eastAsia"/>
        </w:rPr>
      </w:pPr>
      <w:r>
        <w:rPr>
          <w:rFonts w:hint="eastAsia"/>
        </w:rPr>
        <w:t>6 doth respect that, particularly, which is only applicable to Him as Man and as Mediator, to make them welcome it the more heartily, and thereby also the more to commend Him to them, and engage them to Him, by remembring them what He is, and what He hath done, that doth thus salute them.</w:t>
      </w:r>
    </w:p>
    <w:p w14:paraId="5905D8E5">
      <w:pPr>
        <w:spacing w:after="0"/>
        <w:ind w:left="-5"/>
        <w:rPr>
          <w:rFonts w:hint="eastAsia"/>
        </w:rPr>
      </w:pPr>
      <w:r>
        <w:rPr>
          <w:rFonts w:hint="eastAsia"/>
        </w:rPr>
        <w:t>6 节特别提到那只适用于祂作为人和中保的事，为要使他们更诚心地欢迎它，并藉此更向他们推荐祂，并吸引他们归向祂，藉着提醒他们祂是谁，以及祂为那如此问候他们的人做了什么。</w:t>
      </w:r>
    </w:p>
    <w:p w14:paraId="0EA635E3">
      <w:pPr>
        <w:spacing w:after="0"/>
        <w:ind w:left="-5"/>
        <w:rPr>
          <w:rFonts w:hint="eastAsia"/>
        </w:rPr>
      </w:pPr>
    </w:p>
    <w:p w14:paraId="1DA4DDB6">
      <w:pPr>
        <w:spacing w:after="0"/>
        <w:ind w:left="-5"/>
        <w:rPr>
          <w:rFonts w:hint="eastAsia"/>
        </w:rPr>
      </w:pPr>
      <w:r>
        <w:rPr>
          <w:rFonts w:hint="eastAsia"/>
        </w:rPr>
        <w:t>Thirdly, He hath a peculiar thanksgiving unto the Son, considered under such designations, as expresse His wonderful love that appears in His sufferings, which cannot be applyed to the Father or Spirit: which is indeed Divine Worship, being the same which is here given to the Father, and Spirit.</w:t>
      </w:r>
    </w:p>
    <w:p w14:paraId="0C15E170">
      <w:pPr>
        <w:spacing w:after="0"/>
        <w:ind w:left="-5"/>
        <w:rPr>
          <w:rFonts w:hint="eastAsia"/>
        </w:rPr>
      </w:pPr>
      <w:r>
        <w:rPr>
          <w:rFonts w:hint="eastAsia"/>
        </w:rPr>
        <w:t>第三，祂对子有一个特别的感恩，是在那些表达祂在苦难中奇妙之爱的称号下，这不能应用于父或圣灵：这的确是神圣的敬拜，与这里给予父和圣灵的相同。</w:t>
      </w:r>
    </w:p>
    <w:p w14:paraId="017CB800">
      <w:pPr>
        <w:spacing w:after="0"/>
        <w:ind w:left="-5"/>
        <w:rPr>
          <w:rFonts w:hint="eastAsia"/>
        </w:rPr>
      </w:pPr>
    </w:p>
    <w:p w14:paraId="6E4E22F5">
      <w:pPr>
        <w:spacing w:after="0"/>
        <w:ind w:left="-5"/>
        <w:rPr>
          <w:rFonts w:hint="eastAsia"/>
        </w:rPr>
      </w:pPr>
      <w:r>
        <w:rPr>
          <w:rFonts w:hint="eastAsia"/>
        </w:rPr>
        <w:t>All which giveth occasion to enquire in these four.</w:t>
      </w:r>
    </w:p>
    <w:p w14:paraId="6AC59EC9">
      <w:pPr>
        <w:spacing w:after="0"/>
        <w:ind w:left="-5"/>
        <w:rPr>
          <w:rFonts w:hint="eastAsia"/>
        </w:rPr>
      </w:pPr>
      <w:r>
        <w:rPr>
          <w:rFonts w:hint="eastAsia"/>
        </w:rPr>
        <w:t>所有这些都引起了对这四件事的探究。</w:t>
      </w:r>
    </w:p>
    <w:p w14:paraId="3F964668">
      <w:pPr>
        <w:spacing w:after="0"/>
        <w:ind w:left="-5"/>
        <w:rPr>
          <w:rFonts w:hint="eastAsia"/>
        </w:rPr>
      </w:pPr>
    </w:p>
    <w:p w14:paraId="6141AE16">
      <w:pPr>
        <w:spacing w:after="0"/>
        <w:ind w:left="-5"/>
        <w:rPr>
          <w:rFonts w:hint="eastAsia"/>
        </w:rPr>
      </w:pPr>
      <w:r>
        <w:rPr>
          <w:rFonts w:hint="eastAsia"/>
        </w:rPr>
        <w:t>1. Concerning the Object of Divine Worship, in general.</w:t>
      </w:r>
    </w:p>
    <w:p w14:paraId="6E76DE00">
      <w:pPr>
        <w:spacing w:after="0"/>
        <w:ind w:left="-5"/>
        <w:rPr>
          <w:rFonts w:hint="eastAsia"/>
        </w:rPr>
      </w:pPr>
      <w:r>
        <w:rPr>
          <w:rFonts w:hint="eastAsia"/>
        </w:rPr>
        <w:t>1. 关于神圣敬拜的对象，总的来说。</w:t>
      </w:r>
    </w:p>
    <w:p w14:paraId="2C0AB96A">
      <w:pPr>
        <w:spacing w:after="0"/>
        <w:ind w:left="-5"/>
        <w:rPr>
          <w:rFonts w:hint="eastAsia"/>
        </w:rPr>
      </w:pPr>
    </w:p>
    <w:p w14:paraId="06795AF3">
      <w:pPr>
        <w:spacing w:after="0"/>
        <w:ind w:left="-5"/>
        <w:rPr>
          <w:rFonts w:hint="eastAsia"/>
        </w:rPr>
      </w:pPr>
      <w:r>
        <w:rPr>
          <w:rFonts w:hint="eastAsia"/>
        </w:rPr>
        <w:t>2. In what respect it is to be given to the Mediator.</w:t>
      </w:r>
    </w:p>
    <w:p w14:paraId="333B7576">
      <w:pPr>
        <w:spacing w:after="0"/>
        <w:ind w:left="-5"/>
        <w:rPr>
          <w:rFonts w:hint="eastAsia"/>
        </w:rPr>
      </w:pPr>
      <w:r>
        <w:rPr>
          <w:rFonts w:hint="eastAsia"/>
        </w:rPr>
        <w:t>2. 应当在何种意义上给予中保。</w:t>
      </w:r>
    </w:p>
    <w:p w14:paraId="157B50F1">
      <w:pPr>
        <w:spacing w:after="0"/>
        <w:ind w:left="-5"/>
        <w:rPr>
          <w:rFonts w:hint="eastAsia"/>
        </w:rPr>
      </w:pPr>
    </w:p>
    <w:p w14:paraId="3512A2AD">
      <w:pPr>
        <w:spacing w:after="0"/>
        <w:ind w:left="-5"/>
        <w:rPr>
          <w:rFonts w:hint="eastAsia"/>
        </w:rPr>
      </w:pPr>
      <w:r>
        <w:rPr>
          <w:rFonts w:hint="eastAsia"/>
        </w:rPr>
        <w:t>3. In what form, Petitions may be directed to Him; or, if in any peculiar form.</w:t>
      </w:r>
    </w:p>
    <w:p w14:paraId="2E3CE993">
      <w:pPr>
        <w:spacing w:after="0"/>
        <w:ind w:left="-5"/>
        <w:rPr>
          <w:rFonts w:hint="eastAsia"/>
        </w:rPr>
      </w:pPr>
      <w:r>
        <w:rPr>
          <w:rFonts w:hint="eastAsia"/>
        </w:rPr>
        <w:t>3. 祷告可以以何种形式向祂献上；或者，是否以任何特殊的形式。</w:t>
      </w:r>
    </w:p>
    <w:p w14:paraId="27C0B466">
      <w:pPr>
        <w:spacing w:after="0"/>
        <w:ind w:left="-5"/>
        <w:rPr>
          <w:rFonts w:hint="eastAsia"/>
        </w:rPr>
      </w:pPr>
    </w:p>
    <w:p w14:paraId="7EAE584F">
      <w:pPr>
        <w:spacing w:after="0"/>
        <w:ind w:left="-5"/>
        <w:rPr>
          <w:rFonts w:hint="eastAsia"/>
        </w:rPr>
      </w:pPr>
      <w:r>
        <w:rPr>
          <w:rFonts w:hint="eastAsia"/>
        </w:rPr>
        <w:t>4. Why the Mediator Christ, is so much, and so warmly, under these considerations of His incarnation and sufferings, insisted upon in the New Testament: and what may encourage and help in the improving of those grounds.</w:t>
      </w:r>
    </w:p>
    <w:p w14:paraId="26FF4482">
      <w:pPr>
        <w:spacing w:after="0"/>
        <w:ind w:left="-5"/>
        <w:rPr>
          <w:rFonts w:hint="eastAsia"/>
        </w:rPr>
      </w:pPr>
      <w:r>
        <w:rPr>
          <w:rFonts w:hint="eastAsia"/>
        </w:rPr>
        <w:t>4. 为何中保基督，在新约中，在祂道成肉身和受苦的这些考虑下，被如此多、如此热烈地强调：以及什么能鼓励和帮助我们利用那些根据。</w:t>
      </w:r>
    </w:p>
    <w:p w14:paraId="34D537B7">
      <w:pPr>
        <w:spacing w:after="0"/>
        <w:ind w:left="-5"/>
        <w:rPr>
          <w:rFonts w:hint="eastAsia"/>
        </w:rPr>
      </w:pPr>
    </w:p>
    <w:p w14:paraId="1DEE2D74">
      <w:pPr>
        <w:spacing w:after="0"/>
        <w:ind w:left="-5"/>
        <w:rPr>
          <w:rFonts w:hint="eastAsia"/>
        </w:rPr>
      </w:pPr>
      <w:r>
        <w:rPr>
          <w:rFonts w:hint="eastAsia"/>
        </w:rPr>
        <w:t>These things being deipths, are rather to be admired and believed, in the general, (so far as we see clear in this precedent) than curiously to be pried into: yet, that they go not altogether without answer, we shall lay down some generals in reference to all these, which will yeeld some practical and comfortable conclusions.</w:t>
      </w:r>
    </w:p>
    <w:p w14:paraId="08AA150B">
      <w:pPr>
        <w:spacing w:after="0"/>
        <w:ind w:left="-5"/>
        <w:rPr>
          <w:rFonts w:hint="eastAsia"/>
        </w:rPr>
      </w:pPr>
      <w:r>
        <w:rPr>
          <w:rFonts w:hint="eastAsia"/>
        </w:rPr>
        <w:t>这些事都是深奥的，与其好奇地探究，不如大体上（就我们在这先例中所见清晰的）敬佩和相信：然而，为了不让它们完全没有答案，我们将就所有这些事提出一些总则，这会得出一些实际和安慰的结论。</w:t>
      </w:r>
    </w:p>
    <w:p w14:paraId="28AE1AA8">
      <w:pPr>
        <w:spacing w:after="0"/>
        <w:ind w:left="-5"/>
        <w:rPr>
          <w:rFonts w:hint="eastAsia"/>
        </w:rPr>
      </w:pPr>
    </w:p>
    <w:p w14:paraId="308829BA">
      <w:pPr>
        <w:spacing w:after="0"/>
        <w:ind w:left="-5"/>
        <w:rPr>
          <w:rFonts w:hint="eastAsia"/>
        </w:rPr>
      </w:pPr>
      <w:r>
        <w:rPr>
          <w:rFonts w:hint="eastAsia"/>
        </w:rPr>
        <w:t>To the first, we say,</w:t>
      </w:r>
    </w:p>
    <w:p w14:paraId="7CB78133">
      <w:pPr>
        <w:spacing w:after="0"/>
        <w:ind w:left="-5"/>
        <w:rPr>
          <w:rFonts w:hint="eastAsia"/>
        </w:rPr>
      </w:pPr>
      <w:r>
        <w:rPr>
          <w:rFonts w:hint="eastAsia"/>
        </w:rPr>
        <w:t>首先，我们说，</w:t>
      </w:r>
    </w:p>
    <w:p w14:paraId="35DFCD77">
      <w:pPr>
        <w:spacing w:after="0"/>
        <w:ind w:left="-5"/>
        <w:rPr>
          <w:rFonts w:hint="eastAsia"/>
        </w:rPr>
      </w:pPr>
    </w:p>
    <w:p w14:paraId="091295DB">
      <w:pPr>
        <w:spacing w:after="0"/>
        <w:ind w:left="-5"/>
        <w:rPr>
          <w:rFonts w:hint="eastAsia"/>
        </w:rPr>
      </w:pPr>
      <w:r>
        <w:rPr>
          <w:rFonts w:hint="eastAsia"/>
        </w:rPr>
        <w:t>1.God is the alone Object of Divine Worship: and there is no Objectthereof but God: because there is none who hath these infinit Attributes and Excellencies, which are requisite in the Object of</w:t>
      </w:r>
    </w:p>
    <w:p w14:paraId="6D713716">
      <w:pPr>
        <w:spacing w:after="0"/>
        <w:ind w:left="-5"/>
        <w:rPr>
          <w:rFonts w:hint="eastAsia"/>
        </w:rPr>
      </w:pPr>
      <w:r>
        <w:rPr>
          <w:rFonts w:hint="eastAsia"/>
        </w:rPr>
        <w:t>1.神是神圣敬拜的唯一对象：除神以外，没有别的对象：因为除神以外，没有任何存在拥有那些无限的属性和卓越，这些是对象所必需的。</w:t>
      </w:r>
    </w:p>
    <w:p w14:paraId="18F44ED3">
      <w:pPr>
        <w:spacing w:after="0"/>
        <w:ind w:left="-5"/>
        <w:rPr>
          <w:rFonts w:hint="eastAsia"/>
        </w:rPr>
      </w:pPr>
    </w:p>
    <w:p w14:paraId="29CCE4A8">
      <w:pPr>
        <w:spacing w:after="0"/>
        <w:ind w:left="-5"/>
        <w:rPr>
          <w:rFonts w:hint="eastAsia"/>
        </w:rPr>
      </w:pPr>
      <w:r>
        <w:rPr>
          <w:rFonts w:hint="eastAsia"/>
        </w:rPr>
        <w:t>Divine Worship, but God, such as Omnisciencie, Omnipotencie, Infinitness, supream Majesty, Glory, &amp;c.</w:t>
      </w:r>
    </w:p>
    <w:p w14:paraId="38EF8913">
      <w:pPr>
        <w:spacing w:after="0"/>
        <w:ind w:left="-5"/>
        <w:rPr>
          <w:rFonts w:hint="eastAsia"/>
        </w:rPr>
      </w:pPr>
      <w:r>
        <w:rPr>
          <w:rFonts w:hint="eastAsia"/>
        </w:rPr>
        <w:t>神圣敬拜，但神，如全知、全能、无限、至高威严、荣耀等等。</w:t>
      </w:r>
    </w:p>
    <w:p w14:paraId="207FF2F0">
      <w:pPr>
        <w:spacing w:after="0"/>
        <w:ind w:left="-5"/>
        <w:rPr>
          <w:rFonts w:hint="eastAsia"/>
        </w:rPr>
      </w:pPr>
    </w:p>
    <w:p w14:paraId="47277F15">
      <w:pPr>
        <w:spacing w:after="0"/>
        <w:ind w:left="-5"/>
        <w:rPr>
          <w:rFonts w:hint="eastAsia"/>
        </w:rPr>
      </w:pPr>
      <w:r>
        <w:rPr>
          <w:rFonts w:hint="eastAsia"/>
        </w:rPr>
        <w:t>from which (to speak so) results Adorability, an essential Attribute of the Majesty of God, as Immutability and Eternity are; He being adorable, because Infinite, Immense, Omniscient, &amp;c.</w:t>
      </w:r>
    </w:p>
    <w:p w14:paraId="7551B83B">
      <w:pPr>
        <w:spacing w:after="0"/>
        <w:ind w:left="-5"/>
        <w:rPr>
          <w:rFonts w:hint="eastAsia"/>
        </w:rPr>
      </w:pPr>
      <w:r>
        <w:rPr>
          <w:rFonts w:hint="eastAsia"/>
        </w:rPr>
        <w:t>由此（可以说）产生了“可敬拜性”，这是神威严的一个本质属性，如同祂的不变性和永恒性一样；祂是可敬拜的，因为祂是无限的、浩瀚的、全知的，等等。</w:t>
      </w:r>
    </w:p>
    <w:p w14:paraId="508AE164">
      <w:pPr>
        <w:spacing w:after="0"/>
        <w:ind w:left="-5"/>
        <w:rPr>
          <w:rFonts w:hint="eastAsia"/>
        </w:rPr>
      </w:pPr>
    </w:p>
    <w:p w14:paraId="70E41075">
      <w:pPr>
        <w:spacing w:after="0"/>
        <w:ind w:left="-5"/>
        <w:rPr>
          <w:rFonts w:hint="eastAsia"/>
        </w:rPr>
      </w:pPr>
      <w:r>
        <w:rPr>
          <w:rFonts w:hint="eastAsia"/>
        </w:rPr>
        <w:t>And therefore it cannot be communicate to any other, more than these incommunicable properties can be; and yet none can be worshipped who is not (so to speak) adorable.</w:t>
      </w:r>
    </w:p>
    <w:p w14:paraId="314FA05B">
      <w:pPr>
        <w:spacing w:after="0"/>
        <w:ind w:left="-5"/>
        <w:rPr>
          <w:rFonts w:hint="eastAsia"/>
        </w:rPr>
      </w:pPr>
      <w:r>
        <w:rPr>
          <w:rFonts w:hint="eastAsia"/>
        </w:rPr>
        <w:t>因此，它不能被传递给任何其他者，正如这些不可传递的属性一样；然而，没有任何存在可以被敬拜，除非祂是（可以说）可敬拜的。</w:t>
      </w:r>
    </w:p>
    <w:p w14:paraId="3A51E84F">
      <w:pPr>
        <w:spacing w:after="0"/>
        <w:ind w:left="-5"/>
        <w:rPr>
          <w:rFonts w:hint="eastAsia"/>
        </w:rPr>
      </w:pPr>
    </w:p>
    <w:p w14:paraId="42F5758D">
      <w:pPr>
        <w:spacing w:after="0"/>
        <w:ind w:left="-5"/>
        <w:rPr>
          <w:rFonts w:hint="eastAsia"/>
        </w:rPr>
      </w:pPr>
      <w:r>
        <w:rPr>
          <w:rFonts w:hint="eastAsia"/>
        </w:rPr>
        <w:t>2.There is but one kind of Divine Worship, to wit, that which is Supream, and becoming this infinite Majesty of God: and, in a word, that which is required in the first Table of the Law, as that which is competent to this glorious excellent God: and this follows on the former: for, if there be but one Object, there can be but one manner of Worship.</w:t>
      </w:r>
    </w:p>
    <w:p w14:paraId="1A4F5ECA">
      <w:pPr>
        <w:spacing w:after="0"/>
        <w:ind w:left="-5"/>
        <w:rPr>
          <w:rFonts w:hint="eastAsia"/>
        </w:rPr>
      </w:pPr>
      <w:r>
        <w:rPr>
          <w:rFonts w:hint="eastAsia"/>
        </w:rPr>
        <w:t>2.神圣的敬拜只有一种，即那至高的、与这无限威严的神相称的敬拜：总而言之，就是律法第一版所要求的，与这位荣耀卓越的神相称的敬拜：这紧随前者：因为，如果只有一个对象，敬拜的方式也只能有一种。</w:t>
      </w:r>
    </w:p>
    <w:p w14:paraId="5AB5766C">
      <w:pPr>
        <w:spacing w:after="0"/>
        <w:ind w:left="-5"/>
        <w:rPr>
          <w:rFonts w:hint="eastAsia"/>
        </w:rPr>
      </w:pPr>
    </w:p>
    <w:p w14:paraId="00430915">
      <w:pPr>
        <w:spacing w:after="0"/>
        <w:ind w:left="-5"/>
        <w:rPr>
          <w:rFonts w:hint="eastAsia"/>
        </w:rPr>
      </w:pPr>
      <w:r>
        <w:rPr>
          <w:rFonts w:hint="eastAsia"/>
        </w:rPr>
        <w:t>Therefore, in Scripture, to Worship God, is alway opposed to the worshipping of any other, and to the admitting of any Worship, which is not competent to God, as Revel.</w:t>
      </w:r>
    </w:p>
    <w:p w14:paraId="16B1868F">
      <w:pPr>
        <w:spacing w:after="0"/>
        <w:ind w:left="-5"/>
        <w:rPr>
          <w:rFonts w:hint="eastAsia"/>
        </w:rPr>
      </w:pPr>
      <w:r>
        <w:rPr>
          <w:rFonts w:hint="eastAsia"/>
        </w:rPr>
        <w:t>因此，在圣经中，敬拜神，总是与敬拜任何其他者，以及接受任何不与神相称的敬拜相对立，如启示录。</w:t>
      </w:r>
    </w:p>
    <w:p w14:paraId="74BD0AE6">
      <w:pPr>
        <w:spacing w:after="0"/>
        <w:ind w:left="-5"/>
        <w:rPr>
          <w:rFonts w:hint="eastAsia"/>
        </w:rPr>
      </w:pPr>
    </w:p>
    <w:p w14:paraId="5666755C">
      <w:pPr>
        <w:spacing w:after="0"/>
        <w:ind w:left="-5"/>
        <w:rPr>
          <w:rFonts w:hint="eastAsia"/>
        </w:rPr>
      </w:pPr>
      <w:r>
        <w:rPr>
          <w:rFonts w:hint="eastAsia"/>
        </w:rPr>
        <w:t>19:9, 10, and 22:9.</w:t>
      </w:r>
    </w:p>
    <w:p w14:paraId="208200D4">
      <w:pPr>
        <w:spacing w:after="0"/>
        <w:ind w:left="-5"/>
        <w:rPr>
          <w:rFonts w:hint="eastAsia"/>
        </w:rPr>
      </w:pPr>
      <w:r>
        <w:rPr>
          <w:rFonts w:hint="eastAsia"/>
        </w:rPr>
        <w:t>19:9, 10, 和 22:9。</w:t>
      </w:r>
    </w:p>
    <w:p w14:paraId="21397974">
      <w:pPr>
        <w:spacing w:after="0"/>
        <w:ind w:left="-5"/>
        <w:rPr>
          <w:rFonts w:hint="eastAsia"/>
        </w:rPr>
      </w:pPr>
    </w:p>
    <w:p w14:paraId="0CA7187E">
      <w:pPr>
        <w:spacing w:after="0"/>
        <w:ind w:left="-5"/>
        <w:rPr>
          <w:rFonts w:hint="eastAsia"/>
        </w:rPr>
      </w:pPr>
      <w:r>
        <w:rPr>
          <w:rFonts w:hint="eastAsia"/>
        </w:rPr>
        <w:t>3.Although there be Three Persons of the glorious Godhead, and allare to be worshipped; yet, there are not three Objects of Worship, but one; nor three kinds of Worship: Not three Objects, because these three Persons are the same One infinite God, who is the Object of Worship.</w:t>
      </w:r>
    </w:p>
    <w:p w14:paraId="3CB4D3BD">
      <w:pPr>
        <w:spacing w:after="0"/>
        <w:ind w:left="-5"/>
        <w:rPr>
          <w:rFonts w:hint="eastAsia"/>
        </w:rPr>
      </w:pPr>
      <w:r>
        <w:rPr>
          <w:rFonts w:hint="eastAsia"/>
        </w:rPr>
        <w:t>3.虽然荣耀的神性有三个位格，并且都当被敬拜；然而，敬拜的对象并非三个，而是一个；敬拜的方式也非三种：并非三个对象，因为这三个位格是同一个无限的神，祂是敬拜的对象。</w:t>
      </w:r>
    </w:p>
    <w:p w14:paraId="726C4D00">
      <w:pPr>
        <w:spacing w:after="0"/>
        <w:ind w:left="-5"/>
        <w:rPr>
          <w:rFonts w:hint="eastAsia"/>
        </w:rPr>
      </w:pPr>
    </w:p>
    <w:p w14:paraId="5D495F72">
      <w:pPr>
        <w:spacing w:after="0"/>
        <w:ind w:left="-5"/>
        <w:rPr>
          <w:rFonts w:hint="eastAsia"/>
        </w:rPr>
      </w:pPr>
      <w:r>
        <w:rPr>
          <w:rFonts w:hint="eastAsia"/>
        </w:rPr>
        <w:t>For, first, though the three Persons, be really distinct each from other: yet, none of them is really distinct from the essence of the Godhead: Therefore, the Father, is that same Object of Worship with the Son, because that same God.</w:t>
      </w:r>
    </w:p>
    <w:p w14:paraId="10EE43FD">
      <w:pPr>
        <w:spacing w:after="0"/>
        <w:ind w:left="-5"/>
        <w:rPr>
          <w:rFonts w:hint="eastAsia"/>
        </w:rPr>
      </w:pPr>
      <w:r>
        <w:rPr>
          <w:rFonts w:hint="eastAsia"/>
        </w:rPr>
        <w:t>因为，首先，虽然三个位格彼此真实有别：然而，祂们没有一个真实地与神性的本质有别：因此，父与子是同一个敬拜的对象，因为是同一位神。</w:t>
      </w:r>
    </w:p>
    <w:p w14:paraId="21D8A57C">
      <w:pPr>
        <w:spacing w:after="0"/>
        <w:ind w:left="-5"/>
        <w:rPr>
          <w:rFonts w:hint="eastAsia"/>
        </w:rPr>
      </w:pPr>
    </w:p>
    <w:p w14:paraId="0A44A69A">
      <w:pPr>
        <w:spacing w:after="0"/>
        <w:ind w:left="-5"/>
        <w:rPr>
          <w:rFonts w:hint="eastAsia"/>
        </w:rPr>
      </w:pPr>
      <w:r>
        <w:rPr>
          <w:rFonts w:hint="eastAsia"/>
        </w:rPr>
        <w:t>And, secondly, though the Father be infinite, and the Son infinite, &amp;c.</w:t>
      </w:r>
    </w:p>
    <w:p w14:paraId="6CA3CF46">
      <w:pPr>
        <w:spacing w:after="0"/>
        <w:ind w:left="-5"/>
        <w:rPr>
          <w:rFonts w:hint="eastAsia"/>
        </w:rPr>
      </w:pPr>
      <w:r>
        <w:rPr>
          <w:rFonts w:hint="eastAsia"/>
        </w:rPr>
        <w:t>其次，虽然父是无限的，子是无限的，等等。</w:t>
      </w:r>
    </w:p>
    <w:p w14:paraId="48D24BC8">
      <w:pPr>
        <w:spacing w:after="0"/>
        <w:ind w:left="-5"/>
        <w:rPr>
          <w:rFonts w:hint="eastAsia"/>
        </w:rPr>
      </w:pPr>
    </w:p>
    <w:p w14:paraId="1937C8E4">
      <w:pPr>
        <w:spacing w:after="0"/>
        <w:ind w:left="-5"/>
        <w:rPr>
          <w:rFonts w:hint="eastAsia"/>
        </w:rPr>
      </w:pPr>
      <w:r>
        <w:rPr>
          <w:rFonts w:hint="eastAsia"/>
        </w:rPr>
        <w:t>yet, there are not two infinitnesses, but the same infinitness and immensness, that which is the Fathers is the Sons also: because these are essential properties, and so common to all the Persons: and therefore, though their personal properties be distinct; yet, their essentiall Attributes being common, they are not distinct Objects, but the same one Object; seing, still, in Worship, respect must be had to their essential Attributes: and so to the Godhead, which is common to All: and therefore consequently to them, as they are one Object, it being the Deity (which is One) that is the formal object of Worship: And, though sometimes these three Persons be named together, as here; yet, that is not to propose them as distinct objects, but to shew, who this one object God is, to wit, the Father, Son &amp; Spirit, three Persons of the same One indivisible Godhead.</w:t>
      </w:r>
    </w:p>
    <w:p w14:paraId="3FA8F6C2">
      <w:pPr>
        <w:spacing w:after="0"/>
        <w:ind w:left="-5"/>
        <w:rPr>
          <w:rFonts w:hint="eastAsia"/>
        </w:rPr>
      </w:pPr>
      <w:r>
        <w:rPr>
          <w:rFonts w:hint="eastAsia"/>
        </w:rPr>
        <w:t>然而，不是有两个无限性，而是同一个无限性和浩瀚性，父的也是子的：因为这些是本质的属性，所以是所有位格所共有的：因此，虽然祂们的位格属性不同；然而，祂们的本质属性是共同的，祂们就不是不同的对象，而是同一个对象；因为，在敬拜中，仍必须考虑到祂们的本质属性：因此也必须考虑到神性，那是所有位格所共有的：因此祂们作为一个对象，因为是神性（那是一）才是敬拜的形式对象：虽然有时这三个位格被一同提名，如在这里；然而，那不是为了提出祂们作为不同的对象，而是为了显明，这一个对象神是谁，即父、子和圣灵，是同一个不可分割神性的三个位格。</w:t>
      </w:r>
    </w:p>
    <w:p w14:paraId="44D132B2">
      <w:pPr>
        <w:spacing w:after="0"/>
        <w:ind w:left="-5"/>
        <w:rPr>
          <w:rFonts w:hint="eastAsia"/>
        </w:rPr>
      </w:pPr>
    </w:p>
    <w:p w14:paraId="69BB9B6E">
      <w:pPr>
        <w:spacing w:after="0"/>
        <w:ind w:left="-5"/>
        <w:rPr>
          <w:rFonts w:hint="eastAsia"/>
        </w:rPr>
      </w:pPr>
      <w:r>
        <w:rPr>
          <w:rFonts w:hint="eastAsia"/>
        </w:rPr>
        <w:t>Hence, the unitie of the Godhead, is inculcated, for this end: The Lord thy God, O Israel, is One Lord.</w:t>
      </w:r>
    </w:p>
    <w:p w14:paraId="601A0D27">
      <w:pPr>
        <w:spacing w:after="0"/>
        <w:ind w:left="-5"/>
        <w:rPr>
          <w:rFonts w:hint="eastAsia"/>
        </w:rPr>
      </w:pPr>
      <w:r>
        <w:rPr>
          <w:rFonts w:hint="eastAsia"/>
        </w:rPr>
        <w:t>因此，为了这个目的，强调了神性的合一：以色列啊，耶和华你的神是独一的主。</w:t>
      </w:r>
    </w:p>
    <w:p w14:paraId="53FB24B9">
      <w:pPr>
        <w:spacing w:after="0"/>
        <w:ind w:left="-5"/>
        <w:rPr>
          <w:rFonts w:hint="eastAsia"/>
        </w:rPr>
      </w:pPr>
    </w:p>
    <w:p w14:paraId="1953E674">
      <w:pPr>
        <w:spacing w:after="0"/>
        <w:ind w:left="-5"/>
        <w:rPr>
          <w:rFonts w:hint="eastAsia"/>
        </w:rPr>
      </w:pPr>
      <w:r>
        <w:rPr>
          <w:rFonts w:hint="eastAsia"/>
        </w:rPr>
        <w:t>From which it followeth, 1. that the mind of the worshipper is not to be distracted in seeking to comprehend, or order, in his thoughts, three distinct Persons, as distinct objects of Worship; but, to conceive reverently of one infinite God, who is three Persons.</w:t>
      </w:r>
    </w:p>
    <w:p w14:paraId="1D9E7B13">
      <w:pPr>
        <w:spacing w:after="0"/>
        <w:ind w:left="-5"/>
        <w:rPr>
          <w:rFonts w:hint="eastAsia"/>
        </w:rPr>
      </w:pPr>
      <w:r>
        <w:rPr>
          <w:rFonts w:hint="eastAsia"/>
        </w:rPr>
        <w:t>由此可见，1. 敬拜者的心思不应在寻求理解或在思想中排列三个不同的位格作为不同的敬拜对象时分心；而应当敬虔地认识一位无限的神，祂有三个位格。</w:t>
      </w:r>
    </w:p>
    <w:p w14:paraId="6444D008">
      <w:pPr>
        <w:spacing w:after="0"/>
        <w:ind w:left="-5"/>
        <w:rPr>
          <w:rFonts w:hint="eastAsia"/>
        </w:rPr>
      </w:pPr>
    </w:p>
    <w:p w14:paraId="770FF3DC">
      <w:pPr>
        <w:spacing w:after="0"/>
        <w:ind w:left="-5"/>
        <w:rPr>
          <w:rFonts w:hint="eastAsia"/>
        </w:rPr>
      </w:pPr>
      <w:r>
        <w:rPr>
          <w:rFonts w:hint="eastAsia"/>
        </w:rPr>
        <w:t>2. That whatever Person be named, he is not to think that the other is lesse worshipped: but that in one act he Worships that one God, and so the Father, Son and Spirit.</w:t>
      </w:r>
    </w:p>
    <w:p w14:paraId="20C25970">
      <w:pPr>
        <w:spacing w:after="0"/>
        <w:ind w:left="-5"/>
        <w:rPr>
          <w:rFonts w:hint="eastAsia"/>
        </w:rPr>
      </w:pPr>
      <w:r>
        <w:rPr>
          <w:rFonts w:hint="eastAsia"/>
        </w:rPr>
        <w:t>2. 无论哪个位格被提名，他都不应认为另一位被敬拜得更少：而应在一个行动中敬拜那一位神，即父、子和圣灵。</w:t>
      </w:r>
    </w:p>
    <w:p w14:paraId="686778C9">
      <w:pPr>
        <w:spacing w:after="0"/>
        <w:ind w:left="-5"/>
        <w:rPr>
          <w:rFonts w:hint="eastAsia"/>
        </w:rPr>
      </w:pPr>
    </w:p>
    <w:p w14:paraId="76E3EE50">
      <w:pPr>
        <w:spacing w:after="0"/>
        <w:ind w:left="-5"/>
        <w:rPr>
          <w:rFonts w:hint="eastAsia"/>
        </w:rPr>
      </w:pPr>
      <w:r>
        <w:rPr>
          <w:rFonts w:hint="eastAsia"/>
        </w:rPr>
        <w:t>3. That by naming one Person after he hath named an other, (suppose he name the Father at first, and afterward the Son) he doth not vary the Object of Worship, as if he were praying to an other than formerly; but that still it is the same one God.</w:t>
      </w:r>
    </w:p>
    <w:p w14:paraId="148337BF">
      <w:pPr>
        <w:spacing w:after="0"/>
        <w:ind w:left="-5"/>
        <w:rPr>
          <w:rFonts w:hint="eastAsia"/>
        </w:rPr>
      </w:pPr>
      <w:r>
        <w:rPr>
          <w:rFonts w:hint="eastAsia"/>
        </w:rPr>
        <w:t>3. 他先提名一位，后又提名另一位时（假定他先提名父，后又提名子），他并没有改变敬拜的对象，好像他在向另一位祷告；而仍然是同一位神。</w:t>
      </w:r>
    </w:p>
    <w:p w14:paraId="643E7507">
      <w:pPr>
        <w:spacing w:after="0"/>
        <w:ind w:left="-5"/>
        <w:rPr>
          <w:rFonts w:hint="eastAsia"/>
        </w:rPr>
      </w:pPr>
    </w:p>
    <w:p w14:paraId="2E954E3B">
      <w:pPr>
        <w:spacing w:after="0"/>
        <w:ind w:left="-5"/>
        <w:rPr>
          <w:rFonts w:hint="eastAsia"/>
        </w:rPr>
      </w:pPr>
      <w:r>
        <w:rPr>
          <w:rFonts w:hint="eastAsia"/>
        </w:rPr>
        <w:t>4. Because our imagination is ready to foster such divided conceptions, we conceive it is safest not to alter the denomination of the Persons in the same Prayer, especially, where it is in the hearing of others, who possibly may have such thoughts, though we have none: and I suppose, this way is most ordinarly taken in Scripture.</w:t>
      </w:r>
    </w:p>
    <w:p w14:paraId="7F7126CD">
      <w:pPr>
        <w:spacing w:after="0"/>
        <w:ind w:left="-5"/>
        <w:rPr>
          <w:rFonts w:hint="eastAsia"/>
        </w:rPr>
      </w:pPr>
      <w:r>
        <w:rPr>
          <w:rFonts w:hint="eastAsia"/>
        </w:rPr>
        <w:t>4. 因为我们的想象力容易滋生这种分裂的观念，我们认为在同一个祷告中不改变位格的称呼是最安全的，特别是，当有其他人在听的时候，他们可能会有这样的想法，即使我们没有：我想，这种方式在圣经中最常用。</w:t>
      </w:r>
    </w:p>
    <w:p w14:paraId="33909A77">
      <w:pPr>
        <w:spacing w:after="0"/>
        <w:ind w:left="-5"/>
        <w:rPr>
          <w:rFonts w:hint="eastAsia"/>
        </w:rPr>
      </w:pPr>
    </w:p>
    <w:p w14:paraId="2C214B74">
      <w:pPr>
        <w:spacing w:after="0"/>
        <w:ind w:left="-5"/>
        <w:rPr>
          <w:rFonts w:hint="eastAsia"/>
        </w:rPr>
      </w:pPr>
      <w:r>
        <w:rPr>
          <w:rFonts w:hint="eastAsia"/>
        </w:rPr>
        <w:t>For answering to the second, to wit, how the Mediator is the Object of Divine Worship: we shall first distinguish this title Object, then answer.</w:t>
      </w:r>
    </w:p>
    <w:p w14:paraId="3AA236CC">
      <w:pPr>
        <w:spacing w:after="0"/>
        <w:ind w:left="-5"/>
        <w:rPr>
          <w:rFonts w:hint="eastAsia"/>
        </w:rPr>
      </w:pPr>
      <w:r>
        <w:rPr>
          <w:rFonts w:hint="eastAsia"/>
        </w:rPr>
        <w:t>为回答第二个问题，即中保如何是神圣敬拜的对象：我们先区分“对象”这个称呼，然后回答。</w:t>
      </w:r>
    </w:p>
    <w:p w14:paraId="5D227602">
      <w:pPr>
        <w:spacing w:after="0"/>
        <w:ind w:left="-5"/>
        <w:rPr>
          <w:rFonts w:hint="eastAsia"/>
        </w:rPr>
      </w:pPr>
    </w:p>
    <w:p w14:paraId="67E2B9F3">
      <w:pPr>
        <w:spacing w:after="0"/>
        <w:ind w:left="-5"/>
        <w:rPr>
          <w:rFonts w:hint="eastAsia"/>
        </w:rPr>
      </w:pPr>
      <w:r>
        <w:rPr>
          <w:rFonts w:hint="eastAsia"/>
        </w:rPr>
        <w:t>By Divines, there is in this case a threefold Object acknowledged (all agreeing to the Mediator in some respect.) 1.</w:t>
      </w:r>
    </w:p>
    <w:p w14:paraId="30F1AAEA">
      <w:pPr>
        <w:spacing w:after="0"/>
        <w:ind w:left="-5"/>
        <w:rPr>
          <w:rFonts w:hint="eastAsia"/>
        </w:rPr>
      </w:pPr>
      <w:r>
        <w:rPr>
          <w:rFonts w:hint="eastAsia"/>
        </w:rPr>
        <w:t>神学家们在这种情况下承认有三种对象（在某些方面都与中保相符）。1.</w:t>
      </w:r>
    </w:p>
    <w:p w14:paraId="67D7C491">
      <w:pPr>
        <w:spacing w:after="0"/>
        <w:ind w:left="-5"/>
        <w:rPr>
          <w:rFonts w:hint="eastAsia"/>
        </w:rPr>
      </w:pPr>
    </w:p>
    <w:p w14:paraId="2ACBC6CD">
      <w:pPr>
        <w:spacing w:after="0"/>
        <w:ind w:left="-5"/>
        <w:rPr>
          <w:rFonts w:hint="eastAsia"/>
        </w:rPr>
      </w:pPr>
      <w:r>
        <w:rPr>
          <w:rFonts w:hint="eastAsia"/>
        </w:rPr>
        <w:t>There is Objectum materiale, or, quod, that is, the Object, or person to whom Worship is given.</w:t>
      </w:r>
    </w:p>
    <w:p w14:paraId="4F12C4AF">
      <w:pPr>
        <w:spacing w:after="0"/>
        <w:ind w:left="-5"/>
        <w:rPr>
          <w:rFonts w:hint="eastAsia"/>
        </w:rPr>
      </w:pPr>
      <w:r>
        <w:rPr>
          <w:rFonts w:hint="eastAsia"/>
        </w:rPr>
        <w:t>有物质对象，或“什么”，即被敬拜的对象或位格。</w:t>
      </w:r>
    </w:p>
    <w:p w14:paraId="292F3A58">
      <w:pPr>
        <w:spacing w:after="0"/>
        <w:ind w:left="-5"/>
        <w:rPr>
          <w:rFonts w:hint="eastAsia"/>
        </w:rPr>
      </w:pPr>
    </w:p>
    <w:p w14:paraId="2D3DCAF6">
      <w:pPr>
        <w:spacing w:after="0"/>
        <w:ind w:left="-5"/>
        <w:rPr>
          <w:rFonts w:hint="eastAsia"/>
        </w:rPr>
      </w:pPr>
      <w:r>
        <w:rPr>
          <w:rFonts w:hint="eastAsia"/>
        </w:rPr>
        <w:t>2. There is Objectum formale, or, quo, that is, the account upon which it is given to that person, or object.</w:t>
      </w:r>
    </w:p>
    <w:p w14:paraId="72A94350">
      <w:pPr>
        <w:spacing w:after="0"/>
        <w:ind w:left="-5"/>
        <w:rPr>
          <w:rFonts w:hint="eastAsia"/>
        </w:rPr>
      </w:pPr>
      <w:r>
        <w:rPr>
          <w:rFonts w:hint="eastAsia"/>
        </w:rPr>
        <w:t>2. 有形式对象，或“为何”，即向那人或对象敬拜的理由。</w:t>
      </w:r>
    </w:p>
    <w:p w14:paraId="4FFD6717">
      <w:pPr>
        <w:spacing w:after="0"/>
        <w:ind w:left="-5"/>
        <w:rPr>
          <w:rFonts w:hint="eastAsia"/>
        </w:rPr>
      </w:pPr>
    </w:p>
    <w:p w14:paraId="2567E5C1">
      <w:pPr>
        <w:spacing w:after="0"/>
        <w:ind w:left="-5"/>
        <w:rPr>
          <w:rFonts w:hint="eastAsia"/>
        </w:rPr>
      </w:pPr>
      <w:r>
        <w:rPr>
          <w:rFonts w:hint="eastAsia"/>
        </w:rPr>
        <w:t>3.</w:t>
      </w:r>
    </w:p>
    <w:p w14:paraId="6B7B5693">
      <w:pPr>
        <w:spacing w:after="0"/>
        <w:ind w:left="-5"/>
        <w:rPr>
          <w:rFonts w:hint="eastAsia"/>
        </w:rPr>
      </w:pPr>
      <w:r>
        <w:rPr>
          <w:rFonts w:hint="eastAsia"/>
        </w:rPr>
        <w:t>3.</w:t>
      </w:r>
    </w:p>
    <w:p w14:paraId="67908CCE">
      <w:pPr>
        <w:spacing w:after="0"/>
        <w:ind w:left="-5"/>
        <w:rPr>
          <w:rFonts w:hint="eastAsia"/>
        </w:rPr>
      </w:pPr>
    </w:p>
    <w:p w14:paraId="0728A952">
      <w:pPr>
        <w:spacing w:after="0"/>
        <w:ind w:left="-5"/>
        <w:rPr>
          <w:rFonts w:hint="eastAsia"/>
        </w:rPr>
      </w:pPr>
      <w:r>
        <w:rPr>
          <w:rFonts w:hint="eastAsia"/>
        </w:rPr>
        <w:t>There is Objectum considerationis, that is, the consideration that the worshipper hath of that Object in worshipping of Him; and is as a motive thereto, or is (as the learned Voetius calls it, specificatio Objecti.) the specification of the Object, whereby the heart of the worshipper, by taking up the Object worshipped under such a consideration, is warmed with love and thank fulnesse, and strengthened in his confidence, to Worship that object.</w:t>
      </w:r>
    </w:p>
    <w:p w14:paraId="1EEF5313">
      <w:pPr>
        <w:spacing w:after="0"/>
        <w:ind w:left="-5"/>
        <w:rPr>
          <w:rFonts w:hint="eastAsia"/>
        </w:rPr>
      </w:pPr>
      <w:r>
        <w:rPr>
          <w:rFonts w:hint="eastAsia"/>
        </w:rPr>
        <w:t>敬拜者的考量对象，即敬拜者在敬拜祂时对那个对象的考量；这是敬拜的动机，或者（如博学的沃修斯所说，对象的具体化）是对象的具体化，藉此敬拜者的心，藉着在那种考量下领会被敬拜的对象，被爱和感谢所温暖，并在他敬拜那个对象的信心上被坚固。</w:t>
      </w:r>
    </w:p>
    <w:p w14:paraId="7107DA2E">
      <w:pPr>
        <w:spacing w:after="0"/>
        <w:ind w:left="-5"/>
        <w:rPr>
          <w:rFonts w:hint="eastAsia"/>
        </w:rPr>
      </w:pPr>
    </w:p>
    <w:p w14:paraId="0AD2321A">
      <w:pPr>
        <w:spacing w:after="0"/>
        <w:ind w:left="-5"/>
        <w:rPr>
          <w:rFonts w:hint="eastAsia"/>
        </w:rPr>
      </w:pPr>
      <w:r>
        <w:rPr>
          <w:rFonts w:hint="eastAsia"/>
        </w:rPr>
        <w:t>Thus, the relations that God took on Him to be the Redeemer of His people from Egypt, and from the land of the North, did give no new Object of Worship; yet, did they give some external denominations, or specifications, of that object God to them: the consideration whereof, in their worshipping, did much qualifie the Object to them, so that with the more thankfulnesse and confidence, they might approach to him: and thus we distinguish between the Object worshipped, and the consideration which may be had of Him in our Worship.</w:t>
      </w:r>
    </w:p>
    <w:p w14:paraId="6B62A0C2">
      <w:pPr>
        <w:spacing w:after="0"/>
        <w:ind w:left="-5"/>
        <w:rPr>
          <w:rFonts w:hint="eastAsia"/>
        </w:rPr>
      </w:pPr>
      <w:r>
        <w:rPr>
          <w:rFonts w:hint="eastAsia"/>
        </w:rPr>
        <w:t>因此，神承担起作祂子民从埃及和北方之地救赎主的这种关系，并没有带来新的敬拜对象；然而，它们确实给了那个对象神一些外在的称呼或具体化：在他们敬拜中对这些的考虑，大大地使那个对象对他们来说具有了资格，以至于他们能带着更多的感恩和信心来就近祂：因此我们区分被敬拜的对象，和我们在敬拜中对祂可以有的考虑。</w:t>
      </w:r>
    </w:p>
    <w:p w14:paraId="503F53B0">
      <w:pPr>
        <w:spacing w:after="0"/>
        <w:ind w:left="-5"/>
        <w:rPr>
          <w:rFonts w:hint="eastAsia"/>
        </w:rPr>
      </w:pPr>
    </w:p>
    <w:p w14:paraId="55380700">
      <w:pPr>
        <w:spacing w:after="0"/>
        <w:ind w:left="-5"/>
        <w:rPr>
          <w:rFonts w:hint="eastAsia"/>
        </w:rPr>
      </w:pPr>
      <w:r>
        <w:rPr>
          <w:rFonts w:hint="eastAsia"/>
        </w:rPr>
        <w:t>And this doth not make Him adorable simply and in Himself, because He was so naturally; but, it is the ground upon which He is accessible to us, who are sinners and enemies: from which, we may lay down a threefold distinction.</w:t>
      </w:r>
    </w:p>
    <w:p w14:paraId="575D5B42">
      <w:pPr>
        <w:spacing w:after="0"/>
        <w:ind w:left="-5"/>
        <w:rPr>
          <w:rFonts w:hint="eastAsia"/>
        </w:rPr>
      </w:pPr>
      <w:r>
        <w:rPr>
          <w:rFonts w:hint="eastAsia"/>
        </w:rPr>
        <w:t>这并非使祂本身就值得敬拜，因为祂本性上就是如此；但这却是祂向我们这些罪人和仇敌敞开的根据：由此，我们可以提出三重区分。</w:t>
      </w:r>
    </w:p>
    <w:p w14:paraId="00AE9A45">
      <w:pPr>
        <w:spacing w:after="0"/>
        <w:ind w:left="-5"/>
        <w:rPr>
          <w:rFonts w:hint="eastAsia"/>
        </w:rPr>
      </w:pPr>
    </w:p>
    <w:p w14:paraId="574CD62D">
      <w:pPr>
        <w:spacing w:after="0"/>
        <w:ind w:left="-5"/>
        <w:rPr>
          <w:rFonts w:hint="eastAsia"/>
        </w:rPr>
      </w:pPr>
      <w:r>
        <w:rPr>
          <w:rFonts w:hint="eastAsia"/>
        </w:rPr>
        <w:t>1. Betwixt the material and formal object of Worship.</w:t>
      </w:r>
    </w:p>
    <w:p w14:paraId="628ED047">
      <w:pPr>
        <w:spacing w:after="0"/>
        <w:ind w:left="-5"/>
        <w:rPr>
          <w:rFonts w:hint="eastAsia"/>
        </w:rPr>
      </w:pPr>
      <w:r>
        <w:rPr>
          <w:rFonts w:hint="eastAsia"/>
        </w:rPr>
        <w:t>1. 敬拜的物质对象和形式对象之间。</w:t>
      </w:r>
    </w:p>
    <w:p w14:paraId="6797EBF3">
      <w:pPr>
        <w:spacing w:after="0"/>
        <w:ind w:left="-5"/>
        <w:rPr>
          <w:rFonts w:hint="eastAsia"/>
        </w:rPr>
      </w:pPr>
    </w:p>
    <w:p w14:paraId="7E8365FC">
      <w:pPr>
        <w:spacing w:after="0"/>
        <w:ind w:left="-5"/>
        <w:rPr>
          <w:rFonts w:hint="eastAsia"/>
        </w:rPr>
      </w:pPr>
      <w:r>
        <w:rPr>
          <w:rFonts w:hint="eastAsia"/>
        </w:rPr>
        <w:t>2. Betwixt the Object of the act of Worship, and of our consideration in worshipping.</w:t>
      </w:r>
    </w:p>
    <w:p w14:paraId="3387BDF3">
      <w:pPr>
        <w:spacing w:after="0"/>
        <w:ind w:left="-5"/>
        <w:rPr>
          <w:rFonts w:hint="eastAsia"/>
        </w:rPr>
      </w:pPr>
      <w:r>
        <w:rPr>
          <w:rFonts w:hint="eastAsia"/>
        </w:rPr>
        <w:t>2. 敬拜行为的对象和我们敬拜时考量的对象之间。</w:t>
      </w:r>
    </w:p>
    <w:p w14:paraId="3EB38A91">
      <w:pPr>
        <w:spacing w:after="0"/>
        <w:ind w:left="-5"/>
        <w:rPr>
          <w:rFonts w:hint="eastAsia"/>
        </w:rPr>
      </w:pPr>
    </w:p>
    <w:p w14:paraId="401F1302">
      <w:pPr>
        <w:spacing w:after="0"/>
        <w:ind w:left="-5"/>
        <w:rPr>
          <w:rFonts w:hint="eastAsia"/>
        </w:rPr>
      </w:pPr>
      <w:r>
        <w:rPr>
          <w:rFonts w:hint="eastAsia"/>
        </w:rPr>
        <w:t>3. Betwixt that which is the ground of Worship, suppose Prayer, Faith simply considered in it self; and that which is the ground of our accesse considered in our selves, to pray unto, or believe in, that Object.</w:t>
      </w:r>
    </w:p>
    <w:p w14:paraId="366B4D42">
      <w:pPr>
        <w:spacing w:after="0"/>
        <w:ind w:left="-5"/>
        <w:rPr>
          <w:rFonts w:hint="eastAsia"/>
        </w:rPr>
      </w:pPr>
      <w:r>
        <w:rPr>
          <w:rFonts w:hint="eastAsia"/>
        </w:rPr>
        <w:t>3. 敬拜的根基（假定是祷告、单纯地考虑信心本身）和我们进到那对象面前祷告或相信的根基（在我们自己里面考虑）之间。</w:t>
      </w:r>
    </w:p>
    <w:p w14:paraId="7D9DBDF4">
      <w:pPr>
        <w:spacing w:after="0"/>
        <w:ind w:left="-5"/>
        <w:rPr>
          <w:rFonts w:hint="eastAsia"/>
        </w:rPr>
      </w:pPr>
    </w:p>
    <w:p w14:paraId="6A6FAE7D">
      <w:pPr>
        <w:spacing w:after="0"/>
        <w:ind w:left="-5"/>
        <w:rPr>
          <w:rFonts w:hint="eastAsia"/>
        </w:rPr>
      </w:pPr>
      <w:r>
        <w:rPr>
          <w:rFonts w:hint="eastAsia"/>
        </w:rPr>
        <w:t>To answer then the Question, we say, 1.</w:t>
      </w:r>
    </w:p>
    <w:p w14:paraId="4DC4C068">
      <w:pPr>
        <w:spacing w:after="0"/>
        <w:ind w:left="-5"/>
        <w:rPr>
          <w:rFonts w:hint="eastAsia"/>
        </w:rPr>
      </w:pPr>
      <w:r>
        <w:rPr>
          <w:rFonts w:hint="eastAsia"/>
        </w:rPr>
        <w:t>那么，为回答这个问题，我们说，1.</w:t>
      </w:r>
    </w:p>
    <w:p w14:paraId="6488D2CA">
      <w:pPr>
        <w:spacing w:after="0"/>
        <w:ind w:left="-5"/>
        <w:rPr>
          <w:rFonts w:hint="eastAsia"/>
        </w:rPr>
      </w:pPr>
    </w:p>
    <w:p w14:paraId="1D339A58">
      <w:pPr>
        <w:spacing w:after="0"/>
        <w:ind w:left="-5"/>
        <w:rPr>
          <w:rFonts w:hint="eastAsia"/>
        </w:rPr>
      </w:pPr>
      <w:r>
        <w:rPr>
          <w:rFonts w:hint="eastAsia"/>
        </w:rPr>
        <w:t>That the Mediator is the</w:t>
      </w:r>
    </w:p>
    <w:p w14:paraId="3FFB35F2">
      <w:pPr>
        <w:spacing w:after="0"/>
        <w:ind w:left="-5"/>
        <w:rPr>
          <w:rFonts w:hint="eastAsia"/>
        </w:rPr>
      </w:pPr>
      <w:r>
        <w:rPr>
          <w:rFonts w:hint="eastAsia"/>
        </w:rPr>
        <w:t>中保是神圣敬拜的对象，这是必须被牢固承认的；</w:t>
      </w:r>
    </w:p>
    <w:p w14:paraId="65D4CB57">
      <w:pPr>
        <w:spacing w:after="0"/>
        <w:ind w:left="-5"/>
        <w:rPr>
          <w:rFonts w:hint="eastAsia"/>
        </w:rPr>
      </w:pPr>
    </w:p>
    <w:p w14:paraId="17D8E2DD">
      <w:pPr>
        <w:spacing w:after="0"/>
        <w:ind w:left="-5"/>
        <w:rPr>
          <w:rFonts w:hint="eastAsia"/>
        </w:rPr>
      </w:pPr>
      <w:r>
        <w:rPr>
          <w:rFonts w:hint="eastAsia"/>
        </w:rPr>
        <w:t>Object of Divine Worship, is fixedly to be acknowledged; even the Man Christ, is to be honoured with Divine Worship, prayed unto, &amp;c.</w:t>
      </w:r>
    </w:p>
    <w:p w14:paraId="6DB27F24">
      <w:pPr>
        <w:spacing w:after="0"/>
        <w:ind w:left="-5"/>
        <w:rPr>
          <w:rFonts w:hint="eastAsia"/>
        </w:rPr>
      </w:pPr>
      <w:r>
        <w:rPr>
          <w:rFonts w:hint="eastAsia"/>
        </w:rPr>
        <w:t>甚至人基督，也当被尊以神圣的敬拜，被祷告，等等。</w:t>
      </w:r>
    </w:p>
    <w:p w14:paraId="5F91E25D">
      <w:pPr>
        <w:spacing w:after="0"/>
        <w:ind w:left="-5"/>
        <w:rPr>
          <w:rFonts w:hint="eastAsia"/>
        </w:rPr>
      </w:pPr>
    </w:p>
    <w:p w14:paraId="51E42B06">
      <w:pPr>
        <w:spacing w:after="0"/>
        <w:ind w:left="-5"/>
        <w:rPr>
          <w:rFonts w:hint="eastAsia"/>
        </w:rPr>
      </w:pPr>
      <w:r>
        <w:rPr>
          <w:rFonts w:hint="eastAsia"/>
        </w:rPr>
        <w:t>as in Scripture is clear.</w:t>
      </w:r>
    </w:p>
    <w:p w14:paraId="0EDE7BCD">
      <w:pPr>
        <w:spacing w:after="0"/>
        <w:ind w:left="-5"/>
        <w:rPr>
          <w:rFonts w:hint="eastAsia"/>
        </w:rPr>
      </w:pPr>
      <w:r>
        <w:rPr>
          <w:rFonts w:hint="eastAsia"/>
        </w:rPr>
        <w:t>正如圣经所清楚的。</w:t>
      </w:r>
    </w:p>
    <w:p w14:paraId="4AB9A2AE">
      <w:pPr>
        <w:spacing w:after="0"/>
        <w:ind w:left="-5"/>
        <w:rPr>
          <w:rFonts w:hint="eastAsia"/>
        </w:rPr>
      </w:pPr>
    </w:p>
    <w:p w14:paraId="6B80D4A4">
      <w:pPr>
        <w:spacing w:after="0"/>
        <w:ind w:left="-5"/>
        <w:rPr>
          <w:rFonts w:hint="eastAsia"/>
        </w:rPr>
      </w:pPr>
      <w:r>
        <w:rPr>
          <w:rFonts w:hint="eastAsia"/>
        </w:rPr>
        <w:t>Thus the Mediator is the material Object of Divine Worship, or, the Objectum quod: for, we worship and invocate Him who is the Mediator; and there is no question of this.</w:t>
      </w:r>
    </w:p>
    <w:p w14:paraId="6ED83A55">
      <w:pPr>
        <w:spacing w:after="0"/>
        <w:ind w:left="-5"/>
        <w:rPr>
          <w:rFonts w:hint="eastAsia"/>
        </w:rPr>
      </w:pPr>
      <w:r>
        <w:rPr>
          <w:rFonts w:hint="eastAsia"/>
        </w:rPr>
        <w:t>因此，中保是神圣敬拜的物质对象，或“什么”对象：因为，我们敬拜并祈求那位是中保的祂；这一点毫无疑问。</w:t>
      </w:r>
    </w:p>
    <w:p w14:paraId="264D76D9">
      <w:pPr>
        <w:spacing w:after="0"/>
        <w:ind w:left="-5"/>
        <w:rPr>
          <w:rFonts w:hint="eastAsia"/>
        </w:rPr>
      </w:pPr>
    </w:p>
    <w:p w14:paraId="29B331AE">
      <w:pPr>
        <w:spacing w:after="0"/>
        <w:ind w:left="-5"/>
        <w:rPr>
          <w:rFonts w:hint="eastAsia"/>
        </w:rPr>
      </w:pPr>
      <w:r>
        <w:rPr>
          <w:rFonts w:hint="eastAsia"/>
        </w:rPr>
        <w:t>2.Christ, considered as Mediator, and in the vertue of His mediation,is the only ground, upon which we have right to expect to be accepted in any part of our worship; or, to have prayers granted, which, we put up to God under what ever designation or title: for, so He is the Door and the Way, Joh.</w:t>
      </w:r>
    </w:p>
    <w:p w14:paraId="5C54463D">
      <w:pPr>
        <w:spacing w:after="0"/>
        <w:ind w:left="-5"/>
        <w:rPr>
          <w:rFonts w:hint="eastAsia"/>
        </w:rPr>
      </w:pPr>
      <w:r>
        <w:rPr>
          <w:rFonts w:hint="eastAsia"/>
        </w:rPr>
        <w:t>2.基督，作为中保，并藉着祂中保的功效，是我们有权期望在我们任何一部分的敬拜中被接纳的唯一根据；或是我们向神，无论以何种称呼或头衔，献上的祷告蒙应允的唯一根据：因为，祂是门，是道路，约翰福音。</w:t>
      </w:r>
    </w:p>
    <w:p w14:paraId="4C876A96">
      <w:pPr>
        <w:spacing w:after="0"/>
        <w:ind w:left="-5"/>
        <w:rPr>
          <w:rFonts w:hint="eastAsia"/>
        </w:rPr>
      </w:pPr>
    </w:p>
    <w:p w14:paraId="4E5E18CA">
      <w:pPr>
        <w:spacing w:after="0"/>
        <w:ind w:left="-5"/>
        <w:rPr>
          <w:rFonts w:hint="eastAsia"/>
        </w:rPr>
      </w:pPr>
      <w:r>
        <w:rPr>
          <w:rFonts w:hint="eastAsia"/>
        </w:rPr>
        <w:t>10:9 and 14:6 and in this respect though He be not as such, the formal object of Divine Worship; yet, He is the foundation whereupon it is now built; the Way, by which it must be addressed to God: and He is the High Priest, Heb.</w:t>
      </w:r>
    </w:p>
    <w:p w14:paraId="7A4D6024">
      <w:pPr>
        <w:spacing w:after="0"/>
        <w:ind w:left="-5"/>
        <w:rPr>
          <w:rFonts w:hint="eastAsia"/>
        </w:rPr>
      </w:pPr>
      <w:r>
        <w:rPr>
          <w:rFonts w:hint="eastAsia"/>
        </w:rPr>
        <w:t>10:9 和 14:6，在这方面，虽然祂本身不是神圣敬拜的形式对象；然而，祂是现在敬拜所建立的根基；是必须藉着它向神献上的道路：祂也是大祭司，希伯来书。</w:t>
      </w:r>
    </w:p>
    <w:p w14:paraId="4B590E36">
      <w:pPr>
        <w:spacing w:after="0"/>
        <w:ind w:left="-5"/>
        <w:rPr>
          <w:rFonts w:hint="eastAsia"/>
        </w:rPr>
      </w:pPr>
    </w:p>
    <w:p w14:paraId="14D93483">
      <w:pPr>
        <w:spacing w:after="0"/>
        <w:ind w:left="-5"/>
        <w:rPr>
          <w:rFonts w:hint="eastAsia"/>
        </w:rPr>
      </w:pPr>
      <w:r>
        <w:rPr>
          <w:rFonts w:hint="eastAsia"/>
        </w:rPr>
        <w:t>7:25. This was typified by the Temple, Ark, and High Priest under the Law: for, sinners have not accesse to God, but by Him; and this strengthens Faith to approach, that God is manifested in our nature, and that so we have; by His suffering, entry through the Vail, to the Throne of Grace, which formerly, without respect to this, was shut.</w:t>
      </w:r>
    </w:p>
    <w:p w14:paraId="3404B692">
      <w:pPr>
        <w:spacing w:after="0"/>
        <w:ind w:left="-5"/>
        <w:rPr>
          <w:rFonts w:hint="eastAsia"/>
        </w:rPr>
      </w:pPr>
      <w:r>
        <w:rPr>
          <w:rFonts w:hint="eastAsia"/>
        </w:rPr>
        <w:t>7:25. 这在律法下的圣殿、约柜和大祭司中被预表：因为，罪人若不藉着祂，就不能进到神面前；这坚固了信心，使人能进前，因为神在我们的本性中显现，所以我们藉着祂的受苦，得以穿过幔子，进到施恩的宝座前，那宝座以前，若不藉着这个，是关闭的。</w:t>
      </w:r>
    </w:p>
    <w:p w14:paraId="49B684EE">
      <w:pPr>
        <w:spacing w:after="0"/>
        <w:ind w:left="-5"/>
        <w:rPr>
          <w:rFonts w:hint="eastAsia"/>
        </w:rPr>
      </w:pPr>
    </w:p>
    <w:p w14:paraId="6E76E6EC">
      <w:pPr>
        <w:spacing w:after="0"/>
        <w:ind w:left="-5"/>
        <w:rPr>
          <w:rFonts w:hint="eastAsia"/>
        </w:rPr>
      </w:pPr>
      <w:r>
        <w:rPr>
          <w:rFonts w:hint="eastAsia"/>
        </w:rPr>
        <w:t>3.Our Lord Jesus, who is God, in our worshipping of Him, may beconsidered as Mediator: and, upon that ground, the heart may be imboldened to approach unto God: because He that is God, is also Man and Mediator.</w:t>
      </w:r>
    </w:p>
    <w:p w14:paraId="0FB9C12A">
      <w:pPr>
        <w:spacing w:after="0"/>
        <w:ind w:left="-5"/>
        <w:rPr>
          <w:rFonts w:hint="eastAsia"/>
        </w:rPr>
      </w:pPr>
      <w:r>
        <w:rPr>
          <w:rFonts w:hint="eastAsia"/>
        </w:rPr>
        <w:t>3.我们的主耶稣，祂是神，在我们敬拜祂时，可以被看作是中保：并基于那个根据，心可以被鼓舞来就近神：因为祂是神，也是人和中保。</w:t>
      </w:r>
    </w:p>
    <w:p w14:paraId="6F0C1EF1">
      <w:pPr>
        <w:spacing w:after="0"/>
        <w:ind w:left="-5"/>
        <w:rPr>
          <w:rFonts w:hint="eastAsia"/>
        </w:rPr>
      </w:pPr>
    </w:p>
    <w:p w14:paraId="76A7B7B9">
      <w:pPr>
        <w:spacing w:after="0"/>
        <w:ind w:left="-5"/>
        <w:rPr>
          <w:rFonts w:hint="eastAsia"/>
        </w:rPr>
      </w:pPr>
      <w:r>
        <w:rPr>
          <w:rFonts w:hint="eastAsia"/>
        </w:rPr>
        <w:t>Thus, we praise and pray to Him that died, and considering Him as once dead, in our uptaking of Him, yet so, as it is, because He is God: for, had it been possible that the Mediator could not have been God, there had not been ground for giving of this Worship unto Him; yet, this consideration warms the heart with love to Him, and gives confidence and chearfulnesse in praying to Him, or praising of Him, as in this same place, and afterward, cap.</w:t>
      </w:r>
    </w:p>
    <w:p w14:paraId="6F77D053">
      <w:pPr>
        <w:spacing w:after="0"/>
        <w:ind w:left="-5"/>
        <w:rPr>
          <w:rFonts w:hint="eastAsia"/>
        </w:rPr>
      </w:pPr>
      <w:r>
        <w:rPr>
          <w:rFonts w:hint="eastAsia"/>
        </w:rPr>
        <w:t>因此，我们赞美并祷告那曾死过的祂，并在我们领会祂时，思想祂曾死过，然而，这之所以如此，是因为祂是神：因为，如果中保可能不是神，就没有理由向祂献上这种敬拜；然而，这种思想温暖了人心，使人爱祂，并在向祂祷告或赞美祂时，赐予信心和喜乐，正如在这个地方，以及后来，第五章。</w:t>
      </w:r>
    </w:p>
    <w:p w14:paraId="6ACCF0FF">
      <w:pPr>
        <w:spacing w:after="0"/>
        <w:ind w:left="-5"/>
        <w:rPr>
          <w:rFonts w:hint="eastAsia"/>
        </w:rPr>
      </w:pPr>
    </w:p>
    <w:p w14:paraId="7AFCC2F3">
      <w:pPr>
        <w:spacing w:after="0"/>
        <w:ind w:left="-5"/>
        <w:rPr>
          <w:rFonts w:hint="eastAsia"/>
        </w:rPr>
      </w:pPr>
      <w:r>
        <w:rPr>
          <w:rFonts w:hint="eastAsia"/>
        </w:rPr>
        <w:t>5 because seing we have a Man to do with, who hath so experimentally felt sinlesse infirmities, of purpose to be the ground of a sympathie with His Members: and seing He hath still humane affections, by having a glorified body still united in one Person with His Divine Nature, which wants not humane feeling, though in an inconceivable manner: and seing also, that that is given in the Word, as an encouragement for us, to step forward, to expect grace and help in the time of need, Heb.</w:t>
      </w:r>
    </w:p>
    <w:p w14:paraId="56EEBD89">
      <w:pPr>
        <w:spacing w:after="0"/>
        <w:ind w:left="-5"/>
        <w:rPr>
          <w:rFonts w:hint="eastAsia"/>
        </w:rPr>
      </w:pPr>
      <w:r>
        <w:rPr>
          <w:rFonts w:hint="eastAsia"/>
        </w:rPr>
        <w:t>5 因为我们既有一位曾亲身体验过无罪软弱的人，祂的目的是要与祂的肢体有同情：又因为祂仍有人的情感，藉着祂荣耀的身体仍与祂的神性在同一个位格中联合，祂不乏人的感觉，虽然是以一种难以想象的方式：又因为，这在话语中是作为对我们的鼓励，要我们向前迈进，盼望在需要时得恩惠、蒙帮助，希伯来书。</w:t>
      </w:r>
    </w:p>
    <w:p w14:paraId="10121607">
      <w:pPr>
        <w:spacing w:after="0"/>
        <w:ind w:left="-5"/>
        <w:rPr>
          <w:rFonts w:hint="eastAsia"/>
        </w:rPr>
      </w:pPr>
    </w:p>
    <w:p w14:paraId="4CE0D14D">
      <w:pPr>
        <w:spacing w:after="0"/>
        <w:ind w:left="-5"/>
        <w:rPr>
          <w:rFonts w:hint="eastAsia"/>
        </w:rPr>
      </w:pPr>
      <w:r>
        <w:rPr>
          <w:rFonts w:hint="eastAsia"/>
        </w:rPr>
        <w:t>2:18 and 4:15, 16 and that even from Him: there is no question but, by the actual considering of this, a soul may, and ought to strengthen itself in its approaching unto God.</w:t>
      </w:r>
    </w:p>
    <w:p w14:paraId="33D9D4EE">
      <w:pPr>
        <w:spacing w:after="0"/>
        <w:ind w:left="-5"/>
        <w:rPr>
          <w:rFonts w:hint="eastAsia"/>
        </w:rPr>
      </w:pPr>
      <w:r>
        <w:rPr>
          <w:rFonts w:hint="eastAsia"/>
        </w:rPr>
        <w:t>2:18 和 4:15, 16 并且甚至是从祂那里：毫无疑问，藉着实际地考虑这一点，一个灵魂可以，也应当在它就近神时坚固自己。</w:t>
      </w:r>
    </w:p>
    <w:p w14:paraId="640C2CA6">
      <w:pPr>
        <w:spacing w:after="0"/>
        <w:ind w:left="-5"/>
        <w:rPr>
          <w:rFonts w:hint="eastAsia"/>
        </w:rPr>
      </w:pPr>
    </w:p>
    <w:p w14:paraId="5FDFB265">
      <w:pPr>
        <w:spacing w:after="0"/>
        <w:ind w:left="-5"/>
        <w:rPr>
          <w:rFonts w:hint="eastAsia"/>
        </w:rPr>
      </w:pPr>
      <w:r>
        <w:rPr>
          <w:rFonts w:hint="eastAsia"/>
        </w:rPr>
        <w:t>4.Yet, this Divine Worship is given to Him, as He is God, and because He is God; and so Christ-God is the Objectum formale, or, que of this Divine Worship, because it is the Godhead that is the alone formal Object of Divine Worship, as is said: and Christ only, as</w:t>
      </w:r>
    </w:p>
    <w:p w14:paraId="50194F12">
      <w:pPr>
        <w:spacing w:after="0"/>
        <w:ind w:left="-5"/>
        <w:rPr>
          <w:rFonts w:hint="eastAsia"/>
        </w:rPr>
      </w:pPr>
      <w:r>
        <w:rPr>
          <w:rFonts w:hint="eastAsia"/>
        </w:rPr>
        <w:t>4.然而，这神圣的敬拜是献给祂的，因为祂是神；因此，基督-神是这神圣敬拜的形式对象，或“什么”，因为神性是神圣敬拜的唯一形式对象，如前所述：只有基督，作为</w:t>
      </w:r>
    </w:p>
    <w:p w14:paraId="61362592">
      <w:pPr>
        <w:spacing w:after="0"/>
        <w:ind w:left="-5"/>
        <w:rPr>
          <w:rFonts w:hint="eastAsia"/>
        </w:rPr>
      </w:pPr>
    </w:p>
    <w:p w14:paraId="1A55BDAE">
      <w:pPr>
        <w:spacing w:after="0"/>
        <w:ind w:left="-5"/>
        <w:rPr>
          <w:rFonts w:hint="eastAsia"/>
        </w:rPr>
      </w:pPr>
      <w:r>
        <w:rPr>
          <w:rFonts w:hint="eastAsia"/>
        </w:rPr>
        <w:t>God, hath these essential Attributes of Omniscience, Supream Majestie, Adorabilitie, &amp;c.</w:t>
      </w:r>
    </w:p>
    <w:p w14:paraId="5A1E8203">
      <w:pPr>
        <w:spacing w:after="0"/>
        <w:ind w:left="-5"/>
        <w:rPr>
          <w:rFonts w:hint="eastAsia"/>
        </w:rPr>
      </w:pPr>
      <w:r>
        <w:rPr>
          <w:rFonts w:hint="eastAsia"/>
        </w:rPr>
        <w:t>神，拥有全知、至高威严、可敬拜性等本质属性。</w:t>
      </w:r>
    </w:p>
    <w:p w14:paraId="55B23283">
      <w:pPr>
        <w:spacing w:after="0"/>
        <w:ind w:left="-5"/>
        <w:rPr>
          <w:rFonts w:hint="eastAsia"/>
        </w:rPr>
      </w:pPr>
    </w:p>
    <w:p w14:paraId="33B64C51">
      <w:pPr>
        <w:spacing w:after="0"/>
        <w:ind w:left="-5"/>
        <w:rPr>
          <w:rFonts w:hint="eastAsia"/>
        </w:rPr>
      </w:pPr>
      <w:r>
        <w:rPr>
          <w:rFonts w:hint="eastAsia"/>
        </w:rPr>
        <w:t>which are requisite for the object of Divine Worship.</w:t>
      </w:r>
    </w:p>
    <w:p w14:paraId="6E296D5C">
      <w:pPr>
        <w:spacing w:after="0"/>
        <w:ind w:left="-5"/>
        <w:rPr>
          <w:rFonts w:hint="eastAsia"/>
        </w:rPr>
      </w:pPr>
      <w:r>
        <w:rPr>
          <w:rFonts w:hint="eastAsia"/>
        </w:rPr>
        <w:t>这些是神圣敬拜对象所必需的。</w:t>
      </w:r>
    </w:p>
    <w:p w14:paraId="4861F4B8">
      <w:pPr>
        <w:spacing w:after="0"/>
        <w:ind w:left="-5"/>
        <w:rPr>
          <w:rFonts w:hint="eastAsia"/>
        </w:rPr>
      </w:pPr>
    </w:p>
    <w:p w14:paraId="46748CF1">
      <w:pPr>
        <w:spacing w:after="0"/>
        <w:ind w:left="-5"/>
        <w:rPr>
          <w:rFonts w:hint="eastAsia"/>
        </w:rPr>
      </w:pPr>
      <w:r>
        <w:rPr>
          <w:rFonts w:hint="eastAsia"/>
        </w:rPr>
        <w:t>And therefore in this place, although He be set out in what is peculiar to Him as Mediator: yet, His being reckoned with the other two blessed Persons, doth prove that notwithstanding thereof He is considered in his Person as God.</w:t>
      </w:r>
    </w:p>
    <w:p w14:paraId="2618D8FC">
      <w:pPr>
        <w:spacing w:after="0"/>
        <w:ind w:left="-5"/>
        <w:rPr>
          <w:rFonts w:hint="eastAsia"/>
        </w:rPr>
      </w:pPr>
      <w:r>
        <w:rPr>
          <w:rFonts w:hint="eastAsia"/>
        </w:rPr>
        <w:t>因此在这个地方，虽然祂被以祂作为中保的特有方式被描绘：然而，祂与其他两位蒙福的位格同列，证明了尽管如此，祂的位格仍被视为神。</w:t>
      </w:r>
    </w:p>
    <w:p w14:paraId="017A3ACE">
      <w:pPr>
        <w:spacing w:after="0"/>
        <w:ind w:left="-5"/>
        <w:rPr>
          <w:rFonts w:hint="eastAsia"/>
        </w:rPr>
      </w:pPr>
    </w:p>
    <w:p w14:paraId="4A3ACEF8">
      <w:pPr>
        <w:spacing w:after="0"/>
        <w:ind w:left="-5"/>
        <w:rPr>
          <w:rFonts w:hint="eastAsia"/>
        </w:rPr>
      </w:pPr>
      <w:r>
        <w:rPr>
          <w:rFonts w:hint="eastAsia"/>
        </w:rPr>
        <w:t>It is then thus, as we say, Christ-God died, yet as Man: so the Man Christ, is worshipped, yet as God: for, though He be one Person, yet the properties of the two Natures are distinct.</w:t>
      </w:r>
    </w:p>
    <w:p w14:paraId="00322B27">
      <w:pPr>
        <w:spacing w:after="0"/>
        <w:ind w:left="-5"/>
        <w:rPr>
          <w:rFonts w:hint="eastAsia"/>
        </w:rPr>
      </w:pPr>
      <w:r>
        <w:rPr>
          <w:rFonts w:hint="eastAsia"/>
        </w:rPr>
        <w:t>那么，就像我们说的，基督-神死了，却是作为人而死：所以人基督被敬拜，却是作为神被敬拜：因为，虽然祂是一个位格，但两种本性的属性是不同的。</w:t>
      </w:r>
    </w:p>
    <w:p w14:paraId="1A0F18F0">
      <w:pPr>
        <w:spacing w:after="0"/>
        <w:ind w:left="-5"/>
        <w:rPr>
          <w:rFonts w:hint="eastAsia"/>
        </w:rPr>
      </w:pPr>
    </w:p>
    <w:p w14:paraId="784870E5">
      <w:pPr>
        <w:spacing w:after="0"/>
        <w:ind w:left="-5"/>
        <w:rPr>
          <w:rFonts w:hint="eastAsia"/>
        </w:rPr>
      </w:pPr>
      <w:r>
        <w:rPr>
          <w:rFonts w:hint="eastAsia"/>
        </w:rPr>
        <w:t>Hence, as the Fathers did prove Christs Godhead against the Arrians, from this, that He was worshipped with Divine Worship: and account them Idolaters for worshipping Him thus, whom they did not esteem to be God; so do the latter Divines in reference to the Socinians.</w:t>
      </w:r>
    </w:p>
    <w:p w14:paraId="3DC5FDD0">
      <w:pPr>
        <w:spacing w:after="0"/>
        <w:ind w:left="-5"/>
        <w:rPr>
          <w:rFonts w:hint="eastAsia"/>
        </w:rPr>
      </w:pPr>
      <w:r>
        <w:rPr>
          <w:rFonts w:hint="eastAsia"/>
        </w:rPr>
        <w:t>因此，正如教父们从祂被以神圣的敬拜敬拜这一点来证明基督的神性，以反驳亚流派；并认为那些如此敬拜祂，却不认为祂是神的人是拜偶像的；后来的神学家也如此对待索西努派。</w:t>
      </w:r>
    </w:p>
    <w:p w14:paraId="62555FD3">
      <w:pPr>
        <w:spacing w:after="0"/>
        <w:ind w:left="-5"/>
        <w:rPr>
          <w:rFonts w:hint="eastAsia"/>
        </w:rPr>
      </w:pPr>
    </w:p>
    <w:p w14:paraId="66D3440F">
      <w:pPr>
        <w:spacing w:after="0"/>
        <w:ind w:left="-5"/>
        <w:rPr>
          <w:rFonts w:hint="eastAsia"/>
        </w:rPr>
      </w:pPr>
      <w:r>
        <w:rPr>
          <w:rFonts w:hint="eastAsia"/>
        </w:rPr>
        <w:t>5.Therefore this Worship that is given to Christ, the Mediator, is ofthe same kind that is given to God, to wit, Supream, Divine Worship: for, there are not two sorts of Divine Worship.</w:t>
      </w:r>
    </w:p>
    <w:p w14:paraId="1ED3A27A">
      <w:pPr>
        <w:spacing w:after="0"/>
        <w:ind w:left="-5"/>
        <w:rPr>
          <w:rFonts w:hint="eastAsia"/>
        </w:rPr>
      </w:pPr>
      <w:r>
        <w:rPr>
          <w:rFonts w:hint="eastAsia"/>
        </w:rPr>
        <w:t>5.因此，给予基督，即中保的敬拜，与给予神的敬拜是同一种类的，即至高的、神圣的敬拜：因为神圣的敬拜没有两种。</w:t>
      </w:r>
    </w:p>
    <w:p w14:paraId="1D9AE591">
      <w:pPr>
        <w:spacing w:after="0"/>
        <w:ind w:left="-5"/>
        <w:rPr>
          <w:rFonts w:hint="eastAsia"/>
        </w:rPr>
      </w:pPr>
    </w:p>
    <w:p w14:paraId="53ADA5DC">
      <w:pPr>
        <w:spacing w:after="0"/>
        <w:ind w:left="-5"/>
        <w:rPr>
          <w:rFonts w:hint="eastAsia"/>
        </w:rPr>
      </w:pPr>
      <w:r>
        <w:rPr>
          <w:rFonts w:hint="eastAsia"/>
        </w:rPr>
        <w:t>And to give the Mediator, who is God, an inferiour kind of Worship, would, 1.</w:t>
      </w:r>
    </w:p>
    <w:p w14:paraId="66405F0D">
      <w:pPr>
        <w:spacing w:after="0"/>
        <w:ind w:left="-5"/>
        <w:rPr>
          <w:rFonts w:hint="eastAsia"/>
        </w:rPr>
      </w:pPr>
      <w:r>
        <w:rPr>
          <w:rFonts w:hint="eastAsia"/>
        </w:rPr>
        <w:t>给予中保，祂是神，一种低等的敬拜，将，1.</w:t>
      </w:r>
    </w:p>
    <w:p w14:paraId="53DBFFD3">
      <w:pPr>
        <w:spacing w:after="0"/>
        <w:ind w:left="-5"/>
        <w:rPr>
          <w:rFonts w:hint="eastAsia"/>
        </w:rPr>
      </w:pPr>
    </w:p>
    <w:p w14:paraId="22025ABE">
      <w:pPr>
        <w:spacing w:after="0"/>
        <w:ind w:left="-5"/>
        <w:rPr>
          <w:rFonts w:hint="eastAsia"/>
        </w:rPr>
      </w:pPr>
      <w:r>
        <w:rPr>
          <w:rFonts w:hint="eastAsia"/>
        </w:rPr>
        <w:t>wrong Him who is God: for, by taking to Himself that external relation, He hath not diminished His essential Glory and Majesty.</w:t>
      </w:r>
    </w:p>
    <w:p w14:paraId="47EA4973">
      <w:pPr>
        <w:spacing w:after="0"/>
        <w:ind w:left="-5"/>
        <w:rPr>
          <w:rFonts w:hint="eastAsia"/>
        </w:rPr>
      </w:pPr>
      <w:r>
        <w:rPr>
          <w:rFonts w:hint="eastAsia"/>
        </w:rPr>
        <w:t>亏负那为神的祂：因为，藉着祂自己取了那外在的关系，祂并没有减损祂本质的荣耀和威严。</w:t>
      </w:r>
    </w:p>
    <w:p w14:paraId="19AC355B">
      <w:pPr>
        <w:spacing w:after="0"/>
        <w:ind w:left="-5"/>
        <w:rPr>
          <w:rFonts w:hint="eastAsia"/>
        </w:rPr>
      </w:pPr>
    </w:p>
    <w:p w14:paraId="6FE094B4">
      <w:pPr>
        <w:spacing w:after="0"/>
        <w:ind w:left="-5"/>
        <w:rPr>
          <w:rFonts w:hint="eastAsia"/>
        </w:rPr>
      </w:pPr>
      <w:r>
        <w:rPr>
          <w:rFonts w:hint="eastAsia"/>
        </w:rPr>
        <w:t>2. It suppones two objects of Worship, and two kinds of Divine Worship: which is false.</w:t>
      </w:r>
    </w:p>
    <w:p w14:paraId="02D0FB4F">
      <w:pPr>
        <w:spacing w:after="0"/>
        <w:ind w:left="-5"/>
        <w:rPr>
          <w:rFonts w:hint="eastAsia"/>
        </w:rPr>
      </w:pPr>
      <w:r>
        <w:rPr>
          <w:rFonts w:hint="eastAsia"/>
        </w:rPr>
        <w:t>2. 它假定有两个敬拜的对象，和两种神圣的敬拜：这是错误的。</w:t>
      </w:r>
    </w:p>
    <w:p w14:paraId="6C22B9C4">
      <w:pPr>
        <w:spacing w:after="0"/>
        <w:ind w:left="-5"/>
        <w:rPr>
          <w:rFonts w:hint="eastAsia"/>
        </w:rPr>
      </w:pPr>
    </w:p>
    <w:p w14:paraId="3F757970">
      <w:pPr>
        <w:spacing w:after="0"/>
        <w:ind w:left="-5"/>
        <w:rPr>
          <w:rFonts w:hint="eastAsia"/>
        </w:rPr>
      </w:pPr>
      <w:r>
        <w:rPr>
          <w:rFonts w:hint="eastAsia"/>
        </w:rPr>
        <w:t>Therefore Divines have ever censured that assertion in the Remonstrants Confession, anent giving a peculiar and middle-kind of Worship to Christ the Mediator, as of it self unsafe and as making way for the Socinian subterfuge, which is to allow a Worship to the Mediator, as Mediator, inferiour to that which is given to God; and so, that it should not follow from this, that Christ is worshipped.</w:t>
      </w:r>
    </w:p>
    <w:p w14:paraId="0C3FA95A">
      <w:pPr>
        <w:spacing w:after="0"/>
        <w:ind w:left="-5"/>
        <w:rPr>
          <w:rFonts w:hint="eastAsia"/>
        </w:rPr>
      </w:pPr>
      <w:r>
        <w:rPr>
          <w:rFonts w:hint="eastAsia"/>
        </w:rPr>
        <w:t>因此，神学家们一直谴责《抗辩者信条》中关于给予基督中保一种特殊、中等敬拜的断言，认为它本身不安全，并为索西努派的诡辩开路，即允许对中保作为中保的敬拜，低于给予神的敬拜；因此，由此不应得出基督被敬拜的结论。</w:t>
      </w:r>
    </w:p>
    <w:p w14:paraId="79D8B8B8">
      <w:pPr>
        <w:spacing w:after="0"/>
        <w:ind w:left="-5"/>
        <w:rPr>
          <w:rFonts w:hint="eastAsia"/>
        </w:rPr>
      </w:pPr>
    </w:p>
    <w:p w14:paraId="75C2B6CA">
      <w:pPr>
        <w:spacing w:after="0"/>
        <w:ind w:left="-5"/>
        <w:rPr>
          <w:rFonts w:hint="eastAsia"/>
        </w:rPr>
      </w:pPr>
      <w:r>
        <w:rPr>
          <w:rFonts w:hint="eastAsia"/>
        </w:rPr>
        <w:t>Therefore, He is God equal with the Father.</w:t>
      </w:r>
    </w:p>
    <w:p w14:paraId="6A2EAFAF">
      <w:pPr>
        <w:spacing w:after="0"/>
        <w:ind w:left="-5"/>
        <w:rPr>
          <w:rFonts w:hint="eastAsia"/>
        </w:rPr>
      </w:pPr>
      <w:r>
        <w:rPr>
          <w:rFonts w:hint="eastAsia"/>
        </w:rPr>
        <w:t>因此，祂是与父同等的神。</w:t>
      </w:r>
    </w:p>
    <w:p w14:paraId="48169946">
      <w:pPr>
        <w:spacing w:after="0"/>
        <w:ind w:left="-5"/>
        <w:rPr>
          <w:rFonts w:hint="eastAsia"/>
        </w:rPr>
      </w:pPr>
    </w:p>
    <w:p w14:paraId="7897800D">
      <w:pPr>
        <w:spacing w:after="0"/>
        <w:ind w:left="-5"/>
        <w:rPr>
          <w:rFonts w:hint="eastAsia"/>
        </w:rPr>
      </w:pPr>
      <w:r>
        <w:rPr>
          <w:rFonts w:hint="eastAsia"/>
        </w:rPr>
        <w:t>Now, the Scripture giveth Him that same Worship, and not any other, even when it is denied to all creatures; yea, when He is worshipped in the dayes of his flesh.</w:t>
      </w:r>
    </w:p>
    <w:p w14:paraId="5D7289CE">
      <w:pPr>
        <w:spacing w:after="0"/>
        <w:ind w:left="-5"/>
        <w:rPr>
          <w:rFonts w:hint="eastAsia"/>
        </w:rPr>
      </w:pPr>
      <w:r>
        <w:rPr>
          <w:rFonts w:hint="eastAsia"/>
        </w:rPr>
        <w:t>现在，圣经给了祂同样的敬拜，而不是任何其他的，即使当它被否认给所有受造物时；是的，当祂在祂肉身的日子里被敬拜时。</w:t>
      </w:r>
    </w:p>
    <w:p w14:paraId="224FAF14">
      <w:pPr>
        <w:spacing w:after="0"/>
        <w:ind w:left="-5"/>
        <w:rPr>
          <w:rFonts w:hint="eastAsia"/>
        </w:rPr>
      </w:pPr>
    </w:p>
    <w:p w14:paraId="6E88E9B4">
      <w:pPr>
        <w:spacing w:after="0"/>
        <w:ind w:left="-5"/>
        <w:rPr>
          <w:rFonts w:hint="eastAsia"/>
        </w:rPr>
      </w:pPr>
      <w:r>
        <w:rPr>
          <w:rFonts w:hint="eastAsia"/>
        </w:rPr>
        <w:t>He is considered as the only begotten of the Father, as Lord and Almighty, having all creatures as servants under Him, &amp;c.</w:t>
      </w:r>
    </w:p>
    <w:p w14:paraId="60A96F65">
      <w:pPr>
        <w:spacing w:after="0"/>
        <w:ind w:left="-5"/>
        <w:rPr>
          <w:rFonts w:hint="eastAsia"/>
        </w:rPr>
      </w:pPr>
      <w:r>
        <w:rPr>
          <w:rFonts w:hint="eastAsia"/>
        </w:rPr>
        <w:t>祂被看作是父的独生子，是主、是全能者，万有都作祂的仆人，等等。</w:t>
      </w:r>
    </w:p>
    <w:p w14:paraId="7660A874">
      <w:pPr>
        <w:spacing w:after="0"/>
        <w:ind w:left="-5"/>
        <w:rPr>
          <w:rFonts w:hint="eastAsia"/>
        </w:rPr>
      </w:pPr>
    </w:p>
    <w:p w14:paraId="6F6235C7">
      <w:pPr>
        <w:spacing w:after="0"/>
        <w:ind w:left="-5"/>
        <w:rPr>
          <w:rFonts w:hint="eastAsia"/>
        </w:rPr>
      </w:pPr>
      <w:r>
        <w:rPr>
          <w:rFonts w:hint="eastAsia"/>
        </w:rPr>
        <w:t>and yet he is stiled the Son of David, He that was to come, &amp;c.</w:t>
      </w:r>
    </w:p>
    <w:p w14:paraId="7717A7C8">
      <w:pPr>
        <w:spacing w:after="0"/>
        <w:ind w:left="-5"/>
        <w:rPr>
          <w:rFonts w:hint="eastAsia"/>
        </w:rPr>
      </w:pPr>
      <w:r>
        <w:rPr>
          <w:rFonts w:hint="eastAsia"/>
        </w:rPr>
        <w:t>然而祂又被称为大卫的子孙，那要来的，等等。</w:t>
      </w:r>
    </w:p>
    <w:p w14:paraId="60265B44">
      <w:pPr>
        <w:spacing w:after="0"/>
        <w:ind w:left="-5"/>
        <w:rPr>
          <w:rFonts w:hint="eastAsia"/>
        </w:rPr>
      </w:pPr>
    </w:p>
    <w:p w14:paraId="1CC22F13">
      <w:pPr>
        <w:spacing w:after="0"/>
        <w:ind w:left="-5"/>
        <w:rPr>
          <w:rFonts w:hint="eastAsia"/>
        </w:rPr>
      </w:pPr>
      <w:r>
        <w:rPr>
          <w:rFonts w:hint="eastAsia"/>
        </w:rPr>
        <w:t>even at that time; to shew, that both considerations have place in worshipping of the same Person, who is God, and also Mediator; and not to bring in a new Worship; for, none can be more glorious, than what is due to God: but to lay a new ground of having accesse to give him the Worship which is due, and by a new relation to give a kindly qualification of the Object, whereby the heart may be provoked lovingly &amp; thankfully to give the same.</w:t>
      </w:r>
    </w:p>
    <w:p w14:paraId="70A50A0D">
      <w:pPr>
        <w:spacing w:after="0"/>
        <w:ind w:left="-5"/>
        <w:rPr>
          <w:rFonts w:hint="eastAsia"/>
        </w:rPr>
      </w:pPr>
      <w:r>
        <w:rPr>
          <w:rFonts w:hint="eastAsia"/>
        </w:rPr>
        <w:t>即使在那个时候；为要显明，在敬拜同一个位格时，这两种考虑都有其地位，祂既是神，也是中保；而不是要引进一种新的敬拜；因为，没有比应归于神的敬拜更荣耀的了：而是要奠定一个新基础，使人能进前来献上应献的敬拜，并藉着一种新关系，给对象一种亲切的资格，藉此人心可以被激发，以爱心和感谢来献上同样的敬拜。</w:t>
      </w:r>
    </w:p>
    <w:p w14:paraId="6FC34A87">
      <w:pPr>
        <w:spacing w:after="0"/>
        <w:ind w:left="-5"/>
        <w:rPr>
          <w:rFonts w:hint="eastAsia"/>
        </w:rPr>
      </w:pPr>
    </w:p>
    <w:p w14:paraId="1DF9639B">
      <w:pPr>
        <w:spacing w:after="0"/>
        <w:ind w:left="-5"/>
        <w:rPr>
          <w:rFonts w:hint="eastAsia"/>
        </w:rPr>
      </w:pPr>
      <w:r>
        <w:rPr>
          <w:rFonts w:hint="eastAsia"/>
        </w:rPr>
        <w:t>6.When this Worship is given to Him, it is given to the Person who isMediator, and that in one individual act: for, He, as God, is not worshipped one way; and, as man another way; nor is there a division of His Natures to be conceived; but the Person, who is Man, is worshipped with this Divine Honour in the same act, because He is God: therefore there is no such precision called for in the intent of the Worshipper, as if one Nature of Christs were to be worshipped and not the other: for, it's the Person, who is worshipped, now consisting of two Natures.</w:t>
      </w:r>
    </w:p>
    <w:p w14:paraId="5F635BD3">
      <w:pPr>
        <w:spacing w:after="0"/>
        <w:ind w:left="-5"/>
        <w:rPr>
          <w:rFonts w:hint="eastAsia"/>
        </w:rPr>
      </w:pPr>
      <w:r>
        <w:rPr>
          <w:rFonts w:hint="eastAsia"/>
        </w:rPr>
        <w:t>6.当这种敬拜献给祂时，是献给那位中保的位格，并且在一个个别的行动中：因为，祂作为神，不是以一种方式被敬拜；作为人，又以另一种方式被敬拜；祂的两种本性也不应被设想为分裂的；而是那位是人的位格，因为祂是神，在同一个行动中被以这种神圣的尊荣敬拜：因此，在敬拜者的意图中，并不需要那样的精确，好像基督的一种本性当被敬拜而另一种不当：因为，被敬拜的是那个位格，如今由两种本性构成。</w:t>
      </w:r>
    </w:p>
    <w:p w14:paraId="312F5FB9">
      <w:pPr>
        <w:spacing w:after="0"/>
        <w:ind w:left="-5"/>
        <w:rPr>
          <w:rFonts w:hint="eastAsia"/>
        </w:rPr>
      </w:pPr>
    </w:p>
    <w:p w14:paraId="47174F53">
      <w:pPr>
        <w:spacing w:after="0"/>
        <w:ind w:left="-5"/>
        <w:rPr>
          <w:rFonts w:hint="eastAsia"/>
        </w:rPr>
      </w:pPr>
      <w:r>
        <w:rPr>
          <w:rFonts w:hint="eastAsia"/>
        </w:rPr>
        <w:t>7.When the Mediator is thus worshipped, there is no distinct Objectof Divine Worship worshipped: but as whatever Person be named, it's the same God; so, however the Mediator be named, or considered, it's the same Person: for, though the second Person of the Godhead, considered in himself, be not unum, or, the same thing with the Mediator, (sensusci formai, as Divines say) yet is he Unus, the same Person: and the second Person of the Godhead, being Unum, to wit, the same God with the other two glorious Persons essentially considered, although he be not Unus with the Father and Spirit, considered personally: for, the Godhead, essentially taken, is the same thing with the Father, Son and Spirit, as has been said.</w:t>
      </w:r>
    </w:p>
    <w:p w14:paraId="63003FEA">
      <w:pPr>
        <w:spacing w:after="0"/>
        <w:ind w:left="-5"/>
        <w:rPr>
          <w:rFonts w:hint="eastAsia"/>
        </w:rPr>
      </w:pPr>
      <w:r>
        <w:rPr>
          <w:rFonts w:hint="eastAsia"/>
        </w:rPr>
        <w:t>7.当中保被如此敬拜时，所敬拜的并非一个不同的神圣敬拜对象：而是无论哪个位格被提名，都是同一个神；所以，无论中保如何被提名或考虑，都是同一个位格：因为，虽然神性的第二个位格，就其本身而言，不是一体，或与中保是同一回事（神学家们所谓的 sensusci formai），然而祂是一位，即同一个位格：而神性的第二个位格，是一，即与另外两位荣耀位格本质上是同一个神，虽然祂与父和圣灵在位格上并非一位：因为，神性，本质上说，与父、子和圣灵是同一回事，如前所述。</w:t>
      </w:r>
    </w:p>
    <w:p w14:paraId="449C8429">
      <w:pPr>
        <w:spacing w:after="0"/>
        <w:ind w:left="-5"/>
        <w:rPr>
          <w:rFonts w:hint="eastAsia"/>
        </w:rPr>
      </w:pPr>
    </w:p>
    <w:p w14:paraId="49ACFD09">
      <w:pPr>
        <w:spacing w:after="0"/>
        <w:ind w:left="-5"/>
        <w:rPr>
          <w:rFonts w:hint="eastAsia"/>
        </w:rPr>
      </w:pPr>
      <w:r>
        <w:rPr>
          <w:rFonts w:hint="eastAsia"/>
        </w:rPr>
        <w:t>Then it will follow, that even when the Mediator is worshipped, there is but still the same one formal Object of Divine Worship, to wit, God; they being still the same essential properties, which alone give ground for a creature to Worship all the Persons of the glorious Trinitie, considered in themselves: or, the Son, considered as Mediator, in the manner expressed.</w:t>
      </w:r>
    </w:p>
    <w:p w14:paraId="6147E929">
      <w:pPr>
        <w:spacing w:after="0"/>
        <w:ind w:left="-5"/>
        <w:rPr>
          <w:rFonts w:hint="eastAsia"/>
        </w:rPr>
      </w:pPr>
      <w:r>
        <w:rPr>
          <w:rFonts w:hint="eastAsia"/>
        </w:rPr>
        <w:t>那么，这将随之而来，即使当中保被敬拜时，神圣敬拜的形式对象仍然只有一个，即神；它们仍然是同样的本质属性，这些属性才使受造物有理由敬拜荣耀三位一体的所有位格，无论是就其本身而言，还是就子作为中保而言，以所表达的方式。</w:t>
      </w:r>
    </w:p>
    <w:p w14:paraId="4B6E7E39">
      <w:pPr>
        <w:spacing w:after="0"/>
        <w:ind w:left="-5"/>
        <w:rPr>
          <w:rFonts w:hint="eastAsia"/>
        </w:rPr>
      </w:pPr>
    </w:p>
    <w:p w14:paraId="2873C9EC">
      <w:pPr>
        <w:spacing w:after="0"/>
        <w:ind w:left="-5"/>
        <w:rPr>
          <w:rFonts w:hint="eastAsia"/>
        </w:rPr>
      </w:pPr>
      <w:r>
        <w:rPr>
          <w:rFonts w:hint="eastAsia"/>
        </w:rPr>
        <w:t>Again it appears thus, the Son who is Mediator, is the same Object of Worship, that the Son the second Person of the Godhead is: for, now he being One Person, cannot be conceived as two distinct Objects of Worship; but the Son, as the second Person of the Godhead, is the same Object of Worship with the Father &amp; Spirit, as hath been said.</w:t>
      </w:r>
    </w:p>
    <w:p w14:paraId="42BDB274">
      <w:pPr>
        <w:spacing w:after="0"/>
        <w:ind w:left="-5"/>
        <w:rPr>
          <w:rFonts w:hint="eastAsia"/>
        </w:rPr>
      </w:pPr>
      <w:r>
        <w:rPr>
          <w:rFonts w:hint="eastAsia"/>
        </w:rPr>
        <w:t>再次，这显明了，那作中保的子，与神性的第二个位格的子，是同一个敬拜的对象：因为，现在祂是一个位格，不能被设想为两个不同的敬拜对象；但子，作为神性的第二个位格，与父和圣灵是同一个敬拜的对象，如前所述。</w:t>
      </w:r>
    </w:p>
    <w:p w14:paraId="29E2338B">
      <w:pPr>
        <w:spacing w:after="0"/>
        <w:ind w:left="-5"/>
        <w:rPr>
          <w:rFonts w:hint="eastAsia"/>
        </w:rPr>
      </w:pPr>
    </w:p>
    <w:p w14:paraId="0A81A09A">
      <w:pPr>
        <w:spacing w:after="0"/>
        <w:ind w:left="-5"/>
        <w:rPr>
          <w:rFonts w:hint="eastAsia"/>
        </w:rPr>
      </w:pPr>
      <w:r>
        <w:rPr>
          <w:rFonts w:hint="eastAsia"/>
        </w:rPr>
        <w:t>Therefore the Son, who is Mediator, when worshipped with Divine Honour, is the same formal</w:t>
      </w:r>
    </w:p>
    <w:p w14:paraId="60DCD297">
      <w:pPr>
        <w:spacing w:after="0"/>
        <w:ind w:left="-5"/>
        <w:rPr>
          <w:rFonts w:hint="eastAsia"/>
        </w:rPr>
      </w:pPr>
      <w:r>
        <w:rPr>
          <w:rFonts w:hint="eastAsia"/>
        </w:rPr>
        <w:t>因此，那作中保的子，当被以神圣的尊荣敬拜时，也是神圣敬拜的同一个形式对象。</w:t>
      </w:r>
    </w:p>
    <w:p w14:paraId="298AD1A7">
      <w:pPr>
        <w:spacing w:after="0"/>
        <w:ind w:left="-5"/>
        <w:rPr>
          <w:rFonts w:hint="eastAsia"/>
        </w:rPr>
      </w:pPr>
    </w:p>
    <w:p w14:paraId="4A7C35E3">
      <w:pPr>
        <w:spacing w:after="0"/>
        <w:ind w:left="-5"/>
        <w:rPr>
          <w:rFonts w:hint="eastAsia"/>
        </w:rPr>
      </w:pPr>
      <w:r>
        <w:rPr>
          <w:rFonts w:hint="eastAsia"/>
        </w:rPr>
        <w:t>Object of Divine Worship also.</w:t>
      </w:r>
    </w:p>
    <w:p w14:paraId="4671DC27">
      <w:pPr>
        <w:spacing w:after="0"/>
        <w:ind w:left="-5"/>
        <w:rPr>
          <w:rFonts w:hint="eastAsia"/>
        </w:rPr>
      </w:pPr>
      <w:r>
        <w:rPr>
          <w:rFonts w:hint="eastAsia"/>
        </w:rPr>
        <w:t>也。</w:t>
      </w:r>
    </w:p>
    <w:p w14:paraId="786D8E35">
      <w:pPr>
        <w:spacing w:after="0"/>
        <w:ind w:left="-5"/>
        <w:rPr>
          <w:rFonts w:hint="eastAsia"/>
        </w:rPr>
      </w:pPr>
    </w:p>
    <w:p w14:paraId="14B00D8F">
      <w:pPr>
        <w:spacing w:after="0"/>
        <w:ind w:left="-5"/>
        <w:rPr>
          <w:rFonts w:hint="eastAsia"/>
        </w:rPr>
      </w:pPr>
      <w:r>
        <w:rPr>
          <w:rFonts w:hint="eastAsia"/>
        </w:rPr>
        <w:t>And this also doth confirm, that Divine Worship is given to him as God; for, so only is he the same Object with the Father &amp; Spirit.</w:t>
      </w:r>
    </w:p>
    <w:p w14:paraId="2A4FD1AF">
      <w:pPr>
        <w:spacing w:after="0"/>
        <w:ind w:left="-5"/>
        <w:rPr>
          <w:rFonts w:hint="eastAsia"/>
        </w:rPr>
      </w:pPr>
      <w:r>
        <w:rPr>
          <w:rFonts w:hint="eastAsia"/>
        </w:rPr>
        <w:t>这也证实了，神圣的敬拜是献给祂的，因为祂是神；因为只有这样，祂才与父和圣灵是同一个对象。</w:t>
      </w:r>
    </w:p>
    <w:p w14:paraId="73EB8717">
      <w:pPr>
        <w:spacing w:after="0"/>
        <w:ind w:left="-5"/>
        <w:rPr>
          <w:rFonts w:hint="eastAsia"/>
        </w:rPr>
      </w:pPr>
    </w:p>
    <w:p w14:paraId="505A9E5D">
      <w:pPr>
        <w:spacing w:after="0"/>
        <w:ind w:left="-5"/>
        <w:rPr>
          <w:rFonts w:hint="eastAsia"/>
        </w:rPr>
      </w:pPr>
      <w:r>
        <w:rPr>
          <w:rFonts w:hint="eastAsia"/>
        </w:rPr>
        <w:t>8.When the Son is Worshipped, there is no lesse respect to be had tohis Mediation, than when the Father is expressed; so that who ever be named, the Son still, as Mediator, is to be made use of, and that in the same manner: for, as there is but One God, So there is but One Mediator betwixt God and man, 1 Tim.</w:t>
      </w:r>
    </w:p>
    <w:p w14:paraId="226D10D2">
      <w:pPr>
        <w:spacing w:after="0"/>
        <w:ind w:left="-5"/>
        <w:rPr>
          <w:rFonts w:hint="eastAsia"/>
        </w:rPr>
      </w:pPr>
      <w:r>
        <w:rPr>
          <w:rFonts w:hint="eastAsia"/>
        </w:rPr>
        <w:t>8.当子被敬拜时，对祂的中保职分应有的敬重，不亚于当父被提名时；所以无论谁被提名，子仍然，作为中保，当被使用，并且是以同样的方式：因为，只有一位神，所以也只有一位神和人之间的中保，提摩太前书。</w:t>
      </w:r>
    </w:p>
    <w:p w14:paraId="5C652B36">
      <w:pPr>
        <w:spacing w:after="0"/>
        <w:ind w:left="-5"/>
        <w:rPr>
          <w:rFonts w:hint="eastAsia"/>
        </w:rPr>
      </w:pPr>
    </w:p>
    <w:p w14:paraId="77159D2B">
      <w:pPr>
        <w:spacing w:after="0"/>
        <w:ind w:left="-5"/>
        <w:rPr>
          <w:rFonts w:hint="eastAsia"/>
        </w:rPr>
      </w:pPr>
      <w:r>
        <w:rPr>
          <w:rFonts w:hint="eastAsia"/>
        </w:rPr>
        <w:t>2:3 without whom there is no access for a sinner to approach unto, or worship acceptably, this One God.</w:t>
      </w:r>
    </w:p>
    <w:p w14:paraId="78C58172">
      <w:pPr>
        <w:spacing w:after="0"/>
        <w:ind w:left="-5"/>
        <w:rPr>
          <w:rFonts w:hint="eastAsia"/>
        </w:rPr>
      </w:pPr>
      <w:r>
        <w:rPr>
          <w:rFonts w:hint="eastAsia"/>
        </w:rPr>
        <w:t>2:3 若不藉着祂，罪人无法进到，或可悦纳地敬拜，这位独一的神。</w:t>
      </w:r>
    </w:p>
    <w:p w14:paraId="1CEF55AA">
      <w:pPr>
        <w:spacing w:after="0"/>
        <w:ind w:left="-5"/>
        <w:rPr>
          <w:rFonts w:hint="eastAsia"/>
        </w:rPr>
      </w:pPr>
    </w:p>
    <w:p w14:paraId="43604DD1">
      <w:pPr>
        <w:spacing w:after="0"/>
        <w:ind w:left="-5"/>
        <w:rPr>
          <w:rFonts w:hint="eastAsia"/>
        </w:rPr>
      </w:pPr>
      <w:r>
        <w:rPr>
          <w:rFonts w:hint="eastAsia"/>
        </w:rPr>
        <w:t>Thus, God is the formal Object of Worship; the Mediator, considered as such, is the ground upon, which with confidence we may approach to that God: therefore is he the Way, and Truth and Life: there is no going to God but by him, so that in our Worship, God and the Mediator are not to be separated; yet are they not to be confounded: for, we Worship God, in and by the Mediator: in which respect, the Mediator is called the Door, Altar, Way, &amp;c.</w:t>
      </w:r>
    </w:p>
    <w:p w14:paraId="524237F2">
      <w:pPr>
        <w:spacing w:after="0"/>
        <w:ind w:left="-5"/>
        <w:rPr>
          <w:rFonts w:hint="eastAsia"/>
        </w:rPr>
      </w:pPr>
      <w:r>
        <w:rPr>
          <w:rFonts w:hint="eastAsia"/>
        </w:rPr>
        <w:t>因此，神是敬拜的形式对象；中保，就其本身而言，是我们得以凭着信心进到那位神面前的根基：所以祂是道路、真理和生命：若不藉着祂，没有人能到神那里去，所以我们的敬拜中，神和中保不可分开；然而祂们也不可混淆：因为，我们敬拜神，是在中保里，并藉着中保：在这方面，中保被称为门、坛、道路，等等。</w:t>
      </w:r>
    </w:p>
    <w:p w14:paraId="7E7027AE">
      <w:pPr>
        <w:spacing w:after="0"/>
        <w:ind w:left="-5"/>
        <w:rPr>
          <w:rFonts w:hint="eastAsia"/>
        </w:rPr>
      </w:pPr>
    </w:p>
    <w:p w14:paraId="0A87FDB8">
      <w:pPr>
        <w:spacing w:after="0"/>
        <w:ind w:left="-5"/>
        <w:rPr>
          <w:rFonts w:hint="eastAsia"/>
        </w:rPr>
      </w:pPr>
      <w:r>
        <w:rPr>
          <w:rFonts w:hint="eastAsia"/>
        </w:rPr>
        <w:t>because it is by the vertue and efficacy of his Mediation that the sinful distance betwixt God &amp; us is removed, and accesse made for sinners to worship him, as was typified by the Temple, and Tabernacle, in which the Mercy-seat was placed: &amp; in looking to which, the people were to worship God.</w:t>
      </w:r>
    </w:p>
    <w:p w14:paraId="0F99B3CE">
      <w:pPr>
        <w:spacing w:after="0"/>
        <w:ind w:left="-5"/>
        <w:rPr>
          <w:rFonts w:hint="eastAsia"/>
        </w:rPr>
      </w:pPr>
      <w:r>
        <w:rPr>
          <w:rFonts w:hint="eastAsia"/>
        </w:rPr>
        <w:t>因为藉着祂中保的功效，神与我们之间罪的距离被除去，罪人得以进前来敬拜祂，这在圣殿和会幕中被预表，其中安放了施恩座：百姓要仰望它来敬拜神。</w:t>
      </w:r>
    </w:p>
    <w:p w14:paraId="0399CE15">
      <w:pPr>
        <w:spacing w:after="0"/>
        <w:ind w:left="-5"/>
        <w:rPr>
          <w:rFonts w:hint="eastAsia"/>
        </w:rPr>
      </w:pPr>
    </w:p>
    <w:p w14:paraId="4C24298B">
      <w:pPr>
        <w:spacing w:after="0"/>
        <w:ind w:left="-5"/>
        <w:rPr>
          <w:rFonts w:hint="eastAsia"/>
        </w:rPr>
      </w:pPr>
      <w:r>
        <w:rPr>
          <w:rFonts w:hint="eastAsia"/>
        </w:rPr>
        <w:t>From all which, it will follow, in reference to the third.</w:t>
      </w:r>
    </w:p>
    <w:p w14:paraId="59722BB6">
      <w:pPr>
        <w:spacing w:after="0"/>
        <w:ind w:left="-5"/>
        <w:rPr>
          <w:rFonts w:hint="eastAsia"/>
        </w:rPr>
      </w:pPr>
      <w:r>
        <w:rPr>
          <w:rFonts w:hint="eastAsia"/>
        </w:rPr>
        <w:t>从以上一切，将引出关于第三点的结论。</w:t>
      </w:r>
    </w:p>
    <w:p w14:paraId="6604098A">
      <w:pPr>
        <w:spacing w:after="0"/>
        <w:ind w:left="-5"/>
        <w:rPr>
          <w:rFonts w:hint="eastAsia"/>
        </w:rPr>
      </w:pPr>
    </w:p>
    <w:p w14:paraId="7858B48A">
      <w:pPr>
        <w:spacing w:after="0"/>
        <w:ind w:left="-5"/>
        <w:rPr>
          <w:rFonts w:hint="eastAsia"/>
        </w:rPr>
      </w:pPr>
      <w:r>
        <w:rPr>
          <w:rFonts w:hint="eastAsia"/>
        </w:rPr>
        <w:t>First, that our Prayers may be directed to Jesus the Mediator exprefly, as Act.</w:t>
      </w:r>
    </w:p>
    <w:p w14:paraId="2E48D93E">
      <w:pPr>
        <w:spacing w:after="0"/>
        <w:ind w:left="-5"/>
        <w:rPr>
          <w:rFonts w:hint="eastAsia"/>
        </w:rPr>
      </w:pPr>
      <w:r>
        <w:rPr>
          <w:rFonts w:hint="eastAsia"/>
        </w:rPr>
        <w:t>首先，我们的祷告可以明确地指向中保耶稣，如使徒行传。</w:t>
      </w:r>
    </w:p>
    <w:p w14:paraId="397AED2A">
      <w:pPr>
        <w:spacing w:after="0"/>
        <w:ind w:left="-5"/>
        <w:rPr>
          <w:rFonts w:hint="eastAsia"/>
        </w:rPr>
      </w:pPr>
    </w:p>
    <w:p w14:paraId="0290160F">
      <w:pPr>
        <w:spacing w:after="0"/>
        <w:ind w:left="-5"/>
        <w:rPr>
          <w:rFonts w:hint="eastAsia"/>
        </w:rPr>
      </w:pPr>
      <w:r>
        <w:rPr>
          <w:rFonts w:hint="eastAsia"/>
        </w:rPr>
        <w:t>7:59. Secondly, That he may be named by Titles, agreeing only to him as Mediator, to wit, Mediator, Jesus, Thou who died, Advocate, &amp;c.</w:t>
      </w:r>
    </w:p>
    <w:p w14:paraId="1033631F">
      <w:pPr>
        <w:spacing w:after="0"/>
        <w:ind w:left="-5"/>
        <w:rPr>
          <w:rFonts w:hint="eastAsia"/>
        </w:rPr>
      </w:pPr>
      <w:r>
        <w:rPr>
          <w:rFonts w:hint="eastAsia"/>
        </w:rPr>
        <w:t>7:59. 其次，祂可以被只适用于祂作为中保的头衔所称呼，即，中保，耶稣，那曾死过的，保惠师，等等。</w:t>
      </w:r>
    </w:p>
    <w:p w14:paraId="6BE9DBEE">
      <w:pPr>
        <w:spacing w:after="0"/>
        <w:ind w:left="-5"/>
        <w:rPr>
          <w:rFonts w:hint="eastAsia"/>
        </w:rPr>
      </w:pPr>
    </w:p>
    <w:p w14:paraId="007A4752">
      <w:pPr>
        <w:spacing w:after="0"/>
        <w:ind w:left="-5"/>
        <w:rPr>
          <w:rFonts w:hint="eastAsia"/>
        </w:rPr>
      </w:pPr>
      <w:r>
        <w:rPr>
          <w:rFonts w:hint="eastAsia"/>
        </w:rPr>
        <w:t>because these, being given him, in concreto, design the Person.</w:t>
      </w:r>
    </w:p>
    <w:p w14:paraId="649E3A30">
      <w:pPr>
        <w:spacing w:after="0"/>
        <w:ind w:left="-5"/>
        <w:rPr>
          <w:rFonts w:hint="eastAsia"/>
        </w:rPr>
      </w:pPr>
      <w:r>
        <w:rPr>
          <w:rFonts w:hint="eastAsia"/>
        </w:rPr>
        <w:t>因为这些，具体地给予祂，是指明那个位格。</w:t>
      </w:r>
    </w:p>
    <w:p w14:paraId="1B04F06C">
      <w:pPr>
        <w:spacing w:after="0"/>
        <w:ind w:left="-5"/>
        <w:rPr>
          <w:rFonts w:hint="eastAsia"/>
        </w:rPr>
      </w:pPr>
    </w:p>
    <w:p w14:paraId="01B51D66">
      <w:pPr>
        <w:spacing w:after="0"/>
        <w:ind w:left="-5"/>
        <w:rPr>
          <w:rFonts w:hint="eastAsia"/>
        </w:rPr>
      </w:pPr>
      <w:r>
        <w:rPr>
          <w:rFonts w:hint="eastAsia"/>
        </w:rPr>
        <w:t>Thirdly, That the heart may be in the instant stirred &amp; affected with this, that he is Mediator, so as to specifie him, or, to make him the Object of our consideration as such; in that act, as hath been said.</w:t>
      </w:r>
    </w:p>
    <w:p w14:paraId="6630C043">
      <w:pPr>
        <w:spacing w:after="0"/>
        <w:ind w:left="-5"/>
        <w:rPr>
          <w:rFonts w:hint="eastAsia"/>
        </w:rPr>
      </w:pPr>
      <w:r>
        <w:rPr>
          <w:rFonts w:hint="eastAsia"/>
        </w:rPr>
        <w:t>第三，心可以在瞬间被激动和感动，因为祂是中保，从而具体化祂，或使祂成为我们如此考量的对象；在那行动中，如前所述。</w:t>
      </w:r>
    </w:p>
    <w:p w14:paraId="24C5D778">
      <w:pPr>
        <w:spacing w:after="0"/>
        <w:ind w:left="-5"/>
        <w:rPr>
          <w:rFonts w:hint="eastAsia"/>
        </w:rPr>
      </w:pPr>
    </w:p>
    <w:p w14:paraId="000C5D53">
      <w:pPr>
        <w:spacing w:after="0"/>
        <w:ind w:left="-5"/>
        <w:rPr>
          <w:rFonts w:hint="eastAsia"/>
        </w:rPr>
      </w:pPr>
      <w:r>
        <w:rPr>
          <w:rFonts w:hint="eastAsia"/>
        </w:rPr>
        <w:t>Thus a soul may pray to Jesus, who died, who made satisfaction, who interceeds, &amp;c.</w:t>
      </w:r>
    </w:p>
    <w:p w14:paraId="5F77E1E6">
      <w:pPr>
        <w:spacing w:after="0"/>
        <w:ind w:left="-5"/>
        <w:rPr>
          <w:rFonts w:hint="eastAsia"/>
        </w:rPr>
      </w:pPr>
      <w:r>
        <w:rPr>
          <w:rFonts w:hint="eastAsia"/>
        </w:rPr>
        <w:t>因此一个灵魂可以向那曾死过、曾作过挽回祭、曾代求的耶稣祷告，等等。</w:t>
      </w:r>
    </w:p>
    <w:p w14:paraId="5EB17902">
      <w:pPr>
        <w:spacing w:after="0"/>
        <w:ind w:left="-5"/>
        <w:rPr>
          <w:rFonts w:hint="eastAsia"/>
        </w:rPr>
      </w:pPr>
    </w:p>
    <w:p w14:paraId="64CC8A5E">
      <w:pPr>
        <w:spacing w:after="0"/>
        <w:ind w:left="-5"/>
        <w:rPr>
          <w:rFonts w:hint="eastAsia"/>
        </w:rPr>
      </w:pPr>
      <w:r>
        <w:rPr>
          <w:rFonts w:hint="eastAsia"/>
        </w:rPr>
        <w:t>and, upon that consideration, be affected with love, strengthned in hope &amp; confidence in its Prayer, which yet is put up to him, because he is God.</w:t>
      </w:r>
    </w:p>
    <w:p w14:paraId="39F7AEF1">
      <w:pPr>
        <w:spacing w:after="0"/>
        <w:ind w:left="-5"/>
        <w:rPr>
          <w:rFonts w:hint="eastAsia"/>
        </w:rPr>
      </w:pPr>
      <w:r>
        <w:rPr>
          <w:rFonts w:hint="eastAsia"/>
        </w:rPr>
        <w:t>并且，基于那个考虑，被爱感动，在它的祷告中，在盼望和信心里被坚固，然而这祷告是献给祂的，因为祂是神。</w:t>
      </w:r>
    </w:p>
    <w:p w14:paraId="5DF995D2">
      <w:pPr>
        <w:spacing w:after="0"/>
        <w:ind w:left="-5"/>
        <w:rPr>
          <w:rFonts w:hint="eastAsia"/>
        </w:rPr>
      </w:pPr>
    </w:p>
    <w:p w14:paraId="374ECA78">
      <w:pPr>
        <w:spacing w:after="0"/>
        <w:ind w:left="-5"/>
        <w:rPr>
          <w:rFonts w:hint="eastAsia"/>
        </w:rPr>
      </w:pPr>
      <w:r>
        <w:rPr>
          <w:rFonts w:hint="eastAsia"/>
        </w:rPr>
        <w:t>Fourthly, We may ask from him what peculiarly belongs to the Office of Mediation; as, that He may guide His Church, pour out the Spirit, gift Ministers, interceed, &amp;c.</w:t>
      </w:r>
    </w:p>
    <w:p w14:paraId="4D11328A">
      <w:pPr>
        <w:spacing w:after="0"/>
        <w:ind w:left="-5"/>
        <w:rPr>
          <w:rFonts w:hint="eastAsia"/>
        </w:rPr>
      </w:pPr>
      <w:r>
        <w:rPr>
          <w:rFonts w:hint="eastAsia"/>
        </w:rPr>
        <w:t>第四，我们可以向祂求问那些特别属于中保职分的事；例如，愿祂引导祂的教会、浇灌圣灵、赐予牧师恩赐、代求等等。</w:t>
      </w:r>
    </w:p>
    <w:p w14:paraId="063E44AA">
      <w:pPr>
        <w:spacing w:after="0"/>
        <w:ind w:left="-5"/>
        <w:rPr>
          <w:rFonts w:hint="eastAsia"/>
        </w:rPr>
      </w:pPr>
    </w:p>
    <w:p w14:paraId="37795CA2">
      <w:pPr>
        <w:spacing w:after="0"/>
        <w:ind w:left="-5"/>
        <w:rPr>
          <w:rFonts w:hint="eastAsia"/>
        </w:rPr>
      </w:pPr>
      <w:r>
        <w:rPr>
          <w:rFonts w:hint="eastAsia"/>
        </w:rPr>
        <w:t>because the Person to whom these belong, is God.</w:t>
      </w:r>
    </w:p>
    <w:p w14:paraId="7054F8F0">
      <w:pPr>
        <w:spacing w:after="0"/>
        <w:ind w:left="-5"/>
        <w:rPr>
          <w:rFonts w:hint="eastAsia"/>
        </w:rPr>
      </w:pPr>
      <w:r>
        <w:rPr>
          <w:rFonts w:hint="eastAsia"/>
        </w:rPr>
        <w:t>因为这些事所归属的位格是神。</w:t>
      </w:r>
    </w:p>
    <w:p w14:paraId="25595EE9">
      <w:pPr>
        <w:spacing w:after="0"/>
        <w:ind w:left="-5"/>
        <w:rPr>
          <w:rFonts w:hint="eastAsia"/>
        </w:rPr>
      </w:pPr>
    </w:p>
    <w:p w14:paraId="5C04EC0C">
      <w:pPr>
        <w:spacing w:after="0"/>
        <w:ind w:left="-5"/>
        <w:rPr>
          <w:rFonts w:hint="eastAsia"/>
        </w:rPr>
      </w:pPr>
      <w:r>
        <w:rPr>
          <w:rFonts w:hint="eastAsia"/>
        </w:rPr>
        <w:t>And that extrinsick relation, or denomination, of being Mediator, doth not marr us to pray to him: as his being God, hinders not but that he still executes that office by performing of such acts: but both give ground, that confidently we may pray to him, for these things: yet, in that, still his Godhead is the formal object of our Prayer, though the things we pray for, belong to his Mediation: for, we could not seek these from him, were he not God, &amp; because he is God &amp; Man, we are imboldened to seek them &amp; to expect them.</w:t>
      </w:r>
    </w:p>
    <w:p w14:paraId="6D7A5495">
      <w:pPr>
        <w:spacing w:after="0"/>
        <w:ind w:left="-5"/>
        <w:rPr>
          <w:rFonts w:hint="eastAsia"/>
        </w:rPr>
      </w:pPr>
      <w:r>
        <w:rPr>
          <w:rFonts w:hint="eastAsia"/>
        </w:rPr>
        <w:t>而那外在的关系，或作中保的称呼，并不妨碍我们向祂祷告：正如祂是神，并不妨碍祂仍然藉着行这些事来执行那个职分：但两者都给了我们根据，可以放胆向祂求这些事：然而，在其中，祂的神性仍然是我们祷告的形式对象，虽然我们所求的事，属于祂的中保职分：因为，若祂不是神，我们就不能向祂求这些，也因为祂是神是人，我们才得以放胆求，并盼望得着。</w:t>
      </w:r>
    </w:p>
    <w:p w14:paraId="6F42F07A">
      <w:pPr>
        <w:spacing w:after="0"/>
        <w:ind w:left="-5"/>
        <w:rPr>
          <w:rFonts w:hint="eastAsia"/>
        </w:rPr>
      </w:pPr>
    </w:p>
    <w:p w14:paraId="0C8A8F21">
      <w:pPr>
        <w:spacing w:after="0"/>
        <w:ind w:left="-5"/>
        <w:rPr>
          <w:rFonts w:hint="eastAsia"/>
        </w:rPr>
      </w:pPr>
      <w:r>
        <w:rPr>
          <w:rFonts w:hint="eastAsia"/>
        </w:rPr>
        <w:t>See Psal.</w:t>
      </w:r>
    </w:p>
    <w:p w14:paraId="583FE637">
      <w:pPr>
        <w:spacing w:after="0"/>
        <w:ind w:left="-5"/>
        <w:rPr>
          <w:rFonts w:hint="eastAsia"/>
        </w:rPr>
      </w:pPr>
      <w:r>
        <w:rPr>
          <w:rFonts w:hint="eastAsia"/>
        </w:rPr>
        <w:t>见诗篇。</w:t>
      </w:r>
    </w:p>
    <w:p w14:paraId="2486748B">
      <w:pPr>
        <w:spacing w:after="0"/>
        <w:ind w:left="-5"/>
        <w:rPr>
          <w:rFonts w:hint="eastAsia"/>
        </w:rPr>
      </w:pPr>
    </w:p>
    <w:p w14:paraId="3DB9698D">
      <w:pPr>
        <w:spacing w:after="0"/>
        <w:ind w:left="-5"/>
        <w:rPr>
          <w:rFonts w:hint="eastAsia"/>
        </w:rPr>
      </w:pPr>
      <w:r>
        <w:rPr>
          <w:rFonts w:hint="eastAsia"/>
        </w:rPr>
        <w:t>45:3, 4 &amp;c.</w:t>
      </w:r>
    </w:p>
    <w:p w14:paraId="2B656396">
      <w:pPr>
        <w:spacing w:after="0"/>
        <w:ind w:left="-5"/>
        <w:rPr>
          <w:rFonts w:hint="eastAsia"/>
        </w:rPr>
      </w:pPr>
      <w:r>
        <w:rPr>
          <w:rFonts w:hint="eastAsia"/>
        </w:rPr>
        <w:t>45:3, 4 等等。</w:t>
      </w:r>
    </w:p>
    <w:p w14:paraId="0E768D04">
      <w:pPr>
        <w:spacing w:after="0"/>
        <w:ind w:left="-5"/>
        <w:rPr>
          <w:rFonts w:hint="eastAsia"/>
        </w:rPr>
      </w:pPr>
    </w:p>
    <w:p w14:paraId="2A7557EA">
      <w:pPr>
        <w:spacing w:after="0"/>
        <w:ind w:left="-5"/>
        <w:rPr>
          <w:rFonts w:hint="eastAsia"/>
        </w:rPr>
      </w:pPr>
      <w:r>
        <w:rPr>
          <w:rFonts w:hint="eastAsia"/>
        </w:rPr>
        <w:t>for, the matter sought, to wit, riding prosperously, &amp;c. belongeth to his Mediation, as the scope clears; yet, the account upon which, is, that he was God most mighty.</w:t>
      </w:r>
    </w:p>
    <w:p w14:paraId="58E48F8D">
      <w:pPr>
        <w:spacing w:after="0"/>
        <w:ind w:left="-5"/>
        <w:rPr>
          <w:rFonts w:hint="eastAsia"/>
        </w:rPr>
      </w:pPr>
      <w:r>
        <w:rPr>
          <w:rFonts w:hint="eastAsia"/>
        </w:rPr>
        <w:t>因为，所求之事，即骑马兴盛等等，属于祂的中保职分，正如其范围所表明的；然而，所依据的理由，是祂是全能的神。</w:t>
      </w:r>
    </w:p>
    <w:p w14:paraId="5A751701">
      <w:pPr>
        <w:spacing w:after="0"/>
        <w:ind w:left="-5"/>
        <w:rPr>
          <w:rFonts w:hint="eastAsia"/>
        </w:rPr>
      </w:pPr>
    </w:p>
    <w:p w14:paraId="25AF6D2C">
      <w:pPr>
        <w:spacing w:after="0"/>
        <w:ind w:left="-5"/>
        <w:rPr>
          <w:rFonts w:hint="eastAsia"/>
        </w:rPr>
      </w:pPr>
      <w:r>
        <w:rPr>
          <w:rFonts w:hint="eastAsia"/>
        </w:rPr>
        <w:t>For (as they say) it is not Mediatio, but Deietas, that is the ratio formalis of Divine Worship, or, his Mediation, as it includes his Deiety, by the wise Grace of God these two being now inseparably joyned together: for, certainly, Christ the Mediator, was to be made use of with respect to his future satisfaction, before he actually became Man; as it is since to be done, with respect to his incarnation and suffering (for he was Mediator and stood in that relation before he was Man) yet, it cannot be said, that he was then, as such, considered as the formal Object of their Worship (even when they did explicitly consider him with respect to his Mediation) because he did not then actually exist in two Natures: &amp; therefore, behoved to be the formal Object of Worship, in respect of that Nature, which alone did then exist.</w:t>
      </w:r>
    </w:p>
    <w:p w14:paraId="5BA45C24">
      <w:pPr>
        <w:spacing w:after="0"/>
        <w:ind w:left="-5"/>
        <w:rPr>
          <w:rFonts w:hint="eastAsia"/>
        </w:rPr>
      </w:pPr>
      <w:r>
        <w:rPr>
          <w:rFonts w:hint="eastAsia"/>
        </w:rPr>
        <w:t>因为（正如他们所说）不是中保职分，而是神性，才是神圣敬拜的形式因由，或者说，是祂的中保职分，因为它包含了祂的神性，藉着神智慧的恩典，这两者如今不可分割地结合在一起：因为，当然，基督中保，在祂实际成为人之前，是因着祂未来的满足而被使用的；正如自那时以来，因着祂的道成肉身和受苦而被使用一样（因为祂在成为人之前就是中保，并处在那样的关系中），然而，不能说，祂那时，就其本身而言，被看作是他们敬拜的形式对象（即使当他们明确地因着祂的中保职分而考虑祂时），因为祂那时还没有实际存在于两种本性中：因此，祂必须是就那当时唯一存在的本性而言的敬拜的形式对象。</w:t>
      </w:r>
    </w:p>
    <w:p w14:paraId="448B4C29">
      <w:pPr>
        <w:spacing w:after="0"/>
        <w:ind w:left="-5"/>
        <w:rPr>
          <w:rFonts w:hint="eastAsia"/>
        </w:rPr>
      </w:pPr>
    </w:p>
    <w:p w14:paraId="51F3383F">
      <w:pPr>
        <w:spacing w:after="0"/>
        <w:ind w:left="-5"/>
        <w:rPr>
          <w:rFonts w:hint="eastAsia"/>
        </w:rPr>
      </w:pPr>
      <w:r>
        <w:rPr>
          <w:rFonts w:hint="eastAsia"/>
        </w:rPr>
        <w:t>Fifthly, As any of the Persons may be named in Prayer: so, for strengthening of our Faith, may the Mediator be named and prayed unto under such titles &amp; relations as agree only to him, &amp; not to any other Person: Yet, then we would beware, 1.</w:t>
      </w:r>
    </w:p>
    <w:p w14:paraId="151776E4">
      <w:pPr>
        <w:spacing w:after="0"/>
        <w:ind w:left="-5"/>
        <w:rPr>
          <w:rFonts w:hint="eastAsia"/>
        </w:rPr>
      </w:pPr>
      <w:r>
        <w:rPr>
          <w:rFonts w:hint="eastAsia"/>
        </w:rPr>
        <w:t>第五，正如任何一个位格都可以在祷告中被提名：所以，为了坚固我们的信心，中保也可以被只适用于祂，而不适用于任何其他位格的头衔和关系所称呼和祈求：然而，那时我们当谨慎，1.</w:t>
      </w:r>
    </w:p>
    <w:p w14:paraId="2F49FA76">
      <w:pPr>
        <w:spacing w:after="0"/>
        <w:ind w:left="-5"/>
        <w:rPr>
          <w:rFonts w:hint="eastAsia"/>
        </w:rPr>
      </w:pPr>
    </w:p>
    <w:p w14:paraId="54BC44F2">
      <w:pPr>
        <w:spacing w:after="0"/>
        <w:ind w:left="-5"/>
        <w:rPr>
          <w:rFonts w:hint="eastAsia"/>
        </w:rPr>
      </w:pPr>
      <w:r>
        <w:rPr>
          <w:rFonts w:hint="eastAsia"/>
        </w:rPr>
        <w:t>Of conceiving that we are praying to a different Object, or that the Mediator is lesse glorious, just, holy, &amp;c.</w:t>
      </w:r>
    </w:p>
    <w:p w14:paraId="1EB52D25">
      <w:pPr>
        <w:spacing w:after="0"/>
        <w:ind w:left="-5"/>
        <w:rPr>
          <w:rFonts w:hint="eastAsia"/>
        </w:rPr>
      </w:pPr>
      <w:r>
        <w:rPr>
          <w:rFonts w:hint="eastAsia"/>
        </w:rPr>
        <w:t>不要以为我们在向一个不同的对象祷告，或认为中保比父更不荣耀、公义、圣洁等等。</w:t>
      </w:r>
    </w:p>
    <w:p w14:paraId="407D0A99">
      <w:pPr>
        <w:spacing w:after="0"/>
        <w:ind w:left="-5"/>
        <w:rPr>
          <w:rFonts w:hint="eastAsia"/>
        </w:rPr>
      </w:pPr>
    </w:p>
    <w:p w14:paraId="7737A421">
      <w:pPr>
        <w:spacing w:after="0"/>
        <w:ind w:left="-5"/>
        <w:rPr>
          <w:rFonts w:hint="eastAsia"/>
        </w:rPr>
      </w:pPr>
      <w:r>
        <w:rPr>
          <w:rFonts w:hint="eastAsia"/>
        </w:rPr>
        <w:t>unto whom we pray, than when God is expresly named.</w:t>
      </w:r>
    </w:p>
    <w:p w14:paraId="1A6B41EF">
      <w:pPr>
        <w:spacing w:after="0"/>
        <w:ind w:left="-5"/>
        <w:rPr>
          <w:rFonts w:hint="eastAsia"/>
        </w:rPr>
      </w:pPr>
      <w:r>
        <w:rPr>
          <w:rFonts w:hint="eastAsia"/>
        </w:rPr>
        <w:t>向祂祷告时，比当神被明确地提名时。</w:t>
      </w:r>
    </w:p>
    <w:p w14:paraId="0EB0F354">
      <w:pPr>
        <w:spacing w:after="0"/>
        <w:ind w:left="-5"/>
        <w:rPr>
          <w:rFonts w:hint="eastAsia"/>
        </w:rPr>
      </w:pPr>
    </w:p>
    <w:p w14:paraId="745029AF">
      <w:pPr>
        <w:spacing w:after="0"/>
        <w:ind w:left="-5"/>
        <w:rPr>
          <w:rFonts w:hint="eastAsia"/>
        </w:rPr>
      </w:pPr>
      <w:r>
        <w:rPr>
          <w:rFonts w:hint="eastAsia"/>
        </w:rPr>
        <w:t>We would also beware of conceiving that by so doing, Christ is any way more ingaged to, or imployed by, any, than when any other Person of the Godhead is named; or, when other expressions are used, though we our selves may be more strengthened by such considerations.</w:t>
      </w:r>
    </w:p>
    <w:p w14:paraId="48FDB252">
      <w:pPr>
        <w:spacing w:after="0"/>
        <w:ind w:left="-5"/>
        <w:rPr>
          <w:rFonts w:hint="eastAsia"/>
        </w:rPr>
      </w:pPr>
      <w:r>
        <w:rPr>
          <w:rFonts w:hint="eastAsia"/>
        </w:rPr>
        <w:t>我们也当谨慎，不要以为这样做，基督就会比当神性的任何其他位格被提名时，或当使用其他表达方式时，更多地被任何一方所约束或使用；虽然我们自己可能会因这样的考虑而更得坚固。</w:t>
      </w:r>
    </w:p>
    <w:p w14:paraId="6491CEEF">
      <w:pPr>
        <w:spacing w:after="0"/>
        <w:ind w:left="-5"/>
        <w:rPr>
          <w:rFonts w:hint="eastAsia"/>
        </w:rPr>
      </w:pPr>
    </w:p>
    <w:p w14:paraId="46307F00">
      <w:pPr>
        <w:spacing w:after="0"/>
        <w:ind w:left="-5"/>
        <w:rPr>
          <w:rFonts w:hint="eastAsia"/>
        </w:rPr>
      </w:pPr>
      <w:r>
        <w:rPr>
          <w:rFonts w:hint="eastAsia"/>
        </w:rPr>
        <w:t>2.</w:t>
      </w:r>
    </w:p>
    <w:p w14:paraId="059D81EB">
      <w:pPr>
        <w:spacing w:after="0"/>
        <w:ind w:left="-5"/>
        <w:rPr>
          <w:rFonts w:hint="eastAsia"/>
        </w:rPr>
      </w:pPr>
      <w:r>
        <w:rPr>
          <w:rFonts w:hint="eastAsia"/>
        </w:rPr>
        <w:t>2.</w:t>
      </w:r>
    </w:p>
    <w:p w14:paraId="48E36ED7">
      <w:pPr>
        <w:spacing w:after="0"/>
        <w:ind w:left="-5"/>
        <w:rPr>
          <w:rFonts w:hint="eastAsia"/>
        </w:rPr>
      </w:pPr>
    </w:p>
    <w:p w14:paraId="2D692518">
      <w:pPr>
        <w:spacing w:after="0"/>
        <w:ind w:left="-5"/>
        <w:rPr>
          <w:rFonts w:hint="eastAsia"/>
        </w:rPr>
      </w:pPr>
      <w:r>
        <w:rPr>
          <w:rFonts w:hint="eastAsia"/>
        </w:rPr>
        <w:t>When there is an alteration of the expression, we would beware of conceiving that we alter the object; but, would mind that it is the continued worshipping of the same Object GOD, however he be designed: or, what ever be the expressions or different helps, which we seek to strengthen our Faith by.</w:t>
      </w:r>
    </w:p>
    <w:p w14:paraId="68EBBCF2">
      <w:pPr>
        <w:spacing w:after="0"/>
        <w:ind w:left="-5"/>
        <w:rPr>
          <w:rFonts w:hint="eastAsia"/>
        </w:rPr>
      </w:pPr>
      <w:r>
        <w:rPr>
          <w:rFonts w:hint="eastAsia"/>
        </w:rPr>
        <w:t>当表达方式有所改变时，我们当谨慎，不要以为我们改变了对象；而应记住，无论祂如何被称呼，或者我们寻求用来坚固信心的表达方式或不同的帮助是什么，这仍然是持续地敬拜同一个对象神。</w:t>
      </w:r>
    </w:p>
    <w:p w14:paraId="18A01D6E">
      <w:pPr>
        <w:spacing w:after="0"/>
        <w:ind w:left="-5"/>
        <w:rPr>
          <w:rFonts w:hint="eastAsia"/>
        </w:rPr>
      </w:pPr>
    </w:p>
    <w:p w14:paraId="1241C788">
      <w:pPr>
        <w:spacing w:after="0"/>
        <w:ind w:left="-5"/>
        <w:rPr>
          <w:rFonts w:hint="eastAsia"/>
        </w:rPr>
      </w:pPr>
      <w:r>
        <w:rPr>
          <w:rFonts w:hint="eastAsia"/>
        </w:rPr>
        <w:t>3. We conceive, that in publick, especially, that change should be warily used, lest it breed, or be apt to breed any such thoughts in others, the generality of people, being prone to imagine different objects of Worship in such cases.</w:t>
      </w:r>
    </w:p>
    <w:p w14:paraId="666F7ECE">
      <w:pPr>
        <w:spacing w:after="0"/>
        <w:ind w:left="-5"/>
        <w:rPr>
          <w:rFonts w:hint="eastAsia"/>
        </w:rPr>
      </w:pPr>
      <w:r>
        <w:rPr>
          <w:rFonts w:hint="eastAsia"/>
        </w:rPr>
        <w:t>3. 我们认为，尤其是在公众场合，这种改变应当谨慎使用，以免在他人心中产生，或容易产生任何此类想法，因为一般人，在这种情况下，容易想象出不同的敬拜对象。</w:t>
      </w:r>
    </w:p>
    <w:p w14:paraId="3F482202">
      <w:pPr>
        <w:spacing w:after="0"/>
        <w:ind w:left="-5"/>
        <w:rPr>
          <w:rFonts w:hint="eastAsia"/>
        </w:rPr>
      </w:pPr>
    </w:p>
    <w:p w14:paraId="23872419">
      <w:pPr>
        <w:spacing w:after="0"/>
        <w:ind w:left="-5"/>
        <w:rPr>
          <w:rFonts w:hint="eastAsia"/>
        </w:rPr>
      </w:pPr>
      <w:r>
        <w:rPr>
          <w:rFonts w:hint="eastAsia"/>
        </w:rPr>
        <w:t>From what is said, we conceive, that the different expressions among Divines in this matter, may be easily agreed: for example, some call Him, as Mediator, Objectum materiale; as God, Objectum formale: some say, as Mediator, He is Objectum quod; and, as God, Objectum quo: some say, Persona, seu is, qui est Deus, est invocandus, quia Mediator, sed quia Deus: some again say, Christus qua Mediator, est invocandus, sed quia Deus: for when some say, qua Mediator, He is not the Object of Worship, they understand the formal Object; which is that, that is understood by others, when they say, quia Deus.</w:t>
      </w:r>
    </w:p>
    <w:p w14:paraId="5AC76702">
      <w:pPr>
        <w:spacing w:after="0"/>
        <w:ind w:left="-5"/>
        <w:rPr>
          <w:rFonts w:hint="eastAsia"/>
        </w:rPr>
      </w:pPr>
      <w:r>
        <w:rPr>
          <w:rFonts w:hint="eastAsia"/>
        </w:rPr>
        <w:t>从所说的话来看，我们认为，神学家们在这件事上的不同表达方式，可以很容易地达成一致：例如，有些人称祂，作为中保，是物质对象；作为神，是形式对象：有些人说，作为中保，祂是“什么”对象；作为神，是“为何”对象：有些人说，“位格”，或“那为神的”，当被祈求，因为祂是中保，但因为祂是神：又有些人说，“基督作为中保”，当被祈求，但因为祂是神：因为当有些人说，“作为中保”，祂不是敬拜的对象时，他们理解的是形式对象；而这正是其他人说，“因为祂是神”时所理解的。</w:t>
      </w:r>
    </w:p>
    <w:p w14:paraId="5637A2B1">
      <w:pPr>
        <w:spacing w:after="0"/>
        <w:ind w:left="-5"/>
        <w:rPr>
          <w:rFonts w:hint="eastAsia"/>
        </w:rPr>
      </w:pPr>
    </w:p>
    <w:p w14:paraId="676F31A8">
      <w:pPr>
        <w:spacing w:after="0"/>
        <w:ind w:left="-5"/>
        <w:rPr>
          <w:rFonts w:hint="eastAsia"/>
        </w:rPr>
      </w:pPr>
      <w:r>
        <w:rPr>
          <w:rFonts w:hint="eastAsia"/>
        </w:rPr>
        <w:t>Again, when others say, qua Mediator, he is to be worshipped, they understand it as he is the Object of consideration: which is expressed by others, when they say, quia Mediator, Christus Deus est invocandus; or, as such, he is Objectum materiale of our Worship.</w:t>
      </w:r>
    </w:p>
    <w:p w14:paraId="76909217">
      <w:pPr>
        <w:spacing w:after="0"/>
        <w:ind w:left="-5"/>
        <w:rPr>
          <w:rFonts w:hint="eastAsia"/>
        </w:rPr>
      </w:pPr>
      <w:r>
        <w:rPr>
          <w:rFonts w:hint="eastAsia"/>
        </w:rPr>
        <w:t>再次，当其他人说，作为中保，祂当被敬拜时，他们理解的是祂是考量的对象：这被其他人用“因为中保，基督神当被祈求”来表达；或者，就其本身而言，祂是我们敬拜的物质对象。</w:t>
      </w:r>
    </w:p>
    <w:p w14:paraId="2556398F">
      <w:pPr>
        <w:spacing w:after="0"/>
        <w:ind w:left="-5"/>
        <w:rPr>
          <w:rFonts w:hint="eastAsia"/>
        </w:rPr>
      </w:pPr>
    </w:p>
    <w:p w14:paraId="6236D3BB">
      <w:pPr>
        <w:spacing w:after="0"/>
        <w:ind w:left="-5"/>
        <w:rPr>
          <w:rFonts w:hint="eastAsia"/>
        </w:rPr>
      </w:pPr>
      <w:r>
        <w:rPr>
          <w:rFonts w:hint="eastAsia"/>
        </w:rPr>
        <w:t>It may then be asked, what may be thought of such a form of Prayer, O Mediator, or, O Advocate, plead for me, which some may be apt to put up as being comfortable to them?</w:t>
      </w:r>
    </w:p>
    <w:p w14:paraId="4817AEDE">
      <w:pPr>
        <w:spacing w:after="0"/>
        <w:ind w:left="-5"/>
        <w:rPr>
          <w:rFonts w:hint="eastAsia"/>
        </w:rPr>
      </w:pPr>
      <w:r>
        <w:rPr>
          <w:rFonts w:hint="eastAsia"/>
        </w:rPr>
        <w:t>那么，可能会有人问，对于“哦，中保”，或“哦，保惠师，为我代求”这样的祷告形式，有些人可能会觉得很安慰，我们该怎么看？</w:t>
      </w:r>
    </w:p>
    <w:p w14:paraId="7EBB71B8">
      <w:pPr>
        <w:spacing w:after="0"/>
        <w:ind w:left="-5"/>
        <w:rPr>
          <w:rFonts w:hint="eastAsia"/>
        </w:rPr>
      </w:pPr>
    </w:p>
    <w:p w14:paraId="2EE57F59">
      <w:pPr>
        <w:spacing w:after="0"/>
        <w:ind w:left="-5"/>
        <w:rPr>
          <w:rFonts w:hint="eastAsia"/>
        </w:rPr>
      </w:pPr>
      <w:r>
        <w:rPr>
          <w:rFonts w:hint="eastAsia"/>
        </w:rPr>
        <w:t>We answer, in these five Assertions.</w:t>
      </w:r>
    </w:p>
    <w:p w14:paraId="42F122DB">
      <w:pPr>
        <w:spacing w:after="0"/>
        <w:ind w:left="-5"/>
        <w:rPr>
          <w:rFonts w:hint="eastAsia"/>
        </w:rPr>
      </w:pPr>
      <w:r>
        <w:rPr>
          <w:rFonts w:hint="eastAsia"/>
        </w:rPr>
        <w:t>我们以这五个断言来回答。</w:t>
      </w:r>
    </w:p>
    <w:p w14:paraId="20F6D41C">
      <w:pPr>
        <w:spacing w:after="0"/>
        <w:ind w:left="-5"/>
        <w:rPr>
          <w:rFonts w:hint="eastAsia"/>
        </w:rPr>
      </w:pPr>
    </w:p>
    <w:p w14:paraId="50DC8579">
      <w:pPr>
        <w:spacing w:after="0"/>
        <w:ind w:left="-5"/>
        <w:rPr>
          <w:rFonts w:hint="eastAsia"/>
        </w:rPr>
      </w:pPr>
      <w:r>
        <w:rPr>
          <w:rFonts w:hint="eastAsia"/>
        </w:rPr>
        <w:t>Assert. 1.</w:t>
      </w:r>
    </w:p>
    <w:p w14:paraId="5D90198C">
      <w:pPr>
        <w:spacing w:after="0"/>
        <w:ind w:left="-5"/>
        <w:rPr>
          <w:rFonts w:hint="eastAsia"/>
        </w:rPr>
      </w:pPr>
      <w:r>
        <w:rPr>
          <w:rFonts w:hint="eastAsia"/>
        </w:rPr>
        <w:t>断言 1。</w:t>
      </w:r>
    </w:p>
    <w:p w14:paraId="7678E9B7">
      <w:pPr>
        <w:spacing w:after="0"/>
        <w:ind w:left="-5"/>
        <w:rPr>
          <w:rFonts w:hint="eastAsia"/>
        </w:rPr>
      </w:pPr>
    </w:p>
    <w:p w14:paraId="2C5B49B4">
      <w:pPr>
        <w:spacing w:after="0"/>
        <w:ind w:left="-5"/>
        <w:rPr>
          <w:rFonts w:hint="eastAsia"/>
        </w:rPr>
      </w:pPr>
      <w:r>
        <w:rPr>
          <w:rFonts w:hint="eastAsia"/>
        </w:rPr>
        <w:t>It cannot be simply condemned if well understood with these and such like qualifications, that is, 1.</w:t>
      </w:r>
    </w:p>
    <w:p w14:paraId="5ED1201B">
      <w:pPr>
        <w:spacing w:after="0"/>
        <w:ind w:left="-5"/>
        <w:rPr>
          <w:rFonts w:hint="eastAsia"/>
        </w:rPr>
      </w:pPr>
      <w:r>
        <w:rPr>
          <w:rFonts w:hint="eastAsia"/>
        </w:rPr>
        <w:t>如果能很好地理解，并具备这些及类似的条件，就不能简单地被谴责，即，1.</w:t>
      </w:r>
    </w:p>
    <w:p w14:paraId="3CD97A13">
      <w:pPr>
        <w:spacing w:after="0"/>
        <w:ind w:left="-5"/>
        <w:rPr>
          <w:rFonts w:hint="eastAsia"/>
        </w:rPr>
      </w:pPr>
    </w:p>
    <w:p w14:paraId="1D8A7930">
      <w:pPr>
        <w:spacing w:after="0"/>
        <w:ind w:left="-5"/>
        <w:rPr>
          <w:rFonts w:hint="eastAsia"/>
        </w:rPr>
      </w:pPr>
      <w:r>
        <w:rPr>
          <w:rFonts w:hint="eastAsia"/>
        </w:rPr>
        <w:t>If the Mediator prayed unto, or he who is to plead or interceed, be not conceived to be any different Object of Worship, from God, with whom he interceeds; otherwise there is no keeping of the unity of the Object of Divine Worship; much lesse is he to prayed unto as if he were inferiour to God, as easier to be deals with, or, as if He might be spoken unto, when yet we are not praying unto the Father, and worshipping Him in that same act: for, as Christ-God, reconciled us to himself, by his own satisfaction; so, is himself prevailed with, to make the benefits purchased, forth coming to us by the vertue of His own intercession; and the Person is the same, though the consideration of him in these, is diverse.</w:t>
      </w:r>
    </w:p>
    <w:p w14:paraId="42515A9F">
      <w:pPr>
        <w:spacing w:after="0"/>
        <w:ind w:left="-5"/>
        <w:rPr>
          <w:rFonts w:hint="eastAsia"/>
        </w:rPr>
      </w:pPr>
      <w:r>
        <w:rPr>
          <w:rFonts w:hint="eastAsia"/>
        </w:rPr>
        <w:t>如果所祈求的中保，或那要代求或代祷的，不被认为是与祂所代求的神有任何不同的敬拜对象；否则就无法保持神圣敬拜对象的合一；更不可向祂祷告，好像祂低于神，好像祂更容易打交道，或者，好像可以向祂说话，而我们却不在同一个行动中向父祷告并敬拜祂：因为，正如基督-神，藉着祂自己的满足，使我们与自己和好；祂自己也同样被说服，藉着祂自己代求的功效，使所买赎的益处临到我们；位格是同一个，虽然对祂在这些事上的考量是不同的。</w:t>
      </w:r>
    </w:p>
    <w:p w14:paraId="494AB9D6">
      <w:pPr>
        <w:spacing w:after="0"/>
        <w:ind w:left="-5"/>
        <w:rPr>
          <w:rFonts w:hint="eastAsia"/>
        </w:rPr>
      </w:pPr>
    </w:p>
    <w:p w14:paraId="18B30F38">
      <w:pPr>
        <w:spacing w:after="0"/>
        <w:ind w:left="-5"/>
        <w:rPr>
          <w:rFonts w:hint="eastAsia"/>
        </w:rPr>
      </w:pPr>
      <w:r>
        <w:rPr>
          <w:rFonts w:hint="eastAsia"/>
        </w:rPr>
        <w:t>2. If there be a right up-taking of his intercession, that in the time while he, as God, is prayed unto, Faith be exercised on the vertue of his intercession, for attaining what is prayed for; so, that expression is but made use of for strengthening, of Faith, without any new, or different act of Faith, but such as is used with other expressions.</w:t>
      </w:r>
    </w:p>
    <w:p w14:paraId="5F27356F">
      <w:pPr>
        <w:spacing w:after="0"/>
        <w:ind w:left="-5"/>
        <w:rPr>
          <w:rFonts w:hint="eastAsia"/>
        </w:rPr>
      </w:pPr>
      <w:r>
        <w:rPr>
          <w:rFonts w:hint="eastAsia"/>
        </w:rPr>
        <w:t>2. 如果对祂的代求有正确的理解，即在祂作为神被祈求时，信心被运用在祂代求的功效上，以获得所求的；这样，那个表达方式只是用来坚固信心，而没有任何新的或不同的信心行动，只是像与其他表达方式一起使用一样。</w:t>
      </w:r>
    </w:p>
    <w:p w14:paraId="0F1F7B94">
      <w:pPr>
        <w:spacing w:after="0"/>
        <w:ind w:left="-5"/>
        <w:rPr>
          <w:rFonts w:hint="eastAsia"/>
        </w:rPr>
      </w:pPr>
    </w:p>
    <w:p w14:paraId="1E9ED6C9">
      <w:pPr>
        <w:spacing w:after="0"/>
        <w:ind w:left="-5"/>
        <w:rPr>
          <w:rFonts w:hint="eastAsia"/>
        </w:rPr>
      </w:pPr>
      <w:r>
        <w:rPr>
          <w:rFonts w:hint="eastAsia"/>
        </w:rPr>
        <w:t>3. If the Object prayed unto, be distinguished from the sute or matter prayed for: for so, it is as if we prayed unto him that is King of his Church, and hath received the government, to manage the same for his Churches behoof: because, though the thing sought, to wit, Christs intercession, be peculiar to the second Person of the Godhead, and that as Mediator: yet, he from whom it is sought, is God: and so the Object is the same.</w:t>
      </w:r>
    </w:p>
    <w:p w14:paraId="4A259866">
      <w:pPr>
        <w:spacing w:after="0"/>
        <w:ind w:left="-5"/>
        <w:rPr>
          <w:rFonts w:hint="eastAsia"/>
        </w:rPr>
      </w:pPr>
      <w:r>
        <w:rPr>
          <w:rFonts w:hint="eastAsia"/>
        </w:rPr>
        <w:t>3. 如果被祈求的对象，与所求的事或内容有所区别：因为这样，就如同我们向那作祂教会的王，并已领受治理之权柄的祂祷告，要祂为祂教会的益处来治理一样：因为，虽然所求之事，即基督的代求，是神性第二个位格所特有的，并且是作为中保：然而，所求的对象是神：所以对象是同一个。</w:t>
      </w:r>
    </w:p>
    <w:p w14:paraId="3F15072A">
      <w:pPr>
        <w:spacing w:after="0"/>
        <w:ind w:left="-5"/>
        <w:rPr>
          <w:rFonts w:hint="eastAsia"/>
        </w:rPr>
      </w:pPr>
    </w:p>
    <w:p w14:paraId="546E2EC9">
      <w:pPr>
        <w:spacing w:after="0"/>
        <w:ind w:left="-5"/>
        <w:rPr>
          <w:rFonts w:hint="eastAsia"/>
        </w:rPr>
      </w:pPr>
      <w:r>
        <w:rPr>
          <w:rFonts w:hint="eastAsia"/>
        </w:rPr>
        <w:t>4. It must be one in the matter, as if in different expressions by naming the Father, we should pray, O Father, make me partaker of the benefits of Christs intercession: for, if it be thought that that expression cometh more nearly to the improving of Christs intercession, (or, so to say) to the imploying of him, than any other expression doth.</w:t>
      </w:r>
    </w:p>
    <w:p w14:paraId="19AD4A0F">
      <w:pPr>
        <w:spacing w:after="0"/>
        <w:ind w:left="-5"/>
        <w:rPr>
          <w:rFonts w:hint="eastAsia"/>
        </w:rPr>
      </w:pPr>
      <w:r>
        <w:rPr>
          <w:rFonts w:hint="eastAsia"/>
        </w:rPr>
        <w:t>4. 在这件事上必须是一致的，就像用不同的表达方式，藉着称呼父的名，我们应当祷告说：哦，父啊，使我得以分享基督代求的益处：因为，如果认为那个表达方式比任何其他表达方式更能接近基督代求的果效，（或者说）更能使用祂。</w:t>
      </w:r>
    </w:p>
    <w:p w14:paraId="48936BA0">
      <w:pPr>
        <w:spacing w:after="0"/>
        <w:ind w:left="-5"/>
        <w:rPr>
          <w:rFonts w:hint="eastAsia"/>
        </w:rPr>
      </w:pPr>
    </w:p>
    <w:p w14:paraId="1926E741">
      <w:pPr>
        <w:spacing w:after="0"/>
        <w:ind w:left="-5"/>
        <w:rPr>
          <w:rFonts w:hint="eastAsia"/>
        </w:rPr>
      </w:pPr>
      <w:r>
        <w:rPr>
          <w:rFonts w:hint="eastAsia"/>
        </w:rPr>
        <w:t>Then it is not to be admitted: because it placeth the improving of his intercession, rather in words, than in faith.</w:t>
      </w:r>
    </w:p>
    <w:p w14:paraId="15926A86">
      <w:pPr>
        <w:spacing w:after="0"/>
        <w:ind w:left="-5"/>
        <w:rPr>
          <w:rFonts w:hint="eastAsia"/>
        </w:rPr>
      </w:pPr>
      <w:r>
        <w:rPr>
          <w:rFonts w:hint="eastAsia"/>
        </w:rPr>
        <w:t>那么它是不被接纳的：因为它把祂代求的果效，更多地放在言语上，而不是在信心上。</w:t>
      </w:r>
    </w:p>
    <w:p w14:paraId="159729F2">
      <w:pPr>
        <w:spacing w:after="0"/>
        <w:ind w:left="-5"/>
        <w:rPr>
          <w:rFonts w:hint="eastAsia"/>
        </w:rPr>
      </w:pPr>
    </w:p>
    <w:p w14:paraId="6450F990">
      <w:pPr>
        <w:spacing w:after="0"/>
        <w:ind w:left="-5"/>
        <w:rPr>
          <w:rFonts w:hint="eastAsia"/>
        </w:rPr>
      </w:pPr>
      <w:r>
        <w:rPr>
          <w:rFonts w:hint="eastAsia"/>
        </w:rPr>
        <w:t>Asser. 2.</w:t>
      </w:r>
    </w:p>
    <w:p w14:paraId="770F86EF">
      <w:pPr>
        <w:spacing w:after="0"/>
        <w:ind w:left="-5"/>
        <w:rPr>
          <w:rFonts w:hint="eastAsia"/>
        </w:rPr>
      </w:pPr>
      <w:r>
        <w:rPr>
          <w:rFonts w:hint="eastAsia"/>
        </w:rPr>
        <w:t>断言 2。</w:t>
      </w:r>
    </w:p>
    <w:p w14:paraId="62866E94">
      <w:pPr>
        <w:spacing w:after="0"/>
        <w:ind w:left="-5"/>
        <w:rPr>
          <w:rFonts w:hint="eastAsia"/>
        </w:rPr>
      </w:pPr>
    </w:p>
    <w:p w14:paraId="53D9785C">
      <w:pPr>
        <w:spacing w:after="0"/>
        <w:ind w:left="-5"/>
        <w:rPr>
          <w:rFonts w:hint="eastAsia"/>
        </w:rPr>
      </w:pPr>
      <w:r>
        <w:rPr>
          <w:rFonts w:hint="eastAsia"/>
        </w:rPr>
        <w:t>We grant, that sometimes, de facto, it may be used in sincerity, and accepted by God, when there is much confusion in reference to these qualifications in the Person: because it may have what is essential, to wit, an adoring of God, &amp; an exercise of Faith in Christ, under that expression: so that their meaning is, to obtain what they seek from God, through the vertue of Christ intercession, though themselves be unworthy.</w:t>
      </w:r>
    </w:p>
    <w:p w14:paraId="635741A1">
      <w:pPr>
        <w:spacing w:after="0"/>
        <w:ind w:left="-5"/>
        <w:rPr>
          <w:rFonts w:hint="eastAsia"/>
        </w:rPr>
      </w:pPr>
      <w:r>
        <w:rPr>
          <w:rFonts w:hint="eastAsia"/>
        </w:rPr>
        <w:t>我们承认，有时，事实上，它可能被真诚地使用，并蒙神悦纳，即使在那个人的资格方面有很多混乱：因为它可能具有本质的东西，即，在那表达下，敬拜神，并运用对基督的信心：所以他们的意思是，藉着基督代求的功效，从神那里获得他们所求的，虽然他们自己不配。</w:t>
      </w:r>
    </w:p>
    <w:p w14:paraId="44A7DC3A">
      <w:pPr>
        <w:spacing w:after="0"/>
        <w:ind w:left="-5"/>
        <w:rPr>
          <w:rFonts w:hint="eastAsia"/>
        </w:rPr>
      </w:pPr>
    </w:p>
    <w:p w14:paraId="74F2EB5C">
      <w:pPr>
        <w:spacing w:after="0"/>
        <w:ind w:left="-5"/>
        <w:rPr>
          <w:rFonts w:hint="eastAsia"/>
        </w:rPr>
      </w:pPr>
      <w:r>
        <w:rPr>
          <w:rFonts w:hint="eastAsia"/>
        </w:rPr>
        <w:t>Thus, no question, many Prayers of the Saints, where Faith hath been in the Mediator, have been accepted, although there hath been much indistinctnesse, as to the Object, in manythings: such were Cornelius his Prayers, Acts 10.</w:t>
      </w:r>
    </w:p>
    <w:p w14:paraId="21574869">
      <w:pPr>
        <w:spacing w:after="0"/>
        <w:ind w:left="-5"/>
        <w:rPr>
          <w:rFonts w:hint="eastAsia"/>
        </w:rPr>
      </w:pPr>
      <w:r>
        <w:rPr>
          <w:rFonts w:hint="eastAsia"/>
        </w:rPr>
        <w:t>因此，毫无疑问，圣徒的许多祷告，只要信心在中保里，都已蒙悦纳，虽然在许多事上，对对象有许多不清楚之处：哥尼流的祷告就是如此，使徒行传第十章。</w:t>
      </w:r>
    </w:p>
    <w:p w14:paraId="174F0A78">
      <w:pPr>
        <w:spacing w:after="0"/>
        <w:ind w:left="-5"/>
        <w:rPr>
          <w:rFonts w:hint="eastAsia"/>
        </w:rPr>
      </w:pPr>
    </w:p>
    <w:p w14:paraId="77B05C84">
      <w:pPr>
        <w:spacing w:after="0"/>
        <w:ind w:left="-5"/>
        <w:rPr>
          <w:rFonts w:hint="eastAsia"/>
        </w:rPr>
      </w:pPr>
      <w:r>
        <w:rPr>
          <w:rFonts w:hint="eastAsia"/>
        </w:rPr>
        <w:t>And the Apostles, no question, prayed and were accepted; yet, had defect here, Job.</w:t>
      </w:r>
    </w:p>
    <w:p w14:paraId="088A1265">
      <w:pPr>
        <w:spacing w:after="0"/>
        <w:ind w:left="-5"/>
        <w:rPr>
          <w:rFonts w:hint="eastAsia"/>
        </w:rPr>
      </w:pPr>
      <w:r>
        <w:rPr>
          <w:rFonts w:hint="eastAsia"/>
        </w:rPr>
        <w:t>使徒们无疑祷告并蒙悦纳；然而，在这里却有缺陷，约伯记。</w:t>
      </w:r>
    </w:p>
    <w:p w14:paraId="26087340">
      <w:pPr>
        <w:spacing w:after="0"/>
        <w:ind w:left="-5"/>
        <w:rPr>
          <w:rFonts w:hint="eastAsia"/>
        </w:rPr>
      </w:pPr>
    </w:p>
    <w:p w14:paraId="16944645">
      <w:pPr>
        <w:spacing w:after="0"/>
        <w:ind w:left="-5"/>
        <w:rPr>
          <w:rFonts w:hint="eastAsia"/>
        </w:rPr>
      </w:pPr>
      <w:r>
        <w:rPr>
          <w:rFonts w:hint="eastAsia"/>
        </w:rPr>
        <w:t>16:22.</w:t>
      </w:r>
    </w:p>
    <w:p w14:paraId="04BAA6D3">
      <w:pPr>
        <w:spacing w:after="0"/>
        <w:ind w:left="-5"/>
        <w:rPr>
          <w:rFonts w:hint="eastAsia"/>
        </w:rPr>
      </w:pPr>
      <w:r>
        <w:rPr>
          <w:rFonts w:hint="eastAsia"/>
        </w:rPr>
        <w:t>16:22.</w:t>
      </w:r>
    </w:p>
    <w:p w14:paraId="1543953A">
      <w:pPr>
        <w:spacing w:after="0"/>
        <w:ind w:left="-5"/>
        <w:rPr>
          <w:rFonts w:hint="eastAsia"/>
        </w:rPr>
      </w:pPr>
    </w:p>
    <w:p w14:paraId="32DCB87B">
      <w:pPr>
        <w:spacing w:after="0"/>
        <w:ind w:left="-5"/>
        <w:rPr>
          <w:rFonts w:hint="eastAsia"/>
        </w:rPr>
      </w:pPr>
      <w:r>
        <w:rPr>
          <w:rFonts w:hint="eastAsia"/>
        </w:rPr>
        <w:t>Assert. 3.</w:t>
      </w:r>
    </w:p>
    <w:p w14:paraId="5875D8A1">
      <w:pPr>
        <w:spacing w:after="0"/>
        <w:ind w:left="-5"/>
        <w:rPr>
          <w:rFonts w:hint="eastAsia"/>
        </w:rPr>
      </w:pPr>
      <w:r>
        <w:rPr>
          <w:rFonts w:hint="eastAsia"/>
        </w:rPr>
        <w:t>断言 3。</w:t>
      </w:r>
    </w:p>
    <w:p w14:paraId="2EDE6AED">
      <w:pPr>
        <w:spacing w:after="0"/>
        <w:ind w:left="-5"/>
        <w:rPr>
          <w:rFonts w:hint="eastAsia"/>
        </w:rPr>
      </w:pPr>
    </w:p>
    <w:p w14:paraId="1704D996">
      <w:pPr>
        <w:spacing w:after="0"/>
        <w:ind w:left="-5"/>
        <w:rPr>
          <w:rFonts w:hint="eastAsia"/>
        </w:rPr>
      </w:pPr>
      <w:r>
        <w:rPr>
          <w:rFonts w:hint="eastAsia"/>
        </w:rPr>
        <w:t>Again, we answer, That such a form is not necessary simply to the use-making of his intercession, either as if that were limited to this expression, or, as if it were a way more proper, compendious, weighty, or acceptable, in the use-making of Christ, than another: even though all these qualifications concur: for, no question, in the Prayers that are registrated in the Scripture, Christs intercession is made use of: yet no such form is recorded therein.</w:t>
      </w:r>
    </w:p>
    <w:p w14:paraId="6263E498">
      <w:pPr>
        <w:spacing w:after="0"/>
        <w:ind w:left="-5"/>
        <w:rPr>
          <w:rFonts w:hint="eastAsia"/>
        </w:rPr>
      </w:pPr>
      <w:r>
        <w:rPr>
          <w:rFonts w:hint="eastAsia"/>
        </w:rPr>
        <w:t>再次，我们回答说，那种形式对于使用祂的代求并非绝对必要，既不像是那被局限于这个表达，也不像是在使用基督方面，它是一种比其他方式更恰当、简便、重要或可悦纳的方式：即使所有这些条件都具备：因为，毫无疑问，在圣经中记录的祷告中，基督的代求是被使用的：然而其中并未记录那样的形式。</w:t>
      </w:r>
    </w:p>
    <w:p w14:paraId="4519BC26">
      <w:pPr>
        <w:spacing w:after="0"/>
        <w:ind w:left="-5"/>
        <w:rPr>
          <w:rFonts w:hint="eastAsia"/>
        </w:rPr>
      </w:pPr>
    </w:p>
    <w:p w14:paraId="176519CE">
      <w:pPr>
        <w:spacing w:after="0"/>
        <w:ind w:left="-5"/>
        <w:rPr>
          <w:rFonts w:hint="eastAsia"/>
        </w:rPr>
      </w:pPr>
      <w:r>
        <w:rPr>
          <w:rFonts w:hint="eastAsia"/>
        </w:rPr>
        <w:t>Assert. 4.</w:t>
      </w:r>
    </w:p>
    <w:p w14:paraId="50B1A5A7">
      <w:pPr>
        <w:spacing w:after="0"/>
        <w:ind w:left="-5"/>
        <w:rPr>
          <w:rFonts w:hint="eastAsia"/>
        </w:rPr>
      </w:pPr>
      <w:r>
        <w:rPr>
          <w:rFonts w:hint="eastAsia"/>
        </w:rPr>
        <w:t>断言 4。</w:t>
      </w:r>
    </w:p>
    <w:p w14:paraId="2B1E17A8">
      <w:pPr>
        <w:spacing w:after="0"/>
        <w:ind w:left="-5"/>
        <w:rPr>
          <w:rFonts w:hint="eastAsia"/>
        </w:rPr>
      </w:pPr>
    </w:p>
    <w:p w14:paraId="67A24081">
      <w:pPr>
        <w:spacing w:after="0"/>
        <w:ind w:left="-5"/>
        <w:rPr>
          <w:rFonts w:hint="eastAsia"/>
        </w:rPr>
      </w:pPr>
      <w:r>
        <w:rPr>
          <w:rFonts w:hint="eastAsia"/>
        </w:rPr>
        <w:t>We say further, that it may be abused, and, we are afraid, often is; and that it hath some aptnesse to foster mistakes concerning the Object of Worship, or our act in it, as, 1.</w:t>
      </w:r>
    </w:p>
    <w:p w14:paraId="68D3F565">
      <w:pPr>
        <w:spacing w:after="0"/>
        <w:ind w:left="-5"/>
        <w:rPr>
          <w:rFonts w:hint="eastAsia"/>
        </w:rPr>
      </w:pPr>
      <w:r>
        <w:rPr>
          <w:rFonts w:hint="eastAsia"/>
        </w:rPr>
        <w:t>我们进一步说，它可能被滥用，我们担心，经常被滥用；并且它有某种倾向，会滋生关于敬拜对象或我们敬拜行为的错误，例如，1.</w:t>
      </w:r>
    </w:p>
    <w:p w14:paraId="1876A4A0">
      <w:pPr>
        <w:spacing w:after="0"/>
        <w:ind w:left="-5"/>
        <w:rPr>
          <w:rFonts w:hint="eastAsia"/>
        </w:rPr>
      </w:pPr>
    </w:p>
    <w:p w14:paraId="5A1B1F0A">
      <w:pPr>
        <w:spacing w:after="0"/>
        <w:ind w:left="-5"/>
        <w:rPr>
          <w:rFonts w:hint="eastAsia"/>
        </w:rPr>
      </w:pPr>
      <w:r>
        <w:rPr>
          <w:rFonts w:hint="eastAsia"/>
        </w:rPr>
        <w:t>That the Mediator is one Object, and the Father an other, as if we might pray to the Mediator before we pray to God, and not be in that same act worshipping the Father: or, as if the Mediator that interceeds, were an Object different from God, with whom He is to interceed.</w:t>
      </w:r>
    </w:p>
    <w:p w14:paraId="64999C4E">
      <w:pPr>
        <w:spacing w:after="0"/>
        <w:ind w:left="-5"/>
        <w:rPr>
          <w:rFonts w:hint="eastAsia"/>
        </w:rPr>
      </w:pPr>
      <w:r>
        <w:rPr>
          <w:rFonts w:hint="eastAsia"/>
        </w:rPr>
        <w:t>中保是一个对象，父是另一个对象，好像我们可以在向神祷告之前先向中保祷告，并且不在同一个行动中敬拜父：或者，好像代求的中保是与祂所要代求的神不同的一个对象。</w:t>
      </w:r>
    </w:p>
    <w:p w14:paraId="14D5809F">
      <w:pPr>
        <w:spacing w:after="0"/>
        <w:ind w:left="-5"/>
        <w:rPr>
          <w:rFonts w:hint="eastAsia"/>
        </w:rPr>
      </w:pPr>
    </w:p>
    <w:p w14:paraId="2E6585D5">
      <w:pPr>
        <w:spacing w:after="0"/>
        <w:ind w:left="-5"/>
        <w:rPr>
          <w:rFonts w:hint="eastAsia"/>
        </w:rPr>
      </w:pPr>
      <w:r>
        <w:rPr>
          <w:rFonts w:hint="eastAsia"/>
        </w:rPr>
        <w:t>If it be said, that He is another thing than God.</w:t>
      </w:r>
    </w:p>
    <w:p w14:paraId="52C88EA0">
      <w:pPr>
        <w:spacing w:after="0"/>
        <w:ind w:left="-5"/>
        <w:rPr>
          <w:rFonts w:hint="eastAsia"/>
        </w:rPr>
      </w:pPr>
      <w:r>
        <w:rPr>
          <w:rFonts w:hint="eastAsia"/>
        </w:rPr>
        <w:t>如果说，祂是与神不同的事物。</w:t>
      </w:r>
    </w:p>
    <w:p w14:paraId="0047BD06">
      <w:pPr>
        <w:spacing w:after="0"/>
        <w:ind w:left="-5"/>
        <w:rPr>
          <w:rFonts w:hint="eastAsia"/>
        </w:rPr>
      </w:pPr>
    </w:p>
    <w:p w14:paraId="19896E38">
      <w:pPr>
        <w:spacing w:after="0"/>
        <w:ind w:left="-5"/>
        <w:rPr>
          <w:rFonts w:hint="eastAsia"/>
        </w:rPr>
      </w:pPr>
      <w:r>
        <w:rPr>
          <w:rFonts w:hint="eastAsia"/>
        </w:rPr>
        <w:t>Answ.</w:t>
      </w:r>
    </w:p>
    <w:p w14:paraId="7F643A3B">
      <w:pPr>
        <w:spacing w:after="0"/>
        <w:ind w:left="-5"/>
        <w:rPr>
          <w:rFonts w:hint="eastAsia"/>
        </w:rPr>
      </w:pPr>
      <w:r>
        <w:rPr>
          <w:rFonts w:hint="eastAsia"/>
        </w:rPr>
        <w:t>答。</w:t>
      </w:r>
    </w:p>
    <w:p w14:paraId="36986FBE">
      <w:pPr>
        <w:spacing w:after="0"/>
        <w:ind w:left="-5"/>
        <w:rPr>
          <w:rFonts w:hint="eastAsia"/>
        </w:rPr>
      </w:pPr>
    </w:p>
    <w:p w14:paraId="7616E8AB">
      <w:pPr>
        <w:spacing w:after="0"/>
        <w:ind w:left="-5"/>
        <w:rPr>
          <w:rFonts w:hint="eastAsia"/>
        </w:rPr>
      </w:pPr>
      <w:r>
        <w:rPr>
          <w:rFonts w:hint="eastAsia"/>
        </w:rPr>
        <w:t>Formally, considered, (as is said) he is another thing than the second Person of the Godhead: but he is not any other Person, nor any other God: and so not an other object of Worship.</w:t>
      </w:r>
    </w:p>
    <w:p w14:paraId="22DAF3BA">
      <w:pPr>
        <w:spacing w:after="0"/>
        <w:ind w:left="-5"/>
        <w:rPr>
          <w:rFonts w:hint="eastAsia"/>
        </w:rPr>
      </w:pPr>
      <w:r>
        <w:rPr>
          <w:rFonts w:hint="eastAsia"/>
        </w:rPr>
        <w:t>形式上说，（如前所述）祂是与神性的第二个位格不同的事物：但祂不是任何其他的位格，也不是任何其他的神：因此也不是另一个敬拜的对象。</w:t>
      </w:r>
    </w:p>
    <w:p w14:paraId="1B48E2BE">
      <w:pPr>
        <w:spacing w:after="0"/>
        <w:ind w:left="-5"/>
        <w:rPr>
          <w:rFonts w:hint="eastAsia"/>
        </w:rPr>
      </w:pPr>
    </w:p>
    <w:p w14:paraId="2486D639">
      <w:pPr>
        <w:spacing w:after="0"/>
        <w:ind w:left="-5"/>
        <w:rPr>
          <w:rFonts w:hint="eastAsia"/>
        </w:rPr>
      </w:pPr>
      <w:r>
        <w:rPr>
          <w:rFonts w:hint="eastAsia"/>
        </w:rPr>
        <w:t>2. It tendeth to propose Christ as more easie to be dealt with than God; and God, (to wit, the Father) as more rigide, and severe than the Mediator, whereas the divine Attributes are the same in both: for, if Christ-God be considered without respect to His own Mediation, there is no accesse to Him more than to the Father: and if respect be had thereto, there is no equal accesse to the Father, there being the same Covenant &amp; Promises.</w:t>
      </w:r>
    </w:p>
    <w:p w14:paraId="204DEC2C">
      <w:pPr>
        <w:spacing w:after="0"/>
        <w:ind w:left="-5"/>
        <w:rPr>
          <w:rFonts w:hint="eastAsia"/>
        </w:rPr>
      </w:pPr>
      <w:r>
        <w:rPr>
          <w:rFonts w:hint="eastAsia"/>
        </w:rPr>
        <w:t>2. 它倾向于把基督描绘成比神更容易打交道；而神，（即父）则比中保更严厉、更严酷，然而二者的神性属性是相同的：因为，如果基督-神被考虑而不顾祂自己的中保，那么就与进到父面前一样困难：如果考虑到祂的中保，那么与进到父面前就没有同等的机会，因为有同样的圣约和应许。</w:t>
      </w:r>
    </w:p>
    <w:p w14:paraId="75F37A62">
      <w:pPr>
        <w:spacing w:after="0"/>
        <w:ind w:left="-5"/>
        <w:rPr>
          <w:rFonts w:hint="eastAsia"/>
        </w:rPr>
      </w:pPr>
    </w:p>
    <w:p w14:paraId="712FC703">
      <w:pPr>
        <w:spacing w:after="0"/>
        <w:ind w:left="-5"/>
        <w:rPr>
          <w:rFonts w:hint="eastAsia"/>
        </w:rPr>
      </w:pPr>
      <w:r>
        <w:rPr>
          <w:rFonts w:hint="eastAsia"/>
        </w:rPr>
        <w:t>And it is certain, some will think they may pray to Christ, when they dare not pray to the Father.</w:t>
      </w:r>
    </w:p>
    <w:p w14:paraId="02AFC1AC">
      <w:pPr>
        <w:spacing w:after="0"/>
        <w:ind w:left="-5"/>
        <w:rPr>
          <w:rFonts w:hint="eastAsia"/>
        </w:rPr>
      </w:pPr>
      <w:r>
        <w:rPr>
          <w:rFonts w:hint="eastAsia"/>
        </w:rPr>
        <w:t>当然，有些人会认为他们可以向基督祷告，却不敢向父祷告。</w:t>
      </w:r>
    </w:p>
    <w:p w14:paraId="69733F4E">
      <w:pPr>
        <w:spacing w:after="0"/>
        <w:ind w:left="-5"/>
        <w:rPr>
          <w:rFonts w:hint="eastAsia"/>
        </w:rPr>
      </w:pPr>
    </w:p>
    <w:p w14:paraId="1DF8DB3D">
      <w:pPr>
        <w:spacing w:after="0"/>
        <w:ind w:left="-5"/>
        <w:rPr>
          <w:rFonts w:hint="eastAsia"/>
        </w:rPr>
      </w:pPr>
      <w:r>
        <w:rPr>
          <w:rFonts w:hint="eastAsia"/>
        </w:rPr>
        <w:t>3. It obscures the way of the use-making of Christs intercession, which is a most sublime thing, and being the same with praying in His Name, and in Faith, must be conceived to be done Spiritually by Faith, whereas thus Christ is represented as a Mediator amongst men; to whom first adresse is made, and then by Him to the Principal Party: and so it constitutes two addresses, which brangles the unity of the object of Worship.</w:t>
      </w:r>
    </w:p>
    <w:p w14:paraId="29A1AB92">
      <w:pPr>
        <w:spacing w:after="0"/>
        <w:ind w:left="-5"/>
        <w:rPr>
          <w:rFonts w:hint="eastAsia"/>
        </w:rPr>
      </w:pPr>
      <w:r>
        <w:rPr>
          <w:rFonts w:hint="eastAsia"/>
        </w:rPr>
        <w:t>3. 它模糊了使用基督代求的途径，那是一件极其崇高的事，并且与奉祂的名、凭着信心祷告是同一回事，必须被理解为藉着信心属灵地行出来的，然而这样基督就被描绘成人类中间的中保；先向祂求，然后藉着祂向主事者求：这样就构成了两次求告，这动摇了敬拜对象的合一性。</w:t>
      </w:r>
    </w:p>
    <w:p w14:paraId="574E1B86">
      <w:pPr>
        <w:spacing w:after="0"/>
        <w:ind w:left="-5"/>
        <w:rPr>
          <w:rFonts w:hint="eastAsia"/>
        </w:rPr>
      </w:pPr>
    </w:p>
    <w:p w14:paraId="23115D58">
      <w:pPr>
        <w:spacing w:after="0"/>
        <w:ind w:left="-5"/>
        <w:rPr>
          <w:rFonts w:hint="eastAsia"/>
        </w:rPr>
      </w:pPr>
      <w:r>
        <w:rPr>
          <w:rFonts w:hint="eastAsia"/>
        </w:rPr>
        <w:t>4. It some way lessens the Glory of the Mediator, at least in appearance, as if He, even the Person, were not Supream, but had another to plead with.</w:t>
      </w:r>
    </w:p>
    <w:p w14:paraId="30BBBDD6">
      <w:pPr>
        <w:spacing w:after="0"/>
        <w:ind w:left="-5"/>
        <w:rPr>
          <w:rFonts w:hint="eastAsia"/>
        </w:rPr>
      </w:pPr>
      <w:r>
        <w:rPr>
          <w:rFonts w:hint="eastAsia"/>
        </w:rPr>
        <w:t>4. 它在某种程度上削弱了中保的荣耀，至少在表面上如此，好像祂，甚至那个位格，不是至高的，而是有另一位要与之辩护。</w:t>
      </w:r>
    </w:p>
    <w:p w14:paraId="3F6FD0CF">
      <w:pPr>
        <w:spacing w:after="0"/>
        <w:ind w:left="-5"/>
        <w:rPr>
          <w:rFonts w:hint="eastAsia"/>
        </w:rPr>
      </w:pPr>
    </w:p>
    <w:p w14:paraId="5659049A">
      <w:pPr>
        <w:spacing w:after="0"/>
        <w:ind w:left="-5"/>
        <w:rPr>
          <w:rFonts w:hint="eastAsia"/>
        </w:rPr>
      </w:pPr>
      <w:r>
        <w:rPr>
          <w:rFonts w:hint="eastAsia"/>
        </w:rPr>
        <w:t>It is true, it is so, as He is Mediator; but still it would be adverted that He is also God: and so He may, and can confer what his Mediation procures: and expressions in Prayer, would befit that, and would not be as if he were not God as to his Person, since his Incarnation?</w:t>
      </w:r>
    </w:p>
    <w:p w14:paraId="4F6147D0">
      <w:pPr>
        <w:spacing w:after="0"/>
        <w:ind w:left="-5"/>
        <w:rPr>
          <w:rFonts w:hint="eastAsia"/>
        </w:rPr>
      </w:pPr>
      <w:r>
        <w:rPr>
          <w:rFonts w:hint="eastAsia"/>
        </w:rPr>
        <w:t>诚然，祂作为中保是如此；但仍当注意祂也是神：所以祂可以，也能赐予祂的中保所获得的：祷告中的表达，当与此相称，而不应像祂自道成肉身以来，就其位格而言不是神一样？</w:t>
      </w:r>
    </w:p>
    <w:p w14:paraId="6A37E18F">
      <w:pPr>
        <w:spacing w:after="0"/>
        <w:ind w:left="-5"/>
        <w:rPr>
          <w:rFonts w:hint="eastAsia"/>
        </w:rPr>
      </w:pPr>
    </w:p>
    <w:p w14:paraId="08007383">
      <w:pPr>
        <w:spacing w:after="0"/>
        <w:ind w:left="-5"/>
        <w:rPr>
          <w:rFonts w:hint="eastAsia"/>
        </w:rPr>
      </w:pPr>
      <w:r>
        <w:rPr>
          <w:rFonts w:hint="eastAsia"/>
        </w:rPr>
        <w:t>5. It seemeth, if not to represent two Objects of Worship, yet two kinds of Worship, to wit, one to the Mediator, or to Christ, as Mediator: and an other as to God: for, who readily will think, that he who is a distinct Party, intreated to plead, is to be equally honoured, and that in the same act with him with whom He pleads, or at least, a twofold manner of the same Worship, viz.</w:t>
      </w:r>
    </w:p>
    <w:p w14:paraId="69B75EC1">
      <w:pPr>
        <w:spacing w:after="0"/>
        <w:ind w:left="-5"/>
        <w:rPr>
          <w:rFonts w:hint="eastAsia"/>
        </w:rPr>
      </w:pPr>
      <w:r>
        <w:rPr>
          <w:rFonts w:hint="eastAsia"/>
        </w:rPr>
        <w:t>5. 似乎，即使不代表两个敬拜的对象，也代表两种敬拜，即，一种对中保，或对基督作为中保：另一种对神：因为，谁会轻易地认为，那个作为独立一方、被恳求代辩的，要与祂所代辩的，在同一个行动中，受到同等的尊荣，或者，至少，同一种敬拜的两种方式，即。</w:t>
      </w:r>
    </w:p>
    <w:p w14:paraId="4F7153F1">
      <w:pPr>
        <w:spacing w:after="0"/>
        <w:ind w:left="-5"/>
        <w:rPr>
          <w:rFonts w:hint="eastAsia"/>
        </w:rPr>
      </w:pPr>
    </w:p>
    <w:p w14:paraId="082CA399">
      <w:pPr>
        <w:spacing w:after="0"/>
        <w:ind w:left="-5"/>
        <w:rPr>
          <w:rFonts w:hint="eastAsia"/>
        </w:rPr>
      </w:pPr>
      <w:r>
        <w:rPr>
          <w:rFonts w:hint="eastAsia"/>
        </w:rPr>
        <w:t>one in this manner, and an other, when this form is not used.</w:t>
      </w:r>
    </w:p>
    <w:p w14:paraId="79F91CC6">
      <w:pPr>
        <w:spacing w:after="0"/>
        <w:ind w:left="-5"/>
        <w:rPr>
          <w:rFonts w:hint="eastAsia"/>
        </w:rPr>
      </w:pPr>
      <w:r>
        <w:rPr>
          <w:rFonts w:hint="eastAsia"/>
        </w:rPr>
        <w:t>一种是这种方式，另一种是，当这种形式不被使用时。</w:t>
      </w:r>
    </w:p>
    <w:p w14:paraId="4790C70E">
      <w:pPr>
        <w:spacing w:after="0"/>
        <w:ind w:left="-5"/>
        <w:rPr>
          <w:rFonts w:hint="eastAsia"/>
        </w:rPr>
      </w:pPr>
    </w:p>
    <w:p w14:paraId="28762CBB">
      <w:pPr>
        <w:spacing w:after="0"/>
        <w:ind w:left="-5"/>
        <w:rPr>
          <w:rFonts w:hint="eastAsia"/>
        </w:rPr>
      </w:pPr>
      <w:r>
        <w:rPr>
          <w:rFonts w:hint="eastAsia"/>
        </w:rPr>
        <w:t>6. It is hard thus to conceive rightly or Christs Person: for, when we pray to Him, we must consider Him as God, at least that must be implied: then, He is also to be interceeded with by His own Mediation, as the Father is, which, I suppose, few intend.</w:t>
      </w:r>
    </w:p>
    <w:p w14:paraId="30F9AB30">
      <w:pPr>
        <w:spacing w:after="0"/>
        <w:ind w:left="-5"/>
        <w:rPr>
          <w:rFonts w:hint="eastAsia"/>
        </w:rPr>
      </w:pPr>
      <w:r>
        <w:rPr>
          <w:rFonts w:hint="eastAsia"/>
        </w:rPr>
        <w:t>6. 这样很难正确地认识基督的位格：因为，当我们向祂祷告时，我们必须认为祂是神，至少那必须被暗示：那么，祂也当藉着祂自己的中保被代求，就像父一样，我想，很少有人意图如此。</w:t>
      </w:r>
    </w:p>
    <w:p w14:paraId="1A208C32">
      <w:pPr>
        <w:spacing w:after="0"/>
        <w:ind w:left="-5"/>
        <w:rPr>
          <w:rFonts w:hint="eastAsia"/>
        </w:rPr>
      </w:pPr>
    </w:p>
    <w:p w14:paraId="32F79C99">
      <w:pPr>
        <w:spacing w:after="0"/>
        <w:ind w:left="-5"/>
        <w:rPr>
          <w:rFonts w:hint="eastAsia"/>
        </w:rPr>
      </w:pPr>
      <w:r>
        <w:rPr>
          <w:rFonts w:hint="eastAsia"/>
        </w:rPr>
        <w:t>If they take the Father Personally, and so that Christ is to interceed with the Father as a distinct person, or a distinct Party, and so not with the Son and Spirit also, That will insinuate that the Father is not the same God with the Son, and infer a divided conception of the most simple essence of the Godhead, which is the One object of Worship.</w:t>
      </w:r>
    </w:p>
    <w:p w14:paraId="240126A3">
      <w:pPr>
        <w:spacing w:after="0"/>
        <w:ind w:left="-5"/>
        <w:rPr>
          <w:rFonts w:hint="eastAsia"/>
        </w:rPr>
      </w:pPr>
      <w:r>
        <w:rPr>
          <w:rFonts w:hint="eastAsia"/>
        </w:rPr>
        <w:t>如果他们将父看作是位格的，从而基督要与父作为不同的位格或不同的方面代求，因此也不与子和圣灵代求，那将暗示父不是与子同一个神，并引出一个对最单纯神性本质的分裂观念，而神性本质是敬拜的唯一对象。</w:t>
      </w:r>
    </w:p>
    <w:p w14:paraId="3D36F045">
      <w:pPr>
        <w:spacing w:after="0"/>
        <w:ind w:left="-5"/>
        <w:rPr>
          <w:rFonts w:hint="eastAsia"/>
        </w:rPr>
      </w:pPr>
    </w:p>
    <w:p w14:paraId="4A4619B8">
      <w:pPr>
        <w:spacing w:after="0"/>
        <w:ind w:left="-5"/>
        <w:rPr>
          <w:rFonts w:hint="eastAsia"/>
        </w:rPr>
      </w:pPr>
      <w:r>
        <w:rPr>
          <w:rFonts w:hint="eastAsia"/>
        </w:rPr>
        <w:t>Assert. 5.</w:t>
      </w:r>
    </w:p>
    <w:p w14:paraId="3F0D8964">
      <w:pPr>
        <w:spacing w:after="0"/>
        <w:ind w:left="-5"/>
        <w:rPr>
          <w:rFonts w:hint="eastAsia"/>
        </w:rPr>
      </w:pPr>
      <w:r>
        <w:rPr>
          <w:rFonts w:hint="eastAsia"/>
        </w:rPr>
        <w:t>断言 5。</w:t>
      </w:r>
    </w:p>
    <w:p w14:paraId="0C8C4F63">
      <w:pPr>
        <w:spacing w:after="0"/>
        <w:ind w:left="-5"/>
        <w:rPr>
          <w:rFonts w:hint="eastAsia"/>
        </w:rPr>
      </w:pPr>
    </w:p>
    <w:p w14:paraId="6C6D8911">
      <w:pPr>
        <w:spacing w:after="0"/>
        <w:ind w:left="-5"/>
        <w:rPr>
          <w:rFonts w:hint="eastAsia"/>
        </w:rPr>
      </w:pPr>
      <w:r>
        <w:rPr>
          <w:rFonts w:hint="eastAsia"/>
        </w:rPr>
        <w:t>Therefore, when all is considered, although we will not condemn it simply, yet we think it more fit to abstain from such formal expressions; or, at least, to be sparing therein, especially in publick: because, 1.</w:t>
      </w:r>
    </w:p>
    <w:p w14:paraId="7597140B">
      <w:pPr>
        <w:spacing w:after="0"/>
        <w:ind w:left="-5"/>
        <w:rPr>
          <w:rFonts w:hint="eastAsia"/>
        </w:rPr>
      </w:pPr>
      <w:r>
        <w:rPr>
          <w:rFonts w:hint="eastAsia"/>
        </w:rPr>
        <w:t>因此，综合考虑，虽然我们不会简单地谴责它，但我们认为更适宜避免这种形式化的表达；或者，至少，在其中要节制，特别是在公众场合：因为，1.</w:t>
      </w:r>
    </w:p>
    <w:p w14:paraId="795AFC22">
      <w:pPr>
        <w:spacing w:after="0"/>
        <w:ind w:left="-5"/>
        <w:rPr>
          <w:rFonts w:hint="eastAsia"/>
        </w:rPr>
      </w:pPr>
    </w:p>
    <w:p w14:paraId="3EF0CDAC">
      <w:pPr>
        <w:spacing w:after="0"/>
        <w:ind w:left="-5"/>
        <w:rPr>
          <w:rFonts w:hint="eastAsia"/>
        </w:rPr>
      </w:pPr>
      <w:r>
        <w:rPr>
          <w:rFonts w:hint="eastAsia"/>
        </w:rPr>
        <w:t>So it is difficult to preserve that unity in the one object of Worship, which should be; for, it is not easie to redd things in practice, as distinctions may be given in doctrinal debates and conclusions: and should souls hazard on what may confuse themselves.</w:t>
      </w:r>
    </w:p>
    <w:p w14:paraId="20E58AF8">
      <w:pPr>
        <w:spacing w:after="0"/>
        <w:ind w:left="-5"/>
        <w:rPr>
          <w:rFonts w:hint="eastAsia"/>
        </w:rPr>
      </w:pPr>
      <w:r>
        <w:rPr>
          <w:rFonts w:hint="eastAsia"/>
        </w:rPr>
        <w:t>因此很难在敬拜的唯一对象中保持应有的合一；因为，在实践中澄清事物，不像在教义辩论和结论中给出区分那样容易：灵魂们难道应该冒险去做可能使自己困惑的事吗？</w:t>
      </w:r>
    </w:p>
    <w:p w14:paraId="3FB3B81D">
      <w:pPr>
        <w:spacing w:after="0"/>
        <w:ind w:left="-5"/>
        <w:rPr>
          <w:rFonts w:hint="eastAsia"/>
        </w:rPr>
      </w:pPr>
    </w:p>
    <w:p w14:paraId="37FA6C26">
      <w:pPr>
        <w:spacing w:after="0"/>
        <w:ind w:left="-5"/>
        <w:rPr>
          <w:rFonts w:hint="eastAsia"/>
        </w:rPr>
      </w:pPr>
      <w:r>
        <w:rPr>
          <w:rFonts w:hint="eastAsia"/>
        </w:rPr>
        <w:t>I say, especially in publick, or with others: because, if it be difficult to keep our own imaginations stayed in such expressions, it will be more difficult to red other mens imaginations, considering what ignorance and vanity usually doth accompany many.</w:t>
      </w:r>
    </w:p>
    <w:p w14:paraId="05CBDDA5">
      <w:pPr>
        <w:spacing w:after="0"/>
        <w:ind w:left="-5"/>
        <w:rPr>
          <w:rFonts w:hint="eastAsia"/>
        </w:rPr>
      </w:pPr>
      <w:r>
        <w:rPr>
          <w:rFonts w:hint="eastAsia"/>
        </w:rPr>
        <w:t>我说，尤其是在公众场合，或与他人同在时：因为，如果连我们自己的想象力都难以在这样的表达中保持稳定，那么考虑到许多人通常伴随着的无知和虚荣，要澄清他人的想象力就更难了。</w:t>
      </w:r>
    </w:p>
    <w:p w14:paraId="097776A0">
      <w:pPr>
        <w:spacing w:after="0"/>
        <w:ind w:left="-5"/>
        <w:rPr>
          <w:rFonts w:hint="eastAsia"/>
        </w:rPr>
      </w:pPr>
    </w:p>
    <w:p w14:paraId="484E55AB">
      <w:pPr>
        <w:spacing w:after="0"/>
        <w:ind w:left="-5"/>
        <w:rPr>
          <w:rFonts w:hint="eastAsia"/>
        </w:rPr>
      </w:pPr>
      <w:r>
        <w:rPr>
          <w:rFonts w:hint="eastAsia"/>
        </w:rPr>
        <w:t>2. There is no such form in Scripture, even in the New Testament, when the Mediator is prayed unto: and it is safest we should follow these that have gone before us: He is indeed prayed unto, considered as Mediator, but still so as the thing prayed for, is expected from Himself, as well as to be obtained by Him.</w:t>
      </w:r>
    </w:p>
    <w:p w14:paraId="3A22CCAA">
      <w:pPr>
        <w:spacing w:after="0"/>
        <w:ind w:left="-5"/>
        <w:rPr>
          <w:rFonts w:hint="eastAsia"/>
        </w:rPr>
      </w:pPr>
      <w:r>
        <w:rPr>
          <w:rFonts w:hint="eastAsia"/>
        </w:rPr>
        <w:t>2. 圣经中没有那样的形式，即使在新约中，当中保被祈求时：我们最安全的是效法那些在我们之前的人：祂确实被祈求，被看作是中保，但仍然是，所求之事，既盼望从祂自己得着，也藉着祂得着。</w:t>
      </w:r>
    </w:p>
    <w:p w14:paraId="490A8DF6">
      <w:pPr>
        <w:spacing w:after="0"/>
        <w:ind w:left="-5"/>
        <w:rPr>
          <w:rFonts w:hint="eastAsia"/>
        </w:rPr>
      </w:pPr>
    </w:p>
    <w:p w14:paraId="13E1D5F3">
      <w:pPr>
        <w:spacing w:after="0"/>
        <w:ind w:left="-5"/>
        <w:rPr>
          <w:rFonts w:hint="eastAsia"/>
        </w:rPr>
      </w:pPr>
      <w:r>
        <w:rPr>
          <w:rFonts w:hint="eastAsia"/>
        </w:rPr>
        <w:t>To close then as we began; here sobriety is called for, and curiosity is to be shunned: &amp; in Worship the heart is rather to be occupied with Godly fear, reverence &amp; dread, than the head to be filled with imaginations.</w:t>
      </w:r>
    </w:p>
    <w:p w14:paraId="3DF130D4">
      <w:pPr>
        <w:spacing w:after="0"/>
        <w:ind w:left="-5"/>
        <w:rPr>
          <w:rFonts w:hint="eastAsia"/>
        </w:rPr>
      </w:pPr>
      <w:r>
        <w:rPr>
          <w:rFonts w:hint="eastAsia"/>
        </w:rPr>
        <w:t>那么，正如我们开始时所说，在此结束；这里需要清醒，好奇心当被避免：在敬拜中，心当被敬虔的恐惧、尊崇和敬畏所占据，而不是头脑被想象所充满。</w:t>
      </w:r>
    </w:p>
    <w:p w14:paraId="440F2F79">
      <w:pPr>
        <w:spacing w:after="0"/>
        <w:ind w:left="-5"/>
        <w:rPr>
          <w:rFonts w:hint="eastAsia"/>
        </w:rPr>
      </w:pPr>
    </w:p>
    <w:p w14:paraId="6A8DD2A6">
      <w:pPr>
        <w:spacing w:after="0"/>
        <w:ind w:left="-5"/>
        <w:rPr>
          <w:rFonts w:hint="eastAsia"/>
        </w:rPr>
      </w:pPr>
      <w:r>
        <w:rPr>
          <w:rFonts w:hint="eastAsia"/>
        </w:rPr>
        <w:t>Having these following things fixed in our hearts by Faith (which we conceive more simply necessary to Worship, what ever the expression be,) to wit.</w:t>
      </w:r>
    </w:p>
    <w:p w14:paraId="5B771DB8">
      <w:pPr>
        <w:spacing w:after="0"/>
        <w:ind w:left="-5"/>
        <w:rPr>
          <w:rFonts w:hint="eastAsia"/>
        </w:rPr>
      </w:pPr>
      <w:r>
        <w:rPr>
          <w:rFonts w:hint="eastAsia"/>
        </w:rPr>
        <w:t>将以下几件事凭信心固定在我们心中（我们认为这对于敬拜，无论其表达方式如何，都更为简单必要），即。</w:t>
      </w:r>
    </w:p>
    <w:p w14:paraId="47A79663">
      <w:pPr>
        <w:spacing w:after="0"/>
        <w:ind w:left="-5"/>
        <w:rPr>
          <w:rFonts w:hint="eastAsia"/>
        </w:rPr>
      </w:pPr>
    </w:p>
    <w:p w14:paraId="6C9CF20C">
      <w:pPr>
        <w:spacing w:after="0"/>
        <w:ind w:left="-5"/>
        <w:rPr>
          <w:rFonts w:hint="eastAsia"/>
        </w:rPr>
      </w:pPr>
      <w:r>
        <w:rPr>
          <w:rFonts w:hint="eastAsia"/>
        </w:rPr>
        <w:t>1. An impression of the Holinesse, Justice, Omnisciencie, and Glory of God, &amp;c.</w:t>
      </w:r>
    </w:p>
    <w:p w14:paraId="727F0713">
      <w:pPr>
        <w:spacing w:after="0"/>
        <w:ind w:left="-5"/>
        <w:rPr>
          <w:rFonts w:hint="eastAsia"/>
        </w:rPr>
      </w:pPr>
      <w:r>
        <w:rPr>
          <w:rFonts w:hint="eastAsia"/>
        </w:rPr>
        <w:t>1. 对神的圣洁、公义、全知和荣耀等的印象。</w:t>
      </w:r>
    </w:p>
    <w:p w14:paraId="0776D091">
      <w:pPr>
        <w:spacing w:after="0"/>
        <w:ind w:left="-5"/>
        <w:rPr>
          <w:rFonts w:hint="eastAsia"/>
        </w:rPr>
      </w:pPr>
    </w:p>
    <w:p w14:paraId="29835DDD">
      <w:pPr>
        <w:spacing w:after="0"/>
        <w:ind w:left="-5"/>
        <w:rPr>
          <w:rFonts w:hint="eastAsia"/>
        </w:rPr>
      </w:pPr>
      <w:r>
        <w:rPr>
          <w:rFonts w:hint="eastAsia"/>
        </w:rPr>
        <w:t>and suitable affections with the present work, to wit, such as the worshipping of such a God doth call for.</w:t>
      </w:r>
    </w:p>
    <w:p w14:paraId="607B3CC7">
      <w:pPr>
        <w:spacing w:after="0"/>
        <w:ind w:left="-5"/>
        <w:rPr>
          <w:rFonts w:hint="eastAsia"/>
        </w:rPr>
      </w:pPr>
      <w:r>
        <w:rPr>
          <w:rFonts w:hint="eastAsia"/>
        </w:rPr>
        <w:t>以及与当前工作相称的情感，即，敬拜这样一位神所要求的情感。</w:t>
      </w:r>
    </w:p>
    <w:p w14:paraId="53261B2C">
      <w:pPr>
        <w:spacing w:after="0"/>
        <w:ind w:left="-5"/>
        <w:rPr>
          <w:rFonts w:hint="eastAsia"/>
        </w:rPr>
      </w:pPr>
    </w:p>
    <w:p w14:paraId="1158C765">
      <w:pPr>
        <w:spacing w:after="0"/>
        <w:ind w:left="-5"/>
        <w:rPr>
          <w:rFonts w:hint="eastAsia"/>
        </w:rPr>
      </w:pPr>
      <w:r>
        <w:rPr>
          <w:rFonts w:hint="eastAsia"/>
        </w:rPr>
        <w:t>2. A conviction that we are praying to that one glorious God, what ever our expressions be: that it is He we are worshipping, that it is our design to adore Him, and that it is from Him that we expect what we pray for, what ever the designation in the petition be, and whatsoever Person be named.</w:t>
      </w:r>
    </w:p>
    <w:p w14:paraId="55C3C69E">
      <w:pPr>
        <w:spacing w:after="0"/>
        <w:ind w:left="-5"/>
        <w:rPr>
          <w:rFonts w:hint="eastAsia"/>
        </w:rPr>
      </w:pPr>
      <w:r>
        <w:rPr>
          <w:rFonts w:hint="eastAsia"/>
        </w:rPr>
        <w:t>2. 一种信念，即无论我们用何种表达，我们都在向那位荣耀的神祷告：我们敬拜的是祂，我们的意图是敬 adoration 祂，我们期望从祂那里得到我们所求的，无论祷告中的称呼是什么，无论哪个位格被提名。</w:t>
      </w:r>
    </w:p>
    <w:p w14:paraId="4060EC05">
      <w:pPr>
        <w:spacing w:after="0"/>
        <w:ind w:left="-5"/>
        <w:rPr>
          <w:rFonts w:hint="eastAsia"/>
        </w:rPr>
      </w:pPr>
    </w:p>
    <w:p w14:paraId="4CA56C45">
      <w:pPr>
        <w:spacing w:after="0"/>
        <w:ind w:left="-5"/>
        <w:rPr>
          <w:rFonts w:hint="eastAsia"/>
        </w:rPr>
      </w:pPr>
      <w:r>
        <w:rPr>
          <w:rFonts w:hint="eastAsia"/>
        </w:rPr>
        <w:t>3. An impression of our own sinful disproportionablenesse to that work, and of the utter incapacity that we stand in of having accesse to God, or any ground of expecting anything from Him, in respect of our selves; if it be not obtained by vertue of Christ Jesus His satisfaction and intercession.</w:t>
      </w:r>
    </w:p>
    <w:p w14:paraId="69D25122">
      <w:pPr>
        <w:spacing w:after="0"/>
        <w:ind w:left="-5"/>
        <w:rPr>
          <w:rFonts w:hint="eastAsia"/>
        </w:rPr>
      </w:pPr>
      <w:r>
        <w:rPr>
          <w:rFonts w:hint="eastAsia"/>
        </w:rPr>
        <w:t>3. 对我们自己罪恶的不相称，以及我们完全无力进到神面前，或在自己里面有任何盼望从祂那里得到任何东西的印象；除非是藉着耶稣基督祂的满足和代求而得。</w:t>
      </w:r>
    </w:p>
    <w:p w14:paraId="339695A3">
      <w:pPr>
        <w:spacing w:after="0"/>
        <w:ind w:left="-5"/>
        <w:rPr>
          <w:rFonts w:hint="eastAsia"/>
        </w:rPr>
      </w:pPr>
    </w:p>
    <w:p w14:paraId="58E358AF">
      <w:pPr>
        <w:spacing w:after="0"/>
        <w:ind w:left="-5"/>
        <w:rPr>
          <w:rFonts w:hint="eastAsia"/>
        </w:rPr>
      </w:pPr>
      <w:r>
        <w:rPr>
          <w:rFonts w:hint="eastAsia"/>
        </w:rPr>
        <w:t>4. An exercising of Faith on Christ the Mediator, for attaining of what is prayed for, from God, by vertue of the Mediation of the Mediator.</w:t>
      </w:r>
    </w:p>
    <w:p w14:paraId="31AC3A2A">
      <w:pPr>
        <w:spacing w:after="0"/>
        <w:ind w:left="-5"/>
        <w:rPr>
          <w:rFonts w:hint="eastAsia"/>
        </w:rPr>
      </w:pPr>
      <w:r>
        <w:rPr>
          <w:rFonts w:hint="eastAsia"/>
        </w:rPr>
        <w:t>4. 藉着中保的中保之功，在基督中保身上运用信心，以从神那里获得所求之事。</w:t>
      </w:r>
    </w:p>
    <w:p w14:paraId="053C3739">
      <w:pPr>
        <w:spacing w:after="0"/>
        <w:ind w:left="-5"/>
        <w:rPr>
          <w:rFonts w:hint="eastAsia"/>
        </w:rPr>
      </w:pPr>
    </w:p>
    <w:p w14:paraId="45CEBDAA">
      <w:pPr>
        <w:spacing w:after="0"/>
        <w:ind w:left="-5"/>
        <w:rPr>
          <w:rFonts w:hint="eastAsia"/>
        </w:rPr>
      </w:pPr>
      <w:r>
        <w:rPr>
          <w:rFonts w:hint="eastAsia"/>
        </w:rPr>
        <w:t>All which are necessary, and where they are, we conceive, the soul is to silence all other questionings, and to hold here; and when doubtings arise, to put these two queries to a point within it self.</w:t>
      </w:r>
    </w:p>
    <w:p w14:paraId="555780B2">
      <w:pPr>
        <w:spacing w:after="0"/>
        <w:ind w:left="-5"/>
        <w:rPr>
          <w:rFonts w:hint="eastAsia"/>
        </w:rPr>
      </w:pPr>
      <w:r>
        <w:rPr>
          <w:rFonts w:hint="eastAsia"/>
        </w:rPr>
        <w:t>所有这些都是必要的，我们认为，当它们存在时，灵魂当止息所有其他的疑问，并坚守于此；当怀疑产生时，当在自己里面把这两个问题弄清楚。</w:t>
      </w:r>
    </w:p>
    <w:p w14:paraId="1C0E5677">
      <w:pPr>
        <w:spacing w:after="0"/>
        <w:ind w:left="-5"/>
        <w:rPr>
          <w:rFonts w:hint="eastAsia"/>
        </w:rPr>
      </w:pPr>
    </w:p>
    <w:p w14:paraId="56992981">
      <w:pPr>
        <w:spacing w:after="0"/>
        <w:ind w:left="-5"/>
        <w:rPr>
          <w:rFonts w:hint="eastAsia"/>
        </w:rPr>
      </w:pPr>
      <w:r>
        <w:rPr>
          <w:rFonts w:hint="eastAsia"/>
        </w:rPr>
        <w:t>1. To whom art thou praying?</w:t>
      </w:r>
    </w:p>
    <w:p w14:paraId="301F6811">
      <w:pPr>
        <w:spacing w:after="0"/>
        <w:ind w:left="-5"/>
        <w:rPr>
          <w:rFonts w:hint="eastAsia"/>
        </w:rPr>
      </w:pPr>
      <w:r>
        <w:rPr>
          <w:rFonts w:hint="eastAsia"/>
        </w:rPr>
        <w:t>1. 你在向谁祷告？</w:t>
      </w:r>
    </w:p>
    <w:p w14:paraId="2E4B5079">
      <w:pPr>
        <w:spacing w:after="0"/>
        <w:ind w:left="-5"/>
        <w:rPr>
          <w:rFonts w:hint="eastAsia"/>
        </w:rPr>
      </w:pPr>
    </w:p>
    <w:p w14:paraId="3F97E8DE">
      <w:pPr>
        <w:spacing w:after="0"/>
        <w:ind w:left="-5"/>
        <w:rPr>
          <w:rFonts w:hint="eastAsia"/>
        </w:rPr>
      </w:pPr>
      <w:r>
        <w:rPr>
          <w:rFonts w:hint="eastAsia"/>
        </w:rPr>
        <w:t>Or, was thou praying?</w:t>
      </w:r>
    </w:p>
    <w:p w14:paraId="49A3580F">
      <w:pPr>
        <w:spacing w:after="0"/>
        <w:ind w:left="-5"/>
        <w:rPr>
          <w:rFonts w:hint="eastAsia"/>
        </w:rPr>
      </w:pPr>
      <w:r>
        <w:rPr>
          <w:rFonts w:hint="eastAsia"/>
        </w:rPr>
        <w:t>或者，你是在祷告吗？</w:t>
      </w:r>
    </w:p>
    <w:p w14:paraId="69F6563C">
      <w:pPr>
        <w:spacing w:after="0"/>
        <w:ind w:left="-5"/>
        <w:rPr>
          <w:rFonts w:hint="eastAsia"/>
        </w:rPr>
      </w:pPr>
    </w:p>
    <w:p w14:paraId="615AC2E8">
      <w:pPr>
        <w:spacing w:after="0"/>
        <w:ind w:left="-5"/>
        <w:rPr>
          <w:rFonts w:hint="eastAsia"/>
        </w:rPr>
      </w:pPr>
      <w:r>
        <w:rPr>
          <w:rFonts w:hint="eastAsia"/>
        </w:rPr>
        <w:t>or, from whom expects thou what thou was seeking?</w:t>
      </w:r>
    </w:p>
    <w:p w14:paraId="20917CDC">
      <w:pPr>
        <w:spacing w:after="0"/>
        <w:ind w:left="-5"/>
        <w:rPr>
          <w:rFonts w:hint="eastAsia"/>
        </w:rPr>
      </w:pPr>
      <w:r>
        <w:rPr>
          <w:rFonts w:hint="eastAsia"/>
        </w:rPr>
        <w:t>或者，你所求的，你指望从谁那里得着？</w:t>
      </w:r>
    </w:p>
    <w:p w14:paraId="0E7F6DFF">
      <w:pPr>
        <w:spacing w:after="0"/>
        <w:ind w:left="-5"/>
        <w:rPr>
          <w:rFonts w:hint="eastAsia"/>
        </w:rPr>
      </w:pPr>
    </w:p>
    <w:p w14:paraId="225803C6">
      <w:pPr>
        <w:spacing w:after="0"/>
        <w:ind w:left="-5"/>
        <w:rPr>
          <w:rFonts w:hint="eastAsia"/>
        </w:rPr>
      </w:pPr>
      <w:r>
        <w:rPr>
          <w:rFonts w:hint="eastAsia"/>
        </w:rPr>
        <w:t>Was it not to, and from God?</w:t>
      </w:r>
    </w:p>
    <w:p w14:paraId="3BDFA548">
      <w:pPr>
        <w:spacing w:after="0"/>
        <w:ind w:left="-5"/>
        <w:rPr>
          <w:rFonts w:hint="eastAsia"/>
        </w:rPr>
      </w:pPr>
      <w:r>
        <w:rPr>
          <w:rFonts w:hint="eastAsia"/>
        </w:rPr>
        <w:t>难道不是向神祷告，从神那里得着吗？</w:t>
      </w:r>
    </w:p>
    <w:p w14:paraId="1B42BA76">
      <w:pPr>
        <w:spacing w:after="0"/>
        <w:ind w:left="-5"/>
        <w:rPr>
          <w:rFonts w:hint="eastAsia"/>
        </w:rPr>
      </w:pPr>
    </w:p>
    <w:p w14:paraId="3104D42C">
      <w:pPr>
        <w:spacing w:after="0"/>
        <w:ind w:left="-5"/>
        <w:rPr>
          <w:rFonts w:hint="eastAsia"/>
        </w:rPr>
      </w:pPr>
      <w:r>
        <w:rPr>
          <w:rFonts w:hint="eastAsia"/>
        </w:rPr>
        <w:t>And, 2.</w:t>
      </w:r>
    </w:p>
    <w:p w14:paraId="4DEA4535">
      <w:pPr>
        <w:spacing w:after="0"/>
        <w:ind w:left="-5"/>
        <w:rPr>
          <w:rFonts w:hint="eastAsia"/>
        </w:rPr>
      </w:pPr>
      <w:r>
        <w:rPr>
          <w:rFonts w:hint="eastAsia"/>
        </w:rPr>
        <w:t>和，2.</w:t>
      </w:r>
    </w:p>
    <w:p w14:paraId="7851B8F1">
      <w:pPr>
        <w:spacing w:after="0"/>
        <w:ind w:left="-5"/>
        <w:rPr>
          <w:rFonts w:hint="eastAsia"/>
        </w:rPr>
      </w:pPr>
    </w:p>
    <w:p w14:paraId="61314A56">
      <w:pPr>
        <w:spacing w:after="0"/>
        <w:ind w:left="-5"/>
        <w:rPr>
          <w:rFonts w:hint="eastAsia"/>
        </w:rPr>
      </w:pPr>
      <w:r>
        <w:rPr>
          <w:rFonts w:hint="eastAsia"/>
        </w:rPr>
        <w:t>For whose cause, and by vertue of what, dost thou expect it from God?</w:t>
      </w:r>
    </w:p>
    <w:p w14:paraId="0C85658D">
      <w:pPr>
        <w:spacing w:after="0"/>
        <w:ind w:left="-5"/>
        <w:rPr>
          <w:rFonts w:hint="eastAsia"/>
        </w:rPr>
      </w:pPr>
      <w:r>
        <w:rPr>
          <w:rFonts w:hint="eastAsia"/>
        </w:rPr>
        <w:t>你因谁的缘故，藉着什么，指望从神那里得着它？</w:t>
      </w:r>
    </w:p>
    <w:p w14:paraId="2A4EE763">
      <w:pPr>
        <w:spacing w:after="0"/>
        <w:ind w:left="-5"/>
        <w:rPr>
          <w:rFonts w:hint="eastAsia"/>
        </w:rPr>
      </w:pPr>
    </w:p>
    <w:p w14:paraId="296F0763">
      <w:pPr>
        <w:spacing w:after="0"/>
        <w:ind w:left="-5"/>
        <w:rPr>
          <w:rFonts w:hint="eastAsia"/>
        </w:rPr>
      </w:pPr>
      <w:r>
        <w:rPr>
          <w:rFonts w:hint="eastAsia"/>
        </w:rPr>
        <w:t>What gives thee confidence to put that sure to Him?</w:t>
      </w:r>
    </w:p>
    <w:p w14:paraId="76731B75">
      <w:pPr>
        <w:spacing w:after="0"/>
        <w:ind w:left="-5"/>
        <w:rPr>
          <w:rFonts w:hint="eastAsia"/>
        </w:rPr>
      </w:pPr>
      <w:r>
        <w:rPr>
          <w:rFonts w:hint="eastAsia"/>
        </w:rPr>
        <w:t>是什么让你有信心向祂肯定地提出那个？</w:t>
      </w:r>
    </w:p>
    <w:p w14:paraId="7B10B106">
      <w:pPr>
        <w:spacing w:after="0"/>
        <w:ind w:left="-5"/>
        <w:rPr>
          <w:rFonts w:hint="eastAsia"/>
        </w:rPr>
      </w:pPr>
    </w:p>
    <w:p w14:paraId="7BBE9F7E">
      <w:pPr>
        <w:spacing w:after="0"/>
        <w:ind w:left="-5"/>
        <w:rPr>
          <w:rFonts w:hint="eastAsia"/>
        </w:rPr>
      </w:pPr>
      <w:r>
        <w:rPr>
          <w:rFonts w:hint="eastAsia"/>
        </w:rPr>
        <w:t>is it not only through the Mediation of Christ Jesus alone?</w:t>
      </w:r>
    </w:p>
    <w:p w14:paraId="7D8F9A43">
      <w:pPr>
        <w:spacing w:after="0"/>
        <w:ind w:left="-5"/>
        <w:rPr>
          <w:rFonts w:hint="eastAsia"/>
        </w:rPr>
      </w:pPr>
      <w:r>
        <w:rPr>
          <w:rFonts w:hint="eastAsia"/>
        </w:rPr>
        <w:t>难道不只是藉着耶稣基督独自一人的中保吗？</w:t>
      </w:r>
    </w:p>
    <w:p w14:paraId="6CF74027">
      <w:pPr>
        <w:spacing w:after="0"/>
        <w:ind w:left="-5"/>
        <w:rPr>
          <w:rFonts w:hint="eastAsia"/>
        </w:rPr>
      </w:pPr>
    </w:p>
    <w:p w14:paraId="7AFE399E">
      <w:pPr>
        <w:spacing w:after="0"/>
        <w:ind w:left="-5"/>
        <w:rPr>
          <w:rFonts w:hint="eastAsia"/>
        </w:rPr>
      </w:pPr>
      <w:r>
        <w:rPr>
          <w:rFonts w:hint="eastAsia"/>
        </w:rPr>
        <w:t>And where these two are fixedly answered by the conscience, when tentation would jumble, because of indistinctnesse in Prayer, there may be quietnesse notwithstanding: because, these two are the essentials of Worship, to wit, First, that God be approached unto and adored.</w:t>
      </w:r>
    </w:p>
    <w:p w14:paraId="0883BD5B">
      <w:pPr>
        <w:spacing w:after="0"/>
        <w:ind w:left="-5"/>
        <w:rPr>
          <w:rFonts w:hint="eastAsia"/>
        </w:rPr>
      </w:pPr>
      <w:r>
        <w:rPr>
          <w:rFonts w:hint="eastAsia"/>
        </w:rPr>
        <w:t>当这两个问题被良心坚定地回答时，当试探因祷告中的不清晰而搅乱时，尽管如此仍可有平安：因为，这两个是敬拜的本质，即，首先，要就近神并敬拜祂。</w:t>
      </w:r>
    </w:p>
    <w:p w14:paraId="42B67095">
      <w:pPr>
        <w:spacing w:after="0"/>
        <w:ind w:left="-5"/>
        <w:rPr>
          <w:rFonts w:hint="eastAsia"/>
        </w:rPr>
      </w:pPr>
    </w:p>
    <w:p w14:paraId="099EF7DF">
      <w:pPr>
        <w:spacing w:after="0"/>
        <w:ind w:left="-5"/>
        <w:rPr>
          <w:rFonts w:hint="eastAsia"/>
        </w:rPr>
      </w:pPr>
      <w:r>
        <w:rPr>
          <w:rFonts w:hint="eastAsia"/>
        </w:rPr>
        <w:t>Next, that in and by the Mediator, addresse only be made unto Him, and this may be where there is no such explicite expression of either: for, where God is mentioned, the Mediator is implyed as the ground upon which we approach unto Him: and when the Mediator is expressed, it is understood, that God in and by Him is worshipped; and that no other God but He who is the Father, Son, and Spirit.</w:t>
      </w:r>
    </w:p>
    <w:p w14:paraId="4360B2A2">
      <w:pPr>
        <w:spacing w:after="0"/>
        <w:ind w:left="-5"/>
        <w:rPr>
          <w:rFonts w:hint="eastAsia"/>
        </w:rPr>
      </w:pPr>
      <w:r>
        <w:rPr>
          <w:rFonts w:hint="eastAsia"/>
        </w:rPr>
        <w:t>其次，在中保里并藉着中保，只当向祂求告，这可以是在没有对二者有明确表达的情况下：因为，当神被提到时，中保被暗示为我们进到祂面前的根基：当提到中保时，就理解为神在祂里面并藉着祂被敬拜；并且除了那为父、子、圣灵的祂，没有别的神。</w:t>
      </w:r>
    </w:p>
    <w:p w14:paraId="18769460">
      <w:pPr>
        <w:spacing w:after="0"/>
        <w:ind w:left="-5"/>
        <w:rPr>
          <w:rFonts w:hint="eastAsia"/>
        </w:rPr>
      </w:pPr>
    </w:p>
    <w:p w14:paraId="23F02281">
      <w:pPr>
        <w:spacing w:after="0"/>
        <w:ind w:left="-5"/>
        <w:rPr>
          <w:rFonts w:hint="eastAsia"/>
        </w:rPr>
      </w:pPr>
      <w:r>
        <w:rPr>
          <w:rFonts w:hint="eastAsia"/>
        </w:rPr>
        <w:t>And if in all these a conscience were posed, that, may be, had no such explicite thoughts (nor is it possible in worshipping actually, to entertain them distinctly) it would answer, that so it intended and meaned, from one question to another, till it result to this, to wit, that he were praying to the one God, through the vertue of the Mediator Christ Jesus, which is the scope.</w:t>
      </w:r>
    </w:p>
    <w:p w14:paraId="75787DA6">
      <w:pPr>
        <w:spacing w:after="0"/>
        <w:ind w:left="-5"/>
        <w:rPr>
          <w:rFonts w:hint="eastAsia"/>
        </w:rPr>
      </w:pPr>
      <w:r>
        <w:rPr>
          <w:rFonts w:hint="eastAsia"/>
        </w:rPr>
        <w:t>如果在一个良心中，对所有这些都提出问题，那个良心，也许，没有如此明确的想法（在实际敬拜中，也不可能清晰地拥有它们），它会回答说，它的意图和意思是如此，从一个问题到另一个问题，直到归结为这个，即，他是藉着中保耶稣基督的功效，向独一的神祷告，这才是目的。</w:t>
      </w:r>
    </w:p>
    <w:p w14:paraId="07CDF22E">
      <w:pPr>
        <w:spacing w:after="0"/>
        <w:ind w:left="-5"/>
        <w:rPr>
          <w:rFonts w:hint="eastAsia"/>
        </w:rPr>
      </w:pPr>
    </w:p>
    <w:p w14:paraId="411A23A2">
      <w:pPr>
        <w:spacing w:after="0"/>
        <w:ind w:left="-5"/>
        <w:rPr>
          <w:rFonts w:hint="eastAsia"/>
        </w:rPr>
      </w:pPr>
      <w:r>
        <w:rPr>
          <w:rFonts w:hint="eastAsia"/>
        </w:rPr>
        <w:t>And thus, much anxiety may be prevented.</w:t>
      </w:r>
    </w:p>
    <w:p w14:paraId="38B20692">
      <w:pPr>
        <w:spacing w:after="0"/>
        <w:ind w:left="-5"/>
        <w:rPr>
          <w:rFonts w:hint="eastAsia"/>
        </w:rPr>
      </w:pPr>
      <w:r>
        <w:rPr>
          <w:rFonts w:hint="eastAsia"/>
        </w:rPr>
        <w:t>因此，许多焦虑都可以被避免。</w:t>
      </w:r>
    </w:p>
    <w:p w14:paraId="4BCE45BF">
      <w:pPr>
        <w:spacing w:after="0"/>
        <w:ind w:left="-5"/>
        <w:rPr>
          <w:rFonts w:hint="eastAsia"/>
        </w:rPr>
      </w:pPr>
    </w:p>
    <w:p w14:paraId="448A217D">
      <w:pPr>
        <w:spacing w:after="0"/>
        <w:ind w:left="-5"/>
        <w:rPr>
          <w:rFonts w:hint="eastAsia"/>
        </w:rPr>
      </w:pPr>
      <w:r>
        <w:rPr>
          <w:rFonts w:hint="eastAsia"/>
        </w:rPr>
        <w:t>As to the fourth question formerly mentioned, to wit, what may be the reasons why Christ is so much insisted on in particular, in the Saints approaching to God, so as the heart is especially rejoyced at the mentioning of Him?</w:t>
      </w:r>
    </w:p>
    <w:p w14:paraId="1EB082CF">
      <w:pPr>
        <w:spacing w:after="0"/>
        <w:ind w:left="-5"/>
        <w:rPr>
          <w:rFonts w:hint="eastAsia"/>
        </w:rPr>
      </w:pPr>
      <w:r>
        <w:rPr>
          <w:rFonts w:hint="eastAsia"/>
        </w:rPr>
        <w:t>至于前面提到的第四个问题，即，为何在圣徒就近神时，特别强调基督，以至于一提及祂，心就特别喜乐，原因何在？</w:t>
      </w:r>
    </w:p>
    <w:p w14:paraId="05E65E24">
      <w:pPr>
        <w:spacing w:after="0"/>
        <w:ind w:left="-5"/>
        <w:rPr>
          <w:rFonts w:hint="eastAsia"/>
        </w:rPr>
      </w:pPr>
    </w:p>
    <w:p w14:paraId="3051049C">
      <w:pPr>
        <w:spacing w:after="0"/>
        <w:ind w:left="-5"/>
        <w:rPr>
          <w:rFonts w:hint="eastAsia"/>
        </w:rPr>
      </w:pPr>
      <w:r>
        <w:rPr>
          <w:rFonts w:hint="eastAsia"/>
        </w:rPr>
        <w:t>or, what may help to improve that ground of accesse which we have by Him?</w:t>
      </w:r>
    </w:p>
    <w:p w14:paraId="3F272743">
      <w:pPr>
        <w:spacing w:after="0"/>
        <w:ind w:left="-5"/>
        <w:rPr>
          <w:rFonts w:hint="eastAsia"/>
        </w:rPr>
      </w:pPr>
      <w:r>
        <w:rPr>
          <w:rFonts w:hint="eastAsia"/>
        </w:rPr>
        <w:t>或者，什么能帮助我们善用我们藉着祂所拥有的进前之根据？</w:t>
      </w:r>
    </w:p>
    <w:p w14:paraId="7E18DE2F">
      <w:pPr>
        <w:spacing w:after="0"/>
        <w:ind w:left="-5"/>
        <w:rPr>
          <w:rFonts w:hint="eastAsia"/>
        </w:rPr>
      </w:pPr>
    </w:p>
    <w:p w14:paraId="5BAF2F95">
      <w:pPr>
        <w:spacing w:after="0"/>
        <w:ind w:left="-5"/>
        <w:rPr>
          <w:rFonts w:hint="eastAsia"/>
        </w:rPr>
      </w:pPr>
      <w:r>
        <w:rPr>
          <w:rFonts w:hint="eastAsia"/>
        </w:rPr>
        <w:t>Answ.</w:t>
      </w:r>
    </w:p>
    <w:p w14:paraId="08193842">
      <w:pPr>
        <w:spacing w:after="0"/>
        <w:ind w:left="-5"/>
        <w:rPr>
          <w:rFonts w:hint="eastAsia"/>
        </w:rPr>
      </w:pPr>
      <w:r>
        <w:rPr>
          <w:rFonts w:hint="eastAsia"/>
        </w:rPr>
        <w:t>答。</w:t>
      </w:r>
    </w:p>
    <w:p w14:paraId="2338B61E">
      <w:pPr>
        <w:spacing w:after="0"/>
        <w:ind w:left="-5"/>
        <w:rPr>
          <w:rFonts w:hint="eastAsia"/>
        </w:rPr>
      </w:pPr>
    </w:p>
    <w:p w14:paraId="0DBE4936">
      <w:pPr>
        <w:spacing w:after="0"/>
        <w:ind w:left="-5"/>
        <w:rPr>
          <w:rFonts w:hint="eastAsia"/>
        </w:rPr>
      </w:pPr>
      <w:r>
        <w:rPr>
          <w:rFonts w:hint="eastAsia"/>
        </w:rPr>
        <w:t>To the first part: It is no marvel that this relation that Christ doth stand in, be much insisted on, in such a case: and, that thereby the heart be warmed, and made to exult.</w:t>
      </w:r>
    </w:p>
    <w:p w14:paraId="37F47567">
      <w:pPr>
        <w:spacing w:after="0"/>
        <w:ind w:left="-5"/>
        <w:rPr>
          <w:rFonts w:hint="eastAsia"/>
        </w:rPr>
      </w:pPr>
      <w:r>
        <w:rPr>
          <w:rFonts w:hint="eastAsia"/>
        </w:rPr>
        <w:t>第一部分：在这种情况下，基督所处的这种关系被如此强调，心也因此被温暖、欢欣鼓舞，这不足为奇。</w:t>
      </w:r>
    </w:p>
    <w:p w14:paraId="40EB80D1">
      <w:pPr>
        <w:spacing w:after="0"/>
        <w:ind w:left="-5"/>
        <w:rPr>
          <w:rFonts w:hint="eastAsia"/>
        </w:rPr>
      </w:pPr>
    </w:p>
    <w:p w14:paraId="1CD526FD">
      <w:pPr>
        <w:spacing w:after="0"/>
        <w:ind w:left="-5"/>
        <w:rPr>
          <w:rFonts w:hint="eastAsia"/>
        </w:rPr>
      </w:pPr>
      <w:r>
        <w:rPr>
          <w:rFonts w:hint="eastAsia"/>
        </w:rPr>
        <w:t>First, Because, by that consideration, there is some staying of us in approaching to God: for, the Godhead considered in it self, is an infinit, inconceivable thing: and as there is no proportion betwixt Him and us; so not betwixt Him and our capacities of reaching Him so considered, but by this union of the Godhead with our nature in the Person of the Son: so that He who is Man, is also God, Having the fulnesse of the Godhead dwelling in Him bodily, Coloss.</w:t>
      </w:r>
    </w:p>
    <w:p w14:paraId="2957B1A8">
      <w:pPr>
        <w:spacing w:after="0"/>
        <w:ind w:left="-5"/>
        <w:rPr>
          <w:rFonts w:hint="eastAsia"/>
        </w:rPr>
      </w:pPr>
      <w:r>
        <w:rPr>
          <w:rFonts w:hint="eastAsia"/>
        </w:rPr>
        <w:t>首先，因为，藉着那个考虑，在我们进到神面前时，有某种东西使我们停留在祂里面：因为，神性本身是一个无限、不可思议的存在：祂与我们之间没有可比性；祂与我们领会祂的能力之间也没有可比性，但藉着神性与我们的人性在子的位格中联合：以至于祂既是人，也是神，神本性一切的丰盛都有形有体地居住在祂里面，歌罗西书。</w:t>
      </w:r>
    </w:p>
    <w:p w14:paraId="31C2741D">
      <w:pPr>
        <w:spacing w:after="0"/>
        <w:ind w:left="-5"/>
        <w:rPr>
          <w:rFonts w:hint="eastAsia"/>
        </w:rPr>
      </w:pPr>
    </w:p>
    <w:p w14:paraId="6AF58B2C">
      <w:pPr>
        <w:spacing w:after="0"/>
        <w:ind w:left="-5"/>
        <w:rPr>
          <w:rFonts w:hint="eastAsia"/>
        </w:rPr>
      </w:pPr>
      <w:r>
        <w:rPr>
          <w:rFonts w:hint="eastAsia"/>
        </w:rPr>
        <w:t>2:9. There is a condescendencie upon the Almighties side, shewing Himself accessible to sinners, and as appointing this (to say so) for a trysting place with them, to wit, that, He is in Christ reconciling the world to Himself, 2 Cor 5:19 whereupon the heart fixeth, there to meet God, and find Him there; and is thereby imboldened &amp; helped to tryst with the great and dreadful God.</w:t>
      </w:r>
    </w:p>
    <w:p w14:paraId="2005CE0F">
      <w:pPr>
        <w:spacing w:after="0"/>
        <w:ind w:left="-5"/>
        <w:rPr>
          <w:rFonts w:hint="eastAsia"/>
        </w:rPr>
      </w:pPr>
      <w:r>
        <w:rPr>
          <w:rFonts w:hint="eastAsia"/>
        </w:rPr>
        <w:t>2:9. 全能者方面有一种俯就，显明祂自己是罪人可以就近的，并指定这个（可以说）作为与他们会面的地方，即，祂在基督里叫世人与自己和好，哥林多后书5:19，人心就定睛于此，在那里遇见神，并在那里找到祂；并因此被鼓舞和帮助，与那伟大而可畏的神会面。</w:t>
      </w:r>
    </w:p>
    <w:p w14:paraId="753BBEB1">
      <w:pPr>
        <w:spacing w:after="0"/>
        <w:ind w:left="-5"/>
        <w:rPr>
          <w:rFonts w:hint="eastAsia"/>
        </w:rPr>
      </w:pPr>
    </w:p>
    <w:p w14:paraId="53554C31">
      <w:pPr>
        <w:spacing w:after="0"/>
        <w:ind w:left="-5"/>
        <w:rPr>
          <w:rFonts w:hint="eastAsia"/>
        </w:rPr>
      </w:pPr>
      <w:r>
        <w:rPr>
          <w:rFonts w:hint="eastAsia"/>
        </w:rPr>
        <w:t>This was typified by the Lords placing of the Mercy-seat above the Ark, by the giving of His answers from thence, and appointing the people with respect thereto to make their addresses to him: whence we see, looking toward the Temple, Jonah 2:4 to ward the holy Hill, and holy Oracle, &amp;c.</w:t>
      </w:r>
    </w:p>
    <w:p w14:paraId="5AA7E58C">
      <w:pPr>
        <w:spacing w:after="0"/>
        <w:ind w:left="-5"/>
        <w:rPr>
          <w:rFonts w:hint="eastAsia"/>
        </w:rPr>
      </w:pPr>
      <w:r>
        <w:rPr>
          <w:rFonts w:hint="eastAsia"/>
        </w:rPr>
        <w:t>这在主将施恩座放在约柜之上，从那里发出祂的答复，并指定百姓以此为准向祂求告中被预表：由此我们看到，面向圣殿，约拿书2:4，面向圣山和圣谕，等等。</w:t>
      </w:r>
    </w:p>
    <w:p w14:paraId="77177A46">
      <w:pPr>
        <w:spacing w:after="0"/>
        <w:ind w:left="-5"/>
        <w:rPr>
          <w:rFonts w:hint="eastAsia"/>
        </w:rPr>
      </w:pPr>
    </w:p>
    <w:p w14:paraId="07E55A89">
      <w:pPr>
        <w:spacing w:after="0"/>
        <w:ind w:left="-5"/>
        <w:rPr>
          <w:rFonts w:hint="eastAsia"/>
        </w:rPr>
      </w:pPr>
      <w:r>
        <w:rPr>
          <w:rFonts w:hint="eastAsia"/>
        </w:rPr>
        <w:t>frequently mentioned in the Saints straits; which were typical of this true Tabernacle, which God pitched and not man: and also held out there in their fixing in their Worship, where God had by his Ordinance trysted them, though it was but in Type.</w:t>
      </w:r>
    </w:p>
    <w:p w14:paraId="50C87D4D">
      <w:pPr>
        <w:spacing w:after="0"/>
        <w:ind w:left="-5"/>
        <w:rPr>
          <w:rFonts w:hint="eastAsia"/>
        </w:rPr>
      </w:pPr>
      <w:r>
        <w:rPr>
          <w:rFonts w:hint="eastAsia"/>
        </w:rPr>
        <w:t>在圣徒的困境中屡次被提及；这些都是那真会幕的预表，是神所支搭，不是人所支搭的：并且在那里也显明了他们在敬拜中的定睛之处，神已藉着祂的条例在那里与他们相会，虽然那只是预表。</w:t>
      </w:r>
    </w:p>
    <w:p w14:paraId="54FB2048">
      <w:pPr>
        <w:spacing w:after="0"/>
        <w:ind w:left="-5"/>
        <w:rPr>
          <w:rFonts w:hint="eastAsia"/>
        </w:rPr>
      </w:pPr>
    </w:p>
    <w:p w14:paraId="24215800">
      <w:pPr>
        <w:spacing w:after="0"/>
        <w:ind w:left="-5"/>
        <w:rPr>
          <w:rFonts w:hint="eastAsia"/>
        </w:rPr>
      </w:pPr>
      <w:r>
        <w:rPr>
          <w:rFonts w:hint="eastAsia"/>
        </w:rPr>
        <w:t>And, seing they made so much of it, what wonder is it that the Saints, since Christs incarnation and suffering, make so great account of the Substance and Antitype it self?</w:t>
      </w:r>
    </w:p>
    <w:p w14:paraId="18802DF1">
      <w:pPr>
        <w:spacing w:after="0"/>
        <w:ind w:left="-5"/>
        <w:rPr>
          <w:rFonts w:hint="eastAsia"/>
        </w:rPr>
      </w:pPr>
      <w:r>
        <w:rPr>
          <w:rFonts w:hint="eastAsia"/>
        </w:rPr>
        <w:t>既然他们如此重视它，圣徒们，自基督道成肉身和受苦以来，对实体和预表本身如此重视，又有什么奇怪的呢？</w:t>
      </w:r>
    </w:p>
    <w:p w14:paraId="42C18984">
      <w:pPr>
        <w:spacing w:after="0"/>
        <w:ind w:left="-5"/>
        <w:rPr>
          <w:rFonts w:hint="eastAsia"/>
        </w:rPr>
      </w:pPr>
    </w:p>
    <w:p w14:paraId="7878E900">
      <w:pPr>
        <w:spacing w:after="0"/>
        <w:ind w:left="-5"/>
        <w:rPr>
          <w:rFonts w:hint="eastAsia"/>
        </w:rPr>
      </w:pPr>
      <w:r>
        <w:rPr>
          <w:rFonts w:hint="eastAsia"/>
        </w:rPr>
        <w:t>Secondly, A second reason, is, Because in Christ Jesus the glory and riches of the Grace of God, in the work of Redemption, doth most eminently &amp; palpably appear: which is both sweetest to the Saints, to insist on, &amp; also tendeth to the advancement of the glory of God, dwelling in Him, and so furnishing Him for them.</w:t>
      </w:r>
    </w:p>
    <w:p w14:paraId="0B434A14">
      <w:pPr>
        <w:spacing w:after="0"/>
        <w:ind w:left="-5"/>
        <w:rPr>
          <w:rFonts w:hint="eastAsia"/>
        </w:rPr>
      </w:pPr>
      <w:r>
        <w:rPr>
          <w:rFonts w:hint="eastAsia"/>
        </w:rPr>
        <w:t>其次，第二个原因是，因为在耶稣基督里，神的恩典在救赎之工中的荣耀和丰富，最显赫、最明显地彰显出来：这既是圣徒最乐于坚持的，也倾向于推进住在祂里面的神的荣耀，并因此装备祂为他们服务。</w:t>
      </w:r>
    </w:p>
    <w:p w14:paraId="4CB5F43F">
      <w:pPr>
        <w:spacing w:after="0"/>
        <w:ind w:left="-5"/>
        <w:rPr>
          <w:rFonts w:hint="eastAsia"/>
        </w:rPr>
      </w:pPr>
    </w:p>
    <w:p w14:paraId="1A7361CF">
      <w:pPr>
        <w:spacing w:after="0"/>
        <w:ind w:left="-5"/>
        <w:rPr>
          <w:rFonts w:hint="eastAsia"/>
        </w:rPr>
      </w:pPr>
      <w:r>
        <w:rPr>
          <w:rFonts w:hint="eastAsia"/>
        </w:rPr>
        <w:t>And therefore, these commendations that are given expresly to Christ the Mediator, &amp; whereby Faith is strengthened in Him, do also set forth &amp; commend exceedingly the Majesty of God, and his Grace condescending thus to men: &amp;, in the same act, do serve to strengthen Faith in Him: for, honouring of God, &amp; the Mediator: &amp; also the speaking to the praise of God, and to the commendation of the Mediator, cannot be separated: &amp; what strengthens Faith in the one, doth it also in the other.</w:t>
      </w:r>
    </w:p>
    <w:p w14:paraId="0DAAAD51">
      <w:pPr>
        <w:spacing w:after="0"/>
        <w:ind w:left="-5"/>
        <w:rPr>
          <w:rFonts w:hint="eastAsia"/>
        </w:rPr>
      </w:pPr>
      <w:r>
        <w:rPr>
          <w:rFonts w:hint="eastAsia"/>
        </w:rPr>
        <w:t>因此，这些明确地给予基督中保的称赞，藉此信心在祂里面得以坚固，也极大地彰显并称赞神的威严，以及祂如此向人俯就的恩典：并且，在同一个行动中，也坚固了对祂的信心：因为，尊荣神，和中保：以及，说赞美神的话，和称赞中保的话，是不可分开的：坚固对一方的信心，也坚固对另一方的信心。</w:t>
      </w:r>
    </w:p>
    <w:p w14:paraId="4FA9236B">
      <w:pPr>
        <w:spacing w:after="0"/>
        <w:ind w:left="-5"/>
        <w:rPr>
          <w:rFonts w:hint="eastAsia"/>
        </w:rPr>
      </w:pPr>
    </w:p>
    <w:p w14:paraId="370E6CDE">
      <w:pPr>
        <w:spacing w:after="0"/>
        <w:ind w:left="-5"/>
        <w:rPr>
          <w:rFonts w:hint="eastAsia"/>
        </w:rPr>
      </w:pPr>
      <w:r>
        <w:rPr>
          <w:rFonts w:hint="eastAsia"/>
        </w:rPr>
        <w:t>Thirdly, A third is, Because there is most sensible footing &amp; (to speak for) gripping to be gotten by looking to the Mediator, and mentioning of Him: for, He being God &amp; also Man, there is more accesse to conceive what the affections &amp; bowels that He as Man hath, &amp; for this end hath taken up to Glory with Him, that sinners thereby might have confidence in approaching to, and by, an experienced high Priest, Heb 2:18 &amp; 4:16 than can be had to consider God abstractly in Himself: of whose divine Attributes, there can be no such apprehension.</w:t>
      </w:r>
    </w:p>
    <w:p w14:paraId="54065B8C">
      <w:pPr>
        <w:spacing w:after="0"/>
        <w:ind w:left="-5"/>
        <w:rPr>
          <w:rFonts w:hint="eastAsia"/>
        </w:rPr>
      </w:pPr>
      <w:r>
        <w:rPr>
          <w:rFonts w:hint="eastAsia"/>
        </w:rPr>
        <w:t>第三，一个原因是，因为藉着仰望中保，并提到祂，可以得到最明显的立足点和（可以说）抓住点：因为，祂既是神也是人，就更容易理解祂作为人所拥有的情感和心肠，并且祂为此目的已将它们带到荣耀中与祂同在，使罪人因此可以有信心，藉着一位有经验的大祭司，进前来，希伯来书2:18 &amp; 4:16，这比单纯地在神自己里面抽象地思想祂要容易得多：对于祂的神圣属性，不可能有那样的领会。</w:t>
      </w:r>
    </w:p>
    <w:p w14:paraId="656CB73C">
      <w:pPr>
        <w:spacing w:after="0"/>
        <w:ind w:left="-5"/>
        <w:rPr>
          <w:rFonts w:hint="eastAsia"/>
        </w:rPr>
      </w:pPr>
    </w:p>
    <w:p w14:paraId="4F837B0C">
      <w:pPr>
        <w:spacing w:after="0"/>
        <w:ind w:left="-5"/>
        <w:rPr>
          <w:rFonts w:hint="eastAsia"/>
        </w:rPr>
      </w:pPr>
      <w:r>
        <w:rPr>
          <w:rFonts w:hint="eastAsia"/>
        </w:rPr>
        <w:t>And this is not to give a new Object of our Faith, as if thereby it were surer, (for nothing can be added to the fulnesse of God) But, is to make that Object (to say so) more discernable, conceivable, suitable and accessible unto us: &amp; to give us a new ground to strengthen our Faith, and a new way of having our necessities made sensible (to say so) to Him, that is, when not only by His Omniscience, He knows them fully, as God, but also being acquainted thereby with the same: In respect of His humane affections, He is, in an inconceivable manner, by sympathie affected therewith: which though it adde not to the hight or degree of his love and pity; yet, doth it bring it to such a channel (to say so) that hearts are more able to conceive thereof, &amp; are more delighted &amp; comforted therein.</w:t>
      </w:r>
    </w:p>
    <w:p w14:paraId="4203380D">
      <w:pPr>
        <w:spacing w:after="0"/>
        <w:ind w:left="-5"/>
        <w:rPr>
          <w:rFonts w:hint="eastAsia"/>
        </w:rPr>
      </w:pPr>
      <w:r>
        <w:rPr>
          <w:rFonts w:hint="eastAsia"/>
        </w:rPr>
        <w:t>这并非要给我们的信心一个新的对象，好像藉此它就更稳固了，（因为没有什么能加添神的丰盛）而是要使那个对象（可以说）对我们来说更可辨别、可理解、更适合、更容易接近：并给我们一个新的根据来坚固我们的信心，一个新的方式来使我们的需要对祂来说是可感的（可以说），即，当祂不仅凭着祂的全知，作为神，完全知道它们，而且也藉此认识它们：就祂的人性情感而言，祂以一种不可思议的方式，藉着同情被它们所感动：虽然这不增加祂的爱和怜悯的高度或程度；然而，它确实把它带到了一个（可以说）这样的渠道，以至于心更能领会它，并在其中更得喜乐和安慰。</w:t>
      </w:r>
    </w:p>
    <w:p w14:paraId="46B4BC42">
      <w:pPr>
        <w:spacing w:after="0"/>
        <w:ind w:left="-5"/>
        <w:rPr>
          <w:rFonts w:hint="eastAsia"/>
        </w:rPr>
      </w:pPr>
    </w:p>
    <w:p w14:paraId="6378B5C6">
      <w:pPr>
        <w:spacing w:after="0"/>
        <w:ind w:left="-5"/>
        <w:rPr>
          <w:rFonts w:hint="eastAsia"/>
        </w:rPr>
      </w:pPr>
      <w:r>
        <w:rPr>
          <w:rFonts w:hint="eastAsia"/>
        </w:rPr>
        <w:t>And therefore it is no marvel, that the same be most frequently mentioned.</w:t>
      </w:r>
    </w:p>
    <w:p w14:paraId="07D4DE56">
      <w:pPr>
        <w:spacing w:after="0"/>
        <w:ind w:left="-5"/>
        <w:rPr>
          <w:rFonts w:hint="eastAsia"/>
        </w:rPr>
      </w:pPr>
      <w:r>
        <w:rPr>
          <w:rFonts w:hint="eastAsia"/>
        </w:rPr>
        <w:t>因此，这被最频繁地提及，也就不足为奇了。</w:t>
      </w:r>
    </w:p>
    <w:p w14:paraId="70C7C834">
      <w:pPr>
        <w:spacing w:after="0"/>
        <w:ind w:left="-5"/>
        <w:rPr>
          <w:rFonts w:hint="eastAsia"/>
        </w:rPr>
      </w:pPr>
    </w:p>
    <w:p w14:paraId="02CF7A5F">
      <w:pPr>
        <w:spacing w:after="0"/>
        <w:ind w:left="-5"/>
        <w:rPr>
          <w:rFonts w:hint="eastAsia"/>
        </w:rPr>
      </w:pPr>
      <w:r>
        <w:rPr>
          <w:rFonts w:hint="eastAsia"/>
        </w:rPr>
        <w:t>Fourthly, He is (as is frequently said) the ground upon which we have accesse: for, sin made a gulfbetwixt God &amp; man; man could not step over the same to God, but God stepped over, &amp; hath come to mans side by being manifested in our nature, in the Person of the Son, that so He might give men accesse again to Him.</w:t>
      </w:r>
    </w:p>
    <w:p w14:paraId="20A49FEF">
      <w:pPr>
        <w:spacing w:after="0"/>
        <w:ind w:left="-5"/>
        <w:rPr>
          <w:rFonts w:hint="eastAsia"/>
        </w:rPr>
      </w:pPr>
      <w:r>
        <w:rPr>
          <w:rFonts w:hint="eastAsia"/>
        </w:rPr>
        <w:t>第四，祂（如常说的）是我们得以进前的根据：因为，罪在神与人之间造成了鸿沟；人无法跨越那鸿沟到神那里去，但神跨越了，藉着在子的位格中，在我们的本性中显现，来到人这边，为要使人能再次进到祂面前。</w:t>
      </w:r>
    </w:p>
    <w:p w14:paraId="6680D443">
      <w:pPr>
        <w:spacing w:after="0"/>
        <w:ind w:left="-5"/>
        <w:rPr>
          <w:rFonts w:hint="eastAsia"/>
        </w:rPr>
      </w:pPr>
    </w:p>
    <w:p w14:paraId="7F67F6BF">
      <w:pPr>
        <w:spacing w:after="0"/>
        <w:ind w:left="-5"/>
        <w:rPr>
          <w:rFonts w:hint="eastAsia"/>
        </w:rPr>
      </w:pPr>
      <w:r>
        <w:rPr>
          <w:rFonts w:hint="eastAsia"/>
        </w:rPr>
        <w:t>Hence Christ is, in going to God, the Door, and Way; and, as it were, the bridge by which they passe, &amp; that safely unto their former communion with God: &amp; therefore Christ being God, so that they cannot have Him but they must have God: &amp;, being also the Way, by which accesse is given them to God, it is no marvel that the mentioning of Him be sweet.</w:t>
      </w:r>
    </w:p>
    <w:p w14:paraId="2323243B">
      <w:pPr>
        <w:spacing w:after="0"/>
        <w:ind w:left="-5"/>
        <w:rPr>
          <w:rFonts w:hint="eastAsia"/>
        </w:rPr>
      </w:pPr>
      <w:r>
        <w:rPr>
          <w:rFonts w:hint="eastAsia"/>
        </w:rPr>
        <w:t>因此基督是，在到神那里去时，是门，是道路；并且，仿佛是他们得以安全地通往他们从前与神相交的桥梁：因此基督是神，以至于他们若不拥有祂就不能拥有神：并且，祂也是道路，藉着祂他们得以进到神面前，因此提到祂是甘甜的，也就不足为奇了。</w:t>
      </w:r>
    </w:p>
    <w:p w14:paraId="3353873C">
      <w:pPr>
        <w:spacing w:after="0"/>
        <w:ind w:left="-5"/>
        <w:rPr>
          <w:rFonts w:hint="eastAsia"/>
        </w:rPr>
      </w:pPr>
    </w:p>
    <w:p w14:paraId="3F18F1C0">
      <w:pPr>
        <w:spacing w:after="0"/>
        <w:ind w:left="-5"/>
        <w:rPr>
          <w:rFonts w:hint="eastAsia"/>
        </w:rPr>
      </w:pPr>
      <w:r>
        <w:rPr>
          <w:rFonts w:hint="eastAsia"/>
        </w:rPr>
        <w:t>Fifthly, The great effects of the love of God have kythed, &amp; have been brought about in the Person of the Son, the Mediator: and, though there be no greater love, as to its extent, degree, or freenesse in the Son, than in the Father and Spirit, (as is said) nor can be, yet, that maketh the Mediator more obviously lovely to the sinner, although indeed, in the same things, the love of the other two Persons doth appear also.</w:t>
      </w:r>
    </w:p>
    <w:p w14:paraId="1F0B31C1">
      <w:pPr>
        <w:spacing w:after="0"/>
        <w:ind w:left="-5"/>
        <w:rPr>
          <w:rFonts w:hint="eastAsia"/>
        </w:rPr>
      </w:pPr>
      <w:r>
        <w:rPr>
          <w:rFonts w:hint="eastAsia"/>
        </w:rPr>
        <w:t>第五，神之爱的伟大果效，已在子，即中保的位格中显明并成就：虽然，如前所述，子的爱，在其广度、程度或白白赐予上，并不比父和圣灵的更大，也不能更大，然而，这使中保对罪人来说更显可爱，虽然实际上，在同样的事上，其他两位格的爱也显明出来。</w:t>
      </w:r>
    </w:p>
    <w:p w14:paraId="23EDF078">
      <w:pPr>
        <w:spacing w:after="0"/>
        <w:ind w:left="-5"/>
        <w:rPr>
          <w:rFonts w:hint="eastAsia"/>
        </w:rPr>
      </w:pPr>
    </w:p>
    <w:p w14:paraId="012D0DA2">
      <w:pPr>
        <w:spacing w:after="0"/>
        <w:ind w:left="-5"/>
        <w:rPr>
          <w:rFonts w:hint="eastAsia"/>
        </w:rPr>
      </w:pPr>
      <w:r>
        <w:rPr>
          <w:rFonts w:hint="eastAsia"/>
        </w:rPr>
        <w:t>And, seing this maketh the object of our love more sensible to us, and helpeth us to understand Gods love the better, which otherwise is inconceivable: therefore, God, by proposing this as the pattern &amp; evidence of his love, and as the Object of ours, doth even allow sinners to feed their love, and strengthen their faith on this Object, and on the immediate and explicite thoughts thereof, which yet is delighting and feeding on the love of God so manifested, which cannot be so well read &amp; understood, as by direct looking upon it, as it is manifested in the Mediator, who, being God, became Man, suffered, died, and is now, though glorified, yet a true Man, touched in a humane manner with our infirmities, as a mother, or friend are touched with the difficulties of a child, or one intirely beloved, though still in a manner becoming his sinlesse, glorified, and most perfect state.</w:t>
      </w:r>
    </w:p>
    <w:p w14:paraId="6BA3588D">
      <w:pPr>
        <w:spacing w:after="0"/>
        <w:ind w:left="-5"/>
        <w:rPr>
          <w:rFonts w:hint="eastAsia"/>
        </w:rPr>
      </w:pPr>
      <w:r>
        <w:rPr>
          <w:rFonts w:hint="eastAsia"/>
        </w:rPr>
        <w:t>并且，既然这使我们爱的对象对我们来说更可感，并帮助我们更好地理解神的爱，那爱否则是不可思议的：因此，神，藉着提出这个作为祂爱的榜样和证据，并作为我们爱的对象，甚至允许罪人在这对象上，以及对祂的直接而明确的思想上，滋养他们的爱，并坚固他们的信心，但这仍然是在如此彰显的神的爱中喜乐和滋养，这若不直接看它，就不能像看它在中保里彰显的那样，被如此好地阅读和理解，那中保，祂是神，却成了人，受苦，死了，如今，虽然得了荣耀，却仍是真人，以一种人的方式体恤我们的软弱，就像一个母亲，或朋友，被一个孩子，或一个完全被爱之人的困难所触动一样，虽然仍是以一种与祂无罪、荣耀、最完美的状态相称的方式。</w:t>
      </w:r>
    </w:p>
    <w:p w14:paraId="004F5956">
      <w:pPr>
        <w:spacing w:after="0"/>
        <w:ind w:left="-5"/>
        <w:rPr>
          <w:rFonts w:hint="eastAsia"/>
        </w:rPr>
      </w:pPr>
    </w:p>
    <w:p w14:paraId="727A536D">
      <w:pPr>
        <w:spacing w:after="0"/>
        <w:ind w:left="-5"/>
        <w:rPr>
          <w:rFonts w:hint="eastAsia"/>
        </w:rPr>
      </w:pPr>
      <w:r>
        <w:rPr>
          <w:rFonts w:hint="eastAsia"/>
        </w:rPr>
        <w:t>This is a main attractive, to make souls look to God by this open Door: and also by expressing this, which is nearest to their own comfort, &amp; conception to expresse their Faith in God, or their love to him.</w:t>
      </w:r>
    </w:p>
    <w:p w14:paraId="0EDC8263">
      <w:pPr>
        <w:spacing w:after="0"/>
        <w:ind w:left="-5"/>
        <w:rPr>
          <w:rFonts w:hint="eastAsia"/>
        </w:rPr>
      </w:pPr>
      <w:r>
        <w:rPr>
          <w:rFonts w:hint="eastAsia"/>
        </w:rPr>
        <w:t>这是一个主要的吸引力，使灵魂藉着这敞开的门仰望神：也藉着表达这个，即最接近他们自己安慰和观念的事，来表达他们对神的信心，或他们对祂的爱。</w:t>
      </w:r>
    </w:p>
    <w:p w14:paraId="76575ECD">
      <w:pPr>
        <w:spacing w:after="0"/>
        <w:ind w:left="-5"/>
        <w:rPr>
          <w:rFonts w:hint="eastAsia"/>
        </w:rPr>
      </w:pPr>
    </w:p>
    <w:p w14:paraId="62716296">
      <w:pPr>
        <w:spacing w:after="0"/>
        <w:ind w:left="-5"/>
        <w:rPr>
          <w:rFonts w:hint="eastAsia"/>
        </w:rPr>
      </w:pPr>
      <w:r>
        <w:rPr>
          <w:rFonts w:hint="eastAsia"/>
        </w:rPr>
        <w:t>For encouraging and clearing of us in the improving of these grounds, these things would be remembered.</w:t>
      </w:r>
    </w:p>
    <w:p w14:paraId="6BDDFCD8">
      <w:pPr>
        <w:spacing w:after="0"/>
        <w:ind w:left="-5"/>
        <w:rPr>
          <w:rFonts w:hint="eastAsia"/>
        </w:rPr>
      </w:pPr>
      <w:r>
        <w:rPr>
          <w:rFonts w:hint="eastAsia"/>
        </w:rPr>
        <w:t>为鼓励和澄清我们善用这些根据，当记住这些事。</w:t>
      </w:r>
    </w:p>
    <w:p w14:paraId="7BD15A78">
      <w:pPr>
        <w:spacing w:after="0"/>
        <w:ind w:left="-5"/>
        <w:rPr>
          <w:rFonts w:hint="eastAsia"/>
        </w:rPr>
      </w:pPr>
    </w:p>
    <w:p w14:paraId="2AEADF21">
      <w:pPr>
        <w:spacing w:after="0"/>
        <w:ind w:left="-5"/>
        <w:rPr>
          <w:rFonts w:hint="eastAsia"/>
        </w:rPr>
      </w:pPr>
      <w:r>
        <w:rPr>
          <w:rFonts w:hint="eastAsia"/>
        </w:rPr>
        <w:t>1.That our blessed Lord is true Man, having these affections andproperties that are natural and not sinful truly, and really: and that therefore, there is a greater nearnesse conceivable in our approaching to him, than to God simply considered in himself.</w:t>
      </w:r>
    </w:p>
    <w:p w14:paraId="106DDB35">
      <w:pPr>
        <w:spacing w:after="0"/>
        <w:ind w:left="-5"/>
        <w:rPr>
          <w:rFonts w:hint="eastAsia"/>
        </w:rPr>
      </w:pPr>
      <w:r>
        <w:rPr>
          <w:rFonts w:hint="eastAsia"/>
        </w:rPr>
        <w:t>1.我们蒙福的主是真人，祂真实地、确实地拥有那些自然的、无罪的情感和属性：因此，我们进到祂面前，可以想象到比单纯地在神自己里面思想祂更大的亲近。</w:t>
      </w:r>
    </w:p>
    <w:p w14:paraId="7FD0FAEF">
      <w:pPr>
        <w:spacing w:after="0"/>
        <w:ind w:left="-5"/>
        <w:rPr>
          <w:rFonts w:hint="eastAsia"/>
        </w:rPr>
      </w:pPr>
    </w:p>
    <w:p w14:paraId="3E2FEC65">
      <w:pPr>
        <w:spacing w:after="0"/>
        <w:ind w:left="-5"/>
        <w:rPr>
          <w:rFonts w:hint="eastAsia"/>
        </w:rPr>
      </w:pPr>
      <w:r>
        <w:rPr>
          <w:rFonts w:hint="eastAsia"/>
        </w:rPr>
        <w:t>2.That, as he is Man, having such properties: so he is affected suitably thereunto, that is, he hath a humane affection to, and sympathie with these he loveth: and hath the experimental remembrance of his by-past sufferings, which also hath its own affecting influence on his soul, for awakening of such pity as is consistent with his inconceivable glorified state.</w:t>
      </w:r>
    </w:p>
    <w:p w14:paraId="35C431FC">
      <w:pPr>
        <w:spacing w:after="0"/>
        <w:ind w:left="-5"/>
        <w:rPr>
          <w:rFonts w:hint="eastAsia"/>
        </w:rPr>
      </w:pPr>
      <w:r>
        <w:rPr>
          <w:rFonts w:hint="eastAsia"/>
        </w:rPr>
        <w:t>2.祂既然是人，有这样的属性：祂也就有与之相称的情感，即，祂对祂所爱的人有人的情感和同情：并且对祂过去的苦难有经历的记忆，这也对祂的灵魂有它自己的感动影响，以唤起与祂不可思议的荣耀状态相称的怜悯。</w:t>
      </w:r>
    </w:p>
    <w:p w14:paraId="1658D3D0">
      <w:pPr>
        <w:spacing w:after="0"/>
        <w:ind w:left="-5"/>
        <w:rPr>
          <w:rFonts w:hint="eastAsia"/>
        </w:rPr>
      </w:pPr>
    </w:p>
    <w:p w14:paraId="09ED225B">
      <w:pPr>
        <w:spacing w:after="0"/>
        <w:ind w:left="-5"/>
        <w:rPr>
          <w:rFonts w:hint="eastAsia"/>
        </w:rPr>
      </w:pPr>
      <w:r>
        <w:rPr>
          <w:rFonts w:hint="eastAsia"/>
        </w:rPr>
        <w:t>3.That he who is Man, and thus affected, is also God; &amp; so by hisOmniscience, acquainted with every need &amp; strait of his people: &amp; with every petition of theirs, whereby his former affections are stirred, (to say so) &amp; his sympathie awakened, to make his divine Attributes forth-coming for their good.</w:t>
      </w:r>
    </w:p>
    <w:p w14:paraId="3250FDA4">
      <w:pPr>
        <w:spacing w:after="0"/>
        <w:ind w:left="-5"/>
        <w:rPr>
          <w:rFonts w:hint="eastAsia"/>
        </w:rPr>
      </w:pPr>
      <w:r>
        <w:rPr>
          <w:rFonts w:hint="eastAsia"/>
        </w:rPr>
        <w:t>3.那为人，且如此受感动者，也是神；因此藉着祂的全知，熟悉祂子民的每一个需要和困境：以及他们的每一个祈求，藉此祂先前的情感被激动，（可以说）祂的同情被唤醒，以使祂的神圣属性为他们的益处而彰显出来。</w:t>
      </w:r>
    </w:p>
    <w:p w14:paraId="13A23B4B">
      <w:pPr>
        <w:spacing w:after="0"/>
        <w:ind w:left="-5"/>
        <w:rPr>
          <w:rFonts w:hint="eastAsia"/>
        </w:rPr>
      </w:pPr>
    </w:p>
    <w:p w14:paraId="745DE1E1">
      <w:pPr>
        <w:spacing w:after="0"/>
        <w:ind w:left="-5"/>
        <w:rPr>
          <w:rFonts w:hint="eastAsia"/>
        </w:rPr>
      </w:pPr>
      <w:r>
        <w:rPr>
          <w:rFonts w:hint="eastAsia"/>
        </w:rPr>
        <w:t>4.It would be considered, that the Scripture allows these considerations of Christ to Believers, for helping them up to communion with him, &amp; so with God in him: &amp; for strengthening them to approach to him with confidence on that ground.</w:t>
      </w:r>
    </w:p>
    <w:p w14:paraId="1B28E9AF">
      <w:pPr>
        <w:spacing w:after="0"/>
        <w:ind w:left="-5"/>
        <w:rPr>
          <w:rFonts w:hint="eastAsia"/>
        </w:rPr>
      </w:pPr>
      <w:r>
        <w:rPr>
          <w:rFonts w:hint="eastAsia"/>
        </w:rPr>
        <w:t>4.当考虑到，圣经允许信徒们对基督有这些考量，为要帮助他们与祂相交，并因此与在祂里面的神相交：也为要坚固他们，使他们凭着那个根据，有信心地进到祂面前。</w:t>
      </w:r>
    </w:p>
    <w:p w14:paraId="732D0648">
      <w:pPr>
        <w:spacing w:after="0"/>
        <w:ind w:left="-5"/>
        <w:rPr>
          <w:rFonts w:hint="eastAsia"/>
        </w:rPr>
      </w:pPr>
    </w:p>
    <w:p w14:paraId="7FE7A63C">
      <w:pPr>
        <w:spacing w:after="0"/>
        <w:ind w:left="-5"/>
        <w:rPr>
          <w:rFonts w:hint="eastAsia"/>
        </w:rPr>
      </w:pPr>
      <w:r>
        <w:rPr>
          <w:rFonts w:hint="eastAsia"/>
        </w:rPr>
        <w:t>5.As there is an exercising of Faith in God, &amp; thereby, a keeping ofcommunion with him; so there is a proportionable sympathizing, heart-warming, and bowel-moving affection allowed us, even towards the very Man Christ, as one hath to a dear friend, or most loving husband: that so, in a word, we may love him, who is Man: as he, who is Man, loves us.</w:t>
      </w:r>
    </w:p>
    <w:p w14:paraId="4F7A7728">
      <w:pPr>
        <w:spacing w:after="0"/>
        <w:ind w:left="-5"/>
        <w:rPr>
          <w:rFonts w:hint="eastAsia"/>
        </w:rPr>
      </w:pPr>
      <w:r>
        <w:rPr>
          <w:rFonts w:hint="eastAsia"/>
        </w:rPr>
        <w:t>5.正如藉着对神的信心，与祂保持相交；我们也被允许，对那人基督，怀有相应的同情、温暖人心、触动心弦的情感，就像一个人对一个亲爱的朋友，或最慈爱的丈夫一样：这样，总而言之，我们可以爱那为人的祂：正如那为人的祂爱我们。</w:t>
      </w:r>
    </w:p>
    <w:p w14:paraId="405A6198">
      <w:pPr>
        <w:spacing w:after="0"/>
        <w:ind w:left="-5"/>
        <w:rPr>
          <w:rFonts w:hint="eastAsia"/>
        </w:rPr>
      </w:pPr>
    </w:p>
    <w:p w14:paraId="1F2C7FA2">
      <w:pPr>
        <w:spacing w:after="0"/>
        <w:ind w:left="-5"/>
        <w:rPr>
          <w:rFonts w:hint="eastAsia"/>
        </w:rPr>
      </w:pPr>
      <w:r>
        <w:rPr>
          <w:rFonts w:hint="eastAsia"/>
        </w:rPr>
        <w:t>And, this kind of communion, is peculiar to the Believer, with the second Person of the Godhead, as it is peculiar to the second Person of the Godhead, as Man, by humane affections, to love him: And thus we are not only one Spirit with him as with the other Persons of the Godhead, 1 Cor.</w:t>
      </w:r>
    </w:p>
    <w:p w14:paraId="685354F5">
      <w:pPr>
        <w:spacing w:after="0"/>
        <w:ind w:left="-5"/>
        <w:rPr>
          <w:rFonts w:hint="eastAsia"/>
        </w:rPr>
      </w:pPr>
      <w:r>
        <w:rPr>
          <w:rFonts w:hint="eastAsia"/>
        </w:rPr>
        <w:t>并且，这种相交，是信徒与神性的第二个位格所特有的，正如神性的第二个位格，作为人，藉着人的情感，爱祂是特有的：因此我们不仅与祂，也与其他神性的位格，在灵里合一，哥林多前书。</w:t>
      </w:r>
    </w:p>
    <w:p w14:paraId="412814BF">
      <w:pPr>
        <w:spacing w:after="0"/>
        <w:ind w:left="-5"/>
        <w:rPr>
          <w:rFonts w:hint="eastAsia"/>
        </w:rPr>
      </w:pPr>
    </w:p>
    <w:p w14:paraId="0DF1D9CC">
      <w:pPr>
        <w:spacing w:after="0"/>
        <w:ind w:left="-5"/>
        <w:rPr>
          <w:rFonts w:hint="eastAsia"/>
        </w:rPr>
      </w:pPr>
      <w:r>
        <w:rPr>
          <w:rFonts w:hint="eastAsia"/>
        </w:rPr>
        <w:t>6:17 but we are one body with him: of his flesh, &amp; of his bone, Eph.</w:t>
      </w:r>
    </w:p>
    <w:p w14:paraId="094FFEFC">
      <w:pPr>
        <w:spacing w:after="0"/>
        <w:ind w:left="-5"/>
        <w:rPr>
          <w:rFonts w:hint="eastAsia"/>
        </w:rPr>
      </w:pPr>
      <w:r>
        <w:rPr>
          <w:rFonts w:hint="eastAsia"/>
        </w:rPr>
        <w:t>6:17 但我们与祂是一体：是祂的肉，是祂的骨，以弗所书。</w:t>
      </w:r>
    </w:p>
    <w:p w14:paraId="7E58F463">
      <w:pPr>
        <w:spacing w:after="0"/>
        <w:ind w:left="-5"/>
        <w:rPr>
          <w:rFonts w:hint="eastAsia"/>
        </w:rPr>
      </w:pPr>
    </w:p>
    <w:p w14:paraId="5968ECA3">
      <w:pPr>
        <w:spacing w:after="0"/>
        <w:ind w:left="-5"/>
        <w:rPr>
          <w:rFonts w:hint="eastAsia"/>
        </w:rPr>
      </w:pPr>
      <w:r>
        <w:rPr>
          <w:rFonts w:hint="eastAsia"/>
        </w:rPr>
        <w:t>5:30 in respect of this union &amp; communion that is betwixt a Believer and the Man Jesus Christ.</w:t>
      </w:r>
    </w:p>
    <w:p w14:paraId="286C27FB">
      <w:pPr>
        <w:spacing w:after="0"/>
        <w:ind w:left="-5"/>
        <w:rPr>
          <w:rFonts w:hint="eastAsia"/>
        </w:rPr>
      </w:pPr>
      <w:r>
        <w:rPr>
          <w:rFonts w:hint="eastAsia"/>
        </w:rPr>
        <w:t>5:30 就信徒与人耶稣基督之间的这种联合与相交而言。</w:t>
      </w:r>
    </w:p>
    <w:p w14:paraId="43352E8B">
      <w:pPr>
        <w:spacing w:after="0"/>
        <w:ind w:left="-5"/>
        <w:rPr>
          <w:rFonts w:hint="eastAsia"/>
        </w:rPr>
      </w:pPr>
    </w:p>
    <w:p w14:paraId="3DAA50AE">
      <w:pPr>
        <w:spacing w:after="0"/>
        <w:ind w:left="-5"/>
        <w:rPr>
          <w:rFonts w:hint="eastAsia"/>
        </w:rPr>
      </w:pPr>
      <w:r>
        <w:rPr>
          <w:rFonts w:hint="eastAsia"/>
        </w:rPr>
        <w:t>Hence 6.</w:t>
      </w:r>
    </w:p>
    <w:p w14:paraId="0CD4F7F8">
      <w:pPr>
        <w:spacing w:after="0"/>
        <w:ind w:left="-5"/>
        <w:rPr>
          <w:rFonts w:hint="eastAsia"/>
        </w:rPr>
      </w:pPr>
      <w:r>
        <w:rPr>
          <w:rFonts w:hint="eastAsia"/>
        </w:rPr>
        <w:t>因此 6.</w:t>
      </w:r>
    </w:p>
    <w:p w14:paraId="24324279">
      <w:pPr>
        <w:spacing w:after="0"/>
        <w:ind w:left="-5"/>
        <w:rPr>
          <w:rFonts w:hint="eastAsia"/>
        </w:rPr>
      </w:pPr>
    </w:p>
    <w:p w14:paraId="44162728">
      <w:pPr>
        <w:spacing w:after="0"/>
        <w:ind w:left="-5"/>
        <w:rPr>
          <w:rFonts w:hint="eastAsia"/>
        </w:rPr>
      </w:pPr>
      <w:r>
        <w:rPr>
          <w:rFonts w:hint="eastAsia"/>
        </w:rPr>
        <w:t>As we have most accesse to conceive of Christs love to us, who is Man: so we are in the greater capacity to vent our love on him, &amp; to have our bowels kindled upon the consideration of his being Man, &amp; performing what he did in our nature for us; so the object is most suited, to be beloved by us, in his condescending to be as a Brother to us.</w:t>
      </w:r>
    </w:p>
    <w:p w14:paraId="39D9898B">
      <w:pPr>
        <w:spacing w:after="0"/>
        <w:ind w:left="-5"/>
        <w:rPr>
          <w:rFonts w:hint="eastAsia"/>
        </w:rPr>
      </w:pPr>
      <w:r>
        <w:rPr>
          <w:rFonts w:hint="eastAsia"/>
        </w:rPr>
        <w:t>我们既有最大的机会领会那为人的基督对我们的爱：我们也就有更大的能力向祂倾吐我们的爱，并因思想祂是人，为我们在我们的本性中行了何事而心被点燃；所以这对象最适合我们爱，因祂俯就作我们的弟兄。</w:t>
      </w:r>
    </w:p>
    <w:p w14:paraId="3D5F1DB9">
      <w:pPr>
        <w:spacing w:after="0"/>
        <w:ind w:left="-5"/>
        <w:rPr>
          <w:rFonts w:hint="eastAsia"/>
        </w:rPr>
      </w:pPr>
    </w:p>
    <w:p w14:paraId="203ADD41">
      <w:pPr>
        <w:spacing w:after="0"/>
        <w:ind w:left="-5"/>
        <w:rPr>
          <w:rFonts w:hint="eastAsia"/>
        </w:rPr>
      </w:pPr>
      <w:r>
        <w:rPr>
          <w:rFonts w:hint="eastAsia"/>
        </w:rPr>
        <w:t>And this doth confirm what is said, &amp; is a reason also why Believers vent their love to God by flowing in its expressions directly concerning Christ: Because, he is both the more sensible Object of our Faith, &amp; love: and also because there is more possibility to conceive &amp; mention what he in our nature hath done, than to consider God, and his operations, in himself abstractly.</w:t>
      </w:r>
    </w:p>
    <w:p w14:paraId="7784ED40">
      <w:pPr>
        <w:spacing w:after="0"/>
        <w:ind w:left="-5"/>
        <w:rPr>
          <w:rFonts w:hint="eastAsia"/>
        </w:rPr>
      </w:pPr>
      <w:r>
        <w:rPr>
          <w:rFonts w:hint="eastAsia"/>
        </w:rPr>
        <w:t>这证实了所说的话，也是信徒们藉着直接关乎基督的表达来倾吐对神的爱的原因之一：因为，祂既是我们信心和爱的更可感的对象：也因为，领会和提及祂在我们本性中所做的事，比抽象地思想神和祂的作为更有可能。</w:t>
      </w:r>
    </w:p>
    <w:p w14:paraId="2732C1DA">
      <w:pPr>
        <w:spacing w:after="0"/>
        <w:ind w:left="-5"/>
        <w:rPr>
          <w:rFonts w:hint="eastAsia"/>
        </w:rPr>
      </w:pPr>
    </w:p>
    <w:p w14:paraId="44798022">
      <w:pPr>
        <w:spacing w:after="0"/>
        <w:ind w:left="-5"/>
        <w:rPr>
          <w:rFonts w:hint="eastAsia"/>
        </w:rPr>
      </w:pPr>
      <w:r>
        <w:rPr>
          <w:rFonts w:hint="eastAsia"/>
        </w:rPr>
        <w:t>7. Hearts would always remember that he is God, and so that they love, and keep communion with him that is God: that makes the former the more wonderfully lively; as this should make souls keep up the estimation and dignity that is due to such a Person, so condescending.</w:t>
      </w:r>
    </w:p>
    <w:p w14:paraId="6551BBBD">
      <w:pPr>
        <w:spacing w:after="0"/>
        <w:ind w:left="-5"/>
        <w:rPr>
          <w:rFonts w:hint="eastAsia"/>
        </w:rPr>
      </w:pPr>
      <w:r>
        <w:rPr>
          <w:rFonts w:hint="eastAsia"/>
        </w:rPr>
        <w:t>7. 心当常记念祂是神，因此他们爱祂，并与那为神的祂保持相交：那使前者更奇妙地活泼；而这应当使灵魂保持对如此俯就的位格应有的尊重和尊严。</w:t>
      </w:r>
    </w:p>
    <w:p w14:paraId="093566B1">
      <w:pPr>
        <w:spacing w:after="0"/>
        <w:ind w:left="-5"/>
        <w:rPr>
          <w:rFonts w:hint="eastAsia"/>
        </w:rPr>
      </w:pPr>
    </w:p>
    <w:p w14:paraId="62C6B69B">
      <w:pPr>
        <w:spacing w:after="0"/>
        <w:ind w:left="-5"/>
        <w:rPr>
          <w:rFonts w:hint="eastAsia"/>
        </w:rPr>
      </w:pPr>
      <w:r>
        <w:rPr>
          <w:rFonts w:hint="eastAsia"/>
        </w:rPr>
        <w:t>And so by the Man Christ, both to love, and believe in God.</w:t>
      </w:r>
    </w:p>
    <w:p w14:paraId="31487E89">
      <w:pPr>
        <w:spacing w:after="0"/>
        <w:ind w:left="-5"/>
        <w:rPr>
          <w:rFonts w:hint="eastAsia"/>
        </w:rPr>
      </w:pPr>
      <w:r>
        <w:rPr>
          <w:rFonts w:hint="eastAsia"/>
        </w:rPr>
        <w:t>因此藉着那人基督，既爱神，也信神。</w:t>
      </w:r>
    </w:p>
    <w:p w14:paraId="5E0926A8">
      <w:pPr>
        <w:spacing w:after="0"/>
        <w:ind w:left="-5"/>
        <w:rPr>
          <w:rFonts w:hint="eastAsia"/>
        </w:rPr>
      </w:pPr>
    </w:p>
    <w:p w14:paraId="3403053D">
      <w:pPr>
        <w:spacing w:after="0"/>
        <w:ind w:left="-5"/>
        <w:rPr>
          <w:rFonts w:hint="eastAsia"/>
        </w:rPr>
      </w:pPr>
      <w:r>
        <w:rPr>
          <w:rFonts w:hint="eastAsia"/>
        </w:rPr>
        <w:t>And insum, having the excellencies of God dwelling in the Man Christ, whose affections they are more able to conceive of, whose sufferings have made his love palpable, in whom God hath condescended to deal with us: and on whom our affections and Faith also may have the more sensible footing by the consideration of his humane affections, there is no wonder that this way of adoring, praising, &amp; loving of God, be so much insisted upon: &amp; yet, even then when the heart is upon this consideration delighting and feeding it self upon the Mediator, still his Godhead is emplyed, and God in him delighted in: without which, all other consolations would be defective.</w:t>
      </w:r>
    </w:p>
    <w:p w14:paraId="18EE6713">
      <w:pPr>
        <w:spacing w:after="0"/>
        <w:ind w:left="-5"/>
        <w:rPr>
          <w:rFonts w:hint="eastAsia"/>
        </w:rPr>
      </w:pPr>
      <w:r>
        <w:rPr>
          <w:rFonts w:hint="eastAsia"/>
        </w:rPr>
        <w:t>总而言之，既有神的卓越住在人基督里，祂的情感他们更能领会，祂的苦难使祂的爱 palpable，在祂里面神俯就与我们交往：我们的情感和信心也藉着思想祂的人性情感，可以有更可感的立足点，因此这种敬拜、赞美和爱神的方式被如此强调，也就不足为奇了：然而，即使当心在这种考虑中喜悦并以中保为滋养时，祂的神性仍然被包含在内，神在祂里面被喜悦：没有这个，所有其他的安慰都将是有缺陷的。</w:t>
      </w:r>
    </w:p>
    <w:p w14:paraId="24248F42">
      <w:pPr>
        <w:spacing w:after="0"/>
        <w:ind w:left="-5"/>
        <w:rPr>
          <w:rFonts w:hint="eastAsia"/>
        </w:rPr>
      </w:pPr>
    </w:p>
    <w:p w14:paraId="074D17C8">
      <w:pPr>
        <w:spacing w:after="0"/>
        <w:ind w:left="-5"/>
        <w:rPr>
          <w:rFonts w:hint="eastAsia"/>
        </w:rPr>
      </w:pPr>
      <w:r>
        <w:rPr>
          <w:rFonts w:hint="eastAsia"/>
        </w:rPr>
        <w:t>And so it is God, in the Mediator, who is the object of this delight.</w:t>
      </w:r>
    </w:p>
    <w:p w14:paraId="04AD65C2">
      <w:pPr>
        <w:spacing w:after="0"/>
        <w:ind w:left="-5"/>
        <w:rPr>
          <w:rFonts w:hint="eastAsia"/>
        </w:rPr>
      </w:pPr>
      <w:r>
        <w:rPr>
          <w:rFonts w:hint="eastAsia"/>
        </w:rPr>
        <w:t>所以，是神，在中保里，才是这喜乐的对象。</w:t>
      </w:r>
    </w:p>
    <w:p w14:paraId="3E88C7DC">
      <w:pPr>
        <w:spacing w:after="0"/>
        <w:ind w:left="-5"/>
        <w:rPr>
          <w:rFonts w:hint="eastAsia"/>
        </w:rPr>
      </w:pPr>
    </w:p>
    <w:p w14:paraId="373816E9">
      <w:pPr>
        <w:spacing w:after="0"/>
        <w:ind w:left="-5"/>
        <w:rPr>
          <w:rFonts w:hint="eastAsia"/>
        </w:rPr>
      </w:pPr>
      <w:r>
        <w:rPr>
          <w:rFonts w:hint="eastAsia"/>
        </w:rPr>
        <w:t>Now, unto this one God, be praise in the Church, by Jesus Christ, for now and ever.</w:t>
      </w:r>
    </w:p>
    <w:p w14:paraId="73269F1F">
      <w:pPr>
        <w:spacing w:after="0"/>
        <w:ind w:left="-5"/>
        <w:rPr>
          <w:rFonts w:hint="eastAsia"/>
        </w:rPr>
      </w:pPr>
      <w:r>
        <w:rPr>
          <w:rFonts w:hint="eastAsia"/>
        </w:rPr>
        <w:t>现在，愿荣耀在教会中，藉着耶稣基督，归与这独一的神，从今时直到永远。</w:t>
      </w:r>
    </w:p>
    <w:p w14:paraId="5CCF178D">
      <w:pPr>
        <w:spacing w:after="0"/>
        <w:ind w:left="-5"/>
        <w:rPr>
          <w:rFonts w:hint="eastAsia"/>
        </w:rPr>
      </w:pPr>
    </w:p>
    <w:p w14:paraId="7E5BBEE6">
      <w:pPr>
        <w:pStyle w:val="2"/>
        <w:bidi w:val="0"/>
        <w:rPr>
          <w:rFonts w:hint="eastAsia"/>
        </w:rPr>
      </w:pPr>
      <w:r>
        <w:rPr>
          <w:rFonts w:hint="eastAsia"/>
        </w:rPr>
        <w:t>LECTURE II (1:4–6)</w:t>
      </w:r>
    </w:p>
    <w:p w14:paraId="3855C8E2">
      <w:pPr>
        <w:pStyle w:val="2"/>
        <w:bidi w:val="0"/>
        <w:rPr>
          <w:rFonts w:hint="eastAsia"/>
        </w:rPr>
      </w:pPr>
      <w:r>
        <w:rPr>
          <w:rFonts w:hint="eastAsia"/>
        </w:rPr>
        <w:t>第二讲 (1:4–6)</w:t>
      </w:r>
    </w:p>
    <w:p w14:paraId="5B81C071">
      <w:pPr>
        <w:spacing w:after="0"/>
        <w:ind w:left="-5"/>
        <w:rPr>
          <w:rFonts w:hint="eastAsia"/>
        </w:rPr>
      </w:pPr>
    </w:p>
    <w:p w14:paraId="2628B9E3">
      <w:pPr>
        <w:spacing w:after="0"/>
        <w:ind w:left="-5"/>
        <w:rPr>
          <w:rFonts w:hint="eastAsia"/>
        </w:rPr>
      </w:pPr>
      <w:r>
        <w:rPr>
          <w:rFonts w:hint="eastAsia"/>
        </w:rPr>
        <w:t>WE heard of the Persons from whom: follows now these to whom the Epistle is sent, to wit, the seven Churches in Asia; and they are particularly named, ver 11 &amp; are severall times spoken of in the two Chapters following: Therefore, at the entry, we shall speak to a doubt or two concerning this inscription to them.</w:t>
      </w:r>
    </w:p>
    <w:p w14:paraId="02C4E808">
      <w:pPr>
        <w:spacing w:after="0"/>
        <w:ind w:left="-5"/>
        <w:rPr>
          <w:rFonts w:hint="eastAsia"/>
        </w:rPr>
      </w:pPr>
      <w:r>
        <w:rPr>
          <w:rFonts w:hint="eastAsia"/>
        </w:rPr>
        <w:t>我们听说了这封信出自谁手：现在来看这封信是寄给谁的，也就是亚细亚的七个教会；他们在第11节被特别点名，并在接下来的两章中被数次提及：因此，在开始时，我们将讨论一下关于这封信写给他们的题献的一两个疑问。</w:t>
      </w:r>
    </w:p>
    <w:p w14:paraId="2D81DB9D">
      <w:pPr>
        <w:spacing w:after="0"/>
        <w:ind w:left="-5"/>
        <w:rPr>
          <w:rFonts w:hint="eastAsia"/>
        </w:rPr>
      </w:pPr>
    </w:p>
    <w:p w14:paraId="4AF24751">
      <w:pPr>
        <w:spacing w:after="0"/>
        <w:ind w:left="-5"/>
        <w:rPr>
          <w:rFonts w:hint="eastAsia"/>
        </w:rPr>
      </w:pPr>
      <w:r>
        <w:rPr>
          <w:rFonts w:hint="eastAsia"/>
        </w:rPr>
        <w:t>Quest. 1. Why is this Revelation, in form of an Epistle, sent to particular Churches, rather than to the whole Church? 2. And why is it sent particularly to the seven Churches in Asia? 3. Why are they stiled seven Churches, and not one Church.</w:t>
      </w:r>
    </w:p>
    <w:p w14:paraId="208FC55F">
      <w:pPr>
        <w:spacing w:after="0"/>
        <w:ind w:left="-5"/>
        <w:rPr>
          <w:rFonts w:hint="eastAsia"/>
        </w:rPr>
      </w:pPr>
      <w:r>
        <w:rPr>
          <w:rFonts w:hint="eastAsia"/>
        </w:rPr>
        <w:t>问题1. 为何这启示录以书信的形式，寄给特定的教会，而不是全教会？2. 为何它又特别寄给亚细亚的七个教会？3. 为何他们被称为七个教会，而不是一个教会。</w:t>
      </w:r>
    </w:p>
    <w:p w14:paraId="086E615B">
      <w:pPr>
        <w:spacing w:after="0"/>
        <w:ind w:left="-5"/>
        <w:rPr>
          <w:rFonts w:hint="eastAsia"/>
        </w:rPr>
      </w:pPr>
    </w:p>
    <w:p w14:paraId="79E40D26">
      <w:pPr>
        <w:spacing w:after="0"/>
        <w:ind w:left="-5"/>
        <w:rPr>
          <w:rFonts w:hint="eastAsia"/>
        </w:rPr>
      </w:pPr>
      <w:r>
        <w:rPr>
          <w:rFonts w:hint="eastAsia"/>
        </w:rPr>
        <w:t>To the first of these: Though it be sent to particular Churches; yet, this excludes none from the use of it to the end of the world: for, though many particular Epistles, as the Epistles to the Romans, Corinthians, Galatians, &amp;c. be directed to particular Churches; yet, the benefit of the Word contained in them extendeth to all Believers in all ages, as well as to them to whom they were directed: So, those particular Epistles, directed to the seven Churches in Asia, in the 2 and 3 chapters, are useful and behoveful to all the Churches of Christ in the like cases, as if they had been particularly directed to them: therefore is that Word cast to, in the close of each of those Epistles, Let him that hath an ear, hear what the Spirit saith to the Churches.</w:t>
      </w:r>
    </w:p>
    <w:p w14:paraId="26B945F9">
      <w:pPr>
        <w:spacing w:after="0"/>
        <w:ind w:left="-5"/>
        <w:rPr>
          <w:rFonts w:hint="eastAsia"/>
        </w:rPr>
      </w:pPr>
      <w:r>
        <w:rPr>
          <w:rFonts w:hint="eastAsia"/>
        </w:rPr>
        <w:t>对于第一个问题：虽然这封信是寄给特定的教会；然而，这并不排除任何人在世界末了之前使用它：因为，虽然许多特定的书信，如罗马书、哥林多书、加拉太书等，是写给特定的教会的；然而，其中所含圣道的好处，延伸到所有时代的所有信徒，正如延伸到那些被直接致信的人一样：所以，那些在第2章和第3章中写给亚细亚七个教会的特定书信，对所有处于类似情况下的基督教会都是有用和有益的，就好像它们是特别写给他们的一样：因此，在每一封书信的结尾都加上了那句话，凡有耳的，就应当听圣灵向众教会所说的话。</w:t>
      </w:r>
    </w:p>
    <w:p w14:paraId="697457FF">
      <w:pPr>
        <w:spacing w:after="0"/>
        <w:ind w:left="-5"/>
        <w:rPr>
          <w:rFonts w:hint="eastAsia"/>
        </w:rPr>
      </w:pPr>
    </w:p>
    <w:p w14:paraId="60012663">
      <w:pPr>
        <w:spacing w:after="0"/>
        <w:ind w:left="-5"/>
        <w:rPr>
          <w:rFonts w:hint="eastAsia"/>
        </w:rPr>
      </w:pPr>
      <w:r>
        <w:rPr>
          <w:rFonts w:hint="eastAsia"/>
        </w:rPr>
        <w:t>2. As to the general subject matter of this Book. It concerns not these particular Churches, more than others, as we told at the entry. For, ver. 1. It is directed to his Servants, to be made use of to the end of the World, and it's sent to those particular Churches to be transmitted by them to other Churches; and in this sense, the Church is called the pillar and ground of Truth, 1 Tim. 3:15 as holding forth and transmitting the Truth to others.</w:t>
      </w:r>
    </w:p>
    <w:p w14:paraId="718074EB">
      <w:pPr>
        <w:spacing w:after="0"/>
        <w:ind w:left="-5"/>
        <w:rPr>
          <w:rFonts w:hint="eastAsia"/>
        </w:rPr>
      </w:pPr>
      <w:r>
        <w:rPr>
          <w:rFonts w:hint="eastAsia"/>
        </w:rPr>
        <w:t>2. 至于本书的总体主题内容。正如我们开头所说，它并不比其他教会更关乎这些特定的教会。因为，在第1节，它被指示给祂的众仆人，要被使用直到世界的末了，并且它被寄给那些特定的教会，以便由他们传递给其他教会；在这个意义上，教会被称为真理的柱石和根基，提摩太前书3:15，因为它持守并传递真理给他人。</w:t>
      </w:r>
    </w:p>
    <w:p w14:paraId="3A5319AC">
      <w:pPr>
        <w:spacing w:after="0"/>
        <w:ind w:left="-5"/>
        <w:rPr>
          <w:rFonts w:hint="eastAsia"/>
        </w:rPr>
      </w:pPr>
    </w:p>
    <w:p w14:paraId="21E3BE9F">
      <w:pPr>
        <w:spacing w:after="0"/>
        <w:ind w:left="-5"/>
        <w:rPr>
          <w:rFonts w:hint="eastAsia"/>
        </w:rPr>
      </w:pPr>
      <w:r>
        <w:rPr>
          <w:rFonts w:hint="eastAsia"/>
        </w:rPr>
        <w:t>To the second, Why is it dedicated to the seven Churches in Asia? Answ. 1. Either because these Churches were next to Patmos, where John was now banished: for, those who are skilled in Geography know, that this little Isle lyes off Asia the lesse. Or, 2. Because it's like John had particular inspection of those Churches in Asia committed to him: which though it be not particularly set down in Scripture; yet, it's clear from Scripture, that there was a division of inspection among the Apostles, without limiting any of them. Peter was sent to the Circumcision; Paul to the Gentiles; James abode at Jerusalem. And in the Ecclesiastick Story, it's asserted, that after Paul had planted Ephesus, John stayed there, who lived last of the Apostles: And so these Churches being (as would seem) under his special oversight, while he is absent from them by banishment, he commends this Epistle to them. 3. Jesus Christ sends it to them, partly, because of some special faults that were among them, their need so requiring: and because of some special tryals they were to endure, and the need they had of consolation under these trials: partly, because they were the most famous Churches then: for, Jerusalem was now destroyed, this being written in the days of Domitian the Emperour.</w:t>
      </w:r>
    </w:p>
    <w:p w14:paraId="7C6A6FB2">
      <w:pPr>
        <w:spacing w:after="0"/>
        <w:ind w:left="-5"/>
        <w:rPr>
          <w:rFonts w:hint="eastAsia"/>
        </w:rPr>
      </w:pPr>
      <w:r>
        <w:rPr>
          <w:rFonts w:hint="eastAsia"/>
        </w:rPr>
        <w:t>对于第二个问题，为何它要献给亚细亚的七个教会？回答。1. 要么是因为这些教会最靠近拔摩岛，约翰当时正被流放于此：因为，那些精通地理的人知道，这个小岛位于小亚细亚沿岸。或者，2. 因为约翰似乎被托付了对亚细亚那些教会的特别巡视之责：这虽然没有在圣经中特别记载；然而，从圣经中可以清楚地看到，使徒们之间有巡视区域的划分，但并未限制他们中的任何一位。彼得被派往受割礼的人那里；保罗被派往外邦人那里；雅各则留在耶路撒冷。在教会史中，有记载说，在保罗建立了以弗所之后，约翰留在了那里，他是活到最后的使徒：因此，这些教会（似乎）在他的特别监督之下，当他因流放而离开他们时，他便将这封书信托付给他们。3. 耶稣基督将这封信寄给他们，部分原因是因为他们当中存在一些特别的过错，他们的需要如此要求：也因为他们将要承受一些特别的试炼，并且在这些试炼中他们需要安慰：部分原因是因为他们是当时最著名的教会：因为耶路撒冷此时已被摧毁，这封信是在图密善皇帝时期写的。</w:t>
      </w:r>
    </w:p>
    <w:p w14:paraId="4917E0CE">
      <w:pPr>
        <w:spacing w:after="0"/>
        <w:ind w:left="-5"/>
        <w:rPr>
          <w:rFonts w:hint="eastAsia"/>
        </w:rPr>
      </w:pPr>
    </w:p>
    <w:p w14:paraId="271C69D4">
      <w:pPr>
        <w:spacing w:after="0"/>
        <w:ind w:left="-5"/>
        <w:rPr>
          <w:rFonts w:hint="eastAsia"/>
        </w:rPr>
      </w:pPr>
      <w:r>
        <w:rPr>
          <w:rFonts w:hint="eastAsia"/>
        </w:rPr>
        <w:t>To the third, Why writes he to them as particular Churches, To the seven Churches in Asia, and not to the Church in Asia? Answ. For clearing of this, the scripture speaks of the Church in a threefold sense, 1. As comprehending the whole number of visible Professors, scattered through the world: so the Gospel-Church is spoken of from the dayes of Christ to His coming again, as 1 Cor. 12:28. God hath set some in the Church, first Apostles, secundarily Prophets, &amp;c. where by Church, is not to be understood this or that particular Church, nor the Church in Corinth: for, the Church he is speaking of, is such a Church, as God had set the Apostles in, and all Officers; and that was in no particular Church, but is the universal Church, spoken of in the Verse before made up both of Jews and Gentiles: and so the word is often used elsewhere, as it is said, Paul madeth vock of the Church, and that he persecuted the Church. It was not this or that particular Church, but all that called on the Name of Jesus Christ, to whatsoever particular Church they did belong. So, (1 Cor. 10:32) the Church is contradistinguished from Jews and Gentiles, Give none offence to the Jews, nor Gentiles nor to the Church of God, that is, to the Church visible, professing Faith in Christ. And this Church, Revel. 12 is set out under the similitude of a woman in travel, in readiness to be delivered, and afterward doth flee: which is not this or that particular Church, but the Mother-Church, comprehending the whole visible number of Professors. 2. It is taken, as comprehending a number of Believers, meeting together in one place ordinarily for the Worship of God, the smallest associated part of this body of the universal visible Church, as 1 Cor. 14:34 a company of professing Believers met, or meeting together for Preaching, or Prayer: and in this sense, the Scripture speaks not so often of the Church. 3. It's taken neither for the whole body of visible Professors, nor yet for such a part of that Body, that is, a company met or meeting together: but, for a number associated and combined under one Government, meeting in their Church-Guides and Officers, though under this combination and Government there be many Congregations and Meetings: and so the Church at Corinth, Ephesus, and Jerusalem, is to be understood: not for the Universal Catholick Church, nor for a particular Congregation; but for a number of particular Congregations under one Government, such as there was in Corinth and Ephesus. And yet, when he directs his Epistle to one Church, as under one Government, particular Congregations are included: as in Jerusalem, there were many Churches and many Watch-men, and they could not meet together in one place, for the exercise of Gods Worship: yet it was not unsuitable to say, the Church at Jerusalem, (as the Church at Glasgow) as under one Government, though it were not suitable to speak of them as of one Congregation met together: for, there were many moe Congregations of people in one of those Towns, as 1 Cor. 14:34 compared with 1 Cor. 1:3 there were Churches under one Church: therefore, it behoved to be a mutual combination, that made up one body. In answer to the Question therefore, While he speaks to them as Churches in Asia, it is because he looks on them as so many distinct incorporations, parts of the whole; or, because their cases &amp; conditions were distinct; &amp; one message could not agree to all, the case of Ephesus, was one; the case of Smyrna, and her, &amp;c. And severall cases and conditions, required severall letters.</w:t>
      </w:r>
    </w:p>
    <w:p w14:paraId="48DE9A3A">
      <w:pPr>
        <w:spacing w:after="0"/>
        <w:ind w:left="-5"/>
        <w:rPr>
          <w:rFonts w:hint="eastAsia"/>
        </w:rPr>
      </w:pPr>
      <w:r>
        <w:rPr>
          <w:rFonts w:hint="eastAsia"/>
        </w:rPr>
        <w:t>对于第三个问题，为何他写信给他们是作为特定的教会，写给亚细亚的七个教会，而不是写给亚细亚的教会？回答。为了澄清这一点，圣经在三重意义上谈论教会：1. 作为涵盖了分散在世界各地的所有可见的宣信者：因此，从基督的日子到祂再来，福音教会都被如此论及，如哥林多前书12:28。神在教会所设立的，第一是使徒，第二是先知，等等。这里的教会，不应被理解为这个或那个特定的教会，也不是在哥林多的教会：因为，他所说的教会，是神设立了使徒和所有职事的教会；那并非在任何一个特定的教会里，而是普世的教会，正如前一节所说，由犹太人和外邦人共同组成：因此这个词在别处也常被这样使用，如经上说，保罗残害教会，他逼迫教会。那不是这个或那个特定的教会，而是所有呼求耶稣基督之名的人，无论他们属于哪个特定的教会。所以，（哥林多前书10:32）教会与犹太人和外邦人被区分开来，不拘是犹太人，是希利尼人，是神的教会，你们都不要使他跌倒，也就是说，对那宣信基督的可见教会。启示录12章中的这个教会，被描绘成一个正在生产、即将分娩、随后逃跑的妇人：这并非指这个或那个特定的教会，而是指母教会，涵盖了所有可见的宣信者。2. 它可以被理解为，涵盖了一群通常为敬拜神而聚集在一处的信徒，是这个普世可见教会身体中最小的联合部分，如哥林多前书14:34，一群宣信的信徒为讲道或祷告而聚集或正在聚集：圣经在这种意义上不那么常提到教会。3. 它既不指全体可见的宣信者，也不指那个身体的一部分，即一个聚集或正在聚集的群体：而是指在一个政府之下联合起来的一群人，通过他们的教会领袖和职员聚集，尽管在这种联合和政府之下有许多堂会和聚会：因此，在哥林多、以弗所和耶路撒冷的教会，应当这样理解：不是指普世大公教会，也不是指一个特定的堂会；而是指在一个政府之下的许多特定堂会的集合，就像在哥林多和以弗所那样。然而，当他把他的书信寄给一个教会，作为一个政府之下的单位时，特定的堂会是被包含在内的：例如在耶路撒冷，有许多教会和许多守望者，他们不可能在一个地方聚集举行神的敬拜：然而，说耶路撒冷的教会（就像格拉斯哥的教会一样）是合适的，因为它在一个政府之下，尽管说他们是一个聚集的堂会是不合适的：因为在那些城镇中，有许多个民众的堂会，如哥林多前书14:34与哥林多前书1:3比较，在一个教会之下有众教会：因此，必须是一种相互的联合，才构成一个身体。因此，回答这个问题，当他对他们说亚细亚的众教会时，是因为他把他们看作是许多独立的法人团体，是整体的一部分；或者，因为他们的景况和条件是不同的；一个信息不可能适用于所有教会，以弗所的景况是一回事；士每拿的景况又是另一回事，等等。不同的景况和条件，需要不同的信件。</w:t>
      </w:r>
    </w:p>
    <w:p w14:paraId="06A0BF66">
      <w:pPr>
        <w:spacing w:after="0"/>
        <w:ind w:left="-5"/>
        <w:rPr>
          <w:rFonts w:hint="eastAsia"/>
        </w:rPr>
      </w:pPr>
    </w:p>
    <w:p w14:paraId="35675F6D">
      <w:pPr>
        <w:spacing w:after="0"/>
        <w:ind w:left="-5"/>
        <w:rPr>
          <w:rFonts w:hint="eastAsia"/>
        </w:rPr>
      </w:pPr>
      <w:r>
        <w:rPr>
          <w:rFonts w:hint="eastAsia"/>
        </w:rPr>
        <w:t>But if any say, It is improper to speak of a Church in the New Testament, except of a particular Congregation, because it's said here to the seven Churches in Asia, and elswhere the Churches in Judea, &amp;c.</w:t>
      </w:r>
    </w:p>
    <w:p w14:paraId="1EFB7C55">
      <w:pPr>
        <w:spacing w:after="0"/>
        <w:ind w:left="-5"/>
        <w:rPr>
          <w:rFonts w:hint="eastAsia"/>
        </w:rPr>
      </w:pPr>
      <w:r>
        <w:rPr>
          <w:rFonts w:hint="eastAsia"/>
        </w:rPr>
        <w:t>但若有人说，在新约中谈论教会，除非是指一个特定的堂会，否则是不恰当的，因为这里说到亚细亚的七个教会，别处又说犹太的众教会，等等。</w:t>
      </w:r>
    </w:p>
    <w:p w14:paraId="4EA3E48F">
      <w:pPr>
        <w:spacing w:after="0"/>
        <w:ind w:left="-5"/>
        <w:rPr>
          <w:rFonts w:hint="eastAsia"/>
        </w:rPr>
      </w:pPr>
    </w:p>
    <w:p w14:paraId="65629E35">
      <w:pPr>
        <w:spacing w:after="0"/>
        <w:ind w:left="-5"/>
        <w:rPr>
          <w:rFonts w:hint="eastAsia"/>
        </w:rPr>
      </w:pPr>
      <w:r>
        <w:rPr>
          <w:rFonts w:hint="eastAsia"/>
        </w:rPr>
        <w:t>We answer: 1. That inference will not hold; but rather the contrary: for here, it's said, the Church at Ephesus; and in Ephesus were many particular Congregations: therefore, it's meaned of a Church associated &amp; combined under one Government: neither ever are Churches in one place mentioned, of whatsoever number they be: but as one. 2. Though seven Churches of Asia be spoken of here: yet, Revel. 12 the Church is spoken of, under the similitude of one woman: &amp; these Churches, must be parts of that one: the seed of that woman &amp; children of that mother. See more, chap. 11 at the end.</w:t>
      </w:r>
    </w:p>
    <w:p w14:paraId="7B214DF3">
      <w:pPr>
        <w:spacing w:after="0"/>
        <w:ind w:left="-5"/>
        <w:rPr>
          <w:rFonts w:hint="eastAsia"/>
        </w:rPr>
      </w:pPr>
      <w:r>
        <w:rPr>
          <w:rFonts w:hint="eastAsia"/>
        </w:rPr>
        <w:t>我们回答：1. 这个推论站不住脚；反而恰恰相反：因为这里说，在以弗所的教会；而在以弗所有许多特定的堂会：因此，这是指一个在一个政府之下联合起来的教会：而且，在一个地方的众教会，无论其数目多少，从未被提及为多个：而总是作为一个整体。2. 虽然这里提到了亚细亚的七个教会：然而，启示录12章中，教会是以一个妇人的形象来描述的：而这些教会，必定是那一个教会的部分：是那妇人的后裔和那母亲的儿女。更多内容，见第11章末尾。</w:t>
      </w:r>
    </w:p>
    <w:p w14:paraId="66930E4E">
      <w:pPr>
        <w:spacing w:after="0"/>
        <w:ind w:left="-5"/>
        <w:rPr>
          <w:rFonts w:hint="eastAsia"/>
        </w:rPr>
      </w:pPr>
    </w:p>
    <w:p w14:paraId="37D2D61B">
      <w:pPr>
        <w:spacing w:after="0"/>
        <w:ind w:left="-5"/>
        <w:rPr>
          <w:rFonts w:hint="eastAsia"/>
        </w:rPr>
      </w:pPr>
      <w:r>
        <w:rPr>
          <w:rFonts w:hint="eastAsia"/>
        </w:rPr>
        <w:t>Observe, That our Lord Jesus Christ taketh notice of the particular estate of his Churches: not only how it goeth with the Church, in general; but how it goeth with this or that particular Church; how it goeth With Edinburgh, Glasgow, &amp;c. which shews a reason why he distinguisheth them in the inscription.</w:t>
      </w:r>
    </w:p>
    <w:p w14:paraId="05796026">
      <w:pPr>
        <w:spacing w:after="0"/>
        <w:ind w:left="-5"/>
        <w:rPr>
          <w:rFonts w:hint="eastAsia"/>
        </w:rPr>
      </w:pPr>
      <w:r>
        <w:rPr>
          <w:rFonts w:hint="eastAsia"/>
        </w:rPr>
        <w:t>请注意，我们的主耶稣基督留意祂众教会的特定状况：不仅是整个教会的景况如何；也包括这个或那个特定教会的景况如何；爱丁堡、格拉斯哥等地的景况如何，这解释了为何祂在题献中将他们区分开来。</w:t>
      </w:r>
    </w:p>
    <w:p w14:paraId="42159CEE">
      <w:pPr>
        <w:spacing w:after="0"/>
        <w:ind w:left="-5"/>
        <w:rPr>
          <w:rFonts w:hint="eastAsia"/>
        </w:rPr>
      </w:pPr>
    </w:p>
    <w:p w14:paraId="45B2CBF7">
      <w:pPr>
        <w:spacing w:after="0"/>
        <w:ind w:left="-5"/>
        <w:rPr>
          <w:rFonts w:hint="eastAsia"/>
        </w:rPr>
      </w:pPr>
      <w:r>
        <w:rPr>
          <w:rFonts w:hint="eastAsia"/>
        </w:rPr>
        <w:t>The second part of the inscription, is, a thanksgiving, from the midst of the 5 vers. to the 7 vers. when he hath wished Grace and Peace from Jesus Christ, whom he calls the first begotten from the dead: because by vertue of Him, all do arise; and because he was the first that rose and went to Heaven (for, though Enoch and Elias be personally in Heaven, they tasted not of death: and so cannot be called the first begotten from the dead; others died again, as Lazarus.) And when he hath called Him the Prince of the Kings of the earth, as set down now at his Fathersright hand, as the Fathers LordDeputy, to point out His Mediatory and given Kingdom; and His reigning, for the good of the Elect, and to rule others for their sake: though not to subdue &amp; make them willing Subjects; yet, to bruise them with his Mace &amp; Iron-Scepter. When, I say, he is speaking thus of Jesus Christ, his heart beginneth to warm: and he breaketh out in a word of thanksgiving: wherein there is, 1. a description of the Person, to whom the thanksgiving is made. 2. The thanksgiving it self. The description is excellent, and of exceeding great consolation to the Church, as holding out Christs bowels, &amp; the priviledges and benefits that Believers have in and through him. 1. In the Fountain they come from, Him that loved us. What a One is Christ? he is he who loved us: this is the Bosome-grace, from whence all other Graces &amp; Benefits do flow, Prov. 8 everlasting love, and the first and chief stile in all our praise. If Believers would know who Christ is? It's he who loved us: a most comfortable stile. 2. In the particular benefits that flow from this love, and washed us from our sins in his own blood. Every word hath an emphasis in it: He had not an empty and complementing love: but such a love as moved him to leave the hight of Glory, and come down &amp; take on our nature: and in that nature to die, and shed his blood for us: and by that blood, to wash us from the filthinesse and guilt of sin, in taking away the evil of sin and wrath. And, in that He is said to wash us from sin in His own blood, It suppones, 1. That sin is a filthinesse. 2. That this filthinesse is no: easily washen away. 3. That there is a great efficacie and real vertue in the blood of Christ, to wash the soul and cleanse it from sin, as if it had never sinned; as there is efficacie and vertue in a fountain of water, to wash a filthie thing. And this was typified in those ceremonial and legal washings under the Law. 4. That, that wherewith Christ washeth Believers, is, his own blood: not the blood of Bulls &amp; Goats: but the blood of the first begotten from the dead, the blood of the true and faithful witnesse, the blood of the Prince of the Kings of the earth; yea, the blood of Him which is, which was, &amp; which is to come, the blood of him who was, and is God, Therefore (Act. 20:28) it's said, Feed the Church of God, which he hath purchased with his own blood. It holds out, not only the efficacie and satisfactorinesse of the blood of Christ; but also the end of His death: that it was not a meer Testimony and Witnesse-bearing, nor only to leave an example to others, (as profane men, derogating from our blessed Lords death, affirm) but, to wash His own from their sins in His blood, to take away the guilt of sin in Justification, &amp; to make the Power of His death come in and slay sin, and to sanctifie, as it is 1 Cor. 6. Such were some of you, but now you are washed, that is, Justified &amp; Sanctified. There is not a Name that Christ hath, but it hath, some priviledge and benefit in it to Believers; it holds out love on His side, and consolation on ours: &amp; every benefit which comes to us, is a Name &amp; Commendation to him, &amp; may be so used by us.</w:t>
      </w:r>
    </w:p>
    <w:p w14:paraId="3D7A5F8B">
      <w:pPr>
        <w:spacing w:after="0"/>
        <w:ind w:left="-5"/>
        <w:rPr>
          <w:rFonts w:hint="eastAsia"/>
        </w:rPr>
      </w:pPr>
      <w:r>
        <w:rPr>
          <w:rFonts w:hint="eastAsia"/>
        </w:rPr>
        <w:t>题献的第二部分是感恩，从第5节中段到第7节。当他祝愿恩惠和平安从耶稣基督而来，他称耶稣基督为从死里首先复生的：因为靠着祂，所有人都得以复活；并且因为祂是第一个复活升天的（因为，虽然以诺和以利亚亲身在天上，他们却没有尝过死味：因此不能被称为从死里首先复生的；其他人则再次死去，如拉撒路。）当他称祂为地上君王的元首，正如现在坐在祂父的右边，作为父神的总督，以此指出祂中保的国度和被赋予的国度；以及祂的统治，是为了选民的益处，并为他们的缘故统治他人：虽不是要征服并使他们成为情愿的臣民；却是要用祂的权杖和铁杖打伤他们。我说，当他这样论到耶稣基督时，他的心就开始火热起来：他突然发出感恩的话语：其中有，1. 对感恩对象的描述。2. 感恩本身。这描述极好，对教会是极大的安慰，因为它彰显了基督的怜悯心肠，以及信徒在祂里面并通过祂所拥有的特权和益处。1. 在它们所源自的泉源里，那爱我们的祂。基督是怎样的一位？祂是那爱我们的：这是怀中的恩典，所有其他的恩典和益处都由此流出，箴言第8章，永恒的爱，也是我们所有赞美中首要的称号。如果信徒想知道基督是谁？祂就是那爱我们的：一个最令人安慰的称号。2. 在从这爱流出的具体益处中，并用祂自己的血洗净了我们的罪。每个词都有其强调之处：祂的爱不是空洞的、客套的爱：而是那种促使祂离开荣耀的高处，降世取了我们本性的爱：并以那本性为我们而死，流出祂的血：并借着那血，洗净我们罪的污秽和罪咎，除去罪与忿怒的邪恶。并且，在说祂用自己的血洗净我们的罪时，这预示着，1. 罪是一种污秽。2. 这种污秽不易洗去。3. 基督的血有巨大的功效和真实的能力，能洗净灵魂，使其脱离罪，好像它从未犯过罪一样；就像泉水有功效和能力洗净污秽之物一样。这在律法下的那些礼仪性和律法性的洗涤中得到了预表。4. 基督用来洗净信徒的，是祂自己的血：不是公牛和山羊的血：而是那从死里首先复生的血，那为诚信真实见证者的血，那地上君王元首的血；是的，是那昔在、今在、以后永在者的血，是那过去是、现在是神的祂的血，因此（使徒行传20:28）说，牧养神的教会，就是祂用自己血所买来的。这不仅显明了基督宝血的功效和满足性；也显明了祂死亡的目的：那不仅仅是一个见证，也不仅仅是为他人留下榜样（如亵渎的人贬低我们蒙福的主之死所断言的），而是要用祂的血洗净属祂之人的罪，在称义中除去罪的罪咎，并使祂死的权能进入并杀死罪，并使人成圣，正如哥林多前书第6章所言。你们中间也有人从前是这样，但如今你们奉主耶稣基督的名，并借着我们神的灵，已经洗净、成圣、称义了。基督所拥有的每一个名号，都为信徒带来了某些特权和益处；它在祂那一方显明了爱，在我们这一方显明了安慰：并且，我们所得到的每一个益处，对祂都是一个名号和称赞，我们也可以如此使用。</w:t>
      </w:r>
    </w:p>
    <w:p w14:paraId="5D8E8391">
      <w:pPr>
        <w:spacing w:after="0"/>
        <w:ind w:left="-5"/>
        <w:rPr>
          <w:rFonts w:hint="eastAsia"/>
        </w:rPr>
      </w:pPr>
    </w:p>
    <w:p w14:paraId="24B1826C">
      <w:pPr>
        <w:spacing w:after="0"/>
        <w:ind w:left="-5"/>
        <w:rPr>
          <w:rFonts w:hint="eastAsia"/>
        </w:rPr>
      </w:pPr>
      <w:r>
        <w:rPr>
          <w:rFonts w:hint="eastAsia"/>
        </w:rPr>
        <w:t>Vers 6. In the description, He sets out how Christ, not only takes away what is ill, from us; but how He abounds in conferring priviledges on us. He not only takes away sin; but, He hath made us Kings &amp; Priests to God His Father: First, Kings, 1. In delivering us from the slavery of sin, that the most part of the world lives in: and in making us masters over sin and sinful lusts, matters over the Devil and the World, and the Flesh in some measure. And this is a Princely thing: so the Church is set out, Rev. 12 as having the Moon, that is to say, the transitorie world under her feet. 2. Kings, in respect of a Spiritual reigning in our spirits with God, by an heavenly conversation: having our conversations in Heaven, Philip. 3:20, Col. 3:1 in an holy and heavenly pride, and in a sort of kingly majesty, disdaining the ups &amp; downs in the world. 3. Kings also, in title and right, being set as Kings on the Throne with Him, to execute the judgement written, Psal. 149:9. This honour have all His Saints, in a spiritual way, and some way to judge the world in their practice: and they shall be Kings in possession, when that, which is here, shall have the full accomplishment: and all the Saints, as so many crowned Kings, shall follow Him in the clouds. Secondly, Priests, to offer their bodies a living Sacrifice, holy and acceptable to God, Rom. 12:1 to offer Prayers and Praises, the calves of their lips: and this is no small priviledge, to have accesse to God as Priests. The Jews held these two, as great dignities, the Kingly and Priestly offices; and Believers are called by Christ to both, so that they may come with boldnesse to the Throne of Grace, and enter within the Holiest, through the Vail, by that new and living way, being freed from the spirit of bondage and fear, which in a great part accompanied the Jews ceremonial Worship. 1. How many excellent consolations are here to Believers, and grounds of directions to them? What grounds of consolation comparable to these, to be was hen in that bloud of the Lamb; to be made Kings and Priests to God and Christs Father, that is, to no Idole, but to Him, to whom Christ is a Priest? Here is life and immortality brought to light by the Gospel, priviledges and benefits of an exceeding passing worth and excellency.</w:t>
      </w:r>
    </w:p>
    <w:p w14:paraId="48718D40">
      <w:pPr>
        <w:spacing w:after="0"/>
        <w:ind w:left="-5"/>
        <w:rPr>
          <w:rFonts w:hint="eastAsia"/>
        </w:rPr>
      </w:pPr>
      <w:r>
        <w:rPr>
          <w:rFonts w:hint="eastAsia"/>
        </w:rPr>
        <w:t>第6节。在描述中，他阐述了基督不仅如何从我们身上除去邪恶的事；而且祂如何丰盛地赐予我们特权。祂不仅除去罪；而且，祂使我们成为君王和祭司，归于神祂的父：首先，君王，1. 在于将我们从罪的奴役中解救出来，世上大部分人都活在罪的奴役中：并在某种程度上使我们成为罪和罪欲的主人，胜过魔鬼、世界和肉体。这是一件君王般的事：因此，启示录12章中的教会，被描绘成脚踏月亮，也就是说，将短暂的世界踩在脚下。2. 君王，在于我们灵里与神一同属灵地作王，借着属天的品行：我们的国籍是在天上，腓立比书3:20，歌罗西书3:1，在一种神圣和属天的自豪中，在一种君王的威严中，蔑视世间的沉浮。3. 君王，也在于名分和权利，与祂一同坐在宝座上为王，要施行所记录的审判，诗篇149:9。祂的圣徒都有这尊荣，以属灵的方式，并在某种程度上以他们的行为审判世界：当这里的应许完全实现时，他们将成为实际拥有王权的君王：所有的圣徒，如同许多戴冠的君王，将在云中跟随祂。其次，祭司，要将身体献上，当作活祭，是圣洁的，是神所喜悦的，罗马书12:1，献上祷告和赞美，我们嘴唇的祭物：这并非小小的特权，能以祭司的身份亲近神。犹太人认为这两者，君王和祭司的职分，是极大的尊荣；而信徒被基督呼召兼有这两者，因此他们可以坦然无惧地来到施恩的宝座前，并借着那又新又活的路，从幔子经过，进入至圣所，脱离了捆绑和恐惧的灵，那灵在很大程度上伴随着犹太人的礼仪性敬拜。1. 这里对信徒有多少极好的安慰，以及对他们的指引根据？有什么安慰的根据能与这些相比，能在那羔羊的血中被洗净；能成为君王和祭司归于神和基督的父，也就是说，不归于任何偶像，而是归于祂，基督是为祂作祭司的？在这里，生命和不朽借着福音被显明出来，是具有超越价值和卓越性的特权与益处。</w:t>
      </w:r>
    </w:p>
    <w:p w14:paraId="3394E7F0">
      <w:pPr>
        <w:spacing w:after="0"/>
        <w:ind w:left="-5"/>
        <w:rPr>
          <w:rFonts w:hint="eastAsia"/>
        </w:rPr>
      </w:pPr>
    </w:p>
    <w:p w14:paraId="5A42499D">
      <w:pPr>
        <w:spacing w:after="0"/>
        <w:ind w:left="-5"/>
        <w:rPr>
          <w:rFonts w:hint="eastAsia"/>
        </w:rPr>
      </w:pPr>
      <w:r>
        <w:rPr>
          <w:rFonts w:hint="eastAsia"/>
        </w:rPr>
        <w:t>1.Comparing this verse with vers. 1. Here Kings and Priests: and there, his Servants. Observe, That there is no such royalty &amp; dignity in the World, as to be our Lord Jesus his Servant; it is truely to be a King, to reign; and a Priest, to be consecrated to God: It consists not in loosnesse and carnal liberty; but in new obedience: and the more obedient, circumspect &amp; strict in Holinesse, the greater liberty, majesty, &amp; kingly statelinesse. All our Lords Servants are Kings, so great a King is he, and so happy are they.</w:t>
      </w:r>
    </w:p>
    <w:p w14:paraId="4E91F805">
      <w:pPr>
        <w:spacing w:after="0"/>
        <w:ind w:left="-5"/>
        <w:rPr>
          <w:rFonts w:hint="eastAsia"/>
        </w:rPr>
      </w:pPr>
      <w:r>
        <w:rPr>
          <w:rFonts w:hint="eastAsia"/>
        </w:rPr>
        <w:t>1. 将这一节与第1节比较。这里是君王和祭司：而在那里，是祂的仆人。请注意，世界上没有比作我们主耶稣的仆人更大的王权和尊严了；那才是真正的作王，去统治；作祭司，被分别为圣归给神：这不在于放纵和属肉体的自由；而在于新的顺服：越是顺服、谨慎、严格地追求圣洁，就越有自由、威严和君王的风范。我们主的所有仆人都是君王，祂是如此伟大的君王，他们是如此有福。</w:t>
      </w:r>
    </w:p>
    <w:p w14:paraId="145D5E1A">
      <w:pPr>
        <w:spacing w:after="0"/>
        <w:ind w:left="-5"/>
        <w:rPr>
          <w:rFonts w:hint="eastAsia"/>
        </w:rPr>
      </w:pPr>
    </w:p>
    <w:p w14:paraId="79C863B7">
      <w:pPr>
        <w:spacing w:after="0"/>
        <w:ind w:left="-5"/>
        <w:rPr>
          <w:rFonts w:hint="eastAsia"/>
        </w:rPr>
      </w:pPr>
      <w:r>
        <w:rPr>
          <w:rFonts w:hint="eastAsia"/>
        </w:rPr>
        <w:t>2.These Priviledges lay an obligation on Believers, to carry themselves as such. 1. If Christs bloud be given as a fountain to wash at, then make use of it for pardon of sin, Mortification &amp;</w:t>
      </w:r>
    </w:p>
    <w:p w14:paraId="1AE23BFD">
      <w:pPr>
        <w:spacing w:after="0"/>
        <w:ind w:left="-5"/>
        <w:rPr>
          <w:rFonts w:hint="eastAsia"/>
        </w:rPr>
      </w:pPr>
      <w:r>
        <w:rPr>
          <w:rFonts w:hint="eastAsia"/>
        </w:rPr>
        <w:t>Sanctification. 2. Let us carry our selves Kingly. It's a beastly thing to be a servant of sin; but, it's a Kingly thing and stately, to be minding the Throne, we are called to the faith and hope of: to have our hearts &amp; conversation suitable to that holy and heavenly place; to have royall spirits, disdaining, and trampling on the things of a present world, as unworthy of our hearts &amp; affections.</w:t>
      </w:r>
    </w:p>
    <w:p w14:paraId="44EA4D25">
      <w:pPr>
        <w:spacing w:after="0"/>
        <w:ind w:left="-5"/>
        <w:rPr>
          <w:rFonts w:hint="eastAsia"/>
        </w:rPr>
      </w:pPr>
      <w:r>
        <w:rPr>
          <w:rFonts w:hint="eastAsia"/>
        </w:rPr>
        <w:t>2. 这些特权使信徒有义务活出与之相称的样式。1. 如果基督的血被赐下作洗涤的泉源，那么就要用它来求罪的赦免，治死罪性与成圣。2. 让我们活出君王的样子。作罪的奴仆是卑劣的事；但是，思想那我们被呼召去相信和盼望的宝座，是君王般的、威严的事：我们的心和品行要与那神圣和属天的地方相称；要有王者的灵，蔑视并践踏今世的事物，视之为不配占据我们的心和情感。</w:t>
      </w:r>
    </w:p>
    <w:p w14:paraId="3F5A41E9">
      <w:pPr>
        <w:spacing w:after="0"/>
        <w:ind w:left="-5"/>
        <w:rPr>
          <w:rFonts w:hint="eastAsia"/>
        </w:rPr>
      </w:pPr>
    </w:p>
    <w:p w14:paraId="6E6320E7">
      <w:pPr>
        <w:spacing w:after="0"/>
        <w:ind w:left="-5"/>
        <w:rPr>
          <w:rFonts w:hint="eastAsia"/>
        </w:rPr>
      </w:pPr>
      <w:r>
        <w:rPr>
          <w:rFonts w:hint="eastAsia"/>
        </w:rPr>
        <w:t>3.Comparing this with the former, when he speaks of Christ, his affections warms, and when he speaks of the benefits, which come by Him, it leades him to the love they came from: and by that, again, he is led to praise Him; and he cannot get Jesus Christ set high enough. Observe, Believers hearts should warm, and be often warming themselves with thoughts of Christ, and venting their warmnesse of affection to Him in praise: It's a sweet thing, when Believers hearts cannot part with Christ; but, when ever He comes in their mind or mouth, still to give Him a word of praise, and come to their purpose again, as John doth here: And it's often thus with Paul, as 1 Tim. 1:17, Eph. 3:20.</w:t>
      </w:r>
    </w:p>
    <w:p w14:paraId="7991525F">
      <w:pPr>
        <w:spacing w:after="0"/>
        <w:ind w:left="-5"/>
        <w:rPr>
          <w:rFonts w:hint="eastAsia"/>
        </w:rPr>
      </w:pPr>
      <w:r>
        <w:rPr>
          <w:rFonts w:hint="eastAsia"/>
        </w:rPr>
        <w:t>3. 将此与前面比较，当他论到基督时，他的情感就火热起来，当他论到从祂而来的益处时，这就引导他想到那益处所源自的爱：由此，他又被引导去赞美祂；他无法将耶稣基督高举到足够的高度。请注意，信徒的心应当火热，并常常用对基督的思念来温暖自己，在赞美中向祂倾诉他们火热的情感：当信徒的心无法与基督分离时，这是一件甜美的事；每当祂进入他们的思想或口中时，总要给祂一句赞美的话，然后再回到他们原来的话题，正如约翰在这里所做的：保罗也常常如此，如提摩太前书1:17，以弗所书3:20。</w:t>
      </w:r>
    </w:p>
    <w:p w14:paraId="054EA68A">
      <w:pPr>
        <w:spacing w:after="0"/>
        <w:ind w:left="-5"/>
        <w:rPr>
          <w:rFonts w:hint="eastAsia"/>
        </w:rPr>
      </w:pPr>
    </w:p>
    <w:p w14:paraId="269687BB">
      <w:pPr>
        <w:pStyle w:val="2"/>
        <w:bidi w:val="0"/>
        <w:rPr>
          <w:rFonts w:hint="eastAsia"/>
        </w:rPr>
      </w:pPr>
      <w:r>
        <w:rPr>
          <w:rFonts w:hint="eastAsia"/>
        </w:rPr>
        <w:t>LECTURE III (1:7–9)</w:t>
      </w:r>
    </w:p>
    <w:p w14:paraId="5AB71DB4">
      <w:pPr>
        <w:pStyle w:val="2"/>
        <w:bidi w:val="0"/>
        <w:rPr>
          <w:rFonts w:hint="eastAsia"/>
        </w:rPr>
      </w:pPr>
      <w:r>
        <w:rPr>
          <w:rFonts w:hint="eastAsia"/>
        </w:rPr>
        <w:t>第三讲 (1:7–9)</w:t>
      </w:r>
    </w:p>
    <w:p w14:paraId="73094C8F">
      <w:pPr>
        <w:spacing w:after="0"/>
        <w:ind w:left="-5"/>
        <w:rPr>
          <w:rFonts w:hint="eastAsia"/>
        </w:rPr>
      </w:pPr>
    </w:p>
    <w:p w14:paraId="6A54A112">
      <w:pPr>
        <w:spacing w:after="0"/>
        <w:ind w:left="-5"/>
        <w:rPr>
          <w:rFonts w:hint="eastAsia"/>
        </w:rPr>
      </w:pPr>
      <w:r>
        <w:rPr>
          <w:rFonts w:hint="eastAsia"/>
        </w:rPr>
        <w:t>IT's a concerning message that Christ is now sending to His Church: therefore there is the larger preface to stir them up he writs to, to make that which he sends welcome.</w:t>
      </w:r>
    </w:p>
    <w:p w14:paraId="7E476759">
      <w:pPr>
        <w:spacing w:after="0"/>
        <w:ind w:left="-5"/>
        <w:rPr>
          <w:rFonts w:hint="eastAsia"/>
        </w:rPr>
      </w:pPr>
      <w:r>
        <w:rPr>
          <w:rFonts w:hint="eastAsia"/>
        </w:rPr>
        <w:t>基督现在正向祂的教会传递一个关乎重大的信息：因此，在他写信之前有一段较长的序言，以激励他们，使他们乐于接受他所传递的信息。</w:t>
      </w:r>
    </w:p>
    <w:p w14:paraId="3F3C04F7">
      <w:pPr>
        <w:spacing w:after="0"/>
        <w:ind w:left="-5"/>
        <w:rPr>
          <w:rFonts w:hint="eastAsia"/>
        </w:rPr>
      </w:pPr>
    </w:p>
    <w:p w14:paraId="47783DA9">
      <w:pPr>
        <w:spacing w:after="0"/>
        <w:ind w:left="-5"/>
        <w:rPr>
          <w:rFonts w:hint="eastAsia"/>
        </w:rPr>
      </w:pPr>
      <w:r>
        <w:rPr>
          <w:rFonts w:hint="eastAsia"/>
        </w:rPr>
        <w:t>We heard, from the 4 verse, the particular Inscription or direction of this Book, as an Epistle: and when he hath wished grace and peace, and set down the parties from whom the grace and peace is wished, and the Epistle is sent: he turns it over in a thanksgiving to Christ, especially, pitching on Him, as looking to the benefits and priviledges they injoyed through Him: as being, in a speciall way, purchased by Him: and this thanksgiving, or doxologie, is all, that he and all Saints can give Christ, for all that He hath done for them; unto him be glory &amp; dominion. Believers, in looking on Christs purchase, would be more in ascribing glory &amp; dominion to Him; not that they can add any new glory to Him, or enlarge His Dominion; but it is to acknowledge, that to Him belongs glory and dominion, as it's afterwards, Chap. 5, vers. 12. Worthy is the Lamb that Was slain, to receive power, and riches, and wisdom, and strength, and glory, and blessing. It's Believers expression, and hearty assent, in approving Gods purpose &amp; project in making him Head over all the Church.</w:t>
      </w:r>
    </w:p>
    <w:p w14:paraId="5F3692A3">
      <w:pPr>
        <w:spacing w:after="0"/>
        <w:ind w:left="-5"/>
        <w:rPr>
          <w:rFonts w:hint="eastAsia"/>
        </w:rPr>
      </w:pPr>
      <w:r>
        <w:rPr>
          <w:rFonts w:hint="eastAsia"/>
        </w:rPr>
        <w:t>我们从第4节听到了这本书作为一封书信的特定题献或收信人：当他祝愿了恩惠和平安，并列出了恩惠平安所从来的以及书信所发出的各方之后：他转而向基督感恩，特别是，将目光定睛在祂身上，因为他们通过祂享受到各种好处和特权：这些都是祂以特殊的方式为他们买赎来的：而这感恩，或颂赞，是他和所有圣徒能为基督为他们所做的一切献给祂的全部；愿荣耀和权能都归给祂。信徒在思想基督的买赎时，应当更多地将荣耀和权能归给祂；不是他们能给祂增添任何新的荣耀，或扩大祂的权能；而是承认荣耀和权能本是属于祂的，正如后面第5章12节所说。曾被杀的羔羊是配得权柄、丰富、智慧、能力、尊贵、荣耀、颂赞的。这是信徒的表达，以及衷心的赞同，赞同神使祂作全教会之首的旨意和计划。</w:t>
      </w:r>
    </w:p>
    <w:p w14:paraId="161F5736">
      <w:pPr>
        <w:spacing w:after="0"/>
        <w:ind w:left="-5"/>
        <w:rPr>
          <w:rFonts w:hint="eastAsia"/>
        </w:rPr>
      </w:pPr>
    </w:p>
    <w:p w14:paraId="3AB546BC">
      <w:pPr>
        <w:spacing w:after="0"/>
        <w:ind w:left="-5"/>
        <w:rPr>
          <w:rFonts w:hint="eastAsia"/>
        </w:rPr>
      </w:pPr>
      <w:r>
        <w:rPr>
          <w:rFonts w:hint="eastAsia"/>
        </w:rPr>
        <w:t>Vers. 7. He seems to come back where he left, when he began his thanksgiving to speak of Jesus Christ under the last title of Prince of the Kings of the earth; and that by way of pre-occupying an objection, which carnall hearts might make: and it is this. Is He Prince of the Kings of the earth, who was put to death, and laid in the Grave? Where is He now, if He be such a Prince? He answereth, Behold, he cometh with clouds: though many profane carnall hearts now do not acknowledge Him; yet, He shall one day be acknowledged He is now out of sight; but it will not be long so: He is making ready for His coming to Judgement, and is coming, Chap. 22:20, Surely I come quickly. This coming, in the present time, implyeth two things. 1. The Seasonablnesse of His coming; He misses no time, He comes quickly, 2. That even the short time He delayes, He is making ready, as it were, for His coming; He is leading Witnesses, and fitting Processes, and discovering the truth and falshood of every thing; and every thing that may further His coming, is going forward; He is not idle in reference to His last coming to Judgement, but is hasting all. Secondly, His coming to judgement, is set out in the majesty and statelinesse of it, under an expression ordinary in the Prophets (as much of this Book is) He cometh with clouds. So Psal. 97:2. Clouds and darknesse are round about him; and Mat. 24:30. He shall come in the cloud; of heaven, with power and great glory. So Psal. 18:10, 11. To set out the statelinesse of the Judge that cometh thus backed with Cœlestiall Majesty. Thirdly, His coming is set out by the palpablenesse and visiblenesse of it, Every eye shall see him: though most part of Atheists think not of his coming now; yet when He shall come, there shall not be a reasonable creature, that ever had life on Earth, whether Believer, or unbeliever, but they shall with their eyes see Him in that day. Fourthly, Among them that shall see Him, these are added, They also who peirced Him: under which is comprehended His greatest Enemies; and it takes in both those, who had their hands hote in his bloud, and killed him bodily; and those who crucified, and do crucifie Him spiritually, as it's said, Chap. 11:8. He was crucified in spirituall Sodom, they shall all, in that day, be called before His Barr, and be forced to look on Him. A fifth circumstance in His coming, All kindreds of the earth shall wail because of Him; in the Originall, all the Tribes of the earth: it is a word borrowed from the Jews their manner of reckoning, who counted their Kingdoms by Tribes. The meaning is, all the Kingdoms of the earth, and those that laugh at Him now, and think little of His coming, when it is spoken of, shall wail because of Him, that is, because of their slighting of Him; and now seeing Him to be their judge, whom they slighted and contemned: and though there be now a kindly mourning, like that in Zach. 12:10. They shall look, upon Him whom they have pierced, and they shall mourn; yet, this being to be at the day of judgement, and spoken of the enemies that think nothing of Him now, we take it to be an anxious howling or enemies, when they shall see Christ come in the clouds to the great judgement, and all His Angels and Saints about Him, as Matth. 24:30. Then shall all the Tribes of the earth mourn. Sixthly, There is a sixth circumstance added, even so, Amen: which is Johns setting to his seas, to His coming: and its doubled (as it is ordinary) both in the Greek and Hebrew. He wisheth He may come, and believeth He will come, that it may be as he hath said, even as he closeth his Revelation, Amen, Even so, come Lord Jesus. And so it looketh to His stately way of coming, &amp; the effects it shall have in the world, it being for His Glory, to vindicate himself from the rubs that his profane enemies put upon him in the world, he sayes Amen to that, even so, Amen.</w:t>
      </w:r>
    </w:p>
    <w:p w14:paraId="742D6373">
      <w:pPr>
        <w:spacing w:after="0"/>
        <w:ind w:left="-5"/>
        <w:rPr>
          <w:rFonts w:hint="eastAsia"/>
        </w:rPr>
      </w:pPr>
      <w:r>
        <w:rPr>
          <w:rFonts w:hint="eastAsia"/>
        </w:rPr>
        <w:t>第7节。他似乎回到了他开始感恩时论到耶稣基督的最后一个头衔“地上君王元首”的地方；并且是以预先反驳属肉体之心可能提出的异议的方式，这异议是：那位被处死、被安放在坟墓里的，是地上君王的元首吗？如果祂是这样的君王，祂现在在哪里？他回答说，看哪，祂驾云降临：虽然现在许多亵渎的属肉体之心不承认祂；然而，总有一天祂会被承认。祂现在不在我们视线之内；但这不会持续太久：祂正在为祂的审判降临做准备，并且正在降临，启示录22:20，是的，我必快来。这以现在时态表达的“降临”，暗示了两件事。1. 祂降临的适时性；祂不错过任何时机，祂必快来。2. 即使在祂延迟的短暂时间里，祂也仿佛在为祂的降临做准备；祂在引导见证人，预备审判程序，揭示每一件事的真伪；凡能促进祂降临的事都在进行中；祂在祂末后的审判降临方面并非无所事事，而是在催促一切。第二，祂审判的降临，其威严和庄重，是以先知书中常见的表达方式（本书中很多如此）来描绘的，祂驾云降临。如诗篇97:2。密云和幽暗在祂的四围；马太福音24:30。祂要驾着天上的云降临，有能力，有大荣耀。又如诗篇18:10, 11。以此来描绘那有属天威严为后盾的审判主的庄严。第三，祂的降临是以其显著可见性来描绘的，众目要看见祂：虽然大多数无神论者现在不思想祂的降临；然而当祂降临时，凡在地上曾有生命的理性受造物，无论是信徒还是非信徒，都将亲眼看见祂在那日。第四，在那些将要看见祂的人中，还加上了这些人，连刺祂的人也要看见祂：这包括了祂最大的敌人；既包括那些手上沾满祂的血、在肉体上杀死祂的人；也包括那些在灵性上钉死、并且正在钉死祂的人，正如启示录11:8所说。祂在属灵的所多玛被钉十字架，他们所有人在那日都将被传到祂的审判台前，并被迫仰望祂。第五个关于祂降临的情景是，地上的万族都要因祂哀哭；在原文中是，地上的万支派：这是一个借用自犹太人计算方式的词，他们以支派来计算他们的国度。意思是，地上所有的国度，以及那些现在嘲笑祂，并在谈论祂降临时不以为然的人，将要因祂哀哭，也就是说，因他们藐视祂而哀哭；现在看到他们所藐视和鄙视的祂竟是他们的审判主：虽然现在有一种亲切的哀恸，就像撒迦利亚书12:10中的那样。他们必仰望祂，就是他们所扎的；他们必为祂悲哀；然而，由于这是在审判之日，并且是对那些现在毫不把祂放在心上的敌人说的，我们认为这是一种敌人的焦急嚎叫，当他们看见基督驾云降临施行大审判，并且祂所有的天使和圣徒都围绕着祂，正如马太福音24:30。那时，地上的万族都要哀哭。第六，还加上了第六个情景，是的，阿们：这是约翰为祂的降临盖上他的印记：并且（如常）在希腊文和希伯来文中都是双重的。他希望祂来，并相信祂会来，以致事情会如他所说的那样，正如他结束启示录时所说，阿们，主耶稣啊，我愿你来。因此，这展望了祂庄严的降临方式，以及它将对世界产生的影响，这是为了祂的荣耀，为祂自己辩护，驳斥祂那些亵渎的敌人在世上对祂的阻挠，他对那说阿们，是的，阿们。</w:t>
      </w:r>
    </w:p>
    <w:p w14:paraId="40726382">
      <w:pPr>
        <w:spacing w:after="0"/>
        <w:ind w:left="-5"/>
        <w:rPr>
          <w:rFonts w:hint="eastAsia"/>
        </w:rPr>
      </w:pPr>
    </w:p>
    <w:p w14:paraId="7DFCB5FC">
      <w:pPr>
        <w:spacing w:after="0"/>
        <w:ind w:left="-5"/>
        <w:rPr>
          <w:rFonts w:hint="eastAsia"/>
        </w:rPr>
      </w:pPr>
      <w:r>
        <w:rPr>
          <w:rFonts w:hint="eastAsia"/>
        </w:rPr>
        <w:t>Observe, 1. Our Lord Jesus, that was crucified, and thought little of, shall be as high as ever he was low in the open view of all his enemies. The time is coming (and now is advancing fast forward) when he shall take unto him his Kingdom; and be visibly seen by all the Kingdoms of the earth, to be the judge of quick and dead, the Prince of the Kings of the earth. This is one of the Articles of our Creed; and we would make use of this Scripture, to confirm it: there is a time coming, and it is not far off, when he shall set his Throne in the Clouds, &amp; all eyes shall see him. Think ye this true, that there is a time coming, when we that are here, &amp; all others, shall see Christ in his Humane Nature, &amp; also much of his Godhead as he shall be pleased to let out, and we capable of? Think on it, and let it not go with a word; but consider how ye will meet him &amp; stand before him: and when ye meet with difficulties, or creature-comforts that would turn you aside, remember on this day: &amp; where will they all be, when ye shall be arrested to stand before him, Eccles. 11:9.</w:t>
      </w:r>
    </w:p>
    <w:p w14:paraId="15CC4F8E">
      <w:pPr>
        <w:spacing w:after="0"/>
        <w:ind w:left="-5"/>
        <w:rPr>
          <w:rFonts w:hint="eastAsia"/>
        </w:rPr>
      </w:pPr>
      <w:r>
        <w:rPr>
          <w:rFonts w:hint="eastAsia"/>
        </w:rPr>
        <w:t>请注意，1. 我们的主耶稣，那位曾被钉十字架，被人轻视的，将要在祂所有敌人面前被高举，正如祂曾经被降卑一样。时候将到（并且现在正快速前进），那时祂将取得祂的国度；并被地上所有的国度清晰地看见，祂是审判活人死人的主，是地上君王的元首。这是我们信经的一条；我们应当用这节经文来确认它：有一个时候将到，并且不远了，那时祂将在云中设立祂的宝座，众目都要看见祂。你们认为这是真的吗？有一个时候将到，我们在这里的人，以及所有其他的人，都将看见基督的人性，以及祂乐意彰显出来并我们能够领受的祂的神性？思想它，不要只当一句话听过；而要思想你们将如何面见祂，如何站在祂面前：当你们遇到困难，或那些想使你们偏离正道的受造物的安慰时，要记念这一天：当你们被逮捕站在祂面前时，那些东西又在哪里呢，传道书11:9。</w:t>
      </w:r>
    </w:p>
    <w:p w14:paraId="4B1E3E25">
      <w:pPr>
        <w:spacing w:after="0"/>
        <w:ind w:left="-5"/>
        <w:rPr>
          <w:rFonts w:hint="eastAsia"/>
        </w:rPr>
      </w:pPr>
    </w:p>
    <w:p w14:paraId="6C886248">
      <w:pPr>
        <w:spacing w:after="0"/>
        <w:ind w:left="-5"/>
        <w:rPr>
          <w:rFonts w:hint="eastAsia"/>
        </w:rPr>
      </w:pPr>
      <w:r>
        <w:rPr>
          <w:rFonts w:hint="eastAsia"/>
        </w:rPr>
        <w:t>Obs. 2. Christs coming to judgement is a special part of his statelinesse, &amp; a main part of the Universalnesse of his Kingly Office as Mediator, when he shall come and sit as Judge, and give sentence on godly &amp; wicked, and send away the one, and welcome the other. This will be one of his stateliest dayes, when he shall vindicate himself from profane men, and bear himself out to his people in his exceeding Glory. Believers, believe there is such a Day; and let it quiet your hearts in the mean time of all these confusions.</w:t>
      </w:r>
    </w:p>
    <w:p w14:paraId="36444ABD">
      <w:pPr>
        <w:spacing w:after="0"/>
        <w:ind w:left="-5"/>
        <w:rPr>
          <w:rFonts w:hint="eastAsia"/>
        </w:rPr>
      </w:pPr>
      <w:r>
        <w:rPr>
          <w:rFonts w:hint="eastAsia"/>
        </w:rPr>
        <w:t>观察2. 基督的审判降临是祂威严的一个特殊部分，也是祂作为中保的君王职分普世性的一个主要部分，那时祂将作为审判主降临并坐下，对敬虔的和邪恶的作出判决，打发一方离去，并欢迎另一方。这将是祂最威严的日子之一，那时祂将为自己辩护，驳斥亵渎的人，并在祂极大的荣耀中向祂的子民显明自己。信徒们，要相信有这样的一天；让这在这一切混乱之中安慰你们的心。</w:t>
      </w:r>
    </w:p>
    <w:p w14:paraId="21639A86">
      <w:pPr>
        <w:spacing w:after="0"/>
        <w:ind w:left="-5"/>
        <w:rPr>
          <w:rFonts w:hint="eastAsia"/>
        </w:rPr>
      </w:pPr>
    </w:p>
    <w:p w14:paraId="6CC002D4">
      <w:pPr>
        <w:spacing w:after="0"/>
        <w:ind w:left="-5"/>
        <w:rPr>
          <w:rFonts w:hint="eastAsia"/>
        </w:rPr>
      </w:pPr>
      <w:r>
        <w:rPr>
          <w:rFonts w:hint="eastAsia"/>
        </w:rPr>
        <w:t>Obs. 3. Our Lord Jesus his coming to judgement, will be a doleful coming to the most part of the world: they also who peirced Him, and all kinreds of the earth shall wail because of Him; they shall cry to the hills Fall on us, and to the mountains, cover us; and would be glad to get into the clefts of the rocks, and to the tops of the ragged rocks, for fear of the Lord, and for the Glory of his Majesty, Isa. 2:12. Men would think the greatest hill or mountain a light burden in that Day, to get themselves hid from the peircing view of a slighted and provoked Mediator. Oh, but that will be bitter and sore to bide! Think upon it. There is a time coming, when many of you that hears this same word, if Grace prevent not, shall see and find the truth of it. It's terrible, but experience will make it true: many of you now skars to hear tell of Christs coming to judgement; but when that day cometh, it shall be bitter in another kind to you, when this bitter yelling no i.e., crying &amp; howling shall be among the carnal world that slighted him, &amp; ye shall find your selves among them, and shall share with them; and every cry and yell about you, shall be a new wound. Therefore humble your selves, and seek for mercy and reconciliation in time: for, either must you get in now, or never.</w:t>
      </w:r>
    </w:p>
    <w:p w14:paraId="028C553D">
      <w:pPr>
        <w:spacing w:after="0"/>
        <w:ind w:left="-5"/>
        <w:rPr>
          <w:rFonts w:hint="eastAsia"/>
        </w:rPr>
      </w:pPr>
      <w:r>
        <w:rPr>
          <w:rFonts w:hint="eastAsia"/>
        </w:rPr>
        <w:t>观察3. 我们的主耶稣祂的审判降临，对世界上大部分人来说，将是一次悲惨的降临：连刺祂的人，和地上的万族，都要因祂哀哭；他们要向大山说，倒在我们身上！向小山说，遮盖我们！并巴不得能进入岩石的裂缝，和崎岖岩石的顶上，为要躲避耶和华的惊吓和祂威严的荣光，以赛亚书2:12。在那日，人会认为最大的山或山脉都是一个轻省的担子，只要能把自己藏起来，躲避那被藐视和激怒的中保的锐利目光。哦，但那将是何等痛苦和难以忍受！思想它。有一个时候将到，你们中许多听到这话的人，若非恩典拦阻，将会看到并发现这话的真实性。这是可怕的，但经历将使它成真：你们中许多人现在害怕听到基督的审判降临；但当那日来临时，对你们来说将是另一种苦涩，当这苦涩的喊叫，即哭号和哀嚎，在那些藐视祂的属肉体的世界中响起时，你们会发现自己置身其中，与他们同受其苦；你们周围的每一次哭喊和嚎叫，都将是一个新的伤口。因此，要谦卑自己，及时寻求怜悯与和好：因为，你们要么现在进去，要么就永远没有机会了。</w:t>
      </w:r>
    </w:p>
    <w:p w14:paraId="368EF9E7">
      <w:pPr>
        <w:spacing w:after="0"/>
        <w:ind w:left="-5"/>
        <w:rPr>
          <w:rFonts w:hint="eastAsia"/>
        </w:rPr>
      </w:pPr>
    </w:p>
    <w:p w14:paraId="6C6739D7">
      <w:pPr>
        <w:spacing w:after="0"/>
        <w:ind w:left="-5"/>
        <w:rPr>
          <w:rFonts w:hint="eastAsia"/>
        </w:rPr>
      </w:pPr>
      <w:r>
        <w:rPr>
          <w:rFonts w:hint="eastAsia"/>
        </w:rPr>
        <w:t>Obs. 4. A hearty contenting and saying Amen to Christs coming to judgement, to have fore-thoughts of it, and to be longing for it, and wishing that it may come, is a good token of a Believer and friend of Christ, to whom this day will be a comfort. But, if many of us had our own mind, we would never wish to die, not that there should be a day of judgement.</w:t>
      </w:r>
    </w:p>
    <w:p w14:paraId="4283B405">
      <w:pPr>
        <w:spacing w:after="0"/>
        <w:ind w:left="-5"/>
        <w:rPr>
          <w:rFonts w:hint="eastAsia"/>
        </w:rPr>
      </w:pPr>
      <w:r>
        <w:rPr>
          <w:rFonts w:hint="eastAsia"/>
        </w:rPr>
        <w:t>观察4. 对基督的审判降临心满意足地说阿们，预先思想它，并渴望它，希望它到来，这是一个信徒和基督之友的好标记，对他们来说，这一天将是一个安慰。但是，如果我们中的许多人随心所欲，我们永远不会希望死去，也不会希望有审判的日子。</w:t>
      </w:r>
    </w:p>
    <w:p w14:paraId="19135BBF">
      <w:pPr>
        <w:spacing w:after="0"/>
        <w:ind w:left="-5"/>
        <w:rPr>
          <w:rFonts w:hint="eastAsia"/>
        </w:rPr>
      </w:pPr>
    </w:p>
    <w:p w14:paraId="63226A4C">
      <w:pPr>
        <w:spacing w:after="0"/>
        <w:ind w:left="-5"/>
        <w:rPr>
          <w:rFonts w:hint="eastAsia"/>
        </w:rPr>
      </w:pPr>
      <w:r>
        <w:rPr>
          <w:rFonts w:hint="eastAsia"/>
        </w:rPr>
        <w:t>Ver. 8. Christ cometh in Himself to tell what He is, and to confirm what John hath said of Him; I am Alpha and Omega: which are two letters in the Greek Alphabet; Alpha, the first, and Omega, the last: and the meaning is in the nexts words, the beginning and the ending. The beginning, He who gives all things a being and beginning, and have no beginning My self: The ending, He who puts an end to all things; and in whom all things end, and hath no ending my self: for, all things terminate in Him as their end, Rom. 11:36. To Him are all things, which is, which was, and which is to come, the same description which was given to God the Father, vers. 4 setting out the immutability and unchangeablenesse of his being, that he is from Eternity to Eternity the same, and, as we shew, the title JEHOVAH taketh in these three words. Then more plainly, the Almighty: every word here is a proper Attribute of God; he is infinite in power, soveraign in dominion, &amp; not bounded as creatures are; And this is clear to be spoken of Christ, not only from the scope, (John being to set out Christ from whom He had this Revelation) but from the 11 vers. following, where he gives Him the same titles over again; or rather, Christ, speaking of himself, taketh and repeateth the same titles.</w:t>
      </w:r>
    </w:p>
    <w:p w14:paraId="265DE398">
      <w:pPr>
        <w:spacing w:after="0"/>
        <w:ind w:left="-5"/>
        <w:rPr>
          <w:rFonts w:hint="eastAsia"/>
        </w:rPr>
      </w:pPr>
      <w:r>
        <w:rPr>
          <w:rFonts w:hint="eastAsia"/>
        </w:rPr>
        <w:t>第8节。基督亲自前来，告诉我们祂是谁，并证实约翰所说关于祂的话；我是阿拉法，我是俄梅戛：这是希腊字母表中的两个字母；阿拉法是第一个，俄梅戛是最后一个：其意思在接下来的话中，就是初，就是终。那初，是赐万物存在和开端的祂，而我自己没有开端：那终，是给万物画上句号的祂；万物都在祂里面终结，而我自己没有终结：因为，万物都归结于祂作为它们的终极，罗马书11:36。万物都本于祂，是那昔在、今在、以后永在的，这与第4节中给父神的描述相同，阐明了祂存在的不变性，祂从亘古到永远都是一样的，并且，正如我们所指出的，耶和华这个称号包含了这三个词。然后更清楚地，全能者：这里的每一个词都是神独有的属性；祂的能力是无限的，祂的统治是至高无上的，并且不像受造物那样受到限制；这很清楚是论到基督的，不仅从上下文来看（约翰要描绘出他从谁那里得到这启示的基督），而且从接下来的第11节来看，他在那里再次给了祂同样的称号；或者更确切地说，是基督在论到自己时，采纳并重复了同样的称号。</w:t>
      </w:r>
    </w:p>
    <w:p w14:paraId="361087D1">
      <w:pPr>
        <w:spacing w:after="0"/>
        <w:ind w:left="-5"/>
        <w:rPr>
          <w:rFonts w:hint="eastAsia"/>
        </w:rPr>
      </w:pPr>
    </w:p>
    <w:p w14:paraId="466C58FE">
      <w:pPr>
        <w:spacing w:after="0"/>
        <w:ind w:left="-5"/>
        <w:rPr>
          <w:rFonts w:hint="eastAsia"/>
        </w:rPr>
      </w:pPr>
      <w:r>
        <w:rPr>
          <w:rFonts w:hint="eastAsia"/>
        </w:rPr>
        <w:t>Obs. 1. Our Lord Jesus Christ, is God equal with the Father, &amp; holy Ghost: he, who is the first &amp; last, the beginning and the ending, which is, which was, and which is to come, the Almighty, must be God. These titles can agree to no other: there is no created being capable of any of these titles; but he is such. Therefore, &amp;c.</w:t>
      </w:r>
    </w:p>
    <w:p w14:paraId="0E58CD5B">
      <w:pPr>
        <w:spacing w:after="0"/>
        <w:ind w:left="-5"/>
        <w:rPr>
          <w:rFonts w:hint="eastAsia"/>
        </w:rPr>
      </w:pPr>
      <w:r>
        <w:rPr>
          <w:rFonts w:hint="eastAsia"/>
        </w:rPr>
        <w:t>观察1. 我们的主耶稣基督，是与父和圣灵同等的神：祂，是首先的与末后的，是创始与成终的，是昔在、今在、以后永在的，是全能者，必定是神。这些称号不能适用于任何其他者：没有任何受造物能够承受这些称号中的任何一个；但祂就是这样。因此，等等。</w:t>
      </w:r>
    </w:p>
    <w:p w14:paraId="31BD8606">
      <w:pPr>
        <w:spacing w:after="0"/>
        <w:ind w:left="-5"/>
        <w:rPr>
          <w:rFonts w:hint="eastAsia"/>
        </w:rPr>
      </w:pPr>
    </w:p>
    <w:p w14:paraId="31095454">
      <w:pPr>
        <w:spacing w:after="0"/>
        <w:ind w:left="-5"/>
        <w:rPr>
          <w:rFonts w:hint="eastAsia"/>
        </w:rPr>
      </w:pPr>
      <w:r>
        <w:rPr>
          <w:rFonts w:hint="eastAsia"/>
        </w:rPr>
        <w:t>Obs. 2. The statelinesse and majesty of our Lord Jesus Christ: What an excellent and stately Person is he? there is not a property attributed to God, but it is agreeable to Christ. The use of it, is, to bring hearts to high thoughts of Christ: and it is not for nought, but for this end that the Scripture insists so much in giving him such stately stiles, even to wear souls out of their Atheistical thoughts of him, and to prefer and esteem him above all.</w:t>
      </w:r>
    </w:p>
    <w:p w14:paraId="29561700">
      <w:pPr>
        <w:spacing w:after="0"/>
        <w:ind w:left="-5"/>
        <w:rPr>
          <w:rFonts w:hint="eastAsia"/>
        </w:rPr>
      </w:pPr>
      <w:r>
        <w:rPr>
          <w:rFonts w:hint="eastAsia"/>
        </w:rPr>
        <w:t>观察2. 我们主耶稣基督的威严和尊贵：祂是何等卓越和威严的一位？没有任何一个归于神的属性不适用于基督。它的用处是，带领人心对基督有崇高的思想：这并非徒然，圣经如此坚持赋予祂这样威严的称号，正是为了这个目的，即要使灵魂脱离对祂的无神论思想，并且尊崇祂、看重祂超过一切。</w:t>
      </w:r>
    </w:p>
    <w:p w14:paraId="722EDB3A">
      <w:pPr>
        <w:spacing w:after="0"/>
        <w:ind w:left="-5"/>
        <w:rPr>
          <w:rFonts w:hint="eastAsia"/>
        </w:rPr>
      </w:pPr>
    </w:p>
    <w:p w14:paraId="7C3CCC3C">
      <w:pPr>
        <w:spacing w:after="0"/>
        <w:ind w:left="-5"/>
        <w:rPr>
          <w:rFonts w:hint="eastAsia"/>
        </w:rPr>
      </w:pPr>
      <w:r>
        <w:rPr>
          <w:rFonts w:hint="eastAsia"/>
        </w:rPr>
        <w:t>3. Looking upon these words as spoken by Christ himself: after John hath described him, he cometh in, and takes it off Johns hand, and describes himself. Observe, That our Lord Jesus own mouth, can best tell what himself is: hearing, reading, speaking, writing will not do it; if the description come not out of Christs own mouth, it will do little on hearers.</w:t>
      </w:r>
    </w:p>
    <w:p w14:paraId="6963BF40">
      <w:pPr>
        <w:spacing w:after="0"/>
        <w:ind w:left="-5"/>
        <w:rPr>
          <w:rFonts w:hint="eastAsia"/>
        </w:rPr>
      </w:pPr>
      <w:r>
        <w:rPr>
          <w:rFonts w:hint="eastAsia"/>
        </w:rPr>
        <w:t>3. 将这些话视为基督亲自说的：在约翰描述了祂之后，祂进来，接过了约翰的话，并描述祂自己。请注意，我们主耶稣自己的口，最能说明祂自己是谁：听、读、说、写都做不到；如果这描述不是出自基督自己的口，它对听众几乎没有作用。</w:t>
      </w:r>
    </w:p>
    <w:p w14:paraId="147D41FB">
      <w:pPr>
        <w:spacing w:after="0"/>
        <w:ind w:left="-5"/>
        <w:rPr>
          <w:rFonts w:hint="eastAsia"/>
        </w:rPr>
      </w:pPr>
    </w:p>
    <w:p w14:paraId="02B2AF7C">
      <w:pPr>
        <w:spacing w:after="0"/>
        <w:ind w:left="-5"/>
        <w:rPr>
          <w:rFonts w:hint="eastAsia"/>
        </w:rPr>
      </w:pPr>
      <w:r>
        <w:rPr>
          <w:rFonts w:hint="eastAsia"/>
        </w:rPr>
        <w:t>Vers. 9. Follows the body of this Book, or Epistle. We will not now enter on a particular division of it. That which is vers. 19 of this same Chapter, shall serve for the time, Write the things which thou hast seen, and the things which are, and the things which shall be hereafter. The whole may be taken up in these two, 1. John his representing the case of things, as they were for the present, and, as they were to be hereafter.</w:t>
      </w:r>
    </w:p>
    <w:p w14:paraId="545E3915">
      <w:pPr>
        <w:spacing w:after="0"/>
        <w:ind w:left="-5"/>
        <w:rPr>
          <w:rFonts w:hint="eastAsia"/>
        </w:rPr>
      </w:pPr>
      <w:r>
        <w:rPr>
          <w:rFonts w:hint="eastAsia"/>
        </w:rPr>
        <w:t>第9节。接下来是本书或本书信的主体部分。我们现在不进行详细的划分。本章第19节的内容暂且适用，你要把所看见的，和现在的事，并将来必成的事，都写出来。全部内容可以概括为这两点，1. 约翰描绘事物的情形，即它们现在的样子，以及它们将来的样子。</w:t>
      </w:r>
    </w:p>
    <w:p w14:paraId="78D9E859">
      <w:pPr>
        <w:spacing w:after="0"/>
        <w:ind w:left="-5"/>
        <w:rPr>
          <w:rFonts w:hint="eastAsia"/>
        </w:rPr>
      </w:pPr>
    </w:p>
    <w:p w14:paraId="629AB892">
      <w:pPr>
        <w:spacing w:after="0"/>
        <w:ind w:left="-5"/>
        <w:rPr>
          <w:rFonts w:hint="eastAsia"/>
        </w:rPr>
      </w:pPr>
      <w:r>
        <w:rPr>
          <w:rFonts w:hint="eastAsia"/>
        </w:rPr>
        <w:t>The first of these, to wit, his representing the case of things as they then were, is, that which is set down in the first three Chapters: wherein is set out the case that the seven Churches of Asia were in; which he discovers to themselves, &amp; to the world: and shews how many soul faults they had under a fair name &amp; profession: and this takes up John's first vision.</w:t>
      </w:r>
    </w:p>
    <w:p w14:paraId="4F0CDA62">
      <w:pPr>
        <w:spacing w:after="0"/>
        <w:ind w:left="-5"/>
        <w:rPr>
          <w:rFonts w:hint="eastAsia"/>
        </w:rPr>
      </w:pPr>
      <w:r>
        <w:rPr>
          <w:rFonts w:hint="eastAsia"/>
        </w:rPr>
        <w:t>其中的第一点，即他描绘当时事物的情形，就是前三章所记载的：其中阐述了亚细亚七个教会所处的状况；他向他们自己和世界揭示了这一点：并显明了他们在美好的名声和宣信之下有多少灵魂的过错：这构成了约翰的第一个异象。</w:t>
      </w:r>
    </w:p>
    <w:p w14:paraId="5CE3EA61">
      <w:pPr>
        <w:spacing w:after="0"/>
        <w:ind w:left="-5"/>
        <w:rPr>
          <w:rFonts w:hint="eastAsia"/>
        </w:rPr>
      </w:pPr>
    </w:p>
    <w:p w14:paraId="21106D50">
      <w:pPr>
        <w:spacing w:after="0"/>
        <w:ind w:left="-5"/>
        <w:rPr>
          <w:rFonts w:hint="eastAsia"/>
        </w:rPr>
      </w:pPr>
      <w:r>
        <w:rPr>
          <w:rFonts w:hint="eastAsia"/>
        </w:rPr>
        <w:t>That which is from the 9 vers. to the end of this Chapter, we take up in these three. 1. There is the vision it self, what John saw and what he heard from vers. 10 to vers. 17 mixed throw other. 2. In the 9 and 10 verses, some circumstances are set down concerning John and the manner of his receiving the vision, to make way for the faith of the vision, and the whole story that follows. 3. From the 17 vers. to the end, some circumstances, that make way for John his writing &amp; publishing what he saw and heard, are recorded.</w:t>
      </w:r>
    </w:p>
    <w:p w14:paraId="66D61E4C">
      <w:pPr>
        <w:spacing w:after="0"/>
        <w:ind w:left="-5"/>
        <w:rPr>
          <w:rFonts w:hint="eastAsia"/>
        </w:rPr>
      </w:pPr>
      <w:r>
        <w:rPr>
          <w:rFonts w:hint="eastAsia"/>
        </w:rPr>
        <w:t>从第9节到本章末尾的内容，我们分为三部分。1. 有异象本身，约翰所看见和所听见的，从第10节到第17节，与其他内容混合在一起。2. 在第9和第10节，记载了一些关于约翰和他领受异象方式的情景，为要使人相信这异象以及接下来的整个故事。3. 从第17节到末尾，记载了一些情景，为约翰写作和发表他所看见和所听见的铺平了道路。</w:t>
      </w:r>
    </w:p>
    <w:p w14:paraId="29D8D453">
      <w:pPr>
        <w:spacing w:after="0"/>
        <w:ind w:left="-5"/>
        <w:rPr>
          <w:rFonts w:hint="eastAsia"/>
        </w:rPr>
      </w:pPr>
    </w:p>
    <w:p w14:paraId="6FBD9D7A">
      <w:pPr>
        <w:spacing w:after="0"/>
        <w:ind w:left="-5"/>
        <w:rPr>
          <w:rFonts w:hint="eastAsia"/>
        </w:rPr>
      </w:pPr>
      <w:r>
        <w:rPr>
          <w:rFonts w:hint="eastAsia"/>
        </w:rPr>
        <w:t>The first circumstance that makes way for the faith of the vision and story, is, the person by whom Christ wrote, 1 John: of whom we have heard before in the entry. And he sets out himself here further, under several expressions or titles. 1. Who also am your brother; a son of the same house, a joynt heir with you in the same Kingdom: a comforting title to them, and a humbling title to him. Those he wrote to, being brethren, he reckons in himself a brother with them: for, the most eminent Believers, John, Paul, Abraham, David, &amp;c. come in to be brethren with the meanest Believers; all being children of one Father, of one House heirs of one Inheritance: and Abraham, his being a brother, and John his being a brother, prejudgeth not the least of them to whom he writeth. And as all have one Father; so all are begotten by the same word, have one Spirit here, and Glory for ever hereafter. 2. The next title he describes himself by, is, companion in tribulation, that is, a fellow sufferer with you, a sharer of the sufferings of Christ as well as you: I, who am a great Apostle am not exempted from sufferings more than ye are, who are in Smyrna, Philadelphia, &amp;c. I have mine own share of the Crosse, as ye have; yea, he takes it to himself as a title of honour, as a great prerogative and dignity, as Paul, Eph. 3:1. I Paul the prisoner of Jesus Christ for you Gentiles, So it is, 1 John, who as I am suffering with you, so I am confined for Preaching to you in Patmos: pointing out this, that as all Believers are brethren: so all have one lot in suffering here away; and none are exempted from the Crosser were it the Disciple whom Jesus loved and leaned on his bosom at the Supper, the night He was betrayed: yet, he must be a companion in tribulation, and come into heaven at the same door with the rest. Folks would not think this strange, that afflictions light on these whom Christ loves best: the servant is not greater than the Lord. It should comfort sufferers, and make them look on it, as their prerogative, to be sufferers for Christ 3. There is a further aggravation, or explication, of the former, and in the Kingdom and Patience of Jesus Christ. Lest it should be thought anything derogatory to be a sufferer, he says, he is a companion in the Kingdom and Patience of Jesus Christ with them. And these two words, Kingdom and Patience, are put together, not only to shew He is a King and a Priest with other Believers; but to shew this much, that Christs Kingdom, is often more in the exercise of patience than in dominion; and that the Subjects of Christs Kingdom here, are more put to exercise patience than to reign. His meaning is, I am a sharer with you in the Spiritual Kingdom of Christ, that needeth no worldly grandour, but hath need of patience. And it faith, that he counts it his prerogative to be singled out, and put to patient suffering, for giving testimonie to Christ as King of His Church. Afflictions for Christ, and sharing in his Kingdom, may stand well together for the time and in reference to the upshot, if we suffer with him, we shall reign with him.</w:t>
      </w:r>
    </w:p>
    <w:p w14:paraId="2089D26C">
      <w:pPr>
        <w:spacing w:after="0"/>
        <w:ind w:left="-5"/>
        <w:rPr>
          <w:rFonts w:hint="eastAsia"/>
        </w:rPr>
      </w:pPr>
      <w:r>
        <w:rPr>
          <w:rFonts w:hint="eastAsia"/>
        </w:rPr>
        <w:t>为这异象和故事的信心铺路的第一个情景是，基督借以写作的人，约翰：我们在开头已经听过关于他的事。他在这里用几个表达或称号进一步描述自己。1. 我也作你们的弟兄；是同一家中的儿子，与你们在同一国度里同为后嗣：这对他们是一个安慰的称号，对他自己是一个谦卑的称号。他写信的对象是弟兄，他便把自己算为与他们同作弟兄：因为，最杰出的信徒，约翰、保罗、亚伯拉罕、大卫等，都与最卑微的信徒同为弟兄；都是一位父的儿女，是一家的后嗣，同承受一份产业：亚伯拉罕是弟兄，约翰是弟兄，这并不损害他写信给的那些人中最微小的一个。并且，既然众人同有一位父；那么众人也都是由同一圣道所生，在此同有一位圣灵，在永世里同享荣耀。2. 他描述自己的下一个称号是，在患难里一同有分，也就是说，与你们一同受苦，像你们一样分担基督的苦难：我，一个大使徒，并不比你们这些在士每拿、非拉铁非等地的人更能免于受苦。我像你们一样，有我自己的十字架份额；是的，他把这当作一个荣耀的称号，一个伟大的特权和尊严，就像保罗在以弗所书3:1所说。我保罗为你们外邦人作了耶稣基督被囚的。所以，我约翰，正如我与你们一同受苦，我也因向你们传道而被禁闭在拔摩岛：这指出，正如所有信徒都是弟兄：他们在此世也同有受苦的份；无人能免于十字架，即使是耶稣所爱、在祂被卖的那晚晚餐时靠在祂胸膛的门徒也不例外：然而，他必须在患难里一同有分，并与其他信徒从同一扇门进入天堂。人们不应该觉得这奇怪，即苦难临到基督最爱的人：仆人不能大于主。这应当安慰受苦者，并使他们视之为为基督受苦的特权。3. 这是对前者的进一步加重，或解释，在耶稣基督的国度、忍耐里一同有分。为免人认为作受苦者有任何贬损之处，他说，他与他们在耶稣基督的国度和忍耐里一同有分。这两个词，国度和忍耐，放在一起，不仅是为了表明祂与其他信徒一同是君王和祭司；也是为了表明，基督的国度，常常更多地体现在忍耐的操练上，而非统治上；并且基督国度的子民在此世，更多地被要求操练忍耐，而非作王统治。他的意思是，我与你们一同在基督属灵的国度里有分，这国度不需要属世的宏伟，却需要忍耐。并且这表明，他视之为他的特权，被拣选出来，为给基督作祂教会之君王的见证而忍耐受苦。为基督受的苦难，和在祂国度里有分，在当下和就结果而言，是可以很好地并存的，如果我们与祂一同受苦，也必与祂一同作王。</w:t>
      </w:r>
    </w:p>
    <w:p w14:paraId="17CEA740">
      <w:pPr>
        <w:spacing w:after="0"/>
        <w:ind w:left="-5"/>
        <w:rPr>
          <w:rFonts w:hint="eastAsia"/>
        </w:rPr>
      </w:pPr>
    </w:p>
    <w:p w14:paraId="400CFA07">
      <w:pPr>
        <w:spacing w:after="0"/>
        <w:ind w:left="-5"/>
        <w:rPr>
          <w:rFonts w:hint="eastAsia"/>
        </w:rPr>
      </w:pPr>
      <w:r>
        <w:rPr>
          <w:rFonts w:hint="eastAsia"/>
        </w:rPr>
        <w:t>A second circumstance, which is also a further description of himself, is, from the place and cause. 1. From the place of his suffering, I was in the Isle which is called Patmos. This Patmos, is an Isle in the Ægean-Sea, near the coast of Asia the lesse, not far from the seven Churches in Asia, to whom he writeth: a place which is called barren, by them who write of it: not much inhabited then, nor now, because of the barrennesse of it: therefore it was a greater evidence of the cruelty of Johns persecuters that banished him thither. 2. The cause, is, for the Word of God, and for the testimony of Jesus Christ, that is, for his Preaching the Word of God, and for his owning and maintaining Christs Gospel: for, his bearing testimonie, that Jesus Christ was the King, Priest, and Prophet of his Church, and the eternal substantial Word of the eternal Father; for Christs cause, who is the Word of God; or, for bearing testimony to Him. The way how he came to this Island, is not set down; but Historie tellse (Euseb. lib. 3 cap. 14 ex Irenæo and Clem. Alex.) it was in the fourteenth year of Domitian the Emperour, when he raised the second persecution against the Church of Christ, about the 97 year of our Lord, that he, after he had tortured John, banished him to this Isie: near about the same time of John's age. This then is the place that John was banished to: and yet, in the same place, he hath sweet fellowship with God: is countenanced of him, and honoured to be the carrier of this Revelation to the Church.</w:t>
      </w:r>
    </w:p>
    <w:p w14:paraId="405DDE61">
      <w:pPr>
        <w:spacing w:after="0"/>
        <w:ind w:left="-5"/>
        <w:rPr>
          <w:rFonts w:hint="eastAsia"/>
        </w:rPr>
      </w:pPr>
      <w:r>
        <w:rPr>
          <w:rFonts w:hint="eastAsia"/>
        </w:rPr>
        <w:t>第二个情景，也是对他自己的进一步描述，是关于地点和原因。1. 从他受苦的地点，我曾在拔摩的海岛上。这拔摩岛，是爱琴海中的一个岛屿，靠近小亚细亚海岸，离他写信给的亚细亚七个教会不远：一个被记述者称为贫瘠的地方：当时和现在都人烟稀少，因其贫瘠：因此，这更显明了将约翰流放至此的逼迫者的残忍。2. 原因是，为神的道，并为给耶稣作的见证，也就是说，因为他传讲神的道，以及他承认和维护基督的福音：因为，他作见证说，耶稣基督是祂教会的君王、祭司和先知，是永恒之父永恒的、有实体的道；为了基督的缘故，祂就是神的道；或者说，是为祂作见证。他如何来到这个岛上，没有记载；但历史记载（优西比乌《教会史》第三卷第14章，引自爱任纽和亚历山大的革利免），是在图密善皇帝十四年，当他对基督的教会发起第二次逼迫时，大约在主后97年，他在折磨了约翰之后，将他流放到这个岛上：大约在约翰相同的年纪。那么，这就是约翰被流放的地方：然而，就在同一个地方，他与神有甜美的相交：得到祂的眷顾，并被尊荣为将这启示带给教会的使者。</w:t>
      </w:r>
    </w:p>
    <w:p w14:paraId="79A1ABAA">
      <w:pPr>
        <w:spacing w:after="0"/>
        <w:ind w:left="-5"/>
        <w:rPr>
          <w:rFonts w:hint="eastAsia"/>
        </w:rPr>
      </w:pPr>
    </w:p>
    <w:p w14:paraId="67E42601">
      <w:pPr>
        <w:spacing w:after="0"/>
        <w:ind w:left="-5"/>
        <w:rPr>
          <w:rFonts w:hint="eastAsia"/>
        </w:rPr>
      </w:pPr>
      <w:r>
        <w:rPr>
          <w:rFonts w:hint="eastAsia"/>
        </w:rPr>
        <w:t>1.See here how far gracelesse and profane persecuters, (such as thisbeast Domitian was) may prevail against the servants of Jesus Christ, when he doth banish John to Patmos, beside other horrible persecutions, which he raised against the Church. Christ, by this, would have us know his Kingdom is not of this world.</w:t>
      </w:r>
    </w:p>
    <w:p w14:paraId="331AA737">
      <w:pPr>
        <w:spacing w:after="0"/>
        <w:ind w:left="-5"/>
        <w:rPr>
          <w:rFonts w:hint="eastAsia"/>
        </w:rPr>
      </w:pPr>
      <w:r>
        <w:rPr>
          <w:rFonts w:hint="eastAsia"/>
        </w:rPr>
        <w:t>1. 看哪，毫无恩典、亵渎神的逼迫者（如这野兽图密善），在对付耶稣基督的仆人时能得势到何种地步，他将约翰流放到拔摩岛，此外还对教会发起了其他可怕的逼迫。基督借此要我们知道，祂的国不属这世界。</w:t>
      </w:r>
    </w:p>
    <w:p w14:paraId="20BF2089">
      <w:pPr>
        <w:spacing w:after="0"/>
        <w:ind w:left="-5"/>
        <w:rPr>
          <w:rFonts w:hint="eastAsia"/>
        </w:rPr>
      </w:pPr>
    </w:p>
    <w:p w14:paraId="66F0B981">
      <w:pPr>
        <w:spacing w:after="0"/>
        <w:ind w:left="-5"/>
        <w:rPr>
          <w:rFonts w:hint="eastAsia"/>
        </w:rPr>
      </w:pPr>
      <w:r>
        <w:rPr>
          <w:rFonts w:hint="eastAsia"/>
        </w:rPr>
        <w:t>2.Solitarinesse for Christ, is not the worst condition. Christ can make up that another way: and if there be a necessity of withdrawing men from their duty, as of Ministers from their publick Ministery, he can make it tend as much to their private benefit, and to the publick good of his Church, is not more: neither doth John lose anything by his banishment &amp; confinement; for, he finds more intimate and sweet communion &amp; fellowship with Christ, and gets more of his mind: nor doth the Church lose anything by it: for, she gets this Revelation of Gods mind. If we believed this, we would never go out of Gods way, to make up his Work: for, if he please to lay us by, he knows how to make up that; both to our selves &amp; Gods people. The Christian Church, is as much beholden to Paul's imprisonment in Epistles, as to his liberty in Preaching.</w:t>
      </w:r>
    </w:p>
    <w:p w14:paraId="00F44DAF">
      <w:pPr>
        <w:spacing w:after="0"/>
        <w:ind w:left="-5"/>
        <w:rPr>
          <w:rFonts w:hint="eastAsia"/>
        </w:rPr>
      </w:pPr>
      <w:r>
        <w:rPr>
          <w:rFonts w:hint="eastAsia"/>
        </w:rPr>
        <w:t>2. 为基督而孤独，并非最坏的境况。基督能以别的方式来弥补：如果必须使人离开他们的本分，如使牧师离开他们的公开事奉，祂能使之同样有益于他们的个人，并有益于祂教会的公共利益，甚至更多：约翰并没有因他的流放和禁闭而失去任何东西；因为，他与基督有了更亲密、更甜美的交通和团契，并更多地了解了祂的心意：教会也并未因此失去任何东西：因为，她得到了神心意的启示。如果我们相信这一点，我们就绝不会偏离神的道路，去弥补祂的工作：因为，如果祂乐意把我们搁置一旁，祂知道如何弥补；对我们自己和神的子民都是如此。基督教会，从保罗在狱中所写的书信中获益，不亚于从他在自由中讲道所获的益。</w:t>
      </w:r>
    </w:p>
    <w:p w14:paraId="3F3189D4">
      <w:pPr>
        <w:spacing w:after="0"/>
        <w:ind w:left="-5"/>
        <w:rPr>
          <w:rFonts w:hint="eastAsia"/>
        </w:rPr>
      </w:pPr>
    </w:p>
    <w:p w14:paraId="4F37FEE6">
      <w:pPr>
        <w:spacing w:after="0"/>
        <w:ind w:left="-5"/>
        <w:rPr>
          <w:rFonts w:hint="eastAsia"/>
        </w:rPr>
      </w:pPr>
      <w:r>
        <w:rPr>
          <w:rFonts w:hint="eastAsia"/>
        </w:rPr>
        <w:t>3.Honest suffering for Christ, hath often with it the freshest &amp; clearest manifestations of Christ. Folks that will continue faithful, and bide by their duty through sufferings, they shall not only not be losers, but gainers, 1 Pet. 4:14. If ye be reproached for the Name of Christ, happie are ye: for, the Spirit of God, and of Glory resteth upon you. I would have none carnal nor vain in this, but humbly confident and constant, as they would thrive in their Spiritual condition and maintain their peace.</w:t>
      </w:r>
    </w:p>
    <w:p w14:paraId="4A2FA185">
      <w:pPr>
        <w:spacing w:after="0"/>
        <w:ind w:left="-5"/>
        <w:rPr>
          <w:rFonts w:hint="eastAsia"/>
        </w:rPr>
      </w:pPr>
      <w:r>
        <w:rPr>
          <w:rFonts w:hint="eastAsia"/>
        </w:rPr>
        <w:t>3. 为基督诚实地受苦，常常伴随着基督最新鲜和最清晰的显现。那些在苦难中持守忠心、坚守本分的人，他们不仅不会有损失，反而会有得着，彼得前书4:14。你们若为基督的名受辱骂，便是有福的：因为神荣耀的灵常住在你们身上。我希望无人在这事上属肉体或虚浮，而要谦卑地、有信心地、恒常地，因为他们这样才能在属灵光景中长进并保守他们的平安。</w:t>
      </w:r>
    </w:p>
    <w:p w14:paraId="6A12606B">
      <w:pPr>
        <w:spacing w:after="0"/>
        <w:ind w:left="-5"/>
        <w:rPr>
          <w:rFonts w:hint="eastAsia"/>
        </w:rPr>
      </w:pPr>
    </w:p>
    <w:p w14:paraId="1319FE42">
      <w:pPr>
        <w:pStyle w:val="2"/>
        <w:bidi w:val="0"/>
        <w:rPr>
          <w:rFonts w:hint="eastAsia"/>
        </w:rPr>
      </w:pPr>
      <w:r>
        <w:rPr>
          <w:rFonts w:hint="eastAsia"/>
        </w:rPr>
        <w:t>LECTURE IV (1:10)</w:t>
      </w:r>
    </w:p>
    <w:p w14:paraId="221FA153">
      <w:pPr>
        <w:pStyle w:val="2"/>
        <w:bidi w:val="0"/>
        <w:rPr>
          <w:rFonts w:hint="eastAsia"/>
        </w:rPr>
      </w:pPr>
      <w:r>
        <w:rPr>
          <w:rFonts w:hint="eastAsia"/>
        </w:rPr>
        <w:t>第四讲 (1:10)</w:t>
      </w:r>
    </w:p>
    <w:p w14:paraId="1970022B">
      <w:pPr>
        <w:spacing w:after="0"/>
        <w:ind w:left="-5"/>
        <w:rPr>
          <w:rFonts w:hint="eastAsia"/>
        </w:rPr>
      </w:pPr>
    </w:p>
    <w:p w14:paraId="66A2086E">
      <w:pPr>
        <w:spacing w:after="0"/>
        <w:ind w:left="-5"/>
        <w:rPr>
          <w:rFonts w:hint="eastAsia"/>
        </w:rPr>
      </w:pPr>
      <w:r>
        <w:rPr>
          <w:rFonts w:hint="eastAsia"/>
        </w:rPr>
        <w:t>BEfore John come particularly to the Vision he saw, he insisteth in some particular circumstances, that make way to the more full faith and credite of the Vision and Story that followeth: and though they be only circumstances in themselves: yet they are profitable and conducing to the main end he hath before him. We heard of the first and second circumstance how, and where John was, when he got this Vision.</w:t>
      </w:r>
    </w:p>
    <w:p w14:paraId="46105DA8">
      <w:pPr>
        <w:spacing w:after="0"/>
        <w:ind w:left="-5"/>
        <w:rPr>
          <w:rFonts w:hint="eastAsia"/>
        </w:rPr>
      </w:pPr>
      <w:r>
        <w:rPr>
          <w:rFonts w:hint="eastAsia"/>
        </w:rPr>
        <w:t>在约翰具体讲述他所见的异象之前，他详细说明了一些特定的情景，这些情景为使人更完全地相信接下来的异象和故事铺平了道路：虽然它们本身只是情景：但它们是有益的，有助于他所要达到的主要目的。我们听过了第一个和第二个情景，即约翰在何时何地得到这个异象。</w:t>
      </w:r>
    </w:p>
    <w:p w14:paraId="7BE7ACE7">
      <w:pPr>
        <w:spacing w:after="0"/>
        <w:ind w:left="-5"/>
        <w:rPr>
          <w:rFonts w:hint="eastAsia"/>
        </w:rPr>
      </w:pPr>
    </w:p>
    <w:p w14:paraId="7E1DF9D8">
      <w:pPr>
        <w:spacing w:after="0"/>
        <w:ind w:left="-5"/>
        <w:rPr>
          <w:rFonts w:hint="eastAsia"/>
        </w:rPr>
      </w:pPr>
      <w:r>
        <w:rPr>
          <w:rFonts w:hint="eastAsia"/>
        </w:rPr>
        <w:t>Followeth in the 10 vers. the third and fourth circumstances, that is, the day when he got this Vision, &amp; the frame he was in, I was in the spirit on the Lords day. The words, in the Originall, are, I was in the spirit on that Lords day, pointing out a day singularly, and a day that in a particular and speciall manner is called His Day, beside any other day, that Dominik day, or day which is the Lords.</w:t>
      </w:r>
    </w:p>
    <w:p w14:paraId="4174CFE6">
      <w:pPr>
        <w:spacing w:after="0"/>
        <w:ind w:left="-5"/>
        <w:rPr>
          <w:rFonts w:hint="eastAsia"/>
        </w:rPr>
      </w:pPr>
      <w:r>
        <w:rPr>
          <w:rFonts w:hint="eastAsia"/>
        </w:rPr>
        <w:t>在第10节中，接着是第三和第四个情景，即他得到这个异象的日子，和他当时的状态，当主日，我被圣灵感动。在原文中，这些词是，当那主日，我被圣灵感动，特别指出一个日子，一个除了任何其他日子之外，以一种特殊方式被称为祂的日子的日子，即主的日子，或属于主的日子。</w:t>
      </w:r>
    </w:p>
    <w:p w14:paraId="00F2668A">
      <w:pPr>
        <w:spacing w:after="0"/>
        <w:ind w:left="-5"/>
        <w:rPr>
          <w:rFonts w:hint="eastAsia"/>
        </w:rPr>
      </w:pPr>
    </w:p>
    <w:p w14:paraId="55DDB099">
      <w:pPr>
        <w:spacing w:after="0"/>
        <w:ind w:left="-5"/>
        <w:rPr>
          <w:rFonts w:hint="eastAsia"/>
        </w:rPr>
      </w:pPr>
      <w:r>
        <w:rPr>
          <w:rFonts w:hint="eastAsia"/>
        </w:rPr>
        <w:t>That we may have accesse to the use, we shall speak a little to these two. 1. What particular day this is, seing there is no mention made what day it is, more than this, that it is called The Lords day. 2. What it is to be in the spirit on this day.</w:t>
      </w:r>
    </w:p>
    <w:p w14:paraId="689E48D7">
      <w:pPr>
        <w:spacing w:after="0"/>
        <w:ind w:left="-5"/>
        <w:rPr>
          <w:rFonts w:hint="eastAsia"/>
        </w:rPr>
      </w:pPr>
      <w:r>
        <w:rPr>
          <w:rFonts w:hint="eastAsia"/>
        </w:rPr>
        <w:t>为了能加以应用，我们将稍微谈谈这两点。1. 这具体是哪一天，因为除了被称为主日之外，没有提及是哪一天。2. 在这一天被圣灵感动是什么意思。</w:t>
      </w:r>
    </w:p>
    <w:p w14:paraId="7036EE94">
      <w:pPr>
        <w:spacing w:after="0"/>
        <w:ind w:left="-5"/>
        <w:rPr>
          <w:rFonts w:hint="eastAsia"/>
        </w:rPr>
      </w:pPr>
    </w:p>
    <w:p w14:paraId="23E27D7D">
      <w:pPr>
        <w:spacing w:after="0"/>
        <w:ind w:left="-5"/>
        <w:rPr>
          <w:rFonts w:hint="eastAsia"/>
        </w:rPr>
      </w:pPr>
      <w:r>
        <w:rPr>
          <w:rFonts w:hint="eastAsia"/>
        </w:rPr>
        <w:t xml:space="preserve">For clearing of the first of these two, ye would consider, that there is but one other phrase in Scripture like this, and it's spoken of the Lords Supper, 1 Cor. 11. This is not to eat the Lords Supper. They that know the Originall, know also this phrase to be singular, like this of the Lord's day, ἐν τῇ κυριακῇ ῆμέρα, &amp; 1 Cor. 11:20. κυριακὸν δεῖπνον, which is opposed unto, and contradistinguished from, τὸ ἴδιον δεῖπνον: which was not set apart from other suppers, and common use, as this was: And these two, being by one particular phrase expressed, we must expound the one by the other. Now, the Lords Supper, is called so, for three Reasons; for which also, we conceive this day, to be called the Lords day. 1. The Lords Supper, because of the Lords singular instituting that Bread and Wine for a speciall and religious end, distinguishing, differencing and setting it apart from a common use, to a more speciall use: And so, this day, is called the Lords day: because of the Lords separating and setting apart this day for His speciall Service and Worship; and in that, distinguishing it from other dayes, as He had done that Supper from common suppers, 2. The Lords Supper, for its speciall signification, Jesus Christ and His benefits being especially set out in it, his death &amp; sufferings pointed at, and the benefits we have thereby. So this day, is called, the Lords day, because it's of speciall signification, pointing out not so much Gods ceasing from the work of Creation, as our Lords ceasing from the work of Redemption: as the Lords Supper is for the remembrance of His death till He come again: so is this day for remembring the work of Redemption, and his Resurrection, till He come again. 3. The Lords Supper: because of its speciall end, to set out the honour of the Mediator, and the Worship, and Ordinances brought in by him under the New Testament; so to distinguish it from the Passeover. So this day, is called the Lords day, for the same reason, to set out the honour of the Mediator, and that it may be enrolled among the Ordinances of the New Testament: therefore, when in the New Testament, ought is called the Lords, it points ordinarily at Christ the Mediator, and at the second Person of the God-head, as 1 Cor. 8:6. One God, distinguished from One Lord. We take it then for granted, that it is called, the Lords day, for these Reasons: because it's a speciall day, set apart for the Lords use, of speciall signification, and for a speciall end. And Secondly, that it is a speciall day, known to the Church, may appear: for else, John would not have given it such a denomination; and that it points at some thing of Christ, and so is separated from any Jewish day, and common day, It is a day known singularly to relate to Christ. To clear it, consider, it must either be the first day of the Week, or some other: But none other day it is, Ergo, &amp;c. If any other, it can be supposed onely one of these two: either not any particular day of the Week, but any speciall day or time of Christs appearing or manifesting himself; Or else the Jewish Sabbath day. Now, neither of these can be meant by the Lords day. 1. Not the former: for, such a day of Christs speciall appearing not being named here, it would leave the Church in an uncertainty to know what day was meaned: yet is this day mentioned, to point it out from other dayes; that is the scope why it is so designed. Beside, if it were any such day, it would point at no one day; for there are many times of Christs appearing. It's not so to be understood then, though even so our Lords appearing may agree to the first day of the Week, whereon most frequently He appeared after his Resurrection to his Disciples, as Mat. 28, Joh. 20:26, Acts 1:2. 2. Neither the latter, to wit, the Jewish Sabbath day. 1. Because it's ever called the Sabbath, and gets the own name that it formerly had: and the giving of it this name, will more obscure then clear the day. 2. Because the Jewish Sabbaths were then annulled, as Colos. 2:16. Let none judge you in meat or </w:t>
      </w:r>
      <w:r>
        <w:rPr>
          <w:rFonts w:hint="eastAsia"/>
        </w:rPr>
        <w:t>drink, or in respect of an holy day, or of the new Moon, or of the Sabbath dayes: Therefore then can they not be called the Lords day. And Gal. 4:10 they are reproved for observing Dayes, and Months, and Times, and Years, where it is clear, the Jewish new Moons, Sabbaths and Festivities were then, and before that time abolished in so far as peculiar to them, though all distinction of dayes was not taken away, more than all distinctions of the Elements in the Lords Supper from other Meat: because distinction of meat was condemned there also; But this followeth, all Jewish distinction both of meat and dayes was taken away, but what is still assigned by Christ, that continues. 3. The Lords day in the phrase of the New Testament, looks to Christ, as having its name some way from him: which cannot be said of the Jewish Sabbath; But this is called the Lords day, as pointing at an Ordinance of the New Testament, whereas the Jewish Sabbaths had a respect to the Old Testament-Ordinances. 3. It remaineth therefore, it must be the first day of the Week, because no other day can lay claim to it: it is that day, which we call Sunday, or, the Christian Sabbath; &amp; was, in the Primative times, called The Lords day. 1. Because the Reasons why a day is called The Lords day; do agree to it, especially. The jewish Sabbath, was called The Lords day, Exod. 20:8 because on it he ceased from the works of Creation: this day is called The Lords day; because on it He ceased from the work of Redemption, Mat. 16:1, 2, Luk. 24:1, 2, Joh. 20:1. It's that day, whereon our Lord not only rose; but severall times did meet with His Disciples: and many mark severall priviledges and benefits conferred on this day, as the pouring out of the holy Ghost, Acts 2. And moe reasons might be given, whereby this day is singularly beyond others to be called His. 2. Because this first day of the Week and no other, was set apart for the Lords Worship and Service, as distinguished from other dayes. And Johns end here, is, to six on a particular day, known to them, and so esteemed of among them, as such a day. That it was set apart for the Lord and His Worship, is clear not only from places we nave named, but from Act. 20:7 Upon the first day of the Week, when the Disciples came together, to break bread, Paul preached unto them, ready to depart on the morrow, and continued his speech until midnight: Which intimates not onely a meeting, but a custom of meeting, and that for Preaching, Prayer, and celebration of the Lords Supper. So 1 Cor. 16:2. Upon the first day of the Week, let every one of you lay by him in store, as God hath prospered him; and in the 1 vers. he tells, concerning the Collection of the Saints, he had given the same order to the Churches of Galatia. If it be asked, Why doth Paul point at the first day of the Week, and bids give themselves to Charity that day: here it is, because that day was dedicated to Gods Service and Worship, whereof Charity was a pendicle: And (as we hinted at) this was not peculiar to one Church, as Corinth; but was common to all the Churches. The like order was in all the Churches of Galatia: and it doth not point at Paul's instituting a day; but at his supposing of it to be instituted; and at his injoyning of a positive dutie of Charity meet for that day. And it's observable, that though the Saints had meetings on other dayes; yet, is it never said, they did meet the second, third, or fourth dayes, &amp;c. but on the first: which certainly is done, to shew a peculiarnesse in that day, and the meetings on it; yea, few or none deny this denomination to signifie the first day on this account, it being so clear from Antiquity, and no other day being here to compet with it, and that can lay such claim to this denomination, as this day doth; and was by the most Ancient still so named.</w:t>
      </w:r>
    </w:p>
    <w:p w14:paraId="64565843">
      <w:pPr>
        <w:spacing w:after="0"/>
        <w:ind w:left="-5"/>
        <w:rPr>
          <w:rFonts w:hint="eastAsia"/>
        </w:rPr>
      </w:pPr>
      <w:r>
        <w:rPr>
          <w:rFonts w:hint="eastAsia"/>
        </w:rPr>
        <w:t>为澄清这两点中的第一点，你们要考虑，圣经中只有一个与此类似的短语，是论到主的晚餐的，哥林多前书11章。这不是吃主的晚餐。认识原文的人也知道这个短语是独特的，就像主日这个短语一样，ἐν τῇ κυριακῇ ῆμέρα，和哥林多前书11:20的κυριακὸν δεῖπνον，这与τὸ ἴδιον δεῖπνον相对立和区分：后者不像前者那样被从其他晚餐和普通用途中分别出来：而这两个，既然由一个特定的短语表达，我们就必须用一个来解释另一个。现在，主的晚餐之所以如此称呼，有三个原因；我们也认为，这一天被称为主日，也是因为同样的原因。1. 主的晚餐，因为主特别设立那饼和酒，是为了一个特殊的、宗教的目的，将其与普通用途区分、区别并分别出来，用于更特殊的用途：因此，这一天被称为主日：因为主将这一天分别出来，为祂特殊的服事和敬拜；并以此将其与其他日子区分开来，正如祂将那晚餐与普通晚餐区分开来一样。2. 主的晚餐，因其特殊的意义，耶稣基督和祂的恩惠在其中被特别地彰显出来，祂的死和受难被指明，以及我们因此得到的益处。所以这一天被称为主日，因为它具有特殊的意义，指明的与其说是神从创造之工中歇息，不如说是我们的主从救赎之工中歇息：正如主的晚餐是为了记念祂的死，直到祂再来：这一天也是为了记念救赎之工，和祂的复活，直到祂再来。3. 主的晚餐：因其特殊的目的，为要彰显中保的尊荣，以及祂在新约下所带来的敬拜和典章；以此将其与逾越节区分开来。所以这一天被称为主日，也是出于同样的原因，为要彰显中保的尊荣，并使之能被列入新约的典章之中：因此，当新约中有什么被称为“主的”时，它通常指向中保基督，指向神格的第二位格，如哥林多前书8:6。一位神，与一位主区分开来。因此我们理所当然地认为，它被称为主日，是出于这些原因：因为它是一个特殊的日子，为主的用途分别出来，具有特殊的意义，并为了一个特殊的目的。其次，它是一个为教会所知的特殊日子，这一点显而易见：否则，约翰不会给它这样一个名称；并且它指向基督的某些事，因此与任何犹太人的日子和普通的日子都分别开来，它是一个被特别知晓与基督有关的日子。为澄清这一点，请考虑，它必须是七日的第一日，或其他日子：但它不是任何其他日子，因此，等等。如果是任何其他日子，只能假设是这两种之一：要么不是一周中任何特定的日子，而是基督显现或彰显祂自己的任何特殊日子或时间；要么是犹太人的安息日。现在，这两种都不能是主日的意思。1. 不是前者：因为，这样一个基督特别显现的日子在这里没有被指名，这会使教会不确定所指的是哪一天：然而这里提到这一天，是为了将其与其他日子区分开来；这就是它如此被命名的目的。此外，如果它是任何这样的日子，它就不会指向某一个日子；因为基督显现的次数很多。因此不能这样理解，尽管我们主的显现可能与七日的第一日相符，祂复活后最常在这一天向祂的门徒显现，如马太福音28章，约翰福音20:26，使徒行传1:2。2. 也不是后者，即犹太人的安息日。1. 因为它总是被称为安息日，并沿用它以前的名称：给它这个名称，只会使这一天更模糊而不是更清晰。2. 因为犹太人的安息日当时已被废除，如歌罗西书2:16。所以不拘在饮食上，或节期，月朔，安息日，都不可让人论断你们：因此它们不能被称为主日。加拉太书4:10中，他们因遵守日子，月份，节期，年份而受责备，那里清楚地表明，犹太人的新月、安息日和节期当时，以及在那之前，就其特属于他们的方面而言，已经被废除了，尽管并非所有日子的区别都被取消，就像主的晚餐中元素的区别并非与其他食物的区别都被取消一样：因为食物的区别在那里也受到谴责；但由此可知，犹太人对食物和日子的所有区别都被取消了，但基督仍然指派的，则继续存在。3. 主日在新约的用语中，指向基督，其名称在某种程度上源于祂：这不能用来形容犹太人的安息日；但这被称为主日，是指向新约的典章，而犹太人的安息日则与旧约的典章有关。3. 因此，剩下的结论是，它必须是七日的第一日，因为没有其他日子可以声称这个名分：它就是我们所称的星期日，或基督徒的安息日；在原始时代，被称为主日。1. 因为一个日子被称为主日的原因；特别适用于它。犹太人的安息日被称为主日，出埃及记20:8，因为祂在那日歇了祂创造的工：这一天被称为主日；因为祂在那日歇了祂救赎的工，马太福音16:1, 2，路加福音24:1, 2，约翰福音20:1。我们的主不仅在这一天复活；而且多次与祂的门徒会面：许多人注意到在这一天赐下的几种特权和恩惠，如圣灵的浇灌，使徒行传第2章。还可以给出更多的理由，说明为何这一天特别超越其他日子而被称为祂的日子。2. 因为七日的第一日，而非其他任何日子，被分别出来用于主的敬拜和服事，以与其他日子相区别。约翰在此的目的，是确定一个特定的日子，为他们所知，并在他们中间被如此尊重的日子。它被分别出来归于主和祂的敬拜，这不仅从我们所列举的经文中可以清楚看到，也从使徒行传20:7中可以看到，七日的第一日，我们聚会擘饼的时候，保罗因为要次日起行，就与他们讲论，直讲到半夜：这不仅暗示了一次聚会，而且是一种聚会的习惯，并且是为了讲道、祷告和举行主的晚餐。同样，哥林多前书16:2。每逢七日的第一日，各人要照自己的进项抽出来留着；在第1节，他告诉他们，关于为圣徒捐钱，他从前怎样吩咐加拉太的众教会，他们也当怎样行。如果问，为什么保罗要指出七日的第一日，并吩咐他们在那天行善：原因就在这里，因为那天是献给神的服事和敬拜的，而慈善是其中的一部分：并且（正如我们所暗示的）这并非哥林多一个教会所独有；而是所有教会所共有的。加拉太的所有教会都有同样的命令：这并非指向保罗设立了一个日子；而是指向他假定它已被设立；并指向他吩咐在那天行善这一积极的责任。值得注意的是，虽然圣徒们在其他日子也有聚会；但从未说过他们在第二、第三或第四日等聚会，而是在第一日：这无疑是为了显示那一天及其上聚会的独特性；是的，几乎没有人否认这个名称是指七日的第一日，因为它从古代就如此清晰，并且没有其他日子能与之竞争，也没有其他日子能像这一天一样对这个名称有如此的主张；并且最古老的教父们一直如此称呼它。</w:t>
      </w:r>
    </w:p>
    <w:p w14:paraId="1CBC0D8D">
      <w:pPr>
        <w:spacing w:after="0"/>
        <w:ind w:left="-5"/>
        <w:rPr>
          <w:rFonts w:hint="eastAsia"/>
        </w:rPr>
      </w:pPr>
    </w:p>
    <w:p w14:paraId="3C7C5C72">
      <w:pPr>
        <w:spacing w:after="0"/>
        <w:ind w:left="-5"/>
        <w:rPr>
          <w:rFonts w:hint="eastAsia"/>
        </w:rPr>
      </w:pPr>
      <w:r>
        <w:rPr>
          <w:rFonts w:hint="eastAsia"/>
        </w:rPr>
        <w:t>For the second thing to be cleared: What it is to be in the spirit on the Lords day? To be in the spirit, is, First; to be Spirituall, to have the habits of Grace, and a new Nature: and thus it taketh-in the ordinary walk of Believers, Gal. 5:16, 25. Secondly, More especially, it is for these who are habitually in the Spirit, to be actually and in a more eminent measure in the Spirit, as Eph. 5:18 to be filled with the spirit, to be in holy rapture and ecstasie, is warranted and allowed to Believers in a more speciall frame, and at more speciall times to be in a spiritualnesse abstracted from carnalnesse, and lawfull things, more than ordinary. Thirdly, It is to be in the Spirit in an extraordinary manner and measure, or to be in an extraordinary rapture, the Spirit revealing something extraordinarily: and this is to be in the Spirit, in a sense different from the former, albeit consisting with them. We cannot seclude any of these, in this place: for John was regenerated, and was habitually Spirituall and Gracious; but we especially include the last two: As if he said, though I was absent from company and Christian fellowship, and had not a Congregation to Preach in on the Lords day; yet I was in the Spirit, exercising the habits of Grace, and I was in an eminent, Spirituall and Holy frame; the Spirit, elevating my spirit: (which is that spoken of Isa. 58:13. If thou call the Sabbath a delight, the Holy f the Lord, &amp;c) and the Lord taketh him in this spirituall frame and strain, and ravisheth him in the Spirit: and from the second step He brings him up to the third, to be in Spirit as an extraordinary Prophet, as we take Peter to have been, Act. 10 when he went up to pray, that is, to the second step; and fell in a Trance, and saw Heaven opened, which is the third. We think the same hath been John's case here.</w:t>
      </w:r>
    </w:p>
    <w:p w14:paraId="341AAF15">
      <w:pPr>
        <w:spacing w:after="0"/>
        <w:ind w:left="-5"/>
        <w:rPr>
          <w:rFonts w:hint="eastAsia"/>
        </w:rPr>
      </w:pPr>
      <w:r>
        <w:rPr>
          <w:rFonts w:hint="eastAsia"/>
        </w:rPr>
        <w:t>要澄清的第二件事是：在主日被圣灵感动是什么意思？被圣灵感动，首先是；属灵，有恩典的习惯，和新的本性：因此，它包括了信徒的日常行事为人，加拉太书5:16, 25。其次，更具体地说，对于那些习惯性地在圣灵里的人来说，就是在实际上并以更显著的程度在圣灵里，如以弗所书5:18，要被圣灵充满，处于神圣的狂喜和出神状态，这在一种更特殊的状态下，以及在更特殊的时刻，是被保证并允许信徒进入一种超脱于肉体和合法事物的属灵状态，超越寻常。第三，是以非凡的方式和程度在圣灵里，或处于非凡的狂喜中，圣灵以非凡的方式启示某些事：这是在一种与前者不同但与之一致的意义上在圣灵里。我们不能在此处排除这些中的任何一种：因为约翰是重生的，并且习惯性地是属灵和有恩典的；但我们特别包括后两种：仿佛他说，虽然我离开了人群和基督徒的团契，在主日没有一个会众可以讲道；然而我被圣灵感动，操练着恩典的习惯，并且我处于一种卓越的、属灵的和神圣的状态；圣灵提升了我的灵：（这就是以赛亚书58:13所说的，你若称安息日为可喜乐的，称耶和华为圣日，等等），主就在他这种属灵的状态和情境中接纳他，并在灵里使他出神：并从第二步将他提升到第三步，作为一位非凡的先知在灵里，就像我们认为彼得在使徒行传第10章中那样，当他上去祷告时，即到了第二步；然后魂游象外，看见天开了，这是第三步。我们认为约翰在这里的情况也是如此。</w:t>
      </w:r>
    </w:p>
    <w:p w14:paraId="6141AB57">
      <w:pPr>
        <w:spacing w:after="0"/>
        <w:ind w:left="-5"/>
        <w:rPr>
          <w:rFonts w:hint="eastAsia"/>
        </w:rPr>
      </w:pPr>
    </w:p>
    <w:p w14:paraId="294F377D">
      <w:pPr>
        <w:spacing w:after="0"/>
        <w:ind w:left="-5"/>
        <w:rPr>
          <w:rFonts w:hint="eastAsia"/>
        </w:rPr>
      </w:pPr>
      <w:r>
        <w:rPr>
          <w:rFonts w:hint="eastAsia"/>
        </w:rPr>
        <w:t>The words give occasion to speak of fever all Doctrines, as 1. The good that is to be gotten on the Lords day, when folks are in a spirituall frame. 2. That when folks are separated from the publick Ordinances, they would be making it up in private, by giving themselves to spirituall exercises. 3. And that God not only can, but doth make up the good to be gotten by the publick, by private and secret fellowship with himself, when Believers in Him are banished from, or denuded of the publick Ordinances. But not to insist on these, they give occasion to speak a little of these three things. 1. The institution of the Lords day. 2. The name that the Lords day gets. 3. Of the sanctification of it, or, of a speciall part, where in the sanctification of it consists.</w:t>
      </w:r>
    </w:p>
    <w:p w14:paraId="422AD5C4">
      <w:pPr>
        <w:spacing w:after="0"/>
        <w:ind w:left="-5"/>
        <w:rPr>
          <w:rFonts w:hint="eastAsia"/>
        </w:rPr>
      </w:pPr>
      <w:r>
        <w:rPr>
          <w:rFonts w:hint="eastAsia"/>
        </w:rPr>
        <w:t>这些话引发了对几个教义的讨论，例如1. 当人们处于属灵状态时，在主日可以得到的好处。2. 当人们与公共圣礼分离时，他们应当在私下里通过投身于属灵操练来弥补。3. 并且，当信祂的人被流放或剥夺了公共圣礼时，神不仅能够，而且确实通过与祂自己的私下和秘密的交通来弥补从公共圣礼中可以得到的好处。但我们不详细讨论这些，这些话引发了对以下三件事的简短讨论。1. 主日的设立。2. 主日所得的名称。3. 主日的成圣，或其中成圣所包含的一个特殊部分。</w:t>
      </w:r>
    </w:p>
    <w:p w14:paraId="1EFC172D">
      <w:pPr>
        <w:spacing w:after="0"/>
        <w:ind w:left="-5"/>
        <w:rPr>
          <w:rFonts w:hint="eastAsia"/>
        </w:rPr>
      </w:pPr>
    </w:p>
    <w:p w14:paraId="6FF40136">
      <w:pPr>
        <w:spacing w:after="0"/>
        <w:ind w:left="-5"/>
        <w:rPr>
          <w:rFonts w:hint="eastAsia"/>
        </w:rPr>
      </w:pPr>
      <w:r>
        <w:rPr>
          <w:rFonts w:hint="eastAsia"/>
        </w:rPr>
        <w:t>For the First, to wit, for the institution of this Day, severall Arguments are here; or, we may argue severall wayes to prove it. 1. If in the Apostles time this day was set apart for the Lords Worship &amp; Service, and in a speciall manner called His, as being kept to Him on a morall ground, then we have warrand, and it's our duty to keep it for the same end and use: for, the practice of extraordinary men, grounded on morall &amp; perpetuall Reasons, and that were not peculiar to them as extraordinary, but are common to them &amp; us (as the Grounds and Reasons of the setting apart this day are, it being for the remembrance of his Resurrection, and the bringing in of a new World; and therefore, all did from the beginning, keep that day) are binding to us, as is clear. Bur the first day of the Week, was appointed to be the Lords day, in the Apostles times: &amp; singled out and set apart for his Service and a morall ground, (for, no ground peculiar to them can be given) There fore certainly it must be our dutie to keep it. 2. If the first day of the Week, was singled out from other, dayes, and counted the Lords day, then there behoved to be an institution for it, or a supposed institution, that is, it must be the Lords day, either because He instituted it, when he spoke manythings to His Apostles after His Resurrection, concerning the right ordering of his House and Worship; and by his practice, observed &amp; sanctified it, for his speciall Service; or, because these that were infallibly guided and led by his Spirit, instituted and gave warrand to keep it: for, without an institution and command, it is not to be kept, or named so, more than another day; But this first day, was in practice, singled out beside all other dayes, &amp; is accounted the Lords in a speciall manner, as is said, therefore there must be some institution of it. 3. Comparing this Text with 1 Cor. 11:20. If the first day of the Week be the Lords day, as the Sacrament of the Supper is the Lord Supper, then it must be by His appointment and institution His; But of the phrase in both places is to be understood. Ergo, by comparing these two places, the peculiarnesse of the phrase is such, that (there being no other phrale like them in Scripture), it seemeth the holy Ghost warrands us to gather the reasons of this denomination of the one from the other, though the institution of this day be not so clearly expressed, as the institution of the Lords Supper. For it's a received Rule for expounding Scripture, to expressed more dark places, by places that are more full and clear: And therefore conclude we, that the Lord's day is to be called the Lords: because of its institution, though we know not where; because, for the same reason, the Supper is called His, there being no solid ground to conclude upon: And they who give reasons to the contrary, must make it appear, that there are other reasons more pregnant, or else the language of the holy Ghost must have weight with us. 4. This first day is the Lords, as the seventh day is called his, or any other thing in the Old Testment, but that is ever because of his setting apart that day or that thing for His own, from others of that kind, Therefore it must be so here.</w:t>
      </w:r>
    </w:p>
    <w:p w14:paraId="2FE2FFB4">
      <w:pPr>
        <w:spacing w:after="0"/>
        <w:ind w:left="-5"/>
        <w:rPr>
          <w:rFonts w:hint="eastAsia"/>
        </w:rPr>
      </w:pPr>
      <w:r>
        <w:rPr>
          <w:rFonts w:hint="eastAsia"/>
        </w:rPr>
        <w:t>对于第一点，即关于这一天的设立，这里有几个论据；或者，我们可以用几种方式来论证它。1. 如果在使徒时代，这一天被分别出来用于主的敬拜和服事，并以一种特殊的方式被称为祂的日子，是基于道德理由为祂守的，那么我们就有权柄，并且我们有责任为了同样的目的和用途来遵守它：因为，非凡之人的实践，若基于道德和永恒的理由，并且那些理由并非他们作为非凡之人所特有，而是他们和我们所共有的（如分别这一天的根据和理由，是为了记念祂的复活，和带来一个新世界；因此，所有人都从一开始就守那一天），对我们是有约束力的，这是很清楚的。但在使徒时代，七日的第一日被定为主日：并被拣选出来，基于道德理由分别为圣用于祂的服事（因为，无法给出任何他们所特有的理由）。因此，遵守它必定是我们的责任。2. 如果七日的第一日被从其他日子中拣选出来，并被算为主日，那么就必定有对它的设立，或一个假定的设立，也就是说，它必须是主日，要么因为祂设立了它，当祂复活后对祂的使徒们讲论许多关于正确管理祂的家和敬拜的事时；并通过祂的实践，遵守并分别为圣，用于祂特殊的服事；要么，因为那些被祂的灵无误地引导和带领的人，设立并授权遵守它：因为，没有一个设立和命令，它就不应被遵守，或被如此称呼，比任何其他日子都更不应该；但这个第一日，在实践中，被从所有其他日子中拣选出来，并以一种特殊的方式被算为主的，如前所述，因此必定有对它的某种设立。3. 将本节经文与哥林多前书11:20比较。如果七日的第一日是主日，如同圣餐是主的晚餐一样，那么它必定是因祂的指定和设立而成为祂的；但是两个地方的短语都应如此理解。因此，通过比较这两个地方，这个短语的独特性是如此之强，以至于（因为圣经中没有其他类似的短语），似乎圣灵授权我们从另一个短语中推断出这个名称的理由，尽管这一天的设立没有像主的晚餐的设立那样被清晰地表达出来。因为解释圣经有一个公认的规则，即用更充分和更清晰的地方来解释更晦涩的地方：因此我们得出结论，主日之所以被称为主的：是因为它的设立，尽管我们不知道在哪里；因为，出于同样的原因，晚餐被称为祂的，没有坚实的根据可以得出结论：那些提出相反理由的人，必须证明有其他更具说服力的理由，否则圣灵的语言对我们必须有分量。4. 这第一日是主的，正如第七日被称为祂的，或旧约中的任何其他事物一样，但这总是因为祂将那一天或那事物从同类中分别出来归于祂自己，因此这里也必定如此。</w:t>
      </w:r>
    </w:p>
    <w:p w14:paraId="42D111B9">
      <w:pPr>
        <w:spacing w:after="0"/>
        <w:ind w:left="-5"/>
        <w:rPr>
          <w:rFonts w:hint="eastAsia"/>
        </w:rPr>
      </w:pPr>
    </w:p>
    <w:p w14:paraId="22541A2D">
      <w:pPr>
        <w:spacing w:after="0"/>
        <w:ind w:left="-5"/>
        <w:rPr>
          <w:rFonts w:hint="eastAsia"/>
        </w:rPr>
      </w:pPr>
      <w:r>
        <w:rPr>
          <w:rFonts w:hint="eastAsia"/>
        </w:rPr>
        <w:t>There are some exceptions, made by some worthy men, which we shall speak a word to, AS 1. If it be so, it will follow that all dayes are not alike, contrary to Rom. 14:14, Gal. 4:10, Col. 2:16 where the Script use seems to say plainly, that all dayes are alike: Therefore the Lords day cannot be so understood. Answ. This doth indeed directly contradict the letter of the Text: for either this Text pointeth are one day by another, or else it doth nothing, 2. The Apostles scope in the places that seem to be contrary to this, is clear: when he casts the jewish Sabbath and holy dayes, he casts them alike in respect of jewish observation only: of, in so far as they were Jewish and Typical: for, Christ had taken them away in that respect, even as he casteth meats also, yet without prejudice of the Sacraments: and this confirmeth our Argument. For if jewish Dayes and Sabbths, were taken away fourtie years and more, as is clear by Paul, before John wrote this Revelation, in as far as they were Jewish, and yet John speaks of a Lords day, as differenced from other dayes, it sayes it continued when they were abolished. There is a great odds betwixt laying aside of jewish dayes, and the Lords day: and when John speaks of the Lords day, he speaks of it in the singular number, in opposition to those many dayes, the jews had, under the ceremonial Law. And even that learned Doctor granteth this place to speak of the first day, and the Churches practice to meet on it also, and in several respects, to be priviledged beyond other dayes.</w:t>
      </w:r>
    </w:p>
    <w:p w14:paraId="6CFD2A85">
      <w:pPr>
        <w:spacing w:after="0"/>
        <w:ind w:left="-5"/>
        <w:rPr>
          <w:rFonts w:hint="eastAsia"/>
        </w:rPr>
      </w:pPr>
      <w:r>
        <w:rPr>
          <w:rFonts w:hint="eastAsia"/>
        </w:rPr>
        <w:t>有一些可敬的人提出了一些异议，我们将简要回应一下，例如1. 如果是这样，那么所有日子就不是都一样了，这与罗马书14:14，加拉太书4:10，歌罗西书2:16相悖，那些经文似乎清楚地说，所有日子都是一样的：因此主日不能这样理解。回答。这确实直接与经文的字面意思相矛盾：因为这节经文要么是指一个日子不同于另一个，要么就什么也没说。2. 使徒在那些似乎与此相悖的经文中的意图是清楚的：当他抛弃犹太人的安息日和圣日时，他只是在犹太人遵守的方面将它们一视同仁地抛弃：也就是说，就其犹太性和预表性而言：因为，基督在这方面已经将它们废除了，正如祂也抛弃了食物一样，然而这并不妨碍圣礼：这证实了我们的论点。因为如果犹太人的日子和安息日，在约翰写这启示录之前四十多年，正如保罗所清楚表明的，就其犹太性而言，已经被废除了，然而约翰却谈到一个与其他日子不同的主日，这说明当它们被废除时，主日仍然继续存在。废除犹太人的日子和主日之间有很大的区别：当约翰谈到主日时，他是用单数形式说的，与犹太人在礼仪律法下的许多日子相对。即使那位博学的博士也承认这个地方说的是第一日，并且教会也有在这一天聚会的实践，并且在几个方面，它比其他日子更有特权。</w:t>
      </w:r>
    </w:p>
    <w:p w14:paraId="0030119F">
      <w:pPr>
        <w:spacing w:after="0"/>
        <w:ind w:left="-5"/>
        <w:rPr>
          <w:rFonts w:hint="eastAsia"/>
        </w:rPr>
      </w:pPr>
    </w:p>
    <w:p w14:paraId="4EFD65FD">
      <w:pPr>
        <w:spacing w:after="0"/>
        <w:ind w:left="-5"/>
        <w:rPr>
          <w:rFonts w:hint="eastAsia"/>
        </w:rPr>
      </w:pPr>
      <w:r>
        <w:rPr>
          <w:rFonts w:hint="eastAsia"/>
        </w:rPr>
        <w:t>A second exception is, If this day be so counted of, it will bring in the sanctifying of it, in as eminent a measure, as the jews Sabbath was. And, is not that to judaize? Answ. Distinguish betwixt things Ceremoniall or Typicall, and things Morall and Perpetuall: We bring back nothing that was Ceremoniall and Typicall, as their Sabbaths of Weeks, Sacrifices, and many other things were; but for Morall duties, they become us as well as the Jews, and bind Christians to the end of the World. And this brings not back Iudaisme, neither leads us to Sacrifices, and the like, which pointed at Christ to come; but contrarily, this day and the duties of it, hold out Christ already come: which destroyeth all these Ceremonies and Sacrifices, and declareth them to be gone.</w:t>
      </w:r>
    </w:p>
    <w:p w14:paraId="5A8B98E3">
      <w:pPr>
        <w:spacing w:after="0"/>
        <w:ind w:left="-5"/>
        <w:rPr>
          <w:rFonts w:hint="eastAsia"/>
        </w:rPr>
      </w:pPr>
      <w:r>
        <w:rPr>
          <w:rFonts w:hint="eastAsia"/>
        </w:rPr>
        <w:t>第二个异议是，如果这一天被如此看待，那就会带来对它的圣化，其程度与犹太人的安息日一样显著。那岂不是犹太化吗？回答。要区分礼仪性或预表性的事物，和道德性与永恒性的事物：我们不带回任何礼仪性和预表性的东西，如他们的周安息日、献祭和许多其他事物；但对于道德责任，它们对我们和犹太人同样适用，并约束基督徒直到世界的末了。这并不带回犹太教，也不引导我们去献祭和类似的事，那些都指向要来的基督；相反，这一天和它的责任，彰显了已经来的基督：这摧毁了所有这些礼仪和献祭，并宣告它们已经过去了。</w:t>
      </w:r>
    </w:p>
    <w:p w14:paraId="2747ABFE">
      <w:pPr>
        <w:spacing w:after="0"/>
        <w:ind w:left="-5"/>
        <w:rPr>
          <w:rFonts w:hint="eastAsia"/>
        </w:rPr>
      </w:pPr>
    </w:p>
    <w:p w14:paraId="680FC7A4">
      <w:pPr>
        <w:spacing w:after="0"/>
        <w:ind w:left="-5"/>
        <w:rPr>
          <w:rFonts w:hint="eastAsia"/>
        </w:rPr>
      </w:pPr>
      <w:r>
        <w:rPr>
          <w:rFonts w:hint="eastAsia"/>
        </w:rPr>
        <w:t>A third exception, It cannot be compared with the Lords Supper: for, 1. The Lords Supper, is clearly instituted; but this is not clear in the institution thereof. 2. The Lords Supper, is a Sacrament; this is not: and dayes may be changed, as Sacraments cannot. Answ. 1. To the last part: It is a bagging of the Question: if it be the Lords day, set apart for his Service, all the world cannot change it, except He, who can change Sacraments also. 2. To the first part: That the institution of this day is not so clear, as the institution of the Supper. Answ. We do not paralel them in respect of clearnesse of institution; but, in respect of the ground, or reason why they get this name: which suppones an institution. It the Sacrament of the Supper, be called the Lords Supper, because instituted by Him, for a speciall use; so must the Lords day get this name on this reason; or, some better or clearer reason from Scripture must be given.</w:t>
      </w:r>
    </w:p>
    <w:p w14:paraId="3BF738D8">
      <w:pPr>
        <w:spacing w:after="0"/>
        <w:ind w:left="-5"/>
        <w:rPr>
          <w:rFonts w:hint="eastAsia"/>
        </w:rPr>
      </w:pPr>
      <w:r>
        <w:rPr>
          <w:rFonts w:hint="eastAsia"/>
        </w:rPr>
        <w:t>第三个异议是，它不能与主的晚餐相比：因为，1. 主的晚餐有清晰的设立；但这在其设立上不清晰。2. 主的晚餐是圣礼；这个不是：日子可以改变，圣礼不能。回答。1. 对于后半部分：这是在回避问题：如果这是主日，为祂的服事分别出来，全世界都不能改变它，除非是祂，祂也能改变圣礼。2. 对于前半部分：这一天的设立不如晚餐的设立那样清晰。回答。我们不是在设立的清晰度上将它们相提并论；而是在它们得此名称的根据或理由上：这预设了一个设立。如果晚餐的圣礼被称为主的晚餐，是因为祂为特殊用途而设立了它；那么主日也必须基于这个理由得此名称；或者，必须从圣经中给出一些更好或更清晰的理由。</w:t>
      </w:r>
    </w:p>
    <w:p w14:paraId="0D7898EC">
      <w:pPr>
        <w:spacing w:after="0"/>
        <w:ind w:left="-5"/>
        <w:rPr>
          <w:rFonts w:hint="eastAsia"/>
        </w:rPr>
      </w:pPr>
    </w:p>
    <w:p w14:paraId="0F0A1A96">
      <w:pPr>
        <w:spacing w:after="0"/>
        <w:ind w:left="-5"/>
        <w:rPr>
          <w:rFonts w:hint="eastAsia"/>
        </w:rPr>
      </w:pPr>
      <w:r>
        <w:rPr>
          <w:rFonts w:hint="eastAsia"/>
        </w:rPr>
        <w:t>For the second, Seing it gets this name to be called the Lords day: It may be questioned here concerning our manner of speaking of dayes, calling the Lords day Sunday, the next day after it Monday, &amp;c. which hath the first rise from Superstition, if not from Idolatry: some of them being attributed to Planets, as Sunday and Monday; some of them to Idols, as Thursday, &amp;c. But to speak to the thing it self, look to the Primitive times, we will find Sunday called the Lords day; and the dayes of the Week by the first, second, third, &amp;c. But the names of dayes, being like the names of places and moneths, folks must speak of them, as they are in use, and Scripture warrands us so to do, Acts 17:22. Paul is said to stand in the midst of Mars hill. Acts 28:11 speaketh of a Ship, whose signe was Castor and Pollux. So, March, January, July and August, are from the Idols Mars and Janus; or, derived from men that appropriate more than ordinary to themselves. And though it was ordinary to Christians, in the primitive times, to call this day the Lords day among themselves; yet, when they had dealing with the Jew, they called it the Sabbath: and when they hid dealing with the heathen, they called it the Sunday. And so, though it be best to speak of days as Scripture nameth them; yet, it is agreeable with Scripture, to design or denominate them, as they are in use among a people, especially where no superstitious use is in naming of them.</w:t>
      </w:r>
    </w:p>
    <w:p w14:paraId="76813D05">
      <w:pPr>
        <w:spacing w:after="0"/>
        <w:ind w:left="-5"/>
        <w:rPr>
          <w:rFonts w:hint="eastAsia"/>
        </w:rPr>
      </w:pPr>
      <w:r>
        <w:rPr>
          <w:rFonts w:hint="eastAsia"/>
        </w:rPr>
        <w:t>对于第二点，既然它得了这个名称，被称为主日：这里可能会有人质疑我们谈论日子方式，称主日为星期日（Sunday），其后一天为星期一（Monday）等，这最初源于迷信，如果不是偶像崇拜的话：其中一些归于行星，如星期日和星期一；一些归于偶像，如星期四（Thursday）等。但就事论事，看原始时代，我们会发现星期日被称为主日；而一周的日子则被称为第一日、第二日、第三日等。但日子的名称，就像地方和月份的名称一样，人们必须按照它们的使用方式来称呼它们，圣经也授权我们这样做，使徒行传17:22。保罗被说成站在马尔斯山（Mars hill，即亚略巴古）当中。使徒行传28:11讲到一条船，它的标志是丢斯双子（Castor and Pollux）。同样，三月（March）、一月（January）、七月（July）和八月（August），源于偶像马尔斯（Mars）和雅努斯（Janus）；或者源于那些将超乎寻常的荣耀归于自己的人。虽然在原始时代，基督徒在他们中间通常称这一天为主日；然而，当他们与犹太人打交道时，他们称之为安息日：当他们与异教徒打交道时，他们称之为星期日。因此，虽然最好按照圣经的名称来谈论日子；然而，按照一个民族中通用的方式来指定或命名它们，特别是当命名中没有迷信用途时，是与圣经相符的。</w:t>
      </w:r>
    </w:p>
    <w:p w14:paraId="445E1B53">
      <w:pPr>
        <w:spacing w:after="0"/>
        <w:ind w:left="-5"/>
        <w:rPr>
          <w:rFonts w:hint="eastAsia"/>
        </w:rPr>
      </w:pPr>
    </w:p>
    <w:p w14:paraId="74026791">
      <w:pPr>
        <w:spacing w:after="0"/>
        <w:ind w:left="-5"/>
        <w:rPr>
          <w:rFonts w:hint="eastAsia"/>
        </w:rPr>
      </w:pPr>
      <w:r>
        <w:rPr>
          <w:rFonts w:hint="eastAsia"/>
        </w:rPr>
        <w:t>For the third, The Sanctification of this day. It is pointed out in John his saying he was in the Spirit on the Lords day: to point out this, that this day requireth a special Sanctification and setting apart to Worship God. And there are four steps of it mentioned in the Scripture. The 1 is negative abstinence, not only from sin, but from our civil and ordinary affairs, which are lawful on other dayes, but not on this day, Isa. 58:13. The 2 is positive: in devoting it to God, and spending the whole day in duties of Worship, in reading, hearing, praying, singing, breaking of bread, of celebrating the Communion, Acts 20:7. And that, not only in private duties; but in publick: and in private, when the publick is interrupted, except in cafes of necessity. 3. It should be spent in the duties of charity. though the sanctification of this day cannot consist with working; yet, it may stand well with giving of almes, and seeing to the necessities of others, 1 Cor. 16:1, 2. A fourth step, is, in the Text: to have a holy and sanctified frame, a divine stamp, a heavenly conversation, more than ordinarly taken up with God and Christ, and the things of another Life that day. This is the main thing wherein the Sabbath is to be Sanctified, and wherein it represents heaven, to be abstracted from the world, and to be living above in our Spirits, eminently ravished in Spirit, as abstracted from things, we are to be taken up with on other days. The frame of a Sabbath, should be a kind of ravishment, where in not only we are not taken up with working our ordinary callings, but we do go about Prayer and other Spiritual duties in a more heavenly way, than on other dayes, and that with a difference in our frame, being more elevated and Spiritual, we should be other men, in more divine contemplation. This is the main thing called for in sanctifying the Sabbath: and therefore, Heb. 4 heaven is set out by the Sabbath: where in there ought not only to be a ceasing from our own works; but an entering into our rest, Heb. 4:10 as it is (Isa. 58:13) a delighting in God, calling the Sabbath our delight, the holy of the Lord and honourable, the heart being taken up with it.</w:t>
      </w:r>
    </w:p>
    <w:p w14:paraId="6F3553EB">
      <w:pPr>
        <w:spacing w:after="0"/>
        <w:ind w:left="-5"/>
        <w:rPr>
          <w:rFonts w:hint="eastAsia"/>
        </w:rPr>
      </w:pPr>
      <w:r>
        <w:rPr>
          <w:rFonts w:hint="eastAsia"/>
        </w:rPr>
        <w:t>对于第三点，这一天的圣化。约翰说他在主日被圣灵感动，指出了这一点，即这一天要求特别的圣化和分别为圣来敬拜神。圣经中提到了它的四个步骤。第一是消极的禁戒，不仅禁戒罪，也禁戒我们的民事和日常事务，这些事在其他日子是合法的，但在这一天则不然，以赛亚书58:13。第二是积极的：将它奉献给神，用整天的时间来履行敬拜的责任，阅读、听道、祷告、歌唱、擘饼、举行圣餐，使徒行传20:7。而且，不仅是在私下的责任中；也在公共的责任中：当公共的责任中断时，则在私下里，除非是在必要的情况下。3. 它应该用于慈善的责任。虽然圣化这一天与工作不相容；然而，它与施舍，和照顾他人的需要是相容的，哥林多前书16:1, 2。第四步，在本节经文中：要有一种圣洁和分别为圣的状态，一种神圣的印记，一种属天的品行，在那一天比平时更多地思想神和基督，以及另一个生命的事物。这是安息日要被圣化的主要内容，也是它代表天堂之处，要脱离世界，要在我们的灵里活在天上，在灵里被极大地吸引，脱离我们在其他日子所要专注的事物。一个安息日的状态，应该是一种狂喜，其中我们不仅不从事我们日常的职业，而且我们以比其他日子更属天的方式来进行祷告和其他属灵的责任，并且我们的状态有所不同，更加高尚和属灵，我们应该成为不同的人，在更神圣的默想中。这是圣化安息日所要求的主要事情：因此，希伯来书第4章用安息日来描绘天堂：在那里，不仅应该停止我们自己的工作；而且要进入我们的安息，希伯来书4:10，正如（以赛亚书58:13）所说，以神为乐，称安息日为我们的喜乐，为耶和华的圣日，为可尊重的，心被它所充满。</w:t>
      </w:r>
    </w:p>
    <w:p w14:paraId="09303FB4">
      <w:pPr>
        <w:spacing w:after="0"/>
        <w:ind w:left="-5"/>
        <w:rPr>
          <w:rFonts w:hint="eastAsia"/>
        </w:rPr>
      </w:pPr>
    </w:p>
    <w:p w14:paraId="2E499C2E">
      <w:pPr>
        <w:spacing w:after="0"/>
        <w:ind w:left="-5"/>
        <w:rPr>
          <w:rFonts w:hint="eastAsia"/>
        </w:rPr>
      </w:pPr>
      <w:r>
        <w:rPr>
          <w:rFonts w:hint="eastAsia"/>
        </w:rPr>
        <w:t>Remember from all that hath been said, this day is the Lords day: and it faith that folks should spend it, not as they like; but for Him, and about the duties of His service. It is not the sanctifying of the Sabbath to spend an hour or two in publick, and the rest of it in our own discourses, pleasing and delightsome to our selves. All dayes are Gods; but He hath given you fix, and reserved the seventh to himself. Ye should be with him in the spirit on the Lords day: which is the main use of all that hath been said.</w:t>
      </w:r>
    </w:p>
    <w:p w14:paraId="53DE7CDD">
      <w:pPr>
        <w:spacing w:after="0"/>
        <w:ind w:left="-5"/>
        <w:rPr>
          <w:rFonts w:hint="eastAsia"/>
        </w:rPr>
      </w:pPr>
      <w:r>
        <w:rPr>
          <w:rFonts w:hint="eastAsia"/>
        </w:rPr>
        <w:t>从所有说过的话中要记住，这一天是主日：这表明人们应该为祂，并围绕祂服事的责任来度过这一天，而不是随心所欲。在公共场合花一两个小时，其余时间用于我们自己愉悦的谈话，这不是圣化安息日。所有的日子都是神的；但祂给了你们六日，为自己保留了第七日。你们应该在主日与祂在灵里同在：这是所有说过的话的主要用途。</w:t>
      </w:r>
    </w:p>
    <w:p w14:paraId="3E9E11D1">
      <w:pPr>
        <w:spacing w:after="0"/>
        <w:ind w:left="-5"/>
        <w:rPr>
          <w:rFonts w:hint="eastAsia"/>
        </w:rPr>
      </w:pPr>
    </w:p>
    <w:p w14:paraId="68A619CF">
      <w:pPr>
        <w:spacing w:after="0"/>
        <w:ind w:left="-5"/>
        <w:rPr>
          <w:rFonts w:hint="eastAsia"/>
        </w:rPr>
      </w:pPr>
    </w:p>
    <w:p w14:paraId="3C329743">
      <w:pPr>
        <w:spacing w:after="0"/>
        <w:ind w:left="-5"/>
        <w:rPr>
          <w:rFonts w:hint="eastAsia"/>
        </w:rPr>
      </w:pPr>
    </w:p>
    <w:p w14:paraId="779AFCF0">
      <w:pPr>
        <w:pStyle w:val="2"/>
        <w:bidi w:val="0"/>
        <w:rPr>
          <w:rFonts w:hint="eastAsia"/>
        </w:rPr>
      </w:pPr>
      <w:r>
        <w:rPr>
          <w:rFonts w:hint="eastAsia"/>
        </w:rPr>
        <w:t>LECTURE V (1:10–11)</w:t>
      </w:r>
    </w:p>
    <w:p w14:paraId="76149478">
      <w:pPr>
        <w:pStyle w:val="2"/>
        <w:bidi w:val="0"/>
        <w:rPr>
          <w:rFonts w:hint="eastAsia"/>
        </w:rPr>
      </w:pPr>
      <w:r>
        <w:rPr>
          <w:rFonts w:hint="eastAsia"/>
        </w:rPr>
        <w:t>第五讲 (1:10–11)</w:t>
      </w:r>
    </w:p>
    <w:p w14:paraId="681E20E9">
      <w:pPr>
        <w:ind w:left="-5"/>
        <w:rPr>
          <w:rFonts w:hint="eastAsia"/>
        </w:rPr>
      </w:pPr>
    </w:p>
    <w:p w14:paraId="18010F63">
      <w:pPr>
        <w:ind w:left="-5"/>
        <w:rPr>
          <w:rFonts w:hint="eastAsia"/>
        </w:rPr>
      </w:pPr>
      <w:r>
        <w:rPr>
          <w:rFonts w:hint="eastAsia"/>
        </w:rPr>
        <w:t>JOHN hath in the verses before, and in the beginning of this, put by the particular circumstances relating to this vision: we shall say no more of them. We come to the vision it self, in the rest of the chapter, with some circumstances, making way to John's writing of what he saw.</w:t>
      </w:r>
    </w:p>
    <w:p w14:paraId="029AC1F4">
      <w:pPr>
        <w:ind w:left="-5"/>
        <w:rPr>
          <w:rFonts w:hint="eastAsia"/>
        </w:rPr>
      </w:pPr>
      <w:r>
        <w:rPr>
          <w:rFonts w:hint="eastAsia"/>
        </w:rPr>
        <w:t>约翰在前面的经节中，以及在本讲的开头，已经阐述了与这异象相关的具体情景：我们不再多言。我们现在来看本章其余部分的异象本身，以及一些为约翰记述他所见之事铺平道路的情景。</w:t>
      </w:r>
    </w:p>
    <w:p w14:paraId="6629D797">
      <w:pPr>
        <w:ind w:left="-5"/>
        <w:rPr>
          <w:rFonts w:hint="eastAsia"/>
        </w:rPr>
      </w:pPr>
    </w:p>
    <w:p w14:paraId="25C1653A">
      <w:pPr>
        <w:ind w:left="-5"/>
        <w:rPr>
          <w:rFonts w:hint="eastAsia"/>
        </w:rPr>
      </w:pPr>
      <w:r>
        <w:rPr>
          <w:rFonts w:hint="eastAsia"/>
        </w:rPr>
        <w:t>We comprehend, under the vision, not only what is objected to the eye, or what John saw, but all that he fees or hears, whereby some new thing is represented to John, or that which he had heard or seen before, is again more clearly revealed, and made known to him, as it used to be in the extraordinary Prophets, having Gods mind, several wayes, manifelted to them.</w:t>
      </w:r>
    </w:p>
    <w:p w14:paraId="728BF280">
      <w:pPr>
        <w:ind w:left="-5"/>
        <w:rPr>
          <w:rFonts w:hint="eastAsia"/>
        </w:rPr>
      </w:pPr>
      <w:r>
        <w:rPr>
          <w:rFonts w:hint="eastAsia"/>
        </w:rPr>
        <w:t>我们所理解的异象，不仅包括眼睛所见之物，或约翰所看见的，也包括他所看见或听见的一切，借此有新的事物向约翰显明，或者他先前所听见或看见的，被再次更清晰地启示和晓谕他，正如过去非凡的先知们那样，神的意念以多种方式向他们显明。</w:t>
      </w:r>
    </w:p>
    <w:p w14:paraId="3D5F8DDD">
      <w:pPr>
        <w:ind w:left="-5"/>
        <w:rPr>
          <w:rFonts w:hint="eastAsia"/>
        </w:rPr>
      </w:pPr>
    </w:p>
    <w:p w14:paraId="1DC379BB">
      <w:pPr>
        <w:ind w:left="-5"/>
        <w:rPr>
          <w:rFonts w:hint="eastAsia"/>
        </w:rPr>
      </w:pPr>
      <w:r>
        <w:rPr>
          <w:rFonts w:hint="eastAsia"/>
        </w:rPr>
        <w:t>This part of the vision hath three steps, First, What John heard, from the midst of vers. 10 to vers. 12. Secondly, What he did, ver. 12. And, thirdly, Followeth that which he saw, to vers. 17 the rest of the chapter from vers. 17 hath some following effects and circumstances, to clear the vision, and John's writing of it.</w:t>
      </w:r>
    </w:p>
    <w:p w14:paraId="47BFE60D">
      <w:pPr>
        <w:ind w:left="-5"/>
        <w:rPr>
          <w:rFonts w:hint="eastAsia"/>
        </w:rPr>
      </w:pPr>
      <w:r>
        <w:rPr>
          <w:rFonts w:hint="eastAsia"/>
        </w:rPr>
        <w:t>这部分异象有三个步骤，第一，约翰所听见的，从第10节中段到第12节。第二，他所做的，第12节。第三，接下来是他所看见的，直到第17节，本章从第17节起的其余部分有一些后续的影响和情景，为要澄清这异象，以及约翰对它的记述。</w:t>
      </w:r>
    </w:p>
    <w:p w14:paraId="13064F26">
      <w:pPr>
        <w:ind w:left="-5"/>
        <w:rPr>
          <w:rFonts w:hint="eastAsia"/>
        </w:rPr>
      </w:pPr>
    </w:p>
    <w:p w14:paraId="6B1F982C">
      <w:pPr>
        <w:ind w:left="-5"/>
        <w:rPr>
          <w:rFonts w:hint="eastAsia"/>
        </w:rPr>
      </w:pPr>
      <w:r>
        <w:rPr>
          <w:rFonts w:hint="eastAsia"/>
        </w:rPr>
        <w:t>That which John heard, is three wayes described. 1. In the nature of the voice, which he heard. 2. From the place where, or the manner or Way how he heard it; the voice spake behind him. 3. The particulars after that was spoken. First, the nature of the voice which he heard, is set out with two words. 1. It's called a great voice. 2. It was a voice as of a trumpet, or, like a trumpet.</w:t>
      </w:r>
    </w:p>
    <w:p w14:paraId="136D1325">
      <w:pPr>
        <w:ind w:left="-5"/>
        <w:rPr>
          <w:rFonts w:hint="eastAsia"/>
        </w:rPr>
      </w:pPr>
      <w:r>
        <w:rPr>
          <w:rFonts w:hint="eastAsia"/>
        </w:rPr>
        <w:t>约翰所听见的，有三种描述方式。1. 在于他所听见声音的性质。2. 在于他听见声音的地点，或方式；那声音在他背后说话。3. 在那话之后所说的具体内容。首先，他所听见声音的性质，用两个词来描述。1. 它被称为大声音。2. 那声音如同号角，或，像号角。</w:t>
      </w:r>
    </w:p>
    <w:p w14:paraId="16031954">
      <w:pPr>
        <w:ind w:left="-5"/>
        <w:rPr>
          <w:rFonts w:hint="eastAsia"/>
        </w:rPr>
      </w:pPr>
    </w:p>
    <w:p w14:paraId="577CBAD6">
      <w:pPr>
        <w:ind w:left="-5"/>
        <w:rPr>
          <w:rFonts w:hint="eastAsia"/>
        </w:rPr>
      </w:pPr>
      <w:r>
        <w:rPr>
          <w:rFonts w:hint="eastAsia"/>
        </w:rPr>
        <w:t>1.A great voice, that is, a mighty sound, a voice that made a greatnoise, as afterwards, vers. 15. His voice was as the found of many waters, like the tumbling down of a great river over a high fall or precipice.</w:t>
      </w:r>
    </w:p>
    <w:p w14:paraId="2AB5F508">
      <w:pPr>
        <w:ind w:left="-5"/>
        <w:rPr>
          <w:rFonts w:hint="eastAsia"/>
        </w:rPr>
      </w:pPr>
      <w:r>
        <w:rPr>
          <w:rFonts w:hint="eastAsia"/>
        </w:rPr>
        <w:t>1. 大声音，即，一个强大的声音，一个发出巨大响声的声音，如后面第15节所说。祂的声音如同众水的声音，像一条大河从高处瀑布或悬崖上滚落下来。</w:t>
      </w:r>
    </w:p>
    <w:p w14:paraId="77EB02CC">
      <w:pPr>
        <w:ind w:left="-5"/>
        <w:rPr>
          <w:rFonts w:hint="eastAsia"/>
        </w:rPr>
      </w:pPr>
    </w:p>
    <w:p w14:paraId="29A5D646">
      <w:pPr>
        <w:ind w:left="-5"/>
        <w:rPr>
          <w:rFonts w:hint="eastAsia"/>
        </w:rPr>
      </w:pPr>
      <w:r>
        <w:rPr>
          <w:rFonts w:hint="eastAsia"/>
        </w:rPr>
        <w:t>2.It was a voice as of a trumpet, that is, l. Not a confused or inarticulate found, but a stately voice, having a kind of majesty with it. 2. Like a trumpet, giving a certain and distinct found. And, 3. Like a trumpet, to stir up John to attention, to give him an alarm, to set him on his watch and guard to observe what he saw and heard. And it imports the se four things, which might be so many grounds of Doctrine. 1. The majesty of the Person, who was speaking to John, that John may come, to take him up; it is to shew that if was no common Person, but our Lord Jesus Christ, that is stately in his coming: &amp; this is the first thing that folks should have, when they come to hear the Word, they should be affected with the majesty of him who speaketh and consider it's his voice, who shakes the heaven and the earth, that makes the hindes to calve, &amp;c. Psal. 29:2. It is to point out to John the great distance between him and the Person that speaketh to him, and so to humble him, and to affect him with a humbling and kindly sense of his own infirmity. And these two go together, to wit, an impression of the statelinesse and majesty of God, who speaks; and an humble sense of infirmity in the creature. See it in Abraham, Gen. 18:17. Behold now, I have taken upon me to speak unto the Lord, who am but dust and ashes, and vers. 25. Shall not the judge of all the earth do right? And they are also joyned, Eccles. 5:1, 2. Keep thy foot when thou goest into the house of God: God is in heaven, and thou upon earth: let thy words be few. 3. It is to put John to an holy attention to hear, and to be watchful in hearing, what He was to say to him; the trumpet soundeth that he may be the better taken heed to when He speaks. And this is also a good property of hearers, when, as it is Acts 10:33. We can say with Cornelius, We are all here present before God, to hear whatsoever things are commanded thee of God; to be in a humble, watchful posture having the heart laid open to whatsoever God will say; hanging on Him, as the phrase is, Luke 19:48. 4. The found of the trumpet, is not only to waken to attention; but to put to action: it gives, not only a distinct found for direction; but it puts to doing: to point at the nature of our Lords voice, and how it ought to be heard. It's not enough to hear, but there would be a suitablenesse to the voice heard, according as the trumpet founds distinctly. Folks would hear suitably, and welcome what is said, and conform their practice thereto; taking with convictions, challenges, directions to duties, promises, &amp;c. as the Word giveth them. Therefore the Preaching of the Word, is compared to the founding of a trumpet, Isa 58. Lift up thy voice like a trumpet, that is, powerfully and distinctly: and, as it suppons some thing on the Ministers side, that he would have his voice trumpet like; so it suppons some thing the side of the hearers, that they would conform their practice suitably to it, as Souldiers prepare themselves at the found of a trumpet, 1 Corinth. 14:8.</w:t>
      </w:r>
    </w:p>
    <w:p w14:paraId="498F8DF1">
      <w:pPr>
        <w:ind w:left="-5"/>
        <w:rPr>
          <w:rFonts w:hint="eastAsia"/>
        </w:rPr>
      </w:pPr>
      <w:r>
        <w:rPr>
          <w:rFonts w:hint="eastAsia"/>
        </w:rPr>
        <w:t>2. 那声音如同号角，也就是说，1. 不是一个混乱或不清晰的声音，而是一个庄严的声音，带着一种威严。2. 如同号角，发出确定而清晰的声音。并且，3. 如同号角，要激励约翰注意，给他一个警报，使他警醒守望，观察他所见所闻。它包含这四件事，这可以作为教义的几个根据。1. 对约翰说话那位的威严，使约翰可以来领受祂；这是要表明，那不是一个普通人，而是我们的主耶稣基督，祂的降临是庄严的：这也是人们来听道时应该有的第一件事，他们应该被说话那位的威严所感动，并思想那是祂的声音，祂震动天地，使母鹿落胎，等等。诗篇29:2。这是要向约翰指出，他与对他说话的那位之间有巨大的距离，从而使他谦卑，并使他对自己软弱有一种谦卑和亲切的感受。这两者是相伴而行的，即，对说话之神的庄严和威严的印象；以及受造物对自己软弱的谦卑感受。见于亚伯拉罕，创世记18:17。我虽然是灰尘，还敢对主说话，和第25节。审判全地的主岂不行公义吗？这两者也连在一起，传道书5:1, 2。你到神的殿要谨慎脚步：因为神在天上，你在地上：所以你的言语要寡少。3. 这是要使约翰以神圣的专注来聆听，并在聆听中警醒，听祂要对他说什么；号角吹响，为的是当祂说话时，能更好地被留意。这也是听道者的一个好品性，当，正如使徒行传10:33所说。我们能与哥尼流一同说，现今我们都在神面前，要听主所吩咐你的一切话；处在一个谦卑、警醒的姿态中，心向神所要说的一切敞开；紧紧地依附于祂，正如路加福音19:48的说法。4. 号角声，不仅是为唤醒人注意；也是为促使人行动：它不仅为指引发出清晰的声音；也促使人去做：以此指出我们主声音的性质，以及应当如何聆听。仅仅听是不够的，还应当与所听见的声音相称，正如号角清晰地吹响一样。人们应当适当地聆听，欢迎所说的话，并使他们的行为与之相符；接受责备、挑战、责任的指引、应许等等，正如圣道所赐予的。因此，传讲圣道，被比作吹响号角，以赛亚书58章。你要大声喊叫，不可止息；扬起声来，好像吹角，也就是说，有力而清晰地：并且，正如这预设了在牧师方面，他的声音应当像号角；这也预设了在听众方面，他们应当使自己的行为与之相称，就像士兵们听到号角声就预备自己一样，哥林多前书14:8。</w:t>
      </w:r>
    </w:p>
    <w:p w14:paraId="05D8B75F">
      <w:pPr>
        <w:ind w:left="-5"/>
        <w:rPr>
          <w:rFonts w:hint="eastAsia"/>
        </w:rPr>
      </w:pPr>
    </w:p>
    <w:p w14:paraId="79CCC41C">
      <w:pPr>
        <w:ind w:left="-5"/>
        <w:rPr>
          <w:rFonts w:hint="eastAsia"/>
        </w:rPr>
      </w:pPr>
      <w:r>
        <w:rPr>
          <w:rFonts w:hint="eastAsia"/>
        </w:rPr>
        <w:t>The second circumstance, is the place where, or the manner how, he heard the voice; it spoke behind him, it came not as before John; but as it were unawares surprising him behind him. 1. The more to affect John with the found, and to make him inquire in it: for, the more surprising a thing be, it affects the more, and wakens up the more desire to enquire in it. 2. That our Lord may even try John how he will carry himself in following the enquiry of the voice: and so to put John to pains to find it out. Therefore, Isa. 30:21 it is said, Thou shall hear a voice behind thee: partly, to signifie that our backs are on</w:t>
      </w:r>
    </w:p>
    <w:p w14:paraId="32119452">
      <w:pPr>
        <w:ind w:left="-5"/>
        <w:rPr>
          <w:rFonts w:hint="eastAsia"/>
        </w:rPr>
      </w:pPr>
      <w:r>
        <w:rPr>
          <w:rFonts w:hint="eastAsia"/>
        </w:rPr>
        <w:t>God, when he speaks, we are running away from him: partly, to stirus up to turn our face about, as it were, and to enquire after what is spoken</w:t>
      </w:r>
    </w:p>
    <w:p w14:paraId="3D67AA69">
      <w:pPr>
        <w:ind w:left="-5"/>
        <w:rPr>
          <w:rFonts w:hint="eastAsia"/>
        </w:rPr>
      </w:pPr>
      <w:r>
        <w:rPr>
          <w:rFonts w:hint="eastAsia"/>
        </w:rPr>
        <w:t>第二个情景，是他听见声音的地点，或方式；那声音在他背后说话，不是在约翰面前传来；而是仿佛出其不意地在他背后惊动他。1. 为的是让约翰更受那声音的感动，并使他去探究它：因为，一件事越是出人意料，就越能感动人，并越能唤起人去探究它的欲望。2. 为的是我们的主可以试验约翰，看他在追寻那声音的探究中如何行事：从而使约翰费力去找出它。因此，以赛亚书30:21说，你必听见后边有声音说：这部分是为了表明，当神说话时，我们的背是向着祂的，我们正从祂那里逃跑：部分是为了激励我们转过脸来，仿佛去探究所说的话。</w:t>
      </w:r>
    </w:p>
    <w:p w14:paraId="5C48F190">
      <w:pPr>
        <w:ind w:left="-5"/>
        <w:rPr>
          <w:rFonts w:hint="eastAsia"/>
        </w:rPr>
      </w:pPr>
    </w:p>
    <w:p w14:paraId="0A4BBA57">
      <w:pPr>
        <w:ind w:left="-5"/>
        <w:rPr>
          <w:rFonts w:hint="eastAsia"/>
        </w:rPr>
      </w:pPr>
      <w:r>
        <w:rPr>
          <w:rFonts w:hint="eastAsia"/>
        </w:rPr>
        <w:t>Vers. 11. The third thing, is, the matter spoken; &amp; it contains two things. 1. A description of the Speaker, his Title and Name, I am Alpha and Omega, the first and the list, the last two words, are an exposition of the former two. 2. The Commistion John gets, and the direction given him. 1. Generally, to write what he saw. And 2. More particularly, to send it to the seven Churches. For this Title, we spoke of it before, vers. 8.</w:t>
      </w:r>
    </w:p>
    <w:p w14:paraId="1CDD3D6F">
      <w:pPr>
        <w:ind w:left="-5"/>
        <w:rPr>
          <w:rFonts w:hint="eastAsia"/>
        </w:rPr>
      </w:pPr>
      <w:r>
        <w:rPr>
          <w:rFonts w:hint="eastAsia"/>
        </w:rPr>
        <w:t>第11节。第三件事是所说的话；它包含两件事。1. 对说话者的描述，祂的头衔和名字，我是阿拉法，我是俄梅戛，是首先的，是末后的，后两个词是对前两个词的解释。2. 约翰得到的使命，和给他的指示。1. 一般来说，要写下他所看见的。并且2. 更具体地，要把它寄给七个教会。关于这个头衔，我们之前在第8节已经讲过。</w:t>
      </w:r>
    </w:p>
    <w:p w14:paraId="7FA3483C">
      <w:pPr>
        <w:ind w:left="-5"/>
        <w:rPr>
          <w:rFonts w:hint="eastAsia"/>
        </w:rPr>
      </w:pPr>
    </w:p>
    <w:p w14:paraId="017E6658">
      <w:pPr>
        <w:ind w:left="-5"/>
        <w:rPr>
          <w:rFonts w:hint="eastAsia"/>
        </w:rPr>
      </w:pPr>
      <w:r>
        <w:rPr>
          <w:rFonts w:hint="eastAsia"/>
        </w:rPr>
        <w:t>It is our Lord, asserting his own Godhead, as being the first, the beginning of all the Creation of God actively, being of himself God essentiall, &amp;c giving a beginning and being to all things that exist, Joh. 1:3. All things were made by him, and without him was not anything made that was made; and the last end of all things: not only everlasting himself, without end; but to whole Honour are all thing that have a beginning. He is the ultimate end, they are all for Him.</w:t>
      </w:r>
    </w:p>
    <w:p w14:paraId="454C6E01">
      <w:pPr>
        <w:ind w:left="-5"/>
        <w:rPr>
          <w:rFonts w:hint="eastAsia"/>
        </w:rPr>
      </w:pPr>
      <w:r>
        <w:rPr>
          <w:rFonts w:hint="eastAsia"/>
        </w:rPr>
        <w:t>这是我们的主，宣称祂自己的神性，祂是首先的，是神一切创造之工的创始者，祂本身就是神，等等，赐予所有存在之物一个开端和存在，约翰福音1:3。万物是借着祂造的；凡被造的，没有一样不是借着祂造的；也是万物的终极目标：祂自己不仅是永恒的，没有终结；而且所有有开端的事物都是为了祂的荣耀。祂是最终的目的，万物都是为祂而造。</w:t>
      </w:r>
    </w:p>
    <w:p w14:paraId="7567C549">
      <w:pPr>
        <w:ind w:left="-5"/>
        <w:rPr>
          <w:rFonts w:hint="eastAsia"/>
        </w:rPr>
      </w:pPr>
    </w:p>
    <w:p w14:paraId="0ECE1CD3">
      <w:pPr>
        <w:ind w:left="-5"/>
        <w:rPr>
          <w:rFonts w:hint="eastAsia"/>
        </w:rPr>
      </w:pPr>
      <w:r>
        <w:rPr>
          <w:rFonts w:hint="eastAsia"/>
        </w:rPr>
        <w:t>Quest. Why is this Title so often repeated?</w:t>
      </w:r>
    </w:p>
    <w:p w14:paraId="1D35D329">
      <w:pPr>
        <w:ind w:left="-5"/>
        <w:rPr>
          <w:rFonts w:hint="eastAsia"/>
        </w:rPr>
      </w:pPr>
      <w:r>
        <w:rPr>
          <w:rFonts w:hint="eastAsia"/>
        </w:rPr>
        <w:t>问：为何这个称号被如此频繁地重复？</w:t>
      </w:r>
    </w:p>
    <w:p w14:paraId="61BB836F">
      <w:pPr>
        <w:ind w:left="-5"/>
        <w:rPr>
          <w:rFonts w:hint="eastAsia"/>
        </w:rPr>
      </w:pPr>
    </w:p>
    <w:p w14:paraId="00773F22">
      <w:pPr>
        <w:ind w:left="-5"/>
        <w:rPr>
          <w:rFonts w:hint="eastAsia"/>
        </w:rPr>
      </w:pPr>
      <w:r>
        <w:rPr>
          <w:rFonts w:hint="eastAsia"/>
        </w:rPr>
        <w:t>Answ. Besides this generall, that it is to hold out Christs Godhead: therefore, this and other such like Titles, are so often give a him in this Book: which is of excellent use and benefit, to have this born in upon the hearts, and minds of sinners. It is repeated here: 1. That John might know from whom he had this Commission; even from Him, who had power to give him a Commission both to speak and to write; The first and the last: a thing that concerns Ministers to know when they come out to Preach the Word, whose Commission they have, that they take not this honour to themselves, nor from men, except in the ordinary way appointed by Him: for except they have Christs Warrand mans, will not Commissionate them to go to Churches and Preach at their own hand. 2. It is also for the Peoples cause, to learn them to take the Word off John's hand. It is not John's. word, that cometh to then; but the Word of Alpha and Omega, the first, &amp; the last: And it were good for us so to speak; &amp; good for you so to hear the Word. That same Jesus Christ, that gave John and the Apostles warrand to Preach and Write, it's that same Jesus Christ that sendeth out Pastors and Teachers to Preach: it's He that gives gifts to men for edifying the body, Eph. 4:12. His Warrand to both, is one: and His Authority, Commissionating both, is one, &amp; both are gifts for the Churches good.</w:t>
      </w:r>
    </w:p>
    <w:p w14:paraId="51232132">
      <w:pPr>
        <w:ind w:left="-5"/>
        <w:rPr>
          <w:rFonts w:hint="eastAsia"/>
        </w:rPr>
      </w:pPr>
      <w:r>
        <w:rPr>
          <w:rFonts w:hint="eastAsia"/>
        </w:rPr>
        <w:t>回答。除了总的来说，这是为了彰显基督的神性：因此，这个以及其他类似的称号，在本书中被如此频繁地赋予祂：这对于将此铭刻在罪人的心里和意念中，具有极好的用处和益处。它在这里被重复：1. 为要使约翰知道他从谁那里得了这使命；就是从祂，那有权柄给他使命去说和写的祂；那首先的和末后的：这件事关乎牧师们，当他们出来传讲圣道时，要知道他们拥有谁的使命，免得他们擅取这尊荣，也不从人领受，除非是按祂所指定的常规方式：因为除非他们有基督的授权，人的授权不能委任他们擅自去教会讲道。2. 这也是为了百姓的缘故，教导他们从约翰手中领受圣道。临到他们的不是约翰的话；而是阿拉法和俄梅戛，那首先的和末后的话：我们如此说，是好的；你们如此听道，也是好的。那同一位耶稣基督，曾授权约翰和使徒们去传讲和写作，也正是那同一位耶稣基督，差遣牧师和教师去传讲：是祂将各样的恩赐赏给人，为要建立基督的身体，以弗所书4:12。祂对两者的授权是同一个：祂委任两者的权柄是同一个，两者都是为了教会的益处而赐下的恩赐。</w:t>
      </w:r>
    </w:p>
    <w:p w14:paraId="7BF26D68">
      <w:pPr>
        <w:ind w:left="-5"/>
        <w:rPr>
          <w:rFonts w:hint="eastAsia"/>
        </w:rPr>
      </w:pPr>
    </w:p>
    <w:p w14:paraId="7A500E81">
      <w:pPr>
        <w:ind w:left="-5"/>
        <w:rPr>
          <w:rFonts w:hint="eastAsia"/>
        </w:rPr>
      </w:pPr>
      <w:r>
        <w:rPr>
          <w:rFonts w:hint="eastAsia"/>
        </w:rPr>
        <w:t>The second thing in this verse, is, the Commission John gets. 1. In generall, to write what he saw. 2. More particularly, to send it to the seven Churches.</w:t>
      </w:r>
    </w:p>
    <w:p w14:paraId="245B5912">
      <w:pPr>
        <w:ind w:left="-5"/>
        <w:rPr>
          <w:rFonts w:hint="eastAsia"/>
        </w:rPr>
      </w:pPr>
      <w:r>
        <w:rPr>
          <w:rFonts w:hint="eastAsia"/>
        </w:rPr>
        <w:t>本节的第二件事，是约翰得到的使命。1. 概括来说，要写下他所看见的。2. 更具体地，要把它寄给七个教会。</w:t>
      </w:r>
    </w:p>
    <w:p w14:paraId="6E9363AD">
      <w:pPr>
        <w:ind w:left="-5"/>
        <w:rPr>
          <w:rFonts w:hint="eastAsia"/>
        </w:rPr>
      </w:pPr>
    </w:p>
    <w:p w14:paraId="17881E42">
      <w:pPr>
        <w:ind w:left="-5"/>
        <w:rPr>
          <w:rFonts w:hint="eastAsia"/>
        </w:rPr>
      </w:pPr>
      <w:r>
        <w:rPr>
          <w:rFonts w:hint="eastAsia"/>
        </w:rPr>
        <w:t>1.Write what thou seest: that is, not this Vision only, which thou hastseen; but all the Words and Circumstances which thou haft seen, or shall see and hear: And so it's his first warrand to write this Revelation, and send it to the Churches: it points at the Authority, on which the written Word is founded, it depends not on men, but on Jesus Christ that gives warrand to write; &amp; we should look on the Bible, &amp; every Chapter thereof as by Christs direction written to us.</w:t>
      </w:r>
    </w:p>
    <w:p w14:paraId="3241C347">
      <w:pPr>
        <w:ind w:left="-5"/>
        <w:rPr>
          <w:rFonts w:hint="eastAsia"/>
        </w:rPr>
      </w:pPr>
      <w:r>
        <w:rPr>
          <w:rFonts w:hint="eastAsia"/>
        </w:rPr>
        <w:t>1. 你所看见的当写下来：也就是说，不仅是你所看见的这个异象；也包括你已经看见，或将要看见和听见的所有话语和情景：因此，这是祂第一次授权他写下这启示录，并寄给众教会：这指向成文圣道所建立的权柄，它不依赖于人，而依赖于那授权写作的耶稣基督；我们应当将圣经及其每一章，都看作是按基督的指示为我们写成的。</w:t>
      </w:r>
    </w:p>
    <w:p w14:paraId="413E1AE3">
      <w:pPr>
        <w:ind w:left="-5"/>
        <w:rPr>
          <w:rFonts w:hint="eastAsia"/>
        </w:rPr>
      </w:pPr>
    </w:p>
    <w:p w14:paraId="7AF42766">
      <w:pPr>
        <w:ind w:left="-5"/>
        <w:rPr>
          <w:rFonts w:hint="eastAsia"/>
        </w:rPr>
      </w:pPr>
      <w:r>
        <w:rPr>
          <w:rFonts w:hint="eastAsia"/>
        </w:rPr>
        <w:t>2.The matter he should write is restricted, Write, not every thingthat pleaseth thee, but what thou seest: to point out the guiding and inspiration of the Spirit in these holy Men, who were Pen-men of the Scripture; they spake and wrote, as they were inspired and guided by the holy Ghost.</w:t>
      </w:r>
    </w:p>
    <w:p w14:paraId="56FED877">
      <w:pPr>
        <w:ind w:left="-5"/>
        <w:rPr>
          <w:rFonts w:hint="eastAsia"/>
        </w:rPr>
      </w:pPr>
      <w:r>
        <w:rPr>
          <w:rFonts w:hint="eastAsia"/>
        </w:rPr>
        <w:t>2. 他应当写的内容是有限制的，写，不是随你心意写任何事，而是写你所看见的：这指出了在那些圣洁之人，即圣经的执笔者中，圣灵的引导和默示；他们是按圣灵的默示和引导说和写的。</w:t>
      </w:r>
    </w:p>
    <w:p w14:paraId="1378AB71">
      <w:pPr>
        <w:ind w:left="-5"/>
        <w:rPr>
          <w:rFonts w:hint="eastAsia"/>
        </w:rPr>
      </w:pPr>
    </w:p>
    <w:p w14:paraId="72806AC6">
      <w:pPr>
        <w:ind w:left="-5"/>
        <w:rPr>
          <w:rFonts w:hint="eastAsia"/>
        </w:rPr>
      </w:pPr>
      <w:r>
        <w:rPr>
          <w:rFonts w:hint="eastAsia"/>
        </w:rPr>
        <w:t>3.It shews, that there is need, and it is requisite, that men have aparticular Commission to carry the Word to People: not only a Commission, in generall, to write, or, to carry the Gospel; but for every particular message. Not that men should be anxious, or perplexed, about their Warrand, or Commission, in an extraordinary way; but to weigh well the Time, Place, Persons, and such Circumstances as may clear their Commission in an ordinary way, there being some things to be written &amp; sent to one Church by Christs Warrant, which are not so to another; every Church hath their particular Message &amp; Commission renewed.</w:t>
      </w:r>
    </w:p>
    <w:p w14:paraId="71DC8AAB">
      <w:pPr>
        <w:ind w:left="-5"/>
        <w:rPr>
          <w:rFonts w:hint="eastAsia"/>
        </w:rPr>
      </w:pPr>
      <w:r>
        <w:rPr>
          <w:rFonts w:hint="eastAsia"/>
        </w:rPr>
        <w:t>3. 这表明，人需要，并且必须有特别的使命，才能将圣道带给百姓：不仅是一个概括的使命，去写作，或去传福音；而且对每一个特定的信息都需要使命。不是说人应该以非凡的方式为他们的授权或使命而焦虑或困惑；而是要仔细衡量时间、地点、人物，以及那些能以常规方式澄清他们使命的情景，因为有些事是按基督的授权写给一个教会的，却不是如此写给另一个教会的；每个教会都有他们更新的特定信息和使命。</w:t>
      </w:r>
    </w:p>
    <w:p w14:paraId="444C6CCF">
      <w:pPr>
        <w:ind w:left="-5"/>
        <w:rPr>
          <w:rFonts w:hint="eastAsia"/>
        </w:rPr>
      </w:pPr>
    </w:p>
    <w:p w14:paraId="79FF8FED">
      <w:pPr>
        <w:ind w:left="-5"/>
        <w:rPr>
          <w:rFonts w:hint="eastAsia"/>
        </w:rPr>
      </w:pPr>
      <w:r>
        <w:rPr>
          <w:rFonts w:hint="eastAsia"/>
        </w:rPr>
        <w:t>2. More particularly, what he should do with it, when it is written in a Book; Send it to the seven Churches that is John, this Revelation is not to by beside thee: but it's for the benefit of the Church: send it therefore to the seven Churches in Asia. 1. Because most famous in that time; and because near to Palmos, where he was; and because it's probable John had some particular relation to them: and their need presently required it. This Book of the Revelation, is sent for the benefit of the Church: and therefore ought to be welcomed thankfully, as a rich Jewel.</w:t>
      </w:r>
    </w:p>
    <w:p w14:paraId="0328DE70">
      <w:pPr>
        <w:ind w:left="-5"/>
        <w:rPr>
          <w:rFonts w:hint="eastAsia"/>
        </w:rPr>
      </w:pPr>
      <w:r>
        <w:rPr>
          <w:rFonts w:hint="eastAsia"/>
        </w:rPr>
        <w:t>2. 更具体地说，当它写成一卷书后，他应该如何处理它；把它寄给七个教会，约翰，这启示录不是要放在你身边的：而是为了教会的益处：因此，把它寄给亚细亚的七个教会。1. 因为在当时最著名；并且因为靠近他所在的拔摩岛；并且因为很可能约翰与他们有某些特别的关系：他们当下的需要也要求如此。这本启示录，是为了教会的益处而寄出的：因此应当被感恩地欢迎，如同珍贵的珠宝。</w:t>
      </w:r>
    </w:p>
    <w:p w14:paraId="7806ED88">
      <w:pPr>
        <w:ind w:left="-5"/>
        <w:rPr>
          <w:rFonts w:hint="eastAsia"/>
        </w:rPr>
      </w:pPr>
    </w:p>
    <w:p w14:paraId="0D5EB684">
      <w:pPr>
        <w:ind w:left="-5"/>
        <w:rPr>
          <w:rFonts w:hint="eastAsia"/>
        </w:rPr>
      </w:pPr>
      <w:r>
        <w:rPr>
          <w:rFonts w:hint="eastAsia"/>
        </w:rPr>
        <w:t>We shewed before, why these Churches were called seven, and not the Church in Asia, Vers. 4 and say no more of it now. These Churches, are particularly named. We shall nor stand on a Geographicall description of the Places. Ephesus, is spoken of at large, Act. 19:20. This Church and Smyrna, were in that part of Asia the lesse, called Jovia; Pergamos; in that part, called Ætolia, Thyatira, Sard is, and Philadelphia, in Lydia; and Laodicea, in that part, called Caira, or, Caria: which not being profitable to you to insist upon, we shall take some generall considerations from the words and so proceed.</w:t>
      </w:r>
    </w:p>
    <w:p w14:paraId="3C6CAF51">
      <w:pPr>
        <w:ind w:left="-5"/>
        <w:rPr>
          <w:rFonts w:hint="eastAsia"/>
        </w:rPr>
      </w:pPr>
      <w:r>
        <w:rPr>
          <w:rFonts w:hint="eastAsia"/>
        </w:rPr>
        <w:t>我们前面已经说明了，为何这些教会被称为七个，而不是亚细亚的教会，第4节，现在不再多言。这些教会，被特别点名。我们不打算详细描述这些地方的地理位置。以弗所，在使徒行传19:20中有详细论述。这个教会和士每拿，位于小亚细亚一个叫做爱奥尼亚的地区；别迦摩，位于一个叫做埃托利亚的地区；推雅推喇、撒狄和非拉铁非，位于吕底亚；老底嘉，位于一个叫做凯拉或卡里亚的地区：详细论述这些对你们并无益处，我们将从这些话语中得出一些总的思考，然后继续。</w:t>
      </w:r>
    </w:p>
    <w:p w14:paraId="314A4BB5">
      <w:pPr>
        <w:ind w:left="-5"/>
        <w:rPr>
          <w:rFonts w:hint="eastAsia"/>
        </w:rPr>
      </w:pPr>
    </w:p>
    <w:p w14:paraId="6469F7D8">
      <w:pPr>
        <w:ind w:left="-5"/>
        <w:rPr>
          <w:rFonts w:hint="eastAsia"/>
        </w:rPr>
      </w:pPr>
      <w:r>
        <w:rPr>
          <w:rFonts w:hint="eastAsia"/>
        </w:rPr>
        <w:t>And, 1, It would be considered why these Churches, are designed from the name of the Cities wherein they were. We rather speak a word to this: because we find Churches in the New Testament, named by Towns. It's true, the Churches in Galatia, are also named; but most frequently they are named by Cities, as the Church at Jerusalem, the Church at Rome, the Church at Corinth, &amp;c. And Titus is to ordain Elders in every City, by Pauls appointment: which was for the City; and it's like also, for the edification of these about, God making the Gospel spread from Cities to Countries about, as it is said, the Word spread from Ephesus to all Asia, though there were other Churches beside these, that were within the walls of these Towns. The reasons of this, we conceive to be, 1. Because the Cities, or Towns, were most famous for their populousnesse; and were well furnished with Officers: and there was most occasion of getting a</w:t>
      </w:r>
    </w:p>
    <w:p w14:paraId="28809D63">
      <w:pPr>
        <w:ind w:left="-5"/>
        <w:rPr>
          <w:rFonts w:hint="eastAsia"/>
        </w:rPr>
      </w:pPr>
      <w:r>
        <w:rPr>
          <w:rFonts w:hint="eastAsia"/>
        </w:rPr>
        <w:t>Harvest of Souls in them, by spreading the Net of the Gospel among them, in respect of which accidentall and politick considerations, which belong not to the essence of a Church, some Cities being more famous and able to keep the word of truth, and make it furth-coming to other Churches, It is not un-agreeable to Scripture, to have particular respect to Cities, and Churches in them, as they may further the work of the Gospel, 2. Because in these great Cities, and Place of concourse, the Ministers &amp; Officers of the church, who served in the work of the Lord, and went round in a circuit in the Churches about, had their most ordinary residence, as it would seem; and that their fixed, collegiat meetings &amp; combinations were there. 1. Because we find no particular. Congregations mentioned, but only the Church at such a Town written unto, though there was many particular Congregations about; &amp; these Cities kept not the Word within themselves, 2. Where they are mentioned, as the Church at Jerusalem: it taketh in not only these within the walls, but all the Churches in Juden: so Corinth, takes in Cenchrea, &amp;c.</w:t>
      </w:r>
    </w:p>
    <w:p w14:paraId="37E0379D">
      <w:pPr>
        <w:ind w:left="-5"/>
        <w:rPr>
          <w:rFonts w:hint="eastAsia"/>
        </w:rPr>
      </w:pPr>
      <w:r>
        <w:rPr>
          <w:rFonts w:hint="eastAsia"/>
        </w:rPr>
        <w:t>并且，1，应当思考为何这些教会，是以它们所在的城市名称来命名的。我们宁愿对此说一句话：因为我们发现新约中的教会，是以城镇命名的。诚然，在加拉太的众教会也被如此命名；但最常见的是以城市命名，如在耶路撒冷的教会，在罗马的教会，在哥林多的教会，等等。提多奉保罗的命令，要在各城设立长老：这是为了那城；并且很可能也是为了造就周围的人，神使福音从城市传到周围的乡村，正如经上说，主的道从以弗所传遍了亚细亚全地，尽管在那些城墙内，除了这些教会之外，还有其他的教会。我们认为这样做的原因有：1. 因为城市或城镇，因其人口稠密而最著名；并且有充足的职事人员：在他们中间撒下福音的网，最有机会得着灵魂的丰收。鉴于这些偶然的和政治的考量，它们不属于教会的本质，一些城市更著名，更能保守真道，并将其传扬给其他教会，因此，对城市和其中的教会给予特别的尊重，只要它们能促进福音事工，就与圣经并无不合。2. 因为在这些大城市和人群聚集之地，那些在主的事工中服事，并在周围教会巡回的牧师和教会职员，似乎最常居住在那里；他们固定的、集体的会议和联合也设在那里。1. 因为我们没有发现有特定的堂会被提及，只提到写信给某城的教会，尽管周围有许多特定的堂会；并且这些城市并不把圣道局限在自己里面。2. 当它们被提及时，如在耶路撒冷的教会：它不仅包括城墙内的，也包括犹太全地的众教会：同样，哥林多，也包括坚革哩，等等。</w:t>
      </w:r>
    </w:p>
    <w:p w14:paraId="3895531C">
      <w:pPr>
        <w:ind w:left="-5"/>
        <w:rPr>
          <w:rFonts w:hint="eastAsia"/>
        </w:rPr>
      </w:pPr>
    </w:p>
    <w:p w14:paraId="492EC80A">
      <w:pPr>
        <w:ind w:left="-5"/>
        <w:rPr>
          <w:rFonts w:hint="eastAsia"/>
        </w:rPr>
      </w:pPr>
      <w:r>
        <w:rPr>
          <w:rFonts w:hint="eastAsia"/>
        </w:rPr>
        <w:t>2.Consider those Churches as once given to Idolatry: Ephesus, wasfamous, or rather, infamous for that, Acts 19 yet now Christ esteems them all Churches, bestows an Epistle upon them, holding out, 1. His love. 2. The power of His Grace and Gospel. 3. The soveraignity &amp; freenesse of His Grace, breaking in on the kingdom of sin &amp; Satan amongst them, and that Christ can winn in Churches to Himself, out of the most profane heathennish &amp; Idolatrous cities &amp; people.</w:t>
      </w:r>
    </w:p>
    <w:p w14:paraId="22EC9C97">
      <w:pPr>
        <w:ind w:left="-5"/>
        <w:rPr>
          <w:rFonts w:hint="eastAsia"/>
        </w:rPr>
      </w:pPr>
      <w:r>
        <w:rPr>
          <w:rFonts w:hint="eastAsia"/>
        </w:rPr>
        <w:t>2. 思想那些曾沉溺于偶像崇拜的教会：以弗所，因此而著名，或更确切地说，臭名昭著，使徒行传19章，然而现在基督将它们都视为教会，赐给它们一封书信，显明了，1. 祂的爱。2. 祂恩典和福音的大能。3. 祂恩典的主权和白白赐予，闯入了它们中间罪和撒旦的国度，并且基督能从最亵渎的外邦和偶像崇拜的城市与人民中，为自己赢得教会。</w:t>
      </w:r>
    </w:p>
    <w:p w14:paraId="523CA9C2">
      <w:pPr>
        <w:ind w:left="-5"/>
        <w:rPr>
          <w:rFonts w:hint="eastAsia"/>
        </w:rPr>
      </w:pPr>
    </w:p>
    <w:p w14:paraId="5F2D7047">
      <w:pPr>
        <w:ind w:left="-5"/>
        <w:rPr>
          <w:rFonts w:hint="eastAsia"/>
        </w:rPr>
      </w:pPr>
      <w:r>
        <w:rPr>
          <w:rFonts w:hint="eastAsia"/>
        </w:rPr>
        <w:t>3.Consider, These cities are respected by Christ: &amp; it's not becausethey are cities: but because they are Churches: that which makes them to be preferred before others, is the Churches in them: And this is it that maketh places carry respect with Jesus Christ, more than all the glancing victories &amp; glory of the world;</w:t>
      </w:r>
    </w:p>
    <w:p w14:paraId="4D562FB8">
      <w:pPr>
        <w:ind w:left="-5"/>
        <w:rPr>
          <w:rFonts w:hint="eastAsia"/>
        </w:rPr>
      </w:pPr>
      <w:r>
        <w:rPr>
          <w:rFonts w:hint="eastAsia"/>
        </w:rPr>
        <w:t>3. 思想，这些城市被基督所尊重：这并非因为它们是城市：而是因为它们是教会：使它们比其他地方更受青睐的，是它们里面的教会：正是这一点，使这些地方在耶稣基督眼中备受尊重，超过世上一切辉煌的胜利和荣耀；</w:t>
      </w:r>
    </w:p>
    <w:p w14:paraId="74F7FB42">
      <w:pPr>
        <w:ind w:left="-5"/>
        <w:rPr>
          <w:rFonts w:hint="eastAsia"/>
        </w:rPr>
      </w:pPr>
    </w:p>
    <w:p w14:paraId="1E480693">
      <w:pPr>
        <w:ind w:left="-5"/>
        <w:rPr>
          <w:rFonts w:hint="eastAsia"/>
        </w:rPr>
      </w:pPr>
      <w:r>
        <w:rPr>
          <w:rFonts w:hint="eastAsia"/>
        </w:rPr>
        <w:t>4.Consider them, as they are some of them more, some of them lesse, yet, none of them, are called lesse or more Churches. Ephesus, where were many thousands, is but a Church, as Smyrna, &amp; other lesser towns are the reason is, the Scripture goes not upon multitude, &amp; external considerations of that kind; but upon the unitie that is among Ministers, &amp; Officers, which is not astricted to one particular Congregation: and where it is, it makes an union among many, as amongst few; &amp; amongst few, as amongst many.</w:t>
      </w:r>
    </w:p>
    <w:p w14:paraId="515133FA">
      <w:pPr>
        <w:ind w:left="-5"/>
        <w:rPr>
          <w:rFonts w:hint="eastAsia"/>
        </w:rPr>
      </w:pPr>
      <w:r>
        <w:rPr>
          <w:rFonts w:hint="eastAsia"/>
        </w:rPr>
        <w:t>4. 思想它们，其中一些较大，一些较小，然而，没有一个被称为较大或较小的教会。以弗所，那里有数千人，却只是一个教会，如同士每拿和其他较小的城镇一样。原因是，圣经不以数量和那种外在的考量为依据；而是以牧师和职员之间的合一为依据，这并不局限于一个特定的堂会：当有这种合一时，它在多与少之间都造成联合；在少与多之间也一样。</w:t>
      </w:r>
    </w:p>
    <w:p w14:paraId="56A8DB33">
      <w:pPr>
        <w:ind w:left="-5"/>
        <w:rPr>
          <w:rFonts w:hint="eastAsia"/>
        </w:rPr>
      </w:pPr>
    </w:p>
    <w:p w14:paraId="3DF959D6">
      <w:pPr>
        <w:ind w:left="-5"/>
        <w:rPr>
          <w:rFonts w:hint="eastAsia"/>
        </w:rPr>
      </w:pPr>
      <w:r>
        <w:rPr>
          <w:rFonts w:hint="eastAsia"/>
        </w:rPr>
        <w:t>5.Consider, That the number of these Churches is according to theplaces where they were fixed, and where the members did inhabit: which shews, that Parcenial marches by bounds or towns inconvenient lying, is not unsuitable: but consonant to Scripture: wherefore the Church of Ephesus, or, of any certain place, includeth all the Professors living there, they are accounted of that Church and no other, as providence hath put them together: and the Churches are divided as they live sundry. No indweller of Ephesus, is accounted of the Church of Smyrna, or contrarily; order in this, being well confident with the Gospel: and as we will not find mention made in Scripture of two Churches, in one place, what ever the number be, (save when they are after sub divided, as 1 Cor. 14.) So we will not find any saint spoken of, as belonging to any Congregation, but as they dwell: and the Church at such a place, and Saints of such a place, are still taken to be of a like extent.</w:t>
      </w:r>
    </w:p>
    <w:p w14:paraId="58F7C2DE">
      <w:pPr>
        <w:ind w:left="-5"/>
        <w:rPr>
          <w:rFonts w:hint="eastAsia"/>
        </w:rPr>
      </w:pPr>
      <w:r>
        <w:rPr>
          <w:rFonts w:hint="eastAsia"/>
        </w:rPr>
        <w:t>5. 思想，这些教会的数目是根据它们固定的地点，以及成员居住的地方而定的：这表明，按地界或不便的城镇位置划分教区，并非不合适：而是与圣经相符的：因此，以弗所的教会，或任何确定地方的教会，包括所有居住在那里的宣信者，他们被算为那个教会，而非其他教会，正如护理将他们聚集在一起：教会是按他们居住的不同而划分的。没有一个以弗所的居民，被算为士每拿教会的成员，反之亦然；这方面的次序，是与福音完全一致的：正如我们在圣经中找不到在一个地方提到两个教会的记载，无论人数多少（除非它们后来被细分，如哥林多前书14章），我们也不会发现任何圣徒被说成是属于任何一个堂会，除非是按他们居住的地方：某地的教会，和某地的圣徒，总是被认为范围相当。</w:t>
      </w:r>
    </w:p>
    <w:p w14:paraId="141775FE">
      <w:pPr>
        <w:ind w:left="-5"/>
        <w:rPr>
          <w:rFonts w:hint="eastAsia"/>
        </w:rPr>
      </w:pPr>
    </w:p>
    <w:p w14:paraId="2973F2C5">
      <w:pPr>
        <w:ind w:left="-5"/>
        <w:rPr>
          <w:rFonts w:hint="eastAsia"/>
        </w:rPr>
      </w:pPr>
      <w:r>
        <w:rPr>
          <w:rFonts w:hint="eastAsia"/>
        </w:rPr>
        <w:t>6.Consider Some of them were more corrupt, others of them weremore pure; yet, he writes an Epistle to them all: some hath a name that they are living, when they are dead; some are fallen from their first love; some have in them those that hold the doctrine of the Nicolaitans; some are luke-warm, &amp;c. Yer, they are all of them owned as Churches, and written to, 1. Because our Lord looks on them, as having that which made them to have the essence of Visible Churches; and in so far, He gives them the name, though many defects were in them: and therefore intitles them so. He stands not to give Laodicea the title of a Church to Him, which many, it may be, would scarcely count worthy the name of Christians. 2. Because our Lords way, is not at first to give up with Churches, and Persons; who are joyned to him in Church-relations; but to presse upon them to be forth coming to their obligations: he sayes nor, ye are no Churches, but reckons them Churches: and on that ground, founds his promises, threatnings and directions; &amp; gives them reproofs for what is wrong, und His advice to amend the same: an excellent way of dealing, to have Churches answerable to their obligation, and not to cast them off. Rejection is the last thing used, when neither threatnings, promises, reproofs, nor directions have place to do them good. And we may say it on the bye, it is Christs prerogative to remove Candle sticks, and dissolve ties between Him and Churches.</w:t>
      </w:r>
    </w:p>
    <w:p w14:paraId="1C931D9B">
      <w:pPr>
        <w:ind w:left="-5"/>
        <w:rPr>
          <w:rFonts w:hint="eastAsia"/>
        </w:rPr>
      </w:pPr>
      <w:r>
        <w:rPr>
          <w:rFonts w:hint="eastAsia"/>
        </w:rPr>
        <w:t>6. 思想，其中一些较为败坏，另一些较为纯洁；然而，祂写信给他们所有教会：有些有活的名，却是死的；有些离弃了起初的爱心；有些中间有持守尼哥拉党教训的人；有些是不冷不热的，等等。然而，他们都被承认为教会，并被写信，1. 因为我们的主看他们，拥有使他们成为可见教会本质的要素；因此，祂给他们这个名称，尽管他们中间有许多缺陷：因此如此称呼他们。祂不犹豫给老底嘉一个归于祂的教会的称号，而许多人，或许，几乎不会认为他们配得基督徒的名称。2. 因为我们的主的方式，不是一开始就放弃与祂在教会关系中联合的教会和个人；而是敦促他们履行他们的义务：祂不说，你们不是教会，而是将他们算为教会：并在此基础上，建立祂的应许、警告和指示；并为他们的错误责备他们，并劝告他们改正：这是一种极好的处理方式，使教会能回应他们的义务，而不是抛弃他们。拒绝是最后使用的手段，当警告、应许、责备或指示都无法使他们得益时。我们可以顺便说一句，挪去灯台，和解除祂与教会之间的联系，是基督的特权。</w:t>
      </w:r>
    </w:p>
    <w:p w14:paraId="65895D4C">
      <w:pPr>
        <w:ind w:left="-5"/>
        <w:rPr>
          <w:rFonts w:hint="eastAsia"/>
        </w:rPr>
      </w:pPr>
    </w:p>
    <w:p w14:paraId="4603E4F6">
      <w:pPr>
        <w:ind w:left="-5"/>
        <w:rPr>
          <w:rFonts w:hint="eastAsia"/>
        </w:rPr>
      </w:pPr>
      <w:r>
        <w:rPr>
          <w:rFonts w:hint="eastAsia"/>
        </w:rPr>
        <w:t>7.Consider, these Churches as they are now, comparing them withwhat they were once: Golden-Candlesticks; now dens for Mahomet: the God heat of Christ once written of to them: now trampled on. Which shews, 1. How doleful a thing it is to despise warnings. 2. To what a hight Churches defection may come to: when there is not a healing in time: when falling from the first love is not taken heed to, it may come to make a Church no Church. These Churches were once as glorious as ever Glasgow was, and more, Paul writing to sundry of them, and here John to them all; yet, for contempt of the Gospel, God break the staves of beauty and bands, and they are no Churches to Him. Tremble to think upon it.</w:t>
      </w:r>
    </w:p>
    <w:p w14:paraId="0FB54AFC">
      <w:pPr>
        <w:ind w:left="-5"/>
        <w:rPr>
          <w:rFonts w:hint="eastAsia"/>
        </w:rPr>
      </w:pPr>
      <w:r>
        <w:rPr>
          <w:rFonts w:hint="eastAsia"/>
        </w:rPr>
        <w:t>7. 思想，这些教会现在的光景，与它们曾经的光景相比：金灯台；现在是穆罕默德的巢穴：基督的神性曾被写信给他们：现在被践踏。这表明，1. 藐视警告是何等可悲的事。2. 当不及时医治时，教会的背道可以达到何等的高度：当离弃起初的爱心不被留意时，它可能使一个教会不再是教会。这些教会曾经像格拉斯哥一样荣耀，甚至更甚，保罗写信给他们中的几个，约翰在这里写信给他们所有教会；然而，因藐视福音，神折断了荣美和联索的杖，他们便不再是祂的教会。思想此事，当战兢。</w:t>
      </w:r>
    </w:p>
    <w:p w14:paraId="3BA075A9">
      <w:pPr>
        <w:ind w:left="-5"/>
        <w:rPr>
          <w:rFonts w:hint="eastAsia"/>
        </w:rPr>
      </w:pPr>
    </w:p>
    <w:p w14:paraId="29E847A3">
      <w:pPr>
        <w:ind w:left="-5"/>
        <w:rPr>
          <w:rFonts w:hint="eastAsia"/>
        </w:rPr>
      </w:pPr>
      <w:r>
        <w:rPr>
          <w:rFonts w:hint="eastAsia"/>
        </w:rPr>
        <w:t>8.Consider, that John now in prison writes: the Church is obliged toJohns imprisonment. We now have moe writings by the Apostles Epistles from their prisons, than we have from their liberty, God making this good use of mans malice.</w:t>
      </w:r>
    </w:p>
    <w:p w14:paraId="24D30225">
      <w:pPr>
        <w:ind w:left="-5"/>
        <w:rPr>
          <w:rFonts w:hint="eastAsia"/>
        </w:rPr>
      </w:pPr>
      <w:r>
        <w:rPr>
          <w:rFonts w:hint="eastAsia"/>
        </w:rPr>
        <w:t>8. 思想，约翰现在在监狱中写作：教会得益于约翰的被囚。我们现在从使徒们在监狱中所写的书信中得到的文字，比从他们自由时得到的更多，神如此善用人的恶意。</w:t>
      </w:r>
    </w:p>
    <w:p w14:paraId="06EBB9CC">
      <w:pPr>
        <w:ind w:left="-5"/>
        <w:rPr>
          <w:rFonts w:hint="eastAsia"/>
        </w:rPr>
      </w:pPr>
    </w:p>
    <w:p w14:paraId="5C6EA3EE">
      <w:pPr>
        <w:ind w:left="-5"/>
        <w:rPr>
          <w:rFonts w:hint="eastAsia"/>
        </w:rPr>
      </w:pPr>
      <w:r>
        <w:rPr>
          <w:rFonts w:hint="eastAsia"/>
        </w:rPr>
        <w:t>9.He repeats his commission, not only in generall, but to every Church, as their peculiar message was, that he might bear out his commission in his dealing with them; and that they might know the warrand they had to hear him. Neither Ministers ought to speak, or people to hear, except they be warranded: there is an unwarrantablenesse in hearing, as there is in speaking, Prov. 19:27. And people would make conscience in hearing, that it be not done indifferently; and there would not be indifferent accesse for all to Preach, nor for hearing, but as the Lord warrands.</w:t>
      </w:r>
    </w:p>
    <w:p w14:paraId="79E985CA">
      <w:pPr>
        <w:ind w:left="-5"/>
        <w:rPr>
          <w:rFonts w:hint="eastAsia"/>
        </w:rPr>
      </w:pPr>
      <w:r>
        <w:rPr>
          <w:rFonts w:hint="eastAsia"/>
        </w:rPr>
        <w:t>9. 祂重复祂的使命，不仅是总的使命，也对每一个教会重复，因为那是他们特有的信息，为要使他在与他们交往中能持守祂的使命；也为要使他们知道他们有权柄听他。牧师不应当说，百姓也不应当听，除非他们有授权：听道有不合规矩之处，正如说话也有不合规矩之处，箴言19:27。百姓在听道时应当凭良心，不可漫不经心；也不应当随便让任何人讲道，或随便听道，除非是主所授权的。</w:t>
      </w:r>
    </w:p>
    <w:p w14:paraId="591D868C">
      <w:pPr>
        <w:ind w:left="-5"/>
        <w:rPr>
          <w:rFonts w:hint="eastAsia"/>
        </w:rPr>
      </w:pPr>
    </w:p>
    <w:p w14:paraId="27108EA5">
      <w:pPr>
        <w:pStyle w:val="2"/>
        <w:bidi w:val="0"/>
        <w:rPr>
          <w:rFonts w:hint="eastAsia"/>
        </w:rPr>
      </w:pPr>
      <w:r>
        <w:rPr>
          <w:rFonts w:hint="eastAsia"/>
        </w:rPr>
        <w:t>LECTURE VI (1:12–15)</w:t>
      </w:r>
    </w:p>
    <w:p w14:paraId="6ADE354A">
      <w:pPr>
        <w:pStyle w:val="2"/>
        <w:bidi w:val="0"/>
        <w:rPr>
          <w:rFonts w:hint="eastAsia"/>
        </w:rPr>
      </w:pPr>
      <w:r>
        <w:rPr>
          <w:rFonts w:hint="eastAsia"/>
        </w:rPr>
        <w:t>第六讲 (1:12–15)</w:t>
      </w:r>
    </w:p>
    <w:p w14:paraId="47F7E69E">
      <w:pPr>
        <w:ind w:left="-5"/>
        <w:rPr>
          <w:rFonts w:hint="eastAsia"/>
        </w:rPr>
      </w:pPr>
    </w:p>
    <w:p w14:paraId="418066CB">
      <w:pPr>
        <w:ind w:left="-5"/>
        <w:rPr>
          <w:rFonts w:hint="eastAsia"/>
        </w:rPr>
      </w:pPr>
      <w:r>
        <w:rPr>
          <w:rFonts w:hint="eastAsia"/>
        </w:rPr>
        <w:t>THe second circumstance, or step, of the first part of the Vision, is whit John did, ver. 12 or his carriage when he heard the voice, spoken of before, vers. 10. I turned to see the voice that spake: a voice is not properly the object of sight, but it's two wayes to be understood. 1. Either John turned him, that is, gave pains more clearly to perceive and understand that which was spoken: for seeing, in Scripture, is often so taken, for a more clear up-taking and understanding of a thing; and so the meaning is, John having heard the voice behind him, he lends to his ear to take it up better. Or, 2. It may look to John's desire, to see him that spoke: and so he turned, not to see the voice; but the speaker: and on the back of this, the heavenly Vision is represented to him. And being turned, I saw seven golden candlesticks. Follows what John saw upon his turning about; he gets this Vision Folks that go about the use of the means seriously, minding edification, they readily profit.</w:t>
      </w:r>
    </w:p>
    <w:p w14:paraId="58BE141A">
      <w:pPr>
        <w:ind w:left="-5"/>
        <w:rPr>
          <w:rFonts w:hint="eastAsia"/>
        </w:rPr>
      </w:pPr>
      <w:r>
        <w:rPr>
          <w:rFonts w:hint="eastAsia"/>
        </w:rPr>
        <w:t>异象第一部分的第二个情景，或步骤，是约翰所做的，第12节，或他在听见之前第10节所说的声音时的举动。我转过身来，要看那说话的声音：声音本不是视觉的对象，但这可以有两种理解方式。1. 要么是约翰转过身来，也就是说，费力去更清晰地感知和理解所说的话：因为“看见”，在圣经中常常被这样理解，指对一件事更清晰的领会和理解；所以意思是，约翰在他背后听见声音后，他侧耳要更好地领会它。或者，2. 这可以看作是约翰渴望看见说话的那位：所以他转身，不是要看声音；而是要看说话者：在这之后，天上的异象就向他显现了。我既转过来，就看见七个金灯台。接下来是约翰转身后所看见的；他得了这异象。那些认真使用方法、注重造就的人，容易得益。</w:t>
      </w:r>
    </w:p>
    <w:p w14:paraId="43B93F09">
      <w:pPr>
        <w:ind w:left="-5"/>
        <w:rPr>
          <w:rFonts w:hint="eastAsia"/>
        </w:rPr>
      </w:pPr>
    </w:p>
    <w:p w14:paraId="73566B9F">
      <w:pPr>
        <w:ind w:left="-5"/>
        <w:rPr>
          <w:rFonts w:hint="eastAsia"/>
        </w:rPr>
      </w:pPr>
      <w:r>
        <w:rPr>
          <w:rFonts w:hint="eastAsia"/>
        </w:rPr>
        <w:t>Let us speak to that which properly is the Vision. It holds out, or, there are holden forth in it, three things, 1. The Church, is holden out under the similitude of a Candlestick; or, the seven Churches of Asia, under the similitude of seven golden Candlesticks: so they are expounded, vers. 20. 2. The Ministers of the Churches, are holden out under the similitude of seven Stars, vers. 16. So are they expounded in the 20 vers. also. We shall forbear any further exposition, or speaking of them, till we come to that place. The main thing in the Vision, is, Our Lord Jesus, represented these wayes. First, in His Offices, Secondly, in his excellent qualifications for his discharging these Offices. Thirdly, in his care of His Churches, and actuall executing of His Offices, and exercising of his qualifications for the good of his Churches and Ministers: He is among the one, walking; and holding the other in His hand; and hath a sword, going out of his mouth, for the good of both.</w:t>
      </w:r>
    </w:p>
    <w:p w14:paraId="7436C9C2">
      <w:pPr>
        <w:ind w:left="-5"/>
        <w:rPr>
          <w:rFonts w:hint="eastAsia"/>
        </w:rPr>
      </w:pPr>
      <w:r>
        <w:rPr>
          <w:rFonts w:hint="eastAsia"/>
        </w:rPr>
        <w:t>让我们来谈谈异象本身。它显明，或者说，其中显明了三件事，1. 教会，是以灯台的形象显明的；或者说，亚细亚的七个教会，是以七个金灯台的形象显明的：它们在第20节中被如此解释。2. 众教会的牧师，是以七星的形象显明的，第16节。它们在第20节中也被如此解释。我们将暂缓对它们的进一步解释或讨论，直到我们讲到那个地方。异象中的主要内容是，我们的主耶稣，以这些方式被描绘。第一，在祂的职分中。第二，在祂履行这些职分的卓越资格中。第三，在祂对祂众教会的看顾中，以及祂为祂众教会和牧师的益处而实际执行祂的职分和运用祂的资格中：祂在其中一个中间行走；将另一个握在祂手中；并且有一把剑，从祂口中出来，为了两者的益处。</w:t>
      </w:r>
    </w:p>
    <w:p w14:paraId="1E1C5515">
      <w:pPr>
        <w:ind w:left="-5"/>
        <w:rPr>
          <w:rFonts w:hint="eastAsia"/>
        </w:rPr>
      </w:pPr>
    </w:p>
    <w:p w14:paraId="1C245D01">
      <w:pPr>
        <w:ind w:left="-5"/>
        <w:rPr>
          <w:rFonts w:hint="eastAsia"/>
        </w:rPr>
      </w:pPr>
      <w:r>
        <w:rPr>
          <w:rFonts w:hint="eastAsia"/>
        </w:rPr>
        <w:t>Quest. 1. Whether is it Christ that appears and speaks here, or not? The reason of the doubt, is from Vers. 1. Where it is said, Jesus Christ sent and signified these things by his angel.</w:t>
      </w:r>
    </w:p>
    <w:p w14:paraId="04910E28">
      <w:pPr>
        <w:ind w:left="-5"/>
        <w:rPr>
          <w:rFonts w:hint="eastAsia"/>
        </w:rPr>
      </w:pPr>
      <w:r>
        <w:rPr>
          <w:rFonts w:hint="eastAsia"/>
        </w:rPr>
        <w:t>问1. 在这里显现和说话的是基督，还是不是？这个疑问的原因来自第1节，那里说，耶稣基督差遣祂的使者，指示这些事。</w:t>
      </w:r>
    </w:p>
    <w:p w14:paraId="7960E94F">
      <w:pPr>
        <w:ind w:left="-5"/>
        <w:rPr>
          <w:rFonts w:hint="eastAsia"/>
        </w:rPr>
      </w:pPr>
    </w:p>
    <w:p w14:paraId="2976D97A">
      <w:pPr>
        <w:ind w:left="-5"/>
        <w:rPr>
          <w:rFonts w:hint="eastAsia"/>
        </w:rPr>
      </w:pPr>
      <w:r>
        <w:rPr>
          <w:rFonts w:hint="eastAsia"/>
        </w:rPr>
        <w:t>Answ: It is he that appears and speaks here to John, who gave him the Commission to write: and certainly, it was no Angel that gave John Commission to write and send it to the seven Churches; but it is Jesus Christ, who intitles himself before, to be the first and the last: no Angel can give Commission, nor dare take upon him these titles and stiles, but Jesus Christ only. 2. It's clear also to be Christ, from the parts of the description, and from the particular charge that Christ is holden out to have, to wit, in having a care of the Churches in holding the Stars in his hand, and sending a sword out of his mouth. Who can do those things but Christ? 3. From the seven Epistles, which begin with some part of this description, as belonging to Him: He is still stiled by some part of it, Chap. 2 and 3.</w:t>
      </w:r>
    </w:p>
    <w:p w14:paraId="0FEFCAE2">
      <w:pPr>
        <w:ind w:left="-5"/>
        <w:rPr>
          <w:rFonts w:hint="eastAsia"/>
        </w:rPr>
      </w:pPr>
      <w:r>
        <w:rPr>
          <w:rFonts w:hint="eastAsia"/>
        </w:rPr>
        <w:t>回答：在这里向约翰显现和说话的，是那给他写作使命的祂：并且，给约翰使命去写作并寄给七个教会的，肯定不是天使；而是耶稣基督，祂在前面自称为首先的和末后的：没有天使能给予使命，也不敢擅取这些头衔和称号，唯有耶稣基督。2. 从描述的各部分，以及基督所被显明拥有的特定职责，即看顾众教会，将众星握在祂手中，并从祂口中发出利剑，也很清楚是基督。除了基督，谁能做这些事呢？3. 从七封书信中，它们的开头都用了这描述的一部分，作为属于祂的：祂总是被这描述的一部分来称呼，在第2章和第3章。</w:t>
      </w:r>
    </w:p>
    <w:p w14:paraId="069A0BA7">
      <w:pPr>
        <w:ind w:left="-5"/>
        <w:rPr>
          <w:rFonts w:hint="eastAsia"/>
        </w:rPr>
      </w:pPr>
    </w:p>
    <w:p w14:paraId="14415AFB">
      <w:pPr>
        <w:ind w:left="-5"/>
        <w:rPr>
          <w:rFonts w:hint="eastAsia"/>
        </w:rPr>
      </w:pPr>
      <w:r>
        <w:rPr>
          <w:rFonts w:hint="eastAsia"/>
        </w:rPr>
        <w:t>Quest. 2. Whether doth Jesus Christ appear here really in his Man head? or, Is it only a representation of Him in a Vision, for signifying and holding forth the excellent properties and qualifications that are in Him, as sometime God appeared of old to weak man condescending to his capacity for his comfort, as Dan. 7:9 and sometime Christ, as Dan. 10:5 to which this Vision seemeth to relate?</w:t>
      </w:r>
    </w:p>
    <w:p w14:paraId="42347FBD">
      <w:pPr>
        <w:ind w:left="-5"/>
        <w:rPr>
          <w:rFonts w:hint="eastAsia"/>
        </w:rPr>
      </w:pPr>
      <w:r>
        <w:rPr>
          <w:rFonts w:hint="eastAsia"/>
        </w:rPr>
        <w:t>问2. 耶稣基督在这里是真的以祂的人性显现吗？或者，这只是在异象中对祂的一种描绘，为要表明和彰显在祂里面的卓越属性和资格，如同古时神有时向软弱的人显现，俯就他的能力来安慰他，如但以理书7:9，有时是基督，如但以理书10:5，这异象似乎与此相关？</w:t>
      </w:r>
    </w:p>
    <w:p w14:paraId="0751083E">
      <w:pPr>
        <w:ind w:left="-5"/>
        <w:rPr>
          <w:rFonts w:hint="eastAsia"/>
        </w:rPr>
      </w:pPr>
    </w:p>
    <w:p w14:paraId="67CF4597">
      <w:pPr>
        <w:ind w:left="-5"/>
        <w:rPr>
          <w:rFonts w:hint="eastAsia"/>
        </w:rPr>
      </w:pPr>
      <w:r>
        <w:rPr>
          <w:rFonts w:hint="eastAsia"/>
        </w:rPr>
        <w:t>Answ. We take it not for any reall apparition of Christ in his Humanity, or as He was Man, conceived in and born of the Virgin Mary, crucified, dead and baried, and in that nature risen again and ascended; but we take it only to be a representation, or vision of the glorious properties and qualifications, and stately Majesty of the Son of God, who was, and is, and is to come, the first, and the last: who as He is God, so also was and is Man; but doth not now appear in his Humane nature, but as God. Reason, 1. Because in substance it is the same Vision that we find, Dan. 7:9 and 10:5 where God, and Christ, as God, are holden out under the same expressions: and if these expressions cannot be applyed in these places to signifie the parts of a Humane body (which God hath not, for He is a Spirit) there can be no reason why the same expressions here, should be applied to the parts of a body; 2. It's clear also, if we look to the end, which Jesus Christ hath before him in this representation. He being to direct seven Epistles to the seven Churches in. Asia, he sets out himself by some excellent properties, to ground the faith of his People, and move them to reverence, receive, &amp; give obedience to what he writs unto them. 3 Look through all this Vision, it cannot be applyed literally; the seven Churches, cannot be seven Candlesticks; the seven Ministers, cannot be seven Stars, &amp;c. but it's to evidence the excellent qualifications that are in Christ, under these representations: and therefore what some would draw from this, or other representations of this kind, concerning Christs Body on earth, or the ubiquatie of his Humanitie, or bodily presence with his Churches, or, for protracting of his Body (as Winckelmannus and other Lutherans alledged) hath no ground from this place; but rather the just contrary: if Christ appeared after his Ascension, no other wayes than he did before His Incarnation, he would take away all carnall thoughts of his bodily presence on earth. 4. It's said, One like unto the Son of Man: and this holds out, he was not indeed Man in this Vision: but appeared to John, as he did to Daniel; some way representing himself so. But, 5. The application and exposition of many of these expressions, Chap. 2 and 3 holding forth his eyes, to signifie his Omniscience and the like, will shew the absurdity of this. But come to the three parts of the description, more particularly: wherein, as we said, 1. We have his Offices and Authority. 2. His qualifications for executing these Offices. 3. His care of his Churches, and his actuall executing of his Offices, &amp;. exercising of his qualifications for the good of them, and his Ministers.</w:t>
      </w:r>
    </w:p>
    <w:p w14:paraId="199868E0">
      <w:pPr>
        <w:ind w:left="-5"/>
        <w:rPr>
          <w:rFonts w:hint="eastAsia"/>
        </w:rPr>
      </w:pPr>
      <w:r>
        <w:rPr>
          <w:rFonts w:hint="eastAsia"/>
        </w:rPr>
        <w:t>回答。我们不认为这是基督在祂的人性中真实的显现，或作为由童女马利亚所感孕、所生、被钉十字架、受死、埋葬，并以那本性复活升天的人；我们只认为这是一种描绘，或异象，显明了神子的荣耀属性、资格和庄严威仪，祂是那昔在、今在、以后永在的，是首先的，是末后的：祂既是神，也曾是并且现在是人；但现在不是以祂的人性显现，而是作为神显现。理由，1. 因为在本质上，这与我们在但以理书7:9和10:5中找到的异象是相同的，那里神，和作为神的基督，是以同样的表达方式显明的：如果那些表达在那些地方不能被应用于指人身体的各部分（神没有身体，因为祂是灵），那么就没有理由认为这里同样的表达应该被应用于身体的各部分；2. 如果我们看耶稣基督在这描绘中所要达到的目的，也很清楚。祂要向亚细亚的七个教会发七封书信，祂以一些卓越的属性来描绘自己，为要坚固祂子民的信心，并感动他们敬畏、领受并顺服祂所写给他们的。3. 遍览这整个异象，它不能按字面解释；七个教会，不可能是七个灯台；七个牧师，不可能是七颗星，等等。而是要在这些描绘之下，证明在基督里面的卓越资格：因此，有些人想从这个，或其他这类描绘中，得出关于基督的身体在地上，或祂人性的无所不在，或祂与众教会的肉身同在，或祂身体的延伸（如温克尔曼和其他路德宗所主张的）的结论，都不能从这个地方找到根据；反而恰恰相反：如果基督在祂升天之后，以与祂道成肉身之前相同的方式显现，祂就会除去所有关于祂肉身在地上同在的属肉体的思想。4. 经上说，一位好像人子：这表明，祂在这异象中并非真是人：而是向约翰显现，如同祂向但以理显现一样；以某种方式如此描绘自己。但是，5. 许多这些表达的应用和解释，在第2章和第3章中，显明祂的眼睛，是为表明祂的全知等等，将显示这种看法的荒谬。现在我们来更具体地看这描述的三个部分：其中，如我们所说，1. 我们有祂的职分和权柄。2. 祂执行这些职分的资格。3. 祂对祂众教会的看顾，以及祂为他们和祂的牧师的益处而实际执行祂的职分和运用祂的资格。</w:t>
      </w:r>
    </w:p>
    <w:p w14:paraId="313B88BB">
      <w:pPr>
        <w:ind w:left="-5"/>
        <w:rPr>
          <w:rFonts w:hint="eastAsia"/>
        </w:rPr>
      </w:pPr>
    </w:p>
    <w:p w14:paraId="394BF7B0">
      <w:pPr>
        <w:ind w:left="-5"/>
        <w:rPr>
          <w:rFonts w:hint="eastAsia"/>
        </w:rPr>
      </w:pPr>
      <w:r>
        <w:rPr>
          <w:rFonts w:hint="eastAsia"/>
        </w:rPr>
        <w:t>First, his Offices and Authority are represented; his Kingly and Princely Offices, under his Garments; his Propheticall Office, by the Sword that proceedeth out of his mouth.</w:t>
      </w:r>
    </w:p>
    <w:p w14:paraId="3F8528F6">
      <w:pPr>
        <w:ind w:left="-5"/>
        <w:rPr>
          <w:rFonts w:hint="eastAsia"/>
        </w:rPr>
      </w:pPr>
      <w:r>
        <w:rPr>
          <w:rFonts w:hint="eastAsia"/>
        </w:rPr>
        <w:t>首先，祂的职分和权柄被描绘出来；祂君王和元首的职分，由祂的衣服来代表；祂先知的职分，由从祂口中出来的剑来代表。</w:t>
      </w:r>
    </w:p>
    <w:p w14:paraId="76DE8EDE">
      <w:pPr>
        <w:ind w:left="-5"/>
        <w:rPr>
          <w:rFonts w:hint="eastAsia"/>
        </w:rPr>
      </w:pPr>
    </w:p>
    <w:p w14:paraId="5E8C1236">
      <w:pPr>
        <w:ind w:left="-5"/>
        <w:rPr>
          <w:rFonts w:hint="eastAsia"/>
        </w:rPr>
      </w:pPr>
      <w:r>
        <w:rPr>
          <w:rFonts w:hint="eastAsia"/>
        </w:rPr>
        <w:t>Long garments, were especially used by two forts or Persons, Kings and Priests. Exod 28:29. Aaron, the high Priest, and his Sons, have holy Garments appointed them; and the high Priest was to have a long Robe curiously sewed and embroidered: so also, long Garments, were for a signe of Authority and reverence; and Christ casts that up to the Scribes and Pharisees, Mat. 23:5, Mark. 12:38. And Christ was clothed with a purple Robe; which was a speciall Robe, designing great men from others, though they did it in derision to Him.</w:t>
      </w:r>
    </w:p>
    <w:p w14:paraId="6A24710D">
      <w:pPr>
        <w:ind w:left="-5"/>
        <w:rPr>
          <w:rFonts w:hint="eastAsia"/>
        </w:rPr>
      </w:pPr>
      <w:r>
        <w:rPr>
          <w:rFonts w:hint="eastAsia"/>
        </w:rPr>
        <w:t>长袍，特别被两类人使用，君王和祭司。出埃及记28:29。大祭司亚伦和他的儿子们，有指定的圣衣；大祭司要有一件精工缝制和绣花的袍子：同样，长袍，是权柄和尊荣的标志；基督也曾以此责备文士和法利赛人，马太福音23:5，马可福音12:38。基督也曾穿过一件紫袍；那是一件特别的袍子，用来区分伟人与他人，尽管他们这样做是为了戏弄祂。</w:t>
      </w:r>
    </w:p>
    <w:p w14:paraId="023EC108">
      <w:pPr>
        <w:ind w:left="-5"/>
        <w:rPr>
          <w:rFonts w:hint="eastAsia"/>
        </w:rPr>
      </w:pPr>
    </w:p>
    <w:p w14:paraId="66B83DF2">
      <w:pPr>
        <w:ind w:left="-5"/>
        <w:rPr>
          <w:rFonts w:hint="eastAsia"/>
        </w:rPr>
      </w:pPr>
      <w:r>
        <w:rPr>
          <w:rFonts w:hint="eastAsia"/>
        </w:rPr>
        <w:t>He is girt about the paps with a golden girdle. A girdle hath two uses, 1. It was used for neating the long Robe; for binding it up, that it might not be cumbersome to men in their imployment, Luk. 17:8. Gird thy self and serve me. 2. A golden girdle signifieth Authority and Eminence; so the girdles of Kings signified, Isa. 22:21 when Eliakim is constituted a Ruler, it is said, I will cloath him with thy robe, and strengthen him with thy girdle: and what is meant by that, is expounded in the following words, I will commit the Government into his hand, and he shall be a father to the inhabitants of Jerusalem, and to the house of Judah, and I will lay the key of the house of David upon his shoulder: he shall open and none shall shut, &amp;c. This girdle of Christ's, is spoken of, Isa. 11:5. Righteousnesse shall be the girdle of his loins, and faithfulnesse the girdle of his reins.</w:t>
      </w:r>
    </w:p>
    <w:p w14:paraId="2169A095">
      <w:pPr>
        <w:ind w:left="-5"/>
        <w:rPr>
          <w:rFonts w:hint="eastAsia"/>
        </w:rPr>
      </w:pPr>
      <w:r>
        <w:rPr>
          <w:rFonts w:hint="eastAsia"/>
        </w:rPr>
        <w:t>祂胸间束着金带。带子有两个用途，1. 它被用来束紧长袍；把它束起来，以免在人工作时碍事，路加福音17:8。你束上带子伺候我。2. 金带表示权柄和尊贵；君王的带子就是如此表示，以赛亚书22:21当以利亚敬被立为官长时，经上说，我必将你的外袍给他穿上，将你的腰带给他系紧：这话的意思，在接下来的话中被解释，我必将政权交在他手中，他必作耶路撒冷居民和犹大家的父，我必将大卫家的钥匙放在他肩头上：他开了，无人能关，等等。基督的这条带子，在以赛亚书11:5中提到。公义必当祂的腰带，信实必当祂胁下的带子。</w:t>
      </w:r>
    </w:p>
    <w:p w14:paraId="615F9375">
      <w:pPr>
        <w:ind w:left="-5"/>
        <w:rPr>
          <w:rFonts w:hint="eastAsia"/>
        </w:rPr>
      </w:pPr>
    </w:p>
    <w:p w14:paraId="22E3115A">
      <w:pPr>
        <w:ind w:left="-5"/>
        <w:rPr>
          <w:rFonts w:hint="eastAsia"/>
        </w:rPr>
      </w:pPr>
      <w:r>
        <w:rPr>
          <w:rFonts w:hint="eastAsia"/>
        </w:rPr>
        <w:t>The expression holdeth out these three things, which we conceive to be understood by it. 1. The Authority &amp; warantablenesse of our Lord Jesus Christ His Kingly and Princely Office, as that which followeth, doth of His, Prophetical Office: hereby letting us know, that our Lord Jesus His being in heaven and in glory, hath not made Him lay by His Offices, or the executing of them; bat He remains King and Priest for ever, Psalm. 110 even in heaven He bears his Offices to his Churches. 2. That our Lord Jesus Christ, not only bears these Offices; but, in an excellent and glorious manner: there is no such King, no such Priest, no such Prophet as He: so that whatsoever belongs to any of His Offices, or any part of any of them, He would have His people looking to Him as eminent therein: He is a King ruling in Righteousnesse, stately in Majesty and dominion; a Priest, that continueth for ever, and hath an unchangeable Priesthood; and, is able to save all them, to the uttermost, that come unto God by Him seing He lives for ever to make intercession for them: and, such an high Priest becomes us, who is holy, and harmlesse, undefiled, separated from sinners, and made higher then the heavens, Heb. 7:24, 25, 26. He is a Prophet, such as hath no equal: none teacheth like Him. Therefore it becometh us not only, not to have low thoughts of Christ, as bearing those Offices; but to think of Him as being eminent and glorious in them, and all that concerns them. 3. It holds out, that our Lord Jesus his statelinesse and glory, doth not marr, nor hinder Him in the application of His Offices, and executing them for the good of His Church: but, for as stately as He is, for Authority, having on His long robe, and being girded with a golden girdle; yet, His garment is so truced and girded, as He is sitted for His imployment, and to make use of His Offices, for the benefit of souls (See John 13 v 12) as ever he did when He was on earth. Christs greatness and glory, is so far from unfitting Him for the discharge of His Offices, that He hath robes compared, and himself so sitted, as he may handsomly go about the discharge of them, being still girded, though the girdle be of gold.</w:t>
      </w:r>
    </w:p>
    <w:p w14:paraId="39F36D8C">
      <w:pPr>
        <w:ind w:left="-5"/>
        <w:rPr>
          <w:rFonts w:hint="eastAsia"/>
        </w:rPr>
      </w:pPr>
      <w:r>
        <w:rPr>
          <w:rFonts w:hint="eastAsia"/>
        </w:rPr>
        <w:t>这个表达显明了三件事，我们认为可以由此理解。1. 我们的主耶稣基督祂君王和元首职分的权柄和正当性，正如接下来的内容所显明的祂先知的职分一样：借此让我们知道，我们的主耶稣祂在天上和荣耀中，并未使祂放下祂的职分，或停止执行它们；而是祂永远为君王和祭司，诗篇110篇，即使在天上，祂也为祂的众教会担当祂的职分。2. 我们的主耶稣基督，不仅担当这些职分；而且是以一种卓越和荣耀的方式：没有像祂那样的君王，没有像祂那样的祭司，没有像祂那样的先知：因此，凡属于祂任何职分，或任何职分任何部分的事，祂都希望祂的子民仰望祂，视祂在其中为卓越：祂是一位以公义统治的君王，在威严和权柄上庄严；一位永远长存、拥有不变祭司职分的祭司；并且，能拯救凡靠着祂进到神面前的人到底，因为祂是长远活着，替他们祈求：像这样圣洁、无邪恶、无玷污、远离罪人、高过诸天的大祭司，原是与我们合宜的，希伯来书7:24, 25, 26。祂是一位无可比拟的先知：无人像祂那样教导。因此，我们不仅不应对担当这些职分的基督有低下的看法；而且应思想祂在这些职分和一切相关事上是卓越和荣耀的。3. 这显明，我们的主耶稣祂的庄严和荣耀，并不妨碍或阻碍祂为祂教会的益处而应用和执行祂的职分：而是，尽管祂在权柄上是如此庄严，穿着长袍，束着金带；然而，祂的衣服是如此束紧，以至于祂适合祂的工作，并为灵魂的益处而使用祂的职分（见约翰福音13章12节），正如祂在地上时一样。基督的伟大和荣耀，远非使祂不适合履行祂的职分，而是祂有相称的袍子，并且祂自己是如此预备，以至于祂可以得体地去履行它们，祂总是束着带子，尽管那带子是金的。</w:t>
      </w:r>
    </w:p>
    <w:p w14:paraId="0AC46FDD">
      <w:pPr>
        <w:ind w:left="-5"/>
        <w:rPr>
          <w:rFonts w:hint="eastAsia"/>
        </w:rPr>
      </w:pPr>
    </w:p>
    <w:p w14:paraId="3D8289FB">
      <w:pPr>
        <w:ind w:left="-5"/>
        <w:rPr>
          <w:rFonts w:hint="eastAsia"/>
        </w:rPr>
      </w:pPr>
      <w:r>
        <w:rPr>
          <w:rFonts w:hint="eastAsia"/>
        </w:rPr>
        <w:t>The second part of the description, vers. 14 is His qualifications for His Offices, set out under the particular parts of a body, First, His head and His hair were like wool: this would not agree to Christs Manhead in all appearance, He not having come to that age, at which men use to become white-haired. It is an application of, or an allusion to that of Dan. 7:9 if not taken out of it, And the reason of the allusion, is, to set out, 1. The Eternitie of Christs Godhead: that though He was, and is Man; yet, before the world was, he was, and is the Eternal God, without beginning, that whitenesse of the hair, being spoken of God, to set out His Eternity: He is not from yesterday, as poor creatures are; but from everlasting, though His eternity maketh no change nor alteration on Him, as age doth on men. 2. It sets out our Lord Jesus His wisdom and experience, and the reverence that is due to Him: He is set out as one having gray hairs, being eminently endued with wisdom and experience, as old men use to be in comparison of others, and as these of younger years usually are not. Therefore, Dan. 7:9. He is called, the ancient of dayes, which expounds his appearing with white hairs, Isa. 11:2. The</w:t>
      </w:r>
    </w:p>
    <w:p w14:paraId="718E3940">
      <w:pPr>
        <w:ind w:left="-5"/>
        <w:rPr>
          <w:rFonts w:hint="eastAsia"/>
        </w:rPr>
      </w:pPr>
      <w:r>
        <w:rPr>
          <w:rFonts w:hint="eastAsia"/>
        </w:rPr>
        <w:t>Spirit of the Lord rests upon Him, the spirit of wisdom and understanding, the spirit of counsel and might, the spirit of knowledge, and of the fear of the Lord.</w:t>
      </w:r>
    </w:p>
    <w:p w14:paraId="63BA081D">
      <w:pPr>
        <w:ind w:left="-5"/>
        <w:rPr>
          <w:rFonts w:hint="eastAsia"/>
        </w:rPr>
      </w:pPr>
      <w:r>
        <w:rPr>
          <w:rFonts w:hint="eastAsia"/>
        </w:rPr>
        <w:t>描述的第二部分，第14节，是祂为其职分所具备的资格，以身体的特定部分来描绘。首先，祂的头与发皆白，如羊毛：这显然与基督的人性不符，因为祂并未达到人通常会白发的年纪。这是对但以理书7:9的应用或暗指，如果不是直接取自那里的话。这暗指的原因是，为了显明，1. 基督神性的永恒性：即虽然祂曾是并且现在是人；然而，在世界被造之前，祂就曾是并且现在是永恒的神，没有开端，那头发的白色，是论到神，为要显明祂的永恒性：祂不像可怜的受造物那样从昨日才有；而是从亘古就有，尽管祂的永恒性并未在祂身上造成任何改变或变化，如同年纪对人所造成的那样。2. 这显明了我们的主耶稣祂的智慧和经验，以及对祂应有的敬畏：祂被描绘成一个有白发的人，卓越地被赋予了智慧和经验，如同老年人与其他相比通常那样，而年轻人通常不具备。因此，但以理书7:9，祂被称为亘古常在者，这解释了祂以白发显现，以赛亚书11:2。耶和华的灵必住在祂身上，就是使祂有智慧和聪明的灵，谋略和能力的灵，知识和敬畏耶和华的灵。</w:t>
      </w:r>
    </w:p>
    <w:p w14:paraId="06BE6258">
      <w:pPr>
        <w:ind w:left="-5"/>
        <w:rPr>
          <w:rFonts w:hint="eastAsia"/>
        </w:rPr>
      </w:pPr>
    </w:p>
    <w:p w14:paraId="319DB676">
      <w:pPr>
        <w:ind w:left="-5"/>
        <w:rPr>
          <w:rFonts w:hint="eastAsia"/>
        </w:rPr>
      </w:pPr>
      <w:r>
        <w:rPr>
          <w:rFonts w:hint="eastAsia"/>
        </w:rPr>
        <w:t>The second part of this qualification, is, in His eyes: His eyes were as a flame of fire. He is also thus set forth, Dan. 10:6. These eyes, pointout the omniscience of Christ, who, as God, fees every thing: and they are said to be as a flame of fire, partly, because of their peircing nature: that as all things are naked before Him and bare; so he fees throughly, in through and out through them all. All things are lying open, &amp;, as it were, imbowelled before his eyes, Heb. 4. And, partly, because of the dreadfulnesse, &amp; terribienesse that will arise from His omniscience to the wicked of the world: His, and his Churches enemies, nothing will be more terrible to them, nor a glance of Christs eye, whereby he can destroy worlds of them, as when he looked down on Sodom and Gomorrah, fire and brimston followed his eye, &amp; destroyed them.</w:t>
      </w:r>
    </w:p>
    <w:p w14:paraId="4FBEE512">
      <w:pPr>
        <w:ind w:left="-5"/>
        <w:rPr>
          <w:rFonts w:hint="eastAsia"/>
        </w:rPr>
      </w:pPr>
      <w:r>
        <w:rPr>
          <w:rFonts w:hint="eastAsia"/>
        </w:rPr>
        <w:t>这资格的第二部分，在于祂的眼睛：祂的眼目如同火焰。祂在但以理书10:6中也被如此描绘。这些眼睛，指向基督的全知，祂作为神，看见每一件事：并且它们被说成如同火焰，部分是因为它们的穿透性：正如万物在祂面前都是赤露敞开的；祂也彻底地看透它们，里里外外都看透。万物在祂眼前都是敞开的，仿佛被剖开了，希伯来书第4章。并且，部分是因为，祂的全知将给世上的恶人，祂和祂教会的敌人，带来何等的可怕：对他们来说，没有什么比基督的一瞥更可怕的了，借此祂能毁灭他们无数，就像祂俯视所多玛和蛾摩拉时，火与硫磺随着祂的目光降下，毁灭了它们。</w:t>
      </w:r>
    </w:p>
    <w:p w14:paraId="1BE9CE21">
      <w:pPr>
        <w:ind w:left="-5"/>
        <w:rPr>
          <w:rFonts w:hint="eastAsia"/>
        </w:rPr>
      </w:pPr>
    </w:p>
    <w:p w14:paraId="2054D7BA">
      <w:pPr>
        <w:ind w:left="-5"/>
        <w:rPr>
          <w:rFonts w:hint="eastAsia"/>
        </w:rPr>
      </w:pPr>
      <w:r>
        <w:rPr>
          <w:rFonts w:hint="eastAsia"/>
        </w:rPr>
        <w:t>The third part of his description, is vers. 15. His feet like unto fine brasse: this is excellent brasse, glittering brasse, nearest unto gold, as being some way mixed with it: and these feet of brasse, point out not only his power, but especially his wayes, counsels, and dispensations toward his people in ordering of his Churches, Gods paths and wayes being the manner of his guiding of the world, So Christs feet do signifie his Stepping up and down in his Church, ordering all things well, wifely, and holily to his glorious ends: and consequently, his dispensations, where by he makes his presence manifest among his people. 2. These feet, are said to be like unto fine brasse, as if they burned in a furnace: to pointout 1. That all his dispensations are pure and perfect. 2. Excellent and firm, solide and durable: there is no prevailing by the gates of hell against them. They are pure, spotlesse and clean: no iniquity is in them, Deut. 32:4. He is the Rock, his work is perfect: for, all his wayes are judgement: a God of Truth, and without iniquity, just and right is he. We think this to be the meaning here: his wayes in his Church, his stepping up and down in it, are pure and spotlesse, firm and solid: all on-lookers cannot mark a spot in them; they cannot be mended, or battered, nor hindered, he so sickerly sets them down. It serves to hold forth the statelinesse of our Lord Jesus Christ, and to bring our hearts to a holy awe and reverence of him, O, that folks knew what he were, they would walk in more awe and reverence, before and with him, who is such a stately Person! Love, reverence, and admire Jesus: there him no such stately and lovely Person in the world; submit to him, he will do no wrong. Contend not with him: for, on he will go, so sickerly sets he down his steps, like pillars of brasse. The reasons of these expositions, will appear more, in the Inscriptions of the Epistles, chap. 2 and 3.</w:t>
      </w:r>
    </w:p>
    <w:p w14:paraId="57A29842">
      <w:pPr>
        <w:ind w:left="-5"/>
        <w:rPr>
          <w:rFonts w:hint="eastAsia"/>
        </w:rPr>
      </w:pPr>
      <w:r>
        <w:rPr>
          <w:rFonts w:hint="eastAsia"/>
        </w:rPr>
        <w:t>祂描述的第三部分，是第15节。祂的脚好像光明的铜：这是极好的铜，闪亮的铜，最接近金子，仿佛与金子有所混合：这铜脚，不仅指向祂的能力，尤其指向祂对祂子民的道路、谋略和作为，在管理祂的众教会方面，神的路径和道路是祂引导世界的方式。所以基督的脚表示祂在祂教会中的行走，为祂荣耀的目的，美好地、智慧地、圣洁地安排万事：因此，也指祂的作为，借此祂在祂子民中显明祂的同在。2. 这些脚，被说成好像光明的铜，如同在炉中锻炼光亮：为要指出1. 祂所有的作为都是纯洁和完美的。2. 卓越和坚固，稳固和持久：阴间的门不能胜过它们。它们是纯洁的，无瑕疵的，洁净的：其中没有不义，申命记32:4。祂是磐石，祂的作为完全：祂所行的无不公平：是诚实无伪的神，又公义，又正直。我们认为这里的意思是：祂在祂教会中的道路，祂在其中的行走，是纯洁无瑕、坚固稳固的：所有旁观者都不能在其中找到一个斑点；它们不能被修补，或被击打，或被阻碍，祂如此稳固地迈出祂的脚步。这有助于彰显我们主耶稣基督的威严，并带领我们的心对祂有神圣的敬畏和尊崇。哦，如果人们知道祂是谁，他们就会在祂这位如此威严的位格面前，并与祂同行时，有更多的敬畏和尊崇！爱、敬畏和钦佩耶稣：世上没有如此威严和可爱的人；顺服祂，祂不会做错任何事。不要与祂争竞：因为，祂必前行，祂的脚步如此稳固，如同铜柱。这些解释的理由，将在第2章和第3章书信的题献中更清楚地显明。</w:t>
      </w:r>
    </w:p>
    <w:p w14:paraId="54ACFF97">
      <w:pPr>
        <w:ind w:left="-5"/>
        <w:rPr>
          <w:rFonts w:hint="eastAsia"/>
        </w:rPr>
      </w:pPr>
    </w:p>
    <w:p w14:paraId="0BC3B00A">
      <w:pPr>
        <w:pStyle w:val="2"/>
        <w:bidi w:val="0"/>
        <w:rPr>
          <w:rFonts w:hint="eastAsia"/>
        </w:rPr>
      </w:pPr>
      <w:r>
        <w:rPr>
          <w:rFonts w:hint="eastAsia"/>
        </w:rPr>
        <w:t>LECTURE VII (1:15–16)</w:t>
      </w:r>
    </w:p>
    <w:p w14:paraId="36DD0E96">
      <w:pPr>
        <w:pStyle w:val="2"/>
        <w:bidi w:val="0"/>
        <w:rPr>
          <w:rFonts w:hint="eastAsia"/>
        </w:rPr>
      </w:pPr>
      <w:r>
        <w:rPr>
          <w:rFonts w:hint="eastAsia"/>
        </w:rPr>
        <w:t>第七讲 (1:15–16)</w:t>
      </w:r>
    </w:p>
    <w:p w14:paraId="0B38506E">
      <w:pPr>
        <w:ind w:left="-5"/>
        <w:rPr>
          <w:rFonts w:hint="eastAsia"/>
        </w:rPr>
      </w:pPr>
    </w:p>
    <w:p w14:paraId="45B10526">
      <w:pPr>
        <w:ind w:left="-5"/>
        <w:rPr>
          <w:rFonts w:hint="eastAsia"/>
        </w:rPr>
      </w:pPr>
      <w:r>
        <w:rPr>
          <w:rFonts w:hint="eastAsia"/>
        </w:rPr>
        <w:t>I Told you, that this Vision doth not represent the Body of our Lord Jesus, or his humane nature; but it is to point out his divine qualifications, wherewith he was furnished as God-Man in one Person, for the good of his Church. And these things spoken of, as parts of a body, bear out some resemblance and analogie of these qualifications, that are in him, far beyond anything that can be conceived.</w:t>
      </w:r>
    </w:p>
    <w:p w14:paraId="770E5A69">
      <w:pPr>
        <w:ind w:left="-5"/>
        <w:rPr>
          <w:rFonts w:hint="eastAsia"/>
        </w:rPr>
      </w:pPr>
      <w:r>
        <w:rPr>
          <w:rFonts w:hint="eastAsia"/>
        </w:rPr>
        <w:t>我告诉过你们，这异象并不描绘我们主耶稣的身体，或祂的人性；而是要指出祂的神性资格，祂作为神人一体的一位格，为祂教会的益处而被赋予了这些资格。这些被说成是身体各部分的事物，显明了在祂里面的那些资格的一些相似之处和类比，这些资格远超乎任何可以想象的。</w:t>
      </w:r>
    </w:p>
    <w:p w14:paraId="3AB3BBF0">
      <w:pPr>
        <w:ind w:left="-5"/>
        <w:rPr>
          <w:rFonts w:hint="eastAsia"/>
        </w:rPr>
      </w:pPr>
    </w:p>
    <w:p w14:paraId="40A46B33">
      <w:pPr>
        <w:ind w:left="-5"/>
        <w:rPr>
          <w:rFonts w:hint="eastAsia"/>
        </w:rPr>
      </w:pPr>
      <w:r>
        <w:rPr>
          <w:rFonts w:hint="eastAsia"/>
        </w:rPr>
        <w:t>The fourth property or qualification, is, his voice: which is said to be as the found of many waters. It was said in the 10 vers. to be a great voïce, like a trumpet; here it is said to be like the sound of many waters, both high and great, heard afar off, and very terrible and dreadfull. By his voice, in Scripture is understood mainly two things: both which may well relate to this resemblance. 1. His effectuall willing and commanding of things to be, as it's said, He spoke and it was done, he commanded and it stood fast, (Gen. 1.) Let there be light, and it was light: for, Christ as God, hath not a voice properly; but the voice, being that by which a man signifies his command and will, and being here attributed to Christ as God, it is to point out his effectual willing, and bringing that forth which he would have done: and so points at the effectualnesse of Christs government. There is nothing called for by him, but it cometh to passes nothing commanded, but is done, and that with a word. 2. It's taken for the manifestation of Gods terriblenesse and majesty, Psal. 18:13. The Lord also thundred in the heavens, and the highest gave his voice; hailstones and coals of fire. In which sense, it is applied to the thunder: because, by it he manifests his power, and shews himself terrible. Hence there is so much spoken of his voice, Psal. 29:3, 4, 5, 6, 7, 8, 9. The voice of the Lord, &amp;c. To shew not only the powerful effects of the voice of God in the thunder, and the way it produceth its effects; but the terriblenesse and majesty of God who hath such a voice, that, as it is Hag. 2:6. Can shake heaven and earth: which is to point out his dreadfulnesse and terriblenesse, against the enemies of his Church. If he speaks the word, they evanish: one word of this King will make the stoutest Tyrants to quake, as is clear from Scripture, and the storie of former times.</w:t>
      </w:r>
    </w:p>
    <w:p w14:paraId="47C69B43">
      <w:pPr>
        <w:ind w:left="-5"/>
        <w:rPr>
          <w:rFonts w:hint="eastAsia"/>
        </w:rPr>
      </w:pPr>
      <w:r>
        <w:rPr>
          <w:rFonts w:hint="eastAsia"/>
        </w:rPr>
        <w:t>第四个属性或资格，是祂的声音：据说如同众水的声音。在第10节中，它被称为大声音，如同号角；这里它被说成如同众水的声音，既高又大，远处可闻，并且非常可怕和令人畏惧。在圣经中，祂的声音主要被理解为两件事：这两者都可以与这个比喻很好地联系起来。1. 祂有效愿意并命令事物生成，如经上说，祂说有，就有；命立，就立，（创世记1章）要有光，就有了光：因为，基督作为神，严格来说没有声音；但声音，是人用来表示其命令和意愿的方式，在这里归于作为神的基督，是为了指出祂有效的意愿，并产生出祂所要成就的事：因此指向基督治理的有效性。祂所要求的事，没有不成就的；祂所命令的事，没有不完成的，并且只凭一句话。2. 它被用来彰显神的威严和可畏，诗篇18:13。耶和华也在天上打雷，至高者发出声音；有冰雹和火炭。在这个意义上，它被应用于雷声：因为，借此祂彰显祂的能力，并显明祂自己是可畏的。因此，诗篇29:3, 4, 5, 6, 7, 8, 9中多处论到祂的声音。耶和华的声音，等等。这不仅是要显明神的声音在雷声中的大能果效，以及它产生果效的方式；也是要显明那拥有如此声音的神的可畏和威严，那声音，正如哈该书2:6所说，能震动天地：这是要指出祂对祂教会敌人的可畏和可怕。如果祂说一句话，他们就消失了：这位君王的一句话，能使最强悍的暴君战兢，正如圣经和往昔的历史所清楚显明的。</w:t>
      </w:r>
    </w:p>
    <w:p w14:paraId="4105C266">
      <w:pPr>
        <w:ind w:left="-5"/>
        <w:rPr>
          <w:rFonts w:hint="eastAsia"/>
        </w:rPr>
      </w:pPr>
    </w:p>
    <w:p w14:paraId="59D36B03">
      <w:pPr>
        <w:ind w:left="-5"/>
        <w:rPr>
          <w:rFonts w:hint="eastAsia"/>
        </w:rPr>
      </w:pPr>
      <w:r>
        <w:rPr>
          <w:rFonts w:hint="eastAsia"/>
        </w:rPr>
        <w:t>A fifth qualification, is, vers. 16. He had in his right hand seven stars. The seven Stars are expounded in the last verse, to be the Ministers of the Churches. And the reasons of it we forbear, till we come to that: only here, our Lord Jesus is said to have a right hand, that is, power, and skill, and activity in exercising his power: for, the right hand, is the strongest hand, and that by which men skilfully, &amp; dexterously go about the bringing to passe of that which they would beat: He hath not power and fury, but power &amp; skill; and with power and skill He manages all His matters. Believers have not a handlesse Mediator, (to speak so) He hath hands, as well as feet But more of this in the third thing, contained in this description.</w:t>
      </w:r>
    </w:p>
    <w:p w14:paraId="33F85524">
      <w:pPr>
        <w:ind w:left="-5"/>
        <w:rPr>
          <w:rFonts w:hint="eastAsia"/>
        </w:rPr>
      </w:pPr>
      <w:r>
        <w:rPr>
          <w:rFonts w:hint="eastAsia"/>
        </w:rPr>
        <w:t>第五个资格，在第16节。祂右手中拿着七星。七星在最后一节被解释为众教会的牧师。我们暂不讨论其原因，直到我们讲到那里：这里只说，我们的主耶稣被说成有右手，也就是能力、技巧和运用祂能力的活力：因为，右手是最有力的手，人也用它来熟练、灵巧地去完成他们想要做的事：祂没有权能和暴怒，而是有权能和技巧；并且祂以权能和技巧来管理祂所有的事情。信徒没有一个无手的中保（可以这么说），祂有手，也有脚。但这更多地包含在这描述的第三件事中。</w:t>
      </w:r>
    </w:p>
    <w:p w14:paraId="64BA95ED">
      <w:pPr>
        <w:ind w:left="-5"/>
        <w:rPr>
          <w:rFonts w:hint="eastAsia"/>
        </w:rPr>
      </w:pPr>
    </w:p>
    <w:p w14:paraId="1BCED77E">
      <w:pPr>
        <w:ind w:left="-5"/>
        <w:rPr>
          <w:rFonts w:hint="eastAsia"/>
        </w:rPr>
      </w:pPr>
      <w:r>
        <w:rPr>
          <w:rFonts w:hint="eastAsia"/>
        </w:rPr>
        <w:t>Sixthly, He is described further, Out of his mouth went a two edged sword: whereby is meaned the word of God, especially the Gospel: His voice, spoken of before, is more generall, relating to His universall power and soveraignty over all the World; This relates more particularly, to the written and Preached Word, called The word of the Spirit, Which is the word of God, Eph. 6 and sharper then a two edged sword dividing betwixt the joynts and the morrow, the soul and the spirit, and is a discerner of the thoughts and intents of the bears, Heb. 4. The Word is compared to a sword and a two, edged sword, for these reasons. 1. Because of the power of it: it hath a discerning, peircing, penetrating power with it, to come in our hearts: and to discover the thoughts and intents of the heart, when Christ blesseth it, and maketeh it strik at the roots of corruption, it will humble the proudest heart, and quicken the deadest spirit, and pierce through the Soul and Conscience of the most obdured person, as Acts 2. Peters Preaching did prick his hearers. This is the saving and proper effect of the Word, when it Anatomizes folks, and layeth open their thoughts, their security, pride, formality, &amp;c. and strikes at the root of the body of death, to kill it, and be its death. 2. Because of the effect it hath among carnall hearers and hypocrites; in which respect, we think it is especially looked on here, as afterwards in the Epistle to Pergamos, Chap. 2 vers. 12, 16. I will fight against them with the sword of my mouth. This sword, when rightly handled, proves a torture to the wicked men in the world, when it discovers their rottennesse: so it's said of the two faithfull Witnesses, Revel. 11:10 that they tormented them that dwelt on the earth; the Word of God was so sharp in their mouths, that it did hew (Hos. 6:5) their minds and consciences, and galled them at the heart; so (Act. 7) it is said, Stephens hearers were cut in their heart, and gnashed upon him with their teeth; they could not abide the plainnesse and evidence of the Word, accompanied with power. 3. Because it hath a further cutting vertue to wicked men, when it proves through Gods Justice, plagaing to their hearts and minds, and hath an instrumentall efficacy for their slaying, when God draws out the sentence, and gives the word an edge, and makes it cut, and in His Justice, to promove their destruction, Isa. 11:4. With the breath of his lips he shall slay the wicked, 1 Kings 19:17. Him that escapeth the sword of Jehu, shall Elisha slay: and Hos. 6:5. I hewed them by my Prophets, and stew them by the words of my mouth, through Gods pronouncing of sharp threatnings, and their corruption abusing the threatnings, it becomes their death. 1. This sword, is said to proceed out of his mouth: to point out wherefrom the force, efficacy, and power of the Word cometh, when it pierceth: It's not the Word, as it is written, or spoken by mens mouth: but as it proceedeth out of Christs mouth, which makes it profitable or convincing: and it is this which makes sinners guilt so great, and tormenteth hypocrites when He addeth weight with it, to thwart their corruption, and they repine against it.</w:t>
      </w:r>
    </w:p>
    <w:p w14:paraId="7EAE122F">
      <w:pPr>
        <w:ind w:left="-5"/>
        <w:rPr>
          <w:rFonts w:hint="eastAsia"/>
        </w:rPr>
      </w:pPr>
      <w:r>
        <w:rPr>
          <w:rFonts w:hint="eastAsia"/>
        </w:rPr>
        <w:t>第六，祂被进一步描述，从祂口中出来一把两刃的利剑：这指的是神的道，特别是福音：祂前面所说的声音，是更概括的，关系到祂对全世界的普世权能和主权；这更具体地关系到成文的和传讲的道，称为圣灵的宝剑，就是神的道，以弗所书第6章，比一切两刃的剑更快，连魂与灵，骨节与骨髓，都能刺入、剖开，并且能辨明心中的思念和主意，希伯来书第4章。圣道被比作一把剑，一把两刃的剑，是出于这些原因。1. 因为它的能力：它有辨别、刺透、穿透的能力，能进入我们的心：并揭示人心的思念和主意，当基督赐福它，使它击打败坏的根源时，它能使最骄傲的心谦卑，使最死沉的灵苏醒，并刺透最顽梗之人的灵魂和良心，如使徒行传第2章，彼得的讲道刺痛了他的听众。这是圣道拯救和特有的果效，当它解剖人，揭露他们的思想、他们的安逸、骄傲、形式主义等等，并击打取死的身体的根源，要杀死它，成为它的死亡。2. 因为它在属肉体的听众和假冒为善者中间所产生的果效；在这方面，我们认为它在这里被特别看待，如后在给别迦摩的书信中，第2章12, 16节。我必用我口中的剑攻击他们。这剑，若被正确地使用，对世上的恶人来说是一种折磨，当它揭露他们的败坏时：所以经上论到那两个忠心的见证人，启示录11:10，他们折磨住在地上的人；神的话在他们口中是如此锋利，以至于它砍伐（何西阿书6:5）他们的心思和良心，使他们心里难受；所以（使徒行传第7章）经上说，司提反的听众心里极其恼怒，向他咬牙切齿；他们不能忍受那伴随着能力的道的坦白和明证。3. 因为它对恶人有进一步的切割作用，当它通过神的公义，成为他们心灵的灾祸，并对他们的杀戮具有工具性的功效时，当神发出判决，给圣道加上刃，使它切割，并在祂的公义中，促进他们的毁灭，以赛亚书11:4。祂以嘴里的气杀戮恶人，列王纪上19:17。躲避耶户刀的，必被以利沙所杀：何西阿书6:5。我借我的先知砍伐他们，用我口中的话杀戮他们，通过神宣告严厉的警告，和他们因败坏而滥用警告，这便成了他们的死亡。1. 这剑，被说成是从祂口中出来：为要指出圣道在刺透时，其力量、功效和权能从何而来：它不是作为被写下或被人嘴说出的道：而是作为从基督口中出来的道，才使它有益或有说服力：正是这一点，使罪人的罪咎如此之大，并折磨假冒为善者，当祂用它加上分量，去抵挡他们的败坏，而他们却怨恨它时。</w:t>
      </w:r>
    </w:p>
    <w:p w14:paraId="5A829B91">
      <w:pPr>
        <w:ind w:left="-5"/>
        <w:rPr>
          <w:rFonts w:hint="eastAsia"/>
        </w:rPr>
      </w:pPr>
    </w:p>
    <w:p w14:paraId="66762526">
      <w:pPr>
        <w:ind w:left="-5"/>
        <w:rPr>
          <w:rFonts w:hint="eastAsia"/>
        </w:rPr>
      </w:pPr>
      <w:r>
        <w:rPr>
          <w:rFonts w:hint="eastAsia"/>
        </w:rPr>
        <w:t>The last qualification, is, His countenance was as the Sunshineth in his strength; whereby is meaned the love that He sheweth to His People, and the Glory and Majesty that is in Himself, Psal. 4:6 Lord lift up the light of thy countenance upon us, that is, the manifestation of thy love. And Psal. 80, the causing of His face to shine, is severall times spoken of. And this favour and stately Majesty in Christ, is compared to the Sun shining: nor as in the morning, nor at even, nor under a cloud; but in his strength. 1. Because of the glorious majesty that is in it, as Chap. 5:15 of the Song, His countenance is as Lebanon, excellent as the cedars: there is an excellency and beauty in it that dazels and obscures all the excellency and beauty of the World, even as the light of the Sun obscures the Stars. 2. Because of the light somnesse of it: for, Christ is to Believers, as the Sun is to the World, Joh. 1:9. He is that true light, that enlighteneth every man that cometh into the world. Light, both for direction and consolation: and that is a third reason of the similitude. His countenance is as the Sun shining in his strength, for the refreshingnesse of it. Psal. 4:6, 7. His countenance maketh the heart more glad than corn, and wine, and worldly comforts whatsoever: 4. His countenance is so compared, from the effectual influence it hath on Believers growth: even as the Sun hath influence on the growing of cornes, grasse, trees, herbs, and all things in the inferiour world: so Christs countenance hath influence on Believers growth in all things; Therefore, Mal. 4:2. It's said, The Sun of righteousnesse shall arise with healing under His wings to such as fear His Name, and they shall go forth and grow up as calves in the stall. His presence and favour, hath a reall and effectual influence on all that are united to Him, as the sun in his strength, hath on herbs and plants. We point but at these things, which are infinite in themselves. O that necessitie of union with Christ! O the excellencie of that condition of being near to Him! He is our light: there is no living without Him: and how lightsom is it, to walk with Him, and to dwell in Him?</w:t>
      </w:r>
    </w:p>
    <w:p w14:paraId="06EBA467">
      <w:pPr>
        <w:ind w:left="-5"/>
        <w:rPr>
          <w:rFonts w:hint="eastAsia"/>
        </w:rPr>
      </w:pPr>
      <w:r>
        <w:rPr>
          <w:rFonts w:hint="eastAsia"/>
        </w:rPr>
        <w:t>最后一个资格是，祂的面貌如同烈日放光；这指的是祂向祂子民所显的爱，以及在祂自己里面的荣耀和威严，诗篇4:6 主啊，求你仰起脸来光照我们，也就是说，你爱的彰显。诗篇80篇中，使祂的脸发光，被数次提及。基督的这恩惠和庄严威仪，被比作太阳发光：不是像在早晨，或傍晚，或在云下；而是在其力量最强之时。1. 因为其中有荣耀的威严，如雅歌5:15，祂的形状如黎巴嫩，佳美如香柏树：其中有一种卓越和美丽，使世上一切的卓越和美丽都黯然失色，如同太阳的光使星辰黯淡一样。2. 因为它的光明：因为，基督对信徒，如同太阳对世界，约翰福音1:9。祂是那真光，照亮一切生在世上的人。既是为指引，也是为安慰的光：这是这比喻的第三个原因。祂的面貌如同烈日放光，因为它能使人苏醒。诗篇4:6, 7。祂的面容使人心里的喜乐，胜过五谷新酒和任何属世的安慰：4. 祂的面容如此被比喻，是因为它对信徒的成长有有效的影响：正如太阳对谷物、草、树、草药和下界一切事物的生长有影响一样：基督的面容也对信徒在一切事上的成长有影响；因此，玛拉基书4:2。经上说，但向你们敬畏我名的人，必有公义的日头出现，其光线有医治之能，你们必出来跳跃如圈里的肥犊。祂的同在和恩惠，对所有与祂联合的人都有真实和有效的影响，如同烈日对草药和植物的影响一样。我们只指出这些事，它们本身是无限的。哦，与基督联合的必要性！哦，与祂亲近的景况是何等卓越！祂是我们的光：没有祂就无法生活：与祂同行，住在祂里面，是何等光明？</w:t>
      </w:r>
    </w:p>
    <w:p w14:paraId="14CD7A9E">
      <w:pPr>
        <w:ind w:left="-5"/>
        <w:rPr>
          <w:rFonts w:hint="eastAsia"/>
        </w:rPr>
      </w:pPr>
    </w:p>
    <w:p w14:paraId="54707044">
      <w:pPr>
        <w:ind w:left="-5"/>
        <w:rPr>
          <w:rFonts w:hint="eastAsia"/>
        </w:rPr>
      </w:pPr>
      <w:r>
        <w:rPr>
          <w:rFonts w:hint="eastAsia"/>
        </w:rPr>
        <w:t>The third thing in the description, is, Christs actuall exercising of His Offices and qualifications for the good of His Churches and Ministers (which are the objects about which His care is especially exercised) holden out in these two. 1. He walks among the golden Candlesticks. And 2. He keeps the Stars in His right hand, this his Work and great imployment, as vers. 13, 16 and chap. 2 vers. 1.</w:t>
      </w:r>
    </w:p>
    <w:p w14:paraId="3DEC32C0">
      <w:pPr>
        <w:ind w:left="-5"/>
        <w:rPr>
          <w:rFonts w:hint="eastAsia"/>
        </w:rPr>
      </w:pPr>
      <w:r>
        <w:rPr>
          <w:rFonts w:hint="eastAsia"/>
        </w:rPr>
        <w:t>描述中的第三件事是，基督为祂的众教会和牧师（祂的看顾特别施展的对象）的益处而实际运用祂的职分和资格，这在两件事上显明。1. 祂在金灯台中间行走。并且 2. 祂将众星握在祂右手中，这是祂的工作和重大的职责，如第13, 16节和第2章第1节。</w:t>
      </w:r>
    </w:p>
    <w:p w14:paraId="37A5A922">
      <w:pPr>
        <w:ind w:left="-5"/>
        <w:rPr>
          <w:rFonts w:hint="eastAsia"/>
        </w:rPr>
      </w:pPr>
    </w:p>
    <w:p w14:paraId="157935EF">
      <w:pPr>
        <w:ind w:left="-5"/>
        <w:rPr>
          <w:rFonts w:hint="eastAsia"/>
        </w:rPr>
      </w:pPr>
      <w:r>
        <w:rPr>
          <w:rFonts w:hint="eastAsia"/>
        </w:rPr>
        <w:t>1. His walking among the golden Candlesticks, points out, 1. His special presence in His Church: though He be omnipresent through all the world: yet He hath a special manifestation of His presence in His Church and there is a special relation between Him and them, as it's spoken of Israel, Psal. 147:19 compared with Deut. 4:7 what nation so great that hath God so near them in all things, &amp;c? He is near to his Church in a singular manner, in the special effects of His presence. 2. It points out His special care of his Church; He chooseth His Church as the pleasantest place in all the world to walk in; and He taketh pleasure there, as in His Garden and Gallerie: His common providence is extended to all the world; but he taketh special notice, and hath a special care of His Church above all the world. Isai. 27:3. I the Lord do keep it, I will watter it every moment; left any hurt it, I will keep it night and day. See. Isa. 43:3, 4. 3. It points out His special taking notice of, and observing the carriage of His Church and of all within the same: He knoweth all the world, and the thoughts, words, and actions of every one, all projects, counsels, and events before they come; but in a special manner He taketh notice of all His Church, how the Work of Grace thriveth in his people; what fruit his Ordinances have among them, who are making progresse, who are backsliding, what is the particular posture of every soul, to sned off luxuriant branches, to purge out what is corrupt, to help forward what is right, to prevent any prejudice may come unto them: to for-fee and provide for anything, as it may be for their good. Which shews, 1. What a great benefit it is to be a Member of this Church: if it be a mercy, to be under his special and singular care, it must be no small priviledge and benefit to be a Member of his Church. 2. It letteth us see what manner of persons we ought to be, who have Christs presence so near us, nearer than all the world beside: when ever we are in the Ordinances, we would take up Christ, as walking amongst the midst of us; and in all our conversation, apprehend him at our ear: it both calls for holinesse from us, and laieth watchfulnesse on us, knowing how narrowly he taketh notice of us. 3. It points out, how inexcusable, the faults and failings of these who live in the Church, are. Christ walks among them: and yet they stand not awe of him: the signs of his presence are alwayes with them; and yet they take no notice of them: the nearer the signs of his presence, and his special care be, the greater is our sin, if it have not influence on us, 4. It points at Christs tendernesse and care, for the comfort of them that dare not trust themselves, but commit themselves to him and trust to his care and tendernesse: he seeth well to all his Churches, and every particular persons condition: and is never from them: his being in heaven, hath not made him today by his care of his people. This were a great consolation, if we would singly make use of it. Matth. 28. Lo, I am with you to the end of the world, and he keeps his promise.</w:t>
      </w:r>
    </w:p>
    <w:p w14:paraId="5044EF15">
      <w:pPr>
        <w:ind w:left="-5"/>
        <w:rPr>
          <w:rFonts w:hint="eastAsia"/>
        </w:rPr>
      </w:pPr>
      <w:r>
        <w:rPr>
          <w:rFonts w:hint="eastAsia"/>
        </w:rPr>
        <w:t>1. 祂在金灯台中间行走，指出，1. 祂在祂教会中的特别同在：虽然祂遍在于全世界：然而祂在祂教会有祂同在的特别彰显，并且在祂与他们之间有特别的关系，正如论到以色列所说的，诗篇147:19与申命记4:7比较，哪一大国的人有神与他们相近，像耶和华我们的神在我们求告祂的时候与我们相近呢？祂以一种独特的方式，在祂同在的特别果效中，与祂的教会相近。2. 这指出祂对祂教会的特别看顾；祂选择祂的教会作为全世界最愉快的地方来行走；祂在那里喜悦，如同在祂的花园和走廊里：祂普遍的护理遍及全世界；但祂特别留意，并对祂的教会有超过全世界的特别看顾。以赛亚书27:3。我耶和华是看守葡萄园的，我必时刻浇灌，昼夜看守，免得有人损害。见以赛亚书43:3, 4。3. 这指出祂特别留意和观察祂教会以及其中所有人的行为：祂认识全世界，以及每一个人的思想、言语和行为，所有计划、谋略和事件在发生之前就知道；但祂以一种特别的方式留意祂所有的教会，恩典的工作在祂子民中如何长进；祂的典章在他们中间有什么果效，谁在进步，谁在倒退，每一个灵魂的特定姿态如何，为要剪除繁茂的枝条，清除败坏的，帮助正确的，防止任何可能临到他们的损害：为他们的益处而预见并预备任何事。这表明，1. 成为这教会的一员是何等大的益处：如果能在祂特别和独特的看顾之下是一种怜悯，那么成为祂教会的一员必定是不小的特权和益处。2. 这让我们看见，我们这些有基督如此亲近我们的人，比全世界任何人都更近，应当是怎样的人：每当我们在典章中时，我们应当思想基督，如同祂在我们中间行走；在我们所有的品行中，都感觉祂在我们耳边：这既要求我们圣洁，也使我们警醒，知道祂如何仔细地留意我们。3. 这指出，那些活在教会中的人的过错和失败是何等无可推诿。基督在他们中间行走：他们却不敬畏祂：祂同在的记号总是与他们同在；他们却不留意它们：祂同在的记号和祂特别的看顾越近，我们的罪就越大，如果它对我们没有影响的话。4. 这指向基督的温柔和看顾，为了安慰那些不敢信靠自己，而将自己交托给祂，信靠祂的看顾和温柔的人：祂看顾祂所有的教会，以及每一个人的状况：并且从不离开他们：祂在天上，并没有使祂今日放下对祂子民的看顾。如果我们能单纯地加以运用，这将是一个极大的安慰。马太福音28章。看哪，我常与你们同在，直到世界的末了，并且祂信守祂的应许。</w:t>
      </w:r>
    </w:p>
    <w:p w14:paraId="23250338">
      <w:pPr>
        <w:ind w:left="-5"/>
        <w:rPr>
          <w:rFonts w:hint="eastAsia"/>
        </w:rPr>
      </w:pPr>
    </w:p>
    <w:p w14:paraId="2123EA89">
      <w:pPr>
        <w:ind w:left="-5"/>
        <w:rPr>
          <w:rFonts w:hint="eastAsia"/>
        </w:rPr>
      </w:pPr>
      <w:r>
        <w:rPr>
          <w:rFonts w:hint="eastAsia"/>
        </w:rPr>
        <w:t>The other word, his holding the Stars in His right hand, holds out his care of his Ministers: the meaning is, that as he walks in the midst of the Churches, and takes special care of them; so he takes a special care of the Ministers of these seven Churches, and so of the Ministers of all the Churches. And under this is holden out, 1. The difficulty of the Ministers station: they are not able to stand their alone, except they be upholden by Christ: partly, because of the malice and opposition of men, and Devils that by wicked men seek to ruine and overturn the Church and work of God in their hands; the venting of their malice begins at them: and partly because of the greatnesse of the burden and charge, that lies on them: and partly also from their own infirmities, &amp;c. 2. It points out the Lords special care of them, according to their station, strait, and charge: as their charge is great, and their difficulties great and many; so he exercises his power for their direction, defence and protection: he hath care of all the world; but more especially of his Churches: but for his Churches sake, he hath, most of all, a special care of his Ministers, who are called the Messengers of the Churches and the Glory of Christ, 1 Cor. 8 they being the men that he makes use of for the handling of his Sword, and subduing of souls to him. They often meet with little estimation from men and walk among many snares and dangers: therefore he holds out his care, and the application of his power, especially, to incourage and strengthen them to duty in the midst of these snares and difficulties. 3. By his holding them in his right hand, he points at that dependency that Ministers ought to have on Jesus Christ: they should go about their duty, as in his hand; lippening to his strength and power, rather than to ought in themselves, for the performing of the task commited to them.</w:t>
      </w:r>
    </w:p>
    <w:p w14:paraId="4602A9A2">
      <w:pPr>
        <w:ind w:left="-5"/>
        <w:rPr>
          <w:rFonts w:hint="eastAsia"/>
        </w:rPr>
      </w:pPr>
      <w:r>
        <w:rPr>
          <w:rFonts w:hint="eastAsia"/>
        </w:rPr>
        <w:t>另一句话，祂将众星握在祂右手中，显明了祂对祂牧师的看顾：意思是，正如祂在众教会中间行走，并特别看顾他们；祂也特别看顾这七个教会的牧师，以及所有教会的牧师。在这之下显明了，1. 牧师职位的艰难：他们无法独自站立，除非被基督扶持：部分是因为人和魔鬼的恶意和敌对，他们借着恶人寻求毁灭和倾覆教会以及神在他们手中的工作；他们恶意的发泄是从他们开始的：部分是因为他们肩负的重担和责任之大：也部分是因为他们自己的软弱，等等。2. 这指出主对他们的特别看顾，是根据他们的职位、困境和责任：正如他们的责任重大，他们的困难又大又多；祂也运用祂的能力来引导、保护和庇护他们：祂看顾全世界；但更特别地看顾祂的众教会：但为了祂众教会的缘故，祂最特别地看顾祂的牧师，他们被称为众教会的使者和基督的荣耀，哥林多前书第8章，他们是祂用来挥舞祂的宝剑，并使灵魂降服于祂的人。他们常常不被人看重，并在许多网罗和危险中行走：因此祂显明祂的看顾，和祂能力的运用，特别是，为要鼓励和加添他们在这些网罗和困难中履行职责的力量。3. 祂将他们握在祂右手中，这指向牧师们应当对耶稣基督有的倚靠：他们应当像在祂手中一样去履行他们的职责；信赖祂的力量和能力，而不是信赖他们自己里面的任何东西，来完成交托给他们的任务。</w:t>
      </w:r>
    </w:p>
    <w:p w14:paraId="6494F9AC">
      <w:pPr>
        <w:ind w:left="-5"/>
        <w:rPr>
          <w:rFonts w:hint="eastAsia"/>
        </w:rPr>
      </w:pPr>
    </w:p>
    <w:p w14:paraId="4943C005">
      <w:pPr>
        <w:ind w:left="-5"/>
        <w:rPr>
          <w:rFonts w:hint="eastAsia"/>
        </w:rPr>
      </w:pPr>
      <w:r>
        <w:rPr>
          <w:rFonts w:hint="eastAsia"/>
        </w:rPr>
        <w:t>1.This is for special consolation in evil times, that Christ hath such acare of his Ministers and Churches: let the Devil pluck again and again to have a Ministery down, somtimes by force, somtimes by slight, it will not be, they are stars, and in Christs hand: sooner will Stars be plucked from heaven, than they from him.</w:t>
      </w:r>
    </w:p>
    <w:p w14:paraId="13576382">
      <w:pPr>
        <w:ind w:left="-5"/>
        <w:rPr>
          <w:rFonts w:hint="eastAsia"/>
        </w:rPr>
      </w:pPr>
      <w:r>
        <w:rPr>
          <w:rFonts w:hint="eastAsia"/>
        </w:rPr>
        <w:t>1. 在邪恶的时代，这是一个特别的安慰，即基督如此看顾祂的牧师和教会：任凭魔鬼一再地要推倒事工，有时用武力，有时用诡计，都不能得逞，他们是星，并且在基督手中：星辰从天上被摘下，也比他们从祂手中被夺去更容易。</w:t>
      </w:r>
    </w:p>
    <w:p w14:paraId="1DBCC893">
      <w:pPr>
        <w:ind w:left="-5"/>
        <w:rPr>
          <w:rFonts w:hint="eastAsia"/>
        </w:rPr>
      </w:pPr>
    </w:p>
    <w:p w14:paraId="3B205C2F">
      <w:pPr>
        <w:ind w:left="-5"/>
        <w:rPr>
          <w:rFonts w:hint="eastAsia"/>
        </w:rPr>
      </w:pPr>
      <w:r>
        <w:rPr>
          <w:rFonts w:hint="eastAsia"/>
        </w:rPr>
        <w:t>2.Christs care of his Church, kyths in caring for his Ministers: Theright care of the one, is carried along with the right care of the other: and it's not aright care of Churches, where there is not a respect to Ministers: Christ-knoweth the good and the ill of the one, stands and falls with the good and ill of the other: there is such a connexion between them, and such a sibnesse, they are so interested the one in the other, that according as the one is, so is the other: ordinarly, if the Minister be carnal and secure; so is the flock: and if the Minister be in a lively temper; there will also be some life among the flock. And if we speak in reference to those who have enmity at the Church, hatred against the Church is vented, &amp; begineth at hatred against the Ministerie. It's impossible to be careful of Christs Church &amp; despise &amp; hate his Ministers, or overturn a Ministerie.</w:t>
      </w:r>
    </w:p>
    <w:p w14:paraId="3F8191F3">
      <w:pPr>
        <w:ind w:left="-5"/>
        <w:rPr>
          <w:rFonts w:hint="eastAsia"/>
        </w:rPr>
      </w:pPr>
      <w:r>
        <w:rPr>
          <w:rFonts w:hint="eastAsia"/>
        </w:rPr>
        <w:t>2. 基督对祂教会的看顾，显明在祂对祂牧师的看顾上：对一方的正确看顾，是与对另一方的正确看顾相伴而行的：若不尊重牧师，就不是对教会的正确看顾：基督知道，一方的好坏，是与另一方的好坏共存亡的：他们之间有如此的联系，如此的亲近，他们彼此的利益是如此交织，以至于一方如何，另一方也如何：通常，如果牧师是属肉体和安逸的；羊群也如此：如果牧师处在一个活泼的状态；羊群中也会有一些生命力。如果我们谈到那些对教会有敌意的人，对教会的仇恨，是从对事工的仇恨开始并宣泄出来的。既要关心基督的教会，又藐视和憎恨祂的牧师，或推翻一个事工，是不可能的。</w:t>
      </w:r>
    </w:p>
    <w:p w14:paraId="6E719576">
      <w:pPr>
        <w:ind w:left="-5"/>
        <w:rPr>
          <w:rFonts w:hint="eastAsia"/>
        </w:rPr>
      </w:pPr>
    </w:p>
    <w:p w14:paraId="41E933B3">
      <w:pPr>
        <w:ind w:left="-5"/>
        <w:rPr>
          <w:rFonts w:hint="eastAsia"/>
        </w:rPr>
      </w:pPr>
      <w:r>
        <w:rPr>
          <w:rFonts w:hint="eastAsia"/>
        </w:rPr>
        <w:t>3.It shews, that there is a respect due to them that Christ puts in thisplace; and where Christ hath put respect, it becometh us to put respect also: there should be a sympathie with them, and a reverencing of them, if it were for no more but for this cause, that he keeps them in his right hand: respect to him, should make respect to them: It's a strange Religion, to professe respect to Churches and Saints, and show so little to Ministers: Christ did never so.</w:t>
      </w:r>
    </w:p>
    <w:p w14:paraId="19960F44">
      <w:pPr>
        <w:ind w:left="-5"/>
        <w:rPr>
          <w:rFonts w:hint="eastAsia"/>
        </w:rPr>
      </w:pPr>
      <w:r>
        <w:rPr>
          <w:rFonts w:hint="eastAsia"/>
        </w:rPr>
        <w:t>3. 这表明，对于基督放在这个位置上的人，应当给予尊重；基督所尊重之处，我们也应当尊重：应当同情他们，尊敬他们，即使仅仅是为此缘故，即祂将他们握在祂右手中：对祂的尊重，应当产生对他们的尊重：宣称尊重教会和圣徒，却对牧师如此不尊重，是一种奇怪的信仰：基督从未如此行。</w:t>
      </w:r>
    </w:p>
    <w:p w14:paraId="2BF54DDE">
      <w:pPr>
        <w:ind w:left="-5"/>
        <w:rPr>
          <w:rFonts w:hint="eastAsia"/>
        </w:rPr>
      </w:pPr>
    </w:p>
    <w:p w14:paraId="19BE155E">
      <w:pPr>
        <w:pStyle w:val="2"/>
        <w:bidi w:val="0"/>
        <w:rPr>
          <w:rFonts w:hint="eastAsia"/>
        </w:rPr>
      </w:pPr>
      <w:r>
        <w:rPr>
          <w:rFonts w:hint="eastAsia"/>
        </w:rPr>
        <w:t>LECTURE VIII (1:17–18)</w:t>
      </w:r>
    </w:p>
    <w:p w14:paraId="3D3920AC">
      <w:pPr>
        <w:pStyle w:val="2"/>
        <w:bidi w:val="0"/>
        <w:rPr>
          <w:rFonts w:hint="eastAsia"/>
        </w:rPr>
      </w:pPr>
      <w:r>
        <w:rPr>
          <w:rFonts w:hint="eastAsia"/>
        </w:rPr>
        <w:t>第八讲 (1:17–18)</w:t>
      </w:r>
    </w:p>
    <w:p w14:paraId="4B96054D">
      <w:pPr>
        <w:ind w:left="-5"/>
        <w:rPr>
          <w:rFonts w:hint="eastAsia"/>
        </w:rPr>
      </w:pPr>
    </w:p>
    <w:p w14:paraId="138D4698">
      <w:pPr>
        <w:ind w:left="-5"/>
        <w:rPr>
          <w:rFonts w:hint="eastAsia"/>
        </w:rPr>
      </w:pPr>
      <w:r>
        <w:rPr>
          <w:rFonts w:hint="eastAsia"/>
        </w:rPr>
        <w:t>YE have heard of this Vision, which John saw: the Lord beginneth with it at the entry of this task of writing this Book of the Revelation, to imprint on him a stamp and impression of his own excellencie, as a preparation and fitting or him for the Work; even as he began with Isaiah, chap. 6 and with Ezekiel. chap. 1. Bearing our, by these Visions, a representation of his Glory &amp; Majesty, thereby to fit &amp; qualifie them for their duty: for, they are fittest to bear Gods message, &amp; to describe Him to others, that are thus prepared, &amp; qualified, &amp; have some reverence &amp; awe of God imprinted on their own hearts.</w:t>
      </w:r>
    </w:p>
    <w:p w14:paraId="098F9691">
      <w:pPr>
        <w:ind w:left="-5"/>
        <w:rPr>
          <w:rFonts w:hint="eastAsia"/>
        </w:rPr>
      </w:pPr>
      <w:r>
        <w:rPr>
          <w:rFonts w:hint="eastAsia"/>
        </w:rPr>
        <w:t>你们已经听过约翰所见的这异象：主在开始撰写这本启示录的任务时，以此异象开篇，为要在他心中烙下祂自己卓越的印记，作为他预备和胜任这工作的装备；正如祂对以赛亚书第6章和以西结书第1章所做的那样。通过这些异象，显明了祂荣耀和威严的描绘，从而装备他们胜任他们的职责：因为，那些如此被预备、被装备，并且心中印有对神的一些敬畏的人，最适合承载神的信息，并向他人描述祂。</w:t>
      </w:r>
    </w:p>
    <w:p w14:paraId="0666B1E2">
      <w:pPr>
        <w:ind w:left="-5"/>
        <w:rPr>
          <w:rFonts w:hint="eastAsia"/>
        </w:rPr>
      </w:pPr>
    </w:p>
    <w:p w14:paraId="3E5C94DF">
      <w:pPr>
        <w:ind w:left="-5"/>
        <w:rPr>
          <w:rFonts w:hint="eastAsia"/>
        </w:rPr>
      </w:pPr>
      <w:r>
        <w:rPr>
          <w:rFonts w:hint="eastAsia"/>
        </w:rPr>
        <w:t>From the 17 vers. and forward to the end, we have some consequents, that followed this Vision, or, some circumstances for the edification of the Church, for clearing of the Vision before mentioned, and for making way for John's writing of what he saw. And they are four in number. 1. The effect, which the Vision had on John, in the beginning of vers. 17 for as stately and lovingly as Jesus Christ represented him self, he could not bear it; but faints when he sees Him, and he falls at His feet as dead. 2. A consolation proposed by our Lord to John, which hath severall steps, in the latter part of vers. 17 and 18 wherein as John kythed weaknesse, so Christ kythed much love, tendernesse, and skilfulnesse in applying an effectuall remedy, for curing the distemper John was into. 3. A repetition of John's Commission &amp; Warrand to write, vers. 19. And 4. An explication of that part of the Vision, concerning the meaning of the seven-golden Candlesticks, and the Stars, vers. 20.</w:t>
      </w:r>
    </w:p>
    <w:p w14:paraId="1CC5EE6E">
      <w:pPr>
        <w:ind w:left="-5"/>
        <w:rPr>
          <w:rFonts w:hint="eastAsia"/>
        </w:rPr>
      </w:pPr>
      <w:r>
        <w:rPr>
          <w:rFonts w:hint="eastAsia"/>
        </w:rPr>
        <w:t>从第17节开始直到末尾，我们看到这异象之后的一些结果，或一些为了造就教会、澄清前面提到的异象，并为约翰记述他所见之事铺平道路的情景。共有四点。1. 异象对约翰产生的影响，在第17节的开头，尽管耶稣基督将自己描绘得如此庄严和慈爱，他却无法承受；当他看见祂时，他便昏倒，仆倒在祂脚前，如同死了一样。2. 我们的主向约翰提出的一个安慰，这有几个步骤，在第17节后半部分和第18节中，其中约翰显明了软弱，基督则显明了极大的爱、温柔和技巧，来施行一个有效的医治，治愈约翰所处的病症。3. 重复约翰写作的使命和授权，第19节。并且4. 对异象中关于七个金灯台和众星含义部分的解释，第20节。</w:t>
      </w:r>
    </w:p>
    <w:p w14:paraId="138FEABE">
      <w:pPr>
        <w:ind w:left="-5"/>
        <w:rPr>
          <w:rFonts w:hint="eastAsia"/>
        </w:rPr>
      </w:pPr>
    </w:p>
    <w:p w14:paraId="0D58B814">
      <w:pPr>
        <w:ind w:left="-5"/>
        <w:rPr>
          <w:rFonts w:hint="eastAsia"/>
        </w:rPr>
      </w:pPr>
      <w:r>
        <w:rPr>
          <w:rFonts w:hint="eastAsia"/>
        </w:rPr>
        <w:t>1. And when I saw him, I fell down at his feet as dead, This is the first consequent or effect of the Vision. I fell down as dead: that is, I was benummed (as it were) and dammished with the sight of the excellent Majesty and Glory that I saw in him, and I was put out of capacity to act the acts of body or mind, as if I had been dead; I could no more exercise, or act the acts of a living man, than a dead man can, as Daniel, Chap. 10:8, 9. And it hath been often seen in the best of Gods Children, when more than ordinary representations of God have been let forth, they have become as dead men, unfit for action. And it proceeds from two grounds. 1. From the exceeding great distance that is betwixt the infinite Majesty of God, and finite creatures: the brightnesse of the Glory, Excellency, and Majesty of God the Creator, burdeneth &amp; overburdeneth the weaknesse and infirmity, of the best of creatures: for, if the eyes of creatures be that weak, that they cannot look on the Son, what wonder that flesh and bloud is not able to look on the Sun of Righteousnesse. This new wine, is too strong for our old bottles. 2. From the fear of a begun quarrell, and grounds of a continued quarrell then apprehended, making not only a disproportion, through infirmity, betwixt the Majesty of God and the creature, which is so many wayes defective to comprehend him; but also making a disconformity through sin, and so a fear to appear before him: which makes the creature fear undoing, as in Isa. 6. Wo is me, I am undone: for I am a man of unclean lips; for mine eyes have seen the Lord of hosts,: For, though before the Fall, when God and Adam were friends, he could have endured God to speak to him; yet, after the Fall, the appearance of God is terrible unto Him: when he hears His voice, he is afraid, and runs &amp; hides himself. And there is something of this fear, that sticketh to the best; a fear that riseth from the sight of sin, which nearnesse to God doth discover. And it's like that some thing of both these grounds were in John, as may be gathered from our Lords application of the remedy, and the grounds where upon he goes in comforting him, He layeth his hand on him, and strengthens him, and faith, fear not, &amp;c. whereby it seemeth. 1. John conceived, from a distemper of mind, Christ would reckon with him, and with Peter,</w:t>
      </w:r>
    </w:p>
    <w:p w14:paraId="6EC97DF6">
      <w:pPr>
        <w:ind w:left="-5"/>
        <w:rPr>
          <w:rFonts w:hint="eastAsia"/>
        </w:rPr>
      </w:pPr>
      <w:r>
        <w:rPr>
          <w:rFonts w:hint="eastAsia"/>
        </w:rPr>
        <w:t>Luk. 5:8 fears (as a sinfull and profain person in his own account), his being so near such a Glorious and Holy Majesty. And 2. This distemper of mind kyths, &amp; hath influence on his body, and maketh him fall down at his feet; not out of reverence, to worship Him: but being overswayed with the excessivenesse of fear, that mastered and overcame him, he cannot stand up, but falleth down as dead.</w:t>
      </w:r>
    </w:p>
    <w:p w14:paraId="5AD646E5">
      <w:pPr>
        <w:ind w:left="-5"/>
        <w:rPr>
          <w:rFonts w:hint="eastAsia"/>
        </w:rPr>
      </w:pPr>
      <w:r>
        <w:rPr>
          <w:rFonts w:hint="eastAsia"/>
        </w:rPr>
        <w:t>1. 我一看见祂，就仆倒在祂脚前，像死了一样。这是异象的第一个结果或影响。我仆倒像死了一样：也就是说，我因看见在祂里面的卓越威严和荣耀而（仿佛）麻木了，受损了，并且我失去了行动身体或心灵的能力，如同我死了一样；我不能再运用，或行出一个活人的行动，比一个死人更不能，如但以理书第10:8, 9。这在神最好的儿女身上也常常看见，当神超乎寻常的描绘被显明时，他们就变得像死人一样，不能行动。这出于两个原因。1. 出于神无限的威严和有限的受造物之间极大的距离：造物主神荣耀、卓越和威严的光辉，重压并压倒了最好的受造物的软弱和 infirmity：因为，如果受造物的眼睛是如此软弱，以至于他们不能看太阳，那么血肉之躯不能看公义的日头，又有什么奇怪呢。这新酒，对我们的旧皮袋来说太烈了。2. 出于对已开始的争执的恐惧，和当时所领会到的持续争执的根据，这不仅因软弱，在神的威严和受造物之间造成了不成比例，这受造物在许多方面都有缺陷，无法理解祂；而且也因罪造成了不一致，因此害怕出现在祂面前：这使受造物害怕灭亡，如以赛亚书第6章。祸哉，我灭亡了：因为我是嘴唇不洁的人；因为我眼见大君王万军之耶和华：因为，虽然在堕落之前，当神和亚当是朋友时，他能忍受神对他说话；然而，在堕落之后，神的显现对他来说是可怕的：当他听见祂的声音时，他害怕，就跑去藏起来。这种恐惧，也有些许存在于最好的人身上；这是一种因看见罪而产生的恐惧，而与神的亲近会揭示罪。很可能约翰身上兼有这两个原因，这可以从我们的主施行医治，以及祂安慰他的根据中推断出来，祂按手在他身上，加添他的力量，并说，不要惧怕，等等。由此看来，1. 约翰从一种心灵的病态中认为，基督会与他算账，并且像彼得一样，路加福音5:8（在他自己看来是一个有罪和不洁的人），害怕自己如此接近一位如此荣耀和圣洁的威严者。并且 2. 这种心灵的病态显露出来，并影响他的身体，使他仆倒在祂脚前；不是出于敬畏，要敬拜祂：而是被过度的恐惧所压倒，那恐惧控制并战胜了他，他无法站立，只能仆倒像死了一样。</w:t>
      </w:r>
    </w:p>
    <w:p w14:paraId="6D72D73F">
      <w:pPr>
        <w:ind w:left="-5"/>
        <w:rPr>
          <w:rFonts w:hint="eastAsia"/>
        </w:rPr>
      </w:pPr>
    </w:p>
    <w:p w14:paraId="6603C568">
      <w:pPr>
        <w:ind w:left="-5"/>
        <w:rPr>
          <w:rFonts w:hint="eastAsia"/>
        </w:rPr>
      </w:pPr>
      <w:r>
        <w:rPr>
          <w:rFonts w:hint="eastAsia"/>
        </w:rPr>
        <w:t>1.This sets out to us the great disproportion, that is betwixt creaturesand the Majesty of God: the beloved Disciple John, cannot stand before Him when he kyths; but falleth down as dead. Isa. 40:15, 17 &amp; 41:11, 12, 24. All Nations are as nothing before Him, or as the dust in the ballance; a little nearnesse to God, should leave a stamp of humility, and an impression of the Majesty and excellency of God upon us. This is one of the fountain Graces, humility, and a holy awe of the Majesty of God: and this is the way to come to it, to get a right sight of that excellent Majesty that is in Him. 2. Reverence and admire Gods wise and well ordered governing of this World, especially these things that concern his Church and People. Wonder that God hath carved out such a way in the works of Creation and Providence, and in the dispensation of the Gospel, &amp; mysteries of Salvation suitable to our weaknesse: and so as there may be communion kept with Him, Job. 26:9. It is made one of the stately steps of his power, that He holdeth back the face of his throne, &amp; spreadeth his cloud upon it: He draweth the vail of the firmament before his Throne, to keep his Glory from breaking forth, and eating up men: And in the dispensation of the Gospel, he hath chosen the Ministery of weak men, to reveal his mind by them to us: and speaketh not immediately himself; because we could not endure it: if ye heard him once speak, as he did on mount Sinai, ye would say as Israel did, Let not God speak to us lest we die. And this way of revealing himself, should be so far from making us cast at it, that it should make us wonder at his condescendency in hedging up of himself (as it were) for our good. 3. It lets us see how much we are in His reverence, that deals so tenderly with us, when a little glimpse of His Glory, a looking of his eye, a drawing by of the vail, would kill us, and make us as if we had never been. 4. It sheweth us also, that humility and reverence even in the best of Gods People, is often ready to degenerate into servile fear and discouragement. The worshipping of Jesus Christ in humble reverence, was a duty called for from John; yet this distemper of excessive fear was not called for: such is our weaknesse, and the slipperinesse of our walking that hardly can we keep the right path, but deviat to one side or other: our faith is ready to degenerate into presumption; and our humility to fainting and despondency of spirit; and our fear, to discouragement, hearlesnesse, and distrust; our corruption is ready to abase anything: for though there be no excesse in these graces; yet there may be in us excesse in the exercise thereof by reason the corruption which is in us.</w:t>
      </w:r>
    </w:p>
    <w:p w14:paraId="2593CA1C">
      <w:pPr>
        <w:ind w:left="-5"/>
        <w:rPr>
          <w:rFonts w:hint="eastAsia"/>
        </w:rPr>
      </w:pPr>
      <w:r>
        <w:rPr>
          <w:rFonts w:hint="eastAsia"/>
        </w:rPr>
        <w:t>1. 这向我们显明了受造物与神威严之间巨大的不相称：蒙爱的门徒约翰，当祂显现时，不能在祂面前站立；而是仆倒像死了一样。以赛亚书40:15, 17 &amp; 41:11, 12, 24。万民在祂面前好像虚无，或如天平上的微尘；与神稍稍亲近，就应该在我们身上留下谦卑的印记，以及对神威严和卓越的印象。这是根本的恩典之一，谦卑，以及对神威严的神圣敬畏：而达到这一点的方法，就是正确地看见在祂里面的那卓越威严。2. 敬畏并钦佩神对这世界智慧和有序的治理，特别是那些关乎祂教会和子民的事。惊奇神在创造和护理之工中，以及在福音和救恩奥秘的施行中，开辟了这样一条适合我们软弱的道路：并且使我们能与祂保持交通，约伯记26:9。祂用云遮蔽自己的宝座，不露宝座的面，这被看作是祂能力的一个庄严步骤：祂在祂的宝座前拉上穹苍的幔子，为要保守祂的荣耀不致迸发出来，吞噬世人：在福音的施行中，祂拣选了软弱之人的事奉，借他们向我们启示祂的心意：并且不亲自直接说话；因为我们无法承受：如果你们听见祂一次说话，像祂在西奈山那样，你们就会像以色列人那样说，不要让神对我们说话，免得我们死亡。这种启示祂自己的方式，远非使我们唾弃它，反而应使我们惊奇祂为我们的好处而（仿佛）将自己隐藏起来的俯就。3. 这让我们看见，我们是何等亏欠于祂的敬畏，祂如此温柔地对待我们，而祂荣耀的一瞥，祂眼目的一看，幔子的一揭，就会杀死我们，使我们如同从未存在过一样。4. 这也向我们显明，即使在神最好的子民中，谦卑和敬畏也常常容易退化为奴仆般的恐惧和沮丧。以谦卑的敬畏来敬拜耶稣基督，是约翰被要求的责任；然而这种过度恐惧的病态并非被要求：我们的软弱，和我们行走的滑溜是如此，以至于我们几乎不能保守正道，总会偏向一边或另一边：我们的信心容易退化为僭妄；我们的谦卑容易退化为灵里的昏厥和沮丧；我们的恐惧容易退化为沮丧、无心和不信；我们的败坏随时准备贬低任何事物：因为虽然在这些恩典中没有过度；然而因我们里面的败坏，我们在运用这些恩典时可能会有过度。</w:t>
      </w:r>
    </w:p>
    <w:p w14:paraId="27B78A57">
      <w:pPr>
        <w:ind w:left="-5"/>
        <w:rPr>
          <w:rFonts w:hint="eastAsia"/>
        </w:rPr>
      </w:pPr>
    </w:p>
    <w:p w14:paraId="5BE642C8">
      <w:pPr>
        <w:ind w:left="-5"/>
        <w:rPr>
          <w:rFonts w:hint="eastAsia"/>
        </w:rPr>
      </w:pPr>
      <w:r>
        <w:rPr>
          <w:rFonts w:hint="eastAsia"/>
        </w:rPr>
        <w:t>The 2. thing, is Christs tender care of John under this fit: Where he falls at his feet as dead, He comforts him: and this is set down in three steps. 1. He laid his right hand upon him, as a sign of his kindlinesse, for his encouragement. 2. Giveth him a generall word of exhortation, for his comfort, fear not. 3. He giveth him three generall grounds why he should not fear, to support his faith. Observe, ingenerall, Our Lord Jesus His exceeding tendernesse of folks, especially in their fits of fainting and discouragement, which ariseth through their mistaking, or wrong uptaking of Him. First, It points at the exceeding tendernesse and effectualnesse of His care, that on the back of this fit, layeth on His hand and faith fear not; that taketh him at this nick of his distemper, and raiseth him. Secondly, what is the great ground of consolation that is proposed, it is a holding forth of himself, I am the first and the last. And it lets us see when folks feares at Christ, and discourages and faints through their mistaking of Him, there is no such way of curing that distemper and mistake, as by a right uptaking of Him. The Note hath these two branches. 1. That the great ground of our mistaking of Christ, is our ignorance of Him, in his Offices and worth. 2. That the right curing of that mistake, is the right knowledge and uptaking of him. 3. It sayes this, it when souls are fainted and discouraged, Christ is both the Cure and the Curer: He most lay on His hand, &amp; speak the word He is the Cure that is applyed, &amp; the Physician that applyeth it: He toucheth, &amp; speaketh, and the Cure followeth. This also sheweth. 1. That there are some kind of bodily exercises, that arise from a distemper of the mind, that so faints and weakeneth the body, that none can cure but Christ: and this of discouragement and fainting, is one. 2. It sheweth to Believers their necessity of having the word out of Christs mouth for their encouragement, erre they can shake off discouragement: He hath gotten the tongue of the Learned, to speak a word in season to the weary soul: if he were more waited on in Ordinances; and if the word were taken as from his mouth, we should come better speed than we do, and profit more by the Ordinances. 3. More particularly, his right hand is His Power: and his laying it on John, is not any personall touch: but an inward strengthening and up-stirring, as Daniel, Dan. 10:10. Behold, an hand touched me which set me upon my knees, that is, some power for my strengthening and comfortable up-stirring. And Psal. 138:3. David faith, In the day when I cryed, thou answeredst me: and strengthnelst me with strength in my said, which is the communicating of in ward strength, to keep him unsinking under the sad condition he was in 1. It points out what our need is: our weaknesse and discouragement is often such, that we have need not only of comfort, but of strength. 2. It points at Christs way of dealing with souls, that will sometimes strengthen, ere He comfort; first lay on His hand, and then let the word of comfort, fear not, come behind; He seeth this meet, and it's a main evidence of Christs tendernesse, faithfulnesse and wisdom, that takes this way with his People.</w:t>
      </w:r>
    </w:p>
    <w:p w14:paraId="28E83F7D">
      <w:pPr>
        <w:ind w:left="-5"/>
        <w:rPr>
          <w:rFonts w:hint="eastAsia"/>
        </w:rPr>
      </w:pPr>
      <w:r>
        <w:rPr>
          <w:rFonts w:hint="eastAsia"/>
        </w:rPr>
        <w:t>第二件事，是基督在这种状态下对约翰的温柔看顾：当他仆倒在祂脚前像死了一样时，祂安慰他：这被记述为三个步骤。1. 祂用右手按在他身上，作为祂仁慈的记号，为要鼓励他。2. 给他一句总的劝勉话语，为要安慰他，不要惧怕。3. 祂给了他三个总的根据，说明他为何不应惧怕，为要扶持他的信心。总的来说，请注意，我们的主耶稣对人的极度温柔，特别是在他们因误解或错误领会祂而昏厥和沮丧时。首先，这指向祂看顾的极度温柔和有效性，即在这昏厥之后，祂按手在他身上，并说不要惧怕；祂在他病症的关键时刻扶持他，并使他起来。其次，所提出的伟大安慰的根据是什么，是祂对自己的显明，我是首先的，我是末后的。这让我们看见，当人们因误解基督而惧怕祂，沮丧和昏厥时，没有比正确领会祂更好的方法来治愈那种病症和误解了。这个要点有两方面。1. 我们误解基督的主要根据，是我们对祂，在祂的职分和价值上的无知。2. 正确治愈那误解的方法，是正确地认识和领会祂。3. 这也说明，当灵魂昏厥和沮丧时，基督既是良药，也是医治者：祂必须按手，并说出那话。祂是被施用的良药，也是施用它的医生：祂触摸，说话，医治就随之而来。这也表明。1. 有些身体的操练，是由于心灵的病症引起的，它使身体如此昏厥和软弱，以至于除了基督，无人能医治：这沮丧和昏厥，就是其中之一。2. 这向信徒显明，他们需要从基督口中得着话语来鼓励他们，才能摆脱沮丧：祂得了受教者的舌头，能用言语扶助疲乏的人：如果祂在典章中被更多地等候；如果圣道被当作从祂口中出来的话来领受，我们就会比现在更快地长进，并从典章中得着更多的益处。3. 更具体地说，祂的右手是祂的能力：祂按手在约翰身上，并非任何身体的触摸：而是一种内在的加力和激动，如但以理书，但以理书10:10。看哪，有一只手摸我，使我用膝跪下，也就是说，一些为我加力和安慰性激动而来的能力。诗篇138:3。大卫说，我呼求的日子，你就应允我：并加增我心中的力量，这就是内在力量的传递，使他在他所处的悲伤境况中不致沉沦。1. 这指出我们的需要是什么：我们的软弱和沮丧常常是如此，以至于我们不仅需要安慰，也需要力量。2. 这指向基督对待灵魂的方式，祂有时会在安慰之前先加添力量；先按手在祂身上，然后让安慰的话语，不要惧怕，随之而来；祂看这为合宜，这是基督对祂子民的温柔、信实和智慧的一个主要证据，祂以这种方式对待他们。</w:t>
      </w:r>
    </w:p>
    <w:p w14:paraId="018E88C1">
      <w:pPr>
        <w:ind w:left="-5"/>
        <w:rPr>
          <w:rFonts w:hint="eastAsia"/>
        </w:rPr>
      </w:pPr>
    </w:p>
    <w:p w14:paraId="09EFDCEB">
      <w:pPr>
        <w:ind w:left="-5"/>
        <w:rPr>
          <w:rFonts w:hint="eastAsia"/>
        </w:rPr>
      </w:pPr>
      <w:r>
        <w:rPr>
          <w:rFonts w:hint="eastAsia"/>
        </w:rPr>
        <w:t>The second step of Christs care, is, his saying, fear not: a word that is often used and repeated in the Prophets, especially, Isa. 41, 43, 44 and 56 Chapters. Obs. 1. There is an excessive fear that God alloweth not in his People: every thing that passeth for fear and humility, should not be admitted. Christ faith to John, fear not: which hath three marks from his experience. 1. It's a degenerating fear that breeds mistakes of Christ, and scares them at Him; that weakens and faints them in their fellowship with Him. Christ alloweth not John's fear to the marring of that. 2. It maketh folks uncapable of hearing or receiving a message form Christ: so that when he speaketh, they are benummed, senseless and dead, having ears, but hear not: and it locketh them so up, that no word taketh hold of them. Christ alloweth not this in John. 3. It disables, obstructs and marreth in the discharge of that duty that Christ calls to. When John is called to write the Vision, he falleth as dead: therefore, Christ faith, fear not; but rise up and write: thou art called to reverence and fear me; but to such a fear as may stand well with thy duty, and further thee, and doth not hinder thee in it. And we would learn not to fear, in so far as it works any of these effects. Obs. 2. When fear exceeds, degenerates; and growth excessive in these three spoken of, our Lord alloweth it no more than He doth proud security: only Jesus Christ, is much more tender of souls under the one, nor he is under the other; yet, let us not please our selves in these excessive fits, as if we were in no hazard. Obs. 3. It faith that folks would be tender in dealing with souls under such distempers, knowing there is a great difference betwixt these, who are under carnall presumption, and others, under fainting.</w:t>
      </w:r>
    </w:p>
    <w:p w14:paraId="20EA8030">
      <w:pPr>
        <w:ind w:left="-5"/>
        <w:rPr>
          <w:rFonts w:hint="eastAsia"/>
        </w:rPr>
      </w:pPr>
      <w:r>
        <w:rPr>
          <w:rFonts w:hint="eastAsia"/>
        </w:rPr>
        <w:t>基督看顾的第二步，是祂说，不要惧怕：这个词在先知书中常常被使用和重复，特别是在以赛亚书第41, 43, 44和56章。观察1. 有一种过度的恐惧，是神不允许在祂子民中存在的：任何以恐惧和谦卑为名的事物，都不应被接受。基督对约翰说，不要惧怕：从他的经历来看，这有三个标记。1. 这是一种退化的恐惧，它产生对基督的误解，并使他们害怕祂；它在他们与祂的交通中使他们软弱和昏厥。基督不允许约翰的恐惧妨碍这一点。2. 它使人不能听见或领受来自基督的信息：以至于当祂说话时，他们麻木、无知觉、如同死人，有耳却听不见：它将他们如此锁住，以至于没有话语能抓住他们。基督不允许约翰有这种情况。3. 它在履行基督所呼召的职责时，使人无力、受阻和受损。当约翰被呼召去写下异象时，他仆倒像死了一样：因此，基督说，不要惧怕；起来写吧：你被呼召要敬畏我；但要有一种能与你的职责相符，并能促进你，而不妨碍你的恐惧。我们应当学会不要惧怕，只要它产生这些效果中的任何一种。观察2. 当恐惧过度，退化；并在所说的这三方面过度增长时，我们的主不再允许它，就像祂不允许骄傲的安逸一样：只是耶稣基督，对处在前者之下的灵魂，比对处在后者之下的灵魂，要温柔得多；然而，让我们不要在这些过度的发作中自得其乐，好像我们毫无危险一样。观察3. 这表明人们在对待处在这种病症下的灵魂时应当温柔，知道在那些处在属肉体僭妄之下的人，和那些处在昏厥之下的人之间，有很大的区别。</w:t>
      </w:r>
    </w:p>
    <w:p w14:paraId="03BDA7EC">
      <w:pPr>
        <w:ind w:left="-5"/>
        <w:rPr>
          <w:rFonts w:hint="eastAsia"/>
        </w:rPr>
      </w:pPr>
    </w:p>
    <w:p w14:paraId="71B08999">
      <w:pPr>
        <w:ind w:left="-5"/>
        <w:rPr>
          <w:rFonts w:hint="eastAsia"/>
        </w:rPr>
      </w:pPr>
      <w:r>
        <w:rPr>
          <w:rFonts w:hint="eastAsia"/>
        </w:rPr>
        <w:t>The third step of Christs care, is, in giving John grounds of consolation to warrand his faith; and they are three.</w:t>
      </w:r>
    </w:p>
    <w:p w14:paraId="6E0A0D88">
      <w:pPr>
        <w:ind w:left="-5"/>
        <w:rPr>
          <w:rFonts w:hint="eastAsia"/>
        </w:rPr>
      </w:pPr>
      <w:r>
        <w:rPr>
          <w:rFonts w:hint="eastAsia"/>
        </w:rPr>
        <w:t>基督关怀的第三步，是给予约翰安慰的根据来保证他的信心；这些根据有三个。</w:t>
      </w:r>
    </w:p>
    <w:p w14:paraId="533D3748">
      <w:pPr>
        <w:ind w:left="-5"/>
        <w:rPr>
          <w:rFonts w:hint="eastAsia"/>
        </w:rPr>
      </w:pPr>
    </w:p>
    <w:p w14:paraId="08362ED8">
      <w:pPr>
        <w:ind w:left="-5"/>
        <w:rPr>
          <w:rFonts w:hint="eastAsia"/>
        </w:rPr>
      </w:pPr>
      <w:r>
        <w:rPr>
          <w:rFonts w:hint="eastAsia"/>
        </w:rPr>
        <w:t>The first, is from his own God-head, I am the first and the last: I am God that speaks to thee; I was before the world, and will continue when the world shall be ended, the eternall God, a singular property of God, and a demonstration of Christs God-head: therefore would he say, thou needest not fear, John: I am not an enemy, nor a stranger, or terrible spirit; but God; and that may sustain one in friendship with God: &amp; it is also a proof, that the Vision before, was a Vision of Christ, as God.</w:t>
      </w:r>
    </w:p>
    <w:p w14:paraId="5FE8419F">
      <w:pPr>
        <w:ind w:left="-5"/>
        <w:rPr>
          <w:rFonts w:hint="eastAsia"/>
        </w:rPr>
      </w:pPr>
      <w:r>
        <w:rPr>
          <w:rFonts w:hint="eastAsia"/>
        </w:rPr>
        <w:t>第一个，是来自祂自己的神性，我是首先的，也是末后的：我是与你说话的神；我在世界之先，世界终结后我仍将继续存在，是永恒的神，是神的一个独特属性，也是基督神性的一个明证：因此祂会说，约翰，你不需要惧怕：我不是敌人，不是陌生人，也不是可怕的灵；而是神；并且这能维系一个人与神的友谊：&amp; 这也证明，之前的异象，是关于作为神的基督的异象。</w:t>
      </w:r>
    </w:p>
    <w:p w14:paraId="17604704">
      <w:pPr>
        <w:ind w:left="-5"/>
        <w:rPr>
          <w:rFonts w:hint="eastAsia"/>
        </w:rPr>
      </w:pPr>
    </w:p>
    <w:p w14:paraId="5DD29727">
      <w:pPr>
        <w:ind w:left="-5"/>
        <w:rPr>
          <w:rFonts w:hint="eastAsia"/>
        </w:rPr>
      </w:pPr>
      <w:r>
        <w:rPr>
          <w:rFonts w:hint="eastAsia"/>
        </w:rPr>
        <w:t>1.The second ground, is, the union of His God-head and Man-head,in one Person; and his suffering in his Man-head, united to his Godhead, I am be that liveth, and was dead: and behold I am alive for evermore.</w:t>
      </w:r>
    </w:p>
    <w:p w14:paraId="656F05BA">
      <w:pPr>
        <w:ind w:left="-5"/>
        <w:rPr>
          <w:rFonts w:hint="eastAsia"/>
        </w:rPr>
      </w:pPr>
      <w:r>
        <w:rPr>
          <w:rFonts w:hint="eastAsia"/>
        </w:rPr>
        <w:t>1.第二个根据，是祂的神性与人性在一个位格里的联合；以及祂在与神性联合的人性里受苦，我就是那存活的，我曾死过，现在又活了，直到永永远远。</w:t>
      </w:r>
    </w:p>
    <w:p w14:paraId="6285A904">
      <w:pPr>
        <w:ind w:left="-5"/>
        <w:rPr>
          <w:rFonts w:hint="eastAsia"/>
        </w:rPr>
      </w:pPr>
    </w:p>
    <w:p w14:paraId="798E7373">
      <w:pPr>
        <w:ind w:left="-5"/>
        <w:rPr>
          <w:rFonts w:hint="eastAsia"/>
        </w:rPr>
      </w:pPr>
      <w:r>
        <w:rPr>
          <w:rFonts w:hint="eastAsia"/>
        </w:rPr>
        <w:t>In the Originall, it is otherwise, and better for the understanding of the words, I am the living, and I was made dead, and behold, I live for evermore.</w:t>
      </w:r>
    </w:p>
    <w:p w14:paraId="12A6D7BD">
      <w:pPr>
        <w:ind w:left="-5"/>
        <w:rPr>
          <w:rFonts w:hint="eastAsia"/>
        </w:rPr>
      </w:pPr>
      <w:r>
        <w:rPr>
          <w:rFonts w:hint="eastAsia"/>
        </w:rPr>
        <w:t>在原文中，措辞有所不同，且更有助于理解这些话，我是那永活者，我曾被置于死地，看哪，我活到永永远远。</w:t>
      </w:r>
    </w:p>
    <w:p w14:paraId="57FB7204">
      <w:pPr>
        <w:ind w:left="-5"/>
        <w:rPr>
          <w:rFonts w:hint="eastAsia"/>
        </w:rPr>
      </w:pPr>
    </w:p>
    <w:p w14:paraId="2F0EF2E0">
      <w:pPr>
        <w:ind w:left="-5"/>
        <w:rPr>
          <w:rFonts w:hint="eastAsia"/>
        </w:rPr>
      </w:pPr>
      <w:r>
        <w:rPr>
          <w:rFonts w:hint="eastAsia"/>
        </w:rPr>
        <w:t>I am the living, that is, I am the living God, who had life from all Enternity of my self, and gave life to all creatures that have life, as it is, Joh. 5:26.</w:t>
      </w:r>
    </w:p>
    <w:p w14:paraId="19334376">
      <w:pPr>
        <w:ind w:left="-5"/>
        <w:rPr>
          <w:rFonts w:hint="eastAsia"/>
        </w:rPr>
      </w:pPr>
      <w:r>
        <w:rPr>
          <w:rFonts w:hint="eastAsia"/>
        </w:rPr>
        <w:t>我是那永活者，也就是说，我是永生的神，我从永恒之初就自己拥有生命，并赐生命给一切有生命的受造物，正如约翰福音5章26节所记。</w:t>
      </w:r>
    </w:p>
    <w:p w14:paraId="17984B8F">
      <w:pPr>
        <w:ind w:left="-5"/>
        <w:rPr>
          <w:rFonts w:hint="eastAsia"/>
        </w:rPr>
      </w:pPr>
    </w:p>
    <w:p w14:paraId="22536696">
      <w:pPr>
        <w:ind w:left="-5"/>
        <w:rPr>
          <w:rFonts w:hint="eastAsia"/>
        </w:rPr>
      </w:pPr>
      <w:r>
        <w:rPr>
          <w:rFonts w:hint="eastAsia"/>
        </w:rPr>
        <w:t>As the Father hath life in himself, so hath he given to the son to have life in himself: and I that was, and is this living God, the Way, the Truth, and the Life, was made dead, that is, I became Man, was made of a Woman, made under the Law, Gal. 4 pointing out the true Mediator (God-Man in one Person) his taking on the nature of man; and satisfiing the Justice of God, in undergoing the wrath of his Father: and in subjecting himself to the death of the Crosse, for the sins of his own Elect: both Natures are joyned in one Person; yet, it was not as God that he died, though the Person that was God, died.</w:t>
      </w:r>
    </w:p>
    <w:p w14:paraId="53CB6B48">
      <w:pPr>
        <w:ind w:left="-5"/>
        <w:rPr>
          <w:rFonts w:hint="eastAsia"/>
        </w:rPr>
      </w:pPr>
      <w:r>
        <w:rPr>
          <w:rFonts w:hint="eastAsia"/>
        </w:rPr>
        <w:t>父怎样在自己有生命，就赐给祂儿子也照样在自己有生命：而我，过去是、现在也是这位永生的神，是道路、真理、生命，我曾被置于死地，也就是说，我成了人，为女子所生，且生在律法以下，加拉太书4章，指明了那位真正的中保（神人一体的位格），祂取了人的本性；并通过承受祂父的忿怒来满足神的公义：并为祂自己选民的罪，使自己顺服于十字架的死亡：两种本性联合于一个位格；然而，祂并非作为神而死，尽管那作为神的位格死了。</w:t>
      </w:r>
    </w:p>
    <w:p w14:paraId="43933CAA">
      <w:pPr>
        <w:ind w:left="-5"/>
        <w:rPr>
          <w:rFonts w:hint="eastAsia"/>
        </w:rPr>
      </w:pPr>
    </w:p>
    <w:p w14:paraId="2F6620A2">
      <w:pPr>
        <w:ind w:left="-5"/>
        <w:rPr>
          <w:rFonts w:hint="eastAsia"/>
        </w:rPr>
      </w:pPr>
      <w:r>
        <w:rPr>
          <w:rFonts w:hint="eastAsia"/>
        </w:rPr>
        <w:t>And behold, I live for evermore, Amen: in as far, as I was once dead, as Man, now I am alive, and shall live for evermore.</w:t>
      </w:r>
    </w:p>
    <w:p w14:paraId="27348F4D">
      <w:pPr>
        <w:ind w:left="-5"/>
        <w:rPr>
          <w:rFonts w:hint="eastAsia"/>
        </w:rPr>
      </w:pPr>
      <w:r>
        <w:rPr>
          <w:rFonts w:hint="eastAsia"/>
        </w:rPr>
        <w:t>看哪，我活到永永远远，阿们：就我作为人曾经死过而言，如今我活着，并且要活到永永远远。</w:t>
      </w:r>
    </w:p>
    <w:p w14:paraId="6A75B9D6">
      <w:pPr>
        <w:ind w:left="-5"/>
        <w:rPr>
          <w:rFonts w:hint="eastAsia"/>
        </w:rPr>
      </w:pPr>
    </w:p>
    <w:p w14:paraId="35C3B3FA">
      <w:pPr>
        <w:ind w:left="-5"/>
        <w:rPr>
          <w:rFonts w:hint="eastAsia"/>
        </w:rPr>
      </w:pPr>
      <w:r>
        <w:rPr>
          <w:rFonts w:hint="eastAsia"/>
        </w:rPr>
        <w:t>And this last expression, hath two words put to it, to point out its excellency. 1. Behold, I live: pointing at his Resurrection, and the consolation that flowes from it to Believers; I have overcome death, and live; and so I live, as I shall live for ever, for the benefit of Believers in me.</w:t>
      </w:r>
    </w:p>
    <w:p w14:paraId="3D908906">
      <w:pPr>
        <w:ind w:left="-5"/>
        <w:rPr>
          <w:rFonts w:hint="eastAsia"/>
        </w:rPr>
      </w:pPr>
      <w:r>
        <w:rPr>
          <w:rFonts w:hint="eastAsia"/>
        </w:rPr>
        <w:t>这最后的表达，加上了两个词来指出其卓越之处。1. 看哪，我活着：指向祂的复活，以及从中流向信徒的安慰；我已胜过死亡，并且活着；我这样活着，是为信我之人的益处而永远活着。</w:t>
      </w:r>
    </w:p>
    <w:p w14:paraId="30B22978">
      <w:pPr>
        <w:ind w:left="-5"/>
        <w:rPr>
          <w:rFonts w:hint="eastAsia"/>
        </w:rPr>
      </w:pPr>
    </w:p>
    <w:p w14:paraId="29C44EA3">
      <w:pPr>
        <w:ind w:left="-5"/>
        <w:rPr>
          <w:rFonts w:hint="eastAsia"/>
        </w:rPr>
      </w:pPr>
      <w:r>
        <w:rPr>
          <w:rFonts w:hint="eastAsia"/>
        </w:rPr>
        <w:t>That is of speciall consolation to us, our life being linked to Christs life, who is GodMan and our Mediator; because he lives, we shall live also, Joh. 14:19.</w:t>
      </w:r>
    </w:p>
    <w:p w14:paraId="51595A4C">
      <w:pPr>
        <w:ind w:left="-5"/>
        <w:rPr>
          <w:rFonts w:hint="eastAsia"/>
        </w:rPr>
      </w:pPr>
      <w:r>
        <w:rPr>
          <w:rFonts w:hint="eastAsia"/>
        </w:rPr>
        <w:t>这对我们是特别的安慰，因为我们的生命与基督的生命相连，祂是神人，是我们的中保；因为祂活着，我们也要活着，约翰福音14章19节。</w:t>
      </w:r>
    </w:p>
    <w:p w14:paraId="055D402F">
      <w:pPr>
        <w:ind w:left="-5"/>
        <w:rPr>
          <w:rFonts w:hint="eastAsia"/>
        </w:rPr>
      </w:pPr>
    </w:p>
    <w:p w14:paraId="587F9DD8">
      <w:pPr>
        <w:ind w:left="-5"/>
        <w:rPr>
          <w:rFonts w:hint="eastAsia"/>
        </w:rPr>
      </w:pPr>
      <w:r>
        <w:rPr>
          <w:rFonts w:hint="eastAsia"/>
        </w:rPr>
        <w:t>His life is a pledge and pawn of ours. 2.</w:t>
      </w:r>
    </w:p>
    <w:p w14:paraId="0FDCA5C0">
      <w:pPr>
        <w:ind w:left="-5"/>
        <w:rPr>
          <w:rFonts w:hint="eastAsia"/>
        </w:rPr>
      </w:pPr>
      <w:r>
        <w:rPr>
          <w:rFonts w:hint="eastAsia"/>
        </w:rPr>
        <w:t>祂的生命是我们生命的保证和凭据。2.</w:t>
      </w:r>
    </w:p>
    <w:p w14:paraId="7C37DB5E">
      <w:pPr>
        <w:ind w:left="-5"/>
        <w:rPr>
          <w:rFonts w:hint="eastAsia"/>
        </w:rPr>
      </w:pPr>
    </w:p>
    <w:p w14:paraId="257ABB54">
      <w:pPr>
        <w:ind w:left="-5"/>
        <w:rPr>
          <w:rFonts w:hint="eastAsia"/>
        </w:rPr>
      </w:pPr>
      <w:r>
        <w:rPr>
          <w:rFonts w:hint="eastAsia"/>
        </w:rPr>
        <w:t>Amen, or Verily: an asseveration to confirm the truth of his Resurrection, &amp; to put all the world out of doubt of his living, not only as God, but as God &amp; Man in one Person.</w:t>
      </w:r>
    </w:p>
    <w:p w14:paraId="0A8316D5">
      <w:pPr>
        <w:ind w:left="-5"/>
        <w:rPr>
          <w:rFonts w:hint="eastAsia"/>
        </w:rPr>
      </w:pPr>
      <w:r>
        <w:rPr>
          <w:rFonts w:hint="eastAsia"/>
        </w:rPr>
        <w:t>阿们，或实在地：这是一个郑重的声明，为要确认祂复活的真理，&amp; 使全世界对祂的活着毫无疑问，不仅是作为神活着，而且是作为神人一体的位格活着。</w:t>
      </w:r>
    </w:p>
    <w:p w14:paraId="7556B87D">
      <w:pPr>
        <w:ind w:left="-5"/>
        <w:rPr>
          <w:rFonts w:hint="eastAsia"/>
        </w:rPr>
      </w:pPr>
    </w:p>
    <w:p w14:paraId="4072DE21">
      <w:pPr>
        <w:ind w:left="-5"/>
        <w:rPr>
          <w:rFonts w:hint="eastAsia"/>
        </w:rPr>
      </w:pPr>
      <w:r>
        <w:rPr>
          <w:rFonts w:hint="eastAsia"/>
        </w:rPr>
        <w:t>Be aflured ye have a living Christ.</w:t>
      </w:r>
    </w:p>
    <w:p w14:paraId="46E551F4">
      <w:pPr>
        <w:ind w:left="-5"/>
        <w:rPr>
          <w:rFonts w:hint="eastAsia"/>
        </w:rPr>
      </w:pPr>
      <w:r>
        <w:rPr>
          <w:rFonts w:hint="eastAsia"/>
        </w:rPr>
        <w:t>你们要确信，你们有一位活着的基督。</w:t>
      </w:r>
    </w:p>
    <w:p w14:paraId="3B514E31">
      <w:pPr>
        <w:ind w:left="-5"/>
        <w:rPr>
          <w:rFonts w:hint="eastAsia"/>
        </w:rPr>
      </w:pPr>
    </w:p>
    <w:p w14:paraId="0B53C12A">
      <w:pPr>
        <w:ind w:left="-5"/>
        <w:rPr>
          <w:rFonts w:hint="eastAsia"/>
        </w:rPr>
      </w:pPr>
      <w:r>
        <w:rPr>
          <w:rFonts w:hint="eastAsia"/>
        </w:rPr>
        <w:t>The third ground, is, And I have the keyes of hell and death: to point out his absolute soveraignity, as Mediator in the state of Humiliation, and Exaltation: therefore fear not, John: for I have the keys of hell, &amp; ordereth even what concerns them.</w:t>
      </w:r>
    </w:p>
    <w:p w14:paraId="1DF4ADE0">
      <w:pPr>
        <w:ind w:left="-5"/>
        <w:rPr>
          <w:rFonts w:hint="eastAsia"/>
        </w:rPr>
      </w:pPr>
      <w:r>
        <w:rPr>
          <w:rFonts w:hint="eastAsia"/>
        </w:rPr>
        <w:t>第三个根据是，并且我拿着死亡和阴间的钥匙：为要指出祂作为中保，在降卑与高升状态中的绝对主权：因此，约翰，不要惧怕：因为我拿着阴间的钥匙，&amp; 甚至命令关乎它们的事。</w:t>
      </w:r>
    </w:p>
    <w:p w14:paraId="7011EFFB">
      <w:pPr>
        <w:ind w:left="-5"/>
        <w:rPr>
          <w:rFonts w:hint="eastAsia"/>
        </w:rPr>
      </w:pPr>
    </w:p>
    <w:p w14:paraId="36109002">
      <w:pPr>
        <w:ind w:left="-5"/>
        <w:rPr>
          <w:rFonts w:hint="eastAsia"/>
        </w:rPr>
      </w:pPr>
      <w:r>
        <w:rPr>
          <w:rFonts w:hint="eastAsia"/>
        </w:rPr>
        <w:t>The Keys, are the sign of Government, Isa. 22:21.</w:t>
      </w:r>
    </w:p>
    <w:p w14:paraId="146CAD7B">
      <w:pPr>
        <w:ind w:left="-5"/>
        <w:rPr>
          <w:rFonts w:hint="eastAsia"/>
        </w:rPr>
      </w:pPr>
      <w:r>
        <w:rPr>
          <w:rFonts w:hint="eastAsia"/>
        </w:rPr>
        <w:t>钥匙，是治理的标记，以赛亚书22章21节。</w:t>
      </w:r>
    </w:p>
    <w:p w14:paraId="0BA49C0B">
      <w:pPr>
        <w:ind w:left="-5"/>
        <w:rPr>
          <w:rFonts w:hint="eastAsia"/>
        </w:rPr>
      </w:pPr>
    </w:p>
    <w:p w14:paraId="47578A80">
      <w:pPr>
        <w:ind w:left="-5"/>
        <w:rPr>
          <w:rFonts w:hint="eastAsia"/>
        </w:rPr>
      </w:pPr>
      <w:r>
        <w:rPr>
          <w:rFonts w:hint="eastAsia"/>
        </w:rPr>
        <w:t>It's spoken of Eliakim, a type of Christ, I will Commit the Government into his hand: and then followes, the key of the house of David will I lay upon his shoulder.</w:t>
      </w:r>
    </w:p>
    <w:p w14:paraId="6CFCA0EC">
      <w:pPr>
        <w:ind w:left="-5"/>
        <w:rPr>
          <w:rFonts w:hint="eastAsia"/>
        </w:rPr>
      </w:pPr>
      <w:r>
        <w:rPr>
          <w:rFonts w:hint="eastAsia"/>
        </w:rPr>
        <w:t>这是论到以利亚敬，基督的一个预表，我必将政权交在祂手中：接着是，我必将大卫家的钥匙放在祂的肩头上。</w:t>
      </w:r>
    </w:p>
    <w:p w14:paraId="5C79BB53">
      <w:pPr>
        <w:ind w:left="-5"/>
        <w:rPr>
          <w:rFonts w:hint="eastAsia"/>
        </w:rPr>
      </w:pPr>
    </w:p>
    <w:p w14:paraId="60684FB3">
      <w:pPr>
        <w:ind w:left="-5"/>
        <w:rPr>
          <w:rFonts w:hint="eastAsia"/>
        </w:rPr>
      </w:pPr>
      <w:r>
        <w:rPr>
          <w:rFonts w:hint="eastAsia"/>
        </w:rPr>
        <w:t>The meaning is, I have absolute soveraignity and dominion over heaven and hell; I deliver and carry to heaven whom I please, none go there, but those whom I take in: and hell prevaileth not, at its own will; but is under my dominion: for, I have supreme power over hell and death: Not that Christs dominion is limited to these, but, because hell and death are the two things that Believers most fear.</w:t>
      </w:r>
    </w:p>
    <w:p w14:paraId="2B4B519B">
      <w:pPr>
        <w:ind w:left="-5"/>
        <w:rPr>
          <w:rFonts w:hint="eastAsia"/>
        </w:rPr>
      </w:pPr>
      <w:r>
        <w:rPr>
          <w:rFonts w:hint="eastAsia"/>
        </w:rPr>
        <w:t>意思是，我对天和地狱拥有绝对的主权和统治权；我拯救并带入天堂我所喜悦的人，无人能去那里，除非我接纳他们：地狱不能随己意得胜；而是在我的统治之下：因为，我对地狱和死亡拥有至高的权柄：并非基督的统治仅限于这些，而是因为地狱和死亡是信徒最惧怕的两样东西。</w:t>
      </w:r>
    </w:p>
    <w:p w14:paraId="732E59E1">
      <w:pPr>
        <w:ind w:left="-5"/>
        <w:rPr>
          <w:rFonts w:hint="eastAsia"/>
        </w:rPr>
      </w:pPr>
    </w:p>
    <w:p w14:paraId="0B9097C0">
      <w:pPr>
        <w:ind w:left="-5"/>
        <w:rPr>
          <w:rFonts w:hint="eastAsia"/>
        </w:rPr>
      </w:pPr>
      <w:r>
        <w:rPr>
          <w:rFonts w:hint="eastAsia"/>
        </w:rPr>
        <w:t>He tells that they need not fear them: for they are both his Vassals; the devil bears not the keys; but he bears them himself.</w:t>
      </w:r>
    </w:p>
    <w:p w14:paraId="001294C0">
      <w:pPr>
        <w:ind w:left="-5"/>
        <w:rPr>
          <w:rFonts w:hint="eastAsia"/>
        </w:rPr>
      </w:pPr>
      <w:r>
        <w:rPr>
          <w:rFonts w:hint="eastAsia"/>
        </w:rPr>
        <w:t>祂告诉他们不必惧怕这些：因为它们都是祂的臣仆；魔鬼不掌管钥匙；而是祂自己掌管。</w:t>
      </w:r>
    </w:p>
    <w:p w14:paraId="327625FB">
      <w:pPr>
        <w:ind w:left="-5"/>
        <w:rPr>
          <w:rFonts w:hint="eastAsia"/>
        </w:rPr>
      </w:pPr>
    </w:p>
    <w:p w14:paraId="7D7E225D">
      <w:pPr>
        <w:ind w:left="-5"/>
        <w:rPr>
          <w:rFonts w:hint="eastAsia"/>
        </w:rPr>
      </w:pPr>
      <w:r>
        <w:rPr>
          <w:rFonts w:hint="eastAsia"/>
        </w:rPr>
        <w:t>These are the grounds or consolation, that are given to John: and they are strengthening grounds of faith and salvation to all Believers.</w:t>
      </w:r>
    </w:p>
    <w:p w14:paraId="73542DC6">
      <w:pPr>
        <w:ind w:left="-5"/>
        <w:rPr>
          <w:rFonts w:hint="eastAsia"/>
        </w:rPr>
      </w:pPr>
      <w:r>
        <w:rPr>
          <w:rFonts w:hint="eastAsia"/>
        </w:rPr>
        <w:t>这些就是给予约翰的根据或安慰：它们是所有信徒信心和救恩的坚固根据。</w:t>
      </w:r>
    </w:p>
    <w:p w14:paraId="687E0ADF">
      <w:pPr>
        <w:ind w:left="-5"/>
        <w:rPr>
          <w:rFonts w:hint="eastAsia"/>
        </w:rPr>
      </w:pPr>
    </w:p>
    <w:p w14:paraId="42D6075F">
      <w:pPr>
        <w:ind w:left="-5"/>
        <w:rPr>
          <w:rFonts w:hint="eastAsia"/>
        </w:rPr>
      </w:pPr>
      <w:r>
        <w:rPr>
          <w:rFonts w:hint="eastAsia"/>
        </w:rPr>
        <w:t>Observe, 1. Our Lord Jesus, is God; the first and the last: He that was born of the Virgin Marie: and so a true Man, is God; he that was crucified, dead and buried, is God.</w:t>
      </w:r>
    </w:p>
    <w:p w14:paraId="027483E3">
      <w:pPr>
        <w:ind w:left="-5"/>
        <w:rPr>
          <w:rFonts w:hint="eastAsia"/>
        </w:rPr>
      </w:pPr>
      <w:r>
        <w:rPr>
          <w:rFonts w:hint="eastAsia"/>
        </w:rPr>
        <w:t>观察，1. 我们的主耶稣，是神；是首先的，也是末后的：那由童贞女马利亚所生的：因此是一位真人，也是神；那被钉十字架、死了、埋葬了的，是神。</w:t>
      </w:r>
    </w:p>
    <w:p w14:paraId="6820635C">
      <w:pPr>
        <w:ind w:left="-5"/>
        <w:rPr>
          <w:rFonts w:hint="eastAsia"/>
        </w:rPr>
      </w:pPr>
    </w:p>
    <w:p w14:paraId="5D7682B9">
      <w:pPr>
        <w:ind w:left="-5"/>
        <w:rPr>
          <w:rFonts w:hint="eastAsia"/>
        </w:rPr>
      </w:pPr>
      <w:r>
        <w:rPr>
          <w:rFonts w:hint="eastAsia"/>
        </w:rPr>
        <w:t>This is one of the Articles of our Faith: and this place of Scripture, is to be looked on, as a proof of it, against all the most cavilling enemies of our Lords Deitie: He that died, was, and is, the first and the last; and the incommunicable Attributes of the Godhead agree to Him.</w:t>
      </w:r>
    </w:p>
    <w:p w14:paraId="70D54223">
      <w:pPr>
        <w:ind w:left="-5"/>
        <w:rPr>
          <w:rFonts w:hint="eastAsia"/>
        </w:rPr>
      </w:pPr>
      <w:r>
        <w:rPr>
          <w:rFonts w:hint="eastAsia"/>
        </w:rPr>
        <w:t>这是我们信仰信条之一：并且这段经文，应被视为其明证，用以对抗一切对我们主的神性吹毛求疵的敌人：那死了的，过去是、现在也是首先的和末后的；神性那不可传递的属性也适用于祂。</w:t>
      </w:r>
    </w:p>
    <w:p w14:paraId="7A68D503">
      <w:pPr>
        <w:ind w:left="-5"/>
        <w:rPr>
          <w:rFonts w:hint="eastAsia"/>
        </w:rPr>
      </w:pPr>
    </w:p>
    <w:p w14:paraId="14876939">
      <w:pPr>
        <w:ind w:left="-5"/>
        <w:rPr>
          <w:rFonts w:hint="eastAsia"/>
        </w:rPr>
      </w:pPr>
      <w:r>
        <w:rPr>
          <w:rFonts w:hint="eastAsia"/>
        </w:rPr>
        <w:t>2. This is proposed, as a ground of consolation to John and all Believers.</w:t>
      </w:r>
    </w:p>
    <w:p w14:paraId="12F81DE6">
      <w:pPr>
        <w:ind w:left="-5"/>
        <w:rPr>
          <w:rFonts w:hint="eastAsia"/>
        </w:rPr>
      </w:pPr>
      <w:r>
        <w:rPr>
          <w:rFonts w:hint="eastAsia"/>
        </w:rPr>
        <w:t>2. 这被提出来，作为给约翰和所有信徒的安慰根据。</w:t>
      </w:r>
    </w:p>
    <w:p w14:paraId="0BA5770B">
      <w:pPr>
        <w:ind w:left="-5"/>
        <w:rPr>
          <w:rFonts w:hint="eastAsia"/>
        </w:rPr>
      </w:pPr>
    </w:p>
    <w:p w14:paraId="0A3B5A28">
      <w:pPr>
        <w:ind w:left="-5"/>
        <w:rPr>
          <w:rFonts w:hint="eastAsia"/>
        </w:rPr>
      </w:pPr>
      <w:r>
        <w:rPr>
          <w:rFonts w:hint="eastAsia"/>
        </w:rPr>
        <w:t>And it hath a world of consolation in it, as 1. Not only that there is a God; but that our Lord Jesus Christ, is God; and that, not with standing his being God, yet he hath loved sinners so well, that he took on mans nature; and in that nature, died for them; and that he, who wooes sinners, and offers to marry them, is God, and yet is very tender to them and of them: which is no small consolation.</w:t>
      </w:r>
    </w:p>
    <w:p w14:paraId="08E60A60">
      <w:pPr>
        <w:ind w:left="-5"/>
        <w:rPr>
          <w:rFonts w:hint="eastAsia"/>
        </w:rPr>
      </w:pPr>
      <w:r>
        <w:rPr>
          <w:rFonts w:hint="eastAsia"/>
        </w:rPr>
        <w:t>其中蕴含着无穷的安慰，如 1. 不仅是有一位神；而且我们的主耶稣基督，是神；并且，尽管祂是神，祂却如此爱罪人，以致于祂取了人的本性；并以那本性为他们而死；并且祂，那位追求罪人、并愿意与他们结合的，是神，然而祂对他们却非常温柔，体恤他们：这不是小的安慰。</w:t>
      </w:r>
    </w:p>
    <w:p w14:paraId="6B19CF35">
      <w:pPr>
        <w:ind w:left="-5"/>
        <w:rPr>
          <w:rFonts w:hint="eastAsia"/>
        </w:rPr>
      </w:pPr>
    </w:p>
    <w:p w14:paraId="0F28A602">
      <w:pPr>
        <w:ind w:left="-5"/>
        <w:rPr>
          <w:rFonts w:hint="eastAsia"/>
        </w:rPr>
      </w:pPr>
      <w:r>
        <w:rPr>
          <w:rFonts w:hint="eastAsia"/>
        </w:rPr>
        <w:t>And it sheweth also, that he is faithful and powerfull to perform his promise to Believers: so there is not a design of enemies laid from the beginning to this day; but he hath a hand beyond it.</w:t>
      </w:r>
    </w:p>
    <w:p w14:paraId="6A8C839D">
      <w:pPr>
        <w:ind w:left="-5"/>
        <w:rPr>
          <w:rFonts w:hint="eastAsia"/>
        </w:rPr>
      </w:pPr>
      <w:r>
        <w:rPr>
          <w:rFonts w:hint="eastAsia"/>
        </w:rPr>
        <w:t>这也显明，祂是信实的、有能力的，能向信徒成就祂的应许：所以从起初到今日，没有任何敌人的计谋；祂的手都能胜过。</w:t>
      </w:r>
    </w:p>
    <w:p w14:paraId="12AE1E8B">
      <w:pPr>
        <w:ind w:left="-5"/>
        <w:rPr>
          <w:rFonts w:hint="eastAsia"/>
        </w:rPr>
      </w:pPr>
    </w:p>
    <w:p w14:paraId="4C965E02">
      <w:pPr>
        <w:ind w:left="-5"/>
        <w:rPr>
          <w:rFonts w:hint="eastAsia"/>
        </w:rPr>
      </w:pPr>
      <w:r>
        <w:rPr>
          <w:rFonts w:hint="eastAsia"/>
        </w:rPr>
        <w:t>2. That folks may expect good of God: seing Christ is God, can Behevers look for hard dealing from him?</w:t>
      </w:r>
    </w:p>
    <w:p w14:paraId="62B392C6">
      <w:pPr>
        <w:ind w:left="-5"/>
        <w:rPr>
          <w:rFonts w:hint="eastAsia"/>
        </w:rPr>
      </w:pPr>
      <w:r>
        <w:rPr>
          <w:rFonts w:hint="eastAsia"/>
        </w:rPr>
        <w:t>2. 人们可以期望从神那里得到好处：既然基督是神，信徒岂能期望从祂那里得到苛刻的对待？</w:t>
      </w:r>
    </w:p>
    <w:p w14:paraId="340BEB40">
      <w:pPr>
        <w:ind w:left="-5"/>
        <w:rPr>
          <w:rFonts w:hint="eastAsia"/>
        </w:rPr>
      </w:pPr>
    </w:p>
    <w:p w14:paraId="5D4B7316">
      <w:pPr>
        <w:ind w:left="-5"/>
        <w:rPr>
          <w:rFonts w:hint="eastAsia"/>
        </w:rPr>
      </w:pPr>
      <w:r>
        <w:rPr>
          <w:rFonts w:hint="eastAsia"/>
        </w:rPr>
        <w:t>He is absolute in his soveraignty and dominion, yet swaying it for the good of believers.</w:t>
      </w:r>
    </w:p>
    <w:p w14:paraId="2BC4B4A9">
      <w:pPr>
        <w:ind w:left="-5"/>
        <w:rPr>
          <w:rFonts w:hint="eastAsia"/>
        </w:rPr>
      </w:pPr>
      <w:r>
        <w:rPr>
          <w:rFonts w:hint="eastAsia"/>
        </w:rPr>
        <w:t>祂在祂的主权和统治中是绝对的，但祂运用它却是为了信徒的益处。</w:t>
      </w:r>
    </w:p>
    <w:p w14:paraId="283B9BF8">
      <w:pPr>
        <w:ind w:left="-5"/>
        <w:rPr>
          <w:rFonts w:hint="eastAsia"/>
        </w:rPr>
      </w:pPr>
    </w:p>
    <w:p w14:paraId="6AFCC5FF">
      <w:pPr>
        <w:ind w:left="-5"/>
        <w:rPr>
          <w:rFonts w:hint="eastAsia"/>
        </w:rPr>
      </w:pPr>
      <w:r>
        <w:rPr>
          <w:rFonts w:hint="eastAsia"/>
        </w:rPr>
        <w:t>What would folks have more for a ground of consolation in times of confusion, than this?</w:t>
      </w:r>
    </w:p>
    <w:p w14:paraId="1453DF85">
      <w:pPr>
        <w:ind w:left="-5"/>
        <w:rPr>
          <w:rFonts w:hint="eastAsia"/>
        </w:rPr>
      </w:pPr>
      <w:r>
        <w:rPr>
          <w:rFonts w:hint="eastAsia"/>
        </w:rPr>
        <w:t>在混乱的时代，人们还能有什么比这更大的安慰根据呢？</w:t>
      </w:r>
    </w:p>
    <w:p w14:paraId="336D0DEC">
      <w:pPr>
        <w:ind w:left="-5"/>
        <w:rPr>
          <w:rFonts w:hint="eastAsia"/>
        </w:rPr>
      </w:pPr>
    </w:p>
    <w:p w14:paraId="1909EBAD">
      <w:pPr>
        <w:ind w:left="-5"/>
        <w:rPr>
          <w:rFonts w:hint="eastAsia"/>
        </w:rPr>
      </w:pPr>
      <w:r>
        <w:rPr>
          <w:rFonts w:hint="eastAsia"/>
        </w:rPr>
        <w:t>let the world go as it will, our Lord Jesus, is God, and wisely orders all.</w:t>
      </w:r>
    </w:p>
    <w:p w14:paraId="3BBE01D5">
      <w:pPr>
        <w:ind w:left="-5"/>
        <w:rPr>
          <w:rFonts w:hint="eastAsia"/>
        </w:rPr>
      </w:pPr>
      <w:r>
        <w:rPr>
          <w:rFonts w:hint="eastAsia"/>
        </w:rPr>
        <w:t>任凭世界如何变迁，我们的主耶稣是神，并且智慧地掌管一切。</w:t>
      </w:r>
    </w:p>
    <w:p w14:paraId="143F992C">
      <w:pPr>
        <w:ind w:left="-5"/>
        <w:rPr>
          <w:rFonts w:hint="eastAsia"/>
        </w:rPr>
      </w:pPr>
    </w:p>
    <w:p w14:paraId="531C594F">
      <w:pPr>
        <w:ind w:left="-5"/>
        <w:rPr>
          <w:rFonts w:hint="eastAsia"/>
        </w:rPr>
      </w:pPr>
      <w:r>
        <w:rPr>
          <w:rFonts w:hint="eastAsia"/>
        </w:rPr>
        <w:t>3. It faith this, that folks when their discouragements prevail, as they are ready to mistake Christ, so they are ready to reflect on his Godhead, as if he were not faithful, or powerful, or wife, or tender enough.</w:t>
      </w:r>
    </w:p>
    <w:p w14:paraId="14760AF9">
      <w:pPr>
        <w:ind w:left="-5"/>
        <w:rPr>
          <w:rFonts w:hint="eastAsia"/>
        </w:rPr>
      </w:pPr>
      <w:r>
        <w:rPr>
          <w:rFonts w:hint="eastAsia"/>
        </w:rPr>
        <w:t>3. 这告诉我们，当人们的沮丧占上风时，他们既容易误解基督，也容易反思祂的神性，仿佛祂不够信实、或不够有能力、或不够智慧、或不够温柔。</w:t>
      </w:r>
    </w:p>
    <w:p w14:paraId="4E9D5E44">
      <w:pPr>
        <w:ind w:left="-5"/>
        <w:rPr>
          <w:rFonts w:hint="eastAsia"/>
        </w:rPr>
      </w:pPr>
    </w:p>
    <w:p w14:paraId="785A1F67">
      <w:pPr>
        <w:ind w:left="-5"/>
        <w:rPr>
          <w:rFonts w:hint="eastAsia"/>
        </w:rPr>
      </w:pPr>
      <w:r>
        <w:rPr>
          <w:rFonts w:hint="eastAsia"/>
        </w:rPr>
        <w:t>4. The solid cure of fear and fainting, is, to be acquainted with Christ as God: the ignorance of Christ is the ground of their being anxious, impatient, and damnished with faithlesse fears, 1 Joh 5:4, 5.</w:t>
      </w:r>
    </w:p>
    <w:p w14:paraId="19121250">
      <w:pPr>
        <w:ind w:left="-5"/>
        <w:rPr>
          <w:rFonts w:hint="eastAsia"/>
        </w:rPr>
      </w:pPr>
      <w:r>
        <w:rPr>
          <w:rFonts w:hint="eastAsia"/>
        </w:rPr>
        <w:t>4. 治愈恐惧和昏厥的可靠方法，就是认识作为神的基督：对基督的无知是他们焦虑、不耐烦、并被无信心的恐惧所损害的根源，约翰一书5章4, 5节。</w:t>
      </w:r>
    </w:p>
    <w:p w14:paraId="2A0C3807">
      <w:pPr>
        <w:ind w:left="-5"/>
        <w:rPr>
          <w:rFonts w:hint="eastAsia"/>
        </w:rPr>
      </w:pPr>
    </w:p>
    <w:p w14:paraId="6638423A">
      <w:pPr>
        <w:ind w:left="-5"/>
        <w:rPr>
          <w:rFonts w:hint="eastAsia"/>
        </w:rPr>
      </w:pPr>
      <w:r>
        <w:rPr>
          <w:rFonts w:hint="eastAsia"/>
        </w:rPr>
        <w:t>From the second ground, I am living and was dead, Observe 1. that this Eternall Son of God became Man, else he could not have died; he that was God, was also true Man: and this is another ground of our Faith, or, a confirmation of an Article of it.</w:t>
      </w:r>
    </w:p>
    <w:p w14:paraId="4FBDD012">
      <w:pPr>
        <w:ind w:left="-5"/>
        <w:rPr>
          <w:rFonts w:hint="eastAsia"/>
        </w:rPr>
      </w:pPr>
      <w:r>
        <w:rPr>
          <w:rFonts w:hint="eastAsia"/>
        </w:rPr>
        <w:t>从第二个根据，我活着并且曾死过，观察 1. 神的这位永恒之子成了人，否则祂不能死；祂是神，也是真人：这是我们信仰的另一个根据，或其一信条的确认。</w:t>
      </w:r>
    </w:p>
    <w:p w14:paraId="0CB30626">
      <w:pPr>
        <w:ind w:left="-5"/>
        <w:rPr>
          <w:rFonts w:hint="eastAsia"/>
        </w:rPr>
      </w:pPr>
    </w:p>
    <w:p w14:paraId="64522C21">
      <w:pPr>
        <w:ind w:left="-5"/>
        <w:rPr>
          <w:rFonts w:hint="eastAsia"/>
        </w:rPr>
      </w:pPr>
      <w:r>
        <w:rPr>
          <w:rFonts w:hint="eastAsia"/>
        </w:rPr>
        <w:t>2. That Jesus Christ, in his Manhead, satisfied Justice: for, he was dead, he laid down his life, and that willingly: No man taketh my life from me, but I lay it down, and take it up again.</w:t>
      </w:r>
    </w:p>
    <w:p w14:paraId="34E079B8">
      <w:pPr>
        <w:ind w:left="-5"/>
        <w:rPr>
          <w:rFonts w:hint="eastAsia"/>
        </w:rPr>
      </w:pPr>
      <w:r>
        <w:rPr>
          <w:rFonts w:hint="eastAsia"/>
        </w:rPr>
        <w:t>2. 耶稣基督在祂的人性里满足了公义：因为，祂死了，祂舍弃了自己的生命，并且是甘愿的：没有人夺我的命去，是我自己舍的，我又把它取回来。</w:t>
      </w:r>
    </w:p>
    <w:p w14:paraId="2E43ED09">
      <w:pPr>
        <w:ind w:left="-5"/>
        <w:rPr>
          <w:rFonts w:hint="eastAsia"/>
        </w:rPr>
      </w:pPr>
    </w:p>
    <w:p w14:paraId="02841748">
      <w:pPr>
        <w:ind w:left="-5"/>
        <w:rPr>
          <w:rFonts w:hint="eastAsia"/>
        </w:rPr>
      </w:pPr>
      <w:r>
        <w:rPr>
          <w:rFonts w:hint="eastAsia"/>
        </w:rPr>
        <w:t>3 That Jesus Christ is God and Man, having two distinct Natures in one Person; for, in the one Nature, he is living; and in the other Nature, he that was living became dead; yet it's but one Person, that was both living and dead: some things (as is ordinary) are attributed to the Person, that agree but to one of the Natures, as (Acts 20:28) God is said to have purchased his Church with his own Blood: not that the Godhead could suffer, but he that was God, suffered: to of the Man Christ, it may be said, that he is Omnipotent, yet not as man, but the Person that was, and is Man, is Omnipotent: so the Person that is God, died, though not as God, but in respect of his humane nature, and as he was Man.</w:t>
      </w:r>
    </w:p>
    <w:p w14:paraId="4AC6E323">
      <w:pPr>
        <w:ind w:left="-5"/>
        <w:rPr>
          <w:rFonts w:hint="eastAsia"/>
        </w:rPr>
      </w:pPr>
      <w:r>
        <w:rPr>
          <w:rFonts w:hint="eastAsia"/>
        </w:rPr>
        <w:t>3 耶稣基督是神又是人，在一个位格里有两种不同的本性；因为，在一个本性里，祂是活着的；而在另一个本性里，那活着的成了死的；然而，这只是一个既活着又死了的位格：有些事（如常）被归于位格，但只符合其中一个本性，如（使徒行传20章28节）神被说成是用自己的血买赎了祂的教会：不是说神性能受苦，而是那作为神的祂受了苦：对于作为人的基督，可以说，祂是全能的，但并非作为人，而是那过去是、现在也是人的位格是全能的：所以那作为神的位格死了，虽然不是作为神，而是就祂的人性而言，并且是作为人而死。</w:t>
      </w:r>
    </w:p>
    <w:p w14:paraId="34F6D5F7">
      <w:pPr>
        <w:ind w:left="-5"/>
        <w:rPr>
          <w:rFonts w:hint="eastAsia"/>
        </w:rPr>
      </w:pPr>
    </w:p>
    <w:p w14:paraId="53037AA7">
      <w:pPr>
        <w:ind w:left="-5"/>
        <w:rPr>
          <w:rFonts w:hint="eastAsia"/>
        </w:rPr>
      </w:pPr>
      <w:r>
        <w:rPr>
          <w:rFonts w:hint="eastAsia"/>
        </w:rPr>
        <w:t>These phrases form Christ own mouth, do both clear and confirm our Faith.</w:t>
      </w:r>
    </w:p>
    <w:p w14:paraId="7BEA9554">
      <w:pPr>
        <w:ind w:left="-5"/>
        <w:rPr>
          <w:rFonts w:hint="eastAsia"/>
        </w:rPr>
      </w:pPr>
      <w:r>
        <w:rPr>
          <w:rFonts w:hint="eastAsia"/>
        </w:rPr>
        <w:t>这些出自基督自己口中的话语，既阐明又坚固了我们的信仰。</w:t>
      </w:r>
    </w:p>
    <w:p w14:paraId="74354F44">
      <w:pPr>
        <w:ind w:left="-5"/>
        <w:rPr>
          <w:rFonts w:hint="eastAsia"/>
        </w:rPr>
      </w:pPr>
    </w:p>
    <w:p w14:paraId="21879C5F">
      <w:pPr>
        <w:ind w:left="-5"/>
        <w:rPr>
          <w:rFonts w:hint="eastAsia"/>
        </w:rPr>
      </w:pPr>
      <w:r>
        <w:rPr>
          <w:rFonts w:hint="eastAsia"/>
        </w:rPr>
        <w:t>And behold I am alive for evermore.</w:t>
      </w:r>
    </w:p>
    <w:p w14:paraId="1AAFD295">
      <w:pPr>
        <w:ind w:left="-5"/>
        <w:rPr>
          <w:rFonts w:hint="eastAsia"/>
        </w:rPr>
      </w:pPr>
      <w:r>
        <w:rPr>
          <w:rFonts w:hint="eastAsia"/>
        </w:rPr>
        <w:t>并且看哪，我活到永永远远。</w:t>
      </w:r>
    </w:p>
    <w:p w14:paraId="40B51FDF">
      <w:pPr>
        <w:ind w:left="-5"/>
        <w:rPr>
          <w:rFonts w:hint="eastAsia"/>
        </w:rPr>
      </w:pPr>
    </w:p>
    <w:p w14:paraId="55DD6639">
      <w:pPr>
        <w:ind w:left="-5"/>
        <w:rPr>
          <w:rFonts w:hint="eastAsia"/>
        </w:rPr>
      </w:pPr>
      <w:r>
        <w:rPr>
          <w:rFonts w:hint="eastAsia"/>
        </w:rPr>
        <w:t>Then 1. Our Lord Jesus Christ, who died once, stall die no more.</w:t>
      </w:r>
    </w:p>
    <w:p w14:paraId="0502F6A0">
      <w:pPr>
        <w:ind w:left="-5"/>
        <w:rPr>
          <w:rFonts w:hint="eastAsia"/>
        </w:rPr>
      </w:pPr>
      <w:r>
        <w:rPr>
          <w:rFonts w:hint="eastAsia"/>
        </w:rPr>
        <w:t>那么 1. 我们的主耶稣基督，死过一次，就不再死。</w:t>
      </w:r>
    </w:p>
    <w:p w14:paraId="1CC90DB9">
      <w:pPr>
        <w:ind w:left="-5"/>
        <w:rPr>
          <w:rFonts w:hint="eastAsia"/>
        </w:rPr>
      </w:pPr>
    </w:p>
    <w:p w14:paraId="0C0A4043">
      <w:pPr>
        <w:ind w:left="-5"/>
        <w:rPr>
          <w:rFonts w:hint="eastAsia"/>
        </w:rPr>
      </w:pPr>
      <w:r>
        <w:rPr>
          <w:rFonts w:hint="eastAsia"/>
        </w:rPr>
        <w:t>2. He who died out of love to his people, is risen and exalted to heavenly glory and dignity, and bears the Office of Mediate, for the consolation of his people for evermore 3.</w:t>
      </w:r>
    </w:p>
    <w:p w14:paraId="16526DAF">
      <w:pPr>
        <w:ind w:left="-5"/>
        <w:rPr>
          <w:rFonts w:hint="eastAsia"/>
        </w:rPr>
      </w:pPr>
      <w:r>
        <w:rPr>
          <w:rFonts w:hint="eastAsia"/>
        </w:rPr>
        <w:t>2. 祂因爱祂的子民而死，现已复活并被高举至天上的荣耀和尊贵，并担任中保的职分，永远安慰祂的子民 3.</w:t>
      </w:r>
    </w:p>
    <w:p w14:paraId="32BAF9F5">
      <w:pPr>
        <w:ind w:left="-5"/>
        <w:rPr>
          <w:rFonts w:hint="eastAsia"/>
        </w:rPr>
      </w:pPr>
    </w:p>
    <w:p w14:paraId="09BAE5E6">
      <w:pPr>
        <w:ind w:left="-5"/>
        <w:rPr>
          <w:rFonts w:hint="eastAsia"/>
        </w:rPr>
      </w:pPr>
      <w:r>
        <w:rPr>
          <w:rFonts w:hint="eastAsia"/>
        </w:rPr>
        <w:t>His exaltation maketh him no lesse mindfull, nor lesse affectionate, &amp; tender of Believers in him: for, John might have thought, that now there was a distance and drinesse come in between Christ and him, especially considered as God; but He tells John, he liveth for his comfort and that he may expect, this he who gave life to all, and laid down his life for him, and other Believers, would be tender of him and of his life.</w:t>
      </w:r>
    </w:p>
    <w:p w14:paraId="421D95CD">
      <w:pPr>
        <w:ind w:left="-5"/>
        <w:rPr>
          <w:rFonts w:hint="eastAsia"/>
        </w:rPr>
      </w:pPr>
      <w:r>
        <w:rPr>
          <w:rFonts w:hint="eastAsia"/>
        </w:rPr>
        <w:t>祂的被高举并未使祂减少对信徒的记念，也未减少对他们的慈爱和温柔：因为，约翰可能以为，现在基督与他之间有了一种距离和隔阂，特别是考虑到基督是神；但祂告诉约翰，祂活着是为了安慰他，他可以期望，这位赐生命给万有、并为他和其他信徒舍弃生命的祂，会温柔对待他和他的生命。</w:t>
      </w:r>
    </w:p>
    <w:p w14:paraId="6C7FE00A">
      <w:pPr>
        <w:ind w:left="-5"/>
        <w:rPr>
          <w:rFonts w:hint="eastAsia"/>
        </w:rPr>
      </w:pPr>
    </w:p>
    <w:p w14:paraId="40525651">
      <w:pPr>
        <w:ind w:left="-5"/>
        <w:rPr>
          <w:rFonts w:hint="eastAsia"/>
        </w:rPr>
      </w:pPr>
      <w:r>
        <w:rPr>
          <w:rFonts w:hint="eastAsia"/>
        </w:rPr>
        <w:t>Which letteth us see, 1. That the price of Believers Redemption, is paid.</w:t>
      </w:r>
    </w:p>
    <w:p w14:paraId="16AC62F7">
      <w:pPr>
        <w:ind w:left="-5"/>
        <w:rPr>
          <w:rFonts w:hint="eastAsia"/>
        </w:rPr>
      </w:pPr>
      <w:r>
        <w:rPr>
          <w:rFonts w:hint="eastAsia"/>
        </w:rPr>
        <w:t>这让我们看到，1. 信徒救赎的代价已付清。</w:t>
      </w:r>
    </w:p>
    <w:p w14:paraId="3700742F">
      <w:pPr>
        <w:ind w:left="-5"/>
        <w:rPr>
          <w:rFonts w:hint="eastAsia"/>
        </w:rPr>
      </w:pPr>
    </w:p>
    <w:p w14:paraId="220DD623">
      <w:pPr>
        <w:ind w:left="-5"/>
        <w:rPr>
          <w:rFonts w:hint="eastAsia"/>
        </w:rPr>
      </w:pPr>
      <w:r>
        <w:rPr>
          <w:rFonts w:hint="eastAsia"/>
        </w:rPr>
        <w:t>2. That it is paid by a Brother, that had a humane nature; and was like us in all things except sin.</w:t>
      </w:r>
    </w:p>
    <w:p w14:paraId="64E5E48F">
      <w:pPr>
        <w:ind w:left="-5"/>
        <w:rPr>
          <w:rFonts w:hint="eastAsia"/>
        </w:rPr>
      </w:pPr>
      <w:r>
        <w:rPr>
          <w:rFonts w:hint="eastAsia"/>
        </w:rPr>
        <w:t>2. 这代价是由一位弟兄支付的，祂有人性；并在凡事上与我们相似，只是没有罪。</w:t>
      </w:r>
    </w:p>
    <w:p w14:paraId="703797DC">
      <w:pPr>
        <w:ind w:left="-5"/>
        <w:rPr>
          <w:rFonts w:hint="eastAsia"/>
        </w:rPr>
      </w:pPr>
    </w:p>
    <w:p w14:paraId="7F98E4F9">
      <w:pPr>
        <w:ind w:left="-5"/>
        <w:rPr>
          <w:rFonts w:hint="eastAsia"/>
        </w:rPr>
      </w:pPr>
      <w:r>
        <w:rPr>
          <w:rFonts w:hint="eastAsia"/>
        </w:rPr>
        <w:t>3. That Christ, who is God, is also Man; and that, to put us in a capacity of living 4.</w:t>
      </w:r>
    </w:p>
    <w:p w14:paraId="27EED139">
      <w:pPr>
        <w:ind w:left="-5"/>
        <w:rPr>
          <w:rFonts w:hint="eastAsia"/>
        </w:rPr>
      </w:pPr>
      <w:r>
        <w:rPr>
          <w:rFonts w:hint="eastAsia"/>
        </w:rPr>
        <w:t>3. 基督是神，也是人；并且这使我们有能力活着 4.</w:t>
      </w:r>
    </w:p>
    <w:p w14:paraId="7C89F94C">
      <w:pPr>
        <w:ind w:left="-5"/>
        <w:rPr>
          <w:rFonts w:hint="eastAsia"/>
        </w:rPr>
      </w:pPr>
    </w:p>
    <w:p w14:paraId="5B5F3003">
      <w:pPr>
        <w:ind w:left="-5"/>
        <w:rPr>
          <w:rFonts w:hint="eastAsia"/>
        </w:rPr>
      </w:pPr>
      <w:r>
        <w:rPr>
          <w:rFonts w:hint="eastAsia"/>
        </w:rPr>
        <w:t>See here Christs Resurrection &amp; victory over death, so that the bargain is compleated &amp; finished: and consequently, that Believers shall rite and live for ever through Him, Every word here, is bigg with consolation to us, if we know, how to suck as it.</w:t>
      </w:r>
    </w:p>
    <w:p w14:paraId="06533E43">
      <w:pPr>
        <w:ind w:left="-5"/>
        <w:rPr>
          <w:rFonts w:hint="eastAsia"/>
        </w:rPr>
      </w:pPr>
      <w:r>
        <w:rPr>
          <w:rFonts w:hint="eastAsia"/>
        </w:rPr>
        <w:t>在此看到基督的复活与对死亡的胜利，因此这交易已经完成并结束：因此，信徒将通过祂复活并永远活着，这里的每一个词，都饱含对我们的安慰，如果我们知道如何去吸取。</w:t>
      </w:r>
    </w:p>
    <w:p w14:paraId="1F3C0484">
      <w:pPr>
        <w:ind w:left="-5"/>
        <w:rPr>
          <w:rFonts w:hint="eastAsia"/>
        </w:rPr>
      </w:pPr>
    </w:p>
    <w:p w14:paraId="54D26C6B">
      <w:pPr>
        <w:pStyle w:val="2"/>
        <w:bidi w:val="0"/>
        <w:rPr>
          <w:rFonts w:hint="eastAsia"/>
        </w:rPr>
      </w:pPr>
      <w:r>
        <w:rPr>
          <w:rFonts w:hint="eastAsia"/>
        </w:rPr>
        <w:t>LECTURE IX (1:18–20)</w:t>
      </w:r>
    </w:p>
    <w:p w14:paraId="7FF4FDDF">
      <w:pPr>
        <w:pStyle w:val="2"/>
        <w:bidi w:val="0"/>
        <w:rPr>
          <w:rFonts w:hint="eastAsia"/>
        </w:rPr>
      </w:pPr>
      <w:r>
        <w:rPr>
          <w:rFonts w:hint="eastAsia"/>
        </w:rPr>
        <w:t>第九讲 (1:18–20)</w:t>
      </w:r>
    </w:p>
    <w:p w14:paraId="52DD242E">
      <w:pPr>
        <w:ind w:left="-5"/>
        <w:rPr>
          <w:rFonts w:hint="eastAsia"/>
        </w:rPr>
      </w:pPr>
    </w:p>
    <w:p w14:paraId="06F65B95">
      <w:pPr>
        <w:ind w:left="-5"/>
        <w:rPr>
          <w:rFonts w:hint="eastAsia"/>
        </w:rPr>
      </w:pPr>
      <w:r>
        <w:rPr>
          <w:rFonts w:hint="eastAsia"/>
        </w:rPr>
        <w:t>THe Lord is now comforting John, 1. From his Natures, or, Person.</w:t>
      </w:r>
    </w:p>
    <w:p w14:paraId="1090E911">
      <w:pPr>
        <w:ind w:left="-5"/>
        <w:rPr>
          <w:rFonts w:hint="eastAsia"/>
        </w:rPr>
      </w:pPr>
      <w:r>
        <w:rPr>
          <w:rFonts w:hint="eastAsia"/>
        </w:rPr>
        <w:t>主现在安慰约翰，1. 从祂的本性，或位格。</w:t>
      </w:r>
    </w:p>
    <w:p w14:paraId="0E5EF2B4">
      <w:pPr>
        <w:ind w:left="-5"/>
        <w:rPr>
          <w:rFonts w:hint="eastAsia"/>
        </w:rPr>
      </w:pPr>
    </w:p>
    <w:p w14:paraId="6A196243">
      <w:pPr>
        <w:ind w:left="-5"/>
        <w:rPr>
          <w:rFonts w:hint="eastAsia"/>
        </w:rPr>
      </w:pPr>
      <w:r>
        <w:rPr>
          <w:rFonts w:hint="eastAsia"/>
        </w:rPr>
        <w:t>2. From his dying and victoric over death.</w:t>
      </w:r>
    </w:p>
    <w:p w14:paraId="2B87F18C">
      <w:pPr>
        <w:ind w:left="-5"/>
        <w:rPr>
          <w:rFonts w:hint="eastAsia"/>
        </w:rPr>
      </w:pPr>
      <w:r>
        <w:rPr>
          <w:rFonts w:hint="eastAsia"/>
        </w:rPr>
        <w:t>2. 从祂的死亡和对死亡的胜利。</w:t>
      </w:r>
    </w:p>
    <w:p w14:paraId="6D58DCC9">
      <w:pPr>
        <w:ind w:left="-5"/>
        <w:rPr>
          <w:rFonts w:hint="eastAsia"/>
        </w:rPr>
      </w:pPr>
    </w:p>
    <w:p w14:paraId="13ADAD60">
      <w:pPr>
        <w:ind w:left="-5"/>
        <w:rPr>
          <w:rFonts w:hint="eastAsia"/>
        </w:rPr>
      </w:pPr>
      <w:r>
        <w:rPr>
          <w:rFonts w:hint="eastAsia"/>
        </w:rPr>
        <w:t>3. From his office, which, as Mediator, he executes; instanced especially over hell and death, for these reasons, 1.</w:t>
      </w:r>
    </w:p>
    <w:p w14:paraId="35AB0C74">
      <w:pPr>
        <w:ind w:left="-5"/>
        <w:rPr>
          <w:rFonts w:hint="eastAsia"/>
        </w:rPr>
      </w:pPr>
      <w:r>
        <w:rPr>
          <w:rFonts w:hint="eastAsia"/>
        </w:rPr>
        <w:t>3. 从祂的职分，祂作为中保所执行的；特别以掌管地狱和死亡为例，原因如下，1.</w:t>
      </w:r>
    </w:p>
    <w:p w14:paraId="0D34AE3D">
      <w:pPr>
        <w:ind w:left="-5"/>
        <w:rPr>
          <w:rFonts w:hint="eastAsia"/>
        </w:rPr>
      </w:pPr>
    </w:p>
    <w:p w14:paraId="79CFACAA">
      <w:pPr>
        <w:ind w:left="-5"/>
        <w:rPr>
          <w:rFonts w:hint="eastAsia"/>
        </w:rPr>
      </w:pPr>
      <w:r>
        <w:rPr>
          <w:rFonts w:hint="eastAsia"/>
        </w:rPr>
        <w:t>Because hell and death, were the last enemies Christ had to subdue, as if He said, I have gotten power over the greatest enemies; and consequently, I have power over the left: and so it points at the greatnesse and universality of his power, as Mediator, he being made head over all things to the Church, and having all things put under him, both which are in heaven, and which are in earth, and which are under the earth, that at the Name of Jesus every knee should bow.</w:t>
      </w:r>
    </w:p>
    <w:p w14:paraId="33D67FD8">
      <w:pPr>
        <w:ind w:left="-5"/>
        <w:rPr>
          <w:rFonts w:hint="eastAsia"/>
        </w:rPr>
      </w:pPr>
      <w:r>
        <w:rPr>
          <w:rFonts w:hint="eastAsia"/>
        </w:rPr>
        <w:t>因为地狱和死亡，是基督要征服的最后敌人，仿佛祂说，我已经得着了胜过最大敌人的权柄；因此，我也得着了胜过其余敌人的权柄：所以这指向祂作为中保权柄的伟大和普世性，祂被立为教会万有之首，万有都服在祂之下，无论是天上的，地上的，还是地底下的，因耶稣的名，万膝都要跪拜。</w:t>
      </w:r>
    </w:p>
    <w:p w14:paraId="0767E4F6">
      <w:pPr>
        <w:ind w:left="-5"/>
        <w:rPr>
          <w:rFonts w:hint="eastAsia"/>
        </w:rPr>
      </w:pPr>
    </w:p>
    <w:p w14:paraId="0DE35FDB">
      <w:pPr>
        <w:ind w:left="-5"/>
        <w:rPr>
          <w:rFonts w:hint="eastAsia"/>
        </w:rPr>
      </w:pPr>
      <w:r>
        <w:rPr>
          <w:rFonts w:hint="eastAsia"/>
        </w:rPr>
        <w:t>2. For the comfort of his people.</w:t>
      </w:r>
    </w:p>
    <w:p w14:paraId="2BF006F0">
      <w:pPr>
        <w:ind w:left="-5"/>
        <w:rPr>
          <w:rFonts w:hint="eastAsia"/>
        </w:rPr>
      </w:pPr>
      <w:r>
        <w:rPr>
          <w:rFonts w:hint="eastAsia"/>
        </w:rPr>
        <w:t>2. 为了安慰祂的子民。</w:t>
      </w:r>
    </w:p>
    <w:p w14:paraId="136E483A">
      <w:pPr>
        <w:ind w:left="-5"/>
        <w:rPr>
          <w:rFonts w:hint="eastAsia"/>
        </w:rPr>
      </w:pPr>
    </w:p>
    <w:p w14:paraId="2F001207">
      <w:pPr>
        <w:ind w:left="-5"/>
        <w:rPr>
          <w:rFonts w:hint="eastAsia"/>
        </w:rPr>
      </w:pPr>
      <w:r>
        <w:rPr>
          <w:rFonts w:hint="eastAsia"/>
        </w:rPr>
        <w:t>Particularly for the comfort of John, because now, John was affrighted with the Majesty of God and the challenges of his own sinfulnesse, and was overcharged with fear; therefore Christ saith to him, fear not hell nor death, John for I have the keyes of both, and can dispose so of them, as they shall not hurt thee; so guarding him and his people against fears and down-casting, which may flow from the apprehension of hell and death, which are the main things that the wakened person, cast down at Christs feet, doth fear.</w:t>
      </w:r>
    </w:p>
    <w:p w14:paraId="0F64A0EC">
      <w:pPr>
        <w:ind w:left="-5"/>
        <w:rPr>
          <w:rFonts w:hint="eastAsia"/>
        </w:rPr>
      </w:pPr>
      <w:r>
        <w:rPr>
          <w:rFonts w:hint="eastAsia"/>
        </w:rPr>
        <w:t>特别是为了安慰约翰，因为现在，约翰被神的威严和他自己罪性的责备所惊吓，并被恐惧所压倒；因此基督对他说，约翰，不要惧怕地狱或死亡，因为我拿着两者的钥匙，并且能处置它们，使它们不能伤害你；如此保护他和祂的子民，免于因惧怕地狱和死亡而来的恐惧和沮丧，这正是那被唤醒、俯伏在基督脚前的人所惧怕的主要事物。</w:t>
      </w:r>
    </w:p>
    <w:p w14:paraId="43CE4999">
      <w:pPr>
        <w:ind w:left="-5"/>
        <w:rPr>
          <w:rFonts w:hint="eastAsia"/>
        </w:rPr>
      </w:pPr>
    </w:p>
    <w:p w14:paraId="3C736B7C">
      <w:pPr>
        <w:ind w:left="-5"/>
        <w:rPr>
          <w:rFonts w:hint="eastAsia"/>
        </w:rPr>
      </w:pPr>
      <w:r>
        <w:rPr>
          <w:rFonts w:hint="eastAsia"/>
        </w:rPr>
        <w:t>1. From our Lords repeating these grounds of consolation for John's incouragement, in general, Observe, That when fear groweth excessive, and degenerates, even in these that should least mistake Jesus Christ, it is not easily removed; but will take one ground of encouragement and confirmation after another, ere the soul be erected.</w:t>
      </w:r>
    </w:p>
    <w:p w14:paraId="749077BF">
      <w:pPr>
        <w:ind w:left="-5"/>
        <w:rPr>
          <w:rFonts w:hint="eastAsia"/>
        </w:rPr>
      </w:pPr>
      <w:r>
        <w:rPr>
          <w:rFonts w:hint="eastAsia"/>
        </w:rPr>
        <w:t>1. 从我们的主为鼓励约翰而重复这些安慰的根据，总的来说，观察到，当恐惧变得过度并变质时，即使在那些最不应误解耶稣基督的人身上，也不容易被除去；而是需要一个又一个的鼓励和确认的根据，灵魂才能被建立起来。</w:t>
      </w:r>
    </w:p>
    <w:p w14:paraId="2A63F435">
      <w:pPr>
        <w:ind w:left="-5"/>
        <w:rPr>
          <w:rFonts w:hint="eastAsia"/>
        </w:rPr>
      </w:pPr>
    </w:p>
    <w:p w14:paraId="45BE0692">
      <w:pPr>
        <w:ind w:left="-5"/>
        <w:rPr>
          <w:rFonts w:hint="eastAsia"/>
        </w:rPr>
      </w:pPr>
      <w:r>
        <w:rPr>
          <w:rFonts w:hint="eastAsia"/>
        </w:rPr>
        <w:t>This is clear from the many Arguments, and the repeating of them, to remove John's fear: for, Christ doth nothing idely: so apprehensive and jealous is flesh, when the Majesty of God kythes, and the sense of sin, and challenges for sin are wakened, and the creatures infinnitie and weaknesse is discovered, and so strong is misbelief, That the souls of these who are most tenderly dealt with, (and readily none was more tenderly dealt with nor John, the beloved Disciple who lay in Christs bosom) are hardly raised up to comfort and confidence.</w:t>
      </w:r>
    </w:p>
    <w:p w14:paraId="4A6A8AE6">
      <w:pPr>
        <w:ind w:left="-5"/>
        <w:rPr>
          <w:rFonts w:hint="eastAsia"/>
        </w:rPr>
      </w:pPr>
      <w:r>
        <w:rPr>
          <w:rFonts w:hint="eastAsia"/>
        </w:rPr>
        <w:t>这一点从许多论据以及它们的重复中可以清楚地看出，这是为了除去约翰的恐惧：因为，基督所做的事没有一件是徒然的：当神的威严显现，罪的感觉和对罪的责备被唤醒，受造物的有限和软弱被揭示时，肉体是如此恐惧和多疑，不信是如此强大，以至于那些被最温柔对待的灵魂，（而且大概没有人比约翰，那躺在基督怀中的爱徒，得到更温柔的对待）也很难被提升到安慰和信心中。</w:t>
      </w:r>
    </w:p>
    <w:p w14:paraId="2BE1CBCA">
      <w:pPr>
        <w:ind w:left="-5"/>
        <w:rPr>
          <w:rFonts w:hint="eastAsia"/>
        </w:rPr>
      </w:pPr>
    </w:p>
    <w:p w14:paraId="40FB4807">
      <w:pPr>
        <w:ind w:left="-5"/>
        <w:rPr>
          <w:rFonts w:hint="eastAsia"/>
        </w:rPr>
      </w:pPr>
      <w:r>
        <w:rPr>
          <w:rFonts w:hint="eastAsia"/>
        </w:rPr>
        <w:t>This flowes partly, from the pronensse of out nature to mistake Christ, and sink in discouragement: and partly, through our weaknesse and sinfulnesse; so that the worth of Christ, gets no credit in the general, far lesse in our particular, at such a nick of time as this is, when discouragement prevaileth: a thing that experience teacheth, and that souls would walk in fear of, at such times, a temper like unto which we may see, Psal. 77.</w:t>
      </w:r>
    </w:p>
    <w:p w14:paraId="1F935527">
      <w:pPr>
        <w:ind w:left="-5"/>
        <w:rPr>
          <w:rFonts w:hint="eastAsia"/>
        </w:rPr>
      </w:pPr>
      <w:r>
        <w:rPr>
          <w:rFonts w:hint="eastAsia"/>
        </w:rPr>
        <w:t>这部分源于我们本性易于误解基督，并陷入沮丧之中：也部分源于我们的软弱和罪性；以至于在这样一个沮丧占上风的时刻，基督的价值在普遍意义上得不到信任，更不用说在我们个人的情况中了：这是经验所教导的，也是灵魂在这样的时候应当恐惧行走的事，一种类似的心境我们可以在诗篇77篇中看到。</w:t>
      </w:r>
    </w:p>
    <w:p w14:paraId="268BD146">
      <w:pPr>
        <w:ind w:left="-5"/>
        <w:rPr>
          <w:rFonts w:hint="eastAsia"/>
        </w:rPr>
      </w:pPr>
    </w:p>
    <w:p w14:paraId="17DD9D88">
      <w:pPr>
        <w:ind w:left="-5"/>
        <w:rPr>
          <w:rFonts w:hint="eastAsia"/>
        </w:rPr>
      </w:pPr>
      <w:r>
        <w:rPr>
          <w:rFonts w:hint="eastAsia"/>
        </w:rPr>
        <w:t>My fore did run in the night, my soul refused comfort.</w:t>
      </w:r>
    </w:p>
    <w:p w14:paraId="3B637629">
      <w:pPr>
        <w:ind w:left="-5"/>
        <w:rPr>
          <w:rFonts w:hint="eastAsia"/>
        </w:rPr>
      </w:pPr>
      <w:r>
        <w:rPr>
          <w:rFonts w:hint="eastAsia"/>
        </w:rPr>
        <w:t>我的疮在夜间不住地流，我的心不肯受安慰。</w:t>
      </w:r>
    </w:p>
    <w:p w14:paraId="2A3508D1">
      <w:pPr>
        <w:ind w:left="-5"/>
        <w:rPr>
          <w:rFonts w:hint="eastAsia"/>
        </w:rPr>
      </w:pPr>
    </w:p>
    <w:p w14:paraId="34073EEE">
      <w:pPr>
        <w:ind w:left="-5"/>
        <w:rPr>
          <w:rFonts w:hint="eastAsia"/>
        </w:rPr>
      </w:pPr>
      <w:r>
        <w:rPr>
          <w:rFonts w:hint="eastAsia"/>
        </w:rPr>
        <w:t>The second general, is this, That it is no great hazard for a discouraged soul to be laid at Christs feet: it's a good pasture, when a soul cannot bear the weight of a difficultie, to throw it self down before him, Christ is tender to these, and though souls sin in giving way to excessive fear, through the apprehension of wrath and guilt; yet our Lord deals gently with them; when the reed is bruised, He will not break it; when the flax is but smoaking, he will not quench it; when the ewes are with young, he softly drives them, and carries the lambs in his become, and suits his tendernesse in refrence to them, Isa. 40:11.</w:t>
      </w:r>
    </w:p>
    <w:p w14:paraId="7A969F32">
      <w:pPr>
        <w:ind w:left="-5"/>
        <w:rPr>
          <w:rFonts w:hint="eastAsia"/>
        </w:rPr>
      </w:pPr>
      <w:r>
        <w:rPr>
          <w:rFonts w:hint="eastAsia"/>
        </w:rPr>
        <w:t>第二个总论是，一个沮丧的灵魂被放在基督脚前并没有什么大危险：当一个灵魂无法承受困难的重压时，将自己投身在祂面前，是一个好的草场，基督对这样的人是温柔的，尽管灵魂因惧怕忿怒和罪疚而陷入过度的恐惧是犯了罪；然而我们的主温柔地对待他们；压伤的芦苇，祂不折断；将残的灯火，祂不吹灭；祂必按时令引导那些怀胎的母羊，将羊羔抱在怀中，并根据它们的情况调整祂的温柔，以赛亚书40章11节。</w:t>
      </w:r>
    </w:p>
    <w:p w14:paraId="3C8E5585">
      <w:pPr>
        <w:ind w:left="-5"/>
        <w:rPr>
          <w:rFonts w:hint="eastAsia"/>
        </w:rPr>
      </w:pPr>
    </w:p>
    <w:p w14:paraId="1A0DDBD4">
      <w:pPr>
        <w:ind w:left="-5"/>
        <w:rPr>
          <w:rFonts w:hint="eastAsia"/>
        </w:rPr>
      </w:pPr>
      <w:r>
        <w:rPr>
          <w:rFonts w:hint="eastAsia"/>
        </w:rPr>
        <w:t>If any be in such a condition, it were good to believe this: Christs tendernesse in such a case when the soul is laid low, is abundantly clear in this one instance.</w:t>
      </w:r>
    </w:p>
    <w:p w14:paraId="466DECCE">
      <w:pPr>
        <w:ind w:left="-5"/>
        <w:rPr>
          <w:rFonts w:hint="eastAsia"/>
        </w:rPr>
      </w:pPr>
      <w:r>
        <w:rPr>
          <w:rFonts w:hint="eastAsia"/>
        </w:rPr>
        <w:t>若有任何人处于此种境况，最好相信这一点：基督在这种灵魂被降卑的情况下的温柔，在这一个例子中已 abundantly 显明。</w:t>
      </w:r>
    </w:p>
    <w:p w14:paraId="51F77A58">
      <w:pPr>
        <w:ind w:left="-5"/>
        <w:rPr>
          <w:rFonts w:hint="eastAsia"/>
        </w:rPr>
      </w:pPr>
    </w:p>
    <w:p w14:paraId="2C7135BF">
      <w:pPr>
        <w:ind w:left="-5"/>
        <w:rPr>
          <w:rFonts w:hint="eastAsia"/>
        </w:rPr>
      </w:pPr>
      <w:r>
        <w:rPr>
          <w:rFonts w:hint="eastAsia"/>
        </w:rPr>
        <w:t>Thirdly, More particularly. Observe, 1.</w:t>
      </w:r>
    </w:p>
    <w:p w14:paraId="0684436F">
      <w:pPr>
        <w:ind w:left="-5"/>
        <w:rPr>
          <w:rFonts w:hint="eastAsia"/>
        </w:rPr>
      </w:pPr>
      <w:r>
        <w:rPr>
          <w:rFonts w:hint="eastAsia"/>
        </w:rPr>
        <w:t>第三，更具体地。观察，1.</w:t>
      </w:r>
    </w:p>
    <w:p w14:paraId="0E3DF900">
      <w:pPr>
        <w:ind w:left="-5"/>
        <w:rPr>
          <w:rFonts w:hint="eastAsia"/>
        </w:rPr>
      </w:pPr>
    </w:p>
    <w:p w14:paraId="3CBE5F53">
      <w:pPr>
        <w:ind w:left="-5"/>
        <w:rPr>
          <w:rFonts w:hint="eastAsia"/>
        </w:rPr>
      </w:pPr>
      <w:r>
        <w:rPr>
          <w:rFonts w:hint="eastAsia"/>
        </w:rPr>
        <w:t>That Believers may have apprehensions and fears of hell and death, or, the fears of hell and death may sease and be excessive in them: therefore Christ guards against it, which otherwise were not needfull.</w:t>
      </w:r>
    </w:p>
    <w:p w14:paraId="7CE5A58E">
      <w:pPr>
        <w:ind w:left="-5"/>
        <w:rPr>
          <w:rFonts w:hint="eastAsia"/>
        </w:rPr>
      </w:pPr>
      <w:r>
        <w:rPr>
          <w:rFonts w:hint="eastAsia"/>
        </w:rPr>
        <w:t>信徒可能会有对地狱和死亡的忧虑和恐惧，或者，地狱和死亡的恐惧可能会抓住他们并变得过度：因此基督防备它，否则就不需要了。</w:t>
      </w:r>
    </w:p>
    <w:p w14:paraId="576F5A7A">
      <w:pPr>
        <w:ind w:left="-5"/>
        <w:rPr>
          <w:rFonts w:hint="eastAsia"/>
        </w:rPr>
      </w:pPr>
    </w:p>
    <w:p w14:paraId="57657FA5">
      <w:pPr>
        <w:ind w:left="-5"/>
        <w:rPr>
          <w:rFonts w:hint="eastAsia"/>
        </w:rPr>
      </w:pPr>
      <w:r>
        <w:rPr>
          <w:rFonts w:hint="eastAsia"/>
        </w:rPr>
        <w:t>Obs. 2. Much of this fear proceedeth from the ignorance of Christs Natures, Person, and Offices, or, from the ignorance of Him in the administration of these his Offices, Therefore when he comes to comfort John, he holds out his Offices, and lets him know that life and death are at his disposing.</w:t>
      </w:r>
    </w:p>
    <w:p w14:paraId="4D6ED685">
      <w:pPr>
        <w:ind w:left="-5"/>
        <w:rPr>
          <w:rFonts w:hint="eastAsia"/>
        </w:rPr>
      </w:pPr>
      <w:r>
        <w:rPr>
          <w:rFonts w:hint="eastAsia"/>
        </w:rPr>
        <w:t>观察2. 这种恐惧多半源于对基督的本性、位格和职分的无知，或对祂执行这些职分的无知，因此当祂来安慰约翰时，祂显明祂的职分，让他知道生命和死亡都由祂处置。</w:t>
      </w:r>
    </w:p>
    <w:p w14:paraId="7798EF43">
      <w:pPr>
        <w:ind w:left="-5"/>
        <w:rPr>
          <w:rFonts w:hint="eastAsia"/>
        </w:rPr>
      </w:pPr>
    </w:p>
    <w:p w14:paraId="4732F3F2">
      <w:pPr>
        <w:ind w:left="-5"/>
        <w:rPr>
          <w:rFonts w:hint="eastAsia"/>
        </w:rPr>
      </w:pPr>
      <w:r>
        <w:rPr>
          <w:rFonts w:hint="eastAsia"/>
        </w:rPr>
        <w:t>There is some secret mistake of Christ, and some strange mould of Christ in the mind, where excessive fear prevaileth: therefore it is often said, fear not, it is I, be not afraid: and through the following Epistles to the Churches, He ever telleth what he is, with some property.</w:t>
      </w:r>
    </w:p>
    <w:p w14:paraId="3F5C62F3">
      <w:pPr>
        <w:ind w:left="-5"/>
        <w:rPr>
          <w:rFonts w:hint="eastAsia"/>
        </w:rPr>
      </w:pPr>
      <w:r>
        <w:rPr>
          <w:rFonts w:hint="eastAsia"/>
        </w:rPr>
        <w:t>在过度恐惧盛行之处，心中对基督存有一些隐秘的误解，以及一些对基督奇怪的塑造：因此经常说，不要怕，是我，不要惧怕：并且在接下来的致众教会的书信中，祂总是以某种属性告诉他们祂是谁。</w:t>
      </w:r>
    </w:p>
    <w:p w14:paraId="331931E1">
      <w:pPr>
        <w:ind w:left="-5"/>
        <w:rPr>
          <w:rFonts w:hint="eastAsia"/>
        </w:rPr>
      </w:pPr>
    </w:p>
    <w:p w14:paraId="67882C5C">
      <w:pPr>
        <w:ind w:left="-5"/>
        <w:rPr>
          <w:rFonts w:hint="eastAsia"/>
        </w:rPr>
      </w:pPr>
      <w:r>
        <w:rPr>
          <w:rFonts w:hint="eastAsia"/>
        </w:rPr>
        <w:t>Obs. 3. That our Lord Jesus Christ, hath the absolute guiding and administration of what concerns his People; yea, hath their greatest enemies at his command; he lets into hell and death, and keeps out whom he pleaseth, he gives orders in all.</w:t>
      </w:r>
    </w:p>
    <w:p w14:paraId="4A4607A5">
      <w:pPr>
        <w:ind w:left="-5"/>
        <w:rPr>
          <w:rFonts w:hint="eastAsia"/>
        </w:rPr>
      </w:pPr>
      <w:r>
        <w:rPr>
          <w:rFonts w:hint="eastAsia"/>
        </w:rPr>
        <w:t>观察3. 我们的主耶稣基督，对关乎祂子民的事有绝对的引导和管理；是的，连他们最大的敌人也在祂的命令之下；祂让谁进入地狱和死亡，又让谁远离，都随祂的意，祂在凡事上发号施令。</w:t>
      </w:r>
    </w:p>
    <w:p w14:paraId="46131E14">
      <w:pPr>
        <w:ind w:left="-5"/>
        <w:rPr>
          <w:rFonts w:hint="eastAsia"/>
        </w:rPr>
      </w:pPr>
    </w:p>
    <w:p w14:paraId="6EF9D200">
      <w:pPr>
        <w:ind w:left="-5"/>
        <w:rPr>
          <w:rFonts w:hint="eastAsia"/>
        </w:rPr>
      </w:pPr>
      <w:r>
        <w:rPr>
          <w:rFonts w:hint="eastAsia"/>
        </w:rPr>
        <w:t>Obs. 4. That there is no greater consolation to Gods People in time of their fears of hell and death, than to know that our Lord Jesus hath the keys of both, and all in both, that devils will not winn out of the pit, till he open the door nor lengthen their chain one link, but as he lets it out, Rev. 20:4, 14.</w:t>
      </w:r>
    </w:p>
    <w:p w14:paraId="0A62E2D5">
      <w:pPr>
        <w:ind w:left="-5"/>
        <w:rPr>
          <w:rFonts w:hint="eastAsia"/>
        </w:rPr>
      </w:pPr>
      <w:r>
        <w:rPr>
          <w:rFonts w:hint="eastAsia"/>
        </w:rPr>
        <w:t>观察4. 当神的子民惧怕地狱和死亡时，没有比知道我们的主耶稣掌管着两者的钥匙，以及两者中的一切更大的安慰了，魔鬼不能从坑里出来，直到祂开门，也不能将它们的锁链延长一环，除非祂放出来，启示录20章4, 14节。</w:t>
      </w:r>
    </w:p>
    <w:p w14:paraId="78C5B93D">
      <w:pPr>
        <w:ind w:left="-5"/>
        <w:rPr>
          <w:rFonts w:hint="eastAsia"/>
        </w:rPr>
      </w:pPr>
    </w:p>
    <w:p w14:paraId="771B7A96">
      <w:pPr>
        <w:ind w:left="-5"/>
        <w:rPr>
          <w:rFonts w:hint="eastAsia"/>
        </w:rPr>
      </w:pPr>
      <w:r>
        <w:rPr>
          <w:rFonts w:hint="eastAsia"/>
        </w:rPr>
        <w:t>5. Lay all these together, what needs John fear?</w:t>
      </w:r>
    </w:p>
    <w:p w14:paraId="41AD32E7">
      <w:pPr>
        <w:ind w:left="-5"/>
        <w:rPr>
          <w:rFonts w:hint="eastAsia"/>
        </w:rPr>
      </w:pPr>
      <w:r>
        <w:rPr>
          <w:rFonts w:hint="eastAsia"/>
        </w:rPr>
        <w:t>5. 将所有这些放在一起，约翰有什么需要惧怕的呢？</w:t>
      </w:r>
    </w:p>
    <w:p w14:paraId="793DDE72">
      <w:pPr>
        <w:ind w:left="-5"/>
        <w:rPr>
          <w:rFonts w:hint="eastAsia"/>
        </w:rPr>
      </w:pPr>
    </w:p>
    <w:p w14:paraId="2AB05884">
      <w:pPr>
        <w:ind w:left="-5"/>
        <w:rPr>
          <w:rFonts w:hint="eastAsia"/>
        </w:rPr>
      </w:pPr>
      <w:r>
        <w:rPr>
          <w:rFonts w:hint="eastAsia"/>
        </w:rPr>
        <w:t>If evil spirits act by Christs orders, and the most wicked in hell or earth cannot exceed their orders, what needs there be fears?</w:t>
      </w:r>
    </w:p>
    <w:p w14:paraId="708C810F">
      <w:pPr>
        <w:ind w:left="-5"/>
        <w:rPr>
          <w:rFonts w:hint="eastAsia"/>
        </w:rPr>
      </w:pPr>
      <w:r>
        <w:rPr>
          <w:rFonts w:hint="eastAsia"/>
        </w:rPr>
        <w:t>如果邪灵是按基督的命令行动，地狱或地上最邪恶的也不能超越他们的命令，那有什么需要惧怕的呢？</w:t>
      </w:r>
    </w:p>
    <w:p w14:paraId="649A284E">
      <w:pPr>
        <w:ind w:left="-5"/>
        <w:rPr>
          <w:rFonts w:hint="eastAsia"/>
        </w:rPr>
      </w:pPr>
    </w:p>
    <w:p w14:paraId="5A489455">
      <w:pPr>
        <w:ind w:left="-5"/>
        <w:rPr>
          <w:rFonts w:hint="eastAsia"/>
        </w:rPr>
      </w:pPr>
      <w:r>
        <w:rPr>
          <w:rFonts w:hint="eastAsia"/>
        </w:rPr>
        <w:t>seing Christ keep the keys of the devils house, and hath orders given, and imployment carved out to them, as acurately as he hath to men on earth, good or bad: for death and hell are his servants, and go not their own earrands, but his; and therefore dare not exceed their Commission, yea they must not, nor cannot, what ever malice they have in prosecuting his order: What ground then of fear is there?, And so it may serve to comfort us against the evils of our outward and inward condition: there is nothing comes in Church, or Commonwealth, but as he orders it, who is faith full in all the house of God, as a son.</w:t>
      </w:r>
    </w:p>
    <w:p w14:paraId="4C4A19ED">
      <w:pPr>
        <w:ind w:left="-5"/>
        <w:rPr>
          <w:rFonts w:hint="eastAsia"/>
        </w:rPr>
      </w:pPr>
      <w:r>
        <w:rPr>
          <w:rFonts w:hint="eastAsia"/>
        </w:rPr>
        <w:t>既然基督掌管着魔鬼之家的钥匙，并且已经给了他们命令，为他们划定了工作，就像祂对地上的人，无论好坏一样精确：因为死亡和地狱是祂的仆人，不是办自己的差事，而是办祂的；因此不敢超越他们的委任，是的，他们不能，也不可以，无论他们在执行祂的命令时有多么恶意：那么还有什么惧怕的理由呢？所以这可以用来安慰我们，对抗我们外在和内在状况的邪恶：教会或国家中发生的一切，无不是按祂的命令而来，祂在神的全部家中尽忠，如同儿子一样。</w:t>
      </w:r>
    </w:p>
    <w:p w14:paraId="603E9082">
      <w:pPr>
        <w:ind w:left="-5"/>
        <w:rPr>
          <w:rFonts w:hint="eastAsia"/>
        </w:rPr>
      </w:pPr>
    </w:p>
    <w:p w14:paraId="1B458E5A">
      <w:pPr>
        <w:ind w:left="-5"/>
        <w:rPr>
          <w:rFonts w:hint="eastAsia"/>
        </w:rPr>
      </w:pPr>
      <w:r>
        <w:rPr>
          <w:rFonts w:hint="eastAsia"/>
        </w:rPr>
        <w:t>It were good if our meeting together had this fruit to get the faith of his Soeveraignity sealed up in our hearts.</w:t>
      </w:r>
    </w:p>
    <w:p w14:paraId="1F45A4B8">
      <w:pPr>
        <w:ind w:left="-5"/>
        <w:rPr>
          <w:rFonts w:hint="eastAsia"/>
        </w:rPr>
      </w:pPr>
      <w:r>
        <w:rPr>
          <w:rFonts w:hint="eastAsia"/>
        </w:rPr>
        <w:t>如果我们聚会能有这个果效，就是将祂主权的信念印在我们心中，那就好了。</w:t>
      </w:r>
    </w:p>
    <w:p w14:paraId="58CA69F5">
      <w:pPr>
        <w:ind w:left="-5"/>
        <w:rPr>
          <w:rFonts w:hint="eastAsia"/>
        </w:rPr>
      </w:pPr>
    </w:p>
    <w:p w14:paraId="5516CA63">
      <w:pPr>
        <w:ind w:left="-5"/>
        <w:rPr>
          <w:rFonts w:hint="eastAsia"/>
        </w:rPr>
      </w:pPr>
      <w:r>
        <w:rPr>
          <w:rFonts w:hint="eastAsia"/>
        </w:rPr>
        <w:t>If folks would choose a good Friend, Patron, or Master, he is the Party: stick to him, and fear nothing.</w:t>
      </w:r>
    </w:p>
    <w:p w14:paraId="04BDC874">
      <w:pPr>
        <w:ind w:left="-5"/>
        <w:rPr>
          <w:rFonts w:hint="eastAsia"/>
        </w:rPr>
      </w:pPr>
      <w:r>
        <w:rPr>
          <w:rFonts w:hint="eastAsia"/>
        </w:rPr>
        <w:t>如果人们想选择一位好朋友、庇护者或主人，祂就是那一位：紧紧跟随祂，什么都不要怕。</w:t>
      </w:r>
    </w:p>
    <w:p w14:paraId="22974086">
      <w:pPr>
        <w:ind w:left="-5"/>
        <w:rPr>
          <w:rFonts w:hint="eastAsia"/>
        </w:rPr>
      </w:pPr>
    </w:p>
    <w:p w14:paraId="5ADC58BC">
      <w:pPr>
        <w:ind w:left="-5"/>
        <w:rPr>
          <w:rFonts w:hint="eastAsia"/>
        </w:rPr>
      </w:pPr>
      <w:r>
        <w:rPr>
          <w:rFonts w:hint="eastAsia"/>
        </w:rPr>
        <w:t>Vers. 19. Followeth the third thing, and it is some circumstances, that make way for Johns writting what he saw, or, our Lords repeating and inlarging of Johns Commission.</w:t>
      </w:r>
    </w:p>
    <w:p w14:paraId="51ABAFC3">
      <w:pPr>
        <w:ind w:left="-5"/>
        <w:rPr>
          <w:rFonts w:hint="eastAsia"/>
        </w:rPr>
      </w:pPr>
      <w:r>
        <w:rPr>
          <w:rFonts w:hint="eastAsia"/>
        </w:rPr>
        <w:t>19节。接下来是第三件事，是一些为约翰写下他所见的作铺垫的情形，或者说是我们的主重复并扩展约翰的使命。</w:t>
      </w:r>
    </w:p>
    <w:p w14:paraId="028600FB">
      <w:pPr>
        <w:ind w:left="-5"/>
        <w:rPr>
          <w:rFonts w:hint="eastAsia"/>
        </w:rPr>
      </w:pPr>
    </w:p>
    <w:p w14:paraId="6D1261E2">
      <w:pPr>
        <w:ind w:left="-5"/>
        <w:rPr>
          <w:rFonts w:hint="eastAsia"/>
        </w:rPr>
      </w:pPr>
      <w:r>
        <w:rPr>
          <w:rFonts w:hint="eastAsia"/>
        </w:rPr>
        <w:t>This Commission is so often repeated, to tell, 1. How punctuall He would have John in keeping himself by his Commission, neither altering not diminishing it, nor doing anything lesse or more, but what he had Commission for.</w:t>
      </w:r>
    </w:p>
    <w:p w14:paraId="0DEBBA5E">
      <w:pPr>
        <w:ind w:left="-5"/>
        <w:rPr>
          <w:rFonts w:hint="eastAsia"/>
        </w:rPr>
      </w:pPr>
      <w:r>
        <w:rPr>
          <w:rFonts w:hint="eastAsia"/>
        </w:rPr>
        <w:t>这个使命被如此频繁地重复，是为了说明，1. 祂希望约翰如何严格地遵守祂的使命，既不更改也不减少，不多做也不少做，只做他受命去做的事。</w:t>
      </w:r>
    </w:p>
    <w:p w14:paraId="241AE22F">
      <w:pPr>
        <w:ind w:left="-5"/>
        <w:rPr>
          <w:rFonts w:hint="eastAsia"/>
        </w:rPr>
      </w:pPr>
    </w:p>
    <w:p w14:paraId="2A2AC545">
      <w:pPr>
        <w:ind w:left="-5"/>
        <w:rPr>
          <w:rFonts w:hint="eastAsia"/>
        </w:rPr>
      </w:pPr>
      <w:r>
        <w:rPr>
          <w:rFonts w:hint="eastAsia"/>
        </w:rPr>
        <w:t>2. To shew on what ground this word depends, and the Authority of it: it's not to be accounted authentick, because John wrote it simply, or because the Church accounts it so, but because John at Christs command wrote it: Christ will have the Warrand and Authority of His Word discernable, and out of question, especially what is contained in this Revelation: We will not find the Warrand of any so often repeated, as the Warrand to write this 4.</w:t>
      </w:r>
    </w:p>
    <w:p w14:paraId="3565936E">
      <w:pPr>
        <w:ind w:left="-5"/>
        <w:rPr>
          <w:rFonts w:hint="eastAsia"/>
        </w:rPr>
      </w:pPr>
      <w:r>
        <w:rPr>
          <w:rFonts w:hint="eastAsia"/>
        </w:rPr>
        <w:t>2. 为了显明这道话语所依据的基础，以及它的权威：它不应被视为可靠，只因为约翰写了它，或因为教会如此认为，而是因为约翰是奉基督的命令写的：基督要祂话语的保证和权威是可辨别的，且是无可置疑的，尤其是这启示录中所包含的：我们不会发现任何保证像写这书的保证一样被如此频繁地重复 4.</w:t>
      </w:r>
    </w:p>
    <w:p w14:paraId="54BADE42">
      <w:pPr>
        <w:ind w:left="-5"/>
        <w:rPr>
          <w:rFonts w:hint="eastAsia"/>
        </w:rPr>
      </w:pPr>
    </w:p>
    <w:p w14:paraId="1EAC1098">
      <w:pPr>
        <w:ind w:left="-5"/>
        <w:rPr>
          <w:rFonts w:hint="eastAsia"/>
        </w:rPr>
      </w:pPr>
      <w:r>
        <w:rPr>
          <w:rFonts w:hint="eastAsia"/>
        </w:rPr>
        <w:t>It may be for this reason, Johns former fainting and fagging might have made him forget his errand: therefore, He will repeat it to him: to tell that discouraging and fainting must not marr folk in their duty; but they would alwayes labour so to compose their spirits, as the duty they are called to may not be neglected: and though they may be surprized with fear and fainting: yet, they would up, and fall to work again.</w:t>
      </w:r>
    </w:p>
    <w:p w14:paraId="4F58CDA2">
      <w:pPr>
        <w:ind w:left="-5"/>
        <w:rPr>
          <w:rFonts w:hint="eastAsia"/>
        </w:rPr>
      </w:pPr>
      <w:r>
        <w:rPr>
          <w:rFonts w:hint="eastAsia"/>
        </w:rPr>
        <w:t>可能出于这个原因，约翰先前的昏厥和疲惫可能使他忘记了他的差事：因此，祂要向他重复：告诉他沮丧和昏厥绝不能妨碍人们尽责；但他们应当时刻努力平复自己的心灵，以免他们被呼召的责任被忽略：尽管他们可能会被恐惧和昏厥所突袭：然而，他们应当起来，重新开始工作。</w:t>
      </w:r>
    </w:p>
    <w:p w14:paraId="0B3B4FBA">
      <w:pPr>
        <w:ind w:left="-5"/>
        <w:rPr>
          <w:rFonts w:hint="eastAsia"/>
        </w:rPr>
      </w:pPr>
    </w:p>
    <w:p w14:paraId="3E91470C">
      <w:pPr>
        <w:ind w:left="-5"/>
        <w:rPr>
          <w:rFonts w:hint="eastAsia"/>
        </w:rPr>
      </w:pPr>
      <w:r>
        <w:rPr>
          <w:rFonts w:hint="eastAsia"/>
        </w:rPr>
        <w:t>We may consider the reasons of this repetition more fully afterward.</w:t>
      </w:r>
    </w:p>
    <w:p w14:paraId="76A6CA17">
      <w:pPr>
        <w:ind w:left="-5"/>
        <w:rPr>
          <w:rFonts w:hint="eastAsia"/>
        </w:rPr>
      </w:pPr>
      <w:r>
        <w:rPr>
          <w:rFonts w:hint="eastAsia"/>
        </w:rPr>
        <w:t>我们稍后可以更全面地考虑这种重复的原因。</w:t>
      </w:r>
    </w:p>
    <w:p w14:paraId="75FD8D39">
      <w:pPr>
        <w:ind w:left="-5"/>
        <w:rPr>
          <w:rFonts w:hint="eastAsia"/>
        </w:rPr>
      </w:pPr>
    </w:p>
    <w:p w14:paraId="135E0598">
      <w:pPr>
        <w:ind w:left="-5"/>
        <w:rPr>
          <w:rFonts w:hint="eastAsia"/>
        </w:rPr>
      </w:pPr>
      <w:r>
        <w:rPr>
          <w:rFonts w:hint="eastAsia"/>
        </w:rPr>
        <w:t>That which He commands Him to write, doth more accurately and distinctly divide this Book, nor he did formerly, vers 11.</w:t>
      </w:r>
    </w:p>
    <w:p w14:paraId="29C9D713">
      <w:pPr>
        <w:ind w:left="-5"/>
        <w:rPr>
          <w:rFonts w:hint="eastAsia"/>
        </w:rPr>
      </w:pPr>
      <w:r>
        <w:rPr>
          <w:rFonts w:hint="eastAsia"/>
        </w:rPr>
        <w:t>祂命令他写的，比祂先前在11节所作的，更准确、更清晰地划分了这本书。</w:t>
      </w:r>
    </w:p>
    <w:p w14:paraId="11B8A5C2">
      <w:pPr>
        <w:ind w:left="-5"/>
        <w:rPr>
          <w:rFonts w:hint="eastAsia"/>
        </w:rPr>
      </w:pPr>
    </w:p>
    <w:p w14:paraId="7FA83ECC">
      <w:pPr>
        <w:ind w:left="-5"/>
        <w:rPr>
          <w:rFonts w:hint="eastAsia"/>
        </w:rPr>
      </w:pPr>
      <w:r>
        <w:rPr>
          <w:rFonts w:hint="eastAsia"/>
        </w:rPr>
        <w:t>So that these words, are the compendious division of the Book and Prophecy that followeth.</w:t>
      </w:r>
    </w:p>
    <w:p w14:paraId="524FA9E9">
      <w:pPr>
        <w:ind w:left="-5"/>
        <w:rPr>
          <w:rFonts w:hint="eastAsia"/>
        </w:rPr>
      </w:pPr>
      <w:r>
        <w:rPr>
          <w:rFonts w:hint="eastAsia"/>
        </w:rPr>
        <w:t>因此，这些话，是后面这本书和预言的简明划分。</w:t>
      </w:r>
    </w:p>
    <w:p w14:paraId="61FF9D0B">
      <w:pPr>
        <w:ind w:left="-5"/>
        <w:rPr>
          <w:rFonts w:hint="eastAsia"/>
        </w:rPr>
      </w:pPr>
    </w:p>
    <w:p w14:paraId="0B151789">
      <w:pPr>
        <w:ind w:left="-5"/>
        <w:rPr>
          <w:rFonts w:hint="eastAsia"/>
        </w:rPr>
      </w:pPr>
      <w:r>
        <w:rPr>
          <w:rFonts w:hint="eastAsia"/>
        </w:rPr>
        <w:t>And we take it to be a division of it, in three sorts of things. 1.</w:t>
      </w:r>
    </w:p>
    <w:p w14:paraId="0A9F3CC1">
      <w:pPr>
        <w:ind w:left="-5"/>
        <w:rPr>
          <w:rFonts w:hint="eastAsia"/>
        </w:rPr>
      </w:pPr>
      <w:r>
        <w:rPr>
          <w:rFonts w:hint="eastAsia"/>
        </w:rPr>
        <w:t>我们认为这是将它划分为三类事物。1.</w:t>
      </w:r>
    </w:p>
    <w:p w14:paraId="3371EA6D">
      <w:pPr>
        <w:ind w:left="-5"/>
        <w:rPr>
          <w:rFonts w:hint="eastAsia"/>
        </w:rPr>
      </w:pPr>
    </w:p>
    <w:p w14:paraId="0DA42DBD">
      <w:pPr>
        <w:ind w:left="-5"/>
        <w:rPr>
          <w:rFonts w:hint="eastAsia"/>
        </w:rPr>
      </w:pPr>
      <w:r>
        <w:rPr>
          <w:rFonts w:hint="eastAsia"/>
        </w:rPr>
        <w:t>The things which thou hast seen. 2.</w:t>
      </w:r>
    </w:p>
    <w:p w14:paraId="1A7E8EAC">
      <w:pPr>
        <w:ind w:left="-5"/>
        <w:rPr>
          <w:rFonts w:hint="eastAsia"/>
        </w:rPr>
      </w:pPr>
      <w:r>
        <w:rPr>
          <w:rFonts w:hint="eastAsia"/>
        </w:rPr>
        <w:t>你已经看见的事。2.</w:t>
      </w:r>
    </w:p>
    <w:p w14:paraId="496CCCC1">
      <w:pPr>
        <w:ind w:left="-5"/>
        <w:rPr>
          <w:rFonts w:hint="eastAsia"/>
        </w:rPr>
      </w:pPr>
    </w:p>
    <w:p w14:paraId="4DEF2C11">
      <w:pPr>
        <w:ind w:left="-5"/>
        <w:rPr>
          <w:rFonts w:hint="eastAsia"/>
        </w:rPr>
      </w:pPr>
      <w:r>
        <w:rPr>
          <w:rFonts w:hint="eastAsia"/>
        </w:rPr>
        <w:t>The things which are. 3.</w:t>
      </w:r>
    </w:p>
    <w:p w14:paraId="76A63C7B">
      <w:pPr>
        <w:ind w:left="-5"/>
        <w:rPr>
          <w:rFonts w:hint="eastAsia"/>
        </w:rPr>
      </w:pPr>
      <w:r>
        <w:rPr>
          <w:rFonts w:hint="eastAsia"/>
        </w:rPr>
        <w:t>现在的事。3.</w:t>
      </w:r>
    </w:p>
    <w:p w14:paraId="4B477F47">
      <w:pPr>
        <w:ind w:left="-5"/>
        <w:rPr>
          <w:rFonts w:hint="eastAsia"/>
        </w:rPr>
      </w:pPr>
    </w:p>
    <w:p w14:paraId="321D2315">
      <w:pPr>
        <w:ind w:left="-5"/>
        <w:rPr>
          <w:rFonts w:hint="eastAsia"/>
        </w:rPr>
      </w:pPr>
      <w:r>
        <w:rPr>
          <w:rFonts w:hint="eastAsia"/>
        </w:rPr>
        <w:t>The things which shall be hereafter; or otherwise, the first branch comprehendeth the second also: and so it's divided in two.</w:t>
      </w:r>
    </w:p>
    <w:p w14:paraId="54CF6F21">
      <w:pPr>
        <w:ind w:left="-5"/>
        <w:rPr>
          <w:rFonts w:hint="eastAsia"/>
        </w:rPr>
      </w:pPr>
      <w:r>
        <w:rPr>
          <w:rFonts w:hint="eastAsia"/>
        </w:rPr>
        <w:t>以后必成的事；或者，第一部分也包含了第二部分：因此它被分为两部分。</w:t>
      </w:r>
    </w:p>
    <w:p w14:paraId="293DA1CF">
      <w:pPr>
        <w:ind w:left="-5"/>
        <w:rPr>
          <w:rFonts w:hint="eastAsia"/>
        </w:rPr>
      </w:pPr>
    </w:p>
    <w:p w14:paraId="2FEFCED9">
      <w:pPr>
        <w:ind w:left="-5"/>
        <w:rPr>
          <w:rFonts w:hint="eastAsia"/>
        </w:rPr>
      </w:pPr>
      <w:r>
        <w:rPr>
          <w:rFonts w:hint="eastAsia"/>
        </w:rPr>
        <w:t>1.The things which thou hast seen, that is, the things that in thy timehave happened, or fallen forth since the Gospel began, the History of the Gospel in its rise and victories to this time: And we expone it thus and do not refer it only to the particular Vision spoken of before, for two reasons, 1.</w:t>
      </w:r>
    </w:p>
    <w:p w14:paraId="2B33CBE0">
      <w:pPr>
        <w:ind w:left="-5"/>
        <w:rPr>
          <w:rFonts w:hint="eastAsia"/>
        </w:rPr>
      </w:pPr>
      <w:r>
        <w:rPr>
          <w:rFonts w:hint="eastAsia"/>
        </w:rPr>
        <w:t>1.你所看见的事，就是指在你的时候已经发生，或自福音开始以来发生的事，即福音兴起和得胜直到此时的历史：我们如此解释，并非只指前面提到的那个特定的异象，原因有二，1.</w:t>
      </w:r>
    </w:p>
    <w:p w14:paraId="4275527B">
      <w:pPr>
        <w:ind w:left="-5"/>
        <w:rPr>
          <w:rFonts w:hint="eastAsia"/>
        </w:rPr>
      </w:pPr>
    </w:p>
    <w:p w14:paraId="1E83C8FB">
      <w:pPr>
        <w:ind w:left="-5"/>
        <w:rPr>
          <w:rFonts w:hint="eastAsia"/>
        </w:rPr>
      </w:pPr>
      <w:r>
        <w:rPr>
          <w:rFonts w:hint="eastAsia"/>
        </w:rPr>
        <w:t>Because, These things which thou hast seen, hold forth the subject matter of the Book, as well as the things which are, and the things which shall be hereafter.</w:t>
      </w:r>
    </w:p>
    <w:p w14:paraId="7271CB58">
      <w:pPr>
        <w:ind w:left="-5"/>
        <w:rPr>
          <w:rFonts w:hint="eastAsia"/>
        </w:rPr>
      </w:pPr>
      <w:r>
        <w:rPr>
          <w:rFonts w:hint="eastAsia"/>
        </w:rPr>
        <w:t>因为，“你所看见的事”，与“现在的事”和“以后必成的事”一样，都揭示了这本书的主题。</w:t>
      </w:r>
    </w:p>
    <w:p w14:paraId="2C8A8321">
      <w:pPr>
        <w:ind w:left="-5"/>
        <w:rPr>
          <w:rFonts w:hint="eastAsia"/>
        </w:rPr>
      </w:pPr>
    </w:p>
    <w:p w14:paraId="18A9A8F0">
      <w:pPr>
        <w:ind w:left="-5"/>
        <w:rPr>
          <w:rFonts w:hint="eastAsia"/>
        </w:rPr>
      </w:pPr>
      <w:r>
        <w:rPr>
          <w:rFonts w:hint="eastAsia"/>
        </w:rPr>
        <w:t>And the things which thou hast seen are distinguished from the things which are, and the things which shall be hereafter: they must therefore be of one sort.</w:t>
      </w:r>
    </w:p>
    <w:p w14:paraId="66CCABCF">
      <w:pPr>
        <w:ind w:left="-5"/>
        <w:rPr>
          <w:rFonts w:hint="eastAsia"/>
        </w:rPr>
      </w:pPr>
      <w:r>
        <w:rPr>
          <w:rFonts w:hint="eastAsia"/>
        </w:rPr>
        <w:t>并且“你所看见的事”与“现在的事”和“以后必成的事”是有区别的：因此它们必须是同一类的。</w:t>
      </w:r>
    </w:p>
    <w:p w14:paraId="0C71153E">
      <w:pPr>
        <w:ind w:left="-5"/>
        <w:rPr>
          <w:rFonts w:hint="eastAsia"/>
        </w:rPr>
      </w:pPr>
    </w:p>
    <w:p w14:paraId="3147AC96">
      <w:pPr>
        <w:ind w:left="-5"/>
        <w:rPr>
          <w:rFonts w:hint="eastAsia"/>
        </w:rPr>
      </w:pPr>
      <w:r>
        <w:rPr>
          <w:rFonts w:hint="eastAsia"/>
        </w:rPr>
        <w:t>And so, the things which thou hast seen, relate to the time part; the things which are, to the time present, as the things which shall be hereafter to the time to come.</w:t>
      </w:r>
    </w:p>
    <w:p w14:paraId="598A144A">
      <w:pPr>
        <w:ind w:left="-5"/>
        <w:rPr>
          <w:rFonts w:hint="eastAsia"/>
        </w:rPr>
      </w:pPr>
      <w:r>
        <w:rPr>
          <w:rFonts w:hint="eastAsia"/>
        </w:rPr>
        <w:t>所以，“你所看见的事”关乎过去的时间；“现在的事”关乎现在的时间，正如“以后必成的事”关乎将来的时间。</w:t>
      </w:r>
    </w:p>
    <w:p w14:paraId="3CDCBEFB">
      <w:pPr>
        <w:ind w:left="-5"/>
        <w:rPr>
          <w:rFonts w:hint="eastAsia"/>
        </w:rPr>
      </w:pPr>
    </w:p>
    <w:p w14:paraId="2C8AC50C">
      <w:pPr>
        <w:ind w:left="-5"/>
        <w:rPr>
          <w:rFonts w:hint="eastAsia"/>
        </w:rPr>
      </w:pPr>
      <w:r>
        <w:rPr>
          <w:rFonts w:hint="eastAsia"/>
        </w:rPr>
        <w:t>2. Because, comparing these words with vers. 11 we will find a clear difference: for in vers. 11 it's said in the singular number, What thou seest, write in a Book, and send it to the seven Churches: which looketh to the particular Vision, spoken of there, or to the following Visions; looking on the Revelation, as one Vision with so many parts; but here, it is written, the things, in the plurall; and which thou hast seen, in the preterite time, that is, write the things which are past; to distinguish them from things present and to come: and so we expound these things, of the things past, from the rise of the Gospel to this time, according to the scope of this Prophecy.</w:t>
      </w:r>
    </w:p>
    <w:p w14:paraId="044DF9C6">
      <w:pPr>
        <w:ind w:left="-5"/>
        <w:rPr>
          <w:rFonts w:hint="eastAsia"/>
        </w:rPr>
      </w:pPr>
      <w:r>
        <w:rPr>
          <w:rFonts w:hint="eastAsia"/>
        </w:rPr>
        <w:t>2. 因为，将这些话与11节比较，我们会发现一个明显的区别：因为在11节中，用的是单数，“你所看见的，当写在书上，达与那七个教会”：这指向那里提到的特定异象，或接下来的异象；将启示录视为一个有许多部分的异象；但这里，写的是“事”，是复数；并且“你已经看见”，是过去时，也就是说，写下过去的事；以区别于现在和将来的事：因此我们根据这预言的范围，将这些事解释为从福音兴起至今的过去的事。</w:t>
      </w:r>
    </w:p>
    <w:p w14:paraId="4DC4D3E8">
      <w:pPr>
        <w:ind w:left="-5"/>
        <w:rPr>
          <w:rFonts w:hint="eastAsia"/>
        </w:rPr>
      </w:pPr>
    </w:p>
    <w:p w14:paraId="6FC2A459">
      <w:pPr>
        <w:ind w:left="-5"/>
        <w:rPr>
          <w:rFonts w:hint="eastAsia"/>
        </w:rPr>
      </w:pPr>
      <w:r>
        <w:rPr>
          <w:rFonts w:hint="eastAsia"/>
        </w:rPr>
        <w:t>2.The things which are, that is, the present est it of the Churches, inthe two following Chapters: which holds forth the state of these Churches, as they were for the time.</w:t>
      </w:r>
    </w:p>
    <w:p w14:paraId="37701DF4">
      <w:pPr>
        <w:ind w:left="-5"/>
        <w:rPr>
          <w:rFonts w:hint="eastAsia"/>
        </w:rPr>
      </w:pPr>
      <w:r>
        <w:rPr>
          <w:rFonts w:hint="eastAsia"/>
        </w:rPr>
        <w:t>2.现在的事，就是接下来两章中教会的现状：这揭示了当时那些教会的光景。</w:t>
      </w:r>
    </w:p>
    <w:p w14:paraId="71065CA7">
      <w:pPr>
        <w:ind w:left="-5"/>
        <w:rPr>
          <w:rFonts w:hint="eastAsia"/>
        </w:rPr>
      </w:pPr>
    </w:p>
    <w:p w14:paraId="7BD164AD">
      <w:pPr>
        <w:ind w:left="-5"/>
        <w:rPr>
          <w:rFonts w:hint="eastAsia"/>
        </w:rPr>
      </w:pPr>
      <w:r>
        <w:rPr>
          <w:rFonts w:hint="eastAsia"/>
        </w:rPr>
        <w:t>3.The things which shall be hereafter, or, which must be hereafter,point at the Story and State of the Church from Johns time to the second coming of Christ: for, from the rise and beginning of the Church here, it ends not, till it bring the Church Militant to Glory, and put the wicked in the bottomless pit, Chap. 20 and 22.</w:t>
      </w:r>
    </w:p>
    <w:p w14:paraId="1FE1CE5F">
      <w:pPr>
        <w:ind w:left="-5"/>
        <w:rPr>
          <w:rFonts w:hint="eastAsia"/>
        </w:rPr>
      </w:pPr>
      <w:r>
        <w:rPr>
          <w:rFonts w:hint="eastAsia"/>
        </w:rPr>
        <w:t>3.以后必成的事，或，将来必须发生的事，指向从约翰时代到基督第二次降临的教会历史和状况：因为，从这里教会的兴起和开始，它不会结束，直到它将战斗的教会带入荣耀，并将恶人投入无底坑，第20和22章。</w:t>
      </w:r>
    </w:p>
    <w:p w14:paraId="514F0E91">
      <w:pPr>
        <w:ind w:left="-5"/>
        <w:rPr>
          <w:rFonts w:hint="eastAsia"/>
        </w:rPr>
      </w:pPr>
    </w:p>
    <w:p w14:paraId="225693BC">
      <w:pPr>
        <w:ind w:left="-5"/>
        <w:rPr>
          <w:rFonts w:hint="eastAsia"/>
        </w:rPr>
      </w:pPr>
      <w:r>
        <w:rPr>
          <w:rFonts w:hint="eastAsia"/>
        </w:rPr>
        <w:t>I mark it, because it serves to be a key to the rest of the Story.</w:t>
      </w:r>
    </w:p>
    <w:p w14:paraId="45021464">
      <w:pPr>
        <w:ind w:left="-5"/>
        <w:rPr>
          <w:rFonts w:hint="eastAsia"/>
        </w:rPr>
      </w:pPr>
      <w:r>
        <w:rPr>
          <w:rFonts w:hint="eastAsia"/>
        </w:rPr>
        <w:t>我标记它，因为它可作为其余故事的一把钥匙。</w:t>
      </w:r>
    </w:p>
    <w:p w14:paraId="710F9F12">
      <w:pPr>
        <w:ind w:left="-5"/>
        <w:rPr>
          <w:rFonts w:hint="eastAsia"/>
        </w:rPr>
      </w:pPr>
    </w:p>
    <w:p w14:paraId="2F925079">
      <w:pPr>
        <w:ind w:left="-5"/>
        <w:rPr>
          <w:rFonts w:hint="eastAsia"/>
        </w:rPr>
      </w:pPr>
      <w:r>
        <w:rPr>
          <w:rFonts w:hint="eastAsia"/>
        </w:rPr>
        <w:t>And this division; sheweth, 1. That we are not to seek in this Book of the Revelation, things that were before Christs time, as some needlesly draw it to the four Monarchies.</w:t>
      </w:r>
    </w:p>
    <w:p w14:paraId="7B13FED8">
      <w:pPr>
        <w:ind w:left="-5"/>
        <w:rPr>
          <w:rFonts w:hint="eastAsia"/>
        </w:rPr>
      </w:pPr>
      <w:r>
        <w:rPr>
          <w:rFonts w:hint="eastAsia"/>
        </w:rPr>
        <w:t>并且这个划分；表明，1. 我们不应在这本启示录中寻找基督时代以前的事，像一些人毫无必要地将其引向四大帝国。</w:t>
      </w:r>
    </w:p>
    <w:p w14:paraId="47B1CC6A">
      <w:pPr>
        <w:ind w:left="-5"/>
        <w:rPr>
          <w:rFonts w:hint="eastAsia"/>
        </w:rPr>
      </w:pPr>
    </w:p>
    <w:p w14:paraId="22FEC1EA">
      <w:pPr>
        <w:ind w:left="-5"/>
        <w:rPr>
          <w:rFonts w:hint="eastAsia"/>
        </w:rPr>
      </w:pPr>
      <w:r>
        <w:rPr>
          <w:rFonts w:hint="eastAsia"/>
        </w:rPr>
        <w:t>2. That the things contained in this Book, relate not to a generation or two only; but to things falling out in the Church to the end of the world: for, though some little things before Christs time, be hinted at in this Book; yet they are not brought in, as principall Prophecies, but as usefull, to expound these principall Prophecies, as when Rome is spoken of (Chap. 17.) &amp; its by past Governments under the name of Babylon, it is brought in, to clear what is meaned by the whore which John saw.</w:t>
      </w:r>
    </w:p>
    <w:p w14:paraId="14C9BB42">
      <w:pPr>
        <w:ind w:left="-5"/>
        <w:rPr>
          <w:rFonts w:hint="eastAsia"/>
        </w:rPr>
      </w:pPr>
      <w:r>
        <w:rPr>
          <w:rFonts w:hint="eastAsia"/>
        </w:rPr>
        <w:t>2. 本书所包含的事，不仅关乎一两代人；而是关乎直到世界末了在教会中发生的事：因为，尽管书中暗示了一些基督时代之前的小事；但它们不是作为主要的预言被引入，而是作为有用的，来解释这些主要的预言，例如当提到罗马（第17章）及其过去的政权，以巴比伦之名，它被引入是为了澄清约翰所见那淫妇所指为何。</w:t>
      </w:r>
    </w:p>
    <w:p w14:paraId="21B9B37B">
      <w:pPr>
        <w:ind w:left="-5"/>
        <w:rPr>
          <w:rFonts w:hint="eastAsia"/>
        </w:rPr>
      </w:pPr>
    </w:p>
    <w:p w14:paraId="5A810CC3">
      <w:pPr>
        <w:ind w:left="-5"/>
        <w:rPr>
          <w:rFonts w:hint="eastAsia"/>
        </w:rPr>
      </w:pPr>
      <w:r>
        <w:rPr>
          <w:rFonts w:hint="eastAsia"/>
        </w:rPr>
        <w:t>Again, Two things further, are observable here, 1.</w:t>
      </w:r>
    </w:p>
    <w:p w14:paraId="1AC82450">
      <w:pPr>
        <w:ind w:left="-5"/>
        <w:rPr>
          <w:rFonts w:hint="eastAsia"/>
        </w:rPr>
      </w:pPr>
      <w:r>
        <w:rPr>
          <w:rFonts w:hint="eastAsia"/>
        </w:rPr>
        <w:t>再者，这里还有两件事值得注意，1.</w:t>
      </w:r>
    </w:p>
    <w:p w14:paraId="29180E7D">
      <w:pPr>
        <w:ind w:left="-5"/>
        <w:rPr>
          <w:rFonts w:hint="eastAsia"/>
        </w:rPr>
      </w:pPr>
    </w:p>
    <w:p w14:paraId="6401D12D">
      <w:pPr>
        <w:ind w:left="-5"/>
        <w:rPr>
          <w:rFonts w:hint="eastAsia"/>
        </w:rPr>
      </w:pPr>
      <w:r>
        <w:rPr>
          <w:rFonts w:hint="eastAsia"/>
        </w:rPr>
        <w:t>Our Lord Jesus his care and respect to His Church that will acquaint her with things past, present, and to come, for their comfort &amp; edification, so well would He have them provided with lessons, and guarded against all times, and what ever difficulties may come.</w:t>
      </w:r>
    </w:p>
    <w:p w14:paraId="05ACC429">
      <w:pPr>
        <w:ind w:left="-5"/>
        <w:rPr>
          <w:rFonts w:hint="eastAsia"/>
        </w:rPr>
      </w:pPr>
      <w:r>
        <w:rPr>
          <w:rFonts w:hint="eastAsia"/>
        </w:rPr>
        <w:t>我们的主耶稣对祂教会的关怀和尊重，祂要使她知晓过去、现在和将来的事，为了她们的安慰和造就，祂如此希望她们能有教训的预备，并防备一切时代，以及任何可能来临的困难。</w:t>
      </w:r>
    </w:p>
    <w:p w14:paraId="67501AE1">
      <w:pPr>
        <w:ind w:left="-5"/>
        <w:rPr>
          <w:rFonts w:hint="eastAsia"/>
        </w:rPr>
      </w:pPr>
    </w:p>
    <w:p w14:paraId="7FCB9B6B">
      <w:pPr>
        <w:ind w:left="-5"/>
        <w:rPr>
          <w:rFonts w:hint="eastAsia"/>
        </w:rPr>
      </w:pPr>
      <w:r>
        <w:rPr>
          <w:rFonts w:hint="eastAsia"/>
        </w:rPr>
        <w:t>2. Being now to enter to the story, which He is to write, he divides it ere he begin, both to make way for clearnesse in the thing, &amp; for distinctnesse in the uptaking of it; to make it the more intelligible to them to whom he writeth, and to all that should read it; He drawe that all up to three heads.</w:t>
      </w:r>
    </w:p>
    <w:p w14:paraId="7815928B">
      <w:pPr>
        <w:ind w:left="-5"/>
        <w:rPr>
          <w:rFonts w:hint="eastAsia"/>
        </w:rPr>
      </w:pPr>
      <w:r>
        <w:rPr>
          <w:rFonts w:hint="eastAsia"/>
        </w:rPr>
        <w:t>2. 现在要进入祂将要写的故事，祂在开始之前就将其划分，既为事情的清晰，也为领受的明确开辟道路；为了让祂写信的对象，以及所有读它的人更容易理解；祂将所有内容归纳为三个要点。</w:t>
      </w:r>
    </w:p>
    <w:p w14:paraId="5E711FE0">
      <w:pPr>
        <w:ind w:left="-5"/>
        <w:rPr>
          <w:rFonts w:hint="eastAsia"/>
        </w:rPr>
      </w:pPr>
    </w:p>
    <w:p w14:paraId="2D2796FE">
      <w:pPr>
        <w:ind w:left="-5"/>
        <w:rPr>
          <w:rFonts w:hint="eastAsia"/>
        </w:rPr>
      </w:pPr>
      <w:r>
        <w:rPr>
          <w:rFonts w:hint="eastAsia"/>
        </w:rPr>
        <w:t>And there is a profitable use to be made of this for men, in speaking and writing, to be methodicall and orderly: our Lords way of writing, is no friend to confusion, nor enemie to order, if so be, order be made subservient to edification, and not to curiositie; such is Christs order here; and to that scope doth that recapitulation serve, Heb 6:1 and 8:1.</w:t>
      </w:r>
    </w:p>
    <w:p w14:paraId="04516F28">
      <w:pPr>
        <w:ind w:left="-5"/>
        <w:rPr>
          <w:rFonts w:hint="eastAsia"/>
        </w:rPr>
      </w:pPr>
      <w:r>
        <w:rPr>
          <w:rFonts w:hint="eastAsia"/>
        </w:rPr>
        <w:t>这对人们在说话和写作上，要有条理和秩序，是有益的：我们主的写作方式，不是混乱的朋友，也不是秩序的敌人，只要秩序是服务于造就，而不是好奇心；基督这里的秩序就是如此；希伯来书6:1和8:1的重述也服务于此目的。</w:t>
      </w:r>
    </w:p>
    <w:p w14:paraId="237660DC">
      <w:pPr>
        <w:ind w:left="-5"/>
        <w:rPr>
          <w:rFonts w:hint="eastAsia"/>
        </w:rPr>
      </w:pPr>
    </w:p>
    <w:p w14:paraId="26A83B25">
      <w:pPr>
        <w:ind w:left="-5"/>
        <w:rPr>
          <w:rFonts w:hint="eastAsia"/>
        </w:rPr>
      </w:pPr>
      <w:r>
        <w:rPr>
          <w:rFonts w:hint="eastAsia"/>
        </w:rPr>
        <w:t>And so are the writings of Paul often, most exact in this.</w:t>
      </w:r>
    </w:p>
    <w:p w14:paraId="0B65C6F1">
      <w:pPr>
        <w:ind w:left="-5"/>
        <w:rPr>
          <w:rFonts w:hint="eastAsia"/>
        </w:rPr>
      </w:pPr>
      <w:r>
        <w:rPr>
          <w:rFonts w:hint="eastAsia"/>
        </w:rPr>
        <w:t>保罗的著作也常常在这方面最为精确。</w:t>
      </w:r>
    </w:p>
    <w:p w14:paraId="322FA2D3">
      <w:pPr>
        <w:ind w:left="-5"/>
        <w:rPr>
          <w:rFonts w:hint="eastAsia"/>
        </w:rPr>
      </w:pPr>
    </w:p>
    <w:p w14:paraId="1F27084E">
      <w:pPr>
        <w:ind w:left="-5"/>
        <w:rPr>
          <w:rFonts w:hint="eastAsia"/>
        </w:rPr>
      </w:pPr>
      <w:r>
        <w:rPr>
          <w:rFonts w:hint="eastAsia"/>
        </w:rPr>
        <w:t>Vers. 20. This verse containeth an explication of the mystery, spoken of before in the Vision, which John saw: at least of so much of it, as is usefull and needfull to be known: as usually He leaveth alwayes somewhat at the back of the Vision, to be a key to open the rest; So this serveth to open somewhat that is past: something that is spoken in the seven Epistles to the Angels, and several times hereafter.</w:t>
      </w:r>
    </w:p>
    <w:p w14:paraId="1CE7A1EF">
      <w:pPr>
        <w:ind w:left="-5"/>
        <w:rPr>
          <w:rFonts w:hint="eastAsia"/>
        </w:rPr>
      </w:pPr>
      <w:r>
        <w:rPr>
          <w:rFonts w:hint="eastAsia"/>
        </w:rPr>
        <w:t>20节。这一节包含了对之前在约翰所见的异象中提到的奥秘的解释：至少是其中有用且需要知道的部分：通常祂总是在异象之后留下一些东西，作为解开其余部分的钥匙；所以这有助于解开一些过去的事：一些在致七位使者的七封信中，以及之后几次提到的事。</w:t>
      </w:r>
    </w:p>
    <w:p w14:paraId="7ADBF7BD">
      <w:pPr>
        <w:ind w:left="-5"/>
        <w:rPr>
          <w:rFonts w:hint="eastAsia"/>
        </w:rPr>
      </w:pPr>
    </w:p>
    <w:p w14:paraId="651D7100">
      <w:pPr>
        <w:ind w:left="-5"/>
        <w:rPr>
          <w:rFonts w:hint="eastAsia"/>
        </w:rPr>
      </w:pPr>
      <w:r>
        <w:rPr>
          <w:rFonts w:hint="eastAsia"/>
        </w:rPr>
        <w:t>There is something to be supplied here, while He saith, The mystery of the seven stars which thou sawest, that is, I will shew thee, or, I will tell thee the mystery of the seven Stars, &amp;c. as He saith, Revel. 17.</w:t>
      </w:r>
    </w:p>
    <w:p w14:paraId="33366180">
      <w:pPr>
        <w:ind w:left="-5"/>
        <w:rPr>
          <w:rFonts w:hint="eastAsia"/>
        </w:rPr>
      </w:pPr>
      <w:r>
        <w:rPr>
          <w:rFonts w:hint="eastAsia"/>
        </w:rPr>
        <w:t>这里需要补充一些内容，当祂说，你所看见的七星的奥秘，意思是，我要指示你，或，我要告诉你七星的奥秘等等，正如祂在启示录17章所说。</w:t>
      </w:r>
    </w:p>
    <w:p w14:paraId="7D9D09E9">
      <w:pPr>
        <w:ind w:left="-5"/>
        <w:rPr>
          <w:rFonts w:hint="eastAsia"/>
        </w:rPr>
      </w:pPr>
    </w:p>
    <w:p w14:paraId="61F0270B">
      <w:pPr>
        <w:ind w:left="-5"/>
        <w:rPr>
          <w:rFonts w:hint="eastAsia"/>
        </w:rPr>
      </w:pPr>
      <w:r>
        <w:rPr>
          <w:rFonts w:hint="eastAsia"/>
        </w:rPr>
        <w:t>I will tell thee the mystery of the woman, that is, I will let thee know what it meaneth; Jesus Christ being the best Interpreter of His own mind, condescendeth to open up so much of the mystery as was usefull and needfull. 1.</w:t>
      </w:r>
    </w:p>
    <w:p w14:paraId="13C1AF3F">
      <w:pPr>
        <w:ind w:left="-5"/>
        <w:rPr>
          <w:rFonts w:hint="eastAsia"/>
        </w:rPr>
      </w:pPr>
      <w:r>
        <w:rPr>
          <w:rFonts w:hint="eastAsia"/>
        </w:rPr>
        <w:t>我要告诉你那女人的奥秘，意思是，我要让你知道它意味着什么；耶稣基督是祂自己心意的最佳解释者，祂屈尊解开那有用且必要的奥秘。1.</w:t>
      </w:r>
    </w:p>
    <w:p w14:paraId="268A1794">
      <w:pPr>
        <w:ind w:left="-5"/>
        <w:rPr>
          <w:rFonts w:hint="eastAsia"/>
        </w:rPr>
      </w:pPr>
    </w:p>
    <w:p w14:paraId="38BE5E85">
      <w:pPr>
        <w:ind w:left="-5"/>
        <w:rPr>
          <w:rFonts w:hint="eastAsia"/>
        </w:rPr>
      </w:pPr>
      <w:r>
        <w:rPr>
          <w:rFonts w:hint="eastAsia"/>
        </w:rPr>
        <w:t>He expoundeth the Stars: and then, 2. the Candlesticks.</w:t>
      </w:r>
    </w:p>
    <w:p w14:paraId="05C7BC08">
      <w:pPr>
        <w:ind w:left="-5"/>
        <w:rPr>
          <w:rFonts w:hint="eastAsia"/>
        </w:rPr>
      </w:pPr>
      <w:r>
        <w:rPr>
          <w:rFonts w:hint="eastAsia"/>
        </w:rPr>
        <w:t>祂解释了星：然后，2. 灯台。</w:t>
      </w:r>
    </w:p>
    <w:p w14:paraId="5B2CB0FC">
      <w:pPr>
        <w:ind w:left="-5"/>
        <w:rPr>
          <w:rFonts w:hint="eastAsia"/>
        </w:rPr>
      </w:pPr>
    </w:p>
    <w:p w14:paraId="788299EA">
      <w:pPr>
        <w:ind w:left="-5"/>
        <w:rPr>
          <w:rFonts w:hint="eastAsia"/>
        </w:rPr>
      </w:pPr>
      <w:r>
        <w:rPr>
          <w:rFonts w:hint="eastAsia"/>
        </w:rPr>
        <w:t>1. He expoundeth the Stars: The seven Stars, are the Angels of the seven Churches, that is, the seven Stars signifie, mean, &amp; represent the Angels, or Ministers, or Officers of the seven Churches: for, it's a thing ordinary, to call Ministers, Angels, Mal. 2:7.</w:t>
      </w:r>
    </w:p>
    <w:p w14:paraId="0E1AC6F7">
      <w:pPr>
        <w:ind w:left="-5"/>
        <w:rPr>
          <w:rFonts w:hint="eastAsia"/>
        </w:rPr>
      </w:pPr>
      <w:r>
        <w:rPr>
          <w:rFonts w:hint="eastAsia"/>
        </w:rPr>
        <w:t>1. 祂解释了星：七星，就是七个教会的使者，也就是说，七星象征、意指并代表七个教会的使者，或牧师，或职员：因为，称牧师为使者是平常的事，玛拉基书2:7。</w:t>
      </w:r>
    </w:p>
    <w:p w14:paraId="4711E0AD">
      <w:pPr>
        <w:ind w:left="-5"/>
        <w:rPr>
          <w:rFonts w:hint="eastAsia"/>
        </w:rPr>
      </w:pPr>
    </w:p>
    <w:p w14:paraId="74A4A2EF">
      <w:pPr>
        <w:ind w:left="-5"/>
        <w:rPr>
          <w:rFonts w:hint="eastAsia"/>
        </w:rPr>
      </w:pPr>
      <w:r>
        <w:rPr>
          <w:rFonts w:hint="eastAsia"/>
        </w:rPr>
        <w:t>The Priests lips should keep knowledge, and the people should seek, the Law at his mouth: for he is the messenger of the Lord of Hosts.</w:t>
      </w:r>
    </w:p>
    <w:p w14:paraId="1B64F72D">
      <w:pPr>
        <w:ind w:left="-5"/>
        <w:rPr>
          <w:rFonts w:hint="eastAsia"/>
        </w:rPr>
      </w:pPr>
      <w:r>
        <w:rPr>
          <w:rFonts w:hint="eastAsia"/>
        </w:rPr>
        <w:t>祭司的嘴里当存知识，人也当由他口中寻求律法，因为他是万军之耶和华的使者。</w:t>
      </w:r>
    </w:p>
    <w:p w14:paraId="27D401D7">
      <w:pPr>
        <w:ind w:left="-5"/>
        <w:rPr>
          <w:rFonts w:hint="eastAsia"/>
        </w:rPr>
      </w:pPr>
    </w:p>
    <w:p w14:paraId="715C7B7D">
      <w:pPr>
        <w:ind w:left="-5"/>
        <w:rPr>
          <w:rFonts w:hint="eastAsia"/>
        </w:rPr>
      </w:pPr>
      <w:r>
        <w:rPr>
          <w:rFonts w:hint="eastAsia"/>
        </w:rPr>
        <w:t>In the Original, it is, For he is the Angel of the Lord of Hosts.</w:t>
      </w:r>
    </w:p>
    <w:p w14:paraId="30BD5C12">
      <w:pPr>
        <w:ind w:left="-5"/>
        <w:rPr>
          <w:rFonts w:hint="eastAsia"/>
        </w:rPr>
      </w:pPr>
      <w:r>
        <w:rPr>
          <w:rFonts w:hint="eastAsia"/>
        </w:rPr>
        <w:t>在原文中是，因为他是万军之耶和华的使者。</w:t>
      </w:r>
    </w:p>
    <w:p w14:paraId="2E89FC4D">
      <w:pPr>
        <w:ind w:left="-5"/>
        <w:rPr>
          <w:rFonts w:hint="eastAsia"/>
        </w:rPr>
      </w:pPr>
    </w:p>
    <w:p w14:paraId="1E428198">
      <w:pPr>
        <w:ind w:left="-5"/>
        <w:rPr>
          <w:rFonts w:hint="eastAsia"/>
        </w:rPr>
      </w:pPr>
      <w:r>
        <w:rPr>
          <w:rFonts w:hint="eastAsia"/>
        </w:rPr>
        <w:t>So, Judges 2:1 it is said, an Angel of the Lord came up from Gilgal to Bochim: the word in the Original, is, a messenger came up; one, particularly sent for that earand.</w:t>
      </w:r>
    </w:p>
    <w:p w14:paraId="2B83C484">
      <w:pPr>
        <w:ind w:left="-5"/>
        <w:rPr>
          <w:rFonts w:hint="eastAsia"/>
        </w:rPr>
      </w:pPr>
      <w:r>
        <w:rPr>
          <w:rFonts w:hint="eastAsia"/>
        </w:rPr>
        <w:t>同样，士师记2:1说，耶和华的使者从吉甲上到波金：原文中的词是，一个信使上来；一个特别为此差事派来的人。</w:t>
      </w:r>
    </w:p>
    <w:p w14:paraId="01B8B489">
      <w:pPr>
        <w:ind w:left="-5"/>
        <w:rPr>
          <w:rFonts w:hint="eastAsia"/>
        </w:rPr>
      </w:pPr>
    </w:p>
    <w:p w14:paraId="21818AF0">
      <w:pPr>
        <w:ind w:left="-5"/>
        <w:rPr>
          <w:rFonts w:hint="eastAsia"/>
        </w:rPr>
      </w:pPr>
      <w:r>
        <w:rPr>
          <w:rFonts w:hint="eastAsia"/>
        </w:rPr>
        <w:t>Ministers are called Angels, 1. For Gods speciall imploying them about His holy things, beyond others.</w:t>
      </w:r>
    </w:p>
    <w:p w14:paraId="35169CA5">
      <w:pPr>
        <w:ind w:left="-5"/>
        <w:rPr>
          <w:rFonts w:hint="eastAsia"/>
        </w:rPr>
      </w:pPr>
      <w:r>
        <w:rPr>
          <w:rFonts w:hint="eastAsia"/>
        </w:rPr>
        <w:t>牧师被称为使者，1. 因为神特别使用他们处理祂的圣事，超乎他人。</w:t>
      </w:r>
    </w:p>
    <w:p w14:paraId="0D711D4D">
      <w:pPr>
        <w:ind w:left="-5"/>
        <w:rPr>
          <w:rFonts w:hint="eastAsia"/>
        </w:rPr>
      </w:pPr>
    </w:p>
    <w:p w14:paraId="6FEFA437">
      <w:pPr>
        <w:ind w:left="-5"/>
        <w:rPr>
          <w:rFonts w:hint="eastAsia"/>
        </w:rPr>
      </w:pPr>
      <w:r>
        <w:rPr>
          <w:rFonts w:hint="eastAsia"/>
        </w:rPr>
        <w:t>2. Because of that their sanctified station: to put them in mind, that they should be in their conversation, Angelical.</w:t>
      </w:r>
    </w:p>
    <w:p w14:paraId="4A2CEE22">
      <w:pPr>
        <w:ind w:left="-5"/>
        <w:rPr>
          <w:rFonts w:hint="eastAsia"/>
        </w:rPr>
      </w:pPr>
      <w:r>
        <w:rPr>
          <w:rFonts w:hint="eastAsia"/>
        </w:rPr>
        <w:t>2. 因为他们那被分别为圣的地位：提醒他们，他们的言行举止应当像天使一样。</w:t>
      </w:r>
    </w:p>
    <w:p w14:paraId="6956974E">
      <w:pPr>
        <w:ind w:left="-5"/>
        <w:rPr>
          <w:rFonts w:hint="eastAsia"/>
        </w:rPr>
      </w:pPr>
    </w:p>
    <w:p w14:paraId="435A9A12">
      <w:pPr>
        <w:ind w:left="-5"/>
        <w:rPr>
          <w:rFonts w:hint="eastAsia"/>
        </w:rPr>
      </w:pPr>
      <w:r>
        <w:rPr>
          <w:rFonts w:hint="eastAsia"/>
        </w:rPr>
        <w:t>3. To make them to be received as Angels by others: that is the dignity due to them.</w:t>
      </w:r>
    </w:p>
    <w:p w14:paraId="16E3BF87">
      <w:pPr>
        <w:ind w:left="-5"/>
        <w:rPr>
          <w:rFonts w:hint="eastAsia"/>
        </w:rPr>
      </w:pPr>
      <w:r>
        <w:rPr>
          <w:rFonts w:hint="eastAsia"/>
        </w:rPr>
        <w:t>3. 为了使他们被别人当作使者来接待：这是他们应得的尊严。</w:t>
      </w:r>
    </w:p>
    <w:p w14:paraId="1F507F3C">
      <w:pPr>
        <w:ind w:left="-5"/>
        <w:rPr>
          <w:rFonts w:hint="eastAsia"/>
        </w:rPr>
      </w:pPr>
    </w:p>
    <w:p w14:paraId="2DEF6089">
      <w:pPr>
        <w:ind w:left="-5"/>
        <w:rPr>
          <w:rFonts w:hint="eastAsia"/>
        </w:rPr>
      </w:pPr>
      <w:r>
        <w:rPr>
          <w:rFonts w:hint="eastAsia"/>
        </w:rPr>
        <w:t>By Angels here, is not meant some more eminent nor another in these Churches, such as the Lord Bishop; but by Angels, We understand all the Bishops and Presbyters that were over these Churches. 1.</w:t>
      </w:r>
    </w:p>
    <w:p w14:paraId="52C2E0D8">
      <w:pPr>
        <w:ind w:left="-5"/>
        <w:rPr>
          <w:rFonts w:hint="eastAsia"/>
        </w:rPr>
      </w:pPr>
      <w:r>
        <w:rPr>
          <w:rFonts w:hint="eastAsia"/>
        </w:rPr>
        <w:t>这里的使者，并非指这些教会中某个比另一个更显赫的人，例如主教大人；而是指使者，我们理解为管理这些教会的所有监督和长老。1.</w:t>
      </w:r>
    </w:p>
    <w:p w14:paraId="3ABC4D38">
      <w:pPr>
        <w:ind w:left="-5"/>
        <w:rPr>
          <w:rFonts w:hint="eastAsia"/>
        </w:rPr>
      </w:pPr>
    </w:p>
    <w:p w14:paraId="2E066E63">
      <w:pPr>
        <w:ind w:left="-5"/>
        <w:rPr>
          <w:rFonts w:hint="eastAsia"/>
        </w:rPr>
      </w:pPr>
      <w:r>
        <w:rPr>
          <w:rFonts w:hint="eastAsia"/>
        </w:rPr>
        <w:t>Because, when it is said, the seven Stars, are the Angels of the seven Churches, it speaketh of them indefinitely, whether they be moe or fewer; and he saith not, they are the seven Angels of the seven Churches, as it saith, the seven Candlesticks, are the seven Churches; but supposeth, that the number is not so exact in the one as in the other: for, if the number of Ministers were definite, as of the Churches, Why should the manner of speech be different?</w:t>
      </w:r>
    </w:p>
    <w:p w14:paraId="5B5A4113">
      <w:pPr>
        <w:ind w:left="-5"/>
        <w:rPr>
          <w:rFonts w:hint="eastAsia"/>
        </w:rPr>
      </w:pPr>
      <w:r>
        <w:rPr>
          <w:rFonts w:hint="eastAsia"/>
        </w:rPr>
        <w:t>因为，当说七星是七个教会的使者时，它是不定地指他们，无论他们是多是少；祂没有说，他们是七个教会的七位使者，不像它说，七个灯台是七个教会；而是假设，一个的数量不像另一个那样精确：因为，如果牧师的数量像教会一样是确定的，为什么说话的方式会不同呢？</w:t>
      </w:r>
    </w:p>
    <w:p w14:paraId="1B83CBD0">
      <w:pPr>
        <w:ind w:left="-5"/>
        <w:rPr>
          <w:rFonts w:hint="eastAsia"/>
        </w:rPr>
      </w:pPr>
    </w:p>
    <w:p w14:paraId="64949125">
      <w:pPr>
        <w:ind w:left="-5"/>
        <w:rPr>
          <w:rFonts w:hint="eastAsia"/>
        </w:rPr>
      </w:pPr>
      <w:r>
        <w:rPr>
          <w:rFonts w:hint="eastAsia"/>
        </w:rPr>
        <w:t>nor saith it, the eminent Angels of the seven Churches; but indefinitely, they are the Angels of the seven Churches.</w:t>
      </w:r>
    </w:p>
    <w:p w14:paraId="2B94D047">
      <w:pPr>
        <w:ind w:left="-5"/>
        <w:rPr>
          <w:rFonts w:hint="eastAsia"/>
        </w:rPr>
      </w:pPr>
      <w:r>
        <w:rPr>
          <w:rFonts w:hint="eastAsia"/>
        </w:rPr>
        <w:t>它也没有说，七个教会的显赫使者；而是不定地，他们是七个教会的使者。</w:t>
      </w:r>
    </w:p>
    <w:p w14:paraId="29A858BD">
      <w:pPr>
        <w:ind w:left="-5"/>
        <w:rPr>
          <w:rFonts w:hint="eastAsia"/>
        </w:rPr>
      </w:pPr>
    </w:p>
    <w:p w14:paraId="020B94EE">
      <w:pPr>
        <w:ind w:left="-5"/>
        <w:rPr>
          <w:rFonts w:hint="eastAsia"/>
        </w:rPr>
      </w:pPr>
      <w:r>
        <w:rPr>
          <w:rFonts w:hint="eastAsia"/>
        </w:rPr>
        <w:t>As Philip. 1. He writeth to the Bishop and Deacons, supposing a plurality of such in one Town, lesse than Ephesus, or others mentioned here.</w:t>
      </w:r>
    </w:p>
    <w:p w14:paraId="6DF34742">
      <w:pPr>
        <w:ind w:left="-5"/>
        <w:rPr>
          <w:rFonts w:hint="eastAsia"/>
        </w:rPr>
      </w:pPr>
      <w:r>
        <w:rPr>
          <w:rFonts w:hint="eastAsia"/>
        </w:rPr>
        <w:t>如腓立比书1章，祂写信给监督和执事，假设在一个比以弗所或这里提到的其他地方更小的城镇里有复数的这样的人。</w:t>
      </w:r>
    </w:p>
    <w:p w14:paraId="08FA5AD7">
      <w:pPr>
        <w:ind w:left="-5"/>
        <w:rPr>
          <w:rFonts w:hint="eastAsia"/>
        </w:rPr>
      </w:pPr>
    </w:p>
    <w:p w14:paraId="2D00DFAA">
      <w:pPr>
        <w:ind w:left="-5"/>
        <w:rPr>
          <w:rFonts w:hint="eastAsia"/>
        </w:rPr>
      </w:pPr>
      <w:r>
        <w:rPr>
          <w:rFonts w:hint="eastAsia"/>
        </w:rPr>
        <w:t>Therefore, 2. It is not to be expounded of one man, as if some one man in each of these Churches, had had the preheminence, because our Lord writing to some of these Churches, and directing the Epistle to the Angel, speaketh of them as moe; As when he writeth to Smyrna, chapter 2 vers. 10.</w:t>
      </w:r>
    </w:p>
    <w:p w14:paraId="7BC3BAB5">
      <w:pPr>
        <w:ind w:left="-5"/>
        <w:rPr>
          <w:rFonts w:hint="eastAsia"/>
        </w:rPr>
      </w:pPr>
      <w:r>
        <w:rPr>
          <w:rFonts w:hint="eastAsia"/>
        </w:rPr>
        <w:t>因此，2. 这不应被解释为一个人，好像在这些教会中每一个都有一个人占首位，因为我们的主写信给其中一些教会，并将书信指向使者时，说的是他们是多数；例如当祂写信给士每拿，第2章10节。</w:t>
      </w:r>
    </w:p>
    <w:p w14:paraId="673AF81C">
      <w:pPr>
        <w:ind w:left="-5"/>
        <w:rPr>
          <w:rFonts w:hint="eastAsia"/>
        </w:rPr>
      </w:pPr>
    </w:p>
    <w:p w14:paraId="58FE9945">
      <w:pPr>
        <w:ind w:left="-5"/>
        <w:rPr>
          <w:rFonts w:hint="eastAsia"/>
        </w:rPr>
      </w:pPr>
      <w:r>
        <w:rPr>
          <w:rFonts w:hint="eastAsia"/>
        </w:rPr>
        <w:t>He saith, Fear none of those things which thou shalt suffer.</w:t>
      </w:r>
    </w:p>
    <w:p w14:paraId="3BB8BBC3">
      <w:pPr>
        <w:ind w:left="-5"/>
        <w:rPr>
          <w:rFonts w:hint="eastAsia"/>
        </w:rPr>
      </w:pPr>
      <w:r>
        <w:rPr>
          <w:rFonts w:hint="eastAsia"/>
        </w:rPr>
        <w:t>祂说，你将要受的苦你不用怕。</w:t>
      </w:r>
    </w:p>
    <w:p w14:paraId="4EDBC07D">
      <w:pPr>
        <w:ind w:left="-5"/>
        <w:rPr>
          <w:rFonts w:hint="eastAsia"/>
        </w:rPr>
      </w:pPr>
    </w:p>
    <w:p w14:paraId="132582B6">
      <w:pPr>
        <w:ind w:left="-5"/>
        <w:rPr>
          <w:rFonts w:hint="eastAsia"/>
        </w:rPr>
      </w:pPr>
      <w:r>
        <w:rPr>
          <w:rFonts w:hint="eastAsia"/>
        </w:rPr>
        <w:t>Behold, the devil shall cast some of you into prison, that ye may be tried: which must relate primarily, to the Ministers in Smyrna: and supposeth moe Ministers than one; and that in directing the Epistle to the Angel of such a Church, he understood the whole collective body of Ministers and Church-Officers; that afterward He distributes in moe individual persons.</w:t>
      </w:r>
    </w:p>
    <w:p w14:paraId="1DF3B061">
      <w:pPr>
        <w:ind w:left="-5"/>
        <w:rPr>
          <w:rFonts w:hint="eastAsia"/>
        </w:rPr>
      </w:pPr>
      <w:r>
        <w:rPr>
          <w:rFonts w:hint="eastAsia"/>
        </w:rPr>
        <w:t>看哪，魔鬼要把你们中间几个人下在监里，叫你们被试炼：这必须主要关乎士每拿的牧师们：并假设有多于一位的牧师；并且在将书信指向这样一个教会的使者时，祂指的是牧师和教会职员的整个集体；之后祂再将其分配给更多的个体。</w:t>
      </w:r>
    </w:p>
    <w:p w14:paraId="395E555C">
      <w:pPr>
        <w:ind w:left="-5"/>
        <w:rPr>
          <w:rFonts w:hint="eastAsia"/>
        </w:rPr>
      </w:pPr>
    </w:p>
    <w:p w14:paraId="2F6D3B09">
      <w:pPr>
        <w:ind w:left="-5"/>
        <w:rPr>
          <w:rFonts w:hint="eastAsia"/>
        </w:rPr>
      </w:pPr>
      <w:r>
        <w:rPr>
          <w:rFonts w:hint="eastAsia"/>
        </w:rPr>
        <w:t>See the Notes there, and on chap 2 vers. 24 where the Church in Thyatira, is distributed in three, 1. In these, who are polluted Members thereof.</w:t>
      </w:r>
    </w:p>
    <w:p w14:paraId="19514550">
      <w:pPr>
        <w:ind w:left="-5"/>
        <w:rPr>
          <w:rFonts w:hint="eastAsia"/>
        </w:rPr>
      </w:pPr>
      <w:r>
        <w:rPr>
          <w:rFonts w:hint="eastAsia"/>
        </w:rPr>
        <w:t>见那里的注释，以及第2章24节，在那里推雅推喇的教会分为三类，1. 其中的污秽成员。</w:t>
      </w:r>
    </w:p>
    <w:p w14:paraId="7840433E">
      <w:pPr>
        <w:ind w:left="-5"/>
        <w:rPr>
          <w:rFonts w:hint="eastAsia"/>
        </w:rPr>
      </w:pPr>
    </w:p>
    <w:p w14:paraId="1AD887A3">
      <w:pPr>
        <w:ind w:left="-5"/>
        <w:rPr>
          <w:rFonts w:hint="eastAsia"/>
        </w:rPr>
      </w:pPr>
      <w:r>
        <w:rPr>
          <w:rFonts w:hint="eastAsia"/>
        </w:rPr>
        <w:t>2. In these, who were free of these pollutions called the rest.</w:t>
      </w:r>
    </w:p>
    <w:p w14:paraId="6458849B">
      <w:pPr>
        <w:ind w:left="-5"/>
        <w:rPr>
          <w:rFonts w:hint="eastAsia"/>
        </w:rPr>
      </w:pPr>
      <w:r>
        <w:rPr>
          <w:rFonts w:hint="eastAsia"/>
        </w:rPr>
        <w:t>2. 那些没有这些污秽的，被称为其余的人。</w:t>
      </w:r>
    </w:p>
    <w:p w14:paraId="32A05A65">
      <w:pPr>
        <w:ind w:left="-5"/>
        <w:rPr>
          <w:rFonts w:hint="eastAsia"/>
        </w:rPr>
      </w:pPr>
    </w:p>
    <w:p w14:paraId="14E0FD4B">
      <w:pPr>
        <w:ind w:left="-5"/>
        <w:rPr>
          <w:rFonts w:hint="eastAsia"/>
        </w:rPr>
      </w:pPr>
      <w:r>
        <w:rPr>
          <w:rFonts w:hint="eastAsia"/>
        </w:rPr>
        <w:t>3. In the Ministers, who are stiled You, υ μἵν δὲ, as distinct from the other two, yet All in the plurall number.</w:t>
      </w:r>
    </w:p>
    <w:p w14:paraId="6D334EE9">
      <w:pPr>
        <w:ind w:left="-5"/>
        <w:rPr>
          <w:rFonts w:hint="eastAsia"/>
        </w:rPr>
      </w:pPr>
      <w:r>
        <w:rPr>
          <w:rFonts w:hint="eastAsia"/>
        </w:rPr>
        <w:t>3. 在牧师们，他们被称为“你们”，υ μἵν δὲ，以区别于另外两类，但都是复数。</w:t>
      </w:r>
    </w:p>
    <w:p w14:paraId="5A653A6C">
      <w:pPr>
        <w:ind w:left="-5"/>
        <w:rPr>
          <w:rFonts w:hint="eastAsia"/>
        </w:rPr>
      </w:pPr>
    </w:p>
    <w:p w14:paraId="1FB36851">
      <w:pPr>
        <w:ind w:left="-5"/>
        <w:rPr>
          <w:rFonts w:hint="eastAsia"/>
        </w:rPr>
      </w:pPr>
      <w:r>
        <w:rPr>
          <w:rFonts w:hint="eastAsia"/>
        </w:rPr>
        <w:t>3. What is then to be understood Angel of Ephesus (and so of the rest) we may learn from Acts 20:17 with 28 where Paul having the same bussinesse to do on the matter, in recommending the care of that Church to some, for preventing ills which He foresaw to be coming, He calleth not One, but the Elders of the Church of Ephesus: and giveth not to One, the charge or name of Bishop: but to All of them He committeth it.</w:t>
      </w:r>
    </w:p>
    <w:p w14:paraId="6D906E8F">
      <w:pPr>
        <w:ind w:left="-5"/>
        <w:rPr>
          <w:rFonts w:hint="eastAsia"/>
        </w:rPr>
      </w:pPr>
      <w:r>
        <w:rPr>
          <w:rFonts w:hint="eastAsia"/>
        </w:rPr>
        <w:t>3. 那么，以弗所的使者（以及其余的）应如何理解，我们可以从使徒行传20:17及28节中学到，在那里保罗有同样的事要做，将那教会的看顾责任推荐给一些人，为要防止祂预见的将要来临的祸患，祂不是召一个人，而是以弗所教会的众长老：并且没有将监督的职责或名称给一个人：而是将它托付给他们所有人。</w:t>
      </w:r>
    </w:p>
    <w:p w14:paraId="43320E2E">
      <w:pPr>
        <w:ind w:left="-5"/>
        <w:rPr>
          <w:rFonts w:hint="eastAsia"/>
        </w:rPr>
      </w:pPr>
    </w:p>
    <w:p w14:paraId="5B015E69">
      <w:pPr>
        <w:ind w:left="-5"/>
        <w:rPr>
          <w:rFonts w:hint="eastAsia"/>
        </w:rPr>
      </w:pPr>
      <w:r>
        <w:rPr>
          <w:rFonts w:hint="eastAsia"/>
        </w:rPr>
        <w:t>Therefore, seing Paul comprehendeth all in his Sermon under that name ἐπισκόπους, vers 28 (&amp; would by writ, as well as word, done it) we must so expound John to do also, though he write in a more obscure stile, as best agreeth with this Prophecie.</w:t>
      </w:r>
    </w:p>
    <w:p w14:paraId="78668C26">
      <w:pPr>
        <w:ind w:left="-5"/>
        <w:rPr>
          <w:rFonts w:hint="eastAsia"/>
        </w:rPr>
      </w:pPr>
      <w:r>
        <w:rPr>
          <w:rFonts w:hint="eastAsia"/>
        </w:rPr>
        <w:t>因此，既然保罗在他的讲道中用 ἐπισκόπους 这个名称（28节）涵盖了所有人（&amp; 他会用书写和言语同样如此行），我们也必须如此解释约翰的做法，尽管他用一种更晦涩的风格写作，这最符合这个预言。</w:t>
      </w:r>
    </w:p>
    <w:p w14:paraId="18F043DE">
      <w:pPr>
        <w:ind w:left="-5"/>
        <w:rPr>
          <w:rFonts w:hint="eastAsia"/>
        </w:rPr>
      </w:pPr>
    </w:p>
    <w:p w14:paraId="33A8A38F">
      <w:pPr>
        <w:ind w:left="-5"/>
        <w:rPr>
          <w:rFonts w:hint="eastAsia"/>
        </w:rPr>
      </w:pPr>
      <w:r>
        <w:rPr>
          <w:rFonts w:hint="eastAsia"/>
        </w:rPr>
        <w:t>For this Argument is sure, These that John wrote to, under the name of the Angel of Ephesus, (and so of other Churches) are these who have the oversight of, and authority over, these Churches; But these are clear to be many Elders, or Bishops; Acts 20.</w:t>
      </w:r>
    </w:p>
    <w:p w14:paraId="7512B5E4">
      <w:pPr>
        <w:ind w:left="-5"/>
        <w:rPr>
          <w:rFonts w:hint="eastAsia"/>
        </w:rPr>
      </w:pPr>
      <w:r>
        <w:rPr>
          <w:rFonts w:hint="eastAsia"/>
        </w:rPr>
        <w:t>因为这个论证是确定的，约翰以以弗所的使者（以及其他教会的）之名写信的对象，就是那些监督并有权管理这些教会的人；但这些人很清楚是许多长老，或监督；使徒行传20章等。</w:t>
      </w:r>
    </w:p>
    <w:p w14:paraId="01D2BFB6">
      <w:pPr>
        <w:ind w:left="-5"/>
        <w:rPr>
          <w:rFonts w:hint="eastAsia"/>
        </w:rPr>
      </w:pPr>
    </w:p>
    <w:p w14:paraId="38FD04BD">
      <w:pPr>
        <w:ind w:left="-5"/>
        <w:rPr>
          <w:rFonts w:hint="eastAsia"/>
        </w:rPr>
      </w:pPr>
      <w:r>
        <w:rPr>
          <w:rFonts w:hint="eastAsia"/>
        </w:rPr>
        <w:t>&amp;c. Ergo, &amp;c. Therefore take we the stile Angel, to be collective, i.e.</w:t>
      </w:r>
    </w:p>
    <w:p w14:paraId="0A1D1B0A">
      <w:pPr>
        <w:ind w:left="-5"/>
        <w:rPr>
          <w:rFonts w:hint="eastAsia"/>
        </w:rPr>
      </w:pPr>
      <w:r>
        <w:rPr>
          <w:rFonts w:hint="eastAsia"/>
        </w:rPr>
        <w:t>等。因此，等。所以我们认为使者这个称谓是集合性的，即。</w:t>
      </w:r>
    </w:p>
    <w:p w14:paraId="0AB01564">
      <w:pPr>
        <w:ind w:left="-5"/>
        <w:rPr>
          <w:rFonts w:hint="eastAsia"/>
        </w:rPr>
      </w:pPr>
    </w:p>
    <w:p w14:paraId="6CC69BB5">
      <w:pPr>
        <w:ind w:left="-5"/>
        <w:rPr>
          <w:rFonts w:hint="eastAsia"/>
        </w:rPr>
      </w:pPr>
      <w:r>
        <w:rPr>
          <w:rFonts w:hint="eastAsia"/>
        </w:rPr>
        <w:t>to the Angels (seing the stile, as also the matter agreeth to all) or Ministers of such a Church: as suppose one were writing to a City, governed by a number of Magistrates, in an Aristocratick Government, might it not be directed to the Magistrate of such a City, and yet no particular person be pointed at, but the whole be collectively understood?</w:t>
      </w:r>
    </w:p>
    <w:p w14:paraId="158F0348">
      <w:pPr>
        <w:ind w:left="-5"/>
        <w:rPr>
          <w:rFonts w:hint="eastAsia"/>
        </w:rPr>
      </w:pPr>
      <w:r>
        <w:rPr>
          <w:rFonts w:hint="eastAsia"/>
        </w:rPr>
        <w:t>对这些使者（既然称谓和内容都适用于所有人）或这样一个教会的牧师们：好比一个人写信给一个由若干地方官治理的城市，在一个贵族政府中，这信可否指向该城的长官，却不指向任何特定的人，而是整个集体被理解？</w:t>
      </w:r>
    </w:p>
    <w:p w14:paraId="07865DD6">
      <w:pPr>
        <w:ind w:left="-5"/>
        <w:rPr>
          <w:rFonts w:hint="eastAsia"/>
        </w:rPr>
      </w:pPr>
    </w:p>
    <w:p w14:paraId="483204D2">
      <w:pPr>
        <w:ind w:left="-5"/>
        <w:rPr>
          <w:rFonts w:hint="eastAsia"/>
        </w:rPr>
      </w:pPr>
      <w:r>
        <w:rPr>
          <w:rFonts w:hint="eastAsia"/>
        </w:rPr>
        <w:t>and so we conceive it here.</w:t>
      </w:r>
    </w:p>
    <w:p w14:paraId="2D808843">
      <w:pPr>
        <w:ind w:left="-5"/>
        <w:rPr>
          <w:rFonts w:hint="eastAsia"/>
        </w:rPr>
      </w:pPr>
      <w:r>
        <w:rPr>
          <w:rFonts w:hint="eastAsia"/>
        </w:rPr>
        <w:t>我们在此也如此认为。</w:t>
      </w:r>
    </w:p>
    <w:p w14:paraId="1AFB7276">
      <w:pPr>
        <w:ind w:left="-5"/>
        <w:rPr>
          <w:rFonts w:hint="eastAsia"/>
        </w:rPr>
      </w:pPr>
    </w:p>
    <w:p w14:paraId="2ECCFB99">
      <w:pPr>
        <w:ind w:left="-5"/>
        <w:rPr>
          <w:rFonts w:hint="eastAsia"/>
        </w:rPr>
      </w:pPr>
      <w:r>
        <w:rPr>
          <w:rFonts w:hint="eastAsia"/>
        </w:rPr>
        <w:t>Even as, by one beast, chap. 13.</w:t>
      </w:r>
    </w:p>
    <w:p w14:paraId="5583E1C9">
      <w:pPr>
        <w:ind w:left="-5"/>
        <w:rPr>
          <w:rFonts w:hint="eastAsia"/>
        </w:rPr>
      </w:pPr>
      <w:r>
        <w:rPr>
          <w:rFonts w:hint="eastAsia"/>
        </w:rPr>
        <w:t>正如，用一只兽，第13章。</w:t>
      </w:r>
    </w:p>
    <w:p w14:paraId="289CB008">
      <w:pPr>
        <w:ind w:left="-5"/>
        <w:rPr>
          <w:rFonts w:hint="eastAsia"/>
        </w:rPr>
      </w:pPr>
    </w:p>
    <w:p w14:paraId="75B38D7B">
      <w:pPr>
        <w:ind w:left="-5"/>
        <w:rPr>
          <w:rFonts w:hint="eastAsia"/>
        </w:rPr>
      </w:pPr>
      <w:r>
        <w:rPr>
          <w:rFonts w:hint="eastAsia"/>
        </w:rPr>
        <w:t>&amp;c or head, chap. 17 he doth expresse a Civil Government, to wit, of Rome, before it was Monarchick; so may he be understood to do, by the figurative title Angel here, though it be in the singular number; Considering with all, that the things charged on this Angel, or required of him are such as agree not to one; but to the collective body, of ChurchOfficers together.</w:t>
      </w:r>
    </w:p>
    <w:p w14:paraId="6E28B50C">
      <w:pPr>
        <w:ind w:left="-5"/>
        <w:rPr>
          <w:rFonts w:hint="eastAsia"/>
        </w:rPr>
      </w:pPr>
      <w:r>
        <w:rPr>
          <w:rFonts w:hint="eastAsia"/>
        </w:rPr>
        <w:t>等，或一个头，第17章，祂表达了一个民事政府，即罗马，在它成为君主制之前；所以祂在这里用比喻性的称谓“使者”，尽管是单数，也可被理解为如此；同时考虑到，对这使者所指控的，或要求于他的事，是与一个人不相符的；而是与教会职员的集体相符。</w:t>
      </w:r>
    </w:p>
    <w:p w14:paraId="4482D7F9">
      <w:pPr>
        <w:ind w:left="-5"/>
        <w:rPr>
          <w:rFonts w:hint="eastAsia"/>
        </w:rPr>
      </w:pPr>
    </w:p>
    <w:p w14:paraId="0D3E9806">
      <w:pPr>
        <w:ind w:left="-5"/>
        <w:rPr>
          <w:rFonts w:hint="eastAsia"/>
        </w:rPr>
      </w:pPr>
      <w:r>
        <w:rPr>
          <w:rFonts w:hint="eastAsia"/>
        </w:rPr>
        <w:t>Beside, moe Ministers there where than one in those Churches: that is certain.</w:t>
      </w:r>
    </w:p>
    <w:p w14:paraId="7C587807">
      <w:pPr>
        <w:ind w:left="-5"/>
        <w:rPr>
          <w:rFonts w:hint="eastAsia"/>
        </w:rPr>
      </w:pPr>
      <w:r>
        <w:rPr>
          <w:rFonts w:hint="eastAsia"/>
        </w:rPr>
        <w:t>此外，那些教会里不止一位牧师：这是肯定的。</w:t>
      </w:r>
    </w:p>
    <w:p w14:paraId="5833F631">
      <w:pPr>
        <w:ind w:left="-5"/>
        <w:rPr>
          <w:rFonts w:hint="eastAsia"/>
        </w:rPr>
      </w:pPr>
    </w:p>
    <w:p w14:paraId="40A1927C">
      <w:pPr>
        <w:ind w:left="-5"/>
        <w:rPr>
          <w:rFonts w:hint="eastAsia"/>
        </w:rPr>
      </w:pPr>
      <w:r>
        <w:rPr>
          <w:rFonts w:hint="eastAsia"/>
        </w:rPr>
        <w:t>Either then they must be comprehended under the title of Angel, or else taken in as contradistinguished from them with the rest of the Church; But that will be found absurd, that the Church and her guides should be some way contradistinguished, and yet Ministers not to fall under that distinction: for Stars they must be, that is, Angels; or Candlesticks, that is, amongst the people, as distinguished from the Stars; But the last cannot be.</w:t>
      </w:r>
    </w:p>
    <w:p w14:paraId="60F1329F">
      <w:pPr>
        <w:ind w:left="-5"/>
        <w:rPr>
          <w:rFonts w:hint="eastAsia"/>
        </w:rPr>
      </w:pPr>
      <w:r>
        <w:rPr>
          <w:rFonts w:hint="eastAsia"/>
        </w:rPr>
        <w:t>那么他们要么必须被包含在使者的称谓之下，要么被视为与教会其余部分相对的；但后者将会被发现是荒谬的，即教会和她的引导者在某种程度上被区分，而牧师们却不属于那个区分：因为他们必须是星，也就是使者；或者是灯台，也就是在百姓中，与星有别；但后者是不可能的。</w:t>
      </w:r>
    </w:p>
    <w:p w14:paraId="7B8B6BCA">
      <w:pPr>
        <w:ind w:left="-5"/>
        <w:rPr>
          <w:rFonts w:hint="eastAsia"/>
        </w:rPr>
      </w:pPr>
    </w:p>
    <w:p w14:paraId="485CCADF">
      <w:pPr>
        <w:ind w:left="-5"/>
        <w:rPr>
          <w:rFonts w:hint="eastAsia"/>
        </w:rPr>
      </w:pPr>
      <w:r>
        <w:rPr>
          <w:rFonts w:hint="eastAsia"/>
        </w:rPr>
        <w:t>Therefore of necessity, the first must be understood.</w:t>
      </w:r>
    </w:p>
    <w:p w14:paraId="11DED8FD">
      <w:pPr>
        <w:ind w:left="-5"/>
        <w:rPr>
          <w:rFonts w:hint="eastAsia"/>
        </w:rPr>
      </w:pPr>
      <w:r>
        <w:rPr>
          <w:rFonts w:hint="eastAsia"/>
        </w:rPr>
        <w:t>因此，必须理解为前者。</w:t>
      </w:r>
    </w:p>
    <w:p w14:paraId="23E6AB64">
      <w:pPr>
        <w:ind w:left="-5"/>
        <w:rPr>
          <w:rFonts w:hint="eastAsia"/>
        </w:rPr>
      </w:pPr>
    </w:p>
    <w:p w14:paraId="270371CA">
      <w:pPr>
        <w:ind w:left="-5"/>
        <w:rPr>
          <w:rFonts w:hint="eastAsia"/>
        </w:rPr>
      </w:pPr>
      <w:r>
        <w:rPr>
          <w:rFonts w:hint="eastAsia"/>
        </w:rPr>
        <w:t>We conceive then, as by Church, or Candlestick, is understood many Professors or Churches, (for under Church here, such who thus plead, will grant moe particular Churches to be comprehended: for, say they, they are Diocesian Churches) in an united way of worshipping or Government; So, by Angel, many Church-guids in an united way of Governing may be understood.</w:t>
      </w:r>
    </w:p>
    <w:p w14:paraId="797F0FC9">
      <w:pPr>
        <w:ind w:left="-5"/>
        <w:rPr>
          <w:rFonts w:hint="eastAsia"/>
        </w:rPr>
      </w:pPr>
      <w:r>
        <w:rPr>
          <w:rFonts w:hint="eastAsia"/>
        </w:rPr>
        <w:t>那么我们认为，如同教会或灯台，被理解为许多信徒或教会（因为在此处“教会”之下，如此辩护的人会承认包含多个具体教会：因为，他们说，它们是教区教会）以一种联合的方式敬拜或治理；同样，使者，可以被理解为许多教会在一种联合的治理方式中的引导者。</w:t>
      </w:r>
    </w:p>
    <w:p w14:paraId="034CAB15">
      <w:pPr>
        <w:ind w:left="-5"/>
        <w:rPr>
          <w:rFonts w:hint="eastAsia"/>
        </w:rPr>
      </w:pPr>
    </w:p>
    <w:p w14:paraId="1E224BE5">
      <w:pPr>
        <w:ind w:left="-5"/>
        <w:rPr>
          <w:rFonts w:hint="eastAsia"/>
        </w:rPr>
      </w:pPr>
      <w:r>
        <w:rPr>
          <w:rFonts w:hint="eastAsia"/>
        </w:rPr>
        <w:t>Ministers are called Stars, for these reasons. 1.</w:t>
      </w:r>
    </w:p>
    <w:p w14:paraId="6BE97275">
      <w:pPr>
        <w:ind w:left="-5"/>
        <w:rPr>
          <w:rFonts w:hint="eastAsia"/>
        </w:rPr>
      </w:pPr>
      <w:r>
        <w:rPr>
          <w:rFonts w:hint="eastAsia"/>
        </w:rPr>
        <w:t>牧师被称为星，有以下原因。1.</w:t>
      </w:r>
    </w:p>
    <w:p w14:paraId="23ED6A88">
      <w:pPr>
        <w:ind w:left="-5"/>
        <w:rPr>
          <w:rFonts w:hint="eastAsia"/>
        </w:rPr>
      </w:pPr>
    </w:p>
    <w:p w14:paraId="2AAA9183">
      <w:pPr>
        <w:ind w:left="-5"/>
        <w:rPr>
          <w:rFonts w:hint="eastAsia"/>
        </w:rPr>
      </w:pPr>
      <w:r>
        <w:rPr>
          <w:rFonts w:hint="eastAsia"/>
        </w:rPr>
        <w:t>To signifie and point out the eminence and dignity of the Office, that it is a glorious and shineing Office.</w:t>
      </w:r>
    </w:p>
    <w:p w14:paraId="394EC079">
      <w:pPr>
        <w:ind w:left="-5"/>
        <w:rPr>
          <w:rFonts w:hint="eastAsia"/>
        </w:rPr>
      </w:pPr>
      <w:r>
        <w:rPr>
          <w:rFonts w:hint="eastAsia"/>
        </w:rPr>
        <w:t>为要表明和指出这职分的卓越和尊严，它是一个荣耀和发光的职分。</w:t>
      </w:r>
    </w:p>
    <w:p w14:paraId="58728E2F">
      <w:pPr>
        <w:ind w:left="-5"/>
        <w:rPr>
          <w:rFonts w:hint="eastAsia"/>
        </w:rPr>
      </w:pPr>
    </w:p>
    <w:p w14:paraId="78044F7B">
      <w:pPr>
        <w:ind w:left="-5"/>
        <w:rPr>
          <w:rFonts w:hint="eastAsia"/>
        </w:rPr>
      </w:pPr>
      <w:r>
        <w:rPr>
          <w:rFonts w:hint="eastAsia"/>
        </w:rPr>
        <w:t>2. To point out what is the especiall end of this Office, It is to give light: as the use of Stars is, to give light to the world; so it's Ministers main imployment, to shine and give light to others; to make the world which is a dark night, to be lightsome.</w:t>
      </w:r>
    </w:p>
    <w:p w14:paraId="5778B362">
      <w:pPr>
        <w:ind w:left="-5"/>
        <w:rPr>
          <w:rFonts w:hint="eastAsia"/>
        </w:rPr>
      </w:pPr>
      <w:r>
        <w:rPr>
          <w:rFonts w:hint="eastAsia"/>
        </w:rPr>
        <w:t>2. 为要指出这职分的特殊目的，即发光：如同星的用途是给世界带来光明；所以牧师们的主要工作是发光并照亮他人；使这个黑暗如夜的世界变得光明。</w:t>
      </w:r>
    </w:p>
    <w:p w14:paraId="11177144">
      <w:pPr>
        <w:ind w:left="-5"/>
        <w:rPr>
          <w:rFonts w:hint="eastAsia"/>
        </w:rPr>
      </w:pPr>
    </w:p>
    <w:p w14:paraId="1B92445A">
      <w:pPr>
        <w:ind w:left="-5"/>
        <w:rPr>
          <w:rFonts w:hint="eastAsia"/>
        </w:rPr>
      </w:pPr>
      <w:r>
        <w:rPr>
          <w:rFonts w:hint="eastAsia"/>
        </w:rPr>
        <w:t>In which sense, Mat. 5:14. It's said, They are the light of the world.</w:t>
      </w:r>
    </w:p>
    <w:p w14:paraId="43C0C374">
      <w:pPr>
        <w:ind w:left="-5"/>
        <w:rPr>
          <w:rFonts w:hint="eastAsia"/>
        </w:rPr>
      </w:pPr>
      <w:r>
        <w:rPr>
          <w:rFonts w:hint="eastAsia"/>
        </w:rPr>
        <w:t>在这个意义上，马太福音5:14说，他们是世上的光。</w:t>
      </w:r>
    </w:p>
    <w:p w14:paraId="5F7D2066">
      <w:pPr>
        <w:ind w:left="-5"/>
        <w:rPr>
          <w:rFonts w:hint="eastAsia"/>
        </w:rPr>
      </w:pPr>
    </w:p>
    <w:p w14:paraId="1D83AFCE">
      <w:pPr>
        <w:ind w:left="-5"/>
        <w:rPr>
          <w:rFonts w:hint="eastAsia"/>
        </w:rPr>
      </w:pPr>
      <w:r>
        <w:rPr>
          <w:rFonts w:hint="eastAsia"/>
        </w:rPr>
        <w:t>3. It is to signifie, that they are but subservient lights: Our Lord Jesus is the Sun of Righteousnesse, that Light, that great Light; and Ministers are lesser lights.</w:t>
      </w:r>
    </w:p>
    <w:p w14:paraId="067C587C">
      <w:pPr>
        <w:ind w:left="-5"/>
        <w:rPr>
          <w:rFonts w:hint="eastAsia"/>
        </w:rPr>
      </w:pPr>
      <w:r>
        <w:rPr>
          <w:rFonts w:hint="eastAsia"/>
        </w:rPr>
        <w:t>3. 这是为了表明，他们只是次要的光：我们的主耶稣是公义的日头，那光，那大光；牧师们是较小的光。</w:t>
      </w:r>
    </w:p>
    <w:p w14:paraId="19F9BA5C">
      <w:pPr>
        <w:ind w:left="-5"/>
        <w:rPr>
          <w:rFonts w:hint="eastAsia"/>
        </w:rPr>
      </w:pPr>
    </w:p>
    <w:p w14:paraId="1B6FC260">
      <w:pPr>
        <w:ind w:left="-5"/>
        <w:rPr>
          <w:rFonts w:hint="eastAsia"/>
        </w:rPr>
      </w:pPr>
      <w:r>
        <w:rPr>
          <w:rFonts w:hint="eastAsia"/>
        </w:rPr>
        <w:t>4. It is to point out the way how Ministers become lightsome.</w:t>
      </w:r>
    </w:p>
    <w:p w14:paraId="28F887C5">
      <w:pPr>
        <w:ind w:left="-5"/>
        <w:rPr>
          <w:rFonts w:hint="eastAsia"/>
        </w:rPr>
      </w:pPr>
      <w:r>
        <w:rPr>
          <w:rFonts w:hint="eastAsia"/>
        </w:rPr>
        <w:t>4. 这是为了指出牧师们如何变得光明。</w:t>
      </w:r>
    </w:p>
    <w:p w14:paraId="5760173E">
      <w:pPr>
        <w:ind w:left="-5"/>
        <w:rPr>
          <w:rFonts w:hint="eastAsia"/>
        </w:rPr>
      </w:pPr>
    </w:p>
    <w:p w14:paraId="3D736E42">
      <w:pPr>
        <w:ind w:left="-5"/>
        <w:rPr>
          <w:rFonts w:hint="eastAsia"/>
        </w:rPr>
      </w:pPr>
      <w:r>
        <w:rPr>
          <w:rFonts w:hint="eastAsia"/>
        </w:rPr>
        <w:t>Stars receive their light from the Sun, and by vertue of that borrowed light are made lightsome; so Ministers, are made lightsome, and shine to give others light, by vertue of the light that they receive from Christ: they are lights, but their light is Star light, a borrowed light: and ecclipsed betwixt Jesus Christ and them, will darken them, seeing they have no light, but what they receive from Him.</w:t>
      </w:r>
    </w:p>
    <w:p w14:paraId="7F00101D">
      <w:pPr>
        <w:ind w:left="-5"/>
        <w:rPr>
          <w:rFonts w:hint="eastAsia"/>
        </w:rPr>
      </w:pPr>
      <w:r>
        <w:rPr>
          <w:rFonts w:hint="eastAsia"/>
        </w:rPr>
        <w:t>星从太阳接受光，并借着那借来的光而发光；同样，牧师们也因着他们从基督那里接受的光而发光，照亮他人：他们是光，但他们的光是星光，是借来的光：耶稣基督与他们之间的遮蔽，会使他们变暗，因为他们没有光，除非是从祂那里接受的。</w:t>
      </w:r>
    </w:p>
    <w:p w14:paraId="718EF471">
      <w:pPr>
        <w:ind w:left="-5"/>
        <w:rPr>
          <w:rFonts w:hint="eastAsia"/>
        </w:rPr>
      </w:pPr>
    </w:p>
    <w:p w14:paraId="4F3F004A">
      <w:pPr>
        <w:ind w:left="-5"/>
        <w:rPr>
          <w:rFonts w:hint="eastAsia"/>
        </w:rPr>
      </w:pPr>
      <w:r>
        <w:rPr>
          <w:rFonts w:hint="eastAsia"/>
        </w:rPr>
        <w:t>This would learn Ministers and People a right up taking of the nature of this Office, and keep off contrary extremes, that both respectively are subject unto.</w:t>
      </w:r>
    </w:p>
    <w:p w14:paraId="4DE1FC49">
      <w:pPr>
        <w:ind w:left="-5"/>
        <w:rPr>
          <w:rFonts w:hint="eastAsia"/>
        </w:rPr>
      </w:pPr>
      <w:r>
        <w:rPr>
          <w:rFonts w:hint="eastAsia"/>
        </w:rPr>
        <w:t>这会让牧师和百姓正确理解这个职分的性质，并避免双方各自容易陷入的相反极端。</w:t>
      </w:r>
    </w:p>
    <w:p w14:paraId="16FB63D0">
      <w:pPr>
        <w:ind w:left="-5"/>
        <w:rPr>
          <w:rFonts w:hint="eastAsia"/>
        </w:rPr>
      </w:pPr>
    </w:p>
    <w:p w14:paraId="23E59957">
      <w:pPr>
        <w:ind w:left="-5"/>
        <w:rPr>
          <w:rFonts w:hint="eastAsia"/>
        </w:rPr>
      </w:pPr>
      <w:r>
        <w:rPr>
          <w:rFonts w:hint="eastAsia"/>
        </w:rPr>
        <w:t>The second part is expounded, the seven Candlesticks, are the seven Churches, as before he expouned the seven Stars to be the Angels of the seven Churches.</w:t>
      </w:r>
    </w:p>
    <w:p w14:paraId="6D8EA73F">
      <w:pPr>
        <w:ind w:left="-5"/>
        <w:rPr>
          <w:rFonts w:hint="eastAsia"/>
        </w:rPr>
      </w:pPr>
      <w:r>
        <w:rPr>
          <w:rFonts w:hint="eastAsia"/>
        </w:rPr>
        <w:t>第二部分被解释，七个灯台就是七个教会，如同祂之前解释七星是七个教会的使者一样。</w:t>
      </w:r>
    </w:p>
    <w:p w14:paraId="36EEBA2A">
      <w:pPr>
        <w:ind w:left="-5"/>
        <w:rPr>
          <w:rFonts w:hint="eastAsia"/>
        </w:rPr>
      </w:pPr>
    </w:p>
    <w:p w14:paraId="61C468D7">
      <w:pPr>
        <w:ind w:left="-5"/>
        <w:rPr>
          <w:rFonts w:hint="eastAsia"/>
        </w:rPr>
      </w:pPr>
      <w:r>
        <w:rPr>
          <w:rFonts w:hint="eastAsia"/>
        </w:rPr>
        <w:t>The Churches are called Candlesticks, for these Reasons. 1.</w:t>
      </w:r>
    </w:p>
    <w:p w14:paraId="05B2ACF8">
      <w:pPr>
        <w:ind w:left="-5"/>
        <w:rPr>
          <w:rFonts w:hint="eastAsia"/>
        </w:rPr>
      </w:pPr>
      <w:r>
        <w:rPr>
          <w:rFonts w:hint="eastAsia"/>
        </w:rPr>
        <w:t>教会被称为灯台，有以下原因。1.</w:t>
      </w:r>
    </w:p>
    <w:p w14:paraId="5D698EE9">
      <w:pPr>
        <w:ind w:left="-5"/>
        <w:rPr>
          <w:rFonts w:hint="eastAsia"/>
        </w:rPr>
      </w:pPr>
    </w:p>
    <w:p w14:paraId="49FB9FAD">
      <w:pPr>
        <w:ind w:left="-5"/>
        <w:rPr>
          <w:rFonts w:hint="eastAsia"/>
        </w:rPr>
      </w:pPr>
      <w:r>
        <w:rPr>
          <w:rFonts w:hint="eastAsia"/>
        </w:rPr>
        <w:t>Because the Candlestick is that which properly the light is set into: and it's fitted for receiving of light, though it have none of its own; so the visible Church, is that wherein Christ Jesus sets his lights, 1 Cor. 12:28.</w:t>
      </w:r>
    </w:p>
    <w:p w14:paraId="577051C3">
      <w:pPr>
        <w:ind w:left="-5"/>
        <w:rPr>
          <w:rFonts w:hint="eastAsia"/>
        </w:rPr>
      </w:pPr>
      <w:r>
        <w:rPr>
          <w:rFonts w:hint="eastAsia"/>
        </w:rPr>
        <w:t>因为灯台是放置光的地方：它适合接受光，虽然它自己没有光；所以有形的教会，是基督耶稣放置祂的光的地方，哥林多前书12:28。</w:t>
      </w:r>
    </w:p>
    <w:p w14:paraId="6B15ABF2">
      <w:pPr>
        <w:ind w:left="-5"/>
        <w:rPr>
          <w:rFonts w:hint="eastAsia"/>
        </w:rPr>
      </w:pPr>
    </w:p>
    <w:p w14:paraId="0A9A6A38">
      <w:pPr>
        <w:ind w:left="-5"/>
        <w:rPr>
          <w:rFonts w:hint="eastAsia"/>
        </w:rPr>
      </w:pPr>
      <w:r>
        <w:rPr>
          <w:rFonts w:hint="eastAsia"/>
        </w:rPr>
        <w:t>God hath set some in the Church, first Apostles, secondly Prophets, &amp;c. The Church is, as it were, the Candlestick to the Candle, the proper seat of the Apostles, Prophets and Ministers after them.</w:t>
      </w:r>
    </w:p>
    <w:p w14:paraId="089FADAC">
      <w:pPr>
        <w:ind w:left="-5"/>
        <w:rPr>
          <w:rFonts w:hint="eastAsia"/>
        </w:rPr>
      </w:pPr>
      <w:r>
        <w:rPr>
          <w:rFonts w:hint="eastAsia"/>
        </w:rPr>
        <w:t>神在教会所设立的：第一是使徒，第二是先知，等等。教会，可以说，是蜡烛的灯台，是使徒、先知以及他们之后的牧师的合适位置。</w:t>
      </w:r>
    </w:p>
    <w:p w14:paraId="1EFB4B94">
      <w:pPr>
        <w:ind w:left="-5"/>
        <w:rPr>
          <w:rFonts w:hint="eastAsia"/>
        </w:rPr>
      </w:pPr>
    </w:p>
    <w:p w14:paraId="4C42658C">
      <w:pPr>
        <w:ind w:left="-5"/>
        <w:rPr>
          <w:rFonts w:hint="eastAsia"/>
        </w:rPr>
      </w:pPr>
      <w:r>
        <w:rPr>
          <w:rFonts w:hint="eastAsia"/>
        </w:rPr>
        <w:t>2. Though the Candlestick gives no light; yet it makes the light set one it to be the more usefull to others, as Mat. 5:14.</w:t>
      </w:r>
    </w:p>
    <w:p w14:paraId="60DACAB7">
      <w:pPr>
        <w:ind w:left="-5"/>
        <w:rPr>
          <w:rFonts w:hint="eastAsia"/>
        </w:rPr>
      </w:pPr>
      <w:r>
        <w:rPr>
          <w:rFonts w:hint="eastAsia"/>
        </w:rPr>
        <w:t>2. 尽管灯台不发光；但它使放在上面的光对他人更有用，如马太福音5:14。</w:t>
      </w:r>
    </w:p>
    <w:p w14:paraId="7F725DD4">
      <w:pPr>
        <w:ind w:left="-5"/>
        <w:rPr>
          <w:rFonts w:hint="eastAsia"/>
        </w:rPr>
      </w:pPr>
    </w:p>
    <w:p w14:paraId="53797393">
      <w:pPr>
        <w:ind w:left="-5"/>
        <w:rPr>
          <w:rFonts w:hint="eastAsia"/>
        </w:rPr>
      </w:pPr>
      <w:r>
        <w:rPr>
          <w:rFonts w:hint="eastAsia"/>
        </w:rPr>
        <w:t>Ye are the light of the world: a city set on a hill cannot be hid: neither do men light a candle to put it under a bushell, but on a Candlestick, that it may give light to all that are in the house: So Ministers are set in the Church; and their setting in the Church, is the way whereby God preserves light, ordinarily, and makes it shine.</w:t>
      </w:r>
    </w:p>
    <w:p w14:paraId="3EECE99C">
      <w:pPr>
        <w:ind w:left="-5"/>
        <w:rPr>
          <w:rFonts w:hint="eastAsia"/>
        </w:rPr>
      </w:pPr>
      <w:r>
        <w:rPr>
          <w:rFonts w:hint="eastAsia"/>
        </w:rPr>
        <w:t>你们是世上的光。城造在山上，是不能隐藏的。人点灯，不放在斗底下，是放在灯台上，就照亮一家的人。所以牧师被设立在教会里；他们被设立在教会里，是神通常保存光并使其发光的方式。</w:t>
      </w:r>
    </w:p>
    <w:p w14:paraId="53A4E79B">
      <w:pPr>
        <w:ind w:left="-5"/>
        <w:rPr>
          <w:rFonts w:hint="eastAsia"/>
        </w:rPr>
      </w:pPr>
    </w:p>
    <w:p w14:paraId="2CB63E7D">
      <w:pPr>
        <w:ind w:left="-5"/>
        <w:rPr>
          <w:rFonts w:hint="eastAsia"/>
        </w:rPr>
      </w:pPr>
      <w:r>
        <w:rPr>
          <w:rFonts w:hint="eastAsia"/>
        </w:rPr>
        <w:t>And so, the excellent comely; order of the visible Church, kyths in this, that it is like a City set on a hill.</w:t>
      </w:r>
    </w:p>
    <w:p w14:paraId="172D045D">
      <w:pPr>
        <w:ind w:left="-5"/>
        <w:rPr>
          <w:rFonts w:hint="eastAsia"/>
        </w:rPr>
      </w:pPr>
      <w:r>
        <w:rPr>
          <w:rFonts w:hint="eastAsia"/>
        </w:rPr>
        <w:t>因此，有形教会的卓越美观；秩序，就体现在此，它就像一座造在山上的城。</w:t>
      </w:r>
    </w:p>
    <w:p w14:paraId="75699CF5">
      <w:pPr>
        <w:ind w:left="-5"/>
        <w:rPr>
          <w:rFonts w:hint="eastAsia"/>
        </w:rPr>
      </w:pPr>
    </w:p>
    <w:p w14:paraId="5E55206A">
      <w:pPr>
        <w:ind w:left="-5"/>
        <w:rPr>
          <w:rFonts w:hint="eastAsia"/>
        </w:rPr>
      </w:pPr>
      <w:r>
        <w:rPr>
          <w:rFonts w:hint="eastAsia"/>
        </w:rPr>
        <w:t>And hence the Church is called the pillar and ground of the truth, 1 Tim. 3:15.</w:t>
      </w:r>
    </w:p>
    <w:p w14:paraId="53D28748">
      <w:pPr>
        <w:ind w:left="-5"/>
        <w:rPr>
          <w:rFonts w:hint="eastAsia"/>
        </w:rPr>
      </w:pPr>
      <w:r>
        <w:rPr>
          <w:rFonts w:hint="eastAsia"/>
        </w:rPr>
        <w:t>因此，教会被称为真理的柱石和根基，提摩太前书3:15。</w:t>
      </w:r>
    </w:p>
    <w:p w14:paraId="36805CE6">
      <w:pPr>
        <w:ind w:left="-5"/>
        <w:rPr>
          <w:rFonts w:hint="eastAsia"/>
        </w:rPr>
      </w:pPr>
    </w:p>
    <w:p w14:paraId="75B03C7C">
      <w:pPr>
        <w:ind w:left="-5"/>
        <w:rPr>
          <w:rFonts w:hint="eastAsia"/>
        </w:rPr>
      </w:pPr>
      <w:r>
        <w:rPr>
          <w:rFonts w:hint="eastAsia"/>
        </w:rPr>
        <w:t>The light of the Truth being set in the Church, as on a pillar to make it kyth the more, and be seen the further, that others may fall in love with it.</w:t>
      </w:r>
    </w:p>
    <w:p w14:paraId="2C7EE7A1">
      <w:pPr>
        <w:ind w:left="-5"/>
        <w:rPr>
          <w:rFonts w:hint="eastAsia"/>
        </w:rPr>
      </w:pPr>
      <w:r>
        <w:rPr>
          <w:rFonts w:hint="eastAsia"/>
        </w:rPr>
        <w:t>真理之光被放置在教会中，就像放在柱石上，使它更显现，被看得更远，以致他人能爱上它。</w:t>
      </w:r>
    </w:p>
    <w:p w14:paraId="67C873F7">
      <w:pPr>
        <w:ind w:left="-5"/>
        <w:rPr>
          <w:rFonts w:hint="eastAsia"/>
        </w:rPr>
      </w:pPr>
    </w:p>
    <w:p w14:paraId="510CF1C9">
      <w:pPr>
        <w:ind w:left="-5"/>
        <w:rPr>
          <w:rFonts w:hint="eastAsia"/>
        </w:rPr>
      </w:pPr>
      <w:r>
        <w:rPr>
          <w:rFonts w:hint="eastAsia"/>
        </w:rPr>
        <w:t>And laying both these together, the Ministers being Light, and the Churches Candlesticks, it holdeth out a near and sib relation betwixt Ministers and People, as if the People were dark without Ministers; and the Ministers would not shine far, nor be usefull, if they had not Churches to bear them up.</w:t>
      </w:r>
    </w:p>
    <w:p w14:paraId="779B9403">
      <w:pPr>
        <w:ind w:left="-5"/>
        <w:rPr>
          <w:rFonts w:hint="eastAsia"/>
        </w:rPr>
      </w:pPr>
      <w:r>
        <w:rPr>
          <w:rFonts w:hint="eastAsia"/>
        </w:rPr>
        <w:t>将这两者放在一起，牧师是光，教会是灯台，这表明了牧师与百姓之间一种亲近而密切的关系，好像没有牧师，百姓就黑暗；而没有教会支持，牧师就不能照得远，也不能有用。</w:t>
      </w:r>
    </w:p>
    <w:p w14:paraId="5E5BA78C">
      <w:pPr>
        <w:ind w:left="-5"/>
        <w:rPr>
          <w:rFonts w:hint="eastAsia"/>
        </w:rPr>
      </w:pPr>
    </w:p>
    <w:p w14:paraId="2450FFE0">
      <w:pPr>
        <w:ind w:left="-5"/>
        <w:rPr>
          <w:rFonts w:hint="eastAsia"/>
        </w:rPr>
      </w:pPr>
      <w:r>
        <w:rPr>
          <w:rFonts w:hint="eastAsia"/>
        </w:rPr>
        <w:t>We ought not to strain this similitude too far, as if Churches might be Churches without Ministers, much lesse before Ministers be set in them, as a Candlestick still is a Candlestick, without a light, but certainly very dark.</w:t>
      </w:r>
    </w:p>
    <w:p w14:paraId="4D6D4D2D">
      <w:pPr>
        <w:ind w:left="-5"/>
        <w:rPr>
          <w:rFonts w:hint="eastAsia"/>
        </w:rPr>
      </w:pPr>
      <w:r>
        <w:rPr>
          <w:rFonts w:hint="eastAsia"/>
        </w:rPr>
        <w:t>我们不应过分牵强这个比喻，好像教会没有牧师也能成为教会，更不用说在牧师被设立在其中之前了，就像灯台没有光仍然是灯台，但肯定非常黑暗。</w:t>
      </w:r>
    </w:p>
    <w:p w14:paraId="28B43DCB">
      <w:pPr>
        <w:ind w:left="-5"/>
        <w:rPr>
          <w:rFonts w:hint="eastAsia"/>
        </w:rPr>
      </w:pPr>
    </w:p>
    <w:p w14:paraId="63E84158">
      <w:pPr>
        <w:ind w:left="-5"/>
        <w:rPr>
          <w:rFonts w:hint="eastAsia"/>
        </w:rPr>
      </w:pPr>
      <w:r>
        <w:rPr>
          <w:rFonts w:hint="eastAsia"/>
        </w:rPr>
        <w:t>That is not the scope; but it is to shew that in Constitute Churches, what is Christs esteem, both of Ministers and People, and what is the mutuall relation that stands betwixt them, each to other.</w:t>
      </w:r>
    </w:p>
    <w:p w14:paraId="7919E3A3">
      <w:pPr>
        <w:ind w:left="-5"/>
        <w:rPr>
          <w:rFonts w:hint="eastAsia"/>
        </w:rPr>
      </w:pPr>
      <w:r>
        <w:rPr>
          <w:rFonts w:hint="eastAsia"/>
        </w:rPr>
        <w:t>那不是目的；而是为了表明在建成的教会中，基督对牧师和百姓的评价，以及他们彼此之间的相互关系。</w:t>
      </w:r>
    </w:p>
    <w:p w14:paraId="2F867D0B">
      <w:pPr>
        <w:ind w:left="-5"/>
        <w:rPr>
          <w:rFonts w:hint="eastAsia"/>
        </w:rPr>
      </w:pPr>
    </w:p>
    <w:p w14:paraId="4B412620">
      <w:pPr>
        <w:ind w:left="-5"/>
        <w:rPr>
          <w:rFonts w:hint="eastAsia"/>
        </w:rPr>
      </w:pPr>
      <w:r>
        <w:rPr>
          <w:rFonts w:hint="eastAsia"/>
        </w:rPr>
        <w:t>We know that the Church organized, is but one body, whereof the Pastors are a principall part; and that these derogate not to the other relations betwixt Ministers and People, as to be Fathers to them: to beget them to nourish them, as a Nurse doth in giving suck; to be Mothers, travelling in birth with them: in which respect, particuliar Churches, and Christians have their being from Ministers, as such instruments who hath begotten them by the immortall seed of the Word.</w:t>
      </w:r>
    </w:p>
    <w:p w14:paraId="5352E2E0">
      <w:pPr>
        <w:ind w:left="-5"/>
        <w:rPr>
          <w:rFonts w:hint="eastAsia"/>
        </w:rPr>
      </w:pPr>
      <w:r>
        <w:rPr>
          <w:rFonts w:hint="eastAsia"/>
        </w:rPr>
        <w:t>我们知道，有组织的教会只是一个身体，其中牧师是主要部分；并且这些并不贬低牧师与百姓之间的其他关系，例如作他们的父亲：生养他们，滋养他们，如同乳母喂奶；作母亲，为他们经受生产之苦：在这方面，特定的教会和基督徒，他们的存在来自牧师，作为用道那不朽的种子生了他们的工具。</w:t>
      </w:r>
    </w:p>
    <w:p w14:paraId="7AC8B735">
      <w:pPr>
        <w:ind w:left="-5"/>
        <w:rPr>
          <w:rFonts w:hint="eastAsia"/>
        </w:rPr>
      </w:pPr>
    </w:p>
    <w:p w14:paraId="65FEF9D1">
      <w:pPr>
        <w:ind w:left="-5"/>
        <w:rPr>
          <w:rFonts w:hint="eastAsia"/>
        </w:rPr>
      </w:pPr>
      <w:r>
        <w:rPr>
          <w:rFonts w:hint="eastAsia"/>
        </w:rPr>
        <w:t>2. Golden Candlesticks, 1. To point out comparatively, the excellency of the Visible Church; above all other Societies in the World; and positively, the excellency that is among the Churches: as gold is the most excellent mettall; so the Church is the choice and waill of all the World beside: it's Gods Garden.</w:t>
      </w:r>
    </w:p>
    <w:p w14:paraId="766B78FC">
      <w:pPr>
        <w:ind w:left="-5"/>
        <w:rPr>
          <w:rFonts w:hint="eastAsia"/>
        </w:rPr>
      </w:pPr>
      <w:r>
        <w:rPr>
          <w:rFonts w:hint="eastAsia"/>
        </w:rPr>
        <w:t>2. 金灯台，1. 为要比较性地指出有形教会的卓越；超越世界上所有其他社团；并肯定地指出众教会中的卓越：如同金子是最卓越的金属；所以教会是全世界之外的选择和精华：是神的园子。</w:t>
      </w:r>
    </w:p>
    <w:p w14:paraId="42DF531B">
      <w:pPr>
        <w:ind w:left="-5"/>
        <w:rPr>
          <w:rFonts w:hint="eastAsia"/>
        </w:rPr>
      </w:pPr>
    </w:p>
    <w:p w14:paraId="6F1E2EDE">
      <w:pPr>
        <w:ind w:left="-5"/>
        <w:rPr>
          <w:rFonts w:hint="eastAsia"/>
        </w:rPr>
      </w:pPr>
      <w:r>
        <w:rPr>
          <w:rFonts w:hint="eastAsia"/>
        </w:rPr>
        <w:t>2. To let us see what is Believers duty, and what all the members of the Church are obliged to, they ought to be as gold that will abide the tryall, and hath no drosse.</w:t>
      </w:r>
    </w:p>
    <w:p w14:paraId="2B27333F">
      <w:pPr>
        <w:ind w:left="-5"/>
        <w:rPr>
          <w:rFonts w:hint="eastAsia"/>
        </w:rPr>
      </w:pPr>
      <w:r>
        <w:rPr>
          <w:rFonts w:hint="eastAsia"/>
        </w:rPr>
        <w:t>2. 让我们看到信徒的责任是什么，以及教会所有成员的义务是什么，他们应当像能经受考验且没有渣滓的金子。</w:t>
      </w:r>
    </w:p>
    <w:p w14:paraId="7226E774">
      <w:pPr>
        <w:ind w:left="-5"/>
        <w:rPr>
          <w:rFonts w:hint="eastAsia"/>
        </w:rPr>
      </w:pPr>
    </w:p>
    <w:p w14:paraId="1AA70B14">
      <w:pPr>
        <w:ind w:left="-5"/>
        <w:rPr>
          <w:rFonts w:hint="eastAsia"/>
        </w:rPr>
      </w:pPr>
      <w:r>
        <w:rPr>
          <w:rFonts w:hint="eastAsia"/>
        </w:rPr>
        <w:t>The Church of Christ should be throughly sincere, as gold: to be like every sort of mettall, will not be enough.</w:t>
      </w:r>
    </w:p>
    <w:p w14:paraId="08AD352A">
      <w:pPr>
        <w:ind w:left="-5"/>
        <w:rPr>
          <w:rFonts w:hint="eastAsia"/>
        </w:rPr>
      </w:pPr>
      <w:r>
        <w:rPr>
          <w:rFonts w:hint="eastAsia"/>
        </w:rPr>
        <w:t>基督的教会应当像金子一样完全真诚：像各种金属一样是不够的。</w:t>
      </w:r>
    </w:p>
    <w:p w14:paraId="0EE8BD21">
      <w:pPr>
        <w:ind w:left="-5"/>
        <w:rPr>
          <w:rFonts w:hint="eastAsia"/>
        </w:rPr>
      </w:pPr>
    </w:p>
    <w:p w14:paraId="7FA1CB6F">
      <w:pPr>
        <w:ind w:left="-5"/>
        <w:rPr>
          <w:rFonts w:hint="eastAsia"/>
        </w:rPr>
      </w:pPr>
      <w:r>
        <w:rPr>
          <w:rFonts w:hint="eastAsia"/>
        </w:rPr>
        <w:t>Quest. How can these Churches be called gold seing many of them are of so little worth, that they could scarce abide the tryall, as Pergamos, Thyatira, Sardis, &amp;c. and Laodicea is so corrupt that she hath no commendation at all?</w:t>
      </w:r>
    </w:p>
    <w:p w14:paraId="7146D833">
      <w:pPr>
        <w:ind w:left="-5"/>
        <w:rPr>
          <w:rFonts w:hint="eastAsia"/>
        </w:rPr>
      </w:pPr>
      <w:r>
        <w:rPr>
          <w:rFonts w:hint="eastAsia"/>
        </w:rPr>
        <w:t>问：这些教会怎能被称为金子，既然它们中许多价值如此之小，以致几乎经不起考验，如别迦摩、推雅推喇、撒狄等，而老底嘉是如此败坏，以致她毫无称赞之处？</w:t>
      </w:r>
    </w:p>
    <w:p w14:paraId="58CA432C">
      <w:pPr>
        <w:ind w:left="-5"/>
        <w:rPr>
          <w:rFonts w:hint="eastAsia"/>
        </w:rPr>
      </w:pPr>
    </w:p>
    <w:p w14:paraId="3B7DCD2A">
      <w:pPr>
        <w:ind w:left="-5"/>
        <w:rPr>
          <w:rFonts w:hint="eastAsia"/>
        </w:rPr>
      </w:pPr>
      <w:r>
        <w:rPr>
          <w:rFonts w:hint="eastAsia"/>
        </w:rPr>
        <w:t>Answ. Our Lord Jesus designes the Visible Church, or Churches, not according to the plurality; but according to the better part: and when there is any gold, He counts by it: even as one may call an heap, a heap of corn, though the greatest part be chaffe, 3.</w:t>
      </w:r>
    </w:p>
    <w:p w14:paraId="0DEB6C12">
      <w:pPr>
        <w:ind w:left="-5"/>
        <w:rPr>
          <w:rFonts w:hint="eastAsia"/>
        </w:rPr>
      </w:pPr>
      <w:r>
        <w:rPr>
          <w:rFonts w:hint="eastAsia"/>
        </w:rPr>
        <w:t>答：我们的主耶稣指称有形的教会，或众教会，不是根据多数；而是根据较好的部分：当有任何金子时，祂就以此计算：就像一个人可能称一堆为一堆谷物，虽然大部分是糠秕，3.</w:t>
      </w:r>
    </w:p>
    <w:p w14:paraId="0AE5690E">
      <w:pPr>
        <w:ind w:left="-5"/>
        <w:rPr>
          <w:rFonts w:hint="eastAsia"/>
        </w:rPr>
      </w:pPr>
    </w:p>
    <w:p w14:paraId="423E2752">
      <w:pPr>
        <w:ind w:left="-5"/>
        <w:rPr>
          <w:rFonts w:hint="eastAsia"/>
        </w:rPr>
      </w:pPr>
      <w:r>
        <w:rPr>
          <w:rFonts w:hint="eastAsia"/>
        </w:rPr>
        <w:t>There is something essentiall to the Church as Visible; which makes them get this denomination: for, the Visible Church hath a comparative excellency beyond others that are without; and Jesus Christ looking not to what they were, but to the nature of a Visible Church, he calls them golden Candlesticks, even as he calls the Ministers Stars, though there were some among them of little worth, as that Angel of Laodicea: because by vertue of their Office they were so: So the Churches written to, by the Apostles, are called Saints, and Holy, in so far, as by vertue of their profession and Church-state-relation that they stood in to God, they were so.</w:t>
      </w:r>
    </w:p>
    <w:p w14:paraId="4462EF1C">
      <w:pPr>
        <w:ind w:left="-5"/>
        <w:rPr>
          <w:rFonts w:hint="eastAsia"/>
        </w:rPr>
      </w:pPr>
      <w:r>
        <w:rPr>
          <w:rFonts w:hint="eastAsia"/>
        </w:rPr>
        <w:t>有形的教会有些本质性的东西；使它们得到这个称号：因为，有形的教会比外邦人有相对的卓越；耶稣基督不是看他们是什么，而是看有形教会的性质，祂称他们为金灯台，就像祂称牧师为星一样，尽管他们中有些价值不大，如老底嘉的那个使者：因为凭着他们的职分他们是如此：所以使徒们写信给的教会，被称为圣徒和圣洁的，就他们因自己的宣信和他们与神所站立的教会状态关系而言，他们是如此。</w:t>
      </w:r>
    </w:p>
    <w:p w14:paraId="6DB11717">
      <w:pPr>
        <w:ind w:left="-5"/>
        <w:rPr>
          <w:rFonts w:hint="eastAsia"/>
        </w:rPr>
      </w:pPr>
    </w:p>
    <w:p w14:paraId="6163CF29">
      <w:pPr>
        <w:ind w:left="-5"/>
        <w:rPr>
          <w:rFonts w:hint="eastAsia"/>
        </w:rPr>
      </w:pPr>
      <w:r>
        <w:rPr>
          <w:rFonts w:hint="eastAsia"/>
        </w:rPr>
        <w:t>3. He designes them so by vertue of their obligation, to let them see what they should be, and were obliged to be.</w:t>
      </w:r>
    </w:p>
    <w:p w14:paraId="350D213D">
      <w:pPr>
        <w:ind w:left="-5"/>
        <w:rPr>
          <w:rFonts w:hint="eastAsia"/>
        </w:rPr>
      </w:pPr>
      <w:r>
        <w:rPr>
          <w:rFonts w:hint="eastAsia"/>
        </w:rPr>
        <w:t>3. 祂因他们的义务而如此称呼他们，让他们看到他们应该成为什么，以及他们有义务成为什么。</w:t>
      </w:r>
    </w:p>
    <w:p w14:paraId="68D985EB">
      <w:pPr>
        <w:ind w:left="-5"/>
        <w:rPr>
          <w:rFonts w:hint="eastAsia"/>
        </w:rPr>
      </w:pPr>
    </w:p>
    <w:p w14:paraId="60D5BBE7">
      <w:pPr>
        <w:ind w:left="-5"/>
        <w:rPr>
          <w:rFonts w:hint="eastAsia"/>
        </w:rPr>
      </w:pPr>
      <w:r>
        <w:rPr>
          <w:rFonts w:hint="eastAsia"/>
        </w:rPr>
        <w:t>This is a main reason why the Church of the Jews, is called a Holy People: not for any great holinesse that often was amongst them all; but because they were separated from other People, to be a peculiar People to him: in which respect, the children of Believers, are called holy, 1 Cor. 7 which is not to be understood of any personall holinesse; but of a holinesse in respect of a federall or Covenant relation: in which respect, they are separated from the rest of the world, who have not an externall right to such Churchpriviledges.</w:t>
      </w:r>
    </w:p>
    <w:p w14:paraId="20F77C7C">
      <w:pPr>
        <w:ind w:left="-5"/>
        <w:rPr>
          <w:rFonts w:hint="eastAsia"/>
        </w:rPr>
      </w:pPr>
      <w:r>
        <w:rPr>
          <w:rFonts w:hint="eastAsia"/>
        </w:rPr>
        <w:t>这是犹太人的教会被称为圣洁子民的一个主要原因：不是因为他们所有人中间常有什么大的圣洁；而是因为他们被从其他民族中分别出来，作祂独特的子民：在这方面，信徒的儿女被称为圣洁，哥林多前书7章，这不应被理解为任何个人的圣洁；而是就盟约关系而言的圣洁：在这方面，他们与世界其余的人分别开来，那些人没有外在的权利享受这样的教会特权。</w:t>
      </w:r>
    </w:p>
    <w:p w14:paraId="27350A09">
      <w:pPr>
        <w:ind w:left="-5"/>
        <w:rPr>
          <w:rFonts w:hint="eastAsia"/>
        </w:rPr>
      </w:pPr>
    </w:p>
    <w:p w14:paraId="3DA79342">
      <w:pPr>
        <w:ind w:left="-5"/>
        <w:rPr>
          <w:rFonts w:hint="eastAsia"/>
        </w:rPr>
      </w:pPr>
      <w:r>
        <w:rPr>
          <w:rFonts w:hint="eastAsia"/>
        </w:rPr>
        <w:t>Thus, both stock and branches are holy, and no otherwise, Rom. 11.</w:t>
      </w:r>
    </w:p>
    <w:p w14:paraId="1EECC088">
      <w:pPr>
        <w:ind w:left="-5"/>
        <w:rPr>
          <w:rFonts w:hint="eastAsia"/>
        </w:rPr>
      </w:pPr>
      <w:r>
        <w:rPr>
          <w:rFonts w:hint="eastAsia"/>
        </w:rPr>
        <w:t>因此，树根和树枝都是圣洁的，别无其他，罗马书11章。</w:t>
      </w:r>
    </w:p>
    <w:p w14:paraId="4D215E5A">
      <w:pPr>
        <w:ind w:left="-5"/>
        <w:rPr>
          <w:rFonts w:hint="eastAsia"/>
        </w:rPr>
      </w:pPr>
    </w:p>
    <w:p w14:paraId="26FC10C0">
      <w:pPr>
        <w:ind w:left="-5"/>
        <w:rPr>
          <w:rFonts w:hint="eastAsia"/>
        </w:rPr>
      </w:pPr>
      <w:r>
        <w:rPr>
          <w:rFonts w:hint="eastAsia"/>
        </w:rPr>
        <w:t>Which lets us see, 1. What respect Jesus Christ hath to His Churches and Ministers.</w:t>
      </w:r>
    </w:p>
    <w:p w14:paraId="05234481">
      <w:pPr>
        <w:ind w:left="-5"/>
        <w:rPr>
          <w:rFonts w:hint="eastAsia"/>
        </w:rPr>
      </w:pPr>
      <w:r>
        <w:rPr>
          <w:rFonts w:hint="eastAsia"/>
        </w:rPr>
        <w:t>这让我们看到，1. 耶稣基督对祂的教会和牧师有何等的尊重。</w:t>
      </w:r>
    </w:p>
    <w:p w14:paraId="5D804AD0">
      <w:pPr>
        <w:ind w:left="-5"/>
        <w:rPr>
          <w:rFonts w:hint="eastAsia"/>
        </w:rPr>
      </w:pPr>
    </w:p>
    <w:p w14:paraId="617DBB8E">
      <w:pPr>
        <w:ind w:left="-5"/>
        <w:rPr>
          <w:rFonts w:hint="eastAsia"/>
        </w:rPr>
      </w:pPr>
      <w:r>
        <w:rPr>
          <w:rFonts w:hint="eastAsia"/>
        </w:rPr>
        <w:t>2. That the Scriptures way of expounding it self, is to expound one place by another: one verse or phrase, darkly set down in one place, by another, more full and clear in another place.</w:t>
      </w:r>
    </w:p>
    <w:p w14:paraId="4B5950F7">
      <w:pPr>
        <w:ind w:left="-5"/>
        <w:rPr>
          <w:rFonts w:hint="eastAsia"/>
        </w:rPr>
      </w:pPr>
      <w:r>
        <w:rPr>
          <w:rFonts w:hint="eastAsia"/>
        </w:rPr>
        <w:t>2. 圣经解释自身的方式，是以经解经：一个地方含糊不清的经节或短语，由另一个地方更完整、更清晰的来解释。</w:t>
      </w:r>
    </w:p>
    <w:p w14:paraId="0218C7C8">
      <w:pPr>
        <w:ind w:left="-5"/>
        <w:rPr>
          <w:rFonts w:hint="eastAsia"/>
        </w:rPr>
      </w:pPr>
    </w:p>
    <w:p w14:paraId="35FF9C11">
      <w:pPr>
        <w:ind w:left="-5"/>
        <w:rPr>
          <w:rFonts w:hint="eastAsia"/>
        </w:rPr>
      </w:pPr>
      <w:r>
        <w:rPr>
          <w:rFonts w:hint="eastAsia"/>
        </w:rPr>
        <w:t>3. Particularly, how to expound the word are, or is, the seven Stars: are, that is, they signifie and represent: a word often used, Gen. 41:26.</w:t>
      </w:r>
    </w:p>
    <w:p w14:paraId="5FB2D433">
      <w:pPr>
        <w:ind w:left="-5"/>
        <w:rPr>
          <w:rFonts w:hint="eastAsia"/>
        </w:rPr>
      </w:pPr>
      <w:r>
        <w:rPr>
          <w:rFonts w:hint="eastAsia"/>
        </w:rPr>
        <w:t>3. 特别是，如何解释“是”这个词，即七星：是，就是它们象征和代表：一个常用的词，创世记41:26。</w:t>
      </w:r>
    </w:p>
    <w:p w14:paraId="17B4B01D">
      <w:pPr>
        <w:ind w:left="-5"/>
        <w:rPr>
          <w:rFonts w:hint="eastAsia"/>
        </w:rPr>
      </w:pPr>
    </w:p>
    <w:p w14:paraId="629F042B">
      <w:pPr>
        <w:ind w:left="-5"/>
        <w:rPr>
          <w:rFonts w:hint="eastAsia"/>
        </w:rPr>
      </w:pPr>
      <w:r>
        <w:rPr>
          <w:rFonts w:hint="eastAsia"/>
        </w:rPr>
        <w:t>The seven good kine, are seven years, &amp;c.</w:t>
      </w:r>
    </w:p>
    <w:p w14:paraId="1FA12507">
      <w:pPr>
        <w:ind w:left="-5"/>
        <w:rPr>
          <w:rFonts w:hint="eastAsia"/>
        </w:rPr>
      </w:pPr>
      <w:r>
        <w:rPr>
          <w:rFonts w:hint="eastAsia"/>
        </w:rPr>
        <w:t>七只好母牛是七年，等等。</w:t>
      </w:r>
    </w:p>
    <w:p w14:paraId="28B6964F">
      <w:pPr>
        <w:ind w:left="-5"/>
        <w:rPr>
          <w:rFonts w:hint="eastAsia"/>
        </w:rPr>
      </w:pPr>
    </w:p>
    <w:p w14:paraId="2C3A3FC1">
      <w:pPr>
        <w:ind w:left="-5"/>
        <w:rPr>
          <w:rFonts w:hint="eastAsia"/>
        </w:rPr>
      </w:pPr>
      <w:r>
        <w:rPr>
          <w:rFonts w:hint="eastAsia"/>
        </w:rPr>
        <w:t>So the Lamb, is the Passeover, and Mat. 26:26.</w:t>
      </w:r>
    </w:p>
    <w:p w14:paraId="0EF777C0">
      <w:pPr>
        <w:ind w:left="-5"/>
        <w:rPr>
          <w:rFonts w:hint="eastAsia"/>
        </w:rPr>
      </w:pPr>
      <w:r>
        <w:rPr>
          <w:rFonts w:hint="eastAsia"/>
        </w:rPr>
        <w:t>所以羔羊是逾越节，以及马太福音26:26。</w:t>
      </w:r>
    </w:p>
    <w:p w14:paraId="2EF1154E">
      <w:pPr>
        <w:ind w:left="-5"/>
        <w:rPr>
          <w:rFonts w:hint="eastAsia"/>
        </w:rPr>
      </w:pPr>
    </w:p>
    <w:p w14:paraId="4498C66E">
      <w:pPr>
        <w:ind w:left="-5"/>
        <w:rPr>
          <w:rFonts w:hint="eastAsia"/>
        </w:rPr>
      </w:pPr>
      <w:r>
        <w:rPr>
          <w:rFonts w:hint="eastAsia"/>
        </w:rPr>
        <w:t>Take eat, this is my body, this cup is my bloud, &amp;c. which expressions hold out no Transubstantiation, or transmutation, or turning of one substance in to another, more than what is said here imports that the Ministers were transubstantiated in Stars, or the Churches in Candlesticks, or contrarily: But it is a mysterious, and Sacramentall way of speaking, to set forth the thing signified, or represented, by giving the name thereof to the signe, which represents it.</w:t>
      </w:r>
    </w:p>
    <w:p w14:paraId="27DD47ED">
      <w:pPr>
        <w:ind w:left="-5"/>
        <w:rPr>
          <w:rFonts w:hint="eastAsia"/>
        </w:rPr>
      </w:pPr>
      <w:r>
        <w:rPr>
          <w:rFonts w:hint="eastAsia"/>
        </w:rPr>
        <w:t>你们拿着吃，这是我的身体，这杯是我的血，等等，这些表达并不意味着变质说，或转化，或一种物质变成另一种物质，不比这里所说的意味着牧师变质为星，或教会变质为灯台，或反之更多：而是一种奥秘的、圣礼性的说话方式，通过将所象征或代表之物的名称赋予代表它的记号，来阐明它。</w:t>
      </w:r>
    </w:p>
    <w:p w14:paraId="73D8EEFE">
      <w:pPr>
        <w:ind w:left="-5"/>
        <w:rPr>
          <w:rFonts w:hint="eastAsia"/>
        </w:rPr>
      </w:pPr>
    </w:p>
    <w:p w14:paraId="6C650AA1">
      <w:pPr>
        <w:ind w:left="-5"/>
        <w:rPr>
          <w:rFonts w:hint="eastAsia"/>
        </w:rPr>
      </w:pPr>
      <w:r>
        <w:rPr>
          <w:rFonts w:hint="eastAsia"/>
        </w:rPr>
        <w:t>And this is in many places to be adverted unto.</w:t>
      </w:r>
    </w:p>
    <w:p w14:paraId="6CD626F6">
      <w:pPr>
        <w:ind w:left="-5"/>
        <w:rPr>
          <w:rFonts w:hint="eastAsia"/>
        </w:rPr>
      </w:pPr>
      <w:r>
        <w:rPr>
          <w:rFonts w:hint="eastAsia"/>
        </w:rPr>
        <w:t>这一点在许多地方都需留意。</w:t>
      </w:r>
    </w:p>
    <w:p w14:paraId="799EE8E6">
      <w:pPr>
        <w:ind w:left="-5"/>
        <w:rPr>
          <w:rFonts w:hint="eastAsia"/>
        </w:rPr>
      </w:pPr>
    </w:p>
    <w:p w14:paraId="7FBC4AB1">
      <w:pPr>
        <w:pStyle w:val="3"/>
        <w:bidi w:val="0"/>
        <w:rPr>
          <w:rFonts w:hint="eastAsia"/>
        </w:rPr>
      </w:pPr>
      <w:r>
        <w:rPr>
          <w:rFonts w:hint="eastAsia"/>
        </w:rPr>
        <w:t>Concerning a Calling to the Ministerie, and clearnesse therein</w:t>
      </w:r>
    </w:p>
    <w:p w14:paraId="6165F21C">
      <w:pPr>
        <w:pStyle w:val="3"/>
        <w:bidi w:val="0"/>
        <w:rPr>
          <w:rFonts w:hint="eastAsia"/>
        </w:rPr>
      </w:pPr>
      <w:r>
        <w:rPr>
          <w:rFonts w:hint="eastAsia"/>
        </w:rPr>
        <w:t>关于对事工的呼召，以及其中的清晰度</w:t>
      </w:r>
    </w:p>
    <w:p w14:paraId="4E8A009D">
      <w:pPr>
        <w:ind w:left="-5"/>
        <w:rPr>
          <w:rFonts w:hint="eastAsia"/>
        </w:rPr>
      </w:pPr>
    </w:p>
    <w:p w14:paraId="1030471F">
      <w:pPr>
        <w:ind w:left="-5"/>
        <w:rPr>
          <w:rFonts w:hint="eastAsia"/>
        </w:rPr>
      </w:pPr>
      <w:r>
        <w:rPr>
          <w:rFonts w:hint="eastAsia"/>
        </w:rPr>
        <w:t>THis command of writing, was particularly set down, vers. 11.</w:t>
      </w:r>
    </w:p>
    <w:p w14:paraId="19D97D70">
      <w:pPr>
        <w:ind w:left="-5"/>
        <w:rPr>
          <w:rFonts w:hint="eastAsia"/>
        </w:rPr>
      </w:pPr>
      <w:r>
        <w:rPr>
          <w:rFonts w:hint="eastAsia"/>
        </w:rPr>
        <w:t>这个写作的命令，在11节已特别记下。</w:t>
      </w:r>
    </w:p>
    <w:p w14:paraId="79244E82">
      <w:pPr>
        <w:ind w:left="-5"/>
        <w:rPr>
          <w:rFonts w:hint="eastAsia"/>
        </w:rPr>
      </w:pPr>
    </w:p>
    <w:p w14:paraId="6579065B">
      <w:pPr>
        <w:ind w:left="-5"/>
        <w:rPr>
          <w:rFonts w:hint="eastAsia"/>
        </w:rPr>
      </w:pPr>
      <w:r>
        <w:rPr>
          <w:rFonts w:hint="eastAsia"/>
        </w:rPr>
        <w:t>Here again, it's renewed, and afterward; Chap. 2 and Chap. 3 is seven times repeated, with respect to every Church he writes unto: which certainly is to shew, of what concernment clearnesse of a Call is, and that both in generall, and particular; and is done amongst other reasons for this end, to clear John in his Call, and to warrand the People in their receiving of his Message.</w:t>
      </w:r>
    </w:p>
    <w:p w14:paraId="15DDCA3C">
      <w:pPr>
        <w:ind w:left="-5"/>
        <w:rPr>
          <w:rFonts w:hint="eastAsia"/>
        </w:rPr>
      </w:pPr>
      <w:r>
        <w:rPr>
          <w:rFonts w:hint="eastAsia"/>
        </w:rPr>
        <w:t>这里，它又被重申，并且之后；第2章和第3章，对祂所写的每个教会都重复了七次：这无疑是为了表明，呼召的清晰度是何等重要，无论是在普遍意义上还是在具体情况下；并且这样做，除了其他原因外，也是为了这个目的，即澄清约翰的呼召，并保证百姓接受他的信息。</w:t>
      </w:r>
    </w:p>
    <w:p w14:paraId="05789380">
      <w:pPr>
        <w:ind w:left="-5"/>
        <w:rPr>
          <w:rFonts w:hint="eastAsia"/>
        </w:rPr>
      </w:pPr>
    </w:p>
    <w:p w14:paraId="5BEEC811">
      <w:pPr>
        <w:ind w:left="-5"/>
        <w:rPr>
          <w:rFonts w:hint="eastAsia"/>
        </w:rPr>
      </w:pPr>
      <w:r>
        <w:rPr>
          <w:rFonts w:hint="eastAsia"/>
        </w:rPr>
        <w:t>From which we may gather this, that a Minister that taketh on him to edifie a Church in the name of the Lord, had need to be clear of his Call thereunto from the Lord: it's not the generall that we now insist on, to wit, that there is such a peculiar Calling, or, that none but the Lord can authorize for it; but it's especially concerning that clearnesse which every Minister ought to have in his Call, that with holy boldnesse he may go about the work, having peace in himself (what ever he may meet with in it) as one who hath not run, whereas the Lord did not send him, Jer. 23:21.</w:t>
      </w:r>
    </w:p>
    <w:p w14:paraId="53C09FBF">
      <w:pPr>
        <w:ind w:left="-5"/>
        <w:rPr>
          <w:rFonts w:hint="eastAsia"/>
        </w:rPr>
      </w:pPr>
      <w:r>
        <w:rPr>
          <w:rFonts w:hint="eastAsia"/>
        </w:rPr>
        <w:t>由此我们可以得出结论，一个奉主的名承担造就教会责任的牧师，需要清楚他有来自主的呼召：我们现在坚持的不是普遍性的问题，即存在这样一种特殊的呼召，或者除了主以外无人能为此授权；而是特别关乎每个牧师在他的呼召中应有的清晰度，使他能以圣洁的胆量去从事工作，内心有平安（无论他在其中会遇到什么），如同一个不是主没有差遣而自己跑去的人，耶利米书23:21。</w:t>
      </w:r>
    </w:p>
    <w:p w14:paraId="3CF5A8C7">
      <w:pPr>
        <w:ind w:left="-5"/>
        <w:rPr>
          <w:rFonts w:hint="eastAsia"/>
        </w:rPr>
      </w:pPr>
    </w:p>
    <w:p w14:paraId="74E348A4">
      <w:pPr>
        <w:ind w:left="-5"/>
        <w:rPr>
          <w:rFonts w:hint="eastAsia"/>
        </w:rPr>
      </w:pPr>
      <w:r>
        <w:rPr>
          <w:rFonts w:hint="eastAsia"/>
        </w:rPr>
        <w:t>That this is exceedingly requisite to a Minister, we suppose will be out of question to all who know that Ministers are but Ambassadors; &amp; so for them to want clearnesse of the Lords Call, is to be uncertain whether they have a Commission or not: &amp; therefore they who look not to it, can neither have that confidence of the Lords owning them, or accepting of them in their duty, except there be some satisfaction herein, to wit, that the Lord hath sent them, or doth send them.</w:t>
      </w:r>
    </w:p>
    <w:p w14:paraId="567DD1C6">
      <w:pPr>
        <w:ind w:left="-5"/>
        <w:rPr>
          <w:rFonts w:hint="eastAsia"/>
        </w:rPr>
      </w:pPr>
      <w:r>
        <w:rPr>
          <w:rFonts w:hint="eastAsia"/>
        </w:rPr>
        <w:t>这对一个牧师来说是极其必要的，我们想对于所有知道牧师只是大使的人来说，这应是毫无疑问的；&amp; 所以对他们来说，缺乏主呼召的清晰度，就是不确定他们是否有委任状：&amp; 因此那些不注意这一点的人，既不能有主承认他们或在他们的职责中接纳他们的信心，除非在这方面有一些满足，即主已经差遣他们，或正在差遣他们。</w:t>
      </w:r>
    </w:p>
    <w:p w14:paraId="30882722">
      <w:pPr>
        <w:ind w:left="-5"/>
        <w:rPr>
          <w:rFonts w:hint="eastAsia"/>
        </w:rPr>
      </w:pPr>
    </w:p>
    <w:p w14:paraId="3A3FFDF9">
      <w:pPr>
        <w:ind w:left="-5"/>
        <w:rPr>
          <w:rFonts w:hint="eastAsia"/>
        </w:rPr>
      </w:pPr>
      <w:r>
        <w:rPr>
          <w:rFonts w:hint="eastAsia"/>
        </w:rPr>
        <w:t>It will be a puffing question to many one day, Man, who made thee a Minister?</w:t>
      </w:r>
    </w:p>
    <w:p w14:paraId="6093D5A4">
      <w:pPr>
        <w:ind w:left="-5"/>
        <w:rPr>
          <w:rFonts w:hint="eastAsia"/>
        </w:rPr>
      </w:pPr>
      <w:r>
        <w:rPr>
          <w:rFonts w:hint="eastAsia"/>
        </w:rPr>
        <w:t>有一天对许多人来说，这将是一个令人困窘的问题：人啊，谁立你为牧师？</w:t>
      </w:r>
    </w:p>
    <w:p w14:paraId="4854190E">
      <w:pPr>
        <w:ind w:left="-5"/>
        <w:rPr>
          <w:rFonts w:hint="eastAsia"/>
        </w:rPr>
      </w:pPr>
    </w:p>
    <w:p w14:paraId="34AE9110">
      <w:pPr>
        <w:ind w:left="-5"/>
        <w:rPr>
          <w:rFonts w:hint="eastAsia"/>
        </w:rPr>
      </w:pPr>
      <w:r>
        <w:rPr>
          <w:rFonts w:hint="eastAsia"/>
        </w:rPr>
        <w:t>Who gave thee Commission to treat for Christ?</w:t>
      </w:r>
    </w:p>
    <w:p w14:paraId="7691A9B1">
      <w:pPr>
        <w:ind w:left="-5"/>
        <w:rPr>
          <w:rFonts w:hint="eastAsia"/>
        </w:rPr>
      </w:pPr>
      <w:r>
        <w:rPr>
          <w:rFonts w:hint="eastAsia"/>
        </w:rPr>
        <w:t>谁给你委任状为基督谈判？</w:t>
      </w:r>
    </w:p>
    <w:p w14:paraId="0AC5427A">
      <w:pPr>
        <w:ind w:left="-5"/>
        <w:rPr>
          <w:rFonts w:hint="eastAsia"/>
        </w:rPr>
      </w:pPr>
    </w:p>
    <w:p w14:paraId="7C210932">
      <w:pPr>
        <w:ind w:left="-5"/>
        <w:rPr>
          <w:rFonts w:hint="eastAsia"/>
        </w:rPr>
      </w:pPr>
      <w:r>
        <w:rPr>
          <w:rFonts w:hint="eastAsia"/>
        </w:rPr>
        <w:t>And although others may have peace in the use-making of such a mans Ministery; yet himself can have none, he being ever lyable to this question, Friend, how enter edst thou hither?</w:t>
      </w:r>
    </w:p>
    <w:p w14:paraId="5A09E603">
      <w:pPr>
        <w:ind w:left="-5"/>
        <w:rPr>
          <w:rFonts w:hint="eastAsia"/>
        </w:rPr>
      </w:pPr>
      <w:r>
        <w:rPr>
          <w:rFonts w:hint="eastAsia"/>
        </w:rPr>
        <w:t>尽管别人在使用这样一个人的事工时可能会有平安；但他自己却不能有，他永远会面临这个问题：朋友，你是怎么进到这里来的？</w:t>
      </w:r>
    </w:p>
    <w:p w14:paraId="141354E2">
      <w:pPr>
        <w:ind w:left="-5"/>
        <w:rPr>
          <w:rFonts w:hint="eastAsia"/>
        </w:rPr>
      </w:pPr>
    </w:p>
    <w:p w14:paraId="7B7C016E">
      <w:pPr>
        <w:ind w:left="-5"/>
        <w:rPr>
          <w:rFonts w:hint="eastAsia"/>
        </w:rPr>
      </w:pPr>
      <w:r>
        <w:rPr>
          <w:rFonts w:hint="eastAsia"/>
        </w:rPr>
        <w:t>&amp; how obtained thou this honour?</w:t>
      </w:r>
    </w:p>
    <w:p w14:paraId="66C9F6DB">
      <w:pPr>
        <w:ind w:left="-5"/>
        <w:rPr>
          <w:rFonts w:hint="eastAsia"/>
        </w:rPr>
      </w:pPr>
      <w:r>
        <w:rPr>
          <w:rFonts w:hint="eastAsia"/>
        </w:rPr>
        <w:t>&amp; 你是如何得到这份尊荣的？</w:t>
      </w:r>
    </w:p>
    <w:p w14:paraId="4D3F57AA">
      <w:pPr>
        <w:ind w:left="-5"/>
        <w:rPr>
          <w:rFonts w:hint="eastAsia"/>
        </w:rPr>
      </w:pPr>
    </w:p>
    <w:p w14:paraId="7B21B2AA">
      <w:pPr>
        <w:ind w:left="-5"/>
        <w:rPr>
          <w:rFonts w:hint="eastAsia"/>
        </w:rPr>
      </w:pPr>
      <w:r>
        <w:rPr>
          <w:rFonts w:hint="eastAsia"/>
        </w:rPr>
        <w:t>Doubtlesse from the defect of this tryal, it is, in part that many thrust themselves into the work at first, whose after-carriage &amp; way proves them never to have been sent: which they durst not have done, had they, walked by this rule of waiting for a Commission thereto.</w:t>
      </w:r>
    </w:p>
    <w:p w14:paraId="62C28891">
      <w:pPr>
        <w:ind w:left="-5"/>
        <w:rPr>
          <w:rFonts w:hint="eastAsia"/>
        </w:rPr>
      </w:pPr>
      <w:r>
        <w:rPr>
          <w:rFonts w:hint="eastAsia"/>
        </w:rPr>
        <w:t>无疑，正是由于缺乏这种考验，部分原因在于许多人起初就闯入这项工作，他们后来的行为和方式证明他们从未被差遣：如果他们遵循等待委任状的规则，他们就不敢这样做。</w:t>
      </w:r>
    </w:p>
    <w:p w14:paraId="45AB0EA9">
      <w:pPr>
        <w:ind w:left="-5"/>
        <w:rPr>
          <w:rFonts w:hint="eastAsia"/>
        </w:rPr>
      </w:pPr>
    </w:p>
    <w:p w14:paraId="0E371776">
      <w:pPr>
        <w:ind w:left="-5"/>
        <w:rPr>
          <w:rFonts w:hint="eastAsia"/>
        </w:rPr>
      </w:pPr>
      <w:r>
        <w:rPr>
          <w:rFonts w:hint="eastAsia"/>
        </w:rPr>
        <w:t>And on the other hand, some really called to the Ministery, are yet kept in a kind of bondage, both as to their duty &amp; their peace: because it's not clear to them that it is so; for, although the being of a Minister &amp; his Calling, simply depends not on his clearnesse of his Call: as the being of a Believer doth not necessarily infer that he must know himself to be a Believer; yet, no question, as a Believers particular comfort depend on the clearnesse of his interest, for which cause he should study it; so a Ministers confidence and quietness in his particular Ministry, doth much depend on this, that he be clear in his Call to be a Minister; for which cause, they who look there-away, or are entred there in, would humbly enquire for nothing more than this, that they be clear that they have Christs Commission for their engaging.</w:t>
      </w:r>
    </w:p>
    <w:p w14:paraId="2440F591">
      <w:pPr>
        <w:ind w:left="-5"/>
        <w:rPr>
          <w:rFonts w:hint="eastAsia"/>
        </w:rPr>
      </w:pPr>
      <w:r>
        <w:rPr>
          <w:rFonts w:hint="eastAsia"/>
        </w:rPr>
        <w:t>另一方面，一些真正被呼召进入事工的人，却在他们的责任和他们的平安上，都被一种束缚所困扰：因为他们不清楚事实如此；因为，尽管成为一个牧师及其呼召，本身并不取决于他对呼召的清晰度：就像成为一个信徒并不必然意味着他必须知道自己是信徒；然而，毫无疑问，正如一个信徒的特别安慰取决于他对自身权益的清晰度，为此他应当研究它；同样，一个牧师在他特定事工中的信心和安宁，也很大程度上取决于这一点，即他清楚自己被呼召成为牧师；为此，那些展望此事工，或已进入此事工的人，应当谦卑地寻求无他，只求清楚他们有基督的委任状来从事这工作。</w:t>
      </w:r>
    </w:p>
    <w:p w14:paraId="33BD7956">
      <w:pPr>
        <w:ind w:left="-5"/>
        <w:rPr>
          <w:rFonts w:hint="eastAsia"/>
        </w:rPr>
      </w:pPr>
    </w:p>
    <w:p w14:paraId="4FD3A377">
      <w:pPr>
        <w:ind w:left="-5"/>
        <w:rPr>
          <w:rFonts w:hint="eastAsia"/>
        </w:rPr>
      </w:pPr>
      <w:r>
        <w:rPr>
          <w:rFonts w:hint="eastAsia"/>
        </w:rPr>
        <w:t>And although it be impossible to be particular, or fully satisfying in this, so as to meet with all the difficulties that may occurr; but Christian prudence and tendernesse will still find matter of exercise in the deciding thereof; yet, having this occasion here, (which is also frequent in this Book) we may, once for all, say a word in the generall to what may give a Minister clearnesse in his Calling: which we may take up in a fivefold consideration. 1.</w:t>
      </w:r>
    </w:p>
    <w:p w14:paraId="392D9E31">
      <w:pPr>
        <w:ind w:left="-5"/>
        <w:rPr>
          <w:rFonts w:hint="eastAsia"/>
        </w:rPr>
      </w:pPr>
      <w:r>
        <w:rPr>
          <w:rFonts w:hint="eastAsia"/>
        </w:rPr>
        <w:t>尽管在这方面做到具体或完全令人满意是不可能的，以致能应对所有可能出现的困难；但基督徒的审慎和温柔总能在决定此事上找到操练的余地；然而，既然在此有这个机会（这在这本书中也很常见），我们可以一劳永逸地，就什么能给一个牧师在他的呼召中带来清晰度，作一个总体的说明：我们可以从五个方面来考虑。1.</w:t>
      </w:r>
    </w:p>
    <w:p w14:paraId="34AC8F0A">
      <w:pPr>
        <w:ind w:left="-5"/>
        <w:rPr>
          <w:rFonts w:hint="eastAsia"/>
        </w:rPr>
      </w:pPr>
    </w:p>
    <w:p w14:paraId="37EF2CF1">
      <w:pPr>
        <w:ind w:left="-5"/>
        <w:rPr>
          <w:rFonts w:hint="eastAsia"/>
        </w:rPr>
      </w:pPr>
      <w:r>
        <w:rPr>
          <w:rFonts w:hint="eastAsia"/>
        </w:rPr>
        <w:t>Of a Ministers Call to that work, in generall. 2.</w:t>
      </w:r>
    </w:p>
    <w:p w14:paraId="2CE0049D">
      <w:pPr>
        <w:ind w:left="-5"/>
        <w:rPr>
          <w:rFonts w:hint="eastAsia"/>
        </w:rPr>
      </w:pPr>
      <w:r>
        <w:rPr>
          <w:rFonts w:hint="eastAsia"/>
        </w:rPr>
        <w:t>一个牧师对那项工作的普遍呼召。2.</w:t>
      </w:r>
    </w:p>
    <w:p w14:paraId="59819F6B">
      <w:pPr>
        <w:ind w:left="-5"/>
        <w:rPr>
          <w:rFonts w:hint="eastAsia"/>
        </w:rPr>
      </w:pPr>
    </w:p>
    <w:p w14:paraId="21D994DF">
      <w:pPr>
        <w:ind w:left="-5"/>
        <w:rPr>
          <w:rFonts w:hint="eastAsia"/>
        </w:rPr>
      </w:pPr>
      <w:r>
        <w:rPr>
          <w:rFonts w:hint="eastAsia"/>
        </w:rPr>
        <w:t>To a particular People. 3.</w:t>
      </w:r>
    </w:p>
    <w:p w14:paraId="6FC7C7E7">
      <w:pPr>
        <w:ind w:left="-5"/>
        <w:rPr>
          <w:rFonts w:hint="eastAsia"/>
        </w:rPr>
      </w:pPr>
      <w:r>
        <w:rPr>
          <w:rFonts w:hint="eastAsia"/>
        </w:rPr>
        <w:t>对一个特定的子民。3.</w:t>
      </w:r>
    </w:p>
    <w:p w14:paraId="1046B133">
      <w:pPr>
        <w:ind w:left="-5"/>
        <w:rPr>
          <w:rFonts w:hint="eastAsia"/>
        </w:rPr>
      </w:pPr>
    </w:p>
    <w:p w14:paraId="7E352861">
      <w:pPr>
        <w:ind w:left="-5"/>
        <w:rPr>
          <w:rFonts w:hint="eastAsia"/>
        </w:rPr>
      </w:pPr>
      <w:r>
        <w:rPr>
          <w:rFonts w:hint="eastAsia"/>
        </w:rPr>
        <w:t>In carrying a particular Message to that People. 4.</w:t>
      </w:r>
    </w:p>
    <w:p w14:paraId="493EDB43">
      <w:pPr>
        <w:ind w:left="-5"/>
        <w:rPr>
          <w:rFonts w:hint="eastAsia"/>
        </w:rPr>
      </w:pPr>
      <w:r>
        <w:rPr>
          <w:rFonts w:hint="eastAsia"/>
        </w:rPr>
        <w:t>向那子民传达一个特定的信息。4.</w:t>
      </w:r>
    </w:p>
    <w:p w14:paraId="2DAF9399">
      <w:pPr>
        <w:ind w:left="-5"/>
        <w:rPr>
          <w:rFonts w:hint="eastAsia"/>
        </w:rPr>
      </w:pPr>
    </w:p>
    <w:p w14:paraId="282A11A6">
      <w:pPr>
        <w:ind w:left="-5"/>
        <w:rPr>
          <w:rFonts w:hint="eastAsia"/>
        </w:rPr>
      </w:pPr>
      <w:r>
        <w:rPr>
          <w:rFonts w:hint="eastAsia"/>
        </w:rPr>
        <w:t>What is required of him as to writing for the benefit of the Church. 5.</w:t>
      </w:r>
    </w:p>
    <w:p w14:paraId="30AFBFDC">
      <w:pPr>
        <w:ind w:left="-5"/>
        <w:rPr>
          <w:rFonts w:hint="eastAsia"/>
        </w:rPr>
      </w:pPr>
      <w:r>
        <w:rPr>
          <w:rFonts w:hint="eastAsia"/>
        </w:rPr>
        <w:t>就为教会的益处而写作，对他有何要求。5.</w:t>
      </w:r>
    </w:p>
    <w:p w14:paraId="228D35DB">
      <w:pPr>
        <w:ind w:left="-5"/>
        <w:rPr>
          <w:rFonts w:hint="eastAsia"/>
        </w:rPr>
      </w:pPr>
    </w:p>
    <w:p w14:paraId="1A3D1998">
      <w:pPr>
        <w:ind w:left="-5"/>
        <w:rPr>
          <w:rFonts w:hint="eastAsia"/>
        </w:rPr>
      </w:pPr>
      <w:r>
        <w:rPr>
          <w:rFonts w:hint="eastAsia"/>
        </w:rPr>
        <w:t>And what respect People ought to have to Gods calling of a man, in their hearing and reading.</w:t>
      </w:r>
    </w:p>
    <w:p w14:paraId="6D335081">
      <w:pPr>
        <w:ind w:left="-5"/>
        <w:rPr>
          <w:rFonts w:hint="eastAsia"/>
        </w:rPr>
      </w:pPr>
      <w:r>
        <w:rPr>
          <w:rFonts w:hint="eastAsia"/>
        </w:rPr>
        <w:t>以及人们在听道和阅读时，对神呼召一个人应有何等的尊重。</w:t>
      </w:r>
    </w:p>
    <w:p w14:paraId="39C77742">
      <w:pPr>
        <w:ind w:left="-5"/>
        <w:rPr>
          <w:rFonts w:hint="eastAsia"/>
        </w:rPr>
      </w:pPr>
    </w:p>
    <w:p w14:paraId="2DEC7D00">
      <w:pPr>
        <w:ind w:left="-5"/>
        <w:rPr>
          <w:rFonts w:hint="eastAsia"/>
        </w:rPr>
      </w:pPr>
      <w:r>
        <w:rPr>
          <w:rFonts w:hint="eastAsia"/>
        </w:rPr>
        <w:t>For the first, we say, 1. That Ministers would soberly endeavour satisfaction at their entry, if they be called to that work or not; and begin with that: This is certain, that it's not indifferent, whether men betake them to this calling or an other: for God hath not indifferently dispensed his talents: nor hath he left men to that liberty, to choose as they will; but willeth them to continue and abide in that calling where to they are called: and not which they have chosen themselves: yea, that a man have some knowledge or affection to that work of the Ministery, will not prove him to be called, allthough all that is externally needfull for his promoving therein did concurr; for that will not prove a call to an other Charge or Trust; and so not to this: and no question, it being a desirable thing in it self to be a Messenger for Jesus Christ to his Church, many may desire the office of a Bishop, and be approven of God in their look there-away; and yet indeed never be called of God actually to it, as experience may confirm.</w:t>
      </w:r>
    </w:p>
    <w:p w14:paraId="5571DA35">
      <w:pPr>
        <w:ind w:left="-5"/>
        <w:rPr>
          <w:rFonts w:hint="eastAsia"/>
        </w:rPr>
      </w:pPr>
      <w:r>
        <w:rPr>
          <w:rFonts w:hint="eastAsia"/>
        </w:rPr>
        <w:t>对于第一点，我们说，1. 牧师们在进入事工时应当审慎地寻求满足，看他们是否被呼召从事那项工作；并以此为始：这是肯定的，人们投身于这个呼召或另一个，并非无关紧要：因为神并非随意分发祂的才干：祂也没有让人有随己意选择的自由；而是愿意他们继续并留守在他们被呼召的岗位上：而不是他们自己选择的岗位：是的，一个人对事工有些知识或喜爱，并不能证明他被呼召，尽管所有外在需要的条件都具备以促进他；因为那并不能证明一个对另一项职责或信托的呼召；因此也不能证明对这个的呼召：毫无疑问，作耶稣基督给祂教会的使者本身是一件可羡慕的事，许多人可能渴望监督的职分，并且神可能悦纳他们如此的向往；然而实际上却从未被神实际地呼召，正如经验可以证实。</w:t>
      </w:r>
    </w:p>
    <w:p w14:paraId="6D006BC5">
      <w:pPr>
        <w:ind w:left="-5"/>
        <w:rPr>
          <w:rFonts w:hint="eastAsia"/>
        </w:rPr>
      </w:pPr>
    </w:p>
    <w:p w14:paraId="29ADF855">
      <w:pPr>
        <w:ind w:left="-5"/>
        <w:rPr>
          <w:rFonts w:hint="eastAsia"/>
        </w:rPr>
      </w:pPr>
      <w:r>
        <w:rPr>
          <w:rFonts w:hint="eastAsia"/>
        </w:rPr>
        <w:t>Secondly, When we speak of a Call in any of the former respects, it's not to be understood, that men now are to look for an immediate and extraordinary Call, as John and the Apostles had, That were as unwarrantable as to look for an extraordinary measure of gifts, such as they were furnished with, and that in an immediate way; but it is that as extraordinary Officers had extraordinary and immediate evidences of their Call (for so it required) so Ministers and ordinary Office-bearers, that are called in a mediate way, would seek for such evidences, as mediately may satisfie them: for the mediate calling of the Church, according to Christs Ordinance, is Christs call, as that more immediate was: and therefore, Act. 20:28 and elsewhere, these Elders and Pastors of Ephesus (who yet, no question, had but such a Call as these that were chosen by the People, and ordained by the Presbytery, Act. 14:23 and 1 Tim 4:14) are said to be set over the Flock by, the holy Ghost: and so pastors and Teachers, who are to be continued in the Church by a mediate way of mans transmitting it to others, as Pauls word is, 2 Tim. 2:2 are yet accounted a gift of Christs to his Church, as the Offices of Apostles, Evangelists, &amp;c. are, Ephes. 4:11.</w:t>
      </w:r>
    </w:p>
    <w:p w14:paraId="3A7C0492">
      <w:pPr>
        <w:ind w:left="-5"/>
        <w:rPr>
          <w:rFonts w:hint="eastAsia"/>
        </w:rPr>
      </w:pPr>
      <w:r>
        <w:rPr>
          <w:rFonts w:hint="eastAsia"/>
        </w:rPr>
        <w:t>第二，当我们谈论前述任何方面的呼召时，不应理解为现在的人要寻求像约翰和使徒那样直接和非凡的呼召，那就像寻求他们所被赋予的非凡恩赐一样没有根据，而且是直接的方式；而是，正如非凡的职员有他们呼召的非凡和直接的证据（因为那是必需的），同样，牧师和普通的职员，他们是通过间接的方式被呼召的，应当寻求那些能间接满足他们的证据：因为根据基督的规定，教会的间接呼召就是基督的呼召，如同那更直接的呼召一样：因此，使徒行传20:28及别处，那些以弗所的长老和牧师（他们无疑只有像那些由百姓拣选，由长老会按立的呼召，使徒行传14:23和提摩太前书4:14）被说成是由圣灵立为全群的监督：因此，牧师和教师，他们要通过人将其传给别人的间接方式在教会中继续下去，正如保罗的话，提摩太后书2:2，仍被算为基督给祂教会的恩赐，如同使徒、传福音的等职分一样，以弗所书4:11。</w:t>
      </w:r>
    </w:p>
    <w:p w14:paraId="08E6C25F">
      <w:pPr>
        <w:ind w:left="-5"/>
        <w:rPr>
          <w:rFonts w:hint="eastAsia"/>
        </w:rPr>
      </w:pPr>
    </w:p>
    <w:p w14:paraId="2863FD75">
      <w:pPr>
        <w:ind w:left="-5"/>
        <w:rPr>
          <w:rFonts w:hint="eastAsia"/>
        </w:rPr>
      </w:pPr>
      <w:r>
        <w:rPr>
          <w:rFonts w:hint="eastAsia"/>
        </w:rPr>
        <w:t>Thirdly, In this enquiry, the great stresse would not be laid on a mans own inclination, or a supposed impulse, which yet may be but the inclination.</w:t>
      </w:r>
    </w:p>
    <w:p w14:paraId="32DD3FED">
      <w:pPr>
        <w:ind w:left="-5"/>
        <w:rPr>
          <w:rFonts w:hint="eastAsia"/>
        </w:rPr>
      </w:pPr>
      <w:r>
        <w:rPr>
          <w:rFonts w:hint="eastAsia"/>
        </w:rPr>
        <w:t>第三，在这个探究中，主要的重点不应放在一个人的个人倾向，或一种假定的冲动上，那可能只是倾向而已。</w:t>
      </w:r>
    </w:p>
    <w:p w14:paraId="7DD269DC">
      <w:pPr>
        <w:ind w:left="-5"/>
        <w:rPr>
          <w:rFonts w:hint="eastAsia"/>
        </w:rPr>
      </w:pPr>
    </w:p>
    <w:p w14:paraId="6734FA72">
      <w:pPr>
        <w:ind w:left="-5"/>
        <w:rPr>
          <w:rFonts w:hint="eastAsia"/>
        </w:rPr>
      </w:pPr>
      <w:r>
        <w:rPr>
          <w:rFonts w:hint="eastAsia"/>
        </w:rPr>
        <w:t>That being found to flow from, or to go along with rationall grounds, may have its own weight; but otherwise, not: for we see often men more affectionately inclining to what they should not, than to what they should.</w:t>
      </w:r>
    </w:p>
    <w:p w14:paraId="6B460C83">
      <w:pPr>
        <w:ind w:left="-5"/>
        <w:rPr>
          <w:rFonts w:hint="eastAsia"/>
        </w:rPr>
      </w:pPr>
      <w:r>
        <w:rPr>
          <w:rFonts w:hint="eastAsia"/>
        </w:rPr>
        <w:t>如果发现这种倾向源于，或伴随着理性的根据，它可能有其自身的分量；但否则，则没有：因为我们常看到人更热衷于他们不应做的事，而不是他们应做的事。</w:t>
      </w:r>
    </w:p>
    <w:p w14:paraId="6F6B8F05">
      <w:pPr>
        <w:ind w:left="-5"/>
        <w:rPr>
          <w:rFonts w:hint="eastAsia"/>
        </w:rPr>
      </w:pPr>
    </w:p>
    <w:p w14:paraId="65A15194">
      <w:pPr>
        <w:ind w:left="-5"/>
        <w:rPr>
          <w:rFonts w:hint="eastAsia"/>
        </w:rPr>
      </w:pPr>
      <w:r>
        <w:rPr>
          <w:rFonts w:hint="eastAsia"/>
        </w:rPr>
        <w:t>Hence many run who are not sent: whose inclinations certainly lead them to it: and others again, that are most convincingly called, have yet difficulty to go over their inclinations, as doth appear in Moses, Jeremiah and Jonah, at least in his Call to Niniveh.</w:t>
      </w:r>
    </w:p>
    <w:p w14:paraId="327651A8">
      <w:pPr>
        <w:ind w:left="-5"/>
        <w:rPr>
          <w:rFonts w:hint="eastAsia"/>
        </w:rPr>
      </w:pPr>
      <w:r>
        <w:rPr>
          <w:rFonts w:hint="eastAsia"/>
        </w:rPr>
        <w:t>因此许多未被差遣的跑去：他们的倾向无疑引导他们如此行：而另一些人，虽然被最有说服力地呼召，却难以克服他们的倾向，正如在摩西、耶利米和约拿身上所显现的，至少在他被召往尼尼微时是如此。</w:t>
      </w:r>
    </w:p>
    <w:p w14:paraId="3E0503A5">
      <w:pPr>
        <w:ind w:left="-5"/>
        <w:rPr>
          <w:rFonts w:hint="eastAsia"/>
        </w:rPr>
      </w:pPr>
    </w:p>
    <w:p w14:paraId="5265CB10">
      <w:pPr>
        <w:ind w:left="-5"/>
        <w:rPr>
          <w:rFonts w:hint="eastAsia"/>
        </w:rPr>
      </w:pPr>
      <w:r>
        <w:rPr>
          <w:rFonts w:hint="eastAsia"/>
        </w:rPr>
        <w:t>And our hearts being deceitfull, and we ready to account the motions of our own spirits to be better than they are, there is need, whether in the generall, or in the particular call, to be wary here.</w:t>
      </w:r>
    </w:p>
    <w:p w14:paraId="30ADD878">
      <w:pPr>
        <w:ind w:left="-5"/>
        <w:rPr>
          <w:rFonts w:hint="eastAsia"/>
        </w:rPr>
      </w:pPr>
      <w:r>
        <w:rPr>
          <w:rFonts w:hint="eastAsia"/>
        </w:rPr>
        <w:t>我们的心是诡诈的，我们容易把我们自己心灵的感动看得比它们实际的更好，因此，无论是在普遍的还是在具体的呼召中，都需要在此谨慎。</w:t>
      </w:r>
    </w:p>
    <w:p w14:paraId="00C6BCA8">
      <w:pPr>
        <w:ind w:left="-5"/>
        <w:rPr>
          <w:rFonts w:hint="eastAsia"/>
        </w:rPr>
      </w:pPr>
    </w:p>
    <w:p w14:paraId="0DD74AFE">
      <w:pPr>
        <w:ind w:left="-5"/>
        <w:rPr>
          <w:rFonts w:hint="eastAsia"/>
        </w:rPr>
      </w:pPr>
      <w:r>
        <w:rPr>
          <w:rFonts w:hint="eastAsia"/>
        </w:rPr>
        <w:t>More particularly, we conceive, that both in generall, &amp; with relation to a particular place for the clearing of a Ministers Call, respect is to be had to these four: which may be satisfying as to his peace, when they concurr.</w:t>
      </w:r>
    </w:p>
    <w:p w14:paraId="3C54082C">
      <w:pPr>
        <w:ind w:left="-5"/>
        <w:rPr>
          <w:rFonts w:hint="eastAsia"/>
        </w:rPr>
      </w:pPr>
      <w:r>
        <w:rPr>
          <w:rFonts w:hint="eastAsia"/>
        </w:rPr>
        <w:t>更具体地说，我们认为，无论是在普遍意义上，还是在关乎一个特定地方，为澄清一个牧师的呼召时，都应考虑到这四点：当它们同时存在时，可以使他的内心得到满足。</w:t>
      </w:r>
    </w:p>
    <w:p w14:paraId="624EF1FD">
      <w:pPr>
        <w:ind w:left="-5"/>
        <w:rPr>
          <w:rFonts w:hint="eastAsia"/>
        </w:rPr>
      </w:pPr>
    </w:p>
    <w:p w14:paraId="59511A51">
      <w:pPr>
        <w:ind w:left="-5"/>
        <w:rPr>
          <w:rFonts w:hint="eastAsia"/>
        </w:rPr>
      </w:pPr>
      <w:r>
        <w:rPr>
          <w:rFonts w:hint="eastAsia"/>
        </w:rPr>
        <w:t>1.A mans Gift, is the great differencing Character of a Call, though itbe not of it self, constitutive of a Call, that is, that one be in some measure διδάκτικος, or, apt to teach: this being infallibly true, that whom the Lord designes for any imployment in His House, if it were but to make Curtains, Sockets, &amp;c. to the Ark, He will some way fit, &amp; make them sutable to it: &amp; this is as the Seal whereby He evinceth in the hearts of Hearers, that he who treats, is his authorized Ambassador.</w:t>
      </w:r>
    </w:p>
    <w:p w14:paraId="44321032">
      <w:pPr>
        <w:ind w:left="-5"/>
        <w:rPr>
          <w:rFonts w:hint="eastAsia"/>
        </w:rPr>
      </w:pPr>
      <w:r>
        <w:rPr>
          <w:rFonts w:hint="eastAsia"/>
        </w:rPr>
        <w:t>1.一个人的恩赐，是呼召的重大区分特征，尽管它本身不构成一个呼召，也就是说，一个人在某种程度上有 διδάκτικος，或善于教导：这是绝对真实的，主为祂家中任何工作所指定的人，哪怕只是为约柜做幔子、带卯的座等，祂都会以某种方式使他们胜任，并使他们适合它：&amp; 这就像印记，祂借此在听众心中证明，那讲道的人是祂授权的大使。</w:t>
      </w:r>
    </w:p>
    <w:p w14:paraId="718F6007">
      <w:pPr>
        <w:ind w:left="-5"/>
        <w:rPr>
          <w:rFonts w:hint="eastAsia"/>
        </w:rPr>
      </w:pPr>
    </w:p>
    <w:p w14:paraId="445606D2">
      <w:pPr>
        <w:ind w:left="-5"/>
        <w:rPr>
          <w:rFonts w:hint="eastAsia"/>
        </w:rPr>
      </w:pPr>
      <w:r>
        <w:rPr>
          <w:rFonts w:hint="eastAsia"/>
        </w:rPr>
        <w:t>2.To clear a man to exercise his Gift: it must not only be a Gift, butfound &amp; declared to be so, by these to whom the try all of Gifts is committed by Jesus Christ: for, it's not the having a Gift, that maketh a Call; yea; nor that which maketh it a publick Gift, or to be acknowledged as such: but it's the orderly Authoritative mission, that followeth upon that Gift: in which respect, the exercise of the Gift, and the laying on of the hands of the Presbytery, are put together, 1 Tim. 4:14 even though it seemeth that he had knowledge and Gifts before.</w:t>
      </w:r>
    </w:p>
    <w:p w14:paraId="7F236EE8">
      <w:pPr>
        <w:ind w:left="-5"/>
        <w:rPr>
          <w:rFonts w:hint="eastAsia"/>
        </w:rPr>
      </w:pPr>
      <w:r>
        <w:rPr>
          <w:rFonts w:hint="eastAsia"/>
        </w:rPr>
        <w:t>2.要使一个人清楚可以运用他的恩赐：它不仅必须是一个恩赐，而且必须由那些耶稣基督托付以考验恩赐的人发现并宣告如此：因为，不是拥有恩赐就构成呼召；是的；也不是那使它成为一个公开的恩赐，或被承认为如此：而是那伴随恩赐而来的有序的、权威的差派：在这方面，运用恩赐和长老会的按手是放在一起的，提摩太前书4:14，即使他似乎之前已有知识和恩赐。</w:t>
      </w:r>
    </w:p>
    <w:p w14:paraId="215E6E69">
      <w:pPr>
        <w:ind w:left="-5"/>
        <w:rPr>
          <w:rFonts w:hint="eastAsia"/>
        </w:rPr>
      </w:pPr>
    </w:p>
    <w:p w14:paraId="6651E9A7">
      <w:pPr>
        <w:ind w:left="-5"/>
        <w:rPr>
          <w:rFonts w:hint="eastAsia"/>
        </w:rPr>
      </w:pPr>
      <w:r>
        <w:rPr>
          <w:rFonts w:hint="eastAsia"/>
        </w:rPr>
        <w:t>If it were not thus, what a confusion would there be in the Church of Christ, more than in any Commonwealth?</w:t>
      </w:r>
    </w:p>
    <w:p w14:paraId="073234D4">
      <w:pPr>
        <w:ind w:left="-5"/>
        <w:rPr>
          <w:rFonts w:hint="eastAsia"/>
        </w:rPr>
      </w:pPr>
      <w:r>
        <w:rPr>
          <w:rFonts w:hint="eastAsia"/>
        </w:rPr>
        <w:t>若非如此，基督的教会中岂不比任何国家都更混乱？</w:t>
      </w:r>
    </w:p>
    <w:p w14:paraId="386C5461">
      <w:pPr>
        <w:ind w:left="-5"/>
        <w:rPr>
          <w:rFonts w:hint="eastAsia"/>
        </w:rPr>
      </w:pPr>
    </w:p>
    <w:p w14:paraId="0C1DF425">
      <w:pPr>
        <w:ind w:left="-5"/>
        <w:rPr>
          <w:rFonts w:hint="eastAsia"/>
        </w:rPr>
      </w:pPr>
      <w:r>
        <w:rPr>
          <w:rFonts w:hint="eastAsia"/>
        </w:rPr>
        <w:t>Where it's not Gifts that constitutes a Magistrate, or an Officer: but the orderly calling of a person thereunto by such as have Authority: which ought also singularly to be observed here.</w:t>
      </w:r>
    </w:p>
    <w:p w14:paraId="6DEC9016">
      <w:pPr>
        <w:ind w:left="-5"/>
        <w:rPr>
          <w:rFonts w:hint="eastAsia"/>
        </w:rPr>
      </w:pPr>
      <w:r>
        <w:rPr>
          <w:rFonts w:hint="eastAsia"/>
        </w:rPr>
        <w:t>在那里，不是恩赐构成一个地方官或一个官员：而是有权柄者有序地呼召一个人担任此职：这一点在这里也应特别遵守。</w:t>
      </w:r>
    </w:p>
    <w:p w14:paraId="0D84D0C5">
      <w:pPr>
        <w:ind w:left="-5"/>
        <w:rPr>
          <w:rFonts w:hint="eastAsia"/>
        </w:rPr>
      </w:pPr>
    </w:p>
    <w:p w14:paraId="48613120">
      <w:pPr>
        <w:ind w:left="-5"/>
        <w:rPr>
          <w:rFonts w:hint="eastAsia"/>
        </w:rPr>
      </w:pPr>
      <w:r>
        <w:rPr>
          <w:rFonts w:hint="eastAsia"/>
        </w:rPr>
        <w:t>And the Lord hath appointed this, not only for the publick order of his house, which is exceedingly prised by Him; but also for the particular clearing of the person that is to be designed.</w:t>
      </w:r>
    </w:p>
    <w:p w14:paraId="4C75A773">
      <w:pPr>
        <w:ind w:left="-5"/>
        <w:rPr>
          <w:rFonts w:hint="eastAsia"/>
        </w:rPr>
      </w:pPr>
      <w:r>
        <w:rPr>
          <w:rFonts w:hint="eastAsia"/>
        </w:rPr>
        <w:t>主设立这个，不仅是为了祂家的公共秩序，这秩序被祂极度珍视；也是为了特定地澄清那将被指派的人。</w:t>
      </w:r>
    </w:p>
    <w:p w14:paraId="4A4DE20C">
      <w:pPr>
        <w:ind w:left="-5"/>
        <w:rPr>
          <w:rFonts w:hint="eastAsia"/>
        </w:rPr>
      </w:pPr>
    </w:p>
    <w:p w14:paraId="2D1CCEF2">
      <w:pPr>
        <w:ind w:left="-5"/>
        <w:rPr>
          <w:rFonts w:hint="eastAsia"/>
        </w:rPr>
      </w:pPr>
      <w:r>
        <w:rPr>
          <w:rFonts w:hint="eastAsia"/>
        </w:rPr>
        <w:t>Thus, I conceive, a person that is at some doubt about his Gift, and possibly thinking it fit to edifie; yet, upon supposition that it be found otherwise by these to whom the Spirits, or Gifts, ought to be subjected, he may have peace in abstaining, what ever his own thoughts be: because the Lord hath not made these his rule.</w:t>
      </w:r>
    </w:p>
    <w:p w14:paraId="40A16DF1">
      <w:pPr>
        <w:ind w:left="-5"/>
        <w:rPr>
          <w:rFonts w:hint="eastAsia"/>
        </w:rPr>
      </w:pPr>
      <w:r>
        <w:rPr>
          <w:rFonts w:hint="eastAsia"/>
        </w:rPr>
        <w:t>因此，我认为，一个对自己的恩赐有些怀疑，并可能认为适合造就人的人；然而，假设那些灵或恩赐应当顺服的人发现并非如此，他就可以在放弃中得平安，无论他自己的想法如何：因为主并没有把这些作为他的规则。</w:t>
      </w:r>
    </w:p>
    <w:p w14:paraId="62C5409E">
      <w:pPr>
        <w:ind w:left="-5"/>
        <w:rPr>
          <w:rFonts w:hint="eastAsia"/>
        </w:rPr>
      </w:pPr>
    </w:p>
    <w:p w14:paraId="6F62F06A">
      <w:pPr>
        <w:ind w:left="-5"/>
        <w:rPr>
          <w:rFonts w:hint="eastAsia"/>
        </w:rPr>
      </w:pPr>
      <w:r>
        <w:rPr>
          <w:rFonts w:hint="eastAsia"/>
        </w:rPr>
        <w:t>Hence also, on the other hand, some who may esteem their Gift unfit for edifying of the Church; yet if it be found otherwise by these whose place leads them to decide, and whose conscience will make them tender in it, they ought, and may with peace yeeld: whereas, if there were no Authoritative trial, what a torture would it be to some to have the weight wholly lying on themselves, and what a door would be open to the most self-confident persons on the other hand?</w:t>
      </w:r>
    </w:p>
    <w:p w14:paraId="0ECA6C80">
      <w:pPr>
        <w:ind w:left="-5"/>
        <w:rPr>
          <w:rFonts w:hint="eastAsia"/>
        </w:rPr>
      </w:pPr>
      <w:r>
        <w:rPr>
          <w:rFonts w:hint="eastAsia"/>
        </w:rPr>
        <w:t>因此，另一方面，一些可能认为自己的恩赐不适合造就教会的人；然而，如果那些有地位决定此事，并且良心会使他们在其中温柔的人发现并非如此，他们就应当，并且可以平安地顺服：反之，如果没有权威的考验，对一些人来说，将重担完全放在自己身上会是何等的折磨，而另一方面，对那些最自信的人又会敞开怎样的大门呢？</w:t>
      </w:r>
    </w:p>
    <w:p w14:paraId="1FE224D0">
      <w:pPr>
        <w:ind w:left="-5"/>
        <w:rPr>
          <w:rFonts w:hint="eastAsia"/>
        </w:rPr>
      </w:pPr>
    </w:p>
    <w:p w14:paraId="3BC79471">
      <w:pPr>
        <w:ind w:left="-5"/>
        <w:rPr>
          <w:rFonts w:hint="eastAsia"/>
        </w:rPr>
      </w:pPr>
      <w:r>
        <w:rPr>
          <w:rFonts w:hint="eastAsia"/>
        </w:rPr>
        <w:t>Yea, were it not thus, there would be no need of the trial of Gifts, enjoyned, 1 Cor. 14:29, 31 which being in extraordinary gifted Prophets it's much more to be respected in ordinary Ministers: neither were there use for so many precepts to try, and so many characters how to discern them that are fitted for, or called to the Ministery; whereof, to be apt to teach, is a main one, if there were not Weight to be laid on the probation, and determination of a Presbyterie, who are to count to God for their decision in such a case, and are not left to indifferencie or arbitrarinesse therein.</w:t>
      </w:r>
    </w:p>
    <w:p w14:paraId="55681EE4">
      <w:pPr>
        <w:ind w:left="-5"/>
        <w:rPr>
          <w:rFonts w:hint="eastAsia"/>
        </w:rPr>
      </w:pPr>
      <w:r>
        <w:rPr>
          <w:rFonts w:hint="eastAsia"/>
        </w:rPr>
        <w:t>是的，若非如此，就没有必要有哥林多前书14:29, 31所吩咐的对恩赐的考验，这在有非凡恩赐的先知中尚且如此，在普通牧师中就更应被尊重了：也没有必要有那么多关于考验的教训，以及那么多关于如何辨别那些适合或被呼召进入事工的人的特征；其中，善于教导是主要的一条，如果长老会的审查和决定不被重视的话，他们要为在这种情况下所作的决定向神交账，并且在这事上不被容许任意或武断。</w:t>
      </w:r>
    </w:p>
    <w:p w14:paraId="787CDA54">
      <w:pPr>
        <w:ind w:left="-5"/>
        <w:rPr>
          <w:rFonts w:hint="eastAsia"/>
        </w:rPr>
      </w:pPr>
    </w:p>
    <w:p w14:paraId="3146D202">
      <w:pPr>
        <w:ind w:left="-5"/>
        <w:rPr>
          <w:rFonts w:hint="eastAsia"/>
        </w:rPr>
      </w:pPr>
      <w:r>
        <w:rPr>
          <w:rFonts w:hint="eastAsia"/>
        </w:rPr>
        <w:t>3.For a mans peace, beside the former two, singlenesse in himself isnecessary, without which, both the former two will not sustain him against a challenge: except there be a testimonie here, that conscience to duty, and obedience to Gods Call made him yeeld to it; that Gods glory, and promoving of the Work of the edifying of Christs Body, was his end; and that his taking up of Christs mind, to be calling him to follow this Call, was his motive that made him betake himself to this Calling and not to another, and that upon deliberation and search made, to discern the mind of God.</w:t>
      </w:r>
    </w:p>
    <w:p w14:paraId="44F6672A">
      <w:pPr>
        <w:ind w:left="-5"/>
        <w:rPr>
          <w:rFonts w:hint="eastAsia"/>
        </w:rPr>
      </w:pPr>
      <w:r>
        <w:rPr>
          <w:rFonts w:hint="eastAsia"/>
        </w:rPr>
        <w:t>3.为了一个人的平安，除了前两点，他自己内心的单纯是必要的，没有这个，前两点都不能支撑他对抗挑战：除非这里有一个见证，即对责任的良心和对神呼召的顺服使他顺从；神的荣耀和促进基督身体的造就工作是他的目的；以及他领会基督的心意，认为祂是呼召他跟从这个呼召，这是使他投身于这个呼召而非另一个呼召的动机，并且是在经过深思熟虑和寻求，以辨明神的心意之后。</w:t>
      </w:r>
    </w:p>
    <w:p w14:paraId="04B44148">
      <w:pPr>
        <w:ind w:left="-5"/>
        <w:rPr>
          <w:rFonts w:hint="eastAsia"/>
        </w:rPr>
      </w:pPr>
    </w:p>
    <w:p w14:paraId="51DD625B">
      <w:pPr>
        <w:ind w:left="-5"/>
        <w:rPr>
          <w:rFonts w:hint="eastAsia"/>
        </w:rPr>
      </w:pPr>
      <w:r>
        <w:rPr>
          <w:rFonts w:hint="eastAsia"/>
        </w:rPr>
        <w:t>Where these three concarr, to wit, a Gift, and that orderly approven, with the hearts yeelding to the Call, upon that account, to do Christ service in that, more than in an other station, because it apprehends him to call to that imployment and not to another, we conceive there is good ground of peace, so as there cannot be a torturing challenge upon this occasion: for, although men intrusted to try, are not infallible in discerning of Gifts; yet, when use is made of this way, as Christs Ordinance, for attaining satisfaction in this matter of a Call, it's not like that his Ordinance will be a snare to any: and if triers of Gifts should mistake; yet may it be expected, that either the Lord will discover it timously some other way to the person concerned, or graciously some other way pity him, who did yeeld only out of respect to his Call as it was suppposed by him.</w:t>
      </w:r>
    </w:p>
    <w:p w14:paraId="66857FC0">
      <w:pPr>
        <w:ind w:left="-5"/>
        <w:rPr>
          <w:rFonts w:hint="eastAsia"/>
        </w:rPr>
      </w:pPr>
      <w:r>
        <w:rPr>
          <w:rFonts w:hint="eastAsia"/>
        </w:rPr>
        <w:t>当这三者同时存在，即一个恩赐，并且被有序地认可，加上内心因那个缘故而顺服呼召，为要在那个岗位上服侍基督，胜过在另一个岗位上，因为它领会祂是呼召他从事那个工作而非另一个，我们认为就有平安的良好基础，以至于不会因此事而有痛苦的挑战：因为，尽管被托付考验的人，在辨别恩赐上不是绝对无误的；然而，当这个方式被用作基督的规定，为要在呼召这件事上得到满足时，祂的规定不大可能会成为任何人的网罗：如果考验恩赐的人弄错了；仍可期待，主要么会及时地以其他方式向当事人显明，要么会仁慈地以其他方式怜悯他，他只是出于对他所认为的呼召的尊重而顺服。</w:t>
      </w:r>
    </w:p>
    <w:p w14:paraId="2B0B93A4">
      <w:pPr>
        <w:ind w:left="-5"/>
        <w:rPr>
          <w:rFonts w:hint="eastAsia"/>
        </w:rPr>
      </w:pPr>
    </w:p>
    <w:p w14:paraId="66F3C06D">
      <w:pPr>
        <w:ind w:left="-5"/>
        <w:rPr>
          <w:rFonts w:hint="eastAsia"/>
        </w:rPr>
      </w:pPr>
      <w:r>
        <w:rPr>
          <w:rFonts w:hint="eastAsia"/>
        </w:rPr>
        <w:t>And who knoweth also, but Gifts may follow by Gods blessing upon Labours, when He so clears a Call, if the Question only be there?</w:t>
      </w:r>
    </w:p>
    <w:p w14:paraId="51A04A83">
      <w:pPr>
        <w:ind w:left="-5"/>
        <w:rPr>
          <w:rFonts w:hint="eastAsia"/>
        </w:rPr>
      </w:pPr>
      <w:r>
        <w:rPr>
          <w:rFonts w:hint="eastAsia"/>
        </w:rPr>
        <w:t>谁又知道呢，当祂如此澄清一个呼召时，若问题仅在于此，恩赐不会因神对劳苦的祝福而随之而来？</w:t>
      </w:r>
    </w:p>
    <w:p w14:paraId="62DEB730">
      <w:pPr>
        <w:ind w:left="-5"/>
        <w:rPr>
          <w:rFonts w:hint="eastAsia"/>
        </w:rPr>
      </w:pPr>
    </w:p>
    <w:p w14:paraId="0953BFFB">
      <w:pPr>
        <w:ind w:left="-5"/>
        <w:rPr>
          <w:rFonts w:hint="eastAsia"/>
        </w:rPr>
      </w:pPr>
      <w:r>
        <w:rPr>
          <w:rFonts w:hint="eastAsia"/>
        </w:rPr>
        <w:t>As one may have peace in a Magistracie, when singly it's imbraced out of the conscience of Gods Call, although it may be they who had hand in his election did unfitly make chose of such a person.</w:t>
      </w:r>
    </w:p>
    <w:p w14:paraId="28EBA58C">
      <w:pPr>
        <w:ind w:left="-5"/>
        <w:rPr>
          <w:rFonts w:hint="eastAsia"/>
        </w:rPr>
      </w:pPr>
      <w:r>
        <w:rPr>
          <w:rFonts w:hint="eastAsia"/>
        </w:rPr>
        <w:t>就像一个人在担任官职时可以有平安，当他是单纯出于对神呼召的良心而接受的，尽管可能那些参与选举他的人不适当地选择了这样一个人。</w:t>
      </w:r>
    </w:p>
    <w:p w14:paraId="79558C80">
      <w:pPr>
        <w:ind w:left="-5"/>
        <w:rPr>
          <w:rFonts w:hint="eastAsia"/>
        </w:rPr>
      </w:pPr>
    </w:p>
    <w:p w14:paraId="07692D93">
      <w:pPr>
        <w:ind w:left="-5"/>
        <w:rPr>
          <w:rFonts w:hint="eastAsia"/>
        </w:rPr>
      </w:pPr>
      <w:r>
        <w:rPr>
          <w:rFonts w:hint="eastAsia"/>
        </w:rPr>
        <w:t>And though this singlenesse be not simply necessary to the being of a Call; (for, there may be a Call without it, as in Judas) yet, it's simply necessary for the mans peace that accepts it.</w:t>
      </w:r>
    </w:p>
    <w:p w14:paraId="14C24F62">
      <w:pPr>
        <w:ind w:left="-5"/>
        <w:rPr>
          <w:rFonts w:hint="eastAsia"/>
        </w:rPr>
      </w:pPr>
      <w:r>
        <w:rPr>
          <w:rFonts w:hint="eastAsia"/>
        </w:rPr>
        <w:t>尽管这种单纯对于呼召的存在并非绝对必要；（因为，没有它也可能有呼召，如犹大）然而，对于接受呼召之人的平安，它却是绝对必要的。</w:t>
      </w:r>
    </w:p>
    <w:p w14:paraId="568CAC8F">
      <w:pPr>
        <w:ind w:left="-5"/>
        <w:rPr>
          <w:rFonts w:hint="eastAsia"/>
        </w:rPr>
      </w:pPr>
    </w:p>
    <w:p w14:paraId="0C02E9B9">
      <w:pPr>
        <w:ind w:left="-5"/>
        <w:rPr>
          <w:rFonts w:hint="eastAsia"/>
        </w:rPr>
      </w:pPr>
      <w:r>
        <w:rPr>
          <w:rFonts w:hint="eastAsia"/>
        </w:rPr>
        <w:t>4.We take in here the considerations of Gods providence, and theconcurrence of his dispensations: which, though they will not determine a Call simply, nor make a thing lawfull to one, which is not in it self lawfull; yet, in positive duties, they may do much to cast the ballance in swaying a man to one Calling beyond another; as suppose one hath means and wayes in providence provided for his education, which others have not; or, he hath been led to study, Conscience puts at him to take some calling, and it may be, pointeth at this, at lest so far as to make proof of it: all doors for other Callings are that upon him, so that he must betake himself to this, or languish in doing of nothing: sometimes others may be made use of to put at him, and the mind is kept in disquiet while he essayeth any other thing: reason here sheweth, such &amp; such like things concurring, may have so much weight as to encourage one to rollow this motion, and may confirm him When this goeth along with the former three, or hath them following upon it.</w:t>
      </w:r>
    </w:p>
    <w:p w14:paraId="6246A054">
      <w:pPr>
        <w:ind w:left="-5"/>
        <w:rPr>
          <w:rFonts w:hint="eastAsia"/>
        </w:rPr>
      </w:pPr>
      <w:r>
        <w:rPr>
          <w:rFonts w:hint="eastAsia"/>
        </w:rPr>
        <w:t>4.我们在这里纳入对神护理的考量，以及祂安排的协同作用：这些虽然不能简单地决定一个呼召，也不能使一件本身不合法的事对某人合法；然而，在积极的责任上，它们可以极大地影响天平，使一个人倾向于一个呼召而非另一个；例如，假设一个人在护理中有为他教育预备的 средства和途径，而别人没有；或者，他被引导去学习，良心催促他接受某个呼召，并且可能指向这个，至少是到尝试它的地步：所有其他呼召的门都对他关闭，以至于他必须投身于这个，否则就无所事事而 languish：有时别人可能被用来催促他，当他尝试任何其他事情时，心灵都不得安宁：这里的理性表明，诸如此类的事情同时发生，可能有足够的分量鼓励一个人跟从这个感动，并且当这与前三者同行，或有它们相随其后时，可以坚固他。</w:t>
      </w:r>
    </w:p>
    <w:p w14:paraId="0D05DF09">
      <w:pPr>
        <w:ind w:left="-5"/>
        <w:rPr>
          <w:rFonts w:hint="eastAsia"/>
        </w:rPr>
      </w:pPr>
    </w:p>
    <w:p w14:paraId="342619CC">
      <w:pPr>
        <w:ind w:left="-5"/>
        <w:rPr>
          <w:rFonts w:hint="eastAsia"/>
        </w:rPr>
      </w:pPr>
      <w:r>
        <w:rPr>
          <w:rFonts w:hint="eastAsia"/>
        </w:rPr>
        <w:t>If there were more particular enquiry called for concerning that impulse of the Spirit, which may be in one, in reference to the Ministery, how to discern it?</w:t>
      </w:r>
    </w:p>
    <w:p w14:paraId="340BF34E">
      <w:pPr>
        <w:ind w:left="-5"/>
        <w:rPr>
          <w:rFonts w:hint="eastAsia"/>
        </w:rPr>
      </w:pPr>
      <w:r>
        <w:rPr>
          <w:rFonts w:hint="eastAsia"/>
        </w:rPr>
        <w:t>如果需要更具体地探究那可能在某人心中，关乎事工的圣灵的感动，如何辨别它？</w:t>
      </w:r>
    </w:p>
    <w:p w14:paraId="32BD7085">
      <w:pPr>
        <w:ind w:left="-5"/>
        <w:rPr>
          <w:rFonts w:hint="eastAsia"/>
        </w:rPr>
      </w:pPr>
    </w:p>
    <w:p w14:paraId="2EF78DD1">
      <w:pPr>
        <w:ind w:left="-5"/>
        <w:rPr>
          <w:rFonts w:hint="eastAsia"/>
        </w:rPr>
      </w:pPr>
      <w:r>
        <w:rPr>
          <w:rFonts w:hint="eastAsia"/>
        </w:rPr>
        <w:t>and what weight to lay on it?</w:t>
      </w:r>
    </w:p>
    <w:p w14:paraId="38BFB626">
      <w:pPr>
        <w:ind w:left="-5"/>
        <w:rPr>
          <w:rFonts w:hint="eastAsia"/>
        </w:rPr>
      </w:pPr>
      <w:r>
        <w:rPr>
          <w:rFonts w:hint="eastAsia"/>
        </w:rPr>
        <w:t>以及应给予它多大的分量？</w:t>
      </w:r>
    </w:p>
    <w:p w14:paraId="03979012">
      <w:pPr>
        <w:ind w:left="-5"/>
        <w:rPr>
          <w:rFonts w:hint="eastAsia"/>
        </w:rPr>
      </w:pPr>
    </w:p>
    <w:p w14:paraId="3F0AEF48">
      <w:pPr>
        <w:ind w:left="-5"/>
        <w:rPr>
          <w:rFonts w:hint="eastAsia"/>
        </w:rPr>
      </w:pPr>
      <w:r>
        <w:rPr>
          <w:rFonts w:hint="eastAsia"/>
        </w:rPr>
        <w:t>We confesse that it is hard to decide therein: the operations of the Lords Spirit being mysteries, and often seeming unreasonable to men; as also the deceits of our own hearts are deep, and not easily reached: Yet, for helping in this, we may say, That it's not unusuall to the Lord, to pouse one by His Spirit, when He mindeth to have him to the Ministery; and thereby to stir the heart of one, more than another, and more to this Calling than another, though in all, or at all times, not in the same measure.</w:t>
      </w:r>
    </w:p>
    <w:p w14:paraId="05EF372A">
      <w:pPr>
        <w:ind w:left="-5"/>
        <w:rPr>
          <w:rFonts w:hint="eastAsia"/>
        </w:rPr>
      </w:pPr>
      <w:r>
        <w:rPr>
          <w:rFonts w:hint="eastAsia"/>
        </w:rPr>
        <w:t>我们承认，在这方面作决定是困难的：主的灵的运行是奥秘的，对人来说常常显得不合理；我们自己内心的诡诈也是深不可测，不易触及：然而，为了在这方面提供帮助，我们可以说，当主打算让一个人进入事工时，祂用祂的灵推动他，并非不寻常；并借此激动一个人的心，超过另一个人，更倾向于这个呼召而非另一个，尽管在所有人身上，或在所有时候，程度不尽相同。</w:t>
      </w:r>
    </w:p>
    <w:p w14:paraId="6D065829">
      <w:pPr>
        <w:ind w:left="-5"/>
        <w:rPr>
          <w:rFonts w:hint="eastAsia"/>
        </w:rPr>
      </w:pPr>
    </w:p>
    <w:p w14:paraId="6ECEBE90">
      <w:pPr>
        <w:ind w:left="-5"/>
        <w:rPr>
          <w:rFonts w:hint="eastAsia"/>
        </w:rPr>
      </w:pPr>
      <w:r>
        <w:rPr>
          <w:rFonts w:hint="eastAsia"/>
        </w:rPr>
        <w:t>This in experience hath been found, and God hath afterward sealed it to have been of him: and by this, many have been brought to the Ministery, who have been profitable in it; who had not this been, would never have thought on it, or have been perswaded thereto by others.</w:t>
      </w:r>
    </w:p>
    <w:p w14:paraId="3175B0A6">
      <w:pPr>
        <w:ind w:left="-5"/>
        <w:rPr>
          <w:rFonts w:hint="eastAsia"/>
        </w:rPr>
      </w:pPr>
      <w:r>
        <w:rPr>
          <w:rFonts w:hint="eastAsia"/>
        </w:rPr>
        <w:t>这在经验中已被证实，神后来也印证了这是出于祂：借此，许多人被带入事工，并在其中大有益处；若非如此，他们绝不会想到此事，或被他人说服。</w:t>
      </w:r>
    </w:p>
    <w:p w14:paraId="5BAF041A">
      <w:pPr>
        <w:ind w:left="-5"/>
        <w:rPr>
          <w:rFonts w:hint="eastAsia"/>
        </w:rPr>
      </w:pPr>
    </w:p>
    <w:p w14:paraId="094A10C6">
      <w:pPr>
        <w:ind w:left="-5"/>
        <w:rPr>
          <w:rFonts w:hint="eastAsia"/>
        </w:rPr>
      </w:pPr>
      <w:r>
        <w:rPr>
          <w:rFonts w:hint="eastAsia"/>
        </w:rPr>
        <w:t>And seing the Calling of the Ministery is in an especial and peculiar way from God, and eminently His choice herein doth appear, it s not inconsistent with His soveraignty and interest therein, that he use this mean or way of an inward impulse.</w:t>
      </w:r>
    </w:p>
    <w:p w14:paraId="6F2F7E25">
      <w:pPr>
        <w:ind w:left="-5"/>
        <w:rPr>
          <w:rFonts w:hint="eastAsia"/>
        </w:rPr>
      </w:pPr>
      <w:r>
        <w:rPr>
          <w:rFonts w:hint="eastAsia"/>
        </w:rPr>
        <w:t>既然事工的呼召是以一种特殊而独特的方式来自神，并且祂的选择在此显明，那么祂使用内在感动这种方式，与祂的主权和在此的权益并不矛盾。</w:t>
      </w:r>
    </w:p>
    <w:p w14:paraId="1E7915C5">
      <w:pPr>
        <w:ind w:left="-5"/>
        <w:rPr>
          <w:rFonts w:hint="eastAsia"/>
        </w:rPr>
      </w:pPr>
    </w:p>
    <w:p w14:paraId="3ECE7F40">
      <w:pPr>
        <w:ind w:left="-5"/>
        <w:rPr>
          <w:rFonts w:hint="eastAsia"/>
        </w:rPr>
      </w:pPr>
      <w:r>
        <w:rPr>
          <w:rFonts w:hint="eastAsia"/>
        </w:rPr>
        <w:t>And although what is expresly spoken of this in Scripture be for the most part in reference to extraordinary Officers, and that in an extraordinary manner; yet by proportion may an ordinary impulse be gathered from that as concurring in the sending of ordinary Officers, as there is, an ordinary motion of the Spirit acknowledged in other lawful duties.</w:t>
      </w:r>
    </w:p>
    <w:p w14:paraId="18E4641A">
      <w:pPr>
        <w:ind w:left="-5"/>
        <w:rPr>
          <w:rFonts w:hint="eastAsia"/>
        </w:rPr>
      </w:pPr>
      <w:r>
        <w:rPr>
          <w:rFonts w:hint="eastAsia"/>
        </w:rPr>
        <w:t>尽管圣经中明确论到此事的，大部分是关乎非凡的职员，并且是以非凡的方式；然而按比例，可以从中推断出一种普通的感动，作为差派普通职员的协同因素，正如在其他合法的责任中，也承认有圣灵普通的感动。</w:t>
      </w:r>
    </w:p>
    <w:p w14:paraId="1AD492EB">
      <w:pPr>
        <w:ind w:left="-5"/>
        <w:rPr>
          <w:rFonts w:hint="eastAsia"/>
        </w:rPr>
      </w:pPr>
    </w:p>
    <w:p w14:paraId="1FA170E7">
      <w:pPr>
        <w:ind w:left="-5"/>
        <w:rPr>
          <w:rFonts w:hint="eastAsia"/>
        </w:rPr>
      </w:pPr>
      <w:r>
        <w:rPr>
          <w:rFonts w:hint="eastAsia"/>
        </w:rPr>
        <w:t>Yet, 1. Advert, that this impulse of the Spirit, is not in all alike or equally discernable.</w:t>
      </w:r>
    </w:p>
    <w:p w14:paraId="6B80AB5A">
      <w:pPr>
        <w:ind w:left="-5"/>
        <w:rPr>
          <w:rFonts w:hint="eastAsia"/>
        </w:rPr>
      </w:pPr>
      <w:r>
        <w:rPr>
          <w:rFonts w:hint="eastAsia"/>
        </w:rPr>
        <w:t>然而，1. 请注意，圣灵的这种感动，在所有人身上并非都相同或同样可辨。</w:t>
      </w:r>
    </w:p>
    <w:p w14:paraId="356A6F2C">
      <w:pPr>
        <w:ind w:left="-5"/>
        <w:rPr>
          <w:rFonts w:hint="eastAsia"/>
        </w:rPr>
      </w:pPr>
    </w:p>
    <w:p w14:paraId="2A3E863E">
      <w:pPr>
        <w:ind w:left="-5"/>
        <w:rPr>
          <w:rFonts w:hint="eastAsia"/>
        </w:rPr>
      </w:pPr>
      <w:r>
        <w:rPr>
          <w:rFonts w:hint="eastAsia"/>
        </w:rPr>
        <w:t>The Lord sometimes will thrust one forth by a more inward impulse; and will draw others by more external means: Hence it will be found, that if the thing be of God, where the way is most improbable, and there be fewest encouragements and least outward drawing, there the inward thrust is the more strong: because by it the Lord doth supplie the want of that weight, which these outward helps might have on Him.</w:t>
      </w:r>
    </w:p>
    <w:p w14:paraId="330F8E9C">
      <w:pPr>
        <w:ind w:left="-5"/>
        <w:rPr>
          <w:rFonts w:hint="eastAsia"/>
        </w:rPr>
      </w:pPr>
      <w:r>
        <w:rPr>
          <w:rFonts w:hint="eastAsia"/>
        </w:rPr>
        <w:t>主有时会用一种更内在的感动将一个人推出去；而会用更外在的方式吸引另一些人：因此可以发现，如果事情是出于神，在最不可能的途径上，鼓励最少，外在吸引力最小的地方，那里的内在推动力就更强：因为主借此弥补了那些外在帮助可能对祂产生的分量的缺乏。</w:t>
      </w:r>
    </w:p>
    <w:p w14:paraId="23496B1D">
      <w:pPr>
        <w:ind w:left="-5"/>
        <w:rPr>
          <w:rFonts w:hint="eastAsia"/>
        </w:rPr>
      </w:pPr>
    </w:p>
    <w:p w14:paraId="1D7FF2B3">
      <w:pPr>
        <w:ind w:left="-5"/>
        <w:rPr>
          <w:rFonts w:hint="eastAsia"/>
        </w:rPr>
      </w:pPr>
      <w:r>
        <w:rPr>
          <w:rFonts w:hint="eastAsia"/>
        </w:rPr>
        <w:t>And again, where outward things do more convincingly concur, as that a man is purposely, as it were, educated in reference to that end, provided for, and encouraged by others in the undertaking thereof, &amp;c. In these, although the end may be single, yet often is the inward impulse lesse discernable: because the Lord hath provided other means to draw them forth, which do supply that: neither is he to be astricted to one way of proceeding in this.</w:t>
      </w:r>
    </w:p>
    <w:p w14:paraId="083F4CE2">
      <w:pPr>
        <w:ind w:left="-5"/>
        <w:rPr>
          <w:rFonts w:hint="eastAsia"/>
        </w:rPr>
      </w:pPr>
      <w:r>
        <w:rPr>
          <w:rFonts w:hint="eastAsia"/>
        </w:rPr>
        <w:t>再者，在外部事物更有说服力地协同作用的地方，例如一个人仿佛是特意为此目的而受教育，被供应，并在承担此事时受到他人的鼓励等。在这些情况下，尽管目的可能是单纯的，但内在的感动往往较不明显：因为主已经预备了其他方式来引导他们，这弥补了那一点：祂也不必受限于一种行事方式。</w:t>
      </w:r>
    </w:p>
    <w:p w14:paraId="036CE753">
      <w:pPr>
        <w:ind w:left="-5"/>
        <w:rPr>
          <w:rFonts w:hint="eastAsia"/>
        </w:rPr>
      </w:pPr>
    </w:p>
    <w:p w14:paraId="0B2DFAEC">
      <w:pPr>
        <w:ind w:left="-5"/>
        <w:rPr>
          <w:rFonts w:hint="eastAsia"/>
        </w:rPr>
      </w:pPr>
      <w:r>
        <w:rPr>
          <w:rFonts w:hint="eastAsia"/>
        </w:rPr>
        <w:t>2. Advert, that this impulse may be, when yet it is not discerned, either because it is not taken heed unto; or, because the inclination may be prejudged, and the person not discern the language thereof.</w:t>
      </w:r>
    </w:p>
    <w:p w14:paraId="7C2914CF">
      <w:pPr>
        <w:ind w:left="-5"/>
        <w:rPr>
          <w:rFonts w:hint="eastAsia"/>
        </w:rPr>
      </w:pPr>
      <w:r>
        <w:rPr>
          <w:rFonts w:hint="eastAsia"/>
        </w:rPr>
        <w:t>2. 请注意，这种感动可能存在，但却未被察觉，要么是因为没有被留意；要么是因为倾向可能被预先判断，而那人未能辨别其语言。</w:t>
      </w:r>
    </w:p>
    <w:p w14:paraId="3F55B66D">
      <w:pPr>
        <w:ind w:left="-5"/>
        <w:rPr>
          <w:rFonts w:hint="eastAsia"/>
        </w:rPr>
      </w:pPr>
    </w:p>
    <w:p w14:paraId="4B36F015">
      <w:pPr>
        <w:ind w:left="-5"/>
        <w:rPr>
          <w:rFonts w:hint="eastAsia"/>
        </w:rPr>
      </w:pPr>
      <w:r>
        <w:rPr>
          <w:rFonts w:hint="eastAsia"/>
        </w:rPr>
        <w:t>Or, because the Lord may make it ascend by the steps and degrees, as it were, at first withdrawing the mind only from some design that it was set upon; and it may not be positively at first known what he aimeth at: And, Secondly, He may incline the heart to, and bring it in love with reading, and studying, and other means which afterward he may make use of in reference to this end; and yet possibly hide from the person that which he aimeth at by this.</w:t>
      </w:r>
    </w:p>
    <w:p w14:paraId="324A83A0">
      <w:pPr>
        <w:ind w:left="-5"/>
        <w:rPr>
          <w:rFonts w:hint="eastAsia"/>
        </w:rPr>
      </w:pPr>
      <w:r>
        <w:rPr>
          <w:rFonts w:hint="eastAsia"/>
        </w:rPr>
        <w:t>或者，因为主可能让它逐步上升，仿佛起初只是将心思从它所设定的某个计划中抽离；而最初可能不确定地知道祂的目标是什么：其次，祂可能使人心倾向于，并喜爱阅读、学习以及其他祂后来可能为达此目的而使用的途径；然而可能向那人隐藏祂借此所要达到的目标。</w:t>
      </w:r>
    </w:p>
    <w:p w14:paraId="42DEF501">
      <w:pPr>
        <w:ind w:left="-5"/>
        <w:rPr>
          <w:rFonts w:hint="eastAsia"/>
        </w:rPr>
      </w:pPr>
    </w:p>
    <w:p w14:paraId="175BF5E4">
      <w:pPr>
        <w:ind w:left="-5"/>
        <w:rPr>
          <w:rFonts w:hint="eastAsia"/>
        </w:rPr>
      </w:pPr>
      <w:r>
        <w:rPr>
          <w:rFonts w:hint="eastAsia"/>
        </w:rPr>
        <w:t>Thirdly, He may make a stir inwardly in the heart, making it some way disquiet in every other thing, and restlesse in what soever it turneth it self to, as not being its proper work; that thereby He may constrain it to look some otherwhere.</w:t>
      </w:r>
    </w:p>
    <w:p w14:paraId="2B57B1E1">
      <w:pPr>
        <w:ind w:left="-5"/>
        <w:rPr>
          <w:rFonts w:hint="eastAsia"/>
        </w:rPr>
      </w:pPr>
      <w:r>
        <w:rPr>
          <w:rFonts w:hint="eastAsia"/>
        </w:rPr>
        <w:t>第三，祂可能在内心引起骚动，使其在其他任何事上都不得安宁，无论转向何事都焦躁不安，好像那不是它分内的工作；借此祂可以迫使它另寻他处。</w:t>
      </w:r>
    </w:p>
    <w:p w14:paraId="651990F0">
      <w:pPr>
        <w:ind w:left="-5"/>
        <w:rPr>
          <w:rFonts w:hint="eastAsia"/>
        </w:rPr>
      </w:pPr>
    </w:p>
    <w:p w14:paraId="0CF585F6">
      <w:pPr>
        <w:ind w:left="-5"/>
        <w:rPr>
          <w:rFonts w:hint="eastAsia"/>
        </w:rPr>
      </w:pPr>
      <w:r>
        <w:rPr>
          <w:rFonts w:hint="eastAsia"/>
        </w:rPr>
        <w:t>Fourthly, When this is done, He may make the person content to essay the trial of his Gift, if so be by that he may attain quietnesse, and yet still the person be but trying what the language of that impulse may mean, and not be distinctly clear of the result.</w:t>
      </w:r>
    </w:p>
    <w:p w14:paraId="226C6B97">
      <w:pPr>
        <w:ind w:left="-5"/>
        <w:rPr>
          <w:rFonts w:hint="eastAsia"/>
        </w:rPr>
      </w:pPr>
      <w:r>
        <w:rPr>
          <w:rFonts w:hint="eastAsia"/>
        </w:rPr>
        <w:t>第四，当这完成之后，祂可能使那人乐意尝试考验他的恩赐，如果借此他能得到安宁，然而那人仍只是在尝试那感动的语言可能意味着什么，而对结果并不清晰明了。</w:t>
      </w:r>
    </w:p>
    <w:p w14:paraId="593F137E">
      <w:pPr>
        <w:ind w:left="-5"/>
        <w:rPr>
          <w:rFonts w:hint="eastAsia"/>
        </w:rPr>
      </w:pPr>
    </w:p>
    <w:p w14:paraId="6D4B0AD3">
      <w:pPr>
        <w:ind w:left="-5"/>
        <w:rPr>
          <w:rFonts w:hint="eastAsia"/>
        </w:rPr>
      </w:pPr>
      <w:r>
        <w:rPr>
          <w:rFonts w:hint="eastAsia"/>
        </w:rPr>
        <w:t>And, the Lord doth wisely follow this order, partly, to draw on the person by steps, who might otherwise be scared, if all were presented to him together; and partly, that in due order he might effectuate his point, and train up the instrument to a fitnesse for the work he is to call him to, whereas, if he had perswasion of Gods calling of him to the Ministry at first, before any acquired fitnesse for the same, he might be in hazard to slight the means, and precipitate in the thing; which the Lord alloweth not: partly also he doth it, to keep such independence on Him for through-bearing in every step, one after another; so that although at first, one be not clear that God calleth him to the Ministery it self, yet if he be so, far clear, as that he calls him to forbear such an other Calling, to follow such a Study, to essay trials, &amp;c. he ought to yeeld to that, waiting for what God may further reveal to him.</w:t>
      </w:r>
    </w:p>
    <w:p w14:paraId="11B81563">
      <w:pPr>
        <w:ind w:left="-5"/>
        <w:rPr>
          <w:rFonts w:hint="eastAsia"/>
        </w:rPr>
      </w:pPr>
      <w:r>
        <w:rPr>
          <w:rFonts w:hint="eastAsia"/>
        </w:rPr>
        <w:t>主智慧地遵循这个次序，部分是为了逐步引导那人，否则若将一切同时呈现给他，他可能会害怕；部分是为了按部就班地达成祂的目的，并将那器皿训练得适合祂将要呼召他去做的工作，反之，如果他起初就确信神呼召他进入事工，在未获得任何相应的才能之前，他可能会有轻视方法、仓促行事的危险；这是主所不允许的：部分原因也是为了使人在每一步上都依赖祂以得扶持；因此，尽管起初一个人不清楚神呼召他进入事工本身，但如果他清楚到这个地步，即神呼召他放弃某个其他呼召，从事某个学习，尝试考验等，他就应当顺服，等待神可能进一步向他启示的。</w:t>
      </w:r>
    </w:p>
    <w:p w14:paraId="51E67FED">
      <w:pPr>
        <w:ind w:left="-5"/>
        <w:rPr>
          <w:rFonts w:hint="eastAsia"/>
        </w:rPr>
      </w:pPr>
    </w:p>
    <w:p w14:paraId="45CFD212">
      <w:pPr>
        <w:ind w:left="-5"/>
        <w:rPr>
          <w:rFonts w:hint="eastAsia"/>
        </w:rPr>
      </w:pPr>
      <w:r>
        <w:rPr>
          <w:rFonts w:hint="eastAsia"/>
        </w:rPr>
        <w:t>Therefore, 3. Advert, that difference ought to be made between an impulse to the study of Divinity, and an impulse to the Ministery: one may really be stirred to the first, and ought to account it so, and so far to yeeld, without disputing what may follow; as we may see in many, who in the study of Divinity, and in trials have given good proof of Gods approving them in going that length, and yet he hath thought meet by death, or other wayes to prevent their being entered actually to the Ministery; which declareth that they were never called thereunto: is therefore; by any impulse, one cannot warrantably conclude that he is certainly to live so long; so can he not certainly gather, that he is called to be actually a Minister, which supposeth the former: and therefore certainty in this, is not to be at first enquired for, or expected; but so much is to be rested in, as may give the conscience quietnesse in the present step, supposing that death should prevent an other: this being the Lords way, that, the further one follow His Call, it will be clearer unto him: like one that ascendeth by degrees, he is still in capacity to behold the further.</w:t>
      </w:r>
    </w:p>
    <w:p w14:paraId="63067ED7">
      <w:pPr>
        <w:ind w:left="-5"/>
        <w:rPr>
          <w:rFonts w:hint="eastAsia"/>
        </w:rPr>
      </w:pPr>
      <w:r>
        <w:rPr>
          <w:rFonts w:hint="eastAsia"/>
        </w:rPr>
        <w:t>因此，3. 请注意，应区分对神学研究的感动和对事工的感动：一个人可能真的被激动去从事前者，并且应当如此看待，并顺服到那个地步，而不去争论将来会如何；正如我们在许多人身上看到的，他们在神学研究和考验中都很好地证明了神悦纳他们走到那一步，然而祂却认为适合用死亡或其他方式阻止他们实际进入事工；这表明他们从未被呼召到那里：因此；通过任何感动，一个人不能有根据地断定他肯定会活那么久；所以他也不能肯定地推断，他被呼召成为一个实际的牧师，这预设了前者：因此，在这方面的确定性，不应在起初就寻求或期望；而应满足于能使良心在当前步骤中得安宁的程度，假设死亡会阻止下一步：这是主的方式，一个人越跟从祂的呼召，对他就会越清晰：就像一个人逐步攀登，他总能看到更远的地方。</w:t>
      </w:r>
    </w:p>
    <w:p w14:paraId="24DB24FA">
      <w:pPr>
        <w:ind w:left="-5"/>
        <w:rPr>
          <w:rFonts w:hint="eastAsia"/>
        </w:rPr>
      </w:pPr>
    </w:p>
    <w:p w14:paraId="3BB33626">
      <w:pPr>
        <w:ind w:left="-5"/>
        <w:rPr>
          <w:rFonts w:hint="eastAsia"/>
        </w:rPr>
      </w:pPr>
      <w:r>
        <w:rPr>
          <w:rFonts w:hint="eastAsia"/>
        </w:rPr>
        <w:t>Yet, 4. Advert, that every impulse, which maybe to the Calling of the Ministery, is not to be accounted an impulse of the Spirit of God: or, as his moving either to the studying of Divinity, or the following of the Ministery; as we may see in the multitude of false Prophets of old, and in the experience of later times, wherein many have, and do run, whom the Lord never sent.</w:t>
      </w:r>
    </w:p>
    <w:p w14:paraId="7BF2428A">
      <w:pPr>
        <w:ind w:left="-5"/>
        <w:rPr>
          <w:rFonts w:hint="eastAsia"/>
        </w:rPr>
      </w:pPr>
      <w:r>
        <w:rPr>
          <w:rFonts w:hint="eastAsia"/>
        </w:rPr>
        <w:t>然而，4. 请注意，并非每一个可能指向事工呼召的感动，都应被视为神的灵的感动：或视为祂推动人去学习神学，或跟从事工；正如我们在古代众多假先知中，以及在后来的经验中所看到的，许多人已经并正在跑，而主从未差遣他们。</w:t>
      </w:r>
    </w:p>
    <w:p w14:paraId="6DA66909">
      <w:pPr>
        <w:ind w:left="-5"/>
        <w:rPr>
          <w:rFonts w:hint="eastAsia"/>
        </w:rPr>
      </w:pPr>
    </w:p>
    <w:p w14:paraId="536D76B3">
      <w:pPr>
        <w:ind w:left="-5"/>
        <w:rPr>
          <w:rFonts w:hint="eastAsia"/>
        </w:rPr>
      </w:pPr>
      <w:r>
        <w:rPr>
          <w:rFonts w:hint="eastAsia"/>
        </w:rPr>
        <w:t>And considering the nature of our spirits, and the way that the devil may have in the seducing of some, and jumbling of others: this needeth not to be thought strange.</w:t>
      </w:r>
    </w:p>
    <w:p w14:paraId="23A686E9">
      <w:pPr>
        <w:ind w:left="-5"/>
        <w:rPr>
          <w:rFonts w:hint="eastAsia"/>
        </w:rPr>
      </w:pPr>
      <w:r>
        <w:rPr>
          <w:rFonts w:hint="eastAsia"/>
        </w:rPr>
        <w:t>考虑到我们心灵的本性，以及魔鬼可能引诱一些人、混淆另一些人的方式：这不应被认为是奇怪的。</w:t>
      </w:r>
    </w:p>
    <w:p w14:paraId="7CB3FDDB">
      <w:pPr>
        <w:ind w:left="-5"/>
        <w:rPr>
          <w:rFonts w:hint="eastAsia"/>
        </w:rPr>
      </w:pPr>
    </w:p>
    <w:p w14:paraId="6A7FD34E">
      <w:pPr>
        <w:ind w:left="-5"/>
        <w:rPr>
          <w:rFonts w:hint="eastAsia"/>
        </w:rPr>
      </w:pPr>
      <w:r>
        <w:rPr>
          <w:rFonts w:hint="eastAsia"/>
        </w:rPr>
        <w:t>The great difficulty then will be, how to discern the voice of the Spirit of God in this particular, from the voice of our own spirits, or of the devil, in this respect, transforming himself into an Angel of light, and sometimes even driving honest hearts to the attempting of this as a good thing, who yet may not be called thereunto of God indeed.</w:t>
      </w:r>
    </w:p>
    <w:p w14:paraId="1021303D">
      <w:pPr>
        <w:ind w:left="-5"/>
        <w:rPr>
          <w:rFonts w:hint="eastAsia"/>
        </w:rPr>
      </w:pPr>
      <w:r>
        <w:rPr>
          <w:rFonts w:hint="eastAsia"/>
        </w:rPr>
        <w:t>那么，最大的困难将是，如何在这件事上辨别神的灵的声音，与我们自己心灵的声音，或魔鬼的声音，在这方面，他把自己伪装成光明的天使，有时甚至驱使诚实的心去尝试这件事，把它当作一件好事，然而他们可能并未真正被神呼召。</w:t>
      </w:r>
    </w:p>
    <w:p w14:paraId="529B68D4">
      <w:pPr>
        <w:ind w:left="-5"/>
        <w:rPr>
          <w:rFonts w:hint="eastAsia"/>
        </w:rPr>
      </w:pPr>
    </w:p>
    <w:p w14:paraId="47AD4AA2">
      <w:pPr>
        <w:spacing w:after="514" w:line="259" w:lineRule="auto"/>
        <w:ind w:left="0" w:firstLine="0"/>
        <w:jc w:val="left"/>
        <w:rPr>
          <w:rFonts w:hint="eastAsia"/>
        </w:rPr>
      </w:pPr>
      <w:r>
        <w:rPr>
          <w:rFonts w:hint="eastAsia"/>
        </w:rPr>
        <w:t>To help then in the trial of this, Consider, 1. That that which is an impulse of the Lords Spirit, doth more compose and sanctifie the whole frame of the inward man, it being that same Spirit, which is the Spirit of Grace and supplication: therefore the more sensibly he pouse, the more sensibly are these effects; &amp; the more composed and sanctified a heart be, the more clear and distinct will that impulse of the Spirit be: because then the heart is more impartial to discern the same.</w:t>
      </w:r>
    </w:p>
    <w:p w14:paraId="1352F9C8">
      <w:pPr>
        <w:spacing w:after="514" w:line="259" w:lineRule="auto"/>
        <w:ind w:left="0" w:firstLine="0"/>
        <w:jc w:val="left"/>
        <w:rPr>
          <w:rFonts w:hint="eastAsia"/>
        </w:rPr>
      </w:pPr>
      <w:r>
        <w:rPr>
          <w:rFonts w:hint="eastAsia"/>
        </w:rPr>
        <w:t>为了帮助试验这一点，请思想，1. 那出于主圣灵的感动，更能使内在之人的整个光景平静并成圣，因为祂是那同一位灵，就是施恩和恳求的灵：因此，祂越明显地推动，这些果效就越明显；并且，一颗心越是平静和成圣，那圣灵的感动就越清晰和明确：因为那时，心就能更公正地辨别它。</w:t>
      </w:r>
    </w:p>
    <w:p w14:paraId="165821DA">
      <w:pPr>
        <w:spacing w:after="514" w:line="259" w:lineRule="auto"/>
        <w:ind w:left="0" w:firstLine="0"/>
        <w:jc w:val="left"/>
        <w:rPr>
          <w:rFonts w:hint="eastAsia"/>
        </w:rPr>
      </w:pPr>
    </w:p>
    <w:p w14:paraId="0AC7062A">
      <w:pPr>
        <w:spacing w:after="514" w:line="259" w:lineRule="auto"/>
        <w:ind w:left="0" w:firstLine="0"/>
        <w:jc w:val="left"/>
        <w:rPr>
          <w:rFonts w:hint="eastAsia"/>
        </w:rPr>
      </w:pPr>
      <w:r>
        <w:rPr>
          <w:rFonts w:hint="eastAsia"/>
        </w:rPr>
        <w:t>2.That this impulse of the Spirit, is not backed with the assistance ofour spirits; but some way it constraineth them to yeeld to it, even contrary to their own inclination, So that it moveth and carrieth a man over the thoughts of gain, reproach, credit or losse, over his inability and unfitnesse; which are never more discovered than when this impulse is strongest and most distinict, as we may see in the examples of Moses, Jeremiah, &amp;c. whereas motions from our own spirits, do often lessen the difficulties, and hide the unfitnesse and inability that is within us, and readily ground themselves upon some supposed ability or probability, more than there is apparent reason for.</w:t>
      </w:r>
    </w:p>
    <w:p w14:paraId="7CCA525C">
      <w:pPr>
        <w:spacing w:after="514" w:line="259" w:lineRule="auto"/>
        <w:ind w:left="0" w:firstLine="0"/>
        <w:jc w:val="left"/>
        <w:rPr>
          <w:rFonts w:hint="eastAsia"/>
        </w:rPr>
      </w:pPr>
      <w:r>
        <w:rPr>
          <w:rFonts w:hint="eastAsia"/>
        </w:rPr>
        <w:t>2.这圣灵的感动，并非由我们心灵的协助所支持；而是在某种程度上强迫它们顺服，甚至违背它们自己的倾向，以致它能感动并带领一个人超越利益、羞辱、信誉或损失的想法，超越他自己的无能和不配；而这些，在这感动最强烈和最清晰时，才被揭示得最清楚，正如我们在摩西、耶利米等人的例子中所看到的。反之，来自我们自己心灵的感动，常常减轻困难，并隐藏我们内在的不配和无能，且轻易地将自己建立在某些假定的能力或可能性之上，超出了明显的理由。</w:t>
      </w:r>
    </w:p>
    <w:p w14:paraId="3EFD469D">
      <w:pPr>
        <w:spacing w:after="514" w:line="259" w:lineRule="auto"/>
        <w:ind w:left="0" w:firstLine="0"/>
        <w:jc w:val="left"/>
        <w:rPr>
          <w:rFonts w:hint="eastAsia"/>
        </w:rPr>
      </w:pPr>
    </w:p>
    <w:p w14:paraId="2C8CDD8E">
      <w:pPr>
        <w:spacing w:after="514" w:line="259" w:lineRule="auto"/>
        <w:ind w:left="0" w:firstLine="0"/>
        <w:jc w:val="left"/>
        <w:rPr>
          <w:rFonts w:hint="eastAsia"/>
        </w:rPr>
      </w:pPr>
      <w:r>
        <w:rPr>
          <w:rFonts w:hint="eastAsia"/>
        </w:rPr>
        <w:t>3.That God; Spirit moveth by spirituall motives like himself, as thepromoving of Gods glory, the edification of His people, the preventing of a challenge, by giving obedience to Him, and such like: whereas other motions have ends and motives like themselves, as in the false prophets and others teachers in the New Testament may be seen; who fed not the flock, but themselves, and served not the Lord Christ, but their own bellies, and sought their own credit, ease, &amp;c. yea, even Judas, though extraodinarily moved by the Spirit; yet it's like that was not the motive which prevailed with him to yeeld; but some carnal motive, whether gain, credit or such like, as is held forth in the Gospel.</w:t>
      </w:r>
    </w:p>
    <w:p w14:paraId="5A4880CF">
      <w:pPr>
        <w:spacing w:after="514" w:line="259" w:lineRule="auto"/>
        <w:ind w:left="0" w:firstLine="0"/>
        <w:jc w:val="left"/>
        <w:rPr>
          <w:rFonts w:hint="eastAsia"/>
        </w:rPr>
      </w:pPr>
      <w:r>
        <w:rPr>
          <w:rFonts w:hint="eastAsia"/>
        </w:rPr>
        <w:t>3.神的灵乃是凭着与祂自己相似的属灵动机来行动，例如促进神的荣耀、造就祂的子民、因顺服祂而免受责难，以及诸如此类：而其他的感动则有与它们自己相似的目的和动机，正如在新约的假先知和其他教师身上所见；他们不是牧养羊群，而是喂饱自己，不是服事主基督，而是服事自己的肚腹，并寻求自己的信誉、安逸等等；是的，即使是犹大，虽然被圣灵非凡地感动；但那似乎不是使他顺服的主要动机；而是一些属肉体的动机，无论是利益、信誉或诸如此类，正如福音书中所阐明的。</w:t>
      </w:r>
    </w:p>
    <w:p w14:paraId="3357482A">
      <w:pPr>
        <w:spacing w:after="514" w:line="259" w:lineRule="auto"/>
        <w:ind w:left="0" w:firstLine="0"/>
        <w:jc w:val="left"/>
        <w:rPr>
          <w:rFonts w:hint="eastAsia"/>
        </w:rPr>
      </w:pPr>
    </w:p>
    <w:p w14:paraId="6459E7CC">
      <w:pPr>
        <w:spacing w:after="514" w:line="259" w:lineRule="auto"/>
        <w:ind w:left="0" w:firstLine="0"/>
        <w:jc w:val="left"/>
        <w:rPr>
          <w:rFonts w:hint="eastAsia"/>
        </w:rPr>
      </w:pPr>
      <w:r>
        <w:rPr>
          <w:rFonts w:hint="eastAsia"/>
        </w:rPr>
        <w:t>4.That the motion of the Lords Spirit, is, in its nature, kindly; and inits way, regular, according to the rule of the Spirit in the Word, that is, it doth not drive the heart violently as the Devils injections do, nor doth it precipitat in the following and persuing of what it moveth to; but, as having the command of the heart, he moveth natively, without making the spirit confused, and he presseth the prosecuting of what he moveth unto, orderly, it being the same Spirit that hath laid down a rule to walk by in the Word, and now stirs within the heart: and therefore, the inward impulse, cannot but be answerable to the outward rule.</w:t>
      </w:r>
    </w:p>
    <w:p w14:paraId="61F617EA">
      <w:pPr>
        <w:spacing w:after="514" w:line="259" w:lineRule="auto"/>
        <w:ind w:left="0" w:firstLine="0"/>
        <w:jc w:val="left"/>
        <w:rPr>
          <w:rFonts w:hint="eastAsia"/>
        </w:rPr>
      </w:pPr>
      <w:r>
        <w:rPr>
          <w:rFonts w:hint="eastAsia"/>
        </w:rPr>
        <w:t>4.主圣灵的感动，在其本质上是温和的；在其方式上是有规律的，符合圣灵在圣言中所立的规则，也就是说，它不像魔鬼的注入那样猛烈地驱使人心，也不在跟从和追求它所感动的事上仓促行事；而是，因祂掌管着人心，祂的行动是自然的，不会使心灵混乱，祂催促人有条不紊地执行祂所感动的事，因为祂是那同一位在圣言中立下行事规则，如今又在人心中运行的灵：因此，内在的感动，必然与外在的规则相符。</w:t>
      </w:r>
    </w:p>
    <w:p w14:paraId="583CF7EF">
      <w:pPr>
        <w:spacing w:after="514" w:line="259" w:lineRule="auto"/>
        <w:ind w:left="0" w:firstLine="0"/>
        <w:jc w:val="left"/>
        <w:rPr>
          <w:rFonts w:hint="eastAsia"/>
        </w:rPr>
      </w:pPr>
    </w:p>
    <w:p w14:paraId="61B41A30">
      <w:pPr>
        <w:spacing w:after="514" w:line="259" w:lineRule="auto"/>
        <w:ind w:left="0" w:firstLine="0"/>
        <w:jc w:val="left"/>
        <w:rPr>
          <w:rFonts w:hint="eastAsia"/>
        </w:rPr>
      </w:pPr>
      <w:r>
        <w:rPr>
          <w:rFonts w:hint="eastAsia"/>
        </w:rPr>
        <w:t>Hence also the spirits motion, is submissive to the way of trial appointed in the Word, and is not absolute or peremptory: whereas motions from our selves, or from the devil, are head-strong, and irregular, aiming at the end of thing, without respect to the way prescribed for attaining it. or, at least, do not so heartily approve of the one as of the other, especially if it be thwarted in its design by them.</w:t>
      </w:r>
    </w:p>
    <w:p w14:paraId="7546E33E">
      <w:pPr>
        <w:spacing w:after="514" w:line="259" w:lineRule="auto"/>
        <w:ind w:left="0" w:firstLine="0"/>
        <w:jc w:val="left"/>
        <w:rPr>
          <w:rFonts w:hint="eastAsia"/>
        </w:rPr>
      </w:pPr>
      <w:r>
        <w:rPr>
          <w:rFonts w:hint="eastAsia"/>
        </w:rPr>
        <w:t>因此，圣灵的感动，也顺服于圣言中所指定的试验方式，不是绝对或专断的：而来自我们自己或魔鬼的感动，则是顽固和无规律的，只着眼于事情的结局，而不顾为达到它所规定的途径。或者，至少，它们对前者的赞同远不如对后者，尤其是当它们的设计因此受阻时。</w:t>
      </w:r>
    </w:p>
    <w:p w14:paraId="763E6CCB">
      <w:pPr>
        <w:spacing w:after="514" w:line="259" w:lineRule="auto"/>
        <w:ind w:left="0" w:firstLine="0"/>
        <w:jc w:val="left"/>
        <w:rPr>
          <w:rFonts w:hint="eastAsia"/>
        </w:rPr>
      </w:pPr>
    </w:p>
    <w:p w14:paraId="17E7D42C">
      <w:pPr>
        <w:spacing w:after="514" w:line="259" w:lineRule="auto"/>
        <w:ind w:left="0" w:firstLine="0"/>
        <w:jc w:val="left"/>
        <w:rPr>
          <w:rFonts w:hint="eastAsia"/>
        </w:rPr>
      </w:pPr>
      <w:r>
        <w:rPr>
          <w:rFonts w:hint="eastAsia"/>
        </w:rPr>
        <w:t>5.That this motion of the Spirit putteth to the use of all means thatlead to the end, as well as to the end itself, that is, reading, studying, praying, or what may fit one for that end: for, the Spirit never divideth the end and the means: and Pauls word to Timothie, subjoyning that precept, give thy self to reading, to that other of his fulfilling his Ministrie, doth confirm this: whereas, when these are divided, there can be no claim made to a motion of the Spirit of God.</w:t>
      </w:r>
    </w:p>
    <w:p w14:paraId="194184D5">
      <w:pPr>
        <w:spacing w:after="514" w:line="259" w:lineRule="auto"/>
        <w:ind w:left="0" w:firstLine="0"/>
        <w:jc w:val="left"/>
        <w:rPr>
          <w:rFonts w:hint="eastAsia"/>
        </w:rPr>
      </w:pPr>
      <w:r>
        <w:rPr>
          <w:rFonts w:hint="eastAsia"/>
        </w:rPr>
        <w:t>5.圣灵的这感动会驱使人使用所有导向目的的途径，如同它驱使人追求目的本身一样，也就是说，阅读、学习、祷告，或任何能使人胜任那目的的事：因为，圣灵从不将目的与途径分开：保罗对提摩太的话，将“你要以宣读为念”这条教训，附在他履行职事的另一条教训之后，证实了这一点：反之，当这两者被分开时，就不能声称是出于神圣灵的感动了。</w:t>
      </w:r>
    </w:p>
    <w:p w14:paraId="5D49168F">
      <w:pPr>
        <w:spacing w:after="514" w:line="259" w:lineRule="auto"/>
        <w:ind w:left="0" w:firstLine="0"/>
        <w:jc w:val="left"/>
        <w:rPr>
          <w:rFonts w:hint="eastAsia"/>
        </w:rPr>
      </w:pPr>
    </w:p>
    <w:p w14:paraId="6909AA46">
      <w:pPr>
        <w:spacing w:after="514" w:line="259" w:lineRule="auto"/>
        <w:ind w:left="0" w:firstLine="0"/>
        <w:jc w:val="left"/>
        <w:rPr>
          <w:rFonts w:hint="eastAsia"/>
        </w:rPr>
      </w:pPr>
      <w:r>
        <w:rPr>
          <w:rFonts w:hint="eastAsia"/>
        </w:rPr>
        <w:t>6.Consider; that the impulse of the Spirit, is a fitting, gifting impulse, and carrying along with it a capacity in some measure for, and a suitablensse to, the thing that it calls to.</w:t>
      </w:r>
    </w:p>
    <w:p w14:paraId="54AF6E57">
      <w:pPr>
        <w:spacing w:after="514" w:line="259" w:lineRule="auto"/>
        <w:ind w:left="0" w:firstLine="0"/>
        <w:jc w:val="left"/>
        <w:rPr>
          <w:rFonts w:hint="eastAsia"/>
        </w:rPr>
      </w:pPr>
      <w:r>
        <w:rPr>
          <w:rFonts w:hint="eastAsia"/>
        </w:rPr>
        <w:t>6.请思想；圣灵的感动，是一种使人胜任、赋予恩赐的感动，并随之带来在某种程度上与它所呼召之事相称的能力和适合性。</w:t>
      </w:r>
    </w:p>
    <w:p w14:paraId="196420A1">
      <w:pPr>
        <w:spacing w:after="514" w:line="259" w:lineRule="auto"/>
        <w:ind w:left="0" w:firstLine="0"/>
        <w:jc w:val="left"/>
        <w:rPr>
          <w:rFonts w:hint="eastAsia"/>
        </w:rPr>
      </w:pPr>
    </w:p>
    <w:p w14:paraId="00E3E606">
      <w:pPr>
        <w:spacing w:after="514" w:line="259" w:lineRule="auto"/>
        <w:ind w:left="0" w:firstLine="0"/>
        <w:jc w:val="left"/>
        <w:rPr>
          <w:rFonts w:hint="eastAsia"/>
        </w:rPr>
      </w:pPr>
      <w:r>
        <w:rPr>
          <w:rFonts w:hint="eastAsia"/>
        </w:rPr>
        <w:t>Hence, in the Scripture, the Call of the Spirit, and the Gifs of the Spirit go together.</w:t>
      </w:r>
    </w:p>
    <w:p w14:paraId="467A17D8">
      <w:pPr>
        <w:spacing w:after="514" w:line="259" w:lineRule="auto"/>
        <w:ind w:left="0" w:firstLine="0"/>
        <w:jc w:val="left"/>
        <w:rPr>
          <w:rFonts w:hint="eastAsia"/>
        </w:rPr>
      </w:pPr>
      <w:r>
        <w:rPr>
          <w:rFonts w:hint="eastAsia"/>
        </w:rPr>
        <w:t>因此，在圣经中，圣灵的呼召和圣灵的恩赐是相伴而行的。</w:t>
      </w:r>
    </w:p>
    <w:p w14:paraId="0286A849">
      <w:pPr>
        <w:spacing w:after="514" w:line="259" w:lineRule="auto"/>
        <w:ind w:left="0" w:firstLine="0"/>
        <w:jc w:val="left"/>
        <w:rPr>
          <w:rFonts w:hint="eastAsia"/>
        </w:rPr>
      </w:pPr>
    </w:p>
    <w:p w14:paraId="75C5698F">
      <w:pPr>
        <w:spacing w:after="514" w:line="259" w:lineRule="auto"/>
        <w:ind w:left="0" w:firstLine="0"/>
        <w:jc w:val="left"/>
        <w:rPr>
          <w:rFonts w:hint="eastAsia"/>
        </w:rPr>
      </w:pPr>
      <w:r>
        <w:rPr>
          <w:rFonts w:hint="eastAsia"/>
        </w:rPr>
        <w:t>And this last, is given as the evidence of the first, and in this respect, although there may be an impulse to the study of Divinity without the Call of the Spirit unto the Ministrie; yet can that never be counted an impulse of the Spirit actually to enter the Ministerie, where this gifting of the Spiritis not; for, it can never be instanced in all the Word of God, that His Spirit sent any, but his Call was sealed by his Gifting of them.</w:t>
      </w:r>
    </w:p>
    <w:p w14:paraId="331236D2">
      <w:pPr>
        <w:spacing w:after="514" w:line="259" w:lineRule="auto"/>
        <w:ind w:left="0" w:firstLine="0"/>
        <w:jc w:val="left"/>
        <w:rPr>
          <w:rFonts w:hint="eastAsia"/>
        </w:rPr>
      </w:pPr>
      <w:r>
        <w:rPr>
          <w:rFonts w:hint="eastAsia"/>
        </w:rPr>
        <w:t>后者是作为前者的证据而赐下的，在这方面，尽管可能有一种学习神学的感动，却没有圣灵对事工的呼召；然而，若没有圣灵的恩赐，那就绝不能算作是圣灵感动人实际进入事工；因为，在全部神的话语中，从未有过一个例子，是祂的灵差遣了任何人，而祂的呼召却没有以祂赐予他们恩赐来印证。</w:t>
      </w:r>
    </w:p>
    <w:p w14:paraId="0C781B05">
      <w:pPr>
        <w:spacing w:after="514" w:line="259" w:lineRule="auto"/>
        <w:ind w:left="0" w:firstLine="0"/>
        <w:jc w:val="left"/>
        <w:rPr>
          <w:rFonts w:hint="eastAsia"/>
        </w:rPr>
      </w:pPr>
    </w:p>
    <w:p w14:paraId="79E31FDA">
      <w:pPr>
        <w:spacing w:after="514" w:line="259" w:lineRule="auto"/>
        <w:ind w:left="0" w:firstLine="0"/>
        <w:jc w:val="left"/>
        <w:rPr>
          <w:rFonts w:hint="eastAsia"/>
        </w:rPr>
      </w:pPr>
      <w:r>
        <w:rPr>
          <w:rFonts w:hint="eastAsia"/>
        </w:rPr>
        <w:t>And so, in effect, the trying of this impulse, so as one may have satisfaction theirein, will for the most part resolve in the trial of those two formerly mentioned, to wit, the fitnesse of ones Gift to teach.</w:t>
      </w:r>
    </w:p>
    <w:p w14:paraId="6ACFA07F">
      <w:pPr>
        <w:spacing w:after="514" w:line="259" w:lineRule="auto"/>
        <w:ind w:left="0" w:firstLine="0"/>
        <w:jc w:val="left"/>
        <w:rPr>
          <w:rFonts w:hint="eastAsia"/>
        </w:rPr>
      </w:pPr>
      <w:r>
        <w:rPr>
          <w:rFonts w:hint="eastAsia"/>
        </w:rPr>
        <w:t>因此，实际上，要试验这种感动，以使人能从中得到满足，大部分将归结为对前述两点的试验，即，一个人教导的恩赐是否合适。</w:t>
      </w:r>
    </w:p>
    <w:p w14:paraId="3D72DD16">
      <w:pPr>
        <w:spacing w:after="514" w:line="259" w:lineRule="auto"/>
        <w:ind w:left="0" w:firstLine="0"/>
        <w:jc w:val="left"/>
        <w:rPr>
          <w:rFonts w:hint="eastAsia"/>
        </w:rPr>
      </w:pPr>
    </w:p>
    <w:p w14:paraId="608ECA79">
      <w:pPr>
        <w:spacing w:after="514" w:line="259" w:lineRule="auto"/>
        <w:ind w:left="0" w:firstLine="0"/>
        <w:jc w:val="left"/>
        <w:rPr>
          <w:rFonts w:hint="eastAsia"/>
        </w:rPr>
      </w:pPr>
      <w:r>
        <w:rPr>
          <w:rFonts w:hint="eastAsia"/>
        </w:rPr>
        <w:t>Secondly, The singlenesse and sincerity of the motive whereby one is swayed to follow the impulse: for, although the Spirit may move; yet if it be some carnal ground that perswadeth the person to yeeld to that which the Spirit moveth unto, it can be no ground of peace.</w:t>
      </w:r>
    </w:p>
    <w:p w14:paraId="75924039">
      <w:pPr>
        <w:spacing w:after="514" w:line="259" w:lineRule="auto"/>
        <w:ind w:left="0" w:firstLine="0"/>
        <w:jc w:val="left"/>
        <w:rPr>
          <w:rFonts w:hint="eastAsia"/>
        </w:rPr>
      </w:pPr>
      <w:r>
        <w:rPr>
          <w:rFonts w:hint="eastAsia"/>
        </w:rPr>
        <w:t>第二，一个人被感动去跟从这感动的动机是否单纯和真诚：因为，尽管圣灵可能感动；但若是一些属肉体的理由说服那人顺服圣灵所感动的事，那就不可能成为平安的根据。</w:t>
      </w:r>
    </w:p>
    <w:p w14:paraId="26BD7738">
      <w:pPr>
        <w:spacing w:after="514" w:line="259" w:lineRule="auto"/>
        <w:ind w:left="0" w:firstLine="0"/>
        <w:jc w:val="left"/>
        <w:rPr>
          <w:rFonts w:hint="eastAsia"/>
        </w:rPr>
      </w:pPr>
    </w:p>
    <w:p w14:paraId="1FD43E29">
      <w:pPr>
        <w:spacing w:after="514" w:line="259" w:lineRule="auto"/>
        <w:ind w:left="0" w:firstLine="0"/>
        <w:jc w:val="left"/>
        <w:rPr>
          <w:rFonts w:hint="eastAsia"/>
        </w:rPr>
      </w:pPr>
      <w:r>
        <w:rPr>
          <w:rFonts w:hint="eastAsia"/>
        </w:rPr>
        <w:t>These two then are at least, as to a mans peace, the sine quibus non, in the trial of this impulse: so that without them, he cannot conclude himself to be called actually to enter the Ministrie, or have peace in the undertaking the of.</w:t>
      </w:r>
    </w:p>
    <w:p w14:paraId="7765ACA5">
      <w:pPr>
        <w:spacing w:after="514" w:line="259" w:lineRule="auto"/>
        <w:ind w:left="0" w:firstLine="0"/>
        <w:jc w:val="left"/>
        <w:rPr>
          <w:rFonts w:hint="eastAsia"/>
        </w:rPr>
      </w:pPr>
      <w:r>
        <w:rPr>
          <w:rFonts w:hint="eastAsia"/>
        </w:rPr>
        <w:t>那么这两点，至少就一个人的平安而言，是试验这感动时不可或缺的条件：因此没有它们，他不能断定自己被实际呼召进入事工，也不能在承担此事时有平安。</w:t>
      </w:r>
    </w:p>
    <w:p w14:paraId="522F9AE0">
      <w:pPr>
        <w:spacing w:after="514" w:line="259" w:lineRule="auto"/>
        <w:ind w:left="0" w:firstLine="0"/>
        <w:jc w:val="left"/>
        <w:rPr>
          <w:rFonts w:hint="eastAsia"/>
        </w:rPr>
      </w:pPr>
    </w:p>
    <w:p w14:paraId="76F4BA63">
      <w:pPr>
        <w:spacing w:after="514" w:line="259" w:lineRule="auto"/>
        <w:ind w:left="0" w:firstLine="0"/>
        <w:jc w:val="left"/>
        <w:rPr>
          <w:rFonts w:hint="eastAsia"/>
        </w:rPr>
      </w:pPr>
      <w:r>
        <w:rPr>
          <w:rFonts w:hint="eastAsia"/>
        </w:rPr>
        <w:t>To speak a Word then to what weight is to be laid on this impulse: Concerning it, we say. 1.</w:t>
      </w:r>
    </w:p>
    <w:p w14:paraId="47DBD027">
      <w:pPr>
        <w:spacing w:after="514" w:line="259" w:lineRule="auto"/>
        <w:ind w:left="0" w:firstLine="0"/>
        <w:jc w:val="left"/>
        <w:rPr>
          <w:rFonts w:hint="eastAsia"/>
        </w:rPr>
      </w:pPr>
      <w:r>
        <w:rPr>
          <w:rFonts w:hint="eastAsia"/>
        </w:rPr>
        <w:t>那么，关于应给予这感动多大的分量，说一句话：关于它，我们说。1.</w:t>
      </w:r>
    </w:p>
    <w:p w14:paraId="336DD0BB">
      <w:pPr>
        <w:spacing w:after="514" w:line="259" w:lineRule="auto"/>
        <w:ind w:left="0" w:firstLine="0"/>
        <w:jc w:val="left"/>
        <w:rPr>
          <w:rFonts w:hint="eastAsia"/>
        </w:rPr>
      </w:pPr>
    </w:p>
    <w:p w14:paraId="4EA5951C">
      <w:pPr>
        <w:spacing w:after="514" w:line="259" w:lineRule="auto"/>
        <w:ind w:left="0" w:firstLine="0"/>
        <w:jc w:val="left"/>
        <w:rPr>
          <w:rFonts w:hint="eastAsia"/>
        </w:rPr>
      </w:pPr>
      <w:r>
        <w:rPr>
          <w:rFonts w:hint="eastAsia"/>
        </w:rPr>
        <w:t>That if all things beside concur to the fitting and qualifying of a Minister, this is not simply to be accounted a fine quo non in ones undertaking: Because, 1.</w:t>
      </w:r>
    </w:p>
    <w:p w14:paraId="168DED5E">
      <w:pPr>
        <w:spacing w:after="514" w:line="259" w:lineRule="auto"/>
        <w:ind w:left="0" w:firstLine="0"/>
        <w:jc w:val="left"/>
        <w:rPr>
          <w:rFonts w:hint="eastAsia"/>
        </w:rPr>
      </w:pPr>
      <w:r>
        <w:rPr>
          <w:rFonts w:hint="eastAsia"/>
        </w:rPr>
        <w:t>如果所有其他事情都协同作用，使一位牧师具备资格和条件，这不应被简单地视为一个人承担此事时不可或缺的条件：因为，1.</w:t>
      </w:r>
    </w:p>
    <w:p w14:paraId="4743BE25">
      <w:pPr>
        <w:spacing w:after="514" w:line="259" w:lineRule="auto"/>
        <w:ind w:left="0" w:firstLine="0"/>
        <w:jc w:val="left"/>
        <w:rPr>
          <w:rFonts w:hint="eastAsia"/>
        </w:rPr>
      </w:pPr>
    </w:p>
    <w:p w14:paraId="22E7D592">
      <w:pPr>
        <w:spacing w:after="514" w:line="259" w:lineRule="auto"/>
        <w:ind w:left="0" w:firstLine="0"/>
        <w:jc w:val="left"/>
        <w:rPr>
          <w:rFonts w:hint="eastAsia"/>
        </w:rPr>
      </w:pPr>
      <w:r>
        <w:rPr>
          <w:rFonts w:hint="eastAsia"/>
        </w:rPr>
        <w:t>There may be some impulse, though we discern it not. 2.</w:t>
      </w:r>
    </w:p>
    <w:p w14:paraId="5B28A93A">
      <w:pPr>
        <w:spacing w:after="514" w:line="259" w:lineRule="auto"/>
        <w:ind w:left="0" w:firstLine="0"/>
        <w:jc w:val="left"/>
        <w:rPr>
          <w:rFonts w:hint="eastAsia"/>
        </w:rPr>
      </w:pPr>
      <w:r>
        <w:rPr>
          <w:rFonts w:hint="eastAsia"/>
        </w:rPr>
        <w:t>可能有一些感动，只是我们没有察觉。2.</w:t>
      </w:r>
    </w:p>
    <w:p w14:paraId="7B5B4C13">
      <w:pPr>
        <w:spacing w:after="514" w:line="259" w:lineRule="auto"/>
        <w:ind w:left="0" w:firstLine="0"/>
        <w:jc w:val="left"/>
        <w:rPr>
          <w:rFonts w:hint="eastAsia"/>
        </w:rPr>
      </w:pPr>
    </w:p>
    <w:p w14:paraId="59D22327">
      <w:pPr>
        <w:spacing w:after="514" w:line="259" w:lineRule="auto"/>
        <w:ind w:left="0" w:firstLine="0"/>
        <w:jc w:val="left"/>
        <w:rPr>
          <w:rFonts w:hint="eastAsia"/>
        </w:rPr>
      </w:pPr>
      <w:r>
        <w:rPr>
          <w:rFonts w:hint="eastAsia"/>
        </w:rPr>
        <w:t>Because there are more clear grounds to gather Gods mind from, as the effects of the Spirit fitting one with Gifts for the change, and other grounds laid down, whereupon weight may more safely be laid, than upon any inward apprehending, or not apprehending of the Spirits mortion, which is never given to us in anything, as the alone rule of obedience: and we must suppose the motion of the Spirit to be where these Gifts are, feeing as the impulse hath alway the Gifts with it, so we may gather the impulse from the Gifts.</w:t>
      </w:r>
    </w:p>
    <w:p w14:paraId="68C231A9">
      <w:pPr>
        <w:spacing w:after="514" w:line="259" w:lineRule="auto"/>
        <w:ind w:left="0" w:firstLine="0"/>
        <w:jc w:val="left"/>
        <w:rPr>
          <w:rFonts w:hint="eastAsia"/>
        </w:rPr>
      </w:pPr>
      <w:r>
        <w:rPr>
          <w:rFonts w:hint="eastAsia"/>
        </w:rPr>
        <w:t>因为有更清晰的根据可以推断神的心意，例如圣灵赐予恩赐使人胜任这职分所产生的果效，以及其他已陈明的根据，在其上可以更安全地加以重视，胜过任何内在对圣灵感动的领会或不领会，这在任何事上都从未被赐给我们作为顺服的唯一规则：我们必须假设，在有这些恩赐的地方，就有圣灵的感动，既然感动总是伴随着恩赐，那么我们也可以从恩赐中推断出感动。</w:t>
      </w:r>
    </w:p>
    <w:p w14:paraId="5F9775A3">
      <w:pPr>
        <w:spacing w:after="514" w:line="259" w:lineRule="auto"/>
        <w:ind w:left="0" w:firstLine="0"/>
        <w:jc w:val="left"/>
        <w:rPr>
          <w:rFonts w:hint="eastAsia"/>
        </w:rPr>
      </w:pPr>
    </w:p>
    <w:p w14:paraId="103A327F">
      <w:pPr>
        <w:spacing w:after="514" w:line="259" w:lineRule="auto"/>
        <w:ind w:left="0" w:firstLine="0"/>
        <w:jc w:val="left"/>
        <w:rPr>
          <w:rFonts w:hint="eastAsia"/>
        </w:rPr>
      </w:pPr>
      <w:r>
        <w:rPr>
          <w:rFonts w:hint="eastAsia"/>
        </w:rPr>
        <w:t>2. We say, that where other things concur not, no impulse is to be accounted a sufficient evidence of a Call to the Ministery simply, upon the grounds formerly given: yet, 3.</w:t>
      </w:r>
    </w:p>
    <w:p w14:paraId="0453A899">
      <w:pPr>
        <w:spacing w:after="514" w:line="259" w:lineRule="auto"/>
        <w:ind w:left="0" w:firstLine="0"/>
        <w:jc w:val="left"/>
        <w:rPr>
          <w:rFonts w:hint="eastAsia"/>
        </w:rPr>
      </w:pPr>
      <w:r>
        <w:rPr>
          <w:rFonts w:hint="eastAsia"/>
        </w:rPr>
        <w:t>2. 我们说，在其他事情不协同作用的情况下，根据先前给出的理由，任何感动都不能被视为事工呼召的充分证据：然而，3.</w:t>
      </w:r>
    </w:p>
    <w:p w14:paraId="7BB5B8BE">
      <w:pPr>
        <w:spacing w:after="514" w:line="259" w:lineRule="auto"/>
        <w:ind w:left="0" w:firstLine="0"/>
        <w:jc w:val="left"/>
        <w:rPr>
          <w:rFonts w:hint="eastAsia"/>
        </w:rPr>
      </w:pPr>
    </w:p>
    <w:p w14:paraId="0AE6E8B1">
      <w:pPr>
        <w:spacing w:after="514" w:line="259" w:lineRule="auto"/>
        <w:ind w:left="0" w:firstLine="0"/>
        <w:jc w:val="left"/>
        <w:rPr>
          <w:rFonts w:hint="eastAsia"/>
        </w:rPr>
      </w:pPr>
      <w:r>
        <w:rPr>
          <w:rFonts w:hint="eastAsia"/>
        </w:rPr>
        <w:t>A distinct native, sanctifying impulse, may be a Call to use means, and to wait on in Gods way for attaining of fitnesse in a submissive manner, seeking rather to know what God intends, than as being absolutely determined in respect of the end.</w:t>
      </w:r>
    </w:p>
    <w:p w14:paraId="0B0F4224">
      <w:pPr>
        <w:spacing w:after="514" w:line="259" w:lineRule="auto"/>
        <w:ind w:left="0" w:firstLine="0"/>
        <w:jc w:val="left"/>
        <w:rPr>
          <w:rFonts w:hint="eastAsia"/>
        </w:rPr>
      </w:pPr>
      <w:r>
        <w:rPr>
          <w:rFonts w:hint="eastAsia"/>
        </w:rPr>
        <w:t>一个清晰、自然、使人成圣的感动，可能是一个呼召，要人使用途径，并以顺服的方式在神的道路上等候，以获得胜任的能力，寻求知道神的意图，而不是对结局已绝对确定。</w:t>
      </w:r>
    </w:p>
    <w:p w14:paraId="1DDFE839">
      <w:pPr>
        <w:spacing w:after="514" w:line="259" w:lineRule="auto"/>
        <w:ind w:left="0" w:firstLine="0"/>
        <w:jc w:val="left"/>
        <w:rPr>
          <w:rFonts w:hint="eastAsia"/>
        </w:rPr>
      </w:pPr>
    </w:p>
    <w:p w14:paraId="3672B34F">
      <w:pPr>
        <w:spacing w:after="514" w:line="259" w:lineRule="auto"/>
        <w:ind w:left="0" w:firstLine="0"/>
        <w:jc w:val="left"/>
        <w:rPr>
          <w:rFonts w:hint="eastAsia"/>
        </w:rPr>
      </w:pPr>
      <w:r>
        <w:rPr>
          <w:rFonts w:hint="eastAsia"/>
        </w:rPr>
        <w:t>4. Although Gifts, singlenesse of heart, and an impulse concure together; yet will not these constitute a Minister, though they may evidence a Call to the Ministery, and warrand one to step in, when a door is opened to them: because neither of these. do include an Authoritative Commission for him to treat, although they do put him in a capacity to be sent as an Ambassador of Christ, when he shall be Authorized.</w:t>
      </w:r>
    </w:p>
    <w:p w14:paraId="6929739C">
      <w:pPr>
        <w:spacing w:after="514" w:line="259" w:lineRule="auto"/>
        <w:ind w:left="0" w:firstLine="0"/>
        <w:jc w:val="left"/>
        <w:rPr>
          <w:rFonts w:hint="eastAsia"/>
        </w:rPr>
      </w:pPr>
      <w:r>
        <w:rPr>
          <w:rFonts w:hint="eastAsia"/>
        </w:rPr>
        <w:t>4. 尽管恩赐、单纯的心和感动同时存在；然而这些并不能构成一位牧师，尽管它们可以证明一个对事工的呼召，并保证一个人在门为他们敞开时可以进入：因为这两者都不包括一个让他去传讲的权威委任状，尽管它们确实使他有能力在被授权时作为基督的大使被差遣。</w:t>
      </w:r>
    </w:p>
    <w:p w14:paraId="21D239FF">
      <w:pPr>
        <w:spacing w:after="514" w:line="259" w:lineRule="auto"/>
        <w:ind w:left="0" w:firstLine="0"/>
        <w:jc w:val="left"/>
        <w:rPr>
          <w:rFonts w:hint="eastAsia"/>
        </w:rPr>
      </w:pPr>
    </w:p>
    <w:p w14:paraId="01E774C4">
      <w:pPr>
        <w:spacing w:after="514" w:line="259" w:lineRule="auto"/>
        <w:ind w:left="0" w:firstLine="0"/>
        <w:jc w:val="left"/>
        <w:rPr>
          <w:rFonts w:hint="eastAsia"/>
        </w:rPr>
      </w:pPr>
      <w:r>
        <w:rPr>
          <w:rFonts w:hint="eastAsia"/>
        </w:rPr>
        <w:t>Hence it is, that in the case of Deacon, Acts 6 who are by Gifts fitted for their Office; and of Bishops, Tit, 1:7, 8 and 9 who are, in the respects there set down, to be sound qualified for their imployment; yet is the Authorative ordaining of both, mentioned, as that which did constitute them Officers in these respective stations.</w:t>
      </w:r>
    </w:p>
    <w:p w14:paraId="0952CC3F">
      <w:pPr>
        <w:spacing w:after="514" w:line="259" w:lineRule="auto"/>
        <w:ind w:left="0" w:firstLine="0"/>
        <w:jc w:val="left"/>
        <w:rPr>
          <w:rFonts w:hint="eastAsia"/>
        </w:rPr>
      </w:pPr>
      <w:r>
        <w:rPr>
          <w:rFonts w:hint="eastAsia"/>
        </w:rPr>
        <w:t>因此，在执事的情况中，使徒行传6章，他们因恩赐而适合他们的职分；以及监督，提多书1:7, 8和9，他们在那里所列的方面，被认为是具备了他们工作的资格；然而，对这两者的权威按立都被提及，作为构成他们在各自岗位上职员的要素。</w:t>
      </w:r>
    </w:p>
    <w:p w14:paraId="5A085548">
      <w:pPr>
        <w:spacing w:after="514" w:line="259" w:lineRule="auto"/>
        <w:ind w:left="0" w:firstLine="0"/>
        <w:jc w:val="left"/>
        <w:rPr>
          <w:rFonts w:hint="eastAsia"/>
        </w:rPr>
      </w:pPr>
    </w:p>
    <w:p w14:paraId="034AA6E5">
      <w:pPr>
        <w:spacing w:after="514" w:line="259" w:lineRule="auto"/>
        <w:ind w:left="0" w:firstLine="0"/>
        <w:jc w:val="left"/>
        <w:rPr>
          <w:rFonts w:hint="eastAsia"/>
        </w:rPr>
      </w:pPr>
      <w:r>
        <w:rPr>
          <w:rFonts w:hint="eastAsia"/>
        </w:rPr>
        <w:t>Lastly, we say, that yet this impulse, when all concur with it, may have its own cumulative weight, for the strengthning of one that hath it, to the undertaking of this Charge when the Lord in his ordinary way opens the dcor unto him.</w:t>
      </w:r>
    </w:p>
    <w:p w14:paraId="4F10D046">
      <w:pPr>
        <w:spacing w:after="514" w:line="259" w:lineRule="auto"/>
        <w:ind w:left="0" w:firstLine="0"/>
        <w:jc w:val="left"/>
        <w:rPr>
          <w:rFonts w:hint="eastAsia"/>
        </w:rPr>
      </w:pPr>
      <w:r>
        <w:rPr>
          <w:rFonts w:hint="eastAsia"/>
        </w:rPr>
        <w:t>最后，我们说，当所有条件都与这感动协同作用时，它仍可有其自身的累积分量，以坚固那拥有它的人，在主以祂通常的方式为他打开门时，去承担这项职责。</w:t>
      </w:r>
    </w:p>
    <w:p w14:paraId="3FFD9BEB">
      <w:pPr>
        <w:spacing w:after="514" w:line="259" w:lineRule="auto"/>
        <w:ind w:left="0" w:firstLine="0"/>
        <w:jc w:val="left"/>
        <w:rPr>
          <w:rFonts w:hint="eastAsia"/>
        </w:rPr>
      </w:pPr>
    </w:p>
    <w:p w14:paraId="6C412774">
      <w:pPr>
        <w:spacing w:after="514" w:line="259" w:lineRule="auto"/>
        <w:ind w:left="0" w:firstLine="0"/>
        <w:jc w:val="left"/>
        <w:rPr>
          <w:rFonts w:hint="eastAsia"/>
        </w:rPr>
      </w:pPr>
      <w:r>
        <w:rPr>
          <w:rFonts w:hint="eastAsia"/>
        </w:rPr>
        <w:t>To shut up this part of the discourse, we conceive, that it were use full to the Church, and conducing exceedingly for the clearing of Entrants to the Ministery; that there were some choice and way of try all, both of such as might be presently sound sit to enter the Ministery and also of others that might be advised to study in reference thereunto: and that it might not be left unto men themselves alone, whether they will offer themselves to try all in reference to that Charge or not.</w:t>
      </w:r>
    </w:p>
    <w:p w14:paraId="161898E9">
      <w:pPr>
        <w:spacing w:after="514" w:line="259" w:lineRule="auto"/>
        <w:ind w:left="0" w:firstLine="0"/>
        <w:jc w:val="left"/>
        <w:rPr>
          <w:rFonts w:hint="eastAsia"/>
        </w:rPr>
      </w:pPr>
      <w:r>
        <w:rPr>
          <w:rFonts w:hint="eastAsia"/>
        </w:rPr>
        <w:t>为了结束这部分的论述，我们认为，对教会而言是有益的，并且对于澄清进入事工者的情况极有帮助；即，应当有一些选择和试验的方式，既针对那些可能当下被认为适合进入事工的人，也针对那些可能被建议为此而学习的人：并且此事不应仅由人们自己决定，是否要为那项职责而自荐接受试验。</w:t>
      </w:r>
    </w:p>
    <w:p w14:paraId="7C0BF88A">
      <w:pPr>
        <w:spacing w:after="514" w:line="259" w:lineRule="auto"/>
        <w:ind w:left="0" w:firstLine="0"/>
        <w:jc w:val="left"/>
        <w:rPr>
          <w:rFonts w:hint="eastAsia"/>
        </w:rPr>
      </w:pPr>
    </w:p>
    <w:p w14:paraId="01814669">
      <w:pPr>
        <w:spacing w:after="514" w:line="259" w:lineRule="auto"/>
        <w:ind w:left="0" w:firstLine="0"/>
        <w:jc w:val="left"/>
        <w:rPr>
          <w:rFonts w:hint="eastAsia"/>
        </w:rPr>
      </w:pPr>
      <w:r>
        <w:rPr>
          <w:rFonts w:hint="eastAsia"/>
        </w:rPr>
        <w:t>For so, many may, and no question do, smother good Gifts which might be usefull, thereby prejudging the Church thereof, who by this grave convincing, and (ere it fail) Autnoritative way, might be brought forth, and would more easily be made to yeeld thereunto, when the burthen thereof were not wholly left on themselves; whereas now, partly, from shame and modesty, partly, from custome, and under valuing of the Ministery, none ordinarily who otherwise have a temporall being, or any place, do betake themselves to this Calling: and it's hard to say that either none such are gifted for it, or that such Gifts should be lost.</w:t>
      </w:r>
    </w:p>
    <w:p w14:paraId="2AE53F2E">
      <w:pPr>
        <w:spacing w:after="514" w:line="259" w:lineRule="auto"/>
        <w:ind w:left="0" w:firstLine="0"/>
        <w:jc w:val="left"/>
        <w:rPr>
          <w:rFonts w:hint="eastAsia"/>
        </w:rPr>
      </w:pPr>
      <w:r>
        <w:rPr>
          <w:rFonts w:hint="eastAsia"/>
        </w:rPr>
        <w:t>因为这样，许多人可能，而且毫无疑问确实，埋没了可能有用的美好恩赐，从而损害了教会，而通过这种严肃、有说服力、并且（若前两者无效）权威的方式，他们可能被引出来，并且当这重担不完全由他们自己承担时，他们会更容易顺服；而现在，部分出于羞愧和谦逊，部分出于习惯和对事工的低估，通常那些另有世俗生计或任何地位的人，都不会投身于这个呼召：并且很难说，他们中没有一个为此有恩赐，或者这样的恩赐应当被失落。</w:t>
      </w:r>
    </w:p>
    <w:p w14:paraId="02EC685B">
      <w:pPr>
        <w:spacing w:after="514" w:line="259" w:lineRule="auto"/>
        <w:ind w:left="0" w:firstLine="0"/>
        <w:jc w:val="left"/>
        <w:rPr>
          <w:rFonts w:hint="eastAsia"/>
        </w:rPr>
      </w:pPr>
    </w:p>
    <w:p w14:paraId="4FDE5906">
      <w:pPr>
        <w:spacing w:after="514" w:line="259" w:lineRule="auto"/>
        <w:ind w:left="0" w:firstLine="0"/>
        <w:jc w:val="left"/>
        <w:rPr>
          <w:rFonts w:hint="eastAsia"/>
        </w:rPr>
      </w:pPr>
      <w:r>
        <w:rPr>
          <w:rFonts w:hint="eastAsia"/>
        </w:rPr>
        <w:t>And by this, on the other side, we suppose, that many who do now design themselves to the Ministery, (because none but such as take that way are called thereto) would be ashamed to thrust forth themselves; and so the Church might have accesse a great deal better to the providing of her self with able and qualified Ministers; where as now she is, almost, confined in her choice to a number that give themselves, or at most, are designed by their Parents, or possibly constrained by necessity to follow such a study.</w:t>
      </w:r>
    </w:p>
    <w:p w14:paraId="0282156B">
      <w:pPr>
        <w:spacing w:after="514" w:line="259" w:lineRule="auto"/>
        <w:ind w:left="0" w:firstLine="0"/>
        <w:jc w:val="left"/>
        <w:rPr>
          <w:rFonts w:hint="eastAsia"/>
        </w:rPr>
      </w:pPr>
      <w:r>
        <w:rPr>
          <w:rFonts w:hint="eastAsia"/>
        </w:rPr>
        <w:t>另一方面，我们认为，通过这种方式，许多现在立志进入事工的人（因为只有走那条路的人才被呼召）会羞于自荐；因此教会就能有更好的途径为自己提供能干和合格的牧师；而现在，她的选择几乎局限于少数自荐的人，或者最多是由他们的父母指定的，或者可能是被需要所迫去从事这样的学习。</w:t>
      </w:r>
    </w:p>
    <w:p w14:paraId="31165FD9">
      <w:pPr>
        <w:spacing w:after="514" w:line="259" w:lineRule="auto"/>
        <w:ind w:left="0" w:firstLine="0"/>
        <w:jc w:val="left"/>
        <w:rPr>
          <w:rFonts w:hint="eastAsia"/>
        </w:rPr>
      </w:pPr>
    </w:p>
    <w:p w14:paraId="528B24E4">
      <w:pPr>
        <w:spacing w:after="514" w:line="259" w:lineRule="auto"/>
        <w:ind w:left="0" w:firstLine="0"/>
        <w:jc w:val="left"/>
        <w:rPr>
          <w:rFonts w:hint="eastAsia"/>
        </w:rPr>
      </w:pPr>
      <w:r>
        <w:rPr>
          <w:rFonts w:hint="eastAsia"/>
        </w:rPr>
        <w:t>It's true, this way the Lord may provide his House, and may so engage those whom he minds to make use of; yet certainly, it looks not so like, in an ordinary way, for attaining of edification as the other: and considering that the Church as such, is one body, and so ought to make use of every member, and any member, as may most conduce for the good of the whole body.</w:t>
      </w:r>
    </w:p>
    <w:p w14:paraId="58595EB0">
      <w:pPr>
        <w:spacing w:after="514" w:line="259" w:lineRule="auto"/>
        <w:ind w:left="0" w:firstLine="0"/>
        <w:jc w:val="left"/>
        <w:rPr>
          <w:rFonts w:hint="eastAsia"/>
        </w:rPr>
      </w:pPr>
      <w:r>
        <w:rPr>
          <w:rFonts w:hint="eastAsia"/>
        </w:rPr>
        <w:t>诚然，主可以通过这种方式供应祂的家，并如此使用祂打算使用的人；然而，在通常情况下，为达到造就的目的，这种方式肯定不如另一种方式：并且考虑到教会本身是一个身体，因此应当使用每一个肢体，以及任何一个肢体，只要最有助于整个身体的益处。</w:t>
      </w:r>
    </w:p>
    <w:p w14:paraId="66696AA7">
      <w:pPr>
        <w:spacing w:after="514" w:line="259" w:lineRule="auto"/>
        <w:ind w:left="0" w:firstLine="0"/>
        <w:jc w:val="left"/>
        <w:rPr>
          <w:rFonts w:hint="eastAsia"/>
        </w:rPr>
      </w:pPr>
    </w:p>
    <w:p w14:paraId="12207F01">
      <w:pPr>
        <w:spacing w:after="514" w:line="259" w:lineRule="auto"/>
        <w:ind w:left="0" w:firstLine="0"/>
        <w:jc w:val="left"/>
        <w:rPr>
          <w:rFonts w:hint="eastAsia"/>
        </w:rPr>
      </w:pPr>
      <w:r>
        <w:rPr>
          <w:rFonts w:hint="eastAsia"/>
        </w:rPr>
        <w:t>There is no question, but the Church might call a member, upon supposit on of his qualifications, to tryall, and (being sound conform, to what was supposed) might appoint him to the Ministery: and that member ought to yeeld to both, from that duty that lyeth on every member in refrence to the whole body, which is, to be preferred to any particular member's interest: and this without respect to mens outward condition or place; providing their being imployed in this stations, may se more usefull to the Church, and the edification of Christ Body, than their being imployed in no Calling at all, or in any other Calling.</w:t>
      </w:r>
    </w:p>
    <w:p w14:paraId="4456D945">
      <w:pPr>
        <w:spacing w:after="514" w:line="259" w:lineRule="auto"/>
        <w:ind w:left="0" w:firstLine="0"/>
        <w:jc w:val="left"/>
        <w:rPr>
          <w:rFonts w:hint="eastAsia"/>
        </w:rPr>
      </w:pPr>
      <w:r>
        <w:rPr>
          <w:rFonts w:hint="eastAsia"/>
        </w:rPr>
        <w:t>毫无疑问，教会可以根据一个成员的资格，呼召他来试验，并且（若被发现符合所设想的）可以任命他进入事工：并且那个成员应当因着每个成员对整个身体所负的责任而顺服这两者，这责任应优先于任何个别成员的利益：并且这不应考虑人的外在条件或地位；只要他们在这些岗位上的服务，对教会和基督身体的造就，比他们不从事任何呼召，或从事任何其他呼召更有用。</w:t>
      </w:r>
    </w:p>
    <w:p w14:paraId="79CEA79B">
      <w:pPr>
        <w:spacing w:after="514" w:line="259" w:lineRule="auto"/>
        <w:ind w:left="0" w:firstLine="0"/>
        <w:jc w:val="left"/>
        <w:rPr>
          <w:rFonts w:hint="eastAsia"/>
        </w:rPr>
      </w:pPr>
    </w:p>
    <w:p w14:paraId="745AAFC1">
      <w:pPr>
        <w:spacing w:after="514" w:line="259" w:lineRule="auto"/>
        <w:ind w:left="0" w:firstLine="0"/>
        <w:jc w:val="left"/>
        <w:rPr>
          <w:rFonts w:hint="eastAsia"/>
        </w:rPr>
      </w:pPr>
      <w:r>
        <w:rPr>
          <w:rFonts w:hint="eastAsia"/>
        </w:rPr>
        <w:t>This being also to be granted, that some men may be so usefull in, and fit for publick civill Callings, as that thereby the Church may be benefited so far, that it will not be meet in every case, and in every person, to use this power; yet such extraordinary cases being laid aside, no doubt ordinarily it were usefull: And feeing all Incorporations and Commonwealths have this liberty to call, and imploy their members, without respect to their own inclinations, so as it may be most be hovefull for the good of the Body; this which nature teacheth, and experience hath confirmed in them, cannot be denied to the Church; which is a Body, and hath its own policy given to it by Jesus Christ for the bulding up of it self.</w:t>
      </w:r>
    </w:p>
    <w:p w14:paraId="36C3E54F">
      <w:pPr>
        <w:spacing w:after="514" w:line="259" w:lineRule="auto"/>
        <w:ind w:left="0" w:firstLine="0"/>
        <w:jc w:val="left"/>
        <w:rPr>
          <w:rFonts w:hint="eastAsia"/>
        </w:rPr>
      </w:pPr>
      <w:r>
        <w:rPr>
          <w:rFonts w:hint="eastAsia"/>
        </w:rPr>
        <w:t>这一点也必须承认，有些人可能在公共民事呼召中如此有用和适合，以至于教会可以因此获益匪浅，以致在每种情况下，对每个人使用这种权力并不合适；然而，撇开这种特殊情况，毫无疑问，通常情况下它是有用的：并且既然所有的社团和国家都有这种自由，不顾成员自己的意愿，呼召并使用他们，只要对团体的益处最大；这种天性所教导，并在他们经验中得到证实的，不能被教会否认；教会也是一个身体，并有耶稣基督赐给它用以建立自身的治理方式。</w:t>
      </w:r>
    </w:p>
    <w:p w14:paraId="77F55718">
      <w:pPr>
        <w:spacing w:after="514" w:line="259" w:lineRule="auto"/>
        <w:ind w:left="0" w:firstLine="0"/>
        <w:jc w:val="left"/>
        <w:rPr>
          <w:rFonts w:hint="eastAsia"/>
        </w:rPr>
      </w:pPr>
    </w:p>
    <w:p w14:paraId="2DA72DEF">
      <w:pPr>
        <w:spacing w:after="514" w:line="259" w:lineRule="auto"/>
        <w:ind w:left="0" w:firstLine="0"/>
        <w:jc w:val="left"/>
        <w:rPr>
          <w:rFonts w:hint="eastAsia"/>
        </w:rPr>
      </w:pPr>
      <w:r>
        <w:rPr>
          <w:rFonts w:hint="eastAsia"/>
        </w:rPr>
        <w:t>This way is also agreeable to Scripture: and to the practice of the Primitive times: none can say that the Church did not choose her Elders and Deacons, and other officers out of all her members indifferently, as she thought fit, Acts 6 seven men fitly qualified are to be looked out amongst all the People; so in Pauls practice through the Acts: and in his directions to Timothy, and Titus: such only are not to be chosen, who offer them elves to it: but indifferently, such as may be best qualified, are to be enquired for, and when found, whatever they be, to be called and ordained to the Ministery.</w:t>
      </w:r>
    </w:p>
    <w:p w14:paraId="44BE7878">
      <w:pPr>
        <w:spacing w:after="514" w:line="259" w:lineRule="auto"/>
        <w:ind w:left="0" w:firstLine="0"/>
        <w:jc w:val="left"/>
        <w:rPr>
          <w:rFonts w:hint="eastAsia"/>
        </w:rPr>
      </w:pPr>
      <w:r>
        <w:rPr>
          <w:rFonts w:hint="eastAsia"/>
        </w:rPr>
        <w:t>这种方式也符合圣经：以及早期教会的实践：无人能说教会不是随己意从她所有成员中无差别地拣选她的长老、执事和其他职员，使徒行传6章，要在众百姓中拣选七个有好名声的人；在保罗于使徒行传中的实践中也是如此：在他给提摩太和提多的指示中也是如此：不应只拣选那些自荐的人：而是无差别地，应当寻找那些最有资格的人，当找到时，无论他们是谁，都应被呼召并按立进入事工。</w:t>
      </w:r>
    </w:p>
    <w:p w14:paraId="2C3DCC06">
      <w:pPr>
        <w:spacing w:after="514" w:line="259" w:lineRule="auto"/>
        <w:ind w:left="0" w:firstLine="0"/>
        <w:jc w:val="left"/>
        <w:rPr>
          <w:rFonts w:hint="eastAsia"/>
        </w:rPr>
      </w:pPr>
    </w:p>
    <w:p w14:paraId="5203C04E">
      <w:pPr>
        <w:spacing w:after="514" w:line="259" w:lineRule="auto"/>
        <w:ind w:left="0" w:firstLine="0"/>
        <w:jc w:val="left"/>
        <w:rPr>
          <w:rFonts w:hint="eastAsia"/>
        </w:rPr>
      </w:pPr>
      <w:r>
        <w:rPr>
          <w:rFonts w:hint="eastAsia"/>
        </w:rPr>
        <w:t>By all which, it appears like the Apostolick way to enquire for men that may be found qualified for the Ministery: and also, that shuning, or repining to enter the Ministery any person found qualified for it, and thus called to it, hath never been supposed as allowable by the Apostles; but it was looked upon as a duty, for those that were so called, to obey, as it was the duty of others to enquire for such.</w:t>
      </w:r>
    </w:p>
    <w:p w14:paraId="60035136">
      <w:pPr>
        <w:spacing w:after="514" w:line="259" w:lineRule="auto"/>
        <w:ind w:left="0" w:firstLine="0"/>
        <w:jc w:val="left"/>
        <w:rPr>
          <w:rFonts w:hint="eastAsia"/>
        </w:rPr>
      </w:pPr>
      <w:r>
        <w:rPr>
          <w:rFonts w:hint="eastAsia"/>
        </w:rPr>
        <w:t>从所有这些来看，这似乎是使徒时代寻找有资格进入事工之人的方式：并且，任何被发现有资格并被如此呼召进入事工的人，逃避或抱怨，从未被使徒们认为是可允许的；而是被视为那些被如此呼召之人的责任，即顺服，正如寻找这样的人是其他人的责任。</w:t>
      </w:r>
    </w:p>
    <w:p w14:paraId="4B7B756B">
      <w:pPr>
        <w:spacing w:after="514" w:line="259" w:lineRule="auto"/>
        <w:ind w:left="0" w:firstLine="0"/>
        <w:jc w:val="left"/>
        <w:rPr>
          <w:rFonts w:hint="eastAsia"/>
        </w:rPr>
      </w:pPr>
    </w:p>
    <w:p w14:paraId="56EBB982">
      <w:pPr>
        <w:spacing w:after="514" w:line="259" w:lineRule="auto"/>
        <w:ind w:left="0" w:firstLine="0"/>
        <w:jc w:val="left"/>
        <w:rPr>
          <w:rFonts w:hint="eastAsia"/>
        </w:rPr>
      </w:pPr>
      <w:r>
        <w:rPr>
          <w:rFonts w:hint="eastAsia"/>
        </w:rPr>
        <w:t>To this also, may that exhortation of Peter relate, 1 Epist. 5. Chap, and 2 verse.</w:t>
      </w:r>
    </w:p>
    <w:p w14:paraId="582CEA94">
      <w:pPr>
        <w:spacing w:after="514" w:line="259" w:lineRule="auto"/>
        <w:ind w:left="0" w:firstLine="0"/>
        <w:jc w:val="left"/>
        <w:rPr>
          <w:rFonts w:hint="eastAsia"/>
        </w:rPr>
      </w:pPr>
      <w:r>
        <w:rPr>
          <w:rFonts w:hint="eastAsia"/>
        </w:rPr>
        <w:t>彼得的劝勉也可能与此相关，彼得前书5章2节。</w:t>
      </w:r>
    </w:p>
    <w:p w14:paraId="12762AEF">
      <w:pPr>
        <w:spacing w:after="514" w:line="259" w:lineRule="auto"/>
        <w:ind w:left="0" w:firstLine="0"/>
        <w:jc w:val="left"/>
        <w:rPr>
          <w:rFonts w:hint="eastAsia"/>
        </w:rPr>
      </w:pPr>
    </w:p>
    <w:p w14:paraId="337900AA">
      <w:pPr>
        <w:spacing w:after="514" w:line="259" w:lineRule="auto"/>
        <w:ind w:left="0" w:firstLine="0"/>
        <w:jc w:val="left"/>
        <w:rPr>
          <w:rFonts w:hint="eastAsia"/>
        </w:rPr>
      </w:pPr>
      <w:r>
        <w:rPr>
          <w:rFonts w:hint="eastAsia"/>
        </w:rPr>
        <w:t>Feed the flock of God which is amongst you, taking the oversight thereof not by constraint, but willingly, &amp;c. whereby it would seem, that he is pressing obedience from those that were called, that willingly they should undertake the oversight of Gods flock.</w:t>
      </w:r>
    </w:p>
    <w:p w14:paraId="697FAB91">
      <w:pPr>
        <w:spacing w:after="514" w:line="259" w:lineRule="auto"/>
        <w:ind w:left="0" w:firstLine="0"/>
        <w:jc w:val="left"/>
        <w:rPr>
          <w:rFonts w:hint="eastAsia"/>
        </w:rPr>
      </w:pPr>
      <w:r>
        <w:rPr>
          <w:rFonts w:hint="eastAsia"/>
        </w:rPr>
        <w:t>务要牧养在你们中间神的群羊，按着神旨意照管他们，不是出于勉强，乃是出于甘心，等等，由此看来，他是在催促那些被呼召的人顺服，甘心承担照管神群羊的责任。</w:t>
      </w:r>
    </w:p>
    <w:p w14:paraId="4B45397D">
      <w:pPr>
        <w:spacing w:after="514" w:line="259" w:lineRule="auto"/>
        <w:ind w:left="0" w:firstLine="0"/>
        <w:jc w:val="left"/>
        <w:rPr>
          <w:rFonts w:hint="eastAsia"/>
        </w:rPr>
      </w:pPr>
    </w:p>
    <w:p w14:paraId="1CF591CE">
      <w:pPr>
        <w:spacing w:after="514" w:line="259" w:lineRule="auto"/>
        <w:ind w:left="0" w:firstLine="0"/>
        <w:jc w:val="left"/>
        <w:rPr>
          <w:rFonts w:hint="eastAsia"/>
        </w:rPr>
      </w:pPr>
      <w:r>
        <w:rPr>
          <w:rFonts w:hint="eastAsia"/>
        </w:rPr>
        <w:t>Which words, if well considered, would pinch exceedingly a tender Conscience of any man, if a Call were thus pressed upon him.</w:t>
      </w:r>
    </w:p>
    <w:p w14:paraId="3295FBB0">
      <w:pPr>
        <w:spacing w:after="514" w:line="259" w:lineRule="auto"/>
        <w:ind w:left="0" w:firstLine="0"/>
        <w:jc w:val="left"/>
        <w:rPr>
          <w:rFonts w:hint="eastAsia"/>
        </w:rPr>
      </w:pPr>
      <w:r>
        <w:rPr>
          <w:rFonts w:hint="eastAsia"/>
        </w:rPr>
        <w:t>这些话，若仔细思想，若一个呼召如此强加于任何人，必会极大地刺痛他柔嫩的良心。</w:t>
      </w:r>
    </w:p>
    <w:p w14:paraId="38D89D4F">
      <w:pPr>
        <w:spacing w:after="514" w:line="259" w:lineRule="auto"/>
        <w:ind w:left="0" w:firstLine="0"/>
        <w:jc w:val="left"/>
        <w:rPr>
          <w:rFonts w:hint="eastAsia"/>
        </w:rPr>
      </w:pPr>
    </w:p>
    <w:p w14:paraId="1154B601">
      <w:pPr>
        <w:spacing w:after="514" w:line="259" w:lineRule="auto"/>
        <w:ind w:left="0" w:firstLine="0"/>
        <w:jc w:val="left"/>
        <w:rPr>
          <w:rFonts w:hint="eastAsia"/>
        </w:rPr>
      </w:pPr>
      <w:r>
        <w:rPr>
          <w:rFonts w:hint="eastAsia"/>
        </w:rPr>
        <w:t>And indeed, if it were at mens option arbitrarily to refuse such a Call, the directions that are given to the People and Ministers for searching out, calling and ordaining such, were to no purpose; for thus they might all be frustrated.</w:t>
      </w:r>
    </w:p>
    <w:p w14:paraId="5366B04E">
      <w:pPr>
        <w:spacing w:after="514" w:line="259" w:lineRule="auto"/>
        <w:ind w:left="0" w:firstLine="0"/>
        <w:jc w:val="left"/>
        <w:rPr>
          <w:rFonts w:hint="eastAsia"/>
        </w:rPr>
      </w:pPr>
      <w:r>
        <w:rPr>
          <w:rFonts w:hint="eastAsia"/>
        </w:rPr>
        <w:t>的确，如果人们可以任意选择拒绝这样的呼召，那么给予百姓和牧师关于寻找、呼召和按立这样的人的指示就毫无用处了；因为这样一来，它们都可能被挫败。</w:t>
      </w:r>
    </w:p>
    <w:p w14:paraId="79147B43">
      <w:pPr>
        <w:spacing w:after="514" w:line="259" w:lineRule="auto"/>
        <w:ind w:left="0" w:firstLine="0"/>
        <w:jc w:val="left"/>
        <w:rPr>
          <w:rFonts w:hint="eastAsia"/>
        </w:rPr>
      </w:pPr>
    </w:p>
    <w:p w14:paraId="7EE02E2E">
      <w:pPr>
        <w:spacing w:after="514" w:line="259" w:lineRule="auto"/>
        <w:ind w:left="0" w:firstLine="0"/>
        <w:jc w:val="left"/>
        <w:rPr>
          <w:rFonts w:hint="eastAsia"/>
        </w:rPr>
      </w:pPr>
      <w:r>
        <w:rPr>
          <w:rFonts w:hint="eastAsia"/>
        </w:rPr>
        <w:t>We do not say this to prejudge the laudable way of training up Students in reference to this end, it seemeth that even amongst the Jews, these who were to teach the People, were numerous, and as it were in Colledges, trained up with the Prophets, and these who were able to teach them.</w:t>
      </w:r>
    </w:p>
    <w:p w14:paraId="69C2522C">
      <w:pPr>
        <w:spacing w:after="514" w:line="259" w:lineRule="auto"/>
        <w:ind w:left="0" w:firstLine="0"/>
        <w:jc w:val="left"/>
        <w:rPr>
          <w:rFonts w:hint="eastAsia"/>
        </w:rPr>
      </w:pPr>
      <w:r>
        <w:rPr>
          <w:rFonts w:hint="eastAsia"/>
        </w:rPr>
        <w:t>我们说这话，不是要贬低为达此目的而培养学生的可嘉方式，似乎在犹太人中，那些要教导百姓的人也为数众多，并且仿佛在学院里，与先知们以及那些能教导他们的人一起受训。</w:t>
      </w:r>
    </w:p>
    <w:p w14:paraId="6DDE8509">
      <w:pPr>
        <w:spacing w:after="514" w:line="259" w:lineRule="auto"/>
        <w:ind w:left="0" w:firstLine="0"/>
        <w:jc w:val="left"/>
        <w:rPr>
          <w:rFonts w:hint="eastAsia"/>
        </w:rPr>
      </w:pPr>
    </w:p>
    <w:p w14:paraId="67A44038">
      <w:pPr>
        <w:spacing w:after="514" w:line="259" w:lineRule="auto"/>
        <w:ind w:left="0" w:firstLine="0"/>
        <w:jc w:val="left"/>
        <w:rPr>
          <w:rFonts w:hint="eastAsia"/>
        </w:rPr>
      </w:pPr>
      <w:r>
        <w:rPr>
          <w:rFonts w:hint="eastAsia"/>
        </w:rPr>
        <w:t>The Apostles also were not defective in training of young men in reference to this, which shews the laudablenesse of that way.</w:t>
      </w:r>
    </w:p>
    <w:p w14:paraId="38CDEA3E">
      <w:pPr>
        <w:spacing w:after="514" w:line="259" w:lineRule="auto"/>
        <w:ind w:left="0" w:firstLine="0"/>
        <w:jc w:val="left"/>
        <w:rPr>
          <w:rFonts w:hint="eastAsia"/>
        </w:rPr>
      </w:pPr>
      <w:r>
        <w:rPr>
          <w:rFonts w:hint="eastAsia"/>
        </w:rPr>
        <w:t>使徒们在这方面培养年轻人也并非不足，这显示了那种方式的可嘉之处。</w:t>
      </w:r>
    </w:p>
    <w:p w14:paraId="022A5D6B">
      <w:pPr>
        <w:spacing w:after="514" w:line="259" w:lineRule="auto"/>
        <w:ind w:left="0" w:firstLine="0"/>
        <w:jc w:val="left"/>
        <w:rPr>
          <w:rFonts w:hint="eastAsia"/>
        </w:rPr>
      </w:pPr>
    </w:p>
    <w:p w14:paraId="2D4E98E9">
      <w:pPr>
        <w:spacing w:after="514" w:line="259" w:lineRule="auto"/>
        <w:ind w:left="0" w:firstLine="0"/>
        <w:jc w:val="left"/>
        <w:rPr>
          <w:rFonts w:hint="eastAsia"/>
        </w:rPr>
      </w:pPr>
      <w:r>
        <w:rPr>
          <w:rFonts w:hint="eastAsia"/>
        </w:rPr>
        <w:t>And although the main part thereof be not to be placed in Scholastick debates; yet is training necessary, which in the meanest Calling is found usefull: and therefore, not justly to be denied here.</w:t>
      </w:r>
    </w:p>
    <w:p w14:paraId="0547D373">
      <w:pPr>
        <w:spacing w:after="514" w:line="259" w:lineRule="auto"/>
        <w:ind w:left="0" w:firstLine="0"/>
        <w:jc w:val="left"/>
        <w:rPr>
          <w:rFonts w:hint="eastAsia"/>
        </w:rPr>
      </w:pPr>
      <w:r>
        <w:rPr>
          <w:rFonts w:hint="eastAsia"/>
        </w:rPr>
        <w:t>尽管其主要部分不应放在学究式的辩论上；然而训练是必要的，这在最卑微的呼召中都被发现是有用的：因此，在此处不应被不公正地否认。</w:t>
      </w:r>
    </w:p>
    <w:p w14:paraId="7C3DB37D">
      <w:pPr>
        <w:spacing w:after="514" w:line="259" w:lineRule="auto"/>
        <w:ind w:left="0" w:firstLine="0"/>
        <w:jc w:val="left"/>
        <w:rPr>
          <w:rFonts w:hint="eastAsia"/>
        </w:rPr>
      </w:pPr>
    </w:p>
    <w:p w14:paraId="4E4BAFDD">
      <w:pPr>
        <w:spacing w:after="514" w:line="259" w:lineRule="auto"/>
        <w:ind w:left="0" w:firstLine="0"/>
        <w:jc w:val="left"/>
        <w:rPr>
          <w:rFonts w:hint="eastAsia"/>
        </w:rPr>
      </w:pPr>
      <w:r>
        <w:rPr>
          <w:rFonts w:hint="eastAsia"/>
        </w:rPr>
        <w:t>We would only say, 1. That they would be some choise made in the designing of Youths for that Study: so that in an orderly way, some might be so trained, and not have liberty otherwayes to withdraw; and others timeously advised to look to some other imployment.</w:t>
      </w:r>
    </w:p>
    <w:p w14:paraId="7BE68D4A">
      <w:pPr>
        <w:spacing w:after="514" w:line="259" w:lineRule="auto"/>
        <w:ind w:left="0" w:firstLine="0"/>
        <w:jc w:val="left"/>
        <w:rPr>
          <w:rFonts w:hint="eastAsia"/>
        </w:rPr>
      </w:pPr>
      <w:r>
        <w:rPr>
          <w:rFonts w:hint="eastAsia"/>
        </w:rPr>
        <w:t>我们只想说，1. 在指定青年从事那项学习时，应当有所选择：以便以有序的方式，一些人可以如此受训，并且没有自由以其他方式退出；而另一些人则被及时建议去寻求其他工作。</w:t>
      </w:r>
    </w:p>
    <w:p w14:paraId="6BECE9E0">
      <w:pPr>
        <w:spacing w:after="514" w:line="259" w:lineRule="auto"/>
        <w:ind w:left="0" w:firstLine="0"/>
        <w:jc w:val="left"/>
        <w:rPr>
          <w:rFonts w:hint="eastAsia"/>
        </w:rPr>
      </w:pPr>
    </w:p>
    <w:p w14:paraId="061DC67B">
      <w:pPr>
        <w:spacing w:after="514" w:line="259" w:lineRule="auto"/>
        <w:ind w:left="0" w:firstLine="0"/>
        <w:jc w:val="left"/>
        <w:rPr>
          <w:rFonts w:hint="eastAsia"/>
        </w:rPr>
      </w:pPr>
      <w:r>
        <w:rPr>
          <w:rFonts w:hint="eastAsia"/>
        </w:rPr>
        <w:t>2. We would not have Elections bounded and limited to that number, so as either any whosoever thus trained up, might certainly be supposed as capable of being Ministers, or as if no Congregation or Presoytery might fix their eye upon, or give a Call unto any other.</w:t>
      </w:r>
    </w:p>
    <w:p w14:paraId="032AE52B">
      <w:pPr>
        <w:spacing w:after="514" w:line="259" w:lineRule="auto"/>
        <w:ind w:left="0" w:firstLine="0"/>
        <w:jc w:val="left"/>
        <w:rPr>
          <w:rFonts w:hint="eastAsia"/>
        </w:rPr>
      </w:pPr>
      <w:r>
        <w:rPr>
          <w:rFonts w:hint="eastAsia"/>
        </w:rPr>
        <w:t>2. 我们不希望选举被局限于那个数目，以致任何如此受训的人都可以被确定地认为是能够成为牧师的，或者好像任何教会或长老会都不能将他们的目光放在，或给予呼召给任何其他人。</w:t>
      </w:r>
    </w:p>
    <w:p w14:paraId="34EB4E9A">
      <w:pPr>
        <w:spacing w:after="514" w:line="259" w:lineRule="auto"/>
        <w:ind w:left="0" w:firstLine="0"/>
        <w:jc w:val="left"/>
        <w:rPr>
          <w:rFonts w:hint="eastAsia"/>
        </w:rPr>
      </w:pPr>
    </w:p>
    <w:p w14:paraId="41A99186">
      <w:pPr>
        <w:spacing w:after="514" w:line="259" w:lineRule="auto"/>
        <w:ind w:left="0" w:firstLine="0"/>
        <w:jc w:val="left"/>
        <w:rPr>
          <w:rFonts w:hint="eastAsia"/>
        </w:rPr>
      </w:pPr>
      <w:r>
        <w:rPr>
          <w:rFonts w:hint="eastAsia"/>
        </w:rPr>
        <w:t>This way of calling was long continued in the Primitive Church, as we may see in the example of Ambrose, who being a Senator and President (although not yet Baptized) he verthelesse, because of his known ability, piety, and prudence, was unexpectedly, and unanimously called to be Bishop of Millan: and notwithstanding of his great oppositenesse thereto, was at length so pressed as he was made to yeeld: and after proved a notable instrument in the Church of Christ.</w:t>
      </w:r>
    </w:p>
    <w:p w14:paraId="135F2B85">
      <w:pPr>
        <w:spacing w:after="514" w:line="259" w:lineRule="auto"/>
        <w:ind w:left="0" w:firstLine="0"/>
        <w:jc w:val="left"/>
        <w:rPr>
          <w:rFonts w:hint="eastAsia"/>
        </w:rPr>
      </w:pPr>
      <w:r>
        <w:rPr>
          <w:rFonts w:hint="eastAsia"/>
        </w:rPr>
        <w:t>这种呼召的方式在早期教会中持续了很长时间，正如我们在安波罗修的例子中看到的，他身为元老和总督（虽然尚未受洗），然而因他众所周知的才能、虔诚和审慎，被出乎意料地、一致地呼召为米兰的主教：尽管他对此极力反对，最终还是被逼迫以致顺服：后来证明是基督教会中一个卓越的器皿。</w:t>
      </w:r>
    </w:p>
    <w:p w14:paraId="50DE4F27">
      <w:pPr>
        <w:spacing w:after="514" w:line="259" w:lineRule="auto"/>
        <w:ind w:left="0" w:firstLine="0"/>
        <w:jc w:val="left"/>
        <w:rPr>
          <w:rFonts w:hint="eastAsia"/>
        </w:rPr>
      </w:pPr>
    </w:p>
    <w:p w14:paraId="3CF9DD5F">
      <w:pPr>
        <w:spacing w:after="514" w:line="259" w:lineRule="auto"/>
        <w:ind w:left="0" w:firstLine="0"/>
        <w:jc w:val="left"/>
        <w:rPr>
          <w:rFonts w:hint="eastAsia"/>
        </w:rPr>
      </w:pPr>
      <w:r>
        <w:rPr>
          <w:rFonts w:hint="eastAsia"/>
        </w:rPr>
        <w:t>And it's remarked, that the good Emperour Valentinian, did exceedingly rejoyce, when he heard it, blessing God that had led him to choose one to take care of bodies, who was accounted fit to take care of souls.</w:t>
      </w:r>
    </w:p>
    <w:p w14:paraId="1329C357">
      <w:pPr>
        <w:spacing w:after="514" w:line="259" w:lineRule="auto"/>
        <w:ind w:left="0" w:firstLine="0"/>
        <w:jc w:val="left"/>
        <w:rPr>
          <w:rFonts w:hint="eastAsia"/>
        </w:rPr>
      </w:pPr>
      <w:r>
        <w:rPr>
          <w:rFonts w:hint="eastAsia"/>
        </w:rPr>
        <w:t>并且据记载，善良的皇帝瓦伦提尼安听到此事时，极其欢喜，感谢神带领他选择了一个被认为适合照管灵魂的人来照管身体。</w:t>
      </w:r>
    </w:p>
    <w:p w14:paraId="5BECBC99">
      <w:pPr>
        <w:spacing w:after="514" w:line="259" w:lineRule="auto"/>
        <w:ind w:left="0" w:firstLine="0"/>
        <w:jc w:val="left"/>
        <w:rPr>
          <w:rFonts w:hint="eastAsia"/>
        </w:rPr>
      </w:pPr>
    </w:p>
    <w:p w14:paraId="3B2E022B">
      <w:pPr>
        <w:spacing w:after="514" w:line="259" w:lineRule="auto"/>
        <w:ind w:left="0" w:firstLine="0"/>
        <w:jc w:val="left"/>
        <w:rPr>
          <w:rFonts w:hint="eastAsia"/>
        </w:rPr>
      </w:pPr>
      <w:r>
        <w:rPr>
          <w:rFonts w:hint="eastAsia"/>
        </w:rPr>
        <w:t>Theoderet. Hist. lib. 4. cap. 6.</w:t>
      </w:r>
    </w:p>
    <w:p w14:paraId="1F434307">
      <w:pPr>
        <w:spacing w:after="514" w:line="259" w:lineRule="auto"/>
        <w:ind w:left="0" w:firstLine="0"/>
        <w:jc w:val="left"/>
        <w:rPr>
          <w:rFonts w:hint="eastAsia"/>
        </w:rPr>
      </w:pPr>
      <w:r>
        <w:rPr>
          <w:rFonts w:hint="eastAsia"/>
        </w:rPr>
        <w:t>提奥多勒，《教会史》卷四，第六章。</w:t>
      </w:r>
    </w:p>
    <w:p w14:paraId="66CCBDD5">
      <w:pPr>
        <w:spacing w:after="514" w:line="259" w:lineRule="auto"/>
        <w:ind w:left="0" w:firstLine="0"/>
        <w:jc w:val="left"/>
        <w:rPr>
          <w:rFonts w:hint="eastAsia"/>
        </w:rPr>
      </w:pPr>
    </w:p>
    <w:p w14:paraId="2ABC81B2">
      <w:pPr>
        <w:spacing w:after="514" w:line="259" w:lineRule="auto"/>
        <w:ind w:left="0" w:firstLine="0"/>
        <w:jc w:val="left"/>
        <w:rPr>
          <w:rFonts w:hint="eastAsia"/>
        </w:rPr>
      </w:pPr>
      <w:r>
        <w:rPr>
          <w:rFonts w:hint="eastAsia"/>
        </w:rPr>
        <w:t>The like is recorded by Euagrius. Hist. lib 4. cap 6. Of one Euphraimius, who, while he Was Governour of the East, was chosen to be Bishop of Antioch, which the Author calleth sedes Apostolica.</w:t>
      </w:r>
    </w:p>
    <w:p w14:paraId="714F0245">
      <w:pPr>
        <w:spacing w:after="514" w:line="259" w:lineRule="auto"/>
        <w:ind w:left="0" w:firstLine="0"/>
        <w:jc w:val="left"/>
        <w:rPr>
          <w:rFonts w:hint="eastAsia"/>
        </w:rPr>
      </w:pPr>
      <w:r>
        <w:rPr>
          <w:rFonts w:hint="eastAsia"/>
        </w:rPr>
        <w:t>同样的事由埃瓦格里乌斯记载，《教会史》卷四，第六章，关于一位名叫优弗拉米乌斯的人，他在担任东方总督时，被选为安提阿的主教，作者称之为使徒的座位。</w:t>
      </w:r>
    </w:p>
    <w:p w14:paraId="0DBE7991">
      <w:pPr>
        <w:spacing w:after="514" w:line="259" w:lineRule="auto"/>
        <w:ind w:left="0" w:firstLine="0"/>
        <w:jc w:val="left"/>
        <w:rPr>
          <w:rFonts w:hint="eastAsia"/>
        </w:rPr>
      </w:pPr>
    </w:p>
    <w:p w14:paraId="343B99E0">
      <w:pPr>
        <w:spacing w:after="514" w:line="259" w:lineRule="auto"/>
        <w:ind w:left="0" w:firstLine="0"/>
        <w:jc w:val="left"/>
        <w:rPr>
          <w:rFonts w:hint="eastAsia"/>
        </w:rPr>
      </w:pPr>
      <w:r>
        <w:rPr>
          <w:rFonts w:hint="eastAsia"/>
        </w:rPr>
        <w:t>This is also the established Doctrine of our Church in the first Book of Discipline, in that head that concerneth Prophesying and interpreting Scripture, whereof these are the words, Moreover men in whom is supposed to be any Gift, which might edifie the Church, if they were imployed, must be charged by the Ministers and Elders to joyn themselves with the Session and company of interpreters, to the end that the Kirk may judge whither they be able to serve to Gods glory and the profit of the Kirk, in the vocation of Minuters or not.</w:t>
      </w:r>
    </w:p>
    <w:p w14:paraId="31E89D36">
      <w:pPr>
        <w:spacing w:after="514" w:line="259" w:lineRule="auto"/>
        <w:ind w:left="0" w:firstLine="0"/>
        <w:jc w:val="left"/>
        <w:rPr>
          <w:rFonts w:hint="eastAsia"/>
        </w:rPr>
      </w:pPr>
      <w:r>
        <w:rPr>
          <w:rFonts w:hint="eastAsia"/>
        </w:rPr>
        <w:t>这也是我们教会《第一纪律书》中关于预言和解释圣经那一章所确立的教义，其言如下：此外，那些被认为有任何恩赐，若被使用可以造就教会的人，必须由牧师和长老吩咐，加入议会和解经者的行列，以便教会可以判断他们是否能在牧师的职分上服事神的荣耀和教会的益处。</w:t>
      </w:r>
    </w:p>
    <w:p w14:paraId="06B290EF">
      <w:pPr>
        <w:spacing w:after="514" w:line="259" w:lineRule="auto"/>
        <w:ind w:left="0" w:firstLine="0"/>
        <w:jc w:val="left"/>
        <w:rPr>
          <w:rFonts w:hint="eastAsia"/>
        </w:rPr>
      </w:pPr>
    </w:p>
    <w:p w14:paraId="4CF47ADE">
      <w:pPr>
        <w:spacing w:after="514" w:line="259" w:lineRule="auto"/>
        <w:ind w:left="0" w:firstLine="0"/>
        <w:jc w:val="left"/>
        <w:rPr>
          <w:rFonts w:hint="eastAsia"/>
        </w:rPr>
      </w:pPr>
      <w:r>
        <w:rPr>
          <w:rFonts w:hint="eastAsia"/>
        </w:rPr>
        <w:t>And, if any be found disobedient, and not willing to communicate the Gifts and special graces of God with their brethren, after sufficient admonition, Discipline must proceed against them, provided that the civil Magistrate concur with the judgement and election of the kirk: for no man may be permitted, as best pleaseth him, to live within the kirk of God; but every man must beconstrained by fraternal admonition, and correction, to bestow his labours, when of the Kirk be is required, to the edification of others.</w:t>
      </w:r>
    </w:p>
    <w:p w14:paraId="1772DA6A">
      <w:pPr>
        <w:spacing w:after="514" w:line="259" w:lineRule="auto"/>
        <w:ind w:left="0" w:firstLine="0"/>
        <w:jc w:val="left"/>
        <w:rPr>
          <w:rFonts w:hint="eastAsia"/>
        </w:rPr>
      </w:pPr>
      <w:r>
        <w:rPr>
          <w:rFonts w:hint="eastAsia"/>
        </w:rPr>
        <w:t>并且，若有任何人被发现不顺服，不愿意与他们的弟兄分享神的恩赐和特殊恩典，在充分劝诫之后，必须对他施行纪律，前提是民事长官同意教会的判断和拣选：因为在神的教会内，任何人都不被允许随己意生活；而是每个人都必须被弟兄的劝诫和纠正所约束，在被教会要求时，为造就他人而献上他的劳苦。</w:t>
      </w:r>
    </w:p>
    <w:p w14:paraId="3AEEB365">
      <w:pPr>
        <w:spacing w:after="514" w:line="259" w:lineRule="auto"/>
        <w:ind w:left="0" w:firstLine="0"/>
        <w:jc w:val="left"/>
        <w:rPr>
          <w:rFonts w:hint="eastAsia"/>
        </w:rPr>
      </w:pPr>
    </w:p>
    <w:p w14:paraId="21ABB5E2">
      <w:pPr>
        <w:spacing w:after="514" w:line="259" w:lineRule="auto"/>
        <w:ind w:left="0" w:firstLine="0"/>
        <w:jc w:val="left"/>
        <w:rPr>
          <w:rFonts w:hint="eastAsia"/>
        </w:rPr>
      </w:pPr>
      <w:r>
        <w:rPr>
          <w:rFonts w:hint="eastAsia"/>
        </w:rPr>
        <w:t>Which if it were zealously followed, might by Gods blessing prove both profitable, and honourable to the Church.</w:t>
      </w:r>
    </w:p>
    <w:p w14:paraId="7C5F9F31">
      <w:pPr>
        <w:spacing w:after="514" w:line="259" w:lineRule="auto"/>
        <w:ind w:left="0" w:firstLine="0"/>
        <w:jc w:val="left"/>
        <w:rPr>
          <w:rFonts w:hint="eastAsia"/>
        </w:rPr>
      </w:pPr>
      <w:r>
        <w:rPr>
          <w:rFonts w:hint="eastAsia"/>
        </w:rPr>
        <w:t>这若被热心地遵行，靠着神的祝福，可能对教会既有益处，又有荣耀。</w:t>
      </w:r>
    </w:p>
    <w:p w14:paraId="2A03A40D">
      <w:pPr>
        <w:spacing w:after="514" w:line="259" w:lineRule="auto"/>
        <w:ind w:left="0" w:firstLine="0"/>
        <w:jc w:val="left"/>
        <w:rPr>
          <w:rFonts w:hint="eastAsia"/>
        </w:rPr>
      </w:pPr>
    </w:p>
    <w:p w14:paraId="62217AB0">
      <w:pPr>
        <w:spacing w:after="514" w:line="259" w:lineRule="auto"/>
        <w:ind w:left="0" w:firstLine="0"/>
        <w:jc w:val="left"/>
        <w:rPr>
          <w:rFonts w:hint="eastAsia"/>
        </w:rPr>
      </w:pPr>
      <w:r>
        <w:rPr>
          <w:rFonts w:hint="eastAsia"/>
        </w:rPr>
        <w:t>To say something to the second head proposed, to wit, of a mans clearnesse to the Ministerie of a particular Congregation, we suppose that this also is necessary for his peace, seing there is no reason that men ought arbitrarly to walk herein, but accordingly as they are called of God to one place and not to another: therefore we see that in John's commission; the general is not only expressed; but particularly, he is instructedin reference to such and such particular Churches: and according to this, we see in the History of Acts that some were ordered to Preach in one place, and some in another; and Acts 13.</w:t>
      </w:r>
    </w:p>
    <w:p w14:paraId="69A4BFA0">
      <w:pPr>
        <w:spacing w:after="514" w:line="259" w:lineRule="auto"/>
        <w:ind w:left="0" w:firstLine="0"/>
        <w:jc w:val="left"/>
        <w:rPr>
          <w:rFonts w:hint="eastAsia"/>
        </w:rPr>
      </w:pPr>
      <w:r>
        <w:rPr>
          <w:rFonts w:hint="eastAsia"/>
        </w:rPr>
        <w:t>关于提出的第二点，即一个人对他对特定教会事工的清晰度，我们认为这对他的平安也是必要的，因为没有理由人们应当在此事上任意而行，而是应当根据他们被神呼召去一个地方而非另一个地方：因此我们看到在约翰的使命中；不仅表达了普遍性；而且具体地，他被指示关乎这些那些特定的教会：根据这一点，我们在使徒行传的历史中看到，一些人被命令在一个地方传道，一些人在另一个地方；使徒行传13章。</w:t>
      </w:r>
    </w:p>
    <w:p w14:paraId="2478B5D0">
      <w:pPr>
        <w:spacing w:after="514" w:line="259" w:lineRule="auto"/>
        <w:ind w:left="0" w:firstLine="0"/>
        <w:jc w:val="left"/>
        <w:rPr>
          <w:rFonts w:hint="eastAsia"/>
        </w:rPr>
      </w:pPr>
    </w:p>
    <w:p w14:paraId="6FBE4C17">
      <w:pPr>
        <w:spacing w:after="514" w:line="259" w:lineRule="auto"/>
        <w:ind w:left="0" w:firstLine="0"/>
        <w:jc w:val="left"/>
        <w:rPr>
          <w:rFonts w:hint="eastAsia"/>
        </w:rPr>
      </w:pPr>
      <w:r>
        <w:rPr>
          <w:rFonts w:hint="eastAsia"/>
        </w:rPr>
        <w:t>Paul and Silas in their leaving Antioch, and going to the Gentiles, were not only called by word, but conformed and authorized by the laying on of hands, and we doubt not but this general also will be granted.</w:t>
      </w:r>
    </w:p>
    <w:p w14:paraId="57A58E14">
      <w:pPr>
        <w:spacing w:after="514" w:line="259" w:lineRule="auto"/>
        <w:ind w:left="0" w:firstLine="0"/>
        <w:jc w:val="left"/>
        <w:rPr>
          <w:rFonts w:hint="eastAsia"/>
        </w:rPr>
      </w:pPr>
      <w:r>
        <w:rPr>
          <w:rFonts w:hint="eastAsia"/>
        </w:rPr>
        <w:t>保罗和西拉在离开安提阿，往外邦人那里去时，不仅被话语呼召，而且被按手所确认和授权，我们毫不怀疑这个普遍原则也会被承认。</w:t>
      </w:r>
    </w:p>
    <w:p w14:paraId="2D601EBF">
      <w:pPr>
        <w:spacing w:after="514" w:line="259" w:lineRule="auto"/>
        <w:ind w:left="0" w:firstLine="0"/>
        <w:jc w:val="left"/>
        <w:rPr>
          <w:rFonts w:hint="eastAsia"/>
        </w:rPr>
      </w:pPr>
    </w:p>
    <w:p w14:paraId="62E6A8AA">
      <w:pPr>
        <w:spacing w:after="514" w:line="259" w:lineRule="auto"/>
        <w:ind w:left="0" w:firstLine="0"/>
        <w:jc w:val="left"/>
        <w:rPr>
          <w:rFonts w:hint="eastAsia"/>
        </w:rPr>
      </w:pPr>
      <w:r>
        <w:rPr>
          <w:rFonts w:hint="eastAsia"/>
        </w:rPr>
        <w:t>For helping to clearnesse therein, the former general rules, are also to be applied with special respect to the particular case, As, 1.</w:t>
      </w:r>
    </w:p>
    <w:p w14:paraId="027DD9B7">
      <w:pPr>
        <w:spacing w:after="514" w:line="259" w:lineRule="auto"/>
        <w:ind w:left="0" w:firstLine="0"/>
        <w:jc w:val="left"/>
        <w:rPr>
          <w:rFonts w:hint="eastAsia"/>
        </w:rPr>
      </w:pPr>
      <w:r>
        <w:rPr>
          <w:rFonts w:hint="eastAsia"/>
        </w:rPr>
        <w:t>为了帮助在此事上获得清晰度，前述的普遍规则，也应特别适用于具体情况，例如，1.</w:t>
      </w:r>
    </w:p>
    <w:p w14:paraId="2A49F845">
      <w:pPr>
        <w:spacing w:after="514" w:line="259" w:lineRule="auto"/>
        <w:ind w:left="0" w:firstLine="0"/>
        <w:jc w:val="left"/>
        <w:rPr>
          <w:rFonts w:hint="eastAsia"/>
        </w:rPr>
      </w:pPr>
    </w:p>
    <w:p w14:paraId="29A2CCB0">
      <w:pPr>
        <w:spacing w:after="514" w:line="259" w:lineRule="auto"/>
        <w:ind w:left="0" w:firstLine="0"/>
        <w:jc w:val="left"/>
        <w:rPr>
          <w:rFonts w:hint="eastAsia"/>
        </w:rPr>
      </w:pPr>
      <w:r>
        <w:rPr>
          <w:rFonts w:hint="eastAsia"/>
        </w:rPr>
        <w:t>It is to be tried, if the Gift be not only suitable to edification in general, but to the edification of that people in particular: so that if when their case, dispositions, qualifications, &amp;c and his gifts, disposition, &amp; other fitnesse, both in reference to his publick Ministrie in Doctrine and Discipline, as also to his induments in reference to his private conversation (yea, their very corruptions and infirmities being compared together) If, I say, such a man may, in well grounded reason, be looked upon as qualified for the edifying of such a people: In this comparison also, respect would be had even to the more publick stare of the Church: so as a mans fitnesse would not only be tried with respect to the Congregation it self: but with respect to other things.</w:t>
      </w:r>
    </w:p>
    <w:p w14:paraId="0986FA87">
      <w:pPr>
        <w:spacing w:after="514" w:line="259" w:lineRule="auto"/>
        <w:ind w:left="0" w:firstLine="0"/>
        <w:jc w:val="left"/>
        <w:rPr>
          <w:rFonts w:hint="eastAsia"/>
        </w:rPr>
      </w:pPr>
      <w:r>
        <w:rPr>
          <w:rFonts w:hint="eastAsia"/>
        </w:rPr>
        <w:t>要试验恩赐是否不仅适合普遍的造就，而且适合那特定百姓的造就：因此，如果将他们的景况、性情、资格等，与他的恩赐、性情及其他才能，无论是在他公开的教义和纪律事工方面，还是在他私下交谈的才能方面（是的，甚至将他们的败坏和软弱相比较）——我说，如果这样一个人，可以有充分理由被认为是具备了造就这样一个百姓的资格：在这种比较中，也应考虑到教会更公开的光景：因此一个人的适合性不仅应就教会本身来试验：也应就其他事情来试验。</w:t>
      </w:r>
    </w:p>
    <w:p w14:paraId="3A488991">
      <w:pPr>
        <w:spacing w:after="514" w:line="259" w:lineRule="auto"/>
        <w:ind w:left="0" w:firstLine="0"/>
        <w:jc w:val="left"/>
        <w:rPr>
          <w:rFonts w:hint="eastAsia"/>
        </w:rPr>
      </w:pPr>
    </w:p>
    <w:p w14:paraId="7593ADAE">
      <w:pPr>
        <w:spacing w:after="514" w:line="259" w:lineRule="auto"/>
        <w:ind w:left="0" w:firstLine="0"/>
        <w:jc w:val="left"/>
        <w:rPr>
          <w:rFonts w:hint="eastAsia"/>
        </w:rPr>
      </w:pPr>
      <w:r>
        <w:rPr>
          <w:rFonts w:hint="eastAsia"/>
        </w:rPr>
        <w:t>2. This fitnesse would be found and determined to be so, by these whose place it is to try Gifts, even in this respect.</w:t>
      </w:r>
    </w:p>
    <w:p w14:paraId="2EE3432A">
      <w:pPr>
        <w:spacing w:after="514" w:line="259" w:lineRule="auto"/>
        <w:ind w:left="0" w:firstLine="0"/>
        <w:jc w:val="left"/>
        <w:rPr>
          <w:rFonts w:hint="eastAsia"/>
        </w:rPr>
      </w:pPr>
      <w:r>
        <w:rPr>
          <w:rFonts w:hint="eastAsia"/>
        </w:rPr>
        <w:t>2. 这种适合性应当由那些有地位试验恩赐的人，即使在这方面，发现并确定如此。</w:t>
      </w:r>
    </w:p>
    <w:p w14:paraId="08A2E3E5">
      <w:pPr>
        <w:spacing w:after="514" w:line="259" w:lineRule="auto"/>
        <w:ind w:left="0" w:firstLine="0"/>
        <w:jc w:val="left"/>
        <w:rPr>
          <w:rFonts w:hint="eastAsia"/>
        </w:rPr>
      </w:pPr>
    </w:p>
    <w:p w14:paraId="7FF7FD02">
      <w:pPr>
        <w:spacing w:after="514" w:line="259" w:lineRule="auto"/>
        <w:ind w:left="0" w:firstLine="0"/>
        <w:jc w:val="left"/>
        <w:rPr>
          <w:rFonts w:hint="eastAsia"/>
        </w:rPr>
      </w:pPr>
      <w:r>
        <w:rPr>
          <w:rFonts w:hint="eastAsia"/>
        </w:rPr>
        <w:t>3. The trysting of providences is to be observed: as, the rise of the Call, if it proceed from no natural or carnal end?</w:t>
      </w:r>
    </w:p>
    <w:p w14:paraId="4DE30B8B">
      <w:pPr>
        <w:spacing w:after="514" w:line="259" w:lineRule="auto"/>
        <w:ind w:left="0" w:firstLine="0"/>
        <w:jc w:val="left"/>
        <w:rPr>
          <w:rFonts w:hint="eastAsia"/>
        </w:rPr>
      </w:pPr>
      <w:r>
        <w:rPr>
          <w:rFonts w:hint="eastAsia"/>
        </w:rPr>
        <w:t>3. 要观察护理的安排：例如，呼召的起因，是否出自任何属血气或属肉体的目的？</w:t>
      </w:r>
    </w:p>
    <w:p w14:paraId="440EB3A8">
      <w:pPr>
        <w:spacing w:after="514" w:line="259" w:lineRule="auto"/>
        <w:ind w:left="0" w:firstLine="0"/>
        <w:jc w:val="left"/>
        <w:rPr>
          <w:rFonts w:hint="eastAsia"/>
        </w:rPr>
      </w:pPr>
    </w:p>
    <w:p w14:paraId="33CEAD36">
      <w:pPr>
        <w:spacing w:after="514" w:line="259" w:lineRule="auto"/>
        <w:ind w:left="0" w:firstLine="0"/>
        <w:jc w:val="left"/>
        <w:rPr>
          <w:rFonts w:hint="eastAsia"/>
        </w:rPr>
      </w:pPr>
      <w:r>
        <w:rPr>
          <w:rFonts w:hint="eastAsia"/>
        </w:rPr>
        <w:t>if no other door be opened elswhere to him who is called, he may the more warrantably step in there, if no probable settling of that Congregation appear otherwise than by him, so as his refusing might occasion a detriment to that place?</w:t>
      </w:r>
    </w:p>
    <w:p w14:paraId="4531530C">
      <w:pPr>
        <w:spacing w:after="514" w:line="259" w:lineRule="auto"/>
        <w:ind w:left="0" w:firstLine="0"/>
        <w:jc w:val="left"/>
        <w:rPr>
          <w:rFonts w:hint="eastAsia"/>
        </w:rPr>
      </w:pPr>
      <w:r>
        <w:rPr>
          <w:rFonts w:hint="eastAsia"/>
        </w:rPr>
        <w:t>如果被呼召者在别处没有其他门路敞开，他就可以更有根据地进入那里，如果那教会除非借着他，没有其他可能安定的迹象，以至于他的拒绝可能会给那地方带来损害？</w:t>
      </w:r>
    </w:p>
    <w:p w14:paraId="16EB15DB">
      <w:pPr>
        <w:spacing w:after="514" w:line="259" w:lineRule="auto"/>
        <w:ind w:left="0" w:firstLine="0"/>
        <w:jc w:val="left"/>
        <w:rPr>
          <w:rFonts w:hint="eastAsia"/>
        </w:rPr>
      </w:pPr>
    </w:p>
    <w:p w14:paraId="0B901EFB">
      <w:pPr>
        <w:spacing w:after="514" w:line="259" w:lineRule="auto"/>
        <w:ind w:left="0" w:firstLine="0"/>
        <w:jc w:val="left"/>
        <w:rPr>
          <w:rFonts w:hint="eastAsia"/>
        </w:rPr>
      </w:pPr>
      <w:r>
        <w:rPr>
          <w:rFonts w:hint="eastAsia"/>
        </w:rPr>
        <w:t>If things look so as he have an esteem without prejudice in the hearts of that people; so as he may probably expect to be looked on as a Minister, &amp; to have the Word without prejudice received from him in that place?</w:t>
      </w:r>
    </w:p>
    <w:p w14:paraId="5AD01C19">
      <w:pPr>
        <w:spacing w:after="514" w:line="259" w:lineRule="auto"/>
        <w:ind w:left="0" w:firstLine="0"/>
        <w:jc w:val="left"/>
        <w:rPr>
          <w:rFonts w:hint="eastAsia"/>
        </w:rPr>
      </w:pPr>
      <w:r>
        <w:rPr>
          <w:rFonts w:hint="eastAsia"/>
        </w:rPr>
        <w:t>如果情况看来，他在那百姓心中享有不受偏见的尊重；以至于他可以有理由期望被看作是一位牧师，&amp; 在那地方，道可以不受偏见地从他那里被领受？</w:t>
      </w:r>
    </w:p>
    <w:p w14:paraId="6D89BF54">
      <w:pPr>
        <w:spacing w:after="514" w:line="259" w:lineRule="auto"/>
        <w:ind w:left="0" w:firstLine="0"/>
        <w:jc w:val="left"/>
        <w:rPr>
          <w:rFonts w:hint="eastAsia"/>
        </w:rPr>
      </w:pPr>
    </w:p>
    <w:p w14:paraId="37A7BD94">
      <w:pPr>
        <w:spacing w:after="514" w:line="259" w:lineRule="auto"/>
        <w:ind w:left="0" w:firstLine="0"/>
        <w:jc w:val="left"/>
        <w:rPr>
          <w:rFonts w:hint="eastAsia"/>
        </w:rPr>
      </w:pPr>
      <w:r>
        <w:rPr>
          <w:rFonts w:hint="eastAsia"/>
        </w:rPr>
        <w:t>also if without carnall respects his heart be made to incline that way, or if unexpectedly &amp; over many difficulties the people have pitched on him &amp; adhered to him?</w:t>
      </w:r>
    </w:p>
    <w:p w14:paraId="507625CD">
      <w:pPr>
        <w:spacing w:after="514" w:line="259" w:lineRule="auto"/>
        <w:ind w:left="0" w:firstLine="0"/>
        <w:jc w:val="left"/>
        <w:rPr>
          <w:rFonts w:hint="eastAsia"/>
        </w:rPr>
      </w:pPr>
      <w:r>
        <w:rPr>
          <w:rFonts w:hint="eastAsia"/>
        </w:rPr>
        <w:t>还有，如果他的心在没有属肉体考虑的情况下倾向那条路，或者如果出乎意料地、克服了许多困难，百姓们选择了他并坚持他？</w:t>
      </w:r>
    </w:p>
    <w:p w14:paraId="49A1197D">
      <w:pPr>
        <w:spacing w:after="514" w:line="259" w:lineRule="auto"/>
        <w:ind w:left="0" w:firstLine="0"/>
        <w:jc w:val="left"/>
        <w:rPr>
          <w:rFonts w:hint="eastAsia"/>
        </w:rPr>
      </w:pPr>
    </w:p>
    <w:p w14:paraId="630D9865">
      <w:pPr>
        <w:spacing w:after="514" w:line="259" w:lineRule="auto"/>
        <w:ind w:left="0" w:firstLine="0"/>
        <w:jc w:val="left"/>
        <w:rPr>
          <w:rFonts w:hint="eastAsia"/>
        </w:rPr>
      </w:pPr>
      <w:r>
        <w:rPr>
          <w:rFonts w:hint="eastAsia"/>
        </w:rPr>
        <w:t>These, and such like, may have their own weight, so as to help to gather this conclusion, That probably such a mans Ministrie may be useful and profitable in such a place: Neither is the advice of sober and unbyassed men, Ministers and others, to be neglected; seing often they may see more in a mans particulat case, nor he can discern himself: and that is oft found to be a mean made use of by God, for manifesting of his minde in such cases.</w:t>
      </w:r>
    </w:p>
    <w:p w14:paraId="4EEFE824">
      <w:pPr>
        <w:spacing w:after="514" w:line="259" w:lineRule="auto"/>
        <w:ind w:left="0" w:firstLine="0"/>
        <w:jc w:val="left"/>
        <w:rPr>
          <w:rFonts w:hint="eastAsia"/>
        </w:rPr>
      </w:pPr>
      <w:r>
        <w:rPr>
          <w:rFonts w:hint="eastAsia"/>
        </w:rPr>
        <w:t>这些，以及诸如此类的事，可以有其自身的分量，以帮助得出这个结论，即这样一个人在这样一个地方的事工，可能是有用和有益的：也不应忽略清醒和无偏见的人，无论是牧师还是其他人，的建议；因为他们常常能在一个人的具体情况中看到比他自己所能辨别的更多：并且那常常被发现是神用来在这些情况下显明祂心意的一种途径。</w:t>
      </w:r>
    </w:p>
    <w:p w14:paraId="10BC53C2">
      <w:pPr>
        <w:spacing w:after="514" w:line="259" w:lineRule="auto"/>
        <w:ind w:left="0" w:firstLine="0"/>
        <w:jc w:val="left"/>
        <w:rPr>
          <w:rFonts w:hint="eastAsia"/>
        </w:rPr>
      </w:pPr>
    </w:p>
    <w:p w14:paraId="2DA13C0F">
      <w:pPr>
        <w:spacing w:after="514" w:line="259" w:lineRule="auto"/>
        <w:ind w:left="0" w:firstLine="0"/>
        <w:jc w:val="left"/>
        <w:rPr>
          <w:rFonts w:hint="eastAsia"/>
        </w:rPr>
      </w:pPr>
      <w:r>
        <w:rPr>
          <w:rFonts w:hint="eastAsia"/>
        </w:rPr>
        <w:t>Again, if there be any competition of places, so as one be sought by moe Congregations at once, the case is here somewhat different, supposing the man to be equally fitted for several places; otherwise, greater suitablenesse to the one, nor to the other, where it is palpable, doth cast the ballance.</w:t>
      </w:r>
    </w:p>
    <w:p w14:paraId="244A312C">
      <w:pPr>
        <w:spacing w:after="514" w:line="259" w:lineRule="auto"/>
        <w:ind w:left="0" w:firstLine="0"/>
        <w:jc w:val="left"/>
        <w:rPr>
          <w:rFonts w:hint="eastAsia"/>
        </w:rPr>
      </w:pPr>
      <w:r>
        <w:rPr>
          <w:rFonts w:hint="eastAsia"/>
        </w:rPr>
        <w:t>再者，若有地方之间的竞争，以致一人同时被多个教会寻求，此处情况就有些不同了，假设那人同样适合几个地方；否则，对一个地方比对另一个地方更适合，若这是显而易见的，就会使天平倾斜。</w:t>
      </w:r>
    </w:p>
    <w:p w14:paraId="6F4D2625">
      <w:pPr>
        <w:spacing w:after="514" w:line="259" w:lineRule="auto"/>
        <w:ind w:left="0" w:firstLine="0"/>
        <w:jc w:val="left"/>
        <w:rPr>
          <w:rFonts w:hint="eastAsia"/>
        </w:rPr>
      </w:pPr>
    </w:p>
    <w:p w14:paraId="1CC1EB56">
      <w:pPr>
        <w:spacing w:after="514" w:line="259" w:lineRule="auto"/>
        <w:ind w:left="0" w:firstLine="0"/>
        <w:jc w:val="left"/>
        <w:rPr>
          <w:rFonts w:hint="eastAsia"/>
        </w:rPr>
      </w:pPr>
      <w:r>
        <w:rPr>
          <w:rFonts w:hint="eastAsia"/>
        </w:rPr>
        <w:t>In deciding what to choose in this competition, there is much need of singlenesse and deniednesse to all outward and carnal things, both in him that is sought, and in them who seek, and in all others interessed; this being a great ill to suffer carnalnesse and contentions to steal in, even in persuit for a good Minister.</w:t>
      </w:r>
    </w:p>
    <w:p w14:paraId="6F738BF1">
      <w:pPr>
        <w:spacing w:after="514" w:line="259" w:lineRule="auto"/>
        <w:ind w:left="0" w:firstLine="0"/>
        <w:jc w:val="left"/>
        <w:rPr>
          <w:rFonts w:hint="eastAsia"/>
        </w:rPr>
      </w:pPr>
      <w:r>
        <w:rPr>
          <w:rFonts w:hint="eastAsia"/>
        </w:rPr>
        <w:t>在决定这场竞争中如何选择时，无论是在被寻求的人，还是在寻求的人，以及所有其他相关的人身上，都极需对所有外在和属肉体的事物有单纯和舍己的心；因为让属肉体和纷争潜入，即使是在寻求一位好牧师的过程中，也是一件大恶。</w:t>
      </w:r>
    </w:p>
    <w:p w14:paraId="422F79C1">
      <w:pPr>
        <w:spacing w:after="514" w:line="259" w:lineRule="auto"/>
        <w:ind w:left="0" w:firstLine="0"/>
        <w:jc w:val="left"/>
        <w:rPr>
          <w:rFonts w:hint="eastAsia"/>
        </w:rPr>
      </w:pPr>
    </w:p>
    <w:p w14:paraId="16DBA639">
      <w:pPr>
        <w:spacing w:after="514" w:line="259" w:lineRule="auto"/>
        <w:ind w:left="0" w:firstLine="0"/>
        <w:jc w:val="left"/>
        <w:rPr>
          <w:rFonts w:hint="eastAsia"/>
        </w:rPr>
      </w:pPr>
      <w:r>
        <w:rPr>
          <w:rFonts w:hint="eastAsia"/>
        </w:rPr>
        <w:t>Neither is there great weight to be laid upon prioritie or posterioritie in the applications that are made, the matter it self and causes which may be given for the last and for the first, can only satisfie the conscience as to the great scope of the Ministrie, to wit, the edification of the Church: seing a man is obliged to look to edification in his Ministrie, and so to settle, where probably that may be best attained, and not as an occasion may be, first, or last moved to him: and it were good that both he who is called, and they who call, would submit all interests, and be regulated by this.</w:t>
      </w:r>
    </w:p>
    <w:p w14:paraId="736722E1">
      <w:pPr>
        <w:spacing w:after="514" w:line="259" w:lineRule="auto"/>
        <w:ind w:left="0" w:firstLine="0"/>
        <w:jc w:val="left"/>
        <w:rPr>
          <w:rFonts w:hint="eastAsia"/>
        </w:rPr>
      </w:pPr>
      <w:r>
        <w:rPr>
          <w:rFonts w:hint="eastAsia"/>
        </w:rPr>
        <w:t>也不应过分看重申请的先后次序，事情本身以及后申请和先申请的理由，才能就事工的伟大目标，即教会的造就，使良心得满足：既然一个人有责任在他的事工中着眼于造就，因此就应在可能最好地达到那目的的地方安顿下来，而不是根据机会是先是后地临到他：并且那被呼召的，和那呼召的，若能将所有利益都顺服，并以此为准则，那就好了。</w:t>
      </w:r>
    </w:p>
    <w:p w14:paraId="4539BCF2">
      <w:pPr>
        <w:spacing w:after="514" w:line="259" w:lineRule="auto"/>
        <w:ind w:left="0" w:firstLine="0"/>
        <w:jc w:val="left"/>
        <w:rPr>
          <w:rFonts w:hint="eastAsia"/>
        </w:rPr>
      </w:pPr>
    </w:p>
    <w:p w14:paraId="78E29235">
      <w:pPr>
        <w:spacing w:after="514" w:line="259" w:lineRule="auto"/>
        <w:ind w:left="0" w:firstLine="0"/>
        <w:jc w:val="left"/>
        <w:rPr>
          <w:rFonts w:hint="eastAsia"/>
        </w:rPr>
      </w:pPr>
      <w:r>
        <w:rPr>
          <w:rFonts w:hint="eastAsia"/>
        </w:rPr>
        <w:t>We conceive also, that the decision of this, doth not mainly or principally lye upon the person himself: for, as he is not simply to judge, whether his Gifts be meet for the Ministrie in general, or, for the edification of such a people in particular: so neither comparatively is he to decide, whether it be more conducing for edification, that he imbrace one Call rather than another; but this is to be done rather by these, whose place leads them indifferently to look to the general good of the Church.</w:t>
      </w:r>
    </w:p>
    <w:p w14:paraId="581BFE77">
      <w:pPr>
        <w:spacing w:after="514" w:line="259" w:lineRule="auto"/>
        <w:ind w:left="0" w:firstLine="0"/>
        <w:jc w:val="left"/>
        <w:rPr>
          <w:rFonts w:hint="eastAsia"/>
        </w:rPr>
      </w:pPr>
      <w:r>
        <w:rPr>
          <w:rFonts w:hint="eastAsia"/>
        </w:rPr>
        <w:t>我们也认为，对此事的决定，不主要或首要地在于那人自己：因为，正如他不能简单地判断，他的恩赐是否适合普遍的事工，或适合造就这样一个特定的百姓：同样，他也不能比较性地决定，接受一个呼召而非另一个，是否更有利于造就；而这应由那些有地位，能无差别地着眼于教会普遍益处的人来做。</w:t>
      </w:r>
    </w:p>
    <w:p w14:paraId="4E699008">
      <w:pPr>
        <w:spacing w:after="514" w:line="259" w:lineRule="auto"/>
        <w:ind w:left="0" w:firstLine="0"/>
        <w:jc w:val="left"/>
        <w:rPr>
          <w:rFonts w:hint="eastAsia"/>
        </w:rPr>
      </w:pPr>
    </w:p>
    <w:p w14:paraId="116D9A99">
      <w:pPr>
        <w:spacing w:after="514" w:line="259" w:lineRule="auto"/>
        <w:ind w:left="0" w:firstLine="0"/>
        <w:jc w:val="left"/>
        <w:rPr>
          <w:rFonts w:hint="eastAsia"/>
        </w:rPr>
      </w:pPr>
      <w:r>
        <w:rPr>
          <w:rFonts w:hint="eastAsia"/>
        </w:rPr>
        <w:t>This then is the great rule to decide by, whether his Ministrie, considered complexly in all circumstances, may most conduce to the edification of Christs body by the accepting of this or that charge, when all things are singly and impartially weighted and compared together?</w:t>
      </w:r>
    </w:p>
    <w:p w14:paraId="4DF783C1">
      <w:pPr>
        <w:spacing w:after="514" w:line="259" w:lineRule="auto"/>
        <w:ind w:left="0" w:firstLine="0"/>
        <w:jc w:val="left"/>
        <w:rPr>
          <w:rFonts w:hint="eastAsia"/>
        </w:rPr>
      </w:pPr>
      <w:r>
        <w:rPr>
          <w:rFonts w:hint="eastAsia"/>
        </w:rPr>
        <w:t>那么，这就是决定的伟大规则，当所有事情都单纯和公正地被衡量和比较时，他的事工，在所有情况下综合考虑，通过接受这个或那个职责，是否最有助于基督身体的造就？</w:t>
      </w:r>
    </w:p>
    <w:p w14:paraId="26FF0CDD">
      <w:pPr>
        <w:spacing w:after="514" w:line="259" w:lineRule="auto"/>
        <w:ind w:left="0" w:firstLine="0"/>
        <w:jc w:val="left"/>
        <w:rPr>
          <w:rFonts w:hint="eastAsia"/>
        </w:rPr>
      </w:pPr>
    </w:p>
    <w:p w14:paraId="50110052">
      <w:pPr>
        <w:spacing w:after="514" w:line="259" w:lineRule="auto"/>
        <w:ind w:left="0" w:firstLine="0"/>
        <w:jc w:val="left"/>
        <w:rPr>
          <w:rFonts w:hint="eastAsia"/>
        </w:rPr>
      </w:pPr>
      <w:r>
        <w:rPr>
          <w:rFonts w:hint="eastAsia"/>
        </w:rPr>
        <w:t>so as in the result, it may, upon good grounds, be made to appear, that the one will prove a greater furtherance to the perfecting of the faints, and inlargement of Christs Kingdom than the other: as if his Ministrie in one place, may be profitable to moe souls than in another: and that not only with a respect to the particular Congregation; but as it may have influence to the preventing or suppresing of some general evils, or the promoving of some general good in moe Congregations beside: If his Ministrie may probably have more acceptance and fruit in one place, than in an other; if by some present circumstance, the planting of one place be more needful, and the delay thereof be more dangerous than in another, which seemeth more difficult than the place in competition there with; if the man find, after some trial, his liberty greater, his bowels more stirrid, and his mouth more opened as the Apostle speaks, 2 Cor. 6 in reference to one more than another if the harmonious judgement of single and uninteressed faithful men prefer the one, as more edifying, to the other; and many such like, whereby Christian prudence, after the inquiring of the Lords mind, may find the general end of edification to sway more on the one side than on the other, accordingly conscience is to determine that to be Gods Call, and the person is to yeeld: for, although in every case these could not sway a man warrantably and simply in respect of his Call; yet where the competition is in a case, that is almost equal on both sides, they may have place to cast the ballance.</w:t>
      </w:r>
    </w:p>
    <w:p w14:paraId="54D6C694">
      <w:pPr>
        <w:spacing w:after="514" w:line="259" w:lineRule="auto"/>
        <w:ind w:left="0" w:firstLine="0"/>
        <w:jc w:val="left"/>
        <w:rPr>
          <w:rFonts w:hint="eastAsia"/>
        </w:rPr>
      </w:pPr>
      <w:r>
        <w:rPr>
          <w:rFonts w:hint="eastAsia"/>
        </w:rPr>
        <w:t>以至于结果可以有充分的理由表明，一个选择比另一个更能促进圣徒的完全，和基督国度的扩展：例如，他在一个地方的事工，可能比在另一个地方对更多的灵魂有益：并且这不仅是就特定教会而言；也可能影响到防止或压制一些普遍的邪恶，或促进除此以外更多教会的普遍益处：如果他的事工可能在一个地方比在另一个地方更有接纳和果效；如果因某些当前情况，在一个地方建立教会比在另一个地方更需要，并且其延迟比在另一个地方更危险，而后者似乎比与之竞争的地方更困难；如果那人在经过一些试验后，发现他对一个地方比对另一个地方有更大的自由，他的心肠更被激动，他的口更被打开，如使徒在哥林多后书6章所说；如果单纯和无利害关系的忠信之人一致的判断，认为一个比另一个更有造就；以及许多诸如此类的情况，借此基督徒的审慎，在寻求主的心意之后，可以发现普遍的造就目标更倾向于一方而非另一方，因此良心要判定那是神的呼召，那人要顺服：因为，尽管在每种情况下这些都不能有根据地、简单地就他的呼召而言影响一个人；然而在竞争的情况中，若两边几乎相等，它们就可以起到决定性的作用。</w:t>
      </w:r>
    </w:p>
    <w:p w14:paraId="053A2BFC">
      <w:pPr>
        <w:spacing w:after="514" w:line="259" w:lineRule="auto"/>
        <w:ind w:left="0" w:firstLine="0"/>
        <w:jc w:val="left"/>
        <w:rPr>
          <w:rFonts w:hint="eastAsia"/>
        </w:rPr>
      </w:pPr>
    </w:p>
    <w:p w14:paraId="4454EA53">
      <w:pPr>
        <w:spacing w:after="514" w:line="259" w:lineRule="auto"/>
        <w:ind w:left="0" w:firstLine="0"/>
        <w:jc w:val="left"/>
        <w:rPr>
          <w:rFonts w:hint="eastAsia"/>
        </w:rPr>
      </w:pPr>
      <w:r>
        <w:rPr>
          <w:rFonts w:hint="eastAsia"/>
        </w:rPr>
        <w:t>For the third, That when a man is cleared in reference to a particular Charge, there doth remain yet a necessity of clearing him in reference to a particular message to that Charge: for, as the condition of every Congregation, is not a like; so is not one way to be followed with all.</w:t>
      </w:r>
    </w:p>
    <w:p w14:paraId="3BF4D9CB">
      <w:pPr>
        <w:spacing w:after="514" w:line="259" w:lineRule="auto"/>
        <w:ind w:left="0" w:firstLine="0"/>
        <w:jc w:val="left"/>
        <w:rPr>
          <w:rFonts w:hint="eastAsia"/>
        </w:rPr>
      </w:pPr>
      <w:r>
        <w:rPr>
          <w:rFonts w:hint="eastAsia"/>
        </w:rPr>
        <w:t>第三，当一个人在关乎特定职责上得到澄清后，仍然有必要在关乎对那职责的特定信息上澄清他：因为，每个教会的情况并非都一样；所以也不能对所有教会都遵循一种方式。</w:t>
      </w:r>
    </w:p>
    <w:p w14:paraId="7A1DB20D">
      <w:pPr>
        <w:spacing w:after="514" w:line="259" w:lineRule="auto"/>
        <w:ind w:left="0" w:firstLine="0"/>
        <w:jc w:val="left"/>
        <w:rPr>
          <w:rFonts w:hint="eastAsia"/>
        </w:rPr>
      </w:pPr>
    </w:p>
    <w:p w14:paraId="6A46003E">
      <w:pPr>
        <w:spacing w:after="514" w:line="259" w:lineRule="auto"/>
        <w:ind w:left="0" w:firstLine="0"/>
        <w:jc w:val="left"/>
        <w:rPr>
          <w:rFonts w:hint="eastAsia"/>
        </w:rPr>
      </w:pPr>
      <w:r>
        <w:rPr>
          <w:rFonts w:hint="eastAsia"/>
        </w:rPr>
        <w:t>Hence we see that John hath a particular, and several message in reference to these seven Churches, though all agree in the one general scope, to wit; their edification.</w:t>
      </w:r>
    </w:p>
    <w:p w14:paraId="3753297D">
      <w:pPr>
        <w:spacing w:after="514" w:line="259" w:lineRule="auto"/>
        <w:ind w:left="0" w:firstLine="0"/>
        <w:jc w:val="left"/>
        <w:rPr>
          <w:rFonts w:hint="eastAsia"/>
        </w:rPr>
      </w:pPr>
      <w:r>
        <w:rPr>
          <w:rFonts w:hint="eastAsia"/>
        </w:rPr>
        <w:t>因此我们看到，约翰对这七个教会有特定且不同的信息，尽管它们都在一个普遍的目标上一致，即；它们的造就。</w:t>
      </w:r>
    </w:p>
    <w:p w14:paraId="06D976ED">
      <w:pPr>
        <w:spacing w:after="514" w:line="259" w:lineRule="auto"/>
        <w:ind w:left="0" w:firstLine="0"/>
        <w:jc w:val="left"/>
        <w:rPr>
          <w:rFonts w:hint="eastAsia"/>
        </w:rPr>
      </w:pPr>
    </w:p>
    <w:p w14:paraId="7334A22E">
      <w:pPr>
        <w:spacing w:after="514" w:line="259" w:lineRule="auto"/>
        <w:ind w:left="0" w:firstLine="0"/>
        <w:jc w:val="left"/>
        <w:rPr>
          <w:rFonts w:hint="eastAsia"/>
        </w:rPr>
      </w:pPr>
      <w:r>
        <w:rPr>
          <w:rFonts w:hint="eastAsia"/>
        </w:rPr>
        <w:t>This is not to awaken at every time an anxious dispute, what matter to preach; But, 1.</w:t>
      </w:r>
    </w:p>
    <w:p w14:paraId="576B8CA9">
      <w:pPr>
        <w:spacing w:after="514" w:line="259" w:lineRule="auto"/>
        <w:ind w:left="0" w:firstLine="0"/>
        <w:jc w:val="left"/>
        <w:rPr>
          <w:rFonts w:hint="eastAsia"/>
        </w:rPr>
      </w:pPr>
      <w:r>
        <w:rPr>
          <w:rFonts w:hint="eastAsia"/>
        </w:rPr>
        <w:t>这并非要在每次讲道时都引起焦虑的争论，讲什么内容；而是，1.</w:t>
      </w:r>
    </w:p>
    <w:p w14:paraId="02EF6D29">
      <w:pPr>
        <w:spacing w:after="514" w:line="259" w:lineRule="auto"/>
        <w:ind w:left="0" w:firstLine="0"/>
        <w:jc w:val="left"/>
        <w:rPr>
          <w:rFonts w:hint="eastAsia"/>
        </w:rPr>
      </w:pPr>
    </w:p>
    <w:p w14:paraId="14C3DB9B">
      <w:pPr>
        <w:spacing w:after="514" w:line="259" w:lineRule="auto"/>
        <w:ind w:left="0" w:firstLine="0"/>
        <w:jc w:val="left"/>
        <w:rPr>
          <w:rFonts w:hint="eastAsia"/>
        </w:rPr>
      </w:pPr>
      <w:r>
        <w:rPr>
          <w:rFonts w:hint="eastAsia"/>
        </w:rPr>
        <w:t>To, consider what particular faults have need to be reproved; what Truths have need especially to be cleared, what duties are especially to be pressed, as being most slighted amongst them; what shares they are most in hazard of and need most to be warned against, and so accordingly to insist: for, though all duties be good, and all sins be to be eschewed; yet do we see in the Word, that sometimes, and in some places, some are more insisted on than others, upon the former grounds.</w:t>
      </w:r>
    </w:p>
    <w:p w14:paraId="6801F374">
      <w:pPr>
        <w:spacing w:after="514" w:line="259" w:lineRule="auto"/>
        <w:ind w:left="0" w:firstLine="0"/>
        <w:jc w:val="left"/>
        <w:rPr>
          <w:rFonts w:hint="eastAsia"/>
        </w:rPr>
      </w:pPr>
      <w:r>
        <w:rPr>
          <w:rFonts w:hint="eastAsia"/>
        </w:rPr>
        <w:t>要思想，哪些特定的过错需要被责备；哪些真理特别需要被阐明，哪些责任特别需要被强调，因为它们在他们中间最被轻视；他们最容易陷入哪些网罗，最需要被警告防备，并据此坚持：因为，尽管所有责任都是好的，所有罪都应避免；然而我们在圣言中看到，有时，在某些地方，基于前述的理由，某些责任比其他责任更被强调。</w:t>
      </w:r>
    </w:p>
    <w:p w14:paraId="372C5173">
      <w:pPr>
        <w:spacing w:after="514" w:line="259" w:lineRule="auto"/>
        <w:ind w:left="0" w:firstLine="0"/>
        <w:jc w:val="left"/>
        <w:rPr>
          <w:rFonts w:hint="eastAsia"/>
        </w:rPr>
      </w:pPr>
    </w:p>
    <w:p w14:paraId="650AC539">
      <w:pPr>
        <w:spacing w:after="514" w:line="259" w:lineRule="auto"/>
        <w:ind w:left="0" w:firstLine="0"/>
        <w:jc w:val="left"/>
        <w:rPr>
          <w:rFonts w:hint="eastAsia"/>
        </w:rPr>
      </w:pPr>
      <w:r>
        <w:rPr>
          <w:rFonts w:hint="eastAsia"/>
        </w:rPr>
        <w:t>2. The necessary Truths of the Gospel, as they tend to instruct, convince, convert, comfort, &amp;c. which are the great task of a Minister, are necessary to all people; yet in the pressing of instruction and conviction, more than consolation; or, again, consolation and healing applications, more than sharper threatnings and reproofs, That is to be regulated according to the temper and case of the people, as also the manner of proposing and following of them, according as may among such prove most edifying, as the Lord, in these seven Epistles, doth more sharply or more mildly deal with them to whom he writes.</w:t>
      </w:r>
    </w:p>
    <w:p w14:paraId="7600D32E">
      <w:pPr>
        <w:spacing w:after="514" w:line="259" w:lineRule="auto"/>
        <w:ind w:left="0" w:firstLine="0"/>
        <w:jc w:val="left"/>
        <w:rPr>
          <w:rFonts w:hint="eastAsia"/>
        </w:rPr>
      </w:pPr>
      <w:r>
        <w:rPr>
          <w:rFonts w:hint="eastAsia"/>
        </w:rPr>
        <w:t>2. 福音的必要真理，因其旨在教导、使人知罪、使人归正、安慰等，是牧师的重大任务，对所有人都必要；然而，在强调教导和使人知罪，多于安慰；或者，反过来，安慰和医治的应用，多于更严厉的威胁和责备，那要根据百姓的性情和情况来调节，以及提出和跟进它们的方式，也要根据在这样的人中可能最能造就的方式，正如主在这七封信中，对祂写信的对象，或更严厉或更温和地对待他们。</w:t>
      </w:r>
    </w:p>
    <w:p w14:paraId="7FA2F697">
      <w:pPr>
        <w:spacing w:after="514" w:line="259" w:lineRule="auto"/>
        <w:ind w:left="0" w:firstLine="0"/>
        <w:jc w:val="left"/>
        <w:rPr>
          <w:rFonts w:hint="eastAsia"/>
        </w:rPr>
      </w:pPr>
    </w:p>
    <w:p w14:paraId="2C6244FF">
      <w:pPr>
        <w:spacing w:after="514" w:line="259" w:lineRule="auto"/>
        <w:ind w:left="0" w:firstLine="0"/>
        <w:jc w:val="left"/>
        <w:rPr>
          <w:rFonts w:hint="eastAsia"/>
        </w:rPr>
      </w:pPr>
      <w:r>
        <w:rPr>
          <w:rFonts w:hint="eastAsia"/>
        </w:rPr>
        <w:t>But because there may be occasion to touch this on the 10. Chapter, and here we have already exceeded our bounds, we shall say no more of it, but shall say somewhat particularly to writing, and the peoples use-making thereof.</w:t>
      </w:r>
    </w:p>
    <w:p w14:paraId="2722C84B">
      <w:pPr>
        <w:spacing w:after="514" w:line="259" w:lineRule="auto"/>
        <w:ind w:left="0" w:firstLine="0"/>
        <w:jc w:val="left"/>
        <w:rPr>
          <w:rFonts w:hint="eastAsia"/>
        </w:rPr>
      </w:pPr>
      <w:r>
        <w:rPr>
          <w:rFonts w:hint="eastAsia"/>
        </w:rPr>
        <w:t>但因为在第10章可能会有机会触及此事，而在此我们已超出篇幅，我们就不再多说，而是要特别谈谈写作，以及百姓如何使用它。</w:t>
      </w:r>
    </w:p>
    <w:p w14:paraId="563FABA9">
      <w:pPr>
        <w:spacing w:after="514" w:line="259" w:lineRule="auto"/>
        <w:ind w:left="0" w:firstLine="0"/>
        <w:jc w:val="left"/>
        <w:rPr>
          <w:rFonts w:hint="eastAsia"/>
        </w:rPr>
      </w:pPr>
    </w:p>
    <w:p w14:paraId="6EFB6327">
      <w:pPr>
        <w:pStyle w:val="3"/>
        <w:bidi w:val="0"/>
        <w:rPr>
          <w:rFonts w:hint="eastAsia"/>
        </w:rPr>
      </w:pPr>
      <w:r>
        <w:rPr>
          <w:rFonts w:hint="eastAsia"/>
        </w:rPr>
        <w:t>Concerning Writing</w:t>
      </w:r>
    </w:p>
    <w:p w14:paraId="246C85A5">
      <w:pPr>
        <w:pStyle w:val="3"/>
        <w:bidi w:val="0"/>
        <w:rPr>
          <w:rFonts w:hint="eastAsia"/>
        </w:rPr>
      </w:pPr>
      <w:r>
        <w:rPr>
          <w:rFonts w:hint="eastAsia"/>
        </w:rPr>
        <w:t>关于写作</w:t>
      </w:r>
    </w:p>
    <w:p w14:paraId="293FD97B">
      <w:pPr>
        <w:spacing w:after="514" w:line="259" w:lineRule="auto"/>
        <w:ind w:left="0" w:firstLine="0"/>
        <w:jc w:val="left"/>
        <w:rPr>
          <w:rFonts w:hint="eastAsia"/>
        </w:rPr>
      </w:pPr>
    </w:p>
    <w:p w14:paraId="4F58CE1E">
      <w:pPr>
        <w:spacing w:after="514" w:line="259" w:lineRule="auto"/>
        <w:ind w:left="0" w:firstLine="0"/>
        <w:jc w:val="left"/>
        <w:rPr>
          <w:rFonts w:hint="eastAsia"/>
        </w:rPr>
      </w:pPr>
      <w:r>
        <w:rPr>
          <w:rFonts w:hint="eastAsia"/>
        </w:rPr>
        <w:t>IN reference to this, we say, 1. That men may by writing, communicate what light God gives them, for the good of the Church.</w:t>
      </w:r>
    </w:p>
    <w:p w14:paraId="6C438688">
      <w:pPr>
        <w:spacing w:after="514" w:line="259" w:lineRule="auto"/>
        <w:ind w:left="0" w:firstLine="0"/>
        <w:jc w:val="left"/>
        <w:rPr>
          <w:rFonts w:hint="eastAsia"/>
        </w:rPr>
      </w:pPr>
      <w:r>
        <w:rPr>
          <w:rFonts w:hint="eastAsia"/>
        </w:rPr>
        <w:t>关于这一点，我们说，1. 人们可以通过写作，传达神所赐给他们的亮光，为了教会的益处。</w:t>
      </w:r>
    </w:p>
    <w:p w14:paraId="50E0B7CB">
      <w:pPr>
        <w:spacing w:after="514" w:line="259" w:lineRule="auto"/>
        <w:ind w:left="0" w:firstLine="0"/>
        <w:jc w:val="left"/>
        <w:rPr>
          <w:rFonts w:hint="eastAsia"/>
        </w:rPr>
      </w:pPr>
    </w:p>
    <w:p w14:paraId="7DC9C455">
      <w:pPr>
        <w:spacing w:after="514" w:line="259" w:lineRule="auto"/>
        <w:ind w:left="0" w:firstLine="0"/>
        <w:jc w:val="left"/>
        <w:rPr>
          <w:rFonts w:hint="eastAsia"/>
        </w:rPr>
      </w:pPr>
      <w:r>
        <w:rPr>
          <w:rFonts w:hint="eastAsia"/>
        </w:rPr>
        <w:t>It's true, the Gospel was at first spread and planted by Preaching, that is more properly the mean of conversion.</w:t>
      </w:r>
    </w:p>
    <w:p w14:paraId="3D40E429">
      <w:pPr>
        <w:spacing w:after="514" w:line="259" w:lineRule="auto"/>
        <w:ind w:left="0" w:firstLine="0"/>
        <w:jc w:val="left"/>
        <w:rPr>
          <w:rFonts w:hint="eastAsia"/>
        </w:rPr>
      </w:pPr>
      <w:r>
        <w:rPr>
          <w:rFonts w:hint="eastAsia"/>
        </w:rPr>
        <w:t>诚然，福音起初是借着传道来传播和建立的，那更确切地说是归正的途径。</w:t>
      </w:r>
    </w:p>
    <w:p w14:paraId="4E15EB12">
      <w:pPr>
        <w:spacing w:after="514" w:line="259" w:lineRule="auto"/>
        <w:ind w:left="0" w:firstLine="0"/>
        <w:jc w:val="left"/>
        <w:rPr>
          <w:rFonts w:hint="eastAsia"/>
        </w:rPr>
      </w:pPr>
    </w:p>
    <w:p w14:paraId="466FE294">
      <w:pPr>
        <w:spacing w:after="514" w:line="259" w:lineRule="auto"/>
        <w:ind w:left="0" w:firstLine="0"/>
        <w:jc w:val="left"/>
        <w:rPr>
          <w:rFonts w:hint="eastAsia"/>
        </w:rPr>
      </w:pPr>
      <w:r>
        <w:rPr>
          <w:rFonts w:hint="eastAsia"/>
        </w:rPr>
        <w:t>It's true also that all the Apostles Preached, but all did not write: yet we will, find, that the Apostles made great use of writing, for the informing, reproving, strengthening, and every way edifying of Churches and Persons brought to the faith; for, they wrote these Epistles, not only as Scripture, for the Church in general, but also for the edifying of such persons, in particular, and for clearing of such and such particular Doubts, or Truths, which the state of such times, or churches did most call for.</w:t>
      </w:r>
    </w:p>
    <w:p w14:paraId="2C920B32">
      <w:pPr>
        <w:spacing w:after="514" w:line="259" w:lineRule="auto"/>
        <w:ind w:left="0" w:firstLine="0"/>
        <w:jc w:val="left"/>
        <w:rPr>
          <w:rFonts w:hint="eastAsia"/>
        </w:rPr>
      </w:pPr>
      <w:r>
        <w:rPr>
          <w:rFonts w:hint="eastAsia"/>
        </w:rPr>
        <w:t>诚然，所有使徒都传道，但并非所有都写作：然而我们会发现，使徒们大量使用写作，来教导、责备、坚固，并以各种方式造就归信的教会和个人；因为，他们写这些书信，不仅是作为圣经，为普世教会而写，也是为了特别造就这些人，并澄清那些时代或教会的光景最需要的那些特定的疑惑或真理。</w:t>
      </w:r>
    </w:p>
    <w:p w14:paraId="294D6BDA">
      <w:pPr>
        <w:spacing w:after="514" w:line="259" w:lineRule="auto"/>
        <w:ind w:left="0" w:firstLine="0"/>
        <w:jc w:val="left"/>
        <w:rPr>
          <w:rFonts w:hint="eastAsia"/>
        </w:rPr>
      </w:pPr>
    </w:p>
    <w:p w14:paraId="5479D815">
      <w:pPr>
        <w:spacing w:after="514" w:line="259" w:lineRule="auto"/>
        <w:ind w:left="0" w:firstLine="0"/>
        <w:jc w:val="left"/>
        <w:rPr>
          <w:rFonts w:hint="eastAsia"/>
        </w:rPr>
      </w:pPr>
      <w:r>
        <w:rPr>
          <w:rFonts w:hint="eastAsia"/>
        </w:rPr>
        <w:t>There is reason also for this, if we consider, 1. The relation that is amongst all the members of the Catholick Church, whereby all are tied, to be edifying one to another, &amp;c.</w:t>
      </w:r>
    </w:p>
    <w:p w14:paraId="5245B2DF">
      <w:pPr>
        <w:spacing w:after="514" w:line="259" w:lineRule="auto"/>
        <w:ind w:left="0" w:firstLine="0"/>
        <w:jc w:val="left"/>
        <w:rPr>
          <w:rFonts w:hint="eastAsia"/>
        </w:rPr>
      </w:pPr>
      <w:r>
        <w:rPr>
          <w:rFonts w:hint="eastAsia"/>
        </w:rPr>
        <w:t>这也有其道理，如果我们考虑到，1. 普世教会所有成员之间的关系，借此所有人都被捆绑，要彼此造就，等等。</w:t>
      </w:r>
    </w:p>
    <w:p w14:paraId="1DC5CE14">
      <w:pPr>
        <w:spacing w:after="514" w:line="259" w:lineRule="auto"/>
        <w:ind w:left="0" w:firstLine="0"/>
        <w:jc w:val="left"/>
        <w:rPr>
          <w:rFonts w:hint="eastAsia"/>
        </w:rPr>
      </w:pPr>
    </w:p>
    <w:p w14:paraId="4B6629E5">
      <w:pPr>
        <w:spacing w:after="514" w:line="259" w:lineRule="auto"/>
        <w:ind w:left="0" w:firstLine="0"/>
        <w:jc w:val="left"/>
        <w:rPr>
          <w:rFonts w:hint="eastAsia"/>
        </w:rPr>
      </w:pPr>
      <w:r>
        <w:rPr>
          <w:rFonts w:hint="eastAsia"/>
        </w:rPr>
        <w:t>2. The end wherefore God hath given men Gifts, which is to profit with ill: and yet, 3.</w:t>
      </w:r>
    </w:p>
    <w:p w14:paraId="3F9A0804">
      <w:pPr>
        <w:spacing w:after="514" w:line="259" w:lineRule="auto"/>
        <w:ind w:left="0" w:firstLine="0"/>
        <w:jc w:val="left"/>
        <w:rPr>
          <w:rFonts w:hint="eastAsia"/>
        </w:rPr>
      </w:pPr>
      <w:r>
        <w:rPr>
          <w:rFonts w:hint="eastAsia"/>
        </w:rPr>
        <w:t>2. 神赐予人恩赐的目的，就是要叫人得益处：然而，3.</w:t>
      </w:r>
    </w:p>
    <w:p w14:paraId="3FA4EFC9">
      <w:pPr>
        <w:spacing w:after="514" w:line="259" w:lineRule="auto"/>
        <w:ind w:left="0" w:firstLine="0"/>
        <w:jc w:val="left"/>
        <w:rPr>
          <w:rFonts w:hint="eastAsia"/>
        </w:rPr>
      </w:pPr>
    </w:p>
    <w:p w14:paraId="41F84B82">
      <w:pPr>
        <w:spacing w:after="514" w:line="259" w:lineRule="auto"/>
        <w:ind w:left="0" w:firstLine="0"/>
        <w:jc w:val="left"/>
        <w:rPr>
          <w:rFonts w:hint="eastAsia"/>
        </w:rPr>
      </w:pPr>
      <w:r>
        <w:rPr>
          <w:rFonts w:hint="eastAsia"/>
        </w:rPr>
        <w:t>That a man cannot by word make his Gift forth-coming in the extent that he is obliged; there is therefore a necessity of using writing for that end, it being a singular gift of God for promoving edification.</w:t>
      </w:r>
    </w:p>
    <w:p w14:paraId="5BB90052">
      <w:pPr>
        <w:spacing w:after="514" w:line="259" w:lineRule="auto"/>
        <w:ind w:left="0" w:firstLine="0"/>
        <w:jc w:val="left"/>
        <w:rPr>
          <w:rFonts w:hint="eastAsia"/>
        </w:rPr>
      </w:pPr>
      <w:r>
        <w:rPr>
          <w:rFonts w:hint="eastAsia"/>
        </w:rPr>
        <w:t>一个人不能单靠言语，在他所应尽的范围内，将他的恩赐发挥出来；因此有必要为此目的而使用写作，它是神为促进造就而赐予的一项特殊恩赐。</w:t>
      </w:r>
    </w:p>
    <w:p w14:paraId="5914BC5A">
      <w:pPr>
        <w:spacing w:after="514" w:line="259" w:lineRule="auto"/>
        <w:ind w:left="0" w:firstLine="0"/>
        <w:jc w:val="left"/>
        <w:rPr>
          <w:rFonts w:hint="eastAsia"/>
        </w:rPr>
      </w:pPr>
    </w:p>
    <w:p w14:paraId="0C2067A2">
      <w:pPr>
        <w:spacing w:after="514" w:line="259" w:lineRule="auto"/>
        <w:ind w:left="0" w:firstLine="0"/>
        <w:jc w:val="left"/>
        <w:rPr>
          <w:rFonts w:hint="eastAsia"/>
        </w:rPr>
      </w:pPr>
      <w:r>
        <w:rPr>
          <w:rFonts w:hint="eastAsia"/>
        </w:rPr>
        <w:t>It's upon this ground, as we said, that many Epistles are writen, to be usefull, where the Writers could not be, and when they were to be gone.</w:t>
      </w:r>
    </w:p>
    <w:p w14:paraId="09DF84A8">
      <w:pPr>
        <w:spacing w:after="514" w:line="259" w:lineRule="auto"/>
        <w:ind w:left="0" w:firstLine="0"/>
        <w:jc w:val="left"/>
        <w:rPr>
          <w:rFonts w:hint="eastAsia"/>
        </w:rPr>
      </w:pPr>
      <w:r>
        <w:rPr>
          <w:rFonts w:hint="eastAsia"/>
        </w:rPr>
        <w:t>正是基于这个理由，如我们所说，许多书信被写成，以便在作者不能到场，以及他们将要离去时，能有所裨益。</w:t>
      </w:r>
    </w:p>
    <w:p w14:paraId="46CA2CDB">
      <w:pPr>
        <w:spacing w:after="514" w:line="259" w:lineRule="auto"/>
        <w:ind w:left="0" w:firstLine="0"/>
        <w:jc w:val="left"/>
        <w:rPr>
          <w:rFonts w:hint="eastAsia"/>
        </w:rPr>
      </w:pPr>
    </w:p>
    <w:p w14:paraId="235BE33C">
      <w:pPr>
        <w:spacing w:after="514" w:line="259" w:lineRule="auto"/>
        <w:ind w:left="0" w:firstLine="0"/>
        <w:jc w:val="left"/>
        <w:rPr>
          <w:rFonts w:hint="eastAsia"/>
        </w:rPr>
      </w:pPr>
      <w:r>
        <w:rPr>
          <w:rFonts w:hint="eastAsia"/>
        </w:rPr>
        <w:t>It's upon this ground also, we conceive, that many Psalms, and Songs (as that of Hezekiahs, Isa. 38) are committed to writing by the Authors: that by it their Case or Gift might be made usefull to others, for their instruction, as the Titles of sundry Psalms bear.</w:t>
      </w:r>
    </w:p>
    <w:p w14:paraId="7643C6B7">
      <w:pPr>
        <w:spacing w:after="514" w:line="259" w:lineRule="auto"/>
        <w:ind w:left="0" w:firstLine="0"/>
        <w:jc w:val="left"/>
        <w:rPr>
          <w:rFonts w:hint="eastAsia"/>
        </w:rPr>
      </w:pPr>
      <w:r>
        <w:rPr>
          <w:rFonts w:hint="eastAsia"/>
        </w:rPr>
        <w:t>我们也认为，正是基于这个理由，许多诗篇和诗歌（如希西家的诗，以赛亚书38章）由作者写成文字：以便借此，他们的景况或恩赐可以对他人有用，为要教导他们，正如许多诗篇的标题所示。</w:t>
      </w:r>
    </w:p>
    <w:p w14:paraId="0888DF01">
      <w:pPr>
        <w:spacing w:after="514" w:line="259" w:lineRule="auto"/>
        <w:ind w:left="0" w:firstLine="0"/>
        <w:jc w:val="left"/>
        <w:rPr>
          <w:rFonts w:hint="eastAsia"/>
        </w:rPr>
      </w:pPr>
    </w:p>
    <w:p w14:paraId="600AC3B4">
      <w:pPr>
        <w:spacing w:after="514" w:line="259" w:lineRule="auto"/>
        <w:ind w:left="0" w:firstLine="0"/>
        <w:jc w:val="left"/>
        <w:rPr>
          <w:rFonts w:hint="eastAsia"/>
        </w:rPr>
      </w:pPr>
      <w:r>
        <w:rPr>
          <w:rFonts w:hint="eastAsia"/>
        </w:rPr>
        <w:t>This way, for many Ages, hath been blessed, for the good of the Church of Christ, who have reason to blessed God, that put it in the hearts of many Ancients and others, thus to be profitable in the Church.</w:t>
      </w:r>
    </w:p>
    <w:p w14:paraId="1CA0EDA8">
      <w:pPr>
        <w:spacing w:after="514" w:line="259" w:lineRule="auto"/>
        <w:ind w:left="0" w:firstLine="0"/>
        <w:jc w:val="left"/>
        <w:rPr>
          <w:rFonts w:hint="eastAsia"/>
        </w:rPr>
      </w:pPr>
      <w:r>
        <w:rPr>
          <w:rFonts w:hint="eastAsia"/>
        </w:rPr>
        <w:t>这种方式，历经许多世代，都蒙祝福，为了基督教会的益处，他们有理由感谢神，将此事放在许多古人和他人的心中，如此在教会中大有裨益。</w:t>
      </w:r>
    </w:p>
    <w:p w14:paraId="1D6E79D2">
      <w:pPr>
        <w:spacing w:after="514" w:line="259" w:lineRule="auto"/>
        <w:ind w:left="0" w:firstLine="0"/>
        <w:jc w:val="left"/>
        <w:rPr>
          <w:rFonts w:hint="eastAsia"/>
        </w:rPr>
      </w:pPr>
    </w:p>
    <w:p w14:paraId="2BFAC064">
      <w:pPr>
        <w:spacing w:after="514" w:line="259" w:lineRule="auto"/>
        <w:ind w:left="0" w:firstLine="0"/>
        <w:jc w:val="left"/>
        <w:rPr>
          <w:rFonts w:hint="eastAsia"/>
        </w:rPr>
      </w:pPr>
      <w:r>
        <w:rPr>
          <w:rFonts w:hint="eastAsia"/>
        </w:rPr>
        <w:t>And it may be, some able men have been but too sparing to make their talent forth-coming that way to others.</w:t>
      </w:r>
    </w:p>
    <w:p w14:paraId="0C0602DD">
      <w:pPr>
        <w:spacing w:after="514" w:line="259" w:lineRule="auto"/>
        <w:ind w:left="0" w:firstLine="0"/>
        <w:jc w:val="left"/>
        <w:rPr>
          <w:rFonts w:hint="eastAsia"/>
        </w:rPr>
      </w:pPr>
      <w:r>
        <w:rPr>
          <w:rFonts w:hint="eastAsia"/>
        </w:rPr>
        <w:t>或许，一些有才能的人，在这方面向他人显露他们的才干，却过于吝啬。</w:t>
      </w:r>
    </w:p>
    <w:p w14:paraId="162FB69E">
      <w:pPr>
        <w:spacing w:after="514" w:line="259" w:lineRule="auto"/>
        <w:ind w:left="0" w:firstLine="0"/>
        <w:jc w:val="left"/>
        <w:rPr>
          <w:rFonts w:hint="eastAsia"/>
        </w:rPr>
      </w:pPr>
    </w:p>
    <w:p w14:paraId="719C41D8">
      <w:pPr>
        <w:spacing w:after="514" w:line="259" w:lineRule="auto"/>
        <w:ind w:left="0" w:firstLine="0"/>
        <w:jc w:val="left"/>
        <w:rPr>
          <w:rFonts w:hint="eastAsia"/>
        </w:rPr>
      </w:pPr>
      <w:r>
        <w:rPr>
          <w:rFonts w:hint="eastAsia"/>
        </w:rPr>
        <w:t>And as we may conclude, that Ministers may Preach the Gospel who are called, because the Apostles did it, even though Ministers are not gifted with infallibility of Preaching, as they were, because that was for edifying the Body; so may we conclude, that men called to it, may write for the edification of the Church, although they be not gifted with infallibility in their writing.</w:t>
      </w:r>
    </w:p>
    <w:p w14:paraId="6BF2E6CC">
      <w:pPr>
        <w:spacing w:after="514" w:line="259" w:lineRule="auto"/>
        <w:ind w:left="0" w:firstLine="0"/>
        <w:jc w:val="left"/>
        <w:rPr>
          <w:rFonts w:hint="eastAsia"/>
        </w:rPr>
      </w:pPr>
      <w:r>
        <w:rPr>
          <w:rFonts w:hint="eastAsia"/>
        </w:rPr>
        <w:t>正如我们可以得出结论，被呼召的牧师可以传福音，因为使徒们如此行，即使牧师们没有像他们那样被赋予传讲无误的恩赐，因为那是为了造就身体；同样，我们也可以得出结论，被呼召的人，可以为教会的造就而写作，尽管他们在写作中没有被赋予无误的恩赐。</w:t>
      </w:r>
    </w:p>
    <w:p w14:paraId="77305A60">
      <w:pPr>
        <w:spacing w:after="514" w:line="259" w:lineRule="auto"/>
        <w:ind w:left="0" w:firstLine="0"/>
        <w:jc w:val="left"/>
        <w:rPr>
          <w:rFonts w:hint="eastAsia"/>
        </w:rPr>
      </w:pPr>
    </w:p>
    <w:p w14:paraId="1AD6BC2B">
      <w:pPr>
        <w:spacing w:after="514" w:line="259" w:lineRule="auto"/>
        <w:ind w:left="0" w:firstLine="0"/>
        <w:jc w:val="left"/>
        <w:rPr>
          <w:rFonts w:hint="eastAsia"/>
        </w:rPr>
      </w:pPr>
      <w:r>
        <w:rPr>
          <w:rFonts w:hint="eastAsia"/>
        </w:rPr>
        <w:t>2. We gather from this, that none should take on them to write anything, as the Lords mind, for the edification of the Church, without a Call to it: I mean not an extraordinary call, as John had; but this I mean, that as there is an ordinary call need full, to the Preaching of the Gospel, (and we may conclude from Gods extraordinary way of calling the Apostles to Preach, the necessity of an ordinary Call) So, in the general, that same consequence will hold in respect of writing, for such an end.</w:t>
      </w:r>
    </w:p>
    <w:p w14:paraId="33F4B2A2">
      <w:pPr>
        <w:spacing w:after="514" w:line="259" w:lineRule="auto"/>
        <w:ind w:left="0" w:firstLine="0"/>
        <w:jc w:val="left"/>
        <w:rPr>
          <w:rFonts w:hint="eastAsia"/>
        </w:rPr>
      </w:pPr>
      <w:r>
        <w:rPr>
          <w:rFonts w:hint="eastAsia"/>
        </w:rPr>
        <w:t>2. 我们由此得出，任何人都不应在没有呼召的情况下，擅自写任何东西，当作主的心意，为了教会的造就：我不是指像约翰那样的非凡呼召；我的意思是，正如传福音需要一个普通的呼召，（我们可以从神非凡地呼召使徒传道的方式中，推断出普通呼召的必要性）同样，总的来说，同样的推论也适用于为此目的而写作。</w:t>
      </w:r>
    </w:p>
    <w:p w14:paraId="474766CF">
      <w:pPr>
        <w:spacing w:after="514" w:line="259" w:lineRule="auto"/>
        <w:ind w:left="0" w:firstLine="0"/>
        <w:jc w:val="left"/>
        <w:rPr>
          <w:rFonts w:hint="eastAsia"/>
        </w:rPr>
      </w:pPr>
    </w:p>
    <w:p w14:paraId="27C7D408">
      <w:pPr>
        <w:spacing w:after="514" w:line="259" w:lineRule="auto"/>
        <w:ind w:left="0" w:firstLine="0"/>
        <w:jc w:val="left"/>
        <w:rPr>
          <w:rFonts w:hint="eastAsia"/>
        </w:rPr>
      </w:pPr>
      <w:r>
        <w:rPr>
          <w:rFonts w:hint="eastAsia"/>
        </w:rPr>
        <w:t>And it we look through the Scripture, we will find a Call for Writing, as well as for Preaching; and readily he who was called to the first, was also called to the second, as being a Prophet of the Lord.</w:t>
      </w:r>
    </w:p>
    <w:p w14:paraId="14A80894">
      <w:pPr>
        <w:spacing w:after="514" w:line="259" w:lineRule="auto"/>
        <w:ind w:left="0" w:firstLine="0"/>
        <w:jc w:val="left"/>
        <w:rPr>
          <w:rFonts w:hint="eastAsia"/>
        </w:rPr>
      </w:pPr>
      <w:r>
        <w:rPr>
          <w:rFonts w:hint="eastAsia"/>
        </w:rPr>
        <w:t>如果我们查考圣经，我们会发现对写作的呼召，如同对传道的呼召一样；并且那被呼召从事前者的，也常被呼召从事后者，因为他是主的先知。</w:t>
      </w:r>
    </w:p>
    <w:p w14:paraId="16E2085E">
      <w:pPr>
        <w:spacing w:after="514" w:line="259" w:lineRule="auto"/>
        <w:ind w:left="0" w:firstLine="0"/>
        <w:jc w:val="left"/>
        <w:rPr>
          <w:rFonts w:hint="eastAsia"/>
        </w:rPr>
      </w:pPr>
    </w:p>
    <w:p w14:paraId="7A0269F8">
      <w:pPr>
        <w:spacing w:after="514" w:line="259" w:lineRule="auto"/>
        <w:ind w:left="0" w:firstLine="0"/>
        <w:jc w:val="left"/>
        <w:rPr>
          <w:rFonts w:hint="eastAsia"/>
        </w:rPr>
      </w:pPr>
      <w:r>
        <w:rPr>
          <w:rFonts w:hint="eastAsia"/>
        </w:rPr>
        <w:t>Though this particular we do not absolutely and simply presse, seing men may be called to write, and not be fitted to Preach; yet I conceive, Solomon is called the Preacher from his writing.</w:t>
      </w:r>
    </w:p>
    <w:p w14:paraId="3F21416C">
      <w:pPr>
        <w:spacing w:after="514" w:line="259" w:lineRule="auto"/>
        <w:ind w:left="0" w:firstLine="0"/>
        <w:jc w:val="left"/>
        <w:rPr>
          <w:rFonts w:hint="eastAsia"/>
        </w:rPr>
      </w:pPr>
      <w:r>
        <w:rPr>
          <w:rFonts w:hint="eastAsia"/>
        </w:rPr>
        <w:t>虽然我们不绝对和简单地强调这一点，因为人可能被呼召写作，却不适合传道；然而我认为，所罗门被称为传道者，是因他的写作。</w:t>
      </w:r>
    </w:p>
    <w:p w14:paraId="074DB085">
      <w:pPr>
        <w:spacing w:after="514" w:line="259" w:lineRule="auto"/>
        <w:ind w:left="0" w:firstLine="0"/>
        <w:jc w:val="left"/>
        <w:rPr>
          <w:rFonts w:hint="eastAsia"/>
        </w:rPr>
      </w:pPr>
    </w:p>
    <w:p w14:paraId="44CBFDBC">
      <w:pPr>
        <w:spacing w:after="514" w:line="259" w:lineRule="auto"/>
        <w:ind w:left="0" w:firstLine="0"/>
        <w:jc w:val="left"/>
        <w:rPr>
          <w:rFonts w:hint="eastAsia"/>
        </w:rPr>
      </w:pPr>
      <w:r>
        <w:rPr>
          <w:rFonts w:hint="eastAsia"/>
        </w:rPr>
        <w:t>And to warrand writing, we would conceive so much to be necessary as may, 1. Satisfie the man himself, as to his being called to such an eminent duty by God, &amp; therefore there must be somewhat to hold out to Him, that it's Gods mind he should undertake such a task.</w:t>
      </w:r>
    </w:p>
    <w:p w14:paraId="00B03690">
      <w:pPr>
        <w:spacing w:after="514" w:line="259" w:lineRule="auto"/>
        <w:ind w:left="0" w:firstLine="0"/>
        <w:jc w:val="left"/>
        <w:rPr>
          <w:rFonts w:hint="eastAsia"/>
        </w:rPr>
      </w:pPr>
      <w:r>
        <w:rPr>
          <w:rFonts w:hint="eastAsia"/>
        </w:rPr>
        <w:t>为了保证写作的正当性，我们认为需要达到这样的程度，即，1. 能使那人自己满足，确信他被神呼召去履行这样一项卓越的责任，&amp; 因此必须有些东西向他显明，这是神的心意，他应当承担这样的任务。</w:t>
      </w:r>
    </w:p>
    <w:p w14:paraId="4C4B3374">
      <w:pPr>
        <w:spacing w:after="514" w:line="259" w:lineRule="auto"/>
        <w:ind w:left="0" w:firstLine="0"/>
        <w:jc w:val="left"/>
        <w:rPr>
          <w:rFonts w:hint="eastAsia"/>
        </w:rPr>
      </w:pPr>
    </w:p>
    <w:p w14:paraId="7B4E2A19">
      <w:pPr>
        <w:spacing w:after="514" w:line="259" w:lineRule="auto"/>
        <w:ind w:left="0" w:firstLine="0"/>
        <w:jc w:val="left"/>
        <w:rPr>
          <w:rFonts w:hint="eastAsia"/>
        </w:rPr>
      </w:pPr>
      <w:r>
        <w:rPr>
          <w:rFonts w:hint="eastAsia"/>
        </w:rPr>
        <w:t>2. That men walk not by their own satisfaction alone; but that there may be so much, as so convince others, that God put them on that work: and therefore though we would not presse an authoritative mission to write, as to Preach; yet, considering that John's warrand to write; is also a warrand to others to make use of it, and that people would have a warrand for making use of writings, as well as a man for his writing, there is some orderly thing necessary, as to point out to the man his duty in writing, for his peace; so also to point out to others their duty in use-making of it.</w:t>
      </w:r>
    </w:p>
    <w:p w14:paraId="098A4B34">
      <w:pPr>
        <w:spacing w:after="514" w:line="259" w:lineRule="auto"/>
        <w:ind w:left="0" w:firstLine="0"/>
        <w:jc w:val="left"/>
        <w:rPr>
          <w:rFonts w:hint="eastAsia"/>
        </w:rPr>
      </w:pPr>
      <w:r>
        <w:rPr>
          <w:rFonts w:hint="eastAsia"/>
        </w:rPr>
        <w:t>2. 人们不应单凭自己的满足行事；而应有足够的东西，能使别人信服，是神让他们从事那项工作：因此，尽管我们不像对传道那样，强调对写作的权威差派；然而，考虑到约翰写作的保证；也是对他人使用它的保证，并且百姓需要有使用著作的保证，如同一个人需要有他写作的保证一样，因此需要一些有序的东西，既为那人的平安，向他指出他写作的责任；也向他人指出他们使用它的责任。</w:t>
      </w:r>
    </w:p>
    <w:p w14:paraId="7ECB3431">
      <w:pPr>
        <w:spacing w:after="514" w:line="259" w:lineRule="auto"/>
        <w:ind w:left="0" w:firstLine="0"/>
        <w:jc w:val="left"/>
        <w:rPr>
          <w:rFonts w:hint="eastAsia"/>
        </w:rPr>
      </w:pPr>
    </w:p>
    <w:p w14:paraId="466CBA93">
      <w:pPr>
        <w:spacing w:after="514" w:line="259" w:lineRule="auto"/>
        <w:ind w:left="0" w:firstLine="0"/>
        <w:jc w:val="left"/>
        <w:rPr>
          <w:rFonts w:hint="eastAsia"/>
        </w:rPr>
      </w:pPr>
      <w:r>
        <w:rPr>
          <w:rFonts w:hint="eastAsia"/>
        </w:rPr>
        <w:t>So that neither any that pleaseth may write (but he would give some reason, beside his pleasure) nor would every one use the writings or all, as they please.</w:t>
      </w:r>
    </w:p>
    <w:p w14:paraId="4D2AE10F">
      <w:pPr>
        <w:spacing w:after="514" w:line="259" w:lineRule="auto"/>
        <w:ind w:left="0" w:firstLine="0"/>
        <w:jc w:val="left"/>
        <w:rPr>
          <w:rFonts w:hint="eastAsia"/>
        </w:rPr>
      </w:pPr>
      <w:r>
        <w:rPr>
          <w:rFonts w:hint="eastAsia"/>
        </w:rPr>
        <w:t>因此，不是任何喜欢的人都可以写作（但他除了自己的喜好外，还应给出一些理由），也不是每个人都可以随己意使用所有人的著作。</w:t>
      </w:r>
    </w:p>
    <w:p w14:paraId="5DA94D46">
      <w:pPr>
        <w:spacing w:after="514" w:line="259" w:lineRule="auto"/>
        <w:ind w:left="0" w:firstLine="0"/>
        <w:jc w:val="left"/>
        <w:rPr>
          <w:rFonts w:hint="eastAsia"/>
        </w:rPr>
      </w:pPr>
    </w:p>
    <w:p w14:paraId="0A2FD5B8">
      <w:pPr>
        <w:spacing w:after="514" w:line="259" w:lineRule="auto"/>
        <w:ind w:left="0" w:firstLine="0"/>
        <w:jc w:val="left"/>
        <w:rPr>
          <w:rFonts w:hint="eastAsia"/>
        </w:rPr>
      </w:pPr>
      <w:r>
        <w:rPr>
          <w:rFonts w:hint="eastAsia"/>
        </w:rPr>
        <w:t>Reason 1. A Call is necessary for every things; and men in lawfull duties are to walk by it: otherwise, all lawfull duties would lye upon all men as their calling, or be at their pleasure: which stands not with Gods putting; the task, every of particulars, into mens hands.</w:t>
      </w:r>
    </w:p>
    <w:p w14:paraId="5A0DF2C0">
      <w:pPr>
        <w:spacing w:after="514" w:line="259" w:lineRule="auto"/>
        <w:ind w:left="0" w:firstLine="0"/>
        <w:jc w:val="left"/>
        <w:rPr>
          <w:rFonts w:hint="eastAsia"/>
        </w:rPr>
      </w:pPr>
      <w:r>
        <w:rPr>
          <w:rFonts w:hint="eastAsia"/>
        </w:rPr>
        <w:t>理由1. 每件事都需要一个呼召；人们在合法的责任中要凭此而行：否则，所有合法的责任都会成为所有人的呼召，或任由他们选择：这与神将任务，即每一项具体的事，交在人手中不符。</w:t>
      </w:r>
    </w:p>
    <w:p w14:paraId="11D94807">
      <w:pPr>
        <w:spacing w:after="514" w:line="259" w:lineRule="auto"/>
        <w:ind w:left="0" w:firstLine="0"/>
        <w:jc w:val="left"/>
        <w:rPr>
          <w:rFonts w:hint="eastAsia"/>
        </w:rPr>
      </w:pPr>
    </w:p>
    <w:p w14:paraId="11B42B72">
      <w:pPr>
        <w:spacing w:after="514" w:line="259" w:lineRule="auto"/>
        <w:ind w:left="0" w:firstLine="0"/>
        <w:jc w:val="left"/>
        <w:rPr>
          <w:rFonts w:hint="eastAsia"/>
        </w:rPr>
      </w:pPr>
      <w:r>
        <w:rPr>
          <w:rFonts w:hint="eastAsia"/>
        </w:rPr>
        <w:t>2.To write of the holy things of God, is to take on us, to tell what Godthinks, and what is His will, Which is a most concerning think, especially to do is solemnly in writ; left it prove, at least, a taking of Gods Name in vain; when without a Call we do it.</w:t>
      </w:r>
    </w:p>
    <w:p w14:paraId="6BF77A4D">
      <w:pPr>
        <w:spacing w:after="514" w:line="259" w:lineRule="auto"/>
        <w:ind w:left="0" w:firstLine="0"/>
        <w:jc w:val="left"/>
        <w:rPr>
          <w:rFonts w:hint="eastAsia"/>
        </w:rPr>
      </w:pPr>
      <w:r>
        <w:rPr>
          <w:rFonts w:hint="eastAsia"/>
        </w:rPr>
        <w:t>2.写论神的圣事，就是承担起责任，告诉人神的思想，以及祂的旨意是什么，这是一件极其重大的事，尤其是在书写中郑重地做；以免至少证明是妄称神的名；当我们没有呼召而这样做时。</w:t>
      </w:r>
    </w:p>
    <w:p w14:paraId="72E48846">
      <w:pPr>
        <w:spacing w:after="514" w:line="259" w:lineRule="auto"/>
        <w:ind w:left="0" w:firstLine="0"/>
        <w:jc w:val="left"/>
        <w:rPr>
          <w:rFonts w:hint="eastAsia"/>
        </w:rPr>
      </w:pPr>
    </w:p>
    <w:p w14:paraId="09AE7B0F">
      <w:pPr>
        <w:spacing w:after="514" w:line="259" w:lineRule="auto"/>
        <w:ind w:left="0" w:firstLine="0"/>
        <w:jc w:val="left"/>
        <w:rPr>
          <w:rFonts w:hint="eastAsia"/>
        </w:rPr>
      </w:pPr>
      <w:r>
        <w:rPr>
          <w:rFonts w:hint="eastAsia"/>
        </w:rPr>
        <w:t>3.This may clear it, that neither publick Preaching, nor private education by word, can be discharged rightly, but when men Walk according to Gods call in these, which is also necessiry in writing.</w:t>
      </w:r>
    </w:p>
    <w:p w14:paraId="070924B0">
      <w:pPr>
        <w:spacing w:after="514" w:line="259" w:lineRule="auto"/>
        <w:ind w:left="0" w:firstLine="0"/>
        <w:jc w:val="left"/>
        <w:rPr>
          <w:rFonts w:hint="eastAsia"/>
        </w:rPr>
      </w:pPr>
      <w:r>
        <w:rPr>
          <w:rFonts w:hint="eastAsia"/>
        </w:rPr>
        <w:t>3.这可以澄清，无论是公开传道，还是私下用言语教导，都不能正确地履行，除非人们在这些事上都按照神的呼召行事，这在写作中也是必要的。</w:t>
      </w:r>
    </w:p>
    <w:p w14:paraId="15835B37">
      <w:pPr>
        <w:spacing w:after="514" w:line="259" w:lineRule="auto"/>
        <w:ind w:left="0" w:firstLine="0"/>
        <w:jc w:val="left"/>
        <w:rPr>
          <w:rFonts w:hint="eastAsia"/>
        </w:rPr>
      </w:pPr>
    </w:p>
    <w:p w14:paraId="1B0C0746">
      <w:pPr>
        <w:spacing w:after="514" w:line="259" w:lineRule="auto"/>
        <w:ind w:left="0" w:firstLine="0"/>
        <w:jc w:val="left"/>
        <w:rPr>
          <w:rFonts w:hint="eastAsia"/>
        </w:rPr>
      </w:pPr>
      <w:r>
        <w:rPr>
          <w:rFonts w:hint="eastAsia"/>
        </w:rPr>
        <w:t>4.There is no promise to be guided in it, or of success to it, withoutsome clearness of a Call to it; and so it cannot be comfortably undertaken nor prosecuted.</w:t>
      </w:r>
    </w:p>
    <w:p w14:paraId="700A3DE3">
      <w:pPr>
        <w:spacing w:after="514" w:line="259" w:lineRule="auto"/>
        <w:ind w:left="0" w:firstLine="0"/>
        <w:jc w:val="left"/>
        <w:rPr>
          <w:rFonts w:hint="eastAsia"/>
        </w:rPr>
      </w:pPr>
      <w:r>
        <w:rPr>
          <w:rFonts w:hint="eastAsia"/>
        </w:rPr>
        <w:t>4.若没有对此事呼召的某种清晰度，就没有在此事上被引导的应许，也没有成功的应许；因此就不能被欣然地承担或进行。</w:t>
      </w:r>
    </w:p>
    <w:p w14:paraId="6CD8B1AC">
      <w:pPr>
        <w:spacing w:after="514" w:line="259" w:lineRule="auto"/>
        <w:ind w:left="0" w:firstLine="0"/>
        <w:jc w:val="left"/>
        <w:rPr>
          <w:rFonts w:hint="eastAsia"/>
        </w:rPr>
      </w:pPr>
    </w:p>
    <w:p w14:paraId="2F0F3BBE">
      <w:pPr>
        <w:spacing w:after="514" w:line="259" w:lineRule="auto"/>
        <w:ind w:left="0" w:firstLine="0"/>
        <w:jc w:val="left"/>
        <w:rPr>
          <w:rFonts w:hint="eastAsia"/>
        </w:rPr>
      </w:pPr>
      <w:r>
        <w:rPr>
          <w:rFonts w:hint="eastAsia"/>
        </w:rPr>
        <w:t>5.All the Saints had their call to write, who took that way: hencesome Apostles have writen, others not; some Saints have recorded their case, others not.</w:t>
      </w:r>
    </w:p>
    <w:p w14:paraId="50E6CB71">
      <w:pPr>
        <w:spacing w:after="514" w:line="259" w:lineRule="auto"/>
        <w:ind w:left="0" w:firstLine="0"/>
        <w:jc w:val="left"/>
        <w:rPr>
          <w:rFonts w:hint="eastAsia"/>
        </w:rPr>
      </w:pPr>
      <w:r>
        <w:rPr>
          <w:rFonts w:hint="eastAsia"/>
        </w:rPr>
        <w:t>5.所有走那条路的圣徒，都有他们写作的呼召：因此一些使徒写了，另一些没有；一些圣徒记录了他们的景况，另一些没有。</w:t>
      </w:r>
    </w:p>
    <w:p w14:paraId="24219756">
      <w:pPr>
        <w:spacing w:after="514" w:line="259" w:lineRule="auto"/>
        <w:ind w:left="0" w:firstLine="0"/>
        <w:jc w:val="left"/>
        <w:rPr>
          <w:rFonts w:hint="eastAsia"/>
        </w:rPr>
      </w:pPr>
    </w:p>
    <w:p w14:paraId="6A1FD3AF">
      <w:pPr>
        <w:spacing w:after="514" w:line="259" w:lineRule="auto"/>
        <w:ind w:left="0" w:firstLine="0"/>
        <w:jc w:val="left"/>
        <w:rPr>
          <w:rFonts w:hint="eastAsia"/>
        </w:rPr>
      </w:pPr>
      <w:r>
        <w:rPr>
          <w:rFonts w:hint="eastAsia"/>
        </w:rPr>
        <w:t>The reason of this difference is, because some were called to write, and others otherwise imployed; else we must say, they failed who wrote not.</w:t>
      </w:r>
    </w:p>
    <w:p w14:paraId="2CF3B6C1">
      <w:pPr>
        <w:spacing w:after="514" w:line="259" w:lineRule="auto"/>
        <w:ind w:left="0" w:firstLine="0"/>
        <w:jc w:val="left"/>
        <w:rPr>
          <w:rFonts w:hint="eastAsia"/>
        </w:rPr>
      </w:pPr>
      <w:r>
        <w:rPr>
          <w:rFonts w:hint="eastAsia"/>
        </w:rPr>
        <w:t>这种差异的原因是，因为一些人被呼召写作，而另一些人则被另作他用；否则我们必须说，那些没有写的人是失败了。</w:t>
      </w:r>
    </w:p>
    <w:p w14:paraId="0207B58E">
      <w:pPr>
        <w:spacing w:after="514" w:line="259" w:lineRule="auto"/>
        <w:ind w:left="0" w:firstLine="0"/>
        <w:jc w:val="left"/>
        <w:rPr>
          <w:rFonts w:hint="eastAsia"/>
        </w:rPr>
      </w:pPr>
    </w:p>
    <w:p w14:paraId="493A8FF0">
      <w:pPr>
        <w:spacing w:after="514" w:line="259" w:lineRule="auto"/>
        <w:ind w:left="0" w:firstLine="0"/>
        <w:jc w:val="left"/>
        <w:rPr>
          <w:rFonts w:hint="eastAsia"/>
        </w:rPr>
      </w:pPr>
      <w:r>
        <w:rPr>
          <w:rFonts w:hint="eastAsia"/>
        </w:rPr>
        <w:t>Neither will it simply warrand one, that he writes truth: there was doubtless truth in the Preaching of the sons of Thunder, and also of the Son of consolation; yet God thought it not good to call them all to write.</w:t>
      </w:r>
    </w:p>
    <w:p w14:paraId="4630DBFA">
      <w:pPr>
        <w:spacing w:after="514" w:line="259" w:lineRule="auto"/>
        <w:ind w:left="0" w:firstLine="0"/>
        <w:jc w:val="left"/>
        <w:rPr>
          <w:rFonts w:hint="eastAsia"/>
        </w:rPr>
      </w:pPr>
      <w:r>
        <w:rPr>
          <w:rFonts w:hint="eastAsia"/>
        </w:rPr>
        <w:t>一个人写真理，并不能简单地保证他写作的正当性：雷子的传讲中无疑有真理，安慰子的传讲中也有；然而神认为不宜呼召他们所有人都去写作。</w:t>
      </w:r>
    </w:p>
    <w:p w14:paraId="17D3603E">
      <w:pPr>
        <w:spacing w:after="514" w:line="259" w:lineRule="auto"/>
        <w:ind w:left="0" w:firstLine="0"/>
        <w:jc w:val="left"/>
        <w:rPr>
          <w:rFonts w:hint="eastAsia"/>
        </w:rPr>
      </w:pPr>
    </w:p>
    <w:p w14:paraId="2F15B31D">
      <w:pPr>
        <w:spacing w:after="514" w:line="259" w:lineRule="auto"/>
        <w:ind w:left="0" w:firstLine="0"/>
        <w:jc w:val="left"/>
        <w:rPr>
          <w:rFonts w:hint="eastAsia"/>
        </w:rPr>
      </w:pPr>
      <w:r>
        <w:rPr>
          <w:rFonts w:hint="eastAsia"/>
        </w:rPr>
        <w:t>And experience hath often made this truth out, that many have taken on them to write, whose writings have been exceeding hurtfull to the Church; so that had all men walked by a Call in writing, there had been fewer errours, at least they had not come unto such a height: and the Church would have been free of many subtile Disputations, that have more prejudged than advanced Godlinesse in it.</w:t>
      </w:r>
    </w:p>
    <w:p w14:paraId="6BBF975B">
      <w:pPr>
        <w:spacing w:after="514" w:line="259" w:lineRule="auto"/>
        <w:ind w:left="0" w:firstLine="0"/>
        <w:jc w:val="left"/>
        <w:rPr>
          <w:rFonts w:hint="eastAsia"/>
        </w:rPr>
      </w:pPr>
      <w:r>
        <w:rPr>
          <w:rFonts w:hint="eastAsia"/>
        </w:rPr>
        <w:t>经验常常证实了这个真理，许多人擅自写作，他们的著作对教会造成了极大的伤害；因此，如果所有人都凭着呼召写作，错误就会少一些，至少不会达到如此的高度：教会也会免于许多微妙的辩论，这些辩论对敬虔的损害大于促进。</w:t>
      </w:r>
    </w:p>
    <w:p w14:paraId="72902FDF">
      <w:pPr>
        <w:spacing w:after="514" w:line="259" w:lineRule="auto"/>
        <w:ind w:left="0" w:firstLine="0"/>
        <w:jc w:val="left"/>
        <w:rPr>
          <w:rFonts w:hint="eastAsia"/>
        </w:rPr>
      </w:pPr>
    </w:p>
    <w:p w14:paraId="55D76105">
      <w:pPr>
        <w:spacing w:after="514" w:line="259" w:lineRule="auto"/>
        <w:ind w:left="0" w:firstLine="0"/>
        <w:jc w:val="left"/>
        <w:rPr>
          <w:rFonts w:hint="eastAsia"/>
        </w:rPr>
      </w:pPr>
      <w:r>
        <w:rPr>
          <w:rFonts w:hint="eastAsia"/>
        </w:rPr>
        <w:t>As therefore some may fail in not writing, when they are called to it, so others may in going about it, whiles they are not called to it.</w:t>
      </w:r>
    </w:p>
    <w:p w14:paraId="3B197603">
      <w:pPr>
        <w:spacing w:after="514" w:line="259" w:lineRule="auto"/>
        <w:ind w:left="0" w:firstLine="0"/>
        <w:jc w:val="left"/>
        <w:rPr>
          <w:rFonts w:hint="eastAsia"/>
        </w:rPr>
      </w:pPr>
      <w:r>
        <w:rPr>
          <w:rFonts w:hint="eastAsia"/>
        </w:rPr>
        <w:t>因此，正如一些人在被呼召写作时，可能因不写而失败，另一些人则可能在没有被呼召时，因着手此事而失败。</w:t>
      </w:r>
    </w:p>
    <w:p w14:paraId="6541B267">
      <w:pPr>
        <w:spacing w:after="514" w:line="259" w:lineRule="auto"/>
        <w:ind w:left="0" w:firstLine="0"/>
        <w:jc w:val="left"/>
        <w:rPr>
          <w:rFonts w:hint="eastAsia"/>
        </w:rPr>
      </w:pPr>
    </w:p>
    <w:p w14:paraId="74D72B90">
      <w:pPr>
        <w:spacing w:after="514" w:line="259" w:lineRule="auto"/>
        <w:ind w:left="0" w:firstLine="0"/>
        <w:jc w:val="left"/>
        <w:rPr>
          <w:rFonts w:hint="eastAsia"/>
        </w:rPr>
      </w:pPr>
      <w:r>
        <w:rPr>
          <w:rFonts w:hint="eastAsia"/>
        </w:rPr>
        <w:t>If we might enquire in the generall (for particulars cannot be pitched on) what may evidence a Call to write?</w:t>
      </w:r>
    </w:p>
    <w:p w14:paraId="70D57E0E">
      <w:pPr>
        <w:spacing w:after="514" w:line="259" w:lineRule="auto"/>
        <w:ind w:left="0" w:firstLine="0"/>
        <w:jc w:val="left"/>
        <w:rPr>
          <w:rFonts w:hint="eastAsia"/>
        </w:rPr>
      </w:pPr>
      <w:r>
        <w:rPr>
          <w:rFonts w:hint="eastAsia"/>
        </w:rPr>
        <w:t>如果我们可以在普遍意义上探究（因为具体情况无法确定）什么可以证明一个写作的呼召？</w:t>
      </w:r>
    </w:p>
    <w:p w14:paraId="1C4B2214">
      <w:pPr>
        <w:spacing w:after="514" w:line="259" w:lineRule="auto"/>
        <w:ind w:left="0" w:firstLine="0"/>
        <w:jc w:val="left"/>
        <w:rPr>
          <w:rFonts w:hint="eastAsia"/>
        </w:rPr>
      </w:pPr>
    </w:p>
    <w:p w14:paraId="231F8414">
      <w:pPr>
        <w:spacing w:after="514" w:line="259" w:lineRule="auto"/>
        <w:ind w:left="0" w:firstLine="0"/>
        <w:jc w:val="left"/>
        <w:rPr>
          <w:rFonts w:hint="eastAsia"/>
        </w:rPr>
      </w:pPr>
      <w:r>
        <w:rPr>
          <w:rFonts w:hint="eastAsia"/>
        </w:rPr>
        <w:t>We shall shew, 1. What is not needfull.</w:t>
      </w:r>
    </w:p>
    <w:p w14:paraId="5B367C81">
      <w:pPr>
        <w:spacing w:after="514" w:line="259" w:lineRule="auto"/>
        <w:ind w:left="0" w:firstLine="0"/>
        <w:jc w:val="left"/>
        <w:rPr>
          <w:rFonts w:hint="eastAsia"/>
        </w:rPr>
      </w:pPr>
      <w:r>
        <w:rPr>
          <w:rFonts w:hint="eastAsia"/>
        </w:rPr>
        <w:t>我们将表明，1. 什么是不必要的。</w:t>
      </w:r>
    </w:p>
    <w:p w14:paraId="009C217F">
      <w:pPr>
        <w:spacing w:after="514" w:line="259" w:lineRule="auto"/>
        <w:ind w:left="0" w:firstLine="0"/>
        <w:jc w:val="left"/>
        <w:rPr>
          <w:rFonts w:hint="eastAsia"/>
        </w:rPr>
      </w:pPr>
    </w:p>
    <w:p w14:paraId="4CCBA7F7">
      <w:pPr>
        <w:spacing w:after="514" w:line="259" w:lineRule="auto"/>
        <w:ind w:left="0" w:firstLine="0"/>
        <w:jc w:val="left"/>
        <w:rPr>
          <w:rFonts w:hint="eastAsia"/>
        </w:rPr>
      </w:pPr>
      <w:r>
        <w:rPr>
          <w:rFonts w:hint="eastAsia"/>
        </w:rPr>
        <w:t>2. What will not satisfie and be sufficient. And 3.</w:t>
      </w:r>
    </w:p>
    <w:p w14:paraId="77DEC742">
      <w:pPr>
        <w:spacing w:after="514" w:line="259" w:lineRule="auto"/>
        <w:ind w:left="0" w:firstLine="0"/>
        <w:jc w:val="left"/>
        <w:rPr>
          <w:rFonts w:hint="eastAsia"/>
        </w:rPr>
      </w:pPr>
      <w:r>
        <w:rPr>
          <w:rFonts w:hint="eastAsia"/>
        </w:rPr>
        <w:t>2. 什么不能满足并且是不充分的。以及 3.</w:t>
      </w:r>
    </w:p>
    <w:p w14:paraId="13DFF9D5">
      <w:pPr>
        <w:spacing w:after="514" w:line="259" w:lineRule="auto"/>
        <w:ind w:left="0" w:firstLine="0"/>
        <w:jc w:val="left"/>
        <w:rPr>
          <w:rFonts w:hint="eastAsia"/>
        </w:rPr>
      </w:pPr>
    </w:p>
    <w:p w14:paraId="4B5C95A9">
      <w:pPr>
        <w:spacing w:after="514" w:line="259" w:lineRule="auto"/>
        <w:ind w:left="0" w:firstLine="0"/>
        <w:jc w:val="left"/>
        <w:rPr>
          <w:rFonts w:hint="eastAsia"/>
        </w:rPr>
      </w:pPr>
      <w:r>
        <w:rPr>
          <w:rFonts w:hint="eastAsia"/>
        </w:rPr>
        <w:t>What is needfull and may be satisfying.</w:t>
      </w:r>
    </w:p>
    <w:p w14:paraId="55A678F5">
      <w:pPr>
        <w:spacing w:after="514" w:line="259" w:lineRule="auto"/>
        <w:ind w:left="0" w:firstLine="0"/>
        <w:jc w:val="left"/>
        <w:rPr>
          <w:rFonts w:hint="eastAsia"/>
        </w:rPr>
      </w:pPr>
      <w:r>
        <w:rPr>
          <w:rFonts w:hint="eastAsia"/>
        </w:rPr>
        <w:t>什么是必要的并且可以令人满足。</w:t>
      </w:r>
    </w:p>
    <w:p w14:paraId="768399AA">
      <w:pPr>
        <w:spacing w:after="514" w:line="259" w:lineRule="auto"/>
        <w:ind w:left="0" w:firstLine="0"/>
        <w:jc w:val="left"/>
        <w:rPr>
          <w:rFonts w:hint="eastAsia"/>
        </w:rPr>
      </w:pPr>
    </w:p>
    <w:p w14:paraId="6A1D1BDF">
      <w:pPr>
        <w:spacing w:after="514" w:line="259" w:lineRule="auto"/>
        <w:ind w:left="0" w:firstLine="0"/>
        <w:jc w:val="left"/>
        <w:rPr>
          <w:rFonts w:hint="eastAsia"/>
        </w:rPr>
      </w:pPr>
      <w:r>
        <w:rPr>
          <w:rFonts w:hint="eastAsia"/>
        </w:rPr>
        <w:t>1.An extraordinary Call by revelation, or immediate impulse of theSpirit, such as John and the Apostles had, is not needfull: It might make a Writer as well as a Preacher to be suspected, if they should pretend to any such Call.</w:t>
      </w:r>
    </w:p>
    <w:p w14:paraId="58BFEEC1">
      <w:pPr>
        <w:spacing w:after="514" w:line="259" w:lineRule="auto"/>
        <w:ind w:left="0" w:firstLine="0"/>
        <w:jc w:val="left"/>
        <w:rPr>
          <w:rFonts w:hint="eastAsia"/>
        </w:rPr>
      </w:pPr>
      <w:r>
        <w:rPr>
          <w:rFonts w:hint="eastAsia"/>
        </w:rPr>
        <w:t>1.一个非凡的呼召，借着启示，或圣灵直接的感动，像约翰和使徒们所领受的，是不必要的：如果他们声称有任何这样的呼召，可能会使一个作者和一个传道人同样受到怀疑。</w:t>
      </w:r>
    </w:p>
    <w:p w14:paraId="3073D59F">
      <w:pPr>
        <w:spacing w:after="514" w:line="259" w:lineRule="auto"/>
        <w:ind w:left="0" w:firstLine="0"/>
        <w:jc w:val="left"/>
        <w:rPr>
          <w:rFonts w:hint="eastAsia"/>
        </w:rPr>
      </w:pPr>
    </w:p>
    <w:p w14:paraId="525B9F36">
      <w:pPr>
        <w:spacing w:after="514" w:line="259" w:lineRule="auto"/>
        <w:ind w:left="0" w:firstLine="0"/>
        <w:jc w:val="left"/>
        <w:rPr>
          <w:rFonts w:hint="eastAsia"/>
        </w:rPr>
      </w:pPr>
      <w:r>
        <w:rPr>
          <w:rFonts w:hint="eastAsia"/>
        </w:rPr>
        <w:t>2.We think not an authoritative million in the person who is writer,simply needfull: One may be fitted to edifie by writing, whose Gifts lead not to edifie by Preaching: yet ought not the Church to be frustrate of the benefit or his Gift.</w:t>
      </w:r>
    </w:p>
    <w:p w14:paraId="0339867C">
      <w:pPr>
        <w:spacing w:after="514" w:line="259" w:lineRule="auto"/>
        <w:ind w:left="0" w:firstLine="0"/>
        <w:jc w:val="left"/>
        <w:rPr>
          <w:rFonts w:hint="eastAsia"/>
        </w:rPr>
      </w:pPr>
      <w:r>
        <w:rPr>
          <w:rFonts w:hint="eastAsia"/>
        </w:rPr>
        <w:t>2.我们认为，一个作者本人有权威的差派，并非绝对必要：一个人可能适合通过写作来造就人，而他的恩赐却不导向通过传道来造就人：然而教会不应被剥夺他恩赐的益处。</w:t>
      </w:r>
    </w:p>
    <w:p w14:paraId="677ACD28">
      <w:pPr>
        <w:spacing w:after="514" w:line="259" w:lineRule="auto"/>
        <w:ind w:left="0" w:firstLine="0"/>
        <w:jc w:val="left"/>
        <w:rPr>
          <w:rFonts w:hint="eastAsia"/>
        </w:rPr>
      </w:pPr>
    </w:p>
    <w:p w14:paraId="3BEAC562">
      <w:pPr>
        <w:spacing w:after="514" w:line="259" w:lineRule="auto"/>
        <w:ind w:left="0" w:firstLine="0"/>
        <w:jc w:val="left"/>
        <w:rPr>
          <w:rFonts w:hint="eastAsia"/>
        </w:rPr>
      </w:pPr>
      <w:r>
        <w:rPr>
          <w:rFonts w:hint="eastAsia"/>
        </w:rPr>
        <w:t>3.We think not a pressing inclination simply necessary; seing often,inclination the varts with duty; and mens modesty, lazinesse or other respects, may much divert the inclination, as in Moses, Jeremiah and others, when called to Gods Work.</w:t>
      </w:r>
    </w:p>
    <w:p w14:paraId="4FC29B7C">
      <w:pPr>
        <w:spacing w:after="514" w:line="259" w:lineRule="auto"/>
        <w:ind w:left="0" w:firstLine="0"/>
        <w:jc w:val="left"/>
        <w:rPr>
          <w:rFonts w:hint="eastAsia"/>
        </w:rPr>
      </w:pPr>
      <w:r>
        <w:rPr>
          <w:rFonts w:hint="eastAsia"/>
        </w:rPr>
        <w:t>3.我们认为，一种强烈的倾向并非绝对必要；因为倾向常常与责任相悖；而人的谦逊、懒惰或其他考虑，可能会极大地转移倾向，正如在摩西、耶利米和其他人被呼召从事神的工作时一样。</w:t>
      </w:r>
    </w:p>
    <w:p w14:paraId="29737A0B">
      <w:pPr>
        <w:spacing w:after="514" w:line="259" w:lineRule="auto"/>
        <w:ind w:left="0" w:firstLine="0"/>
        <w:jc w:val="left"/>
        <w:rPr>
          <w:rFonts w:hint="eastAsia"/>
        </w:rPr>
      </w:pPr>
    </w:p>
    <w:p w14:paraId="613510D5">
      <w:pPr>
        <w:spacing w:after="514" w:line="259" w:lineRule="auto"/>
        <w:ind w:left="0" w:firstLine="0"/>
        <w:jc w:val="left"/>
        <w:rPr>
          <w:rFonts w:hint="eastAsia"/>
        </w:rPr>
      </w:pPr>
      <w:r>
        <w:rPr>
          <w:rFonts w:hint="eastAsia"/>
        </w:rPr>
        <w:t>4.We think it not necessary, that there be any singular or extraordinary measure of Gifts beyond others: Some may be called to, write by particular providences, when others of more understanding may be spared; even as some may be called to Preach, &amp; others of more learning and ability, are passed by</w:t>
      </w:r>
    </w:p>
    <w:p w14:paraId="4A6E1CD9">
      <w:pPr>
        <w:spacing w:after="514" w:line="259" w:lineRule="auto"/>
        <w:ind w:left="0" w:firstLine="0"/>
        <w:jc w:val="left"/>
        <w:rPr>
          <w:rFonts w:hint="eastAsia"/>
        </w:rPr>
      </w:pPr>
      <w:r>
        <w:rPr>
          <w:rFonts w:hint="eastAsia"/>
        </w:rPr>
        <w:t>4.我们认为，不必有任何超乎他人的独特或非凡的恩赐：有些人可能因特定的护理而被呼召写作，而其他更有见识的人可能被搁置；正如有些人被呼召传道，而其他更有学问和能力的人却被越过一样。</w:t>
      </w:r>
    </w:p>
    <w:p w14:paraId="53784268">
      <w:pPr>
        <w:spacing w:after="514" w:line="259" w:lineRule="auto"/>
        <w:ind w:left="0" w:firstLine="0"/>
        <w:jc w:val="left"/>
        <w:rPr>
          <w:rFonts w:hint="eastAsia"/>
        </w:rPr>
      </w:pPr>
    </w:p>
    <w:p w14:paraId="355172D2">
      <w:pPr>
        <w:spacing w:after="514" w:line="259" w:lineRule="auto"/>
        <w:ind w:left="0" w:firstLine="0"/>
        <w:jc w:val="left"/>
        <w:rPr>
          <w:rFonts w:hint="eastAsia"/>
        </w:rPr>
      </w:pPr>
      <w:r>
        <w:rPr>
          <w:rFonts w:hint="eastAsia"/>
        </w:rPr>
        <w:t>On the contrary, It will not be sufficient to evidence a Call to write. 1.</w:t>
      </w:r>
    </w:p>
    <w:p w14:paraId="6BC66CBB">
      <w:pPr>
        <w:spacing w:after="514" w:line="259" w:lineRule="auto"/>
        <w:ind w:left="0" w:firstLine="0"/>
        <w:jc w:val="left"/>
        <w:rPr>
          <w:rFonts w:hint="eastAsia"/>
        </w:rPr>
      </w:pPr>
      <w:r>
        <w:rPr>
          <w:rFonts w:hint="eastAsia"/>
        </w:rPr>
        <w:t>相反，这不足以证明一个写作的呼召。1.</w:t>
      </w:r>
    </w:p>
    <w:p w14:paraId="2CB2089F">
      <w:pPr>
        <w:spacing w:after="514" w:line="259" w:lineRule="auto"/>
        <w:ind w:left="0" w:firstLine="0"/>
        <w:jc w:val="left"/>
        <w:rPr>
          <w:rFonts w:hint="eastAsia"/>
        </w:rPr>
      </w:pPr>
    </w:p>
    <w:p w14:paraId="71625D48">
      <w:pPr>
        <w:spacing w:after="514" w:line="259" w:lineRule="auto"/>
        <w:ind w:left="0" w:firstLine="0"/>
        <w:jc w:val="left"/>
        <w:rPr>
          <w:rFonts w:hint="eastAsia"/>
        </w:rPr>
      </w:pPr>
      <w:r>
        <w:rPr>
          <w:rFonts w:hint="eastAsia"/>
        </w:rPr>
        <w:t>To have an inclination. 2.</w:t>
      </w:r>
    </w:p>
    <w:p w14:paraId="6F7315C7">
      <w:pPr>
        <w:spacing w:after="514" w:line="259" w:lineRule="auto"/>
        <w:ind w:left="0" w:firstLine="0"/>
        <w:jc w:val="left"/>
        <w:rPr>
          <w:rFonts w:hint="eastAsia"/>
        </w:rPr>
      </w:pPr>
      <w:r>
        <w:rPr>
          <w:rFonts w:hint="eastAsia"/>
        </w:rPr>
        <w:t>有一个倾向。2.</w:t>
      </w:r>
    </w:p>
    <w:p w14:paraId="6423C20E">
      <w:pPr>
        <w:spacing w:after="514" w:line="259" w:lineRule="auto"/>
        <w:ind w:left="0" w:firstLine="0"/>
        <w:jc w:val="left"/>
        <w:rPr>
          <w:rFonts w:hint="eastAsia"/>
        </w:rPr>
      </w:pPr>
    </w:p>
    <w:p w14:paraId="214290F9">
      <w:pPr>
        <w:spacing w:after="514" w:line="259" w:lineRule="auto"/>
        <w:ind w:left="0" w:firstLine="0"/>
        <w:jc w:val="left"/>
        <w:rPr>
          <w:rFonts w:hint="eastAsia"/>
        </w:rPr>
      </w:pPr>
      <w:r>
        <w:rPr>
          <w:rFonts w:hint="eastAsia"/>
        </w:rPr>
        <w:t>To have Gifts: Or, 3.</w:t>
      </w:r>
    </w:p>
    <w:p w14:paraId="367BEA32">
      <w:pPr>
        <w:spacing w:after="514" w:line="259" w:lineRule="auto"/>
        <w:ind w:left="0" w:firstLine="0"/>
        <w:jc w:val="left"/>
        <w:rPr>
          <w:rFonts w:hint="eastAsia"/>
        </w:rPr>
      </w:pPr>
      <w:r>
        <w:rPr>
          <w:rFonts w:hint="eastAsia"/>
        </w:rPr>
        <w:t>有恩赐：或，3.</w:t>
      </w:r>
    </w:p>
    <w:p w14:paraId="0A6F4AAA">
      <w:pPr>
        <w:spacing w:after="514" w:line="259" w:lineRule="auto"/>
        <w:ind w:left="0" w:firstLine="0"/>
        <w:jc w:val="left"/>
        <w:rPr>
          <w:rFonts w:hint="eastAsia"/>
        </w:rPr>
      </w:pPr>
    </w:p>
    <w:p w14:paraId="4CB47DB1">
      <w:pPr>
        <w:spacing w:after="514" w:line="259" w:lineRule="auto"/>
        <w:ind w:left="0" w:firstLine="0"/>
        <w:jc w:val="left"/>
        <w:rPr>
          <w:rFonts w:hint="eastAsia"/>
        </w:rPr>
      </w:pPr>
      <w:r>
        <w:rPr>
          <w:rFonts w:hint="eastAsia"/>
        </w:rPr>
        <w:t>To be found in truth:</w:t>
      </w:r>
    </w:p>
    <w:p w14:paraId="695FB23E">
      <w:pPr>
        <w:spacing w:after="514" w:line="259" w:lineRule="auto"/>
        <w:ind w:left="0" w:firstLine="0"/>
        <w:jc w:val="left"/>
        <w:rPr>
          <w:rFonts w:hint="eastAsia"/>
        </w:rPr>
      </w:pPr>
      <w:r>
        <w:rPr>
          <w:rFonts w:hint="eastAsia"/>
        </w:rPr>
        <w:t>被发现持守真理：</w:t>
      </w:r>
    </w:p>
    <w:p w14:paraId="0B452752">
      <w:pPr>
        <w:spacing w:after="514" w:line="259" w:lineRule="auto"/>
        <w:ind w:left="0" w:firstLine="0"/>
        <w:jc w:val="left"/>
        <w:rPr>
          <w:rFonts w:hint="eastAsia"/>
        </w:rPr>
      </w:pPr>
    </w:p>
    <w:p w14:paraId="5234AD0D">
      <w:pPr>
        <w:spacing w:after="514" w:line="259" w:lineRule="auto"/>
        <w:ind w:left="0" w:firstLine="0"/>
        <w:jc w:val="left"/>
        <w:rPr>
          <w:rFonts w:hint="eastAsia"/>
        </w:rPr>
      </w:pPr>
      <w:r>
        <w:rPr>
          <w:rFonts w:hint="eastAsia"/>
        </w:rPr>
        <w:t>Nor, 4. To have a good meaning and end, These will not serve in other duties; and to neither in this, without respect had to the particulars after mentioned.</w:t>
      </w:r>
    </w:p>
    <w:p w14:paraId="5834CDBD">
      <w:pPr>
        <w:spacing w:after="514" w:line="259" w:lineRule="auto"/>
        <w:ind w:left="0" w:firstLine="0"/>
        <w:jc w:val="left"/>
        <w:rPr>
          <w:rFonts w:hint="eastAsia"/>
        </w:rPr>
      </w:pPr>
      <w:r>
        <w:rPr>
          <w:rFonts w:hint="eastAsia"/>
        </w:rPr>
        <w:t>也不，4. 有一个好的意图和目的，这些在其他责任中是不够的；在这件事上也同样，若不考虑后面提到的具体事项。</w:t>
      </w:r>
    </w:p>
    <w:p w14:paraId="0DCC17F3">
      <w:pPr>
        <w:spacing w:after="514" w:line="259" w:lineRule="auto"/>
        <w:ind w:left="0" w:firstLine="0"/>
        <w:jc w:val="left"/>
        <w:rPr>
          <w:rFonts w:hint="eastAsia"/>
        </w:rPr>
      </w:pPr>
    </w:p>
    <w:p w14:paraId="2320B956">
      <w:pPr>
        <w:spacing w:after="514" w:line="259" w:lineRule="auto"/>
        <w:ind w:left="0" w:firstLine="0"/>
        <w:jc w:val="left"/>
        <w:rPr>
          <w:rFonts w:hint="eastAsia"/>
        </w:rPr>
      </w:pPr>
      <w:r>
        <w:rPr>
          <w:rFonts w:hint="eastAsia"/>
        </w:rPr>
        <w:t>That a man therefore may have peace, as to his undertaking, we conceive there is a concurrance of several things needful, to be observed: As, 1.</w:t>
      </w:r>
    </w:p>
    <w:p w14:paraId="1EC8844C">
      <w:pPr>
        <w:spacing w:after="514" w:line="259" w:lineRule="auto"/>
        <w:ind w:left="0" w:firstLine="0"/>
        <w:jc w:val="left"/>
        <w:rPr>
          <w:rFonts w:hint="eastAsia"/>
        </w:rPr>
      </w:pPr>
      <w:r>
        <w:rPr>
          <w:rFonts w:hint="eastAsia"/>
        </w:rPr>
        <w:t>因此，为了使一个人在他的事业上有平安，我们认为需要观察几件事的同时发生：例如，1.</w:t>
      </w:r>
    </w:p>
    <w:p w14:paraId="434858EC">
      <w:pPr>
        <w:spacing w:after="514" w:line="259" w:lineRule="auto"/>
        <w:ind w:left="0" w:firstLine="0"/>
        <w:jc w:val="left"/>
        <w:rPr>
          <w:rFonts w:hint="eastAsia"/>
        </w:rPr>
      </w:pPr>
    </w:p>
    <w:p w14:paraId="78123CDF">
      <w:pPr>
        <w:spacing w:after="514" w:line="259" w:lineRule="auto"/>
        <w:ind w:left="0" w:firstLine="0"/>
        <w:jc w:val="left"/>
        <w:rPr>
          <w:rFonts w:hint="eastAsia"/>
        </w:rPr>
      </w:pPr>
      <w:r>
        <w:rPr>
          <w:rFonts w:hint="eastAsia"/>
        </w:rPr>
        <w:t>There is a necessity of a single end, to wit, Gods glory, others edification; and in part may come in, his own exoneration, as to such a duty.</w:t>
      </w:r>
    </w:p>
    <w:p w14:paraId="1F89C171">
      <w:pPr>
        <w:spacing w:after="514" w:line="259" w:lineRule="auto"/>
        <w:ind w:left="0" w:firstLine="0"/>
        <w:jc w:val="left"/>
        <w:rPr>
          <w:rFonts w:hint="eastAsia"/>
        </w:rPr>
      </w:pPr>
      <w:r>
        <w:rPr>
          <w:rFonts w:hint="eastAsia"/>
        </w:rPr>
        <w:t>必须有一个单纯的目的，即神的荣耀，他人的造就；部分也可能包括，他自己就此项责任的免责。</w:t>
      </w:r>
    </w:p>
    <w:p w14:paraId="5BCAA41D">
      <w:pPr>
        <w:spacing w:after="514" w:line="259" w:lineRule="auto"/>
        <w:ind w:left="0" w:firstLine="0"/>
        <w:jc w:val="left"/>
        <w:rPr>
          <w:rFonts w:hint="eastAsia"/>
        </w:rPr>
      </w:pPr>
    </w:p>
    <w:p w14:paraId="7B771EEF">
      <w:pPr>
        <w:spacing w:after="514" w:line="259" w:lineRule="auto"/>
        <w:ind w:left="0" w:firstLine="0"/>
        <w:jc w:val="left"/>
        <w:rPr>
          <w:rFonts w:hint="eastAsia"/>
        </w:rPr>
      </w:pPr>
      <w:r>
        <w:rPr>
          <w:rFonts w:hint="eastAsia"/>
        </w:rPr>
        <w:t>It's not self-seeking, nor getting of a name, nor strengthening such a particular party or opinion, that will give one peace in this matter.</w:t>
      </w:r>
    </w:p>
    <w:p w14:paraId="64B8FD8F">
      <w:pPr>
        <w:spacing w:after="514" w:line="259" w:lineRule="auto"/>
        <w:ind w:left="0" w:firstLine="0"/>
        <w:jc w:val="left"/>
        <w:rPr>
          <w:rFonts w:hint="eastAsia"/>
        </w:rPr>
      </w:pPr>
      <w:r>
        <w:rPr>
          <w:rFonts w:hint="eastAsia"/>
        </w:rPr>
        <w:t>不是寻求自我，不是求名，也不是加强某个特定党派或观点，能在这件事上给人平安。</w:t>
      </w:r>
    </w:p>
    <w:p w14:paraId="1B75F57E">
      <w:pPr>
        <w:spacing w:after="514" w:line="259" w:lineRule="auto"/>
        <w:ind w:left="0" w:firstLine="0"/>
        <w:jc w:val="left"/>
        <w:rPr>
          <w:rFonts w:hint="eastAsia"/>
        </w:rPr>
      </w:pPr>
    </w:p>
    <w:p w14:paraId="2D6168A5">
      <w:pPr>
        <w:spacing w:after="514" w:line="259" w:lineRule="auto"/>
        <w:ind w:left="0" w:firstLine="0"/>
        <w:jc w:val="left"/>
        <w:rPr>
          <w:rFonts w:hint="eastAsia"/>
        </w:rPr>
      </w:pPr>
      <w:r>
        <w:rPr>
          <w:rFonts w:hint="eastAsia"/>
        </w:rPr>
        <w:t>2. It is necessary, not only that the thing be truth: but that it be edifying, profitable, and pertinent, at such a time: Gods call to anything, doth ever time it, and tryst it well, as most subservient to the scope of edification.</w:t>
      </w:r>
    </w:p>
    <w:p w14:paraId="5415C0D5">
      <w:pPr>
        <w:spacing w:after="514" w:line="259" w:lineRule="auto"/>
        <w:ind w:left="0" w:firstLine="0"/>
        <w:jc w:val="left"/>
        <w:rPr>
          <w:rFonts w:hint="eastAsia"/>
        </w:rPr>
      </w:pPr>
      <w:r>
        <w:rPr>
          <w:rFonts w:hint="eastAsia"/>
        </w:rPr>
        <w:t>2. 不仅事情必须是真理：而且在这样一个时候，它必须是造就人的、有益的、切题的：神对任何事的呼召，总是安排好它的时机，使之最有助于造就的目的。</w:t>
      </w:r>
    </w:p>
    <w:p w14:paraId="64997E6B">
      <w:pPr>
        <w:spacing w:after="514" w:line="259" w:lineRule="auto"/>
        <w:ind w:left="0" w:firstLine="0"/>
        <w:jc w:val="left"/>
        <w:rPr>
          <w:rFonts w:hint="eastAsia"/>
        </w:rPr>
      </w:pPr>
    </w:p>
    <w:p w14:paraId="03F48784">
      <w:pPr>
        <w:spacing w:after="514" w:line="259" w:lineRule="auto"/>
        <w:ind w:left="0" w:firstLine="0"/>
        <w:jc w:val="left"/>
        <w:rPr>
          <w:rFonts w:hint="eastAsia"/>
        </w:rPr>
      </w:pPr>
      <w:r>
        <w:rPr>
          <w:rFonts w:hint="eastAsia"/>
        </w:rPr>
        <w:t>Hence, that which is Error, or impertinent, can never plead a call in writing, more than in preaching; yea, we conceive, the writing of many light, frothie subjects, or of speculative janglings, and contentions about words, is exceedingly contrary to edification, which ought to be the end and also the rule of our practice in writing.</w:t>
      </w:r>
    </w:p>
    <w:p w14:paraId="4D9B7C0D">
      <w:pPr>
        <w:spacing w:after="514" w:line="259" w:lineRule="auto"/>
        <w:ind w:left="0" w:firstLine="0"/>
        <w:jc w:val="left"/>
        <w:rPr>
          <w:rFonts w:hint="eastAsia"/>
        </w:rPr>
      </w:pPr>
      <w:r>
        <w:rPr>
          <w:rFonts w:hint="eastAsia"/>
        </w:rPr>
        <w:t>因此，那错误或不切题的，在写作上绝不能声称有呼召，比在传道上更不能；是的，我们认为，写许多轻浮、空洞的主题，或关于思辨的争吵，和言语上的纷争，都极大地违背了造就，而造就应是我们写作实践的目的和规则。</w:t>
      </w:r>
    </w:p>
    <w:p w14:paraId="6EED995E">
      <w:pPr>
        <w:spacing w:after="514" w:line="259" w:lineRule="auto"/>
        <w:ind w:left="0" w:firstLine="0"/>
        <w:jc w:val="left"/>
        <w:rPr>
          <w:rFonts w:hint="eastAsia"/>
        </w:rPr>
      </w:pPr>
    </w:p>
    <w:p w14:paraId="76F78AD1">
      <w:pPr>
        <w:spacing w:after="514" w:line="259" w:lineRule="auto"/>
        <w:ind w:left="0" w:firstLine="0"/>
        <w:jc w:val="left"/>
        <w:rPr>
          <w:rFonts w:hint="eastAsia"/>
        </w:rPr>
      </w:pPr>
      <w:r>
        <w:rPr>
          <w:rFonts w:hint="eastAsia"/>
        </w:rPr>
        <w:t>3. Besides these, there are circumstances in the concurrence of providences trysting together, in reference to the person writing, to the subject writen of, the time wherein and occasion whereupon, and such like: which being observed, may contribute to give some light in the thing.</w:t>
      </w:r>
    </w:p>
    <w:p w14:paraId="4D9C8CDA">
      <w:pPr>
        <w:spacing w:after="514" w:line="259" w:lineRule="auto"/>
        <w:ind w:left="0" w:firstLine="0"/>
        <w:jc w:val="left"/>
        <w:rPr>
          <w:rFonts w:hint="eastAsia"/>
        </w:rPr>
      </w:pPr>
      <w:r>
        <w:rPr>
          <w:rFonts w:hint="eastAsia"/>
        </w:rPr>
        <w:t>3. 除此之外，还有护理安排同时发生的情形，关乎写作的人，所写的主题，写作的时间和场合，以及诸如此类：这些若被观察，可能有助于在这件事上提供一些亮光。</w:t>
      </w:r>
    </w:p>
    <w:p w14:paraId="15AEBB37">
      <w:pPr>
        <w:spacing w:after="514" w:line="259" w:lineRule="auto"/>
        <w:ind w:left="0" w:firstLine="0"/>
        <w:jc w:val="left"/>
        <w:rPr>
          <w:rFonts w:hint="eastAsia"/>
        </w:rPr>
      </w:pPr>
    </w:p>
    <w:p w14:paraId="721E391F">
      <w:pPr>
        <w:spacing w:after="514" w:line="259" w:lineRule="auto"/>
        <w:ind w:left="0" w:firstLine="0"/>
        <w:jc w:val="left"/>
        <w:rPr>
          <w:rFonts w:hint="eastAsia"/>
        </w:rPr>
      </w:pPr>
      <w:r>
        <w:rPr>
          <w:rFonts w:hint="eastAsia"/>
        </w:rPr>
        <w:t>As, 1. If the person be called publickly to edifie the Church; if he be of that weight, as his testimonie may prove profitable in the Church, for the strengthening and Confirming of others, or the like considerations; though no new thing be brought forth by him: which ground, as a moral reason, Luke gives to Theophilus: of his writing the Gospel, Luke 1:1.</w:t>
      </w:r>
    </w:p>
    <w:p w14:paraId="2BB8F29A">
      <w:pPr>
        <w:spacing w:after="514" w:line="259" w:lineRule="auto"/>
        <w:ind w:left="0" w:firstLine="0"/>
        <w:jc w:val="left"/>
        <w:rPr>
          <w:rFonts w:hint="eastAsia"/>
        </w:rPr>
      </w:pPr>
      <w:r>
        <w:rPr>
          <w:rFonts w:hint="eastAsia"/>
        </w:rPr>
        <w:t>例如，1. 如果那人被公开呼召去造就教会；如果他有那样的分量，以致他的见证可以证明对教会有益，可以坚固和确认他人，或类似考虑；即使他没有提出任何新东西：路加将这个根据，作为一个道德理由，告诉提阿非罗：他写福音书的理由，路加福音1:1。</w:t>
      </w:r>
    </w:p>
    <w:p w14:paraId="67644579">
      <w:pPr>
        <w:spacing w:after="514" w:line="259" w:lineRule="auto"/>
        <w:ind w:left="0" w:firstLine="0"/>
        <w:jc w:val="left"/>
        <w:rPr>
          <w:rFonts w:hint="eastAsia"/>
        </w:rPr>
      </w:pPr>
    </w:p>
    <w:p w14:paraId="4035DA05">
      <w:pPr>
        <w:spacing w:after="514" w:line="259" w:lineRule="auto"/>
        <w:ind w:left="0" w:firstLine="0"/>
        <w:jc w:val="left"/>
        <w:rPr>
          <w:rFonts w:hint="eastAsia"/>
        </w:rPr>
      </w:pPr>
      <w:r>
        <w:rPr>
          <w:rFonts w:hint="eastAsia"/>
        </w:rPr>
        <w:t>2.Considerations may be drawn from the subject.</w:t>
      </w:r>
    </w:p>
    <w:p w14:paraId="6710BFAC">
      <w:pPr>
        <w:spacing w:after="514" w:line="259" w:lineRule="auto"/>
        <w:ind w:left="0" w:firstLine="0"/>
        <w:jc w:val="left"/>
        <w:rPr>
          <w:rFonts w:hint="eastAsia"/>
        </w:rPr>
      </w:pPr>
      <w:r>
        <w:rPr>
          <w:rFonts w:hint="eastAsia"/>
        </w:rPr>
        <w:t>2.可以从主题中得出考虑。</w:t>
      </w:r>
    </w:p>
    <w:p w14:paraId="5F170D37">
      <w:pPr>
        <w:spacing w:after="514" w:line="259" w:lineRule="auto"/>
        <w:ind w:left="0" w:firstLine="0"/>
        <w:jc w:val="left"/>
        <w:rPr>
          <w:rFonts w:hint="eastAsia"/>
        </w:rPr>
      </w:pPr>
    </w:p>
    <w:p w14:paraId="7F1F590D">
      <w:pPr>
        <w:spacing w:after="514" w:line="259" w:lineRule="auto"/>
        <w:ind w:left="0" w:firstLine="0"/>
        <w:jc w:val="left"/>
        <w:rPr>
          <w:rFonts w:hint="eastAsia"/>
        </w:rPr>
      </w:pPr>
      <w:r>
        <w:rPr>
          <w:rFonts w:hint="eastAsia"/>
        </w:rPr>
        <w:t>As, 1. If it be anecessary point, that is controverted.</w:t>
      </w:r>
    </w:p>
    <w:p w14:paraId="5ACCC382">
      <w:pPr>
        <w:spacing w:after="514" w:line="259" w:lineRule="auto"/>
        <w:ind w:left="0" w:firstLine="0"/>
        <w:jc w:val="left"/>
        <w:rPr>
          <w:rFonts w:hint="eastAsia"/>
        </w:rPr>
      </w:pPr>
      <w:r>
        <w:rPr>
          <w:rFonts w:hint="eastAsia"/>
        </w:rPr>
        <w:t>例如，1. 如果这是一个有争议的必要要点。</w:t>
      </w:r>
    </w:p>
    <w:p w14:paraId="0F7EEEC5">
      <w:pPr>
        <w:spacing w:after="514" w:line="259" w:lineRule="auto"/>
        <w:ind w:left="0" w:firstLine="0"/>
        <w:jc w:val="left"/>
        <w:rPr>
          <w:rFonts w:hint="eastAsia"/>
        </w:rPr>
      </w:pPr>
    </w:p>
    <w:p w14:paraId="6BC6D3DE">
      <w:pPr>
        <w:spacing w:after="514" w:line="259" w:lineRule="auto"/>
        <w:ind w:left="0" w:firstLine="0"/>
        <w:jc w:val="left"/>
        <w:rPr>
          <w:rFonts w:hint="eastAsia"/>
        </w:rPr>
      </w:pPr>
      <w:r>
        <w:rPr>
          <w:rFonts w:hint="eastAsia"/>
        </w:rPr>
        <w:t>2. If the Scripture opened be dark, and obscure; and possibly not many satisfyingly writing of it.</w:t>
      </w:r>
    </w:p>
    <w:p w14:paraId="6D623A70">
      <w:pPr>
        <w:spacing w:after="514" w:line="259" w:lineRule="auto"/>
        <w:ind w:left="0" w:firstLine="0"/>
        <w:jc w:val="left"/>
        <w:rPr>
          <w:rFonts w:hint="eastAsia"/>
        </w:rPr>
      </w:pPr>
      <w:r>
        <w:rPr>
          <w:rFonts w:hint="eastAsia"/>
        </w:rPr>
        <w:t>2. 如果所解释的经文是晦涩难懂的；并且可能没有很多人令人满意地写过它。</w:t>
      </w:r>
    </w:p>
    <w:p w14:paraId="13EAEA30">
      <w:pPr>
        <w:spacing w:after="514" w:line="259" w:lineRule="auto"/>
        <w:ind w:left="0" w:firstLine="0"/>
        <w:jc w:val="left"/>
        <w:rPr>
          <w:rFonts w:hint="eastAsia"/>
        </w:rPr>
      </w:pPr>
    </w:p>
    <w:p w14:paraId="4028493D">
      <w:pPr>
        <w:spacing w:after="514" w:line="259" w:lineRule="auto"/>
        <w:ind w:left="0" w:firstLine="0"/>
        <w:jc w:val="left"/>
        <w:rPr>
          <w:rFonts w:hint="eastAsia"/>
        </w:rPr>
      </w:pPr>
      <w:r>
        <w:rPr>
          <w:rFonts w:hint="eastAsia"/>
        </w:rPr>
        <w:t>3. If the way of handling it, be such; as gives any new advantage to truth; or, to the opening of that Scripture, (though it be not so accurate every way) that is, if the manner be more plain, or more short, or more full; or, touching at some things, others have passed, or clearing what they have mistaken, or confirming, what they asserted only, or such like cases where in they may Contribute, and be useful; for the understanding of what is already written; or occasion others, to form and mould their invention, and what God hath given them, for better advantage to others; seing some hath the faculty of inventing, others of improving, what is invented: thus both are made use of, for one end, when they are brought forth together; even as in building some are useful for plotting, or contriving, some for digging stones, some for hewing, others for laying by square and line; yet must be furnished by the former: So is it also in an edifying way of writing, every one have not all; yet should none refuse to contribute their part.</w:t>
      </w:r>
    </w:p>
    <w:p w14:paraId="327BA9B2">
      <w:pPr>
        <w:spacing w:after="514" w:line="259" w:lineRule="auto"/>
        <w:ind w:left="0" w:firstLine="0"/>
        <w:jc w:val="left"/>
        <w:rPr>
          <w:rFonts w:hint="eastAsia"/>
        </w:rPr>
      </w:pPr>
      <w:r>
        <w:rPr>
          <w:rFonts w:hint="eastAsia"/>
        </w:rPr>
        <w:t>3. 如果处理它的方式，能给真理带来任何新的优势；或对那段经文的解释，（尽管并非处处都那么精确）也就是说，如果方式更平实，或更简短，或更完整；或触及一些别人忽略的事，或澄清他们误解之处，或确认他们仅断言之事，或诸如此类的情况，他们可以做出贡献，并且有用；为了理解已写成的内容；或促使他人，形成和塑造他们的创见，以及神所赐给他们的，为要更好地造福他人；因为有些人有发明的才能，另一些人有改进发明的能力：因此当两者被同时提出时，都被用于一个目的；正如在建筑中，一些人善于规划或设计，一些人善于挖石头，一些人善于凿石，另一些人则善于按规矩和准绳铺设；但后者必须由前者提供：在一种造就人的写作方式中也是如此，每个人并非拥有一切；然而任何人都应不拒绝贡献自己的部分。</w:t>
      </w:r>
    </w:p>
    <w:p w14:paraId="14E0604C">
      <w:pPr>
        <w:spacing w:after="514" w:line="259" w:lineRule="auto"/>
        <w:ind w:left="0" w:firstLine="0"/>
        <w:jc w:val="left"/>
        <w:rPr>
          <w:rFonts w:hint="eastAsia"/>
        </w:rPr>
      </w:pPr>
    </w:p>
    <w:p w14:paraId="277D638A">
      <w:pPr>
        <w:spacing w:after="514" w:line="259" w:lineRule="auto"/>
        <w:ind w:left="0" w:firstLine="0"/>
        <w:jc w:val="left"/>
        <w:rPr>
          <w:rFonts w:hint="eastAsia"/>
        </w:rPr>
      </w:pPr>
      <w:r>
        <w:rPr>
          <w:rFonts w:hint="eastAsia"/>
        </w:rPr>
        <w:t>3.The time would be considered, if such a truth be presently controverted, or such a subject necessary to be spoken unto now; if such a persons interposing may be useful, if such a duty be neglected, or if such a Scripture be not made use of, and the like.</w:t>
      </w:r>
    </w:p>
    <w:p w14:paraId="6423D5B2">
      <w:pPr>
        <w:spacing w:after="514" w:line="259" w:lineRule="auto"/>
        <w:ind w:left="0" w:firstLine="0"/>
        <w:jc w:val="left"/>
        <w:rPr>
          <w:rFonts w:hint="eastAsia"/>
        </w:rPr>
      </w:pPr>
      <w:r>
        <w:rPr>
          <w:rFonts w:hint="eastAsia"/>
        </w:rPr>
        <w:t>3.应当考虑时间，如果这样一个真理目前正受争议，或者这样一个主题现在有必要讲；如果这样一个人的介入可能有用，如果这样一个责任被忽略，或者如果这样一个经文没有被使用，以及诸如此类。</w:t>
      </w:r>
    </w:p>
    <w:p w14:paraId="3378D9EC">
      <w:pPr>
        <w:spacing w:after="514" w:line="259" w:lineRule="auto"/>
        <w:ind w:left="0" w:firstLine="0"/>
        <w:jc w:val="left"/>
        <w:rPr>
          <w:rFonts w:hint="eastAsia"/>
        </w:rPr>
      </w:pPr>
    </w:p>
    <w:p w14:paraId="5695B435">
      <w:pPr>
        <w:spacing w:after="514" w:line="259" w:lineRule="auto"/>
        <w:ind w:left="0" w:firstLine="0"/>
        <w:jc w:val="left"/>
        <w:rPr>
          <w:rFonts w:hint="eastAsia"/>
        </w:rPr>
      </w:pPr>
      <w:r>
        <w:rPr>
          <w:rFonts w:hint="eastAsia"/>
        </w:rPr>
        <w:t>These may have their weight to put folks to it, even though they should say little more than what is said by others: because then all are called, to put to their hand to help; that is the time of it.</w:t>
      </w:r>
    </w:p>
    <w:p w14:paraId="11EA69F4">
      <w:pPr>
        <w:spacing w:after="514" w:line="259" w:lineRule="auto"/>
        <w:ind w:left="0" w:firstLine="0"/>
        <w:jc w:val="left"/>
        <w:rPr>
          <w:rFonts w:hint="eastAsia"/>
        </w:rPr>
      </w:pPr>
      <w:r>
        <w:rPr>
          <w:rFonts w:hint="eastAsia"/>
        </w:rPr>
        <w:t>这些可能有其分量，促使人们去做，即使他们说的比别人多不了多少：因为那时所有人都被呼召，要伸手相助；那就是时候了。</w:t>
      </w:r>
    </w:p>
    <w:p w14:paraId="4DE173E0">
      <w:pPr>
        <w:spacing w:after="514" w:line="259" w:lineRule="auto"/>
        <w:ind w:left="0" w:firstLine="0"/>
        <w:jc w:val="left"/>
        <w:rPr>
          <w:rFonts w:hint="eastAsia"/>
        </w:rPr>
      </w:pPr>
    </w:p>
    <w:p w14:paraId="74B51EA6">
      <w:pPr>
        <w:spacing w:after="514" w:line="259" w:lineRule="auto"/>
        <w:ind w:left="0" w:firstLine="0"/>
        <w:jc w:val="left"/>
        <w:rPr>
          <w:rFonts w:hint="eastAsia"/>
        </w:rPr>
      </w:pPr>
      <w:r>
        <w:rPr>
          <w:rFonts w:hint="eastAsia"/>
        </w:rPr>
        <w:t>And there is this advantage, that when many do write, it serveth not only to confirm and strengthen what another hath said, but it occasions some to read that subject, that readily would never have read it, had not such a man written thereon, seing another book of that subject might possibly never have come to their hands: and with all, this is advantageous when moe are engaged in the same subject.</w:t>
      </w:r>
    </w:p>
    <w:p w14:paraId="0F649ACE">
      <w:pPr>
        <w:spacing w:after="514" w:line="259" w:lineRule="auto"/>
        <w:ind w:left="0" w:firstLine="0"/>
        <w:jc w:val="left"/>
        <w:rPr>
          <w:rFonts w:hint="eastAsia"/>
        </w:rPr>
      </w:pPr>
      <w:r>
        <w:rPr>
          <w:rFonts w:hint="eastAsia"/>
        </w:rPr>
        <w:t>并且有这个好处，当许多人写作时，它不仅用来确认和加强别人所说的，而且促使一些人去读那个主题，他们很可能若非那人写了，就永远不会读，因为另一本关于那主题的书可能永远不会到他们手中：并且，当更多人投入同一主题时，这也是有利的。</w:t>
      </w:r>
    </w:p>
    <w:p w14:paraId="1D3C3516">
      <w:pPr>
        <w:spacing w:after="514" w:line="259" w:lineRule="auto"/>
        <w:ind w:left="0" w:firstLine="0"/>
        <w:jc w:val="left"/>
        <w:rPr>
          <w:rFonts w:hint="eastAsia"/>
        </w:rPr>
      </w:pPr>
    </w:p>
    <w:p w14:paraId="77E5B487">
      <w:pPr>
        <w:spacing w:after="514" w:line="259" w:lineRule="auto"/>
        <w:ind w:left="0" w:firstLine="0"/>
        <w:jc w:val="left"/>
        <w:rPr>
          <w:rFonts w:hint="eastAsia"/>
        </w:rPr>
      </w:pPr>
      <w:r>
        <w:rPr>
          <w:rFonts w:hint="eastAsia"/>
        </w:rPr>
        <w:t>This consideration is alleged by Bellar prœfœ in Tom prim out of Augustine, as a reason to put men to write, who were not of the most excellent parts; that it was edifying, and better than nothing; yea, that it was beseeming at such a time, to see many armed in the Camp of Christ, against His adversaries, although all be not leaders and captains.</w:t>
      </w:r>
    </w:p>
    <w:p w14:paraId="599EC455">
      <w:pPr>
        <w:spacing w:after="514" w:line="259" w:lineRule="auto"/>
        <w:ind w:left="0" w:firstLine="0"/>
        <w:jc w:val="left"/>
        <w:rPr>
          <w:rFonts w:hint="eastAsia"/>
        </w:rPr>
      </w:pPr>
      <w:r>
        <w:rPr>
          <w:rFonts w:hint="eastAsia"/>
        </w:rPr>
        <w:t>这个考虑被贝拉明在第一卷序言中引自奥古斯丁，作为促使那些并非最杰出的人写作的理由；即那是有造就的，总比没有好；是的，在这样一个时候，看到许多人在基督的营中武装起来，对抗祂的敌人，是合宜的，尽管并非所有人都是领袖和元帅。</w:t>
      </w:r>
    </w:p>
    <w:p w14:paraId="7A1CA15D">
      <w:pPr>
        <w:spacing w:after="514" w:line="259" w:lineRule="auto"/>
        <w:ind w:left="0" w:firstLine="0"/>
        <w:jc w:val="left"/>
        <w:rPr>
          <w:rFonts w:hint="eastAsia"/>
        </w:rPr>
      </w:pPr>
    </w:p>
    <w:p w14:paraId="4DC57C23">
      <w:pPr>
        <w:spacing w:after="514" w:line="259" w:lineRule="auto"/>
        <w:ind w:left="0" w:firstLine="0"/>
        <w:jc w:val="left"/>
        <w:rPr>
          <w:rFonts w:hint="eastAsia"/>
        </w:rPr>
      </w:pPr>
      <w:r>
        <w:rPr>
          <w:rFonts w:hint="eastAsia"/>
        </w:rPr>
        <w:t>4.Occasion also may be, from Gods putting one to have thoughts ofsuch a subject when others are otherwise taken up, some not having accesse to be edifying otherwise; as when occasion of study is given, and the thing by publick delivery, or secret communication is known to others, and called for by them to be made publick: or that they would set themselves to it, God giving occasion of health, quietness, mens, &amp;c. for it: the thing getting approbation from such as are single, &amp; intelligent, judging such a thing useful: in this the spirits of Gods servants would be subject to others.</w:t>
      </w:r>
    </w:p>
    <w:p w14:paraId="30B6EBDB">
      <w:pPr>
        <w:spacing w:after="514" w:line="259" w:lineRule="auto"/>
        <w:ind w:left="0" w:firstLine="0"/>
        <w:jc w:val="left"/>
        <w:rPr>
          <w:rFonts w:hint="eastAsia"/>
        </w:rPr>
      </w:pPr>
      <w:r>
        <w:rPr>
          <w:rFonts w:hint="eastAsia"/>
        </w:rPr>
        <w:t>4.也可能有机遇，是因神让一个人思想这样一个主题，而其他人则另有他事，一些人没有其他途径可以造就人；例如当有学习的机会，并且此事通过公开讲授或私下交流为他人所知，并被他们要求公开发表时：或者他们自己着手此事，神赐予健康、安宁、人等机会：此事得到那些单纯、有智慧、判断此事有用之人的认可：在这方面，神仆人的心应当顺服他人。</w:t>
      </w:r>
    </w:p>
    <w:p w14:paraId="34E94F63">
      <w:pPr>
        <w:spacing w:after="514" w:line="259" w:lineRule="auto"/>
        <w:ind w:left="0" w:firstLine="0"/>
        <w:jc w:val="left"/>
        <w:rPr>
          <w:rFonts w:hint="eastAsia"/>
        </w:rPr>
      </w:pPr>
    </w:p>
    <w:p w14:paraId="503D8E2E">
      <w:pPr>
        <w:spacing w:after="514" w:line="259" w:lineRule="auto"/>
        <w:ind w:left="0" w:firstLine="0"/>
        <w:jc w:val="left"/>
        <w:rPr>
          <w:rFonts w:hint="eastAsia"/>
        </w:rPr>
      </w:pPr>
      <w:r>
        <w:rPr>
          <w:rFonts w:hint="eastAsia"/>
        </w:rPr>
        <w:t>Such considerations are frequently mentioned by worthy men, in their prefaces to their Books.</w:t>
      </w:r>
    </w:p>
    <w:p w14:paraId="14957B70">
      <w:pPr>
        <w:spacing w:after="514" w:line="259" w:lineRule="auto"/>
        <w:ind w:left="0" w:firstLine="0"/>
        <w:jc w:val="left"/>
        <w:rPr>
          <w:rFonts w:hint="eastAsia"/>
        </w:rPr>
      </w:pPr>
      <w:r>
        <w:rPr>
          <w:rFonts w:hint="eastAsia"/>
        </w:rPr>
        <w:t>这样的考虑常被有价值的人，在他们著作的序言中提及。</w:t>
      </w:r>
    </w:p>
    <w:p w14:paraId="2A2F204C">
      <w:pPr>
        <w:spacing w:after="514" w:line="259" w:lineRule="auto"/>
        <w:ind w:left="0" w:firstLine="0"/>
        <w:jc w:val="left"/>
        <w:rPr>
          <w:rFonts w:hint="eastAsia"/>
        </w:rPr>
      </w:pPr>
    </w:p>
    <w:p w14:paraId="356045E7">
      <w:pPr>
        <w:spacing w:after="514" w:line="259" w:lineRule="auto"/>
        <w:ind w:left="0" w:firstLine="0"/>
        <w:jc w:val="left"/>
        <w:rPr>
          <w:rFonts w:hint="eastAsia"/>
        </w:rPr>
      </w:pPr>
      <w:r>
        <w:rPr>
          <w:rFonts w:hint="eastAsia"/>
        </w:rPr>
        <w:t>And it's observed in Vita Pellicani, as swaying him to publish his writings, though not accounted (by himself at least) to be of accurate learning, that, mediocriter and sunpliciter scripta, mediocriter doctis placitura videns, &amp; quod illorum major fit copia, quam, eximie doctorum gratificari petentibus voluit.</w:t>
      </w:r>
    </w:p>
    <w:p w14:paraId="57371F05">
      <w:pPr>
        <w:spacing w:after="514" w:line="259" w:lineRule="auto"/>
        <w:ind w:left="0" w:firstLine="0"/>
        <w:jc w:val="left"/>
        <w:rPr>
          <w:rFonts w:hint="eastAsia"/>
        </w:rPr>
      </w:pPr>
      <w:r>
        <w:rPr>
          <w:rFonts w:hint="eastAsia"/>
        </w:rPr>
        <w:t>并且在《佩利坎传》中观察到，这促使他出版他的著作，尽管（至少他自己认为）他的学问不精深，即，“他看到平庸而简单的著作会取悦平庸的学者，并且他们的数量比杰出的学者更多，他愿意满足那些请求者的愿望。”</w:t>
      </w:r>
    </w:p>
    <w:p w14:paraId="108102E6">
      <w:pPr>
        <w:spacing w:after="514" w:line="259" w:lineRule="auto"/>
        <w:ind w:left="0" w:firstLine="0"/>
        <w:jc w:val="left"/>
        <w:rPr>
          <w:rFonts w:hint="eastAsia"/>
        </w:rPr>
      </w:pPr>
    </w:p>
    <w:p w14:paraId="29B748A3">
      <w:pPr>
        <w:spacing w:after="514" w:line="259" w:lineRule="auto"/>
        <w:ind w:left="0" w:firstLine="0"/>
        <w:jc w:val="left"/>
        <w:rPr>
          <w:rFonts w:hint="eastAsia"/>
        </w:rPr>
      </w:pPr>
      <w:r>
        <w:rPr>
          <w:rFonts w:hint="eastAsia"/>
        </w:rPr>
        <w:t>For, as the most learned Preachings, do not alway edifie most: so neither is it in writing; and though (as a learned man observeth in a preface) that which is accurate, edifieth most intensively, and best explaineth the thing; yet often, what is more popular, edifieth most extensively, and proveth profitable to many moe who are but of ordinary reach.</w:t>
      </w:r>
    </w:p>
    <w:p w14:paraId="3D8A9D70">
      <w:pPr>
        <w:spacing w:after="514" w:line="259" w:lineRule="auto"/>
        <w:ind w:left="0" w:firstLine="0"/>
        <w:jc w:val="left"/>
        <w:rPr>
          <w:rFonts w:hint="eastAsia"/>
        </w:rPr>
      </w:pPr>
      <w:r>
        <w:rPr>
          <w:rFonts w:hint="eastAsia"/>
        </w:rPr>
        <w:t>因为，正如最博学的讲道，并非总是最有造就的：写作也是如此；并且虽然（如一位学者在序言中所观察的）那精确的，在深度上最有造就，并且最好地解释了事情；然而常常，那更通俗的，在广度上最有造就，并证明对许多只有普通理解力的人更有益。</w:t>
      </w:r>
    </w:p>
    <w:p w14:paraId="3B3DFC3F">
      <w:pPr>
        <w:spacing w:after="514" w:line="259" w:lineRule="auto"/>
        <w:ind w:left="0" w:firstLine="0"/>
        <w:jc w:val="left"/>
        <w:rPr>
          <w:rFonts w:hint="eastAsia"/>
        </w:rPr>
      </w:pPr>
    </w:p>
    <w:p w14:paraId="4819B271">
      <w:pPr>
        <w:pStyle w:val="3"/>
        <w:bidi w:val="0"/>
        <w:rPr>
          <w:rFonts w:hint="eastAsia"/>
        </w:rPr>
      </w:pPr>
      <w:r>
        <w:rPr>
          <w:rFonts w:hint="eastAsia"/>
        </w:rPr>
        <w:t>Of Reading, and Hearing</w:t>
      </w:r>
    </w:p>
    <w:p w14:paraId="51EAF262">
      <w:pPr>
        <w:pStyle w:val="3"/>
        <w:bidi w:val="0"/>
        <w:rPr>
          <w:rFonts w:hint="eastAsia"/>
        </w:rPr>
      </w:pPr>
      <w:r>
        <w:rPr>
          <w:rFonts w:hint="eastAsia"/>
        </w:rPr>
        <w:t>关于阅读和听道</w:t>
      </w:r>
    </w:p>
    <w:p w14:paraId="3DB08423">
      <w:pPr>
        <w:spacing w:after="514" w:line="259" w:lineRule="auto"/>
        <w:ind w:left="0" w:firstLine="0"/>
        <w:jc w:val="left"/>
        <w:rPr>
          <w:rFonts w:hint="eastAsia"/>
        </w:rPr>
      </w:pPr>
    </w:p>
    <w:p w14:paraId="406F1E34">
      <w:pPr>
        <w:spacing w:after="514" w:line="259" w:lineRule="auto"/>
        <w:ind w:left="0" w:firstLine="0"/>
        <w:jc w:val="left"/>
        <w:rPr>
          <w:rFonts w:hint="eastAsia"/>
        </w:rPr>
      </w:pPr>
      <w:r>
        <w:rPr>
          <w:rFonts w:hint="eastAsia"/>
        </w:rPr>
        <w:t>IN the last place, it is also clear, that people are not indifferently and without warrand to read or hear, except they know that they be warranted therein: for, this command of writing, is not only inserted, for the confirming of John in his Call to write, but also tendeth to warrand these who are writen unto, confidently to receive &amp; make use of what is written.</w:t>
      </w:r>
    </w:p>
    <w:p w14:paraId="55776910">
      <w:pPr>
        <w:spacing w:after="514" w:line="259" w:lineRule="auto"/>
        <w:ind w:left="0" w:firstLine="0"/>
        <w:jc w:val="left"/>
        <w:rPr>
          <w:rFonts w:hint="eastAsia"/>
        </w:rPr>
      </w:pPr>
      <w:r>
        <w:rPr>
          <w:rFonts w:hint="eastAsia"/>
        </w:rPr>
        <w:t>最后一点，也很清楚，人们不应无差别地、没有根据地阅读或听道，除非他们知道自己在这方面有根据：因为，这个写作的命令，不仅被插入，为了确认约翰写作的呼召，也旨在保证那些收信人，可以有信心地接受并使用所写的内容。</w:t>
      </w:r>
    </w:p>
    <w:p w14:paraId="18B021E8">
      <w:pPr>
        <w:spacing w:after="514" w:line="259" w:lineRule="auto"/>
        <w:ind w:left="0" w:firstLine="0"/>
        <w:jc w:val="left"/>
        <w:rPr>
          <w:rFonts w:hint="eastAsia"/>
        </w:rPr>
      </w:pPr>
    </w:p>
    <w:p w14:paraId="1D0AD984">
      <w:pPr>
        <w:spacing w:after="514" w:line="259" w:lineRule="auto"/>
        <w:ind w:left="0" w:firstLine="0"/>
        <w:jc w:val="left"/>
        <w:rPr>
          <w:rFonts w:hint="eastAsia"/>
        </w:rPr>
      </w:pPr>
      <w:r>
        <w:rPr>
          <w:rFonts w:hint="eastAsia"/>
        </w:rPr>
        <w:t>And it follows upon the former: for, if a Call be necessary, to speak or write in the Name of the Lord, then ought also people some way to be clear, that in their reading and hearing they may be walking according to Gods rule and call to them in reading what He calleth them to read, seing men cannot be supposed to be left to arbitrarinesse therein.</w:t>
      </w:r>
    </w:p>
    <w:p w14:paraId="3D63A6E3">
      <w:pPr>
        <w:spacing w:after="514" w:line="259" w:lineRule="auto"/>
        <w:ind w:left="0" w:firstLine="0"/>
        <w:jc w:val="left"/>
        <w:rPr>
          <w:rFonts w:hint="eastAsia"/>
        </w:rPr>
      </w:pPr>
      <w:r>
        <w:rPr>
          <w:rFonts w:hint="eastAsia"/>
        </w:rPr>
        <w:t>这接续前者：因为，如果奉主的名说话或写作需要一个呼召，那么百姓也应当在某种程度上清楚，他们在阅读和听道时，可能是在按照神的规则和祂对他们的呼召行事，阅读祂呼召他们阅读的，既然不能假设人们在这方面可以任意而行。</w:t>
      </w:r>
    </w:p>
    <w:p w14:paraId="2A929079">
      <w:pPr>
        <w:spacing w:after="514" w:line="259" w:lineRule="auto"/>
        <w:ind w:left="0" w:firstLine="0"/>
        <w:jc w:val="left"/>
        <w:rPr>
          <w:rFonts w:hint="eastAsia"/>
        </w:rPr>
      </w:pPr>
    </w:p>
    <w:p w14:paraId="21E3EA1C">
      <w:pPr>
        <w:spacing w:after="514" w:line="259" w:lineRule="auto"/>
        <w:ind w:left="0" w:firstLine="0"/>
        <w:jc w:val="left"/>
        <w:rPr>
          <w:rFonts w:hint="eastAsia"/>
        </w:rPr>
      </w:pPr>
      <w:r>
        <w:rPr>
          <w:rFonts w:hint="eastAsia"/>
        </w:rPr>
        <w:t>Hence it is, that where the Lord disowneth the commissionating of such to teach, and accounts them guilty for running whom he hath not sent, &amp; that either by writ or word, as may appear, by Jer. 23 and 29 vers. 24. &amp;c.</w:t>
      </w:r>
    </w:p>
    <w:p w14:paraId="6A4F9107">
      <w:pPr>
        <w:spacing w:after="514" w:line="259" w:lineRule="auto"/>
        <w:ind w:left="0" w:firstLine="0"/>
        <w:jc w:val="left"/>
        <w:rPr>
          <w:rFonts w:hint="eastAsia"/>
        </w:rPr>
      </w:pPr>
      <w:r>
        <w:rPr>
          <w:rFonts w:hint="eastAsia"/>
        </w:rPr>
        <w:t>因此，在主否认差派这样的人去教导，并认为那些祂没有差遣而跑去的人有罪的地方，&amp; 无论是通过书写还是言语，正如耶利米书23章和29章24节等所显明的。</w:t>
      </w:r>
    </w:p>
    <w:p w14:paraId="364E720B">
      <w:pPr>
        <w:spacing w:after="514" w:line="259" w:lineRule="auto"/>
        <w:ind w:left="0" w:firstLine="0"/>
        <w:jc w:val="left"/>
        <w:rPr>
          <w:rFonts w:hint="eastAsia"/>
        </w:rPr>
      </w:pPr>
    </w:p>
    <w:p w14:paraId="2A9DC997">
      <w:pPr>
        <w:spacing w:after="514" w:line="259" w:lineRule="auto"/>
        <w:ind w:left="0" w:firstLine="0"/>
        <w:jc w:val="left"/>
        <w:rPr>
          <w:rFonts w:hint="eastAsia"/>
        </w:rPr>
      </w:pPr>
      <w:r>
        <w:rPr>
          <w:rFonts w:hint="eastAsia"/>
        </w:rPr>
        <w:t>So also doth he reprove the people that do countenance such in their hearing or reading, whileas their Call is not evidenced to be of Him.</w:t>
      </w:r>
    </w:p>
    <w:p w14:paraId="5FBBF7E9">
      <w:pPr>
        <w:spacing w:after="514" w:line="259" w:lineRule="auto"/>
        <w:ind w:left="0" w:firstLine="0"/>
        <w:jc w:val="left"/>
        <w:rPr>
          <w:rFonts w:hint="eastAsia"/>
        </w:rPr>
      </w:pPr>
      <w:r>
        <w:rPr>
          <w:rFonts w:hint="eastAsia"/>
        </w:rPr>
        <w:t>同样，祂也责备那些在听道或阅读中支持这样的人的百姓，当他们的呼召没有被证明是出于祂时。</w:t>
      </w:r>
    </w:p>
    <w:p w14:paraId="13F5D55A">
      <w:pPr>
        <w:spacing w:after="514" w:line="259" w:lineRule="auto"/>
        <w:ind w:left="0" w:firstLine="0"/>
        <w:jc w:val="left"/>
        <w:rPr>
          <w:rFonts w:hint="eastAsia"/>
        </w:rPr>
      </w:pPr>
    </w:p>
    <w:p w14:paraId="759FED1C">
      <w:pPr>
        <w:spacing w:after="514" w:line="259" w:lineRule="auto"/>
        <w:ind w:left="0" w:firstLine="0"/>
        <w:jc w:val="left"/>
        <w:rPr>
          <w:rFonts w:hint="eastAsia"/>
        </w:rPr>
      </w:pPr>
      <w:r>
        <w:rPr>
          <w:rFonts w:hint="eastAsia"/>
        </w:rPr>
        <w:t>Hence so frequently, both in the Old and New Testament, are we commanded not to countenance such, but to beware of them; and that must reach the reading of their writing as well as conversing with their persons, the one being dangerous, as the other is: for, one of these two must necessarily follow, supposing them not to be called of God thereto.</w:t>
      </w:r>
    </w:p>
    <w:p w14:paraId="57EC8CA6">
      <w:pPr>
        <w:spacing w:after="514" w:line="259" w:lineRule="auto"/>
        <w:ind w:left="0" w:firstLine="0"/>
        <w:jc w:val="left"/>
        <w:rPr>
          <w:rFonts w:hint="eastAsia"/>
        </w:rPr>
      </w:pPr>
      <w:r>
        <w:rPr>
          <w:rFonts w:hint="eastAsia"/>
        </w:rPr>
        <w:t>因此，无论在旧约还是新约中，我们都如此频繁地被命令，不要支持这样的人，而要防备他们；并且那必须延伸到阅读他们的著作，如同与他们本人交往一样，前者与后者同样危险：因为，假设他们不是被神呼召去做的，这两者中必有一者会发生。</w:t>
      </w:r>
    </w:p>
    <w:p w14:paraId="6B355D9F">
      <w:pPr>
        <w:spacing w:after="514" w:line="259" w:lineRule="auto"/>
        <w:ind w:left="0" w:firstLine="0"/>
        <w:jc w:val="left"/>
        <w:rPr>
          <w:rFonts w:hint="eastAsia"/>
        </w:rPr>
      </w:pPr>
    </w:p>
    <w:p w14:paraId="71F42461">
      <w:pPr>
        <w:spacing w:after="514" w:line="259" w:lineRule="auto"/>
        <w:ind w:left="0" w:firstLine="0"/>
        <w:jc w:val="left"/>
        <w:rPr>
          <w:rFonts w:hint="eastAsia"/>
        </w:rPr>
      </w:pPr>
      <w:r>
        <w:rPr>
          <w:rFonts w:hint="eastAsia"/>
        </w:rPr>
        <w:t>1.Either they are ensnared by such and such errours, as others takeon them to vent; &amp; they are brought to give heed to lies in stead of truth: and so though reading and hearing be good in it self; yet that wise advice of Solomon, Prov. 19:27 doth here take place, Cease, my son, to hear instruction, that causeth to erre from the words of knowledge.</w:t>
      </w:r>
    </w:p>
    <w:p w14:paraId="7893C0FC">
      <w:pPr>
        <w:spacing w:after="514" w:line="259" w:lineRule="auto"/>
        <w:ind w:left="0" w:firstLine="0"/>
        <w:jc w:val="left"/>
        <w:rPr>
          <w:rFonts w:hint="eastAsia"/>
        </w:rPr>
      </w:pPr>
      <w:r>
        <w:rPr>
          <w:rFonts w:hint="eastAsia"/>
        </w:rPr>
        <w:t>1.他们要么被别人擅自散布的这样那样的错误所诱捕；&amp; 他们被引去听从谎言而非真理：因此，尽管阅读和听道本身是好的；然而所罗门的智慧忠告，箴言19:27，在此适用，我儿，不要听那使你偏离知识言语的教训。</w:t>
      </w:r>
    </w:p>
    <w:p w14:paraId="43E720BF">
      <w:pPr>
        <w:spacing w:after="514" w:line="259" w:lineRule="auto"/>
        <w:ind w:left="0" w:firstLine="0"/>
        <w:jc w:val="left"/>
        <w:rPr>
          <w:rFonts w:hint="eastAsia"/>
        </w:rPr>
      </w:pPr>
    </w:p>
    <w:p w14:paraId="6DB83E36">
      <w:pPr>
        <w:spacing w:after="514" w:line="259" w:lineRule="auto"/>
        <w:ind w:left="0" w:firstLine="0"/>
        <w:jc w:val="left"/>
        <w:rPr>
          <w:rFonts w:hint="eastAsia"/>
        </w:rPr>
      </w:pPr>
      <w:r>
        <w:rPr>
          <w:rFonts w:hint="eastAsia"/>
        </w:rPr>
        <w:t>This effect is frequent, the Lord thereby in his secret Justice punishing the lightnesse and curiosity of presumptuous persons, that dare hazard upon any snare.</w:t>
      </w:r>
    </w:p>
    <w:p w14:paraId="6808C773">
      <w:pPr>
        <w:spacing w:after="514" w:line="259" w:lineRule="auto"/>
        <w:ind w:left="0" w:firstLine="0"/>
        <w:jc w:val="left"/>
        <w:rPr>
          <w:rFonts w:hint="eastAsia"/>
        </w:rPr>
      </w:pPr>
      <w:r>
        <w:rPr>
          <w:rFonts w:hint="eastAsia"/>
        </w:rPr>
        <w:t>这种后果是常见的，主借此以祂隐秘的公义惩罚那些敢于冒险陷入任何网罗的轻浮和好奇的狂妄之人。</w:t>
      </w:r>
    </w:p>
    <w:p w14:paraId="5B76B378">
      <w:pPr>
        <w:spacing w:after="514" w:line="259" w:lineRule="auto"/>
        <w:ind w:left="0" w:firstLine="0"/>
        <w:jc w:val="left"/>
        <w:rPr>
          <w:rFonts w:hint="eastAsia"/>
        </w:rPr>
      </w:pPr>
    </w:p>
    <w:p w14:paraId="380E0E65">
      <w:pPr>
        <w:spacing w:after="514" w:line="259" w:lineRule="auto"/>
        <w:ind w:left="0" w:firstLine="0"/>
        <w:jc w:val="left"/>
        <w:rPr>
          <w:rFonts w:hint="eastAsia"/>
        </w:rPr>
      </w:pPr>
      <w:r>
        <w:rPr>
          <w:rFonts w:hint="eastAsia"/>
        </w:rPr>
        <w:t>Hence it is that so often that lightnesse and indifferency in the practice of reading and hearing such as are not called, hath with it an itching after some new Doctrine, and secret discontent with sound Doctrine, which putteth them to this, to heap up teachers to themselves, which is said, 2 Tim. 4:1, 2, 3.</w:t>
      </w:r>
    </w:p>
    <w:p w14:paraId="65889C34">
      <w:pPr>
        <w:spacing w:after="514" w:line="259" w:lineRule="auto"/>
        <w:ind w:left="0" w:firstLine="0"/>
        <w:jc w:val="left"/>
        <w:rPr>
          <w:rFonts w:hint="eastAsia"/>
        </w:rPr>
      </w:pPr>
      <w:r>
        <w:rPr>
          <w:rFonts w:hint="eastAsia"/>
        </w:rPr>
        <w:t>因此，在阅读和听那些未被呼召之人的实践中，那种轻浮和无差别，常常伴随着一种对新教义的发痒，以及对纯正教义的秘密不满，这使他们为自己增添好些师傅，正如提摩太后书4:1, 2, 3所说。</w:t>
      </w:r>
    </w:p>
    <w:p w14:paraId="07C62275">
      <w:pPr>
        <w:spacing w:after="514" w:line="259" w:lineRule="auto"/>
        <w:ind w:left="0" w:firstLine="0"/>
        <w:jc w:val="left"/>
        <w:rPr>
          <w:rFonts w:hint="eastAsia"/>
        </w:rPr>
      </w:pPr>
    </w:p>
    <w:p w14:paraId="62ACC80C">
      <w:pPr>
        <w:spacing w:after="514" w:line="259" w:lineRule="auto"/>
        <w:ind w:left="0" w:firstLine="0"/>
        <w:jc w:val="left"/>
        <w:rPr>
          <w:rFonts w:hint="eastAsia"/>
        </w:rPr>
      </w:pPr>
      <w:r>
        <w:rPr>
          <w:rFonts w:hint="eastAsia"/>
        </w:rPr>
        <w:t>1. to shew the difference that is betwixt Teachers sent of God, and such as People choose to make so to themselves, without his warrand.</w:t>
      </w:r>
    </w:p>
    <w:p w14:paraId="12141D4C">
      <w:pPr>
        <w:spacing w:after="514" w:line="259" w:lineRule="auto"/>
        <w:ind w:left="0" w:firstLine="0"/>
        <w:jc w:val="left"/>
        <w:rPr>
          <w:rFonts w:hint="eastAsia"/>
        </w:rPr>
      </w:pPr>
      <w:r>
        <w:rPr>
          <w:rFonts w:hint="eastAsia"/>
        </w:rPr>
        <w:t>1. 为要显明神所差遣的教师，与百姓没有祂的保证而自己选择的教师之间的区别。</w:t>
      </w:r>
    </w:p>
    <w:p w14:paraId="183376B0">
      <w:pPr>
        <w:spacing w:after="514" w:line="259" w:lineRule="auto"/>
        <w:ind w:left="0" w:firstLine="0"/>
        <w:jc w:val="left"/>
        <w:rPr>
          <w:rFonts w:hint="eastAsia"/>
        </w:rPr>
      </w:pPr>
    </w:p>
    <w:p w14:paraId="1B892B8B">
      <w:pPr>
        <w:spacing w:after="514" w:line="259" w:lineRule="auto"/>
        <w:ind w:left="0" w:firstLine="0"/>
        <w:jc w:val="left"/>
        <w:rPr>
          <w:rFonts w:hint="eastAsia"/>
        </w:rPr>
      </w:pPr>
      <w:r>
        <w:rPr>
          <w:rFonts w:hint="eastAsia"/>
        </w:rPr>
        <w:t>And, 2. It sheweth what or dinarily doth accompany that itching practice, vers. 4.</w:t>
      </w:r>
    </w:p>
    <w:p w14:paraId="4590A727">
      <w:pPr>
        <w:spacing w:after="514" w:line="259" w:lineRule="auto"/>
        <w:ind w:left="0" w:firstLine="0"/>
        <w:jc w:val="left"/>
        <w:rPr>
          <w:rFonts w:hint="eastAsia"/>
        </w:rPr>
      </w:pPr>
      <w:r>
        <w:rPr>
          <w:rFonts w:hint="eastAsia"/>
        </w:rPr>
        <w:t>并且，2. 它显明了那种发痒的实践通常伴随着什么，第4节。</w:t>
      </w:r>
    </w:p>
    <w:p w14:paraId="761325AA">
      <w:pPr>
        <w:spacing w:after="514" w:line="259" w:lineRule="auto"/>
        <w:ind w:left="0" w:firstLine="0"/>
        <w:jc w:val="left"/>
        <w:rPr>
          <w:rFonts w:hint="eastAsia"/>
        </w:rPr>
      </w:pPr>
    </w:p>
    <w:p w14:paraId="4FBAE2C5">
      <w:pPr>
        <w:spacing w:after="514" w:line="259" w:lineRule="auto"/>
        <w:ind w:left="0" w:firstLine="0"/>
        <w:jc w:val="left"/>
        <w:rPr>
          <w:rFonts w:hint="eastAsia"/>
        </w:rPr>
      </w:pPr>
      <w:r>
        <w:rPr>
          <w:rFonts w:hint="eastAsia"/>
        </w:rPr>
        <w:t>They turn away their ears from truth, and are turned to fables: for, as it is ordinarily a lusting to vent some strange Doctrine, which doth make men write or Preach without Gods Call thereunto; so it is an itching after some such thing, or at least a loathing of found simplicity, that makes people thus bestow their time in the reading or hearing of such.</w:t>
      </w:r>
    </w:p>
    <w:p w14:paraId="78A951A2">
      <w:pPr>
        <w:spacing w:after="514" w:line="259" w:lineRule="auto"/>
        <w:ind w:left="0" w:firstLine="0"/>
        <w:jc w:val="left"/>
        <w:rPr>
          <w:rFonts w:hint="eastAsia"/>
        </w:rPr>
      </w:pPr>
      <w:r>
        <w:rPr>
          <w:rFonts w:hint="eastAsia"/>
        </w:rPr>
        <w:t>他们掩耳不听真道，偏向荒渺的言语：因为，通常是一种渴望散布某种奇怪教义的私欲，使人没有神的呼召而去写作或传道；同样，也是一种对这类东西的发痒，或至少是对纯正简朴的厌恶，使人们如此将时间花在阅读或听这样的人。</w:t>
      </w:r>
    </w:p>
    <w:p w14:paraId="0E39B169">
      <w:pPr>
        <w:spacing w:after="514" w:line="259" w:lineRule="auto"/>
        <w:ind w:left="0" w:firstLine="0"/>
        <w:jc w:val="left"/>
        <w:rPr>
          <w:rFonts w:hint="eastAsia"/>
        </w:rPr>
      </w:pPr>
    </w:p>
    <w:p w14:paraId="038A142D">
      <w:pPr>
        <w:spacing w:after="514" w:line="259" w:lineRule="auto"/>
        <w:ind w:left="0" w:firstLine="0"/>
        <w:jc w:val="left"/>
        <w:rPr>
          <w:rFonts w:hint="eastAsia"/>
        </w:rPr>
      </w:pPr>
      <w:r>
        <w:rPr>
          <w:rFonts w:hint="eastAsia"/>
        </w:rPr>
        <w:t>And if no such thing be at first sensible; yet doth such persons tempt the Lord to give them up unto it.</w:t>
      </w:r>
    </w:p>
    <w:p w14:paraId="0B75A439">
      <w:pPr>
        <w:spacing w:after="514" w:line="259" w:lineRule="auto"/>
        <w:ind w:left="0" w:firstLine="0"/>
        <w:jc w:val="left"/>
        <w:rPr>
          <w:rFonts w:hint="eastAsia"/>
        </w:rPr>
      </w:pPr>
      <w:r>
        <w:rPr>
          <w:rFonts w:hint="eastAsia"/>
        </w:rPr>
        <w:t>即使起初没有感觉到这样的事；然而这样的人是在试探主，要祂将他们交于其中。</w:t>
      </w:r>
    </w:p>
    <w:p w14:paraId="55EB7439">
      <w:pPr>
        <w:spacing w:after="514" w:line="259" w:lineRule="auto"/>
        <w:ind w:left="0" w:firstLine="0"/>
        <w:jc w:val="left"/>
        <w:rPr>
          <w:rFonts w:hint="eastAsia"/>
        </w:rPr>
      </w:pPr>
    </w:p>
    <w:p w14:paraId="348B212C">
      <w:pPr>
        <w:spacing w:after="514" w:line="259" w:lineRule="auto"/>
        <w:ind w:left="0" w:firstLine="0"/>
        <w:jc w:val="left"/>
        <w:rPr>
          <w:rFonts w:hint="eastAsia"/>
        </w:rPr>
      </w:pPr>
      <w:r>
        <w:rPr>
          <w:rFonts w:hint="eastAsia"/>
        </w:rPr>
        <w:t>2.Or if this follow not, we are sure that it shall no way prove usefullunto the followers thereof, as that word (Jer. 23:33) is, I sent them not, nor commanded them: therefore they shall not profit this people at all.</w:t>
      </w:r>
    </w:p>
    <w:p w14:paraId="3069052A">
      <w:pPr>
        <w:spacing w:after="514" w:line="259" w:lineRule="auto"/>
        <w:ind w:left="0" w:firstLine="0"/>
        <w:jc w:val="left"/>
        <w:rPr>
          <w:rFonts w:hint="eastAsia"/>
        </w:rPr>
      </w:pPr>
      <w:r>
        <w:rPr>
          <w:rFonts w:hint="eastAsia"/>
        </w:rPr>
        <w:t>2.或者如果这没有发生，我们确信它对跟从者绝不会有任何益处，正如那话（耶利米书23:33）所说，我没有打发他们，也没有吩咐他们，所以他们与这百姓毫无益处。</w:t>
      </w:r>
    </w:p>
    <w:p w14:paraId="19C74C44">
      <w:pPr>
        <w:spacing w:after="514" w:line="259" w:lineRule="auto"/>
        <w:ind w:left="0" w:firstLine="0"/>
        <w:jc w:val="left"/>
        <w:rPr>
          <w:rFonts w:hint="eastAsia"/>
        </w:rPr>
      </w:pPr>
    </w:p>
    <w:p w14:paraId="3A36C1E8">
      <w:pPr>
        <w:spacing w:after="514" w:line="259" w:lineRule="auto"/>
        <w:ind w:left="0" w:firstLine="0"/>
        <w:jc w:val="left"/>
        <w:rPr>
          <w:rFonts w:hint="eastAsia"/>
        </w:rPr>
      </w:pPr>
      <w:r>
        <w:rPr>
          <w:rFonts w:hint="eastAsia"/>
        </w:rPr>
        <w:t>And seing edification is Gods gift, can it be expected but in His way?</w:t>
      </w:r>
    </w:p>
    <w:p w14:paraId="791DE6BA">
      <w:pPr>
        <w:spacing w:after="514" w:line="259" w:lineRule="auto"/>
        <w:ind w:left="0" w:firstLine="0"/>
        <w:jc w:val="left"/>
        <w:rPr>
          <w:rFonts w:hint="eastAsia"/>
        </w:rPr>
      </w:pPr>
      <w:r>
        <w:rPr>
          <w:rFonts w:hint="eastAsia"/>
        </w:rPr>
        <w:t>既然造就是神的恩赐，岂能不在祂的道路上期望它呢？</w:t>
      </w:r>
    </w:p>
    <w:p w14:paraId="026087FA">
      <w:pPr>
        <w:spacing w:after="514" w:line="259" w:lineRule="auto"/>
        <w:ind w:left="0" w:firstLine="0"/>
        <w:jc w:val="left"/>
        <w:rPr>
          <w:rFonts w:hint="eastAsia"/>
        </w:rPr>
      </w:pPr>
    </w:p>
    <w:p w14:paraId="7655BF65">
      <w:pPr>
        <w:spacing w:after="514" w:line="259" w:lineRule="auto"/>
        <w:ind w:left="0" w:firstLine="0"/>
        <w:jc w:val="left"/>
        <w:rPr>
          <w:rFonts w:hint="eastAsia"/>
        </w:rPr>
      </w:pPr>
      <w:r>
        <w:rPr>
          <w:rFonts w:hint="eastAsia"/>
        </w:rPr>
        <w:t>or can that be accounted His way, which He hath not warranted?</w:t>
      </w:r>
    </w:p>
    <w:p w14:paraId="43893A57">
      <w:pPr>
        <w:spacing w:after="514" w:line="259" w:lineRule="auto"/>
        <w:ind w:left="0" w:firstLine="0"/>
        <w:jc w:val="left"/>
        <w:rPr>
          <w:rFonts w:hint="eastAsia"/>
        </w:rPr>
      </w:pPr>
      <w:r>
        <w:rPr>
          <w:rFonts w:hint="eastAsia"/>
        </w:rPr>
        <w:t>或者那未经祂保证的，能算作是祂的道路吗？</w:t>
      </w:r>
    </w:p>
    <w:p w14:paraId="2A55D93E">
      <w:pPr>
        <w:spacing w:after="514" w:line="259" w:lineRule="auto"/>
        <w:ind w:left="0" w:firstLine="0"/>
        <w:jc w:val="left"/>
        <w:rPr>
          <w:rFonts w:hint="eastAsia"/>
        </w:rPr>
      </w:pPr>
    </w:p>
    <w:p w14:paraId="3F26D72C">
      <w:pPr>
        <w:spacing w:after="514" w:line="259" w:lineRule="auto"/>
        <w:ind w:left="0" w:firstLine="0"/>
        <w:jc w:val="left"/>
        <w:rPr>
          <w:rFonts w:hint="eastAsia"/>
        </w:rPr>
      </w:pPr>
      <w:r>
        <w:rPr>
          <w:rFonts w:hint="eastAsia"/>
        </w:rPr>
        <w:t>At best, it putteth, 1. The person in the hazard of a snare, which hath taken many off their feet, which sometime seemed to be strong: and can they pray unto the Lord that they may not be led into temptation, when they do cast themselves into the snare?</w:t>
      </w:r>
    </w:p>
    <w:p w14:paraId="2B7A0380">
      <w:pPr>
        <w:spacing w:after="514" w:line="259" w:lineRule="auto"/>
        <w:ind w:left="0" w:firstLine="0"/>
        <w:jc w:val="left"/>
        <w:rPr>
          <w:rFonts w:hint="eastAsia"/>
        </w:rPr>
      </w:pPr>
      <w:r>
        <w:rPr>
          <w:rFonts w:hint="eastAsia"/>
        </w:rPr>
        <w:t>充其量，它使，1. 那人处于网罗的危险中，这网罗已使许多一度看似坚强的人失足：当他们自己投身于网罗时，他们还能向主祷告，求不被引诱进入试探吗？</w:t>
      </w:r>
    </w:p>
    <w:p w14:paraId="7189CB9E">
      <w:pPr>
        <w:spacing w:after="514" w:line="259" w:lineRule="auto"/>
        <w:ind w:left="0" w:firstLine="0"/>
        <w:jc w:val="left"/>
        <w:rPr>
          <w:rFonts w:hint="eastAsia"/>
        </w:rPr>
      </w:pPr>
    </w:p>
    <w:p w14:paraId="20790A69">
      <w:pPr>
        <w:spacing w:after="514" w:line="259" w:lineRule="auto"/>
        <w:ind w:left="0" w:firstLine="0"/>
        <w:jc w:val="left"/>
        <w:rPr>
          <w:rFonts w:hint="eastAsia"/>
        </w:rPr>
      </w:pPr>
      <w:r>
        <w:rPr>
          <w:rFonts w:hint="eastAsia"/>
        </w:rPr>
        <w:t>2. It carries offence along with it, in reference to the party who runs unsent, it proves a strengthening and confirming of him, and so a partaking of his sin: in reference to others, it either strengthens them, by that example, to cast themselves in that snare which possibly may be their ruine; or it grieves them and makes them sad who are tender of such things; or, gives occasion to make all difference of that kind to be thought light of.</w:t>
      </w:r>
    </w:p>
    <w:p w14:paraId="4FF768A2">
      <w:pPr>
        <w:spacing w:after="514" w:line="259" w:lineRule="auto"/>
        <w:ind w:left="0" w:firstLine="0"/>
        <w:jc w:val="left"/>
        <w:rPr>
          <w:rFonts w:hint="eastAsia"/>
        </w:rPr>
      </w:pPr>
      <w:r>
        <w:rPr>
          <w:rFonts w:hint="eastAsia"/>
        </w:rPr>
        <w:t>2. 它随之带来冒犯，就那未经差遣而跑去的人而言，这证明是对他的加强和确认，因此是同分于他的罪：就他人而言，这要么通过那个榜样，加强他们，使他们投身于那可能毁灭他们的网罗；要么使那些对这类事情敏感的人忧伤难过；要么使人认为这类所有区别都无关紧要。</w:t>
      </w:r>
    </w:p>
    <w:p w14:paraId="3A7E339D">
      <w:pPr>
        <w:spacing w:after="514" w:line="259" w:lineRule="auto"/>
        <w:ind w:left="0" w:firstLine="0"/>
        <w:jc w:val="left"/>
        <w:rPr>
          <w:rFonts w:hint="eastAsia"/>
        </w:rPr>
      </w:pPr>
    </w:p>
    <w:p w14:paraId="5D9AB9EE">
      <w:pPr>
        <w:spacing w:after="514" w:line="259" w:lineRule="auto"/>
        <w:ind w:left="0" w:firstLine="0"/>
        <w:jc w:val="left"/>
        <w:rPr>
          <w:rFonts w:hint="eastAsia"/>
        </w:rPr>
      </w:pPr>
      <w:r>
        <w:rPr>
          <w:rFonts w:hint="eastAsia"/>
        </w:rPr>
        <w:t>All which should be eschewed: at least it doth this, it diverts men from that which might be more profitable, and to which they might expect a blessing which they have not a promise of, nor can expect in this.</w:t>
      </w:r>
    </w:p>
    <w:p w14:paraId="1F861E45">
      <w:pPr>
        <w:spacing w:after="514" w:line="259" w:lineRule="auto"/>
        <w:ind w:left="0" w:firstLine="0"/>
        <w:jc w:val="left"/>
        <w:rPr>
          <w:rFonts w:hint="eastAsia"/>
        </w:rPr>
      </w:pPr>
      <w:r>
        <w:rPr>
          <w:rFonts w:hint="eastAsia"/>
        </w:rPr>
        <w:t>所有这些都应避免：至少它这样做，它使人偏离了那可能更有益的事，以及他们可能期望得福的事，而他们在这件事上既没有应许，也不能期望。</w:t>
      </w:r>
    </w:p>
    <w:p w14:paraId="4F6F7F2C">
      <w:pPr>
        <w:spacing w:after="514" w:line="259" w:lineRule="auto"/>
        <w:ind w:left="0" w:firstLine="0"/>
        <w:jc w:val="left"/>
        <w:rPr>
          <w:rFonts w:hint="eastAsia"/>
        </w:rPr>
      </w:pPr>
    </w:p>
    <w:p w14:paraId="76FE38EE">
      <w:pPr>
        <w:spacing w:after="514" w:line="259" w:lineRule="auto"/>
        <w:ind w:left="0" w:firstLine="0"/>
        <w:jc w:val="left"/>
        <w:rPr>
          <w:rFonts w:hint="eastAsia"/>
        </w:rPr>
      </w:pPr>
      <w:r>
        <w:rPr>
          <w:rFonts w:hint="eastAsia"/>
        </w:rPr>
        <w:t>And seing reading is a special mean of edification, if well imployed, and a great step to destruction when otherwayes, as experience doth prove, people who are commanded to watch, and to choose that which is most excellent, cannot be lest in an indifferencie in this; yea, the spending of our time rightly being the improving of a special talent, which, in reading manythings, may be exceedingly mispent, if not hurtfully abused: Christian wisdome therefore is mainly calledfor in this, that a right choice may be made.</w:t>
      </w:r>
    </w:p>
    <w:p w14:paraId="14ED677B">
      <w:pPr>
        <w:spacing w:after="514" w:line="259" w:lineRule="auto"/>
        <w:ind w:left="0" w:firstLine="0"/>
        <w:jc w:val="left"/>
        <w:rPr>
          <w:rFonts w:hint="eastAsia"/>
        </w:rPr>
      </w:pPr>
      <w:r>
        <w:rPr>
          <w:rFonts w:hint="eastAsia"/>
        </w:rPr>
        <w:t>既然阅读若被善用，是造就的特殊途径，若不然，则是走向毁灭的一大步，正如经验所证明的，那些被命令要警醒，并选择那最卓越之事的人，不能在这事上漠不关心；是的，正确地使用我们的时间是运用一项特殊的才干，在阅读许多东西时，这时间可能会被极大地浪费，若非被有害地滥用：因此基督徒的智慧主要被要求于此，以便能做出正确的选择。</w:t>
      </w:r>
    </w:p>
    <w:p w14:paraId="2FAAE103">
      <w:pPr>
        <w:spacing w:after="514" w:line="259" w:lineRule="auto"/>
        <w:ind w:left="0" w:firstLine="0"/>
        <w:jc w:val="left"/>
        <w:rPr>
          <w:rFonts w:hint="eastAsia"/>
        </w:rPr>
      </w:pPr>
    </w:p>
    <w:p w14:paraId="168E1F7B">
      <w:pPr>
        <w:spacing w:after="514" w:line="259" w:lineRule="auto"/>
        <w:ind w:left="0" w:firstLine="0"/>
        <w:jc w:val="left"/>
        <w:rPr>
          <w:rFonts w:hint="eastAsia"/>
        </w:rPr>
      </w:pPr>
      <w:r>
        <w:rPr>
          <w:rFonts w:hint="eastAsia"/>
        </w:rPr>
        <w:t>Especially, considering, that it's but little time that many can spend in reading; therefore by a wrong choice they incapacitate themselves from reading that which may be more profitable for their case and station.</w:t>
      </w:r>
    </w:p>
    <w:p w14:paraId="028E5397">
      <w:pPr>
        <w:spacing w:after="514" w:line="259" w:lineRule="auto"/>
        <w:ind w:left="0" w:firstLine="0"/>
        <w:jc w:val="left"/>
        <w:rPr>
          <w:rFonts w:hint="eastAsia"/>
        </w:rPr>
      </w:pPr>
      <w:r>
        <w:rPr>
          <w:rFonts w:hint="eastAsia"/>
        </w:rPr>
        <w:t>特别是，考虑到许多人能花在阅读上的时间很少；因此通过错误的选择，他们使自己无法阅读那对他们的景况和地位更有益的东西。</w:t>
      </w:r>
    </w:p>
    <w:p w14:paraId="229D5C22">
      <w:pPr>
        <w:spacing w:after="514" w:line="259" w:lineRule="auto"/>
        <w:ind w:left="0" w:firstLine="0"/>
        <w:jc w:val="left"/>
        <w:rPr>
          <w:rFonts w:hint="eastAsia"/>
        </w:rPr>
      </w:pPr>
    </w:p>
    <w:p w14:paraId="21F82370">
      <w:pPr>
        <w:spacing w:after="514" w:line="259" w:lineRule="auto"/>
        <w:ind w:left="0" w:firstLine="0"/>
        <w:jc w:val="left"/>
        <w:rPr>
          <w:rFonts w:hint="eastAsia"/>
        </w:rPr>
      </w:pPr>
      <w:r>
        <w:rPr>
          <w:rFonts w:hint="eastAsia"/>
        </w:rPr>
        <w:t>And also, seing every one hath not that ability to discern poison from good food, there must be therefore a necessitie that people regulate their Christian libertie in this rightly, lest it become loosnesse, and turn to be a snare.</w:t>
      </w:r>
    </w:p>
    <w:p w14:paraId="6281B2AC">
      <w:pPr>
        <w:spacing w:after="514" w:line="259" w:lineRule="auto"/>
        <w:ind w:left="0" w:firstLine="0"/>
        <w:jc w:val="left"/>
        <w:rPr>
          <w:rFonts w:hint="eastAsia"/>
        </w:rPr>
      </w:pPr>
      <w:r>
        <w:rPr>
          <w:rFonts w:hint="eastAsia"/>
        </w:rPr>
        <w:t>并且，既然并非每个人都有辨别毒药和好食物的能力，因此人们有必要在这方面正确地规范他们的基督徒自由，以免它变成放纵，并成为一个网罗。</w:t>
      </w:r>
    </w:p>
    <w:p w14:paraId="00FF567E">
      <w:pPr>
        <w:spacing w:after="514" w:line="259" w:lineRule="auto"/>
        <w:ind w:left="0" w:firstLine="0"/>
        <w:jc w:val="left"/>
        <w:rPr>
          <w:rFonts w:hint="eastAsia"/>
        </w:rPr>
      </w:pPr>
    </w:p>
    <w:p w14:paraId="7A7274C3">
      <w:pPr>
        <w:spacing w:after="514" w:line="259" w:lineRule="auto"/>
        <w:ind w:left="0" w:firstLine="0"/>
        <w:jc w:val="left"/>
        <w:rPr>
          <w:rFonts w:hint="eastAsia"/>
        </w:rPr>
      </w:pPr>
      <w:r>
        <w:rPr>
          <w:rFonts w:hint="eastAsia"/>
        </w:rPr>
        <w:t>Also, though some, whom God hath furnished with Gifts, and by their place and station calleth them to convince gainsayers, may, and are called to acquaint themselves with writings of all kind; yet ought not all to take that liberty to themselves, more than they durst hazard publickly to debate with adversaries of any kind; seing the strength and weight of their errors are stuffed into their writings, and we are no lesse unable to encounter there writ than their word.</w:t>
      </w:r>
    </w:p>
    <w:p w14:paraId="75D7A47C">
      <w:pPr>
        <w:spacing w:after="514" w:line="259" w:lineRule="auto"/>
        <w:ind w:left="0" w:firstLine="0"/>
        <w:jc w:val="left"/>
        <w:rPr>
          <w:rFonts w:hint="eastAsia"/>
        </w:rPr>
      </w:pPr>
      <w:r>
        <w:rPr>
          <w:rFonts w:hint="eastAsia"/>
        </w:rPr>
        <w:t>还有，尽管一些人，神已赐予他们恩赐，并通过他们的地位和岗位呼召他们去使反对者知罪，可以，并且被呼召去熟悉各种著作；然而并非所有人都应为自己取得那样的自由，不比他们敢于公开与任何种类的对手辩论更多；既然他们错误的强度和分量都塞满了他们的著作，我们面对他们的著作，与面对他们的话语同样无能。</w:t>
      </w:r>
    </w:p>
    <w:p w14:paraId="381796A7">
      <w:pPr>
        <w:spacing w:after="514" w:line="259" w:lineRule="auto"/>
        <w:ind w:left="0" w:firstLine="0"/>
        <w:jc w:val="left"/>
        <w:rPr>
          <w:rFonts w:hint="eastAsia"/>
        </w:rPr>
      </w:pPr>
    </w:p>
    <w:p w14:paraId="0856707B">
      <w:pPr>
        <w:spacing w:after="514" w:line="259" w:lineRule="auto"/>
        <w:ind w:left="0" w:firstLine="0"/>
        <w:jc w:val="left"/>
        <w:rPr>
          <w:rFonts w:hint="eastAsia"/>
        </w:rPr>
      </w:pPr>
      <w:r>
        <w:rPr>
          <w:rFonts w:hint="eastAsia"/>
        </w:rPr>
        <w:t>In matter of hearing, it is not so hard to discern who are to be accounted to speak without Gods commission; because ordinarily, such have either no warrantable Call at all, (no not in the outward form; and so cannot be accounted but to run unsent) or, by palpable defection from the truth, and commission given them in that Call, they have forfeited their commission, and so no more are to be accounted ambassadours to Christ, or watchmen of his flock, than a watchman of the city, is to be accounted an observer thereof, when he hath publickly made defection to the enemie, and taken on with him.</w:t>
      </w:r>
    </w:p>
    <w:p w14:paraId="7EE169E0">
      <w:pPr>
        <w:spacing w:after="514" w:line="259" w:lineRule="auto"/>
        <w:ind w:left="0" w:firstLine="0"/>
        <w:jc w:val="left"/>
        <w:rPr>
          <w:rFonts w:hint="eastAsia"/>
        </w:rPr>
      </w:pPr>
      <w:r>
        <w:rPr>
          <w:rFonts w:hint="eastAsia"/>
        </w:rPr>
        <w:t>在听道的事上，要辨别谁应被视为没有神的差派而说话，并非那么困难；因为通常，这样的人要么根本没有合法的呼召（甚至没有外在形式；因此只能被算作是未经差遣而跑去），要么，通过明显地背离真理，以及在那呼召中给予他们的差派，他们已经丧失了他们的差派，因此不再应被视为基督的大使，或祂羊群的守望者，不比一个城市的守望者，当他公开投敌，并与敌人为伍时，还应被视为该城的观察者。</w:t>
      </w:r>
    </w:p>
    <w:p w14:paraId="1E254BFA">
      <w:pPr>
        <w:spacing w:after="514" w:line="259" w:lineRule="auto"/>
        <w:ind w:left="0" w:firstLine="0"/>
        <w:jc w:val="left"/>
        <w:rPr>
          <w:rFonts w:hint="eastAsia"/>
        </w:rPr>
      </w:pPr>
    </w:p>
    <w:p w14:paraId="63034130">
      <w:pPr>
        <w:spacing w:after="514" w:line="259" w:lineRule="auto"/>
        <w:ind w:left="0" w:firstLine="0"/>
        <w:jc w:val="left"/>
        <w:rPr>
          <w:rFonts w:hint="eastAsia"/>
        </w:rPr>
      </w:pPr>
      <w:r>
        <w:rPr>
          <w:rFonts w:hint="eastAsia"/>
        </w:rPr>
        <w:t>For we are here to rest in the externall Call, and not to dispute that which is inward: because it passerh our reach; and Christ hath furnished His House with external Ordinances, for the warranding of His peoples peace in reference to these things: there is therefore great difference to be placed here between one that is called, and one whom we think not worthy to be called: it's the first that warrands hearing, where of we may afterward have some-occasion to speak.</w:t>
      </w:r>
    </w:p>
    <w:p w14:paraId="1F0AE6C0">
      <w:pPr>
        <w:spacing w:after="514" w:line="259" w:lineRule="auto"/>
        <w:ind w:left="0" w:firstLine="0"/>
        <w:jc w:val="left"/>
        <w:rPr>
          <w:rFonts w:hint="eastAsia"/>
        </w:rPr>
      </w:pPr>
      <w:r>
        <w:rPr>
          <w:rFonts w:hint="eastAsia"/>
        </w:rPr>
        <w:t>因为我们在此要依赖外在的呼召，而不是去争论那内在的：因为它超出了我们的范围；并且基督已为祂的家配备了外在的规定，为要保证祂子民在这些事上的平安：因此，在这里，一个被呼召的人，和一个我们认为不配被呼召的人之间，有极大的区别：是前者保证了听道的正当性，我们以后可能有机会谈论此事。</w:t>
      </w:r>
    </w:p>
    <w:p w14:paraId="5CE2A642">
      <w:pPr>
        <w:spacing w:after="514" w:line="259" w:lineRule="auto"/>
        <w:ind w:left="0" w:firstLine="0"/>
        <w:jc w:val="left"/>
        <w:rPr>
          <w:rFonts w:hint="eastAsia"/>
        </w:rPr>
      </w:pPr>
    </w:p>
    <w:p w14:paraId="37AC3EBA">
      <w:pPr>
        <w:spacing w:after="514" w:line="259" w:lineRule="auto"/>
        <w:ind w:left="0" w:firstLine="0"/>
        <w:jc w:val="left"/>
        <w:rPr>
          <w:rFonts w:hint="eastAsia"/>
        </w:rPr>
      </w:pPr>
      <w:r>
        <w:rPr>
          <w:rFonts w:hint="eastAsia"/>
        </w:rPr>
        <w:t>It is more difficult to give directions in reference to reading: yet, seing that now God hath furnished His people with many useful books, that in experience have been found to be such, we may for the help of the weaker propose these general directions.</w:t>
      </w:r>
    </w:p>
    <w:p w14:paraId="641D2D80">
      <w:pPr>
        <w:spacing w:after="514" w:line="259" w:lineRule="auto"/>
        <w:ind w:left="0" w:firstLine="0"/>
        <w:jc w:val="left"/>
        <w:rPr>
          <w:rFonts w:hint="eastAsia"/>
        </w:rPr>
      </w:pPr>
      <w:r>
        <w:rPr>
          <w:rFonts w:hint="eastAsia"/>
        </w:rPr>
        <w:t>在阅读方面给出指引更为困难：然而，既然现在神已为祂的子民预备了许多有用的书籍，这些书在经验中已被证明如此，我们可以为帮助软弱的人提出这些普遍的指引。</w:t>
      </w:r>
    </w:p>
    <w:p w14:paraId="3FB48D9A">
      <w:pPr>
        <w:spacing w:after="514" w:line="259" w:lineRule="auto"/>
        <w:ind w:left="0" w:firstLine="0"/>
        <w:jc w:val="left"/>
        <w:rPr>
          <w:rFonts w:hint="eastAsia"/>
        </w:rPr>
      </w:pPr>
    </w:p>
    <w:p w14:paraId="1A00C1AA">
      <w:pPr>
        <w:spacing w:after="514" w:line="259" w:lineRule="auto"/>
        <w:ind w:left="0" w:firstLine="0"/>
        <w:jc w:val="left"/>
        <w:rPr>
          <w:rFonts w:hint="eastAsia"/>
        </w:rPr>
      </w:pPr>
      <w:r>
        <w:rPr>
          <w:rFonts w:hint="eastAsia"/>
        </w:rPr>
        <w:t>1. That they would spend their time in the reading of such books, as judicious tender Christians have sound good of before, or shall recommend to them: such as (so to say) have been tried and tasted, and therefore may be, as good food in which there is no hazard, medled with.</w:t>
      </w:r>
    </w:p>
    <w:p w14:paraId="3EAA7A1E">
      <w:pPr>
        <w:spacing w:after="514" w:line="259" w:lineRule="auto"/>
        <w:ind w:left="0" w:firstLine="0"/>
        <w:jc w:val="left"/>
        <w:rPr>
          <w:rFonts w:hint="eastAsia"/>
        </w:rPr>
      </w:pPr>
      <w:r>
        <w:rPr>
          <w:rFonts w:hint="eastAsia"/>
        </w:rPr>
        <w:t>1. 他们应当将时间花在阅读那些明智、柔和的基督徒先前已从中得益，或将向他们推荐的书籍上：例如那些（可以说）已经过试验和品尝，因此可以被当作没有危险的好食物来接触。</w:t>
      </w:r>
    </w:p>
    <w:p w14:paraId="5C4435A7">
      <w:pPr>
        <w:spacing w:after="514" w:line="259" w:lineRule="auto"/>
        <w:ind w:left="0" w:firstLine="0"/>
        <w:jc w:val="left"/>
        <w:rPr>
          <w:rFonts w:hint="eastAsia"/>
        </w:rPr>
      </w:pPr>
    </w:p>
    <w:p w14:paraId="4E5BEC60">
      <w:pPr>
        <w:spacing w:after="514" w:line="259" w:lineRule="auto"/>
        <w:ind w:left="0" w:firstLine="0"/>
        <w:jc w:val="left"/>
        <w:rPr>
          <w:rFonts w:hint="eastAsia"/>
        </w:rPr>
      </w:pPr>
      <w:r>
        <w:rPr>
          <w:rFonts w:hint="eastAsia"/>
        </w:rPr>
        <w:t>And there is no difficultie here: for, such and such books are commonly esteemed such, and it is easie to attain to the knowledge of them.</w:t>
      </w:r>
    </w:p>
    <w:p w14:paraId="00C4C8EE">
      <w:pPr>
        <w:spacing w:after="514" w:line="259" w:lineRule="auto"/>
        <w:ind w:left="0" w:firstLine="0"/>
        <w:jc w:val="left"/>
        <w:rPr>
          <w:rFonts w:hint="eastAsia"/>
        </w:rPr>
      </w:pPr>
      <w:r>
        <w:rPr>
          <w:rFonts w:hint="eastAsia"/>
        </w:rPr>
        <w:t>这里没有困难：因为，这样那样的书通常被认为是如此，并且很容易了解它们。</w:t>
      </w:r>
    </w:p>
    <w:p w14:paraId="4E471BE3">
      <w:pPr>
        <w:spacing w:after="514" w:line="259" w:lineRule="auto"/>
        <w:ind w:left="0" w:firstLine="0"/>
        <w:jc w:val="left"/>
        <w:rPr>
          <w:rFonts w:hint="eastAsia"/>
        </w:rPr>
      </w:pPr>
    </w:p>
    <w:p w14:paraId="10331F72">
      <w:pPr>
        <w:spacing w:after="514" w:line="259" w:lineRule="auto"/>
        <w:ind w:left="0" w:firstLine="0"/>
        <w:jc w:val="left"/>
        <w:rPr>
          <w:rFonts w:hint="eastAsia"/>
        </w:rPr>
      </w:pPr>
      <w:r>
        <w:rPr>
          <w:rFonts w:hint="eastAsia"/>
        </w:rPr>
        <w:t>2. Some respect may be had to the Author so far as may help to a decision in this, whether such and such a book may be made use of, if it be known to be his?</w:t>
      </w:r>
    </w:p>
    <w:p w14:paraId="16694941">
      <w:pPr>
        <w:spacing w:after="514" w:line="259" w:lineRule="auto"/>
        <w:ind w:left="0" w:firstLine="0"/>
        <w:jc w:val="left"/>
        <w:rPr>
          <w:rFonts w:hint="eastAsia"/>
        </w:rPr>
      </w:pPr>
      <w:r>
        <w:rPr>
          <w:rFonts w:hint="eastAsia"/>
        </w:rPr>
        <w:t>2. 可以对作者给予一些考虑，以帮助决定，这样那样的书是否可以使用，如果知道是他的作品？</w:t>
      </w:r>
    </w:p>
    <w:p w14:paraId="2D62E948">
      <w:pPr>
        <w:spacing w:after="514" w:line="259" w:lineRule="auto"/>
        <w:ind w:left="0" w:firstLine="0"/>
        <w:jc w:val="left"/>
        <w:rPr>
          <w:rFonts w:hint="eastAsia"/>
        </w:rPr>
      </w:pPr>
    </w:p>
    <w:p w14:paraId="17F0FF6D">
      <w:pPr>
        <w:spacing w:after="514" w:line="259" w:lineRule="auto"/>
        <w:ind w:left="0" w:firstLine="0"/>
        <w:jc w:val="left"/>
        <w:rPr>
          <w:rFonts w:hint="eastAsia"/>
        </w:rPr>
      </w:pPr>
      <w:r>
        <w:rPr>
          <w:rFonts w:hint="eastAsia"/>
        </w:rPr>
        <w:t>that is by other writings, preaching, or otherwayes he be known to be sound and serious, such a book, may with the more confidence be hazarded upon: It is for this that frequently the names of Authors are inserted in their writings, as is done by John frequently in this Book.</w:t>
      </w:r>
    </w:p>
    <w:p w14:paraId="0A49B499">
      <w:pPr>
        <w:spacing w:after="514" w:line="259" w:lineRule="auto"/>
        <w:ind w:left="0" w:firstLine="0"/>
        <w:jc w:val="left"/>
        <w:rPr>
          <w:rFonts w:hint="eastAsia"/>
        </w:rPr>
      </w:pPr>
      <w:r>
        <w:rPr>
          <w:rFonts w:hint="eastAsia"/>
        </w:rPr>
        <w:t>也就是说，通过其他著作、讲道或其他方式，他被认为是纯正和严肃的，这样的书，就可以更有信心地去尝试：正是为此，作者的名字常常被插入他们的著作中，正如约翰在这本书中常常做的那样。</w:t>
      </w:r>
    </w:p>
    <w:p w14:paraId="166DD587">
      <w:pPr>
        <w:spacing w:after="514" w:line="259" w:lineRule="auto"/>
        <w:ind w:left="0" w:firstLine="0"/>
        <w:jc w:val="left"/>
        <w:rPr>
          <w:rFonts w:hint="eastAsia"/>
        </w:rPr>
      </w:pPr>
    </w:p>
    <w:p w14:paraId="171075D5">
      <w:pPr>
        <w:spacing w:after="514" w:line="259" w:lineRule="auto"/>
        <w:ind w:left="0" w:firstLine="0"/>
        <w:jc w:val="left"/>
        <w:rPr>
          <w:rFonts w:hint="eastAsia"/>
        </w:rPr>
      </w:pPr>
      <w:r>
        <w:rPr>
          <w:rFonts w:hint="eastAsia"/>
        </w:rPr>
        <w:t>For, though no mans name ought to bear such sway with any, as to make them digest anything without trial, because it cometh from him; yet it may give to one, freedom to make use of the writings of such, rather than of another, of whom there is no such ground of confidence.</w:t>
      </w:r>
    </w:p>
    <w:p w14:paraId="019B8E1C">
      <w:pPr>
        <w:spacing w:after="514" w:line="259" w:lineRule="auto"/>
        <w:ind w:left="0" w:firstLine="0"/>
        <w:jc w:val="left"/>
        <w:rPr>
          <w:rFonts w:hint="eastAsia"/>
        </w:rPr>
      </w:pPr>
      <w:r>
        <w:rPr>
          <w:rFonts w:hint="eastAsia"/>
        </w:rPr>
        <w:t>因为，虽然任何人的名字都不应对任何人有如此大的影响力，以致他们不经试验就消化任何东西，只因它来自他；然而，这可以给人自由，去使用这样的人的著作，而不是另一个没有这样信心根据的人。</w:t>
      </w:r>
    </w:p>
    <w:p w14:paraId="7DDA3226">
      <w:pPr>
        <w:spacing w:after="514" w:line="259" w:lineRule="auto"/>
        <w:ind w:left="0" w:firstLine="0"/>
        <w:jc w:val="left"/>
        <w:rPr>
          <w:rFonts w:hint="eastAsia"/>
        </w:rPr>
      </w:pPr>
    </w:p>
    <w:p w14:paraId="09E43FBE">
      <w:pPr>
        <w:spacing w:after="514" w:line="259" w:lineRule="auto"/>
        <w:ind w:left="0" w:firstLine="0"/>
        <w:jc w:val="left"/>
        <w:rPr>
          <w:rFonts w:hint="eastAsia"/>
        </w:rPr>
      </w:pPr>
      <w:r>
        <w:rPr>
          <w:rFonts w:hint="eastAsia"/>
        </w:rPr>
        <w:t>3. Where Books and Authors are noted by the judicious and Godly to be dangerous and unprofitable, and in experience have been sound to have been so to others, distance would be kept with such; lest we find the proof thereof by our own experience, which we would not learn from others.</w:t>
      </w:r>
    </w:p>
    <w:p w14:paraId="370FB469">
      <w:pPr>
        <w:spacing w:after="514" w:line="259" w:lineRule="auto"/>
        <w:ind w:left="0" w:firstLine="0"/>
        <w:jc w:val="left"/>
        <w:rPr>
          <w:rFonts w:hint="eastAsia"/>
        </w:rPr>
      </w:pPr>
      <w:r>
        <w:rPr>
          <w:rFonts w:hint="eastAsia"/>
        </w:rPr>
        <w:t>3. 当书籍和作者被明智和敬虔的人指出是危险和无益的，并且在经验中已被证明对他人如此时，就应当与此类保持距离；以免我们通过自己的经验来发现其证明，而我们本不愿从他人那里学到。</w:t>
      </w:r>
    </w:p>
    <w:p w14:paraId="16C79365">
      <w:pPr>
        <w:spacing w:after="514" w:line="259" w:lineRule="auto"/>
        <w:ind w:left="0" w:firstLine="0"/>
        <w:jc w:val="left"/>
        <w:rPr>
          <w:rFonts w:hint="eastAsia"/>
        </w:rPr>
      </w:pPr>
    </w:p>
    <w:p w14:paraId="7F114F13">
      <w:pPr>
        <w:spacing w:after="514" w:line="259" w:lineRule="auto"/>
        <w:ind w:left="0" w:firstLine="0"/>
        <w:jc w:val="left"/>
        <w:rPr>
          <w:rFonts w:hint="eastAsia"/>
        </w:rPr>
      </w:pPr>
      <w:r>
        <w:rPr>
          <w:rFonts w:hint="eastAsia"/>
        </w:rPr>
        <w:t>4. Where Books and Authors are both unknown, we conceive that it's more safe for private persons for a time to abstain the reading of them, untill it be found what they are by some others who may more judiciously discern the fame, and in the mean time to spend that time in the reading of such as unquestionably are profitable: because by this we lose no time, and this may be done in faith, knowing that we are not hazarding our selves upon a tentation, which by reading the other, that is unknown to us, cannot be.</w:t>
      </w:r>
    </w:p>
    <w:p w14:paraId="4AB6F23B">
      <w:pPr>
        <w:spacing w:after="514" w:line="259" w:lineRule="auto"/>
        <w:ind w:left="0" w:firstLine="0"/>
        <w:jc w:val="left"/>
        <w:rPr>
          <w:rFonts w:hint="eastAsia"/>
        </w:rPr>
      </w:pPr>
      <w:r>
        <w:rPr>
          <w:rFonts w:hint="eastAsia"/>
        </w:rPr>
        <w:t>4. 当书籍和作者都未知时，我们认为，对普通人来说，暂时不读它们更安全，直到被一些能更明智地辨别它们的人发现它们是什么，同时将那时间花在阅读那些无疑是有益的书上：因为这样我们不浪费时间，并且这可以在信心中做，知道我们不是在将自己置于试探中，而阅读那我们未知的书则不然。</w:t>
      </w:r>
    </w:p>
    <w:p w14:paraId="03BF26FF">
      <w:pPr>
        <w:spacing w:after="514" w:line="259" w:lineRule="auto"/>
        <w:ind w:left="0" w:firstLine="0"/>
        <w:jc w:val="left"/>
        <w:rPr>
          <w:rFonts w:hint="eastAsia"/>
        </w:rPr>
      </w:pPr>
    </w:p>
    <w:p w14:paraId="034C3560">
      <w:pPr>
        <w:spacing w:after="514" w:line="259" w:lineRule="auto"/>
        <w:ind w:left="0" w:firstLine="0"/>
        <w:jc w:val="left"/>
        <w:rPr>
          <w:rFonts w:hint="eastAsia"/>
        </w:rPr>
      </w:pPr>
      <w:r>
        <w:rPr>
          <w:rFonts w:hint="eastAsia"/>
        </w:rPr>
        <w:t>And seing men usually take this way in making choice of Physicians for the body, who are in experience found by others to be skilfull and usefull, rather than to hazard on any who are yet unknown and have given no such proof; wisdom would say, that no Jesse should be required in the making use of Physicians or remedies that tend to our spirituall edification, it being no lesse concernment than the other.</w:t>
      </w:r>
    </w:p>
    <w:p w14:paraId="35E9D313">
      <w:pPr>
        <w:spacing w:after="514" w:line="259" w:lineRule="auto"/>
        <w:ind w:left="0" w:firstLine="0"/>
        <w:jc w:val="left"/>
        <w:rPr>
          <w:rFonts w:hint="eastAsia"/>
        </w:rPr>
      </w:pPr>
      <w:r>
        <w:rPr>
          <w:rFonts w:hint="eastAsia"/>
        </w:rPr>
        <w:t>既然人们通常在为身体选择医生时采取这种方式，选择那些在经验中被别人发现是熟练和有用的，而不是冒险选择那些尚未知晓且未给出如此证明的；智慧会说，在使用有助于我们属灵造就的医生或疗法时，不应要求更少，因为它与前者同样重要。</w:t>
      </w:r>
    </w:p>
    <w:p w14:paraId="4E8E77D1">
      <w:pPr>
        <w:spacing w:after="514" w:line="259" w:lineRule="auto"/>
        <w:ind w:left="0" w:firstLine="0"/>
        <w:jc w:val="left"/>
        <w:rPr>
          <w:rFonts w:hint="eastAsia"/>
        </w:rPr>
      </w:pPr>
    </w:p>
    <w:p w14:paraId="7B88D208">
      <w:pPr>
        <w:spacing w:after="514" w:line="259" w:lineRule="auto"/>
        <w:ind w:left="0" w:firstLine="0"/>
        <w:jc w:val="left"/>
        <w:rPr>
          <w:rFonts w:hint="eastAsia"/>
        </w:rPr>
      </w:pPr>
      <w:r>
        <w:rPr>
          <w:rFonts w:hint="eastAsia"/>
        </w:rPr>
        <w:t>And if these things were observed in writing, reading, and hearing respectively (as they may be applied in cases) the Church of Christ might be preserved from many Errors and offences, which by this liberty is occasioned; and many persons saved from much hurtfull, and unprofitable labour, both in writing and reading.</w:t>
      </w:r>
    </w:p>
    <w:p w14:paraId="772F105D">
      <w:pPr>
        <w:spacing w:after="514" w:line="259" w:lineRule="auto"/>
        <w:ind w:left="0" w:firstLine="0"/>
        <w:jc w:val="left"/>
      </w:pPr>
      <w:r>
        <w:rPr>
          <w:rFonts w:hint="eastAsia"/>
        </w:rPr>
        <w:t>如果这些事在写作、阅读和听道中分别被遵守（因为它们可以应用于各种情况），基督的教会就可以被保守，免于许多因这种自由而引起的错误和冒犯；许多人也可以被拯救，免于许多在写作和阅读中有害和无益的劳苦。</w:t>
      </w:r>
      <w:r>
        <w:t xml:space="preserve"> </w:t>
      </w:r>
    </w:p>
    <w:p w14:paraId="4E27F0FC">
      <w:pPr>
        <w:spacing w:after="514" w:line="259" w:lineRule="auto"/>
        <w:ind w:left="0" w:firstLine="0"/>
        <w:jc w:val="left"/>
      </w:pPr>
    </w:p>
    <w:p w14:paraId="3C47D4DA">
      <w:pPr>
        <w:pStyle w:val="2"/>
        <w:bidi w:val="0"/>
        <w:rPr>
          <w:rFonts w:hint="eastAsia"/>
        </w:rPr>
      </w:pPr>
      <w:r>
        <w:rPr>
          <w:rFonts w:hint="eastAsia"/>
        </w:rPr>
        <w:t>CHAP. 2</w:t>
      </w:r>
    </w:p>
    <w:p w14:paraId="5C4AC8DC">
      <w:pPr>
        <w:pStyle w:val="2"/>
        <w:bidi w:val="0"/>
        <w:rPr>
          <w:rFonts w:hint="eastAsia"/>
        </w:rPr>
      </w:pPr>
      <w:r>
        <w:rPr>
          <w:rFonts w:hint="eastAsia"/>
        </w:rPr>
        <w:t>第二章</w:t>
      </w:r>
    </w:p>
    <w:p w14:paraId="09C507CF">
      <w:pPr>
        <w:spacing w:after="514" w:line="259" w:lineRule="auto"/>
        <w:ind w:left="0" w:firstLine="0"/>
        <w:jc w:val="left"/>
        <w:rPr>
          <w:rFonts w:hint="eastAsia"/>
        </w:rPr>
      </w:pPr>
    </w:p>
    <w:p w14:paraId="112AE8F1">
      <w:pPr>
        <w:pStyle w:val="3"/>
        <w:bidi w:val="0"/>
        <w:rPr>
          <w:rFonts w:hint="eastAsia"/>
        </w:rPr>
      </w:pPr>
      <w:r>
        <w:rPr>
          <w:rFonts w:hint="eastAsia"/>
        </w:rPr>
        <w:t>LECTURE I (2:1–3)</w:t>
      </w:r>
    </w:p>
    <w:p w14:paraId="0CACC4E0">
      <w:pPr>
        <w:pStyle w:val="3"/>
        <w:bidi w:val="0"/>
        <w:rPr>
          <w:rFonts w:hint="eastAsia"/>
        </w:rPr>
      </w:pPr>
      <w:r>
        <w:rPr>
          <w:rFonts w:hint="eastAsia"/>
        </w:rPr>
        <w:t>第一讲 (2:1–3)</w:t>
      </w:r>
    </w:p>
    <w:p w14:paraId="58934A7F">
      <w:pPr>
        <w:spacing w:after="514" w:line="259" w:lineRule="auto"/>
        <w:ind w:left="0" w:firstLine="0"/>
        <w:jc w:val="left"/>
        <w:rPr>
          <w:rFonts w:hint="eastAsia"/>
        </w:rPr>
      </w:pPr>
    </w:p>
    <w:p w14:paraId="5338DA75">
      <w:pPr>
        <w:spacing w:after="514" w:line="259" w:lineRule="auto"/>
        <w:ind w:left="0" w:firstLine="0"/>
        <w:jc w:val="left"/>
        <w:rPr>
          <w:rFonts w:hint="eastAsia"/>
        </w:rPr>
      </w:pPr>
      <w:r>
        <w:rPr>
          <w:rFonts w:hint="eastAsia"/>
        </w:rPr>
        <w:t>Followeth now the particular Epistles to the seven Churches, wherein our Lord maketh them know how privie He is to their actions, ill or good, commending the one and reproving the other; with some promises and threatnings intermixted.</w:t>
      </w:r>
    </w:p>
    <w:p w14:paraId="1A62F2B8">
      <w:pPr>
        <w:spacing w:after="514" w:line="259" w:lineRule="auto"/>
        <w:ind w:left="0" w:firstLine="0"/>
        <w:jc w:val="left"/>
        <w:rPr>
          <w:rFonts w:hint="eastAsia"/>
        </w:rPr>
      </w:pPr>
      <w:r>
        <w:rPr>
          <w:rFonts w:hint="eastAsia"/>
        </w:rPr>
        <w:t>接下来是致七个教会的特定书信，在其中我们的主让他们知道祂对他们或善或恶的行为何等了如指掌，称赞其善，责备其恶；期间夹杂着一些应许和威胁。</w:t>
      </w:r>
    </w:p>
    <w:p w14:paraId="301CFC9E">
      <w:pPr>
        <w:spacing w:after="514" w:line="259" w:lineRule="auto"/>
        <w:ind w:left="0" w:firstLine="0"/>
        <w:jc w:val="left"/>
        <w:rPr>
          <w:rFonts w:hint="eastAsia"/>
        </w:rPr>
      </w:pPr>
    </w:p>
    <w:p w14:paraId="47040D6F">
      <w:pPr>
        <w:spacing w:after="514" w:line="259" w:lineRule="auto"/>
        <w:ind w:left="0" w:firstLine="0"/>
        <w:jc w:val="left"/>
        <w:rPr>
          <w:rFonts w:hint="eastAsia"/>
        </w:rPr>
      </w:pPr>
      <w:r>
        <w:rPr>
          <w:rFonts w:hint="eastAsia"/>
        </w:rPr>
        <w:t>There are some things common to all these Epistles; some things peculiar to the Churches He writes unto, as they are commended only, as Philadelphia and Smyrna; or discommended only, as Laodicea; or somewhat of both, as the other four.</w:t>
      </w:r>
    </w:p>
    <w:p w14:paraId="241DD291">
      <w:pPr>
        <w:spacing w:after="514" w:line="259" w:lineRule="auto"/>
        <w:ind w:left="0" w:firstLine="0"/>
        <w:jc w:val="left"/>
        <w:rPr>
          <w:rFonts w:hint="eastAsia"/>
        </w:rPr>
      </w:pPr>
      <w:r>
        <w:rPr>
          <w:rFonts w:hint="eastAsia"/>
        </w:rPr>
        <w:t>所有这些书信都有一些共同之处；也有一些是祂写给的教会所特有的，例如有些只受称赞，如非拉铁非和士每拿；有些只受责备，如老底嘉；或两者兼有，如另外四个。</w:t>
      </w:r>
    </w:p>
    <w:p w14:paraId="4B150508">
      <w:pPr>
        <w:spacing w:after="514" w:line="259" w:lineRule="auto"/>
        <w:ind w:left="0" w:firstLine="0"/>
        <w:jc w:val="left"/>
        <w:rPr>
          <w:rFonts w:hint="eastAsia"/>
        </w:rPr>
      </w:pPr>
    </w:p>
    <w:p w14:paraId="64630E4C">
      <w:pPr>
        <w:spacing w:after="514" w:line="259" w:lineRule="auto"/>
        <w:ind w:left="0" w:firstLine="0"/>
        <w:jc w:val="left"/>
        <w:rPr>
          <w:rFonts w:hint="eastAsia"/>
        </w:rPr>
      </w:pPr>
      <w:r>
        <w:rPr>
          <w:rFonts w:hint="eastAsia"/>
        </w:rPr>
        <w:t>1.It's common to all, to have their Epistles agreeing in the form, though different in the matter: As, 1. to be divided in an inscription, comprehending the party to whom and from whom, 2. A narration; or body, comprehending the particular message Christ sends to them.</w:t>
      </w:r>
    </w:p>
    <w:p w14:paraId="32A59F95">
      <w:pPr>
        <w:spacing w:after="514" w:line="259" w:lineRule="auto"/>
        <w:ind w:left="0" w:firstLine="0"/>
        <w:jc w:val="left"/>
        <w:rPr>
          <w:rFonts w:hint="eastAsia"/>
        </w:rPr>
      </w:pPr>
      <w:r>
        <w:rPr>
          <w:rFonts w:hint="eastAsia"/>
        </w:rPr>
        <w:t>1.所有书信在形式上都一致，尽管内容不同：例如，1. 都分为一个引言，包括收信人和发信人，2. 一个叙述；或正文，包括基督送给他们的特定信息。</w:t>
      </w:r>
    </w:p>
    <w:p w14:paraId="2D0577C9">
      <w:pPr>
        <w:spacing w:after="514" w:line="259" w:lineRule="auto"/>
        <w:ind w:left="0" w:firstLine="0"/>
        <w:jc w:val="left"/>
        <w:rPr>
          <w:rFonts w:hint="eastAsia"/>
        </w:rPr>
      </w:pPr>
    </w:p>
    <w:p w14:paraId="6CECC07C">
      <w:pPr>
        <w:spacing w:after="514" w:line="259" w:lineRule="auto"/>
        <w:ind w:left="0" w:firstLine="0"/>
        <w:jc w:val="left"/>
        <w:rPr>
          <w:rFonts w:hint="eastAsia"/>
        </w:rPr>
      </w:pPr>
      <w:r>
        <w:rPr>
          <w:rFonts w:hint="eastAsia"/>
        </w:rPr>
        <w:t>3. A conclusion, comprehending some promise to the overcomers; and an advertisment to all hearers to profit.</w:t>
      </w:r>
    </w:p>
    <w:p w14:paraId="53C18CA3">
      <w:pPr>
        <w:spacing w:after="514" w:line="259" w:lineRule="auto"/>
        <w:ind w:left="0" w:firstLine="0"/>
        <w:jc w:val="left"/>
        <w:rPr>
          <w:rFonts w:hint="eastAsia"/>
        </w:rPr>
      </w:pPr>
      <w:r>
        <w:rPr>
          <w:rFonts w:hint="eastAsia"/>
        </w:rPr>
        <w:t>3. 一个结论，包括给得胜者的一些应许；以及一个给所有听众的劝告，要他们得益处。</w:t>
      </w:r>
    </w:p>
    <w:p w14:paraId="3F3D9B30">
      <w:pPr>
        <w:spacing w:after="514" w:line="259" w:lineRule="auto"/>
        <w:ind w:left="0" w:firstLine="0"/>
        <w:jc w:val="left"/>
        <w:rPr>
          <w:rFonts w:hint="eastAsia"/>
        </w:rPr>
      </w:pPr>
    </w:p>
    <w:p w14:paraId="5EFE9CCF">
      <w:pPr>
        <w:spacing w:after="514" w:line="259" w:lineRule="auto"/>
        <w:ind w:left="0" w:firstLine="0"/>
        <w:jc w:val="left"/>
        <w:rPr>
          <w:rFonts w:hint="eastAsia"/>
        </w:rPr>
      </w:pPr>
      <w:r>
        <w:rPr>
          <w:rFonts w:hint="eastAsia"/>
        </w:rPr>
        <w:t>2.All are directed to the Angels, or the Ministers, of the Churches,and not to the Churches themselves immediatly, though the first direction, (Chap. 1 vers. 11) be to them.</w:t>
      </w:r>
    </w:p>
    <w:p w14:paraId="6DC5815A">
      <w:pPr>
        <w:spacing w:after="514" w:line="259" w:lineRule="auto"/>
        <w:ind w:left="0" w:firstLine="0"/>
        <w:jc w:val="left"/>
        <w:rPr>
          <w:rFonts w:hint="eastAsia"/>
        </w:rPr>
      </w:pPr>
      <w:r>
        <w:rPr>
          <w:rFonts w:hint="eastAsia"/>
        </w:rPr>
        <w:t>2.所有书信都是写给教会的使者，或牧师，而不是直接写给教会本身，尽管第一个指示（第一章第11节）是给教会的。</w:t>
      </w:r>
    </w:p>
    <w:p w14:paraId="12BB9ECF">
      <w:pPr>
        <w:spacing w:after="514" w:line="259" w:lineRule="auto"/>
        <w:ind w:left="0" w:firstLine="0"/>
        <w:jc w:val="left"/>
        <w:rPr>
          <w:rFonts w:hint="eastAsia"/>
        </w:rPr>
      </w:pPr>
    </w:p>
    <w:p w14:paraId="4C0DFC65">
      <w:pPr>
        <w:spacing w:after="514" w:line="259" w:lineRule="auto"/>
        <w:ind w:left="0" w:firstLine="0"/>
        <w:jc w:val="left"/>
        <w:rPr>
          <w:rFonts w:hint="eastAsia"/>
        </w:rPr>
      </w:pPr>
      <w:r>
        <w:rPr>
          <w:rFonts w:hint="eastAsia"/>
        </w:rPr>
        <w:t>And in the close of every Epistle, it's said, what the Spirit faith to the Churches.</w:t>
      </w:r>
    </w:p>
    <w:p w14:paraId="294F8CDA">
      <w:pPr>
        <w:spacing w:after="514" w:line="259" w:lineRule="auto"/>
        <w:ind w:left="0" w:firstLine="0"/>
        <w:jc w:val="left"/>
        <w:rPr>
          <w:rFonts w:hint="eastAsia"/>
        </w:rPr>
      </w:pPr>
      <w:r>
        <w:rPr>
          <w:rFonts w:hint="eastAsia"/>
        </w:rPr>
        <w:t>并且在每封书信的结尾，都说，圣灵向众教会所说的话。</w:t>
      </w:r>
    </w:p>
    <w:p w14:paraId="2B7E0814">
      <w:pPr>
        <w:spacing w:after="514" w:line="259" w:lineRule="auto"/>
        <w:ind w:left="0" w:firstLine="0"/>
        <w:jc w:val="left"/>
        <w:rPr>
          <w:rFonts w:hint="eastAsia"/>
        </w:rPr>
      </w:pPr>
    </w:p>
    <w:p w14:paraId="4D0C1C11">
      <w:pPr>
        <w:spacing w:after="514" w:line="259" w:lineRule="auto"/>
        <w:ind w:left="0" w:firstLine="0"/>
        <w:jc w:val="left"/>
        <w:rPr>
          <w:rFonts w:hint="eastAsia"/>
        </w:rPr>
      </w:pPr>
      <w:r>
        <w:rPr>
          <w:rFonts w:hint="eastAsia"/>
        </w:rPr>
        <w:t>If any ask how the Churches and Angels, or Church-guides, are so indifferently and promiscuously named?</w:t>
      </w:r>
    </w:p>
    <w:p w14:paraId="49763AA9">
      <w:pPr>
        <w:spacing w:after="514" w:line="259" w:lineRule="auto"/>
        <w:ind w:left="0" w:firstLine="0"/>
        <w:jc w:val="left"/>
        <w:rPr>
          <w:rFonts w:hint="eastAsia"/>
        </w:rPr>
      </w:pPr>
      <w:r>
        <w:rPr>
          <w:rFonts w:hint="eastAsia"/>
        </w:rPr>
        <w:t>若有人问，教会和使者，或教会领袖，为何如此无差别地、混杂地被提名？</w:t>
      </w:r>
    </w:p>
    <w:p w14:paraId="74B97BDB">
      <w:pPr>
        <w:spacing w:after="514" w:line="259" w:lineRule="auto"/>
        <w:ind w:left="0" w:firstLine="0"/>
        <w:jc w:val="left"/>
        <w:rPr>
          <w:rFonts w:hint="eastAsia"/>
        </w:rPr>
      </w:pPr>
    </w:p>
    <w:p w14:paraId="2F7602DA">
      <w:pPr>
        <w:spacing w:after="514" w:line="259" w:lineRule="auto"/>
        <w:ind w:left="0" w:firstLine="0"/>
        <w:jc w:val="left"/>
        <w:rPr>
          <w:rFonts w:hint="eastAsia"/>
        </w:rPr>
      </w:pPr>
      <w:r>
        <w:rPr>
          <w:rFonts w:hint="eastAsia"/>
        </w:rPr>
        <w:t>Answ. For these reasons. 1.</w:t>
      </w:r>
    </w:p>
    <w:p w14:paraId="4DA3BFA1">
      <w:pPr>
        <w:spacing w:after="514" w:line="259" w:lineRule="auto"/>
        <w:ind w:left="0" w:firstLine="0"/>
        <w:jc w:val="left"/>
        <w:rPr>
          <w:rFonts w:hint="eastAsia"/>
        </w:rPr>
      </w:pPr>
      <w:r>
        <w:rPr>
          <w:rFonts w:hint="eastAsia"/>
        </w:rPr>
        <w:t>答：原因如下。1.</w:t>
      </w:r>
    </w:p>
    <w:p w14:paraId="78BF796A">
      <w:pPr>
        <w:spacing w:after="514" w:line="259" w:lineRule="auto"/>
        <w:ind w:left="0" w:firstLine="0"/>
        <w:jc w:val="left"/>
        <w:rPr>
          <w:rFonts w:hint="eastAsia"/>
        </w:rPr>
      </w:pPr>
    </w:p>
    <w:p w14:paraId="6EB9F772">
      <w:pPr>
        <w:spacing w:after="514" w:line="259" w:lineRule="auto"/>
        <w:ind w:left="0" w:firstLine="0"/>
        <w:jc w:val="left"/>
        <w:rPr>
          <w:rFonts w:hint="eastAsia"/>
        </w:rPr>
      </w:pPr>
      <w:r>
        <w:rPr>
          <w:rFonts w:hint="eastAsia"/>
        </w:rPr>
        <w:t>Because the Church and the collective body of Officers are so exceeding neer of kin each to other, and in their interests, so inter woven, that, in the Scripture phrase, to write unto the Church, and to write unto her Officers, are one; as to tell unto the Church, Mat. 18 and to tell unto the Church-officers, are one.</w:t>
      </w:r>
    </w:p>
    <w:p w14:paraId="60D2B400">
      <w:pPr>
        <w:spacing w:after="514" w:line="259" w:lineRule="auto"/>
        <w:ind w:left="0" w:firstLine="0"/>
        <w:jc w:val="left"/>
        <w:rPr>
          <w:rFonts w:hint="eastAsia"/>
        </w:rPr>
      </w:pPr>
      <w:r>
        <w:rPr>
          <w:rFonts w:hint="eastAsia"/>
        </w:rPr>
        <w:t>因为教会和职员的集体，彼此关系如此亲近，利益如此交织，以致于，在圣经的措辞中，写信给教会，和写信给她的职员，是一回事；正如告诉教会，马太福音18章，和告诉教会职员，是一回事。</w:t>
      </w:r>
    </w:p>
    <w:p w14:paraId="2C9AECD3">
      <w:pPr>
        <w:spacing w:after="514" w:line="259" w:lineRule="auto"/>
        <w:ind w:left="0" w:firstLine="0"/>
        <w:jc w:val="left"/>
        <w:rPr>
          <w:rFonts w:hint="eastAsia"/>
        </w:rPr>
      </w:pPr>
    </w:p>
    <w:p w14:paraId="12995297">
      <w:pPr>
        <w:spacing w:after="514" w:line="259" w:lineRule="auto"/>
        <w:ind w:left="0" w:firstLine="0"/>
        <w:jc w:val="left"/>
        <w:rPr>
          <w:rFonts w:hint="eastAsia"/>
        </w:rPr>
      </w:pPr>
      <w:r>
        <w:rPr>
          <w:rFonts w:hint="eastAsia"/>
        </w:rPr>
        <w:t>2. Because the Church is virtually comprehended (to speak so) under her Officers, who are not only the special members, but also the representers of that body: and as one, writing to an Incorporation, or Burgh, and directing his letters to the Magistrate thereof, may be said to write unto the Burgh; even so it's here: for, though Ministers in respect of their Authority and Administration of the Ordinances, do not represent the Church, but Jesus Christ, whose Ambassadors they are; yet in respect of their united way of acting together, and their sympathizing with all the members, and their joynt interest in all the affairs belonging to the members, and the reciprocall sharing that is between them and the members, of all good or evil temperatures, they may well be said to represent the Church, whose servants they are for Christs sake: even as the Magistrate, acting in his duty, representeth God; yet in some sense also may be said to represent the people.</w:t>
      </w:r>
    </w:p>
    <w:p w14:paraId="0E86CF0D">
      <w:pPr>
        <w:spacing w:after="514" w:line="259" w:lineRule="auto"/>
        <w:ind w:left="0" w:firstLine="0"/>
        <w:jc w:val="left"/>
        <w:rPr>
          <w:rFonts w:hint="eastAsia"/>
        </w:rPr>
      </w:pPr>
      <w:r>
        <w:rPr>
          <w:rFonts w:hint="eastAsia"/>
        </w:rPr>
        <w:t>2. 因为教会（可以说）实际上被包含在她的职员之下，他们不仅是特殊的成员，也是那身体的代表：就像一个人，写信给一个社团或城镇，将信寄给其长官，可以说就是写信给那城镇；这里也是如此：因为，虽然牧师就他们的权柄和执行规定而言，不代表教会，而是代表耶稣基督，他们是祂的大使；然而就他们联合行动的方式，他们与所有成员的同情，他们在所有属于成员的事务中的共同利益，以及他们与成员之间对所有好坏光景的相互分担而言，他们很可以说代表了教会，他们为基督的缘故是教会的仆人：正如长官，在履行其职责时，代表了神；然而在某种意义上也可以说代表了百姓。</w:t>
      </w:r>
    </w:p>
    <w:p w14:paraId="45C9A036">
      <w:pPr>
        <w:spacing w:after="514" w:line="259" w:lineRule="auto"/>
        <w:ind w:left="0" w:firstLine="0"/>
        <w:jc w:val="left"/>
        <w:rPr>
          <w:rFonts w:hint="eastAsia"/>
        </w:rPr>
      </w:pPr>
    </w:p>
    <w:p w14:paraId="770D5926">
      <w:pPr>
        <w:spacing w:after="514" w:line="259" w:lineRule="auto"/>
        <w:ind w:left="0" w:firstLine="0"/>
        <w:jc w:val="left"/>
        <w:rPr>
          <w:rFonts w:hint="eastAsia"/>
        </w:rPr>
      </w:pPr>
      <w:r>
        <w:rPr>
          <w:rFonts w:hint="eastAsia"/>
        </w:rPr>
        <w:t>3. Because there is ordinarly a great sutablenesse and likenesse between the Minister and people of that Church whereof he is Minister; he lukewarm, and they are lukewarm; he lively, and readily it is so with them, as we will see in all the seven Epistles following: and therefore the writing unto and describing of one, doth by consequence include both, especially, considering that whether the Churches estate be good, or ill, the Minister hath much influence on it: and therefore, both in reproofs and commendations, the first word is directed to him.</w:t>
      </w:r>
    </w:p>
    <w:p w14:paraId="5B29D284">
      <w:pPr>
        <w:spacing w:after="514" w:line="259" w:lineRule="auto"/>
        <w:ind w:left="0" w:firstLine="0"/>
        <w:jc w:val="left"/>
        <w:rPr>
          <w:rFonts w:hint="eastAsia"/>
        </w:rPr>
      </w:pPr>
      <w:r>
        <w:rPr>
          <w:rFonts w:hint="eastAsia"/>
        </w:rPr>
        <w:t>3. 因为牧师和他所服事的教会的百姓之间，通常有极大的适切性和相似性；他若不冷不热，他们也就不冷不热；他若活泼，他们也常常如此，正如我们将在接下来的七封书信中看到的：因此，写信给一方并描述一方，其结果就包含了双方，特别是考虑到，无论教会的光景是好是坏，牧师都对其有很大的影响：因此，无论在责备还是在称赞中，第一句话都是指向他的。</w:t>
      </w:r>
    </w:p>
    <w:p w14:paraId="73AE1FCE">
      <w:pPr>
        <w:spacing w:after="514" w:line="259" w:lineRule="auto"/>
        <w:ind w:left="0" w:firstLine="0"/>
        <w:jc w:val="left"/>
        <w:rPr>
          <w:rFonts w:hint="eastAsia"/>
        </w:rPr>
      </w:pPr>
    </w:p>
    <w:p w14:paraId="37E9D659">
      <w:pPr>
        <w:spacing w:after="514" w:line="259" w:lineRule="auto"/>
        <w:ind w:left="0" w:firstLine="0"/>
        <w:jc w:val="left"/>
        <w:rPr>
          <w:rFonts w:hint="eastAsia"/>
        </w:rPr>
      </w:pPr>
      <w:r>
        <w:rPr>
          <w:rFonts w:hint="eastAsia"/>
        </w:rPr>
        <w:t>4. Because the order Christ hath instituted in Church, doth so require; he reveals not his mind immediatly to the people; but first to his Ministers, and by them to the Church: for, our Lords way, is orderly, so as may prevent confusion in his Church: which is done, not by putting it in the hands of people; but by putting His Ministers to it in these things which concern their station, and these being such things as belong peculiarly to Ministers to be amended, in the Epistles therefore doth he particularly direct it to them.</w:t>
      </w:r>
    </w:p>
    <w:p w14:paraId="2C93D64B">
      <w:pPr>
        <w:spacing w:after="514" w:line="259" w:lineRule="auto"/>
        <w:ind w:left="0" w:firstLine="0"/>
        <w:jc w:val="left"/>
        <w:rPr>
          <w:rFonts w:hint="eastAsia"/>
        </w:rPr>
      </w:pPr>
      <w:r>
        <w:rPr>
          <w:rFonts w:hint="eastAsia"/>
        </w:rPr>
        <w:t>4. 因为基督在教会中所设立的次序要求如此；祂不直接向百姓启示祂的心意；而是先向祂的牧师，再由他们向教会启示：因为，我们主的道路是有次序的，以防止祂教会中的混乱：这不是通过将事情交在百姓手中；而是通过让祂的牧师去处理那些关乎他们岗位的事，并且这些事是特别属于牧师需要修正的，因此在书信中祂特别将指示指向他们。</w:t>
      </w:r>
    </w:p>
    <w:p w14:paraId="14028BB7">
      <w:pPr>
        <w:spacing w:after="514" w:line="259" w:lineRule="auto"/>
        <w:ind w:left="0" w:firstLine="0"/>
        <w:jc w:val="left"/>
        <w:rPr>
          <w:rFonts w:hint="eastAsia"/>
        </w:rPr>
      </w:pPr>
    </w:p>
    <w:p w14:paraId="06FC1DB5">
      <w:pPr>
        <w:spacing w:after="514" w:line="259" w:lineRule="auto"/>
        <w:ind w:left="0" w:firstLine="0"/>
        <w:jc w:val="left"/>
        <w:rPr>
          <w:rFonts w:hint="eastAsia"/>
        </w:rPr>
      </w:pPr>
      <w:r>
        <w:rPr>
          <w:rFonts w:hint="eastAsia"/>
        </w:rPr>
        <w:t>3.All the tittles given to Christ, are for the most part taken out of theVision, chap. 1 only they are chosen and pitched on as may best serve the scope of every Epistle; as the Lord is to discover their case, or, accordingly to threaten or promise, the tittle is wailed which is most suitable to that end: as here, Christs presence, care, and soveraignity over His Churches and Ministers, are laid down, when he is to discover a secret fault in them, and to threaten the un-churching of them for it, there being ordinarly in every Epistle two tittles, one respecting the case of the Church written unto, the other the promise or threatning which is annexed: and therefore are they, upon the matter, often in plain tearms resumed in the close of the Epistle, which may give some insight in the meaning of them.</w:t>
      </w:r>
    </w:p>
    <w:p w14:paraId="5A2A712A">
      <w:pPr>
        <w:spacing w:after="514" w:line="259" w:lineRule="auto"/>
        <w:ind w:left="0" w:firstLine="0"/>
        <w:jc w:val="left"/>
        <w:rPr>
          <w:rFonts w:hint="eastAsia"/>
        </w:rPr>
      </w:pPr>
      <w:r>
        <w:rPr>
          <w:rFonts w:hint="eastAsia"/>
        </w:rPr>
        <w:t>3.所有给予基督的头衔，大部分都取自第一章的异象，只是它们被选择和确定，以便最能服务于每封书信的目的；当主要揭示他们的景况，或相应地威胁或应许时，就选择最适合那目的的头衔：例如在这里，当祂要揭示他们一个秘密的过错，并因此威胁要将他们从教会中除去时，就陈明了基督在祂的教会和牧师中的同在、关怀和主权，通常每封书信中都有两个头衔，一个关乎所写教会的景况，另一个关乎所附的应许或威胁：因此，在实质上，它们常常在书信的结尾用平实的语言重申，这可以让我们对它们的含义有所了解。</w:t>
      </w:r>
    </w:p>
    <w:p w14:paraId="651BF390">
      <w:pPr>
        <w:spacing w:after="514" w:line="259" w:lineRule="auto"/>
        <w:ind w:left="0" w:firstLine="0"/>
        <w:jc w:val="left"/>
        <w:rPr>
          <w:rFonts w:hint="eastAsia"/>
        </w:rPr>
      </w:pPr>
    </w:p>
    <w:p w14:paraId="36FF52CA">
      <w:pPr>
        <w:spacing w:after="514" w:line="259" w:lineRule="auto"/>
        <w:ind w:left="0" w:firstLine="0"/>
        <w:jc w:val="left"/>
        <w:rPr>
          <w:rFonts w:hint="eastAsia"/>
        </w:rPr>
      </w:pPr>
      <w:r>
        <w:rPr>
          <w:rFonts w:hint="eastAsia"/>
        </w:rPr>
        <w:t>4.It's common to them all, to begin with this word, I know thy works: that so there may not only be an evidence of Christs Godhead, but also to remove all exception, which might be made against his testimony.</w:t>
      </w:r>
    </w:p>
    <w:p w14:paraId="5463BC83">
      <w:pPr>
        <w:spacing w:after="514" w:line="259" w:lineRule="auto"/>
        <w:ind w:left="0" w:firstLine="0"/>
        <w:jc w:val="left"/>
        <w:rPr>
          <w:rFonts w:hint="eastAsia"/>
        </w:rPr>
      </w:pPr>
      <w:r>
        <w:rPr>
          <w:rFonts w:hint="eastAsia"/>
        </w:rPr>
        <w:t>4.它们共同之处在于，都以这句话开始，我知道你的行为：这样不仅可以证明基督的神性，也可以除去所有可能对他见证提出的异议。</w:t>
      </w:r>
    </w:p>
    <w:p w14:paraId="4EF4AA58">
      <w:pPr>
        <w:spacing w:after="514" w:line="259" w:lineRule="auto"/>
        <w:ind w:left="0" w:firstLine="0"/>
        <w:jc w:val="left"/>
        <w:rPr>
          <w:rFonts w:hint="eastAsia"/>
        </w:rPr>
      </w:pPr>
    </w:p>
    <w:p w14:paraId="6CD7D941">
      <w:pPr>
        <w:spacing w:after="514" w:line="259" w:lineRule="auto"/>
        <w:ind w:left="0" w:firstLine="0"/>
        <w:jc w:val="left"/>
        <w:rPr>
          <w:rFonts w:hint="eastAsia"/>
        </w:rPr>
      </w:pPr>
      <w:r>
        <w:rPr>
          <w:rFonts w:hint="eastAsia"/>
        </w:rPr>
        <w:t>We take it to look ordinarily, not so much to his approbation, as to his Omniscience, simply: because it is indefferently made the ground of reproof, as well as of the commendation: and therefore is used in the Epistle to Laodicea, where no commendation is given.</w:t>
      </w:r>
    </w:p>
    <w:p w14:paraId="3FB2B35F">
      <w:pPr>
        <w:spacing w:after="514" w:line="259" w:lineRule="auto"/>
        <w:ind w:left="0" w:firstLine="0"/>
        <w:jc w:val="left"/>
        <w:rPr>
          <w:rFonts w:hint="eastAsia"/>
        </w:rPr>
      </w:pPr>
      <w:r>
        <w:rPr>
          <w:rFonts w:hint="eastAsia"/>
        </w:rPr>
        <w:t>我们认为，这通常不是指向祂的赞同，而是简单地指向祂的全知：因为它被无差别地用作责备和称赞的根据：因此在致老底嘉的书信中也使用，那里并没有给予任何称赞。</w:t>
      </w:r>
    </w:p>
    <w:p w14:paraId="53518166">
      <w:pPr>
        <w:spacing w:after="514" w:line="259" w:lineRule="auto"/>
        <w:ind w:left="0" w:firstLine="0"/>
        <w:jc w:val="left"/>
        <w:rPr>
          <w:rFonts w:hint="eastAsia"/>
        </w:rPr>
      </w:pPr>
    </w:p>
    <w:p w14:paraId="49CF9AB9">
      <w:pPr>
        <w:spacing w:after="514" w:line="259" w:lineRule="auto"/>
        <w:ind w:left="0" w:firstLine="0"/>
        <w:jc w:val="left"/>
        <w:rPr>
          <w:rFonts w:hint="eastAsia"/>
        </w:rPr>
      </w:pPr>
      <w:r>
        <w:rPr>
          <w:rFonts w:hint="eastAsia"/>
        </w:rPr>
        <w:t>For more particular use-making of these Epistles, Consider. 1. the immediate scope of them, which is to stir up the seven Churches, according to their severall conditions, to hold fast what was right, and to amend what was wrong, having in them the discovery of the then estate of those Churches, and some warnings sutable to that end: and so they are not in a Prophetical way primarily to represent particular Churches in ages following: Yet, 2.</w:t>
      </w:r>
    </w:p>
    <w:p w14:paraId="45EB4C21">
      <w:pPr>
        <w:spacing w:after="514" w:line="259" w:lineRule="auto"/>
        <w:ind w:left="0" w:firstLine="0"/>
        <w:jc w:val="left"/>
        <w:rPr>
          <w:rFonts w:hint="eastAsia"/>
        </w:rPr>
      </w:pPr>
      <w:r>
        <w:rPr>
          <w:rFonts w:hint="eastAsia"/>
        </w:rPr>
        <w:t>为了更具体地使用这些书信，请思想。1. 它们的直接目的，是根据七个教会各自的情况，激励他们持守那正确的，修正那错误的，其中揭示了当时那些教会的光景，并有一些适合那目的的警告：因此它们主要不是以预言的方式来代表后世的特定教会：然而，2.</w:t>
      </w:r>
    </w:p>
    <w:p w14:paraId="6558EDB6">
      <w:pPr>
        <w:spacing w:after="514" w:line="259" w:lineRule="auto"/>
        <w:ind w:left="0" w:firstLine="0"/>
        <w:jc w:val="left"/>
        <w:rPr>
          <w:rFonts w:hint="eastAsia"/>
        </w:rPr>
      </w:pPr>
    </w:p>
    <w:p w14:paraId="20415A05">
      <w:pPr>
        <w:spacing w:after="514" w:line="259" w:lineRule="auto"/>
        <w:ind w:left="0" w:firstLine="0"/>
        <w:jc w:val="left"/>
        <w:rPr>
          <w:rFonts w:hint="eastAsia"/>
        </w:rPr>
      </w:pPr>
      <w:r>
        <w:rPr>
          <w:rFonts w:hint="eastAsia"/>
        </w:rPr>
        <w:t>Are they useful in a special manner to other Churches, being doctrinally applied to their case, as the Lord applieth the words of Isaiah 29:13, Matth. 15:7.</w:t>
      </w:r>
    </w:p>
    <w:p w14:paraId="4D0EAD8E">
      <w:pPr>
        <w:spacing w:after="514" w:line="259" w:lineRule="auto"/>
        <w:ind w:left="0" w:firstLine="0"/>
        <w:jc w:val="left"/>
        <w:rPr>
          <w:rFonts w:hint="eastAsia"/>
        </w:rPr>
      </w:pPr>
      <w:r>
        <w:rPr>
          <w:rFonts w:hint="eastAsia"/>
        </w:rPr>
        <w:t>它们以一种特殊的方式对其他教会有用，当它们被教义性地应用于他们的景况时，正如主将以赛亚书29:13的话应用于马太福音15:7。</w:t>
      </w:r>
    </w:p>
    <w:p w14:paraId="3D865DEB">
      <w:pPr>
        <w:spacing w:after="514" w:line="259" w:lineRule="auto"/>
        <w:ind w:left="0" w:firstLine="0"/>
        <w:jc w:val="left"/>
        <w:rPr>
          <w:rFonts w:hint="eastAsia"/>
        </w:rPr>
      </w:pPr>
    </w:p>
    <w:p w14:paraId="4C58B967">
      <w:pPr>
        <w:spacing w:after="514" w:line="259" w:lineRule="auto"/>
        <w:ind w:left="0" w:firstLine="0"/>
        <w:jc w:val="left"/>
        <w:rPr>
          <w:rFonts w:hint="eastAsia"/>
        </w:rPr>
      </w:pPr>
      <w:r>
        <w:rPr>
          <w:rFonts w:hint="eastAsia"/>
        </w:rPr>
        <w:t>Hypocrites, well did Isaiah prophecie of you, &amp;c. while as Isaia's words do principally respect the people in his own time; yet may they be applied to all Hypocrites in such a case, as if it had been intentionally spoken of them; so may it be here in the application of them to particular Churches, in the like cases: yea, to particular persons, according to the common close, He that hath ears to hear, let him hear, &amp;c.</w:t>
      </w:r>
    </w:p>
    <w:p w14:paraId="766E19A9">
      <w:pPr>
        <w:spacing w:after="514" w:line="259" w:lineRule="auto"/>
        <w:ind w:left="0" w:firstLine="0"/>
        <w:jc w:val="left"/>
        <w:rPr>
          <w:rFonts w:hint="eastAsia"/>
        </w:rPr>
      </w:pPr>
      <w:r>
        <w:rPr>
          <w:rFonts w:hint="eastAsia"/>
        </w:rPr>
        <w:t>假冒为善的人哪，以赛亚指着你们说的预言是不错的，等等，虽然以赛亚的话主要针对他自己时代的人；然而它们可以被应用于所有在这种情况下假冒为善的人，好像是特意为他们说的；这里也可以如此，将它们应用于类似情况下的特定教会：是的，根据共同的结尾，凡有耳的，就应当听，等等，也可以应用于特定的人。</w:t>
      </w:r>
    </w:p>
    <w:p w14:paraId="1188CD8E">
      <w:pPr>
        <w:spacing w:after="514" w:line="259" w:lineRule="auto"/>
        <w:ind w:left="0" w:firstLine="0"/>
        <w:jc w:val="left"/>
        <w:rPr>
          <w:rFonts w:hint="eastAsia"/>
        </w:rPr>
      </w:pPr>
    </w:p>
    <w:p w14:paraId="7804101C">
      <w:pPr>
        <w:spacing w:after="514" w:line="259" w:lineRule="auto"/>
        <w:ind w:left="0" w:firstLine="0"/>
        <w:jc w:val="left"/>
        <w:rPr>
          <w:rFonts w:hint="eastAsia"/>
        </w:rPr>
      </w:pPr>
      <w:r>
        <w:rPr>
          <w:rFonts w:hint="eastAsia"/>
        </w:rPr>
        <w:t>And the Epistles may be so much the more useful in application, than other Scriptures: because in one mapp they comprehend together the complex case of a Church, with the particular directions, reproofs, and encouragements, which befits the case.</w:t>
      </w:r>
    </w:p>
    <w:p w14:paraId="7EB2D60E">
      <w:pPr>
        <w:spacing w:after="514" w:line="259" w:lineRule="auto"/>
        <w:ind w:left="0" w:firstLine="0"/>
        <w:jc w:val="left"/>
        <w:rPr>
          <w:rFonts w:hint="eastAsia"/>
        </w:rPr>
      </w:pPr>
      <w:r>
        <w:rPr>
          <w:rFonts w:hint="eastAsia"/>
        </w:rPr>
        <w:t>并且这些书信在应用上可能比其他经文更有用：因为它们在一幅图中，将一个教会的复杂景况，连同适合那景况的特定指示、责备和鼓励，都包含在一起。</w:t>
      </w:r>
    </w:p>
    <w:p w14:paraId="012B50DC">
      <w:pPr>
        <w:spacing w:after="514" w:line="259" w:lineRule="auto"/>
        <w:ind w:left="0" w:firstLine="0"/>
        <w:jc w:val="left"/>
        <w:rPr>
          <w:rFonts w:hint="eastAsia"/>
        </w:rPr>
      </w:pPr>
    </w:p>
    <w:p w14:paraId="0752BEB7">
      <w:pPr>
        <w:spacing w:after="514" w:line="259" w:lineRule="auto"/>
        <w:ind w:left="0" w:firstLine="0"/>
        <w:jc w:val="left"/>
        <w:rPr>
          <w:rFonts w:hint="eastAsia"/>
        </w:rPr>
      </w:pPr>
      <w:r>
        <w:rPr>
          <w:rFonts w:hint="eastAsia"/>
        </w:rPr>
        <w:t>3. The Epistles being directed to both, the Angels and Churches, to the one mediately, to the other immediately, as we shew, we would beware of confounding the directions and matter contained in them as equally agreeing to both, as also, of too rigide separating of them; as if what principally belonged to the Minister, did no way belong to the people, and contrarily: but to look what may agree to either, without confounding of stations or sexes.</w:t>
      </w:r>
    </w:p>
    <w:p w14:paraId="5D269190">
      <w:pPr>
        <w:spacing w:after="514" w:line="259" w:lineRule="auto"/>
        <w:ind w:left="0" w:firstLine="0"/>
        <w:jc w:val="left"/>
        <w:rPr>
          <w:rFonts w:hint="eastAsia"/>
        </w:rPr>
      </w:pPr>
      <w:r>
        <w:rPr>
          <w:rFonts w:hint="eastAsia"/>
        </w:rPr>
        <w:t>3. 书信既是写给使者，也是写给教会，前者是间接的，后者是直接的，正如我们所表明的，我们应当小心，不要将其中所包含的指示和内容混淆，认为它们同样适用于双方，也不要过于僵硬地将它们分开；好像主要属于牧师的，就与百姓无关，反之亦然：而是要看什么可以适用于任何一方，而不混淆岗位或性别。</w:t>
      </w:r>
    </w:p>
    <w:p w14:paraId="7DCAC0AD">
      <w:pPr>
        <w:spacing w:after="514" w:line="259" w:lineRule="auto"/>
        <w:ind w:left="0" w:firstLine="0"/>
        <w:jc w:val="left"/>
        <w:rPr>
          <w:rFonts w:hint="eastAsia"/>
        </w:rPr>
      </w:pPr>
    </w:p>
    <w:p w14:paraId="41AE6C7B">
      <w:pPr>
        <w:spacing w:after="514" w:line="259" w:lineRule="auto"/>
        <w:ind w:left="0" w:firstLine="0"/>
        <w:jc w:val="left"/>
        <w:rPr>
          <w:rFonts w:hint="eastAsia"/>
        </w:rPr>
      </w:pPr>
      <w:r>
        <w:rPr>
          <w:rFonts w:hint="eastAsia"/>
        </w:rPr>
        <w:t>As in all other Scriptures we take directions in things belonging to Magistrates, to be given to them, and so to others in all several stations respectively; so here, what belongeth to Ministers, apply it to them: as for instance, preaching, and judical trial of corrupt men; that, so far as it is authoritative, belongs to Officers: yet so far as people have accesse in their stations to premove such ends (as many wayes they may, in so far it belongs to them, and so in other cases.</w:t>
      </w:r>
    </w:p>
    <w:p w14:paraId="1D7A64C4">
      <w:pPr>
        <w:spacing w:after="514" w:line="259" w:lineRule="auto"/>
        <w:ind w:left="0" w:firstLine="0"/>
        <w:jc w:val="left"/>
        <w:rPr>
          <w:rFonts w:hint="eastAsia"/>
        </w:rPr>
      </w:pPr>
      <w:r>
        <w:rPr>
          <w:rFonts w:hint="eastAsia"/>
        </w:rPr>
        <w:t>正如在所有其他经文中，我们认为关乎长官之事的指示是给他们的，同样也给其他各岗位的人；这里也是如此，凡属于牧师的，就应用于他们：例如，讲道，和对败坏之人的司法审判；就其权威性而言，属于职员：然而就百姓在他们的岗位上有途径可以促进这样的目的（他们可以通过许多方式做到），就那而言，它也属于他们，其他情况也是如此。</w:t>
      </w:r>
    </w:p>
    <w:p w14:paraId="674D5953">
      <w:pPr>
        <w:spacing w:after="514" w:line="259" w:lineRule="auto"/>
        <w:ind w:left="0" w:firstLine="0"/>
        <w:jc w:val="left"/>
        <w:rPr>
          <w:rFonts w:hint="eastAsia"/>
        </w:rPr>
      </w:pPr>
    </w:p>
    <w:p w14:paraId="6D1C912B">
      <w:pPr>
        <w:spacing w:after="514" w:line="259" w:lineRule="auto"/>
        <w:ind w:left="0" w:firstLine="0"/>
        <w:jc w:val="left"/>
        <w:rPr>
          <w:rFonts w:hint="eastAsia"/>
        </w:rPr>
      </w:pPr>
      <w:r>
        <w:rPr>
          <w:rFonts w:hint="eastAsia"/>
        </w:rPr>
        <w:t>Vers. 2. Followeth the body of the Epistle (for, the inscription is opened, chap. 1 except what concerneth the application of it to the estate of this Church) and it hath severall steps in it, 1. A general word, which is the ground of our Lords pronouncing his censure, I know thy works, to holdout his Omniscience without approbation or commendation.</w:t>
      </w:r>
    </w:p>
    <w:p w14:paraId="505E8A45">
      <w:pPr>
        <w:spacing w:after="514" w:line="259" w:lineRule="auto"/>
        <w:ind w:left="0" w:firstLine="0"/>
        <w:jc w:val="left"/>
        <w:rPr>
          <w:rFonts w:hint="eastAsia"/>
        </w:rPr>
      </w:pPr>
      <w:r>
        <w:rPr>
          <w:rFonts w:hint="eastAsia"/>
        </w:rPr>
        <w:t>第2节。接下来是书信的正文（因为，引言已在第一章解释，除了关乎其应用于这个教会光景的部分）并且它有几个步骤，1. 一个总括的话，是我们主宣告祂的评判的根据，我知道你的行为，为要显明祂的全知，而没有赞同或称赞。</w:t>
      </w:r>
    </w:p>
    <w:p w14:paraId="775D9295">
      <w:pPr>
        <w:spacing w:after="514" w:line="259" w:lineRule="auto"/>
        <w:ind w:left="0" w:firstLine="0"/>
        <w:jc w:val="left"/>
        <w:rPr>
          <w:rFonts w:hint="eastAsia"/>
        </w:rPr>
      </w:pPr>
    </w:p>
    <w:p w14:paraId="1B95510F">
      <w:pPr>
        <w:spacing w:after="514" w:line="259" w:lineRule="auto"/>
        <w:ind w:left="0" w:firstLine="0"/>
        <w:jc w:val="left"/>
        <w:rPr>
          <w:rFonts w:hint="eastAsia"/>
        </w:rPr>
      </w:pPr>
      <w:r>
        <w:rPr>
          <w:rFonts w:hint="eastAsia"/>
        </w:rPr>
        <w:t>The meaning is, I know all thy works inward and outward, thy form and way of Administration of all things in the Church, all thy outward carriage in things, the things themselves, and thy frame in going about them, the matter and manner of doing them, and the end thou hadst before thee in them; and I knew them perfectly; exactly, and throughly: a thing that in the entry to his service and every other thing, we would look to and bear in mind, that Christ is acquainted with all our carriage, and every thing that escapeth us.</w:t>
      </w:r>
    </w:p>
    <w:p w14:paraId="7511C145">
      <w:pPr>
        <w:spacing w:after="514" w:line="259" w:lineRule="auto"/>
        <w:ind w:left="0" w:firstLine="0"/>
        <w:jc w:val="left"/>
        <w:rPr>
          <w:rFonts w:hint="eastAsia"/>
        </w:rPr>
      </w:pPr>
      <w:r>
        <w:rPr>
          <w:rFonts w:hint="eastAsia"/>
        </w:rPr>
        <w:t>意思是，我知道你所有内在和外在的行为，你在教会中管理一切事物的形式和方式，你所有外在事上的举止，事情本身，以及你处理它们时的心境，你做事的实质和方式，以及你在其中所存的目的；并且我完全地；精确地，彻底地知道它们：一件在我们开始祂的服事和每一件其他事情时，我们应当留意并记在心上的事，即基督熟悉我们所有的举止，以及我们所忽略的每一件事。</w:t>
      </w:r>
    </w:p>
    <w:p w14:paraId="2CE5F4EA">
      <w:pPr>
        <w:spacing w:after="514" w:line="259" w:lineRule="auto"/>
        <w:ind w:left="0" w:firstLine="0"/>
        <w:jc w:val="left"/>
        <w:rPr>
          <w:rFonts w:hint="eastAsia"/>
        </w:rPr>
      </w:pPr>
    </w:p>
    <w:p w14:paraId="680EC475">
      <w:pPr>
        <w:spacing w:after="514" w:line="259" w:lineRule="auto"/>
        <w:ind w:left="0" w:firstLine="0"/>
        <w:jc w:val="left"/>
        <w:rPr>
          <w:rFonts w:hint="eastAsia"/>
        </w:rPr>
      </w:pPr>
      <w:r>
        <w:rPr>
          <w:rFonts w:hint="eastAsia"/>
        </w:rPr>
        <w:t>And this being often repeated, it faith, that Christ counts this a main part or his message, to have souls convinced of his perfect &amp; through knowledge of their works.</w:t>
      </w:r>
    </w:p>
    <w:p w14:paraId="27B79E27">
      <w:pPr>
        <w:spacing w:after="514" w:line="259" w:lineRule="auto"/>
        <w:ind w:left="0" w:firstLine="0"/>
        <w:jc w:val="left"/>
        <w:rPr>
          <w:rFonts w:hint="eastAsia"/>
        </w:rPr>
      </w:pPr>
      <w:r>
        <w:rPr>
          <w:rFonts w:hint="eastAsia"/>
        </w:rPr>
        <w:t>并且这被屡次重复，说明基督认为这是祂信息的一个主要部分，要让灵魂确信祂对他们行为的完全和透彻的了解。</w:t>
      </w:r>
    </w:p>
    <w:p w14:paraId="1EA77342">
      <w:pPr>
        <w:spacing w:after="514" w:line="259" w:lineRule="auto"/>
        <w:ind w:left="0" w:firstLine="0"/>
        <w:jc w:val="left"/>
        <w:rPr>
          <w:rFonts w:hint="eastAsia"/>
        </w:rPr>
      </w:pPr>
    </w:p>
    <w:p w14:paraId="21667871">
      <w:pPr>
        <w:spacing w:after="514" w:line="259" w:lineRule="auto"/>
        <w:ind w:left="0" w:firstLine="0"/>
        <w:jc w:val="left"/>
        <w:rPr>
          <w:rFonts w:hint="eastAsia"/>
        </w:rPr>
      </w:pPr>
      <w:r>
        <w:rPr>
          <w:rFonts w:hint="eastAsia"/>
        </w:rPr>
        <w:t>He proceedeth to the commendation, ver. 2, 3. The commendation is, 1. shortly set down: And, 2. more particularly explained: primarily, it's applicable to the Angel; but secundarily to others.</w:t>
      </w:r>
    </w:p>
    <w:p w14:paraId="43A057A3">
      <w:pPr>
        <w:spacing w:after="514" w:line="259" w:lineRule="auto"/>
        <w:ind w:left="0" w:firstLine="0"/>
        <w:jc w:val="left"/>
        <w:rPr>
          <w:rFonts w:hint="eastAsia"/>
        </w:rPr>
      </w:pPr>
      <w:r>
        <w:rPr>
          <w:rFonts w:hint="eastAsia"/>
        </w:rPr>
        <w:t>祂接着称赞，第2, 3节。这称赞，1. 简要地陈述：并且，2. 更具体地解释：主要适用于使者；但其次也适用于其他人。</w:t>
      </w:r>
    </w:p>
    <w:p w14:paraId="1C80C48B">
      <w:pPr>
        <w:spacing w:after="514" w:line="259" w:lineRule="auto"/>
        <w:ind w:left="0" w:firstLine="0"/>
        <w:jc w:val="left"/>
        <w:rPr>
          <w:rFonts w:hint="eastAsia"/>
        </w:rPr>
      </w:pPr>
    </w:p>
    <w:p w14:paraId="09BCC94A">
      <w:pPr>
        <w:spacing w:after="514" w:line="259" w:lineRule="auto"/>
        <w:ind w:left="0" w:firstLine="0"/>
        <w:jc w:val="left"/>
        <w:rPr>
          <w:rFonts w:hint="eastAsia"/>
        </w:rPr>
      </w:pPr>
      <w:r>
        <w:rPr>
          <w:rFonts w:hint="eastAsia"/>
        </w:rPr>
        <w:t>It's shortly set down in three steps in the words, thy labour, and thy patience, and how thou canst not bear them that are evil.</w:t>
      </w:r>
    </w:p>
    <w:p w14:paraId="62CD4BCD">
      <w:pPr>
        <w:spacing w:after="514" w:line="259" w:lineRule="auto"/>
        <w:ind w:left="0" w:firstLine="0"/>
        <w:jc w:val="left"/>
        <w:rPr>
          <w:rFonts w:hint="eastAsia"/>
        </w:rPr>
      </w:pPr>
      <w:r>
        <w:rPr>
          <w:rFonts w:hint="eastAsia"/>
        </w:rPr>
        <w:t>它简要地用三个步骤陈述，即，你的劳苦，你的忍耐，以及你不能容忍作恶的人。</w:t>
      </w:r>
    </w:p>
    <w:p w14:paraId="0BA32DEF">
      <w:pPr>
        <w:spacing w:after="514" w:line="259" w:lineRule="auto"/>
        <w:ind w:left="0" w:firstLine="0"/>
        <w:jc w:val="left"/>
        <w:rPr>
          <w:rFonts w:hint="eastAsia"/>
        </w:rPr>
      </w:pPr>
    </w:p>
    <w:p w14:paraId="14560052">
      <w:pPr>
        <w:spacing w:after="514" w:line="259" w:lineRule="auto"/>
        <w:ind w:left="0" w:firstLine="0"/>
        <w:jc w:val="left"/>
        <w:rPr>
          <w:rFonts w:hint="eastAsia"/>
        </w:rPr>
      </w:pPr>
      <w:r>
        <w:rPr>
          <w:rFonts w:hint="eastAsia"/>
        </w:rPr>
        <w:t>Having told them in the general, that He knew all their works, good and evil, He tells the particular works he commends, 1. Their labor: the Word in the Original, is Κόπος, the labour which is properly applied to Ministers in their Ministerial work: It's that word, 1 Tim. 5:17.</w:t>
      </w:r>
    </w:p>
    <w:p w14:paraId="2C26D43A">
      <w:pPr>
        <w:spacing w:after="514" w:line="259" w:lineRule="auto"/>
        <w:ind w:left="0" w:firstLine="0"/>
        <w:jc w:val="left"/>
        <w:rPr>
          <w:rFonts w:hint="eastAsia"/>
        </w:rPr>
      </w:pPr>
      <w:r>
        <w:rPr>
          <w:rFonts w:hint="eastAsia"/>
        </w:rPr>
        <w:t>在总括地告诉他们，祂知道他们所有或善或恶的行为之后，祂告诉他们祂所称赞的具体行为，1. 他们的劳苦：原文中的词是Κόπος，这个劳苦特别适用于牧师在他们牧养工作中的劳苦：正是这个词，提摩太前书5:17。</w:t>
      </w:r>
    </w:p>
    <w:p w14:paraId="384EEAEA">
      <w:pPr>
        <w:spacing w:after="514" w:line="259" w:lineRule="auto"/>
        <w:ind w:left="0" w:firstLine="0"/>
        <w:jc w:val="left"/>
        <w:rPr>
          <w:rFonts w:hint="eastAsia"/>
        </w:rPr>
      </w:pPr>
    </w:p>
    <w:p w14:paraId="4B7D04BE">
      <w:pPr>
        <w:spacing w:after="514" w:line="259" w:lineRule="auto"/>
        <w:ind w:left="0" w:firstLine="0"/>
        <w:jc w:val="left"/>
        <w:rPr>
          <w:rFonts w:hint="eastAsia"/>
        </w:rPr>
      </w:pPr>
      <w:r>
        <w:rPr>
          <w:rFonts w:hint="eastAsia"/>
        </w:rPr>
        <w:t>Let the Elders that rule well be counted worthy of double honour, especially these who labour in the word and Doctrine; And, 1 Thess. 5:12. Know them which labour among you, and are over you in the Lord; and it's a word that sets out the great carefulnesse and painfulnesse of the Ministrie: and being spoken especially to the Angels, the meaning is, I know thy painfulnesse and care in the work of the Ministrie, committed to thee, especially thy painfulnesse in Preaching, although proportionably we are to look upon Christs taking notice of, and approving the carriage of the several members of this Church in reference to their duty.</w:t>
      </w:r>
    </w:p>
    <w:p w14:paraId="7DB0D6BA">
      <w:pPr>
        <w:spacing w:after="514" w:line="259" w:lineRule="auto"/>
        <w:ind w:left="0" w:firstLine="0"/>
        <w:jc w:val="left"/>
        <w:rPr>
          <w:rFonts w:hint="eastAsia"/>
        </w:rPr>
      </w:pPr>
      <w:r>
        <w:rPr>
          <w:rFonts w:hint="eastAsia"/>
        </w:rPr>
        <w:t>那善于管理教会的长老，当以为配受加倍的敬奉；那劳苦传道教导人的，更当如此；以及，帖撒罗尼迦前书5:12。要敬重那在你们中间劳苦的人，就是在主里面治理你们的；这是一个阐明事工的极大辛劳和痛苦的词：并且是特别对使者说的，意思是，我知道你在托付给你的事工工作中的辛劳和关怀，特别是在讲道上的辛劳，尽管按比例，我们也要看到基督注意到并赞同这个教会各位成员在他们责任上的举止。</w:t>
      </w:r>
    </w:p>
    <w:p w14:paraId="119719CD">
      <w:pPr>
        <w:spacing w:after="514" w:line="259" w:lineRule="auto"/>
        <w:ind w:left="0" w:firstLine="0"/>
        <w:jc w:val="left"/>
        <w:rPr>
          <w:rFonts w:hint="eastAsia"/>
        </w:rPr>
      </w:pPr>
    </w:p>
    <w:p w14:paraId="0720288F">
      <w:pPr>
        <w:spacing w:after="514" w:line="259" w:lineRule="auto"/>
        <w:ind w:left="0" w:firstLine="0"/>
        <w:jc w:val="left"/>
        <w:rPr>
          <w:rFonts w:hint="eastAsia"/>
        </w:rPr>
      </w:pPr>
      <w:r>
        <w:rPr>
          <w:rFonts w:hint="eastAsia"/>
        </w:rPr>
        <w:t>2. Their patience: this respects their suffering: labour in duty, and submission in suffering, go well together.</w:t>
      </w:r>
    </w:p>
    <w:p w14:paraId="5D058416">
      <w:pPr>
        <w:spacing w:after="514" w:line="259" w:lineRule="auto"/>
        <w:ind w:left="0" w:firstLine="0"/>
        <w:jc w:val="left"/>
        <w:rPr>
          <w:rFonts w:hint="eastAsia"/>
        </w:rPr>
      </w:pPr>
      <w:r>
        <w:rPr>
          <w:rFonts w:hint="eastAsia"/>
        </w:rPr>
        <w:t>2. 他们的忍耐：这关乎他们的受苦：在责任中劳苦，在受苦中顺服，是相得益彰的。</w:t>
      </w:r>
    </w:p>
    <w:p w14:paraId="3FA9317C">
      <w:pPr>
        <w:spacing w:after="514" w:line="259" w:lineRule="auto"/>
        <w:ind w:left="0" w:firstLine="0"/>
        <w:jc w:val="left"/>
        <w:rPr>
          <w:rFonts w:hint="eastAsia"/>
        </w:rPr>
      </w:pPr>
    </w:p>
    <w:p w14:paraId="67E7A923">
      <w:pPr>
        <w:spacing w:after="514" w:line="259" w:lineRule="auto"/>
        <w:ind w:left="0" w:firstLine="0"/>
        <w:jc w:val="left"/>
        <w:rPr>
          <w:rFonts w:hint="eastAsia"/>
        </w:rPr>
      </w:pPr>
      <w:r>
        <w:rPr>
          <w:rFonts w:hint="eastAsia"/>
        </w:rPr>
        <w:t>I know (saith He) very well all the perfection and suffering thou art under, all the ill-will of some within, all the malice of others without, against thee, and all the troubles thou hath met with from Satan and his instruments, and how patiently, submissively and constantly thou hath born them all.</w:t>
      </w:r>
    </w:p>
    <w:p w14:paraId="26960F0C">
      <w:pPr>
        <w:spacing w:after="514" w:line="259" w:lineRule="auto"/>
        <w:ind w:left="0" w:firstLine="0"/>
        <w:jc w:val="left"/>
        <w:rPr>
          <w:rFonts w:hint="eastAsia"/>
        </w:rPr>
      </w:pPr>
      <w:r>
        <w:rPr>
          <w:rFonts w:hint="eastAsia"/>
        </w:rPr>
        <w:t>我知道（祂说）你所处的一切完全和苦难，一些内部人的恶意，所有外部人对你的敌意，以及你从撒旦和他工具那里遇到的所有麻烦，以及你如何耐心地，顺服地，和恒心地忍受了这一切。</w:t>
      </w:r>
    </w:p>
    <w:p w14:paraId="6DEF8857">
      <w:pPr>
        <w:spacing w:after="514" w:line="259" w:lineRule="auto"/>
        <w:ind w:left="0" w:firstLine="0"/>
        <w:jc w:val="left"/>
        <w:rPr>
          <w:rFonts w:hint="eastAsia"/>
        </w:rPr>
      </w:pPr>
    </w:p>
    <w:p w14:paraId="7B81DEEC">
      <w:pPr>
        <w:spacing w:after="514" w:line="259" w:lineRule="auto"/>
        <w:ind w:left="0" w:firstLine="0"/>
        <w:jc w:val="left"/>
        <w:rPr>
          <w:rFonts w:hint="eastAsia"/>
        </w:rPr>
      </w:pPr>
      <w:r>
        <w:rPr>
          <w:rFonts w:hint="eastAsia"/>
        </w:rPr>
        <w:t>The 3. thing whereby they are commended (and it relates especially to the Ministers) is, their zeal in executing Discipline, They could not bear them which were evil; and therefore, for as patient as they were under crosses; yet they were stout, couragious, and zealous against corrupt men; by trying, censuring, and giving no toleration to them.</w:t>
      </w:r>
    </w:p>
    <w:p w14:paraId="69EE0809">
      <w:pPr>
        <w:spacing w:after="514" w:line="259" w:lineRule="auto"/>
        <w:ind w:left="0" w:firstLine="0"/>
        <w:jc w:val="left"/>
        <w:rPr>
          <w:rFonts w:hint="eastAsia"/>
        </w:rPr>
      </w:pPr>
      <w:r>
        <w:rPr>
          <w:rFonts w:hint="eastAsia"/>
        </w:rPr>
        <w:t>第三件他们受称赞的事（这特别关乎牧师们），是他们在执行纪律上的热心，他们不能容忍作恶的人；因此，尽管他们在十字架下是何等忍耐；然而他们对败坏的人是刚强、勇敢和热心的；通过试验、责罚，并且不给他们任何容忍。</w:t>
      </w:r>
    </w:p>
    <w:p w14:paraId="3C815999">
      <w:pPr>
        <w:spacing w:after="514" w:line="259" w:lineRule="auto"/>
        <w:ind w:left="0" w:firstLine="0"/>
        <w:jc w:val="left"/>
        <w:rPr>
          <w:rFonts w:hint="eastAsia"/>
        </w:rPr>
      </w:pPr>
    </w:p>
    <w:p w14:paraId="117451E0">
      <w:pPr>
        <w:spacing w:after="514" w:line="259" w:lineRule="auto"/>
        <w:ind w:left="0" w:firstLine="0"/>
        <w:jc w:val="left"/>
        <w:rPr>
          <w:rFonts w:hint="eastAsia"/>
        </w:rPr>
      </w:pPr>
      <w:r>
        <w:rPr>
          <w:rFonts w:hint="eastAsia"/>
        </w:rPr>
        <w:t>And this He also points at, with a commendation.</w:t>
      </w:r>
    </w:p>
    <w:p w14:paraId="3C1E6D22">
      <w:pPr>
        <w:spacing w:after="514" w:line="259" w:lineRule="auto"/>
        <w:ind w:left="0" w:firstLine="0"/>
        <w:jc w:val="left"/>
        <w:rPr>
          <w:rFonts w:hint="eastAsia"/>
        </w:rPr>
      </w:pPr>
      <w:r>
        <w:rPr>
          <w:rFonts w:hint="eastAsia"/>
        </w:rPr>
        <w:t>祂也带着称赞指出了这一点。</w:t>
      </w:r>
    </w:p>
    <w:p w14:paraId="74C8E8B3">
      <w:pPr>
        <w:spacing w:after="514" w:line="259" w:lineRule="auto"/>
        <w:ind w:left="0" w:firstLine="0"/>
        <w:jc w:val="left"/>
        <w:rPr>
          <w:rFonts w:hint="eastAsia"/>
        </w:rPr>
      </w:pPr>
    </w:p>
    <w:p w14:paraId="4FFD3491">
      <w:pPr>
        <w:spacing w:after="514" w:line="259" w:lineRule="auto"/>
        <w:ind w:left="0" w:firstLine="0"/>
        <w:jc w:val="left"/>
        <w:rPr>
          <w:rFonts w:hint="eastAsia"/>
        </w:rPr>
      </w:pPr>
      <w:r>
        <w:rPr>
          <w:rFonts w:hint="eastAsia"/>
        </w:rPr>
        <w:t>2. He explicateth more fully these three steps; beginning at the last, first: and so goeth backward through the three.</w:t>
      </w:r>
    </w:p>
    <w:p w14:paraId="6C85C69B">
      <w:pPr>
        <w:spacing w:after="514" w:line="259" w:lineRule="auto"/>
        <w:ind w:left="0" w:firstLine="0"/>
        <w:jc w:val="left"/>
        <w:rPr>
          <w:rFonts w:hint="eastAsia"/>
        </w:rPr>
      </w:pPr>
      <w:r>
        <w:rPr>
          <w:rFonts w:hint="eastAsia"/>
        </w:rPr>
        <w:t>2. 祂更充分地解释了这三个步骤；从最后一个开始：然后倒着经过这三个。</w:t>
      </w:r>
    </w:p>
    <w:p w14:paraId="2B37301F">
      <w:pPr>
        <w:spacing w:after="514" w:line="259" w:lineRule="auto"/>
        <w:ind w:left="0" w:firstLine="0"/>
        <w:jc w:val="left"/>
        <w:rPr>
          <w:rFonts w:hint="eastAsia"/>
        </w:rPr>
      </w:pPr>
    </w:p>
    <w:p w14:paraId="123B675C">
      <w:pPr>
        <w:spacing w:after="514" w:line="259" w:lineRule="auto"/>
        <w:ind w:left="0" w:firstLine="0"/>
        <w:jc w:val="left"/>
        <w:rPr>
          <w:rFonts w:hint="eastAsia"/>
        </w:rPr>
      </w:pPr>
      <w:r>
        <w:rPr>
          <w:rFonts w:hint="eastAsia"/>
        </w:rPr>
        <w:t>1. He beginneth at and explicateth their zeal, in not bearing with corrupt men, Thou hast tried them which say they are Apostles, and are not, and hast found them liars.</w:t>
      </w:r>
    </w:p>
    <w:p w14:paraId="7456C4F2">
      <w:pPr>
        <w:spacing w:after="514" w:line="259" w:lineRule="auto"/>
        <w:ind w:left="0" w:firstLine="0"/>
        <w:jc w:val="left"/>
        <w:rPr>
          <w:rFonts w:hint="eastAsia"/>
        </w:rPr>
      </w:pPr>
      <w:r>
        <w:rPr>
          <w:rFonts w:hint="eastAsia"/>
        </w:rPr>
        <w:t>1. 祂从解释他们不容忍败坏之人的热心开始，你曾试验那自称为使徒却不是使徒的，看出他们是假的来。</w:t>
      </w:r>
    </w:p>
    <w:p w14:paraId="6178E917">
      <w:pPr>
        <w:spacing w:after="514" w:line="259" w:lineRule="auto"/>
        <w:ind w:left="0" w:firstLine="0"/>
        <w:jc w:val="left"/>
        <w:rPr>
          <w:rFonts w:hint="eastAsia"/>
        </w:rPr>
      </w:pPr>
    </w:p>
    <w:p w14:paraId="0EFCA46C">
      <w:pPr>
        <w:spacing w:after="514" w:line="259" w:lineRule="auto"/>
        <w:ind w:left="0" w:firstLine="0"/>
        <w:jc w:val="left"/>
        <w:rPr>
          <w:rFonts w:hint="eastAsia"/>
        </w:rPr>
      </w:pPr>
      <w:r>
        <w:rPr>
          <w:rFonts w:hint="eastAsia"/>
        </w:rPr>
        <w:t>Wherein these three particulars are explained, 1. Who the ill men were whom they could not bear, even false teachers, that took upon them to call themselves Apostles, as if they had been indued with an infallible Spirit, and had an universal charge.</w:t>
      </w:r>
    </w:p>
    <w:p w14:paraId="0BD64558">
      <w:pPr>
        <w:spacing w:after="514" w:line="259" w:lineRule="auto"/>
        <w:ind w:left="0" w:firstLine="0"/>
        <w:jc w:val="left"/>
        <w:rPr>
          <w:rFonts w:hint="eastAsia"/>
        </w:rPr>
      </w:pPr>
      <w:r>
        <w:rPr>
          <w:rFonts w:hint="eastAsia"/>
        </w:rPr>
        <w:t>其中解释了这三个细节，1. 他们所不能容忍的恶人是谁，就是假教师，他们擅自称自己为使徒，好像他们被赋予了无误的灵，并有普世的职责。</w:t>
      </w:r>
    </w:p>
    <w:p w14:paraId="6639A2C0">
      <w:pPr>
        <w:spacing w:after="514" w:line="259" w:lineRule="auto"/>
        <w:ind w:left="0" w:firstLine="0"/>
        <w:jc w:val="left"/>
        <w:rPr>
          <w:rFonts w:hint="eastAsia"/>
        </w:rPr>
      </w:pPr>
    </w:p>
    <w:p w14:paraId="453B3F52">
      <w:pPr>
        <w:spacing w:after="514" w:line="259" w:lineRule="auto"/>
        <w:ind w:left="0" w:firstLine="0"/>
        <w:jc w:val="left"/>
        <w:rPr>
          <w:rFonts w:hint="eastAsia"/>
        </w:rPr>
      </w:pPr>
      <w:r>
        <w:rPr>
          <w:rFonts w:hint="eastAsia"/>
        </w:rPr>
        <w:t>And it's set out, as a part of their zeal and commendation, that these false teachers, that pretended to such a Commission, and to be so forward for Christ, were yet put to proof and trial by them.</w:t>
      </w:r>
    </w:p>
    <w:p w14:paraId="4A4AC3B4">
      <w:pPr>
        <w:spacing w:after="514" w:line="259" w:lineRule="auto"/>
        <w:ind w:left="0" w:firstLine="0"/>
        <w:jc w:val="left"/>
        <w:rPr>
          <w:rFonts w:hint="eastAsia"/>
        </w:rPr>
      </w:pPr>
      <w:r>
        <w:rPr>
          <w:rFonts w:hint="eastAsia"/>
        </w:rPr>
        <w:t>并且这被陈明，作为他们热心和称赞的一部分，即这些假教师，虽然声称有这样的差派，并为基督如此热心，却仍被他们试验和考验。</w:t>
      </w:r>
    </w:p>
    <w:p w14:paraId="2E68BB5F">
      <w:pPr>
        <w:spacing w:after="514" w:line="259" w:lineRule="auto"/>
        <w:ind w:left="0" w:firstLine="0"/>
        <w:jc w:val="left"/>
        <w:rPr>
          <w:rFonts w:hint="eastAsia"/>
        </w:rPr>
      </w:pPr>
    </w:p>
    <w:p w14:paraId="2FAD8AFE">
      <w:pPr>
        <w:spacing w:after="514" w:line="259" w:lineRule="auto"/>
        <w:ind w:left="0" w:firstLine="0"/>
        <w:jc w:val="left"/>
        <w:rPr>
          <w:rFonts w:hint="eastAsia"/>
        </w:rPr>
      </w:pPr>
      <w:r>
        <w:rPr>
          <w:rFonts w:hint="eastAsia"/>
        </w:rPr>
        <w:t>2. The orderlinesse of their proceeding, is commended, that they took not things by guesse, nor upon hear-say, but tried them: they first tried their doctrine by the touchston; and then by the doctrine, whether they who preached it were of Christ or not, or had a call and commission from Him: it holds out an exact and judicial way of proceeding and trial of them, both in their doctrine and call.</w:t>
      </w:r>
    </w:p>
    <w:p w14:paraId="75BAE43D">
      <w:pPr>
        <w:spacing w:after="514" w:line="259" w:lineRule="auto"/>
        <w:ind w:left="0" w:firstLine="0"/>
        <w:jc w:val="left"/>
        <w:rPr>
          <w:rFonts w:hint="eastAsia"/>
        </w:rPr>
      </w:pPr>
      <w:r>
        <w:rPr>
          <w:rFonts w:hint="eastAsia"/>
        </w:rPr>
        <w:t>2. 他们行事的有条不紊受到称赞，他们不是凭猜测，也不是凭道听途说，而是试验他们：他们首先用试金石试验他们的教义；然后根据教义，判断传讲它的人是否属基督，或是否有祂的呼召和差派：这显明了一种精确和司法的程序，来试验他们的教义和呼召。</w:t>
      </w:r>
    </w:p>
    <w:p w14:paraId="0263F914">
      <w:pPr>
        <w:spacing w:after="514" w:line="259" w:lineRule="auto"/>
        <w:ind w:left="0" w:firstLine="0"/>
        <w:jc w:val="left"/>
        <w:rPr>
          <w:rFonts w:hint="eastAsia"/>
        </w:rPr>
      </w:pPr>
    </w:p>
    <w:p w14:paraId="2B6A6B26">
      <w:pPr>
        <w:spacing w:after="514" w:line="259" w:lineRule="auto"/>
        <w:ind w:left="0" w:firstLine="0"/>
        <w:jc w:val="left"/>
        <w:rPr>
          <w:rFonts w:hint="eastAsia"/>
        </w:rPr>
      </w:pPr>
      <w:r>
        <w:rPr>
          <w:rFonts w:hint="eastAsia"/>
        </w:rPr>
        <w:t>3. That as they were not indeed Apostles, though they called themselves Apostles; so they found them out to be what they were, liars and deluders of the people, especially in alledging a commission from Christ, when they had none.</w:t>
      </w:r>
    </w:p>
    <w:p w14:paraId="0F2B765C">
      <w:pPr>
        <w:spacing w:after="514" w:line="259" w:lineRule="auto"/>
        <w:ind w:left="0" w:firstLine="0"/>
        <w:jc w:val="left"/>
        <w:rPr>
          <w:rFonts w:hint="eastAsia"/>
        </w:rPr>
      </w:pPr>
      <w:r>
        <w:rPr>
          <w:rFonts w:hint="eastAsia"/>
        </w:rPr>
        <w:t>3. 他们虽然自称为使徒，却并非真是使徒；他们也发现了他们本来的面目，是说谎者和欺骗百姓的人，特别是在他们没有基督的差派，却声称有时。</w:t>
      </w:r>
    </w:p>
    <w:p w14:paraId="1103848C">
      <w:pPr>
        <w:spacing w:after="514" w:line="259" w:lineRule="auto"/>
        <w:ind w:left="0" w:firstLine="0"/>
        <w:jc w:val="left"/>
        <w:rPr>
          <w:rFonts w:hint="eastAsia"/>
        </w:rPr>
      </w:pPr>
    </w:p>
    <w:p w14:paraId="294E9BF5">
      <w:pPr>
        <w:spacing w:after="514" w:line="259" w:lineRule="auto"/>
        <w:ind w:left="0" w:firstLine="0"/>
        <w:jc w:val="left"/>
        <w:rPr>
          <w:rFonts w:hint="eastAsia"/>
        </w:rPr>
      </w:pPr>
      <w:r>
        <w:rPr>
          <w:rFonts w:hint="eastAsia"/>
        </w:rPr>
        <w:t>And this being a main part of the commendation of the Angel, and of his exercise, it's most largely insisted on.</w:t>
      </w:r>
    </w:p>
    <w:p w14:paraId="0767058E">
      <w:pPr>
        <w:spacing w:after="514" w:line="259" w:lineRule="auto"/>
        <w:ind w:left="0" w:firstLine="0"/>
        <w:jc w:val="left"/>
        <w:rPr>
          <w:rFonts w:hint="eastAsia"/>
        </w:rPr>
      </w:pPr>
      <w:r>
        <w:rPr>
          <w:rFonts w:hint="eastAsia"/>
        </w:rPr>
        <w:t>并且这作为对使者及其操练称赞的一个主要部分，被最广泛地强调。</w:t>
      </w:r>
    </w:p>
    <w:p w14:paraId="42A81DC8">
      <w:pPr>
        <w:spacing w:after="514" w:line="259" w:lineRule="auto"/>
        <w:ind w:left="0" w:firstLine="0"/>
        <w:jc w:val="left"/>
        <w:rPr>
          <w:rFonts w:hint="eastAsia"/>
        </w:rPr>
      </w:pPr>
    </w:p>
    <w:p w14:paraId="1B981BD7">
      <w:pPr>
        <w:spacing w:after="514" w:line="259" w:lineRule="auto"/>
        <w:ind w:left="0" w:firstLine="0"/>
        <w:jc w:val="left"/>
        <w:rPr>
          <w:rFonts w:hint="eastAsia"/>
        </w:rPr>
      </w:pPr>
      <w:r>
        <w:rPr>
          <w:rFonts w:hint="eastAsia"/>
        </w:rPr>
        <w:t>Vers. 3. He explaineth their patience, and hast born, and hast patience: their bearing, looks to the sufferings they met with from the false Apostles, in the prosecuting of their trial: wherein they met with many afflictions; yet they endured to prosecute their duty as good Souldiers do.</w:t>
      </w:r>
    </w:p>
    <w:p w14:paraId="62B48BB0">
      <w:pPr>
        <w:spacing w:after="514" w:line="259" w:lineRule="auto"/>
        <w:ind w:left="0" w:firstLine="0"/>
        <w:jc w:val="left"/>
        <w:rPr>
          <w:rFonts w:hint="eastAsia"/>
        </w:rPr>
      </w:pPr>
      <w:r>
        <w:rPr>
          <w:rFonts w:hint="eastAsia"/>
        </w:rPr>
        <w:t>第3节。祂解释他们的忍耐，并且你曾忍耐，也有耐心：他们的忍耐，指向他们在试验假使徒的过程中所遭受的苦难：其中他们遇到了许多苦难；然而他们像好兵一样，忍耐着履行他们的职责。</w:t>
      </w:r>
    </w:p>
    <w:p w14:paraId="552C2316">
      <w:pPr>
        <w:spacing w:after="514" w:line="259" w:lineRule="auto"/>
        <w:ind w:left="0" w:firstLine="0"/>
        <w:jc w:val="left"/>
        <w:rPr>
          <w:rFonts w:hint="eastAsia"/>
        </w:rPr>
      </w:pPr>
    </w:p>
    <w:p w14:paraId="481C56A1">
      <w:pPr>
        <w:spacing w:after="514" w:line="259" w:lineRule="auto"/>
        <w:ind w:left="0" w:firstLine="0"/>
        <w:jc w:val="left"/>
        <w:rPr>
          <w:rFonts w:hint="eastAsia"/>
        </w:rPr>
      </w:pPr>
      <w:r>
        <w:rPr>
          <w:rFonts w:hint="eastAsia"/>
        </w:rPr>
        <w:t>2 Tim. 4:2, 3. And hast patience: which relateth to the quiet and patient manner of their suffering affliction.</w:t>
      </w:r>
    </w:p>
    <w:p w14:paraId="39B6CB91">
      <w:pPr>
        <w:spacing w:after="514" w:line="259" w:lineRule="auto"/>
        <w:ind w:left="0" w:firstLine="0"/>
        <w:jc w:val="left"/>
        <w:rPr>
          <w:rFonts w:hint="eastAsia"/>
        </w:rPr>
      </w:pPr>
      <w:r>
        <w:rPr>
          <w:rFonts w:hint="eastAsia"/>
        </w:rPr>
        <w:t>提摩太后书4:2, 3。并且有耐心：这关乎他们受苦时的安静和忍耐。</w:t>
      </w:r>
    </w:p>
    <w:p w14:paraId="7C3FA68B">
      <w:pPr>
        <w:spacing w:after="514" w:line="259" w:lineRule="auto"/>
        <w:ind w:left="0" w:firstLine="0"/>
        <w:jc w:val="left"/>
        <w:rPr>
          <w:rFonts w:hint="eastAsia"/>
        </w:rPr>
      </w:pPr>
    </w:p>
    <w:p w14:paraId="2518F45B">
      <w:pPr>
        <w:spacing w:after="514" w:line="259" w:lineRule="auto"/>
        <w:ind w:left="0" w:firstLine="0"/>
        <w:jc w:val="left"/>
        <w:rPr>
          <w:rFonts w:hint="eastAsia"/>
        </w:rPr>
      </w:pPr>
      <w:r>
        <w:rPr>
          <w:rFonts w:hint="eastAsia"/>
        </w:rPr>
        <w:t>It is nothing to suffer, when folk cannot eschew it; but they suffered patiently in the doing of their duty and continued in patient suffering.</w:t>
      </w:r>
    </w:p>
    <w:p w14:paraId="6442BB4E">
      <w:pPr>
        <w:spacing w:after="514" w:line="259" w:lineRule="auto"/>
        <w:ind w:left="0" w:firstLine="0"/>
        <w:jc w:val="left"/>
        <w:rPr>
          <w:rFonts w:hint="eastAsia"/>
        </w:rPr>
      </w:pPr>
      <w:r>
        <w:rPr>
          <w:rFonts w:hint="eastAsia"/>
        </w:rPr>
        <w:t>当人无法避免时受苦，算不得什么；但他们在履行职责时耐心地受苦，并持续地忍耐受苦。</w:t>
      </w:r>
    </w:p>
    <w:p w14:paraId="5EA0BBF1">
      <w:pPr>
        <w:spacing w:after="514" w:line="259" w:lineRule="auto"/>
        <w:ind w:left="0" w:firstLine="0"/>
        <w:jc w:val="left"/>
        <w:rPr>
          <w:rFonts w:hint="eastAsia"/>
        </w:rPr>
      </w:pPr>
    </w:p>
    <w:p w14:paraId="56B6E8AA">
      <w:pPr>
        <w:spacing w:after="514" w:line="259" w:lineRule="auto"/>
        <w:ind w:left="0" w:firstLine="0"/>
        <w:jc w:val="left"/>
        <w:rPr>
          <w:rFonts w:hint="eastAsia"/>
        </w:rPr>
      </w:pPr>
      <w:r>
        <w:rPr>
          <w:rFonts w:hint="eastAsia"/>
        </w:rPr>
        <w:t>3. He commends and explains their labour; For my names sake, thou hast laboured and not fainted: which first words, for my names sake, will agree well to the word going before; and so is the ground or their submission and patience under crosses: or, it may look to the words following; and so the meaning is, for zeal to my glory thou hast endured all this pains; for my names sake, thou halt been at pains in doing, and haft overcome all rubs in the way.</w:t>
      </w:r>
    </w:p>
    <w:p w14:paraId="6F3303FF">
      <w:pPr>
        <w:spacing w:after="514" w:line="259" w:lineRule="auto"/>
        <w:ind w:left="0" w:firstLine="0"/>
        <w:jc w:val="left"/>
        <w:rPr>
          <w:rFonts w:hint="eastAsia"/>
        </w:rPr>
      </w:pPr>
      <w:r>
        <w:rPr>
          <w:rFonts w:hint="eastAsia"/>
        </w:rPr>
        <w:t>3. 祂称赞并解释他们的劳苦；你为我的名劳苦，并不乏倦：这开头的话，“为我的名”，很适合前面的词；因此是他们在十字架下顺服和忍耐的根据：或者，它可以指向后面的话；因此意思是，因着对我荣耀的热心，你忍受了所有这些痛苦；为我的名，你在行事上辛劳，并克服了路上所有的障碍。</w:t>
      </w:r>
    </w:p>
    <w:p w14:paraId="3C85455C">
      <w:pPr>
        <w:spacing w:after="514" w:line="259" w:lineRule="auto"/>
        <w:ind w:left="0" w:firstLine="0"/>
        <w:jc w:val="left"/>
        <w:rPr>
          <w:rFonts w:hint="eastAsia"/>
        </w:rPr>
      </w:pPr>
    </w:p>
    <w:p w14:paraId="1096ED80">
      <w:pPr>
        <w:spacing w:after="514" w:line="259" w:lineRule="auto"/>
        <w:ind w:left="0" w:firstLine="0"/>
        <w:jc w:val="left"/>
        <w:rPr>
          <w:rFonts w:hint="eastAsia"/>
        </w:rPr>
      </w:pPr>
      <w:r>
        <w:rPr>
          <w:rFonts w:hint="eastAsia"/>
        </w:rPr>
        <w:t>And hast not sainted: that is, thou haft not been wearied of, nor scared or boasted from thy duty; nor made to desert it for all the suffering thou hast met with, but respect to my Name, hath made thee persevere.</w:t>
      </w:r>
    </w:p>
    <w:p w14:paraId="117AF38B">
      <w:pPr>
        <w:spacing w:after="514" w:line="259" w:lineRule="auto"/>
        <w:ind w:left="0" w:firstLine="0"/>
        <w:jc w:val="left"/>
        <w:rPr>
          <w:rFonts w:hint="eastAsia"/>
        </w:rPr>
      </w:pPr>
      <w:r>
        <w:rPr>
          <w:rFonts w:hint="eastAsia"/>
        </w:rPr>
        <w:t>并且没有昏厥：也就是说，你没有因你的责任而疲惫，也没有被吓倒或夸口而离开；也没有因你所遇到的所有苦难而放弃它，而是对我名的尊重，使你坚持不懈。</w:t>
      </w:r>
    </w:p>
    <w:p w14:paraId="2781C1D3">
      <w:pPr>
        <w:spacing w:after="514" w:line="259" w:lineRule="auto"/>
        <w:ind w:left="0" w:firstLine="0"/>
        <w:jc w:val="left"/>
        <w:rPr>
          <w:rFonts w:hint="eastAsia"/>
        </w:rPr>
      </w:pPr>
    </w:p>
    <w:p w14:paraId="5917F8E8">
      <w:pPr>
        <w:spacing w:after="514" w:line="259" w:lineRule="auto"/>
        <w:ind w:left="0" w:firstLine="0"/>
        <w:jc w:val="left"/>
        <w:rPr>
          <w:rFonts w:hint="eastAsia"/>
        </w:rPr>
      </w:pPr>
      <w:r>
        <w:rPr>
          <w:rFonts w:hint="eastAsia"/>
        </w:rPr>
        <w:t>So then, their labour, as it was spoken of before, points at their painfulnesse; and here it respects their singlenesse, that it was not in a way of self-seeking, but for His Names sake.</w:t>
      </w:r>
    </w:p>
    <w:p w14:paraId="1BB2D3D1">
      <w:pPr>
        <w:spacing w:after="514" w:line="259" w:lineRule="auto"/>
        <w:ind w:left="0" w:firstLine="0"/>
        <w:jc w:val="left"/>
        <w:rPr>
          <w:rFonts w:hint="eastAsia"/>
        </w:rPr>
      </w:pPr>
      <w:r>
        <w:rPr>
          <w:rFonts w:hint="eastAsia"/>
        </w:rPr>
        <w:t>那么，他们的劳苦，如前所述，指向他们的辛劳；而这里则关乎他们的单纯，即不是出于寻求自我，而是为了祂的名。</w:t>
      </w:r>
    </w:p>
    <w:p w14:paraId="6BDDBF9D">
      <w:pPr>
        <w:spacing w:after="514" w:line="259" w:lineRule="auto"/>
        <w:ind w:left="0" w:firstLine="0"/>
        <w:jc w:val="left"/>
        <w:rPr>
          <w:rFonts w:hint="eastAsia"/>
        </w:rPr>
      </w:pPr>
    </w:p>
    <w:p w14:paraId="27837D31">
      <w:pPr>
        <w:spacing w:after="514" w:line="259" w:lineRule="auto"/>
        <w:ind w:left="0" w:firstLine="0"/>
        <w:jc w:val="left"/>
        <w:rPr>
          <w:rFonts w:hint="eastAsia"/>
        </w:rPr>
      </w:pPr>
      <w:r>
        <w:rPr>
          <w:rFonts w:hint="eastAsia"/>
        </w:rPr>
        <w:t>2. I hat it was constant and continuing: they were carried on without interruption in prosecuting their zealous intention.</w:t>
      </w:r>
    </w:p>
    <w:p w14:paraId="0F0B65F6">
      <w:pPr>
        <w:spacing w:after="514" w:line="259" w:lineRule="auto"/>
        <w:ind w:left="0" w:firstLine="0"/>
        <w:jc w:val="left"/>
        <w:rPr>
          <w:rFonts w:hint="eastAsia"/>
        </w:rPr>
      </w:pPr>
      <w:r>
        <w:rPr>
          <w:rFonts w:hint="eastAsia"/>
        </w:rPr>
        <w:t>2. 它是持续和不断的：他们在执行他们热心的意图时，没有中断。</w:t>
      </w:r>
    </w:p>
    <w:p w14:paraId="2A1F4838">
      <w:pPr>
        <w:spacing w:after="514" w:line="259" w:lineRule="auto"/>
        <w:ind w:left="0" w:firstLine="0"/>
        <w:jc w:val="left"/>
        <w:rPr>
          <w:rFonts w:hint="eastAsia"/>
        </w:rPr>
      </w:pPr>
    </w:p>
    <w:p w14:paraId="7B4B5F59">
      <w:pPr>
        <w:spacing w:after="514" w:line="259" w:lineRule="auto"/>
        <w:ind w:left="0" w:firstLine="0"/>
        <w:jc w:val="left"/>
        <w:rPr>
          <w:rFonts w:hint="eastAsia"/>
        </w:rPr>
      </w:pPr>
      <w:r>
        <w:rPr>
          <w:rFonts w:hint="eastAsia"/>
        </w:rPr>
        <w:t>If it be asked here, how such as call themselves Apostles, or do count themselves not subject to the Discipline of a particular Church (as these who pretended to be Apostles behoved to do) can be orderly proceeded against by Church triall and censure, especially of a particular Church?</w:t>
      </w:r>
    </w:p>
    <w:p w14:paraId="24610110">
      <w:pPr>
        <w:spacing w:after="514" w:line="259" w:lineRule="auto"/>
        <w:ind w:left="0" w:firstLine="0"/>
        <w:jc w:val="left"/>
        <w:rPr>
          <w:rFonts w:hint="eastAsia"/>
        </w:rPr>
      </w:pPr>
      <w:r>
        <w:rPr>
          <w:rFonts w:hint="eastAsia"/>
        </w:rPr>
        <w:t>若在此问，那些自称为使徒，或认为自己不受某个特定教会纪律约束的人（正如那些自称使徒的人所必须做的），如何能被教会的审判和责罚，特别是某个特定教会的审判和责罚，有条不紊地处理？</w:t>
      </w:r>
    </w:p>
    <w:p w14:paraId="5D54F094">
      <w:pPr>
        <w:spacing w:after="514" w:line="259" w:lineRule="auto"/>
        <w:ind w:left="0" w:firstLine="0"/>
        <w:jc w:val="left"/>
        <w:rPr>
          <w:rFonts w:hint="eastAsia"/>
        </w:rPr>
      </w:pPr>
    </w:p>
    <w:p w14:paraId="52511595">
      <w:pPr>
        <w:spacing w:after="514" w:line="259" w:lineRule="auto"/>
        <w:ind w:left="0" w:firstLine="0"/>
        <w:jc w:val="left"/>
        <w:rPr>
          <w:rFonts w:hint="eastAsia"/>
        </w:rPr>
      </w:pPr>
      <w:r>
        <w:rPr>
          <w:rFonts w:hint="eastAsia"/>
        </w:rPr>
        <w:t>Answ. 1. There is no Apostle nor Angel, in the preaching of the Gospel, that is altogether above triall: they are, as such, above erring in Doctrine; yet may and should their Doctrine be tried according to the Word, Act. 17:11, Gal. 1:8.</w:t>
      </w:r>
    </w:p>
    <w:p w14:paraId="01DFFFE5">
      <w:pPr>
        <w:spacing w:after="514" w:line="259" w:lineRule="auto"/>
        <w:ind w:left="0" w:firstLine="0"/>
        <w:jc w:val="left"/>
        <w:rPr>
          <w:rFonts w:hint="eastAsia"/>
        </w:rPr>
      </w:pPr>
      <w:r>
        <w:rPr>
          <w:rFonts w:hint="eastAsia"/>
        </w:rPr>
        <w:t>答：1. 在传福音的事上，没有任何使徒或使者是完全超越试验的：他们本身，在教义上是不会错的；然而他们的教义可以也应当根据圣言来试验，使徒行传17:11，加拉太书1:8。</w:t>
      </w:r>
    </w:p>
    <w:p w14:paraId="62098BF1">
      <w:pPr>
        <w:spacing w:after="514" w:line="259" w:lineRule="auto"/>
        <w:ind w:left="0" w:firstLine="0"/>
        <w:jc w:val="left"/>
        <w:rPr>
          <w:rFonts w:hint="eastAsia"/>
        </w:rPr>
      </w:pPr>
    </w:p>
    <w:p w14:paraId="346F5CE1">
      <w:pPr>
        <w:spacing w:after="514" w:line="259" w:lineRule="auto"/>
        <w:ind w:left="0" w:firstLine="0"/>
        <w:jc w:val="left"/>
        <w:rPr>
          <w:rFonts w:hint="eastAsia"/>
        </w:rPr>
      </w:pPr>
      <w:r>
        <w:rPr>
          <w:rFonts w:hint="eastAsia"/>
        </w:rPr>
        <w:t>Because, even Apostles are but Ambassadors, and are not Lords over the Faith of Gods People, but helpers of their joy, 2 Cor. 5:20, 1 Pet. 5:3 &amp;c.</w:t>
      </w:r>
    </w:p>
    <w:p w14:paraId="65F0A756">
      <w:pPr>
        <w:spacing w:after="514" w:line="259" w:lineRule="auto"/>
        <w:ind w:left="0" w:firstLine="0"/>
        <w:jc w:val="left"/>
        <w:rPr>
          <w:rFonts w:hint="eastAsia"/>
        </w:rPr>
      </w:pPr>
      <w:r>
        <w:rPr>
          <w:rFonts w:hint="eastAsia"/>
        </w:rPr>
        <w:t>因为，即使是使徒也只是大使，不是主宰神子民的信心，而是帮助他们的喜乐，哥林多后书5:20，彼得前书5:3等。</w:t>
      </w:r>
    </w:p>
    <w:p w14:paraId="40504319">
      <w:pPr>
        <w:spacing w:after="514" w:line="259" w:lineRule="auto"/>
        <w:ind w:left="0" w:firstLine="0"/>
        <w:jc w:val="left"/>
        <w:rPr>
          <w:rFonts w:hint="eastAsia"/>
        </w:rPr>
      </w:pPr>
    </w:p>
    <w:p w14:paraId="78DF365B">
      <w:pPr>
        <w:spacing w:after="514" w:line="259" w:lineRule="auto"/>
        <w:ind w:left="0" w:firstLine="0"/>
        <w:jc w:val="left"/>
        <w:rPr>
          <w:rFonts w:hint="eastAsia"/>
        </w:rPr>
      </w:pPr>
      <w:r>
        <w:rPr>
          <w:rFonts w:hint="eastAsia"/>
        </w:rPr>
        <w:t>Secondly, Apostles in the guiding of a constitute Church, oftentimes used not their extraordinary Authority, as acting by themselves by vertue of their infallibility; but joyntly with others, in an ordinary way, clearing and confirming their Doctrine and practices from Scripture, and Gods Call, warranting them in that particular, as appears by Peters apologie, Act. 11 and Paul with the rest of the Apostles their proceeding, Act. 15.</w:t>
      </w:r>
    </w:p>
    <w:p w14:paraId="5FB2EABE">
      <w:pPr>
        <w:spacing w:after="514" w:line="259" w:lineRule="auto"/>
        <w:ind w:left="0" w:firstLine="0"/>
        <w:jc w:val="left"/>
        <w:rPr>
          <w:rFonts w:hint="eastAsia"/>
        </w:rPr>
      </w:pPr>
      <w:r>
        <w:rPr>
          <w:rFonts w:hint="eastAsia"/>
        </w:rPr>
        <w:t>第二，使徒们在引导一个已建立的教会时，常常不使用他们非凡的权柄，凭着他们的无误性独自行动；而是与他人联合，以一种通常的方式，从圣经和神的呼召中阐明并确认他们的教义和实践，保证他们在那个特定事上的正当性，正如彼得的辩解，使徒行传11章，以及保罗和其余使徒的行动，使徒行传15章所显明的。</w:t>
      </w:r>
    </w:p>
    <w:p w14:paraId="3485C542">
      <w:pPr>
        <w:spacing w:after="514" w:line="259" w:lineRule="auto"/>
        <w:ind w:left="0" w:firstLine="0"/>
        <w:jc w:val="left"/>
        <w:rPr>
          <w:rFonts w:hint="eastAsia"/>
        </w:rPr>
      </w:pPr>
    </w:p>
    <w:p w14:paraId="10DCE5ED">
      <w:pPr>
        <w:spacing w:after="514" w:line="259" w:lineRule="auto"/>
        <w:ind w:left="0" w:firstLine="0"/>
        <w:jc w:val="left"/>
        <w:rPr>
          <w:rFonts w:hint="eastAsia"/>
        </w:rPr>
      </w:pPr>
      <w:r>
        <w:rPr>
          <w:rFonts w:hint="eastAsia"/>
        </w:rPr>
        <w:t>In which two respects, it's sutable for Believers, to try the Spirits, 1 Joh. 4:1.</w:t>
      </w:r>
    </w:p>
    <w:p w14:paraId="73CF99CA">
      <w:pPr>
        <w:spacing w:after="514" w:line="259" w:lineRule="auto"/>
        <w:ind w:left="0" w:firstLine="0"/>
        <w:jc w:val="left"/>
        <w:rPr>
          <w:rFonts w:hint="eastAsia"/>
        </w:rPr>
      </w:pPr>
      <w:r>
        <w:rPr>
          <w:rFonts w:hint="eastAsia"/>
        </w:rPr>
        <w:t>在这两方面，信徒试验诸灵是合宜的，约翰一书4:1。</w:t>
      </w:r>
    </w:p>
    <w:p w14:paraId="392D48C9">
      <w:pPr>
        <w:spacing w:after="514" w:line="259" w:lineRule="auto"/>
        <w:ind w:left="0" w:firstLine="0"/>
        <w:jc w:val="left"/>
        <w:rPr>
          <w:rFonts w:hint="eastAsia"/>
        </w:rPr>
      </w:pPr>
    </w:p>
    <w:p w14:paraId="5B1E9633">
      <w:pPr>
        <w:spacing w:after="514" w:line="259" w:lineRule="auto"/>
        <w:ind w:left="0" w:firstLine="0"/>
        <w:jc w:val="left"/>
        <w:rPr>
          <w:rFonts w:hint="eastAsia"/>
        </w:rPr>
      </w:pPr>
      <w:r>
        <w:rPr>
          <w:rFonts w:hint="eastAsia"/>
        </w:rPr>
        <w:t>Thirdly, We say, that no presumptuous title assumed by ones self, nor any irregular walking, as belonging to no Church; or not to such and such a particular Church, can exempt any member of the Catholick Church from triall, &amp; if need require, from censure of the particular Church, where such person, or persons, shall reside; which we shall confirme from these reasons.</w:t>
      </w:r>
    </w:p>
    <w:p w14:paraId="40039097">
      <w:pPr>
        <w:spacing w:after="514" w:line="259" w:lineRule="auto"/>
        <w:ind w:left="0" w:firstLine="0"/>
        <w:jc w:val="left"/>
        <w:rPr>
          <w:rFonts w:hint="eastAsia"/>
        </w:rPr>
      </w:pPr>
      <w:r>
        <w:rPr>
          <w:rFonts w:hint="eastAsia"/>
        </w:rPr>
        <w:t>第三，我们说，任何由自己擅自取的狂妄头衔，或任何不规律的行为，如不属于任何教会；或不属于这个那个特定的教会，都不能使普世教会的任何成员免于试验，&amp; 若有需要，免于他或他们所居住的特定教会的责罚；我们将从以下理由来确认这一点。</w:t>
      </w:r>
    </w:p>
    <w:p w14:paraId="39B4EC06">
      <w:pPr>
        <w:spacing w:after="514" w:line="259" w:lineRule="auto"/>
        <w:ind w:left="0" w:firstLine="0"/>
        <w:jc w:val="left"/>
        <w:rPr>
          <w:rFonts w:hint="eastAsia"/>
        </w:rPr>
      </w:pPr>
    </w:p>
    <w:p w14:paraId="01403CEA">
      <w:pPr>
        <w:spacing w:after="514" w:line="259" w:lineRule="auto"/>
        <w:ind w:left="0" w:firstLine="0"/>
        <w:jc w:val="left"/>
        <w:rPr>
          <w:rFonts w:hint="eastAsia"/>
        </w:rPr>
      </w:pPr>
      <w:r>
        <w:rPr>
          <w:rFonts w:hint="eastAsia"/>
        </w:rPr>
        <w:t>1. Not from trial: because in so far the Doctrine and practices of the Apostles themselves (who were not fixed members of any particular Congregation for their Membership, and their Office behoved to be of equall extent) were subject to tryall, that it might be Known whether they were of God or not, as is said.</w:t>
      </w:r>
    </w:p>
    <w:p w14:paraId="753A0271">
      <w:pPr>
        <w:spacing w:after="514" w:line="259" w:lineRule="auto"/>
        <w:ind w:left="0" w:firstLine="0"/>
        <w:jc w:val="left"/>
        <w:rPr>
          <w:rFonts w:hint="eastAsia"/>
        </w:rPr>
      </w:pPr>
      <w:r>
        <w:rPr>
          <w:rFonts w:hint="eastAsia"/>
        </w:rPr>
        <w:t>1. 不能免于试验：因为就使徒们自己的教义和实践（他们不是任何特定教会的固定成员，因为他们的成员身份和他们的职分必须有同等的范围）而言，也受试验，以便可以知道他们是否出于神，如前所述。</w:t>
      </w:r>
    </w:p>
    <w:p w14:paraId="27AE0CBE">
      <w:pPr>
        <w:spacing w:after="514" w:line="259" w:lineRule="auto"/>
        <w:ind w:left="0" w:firstLine="0"/>
        <w:jc w:val="left"/>
        <w:rPr>
          <w:rFonts w:hint="eastAsia"/>
        </w:rPr>
      </w:pPr>
    </w:p>
    <w:p w14:paraId="39848036">
      <w:pPr>
        <w:spacing w:after="514" w:line="259" w:lineRule="auto"/>
        <w:ind w:left="0" w:firstLine="0"/>
        <w:jc w:val="left"/>
        <w:rPr>
          <w:rFonts w:hint="eastAsia"/>
        </w:rPr>
      </w:pPr>
      <w:r>
        <w:rPr>
          <w:rFonts w:hint="eastAsia"/>
        </w:rPr>
        <w:t>Yea. 2. Neither from censure (suppossing it possible that they should erre, and them actually to have erred) as we may see by Pauls supposition, Gal. 1:8.</w:t>
      </w:r>
    </w:p>
    <w:p w14:paraId="64DE36B4">
      <w:pPr>
        <w:spacing w:after="514" w:line="259" w:lineRule="auto"/>
        <w:ind w:left="0" w:firstLine="0"/>
        <w:jc w:val="left"/>
        <w:rPr>
          <w:rFonts w:hint="eastAsia"/>
        </w:rPr>
      </w:pPr>
      <w:r>
        <w:rPr>
          <w:rFonts w:hint="eastAsia"/>
        </w:rPr>
        <w:t>是的。2. 也不能免于责罚（假设他们可能犯错，并且他们实际上已经犯错），正如我们从保罗的假设中看到的，加拉太书1:8。</w:t>
      </w:r>
    </w:p>
    <w:p w14:paraId="0C41C29E">
      <w:pPr>
        <w:spacing w:after="514" w:line="259" w:lineRule="auto"/>
        <w:ind w:left="0" w:firstLine="0"/>
        <w:jc w:val="left"/>
        <w:rPr>
          <w:rFonts w:hint="eastAsia"/>
        </w:rPr>
      </w:pPr>
    </w:p>
    <w:p w14:paraId="67B85137">
      <w:pPr>
        <w:spacing w:after="514" w:line="259" w:lineRule="auto"/>
        <w:ind w:left="0" w:firstLine="0"/>
        <w:jc w:val="left"/>
        <w:rPr>
          <w:rFonts w:hint="eastAsia"/>
        </w:rPr>
      </w:pPr>
      <w:r>
        <w:rPr>
          <w:rFonts w:hint="eastAsia"/>
        </w:rPr>
        <w:t>If I preach another Gospel, &amp;c. and also by Pauls open rebuking of Peter when he was to be blamed, Gal. 2:14.</w:t>
      </w:r>
    </w:p>
    <w:p w14:paraId="055DAEB9">
      <w:pPr>
        <w:spacing w:after="514" w:line="259" w:lineRule="auto"/>
        <w:ind w:left="0" w:firstLine="0"/>
        <w:jc w:val="left"/>
        <w:rPr>
          <w:rFonts w:hint="eastAsia"/>
        </w:rPr>
      </w:pPr>
      <w:r>
        <w:rPr>
          <w:rFonts w:hint="eastAsia"/>
        </w:rPr>
        <w:t>若我传别的福音，等等，以及保罗在彼得有可责之处时公开责备他，加拉太书2:14。</w:t>
      </w:r>
    </w:p>
    <w:p w14:paraId="70F13EE2">
      <w:pPr>
        <w:spacing w:after="514" w:line="259" w:lineRule="auto"/>
        <w:ind w:left="0" w:firstLine="0"/>
        <w:jc w:val="left"/>
        <w:rPr>
          <w:rFonts w:hint="eastAsia"/>
        </w:rPr>
      </w:pPr>
    </w:p>
    <w:p w14:paraId="42235E1A">
      <w:pPr>
        <w:spacing w:after="514" w:line="259" w:lineRule="auto"/>
        <w:ind w:left="0" w:firstLine="0"/>
        <w:jc w:val="left"/>
        <w:rPr>
          <w:rFonts w:hint="eastAsia"/>
        </w:rPr>
      </w:pPr>
      <w:r>
        <w:rPr>
          <w:rFonts w:hint="eastAsia"/>
        </w:rPr>
        <w:t>3. The same practice may confirme it, the Church rulers of Ephesus were not seared by that title, nor yet by their not having Membership among them (as it seemes such could not have, being readily strangers, and thereby having the greater accesse to give out themselves for the thing they were not) yet they went on to try and censure which is particularly commended in them by Jesus Christ.</w:t>
      </w:r>
    </w:p>
    <w:p w14:paraId="2312E537">
      <w:pPr>
        <w:spacing w:after="514" w:line="259" w:lineRule="auto"/>
        <w:ind w:left="0" w:firstLine="0"/>
        <w:jc w:val="left"/>
        <w:rPr>
          <w:rFonts w:hint="eastAsia"/>
        </w:rPr>
      </w:pPr>
      <w:r>
        <w:rPr>
          <w:rFonts w:hint="eastAsia"/>
        </w:rPr>
        <w:t>3. 同样的实践可以证实这一点，以弗所的教会领袖们并没有被那个头衔所吓倒，也没有因他们中间没有成员身份（似乎这样的人不能有，因为他们很可能是陌生人，因此更容易自称为他们所不是的）而退缩，他们仍继续试验和责罚，这特别受到耶稣基督的称赞。</w:t>
      </w:r>
    </w:p>
    <w:p w14:paraId="59010C46">
      <w:pPr>
        <w:spacing w:after="514" w:line="259" w:lineRule="auto"/>
        <w:ind w:left="0" w:firstLine="0"/>
        <w:jc w:val="left"/>
        <w:rPr>
          <w:rFonts w:hint="eastAsia"/>
        </w:rPr>
      </w:pPr>
    </w:p>
    <w:p w14:paraId="0204EBC7">
      <w:pPr>
        <w:spacing w:after="514" w:line="259" w:lineRule="auto"/>
        <w:ind w:left="0" w:firstLine="0"/>
        <w:jc w:val="left"/>
        <w:rPr>
          <w:rFonts w:hint="eastAsia"/>
        </w:rPr>
      </w:pPr>
      <w:r>
        <w:rPr>
          <w:rFonts w:hint="eastAsia"/>
        </w:rPr>
        <w:t>4. It may be confirmed from that power that Christ hath given to his Church-officers for edification, and for preserving the Church committed to them from infection, which would seem to be defective, if men had liberty (under the former pretexts) to vent errour and commit scandalous practices, for the ensnaring of others, in Churches whereof they were not properly members: and though it might be faid, that simply such persons were not under the triall and censure of such a Church; yet eatenus and in that respect, as it's necessary, for the good of that Church, to have these persons tried and censured, they do fall under their authority; and warrantably it's put forth for putting some note on them, for the preventing and removing of offences from the People.</w:t>
      </w:r>
    </w:p>
    <w:p w14:paraId="318DAA2F">
      <w:pPr>
        <w:spacing w:after="514" w:line="259" w:lineRule="auto"/>
        <w:ind w:left="0" w:firstLine="0"/>
        <w:jc w:val="left"/>
        <w:rPr>
          <w:rFonts w:hint="eastAsia"/>
        </w:rPr>
      </w:pPr>
      <w:r>
        <w:rPr>
          <w:rFonts w:hint="eastAsia"/>
        </w:rPr>
        <w:t>4. 这可以从基督赐予祂教会职员的权柄得到证实，这权柄是为了造就，以及为了保护托付给他们的教会免受感染，若人们有自由（以前述借口）散布错误并犯下可耻的行为，以诱捕那些他们并非正式成员的教会中的人，这权柄似乎就有缺陷：尽管可以说，这样的人本身并不受那个教会的试验和责罚；然而就那而言，并且在这方面，为那教会的益处，有必要试验和责罚这些人，他们就属于他们的权柄之下；并且这权柄被正当地使用，为要给他们加上某种记号，以防止并除去百姓的冒犯。</w:t>
      </w:r>
    </w:p>
    <w:p w14:paraId="00E2A950">
      <w:pPr>
        <w:spacing w:after="514" w:line="259" w:lineRule="auto"/>
        <w:ind w:left="0" w:firstLine="0"/>
        <w:jc w:val="left"/>
        <w:rPr>
          <w:rFonts w:hint="eastAsia"/>
        </w:rPr>
      </w:pPr>
    </w:p>
    <w:p w14:paraId="4A506BF3">
      <w:pPr>
        <w:spacing w:after="514" w:line="259" w:lineRule="auto"/>
        <w:ind w:left="0" w:firstLine="0"/>
        <w:jc w:val="left"/>
        <w:rPr>
          <w:rFonts w:hint="eastAsia"/>
        </w:rPr>
      </w:pPr>
      <w:r>
        <w:rPr>
          <w:rFonts w:hint="eastAsia"/>
        </w:rPr>
        <w:t>5. It may be confirmed from the unity of the Catholick Church visible, by which any member thereof (if no particular thing impede) may claim the priviledges of a member by communion in publick Ordinances of Word and Sacraments in whatsoever Church, though he be no particular member thereof: and therefore a part he ought also to be liabe to the Discipline of Christ in any particular Church, where he shall fall to be: (seeing that claiming the priviledges of a Church, and submission to the Ordinances thereof, are in themselves reciprocall) and thought some profane wretch renounce his own priviledge; yet that makes not the Church to losse hers; but so long as he continues a member of the Catholick visible Church, as long as he is under censures of the Church, which are put forth in particular Congregations.</w:t>
      </w:r>
    </w:p>
    <w:p w14:paraId="6C73107F">
      <w:pPr>
        <w:spacing w:after="514" w:line="259" w:lineRule="auto"/>
        <w:ind w:left="0" w:firstLine="0"/>
        <w:jc w:val="left"/>
        <w:rPr>
          <w:rFonts w:hint="eastAsia"/>
        </w:rPr>
      </w:pPr>
      <w:r>
        <w:rPr>
          <w:rFonts w:hint="eastAsia"/>
        </w:rPr>
        <w:t>5. 这可以从有形的普世教会的合一性得到证实，借此，其任何成员（若无特定事物阻碍）可以在任何教会中，通过参与圣道和圣礼的公共规定，来要求成员的特权，尽管他并非该教会的特定成员：因此，他的一部分也应当受制于任何他碰巧所在的特定教会中基督的纪律：（因为要求一个教会的特权，和顺服其规定，本身是相互的）并且尽管一些亵渎的恶棍放弃他自己的特权；然而那并不能使教会丧失她的；而是只要他继续是有形的普世教会的成员，只要他受教会的责罚，这些责罚是在特定教会中施行的。</w:t>
      </w:r>
    </w:p>
    <w:p w14:paraId="3AB7C2B4">
      <w:pPr>
        <w:spacing w:after="514" w:line="259" w:lineRule="auto"/>
        <w:ind w:left="0" w:firstLine="0"/>
        <w:jc w:val="left"/>
        <w:rPr>
          <w:rFonts w:hint="eastAsia"/>
        </w:rPr>
      </w:pPr>
    </w:p>
    <w:p w14:paraId="394B3EE3">
      <w:pPr>
        <w:spacing w:after="514" w:line="259" w:lineRule="auto"/>
        <w:ind w:left="0" w:firstLine="0"/>
        <w:jc w:val="left"/>
        <w:rPr>
          <w:rFonts w:hint="eastAsia"/>
        </w:rPr>
      </w:pPr>
      <w:r>
        <w:rPr>
          <w:rFonts w:hint="eastAsia"/>
        </w:rPr>
        <w:t>6. It may be confirmed from the absurdities, that otherwise would follow, As, 1.</w:t>
      </w:r>
    </w:p>
    <w:p w14:paraId="2B76BF83">
      <w:pPr>
        <w:spacing w:after="514" w:line="259" w:lineRule="auto"/>
        <w:ind w:left="0" w:firstLine="0"/>
        <w:jc w:val="left"/>
        <w:rPr>
          <w:rFonts w:hint="eastAsia"/>
        </w:rPr>
      </w:pPr>
      <w:r>
        <w:rPr>
          <w:rFonts w:hint="eastAsia"/>
        </w:rPr>
        <w:t>6. 这可以从否则会产生的荒谬之处得到证实，例如，1.</w:t>
      </w:r>
    </w:p>
    <w:p w14:paraId="6CED0DBD">
      <w:pPr>
        <w:spacing w:after="514" w:line="259" w:lineRule="auto"/>
        <w:ind w:left="0" w:firstLine="0"/>
        <w:jc w:val="left"/>
        <w:rPr>
          <w:rFonts w:hint="eastAsia"/>
        </w:rPr>
      </w:pPr>
    </w:p>
    <w:p w14:paraId="74BAFA6F">
      <w:pPr>
        <w:spacing w:after="514" w:line="259" w:lineRule="auto"/>
        <w:ind w:left="0" w:firstLine="0"/>
        <w:jc w:val="left"/>
        <w:rPr>
          <w:rFonts w:hint="eastAsia"/>
        </w:rPr>
      </w:pPr>
      <w:r>
        <w:rPr>
          <w:rFonts w:hint="eastAsia"/>
        </w:rPr>
        <w:t>There might be a scandalous member of the Catholick visible Church, who could not be reached by Church-censure.</w:t>
      </w:r>
    </w:p>
    <w:p w14:paraId="392090A9">
      <w:pPr>
        <w:spacing w:after="514" w:line="259" w:lineRule="auto"/>
        <w:ind w:left="0" w:firstLine="0"/>
        <w:jc w:val="left"/>
        <w:rPr>
          <w:rFonts w:hint="eastAsia"/>
        </w:rPr>
      </w:pPr>
      <w:r>
        <w:rPr>
          <w:rFonts w:hint="eastAsia"/>
        </w:rPr>
        <w:t>可能会有一个有形的普世教会中可耻的成员，却不受教会责罚的约束。</w:t>
      </w:r>
    </w:p>
    <w:p w14:paraId="3CBB88DE">
      <w:pPr>
        <w:spacing w:after="514" w:line="259" w:lineRule="auto"/>
        <w:ind w:left="0" w:firstLine="0"/>
        <w:jc w:val="left"/>
        <w:rPr>
          <w:rFonts w:hint="eastAsia"/>
        </w:rPr>
      </w:pPr>
    </w:p>
    <w:p w14:paraId="2BC66DD8">
      <w:pPr>
        <w:spacing w:after="514" w:line="259" w:lineRule="auto"/>
        <w:ind w:left="0" w:firstLine="0"/>
        <w:jc w:val="left"/>
        <w:rPr>
          <w:rFonts w:hint="eastAsia"/>
        </w:rPr>
      </w:pPr>
      <w:r>
        <w:rPr>
          <w:rFonts w:hint="eastAsia"/>
        </w:rPr>
        <w:t>2. One Christian might offend and stumble another: and telling to the Church, would be no remedy to it, Mat. 18 if no particular Church had power over such a one, which is contrary to Christs scope.</w:t>
      </w:r>
    </w:p>
    <w:p w14:paraId="40EA49AE">
      <w:pPr>
        <w:spacing w:after="514" w:line="259" w:lineRule="auto"/>
        <w:ind w:left="0" w:firstLine="0"/>
        <w:jc w:val="left"/>
        <w:rPr>
          <w:rFonts w:hint="eastAsia"/>
        </w:rPr>
      </w:pPr>
      <w:r>
        <w:rPr>
          <w:rFonts w:hint="eastAsia"/>
        </w:rPr>
        <w:t>2. 一个基督徒可能会冒犯并绊倒另一个：而告诉教会，对此将毫无补救，马太福音18章，如果没有任何特定教会有权管辖这样的人，这就违背了基督的目的。</w:t>
      </w:r>
    </w:p>
    <w:p w14:paraId="7AACC1C7">
      <w:pPr>
        <w:spacing w:after="514" w:line="259" w:lineRule="auto"/>
        <w:ind w:left="0" w:firstLine="0"/>
        <w:jc w:val="left"/>
        <w:rPr>
          <w:rFonts w:hint="eastAsia"/>
        </w:rPr>
      </w:pPr>
    </w:p>
    <w:p w14:paraId="1CC00CC3">
      <w:pPr>
        <w:spacing w:after="514" w:line="259" w:lineRule="auto"/>
        <w:ind w:left="0" w:firstLine="0"/>
        <w:jc w:val="left"/>
        <w:rPr>
          <w:rFonts w:hint="eastAsia"/>
        </w:rPr>
      </w:pPr>
      <w:r>
        <w:rPr>
          <w:rFonts w:hint="eastAsia"/>
        </w:rPr>
        <w:t>3. A door would be opend to a loose liberty within Christs House: for, in such a case, men could neither be censured, nor cast out of the Church, nor in any Ecclesiasticall way, be compelled to take on Church-membership, or live regularly in the Church: by this, there might be some Christians sick and needing this cure of Discipline, to whom it could not be applyed; by this the ordinance of Discipline would not be of equall extent with the Sacrament of Baptism: All which are absurd.</w:t>
      </w:r>
    </w:p>
    <w:p w14:paraId="0A7960FA">
      <w:pPr>
        <w:spacing w:after="514" w:line="259" w:lineRule="auto"/>
        <w:ind w:left="0" w:firstLine="0"/>
        <w:jc w:val="left"/>
        <w:rPr>
          <w:rFonts w:hint="eastAsia"/>
        </w:rPr>
      </w:pPr>
      <w:r>
        <w:rPr>
          <w:rFonts w:hint="eastAsia"/>
        </w:rPr>
        <w:t>3. 基督家中将为放纵的自由敞开大门：因为，在这种情况下，人既不能被责罚，也不能被逐出教会，也不能以任何教会的方式，被强迫接受教会成员身份，或在教会中有规律地生活：借此，可能会有一些基督徒生病并需要这种纪律的医治，却无法被施与；借此，纪律的规定将与洗礼的圣礼范围不等：所有这些都是荒谬的。</w:t>
      </w:r>
    </w:p>
    <w:p w14:paraId="6FBF9C5B">
      <w:pPr>
        <w:spacing w:after="514" w:line="259" w:lineRule="auto"/>
        <w:ind w:left="0" w:firstLine="0"/>
        <w:jc w:val="left"/>
        <w:rPr>
          <w:rFonts w:hint="eastAsia"/>
        </w:rPr>
      </w:pPr>
    </w:p>
    <w:p w14:paraId="2F363AF3">
      <w:pPr>
        <w:spacing w:after="514" w:line="259" w:lineRule="auto"/>
        <w:ind w:left="0" w:firstLine="0"/>
        <w:jc w:val="left"/>
        <w:rPr>
          <w:rFonts w:hint="eastAsia"/>
        </w:rPr>
      </w:pPr>
      <w:r>
        <w:rPr>
          <w:rFonts w:hint="eastAsia"/>
        </w:rPr>
        <w:t>Observe, 1. Christ would have us alwayes walking in the sense of his Omniscience, which makes him begin all these Epistle with this, I know thy works: aprofitable, but a difficult Truth to be believed by Christians.</w:t>
      </w:r>
    </w:p>
    <w:p w14:paraId="2872584B">
      <w:pPr>
        <w:spacing w:after="514" w:line="259" w:lineRule="auto"/>
        <w:ind w:left="0" w:firstLine="0"/>
        <w:jc w:val="left"/>
        <w:rPr>
          <w:rFonts w:hint="eastAsia"/>
        </w:rPr>
      </w:pPr>
      <w:r>
        <w:rPr>
          <w:rFonts w:hint="eastAsia"/>
        </w:rPr>
        <w:t>观察，1. 基督希望我们总是在祂全知的意识中行走，这使祂以这句话开始所有这些书信，我知道你的行为：一个有益，但对基督徒来说难以相信的真理。</w:t>
      </w:r>
    </w:p>
    <w:p w14:paraId="653AD640">
      <w:pPr>
        <w:spacing w:after="514" w:line="259" w:lineRule="auto"/>
        <w:ind w:left="0" w:firstLine="0"/>
        <w:jc w:val="left"/>
        <w:rPr>
          <w:rFonts w:hint="eastAsia"/>
        </w:rPr>
      </w:pPr>
    </w:p>
    <w:p w14:paraId="446B52B0">
      <w:pPr>
        <w:spacing w:after="514" w:line="259" w:lineRule="auto"/>
        <w:ind w:left="0" w:firstLine="0"/>
        <w:jc w:val="left"/>
        <w:rPr>
          <w:rFonts w:hint="eastAsia"/>
        </w:rPr>
      </w:pPr>
      <w:r>
        <w:rPr>
          <w:rFonts w:hint="eastAsia"/>
        </w:rPr>
        <w:t>2.Christ is an unprejudged witnesse, and should be esteemed so byhis Church: he beareth testimony unto them, as he taketh notice of their good, as well as their evil.</w:t>
      </w:r>
    </w:p>
    <w:p w14:paraId="573B1FCD">
      <w:pPr>
        <w:spacing w:after="514" w:line="259" w:lineRule="auto"/>
        <w:ind w:left="0" w:firstLine="0"/>
        <w:jc w:val="left"/>
        <w:rPr>
          <w:rFonts w:hint="eastAsia"/>
        </w:rPr>
      </w:pPr>
      <w:r>
        <w:rPr>
          <w:rFonts w:hint="eastAsia"/>
        </w:rPr>
        <w:t>2.基督是一位无偏见的见证人，祂的教会也应如此看待祂：祂为他们作见证，祂既注意到他们的善，也注意到他们的恶。</w:t>
      </w:r>
    </w:p>
    <w:p w14:paraId="2D551581">
      <w:pPr>
        <w:spacing w:after="514" w:line="259" w:lineRule="auto"/>
        <w:ind w:left="0" w:firstLine="0"/>
        <w:jc w:val="left"/>
        <w:rPr>
          <w:rFonts w:hint="eastAsia"/>
        </w:rPr>
      </w:pPr>
    </w:p>
    <w:p w14:paraId="69CDDE44">
      <w:pPr>
        <w:spacing w:after="514" w:line="259" w:lineRule="auto"/>
        <w:ind w:left="0" w:firstLine="0"/>
        <w:jc w:val="left"/>
        <w:rPr>
          <w:rFonts w:hint="eastAsia"/>
        </w:rPr>
      </w:pPr>
      <w:r>
        <w:rPr>
          <w:rFonts w:hint="eastAsia"/>
        </w:rPr>
        <w:t>3.Such as Christ never called, may take on them highest titles in theChurch, pretend confidently to a most immediate Call, carry fair, and gain respect, and have some gifts for that end, as it seemeth there had who called themselves Aposlles.</w:t>
      </w:r>
    </w:p>
    <w:p w14:paraId="1F997492">
      <w:pPr>
        <w:spacing w:after="514" w:line="259" w:lineRule="auto"/>
        <w:ind w:left="0" w:firstLine="0"/>
        <w:jc w:val="left"/>
        <w:rPr>
          <w:rFonts w:hint="eastAsia"/>
        </w:rPr>
      </w:pPr>
      <w:r>
        <w:rPr>
          <w:rFonts w:hint="eastAsia"/>
        </w:rPr>
        <w:t>3.那些基督从未呼召的人，可能会在教会中取得最高的头衔，自信地声称有一个最直接的呼召，行为得体，赢得尊重，并为此目的有一些恩赐，正如那些自称为使徒的人似乎所拥有的。</w:t>
      </w:r>
    </w:p>
    <w:p w14:paraId="06162B61">
      <w:pPr>
        <w:spacing w:after="514" w:line="259" w:lineRule="auto"/>
        <w:ind w:left="0" w:firstLine="0"/>
        <w:jc w:val="left"/>
        <w:rPr>
          <w:rFonts w:hint="eastAsia"/>
        </w:rPr>
      </w:pPr>
    </w:p>
    <w:p w14:paraId="0D597E9F">
      <w:pPr>
        <w:spacing w:after="514" w:line="259" w:lineRule="auto"/>
        <w:ind w:left="0" w:firstLine="0"/>
        <w:jc w:val="left"/>
        <w:rPr>
          <w:rFonts w:hint="eastAsia"/>
        </w:rPr>
      </w:pPr>
      <w:r>
        <w:rPr>
          <w:rFonts w:hint="eastAsia"/>
        </w:rPr>
        <w:t>4.That diligence in duty, and difficulty in the performance of it, oftengo together: to do, and to bear, are often joyned: two things that in our resolution and practice we would not sunder; and if it were believed, we would not scare at the very shadow of suffering in, or following upon our duty as we do.</w:t>
      </w:r>
    </w:p>
    <w:p w14:paraId="67A8128F">
      <w:pPr>
        <w:spacing w:after="514" w:line="259" w:lineRule="auto"/>
        <w:ind w:left="0" w:firstLine="0"/>
        <w:jc w:val="left"/>
        <w:rPr>
          <w:rFonts w:hint="eastAsia"/>
        </w:rPr>
      </w:pPr>
      <w:r>
        <w:rPr>
          <w:rFonts w:hint="eastAsia"/>
        </w:rPr>
        <w:t>4.责任中的勤奋，与履行它的困难，常常相伴而行：行事，与忍受，常常被连在一起：这两件事，在我们的决心和实践中，我们不应分开；如果人相信这一点，我们就不会像现在这样，因着在责任中或随之而来的苦难的影子而惊恐。</w:t>
      </w:r>
    </w:p>
    <w:p w14:paraId="1169E4CA">
      <w:pPr>
        <w:spacing w:after="514" w:line="259" w:lineRule="auto"/>
        <w:ind w:left="0" w:firstLine="0"/>
        <w:jc w:val="left"/>
        <w:rPr>
          <w:rFonts w:hint="eastAsia"/>
        </w:rPr>
      </w:pPr>
    </w:p>
    <w:p w14:paraId="609BC955">
      <w:pPr>
        <w:spacing w:after="514" w:line="259" w:lineRule="auto"/>
        <w:ind w:left="0" w:firstLine="0"/>
        <w:jc w:val="left"/>
        <w:rPr>
          <w:rFonts w:hint="eastAsia"/>
        </w:rPr>
      </w:pPr>
      <w:r>
        <w:rPr>
          <w:rFonts w:hint="eastAsia"/>
        </w:rPr>
        <w:t>5, Patience in suffering, and impatience against corruptions and corrupt men, can well stand together This people is said to bear and suffer; and yet it's said, they could not bear: the reason is, because their patient suffering, or bearing, in the one word, relates to their enduring of crosses: and there not bearing or suffering, in the other word, relates to corrupt men, and their zeal against them.</w:t>
      </w:r>
    </w:p>
    <w:p w14:paraId="1E4A2F87">
      <w:pPr>
        <w:spacing w:after="514" w:line="259" w:lineRule="auto"/>
        <w:ind w:left="0" w:firstLine="0"/>
        <w:jc w:val="left"/>
        <w:rPr>
          <w:rFonts w:hint="eastAsia"/>
        </w:rPr>
      </w:pPr>
      <w:r>
        <w:rPr>
          <w:rFonts w:hint="eastAsia"/>
        </w:rPr>
        <w:t>5, 受苦时的忍耐，与对败坏和败坏之人的不耐，可以很好地共存。这百姓被说成是忍受和受苦；然而又说，他们不能容忍：原因是，因为他们的忍耐受苦，或忍受，在一个词里，关乎他们对十字架的忍受：而他们不容忍或受苦，在另一个词里，关乎败坏的人，以及他们对他们的热心。</w:t>
      </w:r>
    </w:p>
    <w:p w14:paraId="649057DA">
      <w:pPr>
        <w:spacing w:after="514" w:line="259" w:lineRule="auto"/>
        <w:ind w:left="0" w:firstLine="0"/>
        <w:jc w:val="left"/>
        <w:rPr>
          <w:rFonts w:hint="eastAsia"/>
        </w:rPr>
      </w:pPr>
    </w:p>
    <w:p w14:paraId="0E152B60">
      <w:pPr>
        <w:spacing w:after="514" w:line="259" w:lineRule="auto"/>
        <w:ind w:left="0" w:firstLine="0"/>
        <w:jc w:val="left"/>
        <w:rPr>
          <w:rFonts w:hint="eastAsia"/>
        </w:rPr>
      </w:pPr>
      <w:r>
        <w:rPr>
          <w:rFonts w:hint="eastAsia"/>
        </w:rPr>
        <w:t>It were a good thing to knit these two together, not to let our zeal wear away our patience, nor our patience prejuge our zeal.</w:t>
      </w:r>
    </w:p>
    <w:p w14:paraId="22E276A1">
      <w:pPr>
        <w:spacing w:after="514" w:line="259" w:lineRule="auto"/>
        <w:ind w:left="0" w:firstLine="0"/>
        <w:jc w:val="left"/>
        <w:rPr>
          <w:rFonts w:hint="eastAsia"/>
        </w:rPr>
      </w:pPr>
      <w:r>
        <w:rPr>
          <w:rFonts w:hint="eastAsia"/>
        </w:rPr>
        <w:t>将这两者结合起来是一件好事，不要让我们的热心磨损我们的忍耐，也不要让我们的忍耐损害我们的热心。</w:t>
      </w:r>
    </w:p>
    <w:p w14:paraId="340EC1A5">
      <w:pPr>
        <w:spacing w:after="514" w:line="259" w:lineRule="auto"/>
        <w:ind w:left="0" w:firstLine="0"/>
        <w:jc w:val="left"/>
        <w:rPr>
          <w:rFonts w:hint="eastAsia"/>
        </w:rPr>
      </w:pPr>
    </w:p>
    <w:p w14:paraId="09B92B8B">
      <w:pPr>
        <w:spacing w:after="514" w:line="259" w:lineRule="auto"/>
        <w:ind w:left="0" w:firstLine="0"/>
        <w:jc w:val="left"/>
        <w:rPr>
          <w:rFonts w:hint="eastAsia"/>
        </w:rPr>
      </w:pPr>
      <w:r>
        <w:rPr>
          <w:rFonts w:hint="eastAsia"/>
        </w:rPr>
        <w:t>There is a kind of zeal that puts folks alway to do to the end they may shun suffering, that is not good: and there is a fort of patience and meeknesse that wants zeal and sharpnesse in reference to the purging of Christs House; a patience that can bear with ill men: and this is no more to be commended than the former.</w:t>
      </w:r>
    </w:p>
    <w:p w14:paraId="4C4C7812">
      <w:pPr>
        <w:spacing w:after="514" w:line="259" w:lineRule="auto"/>
        <w:ind w:left="0" w:firstLine="0"/>
        <w:jc w:val="left"/>
        <w:rPr>
          <w:rFonts w:hint="eastAsia"/>
        </w:rPr>
      </w:pPr>
      <w:r>
        <w:rPr>
          <w:rFonts w:hint="eastAsia"/>
        </w:rPr>
        <w:t>有一种热心，总是驱使人们去做事，为要逃避苦难，那是不好的：也有一种忍耐和温柔，缺乏对洁净基督之家的热心和锐利；一种能容忍恶人的忍耐：这与前者同样不值得称赞。</w:t>
      </w:r>
    </w:p>
    <w:p w14:paraId="4D3FD6BC">
      <w:pPr>
        <w:spacing w:after="514" w:line="259" w:lineRule="auto"/>
        <w:ind w:left="0" w:firstLine="0"/>
        <w:jc w:val="left"/>
        <w:rPr>
          <w:rFonts w:hint="eastAsia"/>
        </w:rPr>
      </w:pPr>
    </w:p>
    <w:p w14:paraId="25D1F1F8">
      <w:pPr>
        <w:spacing w:after="514" w:line="259" w:lineRule="auto"/>
        <w:ind w:left="0" w:firstLine="0"/>
        <w:jc w:val="left"/>
        <w:rPr>
          <w:rFonts w:hint="eastAsia"/>
        </w:rPr>
      </w:pPr>
      <w:r>
        <w:rPr>
          <w:rFonts w:hint="eastAsia"/>
        </w:rPr>
        <w:t>This Angel is commended that he eschewed both, and had both patience and zeal in exercise, running in there right channel, and put forth toward the right objects: and would God these were more seen and discernable in our practice: the one would make our zeal to shine, and the other would make our patience and humility praise-worthy: and if they be not joyned, our zeal shall be carnall, and our patience, luke warm; and neither of these will be commended of Christ.</w:t>
      </w:r>
    </w:p>
    <w:p w14:paraId="47B255DC">
      <w:pPr>
        <w:spacing w:after="514" w:line="259" w:lineRule="auto"/>
        <w:ind w:left="0" w:firstLine="0"/>
        <w:jc w:val="left"/>
        <w:rPr>
          <w:rFonts w:hint="eastAsia"/>
        </w:rPr>
      </w:pPr>
      <w:r>
        <w:rPr>
          <w:rFonts w:hint="eastAsia"/>
        </w:rPr>
        <w:t>这个使者受到称赞，因为他避免了这两者，并在实践中既有忍耐又有热心，行在正道上，并对准了正确的对象：愿神使这些在我们的实践中更常见和更明显：前者会使我们的热心发光，后者会使我们的忍耐和谦卑值得称赞：如果它们不结合，我们的热心将是属肉体的，我们的忍耐将是不冷不热的；这两者都不会被基督称赞。</w:t>
      </w:r>
    </w:p>
    <w:p w14:paraId="4F692DB2">
      <w:pPr>
        <w:spacing w:after="514" w:line="259" w:lineRule="auto"/>
        <w:ind w:left="0" w:firstLine="0"/>
        <w:jc w:val="left"/>
        <w:rPr>
          <w:rFonts w:hint="eastAsia"/>
        </w:rPr>
      </w:pPr>
    </w:p>
    <w:p w14:paraId="2DD70C5C">
      <w:pPr>
        <w:spacing w:after="514" w:line="259" w:lineRule="auto"/>
        <w:ind w:left="0" w:firstLine="0"/>
        <w:jc w:val="left"/>
        <w:rPr>
          <w:rFonts w:hint="eastAsia"/>
        </w:rPr>
      </w:pPr>
      <w:r>
        <w:rPr>
          <w:rFonts w:hint="eastAsia"/>
        </w:rPr>
        <w:t>6.There is no name, priviledge, or title, that should scare people,especially the Ministers of God, from searching or trying corrupt men, that bring corrupt Doctrine, pretending a Commission from Christ when they have none, though they should have the pretext of Ministers and Apostles, and had never so great gifts (for very like these men who took this name to themselves wanted not gifts) or so smooth a carriage to insinuate themselves on people, and to commend their presumption to them: for, it was commendable zeal in this Angel, to try them, and discover them.</w:t>
      </w:r>
    </w:p>
    <w:p w14:paraId="122A095B">
      <w:pPr>
        <w:spacing w:after="514" w:line="259" w:lineRule="auto"/>
        <w:ind w:left="0" w:firstLine="0"/>
        <w:jc w:val="left"/>
        <w:rPr>
          <w:rFonts w:hint="eastAsia"/>
        </w:rPr>
      </w:pPr>
      <w:r>
        <w:rPr>
          <w:rFonts w:hint="eastAsia"/>
        </w:rPr>
        <w:t>6.没有任何名号、特权或头衔，应当吓倒百姓，特别是神的牧师，使他们不敢搜查或试验那些带来败坏教义的败坏之人，他们没有基督的差派却假装有，尽管他们可能有牧师和使徒的借口，并有再大的恩赐（因为很可能那些擅自取这名号的人不乏恩赐）或再圆滑的举止来讨好百姓，并向他们推荐自己的狂妄：因为，这个使者试验他们，并揭露他们，是值得称赞的热心。</w:t>
      </w:r>
    </w:p>
    <w:p w14:paraId="59493EE1">
      <w:pPr>
        <w:spacing w:after="514" w:line="259" w:lineRule="auto"/>
        <w:ind w:left="0" w:firstLine="0"/>
        <w:jc w:val="left"/>
        <w:rPr>
          <w:rFonts w:hint="eastAsia"/>
        </w:rPr>
      </w:pPr>
    </w:p>
    <w:p w14:paraId="79B70184">
      <w:pPr>
        <w:spacing w:after="514" w:line="259" w:lineRule="auto"/>
        <w:ind w:left="0" w:firstLine="0"/>
        <w:jc w:val="left"/>
        <w:rPr>
          <w:rFonts w:hint="eastAsia"/>
        </w:rPr>
      </w:pPr>
      <w:r>
        <w:rPr>
          <w:rFonts w:hint="eastAsia"/>
        </w:rPr>
        <w:t>7.If folks will put to proof and triall manythings and persons thathave fair names, they will be found very unlike the names they take.</w:t>
      </w:r>
    </w:p>
    <w:p w14:paraId="5DA13583">
      <w:pPr>
        <w:spacing w:after="514" w:line="259" w:lineRule="auto"/>
        <w:ind w:left="0" w:firstLine="0"/>
        <w:jc w:val="left"/>
        <w:rPr>
          <w:rFonts w:hint="eastAsia"/>
        </w:rPr>
      </w:pPr>
      <w:r>
        <w:rPr>
          <w:rFonts w:hint="eastAsia"/>
        </w:rPr>
        <w:t>7.如果人们去试验和考验许多有名望的事物和人，他们会发现他们与他们所取的名字大相径庭。</w:t>
      </w:r>
    </w:p>
    <w:p w14:paraId="1A70A2CB">
      <w:pPr>
        <w:spacing w:after="514" w:line="259" w:lineRule="auto"/>
        <w:ind w:left="0" w:firstLine="0"/>
        <w:jc w:val="left"/>
        <w:rPr>
          <w:rFonts w:hint="eastAsia"/>
        </w:rPr>
      </w:pPr>
    </w:p>
    <w:p w14:paraId="7CE34F76">
      <w:pPr>
        <w:spacing w:after="514" w:line="259" w:lineRule="auto"/>
        <w:ind w:left="0" w:firstLine="0"/>
        <w:jc w:val="left"/>
        <w:rPr>
          <w:rFonts w:hint="eastAsia"/>
        </w:rPr>
      </w:pPr>
      <w:r>
        <w:rPr>
          <w:rFonts w:hint="eastAsia"/>
        </w:rPr>
        <w:t>It is a time wherein we had need not to take every thing on trust from all persons, though their gifts wore great, and they had big titles and names; but humbly and soberly to wait on God for light and direction, searching and trying both mens carriage and Doctrine, and the Commission they pretend to in carrying of it.</w:t>
      </w:r>
    </w:p>
    <w:p w14:paraId="0875F18A">
      <w:pPr>
        <w:spacing w:after="514" w:line="259" w:lineRule="auto"/>
        <w:ind w:left="0" w:firstLine="0"/>
        <w:jc w:val="left"/>
        <w:rPr>
          <w:rFonts w:hint="eastAsia"/>
        </w:rPr>
      </w:pPr>
      <w:r>
        <w:rPr>
          <w:rFonts w:hint="eastAsia"/>
        </w:rPr>
        <w:t>在这个时代，我们需要不轻信任何人的一切，尽管他们的恩赐很大，并有显赫的头衔和名号；而是要谦卑和清醒地等候神的光照和指引，搜查和试验人的行为和教义，以及他们声称在传讲时所持的差派。</w:t>
      </w:r>
    </w:p>
    <w:p w14:paraId="77D72160">
      <w:pPr>
        <w:spacing w:after="514" w:line="259" w:lineRule="auto"/>
        <w:ind w:left="0" w:firstLine="0"/>
        <w:jc w:val="left"/>
        <w:rPr>
          <w:rFonts w:hint="eastAsia"/>
        </w:rPr>
      </w:pPr>
    </w:p>
    <w:p w14:paraId="63C2A389">
      <w:pPr>
        <w:spacing w:after="514" w:line="259" w:lineRule="auto"/>
        <w:ind w:left="0" w:firstLine="0"/>
        <w:jc w:val="left"/>
        <w:rPr>
          <w:rFonts w:hint="eastAsia"/>
        </w:rPr>
      </w:pPr>
      <w:r>
        <w:rPr>
          <w:rFonts w:hint="eastAsia"/>
        </w:rPr>
        <w:t>8.Where an immediate Call is pretended unto, and great titles assumed, ordinarily it is to carry on some strange Doctrine or designe, and is therefore to be suspected by the people of God, 2 Cor. 11 vers. 13.</w:t>
      </w:r>
    </w:p>
    <w:p w14:paraId="5ECA93F8">
      <w:pPr>
        <w:spacing w:after="514" w:line="259" w:lineRule="auto"/>
        <w:ind w:left="0" w:firstLine="0"/>
        <w:jc w:val="left"/>
        <w:rPr>
          <w:rFonts w:hint="eastAsia"/>
        </w:rPr>
      </w:pPr>
      <w:r>
        <w:rPr>
          <w:rFonts w:hint="eastAsia"/>
        </w:rPr>
        <w:t>8.在声称有直接呼召，并擅自取用大头衔的地方，通常是为了推行某种奇怪的教义或计谋，因此应被神的子民所怀疑，哥林多后书11章13节。</w:t>
      </w:r>
    </w:p>
    <w:p w14:paraId="2C2FEA20">
      <w:pPr>
        <w:spacing w:after="514" w:line="259" w:lineRule="auto"/>
        <w:ind w:left="0" w:firstLine="0"/>
        <w:jc w:val="left"/>
        <w:rPr>
          <w:rFonts w:hint="eastAsia"/>
        </w:rPr>
      </w:pPr>
    </w:p>
    <w:p w14:paraId="762657C4">
      <w:pPr>
        <w:spacing w:after="514" w:line="259" w:lineRule="auto"/>
        <w:ind w:left="0" w:firstLine="0"/>
        <w:jc w:val="left"/>
        <w:rPr>
          <w:rFonts w:hint="eastAsia"/>
        </w:rPr>
      </w:pPr>
      <w:r>
        <w:rPr>
          <w:rFonts w:hint="eastAsia"/>
        </w:rPr>
        <w:t>9.The censuring of corrupt unsent Ministers, is a most difficult task,what from their nature, and sometimes from their parts; what from the addictednesse of many unto them.</w:t>
      </w:r>
    </w:p>
    <w:p w14:paraId="4345B0EE">
      <w:pPr>
        <w:spacing w:after="514" w:line="259" w:lineRule="auto"/>
        <w:ind w:left="0" w:firstLine="0"/>
        <w:jc w:val="left"/>
        <w:rPr>
          <w:rFonts w:hint="eastAsia"/>
        </w:rPr>
      </w:pPr>
      <w:r>
        <w:rPr>
          <w:rFonts w:hint="eastAsia"/>
        </w:rPr>
        <w:t>9.责罚败坏的、未经差遣的牧师，是一项极其困难的任务，这既因他们的本性，有时也因他们的才能；也因许多人对他们的依附。</w:t>
      </w:r>
    </w:p>
    <w:p w14:paraId="510A4F3B">
      <w:pPr>
        <w:spacing w:after="514" w:line="259" w:lineRule="auto"/>
        <w:ind w:left="0" w:firstLine="0"/>
        <w:jc w:val="left"/>
        <w:rPr>
          <w:rFonts w:hint="eastAsia"/>
        </w:rPr>
      </w:pPr>
    </w:p>
    <w:p w14:paraId="7A12F91F">
      <w:pPr>
        <w:spacing w:after="514" w:line="259" w:lineRule="auto"/>
        <w:ind w:left="0" w:firstLine="0"/>
        <w:jc w:val="left"/>
        <w:rPr>
          <w:rFonts w:hint="eastAsia"/>
        </w:rPr>
      </w:pPr>
      <w:r>
        <w:rPr>
          <w:rFonts w:hint="eastAsia"/>
        </w:rPr>
        <w:t>Yet it is a speciall duty: and although it be often difficult to follow, and be mistaken by many others; Yet that it's acceptable before Jesus Christ, may appear from these considerations.</w:t>
      </w:r>
    </w:p>
    <w:p w14:paraId="0F9DB13D">
      <w:pPr>
        <w:spacing w:after="514" w:line="259" w:lineRule="auto"/>
        <w:ind w:left="0" w:firstLine="0"/>
        <w:jc w:val="left"/>
        <w:rPr>
          <w:rFonts w:hint="eastAsia"/>
        </w:rPr>
      </w:pPr>
      <w:r>
        <w:rPr>
          <w:rFonts w:hint="eastAsia"/>
        </w:rPr>
        <w:t>然而这是一项特殊的责任：尽管常常难以执行，并被许多人误解；然而，从以下考虑来看，这在耶稣基督面前是可悦纳的。</w:t>
      </w:r>
    </w:p>
    <w:p w14:paraId="30BDC9F6">
      <w:pPr>
        <w:spacing w:after="514" w:line="259" w:lineRule="auto"/>
        <w:ind w:left="0" w:firstLine="0"/>
        <w:jc w:val="left"/>
        <w:rPr>
          <w:rFonts w:hint="eastAsia"/>
        </w:rPr>
      </w:pPr>
    </w:p>
    <w:p w14:paraId="1F4E1A47">
      <w:pPr>
        <w:spacing w:after="514" w:line="259" w:lineRule="auto"/>
        <w:ind w:left="0" w:firstLine="0"/>
        <w:jc w:val="left"/>
        <w:rPr>
          <w:rFonts w:hint="eastAsia"/>
        </w:rPr>
      </w:pPr>
      <w:r>
        <w:rPr>
          <w:rFonts w:hint="eastAsia"/>
        </w:rPr>
        <w:t>1. That the Scripture holdeth forth no kind of persons as more abominable in themselves, and more hatefull to Him; for which cause, they are called dogs, and dumb dogs that cannot bark, Isa. 56:10.</w:t>
      </w:r>
    </w:p>
    <w:p w14:paraId="501C7109">
      <w:pPr>
        <w:spacing w:after="514" w:line="259" w:lineRule="auto"/>
        <w:ind w:left="0" w:firstLine="0"/>
        <w:jc w:val="left"/>
        <w:rPr>
          <w:rFonts w:hint="eastAsia"/>
        </w:rPr>
      </w:pPr>
      <w:r>
        <w:rPr>
          <w:rFonts w:hint="eastAsia"/>
        </w:rPr>
        <w:t>1. 圣经没有指出任何一类人，本身比他们更可憎，更被祂憎恨；为此，他们被称为狗，和不能叫的哑巴狗，以赛亚书56:10。</w:t>
      </w:r>
    </w:p>
    <w:p w14:paraId="40E83DD7">
      <w:pPr>
        <w:spacing w:after="514" w:line="259" w:lineRule="auto"/>
        <w:ind w:left="0" w:firstLine="0"/>
        <w:jc w:val="left"/>
        <w:rPr>
          <w:rFonts w:hint="eastAsia"/>
        </w:rPr>
      </w:pPr>
    </w:p>
    <w:p w14:paraId="37EC6850">
      <w:pPr>
        <w:spacing w:after="514" w:line="259" w:lineRule="auto"/>
        <w:ind w:left="0" w:firstLine="0"/>
        <w:jc w:val="left"/>
        <w:rPr>
          <w:rFonts w:hint="eastAsia"/>
        </w:rPr>
      </w:pPr>
      <w:r>
        <w:rPr>
          <w:rFonts w:hint="eastAsia"/>
        </w:rPr>
        <w:t>Salt without favour, wolves, idol shepherds, such as feed themselves, and kill his flock, blind guids, &amp;c.</w:t>
      </w:r>
    </w:p>
    <w:p w14:paraId="64676051">
      <w:pPr>
        <w:spacing w:after="514" w:line="259" w:lineRule="auto"/>
        <w:ind w:left="0" w:firstLine="0"/>
        <w:jc w:val="left"/>
        <w:rPr>
          <w:rFonts w:hint="eastAsia"/>
        </w:rPr>
      </w:pPr>
      <w:r>
        <w:rPr>
          <w:rFonts w:hint="eastAsia"/>
        </w:rPr>
        <w:t>失了味的盐，狼，偶像的牧人，那些只顾自己，却杀害祂羊群的人，瞎眼的领路人，等等。</w:t>
      </w:r>
    </w:p>
    <w:p w14:paraId="6151E28E">
      <w:pPr>
        <w:spacing w:after="514" w:line="259" w:lineRule="auto"/>
        <w:ind w:left="0" w:firstLine="0"/>
        <w:jc w:val="left"/>
        <w:rPr>
          <w:rFonts w:hint="eastAsia"/>
        </w:rPr>
      </w:pPr>
    </w:p>
    <w:p w14:paraId="1EFA9CC8">
      <w:pPr>
        <w:spacing w:after="514" w:line="259" w:lineRule="auto"/>
        <w:ind w:left="0" w:firstLine="0"/>
        <w:jc w:val="left"/>
        <w:rPr>
          <w:rFonts w:hint="eastAsia"/>
        </w:rPr>
      </w:pPr>
      <w:r>
        <w:rPr>
          <w:rFonts w:hint="eastAsia"/>
        </w:rPr>
        <w:t>Hence it is that there are not more sad expostulations with complaints of, or threatnings pronounced against any, than against these: Our blessed Lord Jesus multiplies woes unto such in a more terrible manner than was usuall to Him, Mat. 23.</w:t>
      </w:r>
    </w:p>
    <w:p w14:paraId="3E788A2D">
      <w:pPr>
        <w:spacing w:after="514" w:line="259" w:lineRule="auto"/>
        <w:ind w:left="0" w:firstLine="0"/>
        <w:jc w:val="left"/>
        <w:rPr>
          <w:rFonts w:hint="eastAsia"/>
        </w:rPr>
      </w:pPr>
      <w:r>
        <w:rPr>
          <w:rFonts w:hint="eastAsia"/>
        </w:rPr>
        <w:t>因此，没有比对这些人发出更悲伤的责问、抱怨或威胁的了：我们蒙福的主耶稣，以一种比祂通常更可怕的方式，向这样的人宣告许多祸患，马太福音23章。</w:t>
      </w:r>
    </w:p>
    <w:p w14:paraId="0F28C55A">
      <w:pPr>
        <w:spacing w:after="514" w:line="259" w:lineRule="auto"/>
        <w:ind w:left="0" w:firstLine="0"/>
        <w:jc w:val="left"/>
        <w:rPr>
          <w:rFonts w:hint="eastAsia"/>
        </w:rPr>
      </w:pPr>
    </w:p>
    <w:p w14:paraId="5ED96ADA">
      <w:pPr>
        <w:spacing w:after="514" w:line="259" w:lineRule="auto"/>
        <w:ind w:left="0" w:firstLine="0"/>
        <w:jc w:val="left"/>
        <w:rPr>
          <w:rFonts w:hint="eastAsia"/>
        </w:rPr>
      </w:pPr>
      <w:r>
        <w:rPr>
          <w:rFonts w:hint="eastAsia"/>
        </w:rPr>
        <w:t>2. There is no kind of persons that prove more dishonourable to our Lord Jesus, and to His Gospel than such: these make the Law to be despised, Mal. 2 and the Sacrifices and Ordinances to be counted vile and contemptible, 1 Sam. 2.</w:t>
      </w:r>
    </w:p>
    <w:p w14:paraId="5F2927EE">
      <w:pPr>
        <w:spacing w:after="514" w:line="259" w:lineRule="auto"/>
        <w:ind w:left="0" w:firstLine="0"/>
        <w:jc w:val="left"/>
        <w:rPr>
          <w:rFonts w:hint="eastAsia"/>
        </w:rPr>
      </w:pPr>
      <w:r>
        <w:rPr>
          <w:rFonts w:hint="eastAsia"/>
        </w:rPr>
        <w:t>2. 没有任何一类人，比这样的人更能羞辱我们的主耶稣和祂的福音：这些人使律法被藐视，玛拉基书2章，使祭物和规定被看为卑贱和可鄙，撒母耳记上2章。</w:t>
      </w:r>
    </w:p>
    <w:p w14:paraId="0DA9734A">
      <w:pPr>
        <w:spacing w:after="514" w:line="259" w:lineRule="auto"/>
        <w:ind w:left="0" w:firstLine="0"/>
        <w:jc w:val="left"/>
        <w:rPr>
          <w:rFonts w:hint="eastAsia"/>
        </w:rPr>
      </w:pPr>
    </w:p>
    <w:p w14:paraId="72A612DF">
      <w:pPr>
        <w:spacing w:after="514" w:line="259" w:lineRule="auto"/>
        <w:ind w:left="0" w:firstLine="0"/>
        <w:jc w:val="left"/>
        <w:rPr>
          <w:rFonts w:hint="eastAsia"/>
        </w:rPr>
      </w:pPr>
      <w:r>
        <w:rPr>
          <w:rFonts w:hint="eastAsia"/>
        </w:rPr>
        <w:t>Such especially open the mouths of profane men against Religion, and the Author thereof, and exceedingly derogate from the authority of Him they pretend to have sent them, and to the Ambassage they are sent with, while as they look so unlike Him.</w:t>
      </w:r>
    </w:p>
    <w:p w14:paraId="230E58A0">
      <w:pPr>
        <w:spacing w:after="514" w:line="259" w:lineRule="auto"/>
        <w:ind w:left="0" w:firstLine="0"/>
        <w:jc w:val="left"/>
        <w:rPr>
          <w:rFonts w:hint="eastAsia"/>
        </w:rPr>
      </w:pPr>
      <w:r>
        <w:rPr>
          <w:rFonts w:hint="eastAsia"/>
        </w:rPr>
        <w:t>这样的人尤其使亵渎的人张口攻击宗教及其创始者，并极大地贬损了他们声称差遣他们的那位祂的权柄，以及他们所奉的差遣，因为他们看起来与祂如此不同。</w:t>
      </w:r>
    </w:p>
    <w:p w14:paraId="292D3578">
      <w:pPr>
        <w:spacing w:after="514" w:line="259" w:lineRule="auto"/>
        <w:ind w:left="0" w:firstLine="0"/>
        <w:jc w:val="left"/>
        <w:rPr>
          <w:rFonts w:hint="eastAsia"/>
        </w:rPr>
      </w:pPr>
    </w:p>
    <w:p w14:paraId="5E855436">
      <w:pPr>
        <w:spacing w:after="514" w:line="259" w:lineRule="auto"/>
        <w:ind w:left="0" w:firstLine="0"/>
        <w:jc w:val="left"/>
        <w:rPr>
          <w:rFonts w:hint="eastAsia"/>
        </w:rPr>
      </w:pPr>
      <w:r>
        <w:rPr>
          <w:rFonts w:hint="eastAsia"/>
        </w:rPr>
        <w:t>And upon this account it is amongst others, that luch particular directions for the singular qualifying of Church-Officers, are given in Scripture: and the censuring of such, and that by Christs own Authority, vindicateth Him, which cannot be but honourable and acceptable to Him.</w:t>
      </w:r>
    </w:p>
    <w:p w14:paraId="338F0251">
      <w:pPr>
        <w:spacing w:after="514" w:line="259" w:lineRule="auto"/>
        <w:ind w:left="0" w:firstLine="0"/>
        <w:jc w:val="left"/>
        <w:rPr>
          <w:rFonts w:hint="eastAsia"/>
        </w:rPr>
      </w:pPr>
      <w:r>
        <w:rPr>
          <w:rFonts w:hint="eastAsia"/>
        </w:rPr>
        <w:t>正是基于这个以及其他原因，圣经中给出了如此特别的指示，为了教会职员独特的资格：并且责罚这样的人，并且是借着基督自己的权柄，为祂辩护，这不可能不被祂视为荣耀和可悦纳。</w:t>
      </w:r>
    </w:p>
    <w:p w14:paraId="0487D3B4">
      <w:pPr>
        <w:spacing w:after="514" w:line="259" w:lineRule="auto"/>
        <w:ind w:left="0" w:firstLine="0"/>
        <w:jc w:val="left"/>
        <w:rPr>
          <w:rFonts w:hint="eastAsia"/>
        </w:rPr>
      </w:pPr>
    </w:p>
    <w:p w14:paraId="7F9B06F9">
      <w:pPr>
        <w:spacing w:after="514" w:line="259" w:lineRule="auto"/>
        <w:ind w:left="0" w:firstLine="0"/>
        <w:jc w:val="left"/>
        <w:rPr>
          <w:rFonts w:hint="eastAsia"/>
        </w:rPr>
      </w:pPr>
      <w:r>
        <w:rPr>
          <w:rFonts w:hint="eastAsia"/>
        </w:rPr>
        <w:t>3. The scandalous miscarriages and unfaithfulnesse of Ministers bring a speciall blot upon all Religion, as if it were but meer hypocrisie and tended to the fostering of such ills: and profane men are exceedingly strengthened in such Atheisticall apprehensions, when these ills are not taken notice of, and censured by Church-Authority: Whereas by this severity in the exercise of Discipline, the faults are seen to be in persons and not in Religion, or the Ordinances thereof.</w:t>
      </w:r>
    </w:p>
    <w:p w14:paraId="04ACE658">
      <w:pPr>
        <w:spacing w:after="514" w:line="259" w:lineRule="auto"/>
        <w:ind w:left="0" w:firstLine="0"/>
        <w:jc w:val="left"/>
        <w:rPr>
          <w:rFonts w:hint="eastAsia"/>
        </w:rPr>
      </w:pPr>
      <w:r>
        <w:rPr>
          <w:rFonts w:hint="eastAsia"/>
        </w:rPr>
        <w:t>3. 牧师们可耻的失误和不忠，给所有宗教带来了一个特殊的污点，好像它只是纯粹的虚伪，并倾向于滋生这样的邪恶：当这些邪恶不被教会权柄注意到并责罚时，亵渎的人在这种无神论的观念上就得到极大的加强：反之，通过在纪律执行上的这种严厉，过错就被看为是在人身上，而不是在宗教，或其规定上。</w:t>
      </w:r>
    </w:p>
    <w:p w14:paraId="2D01082C">
      <w:pPr>
        <w:spacing w:after="514" w:line="259" w:lineRule="auto"/>
        <w:ind w:left="0" w:firstLine="0"/>
        <w:jc w:val="left"/>
        <w:rPr>
          <w:rFonts w:hint="eastAsia"/>
        </w:rPr>
      </w:pPr>
    </w:p>
    <w:p w14:paraId="6096E02F">
      <w:pPr>
        <w:spacing w:after="514" w:line="259" w:lineRule="auto"/>
        <w:ind w:left="0" w:firstLine="0"/>
        <w:jc w:val="left"/>
        <w:rPr>
          <w:rFonts w:hint="eastAsia"/>
        </w:rPr>
      </w:pPr>
      <w:r>
        <w:rPr>
          <w:rFonts w:hint="eastAsia"/>
        </w:rPr>
        <w:t>4. There is no such contempt done to our Lord Jesus, as for one to pretend to have Commission from Him; and yet to be running unsent by Him; or, having gotten Commission, to miscarry by unfaithfulnesse init: this is a betraying of trust, and cannot but be looked on as a high contempt against Him.</w:t>
      </w:r>
    </w:p>
    <w:p w14:paraId="59E7240A">
      <w:pPr>
        <w:spacing w:after="514" w:line="259" w:lineRule="auto"/>
        <w:ind w:left="0" w:firstLine="0"/>
        <w:jc w:val="left"/>
        <w:rPr>
          <w:rFonts w:hint="eastAsia"/>
        </w:rPr>
      </w:pPr>
      <w:r>
        <w:rPr>
          <w:rFonts w:hint="eastAsia"/>
        </w:rPr>
        <w:t>4. 没有比一个人假装有祂的差派，却未经祂差遣而跑去，更能藐视我们的主耶稣的了；或者，得了差派，却因不忠而失职：这是背信弃义，不能不被视为对祂的极大藐视。</w:t>
      </w:r>
    </w:p>
    <w:p w14:paraId="1772BBA8">
      <w:pPr>
        <w:spacing w:after="514" w:line="259" w:lineRule="auto"/>
        <w:ind w:left="0" w:firstLine="0"/>
        <w:jc w:val="left"/>
        <w:rPr>
          <w:rFonts w:hint="eastAsia"/>
        </w:rPr>
      </w:pPr>
    </w:p>
    <w:p w14:paraId="465BF06A">
      <w:pPr>
        <w:spacing w:after="514" w:line="259" w:lineRule="auto"/>
        <w:ind w:left="0" w:firstLine="0"/>
        <w:jc w:val="left"/>
        <w:rPr>
          <w:rFonts w:hint="eastAsia"/>
        </w:rPr>
      </w:pPr>
      <w:r>
        <w:rPr>
          <w:rFonts w:hint="eastAsia"/>
        </w:rPr>
        <w:t>5. As there is a suitablenesse in the censuring of such Church-officers to Christs mind, so there doth appear in the same attenderness of, and zeal unto His Glory.</w:t>
      </w:r>
    </w:p>
    <w:p w14:paraId="331A592C">
      <w:pPr>
        <w:spacing w:after="514" w:line="259" w:lineRule="auto"/>
        <w:ind w:left="0" w:firstLine="0"/>
        <w:jc w:val="left"/>
        <w:rPr>
          <w:rFonts w:hint="eastAsia"/>
        </w:rPr>
      </w:pPr>
      <w:r>
        <w:rPr>
          <w:rFonts w:hint="eastAsia"/>
        </w:rPr>
        <w:t>5. 责罚这样的教会职员，既与基督的心意相合，也显明了对祂荣耀的温柔和热心。</w:t>
      </w:r>
    </w:p>
    <w:p w14:paraId="1487D0B9">
      <w:pPr>
        <w:spacing w:after="514" w:line="259" w:lineRule="auto"/>
        <w:ind w:left="0" w:firstLine="0"/>
        <w:jc w:val="left"/>
        <w:rPr>
          <w:rFonts w:hint="eastAsia"/>
        </w:rPr>
      </w:pPr>
    </w:p>
    <w:p w14:paraId="7C03B4A3">
      <w:pPr>
        <w:spacing w:after="514" w:line="259" w:lineRule="auto"/>
        <w:ind w:left="0" w:firstLine="0"/>
        <w:jc w:val="left"/>
        <w:rPr>
          <w:rFonts w:hint="eastAsia"/>
        </w:rPr>
      </w:pPr>
      <w:r>
        <w:rPr>
          <w:rFonts w:hint="eastAsia"/>
        </w:rPr>
        <w:t>Hence it is, that His most zealous. servants, as Elias, Paul, (yea, and Himself when on earth) did set themselves most against that generation.</w:t>
      </w:r>
    </w:p>
    <w:p w14:paraId="18A946C2">
      <w:pPr>
        <w:spacing w:after="514" w:line="259" w:lineRule="auto"/>
        <w:ind w:left="0" w:firstLine="0"/>
        <w:jc w:val="left"/>
        <w:rPr>
          <w:rFonts w:hint="eastAsia"/>
        </w:rPr>
      </w:pPr>
      <w:r>
        <w:rPr>
          <w:rFonts w:hint="eastAsia"/>
        </w:rPr>
        <w:t>因此，祂最热心的仆人，如以利亚、保罗（是的，以及祂在世时）都最强烈地反对那一世代的人。</w:t>
      </w:r>
    </w:p>
    <w:p w14:paraId="77615861">
      <w:pPr>
        <w:spacing w:after="514" w:line="259" w:lineRule="auto"/>
        <w:ind w:left="0" w:firstLine="0"/>
        <w:jc w:val="left"/>
        <w:rPr>
          <w:rFonts w:hint="eastAsia"/>
        </w:rPr>
      </w:pPr>
    </w:p>
    <w:p w14:paraId="7F0E5D85">
      <w:pPr>
        <w:spacing w:after="514" w:line="259" w:lineRule="auto"/>
        <w:ind w:left="0" w:firstLine="0"/>
        <w:jc w:val="left"/>
        <w:rPr>
          <w:rFonts w:hint="eastAsia"/>
        </w:rPr>
      </w:pPr>
      <w:r>
        <w:rPr>
          <w:rFonts w:hint="eastAsia"/>
        </w:rPr>
        <w:t>6. There is no sort of men more hurtfull to the Church, by obstructing Christs end in His Ordinances, to wit, the edification of His People: for, such profit them not at all, Jer. 23 yea, they stand in the way of their profiting, sometimes by corrupt Doctrine; sometimes by example; sometimes by sadning and weakening of these who look more tenderly to the practice of Godlinesse: and if no other way; yet by filling the room, and so standing in the way of the peoples being provided with such as might be helpfull and faithful.</w:t>
      </w:r>
    </w:p>
    <w:p w14:paraId="573B0177">
      <w:pPr>
        <w:spacing w:after="514" w:line="259" w:lineRule="auto"/>
        <w:ind w:left="0" w:firstLine="0"/>
        <w:jc w:val="left"/>
        <w:rPr>
          <w:rFonts w:hint="eastAsia"/>
        </w:rPr>
      </w:pPr>
      <w:r>
        <w:rPr>
          <w:rFonts w:hint="eastAsia"/>
        </w:rPr>
        <w:t>6. 没有任何一类人比他们对教会更有害，他们阻碍了基督在祂规定中的目的，即祂子民的造就：因为，这样的人对他们毫无益处，耶利米书23章，是的，他们阻碍了他们的益处，有时是通过败坏的教义；有时是通过榜样；有时是通过使那些更温柔地看待敬虔实践的人忧伤和软弱：如果没有其他方式；至少也通过占据位置，从而阻碍了百姓被供应以那些可能是有帮助和忠信的人。</w:t>
      </w:r>
    </w:p>
    <w:p w14:paraId="1AE7192E">
      <w:pPr>
        <w:spacing w:after="514" w:line="259" w:lineRule="auto"/>
        <w:ind w:left="0" w:firstLine="0"/>
        <w:jc w:val="left"/>
        <w:rPr>
          <w:rFonts w:hint="eastAsia"/>
        </w:rPr>
      </w:pPr>
    </w:p>
    <w:p w14:paraId="0D2907AA">
      <w:pPr>
        <w:spacing w:after="514" w:line="259" w:lineRule="auto"/>
        <w:ind w:left="0" w:firstLine="0"/>
        <w:jc w:val="left"/>
        <w:rPr>
          <w:rFonts w:hint="eastAsia"/>
        </w:rPr>
      </w:pPr>
      <w:r>
        <w:rPr>
          <w:rFonts w:hint="eastAsia"/>
        </w:rPr>
        <w:t>Now, considering the great respect that our Lord Jesus hath to the edification of His People; and considering the weight that He hath placed upon this Ministery, as a mean for promoving of that end, and with all, the great obstruction that followes to that end, when this mean disappoints.</w:t>
      </w:r>
    </w:p>
    <w:p w14:paraId="6B5113FA">
      <w:pPr>
        <w:spacing w:after="514" w:line="259" w:lineRule="auto"/>
        <w:ind w:left="0" w:firstLine="0"/>
        <w:jc w:val="left"/>
        <w:rPr>
          <w:rFonts w:hint="eastAsia"/>
        </w:rPr>
      </w:pPr>
      <w:r>
        <w:rPr>
          <w:rFonts w:hint="eastAsia"/>
        </w:rPr>
        <w:t>现在，考虑到我们的主耶稣对祂子民的造就有极大的尊重；并且考虑到祂将此项事工置于何等重要的地位，作为促进那目的的一种途径，以及，当这种途径失望时，对那目的所带来的巨大阻碍。</w:t>
      </w:r>
    </w:p>
    <w:p w14:paraId="35C08728">
      <w:pPr>
        <w:spacing w:after="514" w:line="259" w:lineRule="auto"/>
        <w:ind w:left="0" w:firstLine="0"/>
        <w:jc w:val="left"/>
        <w:rPr>
          <w:rFonts w:hint="eastAsia"/>
        </w:rPr>
      </w:pPr>
    </w:p>
    <w:p w14:paraId="725C2A7F">
      <w:pPr>
        <w:spacing w:after="514" w:line="259" w:lineRule="auto"/>
        <w:ind w:left="0" w:firstLine="0"/>
        <w:jc w:val="left"/>
        <w:rPr>
          <w:rFonts w:hint="eastAsia"/>
        </w:rPr>
      </w:pPr>
      <w:r>
        <w:rPr>
          <w:rFonts w:hint="eastAsia"/>
        </w:rPr>
        <w:t>It cannot but be accounted acceptable to Him to remove such an obstruction.</w:t>
      </w:r>
    </w:p>
    <w:p w14:paraId="596A1171">
      <w:pPr>
        <w:spacing w:after="514" w:line="259" w:lineRule="auto"/>
        <w:ind w:left="0" w:firstLine="0"/>
        <w:jc w:val="left"/>
        <w:rPr>
          <w:rFonts w:hint="eastAsia"/>
        </w:rPr>
      </w:pPr>
      <w:r>
        <w:rPr>
          <w:rFonts w:hint="eastAsia"/>
        </w:rPr>
        <w:t>除去这样的阻碍，不可能不被祂视为可悦纳。</w:t>
      </w:r>
    </w:p>
    <w:p w14:paraId="0F182769">
      <w:pPr>
        <w:spacing w:after="514" w:line="259" w:lineRule="auto"/>
        <w:ind w:left="0" w:firstLine="0"/>
        <w:jc w:val="left"/>
        <w:rPr>
          <w:rFonts w:hint="eastAsia"/>
        </w:rPr>
      </w:pPr>
    </w:p>
    <w:p w14:paraId="7EFDA884">
      <w:pPr>
        <w:spacing w:after="514" w:line="259" w:lineRule="auto"/>
        <w:ind w:left="0" w:firstLine="0"/>
        <w:jc w:val="left"/>
        <w:rPr>
          <w:rFonts w:hint="eastAsia"/>
        </w:rPr>
      </w:pPr>
      <w:r>
        <w:rPr>
          <w:rFonts w:hint="eastAsia"/>
        </w:rPr>
        <w:t>Yea, 7. Considering that there is nothing He commends more than mutuall love to His Disciples, and there is nothing wherein love can appear more to them, than in seeking their spirituall edification, which was that wherein His own love eminently kythed; and there is nothing wherein this kind of love kythes more to Him or them, than that they be fed with knowledge and understanding by Pastors according to His own heart, according to His word to Peter, Peter, loves thou me?</w:t>
      </w:r>
    </w:p>
    <w:p w14:paraId="22B68C90">
      <w:pPr>
        <w:spacing w:after="514" w:line="259" w:lineRule="auto"/>
        <w:ind w:left="0" w:firstLine="0"/>
        <w:jc w:val="left"/>
        <w:rPr>
          <w:rFonts w:hint="eastAsia"/>
        </w:rPr>
      </w:pPr>
      <w:r>
        <w:rPr>
          <w:rFonts w:hint="eastAsia"/>
        </w:rPr>
        <w:t>是的，7. 考虑到没有任何事比祂更称赞祂门徒之间的彼此相爱，也没有任何事比寻求他们的属灵造就更能向他们显明爱，这正是祂自己的爱所卓越显现之处；也没有任何事比他们被合祂心意的牧者用知识和悟性喂养，更能向祂或他们显明这种爱，根据祂对彼得的话，彼得，你爱我吗？</w:t>
      </w:r>
    </w:p>
    <w:p w14:paraId="468F8B3D">
      <w:pPr>
        <w:spacing w:after="514" w:line="259" w:lineRule="auto"/>
        <w:ind w:left="0" w:firstLine="0"/>
        <w:jc w:val="left"/>
        <w:rPr>
          <w:rFonts w:hint="eastAsia"/>
        </w:rPr>
      </w:pPr>
    </w:p>
    <w:p w14:paraId="3B637531">
      <w:pPr>
        <w:spacing w:after="514" w:line="259" w:lineRule="auto"/>
        <w:ind w:left="0" w:firstLine="0"/>
        <w:jc w:val="left"/>
        <w:rPr>
          <w:rFonts w:hint="eastAsia"/>
        </w:rPr>
      </w:pPr>
      <w:r>
        <w:rPr>
          <w:rFonts w:hint="eastAsia"/>
        </w:rPr>
        <w:t>then feed my lambs: it cannot therefore but be looked on by Him as acceptable service.</w:t>
      </w:r>
    </w:p>
    <w:p w14:paraId="1EEFE5CC">
      <w:pPr>
        <w:spacing w:after="514" w:line="259" w:lineRule="auto"/>
        <w:ind w:left="0" w:firstLine="0"/>
        <w:jc w:val="left"/>
        <w:rPr>
          <w:rFonts w:hint="eastAsia"/>
        </w:rPr>
      </w:pPr>
      <w:r>
        <w:rPr>
          <w:rFonts w:hint="eastAsia"/>
        </w:rPr>
        <w:t>那么，喂养我的小羊：因此这不可能不被祂视为可悦纳的服事。</w:t>
      </w:r>
    </w:p>
    <w:p w14:paraId="3DCDE773">
      <w:pPr>
        <w:spacing w:after="514" w:line="259" w:lineRule="auto"/>
        <w:ind w:left="0" w:firstLine="0"/>
        <w:jc w:val="left"/>
        <w:rPr>
          <w:rFonts w:hint="eastAsia"/>
        </w:rPr>
      </w:pPr>
    </w:p>
    <w:p w14:paraId="7D59C185">
      <w:pPr>
        <w:spacing w:after="514" w:line="259" w:lineRule="auto"/>
        <w:ind w:left="0" w:firstLine="0"/>
        <w:jc w:val="left"/>
        <w:rPr>
          <w:rFonts w:hint="eastAsia"/>
        </w:rPr>
      </w:pPr>
      <w:r>
        <w:rPr>
          <w:rFonts w:hint="eastAsia"/>
        </w:rPr>
        <w:t>And indeed, if it be commendable to relive a neighbours beast from hazard, when there is a slothfull shepherd; or to relieve the bodily life from temporall hazard, how much more must it be commendable to prevent the eternall hazard of immortall souls, which by corrupt Ministers cannot but be in hazard?</w:t>
      </w:r>
    </w:p>
    <w:p w14:paraId="6DC03240">
      <w:pPr>
        <w:spacing w:after="514" w:line="259" w:lineRule="auto"/>
        <w:ind w:left="0" w:firstLine="0"/>
        <w:jc w:val="left"/>
        <w:rPr>
          <w:rFonts w:hint="eastAsia"/>
        </w:rPr>
      </w:pPr>
      <w:r>
        <w:rPr>
          <w:rFonts w:hint="eastAsia"/>
        </w:rPr>
        <w:t>的确，如果在一个懒惰的牧人面前，救邻居的牲畜脱离危险是值得称赞的；或者救身体的生命脱离暂时的危险是值得称赞的，那么，防止不朽灵魂的永恒危险，这危险因败坏的牧师而不可避免，岂不更值得称赞？</w:t>
      </w:r>
    </w:p>
    <w:p w14:paraId="4A41AF4D">
      <w:pPr>
        <w:spacing w:after="514" w:line="259" w:lineRule="auto"/>
        <w:ind w:left="0" w:firstLine="0"/>
        <w:jc w:val="left"/>
        <w:rPr>
          <w:rFonts w:hint="eastAsia"/>
        </w:rPr>
      </w:pPr>
    </w:p>
    <w:p w14:paraId="6640386D">
      <w:pPr>
        <w:spacing w:after="514" w:line="259" w:lineRule="auto"/>
        <w:ind w:left="0" w:firstLine="0"/>
        <w:jc w:val="left"/>
        <w:rPr>
          <w:rFonts w:hint="eastAsia"/>
        </w:rPr>
      </w:pPr>
      <w:r>
        <w:rPr>
          <w:rFonts w:hint="eastAsia"/>
        </w:rPr>
        <w:t>8. There is nothing that more rejoyceth and hardneth corrupt men, than when they are like People, like Priest, and have Pastors according to their own heart; and there is nothing that they are more provoked and displeased with, than the censuring of such: yea, even men who have no respect almost to Religion at all, yet abhorr and oppose the censuring of such, as if it were a peece of Religion (or rather of opposition to Religion) to do so; which certainly sheweth that the following of this triall, must be a main furtherance to Godlinesse, and cometh near the Kingdom of Christ.</w:t>
      </w:r>
    </w:p>
    <w:p w14:paraId="22772B67">
      <w:pPr>
        <w:spacing w:after="514" w:line="259" w:lineRule="auto"/>
        <w:ind w:left="0" w:firstLine="0"/>
        <w:jc w:val="left"/>
        <w:rPr>
          <w:rFonts w:hint="eastAsia"/>
        </w:rPr>
      </w:pPr>
      <w:r>
        <w:rPr>
          <w:rFonts w:hint="eastAsia"/>
        </w:rPr>
        <w:t>8. 没有任何事比“民如何，祭司也如何”，以及有合他们自己心意的牧者，更能使败坏的人欢喜和刚硬；也没有任何事比责罚这样的人，更能激怒和使他们不悦：是的，即使是几乎完全不尊重宗教的人，也憎恶并反对责罚这样的人，好像这样做是宗教的一部分（或更确切地说是对宗教的反对）；这无疑表明，遵循这个试验，必定是对敬虔的一大促进，并接近基督的国度。</w:t>
      </w:r>
    </w:p>
    <w:p w14:paraId="3BCD58DA">
      <w:pPr>
        <w:spacing w:after="514" w:line="259" w:lineRule="auto"/>
        <w:ind w:left="0" w:firstLine="0"/>
        <w:jc w:val="left"/>
        <w:rPr>
          <w:rFonts w:hint="eastAsia"/>
        </w:rPr>
      </w:pPr>
    </w:p>
    <w:p w14:paraId="4E045105">
      <w:pPr>
        <w:spacing w:after="514" w:line="259" w:lineRule="auto"/>
        <w:ind w:left="0" w:firstLine="0"/>
        <w:jc w:val="left"/>
        <w:rPr>
          <w:rFonts w:hint="eastAsia"/>
        </w:rPr>
      </w:pPr>
      <w:r>
        <w:rPr>
          <w:rFonts w:hint="eastAsia"/>
        </w:rPr>
        <w:t>9. Not only if there an obstruction to Godlinesse by such, but they have a main influence upon the advancing of propnanity, and the kingdom of the devil, as if professedly they had confederated with him against Christ.</w:t>
      </w:r>
    </w:p>
    <w:p w14:paraId="2D489A4B">
      <w:pPr>
        <w:spacing w:after="514" w:line="259" w:lineRule="auto"/>
        <w:ind w:left="0" w:firstLine="0"/>
        <w:jc w:val="left"/>
        <w:rPr>
          <w:rFonts w:hint="eastAsia"/>
        </w:rPr>
      </w:pPr>
      <w:r>
        <w:rPr>
          <w:rFonts w:hint="eastAsia"/>
        </w:rPr>
        <w:t>9. 这样的人不仅对敬虔造成阻碍，而且对促进亵渎和魔鬼的国度有主要影响，好像他们公开地与他联合起来对抗基督。</w:t>
      </w:r>
    </w:p>
    <w:p w14:paraId="5EB7836B">
      <w:pPr>
        <w:spacing w:after="514" w:line="259" w:lineRule="auto"/>
        <w:ind w:left="0" w:firstLine="0"/>
        <w:jc w:val="left"/>
        <w:rPr>
          <w:rFonts w:hint="eastAsia"/>
        </w:rPr>
      </w:pPr>
    </w:p>
    <w:p w14:paraId="3EF338B9">
      <w:pPr>
        <w:spacing w:after="514" w:line="259" w:lineRule="auto"/>
        <w:ind w:left="0" w:firstLine="0"/>
        <w:jc w:val="left"/>
        <w:rPr>
          <w:rFonts w:hint="eastAsia"/>
        </w:rPr>
      </w:pPr>
      <w:r>
        <w:rPr>
          <w:rFonts w:hint="eastAsia"/>
        </w:rPr>
        <w:t>Hence it's said, that from them doth prophanity go out to the whole Land, Jer. 23. And they are called Ministers of Satan, 2 Cor. 11 as Ambassadors employed by him in his service And where it's thus, not only are scandalous practices committed, but avowed, as it were in contempt of Godlinesse, and of faithfull Ministers, who seriously study the promoving of it.</w:t>
      </w:r>
    </w:p>
    <w:p w14:paraId="3F57703C">
      <w:pPr>
        <w:spacing w:after="514" w:line="259" w:lineRule="auto"/>
        <w:ind w:left="0" w:firstLine="0"/>
        <w:jc w:val="left"/>
        <w:rPr>
          <w:rFonts w:hint="eastAsia"/>
        </w:rPr>
      </w:pPr>
      <w:r>
        <w:rPr>
          <w:rFonts w:hint="eastAsia"/>
        </w:rPr>
        <w:t>因此经上说，亵渎从他们而出，传遍全地，耶利米书23章。他们被称为撒旦的差役，哥林多后书11章，如同他所差派的使者，为他服务。在这样的情况下，不仅有可耻的行为被犯下，而且被公然宣扬，仿佛是对敬虔和那些认真研究促进敬虔的忠信牧师的藐视。</w:t>
      </w:r>
    </w:p>
    <w:p w14:paraId="14B04F9D">
      <w:pPr>
        <w:spacing w:after="514" w:line="259" w:lineRule="auto"/>
        <w:ind w:left="0" w:firstLine="0"/>
        <w:jc w:val="left"/>
        <w:rPr>
          <w:rFonts w:hint="eastAsia"/>
        </w:rPr>
      </w:pPr>
    </w:p>
    <w:p w14:paraId="502EA771">
      <w:pPr>
        <w:spacing w:after="514" w:line="259" w:lineRule="auto"/>
        <w:ind w:left="0" w:firstLine="0"/>
        <w:jc w:val="left"/>
        <w:rPr>
          <w:rFonts w:hint="eastAsia"/>
        </w:rPr>
      </w:pPr>
      <w:r>
        <w:rPr>
          <w:rFonts w:hint="eastAsia"/>
        </w:rPr>
        <w:t>Hence it is, that often there is a kind of started enimity against faithfulnesse and faithfull men, not only amongst such Ministers themselves, but in their Congregations and Followers, which sheweth the prejudice that cometh by them, and so the necessity of removing them.</w:t>
      </w:r>
    </w:p>
    <w:p w14:paraId="10E00139">
      <w:pPr>
        <w:spacing w:after="514" w:line="259" w:lineRule="auto"/>
        <w:ind w:left="0" w:firstLine="0"/>
        <w:jc w:val="left"/>
        <w:rPr>
          <w:rFonts w:hint="eastAsia"/>
        </w:rPr>
      </w:pPr>
      <w:r>
        <w:rPr>
          <w:rFonts w:hint="eastAsia"/>
        </w:rPr>
        <w:t>因此，常常有一种对忠信和忠信之人的突发敌意，不仅在这样的牧师们中间，也在他们的教会和跟从者中，这显明了他们所带来的损害，以及除去他们的必要性。</w:t>
      </w:r>
    </w:p>
    <w:p w14:paraId="2895C4FB">
      <w:pPr>
        <w:spacing w:after="514" w:line="259" w:lineRule="auto"/>
        <w:ind w:left="0" w:firstLine="0"/>
        <w:jc w:val="left"/>
        <w:rPr>
          <w:rFonts w:hint="eastAsia"/>
        </w:rPr>
      </w:pPr>
    </w:p>
    <w:p w14:paraId="23600C95">
      <w:pPr>
        <w:spacing w:after="514" w:line="259" w:lineRule="auto"/>
        <w:ind w:left="0" w:firstLine="0"/>
        <w:jc w:val="left"/>
        <w:rPr>
          <w:rFonts w:hint="eastAsia"/>
        </w:rPr>
      </w:pPr>
      <w:r>
        <w:rPr>
          <w:rFonts w:hint="eastAsia"/>
        </w:rPr>
        <w:t>It may now look like cruelty (it may be) rigidly to pursue such, and like pity to spare them which may much be applauded unto by many: yet is we could consider what hazard may come to immortall souls in a short time by the want of a powerfull Ministery, much more by the having of corrupt men, either in Life or Doctrine in that station, and what thoughts souls will have of that cruel pity in the day of Judgement: we are perswaded borrour would affect the hearts of there who are concerned; considering how many are palpably in hazard through defect in this: Can it be thought that Christs ordaining of a Ministery was only to have men bearing such a name, and not to have such as effectually and seriously would promove His design?</w:t>
      </w:r>
    </w:p>
    <w:p w14:paraId="235F233F">
      <w:pPr>
        <w:spacing w:after="514" w:line="259" w:lineRule="auto"/>
        <w:ind w:left="0" w:firstLine="0"/>
        <w:jc w:val="left"/>
        <w:rPr>
          <w:rFonts w:hint="eastAsia"/>
        </w:rPr>
      </w:pPr>
      <w:r>
        <w:rPr>
          <w:rFonts w:hint="eastAsia"/>
        </w:rPr>
        <w:t>现在，严厉地追究这样的人，可能看起来像残忍（或许），而饶恕他们则像怜悯，这可能会得到许多人的喝彩：然而，如果我们能考虑到，在短时间内，因缺乏有能力的牧养，更因在那岗位上有生命或教义败坏的人，不朽的灵魂可能会面临怎样的危险，以及在审判日，灵魂会对那种残酷的怜悯有何想法：我们相信，恐惧会影响那些相关之人的心；考虑到有多少人因在这方面的缺陷而明显处于危险之中：难道可以认为，基督设立事工，只是为了让人有这样一个名号，而不是为了有那些能有效和认真地促进祂计划的人吗？</w:t>
      </w:r>
    </w:p>
    <w:p w14:paraId="659781A3">
      <w:pPr>
        <w:spacing w:after="514" w:line="259" w:lineRule="auto"/>
        <w:ind w:left="0" w:firstLine="0"/>
        <w:jc w:val="left"/>
        <w:rPr>
          <w:rFonts w:hint="eastAsia"/>
        </w:rPr>
      </w:pPr>
    </w:p>
    <w:p w14:paraId="47815637">
      <w:pPr>
        <w:spacing w:after="514" w:line="259" w:lineRule="auto"/>
        <w:ind w:left="0" w:firstLine="0"/>
        <w:jc w:val="left"/>
        <w:rPr>
          <w:rFonts w:hint="eastAsia"/>
        </w:rPr>
      </w:pPr>
      <w:r>
        <w:rPr>
          <w:rFonts w:hint="eastAsia"/>
        </w:rPr>
        <w:t>and can that be expected, whilst men unfit for it, or unworthy of that calling possesse the room?</w:t>
      </w:r>
    </w:p>
    <w:p w14:paraId="1B5BB5C1">
      <w:pPr>
        <w:spacing w:after="514" w:line="259" w:lineRule="auto"/>
        <w:ind w:left="0" w:firstLine="0"/>
        <w:jc w:val="left"/>
        <w:rPr>
          <w:rFonts w:hint="eastAsia"/>
        </w:rPr>
      </w:pPr>
      <w:r>
        <w:rPr>
          <w:rFonts w:hint="eastAsia"/>
        </w:rPr>
        <w:t>当不适合或不配那呼召的人占据那位置时，还能期望如此吗？</w:t>
      </w:r>
    </w:p>
    <w:p w14:paraId="30AE14F7">
      <w:pPr>
        <w:spacing w:after="514" w:line="259" w:lineRule="auto"/>
        <w:ind w:left="0" w:firstLine="0"/>
        <w:jc w:val="left"/>
        <w:rPr>
          <w:rFonts w:hint="eastAsia"/>
        </w:rPr>
      </w:pPr>
    </w:p>
    <w:p w14:paraId="39A8BF87">
      <w:pPr>
        <w:spacing w:after="514" w:line="259" w:lineRule="auto"/>
        <w:ind w:left="0" w:firstLine="0"/>
        <w:jc w:val="left"/>
        <w:rPr>
          <w:rFonts w:hint="eastAsia"/>
        </w:rPr>
      </w:pPr>
      <w:r>
        <w:rPr>
          <w:rFonts w:hint="eastAsia"/>
        </w:rPr>
        <w:t>and if it be a deplorable condition to have Congregations desolate without the Ordinances, and living like Heathens, or as sheep without a Shepherd, or blind men without a Guide, is it any lesse, yea, is it not much more lamentable to have such as rather marr than further the man design?</w:t>
      </w:r>
    </w:p>
    <w:p w14:paraId="5542C2CB">
      <w:pPr>
        <w:spacing w:after="514" w:line="259" w:lineRule="auto"/>
        <w:ind w:left="0" w:firstLine="0"/>
        <w:jc w:val="left"/>
        <w:rPr>
          <w:rFonts w:hint="eastAsia"/>
        </w:rPr>
      </w:pPr>
      <w:r>
        <w:rPr>
          <w:rFonts w:hint="eastAsia"/>
        </w:rPr>
        <w:t>如果教会没有规定，像外邦人一样生活，或像没有牧人的羊，或没有引导者的瞎子一样，是一种可悲的状况，那么，有那些宁可破坏而非促进人计划的人，难道不也同样，是的，难道不是更可悲吗？</w:t>
      </w:r>
    </w:p>
    <w:p w14:paraId="0DB96315">
      <w:pPr>
        <w:spacing w:after="514" w:line="259" w:lineRule="auto"/>
        <w:ind w:left="0" w:firstLine="0"/>
        <w:jc w:val="left"/>
        <w:rPr>
          <w:rFonts w:hint="eastAsia"/>
        </w:rPr>
      </w:pPr>
    </w:p>
    <w:p w14:paraId="329B4817">
      <w:pPr>
        <w:spacing w:after="514" w:line="259" w:lineRule="auto"/>
        <w:ind w:left="0" w:firstLine="0"/>
        <w:jc w:val="left"/>
        <w:rPr>
          <w:rFonts w:hint="eastAsia"/>
        </w:rPr>
      </w:pPr>
      <w:r>
        <w:rPr>
          <w:rFonts w:hint="eastAsia"/>
        </w:rPr>
        <w:t>which breedeth confidence and security in some naturall men, occasioneth prophanity and loosnesse in others, and almost serveth to no end, but to keep such a Congregation from one that may guide them, and them from knowing their want, or hazard: and in sum to obstruct, and put in a non-entry, their edification, more than is none were there at all; for, Christs way appointed for edifying of His Church, is not only to have the form or Ordinances, by men supplying these places; but to have such as may by His approbation follow His way of attaining his end.</w:t>
      </w:r>
    </w:p>
    <w:p w14:paraId="74FE3087">
      <w:pPr>
        <w:spacing w:after="514" w:line="259" w:lineRule="auto"/>
        <w:ind w:left="0" w:firstLine="0"/>
        <w:jc w:val="left"/>
        <w:rPr>
          <w:rFonts w:hint="eastAsia"/>
        </w:rPr>
      </w:pPr>
      <w:r>
        <w:rPr>
          <w:rFonts w:hint="eastAsia"/>
        </w:rPr>
        <w:t>这在一些属血气的人中滋生了自信和安全感，在另一些人中引起了亵渎和放纵，几乎没有任何目的，只是为了使这样一个教会远离一个能引导他们的人，并使他们不知道自己的缺乏或危险：总而言之，是阻碍，并使他们的造就无法开始，比根本没有人更甚；因为，基督为造就祂的教会所指定的方式，不仅是通过人来填补那些位置，有规定的形式；而是要有那些能蒙祂悦纳，遵循祂的方式来达到祂目的的人。</w:t>
      </w:r>
    </w:p>
    <w:p w14:paraId="2B982D6D">
      <w:pPr>
        <w:spacing w:after="514" w:line="259" w:lineRule="auto"/>
        <w:ind w:left="0" w:firstLine="0"/>
        <w:jc w:val="left"/>
        <w:rPr>
          <w:rFonts w:hint="eastAsia"/>
        </w:rPr>
      </w:pPr>
    </w:p>
    <w:p w14:paraId="48D4C784">
      <w:pPr>
        <w:spacing w:after="514" w:line="259" w:lineRule="auto"/>
        <w:ind w:left="0" w:firstLine="0"/>
        <w:jc w:val="left"/>
        <w:rPr>
          <w:rFonts w:hint="eastAsia"/>
        </w:rPr>
      </w:pPr>
      <w:r>
        <w:rPr>
          <w:rFonts w:hint="eastAsia"/>
        </w:rPr>
        <w:t>We conceive that the regulating of the entry of Church-officers, so mat none but such as are thereby approven may be admitted, and of the tryall of these who are in, that such who carry themselves unworthily maybe removed, is one of the main ends why Church-authority is given by Jesus Christ for the edification of His Body, as the speciall directions to Timothy and Titus, which do regulate Church-officers, especially in the admission and accusation of Elders, do demonstrate; and is this main point be neglected by Church-officers, it may justly provoke God to weaken, if not to break that Authority to them, and to make them and it in their hands justly to become despiseable, which nothing furthers more than the admitting and permitting of corrupt and unmeet Officers to be in the Church.</w:t>
      </w:r>
    </w:p>
    <w:p w14:paraId="2611F15D">
      <w:pPr>
        <w:spacing w:after="514" w:line="259" w:lineRule="auto"/>
        <w:ind w:left="0" w:firstLine="0"/>
        <w:jc w:val="left"/>
        <w:rPr>
          <w:rFonts w:hint="eastAsia"/>
        </w:rPr>
      </w:pPr>
      <w:r>
        <w:rPr>
          <w:rFonts w:hint="eastAsia"/>
        </w:rPr>
        <w:t>我们认为，规范教会职员的进入，以便只有那些因此被认可的人才能被接纳，以及对在职者的试验，以便那些行为不配的人可以被移除，是耶稣基督为造就祂的身体而赐予教会权柄的主要目的之一，正如给提摩太和提多的特别指示所证明的，这些指示规范了教会职员，特别是在接纳和控告长老方面；如果这个要点被教会职员忽略，可能会正当地激怒神，削弱，若非破坏，祂给他们的权柄，并使他们和他们手中的权柄正当地变得可鄙，而没有什么比接纳和允许败坏和不称职的职员在教会中更能促成此事的了。</w:t>
      </w:r>
    </w:p>
    <w:p w14:paraId="09928D9C">
      <w:pPr>
        <w:spacing w:after="514" w:line="259" w:lineRule="auto"/>
        <w:ind w:left="0" w:firstLine="0"/>
        <w:jc w:val="left"/>
        <w:rPr>
          <w:rFonts w:hint="eastAsia"/>
        </w:rPr>
      </w:pPr>
    </w:p>
    <w:p w14:paraId="6A107DCE">
      <w:pPr>
        <w:spacing w:after="514" w:line="259" w:lineRule="auto"/>
        <w:ind w:left="0" w:firstLine="0"/>
        <w:jc w:val="left"/>
        <w:rPr>
          <w:rFonts w:hint="eastAsia"/>
        </w:rPr>
      </w:pPr>
      <w:r>
        <w:rPr>
          <w:rFonts w:hint="eastAsia"/>
        </w:rPr>
        <w:t>And if people delight to have it so, and fret at anything which may amend it, much more if they affect the continuance thereof, and concur to the supporting, of such, it may be that the Lord give them a fill of their own wayes; and by errour, contusion, or some other way, so bring it about in his just Judgement, that either they shall have no face of Ordinances at all, or have the carcasse of them as a snare and a curse unto them, who received not the love of the Truth, that they might be saved, but contented themselves to have the shape and form of Charts Ordinances only among them without respect to the end for which He appointed them.</w:t>
      </w:r>
    </w:p>
    <w:p w14:paraId="5E66DF72">
      <w:pPr>
        <w:spacing w:after="514" w:line="259" w:lineRule="auto"/>
        <w:ind w:left="0" w:firstLine="0"/>
        <w:jc w:val="left"/>
        <w:rPr>
          <w:rFonts w:hint="eastAsia"/>
        </w:rPr>
      </w:pPr>
      <w:r>
        <w:rPr>
          <w:rFonts w:hint="eastAsia"/>
        </w:rPr>
        <w:t>如果百姓喜欢这样，并对任何可能修正此事的事物感到烦躁，更甚的是，如果他们喜爱其继续存在，并协同支持这样的人，那么主可能会让他们饱尝自己道路的后果；并通过错误、混乱或其他方式，在祂公义的审判中如此行，以致他们要么根本没有规定的面貌，要么只有它们的躯壳，作为对他们的网罗和咒诅，他们不领受爱真理的心，使他们得救，而只满足于在他们中间有图表规定的形状和形式，而不顾祂指定它们的目的。</w:t>
      </w:r>
    </w:p>
    <w:p w14:paraId="05FACC9C">
      <w:pPr>
        <w:spacing w:after="514" w:line="259" w:lineRule="auto"/>
        <w:ind w:left="0" w:firstLine="0"/>
        <w:jc w:val="left"/>
        <w:rPr>
          <w:rFonts w:hint="eastAsia"/>
        </w:rPr>
      </w:pPr>
    </w:p>
    <w:p w14:paraId="724978BF">
      <w:pPr>
        <w:spacing w:after="514" w:line="259" w:lineRule="auto"/>
        <w:ind w:left="0" w:firstLine="0"/>
        <w:jc w:val="left"/>
        <w:rPr>
          <w:rFonts w:hint="eastAsia"/>
        </w:rPr>
      </w:pPr>
      <w:r>
        <w:rPr>
          <w:rFonts w:hint="eastAsia"/>
        </w:rPr>
        <w:t>That zealous and pungent discourse, which Mr. Baxter hath to this purpose in the close of his Agreement, is most weighty and convincing; and the matter thereof, so far as concerns this, worthy to be considered.</w:t>
      </w:r>
    </w:p>
    <w:p w14:paraId="5CC184DB">
      <w:pPr>
        <w:spacing w:after="514" w:line="259" w:lineRule="auto"/>
        <w:ind w:left="0" w:firstLine="0"/>
        <w:jc w:val="left"/>
        <w:rPr>
          <w:rFonts w:hint="eastAsia"/>
        </w:rPr>
      </w:pPr>
      <w:r>
        <w:rPr>
          <w:rFonts w:hint="eastAsia"/>
        </w:rPr>
        <w:t>巴克斯特先生在其《和解》一书结尾就此目的所作的热情而尖锐的论述，极有分量且令人信服；其内容，就此事而言，值得深思。</w:t>
      </w:r>
    </w:p>
    <w:p w14:paraId="00C5AE24">
      <w:pPr>
        <w:spacing w:after="514" w:line="259" w:lineRule="auto"/>
        <w:ind w:left="0" w:firstLine="0"/>
        <w:jc w:val="left"/>
        <w:rPr>
          <w:rFonts w:hint="eastAsia"/>
        </w:rPr>
      </w:pPr>
    </w:p>
    <w:p w14:paraId="008AC6F3">
      <w:pPr>
        <w:spacing w:after="514" w:line="259" w:lineRule="auto"/>
        <w:ind w:left="0" w:firstLine="0"/>
        <w:jc w:val="left"/>
        <w:rPr>
          <w:rFonts w:hint="eastAsia"/>
        </w:rPr>
      </w:pPr>
      <w:r>
        <w:rPr>
          <w:rFonts w:hint="eastAsia"/>
        </w:rPr>
        <w:t>All which is still to be understood of such legall trialls as are followed on solide grounds, and in an orderly circumspect manner; for such was this triall of the false Apostles, by the Angel or Elders of the Church of Ephesus, which usually is cited by Divines to confirm the power of the Church in censuring her Officers.</w:t>
      </w:r>
    </w:p>
    <w:p w14:paraId="79CFAC95">
      <w:pPr>
        <w:spacing w:after="514" w:line="259" w:lineRule="auto"/>
        <w:ind w:left="0" w:firstLine="0"/>
        <w:jc w:val="left"/>
        <w:rPr>
          <w:rFonts w:hint="eastAsia"/>
        </w:rPr>
      </w:pPr>
      <w:r>
        <w:rPr>
          <w:rFonts w:hint="eastAsia"/>
        </w:rPr>
        <w:t>所有这些，仍应被理解为是在坚实的基础上，并以有序谨慎的方式进行的合法试验；因为以弗所教会的使者或长老对假使徒的这次试验就是如此，这通常被神学家引用来证实教会在责罚其职员方面的权柄。</w:t>
      </w:r>
    </w:p>
    <w:p w14:paraId="502DF830">
      <w:pPr>
        <w:spacing w:after="514" w:line="259" w:lineRule="auto"/>
        <w:ind w:left="0" w:firstLine="0"/>
        <w:jc w:val="left"/>
        <w:rPr>
          <w:rFonts w:hint="eastAsia"/>
        </w:rPr>
      </w:pPr>
    </w:p>
    <w:p w14:paraId="1156E239">
      <w:pPr>
        <w:pStyle w:val="2"/>
        <w:bidi w:val="0"/>
        <w:rPr>
          <w:rFonts w:hint="eastAsia"/>
        </w:rPr>
      </w:pPr>
      <w:r>
        <w:rPr>
          <w:rFonts w:hint="eastAsia"/>
        </w:rPr>
        <w:t>LECTURE II (2:4–5)</w:t>
      </w:r>
    </w:p>
    <w:p w14:paraId="3B75EF95">
      <w:pPr>
        <w:pStyle w:val="2"/>
        <w:bidi w:val="0"/>
        <w:rPr>
          <w:rFonts w:hint="eastAsia"/>
        </w:rPr>
      </w:pPr>
      <w:r>
        <w:rPr>
          <w:rFonts w:hint="eastAsia"/>
        </w:rPr>
        <w:t>第二讲 (2:4–5)</w:t>
      </w:r>
    </w:p>
    <w:p w14:paraId="304943A5">
      <w:pPr>
        <w:spacing w:after="514" w:line="259" w:lineRule="auto"/>
        <w:ind w:left="0" w:firstLine="0"/>
        <w:jc w:val="left"/>
        <w:rPr>
          <w:rFonts w:hint="eastAsia"/>
        </w:rPr>
      </w:pPr>
    </w:p>
    <w:p w14:paraId="2AC6D554">
      <w:pPr>
        <w:spacing w:after="514" w:line="259" w:lineRule="auto"/>
        <w:ind w:left="0" w:firstLine="0"/>
        <w:jc w:val="left"/>
        <w:rPr>
          <w:rFonts w:hint="eastAsia"/>
        </w:rPr>
      </w:pPr>
      <w:r>
        <w:rPr>
          <w:rFonts w:hint="eastAsia"/>
        </w:rPr>
        <w:t>OUr Lord Jesus is the faithful and true witnesse, who impartially testifieth, both of what is right, and what is wrong in his Church: we have heard His commendation, shewing what was right; He began at that, to make way for the other part of His testimonie, which is to discover what was wrong; and it is set down, ver. 4:1.</w:t>
      </w:r>
    </w:p>
    <w:p w14:paraId="53194F76">
      <w:pPr>
        <w:spacing w:after="514" w:line="259" w:lineRule="auto"/>
        <w:ind w:left="0" w:firstLine="0"/>
        <w:jc w:val="left"/>
        <w:rPr>
          <w:rFonts w:hint="eastAsia"/>
        </w:rPr>
      </w:pPr>
      <w:r>
        <w:rPr>
          <w:rFonts w:hint="eastAsia"/>
        </w:rPr>
        <w:t>我们的主耶稣是那信实和真实的见证人，祂公正地见证祂教会中对与错的事：我们听了祂的称赞，显明了什么是对的；祂从那里开始，为祂见证的另一部分开路，即揭示什么是错的；这记在第4节：1。</w:t>
      </w:r>
    </w:p>
    <w:p w14:paraId="66CD3759">
      <w:pPr>
        <w:spacing w:after="514" w:line="259" w:lineRule="auto"/>
        <w:ind w:left="0" w:firstLine="0"/>
        <w:jc w:val="left"/>
        <w:rPr>
          <w:rFonts w:hint="eastAsia"/>
        </w:rPr>
      </w:pPr>
    </w:p>
    <w:p w14:paraId="7FFB3C94">
      <w:pPr>
        <w:spacing w:after="514" w:line="259" w:lineRule="auto"/>
        <w:ind w:left="0" w:firstLine="0"/>
        <w:jc w:val="left"/>
        <w:rPr>
          <w:rFonts w:hint="eastAsia"/>
        </w:rPr>
      </w:pPr>
      <w:r>
        <w:rPr>
          <w:rFonts w:hint="eastAsia"/>
        </w:rPr>
        <w:t>More generally by a transition from the commendation, Neverthelesse, I have somewhat against thee, that is, though all these things be true, and thou be commendable in them, and I commend thee for them; yet there is a neverthelesse added; that is not all, there are somethings wrong which I also take notice of, and will quarrel for, though there be manythings right.</w:t>
      </w:r>
    </w:p>
    <w:p w14:paraId="657A8AE9">
      <w:pPr>
        <w:spacing w:after="514" w:line="259" w:lineRule="auto"/>
        <w:ind w:left="0" w:firstLine="0"/>
        <w:jc w:val="left"/>
        <w:rPr>
          <w:rFonts w:hint="eastAsia"/>
        </w:rPr>
      </w:pPr>
      <w:r>
        <w:rPr>
          <w:rFonts w:hint="eastAsia"/>
        </w:rPr>
        <w:t>更普遍地，通过从称赞的过渡，“然而，我有一件事要责备你”，也就是说，尽管所有这些事都是真的，你在这方面是值得称赞的，我也因此称赞你；然而，加了一个“然而”；那不是全部，有些事是错的，我也注意到，并且会为此争论，尽管有许多事是对的。</w:t>
      </w:r>
    </w:p>
    <w:p w14:paraId="4D268005">
      <w:pPr>
        <w:spacing w:after="514" w:line="259" w:lineRule="auto"/>
        <w:ind w:left="0" w:firstLine="0"/>
        <w:jc w:val="left"/>
        <w:rPr>
          <w:rFonts w:hint="eastAsia"/>
        </w:rPr>
      </w:pPr>
    </w:p>
    <w:p w14:paraId="2991033D">
      <w:pPr>
        <w:spacing w:after="514" w:line="259" w:lineRule="auto"/>
        <w:ind w:left="0" w:firstLine="0"/>
        <w:jc w:val="left"/>
        <w:rPr>
          <w:rFonts w:hint="eastAsia"/>
        </w:rPr>
      </w:pPr>
      <w:r>
        <w:rPr>
          <w:rFonts w:hint="eastAsia"/>
        </w:rPr>
        <w:t>This shews. 1. our Lord Jesus His impartiality in taking notice of all, good and ill.</w:t>
      </w:r>
    </w:p>
    <w:p w14:paraId="309F13CD">
      <w:pPr>
        <w:spacing w:after="514" w:line="259" w:lineRule="auto"/>
        <w:ind w:left="0" w:firstLine="0"/>
        <w:jc w:val="left"/>
        <w:rPr>
          <w:rFonts w:hint="eastAsia"/>
        </w:rPr>
      </w:pPr>
      <w:r>
        <w:rPr>
          <w:rFonts w:hint="eastAsia"/>
        </w:rPr>
        <w:t>这表明。1. 我们的主耶稣在注意到所有善恶之事上的公正。</w:t>
      </w:r>
    </w:p>
    <w:p w14:paraId="3A799635">
      <w:pPr>
        <w:spacing w:after="514" w:line="259" w:lineRule="auto"/>
        <w:ind w:left="0" w:firstLine="0"/>
        <w:jc w:val="left"/>
        <w:rPr>
          <w:rFonts w:hint="eastAsia"/>
        </w:rPr>
      </w:pPr>
    </w:p>
    <w:p w14:paraId="2887D8CB">
      <w:pPr>
        <w:spacing w:after="514" w:line="259" w:lineRule="auto"/>
        <w:ind w:left="0" w:firstLine="0"/>
        <w:jc w:val="left"/>
        <w:rPr>
          <w:rFonts w:hint="eastAsia"/>
        </w:rPr>
      </w:pPr>
      <w:r>
        <w:rPr>
          <w:rFonts w:hint="eastAsia"/>
        </w:rPr>
        <w:t>And, 2. It shews the extent of duty which consists in an universal respect to all His commands; and failing in somethings, may be as a dead flie in a box of ointment, to marr the favour of the rest.</w:t>
      </w:r>
    </w:p>
    <w:p w14:paraId="4CB91EC6">
      <w:pPr>
        <w:spacing w:after="514" w:line="259" w:lineRule="auto"/>
        <w:ind w:left="0" w:firstLine="0"/>
        <w:jc w:val="left"/>
        <w:rPr>
          <w:rFonts w:hint="eastAsia"/>
        </w:rPr>
      </w:pPr>
      <w:r>
        <w:rPr>
          <w:rFonts w:hint="eastAsia"/>
        </w:rPr>
        <w:t>并且，2. 它显明了责任的范围，即在于普遍地尊重祂所有的命令；在某些事上失败，可能就像膏油瓶里的一只死苍蝇，败坏其余的香气。</w:t>
      </w:r>
    </w:p>
    <w:p w14:paraId="4CC36ACB">
      <w:pPr>
        <w:spacing w:after="514" w:line="259" w:lineRule="auto"/>
        <w:ind w:left="0" w:firstLine="0"/>
        <w:jc w:val="left"/>
        <w:rPr>
          <w:rFonts w:hint="eastAsia"/>
        </w:rPr>
      </w:pPr>
    </w:p>
    <w:p w14:paraId="058487E9">
      <w:pPr>
        <w:spacing w:after="514" w:line="259" w:lineRule="auto"/>
        <w:ind w:left="0" w:firstLine="0"/>
        <w:jc w:val="left"/>
        <w:rPr>
          <w:rFonts w:hint="eastAsia"/>
        </w:rPr>
      </w:pPr>
      <w:r>
        <w:rPr>
          <w:rFonts w:hint="eastAsia"/>
        </w:rPr>
        <w:t>And, 3. That it's meet for Believers to know their whole estate, their ill as well as their good both are useful to them to be known, and both are represented by our Lord Jesus unto them; His commending of them, alters not what is justly reprovable, his reproof prejudges them not in what is commendable: this way Believers ought to take in reference to themselves.</w:t>
      </w:r>
    </w:p>
    <w:p w14:paraId="254BF5D8">
      <w:pPr>
        <w:spacing w:after="514" w:line="259" w:lineRule="auto"/>
        <w:ind w:left="0" w:firstLine="0"/>
        <w:jc w:val="left"/>
        <w:rPr>
          <w:rFonts w:hint="eastAsia"/>
        </w:rPr>
      </w:pPr>
      <w:r>
        <w:rPr>
          <w:rFonts w:hint="eastAsia"/>
        </w:rPr>
        <w:t>并且，3. 信徒了解他们全部的光景是合宜的，他们的恶和他们的善，两者对他们来说都有用，并且两者都由我们的主耶稣向他们陈明；祂对他们的称赞，不改变那理当被责备的，祂的责备也不损害那值得称赞的：信徒应当如此看待自己。</w:t>
      </w:r>
    </w:p>
    <w:p w14:paraId="6E94FBBC">
      <w:pPr>
        <w:spacing w:after="514" w:line="259" w:lineRule="auto"/>
        <w:ind w:left="0" w:firstLine="0"/>
        <w:jc w:val="left"/>
        <w:rPr>
          <w:rFonts w:hint="eastAsia"/>
        </w:rPr>
      </w:pPr>
    </w:p>
    <w:p w14:paraId="3B6DD9E7">
      <w:pPr>
        <w:spacing w:after="514" w:line="259" w:lineRule="auto"/>
        <w:ind w:left="0" w:firstLine="0"/>
        <w:jc w:val="left"/>
        <w:rPr>
          <w:rFonts w:hint="eastAsia"/>
        </w:rPr>
      </w:pPr>
      <w:r>
        <w:rPr>
          <w:rFonts w:hint="eastAsia"/>
        </w:rPr>
        <w:t>4. It shews, that even Believers should take a reproof, as well as a commendation, especially when it cometh from our Lord Jesus His mouth; yea, thought in manythings they be right, yet should a reproof, notwithstanding thereof, be digested in anything wherein they are wrong.</w:t>
      </w:r>
    </w:p>
    <w:p w14:paraId="645202AC">
      <w:pPr>
        <w:spacing w:after="514" w:line="259" w:lineRule="auto"/>
        <w:ind w:left="0" w:firstLine="0"/>
        <w:jc w:val="left"/>
        <w:rPr>
          <w:rFonts w:hint="eastAsia"/>
        </w:rPr>
      </w:pPr>
      <w:r>
        <w:rPr>
          <w:rFonts w:hint="eastAsia"/>
        </w:rPr>
        <w:t>4. 它显明，即使是信徒，也应当接受责备，如同接受称赞一样，特别是当它出自我们的主耶稣的口；是的，尽管他们在许多事上是对的，然而，若有任何事是错的，责备也应被消化。</w:t>
      </w:r>
    </w:p>
    <w:p w14:paraId="578A052C">
      <w:pPr>
        <w:spacing w:after="514" w:line="259" w:lineRule="auto"/>
        <w:ind w:left="0" w:firstLine="0"/>
        <w:jc w:val="left"/>
        <w:rPr>
          <w:rFonts w:hint="eastAsia"/>
        </w:rPr>
      </w:pPr>
    </w:p>
    <w:p w14:paraId="39166A19">
      <w:pPr>
        <w:spacing w:after="514" w:line="259" w:lineRule="auto"/>
        <w:ind w:left="0" w:firstLine="0"/>
        <w:jc w:val="left"/>
        <w:rPr>
          <w:rFonts w:hint="eastAsia"/>
        </w:rPr>
      </w:pPr>
      <w:r>
        <w:rPr>
          <w:rFonts w:hint="eastAsia"/>
        </w:rPr>
        <w:t>1. The particular reproved, is set down, thou hast fallen from thy first love.</w:t>
      </w:r>
    </w:p>
    <w:p w14:paraId="139F7462">
      <w:pPr>
        <w:spacing w:after="514" w:line="259" w:lineRule="auto"/>
        <w:ind w:left="0" w:firstLine="0"/>
        <w:jc w:val="left"/>
        <w:rPr>
          <w:rFonts w:hint="eastAsia"/>
        </w:rPr>
      </w:pPr>
      <w:r>
        <w:rPr>
          <w:rFonts w:hint="eastAsia"/>
        </w:rPr>
        <w:t>1. 被责备的具体事项被记下，你已经离弃了你起初的爱。</w:t>
      </w:r>
    </w:p>
    <w:p w14:paraId="5781349E">
      <w:pPr>
        <w:spacing w:after="514" w:line="259" w:lineRule="auto"/>
        <w:ind w:left="0" w:firstLine="0"/>
        <w:jc w:val="left"/>
        <w:rPr>
          <w:rFonts w:hint="eastAsia"/>
        </w:rPr>
      </w:pPr>
    </w:p>
    <w:p w14:paraId="7683FB88">
      <w:pPr>
        <w:spacing w:after="514" w:line="259" w:lineRule="auto"/>
        <w:ind w:left="0" w:firstLine="0"/>
        <w:jc w:val="left"/>
        <w:rPr>
          <w:rFonts w:hint="eastAsia"/>
        </w:rPr>
      </w:pPr>
      <w:r>
        <w:rPr>
          <w:rFonts w:hint="eastAsia"/>
        </w:rPr>
        <w:t>1. By love here is not under-understood the object beloved, as it's said of widows, 1 Tim. 5:12 who had cast off their first faith; it was not so here: there was no publick defection in matter of Doctrine, as the commendation preceding clears.</w:t>
      </w:r>
    </w:p>
    <w:p w14:paraId="52A32921">
      <w:pPr>
        <w:spacing w:after="514" w:line="259" w:lineRule="auto"/>
        <w:ind w:left="0" w:firstLine="0"/>
        <w:jc w:val="left"/>
        <w:rPr>
          <w:rFonts w:hint="eastAsia"/>
        </w:rPr>
      </w:pPr>
      <w:r>
        <w:rPr>
          <w:rFonts w:hint="eastAsia"/>
        </w:rPr>
        <w:t>1. 这里的爱，并非指被爱的对象，如提摩太前书5:12所说，那些离弃了起初信心的寡妇；这里并非如此：在教义上没有公开的背离，正如前面的称赞所澄清的。</w:t>
      </w:r>
    </w:p>
    <w:p w14:paraId="01BC3A3A">
      <w:pPr>
        <w:spacing w:after="514" w:line="259" w:lineRule="auto"/>
        <w:ind w:left="0" w:firstLine="0"/>
        <w:jc w:val="left"/>
        <w:rPr>
          <w:rFonts w:hint="eastAsia"/>
        </w:rPr>
      </w:pPr>
    </w:p>
    <w:p w14:paraId="206C8B66">
      <w:pPr>
        <w:spacing w:after="514" w:line="259" w:lineRule="auto"/>
        <w:ind w:left="0" w:firstLine="0"/>
        <w:jc w:val="left"/>
        <w:rPr>
          <w:rFonts w:hint="eastAsia"/>
        </w:rPr>
      </w:pPr>
      <w:r>
        <w:rPr>
          <w:rFonts w:hint="eastAsia"/>
        </w:rPr>
        <w:t>Nor, 2. is it necessary here to be understood principally of a decay of love in the habit it self, but in the exercise &amp; fruites thereof, as is clear by the opposition following, do the first works: which points out the fault reproved, to have consisted in the neglect of these, which is again removed by the performing of them; though we think there is a suitablnesse between the habit and its fruits, as it is with the one, so is it with the other: and few acts and fruits do evidence the habit thereof to be cold and languishing.</w:t>
      </w:r>
    </w:p>
    <w:p w14:paraId="22C432BC">
      <w:pPr>
        <w:spacing w:after="514" w:line="259" w:lineRule="auto"/>
        <w:ind w:left="0" w:firstLine="0"/>
        <w:jc w:val="left"/>
        <w:rPr>
          <w:rFonts w:hint="eastAsia"/>
        </w:rPr>
      </w:pPr>
      <w:r>
        <w:rPr>
          <w:rFonts w:hint="eastAsia"/>
        </w:rPr>
        <w:t>也不，2. 这里不必要主要理解为爱这种品格本身的衰退，而是其操练和果效的衰退，正如接下来的对比所显明的，行起初所行的事：这指出被责备的过错，在于忽略了这些事，而这过错又通过行这些事而被除去；尽管我们认为品格与其果效之间有适切性，前者如何，后者也如何：并且稀少的行为和果效证明那品格是冷淡和衰弱的。</w:t>
      </w:r>
    </w:p>
    <w:p w14:paraId="035F7C38">
      <w:pPr>
        <w:spacing w:after="514" w:line="259" w:lineRule="auto"/>
        <w:ind w:left="0" w:firstLine="0"/>
        <w:jc w:val="left"/>
        <w:rPr>
          <w:rFonts w:hint="eastAsia"/>
        </w:rPr>
      </w:pPr>
    </w:p>
    <w:p w14:paraId="3C59C62A">
      <w:pPr>
        <w:spacing w:after="514" w:line="259" w:lineRule="auto"/>
        <w:ind w:left="0" w:firstLine="0"/>
        <w:jc w:val="left"/>
        <w:rPr>
          <w:rFonts w:hint="eastAsia"/>
        </w:rPr>
      </w:pPr>
      <w:r>
        <w:rPr>
          <w:rFonts w:hint="eastAsia"/>
        </w:rPr>
        <w:t>3. neither do we understand here by falling from their first love, a total falling from fruits; but comparatively a failing from some former acts and degrees, or their vigorous manner of acting from love, as they had wont formerly to do, called first love here, and afterwards, first works.</w:t>
      </w:r>
    </w:p>
    <w:p w14:paraId="3AB00887">
      <w:pPr>
        <w:spacing w:after="514" w:line="259" w:lineRule="auto"/>
        <w:ind w:left="0" w:firstLine="0"/>
        <w:jc w:val="left"/>
        <w:rPr>
          <w:rFonts w:hint="eastAsia"/>
        </w:rPr>
      </w:pPr>
      <w:r>
        <w:rPr>
          <w:rFonts w:hint="eastAsia"/>
        </w:rPr>
        <w:t>3. 我们在这里也不理解离弃起初的爱，为完全离弃了果子；而是比较性地，离弃了一些先前的行为和程度，或他们从前习惯于从爱出发的有力行动方式，这里称为起初的爱，后来称为起初的行为。</w:t>
      </w:r>
    </w:p>
    <w:p w14:paraId="3DDA79E2">
      <w:pPr>
        <w:spacing w:after="514" w:line="259" w:lineRule="auto"/>
        <w:ind w:left="0" w:firstLine="0"/>
        <w:jc w:val="left"/>
        <w:rPr>
          <w:rFonts w:hint="eastAsia"/>
        </w:rPr>
      </w:pPr>
    </w:p>
    <w:p w14:paraId="79C8C00C">
      <w:pPr>
        <w:spacing w:after="514" w:line="259" w:lineRule="auto"/>
        <w:ind w:left="0" w:firstLine="0"/>
        <w:jc w:val="left"/>
        <w:rPr>
          <w:rFonts w:hint="eastAsia"/>
        </w:rPr>
      </w:pPr>
      <w:r>
        <w:rPr>
          <w:rFonts w:hint="eastAsia"/>
        </w:rPr>
        <w:t>By comparing then this reproof with the commendation, we conceive, it doth include these three, 1. A falling from those duties, wherein especially true love to God, &amp; charity to others consisted, that is, they were much in outward reformation, profession and zeal that way: but wanting inwardly, heart-burning love and affection to God, and so in some measure were hypocritical; in that their love within was not answerable to their profession without, but were more taken up in external fruites, than in the inward exercise of love, in so far agreeing with the Pharisees in that fault reproved, Luk.</w:t>
      </w:r>
    </w:p>
    <w:p w14:paraId="791D23D7">
      <w:pPr>
        <w:spacing w:after="514" w:line="259" w:lineRule="auto"/>
        <w:ind w:left="0" w:firstLine="0"/>
        <w:jc w:val="left"/>
        <w:rPr>
          <w:rFonts w:hint="eastAsia"/>
        </w:rPr>
      </w:pPr>
      <w:r>
        <w:rPr>
          <w:rFonts w:hint="eastAsia"/>
        </w:rPr>
        <w:t>那么，将这责备与称赞相比较，我们认为，它包含了这三点，1. 离弃了那些特别包含对神真爱和对他人仁爱的责任，也就是说，他们在外在的改革、宣信和那方面的热心上很多：但内在却缺乏对神火热的爱和情感，因此在某种程度上是虚伪的；因为他们内在的爱与他们外在的宣信不相称，而是更专注于外在的果子，而非内在爱的操练，在这方面与法利赛人在路加福音11:42被责备的过错相符。</w:t>
      </w:r>
    </w:p>
    <w:p w14:paraId="153D950F">
      <w:pPr>
        <w:spacing w:after="514" w:line="259" w:lineRule="auto"/>
        <w:ind w:left="0" w:firstLine="0"/>
        <w:jc w:val="left"/>
        <w:rPr>
          <w:rFonts w:hint="eastAsia"/>
        </w:rPr>
      </w:pPr>
    </w:p>
    <w:p w14:paraId="74C825ED">
      <w:pPr>
        <w:spacing w:after="514" w:line="259" w:lineRule="auto"/>
        <w:ind w:left="0" w:firstLine="0"/>
        <w:jc w:val="left"/>
        <w:rPr>
          <w:rFonts w:hint="eastAsia"/>
        </w:rPr>
      </w:pPr>
      <w:r>
        <w:rPr>
          <w:rFonts w:hint="eastAsia"/>
        </w:rPr>
        <w:t>11:42. Ye tithe mint, &amp;c. but passe over judgement and the love of God.</w:t>
      </w:r>
    </w:p>
    <w:p w14:paraId="1E49C5A7">
      <w:pPr>
        <w:spacing w:after="514" w:line="259" w:lineRule="auto"/>
        <w:ind w:left="0" w:firstLine="0"/>
        <w:jc w:val="left"/>
        <w:rPr>
          <w:rFonts w:hint="eastAsia"/>
        </w:rPr>
      </w:pPr>
      <w:r>
        <w:rPr>
          <w:rFonts w:hint="eastAsia"/>
        </w:rPr>
        <w:t>11:42。你们将薄荷等献上十分之一，却忽略了公义和神之爱。</w:t>
      </w:r>
    </w:p>
    <w:p w14:paraId="67BB3018">
      <w:pPr>
        <w:spacing w:after="514" w:line="259" w:lineRule="auto"/>
        <w:ind w:left="0" w:firstLine="0"/>
        <w:jc w:val="left"/>
        <w:rPr>
          <w:rFonts w:hint="eastAsia"/>
        </w:rPr>
      </w:pPr>
    </w:p>
    <w:p w14:paraId="4E4726D9">
      <w:pPr>
        <w:spacing w:after="514" w:line="259" w:lineRule="auto"/>
        <w:ind w:left="0" w:firstLine="0"/>
        <w:jc w:val="left"/>
        <w:rPr>
          <w:rFonts w:hint="eastAsia"/>
        </w:rPr>
      </w:pPr>
      <w:r>
        <w:rPr>
          <w:rFonts w:hint="eastAsia"/>
        </w:rPr>
        <w:t>2. As it looks to others, it may say, though there was zeal in the external Worship of God: yet there was great defect of that love, sympathie and affection of one of them, with and to another, that should be; this being ordinary, that love inflamed to God, ward, and love one to another, go together: and therefore as it importeth they had fallen from their former warm impressions of love to God, so also from their kindly affection one to another, and had fallen in part to be more in Sacrifice, and externals of Worship, than in Mercy and love one to another, Hos. 6:7 and Matth. 12:7.</w:t>
      </w:r>
    </w:p>
    <w:p w14:paraId="44EA8128">
      <w:pPr>
        <w:spacing w:after="514" w:line="259" w:lineRule="auto"/>
        <w:ind w:left="0" w:firstLine="0"/>
        <w:jc w:val="left"/>
        <w:rPr>
          <w:rFonts w:hint="eastAsia"/>
        </w:rPr>
      </w:pPr>
      <w:r>
        <w:rPr>
          <w:rFonts w:hint="eastAsia"/>
        </w:rPr>
        <w:t>2. 就他人而言，可以说，尽管在外在敬拜神的事上有热心：然而他们彼此之间应有的爱、同情和情感却有极大的缺欠；这是常有的事，对神火热的爱，与彼此相爱，是相伴而行的：因此，这既意味着他们离弃了从前对神火热的爱，也意味着离弃了彼此亲切的情感，并且部分地变得更注重献祭和敬拜的外在形式，而非怜悯和彼此相爱，何西阿书6:7和马太福音12:7。</w:t>
      </w:r>
    </w:p>
    <w:p w14:paraId="20A07FD3">
      <w:pPr>
        <w:spacing w:after="514" w:line="259" w:lineRule="auto"/>
        <w:ind w:left="0" w:firstLine="0"/>
        <w:jc w:val="left"/>
        <w:rPr>
          <w:rFonts w:hint="eastAsia"/>
        </w:rPr>
      </w:pPr>
    </w:p>
    <w:p w14:paraId="0B409711">
      <w:pPr>
        <w:spacing w:after="514" w:line="259" w:lineRule="auto"/>
        <w:ind w:left="0" w:firstLine="0"/>
        <w:jc w:val="left"/>
        <w:rPr>
          <w:rFonts w:hint="eastAsia"/>
        </w:rPr>
      </w:pPr>
      <w:r>
        <w:rPr>
          <w:rFonts w:hint="eastAsia"/>
        </w:rPr>
        <w:t>The third is, a decay of love in the manner of doing duties; so that thought they continued in the practice of former duties towards God, and towards others: yet in respect of love to God, as the principle acting them in such duties or affections towards others, they had much decayed, and therefore may be charged to have fallen from their first love, though they continued in the externall performances, because the former native vigour and life in those duties was decayed, Whence we may gather, that there may be manythings commendable in a Church, or in a person, and yet there may be a secret quarel between Christ and them, as Psal. 78 vers. 34, 35, 36 compared together, do shew; yea, that there may be manythings right in a Believer in respect of externals, and yet a dissatisfaction to Jesus Christ in their secret condition.</w:t>
      </w:r>
    </w:p>
    <w:p w14:paraId="423FF79C">
      <w:pPr>
        <w:spacing w:after="514" w:line="259" w:lineRule="auto"/>
        <w:ind w:left="0" w:firstLine="0"/>
        <w:jc w:val="left"/>
        <w:rPr>
          <w:rFonts w:hint="eastAsia"/>
        </w:rPr>
      </w:pPr>
      <w:r>
        <w:rPr>
          <w:rFonts w:hint="eastAsia"/>
        </w:rPr>
        <w:t>第三是，行事方式上爱的衰退；因此，尽管他们继续实践从前对神和他人的责任：然而就对神的爱，作为在这些责任中行动的原则，或对他人情感而言，他们已大大衰退，因此可以被指控离弃了起初的爱，尽管他们继续外在的履行，因为那些责任中从前的自然活力和生命已经衰退，由此我们可以推断，一个教会或一个人身上，可能有很多值得称赞的事，然而基督与他们之间可能有一个秘密的争论，正如诗篇78篇34, 35, 36节相比较所显明的；是的，一个信徒在外在方面可能有许多事是对的，然而在他秘密的光景中，却有令耶稣基督不悦之处。</w:t>
      </w:r>
    </w:p>
    <w:p w14:paraId="448FF4AA">
      <w:pPr>
        <w:spacing w:after="514" w:line="259" w:lineRule="auto"/>
        <w:ind w:left="0" w:firstLine="0"/>
        <w:jc w:val="left"/>
        <w:rPr>
          <w:rFonts w:hint="eastAsia"/>
        </w:rPr>
      </w:pPr>
    </w:p>
    <w:p w14:paraId="21E54C50">
      <w:pPr>
        <w:spacing w:after="514" w:line="259" w:lineRule="auto"/>
        <w:ind w:left="0" w:firstLine="0"/>
        <w:jc w:val="left"/>
        <w:rPr>
          <w:rFonts w:hint="eastAsia"/>
        </w:rPr>
      </w:pPr>
      <w:r>
        <w:rPr>
          <w:rFonts w:hint="eastAsia"/>
        </w:rPr>
        <w:t>That this Angel, and many of these written to in this Church were Believers, this reproof clears, which supposeth them once to have had love; that they have manythings commendable, the former verse is clear, to wit, pure profession of truth, zealous exercise of discipline, diligence in doing, and labouring, patience in suffering, honestie in their end, for Christs names sake, and continuing in all these without fainting: yet if there a neverthelesse added, which may make hearts to tremble, and not to reckon their condition from externall performances; and ought to put Believers to it, to see how they will free themselves from this part of the challenge.</w:t>
      </w:r>
    </w:p>
    <w:p w14:paraId="717FBD94">
      <w:pPr>
        <w:spacing w:after="514" w:line="259" w:lineRule="auto"/>
        <w:ind w:left="0" w:firstLine="0"/>
        <w:jc w:val="left"/>
        <w:rPr>
          <w:rFonts w:hint="eastAsia"/>
        </w:rPr>
      </w:pPr>
      <w:r>
        <w:rPr>
          <w:rFonts w:hint="eastAsia"/>
        </w:rPr>
        <w:t>这个使者，以及在这个教会中许多被写信的人是信徒，这责备清楚表明，这预设了他们曾有爱心；他们有许多值得称赞的事，前一节很清楚，即，纯正的真理宣信，热心地执行纪律，勤奋地行事和劳苦，在受苦中忍耐，在他们的目的上诚实，为了基督的名，并在所有这些事上坚持不懈：然而若有一个“然而”被加上，这可能使人心颤抖，并且不从外在的行为来衡量他们的光景；并且应当促使信徒去看看，他们将如何从这部分的责备中解脱出来。</w:t>
      </w:r>
    </w:p>
    <w:p w14:paraId="4FD33253">
      <w:pPr>
        <w:spacing w:after="514" w:line="259" w:lineRule="auto"/>
        <w:ind w:left="0" w:firstLine="0"/>
        <w:jc w:val="left"/>
        <w:rPr>
          <w:rFonts w:hint="eastAsia"/>
        </w:rPr>
      </w:pPr>
    </w:p>
    <w:p w14:paraId="22D5ECCF">
      <w:pPr>
        <w:spacing w:after="514" w:line="259" w:lineRule="auto"/>
        <w:ind w:left="0" w:firstLine="0"/>
        <w:jc w:val="left"/>
        <w:rPr>
          <w:rFonts w:hint="eastAsia"/>
        </w:rPr>
      </w:pPr>
      <w:r>
        <w:rPr>
          <w:rFonts w:hint="eastAsia"/>
        </w:rPr>
        <w:t>2. Our Lord Jesus doth especially take notice of the love of His people, and is much swayed in His commendations and reproofs according as He findeth it in exercise towards Him, &amp; towards others.</w:t>
      </w:r>
    </w:p>
    <w:p w14:paraId="5C09B7DF">
      <w:pPr>
        <w:spacing w:after="514" w:line="259" w:lineRule="auto"/>
        <w:ind w:left="0" w:firstLine="0"/>
        <w:jc w:val="left"/>
        <w:rPr>
          <w:rFonts w:hint="eastAsia"/>
        </w:rPr>
      </w:pPr>
      <w:r>
        <w:rPr>
          <w:rFonts w:hint="eastAsia"/>
        </w:rPr>
        <w:t>2. 我们的主耶稣特别注意到祂子民的爱，并且祂的称赞和责备，很大程度上取决于祂发现他们对祂和对他人爱的操练如何。</w:t>
      </w:r>
    </w:p>
    <w:p w14:paraId="66CC12EE">
      <w:pPr>
        <w:spacing w:after="514" w:line="259" w:lineRule="auto"/>
        <w:ind w:left="0" w:firstLine="0"/>
        <w:jc w:val="left"/>
        <w:rPr>
          <w:rFonts w:hint="eastAsia"/>
        </w:rPr>
      </w:pPr>
    </w:p>
    <w:p w14:paraId="551DCCA9">
      <w:pPr>
        <w:spacing w:after="514" w:line="259" w:lineRule="auto"/>
        <w:ind w:left="0" w:firstLine="0"/>
        <w:jc w:val="left"/>
        <w:rPr>
          <w:rFonts w:hint="eastAsia"/>
        </w:rPr>
      </w:pPr>
      <w:r>
        <w:rPr>
          <w:rFonts w:hint="eastAsia"/>
        </w:rPr>
        <w:t>3. Love within may be cold, when folks practices without look very hot, &amp; upon the matter may be accepted of Christ.</w:t>
      </w:r>
    </w:p>
    <w:p w14:paraId="4DD9C74C">
      <w:pPr>
        <w:spacing w:after="514" w:line="259" w:lineRule="auto"/>
        <w:ind w:left="0" w:firstLine="0"/>
        <w:jc w:val="left"/>
        <w:rPr>
          <w:rFonts w:hint="eastAsia"/>
        </w:rPr>
      </w:pPr>
      <w:r>
        <w:rPr>
          <w:rFonts w:hint="eastAsia"/>
        </w:rPr>
        <w:t>3. 当人外在的行为看起来很热心时，内在的爱可能很冷淡，&amp; 就事论事，可能被基督接纳。</w:t>
      </w:r>
    </w:p>
    <w:p w14:paraId="274246B1">
      <w:pPr>
        <w:spacing w:after="514" w:line="259" w:lineRule="auto"/>
        <w:ind w:left="0" w:firstLine="0"/>
        <w:jc w:val="left"/>
        <w:rPr>
          <w:rFonts w:hint="eastAsia"/>
        </w:rPr>
      </w:pPr>
    </w:p>
    <w:p w14:paraId="1B4F448A">
      <w:pPr>
        <w:spacing w:after="514" w:line="259" w:lineRule="auto"/>
        <w:ind w:left="0" w:firstLine="0"/>
        <w:jc w:val="left"/>
        <w:rPr>
          <w:rFonts w:hint="eastAsia"/>
        </w:rPr>
      </w:pPr>
      <w:r>
        <w:rPr>
          <w:rFonts w:hint="eastAsia"/>
        </w:rPr>
        <w:t>4. Believers often at their first engaging to Christ, have their love more warm toward Him, and towards others, than afterward it will be; or, Believers ordinarly slips from that warmnesse of affection that accompanieth their entry, and becometh more cold in their affections towards God, and towards others, the first love continueth not.</w:t>
      </w:r>
    </w:p>
    <w:p w14:paraId="37E672B4">
      <w:pPr>
        <w:spacing w:after="514" w:line="259" w:lineRule="auto"/>
        <w:ind w:left="0" w:firstLine="0"/>
        <w:jc w:val="left"/>
        <w:rPr>
          <w:rFonts w:hint="eastAsia"/>
        </w:rPr>
      </w:pPr>
      <w:r>
        <w:rPr>
          <w:rFonts w:hint="eastAsia"/>
        </w:rPr>
        <w:t>4. 信徒常常在他们初次委身于基督时，对祂和对他人的爱，比以后更火热；或者，信徒通常会从他们入门时伴随的热情中滑落，对神和对他人的情感变得更冷淡，起初的爱不常存。</w:t>
      </w:r>
    </w:p>
    <w:p w14:paraId="5B81EE4A">
      <w:pPr>
        <w:spacing w:after="514" w:line="259" w:lineRule="auto"/>
        <w:ind w:left="0" w:firstLine="0"/>
        <w:jc w:val="left"/>
        <w:rPr>
          <w:rFonts w:hint="eastAsia"/>
        </w:rPr>
      </w:pPr>
    </w:p>
    <w:p w14:paraId="0FE6CD32">
      <w:pPr>
        <w:spacing w:after="514" w:line="259" w:lineRule="auto"/>
        <w:ind w:left="0" w:firstLine="0"/>
        <w:jc w:val="left"/>
        <w:rPr>
          <w:rFonts w:hint="eastAsia"/>
        </w:rPr>
      </w:pPr>
      <w:r>
        <w:rPr>
          <w:rFonts w:hint="eastAsia"/>
        </w:rPr>
        <w:t>5. Backsliding and declining from what folk have been, either in profession or practice, is, &amp; will be a special article of Christs Charge.</w:t>
      </w:r>
    </w:p>
    <w:p w14:paraId="322DF718">
      <w:pPr>
        <w:spacing w:after="514" w:line="259" w:lineRule="auto"/>
        <w:ind w:left="0" w:firstLine="0"/>
        <w:jc w:val="left"/>
        <w:rPr>
          <w:rFonts w:hint="eastAsia"/>
        </w:rPr>
      </w:pPr>
      <w:r>
        <w:rPr>
          <w:rFonts w:hint="eastAsia"/>
        </w:rPr>
        <w:t>5. 从人过去所是的光景中退后和衰落，无论是在宣信上还是在实践上，是，并且将是基督指控的一个特殊条款。</w:t>
      </w:r>
    </w:p>
    <w:p w14:paraId="45AF30DD">
      <w:pPr>
        <w:spacing w:after="514" w:line="259" w:lineRule="auto"/>
        <w:ind w:left="0" w:firstLine="0"/>
        <w:jc w:val="left"/>
        <w:rPr>
          <w:rFonts w:hint="eastAsia"/>
        </w:rPr>
      </w:pPr>
    </w:p>
    <w:p w14:paraId="61295422">
      <w:pPr>
        <w:spacing w:after="514" w:line="259" w:lineRule="auto"/>
        <w:ind w:left="0" w:firstLine="0"/>
        <w:jc w:val="left"/>
        <w:rPr>
          <w:rFonts w:hint="eastAsia"/>
        </w:rPr>
      </w:pPr>
      <w:r>
        <w:rPr>
          <w:rFonts w:hint="eastAsia"/>
        </w:rPr>
        <w:t>Hence is it, that hold fast is so frequently repeated in the following Epistles: not only to intimate what is our duty; but also to evidence how ill the Lord taketh declining when He finds it among His people, Heb. 10 vers. 38.</w:t>
      </w:r>
    </w:p>
    <w:p w14:paraId="6484B840">
      <w:pPr>
        <w:spacing w:after="514" w:line="259" w:lineRule="auto"/>
        <w:ind w:left="0" w:firstLine="0"/>
        <w:jc w:val="left"/>
        <w:rPr>
          <w:rFonts w:hint="eastAsia"/>
        </w:rPr>
      </w:pPr>
      <w:r>
        <w:rPr>
          <w:rFonts w:hint="eastAsia"/>
        </w:rPr>
        <w:t>因此，在接下来的书信中，“持守”被如此频繁地重复：不仅是为了暗示什么是我们的责任；也是为了证明，当主在祂的子民中发现衰落时，祂是何等不悦，希伯来书10章38节。</w:t>
      </w:r>
    </w:p>
    <w:p w14:paraId="49895249">
      <w:pPr>
        <w:spacing w:after="514" w:line="259" w:lineRule="auto"/>
        <w:ind w:left="0" w:firstLine="0"/>
        <w:jc w:val="left"/>
        <w:rPr>
          <w:rFonts w:hint="eastAsia"/>
        </w:rPr>
      </w:pPr>
    </w:p>
    <w:p w14:paraId="15730AE2">
      <w:pPr>
        <w:spacing w:after="514" w:line="259" w:lineRule="auto"/>
        <w:ind w:left="0" w:firstLine="0"/>
        <w:jc w:val="left"/>
        <w:rPr>
          <w:rFonts w:hint="eastAsia"/>
        </w:rPr>
      </w:pPr>
      <w:r>
        <w:rPr>
          <w:rFonts w:hint="eastAsia"/>
        </w:rPr>
        <w:t>If any man draw back, my soul shall have no pleasure in him.</w:t>
      </w:r>
    </w:p>
    <w:p w14:paraId="40DD60F9">
      <w:pPr>
        <w:spacing w:after="514" w:line="259" w:lineRule="auto"/>
        <w:ind w:left="0" w:firstLine="0"/>
        <w:jc w:val="left"/>
        <w:rPr>
          <w:rFonts w:hint="eastAsia"/>
        </w:rPr>
      </w:pPr>
      <w:r>
        <w:rPr>
          <w:rFonts w:hint="eastAsia"/>
        </w:rPr>
        <w:t>若有人退后，我心里就不喜欢他。</w:t>
      </w:r>
    </w:p>
    <w:p w14:paraId="478C335A">
      <w:pPr>
        <w:spacing w:after="514" w:line="259" w:lineRule="auto"/>
        <w:ind w:left="0" w:firstLine="0"/>
        <w:jc w:val="left"/>
        <w:rPr>
          <w:rFonts w:hint="eastAsia"/>
        </w:rPr>
      </w:pPr>
    </w:p>
    <w:p w14:paraId="69513831">
      <w:pPr>
        <w:spacing w:after="514" w:line="259" w:lineRule="auto"/>
        <w:ind w:left="0" w:firstLine="0"/>
        <w:jc w:val="left"/>
        <w:rPr>
          <w:rFonts w:hint="eastAsia"/>
        </w:rPr>
      </w:pPr>
      <w:r>
        <w:rPr>
          <w:rFonts w:hint="eastAsia"/>
        </w:rPr>
        <w:t>6. Every decay is a falling, and hurts the work of Grace proportionably as grosse commisions do; and it's as impossible for a man to fit up in the exercise of inward Graces, and not to hurt them, as for a man to fall from a night and not be wounded.</w:t>
      </w:r>
    </w:p>
    <w:p w14:paraId="11AF5289">
      <w:pPr>
        <w:spacing w:after="514" w:line="259" w:lineRule="auto"/>
        <w:ind w:left="0" w:firstLine="0"/>
        <w:jc w:val="left"/>
        <w:rPr>
          <w:rFonts w:hint="eastAsia"/>
        </w:rPr>
      </w:pPr>
      <w:r>
        <w:rPr>
          <w:rFonts w:hint="eastAsia"/>
        </w:rPr>
        <w:t>6. 每一次衰退都是一次堕落，并且对恩典的工作造成的伤害，与严重的罪行成比例；一个人在内在恩典的操练中停滞不前而不伤害它们，就像一个人从一夜之间堕落而不受伤一样不可能。</w:t>
      </w:r>
    </w:p>
    <w:p w14:paraId="4ED2ACD9">
      <w:pPr>
        <w:spacing w:after="514" w:line="259" w:lineRule="auto"/>
        <w:ind w:left="0" w:firstLine="0"/>
        <w:jc w:val="left"/>
        <w:rPr>
          <w:rFonts w:hint="eastAsia"/>
        </w:rPr>
      </w:pPr>
    </w:p>
    <w:p w14:paraId="3DC61D84">
      <w:pPr>
        <w:spacing w:after="514" w:line="259" w:lineRule="auto"/>
        <w:ind w:left="0" w:firstLine="0"/>
        <w:jc w:val="left"/>
        <w:rPr>
          <w:rFonts w:hint="eastAsia"/>
        </w:rPr>
      </w:pPr>
      <w:r>
        <w:rPr>
          <w:rFonts w:hint="eastAsia"/>
        </w:rPr>
        <w:t>Vers. 5. Followeth the direction, which our Lord prescribeth as the duty suting their case, and the threatening wherewith He backs it.</w:t>
      </w:r>
    </w:p>
    <w:p w14:paraId="5F4FCAD5">
      <w:pPr>
        <w:spacing w:after="514" w:line="259" w:lineRule="auto"/>
        <w:ind w:left="0" w:firstLine="0"/>
        <w:jc w:val="left"/>
        <w:rPr>
          <w:rFonts w:hint="eastAsia"/>
        </w:rPr>
      </w:pPr>
      <w:r>
        <w:rPr>
          <w:rFonts w:hint="eastAsia"/>
        </w:rPr>
        <w:t>第5节。接下来是指示，我们的主规定了适合他们景况的责任，以及祂用以支持它的威胁。</w:t>
      </w:r>
    </w:p>
    <w:p w14:paraId="27130D45">
      <w:pPr>
        <w:spacing w:after="514" w:line="259" w:lineRule="auto"/>
        <w:ind w:left="0" w:firstLine="0"/>
        <w:jc w:val="left"/>
        <w:rPr>
          <w:rFonts w:hint="eastAsia"/>
        </w:rPr>
      </w:pPr>
    </w:p>
    <w:p w14:paraId="6ED6D3A9">
      <w:pPr>
        <w:spacing w:after="514" w:line="259" w:lineRule="auto"/>
        <w:ind w:left="0" w:firstLine="0"/>
        <w:jc w:val="left"/>
        <w:rPr>
          <w:rFonts w:hint="eastAsia"/>
        </w:rPr>
      </w:pPr>
      <w:r>
        <w:rPr>
          <w:rFonts w:hint="eastAsia"/>
        </w:rPr>
        <w:t>The direction hath three steps, every one of them making way for another.</w:t>
      </w:r>
    </w:p>
    <w:p w14:paraId="1F70048C">
      <w:pPr>
        <w:spacing w:after="514" w:line="259" w:lineRule="auto"/>
        <w:ind w:left="0" w:firstLine="0"/>
        <w:jc w:val="left"/>
        <w:rPr>
          <w:rFonts w:hint="eastAsia"/>
        </w:rPr>
      </w:pPr>
      <w:r>
        <w:rPr>
          <w:rFonts w:hint="eastAsia"/>
        </w:rPr>
        <w:t>这指示有三个步骤，每一个都为下一个铺路。</w:t>
      </w:r>
    </w:p>
    <w:p w14:paraId="508607B7">
      <w:pPr>
        <w:spacing w:after="514" w:line="259" w:lineRule="auto"/>
        <w:ind w:left="0" w:firstLine="0"/>
        <w:jc w:val="left"/>
        <w:rPr>
          <w:rFonts w:hint="eastAsia"/>
        </w:rPr>
      </w:pPr>
    </w:p>
    <w:p w14:paraId="59E7B127">
      <w:pPr>
        <w:spacing w:after="514" w:line="259" w:lineRule="auto"/>
        <w:ind w:left="0" w:firstLine="0"/>
        <w:jc w:val="left"/>
        <w:rPr>
          <w:rFonts w:hint="eastAsia"/>
        </w:rPr>
      </w:pPr>
      <w:r>
        <w:rPr>
          <w:rFonts w:hint="eastAsia"/>
        </w:rPr>
        <w:t>The 1 is, Remember from whence thou art fallen, that is, advert and consider how it is with thee, be it was at the beginning; that so by reflecting upon themselves, and comparing their present condition with what is part, they might be brought to take up their own condition.</w:t>
      </w:r>
    </w:p>
    <w:p w14:paraId="1D0769BF">
      <w:pPr>
        <w:spacing w:after="514" w:line="259" w:lineRule="auto"/>
        <w:ind w:left="0" w:firstLine="0"/>
        <w:jc w:val="left"/>
        <w:rPr>
          <w:rFonts w:hint="eastAsia"/>
        </w:rPr>
      </w:pPr>
      <w:r>
        <w:rPr>
          <w:rFonts w:hint="eastAsia"/>
        </w:rPr>
        <w:t>第一是，应当回想你是从哪里坠落的，也就是说，注意并思想你现在的情况，与起初相比如何；以便通过反思自己，并将他们现在的光景与过去相比较，他们可以认识到自己的光景。</w:t>
      </w:r>
    </w:p>
    <w:p w14:paraId="2917D240">
      <w:pPr>
        <w:spacing w:after="514" w:line="259" w:lineRule="auto"/>
        <w:ind w:left="0" w:firstLine="0"/>
        <w:jc w:val="left"/>
        <w:rPr>
          <w:rFonts w:hint="eastAsia"/>
        </w:rPr>
      </w:pPr>
    </w:p>
    <w:p w14:paraId="06CB80A0">
      <w:pPr>
        <w:spacing w:after="514" w:line="259" w:lineRule="auto"/>
        <w:ind w:left="0" w:firstLine="0"/>
        <w:jc w:val="left"/>
        <w:rPr>
          <w:rFonts w:hint="eastAsia"/>
        </w:rPr>
      </w:pPr>
      <w:r>
        <w:rPr>
          <w:rFonts w:hint="eastAsia"/>
        </w:rPr>
        <w:t>In sum, it implieth, that there had been in them an inadvertencie unto, and forgetfulnesse of their own condition for a time, which had made them without challenges slip into, and continue in that backslidden condition.</w:t>
      </w:r>
    </w:p>
    <w:p w14:paraId="1CFF1265">
      <w:pPr>
        <w:spacing w:after="514" w:line="259" w:lineRule="auto"/>
        <w:ind w:left="0" w:firstLine="0"/>
        <w:jc w:val="left"/>
        <w:rPr>
          <w:rFonts w:hint="eastAsia"/>
        </w:rPr>
      </w:pPr>
      <w:r>
        <w:rPr>
          <w:rFonts w:hint="eastAsia"/>
        </w:rPr>
        <w:t>总之，这意味着，他们曾一度对自己光景不留意并遗忘，这使他们毫无责备地滑入并持续在那退后的光景中。</w:t>
      </w:r>
    </w:p>
    <w:p w14:paraId="0176648D">
      <w:pPr>
        <w:spacing w:after="514" w:line="259" w:lineRule="auto"/>
        <w:ind w:left="0" w:firstLine="0"/>
        <w:jc w:val="left"/>
        <w:rPr>
          <w:rFonts w:hint="eastAsia"/>
        </w:rPr>
      </w:pPr>
    </w:p>
    <w:p w14:paraId="576D3470">
      <w:pPr>
        <w:spacing w:after="514" w:line="259" w:lineRule="auto"/>
        <w:ind w:left="0" w:firstLine="0"/>
        <w:jc w:val="left"/>
        <w:rPr>
          <w:rFonts w:hint="eastAsia"/>
        </w:rPr>
      </w:pPr>
      <w:r>
        <w:rPr>
          <w:rFonts w:hint="eastAsia"/>
        </w:rPr>
        <w:t>Unto this, remembring is opposed, which taketh in, not only a simple act of memorie, but a sensible exercise of the conscience and affections also, following upon their reflecting on themselves, like the word, Ezek. 16:61.</w:t>
      </w:r>
    </w:p>
    <w:p w14:paraId="2777E4C4">
      <w:pPr>
        <w:spacing w:after="514" w:line="259" w:lineRule="auto"/>
        <w:ind w:left="0" w:firstLine="0"/>
        <w:jc w:val="left"/>
        <w:rPr>
          <w:rFonts w:hint="eastAsia"/>
        </w:rPr>
      </w:pPr>
      <w:r>
        <w:rPr>
          <w:rFonts w:hint="eastAsia"/>
        </w:rPr>
        <w:t>与此相对的是回想，这不仅包括一个简单的记忆行为，也包括在反思自己之后，良心和情感的明显操练，就像以西结书16:61的话。</w:t>
      </w:r>
    </w:p>
    <w:p w14:paraId="2C1761CE">
      <w:pPr>
        <w:spacing w:after="514" w:line="259" w:lineRule="auto"/>
        <w:ind w:left="0" w:firstLine="0"/>
        <w:jc w:val="left"/>
        <w:rPr>
          <w:rFonts w:hint="eastAsia"/>
        </w:rPr>
      </w:pPr>
    </w:p>
    <w:p w14:paraId="606DC701">
      <w:pPr>
        <w:spacing w:after="514" w:line="259" w:lineRule="auto"/>
        <w:ind w:left="0" w:firstLine="0"/>
        <w:jc w:val="left"/>
        <w:rPr>
          <w:rFonts w:hint="eastAsia"/>
        </w:rPr>
      </w:pPr>
      <w:r>
        <w:rPr>
          <w:rFonts w:hint="eastAsia"/>
        </w:rPr>
        <w:t>Thou shalt remember thy wayes, &amp;c.</w:t>
      </w:r>
    </w:p>
    <w:p w14:paraId="204C99A3">
      <w:pPr>
        <w:spacing w:after="514" w:line="259" w:lineRule="auto"/>
        <w:ind w:left="0" w:firstLine="0"/>
        <w:jc w:val="left"/>
        <w:rPr>
          <w:rFonts w:hint="eastAsia"/>
        </w:rPr>
      </w:pPr>
      <w:r>
        <w:rPr>
          <w:rFonts w:hint="eastAsia"/>
        </w:rPr>
        <w:t>你必回想你的道路，等等。</w:t>
      </w:r>
    </w:p>
    <w:p w14:paraId="028417B3">
      <w:pPr>
        <w:spacing w:after="514" w:line="259" w:lineRule="auto"/>
        <w:ind w:left="0" w:firstLine="0"/>
        <w:jc w:val="left"/>
        <w:rPr>
          <w:rFonts w:hint="eastAsia"/>
        </w:rPr>
      </w:pPr>
    </w:p>
    <w:p w14:paraId="0FF8328E">
      <w:pPr>
        <w:spacing w:after="514" w:line="259" w:lineRule="auto"/>
        <w:ind w:left="0" w:firstLine="0"/>
        <w:jc w:val="left"/>
        <w:rPr>
          <w:rFonts w:hint="eastAsia"/>
        </w:rPr>
      </w:pPr>
      <w:r>
        <w:rPr>
          <w:rFonts w:hint="eastAsia"/>
        </w:rPr>
        <w:t>The second part of the direction is, repent: this is the fruit and end of the former, relating also to what was past, that not only they should look upon their own wayes, but that their eye should affect their heart, for the upstirring of them in the exercise of Repentance: which includeth these two, 1.</w:t>
      </w:r>
    </w:p>
    <w:p w14:paraId="61028480">
      <w:pPr>
        <w:spacing w:after="514" w:line="259" w:lineRule="auto"/>
        <w:ind w:left="0" w:firstLine="0"/>
        <w:jc w:val="left"/>
        <w:rPr>
          <w:rFonts w:hint="eastAsia"/>
        </w:rPr>
      </w:pPr>
      <w:r>
        <w:rPr>
          <w:rFonts w:hint="eastAsia"/>
        </w:rPr>
        <w:t>指示的第二部分是，悔改：这是前者的果效和目的，也关乎过去，即他们不仅应当看自己的道路，而且他们的眼应当影响他们的心，以激励他们操练悔改：这包括两点，1.</w:t>
      </w:r>
    </w:p>
    <w:p w14:paraId="2E487D95">
      <w:pPr>
        <w:spacing w:after="514" w:line="259" w:lineRule="auto"/>
        <w:ind w:left="0" w:firstLine="0"/>
        <w:jc w:val="left"/>
        <w:rPr>
          <w:rFonts w:hint="eastAsia"/>
        </w:rPr>
      </w:pPr>
    </w:p>
    <w:p w14:paraId="3226021E">
      <w:pPr>
        <w:spacing w:after="514" w:line="259" w:lineRule="auto"/>
        <w:ind w:left="0" w:firstLine="0"/>
        <w:jc w:val="left"/>
        <w:rPr>
          <w:rFonts w:hint="eastAsia"/>
        </w:rPr>
      </w:pPr>
      <w:r>
        <w:rPr>
          <w:rFonts w:hint="eastAsia"/>
        </w:rPr>
        <w:t>A kindly indignation against their sin, and against themselves for their sin, so as in some part, they avenge God of themselves in the judging and censuring of themselves in the behalf of God, as it is in 2 Cor. 7:11.</w:t>
      </w:r>
    </w:p>
    <w:p w14:paraId="4735ADD0">
      <w:pPr>
        <w:spacing w:after="514" w:line="259" w:lineRule="auto"/>
        <w:ind w:left="0" w:firstLine="0"/>
        <w:jc w:val="left"/>
        <w:rPr>
          <w:rFonts w:hint="eastAsia"/>
        </w:rPr>
      </w:pPr>
      <w:r>
        <w:rPr>
          <w:rFonts w:hint="eastAsia"/>
        </w:rPr>
        <w:t>一种对他们的罪，以及对他们自己的罪的亲切愤慨，以致在某种程度上，他们代表神，在判断和责罚自己的事上，为神报仇，正如哥林多后书7:11所说。</w:t>
      </w:r>
    </w:p>
    <w:p w14:paraId="5226ED8C">
      <w:pPr>
        <w:spacing w:after="514" w:line="259" w:lineRule="auto"/>
        <w:ind w:left="0" w:firstLine="0"/>
        <w:jc w:val="left"/>
        <w:rPr>
          <w:rFonts w:hint="eastAsia"/>
        </w:rPr>
      </w:pPr>
    </w:p>
    <w:p w14:paraId="48863A36">
      <w:pPr>
        <w:spacing w:after="514" w:line="259" w:lineRule="auto"/>
        <w:ind w:left="0" w:firstLine="0"/>
        <w:jc w:val="left"/>
        <w:rPr>
          <w:rFonts w:hint="eastAsia"/>
        </w:rPr>
      </w:pPr>
      <w:r>
        <w:rPr>
          <w:rFonts w:hint="eastAsia"/>
        </w:rPr>
        <w:t>2. It taketh in an inward and outward change of their way for the time to come, which is ever a fruit of true Repentances; when the party is brought not only to confesse, but co forsake their sin, as the words following clear in the third direction; which is, do the first works.</w:t>
      </w:r>
    </w:p>
    <w:p w14:paraId="1B4F697E">
      <w:pPr>
        <w:spacing w:after="514" w:line="259" w:lineRule="auto"/>
        <w:ind w:left="0" w:firstLine="0"/>
        <w:jc w:val="left"/>
        <w:rPr>
          <w:rFonts w:hint="eastAsia"/>
        </w:rPr>
      </w:pPr>
      <w:r>
        <w:rPr>
          <w:rFonts w:hint="eastAsia"/>
        </w:rPr>
        <w:t>2. 它包括对他们未来道路的内在和外在的改变，这永远是真悔改的果子；当那人不仅被带到承认，而且离弃他们的罪，正如接下来的话在第三个指示中清楚表明的；即，行起初所行的事。</w:t>
      </w:r>
    </w:p>
    <w:p w14:paraId="28837270">
      <w:pPr>
        <w:spacing w:after="514" w:line="259" w:lineRule="auto"/>
        <w:ind w:left="0" w:firstLine="0"/>
        <w:jc w:val="left"/>
        <w:rPr>
          <w:rFonts w:hint="eastAsia"/>
        </w:rPr>
      </w:pPr>
    </w:p>
    <w:p w14:paraId="6619C02D">
      <w:pPr>
        <w:spacing w:after="514" w:line="259" w:lineRule="auto"/>
        <w:ind w:left="0" w:firstLine="0"/>
        <w:jc w:val="left"/>
        <w:rPr>
          <w:rFonts w:hint="eastAsia"/>
        </w:rPr>
      </w:pPr>
      <w:r>
        <w:rPr>
          <w:rFonts w:hint="eastAsia"/>
        </w:rPr>
        <w:t>This relateth unto the the time to come, that is, that what once they had been at in the performance of Worship to God, and in duties one to another in the manner, as well as in the matter, and were now fallen from (as we hinted at in the reproof) that they should by all means set themselves to recover the same, this being a native fruit and companion of Repentance carefully to abstain from the evils, and perform the duties which they have been most touched with in the challenge.</w:t>
      </w:r>
    </w:p>
    <w:p w14:paraId="2B1C62F6">
      <w:pPr>
        <w:spacing w:after="514" w:line="259" w:lineRule="auto"/>
        <w:ind w:left="0" w:firstLine="0"/>
        <w:jc w:val="left"/>
        <w:rPr>
          <w:rFonts w:hint="eastAsia"/>
        </w:rPr>
      </w:pPr>
      <w:r>
        <w:rPr>
          <w:rFonts w:hint="eastAsia"/>
        </w:rPr>
        <w:t>这关乎未来的时间，也就是说，他们曾一度在对神的敬拜，和彼此的责任上，无论是在方式上还是在实质上，所做的事，现在已经离弃了（正如我们在责备中暗示的），他们应当尽一切努力去恢复，这是悔改的自然果效和伴侣，即小心地戒绝那些在责备中他们最被触动的邪恶，并履行那些责任。</w:t>
      </w:r>
    </w:p>
    <w:p w14:paraId="273C014E">
      <w:pPr>
        <w:spacing w:after="514" w:line="259" w:lineRule="auto"/>
        <w:ind w:left="0" w:firstLine="0"/>
        <w:jc w:val="left"/>
        <w:rPr>
          <w:rFonts w:hint="eastAsia"/>
        </w:rPr>
      </w:pPr>
    </w:p>
    <w:p w14:paraId="4306CA6C">
      <w:pPr>
        <w:spacing w:after="514" w:line="259" w:lineRule="auto"/>
        <w:ind w:left="0" w:firstLine="0"/>
        <w:jc w:val="left"/>
        <w:rPr>
          <w:rFonts w:hint="eastAsia"/>
        </w:rPr>
      </w:pPr>
      <w:r>
        <w:rPr>
          <w:rFonts w:hint="eastAsia"/>
        </w:rPr>
        <w:t>These three go well together, and notably prescribe the remedie of a soul backslidden from livelinesse to deadneffe, and directs to the recovery of their former state, which will not be attained by lazie Prayers, and fainting complaints; but by serious up-stirring, and exercise of these three, self searching, repentance, and practice, and that in the native order as they lye.</w:t>
      </w:r>
    </w:p>
    <w:p w14:paraId="566F8126">
      <w:pPr>
        <w:spacing w:after="514" w:line="259" w:lineRule="auto"/>
        <w:ind w:left="0" w:firstLine="0"/>
        <w:jc w:val="left"/>
        <w:rPr>
          <w:rFonts w:hint="eastAsia"/>
        </w:rPr>
      </w:pPr>
      <w:r>
        <w:rPr>
          <w:rFonts w:hint="eastAsia"/>
        </w:rPr>
        <w:t>这三者相得益彰，并显著地开出了一个从活泼堕落到死寂的灵魂的药方，并指示了恢复他们从前光景的途径，这不是通过懒散的祷告和软弱的抱怨所能达到的；而是通过严肃的振作，和操练这三者，即自我省察、悔改和实践，并且是按它们自然的次序。</w:t>
      </w:r>
    </w:p>
    <w:p w14:paraId="5694C977">
      <w:pPr>
        <w:spacing w:after="514" w:line="259" w:lineRule="auto"/>
        <w:ind w:left="0" w:firstLine="0"/>
        <w:jc w:val="left"/>
        <w:rPr>
          <w:rFonts w:hint="eastAsia"/>
        </w:rPr>
      </w:pPr>
    </w:p>
    <w:p w14:paraId="4767CA1E">
      <w:pPr>
        <w:spacing w:after="514" w:line="259" w:lineRule="auto"/>
        <w:ind w:left="0" w:firstLine="0"/>
        <w:jc w:val="left"/>
        <w:rPr>
          <w:rFonts w:hint="eastAsia"/>
        </w:rPr>
      </w:pPr>
      <w:r>
        <w:rPr>
          <w:rFonts w:hint="eastAsia"/>
        </w:rPr>
        <w:t>More particularly, from the severall directions, Observe, 1.</w:t>
      </w:r>
    </w:p>
    <w:p w14:paraId="4A031B9C">
      <w:pPr>
        <w:spacing w:after="514" w:line="259" w:lineRule="auto"/>
        <w:ind w:left="0" w:firstLine="0"/>
        <w:jc w:val="left"/>
        <w:rPr>
          <w:rFonts w:hint="eastAsia"/>
        </w:rPr>
      </w:pPr>
      <w:r>
        <w:rPr>
          <w:rFonts w:hint="eastAsia"/>
        </w:rPr>
        <w:t>更具体地，从这些指示中，观察，1.</w:t>
      </w:r>
    </w:p>
    <w:p w14:paraId="64031E7B">
      <w:pPr>
        <w:spacing w:after="514" w:line="259" w:lineRule="auto"/>
        <w:ind w:left="0" w:firstLine="0"/>
        <w:jc w:val="left"/>
        <w:rPr>
          <w:rFonts w:hint="eastAsia"/>
        </w:rPr>
      </w:pPr>
    </w:p>
    <w:p w14:paraId="2BDD0C52">
      <w:pPr>
        <w:spacing w:after="514" w:line="259" w:lineRule="auto"/>
        <w:ind w:left="0" w:firstLine="0"/>
        <w:jc w:val="left"/>
        <w:rPr>
          <w:rFonts w:hint="eastAsia"/>
        </w:rPr>
      </w:pPr>
      <w:r>
        <w:rPr>
          <w:rFonts w:hint="eastAsia"/>
        </w:rPr>
        <w:t>That as forgetfulnesse of our own condition, and not rejecting on our selves, is the great cause of much declining and backsliding in heart, and of continuing therein; so upon the contrary, self examination, and remembering of our own way, and reflecting on our selves, is a notable mean to prevent decay, and to entertain a good frame; as also to further the exercise of repentance, and to recover a frame when it's lost.</w:t>
      </w:r>
    </w:p>
    <w:p w14:paraId="5130E833">
      <w:pPr>
        <w:spacing w:after="514" w:line="259" w:lineRule="auto"/>
        <w:ind w:left="0" w:firstLine="0"/>
        <w:jc w:val="left"/>
        <w:rPr>
          <w:rFonts w:hint="eastAsia"/>
        </w:rPr>
      </w:pPr>
      <w:r>
        <w:rPr>
          <w:rFonts w:hint="eastAsia"/>
        </w:rPr>
        <w:t>正如忘记我们自己的光景，不反省自己，是心中多有衰退和退后，并持续其中的主要原因；反之，自我省察，回想我们自己的道路，和反思我们自己，是防止衰退，并保持良好光景的一个显著途径；也是促进悔改的操练，和在光景失落时恢复它的途径。</w:t>
      </w:r>
    </w:p>
    <w:p w14:paraId="676F2A28">
      <w:pPr>
        <w:spacing w:after="514" w:line="259" w:lineRule="auto"/>
        <w:ind w:left="0" w:firstLine="0"/>
        <w:jc w:val="left"/>
        <w:rPr>
          <w:rFonts w:hint="eastAsia"/>
        </w:rPr>
      </w:pPr>
    </w:p>
    <w:p w14:paraId="73A6E27C">
      <w:pPr>
        <w:spacing w:after="514" w:line="259" w:lineRule="auto"/>
        <w:ind w:left="0" w:firstLine="0"/>
        <w:jc w:val="left"/>
        <w:rPr>
          <w:rFonts w:hint="eastAsia"/>
        </w:rPr>
      </w:pPr>
      <w:r>
        <w:rPr>
          <w:rFonts w:hint="eastAsia"/>
        </w:rPr>
        <w:t>2. Believers may fall into that neglect.</w:t>
      </w:r>
    </w:p>
    <w:p w14:paraId="6E888873">
      <w:pPr>
        <w:spacing w:after="514" w:line="259" w:lineRule="auto"/>
        <w:ind w:left="0" w:firstLine="0"/>
        <w:jc w:val="left"/>
        <w:rPr>
          <w:rFonts w:hint="eastAsia"/>
        </w:rPr>
      </w:pPr>
      <w:r>
        <w:rPr>
          <w:rFonts w:hint="eastAsia"/>
        </w:rPr>
        <w:t>2. 信徒可能会陷入那种忽略。</w:t>
      </w:r>
    </w:p>
    <w:p w14:paraId="4FA1AA26">
      <w:pPr>
        <w:spacing w:after="514" w:line="259" w:lineRule="auto"/>
        <w:ind w:left="0" w:firstLine="0"/>
        <w:jc w:val="left"/>
        <w:rPr>
          <w:rFonts w:hint="eastAsia"/>
        </w:rPr>
      </w:pPr>
    </w:p>
    <w:p w14:paraId="07760876">
      <w:pPr>
        <w:spacing w:after="514" w:line="259" w:lineRule="auto"/>
        <w:ind w:left="0" w:firstLine="0"/>
        <w:jc w:val="left"/>
        <w:rPr>
          <w:rFonts w:hint="eastAsia"/>
        </w:rPr>
      </w:pPr>
      <w:r>
        <w:rPr>
          <w:rFonts w:hint="eastAsia"/>
        </w:rPr>
        <w:t>3. When Believers become negligent, they decline in part, though not wholly.</w:t>
      </w:r>
    </w:p>
    <w:p w14:paraId="1EB67969">
      <w:pPr>
        <w:spacing w:after="514" w:line="259" w:lineRule="auto"/>
        <w:ind w:left="0" w:firstLine="0"/>
        <w:jc w:val="left"/>
        <w:rPr>
          <w:rFonts w:hint="eastAsia"/>
        </w:rPr>
      </w:pPr>
      <w:r>
        <w:rPr>
          <w:rFonts w:hint="eastAsia"/>
        </w:rPr>
        <w:t>3. 当信徒变得疏忽时，他们会部分地衰落，尽管不是完全地。</w:t>
      </w:r>
    </w:p>
    <w:p w14:paraId="1954FA2A">
      <w:pPr>
        <w:spacing w:after="514" w:line="259" w:lineRule="auto"/>
        <w:ind w:left="0" w:firstLine="0"/>
        <w:jc w:val="left"/>
        <w:rPr>
          <w:rFonts w:hint="eastAsia"/>
        </w:rPr>
      </w:pPr>
    </w:p>
    <w:p w14:paraId="3D448E0E">
      <w:pPr>
        <w:spacing w:after="514" w:line="259" w:lineRule="auto"/>
        <w:ind w:left="0" w:firstLine="0"/>
        <w:jc w:val="left"/>
        <w:rPr>
          <w:rFonts w:hint="eastAsia"/>
        </w:rPr>
      </w:pPr>
      <w:r>
        <w:rPr>
          <w:rFonts w:hint="eastAsia"/>
        </w:rPr>
        <w:t>4. When Believers fall, they are to take the same way for their recovery.</w:t>
      </w:r>
    </w:p>
    <w:p w14:paraId="796F5D3B">
      <w:pPr>
        <w:spacing w:after="514" w:line="259" w:lineRule="auto"/>
        <w:ind w:left="0" w:firstLine="0"/>
        <w:jc w:val="left"/>
        <w:rPr>
          <w:rFonts w:hint="eastAsia"/>
        </w:rPr>
      </w:pPr>
      <w:r>
        <w:rPr>
          <w:rFonts w:hint="eastAsia"/>
        </w:rPr>
        <w:t>4. 当信徒堕落时，他们要采取同样的方式来恢复。</w:t>
      </w:r>
    </w:p>
    <w:p w14:paraId="78B16BE3">
      <w:pPr>
        <w:spacing w:after="514" w:line="259" w:lineRule="auto"/>
        <w:ind w:left="0" w:firstLine="0"/>
        <w:jc w:val="left"/>
        <w:rPr>
          <w:rFonts w:hint="eastAsia"/>
        </w:rPr>
      </w:pPr>
    </w:p>
    <w:p w14:paraId="649083E3">
      <w:pPr>
        <w:spacing w:after="514" w:line="259" w:lineRule="auto"/>
        <w:ind w:left="0" w:firstLine="0"/>
        <w:jc w:val="left"/>
        <w:rPr>
          <w:rFonts w:hint="eastAsia"/>
        </w:rPr>
      </w:pPr>
      <w:r>
        <w:rPr>
          <w:rFonts w:hint="eastAsia"/>
        </w:rPr>
        <w:t>5. Believers may be under great decay, and yet not take great notice of it, nor from, whence they are fallen; yea, it implyeth further, that where the decay is within, and the carriage fair without, (as here,) it's hard to get them convinced of it.</w:t>
      </w:r>
    </w:p>
    <w:p w14:paraId="29062E16">
      <w:pPr>
        <w:spacing w:after="514" w:line="259" w:lineRule="auto"/>
        <w:ind w:left="0" w:firstLine="0"/>
        <w:jc w:val="left"/>
        <w:rPr>
          <w:rFonts w:hint="eastAsia"/>
        </w:rPr>
      </w:pPr>
      <w:r>
        <w:rPr>
          <w:rFonts w:hint="eastAsia"/>
        </w:rPr>
        <w:t>5. 信徒可能处于极大的衰退中，却不怎么注意到它，也不知道他们是从哪里堕落的；是的，这进一步意味着，当衰退是在内在，而外在的行为却很好时（如这里），就很难让他们信服。</w:t>
      </w:r>
    </w:p>
    <w:p w14:paraId="7DCD01F5">
      <w:pPr>
        <w:spacing w:after="514" w:line="259" w:lineRule="auto"/>
        <w:ind w:left="0" w:firstLine="0"/>
        <w:jc w:val="left"/>
        <w:rPr>
          <w:rFonts w:hint="eastAsia"/>
        </w:rPr>
      </w:pPr>
    </w:p>
    <w:p w14:paraId="0C3149D7">
      <w:pPr>
        <w:spacing w:after="514" w:line="259" w:lineRule="auto"/>
        <w:ind w:left="0" w:firstLine="0"/>
        <w:jc w:val="left"/>
        <w:rPr>
          <w:rFonts w:hint="eastAsia"/>
        </w:rPr>
      </w:pPr>
      <w:r>
        <w:rPr>
          <w:rFonts w:hint="eastAsia"/>
        </w:rPr>
        <w:t>From the second step of the direction, Repent, &amp;c.</w:t>
      </w:r>
    </w:p>
    <w:p w14:paraId="1A72A9F9">
      <w:pPr>
        <w:spacing w:after="514" w:line="259" w:lineRule="auto"/>
        <w:ind w:left="0" w:firstLine="0"/>
        <w:jc w:val="left"/>
        <w:rPr>
          <w:rFonts w:hint="eastAsia"/>
        </w:rPr>
      </w:pPr>
      <w:r>
        <w:rPr>
          <w:rFonts w:hint="eastAsia"/>
        </w:rPr>
        <w:t>从指示的第二步，悔改，等等。</w:t>
      </w:r>
    </w:p>
    <w:p w14:paraId="600F1041">
      <w:pPr>
        <w:spacing w:after="514" w:line="259" w:lineRule="auto"/>
        <w:ind w:left="0" w:firstLine="0"/>
        <w:jc w:val="left"/>
        <w:rPr>
          <w:rFonts w:hint="eastAsia"/>
        </w:rPr>
      </w:pPr>
    </w:p>
    <w:p w14:paraId="6E345F2A">
      <w:pPr>
        <w:spacing w:after="514" w:line="259" w:lineRule="auto"/>
        <w:ind w:left="0" w:firstLine="0"/>
        <w:jc w:val="left"/>
        <w:rPr>
          <w:rFonts w:hint="eastAsia"/>
        </w:rPr>
      </w:pPr>
      <w:r>
        <w:rPr>
          <w:rFonts w:hint="eastAsia"/>
        </w:rPr>
        <w:t>Obs. 1. That Repentance is a duty incumbent even to Believers, 1 Joh. 1:8.</w:t>
      </w:r>
    </w:p>
    <w:p w14:paraId="76C99D8C">
      <w:pPr>
        <w:spacing w:after="514" w:line="259" w:lineRule="auto"/>
        <w:ind w:left="0" w:firstLine="0"/>
        <w:jc w:val="left"/>
        <w:rPr>
          <w:rFonts w:hint="eastAsia"/>
        </w:rPr>
      </w:pPr>
      <w:r>
        <w:rPr>
          <w:rFonts w:hint="eastAsia"/>
        </w:rPr>
        <w:t>观察1. 悔改甚至也是信徒的责任，约翰一书1:8。</w:t>
      </w:r>
    </w:p>
    <w:p w14:paraId="465A4024">
      <w:pPr>
        <w:spacing w:after="514" w:line="259" w:lineRule="auto"/>
        <w:ind w:left="0" w:firstLine="0"/>
        <w:jc w:val="left"/>
        <w:rPr>
          <w:rFonts w:hint="eastAsia"/>
        </w:rPr>
      </w:pPr>
    </w:p>
    <w:p w14:paraId="1B736559">
      <w:pPr>
        <w:spacing w:after="514" w:line="259" w:lineRule="auto"/>
        <w:ind w:left="0" w:firstLine="0"/>
        <w:jc w:val="left"/>
        <w:rPr>
          <w:rFonts w:hint="eastAsia"/>
        </w:rPr>
      </w:pPr>
      <w:r>
        <w:rPr>
          <w:rFonts w:hint="eastAsia"/>
        </w:rPr>
        <w:t>2. That it is called for, whereever there is sin, even of omissions, as here.</w:t>
      </w:r>
    </w:p>
    <w:p w14:paraId="7DED4F6D">
      <w:pPr>
        <w:spacing w:after="514" w:line="259" w:lineRule="auto"/>
        <w:ind w:left="0" w:firstLine="0"/>
        <w:jc w:val="left"/>
        <w:rPr>
          <w:rFonts w:hint="eastAsia"/>
        </w:rPr>
      </w:pPr>
      <w:r>
        <w:rPr>
          <w:rFonts w:hint="eastAsia"/>
        </w:rPr>
        <w:t>2. 凡有罪之处，即使是疏忽之罪，如这里，都需要悔改。</w:t>
      </w:r>
    </w:p>
    <w:p w14:paraId="20CB3976">
      <w:pPr>
        <w:spacing w:after="514" w:line="259" w:lineRule="auto"/>
        <w:ind w:left="0" w:firstLine="0"/>
        <w:jc w:val="left"/>
        <w:rPr>
          <w:rFonts w:hint="eastAsia"/>
        </w:rPr>
      </w:pPr>
    </w:p>
    <w:p w14:paraId="13057DBB">
      <w:pPr>
        <w:spacing w:after="514" w:line="259" w:lineRule="auto"/>
        <w:ind w:left="0" w:firstLine="0"/>
        <w:jc w:val="left"/>
        <w:rPr>
          <w:rFonts w:hint="eastAsia"/>
        </w:rPr>
      </w:pPr>
      <w:r>
        <w:rPr>
          <w:rFonts w:hint="eastAsia"/>
        </w:rPr>
        <w:t>But, 3. Especially where there is declining.</w:t>
      </w:r>
    </w:p>
    <w:p w14:paraId="780D4E1D">
      <w:pPr>
        <w:spacing w:after="514" w:line="259" w:lineRule="auto"/>
        <w:ind w:left="0" w:firstLine="0"/>
        <w:jc w:val="left"/>
        <w:rPr>
          <w:rFonts w:hint="eastAsia"/>
        </w:rPr>
      </w:pPr>
      <w:r>
        <w:rPr>
          <w:rFonts w:hint="eastAsia"/>
        </w:rPr>
        <w:t>但是，3. 特别是在有衰退之处。</w:t>
      </w:r>
    </w:p>
    <w:p w14:paraId="1DA8F8AE">
      <w:pPr>
        <w:spacing w:after="514" w:line="259" w:lineRule="auto"/>
        <w:ind w:left="0" w:firstLine="0"/>
        <w:jc w:val="left"/>
        <w:rPr>
          <w:rFonts w:hint="eastAsia"/>
        </w:rPr>
      </w:pPr>
    </w:p>
    <w:p w14:paraId="2D651F2F">
      <w:pPr>
        <w:spacing w:after="514" w:line="259" w:lineRule="auto"/>
        <w:ind w:left="0" w:firstLine="0"/>
        <w:jc w:val="left"/>
        <w:rPr>
          <w:rFonts w:hint="eastAsia"/>
        </w:rPr>
      </w:pPr>
      <w:r>
        <w:rPr>
          <w:rFonts w:hint="eastAsia"/>
        </w:rPr>
        <w:t>4. Change of practice, where there hath been sin, will not be sufficient, if repentance for what is past do not accompany it.</w:t>
      </w:r>
    </w:p>
    <w:p w14:paraId="3F777CE5">
      <w:pPr>
        <w:spacing w:after="514" w:line="259" w:lineRule="auto"/>
        <w:ind w:left="0" w:firstLine="0"/>
        <w:jc w:val="left"/>
        <w:rPr>
          <w:rFonts w:hint="eastAsia"/>
        </w:rPr>
      </w:pPr>
      <w:r>
        <w:rPr>
          <w:rFonts w:hint="eastAsia"/>
        </w:rPr>
        <w:t>4. 在有过罪之处，若没有对过去的悔改相伴，改变行为是不够的。</w:t>
      </w:r>
    </w:p>
    <w:p w14:paraId="1B12E254">
      <w:pPr>
        <w:spacing w:after="514" w:line="259" w:lineRule="auto"/>
        <w:ind w:left="0" w:firstLine="0"/>
        <w:jc w:val="left"/>
        <w:rPr>
          <w:rFonts w:hint="eastAsia"/>
        </w:rPr>
      </w:pPr>
    </w:p>
    <w:p w14:paraId="1AA4FD3F">
      <w:pPr>
        <w:spacing w:after="514" w:line="259" w:lineRule="auto"/>
        <w:ind w:left="0" w:firstLine="0"/>
        <w:jc w:val="left"/>
        <w:rPr>
          <w:rFonts w:hint="eastAsia"/>
        </w:rPr>
      </w:pPr>
      <w:r>
        <w:rPr>
          <w:rFonts w:hint="eastAsia"/>
        </w:rPr>
        <w:t>From the third step, Do the first works, Obs. 1.</w:t>
      </w:r>
    </w:p>
    <w:p w14:paraId="2199FC01">
      <w:pPr>
        <w:spacing w:after="514" w:line="259" w:lineRule="auto"/>
        <w:ind w:left="0" w:firstLine="0"/>
        <w:jc w:val="left"/>
        <w:rPr>
          <w:rFonts w:hint="eastAsia"/>
        </w:rPr>
      </w:pPr>
      <w:r>
        <w:rPr>
          <w:rFonts w:hint="eastAsia"/>
        </w:rPr>
        <w:t>从第三步，行起初所行的事，观察1。</w:t>
      </w:r>
    </w:p>
    <w:p w14:paraId="3101FDD1">
      <w:pPr>
        <w:spacing w:after="514" w:line="259" w:lineRule="auto"/>
        <w:ind w:left="0" w:firstLine="0"/>
        <w:jc w:val="left"/>
        <w:rPr>
          <w:rFonts w:hint="eastAsia"/>
        </w:rPr>
      </w:pPr>
    </w:p>
    <w:p w14:paraId="6E0946B4">
      <w:pPr>
        <w:spacing w:after="514" w:line="259" w:lineRule="auto"/>
        <w:ind w:left="0" w:firstLine="0"/>
        <w:jc w:val="left"/>
        <w:rPr>
          <w:rFonts w:hint="eastAsia"/>
        </w:rPr>
      </w:pPr>
      <w:r>
        <w:rPr>
          <w:rFonts w:hint="eastAsia"/>
        </w:rPr>
        <w:t>That Believers first works, are often more commendable, than these which come after.</w:t>
      </w:r>
    </w:p>
    <w:p w14:paraId="77276088">
      <w:pPr>
        <w:spacing w:after="514" w:line="259" w:lineRule="auto"/>
        <w:ind w:left="0" w:firstLine="0"/>
        <w:jc w:val="left"/>
        <w:rPr>
          <w:rFonts w:hint="eastAsia"/>
        </w:rPr>
      </w:pPr>
      <w:r>
        <w:rPr>
          <w:rFonts w:hint="eastAsia"/>
        </w:rPr>
        <w:t>信徒起初的行为，常常比后来的更值得称赞。</w:t>
      </w:r>
    </w:p>
    <w:p w14:paraId="1F520B00">
      <w:pPr>
        <w:spacing w:after="514" w:line="259" w:lineRule="auto"/>
        <w:ind w:left="0" w:firstLine="0"/>
        <w:jc w:val="left"/>
        <w:rPr>
          <w:rFonts w:hint="eastAsia"/>
        </w:rPr>
      </w:pPr>
    </w:p>
    <w:p w14:paraId="75F22957">
      <w:pPr>
        <w:spacing w:after="514" w:line="259" w:lineRule="auto"/>
        <w:ind w:left="0" w:firstLine="0"/>
        <w:jc w:val="left"/>
        <w:rPr>
          <w:rFonts w:hint="eastAsia"/>
        </w:rPr>
      </w:pPr>
      <w:r>
        <w:rPr>
          <w:rFonts w:hint="eastAsia"/>
        </w:rPr>
        <w:t>2. There may be great difference in the same works on the matter, even of the same person, in Christs account.</w:t>
      </w:r>
    </w:p>
    <w:p w14:paraId="025B223B">
      <w:pPr>
        <w:spacing w:after="514" w:line="259" w:lineRule="auto"/>
        <w:ind w:left="0" w:firstLine="0"/>
        <w:jc w:val="left"/>
        <w:rPr>
          <w:rFonts w:hint="eastAsia"/>
        </w:rPr>
      </w:pPr>
      <w:r>
        <w:rPr>
          <w:rFonts w:hint="eastAsia"/>
        </w:rPr>
        <w:t>2. 在基督的眼中，即使是同一个人，就事论事，同样的行为也可能有极大的不同。</w:t>
      </w:r>
    </w:p>
    <w:p w14:paraId="135F8E49">
      <w:pPr>
        <w:spacing w:after="514" w:line="259" w:lineRule="auto"/>
        <w:ind w:left="0" w:firstLine="0"/>
        <w:jc w:val="left"/>
        <w:rPr>
          <w:rFonts w:hint="eastAsia"/>
        </w:rPr>
      </w:pPr>
    </w:p>
    <w:p w14:paraId="4E139198">
      <w:pPr>
        <w:spacing w:after="514" w:line="259" w:lineRule="auto"/>
        <w:ind w:left="0" w:firstLine="0"/>
        <w:jc w:val="left"/>
        <w:rPr>
          <w:rFonts w:hint="eastAsia"/>
        </w:rPr>
      </w:pPr>
      <w:r>
        <w:rPr>
          <w:rFonts w:hint="eastAsia"/>
        </w:rPr>
        <w:t>3. Works &amp; works livelily gone about, are called for from Beievers: Christ Jesus was no legall Preacher; yet doth he require both Repentance &amp; Works from these Ephesians.</w:t>
      </w:r>
    </w:p>
    <w:p w14:paraId="024143E5">
      <w:pPr>
        <w:spacing w:after="514" w:line="259" w:lineRule="auto"/>
        <w:ind w:left="0" w:firstLine="0"/>
        <w:jc w:val="left"/>
        <w:rPr>
          <w:rFonts w:hint="eastAsia"/>
        </w:rPr>
      </w:pPr>
      <w:r>
        <w:rPr>
          <w:rFonts w:hint="eastAsia"/>
        </w:rPr>
        <w:t>3. 行为，以及活泼地去行的行为，是信徒被要求的：耶稣基督不是一个律法主义的传道人；然而祂却要求这些以弗所人悔改和行事。</w:t>
      </w:r>
    </w:p>
    <w:p w14:paraId="0E0BD940">
      <w:pPr>
        <w:spacing w:after="514" w:line="259" w:lineRule="auto"/>
        <w:ind w:left="0" w:firstLine="0"/>
        <w:jc w:val="left"/>
        <w:rPr>
          <w:rFonts w:hint="eastAsia"/>
        </w:rPr>
      </w:pPr>
    </w:p>
    <w:p w14:paraId="38FC4E09">
      <w:pPr>
        <w:spacing w:after="514" w:line="259" w:lineRule="auto"/>
        <w:ind w:left="0" w:firstLine="0"/>
        <w:jc w:val="left"/>
        <w:rPr>
          <w:rFonts w:hint="eastAsia"/>
        </w:rPr>
      </w:pPr>
      <w:r>
        <w:rPr>
          <w:rFonts w:hint="eastAsia"/>
        </w:rPr>
        <w:t>The third thing in this Epistle, is the threatning, or certification, wherewith this directions is pressed, (which doth the more confirm the former Doctrine) or else I will come unto thee quickly, and remove thy Candlestick out of its place, except thou repent: in which words, we are to consider the thing threatned.</w:t>
      </w:r>
    </w:p>
    <w:p w14:paraId="1DD20C40">
      <w:pPr>
        <w:spacing w:after="514" w:line="259" w:lineRule="auto"/>
        <w:ind w:left="0" w:firstLine="0"/>
        <w:jc w:val="left"/>
        <w:rPr>
          <w:rFonts w:hint="eastAsia"/>
        </w:rPr>
      </w:pPr>
      <w:r>
        <w:rPr>
          <w:rFonts w:hint="eastAsia"/>
        </w:rPr>
        <w:t>这封书信的第三件事，是威胁，或警告，用以强调这个指示（这更证实了前述的教义），否则我必快快临到你那里，把你的灯台从原处挪去，除非你悔改：在这些话中，我们要思想所威胁的事。</w:t>
      </w:r>
    </w:p>
    <w:p w14:paraId="5319DAAC">
      <w:pPr>
        <w:spacing w:after="514" w:line="259" w:lineRule="auto"/>
        <w:ind w:left="0" w:firstLine="0"/>
        <w:jc w:val="left"/>
        <w:rPr>
          <w:rFonts w:hint="eastAsia"/>
        </w:rPr>
      </w:pPr>
    </w:p>
    <w:p w14:paraId="4E37B9E0">
      <w:pPr>
        <w:spacing w:after="514" w:line="259" w:lineRule="auto"/>
        <w:ind w:left="0" w:firstLine="0"/>
        <w:jc w:val="left"/>
        <w:rPr>
          <w:rFonts w:hint="eastAsia"/>
        </w:rPr>
      </w:pPr>
      <w:r>
        <w:rPr>
          <w:rFonts w:hint="eastAsia"/>
        </w:rPr>
        <w:t>2. The persons threatned. 3.</w:t>
      </w:r>
    </w:p>
    <w:p w14:paraId="2992896A">
      <w:pPr>
        <w:spacing w:after="514" w:line="259" w:lineRule="auto"/>
        <w:ind w:left="0" w:firstLine="0"/>
        <w:jc w:val="left"/>
        <w:rPr>
          <w:rFonts w:hint="eastAsia"/>
        </w:rPr>
      </w:pPr>
      <w:r>
        <w:rPr>
          <w:rFonts w:hint="eastAsia"/>
        </w:rPr>
        <w:t>2. 被威胁的人。3.</w:t>
      </w:r>
    </w:p>
    <w:p w14:paraId="7E3852C1">
      <w:pPr>
        <w:spacing w:after="514" w:line="259" w:lineRule="auto"/>
        <w:ind w:left="0" w:firstLine="0"/>
        <w:jc w:val="left"/>
        <w:rPr>
          <w:rFonts w:hint="eastAsia"/>
        </w:rPr>
      </w:pPr>
    </w:p>
    <w:p w14:paraId="64A2BA22">
      <w:pPr>
        <w:spacing w:after="514" w:line="259" w:lineRule="auto"/>
        <w:ind w:left="0" w:firstLine="0"/>
        <w:jc w:val="left"/>
        <w:rPr>
          <w:rFonts w:hint="eastAsia"/>
        </w:rPr>
      </w:pPr>
      <w:r>
        <w:rPr>
          <w:rFonts w:hint="eastAsia"/>
        </w:rPr>
        <w:t>The certification, upon which it's pronounced. 4.</w:t>
      </w:r>
    </w:p>
    <w:p w14:paraId="1F7C624F">
      <w:pPr>
        <w:spacing w:after="514" w:line="259" w:lineRule="auto"/>
        <w:ind w:left="0" w:firstLine="0"/>
        <w:jc w:val="left"/>
        <w:rPr>
          <w:rFonts w:hint="eastAsia"/>
        </w:rPr>
      </w:pPr>
      <w:r>
        <w:rPr>
          <w:rFonts w:hint="eastAsia"/>
        </w:rPr>
        <w:t>它被宣告所依据的警告。4.</w:t>
      </w:r>
    </w:p>
    <w:p w14:paraId="2B9433AA">
      <w:pPr>
        <w:spacing w:after="514" w:line="259" w:lineRule="auto"/>
        <w:ind w:left="0" w:firstLine="0"/>
        <w:jc w:val="left"/>
        <w:rPr>
          <w:rFonts w:hint="eastAsia"/>
        </w:rPr>
      </w:pPr>
    </w:p>
    <w:p w14:paraId="0F4AADD2">
      <w:pPr>
        <w:spacing w:after="514" w:line="259" w:lineRule="auto"/>
        <w:ind w:left="0" w:firstLine="0"/>
        <w:jc w:val="left"/>
        <w:rPr>
          <w:rFonts w:hint="eastAsia"/>
        </w:rPr>
      </w:pPr>
      <w:r>
        <w:rPr>
          <w:rFonts w:hint="eastAsia"/>
        </w:rPr>
        <w:t>The person threatning. And lastly, The speedinesse or suddainnesse of His performing what he threatned.</w:t>
      </w:r>
    </w:p>
    <w:p w14:paraId="2BEC0FA4">
      <w:pPr>
        <w:spacing w:after="514" w:line="259" w:lineRule="auto"/>
        <w:ind w:left="0" w:firstLine="0"/>
        <w:jc w:val="left"/>
        <w:rPr>
          <w:rFonts w:hint="eastAsia"/>
        </w:rPr>
      </w:pPr>
      <w:r>
        <w:rPr>
          <w:rFonts w:hint="eastAsia"/>
        </w:rPr>
        <w:t>威胁的人。最后，祂执行祂所威胁之事的迅速或突然。</w:t>
      </w:r>
    </w:p>
    <w:p w14:paraId="40B3613A">
      <w:pPr>
        <w:spacing w:after="514" w:line="259" w:lineRule="auto"/>
        <w:ind w:left="0" w:firstLine="0"/>
        <w:jc w:val="left"/>
        <w:rPr>
          <w:rFonts w:hint="eastAsia"/>
        </w:rPr>
      </w:pPr>
    </w:p>
    <w:p w14:paraId="6DA9CBFF">
      <w:pPr>
        <w:spacing w:after="514" w:line="259" w:lineRule="auto"/>
        <w:ind w:left="0" w:firstLine="0"/>
        <w:jc w:val="left"/>
        <w:rPr>
          <w:rFonts w:hint="eastAsia"/>
        </w:rPr>
      </w:pPr>
      <w:r>
        <w:rPr>
          <w:rFonts w:hint="eastAsia"/>
        </w:rPr>
        <w:t>The thing threatned, is the removing of the Candlestick out of its place.</w:t>
      </w:r>
    </w:p>
    <w:p w14:paraId="1539C334">
      <w:pPr>
        <w:spacing w:after="514" w:line="259" w:lineRule="auto"/>
        <w:ind w:left="0" w:firstLine="0"/>
        <w:jc w:val="left"/>
        <w:rPr>
          <w:rFonts w:hint="eastAsia"/>
        </w:rPr>
      </w:pPr>
      <w:r>
        <w:rPr>
          <w:rFonts w:hint="eastAsia"/>
        </w:rPr>
        <w:t>被威胁的事，是把灯台从原处挪去。</w:t>
      </w:r>
    </w:p>
    <w:p w14:paraId="26C647AD">
      <w:pPr>
        <w:spacing w:after="514" w:line="259" w:lineRule="auto"/>
        <w:ind w:left="0" w:firstLine="0"/>
        <w:jc w:val="left"/>
        <w:rPr>
          <w:rFonts w:hint="eastAsia"/>
        </w:rPr>
      </w:pPr>
    </w:p>
    <w:p w14:paraId="17FF70BE">
      <w:pPr>
        <w:spacing w:after="514" w:line="259" w:lineRule="auto"/>
        <w:ind w:left="0" w:firstLine="0"/>
        <w:jc w:val="left"/>
        <w:rPr>
          <w:rFonts w:hint="eastAsia"/>
        </w:rPr>
      </w:pPr>
      <w:r>
        <w:rPr>
          <w:rFonts w:hint="eastAsia"/>
        </w:rPr>
        <w:t>By Candlestick, Chap. 1 vers. 20 is understood the Church: Therefore by the removing thereof must be understood the un-Churching of them; So that Ephesus now a Church &amp; Candlestick, should have that removed, and not be continued a Church; this is in effect like that, Zach.</w:t>
      </w:r>
    </w:p>
    <w:p w14:paraId="16A85DB8">
      <w:pPr>
        <w:spacing w:after="514" w:line="259" w:lineRule="auto"/>
        <w:ind w:left="0" w:firstLine="0"/>
        <w:jc w:val="left"/>
        <w:rPr>
          <w:rFonts w:hint="eastAsia"/>
        </w:rPr>
      </w:pPr>
      <w:r>
        <w:rPr>
          <w:rFonts w:hint="eastAsia"/>
        </w:rPr>
        <w:t>根据第一章第20节，灯台被理解为教会：因此，挪去灯台必须被理解为将他们从教会中除去；以致现在是教会和灯台的以弗所，应当被挪去，不再继续为教会；这实际上就像撒迦利亚书11章，主折断两根杖，拒绝再喂养那百姓。</w:t>
      </w:r>
    </w:p>
    <w:p w14:paraId="5110A6D4">
      <w:pPr>
        <w:spacing w:after="514" w:line="259" w:lineRule="auto"/>
        <w:ind w:left="0" w:firstLine="0"/>
        <w:jc w:val="left"/>
        <w:rPr>
          <w:rFonts w:hint="eastAsia"/>
        </w:rPr>
      </w:pPr>
    </w:p>
    <w:p w14:paraId="478F8245">
      <w:pPr>
        <w:spacing w:after="514" w:line="259" w:lineRule="auto"/>
        <w:ind w:left="0" w:firstLine="0"/>
        <w:jc w:val="left"/>
        <w:rPr>
          <w:rFonts w:hint="eastAsia"/>
        </w:rPr>
      </w:pPr>
      <w:r>
        <w:rPr>
          <w:rFonts w:hint="eastAsia"/>
        </w:rPr>
        <w:t>11 of the Lords breaking the two slaves, and refusing to feed that people any more.</w:t>
      </w:r>
    </w:p>
    <w:p w14:paraId="1AA2B0C9">
      <w:pPr>
        <w:spacing w:after="514" w:line="259" w:lineRule="auto"/>
        <w:ind w:left="0" w:firstLine="0"/>
        <w:jc w:val="left"/>
        <w:rPr>
          <w:rFonts w:hint="eastAsia"/>
        </w:rPr>
      </w:pPr>
      <w:r>
        <w:rPr>
          <w:rFonts w:hint="eastAsia"/>
        </w:rPr>
        <w:t>11，主折断两根杖，拒绝再喂养那百姓。</w:t>
      </w:r>
    </w:p>
    <w:p w14:paraId="3C1F38BB">
      <w:pPr>
        <w:spacing w:after="514" w:line="259" w:lineRule="auto"/>
        <w:ind w:left="0" w:firstLine="0"/>
        <w:jc w:val="left"/>
        <w:rPr>
          <w:rFonts w:hint="eastAsia"/>
        </w:rPr>
      </w:pPr>
    </w:p>
    <w:p w14:paraId="580A62EC">
      <w:pPr>
        <w:spacing w:after="514" w:line="259" w:lineRule="auto"/>
        <w:ind w:left="0" w:firstLine="0"/>
        <w:jc w:val="left"/>
        <w:rPr>
          <w:rFonts w:hint="eastAsia"/>
        </w:rPr>
      </w:pPr>
      <w:r>
        <w:rPr>
          <w:rFonts w:hint="eastAsia"/>
        </w:rPr>
        <w:t>This is a sad, though a just threatning, which may put us to enquire wherefore the Lord thus threatneth this Angel, and Church, beside any other?</w:t>
      </w:r>
    </w:p>
    <w:p w14:paraId="6AD29558">
      <w:pPr>
        <w:spacing w:after="514" w:line="259" w:lineRule="auto"/>
        <w:ind w:left="0" w:firstLine="0"/>
        <w:jc w:val="left"/>
        <w:rPr>
          <w:rFonts w:hint="eastAsia"/>
        </w:rPr>
      </w:pPr>
      <w:r>
        <w:rPr>
          <w:rFonts w:hint="eastAsia"/>
        </w:rPr>
        <w:t>这是一个悲伤，却是公义的威胁，这可能使我们探究，为何主如此威胁这个使者和教会，而不是其他任何一个？</w:t>
      </w:r>
    </w:p>
    <w:p w14:paraId="29FCEC91">
      <w:pPr>
        <w:spacing w:after="514" w:line="259" w:lineRule="auto"/>
        <w:ind w:left="0" w:firstLine="0"/>
        <w:jc w:val="left"/>
        <w:rPr>
          <w:rFonts w:hint="eastAsia"/>
        </w:rPr>
      </w:pPr>
    </w:p>
    <w:p w14:paraId="0B4220E3">
      <w:pPr>
        <w:spacing w:after="514" w:line="259" w:lineRule="auto"/>
        <w:ind w:left="0" w:firstLine="0"/>
        <w:jc w:val="left"/>
        <w:rPr>
          <w:rFonts w:hint="eastAsia"/>
        </w:rPr>
      </w:pPr>
      <w:r>
        <w:rPr>
          <w:rFonts w:hint="eastAsia"/>
        </w:rPr>
        <w:t>especially considering they were not the worst, (as was seen in the commendation,) why then is the threatned?</w:t>
      </w:r>
    </w:p>
    <w:p w14:paraId="7011A382">
      <w:pPr>
        <w:spacing w:after="514" w:line="259" w:lineRule="auto"/>
        <w:ind w:left="0" w:firstLine="0"/>
        <w:jc w:val="left"/>
        <w:rPr>
          <w:rFonts w:hint="eastAsia"/>
        </w:rPr>
      </w:pPr>
      <w:r>
        <w:rPr>
          <w:rFonts w:hint="eastAsia"/>
        </w:rPr>
        <w:t>特别是考虑到他们并非最差的（如在称赞中所见），那么为何要威胁呢？</w:t>
      </w:r>
    </w:p>
    <w:p w14:paraId="1A547F9F">
      <w:pPr>
        <w:spacing w:after="514" w:line="259" w:lineRule="auto"/>
        <w:ind w:left="0" w:firstLine="0"/>
        <w:jc w:val="left"/>
        <w:rPr>
          <w:rFonts w:hint="eastAsia"/>
        </w:rPr>
      </w:pPr>
    </w:p>
    <w:p w14:paraId="5C2F34AB">
      <w:pPr>
        <w:spacing w:after="514" w:line="259" w:lineRule="auto"/>
        <w:ind w:left="0" w:firstLine="0"/>
        <w:jc w:val="left"/>
        <w:rPr>
          <w:rFonts w:hint="eastAsia"/>
        </w:rPr>
      </w:pPr>
      <w:r>
        <w:rPr>
          <w:rFonts w:hint="eastAsia"/>
        </w:rPr>
        <w:t>and how usually the Lord doth execute this, shall be spoken unto, when the words are opened.</w:t>
      </w:r>
    </w:p>
    <w:p w14:paraId="6E95DE79">
      <w:pPr>
        <w:spacing w:after="514" w:line="259" w:lineRule="auto"/>
        <w:ind w:left="0" w:firstLine="0"/>
        <w:jc w:val="left"/>
        <w:rPr>
          <w:rFonts w:hint="eastAsia"/>
        </w:rPr>
      </w:pPr>
      <w:r>
        <w:rPr>
          <w:rFonts w:hint="eastAsia"/>
        </w:rPr>
        <w:t>主通常如何执行这个，将在话语被解释时说明。</w:t>
      </w:r>
    </w:p>
    <w:p w14:paraId="68CF43EB">
      <w:pPr>
        <w:spacing w:after="514" w:line="259" w:lineRule="auto"/>
        <w:ind w:left="0" w:firstLine="0"/>
        <w:jc w:val="left"/>
        <w:rPr>
          <w:rFonts w:hint="eastAsia"/>
        </w:rPr>
      </w:pPr>
    </w:p>
    <w:p w14:paraId="531AD5DC">
      <w:pPr>
        <w:spacing w:after="514" w:line="259" w:lineRule="auto"/>
        <w:ind w:left="0" w:firstLine="0"/>
        <w:jc w:val="left"/>
        <w:rPr>
          <w:rFonts w:hint="eastAsia"/>
        </w:rPr>
      </w:pPr>
      <w:r>
        <w:rPr>
          <w:rFonts w:hint="eastAsia"/>
        </w:rPr>
        <w:t>2.The person threatned, is most especially and immediately the Angel, as is clear by using of the singular number, thy Candlestick, and I will come to thee, &amp;c.</w:t>
      </w:r>
    </w:p>
    <w:p w14:paraId="242D7046">
      <w:pPr>
        <w:spacing w:after="514" w:line="259" w:lineRule="auto"/>
        <w:ind w:left="0" w:firstLine="0"/>
        <w:jc w:val="left"/>
        <w:rPr>
          <w:rFonts w:hint="eastAsia"/>
        </w:rPr>
      </w:pPr>
      <w:r>
        <w:rPr>
          <w:rFonts w:hint="eastAsia"/>
        </w:rPr>
        <w:t>2.被威胁的人，最特别和最直接的是使者，这从使用单数，“你的灯台”，和“我必临到你那里”等可以清楚看出。</w:t>
      </w:r>
    </w:p>
    <w:p w14:paraId="734215C0">
      <w:pPr>
        <w:spacing w:after="514" w:line="259" w:lineRule="auto"/>
        <w:ind w:left="0" w:firstLine="0"/>
        <w:jc w:val="left"/>
        <w:rPr>
          <w:rFonts w:hint="eastAsia"/>
        </w:rPr>
      </w:pPr>
    </w:p>
    <w:p w14:paraId="6CA61292">
      <w:pPr>
        <w:spacing w:after="514" w:line="259" w:lineRule="auto"/>
        <w:ind w:left="0" w:firstLine="0"/>
        <w:jc w:val="left"/>
        <w:rPr>
          <w:rFonts w:hint="eastAsia"/>
        </w:rPr>
      </w:pPr>
      <w:r>
        <w:rPr>
          <w:rFonts w:hint="eastAsia"/>
        </w:rPr>
        <w:t>And with him, we conceive, that the threatning respects most these who were really Believers in that Church: because especially, the charge of falling from the first love, and direction of doing the first works agree to them.</w:t>
      </w:r>
    </w:p>
    <w:p w14:paraId="42FE3F79">
      <w:pPr>
        <w:spacing w:after="514" w:line="259" w:lineRule="auto"/>
        <w:ind w:left="0" w:firstLine="0"/>
        <w:jc w:val="left"/>
        <w:rPr>
          <w:rFonts w:hint="eastAsia"/>
        </w:rPr>
      </w:pPr>
      <w:r>
        <w:rPr>
          <w:rFonts w:hint="eastAsia"/>
        </w:rPr>
        <w:t>并且与他一起，我们认为，这威胁最关乎那个教会中真正的信徒：因为特别地，离弃起初的爱，和行起初所行的事的指示，都与他们相符。</w:t>
      </w:r>
    </w:p>
    <w:p w14:paraId="4BF9AA98">
      <w:pPr>
        <w:spacing w:after="514" w:line="259" w:lineRule="auto"/>
        <w:ind w:left="0" w:firstLine="0"/>
        <w:jc w:val="left"/>
        <w:rPr>
          <w:rFonts w:hint="eastAsia"/>
        </w:rPr>
      </w:pPr>
    </w:p>
    <w:p w14:paraId="0AC2835B">
      <w:pPr>
        <w:spacing w:after="514" w:line="259" w:lineRule="auto"/>
        <w:ind w:left="0" w:firstLine="0"/>
        <w:jc w:val="left"/>
        <w:rPr>
          <w:rFonts w:hint="eastAsia"/>
        </w:rPr>
      </w:pPr>
      <w:r>
        <w:rPr>
          <w:rFonts w:hint="eastAsia"/>
        </w:rPr>
        <w:t>The threatning also of removing the Candlestick, would be most laid to heart by them.</w:t>
      </w:r>
    </w:p>
    <w:p w14:paraId="55E71134">
      <w:pPr>
        <w:spacing w:after="514" w:line="259" w:lineRule="auto"/>
        <w:ind w:left="0" w:firstLine="0"/>
        <w:jc w:val="left"/>
        <w:rPr>
          <w:rFonts w:hint="eastAsia"/>
        </w:rPr>
      </w:pPr>
      <w:r>
        <w:rPr>
          <w:rFonts w:hint="eastAsia"/>
        </w:rPr>
        <w:t>挪去灯台的威胁，也最应被他们放在心上。</w:t>
      </w:r>
    </w:p>
    <w:p w14:paraId="7E2BDBEE">
      <w:pPr>
        <w:spacing w:after="514" w:line="259" w:lineRule="auto"/>
        <w:ind w:left="0" w:firstLine="0"/>
        <w:jc w:val="left"/>
        <w:rPr>
          <w:rFonts w:hint="eastAsia"/>
        </w:rPr>
      </w:pPr>
    </w:p>
    <w:p w14:paraId="5F3BCAAB">
      <w:pPr>
        <w:spacing w:after="514" w:line="259" w:lineRule="auto"/>
        <w:ind w:left="0" w:firstLine="0"/>
        <w:jc w:val="left"/>
        <w:rPr>
          <w:rFonts w:hint="eastAsia"/>
        </w:rPr>
      </w:pPr>
      <w:r>
        <w:rPr>
          <w:rFonts w:hint="eastAsia"/>
        </w:rPr>
        <w:t>Thus Christ usually threatned: Yea.</w:t>
      </w:r>
    </w:p>
    <w:p w14:paraId="2851108E">
      <w:pPr>
        <w:spacing w:after="514" w:line="259" w:lineRule="auto"/>
        <w:ind w:left="0" w:firstLine="0"/>
        <w:jc w:val="left"/>
        <w:rPr>
          <w:rFonts w:hint="eastAsia"/>
        </w:rPr>
      </w:pPr>
      <w:r>
        <w:rPr>
          <w:rFonts w:hint="eastAsia"/>
        </w:rPr>
        <w:t>基督通常如此威胁：是的。</w:t>
      </w:r>
    </w:p>
    <w:p w14:paraId="71885234">
      <w:pPr>
        <w:spacing w:after="514" w:line="259" w:lineRule="auto"/>
        <w:ind w:left="0" w:firstLine="0"/>
        <w:jc w:val="left"/>
        <w:rPr>
          <w:rFonts w:hint="eastAsia"/>
        </w:rPr>
      </w:pPr>
    </w:p>
    <w:p w14:paraId="0F981E52">
      <w:pPr>
        <w:spacing w:after="514" w:line="259" w:lineRule="auto"/>
        <w:ind w:left="0" w:firstLine="0"/>
        <w:jc w:val="left"/>
        <w:rPr>
          <w:rFonts w:hint="eastAsia"/>
        </w:rPr>
      </w:pPr>
      <w:r>
        <w:rPr>
          <w:rFonts w:hint="eastAsia"/>
        </w:rPr>
        <w:t>correcteth His own, when He lets others slip, Amos 3:2 Neither doth He hereto particularly charge and threaten the Heathens for refusing the Gospel, nor yet the false Apostles, or Nicolaitans, for open abusing it, as He doth this zealous Angel: the reason is nor, because He loves them lesse; but because their sins come nearer His honour, &amp; he is more affected with them; and because He mindeth their good, He judgeth and chasteneth them, lest they should be condemned with the world, 1 Corinth, 11:32 whereas He suspendeth His judging of the rest, &amp; bestoweth not a reproof upon them, untill judgement altogether surprise them.</w:t>
      </w:r>
    </w:p>
    <w:p w14:paraId="642033DD">
      <w:pPr>
        <w:spacing w:after="514" w:line="259" w:lineRule="auto"/>
        <w:ind w:left="0" w:firstLine="0"/>
        <w:jc w:val="left"/>
        <w:rPr>
          <w:rFonts w:hint="eastAsia"/>
        </w:rPr>
      </w:pPr>
      <w:r>
        <w:rPr>
          <w:rFonts w:hint="eastAsia"/>
        </w:rPr>
        <w:t>当祂放过别人时，祂却管教自己的子民，阿摩司书3:2，祂在此也不特别指控并威胁那些拒绝福音的外邦人，也不威胁假使徒或尼哥拉党人，因他们公开滥用福音，如祂对待这个热心的使者一样：原因并非祂爱他们更少；而是因为他们的罪更接近祂的荣耀，&amp; 祂更受他们影响；并且因为祂顾念他们的益处，祂审判并管教他们，免得他们和世人一同定罪，哥林多前书11:32，而祂暂停对其余人的审判，&amp; 不给他们责备，直到审判完全临到他们。</w:t>
      </w:r>
    </w:p>
    <w:p w14:paraId="0A1AB821">
      <w:pPr>
        <w:spacing w:after="514" w:line="259" w:lineRule="auto"/>
        <w:ind w:left="0" w:firstLine="0"/>
        <w:jc w:val="left"/>
        <w:rPr>
          <w:rFonts w:hint="eastAsia"/>
        </w:rPr>
      </w:pPr>
    </w:p>
    <w:p w14:paraId="3189BA1B">
      <w:pPr>
        <w:spacing w:after="514" w:line="259" w:lineRule="auto"/>
        <w:ind w:left="0" w:firstLine="0"/>
        <w:jc w:val="left"/>
        <w:rPr>
          <w:rFonts w:hint="eastAsia"/>
        </w:rPr>
      </w:pPr>
      <w:r>
        <w:rPr>
          <w:rFonts w:hint="eastAsia"/>
        </w:rPr>
        <w:t>3.The certification upon which this great judgement (which is greater than either Sword, Famine, or Pestilence) is threatned, is, except they repent: by which we may gather, the necessity of Repentance in it self, and it's acceptation by Jesus Christ, not as if there were any merit in it to deserve, or any moving impulsive vertue in it to perswade Him to pity (as humiliations use to perswade men) He is not capable of such motives: nor yet as if He had any delight in the sadning, and exercising of his People; but that He may shew the peremptory connexion between Repentance and Pardon; which in the order of Salvation He hath laid down, thereby to make the sinner know something of the ill of sin, and worth of grace: which is the reason why the preaching of the Gospel ordinarily begins with this.</w:t>
      </w:r>
    </w:p>
    <w:p w14:paraId="7626BC0E">
      <w:pPr>
        <w:spacing w:after="514" w:line="259" w:lineRule="auto"/>
        <w:ind w:left="0" w:firstLine="0"/>
        <w:jc w:val="left"/>
        <w:rPr>
          <w:rFonts w:hint="eastAsia"/>
        </w:rPr>
      </w:pPr>
      <w:r>
        <w:rPr>
          <w:rFonts w:hint="eastAsia"/>
        </w:rPr>
        <w:t>3.这个大审判（比刀剑、饥荒或瘟疫更大）被威胁所依据的警告是，除非他们悔改：由此我们可以推断，悔改本身的必要性，以及它被耶稣基督所接纳，并非因为它有任何功德值得，或有任何动人的冲动力可以劝祂怜悯（如降卑常能说服人），祂不受这样的动机影响：也并非祂喜爱使祂的子民忧伤和操练；而是为了显明悔改与赦免之间必然的联系；这是祂在救恩的次序中所立下的，借此使罪人知道罪的邪恶和恩典的价值：这就是传福音通常以此开始的原因。</w:t>
      </w:r>
    </w:p>
    <w:p w14:paraId="0D118EA0">
      <w:pPr>
        <w:spacing w:after="514" w:line="259" w:lineRule="auto"/>
        <w:ind w:left="0" w:firstLine="0"/>
        <w:jc w:val="left"/>
        <w:rPr>
          <w:rFonts w:hint="eastAsia"/>
        </w:rPr>
      </w:pPr>
    </w:p>
    <w:p w14:paraId="20726C7B">
      <w:pPr>
        <w:spacing w:after="514" w:line="259" w:lineRule="auto"/>
        <w:ind w:left="0" w:firstLine="0"/>
        <w:jc w:val="left"/>
        <w:rPr>
          <w:rFonts w:hint="eastAsia"/>
        </w:rPr>
      </w:pPr>
      <w:r>
        <w:rPr>
          <w:rFonts w:hint="eastAsia"/>
        </w:rPr>
        <w:t>By Repentance here, we do not understand strictly the grace or Repentance, as it is contradistinguished from Faith, much lesse any natural or worldly sorrow, which may be in a hypocrite; but we take it as it comprehended the whole work of Conversion and Faith in Jesus Christ, as sometimes it's taken, Math. 4:17 compared with Mark. 1:15 because it is proposed there, as the way to prevent wrath which is due for sin, which cannot be done without faith.</w:t>
      </w:r>
    </w:p>
    <w:p w14:paraId="1D39E25E">
      <w:pPr>
        <w:spacing w:after="514" w:line="259" w:lineRule="auto"/>
        <w:ind w:left="0" w:firstLine="0"/>
        <w:jc w:val="left"/>
        <w:rPr>
          <w:rFonts w:hint="eastAsia"/>
        </w:rPr>
      </w:pPr>
      <w:r>
        <w:rPr>
          <w:rFonts w:hint="eastAsia"/>
        </w:rPr>
        <w:t>这里的悔改，我们不严格地理解为悔改的恩典，作为与信心相对的；更不是任何可能在假冒为善者身上的自然或属世的忧愁；而是我们认为它包含了归正和信耶稣基督的全部工作，有时它也被如此理解，马太福音4:17与马可福音1:15相比较，因为它在那里被提出来，作为避免因罪而来的忿怒的方式，这没有信心是做不到的。</w:t>
      </w:r>
    </w:p>
    <w:p w14:paraId="64C1E90E">
      <w:pPr>
        <w:spacing w:after="514" w:line="259" w:lineRule="auto"/>
        <w:ind w:left="0" w:firstLine="0"/>
        <w:jc w:val="left"/>
        <w:rPr>
          <w:rFonts w:hint="eastAsia"/>
        </w:rPr>
      </w:pPr>
    </w:p>
    <w:p w14:paraId="311161A2">
      <w:pPr>
        <w:spacing w:after="514" w:line="259" w:lineRule="auto"/>
        <w:ind w:left="0" w:firstLine="0"/>
        <w:jc w:val="left"/>
        <w:rPr>
          <w:rFonts w:hint="eastAsia"/>
        </w:rPr>
      </w:pPr>
      <w:r>
        <w:rPr>
          <w:rFonts w:hint="eastAsia"/>
        </w:rPr>
        <w:t>The fourth thing to be considered, is, the person threatning, I will come, I Jesus Christ who walks among the golden Candlesticks, 1 the Lord of the Vineyard, Math. 21:40, 41.</w:t>
      </w:r>
    </w:p>
    <w:p w14:paraId="71A72211">
      <w:pPr>
        <w:spacing w:after="514" w:line="259" w:lineRule="auto"/>
        <w:ind w:left="0" w:firstLine="0"/>
        <w:jc w:val="left"/>
        <w:rPr>
          <w:rFonts w:hint="eastAsia"/>
        </w:rPr>
      </w:pPr>
      <w:r>
        <w:rPr>
          <w:rFonts w:hint="eastAsia"/>
        </w:rPr>
        <w:t>第四件要思想的事，是威胁的人，我必临到，我耶稣基督，那行走在金灯台中间的，1 葡萄园的主，马太福音21:40, 41。</w:t>
      </w:r>
    </w:p>
    <w:p w14:paraId="60C86709">
      <w:pPr>
        <w:spacing w:after="514" w:line="259" w:lineRule="auto"/>
        <w:ind w:left="0" w:firstLine="0"/>
        <w:jc w:val="left"/>
        <w:rPr>
          <w:rFonts w:hint="eastAsia"/>
        </w:rPr>
      </w:pPr>
    </w:p>
    <w:p w14:paraId="5E4230C6">
      <w:pPr>
        <w:spacing w:after="514" w:line="259" w:lineRule="auto"/>
        <w:ind w:left="0" w:firstLine="0"/>
        <w:jc w:val="left"/>
        <w:rPr>
          <w:rFonts w:hint="eastAsia"/>
        </w:rPr>
      </w:pPr>
      <w:r>
        <w:rPr>
          <w:rFonts w:hint="eastAsia"/>
        </w:rPr>
        <w:t>This is mentioned, First, To let us see Christ absolutenesse and soveraignity over his Churches, to dispose of them as he pleaseth; that Ministers and People may learn to hold their Church-being of Him: Secondly, To hold forth Christs peculiar Authority, in Churching and un-churching; and that peculiarly, this belongeth to Him: there is no Man, nor Enemy, nor Persecution, &amp;c. can loose the relation of a Church in its being, out Christ Jesus, or they, as ordered by Him.</w:t>
      </w:r>
    </w:p>
    <w:p w14:paraId="02610640">
      <w:pPr>
        <w:spacing w:after="514" w:line="259" w:lineRule="auto"/>
        <w:ind w:left="0" w:firstLine="0"/>
        <w:jc w:val="left"/>
        <w:rPr>
          <w:rFonts w:hint="eastAsia"/>
        </w:rPr>
      </w:pPr>
      <w:r>
        <w:rPr>
          <w:rFonts w:hint="eastAsia"/>
        </w:rPr>
        <w:t>这被提及，首先，为要让我们看到基督对祂教会的绝对主权，可以随己意处置它们；以便牧师和百姓可以学习，他们的教会存在是出于祂：第二，为要显明基督在建立和废除教会方面的特殊权柄；并且这特别地，是属于祂的：没有任何人，或敌人，或逼迫，等等，可以解除一个教会存在的联系，除非是基督耶稣，或他们，按祂的命令。</w:t>
      </w:r>
    </w:p>
    <w:p w14:paraId="177B0DEE">
      <w:pPr>
        <w:spacing w:after="514" w:line="259" w:lineRule="auto"/>
        <w:ind w:left="0" w:firstLine="0"/>
        <w:jc w:val="left"/>
        <w:rPr>
          <w:rFonts w:hint="eastAsia"/>
        </w:rPr>
      </w:pPr>
    </w:p>
    <w:p w14:paraId="54F26477">
      <w:pPr>
        <w:spacing w:after="514" w:line="259" w:lineRule="auto"/>
        <w:ind w:left="0" w:firstLine="0"/>
        <w:jc w:val="left"/>
        <w:rPr>
          <w:rFonts w:hint="eastAsia"/>
        </w:rPr>
      </w:pPr>
      <w:r>
        <w:rPr>
          <w:rFonts w:hint="eastAsia"/>
        </w:rPr>
        <w:t>The fifth is, I will come quickly, yea, and unexpectedly, as the word imports.</w:t>
      </w:r>
    </w:p>
    <w:p w14:paraId="76F71C43">
      <w:pPr>
        <w:spacing w:after="514" w:line="259" w:lineRule="auto"/>
        <w:ind w:left="0" w:firstLine="0"/>
        <w:jc w:val="left"/>
        <w:rPr>
          <w:rFonts w:hint="eastAsia"/>
        </w:rPr>
      </w:pPr>
      <w:r>
        <w:rPr>
          <w:rFonts w:hint="eastAsia"/>
        </w:rPr>
        <w:t>第五是，我必快快临到，是的，并且出乎意料，正如这词所暗示的。</w:t>
      </w:r>
    </w:p>
    <w:p w14:paraId="4BB1E084">
      <w:pPr>
        <w:spacing w:after="514" w:line="259" w:lineRule="auto"/>
        <w:ind w:left="0" w:firstLine="0"/>
        <w:jc w:val="left"/>
        <w:rPr>
          <w:rFonts w:hint="eastAsia"/>
        </w:rPr>
      </w:pPr>
    </w:p>
    <w:p w14:paraId="63DBA42A">
      <w:pPr>
        <w:spacing w:after="514" w:line="259" w:lineRule="auto"/>
        <w:ind w:left="0" w:firstLine="0"/>
        <w:jc w:val="left"/>
        <w:rPr>
          <w:rFonts w:hint="eastAsia"/>
        </w:rPr>
      </w:pPr>
      <w:r>
        <w:rPr>
          <w:rFonts w:hint="eastAsia"/>
        </w:rPr>
        <w:t>This is added to shew that Christs threatnings are in earnest, and that Hearers would not dally with them.</w:t>
      </w:r>
    </w:p>
    <w:p w14:paraId="3315B7FB">
      <w:pPr>
        <w:spacing w:after="514" w:line="259" w:lineRule="auto"/>
        <w:ind w:left="0" w:firstLine="0"/>
        <w:jc w:val="left"/>
        <w:rPr>
          <w:rFonts w:hint="eastAsia"/>
        </w:rPr>
      </w:pPr>
      <w:r>
        <w:rPr>
          <w:rFonts w:hint="eastAsia"/>
        </w:rPr>
        <w:t>这被加上，为要显明基督的威胁是认真的，并且听众不应轻慢它们。</w:t>
      </w:r>
    </w:p>
    <w:p w14:paraId="2F13059A">
      <w:pPr>
        <w:spacing w:after="514" w:line="259" w:lineRule="auto"/>
        <w:ind w:left="0" w:firstLine="0"/>
        <w:jc w:val="left"/>
        <w:rPr>
          <w:rFonts w:hint="eastAsia"/>
        </w:rPr>
      </w:pPr>
    </w:p>
    <w:p w14:paraId="5F93BAEF">
      <w:pPr>
        <w:spacing w:after="514" w:line="259" w:lineRule="auto"/>
        <w:ind w:left="0" w:firstLine="0"/>
        <w:jc w:val="left"/>
        <w:rPr>
          <w:rFonts w:hint="eastAsia"/>
        </w:rPr>
      </w:pPr>
      <w:r>
        <w:rPr>
          <w:rFonts w:hint="eastAsia"/>
        </w:rPr>
        <w:t>It sheweth also, how easily He can overturn a Church, and make no Church of it: He hath often gathered Churches quickly, and can He not dissolve them when they look to be in their prime?</w:t>
      </w:r>
    </w:p>
    <w:p w14:paraId="114F7139">
      <w:pPr>
        <w:spacing w:after="514" w:line="259" w:lineRule="auto"/>
        <w:ind w:left="0" w:firstLine="0"/>
        <w:jc w:val="left"/>
        <w:rPr>
          <w:rFonts w:hint="eastAsia"/>
        </w:rPr>
      </w:pPr>
      <w:r>
        <w:rPr>
          <w:rFonts w:hint="eastAsia"/>
        </w:rPr>
        <w:t>这也显明，祂能何等轻易地倾覆一个教会，使其不成教会：祂常常迅速地聚集教会，难道祂不能在它们看似鼎盛时解散它们吗？</w:t>
      </w:r>
    </w:p>
    <w:p w14:paraId="2F2C718E">
      <w:pPr>
        <w:spacing w:after="514" w:line="259" w:lineRule="auto"/>
        <w:ind w:left="0" w:firstLine="0"/>
        <w:jc w:val="left"/>
        <w:rPr>
          <w:rFonts w:hint="eastAsia"/>
        </w:rPr>
      </w:pPr>
    </w:p>
    <w:p w14:paraId="326A52F5">
      <w:pPr>
        <w:spacing w:after="514" w:line="259" w:lineRule="auto"/>
        <w:ind w:left="0" w:firstLine="0"/>
        <w:jc w:val="left"/>
        <w:rPr>
          <w:rFonts w:hint="eastAsia"/>
        </w:rPr>
      </w:pPr>
      <w:r>
        <w:rPr>
          <w:rFonts w:hint="eastAsia"/>
        </w:rPr>
        <w:t>Who, having read the commendation of Ephesus in the former verses, would have expected such a threatning in the close?</w:t>
      </w:r>
    </w:p>
    <w:p w14:paraId="33BC9A67">
      <w:pPr>
        <w:spacing w:after="514" w:line="259" w:lineRule="auto"/>
        <w:ind w:left="0" w:firstLine="0"/>
        <w:jc w:val="left"/>
        <w:rPr>
          <w:rFonts w:hint="eastAsia"/>
        </w:rPr>
      </w:pPr>
      <w:r>
        <w:rPr>
          <w:rFonts w:hint="eastAsia"/>
        </w:rPr>
        <w:t>谁读了前几节对以弗所的称赞，会预料到结尾会有这样的威胁呢？</w:t>
      </w:r>
    </w:p>
    <w:p w14:paraId="50973F19">
      <w:pPr>
        <w:spacing w:after="514" w:line="259" w:lineRule="auto"/>
        <w:ind w:left="0" w:firstLine="0"/>
        <w:jc w:val="left"/>
        <w:rPr>
          <w:rFonts w:hint="eastAsia"/>
        </w:rPr>
      </w:pPr>
    </w:p>
    <w:p w14:paraId="2F4A5F94">
      <w:pPr>
        <w:spacing w:after="514" w:line="259" w:lineRule="auto"/>
        <w:ind w:left="0" w:firstLine="0"/>
        <w:jc w:val="left"/>
        <w:rPr>
          <w:rFonts w:hint="eastAsia"/>
        </w:rPr>
      </w:pPr>
      <w:r>
        <w:rPr>
          <w:rFonts w:hint="eastAsia"/>
        </w:rPr>
        <w:t>The words now being opened, we may enquire, 1. How this threatning of un churching a Church useth to be executed?</w:t>
      </w:r>
    </w:p>
    <w:p w14:paraId="27EEC407">
      <w:pPr>
        <w:spacing w:after="514" w:line="259" w:lineRule="auto"/>
        <w:ind w:left="0" w:firstLine="0"/>
        <w:jc w:val="left"/>
        <w:rPr>
          <w:rFonts w:hint="eastAsia"/>
        </w:rPr>
      </w:pPr>
      <w:r>
        <w:rPr>
          <w:rFonts w:hint="eastAsia"/>
        </w:rPr>
        <w:t>现在话语已解释，我们可以探究，1. 这种废除一个教会的威胁通常如何执行？</w:t>
      </w:r>
    </w:p>
    <w:p w14:paraId="32185B99">
      <w:pPr>
        <w:spacing w:after="514" w:line="259" w:lineRule="auto"/>
        <w:ind w:left="0" w:firstLine="0"/>
        <w:jc w:val="left"/>
        <w:rPr>
          <w:rFonts w:hint="eastAsia"/>
        </w:rPr>
      </w:pPr>
    </w:p>
    <w:p w14:paraId="3EF4DCC0">
      <w:pPr>
        <w:spacing w:after="514" w:line="259" w:lineRule="auto"/>
        <w:ind w:left="0" w:firstLine="0"/>
        <w:jc w:val="left"/>
        <w:rPr>
          <w:rFonts w:hint="eastAsia"/>
        </w:rPr>
      </w:pPr>
      <w:r>
        <w:rPr>
          <w:rFonts w:hint="eastAsia"/>
        </w:rPr>
        <w:t>Answer, We conceive it doth not necessarily imply the overrunning, washing and destroying of such a City or Land, that it should be no City, but that it should be no Church.</w:t>
      </w:r>
    </w:p>
    <w:p w14:paraId="556A322A">
      <w:pPr>
        <w:spacing w:after="514" w:line="259" w:lineRule="auto"/>
        <w:ind w:left="0" w:firstLine="0"/>
        <w:jc w:val="left"/>
        <w:rPr>
          <w:rFonts w:hint="eastAsia"/>
        </w:rPr>
      </w:pPr>
      <w:r>
        <w:rPr>
          <w:rFonts w:hint="eastAsia"/>
        </w:rPr>
        <w:t>答：我们认为，这不必然意味着那样的城市或土地被侵占、洗劫和毁灭，以致不成城市，而是不成教会。</w:t>
      </w:r>
    </w:p>
    <w:p w14:paraId="28F173E1">
      <w:pPr>
        <w:spacing w:after="514" w:line="259" w:lineRule="auto"/>
        <w:ind w:left="0" w:firstLine="0"/>
        <w:jc w:val="left"/>
        <w:rPr>
          <w:rFonts w:hint="eastAsia"/>
        </w:rPr>
      </w:pPr>
    </w:p>
    <w:p w14:paraId="7C8CDBC2">
      <w:pPr>
        <w:spacing w:after="514" w:line="259" w:lineRule="auto"/>
        <w:ind w:left="0" w:firstLine="0"/>
        <w:jc w:val="left"/>
        <w:rPr>
          <w:rFonts w:hint="eastAsia"/>
        </w:rPr>
      </w:pPr>
      <w:r>
        <w:rPr>
          <w:rFonts w:hint="eastAsia"/>
        </w:rPr>
        <w:t>Sometimes indeed God will even by such a mean bring about this thing threatned; But here we take it to hold out some other thing, than if He had threatned Sword or Pestilence upon then: It is the same upon the matter with that, Math.</w:t>
      </w:r>
    </w:p>
    <w:p w14:paraId="76839173">
      <w:pPr>
        <w:spacing w:after="514" w:line="259" w:lineRule="auto"/>
        <w:ind w:left="0" w:firstLine="0"/>
        <w:jc w:val="left"/>
        <w:rPr>
          <w:rFonts w:hint="eastAsia"/>
        </w:rPr>
      </w:pPr>
      <w:r>
        <w:rPr>
          <w:rFonts w:hint="eastAsia"/>
        </w:rPr>
        <w:t>有时，神确实会借着这样的途径来实现这所威胁的事；但在这里我们认为，它显明了其他的事，不同于祂威胁他们刀剑或瘟疫：这在实质上与马太福音21:43相同。</w:t>
      </w:r>
    </w:p>
    <w:p w14:paraId="1439EA12">
      <w:pPr>
        <w:spacing w:after="514" w:line="259" w:lineRule="auto"/>
        <w:ind w:left="0" w:firstLine="0"/>
        <w:jc w:val="left"/>
        <w:rPr>
          <w:rFonts w:hint="eastAsia"/>
        </w:rPr>
      </w:pPr>
    </w:p>
    <w:p w14:paraId="07A02A5E">
      <w:pPr>
        <w:spacing w:after="514" w:line="259" w:lineRule="auto"/>
        <w:ind w:left="0" w:firstLine="0"/>
        <w:jc w:val="left"/>
        <w:rPr>
          <w:rFonts w:hint="eastAsia"/>
        </w:rPr>
      </w:pPr>
      <w:r>
        <w:rPr>
          <w:rFonts w:hint="eastAsia"/>
        </w:rPr>
        <w:t>21:43. The kingdom of God shall be taken from them, &amp;c. which was Christs word to the Jews, and is especially there wayes brought to passe.</w:t>
      </w:r>
    </w:p>
    <w:p w14:paraId="6308AF0A">
      <w:pPr>
        <w:spacing w:after="514" w:line="259" w:lineRule="auto"/>
        <w:ind w:left="0" w:firstLine="0"/>
        <w:jc w:val="left"/>
        <w:rPr>
          <w:rFonts w:hint="eastAsia"/>
        </w:rPr>
      </w:pPr>
      <w:r>
        <w:rPr>
          <w:rFonts w:hint="eastAsia"/>
        </w:rPr>
        <w:t>21:43。神的国必从他们夺去，等等，这是基督对犹太人说的话，并且特别地，是通过那里的方式实现的。</w:t>
      </w:r>
    </w:p>
    <w:p w14:paraId="3E30939B">
      <w:pPr>
        <w:spacing w:after="514" w:line="259" w:lineRule="auto"/>
        <w:ind w:left="0" w:firstLine="0"/>
        <w:jc w:val="left"/>
        <w:rPr>
          <w:rFonts w:hint="eastAsia"/>
        </w:rPr>
      </w:pPr>
    </w:p>
    <w:p w14:paraId="1D674E03">
      <w:pPr>
        <w:spacing w:after="514" w:line="259" w:lineRule="auto"/>
        <w:ind w:left="0" w:firstLine="0"/>
        <w:jc w:val="left"/>
        <w:rPr>
          <w:rFonts w:hint="eastAsia"/>
        </w:rPr>
      </w:pPr>
      <w:r>
        <w:rPr>
          <w:rFonts w:hint="eastAsia"/>
        </w:rPr>
        <w:t>The first, is sinfull, that is, when a Church sell themselves to false Doctrine, which overturneth the foundation: in which sense, Hos. 2 the Lord denies Ephraim to be his Wife; because of her spirituall whoredoms whereby she had broken her tye: thus a people may be said to un-Church themselves by their unbelief, confusions and errours (unconsistent with the foundation) according to that, Isai.</w:t>
      </w:r>
    </w:p>
    <w:p w14:paraId="56522302">
      <w:pPr>
        <w:spacing w:after="514" w:line="259" w:lineRule="auto"/>
        <w:ind w:left="0" w:firstLine="0"/>
        <w:jc w:val="left"/>
        <w:rPr>
          <w:rFonts w:hint="eastAsia"/>
        </w:rPr>
      </w:pPr>
      <w:r>
        <w:rPr>
          <w:rFonts w:hint="eastAsia"/>
        </w:rPr>
        <w:t>第一，是有罪的，即当一个教会将自己卖给推翻根基的假教义时：在这个意义上，何西阿书2章，主否认以法莲是祂的妻子；因为她属灵的淫乱，借此她已破坏了她的联系：因此一个百姓可以说，因着他们的不信、混乱和错误（与根基不符）而使自己不成教会，根据以赛亚书50:1。</w:t>
      </w:r>
    </w:p>
    <w:p w14:paraId="3F110691">
      <w:pPr>
        <w:spacing w:after="514" w:line="259" w:lineRule="auto"/>
        <w:ind w:left="0" w:firstLine="0"/>
        <w:jc w:val="left"/>
        <w:rPr>
          <w:rFonts w:hint="eastAsia"/>
        </w:rPr>
      </w:pPr>
    </w:p>
    <w:p w14:paraId="652451EE">
      <w:pPr>
        <w:spacing w:after="514" w:line="259" w:lineRule="auto"/>
        <w:ind w:left="0" w:firstLine="0"/>
        <w:jc w:val="left"/>
        <w:rPr>
          <w:rFonts w:hint="eastAsia"/>
        </w:rPr>
      </w:pPr>
      <w:r>
        <w:rPr>
          <w:rFonts w:hint="eastAsia"/>
        </w:rPr>
        <w:t>50:1. And Rom. 11 the fews are said to have broken themselves off by their unbelief.</w:t>
      </w:r>
    </w:p>
    <w:p w14:paraId="08B16660">
      <w:pPr>
        <w:spacing w:after="514" w:line="259" w:lineRule="auto"/>
        <w:ind w:left="0" w:firstLine="0"/>
        <w:jc w:val="left"/>
        <w:rPr>
          <w:rFonts w:hint="eastAsia"/>
        </w:rPr>
      </w:pPr>
      <w:r>
        <w:rPr>
          <w:rFonts w:hint="eastAsia"/>
        </w:rPr>
        <w:t>50:1。罗马书11章，犹太人被说成是因他们的不信而被折断了。</w:t>
      </w:r>
    </w:p>
    <w:p w14:paraId="0D01E40F">
      <w:pPr>
        <w:spacing w:after="514" w:line="259" w:lineRule="auto"/>
        <w:ind w:left="0" w:firstLine="0"/>
        <w:jc w:val="left"/>
        <w:rPr>
          <w:rFonts w:hint="eastAsia"/>
        </w:rPr>
      </w:pPr>
    </w:p>
    <w:p w14:paraId="01A33C73">
      <w:pPr>
        <w:spacing w:after="514" w:line="259" w:lineRule="auto"/>
        <w:ind w:left="0" w:firstLine="0"/>
        <w:jc w:val="left"/>
        <w:rPr>
          <w:rFonts w:hint="eastAsia"/>
        </w:rPr>
      </w:pPr>
      <w:r>
        <w:rPr>
          <w:rFonts w:hint="eastAsia"/>
        </w:rPr>
        <w:t>The second way is penall, that is, when the Gospel hath not fruits among a people, the Lord removeth the Light, and His Ordinances from them, taketh down his hedge from about them, and (as it were) sendeth them a bill of divorce, refusing to own them afterwards as a Church: not by giving them up to outward enemies oppression (which for a time they may be free of) but by ratisfying their own sentence of rejecting of the Gospel, as it is, Act. 13:46 and thus the Kingdom of God was translated from the Jews; and they became no Church, when the Gospel was taken from them and sent unto the Gentiles.</w:t>
      </w:r>
    </w:p>
    <w:p w14:paraId="06CA24A2">
      <w:pPr>
        <w:spacing w:after="514" w:line="259" w:lineRule="auto"/>
        <w:ind w:left="0" w:firstLine="0"/>
        <w:jc w:val="left"/>
        <w:rPr>
          <w:rFonts w:hint="eastAsia"/>
        </w:rPr>
      </w:pPr>
      <w:r>
        <w:rPr>
          <w:rFonts w:hint="eastAsia"/>
        </w:rPr>
        <w:t>第二种方式是惩罚性的，即当福音在一个百姓中不结果子时，主就从他们中间挪去光和祂的规定，拆毁他们周围的篱笆，（可以说）给他们一封休书，此后拒绝承认他们为教会：不是通过将他们交于外邦敌人的压迫（他们可能暂时免于此），而是通过批准他们自己拒绝福音的判决，正如使徒行传13:46，因此神的国从犹太人那里转移；当福音从他们那里被取走，并被送往外邦人时，他们就不再是教会了。</w:t>
      </w:r>
    </w:p>
    <w:p w14:paraId="12789319">
      <w:pPr>
        <w:spacing w:after="514" w:line="259" w:lineRule="auto"/>
        <w:ind w:left="0" w:firstLine="0"/>
        <w:jc w:val="left"/>
        <w:rPr>
          <w:rFonts w:hint="eastAsia"/>
        </w:rPr>
      </w:pPr>
    </w:p>
    <w:p w14:paraId="4879149B">
      <w:pPr>
        <w:spacing w:after="514" w:line="259" w:lineRule="auto"/>
        <w:ind w:left="0" w:firstLine="0"/>
        <w:jc w:val="left"/>
        <w:rPr>
          <w:rFonts w:hint="eastAsia"/>
        </w:rPr>
      </w:pPr>
      <w:r>
        <w:rPr>
          <w:rFonts w:hint="eastAsia"/>
        </w:rPr>
        <w:t>A third way may be mixed, partly sinfull, partly penall, a people upon the one side not receiving the love of the Truth; and therefore upon the other side, God gives them up to strong delusion, where upon they proceed from evill to worse in the believing of lies, as it is, 2 Thess. 2:10.</w:t>
      </w:r>
    </w:p>
    <w:p w14:paraId="2171C335">
      <w:pPr>
        <w:spacing w:after="514" w:line="259" w:lineRule="auto"/>
        <w:ind w:left="0" w:firstLine="0"/>
        <w:jc w:val="left"/>
        <w:rPr>
          <w:rFonts w:hint="eastAsia"/>
        </w:rPr>
      </w:pPr>
      <w:r>
        <w:rPr>
          <w:rFonts w:hint="eastAsia"/>
        </w:rPr>
        <w:t>第三种方式可能是混合的，部分是有罪的，部分是惩罚性的，一个百姓一方面不领受爱真理的心；因此另一方面，神就任凭他们陷于强烈的迷惑中，于是他们在相信谎言的事上，从恶到更恶，正如帖撒罗尼迦后书2:10所说。</w:t>
      </w:r>
    </w:p>
    <w:p w14:paraId="19675EDE">
      <w:pPr>
        <w:spacing w:after="514" w:line="259" w:lineRule="auto"/>
        <w:ind w:left="0" w:firstLine="0"/>
        <w:jc w:val="left"/>
        <w:rPr>
          <w:rFonts w:hint="eastAsia"/>
        </w:rPr>
      </w:pPr>
    </w:p>
    <w:p w14:paraId="317E5F8E">
      <w:pPr>
        <w:spacing w:after="514" w:line="259" w:lineRule="auto"/>
        <w:ind w:left="0" w:firstLine="0"/>
        <w:jc w:val="left"/>
        <w:rPr>
          <w:rFonts w:hint="eastAsia"/>
        </w:rPr>
      </w:pPr>
      <w:r>
        <w:rPr>
          <w:rFonts w:hint="eastAsia"/>
        </w:rPr>
        <w:t>However, this is certain, this flourishing Church of Ephesus, hath now long since been a proof of this Truth, for errour growing to an hight, and delusion and ignorance following upon the back of despising the Gospel, hath brought that Church into the estate that it is now into.</w:t>
      </w:r>
    </w:p>
    <w:p w14:paraId="0EB1510D">
      <w:pPr>
        <w:spacing w:after="514" w:line="259" w:lineRule="auto"/>
        <w:ind w:left="0" w:firstLine="0"/>
        <w:jc w:val="left"/>
        <w:rPr>
          <w:rFonts w:hint="eastAsia"/>
        </w:rPr>
      </w:pPr>
      <w:r>
        <w:rPr>
          <w:rFonts w:hint="eastAsia"/>
        </w:rPr>
        <w:t>然而，这是肯定的，这个曾兴盛的以弗所教会，如今早已是这个真理的明证，因为错误增长到极点，迷惑和无知随着藐视福音而来，已将那个教会带入它如今的光景。</w:t>
      </w:r>
    </w:p>
    <w:p w14:paraId="7FF35238">
      <w:pPr>
        <w:spacing w:after="514" w:line="259" w:lineRule="auto"/>
        <w:ind w:left="0" w:firstLine="0"/>
        <w:jc w:val="left"/>
        <w:rPr>
          <w:rFonts w:hint="eastAsia"/>
        </w:rPr>
      </w:pPr>
    </w:p>
    <w:p w14:paraId="21CF647A">
      <w:pPr>
        <w:spacing w:after="514" w:line="259" w:lineRule="auto"/>
        <w:ind w:left="0" w:firstLine="0"/>
        <w:jc w:val="left"/>
        <w:rPr>
          <w:rFonts w:hint="eastAsia"/>
        </w:rPr>
      </w:pPr>
      <w:r>
        <w:rPr>
          <w:rFonts w:hint="eastAsia"/>
        </w:rPr>
        <w:t>For the second Question, Why the Lord peculiarly threatens the Churches of Ephesus with these punishments?</w:t>
      </w:r>
    </w:p>
    <w:p w14:paraId="15E61172">
      <w:pPr>
        <w:spacing w:after="514" w:line="259" w:lineRule="auto"/>
        <w:ind w:left="0" w:firstLine="0"/>
        <w:jc w:val="left"/>
        <w:rPr>
          <w:rFonts w:hint="eastAsia"/>
        </w:rPr>
      </w:pPr>
      <w:r>
        <w:rPr>
          <w:rFonts w:hint="eastAsia"/>
        </w:rPr>
        <w:t>对于第二个问题，为何主特别以这些惩罚来威胁以弗所的教会？</w:t>
      </w:r>
    </w:p>
    <w:p w14:paraId="7612CC70">
      <w:pPr>
        <w:spacing w:after="514" w:line="259" w:lineRule="auto"/>
        <w:ind w:left="0" w:firstLine="0"/>
        <w:jc w:val="left"/>
        <w:rPr>
          <w:rFonts w:hint="eastAsia"/>
        </w:rPr>
      </w:pPr>
    </w:p>
    <w:p w14:paraId="05F35666">
      <w:pPr>
        <w:spacing w:after="514" w:line="259" w:lineRule="auto"/>
        <w:ind w:left="0" w:firstLine="0"/>
        <w:jc w:val="left"/>
        <w:rPr>
          <w:rFonts w:hint="eastAsia"/>
        </w:rPr>
      </w:pPr>
      <w:r>
        <w:rPr>
          <w:rFonts w:hint="eastAsia"/>
        </w:rPr>
        <w:t>Answ. It is not because His discontentment was more with her than with other Churches; But 1.</w:t>
      </w:r>
    </w:p>
    <w:p w14:paraId="75BC7886">
      <w:pPr>
        <w:spacing w:after="514" w:line="259" w:lineRule="auto"/>
        <w:ind w:left="0" w:firstLine="0"/>
        <w:jc w:val="left"/>
        <w:rPr>
          <w:rFonts w:hint="eastAsia"/>
        </w:rPr>
      </w:pPr>
      <w:r>
        <w:rPr>
          <w:rFonts w:hint="eastAsia"/>
        </w:rPr>
        <w:t>答：并非因为祂对她的不满比对其他教会更多；而是 1.</w:t>
      </w:r>
    </w:p>
    <w:p w14:paraId="66C7ABF8">
      <w:pPr>
        <w:spacing w:after="514" w:line="259" w:lineRule="auto"/>
        <w:ind w:left="0" w:firstLine="0"/>
        <w:jc w:val="left"/>
        <w:rPr>
          <w:rFonts w:hint="eastAsia"/>
        </w:rPr>
      </w:pPr>
    </w:p>
    <w:p w14:paraId="3C5BBE5E">
      <w:pPr>
        <w:spacing w:after="514" w:line="259" w:lineRule="auto"/>
        <w:ind w:left="0" w:firstLine="0"/>
        <w:jc w:val="left"/>
        <w:rPr>
          <w:rFonts w:hint="eastAsia"/>
        </w:rPr>
      </w:pPr>
      <w:r>
        <w:rPr>
          <w:rFonts w:hint="eastAsia"/>
        </w:rPr>
        <w:t>It's like they thought outward honesty and reformation enough for their Church, estate, and that there was no cause of fear of un-Churching, so long as they continued pure in profession, and zealous in purging, &amp;c.</w:t>
      </w:r>
    </w:p>
    <w:p w14:paraId="76CDE749">
      <w:pPr>
        <w:spacing w:after="514" w:line="259" w:lineRule="auto"/>
        <w:ind w:left="0" w:firstLine="0"/>
        <w:jc w:val="left"/>
        <w:rPr>
          <w:rFonts w:hint="eastAsia"/>
        </w:rPr>
      </w:pPr>
      <w:r>
        <w:rPr>
          <w:rFonts w:hint="eastAsia"/>
        </w:rPr>
        <w:t>他们可能认为，外在的诚实和改革对他们的教会、光景已经足够了，只要他们继续在宣信上纯正，在洁净上热心，等等，就没有理由惧怕被废除教会的地位。</w:t>
      </w:r>
    </w:p>
    <w:p w14:paraId="68E13B1D">
      <w:pPr>
        <w:spacing w:after="514" w:line="259" w:lineRule="auto"/>
        <w:ind w:left="0" w:firstLine="0"/>
        <w:jc w:val="left"/>
        <w:rPr>
          <w:rFonts w:hint="eastAsia"/>
        </w:rPr>
      </w:pPr>
    </w:p>
    <w:p w14:paraId="2788F82A">
      <w:pPr>
        <w:spacing w:after="514" w:line="259" w:lineRule="auto"/>
        <w:ind w:left="0" w:firstLine="0"/>
        <w:jc w:val="left"/>
        <w:rPr>
          <w:rFonts w:hint="eastAsia"/>
        </w:rPr>
      </w:pPr>
      <w:r>
        <w:rPr>
          <w:rFonts w:hint="eastAsia"/>
        </w:rPr>
        <w:t>And therefore to beat down this conceit and to shew the necessity of power, as well as of form, for continuing of a Church-estate, He doth subjoyn this threatning of un-Churching, especially to this Church.</w:t>
      </w:r>
    </w:p>
    <w:p w14:paraId="64CF9F91">
      <w:pPr>
        <w:spacing w:after="514" w:line="259" w:lineRule="auto"/>
        <w:ind w:left="0" w:firstLine="0"/>
        <w:jc w:val="left"/>
        <w:rPr>
          <w:rFonts w:hint="eastAsia"/>
        </w:rPr>
      </w:pPr>
      <w:r>
        <w:rPr>
          <w:rFonts w:hint="eastAsia"/>
        </w:rPr>
        <w:t>因此，为了打消这种自负，并显明权能和形式，对于维持一个教会光景的必要性，祂特别对这个教会附加了这个废除教会的威胁。</w:t>
      </w:r>
    </w:p>
    <w:p w14:paraId="4EC61D73">
      <w:pPr>
        <w:spacing w:after="514" w:line="259" w:lineRule="auto"/>
        <w:ind w:left="0" w:firstLine="0"/>
        <w:jc w:val="left"/>
        <w:rPr>
          <w:rFonts w:hint="eastAsia"/>
        </w:rPr>
      </w:pPr>
    </w:p>
    <w:p w14:paraId="53A05D3E">
      <w:pPr>
        <w:spacing w:after="514" w:line="259" w:lineRule="auto"/>
        <w:ind w:left="0" w:firstLine="0"/>
        <w:jc w:val="left"/>
        <w:rPr>
          <w:rFonts w:hint="eastAsia"/>
        </w:rPr>
      </w:pPr>
      <w:r>
        <w:rPr>
          <w:rFonts w:hint="eastAsia"/>
        </w:rPr>
        <w:t>2. Because these here threatned, would lay more weight on this threatning, and be more affected with shoring to be un-Churched, than with either Sword or Pestilence, &amp;c.</w:t>
      </w:r>
    </w:p>
    <w:p w14:paraId="46C746C2">
      <w:pPr>
        <w:spacing w:after="514" w:line="259" w:lineRule="auto"/>
        <w:ind w:left="0" w:firstLine="0"/>
        <w:jc w:val="left"/>
        <w:rPr>
          <w:rFonts w:hint="eastAsia"/>
        </w:rPr>
      </w:pPr>
      <w:r>
        <w:rPr>
          <w:rFonts w:hint="eastAsia"/>
        </w:rPr>
        <w:t>2. 因为在这里被威胁的这些人，会更重视这个威胁，并且被废除教会的威胁，比被刀剑或瘟疫的威胁更能影响他们。</w:t>
      </w:r>
    </w:p>
    <w:p w14:paraId="35ED9B6A">
      <w:pPr>
        <w:spacing w:after="514" w:line="259" w:lineRule="auto"/>
        <w:ind w:left="0" w:firstLine="0"/>
        <w:jc w:val="left"/>
        <w:rPr>
          <w:rFonts w:hint="eastAsia"/>
        </w:rPr>
      </w:pPr>
    </w:p>
    <w:p w14:paraId="6CDBCE64">
      <w:pPr>
        <w:spacing w:after="514" w:line="259" w:lineRule="auto"/>
        <w:ind w:left="0" w:firstLine="0"/>
        <w:jc w:val="left"/>
        <w:rPr>
          <w:rFonts w:hint="eastAsia"/>
        </w:rPr>
      </w:pPr>
      <w:r>
        <w:rPr>
          <w:rFonts w:hint="eastAsia"/>
        </w:rPr>
        <w:t>The Lord therefore applieth wisely that which He thinks most conduceable to this end, 3.</w:t>
      </w:r>
    </w:p>
    <w:p w14:paraId="45D80404">
      <w:pPr>
        <w:spacing w:after="514" w:line="259" w:lineRule="auto"/>
        <w:ind w:left="0" w:firstLine="0"/>
        <w:jc w:val="left"/>
        <w:rPr>
          <w:rFonts w:hint="eastAsia"/>
        </w:rPr>
      </w:pPr>
      <w:r>
        <w:rPr>
          <w:rFonts w:hint="eastAsia"/>
        </w:rPr>
        <w:t>因此，主智慧地应用祂认为最有助于达到这个目的的方式，3.</w:t>
      </w:r>
    </w:p>
    <w:p w14:paraId="25C757F0">
      <w:pPr>
        <w:spacing w:after="514" w:line="259" w:lineRule="auto"/>
        <w:ind w:left="0" w:firstLine="0"/>
        <w:jc w:val="left"/>
        <w:rPr>
          <w:rFonts w:hint="eastAsia"/>
        </w:rPr>
      </w:pPr>
    </w:p>
    <w:p w14:paraId="44D7F465">
      <w:pPr>
        <w:spacing w:after="514" w:line="259" w:lineRule="auto"/>
        <w:ind w:left="0" w:firstLine="0"/>
        <w:jc w:val="left"/>
        <w:rPr>
          <w:rFonts w:hint="eastAsia"/>
        </w:rPr>
      </w:pPr>
      <w:r>
        <w:rPr>
          <w:rFonts w:hint="eastAsia"/>
        </w:rPr>
        <w:t>It's like, their outward Church-estate was something thought of by them, and the externall frame of Ordinances in purity, and that of Discipline in vigour, might be rested on, and too much esteemed of, especially by the Ministers (it being too ordinary for men to think too much of external forms) The Lord therefore in this threatning toucheth the fault that might stick secretly to them, even in their zealous prosecuting of externall reformation.</w:t>
      </w:r>
    </w:p>
    <w:p w14:paraId="7CB7D90D">
      <w:pPr>
        <w:spacing w:after="514" w:line="259" w:lineRule="auto"/>
        <w:ind w:left="0" w:firstLine="0"/>
        <w:jc w:val="left"/>
        <w:rPr>
          <w:rFonts w:hint="eastAsia"/>
        </w:rPr>
      </w:pPr>
      <w:r>
        <w:rPr>
          <w:rFonts w:hint="eastAsia"/>
        </w:rPr>
        <w:t>他们可能对自己外在的教会光景有所看重，并且纯正的规定和有力的纪律的外在框架，可能被他们所依赖和过分珍视，特别是牧师们（因为人过分看重外在形式是太常有的事了），因此主在这个威胁中，触及了可能暗中附着在他们身上的过错，即使在他们热心地推行外在改革时也是如此。</w:t>
      </w:r>
    </w:p>
    <w:p w14:paraId="5C05D3D0">
      <w:pPr>
        <w:spacing w:after="514" w:line="259" w:lineRule="auto"/>
        <w:ind w:left="0" w:firstLine="0"/>
        <w:jc w:val="left"/>
        <w:rPr>
          <w:rFonts w:hint="eastAsia"/>
        </w:rPr>
      </w:pPr>
    </w:p>
    <w:p w14:paraId="79D98081">
      <w:pPr>
        <w:spacing w:after="514" w:line="259" w:lineRule="auto"/>
        <w:ind w:left="0" w:firstLine="0"/>
        <w:jc w:val="left"/>
        <w:rPr>
          <w:rFonts w:hint="eastAsia"/>
        </w:rPr>
      </w:pPr>
      <w:r>
        <w:rPr>
          <w:rFonts w:hint="eastAsia"/>
        </w:rPr>
        <w:t>4. Because He would have all men knowing the respect He hath to sincerity, and the influence which the exercise or not exercise of grace hath upon keeping, or loosing of externall Priviledges.</w:t>
      </w:r>
    </w:p>
    <w:p w14:paraId="144B7DD2">
      <w:pPr>
        <w:spacing w:after="514" w:line="259" w:lineRule="auto"/>
        <w:ind w:left="0" w:firstLine="0"/>
        <w:jc w:val="left"/>
        <w:rPr>
          <w:rFonts w:hint="eastAsia"/>
        </w:rPr>
      </w:pPr>
      <w:r>
        <w:rPr>
          <w:rFonts w:hint="eastAsia"/>
        </w:rPr>
        <w:t>4. 因为祂要所有人都知道祂对真诚的尊重，以及恩典的操练与否，对保持或失去外在特权的影响。</w:t>
      </w:r>
    </w:p>
    <w:p w14:paraId="69E3EBE6">
      <w:pPr>
        <w:spacing w:after="514" w:line="259" w:lineRule="auto"/>
        <w:ind w:left="0" w:firstLine="0"/>
        <w:jc w:val="left"/>
        <w:rPr>
          <w:rFonts w:hint="eastAsia"/>
        </w:rPr>
      </w:pPr>
    </w:p>
    <w:p w14:paraId="2007870D">
      <w:pPr>
        <w:spacing w:after="514" w:line="259" w:lineRule="auto"/>
        <w:ind w:left="0" w:firstLine="0"/>
        <w:jc w:val="left"/>
        <w:rPr>
          <w:rFonts w:hint="eastAsia"/>
        </w:rPr>
      </w:pPr>
      <w:r>
        <w:rPr>
          <w:rFonts w:hint="eastAsia"/>
        </w:rPr>
        <w:t>Therefore doth he so threaten this Church when no outward cause of such controversie seemeth to be before men.</w:t>
      </w:r>
    </w:p>
    <w:p w14:paraId="1E8C82C7">
      <w:pPr>
        <w:spacing w:after="514" w:line="259" w:lineRule="auto"/>
        <w:ind w:left="0" w:firstLine="0"/>
        <w:jc w:val="left"/>
        <w:rPr>
          <w:rFonts w:hint="eastAsia"/>
        </w:rPr>
      </w:pPr>
      <w:r>
        <w:rPr>
          <w:rFonts w:hint="eastAsia"/>
        </w:rPr>
        <w:t>因此，当在人面前似乎没有如此争论的外在原因时，祂却如此威胁这个教会。</w:t>
      </w:r>
    </w:p>
    <w:p w14:paraId="60309C66">
      <w:pPr>
        <w:spacing w:after="514" w:line="259" w:lineRule="auto"/>
        <w:ind w:left="0" w:firstLine="0"/>
        <w:jc w:val="left"/>
        <w:rPr>
          <w:rFonts w:hint="eastAsia"/>
        </w:rPr>
      </w:pPr>
    </w:p>
    <w:p w14:paraId="7C8BBE40">
      <w:pPr>
        <w:spacing w:after="514" w:line="259" w:lineRule="auto"/>
        <w:ind w:left="0" w:firstLine="0"/>
        <w:jc w:val="left"/>
        <w:rPr>
          <w:rFonts w:hint="eastAsia"/>
        </w:rPr>
      </w:pPr>
      <w:r>
        <w:rPr>
          <w:rFonts w:hint="eastAsia"/>
        </w:rPr>
        <w:t>If it be asked further, Why this Church is called the Angels, For, They, both reference to the Angel, and by the Candlestick, is meant the Church itself.</w:t>
      </w:r>
    </w:p>
    <w:p w14:paraId="09B72AD5">
      <w:pPr>
        <w:spacing w:after="514" w:line="259" w:lineRule="auto"/>
        <w:ind w:left="0" w:firstLine="0"/>
        <w:jc w:val="left"/>
        <w:rPr>
          <w:rFonts w:hint="eastAsia"/>
        </w:rPr>
      </w:pPr>
      <w:r>
        <w:rPr>
          <w:rFonts w:hint="eastAsia"/>
        </w:rPr>
        <w:t>若再问，为何这个教会被称为使者，因为，“他们”，既指使者，也指灯台，都意指教会本身。</w:t>
      </w:r>
    </w:p>
    <w:p w14:paraId="23028C80">
      <w:pPr>
        <w:spacing w:after="514" w:line="259" w:lineRule="auto"/>
        <w:ind w:left="0" w:firstLine="0"/>
        <w:jc w:val="left"/>
        <w:rPr>
          <w:rFonts w:hint="eastAsia"/>
        </w:rPr>
      </w:pPr>
    </w:p>
    <w:p w14:paraId="15EA3690">
      <w:pPr>
        <w:spacing w:after="514" w:line="259" w:lineRule="auto"/>
        <w:ind w:left="0" w:firstLine="0"/>
        <w:jc w:val="left"/>
        <w:rPr>
          <w:rFonts w:hint="eastAsia"/>
        </w:rPr>
      </w:pPr>
      <w:r>
        <w:rPr>
          <w:rFonts w:hint="eastAsia"/>
        </w:rPr>
        <w:t>Or, 2. How this becomes a threatning to the Minister, it being liker a plague upon the People?</w:t>
      </w:r>
    </w:p>
    <w:p w14:paraId="3369D015">
      <w:pPr>
        <w:spacing w:after="514" w:line="259" w:lineRule="auto"/>
        <w:ind w:left="0" w:firstLine="0"/>
        <w:jc w:val="left"/>
        <w:rPr>
          <w:rFonts w:hint="eastAsia"/>
        </w:rPr>
      </w:pPr>
      <w:r>
        <w:rPr>
          <w:rFonts w:hint="eastAsia"/>
        </w:rPr>
        <w:t>或者，2. 这如何成为对牧师的威胁，它更像是对百姓的灾祸？</w:t>
      </w:r>
    </w:p>
    <w:p w14:paraId="1FF877C3">
      <w:pPr>
        <w:spacing w:after="514" w:line="259" w:lineRule="auto"/>
        <w:ind w:left="0" w:firstLine="0"/>
        <w:jc w:val="left"/>
        <w:rPr>
          <w:rFonts w:hint="eastAsia"/>
        </w:rPr>
      </w:pPr>
    </w:p>
    <w:p w14:paraId="65188A5A">
      <w:pPr>
        <w:spacing w:after="514" w:line="259" w:lineRule="auto"/>
        <w:ind w:left="0" w:firstLine="0"/>
        <w:jc w:val="left"/>
        <w:rPr>
          <w:rFonts w:hint="eastAsia"/>
        </w:rPr>
      </w:pPr>
      <w:r>
        <w:rPr>
          <w:rFonts w:hint="eastAsia"/>
        </w:rPr>
        <w:t>Or, 3. How the People can be plagued for a sin in their Minister?</w:t>
      </w:r>
    </w:p>
    <w:p w14:paraId="7667E52E">
      <w:pPr>
        <w:spacing w:after="514" w:line="259" w:lineRule="auto"/>
        <w:ind w:left="0" w:firstLine="0"/>
        <w:jc w:val="left"/>
        <w:rPr>
          <w:rFonts w:hint="eastAsia"/>
        </w:rPr>
      </w:pPr>
      <w:r>
        <w:rPr>
          <w:rFonts w:hint="eastAsia"/>
        </w:rPr>
        <w:t>或者，3. 百姓如何能因他们牧师的罪而遭灾祸？</w:t>
      </w:r>
    </w:p>
    <w:p w14:paraId="72BCED47">
      <w:pPr>
        <w:spacing w:after="514" w:line="259" w:lineRule="auto"/>
        <w:ind w:left="0" w:firstLine="0"/>
        <w:jc w:val="left"/>
        <w:rPr>
          <w:rFonts w:hint="eastAsia"/>
        </w:rPr>
      </w:pPr>
    </w:p>
    <w:p w14:paraId="7788BCBF">
      <w:pPr>
        <w:spacing w:after="514" w:line="259" w:lineRule="auto"/>
        <w:ind w:left="0" w:firstLine="0"/>
        <w:jc w:val="left"/>
        <w:rPr>
          <w:rFonts w:hint="eastAsia"/>
        </w:rPr>
      </w:pPr>
      <w:r>
        <w:rPr>
          <w:rFonts w:hint="eastAsia"/>
        </w:rPr>
        <w:t>We shall consider the first by it self, after we have gone through this Epistle.</w:t>
      </w:r>
    </w:p>
    <w:p w14:paraId="1448EAE0">
      <w:pPr>
        <w:spacing w:after="514" w:line="259" w:lineRule="auto"/>
        <w:ind w:left="0" w:firstLine="0"/>
        <w:jc w:val="left"/>
        <w:rPr>
          <w:rFonts w:hint="eastAsia"/>
        </w:rPr>
      </w:pPr>
      <w:r>
        <w:rPr>
          <w:rFonts w:hint="eastAsia"/>
        </w:rPr>
        <w:t>我们将在读完这封书信后，单独考虑第一个问题。</w:t>
      </w:r>
    </w:p>
    <w:p w14:paraId="4A30A07C">
      <w:pPr>
        <w:spacing w:after="514" w:line="259" w:lineRule="auto"/>
        <w:ind w:left="0" w:firstLine="0"/>
        <w:jc w:val="left"/>
        <w:rPr>
          <w:rFonts w:hint="eastAsia"/>
        </w:rPr>
      </w:pPr>
    </w:p>
    <w:p w14:paraId="7AFB28A1">
      <w:pPr>
        <w:spacing w:after="514" w:line="259" w:lineRule="auto"/>
        <w:ind w:left="0" w:firstLine="0"/>
        <w:jc w:val="left"/>
        <w:rPr>
          <w:rFonts w:hint="eastAsia"/>
        </w:rPr>
      </w:pPr>
      <w:r>
        <w:rPr>
          <w:rFonts w:hint="eastAsia"/>
        </w:rPr>
        <w:t>And now to the second question, we say, This threatning becomes his plague.</w:t>
      </w:r>
    </w:p>
    <w:p w14:paraId="3F345C23">
      <w:pPr>
        <w:spacing w:after="514" w:line="259" w:lineRule="auto"/>
        <w:ind w:left="0" w:firstLine="0"/>
        <w:jc w:val="left"/>
        <w:rPr>
          <w:rFonts w:hint="eastAsia"/>
        </w:rPr>
      </w:pPr>
      <w:r>
        <w:rPr>
          <w:rFonts w:hint="eastAsia"/>
        </w:rPr>
        <w:t>现在回答第二个问题，我们说，这个威胁成了他的灾祸。</w:t>
      </w:r>
    </w:p>
    <w:p w14:paraId="7BAFC36C">
      <w:pPr>
        <w:spacing w:after="514" w:line="259" w:lineRule="auto"/>
        <w:ind w:left="0" w:firstLine="0"/>
        <w:jc w:val="left"/>
        <w:rPr>
          <w:rFonts w:hint="eastAsia"/>
        </w:rPr>
      </w:pPr>
    </w:p>
    <w:p w14:paraId="49A28DF7">
      <w:pPr>
        <w:spacing w:after="514" w:line="259" w:lineRule="auto"/>
        <w:ind w:left="0" w:firstLine="0"/>
        <w:jc w:val="left"/>
        <w:rPr>
          <w:rFonts w:hint="eastAsia"/>
        </w:rPr>
      </w:pPr>
      <w:r>
        <w:rPr>
          <w:rFonts w:hint="eastAsia"/>
        </w:rPr>
        <w:t>1. Because of his interest in them, and affection on to them: nothing can come on a People, but it affects the Minister; their stroak is his: yea often it's sorer which is on them, then what is on himself.</w:t>
      </w:r>
    </w:p>
    <w:p w14:paraId="3FE83307">
      <w:pPr>
        <w:spacing w:after="514" w:line="259" w:lineRule="auto"/>
        <w:ind w:left="0" w:firstLine="0"/>
        <w:jc w:val="left"/>
        <w:rPr>
          <w:rFonts w:hint="eastAsia"/>
        </w:rPr>
      </w:pPr>
      <w:r>
        <w:rPr>
          <w:rFonts w:hint="eastAsia"/>
        </w:rPr>
        <w:t>1. 因为他对他们的关心和对他们的情感：任何临到百姓的事，都会影响牧师；他们的打击就是他的：是的，常常临到他们的打击，比临到他自己的更痛。</w:t>
      </w:r>
    </w:p>
    <w:p w14:paraId="610F3B23">
      <w:pPr>
        <w:spacing w:after="514" w:line="259" w:lineRule="auto"/>
        <w:ind w:left="0" w:firstLine="0"/>
        <w:jc w:val="left"/>
        <w:rPr>
          <w:rFonts w:hint="eastAsia"/>
        </w:rPr>
      </w:pPr>
    </w:p>
    <w:p w14:paraId="4DFFDC9E">
      <w:pPr>
        <w:spacing w:after="514" w:line="259" w:lineRule="auto"/>
        <w:ind w:left="0" w:firstLine="0"/>
        <w:jc w:val="left"/>
        <w:rPr>
          <w:rFonts w:hint="eastAsia"/>
        </w:rPr>
      </w:pPr>
      <w:r>
        <w:rPr>
          <w:rFonts w:hint="eastAsia"/>
        </w:rPr>
        <w:t>2 Cor. 11:29–30. Who is weak, and I am not weak?</w:t>
      </w:r>
    </w:p>
    <w:p w14:paraId="75A4DC34">
      <w:pPr>
        <w:spacing w:after="514" w:line="259" w:lineRule="auto"/>
        <w:ind w:left="0" w:firstLine="0"/>
        <w:jc w:val="left"/>
        <w:rPr>
          <w:rFonts w:hint="eastAsia"/>
        </w:rPr>
      </w:pPr>
      <w:r>
        <w:rPr>
          <w:rFonts w:hint="eastAsia"/>
        </w:rPr>
        <w:t>哥林多后书11:29–30。有谁软弱，我不软弱呢？</w:t>
      </w:r>
    </w:p>
    <w:p w14:paraId="798058E0">
      <w:pPr>
        <w:spacing w:after="514" w:line="259" w:lineRule="auto"/>
        <w:ind w:left="0" w:firstLine="0"/>
        <w:jc w:val="left"/>
        <w:rPr>
          <w:rFonts w:hint="eastAsia"/>
        </w:rPr>
      </w:pPr>
    </w:p>
    <w:p w14:paraId="3F0F1939">
      <w:pPr>
        <w:spacing w:after="514" w:line="259" w:lineRule="auto"/>
        <w:ind w:left="0" w:firstLine="0"/>
        <w:jc w:val="left"/>
        <w:rPr>
          <w:rFonts w:hint="eastAsia"/>
        </w:rPr>
      </w:pPr>
      <w:r>
        <w:rPr>
          <w:rFonts w:hint="eastAsia"/>
        </w:rPr>
        <w:t>Who is offended, and I burn not?</w:t>
      </w:r>
    </w:p>
    <w:p w14:paraId="2DACC48E">
      <w:pPr>
        <w:spacing w:after="514" w:line="259" w:lineRule="auto"/>
        <w:ind w:left="0" w:firstLine="0"/>
        <w:jc w:val="left"/>
        <w:rPr>
          <w:rFonts w:hint="eastAsia"/>
        </w:rPr>
      </w:pPr>
      <w:r>
        <w:rPr>
          <w:rFonts w:hint="eastAsia"/>
        </w:rPr>
        <w:t>有谁跌倒，我不焦急呢？</w:t>
      </w:r>
    </w:p>
    <w:p w14:paraId="4DA74B82">
      <w:pPr>
        <w:spacing w:after="514" w:line="259" w:lineRule="auto"/>
        <w:ind w:left="0" w:firstLine="0"/>
        <w:jc w:val="left"/>
        <w:rPr>
          <w:rFonts w:hint="eastAsia"/>
        </w:rPr>
      </w:pPr>
    </w:p>
    <w:p w14:paraId="07E020C0">
      <w:pPr>
        <w:spacing w:after="514" w:line="259" w:lineRule="auto"/>
        <w:ind w:left="0" w:firstLine="0"/>
        <w:jc w:val="left"/>
        <w:rPr>
          <w:rFonts w:hint="eastAsia"/>
        </w:rPr>
      </w:pPr>
      <w:r>
        <w:rPr>
          <w:rFonts w:hint="eastAsia"/>
        </w:rPr>
        <w:t>was Pauls touch of the infirmities of the People.</w:t>
      </w:r>
    </w:p>
    <w:p w14:paraId="2ABC9BDE">
      <w:pPr>
        <w:spacing w:after="514" w:line="259" w:lineRule="auto"/>
        <w:ind w:left="0" w:firstLine="0"/>
        <w:jc w:val="left"/>
        <w:rPr>
          <w:rFonts w:hint="eastAsia"/>
        </w:rPr>
      </w:pPr>
      <w:r>
        <w:rPr>
          <w:rFonts w:hint="eastAsia"/>
        </w:rPr>
        <w:t>是保罗对百姓软弱的体会。</w:t>
      </w:r>
    </w:p>
    <w:p w14:paraId="6313AA99">
      <w:pPr>
        <w:spacing w:after="514" w:line="259" w:lineRule="auto"/>
        <w:ind w:left="0" w:firstLine="0"/>
        <w:jc w:val="left"/>
        <w:rPr>
          <w:rFonts w:hint="eastAsia"/>
        </w:rPr>
      </w:pPr>
    </w:p>
    <w:p w14:paraId="7381D253">
      <w:pPr>
        <w:spacing w:after="514" w:line="259" w:lineRule="auto"/>
        <w:ind w:left="0" w:firstLine="0"/>
        <w:jc w:val="left"/>
        <w:rPr>
          <w:rFonts w:hint="eastAsia"/>
        </w:rPr>
      </w:pPr>
      <w:r>
        <w:rPr>
          <w:rFonts w:hint="eastAsia"/>
        </w:rPr>
        <w:t>2. It's the nearest stroak can be on a Minister, to be stricken in his Charge, or blasted in his Ministery, &amp;c. in this he is smitten as a Minister, in things peculiar to a Minister: other stroaks are common to all men: yea, thus to be smitten in the un-Churching of his Flock, is striking at his Crown, and his Joy 1 Thess. 2 ult.</w:t>
      </w:r>
    </w:p>
    <w:p w14:paraId="761C449A">
      <w:pPr>
        <w:spacing w:after="514" w:line="259" w:lineRule="auto"/>
        <w:ind w:left="0" w:firstLine="0"/>
        <w:jc w:val="left"/>
        <w:rPr>
          <w:rFonts w:hint="eastAsia"/>
        </w:rPr>
      </w:pPr>
      <w:r>
        <w:rPr>
          <w:rFonts w:hint="eastAsia"/>
        </w:rPr>
        <w:t>2. 对一个牧师来说，最切身的打击，莫过于在他的职责上受击打，或在他的事工上受咒诅，等等，在这方面，他是作为牧师受击打，是在牧师特有的事上：其他的打击是所有人都共有的：是的，这样在他羊群被废除教会地位的事上受击打，是打击他的冠冕和他的喜乐，帖撒罗尼迦前书2章末。</w:t>
      </w:r>
    </w:p>
    <w:p w14:paraId="368F1D3F">
      <w:pPr>
        <w:spacing w:after="514" w:line="259" w:lineRule="auto"/>
        <w:ind w:left="0" w:firstLine="0"/>
        <w:jc w:val="left"/>
        <w:rPr>
          <w:rFonts w:hint="eastAsia"/>
        </w:rPr>
      </w:pPr>
    </w:p>
    <w:p w14:paraId="0EA78B2A">
      <w:pPr>
        <w:spacing w:after="514" w:line="259" w:lineRule="auto"/>
        <w:ind w:left="0" w:firstLine="0"/>
        <w:jc w:val="left"/>
        <w:rPr>
          <w:rFonts w:hint="eastAsia"/>
        </w:rPr>
      </w:pPr>
      <w:r>
        <w:rPr>
          <w:rFonts w:hint="eastAsia"/>
        </w:rPr>
        <w:t>for a faithfull Minister will so account it.</w:t>
      </w:r>
    </w:p>
    <w:p w14:paraId="6854239F">
      <w:pPr>
        <w:spacing w:after="514" w:line="259" w:lineRule="auto"/>
        <w:ind w:left="0" w:firstLine="0"/>
        <w:jc w:val="left"/>
        <w:rPr>
          <w:rFonts w:hint="eastAsia"/>
        </w:rPr>
      </w:pPr>
      <w:r>
        <w:rPr>
          <w:rFonts w:hint="eastAsia"/>
        </w:rPr>
        <w:t>因为一个忠信的牧师会如此看待。</w:t>
      </w:r>
    </w:p>
    <w:p w14:paraId="25B0BF99">
      <w:pPr>
        <w:spacing w:after="514" w:line="259" w:lineRule="auto"/>
        <w:ind w:left="0" w:firstLine="0"/>
        <w:jc w:val="left"/>
        <w:rPr>
          <w:rFonts w:hint="eastAsia"/>
        </w:rPr>
      </w:pPr>
    </w:p>
    <w:p w14:paraId="0AA7E589">
      <w:pPr>
        <w:spacing w:after="514" w:line="259" w:lineRule="auto"/>
        <w:ind w:left="0" w:firstLine="0"/>
        <w:jc w:val="left"/>
        <w:rPr>
          <w:rFonts w:hint="eastAsia"/>
        </w:rPr>
      </w:pPr>
      <w:r>
        <w:rPr>
          <w:rFonts w:hint="eastAsia"/>
        </w:rPr>
        <w:t>3. It's probable, it was some contentment to him to see things go right in his outward Ministery, Censures to be weighty, Discipline vigorous, the People to give him credit and countenance, &amp;c. without reflecting on his own spirituall condition, or aiming at the inward warming of love in the hearts of his People, but thought all well, and who but he, that had such a well ordered Church?</w:t>
      </w:r>
    </w:p>
    <w:p w14:paraId="37B13D0A">
      <w:pPr>
        <w:spacing w:after="514" w:line="259" w:lineRule="auto"/>
        <w:ind w:left="0" w:firstLine="0"/>
        <w:jc w:val="left"/>
        <w:rPr>
          <w:rFonts w:hint="eastAsia"/>
        </w:rPr>
      </w:pPr>
      <w:r>
        <w:rPr>
          <w:rFonts w:hint="eastAsia"/>
        </w:rPr>
        <w:t>3. 很可能，看到他外在事工进展顺利，责罚有分量，纪律有力，百姓给他信誉和支持等等，对他来说是一种满足，而没有反思他自己的属灵光景，或旨在温暖他百姓心中的爱，而是认为一切都好，除了他，谁还有这样一个秩序井然的教会呢？</w:t>
      </w:r>
    </w:p>
    <w:p w14:paraId="1AA29086">
      <w:pPr>
        <w:spacing w:after="514" w:line="259" w:lineRule="auto"/>
        <w:ind w:left="0" w:firstLine="0"/>
        <w:jc w:val="left"/>
        <w:rPr>
          <w:rFonts w:hint="eastAsia"/>
        </w:rPr>
      </w:pPr>
    </w:p>
    <w:p w14:paraId="1554FBEC">
      <w:pPr>
        <w:spacing w:after="514" w:line="259" w:lineRule="auto"/>
        <w:ind w:left="0" w:firstLine="0"/>
        <w:jc w:val="left"/>
        <w:rPr>
          <w:rFonts w:hint="eastAsia"/>
        </w:rPr>
      </w:pPr>
      <w:r>
        <w:rPr>
          <w:rFonts w:hint="eastAsia"/>
        </w:rPr>
        <w:t>The Lord therefore threatneth to take that ground of boasting, or selfpleasing from him.</w:t>
      </w:r>
    </w:p>
    <w:p w14:paraId="7BA17404">
      <w:pPr>
        <w:spacing w:after="514" w:line="259" w:lineRule="auto"/>
        <w:ind w:left="0" w:firstLine="0"/>
        <w:jc w:val="left"/>
        <w:rPr>
          <w:rFonts w:hint="eastAsia"/>
        </w:rPr>
      </w:pPr>
      <w:r>
        <w:rPr>
          <w:rFonts w:hint="eastAsia"/>
        </w:rPr>
        <w:t>因此，主威胁要夺去他夸口或自满的根据。</w:t>
      </w:r>
    </w:p>
    <w:p w14:paraId="79F9015A">
      <w:pPr>
        <w:spacing w:after="514" w:line="259" w:lineRule="auto"/>
        <w:ind w:left="0" w:firstLine="0"/>
        <w:jc w:val="left"/>
        <w:rPr>
          <w:rFonts w:hint="eastAsia"/>
        </w:rPr>
      </w:pPr>
    </w:p>
    <w:p w14:paraId="18D339D1">
      <w:pPr>
        <w:spacing w:after="514" w:line="259" w:lineRule="auto"/>
        <w:ind w:left="0" w:firstLine="0"/>
        <w:jc w:val="left"/>
        <w:rPr>
          <w:rFonts w:hint="eastAsia"/>
        </w:rPr>
      </w:pPr>
      <w:r>
        <w:rPr>
          <w:rFonts w:hint="eastAsia"/>
        </w:rPr>
        <w:t>It's a sad thing when a Minister cannot carry even, when things go well, and cannot look to himself and the people also, and be humble when he is countenanced want of this, spilleth many hopefull beginnings in Ministers hands.</w:t>
      </w:r>
    </w:p>
    <w:p w14:paraId="39D8797D">
      <w:pPr>
        <w:spacing w:after="514" w:line="259" w:lineRule="auto"/>
        <w:ind w:left="0" w:firstLine="0"/>
        <w:jc w:val="left"/>
        <w:rPr>
          <w:rFonts w:hint="eastAsia"/>
        </w:rPr>
      </w:pPr>
      <w:r>
        <w:rPr>
          <w:rFonts w:hint="eastAsia"/>
        </w:rPr>
        <w:t>当事情进展顺利时，一个牧师不能保持平衡，不能既看自己也看百姓，在受支持时不能谦卑，这是件悲哀的事，缺乏这一点，会毁掉牧师手中许多有希望的开端。</w:t>
      </w:r>
    </w:p>
    <w:p w14:paraId="10D3DD3A">
      <w:pPr>
        <w:spacing w:after="514" w:line="259" w:lineRule="auto"/>
        <w:ind w:left="0" w:firstLine="0"/>
        <w:jc w:val="left"/>
        <w:rPr>
          <w:rFonts w:hint="eastAsia"/>
        </w:rPr>
      </w:pPr>
    </w:p>
    <w:p w14:paraId="3B739581">
      <w:pPr>
        <w:spacing w:after="514" w:line="259" w:lineRule="auto"/>
        <w:ind w:left="0" w:firstLine="0"/>
        <w:jc w:val="left"/>
        <w:rPr>
          <w:rFonts w:hint="eastAsia"/>
        </w:rPr>
      </w:pPr>
      <w:r>
        <w:rPr>
          <w:rFonts w:hint="eastAsia"/>
        </w:rPr>
        <w:t>And this relation, thy, is particularly mentioned here, to make the threatning touch him the more; it is not the Candlestick, but thy Candlestick, which was to be removed.</w:t>
      </w:r>
    </w:p>
    <w:p w14:paraId="4FCF0543">
      <w:pPr>
        <w:spacing w:after="514" w:line="259" w:lineRule="auto"/>
        <w:ind w:left="0" w:firstLine="0"/>
        <w:jc w:val="left"/>
        <w:rPr>
          <w:rFonts w:hint="eastAsia"/>
        </w:rPr>
      </w:pPr>
      <w:r>
        <w:rPr>
          <w:rFonts w:hint="eastAsia"/>
        </w:rPr>
        <w:t>并且这个关系，“你的”，在这里被特别提及，为要使这威胁更触动他；不是“那灯台”，而是“你的灯台”，要被挪去。</w:t>
      </w:r>
    </w:p>
    <w:p w14:paraId="22F21DC0">
      <w:pPr>
        <w:spacing w:after="514" w:line="259" w:lineRule="auto"/>
        <w:ind w:left="0" w:firstLine="0"/>
        <w:jc w:val="left"/>
        <w:rPr>
          <w:rFonts w:hint="eastAsia"/>
        </w:rPr>
      </w:pPr>
    </w:p>
    <w:p w14:paraId="5668CDDB">
      <w:pPr>
        <w:spacing w:after="514" w:line="259" w:lineRule="auto"/>
        <w:ind w:left="0" w:firstLine="0"/>
        <w:jc w:val="left"/>
        <w:rPr>
          <w:rFonts w:hint="eastAsia"/>
        </w:rPr>
      </w:pPr>
      <w:r>
        <w:rPr>
          <w:rFonts w:hint="eastAsia"/>
        </w:rPr>
        <w:t>For there be two things that make a thing to be in esteem with men, and the losse thereof to affect them.</w:t>
      </w:r>
    </w:p>
    <w:p w14:paraId="1D12A676">
      <w:pPr>
        <w:spacing w:after="514" w:line="259" w:lineRule="auto"/>
        <w:ind w:left="0" w:firstLine="0"/>
        <w:jc w:val="left"/>
        <w:rPr>
          <w:rFonts w:hint="eastAsia"/>
        </w:rPr>
      </w:pPr>
      <w:r>
        <w:rPr>
          <w:rFonts w:hint="eastAsia"/>
        </w:rPr>
        <w:t>因为有两件事使一件事物被人看重，并且其失落会影响他们。</w:t>
      </w:r>
    </w:p>
    <w:p w14:paraId="3783767C">
      <w:pPr>
        <w:spacing w:after="514" w:line="259" w:lineRule="auto"/>
        <w:ind w:left="0" w:firstLine="0"/>
        <w:jc w:val="left"/>
        <w:rPr>
          <w:rFonts w:hint="eastAsia"/>
        </w:rPr>
      </w:pPr>
    </w:p>
    <w:p w14:paraId="25832CF5">
      <w:pPr>
        <w:spacing w:after="514" w:line="259" w:lineRule="auto"/>
        <w:ind w:left="0" w:firstLine="0"/>
        <w:jc w:val="left"/>
        <w:rPr>
          <w:rFonts w:hint="eastAsia"/>
        </w:rPr>
      </w:pPr>
      <w:r>
        <w:rPr>
          <w:rFonts w:hint="eastAsia"/>
        </w:rPr>
        <w:t>The first is, That it be in itself Τὸ αγάπητον that is a thing lovely and desireable.</w:t>
      </w:r>
    </w:p>
    <w:p w14:paraId="4D6185CE">
      <w:pPr>
        <w:spacing w:after="514" w:line="259" w:lineRule="auto"/>
        <w:ind w:left="0" w:firstLine="0"/>
        <w:jc w:val="left"/>
        <w:rPr>
          <w:rFonts w:hint="eastAsia"/>
        </w:rPr>
      </w:pPr>
      <w:r>
        <w:rPr>
          <w:rFonts w:hint="eastAsia"/>
        </w:rPr>
        <w:t>第一是，它本身是 Τὸ αγάπητον，即一件可爱和可羡慕的事。</w:t>
      </w:r>
    </w:p>
    <w:p w14:paraId="619069B1">
      <w:pPr>
        <w:spacing w:after="514" w:line="259" w:lineRule="auto"/>
        <w:ind w:left="0" w:firstLine="0"/>
        <w:jc w:val="left"/>
        <w:rPr>
          <w:rFonts w:hint="eastAsia"/>
        </w:rPr>
      </w:pPr>
    </w:p>
    <w:p w14:paraId="31BB00A2">
      <w:pPr>
        <w:spacing w:after="514" w:line="259" w:lineRule="auto"/>
        <w:ind w:left="0" w:firstLine="0"/>
        <w:jc w:val="left"/>
        <w:rPr>
          <w:rFonts w:hint="eastAsia"/>
        </w:rPr>
      </w:pPr>
      <w:r>
        <w:rPr>
          <w:rFonts w:hint="eastAsia"/>
        </w:rPr>
        <w:t>The second, That it be Τὸ ἵδιον, that is, a thing which is a mans own; These two going together, That it is both an excellent thing in the self, and withall a mans own; when once evill befalls that thing, it doth exceedingly presse a man.</w:t>
      </w:r>
    </w:p>
    <w:p w14:paraId="14CF9B73">
      <w:pPr>
        <w:spacing w:after="514" w:line="259" w:lineRule="auto"/>
        <w:ind w:left="0" w:firstLine="0"/>
        <w:jc w:val="left"/>
        <w:rPr>
          <w:rFonts w:hint="eastAsia"/>
        </w:rPr>
      </w:pPr>
      <w:r>
        <w:rPr>
          <w:rFonts w:hint="eastAsia"/>
        </w:rPr>
        <w:t>第二，它是 Τὸ ἵδιον，即一件属于一个人的事；这两者结合，即它本身既是一件卓越的事，同时又是一个人自己的；当那件事一旦遭遇不幸，就会极大地压迫一个人。</w:t>
      </w:r>
    </w:p>
    <w:p w14:paraId="28665583">
      <w:pPr>
        <w:spacing w:after="514" w:line="259" w:lineRule="auto"/>
        <w:ind w:left="0" w:firstLine="0"/>
        <w:jc w:val="left"/>
        <w:rPr>
          <w:rFonts w:hint="eastAsia"/>
        </w:rPr>
      </w:pPr>
    </w:p>
    <w:p w14:paraId="507C71C1">
      <w:pPr>
        <w:spacing w:after="514" w:line="259" w:lineRule="auto"/>
        <w:ind w:left="0" w:firstLine="0"/>
        <w:jc w:val="left"/>
        <w:rPr>
          <w:rFonts w:hint="eastAsia"/>
        </w:rPr>
      </w:pPr>
      <w:r>
        <w:rPr>
          <w:rFonts w:hint="eastAsia"/>
        </w:rPr>
        <w:t>Now both there are here, a golden Candlestick, there is its excellency in it self, and thy Candlestick, these is the Angels intrest and propriety in it; Both are set down to affect him the more.</w:t>
      </w:r>
    </w:p>
    <w:p w14:paraId="337449AA">
      <w:pPr>
        <w:spacing w:after="514" w:line="259" w:lineRule="auto"/>
        <w:ind w:left="0" w:firstLine="0"/>
        <w:jc w:val="left"/>
        <w:rPr>
          <w:rFonts w:hint="eastAsia"/>
        </w:rPr>
      </w:pPr>
      <w:r>
        <w:rPr>
          <w:rFonts w:hint="eastAsia"/>
        </w:rPr>
        <w:t>现在这两者都在这里，一个金灯台，有其本身的卓越，和你的灯台，这是使者在其中的权益和所有权；两者都被陈述，为要更影响他。</w:t>
      </w:r>
    </w:p>
    <w:p w14:paraId="6225E07B">
      <w:pPr>
        <w:spacing w:after="514" w:line="259" w:lineRule="auto"/>
        <w:ind w:left="0" w:firstLine="0"/>
        <w:jc w:val="left"/>
        <w:rPr>
          <w:rFonts w:hint="eastAsia"/>
        </w:rPr>
      </w:pPr>
    </w:p>
    <w:p w14:paraId="5C57E232">
      <w:pPr>
        <w:spacing w:after="514" w:line="259" w:lineRule="auto"/>
        <w:ind w:left="0" w:firstLine="0"/>
        <w:jc w:val="left"/>
        <w:rPr>
          <w:rFonts w:hint="eastAsia"/>
        </w:rPr>
      </w:pPr>
      <w:r>
        <w:rPr>
          <w:rFonts w:hint="eastAsia"/>
        </w:rPr>
        <w:t>And indeed a Church being in its blossoming and rising condition, and all things seeming to go well therein, even then, to be threatned thus, cannot but greatly affect the heart of a faithfull Minister.</w:t>
      </w:r>
    </w:p>
    <w:p w14:paraId="12C9FCC3">
      <w:pPr>
        <w:spacing w:after="514" w:line="259" w:lineRule="auto"/>
        <w:ind w:left="0" w:firstLine="0"/>
        <w:jc w:val="left"/>
        <w:rPr>
          <w:rFonts w:hint="eastAsia"/>
        </w:rPr>
      </w:pPr>
      <w:r>
        <w:rPr>
          <w:rFonts w:hint="eastAsia"/>
        </w:rPr>
        <w:t>的确，一个教会正处在开花和兴盛的时期，所有事似乎都进展顺利，即使在那时，被如此威胁，不可能不极大地影响一个忠信牧师的心。</w:t>
      </w:r>
    </w:p>
    <w:p w14:paraId="7AA2B65F">
      <w:pPr>
        <w:spacing w:after="514" w:line="259" w:lineRule="auto"/>
        <w:ind w:left="0" w:firstLine="0"/>
        <w:jc w:val="left"/>
        <w:rPr>
          <w:rFonts w:hint="eastAsia"/>
        </w:rPr>
      </w:pPr>
    </w:p>
    <w:p w14:paraId="3734EEE9">
      <w:pPr>
        <w:spacing w:after="514" w:line="259" w:lineRule="auto"/>
        <w:ind w:left="0" w:firstLine="0"/>
        <w:jc w:val="left"/>
        <w:rPr>
          <w:rFonts w:hint="eastAsia"/>
        </w:rPr>
      </w:pPr>
      <w:r>
        <w:rPr>
          <w:rFonts w:hint="eastAsia"/>
        </w:rPr>
        <w:t>To the third, How can People be punished for Ministers faults?</w:t>
      </w:r>
    </w:p>
    <w:p w14:paraId="6F3B6B06">
      <w:pPr>
        <w:spacing w:after="514" w:line="259" w:lineRule="auto"/>
        <w:ind w:left="0" w:firstLine="0"/>
        <w:jc w:val="left"/>
        <w:rPr>
          <w:rFonts w:hint="eastAsia"/>
        </w:rPr>
      </w:pPr>
      <w:r>
        <w:rPr>
          <w:rFonts w:hint="eastAsia"/>
        </w:rPr>
        <w:t>对于第三点，百姓如何能因牧师的过错而受罚？</w:t>
      </w:r>
    </w:p>
    <w:p w14:paraId="5F23AEFF">
      <w:pPr>
        <w:spacing w:after="514" w:line="259" w:lineRule="auto"/>
        <w:ind w:left="0" w:firstLine="0"/>
        <w:jc w:val="left"/>
        <w:rPr>
          <w:rFonts w:hint="eastAsia"/>
        </w:rPr>
      </w:pPr>
    </w:p>
    <w:p w14:paraId="53BD002D">
      <w:pPr>
        <w:spacing w:after="514" w:line="259" w:lineRule="auto"/>
        <w:ind w:left="0" w:firstLine="0"/>
        <w:jc w:val="left"/>
        <w:rPr>
          <w:rFonts w:hint="eastAsia"/>
        </w:rPr>
      </w:pPr>
      <w:r>
        <w:rPr>
          <w:rFonts w:hint="eastAsia"/>
        </w:rPr>
        <w:t>Answ. If they were altogether innocent, it might seem hard: but when they also are guilty; yea, and it's like here under the same guilt, there is no wrong, but it's the correcting of two by one whip, both Minister and People, for their formality and resting in outward forms, without power.</w:t>
      </w:r>
    </w:p>
    <w:p w14:paraId="0F5E029F">
      <w:pPr>
        <w:spacing w:after="514" w:line="259" w:lineRule="auto"/>
        <w:ind w:left="0" w:firstLine="0"/>
        <w:jc w:val="left"/>
        <w:rPr>
          <w:rFonts w:hint="eastAsia"/>
        </w:rPr>
      </w:pPr>
      <w:r>
        <w:rPr>
          <w:rFonts w:hint="eastAsia"/>
        </w:rPr>
        <w:t>答：如果他们完全无辜，这可能显得苛刻：但当他们也同样有罪；是的，并且这里很可能是在同样的罪之下，就没有不公，而是用一根鞭子纠正两者，即牧师和百姓，因他们的形式主义和安于外在形式，而没有权能。</w:t>
      </w:r>
    </w:p>
    <w:p w14:paraId="4B8EDE1D">
      <w:pPr>
        <w:spacing w:after="514" w:line="259" w:lineRule="auto"/>
        <w:ind w:left="0" w:firstLine="0"/>
        <w:jc w:val="left"/>
        <w:rPr>
          <w:rFonts w:hint="eastAsia"/>
        </w:rPr>
      </w:pPr>
    </w:p>
    <w:p w14:paraId="45F0BE2A">
      <w:pPr>
        <w:spacing w:after="514" w:line="259" w:lineRule="auto"/>
        <w:ind w:left="0" w:firstLine="0"/>
        <w:jc w:val="left"/>
        <w:rPr>
          <w:rFonts w:hint="eastAsia"/>
        </w:rPr>
      </w:pPr>
      <w:r>
        <w:rPr>
          <w:rFonts w:hint="eastAsia"/>
        </w:rPr>
        <w:t>2. Though People in one particular be innocent; yet a Ministers fault may occasion a plague on the people, who are guilty by other sins, even as the fault of a Magistrate, as we may see in Davids numbering the People, and Gods plaguing him in the People for it; thought they were in much, free from that particular sin, and as sheep, what had they done?</w:t>
      </w:r>
    </w:p>
    <w:p w14:paraId="09DB1F32">
      <w:pPr>
        <w:spacing w:after="514" w:line="259" w:lineRule="auto"/>
        <w:ind w:left="0" w:firstLine="0"/>
        <w:jc w:val="left"/>
        <w:rPr>
          <w:rFonts w:hint="eastAsia"/>
        </w:rPr>
      </w:pPr>
      <w:r>
        <w:rPr>
          <w:rFonts w:hint="eastAsia"/>
        </w:rPr>
        <w:t>2. 尽管百姓在某个特定方面是无辜的；然而一个牧师的过错可能会给百姓带来灾祸，他们因其他罪而有罪，正如一个长官的过错，如我们在大卫数点百姓，和神因此在百姓身上降灾于他所看到的；尽管他们在很大程度上，没有那个特定的罪，并且像羊一样，他们做了什么呢？</w:t>
      </w:r>
    </w:p>
    <w:p w14:paraId="2347BF96">
      <w:pPr>
        <w:spacing w:after="514" w:line="259" w:lineRule="auto"/>
        <w:ind w:left="0" w:firstLine="0"/>
        <w:jc w:val="left"/>
        <w:rPr>
          <w:rFonts w:hint="eastAsia"/>
        </w:rPr>
      </w:pPr>
    </w:p>
    <w:p w14:paraId="238A8277">
      <w:pPr>
        <w:spacing w:after="514" w:line="259" w:lineRule="auto"/>
        <w:ind w:left="0" w:firstLine="0"/>
        <w:jc w:val="left"/>
        <w:rPr>
          <w:rFonts w:hint="eastAsia"/>
        </w:rPr>
      </w:pPr>
      <w:r>
        <w:rPr>
          <w:rFonts w:hint="eastAsia"/>
        </w:rPr>
        <w:t>So, when a Peoples outward profession, or observance to the Ministery and Ordinances, become the ground of a Ministers pride, or boast, they may by some confusion be put through other, and so his pride and glory is stained, and their hypocrisie and formality punished; even as on the other side, a Peoples vanity of their Minister, may have influence on the Lords blasting of him, that it may be seen, all flesh is grasse.</w:t>
      </w:r>
    </w:p>
    <w:p w14:paraId="3DCEF152">
      <w:pPr>
        <w:spacing w:after="514" w:line="259" w:lineRule="auto"/>
        <w:ind w:left="0" w:firstLine="0"/>
        <w:jc w:val="left"/>
        <w:rPr>
          <w:rFonts w:hint="eastAsia"/>
        </w:rPr>
      </w:pPr>
      <w:r>
        <w:rPr>
          <w:rFonts w:hint="eastAsia"/>
        </w:rPr>
        <w:t>因此，当一个百姓外在的宣信，或对事工和规定的遵守，成为一个牧师骄傲或夸口的根据时，他们可能会因某种混乱而互相攻击，因此他的骄傲和荣耀就被玷污，他们的虚伪和形式主义就受罚；正如另一方面，一个百姓对他们牧师的虚荣，可能会影响主对他的咒诅，以便可以显明，凡有血气的尽都如草。</w:t>
      </w:r>
    </w:p>
    <w:p w14:paraId="6BBC1561">
      <w:pPr>
        <w:spacing w:after="514" w:line="259" w:lineRule="auto"/>
        <w:ind w:left="0" w:firstLine="0"/>
        <w:jc w:val="left"/>
        <w:rPr>
          <w:rFonts w:hint="eastAsia"/>
        </w:rPr>
      </w:pPr>
    </w:p>
    <w:p w14:paraId="29C68688">
      <w:pPr>
        <w:spacing w:after="514" w:line="259" w:lineRule="auto"/>
        <w:ind w:left="0" w:firstLine="0"/>
        <w:jc w:val="left"/>
        <w:rPr>
          <w:rFonts w:hint="eastAsia"/>
        </w:rPr>
      </w:pPr>
      <w:r>
        <w:rPr>
          <w:rFonts w:hint="eastAsia"/>
        </w:rPr>
        <w:t>Which consideration ought to make Ministers and People walk respectively one to each other, yet soberly; left the Lord be provoked against both.</w:t>
      </w:r>
    </w:p>
    <w:p w14:paraId="7CC01473">
      <w:pPr>
        <w:spacing w:after="514" w:line="259" w:lineRule="auto"/>
        <w:ind w:left="0" w:firstLine="0"/>
        <w:jc w:val="left"/>
        <w:rPr>
          <w:rFonts w:hint="eastAsia"/>
        </w:rPr>
      </w:pPr>
      <w:r>
        <w:rPr>
          <w:rFonts w:hint="eastAsia"/>
        </w:rPr>
        <w:t>这个考虑应当使牧师和百姓彼此尊重地同行，却又清醒；免得主向双方发怒。</w:t>
      </w:r>
    </w:p>
    <w:p w14:paraId="4B4F61B5">
      <w:pPr>
        <w:spacing w:after="514" w:line="259" w:lineRule="auto"/>
        <w:ind w:left="0" w:firstLine="0"/>
        <w:jc w:val="left"/>
        <w:rPr>
          <w:rFonts w:hint="eastAsia"/>
        </w:rPr>
      </w:pPr>
    </w:p>
    <w:p w14:paraId="4063C7B2">
      <w:pPr>
        <w:spacing w:after="514" w:line="259" w:lineRule="auto"/>
        <w:ind w:left="0" w:firstLine="0"/>
        <w:jc w:val="left"/>
        <w:rPr>
          <w:rFonts w:hint="eastAsia"/>
        </w:rPr>
      </w:pPr>
      <w:r>
        <w:rPr>
          <w:rFonts w:hint="eastAsia"/>
        </w:rPr>
        <w:t>From this threatning, Observe, 1. That no Church or Minister hath a lease of a Church-state and the Gospel, if they abuse it.</w:t>
      </w:r>
    </w:p>
    <w:p w14:paraId="74180ACB">
      <w:pPr>
        <w:spacing w:after="514" w:line="259" w:lineRule="auto"/>
        <w:ind w:left="0" w:firstLine="0"/>
        <w:jc w:val="left"/>
        <w:rPr>
          <w:rFonts w:hint="eastAsia"/>
        </w:rPr>
      </w:pPr>
      <w:r>
        <w:rPr>
          <w:rFonts w:hint="eastAsia"/>
        </w:rPr>
        <w:t>从这个威胁中，观察，1. 任何教会或牧师，若滥用教会的地位和福音，就没有对它们的租约。</w:t>
      </w:r>
    </w:p>
    <w:p w14:paraId="3DAF1324">
      <w:pPr>
        <w:spacing w:after="514" w:line="259" w:lineRule="auto"/>
        <w:ind w:left="0" w:firstLine="0"/>
        <w:jc w:val="left"/>
        <w:rPr>
          <w:rFonts w:hint="eastAsia"/>
        </w:rPr>
      </w:pPr>
    </w:p>
    <w:p w14:paraId="3C348ADD">
      <w:pPr>
        <w:spacing w:after="514" w:line="259" w:lineRule="auto"/>
        <w:ind w:left="0" w:firstLine="0"/>
        <w:jc w:val="left"/>
        <w:rPr>
          <w:rFonts w:hint="eastAsia"/>
        </w:rPr>
      </w:pPr>
      <w:r>
        <w:rPr>
          <w:rFonts w:hint="eastAsia"/>
        </w:rPr>
        <w:t>Ephesus is now no Church; yea, Israel was broken off.</w:t>
      </w:r>
    </w:p>
    <w:p w14:paraId="74E9EB2D">
      <w:pPr>
        <w:spacing w:after="514" w:line="259" w:lineRule="auto"/>
        <w:ind w:left="0" w:firstLine="0"/>
        <w:jc w:val="left"/>
        <w:rPr>
          <w:rFonts w:hint="eastAsia"/>
        </w:rPr>
      </w:pPr>
      <w:r>
        <w:rPr>
          <w:rFonts w:hint="eastAsia"/>
        </w:rPr>
        <w:t>以弗所现在已不是教会；是的，以色列也被折断了。</w:t>
      </w:r>
    </w:p>
    <w:p w14:paraId="390E81A4">
      <w:pPr>
        <w:spacing w:after="514" w:line="259" w:lineRule="auto"/>
        <w:ind w:left="0" w:firstLine="0"/>
        <w:jc w:val="left"/>
        <w:rPr>
          <w:rFonts w:hint="eastAsia"/>
        </w:rPr>
      </w:pPr>
    </w:p>
    <w:p w14:paraId="619CDDD0">
      <w:pPr>
        <w:spacing w:after="514" w:line="259" w:lineRule="auto"/>
        <w:ind w:left="0" w:firstLine="0"/>
        <w:jc w:val="left"/>
        <w:rPr>
          <w:rFonts w:hint="eastAsia"/>
        </w:rPr>
      </w:pPr>
      <w:r>
        <w:rPr>
          <w:rFonts w:hint="eastAsia"/>
        </w:rPr>
        <w:t>2. It's one of the greatest threatnings that can be, to be un-Churched; Sword and Pestilence are not like it.</w:t>
      </w:r>
    </w:p>
    <w:p w14:paraId="172771FB">
      <w:pPr>
        <w:spacing w:after="514" w:line="259" w:lineRule="auto"/>
        <w:ind w:left="0" w:firstLine="0"/>
        <w:jc w:val="left"/>
        <w:rPr>
          <w:rFonts w:hint="eastAsia"/>
        </w:rPr>
      </w:pPr>
      <w:r>
        <w:rPr>
          <w:rFonts w:hint="eastAsia"/>
        </w:rPr>
        <w:t>2. 被废除教会地位，是可能有的最大威胁之一；刀剑和瘟疫都无法与之相比。</w:t>
      </w:r>
    </w:p>
    <w:p w14:paraId="7DACEC6C">
      <w:pPr>
        <w:spacing w:after="514" w:line="259" w:lineRule="auto"/>
        <w:ind w:left="0" w:firstLine="0"/>
        <w:jc w:val="left"/>
        <w:rPr>
          <w:rFonts w:hint="eastAsia"/>
        </w:rPr>
      </w:pPr>
    </w:p>
    <w:p w14:paraId="70BB31CB">
      <w:pPr>
        <w:spacing w:after="514" w:line="259" w:lineRule="auto"/>
        <w:ind w:left="0" w:firstLine="0"/>
        <w:jc w:val="left"/>
        <w:rPr>
          <w:rFonts w:hint="eastAsia"/>
        </w:rPr>
      </w:pPr>
      <w:r>
        <w:rPr>
          <w:rFonts w:hint="eastAsia"/>
        </w:rPr>
        <w:t>3. It may surprise a Church in a very flourishing outward condition, if love be wanting.</w:t>
      </w:r>
    </w:p>
    <w:p w14:paraId="4A88BE13">
      <w:pPr>
        <w:spacing w:after="514" w:line="259" w:lineRule="auto"/>
        <w:ind w:left="0" w:firstLine="0"/>
        <w:jc w:val="left"/>
        <w:rPr>
          <w:rFonts w:hint="eastAsia"/>
        </w:rPr>
      </w:pPr>
      <w:r>
        <w:rPr>
          <w:rFonts w:hint="eastAsia"/>
        </w:rPr>
        <w:t>3. 如果爱缺乏，这可能会在一个外在条件非常兴盛的教会中突然临到。</w:t>
      </w:r>
    </w:p>
    <w:p w14:paraId="550EABAB">
      <w:pPr>
        <w:spacing w:after="514" w:line="259" w:lineRule="auto"/>
        <w:ind w:left="0" w:firstLine="0"/>
        <w:jc w:val="left"/>
        <w:rPr>
          <w:rFonts w:hint="eastAsia"/>
        </w:rPr>
      </w:pPr>
    </w:p>
    <w:p w14:paraId="05D03819">
      <w:pPr>
        <w:spacing w:after="514" w:line="259" w:lineRule="auto"/>
        <w:ind w:left="0" w:firstLine="0"/>
        <w:jc w:val="left"/>
        <w:rPr>
          <w:rFonts w:hint="eastAsia"/>
        </w:rPr>
      </w:pPr>
      <w:r>
        <w:rPr>
          <w:rFonts w:hint="eastAsia"/>
        </w:rPr>
        <w:t>4, Nothing hath more influence in procuring of judgement, than coldnesse in love to God and others.</w:t>
      </w:r>
    </w:p>
    <w:p w14:paraId="40913058">
      <w:pPr>
        <w:spacing w:after="514" w:line="259" w:lineRule="auto"/>
        <w:ind w:left="0" w:firstLine="0"/>
        <w:jc w:val="left"/>
        <w:rPr>
          <w:rFonts w:hint="eastAsia"/>
        </w:rPr>
      </w:pPr>
      <w:r>
        <w:rPr>
          <w:rFonts w:hint="eastAsia"/>
        </w:rPr>
        <w:t>4, 没有任何事比对神和他人爱的冷淡，更能招致审判。</w:t>
      </w:r>
    </w:p>
    <w:p w14:paraId="00919531">
      <w:pPr>
        <w:spacing w:after="514" w:line="259" w:lineRule="auto"/>
        <w:ind w:left="0" w:firstLine="0"/>
        <w:jc w:val="left"/>
        <w:rPr>
          <w:rFonts w:hint="eastAsia"/>
        </w:rPr>
      </w:pPr>
    </w:p>
    <w:p w14:paraId="1987BD59">
      <w:pPr>
        <w:spacing w:after="514" w:line="259" w:lineRule="auto"/>
        <w:ind w:left="0" w:firstLine="0"/>
        <w:jc w:val="left"/>
        <w:rPr>
          <w:rFonts w:hint="eastAsia"/>
        </w:rPr>
      </w:pPr>
      <w:r>
        <w:rPr>
          <w:rFonts w:hint="eastAsia"/>
        </w:rPr>
        <w:t>5. The estate, good or ill of Gods own People, hath most influence on the continuing or removing of the Gospel.</w:t>
      </w:r>
    </w:p>
    <w:p w14:paraId="73D5BF7C">
      <w:pPr>
        <w:spacing w:after="514" w:line="259" w:lineRule="auto"/>
        <w:ind w:left="0" w:firstLine="0"/>
        <w:jc w:val="left"/>
        <w:rPr>
          <w:rFonts w:hint="eastAsia"/>
        </w:rPr>
      </w:pPr>
      <w:r>
        <w:rPr>
          <w:rFonts w:hint="eastAsia"/>
        </w:rPr>
        <w:t>5. 神自己子民的光景，无论是好是坏，对福音的持续或被挪去有最大的影响。</w:t>
      </w:r>
    </w:p>
    <w:p w14:paraId="40CECCA2">
      <w:pPr>
        <w:spacing w:after="514" w:line="259" w:lineRule="auto"/>
        <w:ind w:left="0" w:firstLine="0"/>
        <w:jc w:val="left"/>
        <w:rPr>
          <w:rFonts w:hint="eastAsia"/>
        </w:rPr>
      </w:pPr>
    </w:p>
    <w:p w14:paraId="309AF267">
      <w:pPr>
        <w:spacing w:after="514" w:line="259" w:lineRule="auto"/>
        <w:ind w:left="0" w:firstLine="0"/>
        <w:jc w:val="left"/>
        <w:rPr>
          <w:rFonts w:hint="eastAsia"/>
        </w:rPr>
      </w:pPr>
      <w:r>
        <w:rPr>
          <w:rFonts w:hint="eastAsia"/>
        </w:rPr>
        <w:t>It's not for the guilt of Nicolaitans, or false Prophets, that this is threatned; but for their sin who once had love.</w:t>
      </w:r>
    </w:p>
    <w:p w14:paraId="05225A63">
      <w:pPr>
        <w:spacing w:after="514" w:line="259" w:lineRule="auto"/>
        <w:ind w:left="0" w:firstLine="0"/>
        <w:jc w:val="left"/>
        <w:rPr>
          <w:rFonts w:hint="eastAsia"/>
        </w:rPr>
      </w:pPr>
      <w:r>
        <w:rPr>
          <w:rFonts w:hint="eastAsia"/>
        </w:rPr>
        <w:t>这威胁不是因尼哥拉党人或假先知的罪；而是因那些曾有爱心之人的罪。</w:t>
      </w:r>
    </w:p>
    <w:p w14:paraId="0D6E3B80">
      <w:pPr>
        <w:spacing w:after="514" w:line="259" w:lineRule="auto"/>
        <w:ind w:left="0" w:firstLine="0"/>
        <w:jc w:val="left"/>
        <w:rPr>
          <w:rFonts w:hint="eastAsia"/>
        </w:rPr>
      </w:pPr>
    </w:p>
    <w:p w14:paraId="4BF32182">
      <w:pPr>
        <w:spacing w:after="514" w:line="259" w:lineRule="auto"/>
        <w:ind w:left="0" w:firstLine="0"/>
        <w:jc w:val="left"/>
        <w:rPr>
          <w:rFonts w:hint="eastAsia"/>
        </w:rPr>
      </w:pPr>
      <w:r>
        <w:rPr>
          <w:rFonts w:hint="eastAsia"/>
        </w:rPr>
        <w:t>6. Repentance and diligence hath great influence to prevent such a threatning.</w:t>
      </w:r>
    </w:p>
    <w:p w14:paraId="57416F05">
      <w:pPr>
        <w:spacing w:after="514" w:line="259" w:lineRule="auto"/>
        <w:ind w:left="0" w:firstLine="0"/>
        <w:jc w:val="left"/>
        <w:rPr>
          <w:rFonts w:hint="eastAsia"/>
        </w:rPr>
      </w:pPr>
      <w:r>
        <w:rPr>
          <w:rFonts w:hint="eastAsia"/>
        </w:rPr>
        <w:t>6. 悔改和勤奋对防止这样的威胁有极大的影响。</w:t>
      </w:r>
    </w:p>
    <w:p w14:paraId="4135F3FB">
      <w:pPr>
        <w:spacing w:after="514" w:line="259" w:lineRule="auto"/>
        <w:ind w:left="0" w:firstLine="0"/>
        <w:jc w:val="left"/>
        <w:rPr>
          <w:rFonts w:hint="eastAsia"/>
        </w:rPr>
      </w:pPr>
    </w:p>
    <w:p w14:paraId="31297FBF">
      <w:pPr>
        <w:spacing w:after="514" w:line="259" w:lineRule="auto"/>
        <w:ind w:left="0" w:firstLine="0"/>
        <w:jc w:val="left"/>
        <w:rPr>
          <w:rFonts w:hint="eastAsia"/>
        </w:rPr>
      </w:pPr>
      <w:r>
        <w:rPr>
          <w:rFonts w:hint="eastAsia"/>
        </w:rPr>
        <w:t>7. Ministers and People may have much influence on one anothers good or ill condition; and sometimes we may read our own distemper and scourge, in the distemper of one another.</w:t>
      </w:r>
    </w:p>
    <w:p w14:paraId="1EF231A8">
      <w:pPr>
        <w:spacing w:after="514" w:line="259" w:lineRule="auto"/>
        <w:ind w:left="0" w:firstLine="0"/>
        <w:jc w:val="left"/>
        <w:rPr>
          <w:rFonts w:hint="eastAsia"/>
        </w:rPr>
      </w:pPr>
      <w:r>
        <w:rPr>
          <w:rFonts w:hint="eastAsia"/>
        </w:rPr>
        <w:t>7. 牧师和百姓可能对彼此的好坏光景有很大影响；有时我们可以在彼此的病态中，读出我们自己的病态和鞭笞。</w:t>
      </w:r>
    </w:p>
    <w:p w14:paraId="36437F6C">
      <w:pPr>
        <w:spacing w:after="514" w:line="259" w:lineRule="auto"/>
        <w:ind w:left="0" w:firstLine="0"/>
        <w:jc w:val="left"/>
        <w:rPr>
          <w:rFonts w:hint="eastAsia"/>
        </w:rPr>
      </w:pPr>
    </w:p>
    <w:p w14:paraId="23909BC1">
      <w:pPr>
        <w:pStyle w:val="2"/>
        <w:bidi w:val="0"/>
        <w:rPr>
          <w:rFonts w:hint="eastAsia"/>
        </w:rPr>
      </w:pPr>
      <w:r>
        <w:rPr>
          <w:rFonts w:hint="eastAsia"/>
        </w:rPr>
        <w:t>LECTURE III (2:6–7)</w:t>
      </w:r>
    </w:p>
    <w:p w14:paraId="4D1DEF6A">
      <w:pPr>
        <w:pStyle w:val="2"/>
        <w:bidi w:val="0"/>
        <w:rPr>
          <w:rFonts w:hint="eastAsia"/>
        </w:rPr>
      </w:pPr>
      <w:r>
        <w:rPr>
          <w:rFonts w:hint="eastAsia"/>
        </w:rPr>
        <w:t>第三讲 (2:6–7)</w:t>
      </w:r>
    </w:p>
    <w:p w14:paraId="5B301854">
      <w:pPr>
        <w:ind w:left="-5"/>
        <w:rPr>
          <w:rFonts w:hint="eastAsia"/>
        </w:rPr>
      </w:pPr>
    </w:p>
    <w:p w14:paraId="1D31DBA4">
      <w:pPr>
        <w:ind w:left="-5"/>
        <w:rPr>
          <w:rFonts w:hint="eastAsia"/>
        </w:rPr>
      </w:pPr>
      <w:r>
        <w:rPr>
          <w:rFonts w:hint="eastAsia"/>
        </w:rPr>
        <w:t>THe sixth verse containeth the last thing that is comprehended in the body of the Epistle of Ephesus, and it's a kind of mitigation of the sharp reproof and threatning going before: as he began with, a word of commendation, so he will close with it, and will let them see, that thought He had marked their sin, and reproved them for it; yet He was the same in his love, and had the same thoughts.</w:t>
      </w:r>
    </w:p>
    <w:p w14:paraId="5E5EE9C0">
      <w:pPr>
        <w:ind w:left="-5"/>
        <w:rPr>
          <w:rFonts w:hint="eastAsia"/>
        </w:rPr>
      </w:pPr>
      <w:r>
        <w:rPr>
          <w:rFonts w:hint="eastAsia"/>
        </w:rPr>
        <w:t>第六节包含了以弗所书信正文中最后的一件事，它是一种对先前尖锐责备和威胁的缓和：祂既以称赞之词开始，也必以此结束，并让他们看见，尽管祂已留意他们的罪，并为此责备他们；然而祂在祂的爱中仍旧一样，并有同样的心思。</w:t>
      </w:r>
    </w:p>
    <w:p w14:paraId="7D41C481">
      <w:pPr>
        <w:ind w:left="-5"/>
        <w:rPr>
          <w:rFonts w:hint="eastAsia"/>
        </w:rPr>
      </w:pPr>
    </w:p>
    <w:p w14:paraId="5888CA65">
      <w:pPr>
        <w:ind w:left="-5"/>
        <w:rPr>
          <w:rFonts w:hint="eastAsia"/>
        </w:rPr>
      </w:pPr>
      <w:r>
        <w:rPr>
          <w:rFonts w:hint="eastAsia"/>
        </w:rPr>
        <w:t>He began with towards them: and it is in sum, this, for as much wrong as is in you, and for as much.</w:t>
      </w:r>
    </w:p>
    <w:p w14:paraId="7BE8BA76">
      <w:pPr>
        <w:ind w:left="-5"/>
        <w:rPr>
          <w:rFonts w:hint="eastAsia"/>
        </w:rPr>
      </w:pPr>
      <w:r>
        <w:rPr>
          <w:rFonts w:hint="eastAsia"/>
        </w:rPr>
        <w:t>祂起初对他们就是如此：总而言之，是这样，尽管你们有许多过错，并且你们已经离弃了起初的爱，然而你们里面仍有一些热心的火花，你们有这件好事，就是尼哥拉党的败坏教义（这教义很快就开始败坏基督教义的纯朴和纯洁）被你们所恨恶和憎嫌，正如我所恨恶一样。</w:t>
      </w:r>
    </w:p>
    <w:p w14:paraId="41AC7684">
      <w:pPr>
        <w:ind w:left="-5"/>
        <w:rPr>
          <w:rFonts w:hint="eastAsia"/>
        </w:rPr>
      </w:pPr>
    </w:p>
    <w:p w14:paraId="17DE2DF5">
      <w:pPr>
        <w:ind w:left="-5"/>
        <w:rPr>
          <w:rFonts w:hint="eastAsia"/>
        </w:rPr>
      </w:pPr>
      <w:r>
        <w:rPr>
          <w:rFonts w:hint="eastAsia"/>
        </w:rPr>
        <w:t>as ye are fallen from your first love, yet there is some sparkle of zeal in you, ye have this good thing, that the corrupt doctrine of the Nicolaitans (which began soon to corrupt the simplicity and purity of the Doctrine, of Christ) is hated and abominated by you, even as it is by Me.</w:t>
      </w:r>
    </w:p>
    <w:p w14:paraId="1EFF7C0C">
      <w:pPr>
        <w:ind w:left="-5"/>
        <w:rPr>
          <w:rFonts w:hint="eastAsia"/>
        </w:rPr>
      </w:pPr>
      <w:r>
        <w:rPr>
          <w:rFonts w:hint="eastAsia"/>
        </w:rPr>
        <w:t>当你们离弃了起初的爱时，你们里面仍有一些热心的火花，你们有这件好事，就是尼哥拉党的败坏教义（这教义很快就开始败坏基督教义的纯朴和纯洁）被你们所恨恶和憎嫌，正如我所恨恶一样。</w:t>
      </w:r>
    </w:p>
    <w:p w14:paraId="4B86A0EB">
      <w:pPr>
        <w:ind w:left="-5"/>
        <w:rPr>
          <w:rFonts w:hint="eastAsia"/>
        </w:rPr>
      </w:pPr>
    </w:p>
    <w:p w14:paraId="474DBE0F">
      <w:pPr>
        <w:ind w:left="-5"/>
        <w:rPr>
          <w:rFonts w:hint="eastAsia"/>
        </w:rPr>
      </w:pPr>
      <w:r>
        <w:rPr>
          <w:rFonts w:hint="eastAsia"/>
        </w:rPr>
        <w:t>To clear this a little more, we shall speak to these three things.</w:t>
      </w:r>
    </w:p>
    <w:p w14:paraId="3E15DF5F">
      <w:pPr>
        <w:ind w:left="-5"/>
        <w:rPr>
          <w:rFonts w:hint="eastAsia"/>
        </w:rPr>
      </w:pPr>
      <w:r>
        <w:rPr>
          <w:rFonts w:hint="eastAsia"/>
        </w:rPr>
        <w:t>为了更清楚地说明这一点，我们将谈论这三件事。</w:t>
      </w:r>
    </w:p>
    <w:p w14:paraId="207BA1AF">
      <w:pPr>
        <w:ind w:left="-5"/>
        <w:rPr>
          <w:rFonts w:hint="eastAsia"/>
        </w:rPr>
      </w:pPr>
    </w:p>
    <w:p w14:paraId="731AEE88">
      <w:pPr>
        <w:ind w:left="-5"/>
        <w:rPr>
          <w:rFonts w:hint="eastAsia"/>
        </w:rPr>
      </w:pPr>
      <w:r>
        <w:rPr>
          <w:rFonts w:hint="eastAsia"/>
        </w:rPr>
        <w:t>1. What these Nicolaitans were 2.</w:t>
      </w:r>
    </w:p>
    <w:p w14:paraId="561012A1">
      <w:pPr>
        <w:ind w:left="-5"/>
        <w:rPr>
          <w:rFonts w:hint="eastAsia"/>
        </w:rPr>
      </w:pPr>
      <w:r>
        <w:rPr>
          <w:rFonts w:hint="eastAsia"/>
        </w:rPr>
        <w:t>1. 这些尼哥拉党人是谁 2.</w:t>
      </w:r>
    </w:p>
    <w:p w14:paraId="63A5163C">
      <w:pPr>
        <w:ind w:left="-5"/>
        <w:rPr>
          <w:rFonts w:hint="eastAsia"/>
        </w:rPr>
      </w:pPr>
    </w:p>
    <w:p w14:paraId="03699AC8">
      <w:pPr>
        <w:ind w:left="-5"/>
        <w:rPr>
          <w:rFonts w:hint="eastAsia"/>
        </w:rPr>
      </w:pPr>
      <w:r>
        <w:rPr>
          <w:rFonts w:hint="eastAsia"/>
        </w:rPr>
        <w:t>What this hatred was. 3.</w:t>
      </w:r>
    </w:p>
    <w:p w14:paraId="18AC19A5">
      <w:pPr>
        <w:ind w:left="-5"/>
        <w:rPr>
          <w:rFonts w:hint="eastAsia"/>
        </w:rPr>
      </w:pPr>
      <w:r>
        <w:rPr>
          <w:rFonts w:hint="eastAsia"/>
        </w:rPr>
        <w:t>这种恨恶是什么。3.</w:t>
      </w:r>
    </w:p>
    <w:p w14:paraId="60063EEC">
      <w:pPr>
        <w:ind w:left="-5"/>
        <w:rPr>
          <w:rFonts w:hint="eastAsia"/>
        </w:rPr>
      </w:pPr>
    </w:p>
    <w:p w14:paraId="4D28B298">
      <w:pPr>
        <w:ind w:left="-5"/>
        <w:rPr>
          <w:rFonts w:hint="eastAsia"/>
        </w:rPr>
      </w:pPr>
      <w:r>
        <w:rPr>
          <w:rFonts w:hint="eastAsia"/>
        </w:rPr>
        <w:t>How it was commendable; or, what is the ground on which it is commended.</w:t>
      </w:r>
    </w:p>
    <w:p w14:paraId="030B6D27">
      <w:pPr>
        <w:ind w:left="-5"/>
        <w:rPr>
          <w:rFonts w:hint="eastAsia"/>
        </w:rPr>
      </w:pPr>
      <w:r>
        <w:rPr>
          <w:rFonts w:hint="eastAsia"/>
        </w:rPr>
        <w:t>它为何值得称赞；或者，它被称赞的根据是什么。</w:t>
      </w:r>
    </w:p>
    <w:p w14:paraId="6B22282B">
      <w:pPr>
        <w:ind w:left="-5"/>
        <w:rPr>
          <w:rFonts w:hint="eastAsia"/>
        </w:rPr>
      </w:pPr>
    </w:p>
    <w:p w14:paraId="303887C6">
      <w:pPr>
        <w:ind w:left="-5"/>
        <w:rPr>
          <w:rFonts w:hint="eastAsia"/>
        </w:rPr>
      </w:pPr>
      <w:r>
        <w:rPr>
          <w:rFonts w:hint="eastAsia"/>
        </w:rPr>
        <w:t>For the 1. We shall consider first what the Nicolaitans, were.</w:t>
      </w:r>
    </w:p>
    <w:p w14:paraId="0C6F39D1">
      <w:pPr>
        <w:ind w:left="-5"/>
        <w:rPr>
          <w:rFonts w:hint="eastAsia"/>
        </w:rPr>
      </w:pPr>
      <w:r>
        <w:rPr>
          <w:rFonts w:hint="eastAsia"/>
        </w:rPr>
        <w:t>第一，我们将首先思想尼哥拉党人是谁。</w:t>
      </w:r>
    </w:p>
    <w:p w14:paraId="28B03DC6">
      <w:pPr>
        <w:ind w:left="-5"/>
        <w:rPr>
          <w:rFonts w:hint="eastAsia"/>
        </w:rPr>
      </w:pPr>
    </w:p>
    <w:p w14:paraId="58D68ABC">
      <w:pPr>
        <w:ind w:left="-5"/>
        <w:rPr>
          <w:rFonts w:hint="eastAsia"/>
        </w:rPr>
      </w:pPr>
      <w:r>
        <w:rPr>
          <w:rFonts w:hint="eastAsia"/>
        </w:rPr>
        <w:t>2. what was the occasion and rise of their error, or erroneous Doctrine.</w:t>
      </w:r>
    </w:p>
    <w:p w14:paraId="15426D33">
      <w:pPr>
        <w:ind w:left="-5"/>
        <w:rPr>
          <w:rFonts w:hint="eastAsia"/>
        </w:rPr>
      </w:pPr>
      <w:r>
        <w:rPr>
          <w:rFonts w:hint="eastAsia"/>
        </w:rPr>
        <w:t>2. 他们的错误或错误教义的起因和来源是什么。</w:t>
      </w:r>
    </w:p>
    <w:p w14:paraId="7E95846F">
      <w:pPr>
        <w:ind w:left="-5"/>
        <w:rPr>
          <w:rFonts w:hint="eastAsia"/>
        </w:rPr>
      </w:pPr>
    </w:p>
    <w:p w14:paraId="5195C05F">
      <w:pPr>
        <w:ind w:left="-5"/>
        <w:rPr>
          <w:rFonts w:hint="eastAsia"/>
        </w:rPr>
      </w:pPr>
      <w:r>
        <w:rPr>
          <w:rFonts w:hint="eastAsia"/>
        </w:rPr>
        <w:t>For the first, what they were.</w:t>
      </w:r>
    </w:p>
    <w:p w14:paraId="6FD7AD26">
      <w:pPr>
        <w:ind w:left="-5"/>
        <w:rPr>
          <w:rFonts w:hint="eastAsia"/>
        </w:rPr>
      </w:pPr>
      <w:r>
        <w:rPr>
          <w:rFonts w:hint="eastAsia"/>
        </w:rPr>
        <w:t>第一，他们是谁。</w:t>
      </w:r>
    </w:p>
    <w:p w14:paraId="34B2FF2B">
      <w:pPr>
        <w:ind w:left="-5"/>
        <w:rPr>
          <w:rFonts w:hint="eastAsia"/>
        </w:rPr>
      </w:pPr>
    </w:p>
    <w:p w14:paraId="587FEC8F">
      <w:pPr>
        <w:ind w:left="-5"/>
        <w:rPr>
          <w:rFonts w:hint="eastAsia"/>
        </w:rPr>
      </w:pPr>
      <w:r>
        <w:rPr>
          <w:rFonts w:hint="eastAsia"/>
        </w:rPr>
        <w:t>There is not much recorded of them in Scripture; yet it seemeth from all, that is written of them (being compared with what is written of then in this Chapter) that they were such a fort of Schismatical Hereticks, as had corrupt Doctrine in their mouths, and corrupt and licentious practices in their conversations.</w:t>
      </w:r>
    </w:p>
    <w:p w14:paraId="3ADC1DB1">
      <w:pPr>
        <w:ind w:left="-5"/>
        <w:rPr>
          <w:rFonts w:hint="eastAsia"/>
        </w:rPr>
      </w:pPr>
      <w:r>
        <w:rPr>
          <w:rFonts w:hint="eastAsia"/>
        </w:rPr>
        <w:t>圣经中对他们的记载不多；然而，从所有关于他们的记载来看（将其与本章中关于他们的记载相比较），他们似乎是一种分裂的异端，口中有败坏的教义，言谈举止中有败坏和放纵的行为。</w:t>
      </w:r>
    </w:p>
    <w:p w14:paraId="5F7A6760">
      <w:pPr>
        <w:ind w:left="-5"/>
        <w:rPr>
          <w:rFonts w:hint="eastAsia"/>
        </w:rPr>
      </w:pPr>
    </w:p>
    <w:p w14:paraId="10E19D25">
      <w:pPr>
        <w:ind w:left="-5"/>
        <w:rPr>
          <w:rFonts w:hint="eastAsia"/>
        </w:rPr>
      </w:pPr>
      <w:r>
        <w:rPr>
          <w:rFonts w:hint="eastAsia"/>
        </w:rPr>
        <w:t>Therefore their deeds are spoken of in this verse, &amp; their Doctrine, vers. 15 both which are said to be hated of Christ, there being a suitablnesse between their Doctrine and their deeds.</w:t>
      </w:r>
    </w:p>
    <w:p w14:paraId="76CB6FFF">
      <w:pPr>
        <w:ind w:left="-5"/>
        <w:rPr>
          <w:rFonts w:hint="eastAsia"/>
        </w:rPr>
      </w:pPr>
      <w:r>
        <w:rPr>
          <w:rFonts w:hint="eastAsia"/>
        </w:rPr>
        <w:t>因此，在本节中提到了他们的行为，&amp; 他们的教义，第15节，这两者都说被基督所恨恶，因为他们的教义和他们的行为之间有适切性。</w:t>
      </w:r>
    </w:p>
    <w:p w14:paraId="13286736">
      <w:pPr>
        <w:ind w:left="-5"/>
        <w:rPr>
          <w:rFonts w:hint="eastAsia"/>
        </w:rPr>
      </w:pPr>
    </w:p>
    <w:p w14:paraId="27374D97">
      <w:pPr>
        <w:ind w:left="-5"/>
        <w:rPr>
          <w:rFonts w:hint="eastAsia"/>
        </w:rPr>
      </w:pPr>
      <w:r>
        <w:rPr>
          <w:rFonts w:hint="eastAsia"/>
        </w:rPr>
        <w:t>For the particulars of their Doctrine and deeds, many are asserted by the Ancients, but two things mainly are pitched on.</w:t>
      </w:r>
    </w:p>
    <w:p w14:paraId="01FF8A40">
      <w:pPr>
        <w:ind w:left="-5"/>
        <w:rPr>
          <w:rFonts w:hint="eastAsia"/>
        </w:rPr>
      </w:pPr>
      <w:r>
        <w:rPr>
          <w:rFonts w:hint="eastAsia"/>
        </w:rPr>
        <w:t>关于他们教义和行为的细节，古人断言了许多，但主要集中在两件事上。</w:t>
      </w:r>
    </w:p>
    <w:p w14:paraId="6A180BE7">
      <w:pPr>
        <w:ind w:left="-5"/>
        <w:rPr>
          <w:rFonts w:hint="eastAsia"/>
        </w:rPr>
      </w:pPr>
    </w:p>
    <w:p w14:paraId="2D036E4C">
      <w:pPr>
        <w:ind w:left="-5"/>
        <w:rPr>
          <w:rFonts w:hint="eastAsia"/>
        </w:rPr>
      </w:pPr>
      <w:r>
        <w:rPr>
          <w:rFonts w:hint="eastAsia"/>
        </w:rPr>
        <w:t>1. In their Doctrine they opened a door to licentiousness, and maintained, that fornication and adultery were no sin, and they cried down Matrimoniall chastity, though called for and approven of God.</w:t>
      </w:r>
    </w:p>
    <w:p w14:paraId="778CB8CB">
      <w:pPr>
        <w:ind w:left="-5"/>
        <w:rPr>
          <w:rFonts w:hint="eastAsia"/>
        </w:rPr>
      </w:pPr>
      <w:r>
        <w:rPr>
          <w:rFonts w:hint="eastAsia"/>
        </w:rPr>
        <w:t>1. 在他们的教义中，他们为放纵敞开了大门，并主张奸淫和淫乱不是罪，他们贬低婚姻的贞洁，尽管这是神所要求和赞许的。</w:t>
      </w:r>
    </w:p>
    <w:p w14:paraId="6EF4AD88">
      <w:pPr>
        <w:ind w:left="-5"/>
        <w:rPr>
          <w:rFonts w:hint="eastAsia"/>
        </w:rPr>
      </w:pPr>
    </w:p>
    <w:p w14:paraId="7D6F95AB">
      <w:pPr>
        <w:ind w:left="-5"/>
        <w:rPr>
          <w:rFonts w:hint="eastAsia"/>
        </w:rPr>
      </w:pPr>
      <w:r>
        <w:rPr>
          <w:rFonts w:hint="eastAsia"/>
        </w:rPr>
        <w:t>2. In their practice, without all respect to offence &amp; scandal, they lived as they listed, eating things Sacrificed to Idols (a thing much Humbled at in those dayes) abusing their Christian liberty to licentiousnesse and lousnesse, taking advantage of, and abusing the decree of the Apostles, Acts 15:20 that Christians would abstain from pollutions of Idols, and from fornication, and from things strangled, and from blood, as if all these things had been of one and the same nature, as indeed at that time they were, all necessarily to be abstained from, as if they had been of one nature.</w:t>
      </w:r>
    </w:p>
    <w:p w14:paraId="1C2BBE0A">
      <w:pPr>
        <w:ind w:left="-5"/>
        <w:rPr>
          <w:rFonts w:hint="eastAsia"/>
        </w:rPr>
      </w:pPr>
      <w:r>
        <w:rPr>
          <w:rFonts w:hint="eastAsia"/>
        </w:rPr>
        <w:t>2. 在他们的实践中，他们毫无顾忌冒犯和丑闻，随心所欲地生活，吃祭偶像之物（这在当时是一件极令人谦卑的事），将他们的基督徒自由滥用于放纵和松弛，利用并滥用使徒们的决议，使徒行传15:20，即基督徒要禁戒偶像的污秽，和奸淫，并勒死的牲畜，和血，好像所有这些事都是同一性质的，而事实上当时它们确实如此，都必须禁戒，好像它们是同一性质的。</w:t>
      </w:r>
    </w:p>
    <w:p w14:paraId="3DA58A52">
      <w:pPr>
        <w:ind w:left="-5"/>
        <w:rPr>
          <w:rFonts w:hint="eastAsia"/>
        </w:rPr>
      </w:pPr>
    </w:p>
    <w:p w14:paraId="43C7EBCE">
      <w:pPr>
        <w:ind w:left="-5"/>
        <w:rPr>
          <w:rFonts w:hint="eastAsia"/>
        </w:rPr>
      </w:pPr>
      <w:r>
        <w:rPr>
          <w:rFonts w:hint="eastAsia"/>
        </w:rPr>
        <w:t>These are granted by all to be the two main things that these Nicolaitans were guilty of: though there be that add many moe, as Epiphanius doth: and if we look to the 14 and 15 vers.</w:t>
      </w:r>
    </w:p>
    <w:p w14:paraId="458DC6DC">
      <w:pPr>
        <w:ind w:left="-5"/>
        <w:rPr>
          <w:rFonts w:hint="eastAsia"/>
        </w:rPr>
      </w:pPr>
      <w:r>
        <w:rPr>
          <w:rFonts w:hint="eastAsia"/>
        </w:rPr>
        <w:t>所有人都承认，这是尼哥拉党人所犯的两大罪行：尽管有人，如埃皮法尼乌斯，加上了更多：如果我们看本章的第14和15节。</w:t>
      </w:r>
    </w:p>
    <w:p w14:paraId="318CE003">
      <w:pPr>
        <w:ind w:left="-5"/>
        <w:rPr>
          <w:rFonts w:hint="eastAsia"/>
        </w:rPr>
      </w:pPr>
    </w:p>
    <w:p w14:paraId="736393B5">
      <w:pPr>
        <w:ind w:left="-5"/>
        <w:rPr>
          <w:rFonts w:hint="eastAsia"/>
        </w:rPr>
      </w:pPr>
      <w:r>
        <w:rPr>
          <w:rFonts w:hint="eastAsia"/>
        </w:rPr>
        <w:t>of this chapter, it is not unlike, that the Lord points at these two faults: for in the 14 verse, He tells Pergamos, that she had them that held the Doctrine of Balaam, who taught Balac to cast a stumbling block before the children of Israel, to eat things Sacrificed unto Idols, and to commit fornication: and in the 15 verse, So hast thou also them that hold the Doctrine of the Nicolaitans, which thing I hate.</w:t>
      </w:r>
    </w:p>
    <w:p w14:paraId="2596707C">
      <w:pPr>
        <w:ind w:left="-5"/>
        <w:rPr>
          <w:rFonts w:hint="eastAsia"/>
        </w:rPr>
      </w:pPr>
      <w:r>
        <w:rPr>
          <w:rFonts w:hint="eastAsia"/>
        </w:rPr>
        <w:t>在本章中，主很可能指向这两个过错：因为在第14节，祂告诉别迦摩，她那里有那守巴兰教训的人，这巴兰曾教导巴勒将绊脚石放在以色列人面前，叫他们吃祭偶像之物，行奸淫的事：在第15节，你那里也有人照样守着尼哥拉一党人的教训，这是我所恨恶的。</w:t>
      </w:r>
    </w:p>
    <w:p w14:paraId="13813A87">
      <w:pPr>
        <w:ind w:left="-5"/>
        <w:rPr>
          <w:rFonts w:hint="eastAsia"/>
        </w:rPr>
      </w:pPr>
    </w:p>
    <w:p w14:paraId="48760AD3">
      <w:pPr>
        <w:ind w:left="-5"/>
        <w:rPr>
          <w:rFonts w:hint="eastAsia"/>
        </w:rPr>
      </w:pPr>
      <w:r>
        <w:rPr>
          <w:rFonts w:hint="eastAsia"/>
        </w:rPr>
        <w:t>Where they that maintained the Doctrine of Balaam, and the Nicolaitans are the same; and He meaneth, as Balaam taught Balac to ensnare the Israelites, by drawing them to their Idol feasts, and commit fornication with the daughters of Moab; So saith the Lord, ye have the Nicolaitans that follow the same footsteps, &amp;c teach the same Doctrine.</w:t>
      </w:r>
    </w:p>
    <w:p w14:paraId="041E0539">
      <w:pPr>
        <w:ind w:left="-5"/>
        <w:rPr>
          <w:rFonts w:hint="eastAsia"/>
        </w:rPr>
      </w:pPr>
      <w:r>
        <w:rPr>
          <w:rFonts w:hint="eastAsia"/>
        </w:rPr>
        <w:t>在那里，那持守巴兰教训的人，和尼哥拉党人是同一群人；祂的意思是，正如巴兰教导巴勒，借着引诱以色列人参加他们的偶像筵席，并与摩押的女子行奸淫，来诱捕他们；主也如此说，你们有那跟从同样脚踪，&amp; 教导同样教义的尼哥拉党人。</w:t>
      </w:r>
    </w:p>
    <w:p w14:paraId="0F1B5C9D">
      <w:pPr>
        <w:ind w:left="-5"/>
        <w:rPr>
          <w:rFonts w:hint="eastAsia"/>
        </w:rPr>
      </w:pPr>
    </w:p>
    <w:p w14:paraId="21A1C31C">
      <w:pPr>
        <w:ind w:left="-5"/>
        <w:rPr>
          <w:rFonts w:hint="eastAsia"/>
        </w:rPr>
      </w:pPr>
      <w:r>
        <w:rPr>
          <w:rFonts w:hint="eastAsia"/>
        </w:rPr>
        <w:t>2. There is more difference concerning the occasion and rise of this Heresie.</w:t>
      </w:r>
    </w:p>
    <w:p w14:paraId="03B0DEAB">
      <w:pPr>
        <w:ind w:left="-5"/>
        <w:rPr>
          <w:rFonts w:hint="eastAsia"/>
        </w:rPr>
      </w:pPr>
      <w:r>
        <w:rPr>
          <w:rFonts w:hint="eastAsia"/>
        </w:rPr>
        <w:t>2. 关于这个异端的起因和来源，有更多的分歧。</w:t>
      </w:r>
    </w:p>
    <w:p w14:paraId="30DAE59E">
      <w:pPr>
        <w:ind w:left="-5"/>
        <w:rPr>
          <w:rFonts w:hint="eastAsia"/>
        </w:rPr>
      </w:pPr>
    </w:p>
    <w:p w14:paraId="103D6016">
      <w:pPr>
        <w:ind w:left="-5"/>
        <w:rPr>
          <w:rFonts w:hint="eastAsia"/>
        </w:rPr>
      </w:pPr>
      <w:r>
        <w:rPr>
          <w:rFonts w:hint="eastAsia"/>
        </w:rPr>
        <w:t>It is commonly and by the most part (if not by all) attributed to that Nicolas, that (Acts 6) is mentioned among the seven Deacons that were chosen to wait upon the tables, and who gets there a testimonie, that he was a man full of the holy Ghost: but there being various opinions about the occasion and rise of it, I shall name two that are special and choose which of the two we think safest.</w:t>
      </w:r>
    </w:p>
    <w:p w14:paraId="199BDD28">
      <w:pPr>
        <w:ind w:left="-5"/>
        <w:rPr>
          <w:rFonts w:hint="eastAsia"/>
        </w:rPr>
      </w:pPr>
      <w:r>
        <w:rPr>
          <w:rFonts w:hint="eastAsia"/>
        </w:rPr>
        <w:t>它通常被大多数人（若非全部）归咎于那个尼哥拉，即（使徒行传6章）在被拣选管理饭食的七个执事中提到的那一位，他并在那里得到见证，说他是一个满有圣灵的人：但关于其起因和来源，有不同的意见，我将提名两个特别的，并选择我们认为最安全的一个。</w:t>
      </w:r>
    </w:p>
    <w:p w14:paraId="04B637E6">
      <w:pPr>
        <w:ind w:left="-5"/>
        <w:rPr>
          <w:rFonts w:hint="eastAsia"/>
        </w:rPr>
      </w:pPr>
    </w:p>
    <w:p w14:paraId="01190775">
      <w:pPr>
        <w:ind w:left="-5"/>
        <w:rPr>
          <w:rFonts w:hint="eastAsia"/>
        </w:rPr>
      </w:pPr>
      <w:r>
        <w:rPr>
          <w:rFonts w:hint="eastAsia"/>
        </w:rPr>
        <w:t>1.Some write of him, that having fallen from his integrity, and become dissolute in his practice, he strove to maintain it in his Doctrine (a thing too common to draw our Doctrine to maintain our practice) &amp; formally taught this error, and begat many profane followers.</w:t>
      </w:r>
    </w:p>
    <w:p w14:paraId="2B826339">
      <w:pPr>
        <w:ind w:left="-5"/>
        <w:rPr>
          <w:rFonts w:hint="eastAsia"/>
        </w:rPr>
      </w:pPr>
      <w:r>
        <w:rPr>
          <w:rFonts w:hint="eastAsia"/>
        </w:rPr>
        <w:t>1.有些人写道，他已从正直中堕落，行为放荡，他便力图在他的教义中维护它（这是一件太常见的事，即为了维护我们的行为而扭曲我们的教义）&amp; 正式地教导这个错误，并产生许多亵渎的跟从者。</w:t>
      </w:r>
    </w:p>
    <w:p w14:paraId="0ED9172A">
      <w:pPr>
        <w:ind w:left="-5"/>
        <w:rPr>
          <w:rFonts w:hint="eastAsia"/>
        </w:rPr>
      </w:pPr>
    </w:p>
    <w:p w14:paraId="54F917E6">
      <w:pPr>
        <w:ind w:left="-5"/>
        <w:rPr>
          <w:rFonts w:hint="eastAsia"/>
        </w:rPr>
      </w:pPr>
      <w:r>
        <w:rPr>
          <w:rFonts w:hint="eastAsia"/>
        </w:rPr>
        <w:t>Neither (say they) is it like, that such a vile sin would have been fathered in Scripture on such a man, is he had been innocent.</w:t>
      </w:r>
    </w:p>
    <w:p w14:paraId="09A39638">
      <w:pPr>
        <w:ind w:left="-5"/>
        <w:rPr>
          <w:rFonts w:hint="eastAsia"/>
        </w:rPr>
      </w:pPr>
      <w:r>
        <w:rPr>
          <w:rFonts w:hint="eastAsia"/>
        </w:rPr>
        <w:t>他们说，若他是无辜的，圣经中不大可能会将这样一件卑劣的罪，归于这样一个人。</w:t>
      </w:r>
    </w:p>
    <w:p w14:paraId="72233CC6">
      <w:pPr>
        <w:ind w:left="-5"/>
        <w:rPr>
          <w:rFonts w:hint="eastAsia"/>
        </w:rPr>
      </w:pPr>
    </w:p>
    <w:p w14:paraId="2FC1F9BF">
      <w:pPr>
        <w:ind w:left="-5"/>
        <w:rPr>
          <w:rFonts w:hint="eastAsia"/>
        </w:rPr>
      </w:pPr>
      <w:r>
        <w:rPr>
          <w:rFonts w:hint="eastAsia"/>
        </w:rPr>
        <w:t>Others set it down with more mitigation and charity to Nicolas, thus, That this Nicolas having a beautifull wife, was suspected to entertain jealousie of her, it's like from someothers, Members of the Church; and being too inadvertant and rash in the way which he took for removing that suspicion, to make it be seen that he had none; he brought his wife in publick, and holding her forth, said, he cared not who conversed with her, so far was he from being suspicious of her honestie.</w:t>
      </w:r>
    </w:p>
    <w:p w14:paraId="09CBFE69">
      <w:pPr>
        <w:ind w:left="-5"/>
        <w:rPr>
          <w:rFonts w:hint="eastAsia"/>
        </w:rPr>
      </w:pPr>
      <w:r>
        <w:rPr>
          <w:rFonts w:hint="eastAsia"/>
        </w:rPr>
        <w:t>另一些人则以更缓和和仁慈的态度对待尼哥拉，他们说，这个尼哥拉有一个美丽的妻子，他被怀疑对她怀有嫉妒，这很可能是来自教会的其他成员；并且在他为除去这嫌疑而采取的方式上，他过于轻率和鲁莽，为了表明他没有嫉妒；他将他的妻子带到公众面前，展示她，说他不在乎谁与她交往，他就是如此地不怀疑她的贞洁。</w:t>
      </w:r>
    </w:p>
    <w:p w14:paraId="3AA258B8">
      <w:pPr>
        <w:ind w:left="-5"/>
        <w:rPr>
          <w:rFonts w:hint="eastAsia"/>
        </w:rPr>
      </w:pPr>
    </w:p>
    <w:p w14:paraId="2E4AFF17">
      <w:pPr>
        <w:ind w:left="-5"/>
        <w:rPr>
          <w:rFonts w:hint="eastAsia"/>
        </w:rPr>
      </w:pPr>
      <w:r>
        <w:rPr>
          <w:rFonts w:hint="eastAsia"/>
        </w:rPr>
        <w:t>This rash fact, though flowing from a good intention (say they) was abused by some to patronize the errors formerly mentioned beyond his intention: And they were called Nicolaitans on this occasion: not because he taught so; but that they concluded so from that his practice, and fathered what they maintained on that worthy man; as it is ordinary for corrupt men to father their corrupt opinions upon, and to shelter themselves under grave and Godly mens names.</w:t>
      </w:r>
    </w:p>
    <w:p w14:paraId="651AA9FD">
      <w:pPr>
        <w:ind w:left="-5"/>
        <w:rPr>
          <w:rFonts w:hint="eastAsia"/>
        </w:rPr>
      </w:pPr>
      <w:r>
        <w:rPr>
          <w:rFonts w:hint="eastAsia"/>
        </w:rPr>
        <w:t>这个鲁莽的行为，尽管出自一个好的意图（他们说），却被一些人滥用，超出他意图地，来支持前述的错误：他们因此被称为尼哥拉党人：不是因为他如此教导；而是他们从他的行为中得出如此结论，并将他们所持守的，归于那位有价值的人；正如败坏之人通常将他们败坏的观点归于，并在庄重和敬虔之人的名下寻求庇护。</w:t>
      </w:r>
    </w:p>
    <w:p w14:paraId="1C4C0AC5">
      <w:pPr>
        <w:ind w:left="-5"/>
        <w:rPr>
          <w:rFonts w:hint="eastAsia"/>
        </w:rPr>
      </w:pPr>
    </w:p>
    <w:p w14:paraId="491C6F72">
      <w:pPr>
        <w:ind w:left="-5"/>
        <w:rPr>
          <w:rFonts w:hint="eastAsia"/>
        </w:rPr>
      </w:pPr>
      <w:r>
        <w:rPr>
          <w:rFonts w:hint="eastAsia"/>
        </w:rPr>
        <w:t>This last, in the doubtfulnesse of this case, it being afferred by the most ancient (to wit, Clemens Alexand) we rather embrace, partly, because of that mans commendation, Acts 6 where it is said, he was a man full of the holy Ghost; and partly, because it is most charitable; and therefore is safest, especially, where such a testimony is given to the man in Scripture And for as abominable as this was, it was for many centuries of years, revived and continued with many additions in the Church, by Gnosticks, Basilides, &amp;c. by those, called the Satumians, Carpocratians, and many others, who made a pretext of Nicolus for their patron.</w:t>
      </w:r>
    </w:p>
    <w:p w14:paraId="32A1E4E3">
      <w:pPr>
        <w:ind w:left="-5"/>
        <w:rPr>
          <w:rFonts w:hint="eastAsia"/>
        </w:rPr>
      </w:pPr>
      <w:r>
        <w:rPr>
          <w:rFonts w:hint="eastAsia"/>
        </w:rPr>
        <w:t>后者，在这种情况下，因其不确定性，且被最古老的（即亚历山大的革利免）所断言，我们更倾向于接受，部分因为那人在使徒行传6章中的称赞，那里说他是一个满有圣灵的人；部分因为这更仁慈；因此也最安全，特别是在圣经中对那人有如此见证的情况下。尽管这事是何等可憎，它却在教会中，被诺斯底派、巴西里德派等人，被那些被称为撒土尼亚派、迦坡克拉派和许多其他人，以许多附加的形式，复兴并持续了许多个世纪，他们以尼哥拉斯为他们的庇护者。</w:t>
      </w:r>
    </w:p>
    <w:p w14:paraId="5F870C02">
      <w:pPr>
        <w:ind w:left="-5"/>
        <w:rPr>
          <w:rFonts w:hint="eastAsia"/>
        </w:rPr>
      </w:pPr>
    </w:p>
    <w:p w14:paraId="6DF96A04">
      <w:pPr>
        <w:ind w:left="-5"/>
        <w:rPr>
          <w:rFonts w:hint="eastAsia"/>
        </w:rPr>
      </w:pPr>
      <w:r>
        <w:rPr>
          <w:rFonts w:hint="eastAsia"/>
        </w:rPr>
        <w:t>A thing to be wondered at, that so soon aster Christ, while John the beloved Disciple was living, Satan should assault and set upon the Church with such errors: and yet as wonderfull, that after those errors were refuted by an extraordinary Apostle, speaking from Christs own mouth, they were vented and maintained by those Hereticks, a symptom of that peartnesse and impudencie that corrupt men are led with, when so soon; at such a time, contrarie to so clear reproofs, men durst vent and abide by such grosse things: O what force and efficacie hath the spirit of delusion when it's letten loose and what a hight may it come to!</w:t>
      </w:r>
    </w:p>
    <w:p w14:paraId="5CB17481">
      <w:pPr>
        <w:ind w:left="-5"/>
        <w:rPr>
          <w:rFonts w:hint="eastAsia"/>
        </w:rPr>
      </w:pPr>
      <w:r>
        <w:rPr>
          <w:rFonts w:hint="eastAsia"/>
        </w:rPr>
        <w:t>一件令人惊奇的事，在基督之后不久，当蒙爱的门徒约翰还活着的时候，撒旦竟用这样的错误来攻击和侵犯教会：然而更令人惊奇的是，在那些错误被一位非凡的使徒，从基督自己的口中说出的话所驳斥之后，它们仍被那些异端分子散布和维护，这是败坏之人被引导的轻率和无耻的征兆，在如此之早；在这样一个时候，违背如此清晰的责备，人竟敢散布并坚持如此粗鄙的事物：哦，当迷惑的灵被释放时，它有多大的力量和效力，并且它能达到何等的高度！</w:t>
      </w:r>
    </w:p>
    <w:p w14:paraId="045BAFAA">
      <w:pPr>
        <w:ind w:left="-5"/>
        <w:rPr>
          <w:rFonts w:hint="eastAsia"/>
        </w:rPr>
      </w:pPr>
    </w:p>
    <w:p w14:paraId="22508A35">
      <w:pPr>
        <w:ind w:left="-5"/>
        <w:rPr>
          <w:rFonts w:hint="eastAsia"/>
        </w:rPr>
      </w:pPr>
      <w:r>
        <w:rPr>
          <w:rFonts w:hint="eastAsia"/>
        </w:rPr>
        <w:t>Tremble at the beginnings of it: it's hard to conceive, with what audacity and boldnesse it will bear it self out, that though our Lord would write an Epistle from Heaven, delusion will so blind folks, that they will not question their errors.</w:t>
      </w:r>
    </w:p>
    <w:p w14:paraId="0D557F89">
      <w:pPr>
        <w:ind w:left="-5"/>
        <w:rPr>
          <w:rFonts w:hint="eastAsia"/>
        </w:rPr>
      </w:pPr>
      <w:r>
        <w:rPr>
          <w:rFonts w:hint="eastAsia"/>
        </w:rPr>
        <w:t>要对它的开始感到战栗：难以想象，它会以何等的胆量和无畏来支撑自己，以至于即使我们的主从天上写一封信来，迷惑也会使人如此盲目，以至于他们不会质疑他们的错误。</w:t>
      </w:r>
    </w:p>
    <w:p w14:paraId="7B041024">
      <w:pPr>
        <w:ind w:left="-5"/>
        <w:rPr>
          <w:rFonts w:hint="eastAsia"/>
        </w:rPr>
      </w:pPr>
    </w:p>
    <w:p w14:paraId="6BEE0368">
      <w:pPr>
        <w:ind w:left="-5"/>
        <w:rPr>
          <w:rFonts w:hint="eastAsia"/>
        </w:rPr>
      </w:pPr>
      <w:r>
        <w:rPr>
          <w:rFonts w:hint="eastAsia"/>
        </w:rPr>
        <w:t>The second thing to be spoken unto in this commendation, is, that they hated the deeds of the Nicolaitans: not their persons simply, but their deeds, and them as promoving these deeds: though the Church had these men among them, and was severe in her Discipline; yet the Lord taketh notice of this especially, that she kept a secret, sincere abhorrencie of them in her heart: not only did not the Angel and Church countenance them, nor only forbear their company; but they had such an abhorrencie of their deeds and of themselves, in carrying on these deeds, that the thinking of them was abominable: as saith David, Psal.</w:t>
      </w:r>
    </w:p>
    <w:p w14:paraId="6676A44A">
      <w:pPr>
        <w:ind w:left="-5"/>
        <w:rPr>
          <w:rFonts w:hint="eastAsia"/>
        </w:rPr>
      </w:pPr>
      <w:r>
        <w:rPr>
          <w:rFonts w:hint="eastAsia"/>
        </w:rPr>
        <w:t>在这称赞中要谈的第二件事，是他们恨恶尼哥拉党的行为：不是单单恨恶他们的人，而是恨恶他们的行为，以及他们作为推广这些行为的人：尽管教会中有这些人，并且在她的纪律上是严厉的；然而主特别注意到这一点，即她在心里对他们保持着一种秘密、真诚的憎恶：不仅使者和教会不支持他们，也不仅避免与他们交往；而且他们对他们的行为，以及他们自己，在行这些事上的憎恶，是如此之深，以至于一想到他们就觉得可憎：正如大卫在诗篇139:21, 22中所说。</w:t>
      </w:r>
    </w:p>
    <w:p w14:paraId="6C49202B">
      <w:pPr>
        <w:ind w:left="-5"/>
        <w:rPr>
          <w:rFonts w:hint="eastAsia"/>
        </w:rPr>
      </w:pPr>
    </w:p>
    <w:p w14:paraId="266FCD67">
      <w:pPr>
        <w:ind w:left="-5"/>
        <w:rPr>
          <w:rFonts w:hint="eastAsia"/>
        </w:rPr>
      </w:pPr>
      <w:r>
        <w:rPr>
          <w:rFonts w:hint="eastAsia"/>
        </w:rPr>
        <w:t>139:21, 22. Do not I hate them that hate thee?</w:t>
      </w:r>
    </w:p>
    <w:p w14:paraId="40BDD402">
      <w:pPr>
        <w:ind w:left="-5"/>
        <w:rPr>
          <w:rFonts w:hint="eastAsia"/>
        </w:rPr>
      </w:pPr>
      <w:r>
        <w:rPr>
          <w:rFonts w:hint="eastAsia"/>
        </w:rPr>
        <w:t>139:21, 22。恨恶你的，我岂不恨恶他们吗？</w:t>
      </w:r>
    </w:p>
    <w:p w14:paraId="38B24BB9">
      <w:pPr>
        <w:ind w:left="-5"/>
        <w:rPr>
          <w:rFonts w:hint="eastAsia"/>
        </w:rPr>
      </w:pPr>
    </w:p>
    <w:p w14:paraId="32649015">
      <w:pPr>
        <w:ind w:left="-5"/>
        <w:rPr>
          <w:rFonts w:hint="eastAsia"/>
        </w:rPr>
      </w:pPr>
      <w:r>
        <w:rPr>
          <w:rFonts w:hint="eastAsia"/>
        </w:rPr>
        <w:t>I hate them with a perfect hatred.</w:t>
      </w:r>
    </w:p>
    <w:p w14:paraId="06D02826">
      <w:pPr>
        <w:ind w:left="-5"/>
        <w:rPr>
          <w:rFonts w:hint="eastAsia"/>
        </w:rPr>
      </w:pPr>
      <w:r>
        <w:rPr>
          <w:rFonts w:hint="eastAsia"/>
        </w:rPr>
        <w:t>我以完全的恨恨恶他们。</w:t>
      </w:r>
    </w:p>
    <w:p w14:paraId="64A65302">
      <w:pPr>
        <w:ind w:left="-5"/>
        <w:rPr>
          <w:rFonts w:hint="eastAsia"/>
        </w:rPr>
      </w:pPr>
    </w:p>
    <w:p w14:paraId="750A6B33">
      <w:pPr>
        <w:ind w:left="-5"/>
        <w:rPr>
          <w:rFonts w:hint="eastAsia"/>
        </w:rPr>
      </w:pPr>
      <w:r>
        <w:rPr>
          <w:rFonts w:hint="eastAsia"/>
        </w:rPr>
        <w:t>And Ps. 119:104. I hate every false way.</w:t>
      </w:r>
    </w:p>
    <w:p w14:paraId="63B8A8E0">
      <w:pPr>
        <w:ind w:left="-5"/>
        <w:rPr>
          <w:rFonts w:hint="eastAsia"/>
        </w:rPr>
      </w:pPr>
      <w:r>
        <w:rPr>
          <w:rFonts w:hint="eastAsia"/>
        </w:rPr>
        <w:t>诗篇119:104。我恨恶一切假道。</w:t>
      </w:r>
    </w:p>
    <w:p w14:paraId="2332CD83">
      <w:pPr>
        <w:ind w:left="-5"/>
        <w:rPr>
          <w:rFonts w:hint="eastAsia"/>
        </w:rPr>
      </w:pPr>
    </w:p>
    <w:p w14:paraId="643AA136">
      <w:pPr>
        <w:ind w:left="-5"/>
        <w:rPr>
          <w:rFonts w:hint="eastAsia"/>
        </w:rPr>
      </w:pPr>
      <w:r>
        <w:rPr>
          <w:rFonts w:hint="eastAsia"/>
        </w:rPr>
        <w:t>So this hatred in reference to these Nicolaitans, was not carnal, or in reference to their persons simply; but in these three respects especially, 1. In respect of their deeds and Doctrine, it struck at their deeds as here, and at their Doctrine, as vers.</w:t>
      </w:r>
    </w:p>
    <w:p w14:paraId="31BD821B">
      <w:pPr>
        <w:ind w:left="-5"/>
        <w:rPr>
          <w:rFonts w:hint="eastAsia"/>
        </w:rPr>
      </w:pPr>
      <w:r>
        <w:rPr>
          <w:rFonts w:hint="eastAsia"/>
        </w:rPr>
        <w:t>因此，对这些尼哥拉党人的这种恨恶，并非属肉体的，也不是单单针对他们的人；而是特别地，在这三方面，1. 就他们的行为和教义而言，它攻击他们的行为，如这里，和他们的教义，如第15节。</w:t>
      </w:r>
    </w:p>
    <w:p w14:paraId="7AA3CE1E">
      <w:pPr>
        <w:ind w:left="-5"/>
        <w:rPr>
          <w:rFonts w:hint="eastAsia"/>
        </w:rPr>
      </w:pPr>
    </w:p>
    <w:p w14:paraId="5720A612">
      <w:pPr>
        <w:ind w:left="-5"/>
        <w:rPr>
          <w:rFonts w:hint="eastAsia"/>
        </w:rPr>
      </w:pPr>
      <w:r>
        <w:rPr>
          <w:rFonts w:hint="eastAsia"/>
        </w:rPr>
        <w:t>15. And, 2. Looking upon them as instruments and Ministers of Satan, made use of by him for corrupting and poisoning of souls, and shaming of the Gospel, they abhorred them considered as such, what ever pity to their persons, or desire to their Salvation they had.</w:t>
      </w:r>
    </w:p>
    <w:p w14:paraId="3534BAFA">
      <w:pPr>
        <w:ind w:left="-5"/>
        <w:rPr>
          <w:rFonts w:hint="eastAsia"/>
        </w:rPr>
      </w:pPr>
      <w:r>
        <w:rPr>
          <w:rFonts w:hint="eastAsia"/>
        </w:rPr>
        <w:t>15。并且，2. 将他们视为撒旦的工具和差役，被他用来败坏和毒害灵魂，并羞辱福音，他们就如此看待他们，并憎恶他们，无论他们对他们的人有何等的怜悯，或对他们的得救有何等的渴望。</w:t>
      </w:r>
    </w:p>
    <w:p w14:paraId="1A787A2A">
      <w:pPr>
        <w:ind w:left="-5"/>
        <w:rPr>
          <w:rFonts w:hint="eastAsia"/>
        </w:rPr>
      </w:pPr>
    </w:p>
    <w:p w14:paraId="750F0D02">
      <w:pPr>
        <w:ind w:left="-5"/>
        <w:rPr>
          <w:rFonts w:hint="eastAsia"/>
        </w:rPr>
      </w:pPr>
      <w:r>
        <w:rPr>
          <w:rFonts w:hint="eastAsia"/>
        </w:rPr>
        <w:t>3. As they conceived them to be hateful to Christ and hated by him, so did they hate them; squaring their hatred, as they did conceive Christ to hate.</w:t>
      </w:r>
    </w:p>
    <w:p w14:paraId="08FC29CA">
      <w:pPr>
        <w:ind w:left="-5"/>
        <w:rPr>
          <w:rFonts w:hint="eastAsia"/>
        </w:rPr>
      </w:pPr>
      <w:r>
        <w:rPr>
          <w:rFonts w:hint="eastAsia"/>
        </w:rPr>
        <w:t>3. 他们既认为他们被基督所恨恶，并被祂所憎恨，他们就恨恶他们；他们的恨恶，是按照他们认为基督所恨恶的来衡量的。</w:t>
      </w:r>
    </w:p>
    <w:p w14:paraId="3A5D82FD">
      <w:pPr>
        <w:ind w:left="-5"/>
        <w:rPr>
          <w:rFonts w:hint="eastAsia"/>
        </w:rPr>
      </w:pPr>
    </w:p>
    <w:p w14:paraId="00D727EA">
      <w:pPr>
        <w:ind w:left="-5"/>
        <w:rPr>
          <w:rFonts w:hint="eastAsia"/>
        </w:rPr>
      </w:pPr>
      <w:r>
        <w:rPr>
          <w:rFonts w:hint="eastAsia"/>
        </w:rPr>
        <w:t>Observe 1. That there are some things and persons, especially at some times, that it is not enough for the people of God to abstain from them in their practice, if there be not an abhorrencie of them in their hearts.</w:t>
      </w:r>
    </w:p>
    <w:p w14:paraId="53C5A270">
      <w:pPr>
        <w:ind w:left="-5"/>
        <w:rPr>
          <w:rFonts w:hint="eastAsia"/>
        </w:rPr>
      </w:pPr>
      <w:r>
        <w:rPr>
          <w:rFonts w:hint="eastAsia"/>
        </w:rPr>
        <w:t>观察1. 有些事和有些人，特别是在某些时候，神的子民若只在行为上戒绝他们是不够的，若在他们心里没有对他们的憎恶。</w:t>
      </w:r>
    </w:p>
    <w:p w14:paraId="2C040817">
      <w:pPr>
        <w:ind w:left="-5"/>
        <w:rPr>
          <w:rFonts w:hint="eastAsia"/>
        </w:rPr>
      </w:pPr>
    </w:p>
    <w:p w14:paraId="6CA5EE78">
      <w:pPr>
        <w:ind w:left="-5"/>
        <w:rPr>
          <w:rFonts w:hint="eastAsia"/>
        </w:rPr>
      </w:pPr>
      <w:r>
        <w:rPr>
          <w:rFonts w:hint="eastAsia"/>
        </w:rPr>
        <w:t>The way of error and corrupt practices that follow on it, should be abhorred, as any other sin, how grosse and scandalous soever; Heresie as murther, and Schism as witchcraft, Gal. 5:19 and there is good reason for it: for is folk be not serious in hatred of, and so out of love with the thing, they may soon fall in the practice of it: and simple abstinence will never be counted sincerity before God, whole trial is how it stands with the heart and affections, how the heart is affected or dis-affected toward the thing?</w:t>
      </w:r>
    </w:p>
    <w:p w14:paraId="06F07565">
      <w:pPr>
        <w:ind w:left="-5"/>
        <w:rPr>
          <w:rFonts w:hint="eastAsia"/>
        </w:rPr>
      </w:pPr>
      <w:r>
        <w:rPr>
          <w:rFonts w:hint="eastAsia"/>
        </w:rPr>
        <w:t>错误的道路以及随之而来的败坏行为，应被憎恶，如同任何其他罪，无论多么粗鄙和可耻；异端如同谋杀，分裂如同巫术，加拉太书5:19，并且有很好的理由：因为如果人们不认真地憎恨，并因此不爱那事，他们就可能很快陷入其行为中：简单的戒绝，在神面前绝不会被算为真诚，祂的试验是看它如何与心和情感相处，心对那事是受影响还是不受影响？</w:t>
      </w:r>
    </w:p>
    <w:p w14:paraId="0F42EBA3">
      <w:pPr>
        <w:ind w:left="-5"/>
        <w:rPr>
          <w:rFonts w:hint="eastAsia"/>
        </w:rPr>
      </w:pPr>
    </w:p>
    <w:p w14:paraId="5C5AA1F2">
      <w:pPr>
        <w:ind w:left="-5"/>
        <w:rPr>
          <w:rFonts w:hint="eastAsia"/>
        </w:rPr>
      </w:pPr>
      <w:r>
        <w:rPr>
          <w:rFonts w:hint="eastAsia"/>
        </w:rPr>
        <w:t>2.Our Lord Jesus counts it some mark of sincerity, when there is asingle hatred of the way of errour, as it is in it self evill and hatefull to, and hated by Him.</w:t>
      </w:r>
    </w:p>
    <w:p w14:paraId="6EE6349D">
      <w:pPr>
        <w:ind w:left="-5"/>
        <w:rPr>
          <w:rFonts w:hint="eastAsia"/>
        </w:rPr>
      </w:pPr>
      <w:r>
        <w:rPr>
          <w:rFonts w:hint="eastAsia"/>
        </w:rPr>
        <w:t>2.我们的主耶稣认为，当人对错误的道路有单纯的恨恶，因它本身是邪恶的，且被祂所憎恨和恨恶时，这就是真诚的某种标记。</w:t>
      </w:r>
    </w:p>
    <w:p w14:paraId="583A5C73">
      <w:pPr>
        <w:ind w:left="-5"/>
        <w:rPr>
          <w:rFonts w:hint="eastAsia"/>
        </w:rPr>
      </w:pPr>
    </w:p>
    <w:p w14:paraId="2ADD8B78">
      <w:pPr>
        <w:ind w:left="-5"/>
        <w:rPr>
          <w:rFonts w:hint="eastAsia"/>
        </w:rPr>
      </w:pPr>
      <w:r>
        <w:rPr>
          <w:rFonts w:hint="eastAsia"/>
        </w:rPr>
        <w:t>The third thing in this mitigation, is the ground on which their hatred is commended, It is conformity with Christ, which I also hate.</w:t>
      </w:r>
    </w:p>
    <w:p w14:paraId="0C86347C">
      <w:pPr>
        <w:ind w:left="-5"/>
        <w:rPr>
          <w:rFonts w:hint="eastAsia"/>
        </w:rPr>
      </w:pPr>
      <w:r>
        <w:rPr>
          <w:rFonts w:hint="eastAsia"/>
        </w:rPr>
        <w:t>这缓和中的第三件事，是他们恨恶被称赞的根据，即与基督的一致，那也是我所恨恶的。</w:t>
      </w:r>
    </w:p>
    <w:p w14:paraId="11316D34">
      <w:pPr>
        <w:ind w:left="-5"/>
        <w:rPr>
          <w:rFonts w:hint="eastAsia"/>
        </w:rPr>
      </w:pPr>
    </w:p>
    <w:p w14:paraId="717D48CE">
      <w:pPr>
        <w:ind w:left="-5"/>
        <w:rPr>
          <w:rFonts w:hint="eastAsia"/>
        </w:rPr>
      </w:pPr>
      <w:r>
        <w:rPr>
          <w:rFonts w:hint="eastAsia"/>
        </w:rPr>
        <w:t>I hate them: therefore it's commendable in thee to hate them; It's a sure ground of commendation, to hate what He hates, and love what He loves.</w:t>
      </w:r>
    </w:p>
    <w:p w14:paraId="1A6994BB">
      <w:pPr>
        <w:ind w:left="-5"/>
        <w:rPr>
          <w:rFonts w:hint="eastAsia"/>
        </w:rPr>
      </w:pPr>
      <w:r>
        <w:rPr>
          <w:rFonts w:hint="eastAsia"/>
        </w:rPr>
        <w:t>我恨恶他们：因此你恨恶他们是值得称赞的；恨祂所恨，爱祂所爱，是称赞的可靠根据。</w:t>
      </w:r>
    </w:p>
    <w:p w14:paraId="6352153A">
      <w:pPr>
        <w:ind w:left="-5"/>
        <w:rPr>
          <w:rFonts w:hint="eastAsia"/>
        </w:rPr>
      </w:pPr>
    </w:p>
    <w:p w14:paraId="0CFFFA29">
      <w:pPr>
        <w:ind w:left="-5"/>
        <w:rPr>
          <w:rFonts w:hint="eastAsia"/>
        </w:rPr>
      </w:pPr>
      <w:r>
        <w:rPr>
          <w:rFonts w:hint="eastAsia"/>
        </w:rPr>
        <w:t>This ground of commendation, implyeth two things: 1. That it's well done to hate what Christ hates.</w:t>
      </w:r>
    </w:p>
    <w:p w14:paraId="7491BE62">
      <w:pPr>
        <w:ind w:left="-5"/>
        <w:rPr>
          <w:rFonts w:hint="eastAsia"/>
        </w:rPr>
      </w:pPr>
      <w:r>
        <w:rPr>
          <w:rFonts w:hint="eastAsia"/>
        </w:rPr>
        <w:t>这个称赞的根据，包含了两个意思：1. 恨基督所恨是好的。</w:t>
      </w:r>
    </w:p>
    <w:p w14:paraId="4916DAA5">
      <w:pPr>
        <w:ind w:left="-5"/>
        <w:rPr>
          <w:rFonts w:hint="eastAsia"/>
        </w:rPr>
      </w:pPr>
    </w:p>
    <w:p w14:paraId="57B8F801">
      <w:pPr>
        <w:ind w:left="-5"/>
        <w:rPr>
          <w:rFonts w:hint="eastAsia"/>
        </w:rPr>
      </w:pPr>
      <w:r>
        <w:rPr>
          <w:rFonts w:hint="eastAsia"/>
        </w:rPr>
        <w:t>Observe, Gods People should love and hate one thing with Jesus Christ; they should study to be conform to Him in the exercise of all their passions and affections.</w:t>
      </w:r>
    </w:p>
    <w:p w14:paraId="7F97563F">
      <w:pPr>
        <w:ind w:left="-5"/>
        <w:rPr>
          <w:rFonts w:hint="eastAsia"/>
        </w:rPr>
      </w:pPr>
      <w:r>
        <w:rPr>
          <w:rFonts w:hint="eastAsia"/>
        </w:rPr>
        <w:t>观察，神的子民应当与耶稣基督爱恨同一件事；他们应当学习在所有激情和情感的操练上，与祂一致。</w:t>
      </w:r>
    </w:p>
    <w:p w14:paraId="70EFD238">
      <w:pPr>
        <w:ind w:left="-5"/>
        <w:rPr>
          <w:rFonts w:hint="eastAsia"/>
        </w:rPr>
      </w:pPr>
    </w:p>
    <w:p w14:paraId="293F4FAE">
      <w:pPr>
        <w:ind w:left="-5"/>
        <w:rPr>
          <w:rFonts w:hint="eastAsia"/>
        </w:rPr>
      </w:pPr>
      <w:r>
        <w:rPr>
          <w:rFonts w:hint="eastAsia"/>
        </w:rPr>
        <w:t>2. It implyeth a likenesse to Christs hatred in the nature thereof, that they hated them as they were hated by Christ, and not as they were enemies to them.</w:t>
      </w:r>
    </w:p>
    <w:p w14:paraId="15165BF0">
      <w:pPr>
        <w:ind w:left="-5"/>
        <w:rPr>
          <w:rFonts w:hint="eastAsia"/>
        </w:rPr>
      </w:pPr>
      <w:r>
        <w:rPr>
          <w:rFonts w:hint="eastAsia"/>
        </w:rPr>
        <w:t>2. 这意味着他们的恨恶在本质上与基督的恨恶相似，即他们恨恶他们，是因为他们被基督所恨恶，而不是因为他们是他们的敌人。</w:t>
      </w:r>
    </w:p>
    <w:p w14:paraId="725D84DD">
      <w:pPr>
        <w:ind w:left="-5"/>
        <w:rPr>
          <w:rFonts w:hint="eastAsia"/>
        </w:rPr>
      </w:pPr>
    </w:p>
    <w:p w14:paraId="6D895CB4">
      <w:pPr>
        <w:ind w:left="-5"/>
        <w:rPr>
          <w:rFonts w:hint="eastAsia"/>
        </w:rPr>
      </w:pPr>
      <w:r>
        <w:rPr>
          <w:rFonts w:hint="eastAsia"/>
        </w:rPr>
        <w:t>Obs. It's a good way to square folks hatred and zeal so, as it degener not into passion: to look to the matter that it be such as is hated by Christ, and to the manner that it be such as His is, single, and zealous; and that it be on that account, because hatefull to Him: otherwise, men may carnally and selfishly hate, but without commendation.</w:t>
      </w:r>
    </w:p>
    <w:p w14:paraId="2760BC4C">
      <w:pPr>
        <w:ind w:left="-5"/>
        <w:rPr>
          <w:rFonts w:hint="eastAsia"/>
        </w:rPr>
      </w:pPr>
      <w:r>
        <w:rPr>
          <w:rFonts w:hint="eastAsia"/>
        </w:rPr>
        <w:t>观察，这是一个好方法，可以衡量人的恨恶和热心，使之不至于沦为激情：要看事情的实质，是否是基督所恨恶的，也要看方式，是否像祂的一样，单纯、热心；并且是出于那个缘故，因为被祂所恨恶：否则，人可能属肉体和自私地恨恶，但没有称赞。</w:t>
      </w:r>
    </w:p>
    <w:p w14:paraId="18737FA3">
      <w:pPr>
        <w:ind w:left="-5"/>
        <w:rPr>
          <w:rFonts w:hint="eastAsia"/>
        </w:rPr>
      </w:pPr>
    </w:p>
    <w:p w14:paraId="01F50259">
      <w:pPr>
        <w:ind w:left="-5"/>
        <w:rPr>
          <w:rFonts w:hint="eastAsia"/>
        </w:rPr>
      </w:pPr>
      <w:r>
        <w:rPr>
          <w:rFonts w:hint="eastAsia"/>
        </w:rPr>
        <w:t>3. It implyeth also, that corrupt Doctrine is most hatefull to Christ Jesus, and should be to his People.</w:t>
      </w:r>
    </w:p>
    <w:p w14:paraId="5D0C948D">
      <w:pPr>
        <w:ind w:left="-5"/>
        <w:rPr>
          <w:rFonts w:hint="eastAsia"/>
        </w:rPr>
      </w:pPr>
      <w:r>
        <w:rPr>
          <w:rFonts w:hint="eastAsia"/>
        </w:rPr>
        <w:t>3. 这也意味着，败坏的教义最被耶稣基督所恨恶，也应被祂的子民所恨恶。</w:t>
      </w:r>
    </w:p>
    <w:p w14:paraId="1FABAFCA">
      <w:pPr>
        <w:ind w:left="-5"/>
        <w:rPr>
          <w:rFonts w:hint="eastAsia"/>
        </w:rPr>
      </w:pPr>
    </w:p>
    <w:p w14:paraId="304AD116">
      <w:pPr>
        <w:ind w:left="-5"/>
        <w:rPr>
          <w:rFonts w:hint="eastAsia"/>
        </w:rPr>
      </w:pPr>
      <w:r>
        <w:rPr>
          <w:rFonts w:hint="eastAsia"/>
        </w:rPr>
        <w:t>Vers. 7. Followeth the conclusion: wherein we have two things, 1. A general advertisement, or exhortation common to, and repeated in, all the Epistles, Let him that hath an ear hear.</w:t>
      </w:r>
    </w:p>
    <w:p w14:paraId="2EA5F6E3">
      <w:pPr>
        <w:ind w:left="-5"/>
        <w:rPr>
          <w:rFonts w:hint="eastAsia"/>
        </w:rPr>
      </w:pPr>
      <w:r>
        <w:rPr>
          <w:rFonts w:hint="eastAsia"/>
        </w:rPr>
        <w:t>第7节。接下来是结论：其中我们有两件事，1. 一个普遍的劝告或劝勉，在所有书信中都是共同的，并被重复的，“凡有耳的，就应当听”。</w:t>
      </w:r>
    </w:p>
    <w:p w14:paraId="636BA56F">
      <w:pPr>
        <w:ind w:left="-5"/>
        <w:rPr>
          <w:rFonts w:hint="eastAsia"/>
        </w:rPr>
      </w:pPr>
    </w:p>
    <w:p w14:paraId="643C6582">
      <w:pPr>
        <w:ind w:left="-5"/>
        <w:rPr>
          <w:rFonts w:hint="eastAsia"/>
        </w:rPr>
      </w:pPr>
      <w:r>
        <w:rPr>
          <w:rFonts w:hint="eastAsia"/>
        </w:rPr>
        <w:t>2. A particular promise for upstirring of them to wrestle and overcome, To him that overcometh, will I give, &amp;c.</w:t>
      </w:r>
    </w:p>
    <w:p w14:paraId="37A99637">
      <w:pPr>
        <w:ind w:left="-5"/>
        <w:rPr>
          <w:rFonts w:hint="eastAsia"/>
        </w:rPr>
      </w:pPr>
      <w:r>
        <w:rPr>
          <w:rFonts w:hint="eastAsia"/>
        </w:rPr>
        <w:t>2. 一个特定的应许，为要激励他们去争战和得胜，“得胜的，我必赐给他，等等”。</w:t>
      </w:r>
    </w:p>
    <w:p w14:paraId="022AA30D">
      <w:pPr>
        <w:ind w:left="-5"/>
        <w:rPr>
          <w:rFonts w:hint="eastAsia"/>
        </w:rPr>
      </w:pPr>
    </w:p>
    <w:p w14:paraId="7659B0D7">
      <w:pPr>
        <w:ind w:left="-5"/>
        <w:rPr>
          <w:rFonts w:hint="eastAsia"/>
        </w:rPr>
      </w:pPr>
      <w:r>
        <w:rPr>
          <w:rFonts w:hint="eastAsia"/>
        </w:rPr>
        <w:t>For the exhortation, it's shortly the Lords giving this watchword and warning to all that are in Ephesus, and all that should hear this Epistle, to observe what the Spirit saith to them.</w:t>
      </w:r>
    </w:p>
    <w:p w14:paraId="41F4A903">
      <w:pPr>
        <w:ind w:left="-5"/>
        <w:rPr>
          <w:rFonts w:hint="eastAsia"/>
        </w:rPr>
      </w:pPr>
      <w:r>
        <w:rPr>
          <w:rFonts w:hint="eastAsia"/>
        </w:rPr>
        <w:t>关于这劝勉，简而言之，是主向所有在以弗所的人，以及所有将听到这封书信的人，发出这个口令和警告，要他们留心圣灵对他们所说的话。</w:t>
      </w:r>
    </w:p>
    <w:p w14:paraId="61F57BE5">
      <w:pPr>
        <w:ind w:left="-5"/>
        <w:rPr>
          <w:rFonts w:hint="eastAsia"/>
        </w:rPr>
      </w:pPr>
    </w:p>
    <w:p w14:paraId="71FD15B5">
      <w:pPr>
        <w:ind w:left="-5"/>
        <w:rPr>
          <w:rFonts w:hint="eastAsia"/>
        </w:rPr>
      </w:pPr>
      <w:r>
        <w:rPr>
          <w:rFonts w:hint="eastAsia"/>
        </w:rPr>
        <w:t>1. Because, it's of Ephesus concernment as well as the Angel's.</w:t>
      </w:r>
    </w:p>
    <w:p w14:paraId="590990BB">
      <w:pPr>
        <w:ind w:left="-5"/>
        <w:rPr>
          <w:rFonts w:hint="eastAsia"/>
        </w:rPr>
      </w:pPr>
      <w:r>
        <w:rPr>
          <w:rFonts w:hint="eastAsia"/>
        </w:rPr>
        <w:t>1. 因为，这既关乎以弗所，也关乎使者。</w:t>
      </w:r>
    </w:p>
    <w:p w14:paraId="4D1C8185">
      <w:pPr>
        <w:ind w:left="-5"/>
        <w:rPr>
          <w:rFonts w:hint="eastAsia"/>
        </w:rPr>
      </w:pPr>
    </w:p>
    <w:p w14:paraId="56A2EAED">
      <w:pPr>
        <w:ind w:left="-5"/>
        <w:rPr>
          <w:rFonts w:hint="eastAsia"/>
        </w:rPr>
      </w:pPr>
      <w:r>
        <w:rPr>
          <w:rFonts w:hint="eastAsia"/>
        </w:rPr>
        <w:t>2. Because it is of particular Believers concernment as well as the Churches: therefore.</w:t>
      </w:r>
    </w:p>
    <w:p w14:paraId="55B08318">
      <w:pPr>
        <w:ind w:left="-5"/>
        <w:rPr>
          <w:rFonts w:hint="eastAsia"/>
        </w:rPr>
      </w:pPr>
      <w:r>
        <w:rPr>
          <w:rFonts w:hint="eastAsia"/>
        </w:rPr>
        <w:t>2. 因为这既关乎特定的信徒，也关乎众教会：因此。</w:t>
      </w:r>
    </w:p>
    <w:p w14:paraId="1701496A">
      <w:pPr>
        <w:ind w:left="-5"/>
        <w:rPr>
          <w:rFonts w:hint="eastAsia"/>
        </w:rPr>
      </w:pPr>
    </w:p>
    <w:p w14:paraId="1334536D">
      <w:pPr>
        <w:ind w:left="-5"/>
        <w:rPr>
          <w:rFonts w:hint="eastAsia"/>
        </w:rPr>
      </w:pPr>
      <w:r>
        <w:rPr>
          <w:rFonts w:hint="eastAsia"/>
        </w:rPr>
        <w:t>He would have all hearers looking on it as particularly spoken to them.</w:t>
      </w:r>
    </w:p>
    <w:p w14:paraId="5B85656F">
      <w:pPr>
        <w:ind w:left="-5"/>
        <w:rPr>
          <w:rFonts w:hint="eastAsia"/>
        </w:rPr>
      </w:pPr>
      <w:r>
        <w:rPr>
          <w:rFonts w:hint="eastAsia"/>
        </w:rPr>
        <w:t>祂要所有听众都把它看作是特别对他们说的。</w:t>
      </w:r>
    </w:p>
    <w:p w14:paraId="1589F38F">
      <w:pPr>
        <w:ind w:left="-5"/>
        <w:rPr>
          <w:rFonts w:hint="eastAsia"/>
        </w:rPr>
      </w:pPr>
    </w:p>
    <w:p w14:paraId="17AF1B6B">
      <w:pPr>
        <w:ind w:left="-5"/>
        <w:rPr>
          <w:rFonts w:hint="eastAsia"/>
        </w:rPr>
      </w:pPr>
      <w:r>
        <w:rPr>
          <w:rFonts w:hint="eastAsia"/>
        </w:rPr>
        <w:t>3. Because usually all hear not.</w:t>
      </w:r>
    </w:p>
    <w:p w14:paraId="3D690B0E">
      <w:pPr>
        <w:ind w:left="-5"/>
        <w:rPr>
          <w:rFonts w:hint="eastAsia"/>
        </w:rPr>
      </w:pPr>
      <w:r>
        <w:rPr>
          <w:rFonts w:hint="eastAsia"/>
        </w:rPr>
        <w:t>3. 因为通常并非所有人都听。</w:t>
      </w:r>
    </w:p>
    <w:p w14:paraId="5B2A918D">
      <w:pPr>
        <w:ind w:left="-5"/>
        <w:rPr>
          <w:rFonts w:hint="eastAsia"/>
        </w:rPr>
      </w:pPr>
    </w:p>
    <w:p w14:paraId="794023C5">
      <w:pPr>
        <w:ind w:left="-5"/>
        <w:rPr>
          <w:rFonts w:hint="eastAsia"/>
        </w:rPr>
      </w:pPr>
      <w:r>
        <w:rPr>
          <w:rFonts w:hint="eastAsia"/>
        </w:rPr>
        <w:t>4. Yet these that have ears should hear.</w:t>
      </w:r>
    </w:p>
    <w:p w14:paraId="218FC643">
      <w:pPr>
        <w:ind w:left="-5"/>
        <w:rPr>
          <w:rFonts w:hint="eastAsia"/>
        </w:rPr>
      </w:pPr>
      <w:r>
        <w:rPr>
          <w:rFonts w:hint="eastAsia"/>
        </w:rPr>
        <w:t>4. 然而，有耳的，就应当听。</w:t>
      </w:r>
    </w:p>
    <w:p w14:paraId="5D3B879B">
      <w:pPr>
        <w:ind w:left="-5"/>
        <w:rPr>
          <w:rFonts w:hint="eastAsia"/>
        </w:rPr>
      </w:pPr>
    </w:p>
    <w:p w14:paraId="7D495675">
      <w:pPr>
        <w:ind w:left="-5"/>
        <w:rPr>
          <w:rFonts w:hint="eastAsia"/>
        </w:rPr>
      </w:pPr>
      <w:r>
        <w:rPr>
          <w:rFonts w:hint="eastAsia"/>
        </w:rPr>
        <w:t>The scope implyeth these three Notes. 1.</w:t>
      </w:r>
    </w:p>
    <w:p w14:paraId="1C2DA1F8">
      <w:pPr>
        <w:ind w:left="-5"/>
        <w:rPr>
          <w:rFonts w:hint="eastAsia"/>
        </w:rPr>
      </w:pPr>
      <w:r>
        <w:rPr>
          <w:rFonts w:hint="eastAsia"/>
        </w:rPr>
        <w:t>其目的包含了这三个要点。1.</w:t>
      </w:r>
    </w:p>
    <w:p w14:paraId="6948225D">
      <w:pPr>
        <w:ind w:left="-5"/>
        <w:rPr>
          <w:rFonts w:hint="eastAsia"/>
        </w:rPr>
      </w:pPr>
    </w:p>
    <w:p w14:paraId="761CB953">
      <w:pPr>
        <w:ind w:left="-5"/>
        <w:rPr>
          <w:rFonts w:hint="eastAsia"/>
        </w:rPr>
      </w:pPr>
      <w:r>
        <w:rPr>
          <w:rFonts w:hint="eastAsia"/>
        </w:rPr>
        <w:t>The Lord supponeth here, that every one this Word cometh unto, will not have hearing ears; they will not hear this Word so as to lay weight on it, and give themselves up to it.</w:t>
      </w:r>
    </w:p>
    <w:p w14:paraId="6DA5E08B">
      <w:pPr>
        <w:ind w:left="-5"/>
        <w:rPr>
          <w:rFonts w:hint="eastAsia"/>
        </w:rPr>
      </w:pPr>
      <w:r>
        <w:rPr>
          <w:rFonts w:hint="eastAsia"/>
        </w:rPr>
        <w:t>主在这里假设，并非每个听到这道的人，都有能听的耳；他们不会听这道，以致于重视它，并将自己交托给它。</w:t>
      </w:r>
    </w:p>
    <w:p w14:paraId="404F7B3B">
      <w:pPr>
        <w:ind w:left="-5"/>
        <w:rPr>
          <w:rFonts w:hint="eastAsia"/>
        </w:rPr>
      </w:pPr>
    </w:p>
    <w:p w14:paraId="08536324">
      <w:pPr>
        <w:ind w:left="-5"/>
        <w:rPr>
          <w:rFonts w:hint="eastAsia"/>
        </w:rPr>
      </w:pPr>
      <w:r>
        <w:rPr>
          <w:rFonts w:hint="eastAsia"/>
        </w:rPr>
        <w:t>2. It implyeth that folk that have any conviction, wakening, or life, sitting them for hearing, should especially be basie in improving the Word heard; To you it is given to know the mysteries of the kingdom of heaven, but to them it is not given, &amp;c.</w:t>
      </w:r>
    </w:p>
    <w:p w14:paraId="35DB0FAF">
      <w:pPr>
        <w:ind w:left="-5"/>
        <w:rPr>
          <w:rFonts w:hint="eastAsia"/>
        </w:rPr>
      </w:pPr>
      <w:r>
        <w:rPr>
          <w:rFonts w:hint="eastAsia"/>
        </w:rPr>
        <w:t>2. 这意味着，那些有任何知罪、苏醒或生命，使他们适合听道的人，应当特别勤于领受所听的道；天国的奥秘，只叫你们知道，不叫他们知道，等等。</w:t>
      </w:r>
    </w:p>
    <w:p w14:paraId="3DB168FB">
      <w:pPr>
        <w:ind w:left="-5"/>
        <w:rPr>
          <w:rFonts w:hint="eastAsia"/>
        </w:rPr>
      </w:pPr>
    </w:p>
    <w:p w14:paraId="373E9681">
      <w:pPr>
        <w:ind w:left="-5"/>
        <w:rPr>
          <w:rFonts w:hint="eastAsia"/>
        </w:rPr>
      </w:pPr>
      <w:r>
        <w:rPr>
          <w:rFonts w:hint="eastAsia"/>
        </w:rPr>
        <w:t>It would become Believers (what ever others do) to be basie laying up so me promises, directions, reproofs, threatnings, &amp;c. it's mainly for their use written and taught, to make the man of God perfect.</w:t>
      </w:r>
    </w:p>
    <w:p w14:paraId="44FFC7CC">
      <w:pPr>
        <w:ind w:left="-5"/>
        <w:rPr>
          <w:rFonts w:hint="eastAsia"/>
        </w:rPr>
      </w:pPr>
      <w:r>
        <w:rPr>
          <w:rFonts w:hint="eastAsia"/>
        </w:rPr>
        <w:t>信徒（无论别人如何）都应当勤于积攒一些应许、指示、责备、威胁等；这主要是为他们的用途而写成和教导的，为要使属神的人得以完全。</w:t>
      </w:r>
    </w:p>
    <w:p w14:paraId="665730DD">
      <w:pPr>
        <w:ind w:left="-5"/>
        <w:rPr>
          <w:rFonts w:hint="eastAsia"/>
        </w:rPr>
      </w:pPr>
    </w:p>
    <w:p w14:paraId="57A9945C">
      <w:pPr>
        <w:ind w:left="-5"/>
        <w:rPr>
          <w:rFonts w:hint="eastAsia"/>
        </w:rPr>
      </w:pPr>
      <w:r>
        <w:rPr>
          <w:rFonts w:hint="eastAsia"/>
        </w:rPr>
        <w:t>3. It implyeth that hearers would labour so to make use of the Word spoken (to whomsoever it be first spoken,) as if it were particularly &amp; especially spoken to them: this being the excellency of the Word, that it contains in it many conditions, and suits many Generations, and some in this place, as well as in Ephesus.</w:t>
      </w:r>
    </w:p>
    <w:p w14:paraId="53AB49A3">
      <w:pPr>
        <w:ind w:left="-5"/>
        <w:rPr>
          <w:rFonts w:hint="eastAsia"/>
        </w:rPr>
      </w:pPr>
      <w:r>
        <w:rPr>
          <w:rFonts w:hint="eastAsia"/>
        </w:rPr>
        <w:t>3. 这意味着，听众应当努力如此使用所说的话（无论首先是对谁说的），好像是特别地、专门地对他们说的：这是圣言的卓越之处，即它包含了许多光景，并适合许多世代，以及在这个地方的一些人，如同在以弗所一样。</w:t>
      </w:r>
    </w:p>
    <w:p w14:paraId="68D90C84">
      <w:pPr>
        <w:ind w:left="-5"/>
        <w:rPr>
          <w:rFonts w:hint="eastAsia"/>
        </w:rPr>
      </w:pPr>
    </w:p>
    <w:p w14:paraId="4ADF18C9">
      <w:pPr>
        <w:ind w:left="-5"/>
        <w:rPr>
          <w:rFonts w:hint="eastAsia"/>
        </w:rPr>
      </w:pPr>
      <w:r>
        <w:rPr>
          <w:rFonts w:hint="eastAsia"/>
        </w:rPr>
        <w:t>2. The last and speciall part of the conclusion, is a promise, To him that overcometh will I give, &amp;c.</w:t>
      </w:r>
    </w:p>
    <w:p w14:paraId="5877D26C">
      <w:pPr>
        <w:ind w:left="-5"/>
        <w:rPr>
          <w:rFonts w:hint="eastAsia"/>
        </w:rPr>
      </w:pPr>
      <w:r>
        <w:rPr>
          <w:rFonts w:hint="eastAsia"/>
        </w:rPr>
        <w:t>2. 结论的最后和特别部分，是一个应许，“得胜的，我必赐给他，等等”。</w:t>
      </w:r>
    </w:p>
    <w:p w14:paraId="2E9D5F9B">
      <w:pPr>
        <w:ind w:left="-5"/>
        <w:rPr>
          <w:rFonts w:hint="eastAsia"/>
        </w:rPr>
      </w:pPr>
    </w:p>
    <w:p w14:paraId="1056754A">
      <w:pPr>
        <w:ind w:left="-5"/>
        <w:rPr>
          <w:rFonts w:hint="eastAsia"/>
        </w:rPr>
      </w:pPr>
      <w:r>
        <w:rPr>
          <w:rFonts w:hint="eastAsia"/>
        </w:rPr>
        <w:t>Wherein, 1. The party is described, to whom the promise is made, To him that overcometh, in the singular number: to point our that our Lord Jesus taketh notice not only of a Church that fights, but of every particular Believer in it.</w:t>
      </w:r>
    </w:p>
    <w:p w14:paraId="3EE7565D">
      <w:pPr>
        <w:ind w:left="-5"/>
        <w:rPr>
          <w:rFonts w:hint="eastAsia"/>
        </w:rPr>
      </w:pPr>
      <w:r>
        <w:rPr>
          <w:rFonts w:hint="eastAsia"/>
        </w:rPr>
        <w:t>其中，1. 描述了应许所给的对象，“得胜的”，用单数：为要指出我们的主耶稣不仅注意到一个争战的教会，也注意到其中每一个特定的信徒。</w:t>
      </w:r>
    </w:p>
    <w:p w14:paraId="4124CF9C">
      <w:pPr>
        <w:ind w:left="-5"/>
        <w:rPr>
          <w:rFonts w:hint="eastAsia"/>
        </w:rPr>
      </w:pPr>
    </w:p>
    <w:p w14:paraId="04A0BDD1">
      <w:pPr>
        <w:ind w:left="-5"/>
        <w:rPr>
          <w:rFonts w:hint="eastAsia"/>
        </w:rPr>
      </w:pPr>
      <w:r>
        <w:rPr>
          <w:rFonts w:hint="eastAsia"/>
        </w:rPr>
        <w:t>This description of the party, implyeth, 1. A case exercise that these to whom the promise is made are supposed to be in, and it is that they are wrestling or sighting: these are the object of the promise.</w:t>
      </w:r>
    </w:p>
    <w:p w14:paraId="1D088966">
      <w:pPr>
        <w:ind w:left="-5"/>
        <w:rPr>
          <w:rFonts w:hint="eastAsia"/>
        </w:rPr>
      </w:pPr>
      <w:r>
        <w:rPr>
          <w:rFonts w:hint="eastAsia"/>
        </w:rPr>
        <w:t>对这对象的描述，意味着，1. 应许所给的对象被假定处在一种操练的光景中，即他们是在争战或打斗：这些是应许的对象。</w:t>
      </w:r>
    </w:p>
    <w:p w14:paraId="207C86CC">
      <w:pPr>
        <w:ind w:left="-5"/>
        <w:rPr>
          <w:rFonts w:hint="eastAsia"/>
        </w:rPr>
      </w:pPr>
    </w:p>
    <w:p w14:paraId="5FCB27FD">
      <w:pPr>
        <w:ind w:left="-5"/>
        <w:rPr>
          <w:rFonts w:hint="eastAsia"/>
        </w:rPr>
      </w:pPr>
      <w:r>
        <w:rPr>
          <w:rFonts w:hint="eastAsia"/>
        </w:rPr>
        <w:t>It implyeth, that Believers have difficulties to fight with, and a fighting life of it here away.</w:t>
      </w:r>
    </w:p>
    <w:p w14:paraId="61B238B0">
      <w:pPr>
        <w:ind w:left="-5"/>
        <w:rPr>
          <w:rFonts w:hint="eastAsia"/>
        </w:rPr>
      </w:pPr>
      <w:r>
        <w:rPr>
          <w:rFonts w:hint="eastAsia"/>
        </w:rPr>
        <w:t>这意味着，信徒在此处有困难要与之争战，并且过着一种争战的生活。</w:t>
      </w:r>
    </w:p>
    <w:p w14:paraId="3ED75D9D">
      <w:pPr>
        <w:ind w:left="-5"/>
        <w:rPr>
          <w:rFonts w:hint="eastAsia"/>
        </w:rPr>
      </w:pPr>
    </w:p>
    <w:p w14:paraId="78CE1B56">
      <w:pPr>
        <w:ind w:left="-5"/>
        <w:rPr>
          <w:rFonts w:hint="eastAsia"/>
        </w:rPr>
      </w:pPr>
      <w:r>
        <w:rPr>
          <w:rFonts w:hint="eastAsia"/>
        </w:rPr>
        <w:t>2. Their duty to fight and wrestle with these difficulties, outward and inward.</w:t>
      </w:r>
    </w:p>
    <w:p w14:paraId="291C9115">
      <w:pPr>
        <w:ind w:left="-5"/>
        <w:rPr>
          <w:rFonts w:hint="eastAsia"/>
        </w:rPr>
      </w:pPr>
      <w:r>
        <w:rPr>
          <w:rFonts w:hint="eastAsia"/>
        </w:rPr>
        <w:t>2. 他们有责任与这些外在和内在的困难争战和摔跤。</w:t>
      </w:r>
    </w:p>
    <w:p w14:paraId="7E224EC9">
      <w:pPr>
        <w:ind w:left="-5"/>
        <w:rPr>
          <w:rFonts w:hint="eastAsia"/>
        </w:rPr>
      </w:pPr>
    </w:p>
    <w:p w14:paraId="0156D0E6">
      <w:pPr>
        <w:ind w:left="-5"/>
        <w:rPr>
          <w:rFonts w:hint="eastAsia"/>
        </w:rPr>
      </w:pPr>
      <w:r>
        <w:rPr>
          <w:rFonts w:hint="eastAsia"/>
        </w:rPr>
        <w:t>3. That there is an actual fighting according to their duty.</w:t>
      </w:r>
    </w:p>
    <w:p w14:paraId="16CBBB93">
      <w:pPr>
        <w:ind w:left="-5"/>
        <w:rPr>
          <w:rFonts w:hint="eastAsia"/>
        </w:rPr>
      </w:pPr>
      <w:r>
        <w:rPr>
          <w:rFonts w:hint="eastAsia"/>
        </w:rPr>
        <w:t>3. 按照他们的责任，有实际的争战。</w:t>
      </w:r>
    </w:p>
    <w:p w14:paraId="3E234D2F">
      <w:pPr>
        <w:ind w:left="-5"/>
        <w:rPr>
          <w:rFonts w:hint="eastAsia"/>
        </w:rPr>
      </w:pPr>
    </w:p>
    <w:p w14:paraId="4E31C16C">
      <w:pPr>
        <w:ind w:left="-5"/>
        <w:rPr>
          <w:rFonts w:hint="eastAsia"/>
        </w:rPr>
      </w:pPr>
      <w:r>
        <w:rPr>
          <w:rFonts w:hint="eastAsia"/>
        </w:rPr>
        <w:t>4. A victory, overcoming, a getting of their foot some way on these difficulties: a victory followes the wrestling to every Believer: what ever he be, that in the way of duty meets with difficulties, and setteth to, to overcome them, he shall get the victory: yea, fighting seriously, is some advancement in victory; therefore is it in the presentence, to the overcomer, or who is a overcoming: because fighting and victory are never separated, finally, in this case.</w:t>
      </w:r>
    </w:p>
    <w:p w14:paraId="47910729">
      <w:pPr>
        <w:ind w:left="-5"/>
        <w:rPr>
          <w:rFonts w:hint="eastAsia"/>
        </w:rPr>
      </w:pPr>
      <w:r>
        <w:rPr>
          <w:rFonts w:hint="eastAsia"/>
        </w:rPr>
        <w:t>4. 一场胜利，得胜，在某种程度上将他们的脚踏在这些困难之上：胜利随着摔跤而来，临到每一个信徒：无论他是谁，若在责任的道路上遇到困难，并着手去克服它们，他必得着胜利：是的，认真地争战，就是胜利的某种进展；因此这里用现在时态，“给得胜的”，或“正在得胜的”：因为在这种情况下，争战和胜利最终是永不分离的。</w:t>
      </w:r>
    </w:p>
    <w:p w14:paraId="750852D0">
      <w:pPr>
        <w:ind w:left="-5"/>
        <w:rPr>
          <w:rFonts w:hint="eastAsia"/>
        </w:rPr>
      </w:pPr>
    </w:p>
    <w:p w14:paraId="6188DDEC">
      <w:pPr>
        <w:ind w:left="-5"/>
        <w:rPr>
          <w:rFonts w:hint="eastAsia"/>
        </w:rPr>
      </w:pPr>
      <w:r>
        <w:rPr>
          <w:rFonts w:hint="eastAsia"/>
        </w:rPr>
        <w:t>2. The promise made to the overcomers for their encouragement, is, I shall give them to eat of the tree of life, &amp;c.</w:t>
      </w:r>
    </w:p>
    <w:p w14:paraId="388EC47B">
      <w:pPr>
        <w:ind w:left="-5"/>
        <w:rPr>
          <w:rFonts w:hint="eastAsia"/>
        </w:rPr>
      </w:pPr>
      <w:r>
        <w:rPr>
          <w:rFonts w:hint="eastAsia"/>
        </w:rPr>
        <w:t>2. 为鼓励得胜者而给的应许是，我必赐他们吃生命树的果子，等等。</w:t>
      </w:r>
    </w:p>
    <w:p w14:paraId="35815790">
      <w:pPr>
        <w:ind w:left="-5"/>
        <w:rPr>
          <w:rFonts w:hint="eastAsia"/>
        </w:rPr>
      </w:pPr>
    </w:p>
    <w:p w14:paraId="66C8C795">
      <w:pPr>
        <w:ind w:left="-5"/>
        <w:rPr>
          <w:rFonts w:hint="eastAsia"/>
        </w:rPr>
      </w:pPr>
      <w:r>
        <w:rPr>
          <w:rFonts w:hint="eastAsia"/>
        </w:rPr>
        <w:t>It's an allusion to that tree planted in Eden, Gen. 2:3. That tree was called the tree of life, &amp;c.</w:t>
      </w:r>
    </w:p>
    <w:p w14:paraId="059901AF">
      <w:pPr>
        <w:ind w:left="-5"/>
        <w:rPr>
          <w:rFonts w:hint="eastAsia"/>
        </w:rPr>
      </w:pPr>
      <w:r>
        <w:rPr>
          <w:rFonts w:hint="eastAsia"/>
        </w:rPr>
        <w:t>这是对伊甸园中那棵树的暗喻，创世记2:3。那棵树被称为生命树，等等。</w:t>
      </w:r>
    </w:p>
    <w:p w14:paraId="1AA233FD">
      <w:pPr>
        <w:ind w:left="-5"/>
        <w:rPr>
          <w:rFonts w:hint="eastAsia"/>
        </w:rPr>
      </w:pPr>
    </w:p>
    <w:p w14:paraId="15059F59">
      <w:pPr>
        <w:ind w:left="-5"/>
        <w:rPr>
          <w:rFonts w:hint="eastAsia"/>
        </w:rPr>
      </w:pPr>
      <w:r>
        <w:rPr>
          <w:rFonts w:hint="eastAsia"/>
        </w:rPr>
        <w:t>not for any physicall efficacy that was in it, as Papists glosse here, (though God might have made it instrumentall as a mean of it) therefore, when sin entred, there was no use of that tree; neither could it do anything, but it was so called, to hold forth to Adam Sacramentally the eternity of life, which he might expect by keeping the Covenant of Works; that tree was given him to signifie, and seal up that life to him, upon condition of his obedience: and in allusion to it, Christ saith here, to the man that fighteth and overcometh, I will make him partaker of eternall life, not in any earthly Paradise, but in Heaven; for so Paradise is taken in the New Testament, Luk.</w:t>
      </w:r>
    </w:p>
    <w:p w14:paraId="17117AC0">
      <w:pPr>
        <w:ind w:left="-5"/>
        <w:rPr>
          <w:rFonts w:hint="eastAsia"/>
        </w:rPr>
      </w:pPr>
      <w:r>
        <w:rPr>
          <w:rFonts w:hint="eastAsia"/>
        </w:rPr>
        <w:t>不是因它有什么物理的功效，如天主教徒在这里所解释的（尽管神可能使它成为一个工具，作为其中的一个途径），因此，当罪进入时，那棵树就没有用了；它也不能做什么，而是如此命名，为要以圣礼的方式向亚当显明，他可以通过遵守行为之约来期望永生；那棵树是赐给他，以象征并印证那生命给他，条件是他的顺服：并且暗指它，基督在这里说，对那争战并得胜的人，我必使他得着永生，不是在任何地上的乐园，而是在天上；因为乐园在新约中就是如此理解的，路加福音23:43。</w:t>
      </w:r>
    </w:p>
    <w:p w14:paraId="62B96DE9">
      <w:pPr>
        <w:ind w:left="-5"/>
        <w:rPr>
          <w:rFonts w:hint="eastAsia"/>
        </w:rPr>
      </w:pPr>
    </w:p>
    <w:p w14:paraId="3D2DCA4D">
      <w:pPr>
        <w:ind w:left="-5"/>
        <w:rPr>
          <w:rFonts w:hint="eastAsia"/>
        </w:rPr>
      </w:pPr>
      <w:r>
        <w:rPr>
          <w:rFonts w:hint="eastAsia"/>
        </w:rPr>
        <w:t>23:43. This night shah thou be with me in paradise.</w:t>
      </w:r>
    </w:p>
    <w:p w14:paraId="7EBAC6EC">
      <w:pPr>
        <w:ind w:left="-5"/>
        <w:rPr>
          <w:rFonts w:hint="eastAsia"/>
        </w:rPr>
      </w:pPr>
      <w:r>
        <w:rPr>
          <w:rFonts w:hint="eastAsia"/>
        </w:rPr>
        <w:t>23:43。今夜你要同我在乐园里了。</w:t>
      </w:r>
    </w:p>
    <w:p w14:paraId="2948FCD9">
      <w:pPr>
        <w:ind w:left="-5"/>
        <w:rPr>
          <w:rFonts w:hint="eastAsia"/>
        </w:rPr>
      </w:pPr>
    </w:p>
    <w:p w14:paraId="54781A8A">
      <w:pPr>
        <w:ind w:left="-5"/>
        <w:rPr>
          <w:rFonts w:hint="eastAsia"/>
        </w:rPr>
      </w:pPr>
      <w:r>
        <w:rPr>
          <w:rFonts w:hint="eastAsia"/>
        </w:rPr>
        <w:t>By eating then of the tree of life, we mean Heaven, with all the great advantages of it, especially Jesus Christ who makes up that life to fallen sinners, which that tree could not do.</w:t>
      </w:r>
    </w:p>
    <w:p w14:paraId="6BBB9021">
      <w:pPr>
        <w:ind w:left="-5"/>
        <w:rPr>
          <w:rFonts w:hint="eastAsia"/>
        </w:rPr>
      </w:pPr>
      <w:r>
        <w:rPr>
          <w:rFonts w:hint="eastAsia"/>
        </w:rPr>
        <w:t>那么，吃生命树的果子，我们指的是天堂，及其所有伟大的益处，特别是耶稣基督，祂为堕落的罪人成就了那棵树所不能成就的生命。</w:t>
      </w:r>
    </w:p>
    <w:p w14:paraId="104DE837">
      <w:pPr>
        <w:ind w:left="-5"/>
        <w:rPr>
          <w:rFonts w:hint="eastAsia"/>
        </w:rPr>
      </w:pPr>
    </w:p>
    <w:p w14:paraId="0C621311">
      <w:pPr>
        <w:ind w:left="-5"/>
        <w:rPr>
          <w:rFonts w:hint="eastAsia"/>
        </w:rPr>
      </w:pPr>
      <w:r>
        <w:rPr>
          <w:rFonts w:hint="eastAsia"/>
        </w:rPr>
        <w:t>From this promise, Obs. That our Lord Jesus would have His followers cheerfull in their services: therefore He setteth a recompence in their view: not to make them mercenary and servile; but hearty and cheerfull in their obedience, because they serve such a good Matter.</w:t>
      </w:r>
    </w:p>
    <w:p w14:paraId="05D8C0FD">
      <w:pPr>
        <w:ind w:left="-5"/>
        <w:rPr>
          <w:rFonts w:hint="eastAsia"/>
        </w:rPr>
      </w:pPr>
      <w:r>
        <w:rPr>
          <w:rFonts w:hint="eastAsia"/>
        </w:rPr>
        <w:t>从这个应许中，观察到，我们的主耶稣要祂的跟从者在他们的服事中喜乐：因此祂在他们眼前设立了一个赏赐：不是要使他们雇佣和奴仆；而是要在他们的顺服中衷心和喜乐，因为他们服事这样一位好主人。</w:t>
      </w:r>
    </w:p>
    <w:p w14:paraId="771697D7">
      <w:pPr>
        <w:ind w:left="-5"/>
        <w:rPr>
          <w:rFonts w:hint="eastAsia"/>
        </w:rPr>
      </w:pPr>
    </w:p>
    <w:p w14:paraId="24D71015">
      <w:pPr>
        <w:ind w:left="-5"/>
        <w:rPr>
          <w:rFonts w:hint="eastAsia"/>
        </w:rPr>
      </w:pPr>
      <w:r>
        <w:rPr>
          <w:rFonts w:hint="eastAsia"/>
        </w:rPr>
        <w:t>It's a great mistake in some, to say that looking to the reward maketh a soul servile; upon the contrary, it maketh a soul free and willing: and this is the ground of Gods giving promises of rewards; and the use which the Saints make of them, Heb.</w:t>
      </w:r>
    </w:p>
    <w:p w14:paraId="191CEFED">
      <w:pPr>
        <w:ind w:left="-5"/>
        <w:rPr>
          <w:rFonts w:hint="eastAsia"/>
        </w:rPr>
      </w:pPr>
      <w:r>
        <w:rPr>
          <w:rFonts w:hint="eastAsia"/>
        </w:rPr>
        <w:t>一些人说，看重赏赐会使灵魂变得奴仆，这是一个很大的错误；相反，它会使灵魂自由和甘愿：这是神赐下赏赐应许的根据；也是圣徒们使用它们的方式，希伯来书11章。</w:t>
      </w:r>
    </w:p>
    <w:p w14:paraId="67965CB0">
      <w:pPr>
        <w:ind w:left="-5"/>
        <w:rPr>
          <w:rFonts w:hint="eastAsia"/>
        </w:rPr>
      </w:pPr>
    </w:p>
    <w:p w14:paraId="0754FB55">
      <w:pPr>
        <w:ind w:left="-5"/>
        <w:rPr>
          <w:rFonts w:hint="eastAsia"/>
        </w:rPr>
      </w:pPr>
      <w:r>
        <w:rPr>
          <w:rFonts w:hint="eastAsia"/>
        </w:rPr>
        <w:t>11. Moses had respect to the recompence of reward, and it sweetned his crosse, &amp; made him cheerfull in obedience.</w:t>
      </w:r>
    </w:p>
    <w:p w14:paraId="4E195EC2">
      <w:pPr>
        <w:ind w:left="-5"/>
        <w:rPr>
          <w:rFonts w:hint="eastAsia"/>
        </w:rPr>
      </w:pPr>
      <w:r>
        <w:rPr>
          <w:rFonts w:hint="eastAsia"/>
        </w:rPr>
        <w:t>11。摩西看重赏赐的报偿，这使他的十字架变甜，&amp; 使他在顺服中喜乐。</w:t>
      </w:r>
    </w:p>
    <w:p w14:paraId="498BF217">
      <w:pPr>
        <w:ind w:left="-5"/>
        <w:rPr>
          <w:rFonts w:hint="eastAsia"/>
        </w:rPr>
      </w:pPr>
    </w:p>
    <w:p w14:paraId="510D01FB">
      <w:pPr>
        <w:ind w:left="-5"/>
        <w:rPr>
          <w:rFonts w:hint="eastAsia"/>
        </w:rPr>
      </w:pPr>
      <w:r>
        <w:rPr>
          <w:rFonts w:hint="eastAsia"/>
        </w:rPr>
        <w:t>2.From the particular promise He maketh, Obs. That there cannotbe a greater promise nor encouragement for duty, than the happinesse that God hath provided for His People in Heaven, when it's rightly eyed: and the frequent laying down of this promise, is for this end, to make Believers bear difficulties patiently, &amp;c wade through them willingly: a broader fight of Heaven, and Faith and Hope strengthened, in expectation of it would make folks fight stoutly.</w:t>
      </w:r>
    </w:p>
    <w:p w14:paraId="0831376B">
      <w:pPr>
        <w:ind w:left="-5"/>
        <w:rPr>
          <w:rFonts w:hint="eastAsia"/>
        </w:rPr>
      </w:pPr>
      <w:r>
        <w:rPr>
          <w:rFonts w:hint="eastAsia"/>
        </w:rPr>
        <w:t>2.从祂所作的特定应许中，观察到，没有比神为祂的子民在天上预备的福乐，若被正确看待，更能成为责任的更大应许或鼓励的了：并且屡次陈明这个应许，是为了这个目的，要使信徒耐心地忍受困难，&amp; 甘愿地涉水而过：一个更广阔的天堂视野，以及因期望它而加强的信心和盼望，会使人勇敢地争战。</w:t>
      </w:r>
    </w:p>
    <w:p w14:paraId="058E466F">
      <w:pPr>
        <w:ind w:left="-5"/>
        <w:rPr>
          <w:rFonts w:hint="eastAsia"/>
        </w:rPr>
      </w:pPr>
    </w:p>
    <w:p w14:paraId="3B1E7FA1">
      <w:pPr>
        <w:ind w:left="-5"/>
        <w:rPr>
          <w:rFonts w:hint="eastAsia"/>
        </w:rPr>
      </w:pPr>
      <w:r>
        <w:rPr>
          <w:rFonts w:hint="eastAsia"/>
        </w:rPr>
        <w:t>3.The thing He promises for their present sustaining, is, Heaven, asthat which they might hope for after this life.</w:t>
      </w:r>
    </w:p>
    <w:p w14:paraId="1C41B011">
      <w:pPr>
        <w:ind w:left="-5"/>
        <w:rPr>
          <w:rFonts w:hint="eastAsia"/>
        </w:rPr>
      </w:pPr>
      <w:r>
        <w:rPr>
          <w:rFonts w:hint="eastAsia"/>
        </w:rPr>
        <w:t>3.祂为他们现时的扶持所应许的，是天堂，作为他们今生之后可以盼望的。</w:t>
      </w:r>
    </w:p>
    <w:p w14:paraId="7ED6139A">
      <w:pPr>
        <w:ind w:left="-5"/>
        <w:rPr>
          <w:rFonts w:hint="eastAsia"/>
        </w:rPr>
      </w:pPr>
    </w:p>
    <w:p w14:paraId="3C834A45">
      <w:pPr>
        <w:ind w:left="-5"/>
        <w:rPr>
          <w:rFonts w:hint="eastAsia"/>
        </w:rPr>
      </w:pPr>
      <w:r>
        <w:rPr>
          <w:rFonts w:hint="eastAsia"/>
        </w:rPr>
        <w:t>Obs. 1. That Christs followers would suspend their full life, till after this life; they would not expect an other life or heaven here.</w:t>
      </w:r>
    </w:p>
    <w:p w14:paraId="10BC45A6">
      <w:pPr>
        <w:ind w:left="-5"/>
        <w:rPr>
          <w:rFonts w:hint="eastAsia"/>
        </w:rPr>
      </w:pPr>
      <w:r>
        <w:rPr>
          <w:rFonts w:hint="eastAsia"/>
        </w:rPr>
        <w:t>观察1. 基督的跟从者应当将他们的完全生命，延迟到今生之后；他们不应在此期望另一个生命或天堂。</w:t>
      </w:r>
    </w:p>
    <w:p w14:paraId="70F6DC03">
      <w:pPr>
        <w:ind w:left="-5"/>
        <w:rPr>
          <w:rFonts w:hint="eastAsia"/>
        </w:rPr>
      </w:pPr>
    </w:p>
    <w:p w14:paraId="462E994D">
      <w:pPr>
        <w:ind w:left="-5"/>
        <w:rPr>
          <w:rFonts w:hint="eastAsia"/>
        </w:rPr>
      </w:pPr>
      <w:r>
        <w:rPr>
          <w:rFonts w:hint="eastAsia"/>
        </w:rPr>
        <w:t>2. The hope of heaven, should comfort wrestlers before it come.</w:t>
      </w:r>
    </w:p>
    <w:p w14:paraId="63BD1379">
      <w:pPr>
        <w:ind w:left="-5"/>
        <w:rPr>
          <w:rFonts w:hint="eastAsia"/>
        </w:rPr>
      </w:pPr>
      <w:r>
        <w:rPr>
          <w:rFonts w:hint="eastAsia"/>
        </w:rPr>
        <w:t>2. 天堂的盼望，应当在它来临之前，安慰争战的人。</w:t>
      </w:r>
    </w:p>
    <w:p w14:paraId="1D3DCC32">
      <w:pPr>
        <w:ind w:left="-5"/>
        <w:rPr>
          <w:rFonts w:hint="eastAsia"/>
        </w:rPr>
      </w:pPr>
    </w:p>
    <w:p w14:paraId="40B17366">
      <w:pPr>
        <w:ind w:left="-5"/>
        <w:rPr>
          <w:rFonts w:hint="eastAsia"/>
        </w:rPr>
      </w:pPr>
      <w:r>
        <w:rPr>
          <w:rFonts w:hint="eastAsia"/>
        </w:rPr>
        <w:t>Believers, take your wrestling life here, and expect and look for a quiet life hereafter; and look not for it till then.</w:t>
      </w:r>
    </w:p>
    <w:p w14:paraId="341F9DC7">
      <w:pPr>
        <w:ind w:left="-5"/>
        <w:rPr>
          <w:rFonts w:hint="eastAsia"/>
        </w:rPr>
      </w:pPr>
      <w:r>
        <w:rPr>
          <w:rFonts w:hint="eastAsia"/>
        </w:rPr>
        <w:t>信徒们，在这里过你们争战的生活，并期待和盼望以后平静的生活；并且在那之前不要指望它。</w:t>
      </w:r>
    </w:p>
    <w:p w14:paraId="292D5EF2">
      <w:pPr>
        <w:ind w:left="-5"/>
        <w:rPr>
          <w:rFonts w:hint="eastAsia"/>
        </w:rPr>
      </w:pPr>
    </w:p>
    <w:p w14:paraId="4B0C58DF">
      <w:pPr>
        <w:ind w:left="-5"/>
        <w:rPr>
          <w:rFonts w:hint="eastAsia"/>
        </w:rPr>
      </w:pPr>
      <w:r>
        <w:rPr>
          <w:rFonts w:hint="eastAsia"/>
        </w:rPr>
        <w:t>Christ speaketh of the wrestling, as here, To him that overcometh; and of the victory; as in heaven, I will give him to eat of the tree of life.</w:t>
      </w:r>
    </w:p>
    <w:p w14:paraId="54066651">
      <w:pPr>
        <w:ind w:left="-5"/>
        <w:rPr>
          <w:rFonts w:hint="eastAsia"/>
        </w:rPr>
      </w:pPr>
      <w:r>
        <w:rPr>
          <w:rFonts w:hint="eastAsia"/>
        </w:rPr>
        <w:t>基督谈到争战，是在这里，得胜的；谈到胜利；是在天上，我必赐他吃生命树的果子。</w:t>
      </w:r>
    </w:p>
    <w:p w14:paraId="1615F207">
      <w:pPr>
        <w:ind w:left="-5"/>
        <w:rPr>
          <w:rFonts w:hint="eastAsia"/>
        </w:rPr>
      </w:pPr>
    </w:p>
    <w:p w14:paraId="03DD6C70">
      <w:pPr>
        <w:ind w:left="-5"/>
        <w:rPr>
          <w:rFonts w:hint="eastAsia"/>
        </w:rPr>
      </w:pPr>
      <w:r>
        <w:rPr>
          <w:rFonts w:hint="eastAsia"/>
        </w:rPr>
        <w:t>The not thinking rightly on this, maketh us so often grumble when we want satisfaction in the things of a world.</w:t>
      </w:r>
    </w:p>
    <w:p w14:paraId="31AB8F1A">
      <w:pPr>
        <w:ind w:left="-5"/>
        <w:rPr>
          <w:rFonts w:hint="eastAsia"/>
        </w:rPr>
      </w:pPr>
      <w:r>
        <w:rPr>
          <w:rFonts w:hint="eastAsia"/>
        </w:rPr>
        <w:t>不正当地思想这一点，使我们在世事上得不到满足时，常常发怨言。</w:t>
      </w:r>
    </w:p>
    <w:p w14:paraId="04436725">
      <w:pPr>
        <w:ind w:left="-5"/>
        <w:rPr>
          <w:rFonts w:hint="eastAsia"/>
        </w:rPr>
      </w:pPr>
    </w:p>
    <w:p w14:paraId="65790086">
      <w:pPr>
        <w:ind w:left="-5"/>
        <w:rPr>
          <w:rFonts w:hint="eastAsia"/>
        </w:rPr>
      </w:pPr>
      <w:r>
        <w:rPr>
          <w:rFonts w:hint="eastAsia"/>
        </w:rPr>
        <w:t>We propose to our selves a quiet life, whereas the Word of God never promises quietnesse, and a compleat victory and triumph here; yet the time cometh, when wrestlers shall be conquerours over crosses and corruptions: and carnall men, who live now as Kings, without any sight, shall lye under wrath: there is no such promise made to them.</w:t>
      </w:r>
    </w:p>
    <w:p w14:paraId="01A8EF12">
      <w:pPr>
        <w:ind w:left="-5"/>
        <w:rPr>
          <w:rFonts w:hint="eastAsia"/>
        </w:rPr>
      </w:pPr>
      <w:r>
        <w:rPr>
          <w:rFonts w:hint="eastAsia"/>
        </w:rPr>
        <w:t>我们为自己设定了一个平静的生活，而神的话语从未应许在此有平静，以及一个完全的胜利和凯旋；然而时候将到，争战的人将成为胜过十字架和败坏的征服者：而属肉体的人，现在像君王一样生活，毫无见识，将躺在忿怒之下：没有这样的应许给他们。</w:t>
      </w:r>
    </w:p>
    <w:p w14:paraId="38BBFC82">
      <w:pPr>
        <w:ind w:left="-5"/>
        <w:rPr>
          <w:rFonts w:hint="eastAsia"/>
        </w:rPr>
      </w:pPr>
    </w:p>
    <w:p w14:paraId="1B8AD307">
      <w:pPr>
        <w:ind w:left="-5"/>
        <w:rPr>
          <w:rFonts w:hint="eastAsia"/>
        </w:rPr>
      </w:pPr>
      <w:r>
        <w:rPr>
          <w:rFonts w:hint="eastAsia"/>
        </w:rPr>
        <w:t>Before we proceed to any other of the Epistles, there are some things insinuated in this, the clearing where of may be usefull in many of the rest: we shall therefore take occasion to speak somewhat now, once for all, to these three.</w:t>
      </w:r>
    </w:p>
    <w:p w14:paraId="7DE29500">
      <w:pPr>
        <w:ind w:left="-5"/>
        <w:rPr>
          <w:rFonts w:hint="eastAsia"/>
        </w:rPr>
      </w:pPr>
      <w:r>
        <w:rPr>
          <w:rFonts w:hint="eastAsia"/>
        </w:rPr>
        <w:t>在我们继续讲论任何其他书信之前，这封书信中暗示了一些事，澄清这些事对理解其余许多书信可能有用：因此我们将借此机会，一劳永逸地，谈谈这三件事。</w:t>
      </w:r>
    </w:p>
    <w:p w14:paraId="613D9916">
      <w:pPr>
        <w:ind w:left="-5"/>
        <w:rPr>
          <w:rFonts w:hint="eastAsia"/>
        </w:rPr>
      </w:pPr>
    </w:p>
    <w:p w14:paraId="5A2557AC">
      <w:pPr>
        <w:ind w:left="-5"/>
        <w:rPr>
          <w:rFonts w:hint="eastAsia"/>
        </w:rPr>
      </w:pPr>
      <w:r>
        <w:rPr>
          <w:rFonts w:hint="eastAsia"/>
        </w:rPr>
        <w:t>1. To Church-government and Discipline in generall.</w:t>
      </w:r>
    </w:p>
    <w:p w14:paraId="17958FFB">
      <w:pPr>
        <w:ind w:left="-5"/>
        <w:rPr>
          <w:rFonts w:hint="eastAsia"/>
        </w:rPr>
      </w:pPr>
      <w:r>
        <w:rPr>
          <w:rFonts w:hint="eastAsia"/>
        </w:rPr>
        <w:t>1. 关于教会治理和纪律的普遍性。</w:t>
      </w:r>
    </w:p>
    <w:p w14:paraId="118ECC1A">
      <w:pPr>
        <w:ind w:left="-5"/>
        <w:rPr>
          <w:rFonts w:hint="eastAsia"/>
        </w:rPr>
      </w:pPr>
    </w:p>
    <w:p w14:paraId="70FCE133">
      <w:pPr>
        <w:ind w:left="-5"/>
        <w:rPr>
          <w:rFonts w:hint="eastAsia"/>
        </w:rPr>
      </w:pPr>
      <w:r>
        <w:rPr>
          <w:rFonts w:hint="eastAsia"/>
        </w:rPr>
        <w:t>2. To that relation which is betwixt a particular Minister and his Flock.</w:t>
      </w:r>
    </w:p>
    <w:p w14:paraId="43821F49">
      <w:pPr>
        <w:ind w:left="-5"/>
        <w:rPr>
          <w:rFonts w:hint="eastAsia"/>
        </w:rPr>
      </w:pPr>
      <w:r>
        <w:rPr>
          <w:rFonts w:hint="eastAsia"/>
        </w:rPr>
        <w:t>2. 关于特定牧师与其羊群之间的关系。</w:t>
      </w:r>
    </w:p>
    <w:p w14:paraId="3F5D742A">
      <w:pPr>
        <w:ind w:left="-5"/>
        <w:rPr>
          <w:rFonts w:hint="eastAsia"/>
        </w:rPr>
      </w:pPr>
    </w:p>
    <w:p w14:paraId="0201EC2F">
      <w:pPr>
        <w:ind w:left="-5"/>
        <w:rPr>
          <w:rFonts w:hint="eastAsia"/>
        </w:rPr>
      </w:pPr>
      <w:r>
        <w:rPr>
          <w:rFonts w:hint="eastAsia"/>
        </w:rPr>
        <w:t>And, 3. To the nature of the difference that is betwixt saving and common grace.</w:t>
      </w:r>
    </w:p>
    <w:p w14:paraId="39BDD5D6">
      <w:pPr>
        <w:ind w:left="-5"/>
        <w:rPr>
          <w:rFonts w:hint="eastAsia"/>
        </w:rPr>
      </w:pPr>
      <w:r>
        <w:rPr>
          <w:rFonts w:hint="eastAsia"/>
        </w:rPr>
        <w:t>并且，3. 关于得救恩典与普通恩典之间差异的性质。</w:t>
      </w:r>
    </w:p>
    <w:p w14:paraId="5A351891">
      <w:pPr>
        <w:ind w:left="-5"/>
        <w:rPr>
          <w:rFonts w:hint="eastAsia"/>
        </w:rPr>
      </w:pPr>
    </w:p>
    <w:p w14:paraId="4A7574AB">
      <w:pPr>
        <w:ind w:left="-5"/>
        <w:rPr>
          <w:rFonts w:hint="eastAsia"/>
        </w:rPr>
      </w:pPr>
      <w:r>
        <w:rPr>
          <w:rFonts w:hint="eastAsia"/>
        </w:rPr>
        <w:t>All which will be usefull for the understanding of manythings in these Epistles.</w:t>
      </w:r>
    </w:p>
    <w:p w14:paraId="09F7526D">
      <w:pPr>
        <w:ind w:left="-5"/>
        <w:rPr>
          <w:rFonts w:hint="eastAsia"/>
        </w:rPr>
      </w:pPr>
      <w:r>
        <w:rPr>
          <w:rFonts w:hint="eastAsia"/>
        </w:rPr>
        <w:t>所有这些对于理解这些书信中的许多事都会有用。</w:t>
      </w:r>
    </w:p>
    <w:p w14:paraId="3A9EFB4C">
      <w:pPr>
        <w:ind w:left="-5"/>
        <w:rPr>
          <w:rFonts w:hint="eastAsia"/>
        </w:rPr>
      </w:pPr>
    </w:p>
    <w:p w14:paraId="3AD64A77">
      <w:pPr>
        <w:pStyle w:val="3"/>
        <w:bidi w:val="0"/>
        <w:rPr>
          <w:rFonts w:hint="eastAsia"/>
        </w:rPr>
      </w:pPr>
      <w:r>
        <w:rPr>
          <w:rFonts w:hint="eastAsia"/>
        </w:rPr>
        <w:t>1. Concerning Church-government &amp; Discipline, in generall</w:t>
      </w:r>
    </w:p>
    <w:p w14:paraId="2C8AF6A0">
      <w:pPr>
        <w:pStyle w:val="3"/>
        <w:bidi w:val="0"/>
        <w:rPr>
          <w:rFonts w:hint="eastAsia"/>
        </w:rPr>
      </w:pPr>
      <w:r>
        <w:rPr>
          <w:rFonts w:hint="eastAsia"/>
        </w:rPr>
        <w:t>1. 关于教会治理与纪律的普遍性</w:t>
      </w:r>
    </w:p>
    <w:p w14:paraId="35FABCDC">
      <w:pPr>
        <w:ind w:left="-5"/>
        <w:rPr>
          <w:rFonts w:hint="eastAsia"/>
        </w:rPr>
      </w:pPr>
    </w:p>
    <w:p w14:paraId="510CD829">
      <w:pPr>
        <w:ind w:left="-5"/>
        <w:rPr>
          <w:rFonts w:hint="eastAsia"/>
        </w:rPr>
      </w:pPr>
      <w:r>
        <w:rPr>
          <w:rFonts w:hint="eastAsia"/>
        </w:rPr>
        <w:t>THe matter of Discipline, is much insisted upon in these Epistles; and often the great weight of the commendations or reproofs that are given in them, is laid on this, as they were faithfull or defective in the administration thereof; which doth certainly show, not only the lawfulnesse of a Church-government and Discipline; but also the usefulnesse and necessity thereof to the Church of Christ when faithfully exercised, as being a speciall mean and ordinance appointed by Jesus Christ for the edification thereof, and a thing that is not indifferent to her Officers to exerce or forbear at their pleasure, but lyeth on them, to be discharged, as they would have Christs commendation on the one side, and as they would eschew His sharp reproof on the other, and as they would prevent the offence and destruction, and promove the edification of the People over whom they watch, as they that must give account.</w:t>
      </w:r>
    </w:p>
    <w:p w14:paraId="39FE439A">
      <w:pPr>
        <w:ind w:left="-5"/>
        <w:rPr>
          <w:rFonts w:hint="eastAsia"/>
        </w:rPr>
      </w:pPr>
      <w:r>
        <w:rPr>
          <w:rFonts w:hint="eastAsia"/>
        </w:rPr>
        <w:t>纪律的事，在这些书信中被多方强调；并且常常，其中所给的称赞或责备的重大分量，都放在这一点上，即他们在其管理上是忠信还是有缺陷；这无疑表明，不仅教会治理和纪律的合法性；也表明当忠信地施行时，它对基督教会的用处和必要性，作为耶稣基督为造就她所设立的一种特殊途径和规定，并且这并非她的职员可以随己意施行或不施行的无关紧要之事，而是落在他们身上，必须履行的，若他们想要得到基督的称赞，并且想要避免祂尖锐的责备，以及想要防止他们所看顾的百姓的冒犯和毁灭，并促进他们的造就，因为他们是必须交账的人。</w:t>
      </w:r>
    </w:p>
    <w:p w14:paraId="58BF5AA0">
      <w:pPr>
        <w:ind w:left="-5"/>
        <w:rPr>
          <w:rFonts w:hint="eastAsia"/>
        </w:rPr>
      </w:pPr>
    </w:p>
    <w:p w14:paraId="791DAF3E">
      <w:pPr>
        <w:ind w:left="-5"/>
        <w:rPr>
          <w:rFonts w:hint="eastAsia"/>
        </w:rPr>
      </w:pPr>
      <w:r>
        <w:rPr>
          <w:rFonts w:hint="eastAsia"/>
        </w:rPr>
        <w:t>It is therefore no wonder that the devil hath in all ages either sought to oppose, or corrupt so excellent a mean of the Churches edification: he began even under heathen Einperours to traduce this Government, as inconsistent with civil Authority; and did provoke persecutors by nothing more than this, that Christ was accounted a King by Christians, and that accordingly they did keep distinct Courts under Him, which the Politicians of the world did account inconsistent with Governments, as may appear from the History of Primitive times, and the Apologies of Christians, particularly of Origen against Celsus, wherein he doth particularly and fully insist upon this.</w:t>
      </w:r>
    </w:p>
    <w:p w14:paraId="5D77C02B">
      <w:pPr>
        <w:ind w:left="-5"/>
        <w:rPr>
          <w:rFonts w:hint="eastAsia"/>
        </w:rPr>
      </w:pPr>
      <w:r>
        <w:rPr>
          <w:rFonts w:hint="eastAsia"/>
        </w:rPr>
        <w:t>因此，魔鬼在所有时代都力图反对或败坏教会如此卓越的造就途径，也就不足为奇了：他甚至在外邦皇帝统治下就开始诋毁这个治理，认为它与民事权柄不符；并且没有什么比基督徒将基督视为君王，并因此在祂之下设立独特的法庭，更能激怒逼迫者的了，这在世界的政治家看来，与政府不符，正如从早期教会历史，以及基督徒的辩护文，特别是俄利根反驳塞尔苏斯的辩护文中所显明的，他在其中特别地、充分地论述了这一点。</w:t>
      </w:r>
    </w:p>
    <w:p w14:paraId="4CEC87D9">
      <w:pPr>
        <w:ind w:left="-5"/>
        <w:rPr>
          <w:rFonts w:hint="eastAsia"/>
        </w:rPr>
      </w:pPr>
    </w:p>
    <w:p w14:paraId="66FFA530">
      <w:pPr>
        <w:ind w:left="-5"/>
        <w:rPr>
          <w:rFonts w:hint="eastAsia"/>
        </w:rPr>
      </w:pPr>
      <w:r>
        <w:rPr>
          <w:rFonts w:hint="eastAsia"/>
        </w:rPr>
        <w:t>When the Lord hid vindicated his Ordinance of Government. (with all His other Ordinances,) the devil set himself to corrupt the same, and to pervert it in its nature, and divert it in its exercise from the appointed end of edifying the Church, to be an occasion of offence to her, and tyranny over her, by the many debates concerning precedency, which he stirred up after the Churches freedom from heathenish persecution, till at last he brought Antichrist to tyrannize over the face of the visible Church, that thereby he might either make the Government hurtfull or odious unto the members thereof and others.</w:t>
      </w:r>
    </w:p>
    <w:p w14:paraId="64BD0ECF">
      <w:pPr>
        <w:ind w:left="-5"/>
        <w:rPr>
          <w:rFonts w:hint="eastAsia"/>
        </w:rPr>
      </w:pPr>
      <w:r>
        <w:rPr>
          <w:rFonts w:hint="eastAsia"/>
        </w:rPr>
        <w:t>当主隐藏并为祂的治理规定（以及祂所有其他规定）辩护时，魔鬼便着手败坏它，在其本质上歪曲它，并使其在施行时偏离造就教会的既定目的，成为对她的冒犯和对她的暴政，借着他在教会脱离外邦逼迫后，所煽起的许多关于优先权的辩论，直到最后他使敌基督在有形教会的表面上施行暴政，借此他可以使治理对她的成员和其他人有害或可憎。</w:t>
      </w:r>
    </w:p>
    <w:p w14:paraId="18282DD9">
      <w:pPr>
        <w:ind w:left="-5"/>
        <w:rPr>
          <w:rFonts w:hint="eastAsia"/>
        </w:rPr>
      </w:pPr>
    </w:p>
    <w:p w14:paraId="7E289058">
      <w:pPr>
        <w:ind w:left="-5"/>
        <w:rPr>
          <w:rFonts w:hint="eastAsia"/>
        </w:rPr>
      </w:pPr>
      <w:r>
        <w:rPr>
          <w:rFonts w:hint="eastAsia"/>
        </w:rPr>
        <w:t>Even as in reference to the Doctrine of Christ, he did endeavour the corrupting thereof by errour, when he could not altogether suppresse the same.</w:t>
      </w:r>
    </w:p>
    <w:p w14:paraId="0BD66B43">
      <w:pPr>
        <w:ind w:left="-5"/>
        <w:rPr>
          <w:rFonts w:hint="eastAsia"/>
        </w:rPr>
      </w:pPr>
      <w:r>
        <w:rPr>
          <w:rFonts w:hint="eastAsia"/>
        </w:rPr>
        <w:t>正如就基督的教义而言，当他不能完全压制它时，他就力图用错误来败坏它。</w:t>
      </w:r>
    </w:p>
    <w:p w14:paraId="21E6253D">
      <w:pPr>
        <w:ind w:left="-5"/>
        <w:rPr>
          <w:rFonts w:hint="eastAsia"/>
        </w:rPr>
      </w:pPr>
    </w:p>
    <w:p w14:paraId="1D1D35E3">
      <w:pPr>
        <w:ind w:left="-5"/>
        <w:rPr>
          <w:rFonts w:hint="eastAsia"/>
        </w:rPr>
      </w:pPr>
      <w:r>
        <w:rPr>
          <w:rFonts w:hint="eastAsia"/>
        </w:rPr>
        <w:t>Again, when the Lord brought the light of the Gospel to publick, at the time of Reformation, and Antichrist tyranny is by many casten off, he seeketh by all means to effectuate one of these two, to wit, that either the Church should have no distinct Government at all, or that, at least, it should be of another form, and of another nature than is appointed in the Word.</w:t>
      </w:r>
    </w:p>
    <w:p w14:paraId="0917234A">
      <w:pPr>
        <w:ind w:left="-5"/>
        <w:rPr>
          <w:rFonts w:hint="eastAsia"/>
        </w:rPr>
      </w:pPr>
      <w:r>
        <w:rPr>
          <w:rFonts w:hint="eastAsia"/>
        </w:rPr>
        <w:t>再者，当主在宗教改革时期将福音的光带到公众面前，敌基督的暴政被许多人推翻时，他就千方百计地力图实现这两者中的一个，即，要么教会根本没有独特的治理，要么，至少，它的形式和性质应与圣言中所指定的不同。</w:t>
      </w:r>
    </w:p>
    <w:p w14:paraId="5A0B0A6B">
      <w:pPr>
        <w:ind w:left="-5"/>
        <w:rPr>
          <w:rFonts w:hint="eastAsia"/>
        </w:rPr>
      </w:pPr>
    </w:p>
    <w:p w14:paraId="60F679A6">
      <w:pPr>
        <w:ind w:left="-5"/>
        <w:rPr>
          <w:rFonts w:hint="eastAsia"/>
        </w:rPr>
      </w:pPr>
      <w:r>
        <w:rPr>
          <w:rFonts w:hint="eastAsia"/>
        </w:rPr>
        <w:t>Hence it is, that there have ever been such debates in the Church concerning the Government &amp; Discipline thereof, and even whether there be such a thing or not: And although the opposers thereof, do not professedly oppose the truth of the Gospel, nor intend confusion in the Church; yet hath it with it no little advantage to the Kingdom of Satan and prejudice to Christs.</w:t>
      </w:r>
    </w:p>
    <w:p w14:paraId="0147673D">
      <w:pPr>
        <w:ind w:left="-5"/>
        <w:rPr>
          <w:rFonts w:hint="eastAsia"/>
        </w:rPr>
      </w:pPr>
      <w:r>
        <w:rPr>
          <w:rFonts w:hint="eastAsia"/>
        </w:rPr>
        <w:t>因此，教会中一直有关于其治理与纪律的争论，甚至关于是否存在这样的事：尽管其反对者，并不公开地反对福音的真理，也不意图在教会中制造混乱；然而它却给撒旦的国度带来不小的优势，给基督带来损害。</w:t>
      </w:r>
    </w:p>
    <w:p w14:paraId="06208031">
      <w:pPr>
        <w:ind w:left="-5"/>
        <w:rPr>
          <w:rFonts w:hint="eastAsia"/>
        </w:rPr>
      </w:pPr>
    </w:p>
    <w:p w14:paraId="2404971F">
      <w:pPr>
        <w:ind w:left="-5"/>
        <w:rPr>
          <w:rFonts w:hint="eastAsia"/>
        </w:rPr>
      </w:pPr>
      <w:r>
        <w:rPr>
          <w:rFonts w:hint="eastAsia"/>
        </w:rPr>
        <w:t>For, 1. By this means Satan obscures the beauty and excellency of the Church of Christ, and draweth men to undervalue the same; as being at best but a refined peece of civil policy, as but subservient to politick ends, and the upholding of temporall greatnesse of men in place.</w:t>
      </w:r>
    </w:p>
    <w:p w14:paraId="11506BAB">
      <w:pPr>
        <w:ind w:left="-5"/>
        <w:rPr>
          <w:rFonts w:hint="eastAsia"/>
        </w:rPr>
      </w:pPr>
      <w:r>
        <w:rPr>
          <w:rFonts w:hint="eastAsia"/>
        </w:rPr>
        <w:t>因为，1. 借此，撒旦遮蔽了基督教会的美丽和卓越，并引诱人低估它；认为它充其量不过是一件精炼的民事政策，只是服务于政治目的，并维护在位之人的世俗伟大。</w:t>
      </w:r>
    </w:p>
    <w:p w14:paraId="33CA7916">
      <w:pPr>
        <w:ind w:left="-5"/>
        <w:rPr>
          <w:rFonts w:hint="eastAsia"/>
        </w:rPr>
      </w:pPr>
    </w:p>
    <w:p w14:paraId="44FA2BAF">
      <w:pPr>
        <w:ind w:left="-5"/>
        <w:rPr>
          <w:rFonts w:hint="eastAsia"/>
        </w:rPr>
      </w:pPr>
      <w:r>
        <w:rPr>
          <w:rFonts w:hint="eastAsia"/>
        </w:rPr>
        <w:t>Hence it is, that we will finde the most worldly-wife and politick men (that are least zealous ordinarily in things of God) to be the greatest favourers and abettors of this: and it is no wonder, seing Christs way of Government, even as his Doctrine, is foolishnesse to the wisdom of men: It's observeable also, that where this opinion hath place, there is little account of any other ordinance; the Sacrament of the Lords Supper is prostituted promiscuously to all; the Ministery, is either accounted a thing indifferent, or Ministers made the servants of men, and arbitrarily to be put out or in, as they are pleasing or displeasing to them; and it is specially intended to curb free faithful speaking, and to be a snare to make them flatter Magistrates and Powers.</w:t>
      </w:r>
    </w:p>
    <w:p w14:paraId="7730FEF9">
      <w:pPr>
        <w:ind w:left="-5"/>
        <w:rPr>
          <w:rFonts w:hint="eastAsia"/>
        </w:rPr>
      </w:pPr>
      <w:r>
        <w:rPr>
          <w:rFonts w:hint="eastAsia"/>
        </w:rPr>
        <w:t>因此，我们会发现，那些最世俗智慧和政治手腕的人（他们通常在神的事上最不热心），是这个观点的最大支持者和教唆者：这并不奇怪，因为基督的治理方式，如同祂的教义一样，在人的智慧看来是愚拙的：值得注意的是，凡有这种观点的地方，对任何其他规定都 мало看重；主的圣餐被滥施于所有的人；事工，要么被视为无关紧要的事，要么牧师被当作人的仆人，随他们的喜好任意任免；并且这特别旨在遏制自由忠信的言论，并成为一个网罗，使他们谄媚长官和权柄。</w:t>
      </w:r>
    </w:p>
    <w:p w14:paraId="53A76147">
      <w:pPr>
        <w:ind w:left="-5"/>
        <w:rPr>
          <w:rFonts w:hint="eastAsia"/>
        </w:rPr>
      </w:pPr>
    </w:p>
    <w:p w14:paraId="4EBDAD25">
      <w:pPr>
        <w:ind w:left="-5"/>
        <w:rPr>
          <w:rFonts w:hint="eastAsia"/>
        </w:rPr>
      </w:pPr>
      <w:r>
        <w:rPr>
          <w:rFonts w:hint="eastAsia"/>
        </w:rPr>
        <w:t>All which shew the undervaluing principle that this opinion doth proceed from.</w:t>
      </w:r>
    </w:p>
    <w:p w14:paraId="438664FA">
      <w:pPr>
        <w:ind w:left="-5"/>
        <w:rPr>
          <w:rFonts w:hint="eastAsia"/>
        </w:rPr>
      </w:pPr>
      <w:r>
        <w:rPr>
          <w:rFonts w:hint="eastAsia"/>
        </w:rPr>
        <w:t>所有这些都显明了这种观点所源于的低估原则。</w:t>
      </w:r>
    </w:p>
    <w:p w14:paraId="31F6D64E">
      <w:pPr>
        <w:ind w:left="-5"/>
        <w:rPr>
          <w:rFonts w:hint="eastAsia"/>
        </w:rPr>
      </w:pPr>
    </w:p>
    <w:p w14:paraId="34F6FDD8">
      <w:pPr>
        <w:ind w:left="-5"/>
        <w:rPr>
          <w:rFonts w:hint="eastAsia"/>
        </w:rPr>
      </w:pPr>
      <w:r>
        <w:rPr>
          <w:rFonts w:hint="eastAsia"/>
        </w:rPr>
        <w:t>2.This opinion hath ordinarily with it more licentiousnesse, and thatboth in Doctrine and Practice: for, necessarily, one of these two do follow: either many errours and scandals in practice are accounted light and not censurable at all; or, if that in way of reason be granted, yet in practice it is never performed.</w:t>
      </w:r>
    </w:p>
    <w:p w14:paraId="4B384D33">
      <w:pPr>
        <w:ind w:left="-5"/>
        <w:rPr>
          <w:rFonts w:hint="eastAsia"/>
        </w:rPr>
      </w:pPr>
      <w:r>
        <w:rPr>
          <w:rFonts w:hint="eastAsia"/>
        </w:rPr>
        <w:t>2.这种观点通常伴随着更多的放纵，无论是在教义上还是在实践上：因为，必然地，这两者中必有一者会发生：要么许多实践中的错误和丑闻被视为轻微，根本不应受责罚；要么，若在理性上承认这一点，在实践中却从未被执行。</w:t>
      </w:r>
    </w:p>
    <w:p w14:paraId="6FEAB92B">
      <w:pPr>
        <w:ind w:left="-5"/>
        <w:rPr>
          <w:rFonts w:hint="eastAsia"/>
        </w:rPr>
      </w:pPr>
    </w:p>
    <w:p w14:paraId="714BCEE1">
      <w:pPr>
        <w:ind w:left="-5"/>
        <w:rPr>
          <w:rFonts w:hint="eastAsia"/>
        </w:rPr>
      </w:pPr>
      <w:r>
        <w:rPr>
          <w:rFonts w:hint="eastAsia"/>
        </w:rPr>
        <w:t>And can it ever be made out in any practice past, or possibly to come, that offences in People or Ministers have been so exactly taken notice of, and restrained, or removed, where Church-government hath been denyed, as where it hath been in exercise?</w:t>
      </w:r>
    </w:p>
    <w:p w14:paraId="6E2BD99B">
      <w:pPr>
        <w:ind w:left="-5"/>
        <w:rPr>
          <w:rFonts w:hint="eastAsia"/>
        </w:rPr>
      </w:pPr>
      <w:r>
        <w:rPr>
          <w:rFonts w:hint="eastAsia"/>
        </w:rPr>
        <w:t>在过去或将来任何实践中，能否证明，在否认教会治理的地方，百姓或牧师的过犯能像在有教会治理的地方一样，被如此精确地注意到、制止或除去？</w:t>
      </w:r>
    </w:p>
    <w:p w14:paraId="3F6E1A46">
      <w:pPr>
        <w:ind w:left="-5"/>
        <w:rPr>
          <w:rFonts w:hint="eastAsia"/>
        </w:rPr>
      </w:pPr>
    </w:p>
    <w:p w14:paraId="39A8ACC9">
      <w:pPr>
        <w:ind w:left="-5"/>
        <w:rPr>
          <w:rFonts w:hint="eastAsia"/>
        </w:rPr>
      </w:pPr>
      <w:r>
        <w:rPr>
          <w:rFonts w:hint="eastAsia"/>
        </w:rPr>
        <w:t>3.Although such Magistrates might be found, as would take notice ofevery thing exactly; yet their medling with it furthers not spirituall edification, so as the way of Church-government doth: for at best, it would make men but civill, and make Religion look like the way of ancient Philosophers, who pressed the rectifying of nature; whereas a Church reproof, or censure, hath both more edification to others, and more convincing shame to the parties themselves, in respect of the sin thereof, as slowing more immediately from Jesus Christ, and more directly representing to them his Authority, and their reckoning to Him, who more singularily binds in heaven, what by his Officers is bound on earth.</w:t>
      </w:r>
    </w:p>
    <w:p w14:paraId="5717A378">
      <w:pPr>
        <w:ind w:left="-5"/>
        <w:rPr>
          <w:rFonts w:hint="eastAsia"/>
        </w:rPr>
      </w:pPr>
      <w:r>
        <w:rPr>
          <w:rFonts w:hint="eastAsia"/>
        </w:rPr>
        <w:t>3.尽管可能找到这样的长官，他们会对每一件事都精确地加以注意；然而他们干预此事，并不能像教会治理的方式那样，促进属灵的造就：因为充其量，它只会使人变得文明，并使宗教看起来像古代哲学家的道路，他们强调修正本性；而一个教会的责备或责罚，既对他人有更多的造就，也对当事人自己，就其罪而言，有更令人信服的羞愧，因为它更直接地来自耶稣基督，并更直接地向他们代表祂的权柄，以及他们要向祂交账，祂在天上更独特地捆绑，祂的职员在地上所捆绑的。</w:t>
      </w:r>
    </w:p>
    <w:p w14:paraId="20695F4F">
      <w:pPr>
        <w:ind w:left="-5"/>
        <w:rPr>
          <w:rFonts w:hint="eastAsia"/>
        </w:rPr>
      </w:pPr>
    </w:p>
    <w:p w14:paraId="3C518406">
      <w:pPr>
        <w:ind w:left="-5"/>
        <w:rPr>
          <w:rFonts w:hint="eastAsia"/>
        </w:rPr>
      </w:pPr>
      <w:r>
        <w:rPr>
          <w:rFonts w:hint="eastAsia"/>
        </w:rPr>
        <w:t>And we conceive, that even the prophanest, in experience will finde this true, that a verball Churchcensure (which considered of it self, is but light) will yet have more impression (as to the ends afore said) than sentences of a civill Magistrate, that in themselves may be heavier; and this will be, even when the parties in their outward carriage will seem to reverence the Magistrate, and to contemn the Church.</w:t>
      </w:r>
    </w:p>
    <w:p w14:paraId="33629F57">
      <w:pPr>
        <w:ind w:left="-5"/>
        <w:rPr>
          <w:rFonts w:hint="eastAsia"/>
        </w:rPr>
      </w:pPr>
      <w:r>
        <w:rPr>
          <w:rFonts w:hint="eastAsia"/>
        </w:rPr>
        <w:t>我们认为，即使是最亵渎的人，在经验中也会发现这是真的，即一个口头的教会责罚（本身看来是轻微的），却比一个民事长官的判决，（本身可能更重）有更大的影响（就前述的目的而言）；并且这会是如此，即使当事人在他们外在的举止上，似乎尊敬长官，而藐视教会。</w:t>
      </w:r>
    </w:p>
    <w:p w14:paraId="224323C4">
      <w:pPr>
        <w:ind w:left="-5"/>
        <w:rPr>
          <w:rFonts w:hint="eastAsia"/>
        </w:rPr>
      </w:pPr>
    </w:p>
    <w:p w14:paraId="06B8B24E">
      <w:pPr>
        <w:ind w:left="-5"/>
        <w:rPr>
          <w:rFonts w:hint="eastAsia"/>
        </w:rPr>
      </w:pPr>
      <w:r>
        <w:rPr>
          <w:rFonts w:hint="eastAsia"/>
        </w:rPr>
        <w:t>4.Although it should be yet said, that Magistrates could make thingsmore effectuall, as in censuring of corrupt Ministers, and such like, which indeed is a benefit in it self to the Church; yet, considering this manner of performing it, especially being compared with the performing thereof by the Churches own Authority, it proveth more disparaging unto the Church of Christ: because if Ministers and Church-members should be apt to fall in scandalous offences, and yet the Church have no Authority, but what is extrinsick for the remeding thereof, then is the apt to be looked upon as a sufferer of profanity, and as a nest to unclean persons of her felt, it by the Magistrate, course were not taken with her: and although by his means such should be purged out; yet in the opinions of natural men this imputation sticks to the Church, as if such things and persons were well consistent with her profession, and liked of by her special Officers and Members.</w:t>
      </w:r>
    </w:p>
    <w:p w14:paraId="5EBF34A8">
      <w:pPr>
        <w:ind w:left="-5"/>
        <w:rPr>
          <w:rFonts w:hint="eastAsia"/>
        </w:rPr>
      </w:pPr>
      <w:r>
        <w:rPr>
          <w:rFonts w:hint="eastAsia"/>
        </w:rPr>
        <w:t>4.尽管可以说，长官可以使事情更有效，例如在责罚败坏的牧师之类的事上，这本身对教会确实是一种益处；然而，考虑到这种执行方式，特别是与教会自己权柄执行的方式相比较，这对基督的教会更具贬损性：因为如果牧师和教会成员容易犯下可耻的过犯，而教会却没有权柄，只有外在的权柄来纠正，那么教会就容易被看作是亵渎的受害者，以及不洁之人的巢穴，若长官不加以处理：并且尽管借着他的手段，这样的人被清除出去；然而在属血气的人的观念中，这种指责仍然附着在教会身上，好像这样的事和人与她的宣信很相容，并被她的特别职员和成员所喜悦。</w:t>
      </w:r>
    </w:p>
    <w:p w14:paraId="2E9EE323">
      <w:pPr>
        <w:ind w:left="-5"/>
        <w:rPr>
          <w:rFonts w:hint="eastAsia"/>
        </w:rPr>
      </w:pPr>
    </w:p>
    <w:p w14:paraId="036FEC4F">
      <w:pPr>
        <w:ind w:left="-5"/>
        <w:rPr>
          <w:rFonts w:hint="eastAsia"/>
        </w:rPr>
      </w:pPr>
      <w:r>
        <w:rPr>
          <w:rFonts w:hint="eastAsia"/>
        </w:rPr>
        <w:t>Now censuring of these by her own Authority, doth fully and only vindicate her and them from these aspersions, which are frequent upon the out-breakings of such scandals in the mouths of many profane men.</w:t>
      </w:r>
    </w:p>
    <w:p w14:paraId="7B43F14B">
      <w:pPr>
        <w:ind w:left="-5"/>
        <w:rPr>
          <w:rFonts w:hint="eastAsia"/>
        </w:rPr>
      </w:pPr>
      <w:r>
        <w:rPr>
          <w:rFonts w:hint="eastAsia"/>
        </w:rPr>
        <w:t>现在，通过她自己的权柄责罚这些人，就能完全地、唯一地为她和他们辩护，脱离这些诽谤，这些诽谤在许多亵渎的人口中，在爆发这样的丑闻时是常见的。</w:t>
      </w:r>
    </w:p>
    <w:p w14:paraId="0862BF6E">
      <w:pPr>
        <w:ind w:left="-5"/>
        <w:rPr>
          <w:rFonts w:hint="eastAsia"/>
        </w:rPr>
      </w:pPr>
    </w:p>
    <w:p w14:paraId="372B944A">
      <w:pPr>
        <w:ind w:left="-5"/>
        <w:rPr>
          <w:rFonts w:hint="eastAsia"/>
        </w:rPr>
      </w:pPr>
      <w:r>
        <w:rPr>
          <w:rFonts w:hint="eastAsia"/>
        </w:rPr>
        <w:t>And this revenging of disobedience, and vindicating of the Church of Christ, is none of the least ends of this Church-authority, which by no other power can be attained.</w:t>
      </w:r>
    </w:p>
    <w:p w14:paraId="1147496D">
      <w:pPr>
        <w:ind w:left="-5"/>
        <w:rPr>
          <w:rFonts w:hint="eastAsia"/>
        </w:rPr>
      </w:pPr>
      <w:r>
        <w:rPr>
          <w:rFonts w:hint="eastAsia"/>
        </w:rPr>
        <w:t>惩罚不顺服，并为基督的教会辩护，是这个教会权柄的非最小目的之一，这是任何其他权柄所不能达到的。</w:t>
      </w:r>
    </w:p>
    <w:p w14:paraId="1094FCB2">
      <w:pPr>
        <w:ind w:left="-5"/>
        <w:rPr>
          <w:rFonts w:hint="eastAsia"/>
        </w:rPr>
      </w:pPr>
    </w:p>
    <w:p w14:paraId="739C4449">
      <w:pPr>
        <w:ind w:left="-5"/>
        <w:rPr>
          <w:rFonts w:hint="eastAsia"/>
        </w:rPr>
      </w:pPr>
      <w:r>
        <w:rPr>
          <w:rFonts w:hint="eastAsia"/>
        </w:rPr>
        <w:t>And no question, the devil loves to have scandals breaking out in the Church, especially in her Officers, which do once put a blot upon her.</w:t>
      </w:r>
    </w:p>
    <w:p w14:paraId="1799D934">
      <w:pPr>
        <w:ind w:left="-5"/>
        <w:rPr>
          <w:rFonts w:hint="eastAsia"/>
        </w:rPr>
      </w:pPr>
      <w:r>
        <w:rPr>
          <w:rFonts w:hint="eastAsia"/>
        </w:rPr>
        <w:t>毫无疑问，魔鬼喜欢在教会中，特别是在她的职员中，爆发丑闻，这会给教会带来污点。</w:t>
      </w:r>
    </w:p>
    <w:p w14:paraId="0A2AD8F5">
      <w:pPr>
        <w:ind w:left="-5"/>
        <w:rPr>
          <w:rFonts w:hint="eastAsia"/>
        </w:rPr>
      </w:pPr>
    </w:p>
    <w:p w14:paraId="24B61EDF">
      <w:pPr>
        <w:ind w:left="-5"/>
        <w:rPr>
          <w:rFonts w:hint="eastAsia"/>
        </w:rPr>
      </w:pPr>
      <w:r>
        <w:rPr>
          <w:rFonts w:hint="eastAsia"/>
        </w:rPr>
        <w:t>And is it be to be taken notice of at all, he had rather that some other did it than the Church her self: because so the commendation becometh theirs, and the blot sticks to her: and thus (as it were) he proclames to all, what sort of persons would these Church-Officers, and Church-members be, for all their profession, is they were not even as other men by some other hand restrained?</w:t>
      </w:r>
    </w:p>
    <w:p w14:paraId="2AE24545">
      <w:pPr>
        <w:ind w:left="-5"/>
        <w:rPr>
          <w:rFonts w:hint="eastAsia"/>
        </w:rPr>
      </w:pPr>
      <w:r>
        <w:rPr>
          <w:rFonts w:hint="eastAsia"/>
        </w:rPr>
        <w:t>如果这件事根本要被注意到，他宁愿是别人去做，而不是教会自己：因为这样称赞就归于他们，而污点则附着在她身上：因此（可以说）他向所有人宣告，这些教会职员和教会成员，尽管他们有那样的宣信，若不是被另一只手所约束，他们会是怎样的人？</w:t>
      </w:r>
    </w:p>
    <w:p w14:paraId="52F8C466">
      <w:pPr>
        <w:ind w:left="-5"/>
        <w:rPr>
          <w:rFonts w:hint="eastAsia"/>
        </w:rPr>
      </w:pPr>
    </w:p>
    <w:p w14:paraId="11263381">
      <w:pPr>
        <w:ind w:left="-5"/>
        <w:rPr>
          <w:rFonts w:hint="eastAsia"/>
        </w:rPr>
      </w:pPr>
      <w:r>
        <w:rPr>
          <w:rFonts w:hint="eastAsia"/>
        </w:rPr>
        <w:t>And thus the wisdom and holinesse of our Lord Jesus, is reflected on, as if He had approven corrupt mens designs, who love to have a blot on the Church; but not to have her vindicated from it: because by this, the Church is capable to give offences; but, in a incapacity, to remove them, or to vindicate her felt from them: which standeth not with that zeal, which our Lord hath to His own glory in the Church.</w:t>
      </w:r>
    </w:p>
    <w:p w14:paraId="17AF4640">
      <w:pPr>
        <w:ind w:left="-5"/>
        <w:rPr>
          <w:rFonts w:hint="eastAsia"/>
        </w:rPr>
      </w:pPr>
      <w:r>
        <w:rPr>
          <w:rFonts w:hint="eastAsia"/>
        </w:rPr>
        <w:t>因此，我们的主耶稣的智慧和圣洁就受到质疑，好像祂赞同了败坏之人的计谋，他们喜欢在教会有污点；却不愿她从中得辩护：因为借此，教会有能力冒犯人；却无能力除去它们，或为自己辩护：这与我们的主在教会中对祂自己荣耀所怀的热心不符。</w:t>
      </w:r>
    </w:p>
    <w:p w14:paraId="0686B7D3">
      <w:pPr>
        <w:ind w:left="-5"/>
        <w:rPr>
          <w:rFonts w:hint="eastAsia"/>
        </w:rPr>
      </w:pPr>
    </w:p>
    <w:p w14:paraId="523B0DFA">
      <w:pPr>
        <w:ind w:left="-5"/>
        <w:rPr>
          <w:rFonts w:hint="eastAsia"/>
        </w:rPr>
      </w:pPr>
      <w:r>
        <w:rPr>
          <w:rFonts w:hint="eastAsia"/>
        </w:rPr>
        <w:t>And certainly, it's not the punishing of faults simply, that vindicateth the Churches holinesse; but it is the censuring of them in such a way as evidenceth the Churches abhorrencie thereof, that doth it: otherwise, Christians and heathens living under one Commonwealth, might be supposed to have the same indignation at scandalous ills.</w:t>
      </w:r>
    </w:p>
    <w:p w14:paraId="39C31FE3">
      <w:pPr>
        <w:ind w:left="-5"/>
        <w:rPr>
          <w:rFonts w:hint="eastAsia"/>
        </w:rPr>
      </w:pPr>
      <w:r>
        <w:rPr>
          <w:rFonts w:hint="eastAsia"/>
        </w:rPr>
        <w:t>当然，不是简单地惩罚过错，就能为教会的圣洁辩护；而是以一种显明教会憎恶过错的方式来责罚它们，才能如此：否则，生活在同一个国家下的基督徒和外邦人，可能会被认为对可耻的邪恶有同样的愤慨。</w:t>
      </w:r>
    </w:p>
    <w:p w14:paraId="773DC2CC">
      <w:pPr>
        <w:ind w:left="-5"/>
        <w:rPr>
          <w:rFonts w:hint="eastAsia"/>
        </w:rPr>
      </w:pPr>
    </w:p>
    <w:p w14:paraId="2BA17667">
      <w:pPr>
        <w:ind w:left="-5"/>
        <w:rPr>
          <w:rFonts w:hint="eastAsia"/>
        </w:rPr>
      </w:pPr>
      <w:r>
        <w:rPr>
          <w:rFonts w:hint="eastAsia"/>
        </w:rPr>
        <w:t>And so the denying of the Churches Authority, if it doth not permit faults to be unpunished (at least all) yet it secludeth such away of censuring them, as may vindicate the Church and Christ Jesus the King thereof in an singular manner: and (if we may so say) puts her; yea, the Lord Himself in their reverence, whether she shall be free of corrupt.</w:t>
      </w:r>
    </w:p>
    <w:p w14:paraId="0F12CA78">
      <w:pPr>
        <w:ind w:left="-5"/>
        <w:rPr>
          <w:rFonts w:hint="eastAsia"/>
        </w:rPr>
      </w:pPr>
      <w:r>
        <w:rPr>
          <w:rFonts w:hint="eastAsia"/>
        </w:rPr>
        <w:t>因此，否认教会的权柄，即使不容许过错不受惩罚（至少全部），却排除了这样一种责罚它们的方式，即能以一种独特的方式为教会和基督耶稣，教会的君王，辩护：并且（如果我们这样说）将她；是的，主自己，置于他们的敬畏之下，看她是否能免于败坏。</w:t>
      </w:r>
    </w:p>
    <w:p w14:paraId="15BB4D66">
      <w:pPr>
        <w:ind w:left="-5"/>
        <w:rPr>
          <w:rFonts w:hint="eastAsia"/>
        </w:rPr>
      </w:pPr>
    </w:p>
    <w:p w14:paraId="288D0DB8">
      <w:pPr>
        <w:ind w:left="-5"/>
        <w:rPr>
          <w:rFonts w:hint="eastAsia"/>
        </w:rPr>
      </w:pPr>
      <w:r>
        <w:rPr>
          <w:rFonts w:hint="eastAsia"/>
        </w:rPr>
        <w:t>Teachers and Members or not?</w:t>
      </w:r>
    </w:p>
    <w:p w14:paraId="4C125E67">
      <w:pPr>
        <w:ind w:left="-5"/>
        <w:rPr>
          <w:rFonts w:hint="eastAsia"/>
        </w:rPr>
      </w:pPr>
      <w:r>
        <w:rPr>
          <w:rFonts w:hint="eastAsia"/>
        </w:rPr>
        <w:t>教师和成员，或不？</w:t>
      </w:r>
    </w:p>
    <w:p w14:paraId="795EC824">
      <w:pPr>
        <w:ind w:left="-5"/>
        <w:rPr>
          <w:rFonts w:hint="eastAsia"/>
        </w:rPr>
      </w:pPr>
    </w:p>
    <w:p w14:paraId="27AB0514">
      <w:pPr>
        <w:ind w:left="-5"/>
        <w:rPr>
          <w:rFonts w:hint="eastAsia"/>
        </w:rPr>
      </w:pPr>
      <w:r>
        <w:rPr>
          <w:rFonts w:hint="eastAsia"/>
        </w:rPr>
        <w:t>or whether she shall lye under that blot or not?</w:t>
      </w:r>
    </w:p>
    <w:p w14:paraId="76DAD1CE">
      <w:pPr>
        <w:ind w:left="-5"/>
        <w:rPr>
          <w:rFonts w:hint="eastAsia"/>
        </w:rPr>
      </w:pPr>
      <w:r>
        <w:rPr>
          <w:rFonts w:hint="eastAsia"/>
        </w:rPr>
        <w:t>或者她是否要受那污点？</w:t>
      </w:r>
    </w:p>
    <w:p w14:paraId="6BE35C13">
      <w:pPr>
        <w:ind w:left="-5"/>
        <w:rPr>
          <w:rFonts w:hint="eastAsia"/>
        </w:rPr>
      </w:pPr>
    </w:p>
    <w:p w14:paraId="4837C499">
      <w:pPr>
        <w:ind w:left="-5"/>
        <w:rPr>
          <w:rFonts w:hint="eastAsia"/>
        </w:rPr>
      </w:pPr>
      <w:r>
        <w:rPr>
          <w:rFonts w:hint="eastAsia"/>
        </w:rPr>
        <w:t>5.By the denying of this Ordinance, the other Ordinances which areacknowledged, are made weak &amp; obstructed in their exercise.</w:t>
      </w:r>
    </w:p>
    <w:p w14:paraId="7ED07189">
      <w:pPr>
        <w:ind w:left="-5"/>
        <w:rPr>
          <w:rFonts w:hint="eastAsia"/>
        </w:rPr>
      </w:pPr>
      <w:r>
        <w:rPr>
          <w:rFonts w:hint="eastAsia"/>
        </w:rPr>
        <w:t>5.通过否认这项规定，其他被承认的规定，在它们的施行中就变得软弱并受阻碍。</w:t>
      </w:r>
    </w:p>
    <w:p w14:paraId="2AC5A6B6">
      <w:pPr>
        <w:ind w:left="-5"/>
        <w:rPr>
          <w:rFonts w:hint="eastAsia"/>
        </w:rPr>
      </w:pPr>
    </w:p>
    <w:p w14:paraId="2F91C228">
      <w:pPr>
        <w:ind w:left="-5"/>
        <w:rPr>
          <w:rFonts w:hint="eastAsia"/>
        </w:rPr>
      </w:pPr>
      <w:r>
        <w:rPr>
          <w:rFonts w:hint="eastAsia"/>
        </w:rPr>
        <w:t>Concerning the Sacrament of the Lords Supper, it is clear: for, by this the rail whereby it is in a singular manner separated, is broken downs; many offices of the Church, as these of Elders and Deacons, are made void; and that of Preaching, made contemptible or maimed.</w:t>
      </w:r>
    </w:p>
    <w:p w14:paraId="03048080">
      <w:pPr>
        <w:ind w:left="-5"/>
        <w:rPr>
          <w:rFonts w:hint="eastAsia"/>
        </w:rPr>
      </w:pPr>
      <w:r>
        <w:rPr>
          <w:rFonts w:hint="eastAsia"/>
        </w:rPr>
        <w:t>关于主的圣餐，这是清楚的：因为，借此，那使它以一种独特的方式被分别开来的栏杆，就被拆毁了；教会的许多职分，如长老和执事的职分，都被废除了；而讲道的职分，则被藐视或残缺。</w:t>
      </w:r>
    </w:p>
    <w:p w14:paraId="10220F84">
      <w:pPr>
        <w:ind w:left="-5"/>
        <w:rPr>
          <w:rFonts w:hint="eastAsia"/>
        </w:rPr>
      </w:pPr>
    </w:p>
    <w:p w14:paraId="6D3EBEF6">
      <w:pPr>
        <w:ind w:left="-5"/>
        <w:rPr>
          <w:rFonts w:hint="eastAsia"/>
        </w:rPr>
      </w:pPr>
      <w:r>
        <w:rPr>
          <w:rFonts w:hint="eastAsia"/>
        </w:rPr>
        <w:t>For, publick authoritative rebuking of all, and sometimes of some in particular, is a special part thereof.</w:t>
      </w:r>
    </w:p>
    <w:p w14:paraId="13061131">
      <w:pPr>
        <w:ind w:left="-5"/>
        <w:rPr>
          <w:rFonts w:hint="eastAsia"/>
        </w:rPr>
      </w:pPr>
      <w:r>
        <w:rPr>
          <w:rFonts w:hint="eastAsia"/>
        </w:rPr>
        <w:t>因为，公开地、权威地责备所有人，有时也特别地责备一些人，是其一个特殊部分。</w:t>
      </w:r>
    </w:p>
    <w:p w14:paraId="3FD7430E">
      <w:pPr>
        <w:ind w:left="-5"/>
        <w:rPr>
          <w:rFonts w:hint="eastAsia"/>
        </w:rPr>
      </w:pPr>
    </w:p>
    <w:p w14:paraId="0CFD17FE">
      <w:pPr>
        <w:ind w:left="-5"/>
        <w:rPr>
          <w:rFonts w:hint="eastAsia"/>
        </w:rPr>
      </w:pPr>
      <w:r>
        <w:rPr>
          <w:rFonts w:hint="eastAsia"/>
        </w:rPr>
        <w:t>Now, where Churchgovernment is denyed, either the Minister must do it arbitrarily by himself, and so he is more liable to a snare, and the party reproved to be stumbled, as having only to do with the Minister, who may partially proceed therein; or, it must be for born, and so his Ministrie be made obnoxious to despising, which by his rebuking, with all Authority, is to be prevented, and every way plainnesse and freedom, even in Preaching, especially towards these in place, is so far as can be, restrained.</w:t>
      </w:r>
    </w:p>
    <w:p w14:paraId="55ED3DE6">
      <w:pPr>
        <w:ind w:left="-5"/>
        <w:rPr>
          <w:rFonts w:hint="eastAsia"/>
        </w:rPr>
      </w:pPr>
      <w:r>
        <w:rPr>
          <w:rFonts w:hint="eastAsia"/>
        </w:rPr>
        <w:t>现在，在否认教会治理的地方，要么牧师必须自己任意而行，因此他更容易陷入网罗，而被责备的一方更容易跌倒，因为他只与可能偏袒行事的牧师打交道；要么，就必须放弃，因此他的事工就容易被藐视，这本应通过他用所有权柄的责备来防止，并且各种坦率和自由，即使在讲道中，特别是对在位的人，都尽其所能地被限制。</w:t>
      </w:r>
    </w:p>
    <w:p w14:paraId="0F998237">
      <w:pPr>
        <w:ind w:left="-5"/>
        <w:rPr>
          <w:rFonts w:hint="eastAsia"/>
        </w:rPr>
      </w:pPr>
    </w:p>
    <w:p w14:paraId="52A5A684">
      <w:pPr>
        <w:ind w:left="-5"/>
        <w:rPr>
          <w:rFonts w:hint="eastAsia"/>
        </w:rPr>
      </w:pPr>
      <w:r>
        <w:rPr>
          <w:rFonts w:hint="eastAsia"/>
        </w:rPr>
        <w:t>6.By this, the devil aimeth still either to make Religion to suffer as athing that men may carve on according to their interests, as in other matters of policie (therefore he mixeth all together) or, he doth continually lay grounds of jealusie and difference between Magistrates and Ministers; thereby to make, that Ministers and these who will be faithful, should either sinfully conceive at what may prejudge the Kingdom of Christ, or by their testifying against the same, make themselves more odiors to the Rulers: for, lay this once for a ground, that there is no Church-government but what the Magistrate hath, then either the Minister must say, that none ought to be admitted to Civil-government, but such as both for skill and conscience are fit to mannage the matters of Religion (which Civil States will not alwayes be content with, neither often is it possible) or, they must account any man, who may be fit to mannage Civil things, fit also to mannage the Affairs of Christs House, which in conscience cannot alwayes be done, whereby necessarily, they must be brought in tops with Magistrates, except we say that either unskilfull Magistrates use not to be in place, or that such may yet be tender and dexterous in the mannaging of every Church matter that comes before them.</w:t>
      </w:r>
    </w:p>
    <w:p w14:paraId="0D170A7C">
      <w:pPr>
        <w:ind w:left="-5"/>
        <w:rPr>
          <w:rFonts w:hint="eastAsia"/>
        </w:rPr>
      </w:pPr>
      <w:r>
        <w:rPr>
          <w:rFonts w:hint="eastAsia"/>
        </w:rPr>
        <w:t>6.借此，魔鬼仍旧力图要么使宗教受损，像一件人可以根据自己的利益来雕琢的事物，如同在其他政策事务中一样（因此他将所有都混合在一起），要么，他不断地在长官和牧师之间埋下嫉妒和分歧的根基；借此使牧师和那些忠信的人，要么罪性地构思可能损害基督国度的事，要么通过为反对之事作见证，使自己在统治者面前更可憎：因为，一旦将此作为根据，即没有教会治理，只有长官所拥有的，那么要么牧师必须说，任何不应被接纳进入民事政府的人，除非他们在技能和良心上都适合管理宗教事务（这民事国家不会总是满足，也常常是不可能的），要么，他们必须认为，任何适合管理民事事务的人，也适合管理基督之家的事务，这在良心上不总是能做到，借此，他们必然地，会与长官发生冲突，除非我们说，要么无知的长官不常在位，要么这样的人仍可以在管理每一件摆在他们面前的教会事务上温柔而灵巧。</w:t>
      </w:r>
    </w:p>
    <w:p w14:paraId="6670A77E">
      <w:pPr>
        <w:ind w:left="-5"/>
        <w:rPr>
          <w:rFonts w:hint="eastAsia"/>
        </w:rPr>
      </w:pPr>
    </w:p>
    <w:p w14:paraId="25E65ED8">
      <w:pPr>
        <w:ind w:left="-5"/>
        <w:rPr>
          <w:rFonts w:hint="eastAsia"/>
        </w:rPr>
      </w:pPr>
      <w:r>
        <w:rPr>
          <w:rFonts w:hint="eastAsia"/>
        </w:rPr>
        <w:t>And on the by, we may say, that seing qualifications, fitting one for any place &amp; Government, are simply called for in these who should supplie the same (though sometime defacto they be not so qualified) and seing special qualifications, are required for governing of the Church of Christ, which are not required in these that govern a Civil State, and will not be accounted simplie necessary to them: It must therefore follow, that by the Lords Ordinance, these two Governments are not conjoyned in one person, seing he hath not alwayes conjonyed the qualifications that are requisite for both.</w:t>
      </w:r>
    </w:p>
    <w:p w14:paraId="21C20766">
      <w:pPr>
        <w:ind w:left="-5"/>
        <w:rPr>
          <w:rFonts w:hint="eastAsia"/>
        </w:rPr>
      </w:pPr>
      <w:r>
        <w:rPr>
          <w:rFonts w:hint="eastAsia"/>
        </w:rPr>
        <w:t>顺便，我们可以说，既然适合任何职位和治理的资格，是简单地要求于那些应当填补该职位的人的（尽管有时事实上他们并不具备那样的资格），并且既然治理基督的教会需要特殊的资格，而治理一个民事国家的人则不需要，并且那不会被简单地视为对他们必要：因此，必然地，根据主的规定，这两种治理不应合于一个人身上，既然祂并未总是将两者所需的资格结合在一起。</w:t>
      </w:r>
    </w:p>
    <w:p w14:paraId="43D8E7FA">
      <w:pPr>
        <w:ind w:left="-5"/>
        <w:rPr>
          <w:rFonts w:hint="eastAsia"/>
        </w:rPr>
      </w:pPr>
    </w:p>
    <w:p w14:paraId="3C5443A9">
      <w:pPr>
        <w:ind w:left="-5"/>
        <w:rPr>
          <w:rFonts w:hint="eastAsia"/>
        </w:rPr>
      </w:pPr>
      <w:r>
        <w:rPr>
          <w:rFonts w:hint="eastAsia"/>
        </w:rPr>
        <w:t>We shall insist no more in this: the reading of these Epistles will sufficently show how concerning this truth is: and although this controversie be abundantly cleared by the writings of many worthy men, that there needeth no more be said therein; yea, having such occasion from these Epistles, we shall, once for all, touch some things concerning Church-government, as it is holden forth therein: whereby we will find it clear.</w:t>
      </w:r>
    </w:p>
    <w:p w14:paraId="34D315CD">
      <w:pPr>
        <w:ind w:left="-5"/>
        <w:rPr>
          <w:rFonts w:hint="eastAsia"/>
        </w:rPr>
      </w:pPr>
      <w:r>
        <w:rPr>
          <w:rFonts w:hint="eastAsia"/>
        </w:rPr>
        <w:t>我们就不再在此事上坚持：读这些书信会充分显明这个真理的重要性：并且尽管这个争议已由许多有价值的人的著作充分阐明，以致无需再多言；是的，既然从这些书信中有此机会，我们将一劳永逸地，谈谈关于教会治理的一些事，如其中所阐明的：借此我们将发现它很清楚。</w:t>
      </w:r>
    </w:p>
    <w:p w14:paraId="195778C3">
      <w:pPr>
        <w:ind w:left="-5"/>
        <w:rPr>
          <w:rFonts w:hint="eastAsia"/>
        </w:rPr>
      </w:pPr>
    </w:p>
    <w:p w14:paraId="33E4210F">
      <w:pPr>
        <w:ind w:left="-5"/>
        <w:rPr>
          <w:rFonts w:hint="eastAsia"/>
        </w:rPr>
      </w:pPr>
      <w:r>
        <w:rPr>
          <w:rFonts w:hint="eastAsia"/>
        </w:rPr>
        <w:t>1. That there is such a thing as Church-government, distinct and independent from the Civill.</w:t>
      </w:r>
    </w:p>
    <w:p w14:paraId="6048DD3E">
      <w:pPr>
        <w:ind w:left="-5"/>
        <w:rPr>
          <w:rFonts w:hint="eastAsia"/>
        </w:rPr>
      </w:pPr>
      <w:r>
        <w:rPr>
          <w:rFonts w:hint="eastAsia"/>
        </w:rPr>
        <w:t>1. 教会治理是存在的，它与民事治理是独特的并且独立的。</w:t>
      </w:r>
    </w:p>
    <w:p w14:paraId="02FE2AD6">
      <w:pPr>
        <w:ind w:left="-5"/>
        <w:rPr>
          <w:rFonts w:hint="eastAsia"/>
        </w:rPr>
      </w:pPr>
    </w:p>
    <w:p w14:paraId="4B13C017">
      <w:pPr>
        <w:ind w:left="-5"/>
        <w:rPr>
          <w:rFonts w:hint="eastAsia"/>
        </w:rPr>
      </w:pPr>
      <w:r>
        <w:rPr>
          <w:rFonts w:hint="eastAsia"/>
        </w:rPr>
        <w:t>2. Wherein it consisteth.</w:t>
      </w:r>
    </w:p>
    <w:p w14:paraId="5CB19878">
      <w:pPr>
        <w:ind w:left="-5"/>
        <w:rPr>
          <w:rFonts w:hint="eastAsia"/>
        </w:rPr>
      </w:pPr>
      <w:r>
        <w:rPr>
          <w:rFonts w:hint="eastAsia"/>
        </w:rPr>
        <w:t>2. 它包含什么。</w:t>
      </w:r>
    </w:p>
    <w:p w14:paraId="416F3BD5">
      <w:pPr>
        <w:ind w:left="-5"/>
        <w:rPr>
          <w:rFonts w:hint="eastAsia"/>
        </w:rPr>
      </w:pPr>
    </w:p>
    <w:p w14:paraId="4661AB11">
      <w:pPr>
        <w:ind w:left="-5"/>
        <w:rPr>
          <w:rFonts w:hint="eastAsia"/>
        </w:rPr>
      </w:pPr>
      <w:r>
        <w:rPr>
          <w:rFonts w:hint="eastAsia"/>
        </w:rPr>
        <w:t>And 3. Who are the Subjects thereof.</w:t>
      </w:r>
    </w:p>
    <w:p w14:paraId="05CB3EC7">
      <w:pPr>
        <w:ind w:left="-5"/>
        <w:rPr>
          <w:rFonts w:hint="eastAsia"/>
        </w:rPr>
      </w:pPr>
      <w:r>
        <w:rPr>
          <w:rFonts w:hint="eastAsia"/>
        </w:rPr>
        <w:t>并且 3. 谁是它的主体。</w:t>
      </w:r>
    </w:p>
    <w:p w14:paraId="6D04C717">
      <w:pPr>
        <w:ind w:left="-5"/>
        <w:rPr>
          <w:rFonts w:hint="eastAsia"/>
        </w:rPr>
      </w:pPr>
    </w:p>
    <w:p w14:paraId="2AE28E85">
      <w:pPr>
        <w:ind w:left="-5"/>
        <w:rPr>
          <w:rFonts w:hint="eastAsia"/>
        </w:rPr>
      </w:pPr>
      <w:r>
        <w:rPr>
          <w:rFonts w:hint="eastAsia"/>
        </w:rPr>
        <w:t>And, 4. We shall lay down some conclusions or observations concerning the same, as they may be gathered from the Text.</w:t>
      </w:r>
    </w:p>
    <w:p w14:paraId="59298525">
      <w:pPr>
        <w:ind w:left="-5"/>
        <w:rPr>
          <w:rFonts w:hint="eastAsia"/>
        </w:rPr>
      </w:pPr>
      <w:r>
        <w:rPr>
          <w:rFonts w:hint="eastAsia"/>
        </w:rPr>
        <w:t>并且，4. 我们将就此提出一些结论或观察，如可以从经文中得出的。</w:t>
      </w:r>
    </w:p>
    <w:p w14:paraId="61760D0D">
      <w:pPr>
        <w:ind w:left="-5"/>
        <w:rPr>
          <w:rFonts w:hint="eastAsia"/>
        </w:rPr>
      </w:pPr>
    </w:p>
    <w:p w14:paraId="0352E173">
      <w:pPr>
        <w:ind w:left="-5"/>
        <w:rPr>
          <w:rFonts w:hint="eastAsia"/>
        </w:rPr>
      </w:pPr>
      <w:r>
        <w:rPr>
          <w:rFonts w:hint="eastAsia"/>
        </w:rPr>
        <w:t>1. The Church of Christ is furnished with a Government and Authority within her self, for the ordering of her own affairs, trying and censuring of her own Members, and that immediatly from Jesus Christ, distinct and independent from any Civil Government on earth.</w:t>
      </w:r>
    </w:p>
    <w:p w14:paraId="5F9776C1">
      <w:pPr>
        <w:ind w:left="-5"/>
        <w:rPr>
          <w:rFonts w:hint="eastAsia"/>
        </w:rPr>
      </w:pPr>
      <w:r>
        <w:rPr>
          <w:rFonts w:hint="eastAsia"/>
        </w:rPr>
        <w:t>1. 基督的教会本身就配备了治理和权柄，用以管理她自己的事务，试验和责罚她自己的成员，并且这权柄直接来自耶稣基督，与地上任何民事政府都是独特的并且独立的。</w:t>
      </w:r>
    </w:p>
    <w:p w14:paraId="0CDB123B">
      <w:pPr>
        <w:ind w:left="-5"/>
        <w:rPr>
          <w:rFonts w:hint="eastAsia"/>
        </w:rPr>
      </w:pPr>
    </w:p>
    <w:p w14:paraId="68E3A640">
      <w:pPr>
        <w:ind w:left="-5"/>
        <w:rPr>
          <w:rFonts w:hint="eastAsia"/>
        </w:rPr>
      </w:pPr>
      <w:r>
        <w:rPr>
          <w:rFonts w:hint="eastAsia"/>
        </w:rPr>
        <w:t>That there is such a thing as Government and Authority in her, is clear by these, 1.</w:t>
      </w:r>
    </w:p>
    <w:p w14:paraId="7E729B82">
      <w:pPr>
        <w:ind w:left="-5"/>
        <w:rPr>
          <w:rFonts w:hint="eastAsia"/>
        </w:rPr>
      </w:pPr>
      <w:r>
        <w:rPr>
          <w:rFonts w:hint="eastAsia"/>
        </w:rPr>
        <w:t>她里面有治理和权柄，这一点从以下几点可以清楚看出，1.</w:t>
      </w:r>
    </w:p>
    <w:p w14:paraId="2631BACF">
      <w:pPr>
        <w:ind w:left="-5"/>
        <w:rPr>
          <w:rFonts w:hint="eastAsia"/>
        </w:rPr>
      </w:pPr>
    </w:p>
    <w:p w14:paraId="35870297">
      <w:pPr>
        <w:ind w:left="-5"/>
        <w:rPr>
          <w:rFonts w:hint="eastAsia"/>
        </w:rPr>
      </w:pPr>
      <w:r>
        <w:rPr>
          <w:rFonts w:hint="eastAsia"/>
        </w:rPr>
        <w:t>The practice of the Angel of Ephesus in the trying and censuring of false Apostles, which cannot be done without Authority and Government.</w:t>
      </w:r>
    </w:p>
    <w:p w14:paraId="1B57CCDF">
      <w:pPr>
        <w:ind w:left="-5"/>
        <w:rPr>
          <w:rFonts w:hint="eastAsia"/>
        </w:rPr>
      </w:pPr>
      <w:r>
        <w:rPr>
          <w:rFonts w:hint="eastAsia"/>
        </w:rPr>
        <w:t>以弗所的使者试验并责罚假使徒的行为，没有权柄和治理是做不到的。</w:t>
      </w:r>
    </w:p>
    <w:p w14:paraId="31D26037">
      <w:pPr>
        <w:ind w:left="-5"/>
        <w:rPr>
          <w:rFonts w:hint="eastAsia"/>
        </w:rPr>
      </w:pPr>
    </w:p>
    <w:p w14:paraId="20A1D896">
      <w:pPr>
        <w:ind w:left="-5"/>
        <w:rPr>
          <w:rFonts w:hint="eastAsia"/>
        </w:rPr>
      </w:pPr>
      <w:r>
        <w:rPr>
          <w:rFonts w:hint="eastAsia"/>
        </w:rPr>
        <w:t>2. This practice of theirs, is commended by our Lord Jesus: it can therefore be no usurpation in them.</w:t>
      </w:r>
    </w:p>
    <w:p w14:paraId="60669961">
      <w:pPr>
        <w:ind w:left="-5"/>
        <w:rPr>
          <w:rFonts w:hint="eastAsia"/>
        </w:rPr>
      </w:pPr>
      <w:r>
        <w:rPr>
          <w:rFonts w:hint="eastAsia"/>
        </w:rPr>
        <w:t>2. 他们的这个行为，受到我们主耶稣的称赞：因此这在他们身上不可能是僭越。</w:t>
      </w:r>
    </w:p>
    <w:p w14:paraId="0A7C8AD2">
      <w:pPr>
        <w:ind w:left="-5"/>
        <w:rPr>
          <w:rFonts w:hint="eastAsia"/>
        </w:rPr>
      </w:pPr>
    </w:p>
    <w:p w14:paraId="05EA87A5">
      <w:pPr>
        <w:ind w:left="-5"/>
        <w:rPr>
          <w:rFonts w:hint="eastAsia"/>
        </w:rPr>
      </w:pPr>
      <w:r>
        <w:rPr>
          <w:rFonts w:hint="eastAsia"/>
        </w:rPr>
        <w:t>3. In the Church of Pergamos, we will find the Angel reproved, that they had them that held the Doctrine of the Nicolaitans, &amp;c. which doth suppose Authority in them, even to have censured and cut off these from their society: for, if they had not had Authority to it, it was not their duty to have done by it; and if it had not been their duty to do it, our Lord Jesus had not reproved them for ommitting it, 4.</w:t>
      </w:r>
    </w:p>
    <w:p w14:paraId="5F4F9B6A">
      <w:pPr>
        <w:ind w:left="-5"/>
        <w:rPr>
          <w:rFonts w:hint="eastAsia"/>
        </w:rPr>
      </w:pPr>
      <w:r>
        <w:rPr>
          <w:rFonts w:hint="eastAsia"/>
        </w:rPr>
        <w:t>3. 在别迦摩的教会中，我们会发现使者被责备，因为他们中间有那持守尼哥拉党教训的人，等等，这预设了他们有权柄，甚至可以责罚并从他们的社群中剪除这些人：因为，如果他们没有权柄去做，那也不是他们的责任；如果那不是他们的责任，我们的主耶稣就不会因他们忽略而责备他们，4.</w:t>
      </w:r>
    </w:p>
    <w:p w14:paraId="77363B02">
      <w:pPr>
        <w:ind w:left="-5"/>
        <w:rPr>
          <w:rFonts w:hint="eastAsia"/>
        </w:rPr>
      </w:pPr>
    </w:p>
    <w:p w14:paraId="13A0AF3E">
      <w:pPr>
        <w:ind w:left="-5"/>
        <w:rPr>
          <w:rFonts w:hint="eastAsia"/>
        </w:rPr>
      </w:pPr>
      <w:r>
        <w:rPr>
          <w:rFonts w:hint="eastAsia"/>
        </w:rPr>
        <w:t>The Church of Thyatira, is reproved also for suffering the woman Jezebel to teach and seduce His Serva its: which doth imply an Authority and Government, fitting them to whom he writeth, to have marred and hindered her Preaching, and somewhat to have been in their power to have done, which was not done by them: otherwise our Lord Jesus would not have so reproved them.</w:t>
      </w:r>
    </w:p>
    <w:p w14:paraId="5007EE86">
      <w:pPr>
        <w:ind w:left="-5"/>
        <w:rPr>
          <w:rFonts w:hint="eastAsia"/>
        </w:rPr>
      </w:pPr>
      <w:r>
        <w:rPr>
          <w:rFonts w:hint="eastAsia"/>
        </w:rPr>
        <w:t>推雅推喇的教会，也因容让那妇人耶洗别教导并引诱祂的仆人而受责备：这意味着有一种权柄和治理，使祂写信的对象，能妨碍和阻止她的讲道，并且他们有能力做一些事，却没有去做：否则我们的主耶稣就不会如此责备他们。</w:t>
      </w:r>
    </w:p>
    <w:p w14:paraId="2A075B9C">
      <w:pPr>
        <w:ind w:left="-5"/>
        <w:rPr>
          <w:rFonts w:hint="eastAsia"/>
        </w:rPr>
      </w:pPr>
    </w:p>
    <w:p w14:paraId="13202382">
      <w:pPr>
        <w:ind w:left="-5"/>
        <w:rPr>
          <w:rFonts w:hint="eastAsia"/>
        </w:rPr>
      </w:pPr>
      <w:r>
        <w:rPr>
          <w:rFonts w:hint="eastAsia"/>
        </w:rPr>
        <w:t>The making out of these three will confirm this.</w:t>
      </w:r>
    </w:p>
    <w:p w14:paraId="6074EC7D">
      <w:pPr>
        <w:ind w:left="-5"/>
        <w:rPr>
          <w:rFonts w:hint="eastAsia"/>
        </w:rPr>
      </w:pPr>
      <w:r>
        <w:rPr>
          <w:rFonts w:hint="eastAsia"/>
        </w:rPr>
        <w:t>这三点的阐明将证实这一点。</w:t>
      </w:r>
    </w:p>
    <w:p w14:paraId="7DB564FA">
      <w:pPr>
        <w:ind w:left="-5"/>
        <w:rPr>
          <w:rFonts w:hint="eastAsia"/>
        </w:rPr>
      </w:pPr>
    </w:p>
    <w:p w14:paraId="0D67653C">
      <w:pPr>
        <w:ind w:left="-5"/>
        <w:rPr>
          <w:rFonts w:hint="eastAsia"/>
        </w:rPr>
      </w:pPr>
      <w:r>
        <w:rPr>
          <w:rFonts w:hint="eastAsia"/>
        </w:rPr>
        <w:t>1. That the thing commended in Ephesus, and desiderated in the other two Churches, doth imply Authority &amp; Power.</w:t>
      </w:r>
    </w:p>
    <w:p w14:paraId="2DF7E2D8">
      <w:pPr>
        <w:ind w:left="-5"/>
        <w:rPr>
          <w:rFonts w:hint="eastAsia"/>
        </w:rPr>
      </w:pPr>
      <w:r>
        <w:rPr>
          <w:rFonts w:hint="eastAsia"/>
        </w:rPr>
        <w:t>1. 以弗所所称赞的，以及另外两个教会所缺乏的，都意味着权柄和能力。</w:t>
      </w:r>
    </w:p>
    <w:p w14:paraId="6903B5ED">
      <w:pPr>
        <w:ind w:left="-5"/>
        <w:rPr>
          <w:rFonts w:hint="eastAsia"/>
        </w:rPr>
      </w:pPr>
    </w:p>
    <w:p w14:paraId="2D71294D">
      <w:pPr>
        <w:ind w:left="-5"/>
        <w:rPr>
          <w:rFonts w:hint="eastAsia"/>
        </w:rPr>
      </w:pPr>
      <w:r>
        <w:rPr>
          <w:rFonts w:hint="eastAsia"/>
        </w:rPr>
        <w:t>2. That this is in the Church as distinct and independent from any Civil Government.</w:t>
      </w:r>
    </w:p>
    <w:p w14:paraId="6856781C">
      <w:pPr>
        <w:ind w:left="-5"/>
        <w:rPr>
          <w:rFonts w:hint="eastAsia"/>
        </w:rPr>
      </w:pPr>
      <w:r>
        <w:rPr>
          <w:rFonts w:hint="eastAsia"/>
        </w:rPr>
        <w:t>2. 这在教会中，是独特的，并且独立于任何民事政府。</w:t>
      </w:r>
    </w:p>
    <w:p w14:paraId="634DA279">
      <w:pPr>
        <w:ind w:left="-5"/>
        <w:rPr>
          <w:rFonts w:hint="eastAsia"/>
        </w:rPr>
      </w:pPr>
    </w:p>
    <w:p w14:paraId="2DB0B3F1">
      <w:pPr>
        <w:ind w:left="-5"/>
        <w:rPr>
          <w:rFonts w:hint="eastAsia"/>
        </w:rPr>
      </w:pPr>
      <w:r>
        <w:rPr>
          <w:rFonts w:hint="eastAsia"/>
        </w:rPr>
        <w:t>3. That this is a thing perpetually belonging unto the visible Church, and was not temporary, as peculiar to that time.</w:t>
      </w:r>
    </w:p>
    <w:p w14:paraId="10FE3AA5">
      <w:pPr>
        <w:ind w:left="-5"/>
        <w:rPr>
          <w:rFonts w:hint="eastAsia"/>
        </w:rPr>
      </w:pPr>
      <w:r>
        <w:rPr>
          <w:rFonts w:hint="eastAsia"/>
        </w:rPr>
        <w:t>3. 这是一件永远属于有形教会的事，并非暂时的，如只特属于那个时代。</w:t>
      </w:r>
    </w:p>
    <w:p w14:paraId="1F79C1CA">
      <w:pPr>
        <w:ind w:left="-5"/>
        <w:rPr>
          <w:rFonts w:hint="eastAsia"/>
        </w:rPr>
      </w:pPr>
    </w:p>
    <w:p w14:paraId="5530E192">
      <w:pPr>
        <w:ind w:left="-5"/>
        <w:rPr>
          <w:rFonts w:hint="eastAsia"/>
        </w:rPr>
      </w:pPr>
      <w:r>
        <w:rPr>
          <w:rFonts w:hint="eastAsia"/>
        </w:rPr>
        <w:t>That there is an Authority implyed here, the considering of these three will make out.</w:t>
      </w:r>
    </w:p>
    <w:p w14:paraId="5F9EB37C">
      <w:pPr>
        <w:ind w:left="-5"/>
        <w:rPr>
          <w:rFonts w:hint="eastAsia"/>
        </w:rPr>
      </w:pPr>
      <w:r>
        <w:rPr>
          <w:rFonts w:hint="eastAsia"/>
        </w:rPr>
        <w:t>这里暗示了一种权柄，思想这三点就能阐明。</w:t>
      </w:r>
    </w:p>
    <w:p w14:paraId="6741E769">
      <w:pPr>
        <w:ind w:left="-5"/>
        <w:rPr>
          <w:rFonts w:hint="eastAsia"/>
        </w:rPr>
      </w:pPr>
    </w:p>
    <w:p w14:paraId="6762E559">
      <w:pPr>
        <w:ind w:left="-5"/>
        <w:rPr>
          <w:rFonts w:hint="eastAsia"/>
        </w:rPr>
      </w:pPr>
      <w:r>
        <w:rPr>
          <w:rFonts w:hint="eastAsia"/>
        </w:rPr>
        <w:t>1. If we consider what is commended in Ephesus and desiderated in the other two: the very expressions and acts do bear forth an Authority.</w:t>
      </w:r>
    </w:p>
    <w:p w14:paraId="618FADC1">
      <w:pPr>
        <w:ind w:left="-5"/>
        <w:rPr>
          <w:rFonts w:hint="eastAsia"/>
        </w:rPr>
      </w:pPr>
      <w:r>
        <w:rPr>
          <w:rFonts w:hint="eastAsia"/>
        </w:rPr>
        <w:t>1. 如果我们思想以弗所所称赞的，以及另外两个教会所缺乏的：那些措辞和行为本身就显明了一种权柄。</w:t>
      </w:r>
    </w:p>
    <w:p w14:paraId="2F0E06C8">
      <w:pPr>
        <w:ind w:left="-5"/>
        <w:rPr>
          <w:rFonts w:hint="eastAsia"/>
        </w:rPr>
      </w:pPr>
    </w:p>
    <w:p w14:paraId="1F40422A">
      <w:pPr>
        <w:ind w:left="-5"/>
        <w:rPr>
          <w:rFonts w:hint="eastAsia"/>
        </w:rPr>
      </w:pPr>
      <w:r>
        <w:rPr>
          <w:rFonts w:hint="eastAsia"/>
        </w:rPr>
        <w:t>As, 1. That is commended in Ephesus, That they cannot bear them which are evil, but have tried false Apostles, and have found them liars.</w:t>
      </w:r>
    </w:p>
    <w:p w14:paraId="393A2769">
      <w:pPr>
        <w:ind w:left="-5"/>
        <w:rPr>
          <w:rFonts w:hint="eastAsia"/>
        </w:rPr>
      </w:pPr>
      <w:r>
        <w:rPr>
          <w:rFonts w:hint="eastAsia"/>
        </w:rPr>
        <w:t>例如，1. 以弗所所称赞的是，他们不能容忍作恶的人，而是试验了假使徒，并发现他们是说谎的。</w:t>
      </w:r>
    </w:p>
    <w:p w14:paraId="2768DEDC">
      <w:pPr>
        <w:ind w:left="-5"/>
        <w:rPr>
          <w:rFonts w:hint="eastAsia"/>
        </w:rPr>
      </w:pPr>
    </w:p>
    <w:p w14:paraId="65588C1D">
      <w:pPr>
        <w:ind w:left="-5"/>
        <w:rPr>
          <w:rFonts w:hint="eastAsia"/>
        </w:rPr>
      </w:pPr>
      <w:r>
        <w:rPr>
          <w:rFonts w:hint="eastAsia"/>
        </w:rPr>
        <w:t>All which hold forth a judicial way of proceeding and trying, which implieth a citing of such a party and witnesses, for the discovering of such and such things, according to the rule given to Timothie, 1 Tim.</w:t>
      </w:r>
    </w:p>
    <w:p w14:paraId="5F4E13A9">
      <w:pPr>
        <w:ind w:left="-5"/>
        <w:rPr>
          <w:rFonts w:hint="eastAsia"/>
        </w:rPr>
      </w:pPr>
      <w:r>
        <w:rPr>
          <w:rFonts w:hint="eastAsia"/>
        </w:rPr>
        <w:t>所有这些都显明了一种司法的程序和试验，这意味着要传唤这样的当事人和证人，为了揭示这样那样的事，根据给提摩太的规则，提摩太前书5:19。</w:t>
      </w:r>
    </w:p>
    <w:p w14:paraId="54F60124">
      <w:pPr>
        <w:ind w:left="-5"/>
        <w:rPr>
          <w:rFonts w:hint="eastAsia"/>
        </w:rPr>
      </w:pPr>
    </w:p>
    <w:p w14:paraId="09742C38">
      <w:pPr>
        <w:ind w:left="-5"/>
        <w:rPr>
          <w:rFonts w:hint="eastAsia"/>
        </w:rPr>
      </w:pPr>
      <w:r>
        <w:rPr>
          <w:rFonts w:hint="eastAsia"/>
        </w:rPr>
        <w:t>5:19. Against an Elder receive not an accusation, but before two or three witnesses: for, there can be no trial without witnesses, there can be no witnesses without Power to call them, and exact an oath of them, that being the end of all strife, which cannot be done without Authority.</w:t>
      </w:r>
    </w:p>
    <w:p w14:paraId="0DD3DC80">
      <w:pPr>
        <w:ind w:left="-5"/>
        <w:rPr>
          <w:rFonts w:hint="eastAsia"/>
        </w:rPr>
      </w:pPr>
      <w:r>
        <w:rPr>
          <w:rFonts w:hint="eastAsia"/>
        </w:rPr>
        <w:t>5:19。控告长老的呈子，非有两三个见证人，就不要收：因为，没有证人就没有审判，没有权柄就不能传唤他们，并向他们索取誓言，那是一切争端的了结，没有权柄是做不到的。</w:t>
      </w:r>
    </w:p>
    <w:p w14:paraId="47608D7F">
      <w:pPr>
        <w:ind w:left="-5"/>
        <w:rPr>
          <w:rFonts w:hint="eastAsia"/>
        </w:rPr>
      </w:pPr>
    </w:p>
    <w:p w14:paraId="692F51D5">
      <w:pPr>
        <w:ind w:left="-5"/>
        <w:rPr>
          <w:rFonts w:hint="eastAsia"/>
        </w:rPr>
      </w:pPr>
      <w:r>
        <w:rPr>
          <w:rFonts w:hint="eastAsia"/>
        </w:rPr>
        <w:t>The word added, and hast found them liars, doth confirm, that it is a judicial finding after trial, whereby they decide.</w:t>
      </w:r>
    </w:p>
    <w:p w14:paraId="1E6A7A17">
      <w:pPr>
        <w:ind w:left="-5"/>
        <w:rPr>
          <w:rFonts w:hint="eastAsia"/>
        </w:rPr>
      </w:pPr>
      <w:r>
        <w:rPr>
          <w:rFonts w:hint="eastAsia"/>
        </w:rPr>
        <w:t>所加上的话，“你曾发现他们是说谎的”，证实了这是一个审判后的司法裁定，他们借此决定。</w:t>
      </w:r>
    </w:p>
    <w:p w14:paraId="6F7F5BD8">
      <w:pPr>
        <w:ind w:left="-5"/>
        <w:rPr>
          <w:rFonts w:hint="eastAsia"/>
        </w:rPr>
      </w:pPr>
    </w:p>
    <w:p w14:paraId="347D1575">
      <w:pPr>
        <w:ind w:left="-5"/>
        <w:rPr>
          <w:rFonts w:hint="eastAsia"/>
        </w:rPr>
      </w:pPr>
      <w:r>
        <w:rPr>
          <w:rFonts w:hint="eastAsia"/>
        </w:rPr>
        <w:t>1.In the general, that such and such things are evidences of falseApostles: and then in particular, that such and such things are sound to be in them: and therefore that they are false Apostles, which presupponeth this trial before they judicially pronounce; than which, nothing doth look more Judicature-like.</w:t>
      </w:r>
    </w:p>
    <w:p w14:paraId="3A2A75E2">
      <w:pPr>
        <w:ind w:left="-5"/>
        <w:rPr>
          <w:rFonts w:hint="eastAsia"/>
        </w:rPr>
      </w:pPr>
      <w:r>
        <w:rPr>
          <w:rFonts w:hint="eastAsia"/>
        </w:rPr>
        <w:t>1.总的来说，这样那样的事是假使徒的证据：然后在具体情况下，发现这样那样的事在他们身上：因此他们是假使徒，这预设了他们在司法宣告之前的这个试验；没有什么比这更像司法审判了。</w:t>
      </w:r>
    </w:p>
    <w:p w14:paraId="32020BA1">
      <w:pPr>
        <w:ind w:left="-5"/>
        <w:rPr>
          <w:rFonts w:hint="eastAsia"/>
        </w:rPr>
      </w:pPr>
    </w:p>
    <w:p w14:paraId="419DBAAA">
      <w:pPr>
        <w:ind w:left="-5"/>
        <w:rPr>
          <w:rFonts w:hint="eastAsia"/>
        </w:rPr>
      </w:pPr>
      <w:r>
        <w:rPr>
          <w:rFonts w:hint="eastAsia"/>
        </w:rPr>
        <w:t>Which will be the more clear, if we consider, 1.</w:t>
      </w:r>
    </w:p>
    <w:p w14:paraId="400DE9CD">
      <w:pPr>
        <w:ind w:left="-5"/>
        <w:rPr>
          <w:rFonts w:hint="eastAsia"/>
        </w:rPr>
      </w:pPr>
      <w:r>
        <w:rPr>
          <w:rFonts w:hint="eastAsia"/>
        </w:rPr>
        <w:t>如果我们思想，1. 这将更清楚。</w:t>
      </w:r>
    </w:p>
    <w:p w14:paraId="64D5E8F7">
      <w:pPr>
        <w:ind w:left="-5"/>
        <w:rPr>
          <w:rFonts w:hint="eastAsia"/>
        </w:rPr>
      </w:pPr>
    </w:p>
    <w:p w14:paraId="2F2030B5">
      <w:pPr>
        <w:ind w:left="-5"/>
        <w:rPr>
          <w:rFonts w:hint="eastAsia"/>
        </w:rPr>
      </w:pPr>
      <w:r>
        <w:rPr>
          <w:rFonts w:hint="eastAsia"/>
        </w:rPr>
        <w:t>That this trial and finding, proceedeth from their zeal, and not bearing with evil men; and therefore cannot be a trial for private information.</w:t>
      </w:r>
    </w:p>
    <w:p w14:paraId="0117118C">
      <w:pPr>
        <w:ind w:left="-5"/>
        <w:rPr>
          <w:rFonts w:hint="eastAsia"/>
        </w:rPr>
      </w:pPr>
      <w:r>
        <w:rPr>
          <w:rFonts w:hint="eastAsia"/>
        </w:rPr>
        <w:t>这个试验和发现，源于他们的热心，和不容忍恶人；因此不可能是为了私人信息的试验。</w:t>
      </w:r>
    </w:p>
    <w:p w14:paraId="394291D8">
      <w:pPr>
        <w:ind w:left="-5"/>
        <w:rPr>
          <w:rFonts w:hint="eastAsia"/>
        </w:rPr>
      </w:pPr>
    </w:p>
    <w:p w14:paraId="3193FBF8">
      <w:pPr>
        <w:ind w:left="-5"/>
        <w:rPr>
          <w:rFonts w:hint="eastAsia"/>
        </w:rPr>
      </w:pPr>
      <w:r>
        <w:rPr>
          <w:rFonts w:hint="eastAsia"/>
        </w:rPr>
        <w:t>2. It's a trial, tending to the edification of the Church, and the preventing of that snare amongst the people, which no personal or private thing could effectuate.</w:t>
      </w:r>
    </w:p>
    <w:p w14:paraId="710F7F93">
      <w:pPr>
        <w:ind w:left="-5"/>
        <w:rPr>
          <w:rFonts w:hint="eastAsia"/>
        </w:rPr>
      </w:pPr>
      <w:r>
        <w:rPr>
          <w:rFonts w:hint="eastAsia"/>
        </w:rPr>
        <w:t>2. 这是一个试验，旨在造就教会，并防止在百姓中那网罗，这是任何个人或私人的事所不能成就的。</w:t>
      </w:r>
    </w:p>
    <w:p w14:paraId="0F4F47B9">
      <w:pPr>
        <w:ind w:left="-5"/>
        <w:rPr>
          <w:rFonts w:hint="eastAsia"/>
        </w:rPr>
      </w:pPr>
    </w:p>
    <w:p w14:paraId="4182E223">
      <w:pPr>
        <w:ind w:left="-5"/>
        <w:rPr>
          <w:rFonts w:hint="eastAsia"/>
        </w:rPr>
      </w:pPr>
      <w:r>
        <w:rPr>
          <w:rFonts w:hint="eastAsia"/>
        </w:rPr>
        <w:t>3. It's a trial and finding, opposite to what is reproved in Pergamos and Thyatira, and so such a processe and sentence as rid that Church of them, which no private or personal act could do.</w:t>
      </w:r>
    </w:p>
    <w:p w14:paraId="022E712D">
      <w:pPr>
        <w:ind w:left="-5"/>
        <w:rPr>
          <w:rFonts w:hint="eastAsia"/>
        </w:rPr>
      </w:pPr>
      <w:r>
        <w:rPr>
          <w:rFonts w:hint="eastAsia"/>
        </w:rPr>
        <w:t>3. 这是一个试验和裁定，与别迦摩和推雅推喇所责备的相反，因此是一个将那教会从他们中间清除出去的程序和判决，这是任何私人或个人的行为所不能做的。</w:t>
      </w:r>
    </w:p>
    <w:p w14:paraId="227ACC64">
      <w:pPr>
        <w:ind w:left="-5"/>
        <w:rPr>
          <w:rFonts w:hint="eastAsia"/>
        </w:rPr>
      </w:pPr>
    </w:p>
    <w:p w14:paraId="1C2BF28E">
      <w:pPr>
        <w:ind w:left="-5"/>
        <w:rPr>
          <w:rFonts w:hint="eastAsia"/>
        </w:rPr>
      </w:pPr>
      <w:r>
        <w:rPr>
          <w:rFonts w:hint="eastAsia"/>
        </w:rPr>
        <w:t>4. It's a proceeding and tryall, which relates to these directions, which Paul giveth to Timothy and Titus, as the co-incidency of the matter, scope and other circumstances do demonstrate such, as, 1.</w:t>
      </w:r>
    </w:p>
    <w:p w14:paraId="6B727138">
      <w:pPr>
        <w:ind w:left="-5"/>
        <w:rPr>
          <w:rFonts w:hint="eastAsia"/>
        </w:rPr>
      </w:pPr>
      <w:r>
        <w:rPr>
          <w:rFonts w:hint="eastAsia"/>
        </w:rPr>
        <w:t>4. 这是一个程序和试验，关乎保罗给提摩太和提多的那些指示，正如事情的重合、范围和其他情况所证明的，例如，1.</w:t>
      </w:r>
    </w:p>
    <w:p w14:paraId="2A70E574">
      <w:pPr>
        <w:ind w:left="-5"/>
        <w:rPr>
          <w:rFonts w:hint="eastAsia"/>
        </w:rPr>
      </w:pPr>
    </w:p>
    <w:p w14:paraId="71084CAB">
      <w:pPr>
        <w:ind w:left="-5"/>
        <w:rPr>
          <w:rFonts w:hint="eastAsia"/>
        </w:rPr>
      </w:pPr>
      <w:r>
        <w:rPr>
          <w:rFonts w:hint="eastAsia"/>
        </w:rPr>
        <w:t>Receive not an accusation, but before two or three witnesses: which is the ground of that which followeth, vers. 20.</w:t>
      </w:r>
    </w:p>
    <w:p w14:paraId="23E2A195">
      <w:pPr>
        <w:ind w:left="-5"/>
        <w:rPr>
          <w:rFonts w:hint="eastAsia"/>
        </w:rPr>
      </w:pPr>
      <w:r>
        <w:rPr>
          <w:rFonts w:hint="eastAsia"/>
        </w:rPr>
        <w:t>非有两三个见证人，就不要收控告：这是第20节所跟从的根据。</w:t>
      </w:r>
    </w:p>
    <w:p w14:paraId="7D0AA151">
      <w:pPr>
        <w:ind w:left="-5"/>
        <w:rPr>
          <w:rFonts w:hint="eastAsia"/>
        </w:rPr>
      </w:pPr>
    </w:p>
    <w:p w14:paraId="52EF0886">
      <w:pPr>
        <w:ind w:left="-5"/>
        <w:rPr>
          <w:rFonts w:hint="eastAsia"/>
        </w:rPr>
      </w:pPr>
      <w:r>
        <w:rPr>
          <w:rFonts w:hint="eastAsia"/>
        </w:rPr>
        <w:t>Them that sin, rebuke before all.</w:t>
      </w:r>
    </w:p>
    <w:p w14:paraId="76D33801">
      <w:pPr>
        <w:ind w:left="-5"/>
        <w:rPr>
          <w:rFonts w:hint="eastAsia"/>
        </w:rPr>
      </w:pPr>
      <w:r>
        <w:rPr>
          <w:rFonts w:hint="eastAsia"/>
        </w:rPr>
        <w:t>犯罪的人，当在众人面前责备他。</w:t>
      </w:r>
    </w:p>
    <w:p w14:paraId="6E0B3AD5">
      <w:pPr>
        <w:ind w:left="-5"/>
        <w:rPr>
          <w:rFonts w:hint="eastAsia"/>
        </w:rPr>
      </w:pPr>
    </w:p>
    <w:p w14:paraId="040F2946">
      <w:pPr>
        <w:ind w:left="-5"/>
        <w:rPr>
          <w:rFonts w:hint="eastAsia"/>
        </w:rPr>
      </w:pPr>
      <w:r>
        <w:rPr>
          <w:rFonts w:hint="eastAsia"/>
        </w:rPr>
        <w:t>Now is that rebuke be an authoritative act (as cannot be denied, which yet is but the execution of the sentence that followeth the former triall (then the triall it self must be judiciall and authoritative also; and therefore so must this triall be here understood.</w:t>
      </w:r>
    </w:p>
    <w:p w14:paraId="2DB482D3">
      <w:pPr>
        <w:ind w:left="-5"/>
        <w:rPr>
          <w:rFonts w:hint="eastAsia"/>
        </w:rPr>
      </w:pPr>
      <w:r>
        <w:rPr>
          <w:rFonts w:hint="eastAsia"/>
        </w:rPr>
        <w:t>现在，如果那个责备是一个权威的行为（这是不可否认的，而那只是执行先前试验后判决的行为），那么试验本身也必须是司法的和权威的；因此这里的这个试验也必须如此理解。</w:t>
      </w:r>
    </w:p>
    <w:p w14:paraId="4CF1556A">
      <w:pPr>
        <w:ind w:left="-5"/>
        <w:rPr>
          <w:rFonts w:hint="eastAsia"/>
        </w:rPr>
      </w:pPr>
    </w:p>
    <w:p w14:paraId="215F3848">
      <w:pPr>
        <w:ind w:left="-5"/>
        <w:rPr>
          <w:rFonts w:hint="eastAsia"/>
        </w:rPr>
      </w:pPr>
      <w:r>
        <w:rPr>
          <w:rFonts w:hint="eastAsia"/>
        </w:rPr>
        <w:t>To say that this is a Ministeriall act, and that that triall preceding is only the Ministers private act, for his own clearing, cannot be admitted: for, that tryall belongeth to many, as after will appear.</w:t>
      </w:r>
    </w:p>
    <w:p w14:paraId="4CFA7937">
      <w:pPr>
        <w:ind w:left="-5"/>
        <w:rPr>
          <w:rFonts w:hint="eastAsia"/>
        </w:rPr>
      </w:pPr>
      <w:r>
        <w:rPr>
          <w:rFonts w:hint="eastAsia"/>
        </w:rPr>
        <w:t>说这是一个牧养的行为，而先前的试验只是牧师为了自己的澄清而作的私人行为，是不能被接受的：因为，那个试验属于许多人，如后将显明的。</w:t>
      </w:r>
    </w:p>
    <w:p w14:paraId="3DF9382E">
      <w:pPr>
        <w:ind w:left="-5"/>
        <w:rPr>
          <w:rFonts w:hint="eastAsia"/>
        </w:rPr>
      </w:pPr>
    </w:p>
    <w:p w14:paraId="74A9136F">
      <w:pPr>
        <w:ind w:left="-5"/>
        <w:rPr>
          <w:rFonts w:hint="eastAsia"/>
        </w:rPr>
      </w:pPr>
      <w:r>
        <w:rPr>
          <w:rFonts w:hint="eastAsia"/>
        </w:rPr>
        <w:t>2. To whomsoever it be supposed to belong, it inferreth an authority to try, and so to conveen and examine: otherwise that triall might be made ineffectuall; and so the party wanting authority, not to be chargeable with short-coming therein.</w:t>
      </w:r>
    </w:p>
    <w:p w14:paraId="408A9011">
      <w:pPr>
        <w:ind w:left="-5"/>
        <w:rPr>
          <w:rFonts w:hint="eastAsia"/>
        </w:rPr>
      </w:pPr>
      <w:r>
        <w:rPr>
          <w:rFonts w:hint="eastAsia"/>
        </w:rPr>
        <w:t>2. 无论假定它属于谁，它都意味着有权试验，因此有权召集和审查：否则那试验可能无效；因此，那缺乏权柄的一方，不应对其不足负责。</w:t>
      </w:r>
    </w:p>
    <w:p w14:paraId="7DB8F31B">
      <w:pPr>
        <w:ind w:left="-5"/>
        <w:rPr>
          <w:rFonts w:hint="eastAsia"/>
        </w:rPr>
      </w:pPr>
    </w:p>
    <w:p w14:paraId="2D46E793">
      <w:pPr>
        <w:ind w:left="-5"/>
        <w:rPr>
          <w:rFonts w:hint="eastAsia"/>
        </w:rPr>
      </w:pPr>
      <w:r>
        <w:rPr>
          <w:rFonts w:hint="eastAsia"/>
        </w:rPr>
        <w:t>Or 3. This trial must be commended to Church-officers without Authority to effectuate it, and so it will not be a mean suitable to the end.</w:t>
      </w:r>
    </w:p>
    <w:p w14:paraId="2FA3292B">
      <w:pPr>
        <w:ind w:left="-5"/>
        <w:rPr>
          <w:rFonts w:hint="eastAsia"/>
        </w:rPr>
      </w:pPr>
      <w:r>
        <w:rPr>
          <w:rFonts w:hint="eastAsia"/>
        </w:rPr>
        <w:t>或者 3. 这个试验必须被推荐给没有权柄去执行它的教会职员，因此它将不是一个适合目的的途径。</w:t>
      </w:r>
    </w:p>
    <w:p w14:paraId="1728D0A6">
      <w:pPr>
        <w:ind w:left="-5"/>
        <w:rPr>
          <w:rFonts w:hint="eastAsia"/>
        </w:rPr>
      </w:pPr>
    </w:p>
    <w:p w14:paraId="4DD07656">
      <w:pPr>
        <w:ind w:left="-5"/>
        <w:rPr>
          <w:rFonts w:hint="eastAsia"/>
        </w:rPr>
      </w:pPr>
      <w:r>
        <w:rPr>
          <w:rFonts w:hint="eastAsia"/>
        </w:rPr>
        <w:t>4. Ministerial trial and reproof, will not be enough to gain the end, and to make a corrupt Member to be no Member of such a Church, which is the thing desiderated in Pergamos and Thyatira.</w:t>
      </w:r>
    </w:p>
    <w:p w14:paraId="5ABE6431">
      <w:pPr>
        <w:ind w:left="-5"/>
        <w:rPr>
          <w:rFonts w:hint="eastAsia"/>
        </w:rPr>
      </w:pPr>
      <w:r>
        <w:rPr>
          <w:rFonts w:hint="eastAsia"/>
        </w:rPr>
        <w:t>4. 牧养的试验和责备，不足以达到目的，也不足以使一个败坏的成员不再是那个教会的成员，而这正是别迦摩和推雅推喇所缺乏的。</w:t>
      </w:r>
    </w:p>
    <w:p w14:paraId="20F64D84">
      <w:pPr>
        <w:ind w:left="-5"/>
        <w:rPr>
          <w:rFonts w:hint="eastAsia"/>
        </w:rPr>
      </w:pPr>
    </w:p>
    <w:p w14:paraId="05F2C083">
      <w:pPr>
        <w:ind w:left="-5"/>
        <w:rPr>
          <w:rFonts w:hint="eastAsia"/>
        </w:rPr>
      </w:pPr>
      <w:r>
        <w:rPr>
          <w:rFonts w:hint="eastAsia"/>
        </w:rPr>
        <w:t>And considering the commendation of these Angels and Churches, it is not like that they were defective in their personal aversnesse from and rebuking of these Errors, and yet they are reproved as being defective: which much infer that they came short in respect of that judicial trial and censure, which is here commended in Ephesus, as the considering of them will clear.</w:t>
      </w:r>
    </w:p>
    <w:p w14:paraId="6CAF36CF">
      <w:pPr>
        <w:ind w:left="-5"/>
        <w:rPr>
          <w:rFonts w:hint="eastAsia"/>
        </w:rPr>
      </w:pPr>
      <w:r>
        <w:rPr>
          <w:rFonts w:hint="eastAsia"/>
        </w:rPr>
        <w:t>并且考虑到这些使者和教会的称赞，他们不大可能在个人对这些错误的厌恶和责备上有缺陷，然而他们却被责备为有缺陷：这很可能推断，他们是在那个司法试验和责罚方面有所不足，而这正是在以弗所被称赞的，正如思想他们就会清楚。</w:t>
      </w:r>
    </w:p>
    <w:p w14:paraId="00C8EEA2">
      <w:pPr>
        <w:ind w:left="-5"/>
        <w:rPr>
          <w:rFonts w:hint="eastAsia"/>
        </w:rPr>
      </w:pPr>
    </w:p>
    <w:p w14:paraId="320214D3">
      <w:pPr>
        <w:ind w:left="-5"/>
        <w:rPr>
          <w:rFonts w:hint="eastAsia"/>
        </w:rPr>
      </w:pPr>
      <w:r>
        <w:rPr>
          <w:rFonts w:hint="eastAsia"/>
        </w:rPr>
        <w:t>2.Pergamos reproof (vers. 14 and 15) is Thou hast there them thathold the Doctrine of Balaam, and them that hold the Doctrine of the Nicolatitans: the fault is, not that they approved that Doctrine or connived at it; for, they denied not the Faith; and Antipas is commended as a faithful Martyre amongst them: nor is it their fault, that such lived in the Town; or, as other Heathens might did sometimes enter the Congregations: nor is His quarrel only against these Nicolaitans themselves, but against the Angel of the Church, because they had them in their society as Members with them, and had not cut them off: and seeing this cutting off, is such a thing as made them cease to be Members of that body, and relateth to that which Paul wisheth to the troublers of the Church, Gal. 5 and commends to Titus, Chap. 3.</w:t>
      </w:r>
    </w:p>
    <w:p w14:paraId="3AC96350">
      <w:pPr>
        <w:ind w:left="-5"/>
        <w:rPr>
          <w:rFonts w:hint="eastAsia"/>
        </w:rPr>
      </w:pPr>
      <w:r>
        <w:rPr>
          <w:rFonts w:hint="eastAsia"/>
        </w:rPr>
        <w:t>2.别迦摩的责备（14和15节）是“你那里有那守巴兰教训的人，和那守尼哥拉党教训的人”：过错不在于他们赞同那教训或纵容它；因为，他们没有否认信仰；安提帕在他们中间被称赞为一个忠信的殉道者：也不是他们的过错，即这样的人住在城里；或者，像其他外邦人一样，有时进入教会：祂的争论不仅是针对那些尼哥拉党人自己，也是针对教会的使者，因为他们将他们作为成员留在他们的社群中，而没有剪除他们：既然这个剪除，是使他们不再是那身体的成员，并且关乎保罗对搅扰教会之人的愿望，加拉太书5章，以及对提多的吩咐，第3章。</w:t>
      </w:r>
    </w:p>
    <w:p w14:paraId="5D473470">
      <w:pPr>
        <w:ind w:left="-5"/>
        <w:rPr>
          <w:rFonts w:hint="eastAsia"/>
        </w:rPr>
      </w:pPr>
    </w:p>
    <w:p w14:paraId="390BB0CB">
      <w:pPr>
        <w:ind w:left="-5"/>
        <w:rPr>
          <w:rFonts w:hint="eastAsia"/>
        </w:rPr>
      </w:pPr>
      <w:r>
        <w:rPr>
          <w:rFonts w:hint="eastAsia"/>
        </w:rPr>
        <w:t>Him that is an Heretick, reject &amp;c. it must imply an Authority and Power, without which this cannot be done, this un-Membering or un-churching of a Person being a censure of highest concernment, and that same which we call excommunication; It followeth then, that this Church had that Power, and ought to have executed it against these corrupt Members, seing her failing therein doth make her reprovable.</w:t>
      </w:r>
    </w:p>
    <w:p w14:paraId="38016276">
      <w:pPr>
        <w:ind w:left="-5"/>
        <w:rPr>
          <w:rFonts w:hint="eastAsia"/>
        </w:rPr>
      </w:pPr>
      <w:r>
        <w:rPr>
          <w:rFonts w:hint="eastAsia"/>
        </w:rPr>
        <w:t>“分门结党的人，…当弃绝他”，这必须意味着一种权柄和能力，没有这个就做不到，这个将一个人从成员中除去或从教会中除去，是一个最重大的责罚，也就是我们所称的逐出教会；因此，这个教会有那个能力，并且应当对那些败坏的成员执行它，既然她在这方面的失败使她当受责备。</w:t>
      </w:r>
    </w:p>
    <w:p w14:paraId="5CC513DE">
      <w:pPr>
        <w:ind w:left="-5"/>
        <w:rPr>
          <w:rFonts w:hint="eastAsia"/>
        </w:rPr>
      </w:pPr>
    </w:p>
    <w:p w14:paraId="078652E8">
      <w:pPr>
        <w:ind w:left="-5"/>
        <w:rPr>
          <w:rFonts w:hint="eastAsia"/>
        </w:rPr>
      </w:pPr>
      <w:r>
        <w:rPr>
          <w:rFonts w:hint="eastAsia"/>
        </w:rPr>
        <w:t>If it be said here that this doth imply no Authority and Power, but what is common to all Societies by the Law of Nations and Nature, such at companies of Chirurgians, Wrights, and such like, have in excluding men from their own Society: which yet is no distinct Authority, but subordinate to, and derived from the Magistrate?</w:t>
      </w:r>
    </w:p>
    <w:p w14:paraId="0BA3A521">
      <w:pPr>
        <w:ind w:left="-5"/>
        <w:rPr>
          <w:rFonts w:hint="eastAsia"/>
        </w:rPr>
      </w:pPr>
      <w:r>
        <w:rPr>
          <w:rFonts w:hint="eastAsia"/>
        </w:rPr>
        <w:t>若在此说，这并不意味着任何权柄和能力，只是万国法和自然法所赋予所有社团的，例如外科医生、木匠等团体，在将人从他们自己的社团中排除时所拥有的：然而那并非一种独特的权柄，而是从属于并源于长官？</w:t>
      </w:r>
    </w:p>
    <w:p w14:paraId="22DDD7FA">
      <w:pPr>
        <w:ind w:left="-5"/>
        <w:rPr>
          <w:rFonts w:hint="eastAsia"/>
        </w:rPr>
      </w:pPr>
    </w:p>
    <w:p w14:paraId="29FEF115">
      <w:pPr>
        <w:ind w:left="-5"/>
        <w:rPr>
          <w:rFonts w:hint="eastAsia"/>
        </w:rPr>
      </w:pPr>
      <w:r>
        <w:rPr>
          <w:rFonts w:hint="eastAsia"/>
        </w:rPr>
        <w:t>We answer, 1. That even these Societies in these things act by Authority, however it be derived: and so the Argument holds, that the exclusion of Members from Church-communion, doth imply an Authority: and what is said of the necessity of such a thing by the Law of Nature, and Nations, doth confirm the same: for, if every Society be furnished for the maintaining of it self by the Law of Nature, so must also the Church be; except we say that it is more defective than other Societies.</w:t>
      </w:r>
    </w:p>
    <w:p w14:paraId="6D959217">
      <w:pPr>
        <w:ind w:left="-5"/>
        <w:rPr>
          <w:rFonts w:hint="eastAsia"/>
        </w:rPr>
      </w:pPr>
      <w:r>
        <w:rPr>
          <w:rFonts w:hint="eastAsia"/>
        </w:rPr>
        <w:t>我们回答，1. 即使这些社团在这些事上，也是凭着权柄行事，无论其来源如何：因此论证成立，即从教会交通中排除成员，意味着一种权柄：并且关于自然法和万国法对此事必要性的说法，也证实了这一点：因为，如果每个社团都由自然法赋予了维持自身的能力，那么教会也必须如此；除非我们说，它比其他社团更有缺陷。</w:t>
      </w:r>
    </w:p>
    <w:p w14:paraId="5B552825">
      <w:pPr>
        <w:ind w:left="-5"/>
        <w:rPr>
          <w:rFonts w:hint="eastAsia"/>
        </w:rPr>
      </w:pPr>
    </w:p>
    <w:p w14:paraId="0F5AAC11">
      <w:pPr>
        <w:ind w:left="-5"/>
        <w:rPr>
          <w:rFonts w:hint="eastAsia"/>
        </w:rPr>
      </w:pPr>
      <w:r>
        <w:rPr>
          <w:rFonts w:hint="eastAsia"/>
        </w:rPr>
        <w:t>Beside, even such Societies could not do such a thing, were not priviledges granted them by Authority for that end.</w:t>
      </w:r>
    </w:p>
    <w:p w14:paraId="707731E9">
      <w:pPr>
        <w:ind w:left="-5"/>
        <w:rPr>
          <w:rFonts w:hint="eastAsia"/>
        </w:rPr>
      </w:pPr>
      <w:r>
        <w:rPr>
          <w:rFonts w:hint="eastAsia"/>
        </w:rPr>
        <w:t>此外，即使是这样的社团，若非有权柄为此目的赐予他们特权，也不能做这样的事。</w:t>
      </w:r>
    </w:p>
    <w:p w14:paraId="4468F610">
      <w:pPr>
        <w:ind w:left="-5"/>
        <w:rPr>
          <w:rFonts w:hint="eastAsia"/>
        </w:rPr>
      </w:pPr>
    </w:p>
    <w:p w14:paraId="75BD0076">
      <w:pPr>
        <w:ind w:left="-5"/>
        <w:rPr>
          <w:rFonts w:hint="eastAsia"/>
        </w:rPr>
      </w:pPr>
      <w:r>
        <w:rPr>
          <w:rFonts w:hint="eastAsia"/>
        </w:rPr>
        <w:t>2. We answer, That although the argument hold in the general, that their is an Authority necessary; yet will it not prove it to be dependent in the Church, as in these Societies it is.</w:t>
      </w:r>
    </w:p>
    <w:p w14:paraId="030BF13C">
      <w:pPr>
        <w:ind w:left="-5"/>
        <w:rPr>
          <w:rFonts w:hint="eastAsia"/>
        </w:rPr>
      </w:pPr>
      <w:r>
        <w:rPr>
          <w:rFonts w:hint="eastAsia"/>
        </w:rPr>
        <w:t>2. 我们回答，尽管普遍的论证成立，即权柄是必要的；然而这并不能证明它在教会中是依附的，如同在那些社团中一样。</w:t>
      </w:r>
    </w:p>
    <w:p w14:paraId="7CAB3F9D">
      <w:pPr>
        <w:ind w:left="-5"/>
        <w:rPr>
          <w:rFonts w:hint="eastAsia"/>
        </w:rPr>
      </w:pPr>
    </w:p>
    <w:p w14:paraId="518F2C96">
      <w:pPr>
        <w:ind w:left="-5"/>
        <w:rPr>
          <w:rFonts w:hint="eastAsia"/>
        </w:rPr>
      </w:pPr>
      <w:r>
        <w:rPr>
          <w:rFonts w:hint="eastAsia"/>
        </w:rPr>
        <w:t>For, 1. The derivation or Authority from the Magistrate to these Societies, is clear: for, such and such Societies have that Power, because it is granted to them by the superiour Magistrate; and others want it, because it, is not granted them: but I suppose none will plead for a derived Power to the Church from the Magistrate in this place: yea, the greatest opposers of Church-government, do acknowledge that It is not derived from him as Lod. Mol. Pag. 654.</w:t>
      </w:r>
    </w:p>
    <w:p w14:paraId="60C63E1C">
      <w:pPr>
        <w:ind w:left="-5"/>
        <w:rPr>
          <w:rFonts w:hint="eastAsia"/>
        </w:rPr>
      </w:pPr>
      <w:r>
        <w:rPr>
          <w:rFonts w:hint="eastAsia"/>
        </w:rPr>
        <w:t>因为，1. 从长官到这些社团的权柄来源是清楚的：因为，这样那样的社团有那个权力，是因为它被上级长官所授予；而其他的则没有，因为没有被授予：但我认为在此处，没有人会为主张教会的权力源于长官而辩护：是的，教会治理的最大反对者，也承认它并非源于他，如路德·莫林纳斯，654页。</w:t>
      </w:r>
    </w:p>
    <w:p w14:paraId="610BB3EC">
      <w:pPr>
        <w:ind w:left="-5"/>
        <w:rPr>
          <w:rFonts w:hint="eastAsia"/>
        </w:rPr>
      </w:pPr>
    </w:p>
    <w:p w14:paraId="77A163C0">
      <w:pPr>
        <w:ind w:left="-5"/>
        <w:rPr>
          <w:rFonts w:hint="eastAsia"/>
        </w:rPr>
      </w:pPr>
      <w:r>
        <w:rPr>
          <w:rFonts w:hint="eastAsia"/>
        </w:rPr>
        <w:t>There is no reason therefore that Church-government sould be subordinate to Magistracie as other Societies are, which the exerces (as they speak) by a proper right and divine without delegation, Jure proprio &amp; divino, non delegato.</w:t>
      </w:r>
    </w:p>
    <w:p w14:paraId="099B4A72">
      <w:pPr>
        <w:ind w:left="-5"/>
        <w:rPr>
          <w:rFonts w:hint="eastAsia"/>
        </w:rPr>
      </w:pPr>
      <w:r>
        <w:rPr>
          <w:rFonts w:hint="eastAsia"/>
        </w:rPr>
        <w:t>因此，没有理由让教会治理像其他社团一样从属于长官，它（如他们所说）是凭着固有的和神圣的权利，而非被委派的，以固有和神圣的权利，而非被委派的权利，来施行。</w:t>
      </w:r>
    </w:p>
    <w:p w14:paraId="5F75216E">
      <w:pPr>
        <w:ind w:left="-5"/>
        <w:rPr>
          <w:rFonts w:hint="eastAsia"/>
        </w:rPr>
      </w:pPr>
    </w:p>
    <w:p w14:paraId="07FC3B78">
      <w:pPr>
        <w:ind w:left="-5"/>
        <w:rPr>
          <w:rFonts w:hint="eastAsia"/>
        </w:rPr>
      </w:pPr>
      <w:r>
        <w:rPr>
          <w:rFonts w:hint="eastAsia"/>
        </w:rPr>
        <w:t>2. The Magistrate may enter by his Authority such and such persons to the rights and priviledges of such Societies and exclude others from them (though possibly it may be done unjustly) yet, was it ever heard of, that a Magistrate might priviledge any with the priviledges of Church-membership, or by his Authority un-Church any?</w:t>
      </w:r>
    </w:p>
    <w:p w14:paraId="36B118BF">
      <w:pPr>
        <w:ind w:left="-5"/>
        <w:rPr>
          <w:rFonts w:hint="eastAsia"/>
        </w:rPr>
      </w:pPr>
      <w:r>
        <w:rPr>
          <w:rFonts w:hint="eastAsia"/>
        </w:rPr>
        <w:t>2. 长官可以凭他的权柄，让这样那样的人进入这类社团的权利和特权中，并从其中排除其他人（尽管这可能是不公正地做的），然而，可曾听说过，一个长官可以用教会成员的特权来特许任何人，或凭他的权柄将任何人从教会中除去？</w:t>
      </w:r>
    </w:p>
    <w:p w14:paraId="001D5E85">
      <w:pPr>
        <w:ind w:left="-5"/>
        <w:rPr>
          <w:rFonts w:hint="eastAsia"/>
        </w:rPr>
      </w:pPr>
    </w:p>
    <w:p w14:paraId="2D96CBDA">
      <w:pPr>
        <w:ind w:left="-5"/>
        <w:rPr>
          <w:rFonts w:hint="eastAsia"/>
        </w:rPr>
      </w:pPr>
      <w:r>
        <w:rPr>
          <w:rFonts w:hint="eastAsia"/>
        </w:rPr>
        <w:t>The paralel therefore cannot be universall in these.</w:t>
      </w:r>
    </w:p>
    <w:p w14:paraId="076647DC">
      <w:pPr>
        <w:ind w:left="-5"/>
        <w:rPr>
          <w:rFonts w:hint="eastAsia"/>
        </w:rPr>
      </w:pPr>
      <w:r>
        <w:rPr>
          <w:rFonts w:hint="eastAsia"/>
        </w:rPr>
        <w:t>因此，这两者之间的平行关系不可能是普遍的。</w:t>
      </w:r>
    </w:p>
    <w:p w14:paraId="01A65737">
      <w:pPr>
        <w:ind w:left="-5"/>
        <w:rPr>
          <w:rFonts w:hint="eastAsia"/>
        </w:rPr>
      </w:pPr>
    </w:p>
    <w:p w14:paraId="564C4151">
      <w:pPr>
        <w:ind w:left="-5"/>
        <w:rPr>
          <w:rFonts w:hint="eastAsia"/>
        </w:rPr>
      </w:pPr>
      <w:r>
        <w:rPr>
          <w:rFonts w:hint="eastAsia"/>
        </w:rPr>
        <w:t>3. All other Societies as such, are parts of a Commonwealth, and together make up the body: and therefore in reason ought to be subordinate to the common Government; but the Church as a Church, is no essentiall or integrall part of a Commonwealth: there is therefore not the like reason for their subordination.</w:t>
      </w:r>
    </w:p>
    <w:p w14:paraId="2B150A20">
      <w:pPr>
        <w:ind w:left="-5"/>
        <w:rPr>
          <w:rFonts w:hint="eastAsia"/>
        </w:rPr>
      </w:pPr>
      <w:r>
        <w:rPr>
          <w:rFonts w:hint="eastAsia"/>
        </w:rPr>
        <w:t>3. 所有其他社团本身，都是国家的一部分，并共同构成那个身体：因此在理智上应当从属于共同的政府；但教会作为教会，并非国家的本质或组成部分：因此，它们的从属关系就没有同样的理由。</w:t>
      </w:r>
    </w:p>
    <w:p w14:paraId="08F1274A">
      <w:pPr>
        <w:ind w:left="-5"/>
        <w:rPr>
          <w:rFonts w:hint="eastAsia"/>
        </w:rPr>
      </w:pPr>
    </w:p>
    <w:p w14:paraId="0D142B98">
      <w:pPr>
        <w:ind w:left="-5"/>
        <w:rPr>
          <w:rFonts w:hint="eastAsia"/>
        </w:rPr>
      </w:pPr>
      <w:r>
        <w:rPr>
          <w:rFonts w:hint="eastAsia"/>
        </w:rPr>
        <w:t>If any should yet except and say, that an Authority may be immediately from God, and not derived; and yet be by Him appointed to be subordinate to the civill Magistrate, as is instanced in that Power, that a Husband hath over the Wife; or a Parent over his Children.</w:t>
      </w:r>
    </w:p>
    <w:p w14:paraId="012D53EC">
      <w:pPr>
        <w:ind w:left="-5"/>
        <w:rPr>
          <w:rFonts w:hint="eastAsia"/>
        </w:rPr>
      </w:pPr>
      <w:r>
        <w:rPr>
          <w:rFonts w:hint="eastAsia"/>
        </w:rPr>
        <w:t>若有人仍旧反驳说，一个权柄可能直接来自神，而非派生的；然而却被祂指定为从属于民事长官，例如丈夫对妻子，或父母对子女的权力。</w:t>
      </w:r>
    </w:p>
    <w:p w14:paraId="00CFBAD3">
      <w:pPr>
        <w:ind w:left="-5"/>
        <w:rPr>
          <w:rFonts w:hint="eastAsia"/>
        </w:rPr>
      </w:pPr>
    </w:p>
    <w:p w14:paraId="3C248DEC">
      <w:pPr>
        <w:ind w:left="-5"/>
        <w:rPr>
          <w:rFonts w:hint="eastAsia"/>
        </w:rPr>
      </w:pPr>
      <w:r>
        <w:rPr>
          <w:rFonts w:hint="eastAsia"/>
        </w:rPr>
        <w:t>We Answer, 1. That it may be questioned, if a Parent, as a Parent, be subordinated to the Magistrate, althought, as a man and member of the Commonwealth, he be: for, he may command his Children with out any Authority from him: yea contrary to the commands of Magistrates (and in some cases warrantably, suppose in their Marrying, adhering to the truth of God, &amp;c.) neither can the Magistrate increase or diminish their power, althought they may Strengthen them, or marr them actually in the exercise thereof; yea, suppose a Parent to incline to match Son or Daughter in a way that is not sinfull or inconvenient; and for this end, to command them to give obedience: and again, suppose the Magistrate to command them otherwayes to match: The Magistrat's command here, will not loose the Child from the Parents Authority: because, although both Parent and Child be the Magistrat's subjects; yet their obedience is called for in reference to these things that belong to a Magistrate only.</w:t>
      </w:r>
    </w:p>
    <w:p w14:paraId="47C06492">
      <w:pPr>
        <w:ind w:left="-5"/>
        <w:rPr>
          <w:rFonts w:hint="eastAsia"/>
        </w:rPr>
      </w:pPr>
      <w:r>
        <w:rPr>
          <w:rFonts w:hint="eastAsia"/>
        </w:rPr>
        <w:t>我们回答，1. 一个父母，作为父母，是否从属于长官，是值得怀疑的，尽管作为一个男人和国家的成员，他是：因为，他可以命令他的子女，而无需任何来自他的权柄：是的，甚至可以违背长官的命令（并且在某些情况下是有根据的，例如在他们的婚姻，持守神的真理等方面），长官也不能增加或减少他们的权力，尽管他们可以加强他们，或实际上阻碍他们行使权力；是的，假设一个父母倾向于以一种非罪恶或不便的方式为儿子或女儿配婚；并为此目的，命令他们顺服：再者，假设长官命令他们以其他方式配婚：长官的命令在此，不会解除子女对父母权柄的顺服：因为，尽管父母和子女都是长官的臣民；然而他们的顺服，只在那些属于长官的事上被要求。</w:t>
      </w:r>
    </w:p>
    <w:p w14:paraId="379323C3">
      <w:pPr>
        <w:ind w:left="-5"/>
        <w:rPr>
          <w:rFonts w:hint="eastAsia"/>
        </w:rPr>
      </w:pPr>
    </w:p>
    <w:p w14:paraId="31163D3C">
      <w:pPr>
        <w:ind w:left="-5"/>
        <w:rPr>
          <w:rFonts w:hint="eastAsia"/>
        </w:rPr>
      </w:pPr>
      <w:r>
        <w:rPr>
          <w:rFonts w:hint="eastAsia"/>
        </w:rPr>
        <w:t>Hence that case of a Magistrat's requiring one, thing and a Parents commanding of another to the same Child, is by Divines solved by this distinction, That in things belonging to the Magistrat's command, the Child ought to be obedient to him in what concerns the duty of a subject; but in things that concern the duty of a Son properly, he is to be obedient to the Father, whatever the Magistrate command: which sheweth, that simply the commands of a Father, as a Father, are not subordinate to the Magistrate: and so that in reference to some persons, there may be two supream Powers, upon divers considerations, who may command without subordination one to another; and yet their Authority be no way inconsistent together.</w:t>
      </w:r>
    </w:p>
    <w:p w14:paraId="0F8B5CA4">
      <w:pPr>
        <w:ind w:left="-5"/>
        <w:rPr>
          <w:rFonts w:hint="eastAsia"/>
        </w:rPr>
      </w:pPr>
      <w:r>
        <w:rPr>
          <w:rFonts w:hint="eastAsia"/>
        </w:rPr>
        <w:t>因此，一个长官要求一事，而一个父母对同一个孩子命令另一事的情况，被神学家用这个区别来解决，即在属于长官命令的事上，子女应当在他作为臣民的责任上顺服他；但在关乎儿子职责的事上，他要顺服父亲，无论长官命令什么：这显明，简单地说，一个父亲，作为父亲，的命令并不从属于长官：因此，就某些人而言，可以有两个至高的权力，基于不同的考虑，可以彼此不从属地命令；然而他们的权柄却毫无不一致之处。</w:t>
      </w:r>
    </w:p>
    <w:p w14:paraId="3CBB8CDF">
      <w:pPr>
        <w:ind w:left="-5"/>
        <w:rPr>
          <w:rFonts w:hint="eastAsia"/>
        </w:rPr>
      </w:pPr>
    </w:p>
    <w:p w14:paraId="2D0C6569">
      <w:pPr>
        <w:ind w:left="-5"/>
        <w:rPr>
          <w:rFonts w:hint="eastAsia"/>
        </w:rPr>
      </w:pPr>
      <w:r>
        <w:rPr>
          <w:rFonts w:hint="eastAsia"/>
        </w:rPr>
        <w:t>2.We Answer, That although the Authority of Fathers and Husbandswere subject to the civill Magistrate as such; yet can it not weaken this consequence, (If the Authority of the Church be not derived from the Magistrate, Then can it not be subordinate to him) for, the Authority of Parent, Husband, &amp;c. is personall and naturall, that is, founded in nature: and therefore is derived by nature to Parents, Husbands, &amp;c. And such, do not make a body of themselves, but are members of another greater body; whereas a Church, is a Society and Incorporation, compleat in it self: and as such, is not founded on nature; but by Gods positive grant and foundation is such: and therefore Authority must be immediatly derived to the Church by the same mean, (to wit, of a positive grant) by which its being as a Church is derived.</w:t>
      </w:r>
    </w:p>
    <w:p w14:paraId="3BE37B0C">
      <w:pPr>
        <w:ind w:left="-5"/>
        <w:rPr>
          <w:rFonts w:hint="eastAsia"/>
        </w:rPr>
      </w:pPr>
      <w:r>
        <w:rPr>
          <w:rFonts w:hint="eastAsia"/>
        </w:rPr>
        <w:t>2.我们回答，尽管父亲和丈夫的权柄，本身是从属于民事长官；然而这并不能削弱这个推论，（若教会的权柄并非源于长官，则它也不能从属于他）因为，父母、丈夫等的权柄，是個人的和自然的，即建立在自然之上：因此是借着自然派生给父母、丈夫等。并且这样的人，本身并不构成一个身体，而是另一个更大身体的成员；而一个教会，是一个社团和组织，本身是完整的：并且本身，不是建立在自然之上；而是借着神明确的授予和根基才是如此：因此权柄必须通过同样的途径（即一个明确的授予），直接派生给教会，借此它的教会身份才得以派生。</w:t>
      </w:r>
    </w:p>
    <w:p w14:paraId="41D09A38">
      <w:pPr>
        <w:ind w:left="-5"/>
        <w:rPr>
          <w:rFonts w:hint="eastAsia"/>
        </w:rPr>
      </w:pPr>
    </w:p>
    <w:p w14:paraId="5C454401">
      <w:pPr>
        <w:ind w:left="-5"/>
        <w:rPr>
          <w:rFonts w:hint="eastAsia"/>
        </w:rPr>
      </w:pPr>
      <w:r>
        <w:rPr>
          <w:rFonts w:hint="eastAsia"/>
        </w:rPr>
        <w:t>And can it be instanced that there is any such, to wit, a compleat Incorporation, having immediate power from Christ for the governing of it self and shutting out of corrupt members without any derived power from the civil magistrate, who yet, are suburdinated to his power in the exercise of theirs.</w:t>
      </w:r>
    </w:p>
    <w:p w14:paraId="09A96F05">
      <w:pPr>
        <w:ind w:left="-5"/>
        <w:rPr>
          <w:rFonts w:hint="eastAsia"/>
        </w:rPr>
      </w:pPr>
      <w:r>
        <w:rPr>
          <w:rFonts w:hint="eastAsia"/>
        </w:rPr>
        <w:t>并且能否举例说明，有这样一个，即一个完整的社团，有直接来自基督的权力，用以治理自身并排除败坏的成员，而没有任何源于民事长官的权力，然而在他们行使他们的权力时，却从属于他的权力。</w:t>
      </w:r>
    </w:p>
    <w:p w14:paraId="3589BB43">
      <w:pPr>
        <w:ind w:left="-5"/>
        <w:rPr>
          <w:rFonts w:hint="eastAsia"/>
        </w:rPr>
      </w:pPr>
    </w:p>
    <w:p w14:paraId="6CBA2C3F">
      <w:pPr>
        <w:ind w:left="-5"/>
        <w:rPr>
          <w:rFonts w:hint="eastAsia"/>
        </w:rPr>
      </w:pPr>
      <w:r>
        <w:rPr>
          <w:rFonts w:hint="eastAsia"/>
        </w:rPr>
        <w:t>We grant indeed, that the Church, considered as subjects and members of the commonwealth, are subject to him; but it will no way follow, that the Authority or Government wherewith she is furnished, as a Church is to be subjected to him.</w:t>
      </w:r>
    </w:p>
    <w:p w14:paraId="3FEDC39C">
      <w:pPr>
        <w:ind w:left="-5"/>
        <w:rPr>
          <w:rFonts w:hint="eastAsia"/>
        </w:rPr>
      </w:pPr>
      <w:r>
        <w:rPr>
          <w:rFonts w:hint="eastAsia"/>
        </w:rPr>
        <w:t>我们确实承认，教会，作为国家的臣民和成员，是从属于他的；但这绝不意味着，她作为教会所被赋予的权柄或治理，要从属于他。</w:t>
      </w:r>
    </w:p>
    <w:p w14:paraId="567CC587">
      <w:pPr>
        <w:ind w:left="-5"/>
        <w:rPr>
          <w:rFonts w:hint="eastAsia"/>
        </w:rPr>
      </w:pPr>
    </w:p>
    <w:p w14:paraId="03DE3569">
      <w:pPr>
        <w:ind w:left="-5"/>
        <w:rPr>
          <w:rFonts w:hint="eastAsia"/>
        </w:rPr>
      </w:pPr>
      <w:r>
        <w:rPr>
          <w:rFonts w:hint="eastAsia"/>
        </w:rPr>
        <w:t>Neither can this be thought strange; that a Church Judicatory, considered, as such, should be accounted independent, as to the civil Magistrate, seing we must either say, that a Minister; in his Ministeriall and Pastorall duty, acteth by an Authority immediately from Christ, without any dependency on the civil Magistrate (which yet readily cannot be admitted in any other case, to wit, that a person should command without dependance on the Magistrate) Or, we must say, that the Minister preacheth and acteth in his Ministery, in the Magistrate's name mediately, and by this Authority, or by none at all: which I suppose, none will affirm.</w:t>
      </w:r>
    </w:p>
    <w:p w14:paraId="58AEC8A3">
      <w:pPr>
        <w:ind w:left="-5"/>
        <w:rPr>
          <w:rFonts w:hint="eastAsia"/>
        </w:rPr>
      </w:pPr>
      <w:r>
        <w:rPr>
          <w:rFonts w:hint="eastAsia"/>
        </w:rPr>
        <w:t>这也不应被认为是奇怪的；一个教会法庭，本身被视为独立于民事长官，既然我们必须要么说，一个牧师；在他牧养和教牧的责任上，是凭着直接来自基督的权柄行事，而没有任何对民事长官的依赖（然而这在任何其他情况下都很难被接受，即一个人可以在不依赖长官的情况下命令），要么，我们必须说，牧师在他的事工中，是间接地以长官的名义，凭着这个权柄，或根本没有任何权柄来传道和行事：我想，没有人会肯定这一点。</w:t>
      </w:r>
    </w:p>
    <w:p w14:paraId="65997A3D">
      <w:pPr>
        <w:ind w:left="-5"/>
        <w:rPr>
          <w:rFonts w:hint="eastAsia"/>
        </w:rPr>
      </w:pPr>
    </w:p>
    <w:p w14:paraId="69151F33">
      <w:pPr>
        <w:ind w:left="-5"/>
        <w:rPr>
          <w:rFonts w:hint="eastAsia"/>
        </w:rPr>
      </w:pPr>
      <w:r>
        <w:rPr>
          <w:rFonts w:hint="eastAsia"/>
        </w:rPr>
        <w:t>And what greater inconsistency is it with civil power, to have distinct Authoritative Courts, than to have Rulers distinctly and Authoritatively commanding persons, especially themselves?</w:t>
      </w:r>
    </w:p>
    <w:p w14:paraId="4158B487">
      <w:pPr>
        <w:ind w:left="-5"/>
        <w:rPr>
          <w:rFonts w:hint="eastAsia"/>
        </w:rPr>
      </w:pPr>
      <w:r>
        <w:rPr>
          <w:rFonts w:hint="eastAsia"/>
        </w:rPr>
        <w:t>拥有独特的、有权威的法庭，与拥有独特地、有权威地命令人，特别是他们自己的统治者，与民事权力有多大的不一致呢？</w:t>
      </w:r>
    </w:p>
    <w:p w14:paraId="6B52B883">
      <w:pPr>
        <w:ind w:left="-5"/>
        <w:rPr>
          <w:rFonts w:hint="eastAsia"/>
        </w:rPr>
      </w:pPr>
    </w:p>
    <w:p w14:paraId="0A8F156A">
      <w:pPr>
        <w:ind w:left="-5"/>
        <w:rPr>
          <w:rFonts w:hint="eastAsia"/>
        </w:rPr>
      </w:pPr>
      <w:r>
        <w:rPr>
          <w:rFonts w:hint="eastAsia"/>
        </w:rPr>
        <w:t>3.If we consider the Epistle to Thyatira, where much is commended;yet there is a notwithstanding, and reproof cast in upon this account, because thou sufferest that woman Jezebel, that calleth her self a Prophetesse, to teach and seduce my servants.</w:t>
      </w:r>
    </w:p>
    <w:p w14:paraId="2D7C4FE4">
      <w:pPr>
        <w:ind w:left="-5"/>
        <w:rPr>
          <w:rFonts w:hint="eastAsia"/>
        </w:rPr>
      </w:pPr>
      <w:r>
        <w:rPr>
          <w:rFonts w:hint="eastAsia"/>
        </w:rPr>
        <w:t>3.如果我们思想致推雅推喇的书信，其中许多事被称赞；然而，有一个“然而”，以及一个责备被加进来，因为你容让那妇人耶洗别，那自称为女先知的，教导并引诱我的仆人。</w:t>
      </w:r>
    </w:p>
    <w:p w14:paraId="70CFAB71">
      <w:pPr>
        <w:ind w:left="-5"/>
        <w:rPr>
          <w:rFonts w:hint="eastAsia"/>
        </w:rPr>
      </w:pPr>
    </w:p>
    <w:p w14:paraId="2AA92F5B">
      <w:pPr>
        <w:ind w:left="-5"/>
        <w:rPr>
          <w:rFonts w:hint="eastAsia"/>
        </w:rPr>
      </w:pPr>
      <w:r>
        <w:rPr>
          <w:rFonts w:hint="eastAsia"/>
        </w:rPr>
        <w:t>This suffering, can be no defect in respect of civil Authority: for, that was not in their power, or is it any defect of any personall or private dutie: because none such can imped other persons teaching, is willfully they will set themselves to it; nor can they be thought defective in that, that are so commended for Faith, Charity, Works, &amp;c. and that even in respect of their thriving and growing in theire reprivate conditions: it must therefore be a defect of suffering her in so far as by Church Authority the was not censured and restrained, that thereby the seducing of Christs servants, might be prevented, whose edification is the end of this as of all other Ordinances: and so consequently, the Church of Christ is furnished with power and authority in reference to her own affairs and members.</w:t>
      </w:r>
    </w:p>
    <w:p w14:paraId="086A630B">
      <w:pPr>
        <w:ind w:left="-5"/>
        <w:rPr>
          <w:rFonts w:hint="eastAsia"/>
        </w:rPr>
      </w:pPr>
      <w:r>
        <w:rPr>
          <w:rFonts w:hint="eastAsia"/>
        </w:rPr>
        <w:t>这种容让，不可能是就民事权柄而言的缺陷：因为，那不在他们的权力范围内，也不是任何个人或私人责任的缺陷：因为没有任何这样的责任可以阻止其他人教导，若他们故意如此行；他们也不能被认为在这方面有缺陷，因他们因信、望、爱、行为等受到如此称赞，甚至就他们在他们私下光景中的兴旺和成长而言也是如此：因此，这必然是就教会权柄而言的容让她，即她没有被责罚和约束，以便借此可以防止基督仆人被引诱，他们的造就，是这项以及所有其他规定的目的：因此，基督的教会，就她自己的事务和成员而言，是配备了能力和权柄的。</w:t>
      </w:r>
    </w:p>
    <w:p w14:paraId="108B359F">
      <w:pPr>
        <w:ind w:left="-5"/>
        <w:rPr>
          <w:rFonts w:hint="eastAsia"/>
        </w:rPr>
      </w:pPr>
    </w:p>
    <w:p w14:paraId="40B193F9">
      <w:pPr>
        <w:ind w:left="-5"/>
        <w:rPr>
          <w:rFonts w:hint="eastAsia"/>
        </w:rPr>
      </w:pPr>
      <w:r>
        <w:rPr>
          <w:rFonts w:hint="eastAsia"/>
        </w:rPr>
        <w:t>2.This will also be clear by considering these who are primarily inthis respect commended and reproved in these Epistles: it is not the body of private Christians; but the Church-officers, as peculiarly distinguished from them: so that these threatnings and reproofs, do otherwise belong to them, than to the Church as we will find in the progresse And there can be no other reason given of this, but because these faults were the faults of these that had authority to right them, and did it not: which will be more clear afterward, when we consider the subject of this power.</w:t>
      </w:r>
    </w:p>
    <w:p w14:paraId="2FEE68A7">
      <w:pPr>
        <w:ind w:left="-5"/>
        <w:rPr>
          <w:rFonts w:hint="eastAsia"/>
        </w:rPr>
      </w:pPr>
      <w:r>
        <w:rPr>
          <w:rFonts w:hint="eastAsia"/>
        </w:rPr>
        <w:t>2.这一点通过思想那些在这些书信中，在这方面主要受称赞和责备的人，也会清楚：这不是普通基督徒的团体；而是教会职员，作为与他们有特别区别的人：因此这些威胁和责备，与教会的关系不同，如我们将在进展中看到的。并且对此没有其他理由可以给出，除非这些过错是那些有权纠正它们，却没有去纠正之人的过错：当我们思想这个权力的主体时，这一点将更清楚。</w:t>
      </w:r>
    </w:p>
    <w:p w14:paraId="68258F04">
      <w:pPr>
        <w:ind w:left="-5"/>
        <w:rPr>
          <w:rFonts w:hint="eastAsia"/>
        </w:rPr>
      </w:pPr>
    </w:p>
    <w:p w14:paraId="61B48A96">
      <w:pPr>
        <w:ind w:left="-5"/>
        <w:rPr>
          <w:rFonts w:hint="eastAsia"/>
        </w:rPr>
      </w:pPr>
      <w:r>
        <w:rPr>
          <w:rFonts w:hint="eastAsia"/>
        </w:rPr>
        <w:t>3.These acts; are either acts of private Christians, or personall acts ofMinisters and Church-Officers (both which, are already overturned by the forementioned reasons) Or, it must be by some extraordinary act, as Peter's. smitting of Ananias and Sapphira; or, it must be the exercise of some ordinary Power and Authority: there is no other thing conceivable; But none of the first three can be said.</w:t>
      </w:r>
    </w:p>
    <w:p w14:paraId="65E1065C">
      <w:pPr>
        <w:ind w:left="-5"/>
        <w:rPr>
          <w:rFonts w:hint="eastAsia"/>
        </w:rPr>
      </w:pPr>
      <w:r>
        <w:rPr>
          <w:rFonts w:hint="eastAsia"/>
        </w:rPr>
        <w:t>3.这些行为；要么是普通基督徒的行为，要么是牧师和教会职员的个人行为（这两者，已由前述的理由所推翻），要么，它必须是通过某些非凡的行为，如彼得击杀亚拿尼亚和撒非喇；要么，它必须是某种普通能力和权柄的运用：没有其他可想象的事；但前三者都不能成立。</w:t>
      </w:r>
    </w:p>
    <w:p w14:paraId="6508DF77">
      <w:pPr>
        <w:ind w:left="-5"/>
        <w:rPr>
          <w:rFonts w:hint="eastAsia"/>
        </w:rPr>
      </w:pPr>
    </w:p>
    <w:p w14:paraId="25FAE69C">
      <w:pPr>
        <w:ind w:left="-5"/>
        <w:rPr>
          <w:rFonts w:hint="eastAsia"/>
        </w:rPr>
      </w:pPr>
      <w:r>
        <w:rPr>
          <w:rFonts w:hint="eastAsia"/>
        </w:rPr>
        <w:t>Not one of the first two, for the reasons given; nor the third, Because, 1.</w:t>
      </w:r>
    </w:p>
    <w:p w14:paraId="77039642">
      <w:pPr>
        <w:ind w:left="-5"/>
        <w:rPr>
          <w:rFonts w:hint="eastAsia"/>
        </w:rPr>
      </w:pPr>
      <w:r>
        <w:rPr>
          <w:rFonts w:hint="eastAsia"/>
        </w:rPr>
        <w:t>前两者不成立，理由已给出；第三者也不成立，因为，1.</w:t>
      </w:r>
    </w:p>
    <w:p w14:paraId="583AADF0">
      <w:pPr>
        <w:ind w:left="-5"/>
        <w:rPr>
          <w:rFonts w:hint="eastAsia"/>
        </w:rPr>
      </w:pPr>
    </w:p>
    <w:p w14:paraId="79F733D2">
      <w:pPr>
        <w:ind w:left="-5"/>
        <w:rPr>
          <w:rFonts w:hint="eastAsia"/>
        </w:rPr>
      </w:pPr>
      <w:r>
        <w:rPr>
          <w:rFonts w:hint="eastAsia"/>
        </w:rPr>
        <w:t>There is no warrand to look upon these Officers as furnished with that gifts; nor was it ordinarly to the Church, and her ordinary Officers, such as these were.</w:t>
      </w:r>
    </w:p>
    <w:p w14:paraId="6AFC313E">
      <w:pPr>
        <w:ind w:left="-5"/>
        <w:rPr>
          <w:rFonts w:hint="eastAsia"/>
        </w:rPr>
      </w:pPr>
      <w:r>
        <w:rPr>
          <w:rFonts w:hint="eastAsia"/>
        </w:rPr>
        <w:t>没有根据认为这些职员被赋予了那样的恩赐；那也不是通常给教会，和她的普通职员的，像这些人一样。</w:t>
      </w:r>
    </w:p>
    <w:p w14:paraId="04E0E97D">
      <w:pPr>
        <w:ind w:left="-5"/>
        <w:rPr>
          <w:rFonts w:hint="eastAsia"/>
        </w:rPr>
      </w:pPr>
    </w:p>
    <w:p w14:paraId="6093DB64">
      <w:pPr>
        <w:ind w:left="-5"/>
        <w:rPr>
          <w:rFonts w:hint="eastAsia"/>
        </w:rPr>
      </w:pPr>
      <w:r>
        <w:rPr>
          <w:rFonts w:hint="eastAsia"/>
        </w:rPr>
        <w:t>2. That would not attain the scope proposed here, which is, in part, recovering of the offending party: therefore saith the Lord of Jezebel, vers. 21, 22.</w:t>
      </w:r>
    </w:p>
    <w:p w14:paraId="2AE12BEC">
      <w:pPr>
        <w:ind w:left="-5"/>
        <w:rPr>
          <w:rFonts w:hint="eastAsia"/>
        </w:rPr>
      </w:pPr>
      <w:r>
        <w:rPr>
          <w:rFonts w:hint="eastAsia"/>
        </w:rPr>
        <w:t>2. 那不会达到这里所提出的目的，即部分地，使犯罪的一方恢复：因此主论到耶洗别说，第21, 22节。</w:t>
      </w:r>
    </w:p>
    <w:p w14:paraId="110A9DB8">
      <w:pPr>
        <w:ind w:left="-5"/>
        <w:rPr>
          <w:rFonts w:hint="eastAsia"/>
        </w:rPr>
      </w:pPr>
    </w:p>
    <w:p w14:paraId="773EC17F">
      <w:pPr>
        <w:ind w:left="-5"/>
        <w:rPr>
          <w:rFonts w:hint="eastAsia"/>
        </w:rPr>
      </w:pPr>
      <w:r>
        <w:rPr>
          <w:rFonts w:hint="eastAsia"/>
        </w:rPr>
        <w:t>I gave her space to repent; and doth threaten her but conditionally: which sheweth, that He meaned no such extraordinary off-cutting of them.</w:t>
      </w:r>
    </w:p>
    <w:p w14:paraId="1E9BC037">
      <w:pPr>
        <w:ind w:left="-5"/>
        <w:rPr>
          <w:rFonts w:hint="eastAsia"/>
        </w:rPr>
      </w:pPr>
      <w:r>
        <w:rPr>
          <w:rFonts w:hint="eastAsia"/>
        </w:rPr>
        <w:t>我曾给她悔改的机会；并且只是有条件地威胁她：这显明，祂并非意指如此非凡地将他们剪除。</w:t>
      </w:r>
    </w:p>
    <w:p w14:paraId="2EA8E4A9">
      <w:pPr>
        <w:ind w:left="-5"/>
        <w:rPr>
          <w:rFonts w:hint="eastAsia"/>
        </w:rPr>
      </w:pPr>
    </w:p>
    <w:p w14:paraId="11F9004D">
      <w:pPr>
        <w:ind w:left="-5"/>
        <w:rPr>
          <w:rFonts w:hint="eastAsia"/>
        </w:rPr>
      </w:pPr>
      <w:r>
        <w:rPr>
          <w:rFonts w:hint="eastAsia"/>
        </w:rPr>
        <w:t>It remaineth then, that it must be the exercising of an ordinary Authority and Government; and therefore such must be in the Church.</w:t>
      </w:r>
    </w:p>
    <w:p w14:paraId="01337F11">
      <w:pPr>
        <w:ind w:left="-5"/>
        <w:rPr>
          <w:rFonts w:hint="eastAsia"/>
        </w:rPr>
      </w:pPr>
      <w:r>
        <w:rPr>
          <w:rFonts w:hint="eastAsia"/>
        </w:rPr>
        <w:t>那么，剩下的必然是，这是在行使一种普通的权柄和治理；因此，在教会中必须有这样的权柄和治理。</w:t>
      </w:r>
    </w:p>
    <w:p w14:paraId="63827FC3">
      <w:pPr>
        <w:ind w:left="-5"/>
        <w:rPr>
          <w:rFonts w:hint="eastAsia"/>
        </w:rPr>
      </w:pPr>
    </w:p>
    <w:p w14:paraId="12E8B40A">
      <w:pPr>
        <w:ind w:left="-5"/>
        <w:rPr>
          <w:rFonts w:hint="eastAsia"/>
        </w:rPr>
      </w:pPr>
      <w:r>
        <w:rPr>
          <w:rFonts w:hint="eastAsia"/>
        </w:rPr>
        <w:t>The second thing to make out the Argument, is, that this Authority and Power in the Church, is distinct and independent from any civil Government; which from the Text, may thus appear 1.</w:t>
      </w:r>
    </w:p>
    <w:p w14:paraId="68BAC384">
      <w:pPr>
        <w:ind w:left="-5"/>
        <w:rPr>
          <w:rFonts w:hint="eastAsia"/>
        </w:rPr>
      </w:pPr>
      <w:r>
        <w:rPr>
          <w:rFonts w:hint="eastAsia"/>
        </w:rPr>
        <w:t>要阐明这个论证的第二点，是教会中的这个权柄和能力，是独特的，并且独立于任何民事政府；这从经文中，可以如此显明 1.</w:t>
      </w:r>
    </w:p>
    <w:p w14:paraId="74A09B72">
      <w:pPr>
        <w:ind w:left="-5"/>
        <w:rPr>
          <w:rFonts w:hint="eastAsia"/>
        </w:rPr>
      </w:pPr>
    </w:p>
    <w:p w14:paraId="004518C2">
      <w:pPr>
        <w:ind w:left="-5"/>
        <w:rPr>
          <w:rFonts w:hint="eastAsia"/>
        </w:rPr>
      </w:pPr>
      <w:r>
        <w:rPr>
          <w:rFonts w:hint="eastAsia"/>
        </w:rPr>
        <w:t>The subject is distinct, to wit, Church-officers.</w:t>
      </w:r>
    </w:p>
    <w:p w14:paraId="5DBFD03A">
      <w:pPr>
        <w:ind w:left="-5"/>
        <w:rPr>
          <w:rFonts w:hint="eastAsia"/>
        </w:rPr>
      </w:pPr>
      <w:r>
        <w:rPr>
          <w:rFonts w:hint="eastAsia"/>
        </w:rPr>
        <w:t>主体是独特的，即教会职员。</w:t>
      </w:r>
    </w:p>
    <w:p w14:paraId="2EF7BFE6">
      <w:pPr>
        <w:ind w:left="-5"/>
        <w:rPr>
          <w:rFonts w:hint="eastAsia"/>
        </w:rPr>
      </w:pPr>
    </w:p>
    <w:p w14:paraId="51F8FBB8">
      <w:pPr>
        <w:ind w:left="-5"/>
        <w:rPr>
          <w:rFonts w:hint="eastAsia"/>
        </w:rPr>
      </w:pPr>
      <w:r>
        <w:rPr>
          <w:rFonts w:hint="eastAsia"/>
        </w:rPr>
        <w:t>2. The object is distinct, to wit, the Church and the members thereof alone, and as such: it is not the inhabitants of Pergamos and Thyatira; but the Church-members that are under the same.</w:t>
      </w:r>
    </w:p>
    <w:p w14:paraId="053E6AB9">
      <w:pPr>
        <w:ind w:left="-5"/>
        <w:rPr>
          <w:rFonts w:hint="eastAsia"/>
        </w:rPr>
      </w:pPr>
      <w:r>
        <w:rPr>
          <w:rFonts w:hint="eastAsia"/>
        </w:rPr>
        <w:t>2. 对象是独特的，即教会及其成员，并且只是如此：不是别迦摩和推雅推喇的居民；而是受其管辖的教会成员。</w:t>
      </w:r>
    </w:p>
    <w:p w14:paraId="5AEB3DD6">
      <w:pPr>
        <w:ind w:left="-5"/>
        <w:rPr>
          <w:rFonts w:hint="eastAsia"/>
        </w:rPr>
      </w:pPr>
    </w:p>
    <w:p w14:paraId="2AF53BD2">
      <w:pPr>
        <w:ind w:left="-5"/>
        <w:rPr>
          <w:rFonts w:hint="eastAsia"/>
        </w:rPr>
      </w:pPr>
      <w:r>
        <w:rPr>
          <w:rFonts w:hint="eastAsia"/>
        </w:rPr>
        <w:t>3. The matter falling under that cognition, is distinct, to wit, that which is hurtfull to souls, as the seducing of Christs servants, and scandals, considered as such.</w:t>
      </w:r>
    </w:p>
    <w:p w14:paraId="3FFBF4AB">
      <w:pPr>
        <w:ind w:left="-5"/>
        <w:rPr>
          <w:rFonts w:hint="eastAsia"/>
        </w:rPr>
      </w:pPr>
      <w:r>
        <w:rPr>
          <w:rFonts w:hint="eastAsia"/>
        </w:rPr>
        <w:t>3. 属于那认知的事务是独特的，即那对灵魂有害的，如引诱基督的仆人，以及丑闻，本身如此看待。</w:t>
      </w:r>
    </w:p>
    <w:p w14:paraId="1937165A">
      <w:pPr>
        <w:ind w:left="-5"/>
        <w:rPr>
          <w:rFonts w:hint="eastAsia"/>
        </w:rPr>
      </w:pPr>
    </w:p>
    <w:p w14:paraId="3CD335C7">
      <w:pPr>
        <w:ind w:left="-5"/>
        <w:rPr>
          <w:rFonts w:hint="eastAsia"/>
        </w:rPr>
      </w:pPr>
      <w:r>
        <w:rPr>
          <w:rFonts w:hint="eastAsia"/>
        </w:rPr>
        <w:t>4. The censures inflicted, are different to wit, no civil mulct upon estates, nor punishment upon bodies, nor cancelling of the freedom of their Burgeships in Towns or such like; but seclusion from Churchpriviledges and membership.</w:t>
      </w:r>
    </w:p>
    <w:p w14:paraId="73B3D1AE">
      <w:pPr>
        <w:ind w:left="-5"/>
        <w:rPr>
          <w:rFonts w:hint="eastAsia"/>
        </w:rPr>
      </w:pPr>
      <w:r>
        <w:rPr>
          <w:rFonts w:hint="eastAsia"/>
        </w:rPr>
        <w:t>4. 所施加的责罚是不同的，即，没有对财产的民事罚款，没有对身体的惩罚，也没有取消他们在城镇的公民自由或诸如此类；而是从教会特权和成员资格中排除。</w:t>
      </w:r>
    </w:p>
    <w:p w14:paraId="11DE5316">
      <w:pPr>
        <w:ind w:left="-5"/>
        <w:rPr>
          <w:rFonts w:hint="eastAsia"/>
        </w:rPr>
      </w:pPr>
    </w:p>
    <w:p w14:paraId="31FF2A34">
      <w:pPr>
        <w:ind w:left="-5"/>
        <w:rPr>
          <w:rFonts w:hint="eastAsia"/>
        </w:rPr>
      </w:pPr>
      <w:r>
        <w:rPr>
          <w:rFonts w:hint="eastAsia"/>
        </w:rPr>
        <w:t>5. The end is distinct, to wit, the reclaiming of the party offending, and the bringing of them to Repentance, and the preventing of soul-hurt toothers, and the vindication of Christs name.</w:t>
      </w:r>
    </w:p>
    <w:p w14:paraId="6C86A5DE">
      <w:pPr>
        <w:ind w:left="-5"/>
        <w:rPr>
          <w:rFonts w:hint="eastAsia"/>
        </w:rPr>
      </w:pPr>
      <w:r>
        <w:rPr>
          <w:rFonts w:hint="eastAsia"/>
        </w:rPr>
        <w:t>5. 目的是独特的，即挽回犯罪的一方，并使他们悔改，以及防止对他人灵魂的伤害，和为基督的名辩护。</w:t>
      </w:r>
    </w:p>
    <w:p w14:paraId="57AD6523">
      <w:pPr>
        <w:ind w:left="-5"/>
        <w:rPr>
          <w:rFonts w:hint="eastAsia"/>
        </w:rPr>
      </w:pPr>
    </w:p>
    <w:p w14:paraId="288A4E75">
      <w:pPr>
        <w:ind w:left="-5"/>
        <w:rPr>
          <w:rFonts w:hint="eastAsia"/>
        </w:rPr>
      </w:pPr>
      <w:r>
        <w:rPr>
          <w:rFonts w:hint="eastAsia"/>
        </w:rPr>
        <w:t>6. The manner is different, there is no externall Pomp nor Power or force in the mannaging thereof, such as is in civil Governments: for, that is not here conceiveable, considering the afflicted and persecuted condition of these Churches, but the sword of the mouth, and triall, and censures.</w:t>
      </w:r>
    </w:p>
    <w:p w14:paraId="589D2C92">
      <w:pPr>
        <w:ind w:left="-5"/>
        <w:rPr>
          <w:rFonts w:hint="eastAsia"/>
        </w:rPr>
      </w:pPr>
      <w:r>
        <w:rPr>
          <w:rFonts w:hint="eastAsia"/>
        </w:rPr>
        <w:t>6. 方式是不同的，在其管理中没有外在的排场或权势或武力，如民事政府中那样：因为，考虑到这些教会受苦和受逼迫的光景，这里是不可想象的，只有口中的剑，和试验，和责罚。</w:t>
      </w:r>
    </w:p>
    <w:p w14:paraId="29006CE6">
      <w:pPr>
        <w:ind w:left="-5"/>
        <w:rPr>
          <w:rFonts w:hint="eastAsia"/>
        </w:rPr>
      </w:pPr>
    </w:p>
    <w:p w14:paraId="4FABAE66">
      <w:pPr>
        <w:ind w:left="-5"/>
        <w:rPr>
          <w:rFonts w:hint="eastAsia"/>
        </w:rPr>
      </w:pPr>
      <w:r>
        <w:rPr>
          <w:rFonts w:hint="eastAsia"/>
        </w:rPr>
        <w:t>And 7. They differ in their rise, civil Power being derived from Superiors to Inferiors; but this hath no rise or derivation from any civil Power, although for the time these Cities and Nations wanted it not; but did arise from that intrinsick œconomie and power, which accompanies the very being of a Church, and which by Christs appointment doth reside in such a number of persons, considered as a Church, which did not reside in other inhabitants of the same Towns, nor did in these before this their Church-state.</w:t>
      </w:r>
    </w:p>
    <w:p w14:paraId="78B959F8">
      <w:pPr>
        <w:ind w:left="-5"/>
        <w:rPr>
          <w:rFonts w:hint="eastAsia"/>
        </w:rPr>
      </w:pPr>
      <w:r>
        <w:rPr>
          <w:rFonts w:hint="eastAsia"/>
        </w:rPr>
        <w:t>并且 7. 它们的起源不同，民事权力是自上而下派生的；但这没有任何源于民事权力的起源或派生，尽管当时那些城市和国家并非没有它；而是源于那种伴随着一个教会存在的内在经济和权力，并且这权力是借着基督的指定，居住在这样一群被视为一个教会的人中间，这权力并未居住在同一城镇的其他居民中，也未在他们成为教会之前居住在他们中间。</w:t>
      </w:r>
    </w:p>
    <w:p w14:paraId="646E110A">
      <w:pPr>
        <w:ind w:left="-5"/>
        <w:rPr>
          <w:rFonts w:hint="eastAsia"/>
        </w:rPr>
      </w:pPr>
    </w:p>
    <w:p w14:paraId="42E27583">
      <w:pPr>
        <w:ind w:left="-5"/>
        <w:rPr>
          <w:rFonts w:hint="eastAsia"/>
        </w:rPr>
      </w:pPr>
      <w:r>
        <w:rPr>
          <w:rFonts w:hint="eastAsia"/>
        </w:rPr>
        <w:t>8. The account, upon which, this Government doth consider persons and actions, is distinct from the civil: men are not considered as men, nor as in dwellers in such and such Places onely; but as Christs servants; and actions, are not considered, either as profitable or hurtfull to men simply; but as profitable or hurtfull to their spirituall estate.</w:t>
      </w:r>
    </w:p>
    <w:p w14:paraId="6693ED95">
      <w:pPr>
        <w:ind w:left="-5"/>
        <w:rPr>
          <w:rFonts w:hint="eastAsia"/>
        </w:rPr>
      </w:pPr>
      <w:r>
        <w:rPr>
          <w:rFonts w:hint="eastAsia"/>
        </w:rPr>
        <w:t>8. 这个治理考虑人和行为的根据，与民事的不同：人不被视为人，也不仅被视为这个那个地方的居民；而是被视为基督的仆人；行为，也不被视为对人本身是有益还是有害；而是被视为对他们属灵光景是有益还是有害。</w:t>
      </w:r>
    </w:p>
    <w:p w14:paraId="2FFB2D2F">
      <w:pPr>
        <w:ind w:left="-5"/>
        <w:rPr>
          <w:rFonts w:hint="eastAsia"/>
        </w:rPr>
      </w:pPr>
    </w:p>
    <w:p w14:paraId="73786F0A">
      <w:pPr>
        <w:ind w:left="-5"/>
        <w:rPr>
          <w:rFonts w:hint="eastAsia"/>
        </w:rPr>
      </w:pPr>
      <w:r>
        <w:rPr>
          <w:rFonts w:hint="eastAsia"/>
        </w:rPr>
        <w:t>And therefore, it is seducing of Christs Servants, and as such, the deeds of the Nicolaitans and Jezebel, are to be taken notice of by it.</w:t>
      </w:r>
    </w:p>
    <w:p w14:paraId="5AB727A8">
      <w:pPr>
        <w:ind w:left="-5"/>
        <w:rPr>
          <w:rFonts w:hint="eastAsia"/>
        </w:rPr>
      </w:pPr>
      <w:r>
        <w:rPr>
          <w:rFonts w:hint="eastAsia"/>
        </w:rPr>
        <w:t>因此，引诱基督的仆人，以及尼哥拉党人和耶洗别的行为，就应被它所注意。</w:t>
      </w:r>
    </w:p>
    <w:p w14:paraId="3A2AE1B2">
      <w:pPr>
        <w:ind w:left="-5"/>
        <w:rPr>
          <w:rFonts w:hint="eastAsia"/>
        </w:rPr>
      </w:pPr>
    </w:p>
    <w:p w14:paraId="7456152F">
      <w:pPr>
        <w:ind w:left="-5"/>
        <w:rPr>
          <w:rFonts w:hint="eastAsia"/>
        </w:rPr>
      </w:pPr>
      <w:r>
        <w:rPr>
          <w:rFonts w:hint="eastAsia"/>
        </w:rPr>
        <w:t>2. We say, as it is a distinct Government from the civil; so it is independent as to it: and if the former be true, that there is an Authority and Government included here and in the former respects exercised as distinct from the civil power then in being, it will also necessarily follow, that this Authority was independently exercised in reference to that civil power?</w:t>
      </w:r>
    </w:p>
    <w:p w14:paraId="4D4618A8">
      <w:pPr>
        <w:ind w:left="-5"/>
        <w:rPr>
          <w:rFonts w:hint="eastAsia"/>
        </w:rPr>
      </w:pPr>
      <w:r>
        <w:rPr>
          <w:rFonts w:hint="eastAsia"/>
        </w:rPr>
        <w:t>2. 我们说，它既是一个与民事不同的治理；它对民事也是独立的：如果前者为真，即这里包含了一种权柄和治理，并且在前述方面，被施行得与当时存在的民事权力不同，那么，这权柄在关乎那个民事权力方面，也必然是独立施行的？</w:t>
      </w:r>
    </w:p>
    <w:p w14:paraId="59DCF9F7">
      <w:pPr>
        <w:ind w:left="-5"/>
        <w:rPr>
          <w:rFonts w:hint="eastAsia"/>
        </w:rPr>
      </w:pPr>
    </w:p>
    <w:p w14:paraId="6212523C">
      <w:pPr>
        <w:ind w:left="-5"/>
        <w:rPr>
          <w:rFonts w:hint="eastAsia"/>
        </w:rPr>
      </w:pPr>
      <w:r>
        <w:rPr>
          <w:rFonts w:hint="eastAsia"/>
        </w:rPr>
        <w:t>For, 1. There is no derivation of this Church-power, from that civil power, as is said.</w:t>
      </w:r>
    </w:p>
    <w:p w14:paraId="0FEF65D6">
      <w:pPr>
        <w:ind w:left="-5"/>
        <w:rPr>
          <w:rFonts w:hint="eastAsia"/>
        </w:rPr>
      </w:pPr>
      <w:r>
        <w:rPr>
          <w:rFonts w:hint="eastAsia"/>
        </w:rPr>
        <w:t>因为，1. 如前所述，这种教会权力并非源于那个民事权力。</w:t>
      </w:r>
    </w:p>
    <w:p w14:paraId="66582AA0">
      <w:pPr>
        <w:ind w:left="-5"/>
        <w:rPr>
          <w:rFonts w:hint="eastAsia"/>
        </w:rPr>
      </w:pPr>
    </w:p>
    <w:p w14:paraId="29F25AB1">
      <w:pPr>
        <w:ind w:left="-5"/>
        <w:rPr>
          <w:rFonts w:hint="eastAsia"/>
        </w:rPr>
      </w:pPr>
      <w:r>
        <w:rPr>
          <w:rFonts w:hint="eastAsia"/>
        </w:rPr>
        <w:t>Therefore it cannot be dependent on it, seing it neither did, nor could derive it.</w:t>
      </w:r>
    </w:p>
    <w:p w14:paraId="18F218F3">
      <w:pPr>
        <w:ind w:left="-5"/>
        <w:rPr>
          <w:rFonts w:hint="eastAsia"/>
        </w:rPr>
      </w:pPr>
      <w:r>
        <w:rPr>
          <w:rFonts w:hint="eastAsia"/>
        </w:rPr>
        <w:t>因此它不能依赖于它，既然它既未也未能派生它。</w:t>
      </w:r>
    </w:p>
    <w:p w14:paraId="32B3616F">
      <w:pPr>
        <w:ind w:left="-5"/>
        <w:rPr>
          <w:rFonts w:hint="eastAsia"/>
        </w:rPr>
      </w:pPr>
    </w:p>
    <w:p w14:paraId="16C66822">
      <w:pPr>
        <w:ind w:left="-5"/>
        <w:rPr>
          <w:rFonts w:hint="eastAsia"/>
        </w:rPr>
      </w:pPr>
      <w:r>
        <w:rPr>
          <w:rFonts w:hint="eastAsia"/>
        </w:rPr>
        <w:t>And although some except (as was hinted) that there may be a power in Fathers, Husbands, and other such naturall relations, over Children, Wives, &amp;c. which yet is dependent on the Magistrate; yet suppose that by the law of nature, Parents did combine in one Society and Government among themselves, as a Church doth, and in that case had a distinct Government, could that Authority and Government be accounted dependent, Seing no superior Authority could marr them in the exercise of their power without injustice, more than a Magistrate can marr a Father in the exercise of His Authority towards his Children when he doth it justly?</w:t>
      </w:r>
    </w:p>
    <w:p w14:paraId="22620F73">
      <w:pPr>
        <w:ind w:left="-5"/>
        <w:rPr>
          <w:rFonts w:hint="eastAsia"/>
        </w:rPr>
      </w:pPr>
      <w:r>
        <w:rPr>
          <w:rFonts w:hint="eastAsia"/>
        </w:rPr>
        <w:t>尽管有人反驳（如前所暗示），父亲、丈夫和其他这类自然关系，对子女、妻子等有权力，然而这权力仍依赖于长官；然而假设，按自然法，父母们像教会一样，在他们中间结合成一个社团和治理，并且在那情况下有一个独特的治理，那个权柄和治理能否被视为依赖的，既然没有任何上级权柄可以在不公正的情况下，阻碍他们行使他们的权力，不比一个长官可以在一个父亲正当地行使他对子女的权柄时阻碍他更多？</w:t>
      </w:r>
    </w:p>
    <w:p w14:paraId="793E2B81">
      <w:pPr>
        <w:ind w:left="-5"/>
        <w:rPr>
          <w:rFonts w:hint="eastAsia"/>
        </w:rPr>
      </w:pPr>
    </w:p>
    <w:p w14:paraId="1588FB79">
      <w:pPr>
        <w:ind w:left="-5"/>
        <w:rPr>
          <w:rFonts w:hint="eastAsia"/>
        </w:rPr>
      </w:pPr>
      <w:r>
        <w:rPr>
          <w:rFonts w:hint="eastAsia"/>
        </w:rPr>
        <w:t>So this Church-power, not being a personall priviledge, but belonging to her as a body and Society of many members combining together, having that by the law of nature, as is granted (and we adde, if Jesus Christ allowed them) she cannot therefore be marred by any Authority in the exercising of that Government, what ever injust violence may do.</w:t>
      </w:r>
    </w:p>
    <w:p w14:paraId="3E9389DB">
      <w:pPr>
        <w:ind w:left="-5"/>
        <w:rPr>
          <w:rFonts w:hint="eastAsia"/>
        </w:rPr>
      </w:pPr>
      <w:r>
        <w:rPr>
          <w:rFonts w:hint="eastAsia"/>
        </w:rPr>
        <w:t>因此，这个教会权力，并非一个人的特权，而是属于她作为一个由许多成员联合而成的身体和社团，按自然法拥有那个（这是被承认的，并且我们补充，如果耶稣基督允许他们），因此她在行使那个治理时，不能被任何权柄所阻碍，无论不公正的暴力可能会做什么。</w:t>
      </w:r>
    </w:p>
    <w:p w14:paraId="39AD9B08">
      <w:pPr>
        <w:ind w:left="-5"/>
        <w:rPr>
          <w:rFonts w:hint="eastAsia"/>
        </w:rPr>
      </w:pPr>
    </w:p>
    <w:p w14:paraId="1CEA234D">
      <w:pPr>
        <w:ind w:left="-5"/>
        <w:rPr>
          <w:rFonts w:hint="eastAsia"/>
        </w:rPr>
      </w:pPr>
      <w:r>
        <w:rPr>
          <w:rFonts w:hint="eastAsia"/>
        </w:rPr>
        <w:t>2.It appeareth to be independent in this, that there is a Churchgovernment among Christians, even when Magistrates were setting themselves to undo the same: If then Government be necessary to the Church, and yet it be so ordered in the Lords providence that civil Government may be for hundreds of years enemies to the Church, as was in these Primitive times.</w:t>
      </w:r>
    </w:p>
    <w:p w14:paraId="7C3F691B">
      <w:pPr>
        <w:ind w:left="-5"/>
        <w:rPr>
          <w:rFonts w:hint="eastAsia"/>
        </w:rPr>
      </w:pPr>
      <w:r>
        <w:rPr>
          <w:rFonts w:hint="eastAsia"/>
        </w:rPr>
        <w:t>2.它在这方面显明是独立的，即在基督徒中间有教会治理，即使当长官们着手要废除它时也是如此：那么，如果治理对教会是必要的，然而在主的护理中却如此安排，以致民事政府可以几百年来都敌视教会，如在那些早期时代一样。</w:t>
      </w:r>
    </w:p>
    <w:p w14:paraId="4EC61C7D">
      <w:pPr>
        <w:ind w:left="-5"/>
        <w:rPr>
          <w:rFonts w:hint="eastAsia"/>
        </w:rPr>
      </w:pPr>
    </w:p>
    <w:p w14:paraId="6C8BA257">
      <w:pPr>
        <w:ind w:left="-5"/>
        <w:rPr>
          <w:rFonts w:hint="eastAsia"/>
        </w:rPr>
      </w:pPr>
      <w:r>
        <w:rPr>
          <w:rFonts w:hint="eastAsia"/>
        </w:rPr>
        <w:t>Then it will follow, that the Churchgovernment and Authority is not placed in the Magistrate, or civil Governours: because, in that case either she should have no Government at all (which by these Epistles will be found false) or she must have a Government &amp; Authority destructive to her, which is contrary to the end thereof; or, in the last place, her Authority must be independent, save of Jesus Christ alone: and if it were not so, considering now that these to whom Christ writeth, were not civil Magistrates, there had been no such accesse to expostulate with them for their ommission, if they might not have acted independently on them.</w:t>
      </w:r>
    </w:p>
    <w:p w14:paraId="1F236755">
      <w:pPr>
        <w:ind w:left="-5"/>
        <w:rPr>
          <w:rFonts w:hint="eastAsia"/>
        </w:rPr>
      </w:pPr>
      <w:r>
        <w:rPr>
          <w:rFonts w:hint="eastAsia"/>
        </w:rPr>
        <w:t>那么，必然地，教会治理和权柄不应被置于长官或民事统治者手中：因为，在这种情况下，要么她根本没有治理（这从这些书信中将被发现是错误的），要么她必须有一个对她有害的治理和权柄，这与治理的目的相反；或者，最后，她的权柄必须是独立的，只依赖于耶稣基督：若非如此，考虑到现在基督写信的对象并非民事长官，若他们不能独立于他们而行动，就没有理由去质问他们为何忽略。</w:t>
      </w:r>
    </w:p>
    <w:p w14:paraId="5D982C14">
      <w:pPr>
        <w:ind w:left="-5"/>
        <w:rPr>
          <w:rFonts w:hint="eastAsia"/>
        </w:rPr>
      </w:pPr>
    </w:p>
    <w:p w14:paraId="19394D9F">
      <w:pPr>
        <w:ind w:left="-5"/>
        <w:rPr>
          <w:rFonts w:hint="eastAsia"/>
        </w:rPr>
      </w:pPr>
      <w:r>
        <w:rPr>
          <w:rFonts w:hint="eastAsia"/>
        </w:rPr>
        <w:t>3.It may appear thus, that if the civil Magistrate cannot repeal by hisAuthority any of their sentences, then is their Authority independent as to him.</w:t>
      </w:r>
    </w:p>
    <w:p w14:paraId="58C74BA9">
      <w:pPr>
        <w:ind w:left="-5"/>
        <w:rPr>
          <w:rFonts w:hint="eastAsia"/>
        </w:rPr>
      </w:pPr>
      <w:r>
        <w:rPr>
          <w:rFonts w:hint="eastAsia"/>
        </w:rPr>
        <w:t>3.这可以如此显明，如果民事长官不能凭他的权柄废除他们的任何判决，那么他们的权柄就是独立于他的。</w:t>
      </w:r>
    </w:p>
    <w:p w14:paraId="01F49D01">
      <w:pPr>
        <w:ind w:left="-5"/>
        <w:rPr>
          <w:rFonts w:hint="eastAsia"/>
        </w:rPr>
      </w:pPr>
    </w:p>
    <w:p w14:paraId="3A2D6D12">
      <w:pPr>
        <w:ind w:left="-5"/>
        <w:rPr>
          <w:rFonts w:hint="eastAsia"/>
        </w:rPr>
      </w:pPr>
      <w:r>
        <w:rPr>
          <w:rFonts w:hint="eastAsia"/>
        </w:rPr>
        <w:t>Now, suppose a Church justly to degrade, or depose a false Teacher, or to cut off a rotton member, could any Magistrate by his Authority continue that man to be a Minister, or that member to be a Church-member, (what ever violence might do) Suppose some Emperour (as in some cases Julian did) had taken the recognition of Ephesus sentence against these false Apostles, and had declared it null?</w:t>
      </w:r>
    </w:p>
    <w:p w14:paraId="35D74B2D">
      <w:pPr>
        <w:ind w:left="-5"/>
        <w:rPr>
          <w:rFonts w:hint="eastAsia"/>
        </w:rPr>
      </w:pPr>
      <w:r>
        <w:rPr>
          <w:rFonts w:hint="eastAsia"/>
        </w:rPr>
        <w:t>现在，假设一个教会公正地降级或废黜一个假教师，或剪除一个败坏的成员，任何长官能否凭他的权柄，使那个人继续作牧师，或那个成员继续作教会成员（无论暴力可能做什么），假设某个皇帝（如在某些情况下朱利安所做的）审查了以弗所对那些假使徒的判决，并宣告它无效？</w:t>
      </w:r>
    </w:p>
    <w:p w14:paraId="592580A3">
      <w:pPr>
        <w:ind w:left="-5"/>
        <w:rPr>
          <w:rFonts w:hint="eastAsia"/>
        </w:rPr>
      </w:pPr>
    </w:p>
    <w:p w14:paraId="2F85FFC5">
      <w:pPr>
        <w:ind w:left="-5"/>
        <w:rPr>
          <w:rFonts w:hint="eastAsia"/>
        </w:rPr>
      </w:pPr>
      <w:r>
        <w:rPr>
          <w:rFonts w:hint="eastAsia"/>
        </w:rPr>
        <w:t>would not still their sentence have stood in force notwithstanding?</w:t>
      </w:r>
    </w:p>
    <w:p w14:paraId="57CDD903">
      <w:pPr>
        <w:ind w:left="-5"/>
        <w:rPr>
          <w:rFonts w:hint="eastAsia"/>
        </w:rPr>
      </w:pPr>
      <w:r>
        <w:rPr>
          <w:rFonts w:hint="eastAsia"/>
        </w:rPr>
        <w:t>他们的判决岂不仍旧有效？</w:t>
      </w:r>
    </w:p>
    <w:p w14:paraId="2D4FA915">
      <w:pPr>
        <w:ind w:left="-5"/>
        <w:rPr>
          <w:rFonts w:hint="eastAsia"/>
        </w:rPr>
      </w:pPr>
    </w:p>
    <w:p w14:paraId="65C84921">
      <w:pPr>
        <w:ind w:left="-5"/>
        <w:rPr>
          <w:rFonts w:hint="eastAsia"/>
        </w:rPr>
      </w:pPr>
      <w:r>
        <w:rPr>
          <w:rFonts w:hint="eastAsia"/>
        </w:rPr>
        <w:t>Or suppose Pergamos, or Thyatira, had cut off Jezebel or the Nicolaitans from their Society, could any civil Magistrate, Heathen or Christian, have enacted them to be continued Church-members?</w:t>
      </w:r>
    </w:p>
    <w:p w14:paraId="1970724C">
      <w:pPr>
        <w:ind w:left="-5"/>
        <w:rPr>
          <w:rFonts w:hint="eastAsia"/>
        </w:rPr>
      </w:pPr>
      <w:r>
        <w:rPr>
          <w:rFonts w:hint="eastAsia"/>
        </w:rPr>
        <w:t>或者假设别迦摩或推雅推喇，已将耶洗别或尼哥拉党人从他们的社群中剪除，任何民事长官，无论是外邦人还是基督徒，能否立法让他们继续作教会成员？</w:t>
      </w:r>
    </w:p>
    <w:p w14:paraId="10D59C54">
      <w:pPr>
        <w:ind w:left="-5"/>
        <w:rPr>
          <w:rFonts w:hint="eastAsia"/>
        </w:rPr>
      </w:pPr>
    </w:p>
    <w:p w14:paraId="0BF90E34">
      <w:pPr>
        <w:ind w:left="-5"/>
        <w:rPr>
          <w:rFonts w:hint="eastAsia"/>
        </w:rPr>
      </w:pPr>
      <w:r>
        <w:rPr>
          <w:rFonts w:hint="eastAsia"/>
        </w:rPr>
        <w:t>And this doth not only flow from the injustice of the matter: for, suppose a Proconsul had justly degraded some Judges of Ephesus; and the Town of Ephesus, had justly casten out some members from their Society; yet, by the Emperours interposing his Authority, as the supream Magistrate, both might have been fully restored (though injustly) so as they might have been really again Magistrates and Burgesses of such a City: which cannot be said in this case.</w:t>
      </w:r>
    </w:p>
    <w:p w14:paraId="36995C12">
      <w:pPr>
        <w:ind w:left="-5"/>
        <w:rPr>
          <w:rFonts w:hint="eastAsia"/>
        </w:rPr>
      </w:pPr>
      <w:r>
        <w:rPr>
          <w:rFonts w:hint="eastAsia"/>
        </w:rPr>
        <w:t>这不仅是因事情的不公正而产生的：因为，假设一位总督公正地降级了一些以弗所的法官；并且以弗所城，公正地驱逐了一些成员出他们的社群；然而，借着皇帝作为最高长官的干预权柄，两者都可能被完全恢复（尽管是不公正的），以致他们可能真的再次成为那城的长官和市民：而在这件事上却不能如此说。</w:t>
      </w:r>
    </w:p>
    <w:p w14:paraId="39738DFC">
      <w:pPr>
        <w:ind w:left="-5"/>
        <w:rPr>
          <w:rFonts w:hint="eastAsia"/>
        </w:rPr>
      </w:pPr>
    </w:p>
    <w:p w14:paraId="44A144DD">
      <w:pPr>
        <w:ind w:left="-5"/>
        <w:rPr>
          <w:rFonts w:hint="eastAsia"/>
        </w:rPr>
      </w:pPr>
      <w:r>
        <w:rPr>
          <w:rFonts w:hint="eastAsia"/>
        </w:rPr>
        <w:t>No Emperours Authority could have constitute such (though unjustly) to have been Officers, or members, at all of these Churches.</w:t>
      </w:r>
    </w:p>
    <w:p w14:paraId="58343BE4">
      <w:pPr>
        <w:ind w:left="-5"/>
        <w:rPr>
          <w:rFonts w:hint="eastAsia"/>
        </w:rPr>
      </w:pPr>
      <w:r>
        <w:rPr>
          <w:rFonts w:hint="eastAsia"/>
        </w:rPr>
        <w:t>没有任何皇帝的权柄，可以（即使是不公正地）任命这样的人为这些教会的任何职员或成员。</w:t>
      </w:r>
    </w:p>
    <w:p w14:paraId="311E70E6">
      <w:pPr>
        <w:ind w:left="-5"/>
        <w:rPr>
          <w:rFonts w:hint="eastAsia"/>
        </w:rPr>
      </w:pPr>
    </w:p>
    <w:p w14:paraId="5845A2EF">
      <w:pPr>
        <w:ind w:left="-5"/>
        <w:rPr>
          <w:rFonts w:hint="eastAsia"/>
        </w:rPr>
      </w:pPr>
      <w:r>
        <w:rPr>
          <w:rFonts w:hint="eastAsia"/>
        </w:rPr>
        <w:t>The difference then, (I say) cannot consist in the injustice of the matter alone; (for both are injust) but it must consist in this, that civil sentences are subordinate to the supream Magistrate, but Church-sentences are not: although by violence they might have countenanced such and such persons, and have made the effects of the sentence in manythings void; yet could their Authority have never reached to the formal removing of them, as in civil cases was hinted.</w:t>
      </w:r>
    </w:p>
    <w:p w14:paraId="4ED5147D">
      <w:pPr>
        <w:ind w:left="-5"/>
        <w:rPr>
          <w:rFonts w:hint="eastAsia"/>
        </w:rPr>
      </w:pPr>
      <w:r>
        <w:rPr>
          <w:rFonts w:hint="eastAsia"/>
        </w:rPr>
        <w:t>那么，（我说）区别不在于事情本身的不公正；（因为两者都是不公正的）而在于，民事判决是从属于最高长官的，而教会判决则不是：尽管通过暴力，他们可能支持这样那样的人，并使判决的许多效果无效；然而他们的权柄永远不能达到正式地将他们除去，如在民事案件中所暗示的。</w:t>
      </w:r>
    </w:p>
    <w:p w14:paraId="0133B515">
      <w:pPr>
        <w:ind w:left="-5"/>
        <w:rPr>
          <w:rFonts w:hint="eastAsia"/>
        </w:rPr>
      </w:pPr>
    </w:p>
    <w:p w14:paraId="780D5030">
      <w:pPr>
        <w:ind w:left="-5"/>
        <w:rPr>
          <w:rFonts w:hint="eastAsia"/>
        </w:rPr>
      </w:pPr>
      <w:r>
        <w:rPr>
          <w:rFonts w:hint="eastAsia"/>
        </w:rPr>
        <w:t>Thirdly, To make out the Argument, we say, that this distinct independent Power here mentioned, is a thing that agreeth to the Church in all Ages and conditions, and is not peculiar to any one time: as suppose, because the Church wanted Christian Magistrates at this time, it had been lawful to exercise Authority independent from them: which in other cases, where the Magistrate is Christian, is not to be granted.</w:t>
      </w:r>
    </w:p>
    <w:p w14:paraId="2642EAC0">
      <w:pPr>
        <w:ind w:left="-5"/>
        <w:rPr>
          <w:rFonts w:hint="eastAsia"/>
        </w:rPr>
      </w:pPr>
      <w:r>
        <w:rPr>
          <w:rFonts w:hint="eastAsia"/>
        </w:rPr>
        <w:t>第三，为了阐明这个论证，我们说，这里所提到的这个独特的、独立的权力，是与所有时代和光景下的教会相符的，并非特属于任何一个时代：例如，假设因为教会当时没有基督徒长官，所以独立于他们行使权柄是合法的：而在其他情况下，当长官是基督徒时，这就不应被允许。</w:t>
      </w:r>
    </w:p>
    <w:p w14:paraId="7AB90860">
      <w:pPr>
        <w:ind w:left="-5"/>
        <w:rPr>
          <w:rFonts w:hint="eastAsia"/>
        </w:rPr>
      </w:pPr>
    </w:p>
    <w:p w14:paraId="3F4C1184">
      <w:pPr>
        <w:ind w:left="-5"/>
        <w:rPr>
          <w:rFonts w:hint="eastAsia"/>
        </w:rPr>
      </w:pPr>
      <w:r>
        <w:rPr>
          <w:rFonts w:hint="eastAsia"/>
        </w:rPr>
        <w:t>Therefore we say, 1. That which is attributed to these Churches here, agrees to them as Churches: and therefore to all Churches at all times: for, the duties are common, and the hazards are common, to Churches at all times.</w:t>
      </w:r>
    </w:p>
    <w:p w14:paraId="6A9F0C5E">
      <w:pPr>
        <w:ind w:left="-5"/>
        <w:rPr>
          <w:rFonts w:hint="eastAsia"/>
        </w:rPr>
      </w:pPr>
      <w:r>
        <w:rPr>
          <w:rFonts w:hint="eastAsia"/>
        </w:rPr>
        <w:t>因此我们说，1. 这里归于这些教会的，是作为教会而与它们相符的：因此也与所有时代的所有教会相符：因为，责任是共同的，危险也是共同的，对所有时代的教会都是如此。</w:t>
      </w:r>
    </w:p>
    <w:p w14:paraId="305331D0">
      <w:pPr>
        <w:ind w:left="-5"/>
        <w:rPr>
          <w:rFonts w:hint="eastAsia"/>
        </w:rPr>
      </w:pPr>
    </w:p>
    <w:p w14:paraId="023945B4">
      <w:pPr>
        <w:ind w:left="-5"/>
        <w:rPr>
          <w:rFonts w:hint="eastAsia"/>
        </w:rPr>
      </w:pPr>
      <w:r>
        <w:rPr>
          <w:rFonts w:hint="eastAsia"/>
        </w:rPr>
        <w:t>Therefore this remedy of Church-discipline, must be perpetuall also, it being the cure that is appointed for such a disease.</w:t>
      </w:r>
    </w:p>
    <w:p w14:paraId="70B937CE">
      <w:pPr>
        <w:ind w:left="-5"/>
        <w:rPr>
          <w:rFonts w:hint="eastAsia"/>
        </w:rPr>
      </w:pPr>
      <w:r>
        <w:rPr>
          <w:rFonts w:hint="eastAsia"/>
        </w:rPr>
        <w:t>因此，教会纪律这个补救办法，也必须是永久的，因为它是为这种疾病所指定的疗法。</w:t>
      </w:r>
    </w:p>
    <w:p w14:paraId="3E988ED0">
      <w:pPr>
        <w:ind w:left="-5"/>
        <w:rPr>
          <w:rFonts w:hint="eastAsia"/>
        </w:rPr>
      </w:pPr>
    </w:p>
    <w:p w14:paraId="477D38BF">
      <w:pPr>
        <w:ind w:left="-5"/>
        <w:rPr>
          <w:rFonts w:hint="eastAsia"/>
        </w:rPr>
      </w:pPr>
      <w:r>
        <w:rPr>
          <w:rFonts w:hint="eastAsia"/>
        </w:rPr>
        <w:t>And, that often repeated word, He that hath ears to hear, let him hear what the Spirit faith unto the Churches, doth speak in all ages to the end of the World, alswell as then.</w:t>
      </w:r>
    </w:p>
    <w:p w14:paraId="3A160849">
      <w:pPr>
        <w:ind w:left="-5"/>
        <w:rPr>
          <w:rFonts w:hint="eastAsia"/>
        </w:rPr>
      </w:pPr>
      <w:r>
        <w:rPr>
          <w:rFonts w:hint="eastAsia"/>
        </w:rPr>
        <w:t>并且，那屡次重复的话，“凡有耳的，就应当听圣灵向众教会所说的话”，在所有时代都说话，直到世界末了，如同当时一样。</w:t>
      </w:r>
    </w:p>
    <w:p w14:paraId="544B6E84">
      <w:pPr>
        <w:ind w:left="-5"/>
        <w:rPr>
          <w:rFonts w:hint="eastAsia"/>
        </w:rPr>
      </w:pPr>
    </w:p>
    <w:p w14:paraId="7C85DC66">
      <w:pPr>
        <w:ind w:left="-5"/>
        <w:rPr>
          <w:rFonts w:hint="eastAsia"/>
        </w:rPr>
      </w:pPr>
      <w:r>
        <w:rPr>
          <w:rFonts w:hint="eastAsia"/>
        </w:rPr>
        <w:t>2. If all other directions, exhortations, &amp;c in these Epistles, be perpetuall and binding to the Church, to the end of the World, then this must be so also: and there can be no reason given why this is to be accounted temporary, more than the other: especially, considering that Christs sending of this Revelation, is for the good of His Servants unto the end of the World: and that especially, is aimed at in these Epistles, as the forcited close doth confirm.</w:t>
      </w:r>
    </w:p>
    <w:p w14:paraId="4DE5E3F1">
      <w:pPr>
        <w:ind w:left="-5"/>
        <w:rPr>
          <w:rFonts w:hint="eastAsia"/>
        </w:rPr>
      </w:pPr>
      <w:r>
        <w:rPr>
          <w:rFonts w:hint="eastAsia"/>
        </w:rPr>
        <w:t>2. 如果这些书信中所有其他的指示、劝勉等，都是永久的，并约束教会，直到世界末了，那么这个也必须如此：并且没有理由可以给出，为何这个应被视为暂时的，比其他的更多：特别是，考虑到基督差遣这个启示，是为了祂的仆人直到世界末了的益处：并且这特别地，是在这些书信中所针对的，正如前述的结尾所证实的。</w:t>
      </w:r>
    </w:p>
    <w:p w14:paraId="4B5AAB03">
      <w:pPr>
        <w:ind w:left="-5"/>
        <w:rPr>
          <w:rFonts w:hint="eastAsia"/>
        </w:rPr>
      </w:pPr>
    </w:p>
    <w:p w14:paraId="49C0C02E">
      <w:pPr>
        <w:ind w:left="-5"/>
        <w:rPr>
          <w:rFonts w:hint="eastAsia"/>
        </w:rPr>
      </w:pPr>
      <w:r>
        <w:rPr>
          <w:rFonts w:hint="eastAsia"/>
        </w:rPr>
        <w:t>It must then be injurious to Christs mind, to scrape out so much as concerneth Government, as not belonging to His Church for so many ages.</w:t>
      </w:r>
    </w:p>
    <w:p w14:paraId="2C90CED2">
      <w:pPr>
        <w:ind w:left="-5"/>
        <w:rPr>
          <w:rFonts w:hint="eastAsia"/>
        </w:rPr>
      </w:pPr>
      <w:r>
        <w:rPr>
          <w:rFonts w:hint="eastAsia"/>
        </w:rPr>
        <w:t>那么，将关乎治理的部分，当作不属于祂教会这么多个世纪，必是损害了基督的心意。</w:t>
      </w:r>
    </w:p>
    <w:p w14:paraId="08B99388">
      <w:pPr>
        <w:ind w:left="-5"/>
        <w:rPr>
          <w:rFonts w:hint="eastAsia"/>
        </w:rPr>
      </w:pPr>
    </w:p>
    <w:p w14:paraId="43128CC0">
      <w:pPr>
        <w:ind w:left="-5"/>
        <w:rPr>
          <w:rFonts w:hint="eastAsia"/>
        </w:rPr>
      </w:pPr>
      <w:r>
        <w:rPr>
          <w:rFonts w:hint="eastAsia"/>
        </w:rPr>
        <w:t>3. If the grounds, requiring the exercise of this power in the Churches, during this time, be perpetuall, agreeing to all ages, Then it is not to be astricted to the time of the Churches being under heathen Magistrates alone; But the grounds are perpetuall: for, that is not because the Magistrate is a heathen; but that the person offending may be brought to repentance; and the seducing of others may be prevented: Now these ends are perpetuall, which the Church is to study in all times: and seing Church Authority and Government, is here holden forth, as a mean appointed by Jesus Christ for attaining of these ends, It must therefore be of perpetuall use to the Church also.</w:t>
      </w:r>
    </w:p>
    <w:p w14:paraId="6BFE002E">
      <w:pPr>
        <w:ind w:left="-5"/>
        <w:rPr>
          <w:rFonts w:hint="eastAsia"/>
        </w:rPr>
      </w:pPr>
      <w:r>
        <w:rPr>
          <w:rFonts w:hint="eastAsia"/>
        </w:rPr>
        <w:t>3. 如果在这段时期内，要求教会在行使这个权力的根据是永久的，与所有时代都相符，那么它就不应被局限于教会在外邦长官之下的时期；但那根据是永久的：因为，那并非因为长官是外邦人；而是为了使犯罪的人可以悔改；并且可以防止引诱他人：现在这些目的是永久的，是教会在所有时代都应学习的：既然教会权柄和治理，在这里被阐明，作为耶稣基督为达到这些目的所指定的一种途径，因此它也必对教会有永久的用途。</w:t>
      </w:r>
    </w:p>
    <w:p w14:paraId="60A56D4D">
      <w:pPr>
        <w:ind w:left="-5"/>
        <w:rPr>
          <w:rFonts w:hint="eastAsia"/>
        </w:rPr>
      </w:pPr>
    </w:p>
    <w:p w14:paraId="020DF822">
      <w:pPr>
        <w:ind w:left="-5"/>
        <w:rPr>
          <w:rFonts w:hint="eastAsia"/>
          <w:sz w:val="28"/>
          <w:szCs w:val="28"/>
        </w:rPr>
      </w:pPr>
      <w:r>
        <w:rPr>
          <w:rFonts w:hint="eastAsia"/>
          <w:sz w:val="28"/>
          <w:szCs w:val="28"/>
        </w:rPr>
        <w:t>Although these Truths be clear from the Word; yet there are some things, which are partly exceptions; partly objections, insisted on by Adversaries, which we shall speak a little to, as the nature of our intended purpose will permit.</w:t>
      </w:r>
    </w:p>
    <w:p w14:paraId="398492E3">
      <w:pPr>
        <w:ind w:left="-5"/>
        <w:rPr>
          <w:rFonts w:hint="eastAsia"/>
          <w:sz w:val="28"/>
          <w:szCs w:val="28"/>
        </w:rPr>
      </w:pPr>
      <w:r>
        <w:rPr>
          <w:rFonts w:hint="eastAsia"/>
          <w:sz w:val="28"/>
          <w:szCs w:val="28"/>
        </w:rPr>
        <w:t>尽管这些真理从圣言中很清楚；然而，有一些事，部分是例外；部分是反对者所坚持的异议，我们将稍加论述，如我们既定目的的性质所允许的。</w:t>
      </w:r>
    </w:p>
    <w:p w14:paraId="62505986">
      <w:pPr>
        <w:ind w:left="-5"/>
        <w:rPr>
          <w:rFonts w:hint="eastAsia"/>
          <w:sz w:val="28"/>
          <w:szCs w:val="28"/>
        </w:rPr>
      </w:pPr>
    </w:p>
    <w:p w14:paraId="4CC832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forcited Author, pag. 545 doth confidently undervalue all Arguments to this purpose; and denieth all distinctnesse of Government in the Church by any Power distinct from that of the Magistrates; &amp;c to maintain it, doth, 1. assert, That all sort of Power whatsoever, is supreamly in the Magistrate, whether Heathen or Christian, by that place, Rom. 13:2 he heaps up with many bigg words several absurdities that accompany (as he alledgeth) that opinion of a distinct Church-government, which he calleth invidiously the building of an Empire within an Empire.</w:t>
      </w:r>
    </w:p>
    <w:p w14:paraId="7C72F3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一位前述作者，在第545页，自信地贬低了所有为此目的的论证；并否认教会有任何独特的治理，其权力与长官的不同；&amp; 为了维护这一点，他，1. 断言，任何种类的权力，无论如何，都至高无上地在长官手中，无论是外邦的还是基督徒的，根据罗马书13:2；他用许多大话堆砌了几个荒谬之处，这些荒谬（如他所声称的）伴随着独特教会治理的观点，他恶意地称之为在帝国内建立帝国。</w:t>
      </w:r>
    </w:p>
    <w:p w14:paraId="289F69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B37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3. He granteth, that where the Civil Magistrate taketh not on him the care of the Church, and maintaineth it not: in that case, by the Law of Nature and Nations, the Church cometh to have an Authority, or somewhat equivalent in the place of that, whereby she is qualified for the ordering of what concerneth her Members, during that case of such a Magistracie allanerly; and denyeth any other Authority to have been in the Church, during the time that these Epistles were written, but what was by voluntary confederacie, and association of Members amongst themselves: and therefore faith, That they had and exercised no lesse Authority, during that time, in Civil things: for which end, he maketh use of that place, 1 Corinth. 6:1, 2. &amp;c.</w:t>
      </w:r>
    </w:p>
    <w:p w14:paraId="7CA1D4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然而，3. 他承认，在民事长官不承担教会的关怀，也不维护它的地方：在这种情况下，根据自然法和万国法，教会就获得了一种权柄，或与此相当的东西，借此她有资格来管理关乎她成员的事，只在那样的长官统治期间；并否认在这些书信写成时，教会有任何其他的权柄，除了是借着成员之间的自愿联盟和联合：因此说，他们在那个时期，在民事事务上也行使了同样的权柄：为此目的，他引用了哥林多前书6:1, 2等。</w:t>
      </w:r>
    </w:p>
    <w:p w14:paraId="384941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F97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reference to all which, we say, 1. That Authority cannot be denied here (however it be derived) seing it is a Power to Excommunicate and Exauthorate Officers and Members which they assume, as he speaks, Pag. 654.</w:t>
      </w:r>
    </w:p>
    <w:p w14:paraId="46FB17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关于所有这些，我们说，1. 这里的权柄是不可否认的（无论其来源如何），既然它是一个将职员和成员逐出教会和废除其职权的权力，正如他在654页所说的。</w:t>
      </w:r>
    </w:p>
    <w:p w14:paraId="0201F1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753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a Power equivalent to that of the Magistrates, because it's a Power adequate for the time to this end of governing the Church, pag. 545.</w:t>
      </w:r>
    </w:p>
    <w:p w14:paraId="1C801A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是的，一个与长官相当的权力，因为它是一个在那时足以达到治理教会这个目的的权力，第545页。</w:t>
      </w:r>
    </w:p>
    <w:p w14:paraId="36E632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9CC1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we say, if this confederating, or up-making of this Government, be a thing jure called for, and necessary to be done, for this end; it is the thing which we assert also, and, in respect of the particular circumstances, that is, what places or persons are to associate together, is to be regulated by Christian prudence; but if it meaned of a voluntary association and confederacie, such as trades and crafts use in their Societies, as that alone which is the ground of this Power, This we altogether deny: Because, 1.</w:t>
      </w:r>
    </w:p>
    <w:p w14:paraId="45EB6A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说，如果这种联盟，或建立这种治理，是一件依法要求，并且为达此目的所必需做的事；这也是我们所断言的，并且，就具体情况而言，即哪些地方或人应当联合起来，要由基督徒的审慎来调节；但如果它指的是一种自愿的联合和联盟，如同各行各业在其社团中所使用的，并以此作为这种权力的唯一根据，这我们完全否认：因为，1.</w:t>
      </w:r>
    </w:p>
    <w:p w14:paraId="0CB6C8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BDF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that consederating be called for, by the Law of Nature, then it is not voluntary and free.</w:t>
      </w:r>
    </w:p>
    <w:p w14:paraId="317145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如果那种联合是自然法所要求的，那么它就不是自愿和自由的。</w:t>
      </w:r>
    </w:p>
    <w:p w14:paraId="40270B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1355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Authority, is not grounded meerly upon voluntary consederating; because as it is not arbitrary to a converted Christian to be Baptized or not; so, being Baptized, it is not arbitrary to him whether to joyn with the Church or not.</w:t>
      </w:r>
    </w:p>
    <w:p w14:paraId="3E12FD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并且这种权柄，并非单单建立在自愿的联合之上；因为正如一个归信的基督徒，受洗与否并非任意；同样，受洗之后，他加入教会与否，也不是任意的。</w:t>
      </w:r>
    </w:p>
    <w:p w14:paraId="79ACEE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047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being joyned, submitting to its Government, is a necessary duty to him.</w:t>
      </w:r>
    </w:p>
    <w:p w14:paraId="0FF265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并且加入之后，顺服其治理，对他来说是一项必要的责任。</w:t>
      </w:r>
    </w:p>
    <w:p w14:paraId="1A2852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DAD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becometh not Authority to him: because he submits to it; but he is to submit to it, because it is Authority: and therefore supposing that these false Apostles, or Jezebel, or the Nicolaitans, had never consented to subject themselves to the Discipline of these Churches (as, by their taking such names of Apostles and Prophets to themselves, it's like they did never) yet notwithstanding had these Churches Authority over them, and it was their duty to submit unto them.</w:t>
      </w:r>
    </w:p>
    <w:p w14:paraId="09E086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那不会成为他的权柄：因为他顺服它；而是他要顺服它，因为它就是权柄：因此，假设那些假使徒，或耶洗别，或尼哥拉党人，从未同意使自己顺服这些教会的纪律（正如，他们为自己取使徒和先知的名号，很可能他们从未如此）然而这些教会仍对他们有权柄，并且顺服他们是他们的责任。</w:t>
      </w:r>
    </w:p>
    <w:p w14:paraId="0B7E1B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968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Its granted that the Authority that the Church hath in such a case, is equivalent to what the Magistrate hath and might exercise: and if it be not equivalent to this, then the Church of Christ under such Magistrates would not be so perfect as to their Church-state and wel-being, as otherwayes: which cannot be said without wronging the wisdom of God, as if he had left His Church destitute of inward Power when she had least outward Protection; but if it be such a Power, it cannot be arbitrary and meerly grounded upon the confederacy; but must be authoritative upon an other account, and may authoritatively enjoyn one to confederate: And so confederating, is not the ground that constituteth the power; but a mean, making way for the exercise thereof.</w:t>
      </w:r>
    </w:p>
    <w:p w14:paraId="5DB110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承认在这样的情况下，教会所拥有的权柄，与长官所拥有和可能行使的权柄相当：若非如此，那么基督的教会在这样的长官之下，就其教会光景和福祉而言，就不如其他情况那样完全了：这若不说，就是对神智慧的损害，好像祂在教会最缺乏外在保护时，竟使其缺乏内在的能力；但若它有如此的能力，它就不可能是任意的，并且单单建立在联盟之上；而是必须在另一个根据上有权威，并且可以权威地吩咐人去联盟：因此，联盟，不是构成权力的根据；而是一种途径，为其行使开辟道路。</w:t>
      </w:r>
    </w:p>
    <w:p w14:paraId="3C14F8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871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If it were asked, What evidence or proof could be given of such voluntary confederating in the Churches for that time?</w:t>
      </w:r>
    </w:p>
    <w:p w14:paraId="004741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若被问及，那时教会有此自愿联盟的证据或证明何在？</w:t>
      </w:r>
    </w:p>
    <w:p w14:paraId="2AF5E9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575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be hard to show, that universally in all the Churches, there was such formall compacting actually agreed upon; and yet, that there was Government and Authority in them all, is evident.</w:t>
      </w:r>
    </w:p>
    <w:p w14:paraId="653774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很难证明，在所有教会中普遍地，都有这样正式的契约被实际地同意；然而，它们都有治理和权柄，却是明显的。</w:t>
      </w:r>
    </w:p>
    <w:p w14:paraId="72F9A3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D01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Suppose confederacies to have been; yet could they never have constituted an Authority and Government distinct, and independent from the civil supream Power, especially while the supream Power opposed the same; as supposing (to keep the similitudes proponed) that many Chirurgians and Tradsemen of any kind, did live under a Magistrate and Laws, which would admit no such, by their Authority to live and confederate under them, will any say that in that case, by voluntary confederating, they could assume an Authority to themselves; and censure any Person (especially against their will) without wronging and encroaching upon that Authority, under which they live?</w:t>
      </w:r>
    </w:p>
    <w:p w14:paraId="686234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假设曾有联盟；然而它们绝不能构成一个独特且独立于民事最高权力的权柄和治理，特别是在最高权力反对它的情况下；例如假设（为保持所提的比喻）许多外科医生和任何种类的手艺人，生活在一个长官和法律之下，这长官和法律不允许任何这样的人，凭他们的权柄在其下生活和联合，任何人会说，在这种情况下，通过自愿的联合，他们可以为自己取得一种权柄；并在不损害和侵犯他们所生活的权柄的情况下，责罚任何人（特别是违背他们意愿的人）吗？</w:t>
      </w:r>
    </w:p>
    <w:p w14:paraId="26E31C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D786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it cannot be denyed to a Church, and that without any prejudice to the Magistrate: because it in nothing lessens his Authority or withdraweth anything from his cognition, which formerly used to belong unto him: but as the arising of a new Church within a Nation, hath with it new cases, actions, and considerations of persons, and deeds; so it is reason that it should have with it a new Authority to govern the same.</w:t>
      </w:r>
    </w:p>
    <w:p w14:paraId="75BC55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教会却不能被否认这一点，并且这并未损害长官：因为它丝毫未减损他的权柄，也未从他的认知中夺去任何先前属于他的东西：而是，如同一个国家内兴起一个新教会，随之而来的是新的案件、行为，以及对人和行为的新考虑；因此，它随之而来有一种新的权柄来治理它，是理所当然的。</w:t>
      </w:r>
    </w:p>
    <w:p w14:paraId="021AF1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4A9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If the Church had another kind of interest, in reference to spiritual offences, than in reference to civil debates, then this confederacie cannot be the ground of such an Authority: this will not be denied according to the former principles, which do paralel both these in the primitive Church, and make this the proof of the former; But it's clear, that the Church-authority did far otherwayes reach Church-members in spiritual offences, than in civil things: which may thus be made out, 1.</w:t>
      </w:r>
    </w:p>
    <w:p w14:paraId="492A16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如果教会对属灵的冒犯，与对民事的辩论，有另一种不同的利害关系，那么这个联盟就不能成为这种权柄的根据：根据前述的原则，这不应被否认，这些原则将这两者在早期教会中相提并论，并以此作为前者的证明；但很清楚，教会的权柄在属灵的冒犯上，远比在民事的事物上更能触及教会成员：这可以如此证明，1.</w:t>
      </w:r>
    </w:p>
    <w:p w14:paraId="51D33E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E5F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might Excommunicate and un-Church for spiritual offences &amp; for disobedience in these, if a brother did not hear the Church, and oft times they did so; But it cannot be said, that if a brother had been disobedient to an arbitrary decree in civil things, that upon that account, they would have proceeded against him to Excommunication, and constrained him to have submitted: sure we are, it was never put in practice, at the least till Antichrist arose.</w:t>
      </w:r>
    </w:p>
    <w:p w14:paraId="131B7B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以因属灵的冒犯，以及因在这些事上的不顺服而将人逐出教会，若有弟兄不听教会的话，并且他们常这样做；但不能说，若有弟兄在民事的事上不顺服一个任意的法令，他们会因此将他逐出教会，并强迫他顺服：我们确信，这从未被实行过，至少在敌基督兴起之前是如此。</w:t>
      </w:r>
    </w:p>
    <w:p w14:paraId="086739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8B1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that Chapter, 1 Cor. 6:7, and 8 the Apostle reasoneth for submission to this; and exhorteth Christians, so wronged, to suffer the wrong rather than to pursue it before Infidels: which doth suppose, that the Church was not furnished with Authority to redresse civil wrongs, as she was to redresse scandals.</w:t>
      </w:r>
    </w:p>
    <w:p w14:paraId="528C26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那一章，哥林多前书6:7和8，使徒为顺服此事而辩论；并劝勉受如此冤屈的基督徒，宁可受冤屈，也不要在不信的人面前追究：这预设了，教会并未被赋予权柄来纠正民事的冤屈，如同她被赋予权柄来纠正丑闻一样。</w:t>
      </w:r>
    </w:p>
    <w:p w14:paraId="39C1AC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5E4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Matth. 18 our Lord giveth order to proceed, in case of non-satisfaction, to the highest degree.</w:t>
      </w:r>
    </w:p>
    <w:p w14:paraId="08E7C5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因此，马太福音18章，我们的主命令，在不满足的情况下，进行到最高程度。</w:t>
      </w:r>
    </w:p>
    <w:p w14:paraId="6569F6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73DD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on the by, we may say, it is an odd thing to expound that place of Matthew, by this place of Paul.</w:t>
      </w:r>
    </w:p>
    <w:p w14:paraId="7B3784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顺便，我们可以说，用保罗的这段话来解释马太的那段话是件奇怪的事。</w:t>
      </w:r>
    </w:p>
    <w:p w14:paraId="5C313D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05E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if the Lord did only there warrand a man to pursue injuries before heathen Judges, when he would not submit to the advice of Church-members, seing expresly Paul enjoyneth them rather to suffer wrong, than to make the Gospel contemptible before Infidels by the contentions of Christians: which yet that exposition of Matth. 18 will approve of: which sheweth, that it must be understood to speak of Church-offences: in respect of which, suffering and bearing with them, is condemnable, as we see in these Epistles.</w:t>
      </w:r>
    </w:p>
    <w:p w14:paraId="08F271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像主在那里只保证一个人，当他不愿顺服教会成员的劝告时，可以到外邦法官面前追究伤害，既然保罗明确吩咐他们宁可受冤，也不要因基督徒的纷争，使福音在外邦人面前被藐视：然而马太福音18章的那个解释却会赞同这一点：这显明，那必须被理解为是论到教会的冒犯：就此而言，忍受和容忍它们，是当受谴责的，如我们在这些书信中所见的。</w:t>
      </w:r>
    </w:p>
    <w:p w14:paraId="2F6B42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024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If what the Church did in civil things be common to any person or persons in any rank or condition whatsoever, and to Christians in any time and case, that is, that they may and should submit their differences to some; and these to whom they are submitted, may decide: And upon the other side, if what the Church exerced in reference to Ecclesiastick offences and censures, be not common, but so that no submission to others but such as are in power could warrand one to draw forth such censures as are here mentioned, (yea according to the principles which we oppose; it were not lawfull for Christians to do so now in civil things; for, they say it's not lawfull to do now in Church-things, as these did at that time) Then the Churches Authority was not equal in civil things, as in spirituall things: And so consequently, no confederacy can warrantably ground this Church-Authority; But the former, we conceive, is clear: Therefore, &amp;c.</w:t>
      </w:r>
    </w:p>
    <w:p w14:paraId="6042E2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教会在民事上的所作所为，对任何阶级或身份的任何人，以及对任何时候任何情况下的基督徒都是普遍的，也就是说，他们可以也应当将他们的纷争提交给某些人；并且那些他们所提交的人可以决定：而另一方面，如果教会在关乎教会冒犯和责罚上所行的，并非普遍的，而是如此，以致除了顺服那些有权柄的人之外，任何顺服都不能保证一个人可以发出这里所提到的责罚，（是的，根据我们所反对的原则；基督徒现在在民事上如此行是不合法的；因为，他们说现在在教会的事上，不能像那时的人一样行）那么教会的权柄在民事上，与在属灵的事上，就不相等：因此，任何联盟都不能有根据地建立这个教会权柄；但前者，我们认为，是清楚的：因此，等等。</w:t>
      </w:r>
    </w:p>
    <w:p w14:paraId="3BD1DE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5938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may be clear by this, that the Church did never exact civil mulcts or inflict bodily punishments: which sheweth abundantly, that she did not exerce Authority in civil things equally as in spirituall: and yet had her Authority been only grounded on the voluntary confederacy, she might have inflicted the one, as well as the other.</w:t>
      </w:r>
    </w:p>
    <w:p w14:paraId="3F70A4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可以清楚地表明，教会从未征收民事罚款或施加身体的惩罚：这充分表明，她在民事事务上，与在属灵事务上，并非同等地行使权柄：然而，若她的权柄单单建立在自愿联盟之上，她就可能施加前者，如同后者一样。</w:t>
      </w:r>
    </w:p>
    <w:p w14:paraId="2CE48D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1BBD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Suppose a Church-member had wronged an Heathen by his miscarriage; No question, Church-discipline would have reached him: which is not the intent of that, 1 Cor. 6.</w:t>
      </w:r>
    </w:p>
    <w:p w14:paraId="20751D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假设一个教会成员因他的过失而冤枉了一个外邦人；毫无疑问，教会的纪律会触及他：而这并非哥林多前书6章的意图。</w:t>
      </w:r>
    </w:p>
    <w:p w14:paraId="2E0E75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48C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that cannot be the ground of their Power alone.</w:t>
      </w:r>
    </w:p>
    <w:p w14:paraId="2BC05D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因此，那不能成为他们权力的唯一根据。</w:t>
      </w:r>
    </w:p>
    <w:p w14:paraId="5CB15B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BD5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That direction, Matth. 18. Tell the Church, was given, before this was written: seing then, this is the foundation of civil association, as is pretended, that of Matth. 18 must be of another kind.</w:t>
      </w:r>
    </w:p>
    <w:p w14:paraId="12E288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那指示，马太福音18章，“告诉教会”，是在这之前给出的：既然如此，这是民事联合的基础，如所声称的，那么马太福音18章的，必然是另一种。</w:t>
      </w:r>
    </w:p>
    <w:p w14:paraId="357F31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EB28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This opinion will infer the setting up of a civil Power in civil things, where the Magistrate is not Christian; yet, that was never asserted by any.</w:t>
      </w:r>
    </w:p>
    <w:p w14:paraId="0E6B59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这个观点将推断，在长官非基督徒的地方，应在民事事务上设立一个民事权力；然而，这从未被任何人断言。</w:t>
      </w:r>
    </w:p>
    <w:p w14:paraId="4718B9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1F7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The Adversaries themselves grant, that in such cases, the Church may do much more in Church-matters, than in civil: because that the Magistrate doth allow his power to rectifie civil things; and yet, this doth make both equally law full.</w:t>
      </w:r>
    </w:p>
    <w:p w14:paraId="2A36A0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反对者自己也承认，在这种情况下，教会在教会事务上，可以做的比在民事上更多：因为长官允许他的权力来纠正民事事务；然而，这却使两者同等合法。</w:t>
      </w:r>
    </w:p>
    <w:p w14:paraId="6A7425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168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Suppose the Magistrate had repealed a sentence, past in civil things; no question, it had bound them, though it had been unjust; Yet supposing he had repealed one of their Church censures, and declared excommunication void, It had not done so, nor had been acknowledged: yea, had he inhibited them to decide a particular in civil things, they would not have proceeded; but when he did inhibit censures, notwithstanding, they did proceed, and actually did suffer Martyrdom upon that account: which, in a civil action, I suppose they would not have done.</w:t>
      </w:r>
    </w:p>
    <w:p w14:paraId="346C72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假设长官废除了一个在民事事务上通过的判决；毫无疑问，这会约束他们，尽管是不公正的；然而假设他废除了他们的一个教会责罚，并宣告逐出教会无效，那就不会如此，也不会被承认：是的，若他禁止他们在民事事务上作决定，他们就不会继续；但当他禁止责罚时，他们却仍继续，并且实际上因此殉道：我想，在民事诉讼中，他们不会这样做。</w:t>
      </w:r>
    </w:p>
    <w:p w14:paraId="61BED2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684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That, 1 Cor. 6 admitted any to be Judge that men submitted unto, or had wisdom; But Church-things were governed only by these who by office were Rulers.</w:t>
      </w:r>
    </w:p>
    <w:p w14:paraId="00C342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那，哥林多前书6章，准许任何人作审判官，只要人顺服他，或他有智慧；但教会的事，只由那些因职分而为统治者的人治理。</w:t>
      </w:r>
    </w:p>
    <w:p w14:paraId="120921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7A8C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do shew the vanity of that assertion that they equally meedled with both kinds; and yet, this one thing, is the ground of all that is said to evert this Authority.</w:t>
      </w:r>
    </w:p>
    <w:p w14:paraId="063F98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所有这些都显明了那个断言的虚妄，即他们同等地处理这两种事务；然而，这件事，却是所有用以颠覆这个权柄的话语的根据。</w:t>
      </w:r>
    </w:p>
    <w:p w14:paraId="5E88D9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233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 that, 1 Cor. 6 the parties offending are reproved for going to him; here, the Churchofficers, for not censuring these that offended: which supposeth a power to be in them.</w:t>
      </w:r>
    </w:p>
    <w:p w14:paraId="6103D7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另外，哥林多前书6章，犯罪的一方被责备去他那里；这里，教会职员，因不责罚那些犯罪的而受责备：这预设了他们有权力。</w:t>
      </w:r>
    </w:p>
    <w:p w14:paraId="200708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3971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cannot be thought, that the Angels had been so censurable, had they not decided civil businesses, as for this.</w:t>
      </w:r>
    </w:p>
    <w:p w14:paraId="6B8BD4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并且不能认为，若使者们不决定民事事务，他们会像为此事一样受责备。</w:t>
      </w:r>
    </w:p>
    <w:p w14:paraId="456CB2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9CD5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(pag. 548.) He denies that there was a necessity of obedience in civil things; which yet clearly, is here asserted in these Church censures.</w:t>
      </w:r>
    </w:p>
    <w:p w14:paraId="72B49C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此外（第548页），他否认在民事事务上有顺服的必要性；然而，在这些教会责罚中，这却被清楚地断言。</w:t>
      </w:r>
    </w:p>
    <w:p w14:paraId="7ADEA1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BB12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it is said, as a further evidence, that the Churches Authority during this time was only built upon this voluntary confederacy, that after supream Magistrates became Christian, they did intermeddle with all Church power without any contradiction (pag. 544.) It is either a meer mistake or an untruth: a mistake in this, that it accounteth their meddling in a civil way with manythings, which the Church still meddled-with as formerly, and adding of their civil sanction thereto, for strengthening, not for diminishing the Churches power; to be an assuming of Church Power and Authority, which are things most distinct; even as a Christian Magistrate, doth command the Son of a Christian Parent to do the same things, which his Parent doth command him in reference to the Christian Religion, which a heathen Magistrate did not; yet is the Parent's power and authority over his Son no lesse than when the Magistrate was heathen, because the Magistrates command is not privative; but cumulative to the Parents Authority: even so is it here.</w:t>
      </w:r>
    </w:p>
    <w:p w14:paraId="7B6B43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据说，作为进一步的证据，教会的权柄在这段时期，只是建立在这种自愿的联盟之上，即在最高长官成为基督徒之后，他们就毫无异议地干预所有教会的权力（第544页）。这要么是一个纯粹的错误，要么是一个谎言：错误在于，它将他们以民事的方式干预许多事，而教会仍像从前一样干预这些事，并加上他们的民事批准，为要加强，而非减损教会的权力；视为是攫取了教会的权力和权柄，而这两者是截然不同的事物；正如一个基督徒长官，命令一个基督徒父母的儿子去做他父母就基督教宗教命令他做的同样的事，而一个外邦长官则不会；然而，父母对儿子的权力和权柄，并不比长官是外邦人时少，因为长官的命令并非剥夺性的；而是累积于父母的权柄：这里也是如此。</w:t>
      </w:r>
    </w:p>
    <w:p w14:paraId="654173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BE79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can be no greater reason to say that Church-Power and Authority over Christians, did cease in spirituall things after Constantine became a Christian, than to say that the Power and Authority of a Christian Parent and a Christian Master did expire at that time.</w:t>
      </w:r>
    </w:p>
    <w:p w14:paraId="21ECB5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没有比说基督徒父母和基督徒主人的权力和权柄在那时失效，更能有理由说，教会对基督徒的权力和权柄，在君士坦丁成为基督徒后，就在属灵的事上终止了。</w:t>
      </w:r>
    </w:p>
    <w:p w14:paraId="34C1DF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934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seing it is granted, that Church power, and Parentall power, are both immediately from God, without any mediate derivation by the Magistrate, it is reason that they should be of equal duration and continuance also.</w:t>
      </w:r>
    </w:p>
    <w:p w14:paraId="717767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既然承认，教会的权力和父母的权力，都直接来自神，而没有任何通过长官的间接派生，那么它们也应当有同等的持续和延续，是合理的。</w:t>
      </w:r>
    </w:p>
    <w:p w14:paraId="6FAF88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004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matter of fact it is clear, that the Church continued to exercise the same power, which formerly she did; and also that the Magistrate concurred in his station for the strengthening thereof: and there is not the least shadow for any delegation after that, more than formerly; But, that now by the approbation of civil authority, the Church had accesse to do that, for which before that time she was persecuted, even as there was full liberty given to Preach the Gospel, which formerly was inhibited: yet, none will say, that that power of the key of Doctrine, was derived from the Magistrate.</w:t>
      </w:r>
    </w:p>
    <w:p w14:paraId="245A92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事实上很清楚，教会继续行使她从前所行的同样权力；并且长官也在他的岗位上协同加强它：并且在那之后，没有任何委托的影子，比从前更多；而是，现在借着民事权柄的认可，教会有途径去做那从前因此受逼迫的事，正如福音被给予了完全的自由去传讲，而从前是被禁止的：然而，没有人会说，那教义之钥的权力，是源于长官。</w:t>
      </w:r>
    </w:p>
    <w:p w14:paraId="2258F3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AEE0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is alledged of the Emperours calling of Councels, That will prove him to have put them to the exercise of their power; but not that it was derived from him, more than when before that time Provincial Councels were called by some eminent Bishops, it will prove that their call did authorize them, But rather both these calls do suppose Authority to be before in these that are called.</w:t>
      </w:r>
    </w:p>
    <w:p w14:paraId="0F18F5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关于皇帝召集大公会议的说法，那只会证明他促使他们行使他们的权力；而不是那权力源于他，不比从前一些杰出的主教召集地方会议时，会证明他们的呼召授权了他们更多，而是这两个呼召都预设了权柄已先在那些被召集的人身上。</w:t>
      </w:r>
    </w:p>
    <w:p w14:paraId="307CC3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F90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there is no question, that if Constantine had called others than Church-officers, to judge and censure in reference to these differences Ecclesiastically, he could not have derived Authority to them, so as to have made them equally Rulers, and with the same Authority as if they had been Church-members and Officers: which yet might have been done, if their authority had resided in him alone.</w:t>
      </w:r>
    </w:p>
    <w:p w14:paraId="50062B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毫无疑问，如果君士坦丁召集了教会职员以外的人，来就这些教会的差异进行审判和责罚，他不可能将权柄派生给他们，以致使他们成为同等的统治者，并有与他们若是教会成员和职员时一样的权柄：然而，若他们的权柄单单居住在他身上，这本可以做到。</w:t>
      </w:r>
    </w:p>
    <w:p w14:paraId="06D167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D67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he commanded the preaching of the Gospel also, as is said.</w:t>
      </w:r>
    </w:p>
    <w:p w14:paraId="301107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此外，他也命令传福音，如前所述。</w:t>
      </w:r>
    </w:p>
    <w:p w14:paraId="69F460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686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we may see that Christian Magistrates, did not meddle with that Power and Authority, which formerly resided in the Church: neither ever was it heard of, that a Magistrate did excommunicate, authorize or ordain a Minister, and such like, wherein Church-power is exercised.</w:t>
      </w:r>
    </w:p>
    <w:p w14:paraId="468C03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由此我们可以看到，基督徒的长官，并未干预那从前居住在教会中的权力和权柄：也从未听说过，一个长官逐出教会，授权或按立一个牧师，以及诸如此类的事，其中教会的权力被行使。</w:t>
      </w:r>
    </w:p>
    <w:p w14:paraId="260E23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B63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it be said that he doth these things mediately, by putting the Church to it, and by calling Church-officers to consult in Ecclesiastick things, which he doth confirm by his Authority, even as he doth govern other Societies, as Physicians, Lawyers, &amp;c. by Authorizing some of their own number to mannage what concerneth such callings &amp; Functions (in which respect, say some, the Function is different from the Magistrate,) Yet he is not the Lawyer, nor the Physician, more than he is the Minister; but the Authority is on him alone.</w:t>
      </w:r>
    </w:p>
    <w:p w14:paraId="08DD00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据说他间接地做这些事，通过促使教会去做，并通过召集教会职员来商讨教会事务，他再用他的权柄加以确认，正如他治理其他社团，如医生、律师等，通过授权他们自己的成员来管理关乎此类呼召和职能的事（在这方面，有人说，职能与长官不同），然而他不是律师，也不是医生，不比他是牧师更多；但权柄单单在他身上。</w:t>
      </w:r>
    </w:p>
    <w:p w14:paraId="042DC2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5F0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we say, 1. That the paralel, is most unequal: because although a Magistrate be not by his station a Physician, or Lawyer; yet supposing him to have skill, he might lawfully do any act incumbent to these Stations: which doth indeed show, that the same Authority, whereby they act, doth reside in him: but suppose he had the Theorie of Ecclesiastick things, and skill in them; yet he might not step to himself, to act the acts of a Ministerial Function; nor as a Magistrate, to sentence with Church sentences, administer Sacraments, as he might do in the sentences of inferior Magistrates &amp; Courts: which doth shew, that that Authority doth not reside in him.</w:t>
      </w:r>
    </w:p>
    <w:p w14:paraId="08AB15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对此我们说，1. 这个比喻极不恰当：因为尽管一个长官按他的职位不是医生或律师；然而假设他有技能，他就可以合法地做任何属于这些职位的事：这确实显明，他们行事所凭的同样权柄，也居住在他身上：但假设他对教会事务有理论知识，并有技能；然而他却不能自己动手，去做一个牧养职能的行为；也不能作为长官，用教会的判决来判决，施行圣礼，如同他可以在下级长官和法庭的判决中做的一样：这显明，那个权柄并不居住在他身上。</w:t>
      </w:r>
    </w:p>
    <w:p w14:paraId="268E86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7CE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grant that he may be said to govern mediately, as he may be said to teach &amp; preach mediately (for, he ought to provide for that) But that will not infer that the Authority of preaching is derived from him: yet, no way doth the weight of this controversie so muchly on matters of fact, what Churches or Magistrates did since the Apostles dayes, as by what right and warrand they did what they did.</w:t>
      </w:r>
    </w:p>
    <w:p w14:paraId="1B2770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承认，他可以说间接地治理，正如他可以说间接地教导和传道（因为，他应当为此预备），但这并不能推断传道的权柄源于他：然而，这个争议的分量并不在于事实问题，即自使徒时代以来，教会或长官做了什么，而在于他们做他们所做的，是凭着什么权利和保证。</w:t>
      </w:r>
    </w:p>
    <w:p w14:paraId="18E31D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9C16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last assertion therefore although made out, could prove nothing without the former; nor will the instancing of exorbitances in Church-governours, infer any nullity of that Power, more than the enumerating of miscarriages of men in civil place, will enervate that ordinance of God: yea, we are sure much ill hath come by Magistrates intrusion in this Church Power, and many have miscarried in it; much lesse will heaps of slanders against most faithful men do it, whom God eminently countenanced, and who singularly by suffering were honoured to testifie for Him, such as Mr. Welsh, Mr. Melvil, Mr. Davidson and others, who, we are perswaded, in the great Day, will be as bold in reference to their being approven in their stations, as any of their opposers or traducers on this account.</w:t>
      </w:r>
    </w:p>
    <w:p w14:paraId="05AB48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最后一个断言，即使得到证实，若没有前者，也无法证明任何事；举例说明教会统治者的过分行为，也不能推断那权力的无效，不比列举民事职位上人的失误，会削弱神的那个规定更多：是的，我们确信，长官侵入这个教会权力，带来了许多恶，许多人也因此失足；更不用说成堆的诽谤，针对那些最忠信的人，他们被神显著地恩待，并独特地因受苦而荣耀地为祂作见证，例如威尔士先生、梅尔维尔先生、戴维森先生和其他人，我们相信，在大日，他们在他们的岗位上得蒙悦纳，会像任何因此事而反对或诽谤他们的人一样勇敢。</w:t>
      </w:r>
    </w:p>
    <w:p w14:paraId="4D576E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BE6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way, of writing, will not be found to proceed from zeal for the Lord, which hath so little respect to such who eminently adhered to him: and let these traducers of His Ordinances and Servants, prepare for giving account for both to Him, to which we leave them.</w:t>
      </w:r>
    </w:p>
    <w:p w14:paraId="2F10A1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这种写作方式，不会被发现是出于对主的热心，因为它对那些显著地坚持祂的人如此不尊重：让这些诽谤祂的规定和仆人的人，预备为这两者向祂交账，我们就把他们交托给祂。</w:t>
      </w:r>
    </w:p>
    <w:p w14:paraId="331485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2F9A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absurdities wherewith he doth load this truth, they being for substance the same which often have been fully wiped away, we shall only say these two, 1.</w:t>
      </w:r>
    </w:p>
    <w:p w14:paraId="0F27F7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对于他加诸这个真理的荒谬之处，它们在实质上与那些常被完全清除的相同，我们只说这两点，1.</w:t>
      </w:r>
    </w:p>
    <w:p w14:paraId="7BE3FD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1F2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either they are no absurdities: Or, 2.</w:t>
      </w:r>
    </w:p>
    <w:p w14:paraId="167C89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要么它们并非荒谬之处：要么，2.</w:t>
      </w:r>
    </w:p>
    <w:p w14:paraId="52791C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B56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such as the grounds acknowledged by him will infer: For, 1.</w:t>
      </w:r>
    </w:p>
    <w:p w14:paraId="35F575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并非他所承认的根据所能推断的：因为，1.</w:t>
      </w:r>
    </w:p>
    <w:p w14:paraId="761C64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36D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absurdity simply, that a man in diverse considerations should be subject to diverse co-ordinate powers, as a son is to the Magistrate as a Member of the Commonwealth, to his parent as a child and member of the family: and in some things (as formerly hinted at) he is so obliged to be subject to the parent, that no command of a Superiour can loose him from it; and in other things, so subordinated to the Magistrate, that therein the parents authority hath no place.</w:t>
      </w:r>
    </w:p>
    <w:p w14:paraId="5A32CD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在不同的考虑下，受制于不同的同等权力，本身并非荒谬，正如一个儿子，作为国家的成员，受制于长官，作为家庭的孩子和成员，受制于他的父母：并且在某些事上（如前所暗示），他如此有义务受制于父母，以致任何上级的命令都不能解除他；而在另一些事上，他如此从属于长官，以致父母的权柄在那里没有地位。</w:t>
      </w:r>
    </w:p>
    <w:p w14:paraId="30B7A0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EDE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same may be seen in wives, who, in some things, are subject to their husbands commands, and no Authority can warrant them to do otherwise.</w:t>
      </w:r>
    </w:p>
    <w:p w14:paraId="2A844F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同样的事也可以在妻子身上看到，她们在某些事上，受制于她们丈夫的命令，没有任何权柄可以保证她们做别的事。</w:t>
      </w:r>
    </w:p>
    <w:p w14:paraId="7456AB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B6C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say, that this same absurdity might have been instanced in these Churches, that the Lord writes to, suppose (as he doth in the other case) that the Magistrate had appointed some, whom the Church had called to her Synods (as for example, to that mentioned, Acts 15) to some other civil imployment, as they were subjects; would not the same absurdity of the interfereing of the two Authorities have followed?</w:t>
      </w:r>
    </w:p>
    <w:p w14:paraId="4952DE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说，同样的荒谬之处，也可以在主写信给的这些教会中举例，假设（如他在另一种情况下所做的）长官已任命了一些人，教会曾召他们参加她的议会（例如，使徒行传15章提到的那个），去从事其他民事工作，因为他们是臣民；难道两种权柄干预的同样荒谬之处不会随之而来吗？</w:t>
      </w:r>
    </w:p>
    <w:p w14:paraId="13C7C3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9BD6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either then say that such a case was not conceivable in these times, or he must say the absurdity must be evicted, or it will be fastened upon the way approven by the holy Ghost, as the Churches governing of her self distinctly is granted to be at least during such a case: and when he loses and vindicates his own concession, it will be easie to answer his objection.</w:t>
      </w:r>
    </w:p>
    <w:p w14:paraId="5383AA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他必须要么说，在那个时代，这样的情况是不可想象的，要么他必须说，这个荒谬之处必须被清除，否则它就会附着在被圣灵所认可的方式上，正如教会独特的自我治理，至少在这样的情况下是被承认的：当他失去并为自己的让步辩护时，回答他的反对意见就容易了。</w:t>
      </w:r>
    </w:p>
    <w:p w14:paraId="270BAD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58F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cannot be denied but that a Minister may independently command a Magistrate in the Name of Christ according to the Word, and that not only by reason of the matter, as an other private subject may do; but by vertue of his Office and Authority: in which respect he is not only a reporter, to tell what is Truth, but a Messenger and Herauld authorized to charge all hearers to the obedience thereof, as John the Baptist did Herod, who in some respect might be subject to Herod, as in other respects Herod was to him: and if this be no absutdity in reference to particular Governours, why should it be thought absurd in reference to the Powers by which these govern?</w:t>
      </w:r>
    </w:p>
    <w:p w14:paraId="53AC3B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不可否认的是，一个牧师可以奉基督的名，根据圣言，独立地命令一个长官，这不仅是因着事情的实质，如另一个普通臣民所能做的；而是凭着他的职分和权柄：在这方面，他不仅是一个报道者，告诉人何为真理，也是一个使者和传令官，受权命令所有听众顺服，正如施洗约翰对希律所做的，他在某些方面可能受制于希律，正如在另一些方面希律受制于他：如果这在关乎特定统治者时并非荒谬，为何在关乎那些统治者所凭的权力时，就被认为是荒谬的呢？</w:t>
      </w:r>
    </w:p>
    <w:p w14:paraId="5AFC7E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99B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Supream Church-Power then, and Supream Civil-power in distinct persons, cannot be absurd.</w:t>
      </w:r>
    </w:p>
    <w:p w14:paraId="2D55C0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那么，在不同的人身上有至高的教会权力和至高的民事权力，并非荒谬。</w:t>
      </w:r>
    </w:p>
    <w:p w14:paraId="17C0DE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88D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suppose there can be no Authoritative Officer, that upon any civil account can so independently command the Civil Magistrate: Church-power therefore is not to be regulated in every thing, as the Civil is.</w:t>
      </w:r>
    </w:p>
    <w:p w14:paraId="020A91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我们认为，没有任何一个有权柄的官员，能因任何民事理由，如此独立地命令民事长官：因此，教会的权力，不应在每一件事上，都像民事权力一样被规范。</w:t>
      </w:r>
    </w:p>
    <w:p w14:paraId="64496A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3364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strange to say that it's lawfull to a Magistrate to receive Ministeriall in junctions, or not as he pleaseth, or at least no more than a sick person is subject to the Physician, can it be said that a sent Minister can have no more Authority in prescribing duty in the name of Christ, than a Physician in giving directions for health?</w:t>
      </w:r>
    </w:p>
    <w:p w14:paraId="7C175B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说一个长官可以随己意接受或不接受牧师的吩咐，是奇怪的，或者至少不比一个病人受制于医生更多，难道可以说，一个被差遣的牧师，在奉基督的名规定责任时，其权柄不比一个医生为健康开处方更多？</w:t>
      </w:r>
    </w:p>
    <w:p w14:paraId="1156B8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DD63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will it be thought equally sinfull or lawfull, to disobey the directions of the one as of the other, even laying aside the matter?</w:t>
      </w:r>
    </w:p>
    <w:p w14:paraId="0F7945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或者，撇开事情本身不谈，不顺服一方的指示，与不顺服另一方的指示，会被认为是同样有罪或合法的吗？</w:t>
      </w:r>
    </w:p>
    <w:p w14:paraId="43DBE7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047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shall every one, skilfull in Divinity, be counted of equall Authority with a Minister, as the counsel of one that is skilfull in Medicine, is to be counted of the same weight, as if he were a graduat Physician, if his reasons be as weighty?</w:t>
      </w:r>
    </w:p>
    <w:p w14:paraId="53FF24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或者，每个精通神学的人，是否应被视为与一个牧师有同等的权柄，如同一个精通医学之人的建议，若其理由同样有分量，是否应被视为与一个毕业的医生有同样的分量？</w:t>
      </w:r>
    </w:p>
    <w:p w14:paraId="299DDA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058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is there any exception of some, more than others from Ministeriall power, because of any outward place or grandour?</w:t>
      </w:r>
    </w:p>
    <w:p w14:paraId="7C90EB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或者，是否因任何外在的地位或尊贵，而有某些人比其他人更能免于牧养的权力？</w:t>
      </w:r>
    </w:p>
    <w:p w14:paraId="117835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41E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can hardly be conceived without wronging the Ordinances of Christ.</w:t>
      </w:r>
    </w:p>
    <w:p w14:paraId="30BDE6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这些事若不损害基督的规定，就难以想象。</w:t>
      </w:r>
    </w:p>
    <w:p w14:paraId="55A9FB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207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It's thought absurd to say that a Magistrate is not blindly to act according to Church conclusions and determinations but deliberately to try his own act, and yet not to be the proper Judge thereof.</w:t>
      </w:r>
    </w:p>
    <w:p w14:paraId="2718A5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说一个长官不应盲目地按照教会的结论和决定行事，而应审慎地试验他自己的行为，然而却不是此事本身的审判官，被认为是荒谬的。</w:t>
      </w:r>
    </w:p>
    <w:p w14:paraId="15FE76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5FD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cannot be denied, that a Minister is to try and judge of what commands the Magistrate shall lay on him in reference to his duty: if therefore the Magistrate's subsequent judgement, did demonstrate him to be supream in Ecclesiastick things, the same will prove the Magistrate's judgement in the case foresaid to be subordinate to the Ministers: that therefore is no absurdity.</w:t>
      </w:r>
    </w:p>
    <w:p w14:paraId="44FDE5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可否认，一个牧师要试验并判断，长官就他的责任所加给他的命令：因此，若长官随后的判断，证明他在教会事务上是至高无上的，同样，在上述情况中，长官的判断也必证明是从属于牧师的：因此那并非荒谬。</w:t>
      </w:r>
    </w:p>
    <w:p w14:paraId="7192D7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FC7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An Ambassadour from one King to another, or to some inferiour Magistrate, is in his personall carriage subject to the Authority within whose bounds he is; but as an Ambassadour in the following of his Commission and instructions, and as such, he is only countable to these that sent him: and never was it heard that one subjected his Ambassadour to the Authority of those to whom he was sent, even amongst men, But that was reserved at least, for some others appointed for that end by him: neither doth a Magistrate account an Ambassadours independency on him to be inconsistent with his Authority.</w:t>
      </w:r>
    </w:p>
    <w:p w14:paraId="00C92B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一位国王派往另一位国王，或某位下级长官的大使，在其个人行为上，受制于他所在疆域内的权柄；但作为大使，在遵循他的委任状和指示时，他只对差遣他的人负责：从未听说过，有人将他的大使置于他所差遣之人的权柄之下，即使在人中间也是如此，那至少是为他为此目的指定的某些人所保留的：一个长官也不认为，一个大使对他独立，就与他的权柄不符。</w:t>
      </w:r>
    </w:p>
    <w:p w14:paraId="6F6130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38F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Ministers being Ambassadours sent by Christ to Magistrates as to others, we must either say these to whom they are sent, must judge when they faithfully exerce their Commission or not, in their Masters name: which is absurd amongst men, and could not but look partiall like; or we must say, they are not countable or censurable on earth; or, that Christ hath intrusted His Ambassadours and Church-officers with this power of censuring men, who shall walk unworthy of their Trust.</w:t>
      </w:r>
    </w:p>
    <w:p w14:paraId="1AF69A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牧师既是基督差遣给长官如同差遣给他人一样的大使，我们必须要么说，他们所差遣的对象，必须判断他们是否忠信地奉他们主人的名行使他们的委任状：这在人中间是荒谬的，并且不可能不显得偏袒；要么我们必须说，他们在地上是不负责任或不受责罚的；要么，基督已将这个责罚那些行为不配他们所受之信托的人的权力，托付给祂的大使和教会职员。</w:t>
      </w:r>
    </w:p>
    <w:p w14:paraId="1E1B95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112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that an Ambassadour is no Magistrate, and hath but an instructed power?</w:t>
      </w:r>
    </w:p>
    <w:p w14:paraId="77C3DD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若说一个大使不是长官，只有一个受教的权力？</w:t>
      </w:r>
    </w:p>
    <w:p w14:paraId="2DA65B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E34B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Yet is it a power, and in that respect such as Church-officers have: and suppose there were a plurality of Ambassadours for a King or State within the Dominions of another, instructed to act joyntly for his affairs, and to censure any of their own number, or retinue, that should walk unworthy of their place; would any Magistrate think that these wronged his power; if they shut some from their fellowship without his warrand; or could he claim to recognoice their deed; although in a criminall case, he only might have accesse to punish even their members in that place?</w:t>
      </w:r>
    </w:p>
    <w:p w14:paraId="74BC54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然而它是一个权力，并且在这方面与教会职员所拥有的相似：并且假设在一个国王或国家的领土内，有另一位国王或国家的多个大使，受教要为他的事务共同行动，并责罚他们自己的成员或随从中任何行为不配他们地位的人；任何长官会认为这些侵犯了他的权力吗；如果他们在没有他的保证的情况下，将一些人从他们的团契中排除；或者他能要求审查他们的行为吗；尽管在一个刑事案件中，他只有途径可以在那个地方惩罚他们的成员？</w:t>
      </w:r>
    </w:p>
    <w:p w14:paraId="0C13F1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C2E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qualification of his concession, which is to allow this confederate Authority only to the Church that lived under such a Magistrate, as doth not undertake the care thereof: we suppose it will not be easie to free it of absurdities, is this distinct Government be nor acknowledged to be perpetuall.</w:t>
      </w:r>
    </w:p>
    <w:p w14:paraId="679ADA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至于他对让步的限定，即只允许那些生活在不承担教会关怀的长官之下的教会，有这个联盟的权柄：我们认为，若不承认这个独特的治理是永久的，就很难使其摆脱荒谬。</w:t>
      </w:r>
    </w:p>
    <w:p w14:paraId="5C4D32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5AD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1. Do not the same Scriptures (that place all Authority in the Christian Magistrate; and require absolute obedience from his Subjects to him) in the same manner belong to any Magistrate, as a Magistrate, and his Subjects under him, and particularly that place, Rom.</w:t>
      </w:r>
    </w:p>
    <w:p w14:paraId="0A5EA7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因为，1. 那些将所有权柄置于基督徒长官手中，并要求其臣民绝对顺服他的圣经，不也同样适用于任何长官，作为长官，以及他之下的臣民吗，特别是罗马书13章那段经文。</w:t>
      </w:r>
    </w:p>
    <w:p w14:paraId="19911C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F898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 And suppose the Magistrate should not assume that power, and put it in exercise; yet is Ecclesiastick power be in that same gift committed to the Magistrate with the civil power, no private persons could upon any pretext meddle therewith.</w:t>
      </w:r>
    </w:p>
    <w:p w14:paraId="05D93D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13。并且假设长官不承担那个权力，也不行使它；然而，如果教会的权力与民事权力一同被托付给长官，那么任何私人就不能以任何借口干预此事。</w:t>
      </w:r>
    </w:p>
    <w:p w14:paraId="7889A1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61D2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suppose the Magistrate should abstain to punish some kind of Murthers, Witchcrafts, &amp;c. no private persons could confederate themselves to assume a power of punishing these: because civil power to punish these things, is not committed to them; but to the Magistrate.</w:t>
      </w:r>
    </w:p>
    <w:p w14:paraId="481C73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例如，假设长官不惩罚某些种类的谋杀、巫术等，任何私人就不能联合起来，擅自取得惩罚这些事的权力：因为惩罚这些事的民事权力，并非托付给他们；而是托付给长官。</w:t>
      </w:r>
    </w:p>
    <w:p w14:paraId="73D1B6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49FA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the Church might censure scandals, without incroaching upon these Scriptures at that time, Why may it not do so even when the Magistrate is Christian?</w:t>
      </w:r>
    </w:p>
    <w:p w14:paraId="4F0150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那么，如果教会在那时可以责罚丑闻，而不侵犯那些经文，为何在长官是基督徒时，它就不能如此行呢？</w:t>
      </w:r>
    </w:p>
    <w:p w14:paraId="60663D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CC6A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Church power then cannot be understood to be comprehended under the Magistrates Commission, seing Paul is exercising it, even while he is extending to the utmost the Magistrates Commission in all things, and quarrelling Christians for encroaching upon anything due to him; &amp; no question he knew best the extent of these directions.</w:t>
      </w:r>
    </w:p>
    <w:p w14:paraId="6F44FE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那么，这个教会权力，就不能被理解为包含在长官的差派之下，既然保罗正在行使它，即使在他极力扩展长官在凡事上的差派，并责备基督徒侵犯任何属于他的东西时也是如此；&amp; 毫无疑问，他最了解这些指示的范围。</w:t>
      </w:r>
    </w:p>
    <w:p w14:paraId="73F1CB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D408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no Magistrate, who will professedly disclaim the charge and Government of any people; although in practice many of them prove negligent of the Church of Christ.</w:t>
      </w:r>
    </w:p>
    <w:p w14:paraId="6EC8C8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没有一个长官，会公开地否认对任何百姓的管辖和治理；尽管在实践中，他们中有许多人对基督的教会是疏忽的。</w:t>
      </w:r>
    </w:p>
    <w:p w14:paraId="55C169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B74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may be asked, if this necessity of confederating for exercising of Church-authority doth ly upon the Church only when the Magistrate is professedly Heathen, or if also when Erroneous or Atheisticall and Prophane, or in practice negligent and carelesse (like Gallio) in what concerneth the Church?</w:t>
      </w:r>
    </w:p>
    <w:p w14:paraId="03FCE2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现在可以问，为行使教会权柄而联合的必要性，是否只在长官公开地是外邦人时，才落在教会身上，或者当他是错误的、无神论的、亵渎的，或在实践中疏忽和不在乎（像迦流一样）教会事务时，也如此？</w:t>
      </w:r>
    </w:p>
    <w:p w14:paraId="6E702F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432B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cannot be astricted to the first: because the Church is no more obliged to an Erroneous Magistrate, then to a prophane and carelesse Magistrate (though he be not professedly Heretick or Erroneous) if that Authority be not improven for them: and so according to these principles, the Church is to confederate and exercise Authority within her self, even then: which will come to this, that the Church is called to assume this Authority, except in such cases as the Magistrate doth take it on him and exercise it for her good, (for if he exercise it to her hurt, it is better to want it) and so it will turn near to this, that the Church is to assume this power, save where the Magistrate is Godly, and according to conscience doth exercise his power for her good.</w:t>
      </w:r>
    </w:p>
    <w:p w14:paraId="35CE41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能被局限于前者：因为教会对一个错误的统治者，并不比对一个亵渎和不在乎的统治者更有义务（尽管他并非公开地是异端或错误的），如果那个权柄没有为他们改善：因此根据这些原则，教会即使在那时，也应在自己内部联合并施行权柄：这将归结为，教会蒙召去承担这个权柄，除非在长官自己承担并为她的益处而施行它的情况下（因为若他为她的害处而施行它，最好没有），因此这将接近于，教会要承担这个权力，除非在长官是敬虔的，并按良心为她的益处而施行他的权力时。</w:t>
      </w:r>
    </w:p>
    <w:p w14:paraId="1CBD80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E8DF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it may be asked, (supposing that the Magistrate professe willingnesse to govern the Church,) how Shall it be judged whether such and such a Magistrate be to be admitted to Govern?</w:t>
      </w:r>
    </w:p>
    <w:p w14:paraId="3EA49F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然后可以问，（假设长官表示愿意治理教会），如何判断这样那样的长官是否应被接纳来治理？</w:t>
      </w:r>
    </w:p>
    <w:p w14:paraId="002368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3ADC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whether they be to assume Government to themselve?</w:t>
      </w:r>
    </w:p>
    <w:p w14:paraId="2558B5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或者，他们是否应自己承担治理？</w:t>
      </w:r>
    </w:p>
    <w:p w14:paraId="26A3B7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53CE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come to this, that it must rest in the judgement of discretion of these private Christians, whether they will admit the Magistrate to Govern, or not?</w:t>
      </w:r>
    </w:p>
    <w:p w14:paraId="47509F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这将归结为，这必须取决于那些普通基督徒的审慎判断，他们是否要接纳长官来治理？</w:t>
      </w:r>
    </w:p>
    <w:p w14:paraId="75747F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93E1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according to the principles of that Author, if they judge him according to their light, to be one that taketh no care of the Church, they Should assume that power to themselves: for elsewhere he affirmeth the judgement of discretion to be the great decider; and that a man had better do according to the light of an erring Conscience, than against it.</w:t>
      </w:r>
    </w:p>
    <w:p w14:paraId="508BB9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根据那位作者的原则，如果他们根据他们的亮光，判断他是一个不关心教会的人，他们就应当自己取得那个权力：因为他在别处断言，审慎的判断是伟大的决定者；并且一个人宁可按着错误的良心的亮光行事，也不可违背它。</w:t>
      </w:r>
    </w:p>
    <w:p w14:paraId="428E51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D551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3. According to his grounds, they may not only assume power in Ecclesiastick things; but equally in civil things also.</w:t>
      </w:r>
    </w:p>
    <w:p w14:paraId="1EE701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是的，3. 根据他的根据，他们不仅可以在教会事务上取得权力；而且同样也可以在民事事务上取得。</w:t>
      </w:r>
    </w:p>
    <w:p w14:paraId="43B5CA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7971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will he say, that the Church of Frame may take power in civil things, as they do in Ecclesiastick, and not wrong the Magistrate?</w:t>
      </w:r>
    </w:p>
    <w:p w14:paraId="05D74F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他会说，框架教会可以在民事上取得权力，如同他们在教会事务上一样，而不损害长官吗？</w:t>
      </w:r>
    </w:p>
    <w:p w14:paraId="730DC3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D3E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can it be said that this is a priviledge to the Magistrate, which makes him so to depend both in things Ecclesiastick and Civil upon a Peoples estimation of him?</w:t>
      </w:r>
    </w:p>
    <w:p w14:paraId="377FB9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或者，可以说这对长官是一种特权，使他在教会和民事事务上都如此依赖百姓对他的评价吗？</w:t>
      </w:r>
    </w:p>
    <w:p w14:paraId="7810CC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1EF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4.By these grounds, either a Church should never assume power under any Magistrate however careleslie and profane, and so as is granted, wrong her self, contrary to the law of nature; or by assuming power, they declare that they account the Magistrate a Heathen, Erroneous or Atheisticall, &amp;c. and is not that a greater irritation, and probable occasion of division betwixt the Magistrate and Church, than to continue this power distinct under all Magistrates equally?</w:t>
      </w:r>
    </w:p>
    <w:p w14:paraId="5207CD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根据这些根据，要么一个教会，无论长官如何不在乎和亵渎，都不应擅自取得权力，因此，如所承认的，损害了她自己，违背了自然法；要么，通过擅自取得权力，他们就宣告，他们认为长官是一个外邦人、错误的或无神论者等等，这难道不比在所有长官之下同等地继续保持这个独特的权力，更能激怒长官，并更有可能在长官与教会之间造成分裂吗？</w:t>
      </w:r>
    </w:p>
    <w:p w14:paraId="02D3A8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1D7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truly it looketh not like Gods Ordinance, that putteth His Church oftentimes in this Strait, that it must either suffer prejudice, or disclame and provoke the Magistrate so as to account him an Atheist unworthy of Government; but to have forfeited so much of his Power, &amp;c.</w:t>
      </w:r>
    </w:p>
    <w:p w14:paraId="5ECFC3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并且这看起来真不像神的规定，祂常常将祂的教会置于这样的困境中，即它必须要么受损害，要么否认并激怒长官，以至于认为他是一个不配治理的无神论者；而是已经丧失了他那么多的权力，等等。</w:t>
      </w:r>
    </w:p>
    <w:p w14:paraId="0A7484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AE38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suppose a profane son succeed in the Magistracie to a gracious father, or profane men be chosen to succeed others who bare rule before them even in Church-affairs, (which case is often incident) what strait would it be to the Church either to continue to be governed by the Magistrate as formerly?</w:t>
      </w:r>
    </w:p>
    <w:p w14:paraId="02907E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并且假设一个亵渎的儿子，继承了他恩慈父亲的长官职位，或者亵渎的人被选来接替那些在他们之前甚至在教会事务上治理的人（这种情况常发生），教会将面临怎样的困境，是继续像从前一样被长官治理？</w:t>
      </w:r>
    </w:p>
    <w:p w14:paraId="3563F8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9A8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with so much disadvantage upon personall considerations, to assume a power which formerly they did not?</w:t>
      </w:r>
    </w:p>
    <w:p w14:paraId="44469B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或者，因个人考虑而处于如此不利的境地，去承担一种他们从前没有的权力？</w:t>
      </w:r>
    </w:p>
    <w:p w14:paraId="00C4C7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B95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5.Either the Church assumeth that power contrary to the Magistrate's command; and so there is clear ground of a Persecution and War; or, it is with his good will, or, at least, permission; and that must presuppose this, that he doth account himself Heathen, Erroneous or profane, which cannot easily be expected, especially from a man not so denied and mortified, as such a Magistrate is supposed to be: for, delegated it cannot be, seing in that case this assuming of Authority is not called for.</w:t>
      </w:r>
    </w:p>
    <w:p w14:paraId="4FDDAF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要么教会擅自取得那种权力，违背了长官的命令；因此就有明显的逼迫和战争的理由；要么，是出于他的善意，或至少是允许；而那必须预设这一点，即他认为自己是外邦人、错误的或亵渎的，这不容易期待，特别是在一个不那么舍己和克己的人身上，如那样的长官所被假定的：因为，它不可能是委派的，既然在这种情况下，并不需要擅自取得权柄。</w:t>
      </w:r>
    </w:p>
    <w:p w14:paraId="2343EC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4AA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6.It may be asked, what degree of erroneousnesse, profanity, or carelesnesse in a Magistrate, may warrand a Church to assume this power; seing even amongst heathens there are degrees?</w:t>
      </w:r>
    </w:p>
    <w:p w14:paraId="3FBDEB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6.可以问，一个长官的错误、亵渎或不在乎，到何种程度，才能保证一个教会擅自取得这个权力；既然在外邦人中也有程度之分？</w:t>
      </w:r>
    </w:p>
    <w:p w14:paraId="242554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80CF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so, then how shall that be judged?</w:t>
      </w:r>
    </w:p>
    <w:p w14:paraId="191B03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若如此，那么该如何判断？</w:t>
      </w:r>
    </w:p>
    <w:p w14:paraId="16552D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15B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Suppose a Christian Magistrate should neglect Church-affairs, otherwise than as they fall within the compasse or civil Government: in which respect Heathens did own them?</w:t>
      </w:r>
    </w:p>
    <w:p w14:paraId="199A13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假设一个基督徒长官，除了教会事务属于民事政府范围之外，忽略了教会事务：在这方面，外邦人也承认它们？</w:t>
      </w:r>
    </w:p>
    <w:p w14:paraId="78813A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C6C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suppose he should own some sentences, punish some scandals, which, it seemeth Aurelian did in expelling Samosatenus and Severus, in commanding to give again to the Church a place where they used to meet, that some Rogues had violently put them from, saying, that it was fitter that God should be worshipped there, than that it should be imployed for such an use.</w:t>
      </w:r>
    </w:p>
    <w:p w14:paraId="092782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假设他承认某些判决，惩罚某些丑闻，这似乎是奥勒良在驱逐萨摩沙坦努斯和塞维鲁斯时所做的，命令将他们惯常聚会的地方归还给教会，那地方曾被一些流氓强占，他说，在那里敬拜神，比将其用于那样的用途更合适。</w:t>
      </w:r>
    </w:p>
    <w:p w14:paraId="749141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01D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what is called for in such a case, might be a debate; whether might not such Heathens be accounted to take care of the Church, and so it became not these Primitive Christians to have retained power during their reigns?</w:t>
      </w:r>
    </w:p>
    <w:p w14:paraId="24365D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现在，在这种情况下该做什么，可能会有争论；难道那样的外邦人不能被视为关心教会，因此那些早期基督徒，在他们的统治期间，保留权力就不合适了吗？</w:t>
      </w:r>
    </w:p>
    <w:p w14:paraId="0FF3E8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C4A2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what may be thought of Christian Magistrates that do no more, and, it may be, lesse than these?</w:t>
      </w:r>
    </w:p>
    <w:p w14:paraId="54596A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或者，对那些做得不比这些多，甚至可能更少的基督徒长官，该如何看待？</w:t>
      </w:r>
    </w:p>
    <w:p w14:paraId="3A197D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BE5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are these to be retained or not?</w:t>
      </w:r>
    </w:p>
    <w:p w14:paraId="0B952F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这些是应当保留还是不保留？</w:t>
      </w:r>
    </w:p>
    <w:p w14:paraId="432F69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0DE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7.It may be asked in such cases, whether is explicit confederating forthat end necessary or not?</w:t>
      </w:r>
    </w:p>
    <w:p w14:paraId="42465D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7.在这样的情况下，可以问，为此目的的明确联盟是否必要？</w:t>
      </w:r>
    </w:p>
    <w:p w14:paraId="4B61E8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120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&amp;c suppose some would not submit willingly, How could they be compelled?</w:t>
      </w:r>
    </w:p>
    <w:p w14:paraId="5B650D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等等，假设有些人不愿意顺服，他们如何能被强迫？</w:t>
      </w:r>
    </w:p>
    <w:p w14:paraId="369DCC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5CD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so, were they lyable to no censure, because of their obstinacy?</w:t>
      </w:r>
    </w:p>
    <w:p w14:paraId="7EDC21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或者，若如此，他们因着他们的顽固，是否不受任何责罚？</w:t>
      </w:r>
    </w:p>
    <w:p w14:paraId="4478AB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5EA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were good that these things were cleared, if it be supposed that this be a practicable thing, and often to be practised.</w:t>
      </w:r>
    </w:p>
    <w:p w14:paraId="383E55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如果假设这是一件可行的事，并且常要实行，那么澄清这些事是好的。</w:t>
      </w:r>
    </w:p>
    <w:p w14:paraId="3EC7A1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A3E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further said, That the Churches greatest hazard, is from the great power of Church-men, and not of the civil Magistrate, as experience sheweth: therefore it's dangerous to give them power.</w:t>
      </w:r>
    </w:p>
    <w:p w14:paraId="66C96E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又说，教会最大的危险，来自教会人士的大权，而非民事长官，如经验所示：因此给他们权力是危险的。</w:t>
      </w:r>
    </w:p>
    <w:p w14:paraId="302D36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D7D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So the greatest danger of Errour, is from Church-Teachers: shall they therefore have no Teachers?</w:t>
      </w:r>
    </w:p>
    <w:p w14:paraId="6784EE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答：因此，错误的最大危险，来自教会的教师：那么他们就不要有教师了吗？</w:t>
      </w:r>
    </w:p>
    <w:p w14:paraId="690A8A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F91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greatest hazard of tyrannie to a State in civil things, is from a civil Government: is it not therefore to be allowed?</w:t>
      </w:r>
    </w:p>
    <w:p w14:paraId="24C8E8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因此，一个国家在民事上的暴政最大危险，来自民事政府：那么它就不应被允许吗？</w:t>
      </w:r>
    </w:p>
    <w:p w14:paraId="4639E2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F08C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this is the reason of it, that corrupt Church-officers wrong the Church most, and that both in Government and Doctrine: because in both they come nearest Her heart; and therefore when they miscarry, it cannot be but worse than when an Authority more extrinsick doth miscarry: and by their Power, they had ever greatest accesse to do her good or evill: and this rather confirmeth what was said, That properly the Power doth belong to her, and had need to be well mannaged, because corruptio optimi est pessima.</w:t>
      </w:r>
    </w:p>
    <w:p w14:paraId="40C407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原因就在于此，败坏的教会职员对教会的伤害最大，无论是在治理上还是在教义上：因为在这两方面，他们都最接近她的心；因此当他们失职时，不可能不比一个更外在的权柄失职更糟：并且凭着他们的权力，他们总是有最大的途径来对她行善或作恶：这反而证实了所说的，即权力本属于她，并且需要被妥善管理，因为最好的败坏是最坏的。</w:t>
      </w:r>
    </w:p>
    <w:p w14:paraId="6A8F62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BDFA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was it ever heard of, that Church-Authority, well mannaged, did hurt to the Church or State either, under what ever Magistrate?</w:t>
      </w:r>
    </w:p>
    <w:p w14:paraId="384DA8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但可曾听说过，妥善管理的教会权柄，曾在任何长官之下，对教会或国家造成伤害？</w:t>
      </w:r>
    </w:p>
    <w:p w14:paraId="61DA3E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C1C0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followeth only that the abuse of Church Power is ill; But no more.</w:t>
      </w:r>
    </w:p>
    <w:p w14:paraId="594F4F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这只说明教会权力的滥用是坏的；但仅此而已。</w:t>
      </w:r>
    </w:p>
    <w:p w14:paraId="53CEF2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9C0F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come now in the second place to consider wherein this Authority is exercised: which, we shall speak to only in so far as these Epistles give ground, &amp; we will find it to be in these four.</w:t>
      </w:r>
    </w:p>
    <w:p w14:paraId="6C43F5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我们现在来到第二点，来思想这个权柄在何处行使：我们只就这些书信所给的根据来说，并且我们会发现它在这四点。</w:t>
      </w:r>
    </w:p>
    <w:p w14:paraId="0F44CB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A86D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1.There is a Triall, thou hast tried them that call themselves Apostles, &amp;c. which triall inferreth Authority to cite and warn parties, to call and examine witnesses, 1 Tim.</w:t>
      </w:r>
    </w:p>
    <w:p w14:paraId="3B9799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1.有一个试验，“你曾试验那自称为使徒的”，等等，这个试验意味着有权传唤和警告当事人，传唤和审查证人，提摩太前书5:19。</w:t>
      </w:r>
    </w:p>
    <w:p w14:paraId="44EA5A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212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5:19 to take Oaths; which is requisite to triall and witnessing, as that alone which putteth an end to strife amongst men, Heb. 6. Therefore, Mat.</w:t>
      </w:r>
    </w:p>
    <w:p w14:paraId="697D64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5:19 起誓；这是试验和作证所必需的，因为唯有它能了结人间的争端，希伯来书6章。因此，马太福音18章。</w:t>
      </w:r>
    </w:p>
    <w:p w14:paraId="0EBD65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79F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 the Lord giveth the same rule concerning procedor by witnessing in the Church, which Moses gave in reference to all Courts, That out of the mouth of two or three witnesses, &amp;c. shall every matter be established.</w:t>
      </w:r>
    </w:p>
    <w:p w14:paraId="6EF7A0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 主给出了关于在教会中凭见证进行程序的同样规则，摩西曾为所有法庭给出的规则，即，凭两三个人的口作见证，等等，每件事就可定准。</w:t>
      </w:r>
    </w:p>
    <w:p w14:paraId="30C62B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3554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showeth also, that they may receive the complaints of offended Brethren, (as is in Mat. 18) keep meetings for that end, lead inquiry upon the crying same of offences (as is like they did in this case of Ephesus) and, in a word, do every thing that is needfull for compleating triall: for where the end is approven, the means that are necessary to the attaining thereof, must be approven also.</w:t>
      </w:r>
    </w:p>
    <w:p w14:paraId="52BBEF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显明，他们可以接受受冒犯弟兄的申诉（如马太福音18章），为此目的举行会议，对引起公愤的冒犯进行调查（如他们在以弗所的这个案例中所做的），简而言之，做一切完成试验所需的事：因为在目的被认可之处，为达到那目的所必需的途径，也必须被认可。</w:t>
      </w:r>
    </w:p>
    <w:p w14:paraId="1F0E32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A91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2.There is a Power here to judge and determine, thou hast foundthem liars: which doth respect these two, 1.</w:t>
      </w:r>
    </w:p>
    <w:p w14:paraId="1A1A9B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2.这里有一种审判和决定的权力，“你曾发现他们是说谎的”：这关乎两点，1.</w:t>
      </w:r>
    </w:p>
    <w:p w14:paraId="72346D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CE6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nature of offences: they must judge what is truth and what error; otherwayes they can not tell who is a false Apostle and who a liar: and they must judge what is scandalous in practice, and so what is lawful or not; otherwayes they can make no progresse in trial or censure: for, they must find such a thing to be an error or scandal, and so not to be suffered in the Church.</w:t>
      </w:r>
    </w:p>
    <w:p w14:paraId="432DD0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冒犯的性质：他们必须判断什么是真理，什么是错误；否则他们不能分辨谁是假使徒，谁是说谎的：他们也必须判断什么是实践中的丑闻，因此什么是合法的或不合法的；否则他们在试验或责罚上就无法取得进展：因为，他们必须发现某件事是错误或丑闻，因此不应在教会中被容忍。</w:t>
      </w:r>
    </w:p>
    <w:p w14:paraId="2D1DC7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6B0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hath reference to persons; there is a Power in judging such and such persons to be guilty, whereby they pronounce not only such Doctrine to be erroneous, but such a Minister or person to be guilty thereof, as is clear from the Text, and so must judge what is proven or not, and every thing tending to that, as citing witnesses and parties, hearing exceptions and answers, &amp;c.</w:t>
      </w:r>
    </w:p>
    <w:p w14:paraId="32F31E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关乎人；在判断这样那样的人有罪时，有一种权力，他们借此不仅宣告那样的教义是错误的，也宣告那样的牧师或人有罪，如经文所清楚表明的，因此也必须判断什么是被证明的或没有，以及所有倾向于此的事，如传唤证人和当事人，听取异议和答辩等等。</w:t>
      </w:r>
    </w:p>
    <w:p w14:paraId="1B6E18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22F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 is a Power of censuring a person found guilty.</w:t>
      </w:r>
    </w:p>
    <w:p w14:paraId="2E3EBC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3.有一种权力，可以责罚一个被发现有罪的人。</w:t>
      </w:r>
    </w:p>
    <w:p w14:paraId="3A4AF3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C56A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words,thou canst not bear them, &amp;c. thou hast them, and sufferest them, do import that, as is cleared: this having of them, implying a fault, which was, that by their Authority such were not cut off from the Church: which is the highest degree of ordinary censures: for if it be a priviledge and benefit to be admitted to the visible Church, and the Ordinances of Jesus Christ therein, it cannot but be a high degree of censure to be cut off from both: and yet this is implied here to be in the Power of these Churches, and they cannot be conceived to have cutted off such from their society so as not to have had them or suffered them to remain therein, but by this which we call Excommunication.</w:t>
      </w:r>
    </w:p>
    <w:p w14:paraId="3F7986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你不能容忍他们”，等等，“你有他们，并且容让他们”，都意味着那一点，如已澄清的：这“有他们”，意味着一个过错，即他们没有凭他们的权柄，将这样的人从教会中剪除：这是普通责罚的最高等级：因为如果被接纳进入有形的教会，和其中耶稣基督的规定，是一种特权和益处，那么从这两者中被剪除，不可能不是一种高等的责罚：然而这里暗示，这在这些教会的权力之内，并且他们被认为已将这样的人从他们的社群中剪除，以致不再有他们，也不容让他们留在其中，只能通过我们所称的逐出教会。</w:t>
      </w:r>
    </w:p>
    <w:p w14:paraId="3C18FD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E552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which necessarily this followeth, that not only the Church hath a Power of censuring; but particularly of censuring thus, by cutting off one from Church-membership, and from the priviledges of the external Ordinances thereof: this is called by our Lord Jesus, Matth.</w:t>
      </w:r>
    </w:p>
    <w:p w14:paraId="358561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由此必然地得出，教会不仅有责罚的权力；而且特别地，有如此责罚的权力，即通过将一个人从教会成员身份，以及从其外在规定的特权中剪除：这被我们的主耶稣，马太福音18章，称为。</w:t>
      </w:r>
    </w:p>
    <w:p w14:paraId="703F22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F5B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 an accounting of one a heathen and a publicane, 1 Corinth. 5:13 a putting away of the wicked person from among them; a cutting off of troublers, Gal. 5:12 and (Titus 3:10) a rejecting of them.</w:t>
      </w:r>
    </w:p>
    <w:p w14:paraId="366B27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 将一个人看作外邦人和税吏，哥林多前书5:13 将那恶人从他们中间赶出去；剪除搅扰的人，加拉太书5:12 以及（提多书3:10）弃绝他们。</w:t>
      </w:r>
    </w:p>
    <w:p w14:paraId="258E33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FD5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nothing almost more frequently and clearly held forth in Scripture than this, both in Doctrine and practice.</w:t>
      </w:r>
    </w:p>
    <w:p w14:paraId="2A2366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几乎没有任何事，比这在圣经中，无论在教义上还是在实践上，被更频繁和更清楚地阐明。</w:t>
      </w:r>
    </w:p>
    <w:p w14:paraId="0F87CE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0EB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hath furnished His Church with this Power to censure, that He may preserve a Majestie in His Ordinances, which appear to the most part but foolishnesse and weaknesse; and that He may have weapons of His own kind, to batter down the proud imaginations of Church-Members, and revenge all disobedience, as the Apostle speaketh, 2 Corinth.</w:t>
      </w:r>
    </w:p>
    <w:p w14:paraId="1A2977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已赐予祂的教会这种责罚的权力，以便祂可以在祂的规定中保持一种威严，这规定在大多数人看来只是愚拙和软弱；并且以便祂可以有祂自己的武器，来攻破教会成员骄傲的想象，并报复一切的不顺服，如使徒在哥林多后书10:6所说。</w:t>
      </w:r>
    </w:p>
    <w:p w14:paraId="034BA7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23EE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10:6 for which cause, he calleth it a rod, 1 Corinth. 4:21 and a punishment, 2 Corinth. 2:6.</w:t>
      </w:r>
    </w:p>
    <w:p w14:paraId="7DD4F4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10:6 为此，他称它为一根杖，哥林多前书4:21，和一个惩罚，哥林多后书2:6。</w:t>
      </w:r>
    </w:p>
    <w:p w14:paraId="1575ED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F6F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4.There is here a Power of ordering and making Laws of what concerneth the affairs of the Church, as may be gathered, 1. From this, that they try Officers: whereby it is apparent, that the Church had her Laws in reference to the admission of Ministers, before they could be accounted such; and that these who were found by their trial, to be liars, should not be accounted Apostles, or Churchofficers: otherwise Authority, in the former respects, would be maimed and defective.</w:t>
      </w:r>
    </w:p>
    <w:p w14:paraId="6ED5A5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4.这里有一种权力，可以管理和制定关乎教会事务的律法，如可以从，1. 他们试验职员这件事上推断：由此可见，教会在接纳牧师之前，已有其律法，然后他们才被视为牧师；并且那些通过试验被发现是说谎的人，不应被视为使徒或教会职员：否则，前述方面的权柄就会残缺和有缺陷。</w:t>
      </w:r>
    </w:p>
    <w:p w14:paraId="38B562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AC9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may be gathered from this, that they might conclude what was offensive, and what not, who was to be tried, and upon what grounds, when the trial was to proceed; who and what was to be suffered in the Church, and what not; who might Preach, and what might be preached; and in every thing that concerneth Doctrine, Worship, and Order, according to the Rule of the Word, and the great end of the Ordinances, to wit, the edification of the People: beside which, there is no Church Authority any where, it being a Power indeed, but a Power given for edification, and not to destruction, 2 Cor. 10:8 and 13:10.</w:t>
      </w:r>
    </w:p>
    <w:p w14:paraId="73E9D9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可以从他们可以断定什么是有冒犯性的，什么不是，谁应受试验，以及根据什么理由，试验何时进行；在教会中谁和什么应被容忍，什么不应；谁可以讲道，什么可以被讲道；以及在关乎教义、敬拜和秩序的每一件事上，根据圣言的规则，以及规定的伟大目的，即百姓的造就，可以推断出来：除此之外，任何地方都没有教会的权柄，它确实是一种权力，但却是为造就而非为毁灭而赐下的权力，哥林多后书10:8和13:10。</w:t>
      </w:r>
    </w:p>
    <w:p w14:paraId="0F2403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37B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Power being exercised, maketh decrees: therefore such acts are called, (Act. 16:4.) The decrees that were ordained of the Apostles and Elders; and by paul, a setting of things in order, 1 Cor. 11:34.</w:t>
      </w:r>
    </w:p>
    <w:p w14:paraId="3495CE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这种权力被行使，就制定了法令：因此这样的行为被称为（使徒行传16:4），使徒和长老所定的条规；以及保罗所说的，将事情安排妥当，哥林多前书11:34。</w:t>
      </w:r>
    </w:p>
    <w:p w14:paraId="3AC63E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60A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(1 Cor. 16) such were contributions for the poor, orderlinesse for preventing of confusions in Preaching and Hearing; calling of the people to Fatts, as Act. 12:5 and 13:3 and Chap. 14:23, &amp;c. trying, proving, admitting, or censuring of Officers, and such like, as in the Epistles of Paul to Timothy and Titus, are clear.</w:t>
      </w:r>
    </w:p>
    <w:p w14:paraId="64F1F8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哥林多前书16章）诸如为穷人捐款，为防止讲道和听道中的混乱而有的秩序；召集百姓禁食，如使徒行传12:5和13:3以及14:23等；试验、考验、接纳或责罚职员，以及诸如此类的事，如在保罗致提摩太和提多的书信中清楚表明的。</w:t>
      </w:r>
    </w:p>
    <w:p w14:paraId="7D39F7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2797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thing we are to enquire form these words, is, who are the proper and first subject of this Authority and Power?</w:t>
      </w:r>
    </w:p>
    <w:p w14:paraId="659BF2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我们要从这些话中探究的第三件事是，谁是这个权柄和权力的真正和首要主体？</w:t>
      </w:r>
    </w:p>
    <w:p w14:paraId="3E8A5F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6E0F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Answer, 1. negatively.</w:t>
      </w:r>
    </w:p>
    <w:p w14:paraId="604BB2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我们回答，1. 反面地说。</w:t>
      </w:r>
    </w:p>
    <w:p w14:paraId="66887A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482C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civil Magistrate, is not the subject of this Power: for they towhom Christ writteth these Epistles, are the subject of this Power; But the civil Magistrate is not the party to whom Christ writeth these Epistles, as is clear, and it can be alleadged by none: Therefore it is clear, that the civil Magistrate is not the subject of this ChurchPower.</w:t>
      </w:r>
    </w:p>
    <w:p w14:paraId="49E3AC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1.民事长官，并非这个权力的主体：因为基督写这些书信的对象，是这个权力的主体；但民事长官并非基督写这些书信的对象，这是清楚的，并且无人可以声称：因此很清楚，民事长官并非这个教会权力的主体。</w:t>
      </w:r>
    </w:p>
    <w:p w14:paraId="7F7985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4A7A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no question, our Lord Jesus knew belt to whom it belonged: neither is it like, when he accounts them to have Authority, that he doth account them to have it from voluntary confederating for the time: for, he accounts their neglect of the practice of it, to be a sin, against the breach of their duty; even as He quarrelleth with the Angel of Sardis for being defective in the Doctrinall part of his Ministery; and He commendeth the Angel of Ephesus for his labour in Doctrine, zeal, and Discipline, as duties equally belonging to the Ministery upon one and the same account.</w:t>
      </w:r>
    </w:p>
    <w:p w14:paraId="168444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毫无疑问，我们的主耶稣最清楚它属于谁：当祂认为他们有权柄时，也不像祂认为他们是从当时的自愿联盟中得到的：因为，祂认为他们忽略其实践，是违背他们责任的罪；正如祂责备撒狄的使者，因他事工的教义部分有缺陷；并且祂称赞以弗所的使者，因他在教义、热心和纪律上的劳苦，都同等地属于事工，基于同一理由。</w:t>
      </w:r>
    </w:p>
    <w:p w14:paraId="32B491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836C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must either be said that a Magistrate, in his Election to be a Magistrate over a Church, is necessarily to be qualified in reference to these affairs; or, that the Government thereof, doth not belong unto him; Or, that one may be called of God warrantably to a Government over a Society, and that in respect of things and persons of no lesse concernment than the civil State; and yet it not be necessary that he should be qualified in reference thereunto: which is absurd.</w:t>
      </w:r>
    </w:p>
    <w:p w14:paraId="6E4915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必须要么说，一个长官，在他被选为治理一个教会的长官时，必须具备关乎这些事务的资格；要么，那个教会的治理，不属于他；要么，一个人可以被神有根据地呼召去治理一个社团，并且是关乎不亚于民事国家的事务和人；然而却不必要他具备关乎那些事务的资格：这是荒谬的。</w:t>
      </w:r>
    </w:p>
    <w:p w14:paraId="35A0AB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91A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say, that it is not the body and community of the Church andPeople to whom this Power is committed: which appeareth thus, 1.</w:t>
      </w:r>
    </w:p>
    <w:p w14:paraId="548B29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2.我们说，这个权力并非被托付给教会和百姓的团体和社群：这显明于此，1.</w:t>
      </w:r>
    </w:p>
    <w:p w14:paraId="0ADFFA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0D1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same Argument, these are the subject of this Power to whom Christ principally directeth His Epistles, whom He commendeth for the exercising of this Power, and reproveth for the ommitting thereof; But these are Church-officers, contradistinguished from the rest of the Church, as appeareth not only by the common Inscription, unto the Angel of the Church, &amp;c. whereby they are distinctly considered, but also Chap.</w:t>
      </w:r>
    </w:p>
    <w:p w14:paraId="1113D1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同样的论证，这些是基督主要将祂的书信指向的人，是这个权力的主体，祂称赞他们行使这个权力，并责备他们忽略它；但这些是教会的职员，与教会其余的人有别，这不仅从普遍的引言，“写信给教会的使者”，等等，可以清楚看出，借此他们被独特地考虑，也从第二章第5节。</w:t>
      </w:r>
    </w:p>
    <w:p w14:paraId="242494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393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Vers. 5 where the Church is distinguished from the Angel in the threatning, I will remove thy Candlestick, &amp;c. which saith, that what He had spoken in the former commendation of that triall, did peculiarly belong to the Angel, whom He considereth as distinct from the Church, spoken of under the terme of Candlestick.</w:t>
      </w:r>
    </w:p>
    <w:p w14:paraId="46D576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第5节，在威胁中，教会与使者有别，“我必挪去你的灯台”，等等，这说明，祂在先前对称赞那个试验所说的话，特别地属于使者，祂将他视为与教会不同，教会是用灯台这个词来称呼的。</w:t>
      </w:r>
    </w:p>
    <w:p w14:paraId="79FCD9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25F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in the Epistle to Thyatira, the Officers are especially reproved, as appeareth from vers. 24.</w:t>
      </w:r>
    </w:p>
    <w:p w14:paraId="778F51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同样，在致推雅推喇的书信中，职员特别受责备，如第24节所示。</w:t>
      </w:r>
    </w:p>
    <w:p w14:paraId="11F2E4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93E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unto you I say, &amp;c. that is, the Church-officers to whom He had been formerly speaking; and to the rest in Thyatira, that is, the members, as distinct from them.</w:t>
      </w:r>
    </w:p>
    <w:p w14:paraId="5476A6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但我对你们说，等等，就是祂先前说话的对象，教会的职员；以及对推雅推喇其余的人，就是成员，与他们有别。</w:t>
      </w:r>
    </w:p>
    <w:p w14:paraId="7643DF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C93D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hinted also, in the Epistle to Pergamos, as the exposition thereof cleareth: and no where in any of these Epistles is that distinction so clear, as in these, where He speaketh of the exercise of this Power: thereby the more clearly to shew where it resideth.</w:t>
      </w:r>
    </w:p>
    <w:p w14:paraId="67D0E5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在致别迦摩的书信中也暗示了这一点，如其解释所澄清的：并且在这些书信中，没有任何地方比在祂谈论这个权力行使的地方，这个区别更清楚：借此更清楚地显明它居住在何处。</w:t>
      </w:r>
    </w:p>
    <w:p w14:paraId="4EFC3C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021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it be said in the close, Let him that hath ears, hear what the spirit saith unto the Churches: yet, that is not to extend every thing equally to all the members: for, then the Ministery of the Doctrine, would be common to all also.</w:t>
      </w:r>
    </w:p>
    <w:p w14:paraId="70BE37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尽管在结尾说，“凡有耳的，就应当听圣灵向众教会所说的话”：然而，那并非要将每一件事都同等地延伸到所有成员：因为，那么教义的事工，也就会对所有人普遍了。</w:t>
      </w:r>
    </w:p>
    <w:p w14:paraId="13A584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319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therefore to be understood with respect to their places and stations, as was said in our entry to speak upon the second Chapter. 2.</w:t>
      </w:r>
    </w:p>
    <w:p w14:paraId="45E981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因此，要根据他们的地位和岗位来理解，如我们在开始谈论第二章时所说的。2.</w:t>
      </w:r>
    </w:p>
    <w:p w14:paraId="599992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A8FF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here, is divided in Angels and Candlesticks, that is, Officers and Members.</w:t>
      </w:r>
    </w:p>
    <w:p w14:paraId="0CADA8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这里的教会，分为使者和灯台，即职员和成员。</w:t>
      </w:r>
    </w:p>
    <w:p w14:paraId="48A48D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12E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we must either give the Power to the whole, that are comprehended under the titles of Angels, that is, Officers; and Candlesticks, that is, Churches and Members; or, we must give it to the Officers alone, as distinct from the Churches: for there is no warrand to give it to the Angels, and to some of the Churchmembers, and not to all: for, that were again to sub-divide the Church, as if all its members were not (as to government) of one rank, contrary to the way keeped here.</w:t>
      </w:r>
    </w:p>
    <w:p w14:paraId="3D53EA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们必须要么将权力给所有被包含在使者（即职员）和灯台（即教会和成员）头衔下的人；要么，我们必须只给职员，作为与教会有别的：因为没有根据将它给使者，和一些教会成员，而不是给所有：因为那会再次将教会细分，好像它的所有成员（就治理而言）并非同一等级，这与这里所保持的方式相反。</w:t>
      </w:r>
    </w:p>
    <w:p w14:paraId="2D2F3F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00C3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we know no other reason more palpable, why the Officers and Members of the Church, are so distinctly set forth; but that their distinctnesse in this respect might be held forth: But the first cannot be said, that all come in equally in Government, who are members: because that would take in Woman and Children: Therefore it must belong to the Officers, as distinct from the other three; seing much of this Church-power, is conversant about things of that nature, as trying of false Apostles, corrupt Doctrine, &amp;c. which do require both fitnesse of qualification, and continuance in respect of time, and painfulnesse, beyond that which alwayes Church-members use, or, are called to have in respect of the one, or can bestow in respect of the other.</w:t>
      </w:r>
    </w:p>
    <w:p w14:paraId="6C37BC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的确，我们不知道有任何其他更明显的理由，为何教会的职员和成员被如此独特地陈明；除非是为要显明他们在这方面的独特性：但前者不能成立，即所有成员都在治理上同等参与：因为那将包括妇女和儿童：因此它必须属于职员，作为与另外三者有别的；既然这个教会权力的大部分，都关乎那样性质的事物，如试验假使徒、败坏的教义等等，这既要求资格的适合性，也要求时间的持续性，以及辛劳，超出了教会成员通常所使用，或被呼召在前者方面所拥有，或在后者方面所能付出的。</w:t>
      </w:r>
    </w:p>
    <w:p w14:paraId="6184A5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B787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seing these are certain Truths, that these who are ordinarily called of God to the exercise of any Authority, are to be fitted for it, and patiently to follow the tryall (for here these who are to censure, are also to try,) It will follow therefore that this power in such things cannot be thought to be committed unto the body of the People: especially, is we consider these two.</w:t>
      </w:r>
    </w:p>
    <w:p w14:paraId="31D4F6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这些是确定的真理，即那些通常被神呼召去行使任何权柄的人，要为此作好准备，并耐心地遵循试验（因为在这里，那些要责罚的人，也要试验），因此，必然地，在这种事上的这个权力，不能被认为是托付给百姓团体的：特别是，如果我们思想这两点。</w:t>
      </w:r>
    </w:p>
    <w:p w14:paraId="647145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0AB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That in the choice, even of a Deacon, there is such exactnesse required in the trial of his qualifications, and authority to his admission to that Office: yet the power of Governing, doth not belong to this Officer, as such; but he is inferiour to that.</w:t>
      </w:r>
    </w:p>
    <w:p w14:paraId="52F4EE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在拣选，甚至是一个执事时，对他的资格试验，以及对他进入该职位的权柄，都有如此严格的要求：然而，治理的权力，并不属于这个职员，本身；而是他低于那个。</w:t>
      </w:r>
    </w:p>
    <w:p w14:paraId="5BDDC2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9E6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it be supposed that the people generally have interest in Government and Ruling: Then it will follow, 1. That there are moe qualifications required in a Deacon, which as such, is but a service, than there is required in these that Govern in the highest things.</w:t>
      </w:r>
    </w:p>
    <w:p w14:paraId="5DA93E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现在，如果假设百姓普遍地在治理和统治上有份：那么，必然地，1. 一个执事，本身只是一种服事，所需具备的资格，比那些在最高事务上治理之人所需具备的更多。</w:t>
      </w:r>
    </w:p>
    <w:p w14:paraId="302646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871F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2. That to be a member of the visible Church, hath more Authority in it, than to be a Deacon, at least than a Deacon can have as such: because the one governeth by Authority in the highest things, and the other as such but serveth: And by the Institution and rules for the Election of Deacons, it would seem that there is by that Office an accession of somewhat to them, like Authority, more than they had before, or other members have: and seing this accession hath no Authority with it, It will seem strange to say, that a Churchmember, that is overseen by an ordinary Deacon, hath Authority in him, which the Deacon, as such, hath not.</w:t>
      </w:r>
    </w:p>
    <w:p w14:paraId="30B536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并且，2. 作一个有形教会的成员，比作一个执事，至少比一个执事本身所能拥有的，有更多的权柄：因为一个用权柄在最高的事上治理，而另一个本身只服事：并且根据执事拣选的规定和规则，似乎通过那个职分，他们增加了一些东西，像权柄一样，比他们从前所拥有的，或其他成员所拥有的更多：既然这个增加没有权柄，那么说一个教会成员，他受一个普通执事的监督，他身上有权柄，而那个执事本身却没有，就会显得奇怪。</w:t>
      </w:r>
    </w:p>
    <w:p w14:paraId="2741CF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E2C6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second place we may add this consideration, That it is simply impossible for all Church-members (even the generality of them) to understand many questions that may be agitated; yea, we may say further, they are not called to understand them; and again, others cannot possibly give their attendance for the triall of intricat things, which may draw a great length.</w:t>
      </w:r>
    </w:p>
    <w:p w14:paraId="43E8B8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我们可以补充这个考虑，即所有教会成员（甚至他们的大多数）要理解许多可能被讨论的问题，是绝对不可能的；是的，我们可以进一步说，他们并未被呼召去理解它们；再者，另一些人不可能为试验复杂的事物而出席，这可能会持续很长时间。</w:t>
      </w:r>
    </w:p>
    <w:p w14:paraId="5384FE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D50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asserted by learned Thomas Hooker of New England, part. 3. chap. 3. pag. 36 and 37.</w:t>
      </w:r>
    </w:p>
    <w:p w14:paraId="2187D5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因为新英格兰的博学之士托马斯·胡克，在第三部分第三章第36和37页断言。</w:t>
      </w:r>
    </w:p>
    <w:p w14:paraId="2BC2DB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736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preparation, is to be made by the Elders, because the body of the People, if numerous, they will be unable with any comely conveniency to consider and weigh all the circumstances with all the emergent difficulties, which will certainly and necessarily occur in such agitations, nor can in reason bestow their time and pains upon them, as the intricatie and perplexity of the work will sometime require.</w:t>
      </w:r>
    </w:p>
    <w:p w14:paraId="1264ED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预备工作，应由长老们来做，因为百姓团体，若人数众多，他们将无法以任何合宜的便利，来思想和衡量所有的情况，以及在这样的辩论中必将出现的紧急困难，也不能在理性上，将他们的时间和精力花在上面，如工作的复杂和困惑有时所要求的。</w:t>
      </w:r>
    </w:p>
    <w:p w14:paraId="77F87F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E1E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farr he, which doth certainly render it at least exceeding suspicious, that they should be instated with Authority to judge and determine, who cannot possibly wait on the triall; especially, considering that in all Judges and Governments, mentioned in the Scripture; and particularly in these Epistles, these two are joyned together, to wit, triall and censure.</w:t>
      </w:r>
    </w:p>
    <w:p w14:paraId="0E1006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到此为止，这无疑使人至少极度怀疑，他们应被赋予审判和决定的权柄，而他们却不能等待试验；特别是，考虑到在圣经中提到的所有审判官和治理中；特别是在这些书信中，这两者是结合在一起的，即试验和责罚。</w:t>
      </w:r>
    </w:p>
    <w:p w14:paraId="1D297A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EF51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say, that it is not one person or Church-officer above otherChurch-officers, to whom this Power and Authority is committed.</w:t>
      </w:r>
    </w:p>
    <w:p w14:paraId="0A9E54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3.我们说，这个权力和权柄并非被托付给某一个教会职员，使其高于其他教会职员。</w:t>
      </w:r>
    </w:p>
    <w:p w14:paraId="380A26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DC3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1. It is to the Officers who are contradistinguished from the People, and are not comprehended under the title Candlestick or Church; But that must be understood of all Ministers, and not of one only.</w:t>
      </w:r>
    </w:p>
    <w:p w14:paraId="21BBA2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因为，1. 它是给那些与百姓有别，且不被包含在灯台或教会头衔下的职员；但那必须被理解为是给所有牧师，而非只给一人。</w:t>
      </w:r>
    </w:p>
    <w:p w14:paraId="31E2C2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7A34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By this one Angel collectively taken, many Rulers governing one Body in an associated manner, are to be understood as was cleared, chap. 1 vers. 20.</w:t>
      </w:r>
    </w:p>
    <w:p w14:paraId="2DF1D6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借着这个集合性地理解的“一个使者”，要理解为许多统治者，以一种联合的方式，治理一个身体，如第一章第20节所澄清的。</w:t>
      </w:r>
    </w:p>
    <w:p w14:paraId="520F94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709E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4. The associated number of ruling Church-officers, is the proper subject of this Church-power: because it is to them that Christ directeth these Epistles under this name Angel, as was shown, Chap. 1 vers 20.</w:t>
      </w:r>
    </w:p>
    <w:p w14:paraId="7139A0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因此，4. 联合的教会治理职员的数目，是这个教会权力的真正主体：因为基督是以“使者”这个名字，将这些书信指向他们，如第一章第20节所示。</w:t>
      </w:r>
    </w:p>
    <w:p w14:paraId="72830A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D77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these He commendeth and reproveth; It's those to whom the oversight of the People belongeth in reference to these soares, Acts 20:28 &amp;c.</w:t>
      </w:r>
    </w:p>
    <w:p w14:paraId="58A0C6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祂称赞和责备的是这些人；关乎这些苦难的百姓的监督，也属于他们，使徒行传20:28等。</w:t>
      </w:r>
    </w:p>
    <w:p w14:paraId="2A12CA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297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these to whom the power of triall and admission of Church-officers pertaineth, 1 Tim. 4:14 which is the work here commended in Ephesus.</w:t>
      </w:r>
    </w:p>
    <w:p w14:paraId="72FCD3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教会职员的试验和接纳之权，属于他们，提摩太前书4:14，这正是在以弗所被称赞的工作。</w:t>
      </w:r>
    </w:p>
    <w:p w14:paraId="732137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743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this be true, that by Angel here is to be understood a plurality of united Church-rulers, as was said, Then this assertion laid down will also follow: for, no other rests to lay claim to this Authority.</w:t>
      </w:r>
    </w:p>
    <w:p w14:paraId="5792BB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并且，若此为真，即这里的“使者”应被理解为多个联合的教会统治者，如前所述，那么所提出的这个断言也必随之而来：因为没有其他的可以主张这个权柄了。</w:t>
      </w:r>
    </w:p>
    <w:p w14:paraId="510723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F67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close then, in the fourth place, we may shortly lay down these conclusions further from these Epistles, 1.</w:t>
      </w:r>
    </w:p>
    <w:p w14:paraId="61809A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那么，在第四点，我们可以从这些书信中，简要地再提出这些结论，1.</w:t>
      </w:r>
    </w:p>
    <w:p w14:paraId="191E24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4CE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Discipline and Authority is to be exercised on all sorts of persons, members of the Church, whether they be pretended Teachers, as Apostles and Prophetesses, whether Men or Women; in a word, all who are capable to give offence and to be edified by Church censures, which young Children, mad men, &amp;c such like, are not in the reach of.</w:t>
      </w:r>
    </w:p>
    <w:p w14:paraId="72905B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这个纪律和权柄，要施于教会的各种成员，无论是假教师，如使徒和女先知，无论男女；简而言之，所有有能力冒犯人，并能被教会责罚所造就的人，而年幼的孩子、疯子等，则不在其范围内。</w:t>
      </w:r>
    </w:p>
    <w:p w14:paraId="52A797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977C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concerneth all sorts of cases, whether of Errour or practice; andis to be exercised in reference to the first, as well as to the last, as is clear from these Epistles.</w:t>
      </w:r>
    </w:p>
    <w:p w14:paraId="06919C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2.它关乎各种情况，无论是错误还是实践；并且应就前者，如同就后者一样施行，如这些书信所清楚表明的。</w:t>
      </w:r>
    </w:p>
    <w:p w14:paraId="520DF3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F61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3.These highest censures, are to proceed against Errours &amp; Scandalsof a high nature, as these mentioned in the Text are; or such as are agreged with hightening circumstances, as disobedience and contempt in not hearing the Church, &amp;c. Mat. 18 and which after triall, are clearly made out: that thereby the sentence in its equity, may be convincing for the gaining of its end, both on the offending party &amp;c others.</w:t>
      </w:r>
    </w:p>
    <w:p w14:paraId="6D64B5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些最高的责罚，要针对性质严重的错误和丑闻，如经文中提到的；或那些因加重情节而严重的，如不听教会的不顺服和藐视等，马太福音18章，并且在试验后，被清楚地证明：借此，判决的公正性，可以令人信服，以达到其目的，无论对犯罪的一方还是其他人。</w:t>
      </w:r>
    </w:p>
    <w:p w14:paraId="14B3A3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1BF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followeth here, that when offences are so circumstantiated inChurch-members, censures are to proceed against them, and they are not to be suffered to enjoy Church-priviledges, as if they were not under these offences, except they repent of them; yea, that unChurching and Excommunication in such cases, is an Ordinance of Jesus Christ.</w:t>
      </w:r>
    </w:p>
    <w:p w14:paraId="54F5F2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由此可见，当教会成员的冒犯情节如此严重时，就应当对他们施行责罚，不应容让他们享受教会的特权，好像他们没有那些冒犯一样，除非他们悔改；是的，在这种情况下，将他们从教会中除去和逐出教会，是耶稣基督的规定。</w:t>
      </w:r>
    </w:p>
    <w:p w14:paraId="59C14D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1CF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5.Church-officers may be often defective in reference to Discipline aswell as to Doctrine, which is also a guiltinesse before the Lord, as appeareth here.</w:t>
      </w:r>
    </w:p>
    <w:p w14:paraId="6C9B59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5.教会职员在纪律和教义上，常常可能有缺陷，这在主面前也是罪，如这里所显明的。</w:t>
      </w:r>
    </w:p>
    <w:p w14:paraId="0DC342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A4C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6.Although a Church be defective in the purging out of corrupt members: yet that doth not pollute the ordinances to others, or necessitate them to separate from them.</w:t>
      </w:r>
    </w:p>
    <w:p w14:paraId="6EE2A9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6.尽管一个教会在清除败坏的成员方面有缺陷：然而那并不污染规定对其他人的效用，也不迫使他们与他们分离。</w:t>
      </w:r>
    </w:p>
    <w:p w14:paraId="3A2628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A87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Churches continue to be Churches, and the Ordinances to be Ordinances of Christ, although such were continued in communion with them; and notwithstanding thereof, these who were free of those corruptions, are approven and commended by Jesus Christ.</w:t>
      </w:r>
    </w:p>
    <w:p w14:paraId="319799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这些教会继续是教会，规定也继续是基督的规定，尽管这样的人仍与他们有交通；并且尽管如此，那些没有那些败坏的人，仍被耶稣基督所认可和称赞。</w:t>
      </w:r>
    </w:p>
    <w:p w14:paraId="4A3166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2D9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it were not so, that a persons endeavouring in his station to amend such a fault, and to have such scandals censured, did not exempt him from guiltinesse, so as to continue in Church-communion, although the plurality of Officers should be short of their dutie: in that respect then there might be still separation after separation in infinitum: which absurdity the learned Hooker, and Norton of New England, do presse for the obtaining of submission to their Church censures and keeping of communion with their Churches; even upon supposition, that the plurality of a Congregation, should refuse to shut out some deserving the same.</w:t>
      </w:r>
    </w:p>
    <w:p w14:paraId="22B657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如此，即一个人在他的岗位上努力修正这样的过错，并使这样的丑闻受责罚，不能免除他的罪，以致他不能继续留在教会交通中，尽管多数职员可能未尽其责：那么在这方面，就可能不断有分离，直到无穷：新英格兰的博学之士胡克和诺顿，就力陈这个荒谬之处，为要获得对他们教会责罚的顺服，并与他们的教会保持交通；即使在假设一个教会的多数，拒绝将某些应受此罚的人逐出时也是如此。</w:t>
      </w:r>
    </w:p>
    <w:p w14:paraId="61F51E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25E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Otherwise (say they) when these did separate, upon such a new emergent occasion, there behoved to be a new separation, and so forth; because no Church or men can be expected to be so straight, as either not to keep in some injustly, or not to suspect that some such are keeped in: which also would be a snare to their consciences who judged so, and be a cause of separation, although it were not so indeed.</w:t>
      </w:r>
    </w:p>
    <w:p w14:paraId="4DF28F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否则（他们说）当这些人，因着这样一个新出现的场合而分离时，就必须有一次新的分离，如此类推；因为没有任何教会或人，可以被期望如此正直，以至于要么不不公正地保留某些人，要么不怀疑某些这样的人被保留：这也将成为那些如此判断之人的良心的网罗，并成为分离的原因，尽管实际上并非如此。</w:t>
      </w:r>
    </w:p>
    <w:p w14:paraId="681EF0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46A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were this applyed to the detects of Presbyteriall Churches, there would be no pressing necessity of separating from them, or from communion, in any ordinance, with them.</w:t>
      </w:r>
    </w:p>
    <w:p w14:paraId="450A7C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并且，若此应用于长老会教会的缺陷，就没有迫切的必要与他们分离，或在任何规定中，与他们分离交通。</w:t>
      </w:r>
    </w:p>
    <w:p w14:paraId="65F217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700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7.We may see from these Epistles, that although exact holinesse be,de jure, required of all Church-members; yet, de facto, often, They are not all exactly such, and that therefore the holinesse which is spoken of, as essential to visible-Churches, or to Membership in them, is not rigidly to be extended to a reality therein.</w:t>
      </w:r>
    </w:p>
    <w:p w14:paraId="25725F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我们可以从这些书信中看到，尽管在法理上，所有教会成员都要求有严格的圣洁；然而，在事实上，常常，他们并非都如此严格，因此，那被说成是有形教会或其中成员身份所必需的圣洁，不应被僵硬地延伸到其中的实情。</w:t>
      </w:r>
    </w:p>
    <w:p w14:paraId="3DD301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D9C4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this Church of Laodicea (wherein nothing is commended, but much found-fault with) be considered, it will be found that this holinesse will not abide a rigid trial; yet it cannot be denied, but they have what is essential to a visible Church, and Membership therein; even as her Ministers, were Ministers, although not answerable to their stations, as was said: and if what these worthy men, Mr Cotton, Norton, and Hooker, do assent unto in their writings, were accordingly adhered to in all practices, we conceive there needed not be any great controversie concerning this point.</w:t>
      </w:r>
    </w:p>
    <w:p w14:paraId="7384FC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思想这个老底嘉的教会（其中毫无称赞之处，却有许多被挑剔的），就会发现这个圣洁经不起严格的试验；然而不可否认，他们拥有有形教会及其成员身份所必需的东西；正如她的牧师，是牧师一样，尽管不配他们的岗位，如前所述：并且如果那些有价值的人，科顿先生、诺顿先生和胡克先生，在他们的著作中所同意的，在所有实践中都得到相应的遵守，我们认为就不需要在这点上有什么大的争议了。</w:t>
      </w:r>
    </w:p>
    <w:p w14:paraId="5BD25C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F808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of these forcited Authors, part. 1. pag. 20 layeth down the pinch of the difference in these words (as he calls it.) Whether such as walk in a way of profannesse, or remain pertinaciously obstinate in some wickednesse, though otherways professing and practising the things of the Gospel, have any allowance from Christ, or may be accounted fit matter according to the tearms of the Gospel, to constitute a Church?</w:t>
      </w:r>
    </w:p>
    <w:p w14:paraId="6E8857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述第二位作者，第一部分，第20页，用这些话（如他所称的）阐明了差异的关键点。那些行在亵渎之道上，或顽固地留在某些邪恶中，尽管在其他方面宣信并实践福音之事的人，是否得到基督的任何许可，或根据福音的条款，可被视为适合构成一个教会的材料？</w:t>
      </w:r>
    </w:p>
    <w:p w14:paraId="3CC660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972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Authors, also do acknowledge, that casting out of a Church, is but to proceed upon clear scandals of a grosse nature, convincingly made out, and no otherwayes, part. 3. pag. 39.</w:t>
      </w:r>
    </w:p>
    <w:p w14:paraId="487DAC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这些作者也承认，将人逐出教会，只是在有清楚的、粗鄙性质的丑闻，并被有说服力地证明出来时才进行，别无其他，第三部分，第39页。</w:t>
      </w:r>
    </w:p>
    <w:p w14:paraId="2429E3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4AB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there be defect in the executing thereof, separation upon that account, is disclaimed, as is formerly hinted, if the Church in Doctrine and administration of Ordinances be pure, that is, without error.</w:t>
      </w:r>
    </w:p>
    <w:p w14:paraId="0CCE75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并且若在执行上有缺陷，因此而分离，是被否认的，如前所暗示的，若教会在教义和规定管理上是纯正的，即没有错误。</w:t>
      </w:r>
    </w:p>
    <w:p w14:paraId="1B868B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5E1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judicious Cobbet of new England, hath an excellent saying (as he hath many to the Anabaptists) against whom he writeth (p. 2. cap. 1 sect. 11) Better (saith he) they who have not so peculiar a title thereto, be folded up in the Church, than that one of such lambs be lest out in the wild wildernesse.</w:t>
      </w:r>
    </w:p>
    <w:p w14:paraId="3F41D5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英格兰的明智之士科贝特，有一个极好的说法（如同他对再洗礼派有许多说法一样），他反对他们写道（第2页，第一章，第11节）“更好”（他说）“那些没有如此特别资格的人，被包容在教会里，也不可让一只这样的小羊，被留在荒野里。”</w:t>
      </w:r>
    </w:p>
    <w:p w14:paraId="703176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782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 cap. 3. sect. 3. is full, to shew that there was no strictnesse observed in the admission of Professors to Baptism; but rather an enquiry of their purpose for the time to come, in bidding them bring forth fruits, and believe in Him that was to come, as from John's example, Mat.</w:t>
      </w:r>
    </w:p>
    <w:p w14:paraId="7C66EF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再者，第三章第三节，也充分表明，在接纳信徒受洗时，没有严格的规定；而是对他们未来的意向有所询问，吩咐他们结出果子来，并信那将要来的那位，如从约翰的例子，马太福音3章。</w:t>
      </w:r>
    </w:p>
    <w:p w14:paraId="03D5B3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9A2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and Pauls, Act. 16 where there is no mention of trying the faith of the housholds of Lydia and the Jaylor; who yet were instantly baptized; as also were these Pharisees so checked by John, Matth. 3 and much more hath he well to this purpose.</w:t>
      </w:r>
    </w:p>
    <w:p w14:paraId="7DFA0A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和保罗，使徒行传16章，那里没有提到试验吕底亚和狱卒家人的信心；然而他们却立刻受了洗；如同那些被约翰如此责备的法利赛人，马太福音3章，并且他就此目的说得很好。</w:t>
      </w:r>
    </w:p>
    <w:p w14:paraId="0659F8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212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have but hinted at these things, to shew that although there be many questions of Church-discipline; yet they are not all of one nature and hazard, with all adversaries.</w:t>
      </w:r>
    </w:p>
    <w:p w14:paraId="0E6343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我只是暗示了这些事，为要显明，尽管有许多关于教会纪律的问题；然而它们并非都与所有对手有同一性质和危险。</w:t>
      </w:r>
    </w:p>
    <w:p w14:paraId="1E77D3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567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last doth rather concern the constituting of Churches, and admission of Members, supposed yet to be without, than the governing of Churches, and inchurched-members: in reference to which there is great difference.</w:t>
      </w:r>
    </w:p>
    <w:p w14:paraId="169373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后者更关乎教会的建立，和成员的接纳，他们被假定尚在教会之外，而非关乎教会的治理，和已在教会内的成员：就此而言，有极大的区别。</w:t>
      </w:r>
    </w:p>
    <w:p w14:paraId="507618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0CB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8.We may see, that the sustaining of, and submitting unto this Church-power, is a necessary and concerning duty: and if, what is said of Church-power and Government be truth, then this submission must follow: otherwise there could be no Government nor exercise of Power, if those who are called by their stations to be governed, were not submissive thereto: and if it were the Churchofficers duty to try and censure, even by cutting off such and such scandalous persons, Then it behoved to be their duty to submit, and the Churches to acknowledge these sentences, as Christs Word is, Matth.</w:t>
      </w:r>
    </w:p>
    <w:p w14:paraId="01129F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我们可以看到，支持并顺服这个教会的权力，是一项必要而重大的责任：如果关于教会权力和治理的说法是真实的，那么这种顺服就必须随之而来：否则，如果那些被他们的岗位呼召去受治理的人，不顺服，就不可能有治理或权力的行使：如果试验和责罚，甚至是通过剪除这样那样可耻的人，是教会职员的责任，那么顺服，以及教会承认这些判决，就必然是他们的责任，正如基督的话语，马太福音18章。</w:t>
      </w:r>
    </w:p>
    <w:p w14:paraId="532492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295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 Let him be to thee as a heathen, &amp;c. And Heb. 13:17 it is thus expressed, obey, them that rule over you, and submit to them: which certainly, looks as well to the Authority of Discipline, that requireth submission, as to the obedience that ought to be given to the Word in Doctrine: for this cause, Officers are designed by the title Rulers: which is often given to civil Governours, and the fainting of such soul-overseers, is marked as a thing most unprofitable to the people themselves: and therefore is the more to be shunned.</w:t>
      </w:r>
    </w:p>
    <w:p w14:paraId="1C2419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 “看他像外邦人一样”，等等。希伯来书13:17如此表达，“你们要依从那些引导你们的，且要顺服”：这无疑既指向要求顺服的纪律权柄，也指向应当对教义中圣言的顺服：为此，职员被赋予统治者的头衔：这常常被给予民事长官，并且这样灵魂监督者的昏厥，被标记为对百姓本身最无益的事：因此更应被避免。</w:t>
      </w:r>
    </w:p>
    <w:p w14:paraId="1F10B2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6F6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Amongst other batteries against this Ordinance of Discipline, this is not the least that is raised against it, that it hath no compulsive force, is men willingly do not yeeld, which indeed tends to place all Authority in strength and force: for, by that same Argument, a strong son rebelling against his father, or a people or armie against their Magistrate or General, should be exempted from their subjection to them; and the Parent, Magistrate or General, be denuded of their Authority over them: because they have not force to compel obedience.</w:t>
      </w:r>
    </w:p>
    <w:p w14:paraId="25D4F4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反对这项纪律规定的众多攻击中，这并非最小的一条，即它没有强制力，若人不愿意顺服，这实际上倾向于将所有权柄置于实力和武力之中：因为，根据同样的论证，一个强壮的儿子反抗他的父亲，或一个百姓或军队反抗他们的长官或将军，就应被免除他们对他们的顺服；而父母、长官或将军，就应被剥夺他们对他们的权柄：因为他们没有力量来强迫顺服。</w:t>
      </w:r>
    </w:p>
    <w:p w14:paraId="5908A8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345D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Authority lyes in Gods appointing of such to rule, and such others to obey; although some sinfully should invert that order, as such disputes teach men to do.</w:t>
      </w:r>
    </w:p>
    <w:p w14:paraId="783505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权柄在于神指定一些人来统治，而另一些人来顺服；尽管有些人可能会罪恶地颠倒那个次序，如这类争论所教导人的。</w:t>
      </w:r>
    </w:p>
    <w:p w14:paraId="444DB7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1EB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Question here cometh, it in reason a Church-member may disclame Church-authority and censures simply, or de jure, though by Power or violence they may do so de facto: yea, this doth indeed prove Church-government to be distinct from the civil: because it is not armed with worldly Power and strength, as other Governments of the world are; &amp; in that respect, is not of this world, as the Lord Christ said of His Kingdom, Joh. 18 yet was He still a King, and it cannot be but a high guilt to mar this, either by overturning or it altogether, or by encroaching on it, and thereby to mar its freedom or enervat its power, or by refusing to submit unto, acknowledge, or authorize the sentences thereof, as mens places call them to do.</w:t>
      </w:r>
    </w:p>
    <w:p w14:paraId="4C6CBD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的问题是，一个教会成员，是否可以在理性上，简单地，或在法理上，否认教会的权柄和责罚，尽管他们可能在事实上，通过权势或暴力如此行：是的，这确实证明了教会的治理与民事的治理是独特的：因为它不像世界上其他政府一样，装备了属世的权势和实力；&amp; 在这方面，它不属这世界，如主基督论到祂的国度所说的，约翰福音18章，然而祂仍旧是王，并且破坏这个，无论是完全地推翻它，或侵犯它，借此破坏它的自由或削弱它的权力，或拒绝顺服、承认或授权它的判决，如人的岗位所要求的，都必是极大的罪。</w:t>
      </w:r>
    </w:p>
    <w:p w14:paraId="2EC3A2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5C7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therefore propose a word or two to all, but especially to Magistrates in reference to this.</w:t>
      </w:r>
    </w:p>
    <w:p w14:paraId="15B51B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因此，我们可以向所有人，特别是向长官，就此事说一两句话。</w:t>
      </w:r>
    </w:p>
    <w:p w14:paraId="461239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9D5A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Let Magistrates in the fear of God consider what they do, lest they involve themselves in this guilt; it hath ever been hard to kick against the pricks: and although some would make encroachment on this Government to be a sweet thing; (which men easily admit in their own persons without any restraint,) yet the end thereof is bitternesse.</w:t>
      </w:r>
    </w:p>
    <w:p w14:paraId="72647D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长官们当敬畏神，思想他们所做的，免得他们陷入这罪中；踢刺是难的：尽管有些人会使侵犯这个治理成为一件甜美的事；（人很容易在自己身上，毫无约束地接受）然而其结局却是苦涩。</w:t>
      </w:r>
    </w:p>
    <w:p w14:paraId="4CB0B2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B377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would be considered, if such counsels tend to commend Religion and further it, or not?</w:t>
      </w:r>
    </w:p>
    <w:p w14:paraId="49EC9B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并且应当思想，这样的建议是旨在称赞并促进宗教，还是不然？</w:t>
      </w:r>
    </w:p>
    <w:p w14:paraId="63101F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A94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at the best are but to mould and restrain it, so as it may be subservient to their own greatnesse and ends, asin Henry the 8 of England did appear.</w:t>
      </w:r>
    </w:p>
    <w:p w14:paraId="6E4566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这充其量只是为了塑造和限制它，使其可以服务于他们自己的伟大和目的，正如英格兰的亨利八世所显明的。</w:t>
      </w:r>
    </w:p>
    <w:p w14:paraId="3E11C4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B72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would consider if conscience put them to it, or if the most zealous presse it, or if some other thing drive it on, and to what fort of persons that design is most favourie?</w:t>
      </w:r>
    </w:p>
    <w:p w14:paraId="0E1863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他们应当思想，是否是良心促使他们如此行，是否是最热心的人在催促，是否是其他事物在推动，以及那个设计最受哪类人的欢迎？</w:t>
      </w:r>
    </w:p>
    <w:p w14:paraId="5A6C73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94C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not ordinarly the most profane, or otherways erroneous?</w:t>
      </w:r>
    </w:p>
    <w:p w14:paraId="0A3AB4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难道不通常是最亵渎的，或在其他方面是错误的吗？</w:t>
      </w:r>
    </w:p>
    <w:p w14:paraId="35D912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9C2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shall Magistrates be subservient to such?</w:t>
      </w:r>
    </w:p>
    <w:p w14:paraId="4CF65D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长官们要服务于这样的人吗？</w:t>
      </w:r>
    </w:p>
    <w:p w14:paraId="23C4C7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E9C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They would consider the absurdities and consequents alledged, if they be hinderances or ills to Religion and Godlinesse, or but to their own power and greatnesse, and that in pretext only?</w:t>
      </w:r>
    </w:p>
    <w:p w14:paraId="1E38A1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他们应当思想所声称的荒谬和后果，它们是对宗教和敬虔的阻碍或祸害，还是仅仅对他们自己的权力和伟大，并且只是借口？</w:t>
      </w:r>
    </w:p>
    <w:p w14:paraId="3B223B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103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because they will more zealously or profitably do it, themselves, or because they had rather it were not done at all, nor done by them, and such like?</w:t>
      </w:r>
    </w:p>
    <w:p w14:paraId="64FBF2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是因为他们自己会更热心或更有益地去做，还是因为他们宁愿根本不做，也不由他们去做，以及诸如此类？</w:t>
      </w:r>
    </w:p>
    <w:p w14:paraId="2564B1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857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the strengthening of their own Power, more than of Christs that moves them: for it hath often been a miserable mistake of the Powers of the earth, to seek the Strengthening of their Government by their enervating of Christs, which hath proven to be the overturning of their own.</w:t>
      </w:r>
    </w:p>
    <w:p w14:paraId="2BAB8A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若是为了加强他们自己的权力，而非基督的权力，那驱使着他们：因为地上的权柄，常犯一个可悲的错误，即借着削弱基督的治理来寻求加强他们自己的治理，而这已证明是推翻了他们自己的治理。</w:t>
      </w:r>
    </w:p>
    <w:p w14:paraId="507355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C38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Magistrates cannot in conscience clear themselves in these things, it cannot but be found to be an encroachment on Christs Ordinances, which are usefull and necessary in His Kingdom.</w:t>
      </w:r>
    </w:p>
    <w:p w14:paraId="231974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如果长官们不能在这些事上凭良心为自己辩护，那就不能不被发现是对基督规定的侵犯，这些规定在祂的国度中是有用和必要的。</w:t>
      </w:r>
    </w:p>
    <w:p w14:paraId="4AAF62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A229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Consider the consequents, when things are marred and lye undone, or when misguided by undiscreet hands, who love nothing more than to make Ordinances despicable: for, if indeed a distinct Government be inconsistent with the civill, then a distinct incorporation as a Church is, must be inconsistent, even in its being, with a civil State and Commonwealth.</w:t>
      </w:r>
    </w:p>
    <w:p w14:paraId="05B8A0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思想后果，当事情被破坏和搁置，或被不审慎的手所误导，他们最喜欢的就是使规定变得可鄙：因为，如果一个独特的治理，的确与民事不符，那么一个独特的社团，如教会，即使在其存在上，也必须与一个民事国家和共和国不符。</w:t>
      </w:r>
    </w:p>
    <w:p w14:paraId="25E0C9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268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Church? government be needlesse.</w:t>
      </w:r>
    </w:p>
    <w:p w14:paraId="74CE42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教会的治理是多余的吗？</w:t>
      </w:r>
    </w:p>
    <w:p w14:paraId="4B506C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027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all things may be done by civil Rulers that are incumbent to it, a Ministrie also will be needlesse, because civil men that have knowledge may supplie that; and seldome is any found that rejects the one, but he is (at least) exceedingly lax in the other.</w:t>
      </w:r>
    </w:p>
    <w:p w14:paraId="087EF9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因为所有属于它的事，都可以由民事统治者来做，一个事工也就多余了，因为有知识的平民可以补充那个；并且很少有人拒绝其一，而不（至少）在另一件事上极其松懈。</w:t>
      </w:r>
    </w:p>
    <w:p w14:paraId="5A58C5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858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5.Suppole it be obtained, that this Government be born down, whatdoth the Magistrates gain thereby?</w:t>
      </w:r>
    </w:p>
    <w:p w14:paraId="7E9EB5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5.假设这个治理被压制，长官们能从中得到什么？</w:t>
      </w:r>
    </w:p>
    <w:p w14:paraId="2E17B6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C68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bur, either that such things, that Church-discipline takes notice of, should altogether be slighted, that so there may be confusion in the Church: which is but a poor advantage: or, it is that the burden may be doubled on him who had it heavy enough before, and so he be made more immediatly liable for all the defects that shall be in those things.</w:t>
      </w:r>
    </w:p>
    <w:p w14:paraId="5EBE1A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这只是，要么那些教会纪律所注意的事，应完全被忽略，以致教会中会有混乱：这只是一个可怜的好处：要么，就是那负担可能会加倍于那原已很重的人，因此他会更直接地对那些事中的所有缺陷负责。</w:t>
      </w:r>
    </w:p>
    <w:p w14:paraId="583B6C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732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at the most, supposing that they should be diligent in the outward duties for the restraining of the outward man; yet doth never that come up to the use of edifying, as it doth by Christs Ordinance of Discipline: for men, are but punished as men, and not as Christians; and faults are but censured, as in other States, and not as in Christs Church.</w:t>
      </w:r>
    </w:p>
    <w:p w14:paraId="4140E4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充其量，假设他们应在外在的责任上勤勉，以约束外在的人；然而那永远达不到造就的用途，如基督纪律的规定所做的：因为人，只是作为人受罚，而非作为基督徒；过错也只是像在其他国家一样受责罚，而非像在基督的教会中。</w:t>
      </w:r>
    </w:p>
    <w:p w14:paraId="508232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6.Let them consider, that the establishing of this Power, as distinctfrom theirs, doth not exclude them upon the matter from having accesse to anything which may edifie the Church: for they are admitted to oversee the spreading of pure Doctrine and the restraining of false Doctrine, error and vice, and to every other thing conducing to the end of edification in the way suitable to their places: only it bounds them here, that pure Doctrine be preached by Christs orderly called Ministers, and not by themselves or others, upon their meer command, and so that order be preserved, and Discipline and censures be exerced and made effectual in the Church in the same method.</w:t>
      </w:r>
    </w:p>
    <w:p w14:paraId="07B36A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让他们思想，建立这个与他们的权力截然不同的权力，并不在实质上排除他们接触任何可以造就教会的事物：因为他们被允许监督纯正教义的传播，并限制错误的教义、谬误和罪恶，以及每一件以适合他们地位的方式有助于造就目的的其他事物：只是它在这里限制了他们，即纯正的教义要由基督有序呼召的牧师来传讲，而不是由他们自己或他人，凭着他们单纯的命令来传讲，并且如此秩序得以保持，纪律和责罚也以同样的方法在教会中施行和生效。</w:t>
      </w:r>
    </w:p>
    <w:p w14:paraId="036142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3B7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not to restrain them in Government and incapacitate them for edifying the Church in their places, more than by refusing them power to preach authoritatively, &amp;c to administer the Sacraments as Christs Ambassadors; or, more than a Father is incapacitated to exerce his fatherly power on an unruly child, because a Magistrate or Church-Judicatory doth concur with him.</w:t>
      </w:r>
    </w:p>
    <w:p w14:paraId="1E9358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这并非要在治理上限制他们，并使他们在他们的岗位上无法造就教会，不比拒绝他们有权柄权威地传道，&amp; 作为基督的大使施行圣礼更多；也不比一个父亲，因一个长官或教会法庭与他协同，而无法对他不羁的孩子行使他的父权更多。</w:t>
      </w:r>
    </w:p>
    <w:p w14:paraId="5BA037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9C2C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7.They are no way weakened, in civil things: for, what ever the Magistrate formerly possessed before the constituting of the Church, or what ever Magistrates in other Sates, where no Churches are, do possesse, that is still allowed to him, where this distinct Government is erected: therefore it cannot be said, that it doth encroach on him: for, what cases do slow from a State, as a State, are still left untouched by this Authority: only what cases flow from it as a Church, or from the Members thereof, considered as Christians, these only are medled with by it, to wit, trial of Gifts, admission of Ministers, censuring of Church-officers and Members, and that with Church censures, others than have been, or are used in any meer State or Commonwealth, and such like &amp;c.</w:t>
      </w:r>
    </w:p>
    <w:p w14:paraId="4B7ED5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们在民事上丝毫未受削弱：因为，无论长官在教会建立前曾拥有什么，或在其他没有教会的国家中，长官们拥有什么，在设立这个独特治理的地方，那仍然被允许给他：因此不能说，它侵犯了他：因为，那些源于一个国家，作为国家的案件，仍未被这个权柄所触及：只有那些源于它作为教会，或源于其成员，被视为基督徒的案件，才被它所干预，即，试验恩赐，接纳牧师，责罚教会职员和成员，并且是用教会的责罚，而非任何纯粹的国家或共和国曾使用或正使用的责罚，以及诸如此类等。</w:t>
      </w:r>
    </w:p>
    <w:p w14:paraId="2A3C61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5D6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seing none of these belonged to th Magistrate formerly, and do but flow from this consideration of their being a Church: It follows that the keeping of Power distinct in these, can no way be said to encroach on the Magistrates Power, seing he possesseth still, what ever any Magistrate possessed: yea, seing by the Church there is a new relation arysing from what formerly was, it seems convenient and necessary, that there should be a new distinct way of ordering and governing the same: else supposing that a Magistrate had under him both Christians and Heathens in the same incorporation, he were either not to censure Christians otherwayes for their faults than heathens: which is absurd, seing the fault of a Christian hath a distinct notion from the same fault in a Heathen, to wit, it is an offence and scandal which ariseth from this, that the person committing it, is a Church-member; and so by their mischarriages, they reflect more on their head, and the profession of the Gospel, than the faults of others: or, he must punish the same faults that are done by persons under the same civil Law with several and distinct punishments, which is no lesse inconsistent with the nature of a civil State considered in its self, which admits not of distinct censures of the same faults and persons, more than of a distinct Power.</w:t>
      </w:r>
    </w:p>
    <w:p w14:paraId="5C59F0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既然这些事先前没有一件属于长官，而只是源于他们作为教会这个考虑：因此，在这些事上保持独特的权力，绝不能说侵犯了长官的权力，既然他仍旧拥有任何长官所拥有的：是的，既然借着教会，有一种新的关系从从前所是的产生出来，似乎便利和必要的是，应当有一种新的独特的管理和治理它的方式：否则，假设一个长官在他之下，在同一个社团中既有基督徒又有外邦人，他要么不应为基督徒的过错责罚他们，不同于对外邦人：这是荒谬的，既然一个基督徒的过错，与同一个过错在外邦人身上的概念不同，即，它是一个冒犯和丑闻，这源于犯错的人是一个教会成员；因此他们的过失，比别人的过错更能反映在他们的元首和福音的宣信上：要么，他必须用几种和不同的惩罚，来惩罚在同一民事律法下的人所犯的同样过错，这与一个民事国家本身的性质同样不符，一个国家本身不容许对同样过错和人的独特责罚，不比不容许一个独特的权力更多。</w:t>
      </w:r>
    </w:p>
    <w:p w14:paraId="122435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1171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is the consideration of a new Church-relation will admit of distinct Laws and censures, without wronging of the nature of a State, and that equity which ought to be kept in reference to Subjects, neither ought this of a distinct Power to make these Laws, and execute these censures, be thought inconsistent with Magistracie, seing it flows from the same new relation; and this equity among Subjects, is no lesse essential to a well ordered Common wealth, that universal Supremacie and Power to the Magistrate.</w:t>
      </w:r>
    </w:p>
    <w:p w14:paraId="1781C5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一个新教会关系的考虑，会容许独特的律法和责罚，而不会损害一个国家的性质，以及对臣民应保持的公平，这个用一种独特的权力来制定这些律法，并执行这些责罚，也不应被认为与长官不符，既然它源于同样的新关系；并且臣民之间的这种公平，对一个秩序井然的共和国来说，不亚于长官的普世至高权力和权力。</w:t>
      </w:r>
    </w:p>
    <w:p w14:paraId="3C7A64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DA43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conveening of Church-officers for the exercising of Discipline, and that without dependence on the Magistrate, can be no more inconsistent with subjection to him in civil things, than the conveening of Churchmembers for hearing of the Word and receiving of the Sacraments, even thought it should be expresly contrary to His command.</w:t>
      </w:r>
    </w:p>
    <w:p w14:paraId="39D448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并且教会职员为施行纪律而召集，并且那是在不依赖长官的情况下，与在民事上顺服他，不可能比教会成员为听道和领受圣礼而召集，即使那明确地违背了祂的命令，更不一致。</w:t>
      </w:r>
    </w:p>
    <w:p w14:paraId="01BB26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7C50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8.It would be considered, that the right exercise of Church-power,doth not only not weaken; but on the contrary, doth exceedingly strengthen civil Authority and obedience thereunto in the Church.</w:t>
      </w:r>
    </w:p>
    <w:p w14:paraId="72838D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8.应当思想，教会权力的正确行使，不仅不削弱；反而极大地加强了民事权柄以及教会在其上的顺服。</w:t>
      </w:r>
    </w:p>
    <w:p w14:paraId="2983D8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7F5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where this is, a Magistrate hath all Authority that civil Laws give him, and all the power that the Word upon consciences doth imprint; and he hath beside these, Church-power and censures concurring for his strengthening: because disobedience to him, is accounted a scandale by the Church; and therefore is amongst other scandals to be taken notice of, and censured by this Power; even as they take notice of disobedient Children, Servants, and Wives; which doth exceedingly strengthen the Authority of these relations in the Church, beyond that which can be elsewhere.</w:t>
      </w:r>
    </w:p>
    <w:p w14:paraId="71FB39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有这个的地方，一个长官拥有民事法律所赋予他的所有权柄，以及圣言在良心上所印记的所有权力；此外，他还有教会的权力和责罚协同来加强他：因为对他的不顺服，被教会视为丑闻；因此与其他丑闻一样，要被这个权力所注意和责罚；正如他们注意不顺服的子女、仆人和妻子；这极大地加强了这些关系在教会中的权柄，超出了别处所能及。</w:t>
      </w:r>
    </w:p>
    <w:p w14:paraId="48446B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DF9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the Churches Power doth confirm the Power of the State, when they censure disobedience to them, and when they censure the same faults in the same persons, which the State doth, thought under a different notion; and by so doing, they pronounce the Power and proceeding of the civil State to be just, when the things punished by it, are thus represented to them, and not only as faults against humane Laws and inconsistent with Civil-states, but also as sins against Christ and unbecoming His Church: which certainly cannot but add a great impression of reverence unto the civil Power.</w:t>
      </w:r>
    </w:p>
    <w:p w14:paraId="209C29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教会的权力，当他们责罚对他们的不顺服时，当他们责罚国家所责罚的同样的人所犯的同样过错时，尽管是在不同的概念下，就证实了国家的权力；并且如此行，他们就宣告民事国家的权力和程序是公义的，当它所惩罚的事，如此被呈现给他们，不仅是作为违背人类法律和与民事国家不符的过错，也是作为违背基督和不适合祂教会的罪：这无疑不能不给民事权力增加极大的敬畏。</w:t>
      </w:r>
    </w:p>
    <w:p w14:paraId="6120DB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B1A6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these two distinct Governments, do no way interfere, but support each other.</w:t>
      </w:r>
    </w:p>
    <w:p w14:paraId="2B4209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因此这两个独特的治理，毫不干预，而是互相支持。</w:t>
      </w:r>
    </w:p>
    <w:p w14:paraId="39D9E1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291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as it's no obstruction, but a great furtherance unto Church-power in the exercise thereof (although it be still distinct and independent as such) to have Civil-power after its own manner concurring with it; so is it a strengthening to Civil-power, to have the accession of Churchpower in its kind, to concure with it.</w:t>
      </w:r>
    </w:p>
    <w:p w14:paraId="3650C7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因此，教会权力在其行使中（尽管它本身仍是独特的并且独立的），有民事权力以其自己的方式协同，并非阻碍，而是极大的促进；同样，民事权力有教会权力以其自己的方式协同，也是一种加强。</w:t>
      </w:r>
    </w:p>
    <w:p w14:paraId="670D7F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090C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indeed we suppose Magistrates to punish all things that are scandalous in the Church, there can be no prejudice to the Power by this, which doth censure the same things on another account.</w:t>
      </w:r>
    </w:p>
    <w:p w14:paraId="4CC544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并且，如果我们真的假设长官惩罚教会中所有可耻的事，那么这个以另一个根据来责罚同样的事，就不会对权力造成任何损害。</w:t>
      </w:r>
    </w:p>
    <w:p w14:paraId="3DE93B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EF0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we suppose them not to do so, Then there is necessity for this Church-power, that such things may be taken notice of, as hath been said.</w:t>
      </w:r>
    </w:p>
    <w:p w14:paraId="5C308C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如果我们假设他们不这样做，那么这个教会权力就是必要的，以便可以注意到这样的事，如前所述。</w:t>
      </w:r>
    </w:p>
    <w:p w14:paraId="35D62C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670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 exercise of this distinct Church-power, is a great advantage tothe Church; and so cannot but be well consistent with Magistracy: for these two ordinances, cannot but be consistent.</w:t>
      </w:r>
    </w:p>
    <w:p w14:paraId="56FD24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9.这个独特的教会权力的施行，对教会是一大优势；因此不可能不与长官相容：因为这两个规定，不可能不相容。</w:t>
      </w:r>
    </w:p>
    <w:p w14:paraId="3BFBA4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78E9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It maketh sin hatefull.</w:t>
      </w:r>
    </w:p>
    <w:p w14:paraId="776097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它使罪可憎。</w:t>
      </w:r>
    </w:p>
    <w:p w14:paraId="7E21ED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DAE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strengtheneth the Authority of all other Ordinances.</w:t>
      </w:r>
    </w:p>
    <w:p w14:paraId="698965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它加强了所有其他规定的权柄。</w:t>
      </w:r>
    </w:p>
    <w:p w14:paraId="2BA209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B501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There can be no such way for trying qualified men fit to mannage Church-censures and Church-affairs, as such who are purposely chosen.</w:t>
      </w:r>
    </w:p>
    <w:p w14:paraId="4C4A9D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没有比那些特意被拣选的人，更适合的方式来试验有资格的人，使他们适合管理教会的责罚和教会的事务。</w:t>
      </w:r>
    </w:p>
    <w:p w14:paraId="401D93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5154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hath what the Magistrate can give, and this beside.</w:t>
      </w:r>
    </w:p>
    <w:p w14:paraId="47B140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它既有长官所能给的，又有这个。</w:t>
      </w:r>
    </w:p>
    <w:p w14:paraId="464BD7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E3C2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It proveth more convincing and edifying to the person censured: for, (what ever is said to the contrary) experience doth prove, that no censure hath such convincing weight on consciences, as when it's distinctly administred by Church-officers.</w:t>
      </w:r>
    </w:p>
    <w:p w14:paraId="0D89D3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它对被责罚的人，证明更令人信服和有造就：因为，（无论反对的说法如何）经验证明，没有任何责罚，像教会职员独特地施行时，那样对良心有如此令人信服的分量。</w:t>
      </w:r>
    </w:p>
    <w:p w14:paraId="10EBA5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7D4F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It doth more shew the Holinesse of the Head Christ, and the compleatnesse of His Ordinances, and other advantages that may be gathered from what we said at the entry to this degression.</w:t>
      </w:r>
    </w:p>
    <w:p w14:paraId="387A0E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它更显明了元首基督的圣洁，和祂规定的完全，以及其他可以从我们进入这个题外话时所说的推断出来的优势。</w:t>
      </w:r>
    </w:p>
    <w:p w14:paraId="1D995C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386F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is civil powers mind edification in their place, and to be a terrour to evil does, this proves strengthening to them: because it furthers that end.</w:t>
      </w:r>
    </w:p>
    <w:p w14:paraId="695268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总之，民事权力若在其岗位上思想造就，并成为作恶者的威吓，这就会加强他们：因为它促进了那个目的。</w:t>
      </w:r>
    </w:p>
    <w:p w14:paraId="57A4DE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DBD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mind not that; it is no marvell such a power be suspicious like, which tendeth only to the carrying on thereof.</w:t>
      </w:r>
    </w:p>
    <w:p w14:paraId="4D25E3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如果他们不思想那个；那么这样一个只倾向于推行它的权力，令人怀疑就不足为奇了。</w:t>
      </w:r>
    </w:p>
    <w:p w14:paraId="49D707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766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ordinary to men to suspect more the encroaching of Church-men in Power and their exorbitancy than of any other, that being ever thought by naturall men to be a bondage, and these ever esteemed to be more proud, rigid, &amp;c. and I know not what in the exercise of their Power.</w:t>
      </w:r>
    </w:p>
    <w:p w14:paraId="723EED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人通常更怀疑教会人士在权力上的侵犯和他们的过分，而非任何其他，那被属血气的人永远认为是束缚，并且这些人永远被认为是更骄傲、僵硬等等，以及我不知道在行使他们的权力上还有什么。</w:t>
      </w:r>
    </w:p>
    <w:p w14:paraId="435160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096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men would soberly consider, 1. If that be the fault of the Ordinance, or of the persons, and if Discipline well discharged and Ecclesiastically followed with love, meeknesse. conviction, &amp;c. if so it were not usefull?</w:t>
      </w:r>
    </w:p>
    <w:p w14:paraId="15FA5D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但人们应当审慎地思想，1. 那是规定的过错，还是人的过错，以及纪律若被妥善施行，并以爱、温柔、知罪等，在教会中被遵循，它是否会无用？</w:t>
      </w:r>
    </w:p>
    <w:p w14:paraId="751CE3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2113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the fault be in the persons, why should it be imputed to the Power it self in this case, more that in other cases?</w:t>
      </w:r>
    </w:p>
    <w:p w14:paraId="08FB9F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并且若过错在人身上，为何在这种情况下，它应被归咎于权力本身，比在其他情况下更多？</w:t>
      </w:r>
    </w:p>
    <w:p w14:paraId="696B35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F11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Is there anything in a Church-Office to occasion this exorbitancy and miscarriage, more than in another civil Station?</w:t>
      </w:r>
    </w:p>
    <w:p w14:paraId="5BB882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教会的职分中，是否有任何东西，比另一个民事岗位，更能引起这种过分和失职？</w:t>
      </w:r>
    </w:p>
    <w:p w14:paraId="0B12B2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851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looketh not like in it self.</w:t>
      </w:r>
    </w:p>
    <w:p w14:paraId="0513F2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这本身看起来不像。</w:t>
      </w:r>
    </w:p>
    <w:p w14:paraId="1F7960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3893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If more neerly we consider Church-officers, there is no such reason to suspect them: for, is there any rank of persons so regulated, and to be tried in their qualifications for the exercise of their Trust, as by the Scripture they are?</w:t>
      </w:r>
    </w:p>
    <w:p w14:paraId="707A12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如果我们更近地思想教会职员，就没有理由去怀疑他们：因为，是否有任何一类人，在他们行使他们的信托时，其资格如此被规范和试验，如同他们按圣经所是的那样？</w:t>
      </w:r>
    </w:p>
    <w:p w14:paraId="01022F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D00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are any places more deliberately filled, that men conscientious and fit for such a Trust my be called thereto?</w:t>
      </w:r>
    </w:p>
    <w:p w14:paraId="2CD4A5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或者，是否有任何职位，被更审慎地填补，以便有良心和适合这样信托的人，可以被呼召到那里？</w:t>
      </w:r>
    </w:p>
    <w:p w14:paraId="5D8C12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93A6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are there any sort of persons so bounded with profitable rules in the exercise of their Authority?</w:t>
      </w:r>
    </w:p>
    <w:p w14:paraId="065526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并且是否有任何一类人，在其权柄的行使中，被如此多有益的规则所约束？</w:t>
      </w:r>
    </w:p>
    <w:p w14:paraId="0DF54A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356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be defect in the observing of these, it ought tenderly to be remedied; yet, it cannot be thought but Church-officers must be most fit to mannage Church-matters.</w:t>
      </w:r>
    </w:p>
    <w:p w14:paraId="68F511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若在遵守这些事上有缺陷，应当温柔地加以补救；然而，不能认为，除了教会职员，还有谁最适合管理教会事务。</w:t>
      </w:r>
    </w:p>
    <w:p w14:paraId="27C3AA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056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Let them that are imployed in Church-power be considered, without respect to that, are they not of themselves men of rendernesse, conscience, and gifts proportionably, as men in any other Station are, so that it may be supposed for their qualifications and carriage, they might have been men of other Stations; and if called thereto, Judges, Rulers, &amp;c. without any just ground of suspition more than others?</w:t>
      </w:r>
    </w:p>
    <w:p w14:paraId="054ED0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让那些被用于教会权力的人，不考虑那个，被思想，他们本身不也是有温柔、良心和恩赐的人，按比例，如同在任何其他岗位上的人一样，以致可以假设，就他们的资格和举止而言，他们可能本是其他岗位的人；并且若被呼召到那里，可以是法官、统治者等等，而没有任何比别人更多的怀疑理由？</w:t>
      </w:r>
    </w:p>
    <w:p w14:paraId="0B0427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FD7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so, shall the very Office, which ought to capacitat them more, only render them obnoxious to suspicion?</w:t>
      </w:r>
    </w:p>
    <w:p w14:paraId="369371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若是如此，那本应使他们更有能力的职分，是否单单使他们受到怀疑？</w:t>
      </w:r>
    </w:p>
    <w:p w14:paraId="116237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F98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had need to be adverted unto, least their office be reproached.</w:t>
      </w:r>
    </w:p>
    <w:p w14:paraId="7E0FDA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这一点需要注意，免得他们的职分受羞辱。</w:t>
      </w:r>
    </w:p>
    <w:p w14:paraId="3D34C2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D9BA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may not that Power put in civil hands, be as ready to miscarry as in theirs?</w:t>
      </w:r>
    </w:p>
    <w:p w14:paraId="39E5C6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并且，那被放在民事手中的权力，不也可能像在他们手中一样容易失职吗？</w:t>
      </w:r>
    </w:p>
    <w:p w14:paraId="4D9BE0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424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What Church-men are usually most mistaken?</w:t>
      </w:r>
    </w:p>
    <w:p w14:paraId="5178BD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哪些教会人士通常最被误解？</w:t>
      </w:r>
    </w:p>
    <w:p w14:paraId="6BC61D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0BD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not they who still have been most faithfull and zealous in their duty?</w:t>
      </w:r>
    </w:p>
    <w:p w14:paraId="50FC9E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难道不一直是那些在他们的责任上最忠信和热心的人吗？</w:t>
      </w:r>
    </w:p>
    <w:p w14:paraId="11CB36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F36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Have not such ever also been thought most intolerable even in respect of their freedom in the Word, as we may see in the case of Elia, John the Baptist, &amp;c. and the two Prophets, chap. 11.</w:t>
      </w:r>
    </w:p>
    <w:p w14:paraId="0FB68A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这样的人，不也永远被认为最难以忍受，即使是就他们在圣言中的自由而言，如我们在以利亚、施洗约翰等，以及两个先知，第11章的案例中所看到的。</w:t>
      </w:r>
    </w:p>
    <w:p w14:paraId="2FB3BE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E72C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therefore Doctrine and Power in the word, be thought insufferable?</w:t>
      </w:r>
    </w:p>
    <w:p w14:paraId="4535FF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那么，教义和圣言中的权力，应被认为是不可忍受的吗？</w:t>
      </w:r>
    </w:p>
    <w:p w14:paraId="3D5386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F14A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shall the false Prophets of Baal, or of Antichrist, be thought more fit to have place than the Lords faithfull servants?</w:t>
      </w:r>
    </w:p>
    <w:p w14:paraId="3F14AC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或者，巴力的假先知，或敌基督的假先知，应被认为比主的忠信仆人更适合有地位吗？</w:t>
      </w:r>
    </w:p>
    <w:p w14:paraId="2CFF63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E63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can be no good ground that doth reflect only upon these that are faithfull, others being ready to apply themselves to the pleating of men both in Word and Discipline.</w:t>
      </w:r>
    </w:p>
    <w:p w14:paraId="32D1AB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这不可能是好的根据，因为它只反映在那些忠信的人身上，其他人则乐于在圣言和纪律上都取悦人。</w:t>
      </w:r>
    </w:p>
    <w:p w14:paraId="4BA42A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EFAB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It would be considered, what may move men of judgement and parts (especially if they be conscientious) to top with Magistrates?</w:t>
      </w:r>
    </w:p>
    <w:p w14:paraId="48240C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应当思想，什么会驱使有判断力和才能的人（特别是如果他们有良心）与长官对抗？</w:t>
      </w:r>
    </w:p>
    <w:p w14:paraId="4D693B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CB8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not like that self interests doth that; seing flatterers that seek that most, take the contrary way and come speed, when as the most faithfull are often under a cloud.</w:t>
      </w:r>
    </w:p>
    <w:p w14:paraId="2A8ABB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不大可能是私利所为；既然那些最寻求私利的人，采取相反的道路并得逞，而最忠信的人却常常蒙羞。</w:t>
      </w:r>
    </w:p>
    <w:p w14:paraId="7E5E3A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EE50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is it like that the most zealous, humble and tender, should be most subject to miscarry?</w:t>
      </w:r>
    </w:p>
    <w:p w14:paraId="638FF7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或者，难道最热心、谦卑和温柔的人，最容易失职吗？</w:t>
      </w:r>
    </w:p>
    <w:p w14:paraId="5EB324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8F6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there be ground to reprove or censure either by Word or Discipline, is it not most profitable, even though most displeasing, that it be done?</w:t>
      </w:r>
    </w:p>
    <w:p w14:paraId="69EA94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并且若有理由用圣言或纪律来责备或责罚，即使最令人不悦，这样做不也是最有益的吗？</w:t>
      </w:r>
    </w:p>
    <w:p w14:paraId="51C300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1B9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Consider, who most readily fret at this Power?</w:t>
      </w:r>
    </w:p>
    <w:p w14:paraId="605CB7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思想，谁最容易对这个权力感到烦躁？</w:t>
      </w:r>
    </w:p>
    <w:p w14:paraId="0CE470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683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be found they are such, who from inclination to lousnesse or errour cannot abide any bands, or from a principle of politick indifferency in the matters of Religon; would mould all in a State-frame; and such are imbittered at freedom in Preaching, as well as power In Governing: or, they are such as are led with a prejudice at the power of Ordinances, which certainly men naturally are not free of: and it would be adverted in this.</w:t>
      </w:r>
    </w:p>
    <w:p w14:paraId="381397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会发现，他们是那些因倾向于松弛或错误而无法忍受任何束缚的人，或因在宗教事务上的政治冷漠原则；想将一切都塑造在一个国家框架中；并且这样的人，对讲道的自由，如同对治理的权力一样，都感到苦涩：或者，他们是那些对规定的权力怀有偏见的人，这无疑是人天生就有的：并且这应当注意。</w:t>
      </w:r>
    </w:p>
    <w:p w14:paraId="72CCB6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AD5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Consider, that this mistake of Church-mens Power, doth often arisein such cases, wherein they are serving Christ: and men entertain it most in such times, when their frame is least spirituall and sober, as the observation thereof in experience will evidence.</w:t>
      </w:r>
    </w:p>
    <w:p w14:paraId="1220A0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思想，这种对教会人士权力的误解，常常在他们服事基督的情况下产生：并且人们在他们的光景最不属灵和不清醒的时候，最容易怀有这种误解，如经验中的观察所证明的。</w:t>
      </w:r>
    </w:p>
    <w:p w14:paraId="11BFB0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813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man at the approach of death hath been comforted in such an opposition, or challenged for submission?</w:t>
      </w:r>
    </w:p>
    <w:p w14:paraId="1A7ECE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有谁在临终时，因着这样的反对而得安慰，或因着顺服而受责备？</w:t>
      </w:r>
    </w:p>
    <w:p w14:paraId="694754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6E1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contempt thereof hath lien heavy on many, and that to scare others from following their wayes.</w:t>
      </w:r>
    </w:p>
    <w:p w14:paraId="582FDE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尽管藐视它，已使许多人重负，并以此来吓唬他人，不要跟随他们的道路。</w:t>
      </w:r>
    </w:p>
    <w:p w14:paraId="45B117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AFFE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therefore of all ranks, would be obtested to advert to this left they be found even fighters against God; especially at such times, when this designe by some is driven: least by putting to their hand to pull down his Authority, they themselves perish in the fall thereof.</w:t>
      </w:r>
    </w:p>
    <w:p w14:paraId="0FCBFA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因此，所有阶级的人，都当被恳求注意这一点，免得他们竟被发现是与神争战的人；特别是在这样的时候，当这个计谋被一些人推动时：免得他们伸手去拆毁祂的权柄，他们自己却在其倾覆中灭亡。</w:t>
      </w:r>
    </w:p>
    <w:p w14:paraId="7DF43B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B83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doth the advantage at most amount unto?</w:t>
      </w:r>
    </w:p>
    <w:p w14:paraId="7C7087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那么，最大的好处是什么呢？</w:t>
      </w:r>
    </w:p>
    <w:p w14:paraId="09ED5A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E761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this, there shall be greater freedom to sin, and fewer means to reclaim from it; or what censure shall be inflicted, may be done in such away as may stand with mens laughing at their sin, without being affected in the conscience by any convincing mean?</w:t>
      </w:r>
    </w:p>
    <w:p w14:paraId="4756C1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就是这个，将有更大的犯罪自由，和更少的从罪中挽回的途径；或者所施加的责罚，可以用一种方式来做，以致可以与人嘲笑他们的罪相容，而良心不受任何令人信服的途径所影响？</w:t>
      </w:r>
    </w:p>
    <w:p w14:paraId="37BDA1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655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Hath this ever profited any hitherto?</w:t>
      </w:r>
    </w:p>
    <w:p w14:paraId="30CDFF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这至今曾对任何人有益吗？</w:t>
      </w:r>
    </w:p>
    <w:p w14:paraId="37E30D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69D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hath the right exercise of Discipline ever been prejudiciall to any?</w:t>
      </w:r>
    </w:p>
    <w:p w14:paraId="1B1C51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或者，纪律的正确施行曾对任何人有害吗？</w:t>
      </w:r>
    </w:p>
    <w:p w14:paraId="398DF6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FD7A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do not ordinarily Religion and Discipline flourish together?</w:t>
      </w:r>
    </w:p>
    <w:p w14:paraId="79563E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并且，宗教和纪律不通常是一同兴盛的吗？</w:t>
      </w:r>
    </w:p>
    <w:p w14:paraId="3AF92A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0BC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are not Congregations in best case, where this Ordinance is most vigorous?</w:t>
      </w:r>
    </w:p>
    <w:p w14:paraId="258355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并且，教会不都是在那个规定最有活力的地方，光景最好吗？</w:t>
      </w:r>
    </w:p>
    <w:p w14:paraId="52AAED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71C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do not the sad effects of the want of this in other places evidently demonstrare the necessity thereof?</w:t>
      </w:r>
    </w:p>
    <w:p w14:paraId="4FD4CE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并且，其他地方缺乏这个的悲惨后果，不明显地证明了它的必要性吗？</w:t>
      </w:r>
    </w:p>
    <w:p w14:paraId="38CCDA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8ACB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People would consider these things, especially these who are engaged singularly for the supporting of this Ordinance: for a time of reckoning will come, when this exercise of Discipline and submission thereto according to mens places and engagements, will not be found so indifferent as now it is esteemed by many.</w:t>
      </w:r>
    </w:p>
    <w:p w14:paraId="17B7F4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人们应当思想这些事，特别是那些独特地为支持这个规定而努力的人：因为一个交账的时候将到，那时，根据人的地位和承诺，施行这个纪律并顺服它，将不会像现在被许多人认为的那样无关紧要。</w:t>
      </w:r>
    </w:p>
    <w:p w14:paraId="2B3175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F5BF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disputes of this kind, we suppose, will not be admitted, when the Lord will declare that he hath ratified in Heaven, what according to His will hath been pronounced in this ordinance of Discipline upon earth: which by Divines, is well accounted to be the ratification and confirmation of the threatnings contained in His Word, and added to make them the more weightie, as the Sacraments are unto the promises of His Grace.</w:t>
      </w:r>
    </w:p>
    <w:p w14:paraId="024619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当主宣告祂在天上已经批准了，根据祂的旨意，在这地上的纪律规定中所宣告的一切时，这类争论将不被接纳：这被神学家们很好地认为是祂话语中所含威胁的批准和确认，并被加上，为要使其更具分量，如同圣礼对祂恩典的应许一样。</w:t>
      </w:r>
    </w:p>
    <w:p w14:paraId="05B76F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07EF0">
      <w:pPr>
        <w:pStyle w:val="3"/>
        <w:bidi w:val="0"/>
        <w:rPr>
          <w:rFonts w:hint="eastAsia"/>
          <w:lang w:val="en-US" w:eastAsia="zh-CN"/>
        </w:rPr>
      </w:pPr>
      <w:r>
        <w:rPr>
          <w:rFonts w:hint="eastAsia"/>
          <w:lang w:val="en-US" w:eastAsia="zh-CN"/>
        </w:rPr>
        <w:t>2. Concernning a Ministers relation to a particular Congregation</w:t>
      </w:r>
    </w:p>
    <w:p w14:paraId="1EDCC9A4">
      <w:pPr>
        <w:pStyle w:val="3"/>
        <w:bidi w:val="0"/>
        <w:rPr>
          <w:rFonts w:hint="eastAsia"/>
          <w:lang w:val="en-US" w:eastAsia="zh-CN"/>
        </w:rPr>
      </w:pPr>
      <w:r>
        <w:rPr>
          <w:rFonts w:hint="eastAsia"/>
          <w:lang w:val="en-US" w:eastAsia="zh-CN"/>
        </w:rPr>
        <w:t>2. 关于牧师与特定教会的关系</w:t>
      </w:r>
    </w:p>
    <w:p w14:paraId="3EDE57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BB17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relation between the Angels and the Churches, is mentioned in all these Epistles.</w:t>
      </w:r>
    </w:p>
    <w:p w14:paraId="3D9642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这个在使者和教会之间的关系，在所有这些书信中都被提及。</w:t>
      </w:r>
    </w:p>
    <w:p w14:paraId="1FDB42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E0C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Minister, or Angel, is called the Minister of such a Church peculiarly: here the Church, or Candlestick, is called His, I will remove thy Candlestick.</w:t>
      </w:r>
    </w:p>
    <w:p w14:paraId="4AFD96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牧师，或使者，被特别地称为那个教会的牧师：这里，教会，或灯台，被称为是他的，“我必挪去你的灯台”。</w:t>
      </w:r>
    </w:p>
    <w:p w14:paraId="5D41FF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7E4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not therefore be impertinent to enquire a little concerning this mutual tye and relation in these three, 1. In the general.</w:t>
      </w:r>
    </w:p>
    <w:p w14:paraId="75CCBF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因此，探究一下这个相互的联系和关系在这三方面的情况，并非不合时宜，1. 在普遍意义上。</w:t>
      </w:r>
    </w:p>
    <w:p w14:paraId="364BE0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62B5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the grounds of this peculiar tye.</w:t>
      </w:r>
    </w:p>
    <w:p w14:paraId="54AB70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在这个独特联系的根据上。</w:t>
      </w:r>
    </w:p>
    <w:p w14:paraId="36FC70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CE4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In the nature of it; particularly, in these two, 1.</w:t>
      </w:r>
    </w:p>
    <w:p w14:paraId="1166A3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在它的性质上；特别地，在这两方面，1.</w:t>
      </w:r>
    </w:p>
    <w:p w14:paraId="4C344E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E840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Minister, as such, be only a Minister to a particular Congregation, in which he serves: And, 2.</w:t>
      </w:r>
    </w:p>
    <w:p w14:paraId="7E3BB6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一个牧师，本身，是否只对他所服事的特定教会是牧师：并且，2.</w:t>
      </w:r>
    </w:p>
    <w:p w14:paraId="3A6260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2533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that tye be such, as upon no consideration it may be broken or loosed, and he removed by transportation to some other charge.</w:t>
      </w:r>
    </w:p>
    <w:p w14:paraId="7943F2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那个联系是否是如此，以至于无论如何都不能被打破或解除，并且他不能被调任到其他职责。</w:t>
      </w:r>
    </w:p>
    <w:p w14:paraId="246492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E575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the rather to take notice of this: not only because it serves to clear the Text in hand; but also because it supplieth somewhat yet defective in reference to a Ministers Call, (of which we have formerly spoken) to wit, what may be thought of a Call, that is, by transporting of a man that is already fixed in a particular Congregation: or, if a Minister settled in some particular charge, may upon occasion act Ministerially in things peculiar to a Minister without the same.</w:t>
      </w:r>
    </w:p>
    <w:p w14:paraId="65497C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更应当注意这一点：不仅因为它有助于澄清手中的经文；也因为它补充了关乎一个牧师呼召方面尚有欠缺之处（我们先前已谈过），即，对一个已固定在特定教会的人的调任，应如何看待其呼召：或者，一个已在某个特定职责上安顿的牧师，是否可以在 occasion 上，在那个职责之外，行使牧养上特属于牧师的事。</w:t>
      </w:r>
    </w:p>
    <w:p w14:paraId="4C4C73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EF2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clearing of the first, we would distinguish a threefold relation that a Minister of the Gospel stands into.</w:t>
      </w:r>
    </w:p>
    <w:p w14:paraId="762CD2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为了澄清第一点，我们要区分福音牧师所站立的三重关系。</w:t>
      </w:r>
    </w:p>
    <w:p w14:paraId="7A3BCC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C4A6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a relation that is between Christ the Master and Lord, and him as his Servant and Ambassador.</w:t>
      </w:r>
    </w:p>
    <w:p w14:paraId="0EED93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第一是，在基督主和主宰，与他作为祂的仆人和大使之间的关系。</w:t>
      </w:r>
    </w:p>
    <w:p w14:paraId="76DB10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E77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first relation, and fountain of all the rest: in this respect, they are the Ministers of Christ, and Stewards of the mysteries of God, 1 Corinth.</w:t>
      </w:r>
    </w:p>
    <w:p w14:paraId="5F76EB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这是第一重关系，也是所有其余关系的源头：在这方面，他们是基督的执事，是神奥秘事的管家，哥林多前书4:1。</w:t>
      </w:r>
    </w:p>
    <w:p w14:paraId="39CA38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E6C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4:1 and Ambassadors for Christ, 2 Corinth. 5:20 &amp;c. because they have their Authority and Commission from Him, and He peculiarly is their Master and owner.</w:t>
      </w:r>
    </w:p>
    <w:p w14:paraId="6E1AAD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4:1 和为基督作使者，哥林多后书5:20等，因为他们从祂那里得到他们的权柄和差派，并且祂特别地是他们的主人和所有者。</w:t>
      </w:r>
    </w:p>
    <w:p w14:paraId="3A7466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186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respect also we may consider the Church; and so she is Christs, Church, purchased with His own blood, Acts 20:28.</w:t>
      </w:r>
    </w:p>
    <w:p w14:paraId="1B722D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在这方面，我们也可以思想教会；因此她是基督的教会，是祂用自己血所买来的，使徒行传20:28。</w:t>
      </w:r>
    </w:p>
    <w:p w14:paraId="336DDD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17D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principall relation, by which both Angels and Churches are Christs, as he is the Soveraign Master and owner of both: And so neither are the Churches the Ministers, nor the Ministers the Churches; but both are Christs.</w:t>
      </w:r>
    </w:p>
    <w:p w14:paraId="7803E7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这是主要的关系，借此，使者和教会都属于基督，因为祂是两者的至高主人和所有者：因此，教会既不是牧师的，牧师也不是教会的；而是两者都属于基督。</w:t>
      </w:r>
    </w:p>
    <w:p w14:paraId="6E6214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F96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2.There is a lesse principall relation, which is delegatory, and flowsfrom the former, He, to whom both Ministers and Churches do belong; thinking good to bestow Ministers as a Gift unto his Church: in this respect, Ministers relation is primarely: unto the Catholick Church, and so, 1 Corinth.</w:t>
      </w:r>
    </w:p>
    <w:p w14:paraId="6A1845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2.有一种次要的关系，是委派性的，并源于前者，祂，就是牧师和教会都属祂的那位；认为将牧师作为恩赐赐给祂的教会是好的：在这方面，牧师的关系主要是：对普世教会，因此，哥林多前书12:28。</w:t>
      </w:r>
    </w:p>
    <w:p w14:paraId="4C4712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046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12:28 it is said, God hath set some in the Church, first Apostles, secondarily Prophets, thirdly Teachers, &amp;c. And again, Ephes.</w:t>
      </w:r>
    </w:p>
    <w:p w14:paraId="6F20B8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12:28说，神在教会所设立的：第一是使徒，第二是先知，第三是教师，等等。再者，以弗所书4:11, 12。</w:t>
      </w:r>
    </w:p>
    <w:p w14:paraId="6C5ED7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CC6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4:11, 12 He gave some Apostles, some Pastors, some Teachers, for the edifying of the body of Christ.</w:t>
      </w:r>
    </w:p>
    <w:p w14:paraId="384028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4:11, 12 祂所赐的：有使徒，有先知，有传福音的，有牧师和教师，为要成全圣徒，各尽其职，建立基督的身体。</w:t>
      </w:r>
    </w:p>
    <w:p w14:paraId="7D32AB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29D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we may see that Ministers belong to the Church universall, and have relation to it, they being Ministers of that same Church, that the Apostles were Apostles of, and for that same end, to wit, the building of Christs body, which takes in both Jew and Gentile, as from that, 1 Corinth.</w:t>
      </w:r>
    </w:p>
    <w:p w14:paraId="55C1BC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我们可以看到，牧师属于普世教会，并与它有关系，他们是那个同一教会的牧师，使徒们是那个教会的使徒，并且是为了同样的目的，即建立基督的身体，这包括犹太人和外邦人，如从哥林多前书12章13节等可以看出的。</w:t>
      </w:r>
    </w:p>
    <w:p w14:paraId="43A4DE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28C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 vers. 13 &amp;c. doth appear. In this respect the Ministers principall relation and charge, is Christs Church universal, and his body: and they are given thereto, to wit, to the House of God, when is the Church of the living God, into the which they are to behave themselves as Stewards, &amp;c. as Paul hath it, 1 Timothie, 3:15.</w:t>
      </w:r>
    </w:p>
    <w:p w14:paraId="33DA96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 第13节等，显明出来。在这方面，牧师的主要关系和职责，是基督的普世教会和祂的身体：他们是赐给它的，即神的家，就是永生神的教会，在其中他们要作管家等，如保罗在提摩太前书3:15所说的。</w:t>
      </w:r>
    </w:p>
    <w:p w14:paraId="7A7D14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B60D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may consider this relation, as more particular, and lesse principal and as subservient to the former end: and so Ministers, are Ministers to particular Churches, and not to others; and Churches, are the Churches of such Ministers; and not of others, as we may see in these Episiles.</w:t>
      </w:r>
    </w:p>
    <w:p w14:paraId="69DDAC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3.我们可以将这个关系，看作是更特定的，次要的，并服务于前述的目的：因此，牧师是特定教会的牧师，而非其他教会的；教会是某些牧师的教会，而非其他牧师的，如我们在这些书信中所见的。</w:t>
      </w:r>
    </w:p>
    <w:p w14:paraId="0DE778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3ABF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relations are neither inconsistent, nor yet to be confounded: and may, from the comparisons used in Scripture, be thus illustrated.</w:t>
      </w:r>
    </w:p>
    <w:p w14:paraId="619596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这些关系既不矛盾，也不应被混淆：并且可以从圣经中使用的比喻，如此说明。</w:t>
      </w:r>
    </w:p>
    <w:p w14:paraId="3776B1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A02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is compared to a City, or a Vineyard, or, Flock; the Ministers are Watchmen, Dressers, or Pastors: The Lord Christ is the soveraign, and owner of all.</w:t>
      </w:r>
    </w:p>
    <w:p w14:paraId="1BF3EF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教会好比一个城，或一个葡萄园，或一群羊；牧师是守望者，修剪者，或牧人：主基督是万有的主宰和所有者。</w:t>
      </w:r>
    </w:p>
    <w:p w14:paraId="18EBC4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610A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the question be moved concerning these Watchmen, Dressers, or Pastors. to whom they belong?</w:t>
      </w:r>
    </w:p>
    <w:p w14:paraId="498E8E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现在；若问这些守望者，修剪者，或牧人，他们属于谁？</w:t>
      </w:r>
    </w:p>
    <w:p w14:paraId="6F339B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71B7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of all, they are Christs, as appointed by Him for such a Work, and countable to him in it, as Watch-men are the Watchmen of such a State, or King, whom they serve.</w:t>
      </w:r>
    </w:p>
    <w:p w14:paraId="53C06B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首先，他们是基督的，是祂为这样的工作所指定的，并要向祂交账，正如守望者是他们所服事的国家或君王的守望者。</w:t>
      </w:r>
    </w:p>
    <w:p w14:paraId="2D45D8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6CE3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They are also Watchmen of the City, in common, as that is the object of their watching, committed to them; or, they are Dressers of the Vineyeard, &amp;c. and so it may be said, they are Watchmen to the whole City.</w:t>
      </w:r>
    </w:p>
    <w:p w14:paraId="1D2F49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第二，他们也是普遍意义上的城的守望者，因为那是托付给他们的守望对象；或者，他们是葡萄园的修剪者等等，因此可以说，他们是全城的守望者。</w:t>
      </w:r>
    </w:p>
    <w:p w14:paraId="672864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07A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Thirdly, Because there are several Towers of that one City, and it requires several Watchmen, and these require an orderly appointment of them to their severa; posts; and so in this respect, a Watchman that is a Watchman of the whole City, may be called peculiarly the Watchmen of such and such a particular Town, and Fort; for distinguishing him from other Watchmen of the same City; who in that respect, cannot be called Watchmen of any particular Town, but such as is allotted to them, although they be Watchmen of the whole City principally; and so may be said of the other similitudes.</w:t>
      </w:r>
    </w:p>
    <w:p w14:paraId="36A559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第三，因为那座城有几座塔，需要几位守望者，并且这些守望者需要被有条理地指派到他们各自的岗位上；因此在这方面，一个作为全城守望者的守望者，可以特别地被称为某个特定城镇和堡垒的守望者；为要将他与同一城的其他守望者区分开来；后者在这方面，不能被称为任何特定城镇的守望者，除非是分配给他们的；尽管他们主要是全城的守望者；其他比喻也可以如此说。</w:t>
      </w:r>
    </w:p>
    <w:p w14:paraId="048A5F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077B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so it is with Ministers, who are primarily Christs, and by Him are delegates principally to the over sight of His whole Catholick Church; yet so, as for the better attaining of that end, each hath his particular Post assigned him: from which, for distinctions sake, he is denominated, as specially belonging to it.</w:t>
      </w:r>
    </w:p>
    <w:p w14:paraId="47F9ED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牧师也是如此，他们首先是基督的，并被祂主要地委派去监督祂整个普世教会；然而，为要更好地达到那个目的，每人都被分配了特定的岗位：因此，为了区分，他被命名为特别地属于它。</w:t>
      </w:r>
    </w:p>
    <w:p w14:paraId="27182E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9CB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former relation is essential to a Minister of Christ, to wit, that he belongs to Christs Church; and is commissionated for the edifying thereof.</w:t>
      </w:r>
    </w:p>
    <w:p w14:paraId="40A5DC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前一种关系是基督牧师所必需的，即他属于基督的教会；并被差派去造就它。</w:t>
      </w:r>
    </w:p>
    <w:p w14:paraId="315934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0877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last, to wit, a Ministers relation to this, or that particular Church, is not essential to a Minister of Christ; but is to be subservient to the former: for, we see Apostles and Evangelists had no such particular relation: and it is not impossible but a Minister may be separated from such a relation; yet is he still to continue a Minister of Christ: much lesse is the difference betwen one particular Church and another, to be counted essential to a Ministerial relation.</w:t>
      </w:r>
    </w:p>
    <w:p w14:paraId="52A221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者，即一个牧师与这个或那个特定教会的关系，并非基督牧师所必需的；而是要服务于前者：因为，我们看到使徒和传福音的没有这样的特定关系：并且一个牧师与这样的关系分开并非不可能；然而他仍旧要继续作基督的牧师：更不用说，一个特定教会与另一个之间的区别，要被视为牧养关系的本质。</w:t>
      </w:r>
    </w:p>
    <w:p w14:paraId="0A7784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B6C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in a great house, there may be many Stewards for distributing to the Children or Servants; and for order, each may have his number assigned to him for whom he is to provide, and on whom he is to wait.</w:t>
      </w:r>
    </w:p>
    <w:p w14:paraId="64A7DE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因此，在一个大家庭中，可能有很多管家来分配给子女或仆人；并且为了秩序，每个人可能被分配了他们要供应和服事的人数。</w:t>
      </w:r>
    </w:p>
    <w:p w14:paraId="076109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B64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all, 1. Stewards of that one Master.</w:t>
      </w:r>
    </w:p>
    <w:p w14:paraId="1F6B9A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他们都是，1. 那一位主人的管家。</w:t>
      </w:r>
    </w:p>
    <w:p w14:paraId="362BDC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D66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2. in reference to his own house they are all also stewards, of it.</w:t>
      </w:r>
    </w:p>
    <w:p w14:paraId="3B6B6D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并且，2. 就祂自己的家而言，他们也都是它的管家。</w:t>
      </w:r>
    </w:p>
    <w:p w14:paraId="21900A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C729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Yer, 3. By peculiar delegation, they are only Stewards according to their peculiar assignments.</w:t>
      </w:r>
    </w:p>
    <w:p w14:paraId="50B506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然而，3. 借着特别的委派，他们只是按照他们特别的分配作管家。</w:t>
      </w:r>
    </w:p>
    <w:p w14:paraId="73440A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3F43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essential by their commission to be Stewards of that house; but not that they should be Stewards of such and such a number: for, this addeth no new power to them; but orders them in the exercise of the former.</w:t>
      </w:r>
    </w:p>
    <w:p w14:paraId="4C2418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借着他们的差派，作那家的管家是必需的；但作这样那样的人数的管家，却不是：因为，这并未给他们增添新的权力；而是命令他们在行使前者时有秩序。</w:t>
      </w:r>
    </w:p>
    <w:p w14:paraId="643B8E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1DD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second place, this particular relation between the Minister and a particular Flock, doth arise from these grounds, 1.</w:t>
      </w:r>
    </w:p>
    <w:p w14:paraId="42BCA3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第二，这个牧师与特定羊群之间的特定关系，源于这些根据，1.</w:t>
      </w:r>
    </w:p>
    <w:p w14:paraId="36916A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24E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 Lords speciall assigning of one particular Church, to one man, rather than to another: in which he is to labour for the good of the whole.</w:t>
      </w:r>
    </w:p>
    <w:p w14:paraId="221974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来自主特别地将一个特定的教会，指派给一个人，而非另一个人：在其中他要为全体的益处而劳苦。</w:t>
      </w:r>
    </w:p>
    <w:p w14:paraId="1CD8D5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87A0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respect, as he is a Minister of Christ, to the Catholick Church, and hath that common with all other Ministers; so hath he this peculiar to him, that he is specially designed in reference to that portion, as it were his particular Post, as hath been said.</w:t>
      </w:r>
    </w:p>
    <w:p w14:paraId="405C71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在这方面，他既是基督的牧师，对普世教会，并且与所有其他牧师有此共同之处；他也有这个特别之处，即他被特别地指定关乎那个部分，仿佛是他的特定岗位，如前所述。</w:t>
      </w:r>
    </w:p>
    <w:p w14:paraId="7AF519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6D7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Upon this delegation by the Master, such a people become peculiarly his; and by the Masters appointment, are to submit to the Ordinances administrated by him: because, that same Lord and Master of the Minister, who warrands him peculiarly to treat with such a people, being also Master of that Flock, calleth them peculiarly to submit to Him: from which, according to his appointment, there doth arise a mutual obligation between such a Minister and such a People: he is, obliged to minister unto them in the Gospel; and they, are obliged to submit to him, strengthen him, acknowledge him, communicate to him in all good things, and to provide for him, &amp;c.</w:t>
      </w:r>
    </w:p>
    <w:p w14:paraId="58C881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借着主人的这个委派，这样的百姓就特别地成为他的；并且借着主人的指定，要顺服他所施行的规定：因为，那个牧师的同一位主和主人，祂特别地保证他与这样的百姓交往，祂也是那群羊的主人，祂特别地呼召他们顺服祂：由此，根据祂的指定，在这样的牧师和这样的百姓之间，就产生了一种相互的义务：他有义务在福音中服事他们；他们有义务顺服他，加强他，承认他，在所有好事上与他相通，并供应他，等等。</w:t>
      </w:r>
    </w:p>
    <w:p w14:paraId="5814C7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195C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mutual relation, is not founded meerly on voluntary consent, nor is of a personal nature (to speak so) that is, as is he, or they were disposing of themselves as principal parties; but it is an obligation slowing from the former delegation, and cannot but follow from the nature thereof, and by vertue of the general commands given, Heb.</w:t>
      </w:r>
    </w:p>
    <w:p w14:paraId="52AB5C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个相互的关系，并非单单建立在自愿的同意之上，也不是（可以说）个人的性质，也就是说，好像是他，或他们，作为主要当事人在处置他们自己；而是一个源于前述委派的义务，并且不可能不从其性质而来，并且是凭着希伯来书13:17，帖撒罗尼迦前书5:12，加拉太书6:6等所给的普遍命令。</w:t>
      </w:r>
    </w:p>
    <w:p w14:paraId="13AE89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7DD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13:17, 1 Thes. 5:12, Gal. 6:6. &amp;c. although there were no explicite covenanting in reference to these ends amongst these parties: and where any is, it is but a formal expressing of that which otherwise is implied: and is necessary, not for binding up that relation simply; but for the better furthering the ends thereof.</w:t>
      </w:r>
    </w:p>
    <w:p w14:paraId="088D92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17，帖撒罗尼迦前书5:12，加拉太书6:6等，尽管这些当事人之间，就这些目的而言，没有明确的立约：若有，那也只是对否则已暗示之事的正式表达：并且是必要的，不是为了单纯地约束那个关系；而是为了更好地促进其目的。</w:t>
      </w:r>
    </w:p>
    <w:p w14:paraId="4645C9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761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in that tye, Ministers and People both are to look upon that obligation as a mean subservient to an end, and so to be regulated by it: and (as was hinted at) both would remember that they do principally belong to Christ; and that therefore it is not free to them to article or not, or as they will in that obligation, or otherwayes than may stand with the Masters end, and delegation forsaid.</w:t>
      </w:r>
    </w:p>
    <w:p w14:paraId="469752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那联系中，牧师和百姓都应将那义务视为服务于一个目的的途径，并因此受其规范：并且（如前所暗示）两者都当记住，他们主要地属于基督；因此，他们在那义务中，立约与否，或随己意而行，并非自由，除非是与主的目的和前述的委派相符。</w:t>
      </w:r>
    </w:p>
    <w:p w14:paraId="428BB9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0D2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From this mutual obligation, there doth arise a more near mutual sympathie between that Minister and Church, than between him and any other Church, or them, and any other Minister: they have common intrests, common hazards, common joy and grief, &amp;c. in which respect a crosse to one of them; is a crosse to both, as this threatning here doth clear: and in this respect, there is a greater sibnesse between them than others not in this peculiar relation.</w:t>
      </w:r>
    </w:p>
    <w:p w14:paraId="39FDD4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从这个相互的义务中，产生了那个牧师与教会之间比他与任何其他教会，或他们与任何其他牧师之间，更亲近的相互同情：他们有共同的利益，共同的危险，共同的喜乐和悲伤等等，在这方面，一个人的十字架；就是两者的十字架，如这里的威胁所清楚表明的：并且在这方面，他们之间比其他不在这特别关系中的人，有更大的亲近。</w:t>
      </w:r>
    </w:p>
    <w:p w14:paraId="60927A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877A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As there are peculiar duties called for on both sides from each to other, which are not so required between them and others; so there is a particular charge or reckoning and account, which will follow thereupon; in this respect, a Minister is to count more peculiarly for that particular Church than others; and the people again for the reverencing and encouraging of him in a special manner, as may be gathered from, Heb.</w:t>
      </w:r>
    </w:p>
    <w:p w14:paraId="0390A0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正如双方彼此都有特别的责任，这些责任在他们与他人之间并非如此被要求；同样，也有一个特别的责任或交账和账目，将随之而来；在这方面，一个牧师要为那个特定的教会比为其他教会更特别地交账；而百姓又要以一种特别的方式尊敬和鼓励他，如可以从希伯来书13章17节推断的。</w:t>
      </w:r>
    </w:p>
    <w:p w14:paraId="613BCF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FB6A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 vers. 17. And upon this account, Paul did particularly aggrege the Gentiles slighting and grieving of him, in his Epistle to the Corinthians and Galatians, because of his particular delegation in reference to them.</w:t>
      </w:r>
    </w:p>
    <w:p w14:paraId="4F6CFD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 第17节。正是基于这个缘故，保罗在他的致哥林多和加拉太的书信中，特别地指责外邦人对他的轻视和使他忧伤，因为他特别地被委派给他们。</w:t>
      </w:r>
    </w:p>
    <w:p w14:paraId="79EDDC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552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respect, although he was an Apostle of the universal Church; yet peculiarly was he the Apostle of the Gentiles: and upon that ground, did plead a peculiar claim to them; But still as subordinate and subservient to the former.</w:t>
      </w:r>
    </w:p>
    <w:p w14:paraId="7F9D79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在这方面，尽管他是普世教会的使徒；然而他特别地是外邦人的使徒：并且基于那个根据，他向他们提出了特别的要求；但仍旧是作为从属和服务于前者的。</w:t>
      </w:r>
    </w:p>
    <w:p w14:paraId="3CB0B8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E8BA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thing preposed, is, that which mainly is to be enquired into, to wit, The nature of this tye and relation betwixt the Minister and a particular Church: if it be such as doth bound him in his Authority, so as he may not perform any Ministerial act without the same?</w:t>
      </w:r>
    </w:p>
    <w:p w14:paraId="4CEE79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提出的第三件事，是主要要探究的，即，这个牧师与特定教会之间的联系和关系的性质：它是否是如此，以至于限制了他在其权柄上的行使，使他不能在那个教会之外行使任何牧养的行为？</w:t>
      </w:r>
    </w:p>
    <w:p w14:paraId="460B80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677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upon the other side, if he be so tyed to that Church, that, for the greater good of the universall Church, he may not be loosed from it, and be made use of, as a Minister, elsewhere?</w:t>
      </w:r>
    </w:p>
    <w:p w14:paraId="28C6CE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并且，另一方面，他是否如此被捆绑于那个教会，以至于，为了普世教会的更大益处，他不能从它中被解脱出来，并在别处被当作牧师来使用？</w:t>
      </w:r>
    </w:p>
    <w:p w14:paraId="27B11A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274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first, We may take these generall Conclusions for helping us in the understanding thereof.</w:t>
      </w:r>
    </w:p>
    <w:p w14:paraId="2B28D8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第一，我们可以用这些普遍的结论来帮助我们理解它。</w:t>
      </w:r>
    </w:p>
    <w:p w14:paraId="6F8F21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85F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that there is an Union and Communion in the catholick visible Church: which is one Body, 1 Cor. 12 and that both of Jews and Gentiles, one City and House, one Commonwealth, Ephes.</w:t>
      </w:r>
    </w:p>
    <w:p w14:paraId="05A4BB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第一是，在有形的普世教会中，有一个合一和交通：它是一个身体，哥林多前书12章，并且是犹太人和外邦人的，一个城和一个家，一个国家，以弗所书2:19等。</w:t>
      </w:r>
    </w:p>
    <w:p w14:paraId="1E642D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A11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2:19. &amp;c. one Mother of us all, Gal. 4:26 one Bride and Spoule, &amp;c. Which expressions, do hold forth this Union in reference to all visible Churches, and all the members thereof.</w:t>
      </w:r>
    </w:p>
    <w:p w14:paraId="2BA35D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2:19等，是我们众人的母，加拉太书4:26，一个新妇和配偶等。这些表达，显明了这个合一，是关乎所有有形的教会，及其所有成员的。</w:t>
      </w:r>
    </w:p>
    <w:p w14:paraId="14818C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92A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not two Bodies, Cities, or Commonwealths in this respect; yet must these places be understood of the visible Church, it being that Bodie, into which we are entred by Baptism, 1 Cor. 12:13 and that City, in which Watch-men are set, and externall Ordinances; and that Commonwealth, which succeedeth to that which once was peculiar to Israel, and from which the Gentiles were once separated by a Partition-wall, which is now taken down by the Gospel.</w:t>
      </w:r>
    </w:p>
    <w:p w14:paraId="76E36F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没有两个身体、城或国家；然而这些地方必须被理解为是有形的教会，它是我们借着洗礼进入的那个身体，哥林多前书12:13，以及那个城，其中设立了守望者和外在的规定；以及那个国家，它继承了那曾特属于以色列的，并且外邦人曾一度被一堵隔墙所分开的，那隔墙如今已被福音所拆毁。</w:t>
      </w:r>
    </w:p>
    <w:p w14:paraId="4F30E1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B8F4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Conclusion 2. Although this Church be one in it self; yet it is subdivided in particular Churches, which are as parts of that whole.</w:t>
      </w:r>
    </w:p>
    <w:p w14:paraId="2A39F8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结论2. 尽管这个教会本身是一个；然而它被细分为特定的教会，它们是那个整体的部分。</w:t>
      </w:r>
    </w:p>
    <w:p w14:paraId="216BD8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EA6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ariseth from accidental considerations of the number of Professors, distance of place, and such like: in which respect, it's needful for her edification, and the going about of the Ordinances, that this should be; yet is this subdivision without prejudice of the Union foresaid, yea it is subservient thereto; even as supposing a numerous City or Incorporation should be sub-divided in so many Quarters, or lesser Societies, for the good of the whole.</w:t>
      </w:r>
    </w:p>
    <w:p w14:paraId="435179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源于信徒人数、地方距离等偶然的考虑：在这方面，为了她的造就，和规定得以施行，这是必要的；然而这个细分并未损害前述的合一，是的，它服务于此；正如假设一个人口众多的城市或社团，为了整体的益处，应被细分为若干个区或更小的社团。</w:t>
      </w:r>
    </w:p>
    <w:p w14:paraId="3EAEB5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7D78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Church at first, being one, upon the former considerations, upon this occasion did extend her self in this manner; and these who just now were of one Church, &amp; meeting together for the Ordinances, were induced to divide in severall Societies and meeting-places, (as may be gathered from the History of the Acts) yet continuing still of the same Bodie together, in the first respect.</w:t>
      </w:r>
    </w:p>
    <w:p w14:paraId="009E82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教会起初是一个，基于前述的考虑，在这种情况下，就如此扩展了自己；并且那些刚才还是一个教会，并为规定而聚会的人，被引导分为几个社团和聚会地点（如可以从使徒行传的历史中推断的），然而，就前者而言，仍旧是同一个身体。</w:t>
      </w:r>
    </w:p>
    <w:p w14:paraId="0CDF12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55A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respect, somtimes the visible Church is spoken of in the plural number; sometimes again only in the singular, as pointing out an Unity: such are these phrases, to edifie the Church, to add to the Church, to cast out of the Church, &amp;c. which respect the whole Church, considered as an integrall whole, existing in particular Churches, as we say, the whole world, which doth yet but exist in so many particular Nations, &amp; hath no existence distinct from them; and to say it were considered as a genus in this sense, would not be intelligible.</w:t>
      </w:r>
    </w:p>
    <w:p w14:paraId="35EDE3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有时有形的教会用复数来说；有时又只用单数，以指出一个合一：诸如“造就教会”，“加入教会”，“从教会中逐出”等短语，都关乎整个教会，被视为一个整体，存在于特定的教会中，正如我们说，整个世界，它却只存在于那么多个特定的国家中，&amp; 并没有与它们不同的存在；并且若说它在这种意义上被视为一个属，那将是不可理解的。</w:t>
      </w:r>
    </w:p>
    <w:p w14:paraId="2A2955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996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Conclus. 3. Our Lord Jesus, the owner both of Ministers and Church, hath given Ministers, principally for the edification of His Catholick Church, without respect to this or that particular congregation, but as that is subservient to the former end, as it is, Ephes. 4:11, 12, 1 Cor.</w:t>
      </w:r>
    </w:p>
    <w:p w14:paraId="73A3F5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结论3. 我们的主耶稣，既是牧师又是教会的主人，祂赐下牧师，主要是为了造就祂的普世教会，而不考虑这个或那个特定的教会，除非那服务于前述的目的，如以弗所书4:11, 12，哥林多前书12:28。</w:t>
      </w:r>
    </w:p>
    <w:p w14:paraId="4A0EB8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047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12:28 it being one Church to which both Apostles, Pastors, Prophets, and Teachers are given; and they having all one scope, to wit, the perfecting of the Saints; and one Commission, to wit, the preaching of the Gospel, which principally is to engage Souls to the Bridegroom.</w:t>
      </w:r>
    </w:p>
    <w:p w14:paraId="1AF719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12:28，因为这是一个教会，使徒、牧师、先知和教师都赐给了它；并且他们都有同一个目的，即成全圣徒；以及一个差派，即传福音，这主要是为了使灵魂委身于新郎。</w:t>
      </w:r>
    </w:p>
    <w:p w14:paraId="3ADAC0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5CC1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in their preaching, we are to conceive this order, 1. Apostles and Ministers, &amp;c. treat with sinners, to have them engaged by faith to Christ, as the Master for whom they treat.</w:t>
      </w:r>
    </w:p>
    <w:p w14:paraId="7DD13F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因此在他们的讲道中，我们要思想这个次序，1. 使徒和牧师等，与罪人交往，为要使他们借着信与基督结合，作为他们所代表的主人。</w:t>
      </w:r>
    </w:p>
    <w:p w14:paraId="1177BE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B0D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2.To enter them in the Catholick visible Church by Baptism as the entring of them within Christs House in generall, without respect to this or that particular congregation: as when Philip, Acts 8 did first preach Christ to the Eunuch, and afterward did Baptize him, and then left him.</w:t>
      </w:r>
    </w:p>
    <w:p w14:paraId="5817A5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2.通过洗礼将他们带入有形的普世教会，作为将他们带入基督之家，而不考虑这个或那个特定的教会：正如腓利，使徒行传8章，首先向太监传讲基督，然后为他施洗，再离开他。</w:t>
      </w:r>
    </w:p>
    <w:p w14:paraId="2D1ABA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E12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3 Being thus entred and brought in to the Catholick Church, thereupon followeth their entring into particular Congregations, that so they may be the more conveniently and commodiously edified and provided for, as all that are in Christs House should be: who therefore are committed to some speciall Overseers and Stewards for that end: as suppose the Eunuch had been admitted to some particular Church for partaking of the Ordinances therein after his Baptism; that he should be a member of Christs Church in generall, which is sealed by Baptism, 1 Cor. 12:13 was not indifferent to him, but of what particular Church he might be a member, that by after conveniency was to be regulated.</w:t>
      </w:r>
    </w:p>
    <w:p w14:paraId="4B7C64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并且，3 如此被带入并进入普世教会之后，随之而来的是他们进入特定的教会，以便他们可以更便利和舒适地被造就和供应，正如所有在基督家里的人都应如此：因此他们被托付给一些特别的监督和管家，为达此目的：例如，假设太监在受洗后，被接纳进入某个特定的教会，以参与其中的规定；他应当成为基督普世教会的成员，这是被洗礼所印证的，哥林多前书12:13，对他来说并非无关紧要，但他可能成为哪个特定教会的成员，那要由后来的便利来调节。</w:t>
      </w:r>
    </w:p>
    <w:p w14:paraId="2FCB53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CD9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it doth appear, 1. That there is a consideration of the Church as universall, beside the considering of her in particular Churches.</w:t>
      </w:r>
    </w:p>
    <w:p w14:paraId="5ABD30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由此可见，1. 除了在特定教会中思想教会之外，还有对教会作为普世的考虑。</w:t>
      </w:r>
    </w:p>
    <w:p w14:paraId="2E1D06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90EE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the Church so considered, as an integrall whole, is before the particular Churches; and they are derived from her: 3.</w:t>
      </w:r>
    </w:p>
    <w:p w14:paraId="62AA0A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教会如此被视为一个整体，是在特定教会之前的；它们源于她：3.</w:t>
      </w:r>
    </w:p>
    <w:p w14:paraId="745970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64D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work of the Ministery doth relate principally to the whole, their commission being, in common, to build the Bodie, to watch the City, feed the Flock, preach the Gospel, &amp;c. and their delegation to particular Churches, is in a subserviency to this, that is, so as this may be the more orderly and conveniently followed: even as suppose so many Eldermen or Watchmen were by some Superiour designed for the governing and watching of one City, and should for the better accomplishing thereof, have their severall Quarters and Divisions assigned to them; yet still were they to be accounted as Governours and Watchmen of the City principally, and not of these particular portions only.</w:t>
      </w:r>
    </w:p>
    <w:p w14:paraId="07B6BD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工的工作主要地关乎整体，他们的差派，普遍地，是建立身体，守望城，喂养羊群，传福音等等，而他们对特定教会的委派，是服务于此，即，以便这可以更有序和便利地被遵循：正如假设若干长老或守望者，被某个上级指定来治理和守望一个城，并且为了更好地完成此事，他们被分配了各自的区域和划分；然而他们仍旧主要地被视为那个城的治理者和守望者，而非仅仅是那些特定部分的。</w:t>
      </w:r>
    </w:p>
    <w:p w14:paraId="55A6AA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9AC2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Conclus. 4. Although they be designed principally for the Catholick Church, and their Commission will bear them to treat any where; yet are they not Catholick Officers of that Church, nor at their arbitriment to treat where they will; but (according to the order which he hath setled) in particular Churches as parts of that whole; that being the way which He hath laid down for edification.</w:t>
      </w:r>
    </w:p>
    <w:p w14:paraId="192FDF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结论4. 尽管他们主要地是为普世教会而设，并且他们的差派允许他们在任何地方传讲；然而他们并非那个教会的普世职员，也不能随己意在任何地方传讲；而是（根据祂所设立的次序）在特定的教会中，作为那个整体的部分；那正是祂为造就所立下的道路。</w:t>
      </w:r>
    </w:p>
    <w:p w14:paraId="3534E8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191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say, 1. They are not Catholick officers, there being great odds here betwixt Officers of the Catholick Church, and Catholick Officers of the Catholick Church, such the Apostles and Evangelists were; such the Pope claims to be, that is, to have an immediate accesse for exercising the Trust equally to all places.</w:t>
      </w:r>
    </w:p>
    <w:p w14:paraId="6A5E34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我说，1. 他们并非普世职员，这里普世教会的职员与普世教会的普世职员之间有极大的区别，使徒和传福音的是后者；教皇也声称是，即有直接的途径，可以在所有地方同等地行使信托。</w:t>
      </w:r>
    </w:p>
    <w:p w14:paraId="4006DF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3E6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Officers of the Catholick Church, are such as are placed in it for the building up thereof, and have commission in reference to that end; yet is it to be executed according to the rules laid down, that is, as Christs call in an ordinary way shall give them accesse.</w:t>
      </w:r>
    </w:p>
    <w:p w14:paraId="0B6575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普世教会的职员，是那些被置于其中，为要建立它，并就此目的有差派的人；然而，这要根据所立下的规则来执行，即，基督以一种通常的方式的呼召将给他们途径。</w:t>
      </w:r>
    </w:p>
    <w:p w14:paraId="44430B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BF06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although (as was said,) they have a Power and Commission, actu primo, to be Ministers of the whole Church, and Watchmen of the City indesinitly; yet, actu secundo, they are specially delegated for such and such congregations or Posts, as was hinted in the former similitudes.</w:t>
      </w:r>
    </w:p>
    <w:p w14:paraId="3AF868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因为尽管（如前所述），他们有能力和差派，在第一行动上，是不定地作全教会的牧师和城的守望者；然而，在第二行动上，他们被特别地委派到这样那样的教会或岗位，如前述的比喻所暗示的。</w:t>
      </w:r>
    </w:p>
    <w:p w14:paraId="483ABE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FEC1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respect, Peter and Paul were Apostles of the Catholick Church equally; yet, for the good thereof, by speciall appointment Peter becometh the Apostle or the Circumcision, and Paul of the Gentiles: and so Paul could not be called the Apostle of the Circumcision, nor Peter of the Gentiles, in an equal manner.</w:t>
      </w:r>
    </w:p>
    <w:p w14:paraId="2F07A5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彼得和保罗同等地是普世教会的使徒；然而，为了它的益处，借着特别的指定，彼得成了受割礼之人的使徒，而保罗成了外邦人的使徒：因此保罗不能同等地被称为受割礼之人的使徒，彼得也不能同等地被称为外邦人的使徒。</w:t>
      </w:r>
    </w:p>
    <w:p w14:paraId="729F66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411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that Argument may be answered, is a Minister be a Minister to more congregations beside his own, then he must either be a Minister to them as to his own equally, and so have common charge of all: which were indeed absurd, and would constitute him a Catholick officer; or, he behoved to be to them a Minister or officer of some other kind than to his own, which were also absurd, and would introduce a new kind of office and Officer: It's answered, actu primo, he is a Minister of the same kind to all the Churches, to wit, a Minister or Ambassadour of Christ; but, actu secundo, and in respect of special delegation, he is peculiarly Minister of that congregation, whereto particularly he is appointed: in which respect, Paul and Peter are equally, and yet not equally Apostles of the same Catholick Church.</w:t>
      </w:r>
    </w:p>
    <w:p w14:paraId="378B03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个论证可以被回答，如果一个牧师，除了他自己的教会之外，也是其他教会的牧师，那么他必须要么同等地是他们的牧师，如他自己的，因此对所有都有共同的职责：这的确是荒谬的，并且会使他成为一个普世的职员；要么，他对他们必须是一种不同于对他自己的教会的牧师或职员，那也是荒谬的，并且会引入一种新的职分和职员：回答是，在第一行动上，他对所有教会都是同类的牧师，即基督的牧师或大使；但在第二行动上，并且就特别的委派而言，他特别地是他被特别指定的那个教会的牧师：在这方面，保罗和彼得同等地，却又不同等地，是同一个普世教会的使徒。</w:t>
      </w:r>
    </w:p>
    <w:p w14:paraId="3E854B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4A2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Conclus. 5. Notwithstanding of this particular delegation; yet is it profitable that a Minister should exerce Ministeriall acts, upon occasions warrantably calling for the same in other Churches; and when called to it, he may do it, not only by vertue of his gift; but also Authoritatively and by vertue of his office and commission, as a Minister of Jesus Christ: even by that same Authority and Warrand, whereby ordinarily he ministers within his own Congregation; and they are acts of Ministeriall Authority in the one as well as in the other: for Ministers in the Church, are not to be looked upon as Majors of severall Towns, or Sheriffs of severall Counties, who cannot exerce Authority out of their own Bounds; but they are to be looked upon as Heraulds of one King, having Authority to charge in His Name, where ever it be, within His Dominions, although for the better supply of the Subjects, some of them be designed for one corner, some of them for another of the Kingdom: or, they are like Ambassadoars, authorized to treat with rebellious Subjects, who have each of them Authority to treat and conclude with whosoever shall come in their way: although for the better carrying one of that treaty, some of them be designed for such a corner, and to tryst at such a place, and others elsewhere; yet all of them being joyntly Ambassadoars, and any of them warranted if it were possible, to treat and conclude with all, by vertue of their Power: so that the ending of the Capitulation with one of them, is equally strong and binding as if it had been closed with another, although for eschewing of confusion they met in their treaty severally.</w:t>
      </w:r>
    </w:p>
    <w:p w14:paraId="7BCBE8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结论5. 尽管有这个特别的委派；然而，一个牧师在有正当理由呼召他去做的场合，在其他教会行使牧养的行为，是有益的；当被呼召时，他可以这样做，不仅是凭着他的恩赐；也是权威地，凭着他作为耶稣基督牧师的职分和差派：甚至凭着他在他自己的教会中通常服事的同样权柄和保证；并且它们在前者如同在后者一样，都是牧养权柄的行为：因为教会中的牧师，不应被视为若干城镇的市长，或若干郡的郡长，他们不能在他们自己的疆界外行使权柄；而是应被视为一位君王的传令官，有权柄奉祂的名，在祂的疆域内任何地方命令，尽管为了更好地供应臣民，他们中一些被指定到王国的一个角落，一些到另一个角落：或者，他们像被授权与叛逆臣民谈判的大使，他们每个人都有权柄与任何碰巧遇到的人谈判并缔约：尽管为了更好地进行那项条约，他们中一些被指定到某个角落，并在某个地方会合，另一些在别处；然而他们都是联合的大使，并且他们中任何一个，若有可能，都有权凭着他们的能力，与所有人谈判并缔约：因此，与他们中一个结束谈判，与与另一个结束，同样有力并有约束力，尽管为了避免混乱，他们在谈判中是分开的。</w:t>
      </w:r>
    </w:p>
    <w:p w14:paraId="3EF53E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3B3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so here, every Ambassadour of Christ, upon Gods occasionall Call, hath warrand to propose the same termes, and conclude the treaty with a sinner; yea, to seal it in any congregation, as well as in his own: which may be cleared and confirmed further in these following considerations.</w:t>
      </w:r>
    </w:p>
    <w:p w14:paraId="1AC6D9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这里也是如此，基督的每一位大使，在神临时的呼召下，都有权提出同样的条件，并与一个罪人缔约；是的，在任何教会，如同在他自己的教会一样，加以印证：这可以从以下考虑中得到进一步的澄清和确认。</w:t>
      </w:r>
    </w:p>
    <w:p w14:paraId="4FF5FB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FFF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Power and Commission, which a Minister hath to perform Ministeriall duties, he hath it from Christ the Master and Lord of the whole Church: and in this respect, is the Minister of Christ, 1 Cor. 4:1 and His Ambassadour, 2 Cor. 5:20 and therefore may his power extend it self to His visible Kingdom, he being a Herauld authorized to proclaim in the Name of that King: as far therefore, as His Authority as Master doth reach; so far may his Ministeriall delegation under Him, upon just occasion, be extended.</w:t>
      </w:r>
    </w:p>
    <w:p w14:paraId="0862C3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一个牧师履行牧养职责的能力和差派，他从基督，全教会的主和主宰那里得到：并且在这方面，他是基督的执事，哥林多前书4:1，和祂的大使，哥林多后书5:20，因此他的能力可以延伸到祂有形的国度，他是一个受权奉那位君王的名宣告的传令官：因此，祂作为主宰的权柄能及之处；他在祂之下的牧养委派，在正当的场合，也可以延伸到那里。</w:t>
      </w:r>
    </w:p>
    <w:p w14:paraId="5567DE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D84B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were his Authority derived from a particular Church, it could be extended, no further than it self; (which is the ground of this mistake).</w:t>
      </w:r>
    </w:p>
    <w:p w14:paraId="162BA0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的确，若他的权柄源于一个特定的教会，它就不能延伸到自身之外；（这是这个错误的根据）。</w:t>
      </w:r>
    </w:p>
    <w:p w14:paraId="0A95B3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4FF8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his Authority being derived from Christ, the Master, though in a mediate way; and the Minister being His Ambassadour, treating and performing all his acts in His Name, There is no ground to deny this Ministeriall Authority of the servant, where the Master is acknowledged.</w:t>
      </w:r>
    </w:p>
    <w:p w14:paraId="663154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但他的权柄既然源于基督，主，尽管是以一种间接的方式；并且牧师是祂的大使，奉祂的名交往并履行他所有的行为，就没有理由在承认主的地方，否认这个仆人的牧养权柄。</w:t>
      </w:r>
    </w:p>
    <w:p w14:paraId="37B8A7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040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2.Consider, that the Masters intent in sending Ministers, is, by themnot only to edifie particular Congregations, but the whole Bodie, as is said.</w:t>
      </w:r>
    </w:p>
    <w:p w14:paraId="5E356F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2.思想，主人差遣牧师的意图，是通过他们不仅造就特定的教会，也造就整个身体，如前所述。</w:t>
      </w:r>
    </w:p>
    <w:p w14:paraId="1552C7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31D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Minister therefore in his acting as a Minister upon such occasions, must be as a Minister in them; otherwise he were only given as a Minister to that particular Church.</w:t>
      </w:r>
    </w:p>
    <w:p w14:paraId="6FC052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因此，一个牧师在这样的场合以牧师的身份行事，必须在他们中间如同一个牧师；否则他只被赐给那个特定的教会作牧师。</w:t>
      </w:r>
    </w:p>
    <w:p w14:paraId="7FE3A8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FED5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his relation to the Catholick Church be principall, and his relation to a particular Congregation subordinate to that, then must his Ministeriall Authority, in the case foresaid, extend it self to others of the visible Church, beside that particular congregation: because, according to the rule, propter quod unumquodque est tale, id ipsum est magis tale, that is to say, if because he is a Minister of the Catholick Church, he is therefore capable to be a Minister of a particular Church; or, if his Authority reacheth to that particular Church, because it is a part of the whole, then much more must he have a relation to the whole: But the former is true, as hath been cleared.</w:t>
      </w:r>
    </w:p>
    <w:p w14:paraId="36CD12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他对普世教会的关系是主要的，而他对特定教会的关系是从属于此，那么，在前述情况下，他的牧养权柄必须延伸到那个特定教会之外的有形教会的其他人：因为，根据规则，“使一物如此的，本身更如此”，也就是说，如果因为他是普世教会的牧师，他因此有能力作一个特定教会的牧师；或者，如果他的权柄能及那个特定教会，因为它只是整体的一部分，那么他更必须与整体有关系：但前者为真，如已澄清的。</w:t>
      </w:r>
    </w:p>
    <w:p w14:paraId="082E8D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772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Ministers are in capacity of taking the Oversight of such and such Congregations, because such Congregations, are parts of the whole Church; and Ministers are appointed to edisiethe same; and do undertake that particular charge, as it is subservient to the generall end of edifying the whole: even as Watchmen take the oversight of such a Post, because they are Watchmen of the City; and their overseeing such a place in particular, doth contribute to the good of the whole.</w:t>
      </w:r>
    </w:p>
    <w:p w14:paraId="7FF0C7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们有能力监督这样那样的教会，因为这样的教会是整个教会的部分；并且牧师被指定去造就它；并且承担那个特定的职责，是服务于造就全体的普遍目的：正如守望者监督某个岗位，因为他们是那个城的守望者；并且他们特别地监督某个地方，有助于整体的益处。</w:t>
      </w:r>
    </w:p>
    <w:p w14:paraId="737D0D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EFD4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4.Their Commission which they have from Christ, will fuit as well inone Congregation as in another, it being indifinit to preach the Gospel without respect to this or that particular People; and it agreeth also with their office, and His end: seing therefore their Commission, in the matter of it, is not bounded, what warrand is there to bound their Authority, as is as Ambassadours they did treat with one People, and as private persons with another; whereas their Commission, in it self, is indefinite, and by accidentall considerations but appropriated some way to one people more than another?</w:t>
      </w:r>
    </w:p>
    <w:p w14:paraId="55E5E9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从基督那里得到的差派，在一个教会如同在另一个教会一样适合，因为它是不定地传福音，而不考虑这个或那个特定的百姓；这也与他们的职分和祂的目的相符：既然如此，他们的差派，就其内容而言，是不受限制的，那么有什么根据来限制他们的权柄，好像他们作为大使与一个百姓交往，而作为私人与另一个交往；而他们的差派，本身是不定的，只是因偶然的考虑，才在某种程度上更适合一个百姓而非另一个？</w:t>
      </w:r>
    </w:p>
    <w:p w14:paraId="14CCD3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063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further clearing whereof, consider,</w:t>
      </w:r>
    </w:p>
    <w:p w14:paraId="7ADC30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为了进一步澄清，请思想，</w:t>
      </w:r>
    </w:p>
    <w:p w14:paraId="4F6139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118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 Apostles had their bounds in Christian policy asigned tothem; yet notwithstanding might they Authoritatively, as Apostles, act any where in the Church: therefore will not the particular allotting of Congregations for Ministers in a speciall manner, confine their Authority within the same.</w:t>
      </w:r>
    </w:p>
    <w:p w14:paraId="67C50B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1.使徒们在基督徒的治理中，有他们被指定的范围；然而他们仍可以权威地，作为使徒，在教会任何地方行事：因此，以一种特别的方式，将教会分配给牧师，并不会将他们的权柄限制在其内。</w:t>
      </w:r>
    </w:p>
    <w:p w14:paraId="4CFFBB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0FB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true, they were Apostles of the Catholick Church, and so might use Apostolick power in any part thereof, which a Minister cannot do; yet proportionally, he is a Minister of that same Church, as is said: and therefore as that peculiar delegation did not marr the Apostles in the use of their Apostolick power when it was called for any other where; (for, although they did it in an extraordinary way, yet Peter had still Apostolick power in reference to the Gentiles, and Paul to the Jews, when they exercised it;) So may a Minister have Ministeriall power, in Ministeriall acts, and may act by vertue thereof, when in an ordinary way he is called to it without the bounds of his own Congregation.</w:t>
      </w:r>
    </w:p>
    <w:p w14:paraId="2CD830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他们是普世教会的使徒，因此可以在其中任何部分使用使徒的权力，这是牧师所不能做的；然而，按比例，他是那个同一教会的牧师，如前所述：因此，正如那个特别的委派，并未妨碍使徒们在任何其他地方被呼召时，使用他们的使徒权力；（因为，尽管他们是以一种非凡的方式来做，然而彼得在关乎外邦人，保罗在关乎犹太人时，当他们行使它时，仍有使徒的权力；）同样，一个牧师在牧养的行为中，也可以有牧养的权力，并且当他以一种通常的方式，被呼召到他自己的教会之外时，可以凭此行事。</w:t>
      </w:r>
    </w:p>
    <w:p w14:paraId="59799D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43D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2.If Apostlesmight use Apostolick Power, and, as Apostles, act without the bounds of the Catholick Church, then may Ministers act, as Ministers, without the bounds of their particular Churches: because there is a proportionablenesse inrespect of the extent of power betwixt Ministers in their particular Congregations, and Apostles in the Catholick Church; But it's certain that the Apostles, as Apostles, did Preach to Heathens, and engage them to Christ, and enter them in the Church, and that by vertue of their Apostolick Commission and Authority: It will follow therefore, that a Minister is not so bounded by his relation to a particular Church, but that he may exercise Ministeriall power without the bounds thereof.</w:t>
      </w:r>
    </w:p>
    <w:p w14:paraId="1D8356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如果使徒们可以行使使徒的权力，并作为使徒，在普世教会的疆界之外行事，那么牧师也可以作为牧师，在他们特定教会的疆界之外行事：因为，在他们特定教会中的牧师，与在普世教会中的使徒之间，权力的范围有比例关系；但可以肯定的是，使徒们，作为使徒，向外邦人传道，并使他们委身于基督，并带他们进入教会，那是凭着他们使徒的差派和权柄：因此，必然地，一个牧师并不如此被他与特定教会的关系所限制，以至于他不能在其疆界之外行使牧养的权力。</w:t>
      </w:r>
    </w:p>
    <w:p w14:paraId="312B67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F25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a Minister, by that same Authority, may Preach and administrate the Sacraments to others without the Congregation, as to these within, then is not his Ministerial Authority confined to one particular congregation; But the former is true.</w:t>
      </w:r>
    </w:p>
    <w:p w14:paraId="178299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3.如果一个牧师，凭着同样的权柄，可以向教会之外的人，如同向教会之内的人一样，传道和施行圣礼，那么他的牧养权柄就不局限于一个特定的教会；但前者为真。</w:t>
      </w:r>
    </w:p>
    <w:p w14:paraId="193EEF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864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matter of preaching, it is not denied: only it is said that they preach not by Ministeriall Authority, but as gifted private men.</w:t>
      </w:r>
    </w:p>
    <w:p w14:paraId="6741D0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就讲道的事而言，这不被否认：只是据说他们不是凭着牧养的权柄传道，而是作为有恩赐的平信徒。</w:t>
      </w:r>
    </w:p>
    <w:p w14:paraId="58F9C1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171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Unto which we oppose, 1. If a Ministers warning, reproof, invitation, &amp;c. have equal weight with it in every part of the Church, as it hath in his own Congregation, Then must he preach every where as a Minister; because, it cannot be denied, but he hath in his own Church a Ministeriall Authority, beside that which a gifted Brother would have; But the former is true, the Word by him hath the same weight as preached by commission from, and in the Name of, Christ, so that he may say, We pray you in Christs stead be ye reconciled, which another cannot do: and the guilt of refusing the Word from him, will be found upon the account of his Authority, no lesse inexcusable than if the refuser were a member of his own congregation.</w:t>
      </w:r>
    </w:p>
    <w:p w14:paraId="3874D1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对此我们反对，1. 如果一个牧师的警告、责备、邀请等，在教会的每一部分，都与在他自己的教会中一样有分量，那么他必须在任何地方都如同一个牧师来传道；因为，不可否认，他在他自己的教会中，有一个牧养的权柄，是一个有恩赐的弟兄所没有的；但前者为真，他所传的道，与奉基督的差派和名所传的，有同样的分量，以至于他可以说，我们替基督求你们和好，这是别人不能做的：并且拒绝从他那里领受道的罪，将因着他的权柄，被发现是不可推卸的，不亚于若拒绝者是他自己教会的成员。</w:t>
      </w:r>
    </w:p>
    <w:p w14:paraId="7F431F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67E4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suppose a conscience will not get a defence tabled for excuse upon this exception.</w:t>
      </w:r>
    </w:p>
    <w:p w14:paraId="2743AD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并且我想，一个良心，不会因这个例外而得到辩护的理由。</w:t>
      </w:r>
    </w:p>
    <w:p w14:paraId="18EDB8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A89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the Minister hath Ministeriall Authority, as an Ambassadour, to conclude with them that receive his word; and by the power of the keyes, to pronounce pardon upon the termes of the Gospel in one Church, as well as in an other; and one may receive that word, and rest on it as spoken by an Ambassadour, and expect the ratifying thereof.</w:t>
      </w:r>
    </w:p>
    <w:p w14:paraId="340F72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牧师有牧养的权柄，如同一个大使，与那些领受他话语的人缔约；并且借着钥匙的权力，可以在一个教会，如同在另一个教会一样，根据福音的条款宣告赦免；并且一个人可以领受那话，并安息在其上，如同一个大使所说，并期望其被批准。</w:t>
      </w:r>
    </w:p>
    <w:p w14:paraId="335F12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F52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is it were not so, their consolation were exceedingly lessened, and the Minister disabled from concluding the treaty as an Ambassadour, which doth not agree with Christs end of sending Ministers, which is the perfecting of the Saints, and edifying the Bodie indefinitely, Ephes.</w:t>
      </w:r>
    </w:p>
    <w:p w14:paraId="55D5AB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若非如此，他们的安慰就会大大减少，并且牧师就无法作为大使来缔约，这与基督差遣牧师的目的，即成全圣徒，并无限地造就身体，不符，以弗所书4:12。</w:t>
      </w:r>
    </w:p>
    <w:p w14:paraId="2C1E2D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B4A0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4:12. And therefore may he, as an Ambassadour, act in these Ministeriall duties.</w:t>
      </w:r>
    </w:p>
    <w:p w14:paraId="4F3CD2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4:12。因此，他可以，如同一个大使，行使这些牧养的职责。</w:t>
      </w:r>
    </w:p>
    <w:p w14:paraId="5167AF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7DC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considering of the second Branch, will clear it more, to wit, thus, If a Minister may administrate the Sacraments without his own Congregation, then must his Ministeriall power go beyond that relation; because there is a Ministeriall power requisite for these, which no gifted person whatsoever can assume; But the former is true.</w:t>
      </w:r>
    </w:p>
    <w:p w14:paraId="43059A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思想第二点，会更清楚，即，如果一个牧师可以在他自己的教会之外施行圣礼，那么他的牧养权力就必须超越那个关系；因为这些都需要一种牧养的权力，是任何有恩赐的人都不能擅自取得的；但前者为真。</w:t>
      </w:r>
    </w:p>
    <w:p w14:paraId="74CE60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67D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&amp;c.</w:t>
      </w:r>
    </w:p>
    <w:p w14:paraId="7F5587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因此，等等。</w:t>
      </w:r>
    </w:p>
    <w:p w14:paraId="117255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E8E5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minor is denyed by some, as being an unwarantable practice; yet being generally used by all, it is thus answered, that a Minister may give the Sacrament of the Lords Supper to one not of his congregation, because the bodie of the Church thinks good to admit them: and therefore he may warrantably administrate it to them, it being still lawfull to him in it self to consecrate the elements in his own congregation.</w:t>
      </w:r>
    </w:p>
    <w:p w14:paraId="530101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小前提被一些人否认，认为是一种不正当的做法；然而，既然被普遍地所有人使用，就如此回答，一个牧师可以给非他教会的人施行主的圣餐，因为教会的团体认为接纳他们是好的：因此他可以有根据地对他们施行，因为在他自己的教会中祝圣饼酒本身对他仍然是合法的。</w:t>
      </w:r>
    </w:p>
    <w:p w14:paraId="55A210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7C6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reply, 1. That a Minister may warrantably baptize one, who is no member of his congregation: and therefore neither of the former answers will weaken this Argument; As suppose a Minister did encounter same heathen, it cannot be denied, but he might preach the Gospel to him; and upon his professed Faith and converlion, baptize him: otherwayes it were now impossible to baptize and bring in a heathen: which were absurd.</w:t>
      </w:r>
    </w:p>
    <w:p w14:paraId="044C4A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但我们反驳，1. 一个牧师可以有根据地为一个非他教会的成员施洗：因此前述两个回答都不能削弱这个论证；例如假设一个牧师遇到一个外邦人，不可否认，他可以向他传福音；并且在他宣信和归信后，为他施洗：否则现在就不可能为一个外邦人施洗并将他带进来：这是荒谬的。</w:t>
      </w:r>
    </w:p>
    <w:p w14:paraId="16DC05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086A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could not that be done, without Authority, as is granted; nor could it be done to him as to a Member of a particular Church: because, even after his Baptism, it were lawfull for him to choose what particular Church he would joyn unto; neither before that, were he in capacity thereof, nor could the Minister act therein by the Churches warrand: because, 1.</w:t>
      </w:r>
    </w:p>
    <w:p w14:paraId="4E126B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没有权柄是做不到的，如所承认的；也不能像对待一个特定教会的成员那样对待他：因为，即使在他受洗之后，他仍有权选择他要加入哪个特定的教会；在此之前，他也没有那样的能力，牧师也不能凭着教会的保证行事：因为，1.</w:t>
      </w:r>
    </w:p>
    <w:p w14:paraId="7FE730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EC27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could not judge a person that is without: that were not within their reach: 2.</w:t>
      </w:r>
    </w:p>
    <w:p w14:paraId="3FBF95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教会不能审判一个外邦人：那不在他们的范围之内：2.</w:t>
      </w:r>
    </w:p>
    <w:p w14:paraId="05D568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62A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a Minister might do this upon occasion, where there could not be accesse to have any Church determination concerning the thing, as suppose it were abroad on a journay, as Philip's encounter was with the Eunuch, Acts 8 yet can it not be said that upon the heathens proposing this question, What doth hinder me to be baptized? that it might be answered warrantably by the Minister, it hindereth, because thou art no Church-member; or, my Church is not here to authorize me, &amp;c. such answers would be uncomfortable to the man, and disproportionable to Christs end.</w:t>
      </w:r>
    </w:p>
    <w:p w14:paraId="4DD660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一个牧师可能在某个场合做这件事，在那里不可能得到任何关于此事的教会决定，例如在旅途中，如腓利与太监的相遇，使徒行传8章，然而，当外邦人提出这个问题，“有什么拦阻我受洗呢？”时，不能说牧师可以有根据地回答，有拦阻，因为你不是教会成员；或者，我的教会不在这里授权我等等，这样的回答对那人来说是不舒服的，并且与基督的目的不相称。</w:t>
      </w:r>
    </w:p>
    <w:p w14:paraId="1ED221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051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followeth therefore, that the Minister, as a Minister, might baptize him, and seal the treaty, and so Authoritatively treat and preach as a Minister, seing Authoritatively he may seal it.</w:t>
      </w:r>
    </w:p>
    <w:p w14:paraId="623FEC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因此，必然地，牧师，作为牧师，可以为他施洗，并印证那约，因此可以权威地交往并传道，如同一位牧师，既然他可以权威地印证它。</w:t>
      </w:r>
    </w:p>
    <w:p w14:paraId="1AF4D8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534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former answer is therefore weak: And, 1.</w:t>
      </w:r>
    </w:p>
    <w:p w14:paraId="7721EE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因此，前一个回答是软弱的：并且，1.</w:t>
      </w:r>
    </w:p>
    <w:p w14:paraId="1A28D1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EE2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doth speak nothing at all to the case of Baptism; Nor, 2. to the administration of the Lords Supper out of his own congregation, seing it alloweth him power only to consecrate the elements there: yet there can be no question, but Authority to administrate the Lords Supper, must be as broad in this respect, as to administrate Baptism, seing they are both seals of the same covenant.</w:t>
      </w:r>
    </w:p>
    <w:p w14:paraId="0476C5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对洗礼的情况只字未提；也不，2. 对在他自己教会之外施行主的圣餐，既然它只允许他在那里祝圣饼酒：然而毫无疑问，施行主的圣餐的权柄，在这方面必须与施行洗礼同样宽广，既然它们都是同一约的印记。</w:t>
      </w:r>
    </w:p>
    <w:p w14:paraId="17E9D9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BC4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If a Ministers power were peromptorily commensurable with his flock, even in that case of the plurality of the Church their admitting of such a member, the Minister could not be warranted to administrate to him; because still notwithstanding that person continues to be no member of that particular Church, nor subject to other Ordinances of Discipline: and therefore, according to the former grounds, no such determination of a people could communicate Authority to a Minister by such an act, as to make him use ministerial power in reference to a person, not under his charge: if other wayes he were not furnished therewith.</w:t>
      </w:r>
    </w:p>
    <w:p w14:paraId="1CBC6A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一个牧师的权力与他的羊群绝对相称，即使在教会多数人接纳这样一位成员的情况下，牧师也不能被保证可以对他施行圣礼；因为尽管如此，那个人仍然不是那个特定教会的成员，也不受其他纪律规定的约束：因此，根据前述的根据，任何这样的百姓的决定，都不能通过这样的行为，将权柄传给一个牧师，使他可以对一个不在他管辖下的人，使用牧养的权力：除非他另有此权力。</w:t>
      </w:r>
    </w:p>
    <w:p w14:paraId="50A5C9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A195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4.These principles seem to be repugnant, both to the commission,and practice generally of all the Ministers of the Gospel: For, 1.</w:t>
      </w:r>
    </w:p>
    <w:p w14:paraId="4B44A9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4.这些原则，似乎与所有福音牧师的差派和普遍实践都相悖：因为，1.</w:t>
      </w:r>
    </w:p>
    <w:p w14:paraId="00EE7A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9F8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one commission for all places and persons where they shall be called: this maketh them to act as Ministers in one place, and not in another.</w:t>
      </w:r>
    </w:p>
    <w:p w14:paraId="667194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他们有一个差派，适用于所有他们被呼召的地方和人：这使他们在一些地方作牧师，在另一些地方不作。</w:t>
      </w:r>
    </w:p>
    <w:p w14:paraId="57C8D1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F34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Their commission is to treat for Christ indefinitly, and for the carrying on of His design, without respect to this or that particular charger, except in a subordinate manner, so that by their commission, they are constitute Christs Ambassadors, Ministers and Stewards simply for the preaching of the Gospel and edifying of His Body.</w:t>
      </w:r>
    </w:p>
    <w:p w14:paraId="30E701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的差派是无限地为基督交往，并为推行祂的计划，而不考虑这个或那个特定的职责，除非是以一种从属的方式，因此借着他们的差派，他们被设立为基督的大使、牧师和管家，单纯地为了传福音和造就祂的身体。</w:t>
      </w:r>
    </w:p>
    <w:p w14:paraId="6EBABB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659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faith, they are but Ambassadors in reference to such and such a people: and to consequently, could not by His warrand, close a treaty in His Name with any other.</w:t>
      </w:r>
    </w:p>
    <w:p w14:paraId="0F66BB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这个信仰，他们只是关乎这样那样的百姓的大使：因此，不能凭着祂的保证，奉祂的名与任何其他人缔约。</w:t>
      </w:r>
    </w:p>
    <w:p w14:paraId="49D58E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E97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 Minister by his commission, is absolutely set a part for the Work of the Ministrie, so long as Christ hath Work for him, if he continue faithful; yea, by vertue of this his commission, he is to follow the same.</w:t>
      </w:r>
    </w:p>
    <w:p w14:paraId="6A2FD7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一个牧师，借着他的差派，绝对地被分别为圣，为事工的工作，只要基督有工作给他，若他继续忠信；是的，凭着他的这个差派，他要跟从它。</w:t>
      </w:r>
    </w:p>
    <w:p w14:paraId="64ECA7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7C9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by this, suppose a particular congregation to be dissolved or destroyed; or, suppose them to reject him that he hath no accesse to exercise his Ministrie amongst them, in such a case he ceaseth to be a Minister, and his commission expireth, according to these principles, of that he stands afterward in no other relation to Christ than any private person so qualified.</w:t>
      </w:r>
    </w:p>
    <w:p w14:paraId="05023F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借着这个，假设一个特定的教会解散或被毁；或者，假设他们拒绝他，以致他没有途径在他们中间行使他的事工，在这种情况下，根据这些原则，他就不再是牧师，他的差派也终止了，此后他与基督的关系，不比任何一个有同样资格的平信徒更多。</w:t>
      </w:r>
    </w:p>
    <w:p w14:paraId="30DD2E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AB08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doth also thwart with their practices, it being acknowledged and practised almost by all ever since the dayes of the Apostles, that Ministers might and did administrate Word and Sacraments Authoritatively beyond the bounds of any particular congregation.</w:t>
      </w:r>
    </w:p>
    <w:p w14:paraId="26AF57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这也与他们的实践相悖，因为自使徒时代以来，几乎所有人都承认并实践，牧师可以也确实权威地在任何特定教会的疆界之外施行圣道和圣礼。</w:t>
      </w:r>
    </w:p>
    <w:p w14:paraId="2C205B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40BF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although in the primitive times, there was strict interdiction, that no Bishop should exercise jurisdiction at his own hand, within the bounds of another: (which was necessary for preventing of confusion and keeping of order) yet was it never heard that a Minister might not Authoritatively Preach, and administrate the Sacrament by the key of order in any part, as he might be called: yea, it is not to be thought that the Ministers of particular Churches in their voyages to the Apostles, or scatterings and otherwayes, whereby they were necessarily withdrawn from their own particular charges, that they did, during that time, abstain all Ministerial exercises, because so it should prejudge the Church of their labours as Ministers, during that time: which is not likely, considering, that their help in the Ministrie of the Gospel, is sometimes insinuated, and acknowledged by Paul; &amp;c they counted his fellow-labourers, such as Aristarchus, Epaphras and others, companions and fellows, bothin Paul's suffering's and labours.</w:t>
      </w:r>
    </w:p>
    <w:p w14:paraId="40DFEF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在早期，有严格的禁令，任何主教都不得擅自在另一人的疆界内行使管辖权：（这对于防止混乱和维持秩序是必要的）然而从未听说过，一个牧师不能权威地讲道，并在任何地方，如他可能被呼召的那样，用秩序的钥匙施行圣礼：是的，不能认为，特定教会的牧师在他们去使徒那里的旅途中，或在分散和其他情况下，他们必然地从他们自己的特定职责中被抽离时，他们在那个时期，就戒绝了所有牧养的操练，因为那样就会在那段时期，损害教会从他们作为牧师的劳苦中所得到的益处：这是不大可能的，考虑到，他们在福音事工中的帮助，有时被暗示，并被保罗所承认；&amp; 他们被算为他的同工，例如亚里达古、以巴弗和其他人，既是保罗受苦和劳苦的同伴和同工。</w:t>
      </w:r>
    </w:p>
    <w:p w14:paraId="00694E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7F0A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like therefore, that their ministerial acting, cannot be confined to any particular place or Congregation.</w:t>
      </w:r>
    </w:p>
    <w:p w14:paraId="5988FB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因此，他们的牧养行为，不可能被局限于任何特定的地方或教会。</w:t>
      </w:r>
    </w:p>
    <w:p w14:paraId="4B1108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4CB1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This opinion would infer many absurdities; As, 1.</w:t>
      </w:r>
    </w:p>
    <w:p w14:paraId="4838EE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最后，这个观点将推断出许多荒谬之处；例如，1.</w:t>
      </w:r>
    </w:p>
    <w:p w14:paraId="67F2CF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2E0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Minister could administer no Ordinance as a minister, and some, not at all, but in his own congregation.</w:t>
      </w:r>
    </w:p>
    <w:p w14:paraId="2F87C9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一个牧师，作为牧师，不能施行任何规定，有些甚至根本不能，除非在他自己的教会中。</w:t>
      </w:r>
    </w:p>
    <w:p w14:paraId="51A710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743A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Nor in it, but to such as were of his own Flock.</w:t>
      </w:r>
    </w:p>
    <w:p w14:paraId="1121D8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在其中也不行，除非是对他自己羊群的人。</w:t>
      </w:r>
    </w:p>
    <w:p w14:paraId="3B2C25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3841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3. If any other were present, he should be the Ambassador of Christ to one, and not to an other; and that in the same message.</w:t>
      </w:r>
    </w:p>
    <w:p w14:paraId="683A32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并且，3. 若有其他人在场，他应是基督对一个人的大使，而非对另一个人；并且是在同一个信息中。</w:t>
      </w:r>
    </w:p>
    <w:p w14:paraId="6A5FCA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780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Suppose a Congregation to want a Minister; or, that he be, by sicknesse or otherwayes, incapacitated from exercising of his Office, By this ground they could have no ministerial act administerd amongst them, and so no Baptism, or Sacrament; nor yet have any benefit of a ministrie more than if there were no such Ordinance.</w:t>
      </w:r>
    </w:p>
    <w:p w14:paraId="1B0F4E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假设一个教会缺乏一个牧师；或者，他因病或其他原因，无法行使他的职分，根据这个根据，他们中间就不能有任何牧养的行为被施行，因此就没有洗礼或圣礼；也没有任何事工的益处，不比根本没有那个规定更多。</w:t>
      </w:r>
    </w:p>
    <w:p w14:paraId="69E8DF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C3A1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By this, no particular Church might have ministerial communion (to say so) in Church-ordinances together, but such as private persons; yea, as heathens might have in the hearing of the Word.</w:t>
      </w:r>
    </w:p>
    <w:p w14:paraId="130CBD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借此，没有任何特定的教会，可以在教会规定中一同有牧养的交通（可以说），除非像平信徒；是的，像外邦人在听道时所能有的一样。</w:t>
      </w:r>
    </w:p>
    <w:p w14:paraId="592900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1C9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There could be no ministerial communion and help amongst Ministers: for so, no Minister could supplie another, more than a private person, though ministers, as joynt workers in one Work, be called in a special manner to have communion together.</w:t>
      </w:r>
    </w:p>
    <w:p w14:paraId="6299D0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牧师之间不可能有牧养的交通和帮助：因为如此，没有一个牧师能补充另一个，不比一个平信徒更多，尽管牧师们，作为同一工作中的同工，被特别地呼召要彼此有交通。</w:t>
      </w:r>
    </w:p>
    <w:p w14:paraId="59A953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A3D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No member, how ever gracious, being withdrawn from his own congregation, could be under any ministeriall charge, or have accesse to the preaching of the Word, as it is a treaty by an Ambassador; or, to any Sacrament for himself or his: which is hard, considering that it is the same Master, and the same house; and seing often occasions may draw men abroad where the Ordinances are, this would make them in a great part to be strangers even within the Church whereof they are children.</w:t>
      </w:r>
    </w:p>
    <w:p w14:paraId="1CEABC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任何成员，无论多么恩慈，若离开他自己的教会，就不能受任何牧养的管辖，也不能接触到作为大使的约的讲道；或为他自己或他的家人领受任何圣礼：这是困难的，考虑到是同一个主人，和同一个家；并且既然常常有机会使人到有规定的地方去，这会使他们在很大程度上，即使在他们是其儿女的教会内，也成为陌生人。</w:t>
      </w:r>
    </w:p>
    <w:p w14:paraId="51FC62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DD69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No Minister might Authoritatively reprove any offending brother not of his own congregation, nor censure such as did not willingly joyn, howsoever scandalous: which is contrary to the practice of Ephesus, as already hath been said.</w:t>
      </w:r>
    </w:p>
    <w:p w14:paraId="5BB4AD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任何牧师都不能权威地责备任何非他自己教会的犯罪弟兄，也不能责罚那些不愿加入的，无论多么可耻：这与以弗所的实践相反，如前所述。</w:t>
      </w:r>
    </w:p>
    <w:p w14:paraId="4AB681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F434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would this bring in confusion, or the making of the particular priviledges of a Congregation common, more than is allowable: because this pleadeth not for an arbitrarinesse in the exercise of this power; but that there may be a power to be exercised for edification, when it shall be called for.</w:t>
      </w:r>
    </w:p>
    <w:p w14:paraId="702902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这也不会带来混乱，或使一个教会的特定特权普遍化，超出了可允许的范围：因为这并非为主张任意行使这个权力而辩护；而是为了在被呼召时，可以有一个为造就而行使的权力。</w:t>
      </w:r>
    </w:p>
    <w:p w14:paraId="2597BC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B38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will it hence follow, that a Minister, Elder, or Deacon, may thrust himself in, to the exercise of Jurisdiction in every place, because they are Officers of the Catholick Church: because, 1.</w:t>
      </w:r>
    </w:p>
    <w:p w14:paraId="18CA7A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由此也不会得出，一个牧师、长老或执事，可以擅自介入，在任何地方行使管辖权，因为他们是普世教会的职员：因为，1.</w:t>
      </w:r>
    </w:p>
    <w:p w14:paraId="3F641B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FBBD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only faith, that he, being called orderly by an opened door may exerce his power in one place and congregation, as well as in another.</w:t>
      </w:r>
    </w:p>
    <w:p w14:paraId="14CEB4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这只说明，他，被有序地借着一扇敞开的门所呼召，可以在一个地方和教会，如同在另一个地方，行使他的权力。</w:t>
      </w:r>
    </w:p>
    <w:p w14:paraId="2CC089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31A1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ruling belongeth to the power of Jurisdiction; which, beside instalment in an Office, doth require other things to concur with it, before it can be exercised: Preaching and administration of the Sacraments, are done by the power of order, and by vertue of the Office as such.</w:t>
      </w:r>
    </w:p>
    <w:p w14:paraId="223915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因为治理属于管辖权；这除了在职分上就职外，还需要其他事物协同，才能被行使：讲道和施行圣礼，是由秩序的权力，以及凭着职分本身来做的。</w:t>
      </w:r>
    </w:p>
    <w:p w14:paraId="67DB78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F7E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a Minister might preach to Heathens without the Church, and baptize in due order; because he doth that as a Minister: yet could he not censure one such, till he were a Church member, and untill there were some orderly way of trying, judging, censuring, &amp;c. by a Church Judicatory setled: because the exercise of this power doth require more than the being of an office.</w:t>
      </w:r>
    </w:p>
    <w:p w14:paraId="052126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一个牧师可以向教会之外的外邦人传道，并按时令施洗；因为他这样做是作为牧师：然而他却不能责罚这样的人，直到他成为教会成员，并且直到有某个有序的试验、审判、责罚等方式，由一个设立的教会法庭来执行：因为行使这个权力，需要的不仅仅是一个职分的存在。</w:t>
      </w:r>
    </w:p>
    <w:p w14:paraId="273E63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8982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even the Apostles; who did thus preach and administer the Sacraments; yet neither judged these that were without at all; nor these that were within (when they acted by ordinary rules) except in the way of orderly proceeding.</w:t>
      </w:r>
    </w:p>
    <w:p w14:paraId="15224C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因此，即使是使徒们；他们如此传道并施行圣礼；然而他们既不审判那些外邦人；也不审判那些内部的人（当他们按普通规则行事时），除非是以有序的程序。</w:t>
      </w:r>
    </w:p>
    <w:p w14:paraId="683102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76E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Acts. 15. Paul found it meet to go to Jerusalem to a Synod for deciding of some things by this power of Jurisdiction, although though still by his Doctrine he was Authoritatively condemning the Errour: which sheweth, that there is more required in the one than in the other.</w:t>
      </w:r>
    </w:p>
    <w:p w14:paraId="27FDA2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因此，使徒行传15章，保罗认为适合去耶路撒冷参加一个议会，借着这个管辖权来决定一些事，尽管他仍旧借着他的教义，权威地谴责那个错误：这显明，前者比后者要求更多。</w:t>
      </w:r>
    </w:p>
    <w:p w14:paraId="2D7688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BFC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that practice, the Apostles gave a precedent to Ministers whereby to be directed in ordinary cases, because in it they did follow ordinary, rules common with them to all Ministers, and did not act as extraordinary Apostles, for so one was equally sufficient for deciding of the matter as all were, but in this a copy is given how the Church is to walk in such cases ordinarily.</w:t>
      </w:r>
    </w:p>
    <w:p w14:paraId="3AFD70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那个实践中，使徒们给牧师们一个先例，借此在普通情况下可以被引导，因为在其中他们遵循了普通的规则，是他们与所有牧师所共有的，并且并非作为非凡的使徒行事，因为那样，一个人就与所有人同样足以决定此事，但在这件事上，给出了一个范本，教会通常应如何在这样的情况下行走。</w:t>
      </w:r>
    </w:p>
    <w:p w14:paraId="204FC0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20A4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last thing which we are to enquire into, is, If this relation betwixt a Minister and a particular Congregation be such, as the Church for a greater good to the whole bodie may not loose it, and call one, serving at one particular Church, to fix and serve elsewhere, upon supposition that it may more further the good of the as hole Church?</w:t>
      </w:r>
    </w:p>
    <w:p w14:paraId="06E36F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要探究的最后一件事是，一个牧师与一个特定教会之间的这种关系，是否是如此，以致教会为了整个身体的更大益处，不能解除它，并呼召一个在某个特定教会服事的人，去别处固定和服事，假设那样可以更促进整个教会的益处？</w:t>
      </w:r>
    </w:p>
    <w:p w14:paraId="7BDCD6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B1E5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What is already said, doth make way for the answering of this, which we shall comprehend in these three Assertions,</w:t>
      </w:r>
    </w:p>
    <w:p w14:paraId="0D4ED3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答：已说的话，为回答这个问题开辟了道路，我们将把它包含在这三个断言中，</w:t>
      </w:r>
    </w:p>
    <w:p w14:paraId="76727E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1FC6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Asser. 1. No Minister ought to dispose of himself at his own private arbitrement, to the prejudice or dissolution of a tye betwixt him and a particular Congregation that is orderly and legally settled.</w:t>
      </w:r>
    </w:p>
    <w:p w14:paraId="792EC0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断言1. 任何牧师都不应随自己的私意处置自己，以损害或解除他与一个有序和合法建立的特定教会之间的联系。</w:t>
      </w:r>
    </w:p>
    <w:p w14:paraId="4C0F56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BCC2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fiat, no Minister being free of such a relation, ought to dispose of himself arbitrarily, (as was said in the close of the first Chapter) much more being under a tye and particular relation.</w:t>
      </w:r>
    </w:p>
    <w:p w14:paraId="3F930A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因为，第一，任何不受此关系约束的牧师，都不应任意处置自己（如第一章结尾所说），更何况是在一个联系和特定关系之下。</w:t>
      </w:r>
    </w:p>
    <w:p w14:paraId="05891F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D201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It's a generall to all, 1 Cor. 7. Let every man abide in that calling wherein be is called; but especially, Ministers are to walk by a singular call, even in reference to a particular Charge: so as it may be the Flock over which the Holy Ghost hath set them: which must, at least, include his being set there in the mediate way of Church order; which is that that the Holy Ghost ownes, as by comparing, Acts 13:3 and 4 and Acts 14:23 with Act. 20:28 is clear.</w:t>
      </w:r>
    </w:p>
    <w:p w14:paraId="1BF22F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对所有人都是普遍的，哥林多前书7章，“各人蒙召的时候是什么身分，仍要守住这身分”；但特别是，牧师们要凭着一个独特的呼召而行，即使是关乎一个特定的职责：以便那可以是圣灵设立他们监督的羊群：这必须，至少，包括他被置于那里，是借着教会次序的间接方式；那是圣灵所承认的，如将使徒行传13:3和4，以及使徒行传14:23，与使徒行传20:28相比较，可以清楚看出。</w:t>
      </w:r>
    </w:p>
    <w:p w14:paraId="79B9CF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40B7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therefore cannot be left to any private way of transacting betwixt a Minister and a People.</w:t>
      </w:r>
    </w:p>
    <w:p w14:paraId="237C1C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因此，这不能被留给牧师与百姓之间的任何私下交易方式。</w:t>
      </w:r>
    </w:p>
    <w:p w14:paraId="0E7961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AFE7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If it were so, then this particular relation were of no value, neither could properly a Minister be called the Minister of such a Church, or such a Church be his in a more peculiar manner than other Churches, if he might at his pleasure and of himself dissolve that Union.</w:t>
      </w:r>
    </w:p>
    <w:p w14:paraId="0A3BCE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若是如此，那么这个特定的关系就毫无价值，一个牧师也不能被确切地称为那个教会的牧师，或者那个教会也不能比其他教会更特别地是他的，如果他可以随己意和自己解除那个联合。</w:t>
      </w:r>
    </w:p>
    <w:p w14:paraId="1CCBF8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B6A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Ministers being servants of Christs House &amp; Watchmen put to their Posts by Him, as being specially to count for that People committed to them, they ought not and cannot without His warrand remove: this would be found to be treachery and unfaithfulnesse in any other Servant or Watchman, much more must it be here.</w:t>
      </w:r>
    </w:p>
    <w:p w14:paraId="1A412A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牧师既是基督之家的仆人，又是祂派往他们岗位的守望者，因为他们特别地要为托付给他们的百姓交账，他们不应也无法在没有祂的保证下离开：这在任何其他仆人或守望者身上，都会被认为是背信弃义，在此更当如此。</w:t>
      </w:r>
    </w:p>
    <w:p w14:paraId="24CBB6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986E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Whereas Christ hath appointed these particular relations for the entertaining of order, the preventing of confusion and promoving of edification, this would destroy these ends and bring confusion into the Church: which is contrary to the order that He hath established in it.</w:t>
      </w:r>
    </w:p>
    <w:p w14:paraId="2BA92B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基督既设立了这些特定的关系，为要维持秩序，防止混乱，并促进造就，这就会破坏那些目的，并在教会中带来混乱：这与祂在其中所设立的次序相反。</w:t>
      </w:r>
    </w:p>
    <w:p w14:paraId="36DDC5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1923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It would beget despising of the Ministery in the hearts of the People, and lay them open to snares, if a Ministers settling in a place stood so upon his own Election (especially after a former tye) as is usually in men who are of other professions.</w:t>
      </w:r>
    </w:p>
    <w:p w14:paraId="4AC883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最后，若一个牧师在一个地方的安顿，如此取决于他自己的选择（特别是在一个先前的联系之后），如同在其他职业的人中通常所见，这就会在百姓心中产生对事工的藐视，并使他们暴露于网罗之中。</w:t>
      </w:r>
    </w:p>
    <w:p w14:paraId="790407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6643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are many strict acts of Councels in all times against this as a most wretched abuse, if it should be admitted in the Church.</w:t>
      </w:r>
    </w:p>
    <w:p w14:paraId="58C4C5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并且，所有时代的大公会议都有许多严格的法令，反对这个，视之为一种最可鄙的滥用，若它应被允许在教会中。</w:t>
      </w:r>
    </w:p>
    <w:p w14:paraId="53EFFA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C721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Assert. 2. Although this tye cannot be loosed by any private consent, so that no Minister can transport himself upon that account; yet may the Church for her own greater good transport a man from one particular place to another, and that warrantably, notwithstanding of the former particular tye and relation: yea, sometime it will be expedient for the good of the Church so to do.</w:t>
      </w:r>
    </w:p>
    <w:p w14:paraId="518526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断言2. 尽管这个联系不能因任何私下同意而解除，以致任何牧师都不能因此而调动自己；然而教会，为了她自身更大的益处，可以有根据地将一个人从一个特定的地方调到另一个地方，尽管有前述的特定联系和关系：是的，有时为教会的益处如此行是合宜的。</w:t>
      </w:r>
    </w:p>
    <w:p w14:paraId="1CDA55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877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application of the former grounds and the laying down of some others, will make way for the clearing and confirming of this.</w:t>
      </w:r>
    </w:p>
    <w:p w14:paraId="5C7A26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前述根据的应用，以及一些其他根据的陈述，将为澄清和确认这一点开辟道路。</w:t>
      </w:r>
    </w:p>
    <w:p w14:paraId="43143C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884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If there be an Union and Communion in the Catholick visible Church, and if Ministers be especially given to the edifying of it, and in a Subordination thereto, to the edification of particular Churches, then supposing that a Ministers transportation from one place to another may farther more the good of the whole than where he is, in that case, it ought to be done.</w:t>
      </w:r>
    </w:p>
    <w:p w14:paraId="6DAB2D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是，若在有形的普世教会中，有一个合一和交通，并且若牧师特别地被赐予来造就它，并在其从属关系下，来造就特定的教会，那么假设一个牧师从一个地方调到另一个地方，比在他原来的地方，更能促进整体的益处，在这种情况下，就应当这样做。</w:t>
      </w:r>
    </w:p>
    <w:p w14:paraId="2CE8A9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E8F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the whole is to be prefered to the part, the good of the Bodie to any particular member: and in that case, it is not the prejudice of that particular Church, that their Minister be set where he may more profite the Bodie, but (as the learned Eowles in his Treatise of a Gospel Ministery, lib. 3. cap. 7. faith) "It's rather their preservation and safty, even as it's the good of any particular Fort of a City, when a Watchman is removed from it to some other Post, where he may be more usefull to the whole City: because the benefit of the City, is the advantage of every person therein.</w:t>
      </w:r>
    </w:p>
    <w:p w14:paraId="14AB99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整体要优先于部分，身体的益处要优先于任何个别成员：并且在这种情况下，将他们的牧师安置在可以更多造福身体的地方，并非损害那个特定的教会，而是（如博学的尤尔斯在其《福音事工论》第三卷第七章中所说）“这反而是他们的保存和安全，正如将一个守望者从一个城的某个特定堡垒调到另一个可以对全城更有用的岗位，是对那个堡垒的益处一样：因为城的益处，是其中每个人的优势。”</w:t>
      </w:r>
    </w:p>
    <w:p w14:paraId="4FBFDD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6AE7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both the former are true, as hath been said, to wit, that there is an Union and Communion in the Catholick visible Church; and that a Ministers relation, standeth principally to serve Christ in reference to the edification of the whole: Therefore, &amp;c.</w:t>
      </w:r>
    </w:p>
    <w:p w14:paraId="337516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但前两者都为真，如已说过的，即，在有形的普世教会中，有一个合一和交通；并且一个牧师的关系，主要是为了服事基督，关乎全体的造就：因此，等等。</w:t>
      </w:r>
    </w:p>
    <w:p w14:paraId="727E05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E3E7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examples used already, hold this forth, the Church being one City, and Ministers appointed to be Watchmen thereof, there can be no reason why one may not be removed from one corner to another, if so it may conduce for the good of the whole.</w:t>
      </w:r>
    </w:p>
    <w:p w14:paraId="7B2EB4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已使用的例子显明了这一点，教会既是一个城，牧师们被指定作其中的守望者，就没有理由，一个人不能从一个角落被调到另一个角落，若那样可以有助于整体的益处。</w:t>
      </w:r>
    </w:p>
    <w:p w14:paraId="268575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CFEC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allowed in all Commonwealths, Cities, and Incorporations, &amp;c. and is engraven by nature on the hearts of all men to preserve themselves into Societies by such means: and can that be denied to the Church of Christ, which nature maketh common to all Incorporations?</w:t>
      </w:r>
    </w:p>
    <w:p w14:paraId="764867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这在所有国家、城市和社团等中都是允许的；并且被自然铭刻在所有人的心中，以借着这样的方式在社团中保存自己：难道可以否认基督的教会，那自然使所有社团共有的吗？</w:t>
      </w:r>
    </w:p>
    <w:p w14:paraId="77E15F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235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If a Ministers relation to a particular charge be lesse principall and subordinate to his relation to the whole Bodie, Then ought it not to stand in the way of his being usefull to the whole, But rather it is in such a case to cede and give place to the other: otherwise that particular relation would be principall, and would not be subservient to the other, as a higher end: because so, the Church in generall would be more frustrated and prejudged of the benefit of such a mans Ministery, than if there had been no such relation at all.</w:t>
      </w:r>
    </w:p>
    <w:p w14:paraId="741617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一个牧师与特定职责的关系是次要的，并从属于他与整个身体的关系，那么它就不应妨碍他有益于整体，而应在这种情况下，让步并给另一个让位：否则那个特定的关系就会成为主要的，并且不会服务于另一个，作为更高的目的：因为那样，普世教会在很大程度上会比没有那样的关系时，更受挫并被剥夺那样一个人的事工的益处。</w:t>
      </w:r>
    </w:p>
    <w:p w14:paraId="7DB170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756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former is true, This particular relation is subordinate to the other, as is said.</w:t>
      </w:r>
    </w:p>
    <w:p w14:paraId="30D7FB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但前者为真，这个特定的关系是从属于另一个的，如前所述。</w:t>
      </w:r>
    </w:p>
    <w:p w14:paraId="4EF486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67E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&amp;c. These consequents do follow upon the grounds formerly laid down.</w:t>
      </w:r>
    </w:p>
    <w:p w14:paraId="646D24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因此，等等。这些推论源于前述的根据。</w:t>
      </w:r>
    </w:p>
    <w:p w14:paraId="64A3B7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560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we may add these uncontrovertible conclusions.</w:t>
      </w:r>
    </w:p>
    <w:p w14:paraId="0E5D01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此外，我们可以补充这些无可争议的结论。</w:t>
      </w:r>
    </w:p>
    <w:p w14:paraId="70AEBF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779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Conclus. 1. There is a diversity in the cases of particular Congregations; and there is diversity also in the gifts of Ministers.</w:t>
      </w:r>
    </w:p>
    <w:p w14:paraId="6500B4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结论1. 在特定教会的景况中有多样性；在牧师的恩赐中也有多样性。</w:t>
      </w:r>
    </w:p>
    <w:p w14:paraId="0A30C4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65D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Congregations are more weighty, and much more or the good or hurt of the Church dependeth upon their plantation than others.</w:t>
      </w:r>
    </w:p>
    <w:p w14:paraId="7328A6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一些教会更重要，并且教会的好坏，更取决于它们的建立，而非其他。</w:t>
      </w:r>
    </w:p>
    <w:p w14:paraId="246658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20A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some are more intelligent, some are more uneasie and dangerous to deal withall, &amp;c. as experience cleareth.</w:t>
      </w:r>
    </w:p>
    <w:p w14:paraId="2FBDAD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再者，一些人更聪明，一些人更难对付且更危险，等等，如经验所澄清的。</w:t>
      </w:r>
    </w:p>
    <w:p w14:paraId="603485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B96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Whereby it is apparent that the planting of some places, is of great consequence for the Gospels advancement, above the planting of others: and, also that comparatively, one place will require Ministers otherwise qualified than another.</w:t>
      </w:r>
    </w:p>
    <w:p w14:paraId="21E8D0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由此可见，一些地方的建立，对于福音的推进，比另一些地方的建立，有更大的重要性：并且，比较而言，一个地方会比另一个地方，需要有不同资格的牧师。</w:t>
      </w:r>
    </w:p>
    <w:p w14:paraId="1D0172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39E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there are diversities of gifts among Ministers, some are fit for one People, and not for another, as is clear from, 1 Cor. 12:14, 15 &amp;c.</w:t>
      </w:r>
    </w:p>
    <w:p w14:paraId="1239B0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再者，牧师之间有不同的恩赐，一些适合一个百姓，不适合另一个，如哥林多前书12:14, 15等所清楚表明的。</w:t>
      </w:r>
    </w:p>
    <w:p w14:paraId="062E70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A567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diversity of gifts, but the same spirit, differences of administrations, &amp;c.</w:t>
      </w:r>
    </w:p>
    <w:p w14:paraId="7374DD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恩赐有分别，圣灵却是一位，职事有分别，等等。</w:t>
      </w:r>
    </w:p>
    <w:p w14:paraId="48BAA7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5AC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Conclus. 2. Ministers ought so to be distributed and placed in particular charges, as that there may be some proportionablenesse and suitablenesse betwixt the Minister and his charge, that is; the ablest Minister should have the weightiest Charge; the weakest, the easiest burthen: and as their gift is more eminent in learning, teachings, prudence in Government, &amp;c. there likewise ought a proportion to be keeped in laying on their Charge, so as there may be a fit object for such qualifications, and as the good of the Bodie may be most advanced.</w:t>
      </w:r>
    </w:p>
    <w:p w14:paraId="44A404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结论2. 牧师应当如此被分配和安置在特定的职责上，以致牧师与其职责之间，有一些比例性和适切性，也就是说；最有能力的牧师，应当有最重的职责；最软弱的，有最轻的担子：并且，他们的恩赐在学问、教导、治理的审慎等方面越是卓越，在加给他们的职责上，也应保持一个比例，以便可以有一个适合这些资格的对象，并且身体的益处可以被最大程度地促进。</w:t>
      </w:r>
    </w:p>
    <w:p w14:paraId="43F9F4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FAC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also we take for granted: for, that is the end of all gifts which are given to every man that be may profite withall, 1 Cor. 12:7 whether it be the word of knowledge, or, the word of wisdom, &amp;c. they are all members of one body, vers.</w:t>
      </w:r>
    </w:p>
    <w:p w14:paraId="203D3A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我们也认为这是理所当然的：因为，那是所有恩赐的目的，恩赐是赐给各人的，叫人得益处，哥林多前书12:7，无论是知识的言语，还是智慧的言语，等等。</w:t>
      </w:r>
    </w:p>
    <w:p w14:paraId="6E6CF1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159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 and therefore are to concur for the good of the Body, according to their severall qualifications, as different members of that one Bodie: and in this respect, a disproportionating of a Ministers Charge to his gift, it is as if we would put the foot to do the hands Work, of the ear to supply the room of the eye: which were absurd; and would urgue either such and such distinction and difference not to be necessary, and so all the members might be eye or head, or any one member; or, it will say that we are not to walk according to that which the Lord hath distributed to every one: both which are absurd, and expresly contrary to that which is said, 1 Cor.</w:t>
      </w:r>
    </w:p>
    <w:p w14:paraId="3B55C7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因此他们要根据他们各自的资格，为身体的益处协同工作，如同那个一个身体的不同肢体：并且在这方面，一个牧师的职责与他的恩赐不成比例，就好像我们让脚去做手的工作，让耳来代替眼的位置：那是荒谬的；并且会主张要么这样那样的区别和差异不必要，因此所有肢体都可以是眼或头，或任何一个肢体；要么，它会说我们不应按照主所分配给各人的来行事：这两者都是荒谬的，并且明确地与哥林多前书12章所说的相反。</w:t>
      </w:r>
    </w:p>
    <w:p w14:paraId="3CF7C8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FD61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 Where expresly these three are held forth, 1.</w:t>
      </w:r>
    </w:p>
    <w:p w14:paraId="7072E1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12。其中明确地阐明了这三点，1.</w:t>
      </w:r>
    </w:p>
    <w:p w14:paraId="12543D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634E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Church is one Body.</w:t>
      </w:r>
    </w:p>
    <w:p w14:paraId="370119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教会是一个身体。</w:t>
      </w:r>
    </w:p>
    <w:p w14:paraId="385FDD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99F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there are different gifts, which are as different members of one Body, some more eminently for one use, and some more eminently for another.</w:t>
      </w:r>
    </w:p>
    <w:p w14:paraId="1BE98B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有不同的恩赐，如同一个身体的不同肢体，一些更卓越地用于一种用途，一些更卓越地用于另一种。</w:t>
      </w:r>
    </w:p>
    <w:p w14:paraId="6B1186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BBC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the Lords intent by that difference, is, to have all these members concurring in their severall places for the good of the whole Bodie: that so, as it is, vers.</w:t>
      </w:r>
    </w:p>
    <w:p w14:paraId="14D3C3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主借着那个差异的意图是，要所有这些肢体，在他们各自的位置上，为整个身体的益处而协同工作：以便，如第25节所说。</w:t>
      </w:r>
    </w:p>
    <w:p w14:paraId="7E9C02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021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25 by each members concurring in its own place, there may be no Schism in the Bodie: which cannot be eschewed, if this proportionating of publick Charges and Gifts be not observed.</w:t>
      </w:r>
    </w:p>
    <w:p w14:paraId="12B212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25，借着每个肢体在自己的位置上协同，身体中就没有分裂：若不遵守这个公共职责和恩赐的比例分配，就无法避免。</w:t>
      </w:r>
    </w:p>
    <w:p w14:paraId="5746E4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110A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Conclus. 3. There cannot be ordinarily such a discerning of the proportionablnesse of mens gifts to a particular station at the first entry, as to fit every one sufficiently, and to place them in their right room.</w:t>
      </w:r>
    </w:p>
    <w:p w14:paraId="68A43C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结论3. 通常，在初入时，不可能如此辨别人的恩赐与特定岗位的比例关系，以致能充分地适合每一个人，并将他们安置在他们正确的位置。</w:t>
      </w:r>
    </w:p>
    <w:p w14:paraId="5FDF7B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FCBB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 suppose, is also clear from experience, wherein it is seen that many, at first, are fixt in Congregations wherein afterward there proveth to be a disproportionablnesse.</w:t>
      </w:r>
    </w:p>
    <w:p w14:paraId="71469D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我们认为，这也从经验中清楚可见，其中可以看到许多人，起初被固定在某些教会中，后来却证明有不成比例之处。</w:t>
      </w:r>
    </w:p>
    <w:p w14:paraId="2C0856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108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cannot be otherwise, upon these considerations, 1.</w:t>
      </w:r>
    </w:p>
    <w:p w14:paraId="22CFDC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并且，基于这些考虑，不可能不是如此，1.</w:t>
      </w:r>
    </w:p>
    <w:p w14:paraId="6CA8BF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BAB0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it cannot then be known fully what will prove to be the peculia gift of every man, till triall and experience evidence the fame.</w:t>
      </w:r>
    </w:p>
    <w:p w14:paraId="2D4681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因为那时不能完全知道，每个人的独特恩赐将证明是什么，直到试验和经验证明它。</w:t>
      </w:r>
    </w:p>
    <w:p w14:paraId="3E8C8F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1C8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this propostionablnesse is not only to be tried by comparing a man and a particular.</w:t>
      </w:r>
    </w:p>
    <w:p w14:paraId="5B02FC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因为这个比例性，不仅要通过比较一个人和一个特定的教会来试验。</w:t>
      </w:r>
    </w:p>
    <w:p w14:paraId="453FB5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C284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Congregation simple; but it is to be taken by trying him comparatively, and that both in reference to other gifts and other Congregations: for, a man absolutely considered, may be fit for such a Congregation; yet when other Congregations and gifts are considered, it may possibly be seen that he is more fit for an other Congregation than many other Ministers; and yet possibly some of these may be as fit for his Congregation.</w:t>
      </w:r>
    </w:p>
    <w:p w14:paraId="31D169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纯粹的教会；而是要通过比较性地试验他，并且是就其他恩赐和其他教会而言：因为，一个绝对地被考虑的人，可能适合某个教会；然而当其他教会和恩赐被考虑时，可能可以发现，他比许多其他牧师更适合另一个教会；然而可能其中一些，也同样适合他的教会。</w:t>
      </w:r>
    </w:p>
    <w:p w14:paraId="5306AE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CA0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that case, it cannot be denied, but it looketh liker the right proportionating of every member, that men be put to serve in these Congregations, for which according to their gifts they are best fitted.</w:t>
      </w:r>
    </w:p>
    <w:p w14:paraId="722B20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在这种情况下，不可否认，这看起来更像是对每个肢体的正确比例分配，即人被安排去服事那些根据他们的恩赐最适合的教会。</w:t>
      </w:r>
    </w:p>
    <w:p w14:paraId="1971F2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03C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Because at a Ministers first entry there is not occasion to try a mans proportionablnesse to any other Charge but one, or at most in reference to so many as shall at that present be vacant and give him a Call.</w:t>
      </w:r>
    </w:p>
    <w:p w14:paraId="192172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因为在一个牧师初入时，没有机会试验一个人对任何其他职责的比例关系，除了一个，或者最多是关乎那些当时空缺并给他呼召的职责。</w:t>
      </w:r>
    </w:p>
    <w:p w14:paraId="160446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F4E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suppose some other Charge should thereafter value, it's hard to say that they should be simply excluded from having any access to that person, if his gifts were more proportionable to them: Because, as we said, this proportionablnesse is to be looked to in reference to what is most fit for the whole Bodie: for although (if we may so compare it) it is not unfit that the foot should be guided by fight; yet with respect to the whole Body, it is more fit for the whole Bodie, that the eye should be placed in the head, than in the foot: because it is not to give light to one member only, but to the whole Bodie, So is it here, a Minister may suit a particular Congregation, giving light as it were to the foot, whereas if we consider his office, which is to be an eye to the whole Bodie, he is disproportionably placed: for so the Bodie is darker, when the foot hath more light: which is absurd.</w:t>
      </w:r>
    </w:p>
    <w:p w14:paraId="6C372A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假设后来有其他职责出现，就很难说，若他的恩赐更适合他们，他们就应被简单地排除，不能接触那个人：因为，如我们所说，这个比例性，要就最适合整个身体的来考虑：因为尽管（如果我们这样比较）脚被光引导并非不合适；然而就整个身体而言，眼被安置在头上，比在脚上，对整个身体更合适：因为它不只是要给一个肢体带来光，而是要给整个身体，这里也是如此，一个牧师可能适合一个特定的教会，仿佛是给脚带来光，然而如果我们思想他的职分，是要作整个身体的眼，他就被不成比例地安置了：因为这样，当脚有更多光时，身体就更暗：这是荒谬的。</w:t>
      </w:r>
    </w:p>
    <w:p w14:paraId="48F64B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5BF74">
      <w:pPr>
        <w:numPr>
          <w:ilvl w:val="0"/>
          <w:numId w:val="0"/>
        </w:numPr>
        <w:ind w:left="10" w:leftChars="0" w:hanging="10" w:firstLineChars="0"/>
        <w:rPr>
          <w:rFonts w:hint="eastAsia"/>
        </w:rPr>
      </w:pPr>
      <w:r>
        <w:rPr>
          <w:rFonts w:hint="eastAsia"/>
        </w:rPr>
        <w:t>Conclus. 4. Christ hath furnished His Church with Power in her Judicatories and Officers, to proportion Ministers Gifts suitably to the good of the Body.</w:t>
      </w:r>
    </w:p>
    <w:p w14:paraId="3E073375">
      <w:pPr>
        <w:numPr>
          <w:ilvl w:val="0"/>
          <w:numId w:val="0"/>
        </w:numPr>
        <w:ind w:left="10" w:leftChars="0" w:hanging="10" w:firstLineChars="0"/>
        <w:rPr>
          <w:rFonts w:hint="eastAsia"/>
        </w:rPr>
      </w:pPr>
      <w:r>
        <w:rPr>
          <w:rFonts w:hint="eastAsia"/>
        </w:rPr>
        <w:t>结论4. 基督已赐予祂的教会，在她的法庭和职员中，有能力来按比例分配牧师的恩赐，使其适合身体的益处。</w:t>
      </w:r>
    </w:p>
    <w:p w14:paraId="71FE5D3C">
      <w:pPr>
        <w:numPr>
          <w:ilvl w:val="0"/>
          <w:numId w:val="0"/>
        </w:numPr>
        <w:ind w:left="10" w:leftChars="0" w:hanging="10" w:firstLineChars="0"/>
        <w:rPr>
          <w:rFonts w:hint="eastAsia"/>
        </w:rPr>
      </w:pPr>
    </w:p>
    <w:p w14:paraId="7493A1CE">
      <w:pPr>
        <w:numPr>
          <w:ilvl w:val="0"/>
          <w:numId w:val="0"/>
        </w:numPr>
        <w:ind w:left="10" w:leftChars="0" w:hanging="10" w:firstLineChars="0"/>
        <w:rPr>
          <w:rFonts w:hint="eastAsia"/>
        </w:rPr>
      </w:pPr>
      <w:r>
        <w:rPr>
          <w:rFonts w:hint="eastAsia"/>
        </w:rPr>
        <w:t>Hence is the trial of spirits and Gifts appointed: and in that respect, the spirits of the Prophets, are to be subject to the Prophets, 1 Cor. 14 otherwayes the Church in her Government were defective in that order which is in other Societies: and it would not be odequate and proportionate to its end, if that were not: for so there might be an inconveniencie and disproportionablnesse in the church, and no remedy to cure the same.</w:t>
      </w:r>
    </w:p>
    <w:p w14:paraId="374694BA">
      <w:pPr>
        <w:numPr>
          <w:ilvl w:val="0"/>
          <w:numId w:val="0"/>
        </w:numPr>
        <w:ind w:left="10" w:leftChars="0" w:hanging="10" w:firstLineChars="0"/>
        <w:rPr>
          <w:rFonts w:hint="eastAsia"/>
        </w:rPr>
      </w:pPr>
      <w:r>
        <w:rPr>
          <w:rFonts w:hint="eastAsia"/>
        </w:rPr>
        <w:t>因此，试验诸灵和恩赐被指定：并且在这方面，先知的灵，要顺服先知，哥林多前书14章，否则教会在她的治理中，就会在其他社团中所有的那种次序上有所欠缺：并且若非如此，它就不会与其目的相称和成比例：因为那样，教会中就可能有不便和不成比例之处，却没有补救的方法。</w:t>
      </w:r>
    </w:p>
    <w:p w14:paraId="4B835CDB">
      <w:pPr>
        <w:numPr>
          <w:ilvl w:val="0"/>
          <w:numId w:val="0"/>
        </w:numPr>
        <w:ind w:left="10" w:leftChars="0" w:hanging="10" w:firstLineChars="0"/>
        <w:rPr>
          <w:rFonts w:hint="eastAsia"/>
        </w:rPr>
      </w:pPr>
    </w:p>
    <w:p w14:paraId="6986BB03">
      <w:pPr>
        <w:numPr>
          <w:ilvl w:val="0"/>
          <w:numId w:val="0"/>
        </w:numPr>
        <w:ind w:left="10" w:leftChars="0" w:hanging="10" w:firstLineChars="0"/>
        <w:rPr>
          <w:rFonts w:hint="eastAsia"/>
        </w:rPr>
      </w:pPr>
      <w:r>
        <w:rPr>
          <w:rFonts w:hint="eastAsia"/>
        </w:rPr>
        <w:t>From which grounds put together, we may thus argue, 1 If God hath given diversitie of Gifts to Ministers, and they be to be improven for the good of the whole Body, Then supposing that a Minister setled in some more private or lesser Congregation be more proportionably qualified to fill such a place as is more large and eminent, than any other who can be had without a charge.</w:t>
      </w:r>
    </w:p>
    <w:p w14:paraId="61CABAC5">
      <w:pPr>
        <w:numPr>
          <w:ilvl w:val="0"/>
          <w:numId w:val="0"/>
        </w:numPr>
        <w:ind w:left="10" w:leftChars="0" w:hanging="10" w:firstLineChars="0"/>
        <w:rPr>
          <w:rFonts w:hint="eastAsia"/>
        </w:rPr>
      </w:pPr>
      <w:r>
        <w:rPr>
          <w:rFonts w:hint="eastAsia"/>
        </w:rPr>
        <w:t>从这些根据放在一起，我们可以如此论证，1 如果神已赐给牧师们不同的恩赐，并且他们要为整个身体的益处而被改善，那么，假设一个被安置在某个更私下或更小教会的牧师，比任何一个没有职责的人，更按比例地具备了填补一个更大和更显赫位置的资格。</w:t>
      </w:r>
    </w:p>
    <w:p w14:paraId="4EB7315A">
      <w:pPr>
        <w:numPr>
          <w:ilvl w:val="0"/>
          <w:numId w:val="0"/>
        </w:numPr>
        <w:ind w:left="10" w:leftChars="0" w:hanging="10" w:firstLineChars="0"/>
        <w:rPr>
          <w:rFonts w:hint="eastAsia"/>
        </w:rPr>
      </w:pPr>
    </w:p>
    <w:p w14:paraId="004F2093">
      <w:pPr>
        <w:numPr>
          <w:ilvl w:val="0"/>
          <w:numId w:val="0"/>
        </w:numPr>
        <w:ind w:left="10" w:leftChars="0" w:hanging="10" w:firstLineChars="0"/>
        <w:rPr>
          <w:rFonts w:hint="eastAsia"/>
        </w:rPr>
      </w:pPr>
      <w:r>
        <w:rPr>
          <w:rFonts w:hint="eastAsia"/>
        </w:rPr>
        <w:t>Then in this case he is to be transported: because otherwayes, that being denied and the Charge put up on a man of no competent ability, there would be a disproportionablnesse between the Gift and the Charge.</w:t>
      </w:r>
    </w:p>
    <w:p w14:paraId="3897F7C4">
      <w:pPr>
        <w:numPr>
          <w:ilvl w:val="0"/>
          <w:numId w:val="0"/>
        </w:numPr>
        <w:ind w:left="10" w:leftChars="0" w:hanging="10" w:firstLineChars="0"/>
        <w:rPr>
          <w:rFonts w:hint="eastAsia"/>
        </w:rPr>
      </w:pPr>
      <w:r>
        <w:rPr>
          <w:rFonts w:hint="eastAsia"/>
        </w:rPr>
        <w:t>那么在这种情况下，他应当被调任：因为否则，若那被否认，并且将职责交给一个没有相当能力的人，恩赐与职责之间就会有不成比例之处。</w:t>
      </w:r>
    </w:p>
    <w:p w14:paraId="43344990">
      <w:pPr>
        <w:numPr>
          <w:ilvl w:val="0"/>
          <w:numId w:val="0"/>
        </w:numPr>
        <w:ind w:left="10" w:leftChars="0" w:hanging="10" w:firstLineChars="0"/>
        <w:rPr>
          <w:rFonts w:hint="eastAsia"/>
        </w:rPr>
      </w:pPr>
    </w:p>
    <w:p w14:paraId="6A8EA165">
      <w:pPr>
        <w:numPr>
          <w:ilvl w:val="0"/>
          <w:numId w:val="0"/>
        </w:numPr>
        <w:ind w:left="10" w:leftChars="0" w:hanging="10" w:firstLineChars="0"/>
        <w:rPr>
          <w:rFonts w:hint="eastAsia"/>
        </w:rPr>
      </w:pPr>
      <w:r>
        <w:rPr>
          <w:rFonts w:hint="eastAsia"/>
        </w:rPr>
        <w:t>For, that would joyn the able man and the light burthen, and the weak man and the heavie burden: which were absurd; But the first is clear from the former conclusions.</w:t>
      </w:r>
    </w:p>
    <w:p w14:paraId="2C66C107">
      <w:pPr>
        <w:numPr>
          <w:ilvl w:val="0"/>
          <w:numId w:val="0"/>
        </w:numPr>
        <w:ind w:left="10" w:leftChars="0" w:hanging="10" w:firstLineChars="0"/>
        <w:rPr>
          <w:rFonts w:hint="eastAsia"/>
        </w:rPr>
      </w:pPr>
      <w:r>
        <w:rPr>
          <w:rFonts w:hint="eastAsia"/>
        </w:rPr>
        <w:t>因为，那会使能干的人与轻担子结合，软弱的人与重担子结合：那是荒谬的；但前者从前述的结论中是清楚的。</w:t>
      </w:r>
    </w:p>
    <w:p w14:paraId="17B6314B">
      <w:pPr>
        <w:numPr>
          <w:ilvl w:val="0"/>
          <w:numId w:val="0"/>
        </w:numPr>
        <w:ind w:left="10" w:leftChars="0" w:hanging="10" w:firstLineChars="0"/>
        <w:rPr>
          <w:rFonts w:hint="eastAsia"/>
        </w:rPr>
      </w:pPr>
    </w:p>
    <w:p w14:paraId="4305C3B8">
      <w:pPr>
        <w:numPr>
          <w:ilvl w:val="0"/>
          <w:numId w:val="0"/>
        </w:numPr>
        <w:ind w:left="10" w:leftChars="0" w:hanging="10" w:firstLineChars="0"/>
        <w:rPr>
          <w:rFonts w:hint="eastAsia"/>
        </w:rPr>
      </w:pPr>
      <w:r>
        <w:rPr>
          <w:rFonts w:hint="eastAsia"/>
        </w:rPr>
        <w:t>Therefore, &amp;c. 2. If by a Ministers first plantation in a particular Charge there be a disproportionablnesse in the a Body, which transporting of him to another Charge would remeed, Then is he to be transported: and transportation in that case must be allowable and expedient: because by it that due proportionablnesse is preserved among Ministers, and Members of the Body, which otherwayes would be defective, and so a Schism is prevented; For if the end, to wit, that proportionablnesse be necessary, Then transportation, which is a necessary mean whereby it is attained, cannot but be necessary also; But the first is true from the former grounds.</w:t>
      </w:r>
    </w:p>
    <w:p w14:paraId="3916FB32">
      <w:pPr>
        <w:numPr>
          <w:ilvl w:val="0"/>
          <w:numId w:val="0"/>
        </w:numPr>
        <w:ind w:left="10" w:leftChars="0" w:hanging="10" w:firstLineChars="0"/>
        <w:rPr>
          <w:rFonts w:hint="eastAsia"/>
        </w:rPr>
      </w:pPr>
      <w:r>
        <w:rPr>
          <w:rFonts w:hint="eastAsia"/>
        </w:rPr>
        <w:t>因此，等等。2. 若因一个牧师初次被安置在一个特定的职责上，而在一个身体中有不成比例之处，而将他调到另一个职责可以补救，那么他就应当被调任：并且在这种情况下，调任必须是可允许和合宜的：因为借此，在牧师和身体的成员之间，那种应有的比例性得以保持，否则就会有缺陷，因此分裂就被防止了；因为如果目的，即那个比例性是必要的，那么调任，作为达到它的一个必要途径，也必然是必要的；但前者从前述的根据来看是真实的。</w:t>
      </w:r>
    </w:p>
    <w:p w14:paraId="02DA5B3A">
      <w:pPr>
        <w:numPr>
          <w:ilvl w:val="0"/>
          <w:numId w:val="0"/>
        </w:numPr>
        <w:ind w:left="10" w:leftChars="0" w:hanging="10" w:firstLineChars="0"/>
        <w:rPr>
          <w:rFonts w:hint="eastAsia"/>
        </w:rPr>
      </w:pPr>
    </w:p>
    <w:p w14:paraId="2DE22B7F">
      <w:pPr>
        <w:numPr>
          <w:ilvl w:val="0"/>
          <w:numId w:val="0"/>
        </w:numPr>
        <w:ind w:left="10" w:leftChars="0" w:hanging="10" w:firstLineChars="0"/>
        <w:rPr>
          <w:rFonts w:hint="eastAsia"/>
        </w:rPr>
      </w:pPr>
      <w:r>
        <w:rPr>
          <w:rFonts w:hint="eastAsia"/>
        </w:rPr>
        <w:t>Ergo, &amp;c. 3. If transportation were unlawfull.</w:t>
      </w:r>
    </w:p>
    <w:p w14:paraId="33950577">
      <w:pPr>
        <w:numPr>
          <w:ilvl w:val="0"/>
          <w:numId w:val="0"/>
        </w:numPr>
        <w:ind w:left="10" w:leftChars="0" w:hanging="10" w:firstLineChars="0"/>
        <w:rPr>
          <w:rFonts w:hint="eastAsia"/>
        </w:rPr>
      </w:pPr>
      <w:r>
        <w:rPr>
          <w:rFonts w:hint="eastAsia"/>
        </w:rPr>
        <w:t>因此，等等。3. 若调任不合法。</w:t>
      </w:r>
    </w:p>
    <w:p w14:paraId="315C1112">
      <w:pPr>
        <w:numPr>
          <w:ilvl w:val="0"/>
          <w:numId w:val="0"/>
        </w:numPr>
        <w:ind w:left="10" w:leftChars="0" w:hanging="10" w:firstLineChars="0"/>
        <w:rPr>
          <w:rFonts w:hint="eastAsia"/>
        </w:rPr>
      </w:pPr>
    </w:p>
    <w:p w14:paraId="1C4851C9">
      <w:pPr>
        <w:numPr>
          <w:ilvl w:val="0"/>
          <w:numId w:val="0"/>
        </w:numPr>
        <w:ind w:left="10" w:leftChars="0" w:hanging="10" w:firstLineChars="0"/>
        <w:rPr>
          <w:rFonts w:hint="eastAsia"/>
        </w:rPr>
      </w:pPr>
      <w:r>
        <w:rPr>
          <w:rFonts w:hint="eastAsia"/>
        </w:rPr>
        <w:t>Then we behoved to say, that either no Minister could be at first misplaced to the prejudice of the Body: or, that there were no remeed for such a case, for the recovering thereof; but both these are absurd, as the former grounds do clear.</w:t>
      </w:r>
    </w:p>
    <w:p w14:paraId="05881512">
      <w:pPr>
        <w:numPr>
          <w:ilvl w:val="0"/>
          <w:numId w:val="0"/>
        </w:numPr>
        <w:ind w:left="10" w:leftChars="0" w:hanging="10" w:firstLineChars="0"/>
        <w:rPr>
          <w:rFonts w:hint="eastAsia"/>
        </w:rPr>
      </w:pPr>
      <w:r>
        <w:rPr>
          <w:rFonts w:hint="eastAsia"/>
        </w:rPr>
        <w:t>那么我们就必须说，要么没有一个牧师，可以在起初被错置而损害身体：要么，对这样的情况，没有补救的办法来恢复它；但这两者都是荒谬的，如前述的根据所澄清的。</w:t>
      </w:r>
    </w:p>
    <w:p w14:paraId="4DF9FA6A">
      <w:pPr>
        <w:numPr>
          <w:ilvl w:val="0"/>
          <w:numId w:val="0"/>
        </w:numPr>
        <w:ind w:left="10" w:leftChars="0" w:hanging="10" w:firstLineChars="0"/>
        <w:rPr>
          <w:rFonts w:hint="eastAsia"/>
        </w:rPr>
      </w:pPr>
    </w:p>
    <w:p w14:paraId="2CBC1A0F">
      <w:pPr>
        <w:numPr>
          <w:ilvl w:val="0"/>
          <w:numId w:val="0"/>
        </w:numPr>
        <w:ind w:left="10" w:leftChars="0" w:hanging="10" w:firstLineChars="0"/>
        <w:rPr>
          <w:rFonts w:hint="eastAsia"/>
        </w:rPr>
      </w:pPr>
      <w:r>
        <w:rPr>
          <w:rFonts w:hint="eastAsia"/>
        </w:rPr>
        <w:t>4. If Ministers were peremptorily fixt by their first tye to particular Congregations, Then could not their Gift come under cognition in reference to any other charge; which would inferre these absurdities, 1.</w:t>
      </w:r>
    </w:p>
    <w:p w14:paraId="5D1B9226">
      <w:pPr>
        <w:numPr>
          <w:ilvl w:val="0"/>
          <w:numId w:val="0"/>
        </w:numPr>
        <w:ind w:left="10" w:leftChars="0" w:hanging="10" w:firstLineChars="0"/>
        <w:rPr>
          <w:rFonts w:hint="eastAsia"/>
        </w:rPr>
      </w:pPr>
      <w:r>
        <w:rPr>
          <w:rFonts w:hint="eastAsia"/>
        </w:rPr>
        <w:t>4. 若牧师们因他们初次与特定教会的联系而被断然地固定，那么他们的恩赐就不能被认识，以关乎任何其他的职责；这将推断出这些荒谬之处，1.</w:t>
      </w:r>
    </w:p>
    <w:p w14:paraId="4A2537C0">
      <w:pPr>
        <w:numPr>
          <w:ilvl w:val="0"/>
          <w:numId w:val="0"/>
        </w:numPr>
        <w:ind w:left="10" w:leftChars="0" w:hanging="10" w:firstLineChars="0"/>
        <w:rPr>
          <w:rFonts w:hint="eastAsia"/>
        </w:rPr>
      </w:pPr>
    </w:p>
    <w:p w14:paraId="7916EA8D">
      <w:pPr>
        <w:numPr>
          <w:ilvl w:val="0"/>
          <w:numId w:val="0"/>
        </w:numPr>
        <w:ind w:left="10" w:leftChars="0" w:hanging="10" w:firstLineChars="0"/>
        <w:rPr>
          <w:rFonts w:hint="eastAsia"/>
        </w:rPr>
      </w:pPr>
      <w:r>
        <w:rPr>
          <w:rFonts w:hint="eastAsia"/>
        </w:rPr>
        <w:t>That the Church were bounded and limited in the use-making of her own Members for her own good: which is contrary to the nature of a body; for so the might have Members, fit for such and such stations; and yet could not make use of them.</w:t>
      </w:r>
    </w:p>
    <w:p w14:paraId="3C636193">
      <w:pPr>
        <w:numPr>
          <w:ilvl w:val="0"/>
          <w:numId w:val="0"/>
        </w:numPr>
        <w:ind w:left="10" w:leftChars="0" w:hanging="10" w:firstLineChars="0"/>
        <w:rPr>
          <w:rFonts w:hint="eastAsia"/>
        </w:rPr>
      </w:pPr>
      <w:r>
        <w:rPr>
          <w:rFonts w:hint="eastAsia"/>
        </w:rPr>
        <w:t>教会将被限制，不能为自己的益处而使用她自己的成员：这与一个身体的性质相反；因为那样，她可能有适合这样那样岗位的成员；然而却不能使用他们。</w:t>
      </w:r>
    </w:p>
    <w:p w14:paraId="7C490536">
      <w:pPr>
        <w:numPr>
          <w:ilvl w:val="0"/>
          <w:numId w:val="0"/>
        </w:numPr>
        <w:ind w:left="10" w:leftChars="0" w:hanging="10" w:firstLineChars="0"/>
        <w:rPr>
          <w:rFonts w:hint="eastAsia"/>
        </w:rPr>
      </w:pPr>
    </w:p>
    <w:p w14:paraId="394B83FA">
      <w:pPr>
        <w:numPr>
          <w:ilvl w:val="0"/>
          <w:numId w:val="0"/>
        </w:numPr>
        <w:ind w:left="10" w:leftChars="0" w:hanging="10" w:firstLineChars="0"/>
        <w:rPr>
          <w:rFonts w:hint="eastAsia"/>
        </w:rPr>
      </w:pPr>
      <w:r>
        <w:rPr>
          <w:rFonts w:hint="eastAsia"/>
        </w:rPr>
        <w:t>2. In proportionating Gifts for places, their would, be little place for Christian prudence and deliberation: because so the case would be determined necessarily by providence, that such vacant places behoved to call such men as were not under any former tye; and they behoved to accept these particular charges: or, must both necessarily forbear; and so such Churches be without Ministers, it may be for along time, before any did occur whom with confidence they might Call: and it will be hard to fasten any of these necessities upon the way of Christ.</w:t>
      </w:r>
    </w:p>
    <w:p w14:paraId="4022F6C4">
      <w:pPr>
        <w:numPr>
          <w:ilvl w:val="0"/>
          <w:numId w:val="0"/>
        </w:numPr>
        <w:ind w:left="10" w:leftChars="0" w:hanging="10" w:firstLineChars="0"/>
        <w:rPr>
          <w:rFonts w:hint="eastAsia"/>
        </w:rPr>
      </w:pPr>
      <w:r>
        <w:rPr>
          <w:rFonts w:hint="eastAsia"/>
        </w:rPr>
        <w:t>2. 在按比例分配恩赐给职位时，就没有多少余地给基督徒的审慎和深思：因为那样，情况就必然地被护理所决定，即那样的空缺职位，必须呼召那些不受任何先前联系约束的人；并且他们必须接受那些特定的职责：或者，两者都必须必然地放弃；因此那样的教会就会没有牧师，可能很长时间，直到有任何他们可以有信心地呼召的人出现：并且很难将任何这些必然性，加在基督的道路上。</w:t>
      </w:r>
    </w:p>
    <w:p w14:paraId="58EC6187">
      <w:pPr>
        <w:numPr>
          <w:ilvl w:val="0"/>
          <w:numId w:val="0"/>
        </w:numPr>
        <w:ind w:left="10" w:leftChars="0" w:hanging="10" w:firstLineChars="0"/>
        <w:rPr>
          <w:rFonts w:hint="eastAsia"/>
        </w:rPr>
      </w:pPr>
    </w:p>
    <w:p w14:paraId="771F8446">
      <w:pPr>
        <w:numPr>
          <w:ilvl w:val="0"/>
          <w:numId w:val="0"/>
        </w:numPr>
        <w:ind w:left="10" w:leftChars="0" w:hanging="10" w:firstLineChars="0"/>
        <w:rPr>
          <w:rFonts w:hint="eastAsia"/>
        </w:rPr>
      </w:pPr>
      <w:r>
        <w:rPr>
          <w:rFonts w:hint="eastAsia"/>
        </w:rPr>
        <w:t>3. By this, the Church should have little or no accesse at all to cognosce of mens Gifts, so as to proportion them for her good; if she had no place for it after their first entry to the Ministrie: because, then often there doth lye much of it upon the mans determining himself; or, at most a Presbyteries determining of him, and a particular Congregation pressing, who often are more swayed with respect to themselves, than to the Church in common.</w:t>
      </w:r>
    </w:p>
    <w:p w14:paraId="5AE2AFA7">
      <w:pPr>
        <w:numPr>
          <w:ilvl w:val="0"/>
          <w:numId w:val="0"/>
        </w:numPr>
        <w:ind w:left="10" w:leftChars="0" w:hanging="10" w:firstLineChars="0"/>
        <w:rPr>
          <w:rFonts w:hint="eastAsia"/>
        </w:rPr>
      </w:pPr>
      <w:r>
        <w:rPr>
          <w:rFonts w:hint="eastAsia"/>
        </w:rPr>
        <w:t>3. 借此，教会在他们初入事工后，就几乎没有任何途径可以认识人的恩赐，以便为她的益处而按比例分配它们：因为，那时常常有许多取决于那人自己的决定；或者，最多是长老会的决定，以及一个特定教会的催促，他们常常更被对他们自己的考虑所左右，而非对普世教会的考虑。</w:t>
      </w:r>
    </w:p>
    <w:p w14:paraId="0235931B">
      <w:pPr>
        <w:numPr>
          <w:ilvl w:val="0"/>
          <w:numId w:val="0"/>
        </w:numPr>
        <w:ind w:left="10" w:leftChars="0" w:hanging="10" w:firstLineChars="0"/>
        <w:rPr>
          <w:rFonts w:hint="eastAsia"/>
        </w:rPr>
      </w:pPr>
    </w:p>
    <w:p w14:paraId="54502270">
      <w:pPr>
        <w:numPr>
          <w:ilvl w:val="0"/>
          <w:numId w:val="0"/>
        </w:numPr>
        <w:ind w:left="10" w:leftChars="0" w:hanging="10" w:firstLineChars="0"/>
        <w:rPr>
          <w:rFonts w:hint="eastAsia"/>
        </w:rPr>
      </w:pPr>
      <w:r>
        <w:rPr>
          <w:rFonts w:hint="eastAsia"/>
        </w:rPr>
        <w:t>Beside, that there is no accesse to cognosce thereof, upon other grounds given: if then the Church be any wayes allowed to cognosce or dispose of Members according to their Gifts, and that be not left to particular inclinations, transportation must be allowed: And if it be singly done, we suppose, there is no such accesse to cognosce of a mans Gift, and to proportionate it for the good of the body, as may be done in transportation.</w:t>
      </w:r>
    </w:p>
    <w:p w14:paraId="4D3C17ED">
      <w:pPr>
        <w:numPr>
          <w:ilvl w:val="0"/>
          <w:numId w:val="0"/>
        </w:numPr>
        <w:ind w:left="10" w:leftChars="0" w:hanging="10" w:firstLineChars="0"/>
        <w:rPr>
          <w:rFonts w:hint="eastAsia"/>
        </w:rPr>
      </w:pPr>
      <w:r>
        <w:rPr>
          <w:rFonts w:hint="eastAsia"/>
        </w:rPr>
        <w:t>此外，根据其他已给的根据，没有途径可以认识它们：那么，若教会以任何方式被允许根据他们的恩赐来认识或处置成员，并且那并非留给个人的倾向，那么调任就必须被允许：并且若那是单纯地做的，我们认为，就没有这样的途径，可以认识一个人的恩赐，并为身体的益处而按比例分配它，如在调任中所能做的。</w:t>
      </w:r>
    </w:p>
    <w:p w14:paraId="1B3636FE">
      <w:pPr>
        <w:numPr>
          <w:ilvl w:val="0"/>
          <w:numId w:val="0"/>
        </w:numPr>
        <w:ind w:left="10" w:leftChars="0" w:hanging="10" w:firstLineChars="0"/>
        <w:rPr>
          <w:rFonts w:hint="eastAsia"/>
        </w:rPr>
      </w:pPr>
    </w:p>
    <w:p w14:paraId="29EDD2F1">
      <w:pPr>
        <w:numPr>
          <w:ilvl w:val="0"/>
          <w:numId w:val="0"/>
        </w:numPr>
        <w:ind w:left="10" w:leftChars="0" w:hanging="10" w:firstLineChars="0"/>
        <w:rPr>
          <w:rFonts w:hint="eastAsia"/>
        </w:rPr>
      </w:pPr>
      <w:r>
        <w:rPr>
          <w:rFonts w:hint="eastAsia"/>
        </w:rPr>
        <w:t>5. We may argue thus, If Ministers be lights planted in the Church for the good of the whole, Then ought they so to be placed, as they may most extensively give light to the whole.</w:t>
      </w:r>
    </w:p>
    <w:p w14:paraId="1532AD09">
      <w:pPr>
        <w:numPr>
          <w:ilvl w:val="0"/>
          <w:numId w:val="0"/>
        </w:numPr>
        <w:ind w:left="10" w:leftChars="0" w:hanging="10" w:firstLineChars="0"/>
        <w:rPr>
          <w:rFonts w:hint="eastAsia"/>
        </w:rPr>
      </w:pPr>
      <w:r>
        <w:rPr>
          <w:rFonts w:hint="eastAsia"/>
        </w:rPr>
        <w:t>5. 我们可以如此论证，若牧师是为全体的益处而被栽种在教会中的光，那么他们就应当被如此安置，以致他们可以最广泛地照亮全体。</w:t>
      </w:r>
    </w:p>
    <w:p w14:paraId="4267EA9C">
      <w:pPr>
        <w:numPr>
          <w:ilvl w:val="0"/>
          <w:numId w:val="0"/>
        </w:numPr>
        <w:ind w:left="10" w:leftChars="0" w:hanging="10" w:firstLineChars="0"/>
        <w:rPr>
          <w:rFonts w:hint="eastAsia"/>
        </w:rPr>
      </w:pPr>
    </w:p>
    <w:p w14:paraId="2664812E">
      <w:pPr>
        <w:numPr>
          <w:ilvl w:val="0"/>
          <w:numId w:val="0"/>
        </w:numPr>
        <w:ind w:left="10" w:leftChars="0" w:hanging="10" w:firstLineChars="0"/>
        <w:rPr>
          <w:rFonts w:hint="eastAsia"/>
        </w:rPr>
      </w:pPr>
      <w:r>
        <w:rPr>
          <w:rFonts w:hint="eastAsia"/>
        </w:rPr>
        <w:t>Now, these are certain, 1. That there are some Congregations where a Minister may more conspicuously hold forth the light of the Gospel than in others, some places being as Tables or Candlesticks from which light doth shine: other places again, being as corners.</w:t>
      </w:r>
    </w:p>
    <w:p w14:paraId="3F8F0274">
      <w:pPr>
        <w:numPr>
          <w:ilvl w:val="0"/>
          <w:numId w:val="0"/>
        </w:numPr>
        <w:ind w:left="10" w:leftChars="0" w:hanging="10" w:firstLineChars="0"/>
        <w:rPr>
          <w:rFonts w:hint="eastAsia"/>
        </w:rPr>
      </w:pPr>
      <w:r>
        <w:rPr>
          <w:rFonts w:hint="eastAsia"/>
        </w:rPr>
        <w:t>现在，这些是肯定的，1. 有一些教会，一个牧师可以在其中，比在其他教会更显著地显明福音的光，一些地方如同桌子或灯台，光从那里发出：另一些地方，则是角落。</w:t>
      </w:r>
    </w:p>
    <w:p w14:paraId="2B7354E7">
      <w:pPr>
        <w:numPr>
          <w:ilvl w:val="0"/>
          <w:numId w:val="0"/>
        </w:numPr>
        <w:ind w:left="10" w:leftChars="0" w:hanging="10" w:firstLineChars="0"/>
        <w:rPr>
          <w:rFonts w:hint="eastAsia"/>
        </w:rPr>
      </w:pPr>
    </w:p>
    <w:p w14:paraId="1BA13B8D">
      <w:pPr>
        <w:numPr>
          <w:ilvl w:val="0"/>
          <w:numId w:val="0"/>
        </w:numPr>
        <w:ind w:left="10" w:leftChars="0" w:hanging="10" w:firstLineChars="0"/>
        <w:rPr>
          <w:rFonts w:hint="eastAsia"/>
        </w:rPr>
      </w:pPr>
      <w:r>
        <w:rPr>
          <w:rFonts w:hint="eastAsia"/>
        </w:rPr>
        <w:t>2. Sometimes a light may be set in a corner, or under a bushell comparatively, and not be set on the place where the greatest light is called for.</w:t>
      </w:r>
    </w:p>
    <w:p w14:paraId="6015BE0A">
      <w:pPr>
        <w:numPr>
          <w:ilvl w:val="0"/>
          <w:numId w:val="0"/>
        </w:numPr>
        <w:ind w:left="10" w:leftChars="0" w:hanging="10" w:firstLineChars="0"/>
        <w:rPr>
          <w:rFonts w:hint="eastAsia"/>
        </w:rPr>
      </w:pPr>
      <w:r>
        <w:rPr>
          <w:rFonts w:hint="eastAsia"/>
        </w:rPr>
        <w:t>2. 有时，一盏灯可能被放在角落里，或相对地放在斗底下，而没有被放在最需要大光的地方。</w:t>
      </w:r>
    </w:p>
    <w:p w14:paraId="40B38BCD">
      <w:pPr>
        <w:numPr>
          <w:ilvl w:val="0"/>
          <w:numId w:val="0"/>
        </w:numPr>
        <w:ind w:left="10" w:leftChars="0" w:hanging="10" w:firstLineChars="0"/>
        <w:rPr>
          <w:rFonts w:hint="eastAsia"/>
        </w:rPr>
      </w:pPr>
    </w:p>
    <w:p w14:paraId="100D5A65">
      <w:pPr>
        <w:numPr>
          <w:ilvl w:val="0"/>
          <w:numId w:val="0"/>
        </w:numPr>
        <w:ind w:left="10" w:leftChars="0" w:hanging="10" w:firstLineChars="0"/>
        <w:rPr>
          <w:rFonts w:hint="eastAsia"/>
        </w:rPr>
      </w:pPr>
      <w:r>
        <w:rPr>
          <w:rFonts w:hint="eastAsia"/>
        </w:rPr>
        <w:t>3. When it's misplaced, it ought to be removed from the corner to be set on the Candlestick: and although it maybe, that, that corner become more dark; yet the house in general becometh more lightsome.</w:t>
      </w:r>
    </w:p>
    <w:p w14:paraId="0320A41C">
      <w:pPr>
        <w:numPr>
          <w:ilvl w:val="0"/>
          <w:numId w:val="0"/>
        </w:numPr>
        <w:ind w:left="10" w:leftChars="0" w:hanging="10" w:firstLineChars="0"/>
        <w:rPr>
          <w:rFonts w:hint="eastAsia"/>
        </w:rPr>
      </w:pPr>
      <w:r>
        <w:rPr>
          <w:rFonts w:hint="eastAsia"/>
        </w:rPr>
        <w:t>3. 当它被错置时，应当从角落被移开，放在灯台上：并且尽管那个角落可能会变得更暗；然而整个房子却变得更明亮了。</w:t>
      </w:r>
    </w:p>
    <w:p w14:paraId="3FE9BB5C">
      <w:pPr>
        <w:numPr>
          <w:ilvl w:val="0"/>
          <w:numId w:val="0"/>
        </w:numPr>
        <w:ind w:left="10" w:leftChars="0" w:hanging="10" w:firstLineChars="0"/>
        <w:rPr>
          <w:rFonts w:hint="eastAsia"/>
        </w:rPr>
      </w:pPr>
    </w:p>
    <w:p w14:paraId="67CDF72C">
      <w:pPr>
        <w:numPr>
          <w:ilvl w:val="0"/>
          <w:numId w:val="0"/>
        </w:numPr>
        <w:ind w:left="10" w:leftChars="0" w:hanging="10" w:firstLineChars="0"/>
        <w:rPr>
          <w:rFonts w:hint="eastAsia"/>
        </w:rPr>
      </w:pPr>
      <w:r>
        <w:rPr>
          <w:rFonts w:hint="eastAsia"/>
        </w:rPr>
        <w:t>And if these former grounds be true, Then transportation, when it proves the removing of a light from under a bed, to the Candlestick, for the greater good of the whole house, must be allowed and admitted: But these two considerations will make this appear, 1.</w:t>
      </w:r>
    </w:p>
    <w:p w14:paraId="58028DE8">
      <w:pPr>
        <w:numPr>
          <w:ilvl w:val="0"/>
          <w:numId w:val="0"/>
        </w:numPr>
        <w:ind w:left="10" w:leftChars="0" w:hanging="10" w:firstLineChars="0"/>
        <w:rPr>
          <w:rFonts w:hint="eastAsia"/>
        </w:rPr>
      </w:pPr>
      <w:r>
        <w:rPr>
          <w:rFonts w:hint="eastAsia"/>
        </w:rPr>
        <w:t>并且若前述的根据为真，那么，当调任证明是将一盏灯从床底移开，放到灯台上，为整个家的更大益处时，就必须被允许和接纳：但这两个考虑将使此显明，1.</w:t>
      </w:r>
    </w:p>
    <w:p w14:paraId="13A5EF0A">
      <w:pPr>
        <w:numPr>
          <w:ilvl w:val="0"/>
          <w:numId w:val="0"/>
        </w:numPr>
        <w:ind w:left="10" w:leftChars="0" w:hanging="10" w:firstLineChars="0"/>
        <w:rPr>
          <w:rFonts w:hint="eastAsia"/>
        </w:rPr>
      </w:pPr>
    </w:p>
    <w:p w14:paraId="6EE336FB">
      <w:pPr>
        <w:numPr>
          <w:ilvl w:val="0"/>
          <w:numId w:val="0"/>
        </w:numPr>
        <w:ind w:left="10" w:leftChars="0" w:hanging="10" w:firstLineChars="0"/>
        <w:rPr>
          <w:rFonts w:hint="eastAsia"/>
        </w:rPr>
      </w:pPr>
      <w:r>
        <w:rPr>
          <w:rFonts w:hint="eastAsia"/>
        </w:rPr>
        <w:t>Christs expresse words; Matth. 5:14, 15 ye are the light of the world, &amp;c. Neither do men light a candle and put it under a bushell, but on a candlesticks, that all in the house may see light, (compared with Luke 8:16) which demonstrates there; that Ministers are so to be placed as they may most lighten the whole house: and if any place conduce more for that than another, they are accordingly to be placed.</w:t>
      </w:r>
    </w:p>
    <w:p w14:paraId="1885772F">
      <w:pPr>
        <w:numPr>
          <w:ilvl w:val="0"/>
          <w:numId w:val="0"/>
        </w:numPr>
        <w:ind w:left="10" w:leftChars="0" w:hanging="10" w:firstLineChars="0"/>
        <w:rPr>
          <w:rFonts w:hint="eastAsia"/>
        </w:rPr>
      </w:pPr>
      <w:r>
        <w:rPr>
          <w:rFonts w:hint="eastAsia"/>
        </w:rPr>
        <w:t>基督明确的话语；马太福音5:14, 15，“你们是世上的光”，等等，“人点灯，不放在斗底下，是放在灯台上，就照亮一家的人”（与路加福音8:16比较），这在那里证明了；牧师应当被如此安置，以致他们可以最大程度地照亮整个家：并且若有任何地方比另一个地方更能有助于此，他们就应相应地被安置。</w:t>
      </w:r>
    </w:p>
    <w:p w14:paraId="0605A268">
      <w:pPr>
        <w:numPr>
          <w:ilvl w:val="0"/>
          <w:numId w:val="0"/>
        </w:numPr>
        <w:ind w:left="10" w:leftChars="0" w:hanging="10" w:firstLineChars="0"/>
        <w:rPr>
          <w:rFonts w:hint="eastAsia"/>
        </w:rPr>
      </w:pPr>
    </w:p>
    <w:p w14:paraId="2B7DCE96">
      <w:pPr>
        <w:numPr>
          <w:ilvl w:val="0"/>
          <w:numId w:val="0"/>
        </w:numPr>
        <w:ind w:left="10" w:leftChars="0" w:hanging="10" w:firstLineChars="0"/>
        <w:rPr>
          <w:rFonts w:hint="eastAsia"/>
        </w:rPr>
      </w:pPr>
      <w:r>
        <w:rPr>
          <w:rFonts w:hint="eastAsia"/>
        </w:rPr>
        <w:t>2. The Apostles practice clears this: we will find them in their Preachings especially, to frequent most populous places, because there was most occasion of spreading the Gospel in those: Paul is marked, Acts 19:10 to have staied two full years in, Ephesus, and that all Asia, upon that occasion, heard the Word: which doth hold forth; 1.</w:t>
      </w:r>
    </w:p>
    <w:p w14:paraId="56848B84">
      <w:pPr>
        <w:numPr>
          <w:ilvl w:val="0"/>
          <w:numId w:val="0"/>
        </w:numPr>
        <w:ind w:left="10" w:leftChars="0" w:hanging="10" w:firstLineChars="0"/>
        <w:rPr>
          <w:rFonts w:hint="eastAsia"/>
        </w:rPr>
      </w:pPr>
      <w:r>
        <w:rPr>
          <w:rFonts w:hint="eastAsia"/>
        </w:rPr>
        <w:t>2. 使徒们的实践澄清了这一点：我们会发现他们在他们的讲道中，特别地，常去人口最多的地方，因为在那些地方有最多的机会传播福音：保罗，使徒行传19:10，被记载在以弗所住了两年，并且因此，全亚细亚都听了道：这显明了；1.</w:t>
      </w:r>
    </w:p>
    <w:p w14:paraId="4C28A6E2">
      <w:pPr>
        <w:numPr>
          <w:ilvl w:val="0"/>
          <w:numId w:val="0"/>
        </w:numPr>
        <w:ind w:left="10" w:leftChars="0" w:hanging="10" w:firstLineChars="0"/>
        <w:rPr>
          <w:rFonts w:hint="eastAsia"/>
        </w:rPr>
      </w:pPr>
    </w:p>
    <w:p w14:paraId="6A4476CC">
      <w:pPr>
        <w:numPr>
          <w:ilvl w:val="0"/>
          <w:numId w:val="0"/>
        </w:numPr>
        <w:ind w:left="10" w:leftChars="0" w:hanging="10" w:firstLineChars="0"/>
        <w:rPr>
          <w:rFonts w:hint="eastAsia"/>
        </w:rPr>
      </w:pPr>
      <w:r>
        <w:rPr>
          <w:rFonts w:hint="eastAsia"/>
        </w:rPr>
        <w:t>That there are some places (particularly populous and publick places) of more concernment for the spreading of the Gospel, when they are well planted, than other places.</w:t>
      </w:r>
    </w:p>
    <w:p w14:paraId="530937F3">
      <w:pPr>
        <w:numPr>
          <w:ilvl w:val="0"/>
          <w:numId w:val="0"/>
        </w:numPr>
        <w:ind w:left="10" w:leftChars="0" w:hanging="10" w:firstLineChars="0"/>
        <w:rPr>
          <w:rFonts w:hint="eastAsia"/>
        </w:rPr>
      </w:pPr>
      <w:r>
        <w:rPr>
          <w:rFonts w:hint="eastAsia"/>
        </w:rPr>
        <w:t>有一些地方（特别是人口稠密和公共场所），当它们被妥善建立时，对于福音的传播，比其他地方更有重要性。</w:t>
      </w:r>
    </w:p>
    <w:p w14:paraId="597CD8DC">
      <w:pPr>
        <w:numPr>
          <w:ilvl w:val="0"/>
          <w:numId w:val="0"/>
        </w:numPr>
        <w:ind w:left="10" w:leftChars="0" w:hanging="10" w:firstLineChars="0"/>
        <w:rPr>
          <w:rFonts w:hint="eastAsia"/>
        </w:rPr>
      </w:pPr>
    </w:p>
    <w:p w14:paraId="7A150A6E">
      <w:pPr>
        <w:numPr>
          <w:ilvl w:val="0"/>
          <w:numId w:val="0"/>
        </w:numPr>
        <w:ind w:left="10" w:leftChars="0" w:hanging="10" w:firstLineChars="0"/>
        <w:rPr>
          <w:rFonts w:hint="eastAsia"/>
        </w:rPr>
      </w:pPr>
      <w:r>
        <w:rPr>
          <w:rFonts w:hint="eastAsia"/>
        </w:rPr>
        <w:t>And, 2. That the Apostles were in their abode and Preaching exceedingly swayed by that consideration: so that although in some respect they had equal interest in all persons and Churches; yet did the consideration of the good of the whole engage them to have particular respect to some places beyond others; and so, as it were, to transport themselves from private places to more publick, that they might give light to the moe.</w:t>
      </w:r>
    </w:p>
    <w:p w14:paraId="4FFBFBBF">
      <w:pPr>
        <w:numPr>
          <w:ilvl w:val="0"/>
          <w:numId w:val="0"/>
        </w:numPr>
        <w:ind w:left="10" w:leftChars="0" w:hanging="10" w:firstLineChars="0"/>
        <w:rPr>
          <w:rFonts w:hint="eastAsia"/>
        </w:rPr>
      </w:pPr>
      <w:r>
        <w:rPr>
          <w:rFonts w:hint="eastAsia"/>
        </w:rPr>
        <w:t>并且，2. 使徒们在他们的居留和讲道中，极大地被那个考虑所左右：以至于，尽管在某些方面，他们对所有人和教会有同等的利害关系；然而，对全体益处的考虑，却促使他们对某些地方比对其他地方有特别的尊重；因此，可以说，将他们自己从私下地方，调到更公开的地方，以便他们可以照亮更多的人。</w:t>
      </w:r>
    </w:p>
    <w:p w14:paraId="2E6CE29F">
      <w:pPr>
        <w:numPr>
          <w:ilvl w:val="0"/>
          <w:numId w:val="0"/>
        </w:numPr>
        <w:ind w:left="10" w:leftChars="0" w:hanging="10" w:firstLineChars="0"/>
        <w:rPr>
          <w:rFonts w:hint="eastAsia"/>
        </w:rPr>
      </w:pPr>
    </w:p>
    <w:p w14:paraId="3AA44BAD">
      <w:pPr>
        <w:numPr>
          <w:ilvl w:val="0"/>
          <w:numId w:val="0"/>
        </w:numPr>
        <w:ind w:left="10" w:leftChars="0" w:hanging="10" w:firstLineChars="0"/>
        <w:rPr>
          <w:rFonts w:hint="eastAsia"/>
        </w:rPr>
      </w:pPr>
      <w:r>
        <w:rPr>
          <w:rFonts w:hint="eastAsia"/>
        </w:rPr>
        <w:t>6. If the good of a particular Congregation, and necessity of a particular Minister, may warrand a transportation, much more may the publick good of the Church do the same: this cannot be denied; But both the first are true, 1.</w:t>
      </w:r>
    </w:p>
    <w:p w14:paraId="489F532D">
      <w:pPr>
        <w:numPr>
          <w:ilvl w:val="0"/>
          <w:numId w:val="0"/>
        </w:numPr>
        <w:ind w:left="10" w:leftChars="0" w:hanging="10" w:firstLineChars="0"/>
        <w:rPr>
          <w:rFonts w:hint="eastAsia"/>
        </w:rPr>
      </w:pPr>
      <w:r>
        <w:rPr>
          <w:rFonts w:hint="eastAsia"/>
        </w:rPr>
        <w:t>6. 如果一个特定教会的益处，和一个特定牧师的需要，可以保证一次调任，那么教会的普遍益处，更可以如此：这是不可否认的；但前者都为真，1.</w:t>
      </w:r>
    </w:p>
    <w:p w14:paraId="244C9BE1">
      <w:pPr>
        <w:numPr>
          <w:ilvl w:val="0"/>
          <w:numId w:val="0"/>
        </w:numPr>
        <w:ind w:left="10" w:leftChars="0" w:hanging="10" w:firstLineChars="0"/>
        <w:rPr>
          <w:rFonts w:hint="eastAsia"/>
        </w:rPr>
      </w:pPr>
    </w:p>
    <w:p w14:paraId="738000FA">
      <w:pPr>
        <w:numPr>
          <w:ilvl w:val="0"/>
          <w:numId w:val="0"/>
        </w:numPr>
        <w:ind w:left="10" w:leftChars="0" w:hanging="10" w:firstLineChars="0"/>
        <w:rPr>
          <w:rFonts w:hint="eastAsia"/>
        </w:rPr>
      </w:pPr>
      <w:r>
        <w:rPr>
          <w:rFonts w:hint="eastAsia"/>
        </w:rPr>
        <w:t>The good of a particular Congregation may warrand it, as suppose they be utterly prejudged against a present Minister, who yet elsewhere may have accesse to be profitable; either transportation must be allowed, or he must be rendred unprofitable, contrary to the end for which Christ hath given Gifts, 1 Cor. 12 and they put in a worse condition by having, than by wanting: For the second, That a Ministers particular necessity may constrain this, as suppose there be no possibility to live and follow the Ministrie in such a place, because of outward straits: thus, Nehemiah, 13:10 the Levites by the withdrawing of their maintenance, are made to flie every one to his field; and Nehemiah contends with the Rulers, and removes that obstruction, and doth not challenge the Levites, as Mr. Bowls doth observe.</w:t>
      </w:r>
    </w:p>
    <w:p w14:paraId="1247A742">
      <w:pPr>
        <w:numPr>
          <w:ilvl w:val="0"/>
          <w:numId w:val="0"/>
        </w:numPr>
        <w:ind w:left="10" w:leftChars="0" w:hanging="10" w:firstLineChars="0"/>
        <w:rPr>
          <w:rFonts w:hint="eastAsia"/>
        </w:rPr>
      </w:pPr>
      <w:r>
        <w:rPr>
          <w:rFonts w:hint="eastAsia"/>
        </w:rPr>
        <w:t>一个特定教会的益处可以保证它，例如假设他们对一位现任牧师完全怀有偏见，而他却在别处可以有途径有所裨益；要么必须允许调任，要么他必须被变得无用，这违背了基督赐予恩赐的目的，哥林多前书12章，并且他们因有他，而比没有他更糟：对于第二点，一个牧师的特定需要可能迫使如此，例如假设在某个地方，因外在的困境，没有可能生活和跟从事工：因此，尼希米记13:10，利未人因他们的供养被撤走，被迫各自逃到自己的田里；尼希米与官长们争辩，并除去那个阻碍，而没有责备利未人，如鲍尔斯先生所观察的。</w:t>
      </w:r>
    </w:p>
    <w:p w14:paraId="320FB9F0">
      <w:pPr>
        <w:numPr>
          <w:ilvl w:val="0"/>
          <w:numId w:val="0"/>
        </w:numPr>
        <w:ind w:left="10" w:leftChars="0" w:hanging="10" w:firstLineChars="0"/>
        <w:rPr>
          <w:rFonts w:hint="eastAsia"/>
        </w:rPr>
      </w:pPr>
    </w:p>
    <w:p w14:paraId="49521EA9">
      <w:pPr>
        <w:numPr>
          <w:ilvl w:val="0"/>
          <w:numId w:val="0"/>
        </w:numPr>
        <w:ind w:left="10" w:leftChars="0" w:hanging="10" w:firstLineChars="0"/>
        <w:rPr>
          <w:rFonts w:hint="eastAsia"/>
        </w:rPr>
      </w:pPr>
      <w:r>
        <w:rPr>
          <w:rFonts w:hint="eastAsia"/>
        </w:rPr>
        <w:t>We find also in Church-story (Socrates, lib 7, cap. 36) of one Sylvanus, who nor being able to live in one place, because of his infirm health, which did disagree therewith, he was transported to another more wholesome and agreeable to his constitution.</w:t>
      </w:r>
    </w:p>
    <w:p w14:paraId="352DA02B">
      <w:pPr>
        <w:numPr>
          <w:ilvl w:val="0"/>
          <w:numId w:val="0"/>
        </w:numPr>
        <w:ind w:left="10" w:leftChars="0" w:hanging="10" w:firstLineChars="0"/>
        <w:rPr>
          <w:rFonts w:hint="eastAsia"/>
        </w:rPr>
      </w:pPr>
      <w:r>
        <w:rPr>
          <w:rFonts w:hint="eastAsia"/>
        </w:rPr>
        <w:t>我们也在教会史中发现（苏格拉底，《教会史》卷七，第三十六章），有一个名叫西尔瓦努斯的人，他因体弱多病，无法在一个地方生活，因为那地方与他的健康不合，他便被调到另一个更健康、更适合他体质的地方。</w:t>
      </w:r>
    </w:p>
    <w:p w14:paraId="414F44AA">
      <w:pPr>
        <w:numPr>
          <w:ilvl w:val="0"/>
          <w:numId w:val="0"/>
        </w:numPr>
        <w:ind w:left="10" w:leftChars="0" w:hanging="10" w:firstLineChars="0"/>
        <w:rPr>
          <w:rFonts w:hint="eastAsia"/>
        </w:rPr>
      </w:pPr>
    </w:p>
    <w:p w14:paraId="6594E170">
      <w:pPr>
        <w:numPr>
          <w:ilvl w:val="0"/>
          <w:numId w:val="0"/>
        </w:numPr>
        <w:ind w:left="10" w:leftChars="0" w:hanging="10" w:firstLineChars="0"/>
        <w:rPr>
          <w:rFonts w:hint="eastAsia"/>
        </w:rPr>
      </w:pPr>
      <w:r>
        <w:rPr>
          <w:rFonts w:hint="eastAsia"/>
        </w:rPr>
        <w:t>7. If notwithstanding of that relation between a Minister and a people, any particular Member, or any other Officer, upon weighty consideration, may remove themselves, or be removed from that Congregation, Then may the Minister be removed also, upon supposition of the publick good: because there is that same tye between the people and the Minister, and other Officers and the people, that is between the Minister and them: for, the relation is mutual; But that private Members, and Elders or Deacons may remove, or be removed orderly, hath never been questioned.</w:t>
      </w:r>
    </w:p>
    <w:p w14:paraId="6488999E">
      <w:pPr>
        <w:numPr>
          <w:ilvl w:val="0"/>
          <w:numId w:val="0"/>
        </w:numPr>
        <w:ind w:left="10" w:leftChars="0" w:hanging="10" w:firstLineChars="0"/>
        <w:rPr>
          <w:rFonts w:hint="eastAsia"/>
        </w:rPr>
      </w:pPr>
      <w:r>
        <w:rPr>
          <w:rFonts w:hint="eastAsia"/>
        </w:rPr>
        <w:t>7. 如果尽管一个牧师与一个百姓之间有那样的关系，任何一个特定的成员，或任何其他职员，基于重大的考虑，可以自己离开，或被从那个教会中移除，那么牧师也同样可以，基于普遍益处的假设，被移除：因为，百姓与牧师之间，以及其他职员与百姓之间，与牧师与他们之间，有同样的联系：因为，那关系是相互的；但私人成员，以及长老或执事可以有序地离开，或被移除，从未受过质疑。</w:t>
      </w:r>
    </w:p>
    <w:p w14:paraId="63A139CC">
      <w:pPr>
        <w:numPr>
          <w:ilvl w:val="0"/>
          <w:numId w:val="0"/>
        </w:numPr>
        <w:ind w:left="10" w:leftChars="0" w:hanging="10" w:firstLineChars="0"/>
        <w:rPr>
          <w:rFonts w:hint="eastAsia"/>
        </w:rPr>
      </w:pPr>
    </w:p>
    <w:p w14:paraId="68270995">
      <w:pPr>
        <w:numPr>
          <w:ilvl w:val="0"/>
          <w:numId w:val="0"/>
        </w:numPr>
        <w:ind w:left="10" w:leftChars="0" w:hanging="10" w:firstLineChars="0"/>
        <w:rPr>
          <w:rFonts w:hint="eastAsia"/>
        </w:rPr>
      </w:pPr>
      <w:r>
        <w:rPr>
          <w:rFonts w:hint="eastAsia"/>
        </w:rPr>
        <w:t>Ergo, &amp;c. 8. If a Minister, upon particular occasion, for publick good, may perform Ministerial acts without his own Congregation for a time, Then supponing these grounds to be urgent, and Authority to interveen, why may he not be fully removed?</w:t>
      </w:r>
    </w:p>
    <w:p w14:paraId="01AC25C8">
      <w:pPr>
        <w:numPr>
          <w:ilvl w:val="0"/>
          <w:numId w:val="0"/>
        </w:numPr>
        <w:ind w:left="10" w:leftChars="0" w:hanging="10" w:firstLineChars="0"/>
        <w:rPr>
          <w:rFonts w:hint="eastAsia"/>
        </w:rPr>
      </w:pPr>
      <w:r>
        <w:rPr>
          <w:rFonts w:hint="eastAsia"/>
        </w:rPr>
        <w:t>因此，等等。8. 若一个牧师，在特定的场合，为普遍的益处，可以暂时地在他自己的教会之外，行使牧养的行为，那么假设那些根据是紧迫的，并且有权柄介入，为何他不能被完全地移除？</w:t>
      </w:r>
    </w:p>
    <w:p w14:paraId="53807869">
      <w:pPr>
        <w:numPr>
          <w:ilvl w:val="0"/>
          <w:numId w:val="0"/>
        </w:numPr>
        <w:ind w:left="10" w:leftChars="0" w:hanging="10" w:firstLineChars="0"/>
        <w:rPr>
          <w:rFonts w:hint="eastAsia"/>
        </w:rPr>
      </w:pPr>
    </w:p>
    <w:p w14:paraId="7DCE2970">
      <w:pPr>
        <w:numPr>
          <w:ilvl w:val="0"/>
          <w:numId w:val="0"/>
        </w:numPr>
        <w:ind w:left="10" w:leftChars="0" w:hanging="10" w:firstLineChars="0"/>
        <w:rPr>
          <w:rFonts w:hint="eastAsia"/>
        </w:rPr>
      </w:pPr>
      <w:r>
        <w:rPr>
          <w:rFonts w:hint="eastAsia"/>
        </w:rPr>
        <w:t>for, the same ground that calleth to act for a time, to wit, the good of the body whereof he is a Minister, may call for it to be perpetual, and ought not to be rejected; But the first is true.</w:t>
      </w:r>
    </w:p>
    <w:p w14:paraId="107E9761">
      <w:pPr>
        <w:numPr>
          <w:ilvl w:val="0"/>
          <w:numId w:val="0"/>
        </w:numPr>
        <w:ind w:left="10" w:leftChars="0" w:hanging="10" w:firstLineChars="0"/>
        <w:rPr>
          <w:rFonts w:hint="eastAsia"/>
        </w:rPr>
      </w:pPr>
      <w:r>
        <w:rPr>
          <w:rFonts w:hint="eastAsia"/>
        </w:rPr>
        <w:t>因为，那呼召他暂时行动的同样根据，即他所服事的身体的益处，也可能呼召它成为永久的，并且不应被拒绝；但前者为真。</w:t>
      </w:r>
    </w:p>
    <w:p w14:paraId="043CA94D">
      <w:pPr>
        <w:numPr>
          <w:ilvl w:val="0"/>
          <w:numId w:val="0"/>
        </w:numPr>
        <w:ind w:left="10" w:leftChars="0" w:hanging="10" w:firstLineChars="0"/>
        <w:rPr>
          <w:rFonts w:hint="eastAsia"/>
        </w:rPr>
      </w:pPr>
    </w:p>
    <w:p w14:paraId="3A32E800">
      <w:pPr>
        <w:numPr>
          <w:ilvl w:val="0"/>
          <w:numId w:val="0"/>
        </w:numPr>
        <w:ind w:left="10" w:leftChars="0" w:hanging="10" w:firstLineChars="0"/>
        <w:rPr>
          <w:rFonts w:hint="eastAsia"/>
        </w:rPr>
      </w:pPr>
      <w:r>
        <w:rPr>
          <w:rFonts w:hint="eastAsia"/>
        </w:rPr>
        <w:t>Ergo, &amp;c. 9. If we will consider the Word of God more nearly, we will find this to be conform thereto.</w:t>
      </w:r>
    </w:p>
    <w:p w14:paraId="20A0226A">
      <w:pPr>
        <w:numPr>
          <w:ilvl w:val="0"/>
          <w:numId w:val="0"/>
        </w:numPr>
        <w:ind w:left="10" w:leftChars="0" w:hanging="10" w:firstLineChars="0"/>
        <w:rPr>
          <w:rFonts w:hint="eastAsia"/>
        </w:rPr>
      </w:pPr>
      <w:r>
        <w:rPr>
          <w:rFonts w:hint="eastAsia"/>
        </w:rPr>
        <w:t>因此，等等。9. 若我们更近地思想神的话语，我们会发现这与之相符。</w:t>
      </w:r>
    </w:p>
    <w:p w14:paraId="6E7D94CD">
      <w:pPr>
        <w:numPr>
          <w:ilvl w:val="0"/>
          <w:numId w:val="0"/>
        </w:numPr>
        <w:ind w:left="10" w:leftChars="0" w:hanging="10" w:firstLineChars="0"/>
        <w:rPr>
          <w:rFonts w:hint="eastAsia"/>
        </w:rPr>
      </w:pPr>
    </w:p>
    <w:p w14:paraId="1B5D0D41">
      <w:pPr>
        <w:numPr>
          <w:ilvl w:val="0"/>
          <w:numId w:val="0"/>
        </w:numPr>
        <w:ind w:left="10" w:leftChars="0" w:hanging="10" w:firstLineChars="0"/>
        <w:rPr>
          <w:rFonts w:hint="eastAsia"/>
        </w:rPr>
      </w:pPr>
      <w:r>
        <w:rPr>
          <w:rFonts w:hint="eastAsia"/>
        </w:rPr>
        <w:t>And, 1. If we consider the Old Testament, it is certain that the Levites had their own fixednesse in the severall Cities beside Jerusalem, seing that was their Office to teach the People: and no question, it was done orderly: hence, Thou and the Levite within thy gates, is so frequently mentioned; and Act. 15:21 it is said, that of old time Moses had them in every city that did preach him.</w:t>
      </w:r>
    </w:p>
    <w:p w14:paraId="33C0E112">
      <w:pPr>
        <w:numPr>
          <w:ilvl w:val="0"/>
          <w:numId w:val="0"/>
        </w:numPr>
        <w:ind w:left="10" w:leftChars="0" w:hanging="10" w:firstLineChars="0"/>
        <w:rPr>
          <w:rFonts w:hint="eastAsia"/>
        </w:rPr>
      </w:pPr>
      <w:r>
        <w:rPr>
          <w:rFonts w:hint="eastAsia"/>
        </w:rPr>
        <w:t>并且，1. 若我们思想旧约，利未人在耶路撒冷以外的各城，有他们自己的固定之处，是肯定的，既然他们的职分是教导百姓：并且毫无疑问，那是有序地做的：因此，“你和你城内的利未人”，被如此频繁地提及；使徒行传15:21说，自古以来，摩西在各城都有传讲他的人。</w:t>
      </w:r>
    </w:p>
    <w:p w14:paraId="5C2C0DAE">
      <w:pPr>
        <w:numPr>
          <w:ilvl w:val="0"/>
          <w:numId w:val="0"/>
        </w:numPr>
        <w:ind w:left="10" w:leftChars="0" w:hanging="10" w:firstLineChars="0"/>
        <w:rPr>
          <w:rFonts w:hint="eastAsia"/>
        </w:rPr>
      </w:pPr>
    </w:p>
    <w:p w14:paraId="2EA91FEC">
      <w:pPr>
        <w:numPr>
          <w:ilvl w:val="0"/>
          <w:numId w:val="0"/>
        </w:numPr>
        <w:ind w:left="10" w:leftChars="0" w:hanging="10" w:firstLineChars="0"/>
        <w:rPr>
          <w:rFonts w:hint="eastAsia"/>
        </w:rPr>
      </w:pPr>
      <w:r>
        <w:rPr>
          <w:rFonts w:hint="eastAsia"/>
        </w:rPr>
        <w:t>It is certain also, that notwithstanding of that fixednesse, Levites might be removed to more publick service at Jerusalem, as is gathered from Deut. 18:6 and 7.</w:t>
      </w:r>
    </w:p>
    <w:p w14:paraId="68BE6A9C">
      <w:pPr>
        <w:numPr>
          <w:ilvl w:val="0"/>
          <w:numId w:val="0"/>
        </w:numPr>
        <w:ind w:left="10" w:leftChars="0" w:hanging="10" w:firstLineChars="0"/>
        <w:rPr>
          <w:rFonts w:hint="eastAsia"/>
        </w:rPr>
      </w:pPr>
      <w:r>
        <w:rPr>
          <w:rFonts w:hint="eastAsia"/>
        </w:rPr>
        <w:t>同样可以肯定的是，尽管有那个固定性，利未人仍可能被调到耶路撒冷，从事更公开的服事，如可以从申命记18:6和7推断的。</w:t>
      </w:r>
    </w:p>
    <w:p w14:paraId="14894AAA">
      <w:pPr>
        <w:numPr>
          <w:ilvl w:val="0"/>
          <w:numId w:val="0"/>
        </w:numPr>
        <w:ind w:left="10" w:leftChars="0" w:hanging="10" w:firstLineChars="0"/>
        <w:rPr>
          <w:rFonts w:hint="eastAsia"/>
        </w:rPr>
      </w:pPr>
    </w:p>
    <w:p w14:paraId="33A78496">
      <w:pPr>
        <w:numPr>
          <w:ilvl w:val="0"/>
          <w:numId w:val="0"/>
        </w:numPr>
        <w:ind w:left="10" w:leftChars="0" w:hanging="10" w:firstLineChars="0"/>
        <w:rPr>
          <w:rFonts w:hint="eastAsia"/>
        </w:rPr>
      </w:pPr>
      <w:r>
        <w:rPr>
          <w:rFonts w:hint="eastAsia"/>
        </w:rPr>
        <w:t>If a Levite come from any of thy gates, out of all Israel, where he sojourned, and shall come with all his desire so the place which the Lord shall choose, then shall he minister, &amp;c. where a Levit's removing from Ministring in one place to another, is clearly approven.</w:t>
      </w:r>
    </w:p>
    <w:p w14:paraId="21FAD317">
      <w:pPr>
        <w:numPr>
          <w:ilvl w:val="0"/>
          <w:numId w:val="0"/>
        </w:numPr>
        <w:ind w:left="10" w:leftChars="0" w:hanging="10" w:firstLineChars="0"/>
        <w:rPr>
          <w:rFonts w:hint="eastAsia"/>
        </w:rPr>
      </w:pPr>
      <w:r>
        <w:rPr>
          <w:rFonts w:hint="eastAsia"/>
        </w:rPr>
        <w:t>“利未人若从以色列全地的任何城门出来，在那里寄居，一心想要到耶和华所拣选的地方，他就要事奉，等等”，在这里，一个利未人从一个地方服事，调到另一个地方，是明确地被认可的。</w:t>
      </w:r>
    </w:p>
    <w:p w14:paraId="005CD9FE">
      <w:pPr>
        <w:numPr>
          <w:ilvl w:val="0"/>
          <w:numId w:val="0"/>
        </w:numPr>
        <w:ind w:left="10" w:leftChars="0" w:hanging="10" w:firstLineChars="0"/>
        <w:rPr>
          <w:rFonts w:hint="eastAsia"/>
        </w:rPr>
      </w:pPr>
    </w:p>
    <w:p w14:paraId="7A462783">
      <w:pPr>
        <w:numPr>
          <w:ilvl w:val="0"/>
          <w:numId w:val="0"/>
        </w:numPr>
        <w:ind w:left="10" w:leftChars="0" w:hanging="10" w:firstLineChars="0"/>
        <w:rPr>
          <w:rFonts w:hint="eastAsia"/>
        </w:rPr>
      </w:pPr>
      <w:r>
        <w:rPr>
          <w:rFonts w:hint="eastAsia"/>
        </w:rPr>
        <w:t>Neither is it to be thought, that this removall was left arbitrarie to the Levite himself: because so, confusion could not have been eschewed; but when it is so qualified, that he cometh with all his desire, it doth suppose a triall thereof, and an orderly way of disposing of him, for the attaining of that end, to have preceeded, as the learned Junius doth observe on the place.</w:t>
      </w:r>
    </w:p>
    <w:p w14:paraId="2116EFCB">
      <w:pPr>
        <w:numPr>
          <w:ilvl w:val="0"/>
          <w:numId w:val="0"/>
        </w:numPr>
        <w:ind w:left="10" w:leftChars="0" w:hanging="10" w:firstLineChars="0"/>
        <w:rPr>
          <w:rFonts w:hint="eastAsia"/>
        </w:rPr>
      </w:pPr>
      <w:r>
        <w:rPr>
          <w:rFonts w:hint="eastAsia"/>
        </w:rPr>
        <w:t>也不应认为，这个调动是任由利未人自己决定的：因为那样，混乱就无法避免；但当它被如此限定，即他全心全意地来时，它就预设了对此的试验，以及一个有序的方式来处置他，以达到那个目的，如博学的朱尼乌斯在该处所观察的。</w:t>
      </w:r>
    </w:p>
    <w:p w14:paraId="0882E3EC">
      <w:pPr>
        <w:numPr>
          <w:ilvl w:val="0"/>
          <w:numId w:val="0"/>
        </w:numPr>
        <w:ind w:left="10" w:leftChars="0" w:hanging="10" w:firstLineChars="0"/>
        <w:rPr>
          <w:rFonts w:hint="eastAsia"/>
        </w:rPr>
      </w:pPr>
    </w:p>
    <w:p w14:paraId="5E5E42EA">
      <w:pPr>
        <w:numPr>
          <w:ilvl w:val="0"/>
          <w:numId w:val="0"/>
        </w:numPr>
        <w:ind w:left="10" w:leftChars="0" w:hanging="10" w:firstLineChars="0"/>
        <w:rPr>
          <w:rFonts w:hint="eastAsia"/>
        </w:rPr>
      </w:pPr>
      <w:r>
        <w:rPr>
          <w:rFonts w:hint="eastAsia"/>
        </w:rPr>
        <w:t>2.If we come to the New Testament, there we will find our LordJesus himself going from City to City; He sendeth His Disciples to go through the Cities, Preaching the Gospel: the Apostles follow the same way in their practice: And we will find them sending Ministers sometime to one place, sometime to another; sometimes keeping particular Ministers with themselves, as from the History of the Acts, and from the beginning and close of severall Epistles, may be gathered.</w:t>
      </w:r>
    </w:p>
    <w:p w14:paraId="511DA916">
      <w:pPr>
        <w:numPr>
          <w:ilvl w:val="0"/>
          <w:numId w:val="0"/>
        </w:numPr>
        <w:ind w:left="10" w:leftChars="0" w:hanging="10" w:firstLineChars="0"/>
        <w:rPr>
          <w:rFonts w:hint="eastAsia"/>
        </w:rPr>
      </w:pPr>
      <w:r>
        <w:rPr>
          <w:rFonts w:hint="eastAsia"/>
        </w:rPr>
        <w:t>2.若我们来看新约，我们会发现我们的主耶稣自己从一个城走到另一个城；祂差遣祂的门徒走遍各城，传福音：使徒们在他们的实践中也遵循同样的方式：并且我们会发现他们有时差遣牧师到一个地方，有时到另一个地方；有时将特定的牧师留在他们身边，如可以从使徒行传的历史，以及若干书信的开头和结尾推断的。</w:t>
      </w:r>
    </w:p>
    <w:p w14:paraId="3BF8BE8B">
      <w:pPr>
        <w:numPr>
          <w:ilvl w:val="0"/>
          <w:numId w:val="0"/>
        </w:numPr>
        <w:ind w:left="10" w:leftChars="0" w:hanging="10" w:firstLineChars="0"/>
        <w:rPr>
          <w:rFonts w:hint="eastAsia"/>
        </w:rPr>
      </w:pPr>
    </w:p>
    <w:p w14:paraId="2428EEF6">
      <w:pPr>
        <w:numPr>
          <w:ilvl w:val="0"/>
          <w:numId w:val="0"/>
        </w:numPr>
        <w:ind w:left="10" w:leftChars="0" w:hanging="10" w:firstLineChars="0"/>
        <w:rPr>
          <w:rFonts w:hint="eastAsia"/>
        </w:rPr>
      </w:pPr>
      <w:r>
        <w:rPr>
          <w:rFonts w:hint="eastAsia"/>
        </w:rPr>
        <w:t>And although these practices may seem, at first, to be extraordinary, yet considering the end thereof, which is the spreading of the Gospel, and the ground upon which it is built, to wit, the unity of the Church, the good whereof is to be sought by all the Ministers who are Christs Servants, in reference thereunto; considering also that the Church, to the end of the world, is furnished with power for prosecuting of moral ends in an ordinary way; and that the Churches propagation, is the end now as then; seing also the removing of Ministers sometimes from one place to another, may conduce to that end now as then; and the ground, to wit, the good of the Church universall, is the same now as it was then, We conceive the practice it self must be moral, as the ground was, although then the manner &amp; power was extraordinary, which is now to be performed in an ordinary way.</w:t>
      </w:r>
    </w:p>
    <w:p w14:paraId="6AD613B4">
      <w:pPr>
        <w:numPr>
          <w:ilvl w:val="0"/>
          <w:numId w:val="0"/>
        </w:numPr>
        <w:ind w:left="10" w:leftChars="0" w:hanging="10" w:firstLineChars="0"/>
        <w:rPr>
          <w:rFonts w:hint="eastAsia"/>
        </w:rPr>
      </w:pPr>
      <w:r>
        <w:rPr>
          <w:rFonts w:hint="eastAsia"/>
        </w:rPr>
        <w:t>并且尽管这些实践，起初可能看似是非凡的，然而考虑到其目的，即传播福音，以及它所建立的根据，即教会的合一，所有基督的仆人牧师都应为此寻求教会的益处；也考虑到，教会，直到世界的末了，都被赋予了权力，以一种通常的方式来追求道德的目的；并且教会的繁殖，现在如同那时一样，是目的；既然如此，有时将牧师从一个地方调到另一个地方，现在如同那时一样，可能有助于那个目的；并且根据，即普世教会的益处，现在如同那时一样，我们认为实践本身必是道德的，如同根据是道德的一样，尽管那时的方式和权力是非凡的，而如今要以一种通常的方式来实行。</w:t>
      </w:r>
    </w:p>
    <w:p w14:paraId="423C09D6">
      <w:pPr>
        <w:numPr>
          <w:ilvl w:val="0"/>
          <w:numId w:val="0"/>
        </w:numPr>
        <w:ind w:left="10" w:leftChars="0" w:hanging="10" w:firstLineChars="0"/>
        <w:rPr>
          <w:rFonts w:hint="eastAsia"/>
        </w:rPr>
      </w:pPr>
    </w:p>
    <w:p w14:paraId="28E72EB8">
      <w:pPr>
        <w:numPr>
          <w:ilvl w:val="0"/>
          <w:numId w:val="0"/>
        </w:numPr>
        <w:ind w:left="10" w:leftChars="0" w:hanging="10" w:firstLineChars="0"/>
        <w:rPr>
          <w:rFonts w:hint="eastAsia"/>
        </w:rPr>
      </w:pPr>
      <w:r>
        <w:rPr>
          <w:rFonts w:hint="eastAsia"/>
        </w:rPr>
        <w:t>3.If we will particularly consider, Act. 13:1, 2, 3 we will find this nearalmost in an example.</w:t>
      </w:r>
    </w:p>
    <w:p w14:paraId="53FFD278">
      <w:pPr>
        <w:numPr>
          <w:ilvl w:val="0"/>
          <w:numId w:val="0"/>
        </w:numPr>
        <w:ind w:left="10" w:leftChars="0" w:hanging="10" w:firstLineChars="0"/>
        <w:rPr>
          <w:rFonts w:hint="eastAsia"/>
        </w:rPr>
      </w:pPr>
      <w:r>
        <w:rPr>
          <w:rFonts w:hint="eastAsia"/>
        </w:rPr>
        <w:t>3.如果我们特别地思想使徒行传13:1, 2, 3，我们会发现这几乎是一个例子。</w:t>
      </w:r>
    </w:p>
    <w:p w14:paraId="5801EFCC">
      <w:pPr>
        <w:numPr>
          <w:ilvl w:val="0"/>
          <w:numId w:val="0"/>
        </w:numPr>
        <w:ind w:left="10" w:leftChars="0" w:hanging="10" w:firstLineChars="0"/>
        <w:rPr>
          <w:rFonts w:hint="eastAsia"/>
        </w:rPr>
      </w:pPr>
    </w:p>
    <w:p w14:paraId="286D25CC">
      <w:pPr>
        <w:numPr>
          <w:ilvl w:val="0"/>
          <w:numId w:val="0"/>
        </w:numPr>
        <w:ind w:left="10" w:leftChars="0" w:hanging="10" w:firstLineChars="0"/>
        <w:rPr>
          <w:rFonts w:hint="eastAsia"/>
        </w:rPr>
      </w:pPr>
      <w:r>
        <w:rPr>
          <w:rFonts w:hint="eastAsia"/>
        </w:rPr>
        <w:t>For, 1. There are there severall Prophets and Teachers in the Church of Antioch, as Barnabas, Lucius; Simeon, &amp;c.</w:t>
      </w:r>
    </w:p>
    <w:p w14:paraId="56D95DA2">
      <w:pPr>
        <w:numPr>
          <w:ilvl w:val="0"/>
          <w:numId w:val="0"/>
        </w:numPr>
        <w:ind w:left="10" w:leftChars="0" w:hanging="10" w:firstLineChars="0"/>
        <w:rPr>
          <w:rFonts w:hint="eastAsia"/>
        </w:rPr>
      </w:pPr>
      <w:r>
        <w:rPr>
          <w:rFonts w:hint="eastAsia"/>
        </w:rPr>
        <w:t>因为，1. 那里安提阿的教会有几位先知和教师，如巴拿巴，路求；西面等。</w:t>
      </w:r>
    </w:p>
    <w:p w14:paraId="6B927FC0">
      <w:pPr>
        <w:numPr>
          <w:ilvl w:val="0"/>
          <w:numId w:val="0"/>
        </w:numPr>
        <w:ind w:left="10" w:leftChars="0" w:hanging="10" w:firstLineChars="0"/>
        <w:rPr>
          <w:rFonts w:hint="eastAsia"/>
        </w:rPr>
      </w:pPr>
    </w:p>
    <w:p w14:paraId="037AF7FD">
      <w:pPr>
        <w:numPr>
          <w:ilvl w:val="0"/>
          <w:numId w:val="0"/>
        </w:numPr>
        <w:ind w:left="10" w:leftChars="0" w:hanging="10" w:firstLineChars="0"/>
        <w:rPr>
          <w:rFonts w:hint="eastAsia"/>
        </w:rPr>
      </w:pPr>
      <w:r>
        <w:rPr>
          <w:rFonts w:hint="eastAsia"/>
        </w:rPr>
        <w:t>2. They are Ministring there in a collegiat way, and that for a long time.</w:t>
      </w:r>
    </w:p>
    <w:p w14:paraId="6199535A">
      <w:pPr>
        <w:numPr>
          <w:ilvl w:val="0"/>
          <w:numId w:val="0"/>
        </w:numPr>
        <w:ind w:left="10" w:leftChars="0" w:hanging="10" w:firstLineChars="0"/>
        <w:rPr>
          <w:rFonts w:hint="eastAsia"/>
        </w:rPr>
      </w:pPr>
      <w:r>
        <w:rPr>
          <w:rFonts w:hint="eastAsia"/>
        </w:rPr>
        <w:t>2. 他们在那里以一种集体的方式服事，并且持续了很长时间。</w:t>
      </w:r>
    </w:p>
    <w:p w14:paraId="1C386288">
      <w:pPr>
        <w:numPr>
          <w:ilvl w:val="0"/>
          <w:numId w:val="0"/>
        </w:numPr>
        <w:ind w:left="10" w:leftChars="0" w:hanging="10" w:firstLineChars="0"/>
        <w:rPr>
          <w:rFonts w:hint="eastAsia"/>
        </w:rPr>
      </w:pPr>
    </w:p>
    <w:p w14:paraId="58DE7C39">
      <w:pPr>
        <w:numPr>
          <w:ilvl w:val="0"/>
          <w:numId w:val="0"/>
        </w:numPr>
        <w:ind w:left="10" w:leftChars="0" w:hanging="10" w:firstLineChars="0"/>
        <w:rPr>
          <w:rFonts w:hint="eastAsia"/>
        </w:rPr>
      </w:pPr>
      <w:r>
        <w:rPr>
          <w:rFonts w:hint="eastAsia"/>
        </w:rPr>
        <w:t>3. Two of them are pitched on, to be sent elsewhere, for the spreading of the Gospel; it being in the wisdom of God thought fit, to call some from Antioch, where were many, that others might be helped, who had nothing: although no question, there was work for all of them in Antioch it self: And He might have thrust out moe immediately Himself, if this way had not been pleasing to Him; yet their sundering was thought fitter for the Churches universall good.</w:t>
      </w:r>
    </w:p>
    <w:p w14:paraId="093D1EEC">
      <w:pPr>
        <w:numPr>
          <w:ilvl w:val="0"/>
          <w:numId w:val="0"/>
        </w:numPr>
        <w:ind w:left="10" w:leftChars="0" w:hanging="10" w:firstLineChars="0"/>
        <w:rPr>
          <w:rFonts w:hint="eastAsia"/>
        </w:rPr>
      </w:pPr>
      <w:r>
        <w:rPr>
          <w:rFonts w:hint="eastAsia"/>
        </w:rPr>
        <w:t>3. 他们中有两位被选中，要被差遣到别处去，为要传播福音；在神的智慧中，认为从安提阿，那里有许多人，召一些人出来，以便可以帮助那些一无所有的人，是合宜的：尽管毫无疑问，在安提阿本身，对他们所有人都有工作：并且祂若不喜欢这种方式，本可以立即自己差遣更多的人出来；然而，他们的分离，被认为更适合教会普世的益处。</w:t>
      </w:r>
    </w:p>
    <w:p w14:paraId="568F4E0D">
      <w:pPr>
        <w:numPr>
          <w:ilvl w:val="0"/>
          <w:numId w:val="0"/>
        </w:numPr>
        <w:ind w:left="10" w:leftChars="0" w:hanging="10" w:firstLineChars="0"/>
        <w:rPr>
          <w:rFonts w:hint="eastAsia"/>
        </w:rPr>
      </w:pPr>
    </w:p>
    <w:p w14:paraId="49483B90">
      <w:pPr>
        <w:numPr>
          <w:ilvl w:val="0"/>
          <w:numId w:val="0"/>
        </w:numPr>
        <w:ind w:left="10" w:leftChars="0" w:hanging="10" w:firstLineChars="0"/>
        <w:rPr>
          <w:rFonts w:hint="eastAsia"/>
        </w:rPr>
      </w:pPr>
      <w:r>
        <w:rPr>
          <w:rFonts w:hint="eastAsia"/>
        </w:rPr>
        <w:t>4. This is execute in a mediate way by the laying on of the hands of the Presbytery, and with fasting and prayer.</w:t>
      </w:r>
    </w:p>
    <w:p w14:paraId="30A28E3F">
      <w:pPr>
        <w:numPr>
          <w:ilvl w:val="0"/>
          <w:numId w:val="0"/>
        </w:numPr>
        <w:ind w:left="10" w:leftChars="0" w:hanging="10" w:firstLineChars="0"/>
        <w:rPr>
          <w:rFonts w:hint="eastAsia"/>
        </w:rPr>
      </w:pPr>
      <w:r>
        <w:rPr>
          <w:rFonts w:hint="eastAsia"/>
        </w:rPr>
        <w:t>4. 这是通过长老会的按手，并伴随着禁食和祷告，以一种间接的方式执行的。</w:t>
      </w:r>
    </w:p>
    <w:p w14:paraId="7B99B022">
      <w:pPr>
        <w:numPr>
          <w:ilvl w:val="0"/>
          <w:numId w:val="0"/>
        </w:numPr>
        <w:ind w:left="10" w:leftChars="0" w:hanging="10" w:firstLineChars="0"/>
        <w:rPr>
          <w:rFonts w:hint="eastAsia"/>
        </w:rPr>
      </w:pPr>
    </w:p>
    <w:p w14:paraId="6F9E720D">
      <w:pPr>
        <w:numPr>
          <w:ilvl w:val="0"/>
          <w:numId w:val="0"/>
        </w:numPr>
        <w:ind w:left="10" w:leftChars="0" w:hanging="10" w:firstLineChars="0"/>
        <w:rPr>
          <w:rFonts w:hint="eastAsia"/>
        </w:rPr>
      </w:pPr>
      <w:r>
        <w:rPr>
          <w:rFonts w:hint="eastAsia"/>
        </w:rPr>
        <w:t>Whence we may argue, If for the greater good of the Church, some Teachers were taken from Antioch and sent elsewhere, Then 'may a Minister, by Churchauthority, for the end foresaid, be removed from one place to another; But the former is true.</w:t>
      </w:r>
    </w:p>
    <w:p w14:paraId="5C6A8422">
      <w:pPr>
        <w:numPr>
          <w:ilvl w:val="0"/>
          <w:numId w:val="0"/>
        </w:numPr>
        <w:ind w:left="10" w:leftChars="0" w:hanging="10" w:firstLineChars="0"/>
        <w:rPr>
          <w:rFonts w:hint="eastAsia"/>
        </w:rPr>
      </w:pPr>
      <w:r>
        <w:rPr>
          <w:rFonts w:hint="eastAsia"/>
        </w:rPr>
        <w:t>由此我们可以论证，若为了教会的更大益处，一些教师被从安提阿带走，并被差遣到别处，那么一个牧师，就可以借着教会的权柄，为前述的目的，从一个地方被调到另一个地方；但前者为真。</w:t>
      </w:r>
    </w:p>
    <w:p w14:paraId="5432BCCF">
      <w:pPr>
        <w:numPr>
          <w:ilvl w:val="0"/>
          <w:numId w:val="0"/>
        </w:numPr>
        <w:ind w:left="10" w:leftChars="0" w:hanging="10" w:firstLineChars="0"/>
        <w:rPr>
          <w:rFonts w:hint="eastAsia"/>
        </w:rPr>
      </w:pPr>
    </w:p>
    <w:p w14:paraId="5864525C">
      <w:pPr>
        <w:numPr>
          <w:ilvl w:val="0"/>
          <w:numId w:val="0"/>
        </w:numPr>
        <w:ind w:left="10" w:leftChars="0" w:hanging="10" w:firstLineChars="0"/>
        <w:rPr>
          <w:rFonts w:hint="eastAsia"/>
        </w:rPr>
      </w:pPr>
      <w:r>
        <w:rPr>
          <w:rFonts w:hint="eastAsia"/>
        </w:rPr>
        <w:t>Ergo, &amp;c. There is nothing can be objected against this, save to say that this was extraordinary', in that it was particularly commanded of God: And, 2.</w:t>
      </w:r>
    </w:p>
    <w:p w14:paraId="5E22E2AC">
      <w:pPr>
        <w:numPr>
          <w:ilvl w:val="0"/>
          <w:numId w:val="0"/>
        </w:numPr>
        <w:ind w:left="10" w:leftChars="0" w:hanging="10" w:firstLineChars="0"/>
        <w:rPr>
          <w:rFonts w:hint="eastAsia"/>
        </w:rPr>
      </w:pPr>
      <w:r>
        <w:rPr>
          <w:rFonts w:hint="eastAsia"/>
        </w:rPr>
        <w:t>因此，等等。对此，除了说这是非凡的，因为它被神特别地命令之外，没有任何反对的理由：并且，2.</w:t>
      </w:r>
    </w:p>
    <w:p w14:paraId="6F75AEC4">
      <w:pPr>
        <w:numPr>
          <w:ilvl w:val="0"/>
          <w:numId w:val="0"/>
        </w:numPr>
        <w:ind w:left="10" w:leftChars="0" w:hanging="10" w:firstLineChars="0"/>
        <w:rPr>
          <w:rFonts w:hint="eastAsia"/>
        </w:rPr>
      </w:pPr>
    </w:p>
    <w:p w14:paraId="42373EC1">
      <w:pPr>
        <w:numPr>
          <w:ilvl w:val="0"/>
          <w:numId w:val="0"/>
        </w:numPr>
        <w:ind w:left="10" w:leftChars="0" w:hanging="10" w:firstLineChars="0"/>
        <w:rPr>
          <w:rFonts w:hint="eastAsia"/>
        </w:rPr>
      </w:pPr>
      <w:r>
        <w:rPr>
          <w:rFonts w:hint="eastAsia"/>
        </w:rPr>
        <w:t>That they were extraordinary Officers that were sent; But this will not enervate the Argument: for, in these practices of extraordinary Officers in the Primitive times, we must observe some rules to difference what is ordinary, from what is extraordinary in them, and so know what is to be imitated, and what not: otherwise we may reject all the practices of Christ, and the Apostles upon that account, and so prejudge our selves exceedingly of a great part of the Word that is written for our direction.</w:t>
      </w:r>
    </w:p>
    <w:p w14:paraId="23AA9571">
      <w:pPr>
        <w:numPr>
          <w:ilvl w:val="0"/>
          <w:numId w:val="0"/>
        </w:numPr>
        <w:ind w:left="10" w:leftChars="0" w:hanging="10" w:firstLineChars="0"/>
        <w:rPr>
          <w:rFonts w:hint="eastAsia"/>
        </w:rPr>
      </w:pPr>
      <w:r>
        <w:rPr>
          <w:rFonts w:hint="eastAsia"/>
        </w:rPr>
        <w:t>他们被差遣的是非凡的职员；但这并不能削弱论证：因为，在早期时代非凡职员的这些实践中，我们必须观察一些规则，来区分其中什么是通常的，什么是非凡的，从而知道什么是可以模仿的，什么是不可以的：否则我们可能会因那个缘故，拒绝基督和使徒们所有的实践，从而极大地损害我们自己，得不到那为引导我们而写下的话语的很大一部分。</w:t>
      </w:r>
    </w:p>
    <w:p w14:paraId="58201FE8">
      <w:pPr>
        <w:numPr>
          <w:ilvl w:val="0"/>
          <w:numId w:val="0"/>
        </w:numPr>
        <w:ind w:left="10" w:leftChars="0" w:hanging="10" w:firstLineChars="0"/>
        <w:rPr>
          <w:rFonts w:hint="eastAsia"/>
        </w:rPr>
      </w:pPr>
    </w:p>
    <w:p w14:paraId="625DD0EC">
      <w:pPr>
        <w:numPr>
          <w:ilvl w:val="0"/>
          <w:numId w:val="0"/>
        </w:numPr>
        <w:ind w:left="10" w:leftChars="0" w:hanging="10" w:firstLineChars="0"/>
        <w:rPr>
          <w:rFonts w:hint="eastAsia"/>
        </w:rPr>
      </w:pPr>
      <w:r>
        <w:rPr>
          <w:rFonts w:hint="eastAsia"/>
        </w:rPr>
        <w:t>Let us therefore observe these rules;</w:t>
      </w:r>
    </w:p>
    <w:p w14:paraId="5C2A4B7B">
      <w:pPr>
        <w:numPr>
          <w:ilvl w:val="0"/>
          <w:numId w:val="0"/>
        </w:numPr>
        <w:ind w:left="10" w:leftChars="0" w:hanging="10" w:firstLineChars="0"/>
        <w:rPr>
          <w:rFonts w:hint="eastAsia"/>
        </w:rPr>
      </w:pPr>
      <w:r>
        <w:rPr>
          <w:rFonts w:hint="eastAsia"/>
        </w:rPr>
        <w:t>因此，让我们观察这些规则；</w:t>
      </w:r>
    </w:p>
    <w:p w14:paraId="054E5755">
      <w:pPr>
        <w:numPr>
          <w:ilvl w:val="0"/>
          <w:numId w:val="0"/>
        </w:numPr>
        <w:ind w:left="10" w:leftChars="0" w:hanging="10" w:firstLineChars="0"/>
        <w:rPr>
          <w:rFonts w:hint="eastAsia"/>
        </w:rPr>
      </w:pPr>
    </w:p>
    <w:p w14:paraId="20DD03CB">
      <w:pPr>
        <w:numPr>
          <w:ilvl w:val="0"/>
          <w:numId w:val="0"/>
        </w:numPr>
        <w:ind w:left="10" w:leftChars="0" w:hanging="10" w:firstLineChars="0"/>
        <w:rPr>
          <w:rFonts w:hint="eastAsia"/>
        </w:rPr>
      </w:pPr>
      <w:r>
        <w:rPr>
          <w:rFonts w:hint="eastAsia"/>
        </w:rPr>
        <w:t>1. Where the ground and reason of a practice, is moral, although the Call thereto and manner of discharging thereof be extraordinary; yet must the practice it self be moral, although the manner in so far as is extraordinary be temporary: Thus, that the Kirk have Teachers (supposing that there must be a Church) it is morall; as also that her Teachers have a Call, This will follow from Christs sending of Apostles, Disciples, and others: Because the same reason faith, that a Minister who is Christs Ambassador, according to his station (as an Apostle was in his) should have his commission as an Apostle had: but that the Church should always have Apostles, of that her Teachers should be immediatly called of God, That will not follow: because the reasons thereof are not moral.</w:t>
      </w:r>
    </w:p>
    <w:p w14:paraId="04AAE730">
      <w:pPr>
        <w:numPr>
          <w:ilvl w:val="0"/>
          <w:numId w:val="0"/>
        </w:numPr>
        <w:ind w:left="10" w:leftChars="0" w:hanging="10" w:firstLineChars="0"/>
        <w:rPr>
          <w:rFonts w:hint="eastAsia"/>
        </w:rPr>
      </w:pPr>
      <w:r>
        <w:rPr>
          <w:rFonts w:hint="eastAsia"/>
        </w:rPr>
        <w:t>1. 在实践的根据和理由是道德的地方，尽管对其的呼召和履行它的方式是非凡的；然而实践本身必是道德的，尽管其方式就其非凡性而言是暂时的：因此，教会有教师（假设必须有教会）是道德的；她的教师有呼召，也是道德的，这可以从基督差遣使徒、门徒和其他人得出：因为同样的理由说，一个作为基督大使的牧师，根据他的岗位（如同一个使徒在他的岗位上），应当有他的差派，如同一个使徒有：但教会应当总有使徒，或者她的教师应当直接被神呼召，那就不必然：因为其理由并非道德的。</w:t>
      </w:r>
    </w:p>
    <w:p w14:paraId="2154AB82">
      <w:pPr>
        <w:numPr>
          <w:ilvl w:val="0"/>
          <w:numId w:val="0"/>
        </w:numPr>
        <w:ind w:left="10" w:leftChars="0" w:hanging="10" w:firstLineChars="0"/>
        <w:rPr>
          <w:rFonts w:hint="eastAsia"/>
        </w:rPr>
      </w:pPr>
    </w:p>
    <w:p w14:paraId="0293B39E">
      <w:pPr>
        <w:numPr>
          <w:ilvl w:val="0"/>
          <w:numId w:val="0"/>
        </w:numPr>
        <w:ind w:left="10" w:leftChars="0" w:hanging="10" w:firstLineChars="0"/>
        <w:rPr>
          <w:rFonts w:hint="eastAsia"/>
        </w:rPr>
      </w:pPr>
      <w:r>
        <w:rPr>
          <w:rFonts w:hint="eastAsia"/>
        </w:rPr>
        <w:t>Now, if we may safely reason in the general, that a Church must have Officers with a lawful call, because Christs Apostles had such, though it was immediate, and also he that was called ought to obey: by proportion we may gather, that a Church-officer may be called from one place to another, upon a moral ground, although there be no immediate call at his removall, more than at his first entry: because the ground whereupon this practice is founded, &amp; which is the reason thereof, to wit, the greater good of the Church, is still binding now as then.</w:t>
      </w:r>
    </w:p>
    <w:p w14:paraId="5FFBBEA9">
      <w:pPr>
        <w:numPr>
          <w:ilvl w:val="0"/>
          <w:numId w:val="0"/>
        </w:numPr>
        <w:ind w:left="10" w:leftChars="0" w:hanging="10" w:firstLineChars="0"/>
        <w:rPr>
          <w:rFonts w:hint="eastAsia"/>
        </w:rPr>
      </w:pPr>
      <w:r>
        <w:rPr>
          <w:rFonts w:hint="eastAsia"/>
        </w:rPr>
        <w:t>现在，若我们可以安全地普遍地论证，一个教会必须有具备合法呼召的职员，因为基督的使徒们有这样的，尽管那是直接的，并且被呼召的也应当顺服：按比例，我们可以推断，一个教会职员，可以基于一个道德的根据，从一个地方被呼召到另一个地方，尽管在他调动时，与他初入时一样，没有直接的呼召：因为这个实践所建立的根据，&amp; 其理由，即教会的更大益处，现在如同那时一样，仍旧有约束力。</w:t>
      </w:r>
    </w:p>
    <w:p w14:paraId="2D11A1A7">
      <w:pPr>
        <w:numPr>
          <w:ilvl w:val="0"/>
          <w:numId w:val="0"/>
        </w:numPr>
        <w:ind w:left="10" w:leftChars="0" w:hanging="10" w:firstLineChars="0"/>
        <w:rPr>
          <w:rFonts w:hint="eastAsia"/>
        </w:rPr>
      </w:pPr>
    </w:p>
    <w:p w14:paraId="06C38922">
      <w:pPr>
        <w:numPr>
          <w:ilvl w:val="0"/>
          <w:numId w:val="0"/>
        </w:numPr>
        <w:ind w:left="10" w:leftChars="0" w:hanging="10" w:firstLineChars="0"/>
        <w:rPr>
          <w:rFonts w:hint="eastAsia"/>
        </w:rPr>
      </w:pPr>
      <w:r>
        <w:rPr>
          <w:rFonts w:hint="eastAsia"/>
        </w:rPr>
        <w:t>Rule 2. In these primitive practices, there is a proportionablenesse to be observed between the Officers who act, and their call and minner of proceeding, to wit, an extraordinary Officer, must have an extraordinary call, as such; and he may act extraordinarily in the prosecution thereof, by extraordinary Power, whereas an ordinary Officer must act, by any ordinary call and Power, the same things, suppose in preaching, Discipline, ordaining of Ministers, &amp;c. and in so far, that laying on of hands was extraordinary, as being done upon an immediate call.</w:t>
      </w:r>
    </w:p>
    <w:p w14:paraId="50D4D608">
      <w:pPr>
        <w:numPr>
          <w:ilvl w:val="0"/>
          <w:numId w:val="0"/>
        </w:numPr>
        <w:ind w:left="10" w:leftChars="0" w:hanging="10" w:firstLineChars="0"/>
        <w:rPr>
          <w:rFonts w:hint="eastAsia"/>
        </w:rPr>
      </w:pPr>
      <w:r>
        <w:rPr>
          <w:rFonts w:hint="eastAsia"/>
        </w:rPr>
        <w:t>规则2. 在这些早期实践中，行事的职员与其呼召和行事方式之间，要观察到一种比例性，即，一个非凡的职员，本身必须有一个非凡的呼召；并且他可以在追求它的过程中，借着非凡的能力，非凡地行事，而一个普通的职员，必须借着任何普通的呼召和能力，来行同样的事，例如在讲道、纪律、按立牧师等方面，并且就此而言，按手是非凡的，因为是在一个直接的呼召上做的。</w:t>
      </w:r>
    </w:p>
    <w:p w14:paraId="6B0B8024">
      <w:pPr>
        <w:numPr>
          <w:ilvl w:val="0"/>
          <w:numId w:val="0"/>
        </w:numPr>
        <w:ind w:left="10" w:leftChars="0" w:hanging="10" w:firstLineChars="0"/>
        <w:rPr>
          <w:rFonts w:hint="eastAsia"/>
        </w:rPr>
      </w:pPr>
    </w:p>
    <w:p w14:paraId="35A23580">
      <w:pPr>
        <w:numPr>
          <w:ilvl w:val="0"/>
          <w:numId w:val="0"/>
        </w:numPr>
        <w:ind w:left="10" w:leftChars="0" w:hanging="10" w:firstLineChars="0"/>
        <w:rPr>
          <w:rFonts w:hint="eastAsia"/>
        </w:rPr>
      </w:pPr>
      <w:r>
        <w:rPr>
          <w:rFonts w:hint="eastAsia"/>
        </w:rPr>
        <w:t>But Ministers may follow it in an ordinary way, that is, by a mediate call, they may ordain Ministers to a particular congregation, or transport from one to another by proportion: because the Apostles by an immediate call did send oat extraordinary Officers to any particular place.</w:t>
      </w:r>
    </w:p>
    <w:p w14:paraId="2E0EE686">
      <w:pPr>
        <w:numPr>
          <w:ilvl w:val="0"/>
          <w:numId w:val="0"/>
        </w:numPr>
        <w:ind w:left="10" w:leftChars="0" w:hanging="10" w:firstLineChars="0"/>
        <w:rPr>
          <w:rFonts w:hint="eastAsia"/>
        </w:rPr>
      </w:pPr>
      <w:r>
        <w:rPr>
          <w:rFonts w:hint="eastAsia"/>
        </w:rPr>
        <w:t>但牧师们可以以一种通常的方式来遵循它，即，通过一个间接的呼召，他们可以按立牧师到一个特定的教会，或按比例从一个调到另一个：因为使徒们借着一个直接的呼召，差遣非凡的职员到任何特定的地方。</w:t>
      </w:r>
    </w:p>
    <w:p w14:paraId="750CA07B">
      <w:pPr>
        <w:numPr>
          <w:ilvl w:val="0"/>
          <w:numId w:val="0"/>
        </w:numPr>
        <w:ind w:left="10" w:leftChars="0" w:hanging="10" w:firstLineChars="0"/>
        <w:rPr>
          <w:rFonts w:hint="eastAsia"/>
        </w:rPr>
      </w:pPr>
    </w:p>
    <w:p w14:paraId="0AD4B4D3">
      <w:pPr>
        <w:numPr>
          <w:ilvl w:val="0"/>
          <w:numId w:val="0"/>
        </w:numPr>
        <w:ind w:left="10" w:leftChars="0" w:hanging="10" w:firstLineChars="0"/>
        <w:rPr>
          <w:rFonts w:hint="eastAsia"/>
        </w:rPr>
      </w:pPr>
      <w:r>
        <w:rPr>
          <w:rFonts w:hint="eastAsia"/>
        </w:rPr>
        <w:t>Rule 3. We would in such practices difference such things as are temporary, that is, such as have special relation to that time and state of the Church (as extraordinary Officers and Gifts were) from such things as agree to the Church as a Church, and serve to the edification thereof at all times.</w:t>
      </w:r>
    </w:p>
    <w:p w14:paraId="311B3B25">
      <w:pPr>
        <w:numPr>
          <w:ilvl w:val="0"/>
          <w:numId w:val="0"/>
        </w:numPr>
        <w:ind w:left="10" w:leftChars="0" w:hanging="10" w:firstLineChars="0"/>
        <w:rPr>
          <w:rFonts w:hint="eastAsia"/>
        </w:rPr>
      </w:pPr>
      <w:r>
        <w:rPr>
          <w:rFonts w:hint="eastAsia"/>
        </w:rPr>
        <w:t>规则3. 我们应在这样的实践中，区分那些暂时性的事物，即那些与那个时代和教会光景有特别关系的事物（如非凡的职员和恩赐），与那些与教会作为教会相符，并在所有时代都服务于其造就的事物。</w:t>
      </w:r>
    </w:p>
    <w:p w14:paraId="66E39D5A">
      <w:pPr>
        <w:numPr>
          <w:ilvl w:val="0"/>
          <w:numId w:val="0"/>
        </w:numPr>
        <w:ind w:left="10" w:leftChars="0" w:hanging="10" w:firstLineChars="0"/>
        <w:rPr>
          <w:rFonts w:hint="eastAsia"/>
        </w:rPr>
      </w:pPr>
    </w:p>
    <w:p w14:paraId="6EB859C7">
      <w:pPr>
        <w:numPr>
          <w:ilvl w:val="0"/>
          <w:numId w:val="0"/>
        </w:numPr>
        <w:ind w:left="10" w:leftChars="0" w:hanging="10" w:firstLineChars="0"/>
        <w:rPr>
          <w:rFonts w:hint="eastAsia"/>
        </w:rPr>
      </w:pPr>
      <w:r>
        <w:rPr>
          <w:rFonts w:hint="eastAsia"/>
        </w:rPr>
        <w:t>And thus also transporting of a Minister, must be allowable in such case: because there can be no reason given why that practice should be peculiar or only agreeing to that time and case of the Church, or during the Apostles lifetime: but the grounds that infer the conveniency of it; are in a good measure common to us with them, to wit, the furtherance of the Churches good, which cannot otherwayes be so well done.</w:t>
      </w:r>
    </w:p>
    <w:p w14:paraId="24F3C8F5">
      <w:pPr>
        <w:numPr>
          <w:ilvl w:val="0"/>
          <w:numId w:val="0"/>
        </w:numPr>
        <w:ind w:left="10" w:leftChars="0" w:hanging="10" w:firstLineChars="0"/>
        <w:rPr>
          <w:rFonts w:hint="eastAsia"/>
        </w:rPr>
      </w:pPr>
      <w:r>
        <w:rPr>
          <w:rFonts w:hint="eastAsia"/>
        </w:rPr>
        <w:t>因此，调任一个牧师，在这种情况下也必须是可允许的：因为没有任何理由可以给出，为何那种实践应是特有的，或只与那个时代和教会的情况相符，或只在使徒们生时：而推断其便利性的根据；在很大程度上是我们与他们所共有的，即促进教会的益处，这若非如此，就无法如此好地做到。</w:t>
      </w:r>
    </w:p>
    <w:p w14:paraId="47311814">
      <w:pPr>
        <w:numPr>
          <w:ilvl w:val="0"/>
          <w:numId w:val="0"/>
        </w:numPr>
        <w:ind w:left="10" w:leftChars="0" w:hanging="10" w:firstLineChars="0"/>
        <w:rPr>
          <w:rFonts w:hint="eastAsia"/>
        </w:rPr>
      </w:pPr>
    </w:p>
    <w:p w14:paraId="52CA9B29">
      <w:pPr>
        <w:numPr>
          <w:ilvl w:val="0"/>
          <w:numId w:val="0"/>
        </w:numPr>
        <w:ind w:left="10" w:leftChars="0" w:hanging="10" w:firstLineChars="0"/>
        <w:rPr>
          <w:rFonts w:hint="eastAsia"/>
        </w:rPr>
      </w:pPr>
      <w:r>
        <w:rPr>
          <w:rFonts w:hint="eastAsia"/>
        </w:rPr>
        <w:t>And if it may be as well done without this, we acknowledge that this practice will not be binding.</w:t>
      </w:r>
    </w:p>
    <w:p w14:paraId="0DC69B55">
      <w:pPr>
        <w:numPr>
          <w:ilvl w:val="0"/>
          <w:numId w:val="0"/>
        </w:numPr>
        <w:ind w:left="10" w:leftChars="0" w:hanging="10" w:firstLineChars="0"/>
        <w:rPr>
          <w:rFonts w:hint="eastAsia"/>
        </w:rPr>
      </w:pPr>
      <w:r>
        <w:rPr>
          <w:rFonts w:hint="eastAsia"/>
        </w:rPr>
        <w:t>并且，若没有这个，也能同样好地做到，我们承认那种实践就不会有约束力。</w:t>
      </w:r>
    </w:p>
    <w:p w14:paraId="5C54E44C">
      <w:pPr>
        <w:numPr>
          <w:ilvl w:val="0"/>
          <w:numId w:val="0"/>
        </w:numPr>
        <w:ind w:left="10" w:leftChars="0" w:hanging="10" w:firstLineChars="0"/>
        <w:rPr>
          <w:rFonts w:hint="eastAsia"/>
        </w:rPr>
      </w:pPr>
    </w:p>
    <w:p w14:paraId="75D12C66">
      <w:pPr>
        <w:numPr>
          <w:ilvl w:val="0"/>
          <w:numId w:val="0"/>
        </w:numPr>
        <w:ind w:left="10" w:leftChars="0" w:hanging="10" w:firstLineChars="0"/>
        <w:rPr>
          <w:rFonts w:hint="eastAsia"/>
        </w:rPr>
      </w:pPr>
      <w:r>
        <w:rPr>
          <w:rFonts w:hint="eastAsia"/>
        </w:rPr>
        <w:t>And certainly the Lords putting of the Church to this, to send out some already called, when immediatly he might have thrust out others, doth say, that he minded to teach what ordinarily should be done by the Church in the like case: for, his sending of them mediately by the Church, and not immediately by himself, as at other times, doth insinuate this.</w:t>
      </w:r>
    </w:p>
    <w:p w14:paraId="6CCA8469">
      <w:pPr>
        <w:numPr>
          <w:ilvl w:val="0"/>
          <w:numId w:val="0"/>
        </w:numPr>
        <w:ind w:left="10" w:leftChars="0" w:hanging="10" w:firstLineChars="0"/>
        <w:rPr>
          <w:rFonts w:hint="eastAsia"/>
        </w:rPr>
      </w:pPr>
      <w:r>
        <w:rPr>
          <w:rFonts w:hint="eastAsia"/>
        </w:rPr>
        <w:t>并且，主让教会去做这事，即差遣一些已被呼召的人出去，而祂本可以立即自己差遣其他人出去，这无疑表明，祂意在教导教会在类似情况下，通常应当做什么：因为，祂借着教会间接地差遣他们，而非像其他时候一样，由祂自己直接差遣，就暗示了这一点。</w:t>
      </w:r>
    </w:p>
    <w:p w14:paraId="585329E3">
      <w:pPr>
        <w:numPr>
          <w:ilvl w:val="0"/>
          <w:numId w:val="0"/>
        </w:numPr>
        <w:ind w:left="10" w:leftChars="0" w:hanging="10" w:firstLineChars="0"/>
        <w:rPr>
          <w:rFonts w:hint="eastAsia"/>
        </w:rPr>
      </w:pPr>
    </w:p>
    <w:p w14:paraId="571EA235">
      <w:pPr>
        <w:numPr>
          <w:ilvl w:val="0"/>
          <w:numId w:val="0"/>
        </w:numPr>
        <w:ind w:left="10" w:leftChars="0" w:hanging="10" w:firstLineChars="0"/>
        <w:rPr>
          <w:rFonts w:hint="eastAsia"/>
        </w:rPr>
      </w:pPr>
      <w:r>
        <w:rPr>
          <w:rFonts w:hint="eastAsia"/>
        </w:rPr>
        <w:t>Rule 4. We are to distinguish things wherein the Apostles acted extraordinarily, by reason of their infallible Gift, extraordinary Power, &amp;c. from such things as were common to them with other Ministers, and wherein they acted in an ordinary way common to them with all Ministers: of the first sort were their immediate deciding of controversies, appointing of censures, sending of Ministers, &amp;c. by vertue of their own alone power: this is not to be imitated: of the other sort are their admitting of Ministers upon a mediate call to congregations, as Acts 14 their debating and deciding of controversies, &amp; making of Laws in a Synodical way, by reasoning from Scripture in an ordinary way, as Acts 15.</w:t>
      </w:r>
    </w:p>
    <w:p w14:paraId="5778F50C">
      <w:pPr>
        <w:numPr>
          <w:ilvl w:val="0"/>
          <w:numId w:val="0"/>
        </w:numPr>
        <w:ind w:left="10" w:leftChars="0" w:hanging="10" w:firstLineChars="0"/>
        <w:rPr>
          <w:rFonts w:hint="eastAsia"/>
        </w:rPr>
      </w:pPr>
      <w:r>
        <w:rPr>
          <w:rFonts w:hint="eastAsia"/>
        </w:rPr>
        <w:t>规则4. 我们要区分使徒们因着他们无误的恩赐、非凡的能力等，而非凡地行事的事物，与那些是他们与其他牧师所共有的，并且他们在其中以一种与所有牧师所共有的通常方式行事的事物：第一类是他们凭着他们自己独有的权力，直接地决定争议，指定责罚，差遣牧师等等：这是不应模仿的：另一类是他们凭着一个间接的呼召，接纳牧师进入教会，如使徒行传14章，他们以一种议会的方式，通过从圣经中以一种通常的方式推理，来辩论和决定争议，并制定律法，如使徒行传15章。</w:t>
      </w:r>
    </w:p>
    <w:p w14:paraId="3A8FD689">
      <w:pPr>
        <w:numPr>
          <w:ilvl w:val="0"/>
          <w:numId w:val="0"/>
        </w:numPr>
        <w:ind w:left="10" w:leftChars="0" w:hanging="10" w:firstLineChars="0"/>
        <w:rPr>
          <w:rFonts w:hint="eastAsia"/>
        </w:rPr>
      </w:pPr>
    </w:p>
    <w:p w14:paraId="09C4DA7D">
      <w:pPr>
        <w:numPr>
          <w:ilvl w:val="0"/>
          <w:numId w:val="0"/>
        </w:numPr>
        <w:ind w:left="10" w:leftChars="0" w:hanging="10" w:firstLineChars="0"/>
        <w:rPr>
          <w:rFonts w:hint="eastAsia"/>
        </w:rPr>
      </w:pPr>
      <w:r>
        <w:rPr>
          <w:rFonts w:hint="eastAsia"/>
        </w:rPr>
        <w:t>These are imitable; and what they did in that manner may be followed: And their laying on of Hands (when the call was intimate) their Praying &amp;. Fasting, which are mentioned in this place, were of the last kind; and so upon supposition of the intimation of a call, this their practice for the substance is to be followed.</w:t>
      </w:r>
    </w:p>
    <w:p w14:paraId="27BDC63D">
      <w:pPr>
        <w:numPr>
          <w:ilvl w:val="0"/>
          <w:numId w:val="0"/>
        </w:numPr>
        <w:ind w:left="10" w:leftChars="0" w:hanging="10" w:firstLineChars="0"/>
        <w:rPr>
          <w:rFonts w:hint="eastAsia"/>
        </w:rPr>
      </w:pPr>
      <w:r>
        <w:rPr>
          <w:rFonts w:hint="eastAsia"/>
        </w:rPr>
        <w:t>这些是可以模仿的；并且他们以那种方式所做的可以被遵循：他们按手（当呼召被暗示时）、他们祷告和禁食，这些在这里被提及，是属于后一种；因此，在有呼召的暗示的假设下，他们这个实践的实质是应当被遵循的。</w:t>
      </w:r>
    </w:p>
    <w:p w14:paraId="11277EFE">
      <w:pPr>
        <w:numPr>
          <w:ilvl w:val="0"/>
          <w:numId w:val="0"/>
        </w:numPr>
        <w:ind w:left="10" w:leftChars="0" w:hanging="10" w:firstLineChars="0"/>
        <w:rPr>
          <w:rFonts w:hint="eastAsia"/>
        </w:rPr>
      </w:pPr>
    </w:p>
    <w:p w14:paraId="4FD581CA">
      <w:pPr>
        <w:numPr>
          <w:ilvl w:val="0"/>
          <w:numId w:val="0"/>
        </w:numPr>
        <w:ind w:left="10" w:leftChars="0" w:hanging="10" w:firstLineChars="0"/>
        <w:rPr>
          <w:rFonts w:hint="eastAsia"/>
        </w:rPr>
      </w:pPr>
      <w:r>
        <w:rPr>
          <w:rFonts w:hint="eastAsia"/>
        </w:rPr>
        <w:t>Now, to resume a little further the application, that we may know what is ordinary and what is extraordinary in this case; or, what is moral, and what perpetual, or what is temporary.</w:t>
      </w:r>
    </w:p>
    <w:p w14:paraId="611F6A3A">
      <w:pPr>
        <w:numPr>
          <w:ilvl w:val="0"/>
          <w:numId w:val="0"/>
        </w:numPr>
        <w:ind w:left="10" w:leftChars="0" w:hanging="10" w:firstLineChars="0"/>
        <w:rPr>
          <w:rFonts w:hint="eastAsia"/>
        </w:rPr>
      </w:pPr>
      <w:r>
        <w:rPr>
          <w:rFonts w:hint="eastAsia"/>
        </w:rPr>
        <w:t>现在，为了进一步地重述这个应用，以便我们能知道在这种情况下什么是通常的，什么是非凡的；或者，什么是道德的，什么是永久的，或者什么是暂时的。</w:t>
      </w:r>
    </w:p>
    <w:p w14:paraId="216CE34D">
      <w:pPr>
        <w:numPr>
          <w:ilvl w:val="0"/>
          <w:numId w:val="0"/>
        </w:numPr>
        <w:ind w:left="10" w:leftChars="0" w:hanging="10" w:firstLineChars="0"/>
        <w:rPr>
          <w:rFonts w:hint="eastAsia"/>
        </w:rPr>
      </w:pPr>
    </w:p>
    <w:p w14:paraId="723171F1">
      <w:pPr>
        <w:numPr>
          <w:ilvl w:val="0"/>
          <w:numId w:val="0"/>
        </w:numPr>
        <w:ind w:left="10" w:leftChars="0" w:hanging="10" w:firstLineChars="0"/>
        <w:rPr>
          <w:rFonts w:hint="eastAsia"/>
        </w:rPr>
      </w:pPr>
      <w:r>
        <w:rPr>
          <w:rFonts w:hint="eastAsia"/>
        </w:rPr>
        <w:t>1. That there be a call of God, that is moral and perpetual; and it may be concluded from this, that no Minister without Gods call, is to be transported; but that that Call is immediately revealed by God Himself, is temporary, and not to be pleaded for in ordinary cases.</w:t>
      </w:r>
    </w:p>
    <w:p w14:paraId="53327481">
      <w:pPr>
        <w:numPr>
          <w:ilvl w:val="0"/>
          <w:numId w:val="0"/>
        </w:numPr>
        <w:ind w:left="10" w:leftChars="0" w:hanging="10" w:firstLineChars="0"/>
        <w:rPr>
          <w:rFonts w:hint="eastAsia"/>
        </w:rPr>
      </w:pPr>
      <w:r>
        <w:rPr>
          <w:rFonts w:hint="eastAsia"/>
        </w:rPr>
        <w:t>1. 有一个神的呼召，那是道德和永久的；并且可以由此得出结论，任何牧师，没有神的呼召，都不应被调动；但那个呼召是由神自己直接启示的，是暂时的，并且在通常情况下不应被主张。</w:t>
      </w:r>
    </w:p>
    <w:p w14:paraId="78569EFF">
      <w:pPr>
        <w:numPr>
          <w:ilvl w:val="0"/>
          <w:numId w:val="0"/>
        </w:numPr>
        <w:ind w:left="10" w:leftChars="0" w:hanging="10" w:firstLineChars="0"/>
        <w:rPr>
          <w:rFonts w:hint="eastAsia"/>
        </w:rPr>
      </w:pPr>
    </w:p>
    <w:p w14:paraId="04696A2A">
      <w:pPr>
        <w:numPr>
          <w:ilvl w:val="0"/>
          <w:numId w:val="0"/>
        </w:numPr>
        <w:ind w:left="10" w:leftChars="0" w:hanging="10" w:firstLineChars="0"/>
        <w:rPr>
          <w:rFonts w:hint="eastAsia"/>
        </w:rPr>
      </w:pPr>
      <w:r>
        <w:rPr>
          <w:rFonts w:hint="eastAsia"/>
        </w:rPr>
        <w:t>2. This is moral, that he who is called of God to edifie His Church, by leaving one place to serve.</w:t>
      </w:r>
    </w:p>
    <w:p w14:paraId="4D1ECEBC">
      <w:pPr>
        <w:numPr>
          <w:ilvl w:val="0"/>
          <w:numId w:val="0"/>
        </w:numPr>
        <w:ind w:left="10" w:leftChars="0" w:hanging="10" w:firstLineChars="0"/>
        <w:rPr>
          <w:rFonts w:hint="eastAsia"/>
        </w:rPr>
      </w:pPr>
      <w:r>
        <w:rPr>
          <w:rFonts w:hint="eastAsia"/>
        </w:rPr>
        <w:t>2. 这是道德的，即那被神呼召去造就祂教会的人，借着离开一个地方去服事。</w:t>
      </w:r>
    </w:p>
    <w:p w14:paraId="01A2FB91">
      <w:pPr>
        <w:numPr>
          <w:ilvl w:val="0"/>
          <w:numId w:val="0"/>
        </w:numPr>
        <w:ind w:left="10" w:leftChars="0" w:hanging="10" w:firstLineChars="0"/>
        <w:rPr>
          <w:rFonts w:hint="eastAsia"/>
        </w:rPr>
      </w:pPr>
    </w:p>
    <w:p w14:paraId="5585FD8E">
      <w:pPr>
        <w:numPr>
          <w:ilvl w:val="0"/>
          <w:numId w:val="0"/>
        </w:numPr>
        <w:ind w:left="10" w:leftChars="0" w:hanging="10" w:firstLineChars="0"/>
        <w:rPr>
          <w:rFonts w:hint="eastAsia"/>
        </w:rPr>
      </w:pPr>
      <w:r>
        <w:rPr>
          <w:rFonts w:hint="eastAsia"/>
        </w:rPr>
        <w:t>Han in another, should obey the same.</w:t>
      </w:r>
    </w:p>
    <w:p w14:paraId="33BAB6F7">
      <w:pPr>
        <w:numPr>
          <w:ilvl w:val="0"/>
          <w:numId w:val="0"/>
        </w:numPr>
        <w:ind w:left="10" w:leftChars="0" w:hanging="10" w:firstLineChars="0"/>
        <w:rPr>
          <w:rFonts w:hint="eastAsia"/>
        </w:rPr>
      </w:pPr>
      <w:r>
        <w:rPr>
          <w:rFonts w:hint="eastAsia"/>
        </w:rPr>
        <w:t>在另一个地方，应当顺服。</w:t>
      </w:r>
    </w:p>
    <w:p w14:paraId="6224EA0D">
      <w:pPr>
        <w:numPr>
          <w:ilvl w:val="0"/>
          <w:numId w:val="0"/>
        </w:numPr>
        <w:ind w:left="10" w:leftChars="0" w:hanging="10" w:firstLineChars="0"/>
        <w:rPr>
          <w:rFonts w:hint="eastAsia"/>
        </w:rPr>
      </w:pPr>
    </w:p>
    <w:p w14:paraId="0425E4C5">
      <w:pPr>
        <w:numPr>
          <w:ilvl w:val="0"/>
          <w:numId w:val="0"/>
        </w:numPr>
        <w:ind w:left="10" w:leftChars="0" w:hanging="10" w:firstLineChars="0"/>
        <w:rPr>
          <w:rFonts w:hint="eastAsia"/>
        </w:rPr>
      </w:pPr>
      <w:r>
        <w:rPr>
          <w:rFonts w:hint="eastAsia"/>
        </w:rPr>
        <w:t>3. It's moral, that this removall should not be at the mans own determination; but that it be done by Church Guides, and Church Judicatories.</w:t>
      </w:r>
    </w:p>
    <w:p w14:paraId="6794DCA9">
      <w:pPr>
        <w:numPr>
          <w:ilvl w:val="0"/>
          <w:numId w:val="0"/>
        </w:numPr>
        <w:ind w:left="10" w:leftChars="0" w:hanging="10" w:firstLineChars="0"/>
        <w:rPr>
          <w:rFonts w:hint="eastAsia"/>
        </w:rPr>
      </w:pPr>
      <w:r>
        <w:rPr>
          <w:rFonts w:hint="eastAsia"/>
        </w:rPr>
        <w:t>3. 这是道德的，即这个调动不应由那人自己决定；而是要由教会的引导者和教会的法庭来做。</w:t>
      </w:r>
    </w:p>
    <w:p w14:paraId="1DCEECA4">
      <w:pPr>
        <w:numPr>
          <w:ilvl w:val="0"/>
          <w:numId w:val="0"/>
        </w:numPr>
        <w:ind w:left="10" w:leftChars="0" w:hanging="10" w:firstLineChars="0"/>
        <w:rPr>
          <w:rFonts w:hint="eastAsia"/>
        </w:rPr>
      </w:pPr>
    </w:p>
    <w:p w14:paraId="60B41304">
      <w:pPr>
        <w:numPr>
          <w:ilvl w:val="0"/>
          <w:numId w:val="0"/>
        </w:numPr>
        <w:ind w:left="10" w:leftChars="0" w:hanging="10" w:firstLineChars="0"/>
        <w:rPr>
          <w:rFonts w:hint="eastAsia"/>
        </w:rPr>
      </w:pPr>
      <w:r>
        <w:rPr>
          <w:rFonts w:hint="eastAsia"/>
        </w:rPr>
        <w:t>4. It's a moral ground upon which this proceeds, to wit, the greater edification of the Church, whether by engaging and grafting in of Strangers, or building up of these that are brought in; this ground can no way be thought more peculiar to these times than to after time: and therefore it is laid down as the great end of Pastors and Teachers, as well as of Apostles, as may be gathered from, Ephes. 4:11, 12, 13, 14.</w:t>
      </w:r>
    </w:p>
    <w:p w14:paraId="05BF0B6A">
      <w:pPr>
        <w:numPr>
          <w:ilvl w:val="0"/>
          <w:numId w:val="0"/>
        </w:numPr>
        <w:ind w:left="10" w:leftChars="0" w:hanging="10" w:firstLineChars="0"/>
        <w:rPr>
          <w:rFonts w:hint="eastAsia"/>
        </w:rPr>
      </w:pPr>
      <w:r>
        <w:rPr>
          <w:rFonts w:hint="eastAsia"/>
        </w:rPr>
        <w:t>4. 这是一个道德的根据，这事是基于此而进行的，即教会的更大造就，无论是通过接纳和嫁接外人，还是建立那些已被带进来的人；这个根据，绝不能被认为比后来的时代更特属于这些时代：因此它被立为牧师和教师，如同使徒一样，的伟大目的，如可以从以弗所书4:11, 12, 13, 14推断的。</w:t>
      </w:r>
    </w:p>
    <w:p w14:paraId="379A2FBA">
      <w:pPr>
        <w:numPr>
          <w:ilvl w:val="0"/>
          <w:numId w:val="0"/>
        </w:numPr>
        <w:ind w:left="10" w:leftChars="0" w:hanging="10" w:firstLineChars="0"/>
        <w:rPr>
          <w:rFonts w:hint="eastAsia"/>
        </w:rPr>
      </w:pPr>
    </w:p>
    <w:p w14:paraId="0F31D4CD">
      <w:pPr>
        <w:numPr>
          <w:ilvl w:val="0"/>
          <w:numId w:val="0"/>
        </w:numPr>
        <w:ind w:left="10" w:leftChars="0" w:hanging="10" w:firstLineChars="0"/>
        <w:rPr>
          <w:rFonts w:hint="eastAsia"/>
        </w:rPr>
      </w:pPr>
      <w:r>
        <w:rPr>
          <w:rFonts w:hint="eastAsia"/>
        </w:rPr>
        <w:t>This reason then must have weight to the end or the world.</w:t>
      </w:r>
    </w:p>
    <w:p w14:paraId="39944B04">
      <w:pPr>
        <w:numPr>
          <w:ilvl w:val="0"/>
          <w:numId w:val="0"/>
        </w:numPr>
        <w:ind w:left="10" w:leftChars="0" w:hanging="10" w:firstLineChars="0"/>
        <w:rPr>
          <w:rFonts w:hint="eastAsia"/>
        </w:rPr>
      </w:pPr>
      <w:r>
        <w:rPr>
          <w:rFonts w:hint="eastAsia"/>
        </w:rPr>
        <w:t>那么这个理由，必有分量直到世界末了。</w:t>
      </w:r>
    </w:p>
    <w:p w14:paraId="60D5FCC1">
      <w:pPr>
        <w:numPr>
          <w:ilvl w:val="0"/>
          <w:numId w:val="0"/>
        </w:numPr>
        <w:ind w:left="10" w:leftChars="0" w:hanging="10" w:firstLineChars="0"/>
        <w:rPr>
          <w:rFonts w:hint="eastAsia"/>
        </w:rPr>
      </w:pPr>
    </w:p>
    <w:p w14:paraId="69BB8946">
      <w:pPr>
        <w:numPr>
          <w:ilvl w:val="0"/>
          <w:numId w:val="0"/>
        </w:numPr>
        <w:ind w:left="10" w:leftChars="0" w:hanging="10" w:firstLineChars="0"/>
        <w:rPr>
          <w:rFonts w:hint="eastAsia"/>
        </w:rPr>
      </w:pPr>
      <w:r>
        <w:rPr>
          <w:rFonts w:hint="eastAsia"/>
        </w:rPr>
        <w:t>5. It's an ordinary way by which they proceed, to wit, fasting and prayer, shewing the necessity of a concurrence of Gods orderly and external Call with his inward, for warranting of this practice; and also shewing that when the removing of a Minister from one place to another may contribute to the good of the Body, they are in that heartily to concur who have most special interest.</w:t>
      </w:r>
    </w:p>
    <w:p w14:paraId="381C7662">
      <w:pPr>
        <w:numPr>
          <w:ilvl w:val="0"/>
          <w:numId w:val="0"/>
        </w:numPr>
        <w:ind w:left="10" w:leftChars="0" w:hanging="10" w:firstLineChars="0"/>
        <w:rPr>
          <w:rFonts w:hint="eastAsia"/>
        </w:rPr>
      </w:pPr>
      <w:r>
        <w:rPr>
          <w:rFonts w:hint="eastAsia"/>
        </w:rPr>
        <w:t>5. 这是他们所遵循的一种通常方式，即禁食和祷告，显明了神有序和外在的呼召，与祂内在的呼召，协同的必要性，为要保证这个实践的正当性；也显明了，当将一个牧师从一个地方调到另一个地方，可能有助于身体的益处时，那些有最特别利害关系的人，要衷心地协同。</w:t>
      </w:r>
    </w:p>
    <w:p w14:paraId="50A5428B">
      <w:pPr>
        <w:numPr>
          <w:ilvl w:val="0"/>
          <w:numId w:val="0"/>
        </w:numPr>
        <w:ind w:left="10" w:leftChars="0" w:hanging="10" w:firstLineChars="0"/>
        <w:rPr>
          <w:rFonts w:hint="eastAsia"/>
        </w:rPr>
      </w:pPr>
    </w:p>
    <w:p w14:paraId="49A25420">
      <w:pPr>
        <w:numPr>
          <w:ilvl w:val="0"/>
          <w:numId w:val="0"/>
        </w:numPr>
        <w:ind w:left="10" w:leftChars="0" w:hanging="10" w:firstLineChars="0"/>
        <w:rPr>
          <w:rFonts w:hint="eastAsia"/>
        </w:rPr>
      </w:pPr>
      <w:r>
        <w:rPr>
          <w:rFonts w:hint="eastAsia"/>
        </w:rPr>
        <w:t>Now, these things being moral and of perpetual weight in the Church, although it will not plead that the Church may send out Apostle, by an immediat call, or that they may send out indefinitely without respect to any place, or not knowing where; yet this will follow, upon the grounds laid down, that when God calleth a man for the edifying of the body of His Church from one place to another, there it ought to be obeyed; and that sometimes God may call, for the greater good of His Church, to have men removed from one place to another.</w:t>
      </w:r>
    </w:p>
    <w:p w14:paraId="30F6DC0C">
      <w:pPr>
        <w:numPr>
          <w:ilvl w:val="0"/>
          <w:numId w:val="0"/>
        </w:numPr>
        <w:ind w:left="10" w:leftChars="0" w:hanging="10" w:firstLineChars="0"/>
        <w:rPr>
          <w:rFonts w:hint="eastAsia"/>
        </w:rPr>
      </w:pPr>
      <w:r>
        <w:rPr>
          <w:rFonts w:hint="eastAsia"/>
        </w:rPr>
        <w:t>现在，这些事既是道德的，在教会中又有永久的分量，尽管这不会主张教会可以借着一个直接的呼召，差遣使徒出去，或者他们可以不定地，不考虑任何地方，或不知道往哪里去差遣；然而，根据所陈明的根据，这将随之而来，即当神呼召一个人，为了造就祂的教会的身体，从一个地方到另一个地方时，那里就应当顺服；并且有时神可能，为了祂教会的更大益处，呼召人从一个地方被调到另一个地方。</w:t>
      </w:r>
    </w:p>
    <w:p w14:paraId="095176BA">
      <w:pPr>
        <w:numPr>
          <w:ilvl w:val="0"/>
          <w:numId w:val="0"/>
        </w:numPr>
        <w:ind w:left="10" w:leftChars="0" w:hanging="10" w:firstLineChars="0"/>
        <w:rPr>
          <w:rFonts w:hint="eastAsia"/>
        </w:rPr>
      </w:pPr>
    </w:p>
    <w:p w14:paraId="622B7E1B">
      <w:pPr>
        <w:numPr>
          <w:ilvl w:val="0"/>
          <w:numId w:val="0"/>
        </w:numPr>
        <w:ind w:left="10" w:leftChars="0" w:hanging="10" w:firstLineChars="0"/>
        <w:rPr>
          <w:rFonts w:hint="eastAsia"/>
        </w:rPr>
      </w:pPr>
      <w:r>
        <w:rPr>
          <w:rFonts w:hint="eastAsia"/>
        </w:rPr>
        <w:t>He is Master of the Harvest: and therefore may either thrust out Labourers of new to His Field, or may take from one part of the Field to set upon an other.</w:t>
      </w:r>
    </w:p>
    <w:p w14:paraId="4FFFF4F1">
      <w:pPr>
        <w:numPr>
          <w:ilvl w:val="0"/>
          <w:numId w:val="0"/>
        </w:numPr>
        <w:ind w:left="10" w:leftChars="0" w:hanging="10" w:firstLineChars="0"/>
        <w:rPr>
          <w:rFonts w:hint="eastAsia"/>
        </w:rPr>
      </w:pPr>
      <w:r>
        <w:rPr>
          <w:rFonts w:hint="eastAsia"/>
        </w:rPr>
        <w:t>祂是庄稼的主：因此可以要么差遣新的工人到祂的田里，要么可以从田里的一部分取来，放在另一部分。</w:t>
      </w:r>
    </w:p>
    <w:p w14:paraId="194062DC">
      <w:pPr>
        <w:numPr>
          <w:ilvl w:val="0"/>
          <w:numId w:val="0"/>
        </w:numPr>
        <w:ind w:left="10" w:leftChars="0" w:hanging="10" w:firstLineChars="0"/>
        <w:rPr>
          <w:rFonts w:hint="eastAsia"/>
        </w:rPr>
      </w:pPr>
    </w:p>
    <w:p w14:paraId="6B9B4827">
      <w:pPr>
        <w:numPr>
          <w:ilvl w:val="0"/>
          <w:numId w:val="0"/>
        </w:numPr>
        <w:ind w:left="10" w:leftChars="0" w:hanging="10" w:firstLineChars="0"/>
        <w:rPr>
          <w:rFonts w:hint="eastAsia"/>
        </w:rPr>
      </w:pPr>
      <w:r>
        <w:rPr>
          <w:rFonts w:hint="eastAsia"/>
        </w:rPr>
        <w:t>Only these things would be adverted here according to the former rules, 1.</w:t>
      </w:r>
    </w:p>
    <w:p w14:paraId="226F12A7">
      <w:pPr>
        <w:numPr>
          <w:ilvl w:val="0"/>
          <w:numId w:val="0"/>
        </w:numPr>
        <w:ind w:left="10" w:leftChars="0" w:hanging="10" w:firstLineChars="0"/>
        <w:rPr>
          <w:rFonts w:hint="eastAsia"/>
        </w:rPr>
      </w:pPr>
      <w:r>
        <w:rPr>
          <w:rFonts w:hint="eastAsia"/>
        </w:rPr>
        <w:t>只是，这里应根据前述的规则，注意这些事，1.</w:t>
      </w:r>
    </w:p>
    <w:p w14:paraId="6AC54A3A">
      <w:pPr>
        <w:numPr>
          <w:ilvl w:val="0"/>
          <w:numId w:val="0"/>
        </w:numPr>
        <w:ind w:left="10" w:leftChars="0" w:hanging="10" w:firstLineChars="0"/>
        <w:rPr>
          <w:rFonts w:hint="eastAsia"/>
        </w:rPr>
      </w:pPr>
    </w:p>
    <w:p w14:paraId="1E13C97E">
      <w:pPr>
        <w:numPr>
          <w:ilvl w:val="0"/>
          <w:numId w:val="0"/>
        </w:numPr>
        <w:ind w:left="10" w:leftChars="0" w:hanging="10" w:firstLineChars="0"/>
        <w:rPr>
          <w:rFonts w:hint="eastAsia"/>
        </w:rPr>
      </w:pPr>
      <w:r>
        <w:rPr>
          <w:rFonts w:hint="eastAsia"/>
        </w:rPr>
        <w:t>That by Gods Call, is not to be understood any extraordinary thing, but His signifying of His mind in an ordinary way, that such a mans removal from such a place, to another, is upon consideration of his gifts, upon comparing of the places, and the respecting of the state of the Church, a hopefull mean through Gods blessing for the further promoving of edification.</w:t>
      </w:r>
    </w:p>
    <w:p w14:paraId="66FB5B3A">
      <w:pPr>
        <w:numPr>
          <w:ilvl w:val="0"/>
          <w:numId w:val="0"/>
        </w:numPr>
        <w:ind w:left="10" w:leftChars="0" w:hanging="10" w:firstLineChars="0"/>
        <w:rPr>
          <w:rFonts w:hint="eastAsia"/>
        </w:rPr>
      </w:pPr>
      <w:r>
        <w:rPr>
          <w:rFonts w:hint="eastAsia"/>
        </w:rPr>
        <w:t>神的呼召，不应被理解为任何非凡的事，而是祂以一种通常的方式，表明祂的心意，即某人从某地调往另一地，是基于对他恩赐的考虑，对地方的比较，以及对教会光景的尊重，借着神的祝福，为进一步促进造就，是一个有希望的途径。</w:t>
      </w:r>
    </w:p>
    <w:p w14:paraId="23A21484">
      <w:pPr>
        <w:numPr>
          <w:ilvl w:val="0"/>
          <w:numId w:val="0"/>
        </w:numPr>
        <w:ind w:left="10" w:leftChars="0" w:hanging="10" w:firstLineChars="0"/>
        <w:rPr>
          <w:rFonts w:hint="eastAsia"/>
        </w:rPr>
      </w:pPr>
    </w:p>
    <w:p w14:paraId="26E721EF">
      <w:pPr>
        <w:numPr>
          <w:ilvl w:val="0"/>
          <w:numId w:val="0"/>
        </w:numPr>
        <w:ind w:left="10" w:leftChars="0" w:hanging="10" w:firstLineChars="0"/>
        <w:rPr>
          <w:rFonts w:hint="eastAsia"/>
        </w:rPr>
      </w:pPr>
      <w:r>
        <w:rPr>
          <w:rFonts w:hint="eastAsia"/>
        </w:rPr>
        <w:t>2. As an immediate and extraordinary Call was necessary for such officers in such a case; so proportionally is an ordinary Call by ordinary Officers, acting by ordinary Power, only necessary for ordinary cases, seing in moral things ordinary Officers, are to do by their ordinary Power what extraordinary Officers did by their extraordinary Power.</w:t>
      </w:r>
    </w:p>
    <w:p w14:paraId="72B3BD3A">
      <w:pPr>
        <w:numPr>
          <w:ilvl w:val="0"/>
          <w:numId w:val="0"/>
        </w:numPr>
        <w:ind w:left="10" w:leftChars="0" w:hanging="10" w:firstLineChars="0"/>
        <w:rPr>
          <w:rFonts w:hint="eastAsia"/>
        </w:rPr>
      </w:pPr>
      <w:r>
        <w:rPr>
          <w:rFonts w:hint="eastAsia"/>
        </w:rPr>
        <w:t>2. 正如在这种情况下，一个直接和非凡的呼召，对这样的职员是必要的；同样按比例，一个由普通职员，凭着普通权力行事的普通呼召，只对普通情况是必要的，既然在道德的事上，普通职员，要凭着他们的普通权力，去做非凡职员凭着他们非凡权力所做的事。</w:t>
      </w:r>
    </w:p>
    <w:p w14:paraId="77FE0AFA">
      <w:pPr>
        <w:numPr>
          <w:ilvl w:val="0"/>
          <w:numId w:val="0"/>
        </w:numPr>
        <w:ind w:left="10" w:leftChars="0" w:hanging="10" w:firstLineChars="0"/>
        <w:rPr>
          <w:rFonts w:hint="eastAsia"/>
        </w:rPr>
      </w:pPr>
    </w:p>
    <w:p w14:paraId="6B908983">
      <w:pPr>
        <w:numPr>
          <w:ilvl w:val="0"/>
          <w:numId w:val="0"/>
        </w:numPr>
        <w:ind w:left="10" w:leftChars="0" w:hanging="10" w:firstLineChars="0"/>
        <w:rPr>
          <w:rFonts w:hint="eastAsia"/>
        </w:rPr>
      </w:pPr>
      <w:r>
        <w:rPr>
          <w:rFonts w:hint="eastAsia"/>
        </w:rPr>
        <w:t>And if we will consider this practice, we will find it this far to be intended for imitation: For, 1.</w:t>
      </w:r>
    </w:p>
    <w:p w14:paraId="68CA1249">
      <w:pPr>
        <w:numPr>
          <w:ilvl w:val="0"/>
          <w:numId w:val="0"/>
        </w:numPr>
        <w:ind w:left="10" w:leftChars="0" w:hanging="10" w:firstLineChars="0"/>
        <w:rPr>
          <w:rFonts w:hint="eastAsia"/>
        </w:rPr>
      </w:pPr>
      <w:r>
        <w:rPr>
          <w:rFonts w:hint="eastAsia"/>
        </w:rPr>
        <w:t>并且，若我们思想这个实践，我们会发现它在很大程度上是意在被模仿的：因为，1.</w:t>
      </w:r>
    </w:p>
    <w:p w14:paraId="65A285C7">
      <w:pPr>
        <w:numPr>
          <w:ilvl w:val="0"/>
          <w:numId w:val="0"/>
        </w:numPr>
        <w:ind w:left="10" w:leftChars="0" w:hanging="10" w:firstLineChars="0"/>
        <w:rPr>
          <w:rFonts w:hint="eastAsia"/>
        </w:rPr>
      </w:pPr>
    </w:p>
    <w:p w14:paraId="0655A5D8">
      <w:pPr>
        <w:numPr>
          <w:ilvl w:val="0"/>
          <w:numId w:val="0"/>
        </w:numPr>
        <w:ind w:left="10" w:leftChars="0" w:hanging="10" w:firstLineChars="0"/>
        <w:rPr>
          <w:rFonts w:hint="eastAsia"/>
        </w:rPr>
      </w:pPr>
      <w:r>
        <w:rPr>
          <w:rFonts w:hint="eastAsia"/>
        </w:rPr>
        <w:t>Although the Lord immediately reveal the Call, yet doth He follow His design in an ordinary way: not by thrusting out new Officers, which he might have done, if he had walked altogether absolutely and extraordinary in this; but he doth it in a mediate way of providence, in the making use of some already called.</w:t>
      </w:r>
    </w:p>
    <w:p w14:paraId="0D67AFB2">
      <w:pPr>
        <w:numPr>
          <w:ilvl w:val="0"/>
          <w:numId w:val="0"/>
        </w:numPr>
        <w:ind w:left="10" w:leftChars="0" w:hanging="10" w:firstLineChars="0"/>
        <w:rPr>
          <w:rFonts w:hint="eastAsia"/>
        </w:rPr>
      </w:pPr>
      <w:r>
        <w:rPr>
          <w:rFonts w:hint="eastAsia"/>
        </w:rPr>
        <w:t>尽管主直接地启示了呼召，祂却以一种通常的方式来遵循祂的计划：不是通过差遣新的职员，若祂在这事上完全绝对地和非凡地行走，祂本可以如此行；而是祂以一种护理的间接方式来做，使用一些已被呼召的人。</w:t>
      </w:r>
    </w:p>
    <w:p w14:paraId="57A40F42">
      <w:pPr>
        <w:numPr>
          <w:ilvl w:val="0"/>
          <w:numId w:val="0"/>
        </w:numPr>
        <w:ind w:left="10" w:leftChars="0" w:hanging="10" w:firstLineChars="0"/>
        <w:rPr>
          <w:rFonts w:hint="eastAsia"/>
        </w:rPr>
      </w:pPr>
    </w:p>
    <w:p w14:paraId="2E4B855B">
      <w:pPr>
        <w:numPr>
          <w:ilvl w:val="0"/>
          <w:numId w:val="0"/>
        </w:numPr>
        <w:ind w:left="10" w:leftChars="0" w:hanging="10" w:firstLineChars="0"/>
        <w:rPr>
          <w:rFonts w:hint="eastAsia"/>
        </w:rPr>
      </w:pPr>
      <w:r>
        <w:rPr>
          <w:rFonts w:hint="eastAsia"/>
        </w:rPr>
        <w:t>2. The circumstances seem so to be recorded, as if the Lord were giving the reason of calling some from Antioch, rather than from any other Church, to wit, because there was a considerable number in that place of fit qualified men; and that so in reason it were more agreeable for the good of the body, that so he should be taken from them to supplie the want of the other, rather than that others should be altogether destitute, or some removed from such places as might not so well spare: and there can be no reason of the mentioning of this, but to show the moral equity of this practice, that Ministers would be proportionated in the Church so as may be extensively for the good of the whole: and that where some places abound, and others have scarcity, the abundance of the one, should condescend to supplie the other, and that nor of the weakest or least able.</w:t>
      </w:r>
    </w:p>
    <w:p w14:paraId="1CCE8EF6">
      <w:pPr>
        <w:numPr>
          <w:ilvl w:val="0"/>
          <w:numId w:val="0"/>
        </w:numPr>
        <w:ind w:left="10" w:leftChars="0" w:hanging="10" w:firstLineChars="0"/>
        <w:rPr>
          <w:rFonts w:hint="eastAsia"/>
        </w:rPr>
      </w:pPr>
      <w:r>
        <w:rPr>
          <w:rFonts w:hint="eastAsia"/>
        </w:rPr>
        <w:t>2. 情况似乎如此被记载，好像主是在给出，为何从安提阿，而非从任何其他教会，召一些人出来的理由，即，因为在那地方，有相当数量的具备资格的人；并且因此在理智上，为身体的益处，将他从他们中取来，以供应另一方的需要，比让其他人完全缺乏，或从那些不大能匀出人的地方调走一些人，更合宜：并且提及此事的理由，除了显明这个实践的道德公平性之外，没有其他理由，即牧师应当在教会中按比例分配，以便可以广泛地为全体的益处；并且在一些地方丰裕，另一些地方缺乏时，丰裕的一方，应当屈尊供应另一方，并且不是用最软弱或最无能的。</w:t>
      </w:r>
    </w:p>
    <w:p w14:paraId="53FCA681">
      <w:pPr>
        <w:numPr>
          <w:ilvl w:val="0"/>
          <w:numId w:val="0"/>
        </w:numPr>
        <w:ind w:left="10" w:leftChars="0" w:hanging="10" w:firstLineChars="0"/>
        <w:rPr>
          <w:rFonts w:hint="eastAsia"/>
        </w:rPr>
      </w:pPr>
    </w:p>
    <w:p w14:paraId="4B35E9B4">
      <w:pPr>
        <w:numPr>
          <w:ilvl w:val="0"/>
          <w:numId w:val="0"/>
        </w:numPr>
        <w:ind w:left="10" w:leftChars="0" w:hanging="10" w:firstLineChars="0"/>
        <w:rPr>
          <w:rFonts w:hint="eastAsia"/>
        </w:rPr>
      </w:pPr>
      <w:r>
        <w:rPr>
          <w:rFonts w:hint="eastAsia"/>
        </w:rPr>
        <w:t>3. The Lord useth a mediate way of sending them by the Churches interposing of her Authority and Prayers, which He did not use in the sending of Apostles; nay, Matthias had no imposition of Hands; and this was because the election of Apostles was no way to fall within the compasse of ordinary Church-power, nor to be followed.</w:t>
      </w:r>
    </w:p>
    <w:p w14:paraId="11E36853">
      <w:pPr>
        <w:numPr>
          <w:ilvl w:val="0"/>
          <w:numId w:val="0"/>
        </w:numPr>
        <w:ind w:left="10" w:leftChars="0" w:hanging="10" w:firstLineChars="0"/>
        <w:rPr>
          <w:rFonts w:hint="eastAsia"/>
        </w:rPr>
      </w:pPr>
      <w:r>
        <w:rPr>
          <w:rFonts w:hint="eastAsia"/>
        </w:rPr>
        <w:t>3. 主使用一种间接的方式，借着教会的权柄和祷告来差遣他们，这是祂在差遣使徒时所没有使用的；是的，马提亚没有按手；这是因为使徒的拣选，绝不属于普通教会权力的范围，也不应被遵循。</w:t>
      </w:r>
    </w:p>
    <w:p w14:paraId="18E9DEB1">
      <w:pPr>
        <w:numPr>
          <w:ilvl w:val="0"/>
          <w:numId w:val="0"/>
        </w:numPr>
        <w:ind w:left="10" w:leftChars="0" w:hanging="10" w:firstLineChars="0"/>
        <w:rPr>
          <w:rFonts w:hint="eastAsia"/>
        </w:rPr>
      </w:pPr>
    </w:p>
    <w:p w14:paraId="0A158D63">
      <w:pPr>
        <w:numPr>
          <w:ilvl w:val="0"/>
          <w:numId w:val="0"/>
        </w:numPr>
        <w:ind w:left="10" w:leftChars="0" w:hanging="10" w:firstLineChars="0"/>
        <w:rPr>
          <w:rFonts w:hint="eastAsia"/>
        </w:rPr>
      </w:pPr>
      <w:r>
        <w:rPr>
          <w:rFonts w:hint="eastAsia"/>
        </w:rPr>
        <w:t>It would seem therefore, that it is made use of in this practice, to signifie, that it is a thing to be continued in the Church, and to be performed by ordinary Church-judicatories, and limitated by them.</w:t>
      </w:r>
    </w:p>
    <w:p w14:paraId="577FC894">
      <w:pPr>
        <w:numPr>
          <w:ilvl w:val="0"/>
          <w:numId w:val="0"/>
        </w:numPr>
        <w:ind w:left="10" w:leftChars="0" w:hanging="10" w:firstLineChars="0"/>
        <w:rPr>
          <w:rFonts w:hint="eastAsia"/>
        </w:rPr>
      </w:pPr>
      <w:r>
        <w:rPr>
          <w:rFonts w:hint="eastAsia"/>
        </w:rPr>
        <w:t>因此，似乎，它在这个实践中被使用，为要表明，它是一件要在教会中继续的事，并且要由普通的教会法庭来执行，并受其限制。</w:t>
      </w:r>
    </w:p>
    <w:p w14:paraId="48BE3664">
      <w:pPr>
        <w:numPr>
          <w:ilvl w:val="0"/>
          <w:numId w:val="0"/>
        </w:numPr>
        <w:ind w:left="10" w:leftChars="0" w:hanging="10" w:firstLineChars="0"/>
        <w:rPr>
          <w:rFonts w:hint="eastAsia"/>
        </w:rPr>
      </w:pPr>
    </w:p>
    <w:p w14:paraId="7E8BFA7E">
      <w:pPr>
        <w:numPr>
          <w:ilvl w:val="0"/>
          <w:numId w:val="0"/>
        </w:numPr>
        <w:ind w:left="10" w:leftChars="0" w:hanging="10" w:firstLineChars="0"/>
        <w:rPr>
          <w:rFonts w:hint="eastAsia"/>
        </w:rPr>
      </w:pPr>
      <w:r>
        <w:rPr>
          <w:rFonts w:hint="eastAsia"/>
        </w:rPr>
        <w:t>If we consider the times following, it hath ever been practised in the Church.</w:t>
      </w:r>
    </w:p>
    <w:p w14:paraId="3FC698C4">
      <w:pPr>
        <w:numPr>
          <w:ilvl w:val="0"/>
          <w:numId w:val="0"/>
        </w:numPr>
        <w:ind w:left="10" w:leftChars="0" w:hanging="10" w:firstLineChars="0"/>
        <w:rPr>
          <w:rFonts w:hint="eastAsia"/>
        </w:rPr>
      </w:pPr>
      <w:r>
        <w:rPr>
          <w:rFonts w:hint="eastAsia"/>
        </w:rPr>
        <w:t>若我们思想后来的时代，这在教会中一直被实行。</w:t>
      </w:r>
    </w:p>
    <w:p w14:paraId="3BC7A3D5">
      <w:pPr>
        <w:numPr>
          <w:ilvl w:val="0"/>
          <w:numId w:val="0"/>
        </w:numPr>
        <w:ind w:left="10" w:leftChars="0" w:hanging="10" w:firstLineChars="0"/>
        <w:rPr>
          <w:rFonts w:hint="eastAsia"/>
        </w:rPr>
      </w:pPr>
    </w:p>
    <w:p w14:paraId="4D28FB7E">
      <w:pPr>
        <w:numPr>
          <w:ilvl w:val="0"/>
          <w:numId w:val="0"/>
        </w:numPr>
        <w:ind w:left="10" w:leftChars="0" w:hanging="10" w:firstLineChars="0"/>
        <w:rPr>
          <w:rFonts w:hint="eastAsia"/>
        </w:rPr>
      </w:pPr>
      <w:r>
        <w:rPr>
          <w:rFonts w:hint="eastAsia"/>
        </w:rPr>
        <w:t>It's marked to have been the practice of the first two famous general Councels, as a mean usefull exceedingly for the good of the Church.</w:t>
      </w:r>
    </w:p>
    <w:p w14:paraId="69C3DF42">
      <w:pPr>
        <w:numPr>
          <w:ilvl w:val="0"/>
          <w:numId w:val="0"/>
        </w:numPr>
        <w:ind w:left="10" w:leftChars="0" w:hanging="10" w:firstLineChars="0"/>
        <w:rPr>
          <w:rFonts w:hint="eastAsia"/>
        </w:rPr>
      </w:pPr>
      <w:r>
        <w:rPr>
          <w:rFonts w:hint="eastAsia"/>
        </w:rPr>
        <w:t>它被记载为是前两次著名的大公会议的实践，作为对教会益处极大的途径。</w:t>
      </w:r>
    </w:p>
    <w:p w14:paraId="14B95656">
      <w:pPr>
        <w:numPr>
          <w:ilvl w:val="0"/>
          <w:numId w:val="0"/>
        </w:numPr>
        <w:ind w:left="10" w:leftChars="0" w:hanging="10" w:firstLineChars="0"/>
        <w:rPr>
          <w:rFonts w:hint="eastAsia"/>
        </w:rPr>
      </w:pPr>
    </w:p>
    <w:p w14:paraId="2A3E6661">
      <w:pPr>
        <w:numPr>
          <w:ilvl w:val="0"/>
          <w:numId w:val="0"/>
        </w:numPr>
        <w:ind w:left="10" w:leftChars="0" w:hanging="10" w:firstLineChars="0"/>
        <w:rPr>
          <w:rFonts w:hint="eastAsia"/>
        </w:rPr>
      </w:pPr>
      <w:r>
        <w:rPr>
          <w:rFonts w:hint="eastAsia"/>
        </w:rPr>
        <w:t>The Nicæn Councel did transfer Eustachius from Berrh. a to Antioch.</w:t>
      </w:r>
    </w:p>
    <w:p w14:paraId="15360206">
      <w:pPr>
        <w:numPr>
          <w:ilvl w:val="0"/>
          <w:numId w:val="0"/>
        </w:numPr>
        <w:ind w:left="10" w:leftChars="0" w:hanging="10" w:firstLineChars="0"/>
        <w:rPr>
          <w:rFonts w:hint="eastAsia"/>
        </w:rPr>
      </w:pPr>
      <w:r>
        <w:rPr>
          <w:rFonts w:hint="eastAsia"/>
        </w:rPr>
        <w:t>尼西亚大公会议曾将优斯塔丢斯从贝拉调往安提阿。</w:t>
      </w:r>
    </w:p>
    <w:p w14:paraId="5095357E">
      <w:pPr>
        <w:numPr>
          <w:ilvl w:val="0"/>
          <w:numId w:val="0"/>
        </w:numPr>
        <w:ind w:left="10" w:leftChars="0" w:hanging="10" w:firstLineChars="0"/>
        <w:rPr>
          <w:rFonts w:hint="eastAsia"/>
        </w:rPr>
      </w:pPr>
    </w:p>
    <w:p w14:paraId="69511006">
      <w:pPr>
        <w:numPr>
          <w:ilvl w:val="0"/>
          <w:numId w:val="0"/>
        </w:numPr>
        <w:ind w:left="10" w:leftChars="0" w:hanging="10" w:firstLineChars="0"/>
        <w:rPr>
          <w:rFonts w:hint="eastAsia"/>
        </w:rPr>
      </w:pPr>
      <w:r>
        <w:rPr>
          <w:rFonts w:hint="eastAsia"/>
        </w:rPr>
        <w:t>Sozom. lib. 7. Cap. 2.</w:t>
      </w:r>
    </w:p>
    <w:p w14:paraId="13C9A6F2">
      <w:pPr>
        <w:numPr>
          <w:ilvl w:val="0"/>
          <w:numId w:val="0"/>
        </w:numPr>
        <w:ind w:left="10" w:leftChars="0" w:hanging="10" w:firstLineChars="0"/>
        <w:rPr>
          <w:rFonts w:hint="eastAsia"/>
        </w:rPr>
      </w:pPr>
      <w:r>
        <w:rPr>
          <w:rFonts w:hint="eastAsia"/>
        </w:rPr>
        <w:t>索佐门，《教会史》卷七，第二章。</w:t>
      </w:r>
    </w:p>
    <w:p w14:paraId="390D5C5E">
      <w:pPr>
        <w:numPr>
          <w:ilvl w:val="0"/>
          <w:numId w:val="0"/>
        </w:numPr>
        <w:ind w:left="10" w:leftChars="0" w:hanging="10" w:firstLineChars="0"/>
        <w:rPr>
          <w:rFonts w:hint="eastAsia"/>
        </w:rPr>
      </w:pPr>
    </w:p>
    <w:p w14:paraId="24056AF6">
      <w:pPr>
        <w:numPr>
          <w:ilvl w:val="0"/>
          <w:numId w:val="0"/>
        </w:numPr>
        <w:ind w:left="10" w:leftChars="0" w:hanging="10" w:firstLineChars="0"/>
        <w:rPr>
          <w:rFonts w:hint="eastAsia"/>
        </w:rPr>
      </w:pPr>
      <w:r>
        <w:rPr>
          <w:rFonts w:hint="eastAsia"/>
        </w:rPr>
        <w:t>And it's observed particularly of Gregorius Nazianzenus, that he was thrice transported: first, he was Bishop in Cappadocia, thereafter brought to Nazianzum; and thereafter to Constantinople by the second famous general Councel, and it's marked to have been of great use to the Church.</w:t>
      </w:r>
    </w:p>
    <w:p w14:paraId="705E25D3">
      <w:pPr>
        <w:numPr>
          <w:ilvl w:val="0"/>
          <w:numId w:val="0"/>
        </w:numPr>
        <w:ind w:left="10" w:leftChars="0" w:hanging="10" w:firstLineChars="0"/>
        <w:rPr>
          <w:rFonts w:hint="eastAsia"/>
        </w:rPr>
      </w:pPr>
      <w:r>
        <w:rPr>
          <w:rFonts w:hint="eastAsia"/>
        </w:rPr>
        <w:t>并且特别地观察到，拿先素斯的格列高利曾三次被调任：首先，他是卡帕多细亚的主教，后来被带到拿先素斯；再后来被第二次著名的大公会议调到君士坦丁堡，并且这被记载为对教会有极大的用处。</w:t>
      </w:r>
    </w:p>
    <w:p w14:paraId="2BA3EE1E">
      <w:pPr>
        <w:numPr>
          <w:ilvl w:val="0"/>
          <w:numId w:val="0"/>
        </w:numPr>
        <w:ind w:left="10" w:leftChars="0" w:hanging="10" w:firstLineChars="0"/>
        <w:rPr>
          <w:rFonts w:hint="eastAsia"/>
        </w:rPr>
      </w:pPr>
    </w:p>
    <w:p w14:paraId="1E96BC32">
      <w:pPr>
        <w:numPr>
          <w:ilvl w:val="0"/>
          <w:numId w:val="0"/>
        </w:numPr>
        <w:ind w:left="10" w:leftChars="0" w:hanging="10" w:firstLineChars="0"/>
        <w:rPr>
          <w:rFonts w:hint="eastAsia"/>
        </w:rPr>
      </w:pPr>
      <w:r>
        <w:rPr>
          <w:rFonts w:hint="eastAsia"/>
        </w:rPr>
        <w:t>Cent. 4:15. 300 and to have been their common practice in this time.</w:t>
      </w:r>
    </w:p>
    <w:p w14:paraId="06ABAF2F">
      <w:pPr>
        <w:numPr>
          <w:ilvl w:val="0"/>
          <w:numId w:val="0"/>
        </w:numPr>
        <w:ind w:left="10" w:leftChars="0" w:hanging="10" w:firstLineChars="0"/>
        <w:rPr>
          <w:rFonts w:hint="eastAsia"/>
        </w:rPr>
      </w:pPr>
      <w:r>
        <w:rPr>
          <w:rFonts w:hint="eastAsia"/>
        </w:rPr>
        <w:t>第四世纪，15. 300，并且是他们在这个时期的普遍实践。</w:t>
      </w:r>
    </w:p>
    <w:p w14:paraId="18312278">
      <w:pPr>
        <w:numPr>
          <w:ilvl w:val="0"/>
          <w:numId w:val="0"/>
        </w:numPr>
        <w:ind w:left="10" w:leftChars="0" w:hanging="10" w:firstLineChars="0"/>
        <w:rPr>
          <w:rFonts w:hint="eastAsia"/>
        </w:rPr>
      </w:pPr>
    </w:p>
    <w:p w14:paraId="63337C1D">
      <w:pPr>
        <w:numPr>
          <w:ilvl w:val="0"/>
          <w:numId w:val="0"/>
        </w:numPr>
        <w:ind w:left="10" w:leftChars="0" w:hanging="10" w:firstLineChars="0"/>
        <w:rPr>
          <w:rFonts w:hint="eastAsia"/>
        </w:rPr>
      </w:pPr>
      <w:r>
        <w:rPr>
          <w:rFonts w:hint="eastAsia"/>
        </w:rPr>
        <w:t>Socrates, lib. 7 cap. 35 doth for this very end, give many instances of this in several persons.</w:t>
      </w:r>
    </w:p>
    <w:p w14:paraId="554B337E">
      <w:pPr>
        <w:numPr>
          <w:ilvl w:val="0"/>
          <w:numId w:val="0"/>
        </w:numPr>
        <w:ind w:left="10" w:leftChars="0" w:hanging="10" w:firstLineChars="0"/>
        <w:rPr>
          <w:rFonts w:hint="eastAsia"/>
        </w:rPr>
      </w:pPr>
      <w:r>
        <w:rPr>
          <w:rFonts w:hint="eastAsia"/>
        </w:rPr>
        <w:t>苏格拉底，《教会史》卷七，第三十五章，为此目的，给出了几个人的许多例子。</w:t>
      </w:r>
    </w:p>
    <w:p w14:paraId="330C76C5">
      <w:pPr>
        <w:numPr>
          <w:ilvl w:val="0"/>
          <w:numId w:val="0"/>
        </w:numPr>
        <w:ind w:left="10" w:leftChars="0" w:hanging="10" w:firstLineChars="0"/>
        <w:rPr>
          <w:rFonts w:hint="eastAsia"/>
        </w:rPr>
      </w:pPr>
    </w:p>
    <w:p w14:paraId="581A161B">
      <w:pPr>
        <w:numPr>
          <w:ilvl w:val="0"/>
          <w:numId w:val="0"/>
        </w:numPr>
        <w:ind w:left="10" w:leftChars="0" w:hanging="10" w:firstLineChars="0"/>
        <w:rPr>
          <w:rFonts w:hint="eastAsia"/>
        </w:rPr>
      </w:pPr>
      <w:r>
        <w:rPr>
          <w:rFonts w:hint="eastAsia"/>
        </w:rPr>
        <w:t>At the beginning of the Reformation, it was one of the great means that was made use of by God for prapagating the Gospel in severall places: the transporting, or removing of Ministers from one place to another was exceeding usefull: and what cruelty had it been to have refused the desire of people, seeking Ministers from those that had them?</w:t>
      </w:r>
    </w:p>
    <w:p w14:paraId="786D592B">
      <w:pPr>
        <w:numPr>
          <w:ilvl w:val="0"/>
          <w:numId w:val="0"/>
        </w:numPr>
        <w:ind w:left="10" w:leftChars="0" w:hanging="10" w:firstLineChars="0"/>
        <w:rPr>
          <w:rFonts w:hint="eastAsia"/>
        </w:rPr>
      </w:pPr>
      <w:r>
        <w:rPr>
          <w:rFonts w:hint="eastAsia"/>
        </w:rPr>
        <w:t>在宗教改革开始时，这是神用来在几个地方传播福音的伟大途径之一：将牧师从一个地方调到另一个地方，或移除，是极其有用的：并且，若拒绝那些有牧师的百姓的愿望，他们寻求牧师，那会是何等的残忍？</w:t>
      </w:r>
    </w:p>
    <w:p w14:paraId="70680E8B">
      <w:pPr>
        <w:numPr>
          <w:ilvl w:val="0"/>
          <w:numId w:val="0"/>
        </w:numPr>
        <w:ind w:left="10" w:leftChars="0" w:hanging="10" w:firstLineChars="0"/>
        <w:rPr>
          <w:rFonts w:hint="eastAsia"/>
        </w:rPr>
      </w:pPr>
    </w:p>
    <w:p w14:paraId="52A4AC5A">
      <w:pPr>
        <w:numPr>
          <w:ilvl w:val="0"/>
          <w:numId w:val="0"/>
        </w:numPr>
        <w:ind w:left="10" w:leftChars="0" w:hanging="10" w:firstLineChars="0"/>
        <w:rPr>
          <w:rFonts w:hint="eastAsia"/>
        </w:rPr>
      </w:pPr>
      <w:r>
        <w:rPr>
          <w:rFonts w:hint="eastAsia"/>
        </w:rPr>
        <w:t>And how else could they have been supplied?</w:t>
      </w:r>
    </w:p>
    <w:p w14:paraId="508B2D38">
      <w:pPr>
        <w:numPr>
          <w:ilvl w:val="0"/>
          <w:numId w:val="0"/>
        </w:numPr>
        <w:ind w:left="10" w:leftChars="0" w:hanging="10" w:firstLineChars="0"/>
        <w:rPr>
          <w:rFonts w:hint="eastAsia"/>
        </w:rPr>
      </w:pPr>
      <w:r>
        <w:rPr>
          <w:rFonts w:hint="eastAsia"/>
        </w:rPr>
        <w:t>并且他们还能如何得到供应？</w:t>
      </w:r>
    </w:p>
    <w:p w14:paraId="2EAE47E1">
      <w:pPr>
        <w:numPr>
          <w:ilvl w:val="0"/>
          <w:numId w:val="0"/>
        </w:numPr>
        <w:ind w:left="10" w:leftChars="0" w:hanging="10" w:firstLineChars="0"/>
        <w:rPr>
          <w:rFonts w:hint="eastAsia"/>
        </w:rPr>
      </w:pPr>
    </w:p>
    <w:p w14:paraId="6800BD22">
      <w:pPr>
        <w:numPr>
          <w:ilvl w:val="0"/>
          <w:numId w:val="0"/>
        </w:numPr>
        <w:ind w:left="10" w:leftChars="0" w:hanging="10" w:firstLineChars="0"/>
        <w:rPr>
          <w:rFonts w:hint="eastAsia"/>
        </w:rPr>
      </w:pPr>
      <w:r>
        <w:rPr>
          <w:rFonts w:hint="eastAsia"/>
        </w:rPr>
        <w:t>And proportionably the same weight lyeth here in all times.</w:t>
      </w:r>
    </w:p>
    <w:p w14:paraId="102798EE">
      <w:pPr>
        <w:numPr>
          <w:ilvl w:val="0"/>
          <w:numId w:val="0"/>
        </w:numPr>
        <w:ind w:left="10" w:leftChars="0" w:hanging="10" w:firstLineChars="0"/>
        <w:rPr>
          <w:rFonts w:hint="eastAsia"/>
        </w:rPr>
      </w:pPr>
      <w:r>
        <w:rPr>
          <w:rFonts w:hint="eastAsia"/>
        </w:rPr>
        <w:t>并且，按比例，同样的份量在所有时代都存在。</w:t>
      </w:r>
    </w:p>
    <w:p w14:paraId="47698D10">
      <w:pPr>
        <w:numPr>
          <w:ilvl w:val="0"/>
          <w:numId w:val="0"/>
        </w:numPr>
        <w:ind w:left="10" w:leftChars="0" w:hanging="10" w:firstLineChars="0"/>
        <w:rPr>
          <w:rFonts w:hint="eastAsia"/>
        </w:rPr>
      </w:pPr>
    </w:p>
    <w:p w14:paraId="12E0529A">
      <w:pPr>
        <w:numPr>
          <w:ilvl w:val="0"/>
          <w:numId w:val="0"/>
        </w:numPr>
        <w:ind w:left="10" w:leftChars="0" w:hanging="10" w:firstLineChars="0"/>
        <w:rPr>
          <w:rFonts w:hint="eastAsia"/>
        </w:rPr>
      </w:pPr>
      <w:r>
        <w:rPr>
          <w:rFonts w:hint="eastAsia"/>
        </w:rPr>
        <w:t>Assert. 3. Although in some cases this be for the good of the Church, and is to be practised by Church Judicatories: yet it is to be done with great singlenesse, tendernesse, prudence and caution, least that which of it self, being rightly managed, is a benefite to the Church, be turned to an abuse, &amp; prove hurtful to her.</w:t>
      </w:r>
    </w:p>
    <w:p w14:paraId="779F4B5E">
      <w:pPr>
        <w:numPr>
          <w:ilvl w:val="0"/>
          <w:numId w:val="0"/>
        </w:numPr>
        <w:ind w:left="10" w:leftChars="0" w:hanging="10" w:firstLineChars="0"/>
        <w:rPr>
          <w:rFonts w:hint="eastAsia"/>
        </w:rPr>
      </w:pPr>
      <w:r>
        <w:rPr>
          <w:rFonts w:hint="eastAsia"/>
        </w:rPr>
        <w:t>断言3. 尽管在某些情况下，这对教会是有益的，并且要由教会的法庭来实行：然而，这要以极大的单纯、温柔、审慎和谨慎来做，免得那本身，若被妥善管理，是教会的益处，却被变成一种滥用，&amp; 证明对她有害。</w:t>
      </w:r>
    </w:p>
    <w:p w14:paraId="48F87542">
      <w:pPr>
        <w:numPr>
          <w:ilvl w:val="0"/>
          <w:numId w:val="0"/>
        </w:numPr>
        <w:ind w:left="10" w:leftChars="0" w:hanging="10" w:firstLineChars="0"/>
        <w:rPr>
          <w:rFonts w:hint="eastAsia"/>
        </w:rPr>
      </w:pPr>
    </w:p>
    <w:p w14:paraId="52AAAF7D">
      <w:pPr>
        <w:numPr>
          <w:ilvl w:val="0"/>
          <w:numId w:val="0"/>
        </w:numPr>
        <w:ind w:left="10" w:leftChars="0" w:hanging="10" w:firstLineChars="0"/>
        <w:rPr>
          <w:rFonts w:hint="eastAsia"/>
        </w:rPr>
      </w:pPr>
      <w:r>
        <w:rPr>
          <w:rFonts w:hint="eastAsia"/>
        </w:rPr>
        <w:t>These Cautions and Rules must be regulated according to particular circumstantiate cases, which cannot be numbred.</w:t>
      </w:r>
    </w:p>
    <w:p w14:paraId="0A90F1B3">
      <w:pPr>
        <w:numPr>
          <w:ilvl w:val="0"/>
          <w:numId w:val="0"/>
        </w:numPr>
        <w:ind w:left="10" w:leftChars="0" w:hanging="10" w:firstLineChars="0"/>
        <w:rPr>
          <w:rFonts w:hint="eastAsia"/>
        </w:rPr>
      </w:pPr>
      <w:r>
        <w:rPr>
          <w:rFonts w:hint="eastAsia"/>
        </w:rPr>
        <w:t>这些警告和规则，必须根据特定的、有具体情节的案例来规范，这些案例是无法计数的。</w:t>
      </w:r>
    </w:p>
    <w:p w14:paraId="1CF235A3">
      <w:pPr>
        <w:numPr>
          <w:ilvl w:val="0"/>
          <w:numId w:val="0"/>
        </w:numPr>
        <w:ind w:left="10" w:leftChars="0" w:hanging="10" w:firstLineChars="0"/>
        <w:rPr>
          <w:rFonts w:hint="eastAsia"/>
        </w:rPr>
      </w:pPr>
    </w:p>
    <w:p w14:paraId="4D8782BB">
      <w:pPr>
        <w:numPr>
          <w:ilvl w:val="0"/>
          <w:numId w:val="0"/>
        </w:numPr>
        <w:ind w:left="10" w:leftChars="0" w:hanging="10" w:firstLineChars="0"/>
        <w:rPr>
          <w:rFonts w:hint="eastAsia"/>
        </w:rPr>
      </w:pPr>
      <w:r>
        <w:rPr>
          <w:rFonts w:hint="eastAsia"/>
        </w:rPr>
        <w:t>Yet these things may be said, 1. That no self respect ought to have place here, but the greater good of the Church and advantage of the Gospel, is the great κριτήριον whereby this is to be decided.</w:t>
      </w:r>
    </w:p>
    <w:p w14:paraId="374B78DA">
      <w:pPr>
        <w:numPr>
          <w:ilvl w:val="0"/>
          <w:numId w:val="0"/>
        </w:numPr>
        <w:ind w:left="10" w:leftChars="0" w:hanging="10" w:firstLineChars="0"/>
        <w:rPr>
          <w:rFonts w:hint="eastAsia"/>
        </w:rPr>
      </w:pPr>
      <w:r>
        <w:rPr>
          <w:rFonts w:hint="eastAsia"/>
        </w:rPr>
        <w:t>然而这些事可以说，1. 这里不应有任何自私的考虑，而是教会的更大益处和福音的优势，是决定此事的伟大 κριτήριον。</w:t>
      </w:r>
    </w:p>
    <w:p w14:paraId="3DC1DAFB">
      <w:pPr>
        <w:numPr>
          <w:ilvl w:val="0"/>
          <w:numId w:val="0"/>
        </w:numPr>
        <w:ind w:left="10" w:leftChars="0" w:hanging="10" w:firstLineChars="0"/>
        <w:rPr>
          <w:rFonts w:hint="eastAsia"/>
        </w:rPr>
      </w:pPr>
    </w:p>
    <w:p w14:paraId="36D37293">
      <w:pPr>
        <w:numPr>
          <w:ilvl w:val="0"/>
          <w:numId w:val="0"/>
        </w:numPr>
        <w:ind w:left="10" w:leftChars="0" w:hanging="10" w:firstLineChars="0"/>
        <w:rPr>
          <w:rFonts w:hint="eastAsia"/>
        </w:rPr>
      </w:pPr>
      <w:r>
        <w:rPr>
          <w:rFonts w:hint="eastAsia"/>
        </w:rPr>
        <w:t>2.This generall is to be found out, by comparing of places and qualifications with respect to the number of the hearers, their qualifications as they are strong or infirm, tractable or stubborn, pure or corrupt; In respect of their stations, as they have influence on publick things or not, as they may have influence in communicating their light to other places; as the word in his mouth may be more readily and freely received without prejudice, and such other considerations of this kind: some whereof, are hinted in the close of the former Chapter concerning a Minister's Call at his first entry.</w:t>
      </w:r>
    </w:p>
    <w:p w14:paraId="65C19E97">
      <w:pPr>
        <w:numPr>
          <w:ilvl w:val="0"/>
          <w:numId w:val="0"/>
        </w:numPr>
        <w:ind w:left="10" w:leftChars="0" w:hanging="10" w:firstLineChars="0"/>
        <w:rPr>
          <w:rFonts w:hint="eastAsia"/>
        </w:rPr>
      </w:pPr>
      <w:r>
        <w:rPr>
          <w:rFonts w:hint="eastAsia"/>
        </w:rPr>
        <w:t>2.这个普遍原则，要通过比较地方和资格来发现，就听众的人数，他们的资格，是强是弱，是顺服是顽固，是纯洁是败坏而言；就他们的岗位，是否有影响于公共事务，是否可能有影响于将他们的光传到别处；他口中的话，是否可以更轻易和自由地，不受偏见地被接受，以及这类其他考虑：其中一些，在前一章结尾关于一个牧师初入时的呼召中已有所暗示。</w:t>
      </w:r>
    </w:p>
    <w:p w14:paraId="63BFF90E">
      <w:pPr>
        <w:numPr>
          <w:ilvl w:val="0"/>
          <w:numId w:val="0"/>
        </w:numPr>
        <w:ind w:left="10" w:leftChars="0" w:hanging="10" w:firstLineChars="0"/>
        <w:rPr>
          <w:rFonts w:hint="eastAsia"/>
        </w:rPr>
      </w:pPr>
    </w:p>
    <w:p w14:paraId="74CB3C9C">
      <w:pPr>
        <w:numPr>
          <w:ilvl w:val="0"/>
          <w:numId w:val="0"/>
        </w:numPr>
        <w:ind w:left="10" w:leftChars="0" w:hanging="10" w:firstLineChars="0"/>
        <w:rPr>
          <w:rFonts w:hint="eastAsia"/>
        </w:rPr>
      </w:pPr>
      <w:r>
        <w:rPr>
          <w:rFonts w:hint="eastAsia"/>
        </w:rPr>
        <w:t>3.This comparison would not be considered between places, as ifthere were no tye standing between him and either of them: certainly there is more disproportionablenesse required to loose one from a charge; than would have cast the ballance between places at his entry.</w:t>
      </w:r>
    </w:p>
    <w:p w14:paraId="11606893">
      <w:pPr>
        <w:numPr>
          <w:ilvl w:val="0"/>
          <w:numId w:val="0"/>
        </w:numPr>
        <w:ind w:left="10" w:leftChars="0" w:hanging="10" w:firstLineChars="0"/>
        <w:rPr>
          <w:rFonts w:hint="eastAsia"/>
        </w:rPr>
      </w:pPr>
      <w:r>
        <w:rPr>
          <w:rFonts w:hint="eastAsia"/>
        </w:rPr>
        <w:t>3.这个比较，不应在地方之间考虑，好像他与它们任何一个之间都没有联系：当然，要从一个职责中解除一个人，需要更大的不成比例性；超过了在他初入时，在地方之间所能左右天平的。</w:t>
      </w:r>
    </w:p>
    <w:p w14:paraId="6BE68918">
      <w:pPr>
        <w:numPr>
          <w:ilvl w:val="0"/>
          <w:numId w:val="0"/>
        </w:numPr>
        <w:ind w:left="10" w:leftChars="0" w:hanging="10" w:firstLineChars="0"/>
        <w:rPr>
          <w:rFonts w:hint="eastAsia"/>
        </w:rPr>
      </w:pPr>
    </w:p>
    <w:p w14:paraId="5BDBAC1B">
      <w:pPr>
        <w:numPr>
          <w:ilvl w:val="0"/>
          <w:numId w:val="0"/>
        </w:numPr>
        <w:ind w:left="10" w:leftChars="0" w:hanging="10" w:firstLineChars="0"/>
        <w:rPr>
          <w:rFonts w:hint="eastAsia"/>
        </w:rPr>
      </w:pPr>
      <w:r>
        <w:rPr>
          <w:rFonts w:hint="eastAsia"/>
        </w:rPr>
        <w:t>Also other means of a proportionable setting and providing of such a place, would be first seriously essayed and followed if they occur.</w:t>
      </w:r>
    </w:p>
    <w:p w14:paraId="54BF590B">
      <w:pPr>
        <w:numPr>
          <w:ilvl w:val="0"/>
          <w:numId w:val="0"/>
        </w:numPr>
        <w:ind w:left="10" w:leftChars="0" w:hanging="10" w:firstLineChars="0"/>
        <w:rPr>
          <w:rFonts w:hint="eastAsia"/>
        </w:rPr>
      </w:pPr>
      <w:r>
        <w:rPr>
          <w:rFonts w:hint="eastAsia"/>
        </w:rPr>
        <w:t>并且，若有其他按比例安置和供应那样一个地方的途径，应当首先认真地尝试和遵循。</w:t>
      </w:r>
    </w:p>
    <w:p w14:paraId="1B9D3AD6">
      <w:pPr>
        <w:numPr>
          <w:ilvl w:val="0"/>
          <w:numId w:val="0"/>
        </w:numPr>
        <w:ind w:left="10" w:leftChars="0" w:hanging="10" w:firstLineChars="0"/>
        <w:rPr>
          <w:rFonts w:hint="eastAsia"/>
        </w:rPr>
      </w:pPr>
    </w:p>
    <w:p w14:paraId="7671572B">
      <w:pPr>
        <w:numPr>
          <w:ilvl w:val="0"/>
          <w:numId w:val="0"/>
        </w:numPr>
        <w:ind w:left="10" w:leftChars="0" w:hanging="10" w:firstLineChars="0"/>
        <w:rPr>
          <w:rFonts w:hint="eastAsia"/>
        </w:rPr>
      </w:pPr>
      <w:r>
        <w:rPr>
          <w:rFonts w:hint="eastAsia"/>
        </w:rPr>
        <w:t>4.This would be endeavoured to be done by convincing reasons, soas (if possibly) they who have interest may be satisfied, if not in respect of their affection, yet in respect of their reason, to wit, that it is the more publick good of the Church.</w:t>
      </w:r>
    </w:p>
    <w:p w14:paraId="7B45B145">
      <w:pPr>
        <w:numPr>
          <w:ilvl w:val="0"/>
          <w:numId w:val="0"/>
        </w:numPr>
        <w:ind w:left="10" w:leftChars="0" w:hanging="10" w:firstLineChars="0"/>
        <w:rPr>
          <w:rFonts w:hint="eastAsia"/>
        </w:rPr>
      </w:pPr>
      <w:r>
        <w:rPr>
          <w:rFonts w:hint="eastAsia"/>
        </w:rPr>
        <w:t>4.这应当力求用令人信服的理由来做，以便（若可能）那些有利害关系的人可以得到满足，若非就他们的情感而言，至少也应就他们的理性而言，即这是教会的更普遍的益处。</w:t>
      </w:r>
    </w:p>
    <w:p w14:paraId="63771B3E">
      <w:pPr>
        <w:numPr>
          <w:ilvl w:val="0"/>
          <w:numId w:val="0"/>
        </w:numPr>
        <w:ind w:left="10" w:leftChars="0" w:hanging="10" w:firstLineChars="0"/>
        <w:rPr>
          <w:rFonts w:hint="eastAsia"/>
        </w:rPr>
      </w:pPr>
    </w:p>
    <w:p w14:paraId="7205A267">
      <w:pPr>
        <w:numPr>
          <w:ilvl w:val="0"/>
          <w:numId w:val="0"/>
        </w:numPr>
        <w:ind w:left="10" w:leftChars="0" w:hanging="10" w:firstLineChars="0"/>
        <w:rPr>
          <w:rFonts w:hint="eastAsia"/>
        </w:rPr>
      </w:pPr>
      <w:r>
        <w:rPr>
          <w:rFonts w:hint="eastAsia"/>
        </w:rPr>
        <w:t>5.No people ought to oppose the removall of their most faithful andbeloved Ministers, when it's done upon convincing reasons.</w:t>
      </w:r>
    </w:p>
    <w:p w14:paraId="777F757F">
      <w:pPr>
        <w:numPr>
          <w:ilvl w:val="0"/>
          <w:numId w:val="0"/>
        </w:numPr>
        <w:ind w:left="10" w:leftChars="0" w:hanging="10" w:firstLineChars="0"/>
        <w:rPr>
          <w:rFonts w:hint="eastAsia"/>
        </w:rPr>
      </w:pPr>
      <w:r>
        <w:rPr>
          <w:rFonts w:hint="eastAsia"/>
        </w:rPr>
        <w:t>5.没有任何百姓，当他们的最忠信和蒙爱的牧师，因令人信服的理由而被调离时，应当反对。</w:t>
      </w:r>
    </w:p>
    <w:p w14:paraId="4449FB72">
      <w:pPr>
        <w:numPr>
          <w:ilvl w:val="0"/>
          <w:numId w:val="0"/>
        </w:numPr>
        <w:ind w:left="10" w:leftChars="0" w:hanging="10" w:firstLineChars="0"/>
        <w:rPr>
          <w:rFonts w:hint="eastAsia"/>
        </w:rPr>
      </w:pPr>
    </w:p>
    <w:p w14:paraId="0E23D570">
      <w:pPr>
        <w:numPr>
          <w:ilvl w:val="0"/>
          <w:numId w:val="0"/>
        </w:numPr>
        <w:ind w:left="10" w:leftChars="0" w:hanging="10" w:firstLineChars="0"/>
        <w:rPr>
          <w:rFonts w:hint="eastAsia"/>
        </w:rPr>
      </w:pPr>
      <w:r>
        <w:rPr>
          <w:rFonts w:hint="eastAsia"/>
        </w:rPr>
        <w:t>These people are content to yeeld to the removing even of Paul and Barnabas, who, no question, were most dear unto them.</w:t>
      </w:r>
    </w:p>
    <w:p w14:paraId="0F468268">
      <w:pPr>
        <w:numPr>
          <w:ilvl w:val="0"/>
          <w:numId w:val="0"/>
        </w:numPr>
        <w:ind w:left="10" w:leftChars="0" w:hanging="10" w:firstLineChars="0"/>
        <w:rPr>
          <w:rFonts w:hint="eastAsia"/>
        </w:rPr>
      </w:pPr>
      <w:r>
        <w:rPr>
          <w:rFonts w:hint="eastAsia"/>
        </w:rPr>
        <w:t>这些百姓甘愿顺服，即使是保罗和巴拿巴的调离，他们无疑是他们最亲爱的。</w:t>
      </w:r>
    </w:p>
    <w:p w14:paraId="2CB204D5">
      <w:pPr>
        <w:numPr>
          <w:ilvl w:val="0"/>
          <w:numId w:val="0"/>
        </w:numPr>
        <w:ind w:left="10" w:leftChars="0" w:hanging="10" w:firstLineChars="0"/>
        <w:rPr>
          <w:rFonts w:hint="eastAsia"/>
        </w:rPr>
      </w:pPr>
    </w:p>
    <w:p w14:paraId="03C1408A">
      <w:pPr>
        <w:numPr>
          <w:ilvl w:val="0"/>
          <w:numId w:val="0"/>
        </w:numPr>
        <w:ind w:left="10" w:leftChars="0" w:hanging="10" w:firstLineChars="0"/>
        <w:rPr>
          <w:rFonts w:hint="eastAsia"/>
        </w:rPr>
      </w:pPr>
      <w:r>
        <w:rPr>
          <w:rFonts w:hint="eastAsia"/>
        </w:rPr>
        <w:t>And certainly were there endeavours to convince on the one side, and an acquiescing to conviction on the other, in would look much more Christian-like, and prove much more usefull.</w:t>
      </w:r>
    </w:p>
    <w:p w14:paraId="1140EC14">
      <w:pPr>
        <w:numPr>
          <w:ilvl w:val="0"/>
          <w:numId w:val="0"/>
        </w:numPr>
        <w:ind w:left="10" w:leftChars="0" w:hanging="10" w:firstLineChars="0"/>
        <w:rPr>
          <w:rFonts w:hint="eastAsia"/>
        </w:rPr>
      </w:pPr>
      <w:r>
        <w:rPr>
          <w:rFonts w:hint="eastAsia"/>
        </w:rPr>
        <w:t>并且，若一方努力去说服，另一方顺服于说服，那必会显得更像基督徒，并证明更有用。</w:t>
      </w:r>
    </w:p>
    <w:p w14:paraId="526571E8">
      <w:pPr>
        <w:numPr>
          <w:ilvl w:val="0"/>
          <w:numId w:val="0"/>
        </w:numPr>
        <w:ind w:left="10" w:leftChars="0" w:hanging="10" w:firstLineChars="0"/>
        <w:rPr>
          <w:rFonts w:hint="eastAsia"/>
        </w:rPr>
      </w:pPr>
    </w:p>
    <w:p w14:paraId="71FA04CE">
      <w:pPr>
        <w:numPr>
          <w:ilvl w:val="0"/>
          <w:numId w:val="0"/>
        </w:numPr>
        <w:ind w:left="10" w:leftChars="0" w:hanging="10" w:firstLineChars="0"/>
        <w:rPr>
          <w:rFonts w:hint="eastAsia"/>
        </w:rPr>
      </w:pPr>
      <w:r>
        <w:rPr>
          <w:rFonts w:hint="eastAsia"/>
        </w:rPr>
        <w:t>And if this be a called for duty, to wit, that a Church-judicatory remove one from a setled.</w:t>
      </w:r>
    </w:p>
    <w:p w14:paraId="5664DA7B">
      <w:pPr>
        <w:numPr>
          <w:ilvl w:val="0"/>
          <w:numId w:val="0"/>
        </w:numPr>
        <w:ind w:left="10" w:leftChars="0" w:hanging="10" w:firstLineChars="0"/>
        <w:rPr>
          <w:rFonts w:hint="eastAsia"/>
        </w:rPr>
      </w:pPr>
      <w:r>
        <w:rPr>
          <w:rFonts w:hint="eastAsia"/>
        </w:rPr>
        <w:t>并且若这是一项被呼召的责任，即一个教会法庭，将一个人从一个已安定的教会中调离。</w:t>
      </w:r>
    </w:p>
    <w:p w14:paraId="7BC62819">
      <w:pPr>
        <w:numPr>
          <w:ilvl w:val="0"/>
          <w:numId w:val="0"/>
        </w:numPr>
        <w:ind w:left="10" w:leftChars="0" w:hanging="10" w:firstLineChars="0"/>
        <w:rPr>
          <w:rFonts w:hint="eastAsia"/>
        </w:rPr>
      </w:pPr>
    </w:p>
    <w:p w14:paraId="3CDD1083">
      <w:pPr>
        <w:numPr>
          <w:ilvl w:val="0"/>
          <w:numId w:val="0"/>
        </w:numPr>
        <w:ind w:left="10" w:leftChars="0" w:hanging="10" w:firstLineChars="0"/>
        <w:rPr>
          <w:rFonts w:hint="eastAsia"/>
        </w:rPr>
      </w:pPr>
      <w:r>
        <w:rPr>
          <w:rFonts w:hint="eastAsia"/>
        </w:rPr>
        <w:t>Congregation, upon such grounds, it must be a sin and an opposing of duty, wilfully to obstruct the same; and if it may be a Call of God, there is more need of conscience and submission here, to try if it be so or not, than absolutely to resolve a peremptory and pertinacious opposition to the same without any respect to the grounds thereof.</w:t>
      </w:r>
    </w:p>
    <w:p w14:paraId="0177178A">
      <w:pPr>
        <w:numPr>
          <w:ilvl w:val="0"/>
          <w:numId w:val="0"/>
        </w:numPr>
        <w:ind w:left="10" w:leftChars="0" w:hanging="10" w:firstLineChars="0"/>
        <w:rPr>
          <w:rFonts w:hint="eastAsia"/>
        </w:rPr>
      </w:pPr>
      <w:r>
        <w:rPr>
          <w:rFonts w:hint="eastAsia"/>
        </w:rPr>
        <w:t>基于这样的根据，那么，故意地阻挠，必是罪，并且是反对责任；并且若这可能是神的呼召，那么这里更需要良心和顺服，来试验是否如此，而非在不顾其根据的情况下，绝对地决定一种专断和顽固的反对。</w:t>
      </w:r>
    </w:p>
    <w:p w14:paraId="5305E8CE">
      <w:pPr>
        <w:numPr>
          <w:ilvl w:val="0"/>
          <w:numId w:val="0"/>
        </w:numPr>
        <w:ind w:left="10" w:leftChars="0" w:hanging="10" w:firstLineChars="0"/>
        <w:rPr>
          <w:rFonts w:hint="eastAsia"/>
        </w:rPr>
      </w:pPr>
    </w:p>
    <w:p w14:paraId="72317D93">
      <w:pPr>
        <w:numPr>
          <w:ilvl w:val="0"/>
          <w:numId w:val="0"/>
        </w:numPr>
        <w:ind w:left="10" w:leftChars="0" w:hanging="10" w:firstLineChars="0"/>
        <w:rPr>
          <w:rFonts w:hint="eastAsia"/>
        </w:rPr>
      </w:pPr>
      <w:r>
        <w:rPr>
          <w:rFonts w:hint="eastAsia"/>
        </w:rPr>
        <w:t>And we conceive that the keeping of a right mean in this practice, and eschewing of extreams, might conduce evceedingly to the advantage of the Church: and it would be exceeding suitable to the unitie of the Catholick Church and that communion that ought to be in her, and well becoming that Authority and care that is committed to Church-judicatories, that the severall particular Ministers were upon just grounds proportioned with respect to the edification of the whole.</w:t>
      </w:r>
    </w:p>
    <w:p w14:paraId="1DE7364B">
      <w:pPr>
        <w:numPr>
          <w:ilvl w:val="0"/>
          <w:numId w:val="0"/>
        </w:numPr>
        <w:ind w:left="10" w:leftChars="0" w:hanging="10" w:firstLineChars="0"/>
        <w:rPr>
          <w:rFonts w:hint="eastAsia"/>
        </w:rPr>
      </w:pPr>
      <w:r>
        <w:rPr>
          <w:rFonts w:hint="eastAsia"/>
        </w:rPr>
        <w:t>我们认为，在这个实践中保持一个正确的中间道路，并避免极端，可能会极大地有助于教会的优势：并且这会极适合普世教会的合一，以及她里面应有的交通，并且很适合那被托付给教会法庭的权柄和关怀，即各个特定的牧师，都应基于正当的根据，按比例地，就整体的造就而言，被分配。</w:t>
      </w:r>
    </w:p>
    <w:p w14:paraId="4C1CB6D1">
      <w:pPr>
        <w:numPr>
          <w:ilvl w:val="0"/>
          <w:numId w:val="0"/>
        </w:numPr>
        <w:ind w:left="10" w:leftChars="0" w:hanging="10" w:firstLineChars="0"/>
        <w:rPr>
          <w:rFonts w:hint="eastAsia"/>
        </w:rPr>
      </w:pPr>
    </w:p>
    <w:p w14:paraId="6E8EEB83">
      <w:pPr>
        <w:numPr>
          <w:ilvl w:val="0"/>
          <w:numId w:val="0"/>
        </w:numPr>
        <w:ind w:left="10" w:leftChars="0" w:hanging="10" w:firstLineChars="0"/>
        <w:rPr>
          <w:rFonts w:hint="eastAsia"/>
        </w:rPr>
      </w:pPr>
      <w:r>
        <w:rPr>
          <w:rFonts w:hint="eastAsia"/>
        </w:rPr>
        <w:t>And so we have done with this particular relation.</w:t>
      </w:r>
    </w:p>
    <w:p w14:paraId="1C03BC0F">
      <w:pPr>
        <w:numPr>
          <w:ilvl w:val="0"/>
          <w:numId w:val="0"/>
        </w:numPr>
        <w:ind w:left="10" w:leftChars="0" w:hanging="10" w:firstLineChars="0"/>
        <w:rPr>
          <w:rFonts w:hint="eastAsia"/>
        </w:rPr>
      </w:pPr>
      <w:r>
        <w:rPr>
          <w:rFonts w:hint="eastAsia"/>
        </w:rPr>
        <w:t>因此，我们已结束了这个特定的关系。</w:t>
      </w:r>
    </w:p>
    <w:p w14:paraId="3F41DB98">
      <w:pPr>
        <w:numPr>
          <w:ilvl w:val="0"/>
          <w:numId w:val="0"/>
        </w:numPr>
        <w:ind w:left="10" w:leftChars="0" w:hanging="10" w:firstLineChars="0"/>
        <w:rPr>
          <w:rFonts w:hint="eastAsia"/>
        </w:rPr>
      </w:pPr>
    </w:p>
    <w:p w14:paraId="0B55850F">
      <w:pPr>
        <w:pStyle w:val="3"/>
        <w:bidi w:val="0"/>
        <w:rPr>
          <w:rFonts w:hint="eastAsia"/>
        </w:rPr>
      </w:pPr>
      <w:r>
        <w:rPr>
          <w:rFonts w:hint="eastAsia"/>
        </w:rPr>
        <w:t>3. Concerning the nature and difference of saving and common Grace</w:t>
      </w:r>
    </w:p>
    <w:p w14:paraId="5509F189">
      <w:pPr>
        <w:pStyle w:val="3"/>
        <w:bidi w:val="0"/>
        <w:rPr>
          <w:rFonts w:hint="eastAsia"/>
        </w:rPr>
      </w:pPr>
      <w:r>
        <w:rPr>
          <w:rFonts w:hint="eastAsia"/>
        </w:rPr>
        <w:t>3. 关于得救恩典与普通恩典的性质和区别</w:t>
      </w:r>
    </w:p>
    <w:p w14:paraId="7F092266">
      <w:pPr>
        <w:numPr>
          <w:ilvl w:val="0"/>
          <w:numId w:val="0"/>
        </w:numPr>
        <w:ind w:left="10" w:leftChars="0" w:hanging="10" w:firstLineChars="0"/>
        <w:rPr>
          <w:rFonts w:hint="eastAsia"/>
        </w:rPr>
      </w:pPr>
    </w:p>
    <w:p w14:paraId="7AC7DD7D">
      <w:pPr>
        <w:numPr>
          <w:ilvl w:val="0"/>
          <w:numId w:val="0"/>
        </w:numPr>
        <w:ind w:left="10" w:leftChars="0" w:hanging="10" w:firstLineChars="0"/>
        <w:rPr>
          <w:rFonts w:hint="eastAsia"/>
        </w:rPr>
      </w:pPr>
      <w:r>
        <w:rPr>
          <w:rFonts w:hint="eastAsia"/>
        </w:rPr>
        <w:t>IN this Epistle, there is a large commendation of this Angel's practice: which is not only given to him in respect of the matter of his actions; but in respect of the qualifications of them: as, first, that he did not only suffer for, and have patience in, that which was materially right; but that he suffered for Christs, Name sake: and that he did not only hate thee deeds of the Nicolaitans; but did it with a respect to Christ: which is here added, to difference the sincerity of these actions from others that are materially good also: for, no question, there may be much suffering, which is not commendable before Christ.</w:t>
      </w:r>
    </w:p>
    <w:p w14:paraId="352E3A05">
      <w:pPr>
        <w:numPr>
          <w:ilvl w:val="0"/>
          <w:numId w:val="0"/>
        </w:numPr>
        <w:ind w:left="10" w:leftChars="0" w:hanging="10" w:firstLineChars="0"/>
        <w:rPr>
          <w:rFonts w:hint="eastAsia"/>
        </w:rPr>
      </w:pPr>
      <w:r>
        <w:rPr>
          <w:rFonts w:hint="eastAsia"/>
        </w:rPr>
        <w:t>在这封书信中，对这个使者的行为有大量的称赞：这不仅是就他行为的实质而言；也是就它们的资格而言：例如，首先，他不仅为物质上正确的事受苦，并有忍耐；而且他是为基督的名受苦：并且他不仅恨恶尼哥拉党的行为；而且他是怀着对基督的敬意这样做的：这被加在这里，为要区分这些行为的真诚，与那些在物质上也好的其他行为：因为，毫无疑问，可能有许多受苦，在基督面前是不值得称赞的。</w:t>
      </w:r>
    </w:p>
    <w:p w14:paraId="0C943A33">
      <w:pPr>
        <w:numPr>
          <w:ilvl w:val="0"/>
          <w:numId w:val="0"/>
        </w:numPr>
        <w:ind w:left="10" w:leftChars="0" w:hanging="10" w:firstLineChars="0"/>
        <w:rPr>
          <w:rFonts w:hint="eastAsia"/>
        </w:rPr>
      </w:pPr>
    </w:p>
    <w:p w14:paraId="10D242A6">
      <w:pPr>
        <w:numPr>
          <w:ilvl w:val="0"/>
          <w:numId w:val="0"/>
        </w:numPr>
        <w:ind w:left="10" w:leftChars="0" w:hanging="10" w:firstLineChars="0"/>
        <w:rPr>
          <w:rFonts w:hint="eastAsia"/>
        </w:rPr>
      </w:pPr>
      <w:r>
        <w:rPr>
          <w:rFonts w:hint="eastAsia"/>
        </w:rPr>
        <w:t>And certainly many others, even among heathens, did hate these Nicolaitans, who yet cannot be thought to be alike comprehended under this commendation.</w:t>
      </w:r>
    </w:p>
    <w:p w14:paraId="1B604232">
      <w:pPr>
        <w:numPr>
          <w:ilvl w:val="0"/>
          <w:numId w:val="0"/>
        </w:numPr>
        <w:ind w:left="10" w:leftChars="0" w:hanging="10" w:firstLineChars="0"/>
        <w:rPr>
          <w:rFonts w:hint="eastAsia"/>
        </w:rPr>
      </w:pPr>
      <w:r>
        <w:rPr>
          <w:rFonts w:hint="eastAsia"/>
        </w:rPr>
        <w:t>并且，当然，许多其他人，甚至在外邦人中，也恨恶这些尼哥拉党人，然而却不能认为他们同样地被包含在这个称赞之下。</w:t>
      </w:r>
    </w:p>
    <w:p w14:paraId="7D08D535">
      <w:pPr>
        <w:numPr>
          <w:ilvl w:val="0"/>
          <w:numId w:val="0"/>
        </w:numPr>
        <w:ind w:left="10" w:leftChars="0" w:hanging="10" w:firstLineChars="0"/>
        <w:rPr>
          <w:rFonts w:hint="eastAsia"/>
        </w:rPr>
      </w:pPr>
    </w:p>
    <w:p w14:paraId="27598210">
      <w:pPr>
        <w:numPr>
          <w:ilvl w:val="0"/>
          <w:numId w:val="0"/>
        </w:numPr>
        <w:ind w:left="10" w:leftChars="0" w:hanging="10" w:firstLineChars="0"/>
        <w:rPr>
          <w:rFonts w:hint="eastAsia"/>
        </w:rPr>
      </w:pPr>
      <w:r>
        <w:rPr>
          <w:rFonts w:hint="eastAsia"/>
        </w:rPr>
        <w:t>This therefore that is added, for my Names sake, must be to show the sincerity and graciousnesse thereof, as that which did put a difference between their sufferings and patience, and the sufferings of others.</w:t>
      </w:r>
    </w:p>
    <w:p w14:paraId="1DB0D558">
      <w:pPr>
        <w:numPr>
          <w:ilvl w:val="0"/>
          <w:numId w:val="0"/>
        </w:numPr>
        <w:ind w:left="10" w:leftChars="0" w:hanging="10" w:firstLineChars="0"/>
        <w:rPr>
          <w:rFonts w:hint="eastAsia"/>
        </w:rPr>
      </w:pPr>
      <w:r>
        <w:rPr>
          <w:rFonts w:hint="eastAsia"/>
        </w:rPr>
        <w:t>因此，所加上的，“为我的名”，必是为要显明其真诚和恩慈，作为那将他们的受苦和忍耐，与他人的受苦区分开来的东西。</w:t>
      </w:r>
    </w:p>
    <w:p w14:paraId="42B56406">
      <w:pPr>
        <w:numPr>
          <w:ilvl w:val="0"/>
          <w:numId w:val="0"/>
        </w:numPr>
        <w:ind w:left="10" w:leftChars="0" w:hanging="10" w:firstLineChars="0"/>
        <w:rPr>
          <w:rFonts w:hint="eastAsia"/>
        </w:rPr>
      </w:pPr>
    </w:p>
    <w:p w14:paraId="47C4F55C">
      <w:pPr>
        <w:numPr>
          <w:ilvl w:val="0"/>
          <w:numId w:val="0"/>
        </w:numPr>
        <w:ind w:left="10" w:leftChars="0" w:hanging="10" w:firstLineChars="0"/>
        <w:rPr>
          <w:rFonts w:hint="eastAsia"/>
        </w:rPr>
      </w:pPr>
      <w:r>
        <w:rPr>
          <w:rFonts w:hint="eastAsia"/>
        </w:rPr>
        <w:t>And it doth imply, that this qualification, was that mainly, which made the Lord take notice thereof.</w:t>
      </w:r>
    </w:p>
    <w:p w14:paraId="229D6F6C">
      <w:pPr>
        <w:numPr>
          <w:ilvl w:val="0"/>
          <w:numId w:val="0"/>
        </w:numPr>
        <w:ind w:left="10" w:leftChars="0" w:hanging="10" w:firstLineChars="0"/>
        <w:rPr>
          <w:rFonts w:hint="eastAsia"/>
        </w:rPr>
      </w:pPr>
      <w:r>
        <w:rPr>
          <w:rFonts w:hint="eastAsia"/>
        </w:rPr>
        <w:t>并且这意味着，这个资格，是主主要地，因此而注意它的原因。</w:t>
      </w:r>
    </w:p>
    <w:p w14:paraId="3F6E4522">
      <w:pPr>
        <w:numPr>
          <w:ilvl w:val="0"/>
          <w:numId w:val="0"/>
        </w:numPr>
        <w:ind w:left="10" w:leftChars="0" w:hanging="10" w:firstLineChars="0"/>
        <w:rPr>
          <w:rFonts w:hint="eastAsia"/>
        </w:rPr>
      </w:pPr>
    </w:p>
    <w:p w14:paraId="0D74F033">
      <w:pPr>
        <w:numPr>
          <w:ilvl w:val="0"/>
          <w:numId w:val="0"/>
        </w:numPr>
        <w:ind w:left="10" w:leftChars="0" w:hanging="10" w:firstLineChars="0"/>
        <w:rPr>
          <w:rFonts w:hint="eastAsia"/>
        </w:rPr>
      </w:pPr>
      <w:r>
        <w:rPr>
          <w:rFonts w:hint="eastAsia"/>
        </w:rPr>
        <w:t>It is therefore the same on the matter with that, Matth. 5:11 of being persecuted for Christs sake, to which the promise is made, vers. 12 and the same, with that 1 Pet.</w:t>
      </w:r>
    </w:p>
    <w:p w14:paraId="24C27A56">
      <w:pPr>
        <w:numPr>
          <w:ilvl w:val="0"/>
          <w:numId w:val="0"/>
        </w:numPr>
        <w:ind w:left="10" w:leftChars="0" w:hanging="10" w:firstLineChars="0"/>
        <w:rPr>
          <w:rFonts w:hint="eastAsia"/>
        </w:rPr>
      </w:pPr>
      <w:r>
        <w:rPr>
          <w:rFonts w:hint="eastAsia"/>
        </w:rPr>
        <w:t>因此，这在实质上与马太福音5:11相同，即为基督的缘故受逼迫，对此有应许，第12节，并且与彼得前书4:13相同。</w:t>
      </w:r>
    </w:p>
    <w:p w14:paraId="50C84958">
      <w:pPr>
        <w:numPr>
          <w:ilvl w:val="0"/>
          <w:numId w:val="0"/>
        </w:numPr>
        <w:ind w:left="10" w:leftChars="0" w:hanging="10" w:firstLineChars="0"/>
        <w:rPr>
          <w:rFonts w:hint="eastAsia"/>
        </w:rPr>
      </w:pPr>
    </w:p>
    <w:p w14:paraId="7FBDA0AA">
      <w:pPr>
        <w:numPr>
          <w:ilvl w:val="0"/>
          <w:numId w:val="0"/>
        </w:numPr>
        <w:ind w:left="10" w:leftChars="0" w:hanging="10" w:firstLineChars="0"/>
        <w:rPr>
          <w:rFonts w:hint="eastAsia"/>
        </w:rPr>
      </w:pPr>
      <w:r>
        <w:rPr>
          <w:rFonts w:hint="eastAsia"/>
        </w:rPr>
        <w:t>4:13 of being made partakers of Christs sufferings, and of being reproached for his Name: which being an evidence, and part of blessednesse in these places, cannot be conceived but to imply sincerity; without which, suffering it self, even where the cause is good, would be of no weight as to that end.</w:t>
      </w:r>
    </w:p>
    <w:p w14:paraId="61823817">
      <w:pPr>
        <w:numPr>
          <w:ilvl w:val="0"/>
          <w:numId w:val="0"/>
        </w:numPr>
        <w:ind w:left="10" w:leftChars="0" w:hanging="10" w:firstLineChars="0"/>
        <w:rPr>
          <w:rFonts w:hint="eastAsia"/>
        </w:rPr>
      </w:pPr>
      <w:r>
        <w:rPr>
          <w:rFonts w:hint="eastAsia"/>
        </w:rPr>
        <w:t>4:13，即有分于基督的受苦，并为祂的名受羞辱：这在那些地方既是福的明证，也是其一部分，不可能不意味着真诚；没有真诚，受苦本身，即使在缘由是好的情况下，对那目的也毫无分量。</w:t>
      </w:r>
    </w:p>
    <w:p w14:paraId="57F288D2">
      <w:pPr>
        <w:numPr>
          <w:ilvl w:val="0"/>
          <w:numId w:val="0"/>
        </w:numPr>
        <w:ind w:left="10" w:leftChars="0" w:hanging="10" w:firstLineChars="0"/>
        <w:rPr>
          <w:rFonts w:hint="eastAsia"/>
        </w:rPr>
      </w:pPr>
    </w:p>
    <w:p w14:paraId="22514E47">
      <w:pPr>
        <w:numPr>
          <w:ilvl w:val="0"/>
          <w:numId w:val="0"/>
        </w:numPr>
        <w:ind w:left="10" w:leftChars="0" w:hanging="10" w:firstLineChars="0"/>
        <w:rPr>
          <w:rFonts w:hint="eastAsia"/>
        </w:rPr>
      </w:pPr>
      <w:r>
        <w:rPr>
          <w:rFonts w:hint="eastAsia"/>
        </w:rPr>
        <w:t>We do therefore conceive these words undoubtedly to be added, to point out that wherein their sincerity consisted, and wherewith the Lord was especially well pleased: from which we may gather these Doctrines.</w:t>
      </w:r>
    </w:p>
    <w:p w14:paraId="4ED07211">
      <w:pPr>
        <w:numPr>
          <w:ilvl w:val="0"/>
          <w:numId w:val="0"/>
        </w:numPr>
        <w:ind w:left="10" w:leftChars="0" w:hanging="10" w:firstLineChars="0"/>
        <w:rPr>
          <w:rFonts w:hint="eastAsia"/>
        </w:rPr>
      </w:pPr>
      <w:r>
        <w:rPr>
          <w:rFonts w:hint="eastAsia"/>
        </w:rPr>
        <w:t>因此，我们无疑地认为这些话被加上，为要指出他们的真诚所在，以及主特别悦纳之处：由此我们可以得出这些教义。</w:t>
      </w:r>
    </w:p>
    <w:p w14:paraId="2347C55A">
      <w:pPr>
        <w:numPr>
          <w:ilvl w:val="0"/>
          <w:numId w:val="0"/>
        </w:numPr>
        <w:ind w:left="10" w:leftChars="0" w:hanging="10" w:firstLineChars="0"/>
        <w:rPr>
          <w:rFonts w:hint="eastAsia"/>
        </w:rPr>
      </w:pPr>
    </w:p>
    <w:p w14:paraId="6B825B71">
      <w:pPr>
        <w:numPr>
          <w:ilvl w:val="0"/>
          <w:numId w:val="0"/>
        </w:numPr>
        <w:ind w:left="10" w:leftChars="0" w:hanging="10" w:firstLineChars="0"/>
        <w:rPr>
          <w:rFonts w:hint="eastAsia"/>
        </w:rPr>
      </w:pPr>
      <w:r>
        <w:rPr>
          <w:rFonts w:hint="eastAsia"/>
        </w:rPr>
        <w:t>First, That there is a great difference between an action morally or materially good, and that which is gracious, and as such acceptable to God.</w:t>
      </w:r>
    </w:p>
    <w:p w14:paraId="365A868E">
      <w:pPr>
        <w:numPr>
          <w:ilvl w:val="0"/>
          <w:numId w:val="0"/>
        </w:numPr>
        <w:ind w:left="10" w:leftChars="0" w:hanging="10" w:firstLineChars="0"/>
        <w:rPr>
          <w:rFonts w:hint="eastAsia"/>
        </w:rPr>
      </w:pPr>
      <w:r>
        <w:rPr>
          <w:rFonts w:hint="eastAsia"/>
        </w:rPr>
        <w:t>第一，一个道德上或实质上好的行为，与一个恩慈的、并因此被神悦纳的行为之间，有极大的区别。</w:t>
      </w:r>
    </w:p>
    <w:p w14:paraId="6EE066D4">
      <w:pPr>
        <w:numPr>
          <w:ilvl w:val="0"/>
          <w:numId w:val="0"/>
        </w:numPr>
        <w:ind w:left="10" w:leftChars="0" w:hanging="10" w:firstLineChars="0"/>
        <w:rPr>
          <w:rFonts w:hint="eastAsia"/>
        </w:rPr>
      </w:pPr>
    </w:p>
    <w:p w14:paraId="0DFC1016">
      <w:pPr>
        <w:numPr>
          <w:ilvl w:val="0"/>
          <w:numId w:val="0"/>
        </w:numPr>
        <w:ind w:left="10" w:leftChars="0" w:hanging="10" w:firstLineChars="0"/>
        <w:rPr>
          <w:rFonts w:hint="eastAsia"/>
        </w:rPr>
      </w:pPr>
      <w:r>
        <w:rPr>
          <w:rFonts w:hint="eastAsia"/>
        </w:rPr>
        <w:t>It is not simply suffering and hatred, which the Lord commends here: but suffering and hatred so and so qualified.</w:t>
      </w:r>
    </w:p>
    <w:p w14:paraId="5FD5FDF8">
      <w:pPr>
        <w:numPr>
          <w:ilvl w:val="0"/>
          <w:numId w:val="0"/>
        </w:numPr>
        <w:ind w:left="10" w:leftChars="0" w:hanging="10" w:firstLineChars="0"/>
        <w:rPr>
          <w:rFonts w:hint="eastAsia"/>
        </w:rPr>
      </w:pPr>
      <w:r>
        <w:rPr>
          <w:rFonts w:hint="eastAsia"/>
        </w:rPr>
        <w:t>主在这里称赞的，并非单单的受苦和恨恶：而是如此如此具备资格的受苦和恨恶。</w:t>
      </w:r>
    </w:p>
    <w:p w14:paraId="0C3B1A0E">
      <w:pPr>
        <w:numPr>
          <w:ilvl w:val="0"/>
          <w:numId w:val="0"/>
        </w:numPr>
        <w:ind w:left="10" w:leftChars="0" w:hanging="10" w:firstLineChars="0"/>
        <w:rPr>
          <w:rFonts w:hint="eastAsia"/>
        </w:rPr>
      </w:pPr>
    </w:p>
    <w:p w14:paraId="3A5097FC">
      <w:pPr>
        <w:numPr>
          <w:ilvl w:val="0"/>
          <w:numId w:val="0"/>
        </w:numPr>
        <w:ind w:left="10" w:leftChars="0" w:hanging="10" w:firstLineChars="0"/>
        <w:rPr>
          <w:rFonts w:hint="eastAsia"/>
        </w:rPr>
      </w:pPr>
      <w:r>
        <w:rPr>
          <w:rFonts w:hint="eastAsia"/>
        </w:rPr>
        <w:t>Hence we will find frequently in the Scripture, difference made between these, to do that which is good upon the matter, and to do it with a perfect heart.</w:t>
      </w:r>
    </w:p>
    <w:p w14:paraId="7E1372F0">
      <w:pPr>
        <w:numPr>
          <w:ilvl w:val="0"/>
          <w:numId w:val="0"/>
        </w:numPr>
        <w:ind w:left="10" w:leftChars="0" w:hanging="10" w:firstLineChars="0"/>
        <w:rPr>
          <w:rFonts w:hint="eastAsia"/>
        </w:rPr>
      </w:pPr>
      <w:r>
        <w:rPr>
          <w:rFonts w:hint="eastAsia"/>
        </w:rPr>
        <w:t>因此，我们常在圣经中发现，在这两者之间有区别，即，就事论事做那好的，和以一颗完全的心去做。</w:t>
      </w:r>
    </w:p>
    <w:p w14:paraId="246DEBEA">
      <w:pPr>
        <w:numPr>
          <w:ilvl w:val="0"/>
          <w:numId w:val="0"/>
        </w:numPr>
        <w:ind w:left="10" w:leftChars="0" w:hanging="10" w:firstLineChars="0"/>
        <w:rPr>
          <w:rFonts w:hint="eastAsia"/>
        </w:rPr>
      </w:pPr>
    </w:p>
    <w:p w14:paraId="2669F207">
      <w:pPr>
        <w:numPr>
          <w:ilvl w:val="0"/>
          <w:numId w:val="0"/>
        </w:numPr>
        <w:ind w:left="10" w:leftChars="0" w:hanging="10" w:firstLineChars="0"/>
        <w:rPr>
          <w:rFonts w:hint="eastAsia"/>
        </w:rPr>
      </w:pPr>
      <w:r>
        <w:rPr>
          <w:rFonts w:hint="eastAsia"/>
        </w:rPr>
        <w:t>In actions therefore, there are these three to be distinctly considered, 1.</w:t>
      </w:r>
    </w:p>
    <w:p w14:paraId="27AD1AFC">
      <w:pPr>
        <w:numPr>
          <w:ilvl w:val="0"/>
          <w:numId w:val="0"/>
        </w:numPr>
        <w:ind w:left="10" w:leftChars="0" w:hanging="10" w:firstLineChars="0"/>
        <w:rPr>
          <w:rFonts w:hint="eastAsia"/>
        </w:rPr>
      </w:pPr>
      <w:r>
        <w:rPr>
          <w:rFonts w:hint="eastAsia"/>
        </w:rPr>
        <w:t>因此，在行为中，有这三点要被独特地考虑，1.</w:t>
      </w:r>
    </w:p>
    <w:p w14:paraId="108F4E3B">
      <w:pPr>
        <w:numPr>
          <w:ilvl w:val="0"/>
          <w:numId w:val="0"/>
        </w:numPr>
        <w:ind w:left="10" w:leftChars="0" w:hanging="10" w:firstLineChars="0"/>
        <w:rPr>
          <w:rFonts w:hint="eastAsia"/>
        </w:rPr>
      </w:pPr>
    </w:p>
    <w:p w14:paraId="3A07BB20">
      <w:pPr>
        <w:numPr>
          <w:ilvl w:val="0"/>
          <w:numId w:val="0"/>
        </w:numPr>
        <w:ind w:left="10" w:leftChars="0" w:hanging="10" w:firstLineChars="0"/>
        <w:rPr>
          <w:rFonts w:hint="eastAsia"/>
        </w:rPr>
      </w:pPr>
      <w:r>
        <w:rPr>
          <w:rFonts w:hint="eastAsia"/>
        </w:rPr>
        <w:t>The act it self, as it is natural, suppose an act of hatred, love, grief, &amp;c.</w:t>
      </w:r>
    </w:p>
    <w:p w14:paraId="5FB9082A">
      <w:pPr>
        <w:numPr>
          <w:ilvl w:val="0"/>
          <w:numId w:val="0"/>
        </w:numPr>
        <w:ind w:left="10" w:leftChars="0" w:hanging="10" w:firstLineChars="0"/>
        <w:rPr>
          <w:rFonts w:hint="eastAsia"/>
        </w:rPr>
      </w:pPr>
      <w:r>
        <w:rPr>
          <w:rFonts w:hint="eastAsia"/>
        </w:rPr>
        <w:t>行为本身，就其自然而言，例如一个恨、爱、悲伤等的行为。</w:t>
      </w:r>
    </w:p>
    <w:p w14:paraId="7403B04F">
      <w:pPr>
        <w:numPr>
          <w:ilvl w:val="0"/>
          <w:numId w:val="0"/>
        </w:numPr>
        <w:ind w:left="10" w:leftChars="0" w:hanging="10" w:firstLineChars="0"/>
        <w:rPr>
          <w:rFonts w:hint="eastAsia"/>
        </w:rPr>
      </w:pPr>
    </w:p>
    <w:p w14:paraId="3C338364">
      <w:pPr>
        <w:numPr>
          <w:ilvl w:val="0"/>
          <w:numId w:val="0"/>
        </w:numPr>
        <w:ind w:left="10" w:leftChars="0" w:hanging="10" w:firstLineChars="0"/>
        <w:rPr>
          <w:rFonts w:hint="eastAsia"/>
        </w:rPr>
      </w:pPr>
      <w:r>
        <w:rPr>
          <w:rFonts w:hint="eastAsia"/>
        </w:rPr>
        <w:t>2. As the act is moral, and is directed toward an object that is agreeable to the Law, that is, to love that which is good, and to hate that which is evil, and so forth: both which, in many respects, may be in hypocrites, who may do that which is materially good.</w:t>
      </w:r>
    </w:p>
    <w:p w14:paraId="067DAB01">
      <w:pPr>
        <w:numPr>
          <w:ilvl w:val="0"/>
          <w:numId w:val="0"/>
        </w:numPr>
        <w:ind w:left="10" w:leftChars="0" w:hanging="10" w:firstLineChars="0"/>
        <w:rPr>
          <w:rFonts w:hint="eastAsia"/>
        </w:rPr>
      </w:pPr>
      <w:r>
        <w:rPr>
          <w:rFonts w:hint="eastAsia"/>
        </w:rPr>
        <w:t>2. 行为是道德的，并指向一个与律法相合的对象，即爱那善的，恨那恶的，等等：这两者，在许多方面，可能在假冒为善者身上，他们可能做那实质上好的事。</w:t>
      </w:r>
    </w:p>
    <w:p w14:paraId="6D58D306">
      <w:pPr>
        <w:numPr>
          <w:ilvl w:val="0"/>
          <w:numId w:val="0"/>
        </w:numPr>
        <w:ind w:left="10" w:leftChars="0" w:hanging="10" w:firstLineChars="0"/>
        <w:rPr>
          <w:rFonts w:hint="eastAsia"/>
        </w:rPr>
      </w:pPr>
    </w:p>
    <w:p w14:paraId="78661DDE">
      <w:pPr>
        <w:numPr>
          <w:ilvl w:val="0"/>
          <w:numId w:val="0"/>
        </w:numPr>
        <w:ind w:left="10" w:leftChars="0" w:hanging="10" w:firstLineChars="0"/>
        <w:rPr>
          <w:rFonts w:hint="eastAsia"/>
        </w:rPr>
      </w:pPr>
      <w:r>
        <w:rPr>
          <w:rFonts w:hint="eastAsia"/>
        </w:rPr>
        <w:t>3. We are to consider an act as gracious, that is, when not only the thing for the matter is agreeable to the will of God, as suppose, one were acting, or suffering for a truth; but also when that is done in the manner that the Law requireth, and with a suitablnesse thereunto: and so one suffers not only for a truth; but as a Christian he carrieth himself in his suffering for the same: it is this last which makes the difference, and which the Lord, doth especially take notice of, and commend by this qualification, that it is done for his Names sake.</w:t>
      </w:r>
    </w:p>
    <w:p w14:paraId="13695397">
      <w:pPr>
        <w:numPr>
          <w:ilvl w:val="0"/>
          <w:numId w:val="0"/>
        </w:numPr>
        <w:ind w:left="10" w:leftChars="0" w:hanging="10" w:firstLineChars="0"/>
        <w:rPr>
          <w:rFonts w:hint="eastAsia"/>
        </w:rPr>
      </w:pPr>
      <w:r>
        <w:rPr>
          <w:rFonts w:hint="eastAsia"/>
        </w:rPr>
        <w:t>3. 我们要将一个行为，看作是恩慈的，即，当不仅事情就其内容而言，与神的旨意相合，例如，一个人为真理而行动或受苦；而且当那是以律法所要求的方式，并与之相称地做时：因此，一个人不仅为真理受苦；而且作为基督徒，他在为之受苦时，也表现出基督徒的风范：正是这最后一点，造成了区别，并且主特别地，注意并借着这个资格来称赞，即那是为祂的名而做的。</w:t>
      </w:r>
    </w:p>
    <w:p w14:paraId="2158AA21">
      <w:pPr>
        <w:numPr>
          <w:ilvl w:val="0"/>
          <w:numId w:val="0"/>
        </w:numPr>
        <w:ind w:left="10" w:leftChars="0" w:hanging="10" w:firstLineChars="0"/>
        <w:rPr>
          <w:rFonts w:hint="eastAsia"/>
        </w:rPr>
      </w:pPr>
    </w:p>
    <w:p w14:paraId="500F4CDE">
      <w:pPr>
        <w:numPr>
          <w:ilvl w:val="0"/>
          <w:numId w:val="0"/>
        </w:numPr>
        <w:ind w:left="10" w:leftChars="0" w:hanging="10" w:firstLineChars="0"/>
        <w:rPr>
          <w:rFonts w:hint="eastAsia"/>
        </w:rPr>
      </w:pPr>
      <w:r>
        <w:rPr>
          <w:rFonts w:hint="eastAsia"/>
        </w:rPr>
        <w:t>Secondly, We gather, that this difference, wherein the graciousnesse of the act doth consist, is not to be inquired for in any intense degree of the act it self, whether positive or comparative (at least only) but it is to be inquired for in the nature and kind thereof, to wit, in respect of positive qualifications concurring therewith, and having influence thereof: For, this commendation, is not given upon the degree'; but from the nature of these acts: it is not commendable hatred, because it is in such an intense degree positively: nor comparatively, because it hateth these errors more than it doth hate truth; but because in their hatred of these errors, they conform themselves to Christs hatred of them.</w:t>
      </w:r>
    </w:p>
    <w:p w14:paraId="74DC74E8">
      <w:pPr>
        <w:numPr>
          <w:ilvl w:val="0"/>
          <w:numId w:val="0"/>
        </w:numPr>
        <w:ind w:left="10" w:leftChars="0" w:hanging="10" w:firstLineChars="0"/>
        <w:rPr>
          <w:rFonts w:hint="eastAsia"/>
        </w:rPr>
      </w:pPr>
      <w:r>
        <w:rPr>
          <w:rFonts w:hint="eastAsia"/>
        </w:rPr>
        <w:t>第二，我们推断，行为的恩慈性所在的這個区别，不应在行为本身的任何强烈程度中尋找，无论是积极的还是比较的（至少不只是），而应在其性质和种类中尋找，即，就与之同时存在的积极资格，及其影响而言：因为，这个称赞，并非基于程度；而是基于这些行为的性质：不是值得称赞的恨恶，因为它在积极意义上有如此强烈的程度：也不是比较性的，因为它恨恶这些错误，比恨恶真理更多；而是因为在他们恨恶这些错误时，他们使自己与基督对它们的恨恶相符。</w:t>
      </w:r>
    </w:p>
    <w:p w14:paraId="137D9FF8">
      <w:pPr>
        <w:numPr>
          <w:ilvl w:val="0"/>
          <w:numId w:val="0"/>
        </w:numPr>
        <w:ind w:left="10" w:leftChars="0" w:hanging="10" w:firstLineChars="0"/>
        <w:rPr>
          <w:rFonts w:hint="eastAsia"/>
        </w:rPr>
      </w:pPr>
    </w:p>
    <w:p w14:paraId="01B02CAA">
      <w:pPr>
        <w:numPr>
          <w:ilvl w:val="0"/>
          <w:numId w:val="0"/>
        </w:numPr>
        <w:ind w:left="10" w:leftChars="0" w:hanging="10" w:firstLineChars="0"/>
        <w:rPr>
          <w:rFonts w:hint="eastAsia"/>
        </w:rPr>
      </w:pPr>
      <w:r>
        <w:rPr>
          <w:rFonts w:hint="eastAsia"/>
        </w:rPr>
        <w:t>And likewise by that commendation for Christs Name sake, is not holden forth any degree either of their labour, or patience simply, nor yet comparatively, that they laboured more, or did suffer more for that which is materially good, than they did for any other thing; or, because their patience was for degree more than their impatience; but, that there was a peculiar respect to the Lords Name both in their labour in patience.</w:t>
      </w:r>
    </w:p>
    <w:p w14:paraId="41887593">
      <w:pPr>
        <w:numPr>
          <w:ilvl w:val="0"/>
          <w:numId w:val="0"/>
        </w:numPr>
        <w:ind w:left="10" w:leftChars="0" w:hanging="10" w:firstLineChars="0"/>
        <w:rPr>
          <w:rFonts w:hint="eastAsia"/>
        </w:rPr>
      </w:pPr>
      <w:r>
        <w:rPr>
          <w:rFonts w:hint="eastAsia"/>
        </w:rPr>
        <w:t>同样，借着那为基督之名的称赞，并非显明他们劳苦或忍耐的任何程度，无论是简单地，还是比较地，即他们为物质上好的事，比为任何其他事劳苦更多，或受苦更多；或因为他们的忍耐，在程度上比他们的不耐更多；而是，在他们的劳苦和忍耐中，都对主的名有特别的尊重。</w:t>
      </w:r>
    </w:p>
    <w:p w14:paraId="1692D796">
      <w:pPr>
        <w:numPr>
          <w:ilvl w:val="0"/>
          <w:numId w:val="0"/>
        </w:numPr>
        <w:ind w:left="10" w:leftChars="0" w:hanging="10" w:firstLineChars="0"/>
        <w:rPr>
          <w:rFonts w:hint="eastAsia"/>
        </w:rPr>
      </w:pPr>
    </w:p>
    <w:p w14:paraId="1135FE4F">
      <w:pPr>
        <w:numPr>
          <w:ilvl w:val="0"/>
          <w:numId w:val="0"/>
        </w:numPr>
        <w:ind w:left="10" w:leftChars="0" w:hanging="10" w:firstLineChars="0"/>
        <w:rPr>
          <w:rFonts w:hint="eastAsia"/>
        </w:rPr>
      </w:pPr>
      <w:r>
        <w:rPr>
          <w:rFonts w:hint="eastAsia"/>
        </w:rPr>
        <w:t>If it be asked, What this is, which beside the moral rectitude of the act, must concur for the making of it to be accounted gracious?</w:t>
      </w:r>
    </w:p>
    <w:p w14:paraId="51EC4909">
      <w:pPr>
        <w:numPr>
          <w:ilvl w:val="0"/>
          <w:numId w:val="0"/>
        </w:numPr>
        <w:ind w:left="10" w:leftChars="0" w:hanging="10" w:firstLineChars="0"/>
        <w:rPr>
          <w:rFonts w:hint="eastAsia"/>
        </w:rPr>
      </w:pPr>
      <w:r>
        <w:rPr>
          <w:rFonts w:hint="eastAsia"/>
        </w:rPr>
        <w:t>若问，除了行为的道德正直之外，还有什么必须协同作用，才能使其被视为恩慈的？</w:t>
      </w:r>
    </w:p>
    <w:p w14:paraId="03B1C24D">
      <w:pPr>
        <w:numPr>
          <w:ilvl w:val="0"/>
          <w:numId w:val="0"/>
        </w:numPr>
        <w:ind w:left="10" w:leftChars="0" w:hanging="10" w:firstLineChars="0"/>
        <w:rPr>
          <w:rFonts w:hint="eastAsia"/>
        </w:rPr>
      </w:pPr>
    </w:p>
    <w:p w14:paraId="2B5DC6AA">
      <w:pPr>
        <w:numPr>
          <w:ilvl w:val="0"/>
          <w:numId w:val="0"/>
        </w:numPr>
        <w:ind w:left="10" w:leftChars="0" w:hanging="10" w:firstLineChars="0"/>
        <w:rPr>
          <w:rFonts w:hint="eastAsia"/>
        </w:rPr>
      </w:pPr>
      <w:r>
        <w:rPr>
          <w:rFonts w:hint="eastAsia"/>
        </w:rPr>
        <w:t>It may be answered in these four. First, There is a different spiritual principle in the person acting, which must actually have influence upon the act, and from which the act, as gracious, proceedeth.</w:t>
      </w:r>
    </w:p>
    <w:p w14:paraId="71112AF3">
      <w:pPr>
        <w:numPr>
          <w:ilvl w:val="0"/>
          <w:numId w:val="0"/>
        </w:numPr>
        <w:ind w:left="10" w:leftChars="0" w:hanging="10" w:firstLineChars="0"/>
        <w:rPr>
          <w:rFonts w:hint="eastAsia"/>
        </w:rPr>
      </w:pPr>
      <w:r>
        <w:rPr>
          <w:rFonts w:hint="eastAsia"/>
        </w:rPr>
        <w:t>可以从这四点来回答。第一，在行动的人身上，有一个不同的属灵原则，这必须实际上对行为有影响，并且那行为，作为恩慈的，是从此原则而出的。</w:t>
      </w:r>
    </w:p>
    <w:p w14:paraId="489042FF">
      <w:pPr>
        <w:numPr>
          <w:ilvl w:val="0"/>
          <w:numId w:val="0"/>
        </w:numPr>
        <w:ind w:left="10" w:leftChars="0" w:hanging="10" w:firstLineChars="0"/>
        <w:rPr>
          <w:rFonts w:hint="eastAsia"/>
        </w:rPr>
      </w:pPr>
    </w:p>
    <w:p w14:paraId="71F837F1">
      <w:pPr>
        <w:numPr>
          <w:ilvl w:val="0"/>
          <w:numId w:val="0"/>
        </w:numPr>
        <w:ind w:left="10" w:leftChars="0" w:hanging="10" w:firstLineChars="0"/>
        <w:rPr>
          <w:rFonts w:hint="eastAsia"/>
        </w:rPr>
      </w:pPr>
      <w:r>
        <w:rPr>
          <w:rFonts w:hint="eastAsia"/>
        </w:rPr>
        <w:t>This in Scripture is called the Spirit, Inner-man, New-creature, &amp;c. and is different in its acting from the Old-man and Flesh; yea, and from the faculties of the soul, considered meerly as natural: for, if we consider an act, suppose of love, submission under sufferings or such like; it is the natural act of the soul as formally elicited by it: but if we consider them as gracious acts, they do proceed from the Spirit influencing them (to say so) with a suitablnesse to it self, by the co-operation of the Grace of God.</w:t>
      </w:r>
    </w:p>
    <w:p w14:paraId="06D16EE7">
      <w:pPr>
        <w:numPr>
          <w:ilvl w:val="0"/>
          <w:numId w:val="0"/>
        </w:numPr>
        <w:ind w:left="10" w:leftChars="0" w:hanging="10" w:firstLineChars="0"/>
        <w:rPr>
          <w:rFonts w:hint="eastAsia"/>
        </w:rPr>
      </w:pPr>
      <w:r>
        <w:rPr>
          <w:rFonts w:hint="eastAsia"/>
        </w:rPr>
        <w:t>这在圣经中被称为灵、里人、新造的人等等，并且其行动与旧人和肉体不同；是的，也与单单被视为自然的灵魂官能不同：因为，如果我们思想一个行为，例如爱、在受苦下的顺服等等；那是灵魂的自然行为，由它正式地发出：但若我们将它们视为恩慈的行为，它们就是出于灵，灵以与自己相称的方式（可以说）影响它们，借着神恩典的协同。</w:t>
      </w:r>
    </w:p>
    <w:p w14:paraId="15347C2C">
      <w:pPr>
        <w:numPr>
          <w:ilvl w:val="0"/>
          <w:numId w:val="0"/>
        </w:numPr>
        <w:ind w:left="10" w:leftChars="0" w:hanging="10" w:firstLineChars="0"/>
        <w:rPr>
          <w:rFonts w:hint="eastAsia"/>
        </w:rPr>
      </w:pPr>
    </w:p>
    <w:p w14:paraId="6652A6B2">
      <w:pPr>
        <w:numPr>
          <w:ilvl w:val="0"/>
          <w:numId w:val="0"/>
        </w:numPr>
        <w:ind w:left="10" w:leftChars="0" w:hanging="10" w:firstLineChars="0"/>
        <w:rPr>
          <w:rFonts w:hint="eastAsia"/>
        </w:rPr>
      </w:pPr>
      <w:r>
        <w:rPr>
          <w:rFonts w:hint="eastAsia"/>
        </w:rPr>
        <w:t>Secondly, There is a difference in respect of the end; there is a gracious and spirituall end proposed in performing of such a lawfull thing: this is implied here in this, that they had the glory of the Name of Jesus before them in their suffering and patience, as seeking to pursue that, and not to gain credit to themselves.</w:t>
      </w:r>
    </w:p>
    <w:p w14:paraId="4C03E068">
      <w:pPr>
        <w:numPr>
          <w:ilvl w:val="0"/>
          <w:numId w:val="0"/>
        </w:numPr>
        <w:ind w:left="10" w:leftChars="0" w:hanging="10" w:firstLineChars="0"/>
        <w:rPr>
          <w:rFonts w:hint="eastAsia"/>
        </w:rPr>
      </w:pPr>
      <w:r>
        <w:rPr>
          <w:rFonts w:hint="eastAsia"/>
        </w:rPr>
        <w:t>第二，在目的方面有区别；在履行这样一件合法的事时，提出了一个恩慈和属灵的目的：这在这里暗示着，他们在受苦和忍耐时，眼前有耶稣之名的荣耀，作为追求那荣耀，而非为自己赢得信誉。</w:t>
      </w:r>
    </w:p>
    <w:p w14:paraId="19850071">
      <w:pPr>
        <w:numPr>
          <w:ilvl w:val="0"/>
          <w:numId w:val="0"/>
        </w:numPr>
        <w:ind w:left="10" w:leftChars="0" w:hanging="10" w:firstLineChars="0"/>
        <w:rPr>
          <w:rFonts w:hint="eastAsia"/>
        </w:rPr>
      </w:pPr>
    </w:p>
    <w:p w14:paraId="2B859171">
      <w:pPr>
        <w:numPr>
          <w:ilvl w:val="0"/>
          <w:numId w:val="0"/>
        </w:numPr>
        <w:ind w:left="10" w:leftChars="0" w:hanging="10" w:firstLineChars="0"/>
        <w:rPr>
          <w:rFonts w:hint="eastAsia"/>
        </w:rPr>
      </w:pPr>
      <w:r>
        <w:rPr>
          <w:rFonts w:hint="eastAsia"/>
        </w:rPr>
        <w:t>Thirdly, There concurreth to qualifie a gracious action, a spiritual motive inclining the spirituall principle to follow this end, which can never be separated from the former, and here is clear in the two instances that are in the Text; where, as respect to Christs Name, is the end, so, love to Christ, &amp; zeal to His Glory moveth them, &amp; swayeth them to pursue this end, by such means, as Labouring, Patience, hating of the Nicolaitans, &amp;c. and thus to have patience for Christs Names sake, is out of respect to Christs Glory, to be swayed thereunto.</w:t>
      </w:r>
    </w:p>
    <w:p w14:paraId="380A6652">
      <w:pPr>
        <w:numPr>
          <w:ilvl w:val="0"/>
          <w:numId w:val="0"/>
        </w:numPr>
        <w:ind w:left="10" w:leftChars="0" w:hanging="10" w:firstLineChars="0"/>
        <w:rPr>
          <w:rFonts w:hint="eastAsia"/>
        </w:rPr>
      </w:pPr>
      <w:r>
        <w:rPr>
          <w:rFonts w:hint="eastAsia"/>
        </w:rPr>
        <w:t>第三，一个属灵的动机，协同作用来使一个恩慈的行为具备资格，这动机使属灵的原则倾向于追求这个目的，并且这动机永远不能与前者分开，并且这里在经文的两个例子中很清楚；其中，对基督之名的尊重，是目的，同样，对基督的爱，和对祂荣耀的热心，感动他们，并左右他们，借着劳苦、忍耐、恨恶尼哥拉党人等途径，来追求这个目的；因此，为基督之名而忍耐，是出于对基督荣耀的尊重，而被感动去做的。</w:t>
      </w:r>
    </w:p>
    <w:p w14:paraId="358AFFF5">
      <w:pPr>
        <w:numPr>
          <w:ilvl w:val="0"/>
          <w:numId w:val="0"/>
        </w:numPr>
        <w:ind w:left="10" w:leftChars="0" w:hanging="10" w:firstLineChars="0"/>
        <w:rPr>
          <w:rFonts w:hint="eastAsia"/>
        </w:rPr>
      </w:pPr>
    </w:p>
    <w:p w14:paraId="43CC063E">
      <w:pPr>
        <w:numPr>
          <w:ilvl w:val="0"/>
          <w:numId w:val="0"/>
        </w:numPr>
        <w:ind w:left="10" w:leftChars="0" w:hanging="10" w:firstLineChars="0"/>
        <w:rPr>
          <w:rFonts w:hint="eastAsia"/>
        </w:rPr>
      </w:pPr>
      <w:r>
        <w:rPr>
          <w:rFonts w:hint="eastAsia"/>
        </w:rPr>
        <w:t>Fourthly, there is a difference in respect of the formality of the act, when not only the thing that is good is yeelded unto, upon a good motive; but as such, it's yeelded unto or acted, that is, when the object, as so considered, is acted upon: &amp; so not only is one swayed to patience in suffering from respect to Christs Name; but upon this formall consideration, they yeeld themselves to it, and do it as such.</w:t>
      </w:r>
    </w:p>
    <w:p w14:paraId="3B21BE7B">
      <w:pPr>
        <w:numPr>
          <w:ilvl w:val="0"/>
          <w:numId w:val="0"/>
        </w:numPr>
        <w:ind w:left="10" w:leftChars="0" w:hanging="10" w:firstLineChars="0"/>
        <w:rPr>
          <w:rFonts w:hint="eastAsia"/>
        </w:rPr>
      </w:pPr>
      <w:r>
        <w:rPr>
          <w:rFonts w:hint="eastAsia"/>
        </w:rPr>
        <w:t>第四，在行为的形式方面有区别，即当不仅那好的事，是基于一个好的动机而被顺服；而且，它被如此顺服或行出来，也就是说，当对象，被如此看待，被作用于：&amp; 因此，不仅一个人，因着对基督之名的尊重，而被感动去在受苦中忍耐；而且，基于这个正式的考虑，他们使自己顺服它，并如此行。</w:t>
      </w:r>
    </w:p>
    <w:p w14:paraId="15A92B44">
      <w:pPr>
        <w:numPr>
          <w:ilvl w:val="0"/>
          <w:numId w:val="0"/>
        </w:numPr>
        <w:ind w:left="10" w:leftChars="0" w:hanging="10" w:firstLineChars="0"/>
        <w:rPr>
          <w:rFonts w:hint="eastAsia"/>
        </w:rPr>
      </w:pPr>
    </w:p>
    <w:p w14:paraId="053487F8">
      <w:pPr>
        <w:numPr>
          <w:ilvl w:val="0"/>
          <w:numId w:val="0"/>
        </w:numPr>
        <w:ind w:left="10" w:leftChars="0" w:hanging="10" w:firstLineChars="0"/>
        <w:rPr>
          <w:rFonts w:hint="eastAsia"/>
        </w:rPr>
      </w:pPr>
      <w:r>
        <w:rPr>
          <w:rFonts w:hint="eastAsia"/>
        </w:rPr>
        <w:t>So that still there is a reduplication in the act, suitable to the end &amp; motive proposed: and as the person in the act hath another principle to act by, another end proposed to himself, &amp;. another motive perswading him to it; so hath he a different uptaking of the act or object in the act, not only as considered in it self as good; but as considered in reference to such an end, and as such he acts on it.</w:t>
      </w:r>
    </w:p>
    <w:p w14:paraId="6C2D8801">
      <w:pPr>
        <w:numPr>
          <w:ilvl w:val="0"/>
          <w:numId w:val="0"/>
        </w:numPr>
        <w:ind w:left="10" w:leftChars="0" w:hanging="10" w:firstLineChars="0"/>
        <w:rPr>
          <w:rFonts w:hint="eastAsia"/>
        </w:rPr>
      </w:pPr>
      <w:r>
        <w:rPr>
          <w:rFonts w:hint="eastAsia"/>
        </w:rPr>
        <w:t>因此，在行为中，仍有一种重复，与所提出的目的和动机相称：并且，如同那人在行为中有另一个原则去行，另一个向自己提出的目的，&amp; 另一个说服他的动机；同样，他对行为中的行为或对象，有一种不同的领会，不仅是就其本身被视为好的；而是就其关乎这样一个目的而言，并且他如此作用于它。</w:t>
      </w:r>
    </w:p>
    <w:p w14:paraId="180E153C">
      <w:pPr>
        <w:numPr>
          <w:ilvl w:val="0"/>
          <w:numId w:val="0"/>
        </w:numPr>
        <w:ind w:left="10" w:leftChars="0" w:hanging="10" w:firstLineChars="0"/>
        <w:rPr>
          <w:rFonts w:hint="eastAsia"/>
        </w:rPr>
      </w:pPr>
    </w:p>
    <w:p w14:paraId="41462104">
      <w:pPr>
        <w:numPr>
          <w:ilvl w:val="0"/>
          <w:numId w:val="0"/>
        </w:numPr>
        <w:ind w:left="10" w:leftChars="0" w:hanging="10" w:firstLineChars="0"/>
        <w:rPr>
          <w:rFonts w:hint="eastAsia"/>
        </w:rPr>
      </w:pPr>
      <w:r>
        <w:rPr>
          <w:rFonts w:hint="eastAsia"/>
        </w:rPr>
        <w:t>As for instance, it is laudable &amp; commendable to give to one that is in misery, and more laudable to love one that is gracious, and to supply his wants; yet both these are not sufficient to make the act to be accounted gracious, even though the love to them should be most intense, and the beneficence large; but there must be a concurrence of these four formerly mentioned, to wit, 1.</w:t>
      </w:r>
    </w:p>
    <w:p w14:paraId="37E2E4EC">
      <w:pPr>
        <w:numPr>
          <w:ilvl w:val="0"/>
          <w:numId w:val="0"/>
        </w:numPr>
        <w:ind w:left="10" w:leftChars="0" w:hanging="10" w:firstLineChars="0"/>
        <w:rPr>
          <w:rFonts w:hint="eastAsia"/>
        </w:rPr>
      </w:pPr>
      <w:r>
        <w:rPr>
          <w:rFonts w:hint="eastAsia"/>
        </w:rPr>
        <w:t>例如，给一个在困苦中的人是值得赞扬和称赞的，爱一个恩慈的人，并供应他的需要，更值得赞扬；然而这两者，即使对他们的爱是最强烈的，恩惠是广大的，也不足以使这个行为被视为恩慈的；而是必须有前述四者的协同，即，1.</w:t>
      </w:r>
    </w:p>
    <w:p w14:paraId="1D039EAA">
      <w:pPr>
        <w:numPr>
          <w:ilvl w:val="0"/>
          <w:numId w:val="0"/>
        </w:numPr>
        <w:ind w:left="10" w:leftChars="0" w:hanging="10" w:firstLineChars="0"/>
        <w:rPr>
          <w:rFonts w:hint="eastAsia"/>
        </w:rPr>
      </w:pPr>
    </w:p>
    <w:p w14:paraId="3C0096D2">
      <w:pPr>
        <w:numPr>
          <w:ilvl w:val="0"/>
          <w:numId w:val="0"/>
        </w:numPr>
        <w:ind w:left="10" w:leftChars="0" w:hanging="10" w:firstLineChars="0"/>
        <w:rPr>
          <w:rFonts w:hint="eastAsia"/>
        </w:rPr>
      </w:pPr>
      <w:r>
        <w:rPr>
          <w:rFonts w:hint="eastAsia"/>
        </w:rPr>
        <w:t>An inward gracious principle acting: otherwise, one may be renewed, and carry love to another that is gracious; and yet if it proceed not from this principle, it is not to be accounted sincere gracious love.</w:t>
      </w:r>
    </w:p>
    <w:p w14:paraId="28C3CCC7">
      <w:pPr>
        <w:numPr>
          <w:ilvl w:val="0"/>
          <w:numId w:val="0"/>
        </w:numPr>
        <w:ind w:left="10" w:leftChars="0" w:hanging="10" w:firstLineChars="0"/>
        <w:rPr>
          <w:rFonts w:hint="eastAsia"/>
        </w:rPr>
      </w:pPr>
      <w:r>
        <w:rPr>
          <w:rFonts w:hint="eastAsia"/>
        </w:rPr>
        <w:t>一个内在的恩慈原则在行动：否则，一个人可能被更新，并对另一个恩慈的人怀有爱；然而若非出于这个原则，它就不能被视为真诚恩慈的爱。</w:t>
      </w:r>
    </w:p>
    <w:p w14:paraId="5897CA60">
      <w:pPr>
        <w:numPr>
          <w:ilvl w:val="0"/>
          <w:numId w:val="0"/>
        </w:numPr>
        <w:ind w:left="10" w:leftChars="0" w:hanging="10" w:firstLineChars="0"/>
        <w:rPr>
          <w:rFonts w:hint="eastAsia"/>
        </w:rPr>
      </w:pPr>
    </w:p>
    <w:p w14:paraId="769EA173">
      <w:pPr>
        <w:numPr>
          <w:ilvl w:val="0"/>
          <w:numId w:val="0"/>
        </w:numPr>
        <w:ind w:left="10" w:leftChars="0" w:hanging="10" w:firstLineChars="0"/>
        <w:rPr>
          <w:rFonts w:hint="eastAsia"/>
        </w:rPr>
      </w:pPr>
      <w:r>
        <w:rPr>
          <w:rFonts w:hint="eastAsia"/>
        </w:rPr>
        <w:t>2. There must be a spirituall single end in their loving of them, and giving to them, to wit, the honouring of Christ in them, and their good.</w:t>
      </w:r>
    </w:p>
    <w:p w14:paraId="2B1396B9">
      <w:pPr>
        <w:numPr>
          <w:ilvl w:val="0"/>
          <w:numId w:val="0"/>
        </w:numPr>
        <w:ind w:left="10" w:leftChars="0" w:hanging="10" w:firstLineChars="0"/>
        <w:rPr>
          <w:rFonts w:hint="eastAsia"/>
        </w:rPr>
      </w:pPr>
      <w:r>
        <w:rPr>
          <w:rFonts w:hint="eastAsia"/>
        </w:rPr>
        <w:t>2. 在他们爱他们和给他们的时候，必须有一个属灵的、单纯的目的，即在他们身上荣耀基督，以及他们的益处。</w:t>
      </w:r>
    </w:p>
    <w:p w14:paraId="7D822547">
      <w:pPr>
        <w:numPr>
          <w:ilvl w:val="0"/>
          <w:numId w:val="0"/>
        </w:numPr>
        <w:ind w:left="10" w:leftChars="0" w:hanging="10" w:firstLineChars="0"/>
        <w:rPr>
          <w:rFonts w:hint="eastAsia"/>
        </w:rPr>
      </w:pPr>
    </w:p>
    <w:p w14:paraId="4F25C6C1">
      <w:pPr>
        <w:numPr>
          <w:ilvl w:val="0"/>
          <w:numId w:val="0"/>
        </w:numPr>
        <w:ind w:left="10" w:leftChars="0" w:hanging="10" w:firstLineChars="0"/>
        <w:rPr>
          <w:rFonts w:hint="eastAsia"/>
        </w:rPr>
      </w:pPr>
      <w:r>
        <w:rPr>
          <w:rFonts w:hint="eastAsia"/>
        </w:rPr>
        <w:t>3. A spirituall motive, to wit, the considering of them not only as in strait, or as lovely in themselves: but as gracious and beloved of Jesus Christ, whose command calls for love to them.</w:t>
      </w:r>
    </w:p>
    <w:p w14:paraId="6CAE7221">
      <w:pPr>
        <w:numPr>
          <w:ilvl w:val="0"/>
          <w:numId w:val="0"/>
        </w:numPr>
        <w:ind w:left="10" w:leftChars="0" w:hanging="10" w:firstLineChars="0"/>
        <w:rPr>
          <w:rFonts w:hint="eastAsia"/>
        </w:rPr>
      </w:pPr>
      <w:r>
        <w:rPr>
          <w:rFonts w:hint="eastAsia"/>
        </w:rPr>
        <w:t>3. 一个属灵的动机，即，不单单将他们视为在困境中，或本身是可爱的：而是将他们视为恩慈的，并被耶稣基督所爱，祂的命令要求爱他们。</w:t>
      </w:r>
    </w:p>
    <w:p w14:paraId="7ED643D9">
      <w:pPr>
        <w:numPr>
          <w:ilvl w:val="0"/>
          <w:numId w:val="0"/>
        </w:numPr>
        <w:ind w:left="10" w:leftChars="0" w:hanging="10" w:firstLineChars="0"/>
        <w:rPr>
          <w:rFonts w:hint="eastAsia"/>
        </w:rPr>
      </w:pPr>
    </w:p>
    <w:p w14:paraId="30A858CA">
      <w:pPr>
        <w:numPr>
          <w:ilvl w:val="0"/>
          <w:numId w:val="0"/>
        </w:numPr>
        <w:ind w:left="10" w:leftChars="0" w:hanging="10" w:firstLineChars="0"/>
        <w:rPr>
          <w:rFonts w:hint="eastAsia"/>
        </w:rPr>
      </w:pPr>
      <w:r>
        <w:rPr>
          <w:rFonts w:hint="eastAsia"/>
        </w:rPr>
        <w:t>And lastly, this is done to them as such, when the heart in it's affection, closeth with them upon this account, that they are beloved of Christ, and, as being themselves called of God to that durie.</w:t>
      </w:r>
    </w:p>
    <w:p w14:paraId="12ED83EE">
      <w:pPr>
        <w:numPr>
          <w:ilvl w:val="0"/>
          <w:numId w:val="0"/>
        </w:numPr>
        <w:ind w:left="10" w:leftChars="0" w:hanging="10" w:firstLineChars="0"/>
        <w:rPr>
          <w:rFonts w:hint="eastAsia"/>
        </w:rPr>
      </w:pPr>
      <w:r>
        <w:rPr>
          <w:rFonts w:hint="eastAsia"/>
        </w:rPr>
        <w:t>最后，这是对他们如此行，当心在它的情感中，因着这个缘故与他们结合，即他们被基督所爱，并且，作为他们自己被神呼召去履行那个责任。</w:t>
      </w:r>
    </w:p>
    <w:p w14:paraId="68D2A2CE">
      <w:pPr>
        <w:numPr>
          <w:ilvl w:val="0"/>
          <w:numId w:val="0"/>
        </w:numPr>
        <w:ind w:left="10" w:leftChars="0" w:hanging="10" w:firstLineChars="0"/>
        <w:rPr>
          <w:rFonts w:hint="eastAsia"/>
        </w:rPr>
      </w:pPr>
    </w:p>
    <w:p w14:paraId="04A55388">
      <w:pPr>
        <w:numPr>
          <w:ilvl w:val="0"/>
          <w:numId w:val="0"/>
        </w:numPr>
        <w:ind w:left="10" w:leftChars="0" w:hanging="10" w:firstLineChars="0"/>
        <w:rPr>
          <w:rFonts w:hint="eastAsia"/>
        </w:rPr>
      </w:pPr>
      <w:r>
        <w:rPr>
          <w:rFonts w:hint="eastAsia"/>
        </w:rPr>
        <w:t>Thus, Mat. 10. To give to a disciple, is one thing; but to give to him in the name of a Disciple, is another, that is, to give him upon that account that he is such; or, as it is, Mark.</w:t>
      </w:r>
    </w:p>
    <w:p w14:paraId="1F6C6441">
      <w:pPr>
        <w:numPr>
          <w:ilvl w:val="0"/>
          <w:numId w:val="0"/>
        </w:numPr>
        <w:ind w:left="10" w:leftChars="0" w:hanging="10" w:firstLineChars="0"/>
        <w:rPr>
          <w:rFonts w:hint="eastAsia"/>
        </w:rPr>
      </w:pPr>
      <w:r>
        <w:rPr>
          <w:rFonts w:hint="eastAsia"/>
        </w:rPr>
        <w:t>因此，马太福音10章，给一个门徒，是一回事；但奉门徒的名给他，是另一回事，即，因着他是门徒而给他；或者，如马可福音9:41所说。</w:t>
      </w:r>
    </w:p>
    <w:p w14:paraId="21D0A12B">
      <w:pPr>
        <w:numPr>
          <w:ilvl w:val="0"/>
          <w:numId w:val="0"/>
        </w:numPr>
        <w:ind w:left="10" w:leftChars="0" w:hanging="10" w:firstLineChars="0"/>
        <w:rPr>
          <w:rFonts w:hint="eastAsia"/>
        </w:rPr>
      </w:pPr>
    </w:p>
    <w:p w14:paraId="39C9FD21">
      <w:pPr>
        <w:numPr>
          <w:ilvl w:val="0"/>
          <w:numId w:val="0"/>
        </w:numPr>
        <w:ind w:left="10" w:leftChars="0" w:hanging="10" w:firstLineChars="0"/>
        <w:rPr>
          <w:rFonts w:hint="eastAsia"/>
        </w:rPr>
      </w:pPr>
      <w:r>
        <w:rPr>
          <w:rFonts w:hint="eastAsia"/>
        </w:rPr>
        <w:t>9:41. Because they belong to Christ: the former may be often in many naturall men, and hath no such promise; this cannot be in any but a Believer, who only may expect the promised reward.</w:t>
      </w:r>
    </w:p>
    <w:p w14:paraId="6A5E86D9">
      <w:pPr>
        <w:numPr>
          <w:ilvl w:val="0"/>
          <w:numId w:val="0"/>
        </w:numPr>
        <w:ind w:left="10" w:leftChars="0" w:hanging="10" w:firstLineChars="0"/>
        <w:rPr>
          <w:rFonts w:hint="eastAsia"/>
        </w:rPr>
      </w:pPr>
      <w:r>
        <w:rPr>
          <w:rFonts w:hint="eastAsia"/>
        </w:rPr>
        <w:t>9:41。因为他们属基督：前者常常可以在许多属血气的人身上，并且没有那样的应许；后者只能在信徒身上，唯有他们可以期望所应许的赏赐。</w:t>
      </w:r>
    </w:p>
    <w:p w14:paraId="4590C136">
      <w:pPr>
        <w:numPr>
          <w:ilvl w:val="0"/>
          <w:numId w:val="0"/>
        </w:numPr>
        <w:ind w:left="10" w:leftChars="0" w:hanging="10" w:firstLineChars="0"/>
        <w:rPr>
          <w:rFonts w:hint="eastAsia"/>
        </w:rPr>
      </w:pPr>
    </w:p>
    <w:p w14:paraId="7C86C12E">
      <w:pPr>
        <w:numPr>
          <w:ilvl w:val="0"/>
          <w:numId w:val="0"/>
        </w:numPr>
        <w:ind w:left="10" w:leftChars="0" w:hanging="10" w:firstLineChars="0"/>
        <w:rPr>
          <w:rFonts w:hint="eastAsia"/>
        </w:rPr>
      </w:pPr>
      <w:r>
        <w:rPr>
          <w:rFonts w:hint="eastAsia"/>
        </w:rPr>
        <w:t>This as, is to be understood, as 1 Cor. 8:7 where some men not only did eat that which was sacrificed; but as such a thing, and under that formall consideration, that is, with some conscience of the Idol, as the words before carry it; and this as maketh it quite another thing.</w:t>
      </w:r>
    </w:p>
    <w:p w14:paraId="1682DC3E">
      <w:pPr>
        <w:numPr>
          <w:ilvl w:val="0"/>
          <w:numId w:val="0"/>
        </w:numPr>
        <w:ind w:left="10" w:leftChars="0" w:hanging="10" w:firstLineChars="0"/>
        <w:rPr>
          <w:rFonts w:hint="eastAsia"/>
        </w:rPr>
      </w:pPr>
      <w:r>
        <w:rPr>
          <w:rFonts w:hint="eastAsia"/>
        </w:rPr>
        <w:t>这个“作为”，要被理解为，如哥林多前书8:7，那里一些人不仅吃了那祭物；而且是作为那样的事物，并且在那个正式的考虑下，即怀着对偶像的某些良心，如前文所示；并且这个“作为”，使它成为一件完全不同的事。</w:t>
      </w:r>
    </w:p>
    <w:p w14:paraId="35058873">
      <w:pPr>
        <w:numPr>
          <w:ilvl w:val="0"/>
          <w:numId w:val="0"/>
        </w:numPr>
        <w:ind w:left="10" w:leftChars="0" w:hanging="10" w:firstLineChars="0"/>
        <w:rPr>
          <w:rFonts w:hint="eastAsia"/>
        </w:rPr>
      </w:pPr>
    </w:p>
    <w:p w14:paraId="1D676379">
      <w:pPr>
        <w:numPr>
          <w:ilvl w:val="0"/>
          <w:numId w:val="0"/>
        </w:numPr>
        <w:ind w:left="10" w:leftChars="0" w:hanging="10" w:firstLineChars="0"/>
        <w:rPr>
          <w:rFonts w:hint="eastAsia"/>
        </w:rPr>
      </w:pPr>
      <w:r>
        <w:rPr>
          <w:rFonts w:hint="eastAsia"/>
        </w:rPr>
        <w:t>So is it to be understood here, when we say the object is to be considered as such.</w:t>
      </w:r>
    </w:p>
    <w:p w14:paraId="11650AA8">
      <w:pPr>
        <w:numPr>
          <w:ilvl w:val="0"/>
          <w:numId w:val="0"/>
        </w:numPr>
        <w:ind w:left="10" w:leftChars="0" w:hanging="10" w:firstLineChars="0"/>
        <w:rPr>
          <w:rFonts w:hint="eastAsia"/>
        </w:rPr>
      </w:pPr>
      <w:r>
        <w:rPr>
          <w:rFonts w:hint="eastAsia"/>
        </w:rPr>
        <w:t>这里也是如此，当我们说对象要被如此看待时。</w:t>
      </w:r>
    </w:p>
    <w:p w14:paraId="39176C5E">
      <w:pPr>
        <w:numPr>
          <w:ilvl w:val="0"/>
          <w:numId w:val="0"/>
        </w:numPr>
        <w:ind w:left="10" w:leftChars="0" w:hanging="10" w:firstLineChars="0"/>
        <w:rPr>
          <w:rFonts w:hint="eastAsia"/>
        </w:rPr>
      </w:pPr>
    </w:p>
    <w:p w14:paraId="2D760E1F">
      <w:pPr>
        <w:numPr>
          <w:ilvl w:val="0"/>
          <w:numId w:val="0"/>
        </w:numPr>
        <w:ind w:left="10" w:leftChars="0" w:hanging="10" w:firstLineChars="0"/>
        <w:rPr>
          <w:rFonts w:hint="eastAsia"/>
        </w:rPr>
      </w:pPr>
      <w:r>
        <w:rPr>
          <w:rFonts w:hint="eastAsia"/>
        </w:rPr>
        <w:t>And in this reduplication, we conceive, that a main peace of singlenesse and sincerity doth lye, when not only we do what is commanded, or suffer for what is truth; but when we do it as a thing commanded, and suffer for it as for His names sake: and in some respect, it may take-in the two former last differences; and so if any shall make the number fewer, we shall not debate, providing that under any name these be taken-in.</w:t>
      </w:r>
    </w:p>
    <w:p w14:paraId="1301EBF7">
      <w:pPr>
        <w:numPr>
          <w:ilvl w:val="0"/>
          <w:numId w:val="0"/>
        </w:numPr>
        <w:ind w:left="10" w:leftChars="0" w:hanging="10" w:firstLineChars="0"/>
        <w:rPr>
          <w:rFonts w:hint="eastAsia"/>
        </w:rPr>
      </w:pPr>
      <w:r>
        <w:rPr>
          <w:rFonts w:hint="eastAsia"/>
        </w:rPr>
        <w:t>并且在这个重复中，我们认为，单纯和真诚的一个主要安息在于，当不仅我们做那被命令的，或为真理受苦；而且当我们做它，是作为一件被命令的事，并为之受苦，是为祂的名：并且在某些方面，它可以包含前两个最后的区别；因此若有任何人将数目减少，我们不争辩，只要这些在任何名下都被包含进去。</w:t>
      </w:r>
    </w:p>
    <w:p w14:paraId="14BF6AAE">
      <w:pPr>
        <w:numPr>
          <w:ilvl w:val="0"/>
          <w:numId w:val="0"/>
        </w:numPr>
        <w:ind w:left="10" w:leftChars="0" w:hanging="10" w:firstLineChars="0"/>
        <w:rPr>
          <w:rFonts w:hint="eastAsia"/>
        </w:rPr>
      </w:pPr>
    </w:p>
    <w:p w14:paraId="5677DD09">
      <w:pPr>
        <w:numPr>
          <w:ilvl w:val="0"/>
          <w:numId w:val="0"/>
        </w:numPr>
        <w:ind w:left="10" w:leftChars="0" w:hanging="10" w:firstLineChars="0"/>
        <w:rPr>
          <w:rFonts w:hint="eastAsia"/>
        </w:rPr>
      </w:pPr>
      <w:r>
        <w:rPr>
          <w:rFonts w:hint="eastAsia"/>
        </w:rPr>
        <w:t>Hence, thirdly, We gather also, That what ever act is so qualified (as in the former is expressed) it is a sincere gracious act in whatsoever degree it be, so that it be an act of Patience, Love, Hatred, &amp;c. proceeding from an inward renewed principle, tending to a spirituall end, swayed by a supernaturall motive; and upon that account acting, it cannot be but accounted an act of sincere Patience, Love, Hatred, &amp;c. although as to the degree of it, it be but like the grain of mustard seed.</w:t>
      </w:r>
    </w:p>
    <w:p w14:paraId="4FCA4947">
      <w:pPr>
        <w:numPr>
          <w:ilvl w:val="0"/>
          <w:numId w:val="0"/>
        </w:numPr>
        <w:ind w:left="10" w:leftChars="0" w:hanging="10" w:firstLineChars="0"/>
        <w:rPr>
          <w:rFonts w:hint="eastAsia"/>
        </w:rPr>
      </w:pPr>
      <w:r>
        <w:rPr>
          <w:rFonts w:hint="eastAsia"/>
        </w:rPr>
        <w:t>因此，第三，我们也推断，任何行为若如此具备资格（如前所述），无论其程度如何，它都是一个真诚恩慈的行为，因此，若它是一个忍耐、爱、恨等的行为，出自一个内在的、更新的原则，旨在达到一个属灵的目的，被一个超自然的动机所左右；并且基于那个理由而行动，它就不可能不被算为一个真诚的忍耐、爱、恨等的行为，尽管就其程度而言，它可能只像一粒芥菜种。</w:t>
      </w:r>
    </w:p>
    <w:p w14:paraId="59C91310">
      <w:pPr>
        <w:numPr>
          <w:ilvl w:val="0"/>
          <w:numId w:val="0"/>
        </w:numPr>
        <w:ind w:left="10" w:leftChars="0" w:hanging="10" w:firstLineChars="0"/>
        <w:rPr>
          <w:rFonts w:hint="eastAsia"/>
        </w:rPr>
      </w:pPr>
    </w:p>
    <w:p w14:paraId="4F4E9258">
      <w:pPr>
        <w:numPr>
          <w:ilvl w:val="0"/>
          <w:numId w:val="0"/>
        </w:numPr>
        <w:ind w:left="10" w:leftChars="0" w:hanging="10" w:firstLineChars="0"/>
        <w:rPr>
          <w:rFonts w:hint="eastAsia"/>
        </w:rPr>
      </w:pPr>
      <w:r>
        <w:rPr>
          <w:rFonts w:hint="eastAsia"/>
        </w:rPr>
        <w:t>For although the acts themselves, even toward such objects, may be distinguished from gracious acts; yet they cannot be conceived to be so and so qualified in any degree, but hoc ipso they must be conceived to be gracious: because in so far they are agreeable to the Law, and that not only in the matter, but in the manner of them.</w:t>
      </w:r>
    </w:p>
    <w:p w14:paraId="099120E8">
      <w:pPr>
        <w:numPr>
          <w:ilvl w:val="0"/>
          <w:numId w:val="0"/>
        </w:numPr>
        <w:ind w:left="10" w:leftChars="0" w:hanging="10" w:firstLineChars="0"/>
        <w:rPr>
          <w:rFonts w:hint="eastAsia"/>
        </w:rPr>
      </w:pPr>
      <w:r>
        <w:rPr>
          <w:rFonts w:hint="eastAsia"/>
        </w:rPr>
        <w:t>因为尽管行为本身，即使是对着那样的对象，可以与恩慈的行为区别开来；然而，它们在任何程度上，都不可能被设想为如此如此具备资格，而同时不被设想为是恩慈的：因为，就那而言，它们与律法相符，并且不仅在实质上，也在方式上。</w:t>
      </w:r>
    </w:p>
    <w:p w14:paraId="4E656756">
      <w:pPr>
        <w:numPr>
          <w:ilvl w:val="0"/>
          <w:numId w:val="0"/>
        </w:numPr>
        <w:ind w:left="10" w:leftChars="0" w:hanging="10" w:firstLineChars="0"/>
        <w:rPr>
          <w:rFonts w:hint="eastAsia"/>
        </w:rPr>
      </w:pPr>
    </w:p>
    <w:p w14:paraId="77E67D0A">
      <w:pPr>
        <w:numPr>
          <w:ilvl w:val="0"/>
          <w:numId w:val="0"/>
        </w:numPr>
        <w:ind w:left="10" w:leftChars="0" w:hanging="10" w:firstLineChars="0"/>
        <w:rPr>
          <w:rFonts w:hint="eastAsia"/>
        </w:rPr>
      </w:pPr>
      <w:r>
        <w:rPr>
          <w:rFonts w:hint="eastAsia"/>
        </w:rPr>
        <w:t>And this agreeablnesse to the Law, being a proof that one is sanctified, without which no such act could be performed, it may be also an evidence of Justification, although it be not considered as a condition thereof, which is accepted by the Covenant of Grace.</w:t>
      </w:r>
    </w:p>
    <w:p w14:paraId="0E124AF8">
      <w:pPr>
        <w:numPr>
          <w:ilvl w:val="0"/>
          <w:numId w:val="0"/>
        </w:numPr>
        <w:ind w:left="10" w:leftChars="0" w:hanging="10" w:firstLineChars="0"/>
        <w:rPr>
          <w:rFonts w:hint="eastAsia"/>
        </w:rPr>
      </w:pPr>
      <w:r>
        <w:rPr>
          <w:rFonts w:hint="eastAsia"/>
        </w:rPr>
        <w:t>并且这种与律法的相符，既是一个人成圣的明证，没有成圣，就不能行出这样的行为，它也可能是称义的证据，尽管它不被视为称义的条件，那条件是被恩典之约所接纳的。</w:t>
      </w:r>
    </w:p>
    <w:p w14:paraId="2C30C835">
      <w:pPr>
        <w:numPr>
          <w:ilvl w:val="0"/>
          <w:numId w:val="0"/>
        </w:numPr>
        <w:ind w:left="10" w:leftChars="0" w:hanging="10" w:firstLineChars="0"/>
        <w:rPr>
          <w:rFonts w:hint="eastAsia"/>
        </w:rPr>
      </w:pPr>
    </w:p>
    <w:p w14:paraId="19291E8E">
      <w:pPr>
        <w:numPr>
          <w:ilvl w:val="0"/>
          <w:numId w:val="0"/>
        </w:numPr>
        <w:ind w:left="10" w:leftChars="0" w:hanging="10" w:firstLineChars="0"/>
        <w:rPr>
          <w:rFonts w:hint="eastAsia"/>
        </w:rPr>
      </w:pPr>
      <w:r>
        <w:rPr>
          <w:rFonts w:hint="eastAsia"/>
        </w:rPr>
        <w:t>And although these acts be imperfect in respect of degree; yet they cannot be denied to be sincere, or perfect, in respect of their kind.</w:t>
      </w:r>
    </w:p>
    <w:p w14:paraId="2CB00B8B">
      <w:pPr>
        <w:numPr>
          <w:ilvl w:val="0"/>
          <w:numId w:val="0"/>
        </w:numPr>
        <w:ind w:left="10" w:leftChars="0" w:hanging="10" w:firstLineChars="0"/>
        <w:rPr>
          <w:rFonts w:hint="eastAsia"/>
        </w:rPr>
      </w:pPr>
      <w:r>
        <w:rPr>
          <w:rFonts w:hint="eastAsia"/>
        </w:rPr>
        <w:t>并且尽管这些行为在程度上是不完全的；然而，就其种类而言，它们不能被否认是真诚的或完全的。</w:t>
      </w:r>
    </w:p>
    <w:p w14:paraId="52B45F1F">
      <w:pPr>
        <w:numPr>
          <w:ilvl w:val="0"/>
          <w:numId w:val="0"/>
        </w:numPr>
        <w:ind w:left="10" w:leftChars="0" w:hanging="10" w:firstLineChars="0"/>
        <w:rPr>
          <w:rFonts w:hint="eastAsia"/>
        </w:rPr>
      </w:pPr>
    </w:p>
    <w:p w14:paraId="793D4368">
      <w:pPr>
        <w:numPr>
          <w:ilvl w:val="0"/>
          <w:numId w:val="0"/>
        </w:numPr>
        <w:ind w:left="10" w:leftChars="0" w:hanging="10" w:firstLineChars="0"/>
        <w:rPr>
          <w:rFonts w:hint="eastAsia"/>
        </w:rPr>
      </w:pPr>
      <w:r>
        <w:rPr>
          <w:rFonts w:hint="eastAsia"/>
        </w:rPr>
        <w:t>Every act of the new nature in whatsoever degree being like it self, and conform to the principle from which it proceedeth; even as on the contrary, the least motion of the old man is sinfull according to the root from which it flowes: for, these two cannot be separated, which the Lord hath put together; a good tree must have good fruit, and cannot bring forth evil fruit, Mat. 7:17, 18. &amp;c.</w:t>
      </w:r>
    </w:p>
    <w:p w14:paraId="29961E5F">
      <w:pPr>
        <w:numPr>
          <w:ilvl w:val="0"/>
          <w:numId w:val="0"/>
        </w:numPr>
        <w:ind w:left="10" w:leftChars="0" w:hanging="10" w:firstLineChars="0"/>
        <w:rPr>
          <w:rFonts w:hint="eastAsia"/>
        </w:rPr>
      </w:pPr>
      <w:r>
        <w:rPr>
          <w:rFonts w:hint="eastAsia"/>
        </w:rPr>
        <w:t>新本性的每一个行为，无论其程度如何，都与其本身相似，并与其所源于的原则相符；正如相反地，旧人的最小动机，根据其所源于的根，都是有罪的：因为，这两者，是主所放在一起的，不能被分开；好树必有好果子，不能结坏果子，马太福音7:17, 18等。</w:t>
      </w:r>
    </w:p>
    <w:p w14:paraId="0BFA9812">
      <w:pPr>
        <w:numPr>
          <w:ilvl w:val="0"/>
          <w:numId w:val="0"/>
        </w:numPr>
        <w:ind w:left="10" w:leftChars="0" w:hanging="10" w:firstLineChars="0"/>
        <w:rPr>
          <w:rFonts w:hint="eastAsia"/>
        </w:rPr>
      </w:pPr>
    </w:p>
    <w:p w14:paraId="31D12074">
      <w:pPr>
        <w:numPr>
          <w:ilvl w:val="0"/>
          <w:numId w:val="0"/>
        </w:numPr>
        <w:ind w:left="10" w:leftChars="0" w:hanging="10" w:firstLineChars="0"/>
        <w:rPr>
          <w:rFonts w:hint="eastAsia"/>
        </w:rPr>
      </w:pPr>
      <w:r>
        <w:rPr>
          <w:rFonts w:hint="eastAsia"/>
        </w:rPr>
        <w:t>Now, acts in the least degree so qualified, as before is said, are in so far, at least, fruits of a good tree; yea, of a gracious principle within; and therefore they cannot but be such also.</w:t>
      </w:r>
    </w:p>
    <w:p w14:paraId="6A845FB1">
      <w:pPr>
        <w:numPr>
          <w:ilvl w:val="0"/>
          <w:numId w:val="0"/>
        </w:numPr>
        <w:ind w:left="10" w:leftChars="0" w:hanging="10" w:firstLineChars="0"/>
        <w:rPr>
          <w:rFonts w:hint="eastAsia"/>
        </w:rPr>
      </w:pPr>
      <w:r>
        <w:rPr>
          <w:rFonts w:hint="eastAsia"/>
        </w:rPr>
        <w:t>现在，在最小程度上，如此具备资格的行为，如前所述，就那而言，至少是好树的果子；是的，是内在恩慈原则的果子；因此它们也必然如此。</w:t>
      </w:r>
    </w:p>
    <w:p w14:paraId="60D20A52">
      <w:pPr>
        <w:numPr>
          <w:ilvl w:val="0"/>
          <w:numId w:val="0"/>
        </w:numPr>
        <w:ind w:left="10" w:leftChars="0" w:hanging="10" w:firstLineChars="0"/>
        <w:rPr>
          <w:rFonts w:hint="eastAsia"/>
        </w:rPr>
      </w:pPr>
    </w:p>
    <w:p w14:paraId="2E1D6C96">
      <w:pPr>
        <w:numPr>
          <w:ilvl w:val="0"/>
          <w:numId w:val="0"/>
        </w:numPr>
        <w:ind w:left="10" w:leftChars="0" w:hanging="10" w:firstLineChars="0"/>
        <w:rPr>
          <w:rFonts w:hint="eastAsia"/>
        </w:rPr>
      </w:pPr>
      <w:r>
        <w:rPr>
          <w:rFonts w:hint="eastAsia"/>
        </w:rPr>
        <w:t>And if it were not thus, that this Angel had patience for Christs Names sake, it could be no ground of commendation for differencing his patience, from the patience of hypocrites, if it did not sufficiently prove his carriage to be sincere.</w:t>
      </w:r>
    </w:p>
    <w:p w14:paraId="5AF48BA3">
      <w:pPr>
        <w:numPr>
          <w:ilvl w:val="0"/>
          <w:numId w:val="0"/>
        </w:numPr>
        <w:ind w:left="10" w:leftChars="0" w:hanging="10" w:firstLineChars="0"/>
        <w:rPr>
          <w:rFonts w:hint="eastAsia"/>
        </w:rPr>
      </w:pPr>
      <w:r>
        <w:rPr>
          <w:rFonts w:hint="eastAsia"/>
        </w:rPr>
        <w:t>若非如此，即这个使者为基督之名而忍耐，这就不能成为称赞的根据，来区分他的忍耐与假冒为善者的忍耐，若它没有充分地证明他的行为是真诚的。</w:t>
      </w:r>
    </w:p>
    <w:p w14:paraId="02A61836">
      <w:pPr>
        <w:numPr>
          <w:ilvl w:val="0"/>
          <w:numId w:val="0"/>
        </w:numPr>
        <w:ind w:left="10" w:leftChars="0" w:hanging="10" w:firstLineChars="0"/>
        <w:rPr>
          <w:rFonts w:hint="eastAsia"/>
        </w:rPr>
      </w:pPr>
    </w:p>
    <w:p w14:paraId="5F7DCF9E">
      <w:pPr>
        <w:numPr>
          <w:ilvl w:val="0"/>
          <w:numId w:val="0"/>
        </w:numPr>
        <w:ind w:left="10" w:leftChars="0" w:hanging="10" w:firstLineChars="0"/>
        <w:rPr>
          <w:rFonts w:hint="eastAsia"/>
        </w:rPr>
      </w:pPr>
      <w:r>
        <w:rPr>
          <w:rFonts w:hint="eastAsia"/>
        </w:rPr>
        <w:t>And hence,</w:t>
      </w:r>
    </w:p>
    <w:p w14:paraId="5AF35E8F">
      <w:pPr>
        <w:numPr>
          <w:ilvl w:val="0"/>
          <w:numId w:val="0"/>
        </w:numPr>
        <w:ind w:left="10" w:leftChars="0" w:hanging="10" w:firstLineChars="0"/>
        <w:rPr>
          <w:rFonts w:hint="eastAsia"/>
        </w:rPr>
      </w:pPr>
      <w:r>
        <w:rPr>
          <w:rFonts w:hint="eastAsia"/>
        </w:rPr>
        <w:t>因此，</w:t>
      </w:r>
    </w:p>
    <w:p w14:paraId="07B7D54E">
      <w:pPr>
        <w:numPr>
          <w:ilvl w:val="0"/>
          <w:numId w:val="0"/>
        </w:numPr>
        <w:ind w:left="10" w:leftChars="0" w:hanging="10" w:firstLineChars="0"/>
        <w:rPr>
          <w:rFonts w:hint="eastAsia"/>
        </w:rPr>
      </w:pPr>
    </w:p>
    <w:p w14:paraId="049AF17B">
      <w:pPr>
        <w:numPr>
          <w:ilvl w:val="0"/>
          <w:numId w:val="0"/>
        </w:numPr>
        <w:ind w:left="10" w:leftChars="0" w:hanging="10" w:firstLineChars="0"/>
        <w:rPr>
          <w:rFonts w:hint="eastAsia"/>
        </w:rPr>
      </w:pPr>
      <w:r>
        <w:rPr>
          <w:rFonts w:hint="eastAsia"/>
        </w:rPr>
        <w:t>Fourthly, Ariseth also this, that no naturall man or hypocrite, though coming the greatest length in the state of hypocriste, can in the least degree perform an act so and so qualified, as is before said, more than they can act from a principle which they have not: for, if they might in any measure have patience for Christs Names sake, in respect of the end, motive, and account upon which the heart yeeldeth to suffering, it could be no ground of a peculiar commendation to this Angel, which is yet contrary to the scope.</w:t>
      </w:r>
    </w:p>
    <w:p w14:paraId="200AC346">
      <w:pPr>
        <w:numPr>
          <w:ilvl w:val="0"/>
          <w:numId w:val="0"/>
        </w:numPr>
        <w:ind w:left="10" w:leftChars="0" w:hanging="10" w:firstLineChars="0"/>
        <w:rPr>
          <w:rFonts w:hint="eastAsia"/>
        </w:rPr>
      </w:pPr>
      <w:r>
        <w:rPr>
          <w:rFonts w:hint="eastAsia"/>
        </w:rPr>
        <w:t>第四，也产生了这个，即任何属血气的人或假冒为善者，即使在假冒为善的光景中达到最高程度，也不能在最小程度上，行出如此如此具备资格的行为，如前所述，不比他们能从他们所没有的原则来行动更多：因为，若他们可以在任何程度上，就目的、动机和心顺服于受苦的缘故而言，为基督之名而忍耐，那就不能成为对这个使者特别称赞的根据，而这却与目的相反。</w:t>
      </w:r>
    </w:p>
    <w:p w14:paraId="7E5C2C2F">
      <w:pPr>
        <w:numPr>
          <w:ilvl w:val="0"/>
          <w:numId w:val="0"/>
        </w:numPr>
        <w:ind w:left="10" w:leftChars="0" w:hanging="10" w:firstLineChars="0"/>
        <w:rPr>
          <w:rFonts w:hint="eastAsia"/>
        </w:rPr>
      </w:pPr>
    </w:p>
    <w:p w14:paraId="7D2E7380">
      <w:pPr>
        <w:numPr>
          <w:ilvl w:val="0"/>
          <w:numId w:val="0"/>
        </w:numPr>
        <w:ind w:left="10" w:leftChars="0" w:hanging="10" w:firstLineChars="0"/>
        <w:rPr>
          <w:rFonts w:hint="eastAsia"/>
        </w:rPr>
      </w:pPr>
      <w:r>
        <w:rPr>
          <w:rFonts w:hint="eastAsia"/>
        </w:rPr>
        <w:t>And it the former be true, that every act so and so qualified, is a sincere act, this must necessarily then follow thereupon.</w:t>
      </w:r>
    </w:p>
    <w:p w14:paraId="65574A95">
      <w:pPr>
        <w:numPr>
          <w:ilvl w:val="0"/>
          <w:numId w:val="0"/>
        </w:numPr>
        <w:ind w:left="10" w:leftChars="0" w:hanging="10" w:firstLineChars="0"/>
        <w:rPr>
          <w:rFonts w:hint="eastAsia"/>
        </w:rPr>
      </w:pPr>
      <w:r>
        <w:rPr>
          <w:rFonts w:hint="eastAsia"/>
        </w:rPr>
        <w:t>并且若前者为真，即每一个如此如此具备资格的行为，是一个真诚的行为，那么这必然地会随之而来。</w:t>
      </w:r>
    </w:p>
    <w:p w14:paraId="2823BBC6">
      <w:pPr>
        <w:numPr>
          <w:ilvl w:val="0"/>
          <w:numId w:val="0"/>
        </w:numPr>
        <w:ind w:left="10" w:leftChars="0" w:hanging="10" w:firstLineChars="0"/>
        <w:rPr>
          <w:rFonts w:hint="eastAsia"/>
        </w:rPr>
      </w:pPr>
    </w:p>
    <w:p w14:paraId="1891D41F">
      <w:pPr>
        <w:numPr>
          <w:ilvl w:val="0"/>
          <w:numId w:val="0"/>
        </w:numPr>
        <w:ind w:left="10" w:leftChars="0" w:hanging="10" w:firstLineChars="0"/>
        <w:rPr>
          <w:rFonts w:hint="eastAsia"/>
        </w:rPr>
      </w:pPr>
      <w:r>
        <w:rPr>
          <w:rFonts w:hint="eastAsia"/>
        </w:rPr>
        <w:t>And so more particularly we say, that no hypocrite can thus formally do anything that is good, as, to give instances, 1. In the duty of love to God; an hypocrite cannot love God a God, and to suffer for Christs Names sake, as is formerly expressed.</w:t>
      </w:r>
    </w:p>
    <w:p w14:paraId="288409D6">
      <w:pPr>
        <w:numPr>
          <w:ilvl w:val="0"/>
          <w:numId w:val="0"/>
        </w:numPr>
        <w:ind w:left="10" w:leftChars="0" w:hanging="10" w:firstLineChars="0"/>
        <w:rPr>
          <w:rFonts w:hint="eastAsia"/>
        </w:rPr>
      </w:pPr>
      <w:r>
        <w:rPr>
          <w:rFonts w:hint="eastAsia"/>
        </w:rPr>
        <w:t>因此更具体地说，我们说，没有任何假冒为善者，可以如此正式地做任何好的事，例如，举例来说，1. 在爱神的责任上；一个假冒为善者，不能像爱神那样爱神，并为基督之名受苦，如前所述。</w:t>
      </w:r>
    </w:p>
    <w:p w14:paraId="676406C1">
      <w:pPr>
        <w:numPr>
          <w:ilvl w:val="0"/>
          <w:numId w:val="0"/>
        </w:numPr>
        <w:ind w:left="10" w:leftChars="0" w:hanging="10" w:firstLineChars="0"/>
        <w:rPr>
          <w:rFonts w:hint="eastAsia"/>
        </w:rPr>
      </w:pPr>
    </w:p>
    <w:p w14:paraId="6B730550">
      <w:pPr>
        <w:numPr>
          <w:ilvl w:val="0"/>
          <w:numId w:val="0"/>
        </w:numPr>
        <w:ind w:left="10" w:leftChars="0" w:hanging="10" w:firstLineChars="0"/>
        <w:rPr>
          <w:rFonts w:hint="eastAsia"/>
        </w:rPr>
      </w:pPr>
      <w:r>
        <w:rPr>
          <w:rFonts w:hint="eastAsia"/>
        </w:rPr>
        <w:t>Because, 1. That is given here as the evidence of this Angel's gracious practice, that it was so qualified; and the promises that are annexed to this of suffering for his Names sake (whereat formerly we hinted) do confirm it.</w:t>
      </w:r>
    </w:p>
    <w:p w14:paraId="7BC85A12">
      <w:pPr>
        <w:numPr>
          <w:ilvl w:val="0"/>
          <w:numId w:val="0"/>
        </w:numPr>
        <w:ind w:left="10" w:leftChars="0" w:hanging="10" w:firstLineChars="0"/>
        <w:rPr>
          <w:rFonts w:hint="eastAsia"/>
        </w:rPr>
      </w:pPr>
      <w:r>
        <w:rPr>
          <w:rFonts w:hint="eastAsia"/>
        </w:rPr>
        <w:t>因为，1. 这里给出了这个使者恩慈实践的证据，即它如此具备资格；并且，为祂的名受苦的应许（我们先前已暗示），证实了这一点。</w:t>
      </w:r>
    </w:p>
    <w:p w14:paraId="1A74FFB9">
      <w:pPr>
        <w:numPr>
          <w:ilvl w:val="0"/>
          <w:numId w:val="0"/>
        </w:numPr>
        <w:ind w:left="10" w:leftChars="0" w:hanging="10" w:firstLineChars="0"/>
        <w:rPr>
          <w:rFonts w:hint="eastAsia"/>
        </w:rPr>
      </w:pPr>
    </w:p>
    <w:p w14:paraId="10E13528">
      <w:pPr>
        <w:numPr>
          <w:ilvl w:val="0"/>
          <w:numId w:val="0"/>
        </w:numPr>
        <w:ind w:left="10" w:leftChars="0" w:hanging="10" w:firstLineChars="0"/>
        <w:rPr>
          <w:rFonts w:hint="eastAsia"/>
        </w:rPr>
      </w:pPr>
      <w:r>
        <w:rPr>
          <w:rFonts w:hint="eastAsia"/>
        </w:rPr>
        <w:t>2. This being true of all naturall men, that they are realy haters of God; and it being true also, that naturall men and hypocrites may go a great length in loving God, &amp; in expressing the evidences thereof in some respect; It must either be said then, that they hate God in respect of the materiality of their actions, or in respect of the want of the qualifications formerly mentioned, that is, because they love not him, and what he loves as such, and upon such an account: now, it cannot be said that they love not God in the for merrespect; Nay, not only in respect of their being defective alanerly in the degree or intensnesse of the act, as may be shewed afterward.</w:t>
      </w:r>
    </w:p>
    <w:p w14:paraId="03D572EC">
      <w:pPr>
        <w:numPr>
          <w:ilvl w:val="0"/>
          <w:numId w:val="0"/>
        </w:numPr>
        <w:ind w:left="10" w:leftChars="0" w:hanging="10" w:firstLineChars="0"/>
        <w:rPr>
          <w:rFonts w:hint="eastAsia"/>
        </w:rPr>
      </w:pPr>
      <w:r>
        <w:rPr>
          <w:rFonts w:hint="eastAsia"/>
        </w:rPr>
        <w:t>2. 既然所有属血气的人，实际上都是恨恶神的，这是真实的；并且属血气的人和假冒为善者，在爱神和在某些方面表达其证据上，也可以达到很高的程度，这也是真实的；那么就必须要么说，他们恨恶神，是就他们行为的实质而言，要么是就缺乏前述的资格而言，也就是说，因为他们不爱祂，和祂所爱的，本身如此，并且基于那样的缘故：现在，不能说他们在前一个方面不爱神；是的，不仅是就他们在行为的程度或强度上单单有缺陷而言，如后将显明的。</w:t>
      </w:r>
    </w:p>
    <w:p w14:paraId="3F2232EE">
      <w:pPr>
        <w:numPr>
          <w:ilvl w:val="0"/>
          <w:numId w:val="0"/>
        </w:numPr>
        <w:ind w:left="10" w:leftChars="0" w:hanging="10" w:firstLineChars="0"/>
        <w:rPr>
          <w:rFonts w:hint="eastAsia"/>
        </w:rPr>
      </w:pPr>
    </w:p>
    <w:p w14:paraId="3AA4D406">
      <w:pPr>
        <w:numPr>
          <w:ilvl w:val="0"/>
          <w:numId w:val="0"/>
        </w:numPr>
        <w:ind w:left="10" w:leftChars="0" w:hanging="10" w:firstLineChars="0"/>
        <w:rPr>
          <w:rFonts w:hint="eastAsia"/>
        </w:rPr>
      </w:pPr>
      <w:r>
        <w:rPr>
          <w:rFonts w:hint="eastAsia"/>
        </w:rPr>
        <w:t>It must be true therefore in the last respect.</w:t>
      </w:r>
    </w:p>
    <w:p w14:paraId="787AB6D1">
      <w:pPr>
        <w:numPr>
          <w:ilvl w:val="0"/>
          <w:numId w:val="0"/>
        </w:numPr>
        <w:ind w:left="10" w:leftChars="0" w:hanging="10" w:firstLineChars="0"/>
        <w:rPr>
          <w:rFonts w:hint="eastAsia"/>
        </w:rPr>
      </w:pPr>
      <w:r>
        <w:rPr>
          <w:rFonts w:hint="eastAsia"/>
        </w:rPr>
        <w:t>因此，在最后一个方面，它必须为真。</w:t>
      </w:r>
    </w:p>
    <w:p w14:paraId="18E3895B">
      <w:pPr>
        <w:numPr>
          <w:ilvl w:val="0"/>
          <w:numId w:val="0"/>
        </w:numPr>
        <w:ind w:left="10" w:leftChars="0" w:hanging="10" w:firstLineChars="0"/>
        <w:rPr>
          <w:rFonts w:hint="eastAsia"/>
        </w:rPr>
      </w:pPr>
    </w:p>
    <w:p w14:paraId="7B5AFEE0">
      <w:pPr>
        <w:numPr>
          <w:ilvl w:val="0"/>
          <w:numId w:val="0"/>
        </w:numPr>
        <w:ind w:left="10" w:leftChars="0" w:hanging="10" w:firstLineChars="0"/>
        <w:rPr>
          <w:rFonts w:hint="eastAsia"/>
        </w:rPr>
      </w:pPr>
      <w:r>
        <w:rPr>
          <w:rFonts w:hint="eastAsia"/>
        </w:rPr>
        <w:t>And so it will follow, that no man in nature can be said to love God, or perform any act in things materially good, according as it is formerly qualified.</w:t>
      </w:r>
    </w:p>
    <w:p w14:paraId="64DF096B">
      <w:pPr>
        <w:numPr>
          <w:ilvl w:val="0"/>
          <w:numId w:val="0"/>
        </w:numPr>
        <w:ind w:left="10" w:leftChars="0" w:hanging="10" w:firstLineChars="0"/>
        <w:rPr>
          <w:rFonts w:hint="eastAsia"/>
        </w:rPr>
      </w:pPr>
      <w:r>
        <w:rPr>
          <w:rFonts w:hint="eastAsia"/>
        </w:rPr>
        <w:t>因此，必然地，任何在自然状态中的人，都不能说爱神，或在物质上好的事上，行出任何行为，如前所述具备资格。</w:t>
      </w:r>
    </w:p>
    <w:p w14:paraId="472267DF">
      <w:pPr>
        <w:numPr>
          <w:ilvl w:val="0"/>
          <w:numId w:val="0"/>
        </w:numPr>
        <w:ind w:left="10" w:leftChars="0" w:hanging="10" w:firstLineChars="0"/>
        <w:rPr>
          <w:rFonts w:hint="eastAsia"/>
        </w:rPr>
      </w:pPr>
    </w:p>
    <w:p w14:paraId="7CC6670D">
      <w:pPr>
        <w:numPr>
          <w:ilvl w:val="0"/>
          <w:numId w:val="0"/>
        </w:numPr>
        <w:ind w:left="10" w:leftChars="0" w:hanging="10" w:firstLineChars="0"/>
        <w:rPr>
          <w:rFonts w:hint="eastAsia"/>
        </w:rPr>
      </w:pPr>
      <w:r>
        <w:rPr>
          <w:rFonts w:hint="eastAsia"/>
        </w:rPr>
        <w:t>3. This may be added, that if respect to good, could sway the naturall man so as to make him act according to the former qualifications in any one act, then might he perform all other acts upon that same account also: for, à quatenus ad omne, valet consequentia.</w:t>
      </w:r>
    </w:p>
    <w:p w14:paraId="09EF04AE">
      <w:pPr>
        <w:numPr>
          <w:ilvl w:val="0"/>
          <w:numId w:val="0"/>
        </w:numPr>
        <w:ind w:left="10" w:leftChars="0" w:hanging="10" w:firstLineChars="0"/>
        <w:rPr>
          <w:rFonts w:hint="eastAsia"/>
        </w:rPr>
      </w:pPr>
      <w:r>
        <w:rPr>
          <w:rFonts w:hint="eastAsia"/>
        </w:rPr>
        <w:t>3. 可以补充这一点，如果对善的尊重，可以左右一个属血气的人，使他在任何一个行为中，都能按着前述的资格行事，那么他也可以基于同样的缘故，行出所有其他的行为：因为，从“根据…到所有”，推论成立。</w:t>
      </w:r>
    </w:p>
    <w:p w14:paraId="172A7A79">
      <w:pPr>
        <w:numPr>
          <w:ilvl w:val="0"/>
          <w:numId w:val="0"/>
        </w:numPr>
        <w:ind w:left="10" w:leftChars="0" w:hanging="10" w:firstLineChars="0"/>
        <w:rPr>
          <w:rFonts w:hint="eastAsia"/>
        </w:rPr>
      </w:pPr>
    </w:p>
    <w:p w14:paraId="3DE9864C">
      <w:pPr>
        <w:numPr>
          <w:ilvl w:val="0"/>
          <w:numId w:val="0"/>
        </w:numPr>
        <w:ind w:left="10" w:leftChars="0" w:hanging="10" w:firstLineChars="0"/>
        <w:rPr>
          <w:rFonts w:hint="eastAsia"/>
        </w:rPr>
      </w:pPr>
      <w:r>
        <w:rPr>
          <w:rFonts w:hint="eastAsia"/>
        </w:rPr>
        <w:t>Now, if it be absurd to say, that one can be a hypocrite, and yet in all his performances and actions be so swayed (which is the clear evidence of a sincere Professor which needeth not to be ashamed, Psal. 119:6.) Then it must also be absurd to say, that a hypocrite may perform any commanded thing upon that account as such, and is formerly qualified.</w:t>
      </w:r>
    </w:p>
    <w:p w14:paraId="0645C487">
      <w:pPr>
        <w:numPr>
          <w:ilvl w:val="0"/>
          <w:numId w:val="0"/>
        </w:numPr>
        <w:ind w:left="10" w:leftChars="0" w:hanging="10" w:firstLineChars="0"/>
        <w:rPr>
          <w:rFonts w:hint="eastAsia"/>
        </w:rPr>
      </w:pPr>
      <w:r>
        <w:rPr>
          <w:rFonts w:hint="eastAsia"/>
        </w:rPr>
        <w:t>现在，如果说一个人可以是假冒为善的，然而在他所有的履行和行为中，都被如此左右（这是真诚信徒的清楚证据，是不需要羞愧的，诗篇119:6），是荒谬的，那么，说一个假冒为善者，可以基于那样的缘故，并具备前述的资格，来履行任何被命令的事，也必是荒谬的。</w:t>
      </w:r>
    </w:p>
    <w:p w14:paraId="4517EB06">
      <w:pPr>
        <w:numPr>
          <w:ilvl w:val="0"/>
          <w:numId w:val="0"/>
        </w:numPr>
        <w:ind w:left="10" w:leftChars="0" w:hanging="10" w:firstLineChars="0"/>
        <w:rPr>
          <w:rFonts w:hint="eastAsia"/>
        </w:rPr>
      </w:pPr>
    </w:p>
    <w:p w14:paraId="1F553E78">
      <w:pPr>
        <w:numPr>
          <w:ilvl w:val="0"/>
          <w:numId w:val="0"/>
        </w:numPr>
        <w:ind w:left="10" w:leftChars="0" w:hanging="10" w:firstLineChars="0"/>
        <w:rPr>
          <w:rFonts w:hint="eastAsia"/>
        </w:rPr>
      </w:pPr>
      <w:r>
        <w:rPr>
          <w:rFonts w:hint="eastAsia"/>
        </w:rPr>
        <w:t>4. The doing of acts so qualified, doth necessarily presuppose a gracious principal, or habituall change in the person that acts it: for, it being a fruit, (in so far as it is so qualified) that is good and agreeable to the Law of God in the spirituall meaning thereof, it must be supposed to proceed from a tree that is good, seing grapes are not gathered from Brambles, &amp;c.</w:t>
      </w:r>
    </w:p>
    <w:p w14:paraId="60534D7E">
      <w:pPr>
        <w:numPr>
          <w:ilvl w:val="0"/>
          <w:numId w:val="0"/>
        </w:numPr>
        <w:ind w:left="10" w:leftChars="0" w:hanging="10" w:firstLineChars="0"/>
        <w:rPr>
          <w:rFonts w:hint="eastAsia"/>
        </w:rPr>
      </w:pPr>
      <w:r>
        <w:rPr>
          <w:rFonts w:hint="eastAsia"/>
        </w:rPr>
        <w:t>4. 行出如此具备资格的行为，必然地预设了行事的人身上有一个恩慈的原则，或一个习惯性的改变：因为，既然它是一个果子（就其如此具备资格而言），那是好的，并与神律法在其属灵意义上相符，就必须假设它出自一棵好树，既然葡萄不是从荆棘上摘的，等等。</w:t>
      </w:r>
    </w:p>
    <w:p w14:paraId="25F98EAE">
      <w:pPr>
        <w:numPr>
          <w:ilvl w:val="0"/>
          <w:numId w:val="0"/>
        </w:numPr>
        <w:ind w:left="10" w:leftChars="0" w:hanging="10" w:firstLineChars="0"/>
        <w:rPr>
          <w:rFonts w:hint="eastAsia"/>
        </w:rPr>
      </w:pPr>
    </w:p>
    <w:p w14:paraId="60982B0B">
      <w:pPr>
        <w:numPr>
          <w:ilvl w:val="0"/>
          <w:numId w:val="0"/>
        </w:numPr>
        <w:ind w:left="10" w:leftChars="0" w:hanging="10" w:firstLineChars="0"/>
        <w:rPr>
          <w:rFonts w:hint="eastAsia"/>
        </w:rPr>
      </w:pPr>
      <w:r>
        <w:rPr>
          <w:rFonts w:hint="eastAsia"/>
        </w:rPr>
        <w:t>It cannot therefore be consistent with the state of hypocrisie, for one to perform acts so qualified, who in practice is still a stranger to the spirituall meaning of the Law in the kind of the act.</w:t>
      </w:r>
    </w:p>
    <w:p w14:paraId="423AEF03">
      <w:pPr>
        <w:numPr>
          <w:ilvl w:val="0"/>
          <w:numId w:val="0"/>
        </w:numPr>
        <w:ind w:left="10" w:leftChars="0" w:hanging="10" w:firstLineChars="0"/>
        <w:rPr>
          <w:rFonts w:hint="eastAsia"/>
        </w:rPr>
      </w:pPr>
      <w:r>
        <w:rPr>
          <w:rFonts w:hint="eastAsia"/>
        </w:rPr>
        <w:t>因此，一个在实践中，仍旧对律法在其行为种类上的属灵意义是陌生的人，行出如此具备资格的行为，是不可能与假冒为善的光景相容的。</w:t>
      </w:r>
    </w:p>
    <w:p w14:paraId="13353A07">
      <w:pPr>
        <w:numPr>
          <w:ilvl w:val="0"/>
          <w:numId w:val="0"/>
        </w:numPr>
        <w:ind w:left="10" w:leftChars="0" w:hanging="10" w:firstLineChars="0"/>
        <w:rPr>
          <w:rFonts w:hint="eastAsia"/>
        </w:rPr>
      </w:pPr>
    </w:p>
    <w:p w14:paraId="36397C25">
      <w:pPr>
        <w:numPr>
          <w:ilvl w:val="0"/>
          <w:numId w:val="0"/>
        </w:numPr>
        <w:ind w:left="10" w:leftChars="0" w:hanging="10" w:firstLineChars="0"/>
        <w:rPr>
          <w:rFonts w:hint="eastAsia"/>
        </w:rPr>
      </w:pPr>
      <w:r>
        <w:rPr>
          <w:rFonts w:hint="eastAsia"/>
        </w:rPr>
        <w:t>2. It may be instanced in hatred: for, though one in nature or an hypocrite may hate that which is sin; yet from this we may gather that he cannot hate it as sin, and it is hatefull to God: Because, 1.</w:t>
      </w:r>
    </w:p>
    <w:p w14:paraId="18B849E7">
      <w:pPr>
        <w:numPr>
          <w:ilvl w:val="0"/>
          <w:numId w:val="0"/>
        </w:numPr>
        <w:ind w:left="10" w:leftChars="0" w:hanging="10" w:firstLineChars="0"/>
        <w:rPr>
          <w:rFonts w:hint="eastAsia"/>
        </w:rPr>
      </w:pPr>
      <w:r>
        <w:rPr>
          <w:rFonts w:hint="eastAsia"/>
        </w:rPr>
        <w:t>2. 可以在恨恶中举例：因为，尽管一个在自然状态或假冒为善的人，可能恨恶罪；然而由此我们可以推断，他不能恨它为罪，以及它被神所恨恶：因为，1.</w:t>
      </w:r>
    </w:p>
    <w:p w14:paraId="39D6DB10">
      <w:pPr>
        <w:numPr>
          <w:ilvl w:val="0"/>
          <w:numId w:val="0"/>
        </w:numPr>
        <w:ind w:left="10" w:leftChars="0" w:hanging="10" w:firstLineChars="0"/>
        <w:rPr>
          <w:rFonts w:hint="eastAsia"/>
        </w:rPr>
      </w:pPr>
    </w:p>
    <w:p w14:paraId="12488C6C">
      <w:pPr>
        <w:numPr>
          <w:ilvl w:val="0"/>
          <w:numId w:val="0"/>
        </w:numPr>
        <w:ind w:left="10" w:leftChars="0" w:hanging="10" w:firstLineChars="0"/>
        <w:rPr>
          <w:rFonts w:hint="eastAsia"/>
        </w:rPr>
      </w:pPr>
      <w:r>
        <w:rPr>
          <w:rFonts w:hint="eastAsia"/>
        </w:rPr>
        <w:t>This hating of the Nicolaitans deeds, is given here as a proof of this Angels sincerity: and if it were a thing common, there could be no such peculiarnesse in it and there can be no peculiarnesse here, but that they hated them upon that account as hatefull to God, and out of zeal to him they did it: otherwise, no question, heathens and naturall men might have hatred at them in greater vehemency for the degree thereof, than these who are commended.</w:t>
      </w:r>
    </w:p>
    <w:p w14:paraId="10A361F7">
      <w:pPr>
        <w:numPr>
          <w:ilvl w:val="0"/>
          <w:numId w:val="0"/>
        </w:numPr>
        <w:ind w:left="10" w:leftChars="0" w:hanging="10" w:firstLineChars="0"/>
        <w:rPr>
          <w:rFonts w:hint="eastAsia"/>
        </w:rPr>
      </w:pPr>
      <w:r>
        <w:rPr>
          <w:rFonts w:hint="eastAsia"/>
        </w:rPr>
        <w:t>这个对尼哥拉党行为的恨恶，在这里被给出，作为这个使者真诚的明证：如果这是一件普遍的事，就不会有这样的独特性，并且这里没有任何独特性，除非是他们基于它被神所恨恶的缘故而恨恶他们，并且是出于对祂的热心而做的：否则，毫无疑问，外邦人和属血气的人，可能在程度上，比那些被称赞的人，对他们有更强烈的恨恶。</w:t>
      </w:r>
    </w:p>
    <w:p w14:paraId="2B5B61CE">
      <w:pPr>
        <w:numPr>
          <w:ilvl w:val="0"/>
          <w:numId w:val="0"/>
        </w:numPr>
        <w:ind w:left="10" w:leftChars="0" w:hanging="10" w:firstLineChars="0"/>
        <w:rPr>
          <w:rFonts w:hint="eastAsia"/>
        </w:rPr>
      </w:pPr>
    </w:p>
    <w:p w14:paraId="024C357D">
      <w:pPr>
        <w:numPr>
          <w:ilvl w:val="0"/>
          <w:numId w:val="0"/>
        </w:numPr>
        <w:ind w:left="10" w:leftChars="0" w:hanging="10" w:firstLineChars="0"/>
        <w:rPr>
          <w:rFonts w:hint="eastAsia"/>
        </w:rPr>
      </w:pPr>
      <w:r>
        <w:rPr>
          <w:rFonts w:hint="eastAsia"/>
        </w:rPr>
        <w:t>The difference then must be in the qualifications, as is said.</w:t>
      </w:r>
    </w:p>
    <w:p w14:paraId="724E5C79">
      <w:pPr>
        <w:numPr>
          <w:ilvl w:val="0"/>
          <w:numId w:val="0"/>
        </w:numPr>
        <w:ind w:left="10" w:leftChars="0" w:hanging="10" w:firstLineChars="0"/>
        <w:rPr>
          <w:rFonts w:hint="eastAsia"/>
        </w:rPr>
      </w:pPr>
      <w:r>
        <w:rPr>
          <w:rFonts w:hint="eastAsia"/>
        </w:rPr>
        <w:t>那么，区别必在于资格，如前所述。</w:t>
      </w:r>
    </w:p>
    <w:p w14:paraId="7A915FB8">
      <w:pPr>
        <w:numPr>
          <w:ilvl w:val="0"/>
          <w:numId w:val="0"/>
        </w:numPr>
        <w:ind w:left="10" w:leftChars="0" w:hanging="10" w:firstLineChars="0"/>
        <w:rPr>
          <w:rFonts w:hint="eastAsia"/>
        </w:rPr>
      </w:pPr>
    </w:p>
    <w:p w14:paraId="37DE4830">
      <w:pPr>
        <w:numPr>
          <w:ilvl w:val="0"/>
          <w:numId w:val="0"/>
        </w:numPr>
        <w:ind w:left="10" w:leftChars="0" w:hanging="10" w:firstLineChars="0"/>
        <w:rPr>
          <w:rFonts w:hint="eastAsia"/>
        </w:rPr>
      </w:pPr>
      <w:r>
        <w:rPr>
          <w:rFonts w:hint="eastAsia"/>
        </w:rPr>
        <w:t>2. The reasons for the former instance will confirm this also: for if one might hate sin as sin, and as hatefull to God, then might he hate all sin, and what is hatefull to God, according to the axiome formerly laid down, à quatenus adomne, &amp;c. and so he might here his loxing of anything more than God, and his being defective in the degree and manner of any dutie: and consequently, he could not be said to love anything more than God, seing no man can actually love a thing, and, upon that same account and consideration, hate that act of their love, at the same very time, in the same very degree: It must then follow, that what hatred they bear to sin, is for some other ends, and not upon this account.</w:t>
      </w:r>
    </w:p>
    <w:p w14:paraId="7B60864E">
      <w:pPr>
        <w:numPr>
          <w:ilvl w:val="0"/>
          <w:numId w:val="0"/>
        </w:numPr>
        <w:ind w:left="10" w:leftChars="0" w:hanging="10" w:firstLineChars="0"/>
        <w:rPr>
          <w:rFonts w:hint="eastAsia"/>
        </w:rPr>
      </w:pPr>
      <w:r>
        <w:rPr>
          <w:rFonts w:hint="eastAsia"/>
        </w:rPr>
        <w:t>2. 前一个例子的理由，也将证实这一点：因为若一个人可以恨罪为罪，以及为神所恨恶，那么他就可以恨所有的罪，以及神所恨恶的，根据前述的公理，从“根据…到所有”，等等，因此他在这里就可能恨恶他爱任何事物超过神，以及他在任何责任的程度和方式上的缺陷：因此，他不能被说成爱任何事物超过神，既然没有任何人，可以在同一时间，在同一程度上，实际地爱一件事物，并基于同样的缘故和考虑，恨恶他们爱的那个行为：那么必然地，他们对罪的恨恶，是为了某些其他的目的，而非基于这个缘故。</w:t>
      </w:r>
    </w:p>
    <w:p w14:paraId="7F396EA8">
      <w:pPr>
        <w:numPr>
          <w:ilvl w:val="0"/>
          <w:numId w:val="0"/>
        </w:numPr>
        <w:ind w:left="10" w:leftChars="0" w:hanging="10" w:firstLineChars="0"/>
        <w:rPr>
          <w:rFonts w:hint="eastAsia"/>
        </w:rPr>
      </w:pPr>
    </w:p>
    <w:p w14:paraId="19BEB434">
      <w:pPr>
        <w:numPr>
          <w:ilvl w:val="0"/>
          <w:numId w:val="0"/>
        </w:numPr>
        <w:ind w:left="10" w:leftChars="0" w:hanging="10" w:firstLineChars="0"/>
        <w:rPr>
          <w:rFonts w:hint="eastAsia"/>
        </w:rPr>
      </w:pPr>
      <w:r>
        <w:rPr>
          <w:rFonts w:hint="eastAsia"/>
        </w:rPr>
        <w:t>Again, if one might hate sin as sin, one might love grace as grace, it being equally approvable by God to hate sin as sin, and to love good as good.</w:t>
      </w:r>
    </w:p>
    <w:p w14:paraId="2E96C9F4">
      <w:pPr>
        <w:numPr>
          <w:ilvl w:val="0"/>
          <w:numId w:val="0"/>
        </w:numPr>
        <w:ind w:left="10" w:leftChars="0" w:hanging="10" w:firstLineChars="0"/>
        <w:rPr>
          <w:rFonts w:hint="eastAsia"/>
        </w:rPr>
      </w:pPr>
      <w:r>
        <w:rPr>
          <w:rFonts w:hint="eastAsia"/>
        </w:rPr>
        <w:t>再者，若一个人可以恨罪为罪，一个人就可以爱恩典为恩典，因为恨罪为罪，与爱善为善，同样被神所悦纳。</w:t>
      </w:r>
    </w:p>
    <w:p w14:paraId="6D0EDA11">
      <w:pPr>
        <w:numPr>
          <w:ilvl w:val="0"/>
          <w:numId w:val="0"/>
        </w:numPr>
        <w:ind w:left="10" w:leftChars="0" w:hanging="10" w:firstLineChars="0"/>
        <w:rPr>
          <w:rFonts w:hint="eastAsia"/>
        </w:rPr>
      </w:pPr>
    </w:p>
    <w:p w14:paraId="040F2035">
      <w:pPr>
        <w:numPr>
          <w:ilvl w:val="0"/>
          <w:numId w:val="0"/>
        </w:numPr>
        <w:ind w:left="10" w:leftChars="0" w:hanging="10" w:firstLineChars="0"/>
        <w:rPr>
          <w:rFonts w:hint="eastAsia"/>
        </w:rPr>
      </w:pPr>
      <w:r>
        <w:rPr>
          <w:rFonts w:hint="eastAsia"/>
        </w:rPr>
        <w:t>Now, this being disproved in the former instance, must also fall in this.</w:t>
      </w:r>
    </w:p>
    <w:p w14:paraId="760DFBC1">
      <w:pPr>
        <w:numPr>
          <w:ilvl w:val="0"/>
          <w:numId w:val="0"/>
        </w:numPr>
        <w:ind w:left="10" w:leftChars="0" w:hanging="10" w:firstLineChars="0"/>
        <w:rPr>
          <w:rFonts w:hint="eastAsia"/>
        </w:rPr>
      </w:pPr>
      <w:r>
        <w:rPr>
          <w:rFonts w:hint="eastAsia"/>
        </w:rPr>
        <w:t>现在，这在前一个例子中已被反驳，在这个例子中也必不成立。</w:t>
      </w:r>
    </w:p>
    <w:p w14:paraId="6F161844">
      <w:pPr>
        <w:numPr>
          <w:ilvl w:val="0"/>
          <w:numId w:val="0"/>
        </w:numPr>
        <w:ind w:left="10" w:leftChars="0" w:hanging="10" w:firstLineChars="0"/>
        <w:rPr>
          <w:rFonts w:hint="eastAsia"/>
        </w:rPr>
      </w:pPr>
    </w:p>
    <w:p w14:paraId="2BC98544">
      <w:pPr>
        <w:numPr>
          <w:ilvl w:val="0"/>
          <w:numId w:val="0"/>
        </w:numPr>
        <w:ind w:left="10" w:leftChars="0" w:hanging="10" w:firstLineChars="0"/>
        <w:rPr>
          <w:rFonts w:hint="eastAsia"/>
        </w:rPr>
      </w:pPr>
      <w:r>
        <w:rPr>
          <w:rFonts w:hint="eastAsia"/>
        </w:rPr>
        <w:t>Lastly, The hating of sin as sin, must suppose a different principle, whence that act doth proceed, beside what is in it self sinfull: for, it cannot be conceived that a sinfull principle, as such, can hate it self: and in Scripture, lusting against the flesh, or fighting against the law in our members, which must be a warring against sin as sin, and as proceeding from such a root as the flesh or the old man, is ever attributed to the Spirit, Gal. 5:17, or the inner man, and law of the mind, Rom. 7, which doth necessarily inferr a change of the root in these who do hate sin as sin: and therefore this can be within the compasse of no hypocrite.</w:t>
      </w:r>
    </w:p>
    <w:p w14:paraId="74E13020">
      <w:pPr>
        <w:numPr>
          <w:ilvl w:val="0"/>
          <w:numId w:val="0"/>
        </w:numPr>
        <w:ind w:left="10" w:leftChars="0" w:hanging="10" w:firstLineChars="0"/>
        <w:rPr>
          <w:rFonts w:hint="eastAsia"/>
        </w:rPr>
      </w:pPr>
      <w:r>
        <w:rPr>
          <w:rFonts w:hint="eastAsia"/>
        </w:rPr>
        <w:t>最后，恨罪为罪，必须预设一个不同的原则，除了那本身是有罪的之外，那行为是从此而出：因为，不能设想，一个有罪的原则，本身，可以恨恶自己：并且在圣经中，与肉体相争，或与我们肢体中的律法争战，这必然是与罪为罪，以及与出自肉体或旧人这样的根的争战，永远被归于灵，加拉太书5:17，或里人，和心思中的律，罗马书7章，这必然地推断出，在那些恨罪为罪的人身上，根有改变：因此这不可能是任何假冒为善者所能及的。</w:t>
      </w:r>
    </w:p>
    <w:p w14:paraId="45548873">
      <w:pPr>
        <w:numPr>
          <w:ilvl w:val="0"/>
          <w:numId w:val="0"/>
        </w:numPr>
        <w:ind w:left="10" w:leftChars="0" w:hanging="10" w:firstLineChars="0"/>
        <w:rPr>
          <w:rFonts w:hint="eastAsia"/>
        </w:rPr>
      </w:pPr>
    </w:p>
    <w:p w14:paraId="10B2CD36">
      <w:pPr>
        <w:numPr>
          <w:ilvl w:val="0"/>
          <w:numId w:val="0"/>
        </w:numPr>
        <w:ind w:left="10" w:leftChars="0" w:hanging="10" w:firstLineChars="0"/>
        <w:rPr>
          <w:rFonts w:hint="eastAsia"/>
        </w:rPr>
      </w:pPr>
      <w:r>
        <w:rPr>
          <w:rFonts w:hint="eastAsia"/>
        </w:rPr>
        <w:t>Neither will it infringe this, that by experience we find drunkards, swearers, and other unrenewed persons, hating not only these acts in themselves; but even in their children; or, that we may find it to have been in ourselves before regeneration: This indeed will prove that a naturall man, may hate that which is sin; but will not prove that he hates it as sin, but as that which is hurtfull or shamefull to him, or proves disquieting to the peace of his naturall conscience, as from the same experience may be gathered; for, these sins in others will never affect them: and there will still be many delightsome sins continued in, which, it may be, they will know to be sins, and yet carry no such hatred to them.</w:t>
      </w:r>
    </w:p>
    <w:p w14:paraId="7DCBAAFC">
      <w:pPr>
        <w:numPr>
          <w:ilvl w:val="0"/>
          <w:numId w:val="0"/>
        </w:numPr>
        <w:ind w:left="10" w:leftChars="0" w:hanging="10" w:firstLineChars="0"/>
        <w:rPr>
          <w:rFonts w:hint="eastAsia"/>
        </w:rPr>
      </w:pPr>
      <w:r>
        <w:rPr>
          <w:rFonts w:hint="eastAsia"/>
        </w:rPr>
        <w:t>这也不受以下事实的损害，即我们凭经验发现，醉酒的人、发誓的人和其他未重生的人，不仅恨恶他们自己的这些行为；甚至也恨恶他们子女的这些行为；或者，我们可能发现在我们自己重生之前，也曾如此：这的确会证明，一个属血气的人，可能恨恶罪；但不会证明他恨它为罪，而是恨它为那对他有害或羞耻的，或证明对他的自然良心的平安造成不安的，如可以从同样的经验中推断的；因为，别人身上的这些罪，永远不会影响他们：并且仍旧会有许多令人愉悦的罪被继续下去，可能，他们会知道是罪，然而却不对此怀有那样的恨恶。</w:t>
      </w:r>
    </w:p>
    <w:p w14:paraId="09BF6DF9">
      <w:pPr>
        <w:numPr>
          <w:ilvl w:val="0"/>
          <w:numId w:val="0"/>
        </w:numPr>
        <w:ind w:left="10" w:leftChars="0" w:hanging="10" w:firstLineChars="0"/>
        <w:rPr>
          <w:rFonts w:hint="eastAsia"/>
        </w:rPr>
      </w:pPr>
    </w:p>
    <w:p w14:paraId="2BEC3687">
      <w:pPr>
        <w:numPr>
          <w:ilvl w:val="0"/>
          <w:numId w:val="0"/>
        </w:numPr>
        <w:ind w:left="10" w:leftChars="0" w:hanging="10" w:firstLineChars="0"/>
        <w:rPr>
          <w:rFonts w:hint="eastAsia"/>
        </w:rPr>
      </w:pPr>
      <w:r>
        <w:rPr>
          <w:rFonts w:hint="eastAsia"/>
        </w:rPr>
        <w:t>And though naturall men in their judgement may be convinced that sin as sin is hatefull, and evil in it self; yet it will not follow that they will actually hate it as such upon that consideration: because there is no particular sin, that from the Word may be gathered to be sin, but a naturall mans judgement may be convinced, that as such it is evil; and yet oftentimes do they continue drunk with the love of many of them: because men do not consider and hate ill simply as ill, but as evil to them; even as they desire not that which is good simply, but that which they conceive good to them; and experience daily will make this appear, that the heart loveth not, or hateth not things as they appear simply in themselves, but as it conceives them to be in reference to its present condition.</w:t>
      </w:r>
    </w:p>
    <w:p w14:paraId="47F0DF41">
      <w:pPr>
        <w:numPr>
          <w:ilvl w:val="0"/>
          <w:numId w:val="0"/>
        </w:numPr>
        <w:ind w:left="10" w:leftChars="0" w:hanging="10" w:firstLineChars="0"/>
        <w:rPr>
          <w:rFonts w:hint="eastAsia"/>
        </w:rPr>
      </w:pPr>
      <w:r>
        <w:rPr>
          <w:rFonts w:hint="eastAsia"/>
        </w:rPr>
        <w:t>并且，尽管属血气的人，在他们的判断中，可能被说服，罪本身是可恨的，并且本身是邪恶的；然而这并不能推断，他们会因此而实际地恨它为罪：因为，没有任何一个特定的罪，可以从圣言中推断出是罪，而一个属血气的人的判断，不能被说服，它本身是邪恶的；然而他们常常沉醉于对许多罪的喜爱中：因为人不考虑并恨恶恶，仅仅是作为恶，而是作为对他们的恶；正如他们不渴望那单纯好的，而是渴望他们认为对他们好的；并且日常的经验将显明，心爱或恨事物，并非是因它们本身如何，而是因它如何看待它们，关乎其现时的光景。</w:t>
      </w:r>
    </w:p>
    <w:p w14:paraId="32C72456">
      <w:pPr>
        <w:numPr>
          <w:ilvl w:val="0"/>
          <w:numId w:val="0"/>
        </w:numPr>
        <w:ind w:left="10" w:leftChars="0" w:hanging="10" w:firstLineChars="0"/>
        <w:rPr>
          <w:rFonts w:hint="eastAsia"/>
        </w:rPr>
      </w:pPr>
    </w:p>
    <w:p w14:paraId="3CC11CEA">
      <w:pPr>
        <w:numPr>
          <w:ilvl w:val="0"/>
          <w:numId w:val="0"/>
        </w:numPr>
        <w:ind w:left="10" w:leftChars="0" w:hanging="10" w:firstLineChars="0"/>
        <w:rPr>
          <w:rFonts w:hint="eastAsia"/>
        </w:rPr>
      </w:pPr>
      <w:r>
        <w:rPr>
          <w:rFonts w:hint="eastAsia"/>
        </w:rPr>
        <w:t>Now, considering sin as sin simply, without reference to any other thing, there is nothing upon that account can be conceived in it that can be hatefull to a natural man, who is dead in his sinfull condition.</w:t>
      </w:r>
    </w:p>
    <w:p w14:paraId="215B2FDC">
      <w:pPr>
        <w:numPr>
          <w:ilvl w:val="0"/>
          <w:numId w:val="0"/>
        </w:numPr>
        <w:ind w:left="10" w:leftChars="0" w:hanging="10" w:firstLineChars="0"/>
        <w:rPr>
          <w:rFonts w:hint="eastAsia"/>
        </w:rPr>
      </w:pPr>
      <w:r>
        <w:rPr>
          <w:rFonts w:hint="eastAsia"/>
        </w:rPr>
        <w:t>现在，单纯地将罪视为罪，而不涉及任何其他事物，在一个死于罪恶光景中的属血气之人身上，就不能设想其中有任何可恨之处。</w:t>
      </w:r>
    </w:p>
    <w:p w14:paraId="7FEFC7FB">
      <w:pPr>
        <w:numPr>
          <w:ilvl w:val="0"/>
          <w:numId w:val="0"/>
        </w:numPr>
        <w:ind w:left="10" w:leftChars="0" w:hanging="10" w:firstLineChars="0"/>
        <w:rPr>
          <w:rFonts w:hint="eastAsia"/>
        </w:rPr>
      </w:pPr>
    </w:p>
    <w:p w14:paraId="38FABBDA">
      <w:pPr>
        <w:numPr>
          <w:ilvl w:val="0"/>
          <w:numId w:val="0"/>
        </w:numPr>
        <w:ind w:left="10" w:leftChars="0" w:hanging="10" w:firstLineChars="0"/>
        <w:rPr>
          <w:rFonts w:hint="eastAsia"/>
        </w:rPr>
      </w:pPr>
      <w:r>
        <w:rPr>
          <w:rFonts w:hint="eastAsia"/>
        </w:rPr>
        <w:t>It must be therefore for some other respect that he hates any particulare ill, as these whom God afterward renews will find in their own experience.</w:t>
      </w:r>
    </w:p>
    <w:p w14:paraId="4D495F32">
      <w:pPr>
        <w:numPr>
          <w:ilvl w:val="0"/>
          <w:numId w:val="0"/>
        </w:numPr>
        <w:ind w:left="10" w:leftChars="0" w:hanging="10" w:firstLineChars="0"/>
        <w:rPr>
          <w:rFonts w:hint="eastAsia"/>
        </w:rPr>
      </w:pPr>
      <w:r>
        <w:rPr>
          <w:rFonts w:hint="eastAsia"/>
        </w:rPr>
        <w:t>因此，他恨恶任何一个特定的恶，必是出于某些其他的缘故，正如那些后来被神更新的人，将在他们自己的经验中发现的。</w:t>
      </w:r>
    </w:p>
    <w:p w14:paraId="2F3D62E5">
      <w:pPr>
        <w:numPr>
          <w:ilvl w:val="0"/>
          <w:numId w:val="0"/>
        </w:numPr>
        <w:ind w:left="10" w:leftChars="0" w:hanging="10" w:firstLineChars="0"/>
        <w:rPr>
          <w:rFonts w:hint="eastAsia"/>
        </w:rPr>
      </w:pPr>
    </w:p>
    <w:p w14:paraId="1C2ACE51">
      <w:pPr>
        <w:numPr>
          <w:ilvl w:val="0"/>
          <w:numId w:val="0"/>
        </w:numPr>
        <w:ind w:left="10" w:leftChars="0" w:hanging="10" w:firstLineChars="0"/>
        <w:rPr>
          <w:rFonts w:hint="eastAsia"/>
        </w:rPr>
      </w:pPr>
      <w:r>
        <w:rPr>
          <w:rFonts w:hint="eastAsia"/>
        </w:rPr>
        <w:t>Fifthly, This also will follow, that then there is a difference between the acts of saving Grace and the acts of common Grace, beside any consideration of the degree thereof: so that this difference may well be said to be in kind, or, ispo genere.</w:t>
      </w:r>
    </w:p>
    <w:p w14:paraId="6EEC79A9">
      <w:pPr>
        <w:numPr>
          <w:ilvl w:val="0"/>
          <w:numId w:val="0"/>
        </w:numPr>
        <w:ind w:left="10" w:leftChars="0" w:hanging="10" w:firstLineChars="0"/>
        <w:rPr>
          <w:rFonts w:hint="eastAsia"/>
        </w:rPr>
      </w:pPr>
      <w:r>
        <w:rPr>
          <w:rFonts w:hint="eastAsia"/>
        </w:rPr>
        <w:t>第五，这也随之而来，即，那么在得救恩典的行为和普通恩典的行为之间，除了任何程度的考虑之外，还有区别：因此这个区别，很可以说是在种类上，或种类上。</w:t>
      </w:r>
    </w:p>
    <w:p w14:paraId="5F0ACCA0">
      <w:pPr>
        <w:numPr>
          <w:ilvl w:val="0"/>
          <w:numId w:val="0"/>
        </w:numPr>
        <w:ind w:left="10" w:leftChars="0" w:hanging="10" w:firstLineChars="0"/>
        <w:rPr>
          <w:rFonts w:hint="eastAsia"/>
        </w:rPr>
      </w:pPr>
    </w:p>
    <w:p w14:paraId="3891C8F3">
      <w:pPr>
        <w:numPr>
          <w:ilvl w:val="0"/>
          <w:numId w:val="0"/>
        </w:numPr>
        <w:ind w:left="10" w:leftChars="0" w:hanging="10" w:firstLineChars="0"/>
        <w:rPr>
          <w:rFonts w:hint="eastAsia"/>
        </w:rPr>
      </w:pPr>
      <w:r>
        <w:rPr>
          <w:rFonts w:hint="eastAsia"/>
        </w:rPr>
        <w:t>We need not be curious in the tearms of Physical, or moral differences, this must be a Physical and real difference, as Grace is a Physical and real thing, and doth not only differ from common gifts in respect of the Covenants accepting of such a degree, and not of another; but also in respect of concuring qualifications formerly mentioned: for, an act performed with these qualifications, must either be of the same kind that an act is without them, or it must differ from it because of these qualifications.</w:t>
      </w:r>
    </w:p>
    <w:p w14:paraId="750A4EB3">
      <w:pPr>
        <w:numPr>
          <w:ilvl w:val="0"/>
          <w:numId w:val="0"/>
        </w:numPr>
        <w:ind w:left="10" w:leftChars="0" w:hanging="10" w:firstLineChars="0"/>
        <w:rPr>
          <w:rFonts w:hint="eastAsia"/>
        </w:rPr>
      </w:pPr>
      <w:r>
        <w:rPr>
          <w:rFonts w:hint="eastAsia"/>
        </w:rPr>
        <w:t>我们无需在物理或道德区别的术语上好奇，这必是一个物理的和真实的区别，正如恩典是一个物理的和真实的事物，并且它不仅就约接纳某种程度，而不接纳另一种而言，与普通恩赐不同；也就在前述的协同资格而言：因为，一个具备这些资格的行为，必须要么与一个没有这些资格的行为同类，要么必因这些资格而与它不同。</w:t>
      </w:r>
    </w:p>
    <w:p w14:paraId="10598BB0">
      <w:pPr>
        <w:numPr>
          <w:ilvl w:val="0"/>
          <w:numId w:val="0"/>
        </w:numPr>
        <w:ind w:left="10" w:leftChars="0" w:hanging="10" w:firstLineChars="0"/>
        <w:rPr>
          <w:rFonts w:hint="eastAsia"/>
        </w:rPr>
      </w:pPr>
    </w:p>
    <w:p w14:paraId="6B725FFB">
      <w:pPr>
        <w:numPr>
          <w:ilvl w:val="0"/>
          <w:numId w:val="0"/>
        </w:numPr>
        <w:ind w:left="10" w:leftChars="0" w:hanging="10" w:firstLineChars="0"/>
        <w:rPr>
          <w:rFonts w:hint="eastAsia"/>
        </w:rPr>
      </w:pPr>
      <w:r>
        <w:rPr>
          <w:rFonts w:hint="eastAsia"/>
        </w:rPr>
        <w:t>And if it differ because of these, then is that difference real, flowing from the kind of the act, and not from the consideration of the degree alone: and so not graduall only.</w:t>
      </w:r>
    </w:p>
    <w:p w14:paraId="23CFC32C">
      <w:pPr>
        <w:numPr>
          <w:ilvl w:val="0"/>
          <w:numId w:val="0"/>
        </w:numPr>
        <w:ind w:left="10" w:leftChars="0" w:hanging="10" w:firstLineChars="0"/>
        <w:rPr>
          <w:rFonts w:hint="eastAsia"/>
        </w:rPr>
      </w:pPr>
      <w:r>
        <w:rPr>
          <w:rFonts w:hint="eastAsia"/>
        </w:rPr>
        <w:t>并且若它因这些而不同，那么那个区别就是真实的，源于行为的种类，而非单单源于程度的考虑：因此不仅是渐进的。</w:t>
      </w:r>
    </w:p>
    <w:p w14:paraId="1CE0F2F5">
      <w:pPr>
        <w:numPr>
          <w:ilvl w:val="0"/>
          <w:numId w:val="0"/>
        </w:numPr>
        <w:ind w:left="10" w:leftChars="0" w:hanging="10" w:firstLineChars="0"/>
        <w:rPr>
          <w:rFonts w:hint="eastAsia"/>
        </w:rPr>
      </w:pPr>
    </w:p>
    <w:p w14:paraId="4C1D9BD8">
      <w:pPr>
        <w:numPr>
          <w:ilvl w:val="0"/>
          <w:numId w:val="0"/>
        </w:numPr>
        <w:ind w:left="10" w:leftChars="0" w:hanging="10" w:firstLineChars="0"/>
        <w:rPr>
          <w:rFonts w:hint="eastAsia"/>
        </w:rPr>
      </w:pPr>
      <w:r>
        <w:rPr>
          <w:rFonts w:hint="eastAsia"/>
        </w:rPr>
        <w:t>Lastly, It will follow, that one in the search and trial of the sincerity and savingnesse of his Grace, is not only to consider it in the degree thereof, either positive or comparative; but may also look to the nature and kind thereof, and cannot conclude the sincerity of it, except they consider the qualifications formerly mentioned: for, that must be the only sure way to find out the sincerity of an act, which our Lord Jesus proposeth as the ground of the commendation thereof: but here we see that the grounds upon which He commends both their patience for Him, their respect to Him, and their hating of what was evil, is, not (only at least) because of any degree, that is considered in these acts; but because of their kind, or qualifications wherewith they are qualified, as it is not patience (that is, patience as it is a Grace) because it suffers so much, or suffers more for Truth, than for any other cause, considered upon the matter; but because their suffering in a good cause was so qualified, as is said: We will see this same to be clear in all other instances, as, it is true saving Repentance, not that which hath the deepest sorrow positively, nor that which hath more sorrow for sin comparatively than pleasure in it, but it is according as the principle &amp; motive are, from which the sorrow proceeds, and by, and according to which it acts: otherwayes, no question, Judas his sorrow might have been said to have been true Repentance: which was certainly not only an intense grief; but also comparatively, it affected him more than any worldly love could affect him, or any pleasure or advantage, which by his sin a creased to him, as the story of the Gospel doth clear.</w:t>
      </w:r>
    </w:p>
    <w:p w14:paraId="2258EE27">
      <w:pPr>
        <w:numPr>
          <w:ilvl w:val="0"/>
          <w:numId w:val="0"/>
        </w:numPr>
        <w:ind w:left="10" w:leftChars="0" w:hanging="10" w:firstLineChars="0"/>
        <w:rPr>
          <w:rFonts w:hint="eastAsia"/>
        </w:rPr>
      </w:pPr>
      <w:r>
        <w:rPr>
          <w:rFonts w:hint="eastAsia"/>
        </w:rPr>
        <w:t>最后，这将随之而来，即一个人在寻求和试验他的恩典的真诚性和得救性时，不仅要就其程度，无论是积极的还是比较的来考虑；也可以看它的性质和种类，并且不能断定它的真诚，除非他们考虑前述的资格：因为，那必是找出行为真诚性的唯一可靠方法，我们的主耶稣将其提出来，作为祂称赞的根据：但在这里我们看到，祂称赞他们为祂忍耐，对祂尊重，以及恨恶邪恶的根据，并非（至少不只是）因为在这些行为中考虑的任何程度；而是因为它们的种类，或它们所具备的资格，并非因它受了多少苦，或为真理受的苦比为任何其他缘由更多，就事论事；而是因为他们在好的缘由中受苦，是如此具备资格，如前所述：我们将在所有其他例子中，看到这一点是清楚的，例如，真实的得救悔改，并非那积极地有最深忧伤的，也非那比较地，为罪忧伤多于在其中有喜乐的，而是根据忧伤所源于的原则和动机，以及它所根据并按之行动的：否则，毫无疑问，犹大的忧伤，可能会被说成是真实的悔改：那无疑不仅是强烈的悲伤；而且比较地，它影响他，多于任何世俗的爱所能影响他，或任何因他的罪而增加给他的喜乐或优势，如福音的故事所澄清的。</w:t>
      </w:r>
    </w:p>
    <w:p w14:paraId="2381D5DA">
      <w:pPr>
        <w:numPr>
          <w:ilvl w:val="0"/>
          <w:numId w:val="0"/>
        </w:numPr>
        <w:ind w:left="10" w:leftChars="0" w:hanging="10" w:firstLineChars="0"/>
        <w:rPr>
          <w:rFonts w:hint="eastAsia"/>
        </w:rPr>
      </w:pPr>
    </w:p>
    <w:p w14:paraId="3EE276E5">
      <w:pPr>
        <w:numPr>
          <w:ilvl w:val="0"/>
          <w:numId w:val="0"/>
        </w:numPr>
        <w:ind w:left="10" w:leftChars="0" w:hanging="10" w:firstLineChars="0"/>
        <w:rPr>
          <w:rFonts w:hint="eastAsia"/>
        </w:rPr>
      </w:pPr>
      <w:r>
        <w:rPr>
          <w:rFonts w:hint="eastAsia"/>
        </w:rPr>
        <w:t>The like may be said of fear, There is no positive or comparative degree can prove it to be saving, this being certain, that for degree some natural men may fear and tremble, and that with anxietie, so as the Lord may be more feared in this manner by them than any other thing else: trial then must especially be, by considering the principle whereby the person is acted in this fear, the motive that swayes him to it, and the account upon which he acteth on God in it, whereby filial fear is differenced from servil: and this can be by no consideration of the degree, however considered; but must be in, respect of the qualifications of the act.</w:t>
      </w:r>
    </w:p>
    <w:p w14:paraId="19CC3640">
      <w:pPr>
        <w:numPr>
          <w:ilvl w:val="0"/>
          <w:numId w:val="0"/>
        </w:numPr>
        <w:ind w:left="10" w:leftChars="0" w:hanging="10" w:firstLineChars="0"/>
        <w:rPr>
          <w:rFonts w:hint="eastAsia"/>
        </w:rPr>
      </w:pPr>
      <w:r>
        <w:rPr>
          <w:rFonts w:hint="eastAsia"/>
        </w:rPr>
        <w:t>对惧怕也可以说同样的话，没有任何积极的或比较的程度可以证明它是得救的，这是肯定的，因为就程度而言，一些属血气的人可能惧怕和战兢，并且带着焦虑，以至于主可能以这种方式，被他们比任何其他事物更惧怕：那么，试验就必须特别地，通过思想那人在这个惧怕中被什么原则所动，什么动机左右他，以及他在此事上作用于神的缘故，借此，儿女的惧怕与奴仆的惧怕被区分开来：并且这不能通过任何对程度的考虑，无论如何考虑；而是必须就行为的资格而言。</w:t>
      </w:r>
    </w:p>
    <w:p w14:paraId="22C0CF8D">
      <w:pPr>
        <w:numPr>
          <w:ilvl w:val="0"/>
          <w:numId w:val="0"/>
        </w:numPr>
        <w:ind w:left="10" w:leftChars="0" w:hanging="10" w:firstLineChars="0"/>
        <w:rPr>
          <w:rFonts w:hint="eastAsia"/>
        </w:rPr>
      </w:pPr>
    </w:p>
    <w:p w14:paraId="2AE5F25B">
      <w:pPr>
        <w:numPr>
          <w:ilvl w:val="0"/>
          <w:numId w:val="0"/>
        </w:numPr>
        <w:ind w:left="10" w:leftChars="0" w:hanging="10" w:firstLineChars="0"/>
        <w:rPr>
          <w:rFonts w:hint="eastAsia"/>
        </w:rPr>
      </w:pPr>
      <w:r>
        <w:rPr>
          <w:rFonts w:hint="eastAsia"/>
        </w:rPr>
        <w:t>If it should be said, That it's single respect to God swaying one to sorrow for sin or fear more than any other motive doth; &amp; so in that respect, it may be said to consist in the degree.</w:t>
      </w:r>
    </w:p>
    <w:p w14:paraId="2B95C214">
      <w:pPr>
        <w:numPr>
          <w:ilvl w:val="0"/>
          <w:numId w:val="0"/>
        </w:numPr>
        <w:ind w:left="10" w:leftChars="0" w:hanging="10" w:firstLineChars="0"/>
        <w:rPr>
          <w:rFonts w:hint="eastAsia"/>
        </w:rPr>
      </w:pPr>
      <w:r>
        <w:rPr>
          <w:rFonts w:hint="eastAsia"/>
        </w:rPr>
        <w:t>若说，对神的单纯尊重，比任何其他动机更能左右一个人为罪忧伤或惧怕；&amp; 因此，在这方面，可以说它在于程度。</w:t>
      </w:r>
    </w:p>
    <w:p w14:paraId="189B1FF5">
      <w:pPr>
        <w:numPr>
          <w:ilvl w:val="0"/>
          <w:numId w:val="0"/>
        </w:numPr>
        <w:ind w:left="10" w:leftChars="0" w:hanging="10" w:firstLineChars="0"/>
        <w:rPr>
          <w:rFonts w:hint="eastAsia"/>
        </w:rPr>
      </w:pPr>
    </w:p>
    <w:p w14:paraId="7B301A92">
      <w:pPr>
        <w:numPr>
          <w:ilvl w:val="0"/>
          <w:numId w:val="0"/>
        </w:numPr>
        <w:ind w:left="10" w:leftChars="0" w:hanging="10" w:firstLineChars="0"/>
        <w:rPr>
          <w:rFonts w:hint="eastAsia"/>
        </w:rPr>
      </w:pPr>
      <w:r>
        <w:rPr>
          <w:rFonts w:hint="eastAsia"/>
        </w:rPr>
        <w:t>Answ. 1. This supposeth the concurring of positive qualifications.</w:t>
      </w:r>
    </w:p>
    <w:p w14:paraId="277573C8">
      <w:pPr>
        <w:numPr>
          <w:ilvl w:val="0"/>
          <w:numId w:val="0"/>
        </w:numPr>
        <w:ind w:left="10" w:leftChars="0" w:hanging="10" w:firstLineChars="0"/>
        <w:rPr>
          <w:rFonts w:hint="eastAsia"/>
        </w:rPr>
      </w:pPr>
      <w:r>
        <w:rPr>
          <w:rFonts w:hint="eastAsia"/>
        </w:rPr>
        <w:t>答：1. 这预设了积极资格的协同。</w:t>
      </w:r>
    </w:p>
    <w:p w14:paraId="5A2A6242">
      <w:pPr>
        <w:numPr>
          <w:ilvl w:val="0"/>
          <w:numId w:val="0"/>
        </w:numPr>
        <w:ind w:left="10" w:leftChars="0" w:hanging="10" w:firstLineChars="0"/>
        <w:rPr>
          <w:rFonts w:hint="eastAsia"/>
        </w:rPr>
      </w:pPr>
    </w:p>
    <w:p w14:paraId="036AF33B">
      <w:pPr>
        <w:numPr>
          <w:ilvl w:val="0"/>
          <w:numId w:val="0"/>
        </w:numPr>
        <w:ind w:left="10" w:leftChars="0" w:hanging="10" w:firstLineChars="0"/>
        <w:rPr>
          <w:rFonts w:hint="eastAsia"/>
        </w:rPr>
      </w:pPr>
      <w:r>
        <w:rPr>
          <w:rFonts w:hint="eastAsia"/>
        </w:rPr>
        <w:t>2. It supposeth the concurring of the same qualifications mentioned.</w:t>
      </w:r>
    </w:p>
    <w:p w14:paraId="1701B427">
      <w:pPr>
        <w:numPr>
          <w:ilvl w:val="0"/>
          <w:numId w:val="0"/>
        </w:numPr>
        <w:ind w:left="10" w:leftChars="0" w:hanging="10" w:firstLineChars="0"/>
        <w:rPr>
          <w:rFonts w:hint="eastAsia"/>
        </w:rPr>
      </w:pPr>
      <w:r>
        <w:rPr>
          <w:rFonts w:hint="eastAsia"/>
        </w:rPr>
        <w:t>2. 它预设了所提到的同样资格的协同。</w:t>
      </w:r>
    </w:p>
    <w:p w14:paraId="3D38A190">
      <w:pPr>
        <w:numPr>
          <w:ilvl w:val="0"/>
          <w:numId w:val="0"/>
        </w:numPr>
        <w:ind w:left="10" w:leftChars="0" w:hanging="10" w:firstLineChars="0"/>
        <w:rPr>
          <w:rFonts w:hint="eastAsia"/>
        </w:rPr>
      </w:pPr>
    </w:p>
    <w:p w14:paraId="22ED646D">
      <w:pPr>
        <w:numPr>
          <w:ilvl w:val="0"/>
          <w:numId w:val="0"/>
        </w:numPr>
        <w:ind w:left="10" w:leftChars="0" w:hanging="10" w:firstLineChars="0"/>
        <w:rPr>
          <w:rFonts w:hint="eastAsia"/>
        </w:rPr>
      </w:pPr>
      <w:r>
        <w:rPr>
          <w:rFonts w:hint="eastAsia"/>
        </w:rPr>
        <w:t>3. This placeth not the difference in the intensnesse of the act only, but in the qualifications that have influence on it; and so it doth confirm what we said, to wit, that more respect is to be had to the nature of the act, and the qualification thereof in our trial, than to the degree thereof.</w:t>
      </w:r>
    </w:p>
    <w:p w14:paraId="12B2924F">
      <w:pPr>
        <w:numPr>
          <w:ilvl w:val="0"/>
          <w:numId w:val="0"/>
        </w:numPr>
        <w:ind w:left="10" w:leftChars="0" w:hanging="10" w:firstLineChars="0"/>
        <w:rPr>
          <w:rFonts w:hint="eastAsia"/>
        </w:rPr>
      </w:pPr>
      <w:r>
        <w:rPr>
          <w:rFonts w:hint="eastAsia"/>
        </w:rPr>
        <w:t>3. 这并非只将区别置于行为的强度上，而是置于对其有影响的资格上；因此这证实了我们所说的，即在我们的试验中，要更多地尊重行为的性质及其资格，而非其程度。</w:t>
      </w:r>
    </w:p>
    <w:p w14:paraId="4AA0FD6C">
      <w:pPr>
        <w:numPr>
          <w:ilvl w:val="0"/>
          <w:numId w:val="0"/>
        </w:numPr>
        <w:ind w:left="10" w:leftChars="0" w:hanging="10" w:firstLineChars="0"/>
        <w:rPr>
          <w:rFonts w:hint="eastAsia"/>
        </w:rPr>
      </w:pPr>
    </w:p>
    <w:p w14:paraId="2E2C867F">
      <w:pPr>
        <w:numPr>
          <w:ilvl w:val="0"/>
          <w:numId w:val="0"/>
        </w:numPr>
        <w:ind w:left="10" w:leftChars="0" w:hanging="10" w:firstLineChars="0"/>
        <w:rPr>
          <w:rFonts w:hint="eastAsia"/>
        </w:rPr>
      </w:pPr>
      <w:r>
        <w:rPr>
          <w:rFonts w:hint="eastAsia"/>
        </w:rPr>
        <w:t>Here it is to be adverted, 1. That in all this discourse of the positive qualifications of sincerity, they are still to be considered with respect to Christ and the Covenant of Grace, so that singlenesse in the end, taketh in the glorifying and worshipping of God in Christ, and in the motive, the consideration of Gods worth and love, as considered in Him, comes in (as the words, out of the apprehension of the mercy of God in Christ, put in the definition of Repentance, do import) and in the reduplication, it acts on Him considered as such, that is, it loves God, fears him, and believs in Him as considered in Christ: and this hath an universal approbation of the way of the dispensation of Grace, and that as proceeding from a principle of life communicate to them by Christ Jesus: whereby they become not only obliged to God for it; but obliged to Him in Christ Jesus.</w:t>
      </w:r>
    </w:p>
    <w:p w14:paraId="25C1757B">
      <w:pPr>
        <w:numPr>
          <w:ilvl w:val="0"/>
          <w:numId w:val="0"/>
        </w:numPr>
        <w:ind w:left="10" w:leftChars="0" w:hanging="10" w:firstLineChars="0"/>
        <w:rPr>
          <w:rFonts w:hint="eastAsia"/>
        </w:rPr>
      </w:pPr>
      <w:r>
        <w:rPr>
          <w:rFonts w:hint="eastAsia"/>
        </w:rPr>
        <w:t>这里要注意，1. 在所有关于真诚的积极资格的论述中，它们仍旧要就基督和恩典之约来考虑，因此，目的的单纯，包括了在基督里荣耀和敬拜神，并且在动机中，神的价值和爱的考虑，就祂而言，也被包括进来（如在悔改的定义中放入的话，“出于对在基督里神怜悯的领会”，所暗示的），并且在重复中，它作用于被如此看待的祂，即，它爱神，惧怕祂，并信祂，就基督而言：并且这普遍地认可恩典施与的方式，并且是出自基督耶稣传给他们的生命原则：借此，他们不仅因此而亏欠神；而且在基督耶稣里亏欠祂。</w:t>
      </w:r>
    </w:p>
    <w:p w14:paraId="1B826444">
      <w:pPr>
        <w:numPr>
          <w:ilvl w:val="0"/>
          <w:numId w:val="0"/>
        </w:numPr>
        <w:ind w:left="10" w:leftChars="0" w:hanging="10" w:firstLineChars="0"/>
        <w:rPr>
          <w:rFonts w:hint="eastAsia"/>
        </w:rPr>
      </w:pPr>
    </w:p>
    <w:p w14:paraId="3CAC1D18">
      <w:pPr>
        <w:numPr>
          <w:ilvl w:val="0"/>
          <w:numId w:val="0"/>
        </w:numPr>
        <w:ind w:left="10" w:leftChars="0" w:hanging="10" w:firstLineChars="0"/>
        <w:rPr>
          <w:rFonts w:hint="eastAsia"/>
        </w:rPr>
      </w:pPr>
      <w:r>
        <w:rPr>
          <w:rFonts w:hint="eastAsia"/>
        </w:rPr>
        <w:t>And thus we may see, that this single respect to God and His own goodnesse for Himself, doth not shut out, simply all respect to our own good: for, the considering of Him in Christ, cannot but include that; but it derives all our good from that Fountain, and by that Channel Christ; and subordinateth all the thoughts thereof to the praise of Gods Grace in Him.</w:t>
      </w:r>
    </w:p>
    <w:p w14:paraId="32710434">
      <w:pPr>
        <w:numPr>
          <w:ilvl w:val="0"/>
          <w:numId w:val="0"/>
        </w:numPr>
        <w:ind w:left="10" w:leftChars="0" w:hanging="10" w:firstLineChars="0"/>
        <w:rPr>
          <w:rFonts w:hint="eastAsia"/>
        </w:rPr>
      </w:pPr>
      <w:r>
        <w:rPr>
          <w:rFonts w:hint="eastAsia"/>
        </w:rPr>
        <w:t>因此我们可以看到，这个对神和祂为祂自己而有的善的单纯尊重，并非简单地排除所有对我们自己益处的尊重：因为，在基督里思想祂，不可能不包括那一点；而是它将我们所有的益处，都从那个源头，并借着基督那个渠道得来；并将所有关于此的思想，都从属于对祂里面神恩典的赞美。</w:t>
      </w:r>
    </w:p>
    <w:p w14:paraId="27831088">
      <w:pPr>
        <w:numPr>
          <w:ilvl w:val="0"/>
          <w:numId w:val="0"/>
        </w:numPr>
        <w:ind w:left="10" w:leftChars="0" w:hanging="10" w:firstLineChars="0"/>
        <w:rPr>
          <w:rFonts w:hint="eastAsia"/>
        </w:rPr>
      </w:pPr>
    </w:p>
    <w:p w14:paraId="3139543A">
      <w:pPr>
        <w:numPr>
          <w:ilvl w:val="0"/>
          <w:numId w:val="0"/>
        </w:numPr>
        <w:ind w:left="10" w:leftChars="0" w:hanging="10" w:firstLineChars="0"/>
        <w:rPr>
          <w:rFonts w:hint="eastAsia"/>
        </w:rPr>
      </w:pPr>
      <w:r>
        <w:rPr>
          <w:rFonts w:hint="eastAsia"/>
        </w:rPr>
        <w:t>And this is to be remembered throughout: because this doth fully difference true Gospel sincerity from the moral flashes of love, fear, faith, &amp;c. which by some legal work, may proceed from natural men, who yet can never act anything for kind the same with these qualifications: because the considering of God, and acting on Him so by love, fear, faith, &amp;c. is really to call Him and count Him Father in whatsoever degree they be, which hath the promise of acceptation, and is a fruit of the Spirit of Adoption: for, Gods Covenant runs not to him who believes at such a degree; but simply, to him that doth believe, thus qualified, whether his faith or unbelief be more or lesse: and so the marks fun not, these that have Grace or fruits at such a bignesse only; but these that have good fruits in any measure, have them from Christ; and may conclude that the tree is good: and therefore cannot but be accounted living branches, that will never be broken off: which of no hypocrite can be said, who do never bring forth their fruits in Him.</w:t>
      </w:r>
    </w:p>
    <w:p w14:paraId="48BD3EEB">
      <w:pPr>
        <w:numPr>
          <w:ilvl w:val="0"/>
          <w:numId w:val="0"/>
        </w:numPr>
        <w:ind w:left="10" w:leftChars="0" w:hanging="10" w:firstLineChars="0"/>
        <w:rPr>
          <w:rFonts w:hint="eastAsia"/>
        </w:rPr>
      </w:pPr>
      <w:r>
        <w:rPr>
          <w:rFonts w:hint="eastAsia"/>
        </w:rPr>
        <w:t>并且这要被始终记住：因为这完全地区分了真正的福音真诚，与属血气的人可能因某些律法的工作而产生的爱、惧怕、信心等的道德闪光，他们永远无法行出任何与这些资格同类的事：因为，思想神，并如此借着爱、惧怕、信心等作用于祂，实际上是称祂为父，并算祂为父，无论其程度如何，这有蒙接纳的应许，并且是后嗣之灵的果子：因为，神的约，并非指向信到某种程度的人；而是单纯地，指向如此具备资格而信的人，无论他的信或不信是大是小：因此记号并非，那些只有如此大的恩典或果子的人；而是那些在任何程度上都有好果子的人，他们从基督那里得到；并且可以断定那树是好的：因此不可能不被算为活的枝子，永远不会被折断：这对任何假冒为善者都不能说，他们从未在祂里面结果子。</w:t>
      </w:r>
    </w:p>
    <w:p w14:paraId="597CA101">
      <w:pPr>
        <w:numPr>
          <w:ilvl w:val="0"/>
          <w:numId w:val="0"/>
        </w:numPr>
        <w:ind w:left="10" w:leftChars="0" w:hanging="10" w:firstLineChars="0"/>
        <w:rPr>
          <w:rFonts w:hint="eastAsia"/>
        </w:rPr>
      </w:pPr>
    </w:p>
    <w:p w14:paraId="17850BC7">
      <w:pPr>
        <w:numPr>
          <w:ilvl w:val="0"/>
          <w:numId w:val="0"/>
        </w:numPr>
        <w:ind w:left="10" w:leftChars="0" w:hanging="10" w:firstLineChars="0"/>
        <w:rPr>
          <w:rFonts w:hint="eastAsia"/>
        </w:rPr>
      </w:pPr>
      <w:r>
        <w:rPr>
          <w:rFonts w:hint="eastAsia"/>
        </w:rPr>
        <w:t>And it is hard to say, that fruit brought forth by vertue and communication of life from Christ, doth not differ, but in degree from fruit brought forth from, and to our selves.</w:t>
      </w:r>
    </w:p>
    <w:p w14:paraId="70BF4716">
      <w:pPr>
        <w:numPr>
          <w:ilvl w:val="0"/>
          <w:numId w:val="0"/>
        </w:numPr>
        <w:ind w:left="10" w:leftChars="0" w:hanging="10" w:firstLineChars="0"/>
        <w:rPr>
          <w:rFonts w:hint="eastAsia"/>
        </w:rPr>
      </w:pPr>
      <w:r>
        <w:rPr>
          <w:rFonts w:hint="eastAsia"/>
        </w:rPr>
        <w:t>并且很难说，借着基督生命的德能和交通而结出的果子，与出自并为了我们自己的果子，只在程度上不同。</w:t>
      </w:r>
    </w:p>
    <w:p w14:paraId="2B96602B">
      <w:pPr>
        <w:numPr>
          <w:ilvl w:val="0"/>
          <w:numId w:val="0"/>
        </w:numPr>
        <w:ind w:left="10" w:leftChars="0" w:hanging="10" w:firstLineChars="0"/>
        <w:rPr>
          <w:rFonts w:hint="eastAsia"/>
        </w:rPr>
      </w:pPr>
    </w:p>
    <w:p w14:paraId="48CC9F0A">
      <w:pPr>
        <w:numPr>
          <w:ilvl w:val="0"/>
          <w:numId w:val="0"/>
        </w:numPr>
        <w:ind w:left="10" w:leftChars="0" w:hanging="10" w:firstLineChars="0"/>
        <w:rPr>
          <w:rFonts w:hint="eastAsia"/>
        </w:rPr>
      </w:pPr>
      <w:r>
        <w:rPr>
          <w:rFonts w:hint="eastAsia"/>
        </w:rPr>
        <w:t>Especially considering, that the Scripture doth contradistinguish them on that account, without this respect to their degree, as we may gather from Hos. 14:8 being compared with Joh. 15. v. 2, 4, 5.</w:t>
      </w:r>
    </w:p>
    <w:p w14:paraId="0F6200B2">
      <w:pPr>
        <w:numPr>
          <w:ilvl w:val="0"/>
          <w:numId w:val="0"/>
        </w:numPr>
        <w:ind w:left="10" w:leftChars="0" w:hanging="10" w:firstLineChars="0"/>
        <w:rPr>
          <w:rFonts w:hint="eastAsia"/>
        </w:rPr>
      </w:pPr>
      <w:r>
        <w:rPr>
          <w:rFonts w:hint="eastAsia"/>
        </w:rPr>
        <w:t>特别是考虑到，圣经因此而将它们区分开来，而不考虑它们的程度，如我们可以从何西阿书14:8与约翰福音15:2, 4, 5相比较推断的。</w:t>
      </w:r>
    </w:p>
    <w:p w14:paraId="2143DF7E">
      <w:pPr>
        <w:numPr>
          <w:ilvl w:val="0"/>
          <w:numId w:val="0"/>
        </w:numPr>
        <w:ind w:left="10" w:leftChars="0" w:hanging="10" w:firstLineChars="0"/>
        <w:rPr>
          <w:rFonts w:hint="eastAsia"/>
        </w:rPr>
      </w:pPr>
    </w:p>
    <w:p w14:paraId="2B6A798F">
      <w:pPr>
        <w:numPr>
          <w:ilvl w:val="0"/>
          <w:numId w:val="0"/>
        </w:numPr>
        <w:ind w:left="10" w:leftChars="0" w:hanging="10" w:firstLineChars="0"/>
        <w:rPr>
          <w:rFonts w:hint="eastAsia"/>
        </w:rPr>
      </w:pPr>
      <w:r>
        <w:rPr>
          <w:rFonts w:hint="eastAsia"/>
        </w:rPr>
        <w:t>2. We would advert, that this reduplication consisteth not only in the proposing of such an end, or being acted by such a motive, to wit, a command, &amp;c. but it takes in a singlenesse in both, and gives such an end and motive the chief consideration in the act, whereby in the practice of duty the heart not only purposeth the pleasing of God in the giving of obedience to a command, but goes about it as a thing pleasing to God &amp; honourable to Him, and as such doth approve of it: for, a servant may desire to please his Master, and do what he hath commanded, and yet possibly not to be single in it, as it is pleasing to him: which, as we said, is the thing wherein the great pinch of discerning these differencing qualifications will lye.</w:t>
      </w:r>
    </w:p>
    <w:p w14:paraId="20F0495D">
      <w:pPr>
        <w:numPr>
          <w:ilvl w:val="0"/>
          <w:numId w:val="0"/>
        </w:numPr>
        <w:ind w:left="10" w:leftChars="0" w:hanging="10" w:firstLineChars="0"/>
        <w:rPr>
          <w:rFonts w:hint="eastAsia"/>
        </w:rPr>
      </w:pPr>
      <w:r>
        <w:rPr>
          <w:rFonts w:hint="eastAsia"/>
        </w:rPr>
        <w:t>2. 我们应当注意，这个重复，不仅在于提出这样一个目的，或被这样一个动机所驱动，即一个命令等等，而是它在两者中都包含了单纯，并在行为中，给予这样一个目的和动机主要的考虑，借此，在履行责任的实践中，心不仅意在通过顺服一个命令来取悦神，而且着手去做，是作为一件取悦神并荣耀祂的事，并且如此认可它：因为，一个仆人可能渴望取悦他的主人，并做他所命令的，然而可能在这事上并非单纯，就其取悦他而言：这，如我们所说，是辨别这些区分资格的关键所在。</w:t>
      </w:r>
    </w:p>
    <w:p w14:paraId="7C74440D">
      <w:pPr>
        <w:numPr>
          <w:ilvl w:val="0"/>
          <w:numId w:val="0"/>
        </w:numPr>
        <w:ind w:left="10" w:leftChars="0" w:hanging="10" w:firstLineChars="0"/>
        <w:rPr>
          <w:rFonts w:hint="eastAsia"/>
        </w:rPr>
      </w:pPr>
    </w:p>
    <w:p w14:paraId="0E45CB3F">
      <w:pPr>
        <w:numPr>
          <w:ilvl w:val="0"/>
          <w:numId w:val="0"/>
        </w:numPr>
        <w:ind w:left="10" w:leftChars="0" w:hanging="10" w:firstLineChars="0"/>
        <w:rPr>
          <w:rFonts w:hint="eastAsia"/>
        </w:rPr>
      </w:pPr>
      <w:r>
        <w:rPr>
          <w:rFonts w:hint="eastAsia"/>
        </w:rPr>
        <w:t>Learned Baxter, in his excellent Treatise of the Saints everlasting rest, part. 3. doth otherwise expresse the Doctrine of the difference and trial of saving and common Grace, than what hath been usually rested in among practicall Divines, which doth necessitate us someway to insist a litle further in the clearing thereof.</w:t>
      </w:r>
    </w:p>
    <w:p w14:paraId="36848787">
      <w:pPr>
        <w:numPr>
          <w:ilvl w:val="0"/>
          <w:numId w:val="0"/>
        </w:numPr>
        <w:ind w:left="10" w:leftChars="0" w:hanging="10" w:firstLineChars="0"/>
        <w:rPr>
          <w:rFonts w:hint="eastAsia"/>
        </w:rPr>
      </w:pPr>
      <w:r>
        <w:rPr>
          <w:rFonts w:hint="eastAsia"/>
        </w:rPr>
        <w:t>博学的巴克斯特，在他卓越的著作《圣徒永恒的安息》第三部分中，对得救恩典与普通恩典的区别和试验的教义，表达得与实践神学家中通常所安息的不同，这使我们有必要在澄清此事上，稍加进一步的论述。</w:t>
      </w:r>
    </w:p>
    <w:p w14:paraId="6EC5143E">
      <w:pPr>
        <w:numPr>
          <w:ilvl w:val="0"/>
          <w:numId w:val="0"/>
        </w:numPr>
        <w:ind w:left="10" w:leftChars="0" w:hanging="10" w:firstLineChars="0"/>
        <w:rPr>
          <w:rFonts w:hint="eastAsia"/>
        </w:rPr>
      </w:pPr>
    </w:p>
    <w:p w14:paraId="0ECBF682">
      <w:pPr>
        <w:numPr>
          <w:ilvl w:val="0"/>
          <w:numId w:val="0"/>
        </w:numPr>
        <w:ind w:left="10" w:leftChars="0" w:hanging="10" w:firstLineChars="0"/>
        <w:rPr>
          <w:rFonts w:hint="eastAsia"/>
        </w:rPr>
      </w:pPr>
      <w:r>
        <w:rPr>
          <w:rFonts w:hint="eastAsia"/>
        </w:rPr>
        <w:t>He hath these Assertions, 1. That it is not the Law but the Covenant, that can clear the sincerity of Grace as saving, to wit, as it is accepted by the Covenant as the fulfilling of the condition thereof, pag. 205 and 206.</w:t>
      </w:r>
    </w:p>
    <w:p w14:paraId="09F98E6D">
      <w:pPr>
        <w:numPr>
          <w:ilvl w:val="0"/>
          <w:numId w:val="0"/>
        </w:numPr>
        <w:ind w:left="10" w:leftChars="0" w:hanging="10" w:firstLineChars="0"/>
        <w:rPr>
          <w:rFonts w:hint="eastAsia"/>
        </w:rPr>
      </w:pPr>
      <w:r>
        <w:rPr>
          <w:rFonts w:hint="eastAsia"/>
        </w:rPr>
        <w:t>他有这些断言，1. 不是律法，而是约，能澄清恩典作为得救恩典的真诚，即，就其被约接纳为履行其条件而言，第205和206页。</w:t>
      </w:r>
    </w:p>
    <w:p w14:paraId="0F879BFF">
      <w:pPr>
        <w:numPr>
          <w:ilvl w:val="0"/>
          <w:numId w:val="0"/>
        </w:numPr>
        <w:ind w:left="10" w:leftChars="0" w:hanging="10" w:firstLineChars="0"/>
        <w:rPr>
          <w:rFonts w:hint="eastAsia"/>
        </w:rPr>
      </w:pPr>
    </w:p>
    <w:p w14:paraId="594B8D3C">
      <w:pPr>
        <w:numPr>
          <w:ilvl w:val="0"/>
          <w:numId w:val="0"/>
        </w:numPr>
        <w:ind w:left="10" w:leftChars="0" w:hanging="10" w:firstLineChars="0"/>
        <w:rPr>
          <w:rFonts w:hint="eastAsia"/>
        </w:rPr>
      </w:pPr>
      <w:r>
        <w:rPr>
          <w:rFonts w:hint="eastAsia"/>
        </w:rPr>
        <w:t>2. He saith that God hath not in the Covenant promised Justification upon any meer act, or acts considered without their degree and suitablenesse to their object, &amp;c pag. 210.</w:t>
      </w:r>
    </w:p>
    <w:p w14:paraId="0AD0B4C5">
      <w:pPr>
        <w:numPr>
          <w:ilvl w:val="0"/>
          <w:numId w:val="0"/>
        </w:numPr>
        <w:ind w:left="10" w:leftChars="0" w:hanging="10" w:firstLineChars="0"/>
        <w:rPr>
          <w:rFonts w:hint="eastAsia"/>
        </w:rPr>
      </w:pPr>
      <w:r>
        <w:rPr>
          <w:rFonts w:hint="eastAsia"/>
        </w:rPr>
        <w:t>2. 他说，神并未在约中，应许称义是基于任何单纯的行为，或不考虑其程度和与其对象相称性的行为，第210页。</w:t>
      </w:r>
    </w:p>
    <w:p w14:paraId="3B3EE3C3">
      <w:pPr>
        <w:numPr>
          <w:ilvl w:val="0"/>
          <w:numId w:val="0"/>
        </w:numPr>
        <w:ind w:left="10" w:leftChars="0" w:hanging="10" w:firstLineChars="0"/>
        <w:rPr>
          <w:rFonts w:hint="eastAsia"/>
        </w:rPr>
      </w:pPr>
    </w:p>
    <w:p w14:paraId="40379941">
      <w:pPr>
        <w:numPr>
          <w:ilvl w:val="0"/>
          <w:numId w:val="0"/>
        </w:numPr>
        <w:ind w:left="10" w:leftChars="0" w:hanging="10" w:firstLineChars="0"/>
        <w:rPr>
          <w:rFonts w:hint="eastAsia"/>
        </w:rPr>
      </w:pPr>
      <w:r>
        <w:rPr>
          <w:rFonts w:hint="eastAsia"/>
        </w:rPr>
        <w:t>3. There is no act, considered in its meer nature and kind, which a true Christian may perform, but one that is unfound may perform it also, pag. 211.</w:t>
      </w:r>
    </w:p>
    <w:p w14:paraId="5EF2DD59">
      <w:pPr>
        <w:numPr>
          <w:ilvl w:val="0"/>
          <w:numId w:val="0"/>
        </w:numPr>
        <w:ind w:left="10" w:leftChars="0" w:hanging="10" w:firstLineChars="0"/>
        <w:rPr>
          <w:rFonts w:hint="eastAsia"/>
        </w:rPr>
      </w:pPr>
      <w:r>
        <w:rPr>
          <w:rFonts w:hint="eastAsia"/>
        </w:rPr>
        <w:t>3. 没有任何行为，就其纯粹的性质和种类而言，一个真基督徒可以行，而一个不真诚的人也行不了，第211页。</w:t>
      </w:r>
    </w:p>
    <w:p w14:paraId="6963BCC5">
      <w:pPr>
        <w:numPr>
          <w:ilvl w:val="0"/>
          <w:numId w:val="0"/>
        </w:numPr>
        <w:ind w:left="10" w:leftChars="0" w:hanging="10" w:firstLineChars="0"/>
        <w:rPr>
          <w:rFonts w:hint="eastAsia"/>
        </w:rPr>
      </w:pPr>
    </w:p>
    <w:p w14:paraId="3BF4C899">
      <w:pPr>
        <w:numPr>
          <w:ilvl w:val="0"/>
          <w:numId w:val="0"/>
        </w:numPr>
        <w:ind w:left="10" w:leftChars="0" w:hanging="10" w:firstLineChars="0"/>
        <w:rPr>
          <w:rFonts w:hint="eastAsia"/>
        </w:rPr>
      </w:pPr>
      <w:r>
        <w:rPr>
          <w:rFonts w:hint="eastAsia"/>
        </w:rPr>
        <w:t>From which he draweth, That wicked men may really rely on Christ, have recumbencie on him, love God, &amp;c. pag. 211 and 231 and that they may hate sin as sin, and as displeasing to God, Ibid.</w:t>
      </w:r>
    </w:p>
    <w:p w14:paraId="761868C5">
      <w:pPr>
        <w:numPr>
          <w:ilvl w:val="0"/>
          <w:numId w:val="0"/>
        </w:numPr>
        <w:ind w:left="10" w:leftChars="0" w:hanging="10" w:firstLineChars="0"/>
        <w:rPr>
          <w:rFonts w:hint="eastAsia"/>
        </w:rPr>
      </w:pPr>
      <w:r>
        <w:rPr>
          <w:rFonts w:hint="eastAsia"/>
        </w:rPr>
        <w:t>由此他推断，恶人可以真实地信靠基督，倚赖祂，爱神等等，第211和231页，并且他们可以恨罪为罪，和为神所不悦，同上。</w:t>
      </w:r>
    </w:p>
    <w:p w14:paraId="25ECE30C">
      <w:pPr>
        <w:numPr>
          <w:ilvl w:val="0"/>
          <w:numId w:val="0"/>
        </w:numPr>
        <w:ind w:left="10" w:leftChars="0" w:hanging="10" w:firstLineChars="0"/>
        <w:rPr>
          <w:rFonts w:hint="eastAsia"/>
        </w:rPr>
      </w:pPr>
    </w:p>
    <w:p w14:paraId="3EC5E0E7">
      <w:pPr>
        <w:numPr>
          <w:ilvl w:val="0"/>
          <w:numId w:val="0"/>
        </w:numPr>
        <w:ind w:left="10" w:leftChars="0" w:hanging="10" w:firstLineChars="0"/>
        <w:rPr>
          <w:rFonts w:hint="eastAsia"/>
        </w:rPr>
      </w:pPr>
      <w:r>
        <w:rPr>
          <w:rFonts w:hint="eastAsia"/>
        </w:rPr>
        <w:t>4. He asserts, That the sincerity of saving Grace as saving, lieth materially, not in the bare nature thereof but in the degree; not in the degree considered absolutely in it self, but comparatively as it is prevalent against its contrary, that is, when love adhereth more to God than any other thing, and such like, pag. 222 which he endeavoureth to show both in the infused habits, and in the acts of saving Grace: and pag.</w:t>
      </w:r>
    </w:p>
    <w:p w14:paraId="437FAC0B">
      <w:pPr>
        <w:numPr>
          <w:ilvl w:val="0"/>
          <w:numId w:val="0"/>
        </w:numPr>
        <w:ind w:left="10" w:leftChars="0" w:hanging="10" w:firstLineChars="0"/>
        <w:rPr>
          <w:rFonts w:hint="eastAsia"/>
        </w:rPr>
      </w:pPr>
      <w:r>
        <w:rPr>
          <w:rFonts w:hint="eastAsia"/>
        </w:rPr>
        <w:t>4. 他断言，得救恩典的真诚，在实质上，不在于其纯粹的性质，而在于其程度；不在于其本身绝对的程度，而在于其比较地，胜过其相反的，即，当爱更多地依附于神，而非任何其他事物，以及诸如此类，第222页，他力图在注入的品格和得救恩典的行为中，都表明这一点：并且，第35页。</w:t>
      </w:r>
    </w:p>
    <w:p w14:paraId="3F4D7017">
      <w:pPr>
        <w:numPr>
          <w:ilvl w:val="0"/>
          <w:numId w:val="0"/>
        </w:numPr>
        <w:ind w:left="10" w:leftChars="0" w:hanging="10" w:firstLineChars="0"/>
        <w:rPr>
          <w:rFonts w:hint="eastAsia"/>
        </w:rPr>
      </w:pPr>
    </w:p>
    <w:p w14:paraId="1324C240">
      <w:pPr>
        <w:numPr>
          <w:ilvl w:val="0"/>
          <w:numId w:val="0"/>
        </w:numPr>
        <w:ind w:left="10" w:leftChars="0" w:hanging="10" w:firstLineChars="0"/>
        <w:rPr>
          <w:rFonts w:hint="eastAsia"/>
        </w:rPr>
      </w:pPr>
      <w:r>
        <w:rPr>
          <w:rFonts w:hint="eastAsia"/>
        </w:rPr>
        <w:t>35 doth assert. That in loving God and Christ as Mediator, there is no more than a graduall difference between the regenerate and unregenerate: and in the end, he doth load the common opinion with many dangerous consequents.</w:t>
      </w:r>
    </w:p>
    <w:p w14:paraId="2B55F306">
      <w:pPr>
        <w:numPr>
          <w:ilvl w:val="0"/>
          <w:numId w:val="0"/>
        </w:numPr>
        <w:ind w:left="10" w:leftChars="0" w:hanging="10" w:firstLineChars="0"/>
        <w:rPr>
          <w:rFonts w:hint="eastAsia"/>
        </w:rPr>
      </w:pPr>
      <w:r>
        <w:rPr>
          <w:rFonts w:hint="eastAsia"/>
        </w:rPr>
        <w:t>35断言，在爱神和基督作为中保方面，重生者与未重生者之间，只有程度上的区别：并且最后，他以许多危险的后果，来加载普遍的观点。</w:t>
      </w:r>
    </w:p>
    <w:p w14:paraId="77DA6E73">
      <w:pPr>
        <w:numPr>
          <w:ilvl w:val="0"/>
          <w:numId w:val="0"/>
        </w:numPr>
        <w:ind w:left="10" w:leftChars="0" w:hanging="10" w:firstLineChars="0"/>
        <w:rPr>
          <w:rFonts w:hint="eastAsia"/>
        </w:rPr>
      </w:pPr>
    </w:p>
    <w:p w14:paraId="03C21349">
      <w:pPr>
        <w:numPr>
          <w:ilvl w:val="0"/>
          <w:numId w:val="0"/>
        </w:numPr>
        <w:ind w:left="10" w:leftChars="0" w:hanging="10" w:firstLineChars="0"/>
        <w:rPr>
          <w:rFonts w:hint="eastAsia"/>
        </w:rPr>
      </w:pPr>
      <w:r>
        <w:rPr>
          <w:rFonts w:hint="eastAsia"/>
        </w:rPr>
        <w:t>These assertions do seem, at the first, to be expresly contradictory to what hath been said; yet if we will consider the explication thereof, we will not find so great difference in the matter it self as to be the rise of a new debate and controversie in the Church, wherein there are, alace! too many already; nor any just cause to reject the former received opinion for any prejudice that follows upon it: to which two we shall speak a little.</w:t>
      </w:r>
    </w:p>
    <w:p w14:paraId="66A6A433">
      <w:pPr>
        <w:numPr>
          <w:ilvl w:val="0"/>
          <w:numId w:val="0"/>
        </w:numPr>
        <w:ind w:left="10" w:leftChars="0" w:hanging="10" w:firstLineChars="0"/>
        <w:rPr>
          <w:rFonts w:hint="eastAsia"/>
        </w:rPr>
      </w:pPr>
      <w:r>
        <w:rPr>
          <w:rFonts w:hint="eastAsia"/>
        </w:rPr>
        <w:t>这些断言，起初看似与前述的明确矛盾；然而若我们思想其解释，我们将不会发现，在事情本身上有如此大的区别，以至于成为教会中一场新的辩论和争议的起因，其中，唉！已经太多了；也没有任何正当的理由，因随之而来的任何损害，而拒绝前述被接受的观点：对此两点，我们将稍加论述。</w:t>
      </w:r>
    </w:p>
    <w:p w14:paraId="06082AEC">
      <w:pPr>
        <w:numPr>
          <w:ilvl w:val="0"/>
          <w:numId w:val="0"/>
        </w:numPr>
        <w:ind w:left="10" w:leftChars="0" w:hanging="10" w:firstLineChars="0"/>
        <w:rPr>
          <w:rFonts w:hint="eastAsia"/>
        </w:rPr>
      </w:pPr>
    </w:p>
    <w:p w14:paraId="69A1C81B">
      <w:pPr>
        <w:numPr>
          <w:ilvl w:val="0"/>
          <w:numId w:val="0"/>
        </w:numPr>
        <w:ind w:left="10" w:leftChars="0" w:hanging="10" w:firstLineChars="0"/>
        <w:rPr>
          <w:rFonts w:hint="eastAsia"/>
        </w:rPr>
      </w:pPr>
      <w:r>
        <w:rPr>
          <w:rFonts w:hint="eastAsia"/>
        </w:rPr>
        <w:t>1. We conceive that the difference will not be found so great as the expressions at first seem to carry, and were it not that this opinion of his, is expresly laid down in opposition to what is commonly received, there might be not so great ground to suspect it: For 1.</w:t>
      </w:r>
    </w:p>
    <w:p w14:paraId="50B4D32B">
      <w:pPr>
        <w:numPr>
          <w:ilvl w:val="0"/>
          <w:numId w:val="0"/>
        </w:numPr>
        <w:ind w:left="10" w:leftChars="0" w:hanging="10" w:firstLineChars="0"/>
        <w:rPr>
          <w:rFonts w:hint="eastAsia"/>
        </w:rPr>
      </w:pPr>
      <w:r>
        <w:rPr>
          <w:rFonts w:hint="eastAsia"/>
        </w:rPr>
        <w:t>1. 我们认为，差异不会像措辞起初所暗示的那么大，若非他的这个观点，是明确地为了反对普遍接受的观点而提出的，可能就没有那么多理由去怀疑它：因为 1.</w:t>
      </w:r>
    </w:p>
    <w:p w14:paraId="29E2D3FB">
      <w:pPr>
        <w:numPr>
          <w:ilvl w:val="0"/>
          <w:numId w:val="0"/>
        </w:numPr>
        <w:ind w:left="10" w:leftChars="0" w:hanging="10" w:firstLineChars="0"/>
        <w:rPr>
          <w:rFonts w:hint="eastAsia"/>
        </w:rPr>
      </w:pPr>
    </w:p>
    <w:p w14:paraId="78048EFB">
      <w:pPr>
        <w:numPr>
          <w:ilvl w:val="0"/>
          <w:numId w:val="0"/>
        </w:numPr>
        <w:ind w:left="10" w:leftChars="0" w:hanging="10" w:firstLineChars="0"/>
        <w:rPr>
          <w:rFonts w:hint="eastAsia"/>
        </w:rPr>
      </w:pPr>
      <w:r>
        <w:rPr>
          <w:rFonts w:hint="eastAsia"/>
        </w:rPr>
        <w:t>the infusing of habits as necessary and antecedaneous to gracious acts, is acknowledged by both: and expresly, part. 1. pag. 158 and 159 he doth condemn the contrary in Grevinchovius, at least as an error.</w:t>
      </w:r>
    </w:p>
    <w:p w14:paraId="4CF6F044">
      <w:pPr>
        <w:numPr>
          <w:ilvl w:val="0"/>
          <w:numId w:val="0"/>
        </w:numPr>
        <w:ind w:left="10" w:leftChars="0" w:hanging="10" w:firstLineChars="0"/>
        <w:rPr>
          <w:rFonts w:hint="eastAsia"/>
        </w:rPr>
      </w:pPr>
      <w:r>
        <w:rPr>
          <w:rFonts w:hint="eastAsia"/>
        </w:rPr>
        <w:t>注入品格作为恩慈行为所必需和先行，被双方所承认：并且，明确地，第一部分，第158和159页，他谴责了格雷文霍维乌斯相反的观点，至少是作为一个错误。</w:t>
      </w:r>
    </w:p>
    <w:p w14:paraId="22C96FB4">
      <w:pPr>
        <w:numPr>
          <w:ilvl w:val="0"/>
          <w:numId w:val="0"/>
        </w:numPr>
        <w:ind w:left="10" w:leftChars="0" w:hanging="10" w:firstLineChars="0"/>
        <w:rPr>
          <w:rFonts w:hint="eastAsia"/>
        </w:rPr>
      </w:pPr>
    </w:p>
    <w:p w14:paraId="40463EC7">
      <w:pPr>
        <w:numPr>
          <w:ilvl w:val="0"/>
          <w:numId w:val="0"/>
        </w:numPr>
        <w:ind w:left="10" w:leftChars="0" w:hanging="10" w:firstLineChars="0"/>
        <w:rPr>
          <w:rFonts w:hint="eastAsia"/>
        </w:rPr>
      </w:pPr>
      <w:r>
        <w:rPr>
          <w:rFonts w:hint="eastAsia"/>
        </w:rPr>
        <w:t>And, part. 3. pag. 224 he hath somwhat to the same purpose.</w:t>
      </w:r>
    </w:p>
    <w:p w14:paraId="78888168">
      <w:pPr>
        <w:numPr>
          <w:ilvl w:val="0"/>
          <w:numId w:val="0"/>
        </w:numPr>
        <w:ind w:left="10" w:leftChars="0" w:hanging="10" w:firstLineChars="0"/>
        <w:rPr>
          <w:rFonts w:hint="eastAsia"/>
        </w:rPr>
      </w:pPr>
      <w:r>
        <w:rPr>
          <w:rFonts w:hint="eastAsia"/>
        </w:rPr>
        <w:t>并且，第三部分，第224页，他有类似的话。</w:t>
      </w:r>
    </w:p>
    <w:p w14:paraId="102CEF5C">
      <w:pPr>
        <w:numPr>
          <w:ilvl w:val="0"/>
          <w:numId w:val="0"/>
        </w:numPr>
        <w:ind w:left="10" w:leftChars="0" w:hanging="10" w:firstLineChars="0"/>
        <w:rPr>
          <w:rFonts w:hint="eastAsia"/>
        </w:rPr>
      </w:pPr>
    </w:p>
    <w:p w14:paraId="3A82A15D">
      <w:pPr>
        <w:numPr>
          <w:ilvl w:val="0"/>
          <w:numId w:val="0"/>
        </w:numPr>
        <w:ind w:left="10" w:leftChars="0" w:hanging="10" w:firstLineChars="0"/>
        <w:rPr>
          <w:rFonts w:hint="eastAsia"/>
        </w:rPr>
      </w:pPr>
      <w:r>
        <w:rPr>
          <w:rFonts w:hint="eastAsia"/>
        </w:rPr>
        <w:t>2. It is not questioned whether true acts of saving Grace have a rational and deliberate prevalencie over the opposite lusts, as he asserts, part. 3. pag.</w:t>
      </w:r>
    </w:p>
    <w:p w14:paraId="673CBA87">
      <w:pPr>
        <w:numPr>
          <w:ilvl w:val="0"/>
          <w:numId w:val="0"/>
        </w:numPr>
        <w:ind w:left="10" w:leftChars="0" w:hanging="10" w:firstLineChars="0"/>
        <w:rPr>
          <w:rFonts w:hint="eastAsia"/>
        </w:rPr>
      </w:pPr>
      <w:r>
        <w:rPr>
          <w:rFonts w:hint="eastAsia"/>
        </w:rPr>
        <w:t>2. 真实的得救恩典的行为，是否对相反的私欲有理性和审慎的优势，是不受质疑的，如他所断言的，第三部分，第212, 213页。</w:t>
      </w:r>
    </w:p>
    <w:p w14:paraId="30A25509">
      <w:pPr>
        <w:numPr>
          <w:ilvl w:val="0"/>
          <w:numId w:val="0"/>
        </w:numPr>
        <w:ind w:left="10" w:leftChars="0" w:hanging="10" w:firstLineChars="0"/>
        <w:rPr>
          <w:rFonts w:hint="eastAsia"/>
        </w:rPr>
      </w:pPr>
    </w:p>
    <w:p w14:paraId="626D2B41">
      <w:pPr>
        <w:numPr>
          <w:ilvl w:val="0"/>
          <w:numId w:val="0"/>
        </w:numPr>
        <w:ind w:left="10" w:leftChars="0" w:hanging="10" w:firstLineChars="0"/>
        <w:rPr>
          <w:rFonts w:hint="eastAsia"/>
        </w:rPr>
      </w:pPr>
      <w:r>
        <w:rPr>
          <w:rFonts w:hint="eastAsia"/>
        </w:rPr>
        <w:t>212, 213 that will be also granted by all Divines, that though where true Grace is, it may be captivated and not alwayes actually prevail against the opposite suggestions of the flesh; yet in a sober and deliberate frame, the interest of God and spiritual things will have more room in the heart of one that is renewed (as he is such at least) than sinful lusts unto which the flesh doth intice.</w:t>
      </w:r>
    </w:p>
    <w:p w14:paraId="7C3E7914">
      <w:pPr>
        <w:numPr>
          <w:ilvl w:val="0"/>
          <w:numId w:val="0"/>
        </w:numPr>
        <w:ind w:left="10" w:leftChars="0" w:hanging="10" w:firstLineChars="0"/>
        <w:rPr>
          <w:rFonts w:hint="eastAsia"/>
        </w:rPr>
      </w:pPr>
      <w:r>
        <w:rPr>
          <w:rFonts w:hint="eastAsia"/>
        </w:rPr>
        <w:t>212, 213，所有神学家也会承认，尽管在有真恩典的地方，它可能会被掳去，并不总是实际地胜过肉体相反的暗示；然而，在一个清醒和审慎的光景中，神和属灵事物的权益，在一个被更新的人心中（至少就他如此而言），会比肉体所引诱的罪性私欲，有更多的空间。</w:t>
      </w:r>
    </w:p>
    <w:p w14:paraId="5031C0E7">
      <w:pPr>
        <w:numPr>
          <w:ilvl w:val="0"/>
          <w:numId w:val="0"/>
        </w:numPr>
        <w:ind w:left="10" w:leftChars="0" w:hanging="10" w:firstLineChars="0"/>
        <w:rPr>
          <w:rFonts w:hint="eastAsia"/>
        </w:rPr>
      </w:pPr>
    </w:p>
    <w:p w14:paraId="3D845CDA">
      <w:pPr>
        <w:spacing w:after="0"/>
        <w:ind w:left="-5"/>
        <w:rPr>
          <w:rFonts w:hint="eastAsia"/>
        </w:rPr>
      </w:pPr>
      <w:r>
        <w:rPr>
          <w:rFonts w:hint="eastAsia"/>
        </w:rPr>
        <w:t>3.It is granted also, that beside the act there is necessary for theconstituting of it to be saving, a sutablenesse and adequatnesse to the object, which we will find in the explication thereof to be almost the same with the positive qualifications, which formerly we did lay down, as pag. 211 and 212 he doth thus expresse it, The sincerity of the act, as saving, consisteth in its being suted to its adequat object) considered in its respects which are essential to it as such an object) and so to believe in and love God as God, and Christ as Christ, is the sincerity of these acts, but this lieth in believing, accepting and loving God, as the only supream God, &amp;c. where expresly the act is considered as acting upon its object under the reduplication formerly mentioned, and seems to be by him accounted the same with accepting and loving God above all.</w:t>
      </w:r>
    </w:p>
    <w:p w14:paraId="06781B42">
      <w:pPr>
        <w:spacing w:after="0"/>
        <w:ind w:left="-5"/>
        <w:rPr>
          <w:rFonts w:hint="eastAsia"/>
        </w:rPr>
      </w:pPr>
      <w:r>
        <w:rPr>
          <w:rFonts w:hint="eastAsia"/>
        </w:rPr>
        <w:t>3.同样也承认，除了行为之外，要构成它为得救的行为，还需要与对象相称和适切，我们将在其解释中发现，这几乎与我们先前所陈明的积极资格相同，如在第211和212页，祂如此表达，行为的真诚，就得救而言，在于它与它的适切对象相称）被考虑在其作为那样一个对象所必需的方面）因此信并爱神为神，基督为基督，就是这些行为的真诚，但这在于信、接纳和爱神，作为唯一至高的神等等，在这里，行为明确地被看作是在前述重复下，作用于其对象，并且似乎被祂视为与接纳和爱神高于一切相同。</w:t>
      </w:r>
    </w:p>
    <w:p w14:paraId="4FC6A2C9">
      <w:pPr>
        <w:spacing w:after="0"/>
        <w:ind w:left="-5"/>
        <w:rPr>
          <w:rFonts w:hint="eastAsia"/>
        </w:rPr>
      </w:pPr>
    </w:p>
    <w:p w14:paraId="47C42FB5">
      <w:pPr>
        <w:spacing w:after="0"/>
        <w:ind w:left="-5"/>
        <w:rPr>
          <w:rFonts w:hint="eastAsia"/>
        </w:rPr>
      </w:pPr>
      <w:r>
        <w:rPr>
          <w:rFonts w:hint="eastAsia"/>
        </w:rPr>
        <w:t>And again, pag. 229 to will God and Christ above all (faith he) this is to will savingly, which he explains thus, to will God as God, the chief good, and Christ as Christ the only Saviour: and pag. 230 he saith, that a man may will God and Christ, who by the understanding are apprehended as the chief good (as the devils do) and yet by not willing Him as so considered, that willing is not saving, and wherefore?</w:t>
      </w:r>
    </w:p>
    <w:p w14:paraId="3C2B7116">
      <w:pPr>
        <w:spacing w:after="0"/>
        <w:ind w:left="-5"/>
        <w:rPr>
          <w:rFonts w:hint="eastAsia"/>
        </w:rPr>
      </w:pPr>
      <w:r>
        <w:rPr>
          <w:rFonts w:hint="eastAsia"/>
        </w:rPr>
        <w:t>再者，第229页，愿意神和基督高于一切（祂说）这就是得救的意愿，祂如此解释，愿意神为神，至善者，基督为基督，唯一的救主：第230页祂说，一个人可能愿意神和基督，祂们被理解为至善（如同魔鬼一样），然而，若不愿意祂被如此看待，那意愿就不是得救的，为何？</w:t>
      </w:r>
    </w:p>
    <w:p w14:paraId="4D6FC263">
      <w:pPr>
        <w:spacing w:after="0"/>
        <w:ind w:left="-5"/>
        <w:rPr>
          <w:rFonts w:hint="eastAsia"/>
        </w:rPr>
      </w:pPr>
    </w:p>
    <w:p w14:paraId="7378A62E">
      <w:pPr>
        <w:spacing w:after="0"/>
        <w:ind w:left="-5"/>
        <w:rPr>
          <w:rFonts w:hint="eastAsia"/>
        </w:rPr>
      </w:pPr>
      <w:r>
        <w:rPr>
          <w:rFonts w:hint="eastAsia"/>
        </w:rPr>
        <w:t>It must be because it wants that reduplication: which reduplication in the terme as, must be indeed extended to the will, as well as to the understanding, as he there asserts; but is not to be restricted to the degree of its act, to speak so, but is to be extended also to the nature of it.</w:t>
      </w:r>
    </w:p>
    <w:p w14:paraId="1144DB49">
      <w:pPr>
        <w:spacing w:after="0"/>
        <w:ind w:left="-5"/>
        <w:rPr>
          <w:rFonts w:hint="eastAsia"/>
        </w:rPr>
      </w:pPr>
      <w:r>
        <w:rPr>
          <w:rFonts w:hint="eastAsia"/>
        </w:rPr>
        <w:t>必是因为它缺乏那种重复：在“作为”这个词中的重复，的确必延伸到意志，如同延伸到理解一样，如祂在那里所断言的；但不能被局限于其行为的程度，可以说，而是也应延伸到其性质。</w:t>
      </w:r>
    </w:p>
    <w:p w14:paraId="4C56F821">
      <w:pPr>
        <w:spacing w:after="0"/>
        <w:ind w:left="-5"/>
        <w:rPr>
          <w:rFonts w:hint="eastAsia"/>
        </w:rPr>
      </w:pPr>
    </w:p>
    <w:p w14:paraId="542B45C2">
      <w:pPr>
        <w:spacing w:after="0"/>
        <w:ind w:left="-5"/>
        <w:rPr>
          <w:rFonts w:hint="eastAsia"/>
        </w:rPr>
      </w:pPr>
      <w:r>
        <w:rPr>
          <w:rFonts w:hint="eastAsia"/>
        </w:rPr>
        <w:t>Further, we will find the same learned Author elsewhere (to wit, in the Appendix to his Aphorisms, m. lib pag. 242 in answer to the 4 objection) giving the difference between sincere Covenanting with God and that which is not sincere, where he doth lay down six concurring qualifications, and so concludes thus; Ye see that there is a great difference between covenanting sincerely and covenanting in hypocrisie, and so between faith and faith, and yet the difference will be found no other thing but what almost is usually asserted by Divines in the like case.</w:t>
      </w:r>
    </w:p>
    <w:p w14:paraId="6DE38EF8">
      <w:pPr>
        <w:spacing w:after="0"/>
        <w:ind w:left="-5"/>
        <w:rPr>
          <w:rFonts w:hint="eastAsia"/>
        </w:rPr>
      </w:pPr>
      <w:r>
        <w:rPr>
          <w:rFonts w:hint="eastAsia"/>
        </w:rPr>
        <w:t>此外，我们将在别处发现同一位博学的作者（即，在他《格言集》的附录中，在回答第四个异议时，第242页）给出了与神真诚立约和不真诚立约之间的区别，其中祂陈明了六个协同的资格，并如此总结；你们看，真诚立约与假冒为善地立约，因此信与信之间，有极大的区别，然而，区别将被发现无他，只是神学家们在类似情况下通常所断言的。</w:t>
      </w:r>
    </w:p>
    <w:p w14:paraId="786F1383">
      <w:pPr>
        <w:spacing w:after="0"/>
        <w:ind w:left="-5"/>
        <w:rPr>
          <w:rFonts w:hint="eastAsia"/>
        </w:rPr>
      </w:pPr>
    </w:p>
    <w:p w14:paraId="2C1A270B">
      <w:pPr>
        <w:spacing w:after="0"/>
        <w:ind w:left="-5"/>
        <w:rPr>
          <w:rFonts w:hint="eastAsia"/>
        </w:rPr>
      </w:pPr>
      <w:r>
        <w:rPr>
          <w:rFonts w:hint="eastAsia"/>
        </w:rPr>
        <w:t>4.We will find him also come near in expressions, as pag. 226 a specifick difference is acknowledged: and although he call it a moral specifick difference; yet doth he expresse the same, thus, that it proceedeth from the agreement and conformitie of our actions and dispositions to the Law (which determineth of their duenesse) or their disconformitie thereunto: again, pag.</w:t>
      </w:r>
    </w:p>
    <w:p w14:paraId="3F12CE7D">
      <w:pPr>
        <w:spacing w:after="0"/>
        <w:ind w:left="-5"/>
        <w:rPr>
          <w:rFonts w:hint="eastAsia"/>
        </w:rPr>
      </w:pPr>
      <w:r>
        <w:rPr>
          <w:rFonts w:hint="eastAsia"/>
        </w:rPr>
        <w:t>4.我们也将发现祂在表达上很接近，如第226页，承认了一个物种上的区别：并且尽管祂称它为一个道德上的物种区别；然而祂如此表达它，即它出自我们行为和性情与律法（律法决定了它们的应然性）的相合和一致，或它们与之不合：再者，第229页。</w:t>
      </w:r>
    </w:p>
    <w:p w14:paraId="1FA885C7">
      <w:pPr>
        <w:spacing w:after="0"/>
        <w:ind w:left="-5"/>
        <w:rPr>
          <w:rFonts w:hint="eastAsia"/>
        </w:rPr>
      </w:pPr>
    </w:p>
    <w:p w14:paraId="7AB75E99">
      <w:pPr>
        <w:spacing w:after="0"/>
        <w:ind w:left="-5"/>
        <w:rPr>
          <w:rFonts w:hint="eastAsia"/>
        </w:rPr>
      </w:pPr>
      <w:r>
        <w:rPr>
          <w:rFonts w:hint="eastAsia"/>
        </w:rPr>
        <w:t>229 he instances love and delight, &amp;c. as these things wherein sincerity may be tried, (for certainly delighting in God, is a Grace and a commanded duty, as loving of Him is) compare it with pag. 213 and 214 he doth assert that hypocrites may have delight in the same objects (to wit, the knowledg of God and His Works) which are objects also of the delight of the Regenerate; but (saith he) "In the sinner, these delights are nearest of the same nature with the former sensual delights: for it is not the excellencie or goodnesse of God Himself that delighteth them; but the novelty of the thing, &amp;c. as receiving thereby some addition to its own perfection, and not as from God, &amp;c. and though they delight in studying and knowing God, and Heaven, and Scripture; yet not in God as God or the chief good, nor out of any saving love to God (this contradistinguishing of saving love, from knowing of God as God, and from hypocritical love, doth seem to place the difference in some other thing than the degree alone) but either because (as some Preachers) they make a gainfull trade of it by teaching, others; or, because it is an honour to know these things, or be able to discourse of them, or at best (nota, if these be their best motives, or the highest account upon which they delight, Then they cannot delight in God as God, which sincere Believers do; nor can they do an act for kind the same: and sith there must be a difference between their delight, and the delight that is gracious in respect of the kind, because they go on different accounts, so must it be in other Graces) as I said before, they delight to know God out of a delight in the novelty, &amp;c. and natural elevation of the understanding thereby; it is one thing to delight in knowing, another in the thing known, And afterward neer the foot of that page, saith, So it is the same kind of delight that such a man (to wit a hypocrite) hath in knowing God and knowing other things: whereby it is clearly insinuated, that it is another kind of delight, which the Believer hath in delighting in God, than any unrenewed man can have, seing it's an other kind of delight thin he hath in any other thing.</w:t>
      </w:r>
    </w:p>
    <w:p w14:paraId="3DD6E323">
      <w:pPr>
        <w:spacing w:after="0"/>
        <w:ind w:left="-5"/>
        <w:rPr>
          <w:rFonts w:hint="eastAsia"/>
        </w:rPr>
      </w:pPr>
      <w:r>
        <w:rPr>
          <w:rFonts w:hint="eastAsia"/>
        </w:rPr>
        <w:t>229 祂举例说，爱和喜乐等等，是真诚可以被试验的事物（因为当然，喜乐于神，是一种恩典，也是一个被命令的责任，如同爱祂一样），将其与第213和214页比较，祂断言，假冒为善者可能在同样的对象上有喜乐（即，神的知识和祂的作为），那也是重生者喜乐的对象；但（祂说）“在罪人里面，这些喜乐的性质与先前的感官喜乐最相近：因为并非神本身的卓越或良善使他们喜乐；而是事物的新奇等等，如同因此而给它自己的完全增加了一些，而非如同从神而来等等，并且尽管他们喜乐于学习和认识神，和天，和圣经；然而并非喜乐于神本身或至善者，也并非出于任何对神的得救之爱（将得救之爱，与认识神为神，以及与假冒为善的爱区分开来，这似乎将区别置于程度之外的某些事物上），而是要么因为（如一些传道人）他们通过教导他人，来以此谋利；要么因为，认识这些事，或能谈论它们，是一种荣耀，或者充其量（注意，若这些是他们最好的动机，或他们喜乐的最高缘故，那么他们就不能像真信徒那样，喜乐于神本身；他们也不能行出种类相同的行为：并且既然他们的喜乐，与那恩慈的喜乐，就种类而言，必有区别，因为他们是出于不同的缘故，那么在其他的恩典中也必如此）如我先前所说，他们喜乐于认识神，是出于对新奇的喜乐等等，以及因此而有的理解力的自然提升；喜乐于认识，是一回事，喜乐于被认识的事物，是另一回事，并且在那页的结尾附近，祂说，因此，那样一个人（即一个假冒为善者）在认识神和认识其他事物上的喜乐，是同类的喜乐：借此清楚地暗示，信徒在喜乐于神上的喜乐，与任何未重生的人所能有的，是另一类的喜乐，既然他有的，与他在任何其他事物上的喜乐，是另一类的喜乐。</w:t>
      </w:r>
    </w:p>
    <w:p w14:paraId="1E8054EF">
      <w:pPr>
        <w:spacing w:after="0"/>
        <w:ind w:left="-5"/>
        <w:rPr>
          <w:rFonts w:hint="eastAsia"/>
        </w:rPr>
      </w:pPr>
    </w:p>
    <w:p w14:paraId="747AC55A">
      <w:pPr>
        <w:spacing w:after="0"/>
        <w:ind w:left="-5"/>
        <w:rPr>
          <w:rFonts w:hint="eastAsia"/>
        </w:rPr>
      </w:pPr>
      <w:r>
        <w:rPr>
          <w:rFonts w:hint="eastAsia"/>
        </w:rPr>
        <w:t>And wherein this kind of difference consisteth we may gather from what is said. 1.</w:t>
      </w:r>
    </w:p>
    <w:p w14:paraId="67866A87">
      <w:pPr>
        <w:spacing w:after="0"/>
        <w:ind w:left="-5"/>
        <w:rPr>
          <w:rFonts w:hint="eastAsia"/>
        </w:rPr>
      </w:pPr>
      <w:r>
        <w:rPr>
          <w:rFonts w:hint="eastAsia"/>
        </w:rPr>
        <w:t>并且，这种区别的种类在于何处，我们可以从已说的话中推断。1.</w:t>
      </w:r>
    </w:p>
    <w:p w14:paraId="3EDC45DD">
      <w:pPr>
        <w:spacing w:after="0"/>
        <w:ind w:left="-5"/>
        <w:rPr>
          <w:rFonts w:hint="eastAsia"/>
        </w:rPr>
      </w:pPr>
    </w:p>
    <w:p w14:paraId="34B8F335">
      <w:pPr>
        <w:spacing w:after="0"/>
        <w:ind w:left="-5"/>
        <w:rPr>
          <w:rFonts w:hint="eastAsia"/>
        </w:rPr>
      </w:pPr>
      <w:r>
        <w:rPr>
          <w:rFonts w:hint="eastAsia"/>
        </w:rPr>
        <w:t>There is supposed to be a different principle, to wit, an infused gracious habite, which must precede this act.</w:t>
      </w:r>
    </w:p>
    <w:p w14:paraId="7A475890">
      <w:pPr>
        <w:spacing w:after="0"/>
        <w:ind w:left="-5"/>
        <w:rPr>
          <w:rFonts w:hint="eastAsia"/>
        </w:rPr>
      </w:pPr>
      <w:r>
        <w:rPr>
          <w:rFonts w:hint="eastAsia"/>
        </w:rPr>
        <w:t>被假定有一个不同的原则，即一个被注入的恩慈品格，这必须先于这个行为。</w:t>
      </w:r>
    </w:p>
    <w:p w14:paraId="1A5770FE">
      <w:pPr>
        <w:spacing w:after="0"/>
        <w:ind w:left="-5"/>
        <w:rPr>
          <w:rFonts w:hint="eastAsia"/>
        </w:rPr>
      </w:pPr>
    </w:p>
    <w:p w14:paraId="3C96D06C">
      <w:pPr>
        <w:spacing w:after="0"/>
        <w:ind w:left="-5"/>
        <w:rPr>
          <w:rFonts w:hint="eastAsia"/>
        </w:rPr>
      </w:pPr>
      <w:r>
        <w:rPr>
          <w:rFonts w:hint="eastAsia"/>
        </w:rPr>
        <w:t>2. There is a different end, the one seeketh to please his own curiosity, the other respecteth God and his own spiritual good.</w:t>
      </w:r>
    </w:p>
    <w:p w14:paraId="76FB3D25">
      <w:pPr>
        <w:spacing w:after="0"/>
        <w:ind w:left="-5"/>
        <w:rPr>
          <w:rFonts w:hint="eastAsia"/>
        </w:rPr>
      </w:pPr>
      <w:r>
        <w:rPr>
          <w:rFonts w:hint="eastAsia"/>
        </w:rPr>
        <w:t>2. 有一个不同的目的，一个寻求满足自己的好奇心，另一个尊重神和他自己的属灵益处。</w:t>
      </w:r>
    </w:p>
    <w:p w14:paraId="0B276198">
      <w:pPr>
        <w:spacing w:after="0"/>
        <w:ind w:left="-5"/>
        <w:rPr>
          <w:rFonts w:hint="eastAsia"/>
        </w:rPr>
      </w:pPr>
    </w:p>
    <w:p w14:paraId="46620206">
      <w:pPr>
        <w:spacing w:after="0"/>
        <w:ind w:left="-5"/>
        <w:rPr>
          <w:rFonts w:hint="eastAsia"/>
        </w:rPr>
      </w:pPr>
      <w:r>
        <w:rPr>
          <w:rFonts w:hint="eastAsia"/>
        </w:rPr>
        <w:t>There is, 3. a different motive; the one delighteth in it, because it is profitable, or honourable, or pleasing to himself to know such things; the other delighteth in God Himself, as acted therein from the excellency that is in himself, and the love that he hath to himself, and the spirituall satisfaction that he hath in it.</w:t>
      </w:r>
    </w:p>
    <w:p w14:paraId="12EFC94C">
      <w:pPr>
        <w:spacing w:after="0"/>
        <w:ind w:left="-5"/>
        <w:rPr>
          <w:rFonts w:hint="eastAsia"/>
        </w:rPr>
      </w:pPr>
      <w:r>
        <w:rPr>
          <w:rFonts w:hint="eastAsia"/>
        </w:rPr>
        <w:t>有，3. 一个不同的动机；一个喜乐于它，因为它是有益的，或荣耀的，或取悦他自己去知道这样的事；另一个喜乐于神自己，如同在其中被祂本身的卓越，以及祂对自己的爱，以及祂在其中的属灵满足所感动。</w:t>
      </w:r>
    </w:p>
    <w:p w14:paraId="1D407963">
      <w:pPr>
        <w:spacing w:after="0"/>
        <w:ind w:left="-5"/>
        <w:rPr>
          <w:rFonts w:hint="eastAsia"/>
        </w:rPr>
      </w:pPr>
    </w:p>
    <w:p w14:paraId="4B586732">
      <w:pPr>
        <w:spacing w:after="0"/>
        <w:ind w:left="-5"/>
        <w:rPr>
          <w:rFonts w:hint="eastAsia"/>
        </w:rPr>
      </w:pPr>
      <w:r>
        <w:rPr>
          <w:rFonts w:hint="eastAsia"/>
        </w:rPr>
        <w:t>4. There is a reduplication in the act, they not only delight in God, but in him as God, moved thereto out of true love to God, which (faith he) the naturall man doth not.</w:t>
      </w:r>
    </w:p>
    <w:p w14:paraId="7700F283">
      <w:pPr>
        <w:spacing w:after="0"/>
        <w:ind w:left="-5"/>
        <w:rPr>
          <w:rFonts w:hint="eastAsia"/>
        </w:rPr>
      </w:pPr>
      <w:r>
        <w:rPr>
          <w:rFonts w:hint="eastAsia"/>
        </w:rPr>
        <w:t>4. 在行为中有重复，他们不仅喜乐于神，而且喜乐于祂作为神，是出于对神的真爱而被感动，这（祂说）是属血气的人所没有的。</w:t>
      </w:r>
    </w:p>
    <w:p w14:paraId="4E1ECA19">
      <w:pPr>
        <w:spacing w:after="0"/>
        <w:ind w:left="-5"/>
        <w:rPr>
          <w:rFonts w:hint="eastAsia"/>
        </w:rPr>
      </w:pPr>
    </w:p>
    <w:p w14:paraId="2FC8E90F">
      <w:pPr>
        <w:spacing w:after="0"/>
        <w:ind w:left="-5"/>
        <w:rPr>
          <w:rFonts w:hint="eastAsia"/>
        </w:rPr>
      </w:pPr>
      <w:r>
        <w:rPr>
          <w:rFonts w:hint="eastAsia"/>
        </w:rPr>
        <w:t>Now, these four being granted by the said Reverend Author, and being the very same thing upon the matter with that which formerly we asserted, we may see that beside any consideration of the degree, there must be a concurrance of these qualifications, wherein ordinarily the difference in kind, betwixt saving grace and common, is placed; and the thing that they call the physicall and reall difference being acknowledged by him, as by others; it is not of great moment to debate for the termes of physicall or morall.</w:t>
      </w:r>
    </w:p>
    <w:p w14:paraId="257BD5FD">
      <w:pPr>
        <w:spacing w:after="0"/>
        <w:ind w:left="-5"/>
        <w:rPr>
          <w:rFonts w:hint="eastAsia"/>
        </w:rPr>
      </w:pPr>
      <w:r>
        <w:rPr>
          <w:rFonts w:hint="eastAsia"/>
        </w:rPr>
        <w:t>现在，这四点既被前述的可敬作者所承认，并且在实质上与我们先前所断言的完全相同，我们可以看到，除了任何程度的考虑之外，必须有这些资格的协同，其中通常将得救恩典与普通恩典之间的种类区别置于其中；并且他们所称的物理的和真实的区别，既被祂，如同被他人所承认；就物理或道德的术语争论，并非十分重要。</w:t>
      </w:r>
    </w:p>
    <w:p w14:paraId="07384AF2">
      <w:pPr>
        <w:spacing w:after="0"/>
        <w:ind w:left="-5"/>
        <w:rPr>
          <w:rFonts w:hint="eastAsia"/>
        </w:rPr>
      </w:pPr>
    </w:p>
    <w:p w14:paraId="7F3826AA">
      <w:pPr>
        <w:spacing w:after="0"/>
        <w:ind w:left="-5"/>
        <w:rPr>
          <w:rFonts w:hint="eastAsia"/>
        </w:rPr>
      </w:pPr>
      <w:r>
        <w:rPr>
          <w:rFonts w:hint="eastAsia"/>
        </w:rPr>
        <w:t>Seeing then, upon the one side, the supremacy of Gods interest in the act is not denied, and that in respect to its eminent degree, if it be well understood; and upon the other the concurrance of these qualifications is acknowledged, the difference cannot be great: for understanding of this difference (which must be lesse than appeared at first) we would consider these two, 1.</w:t>
      </w:r>
    </w:p>
    <w:p w14:paraId="302A15A6">
      <w:pPr>
        <w:spacing w:after="0"/>
        <w:ind w:left="-5"/>
        <w:rPr>
          <w:rFonts w:hint="eastAsia"/>
        </w:rPr>
      </w:pPr>
      <w:r>
        <w:rPr>
          <w:rFonts w:hint="eastAsia"/>
        </w:rPr>
        <w:t>那么，既然一方面，神在行为中的至高权益不被否认，并且是就其卓越程度而言，若被正确理解；另一方面，这些资格的协同也被承认，区别就不可能很大：为了理解这个区别（这必比初见时更小），我们要思想这两点，1.</w:t>
      </w:r>
    </w:p>
    <w:p w14:paraId="17AA6D3F">
      <w:pPr>
        <w:spacing w:after="0"/>
        <w:ind w:left="-5"/>
        <w:rPr>
          <w:rFonts w:hint="eastAsia"/>
        </w:rPr>
      </w:pPr>
    </w:p>
    <w:p w14:paraId="3BCA61C7">
      <w:pPr>
        <w:spacing w:after="0"/>
        <w:ind w:left="-5"/>
        <w:rPr>
          <w:rFonts w:hint="eastAsia"/>
        </w:rPr>
      </w:pPr>
      <w:r>
        <w:rPr>
          <w:rFonts w:hint="eastAsia"/>
        </w:rPr>
        <w:t>That when the degree of grace is spoken of, it may be considered either more strictly, as contradistinguished from the former qualifications, which in this respect are said to be the kind of the act; or, it may be considered more largely, as it comprehendeth the principle, motive, end, &amp;c. and so it taketh in the former qualifications.</w:t>
      </w:r>
    </w:p>
    <w:p w14:paraId="2CA87CB3">
      <w:pPr>
        <w:spacing w:after="0"/>
        <w:ind w:left="-5"/>
        <w:rPr>
          <w:rFonts w:hint="eastAsia"/>
        </w:rPr>
      </w:pPr>
      <w:r>
        <w:rPr>
          <w:rFonts w:hint="eastAsia"/>
        </w:rPr>
        <w:t>当谈论恩典的程度时，可以更严格地考虑，作为与前述的资格相对的，这些资格在这方面被称为行为的种类；或者，可以更广泛地考虑，因为它包含了原则、动机、目的等等，因此包含了前述的资格。</w:t>
      </w:r>
    </w:p>
    <w:p w14:paraId="6621BAA8">
      <w:pPr>
        <w:spacing w:after="0"/>
        <w:ind w:left="-5"/>
        <w:rPr>
          <w:rFonts w:hint="eastAsia"/>
        </w:rPr>
      </w:pPr>
    </w:p>
    <w:p w14:paraId="47299FB3">
      <w:pPr>
        <w:spacing w:after="0"/>
        <w:ind w:left="-5"/>
        <w:rPr>
          <w:rFonts w:hint="eastAsia"/>
        </w:rPr>
      </w:pPr>
      <w:r>
        <w:rPr>
          <w:rFonts w:hint="eastAsia"/>
        </w:rPr>
        <w:t>It seemeth that this learned Author, when he speaketh of the degree, doth take it in this large sense; whereas usually it is taken in the first and strict sense, and this maketh the difference appear greater than it is: and if this distinction might reconcile these mistakes, it were desireable.</w:t>
      </w:r>
    </w:p>
    <w:p w14:paraId="3028E037">
      <w:pPr>
        <w:spacing w:after="0"/>
        <w:ind w:left="-5"/>
        <w:rPr>
          <w:rFonts w:hint="eastAsia"/>
        </w:rPr>
      </w:pPr>
      <w:r>
        <w:rPr>
          <w:rFonts w:hint="eastAsia"/>
        </w:rPr>
        <w:t>这位博学的作者，当祂谈论程度时，似乎是以这种宽泛的意义来理解的；而通常，它是以第一种和严格的意义来理解的，这使得区别显得比它实际的更大：并且如果这个区别可以调和这些错误，那将是可羡慕的。</w:t>
      </w:r>
    </w:p>
    <w:p w14:paraId="209B3116">
      <w:pPr>
        <w:spacing w:after="0"/>
        <w:ind w:left="-5"/>
        <w:rPr>
          <w:rFonts w:hint="eastAsia"/>
        </w:rPr>
      </w:pPr>
    </w:p>
    <w:p w14:paraId="2FFF3FC6">
      <w:pPr>
        <w:spacing w:after="0"/>
        <w:ind w:left="-5"/>
        <w:rPr>
          <w:rFonts w:hint="eastAsia"/>
        </w:rPr>
      </w:pPr>
      <w:r>
        <w:rPr>
          <w:rFonts w:hint="eastAsia"/>
        </w:rPr>
        <w:t>2. The supremacy, or precedency and prevalency of the interest of God in us above the interest of flesh (in which alone that reverend Author doth place the sincerity of saving Grace, pag. 211. prop. 10) may be considered in respect of the degree of the act it self, being compared with the objects whereupon it acts; and so comparatively, that act may be said to be prevalent, suppose of love, fear, sorrow, &amp;c. that loves and fears God more than any other thing, and hath more sorrow for sin than delight in it, &amp;c. or we may consider this supremacy and prevalency of Gods interest in respect of the qualifications of the act, that is, of the end, motive, &amp;c. and thus the interest of God may be said to be prevalent, when it is respect to God Himself, and the souls esteeming of Him as He is God, that maketh it love Him and fear Him, and sorrow for dishonouring of Him, so that it's His interest, more than any other end or motive that hath influence on these acts: in this latter sense, there is also no difference from what was formerly said; and if that proposition could be so understood, there might be an accommodation: but the instances and explications added by the fornamed Author, seem to limit this prevalency of Gods interest to the act it self, as being only compared with other objects, or as acting on God, or what is approven by Him prevalently, beyond what it doth on other opposite objects.</w:t>
      </w:r>
    </w:p>
    <w:p w14:paraId="67FE42FF">
      <w:pPr>
        <w:spacing w:after="0"/>
        <w:ind w:left="-5"/>
        <w:rPr>
          <w:rFonts w:hint="eastAsia"/>
        </w:rPr>
      </w:pPr>
      <w:r>
        <w:rPr>
          <w:rFonts w:hint="eastAsia"/>
        </w:rPr>
        <w:t>2. 神在我们里面高于肉体权益的至高性，或优先性和优势（那位可敬的作者将得救恩典的真诚，单单置于此中，第211页，命题10），可以就行为本身的程度来考虑，将其与它所作用的对象相比较；因此，比较而言，那个行为，例如爱、惧怕、忧伤等，可以说是优势的，即爱和惧怕神，多于任何其他事物，为罪忧伤，多于在其中有喜乐等等；或者我们可以就行为的资格，即目的、动机等等，来考虑神权益的这个至高性和优势；因此，当是出于对神自己的尊重，以及灵魂将祂视为神，而使它爱祂、惧怕祂，并为羞辱祂而忧伤时，神权益就可以被说是优势的，以至于在这些行为上，是祂的权益，而非任何其他的目的或动机有影响：在后一种意义上，与前述的也无不同；并且若那个命题可以如此被理解，就可以有调和：但前述作者所加的例子和解释，似乎将神权益的这个优势，局限于行为本身，如同只与其他对象相比较，或作用于神，或被祂优势地认可的事物，超出了它作用于其他相反对象的情况。</w:t>
      </w:r>
    </w:p>
    <w:p w14:paraId="2FB700E6">
      <w:pPr>
        <w:spacing w:after="0"/>
        <w:ind w:left="-5"/>
        <w:rPr>
          <w:rFonts w:hint="eastAsia"/>
        </w:rPr>
      </w:pPr>
    </w:p>
    <w:p w14:paraId="1115491C">
      <w:pPr>
        <w:spacing w:after="0"/>
        <w:ind w:left="-5"/>
        <w:rPr>
          <w:rFonts w:hint="eastAsia"/>
        </w:rPr>
      </w:pPr>
      <w:r>
        <w:rPr>
          <w:rFonts w:hint="eastAsia"/>
        </w:rPr>
        <w:t>In a word, this, when the good that is in God is considered on the one hand, and the good that is in creatures on the other hand, if the soul choose God and love Him beyond any created good, That is accounted by him to be saving sincere love, and the sincerity thereof to consist in this degree alone.</w:t>
      </w:r>
    </w:p>
    <w:p w14:paraId="762E44A5">
      <w:pPr>
        <w:spacing w:after="0"/>
        <w:ind w:left="-5"/>
        <w:rPr>
          <w:rFonts w:hint="eastAsia"/>
        </w:rPr>
      </w:pPr>
      <w:r>
        <w:rPr>
          <w:rFonts w:hint="eastAsia"/>
        </w:rPr>
        <w:t>总之，当一方面思想在神里面的善，另一方面思想在受造物里面的善时，若灵魂选择神，并爱祂超过任何受造的善，那被祂视为得救的、真诚的爱，并且其真诚单单在于这个程度。</w:t>
      </w:r>
    </w:p>
    <w:p w14:paraId="1E7218EC">
      <w:pPr>
        <w:spacing w:after="0"/>
        <w:ind w:left="-5"/>
        <w:rPr>
          <w:rFonts w:hint="eastAsia"/>
        </w:rPr>
      </w:pPr>
    </w:p>
    <w:p w14:paraId="423C7484">
      <w:pPr>
        <w:spacing w:after="0"/>
        <w:ind w:left="-5"/>
        <w:rPr>
          <w:rFonts w:hint="eastAsia"/>
        </w:rPr>
      </w:pPr>
      <w:r>
        <w:rPr>
          <w:rFonts w:hint="eastAsia"/>
        </w:rPr>
        <w:t>From this the ordinary Doctrine differeth especially in these, 1. That usually Divines consider the prevalency of Gods interest to be especially in the motive swaying to the act, and other qualifications, and the act to be sincere, suppose of love, fear, sorrow, &amp;c. not only because it loves or fears God more than any other object; but because, single respect to God and spiritual good, maketh it love Him, fear Him, sorrow for the offending of Him, in what ever degree the act it self be.</w:t>
      </w:r>
    </w:p>
    <w:p w14:paraId="09B065EA">
      <w:pPr>
        <w:spacing w:after="0"/>
        <w:ind w:left="-5"/>
        <w:rPr>
          <w:rFonts w:hint="eastAsia"/>
        </w:rPr>
      </w:pPr>
      <w:r>
        <w:rPr>
          <w:rFonts w:hint="eastAsia"/>
        </w:rPr>
        <w:t>从这一点上，普遍的教义特别地在以下几点有所不同，1. 通常，神学家们认为神权益的优势，特别地在于左右行为的动机，以及其他的资格，并且行为是真诚的，例如爱、惧怕、忧伤等等，不仅因为它爱或惧怕神多于任何其他的对象；而是因为，对神和属灵益处的单纯尊重，使它爱祂，惧怕祂，为冒犯祂而忧伤，无论行为本身的程度如何。</w:t>
      </w:r>
    </w:p>
    <w:p w14:paraId="132408CE">
      <w:pPr>
        <w:spacing w:after="0"/>
        <w:ind w:left="-5"/>
        <w:rPr>
          <w:rFonts w:hint="eastAsia"/>
        </w:rPr>
      </w:pPr>
    </w:p>
    <w:p w14:paraId="0FD2E10E">
      <w:pPr>
        <w:spacing w:after="0"/>
        <w:ind w:left="-5"/>
        <w:rPr>
          <w:rFonts w:hint="eastAsia"/>
        </w:rPr>
      </w:pPr>
      <w:r>
        <w:rPr>
          <w:rFonts w:hint="eastAsia"/>
        </w:rPr>
        <w:t>In the former respect, supposing that an act could be prevalent, to wit, in loving or fearing God more than any other thing, such acts behoved to be accounted sincere and saving without any respect to the motive, or other qualifications of them: and it supposeth that an act may have these qualifications and not be gracious: in the last respect, acts so qualified (supposing that there may be such prevailed over by the violence of other objects) yet are to be accounted gracious, because so and so qualified, without respect to the degree of the present act; and so, that no act of an hypocrite can be so qualified.</w:t>
      </w:r>
    </w:p>
    <w:p w14:paraId="062F7C43">
      <w:pPr>
        <w:spacing w:after="0"/>
        <w:ind w:left="-5"/>
        <w:rPr>
          <w:rFonts w:hint="eastAsia"/>
        </w:rPr>
      </w:pPr>
      <w:r>
        <w:rPr>
          <w:rFonts w:hint="eastAsia"/>
        </w:rPr>
        <w:t>在前一种方面，假设一个行为可以是优势的，即爱或惧怕神多于任何其他事物，这样的行为就必须被视为真诚和得救的，而无需考虑其动机或其他资格：并且它预设了一个行为，可能具备这些资格，却并非恩慈的：在后一种方面，如此具备资格的行为（假设可能有这样的行为，被其他对象的暴力所胜过）仍旧要被视为恩慈的，因为它们如此如此具备资格，而无需考虑当前行为的程度；因此，没有任何假冒为善者的行为，可以如此具备资格。</w:t>
      </w:r>
    </w:p>
    <w:p w14:paraId="7200A178">
      <w:pPr>
        <w:spacing w:after="0"/>
        <w:ind w:left="-5"/>
        <w:rPr>
          <w:rFonts w:hint="eastAsia"/>
        </w:rPr>
      </w:pPr>
    </w:p>
    <w:p w14:paraId="3E8A40DA">
      <w:pPr>
        <w:spacing w:after="0"/>
        <w:ind w:left="-5"/>
        <w:rPr>
          <w:rFonts w:hint="eastAsia"/>
        </w:rPr>
      </w:pPr>
      <w:r>
        <w:rPr>
          <w:rFonts w:hint="eastAsia"/>
        </w:rPr>
        <w:t>2. The difference is in this, that this reverend Author doth only constitute the difference in that comparative prevalent degree alone: and therefore expresly asserteth, pag. 235 that there is no more but a graduall difference betwixt the grace that is in an regenerate man and the love that he hath to God, and the common grace and love that may be in one unregenerate: which would seem to say, that the one may love God on the same consideration and account, and from the same motives that the other may, especially considering that he doth extend this meer graduall difference, both to the habits and acts: and so the question here cometh to this, if there be any other difference than a graduall difference to be inquired for?</w:t>
      </w:r>
    </w:p>
    <w:p w14:paraId="14FB22DC">
      <w:pPr>
        <w:spacing w:after="0"/>
        <w:ind w:left="-5"/>
        <w:rPr>
          <w:rFonts w:hint="eastAsia"/>
        </w:rPr>
      </w:pPr>
      <w:r>
        <w:rPr>
          <w:rFonts w:hint="eastAsia"/>
        </w:rPr>
        <w:t>2. 区别在于，这位可敬的作者，只将区别建立在那个比较的优势程度上：因此，祂在第235页明确地断言，一个重生之人里面的恩典，和他对神的爱，与一个未重生之人里面可能有的普通恩典和爱之间，只有程度上的区别：这似乎是说，一个可以基于同样的考虑和缘故，以及出于同样的动机，来爱神，如同另一个一样，特别是考虑到祂将这个纯粹的程度区别，延伸到品格和行为上：因此，这里的问题就来到这一点，是否除了一个程度的区别之外，还有其他的区别要寻求？</w:t>
      </w:r>
    </w:p>
    <w:p w14:paraId="7E8E42C3">
      <w:pPr>
        <w:spacing w:after="0"/>
        <w:ind w:left="-5"/>
        <w:rPr>
          <w:rFonts w:hint="eastAsia"/>
        </w:rPr>
      </w:pPr>
    </w:p>
    <w:p w14:paraId="414BF6B7">
      <w:pPr>
        <w:spacing w:after="0"/>
        <w:ind w:left="-5"/>
        <w:rPr>
          <w:rFonts w:hint="eastAsia"/>
        </w:rPr>
      </w:pPr>
      <w:r>
        <w:rPr>
          <w:rFonts w:hint="eastAsia"/>
        </w:rPr>
        <w:t>And this is that which we assert, that there is beside any gradual difference, a difference in kind (that is, in respect of the former qualifications) betwixt saving and common grace, and that in our search the one is to be inquired for with the other; so that no degree simply can quiet the mind, except it be so qualified as aforesaid.</w:t>
      </w:r>
    </w:p>
    <w:p w14:paraId="0D732058">
      <w:pPr>
        <w:spacing w:after="0"/>
        <w:ind w:left="-5"/>
        <w:rPr>
          <w:rFonts w:hint="eastAsia"/>
        </w:rPr>
      </w:pPr>
      <w:r>
        <w:rPr>
          <w:rFonts w:hint="eastAsia"/>
        </w:rPr>
        <w:t>这就是我们所断言的，即除了任何程度的区别之外，在得救恩典与普通恩典之间，还有种类上的区别（即，就前述的资格而言），并且在我们的寻求中，一个要与另一个一同寻求；因此，任何程度，若不具备前述的资格，就不能使心灵得安宁。</w:t>
      </w:r>
    </w:p>
    <w:p w14:paraId="145F91FE">
      <w:pPr>
        <w:spacing w:after="0"/>
        <w:ind w:left="-5"/>
        <w:rPr>
          <w:rFonts w:hint="eastAsia"/>
        </w:rPr>
      </w:pPr>
    </w:p>
    <w:p w14:paraId="191E1307">
      <w:pPr>
        <w:spacing w:after="0"/>
        <w:ind w:left="-5"/>
        <w:rPr>
          <w:rFonts w:hint="eastAsia"/>
        </w:rPr>
      </w:pPr>
      <w:r>
        <w:rPr>
          <w:rFonts w:hint="eastAsia"/>
        </w:rPr>
        <w:t>And we conceive that the instances, reasons, similitudes, and Scriptures that are adduced by that reverend Author to illustrate and confirm his opinion, will do no more but this, to wit, shew that when a gracious person is acting rationally, Gods interest will be prevalent with him in degree; and that ever it should be so, and that it is most usefull for a Believers clearnesse that it be so in an high degree.</w:t>
      </w:r>
    </w:p>
    <w:p w14:paraId="2770CADA">
      <w:pPr>
        <w:spacing w:after="0"/>
        <w:ind w:left="-5"/>
        <w:rPr>
          <w:rFonts w:hint="eastAsia"/>
        </w:rPr>
      </w:pPr>
      <w:r>
        <w:rPr>
          <w:rFonts w:hint="eastAsia"/>
        </w:rPr>
        <w:t>我们认为，那位可敬的作者所引用的例子、理由、比喻和经文，来阐明并证实祂的观点，所能做的无他，只是这个，即显明当一个恩慈的人理性地行动时，神的权益在他身上在程度上会是优势的；并且永远应当如此，并且对一个信徒的清晰度来说，若它在高度上如此，是最有用的。</w:t>
      </w:r>
    </w:p>
    <w:p w14:paraId="04AC706C">
      <w:pPr>
        <w:spacing w:after="0"/>
        <w:ind w:left="-5"/>
        <w:rPr>
          <w:rFonts w:hint="eastAsia"/>
        </w:rPr>
      </w:pPr>
    </w:p>
    <w:p w14:paraId="274B57EB">
      <w:pPr>
        <w:spacing w:after="0"/>
        <w:ind w:left="-5"/>
        <w:rPr>
          <w:rFonts w:hint="eastAsia"/>
        </w:rPr>
      </w:pPr>
      <w:r>
        <w:rPr>
          <w:rFonts w:hint="eastAsia"/>
        </w:rPr>
        <w:t>All which are without question: but they will no wayes exclude the qualifications mentioned; but rather do presuppose them, as for example, pag. 231. 32 he faith, That sincere sorrow must be at such a degree that it prevail over our delight in sin and love to it, else it cannot be saving: although this be true, yet, can any say that this is enough, except the principle, motive, &amp;c. from which it proceedeth, and by which it's qualified be considered, as was formerly hinted?</w:t>
      </w:r>
    </w:p>
    <w:p w14:paraId="737372FD">
      <w:pPr>
        <w:spacing w:after="0"/>
        <w:ind w:left="-5"/>
        <w:rPr>
          <w:rFonts w:hint="eastAsia"/>
        </w:rPr>
      </w:pPr>
      <w:r>
        <w:rPr>
          <w:rFonts w:hint="eastAsia"/>
        </w:rPr>
        <w:t>所有这些都是毫无疑问的：但它们绝不会排除所提到的资格；而是预设了它们，例如，第231, 32页祂说，真诚的忧伤，必须达到如此的程度，以至于胜过我们对罪的喜乐和爱，否则它就不能是得救的：尽管这是真的，然而，若不考虑它所出自的原则、动机等等，以及它所具备的资格，如前所暗示的，任何人能说这是足够的吗？</w:t>
      </w:r>
    </w:p>
    <w:p w14:paraId="06D7269F">
      <w:pPr>
        <w:spacing w:after="0"/>
        <w:ind w:left="-5"/>
        <w:rPr>
          <w:rFonts w:hint="eastAsia"/>
        </w:rPr>
      </w:pPr>
    </w:p>
    <w:p w14:paraId="2AA59282">
      <w:pPr>
        <w:spacing w:after="0"/>
        <w:ind w:left="-5"/>
        <w:rPr>
          <w:rFonts w:hint="eastAsia"/>
        </w:rPr>
      </w:pPr>
      <w:r>
        <w:rPr>
          <w:rFonts w:hint="eastAsia"/>
        </w:rPr>
        <w:t>Again, pag. 234 he faith, True love to the brethren consisteth in this degree, that it love them above our honour, wealth, &amp;c. And (faith he,) What did the love of some in Queen Maries dayes want but a more intense degree to make it prevail over love to their houses, to their honour; safety &amp;c. that it might be sincere?</w:t>
      </w:r>
    </w:p>
    <w:p w14:paraId="1E599503">
      <w:pPr>
        <w:spacing w:after="0"/>
        <w:ind w:left="-5"/>
        <w:rPr>
          <w:rFonts w:hint="eastAsia"/>
        </w:rPr>
      </w:pPr>
      <w:r>
        <w:rPr>
          <w:rFonts w:hint="eastAsia"/>
        </w:rPr>
        <w:t>再者，第234页祂说，对弟兄的真爱，在于这个程度，即爱他们过于我们的荣耀、财富等等。并且（祂说，）在玛丽女王时代，一些人的爱，除了缺乏一个更强烈的程度，使它胜过对他们房屋、荣耀、安全等的爱，以致可以是真诚的之外，还缺乏什么？</w:t>
      </w:r>
    </w:p>
    <w:p w14:paraId="4BB55DFA">
      <w:pPr>
        <w:spacing w:after="0"/>
        <w:ind w:left="-5"/>
        <w:rPr>
          <w:rFonts w:hint="eastAsia"/>
        </w:rPr>
      </w:pPr>
    </w:p>
    <w:p w14:paraId="34BFCC4F">
      <w:pPr>
        <w:spacing w:after="0"/>
        <w:ind w:left="-5"/>
        <w:rPr>
          <w:rFonts w:hint="eastAsia"/>
        </w:rPr>
      </w:pPr>
      <w:r>
        <w:rPr>
          <w:rFonts w:hint="eastAsia"/>
        </w:rPr>
        <w:t>Beside this intense degree, there might be wanting a right principle, for bringing forth of love, and a right account upon which to love them, without which the hazarding of lives &amp; estates both for them, had never been accounted sincere love before God; and with which, the giving unto them a cup of cold water as in the name of a Disciple, Mat. 10 would have been acceptable.</w:t>
      </w:r>
    </w:p>
    <w:p w14:paraId="77587383">
      <w:pPr>
        <w:spacing w:after="0"/>
        <w:ind w:left="-5"/>
        <w:rPr>
          <w:rFonts w:hint="eastAsia"/>
        </w:rPr>
      </w:pPr>
      <w:r>
        <w:rPr>
          <w:rFonts w:hint="eastAsia"/>
        </w:rPr>
        <w:t>除了这个强烈的程度之外，可能还缺乏一个正确的原则，来产生爱，以及一个正确的缘故来爱他们，没有这个，为他们冒生命的危险和财产的损失，在神面前也绝不会被算为真诚的爱；而有了这个，奉门徒的名，给他们一杯凉水，马太福音10章，也是可悦纳的。</w:t>
      </w:r>
    </w:p>
    <w:p w14:paraId="03BA6902">
      <w:pPr>
        <w:spacing w:after="0"/>
        <w:ind w:left="-5"/>
        <w:rPr>
          <w:rFonts w:hint="eastAsia"/>
        </w:rPr>
      </w:pPr>
    </w:p>
    <w:p w14:paraId="44B6A599">
      <w:pPr>
        <w:spacing w:after="0"/>
        <w:ind w:left="-5"/>
        <w:rPr>
          <w:rFonts w:hint="eastAsia"/>
        </w:rPr>
      </w:pPr>
      <w:r>
        <w:rPr>
          <w:rFonts w:hint="eastAsia"/>
        </w:rPr>
        <w:t>And no question, many who through fear, and self love, did keep down the stirrings of sincere love within them, so that it prevailed not to make them publickly own these Sufferers as they should have done: yet might still carry sincere love in their hearts to them, although sinfully they obscured it: which will indeed prove them to be guilty, and their love to be imperfect; but will not prove it altogether to be hypocriticall and unsound in the kind thereof: and therefore seing without these qualifications, no degree can be sufficient to prove the sincerity of an act: and where these are, the act in whatsoever degree cannot but be accounted sincere; it must rather be these that constitute the sincerity of the act, than any degree considered as distinct from them.</w:t>
      </w:r>
    </w:p>
    <w:p w14:paraId="0DE51F28">
      <w:pPr>
        <w:spacing w:after="0"/>
        <w:ind w:left="-5"/>
        <w:rPr>
          <w:rFonts w:hint="eastAsia"/>
        </w:rPr>
      </w:pPr>
      <w:r>
        <w:rPr>
          <w:rFonts w:hint="eastAsia"/>
        </w:rPr>
        <w:t>毫无疑问，许多人因惧怕和自爱，压抑了他们内在真诚的爱的感动，以致它未能使他们公开地承认那些受苦的人，如他们所应做的：然而他们心里仍旧可能对他们怀有真诚的爱，尽管他们罪恶地遮蔽了它：这的确会证明他们有罪，并且他们的爱不完全；但不会证明它在种类上完全是虚伪和不健全的：因此，既然没有这些资格，任何程度都不足以证明一个行为的真诚：并且在有这些资格的地方，那个行为无论在任何程度上，都必被算为真诚的；那么构成行为真诚性的，就必是这些资格，而非任何与它们不同的程度。</w:t>
      </w:r>
    </w:p>
    <w:p w14:paraId="297839F2">
      <w:pPr>
        <w:spacing w:after="0"/>
        <w:ind w:left="-5"/>
        <w:rPr>
          <w:rFonts w:hint="eastAsia"/>
        </w:rPr>
      </w:pPr>
    </w:p>
    <w:p w14:paraId="73363E96">
      <w:pPr>
        <w:spacing w:after="0"/>
        <w:ind w:left="-5"/>
        <w:rPr>
          <w:rFonts w:hint="eastAsia"/>
        </w:rPr>
      </w:pPr>
      <w:r>
        <w:rPr>
          <w:rFonts w:hint="eastAsia"/>
        </w:rPr>
        <w:t>That assertion therefore, which is, pag. 238. That a hypocrite may love a Godly man for his Godlinesse, or as Christian for Christs sake, seemeth to be unwarrantable, and utterly to make void that mark of the Grace of God, which consisteth in true love to the brethren: for, nothing can be conceived in the comparative degree without the kind, but may be in hypocrites: and often these that are sincere will be for a time so captivated with selflove, that they will not evidence their love to others; but see for themselves, as the Disciples did, when Christ was betraied: yet it cannot be denied but that then they loved him sincerily; and that not in word only, but in deed also.</w:t>
      </w:r>
    </w:p>
    <w:p w14:paraId="42725E00">
      <w:pPr>
        <w:spacing w:after="0"/>
        <w:ind w:left="-5"/>
        <w:rPr>
          <w:rFonts w:hint="eastAsia"/>
        </w:rPr>
      </w:pPr>
      <w:r>
        <w:rPr>
          <w:rFonts w:hint="eastAsia"/>
        </w:rPr>
        <w:t>因此，第238页的那个断言，即一个假冒为善者，可以因一个敬虔之人的敬虔而爱他，或因基督的缘故而爱一个基督徒，似乎是没有根据的，并且完全地废除了神恩典的那个标记，即在于对弟兄的真爱：因为，在比较的程度上，若没有种类，任何可以被设想的事，都可能在假冒为善者身上：并且常常那些真诚的人，会暂时地被自爱所掳去，以致他们不会显明他们对他人的爱；而是只顾自己，如同门徒们在基督被出卖时所做的：然而，不可否认的是，那时他们真诚地爱祂；并且不仅是在言语上，也是在行为上。</w:t>
      </w:r>
    </w:p>
    <w:p w14:paraId="63C45FDF">
      <w:pPr>
        <w:spacing w:after="0"/>
        <w:ind w:left="-5"/>
        <w:rPr>
          <w:rFonts w:hint="eastAsia"/>
        </w:rPr>
      </w:pPr>
    </w:p>
    <w:p w14:paraId="60F7AAC1">
      <w:pPr>
        <w:spacing w:after="0"/>
        <w:ind w:left="-5"/>
        <w:rPr>
          <w:rFonts w:hint="eastAsia"/>
        </w:rPr>
      </w:pPr>
      <w:r>
        <w:rPr>
          <w:rFonts w:hint="eastAsia"/>
        </w:rPr>
        <w:t>And although it was exceedingly defective; yet unfound it cannot be called: and so may be said of love to others.</w:t>
      </w:r>
    </w:p>
    <w:p w14:paraId="1020F0FC">
      <w:pPr>
        <w:spacing w:after="0"/>
        <w:ind w:left="-5"/>
        <w:rPr>
          <w:rFonts w:hint="eastAsia"/>
        </w:rPr>
      </w:pPr>
      <w:r>
        <w:rPr>
          <w:rFonts w:hint="eastAsia"/>
        </w:rPr>
        <w:t>并且尽管它有极大的缺陷；然而却不能被称为不健全：对他人之爱也可以如此说。</w:t>
      </w:r>
    </w:p>
    <w:p w14:paraId="46D17A88">
      <w:pPr>
        <w:spacing w:after="0"/>
        <w:ind w:left="-5"/>
        <w:rPr>
          <w:rFonts w:hint="eastAsia"/>
        </w:rPr>
      </w:pPr>
    </w:p>
    <w:p w14:paraId="3236D02E">
      <w:pPr>
        <w:spacing w:after="0"/>
        <w:ind w:left="-5"/>
        <w:rPr>
          <w:rFonts w:hint="eastAsia"/>
        </w:rPr>
      </w:pPr>
      <w:r>
        <w:rPr>
          <w:rFonts w:hint="eastAsia"/>
        </w:rPr>
        <w:t>And considering, that where nature hath dominion, there is still enimity at the seed of God as such, how can it be that it a natural man can love, and hate the same person, upon the same account, at one time?</w:t>
      </w:r>
    </w:p>
    <w:p w14:paraId="1907620E">
      <w:pPr>
        <w:spacing w:after="0"/>
        <w:ind w:left="-5"/>
        <w:rPr>
          <w:rFonts w:hint="eastAsia"/>
        </w:rPr>
      </w:pPr>
      <w:r>
        <w:rPr>
          <w:rFonts w:hint="eastAsia"/>
        </w:rPr>
        <w:t>并且考虑到，在自然有统治力的地方，仍旧对神的后裔本身有敌意，那么，一个属血气的人，如何可能在同一时间，基于同样的缘故，爱并恨同一个人？</w:t>
      </w:r>
    </w:p>
    <w:p w14:paraId="06967B41">
      <w:pPr>
        <w:spacing w:after="0"/>
        <w:ind w:left="-5"/>
        <w:rPr>
          <w:rFonts w:hint="eastAsia"/>
        </w:rPr>
      </w:pPr>
    </w:p>
    <w:p w14:paraId="41B077B9">
      <w:pPr>
        <w:spacing w:after="0"/>
        <w:ind w:left="-5"/>
        <w:rPr>
          <w:rFonts w:hint="eastAsia"/>
        </w:rPr>
      </w:pPr>
      <w:r>
        <w:rPr>
          <w:rFonts w:hint="eastAsia"/>
        </w:rPr>
        <w:t>It cannot be denied, but natural men may intirely love these that are gracious; and that also their supposing them to be beloved of God, may have some weight with them: yet is not that respect had to them upon this account as they are beloved of God, or like to Him; but at the most, as thereby they may gain Gods love, or have some benefit by their loving of them, or the preventing of some evil, or the confirming of themselves in their security and self-conceated opinion from this, that they love such an one, &amp;c.</w:t>
      </w:r>
    </w:p>
    <w:p w14:paraId="118D44A9">
      <w:pPr>
        <w:spacing w:after="0"/>
        <w:ind w:left="-5"/>
        <w:rPr>
          <w:rFonts w:hint="eastAsia"/>
        </w:rPr>
      </w:pPr>
      <w:r>
        <w:rPr>
          <w:rFonts w:hint="eastAsia"/>
        </w:rPr>
        <w:t>不可否认，属血气的人可以完全地爱那些恩慈的人；并且他们假设他们被神所爱，也可能对他们有某种分量：然而，对他们的尊重，并非基于他们被神所爱，或像祂的缘故；而是充其量，借此他们可以赢得神的爱，或因着爱他们而得些益处，或防止某些恶，或从他们爱这样一个人等事上，来确认他们自己的安全和自负的观点。</w:t>
      </w:r>
    </w:p>
    <w:p w14:paraId="79BC1F09">
      <w:pPr>
        <w:spacing w:after="0"/>
        <w:ind w:left="-5"/>
        <w:rPr>
          <w:rFonts w:hint="eastAsia"/>
        </w:rPr>
      </w:pPr>
    </w:p>
    <w:p w14:paraId="0FABA3F3">
      <w:pPr>
        <w:spacing w:after="0"/>
        <w:ind w:left="-5"/>
        <w:rPr>
          <w:rFonts w:hint="eastAsia"/>
        </w:rPr>
      </w:pPr>
      <w:r>
        <w:rPr>
          <w:rFonts w:hint="eastAsia"/>
        </w:rPr>
        <w:t>And it appears further in this, that they love not all who are Godly, and hate not, &amp; shun not, all that are opposite to Godlinesse; and so do not love God and Godlinesse it self singly as such: because then their own inclination and secret delights, would be hateful to themselves.</w:t>
      </w:r>
    </w:p>
    <w:p w14:paraId="3807C38F">
      <w:pPr>
        <w:spacing w:after="0"/>
        <w:ind w:left="-5"/>
        <w:rPr>
          <w:rFonts w:hint="eastAsia"/>
        </w:rPr>
      </w:pPr>
      <w:r>
        <w:rPr>
          <w:rFonts w:hint="eastAsia"/>
        </w:rPr>
        <w:t>并且这进一步显明于此，即他们不爱所有敬虔的人，不恨恶，也不躲避所有与敬虔相反的人；因此，他们并非单纯地爱神和敬虔本身：因为那样，他们自己的倾向和秘密的喜乐，就会对自己可憎。</w:t>
      </w:r>
    </w:p>
    <w:p w14:paraId="2302C975">
      <w:pPr>
        <w:spacing w:after="0"/>
        <w:ind w:left="-5"/>
        <w:rPr>
          <w:rFonts w:hint="eastAsia"/>
        </w:rPr>
      </w:pPr>
    </w:p>
    <w:p w14:paraId="6D030C95">
      <w:pPr>
        <w:spacing w:after="0"/>
        <w:ind w:left="-5"/>
        <w:rPr>
          <w:rFonts w:hint="eastAsia"/>
        </w:rPr>
      </w:pPr>
      <w:r>
        <w:rPr>
          <w:rFonts w:hint="eastAsia"/>
        </w:rPr>
        <w:t>And yet certainly, all this would be, if Godly men were loved, upon this account, because they are such.</w:t>
      </w:r>
    </w:p>
    <w:p w14:paraId="063A5E62">
      <w:pPr>
        <w:spacing w:after="0"/>
        <w:ind w:left="-5"/>
        <w:rPr>
          <w:rFonts w:hint="eastAsia"/>
        </w:rPr>
      </w:pPr>
      <w:r>
        <w:rPr>
          <w:rFonts w:hint="eastAsia"/>
        </w:rPr>
        <w:t>然而，当然，若敬虔的人被爱，是基于他们是如此的缘故，所有这些都会发生。</w:t>
      </w:r>
    </w:p>
    <w:p w14:paraId="613777BB">
      <w:pPr>
        <w:spacing w:after="0"/>
        <w:ind w:left="-5"/>
        <w:rPr>
          <w:rFonts w:hint="eastAsia"/>
        </w:rPr>
      </w:pPr>
    </w:p>
    <w:p w14:paraId="5FF56AF5">
      <w:pPr>
        <w:spacing w:after="0"/>
        <w:ind w:left="-5"/>
        <w:rPr>
          <w:rFonts w:hint="eastAsia"/>
        </w:rPr>
      </w:pPr>
      <w:r>
        <w:rPr>
          <w:rFonts w:hint="eastAsia"/>
        </w:rPr>
        <w:t>Again, pag. 226 he illustrateth it by this comparison of eating much and little, to shew that the moral good of an action consisteth in the degree thereof.</w:t>
      </w:r>
    </w:p>
    <w:p w14:paraId="1F035EE8">
      <w:pPr>
        <w:spacing w:after="0"/>
        <w:ind w:left="-5"/>
        <w:rPr>
          <w:rFonts w:hint="eastAsia"/>
        </w:rPr>
      </w:pPr>
      <w:r>
        <w:rPr>
          <w:rFonts w:hint="eastAsia"/>
        </w:rPr>
        <w:t>再者，第226页，祂用多吃和少吃的比较来说明，一个行为的道德善，在于其程度。</w:t>
      </w:r>
    </w:p>
    <w:p w14:paraId="39237297">
      <w:pPr>
        <w:spacing w:after="0"/>
        <w:ind w:left="-5"/>
        <w:rPr>
          <w:rFonts w:hint="eastAsia"/>
        </w:rPr>
      </w:pPr>
    </w:p>
    <w:p w14:paraId="08D3BFF8">
      <w:pPr>
        <w:spacing w:after="0"/>
        <w:ind w:left="-5"/>
        <w:rPr>
          <w:rFonts w:hint="eastAsia"/>
        </w:rPr>
      </w:pPr>
      <w:r>
        <w:rPr>
          <w:rFonts w:hint="eastAsia"/>
        </w:rPr>
        <w:t>Now, none will say, that simple shunning of extreams of eating and drinking too much or too little, will constitute an act to be sincerely gracious, and acceptable to God, except it be considered as qualified with its motive and end, to wit, Gods Glory, &amp;c.</w:t>
      </w:r>
    </w:p>
    <w:p w14:paraId="54661411">
      <w:pPr>
        <w:spacing w:after="0"/>
        <w:ind w:left="-5"/>
        <w:rPr>
          <w:rFonts w:hint="eastAsia"/>
        </w:rPr>
      </w:pPr>
      <w:r>
        <w:rPr>
          <w:rFonts w:hint="eastAsia"/>
        </w:rPr>
        <w:t>现在，没有人会说，单纯地避免吃喝过多或过少的极端，就能构成一个行为是真诚恩慈的，并被神悦纳，除非它被视为具备其动机和目的，即神的荣耀等等。</w:t>
      </w:r>
    </w:p>
    <w:p w14:paraId="5001378E">
      <w:pPr>
        <w:spacing w:after="0"/>
        <w:ind w:left="-5"/>
        <w:rPr>
          <w:rFonts w:hint="eastAsia"/>
        </w:rPr>
      </w:pPr>
    </w:p>
    <w:p w14:paraId="7A7AC95E">
      <w:pPr>
        <w:spacing w:after="0"/>
        <w:ind w:left="-5"/>
        <w:rPr>
          <w:rFonts w:hint="eastAsia"/>
        </w:rPr>
      </w:pPr>
      <w:r>
        <w:rPr>
          <w:rFonts w:hint="eastAsia"/>
        </w:rPr>
        <w:t>And elsewhere, gold (saith he) is to be tried by weight, as by the touch stone: now this is true that the quantity of gold is to be tried to, (but gold simply is not only to be tryed by the weight; and then also Grace is not only to be tried by the degree) yet certainly the reality and truth of it, is to be tried by the touchstone, and it is here the sincerity and truth of Grace that we are inquiring for; and, faith he, Ibid it is not the Wrestling, but the overcoming, that the promise is made to, which is true in respect of the promises of full fruition: for, these do presuppose a full and total victorie; but can it be said that no wrestler may be said to have true Grace, or may conclude that he hath it, till he have in this sense fully overcome?</w:t>
      </w:r>
    </w:p>
    <w:p w14:paraId="045BB068">
      <w:pPr>
        <w:spacing w:after="0"/>
        <w:ind w:left="-5"/>
        <w:rPr>
          <w:rFonts w:hint="eastAsia"/>
        </w:rPr>
      </w:pPr>
      <w:r>
        <w:rPr>
          <w:rFonts w:hint="eastAsia"/>
        </w:rPr>
        <w:t>并且在别处，金子（祂说）要用重量来试验，如同用试金石：现在这是真的，金子的数量是要试验的（但金子单纯地，不仅要用重量来试验；那么恩典也不仅要用程度来试验）然而当然，它的真实和真理，是要用试金石来试验的，并且这里我们所探究的，是恩典的真诚和真理；并且，祂说，同上，不是摔跤，而是得胜，应许是给它的，这在关乎完全享有的应许方面是真实的：因为，这些都预设了一个完全和全然的胜利；但能否说，没有任何一个摔跤者，可以说有真恩典，或可以断定他有它，直到他在这个意义上完全得胜？</w:t>
      </w:r>
    </w:p>
    <w:p w14:paraId="3A8FC8FD">
      <w:pPr>
        <w:spacing w:after="0"/>
        <w:ind w:left="-5"/>
        <w:rPr>
          <w:rFonts w:hint="eastAsia"/>
        </w:rPr>
      </w:pPr>
    </w:p>
    <w:p w14:paraId="54A408C6">
      <w:pPr>
        <w:spacing w:after="0"/>
        <w:ind w:left="-5"/>
        <w:rPr>
          <w:rFonts w:hint="eastAsia"/>
        </w:rPr>
      </w:pPr>
      <w:r>
        <w:rPr>
          <w:rFonts w:hint="eastAsia"/>
        </w:rPr>
        <w:t>That would directly thwart the Authors scope, which is to presse the making of our election and calling sure, and by this debate to help therein: for, upon this ground, none in this life could attain assurance, because this victory that is mentioned in these Scriptures, Rev. 2:3. &amp;c. He that overcomes, &amp;c. is the result of all: that therefore which he asserts, pag. 243 cannot be granted, to wit, that fighting is the same action naturally in both, to wit, in these who overcome, and these who are overcome, 1 Joh.</w:t>
      </w:r>
    </w:p>
    <w:p w14:paraId="38EBD385">
      <w:pPr>
        <w:spacing w:after="0"/>
        <w:ind w:left="-5"/>
        <w:rPr>
          <w:rFonts w:hint="eastAsia"/>
        </w:rPr>
      </w:pPr>
      <w:r>
        <w:rPr>
          <w:rFonts w:hint="eastAsia"/>
        </w:rPr>
        <w:t>那会直接地违背作者的目的，即催促我们使我们的拣选和呼召确定，并借着这个辩论来帮助此事：因为，基于这个根据，今生没有人能得着确据，因为这些经文中所提到的这个胜利，启示录2:3等，“得胜的”，等等，是所有这一切的结果：因此，祂在第243页所断言的，不能被接受，即，争战在两者身上，即在得胜的和被胜过的身上，自然地是同样的行为，约翰一书4:5与彼得后书2:19, 20。</w:t>
      </w:r>
    </w:p>
    <w:p w14:paraId="671C8F68">
      <w:pPr>
        <w:spacing w:after="0"/>
        <w:ind w:left="-5"/>
        <w:rPr>
          <w:rFonts w:hint="eastAsia"/>
        </w:rPr>
      </w:pPr>
    </w:p>
    <w:p w14:paraId="0CE6800A">
      <w:pPr>
        <w:spacing w:after="0"/>
        <w:ind w:left="-5"/>
        <w:rPr>
          <w:rFonts w:hint="eastAsia"/>
        </w:rPr>
      </w:pPr>
      <w:r>
        <w:rPr>
          <w:rFonts w:hint="eastAsia"/>
        </w:rPr>
        <w:t>4:5 with 2 Pet. 2:19, 20. For both fight but the valiant strong, and constant do conquer, when the feeble faint, and cowardly and impatiently by do turn their backs and are overcome.</w:t>
      </w:r>
    </w:p>
    <w:p w14:paraId="7BD03AC1">
      <w:pPr>
        <w:spacing w:after="0"/>
        <w:ind w:left="-5"/>
        <w:rPr>
          <w:rFonts w:hint="eastAsia"/>
        </w:rPr>
      </w:pPr>
      <w:r>
        <w:rPr>
          <w:rFonts w:hint="eastAsia"/>
        </w:rPr>
        <w:t>4:5与彼得后书2:19, 20。因为两者都争战，但勇敢、坚强和恒心的人得胜，而软弱、昏厥、懦弱和不耐烦的人则转身被胜。</w:t>
      </w:r>
    </w:p>
    <w:p w14:paraId="56B84FB5">
      <w:pPr>
        <w:spacing w:after="0"/>
        <w:ind w:left="-5"/>
        <w:rPr>
          <w:rFonts w:hint="eastAsia"/>
        </w:rPr>
      </w:pPr>
    </w:p>
    <w:p w14:paraId="58A31C29">
      <w:pPr>
        <w:spacing w:after="0"/>
        <w:ind w:left="-5"/>
        <w:rPr>
          <w:rFonts w:hint="eastAsia"/>
        </w:rPr>
      </w:pPr>
      <w:r>
        <w:rPr>
          <w:rFonts w:hint="eastAsia"/>
        </w:rPr>
        <w:t>It may be observed, that though fighting be the same (possibly Physically understood) yet it's one thing to fight valiantly, and stoutly, another to do it cowardly and faintingly, or to fight for respect to their Captain, or for love of wages, &amp;c. and so there is a great difference morally between righting and fighting, and also in respect of the positive qualifications thereof: and thus the difference is admitted here.</w:t>
      </w:r>
    </w:p>
    <w:p w14:paraId="1BF8C26C">
      <w:pPr>
        <w:spacing w:after="0"/>
        <w:ind w:left="-5"/>
        <w:rPr>
          <w:rFonts w:hint="eastAsia"/>
        </w:rPr>
      </w:pPr>
      <w:r>
        <w:rPr>
          <w:rFonts w:hint="eastAsia"/>
        </w:rPr>
        <w:t>可以观察到，尽管争战是同样的（可能在物理意义上理解），然而勇敢和坚强地争战是一回事，懦弱和昏厥地争战是另一回事，或者为着尊敬他们的队长，或为着喜爱工价而争战，等等，因此在道德上，纠正和争战之间有极大的区别，并且就其积极的资格而言也是如此：因此这里的区别被承认了。</w:t>
      </w:r>
    </w:p>
    <w:p w14:paraId="74754271">
      <w:pPr>
        <w:spacing w:after="0"/>
        <w:ind w:left="-5"/>
        <w:rPr>
          <w:rFonts w:hint="eastAsia"/>
        </w:rPr>
      </w:pPr>
    </w:p>
    <w:p w14:paraId="462CE011">
      <w:pPr>
        <w:spacing w:after="0"/>
        <w:ind w:left="-5"/>
        <w:rPr>
          <w:rFonts w:hint="eastAsia"/>
        </w:rPr>
      </w:pPr>
      <w:r>
        <w:rPr>
          <w:rFonts w:hint="eastAsia"/>
        </w:rPr>
        <w:t>Beside, that word νικῶντι in the present, sheweth that the Lord doth reckon a difference before this victory be obtained.</w:t>
      </w:r>
    </w:p>
    <w:p w14:paraId="7B3CCB61">
      <w:pPr>
        <w:spacing w:after="0"/>
        <w:ind w:left="-5"/>
        <w:rPr>
          <w:rFonts w:hint="eastAsia"/>
        </w:rPr>
      </w:pPr>
      <w:r>
        <w:rPr>
          <w:rFonts w:hint="eastAsia"/>
        </w:rPr>
        <w:t>此外，νικῶντι这个词是现在时，显明了主在得着这个胜利之前，就算了区别。</w:t>
      </w:r>
    </w:p>
    <w:p w14:paraId="502C5456">
      <w:pPr>
        <w:spacing w:after="0"/>
        <w:ind w:left="-5"/>
        <w:rPr>
          <w:rFonts w:hint="eastAsia"/>
        </w:rPr>
      </w:pPr>
    </w:p>
    <w:p w14:paraId="2917BDE2">
      <w:pPr>
        <w:spacing w:after="0"/>
        <w:ind w:left="-5"/>
        <w:rPr>
          <w:rFonts w:hint="eastAsia"/>
        </w:rPr>
      </w:pPr>
      <w:r>
        <w:rPr>
          <w:rFonts w:hint="eastAsia"/>
        </w:rPr>
        <w:t>And (saith he) the Kingdom of Heaven suffereth violence; and violence is no distinct action but a different degree of action.</w:t>
      </w:r>
    </w:p>
    <w:p w14:paraId="4161D59C">
      <w:pPr>
        <w:spacing w:after="0"/>
        <w:ind w:left="-5"/>
        <w:rPr>
          <w:rFonts w:hint="eastAsia"/>
        </w:rPr>
      </w:pPr>
      <w:r>
        <w:rPr>
          <w:rFonts w:hint="eastAsia"/>
        </w:rPr>
        <w:t>并且（祂说）天国是努力进入的；努力并非一种独特的行为，而是一种不同程度的行为。</w:t>
      </w:r>
    </w:p>
    <w:p w14:paraId="58EA5636">
      <w:pPr>
        <w:spacing w:after="0"/>
        <w:ind w:left="-5"/>
        <w:rPr>
          <w:rFonts w:hint="eastAsia"/>
        </w:rPr>
      </w:pPr>
    </w:p>
    <w:p w14:paraId="6205BDE6">
      <w:pPr>
        <w:spacing w:after="0"/>
        <w:ind w:left="-5"/>
        <w:rPr>
          <w:rFonts w:hint="eastAsia"/>
        </w:rPr>
      </w:pPr>
      <w:r>
        <w:rPr>
          <w:rFonts w:hint="eastAsia"/>
        </w:rPr>
        <w:t>There things (I say) may serve clearly to illt strate what we asserted: for here, fighting is contradistinguished from the victory that followeth it.</w:t>
      </w:r>
    </w:p>
    <w:p w14:paraId="608B6B62">
      <w:pPr>
        <w:spacing w:after="0"/>
        <w:ind w:left="-5"/>
        <w:rPr>
          <w:rFonts w:hint="eastAsia"/>
        </w:rPr>
      </w:pPr>
      <w:r>
        <w:rPr>
          <w:rFonts w:hint="eastAsia"/>
        </w:rPr>
        <w:t>这些事（我说）可以清楚地说明我们所断言的：因为在这里，争战与随之而来的胜利有别。</w:t>
      </w:r>
    </w:p>
    <w:p w14:paraId="74F93388">
      <w:pPr>
        <w:spacing w:after="0"/>
        <w:ind w:left="-5"/>
        <w:rPr>
          <w:rFonts w:hint="eastAsia"/>
        </w:rPr>
      </w:pPr>
    </w:p>
    <w:p w14:paraId="7C318292">
      <w:pPr>
        <w:spacing w:after="0"/>
        <w:ind w:left="-5"/>
        <w:rPr>
          <w:rFonts w:hint="eastAsia"/>
        </w:rPr>
      </w:pPr>
      <w:r>
        <w:rPr>
          <w:rFonts w:hint="eastAsia"/>
        </w:rPr>
        <w:t>Now can it be said, that there is no true Grace in the person that fights, or in fighting that he may overcome?</w:t>
      </w:r>
    </w:p>
    <w:p w14:paraId="001DF2BC">
      <w:pPr>
        <w:spacing w:after="0"/>
        <w:ind w:left="-5"/>
        <w:rPr>
          <w:rFonts w:hint="eastAsia"/>
        </w:rPr>
      </w:pPr>
      <w:r>
        <w:rPr>
          <w:rFonts w:hint="eastAsia"/>
        </w:rPr>
        <w:t>现在能否说，在那争战的人身上，或在他为要得胜而争战中，没有真恩典？</w:t>
      </w:r>
    </w:p>
    <w:p w14:paraId="25E7640D">
      <w:pPr>
        <w:spacing w:after="0"/>
        <w:ind w:left="-5"/>
        <w:rPr>
          <w:rFonts w:hint="eastAsia"/>
        </w:rPr>
      </w:pPr>
    </w:p>
    <w:p w14:paraId="25D31759">
      <w:pPr>
        <w:spacing w:after="0"/>
        <w:ind w:left="-5"/>
        <w:rPr>
          <w:rFonts w:hint="eastAsia"/>
        </w:rPr>
      </w:pPr>
      <w:r>
        <w:rPr>
          <w:rFonts w:hint="eastAsia"/>
        </w:rPr>
        <w:t>And if there be, than the sincerity and truth of Grace consisteth is not in this actual overcoming only: nor can it be said, that the renewed fighter wrestleth in the same manner, or that his fighting is in the same kind, considering that he fighteth by his faith, 1 Joh.</w:t>
      </w:r>
    </w:p>
    <w:p w14:paraId="3B133C13">
      <w:pPr>
        <w:spacing w:after="0"/>
        <w:ind w:left="-5"/>
        <w:rPr>
          <w:rFonts w:hint="eastAsia"/>
        </w:rPr>
      </w:pPr>
      <w:r>
        <w:rPr>
          <w:rFonts w:hint="eastAsia"/>
        </w:rPr>
        <w:t>若有，那么恩典的真诚和真实，就不单在于这个实际的得胜：也不能说，那被更新的战士，是以同样的方式摔跤，或他的争战是同类的，考虑到他凭着他的信争战，约翰一书5:4。</w:t>
      </w:r>
    </w:p>
    <w:p w14:paraId="695212B6">
      <w:pPr>
        <w:spacing w:after="0"/>
        <w:ind w:left="-5"/>
        <w:rPr>
          <w:rFonts w:hint="eastAsia"/>
        </w:rPr>
      </w:pPr>
    </w:p>
    <w:p w14:paraId="365C9120">
      <w:pPr>
        <w:spacing w:after="0"/>
        <w:ind w:left="-5"/>
        <w:rPr>
          <w:rFonts w:hint="eastAsia"/>
        </w:rPr>
      </w:pPr>
      <w:r>
        <w:rPr>
          <w:rFonts w:hint="eastAsia"/>
        </w:rPr>
        <w:t>5:4 that he mortifieth the deeds of the flesh by the Spirit, Rom. 8:13 that he putteth on the whole armour of God, Ephes. 6 &amp;c. And seing an unrenewed man, neither hath such weapons or spiritual armour, nor hath a life or dexterity to use them, nor such arguments inducing him to the fight, or such an end before him, or such a principle as is capable, so to be wrought upon, &amp;c. can it be said that his fighting is the same with the former?</w:t>
      </w:r>
    </w:p>
    <w:p w14:paraId="4240CBF5">
      <w:pPr>
        <w:spacing w:after="0"/>
        <w:ind w:left="-5"/>
        <w:rPr>
          <w:rFonts w:hint="eastAsia"/>
        </w:rPr>
      </w:pPr>
      <w:r>
        <w:rPr>
          <w:rFonts w:hint="eastAsia"/>
        </w:rPr>
        <w:t>5:4，他借着圣灵治死身体的恶行，罗马书8:13，他穿戴神所赐的全副军装，以弗所书6章等。既然一个未重生的人，既没有那样的武器或属灵的军装，也没有生命或灵巧来使用它们，也没有那样的论据来引诱他去争战，或在他面前有那样的目的，或那样一个能够如此被作用的原则等等，能否说他的争战与前者相同？</w:t>
      </w:r>
    </w:p>
    <w:p w14:paraId="15124BB1">
      <w:pPr>
        <w:spacing w:after="0"/>
        <w:ind w:left="-5"/>
        <w:rPr>
          <w:rFonts w:hint="eastAsia"/>
        </w:rPr>
      </w:pPr>
    </w:p>
    <w:p w14:paraId="0FECA9F1">
      <w:pPr>
        <w:spacing w:after="0"/>
        <w:ind w:left="-5"/>
        <w:rPr>
          <w:rFonts w:hint="eastAsia"/>
        </w:rPr>
      </w:pPr>
      <w:r>
        <w:rPr>
          <w:rFonts w:hint="eastAsia"/>
        </w:rPr>
        <w:t>And that other expression of offering violence to the Kingdom of God, is but a borrowed expression; and therefore ought not so to be made use of here, as if there were stronger and weaker assaults made at Heaven indeed; and as it there needed no more to the weak assault, but a further degree only, when, at least, there must be new conveighed skill and strength, and a new way must be followed for attaining it.</w:t>
      </w:r>
    </w:p>
    <w:p w14:paraId="616C7B90">
      <w:pPr>
        <w:spacing w:after="0"/>
        <w:ind w:left="-5"/>
        <w:rPr>
          <w:rFonts w:hint="eastAsia"/>
        </w:rPr>
      </w:pPr>
      <w:r>
        <w:rPr>
          <w:rFonts w:hint="eastAsia"/>
        </w:rPr>
        <w:t>并且另一个“努力进入天国”的表达，只是一个借用的表达；因此不应在此被如此使用，好像真的有更强和更弱的对天国的攻击；并且好像弱的攻击，只需要进一步的程度，而实际上，至少，必须有新传达的技能和力量，并且必须遵循一条新的道路来达到它。</w:t>
      </w:r>
    </w:p>
    <w:p w14:paraId="4DFBC753">
      <w:pPr>
        <w:spacing w:after="0"/>
        <w:ind w:left="-5"/>
        <w:rPr>
          <w:rFonts w:hint="eastAsia"/>
        </w:rPr>
      </w:pPr>
    </w:p>
    <w:p w14:paraId="5F7991FE">
      <w:pPr>
        <w:spacing w:after="0"/>
        <w:ind w:left="-5"/>
        <w:rPr>
          <w:rFonts w:hint="eastAsia"/>
        </w:rPr>
      </w:pPr>
      <w:r>
        <w:rPr>
          <w:rFonts w:hint="eastAsia"/>
        </w:rPr>
        <w:t>For, the scope of that place, is, to shew the necessity of taking hold of Christ by Faith, notwithstanding of what ever impediments and discouragements would scare one in the way: and so it proves, that the Faith of a Believer, is far different from the Faith of a Hypocrite; because the one steps over difficulties upon the consideration of Gods faithfulness, and by taking hold of Jesus Christ doth prevail in the conquering of Heaven, as it by violence and might they did carry it, whereas others, who never took hold on Him, or by their Faith improved His offices, for the upmaking of their own needs, have no ground of expectation to be admitted to Heaven; and nothing they can do, can be of force to do violence to the Kingdom of God without this.</w:t>
      </w:r>
    </w:p>
    <w:p w14:paraId="42C6DC54">
      <w:pPr>
        <w:spacing w:after="0"/>
        <w:ind w:left="-5"/>
        <w:rPr>
          <w:rFonts w:hint="eastAsia"/>
        </w:rPr>
      </w:pPr>
      <w:r>
        <w:rPr>
          <w:rFonts w:hint="eastAsia"/>
        </w:rPr>
        <w:t>因为，那段经文的目的，是显明，借着信抓住基督的必要性，尽管有任何的障碍和沮丧会吓倒人：因此它证明，一个信徒的信，与一个假冒为善者的信，有极大的不同；因为一个，因着思想神的信实，而跨越困难，并借着抓住耶稣基督，而在征服天国上得胜，如同他们用暴力和能力夺取它，而另一些人，从未抓住祂，或借着他们的信，来利用祂的职分，以满足他们自己的需要，就没有被接纳进入天国的期望根据；并且他们所做的任何事，若没有这个，都无力对神的国施加暴力。</w:t>
      </w:r>
    </w:p>
    <w:p w14:paraId="166DE551">
      <w:pPr>
        <w:spacing w:after="0"/>
        <w:ind w:left="-5"/>
        <w:rPr>
          <w:rFonts w:hint="eastAsia"/>
        </w:rPr>
      </w:pPr>
    </w:p>
    <w:p w14:paraId="787ADFF9">
      <w:pPr>
        <w:spacing w:after="0"/>
        <w:ind w:left="-5"/>
        <w:rPr>
          <w:rFonts w:hint="eastAsia"/>
        </w:rPr>
      </w:pPr>
      <w:r>
        <w:rPr>
          <w:rFonts w:hint="eastAsia"/>
        </w:rPr>
        <w:t>And so in this respect the fighter prevaileth and overcometh, and gaineth Heaven: because, as the Apostle saith, he striveth lawfully, 2 Tim. 2:5 and because he fighteth in the right manner; and his fighting is not, not to be accounted sincere, till he overcome; but he overcometh, because it is sincere; and so it's sincere before that.</w:t>
      </w:r>
    </w:p>
    <w:p w14:paraId="79E046E7">
      <w:pPr>
        <w:spacing w:after="0"/>
        <w:ind w:left="-5"/>
        <w:rPr>
          <w:rFonts w:hint="eastAsia"/>
        </w:rPr>
      </w:pPr>
      <w:r>
        <w:rPr>
          <w:rFonts w:hint="eastAsia"/>
        </w:rPr>
        <w:t>因此，在这方面，争战的人得胜并战胜，并赢得天国：因为，如使徒所说，他按规矩比武，提摩太后书2:5，并且因为他以正确的方式争战；他的争战，并非要到他得胜，才被算为真诚；而是他得胜，因为它真诚；因此它在那之前就真诚了。</w:t>
      </w:r>
    </w:p>
    <w:p w14:paraId="754BC05E">
      <w:pPr>
        <w:spacing w:after="0"/>
        <w:ind w:left="-5"/>
        <w:rPr>
          <w:rFonts w:hint="eastAsia"/>
        </w:rPr>
      </w:pPr>
    </w:p>
    <w:p w14:paraId="22FF469B">
      <w:pPr>
        <w:spacing w:after="0"/>
        <w:ind w:left="-5"/>
        <w:rPr>
          <w:rFonts w:hint="eastAsia"/>
        </w:rPr>
      </w:pPr>
      <w:r>
        <w:rPr>
          <w:rFonts w:hint="eastAsia"/>
        </w:rPr>
        <w:t>Beside, the native exposition of that place looketh to a violence peculiarly called for in that time: for, since the dayes of John Baptist, saith the Text, which will concern this nothing, For indeed then, there was a great difficulty to get the Messiah closed with as already incarnate, and to lay by all Types, as now having their accomplishment.</w:t>
      </w:r>
    </w:p>
    <w:p w14:paraId="41487E39">
      <w:pPr>
        <w:spacing w:after="0"/>
        <w:ind w:left="-5"/>
        <w:rPr>
          <w:rFonts w:hint="eastAsia"/>
        </w:rPr>
      </w:pPr>
      <w:r>
        <w:rPr>
          <w:rFonts w:hint="eastAsia"/>
        </w:rPr>
        <w:t>此外，那段经文的自然解释，指向一种在那时特别被要求的努力：因为，自施洗约翰的日子以来，经文说，这与此事无关，因为的确，那时，要与已经道成肉身的弥赛亚联合，并放下所有如今已应验的预表，有极大的困难。</w:t>
      </w:r>
    </w:p>
    <w:p w14:paraId="15D7C979">
      <w:pPr>
        <w:spacing w:after="0"/>
        <w:ind w:left="-5"/>
        <w:rPr>
          <w:rFonts w:hint="eastAsia"/>
        </w:rPr>
      </w:pPr>
    </w:p>
    <w:p w14:paraId="2BC31FAC">
      <w:pPr>
        <w:spacing w:after="0"/>
        <w:ind w:left="-5"/>
        <w:rPr>
          <w:rFonts w:hint="eastAsia"/>
        </w:rPr>
      </w:pPr>
      <w:r>
        <w:rPr>
          <w:rFonts w:hint="eastAsia"/>
        </w:rPr>
        <w:t>By all which, we think it is more agreeable to Truth; to continue the received Doctrine of inquiring for the Truth and sincerity of Grace in the kind thereof, and not in the degree only.</w:t>
      </w:r>
    </w:p>
    <w:p w14:paraId="23960AE2">
      <w:pPr>
        <w:spacing w:after="0"/>
        <w:ind w:left="-5"/>
        <w:rPr>
          <w:rFonts w:hint="eastAsia"/>
        </w:rPr>
      </w:pPr>
      <w:r>
        <w:rPr>
          <w:rFonts w:hint="eastAsia"/>
        </w:rPr>
        <w:t>从所有这些来看，我们认为，继续接受那种在种类上，而非单单在程度上，探究恩典的真理和真诚的教义，更合乎真理。</w:t>
      </w:r>
    </w:p>
    <w:p w14:paraId="078F1EB9">
      <w:pPr>
        <w:spacing w:after="0"/>
        <w:ind w:left="-5"/>
        <w:rPr>
          <w:rFonts w:hint="eastAsia"/>
        </w:rPr>
      </w:pPr>
    </w:p>
    <w:p w14:paraId="2D67477D">
      <w:pPr>
        <w:spacing w:after="0"/>
        <w:ind w:left="-5"/>
        <w:rPr>
          <w:rFonts w:hint="eastAsia"/>
        </w:rPr>
      </w:pPr>
      <w:r>
        <w:rPr>
          <w:rFonts w:hint="eastAsia"/>
        </w:rPr>
        <w:t>For further confirming whereof, (beside what is said) we shall first shew that there is a real difference between the habites of saving Grace in the Regenerate, and the common dispositions that may be in hypocrites.</w:t>
      </w:r>
    </w:p>
    <w:p w14:paraId="30AEF276">
      <w:pPr>
        <w:spacing w:after="0"/>
        <w:ind w:left="-5"/>
        <w:rPr>
          <w:rFonts w:hint="eastAsia"/>
        </w:rPr>
      </w:pPr>
      <w:r>
        <w:rPr>
          <w:rFonts w:hint="eastAsia"/>
        </w:rPr>
        <w:t>为了进一步证实这一点（除了已说的之外），我们将首先表明，在重生者里面得救恩典的品格，与在假冒为善者里面可能有的普通性情之间，有一个真实的区别。</w:t>
      </w:r>
    </w:p>
    <w:p w14:paraId="1B27E76E">
      <w:pPr>
        <w:spacing w:after="0"/>
        <w:ind w:left="-5"/>
        <w:rPr>
          <w:rFonts w:hint="eastAsia"/>
        </w:rPr>
      </w:pPr>
    </w:p>
    <w:p w14:paraId="544225C0">
      <w:pPr>
        <w:spacing w:after="0"/>
        <w:ind w:left="-5"/>
        <w:rPr>
          <w:rFonts w:hint="eastAsia"/>
        </w:rPr>
      </w:pPr>
      <w:r>
        <w:rPr>
          <w:rFonts w:hint="eastAsia"/>
        </w:rPr>
        <w:t>2. We shall shew that there is such a difference also in the acts of saving Grace, in respect or these former qualifications, beside the consideration of the prevalency of the degree, and the acts that may be in hypocrities.</w:t>
      </w:r>
    </w:p>
    <w:p w14:paraId="5C4E35CE">
      <w:pPr>
        <w:spacing w:after="0"/>
        <w:ind w:left="-5"/>
        <w:rPr>
          <w:rFonts w:hint="eastAsia"/>
        </w:rPr>
      </w:pPr>
      <w:r>
        <w:rPr>
          <w:rFonts w:hint="eastAsia"/>
        </w:rPr>
        <w:t>2. 我们将表明，在得救恩典的行为中，就那些前述的资格而言，除了考虑程度的优势，以及可能在假冒为善者身上的行为之外，也有这样的区别。</w:t>
      </w:r>
    </w:p>
    <w:p w14:paraId="5F98AB97">
      <w:pPr>
        <w:spacing w:after="0"/>
        <w:ind w:left="-5"/>
        <w:rPr>
          <w:rFonts w:hint="eastAsia"/>
        </w:rPr>
      </w:pPr>
    </w:p>
    <w:p w14:paraId="606C399C">
      <w:pPr>
        <w:spacing w:after="0"/>
        <w:ind w:left="-5"/>
        <w:rPr>
          <w:rFonts w:hint="eastAsia"/>
        </w:rPr>
      </w:pPr>
      <w:r>
        <w:rPr>
          <w:rFonts w:hint="eastAsia"/>
        </w:rPr>
        <w:t>And, 3. That this new opinion, hath no more advantage with it, than the former; but that it hath the same inconveniences, (if they be inconveniencies) which are alleged against the former, waiting upon it and others also besides these.</w:t>
      </w:r>
    </w:p>
    <w:p w14:paraId="57D3E20B">
      <w:pPr>
        <w:spacing w:after="0"/>
        <w:ind w:left="-5"/>
        <w:rPr>
          <w:rFonts w:hint="eastAsia"/>
        </w:rPr>
      </w:pPr>
      <w:r>
        <w:rPr>
          <w:rFonts w:hint="eastAsia"/>
        </w:rPr>
        <w:t>并且，3. 这个新的观点，与前者相比，没有任何更多的优势；而是它有同样的弊端（若它们是弊端），即被指控反对前者，等待它以及除此以外的其他事物。</w:t>
      </w:r>
    </w:p>
    <w:p w14:paraId="64AC873B">
      <w:pPr>
        <w:spacing w:after="0"/>
        <w:ind w:left="-5"/>
        <w:rPr>
          <w:rFonts w:hint="eastAsia"/>
        </w:rPr>
      </w:pPr>
    </w:p>
    <w:p w14:paraId="3578C374">
      <w:pPr>
        <w:spacing w:after="0"/>
        <w:ind w:left="-5"/>
        <w:rPr>
          <w:rFonts w:hint="eastAsia"/>
        </w:rPr>
      </w:pPr>
      <w:r>
        <w:rPr>
          <w:rFonts w:hint="eastAsia"/>
        </w:rPr>
        <w:t>1.That the infused habits of Grace which are called the new nature,seed of God, the unction, and spirit, &amp;c. do differ from the habits and dispositions that are in unrenewed men and hypocrites, and that by a real and Physical difference even in kind, may thus be made out, 1.</w:t>
      </w:r>
    </w:p>
    <w:p w14:paraId="5DB3247B">
      <w:pPr>
        <w:spacing w:after="0"/>
        <w:ind w:left="-5"/>
        <w:rPr>
          <w:rFonts w:hint="eastAsia"/>
        </w:rPr>
      </w:pPr>
      <w:r>
        <w:rPr>
          <w:rFonts w:hint="eastAsia"/>
        </w:rPr>
        <w:t>1.被注入的恩典的品格，即所谓的新本性、神的种子、膏抹和灵等等，与在未重生的人和假冒为善者身上的品格和性情不同，并且这种区别是真实的、物理的、甚至是种类上的，可以如此证明，1.</w:t>
      </w:r>
    </w:p>
    <w:p w14:paraId="1EA88520">
      <w:pPr>
        <w:spacing w:after="0"/>
        <w:ind w:left="-5"/>
        <w:rPr>
          <w:rFonts w:hint="eastAsia"/>
        </w:rPr>
      </w:pPr>
    </w:p>
    <w:p w14:paraId="70E9582B">
      <w:pPr>
        <w:spacing w:after="0"/>
        <w:ind w:left="-5"/>
        <w:rPr>
          <w:rFonts w:hint="eastAsia"/>
        </w:rPr>
      </w:pPr>
      <w:r>
        <w:rPr>
          <w:rFonts w:hint="eastAsia"/>
        </w:rPr>
        <w:t>If the Flesh and Spirit, &amp;c. be different in kind having different originals, and different effects, &amp;c. Then Grace, thus considered in a renewed person, must be different in kind from what is, or can be in any hypocrite: because the one is Spirit, the other is still Elesh: and there is no mids between a natural and a renewed man, and what proceedeth from them as such: for what is born of the one, is Spirit; and what is born of the other, at what ever length it be, it's Flesh: But the former is true; Flesh and Spirit are most opposite in all the former respects: this, to wit, the Spirit, is an immediate effect of a Physical opperation of the Grace of God working a change upon the heart; and so must have some suitable Physical thing in the nature of it, different from anything which is not preduced by the same cause, or by the same manner of causality; such as common dispositions are and in effects, there is contrariety, the one lusteth against the other, for the one is contrary to the other, Gal. 5:17 and therefore there must be some real, Physical difference between these, whose causes and effects are so different.</w:t>
      </w:r>
    </w:p>
    <w:p w14:paraId="43152B6E">
      <w:pPr>
        <w:spacing w:after="0"/>
        <w:ind w:left="-5"/>
        <w:rPr>
          <w:rFonts w:hint="eastAsia"/>
        </w:rPr>
      </w:pPr>
      <w:r>
        <w:rPr>
          <w:rFonts w:hint="eastAsia"/>
        </w:rPr>
        <w:t>若肉体和灵等，在种类上不同，有不同的来源，不同的果效等，那么恩典，如此被看作在一个被更新的人里面，必在种类上，与在任何假冒为善者里面所是或可能有的不同：因为一个是灵，另一个仍是肉体：并且在属血气的人和被更新的人之间，以及从他们如此而出的之间，没有中间地带：因为从一生的，是灵；从另一生的，无论达到何种程度，都是肉体：但前者为真；肉体和灵，在所有前述方面，都是最相反的：这个，即灵，是神恩典作用于人心的物理运行的直接果效；因此在其性质中，必有某种适合的物理事物，与并非由同样原因，或同样因果方式所产生的任何事物都不同；例如普通的性情，并且在果效上，有对立，一个与另一个相争，因为一个与另一个是相反的，加拉太书5:17，因此，在这些原因和果效如此不同的事物之间，必有一些真实的、物理的区别。</w:t>
      </w:r>
    </w:p>
    <w:p w14:paraId="2093A4A6">
      <w:pPr>
        <w:spacing w:after="0"/>
        <w:ind w:left="-5"/>
        <w:rPr>
          <w:rFonts w:hint="eastAsia"/>
        </w:rPr>
      </w:pPr>
    </w:p>
    <w:p w14:paraId="7DBA9094">
      <w:pPr>
        <w:spacing w:after="0"/>
        <w:ind w:left="-5"/>
        <w:rPr>
          <w:rFonts w:hint="eastAsia"/>
        </w:rPr>
      </w:pPr>
      <w:r>
        <w:rPr>
          <w:rFonts w:hint="eastAsia"/>
        </w:rPr>
        <w:t>2. If they do not differ in kind, then it is either because they are both fruits of the Spirit, and that equally, or, because neither of them is so, or, because that which is of the Spirit savingly, doth not differ from that which is not saving.</w:t>
      </w:r>
    </w:p>
    <w:p w14:paraId="03FB2CD5">
      <w:pPr>
        <w:spacing w:after="0"/>
        <w:ind w:left="-5"/>
        <w:rPr>
          <w:rFonts w:hint="eastAsia"/>
        </w:rPr>
      </w:pPr>
      <w:r>
        <w:rPr>
          <w:rFonts w:hint="eastAsia"/>
        </w:rPr>
        <w:t>2. 若它们在种类上没有不同，那么，要么是因为它们都是灵的果子，并且是同等的，要么是因为它们都不是，要么是因为那得救的属灵的，与那不得救的没有不同。</w:t>
      </w:r>
    </w:p>
    <w:p w14:paraId="484710B7">
      <w:pPr>
        <w:spacing w:after="0"/>
        <w:ind w:left="-5"/>
        <w:rPr>
          <w:rFonts w:hint="eastAsia"/>
        </w:rPr>
      </w:pPr>
    </w:p>
    <w:p w14:paraId="711E20CA">
      <w:pPr>
        <w:spacing w:after="0"/>
        <w:ind w:left="-5"/>
        <w:rPr>
          <w:rFonts w:hint="eastAsia"/>
        </w:rPr>
      </w:pPr>
      <w:r>
        <w:rPr>
          <w:rFonts w:hint="eastAsia"/>
        </w:rPr>
        <w:t>Now, none of these can be affirmed.</w:t>
      </w:r>
    </w:p>
    <w:p w14:paraId="4377C828">
      <w:pPr>
        <w:spacing w:after="0"/>
        <w:ind w:left="-5"/>
        <w:rPr>
          <w:rFonts w:hint="eastAsia"/>
        </w:rPr>
      </w:pPr>
      <w:r>
        <w:rPr>
          <w:rFonts w:hint="eastAsia"/>
        </w:rPr>
        <w:t>现在，这些都不能被肯定。</w:t>
      </w:r>
    </w:p>
    <w:p w14:paraId="44FB71A4">
      <w:pPr>
        <w:spacing w:after="0"/>
        <w:ind w:left="-5"/>
        <w:rPr>
          <w:rFonts w:hint="eastAsia"/>
        </w:rPr>
      </w:pPr>
    </w:p>
    <w:p w14:paraId="0B06ECAC">
      <w:pPr>
        <w:spacing w:after="0"/>
        <w:ind w:left="-5"/>
        <w:rPr>
          <w:rFonts w:hint="eastAsia"/>
        </w:rPr>
      </w:pPr>
      <w:r>
        <w:rPr>
          <w:rFonts w:hint="eastAsia"/>
        </w:rPr>
        <w:t>Concerning the last, this only can be said for answer, that although nature and saving Grace may differ so, yet common Grace cannot be said to make such a difference, it being also a fruit of the Spirit.</w:t>
      </w:r>
    </w:p>
    <w:p w14:paraId="7F536E21">
      <w:pPr>
        <w:spacing w:after="0"/>
        <w:ind w:left="-5"/>
        <w:rPr>
          <w:rFonts w:hint="eastAsia"/>
        </w:rPr>
      </w:pPr>
      <w:r>
        <w:rPr>
          <w:rFonts w:hint="eastAsia"/>
        </w:rPr>
        <w:t>关于最后一点，只能如此回答，尽管自然和得救的恩典可能有如此区别，然而普通的恩典，却不能说造成如此区别，因为它也是灵的果子。</w:t>
      </w:r>
    </w:p>
    <w:p w14:paraId="402B8260">
      <w:pPr>
        <w:spacing w:after="0"/>
        <w:ind w:left="-5"/>
        <w:rPr>
          <w:rFonts w:hint="eastAsia"/>
        </w:rPr>
      </w:pPr>
    </w:p>
    <w:p w14:paraId="3D9913FD">
      <w:pPr>
        <w:spacing w:after="0"/>
        <w:ind w:left="-5"/>
        <w:rPr>
          <w:rFonts w:hint="eastAsia"/>
        </w:rPr>
      </w:pPr>
      <w:r>
        <w:rPr>
          <w:rFonts w:hint="eastAsia"/>
        </w:rPr>
        <w:t>And to this we reply, If these common gifts can be consistent with a dominion of sin, and compleat deadnesse therein, and saving Grace cannot be consistent with these, Then there must be a real difference, seing saving Grace not only importeth a relative change of a man, to wit, that he is justified, but also a real and Physical change, to wit, that he is a new, or renewed creature, which by no common Gifts or Graces can be: But the former is true.</w:t>
      </w:r>
    </w:p>
    <w:p w14:paraId="62D9B431">
      <w:pPr>
        <w:spacing w:after="0"/>
        <w:ind w:left="-5"/>
        <w:rPr>
          <w:rFonts w:hint="eastAsia"/>
        </w:rPr>
      </w:pPr>
      <w:r>
        <w:rPr>
          <w:rFonts w:hint="eastAsia"/>
        </w:rPr>
        <w:t>对此我们反驳，若这些普通的恩赐，可以与罪的统治，和其中完全的死寂相容，而得救的恩典却不能与这些相容，那么，就必有一个真实的区别，既然得救的恩典不仅意味着一个人的关系上的改变，即他被称义，也意味着一个真实的和物理的改变，即他是一个新的，或被更新的受造物，这是任何普通的恩赐或恩典所不能成就的：但前者为真。</w:t>
      </w:r>
    </w:p>
    <w:p w14:paraId="49103B7E">
      <w:pPr>
        <w:spacing w:after="0"/>
        <w:ind w:left="-5"/>
        <w:rPr>
          <w:rFonts w:hint="eastAsia"/>
        </w:rPr>
      </w:pPr>
    </w:p>
    <w:p w14:paraId="507FFA83">
      <w:pPr>
        <w:spacing w:after="0"/>
        <w:ind w:left="-5"/>
        <w:rPr>
          <w:rFonts w:hint="eastAsia"/>
        </w:rPr>
      </w:pPr>
      <w:r>
        <w:rPr>
          <w:rFonts w:hint="eastAsia"/>
        </w:rPr>
        <w:t>And therefore again, 3. If saving Grace be somewhat Physical. (to speak so) and constituteth a Physical difference between a man that hath it and others: yea, between a man and that which formerly he himself was; and, if common Grace cannot do that, but the man that hath it and no more, is the old man still, and in nature; Then there must be a Physical difference between them: But the former is true.</w:t>
      </w:r>
    </w:p>
    <w:p w14:paraId="5F6B6429">
      <w:pPr>
        <w:spacing w:after="0"/>
        <w:ind w:left="-5"/>
        <w:rPr>
          <w:rFonts w:hint="eastAsia"/>
        </w:rPr>
      </w:pPr>
      <w:r>
        <w:rPr>
          <w:rFonts w:hint="eastAsia"/>
        </w:rPr>
        <w:t>因此，再者，3. 若得救的恩典是某种物理的。（可以说）并且在一个拥有它的人与他人之间，构成了一个物理的区别：是的，在一个男人与他从前所是之间；并且，若普通的恩典不能那样做，而是拥有它并不更多的人，仍是旧人，并在自然状态中；那么它们之间必有一个物理的区别：但前者为真。</w:t>
      </w:r>
    </w:p>
    <w:p w14:paraId="4B51AF23">
      <w:pPr>
        <w:spacing w:after="0"/>
        <w:ind w:left="-5"/>
        <w:rPr>
          <w:rFonts w:hint="eastAsia"/>
        </w:rPr>
      </w:pPr>
    </w:p>
    <w:p w14:paraId="3E0B00A2">
      <w:pPr>
        <w:spacing w:after="0"/>
        <w:ind w:left="-5"/>
        <w:rPr>
          <w:rFonts w:hint="eastAsia"/>
        </w:rPr>
      </w:pPr>
      <w:r>
        <w:rPr>
          <w:rFonts w:hint="eastAsia"/>
        </w:rPr>
        <w:t>Ergo. For this is ever certain, a man is either renewed or unrenewed and in nature, there is no mids: Now if there be any difference that is Physical between these two (which must be, as there is between a good tree and an evil, a new creature and an old, and not as between a little creature, and one that is mote big: for, new and old respect the kind) Then habituall Grace must differ from all other common works Physically; because it is that which constituteth this difference Adde.</w:t>
      </w:r>
    </w:p>
    <w:p w14:paraId="780A9A86">
      <w:pPr>
        <w:spacing w:after="0"/>
        <w:ind w:left="-5"/>
        <w:rPr>
          <w:rFonts w:hint="eastAsia"/>
        </w:rPr>
      </w:pPr>
      <w:r>
        <w:rPr>
          <w:rFonts w:hint="eastAsia"/>
        </w:rPr>
        <w:t>因此，因为这永远是肯定的，一个人要么被更新，要么未被更新并在自然状态中，没有中间地带：现在，若在这两者之间有任何物理的区别（这必须是，如同好树和坏树，新造的人和旧人之间一样，而非如同一个小生物和一个更大生物之间：因为，新和旧关乎种类），那么习惯性的恩典，必与所有其他普通的作为，在物理上有别；因为是它构成了这个区别，附加。</w:t>
      </w:r>
    </w:p>
    <w:p w14:paraId="340D89AF">
      <w:pPr>
        <w:spacing w:after="0"/>
        <w:ind w:left="-5"/>
        <w:rPr>
          <w:rFonts w:hint="eastAsia"/>
        </w:rPr>
      </w:pPr>
    </w:p>
    <w:p w14:paraId="0575CC9A">
      <w:pPr>
        <w:spacing w:after="0"/>
        <w:ind w:left="-5"/>
        <w:rPr>
          <w:rFonts w:hint="eastAsia"/>
        </w:rPr>
      </w:pPr>
      <w:r>
        <w:rPr>
          <w:rFonts w:hint="eastAsia"/>
        </w:rPr>
        <w:t>4. These common dispositions may evanish or never be so through, but the person which hath had them may perish: which cannot be said of saving Grace called the Seed of God, immortal, and incorruptible, that remaineth in them that once had it. &amp;c. especially, considering that it is called immortal, in respect of the nature of it; and that, that continuance is one of the properties thereof.</w:t>
      </w:r>
    </w:p>
    <w:p w14:paraId="72160ACE">
      <w:pPr>
        <w:spacing w:after="0"/>
        <w:ind w:left="-5"/>
        <w:rPr>
          <w:rFonts w:hint="eastAsia"/>
        </w:rPr>
      </w:pPr>
      <w:r>
        <w:rPr>
          <w:rFonts w:hint="eastAsia"/>
        </w:rPr>
        <w:t>4. 这些普通的性情可能会消散，或永不如此彻底，但拥有它们的人可能会灭亡：这对被称为神的种子，不朽的、不能朽坏的得救恩典，却是不能说的，它存在于曾拥有它的人里面，等等，特别是，考虑到它被称为不朽，是就其性质而言；并且，那种持续，是其属性之一。</w:t>
      </w:r>
    </w:p>
    <w:p w14:paraId="65D277DC">
      <w:pPr>
        <w:spacing w:after="0"/>
        <w:ind w:left="-5"/>
        <w:rPr>
          <w:rFonts w:hint="eastAsia"/>
        </w:rPr>
      </w:pPr>
    </w:p>
    <w:p w14:paraId="24EA21DF">
      <w:pPr>
        <w:spacing w:after="0"/>
        <w:ind w:left="-5"/>
        <w:rPr>
          <w:rFonts w:hint="eastAsia"/>
        </w:rPr>
      </w:pPr>
      <w:r>
        <w:rPr>
          <w:rFonts w:hint="eastAsia"/>
        </w:rPr>
        <w:t>For although nothing of it self be eternal, and immortal but God; yet it cannot be denied but what the Lord mindeth to make immortal, He doth otherwise fit and qualifie it for that end than other things, as we see in the difference that is between Angels and other creatures, and the souls and bodies of men, and of that glorious conformity that shall be put on the glorified Members of Christ unto their head.</w:t>
      </w:r>
    </w:p>
    <w:p w14:paraId="3D53E95E">
      <w:pPr>
        <w:spacing w:after="0"/>
        <w:ind w:left="-5"/>
        <w:rPr>
          <w:rFonts w:hint="eastAsia"/>
        </w:rPr>
      </w:pPr>
      <w:r>
        <w:rPr>
          <w:rFonts w:hint="eastAsia"/>
        </w:rPr>
        <w:t>因为，尽管除了神之外，没有任何事物本身是永恒和不朽的；然而不可否认的是，主所要使其不朽的，祂为达此目的，对它的装备和资格，与其他事物不同，如我们在天使与其他受造物，以及人的灵魂和身体之间的区别，以及那将被加在基督得荣耀的肢体身上，与他们的元首相合的荣耀一致性中所见的。</w:t>
      </w:r>
    </w:p>
    <w:p w14:paraId="309E9A32">
      <w:pPr>
        <w:spacing w:after="0"/>
        <w:ind w:left="-5"/>
        <w:rPr>
          <w:rFonts w:hint="eastAsia"/>
        </w:rPr>
      </w:pPr>
    </w:p>
    <w:p w14:paraId="21D4A459">
      <w:pPr>
        <w:spacing w:after="0"/>
        <w:ind w:left="-5"/>
        <w:rPr>
          <w:rFonts w:hint="eastAsia"/>
        </w:rPr>
      </w:pPr>
      <w:r>
        <w:rPr>
          <w:rFonts w:hint="eastAsia"/>
        </w:rPr>
        <w:t>And though (as he saith) that all, both Philosophers and Divines do say more; yet this is enough: which also the forementioned Author acknowledgeth in the Appendix to his Aphorisms, pag. 240.</w:t>
      </w:r>
    </w:p>
    <w:p w14:paraId="3505C515">
      <w:pPr>
        <w:spacing w:after="0"/>
        <w:ind w:left="-5"/>
        <w:rPr>
          <w:rFonts w:hint="eastAsia"/>
        </w:rPr>
      </w:pPr>
      <w:r>
        <w:rPr>
          <w:rFonts w:hint="eastAsia"/>
        </w:rPr>
        <w:t>并且尽管（如祂所说）所有哲学家和神学家都说得更多；然而这已足够：前述的作者，也在他《格言集》的附录中，第240页承认了这一点。</w:t>
      </w:r>
    </w:p>
    <w:p w14:paraId="3FC10DF1">
      <w:pPr>
        <w:spacing w:after="0"/>
        <w:ind w:left="-5"/>
        <w:rPr>
          <w:rFonts w:hint="eastAsia"/>
        </w:rPr>
      </w:pPr>
    </w:p>
    <w:p w14:paraId="0D84C774">
      <w:pPr>
        <w:spacing w:after="0"/>
        <w:ind w:left="-5"/>
        <w:rPr>
          <w:rFonts w:hint="eastAsia"/>
        </w:rPr>
      </w:pPr>
      <w:r>
        <w:rPr>
          <w:rFonts w:hint="eastAsia"/>
        </w:rPr>
        <w:t>And saving Grace being of the same nature with Glory, it were hard to say, that a man in nature, did for kind partake of the Divine nature, and of the first fruits of the Spirit and Glory, who, yet may be tormented in hell for ever.</w:t>
      </w:r>
    </w:p>
    <w:p w14:paraId="6C8EC7B5">
      <w:pPr>
        <w:spacing w:after="0"/>
        <w:ind w:left="-5"/>
        <w:rPr>
          <w:rFonts w:hint="eastAsia"/>
        </w:rPr>
      </w:pPr>
      <w:r>
        <w:rPr>
          <w:rFonts w:hint="eastAsia"/>
        </w:rPr>
        <w:t>并且，得救的恩典既与荣耀同性，就很难说，一个在自然状态中的人，就种类而言，有分于神性，以及灵和荣耀的初熟果子，他却可能永远在地狱里受折磨。</w:t>
      </w:r>
    </w:p>
    <w:p w14:paraId="7F7EC314">
      <w:pPr>
        <w:spacing w:after="0"/>
        <w:ind w:left="-5"/>
        <w:rPr>
          <w:rFonts w:hint="eastAsia"/>
        </w:rPr>
      </w:pPr>
    </w:p>
    <w:p w14:paraId="2742324E">
      <w:pPr>
        <w:spacing w:after="0"/>
        <w:ind w:left="-5"/>
        <w:rPr>
          <w:rFonts w:hint="eastAsia"/>
        </w:rPr>
      </w:pPr>
      <w:r>
        <w:rPr>
          <w:rFonts w:hint="eastAsia"/>
        </w:rPr>
        <w:t>Lastly, The multiplying of these common gifts, could never alter the tree and make it good; so as if it were possible that they might grow to the greatest hight and bignesse, they would be still but common gifts, seing they grow from that root: therefore the tree must first be good, ere the fruit be good.</w:t>
      </w:r>
    </w:p>
    <w:p w14:paraId="1FBB82A0">
      <w:pPr>
        <w:spacing w:after="0"/>
        <w:ind w:left="-5"/>
        <w:rPr>
          <w:rFonts w:hint="eastAsia"/>
        </w:rPr>
      </w:pPr>
      <w:r>
        <w:rPr>
          <w:rFonts w:hint="eastAsia"/>
        </w:rPr>
        <w:t>最后，繁殖这些普通的恩赐，绝不能改变那棵树，使它变好；以至于，若它们可能长到最高最大，它们仍旧只是普通的恩赐，既然它们是从那个根长出来的：因此，树必先好，果子才能好。</w:t>
      </w:r>
    </w:p>
    <w:p w14:paraId="110E1A0D">
      <w:pPr>
        <w:spacing w:after="0"/>
        <w:ind w:left="-5"/>
        <w:rPr>
          <w:rFonts w:hint="eastAsia"/>
        </w:rPr>
      </w:pPr>
    </w:p>
    <w:p w14:paraId="3D59FD46">
      <w:pPr>
        <w:spacing w:after="0"/>
        <w:ind w:left="-5"/>
        <w:rPr>
          <w:rFonts w:hint="eastAsia"/>
        </w:rPr>
      </w:pPr>
      <w:r>
        <w:rPr>
          <w:rFonts w:hint="eastAsia"/>
        </w:rPr>
        <w:t>Now common gifts never being able to alter the tree, as is said, there must therefore be a difference between them and saving Grace in some other thing than in the degree.</w:t>
      </w:r>
    </w:p>
    <w:p w14:paraId="6548724B">
      <w:pPr>
        <w:spacing w:after="0"/>
        <w:ind w:left="-5"/>
        <w:rPr>
          <w:rFonts w:hint="eastAsia"/>
        </w:rPr>
      </w:pPr>
      <w:r>
        <w:rPr>
          <w:rFonts w:hint="eastAsia"/>
        </w:rPr>
        <w:t>现在，既然普通的恩赐，如前所述，永远无法改变那棵树，那么它们与得救的恩典之间，就必在程度之外的某些事物上有区别。</w:t>
      </w:r>
    </w:p>
    <w:p w14:paraId="3219DA8E">
      <w:pPr>
        <w:spacing w:after="0"/>
        <w:ind w:left="-5"/>
        <w:rPr>
          <w:rFonts w:hint="eastAsia"/>
        </w:rPr>
      </w:pPr>
    </w:p>
    <w:p w14:paraId="2EC7D122">
      <w:pPr>
        <w:spacing w:after="0"/>
        <w:ind w:left="-5"/>
        <w:rPr>
          <w:rFonts w:hint="eastAsia"/>
        </w:rPr>
      </w:pPr>
      <w:r>
        <w:rPr>
          <w:rFonts w:hint="eastAsia"/>
        </w:rPr>
        <w:t>And indeed if these dispositions be of the same kind with gracious habits, then the root of common and saving Grace would be one; which the Scripture doth still difference: and in this respect the habit hath not its sincerity from the acts, as if it were gracious, because the acts thereof are thus comparatively prevalent; but the acts, are gracious and prevalent, and cannot but be so, because they proceed from such an habit; and the habit is first gracious, before the acts thereof be sincere: and therefore there must be a real and Physical difference in the habit it self from common dispositions, as it is considered (at least) in order of nature, before the acts: and so, the difference doth not only lye in the acts themselves.</w:t>
      </w:r>
    </w:p>
    <w:p w14:paraId="5092541C">
      <w:pPr>
        <w:spacing w:after="0"/>
        <w:ind w:left="-5"/>
        <w:rPr>
          <w:rFonts w:hint="eastAsia"/>
        </w:rPr>
      </w:pPr>
      <w:r>
        <w:rPr>
          <w:rFonts w:hint="eastAsia"/>
        </w:rPr>
        <w:t>的确，若这些性情与恩慈的品格同类，那么普通恩典和得救恩典的根就会是一个；而圣经却总是将它们区分开来：并且在这方面，品格并非从行为中得到其真诚，好像它之所以是恩慈的，是因为其行为如此比较地优势；而是行为是恩慈的和优势的，并且不可能不是如此，因为它们出自那样一个品格；并且品格先是恩慈的，其行为才真诚：因此，在品格本身与普通的性情之间，必有一个真实的和物理的区别，如它在行为之前（至少）在自然的次序上被考虑的：因此，区别并非只在于行为本身。</w:t>
      </w:r>
    </w:p>
    <w:p w14:paraId="6B022925">
      <w:pPr>
        <w:spacing w:after="0"/>
        <w:ind w:left="-5"/>
        <w:rPr>
          <w:rFonts w:hint="eastAsia"/>
        </w:rPr>
      </w:pPr>
    </w:p>
    <w:p w14:paraId="606CB842">
      <w:pPr>
        <w:spacing w:after="0"/>
        <w:ind w:left="-5"/>
        <w:rPr>
          <w:rFonts w:hint="eastAsia"/>
        </w:rPr>
      </w:pPr>
      <w:r>
        <w:rPr>
          <w:rFonts w:hint="eastAsia"/>
        </w:rPr>
        <w:t>Neither can it be said here that habits and dispositions do not differ in kind: therefore that difference is not to be sought here: for, beside that this Assertion will find opposition among Philosophers, it can no wayes be acknowledged here, where the habit is not natural, nor acquired.</w:t>
      </w:r>
    </w:p>
    <w:p w14:paraId="363B82CE">
      <w:pPr>
        <w:spacing w:after="0"/>
        <w:ind w:left="-5"/>
        <w:rPr>
          <w:rFonts w:hint="eastAsia"/>
        </w:rPr>
      </w:pPr>
      <w:r>
        <w:rPr>
          <w:rFonts w:hint="eastAsia"/>
        </w:rPr>
        <w:t>这里也不能说，品格和性情在种类上没有不同：因此那个区别不应在这里寻求：因为，除了这个断言将在哲学家中遭到反对之外，在这里，在品格并非自然的，也非后天习得的地方，它绝不能被承认。</w:t>
      </w:r>
    </w:p>
    <w:p w14:paraId="3F1E79BC">
      <w:pPr>
        <w:spacing w:after="0"/>
        <w:ind w:left="-5"/>
        <w:rPr>
          <w:rFonts w:hint="eastAsia"/>
        </w:rPr>
      </w:pPr>
    </w:p>
    <w:p w14:paraId="1E2D0106">
      <w:pPr>
        <w:spacing w:after="0"/>
        <w:ind w:left="-5"/>
        <w:rPr>
          <w:rFonts w:hint="eastAsia"/>
        </w:rPr>
      </w:pPr>
      <w:r>
        <w:rPr>
          <w:rFonts w:hint="eastAsia"/>
        </w:rPr>
        <w:t>And certainly the names and titles, whereby the Scripture doth set forth this habitual Grace, (as the New-nature, Spirit, New-man, New creature, Gods Workmanship, His Seed, the Heart of Flesh, &amp;c. whereby it is not only contradistinguished in its kind from nature and flesh, taken in their most grosse acception; but from all common gifts of the Spirit also) do hold forth a real difference to be between them.</w:t>
      </w:r>
    </w:p>
    <w:p w14:paraId="7F7055E5">
      <w:pPr>
        <w:spacing w:after="0"/>
        <w:ind w:left="-5"/>
        <w:rPr>
          <w:rFonts w:hint="eastAsia"/>
        </w:rPr>
      </w:pPr>
      <w:r>
        <w:rPr>
          <w:rFonts w:hint="eastAsia"/>
        </w:rPr>
        <w:t>当然，圣经用以阐明这个习惯性恩典的名称和头衔（如新本性、灵、新人、新造的人、神的杰作、祂的种子、肉心等等，借此它不仅在种类上，与在最粗俗意义上理解的自然和肉体有别；也与灵的所有普通恩赐有别），都显明了它们之间有一个真实的区别。</w:t>
      </w:r>
    </w:p>
    <w:p w14:paraId="6A51A889">
      <w:pPr>
        <w:spacing w:after="0"/>
        <w:ind w:left="-5"/>
        <w:rPr>
          <w:rFonts w:hint="eastAsia"/>
        </w:rPr>
      </w:pPr>
    </w:p>
    <w:p w14:paraId="38063677">
      <w:pPr>
        <w:spacing w:after="0"/>
        <w:ind w:left="-5"/>
        <w:rPr>
          <w:rFonts w:hint="eastAsia"/>
        </w:rPr>
      </w:pPr>
      <w:r>
        <w:rPr>
          <w:rFonts w:hint="eastAsia"/>
        </w:rPr>
        <w:t>2.Concerning gracious acts, that are fruits of this Spirit and growupon this tree of habituall Grace, mainly the question is here, If that act of love, whereby a Believer loveth God, doth differ any other way than gradually, from that act of love whereby an unreneweth person loveth Him, or which he while unrenewed had unto Him, that is, that the one loveth Him above all and the other doth not, though both love Him really and in the same kind for the nature of the act?</w:t>
      </w:r>
    </w:p>
    <w:p w14:paraId="4D42FA54">
      <w:pPr>
        <w:spacing w:after="0"/>
        <w:ind w:left="-5"/>
        <w:rPr>
          <w:rFonts w:hint="eastAsia"/>
        </w:rPr>
      </w:pPr>
      <w:r>
        <w:rPr>
          <w:rFonts w:hint="eastAsia"/>
        </w:rPr>
        <w:t>2.关于恩慈的行为，即这个灵的果子，并长在这棵习惯性恩典之树上，主要的问题在这里，一个信徒爱神的那个爱的行为，是否与一个未重生之人爱祂的那个爱的行为，或他未重生时对祂所怀的，有任何程度之外的其他区别，即，一个爱祂高于一切，另一个则不然，尽管两者都真实地、并且就行为的性质而言，在同一种类上爱祂？</w:t>
      </w:r>
    </w:p>
    <w:p w14:paraId="7499E131">
      <w:pPr>
        <w:spacing w:after="0"/>
        <w:ind w:left="-5"/>
        <w:rPr>
          <w:rFonts w:hint="eastAsia"/>
        </w:rPr>
      </w:pPr>
    </w:p>
    <w:p w14:paraId="0669CA72">
      <w:pPr>
        <w:spacing w:after="0"/>
        <w:ind w:left="-5"/>
        <w:rPr>
          <w:rFonts w:hint="eastAsia"/>
        </w:rPr>
      </w:pPr>
      <w:r>
        <w:rPr>
          <w:rFonts w:hint="eastAsia"/>
        </w:rPr>
        <w:t>And so it this be not the only mark by which the sincerity of all Graces are to be tried?</w:t>
      </w:r>
    </w:p>
    <w:p w14:paraId="3BA827E4">
      <w:pPr>
        <w:spacing w:after="0"/>
        <w:ind w:left="-5"/>
        <w:rPr>
          <w:rFonts w:hint="eastAsia"/>
        </w:rPr>
      </w:pPr>
      <w:r>
        <w:rPr>
          <w:rFonts w:hint="eastAsia"/>
        </w:rPr>
        <w:t>因此，这难道不是所有恩典的真诚，都要借此来试验的唯一标记吗？</w:t>
      </w:r>
    </w:p>
    <w:p w14:paraId="5D4B2062">
      <w:pPr>
        <w:spacing w:after="0"/>
        <w:ind w:left="-5"/>
        <w:rPr>
          <w:rFonts w:hint="eastAsia"/>
        </w:rPr>
      </w:pPr>
    </w:p>
    <w:p w14:paraId="051D3EC1">
      <w:pPr>
        <w:spacing w:after="0"/>
        <w:ind w:left="-5"/>
        <w:rPr>
          <w:rFonts w:hint="eastAsia"/>
        </w:rPr>
      </w:pPr>
      <w:r>
        <w:rPr>
          <w:rFonts w:hint="eastAsia"/>
        </w:rPr>
        <w:t>Where of this is a particular instance.</w:t>
      </w:r>
    </w:p>
    <w:p w14:paraId="47EB5643">
      <w:pPr>
        <w:spacing w:after="0"/>
        <w:ind w:left="-5"/>
        <w:rPr>
          <w:rFonts w:hint="eastAsia"/>
        </w:rPr>
      </w:pPr>
      <w:r>
        <w:rPr>
          <w:rFonts w:hint="eastAsia"/>
        </w:rPr>
        <w:t>其中这是一个特定的例子。</w:t>
      </w:r>
    </w:p>
    <w:p w14:paraId="3DE54FD8">
      <w:pPr>
        <w:spacing w:after="0"/>
        <w:ind w:left="-5"/>
        <w:rPr>
          <w:rFonts w:hint="eastAsia"/>
        </w:rPr>
      </w:pPr>
    </w:p>
    <w:p w14:paraId="6FE9B2F4">
      <w:pPr>
        <w:spacing w:after="0"/>
        <w:ind w:left="-5"/>
        <w:rPr>
          <w:rFonts w:hint="eastAsia"/>
        </w:rPr>
      </w:pPr>
      <w:r>
        <w:rPr>
          <w:rFonts w:hint="eastAsia"/>
        </w:rPr>
        <w:t>To say somewhat to this, we conceive, that the truth and reality of sincere saving Grace in its acts is otherwise to be inquired for, than in such a degree only: for, true love loveth God above all, because that is the nature of true Grace as such, to have such acts: and so it is rather a consequent following on, or a concomitant of true Grace where it is sincere, than that which constitutes the truth and sincerity thereof: although it may well (being rightly understood) evidence that: even as a Woman that loveth her Husband chastly, cannot but love him beyond any other; yet doth not that constitute the sinceritie of her love; because an Adulteresse may do so to an Adulterer; But especially, it is in loving him as her Husband, and according to that relation: otherwise we suppose it is not impossible for a Wife to love her Husband, beyond any other man, and yet not to do it with true conjugall love, but possibly upon some wordly (and it may be sinfull) principle: which if contraried, would soon discover that love not to be sound, as not loving him as her Husband, but for some other advantage or satisfaction, as often experience doth clear: and must not that differ from the love of another, who cleaveth to the Husband out of conscience and affection, from that conjugall relation that they stand in, and because he is her Head, even when many crosses and discontentments occur to her in her adhering to him?</w:t>
      </w:r>
    </w:p>
    <w:p w14:paraId="42B67D4D">
      <w:pPr>
        <w:spacing w:after="0"/>
        <w:ind w:left="-5"/>
        <w:rPr>
          <w:rFonts w:hint="eastAsia"/>
        </w:rPr>
      </w:pPr>
      <w:r>
        <w:rPr>
          <w:rFonts w:hint="eastAsia"/>
        </w:rPr>
        <w:t>对此说几句，我们认为，真诚的得救恩典，在其行为中的真理和真实性，要以另一种方式来寻求，而非单单在那样一个程度上：因为，真爱爱神高于一切，因为那是真恩典本身的性质，要有那样的行为：因此，这更像是真恩典在其真诚之处，随之而来或与之相伴的结果，而非构成其真理和真诚的东西：尽管它（若被正确理解）很可以证明那一点：正如一个贞洁地爱她丈夫的妇人，不可能不爱他超过任何其他人；然而那并不构成她爱的真诚；因为一个淫妇也可以对一个淫夫如此；而是特别地，在于爱他为她的丈夫，并根据那个关系：否则我们认为，一个妻子爱她的丈夫，超过任何其他男人，然而却不是以真正的夫妻之爱来做，而是可能基于某些世俗的（并且可能是罪恶的）原则，并非不可能：若此被违背，就会很快发现那种爱并非健全，因她并非爱他为她的丈夫，而是为某些其他的利益或满足，如经验常澄清的：并且那难道不必须与另一个人的爱不同，她出于良心和情感，从他们所站立的夫妻关系，并且因为他是她的头，而紧紧依附于丈夫，即使在她坚持他时，遇到许多十字架和不悦？</w:t>
      </w:r>
    </w:p>
    <w:p w14:paraId="14AB710E">
      <w:pPr>
        <w:spacing w:after="0"/>
        <w:ind w:left="-5"/>
        <w:rPr>
          <w:rFonts w:hint="eastAsia"/>
        </w:rPr>
      </w:pPr>
    </w:p>
    <w:p w14:paraId="5DE80BF9">
      <w:pPr>
        <w:spacing w:after="0"/>
        <w:ind w:left="-5"/>
        <w:rPr>
          <w:rFonts w:hint="eastAsia"/>
        </w:rPr>
      </w:pPr>
      <w:r>
        <w:rPr>
          <w:rFonts w:hint="eastAsia"/>
        </w:rPr>
        <w:t>So it may be in other cases, a Servant may fear his Master more than any man, as a Son may do his Father; yet that there is difference in that fear (although both agree in the comparative degree, and neither of them dare offend him) none will deny.</w:t>
      </w:r>
    </w:p>
    <w:p w14:paraId="114933FF">
      <w:pPr>
        <w:spacing w:after="0"/>
        <w:ind w:left="-5"/>
        <w:rPr>
          <w:rFonts w:hint="eastAsia"/>
        </w:rPr>
      </w:pPr>
      <w:r>
        <w:rPr>
          <w:rFonts w:hint="eastAsia"/>
        </w:rPr>
        <w:t>在其他情况下也可能如此，一个仆人可能比任何人都更惧怕他的主人，如同一个儿子可能惧怕他的父亲；然而，那种惧怕有区别（尽管两者在比较的程度上都同意，并且他们都不敢冒犯他）是没有人会否认的。</w:t>
      </w:r>
    </w:p>
    <w:p w14:paraId="777BA221">
      <w:pPr>
        <w:spacing w:after="0"/>
        <w:ind w:left="-5"/>
        <w:rPr>
          <w:rFonts w:hint="eastAsia"/>
        </w:rPr>
      </w:pPr>
    </w:p>
    <w:p w14:paraId="282E876B">
      <w:pPr>
        <w:spacing w:after="0"/>
        <w:ind w:left="-5"/>
        <w:rPr>
          <w:rFonts w:hint="eastAsia"/>
        </w:rPr>
      </w:pPr>
      <w:r>
        <w:rPr>
          <w:rFonts w:hint="eastAsia"/>
        </w:rPr>
        <w:t>This difference then, must be in the formality of it, (to speak so) as the same person is distinctly or differently considered by the one, and the other; and as they are differently swayed, and acted in the same thing, as in the instance of filial and servil fear, is ordinarily illustrated; much more may this be conceived in the acting of grace on God, there being so many relations under which we may consider Him, and act on Him.</w:t>
      </w:r>
    </w:p>
    <w:p w14:paraId="1CA43E94">
      <w:pPr>
        <w:spacing w:after="0"/>
        <w:ind w:left="-5"/>
        <w:rPr>
          <w:rFonts w:hint="eastAsia"/>
        </w:rPr>
      </w:pPr>
      <w:r>
        <w:rPr>
          <w:rFonts w:hint="eastAsia"/>
        </w:rPr>
        <w:t>那么这个区别，必须在于其形式上（可以说），如同同一个人被一方和另一方独特地或不同地看待；以及如同他们在同一件事上被不同地左右和行动，如在儿女的惧怕和奴仆的惧怕的例子中，通常被说明；在恩典作用于神时，更可以设想这一点，既然有如此多的关系，我们可以借此来思想祂，并作用于祂。</w:t>
      </w:r>
    </w:p>
    <w:p w14:paraId="5878AD52">
      <w:pPr>
        <w:spacing w:after="0"/>
        <w:ind w:left="-5"/>
        <w:rPr>
          <w:rFonts w:hint="eastAsia"/>
        </w:rPr>
      </w:pPr>
    </w:p>
    <w:p w14:paraId="77AA9331">
      <w:pPr>
        <w:spacing w:after="0"/>
        <w:ind w:left="-5"/>
        <w:rPr>
          <w:rFonts w:hint="eastAsia"/>
        </w:rPr>
      </w:pPr>
      <w:r>
        <w:rPr>
          <w:rFonts w:hint="eastAsia"/>
        </w:rPr>
        <w:t>And may it not be supposed that a Woman may at first love a Man above all others, and yet not love him for himself conjugally, who afterward being Married to him, may come to love him on other principles, and from other grounds?</w:t>
      </w:r>
    </w:p>
    <w:p w14:paraId="109E591B">
      <w:pPr>
        <w:spacing w:after="0"/>
        <w:ind w:left="-5"/>
        <w:rPr>
          <w:rFonts w:hint="eastAsia"/>
        </w:rPr>
      </w:pPr>
      <w:r>
        <w:rPr>
          <w:rFonts w:hint="eastAsia"/>
        </w:rPr>
        <w:t>并且，难道不能假设，一个妇人起初可能爱一个男人超过所有其他人，然而并非为他本身夫妻地爱他，后来嫁给他，可能会基于其他的原则和根据来爱他？</w:t>
      </w:r>
    </w:p>
    <w:p w14:paraId="2A7040E8">
      <w:pPr>
        <w:spacing w:after="0"/>
        <w:ind w:left="-5"/>
        <w:rPr>
          <w:rFonts w:hint="eastAsia"/>
        </w:rPr>
      </w:pPr>
    </w:p>
    <w:p w14:paraId="76AC9E31">
      <w:pPr>
        <w:spacing w:after="0"/>
        <w:ind w:left="-5"/>
        <w:rPr>
          <w:rFonts w:hint="eastAsia"/>
        </w:rPr>
      </w:pPr>
      <w:r>
        <w:rPr>
          <w:rFonts w:hint="eastAsia"/>
        </w:rPr>
        <w:t>and though there be no difference in the comparative degree, and the first possibly seemed to be most vehement; yet is there a difference really betwixt what it was, and what it is.</w:t>
      </w:r>
    </w:p>
    <w:p w14:paraId="6715F84A">
      <w:pPr>
        <w:spacing w:after="0"/>
        <w:ind w:left="-5"/>
        <w:rPr>
          <w:rFonts w:hint="eastAsia"/>
        </w:rPr>
      </w:pPr>
      <w:r>
        <w:rPr>
          <w:rFonts w:hint="eastAsia"/>
        </w:rPr>
        <w:t>并且尽管在比较的程度上没有区别，并且前者可能看似最强烈；然而，它过去是什么，和它现在是什么之间，实际上有区别。</w:t>
      </w:r>
    </w:p>
    <w:p w14:paraId="5B94D8AC">
      <w:pPr>
        <w:spacing w:after="0"/>
        <w:ind w:left="-5"/>
        <w:rPr>
          <w:rFonts w:hint="eastAsia"/>
        </w:rPr>
      </w:pPr>
    </w:p>
    <w:p w14:paraId="63D902B2">
      <w:pPr>
        <w:spacing w:after="0"/>
        <w:ind w:left="-5"/>
        <w:rPr>
          <w:rFonts w:hint="eastAsia"/>
        </w:rPr>
      </w:pPr>
      <w:r>
        <w:rPr>
          <w:rFonts w:hint="eastAsia"/>
        </w:rPr>
        <w:t>And it this may be in moral and natural acts, may it not be much more in spirituall saving acts, when compared with those that are not so?</w:t>
      </w:r>
    </w:p>
    <w:p w14:paraId="215AE930">
      <w:pPr>
        <w:spacing w:after="0"/>
        <w:ind w:left="-5"/>
        <w:rPr>
          <w:rFonts w:hint="eastAsia"/>
        </w:rPr>
      </w:pPr>
      <w:r>
        <w:rPr>
          <w:rFonts w:hint="eastAsia"/>
        </w:rPr>
        <w:t>并且，若这可能在道德和自然的行为中，当与那些并非如此的行为相比时，在属灵的得救行为中，难道不会更多吗？</w:t>
      </w:r>
    </w:p>
    <w:p w14:paraId="7EC91E98">
      <w:pPr>
        <w:spacing w:after="0"/>
        <w:ind w:left="-5"/>
        <w:rPr>
          <w:rFonts w:hint="eastAsia"/>
        </w:rPr>
      </w:pPr>
    </w:p>
    <w:p w14:paraId="13BCB03B">
      <w:pPr>
        <w:spacing w:after="0"/>
        <w:ind w:left="-5"/>
        <w:rPr>
          <w:rFonts w:hint="eastAsia"/>
        </w:rPr>
      </w:pPr>
      <w:r>
        <w:rPr>
          <w:rFonts w:hint="eastAsia"/>
        </w:rPr>
        <w:t>It's upon this ground that he the acute Divine Cameron doth expresly assert, that the love whereby a Wife loveth her Husband, doth differ specie from that whereby the may warrantably love another, so that if she loved any other in the least degree with that kind of love wherewith she loveth her Husband, she were really an Adulteresse.</w:t>
      </w:r>
    </w:p>
    <w:p w14:paraId="2FEBE984">
      <w:pPr>
        <w:spacing w:after="0"/>
        <w:ind w:left="-5"/>
        <w:rPr>
          <w:rFonts w:hint="eastAsia"/>
        </w:rPr>
      </w:pPr>
      <w:r>
        <w:rPr>
          <w:rFonts w:hint="eastAsia"/>
        </w:rPr>
        <w:t>正是基于这个根据，敏锐的神学家卡梅伦明确地断言，妻子爱丈夫的爱，在种类上，与她可以有根据地爱另一个人的爱不同，以至于，若她以爱她丈夫的那种爱，在最小的程度上爱任何其他人，她实际上就是一个淫妇。</w:t>
      </w:r>
    </w:p>
    <w:p w14:paraId="59FE2D61">
      <w:pPr>
        <w:spacing w:after="0"/>
        <w:ind w:left="-5"/>
        <w:rPr>
          <w:rFonts w:hint="eastAsia"/>
        </w:rPr>
      </w:pPr>
    </w:p>
    <w:p w14:paraId="64C580EC">
      <w:pPr>
        <w:spacing w:after="0"/>
        <w:ind w:left="-5"/>
        <w:rPr>
          <w:rFonts w:hint="eastAsia"/>
        </w:rPr>
      </w:pPr>
      <w:r>
        <w:rPr>
          <w:rFonts w:hint="eastAsia"/>
        </w:rPr>
        <w:t>And this is when he is speaking of that question, Num Christus Mediator sit adorandus?</w:t>
      </w:r>
    </w:p>
    <w:p w14:paraId="20A47862">
      <w:pPr>
        <w:spacing w:after="0"/>
        <w:ind w:left="-5"/>
        <w:rPr>
          <w:rFonts w:hint="eastAsia"/>
        </w:rPr>
      </w:pPr>
      <w:r>
        <w:rPr>
          <w:rFonts w:hint="eastAsia"/>
        </w:rPr>
        <w:t>这是当祂在谈论那个问题时，基督中保是否应被敬拜？</w:t>
      </w:r>
    </w:p>
    <w:p w14:paraId="0DF9F202">
      <w:pPr>
        <w:spacing w:after="0"/>
        <w:ind w:left="-5"/>
        <w:rPr>
          <w:rFonts w:hint="eastAsia"/>
        </w:rPr>
      </w:pPr>
    </w:p>
    <w:p w14:paraId="5B0005E1">
      <w:pPr>
        <w:spacing w:after="0"/>
        <w:ind w:left="-5"/>
        <w:rPr>
          <w:rFonts w:hint="eastAsia"/>
        </w:rPr>
      </w:pPr>
      <w:r>
        <w:rPr>
          <w:rFonts w:hint="eastAsia"/>
        </w:rPr>
        <w:t>intending thereby to shew, that that kind of love, adoration, &amp;c. which is due to God, can be given to none other in any degree, without manifest impiety.</w:t>
      </w:r>
    </w:p>
    <w:p w14:paraId="69D44B61">
      <w:pPr>
        <w:spacing w:after="0"/>
        <w:ind w:left="-5"/>
        <w:rPr>
          <w:rFonts w:hint="eastAsia"/>
        </w:rPr>
      </w:pPr>
      <w:r>
        <w:rPr>
          <w:rFonts w:hint="eastAsia"/>
        </w:rPr>
        <w:t>祂借此意在表明，那种应归于神的爱、敬拜等等，在任何程度上都不能被给予任何其他人，否则就是明显的亵渎。</w:t>
      </w:r>
    </w:p>
    <w:p w14:paraId="1824D6F5">
      <w:pPr>
        <w:spacing w:after="0"/>
        <w:ind w:left="-5"/>
        <w:rPr>
          <w:rFonts w:hint="eastAsia"/>
        </w:rPr>
      </w:pPr>
    </w:p>
    <w:p w14:paraId="6DEA99B5">
      <w:pPr>
        <w:spacing w:after="0"/>
        <w:ind w:left="-5"/>
        <w:rPr>
          <w:rFonts w:hint="eastAsia"/>
        </w:rPr>
      </w:pPr>
      <w:r>
        <w:rPr>
          <w:rFonts w:hint="eastAsia"/>
        </w:rPr>
        <w:t>And will it look well, to say that warrantably we may give love and fear, &amp;c. of the same kind to men and creatures, which we are called to give to God?</w:t>
      </w:r>
    </w:p>
    <w:p w14:paraId="42737C13">
      <w:pPr>
        <w:spacing w:after="0"/>
        <w:ind w:left="-5"/>
        <w:rPr>
          <w:rFonts w:hint="eastAsia"/>
        </w:rPr>
      </w:pPr>
      <w:r>
        <w:rPr>
          <w:rFonts w:hint="eastAsia"/>
        </w:rPr>
        <w:t>并且，若说，我们可以有根据地将同类的爱、惧怕等等，给予人和受造物，如同我们被呼召给予神的一样，这会好看吗？</w:t>
      </w:r>
    </w:p>
    <w:p w14:paraId="6537012B">
      <w:pPr>
        <w:spacing w:after="0"/>
        <w:ind w:left="-5"/>
        <w:rPr>
          <w:rFonts w:hint="eastAsia"/>
        </w:rPr>
      </w:pPr>
    </w:p>
    <w:p w14:paraId="2A667964">
      <w:pPr>
        <w:spacing w:after="0"/>
        <w:ind w:left="-5"/>
        <w:rPr>
          <w:rFonts w:hint="eastAsia"/>
        </w:rPr>
      </w:pPr>
      <w:r>
        <w:rPr>
          <w:rFonts w:hint="eastAsia"/>
        </w:rPr>
        <w:t>and that only the degree to him, is comparatively to be supream: yet upon the former assertion, this will necessarily follows for, if a Believers love, fear, &amp;c. differ no otherwise from the love, fear, &amp;c. of hypocrites, Then that act of love which he hath to God, must be of the same kind with what he hath to Wife, Children, &amp;c. except in the degree: yet I suppose he would be mightily affected within himself, to approve himself to do so in the least degree.</w:t>
      </w:r>
    </w:p>
    <w:p w14:paraId="089F9110">
      <w:pPr>
        <w:spacing w:after="0"/>
        <w:ind w:left="-5"/>
        <w:rPr>
          <w:rFonts w:hint="eastAsia"/>
        </w:rPr>
      </w:pPr>
      <w:r>
        <w:rPr>
          <w:rFonts w:hint="eastAsia"/>
        </w:rPr>
        <w:t>并且只有对祂的程度，是比较地至高无上的：然而，根据前述的断言，这必然随之而来，因为，若一个信徒的爱、惧怕等等，与假冒为善者的爱、惧怕等等，没有其他区别，那么他对神的那个爱的行为，必与他对妻子、儿女等等的爱同类，除了在程度上：然而我想，他若在最小的程度上，也批准自己如此行，他自己心里必会大大地受影响。</w:t>
      </w:r>
    </w:p>
    <w:p w14:paraId="0BF22105">
      <w:pPr>
        <w:spacing w:after="0"/>
        <w:ind w:left="-5"/>
        <w:rPr>
          <w:rFonts w:hint="eastAsia"/>
        </w:rPr>
      </w:pPr>
    </w:p>
    <w:p w14:paraId="7740A5E9">
      <w:pPr>
        <w:spacing w:after="0"/>
        <w:ind w:left="-5"/>
        <w:rPr>
          <w:rFonts w:hint="eastAsia"/>
        </w:rPr>
      </w:pPr>
      <w:r>
        <w:rPr>
          <w:rFonts w:hint="eastAsia"/>
        </w:rPr>
        <w:t>We say then, that the sincerity of Grace is not to be inquired alanerly in this prevalent and predominant comparative degree thereof; but there must be some other things concurring, at least, that constitute the difference betwixt saving acts of spirituall Grace, and these common acts which may be in hypocrites.</w:t>
      </w:r>
    </w:p>
    <w:p w14:paraId="3A9853F3">
      <w:pPr>
        <w:spacing w:after="0"/>
        <w:ind w:left="-5"/>
        <w:rPr>
          <w:rFonts w:hint="eastAsia"/>
        </w:rPr>
      </w:pPr>
      <w:r>
        <w:rPr>
          <w:rFonts w:hint="eastAsia"/>
        </w:rPr>
        <w:t>那么我们说，恩典的真诚，不应单单在其这个优势和占主导地位的比较程度上来寻求；而是必须有其他的事物协同，至少，是构成属灵恩典的得救行为，与可能在假冒为善者身上的那些普通行为之间区别的事物。</w:t>
      </w:r>
    </w:p>
    <w:p w14:paraId="5E833544">
      <w:pPr>
        <w:spacing w:after="0"/>
        <w:ind w:left="-5"/>
        <w:rPr>
          <w:rFonts w:hint="eastAsia"/>
        </w:rPr>
      </w:pPr>
    </w:p>
    <w:p w14:paraId="4015D7D8">
      <w:pPr>
        <w:spacing w:after="0"/>
        <w:ind w:left="-5"/>
        <w:rPr>
          <w:rFonts w:hint="eastAsia"/>
        </w:rPr>
      </w:pPr>
      <w:r>
        <w:rPr>
          <w:rFonts w:hint="eastAsia"/>
        </w:rPr>
        <w:t>For, if these two may be separated, that is, if there may be this comparative degree, in the common gifts or graces which an hypocrite may have, Then that which constitutes the difference of the sincerity of Grace, cannot consist in that only: for, that must be proper to saving Grace quarto modo, which doth difference it from all other things: but we may see in instances, that if we consider this degree without respect to any other thing, it may be found where saving Grace or sincerity is not; and contrarily, saving Grace may be (at least in respect of particular acts) where that degree is not.</w:t>
      </w:r>
    </w:p>
    <w:p w14:paraId="7C414FBC">
      <w:pPr>
        <w:spacing w:after="0"/>
        <w:ind w:left="-5"/>
        <w:rPr>
          <w:rFonts w:hint="eastAsia"/>
        </w:rPr>
      </w:pPr>
      <w:r>
        <w:rPr>
          <w:rFonts w:hint="eastAsia"/>
        </w:rPr>
        <w:t>因为，若这两者可以被分开，即，若在一个假冒为善者可能有的普通恩赐或恩典中，可以有这个比较的程度，那么，构成恩典真诚区别的，就不可能只在于那个：因为，那必须是得救恩典第四模式所特有的，它将它与所有其他事物区分开来：但我们可以在例子中看到，若我们考虑这个程度，而不涉及任何其他事物，它可以在没有得救恩典或真诚的地方被发现；相反地，得救的恩典可能在（至少就特定的行为而言）没有那个程度的地方。</w:t>
      </w:r>
    </w:p>
    <w:p w14:paraId="59F69701">
      <w:pPr>
        <w:spacing w:after="0"/>
        <w:ind w:left="-5"/>
        <w:rPr>
          <w:rFonts w:hint="eastAsia"/>
        </w:rPr>
      </w:pPr>
    </w:p>
    <w:p w14:paraId="09377B03">
      <w:pPr>
        <w:spacing w:after="0"/>
        <w:ind w:left="-5"/>
        <w:rPr>
          <w:rFonts w:hint="eastAsia"/>
        </w:rPr>
      </w:pPr>
      <w:r>
        <w:rPr>
          <w:rFonts w:hint="eastAsia"/>
        </w:rPr>
        <w:t>Therefore it is not that alone wherein properly, and essentially the difference doth consist.</w:t>
      </w:r>
    </w:p>
    <w:p w14:paraId="308072F0">
      <w:pPr>
        <w:spacing w:after="0"/>
        <w:ind w:left="-5"/>
        <w:rPr>
          <w:rFonts w:hint="eastAsia"/>
        </w:rPr>
      </w:pPr>
      <w:r>
        <w:rPr>
          <w:rFonts w:hint="eastAsia"/>
        </w:rPr>
        <w:t>因此，区别并非单单地，适当地，本质地在于那个。</w:t>
      </w:r>
    </w:p>
    <w:p w14:paraId="1319C456">
      <w:pPr>
        <w:spacing w:after="0"/>
        <w:ind w:left="-5"/>
        <w:rPr>
          <w:rFonts w:hint="eastAsia"/>
        </w:rPr>
      </w:pPr>
    </w:p>
    <w:p w14:paraId="55FB739B">
      <w:pPr>
        <w:spacing w:after="0"/>
        <w:ind w:left="-5"/>
        <w:rPr>
          <w:rFonts w:hint="eastAsia"/>
        </w:rPr>
      </w:pPr>
      <w:r>
        <w:rPr>
          <w:rFonts w:hint="eastAsia"/>
        </w:rPr>
        <w:t>Before we give any instances, we would premit some advertisements, especially concerning the first, which may possibly look strange-like to some, to wit, that there may be such a comparative degree of love, fear, sorrow &amp;c. in hypocrites, who yet have nothing of sincere Grace; and that therefore sincerity is not to be tried by that comparative degree alone.</w:t>
      </w:r>
    </w:p>
    <w:p w14:paraId="388E326F">
      <w:pPr>
        <w:spacing w:after="0"/>
        <w:ind w:left="-5"/>
        <w:rPr>
          <w:rFonts w:hint="eastAsia"/>
        </w:rPr>
      </w:pPr>
      <w:r>
        <w:rPr>
          <w:rFonts w:hint="eastAsia"/>
        </w:rPr>
        <w:t>在我们给出任何例子之前，我们要预先作一些说明，特别是关于第一个，这可能对一些人看起来很奇怪，即，在假冒为善者里面，可能有这样一种比较程度的爱、惧怕、忧伤等等，他们却毫无真诚的恩典；因此，真诚不应单单凭那个比较的程度来试验。</w:t>
      </w:r>
    </w:p>
    <w:p w14:paraId="569704F2">
      <w:pPr>
        <w:spacing w:after="0"/>
        <w:ind w:left="-5"/>
        <w:rPr>
          <w:rFonts w:hint="eastAsia"/>
        </w:rPr>
      </w:pPr>
    </w:p>
    <w:p w14:paraId="17905A2E">
      <w:pPr>
        <w:spacing w:after="0"/>
        <w:ind w:left="-5"/>
        <w:rPr>
          <w:rFonts w:hint="eastAsia"/>
        </w:rPr>
      </w:pPr>
      <w:r>
        <w:rPr>
          <w:rFonts w:hint="eastAsia"/>
        </w:rPr>
        <w:t>Concerning which it's to be adverted.</w:t>
      </w:r>
    </w:p>
    <w:p w14:paraId="44C719DF">
      <w:pPr>
        <w:spacing w:after="0"/>
        <w:ind w:left="-5"/>
        <w:rPr>
          <w:rFonts w:hint="eastAsia"/>
        </w:rPr>
      </w:pPr>
      <w:r>
        <w:rPr>
          <w:rFonts w:hint="eastAsia"/>
        </w:rPr>
        <w:t>关于此事，要注意。</w:t>
      </w:r>
    </w:p>
    <w:p w14:paraId="7F32E9DA">
      <w:pPr>
        <w:spacing w:after="0"/>
        <w:ind w:left="-5"/>
        <w:rPr>
          <w:rFonts w:hint="eastAsia"/>
        </w:rPr>
      </w:pPr>
    </w:p>
    <w:p w14:paraId="495CEC21">
      <w:pPr>
        <w:spacing w:after="0"/>
        <w:ind w:left="-5"/>
        <w:rPr>
          <w:rFonts w:hint="eastAsia"/>
        </w:rPr>
      </w:pPr>
      <w:r>
        <w:rPr>
          <w:rFonts w:hint="eastAsia"/>
        </w:rPr>
        <w:t>First, That when we say, there may be in an hypocrite such a degree of love, fear, &amp;c. that may be comparatively prevalent, that is not to be understood, as if there were love, fear, &amp;c. in sincerity in the least degree in any hypocrite; but only this, that seing it's certain (and this Learned Author asserteth it) that hypocrites upon carnall considerations may love and fear God in some respects, which yet is out of no true respect to God: so it may be supposed, that upon the same considerations they may come to love Him, or fear Him above any other object comparatively.</w:t>
      </w:r>
    </w:p>
    <w:p w14:paraId="00C1D600">
      <w:pPr>
        <w:spacing w:after="0"/>
        <w:ind w:left="-5"/>
        <w:rPr>
          <w:rFonts w:hint="eastAsia"/>
        </w:rPr>
      </w:pPr>
      <w:r>
        <w:rPr>
          <w:rFonts w:hint="eastAsia"/>
        </w:rPr>
        <w:t>第一，当我们说，在一个假冒为善者里面，可能有某种程度的爱、惧怕等等，可以比较地占优势，这不应被理解为，仿佛在任何假冒为善者里面，有最小程度的真诚的爱、惧怕等等；而只是这个，既然可以肯定的是（并且这位博学的作者断言了这一点），假冒为善者可能因着属肉体的考虑，在某些方面爱和惧怕神，然而这并非出于对神的任何真正的尊重：因此可以假设，基于同样的考虑，他们可能来爱祂，或惧怕祂，比较地，高于任何其他对象。</w:t>
      </w:r>
    </w:p>
    <w:p w14:paraId="2F348821">
      <w:pPr>
        <w:spacing w:after="0"/>
        <w:ind w:left="-5"/>
        <w:rPr>
          <w:rFonts w:hint="eastAsia"/>
        </w:rPr>
      </w:pPr>
    </w:p>
    <w:p w14:paraId="55554893">
      <w:pPr>
        <w:spacing w:after="0"/>
        <w:ind w:left="-5"/>
        <w:rPr>
          <w:rFonts w:hint="eastAsia"/>
        </w:rPr>
      </w:pPr>
      <w:r>
        <w:rPr>
          <w:rFonts w:hint="eastAsia"/>
        </w:rPr>
        <w:t>Certainly upon this supposition, that it were at that degree upon these carnall considerations, it would still be but of the same kind of which it was, to wit, carnall, and hypocriticall love, and servile fear.</w:t>
      </w:r>
    </w:p>
    <w:p w14:paraId="628A69AB">
      <w:pPr>
        <w:spacing w:after="0"/>
        <w:ind w:left="-5"/>
        <w:rPr>
          <w:rFonts w:hint="eastAsia"/>
        </w:rPr>
      </w:pPr>
      <w:r>
        <w:rPr>
          <w:rFonts w:hint="eastAsia"/>
        </w:rPr>
        <w:t>当然，在这个假设下，即它是在那些属肉体的考虑下，达到那个程度，它仍旧只是同类的，即属肉体的、假冒为善的爱，和奴仆的惧怕。</w:t>
      </w:r>
    </w:p>
    <w:p w14:paraId="2330B233">
      <w:pPr>
        <w:spacing w:after="0"/>
        <w:ind w:left="-5"/>
        <w:rPr>
          <w:rFonts w:hint="eastAsia"/>
        </w:rPr>
      </w:pPr>
    </w:p>
    <w:p w14:paraId="72E96731">
      <w:pPr>
        <w:spacing w:after="0"/>
        <w:ind w:left="-5"/>
        <w:rPr>
          <w:rFonts w:hint="eastAsia"/>
        </w:rPr>
      </w:pPr>
      <w:r>
        <w:rPr>
          <w:rFonts w:hint="eastAsia"/>
        </w:rPr>
        <w:t>Neither can this supposition be thought strange, Seing, 1. No hypocrite can fear God sincerely more than love Him; yet that such an one may, upon apprehensions of Gods terrour, fear His wrath more than all the world beside, cannot be denied.</w:t>
      </w:r>
    </w:p>
    <w:p w14:paraId="58E865EF">
      <w:pPr>
        <w:spacing w:after="0"/>
        <w:ind w:left="-5"/>
        <w:rPr>
          <w:rFonts w:hint="eastAsia"/>
        </w:rPr>
      </w:pPr>
      <w:r>
        <w:rPr>
          <w:rFonts w:hint="eastAsia"/>
        </w:rPr>
        <w:t>这个假设也不应被认为是奇怪的，既然，1. 没有一个假冒为善者，能真诚地惧怕神，胜过爱祂；然而，那样一个人，因着对神威严的领会，惧怕祂的忿怒，胜过世上所有其他的，是不可否认的。</w:t>
      </w:r>
    </w:p>
    <w:p w14:paraId="5C55470C">
      <w:pPr>
        <w:spacing w:after="0"/>
        <w:ind w:left="-5"/>
        <w:rPr>
          <w:rFonts w:hint="eastAsia"/>
        </w:rPr>
      </w:pPr>
    </w:p>
    <w:p w14:paraId="63E1977E">
      <w:pPr>
        <w:spacing w:after="0"/>
        <w:ind w:left="-5"/>
        <w:rPr>
          <w:rFonts w:hint="eastAsia"/>
        </w:rPr>
      </w:pPr>
      <w:r>
        <w:rPr>
          <w:rFonts w:hint="eastAsia"/>
        </w:rPr>
        <w:t>2. Seing also it's but some carnal motive that leadeth natural men to love anything most, why should it be thought impossible, that upon such motives and considerations, they may be swayed to love God most?</w:t>
      </w:r>
    </w:p>
    <w:p w14:paraId="03ECA204">
      <w:pPr>
        <w:spacing w:after="0"/>
        <w:ind w:left="-5"/>
        <w:rPr>
          <w:rFonts w:hint="eastAsia"/>
        </w:rPr>
      </w:pPr>
      <w:r>
        <w:rPr>
          <w:rFonts w:hint="eastAsia"/>
        </w:rPr>
        <w:t>2. 既然如此，既然只有某些属肉体的动机，才引导属血气的人去最爱任何事物，为何要认为，基于那样的动机和考虑，他们可能被左右去最爱神，是不可能的呢？</w:t>
      </w:r>
    </w:p>
    <w:p w14:paraId="4292EC94">
      <w:pPr>
        <w:spacing w:after="0"/>
        <w:ind w:left="-5"/>
        <w:rPr>
          <w:rFonts w:hint="eastAsia"/>
        </w:rPr>
      </w:pPr>
    </w:p>
    <w:p w14:paraId="447BED95">
      <w:pPr>
        <w:spacing w:after="0"/>
        <w:ind w:left="-5"/>
        <w:rPr>
          <w:rFonts w:hint="eastAsia"/>
        </w:rPr>
      </w:pPr>
      <w:r>
        <w:rPr>
          <w:rFonts w:hint="eastAsia"/>
        </w:rPr>
        <w:t>Especially considering what flashes of joy may be in temporary Believers (although they continue not) and what may be supposed to have been in Nebuthadnezar, Dan. 4 and Darius, cap. 6 and possibly in many hypocrites amongst the Jews and others, upon some signal manifestations of Gods goodnesse to them: yet, even the supposition of the being of such a thing, although it actually had never been, Even that were enough for confirming of what we say.</w:t>
      </w:r>
    </w:p>
    <w:p w14:paraId="6310FCFD">
      <w:pPr>
        <w:spacing w:after="0"/>
        <w:ind w:left="-5"/>
        <w:rPr>
          <w:rFonts w:hint="eastAsia"/>
        </w:rPr>
      </w:pPr>
      <w:r>
        <w:rPr>
          <w:rFonts w:hint="eastAsia"/>
        </w:rPr>
        <w:t>特别是考虑到暂时的信徒身上，可能有的喜乐的闪光（尽管他们不常存），以及在尼布甲尼撒，但以理书4章，和大利乌，第6章，以及可能在许多犹太人和其他假冒为善者身上，在神向他们显明祂的一些显著良善时，可能曾有的；然而，即使是假设有这样的事，尽管它实际上从未发生过，那也足以证实我们所说的。</w:t>
      </w:r>
    </w:p>
    <w:p w14:paraId="02DF2B5D">
      <w:pPr>
        <w:spacing w:after="0"/>
        <w:ind w:left="-5"/>
        <w:rPr>
          <w:rFonts w:hint="eastAsia"/>
        </w:rPr>
      </w:pPr>
    </w:p>
    <w:p w14:paraId="42FCED80">
      <w:pPr>
        <w:spacing w:after="0"/>
        <w:ind w:left="-5"/>
        <w:rPr>
          <w:rFonts w:hint="eastAsia"/>
        </w:rPr>
      </w:pPr>
      <w:r>
        <w:rPr>
          <w:rFonts w:hint="eastAsia"/>
        </w:rPr>
        <w:t>3. It cannot be denied but hypocrites may have a zeal of God, which may bear great away with them and more than any meer temporal thing, as in the instance of the Jews, Rom. 10.</w:t>
      </w:r>
    </w:p>
    <w:p w14:paraId="7F47041A">
      <w:pPr>
        <w:spacing w:after="0"/>
        <w:ind w:left="-5"/>
        <w:rPr>
          <w:rFonts w:hint="eastAsia"/>
        </w:rPr>
      </w:pPr>
      <w:r>
        <w:rPr>
          <w:rFonts w:hint="eastAsia"/>
        </w:rPr>
        <w:t>3. 不可否认的是，假冒为善者可能对神有热心，这热心可能对他们有极大的影响，超过任何纯粹的世俗事物，如罗马书10章中犹太人的例子。</w:t>
      </w:r>
    </w:p>
    <w:p w14:paraId="3B8422E5">
      <w:pPr>
        <w:spacing w:after="0"/>
        <w:ind w:left="-5"/>
        <w:rPr>
          <w:rFonts w:hint="eastAsia"/>
        </w:rPr>
      </w:pPr>
    </w:p>
    <w:p w14:paraId="40A79944">
      <w:pPr>
        <w:spacing w:after="0"/>
        <w:ind w:left="-5"/>
        <w:rPr>
          <w:rFonts w:hint="eastAsia"/>
        </w:rPr>
      </w:pPr>
      <w:r>
        <w:rPr>
          <w:rFonts w:hint="eastAsia"/>
        </w:rPr>
        <w:t>Yet there cannot be zeal of any kind without love of that same kind; yea, zeal presupposeth love, and that in an high and intense degree.</w:t>
      </w:r>
    </w:p>
    <w:p w14:paraId="08D36EDB">
      <w:pPr>
        <w:spacing w:after="0"/>
        <w:ind w:left="-5"/>
        <w:rPr>
          <w:rFonts w:hint="eastAsia"/>
        </w:rPr>
      </w:pPr>
      <w:r>
        <w:rPr>
          <w:rFonts w:hint="eastAsia"/>
        </w:rPr>
        <w:t>然而，没有任何一种热心，可以没有同种类的爱；是的，热心预设了爱，并且是在一种高和强烈的程度上。</w:t>
      </w:r>
    </w:p>
    <w:p w14:paraId="116A6A5E">
      <w:pPr>
        <w:spacing w:after="0"/>
        <w:ind w:left="-5"/>
        <w:rPr>
          <w:rFonts w:hint="eastAsia"/>
        </w:rPr>
      </w:pPr>
    </w:p>
    <w:p w14:paraId="4DE18C21">
      <w:pPr>
        <w:spacing w:after="0"/>
        <w:ind w:left="-5"/>
        <w:rPr>
          <w:rFonts w:hint="eastAsia"/>
        </w:rPr>
      </w:pPr>
      <w:r>
        <w:rPr>
          <w:rFonts w:hint="eastAsia"/>
        </w:rPr>
        <w:t>But we shall offer some instances afterward.</w:t>
      </w:r>
    </w:p>
    <w:p w14:paraId="3A9BDF31">
      <w:pPr>
        <w:spacing w:after="0"/>
        <w:ind w:left="-5"/>
        <w:rPr>
          <w:rFonts w:hint="eastAsia"/>
        </w:rPr>
      </w:pPr>
      <w:r>
        <w:rPr>
          <w:rFonts w:hint="eastAsia"/>
        </w:rPr>
        <w:t>但我们稍后将提供一些例子。</w:t>
      </w:r>
    </w:p>
    <w:p w14:paraId="2EB28125">
      <w:pPr>
        <w:spacing w:after="0"/>
        <w:ind w:left="-5"/>
        <w:rPr>
          <w:rFonts w:hint="eastAsia"/>
        </w:rPr>
      </w:pPr>
    </w:p>
    <w:p w14:paraId="1784AA74">
      <w:pPr>
        <w:spacing w:after="0"/>
        <w:ind w:left="-5"/>
        <w:rPr>
          <w:rFonts w:hint="eastAsia"/>
        </w:rPr>
      </w:pPr>
      <w:r>
        <w:rPr>
          <w:rFonts w:hint="eastAsia"/>
        </w:rPr>
        <w:t>Secondly, It would be adverted, that we do not assert that hypocrites may thus love or fear God habitually, and (to say so) in their ordinary strain: nay, we think it extraordinary to them to attend even to this; and that it followeth upon the back of some extraordinary manifestation, either of Gods love, wrath, terrour, &amp;c.</w:t>
      </w:r>
    </w:p>
    <w:p w14:paraId="012E0697">
      <w:pPr>
        <w:spacing w:after="0"/>
        <w:ind w:left="-5"/>
        <w:rPr>
          <w:rFonts w:hint="eastAsia"/>
        </w:rPr>
      </w:pPr>
      <w:r>
        <w:rPr>
          <w:rFonts w:hint="eastAsia"/>
        </w:rPr>
        <w:t>第二，应当注意，我们并非断言，假冒为善者可以如此习惯地，并（可以说）在他们通常的习惯中爱或惧怕神：不，我们认为这对他们来说是非凡的，甚至要注意到这一点；并且那是随着神的爱、忿怒、威严等某些非凡显现而来的。</w:t>
      </w:r>
    </w:p>
    <w:p w14:paraId="757C48DB">
      <w:pPr>
        <w:spacing w:after="0"/>
        <w:ind w:left="-5"/>
        <w:rPr>
          <w:rFonts w:hint="eastAsia"/>
        </w:rPr>
      </w:pPr>
    </w:p>
    <w:p w14:paraId="2DFB54FC">
      <w:pPr>
        <w:spacing w:after="0"/>
        <w:ind w:left="-5"/>
        <w:rPr>
          <w:rFonts w:hint="eastAsia"/>
        </w:rPr>
      </w:pPr>
      <w:r>
        <w:rPr>
          <w:rFonts w:hint="eastAsia"/>
        </w:rPr>
        <w:t>If it be said, that this meeteth not the question.</w:t>
      </w:r>
    </w:p>
    <w:p w14:paraId="4DF74908">
      <w:pPr>
        <w:spacing w:after="0"/>
        <w:ind w:left="-5"/>
        <w:rPr>
          <w:rFonts w:hint="eastAsia"/>
        </w:rPr>
      </w:pPr>
      <w:r>
        <w:rPr>
          <w:rFonts w:hint="eastAsia"/>
        </w:rPr>
        <w:t>若说，这不符合问题。</w:t>
      </w:r>
    </w:p>
    <w:p w14:paraId="74A3F203">
      <w:pPr>
        <w:spacing w:after="0"/>
        <w:ind w:left="-5"/>
        <w:rPr>
          <w:rFonts w:hint="eastAsia"/>
        </w:rPr>
      </w:pPr>
    </w:p>
    <w:p w14:paraId="6467D805">
      <w:pPr>
        <w:spacing w:after="0"/>
        <w:ind w:left="-5"/>
        <w:rPr>
          <w:rFonts w:hint="eastAsia"/>
        </w:rPr>
      </w:pPr>
      <w:r>
        <w:rPr>
          <w:rFonts w:hint="eastAsia"/>
        </w:rPr>
        <w:t>Answ. Indeed that Reverend Author, stateth it upon habituall and deliberate acting; yet, considering that the thing enquired in here, is the sincerity of particular gracious acts: if there can be any particular act which hath that comparative degree, and yet is not sincere, nor will prove the person to be gracious, Then it will follow that the sincerity of particular gracious acts, is not alone, nor mainly to be enquired for in that.</w:t>
      </w:r>
    </w:p>
    <w:p w14:paraId="0B036B7B">
      <w:pPr>
        <w:spacing w:after="0"/>
        <w:ind w:left="-5"/>
        <w:rPr>
          <w:rFonts w:hint="eastAsia"/>
        </w:rPr>
      </w:pPr>
      <w:r>
        <w:rPr>
          <w:rFonts w:hint="eastAsia"/>
        </w:rPr>
        <w:t>答：的确，那位可敬的作者，是基于习惯性的和审慎的行为来陈述的；然而，考虑到这里所探究的，是特定恩慈行为的真诚：若有任何特定的行为，具备那个比较的程度，却非真诚，也不能证明那人是恩慈的，那么，必然地，特定恩慈行为的真诚，并非单单地，也非主要地，在那里面寻求。</w:t>
      </w:r>
    </w:p>
    <w:p w14:paraId="54116D95">
      <w:pPr>
        <w:spacing w:after="0"/>
        <w:ind w:left="-5"/>
        <w:rPr>
          <w:rFonts w:hint="eastAsia"/>
        </w:rPr>
      </w:pPr>
    </w:p>
    <w:p w14:paraId="34DF39A7">
      <w:pPr>
        <w:spacing w:after="0"/>
        <w:ind w:left="-5"/>
        <w:rPr>
          <w:rFonts w:hint="eastAsia"/>
        </w:rPr>
      </w:pPr>
      <w:r>
        <w:rPr>
          <w:rFonts w:hint="eastAsia"/>
        </w:rPr>
        <w:t>Thirdly, It would be remembered, that when we speak of this prevalency in the comparative degree, that we take not the phrase largely, as including the motive, end, &amp;c. or Gods intrest swaying to such an act, by such a spirituall motive, &amp;c. but strictly, according as we held it forth in two distinctions, mentioned before this.</w:t>
      </w:r>
    </w:p>
    <w:p w14:paraId="1C0C861A">
      <w:pPr>
        <w:spacing w:after="0"/>
        <w:ind w:left="-5"/>
        <w:rPr>
          <w:rFonts w:hint="eastAsia"/>
        </w:rPr>
      </w:pPr>
      <w:r>
        <w:rPr>
          <w:rFonts w:hint="eastAsia"/>
        </w:rPr>
        <w:t>第三，应当记住，当我们谈论这个在比较程度上的优势时，我们不将这个短语宽泛地理解，如同包含动机、目的等等，或神的权益，借着这样一个属灵的动机等等，来左右这样一个行为；而是严格地，根据我们在此之前提到的两个区别中所阐明的。</w:t>
      </w:r>
    </w:p>
    <w:p w14:paraId="581BDC4C">
      <w:pPr>
        <w:spacing w:after="0"/>
        <w:ind w:left="-5"/>
        <w:rPr>
          <w:rFonts w:hint="eastAsia"/>
        </w:rPr>
      </w:pPr>
    </w:p>
    <w:p w14:paraId="4D4D83A1">
      <w:pPr>
        <w:spacing w:after="0"/>
        <w:ind w:left="-5"/>
        <w:rPr>
          <w:rFonts w:hint="eastAsia"/>
        </w:rPr>
      </w:pPr>
      <w:r>
        <w:rPr>
          <w:rFonts w:hint="eastAsia"/>
        </w:rPr>
        <w:t>Gods interest then in this act, is not to be considered, as it respecteth motives, and compareth all these, amongst which respect to Him doth sway; but it's to be understood, as it respects the act only, without respect to the motive, what ever inducement it be that perswadeth thereto.</w:t>
      </w:r>
    </w:p>
    <w:p w14:paraId="14C247F2">
      <w:pPr>
        <w:spacing w:after="0"/>
        <w:ind w:left="-5"/>
        <w:rPr>
          <w:rFonts w:hint="eastAsia"/>
        </w:rPr>
      </w:pPr>
      <w:r>
        <w:rPr>
          <w:rFonts w:hint="eastAsia"/>
        </w:rPr>
        <w:t>那么，神在这个行为中的权益，不应被视为关乎动机，并比较所有这些，其中对祂的尊重左右着；而是应被理解为，只关乎行为，而不关乎动机，无论是什么引诱说服它的。</w:t>
      </w:r>
    </w:p>
    <w:p w14:paraId="6F2113AA">
      <w:pPr>
        <w:spacing w:after="0"/>
        <w:ind w:left="-5"/>
        <w:rPr>
          <w:rFonts w:hint="eastAsia"/>
        </w:rPr>
      </w:pPr>
    </w:p>
    <w:p w14:paraId="7627B841">
      <w:pPr>
        <w:spacing w:after="0"/>
        <w:ind w:left="-5"/>
        <w:rPr>
          <w:rFonts w:hint="eastAsia"/>
        </w:rPr>
      </w:pPr>
      <w:r>
        <w:rPr>
          <w:rFonts w:hint="eastAsia"/>
        </w:rPr>
        <w:t>Otherwise, as we said, the difference is but in expressions: and it's not our purpose to contend for words.</w:t>
      </w:r>
    </w:p>
    <w:p w14:paraId="3B8DEBB0">
      <w:pPr>
        <w:spacing w:after="0"/>
        <w:ind w:left="-5"/>
        <w:rPr>
          <w:rFonts w:hint="eastAsia"/>
        </w:rPr>
      </w:pPr>
      <w:r>
        <w:rPr>
          <w:rFonts w:hint="eastAsia"/>
        </w:rPr>
        <w:t>否则，如我们所说，区别只在表达上：并且我们并非意在为词语争辩。</w:t>
      </w:r>
    </w:p>
    <w:p w14:paraId="46F8343E">
      <w:pPr>
        <w:spacing w:after="0"/>
        <w:ind w:left="-5"/>
        <w:rPr>
          <w:rFonts w:hint="eastAsia"/>
        </w:rPr>
      </w:pPr>
    </w:p>
    <w:p w14:paraId="4C32E7D6">
      <w:pPr>
        <w:spacing w:after="0"/>
        <w:ind w:left="-5"/>
        <w:rPr>
          <w:rFonts w:hint="eastAsia"/>
        </w:rPr>
      </w:pPr>
      <w:r>
        <w:rPr>
          <w:rFonts w:hint="eastAsia"/>
        </w:rPr>
        <w:t>And therefore in such an explication, we shall acquiesce, as to this, and we professe not to dispute against that.</w:t>
      </w:r>
    </w:p>
    <w:p w14:paraId="59AFF14A">
      <w:pPr>
        <w:spacing w:after="0"/>
        <w:ind w:left="-5"/>
        <w:rPr>
          <w:rFonts w:hint="eastAsia"/>
        </w:rPr>
      </w:pPr>
      <w:r>
        <w:rPr>
          <w:rFonts w:hint="eastAsia"/>
        </w:rPr>
        <w:t>因此，在这样的解释中，我们将就此而默许，并且我们声明，不反对那一点。</w:t>
      </w:r>
    </w:p>
    <w:p w14:paraId="0CC0660A">
      <w:pPr>
        <w:spacing w:after="0"/>
        <w:ind w:left="-5"/>
        <w:rPr>
          <w:rFonts w:hint="eastAsia"/>
        </w:rPr>
      </w:pPr>
    </w:p>
    <w:p w14:paraId="485C2AB6">
      <w:pPr>
        <w:spacing w:after="0"/>
        <w:ind w:left="-5"/>
        <w:rPr>
          <w:rFonts w:hint="eastAsia"/>
        </w:rPr>
      </w:pPr>
      <w:r>
        <w:rPr>
          <w:rFonts w:hint="eastAsia"/>
        </w:rPr>
        <w:t>If it be said, that the loving of God so comparatively above anything, is not to love Him above all: because that for which we love Him, is more beloved by us, even though thereupon we should be induced to give our lives for His Cause, &amp;c.</w:t>
      </w:r>
    </w:p>
    <w:p w14:paraId="0A6CB677">
      <w:pPr>
        <w:spacing w:after="0"/>
        <w:ind w:left="-5"/>
        <w:rPr>
          <w:rFonts w:hint="eastAsia"/>
        </w:rPr>
      </w:pPr>
      <w:r>
        <w:rPr>
          <w:rFonts w:hint="eastAsia"/>
        </w:rPr>
        <w:t>若说，如此比较地爱神超过任何事物，并非爱祂超过一切：因为我们爱祂的缘由，比祂更被我们所爱，即使因此我们被引诱为祂的事业舍命等等。</w:t>
      </w:r>
    </w:p>
    <w:p w14:paraId="0ADD04A1">
      <w:pPr>
        <w:spacing w:after="0"/>
        <w:ind w:left="-5"/>
        <w:rPr>
          <w:rFonts w:hint="eastAsia"/>
        </w:rPr>
      </w:pPr>
    </w:p>
    <w:p w14:paraId="4F202261">
      <w:pPr>
        <w:spacing w:after="0"/>
        <w:ind w:left="-5"/>
        <w:rPr>
          <w:rFonts w:hint="eastAsia"/>
        </w:rPr>
      </w:pPr>
      <w:r>
        <w:rPr>
          <w:rFonts w:hint="eastAsia"/>
        </w:rPr>
        <w:t>Answ. 1. It's true, this proveth it not to be sincere love, or to proceed from right principles and motives, as is said; and this is not intended: for even such a person hates God really, as was formerly asserted.</w:t>
      </w:r>
    </w:p>
    <w:p w14:paraId="670D9928">
      <w:pPr>
        <w:spacing w:after="0"/>
        <w:ind w:left="-5"/>
        <w:rPr>
          <w:rFonts w:hint="eastAsia"/>
        </w:rPr>
      </w:pPr>
      <w:r>
        <w:rPr>
          <w:rFonts w:hint="eastAsia"/>
        </w:rPr>
        <w:t>答：1. 这是真的，这并不能证明它是真诚的爱，或出自正确的原则和动机，如前所述；这并非意图：因为即使是这样一个人，也实际上恨恶神，如前所断言的。</w:t>
      </w:r>
    </w:p>
    <w:p w14:paraId="355650D1">
      <w:pPr>
        <w:spacing w:after="0"/>
        <w:ind w:left="-5"/>
        <w:rPr>
          <w:rFonts w:hint="eastAsia"/>
        </w:rPr>
      </w:pPr>
    </w:p>
    <w:p w14:paraId="3665EE90">
      <w:pPr>
        <w:spacing w:after="0"/>
        <w:ind w:left="-5"/>
        <w:rPr>
          <w:rFonts w:hint="eastAsia"/>
        </w:rPr>
      </w:pPr>
      <w:r>
        <w:rPr>
          <w:rFonts w:hint="eastAsia"/>
        </w:rPr>
        <w:t>Yet, secondly, it's such love as hypocrites use to have to other things, to wit, that love wherewith, they love the world, their Patrons and Idols of any sort, which is certainly still from some selfish principle or motive: and therefore indeed still they love themselves best; yet are they said to have such things to be their Idols, and comparatively to love them above all other things, even above the Lord Himself, although it be such a motive as prevaileth with them for that end: and may not the same be acknowledged here, supposing, that the Lord may for a time get that from a man upon carnall considerations which some Idol useth to have?</w:t>
      </w:r>
    </w:p>
    <w:p w14:paraId="6289109A">
      <w:pPr>
        <w:spacing w:after="0"/>
        <w:ind w:left="-5"/>
        <w:rPr>
          <w:rFonts w:hint="eastAsia"/>
        </w:rPr>
      </w:pPr>
      <w:r>
        <w:rPr>
          <w:rFonts w:hint="eastAsia"/>
        </w:rPr>
        <w:t>然而，第二，它是假冒为善者对其他事物所怀有的那种爱，即他们爱世界、他们的庇护者和任何种类的偶像所怀的爱，这无疑总是出自某些自私的原则或动机：因此，的确，他们仍旧最爱自己；然而他们却被说成拥有这样的事物为他们的偶像，并比较地，爱它们超过所有其他事物，甚至超过主自己，尽管是那样的动机使他们为此目的而如此行：难道这里就不能承认同样的道理，假设主可以暂时地，因着属肉体的考虑，从一个人身上得到某些偶像常有的东西？</w:t>
      </w:r>
    </w:p>
    <w:p w14:paraId="5F846E4F">
      <w:pPr>
        <w:spacing w:after="0"/>
        <w:ind w:left="-5"/>
        <w:rPr>
          <w:rFonts w:hint="eastAsia"/>
        </w:rPr>
      </w:pPr>
    </w:p>
    <w:p w14:paraId="7ACF49A7">
      <w:pPr>
        <w:spacing w:after="0"/>
        <w:ind w:left="-5"/>
        <w:rPr>
          <w:rFonts w:hint="eastAsia"/>
        </w:rPr>
      </w:pPr>
      <w:r>
        <w:rPr>
          <w:rFonts w:hint="eastAsia"/>
        </w:rPr>
        <w:t>Thirdly, We conceive it will be, in this case argumentum ad hominem: for, this Reverend Author instanceth the prevalency of love to God and the Brethren, not in the motives that swayeth to love them most, but in the acts, being compared with other objects, that is, if God be loved above His temporall good things, if the Saints be loved more than our estate, place, &amp;c. so as we can quite all these for them, as the former instances do clear.</w:t>
      </w:r>
    </w:p>
    <w:p w14:paraId="7C6CC6BB">
      <w:pPr>
        <w:spacing w:after="0"/>
        <w:ind w:left="-5"/>
        <w:rPr>
          <w:rFonts w:hint="eastAsia"/>
        </w:rPr>
      </w:pPr>
      <w:r>
        <w:rPr>
          <w:rFonts w:hint="eastAsia"/>
        </w:rPr>
        <w:t>第三，我们认为，在这种情况下，这将是一个针对个人的论证：因为，这位可敬的作者，举例说明了爱神和弟兄的优势，并非在左右人最爱他们的动机上，而是在行为上，将其与其他对象相比较，即，若神被爱超过祂的世俗好处，若圣徒被爱超过我们的财产、地位等等，以至于我们可以为他们放弃所有这些，如前述的例子所澄清的。</w:t>
      </w:r>
    </w:p>
    <w:p w14:paraId="08E7FF46">
      <w:pPr>
        <w:spacing w:after="0"/>
        <w:ind w:left="-5"/>
        <w:rPr>
          <w:rFonts w:hint="eastAsia"/>
        </w:rPr>
      </w:pPr>
    </w:p>
    <w:p w14:paraId="25F01094">
      <w:pPr>
        <w:spacing w:after="0"/>
        <w:ind w:left="-5"/>
        <w:rPr>
          <w:rFonts w:hint="eastAsia"/>
        </w:rPr>
      </w:pPr>
      <w:r>
        <w:rPr>
          <w:rFonts w:hint="eastAsia"/>
        </w:rPr>
        <w:t>Now supposing it may be made out, that as to the effects, hypocrites may so love God and the Saints, as to abandon all their temporall satisfactions for them, and possibly even their life (which is the only thing that that Reverend Author saith was desiderated in the love of some in Queen Maries dayes, pag. 237, 238, 239) though still upon carnall principles and motives: Then it will follow that the assertion as formerly understood, will be sufficient to oppose that proposition, that the difference betwixt saving and common grace is only graduall, and that in respect of such a degree as is explained.</w:t>
      </w:r>
    </w:p>
    <w:p w14:paraId="186AD495">
      <w:pPr>
        <w:spacing w:after="0"/>
        <w:ind w:left="-5"/>
        <w:rPr>
          <w:rFonts w:hint="eastAsia"/>
        </w:rPr>
      </w:pPr>
      <w:r>
        <w:rPr>
          <w:rFonts w:hint="eastAsia"/>
        </w:rPr>
        <w:t>现在，假设可以证明，就效果而言，假冒为善者可以如此爱神和圣徒，以至于为他们放弃他们所有世俗的满足，甚至可能连他们的生命也放弃（那位可敬的作者说，这是玛丽女王时代，一些人的爱所缺乏的唯一东西，第237, 238, 239页），尽管仍旧是基于属肉体的原则和动机：那么，必然地，先前所理解的断言，就足以反对那个命题，即得救恩典与普通恩典之间的区别，只是程度上的，并且是就所解释的那个程度而言。</w:t>
      </w:r>
    </w:p>
    <w:p w14:paraId="2C901FC0">
      <w:pPr>
        <w:spacing w:after="0"/>
        <w:ind w:left="-5"/>
        <w:rPr>
          <w:rFonts w:hint="eastAsia"/>
        </w:rPr>
      </w:pPr>
    </w:p>
    <w:p w14:paraId="4A068BF0">
      <w:pPr>
        <w:spacing w:after="0"/>
        <w:ind w:left="-5"/>
        <w:rPr>
          <w:rFonts w:hint="eastAsia"/>
        </w:rPr>
      </w:pPr>
      <w:r>
        <w:rPr>
          <w:rFonts w:hint="eastAsia"/>
        </w:rPr>
        <w:t>Now we come to instances.</w:t>
      </w:r>
    </w:p>
    <w:p w14:paraId="288225EB">
      <w:pPr>
        <w:spacing w:after="0"/>
        <w:ind w:left="-5"/>
        <w:rPr>
          <w:rFonts w:hint="eastAsia"/>
        </w:rPr>
      </w:pPr>
      <w:r>
        <w:rPr>
          <w:rFonts w:hint="eastAsia"/>
        </w:rPr>
        <w:t>现在我们来举例。</w:t>
      </w:r>
    </w:p>
    <w:p w14:paraId="5DCDCB25">
      <w:pPr>
        <w:spacing w:after="0"/>
        <w:ind w:left="-5"/>
        <w:rPr>
          <w:rFonts w:hint="eastAsia"/>
        </w:rPr>
      </w:pPr>
    </w:p>
    <w:p w14:paraId="76C83959">
      <w:pPr>
        <w:spacing w:after="0"/>
        <w:ind w:left="-5"/>
        <w:rPr>
          <w:rFonts w:hint="eastAsia"/>
        </w:rPr>
      </w:pPr>
      <w:r>
        <w:rPr>
          <w:rFonts w:hint="eastAsia"/>
        </w:rPr>
        <w:t>1. We may find it in love: one that is an hypocrite, may in some respect (as is qualified) love God above all: For, 1. May it not be said from the zeal that many Jews had, that they loved God above all; and our of their blind zeal would have preferred Him to their lives, or what else was dear to them?</w:t>
      </w:r>
    </w:p>
    <w:p w14:paraId="477A632F">
      <w:pPr>
        <w:spacing w:after="0"/>
        <w:ind w:left="-5"/>
        <w:rPr>
          <w:rFonts w:hint="eastAsia"/>
        </w:rPr>
      </w:pPr>
      <w:r>
        <w:rPr>
          <w:rFonts w:hint="eastAsia"/>
        </w:rPr>
        <w:t>1. 我们可以在爱中找到它：一个假冒为善的人，在某些方面（如具备资格）可以爱神超过一切：因为，1. 从许多犹太人所怀的热心，岂不能说，他们爱神超过一切；并且出于他们盲目的热心，会宁愿将祂置于他们的生命，或任何其他他们所珍视的事物之上？</w:t>
      </w:r>
    </w:p>
    <w:p w14:paraId="17E15177">
      <w:pPr>
        <w:spacing w:after="0"/>
        <w:ind w:left="-5"/>
        <w:rPr>
          <w:rFonts w:hint="eastAsia"/>
        </w:rPr>
      </w:pPr>
    </w:p>
    <w:p w14:paraId="75F62232">
      <w:pPr>
        <w:spacing w:after="0"/>
        <w:ind w:left="-5"/>
        <w:rPr>
          <w:rFonts w:hint="eastAsia"/>
        </w:rPr>
      </w:pPr>
      <w:r>
        <w:rPr>
          <w:rFonts w:hint="eastAsia"/>
        </w:rPr>
        <w:t>Yea, 2. Was not that in Paul while yet a Pharisee before his Conversion, who in some respect had that testimony from his Conscience, that zeal and love to God put him to all that he did, so that it is like he could have suffered the losse of all things in that quarrell?</w:t>
      </w:r>
    </w:p>
    <w:p w14:paraId="52E62049">
      <w:pPr>
        <w:spacing w:after="0"/>
        <w:ind w:left="-5"/>
        <w:rPr>
          <w:rFonts w:hint="eastAsia"/>
        </w:rPr>
      </w:pPr>
      <w:r>
        <w:rPr>
          <w:rFonts w:hint="eastAsia"/>
        </w:rPr>
        <w:t>是的，2. 这不也在保罗身上，当他还是一位法利赛人，在他归信之前，他在某些方面，从他的良心得着那个见证，即对神的热心和爱，驱使他去做他所做的一切，以至于很可能，他本可以在那个争论中，忍受失去一切？</w:t>
      </w:r>
    </w:p>
    <w:p w14:paraId="354C5D61">
      <w:pPr>
        <w:spacing w:after="0"/>
        <w:ind w:left="-5"/>
        <w:rPr>
          <w:rFonts w:hint="eastAsia"/>
        </w:rPr>
      </w:pPr>
    </w:p>
    <w:p w14:paraId="41D00B63">
      <w:pPr>
        <w:spacing w:after="0"/>
        <w:ind w:left="-5"/>
        <w:rPr>
          <w:rFonts w:hint="eastAsia"/>
        </w:rPr>
      </w:pPr>
      <w:r>
        <w:rPr>
          <w:rFonts w:hint="eastAsia"/>
        </w:rPr>
        <w:t>yet, it cannot be said, but that his love to God after his Conversion was exceedingly different from what it was before, although in this comparative degree it might be some way the same to wit, he loved God above all before; and he continued to do so thereafter, but with love, far otherwise qualified, than formerly he did.</w:t>
      </w:r>
    </w:p>
    <w:p w14:paraId="464CD3ED">
      <w:pPr>
        <w:spacing w:after="0"/>
        <w:ind w:left="-5"/>
        <w:rPr>
          <w:rFonts w:hint="eastAsia"/>
        </w:rPr>
      </w:pPr>
      <w:r>
        <w:rPr>
          <w:rFonts w:hint="eastAsia"/>
        </w:rPr>
        <w:t>然而，不能不说，他归信之后对神的爱，与他归信之前的爱，有极大的不同，尽管在这个比较的程度上，它们可能在某些方面是相同的，即，他从前爱神超过一切；此后他也继续如此行，但他的爱，其资格却与他从前所行的，大不相同。</w:t>
      </w:r>
    </w:p>
    <w:p w14:paraId="47FA86A1">
      <w:pPr>
        <w:spacing w:after="0"/>
        <w:ind w:left="-5"/>
        <w:rPr>
          <w:rFonts w:hint="eastAsia"/>
        </w:rPr>
      </w:pPr>
    </w:p>
    <w:p w14:paraId="4602C8A9">
      <w:pPr>
        <w:spacing w:after="0"/>
        <w:ind w:left="-5"/>
        <w:rPr>
          <w:rFonts w:hint="eastAsia"/>
        </w:rPr>
      </w:pPr>
      <w:r>
        <w:rPr>
          <w:rFonts w:hint="eastAsia"/>
        </w:rPr>
        <w:t>If it be said, that although the Jews and Paul had a zeal of, and did love God above all; yet, was it not according to knowledge, as is said, Rom. 10 and so could not be accepted by the Covenant as sincere love.</w:t>
      </w:r>
    </w:p>
    <w:p w14:paraId="6D5572C1">
      <w:pPr>
        <w:spacing w:after="0"/>
        <w:ind w:left="-5"/>
        <w:rPr>
          <w:rFonts w:hint="eastAsia"/>
        </w:rPr>
      </w:pPr>
      <w:r>
        <w:rPr>
          <w:rFonts w:hint="eastAsia"/>
        </w:rPr>
        <w:t>若说，尽管犹太人和保罗，对神有热心，并且爱神超过一切；然而，那并非按着真知识，如罗马书10章所说，因此不能被约接纳为真诚的爱。</w:t>
      </w:r>
    </w:p>
    <w:p w14:paraId="1E93A5AB">
      <w:pPr>
        <w:spacing w:after="0"/>
        <w:ind w:left="-5"/>
        <w:rPr>
          <w:rFonts w:hint="eastAsia"/>
        </w:rPr>
      </w:pPr>
    </w:p>
    <w:p w14:paraId="1252A0B4">
      <w:pPr>
        <w:spacing w:after="0"/>
        <w:ind w:left="-5"/>
        <w:rPr>
          <w:rFonts w:hint="eastAsia"/>
        </w:rPr>
      </w:pPr>
      <w:r>
        <w:rPr>
          <w:rFonts w:hint="eastAsia"/>
        </w:rPr>
        <w:t>Answ. This is truth, and doth confirm our assertion: for, wherefore was it not accounted sincere, and as such accepted?</w:t>
      </w:r>
    </w:p>
    <w:p w14:paraId="5A37FB57">
      <w:pPr>
        <w:spacing w:after="0"/>
        <w:ind w:left="-5"/>
        <w:rPr>
          <w:rFonts w:hint="eastAsia"/>
        </w:rPr>
      </w:pPr>
      <w:r>
        <w:rPr>
          <w:rFonts w:hint="eastAsia"/>
        </w:rPr>
        <w:t>答：这是真理，并且证实了我们的断言：因为，为何它不被视为真诚，并如此被接纳？</w:t>
      </w:r>
    </w:p>
    <w:p w14:paraId="6C3E25A2">
      <w:pPr>
        <w:spacing w:after="0"/>
        <w:ind w:left="-5"/>
        <w:rPr>
          <w:rFonts w:hint="eastAsia"/>
        </w:rPr>
      </w:pPr>
    </w:p>
    <w:p w14:paraId="05B392E8">
      <w:pPr>
        <w:spacing w:after="0"/>
        <w:ind w:left="-5"/>
        <w:rPr>
          <w:rFonts w:hint="eastAsia"/>
        </w:rPr>
      </w:pPr>
      <w:r>
        <w:rPr>
          <w:rFonts w:hint="eastAsia"/>
        </w:rPr>
        <w:t>It cannot be said simply, because they loved some other thing better: for, the degree of their zeal and love, is not controverted; but it is in respect of the qualifications thereof, it was not according to knowledge, that is, in a word, not regulated and qualified in respect of the principle, end, motive, and account thereof, according to the rule whereby true love should vent, which in their ignorance they could not do; and therefore still there is some thing beside this degree necessary to the constituting of the sincerity of love, that it may be acceptable: and so in other acts, this must ever be presupposed, that they be according to knowledge, that is, 1.</w:t>
      </w:r>
    </w:p>
    <w:p w14:paraId="3F84E0FD">
      <w:pPr>
        <w:spacing w:after="0"/>
        <w:ind w:left="-5"/>
        <w:rPr>
          <w:rFonts w:hint="eastAsia"/>
        </w:rPr>
      </w:pPr>
      <w:r>
        <w:rPr>
          <w:rFonts w:hint="eastAsia"/>
        </w:rPr>
        <w:t>不能简单地说，因为他们更爱某些其他的事物：因为，他们热心和爱的程度，并非争议所在；而在于其资格，它并非按着真知识，也就是说，简而言之，并非就其原则、目的、动机和缘故而言，被规范和具备资格，根据真爱应当表达的规则，这在他们的无知中是做不到的；因此，除了这个程度之外，仍有某些事是构成爱的真诚，使其可以被悦纳所必需的：因此在其他的行为中，这必须永远被预设，即它们是按着真知识的，也就是说，1.</w:t>
      </w:r>
    </w:p>
    <w:p w14:paraId="77A2F645">
      <w:pPr>
        <w:spacing w:after="0"/>
        <w:ind w:left="-5"/>
        <w:rPr>
          <w:rFonts w:hint="eastAsia"/>
        </w:rPr>
      </w:pPr>
    </w:p>
    <w:p w14:paraId="18F3BCB2">
      <w:pPr>
        <w:spacing w:after="0"/>
        <w:ind w:left="-5"/>
        <w:rPr>
          <w:rFonts w:hint="eastAsia"/>
        </w:rPr>
      </w:pPr>
      <w:r>
        <w:rPr>
          <w:rFonts w:hint="eastAsia"/>
        </w:rPr>
        <w:t>That the matter of it be right in it self.</w:t>
      </w:r>
    </w:p>
    <w:p w14:paraId="45A21F7C">
      <w:pPr>
        <w:spacing w:after="0"/>
        <w:ind w:left="-5"/>
        <w:rPr>
          <w:rFonts w:hint="eastAsia"/>
        </w:rPr>
      </w:pPr>
      <w:r>
        <w:rPr>
          <w:rFonts w:hint="eastAsia"/>
        </w:rPr>
        <w:t>事情本身是正确的。</w:t>
      </w:r>
    </w:p>
    <w:p w14:paraId="75C5900C">
      <w:pPr>
        <w:spacing w:after="0"/>
        <w:ind w:left="-5"/>
        <w:rPr>
          <w:rFonts w:hint="eastAsia"/>
        </w:rPr>
      </w:pPr>
    </w:p>
    <w:p w14:paraId="38A56BB5">
      <w:pPr>
        <w:spacing w:after="0"/>
        <w:ind w:left="-5"/>
        <w:rPr>
          <w:rFonts w:hint="eastAsia"/>
        </w:rPr>
      </w:pPr>
      <w:r>
        <w:rPr>
          <w:rFonts w:hint="eastAsia"/>
        </w:rPr>
        <w:t>2.That the manner be according to the rule prescribed, that is, not only Gods glory for the end, but the glorifying or Him according as He requireth and prescribeth.</w:t>
      </w:r>
    </w:p>
    <w:p w14:paraId="5EE98011">
      <w:pPr>
        <w:spacing w:after="0"/>
        <w:ind w:left="-5"/>
        <w:rPr>
          <w:rFonts w:hint="eastAsia"/>
        </w:rPr>
      </w:pPr>
      <w:r>
        <w:rPr>
          <w:rFonts w:hint="eastAsia"/>
        </w:rPr>
        <w:t>2.方式要合乎所规定的规则，即，不仅要以神的荣耀为目的，也要按着祂所要求和规定的来荣耀祂。</w:t>
      </w:r>
    </w:p>
    <w:p w14:paraId="6938AD6B">
      <w:pPr>
        <w:spacing w:after="0"/>
        <w:ind w:left="-5"/>
        <w:rPr>
          <w:rFonts w:hint="eastAsia"/>
        </w:rPr>
      </w:pPr>
    </w:p>
    <w:p w14:paraId="158C199F">
      <w:pPr>
        <w:spacing w:after="0"/>
        <w:ind w:left="-5"/>
        <w:rPr>
          <w:rFonts w:hint="eastAsia"/>
        </w:rPr>
      </w:pPr>
      <w:r>
        <w:rPr>
          <w:rFonts w:hint="eastAsia"/>
        </w:rPr>
        <w:t>3. That both these be known to the person.</w:t>
      </w:r>
    </w:p>
    <w:p w14:paraId="005FF7A2">
      <w:pPr>
        <w:spacing w:after="0"/>
        <w:ind w:left="-5"/>
        <w:rPr>
          <w:rFonts w:hint="eastAsia"/>
        </w:rPr>
      </w:pPr>
      <w:r>
        <w:rPr>
          <w:rFonts w:hint="eastAsia"/>
        </w:rPr>
        <w:t>3. 这两者都要被那人所知。</w:t>
      </w:r>
    </w:p>
    <w:p w14:paraId="72AB6B64">
      <w:pPr>
        <w:spacing w:after="0"/>
        <w:ind w:left="-5"/>
        <w:rPr>
          <w:rFonts w:hint="eastAsia"/>
        </w:rPr>
      </w:pPr>
    </w:p>
    <w:p w14:paraId="2C88703D">
      <w:pPr>
        <w:spacing w:after="0"/>
        <w:ind w:left="-5"/>
        <w:rPr>
          <w:rFonts w:hint="eastAsia"/>
        </w:rPr>
      </w:pPr>
      <w:r>
        <w:rPr>
          <w:rFonts w:hint="eastAsia"/>
        </w:rPr>
        <w:t>And, 4, That as such he perform them; and upon that account, act in them, as they agree to His will: otherwise it can never be accounted to be an act according to knowledge, as in the former instance is clear: whereby it appeareth, that the sincerity of an act, and this prevalent comparative degree thereof, may be separated.</w:t>
      </w:r>
    </w:p>
    <w:p w14:paraId="2A3B3918">
      <w:pPr>
        <w:spacing w:after="0"/>
        <w:ind w:left="-5"/>
        <w:rPr>
          <w:rFonts w:hint="eastAsia"/>
        </w:rPr>
      </w:pPr>
      <w:r>
        <w:rPr>
          <w:rFonts w:hint="eastAsia"/>
        </w:rPr>
        <w:t>并且，4，他如此行，并且基于那个缘故，在其中行动，如它们与祂的旨意相合：否则，它绝不能被视为是一个按着真知识的行为，如在前一个例子中清楚表明的：借此可见，一个行为的真诚，与它这个优势的比较程度，可以被分开。</w:t>
      </w:r>
    </w:p>
    <w:p w14:paraId="49CEAD8F">
      <w:pPr>
        <w:spacing w:after="0"/>
        <w:ind w:left="-5"/>
        <w:rPr>
          <w:rFonts w:hint="eastAsia"/>
        </w:rPr>
      </w:pPr>
    </w:p>
    <w:p w14:paraId="17738A51">
      <w:pPr>
        <w:spacing w:after="0"/>
        <w:ind w:left="-5"/>
        <w:rPr>
          <w:rFonts w:hint="eastAsia"/>
        </w:rPr>
      </w:pPr>
      <w:r>
        <w:rPr>
          <w:rFonts w:hint="eastAsia"/>
        </w:rPr>
        <w:t>Thirdly, That men may love their Idols above all, cannot be denied, seing men are naturally mad upon their Idols, so Turks love their Mahomet, Baal's Prophets their Baal, even beyond their own lives.</w:t>
      </w:r>
    </w:p>
    <w:p w14:paraId="7D41C07E">
      <w:pPr>
        <w:spacing w:after="0"/>
        <w:ind w:left="-5"/>
        <w:rPr>
          <w:rFonts w:hint="eastAsia"/>
        </w:rPr>
      </w:pPr>
      <w:r>
        <w:rPr>
          <w:rFonts w:hint="eastAsia"/>
        </w:rPr>
        <w:t>第三，人可以爱他们的偶像超过一切，是不可否认的，既然人天生就痴迷于他们的偶像，所以土耳其人爱他们的穆罕默德，巴力的先知爱他们的巴力，甚至超过他们自己的生命。</w:t>
      </w:r>
    </w:p>
    <w:p w14:paraId="70B50859">
      <w:pPr>
        <w:spacing w:after="0"/>
        <w:ind w:left="-5"/>
        <w:rPr>
          <w:rFonts w:hint="eastAsia"/>
        </w:rPr>
      </w:pPr>
    </w:p>
    <w:p w14:paraId="58653916">
      <w:pPr>
        <w:spacing w:after="0"/>
        <w:ind w:left="-5"/>
        <w:rPr>
          <w:rFonts w:hint="eastAsia"/>
        </w:rPr>
      </w:pPr>
      <w:r>
        <w:rPr>
          <w:rFonts w:hint="eastAsia"/>
        </w:rPr>
        <w:t>Now, may not one love God and Christ, as one may love Mahomet or their Idols?</w:t>
      </w:r>
    </w:p>
    <w:p w14:paraId="7DAFBB82">
      <w:pPr>
        <w:spacing w:after="0"/>
        <w:ind w:left="-5"/>
        <w:rPr>
          <w:rFonts w:hint="eastAsia"/>
        </w:rPr>
      </w:pPr>
      <w:r>
        <w:rPr>
          <w:rFonts w:hint="eastAsia"/>
        </w:rPr>
        <w:t>现在，一个人不能像爱穆罕默德或他们的偶像一样，爱神和基督吗？</w:t>
      </w:r>
    </w:p>
    <w:p w14:paraId="4FDD6B59">
      <w:pPr>
        <w:spacing w:after="0"/>
        <w:ind w:left="-5"/>
        <w:rPr>
          <w:rFonts w:hint="eastAsia"/>
        </w:rPr>
      </w:pPr>
    </w:p>
    <w:p w14:paraId="05A679AF">
      <w:pPr>
        <w:spacing w:after="0"/>
        <w:ind w:left="-5"/>
        <w:rPr>
          <w:rFonts w:hint="eastAsia"/>
        </w:rPr>
      </w:pPr>
      <w:r>
        <w:rPr>
          <w:rFonts w:hint="eastAsia"/>
        </w:rPr>
        <w:t>This Argument is also made use of by the for cited Author, to prove that a natural man may love Christ really for kind, pag. 236, 237.</w:t>
      </w:r>
    </w:p>
    <w:p w14:paraId="2593298C">
      <w:pPr>
        <w:spacing w:after="0"/>
        <w:ind w:left="-5"/>
        <w:rPr>
          <w:rFonts w:hint="eastAsia"/>
        </w:rPr>
      </w:pPr>
      <w:r>
        <w:rPr>
          <w:rFonts w:hint="eastAsia"/>
        </w:rPr>
        <w:t>这个论证，也被前述的作者用来证明，一个属血气的人，可以在种类上，真实地爱基督，第236, 237页。</w:t>
      </w:r>
    </w:p>
    <w:p w14:paraId="6809D268">
      <w:pPr>
        <w:spacing w:after="0"/>
        <w:ind w:left="-5"/>
        <w:rPr>
          <w:rFonts w:hint="eastAsia"/>
        </w:rPr>
      </w:pPr>
    </w:p>
    <w:p w14:paraId="0264A916">
      <w:pPr>
        <w:spacing w:after="0"/>
        <w:ind w:left="-5"/>
        <w:rPr>
          <w:rFonts w:hint="eastAsia"/>
        </w:rPr>
      </w:pPr>
      <w:r>
        <w:rPr>
          <w:rFonts w:hint="eastAsia"/>
        </w:rPr>
        <w:t>And will not this same hold in respect of the degree also?</w:t>
      </w:r>
    </w:p>
    <w:p w14:paraId="03687588">
      <w:pPr>
        <w:spacing w:after="0"/>
        <w:ind w:left="-5"/>
        <w:rPr>
          <w:rFonts w:hint="eastAsia"/>
        </w:rPr>
      </w:pPr>
      <w:r>
        <w:rPr>
          <w:rFonts w:hint="eastAsia"/>
        </w:rPr>
        <w:t>这难道不也适用于程度吗？</w:t>
      </w:r>
    </w:p>
    <w:p w14:paraId="14832A05">
      <w:pPr>
        <w:spacing w:after="0"/>
        <w:ind w:left="-5"/>
        <w:rPr>
          <w:rFonts w:hint="eastAsia"/>
        </w:rPr>
      </w:pPr>
    </w:p>
    <w:p w14:paraId="022A2691">
      <w:pPr>
        <w:spacing w:after="0"/>
        <w:ind w:left="-5"/>
        <w:rPr>
          <w:rFonts w:hint="eastAsia"/>
        </w:rPr>
      </w:pPr>
      <w:r>
        <w:rPr>
          <w:rFonts w:hint="eastAsia"/>
        </w:rPr>
        <w:t>Considering that there is as good ground, and more, even in a humane respect, for Historicall faith to believe the truth of the being and worth of God's, and Jesus Christ, and as much proof and experience of the advantages and benefits that come from him, as there are for any to be assured of the being and worth of Mahomet, Jupiter, Apollo, &amp;c.</w:t>
      </w:r>
    </w:p>
    <w:p w14:paraId="4FF2323E">
      <w:pPr>
        <w:spacing w:after="0"/>
        <w:ind w:left="-5"/>
        <w:rPr>
          <w:rFonts w:hint="eastAsia"/>
        </w:rPr>
      </w:pPr>
      <w:r>
        <w:rPr>
          <w:rFonts w:hint="eastAsia"/>
        </w:rPr>
        <w:t>考虑到，即使在人的方面，也有同样好的根据，并且更多，使历史的信，可以相信神和耶稣基督的存在和价值的真理，并且有同样多的证明和经验，关于从祂而来的优势和益处，如同任何人可以确信穆罕默德、朱庇特、阿波罗等等的存在和价值一样。</w:t>
      </w:r>
    </w:p>
    <w:p w14:paraId="733AF68D">
      <w:pPr>
        <w:spacing w:after="0"/>
        <w:ind w:left="-5"/>
        <w:rPr>
          <w:rFonts w:hint="eastAsia"/>
        </w:rPr>
      </w:pPr>
    </w:p>
    <w:p w14:paraId="0F3F9699">
      <w:pPr>
        <w:spacing w:after="0"/>
        <w:ind w:left="-5"/>
        <w:rPr>
          <w:rFonts w:hint="eastAsia"/>
        </w:rPr>
      </w:pPr>
      <w:r>
        <w:rPr>
          <w:rFonts w:hint="eastAsia"/>
        </w:rPr>
        <w:t>Now suppose one that formerly loved Mahomet, or Jupiter, above all, should by the force of Historical faith, or some extraordinary deliverance be brought to account of, and love the only true God, as he did formerly love Mahomet or his Idols, could that be accounted to be sincere love, because the object were changed?</w:t>
      </w:r>
    </w:p>
    <w:p w14:paraId="41A30467">
      <w:pPr>
        <w:spacing w:after="0"/>
        <w:ind w:left="-5"/>
        <w:rPr>
          <w:rFonts w:hint="eastAsia"/>
        </w:rPr>
      </w:pPr>
      <w:r>
        <w:rPr>
          <w:rFonts w:hint="eastAsia"/>
        </w:rPr>
        <w:t>现在，假设一个人，从前爱穆罕默德或朱庇特超过一切，应借着历史的信，或某些非凡的拯救的力量，而被带到承认，并爱那唯一的真神，如同他从前爱穆罕默德或他的偶像一样，那能否被算为真诚的爱，因为对象改变了？</w:t>
      </w:r>
    </w:p>
    <w:p w14:paraId="4D46A74C">
      <w:pPr>
        <w:spacing w:after="0"/>
        <w:ind w:left="-5"/>
        <w:rPr>
          <w:rFonts w:hint="eastAsia"/>
        </w:rPr>
      </w:pPr>
    </w:p>
    <w:p w14:paraId="23C50339">
      <w:pPr>
        <w:spacing w:after="0"/>
        <w:ind w:left="-5"/>
        <w:rPr>
          <w:rFonts w:hint="eastAsia"/>
        </w:rPr>
      </w:pPr>
      <w:r>
        <w:rPr>
          <w:rFonts w:hint="eastAsia"/>
        </w:rPr>
        <w:t>Supposing still no change to be in the man, nor intrinsickly in the act it self in respect of its kind?</w:t>
      </w:r>
    </w:p>
    <w:p w14:paraId="5D61DBFC">
      <w:pPr>
        <w:spacing w:after="0"/>
        <w:ind w:left="-5"/>
        <w:rPr>
          <w:rFonts w:hint="eastAsia"/>
        </w:rPr>
      </w:pPr>
      <w:r>
        <w:rPr>
          <w:rFonts w:hint="eastAsia"/>
        </w:rPr>
        <w:t>仍然假设，在那人身上没有任何改变，在其行为本身的种类上也没有任何内在的改变？</w:t>
      </w:r>
    </w:p>
    <w:p w14:paraId="6EF567A6">
      <w:pPr>
        <w:spacing w:after="0"/>
        <w:ind w:left="-5"/>
        <w:rPr>
          <w:rFonts w:hint="eastAsia"/>
        </w:rPr>
      </w:pPr>
    </w:p>
    <w:p w14:paraId="1861933F">
      <w:pPr>
        <w:spacing w:after="0"/>
        <w:ind w:left="-5"/>
        <w:rPr>
          <w:rFonts w:hint="eastAsia"/>
        </w:rPr>
      </w:pPr>
      <w:r>
        <w:rPr>
          <w:rFonts w:hint="eastAsia"/>
        </w:rPr>
        <w:t>and yet upon the supposition forsaid, this act would not be defective in respect of the comparative degree, supposing him so love God now, as formerly he did his Idol: It must therefore be in kind.</w:t>
      </w:r>
    </w:p>
    <w:p w14:paraId="4E7537CB">
      <w:pPr>
        <w:spacing w:after="0"/>
        <w:ind w:left="-5"/>
        <w:rPr>
          <w:rFonts w:hint="eastAsia"/>
        </w:rPr>
      </w:pPr>
      <w:r>
        <w:rPr>
          <w:rFonts w:hint="eastAsia"/>
        </w:rPr>
        <w:t>然而，根据前述的假设，这个行为，在比较的程度上，就不会有缺陷，假设他现在如此爱神，如同他从前爱他的偶像一样：因此，区别必在于种类。</w:t>
      </w:r>
    </w:p>
    <w:p w14:paraId="7EFF9F93">
      <w:pPr>
        <w:spacing w:after="0"/>
        <w:ind w:left="-5"/>
        <w:rPr>
          <w:rFonts w:hint="eastAsia"/>
        </w:rPr>
      </w:pPr>
    </w:p>
    <w:p w14:paraId="6E15D29B">
      <w:pPr>
        <w:spacing w:after="0"/>
        <w:ind w:left="-5"/>
        <w:rPr>
          <w:rFonts w:hint="eastAsia"/>
        </w:rPr>
      </w:pPr>
      <w:r>
        <w:rPr>
          <w:rFonts w:hint="eastAsia"/>
        </w:rPr>
        <w:t>And may not such acts as have proceeded from Nebuchadnezar and other hypocrites, upon special and singular appearances of God, be accounted such, wherein there was some kind of reality as to their actual esteeming of God above all, yet still being without sinceritie, as the zeal of the Jews was, because God was not esteemed of according to knowledge, that is, as in Christ Jesus: in which respect.</w:t>
      </w:r>
    </w:p>
    <w:p w14:paraId="54EE3807">
      <w:pPr>
        <w:spacing w:after="0"/>
        <w:ind w:left="-5"/>
        <w:rPr>
          <w:rFonts w:hint="eastAsia"/>
        </w:rPr>
      </w:pPr>
      <w:r>
        <w:rPr>
          <w:rFonts w:hint="eastAsia"/>
        </w:rPr>
        <w:t>并且，像尼布甲尼撒和其他假冒为善者，在神特别和独特的显现下所行的行为，不也可以被视为如此吗，其中就他们实际上将神视为高于一切，有某种真实性，然而仍旧没有真诚，如同犹太人的热心一样，因为神没有被按着真知识来敬重，即，如在基督耶稣里：在这方面。</w:t>
      </w:r>
    </w:p>
    <w:p w14:paraId="226B1EA7">
      <w:pPr>
        <w:spacing w:after="0"/>
        <w:ind w:left="-5"/>
        <w:rPr>
          <w:rFonts w:hint="eastAsia"/>
        </w:rPr>
      </w:pPr>
    </w:p>
    <w:p w14:paraId="1270950B">
      <w:pPr>
        <w:spacing w:after="0"/>
        <w:ind w:left="-5"/>
        <w:rPr>
          <w:rFonts w:hint="eastAsia"/>
        </w:rPr>
      </w:pPr>
      <w:r>
        <w:rPr>
          <w:rFonts w:hint="eastAsia"/>
        </w:rPr>
        <w:t>He hath manifested Himself in His Word, and without which, there can be no degree of love acceptable to Him.</w:t>
      </w:r>
    </w:p>
    <w:p w14:paraId="37F22E00">
      <w:pPr>
        <w:spacing w:after="0"/>
        <w:ind w:left="-5"/>
        <w:rPr>
          <w:rFonts w:hint="eastAsia"/>
        </w:rPr>
      </w:pPr>
      <w:r>
        <w:rPr>
          <w:rFonts w:hint="eastAsia"/>
        </w:rPr>
        <w:t>祂已在祂的话语中显明了祂自己，并且没有这个，任何程度的爱，都不能被祂悦纳。</w:t>
      </w:r>
    </w:p>
    <w:p w14:paraId="327622D3">
      <w:pPr>
        <w:spacing w:after="0"/>
        <w:ind w:left="-5"/>
        <w:rPr>
          <w:rFonts w:hint="eastAsia"/>
        </w:rPr>
      </w:pPr>
    </w:p>
    <w:p w14:paraId="0FF16737">
      <w:pPr>
        <w:spacing w:after="0"/>
        <w:ind w:left="-5"/>
        <w:rPr>
          <w:rFonts w:hint="eastAsia"/>
        </w:rPr>
      </w:pPr>
      <w:r>
        <w:rPr>
          <w:rFonts w:hint="eastAsia"/>
        </w:rPr>
        <w:t>Fourthly, Might not one have loved Christ above all, while He was upon earth, from the convictions of the worth that was evidently seen in Him, and from particular favours, received from him, suppose of health, freedom from the rage of the devil, &amp;c. as one man may love another, especially His benefactor above all things, so that He may become his Idol?</w:t>
      </w:r>
    </w:p>
    <w:p w14:paraId="4C9E1F8C">
      <w:pPr>
        <w:spacing w:after="0"/>
        <w:ind w:left="-5"/>
        <w:rPr>
          <w:rFonts w:hint="eastAsia"/>
        </w:rPr>
      </w:pPr>
      <w:r>
        <w:rPr>
          <w:rFonts w:hint="eastAsia"/>
        </w:rPr>
        <w:t>第四，难道一个人在祂在世时，不能因着对祂身上显而易见的价值的信服，以及从祂那里领受的特别恩惠，例如健康，脱离魔鬼的狂怒等等，而爱基督超过一切，如同一个人可以爱另一个人，特别是祂的恩人超过一切事物，以至于祂成为他的偶像？</w:t>
      </w:r>
    </w:p>
    <w:p w14:paraId="72FB17E8">
      <w:pPr>
        <w:spacing w:after="0"/>
        <w:ind w:left="-5"/>
        <w:rPr>
          <w:rFonts w:hint="eastAsia"/>
        </w:rPr>
      </w:pPr>
    </w:p>
    <w:p w14:paraId="17DDF08B">
      <w:pPr>
        <w:spacing w:after="0"/>
        <w:ind w:left="-5"/>
        <w:rPr>
          <w:rFonts w:hint="eastAsia"/>
        </w:rPr>
      </w:pPr>
      <w:r>
        <w:rPr>
          <w:rFonts w:hint="eastAsia"/>
        </w:rPr>
        <w:t>Now, suppose it had been so (which was not impossibel) that men had known and loved Christ thus after the flesh (as the Apostle speaketh, 2 Corinth 5:17) could that have proven that love to be sincere?</w:t>
      </w:r>
    </w:p>
    <w:p w14:paraId="0567417D">
      <w:pPr>
        <w:spacing w:after="0"/>
        <w:ind w:left="-5"/>
        <w:rPr>
          <w:rFonts w:hint="eastAsia"/>
        </w:rPr>
      </w:pPr>
      <w:r>
        <w:rPr>
          <w:rFonts w:hint="eastAsia"/>
        </w:rPr>
        <w:t>现在，假设情况曾如此（这并非不可能），即人如此凭着肉体认识并爱基督（如使徒在哥林多后书5:17所说），那能证明那种爱是真诚的吗？</w:t>
      </w:r>
    </w:p>
    <w:p w14:paraId="0005BEFA">
      <w:pPr>
        <w:spacing w:after="0"/>
        <w:ind w:left="-5"/>
        <w:rPr>
          <w:rFonts w:hint="eastAsia"/>
        </w:rPr>
      </w:pPr>
    </w:p>
    <w:p w14:paraId="1560281F">
      <w:pPr>
        <w:spacing w:after="0"/>
        <w:ind w:left="-5"/>
        <w:rPr>
          <w:rFonts w:hint="eastAsia"/>
        </w:rPr>
      </w:pPr>
      <w:r>
        <w:rPr>
          <w:rFonts w:hint="eastAsia"/>
        </w:rPr>
        <w:t>And yet the fault, is not in respect of that degree.</w:t>
      </w:r>
    </w:p>
    <w:p w14:paraId="24D2EC13">
      <w:pPr>
        <w:spacing w:after="0"/>
        <w:ind w:left="-5"/>
        <w:rPr>
          <w:rFonts w:hint="eastAsia"/>
        </w:rPr>
      </w:pPr>
      <w:r>
        <w:rPr>
          <w:rFonts w:hint="eastAsia"/>
        </w:rPr>
        <w:t>然而，过错，并非在于那个程度。</w:t>
      </w:r>
    </w:p>
    <w:p w14:paraId="3CCA0948">
      <w:pPr>
        <w:spacing w:after="0"/>
        <w:ind w:left="-5"/>
        <w:rPr>
          <w:rFonts w:hint="eastAsia"/>
        </w:rPr>
      </w:pPr>
    </w:p>
    <w:p w14:paraId="0AC999A3">
      <w:pPr>
        <w:spacing w:after="0"/>
        <w:ind w:left="-5"/>
        <w:rPr>
          <w:rFonts w:hint="eastAsia"/>
        </w:rPr>
      </w:pPr>
      <w:r>
        <w:rPr>
          <w:rFonts w:hint="eastAsia"/>
        </w:rPr>
        <w:t>Again, we may instance it in faith: for, that one may trust Christ in some respect above all, is clear by the many examples of the faith of miracles and that both active, and passive; yet is it also clear that saving faith is of another nature, and hath other qualifications concurring in it's acting as such: the first acteth on Hin, as powerful to bring forth such an act, and in respect of some particular manifestation of His Will for the bringing forth thereof; the other considereth Him as a Saviour offered to us by Gods faithfullnesse in the Word; and for that end, to wit, Salvation; and upon that account, to wit, as offered, and as such, it receiveth Him and resteth on Him, being moved thereunto by its giving credit to the faithfulnesse of God in respect of His Covenant and offer of speciall Grace.</w:t>
      </w:r>
    </w:p>
    <w:p w14:paraId="49EB6D2A">
      <w:pPr>
        <w:spacing w:after="0"/>
        <w:ind w:left="-5"/>
        <w:rPr>
          <w:rFonts w:hint="eastAsia"/>
        </w:rPr>
      </w:pPr>
      <w:r>
        <w:rPr>
          <w:rFonts w:hint="eastAsia"/>
        </w:rPr>
        <w:t>再者，我们可以在信心中举例：因为，一个人在某些方面信靠基督超过一切，从许多行神迹之信的例子中可以清楚看出，无论是主动的还是被动的；然而同样清楚的是，得救的信，是另一种性质，并且有其他的资格在其如此行动时协同作用：前者作用于祂，是作为有能力行出如此行为的，并且是就祂为行出此事而有的祂旨意的某些特定显现而言；后者将祂视为一个借着神在圣言中的信实而赐给我们的救主；并且为此目的，即得救；并且基于那个缘故，即被赐予，并如此，它接纳祂并安息在祂身上，被其给予神在祂的约和特别恩典的赐予上的信实所感动。</w:t>
      </w:r>
    </w:p>
    <w:p w14:paraId="11044AC5">
      <w:pPr>
        <w:spacing w:after="0"/>
        <w:ind w:left="-5"/>
        <w:rPr>
          <w:rFonts w:hint="eastAsia"/>
        </w:rPr>
      </w:pPr>
    </w:p>
    <w:p w14:paraId="25AD0A22">
      <w:pPr>
        <w:spacing w:after="0"/>
        <w:ind w:left="-5"/>
        <w:rPr>
          <w:rFonts w:hint="eastAsia"/>
        </w:rPr>
      </w:pPr>
      <w:r>
        <w:rPr>
          <w:rFonts w:hint="eastAsia"/>
        </w:rPr>
        <w:t>So, to be willing to have Christ, is a main act of Faith; and that one in nature may in some respect be willing to have Christ and Heaven above all, cannot be denied, especially by this Author.</w:t>
      </w:r>
    </w:p>
    <w:p w14:paraId="6F8A54DF">
      <w:pPr>
        <w:spacing w:after="0"/>
        <w:ind w:left="-5"/>
        <w:rPr>
          <w:rFonts w:hint="eastAsia"/>
        </w:rPr>
      </w:pPr>
      <w:r>
        <w:rPr>
          <w:rFonts w:hint="eastAsia"/>
        </w:rPr>
        <w:t>因此，愿意得着基督，是信的一个主要行为；并且一个在自然状态中的人，在某些方面可以愿意得着基督和天堂超过一切，是不可否认的，特别是被这位作者。</w:t>
      </w:r>
    </w:p>
    <w:p w14:paraId="21DF9561">
      <w:pPr>
        <w:spacing w:after="0"/>
        <w:ind w:left="-5"/>
        <w:rPr>
          <w:rFonts w:hint="eastAsia"/>
        </w:rPr>
      </w:pPr>
    </w:p>
    <w:p w14:paraId="0FA93453">
      <w:pPr>
        <w:spacing w:after="0"/>
        <w:ind w:left="-5"/>
        <w:rPr>
          <w:rFonts w:hint="eastAsia"/>
        </w:rPr>
      </w:pPr>
      <w:r>
        <w:rPr>
          <w:rFonts w:hint="eastAsia"/>
        </w:rPr>
        <w:t>Neither can it be said, that this respect to God and Christ, is inferiour to their love to earthly blessings, which they prefer to him, as is insinuated pag. 237 for certainly they may esteem Him beyond temporal blessings: therefore they will suffer the losse of these, and their life it self upon this presumptuous ground of gaining Him by the abandoning of these; yet cannot that be accounted sincere willing, because they will Him not as such, and according to the tearms of his Covenant.</w:t>
      </w:r>
    </w:p>
    <w:p w14:paraId="3D837667">
      <w:pPr>
        <w:spacing w:after="0"/>
        <w:ind w:left="-5"/>
        <w:rPr>
          <w:rFonts w:hint="eastAsia"/>
        </w:rPr>
      </w:pPr>
      <w:r>
        <w:rPr>
          <w:rFonts w:hint="eastAsia"/>
        </w:rPr>
        <w:t>也不能说，这种对神和基督的尊重，低于他们对世俗祝福的爱，他们将后者置于祂之上，如第237页所暗示的，因为他们当然可以看重祂超过暂时的祝福：因此，他们会因着这个狂妄的根据，即通过放弃这些来得着祂，而忍受失去这些，甚至他们的生命；然而，那不能被算为真诚的愿意，因为他们愿意祂，并非如此，也非根据祂约的条款。</w:t>
      </w:r>
    </w:p>
    <w:p w14:paraId="113FB348">
      <w:pPr>
        <w:spacing w:after="0"/>
        <w:ind w:left="-5"/>
        <w:rPr>
          <w:rFonts w:hint="eastAsia"/>
        </w:rPr>
      </w:pPr>
    </w:p>
    <w:p w14:paraId="5C3568BD">
      <w:pPr>
        <w:spacing w:after="0"/>
        <w:ind w:left="-5"/>
        <w:rPr>
          <w:rFonts w:hint="eastAsia"/>
        </w:rPr>
      </w:pPr>
      <w:r>
        <w:rPr>
          <w:rFonts w:hint="eastAsia"/>
        </w:rPr>
        <w:t>Further it may be instanced in fear, repentance, love to the brethren, &amp;c. as was formerly hinted: wherin we will find that natural men may come to this comparative degree in respect of the external object to wit, to fear God more than to feat men, or any other thing; to sorrow for sin in such a degree, that it may prevail over delight in it, and love to it: wherein the comparative degree that constituteth the sincerity thereof, is instanced, pag. 231, 232 and they may love the brethren so as to relive, clothe, visite them, &amp;c. and for this end to part with their own ease and estate, which is the degree that is only marked as wanting to such as loved the Saints; but yet could not part with temporal things for them, pag. 239 and upon this ground it is, we conceive, that pag. 232 this necessary advertisement is given, That these graces which are expressed by the passion, as fear, love, joy, &amp;c. Are not so certainly to be tried by the passion that is in them, as by the will that is contained in them or supposed to them: which must either be to shew, that sometimes the vehemency of the passion may seem more towards one object, suppose in fear of men, or love to creatures; when yet the will rationally feareth and loveth God more: or, it is added to shew that somthing must be respected in the trial beside the degree simplie; so that this degree is not to be accounted the alone mark of trial: otherwise this advertisment were needlesse.</w:t>
      </w:r>
    </w:p>
    <w:p w14:paraId="3CF7D7CD">
      <w:pPr>
        <w:spacing w:after="0"/>
        <w:ind w:left="-5"/>
        <w:rPr>
          <w:rFonts w:hint="eastAsia"/>
        </w:rPr>
      </w:pPr>
      <w:r>
        <w:rPr>
          <w:rFonts w:hint="eastAsia"/>
        </w:rPr>
        <w:t>此外，可以在惧怕、悔改、爱弟兄等方面举例，如前所暗示的：其中我们会发现，属血气的人，就外在对象而言，可以达到这个比较的程度，即惧怕神多于惧怕人，或任何其他事物；为罪忧伤到如此的程度，以至于可以胜过在其中的喜乐和爱：其中，构成其真诚的比较程度，被举例说明，第231, 232页，并且他们可以爱弟兄，以至于周济、给衣、探望他们等等，并为此目的而舍弃他们自己的安逸和财产，这个程度只被标记为是爱圣徒之人所缺乏的；然而却不能为他们舍弃世俗的事物，第239页，并且基于这个根据，我们认为，在第232页，给出了这个必要的劝告，即那些由激情所表达的恩典，如惧怕、爱、喜乐等等，不应如此确定地凭着它们里面的激情来试验，而是凭着其中所包含或所预设的意志：这必须要么是为要显明，有时激情的猛烈，可能对一个对象显得更多，例如在惧怕人，或爱受造物上；然而意志却理性地更惧怕和爱神：要么，这被加上，为要显明在试验中，除了单纯的程度之外，还有某些事物必须被尊重；因此这个程度不应被视为试验的唯一标记：否则这个劝告就是多余的。</w:t>
      </w:r>
    </w:p>
    <w:p w14:paraId="4C6A026A">
      <w:pPr>
        <w:spacing w:after="0"/>
        <w:ind w:left="-5"/>
        <w:rPr>
          <w:rFonts w:hint="eastAsia"/>
        </w:rPr>
      </w:pPr>
    </w:p>
    <w:p w14:paraId="74B7F2D3">
      <w:pPr>
        <w:spacing w:after="0"/>
        <w:ind w:left="-5"/>
        <w:rPr>
          <w:rFonts w:hint="eastAsia"/>
        </w:rPr>
      </w:pPr>
      <w:r>
        <w:rPr>
          <w:rFonts w:hint="eastAsia"/>
        </w:rPr>
        <w:t>And what is spoken of the will its acting rationally in its act, as contradistinguished from the passion, or act of the sensitive part, must infer some concurring qualifications to be necessary in the act of the will, which cannot be in the sensitive part, which doth necessarily infer a racite acknowledging of the necessity of observing something in the nature of the act, beside this degree alone, for the evidencing of the sincerity thereof.</w:t>
      </w:r>
    </w:p>
    <w:p w14:paraId="23C95358">
      <w:pPr>
        <w:spacing w:after="0"/>
        <w:ind w:left="-5"/>
        <w:rPr>
          <w:rFonts w:hint="eastAsia"/>
        </w:rPr>
      </w:pPr>
      <w:r>
        <w:rPr>
          <w:rFonts w:hint="eastAsia"/>
        </w:rPr>
        <w:t>并且，关于意志在其行为中理性地行动，作为与激情，或感觉部分的行动相对的说法，必须推断，在意志的行为中，有一些协同的资格是必要的，而这些在感觉部分中是不能有的，这必然地推断出一种默认的承认，即除了这个程度之外，在行为的性质中，观察某些事物是必要的，为要证明其真诚。</w:t>
      </w:r>
    </w:p>
    <w:p w14:paraId="75BA7EC6">
      <w:pPr>
        <w:spacing w:after="0"/>
        <w:ind w:left="-5"/>
        <w:rPr>
          <w:rFonts w:hint="eastAsia"/>
        </w:rPr>
      </w:pPr>
    </w:p>
    <w:p w14:paraId="40B3E4ED">
      <w:pPr>
        <w:spacing w:after="0"/>
        <w:ind w:left="-5"/>
        <w:rPr>
          <w:rFonts w:hint="eastAsia"/>
        </w:rPr>
      </w:pPr>
      <w:r>
        <w:rPr>
          <w:rFonts w:hint="eastAsia"/>
        </w:rPr>
        <w:t>On the other side, may not habits for a time be without acts, at least, without acts prevalent in respect of this degree?</w:t>
      </w:r>
    </w:p>
    <w:p w14:paraId="5CE5F039">
      <w:pPr>
        <w:spacing w:after="0"/>
        <w:ind w:left="-5"/>
        <w:rPr>
          <w:rFonts w:hint="eastAsia"/>
        </w:rPr>
      </w:pPr>
      <w:r>
        <w:rPr>
          <w:rFonts w:hint="eastAsia"/>
        </w:rPr>
        <w:t>另一方面，品格岂不可以在一段时间内没有行为，至少是没有在这个程度上占优势的行为？</w:t>
      </w:r>
    </w:p>
    <w:p w14:paraId="56CF3C4E">
      <w:pPr>
        <w:spacing w:after="0"/>
        <w:ind w:left="-5"/>
        <w:rPr>
          <w:rFonts w:hint="eastAsia"/>
        </w:rPr>
      </w:pPr>
    </w:p>
    <w:p w14:paraId="4F5B7421">
      <w:pPr>
        <w:spacing w:after="0"/>
        <w:ind w:left="-5"/>
        <w:rPr>
          <w:rFonts w:hint="eastAsia"/>
        </w:rPr>
      </w:pPr>
      <w:r>
        <w:rPr>
          <w:rFonts w:hint="eastAsia"/>
        </w:rPr>
        <w:t>Now then, what shall be judged of such acts, suppose of love, fear, faith, &amp;c. which for a time are prevailed over, and the heart is led captive by the opposits?</w:t>
      </w:r>
    </w:p>
    <w:p w14:paraId="1B7798A4">
      <w:pPr>
        <w:spacing w:after="0"/>
        <w:ind w:left="-5"/>
        <w:rPr>
          <w:rFonts w:hint="eastAsia"/>
        </w:rPr>
      </w:pPr>
      <w:r>
        <w:rPr>
          <w:rFonts w:hint="eastAsia"/>
        </w:rPr>
        <w:t>那么，对这样的行为，例如爱、惧怕、信心等等，它们暂时地被胜过，并且心被相反的所掳去，该如何判断？</w:t>
      </w:r>
    </w:p>
    <w:p w14:paraId="04B00ED9">
      <w:pPr>
        <w:spacing w:after="0"/>
        <w:ind w:left="-5"/>
        <w:rPr>
          <w:rFonts w:hint="eastAsia"/>
        </w:rPr>
      </w:pPr>
    </w:p>
    <w:p w14:paraId="2CD9DF83">
      <w:pPr>
        <w:spacing w:after="0"/>
        <w:ind w:left="-5"/>
        <w:rPr>
          <w:rFonts w:hint="eastAsia"/>
        </w:rPr>
      </w:pPr>
      <w:r>
        <w:rPr>
          <w:rFonts w:hint="eastAsia"/>
        </w:rPr>
        <w:t>They cannot be denied to be sincere acts of Grace; nor can it be said, that there are none such at all: for, in that one place, Rom. 7 we will find the Apostle speaking of such motions of the Spirit or Inner-man, which yet prevail not as to the effect, but the heart is led captive over them, so that what he would, that he doth not; and he is led captive to the law of sin, over the law of his mind; yet, even then doth he acknowledge these acts of the Inner-man to be sincere acts of Grace: and therefore doth comfort himself in them; and doth oppose them to the law of sin in his members, which otherwise he could not do.</w:t>
      </w:r>
    </w:p>
    <w:p w14:paraId="4BE0D3B5">
      <w:pPr>
        <w:spacing w:after="0"/>
        <w:ind w:left="-5"/>
        <w:rPr>
          <w:rFonts w:hint="eastAsia"/>
        </w:rPr>
      </w:pPr>
      <w:r>
        <w:rPr>
          <w:rFonts w:hint="eastAsia"/>
        </w:rPr>
        <w:t>它们不能被否认是真诚的恩典行为；也不能说，根本没有这样的行为：因为，在罗马书7章那一处，我们会发现使徒谈论到灵或里人的那些感动，它们却没有产生效果，而是心被它们所掳去，以至于他所愿意的，他倒不做；他反被掳去，顺从罪的律，胜过他心思中的律；然而，即使在那时，他也承认里人的那些行为是真诚的恩典行为：因此他也在其中得安慰；并以它们来对抗他肢体中的罪的律，否则他不能这样做。</w:t>
      </w:r>
    </w:p>
    <w:p w14:paraId="18DA8F36">
      <w:pPr>
        <w:spacing w:after="0"/>
        <w:ind w:left="-5"/>
        <w:rPr>
          <w:rFonts w:hint="eastAsia"/>
        </w:rPr>
      </w:pPr>
    </w:p>
    <w:p w14:paraId="1172623A">
      <w:pPr>
        <w:spacing w:after="0"/>
        <w:ind w:left="-5"/>
        <w:rPr>
          <w:rFonts w:hint="eastAsia"/>
        </w:rPr>
      </w:pPr>
      <w:r>
        <w:rPr>
          <w:rFonts w:hint="eastAsia"/>
        </w:rPr>
        <w:t>And this sincerity cannot flow from this degree, which then is not: it must therefore slow from the kind thereof, and so be contradistinguished in that respect from any common work of a hypocrite.</w:t>
      </w:r>
    </w:p>
    <w:p w14:paraId="7829DEEE">
      <w:pPr>
        <w:spacing w:after="0"/>
        <w:ind w:left="-5"/>
        <w:rPr>
          <w:rFonts w:hint="eastAsia"/>
        </w:rPr>
      </w:pPr>
      <w:r>
        <w:rPr>
          <w:rFonts w:hint="eastAsia"/>
        </w:rPr>
        <w:t>并且这种真诚，不可能出自这个那时所没有的程度：因此它必须出自其种类，并因此在那方面，与任何假冒为善者的普通作为有别。</w:t>
      </w:r>
    </w:p>
    <w:p w14:paraId="4CB5F29E">
      <w:pPr>
        <w:spacing w:after="0"/>
        <w:ind w:left="-5"/>
        <w:rPr>
          <w:rFonts w:hint="eastAsia"/>
        </w:rPr>
      </w:pPr>
    </w:p>
    <w:p w14:paraId="01B0B6D0">
      <w:pPr>
        <w:spacing w:after="0"/>
        <w:ind w:left="-5"/>
        <w:rPr>
          <w:rFonts w:hint="eastAsia"/>
        </w:rPr>
      </w:pPr>
      <w:r>
        <w:rPr>
          <w:rFonts w:hint="eastAsia"/>
        </w:rPr>
        <w:t>If it be said here, that it is true love, faith, &amp;c. that in its sober, composed and deliberate rational actings doth prefer God, although at fits and times it may be overpowered; and that in this respect Paul did in his deliberate actings, prevail over the Law of his members, though by its suprizals it did captivate him.</w:t>
      </w:r>
    </w:p>
    <w:p w14:paraId="45048732">
      <w:pPr>
        <w:spacing w:after="0"/>
        <w:ind w:left="-5"/>
        <w:rPr>
          <w:rFonts w:hint="eastAsia"/>
        </w:rPr>
      </w:pPr>
      <w:r>
        <w:rPr>
          <w:rFonts w:hint="eastAsia"/>
        </w:rPr>
        <w:t>若在此说，真实的爱、信等等，在其清醒、镇定和审慎的理性行动中，确实将神置于首位，尽管有时可能会被压倒；并且在这方面，保罗在他的审慎行动中，确实胜过了他肢体中的律，尽管它的突袭掳掠了他。</w:t>
      </w:r>
    </w:p>
    <w:p w14:paraId="50B62226">
      <w:pPr>
        <w:spacing w:after="0"/>
        <w:ind w:left="-5"/>
        <w:rPr>
          <w:rFonts w:hint="eastAsia"/>
        </w:rPr>
      </w:pPr>
    </w:p>
    <w:p w14:paraId="68F29B0F">
      <w:pPr>
        <w:spacing w:after="0"/>
        <w:ind w:left="-5"/>
        <w:rPr>
          <w:rFonts w:hint="eastAsia"/>
        </w:rPr>
      </w:pPr>
      <w:r>
        <w:rPr>
          <w:rFonts w:hint="eastAsia"/>
        </w:rPr>
        <w:t>Answ. Although this be granted to be truth; yet it will not infringe the Argument: because we ask not only what Paul was in respect of his state, or of his deliberate acting, but what these motions and stirrings of the Spirit in him were, that were overpowered, whether even these were gracious and sincere, or not?</w:t>
      </w:r>
    </w:p>
    <w:p w14:paraId="4AB600F1">
      <w:pPr>
        <w:spacing w:after="0"/>
        <w:ind w:left="-5"/>
        <w:rPr>
          <w:rFonts w:hint="eastAsia"/>
        </w:rPr>
      </w:pPr>
      <w:r>
        <w:rPr>
          <w:rFonts w:hint="eastAsia"/>
        </w:rPr>
        <w:t>答：尽管这被承认是真理；然而这并不损害论证：因为我们不仅问保罗就他的光景，或他的审慎行动而言如何，也问他里面那些被压倒的灵的感动和激动如何，即使这些是否也是恩慈和真诚的？</w:t>
      </w:r>
    </w:p>
    <w:p w14:paraId="03C78CA8">
      <w:pPr>
        <w:spacing w:after="0"/>
        <w:ind w:left="-5"/>
        <w:rPr>
          <w:rFonts w:hint="eastAsia"/>
        </w:rPr>
      </w:pPr>
    </w:p>
    <w:p w14:paraId="574D8549">
      <w:pPr>
        <w:spacing w:after="0"/>
        <w:ind w:left="-5"/>
        <w:rPr>
          <w:rFonts w:hint="eastAsia"/>
        </w:rPr>
      </w:pPr>
      <w:r>
        <w:rPr>
          <w:rFonts w:hint="eastAsia"/>
        </w:rPr>
        <w:t>For, if these stirrings be acts, as is acknowledged, pag. 224 they must either be sincere, or not; it cannot be said, not, upon the grounds formerly given; they must be then sincere: and if sincere, then they must be sincere, not in respect of the prevalencie of the degree; but in respect of the nature of the act it self, as is said, For although we say that such a person did in his natural acting of love, &amp;c. prefer God above all; yet that would only prove that the person were habitually gracious, and a true lover of God; or, prove that once he hath had acts truely sincere; but that could never be the ground upon which the sinceritie of these present acts could be founded.</w:t>
      </w:r>
    </w:p>
    <w:p w14:paraId="67ED1A92">
      <w:pPr>
        <w:spacing w:after="0"/>
        <w:ind w:left="-5"/>
        <w:rPr>
          <w:rFonts w:hint="eastAsia"/>
        </w:rPr>
      </w:pPr>
      <w:r>
        <w:rPr>
          <w:rFonts w:hint="eastAsia"/>
        </w:rPr>
        <w:t>因为，若这些激动是行为，如第224页所承认的，它们就必须要么是真诚的，要么不是；根据前述的根据，不能说不是；那么它们就必须是真诚的：并且若是真诚的，那么它们就必须是真诚的，并非就程度的优势而言；而是就行为本身的性质而言，如前所述，因为尽管我们说，那样一个人，在他自然的爱等等的行为中，将神置于一切之上；然而那只会证明那人是习惯性地恩慈，并且是神的一个真爱者；或者，证明他曾有过真正真诚的行为；但那绝不能成为这些当前行为真诚性所建立的根据。</w:t>
      </w:r>
    </w:p>
    <w:p w14:paraId="0BE71A29">
      <w:pPr>
        <w:spacing w:after="0"/>
        <w:ind w:left="-5"/>
        <w:rPr>
          <w:rFonts w:hint="eastAsia"/>
        </w:rPr>
      </w:pPr>
    </w:p>
    <w:p w14:paraId="156C60F1">
      <w:pPr>
        <w:spacing w:after="0"/>
        <w:ind w:left="-5"/>
        <w:rPr>
          <w:rFonts w:hint="eastAsia"/>
        </w:rPr>
      </w:pPr>
      <w:r>
        <w:rPr>
          <w:rFonts w:hint="eastAsia"/>
        </w:rPr>
        <w:t>And so as the close of all, seing this prevalent degree may be separated from sincere acts, and may be in acts that are not sincere in the manner qualified &amp; contrà: Therefore the formal reason of sincerity, is not to be inquired in it alone.</w:t>
      </w:r>
    </w:p>
    <w:p w14:paraId="7F33D565">
      <w:pPr>
        <w:spacing w:after="0"/>
        <w:ind w:left="-5"/>
        <w:rPr>
          <w:rFonts w:hint="eastAsia"/>
        </w:rPr>
      </w:pPr>
      <w:r>
        <w:rPr>
          <w:rFonts w:hint="eastAsia"/>
        </w:rPr>
        <w:t>因此，作为总结，既然这个优势的程度可以与真诚的行为分开，并且可以存在于那些不具备资格的方式的行为中，反之亦然：因此，真诚的形式理由，不应单单在其中寻求。</w:t>
      </w:r>
    </w:p>
    <w:p w14:paraId="12FADB1A">
      <w:pPr>
        <w:spacing w:after="0"/>
        <w:ind w:left="-5"/>
        <w:rPr>
          <w:rFonts w:hint="eastAsia"/>
        </w:rPr>
      </w:pPr>
    </w:p>
    <w:p w14:paraId="2E1A68B6">
      <w:pPr>
        <w:spacing w:after="0"/>
        <w:ind w:left="-5"/>
        <w:rPr>
          <w:rFonts w:hint="eastAsia"/>
        </w:rPr>
      </w:pPr>
      <w:r>
        <w:rPr>
          <w:rFonts w:hint="eastAsia"/>
        </w:rPr>
        <w:t>If it be said, that even in such acts wherein corruption prevaileth in the affection or passions; yet Grace is still prevalent in the will.</w:t>
      </w:r>
    </w:p>
    <w:p w14:paraId="7D7DE123">
      <w:pPr>
        <w:spacing w:after="0"/>
        <w:ind w:left="-5"/>
        <w:rPr>
          <w:rFonts w:hint="eastAsia"/>
        </w:rPr>
      </w:pPr>
      <w:r>
        <w:rPr>
          <w:rFonts w:hint="eastAsia"/>
        </w:rPr>
        <w:t>若说，即使在那些败坏在情感或激情中占优势的行为中；恩典在意志中仍旧是优势的。</w:t>
      </w:r>
    </w:p>
    <w:p w14:paraId="514E8B3D">
      <w:pPr>
        <w:spacing w:after="0"/>
        <w:ind w:left="-5"/>
        <w:rPr>
          <w:rFonts w:hint="eastAsia"/>
        </w:rPr>
      </w:pPr>
    </w:p>
    <w:p w14:paraId="461AA81A">
      <w:pPr>
        <w:spacing w:after="0"/>
        <w:ind w:left="-5"/>
        <w:rPr>
          <w:rFonts w:hint="eastAsia"/>
        </w:rPr>
      </w:pPr>
      <w:r>
        <w:rPr>
          <w:rFonts w:hint="eastAsia"/>
        </w:rPr>
        <w:t>Answ. Then whether can it be said that there is no true Grace in the affections, or, whether the actings thereof in them be not sincere, although not prevalent?</w:t>
      </w:r>
    </w:p>
    <w:p w14:paraId="4975880E">
      <w:pPr>
        <w:spacing w:after="0"/>
        <w:ind w:left="-5"/>
        <w:rPr>
          <w:rFonts w:hint="eastAsia"/>
        </w:rPr>
      </w:pPr>
      <w:r>
        <w:rPr>
          <w:rFonts w:hint="eastAsia"/>
        </w:rPr>
        <w:t>答：那么，能否说在情感中没有真恩典，或者，其中恩典的行动，尽管不占优势，却并非真诚？</w:t>
      </w:r>
    </w:p>
    <w:p w14:paraId="47F1F848">
      <w:pPr>
        <w:spacing w:after="0"/>
        <w:ind w:left="-5"/>
        <w:rPr>
          <w:rFonts w:hint="eastAsia"/>
        </w:rPr>
      </w:pPr>
    </w:p>
    <w:p w14:paraId="7F3A9BA5">
      <w:pPr>
        <w:spacing w:after="0"/>
        <w:ind w:left="-5"/>
        <w:rPr>
          <w:rFonts w:hint="eastAsia"/>
        </w:rPr>
      </w:pPr>
      <w:r>
        <w:rPr>
          <w:rFonts w:hint="eastAsia"/>
        </w:rPr>
        <w:t>If they be gracious, even as such, Then the Argument doth still hold, that Grace may be sincere where it prevaileth not as to the effect: if it be denied that they are sincere as such, Then it will follow that true Grace is not universal as to the subject thereof, or, that it may be sincere in the will and not in the affections: which yet are acts of the same Grace and soul, in so far as renewed, striving with it self in so far as unrenewed.</w:t>
      </w:r>
    </w:p>
    <w:p w14:paraId="1B6946B7">
      <w:pPr>
        <w:spacing w:after="0"/>
        <w:ind w:left="-5"/>
        <w:rPr>
          <w:rFonts w:hint="eastAsia"/>
        </w:rPr>
      </w:pPr>
      <w:r>
        <w:rPr>
          <w:rFonts w:hint="eastAsia"/>
        </w:rPr>
        <w:t>若它们是恩慈的，即使如此，那么论证仍旧成立，即恩典可以在不占优势，就效果而言，的地方是真诚的：若否认它们本身是真诚的，那么必然地，真恩典在其主体上并非普世的，或者，它可以在意志中是真诚的，而在情感中不是：然而这些都是同一恩典和灵魂的行为，就其被更新而言，与就其未被更新而言的自身相争。</w:t>
      </w:r>
    </w:p>
    <w:p w14:paraId="4FDB50C7">
      <w:pPr>
        <w:spacing w:after="0"/>
        <w:ind w:left="-5"/>
        <w:rPr>
          <w:rFonts w:hint="eastAsia"/>
        </w:rPr>
      </w:pPr>
    </w:p>
    <w:p w14:paraId="13D843E4">
      <w:pPr>
        <w:spacing w:after="0"/>
        <w:ind w:left="-5"/>
        <w:rPr>
          <w:rFonts w:hint="eastAsia"/>
        </w:rPr>
      </w:pPr>
      <w:r>
        <w:rPr>
          <w:rFonts w:hint="eastAsia"/>
        </w:rPr>
        <w:t>Beside, prevalencie is but in the will as renewed, so that it is only as such induced to different or consent; whereas that same will, as unrenewed, yeeldeth over that dissent of the renewed will: whereby it cometh to passe that acts are elicited thereby, which the renewed part did oppose; and so indeed, as to the effect, the renewed will is not prevalent: because that is not acted, which it would be at; yea, acts are elicited by the will, as is said, which, had the renewed part been prevalent, had not been at all, which sheweth that in such a case there is a prevalencie, even in the will.</w:t>
      </w:r>
    </w:p>
    <w:p w14:paraId="4EA04971">
      <w:pPr>
        <w:spacing w:after="0"/>
        <w:ind w:left="-5"/>
        <w:rPr>
          <w:rFonts w:hint="eastAsia"/>
        </w:rPr>
      </w:pPr>
      <w:r>
        <w:rPr>
          <w:rFonts w:hint="eastAsia"/>
        </w:rPr>
        <w:t>此外，优势只在于被更新的意志，因此只有它被诱导去不同或同意；而那同一意志，作为未被更新的，却屈服于被更新意志的那个不同意：借此，就产生了行为，那被更新的部分曾反对的行为；因此，的确，就效果而言，被更新的意志并非优势的：因为那并未被行出来，它本想行的；是的，意志产生了行为，如前所述，若被更新的部分是优势的，那行为就根本不会有，这显明了在这种情况下，即使在意志中，也有一个优势。</w:t>
      </w:r>
    </w:p>
    <w:p w14:paraId="1747E92A">
      <w:pPr>
        <w:spacing w:after="0"/>
        <w:ind w:left="-5"/>
        <w:rPr>
          <w:rFonts w:hint="eastAsia"/>
        </w:rPr>
      </w:pPr>
    </w:p>
    <w:p w14:paraId="5AC4BE7A">
      <w:pPr>
        <w:spacing w:after="0"/>
        <w:ind w:left="-5"/>
        <w:rPr>
          <w:rFonts w:hint="eastAsia"/>
        </w:rPr>
      </w:pPr>
      <w:r>
        <w:rPr>
          <w:rFonts w:hint="eastAsia"/>
        </w:rPr>
        <w:t>If it be said further, That the love wherewith natural men love God, as it is formerly described, is but still self-love: because they love not God as God; but upon some other self-account: and therefore do still love themselves more; and so do not love God above all soveraignly: because they love Him not for the goodnesse that is in Himself; whereas if Gods interest were main and chief in that love, it were to be accounted sincere: and this presupposing the habits to be infused, this sovereign interest of God in the act will take in the end, motive, and that which we called the reduplication of the act.</w:t>
      </w:r>
    </w:p>
    <w:p w14:paraId="0D739771">
      <w:pPr>
        <w:spacing w:after="0"/>
        <w:ind w:left="-5"/>
        <w:rPr>
          <w:rFonts w:hint="eastAsia"/>
        </w:rPr>
      </w:pPr>
      <w:r>
        <w:rPr>
          <w:rFonts w:hint="eastAsia"/>
        </w:rPr>
        <w:t>若再进一步说，属血气的人爱神，如前所述，仍旧只是自爱：因为他们不爱神为神；而是出于某些其他的自私缘故：因此他们仍旧更爱自己；因此并非至高无上地爱神超过一切：因为他们并非因祂本身的良善而爱祂；反之，若神权益在那爱中是主要和首要的，那爱就会被视为真诚的：并且这预设了品格已被注入，神在这个行为中的至高权益，将包含目的、动机，以及我们所称的行为的重复。</w:t>
      </w:r>
    </w:p>
    <w:p w14:paraId="16DE1C43">
      <w:pPr>
        <w:spacing w:after="0"/>
        <w:ind w:left="-5"/>
        <w:rPr>
          <w:rFonts w:hint="eastAsia"/>
        </w:rPr>
      </w:pPr>
    </w:p>
    <w:p w14:paraId="5E501607">
      <w:pPr>
        <w:spacing w:after="0"/>
        <w:ind w:left="-5"/>
        <w:rPr>
          <w:rFonts w:hint="eastAsia"/>
        </w:rPr>
      </w:pPr>
      <w:r>
        <w:rPr>
          <w:rFonts w:hint="eastAsia"/>
        </w:rPr>
        <w:t>Answ. If that Assertion, that sincerity doth lye in the comparative prevalent degree, be thus explained, as to take in Gods interest as soveraign in the end, motive, and formal consideration of the act, Then it cometh indeed to be one: and if so, then, there were no reason to fall out with the Doctrine that ordinarily is delivered concerning this: and, for the expressions we will not contend, as we formely said: but when we consider the explication of the Author, especially as it is opposed to the common Doctrine, it seemeth that he meaneth the soveraignity of Gods interest in respect of objects, compared together, that is, God more soveraingly loved, feared, and trusted, than any other: and doth not take in the consideration of God in the motive, end, and formall consideration of the act, which hath influence on the person for bringing forth of such an act; and so on the act itself, that is brought forth: for, the comparison runneth thus, betwixt the objects, flesh and spirit, who doth prevail most on the heart, but is not in comparing the motive and other qualifications of that act, which materially is spirituall: and therefore still in that respect, the former Argument, will hold, and the ordinary expressions will suit better to the thing.</w:t>
      </w:r>
    </w:p>
    <w:p w14:paraId="74F1AF1E">
      <w:pPr>
        <w:spacing w:after="0"/>
        <w:ind w:left="-5"/>
        <w:rPr>
          <w:rFonts w:hint="eastAsia"/>
        </w:rPr>
      </w:pPr>
      <w:r>
        <w:rPr>
          <w:rFonts w:hint="eastAsia"/>
        </w:rPr>
        <w:t>答：若那个断言，即真诚在于比较的优势程度，被如此解释，以至于包含了神在目的、动机和行为的正式考虑中的至高权益，那么它就的确成为一个：若如此，那么，就没有理由与通常就此传讲的教义争论：并且，就表达而言，我们不争辩，如我们先前所说：但当我们思想作者的解释时，特别是就其反对普遍的教义而言，似乎祂的意思是，神权益的至高性，是就对象，相比较而言，即，神被更至高地爱、惧怕和信靠，而非任何其他：并且不包含在动机、目的和行为的正式考虑中，对人产生如此行为，以及因此对所产生的行为本身的影响：因为，比较如此进行，在对象、肉体和灵之间，谁在心中最占优势，而非在比较那个在物质上是属灵的行为的动机和其他资格：因此，在那方面，前述的论证，仍旧成立，并且通常的表达，会更适合此事。</w:t>
      </w:r>
    </w:p>
    <w:p w14:paraId="1DF9F35B">
      <w:pPr>
        <w:spacing w:after="0"/>
        <w:ind w:left="-5"/>
        <w:rPr>
          <w:rFonts w:hint="eastAsia"/>
        </w:rPr>
      </w:pPr>
    </w:p>
    <w:p w14:paraId="728403F2">
      <w:pPr>
        <w:spacing w:after="0"/>
        <w:ind w:left="-5"/>
        <w:rPr>
          <w:rFonts w:hint="eastAsia"/>
        </w:rPr>
      </w:pPr>
      <w:r>
        <w:rPr>
          <w:rFonts w:hint="eastAsia"/>
        </w:rPr>
        <w:t>It may be further argued against the placing of the nature of sincerity in the prevalent degree alone, thus, If the acts of saving grace be sincere, before they be in this degree prevalent, Then this prevalency of the degree, cannot be the thing that constitutes the sincerity thereof, much lesse alone be it; But the former is truth, that act of love, faith, &amp;c. is saving, which is wrestling against its opposits, so as to win the heart to love God more than all other objects, even before it attain it: For, we are to suppose this method, 1.</w:t>
      </w:r>
    </w:p>
    <w:p w14:paraId="595615AC">
      <w:pPr>
        <w:spacing w:after="0"/>
        <w:ind w:left="-5"/>
        <w:rPr>
          <w:rFonts w:hint="eastAsia"/>
        </w:rPr>
      </w:pPr>
      <w:r>
        <w:rPr>
          <w:rFonts w:hint="eastAsia"/>
        </w:rPr>
        <w:t>可以进一步地，如此反对将真诚的性质，单单置于优势程度上，若得救恩典的行为，在它们在这个程度上占优势之前，就已是真诚的，那么这个程度的优势，就不可能是构成其真诚的东西，更不可能是单单的；但前者为真，那个爱、信等等的行为，是得救的，它与它的相反的摔跤，以赢得心去爱神，超过所有其他的对象，甚至在它达到之前：因为，我们要假设这个方法，1.</w:t>
      </w:r>
    </w:p>
    <w:p w14:paraId="736035DE">
      <w:pPr>
        <w:spacing w:after="0"/>
        <w:ind w:left="-5"/>
        <w:rPr>
          <w:rFonts w:hint="eastAsia"/>
        </w:rPr>
      </w:pPr>
    </w:p>
    <w:p w14:paraId="5D1287CD">
      <w:pPr>
        <w:spacing w:after="0"/>
        <w:ind w:left="-5"/>
        <w:rPr>
          <w:rFonts w:hint="eastAsia"/>
        </w:rPr>
      </w:pPr>
      <w:r>
        <w:rPr>
          <w:rFonts w:hint="eastAsia"/>
        </w:rPr>
        <w:t>Gracious habites are supposed as infused, whereby the tree is made good.</w:t>
      </w:r>
    </w:p>
    <w:p w14:paraId="5078DDE7">
      <w:pPr>
        <w:spacing w:after="0"/>
        <w:ind w:left="-5"/>
        <w:rPr>
          <w:rFonts w:hint="eastAsia"/>
        </w:rPr>
      </w:pPr>
      <w:r>
        <w:rPr>
          <w:rFonts w:hint="eastAsia"/>
        </w:rPr>
        <w:t>恩慈的品格被假定为是被注入的，借此树被变好。</w:t>
      </w:r>
    </w:p>
    <w:p w14:paraId="17827912">
      <w:pPr>
        <w:spacing w:after="0"/>
        <w:ind w:left="-5"/>
        <w:rPr>
          <w:rFonts w:hint="eastAsia"/>
        </w:rPr>
      </w:pPr>
    </w:p>
    <w:p w14:paraId="16026316">
      <w:pPr>
        <w:spacing w:after="0"/>
        <w:ind w:left="-5"/>
        <w:rPr>
          <w:rFonts w:hint="eastAsia"/>
        </w:rPr>
      </w:pPr>
      <w:r>
        <w:rPr>
          <w:rFonts w:hint="eastAsia"/>
        </w:rPr>
        <w:t>Then 2. That these habites have their inclinations and acts, that lust against the flesh, and fight with the flesh for winning of the heart to the following of its motions: and as fighting goeth before the Victory; so in this spirituall combate, do these lustings and actings go before the prevalent degree, and by these the heart is engaged to love God above all; whereupon followeth that prevalency as a degree of Victory.</w:t>
      </w:r>
    </w:p>
    <w:p w14:paraId="55130E7D">
      <w:pPr>
        <w:spacing w:after="0"/>
        <w:ind w:left="-5"/>
        <w:rPr>
          <w:rFonts w:hint="eastAsia"/>
        </w:rPr>
      </w:pPr>
      <w:r>
        <w:rPr>
          <w:rFonts w:hint="eastAsia"/>
        </w:rPr>
        <w:t>然后 2. 这些品格有它们的倾向和行为，与肉体相争，并与肉体争战，为要赢得心去跟从它的感动：并且，如同争战在胜利之前；同样，在这个属灵的战斗中，这些私欲和行动，在优势程度之前，并且借着这些，心被吸引去爱神超过一切；于是，那个优势，作为胜利的程度，随之而来。</w:t>
      </w:r>
    </w:p>
    <w:p w14:paraId="09AABA6C">
      <w:pPr>
        <w:spacing w:after="0"/>
        <w:ind w:left="-5"/>
        <w:rPr>
          <w:rFonts w:hint="eastAsia"/>
        </w:rPr>
      </w:pPr>
    </w:p>
    <w:p w14:paraId="2B77B19B">
      <w:pPr>
        <w:spacing w:after="0"/>
        <w:ind w:left="-5"/>
        <w:rPr>
          <w:rFonts w:hint="eastAsia"/>
        </w:rPr>
      </w:pPr>
      <w:r>
        <w:rPr>
          <w:rFonts w:hint="eastAsia"/>
        </w:rPr>
        <w:t>And yet we suppose, that were the least sparkle of grace kindled in the heart, so that it were but smoaking in desires of love to God and faith in Him, it cannot be denied to be sincere; although it hath not broken out in a flame.</w:t>
      </w:r>
    </w:p>
    <w:p w14:paraId="46A505F8">
      <w:pPr>
        <w:spacing w:after="0"/>
        <w:ind w:left="-5"/>
        <w:rPr>
          <w:rFonts w:hint="eastAsia"/>
        </w:rPr>
      </w:pPr>
      <w:r>
        <w:rPr>
          <w:rFonts w:hint="eastAsia"/>
        </w:rPr>
        <w:t>然而我们认为，若心中被点燃了最小的恩典火花，以至于它只是在对神的爱和信祂的渴望中冒烟，就不能否认它是真诚的；尽管它没有爆发出火焰。</w:t>
      </w:r>
    </w:p>
    <w:p w14:paraId="6A6408E6">
      <w:pPr>
        <w:spacing w:after="0"/>
        <w:ind w:left="-5"/>
        <w:rPr>
          <w:rFonts w:hint="eastAsia"/>
        </w:rPr>
      </w:pPr>
    </w:p>
    <w:p w14:paraId="3B1A7396">
      <w:pPr>
        <w:spacing w:after="0"/>
        <w:ind w:left="-5"/>
        <w:rPr>
          <w:rFonts w:hint="eastAsia"/>
        </w:rPr>
      </w:pPr>
      <w:r>
        <w:rPr>
          <w:rFonts w:hint="eastAsia"/>
        </w:rPr>
        <w:t>For, if this prevalent degree be in some respect an effect of these stirrings, these stirrings must be sincere before they come this length, as to prevail: for, they were acts before, and if not gracious acts, then how could acts that are of themselves unfound, produce an effect that is sincere, seing the cause must be of the same nature, and as noble as the effect?</w:t>
      </w:r>
    </w:p>
    <w:p w14:paraId="6DEF616E">
      <w:pPr>
        <w:spacing w:after="0"/>
        <w:ind w:left="-5"/>
        <w:rPr>
          <w:rFonts w:hint="eastAsia"/>
        </w:rPr>
      </w:pPr>
      <w:r>
        <w:rPr>
          <w:rFonts w:hint="eastAsia"/>
        </w:rPr>
        <w:t>因为，若这个优势的程度，在某些方面是这些激动的一个效果，那么这些激动，在它们达到这个程度，即占优势之前，必是真诚的：因为，它们先前是行为，并且若非恩慈的行为，那么，本身不健全的行为，如何能产生一个真诚的效果，既然原因必与效果同性，并同样高贵？</w:t>
      </w:r>
    </w:p>
    <w:p w14:paraId="4C4ADB16">
      <w:pPr>
        <w:spacing w:after="0"/>
        <w:ind w:left="-5"/>
        <w:rPr>
          <w:rFonts w:hint="eastAsia"/>
        </w:rPr>
      </w:pPr>
    </w:p>
    <w:p w14:paraId="33639B20">
      <w:pPr>
        <w:spacing w:after="0"/>
        <w:ind w:left="-5"/>
        <w:rPr>
          <w:rFonts w:hint="eastAsia"/>
        </w:rPr>
      </w:pPr>
      <w:r>
        <w:rPr>
          <w:rFonts w:hint="eastAsia"/>
        </w:rPr>
        <w:t>And so consequently its sincerity doth not flow from this degree; but on the contrary rather, this degree is attained by these stirrings, because such stirrings, are acts of sincere love and grace: whereas they are extinguished in another, and come not up that length (at least in the former respects) because these stirrings were for their kind unfound: and so natively the actings and stirrings of grace of any kind, must go before, either the prevalency or repulse thereof.</w:t>
      </w:r>
    </w:p>
    <w:p w14:paraId="55E9101E">
      <w:pPr>
        <w:spacing w:after="0"/>
        <w:ind w:left="-5"/>
        <w:rPr>
          <w:rFonts w:hint="eastAsia"/>
        </w:rPr>
      </w:pPr>
      <w:r>
        <w:rPr>
          <w:rFonts w:hint="eastAsia"/>
        </w:rPr>
        <w:t>因此，其真诚并非出自这个程度；而是相反地，这个程度是通过这些激动达到的，因为这样的激动，是真诚的爱和恩典的行为：而它们在另一个里面被熄灭，并且没有达到那个程度（至少在前述方面），因为那些激动，就其种类而言，是不健全的：因此，任何种类的恩典的行动和激动，必然地，先于其优势或被击退。</w:t>
      </w:r>
    </w:p>
    <w:p w14:paraId="1CB23658">
      <w:pPr>
        <w:spacing w:after="0"/>
        <w:ind w:left="-5"/>
        <w:rPr>
          <w:rFonts w:hint="eastAsia"/>
        </w:rPr>
      </w:pPr>
    </w:p>
    <w:p w14:paraId="48AC06B3">
      <w:pPr>
        <w:spacing w:after="0"/>
        <w:ind w:left="-5"/>
        <w:rPr>
          <w:rFonts w:hint="eastAsia"/>
        </w:rPr>
      </w:pPr>
      <w:r>
        <w:rPr>
          <w:rFonts w:hint="eastAsia"/>
        </w:rPr>
        <w:t>For, supposing creatures once to have the heart of man, there is first an essaying (as it were) by some inward motions to gain the heart from these, before actually it be gained.</w:t>
      </w:r>
    </w:p>
    <w:p w14:paraId="06E7853D">
      <w:pPr>
        <w:spacing w:after="0"/>
        <w:ind w:left="-5"/>
        <w:rPr>
          <w:rFonts w:hint="eastAsia"/>
        </w:rPr>
      </w:pPr>
      <w:r>
        <w:rPr>
          <w:rFonts w:hint="eastAsia"/>
        </w:rPr>
        <w:t>因为，假设受造物曾一度拥有人的心，那么，在实际地赢得心之前，首先会有一次借着某些内在的感动来赢得心的尝试（可以说）。</w:t>
      </w:r>
    </w:p>
    <w:p w14:paraId="05DBFB3C">
      <w:pPr>
        <w:spacing w:after="0"/>
        <w:ind w:left="-5"/>
        <w:rPr>
          <w:rFonts w:hint="eastAsia"/>
        </w:rPr>
      </w:pPr>
    </w:p>
    <w:p w14:paraId="5BA10EC7">
      <w:pPr>
        <w:spacing w:after="0"/>
        <w:ind w:left="-5"/>
        <w:rPr>
          <w:rFonts w:hint="eastAsia"/>
        </w:rPr>
      </w:pPr>
      <w:r>
        <w:rPr>
          <w:rFonts w:hint="eastAsia"/>
        </w:rPr>
        <w:t>Now, we say, that which maketh some motions gain the heart deliberatily to prefer God above all, is, because these motions are sincere, and do suppone as antecedaneous to that degree, at least in order of nature, 1.</w:t>
      </w:r>
    </w:p>
    <w:p w14:paraId="53008A40">
      <w:pPr>
        <w:spacing w:after="0"/>
        <w:ind w:left="-5"/>
        <w:rPr>
          <w:rFonts w:hint="eastAsia"/>
        </w:rPr>
      </w:pPr>
      <w:r>
        <w:rPr>
          <w:rFonts w:hint="eastAsia"/>
        </w:rPr>
        <w:t>现在，我们说，使某些感动，赢得心去审慎地将神置于一切之上，是因为这些感动是真诚的，并且它们预设了，作为那个程度的先行，至少在自然的次序上，1.</w:t>
      </w:r>
    </w:p>
    <w:p w14:paraId="17AA409B">
      <w:pPr>
        <w:spacing w:after="0"/>
        <w:ind w:left="-5"/>
        <w:rPr>
          <w:rFonts w:hint="eastAsia"/>
        </w:rPr>
      </w:pPr>
    </w:p>
    <w:p w14:paraId="72657571">
      <w:pPr>
        <w:spacing w:after="0"/>
        <w:ind w:left="-5"/>
        <w:rPr>
          <w:rFonts w:hint="eastAsia"/>
        </w:rPr>
      </w:pPr>
      <w:r>
        <w:rPr>
          <w:rFonts w:hint="eastAsia"/>
        </w:rPr>
        <w:t>An inward gracious principle fitting the heart so to conceive of God, and making it capable to be swayed by spirituall and supernaurall motives, and in sincerity to act on them as such.</w:t>
      </w:r>
    </w:p>
    <w:p w14:paraId="54861FAD">
      <w:pPr>
        <w:spacing w:after="0"/>
        <w:ind w:left="-5"/>
        <w:rPr>
          <w:rFonts w:hint="eastAsia"/>
        </w:rPr>
      </w:pPr>
      <w:r>
        <w:rPr>
          <w:rFonts w:hint="eastAsia"/>
        </w:rPr>
        <w:t>一个内在的恩慈原则，使心适合如此看待神，并使其有能力被属灵和超自然的动机所左右，并在真诚中如此作用于它们。</w:t>
      </w:r>
    </w:p>
    <w:p w14:paraId="5B3CBC93">
      <w:pPr>
        <w:spacing w:after="0"/>
        <w:ind w:left="-5"/>
        <w:rPr>
          <w:rFonts w:hint="eastAsia"/>
        </w:rPr>
      </w:pPr>
    </w:p>
    <w:p w14:paraId="5D68433F">
      <w:pPr>
        <w:spacing w:after="0"/>
        <w:ind w:left="-5"/>
        <w:rPr>
          <w:rFonts w:hint="eastAsia"/>
        </w:rPr>
      </w:pPr>
      <w:r>
        <w:rPr>
          <w:rFonts w:hint="eastAsia"/>
        </w:rPr>
        <w:t>2. It presupposeth an actuall putting forth of this gracious principle in its considering God as such a good in Himself, and for its happinesse in Himself desirable, and lovely in an other kind than any creature: Whereupon, 3.</w:t>
      </w:r>
    </w:p>
    <w:p w14:paraId="4BA408E4">
      <w:pPr>
        <w:spacing w:after="0"/>
        <w:ind w:left="-5"/>
        <w:rPr>
          <w:rFonts w:hint="eastAsia"/>
        </w:rPr>
      </w:pPr>
      <w:r>
        <w:rPr>
          <w:rFonts w:hint="eastAsia"/>
        </w:rPr>
        <w:t>2. 它预设了，这个恩慈原则，在它将神视为祂本身是如此的善，并且就祂本身的幸福而言是可羡慕的，并且在一种不同于任何受造物的可爱上，有实际的发出：于是，3.</w:t>
      </w:r>
    </w:p>
    <w:p w14:paraId="1BB8F84A">
      <w:pPr>
        <w:spacing w:after="0"/>
        <w:ind w:left="-5"/>
        <w:rPr>
          <w:rFonts w:hint="eastAsia"/>
        </w:rPr>
      </w:pPr>
    </w:p>
    <w:p w14:paraId="25D86328">
      <w:pPr>
        <w:spacing w:after="0"/>
        <w:ind w:left="-5"/>
        <w:rPr>
          <w:rFonts w:hint="eastAsia"/>
        </w:rPr>
      </w:pPr>
      <w:r>
        <w:rPr>
          <w:rFonts w:hint="eastAsia"/>
        </w:rPr>
        <w:t>The heart is actually inclined as being swayed by such a motive, to wit, the goodnesse of God Himself, and the spirituall happinesse that is in enjoying of Him, and as such, and upon that account to love Him, desire Union with Him, and prefer Him above all; whereby self (as it is properly self, sinfull and corrupt) is shut by, and a spirituall motive beareth sway in the act, and so must be supposed in order of nature (at least) to before it.</w:t>
      </w:r>
    </w:p>
    <w:p w14:paraId="4F41F51B">
      <w:pPr>
        <w:spacing w:after="0"/>
        <w:ind w:left="-5"/>
        <w:rPr>
          <w:rFonts w:hint="eastAsia"/>
        </w:rPr>
      </w:pPr>
      <w:r>
        <w:rPr>
          <w:rFonts w:hint="eastAsia"/>
        </w:rPr>
        <w:t>心实际上被感动，如同被那样的动机所左右，即神本身的良善，以及在享受祂里面的属灵幸福，并且如此，并基于那个缘故，去爱祂，渴望与祂联合，并将祂置于一切之上；借此，自我（就其本身，有罪的和败坏的而言）被关在门外，一个属灵的动机在行为中占优势，因此必被假定，在自然的次序上（至少），在它之前。</w:t>
      </w:r>
    </w:p>
    <w:p w14:paraId="0F8FB8AE">
      <w:pPr>
        <w:spacing w:after="0"/>
        <w:ind w:left="-5"/>
        <w:rPr>
          <w:rFonts w:hint="eastAsia"/>
        </w:rPr>
      </w:pPr>
    </w:p>
    <w:p w14:paraId="723C2947">
      <w:pPr>
        <w:spacing w:after="0"/>
        <w:ind w:left="-5"/>
        <w:rPr>
          <w:rFonts w:hint="eastAsia"/>
        </w:rPr>
      </w:pPr>
      <w:r>
        <w:rPr>
          <w:rFonts w:hint="eastAsia"/>
        </w:rPr>
        <w:t>4. When the heart is thus affected towards God, then the former three (to wit a spirituall end, the enjoying of God, a spirituall motive, that is, a respect to His worth, and a spirituall principle whereby he was enabled so to conceive of Him) do concur for the eliciting of this act, and that in a new manner, upon that object so considered; whereupon it acts otherwise in the closing with God as God, than ever formerly it did.</w:t>
      </w:r>
    </w:p>
    <w:p w14:paraId="0617199E">
      <w:pPr>
        <w:spacing w:after="0"/>
        <w:ind w:left="-5"/>
        <w:rPr>
          <w:rFonts w:hint="eastAsia"/>
        </w:rPr>
      </w:pPr>
      <w:r>
        <w:rPr>
          <w:rFonts w:hint="eastAsia"/>
        </w:rPr>
        <w:t>4. 当心如此被感动向神时，那么前三者（即一个属灵的目的，享受神，一个属灵的动机，即对祂价值的尊重，以及一个属灵的原则，借此祂能够如此看待祂）就协同作用，来引出这个行为，并且是以一种新的方式，作用于那个被如此看待的对象；于是，它在与神作为神结合时，其行动就与从前所行的不同。</w:t>
      </w:r>
    </w:p>
    <w:p w14:paraId="6B725D69">
      <w:pPr>
        <w:spacing w:after="0"/>
        <w:ind w:left="-5"/>
        <w:rPr>
          <w:rFonts w:hint="eastAsia"/>
        </w:rPr>
      </w:pPr>
    </w:p>
    <w:p w14:paraId="0A225739">
      <w:pPr>
        <w:spacing w:after="0"/>
        <w:ind w:left="-5"/>
        <w:rPr>
          <w:rFonts w:hint="eastAsia"/>
        </w:rPr>
      </w:pPr>
      <w:r>
        <w:rPr>
          <w:rFonts w:hint="eastAsia"/>
        </w:rPr>
        <w:t>Upon which this prevalent degree and Victory doth follow, as the result of the hearts so acting on God, which cannot but prevail.</w:t>
      </w:r>
    </w:p>
    <w:p w14:paraId="2286C48E">
      <w:pPr>
        <w:spacing w:after="0"/>
        <w:ind w:left="-5"/>
        <w:rPr>
          <w:rFonts w:hint="eastAsia"/>
        </w:rPr>
      </w:pPr>
      <w:r>
        <w:rPr>
          <w:rFonts w:hint="eastAsia"/>
        </w:rPr>
        <w:t>于是，这个优势的程度和胜利，就随之而来，作为心如此作用于神的结果，这不可能不占优势。</w:t>
      </w:r>
    </w:p>
    <w:p w14:paraId="184943A4">
      <w:pPr>
        <w:spacing w:after="0"/>
        <w:ind w:left="-5"/>
        <w:rPr>
          <w:rFonts w:hint="eastAsia"/>
        </w:rPr>
      </w:pPr>
    </w:p>
    <w:p w14:paraId="2A33FB9C">
      <w:pPr>
        <w:spacing w:after="0"/>
        <w:ind w:left="-5"/>
        <w:rPr>
          <w:rFonts w:hint="eastAsia"/>
        </w:rPr>
      </w:pPr>
      <w:r>
        <w:rPr>
          <w:rFonts w:hint="eastAsia"/>
        </w:rPr>
        <w:t>And thus it loveth God above all, and shutteth down all competitours, because considering Him as such as He is, and to it in respect of the understandings uptaking of Him, it doth for such an end, from such a motive, by such a principle, and in such a manner, act on Him, as so considered; which others do not, who though they may have a sort of striving in them; yet their sighting, not being according to the former qualifications, can never prevail; as it cannot but in the end be a Conquerour in them that thus fight.</w:t>
      </w:r>
    </w:p>
    <w:p w14:paraId="5CD27C41">
      <w:pPr>
        <w:spacing w:after="0"/>
        <w:ind w:left="-5"/>
        <w:rPr>
          <w:rFonts w:hint="eastAsia"/>
        </w:rPr>
      </w:pPr>
      <w:r>
        <w:rPr>
          <w:rFonts w:hint="eastAsia"/>
        </w:rPr>
        <w:t>因此，它爱神超过一切，并摒弃所有竞争者，因为，将祂视为祂所是的那一位，并且就理解力对祂的领会而言，它为那样的目的，出于那样的动机，借着那样的原则，并以那样的方式，作用于祂，如前所述；这是其他人所没有的，他们虽然可能在他们里面有某种挣扎；然而他们的争战，并非根据前述的资格，就永远不能占优势；正如在那些如此争战的人身上，最终必是征服者。</w:t>
      </w:r>
    </w:p>
    <w:p w14:paraId="2CFED9A2">
      <w:pPr>
        <w:spacing w:after="0"/>
        <w:ind w:left="-5"/>
        <w:rPr>
          <w:rFonts w:hint="eastAsia"/>
        </w:rPr>
      </w:pPr>
    </w:p>
    <w:p w14:paraId="5BAADC4A">
      <w:pPr>
        <w:spacing w:after="0"/>
        <w:ind w:left="-5"/>
        <w:rPr>
          <w:rFonts w:hint="eastAsia"/>
        </w:rPr>
      </w:pPr>
      <w:r>
        <w:rPr>
          <w:rFonts w:hint="eastAsia"/>
        </w:rPr>
        <w:t>Further, supposing this sincerity to lye in that prevailing comparative degree, we ask, what maketh the love which is in one to prevail, so as to love God above all, more than in another?</w:t>
      </w:r>
    </w:p>
    <w:p w14:paraId="280C22A9">
      <w:pPr>
        <w:spacing w:after="0"/>
        <w:ind w:left="-5"/>
        <w:rPr>
          <w:rFonts w:hint="eastAsia"/>
        </w:rPr>
      </w:pPr>
      <w:r>
        <w:rPr>
          <w:rFonts w:hint="eastAsia"/>
        </w:rPr>
        <w:t>此外，假设这个真诚在于那个占优势的比较程度上，我们问，什么使在一个人的爱占优势，以至于爱神超过一切，多于在另一个人？</w:t>
      </w:r>
    </w:p>
    <w:p w14:paraId="1900F7E8">
      <w:pPr>
        <w:spacing w:after="0"/>
        <w:ind w:left="-5"/>
        <w:rPr>
          <w:rFonts w:hint="eastAsia"/>
        </w:rPr>
      </w:pPr>
    </w:p>
    <w:p w14:paraId="03FA1EA0">
      <w:pPr>
        <w:spacing w:after="0"/>
        <w:ind w:left="-5"/>
        <w:rPr>
          <w:rFonts w:hint="eastAsia"/>
        </w:rPr>
      </w:pPr>
      <w:r>
        <w:rPr>
          <w:rFonts w:hint="eastAsia"/>
        </w:rPr>
        <w:t>Or what made Paul, after conversion, love God in that respect sincerely, more than before?</w:t>
      </w:r>
    </w:p>
    <w:p w14:paraId="2C5D5877">
      <w:pPr>
        <w:spacing w:after="0"/>
        <w:ind w:left="-5"/>
        <w:rPr>
          <w:rFonts w:hint="eastAsia"/>
        </w:rPr>
      </w:pPr>
      <w:r>
        <w:rPr>
          <w:rFonts w:hint="eastAsia"/>
        </w:rPr>
        <w:t>或者，什么使保罗，在归信之后，在那方面真诚地爱神，多于从前？</w:t>
      </w:r>
    </w:p>
    <w:p w14:paraId="1CB03F38">
      <w:pPr>
        <w:spacing w:after="0"/>
        <w:ind w:left="-5"/>
        <w:rPr>
          <w:rFonts w:hint="eastAsia"/>
        </w:rPr>
      </w:pPr>
    </w:p>
    <w:p w14:paraId="51986D71">
      <w:pPr>
        <w:spacing w:after="0"/>
        <w:ind w:left="-5"/>
        <w:rPr>
          <w:rFonts w:hint="eastAsia"/>
        </w:rPr>
      </w:pPr>
      <w:r>
        <w:rPr>
          <w:rFonts w:hint="eastAsia"/>
        </w:rPr>
        <w:t>It must be said, that it floweth from the interveening work of the Spirit, both operating in the infusing of habits, and co-operating in the beinging forth of acts; whereby Paul, is now enabled to do that which could not be done, till first the tree was made good.</w:t>
      </w:r>
    </w:p>
    <w:p w14:paraId="40BB9C87">
      <w:pPr>
        <w:spacing w:after="0"/>
        <w:ind w:left="-5"/>
        <w:rPr>
          <w:rFonts w:hint="eastAsia"/>
        </w:rPr>
      </w:pPr>
      <w:r>
        <w:rPr>
          <w:rFonts w:hint="eastAsia"/>
        </w:rPr>
        <w:t>必须说，这源于圣灵的干预工作，既在注入品格上运行，也在产生行为上协同；借此，保罗如今能够做那在树变好之前所不能做的。</w:t>
      </w:r>
    </w:p>
    <w:p w14:paraId="43F502D7">
      <w:pPr>
        <w:spacing w:after="0"/>
        <w:ind w:left="-5"/>
        <w:rPr>
          <w:rFonts w:hint="eastAsia"/>
        </w:rPr>
      </w:pPr>
    </w:p>
    <w:p w14:paraId="2A67B657">
      <w:pPr>
        <w:spacing w:after="0"/>
        <w:ind w:left="-5"/>
        <w:rPr>
          <w:rFonts w:hint="eastAsia"/>
        </w:rPr>
      </w:pPr>
      <w:r>
        <w:rPr>
          <w:rFonts w:hint="eastAsia"/>
        </w:rPr>
        <w:t>And if so, then there must be a real difference in the act it self, as being the fruit of another tree, or of a tree that is changed: and if the trees be different in kind, the fruits must be so also: for, grapes are not gathered off thistles, nor contra: and so must it be said of these acts, either they proceed from different habits, and so must differ in kind; or, both must be from a gracious habit: which cannot be granted, seing often these acts in hypocrites evanish, which of gracious habits cannot be asserted: and to say that different infused habits are not requisite to either, will not be urged by any, as hath been said.</w:t>
      </w:r>
    </w:p>
    <w:p w14:paraId="7404A2CE">
      <w:pPr>
        <w:spacing w:after="0"/>
        <w:ind w:left="-5"/>
        <w:rPr>
          <w:rFonts w:hint="eastAsia"/>
        </w:rPr>
      </w:pPr>
      <w:r>
        <w:rPr>
          <w:rFonts w:hint="eastAsia"/>
        </w:rPr>
        <w:t>若是如此，那么在行为本身，就必有一个真实的区别，作为另一棵树的果子，或一棵已改变的树的果子：并且若树在种类上不同，果子也必如此：因为，葡萄不是从蓟上摘的，反之亦然：因此对这些行为也必须如此说，要么它们出自不同的品格，因此必在种类上不同；要么，两者都出自一个恩慈的品格：这是不能被接受的，既然在假冒为善者身上的这些行为常常消散，而恩慈的品格则不能如此被断言：并且说不同的注入品格，对两者都不是必需的，不会被任何人所主张，如已说过的。</w:t>
      </w:r>
    </w:p>
    <w:p w14:paraId="4417D69D">
      <w:pPr>
        <w:spacing w:after="0"/>
        <w:ind w:left="-5"/>
        <w:rPr>
          <w:rFonts w:hint="eastAsia"/>
        </w:rPr>
      </w:pPr>
    </w:p>
    <w:p w14:paraId="264B8FC6">
      <w:pPr>
        <w:spacing w:after="0"/>
        <w:ind w:left="-5"/>
        <w:rPr>
          <w:rFonts w:hint="eastAsia"/>
        </w:rPr>
      </w:pPr>
      <w:r>
        <w:rPr>
          <w:rFonts w:hint="eastAsia"/>
        </w:rPr>
        <w:t>We adde, that acts of love that flow from common dispositions in a natural man, may be considered as acts before they be thus prevalent: for, he loves, fears, &amp;c. and so they be acts, although not gracious acts or sincere; but we cannot consider the acts of the gracious habits of love, faith, fear, &amp;.c. (as that a man, as renewed, doth love, fear, &amp;c.) but we must conceive them as such to be gracious and sincere: for, they are of the Spirit, and what is of it, is of that kind; and what is but like to a grain of mustard seed, and cannot be considered as lesse, is yet saving and true Grace, having the qualifications foresaid; the least blossom on that tree being good fruit: therefore there must be some difference in kind between common acts, and these of saving Grace, beside anything that can be conceived to be in the degree: because in the one, the qualifications may be, and are separated from the act; but in the other, no act can be conceived as influenced by the Spirit, and proceeding from it, but it must be conceived as having these qualifications in it, to wit, it hath a spirituall end, is swayed by a spirituall motive, and acteth from a spirituall principle, and as such, is swayed to such an act.</w:t>
      </w:r>
    </w:p>
    <w:p w14:paraId="63999339">
      <w:pPr>
        <w:spacing w:after="0"/>
        <w:ind w:left="-5"/>
        <w:rPr>
          <w:rFonts w:hint="eastAsia"/>
        </w:rPr>
      </w:pPr>
      <w:r>
        <w:rPr>
          <w:rFonts w:hint="eastAsia"/>
        </w:rPr>
        <w:t>我们补充说，源于一个属血气之人的普遍性情的爱的行为，在它们变得如此主导之前，可以被视作是行为：因为，他爱、他惧怕，等等，所以它们是行为，尽管不是恩典的行为或真诚的行为；但我们不能考虑出于爱的、信的、敬畏的等等恩典习性的行为（比如一个重生之人去爱、去敬畏等等），而必须认为它们本身就是恩典的和真诚的：因为，它们是出于圣灵的，凡出于圣灵的，就是属乎那类的；凡不过像一粒芥菜种，且不能被视为更小的，仍是救赎的和真实的恩典，具有前述的资格；那棵树上最小的花朵也是好果子：因此，在普遍行为和这些救赎恩典的行为之间，除了在程度上可以想象的任何东西之外，必然存在种类上的某些差异：因为，在前者中，那些资格可以、且确实与行为分离；但在后者中，任何受圣灵影响并源于圣灵的行为，都不能不被认为其内含有这些资格，即，它有一个属灵的目标，受一个属灵的动机所支配，并从一个属灵的原则出发而行动，并因此，被导向如此的行为。</w:t>
      </w:r>
    </w:p>
    <w:p w14:paraId="3BB2822C">
      <w:pPr>
        <w:spacing w:after="0"/>
        <w:ind w:left="-5"/>
        <w:rPr>
          <w:rFonts w:hint="eastAsia"/>
        </w:rPr>
      </w:pPr>
    </w:p>
    <w:p w14:paraId="74138A0D">
      <w:pPr>
        <w:spacing w:after="0"/>
        <w:ind w:left="-5"/>
        <w:rPr>
          <w:rFonts w:hint="eastAsia"/>
        </w:rPr>
      </w:pPr>
      <w:r>
        <w:rPr>
          <w:rFonts w:hint="eastAsia"/>
        </w:rPr>
        <w:t>If it be said; that it is the least degree of Grace when it is sincere, that is so to be accounted, that is, when it is so prevalent; and that in that respect no act as such, is in the least degree prevalent, but it is sincere.</w:t>
      </w:r>
    </w:p>
    <w:p w14:paraId="412E3F06">
      <w:pPr>
        <w:spacing w:after="0"/>
        <w:ind w:left="-5"/>
        <w:rPr>
          <w:rFonts w:hint="eastAsia"/>
        </w:rPr>
      </w:pPr>
      <w:r>
        <w:rPr>
          <w:rFonts w:hint="eastAsia"/>
        </w:rPr>
        <w:t>如果有人说；当恩典是真诚的时候，它就是最小程度的恩典，也就是说，当它是如此主导的时候；并且在那方面，没有任何行为本身，在最小程度上是主导的，却又是真诚的。</w:t>
      </w:r>
    </w:p>
    <w:p w14:paraId="56C208CE">
      <w:pPr>
        <w:spacing w:after="0"/>
        <w:ind w:left="-5"/>
        <w:rPr>
          <w:rFonts w:hint="eastAsia"/>
        </w:rPr>
      </w:pPr>
    </w:p>
    <w:p w14:paraId="3133BB4C">
      <w:pPr>
        <w:spacing w:after="0"/>
        <w:ind w:left="-5"/>
        <w:rPr>
          <w:rFonts w:hint="eastAsia"/>
        </w:rPr>
      </w:pPr>
      <w:r>
        <w:rPr>
          <w:rFonts w:hint="eastAsia"/>
        </w:rPr>
        <w:t>Answ. That will not satisfie: for, here it is asserted that the act of love as proceeding from these habits, cannot be conceived as an act; but must also be conceived as gracious, and as arising from that root: but according to the other opinion, these may be separated, that is although love act; yet is it not sincere love, till it act prevailingly; and so it may be considered as an act before it come to that prevalent degree of acting, which cannot be in the other.</w:t>
      </w:r>
    </w:p>
    <w:p w14:paraId="2DC10EC5">
      <w:pPr>
        <w:spacing w:after="0"/>
        <w:ind w:left="-5"/>
        <w:rPr>
          <w:rFonts w:hint="eastAsia"/>
        </w:rPr>
      </w:pPr>
      <w:r>
        <w:rPr>
          <w:rFonts w:hint="eastAsia"/>
        </w:rPr>
        <w:t>答：这不能令人满意：因为，这里断言，从这些习性发出的爱的行为，不能被看作仅仅是一个行为；而必须也被看作是恩典的，是从那个根源发出的：但根据另一种观点，这两者可以分离，也就是说，尽管爱在行动；但它不是真诚的爱，直到它的行动占了主导地位；因此，在达到那种主导程度的行动之前，它可以被看作是一个行为，而这在另一种情况中是不可能的。</w:t>
      </w:r>
    </w:p>
    <w:p w14:paraId="22907807">
      <w:pPr>
        <w:spacing w:after="0"/>
        <w:ind w:left="-5"/>
        <w:rPr>
          <w:rFonts w:hint="eastAsia"/>
        </w:rPr>
      </w:pPr>
    </w:p>
    <w:p w14:paraId="4572167E">
      <w:pPr>
        <w:spacing w:after="0"/>
        <w:ind w:left="-5"/>
        <w:rPr>
          <w:rFonts w:hint="eastAsia"/>
        </w:rPr>
      </w:pPr>
      <w:r>
        <w:rPr>
          <w:rFonts w:hint="eastAsia"/>
        </w:rPr>
        <w:t>Beside, if so, then were not saving Grace, Grace, as having a different original from common gifts; but as having different fruits or effects, or different degrees of fruits.</w:t>
      </w:r>
    </w:p>
    <w:p w14:paraId="7DC4ECDF">
      <w:pPr>
        <w:spacing w:after="0"/>
        <w:ind w:left="-5"/>
        <w:rPr>
          <w:rFonts w:hint="eastAsia"/>
        </w:rPr>
      </w:pPr>
      <w:r>
        <w:rPr>
          <w:rFonts w:hint="eastAsia"/>
        </w:rPr>
        <w:t>此外，如果这样，那么救赎的恩典就不是因其与普遍恩赐有不同的来源而成为恩典；而是因其有不同的果子或果效，或不同程度的果子。</w:t>
      </w:r>
    </w:p>
    <w:p w14:paraId="190D3369">
      <w:pPr>
        <w:spacing w:after="0"/>
        <w:ind w:left="-5"/>
        <w:rPr>
          <w:rFonts w:hint="eastAsia"/>
        </w:rPr>
      </w:pPr>
    </w:p>
    <w:p w14:paraId="0E110E57">
      <w:pPr>
        <w:spacing w:after="0"/>
        <w:ind w:left="-5"/>
        <w:rPr>
          <w:rFonts w:hint="eastAsia"/>
        </w:rPr>
      </w:pPr>
      <w:r>
        <w:rPr>
          <w:rFonts w:hint="eastAsia"/>
        </w:rPr>
        <w:t>For clearing whereof, we may suppose gracious habits to be in one.</w:t>
      </w:r>
    </w:p>
    <w:p w14:paraId="71EDDC07">
      <w:pPr>
        <w:spacing w:after="0"/>
        <w:ind w:left="-5"/>
        <w:rPr>
          <w:rFonts w:hint="eastAsia"/>
        </w:rPr>
      </w:pPr>
      <w:r>
        <w:rPr>
          <w:rFonts w:hint="eastAsia"/>
        </w:rPr>
        <w:t>为澄清此事，我们可以假设恩典的习性存在于某人里面。</w:t>
      </w:r>
    </w:p>
    <w:p w14:paraId="3B7C67A2">
      <w:pPr>
        <w:spacing w:after="0"/>
        <w:ind w:left="-5"/>
        <w:rPr>
          <w:rFonts w:hint="eastAsia"/>
        </w:rPr>
      </w:pPr>
    </w:p>
    <w:p w14:paraId="563C1BBA">
      <w:pPr>
        <w:spacing w:after="0"/>
        <w:ind w:left="-5"/>
        <w:rPr>
          <w:rFonts w:hint="eastAsia"/>
        </w:rPr>
      </w:pPr>
      <w:r>
        <w:rPr>
          <w:rFonts w:hint="eastAsia"/>
        </w:rPr>
        <w:t>And, 1. do not the acts of love, faith, fear, &amp;c. proceed from these infused habits; and are they not actings of the New-creature?</w:t>
      </w:r>
    </w:p>
    <w:p w14:paraId="50B67BDE">
      <w:pPr>
        <w:spacing w:after="0"/>
        <w:ind w:left="-5"/>
        <w:rPr>
          <w:rFonts w:hint="eastAsia"/>
        </w:rPr>
      </w:pPr>
      <w:r>
        <w:rPr>
          <w:rFonts w:hint="eastAsia"/>
        </w:rPr>
        <w:t>并且，1. 难道爱、信、敬畏等的行为不是从这些被注入的习性中发出的吗？难道它们不是新造之人的行动吗？</w:t>
      </w:r>
    </w:p>
    <w:p w14:paraId="7D5913C1">
      <w:pPr>
        <w:spacing w:after="0"/>
        <w:ind w:left="-5"/>
        <w:rPr>
          <w:rFonts w:hint="eastAsia"/>
        </w:rPr>
      </w:pPr>
    </w:p>
    <w:p w14:paraId="775D0FC6">
      <w:pPr>
        <w:spacing w:after="0"/>
        <w:ind w:left="-5"/>
        <w:rPr>
          <w:rFonts w:hint="eastAsia"/>
        </w:rPr>
      </w:pPr>
      <w:r>
        <w:rPr>
          <w:rFonts w:hint="eastAsia"/>
        </w:rPr>
        <w:t>And, 2. are not these acts gracious as such?</w:t>
      </w:r>
    </w:p>
    <w:p w14:paraId="693C4C11">
      <w:pPr>
        <w:spacing w:after="0"/>
        <w:ind w:left="-5"/>
        <w:rPr>
          <w:rFonts w:hint="eastAsia"/>
        </w:rPr>
      </w:pPr>
      <w:r>
        <w:rPr>
          <w:rFonts w:hint="eastAsia"/>
        </w:rPr>
        <w:t>并且，2. 难道这些行为本身不就是恩典的吗？</w:t>
      </w:r>
    </w:p>
    <w:p w14:paraId="3507EA2F">
      <w:pPr>
        <w:spacing w:after="0"/>
        <w:ind w:left="-5"/>
        <w:rPr>
          <w:rFonts w:hint="eastAsia"/>
        </w:rPr>
      </w:pPr>
    </w:p>
    <w:p w14:paraId="5CBAA9BF">
      <w:pPr>
        <w:spacing w:after="0"/>
        <w:ind w:left="-5"/>
        <w:rPr>
          <w:rFonts w:hint="eastAsia"/>
        </w:rPr>
      </w:pPr>
      <w:r>
        <w:rPr>
          <w:rFonts w:hint="eastAsia"/>
        </w:rPr>
        <w:t>and because they are such, they are saving and sincere, that is, because acts of the New-nature.</w:t>
      </w:r>
    </w:p>
    <w:p w14:paraId="54A6CE4D">
      <w:pPr>
        <w:spacing w:after="0"/>
        <w:ind w:left="-5"/>
        <w:rPr>
          <w:rFonts w:hint="eastAsia"/>
        </w:rPr>
      </w:pPr>
      <w:r>
        <w:rPr>
          <w:rFonts w:hint="eastAsia"/>
        </w:rPr>
        <w:t>并且因为它们是这样的，它们就是救赎的和真诚的，也就是说，因为它们是新本性的行为。</w:t>
      </w:r>
    </w:p>
    <w:p w14:paraId="44377FE9">
      <w:pPr>
        <w:spacing w:after="0"/>
        <w:ind w:left="-5"/>
        <w:rPr>
          <w:rFonts w:hint="eastAsia"/>
        </w:rPr>
      </w:pPr>
    </w:p>
    <w:p w14:paraId="50A28DB1">
      <w:pPr>
        <w:spacing w:after="0"/>
        <w:ind w:left="-5"/>
        <w:rPr>
          <w:rFonts w:hint="eastAsia"/>
        </w:rPr>
      </w:pPr>
      <w:r>
        <w:rPr>
          <w:rFonts w:hint="eastAsia"/>
        </w:rPr>
        <w:t>3. Do not these habits fit and qualifie one to act otherwise than one can do who hath not these habits: &amp; that not only in respect of degree, but in respect of kind?</w:t>
      </w:r>
    </w:p>
    <w:p w14:paraId="62C511D0">
      <w:pPr>
        <w:spacing w:after="0"/>
        <w:ind w:left="-5"/>
        <w:rPr>
          <w:rFonts w:hint="eastAsia"/>
        </w:rPr>
      </w:pPr>
      <w:r>
        <w:rPr>
          <w:rFonts w:hint="eastAsia"/>
        </w:rPr>
        <w:t>3. 难道这些习性不使一个人有资格和能力去以一种没有这些习性之人所不能的方式行动吗：这不仅在程度上，也在种类上吗？</w:t>
      </w:r>
    </w:p>
    <w:p w14:paraId="3A4A9E08">
      <w:pPr>
        <w:spacing w:after="0"/>
        <w:ind w:left="-5"/>
        <w:rPr>
          <w:rFonts w:hint="eastAsia"/>
        </w:rPr>
      </w:pPr>
    </w:p>
    <w:p w14:paraId="325FEF6A">
      <w:pPr>
        <w:spacing w:after="0"/>
        <w:ind w:left="-5"/>
        <w:rPr>
          <w:rFonts w:hint="eastAsia"/>
        </w:rPr>
      </w:pPr>
      <w:r>
        <w:rPr>
          <w:rFonts w:hint="eastAsia"/>
        </w:rPr>
        <w:t>otherwise these habits would not be a different principle from common dispositions, or, as infusing a different life, but helping one to exercise the life which he had: which were absurd.</w:t>
      </w:r>
    </w:p>
    <w:p w14:paraId="16EAF442">
      <w:pPr>
        <w:spacing w:after="0"/>
        <w:ind w:left="-5"/>
        <w:rPr>
          <w:rFonts w:hint="eastAsia"/>
        </w:rPr>
      </w:pPr>
      <w:r>
        <w:rPr>
          <w:rFonts w:hint="eastAsia"/>
        </w:rPr>
        <w:t>否则，这些习性就不会是一个与普遍性情不同的原则，或者说，不是注入一种不同的生命，而只是帮助人运用他已有的生命：这将是荒谬的。</w:t>
      </w:r>
    </w:p>
    <w:p w14:paraId="1690DF9B">
      <w:pPr>
        <w:spacing w:after="0"/>
        <w:ind w:left="-5"/>
        <w:rPr>
          <w:rFonts w:hint="eastAsia"/>
        </w:rPr>
      </w:pPr>
    </w:p>
    <w:p w14:paraId="2B7F6ADE">
      <w:pPr>
        <w:spacing w:after="0"/>
        <w:ind w:left="-5"/>
        <w:rPr>
          <w:rFonts w:hint="eastAsia"/>
        </w:rPr>
      </w:pPr>
      <w:r>
        <w:rPr>
          <w:rFonts w:hint="eastAsia"/>
        </w:rPr>
        <w:t>4. Do not men who are so fitted by these habits, act accordingly in the producing of their acts otherwise than any other who is not so qualified?</w:t>
      </w:r>
    </w:p>
    <w:p w14:paraId="385DDA71">
      <w:pPr>
        <w:spacing w:after="0"/>
        <w:ind w:left="-5"/>
        <w:rPr>
          <w:rFonts w:hint="eastAsia"/>
        </w:rPr>
      </w:pPr>
      <w:r>
        <w:rPr>
          <w:rFonts w:hint="eastAsia"/>
        </w:rPr>
        <w:t>4. 那些因这些习性而如此装备的人，在产生他们的行为时，其行事方式难道不相应地不同于任何其他没有如此资格的人吗？</w:t>
      </w:r>
    </w:p>
    <w:p w14:paraId="2E8C4085">
      <w:pPr>
        <w:spacing w:after="0"/>
        <w:ind w:left="-5"/>
        <w:rPr>
          <w:rFonts w:hint="eastAsia"/>
        </w:rPr>
      </w:pPr>
    </w:p>
    <w:p w14:paraId="75E0E6AF">
      <w:pPr>
        <w:spacing w:after="0"/>
        <w:ind w:left="-5"/>
        <w:rPr>
          <w:rFonts w:hint="eastAsia"/>
        </w:rPr>
      </w:pPr>
      <w:r>
        <w:rPr>
          <w:rFonts w:hint="eastAsia"/>
        </w:rPr>
        <w:t>And so, 5. must not then the acts produced, be differenced, which are thus differently produced?</w:t>
      </w:r>
    </w:p>
    <w:p w14:paraId="7FFEA49F">
      <w:pPr>
        <w:spacing w:after="0"/>
        <w:ind w:left="-5"/>
        <w:rPr>
          <w:rFonts w:hint="eastAsia"/>
        </w:rPr>
      </w:pPr>
      <w:r>
        <w:rPr>
          <w:rFonts w:hint="eastAsia"/>
        </w:rPr>
        <w:t>所以，5. 那些如此不同地产生的行为，难道不也必须是有区别的吗？</w:t>
      </w:r>
    </w:p>
    <w:p w14:paraId="3C784693">
      <w:pPr>
        <w:spacing w:after="0"/>
        <w:ind w:left="-5"/>
        <w:rPr>
          <w:rFonts w:hint="eastAsia"/>
        </w:rPr>
      </w:pPr>
    </w:p>
    <w:p w14:paraId="06C733D9">
      <w:pPr>
        <w:spacing w:after="0"/>
        <w:ind w:left="-5"/>
        <w:rPr>
          <w:rFonts w:hint="eastAsia"/>
        </w:rPr>
      </w:pPr>
      <w:r>
        <w:rPr>
          <w:rFonts w:hint="eastAsia"/>
        </w:rPr>
        <w:t>And wherein can this difference consist but in the kind?</w:t>
      </w:r>
    </w:p>
    <w:p w14:paraId="066EA0AE">
      <w:pPr>
        <w:spacing w:after="0"/>
        <w:ind w:left="-5"/>
        <w:rPr>
          <w:rFonts w:hint="eastAsia"/>
        </w:rPr>
      </w:pPr>
      <w:r>
        <w:rPr>
          <w:rFonts w:hint="eastAsia"/>
        </w:rPr>
        <w:t>而这种区别除了在种类上还能在于什么呢？</w:t>
      </w:r>
    </w:p>
    <w:p w14:paraId="1175BDD9">
      <w:pPr>
        <w:spacing w:after="0"/>
        <w:ind w:left="-5"/>
        <w:rPr>
          <w:rFonts w:hint="eastAsia"/>
        </w:rPr>
      </w:pPr>
    </w:p>
    <w:p w14:paraId="02846B48">
      <w:pPr>
        <w:spacing w:after="0"/>
        <w:ind w:left="-5"/>
        <w:rPr>
          <w:rFonts w:hint="eastAsia"/>
        </w:rPr>
      </w:pPr>
      <w:r>
        <w:rPr>
          <w:rFonts w:hint="eastAsia"/>
        </w:rPr>
        <w:t>For, if it be said, they differ, because these gracious habits bring forth acts in that prevalent degree, wherein the Lords interest hath the chiefest room, Then it may be enquired, 1.</w:t>
      </w:r>
    </w:p>
    <w:p w14:paraId="7440A197">
      <w:pPr>
        <w:spacing w:after="0"/>
        <w:ind w:left="-5"/>
        <w:rPr>
          <w:rFonts w:hint="eastAsia"/>
        </w:rPr>
      </w:pPr>
      <w:r>
        <w:rPr>
          <w:rFonts w:hint="eastAsia"/>
        </w:rPr>
        <w:t>因为，如果说，它们的区别在于这些恩典的习性生发出那种主导程度的行为，其中主的权益占有首要的地位，那么，我们就可以探究，1.</w:t>
      </w:r>
    </w:p>
    <w:p w14:paraId="69B86AEB">
      <w:pPr>
        <w:spacing w:after="0"/>
        <w:ind w:left="-5"/>
        <w:rPr>
          <w:rFonts w:hint="eastAsia"/>
        </w:rPr>
      </w:pPr>
    </w:p>
    <w:p w14:paraId="56266F12">
      <w:pPr>
        <w:spacing w:after="0"/>
        <w:ind w:left="-5"/>
        <w:rPr>
          <w:rFonts w:hint="eastAsia"/>
        </w:rPr>
      </w:pPr>
      <w:r>
        <w:rPr>
          <w:rFonts w:hint="eastAsia"/>
        </w:rPr>
        <w:t>Is that the alone difference?</w:t>
      </w:r>
    </w:p>
    <w:p w14:paraId="23C97B0D">
      <w:pPr>
        <w:spacing w:after="0"/>
        <w:ind w:left="-5"/>
        <w:rPr>
          <w:rFonts w:hint="eastAsia"/>
        </w:rPr>
      </w:pPr>
      <w:r>
        <w:rPr>
          <w:rFonts w:hint="eastAsia"/>
        </w:rPr>
        <w:t>这是唯一的区别吗？</w:t>
      </w:r>
    </w:p>
    <w:p w14:paraId="432F6108">
      <w:pPr>
        <w:spacing w:after="0"/>
        <w:ind w:left="-5"/>
        <w:rPr>
          <w:rFonts w:hint="eastAsia"/>
        </w:rPr>
      </w:pPr>
    </w:p>
    <w:p w14:paraId="516DB578">
      <w:pPr>
        <w:spacing w:after="0"/>
        <w:ind w:left="-5"/>
        <w:rPr>
          <w:rFonts w:hint="eastAsia"/>
        </w:rPr>
      </w:pPr>
      <w:r>
        <w:rPr>
          <w:rFonts w:hint="eastAsia"/>
        </w:rPr>
        <w:t>or can it be said that the new life hath no influence even on the manner of acting?</w:t>
      </w:r>
    </w:p>
    <w:p w14:paraId="392C363C">
      <w:pPr>
        <w:spacing w:after="0"/>
        <w:ind w:left="-5"/>
        <w:rPr>
          <w:rFonts w:hint="eastAsia"/>
        </w:rPr>
      </w:pPr>
      <w:r>
        <w:rPr>
          <w:rFonts w:hint="eastAsia"/>
        </w:rPr>
        <w:t>或者可以说新生命甚至对行为的方式没有影响吗？</w:t>
      </w:r>
    </w:p>
    <w:p w14:paraId="2F659E95">
      <w:pPr>
        <w:spacing w:after="0"/>
        <w:ind w:left="-5"/>
        <w:rPr>
          <w:rFonts w:hint="eastAsia"/>
        </w:rPr>
      </w:pPr>
    </w:p>
    <w:p w14:paraId="362C62E4">
      <w:pPr>
        <w:spacing w:after="0"/>
        <w:ind w:left="-5"/>
        <w:rPr>
          <w:rFonts w:hint="eastAsia"/>
        </w:rPr>
      </w:pPr>
      <w:r>
        <w:rPr>
          <w:rFonts w:hint="eastAsia"/>
        </w:rPr>
        <w:t>considering that the person is furnished with new qualifications, both in the understanding, will, and affections: and these cannot but concur in the act; and yet must concur differently in respect of what one in meer nature can do.</w:t>
      </w:r>
    </w:p>
    <w:p w14:paraId="707470A4">
      <w:pPr>
        <w:spacing w:after="0"/>
        <w:ind w:left="-5"/>
        <w:rPr>
          <w:rFonts w:hint="eastAsia"/>
        </w:rPr>
      </w:pPr>
      <w:r>
        <w:rPr>
          <w:rFonts w:hint="eastAsia"/>
        </w:rPr>
        <w:t>考虑到此人被赋予了新的资格，无论是在悟性、意志和情感上：而这些资格不能不参与到行为中；并且相对于一个纯粹属血气之人所能做的，它们的参与方式必然是不同的。</w:t>
      </w:r>
    </w:p>
    <w:p w14:paraId="35F9F470">
      <w:pPr>
        <w:spacing w:after="0"/>
        <w:ind w:left="-5"/>
        <w:rPr>
          <w:rFonts w:hint="eastAsia"/>
        </w:rPr>
      </w:pPr>
    </w:p>
    <w:p w14:paraId="2857DD31">
      <w:pPr>
        <w:spacing w:after="0"/>
        <w:ind w:left="-5"/>
        <w:rPr>
          <w:rFonts w:hint="eastAsia"/>
        </w:rPr>
      </w:pPr>
      <w:r>
        <w:rPr>
          <w:rFonts w:hint="eastAsia"/>
        </w:rPr>
        <w:t>2. It may be inquired, could that man have brought out these acts without these habits?</w:t>
      </w:r>
    </w:p>
    <w:p w14:paraId="618AC87D">
      <w:pPr>
        <w:spacing w:after="0"/>
        <w:ind w:left="-5"/>
        <w:rPr>
          <w:rFonts w:hint="eastAsia"/>
        </w:rPr>
      </w:pPr>
      <w:r>
        <w:rPr>
          <w:rFonts w:hint="eastAsia"/>
        </w:rPr>
        <w:t>2. 我们可以探究，那个人没有这些习性能生发出这些行为吗？</w:t>
      </w:r>
    </w:p>
    <w:p w14:paraId="69DBA116">
      <w:pPr>
        <w:spacing w:after="0"/>
        <w:ind w:left="-5"/>
        <w:rPr>
          <w:rFonts w:hint="eastAsia"/>
        </w:rPr>
      </w:pPr>
    </w:p>
    <w:p w14:paraId="61BB84A6">
      <w:pPr>
        <w:spacing w:after="0"/>
        <w:ind w:left="-5"/>
        <w:rPr>
          <w:rFonts w:hint="eastAsia"/>
        </w:rPr>
      </w:pPr>
      <w:r>
        <w:rPr>
          <w:rFonts w:hint="eastAsia"/>
        </w:rPr>
        <w:t>And if not, they must be then different in kind from what formerly he did bring forth, seing they could not be produced without a new and different cause.</w:t>
      </w:r>
    </w:p>
    <w:p w14:paraId="50277947">
      <w:pPr>
        <w:spacing w:after="0"/>
        <w:ind w:left="-5"/>
        <w:rPr>
          <w:rFonts w:hint="eastAsia"/>
        </w:rPr>
      </w:pPr>
      <w:r>
        <w:rPr>
          <w:rFonts w:hint="eastAsia"/>
        </w:rPr>
        <w:t>如果不能，那么它们在种类上就必须不同于他从前所生发出的，因为没有一个新的和不同的原因，它们就不能被产生。</w:t>
      </w:r>
    </w:p>
    <w:p w14:paraId="5FE5EF79">
      <w:pPr>
        <w:spacing w:after="0"/>
        <w:ind w:left="-5"/>
        <w:rPr>
          <w:rFonts w:hint="eastAsia"/>
        </w:rPr>
      </w:pPr>
    </w:p>
    <w:p w14:paraId="5703F11D">
      <w:pPr>
        <w:spacing w:after="0"/>
        <w:ind w:left="-5"/>
        <w:rPr>
          <w:rFonts w:hint="eastAsia"/>
        </w:rPr>
      </w:pPr>
      <w:r>
        <w:rPr>
          <w:rFonts w:hint="eastAsia"/>
        </w:rPr>
        <w:t>3. Neither can any acts proceeding from these habits be accounted common acts; they must then, even the least of them be saving.</w:t>
      </w:r>
    </w:p>
    <w:p w14:paraId="2759741B">
      <w:pPr>
        <w:spacing w:after="0"/>
        <w:ind w:left="-5"/>
        <w:rPr>
          <w:rFonts w:hint="eastAsia"/>
        </w:rPr>
      </w:pPr>
      <w:r>
        <w:rPr>
          <w:rFonts w:hint="eastAsia"/>
        </w:rPr>
        <w:t>3. 任何从这些习性发出的行为都不能被算为普遍行为；因此，它们，即使是最小的行为，也必定是救赎的。</w:t>
      </w:r>
    </w:p>
    <w:p w14:paraId="749C3EDE">
      <w:pPr>
        <w:spacing w:after="0"/>
        <w:ind w:left="-5"/>
        <w:rPr>
          <w:rFonts w:hint="eastAsia"/>
        </w:rPr>
      </w:pPr>
    </w:p>
    <w:p w14:paraId="30DFD702">
      <w:pPr>
        <w:spacing w:after="0"/>
        <w:ind w:left="-5"/>
        <w:rPr>
          <w:rFonts w:hint="eastAsia"/>
        </w:rPr>
      </w:pPr>
      <w:r>
        <w:rPr>
          <w:rFonts w:hint="eastAsia"/>
        </w:rPr>
        <w:t>And, 4. if they be saving, &amp; that as acts simply, it must be because of something that is in their kind, without respect to their degree; as the least motions &amp; actings of corruption are sin, because they are from flesh, even when by Grace they are kept from victory:</w:t>
      </w:r>
    </w:p>
    <w:p w14:paraId="54B70F74">
      <w:pPr>
        <w:spacing w:after="0"/>
        <w:ind w:left="-5"/>
        <w:rPr>
          <w:rFonts w:hint="eastAsia"/>
        </w:rPr>
      </w:pPr>
      <w:r>
        <w:rPr>
          <w:rFonts w:hint="eastAsia"/>
        </w:rPr>
        <w:t>并且，4. 如果它们是救赎的，并且是作为单纯的行为，那必定是因为它们的种类里有些东西，而与它们的程度无关；正如败坏的最小的动念与行为都是罪，因为它们是出于肉体，即使藉着恩典它们被阻止得胜：</w:t>
      </w:r>
    </w:p>
    <w:p w14:paraId="6E06FF0E">
      <w:pPr>
        <w:spacing w:after="0"/>
        <w:ind w:left="-5"/>
        <w:rPr>
          <w:rFonts w:hint="eastAsia"/>
        </w:rPr>
      </w:pPr>
    </w:p>
    <w:p w14:paraId="04C7808F">
      <w:pPr>
        <w:spacing w:after="0"/>
        <w:ind w:left="-5"/>
        <w:rPr>
          <w:rFonts w:hint="eastAsia"/>
        </w:rPr>
      </w:pPr>
      <w:r>
        <w:rPr>
          <w:rFonts w:hint="eastAsia"/>
        </w:rPr>
        <w:t>So is it, on the contrarie, with the least motions of the Spirit.</w:t>
      </w:r>
    </w:p>
    <w:p w14:paraId="4E93C8EF">
      <w:pPr>
        <w:spacing w:after="0"/>
        <w:ind w:left="-5"/>
        <w:rPr>
          <w:rFonts w:hint="eastAsia"/>
        </w:rPr>
      </w:pPr>
      <w:r>
        <w:rPr>
          <w:rFonts w:hint="eastAsia"/>
        </w:rPr>
        <w:t>反之，出于圣灵的最小动念也是如此。</w:t>
      </w:r>
    </w:p>
    <w:p w14:paraId="01FFE16F">
      <w:pPr>
        <w:spacing w:after="0"/>
        <w:ind w:left="-5"/>
        <w:rPr>
          <w:rFonts w:hint="eastAsia"/>
        </w:rPr>
      </w:pPr>
    </w:p>
    <w:p w14:paraId="48C8EBE3">
      <w:pPr>
        <w:spacing w:after="0"/>
        <w:ind w:left="-5"/>
        <w:rPr>
          <w:rFonts w:hint="eastAsia"/>
        </w:rPr>
      </w:pPr>
      <w:r>
        <w:rPr>
          <w:rFonts w:hint="eastAsia"/>
        </w:rPr>
        <w:t>Yea, if we were strictly considering this very difference, as it is proposed in respect of the prevalent comparative degree, we will find it to infer a real difference in the kind of the act, beside this comparative degree: for (suppose in the act of sincere love) by one the Lord is preferred, and all other objects are rejected; by another, He is loved, but some other thing is preferred to Him: now that act of love, which respects God as the chief good, and as such closeth with Him, must be different in kind from that that taketh Him, but not as the chief good: and therefore loveth some other thing more.</w:t>
      </w:r>
    </w:p>
    <w:p w14:paraId="44D2D942">
      <w:pPr>
        <w:spacing w:after="0"/>
        <w:ind w:left="-5"/>
        <w:rPr>
          <w:rFonts w:hint="eastAsia"/>
        </w:rPr>
      </w:pPr>
      <w:r>
        <w:rPr>
          <w:rFonts w:hint="eastAsia"/>
        </w:rPr>
        <w:t>是的，如果我们严格地考察这个区别，就如它在主导性比较程度方面所提出的那样，我们会发现，除了这个比较程度之外，它还推断出行为种类上的一个真实区别：因为（假设在真诚的爱的行为中）一个人将主置于首位，并拒绝所有其他对象；而另一个人，祂被爱，但有别的东西被置于祂之上：现在，那种将神视为至善，并因此与祂联合的爱的行为，必然在种类上不同于那种接受祂，却不视祂为至善的行为：因此更爱别的东西。</w:t>
      </w:r>
    </w:p>
    <w:p w14:paraId="223EF881">
      <w:pPr>
        <w:spacing w:after="0"/>
        <w:ind w:left="-5"/>
        <w:rPr>
          <w:rFonts w:hint="eastAsia"/>
        </w:rPr>
      </w:pPr>
    </w:p>
    <w:p w14:paraId="53609CB0">
      <w:pPr>
        <w:spacing w:after="0"/>
        <w:ind w:left="-5"/>
        <w:rPr>
          <w:rFonts w:hint="eastAsia"/>
        </w:rPr>
      </w:pPr>
      <w:r>
        <w:rPr>
          <w:rFonts w:hint="eastAsia"/>
        </w:rPr>
        <w:t>For, in this act there is not only a comparing of God with o her things; but an act resulting from that comparison, whereby the heart of one saith, when this question is proposed, Is God thy chief good?</w:t>
      </w:r>
    </w:p>
    <w:p w14:paraId="723B3BD6">
      <w:pPr>
        <w:spacing w:after="0"/>
        <w:ind w:left="-5"/>
        <w:rPr>
          <w:rFonts w:hint="eastAsia"/>
        </w:rPr>
      </w:pPr>
      <w:r>
        <w:rPr>
          <w:rFonts w:hint="eastAsia"/>
        </w:rPr>
        <w:t>因为，在这种行为中，不仅有将神与其他事物相比较；还有一个从比较中产生的行为，藉此，当这个问题被提出时，一人的心会说，神是你的至善吗？</w:t>
      </w:r>
    </w:p>
    <w:p w14:paraId="61EFA8C9">
      <w:pPr>
        <w:spacing w:after="0"/>
        <w:ind w:left="-5"/>
        <w:rPr>
          <w:rFonts w:hint="eastAsia"/>
        </w:rPr>
      </w:pPr>
    </w:p>
    <w:p w14:paraId="5FCF06FD">
      <w:pPr>
        <w:spacing w:after="0"/>
        <w:ind w:left="-5"/>
        <w:rPr>
          <w:rFonts w:hint="eastAsia"/>
        </w:rPr>
      </w:pPr>
      <w:r>
        <w:rPr>
          <w:rFonts w:hint="eastAsia"/>
        </w:rPr>
        <w:t>Yea: and so positively it closeth with Him as such: in the other, when the heart compareth, it saith, Nay, God is not the chief good: and therefore closeth not with Him as such; but refuseth Him.</w:t>
      </w:r>
    </w:p>
    <w:p w14:paraId="3FAA60D5">
      <w:pPr>
        <w:spacing w:after="0"/>
        <w:ind w:left="-5"/>
        <w:rPr>
          <w:rFonts w:hint="eastAsia"/>
        </w:rPr>
      </w:pPr>
      <w:r>
        <w:rPr>
          <w:rFonts w:hint="eastAsia"/>
        </w:rPr>
        <w:t>是的：于是它就肯定地与作为至善的祂联合：而在另一种情况中，当心比较时，它说，不，神不是至善：因此不与作为至善的祂联合；而是拒绝祂。</w:t>
      </w:r>
    </w:p>
    <w:p w14:paraId="5BC657BC">
      <w:pPr>
        <w:spacing w:after="0"/>
        <w:ind w:left="-5"/>
        <w:rPr>
          <w:rFonts w:hint="eastAsia"/>
        </w:rPr>
      </w:pPr>
    </w:p>
    <w:p w14:paraId="305C9C36">
      <w:pPr>
        <w:spacing w:after="0"/>
        <w:ind w:left="-5"/>
        <w:rPr>
          <w:rFonts w:hint="eastAsia"/>
        </w:rPr>
      </w:pPr>
      <w:r>
        <w:rPr>
          <w:rFonts w:hint="eastAsia"/>
        </w:rPr>
        <w:t>Now these two, nay and yea, to accept of Him as such, or to refuse Him, must differ oppositly, and not in degree only.</w:t>
      </w:r>
    </w:p>
    <w:p w14:paraId="27BEAAB6">
      <w:pPr>
        <w:spacing w:after="0"/>
        <w:ind w:left="-5"/>
        <w:rPr>
          <w:rFonts w:hint="eastAsia"/>
        </w:rPr>
      </w:pPr>
      <w:r>
        <w:rPr>
          <w:rFonts w:hint="eastAsia"/>
        </w:rPr>
        <w:t>现在，这两个，不和是，接受作为至善的祂，或拒绝祂，必然是相对立地不同，而不仅仅是在程度上不同。</w:t>
      </w:r>
    </w:p>
    <w:p w14:paraId="7663BBF1">
      <w:pPr>
        <w:spacing w:after="0"/>
        <w:ind w:left="-5"/>
        <w:rPr>
          <w:rFonts w:hint="eastAsia"/>
        </w:rPr>
      </w:pPr>
    </w:p>
    <w:p w14:paraId="5DC8949F">
      <w:pPr>
        <w:spacing w:after="0"/>
        <w:ind w:left="-5"/>
        <w:rPr>
          <w:rFonts w:hint="eastAsia"/>
        </w:rPr>
      </w:pPr>
      <w:r>
        <w:rPr>
          <w:rFonts w:hint="eastAsia"/>
        </w:rPr>
        <w:t>For the consideration of God here in the act of the heart, is not simply if he be good; for, that cannot come under consideration, but if He be the chief good, and so to it, and if it will take Him as such; and so that act of love to Him must be such as determineth that question by yea, or nay: and in that respect the one yeeldeth, the other rejecteth.</w:t>
      </w:r>
    </w:p>
    <w:p w14:paraId="41DC080E">
      <w:pPr>
        <w:spacing w:after="0"/>
        <w:ind w:left="-5"/>
        <w:rPr>
          <w:rFonts w:hint="eastAsia"/>
        </w:rPr>
      </w:pPr>
      <w:r>
        <w:rPr>
          <w:rFonts w:hint="eastAsia"/>
        </w:rPr>
        <w:t>因为，在此，心中行为对神的考量，不仅仅是祂是否是善的；因为，那不在考量范围之内，而是祂是否是至善，对它而言是否如此，以及它是否愿意接受作为至善的祂；因此，对祂的爱的行为必须是能用“是”或“否”来决定那个问题的行为：在那方面，一个顺服，另一个拒绝。</w:t>
      </w:r>
    </w:p>
    <w:p w14:paraId="489E00E1">
      <w:pPr>
        <w:spacing w:after="0"/>
        <w:ind w:left="-5"/>
        <w:rPr>
          <w:rFonts w:hint="eastAsia"/>
        </w:rPr>
      </w:pPr>
    </w:p>
    <w:p w14:paraId="5E4F2328">
      <w:pPr>
        <w:spacing w:after="0"/>
        <w:ind w:left="-5"/>
        <w:rPr>
          <w:rFonts w:hint="eastAsia"/>
        </w:rPr>
      </w:pPr>
      <w:r>
        <w:rPr>
          <w:rFonts w:hint="eastAsia"/>
        </w:rPr>
        <w:t>Therefore here it is not yeelding in this or that degree, but yeelding, or refusing; which in that pinch are contradictory.</w:t>
      </w:r>
    </w:p>
    <w:p w14:paraId="37D110B7">
      <w:pPr>
        <w:spacing w:after="0"/>
        <w:ind w:left="-5"/>
        <w:rPr>
          <w:rFonts w:hint="eastAsia"/>
        </w:rPr>
      </w:pPr>
      <w:r>
        <w:rPr>
          <w:rFonts w:hint="eastAsia"/>
        </w:rPr>
        <w:t>因此，这里不是在这种或那种程度上的顺服，而是顺服，或拒绝；这在关键时刻是相互矛盾的。</w:t>
      </w:r>
    </w:p>
    <w:p w14:paraId="34A9A36F">
      <w:pPr>
        <w:spacing w:after="0"/>
        <w:ind w:left="-5"/>
        <w:rPr>
          <w:rFonts w:hint="eastAsia"/>
        </w:rPr>
      </w:pPr>
    </w:p>
    <w:p w14:paraId="2ED639FB">
      <w:pPr>
        <w:spacing w:after="0"/>
        <w:ind w:left="-5"/>
        <w:rPr>
          <w:rFonts w:hint="eastAsia"/>
        </w:rPr>
      </w:pPr>
      <w:r>
        <w:rPr>
          <w:rFonts w:hint="eastAsia"/>
        </w:rPr>
        <w:t>2. By the one act of love, God getteth the chief room, and other things are casten down: it is quite contrary in the other; and can these two be of one kind?</w:t>
      </w:r>
    </w:p>
    <w:p w14:paraId="4E7F94B1">
      <w:pPr>
        <w:spacing w:after="0"/>
        <w:ind w:left="-5"/>
        <w:rPr>
          <w:rFonts w:hint="eastAsia"/>
        </w:rPr>
      </w:pPr>
      <w:r>
        <w:rPr>
          <w:rFonts w:hint="eastAsia"/>
        </w:rPr>
        <w:t>2. 藉着一种爱的行为，神得到了首要的地位，其他事物都被抛下：在另一种行为中则完全相反；这两种行为能是同一种类的吗？</w:t>
      </w:r>
    </w:p>
    <w:p w14:paraId="76214FA9">
      <w:pPr>
        <w:spacing w:after="0"/>
        <w:ind w:left="-5"/>
        <w:rPr>
          <w:rFonts w:hint="eastAsia"/>
        </w:rPr>
      </w:pPr>
    </w:p>
    <w:p w14:paraId="0264BC84">
      <w:pPr>
        <w:spacing w:after="0"/>
        <w:ind w:left="-5"/>
        <w:rPr>
          <w:rFonts w:hint="eastAsia"/>
        </w:rPr>
      </w:pPr>
      <w:r>
        <w:rPr>
          <w:rFonts w:hint="eastAsia"/>
        </w:rPr>
        <w:t>Or can that act of love which preferreth manythings to Him, act for its kind on God, as that act of love that taketh Him as infinitly proferable to all?</w:t>
      </w:r>
    </w:p>
    <w:p w14:paraId="0DFBC13B">
      <w:pPr>
        <w:spacing w:after="0"/>
        <w:ind w:left="-5"/>
        <w:rPr>
          <w:rFonts w:hint="eastAsia"/>
        </w:rPr>
      </w:pPr>
      <w:r>
        <w:rPr>
          <w:rFonts w:hint="eastAsia"/>
        </w:rPr>
        <w:t>或者，那将许多事物置于祂之上的爱的行为，能以其种类作用于神，如同那视祂为无限优于一切的爱的行为一样吗？</w:t>
      </w:r>
    </w:p>
    <w:p w14:paraId="78D0CBAE">
      <w:pPr>
        <w:spacing w:after="0"/>
        <w:ind w:left="-5"/>
        <w:rPr>
          <w:rFonts w:hint="eastAsia"/>
        </w:rPr>
      </w:pPr>
    </w:p>
    <w:p w14:paraId="7DFCB930">
      <w:pPr>
        <w:spacing w:after="0"/>
        <w:ind w:left="-5"/>
        <w:rPr>
          <w:rFonts w:hint="eastAsia"/>
        </w:rPr>
      </w:pPr>
      <w:r>
        <w:rPr>
          <w:rFonts w:hint="eastAsia"/>
        </w:rPr>
        <w:t>Because the one considering Him as the chief good, accordingly loveth Him; and the other, not doing so, but otherwise, This difference must follow thereupon.</w:t>
      </w:r>
    </w:p>
    <w:p w14:paraId="06230686">
      <w:pPr>
        <w:spacing w:after="0"/>
        <w:ind w:left="-5"/>
        <w:rPr>
          <w:rFonts w:hint="eastAsia"/>
        </w:rPr>
      </w:pPr>
      <w:r>
        <w:rPr>
          <w:rFonts w:hint="eastAsia"/>
        </w:rPr>
        <w:t>因为一个将祂视为至善，并相应地爱祂；另一个则不这样做，而是反其道而行之，这种区别必然随之而来。</w:t>
      </w:r>
    </w:p>
    <w:p w14:paraId="4F64C027">
      <w:pPr>
        <w:spacing w:after="0"/>
        <w:ind w:left="-5"/>
        <w:rPr>
          <w:rFonts w:hint="eastAsia"/>
        </w:rPr>
      </w:pPr>
    </w:p>
    <w:p w14:paraId="1F08EC3C">
      <w:pPr>
        <w:spacing w:after="0"/>
        <w:ind w:left="-5"/>
        <w:rPr>
          <w:rFonts w:hint="eastAsia"/>
        </w:rPr>
      </w:pPr>
      <w:r>
        <w:rPr>
          <w:rFonts w:hint="eastAsia"/>
        </w:rPr>
        <w:t>3. That act wherein there is this prevalencie, must either have somwhat peculiar in it which doth make it prevail over its opposits, as to love God above all, which another hath not, that loveth created things above Him; or, it must have its prevalencie from what is common to both.</w:t>
      </w:r>
    </w:p>
    <w:p w14:paraId="4A90D923">
      <w:pPr>
        <w:spacing w:after="0"/>
        <w:ind w:left="-5"/>
        <w:rPr>
          <w:rFonts w:hint="eastAsia"/>
        </w:rPr>
      </w:pPr>
      <w:r>
        <w:rPr>
          <w:rFonts w:hint="eastAsia"/>
        </w:rPr>
        <w:t>3. 具有这种主导性的行为，其内必然要么有某种独特的东西，使其能够胜过其对立面，例如爱神超过一切，而那爱受造物超过祂的另一个人则没有这种东西；要么，它的主导性必然来自于两者共有的东西。</w:t>
      </w:r>
    </w:p>
    <w:p w14:paraId="0B4C2DDA">
      <w:pPr>
        <w:spacing w:after="0"/>
        <w:ind w:left="-5"/>
        <w:rPr>
          <w:rFonts w:hint="eastAsia"/>
        </w:rPr>
      </w:pPr>
    </w:p>
    <w:p w14:paraId="3C13DA8C">
      <w:pPr>
        <w:spacing w:after="0"/>
        <w:ind w:left="-5"/>
        <w:rPr>
          <w:rFonts w:hint="eastAsia"/>
        </w:rPr>
      </w:pPr>
      <w:r>
        <w:rPr>
          <w:rFonts w:hint="eastAsia"/>
        </w:rPr>
        <w:t>Now, this last cannot be said: because so, it were man himself that did make himself to differ: there must therefore be somthing peculiar in the other, as a cause producing that effect; and if there be a peculiar cause, and some peculiar thing in the one which is not in the other, differing the rise of this from the rise of the other, Then this prevalent act of love which is the effect of that peculiar cause, must beside this degree differ in kind also, as being peculiarly influenced by that cause which the other is not.</w:t>
      </w:r>
    </w:p>
    <w:p w14:paraId="75804CF9">
      <w:pPr>
        <w:spacing w:after="0"/>
        <w:ind w:left="-5"/>
        <w:rPr>
          <w:rFonts w:hint="eastAsia"/>
        </w:rPr>
      </w:pPr>
      <w:r>
        <w:rPr>
          <w:rFonts w:hint="eastAsia"/>
        </w:rPr>
        <w:t>现在，后一种说法是不成立的：因为那样的话，就是人自己使自己有所不同：因此，在另一种行为中必然有某种独特的东西，作为产生那种效果的原因；如果在其中一种行为里有一个独特的原因，和一些另一种行为里没有的独特的东西，使得这一种行为的起源不同于另一种行为的起源，那么，作为那独特原因之结果的这种主导的爱的行为，除了在程度上不同之外，也必然在种类上不同，因为它被那个另一种行为所没有的独特原因所影响。</w:t>
      </w:r>
    </w:p>
    <w:p w14:paraId="6D7F8A3C">
      <w:pPr>
        <w:spacing w:after="0"/>
        <w:ind w:left="-5"/>
        <w:rPr>
          <w:rFonts w:hint="eastAsia"/>
        </w:rPr>
      </w:pPr>
    </w:p>
    <w:p w14:paraId="0ECB970B">
      <w:pPr>
        <w:spacing w:after="0"/>
        <w:ind w:left="-5"/>
        <w:rPr>
          <w:rFonts w:hint="eastAsia"/>
        </w:rPr>
      </w:pPr>
      <w:r>
        <w:rPr>
          <w:rFonts w:hint="eastAsia"/>
        </w:rPr>
        <w:t>And seing this peculiarnesse is presupposed to proceed the prevalencie of the act, It must necessarily follow according to the same grounds, that there must be some positive qualifications concurring for the constituting of the sinceritie of Grace beside the prevalent degree thereof, And that therefore sinceritie doth not consist alone in it: and so, that hypocrites cannot do the same acts for kind, which the Regenerate may do, without respect to this comparative degree.</w:t>
      </w:r>
    </w:p>
    <w:p w14:paraId="06A3F8B9">
      <w:pPr>
        <w:spacing w:after="0"/>
        <w:ind w:left="-5"/>
        <w:rPr>
          <w:rFonts w:hint="eastAsia"/>
        </w:rPr>
      </w:pPr>
      <w:r>
        <w:rPr>
          <w:rFonts w:hint="eastAsia"/>
        </w:rPr>
        <w:t>既然这种独特性被预设为先于行为的主导性，那么根据同样的理由，必然得出结论，除了主导程度之外，必然还有一些积极的资格共同构成了恩典的真诚性，因此真诚性并不单单在于此：所以，伪善者不能行出重生者在种类上能行的同样行为，而不论其比较程度如何。</w:t>
      </w:r>
    </w:p>
    <w:p w14:paraId="7AEA9297">
      <w:pPr>
        <w:spacing w:after="0"/>
        <w:ind w:left="-5"/>
        <w:rPr>
          <w:rFonts w:hint="eastAsia"/>
        </w:rPr>
      </w:pPr>
    </w:p>
    <w:p w14:paraId="4454E47F">
      <w:pPr>
        <w:spacing w:after="0"/>
        <w:ind w:left="-5"/>
        <w:rPr>
          <w:rFonts w:hint="eastAsia"/>
        </w:rPr>
      </w:pPr>
      <w:r>
        <w:rPr>
          <w:rFonts w:hint="eastAsia"/>
        </w:rPr>
        <w:t>To conclude then, we may illustrate all, thus, Suppose a dead body were by the power of God made to move, or speak, as once Balaam's Asse did, There is motion and speech there, suppose it be to the same object, and in the same, words; yet doth it differ from the motion and speech of a living man that acteth according to reason.</w:t>
      </w:r>
    </w:p>
    <w:p w14:paraId="695C2301">
      <w:pPr>
        <w:spacing w:after="0"/>
        <w:ind w:left="-5"/>
        <w:rPr>
          <w:rFonts w:hint="eastAsia"/>
        </w:rPr>
      </w:pPr>
      <w:r>
        <w:rPr>
          <w:rFonts w:hint="eastAsia"/>
        </w:rPr>
        <w:t>总而言之，我们可以这样阐明这一切，假设一具死尸被神的大能驱使移动或说话，就像巴兰的驴曾经做过的那样，那里有动作和言语，假设是对着同样的对象，说着同样的话；然而，它与一个按理性行动的活人的动作和言语是不同的。</w:t>
      </w:r>
    </w:p>
    <w:p w14:paraId="0A1F30D8">
      <w:pPr>
        <w:spacing w:after="0"/>
        <w:ind w:left="-5"/>
        <w:rPr>
          <w:rFonts w:hint="eastAsia"/>
        </w:rPr>
      </w:pPr>
    </w:p>
    <w:p w14:paraId="4DCC84A4">
      <w:pPr>
        <w:spacing w:after="0"/>
        <w:ind w:left="-5"/>
        <w:rPr>
          <w:rFonts w:hint="eastAsia"/>
        </w:rPr>
      </w:pPr>
      <w:r>
        <w:rPr>
          <w:rFonts w:hint="eastAsia"/>
        </w:rPr>
        <w:t>1. A dead man is moved only from some extrinsick power without the interveening principle of life from within: although he may be moved more speedily and swiftly toward a certain object, than one that from an inward principle of life acts himself; yet doth the motion of the living man, differ in kind (beside any comparative degree which can be in the act of moving) by a positive concurring of an inward principle of life and a locomotive faculty whereby he is immediatly acted: So, naturall men being dead in sins, what ever acts are produced by them, are meerly produced by the common work of Gods spirit from without, without the interveening of any spirituall principle influencing these acts, whereas the acts of a renewed man are indeed performed by the power of Gods speciall grace; but (mediantibus habisibus) by the interveening of infused habits, whereby he not only is acted, but acts himself in the bringing forth of these.</w:t>
      </w:r>
    </w:p>
    <w:p w14:paraId="5BA24A21">
      <w:pPr>
        <w:spacing w:after="0"/>
        <w:ind w:left="-5"/>
        <w:rPr>
          <w:rFonts w:hint="eastAsia"/>
        </w:rPr>
      </w:pPr>
      <w:r>
        <w:rPr>
          <w:rFonts w:hint="eastAsia"/>
        </w:rPr>
        <w:t>1. 一个死人仅仅是从某种外在的力量被移动，没有内在生命原则的介入：尽管他朝向某个物体移动的速度和迅捷可能超过一个从内在生命原则出发自己行动的人；然而活人的移动，在种类上是不同的（除了移动行为中可能存在的任何比较程度之外），因着一个内在生命原则和一个运动机能的积极协同，藉此他被直接驱动：所以，属血气的人死在罪中，他们所产生的任何行为，都仅仅是由神之灵从外部的普遍工作所产生，没有任何属灵原则介入影响这些行为，而一个重生之人的行为，确实是藉着神特殊恩典的大能完成的；但是（藉着习性为中介）通过被注入的习性的介入，藉此他不仅被驱动，而且自己在生发出这些行为中主动行动。</w:t>
      </w:r>
    </w:p>
    <w:p w14:paraId="3F0FDB8E">
      <w:pPr>
        <w:spacing w:after="0"/>
        <w:ind w:left="-5"/>
        <w:rPr>
          <w:rFonts w:hint="eastAsia"/>
        </w:rPr>
      </w:pPr>
    </w:p>
    <w:p w14:paraId="75302DFD">
      <w:pPr>
        <w:spacing w:after="0"/>
        <w:ind w:left="-5"/>
        <w:rPr>
          <w:rFonts w:hint="eastAsia"/>
        </w:rPr>
      </w:pPr>
      <w:r>
        <w:rPr>
          <w:rFonts w:hint="eastAsia"/>
        </w:rPr>
        <w:t>As, A tree in the Spring-time, doth send forth her bads, from the native season of the year its having influence thereupon; yet also by the quickning of that naturall sap and moistnesse wherewith it is furnished within it self.</w:t>
      </w:r>
    </w:p>
    <w:p w14:paraId="24B53F02">
      <w:pPr>
        <w:spacing w:after="0"/>
        <w:ind w:left="-5"/>
        <w:rPr>
          <w:rFonts w:hint="eastAsia"/>
        </w:rPr>
      </w:pPr>
      <w:r>
        <w:rPr>
          <w:rFonts w:hint="eastAsia"/>
        </w:rPr>
        <w:t>正如，一棵树在春天，因着一年中适宜季节的影响而发出嫩芽；但也是藉着它自身内部所具备的天然汁液和湿润的催生。</w:t>
      </w:r>
    </w:p>
    <w:p w14:paraId="374E5FE7">
      <w:pPr>
        <w:spacing w:after="0"/>
        <w:ind w:left="-5"/>
        <w:rPr>
          <w:rFonts w:hint="eastAsia"/>
        </w:rPr>
      </w:pPr>
    </w:p>
    <w:p w14:paraId="59FC5F15">
      <w:pPr>
        <w:spacing w:after="0"/>
        <w:ind w:left="-5"/>
        <w:rPr>
          <w:rFonts w:hint="eastAsia"/>
        </w:rPr>
      </w:pPr>
      <w:r>
        <w:rPr>
          <w:rFonts w:hint="eastAsia"/>
        </w:rPr>
        <w:t>2. A dead man hath no end before him in his motions or actings, as a living man habitually hath concurring in his act: so an unrenewed man hath no pure spirituall end in the best acts, which the gracious man hath; the one, eating, drinking, living and bringing forth fruit to himself, Hos. 10:1, Zach. 7:5, 6 and the other living, and thenceforth bringing forth fruits to God, 2 Cor. 5:16.</w:t>
      </w:r>
    </w:p>
    <w:p w14:paraId="2CF0B7E6">
      <w:pPr>
        <w:spacing w:after="0"/>
        <w:ind w:left="-5"/>
        <w:rPr>
          <w:rFonts w:hint="eastAsia"/>
        </w:rPr>
      </w:pPr>
      <w:r>
        <w:rPr>
          <w:rFonts w:hint="eastAsia"/>
        </w:rPr>
        <w:t>2. 一个死人在他的移动或行动中没有摆在他面前的目标，而一个活人则习惯性地有一个目标与他的行为相伴：所以一个未重生的人，即使在最好的行为中，也没有蒙恩之人所拥有的纯粹属灵的目标；前者吃、喝、生活，为自己结果子，何西阿书 10:1，撒迦利亚书 7:5, 6；而后者活着，并从此为神结果子，哥林多后书 5:16。</w:t>
      </w:r>
    </w:p>
    <w:p w14:paraId="331C055C">
      <w:pPr>
        <w:spacing w:after="0"/>
        <w:ind w:left="-5"/>
        <w:rPr>
          <w:rFonts w:hint="eastAsia"/>
        </w:rPr>
      </w:pPr>
    </w:p>
    <w:p w14:paraId="368E9810">
      <w:pPr>
        <w:spacing w:after="0"/>
        <w:ind w:left="-5"/>
        <w:rPr>
          <w:rFonts w:hint="eastAsia"/>
        </w:rPr>
      </w:pPr>
      <w:r>
        <w:rPr>
          <w:rFonts w:hint="eastAsia"/>
        </w:rPr>
        <w:t>Hence, men in nature are said to serve sin, and men in grace to become servants to God, Rom. 6 in respect of their design in the same acts.</w:t>
      </w:r>
    </w:p>
    <w:p w14:paraId="2ACD3E1C">
      <w:pPr>
        <w:spacing w:after="0"/>
        <w:ind w:left="-5"/>
        <w:rPr>
          <w:rFonts w:hint="eastAsia"/>
        </w:rPr>
      </w:pPr>
      <w:r>
        <w:rPr>
          <w:rFonts w:hint="eastAsia"/>
        </w:rPr>
        <w:t>因此，就他们在同样行为中的意图而言，属血气的人被说成是服事罪，而属恩典的人则成为神的仆人，罗马书 6。</w:t>
      </w:r>
    </w:p>
    <w:p w14:paraId="54A46AFA">
      <w:pPr>
        <w:spacing w:after="0"/>
        <w:ind w:left="-5"/>
        <w:rPr>
          <w:rFonts w:hint="eastAsia"/>
        </w:rPr>
      </w:pPr>
    </w:p>
    <w:p w14:paraId="1F339DD5">
      <w:pPr>
        <w:spacing w:after="0"/>
        <w:ind w:left="-5"/>
        <w:rPr>
          <w:rFonts w:hint="eastAsia"/>
        </w:rPr>
      </w:pPr>
      <w:r>
        <w:rPr>
          <w:rFonts w:hint="eastAsia"/>
        </w:rPr>
        <w:t>3. Dead men, as they have no end before them, so have they no reasonable motive, as a living man is supposed to have in his actings: so naturall men have no spirituall motive, supposing it be, in loving of God, it is some carnal selfish-thing that swayeth them: for, having no spirituall principle within, as matter to work upon, No spirituall motive can have influence upon them, more than fire can be kindled by any blowing, where no kindling, or combustible matter is: a renewed man as such hath a spirituall motive concurring with, and having influence on, his actings: and so, not only loveth God, because of some externall benefit; but he loveth Him, as being provoked from that inward principle of the Divine nature that is in him, and respects to Gods Commands and Goodnesse, whereby as such he cannot but love Him, and these who bear His Image, and what is spiritually good: even as a naturall Parent, or Son, cannot but love his own Child, or Father, and that from another speciall principle than they love any other Child or Parent; so also he hath a pure spirituual motive, warming this principle, and kindling the sympathy: and thus he is swayed to love God, because of some spirituall good, as the subduing of sin, the conforming of him to Gods Image, the manifesting of Himself to him, and such like; and be loves Gods People, because he taketh them to be beloved of God, or to love Him, or be like Him, as suppose a Woman did carry affection to a Man, it may be from some carnal principle, as his furnishing of her in her vanity, and his being subservient to the lust of vanity, pride, &amp;c. in her; yet afterward, being matched with him, might love him because be were her Husband, and had condescended to marry her, although he should not serve her vain humour as formerly: in this respect, her love doth differ from what it was, as having a conjugall motive added to it, which it had not formerly.</w:t>
      </w:r>
    </w:p>
    <w:p w14:paraId="09549D46">
      <w:pPr>
        <w:spacing w:after="0"/>
        <w:ind w:left="-5"/>
        <w:rPr>
          <w:rFonts w:hint="eastAsia"/>
        </w:rPr>
      </w:pPr>
      <w:r>
        <w:rPr>
          <w:rFonts w:hint="eastAsia"/>
        </w:rPr>
        <w:t>3. 死人，正如他们面前没有目标一样，他们也没有合理的动机，而活人在其行动中被认为是有的：所以属血气的人没有属灵的动机，假设是在爱神这件事上，支配他们的是一些属肉体、自私的东西：因为，里面没有属灵的原则作为可作用的材料，属灵的动机就不能对他们产生影响，就像在没有引火物或可燃物的地方，无论怎样吹风都不能点燃火一样：一个重生的人，本身就有一个属灵的动机伴随着并影响他的行动：因此，他爱神，不仅是因为某些外在的好处；他爱祂，是因着在他里面神圣本性的内在原则所激发，并出于对神的命令和良善的尊重，藉此他不能不爱祂，和那些带有祂形象的人，以及属灵上为善的事物：正如一个属血气的父母或子女，不能不爱自己的孩子或父亲，并且是出于一个不同于他们爱任何其他孩子或父母的特殊原则；所以他也有一个纯粹属灵的动机，温暖这个原则，并点燃同情心：因此他被引导去爱神，是因为某些属灵的好处，如制服罪，使他与神的形象相符，神向他显现自己，诸如此类；并且他爱神的子民，因为他认为他们是神所爱的，或爱祂，或像祂，好比一个女人对一个男人怀有感情，可能出于某些属肉体的原则，如他满足她的虚荣，他服务于她里面虚荣、骄傲等的私欲；然而之后，与他成婚后，可能爱他，因为他是她的丈夫，并且屈尊娶了她，尽管他可能不再像从前那样迎合她虚浮的性情：在这方面，她的爱与从前不同了，因为它增添了一个婚姻的动机，这是它从前没有的。</w:t>
      </w:r>
    </w:p>
    <w:p w14:paraId="3F0556DA">
      <w:pPr>
        <w:spacing w:after="0"/>
        <w:ind w:left="-5"/>
        <w:rPr>
          <w:rFonts w:hint="eastAsia"/>
        </w:rPr>
      </w:pPr>
    </w:p>
    <w:p w14:paraId="690A9DF0">
      <w:pPr>
        <w:spacing w:after="0"/>
        <w:ind w:left="-5"/>
        <w:rPr>
          <w:rFonts w:hint="eastAsia"/>
        </w:rPr>
      </w:pPr>
      <w:r>
        <w:rPr>
          <w:rFonts w:hint="eastAsia"/>
        </w:rPr>
        <w:t>4. A living man, in his actings, is swayed to them as good, and as good to him; and it is impossible for him to will anything even though it be good, but as it is considered as such by him: yea, even things that are hurtfull are in his desiring of them considered under this notion as good to him; but there is no such thing in the motion of a dead man: so, a renewed man, not only acteth on that which is spiritually good, suppose in the loving of God or His People; but also he is swayed therein, and acteth therein upon this formall consideration as it is such, that is, he loveth God as He is good in Himself, and to Him in what is spiritually good; and others as they are such as have title to Him, that is, Mat. 10. To love them in the name of righteous men, that is, upon that formall consideration as such, to love them.</w:t>
      </w:r>
    </w:p>
    <w:p w14:paraId="5D870D41">
      <w:pPr>
        <w:spacing w:after="0"/>
        <w:ind w:left="-5"/>
        <w:rPr>
          <w:rFonts w:hint="eastAsia"/>
        </w:rPr>
      </w:pPr>
      <w:r>
        <w:rPr>
          <w:rFonts w:hint="eastAsia"/>
        </w:rPr>
        <w:t>4. 一个活人，在他的行动中，被导向那些被他视为好的，并对他有益的事物；并且他不可能意愿任何事，即使那是好事，除非那事被他如此看待：是的，甚至有害的事物，在他渴望它们时，也是被看作对他有益的；但在一个死人的移动中则没有这样的事：所以，一个重生的人，不仅行在属灵上为善的事上，比如在爱神或祂的子民上；而且他在此中受支配，并基于这样的正式考量而行动，也就是说，他爱神，因祂本身为善，并因祂在属灵上为善的事上对他有益；他爱其他人，因他们是属乎祂的，那就是，马太福音10章，奉义人的名爱他们，也就是说，基于那样一个正式的考量而爱他们。</w:t>
      </w:r>
    </w:p>
    <w:p w14:paraId="769F8E24">
      <w:pPr>
        <w:spacing w:after="0"/>
        <w:ind w:left="-5"/>
        <w:rPr>
          <w:rFonts w:hint="eastAsia"/>
        </w:rPr>
      </w:pPr>
    </w:p>
    <w:p w14:paraId="2515B0D7">
      <w:pPr>
        <w:spacing w:after="0"/>
        <w:ind w:left="-5"/>
        <w:rPr>
          <w:rFonts w:hint="eastAsia"/>
        </w:rPr>
      </w:pPr>
      <w:r>
        <w:rPr>
          <w:rFonts w:hint="eastAsia"/>
        </w:rPr>
        <w:t>And this is that wherein mainly Godly sincerity and singlenesse doth kythe, when we are not only moved to do what is good, and that from a spirituall motive upon the matter good; but are swayed to that thing, by this motive, as they are such, and so considered by us: and thus, this as doth not only respect the object, as it is conceived by the understanding to be such; but it doth respect the act, as it is inclined to, undertaken and performed by the will, to wit, it willeth it as such: although the act it self be not in respect of its degree every way adequate to such an object, that is, though God get not so much of the heart as it becometh Him to have; yet, the heart, considering Him as such a God who deserveth the heart, and ought to have no competitor with Him, and as sufficiently able of Himself to make it happy doth so will Him; and upon that account, doth love Him and delight in Him, although it be exceedingly defective in the degree of both, and they be but conceived as such, to have a being.</w:t>
      </w:r>
    </w:p>
    <w:p w14:paraId="18521C80">
      <w:pPr>
        <w:spacing w:after="0"/>
        <w:ind w:left="-5"/>
        <w:rPr>
          <w:rFonts w:hint="eastAsia"/>
        </w:rPr>
      </w:pPr>
      <w:r>
        <w:rPr>
          <w:rFonts w:hint="eastAsia"/>
        </w:rPr>
        <w:t>而这正是敬虔的真诚和纯一主要显明之处，当我们不仅被感动去做善事，并且是从一个本质上为善的属灵动机出发；而且是被这个动机导向那件事，因它们本身如此，并被我们如此看待：因此，这个“如此”不仅关乎被悟性理解为如此的对象；它也关乎被意志所倾向、承担和执行的行为，即，意志意愿它如此：尽管行为本身，在其程度上，并非处处都与这样一个对象相称，也就是说，尽管神没有得到祂应得的那么多心灵；然而，心灵，将祂看作是这样一位配得心灵、不应有任何竞争者、并凭祂自己就足以使其幸福的神，如此意愿祂；并因此缘故，爱祂并喜悦祂，尽管在两者的程度上都极其欠缺，并且它们仅仅被认为如此存在。</w:t>
      </w:r>
    </w:p>
    <w:p w14:paraId="120E4252">
      <w:pPr>
        <w:spacing w:after="0"/>
        <w:ind w:left="-5"/>
        <w:rPr>
          <w:rFonts w:hint="eastAsia"/>
        </w:rPr>
      </w:pPr>
    </w:p>
    <w:p w14:paraId="0B0D7526">
      <w:pPr>
        <w:spacing w:after="0"/>
        <w:ind w:left="-5"/>
        <w:rPr>
          <w:rFonts w:hint="eastAsia"/>
        </w:rPr>
      </w:pPr>
      <w:r>
        <w:rPr>
          <w:rFonts w:hint="eastAsia"/>
        </w:rPr>
        <w:t>Now, as a man is to try the truth of his life, not only because he moveth and speaketh, but because he moveth and speaketh so, in respect of the kind formerly mentioned; So a renewed man, is not simply to try his new life from his acts but as they are so qualified, as is said,</w:t>
      </w:r>
    </w:p>
    <w:p w14:paraId="324B962B">
      <w:pPr>
        <w:spacing w:after="0"/>
        <w:ind w:left="-5"/>
        <w:rPr>
          <w:rFonts w:hint="eastAsia"/>
        </w:rPr>
      </w:pPr>
      <w:r>
        <w:rPr>
          <w:rFonts w:hint="eastAsia"/>
        </w:rPr>
        <w:t>现在，正如一个人要检验他生命的真实性，不仅因为他能动能说，而且因为他是以先前所提的那种方式移动和说话；所以，一个重生的人，不是单单从他的行为来检验他的新生命，而是要看这些行为是否如前所述，具备那样的资格。</w:t>
      </w:r>
    </w:p>
    <w:p w14:paraId="0CF2E9F9">
      <w:pPr>
        <w:spacing w:after="0"/>
        <w:ind w:left="-5"/>
        <w:rPr>
          <w:rFonts w:hint="eastAsia"/>
        </w:rPr>
      </w:pPr>
    </w:p>
    <w:p w14:paraId="661E8431">
      <w:pPr>
        <w:spacing w:after="0"/>
        <w:ind w:left="-5"/>
        <w:rPr>
          <w:rFonts w:hint="eastAsia"/>
        </w:rPr>
      </w:pPr>
      <w:r>
        <w:rPr>
          <w:rFonts w:hint="eastAsia"/>
        </w:rPr>
        <w:t>If it be objected, That hither to this seemeth to admit no motive that concerneth our selves, as suppose one loved God, for being good to him; or, heaven, because they expected to be happy in it?</w:t>
      </w:r>
    </w:p>
    <w:p w14:paraId="665D24A3">
      <w:pPr>
        <w:spacing w:after="0"/>
        <w:ind w:left="-5"/>
        <w:rPr>
          <w:rFonts w:hint="eastAsia"/>
        </w:rPr>
      </w:pPr>
      <w:r>
        <w:rPr>
          <w:rFonts w:hint="eastAsia"/>
        </w:rPr>
        <w:t>如果有人反对说，到目前为止，这似乎不允许任何关乎我们自身的动机，比如一个人爱神，是因为神对他好；或者，爱天堂，是因为他们期望在其中得到幸福？</w:t>
      </w:r>
    </w:p>
    <w:p w14:paraId="40A71AEE">
      <w:pPr>
        <w:spacing w:after="0"/>
        <w:ind w:left="-5"/>
        <w:rPr>
          <w:rFonts w:hint="eastAsia"/>
        </w:rPr>
      </w:pPr>
    </w:p>
    <w:p w14:paraId="4B727264">
      <w:pPr>
        <w:spacing w:after="0"/>
        <w:ind w:left="-5"/>
        <w:rPr>
          <w:rFonts w:hint="eastAsia"/>
        </w:rPr>
      </w:pPr>
      <w:r>
        <w:rPr>
          <w:rFonts w:hint="eastAsia"/>
        </w:rPr>
        <w:t>and that as if no motive could be admitted in loving God but for himself; or, how may this motive be differenced in the love of a natural man, from one that is renewed?</w:t>
      </w:r>
    </w:p>
    <w:p w14:paraId="39A7FF1E">
      <w:pPr>
        <w:spacing w:after="0"/>
        <w:ind w:left="-5"/>
        <w:rPr>
          <w:rFonts w:hint="eastAsia"/>
        </w:rPr>
      </w:pPr>
      <w:r>
        <w:rPr>
          <w:rFonts w:hint="eastAsia"/>
        </w:rPr>
        <w:t>并且这仿佛是说，爱神除了为祂自己之外，不能容纳任何动机；或者，这个动机在一个属血气之人的爱中，与一个重生之人的爱相比，如何能有所区别呢？</w:t>
      </w:r>
    </w:p>
    <w:p w14:paraId="4D478FFB">
      <w:pPr>
        <w:spacing w:after="0"/>
        <w:ind w:left="-5"/>
        <w:rPr>
          <w:rFonts w:hint="eastAsia"/>
        </w:rPr>
      </w:pPr>
    </w:p>
    <w:p w14:paraId="0F859DB1">
      <w:pPr>
        <w:spacing w:after="0"/>
        <w:ind w:left="-5"/>
        <w:rPr>
          <w:rFonts w:hint="eastAsia"/>
        </w:rPr>
      </w:pPr>
      <w:r>
        <w:rPr>
          <w:rFonts w:hint="eastAsia"/>
        </w:rPr>
        <w:t>Answ. There is no such thing as the first intended: it will only say this, that as the natural man is swayed in the persuing of moral good, as it is so considered by him; so a renewed man doth that which is spiritually good, and that as it's considered as such by him.</w:t>
      </w:r>
    </w:p>
    <w:p w14:paraId="5626F979">
      <w:pPr>
        <w:spacing w:after="0"/>
        <w:ind w:left="-5"/>
        <w:rPr>
          <w:rFonts w:hint="eastAsia"/>
        </w:rPr>
      </w:pPr>
      <w:r>
        <w:rPr>
          <w:rFonts w:hint="eastAsia"/>
        </w:rPr>
        <w:t>答：并非意指前者：它只想说，正如属血气的人在追求道德善时，是被他所认为的善所支配；所以一个重生的人做属灵上为善的事，也是基于他认为其为善的考量。</w:t>
      </w:r>
    </w:p>
    <w:p w14:paraId="19E8002B">
      <w:pPr>
        <w:spacing w:after="0"/>
        <w:ind w:left="-5"/>
        <w:rPr>
          <w:rFonts w:hint="eastAsia"/>
        </w:rPr>
      </w:pPr>
    </w:p>
    <w:p w14:paraId="10365325">
      <w:pPr>
        <w:spacing w:after="0"/>
        <w:ind w:left="-5"/>
        <w:rPr>
          <w:rFonts w:hint="eastAsia"/>
        </w:rPr>
      </w:pPr>
      <w:r>
        <w:rPr>
          <w:rFonts w:hint="eastAsia"/>
        </w:rPr>
        <w:t>Hence there is this difference, that a natural man in his considering any act, which in it self is spiritually good, and materially agreeable to the Law; yet in his yeelding to perform it, he doth still consider it as a natural good, or moral at the best: as suppose in loving of God, he is considered by such, as good to them, on a natural, or (as to them) a sinful account, is he loveth God, because He hath gotten temporal peace, deliverance from bodily hazards, an easie or honourable life; it may be, because in providence He hath prospered him in some sinful course, this the learned forementioned Author, pag. 203 doth justly call one of the greatest of all sins, when the holy God is made a pander and servant to our flesh: and no question, many do love God upon such an account; or, if they love God for the hope they have of being brought to heaven by Him (which is one of their highest motives) it is because they hope to get heaven from Him, and accesse, to their sinful lusts here also; thereby supposing, because of His goodnesse and mercy, that they may sin, and serve their lusts, and expect even heaven also afterward: or, they love Him under the hope of heaven; not because there they do expect or desire spiritual or heavenly satisfaction in Himself, in being satisfied with His likenesse (which they never delight in here) But because they have a supposed opinion of a greater degree of that same happinesse, which now they hunt for: and so heaven is never considered by them as a spiritual good: or, they may love God, as supposing Him to love and esteem of them, because of some lovelinesse and excellencie that is in themselves: and upon that ground expect, even heaven from Him, and love Him, because He so esteemeth of them: and this is to think God like themselves, and not to love Him upon any spirituall account, as is said.</w:t>
      </w:r>
    </w:p>
    <w:p w14:paraId="07E9C805">
      <w:pPr>
        <w:spacing w:after="0"/>
        <w:ind w:left="-5"/>
        <w:rPr>
          <w:rFonts w:hint="eastAsia"/>
        </w:rPr>
      </w:pPr>
      <w:r>
        <w:rPr>
          <w:rFonts w:hint="eastAsia"/>
        </w:rPr>
        <w:t>因此有此区别，一个属血气的人，在他考虑任何本身是属灵上为善、且在内容上符合律法的行为时；在他同意去行时，他仍然将其视为一种属血气的善，或至多是道德上的善：比如在爱神这件事上，神被这样的人认为是好的，是出于一种属血气的，或（对他们来说）罪恶的缘由，他爱神，因为他得到了暂时的平安，脱离了身体的危险，过上了安逸或尊贵的生活；或许，因为在护理中，祂使他在某个罪恶的道路上亨通，这正是前述那位博学的作者在第203页公正地称之为所有罪中最大的一种罪，即圣洁的神被当作我们肉体的牵线人和仆人：毫无疑问，许多人是出于这样的缘由爱神；或者，如果他们爱神，是因着盼望被祂带到天堂（这是他们最高的动机之一），那是因为他们希望从祂那里得到天堂，并且在这里也能满足他们罪恶的私欲；从而因着祂的良善和怜悯，以为他们可以犯罪，服事他们的私欲，并且之后还能指望天堂：或者，他们怀着对天堂的盼望爱祂；不是因为他们在那里期望或渴望在祂自己里面得到属灵或属天的满足，在因祂的形象而满足中（这是他们在此世从不喜悦的），而是因为他们有一种臆想的观念，认为在那里可以得到更大程度的、他们现在所追逐的同一种幸福：因此天堂从未被他们视为一种属灵的善：或者，他们可能爱神，因为他们以为祂爱他们、尊重他们，是因着他们自己里面的一些可爱和卓越之处：并基于此，指望从祂那里得到天堂，并且爱祂，因为祂如此尊重他们：这就是把神想得和他们自己一样，而不是如前所述，出于任何属灵的缘由来爱祂。</w:t>
      </w:r>
    </w:p>
    <w:p w14:paraId="3672893F">
      <w:pPr>
        <w:spacing w:after="0"/>
        <w:ind w:left="-5"/>
        <w:rPr>
          <w:rFonts w:hint="eastAsia"/>
        </w:rPr>
      </w:pPr>
    </w:p>
    <w:p w14:paraId="171E7512">
      <w:pPr>
        <w:spacing w:after="0"/>
        <w:ind w:left="-5"/>
        <w:rPr>
          <w:rFonts w:hint="eastAsia"/>
        </w:rPr>
      </w:pPr>
      <w:r>
        <w:rPr>
          <w:rFonts w:hint="eastAsia"/>
        </w:rPr>
        <w:t>Again, The renewed man as such, is swayed by spiritual motives in these things, that are but naturally and morally good; and under a spiritual consideration He acteth on them, to wit, as they are commanded of God, tend to His honour, and are usefull to help one in the worshipping of Him, and so forth: and thus He may be acted even in Eating and Drinking, and things that are spiritually good in themselves, as the loving of God, studying of holinesse, &amp;c. He acteth in them as such, that is, he loveth God, because He is an infinit spiritual good in Himself, and because he hopeth to be made blessed and happy in Him: thus, to love God, and desire union and communion with Him, that we may not simplie be happy, but happy and blessed in the enjoying of Him, and in being made conform to Him, is no carnal, sinful or mercenary love: because, this the Lord Himself doth warrand; and it supposeth a spiritual principle, withdrawing one from common satisfactions and delights; and it loveth God as God, because thus God is considered as the chief good, sufficiently and only able to make happy in Himself: and therefore He is desired, because no other thing is accounted sufficient or meet for happinesse, but he.</w:t>
      </w:r>
    </w:p>
    <w:p w14:paraId="3EAA7AF3">
      <w:pPr>
        <w:spacing w:after="0"/>
        <w:ind w:left="-5"/>
        <w:rPr>
          <w:rFonts w:hint="eastAsia"/>
        </w:rPr>
      </w:pPr>
      <w:r>
        <w:rPr>
          <w:rFonts w:hint="eastAsia"/>
        </w:rPr>
        <w:t>再者，重生的人，本身是被属灵的动机所支配，即使在那些不过是属血气的和道德上为善的事物中；并且祂在一种属灵的考量下行动，即，因为这些事是神所吩咐的，旨在荣耀祂，并且有助于人在敬拜祂的事上，等等：因此祂可能甚至在吃喝，以及本身是属灵上为善的事物上，如爱神、追求圣洁等，被如此驱动。祂在其中行动，视其为善，也就是说，他爱神，因为祂本身是无限的属灵之善，并且因为他盼望在祂里面得福并快乐：因此，爱神，并渴望与祂联合相交，以使我们不单单是快乐，而是在享受祂并被模成祂的样式中得福并快乐，这不是属肉体的、罪恶的或雇工式的爱：因为，这乃是主自己所保证的；并且这预设了一个属灵的原则，使人脱离普遍的满足和喜乐；并且它爱神如神，因为如此，神被视为至善，唯独祂自己足以使人快乐：因此人渴望祂，因为除祂以外，没有别的东西被认为是足够或适合带来幸福的。</w:t>
      </w:r>
    </w:p>
    <w:p w14:paraId="278B3B65">
      <w:pPr>
        <w:spacing w:after="0"/>
        <w:ind w:left="-5"/>
        <w:rPr>
          <w:rFonts w:hint="eastAsia"/>
        </w:rPr>
      </w:pPr>
    </w:p>
    <w:p w14:paraId="05481A65">
      <w:pPr>
        <w:spacing w:after="0"/>
        <w:ind w:left="-5"/>
        <w:rPr>
          <w:rFonts w:hint="eastAsia"/>
        </w:rPr>
      </w:pPr>
      <w:r>
        <w:rPr>
          <w:rFonts w:hint="eastAsia"/>
        </w:rPr>
        <w:t>And so, love to God for himself, and love to Him because we expect to be happy in Him, or have already gotten spiritual good, such as Regeneration, Sanctification, Repentance, &amp;c. from Him, are no way inconsistent together: and therefore, when we speak of loving God for Himself, it is not to exclude all respect to our selves, and our own good in Him; but it excludeth all carnal respect to our selves or respect to our selves as carnal, and delighted with things that are such; and to shew that the good which we expect from God, and for which we love Him, is 'a spiritual and heavenly good, having the enjoying of himself joyned with it: which doth commend all other good to us; so that it is respect to God, and our enjoying of Him, that doth make these things lovely.</w:t>
      </w:r>
    </w:p>
    <w:p w14:paraId="43FF0319">
      <w:pPr>
        <w:spacing w:after="0"/>
        <w:ind w:left="-5"/>
        <w:rPr>
          <w:rFonts w:hint="eastAsia"/>
        </w:rPr>
      </w:pPr>
      <w:r>
        <w:rPr>
          <w:rFonts w:hint="eastAsia"/>
        </w:rPr>
        <w:t>所以，为神本身而爱神，和因为我们期望在祂里面得快乐，或已经从祂那里得到了属灵的好处，如重生、成圣、悔改等，而爱祂，这两者绝不矛盾：因此，当我们说为祂自己而爱神时，并非要排除所有对我们自己，以及我们在祂里面自身益处的尊重；而是要排除所有对我们自己属肉体的尊重，或对作为属肉体的、并喜悦此类事物的我们自身的尊重；并要表明，我们从神那里期望的、并因此而爱祂的善，是一种属灵和属天的善，其中包含了对祂自己的享受：这使得所有其他的善都向我们显为可贵；所以，正是对神的尊重，以及我们对祂的享受，才使这些事物变得可爱。</w:t>
      </w:r>
    </w:p>
    <w:p w14:paraId="6C2F8D43">
      <w:pPr>
        <w:spacing w:after="0"/>
        <w:ind w:left="-5"/>
        <w:rPr>
          <w:rFonts w:hint="eastAsia"/>
        </w:rPr>
      </w:pPr>
    </w:p>
    <w:p w14:paraId="41E4537C">
      <w:pPr>
        <w:spacing w:after="0"/>
        <w:ind w:left="-5"/>
        <w:rPr>
          <w:rFonts w:hint="eastAsia"/>
        </w:rPr>
      </w:pPr>
      <w:r>
        <w:rPr>
          <w:rFonts w:hint="eastAsia"/>
        </w:rPr>
        <w:t>And to we love God, because He is good, and because He heareth our Prayers, and because He furnisheth us with what is needful, and so forth: not because any fleshly lust is pleased, or temporal end is gained; but, because He confirmeth our faith or spiritual joy in him: whichmany that have the same things which we have obtained from him, and are also carnally chearful in the use of them; yet, are not joyful upon this account, but are delighted in the things themselves, or what pleaseth their natures in them, but not in God Himself, and so in other things.</w:t>
      </w:r>
    </w:p>
    <w:p w14:paraId="54A003F9">
      <w:pPr>
        <w:spacing w:after="0"/>
        <w:ind w:left="-5"/>
        <w:rPr>
          <w:rFonts w:hint="eastAsia"/>
        </w:rPr>
      </w:pPr>
      <w:r>
        <w:rPr>
          <w:rFonts w:hint="eastAsia"/>
        </w:rPr>
        <w:t>并且我们爱神，因为祂是善的，因为祂垂听我们的祷告，因为祂供应我们所需，等等：不是因为任何肉体的私欲得到满足，或暂时的目的得以实现；而是因为祂坚固了我们在祂里面的信心或属灵的喜乐：许多人，虽然从祂那里得到了我们所得到的同样的东西，并且也在使用它们时属肉体地快乐；然而，他们却不是因这个缘由而喜乐，而是喜悦事物本身，或事物中取悦他们本性的部分，而不是喜悦神自己，在其他事上也是如此。</w:t>
      </w:r>
    </w:p>
    <w:p w14:paraId="26E77241">
      <w:pPr>
        <w:spacing w:after="0"/>
        <w:ind w:left="-5"/>
        <w:rPr>
          <w:rFonts w:hint="eastAsia"/>
        </w:rPr>
      </w:pPr>
    </w:p>
    <w:p w14:paraId="6EBD405A">
      <w:pPr>
        <w:spacing w:after="0"/>
        <w:ind w:left="-5"/>
        <w:rPr>
          <w:rFonts w:hint="eastAsia"/>
        </w:rPr>
      </w:pPr>
      <w:r>
        <w:rPr>
          <w:rFonts w:hint="eastAsia"/>
        </w:rPr>
        <w:t>Before we close, it will be of concernment for the understanding of all this Question, to take up rightly the true difference between a moral specifick difference (which is acknowledged) and a physical difference, which is denied.</w:t>
      </w:r>
    </w:p>
    <w:p w14:paraId="5E2FD465">
      <w:pPr>
        <w:spacing w:after="0"/>
        <w:ind w:left="-5"/>
        <w:rPr>
          <w:rFonts w:hint="eastAsia"/>
        </w:rPr>
      </w:pPr>
      <w:r>
        <w:rPr>
          <w:rFonts w:hint="eastAsia"/>
        </w:rPr>
        <w:t>在我们结束之前，为了理解这整个问题，正确地把握一个被承认的道德特定差异，和一个被否认的物理差异之间的真正区别，是至关重要的。</w:t>
      </w:r>
    </w:p>
    <w:p w14:paraId="66E9826D">
      <w:pPr>
        <w:spacing w:after="0"/>
        <w:ind w:left="-5"/>
        <w:rPr>
          <w:rFonts w:hint="eastAsia"/>
        </w:rPr>
      </w:pPr>
    </w:p>
    <w:p w14:paraId="1F013C6C">
      <w:pPr>
        <w:spacing w:after="0"/>
        <w:ind w:left="-5"/>
        <w:rPr>
          <w:rFonts w:hint="eastAsia"/>
        </w:rPr>
      </w:pPr>
      <w:r>
        <w:rPr>
          <w:rFonts w:hint="eastAsia"/>
        </w:rPr>
        <w:t>This physical difference doth flow from some positive qualifications concurring in the act it self, which are not in another act, that hath other, or contrary qualifications in the place of these: again, a moral difference, as it's expressed, doth not consider the act with respect to any positive qualifications in it self; but, in respect of some extrinsick consideration; as a pound of gold, and an ounce of gold, are of the same kind in respect of their qualifications physically; yet, suppose one had hired a servant for a pound, or had conditioned so much for the rent of some lands by a subscribed Contract and Covenant; in this respect, the pound would differ from the ounce morally: because the pound, by vertue of such Covenants, would become the servants hire, and the landlords rent, which the ounce would not be.</w:t>
      </w:r>
    </w:p>
    <w:p w14:paraId="4858AD64">
      <w:pPr>
        <w:spacing w:after="0"/>
        <w:ind w:left="-5"/>
        <w:rPr>
          <w:rFonts w:hint="eastAsia"/>
        </w:rPr>
      </w:pPr>
      <w:r>
        <w:rPr>
          <w:rFonts w:hint="eastAsia"/>
        </w:rPr>
        <w:t>这种物理差异源于行为本身中存在的一些积极资格，而这些资格在另一个具有其他或相反资格的行为中则不存在：再者，一个道德差异，如其所表达的，并不考虑行为本身具有的任何积极资格；而是考虑某些外在的因素；比如一磅黄金和一盎司黄金，就其物理资格而言，是同一种类的；然而，假设一个人用一磅黄金雇了一个仆人，或者通过签订的合同和盟约，规定了这么多作为某些土地的租金；在这方面，一磅黄金在道德上就不同于一盎司黄金：因为那一磅黄金，凭着这样的盟约，就成了仆人的工价和地主的租金，而那一盎司黄金则不是。</w:t>
      </w:r>
    </w:p>
    <w:p w14:paraId="75D320A3">
      <w:pPr>
        <w:spacing w:after="0"/>
        <w:ind w:left="-5"/>
        <w:rPr>
          <w:rFonts w:hint="eastAsia"/>
        </w:rPr>
      </w:pPr>
    </w:p>
    <w:p w14:paraId="7E9EA789">
      <w:pPr>
        <w:spacing w:after="0"/>
        <w:ind w:left="-5"/>
        <w:rPr>
          <w:rFonts w:hint="eastAsia"/>
        </w:rPr>
      </w:pPr>
      <w:r>
        <w:rPr>
          <w:rFonts w:hint="eastAsia"/>
        </w:rPr>
        <w:t>This is a moral difference, and floweth from the bargane, wherein it was conditioned that so much, and no lesse, should be accounted so; so saith the forenamed learned Author, that this moral difference of Grace, doth flow from the consideration of the Covenant, whereby only it can be determined what is saying Grace, according to the tennor thereof, whereby Justification or Salvation are bestowed upon any act, pag. 205.</w:t>
      </w:r>
    </w:p>
    <w:p w14:paraId="75536B69">
      <w:pPr>
        <w:spacing w:after="0"/>
        <w:ind w:left="-5"/>
        <w:rPr>
          <w:rFonts w:hint="eastAsia"/>
        </w:rPr>
      </w:pPr>
      <w:r>
        <w:rPr>
          <w:rFonts w:hint="eastAsia"/>
        </w:rPr>
        <w:t>这是一个道德差异，源于交易，其中规定了那么多，且不少于那么多，才被如此计算；所以前述那位博学的作者说，恩典的这种道德差异，源于对盟约的考量，只有藉着盟约，才能根据其条款来决定什么是救赎的恩典，藉此称义或救恩被赐予任何行为，第205页。</w:t>
      </w:r>
    </w:p>
    <w:p w14:paraId="3F20CE04">
      <w:pPr>
        <w:spacing w:after="0"/>
        <w:ind w:left="-5"/>
        <w:rPr>
          <w:rFonts w:hint="eastAsia"/>
        </w:rPr>
      </w:pPr>
    </w:p>
    <w:p w14:paraId="066F822C">
      <w:pPr>
        <w:spacing w:after="0"/>
        <w:ind w:left="-5"/>
        <w:rPr>
          <w:rFonts w:hint="eastAsia"/>
        </w:rPr>
      </w:pPr>
      <w:r>
        <w:rPr>
          <w:rFonts w:hint="eastAsia"/>
        </w:rPr>
        <w:t>And therefore, Grace that is thus comparatively prevalent in degree, is to be accounted true saving Grace: because: by the Covenant of Grace that is called for, and only accepted as the condition thereof, Pag. 226 where also he doth say, That the sinceritie of Grace doth lye in the degree, not formally but materially only: because the form of these gracious acts, consiseth in their being the condition on which Salavation is promised.</w:t>
      </w:r>
    </w:p>
    <w:p w14:paraId="66F28889">
      <w:pPr>
        <w:spacing w:after="0"/>
        <w:ind w:left="-5"/>
        <w:rPr>
          <w:rFonts w:hint="eastAsia"/>
        </w:rPr>
      </w:pPr>
      <w:r>
        <w:rPr>
          <w:rFonts w:hint="eastAsia"/>
        </w:rPr>
        <w:t>因此，在程度上如此具有比较性主导地位的恩典，应被视为真正的救赎恩典：因为：恩典之约所要求的，并唯独接受其作为条件的，正是这个，第226页，他在那里也说，恩典的真诚性在于其程度，但不是形式上的，而只是实质上的：因为这些恩典行为的形式，在于它们是应许救恩的条件。</w:t>
      </w:r>
    </w:p>
    <w:p w14:paraId="1586BADA">
      <w:pPr>
        <w:spacing w:after="0"/>
        <w:ind w:left="-5"/>
        <w:rPr>
          <w:rFonts w:hint="eastAsia"/>
        </w:rPr>
      </w:pPr>
    </w:p>
    <w:p w14:paraId="743952C2">
      <w:pPr>
        <w:spacing w:after="0"/>
        <w:ind w:left="-5"/>
        <w:rPr>
          <w:rFonts w:hint="eastAsia"/>
        </w:rPr>
      </w:pPr>
      <w:r>
        <w:rPr>
          <w:rFonts w:hint="eastAsia"/>
        </w:rPr>
        <w:t>Where, 1. To forbear the Authors esteeming, of all Graces equally, and gracious acts indifferently to be the condition of the Covenant, (which yet necessarily this opinion doth presupose, and so is the more to be adverted unto) There are two things to be observed, wherein the mistake lyeth here.</w:t>
      </w:r>
    </w:p>
    <w:p w14:paraId="61D2AD2E">
      <w:pPr>
        <w:spacing w:after="0"/>
        <w:ind w:left="-5"/>
        <w:rPr>
          <w:rFonts w:hint="eastAsia"/>
        </w:rPr>
      </w:pPr>
      <w:r>
        <w:rPr>
          <w:rFonts w:hint="eastAsia"/>
        </w:rPr>
        <w:t>在此，1. 暂且不论作者将所有恩典同等看待，并将所有恩典行为无差别地视为盟约的条件（然而这种观点必然预设了这一点，因此更需注意），这里存在两个需要注意的错误之处。</w:t>
      </w:r>
    </w:p>
    <w:p w14:paraId="2653C956">
      <w:pPr>
        <w:spacing w:after="0"/>
        <w:ind w:left="-5"/>
        <w:rPr>
          <w:rFonts w:hint="eastAsia"/>
        </w:rPr>
      </w:pPr>
    </w:p>
    <w:p w14:paraId="4CDFAD21">
      <w:pPr>
        <w:spacing w:after="0"/>
        <w:ind w:left="-5"/>
        <w:rPr>
          <w:rFonts w:hint="eastAsia"/>
        </w:rPr>
      </w:pPr>
      <w:r>
        <w:rPr>
          <w:rFonts w:hint="eastAsia"/>
        </w:rPr>
        <w:t>1. That it accounteth nothing to be saving, or an evidence of what is saying, but what is called-for, or accepted by the Covenant as the condition thereof, whereas anything that consequently will prove one to be renewed, will also prove him to be justified: although it be not that to which his Justification is covenanted: but is something that doth necessarily presuppose it, and follow after in a justified person, and can be in no other else: for, if an act, so and so qualified, will prove one to have the habits of Grace, without which he could not produce it: Then must they prove him to be renewed, and so to be justified: because, these acts are holy acts, and fruits of the spirit, as they are called, Gal. 5 and motions of the Inner man, Rom. 7 and fruits of a good tree: and therefore, must prove that the tree is good.</w:t>
      </w:r>
    </w:p>
    <w:p w14:paraId="144505A4">
      <w:pPr>
        <w:spacing w:after="0"/>
        <w:ind w:left="-5"/>
        <w:rPr>
          <w:rFonts w:hint="eastAsia"/>
        </w:rPr>
      </w:pPr>
      <w:r>
        <w:rPr>
          <w:rFonts w:hint="eastAsia"/>
        </w:rPr>
        <w:t>1. 它认为，除了盟约所要求或接受的作为其条件的之外，没有任何东西是救赎的，或救赎的凭据，然而任何能继而证明一个人已重生之事，也必能证明他已称义：尽管他的称义并非与此事立约：但它是必然预设了称义，并跟随在称义之人身上的事，且不可能在任何其他人身上出现：因为，如果一个如此这般具备资格的行为，能证明一个人拥有恩典的习性，没有这些习性他就无法产生此行为：那么这些行为就必然证明他是重生的，并因此是称义的：因为，这些行为是圣洁的行为，是圣灵的果子，如加拉太书第5章所称，是里面的人的活动，罗马书第7章，是好树的果子：因此，必然证明那棵树是好的。</w:t>
      </w:r>
    </w:p>
    <w:p w14:paraId="7E5AF302">
      <w:pPr>
        <w:spacing w:after="0"/>
        <w:ind w:left="-5"/>
        <w:rPr>
          <w:rFonts w:hint="eastAsia"/>
        </w:rPr>
      </w:pPr>
    </w:p>
    <w:p w14:paraId="4B0F3C43">
      <w:pPr>
        <w:spacing w:after="0"/>
        <w:ind w:left="-5"/>
        <w:rPr>
          <w:rFonts w:hint="eastAsia"/>
        </w:rPr>
      </w:pPr>
      <w:r>
        <w:rPr>
          <w:rFonts w:hint="eastAsia"/>
        </w:rPr>
        <w:t>2. There is a mistake in this, that it supponeth the Covenant not to accept of Graces (whethe as the condition or otherwise) suppose of love, faith, &amp;c. but at such a comparative degree only; and not simply to accept of them as sincere, although not as fully perfect.</w:t>
      </w:r>
    </w:p>
    <w:p w14:paraId="4031CE9A">
      <w:pPr>
        <w:spacing w:after="0"/>
        <w:ind w:left="-5"/>
        <w:rPr>
          <w:rFonts w:hint="eastAsia"/>
        </w:rPr>
      </w:pPr>
      <w:r>
        <w:rPr>
          <w:rFonts w:hint="eastAsia"/>
        </w:rPr>
        <w:t>2. 这里的另一个错误是，它假设盟约不接纳恩典（无论作为条件或其他），比如爱、信等等，而只接纳达到某种比较程度的恩典；而不是单纯地接纳它们为真诚的，尽管它们并非完全完美。</w:t>
      </w:r>
    </w:p>
    <w:p w14:paraId="78090A94">
      <w:pPr>
        <w:spacing w:after="0"/>
        <w:ind w:left="-5"/>
        <w:rPr>
          <w:rFonts w:hint="eastAsia"/>
        </w:rPr>
      </w:pPr>
    </w:p>
    <w:p w14:paraId="3318E021">
      <w:pPr>
        <w:spacing w:after="0"/>
        <w:ind w:left="-5"/>
        <w:rPr>
          <w:rFonts w:hint="eastAsia"/>
        </w:rPr>
      </w:pPr>
      <w:r>
        <w:rPr>
          <w:rFonts w:hint="eastAsia"/>
        </w:rPr>
        <w:t>As suppose one by covenant had farmed some portion of land, that doth for the time bear nothing but brambles, upon this condition that he should have returned to him so many wine grapes, bigger than the brambles that grew thereon, in this respect, one that really gave grapes, could not expect to have these accepted, as being the covenanted fruit of the vineyard, or the rent of his lase, if they were not bigger than the brambles which formerly did, or doth continue to grow therein: whereas the tennor of the Covenant in the condition that it proponeth, and in its acceptation of Grace (to speak so) doth ever propose and accept these Grace, simply considered as such, that is, it accepteth of Faith: and the Believer is to be accounted a Believer, and in Covenant, not only because of the degree of his Faith in Christ: but because tie, considering Him as the saviour of sinners, and as sent of God for that end, is drawn, out of respect to the faithfulnesse of God in His word, to receive Chirst, as He is offered to him: and upon that account, according to the tearms of the Covenant, to submit to His righteousenesse, and rest on Him for attaining of Salvation.</w:t>
      </w:r>
    </w:p>
    <w:p w14:paraId="35BEEF7A">
      <w:pPr>
        <w:spacing w:after="0"/>
        <w:ind w:left="-5"/>
        <w:rPr>
          <w:rFonts w:hint="eastAsia"/>
        </w:rPr>
      </w:pPr>
      <w:r>
        <w:rPr>
          <w:rFonts w:hint="eastAsia"/>
        </w:rPr>
        <w:t>好比一个人立约租了一块地，当时那地只长荆棘，条件是他要交还若干比地上长的荆棘更大的葡萄，在这种情况下，一个真正交出葡萄的人，也不能指望这些葡萄被接纳，作为约定的葡萄园果子或他的租金，如果它们不比从前或现在仍长在那里的荆棘更大：然而盟约在其所提出的条件中，以及在其对恩典的接纳中（姑且这么说），总是提出并接纳那些单纯被视为如此的恩典，也就是说，它接纳信心：并且信徒被算为信徒，并在约中，不仅是因为他在基督里信心的程度：而是因为他，将祂视为罪人的救主，并视为神为此目的差来的，出于对神在祂话语中信实的尊重，被吸引去接受基督，正如祂被提供给他那样：并因此，根据盟约的条款，顺服祂的义，并安息在祂里面以得救恩。</w:t>
      </w:r>
    </w:p>
    <w:p w14:paraId="4837D46F">
      <w:pPr>
        <w:spacing w:after="0"/>
        <w:ind w:left="-5"/>
        <w:rPr>
          <w:rFonts w:hint="eastAsia"/>
        </w:rPr>
      </w:pPr>
    </w:p>
    <w:p w14:paraId="5B2C27CF">
      <w:pPr>
        <w:spacing w:after="0"/>
        <w:ind w:left="-5"/>
        <w:rPr>
          <w:rFonts w:hint="eastAsia"/>
        </w:rPr>
      </w:pPr>
      <w:r>
        <w:rPr>
          <w:rFonts w:hint="eastAsia"/>
        </w:rPr>
        <w:t>Likewise in Repentance, Pardon and justification are not knit to any degree of sorrow (as was formerly hinted) that it, that God will account him a penitent, whole sorrow for sin doth exceed his delight in it: but unto true Repentance, which is for its qualifications such is the promise made, whosoever repents, &amp;c.</w:t>
      </w:r>
    </w:p>
    <w:p w14:paraId="30ADA596">
      <w:pPr>
        <w:spacing w:after="0"/>
        <w:ind w:left="-5"/>
        <w:rPr>
          <w:rFonts w:hint="eastAsia"/>
        </w:rPr>
      </w:pPr>
      <w:r>
        <w:rPr>
          <w:rFonts w:hint="eastAsia"/>
        </w:rPr>
        <w:t>同样在悔改中，饶恕和称义并不与任何程度的忧伤相连（如前所述），即神会把一个为罪忧伤超过喜爱罪中之乐的人算为悔改者：而是与真正的悔改相连，应许是为具备其资格的人而设的，凡悔改的，等等。</w:t>
      </w:r>
    </w:p>
    <w:p w14:paraId="0B21CD61">
      <w:pPr>
        <w:spacing w:after="0"/>
        <w:ind w:left="-5"/>
        <w:rPr>
          <w:rFonts w:hint="eastAsia"/>
        </w:rPr>
      </w:pPr>
    </w:p>
    <w:p w14:paraId="57699253">
      <w:pPr>
        <w:spacing w:after="0"/>
        <w:ind w:left="-5"/>
        <w:rPr>
          <w:rFonts w:hint="eastAsia"/>
        </w:rPr>
      </w:pPr>
      <w:r>
        <w:rPr>
          <w:rFonts w:hint="eastAsia"/>
        </w:rPr>
        <w:t>And in this respect, Gods Covenant runneth not, that he will have grapes bigger than brambles, or gold of more weight than the person himself; but, if they be true grapes, growing upon a good tree, and not grapes of Sodom, or brambles, he doth accept of them, and faith, destroy not, for there is a blessing in it, though it be like unto the smallest berrie upon the uppermost tops of the boughs, and although still he call for perfection in the degree of all as the Covenanters duty.</w:t>
      </w:r>
    </w:p>
    <w:p w14:paraId="74654FAA">
      <w:pPr>
        <w:spacing w:after="0"/>
        <w:ind w:left="-5"/>
        <w:rPr>
          <w:rFonts w:hint="eastAsia"/>
        </w:rPr>
      </w:pPr>
      <w:r>
        <w:rPr>
          <w:rFonts w:hint="eastAsia"/>
        </w:rPr>
        <w:t>在这方面，神的约并非说，祂要比荆棘更大的葡萄，或比人自身更重的黄金；而是，如果它们是真葡萄，长在好树上，而不是所多玛的葡萄，或荆棘，祂就接纳它们，并说，不可毁坏，因为福在其中，尽管它就像最高枝头顶上最小的浆果，并且尽管祂仍然要求立约者尽本分在凡事上追求程度的完全。</w:t>
      </w:r>
    </w:p>
    <w:p w14:paraId="2C0BAB27">
      <w:pPr>
        <w:spacing w:after="0"/>
        <w:ind w:left="-5"/>
        <w:rPr>
          <w:rFonts w:hint="eastAsia"/>
        </w:rPr>
      </w:pPr>
    </w:p>
    <w:p w14:paraId="1C562CC0">
      <w:pPr>
        <w:spacing w:after="0"/>
        <w:ind w:left="-5"/>
        <w:rPr>
          <w:rFonts w:hint="eastAsia"/>
        </w:rPr>
      </w:pPr>
      <w:r>
        <w:rPr>
          <w:rFonts w:hint="eastAsia"/>
        </w:rPr>
        <w:t>And if it be gold, and may abide the touchstone and fire, and not be consumed, he rejects it not, of what ever weight it be in the scales, as 1 Cor. 3:13, 14, and 15 is cleare.</w:t>
      </w:r>
    </w:p>
    <w:p w14:paraId="0FC1E018">
      <w:pPr>
        <w:spacing w:after="0"/>
        <w:ind w:left="-5"/>
        <w:rPr>
          <w:rFonts w:hint="eastAsia"/>
        </w:rPr>
      </w:pPr>
      <w:r>
        <w:rPr>
          <w:rFonts w:hint="eastAsia"/>
        </w:rPr>
        <w:t>并且，如果是金子，能经得起试金石和火的考验，不被烧毁，祂就不拒绝它，无论它在天平上有多重，正如哥林多前书3:13, 14, 和 15所清楚表明的。</w:t>
      </w:r>
    </w:p>
    <w:p w14:paraId="07F4A7F2">
      <w:pPr>
        <w:spacing w:after="0"/>
        <w:ind w:left="-5"/>
        <w:rPr>
          <w:rFonts w:hint="eastAsia"/>
        </w:rPr>
      </w:pPr>
    </w:p>
    <w:p w14:paraId="376DDA7E">
      <w:pPr>
        <w:spacing w:after="0"/>
        <w:ind w:left="-5"/>
        <w:rPr>
          <w:rFonts w:hint="eastAsia"/>
        </w:rPr>
      </w:pPr>
      <w:r>
        <w:rPr>
          <w:rFonts w:hint="eastAsia"/>
        </w:rPr>
        <w:t>Now gold abideth the fire, not as it is in quantity but as it is in kind, and for the quality upright: and no place is there which doth expresse Gods way of trial more plainly; and it hath the promise to the man whose work in any degree will abide the fire, though the drosse that is with it (which shall be consumed) be in the quantity far beyond what is solid.</w:t>
      </w:r>
    </w:p>
    <w:p w14:paraId="4D4BF670">
      <w:pPr>
        <w:spacing w:after="0"/>
        <w:ind w:left="-5"/>
        <w:rPr>
          <w:rFonts w:hint="eastAsia"/>
        </w:rPr>
      </w:pPr>
      <w:r>
        <w:rPr>
          <w:rFonts w:hint="eastAsia"/>
        </w:rPr>
        <w:t>如今金子能经得起火，不是因为它在数量上，而是因为它在种类上，并因其正直的品质：没有别处比这里更清楚地表达神试验的方式；并且应许是给那工作在任何程度上能经得起火的人，尽管与之相伴的渣滓（将被烧毁）在数量上远超过坚实的部分。</w:t>
      </w:r>
    </w:p>
    <w:p w14:paraId="5F4F4ECE">
      <w:pPr>
        <w:spacing w:after="0"/>
        <w:ind w:left="-5"/>
        <w:rPr>
          <w:rFonts w:hint="eastAsia"/>
        </w:rPr>
      </w:pPr>
    </w:p>
    <w:p w14:paraId="3851238A">
      <w:pPr>
        <w:spacing w:after="0"/>
        <w:ind w:left="-5"/>
        <w:rPr>
          <w:rFonts w:hint="eastAsia"/>
        </w:rPr>
      </w:pPr>
      <w:r>
        <w:rPr>
          <w:rFonts w:hint="eastAsia"/>
        </w:rPr>
        <w:t>Hence we will find in Scripture, that such expressions are used as do ever lay the weight of the sincerity of mens acts, and place the difference of gracious and sinfull acts in the kind thereof, as accounting all of such a kind to begracious, without such respect to its degree, as when it is said, a tree is known by its fruit, Mat. 7 the meaning is not, that it is known by fruit of such a bignesse, but by their kind; so it's not every tree, that bringeth not forth fruit at such a degree, but that bringeth not forth good fruit, that is, of such a kind; that is bewen down, Mat. 3.</w:t>
      </w:r>
    </w:p>
    <w:p w14:paraId="53533289">
      <w:pPr>
        <w:spacing w:after="0"/>
        <w:ind w:left="-5"/>
        <w:rPr>
          <w:rFonts w:hint="eastAsia"/>
        </w:rPr>
      </w:pPr>
      <w:r>
        <w:rPr>
          <w:rFonts w:hint="eastAsia"/>
        </w:rPr>
        <w:t>因此我们会在圣经中发现，所用的表达方式总是将人行为真诚性的重点，以及恩典行为和罪恶行为的区别，放在其种类上，即认为所有属于那一类的都是恩典的，而不考虑其程度，正如当经上说，凭着果子就可以认出树来，马太福音7章，其意思不是说，凭着这么大的果子认出它来，而是凭它们的种类；所以不是每一棵不结出某种程度果子的树，而是不结好果子，即不结那种类的果子的树，才被砍下来，马太福音3章。</w:t>
      </w:r>
    </w:p>
    <w:p w14:paraId="24DADF61">
      <w:pPr>
        <w:spacing w:after="0"/>
        <w:ind w:left="-5"/>
        <w:rPr>
          <w:rFonts w:hint="eastAsia"/>
        </w:rPr>
      </w:pPr>
    </w:p>
    <w:p w14:paraId="46F19D07">
      <w:pPr>
        <w:spacing w:after="0"/>
        <w:ind w:left="-5"/>
        <w:rPr>
          <w:rFonts w:hint="eastAsia"/>
        </w:rPr>
      </w:pPr>
      <w:r>
        <w:rPr>
          <w:rFonts w:hint="eastAsia"/>
        </w:rPr>
        <w:t>A vine is known to be a vine, by its grapes of the smallest bignesse; yea, even by its blossoms.</w:t>
      </w:r>
    </w:p>
    <w:p w14:paraId="6F17A295">
      <w:pPr>
        <w:spacing w:after="0"/>
        <w:ind w:left="-5"/>
        <w:rPr>
          <w:rFonts w:hint="eastAsia"/>
        </w:rPr>
      </w:pPr>
      <w:r>
        <w:rPr>
          <w:rFonts w:hint="eastAsia"/>
        </w:rPr>
        <w:t>一棵葡萄树，凭其最小的葡萄，就可被认出是葡萄树；是的，甚至凭它的花。</w:t>
      </w:r>
    </w:p>
    <w:p w14:paraId="78652FC2">
      <w:pPr>
        <w:spacing w:after="0"/>
        <w:ind w:left="-5"/>
        <w:rPr>
          <w:rFonts w:hint="eastAsia"/>
        </w:rPr>
      </w:pPr>
    </w:p>
    <w:p w14:paraId="70FAD0DD">
      <w:pPr>
        <w:spacing w:after="0"/>
        <w:ind w:left="-5"/>
        <w:rPr>
          <w:rFonts w:hint="eastAsia"/>
        </w:rPr>
      </w:pPr>
      <w:r>
        <w:rPr>
          <w:rFonts w:hint="eastAsia"/>
        </w:rPr>
        <w:t>Hence so frequently in the Song, the Lords trees are differenced by their buddings, and blossomings, and most tender grapes, or first buds: which could not be, if it were not the kind of fruit that evidenced the difference of trees: for, men gather not grapes (even of the smallest bignesse) from thorns, nor figs from brambles.</w:t>
      </w:r>
    </w:p>
    <w:p w14:paraId="43ABB2E5">
      <w:pPr>
        <w:spacing w:after="0"/>
        <w:ind w:left="-5"/>
        <w:rPr>
          <w:rFonts w:hint="eastAsia"/>
        </w:rPr>
      </w:pPr>
      <w:r>
        <w:rPr>
          <w:rFonts w:hint="eastAsia"/>
        </w:rPr>
        <w:t>因此在雅歌中，主的树常以其发芽、开花、最嫩的葡萄或初生的蓓蕾来区分：如果不是果子的种类证明了树的区别，这是不可能的：因为，人不能从荆棘上摘葡萄（即使是最小的），也不能从蒺藜里摘无花果。</w:t>
      </w:r>
    </w:p>
    <w:p w14:paraId="088D5AA2">
      <w:pPr>
        <w:spacing w:after="0"/>
        <w:ind w:left="-5"/>
        <w:rPr>
          <w:rFonts w:hint="eastAsia"/>
        </w:rPr>
      </w:pPr>
    </w:p>
    <w:p w14:paraId="65241DD4">
      <w:pPr>
        <w:spacing w:after="0"/>
        <w:ind w:left="-5"/>
        <w:rPr>
          <w:rFonts w:hint="eastAsia"/>
        </w:rPr>
      </w:pPr>
      <w:r>
        <w:rPr>
          <w:rFonts w:hint="eastAsia"/>
        </w:rPr>
        <w:t>So all true Believers, are said to have the same spirit of faith, 2 Cor. 4:13 and the like precious faith, 2 Pet. 1:2.</w:t>
      </w:r>
    </w:p>
    <w:p w14:paraId="2696EB26">
      <w:pPr>
        <w:spacing w:after="0"/>
        <w:ind w:left="-5"/>
        <w:rPr>
          <w:rFonts w:hint="eastAsia"/>
        </w:rPr>
      </w:pPr>
      <w:r>
        <w:rPr>
          <w:rFonts w:hint="eastAsia"/>
        </w:rPr>
        <w:t>所以所有真信徒，都被说成有同样的信德，哥林多后书4:13，和同样宝贵的信心，彼得后书1:2。</w:t>
      </w:r>
    </w:p>
    <w:p w14:paraId="191FADCB">
      <w:pPr>
        <w:spacing w:after="0"/>
        <w:ind w:left="-5"/>
        <w:rPr>
          <w:rFonts w:hint="eastAsia"/>
        </w:rPr>
      </w:pPr>
    </w:p>
    <w:p w14:paraId="68DEE9A7">
      <w:pPr>
        <w:spacing w:after="0"/>
        <w:ind w:left="-5"/>
        <w:rPr>
          <w:rFonts w:hint="eastAsia"/>
        </w:rPr>
      </w:pPr>
      <w:r>
        <w:rPr>
          <w:rFonts w:hint="eastAsia"/>
        </w:rPr>
        <w:t>Which doth hold forth this, that as all Believers, who have faith, have the same for kind, though not for degree precious; so also, all these who partake of that faith, that is true of its kind, must also necessarily be Believers, and in Covenant with God, of what ever degree it be, if it be the same for its qualifications and kind with the former, it is precious: otherwise, even Believers have not the like faith in degree: the likenesse then and preciousnesse thereof, must be in the kind, which no hypocrite can have, and it cannot but be accepted by God; so true Repentance, and worldly sorrow, are differenced, 2 Cor. 7 not in respect of any degree, but in respect of the kind; and the one is wordly, and the other is sorrow (v. 9) after a Godly manner, and (v. 11) after a Godly sort: which must be because of positive qualifications concurring in it, which the other hath not.</w:t>
      </w:r>
    </w:p>
    <w:p w14:paraId="1A375E72">
      <w:pPr>
        <w:spacing w:after="0"/>
        <w:ind w:left="-5"/>
        <w:rPr>
          <w:rFonts w:hint="eastAsia"/>
        </w:rPr>
      </w:pPr>
      <w:r>
        <w:rPr>
          <w:rFonts w:hint="eastAsia"/>
        </w:rPr>
        <w:t>这表明，正如所有有信心的信徒，其信心在种类上是相同的，尽管在程度上并非同样宝贵；所以同样，所有分享那种种类上为真的信心的人，也必然是信徒，并与神在约中，无论其程度如何，只要它在资格和种类上与前者相同，它就是宝贵的：否则，即使是信徒，在程度上也没有相同的信心：因此，其相同性和宝贵性，必然在于其种类，这是任何伪善者都无法拥有的，并且它不能不被神悦纳；所以真正的悔改和世俗的忧愁，是有区别的，哥林多后书7章，不是在任何程度上，而是在种类上；一个是世俗的，另一个是（第9节）依着神的意思忧愁，和（第11节）依着神的意思忧愁：这必然是因为其中有积极的资格，而另一个没有。</w:t>
      </w:r>
    </w:p>
    <w:p w14:paraId="7112AF2D">
      <w:pPr>
        <w:spacing w:after="0"/>
        <w:ind w:left="-5"/>
        <w:rPr>
          <w:rFonts w:hint="eastAsia"/>
        </w:rPr>
      </w:pPr>
    </w:p>
    <w:p w14:paraId="17ED2D18">
      <w:pPr>
        <w:spacing w:after="0"/>
        <w:ind w:left="-5"/>
        <w:rPr>
          <w:rFonts w:hint="eastAsia"/>
        </w:rPr>
      </w:pPr>
      <w:r>
        <w:rPr>
          <w:rFonts w:hint="eastAsia"/>
        </w:rPr>
        <w:t>And the instances that are brought to prove their sorrowing after a Godly manner, in the words following, do confirm this, to wit, their carefulnesse, zeal, &amp;c. So, 1 Pet. 1:22 there is unfained love; and else where unfained faith, which are differenced from counterfeits in hypocrites, as that which hath reality, is from that which is only in appearance, For although they may have really Historicall faith, and a kind of naturall love to God (to let these go, as supposed) yet, can they never have justifying faith, or real spiritual love, or of that kind: otherwise it were not fained, and could not but be accepted, seing what is unfained is ever accepted.</w:t>
      </w:r>
    </w:p>
    <w:p w14:paraId="2268E369">
      <w:pPr>
        <w:spacing w:after="0"/>
        <w:ind w:left="-5"/>
        <w:rPr>
          <w:rFonts w:hint="eastAsia"/>
        </w:rPr>
      </w:pPr>
      <w:r>
        <w:rPr>
          <w:rFonts w:hint="eastAsia"/>
        </w:rPr>
        <w:t>并且在接下来的话中，为证明他们依着神的意思忧愁而举的例子，证实了这一点，即，他们的殷勤、热心等等。所以，彼得前书1:22有无伪的爱；别处有无伪的信心，这些都与伪善者中的假冒品有区别，如同有实体之物与仅有外表之物有别，因为尽管他们可能真的有历史性的信心，和一种对神属血气的爱（姑且假设如此），然而，他们永远不能有使人称义的信心，或真正的属灵的爱，或那一类的爱：否则就不是假冒的，并且不能不被悦纳，因为凡无伪的都必蒙悦纳。</w:t>
      </w:r>
    </w:p>
    <w:p w14:paraId="46617202">
      <w:pPr>
        <w:spacing w:after="0"/>
        <w:ind w:left="-5"/>
        <w:rPr>
          <w:rFonts w:hint="eastAsia"/>
        </w:rPr>
      </w:pPr>
    </w:p>
    <w:p w14:paraId="3E429215">
      <w:pPr>
        <w:spacing w:after="0"/>
        <w:ind w:left="-5"/>
        <w:rPr>
          <w:rFonts w:hint="eastAsia"/>
        </w:rPr>
      </w:pPr>
      <w:r>
        <w:rPr>
          <w:rFonts w:hint="eastAsia"/>
        </w:rPr>
        <w:t>Now, love and faith, cannot be called fainted simply in these who have truly the same kind of acts of love and faith, or yet true acts of some kind: they must therefore be in this respect fained, that though they be in their own kind, true acts of Historicall faith, and common love; yet in this they are fained, that they seem to be of another kind than they are of, to wit, saving and gracious: and therefore common acts in an unrenewed man and saving acts in him that is renewed, must differ in kind, as that which hath reality and such a being, doth differ from its counterfeit, and that which is but in shew.</w:t>
      </w:r>
    </w:p>
    <w:p w14:paraId="4DC23031">
      <w:pPr>
        <w:spacing w:after="0"/>
        <w:ind w:left="-5"/>
        <w:rPr>
          <w:rFonts w:hint="eastAsia"/>
        </w:rPr>
      </w:pPr>
      <w:r>
        <w:rPr>
          <w:rFonts w:hint="eastAsia"/>
        </w:rPr>
        <w:t>现在，爱和信心，在那些真正有同种类爱和信心行为的人，或有某种类真实行为的人身上，不能被简单地称为假冒的：因此，他们在这方面是假冒的，即尽管他们按其自身种类，是历史性信心和普遍之爱的真实行为；然而在这方面他们是假冒的，即他们看起来是另一种类的，即救赎的和恩典的：因此，一个未重生之人的普遍行为和一个重生之人的救赎行为，必然在种类上有所不同，如同有实体和如此存在之物，与其仿冒品，和仅有外表之物有所不同一样。</w:t>
      </w:r>
    </w:p>
    <w:p w14:paraId="3ADE3021">
      <w:pPr>
        <w:spacing w:after="0"/>
        <w:ind w:left="-5"/>
        <w:rPr>
          <w:rFonts w:hint="eastAsia"/>
        </w:rPr>
      </w:pPr>
    </w:p>
    <w:p w14:paraId="0AFB1E9C">
      <w:pPr>
        <w:spacing w:after="0"/>
        <w:ind w:left="-5"/>
        <w:rPr>
          <w:rFonts w:hint="eastAsia"/>
        </w:rPr>
      </w:pPr>
      <w:r>
        <w:rPr>
          <w:rFonts w:hint="eastAsia"/>
        </w:rPr>
        <w:t>The same might be followed in all such Scriptures, where some practices are differenced from other in respect of positive concurring qualifications, as to do with a perfect heart, is frequently in the History of the Kings to walk with godly simplicity, and sincerity, and that as in the sight of God, 2 Cor. 1:13 and 2:17 to have zeal qualified according to knowledge, and so forth, and almost ever when a gracious act is described: yea, we will find it even in outward duties, suppose in the duty of Praying, or Preaching: that is acceptable Prayer to God, which is Praying in the Spirit, in the Name of Christ, and so forth: otherwayes the Gift of Prayer may be, where the Grace thereof is not, and no intensnesse of the exercise of the common gift can make it, without these qualifications, to be acceptable, &amp;c. whereas the least sigh or groan rightly qualified, and arising from the right root, cannot but be acceptable.</w:t>
      </w:r>
    </w:p>
    <w:p w14:paraId="5CDCBB26">
      <w:pPr>
        <w:spacing w:after="0"/>
        <w:ind w:left="-5"/>
        <w:rPr>
          <w:rFonts w:hint="eastAsia"/>
        </w:rPr>
      </w:pPr>
      <w:r>
        <w:rPr>
          <w:rFonts w:hint="eastAsia"/>
        </w:rPr>
        <w:t>在所有类似的经文中，都可以看到同样的道理，即某些行为因其积极协同的资格而与其他行为有所区别，如存完全的心行事，在列王纪中常见；凭着神的圣洁和诚实为人，并且是在神面前，哥林多后书1:13和2:17；有按着真知识的热心，等等，并且几乎每当描述一个恩典行为时都是如此：是的，我们甚至会在外在的本分中发现它，比如在祷告或讲道的本分中：蒙神悦纳的祷告，是在圣灵里，奉基督的名祷告，等等：否则，祷告的恩赐可能存在，而祷告的恩典却不存在，并且无论如何热切地运用普遍的恩赐，若没有这些资格，也不能使其蒙悦纳，等等；然而，最小的叹息或呻吟，只要资格合宜，并源于正确的根，就不能不蒙悦纳。</w:t>
      </w:r>
    </w:p>
    <w:p w14:paraId="747769B6">
      <w:pPr>
        <w:spacing w:after="0"/>
        <w:ind w:left="-5"/>
        <w:rPr>
          <w:rFonts w:hint="eastAsia"/>
        </w:rPr>
      </w:pPr>
    </w:p>
    <w:p w14:paraId="5E73771C">
      <w:pPr>
        <w:spacing w:after="0"/>
        <w:ind w:left="-5"/>
        <w:rPr>
          <w:rFonts w:hint="eastAsia"/>
        </w:rPr>
      </w:pPr>
      <w:r>
        <w:rPr>
          <w:rFonts w:hint="eastAsia"/>
        </w:rPr>
        <w:t>To come then to say a word to the third thing proposed, to wit, that this inquiring for the truth of Grace, in its kind, and not in its degree only and simply, but at least in its degree and kind together, is no way prejudicial but helpful to the exact and search of our selves.</w:t>
      </w:r>
    </w:p>
    <w:p w14:paraId="67B5F2AC">
      <w:pPr>
        <w:spacing w:after="0"/>
        <w:ind w:left="-5"/>
        <w:rPr>
          <w:rFonts w:hint="eastAsia"/>
        </w:rPr>
      </w:pPr>
      <w:r>
        <w:rPr>
          <w:rFonts w:hint="eastAsia"/>
        </w:rPr>
        <w:t>接下来谈谈提出的第三点，即，探寻恩典的真实性，是在于其种类，而不仅仅是单纯地在于其程度，或者至少是在其程度和种类上一起探寻，这对我们精确地省察自己不仅无害，而且有益。</w:t>
      </w:r>
    </w:p>
    <w:p w14:paraId="47C64AEC">
      <w:pPr>
        <w:spacing w:after="0"/>
        <w:ind w:left="-5"/>
        <w:rPr>
          <w:rFonts w:hint="eastAsia"/>
        </w:rPr>
      </w:pPr>
    </w:p>
    <w:p w14:paraId="13D580FF">
      <w:pPr>
        <w:spacing w:after="0"/>
        <w:ind w:left="-5"/>
        <w:rPr>
          <w:rFonts w:hint="eastAsia"/>
        </w:rPr>
      </w:pPr>
      <w:r>
        <w:rPr>
          <w:rFonts w:hint="eastAsia"/>
        </w:rPr>
        <w:t>This seemeth to be the reason that moveth that learned Author, (who is an eminent batterer down of presumption, and a presser of holinesse) to place the sinceritie of.</w:t>
      </w:r>
    </w:p>
    <w:p w14:paraId="4A7F82EA">
      <w:pPr>
        <w:spacing w:after="0"/>
        <w:ind w:left="-5"/>
        <w:rPr>
          <w:rFonts w:hint="eastAsia"/>
        </w:rPr>
      </w:pPr>
      <w:r>
        <w:rPr>
          <w:rFonts w:hint="eastAsia"/>
        </w:rPr>
        <w:t>这似乎是那位博学的作者（他是一位杰出的、抨击任意妄为并力倡圣洁的人）将真诚性置于此的原因。</w:t>
      </w:r>
    </w:p>
    <w:p w14:paraId="612ADBEC">
      <w:pPr>
        <w:spacing w:after="0"/>
        <w:ind w:left="-5"/>
        <w:rPr>
          <w:rFonts w:hint="eastAsia"/>
        </w:rPr>
      </w:pPr>
    </w:p>
    <w:p w14:paraId="79BD59F9">
      <w:pPr>
        <w:spacing w:after="0"/>
        <w:ind w:left="-5"/>
        <w:rPr>
          <w:rFonts w:hint="eastAsia"/>
        </w:rPr>
      </w:pPr>
      <w:r>
        <w:rPr>
          <w:rFonts w:hint="eastAsia"/>
        </w:rPr>
        <w:t>Grace in this comparative degree, that thereby presumptuous hypocrites be not strengthened in their self delusions, who may abuse this maxime, which faith, that the truth of Grace lyeth in the kind and not in the degree thereof: for, readily do they think they are assured they love God, and believe Him truely, &amp;c.</w:t>
      </w:r>
    </w:p>
    <w:p w14:paraId="2AB3B15D">
      <w:pPr>
        <w:spacing w:after="0"/>
        <w:ind w:left="-5"/>
        <w:rPr>
          <w:rFonts w:hint="eastAsia"/>
        </w:rPr>
      </w:pPr>
      <w:r>
        <w:rPr>
          <w:rFonts w:hint="eastAsia"/>
        </w:rPr>
        <w:t>恩典放在这个比较程度上，是为了不让任意妄为的伪善者在他们的自我欺骗中得到加强，他们可能会滥用这个格言，即恩典的真实性在于其种类而非其程度：因为，他们轻易地认为自己确信他们爱神，并真实地相信祂，等等。</w:t>
      </w:r>
    </w:p>
    <w:p w14:paraId="61CD84D6">
      <w:pPr>
        <w:spacing w:after="0"/>
        <w:ind w:left="-5"/>
        <w:rPr>
          <w:rFonts w:hint="eastAsia"/>
        </w:rPr>
      </w:pPr>
    </w:p>
    <w:p w14:paraId="1B24D436">
      <w:pPr>
        <w:spacing w:after="0"/>
        <w:ind w:left="-5"/>
        <w:rPr>
          <w:rFonts w:hint="eastAsia"/>
        </w:rPr>
      </w:pPr>
      <w:r>
        <w:rPr>
          <w:rFonts w:hint="eastAsia"/>
        </w:rPr>
        <w:t>But there is no ground for fear of that here.</w:t>
      </w:r>
    </w:p>
    <w:p w14:paraId="15A423C5">
      <w:pPr>
        <w:spacing w:after="0"/>
        <w:ind w:left="-5"/>
        <w:rPr>
          <w:rFonts w:hint="eastAsia"/>
        </w:rPr>
      </w:pPr>
      <w:r>
        <w:rPr>
          <w:rFonts w:hint="eastAsia"/>
        </w:rPr>
        <w:t>但在这里没有理由担心那个。</w:t>
      </w:r>
    </w:p>
    <w:p w14:paraId="1FEE467E">
      <w:pPr>
        <w:spacing w:after="0"/>
        <w:ind w:left="-5"/>
        <w:rPr>
          <w:rFonts w:hint="eastAsia"/>
        </w:rPr>
      </w:pPr>
    </w:p>
    <w:p w14:paraId="03DE9034">
      <w:pPr>
        <w:spacing w:after="0"/>
        <w:ind w:left="-5"/>
        <w:rPr>
          <w:rFonts w:hint="eastAsia"/>
        </w:rPr>
      </w:pPr>
      <w:r>
        <w:rPr>
          <w:rFonts w:hint="eastAsia"/>
        </w:rPr>
        <w:t>Therefore, 1. We say, that this degree being well understood and expressed, is indeed necessarily knit with saving Grace; so that if any man deliberatly and habitually prefer the interest of flesh, or any carnal respect to the interest of God and His way, or love anything more than God, or equally with Him, that man can never warrantably conclude that he hath saving Grace, this being inconsistent with it; and also one Who loveth God sincerely, cannot when he acteth deliberately, and according to the former qualifications, but love Him beyond all, because that is the nature of sincere love.</w:t>
      </w:r>
    </w:p>
    <w:p w14:paraId="373967BE">
      <w:pPr>
        <w:spacing w:after="0"/>
        <w:ind w:left="-5"/>
        <w:rPr>
          <w:rFonts w:hint="eastAsia"/>
        </w:rPr>
      </w:pPr>
      <w:r>
        <w:rPr>
          <w:rFonts w:hint="eastAsia"/>
        </w:rPr>
        <w:t>因此，1. 我们说，这个程度若被正确理解和表达，确实是与救赎的恩典必然相连的；因此，如果任何人蓄意地、习惯性地将肉体的利益，或任何属肉体的考量，置于神和祂道路的利益之上，或爱任何事物超过神，或与神同等，那人就绝不能有把握地断定他有救赎的恩典，因为这与它是不相容的；并且，一个真诚爱神的人，当他审慎地、并根据前述资格行事时，不能不爱祂超过一切，因为那是真诚之爱的本性。</w:t>
      </w:r>
    </w:p>
    <w:p w14:paraId="3E7AF33A">
      <w:pPr>
        <w:spacing w:after="0"/>
        <w:ind w:left="-5"/>
        <w:rPr>
          <w:rFonts w:hint="eastAsia"/>
        </w:rPr>
      </w:pPr>
    </w:p>
    <w:p w14:paraId="5ABB90D0">
      <w:pPr>
        <w:spacing w:after="0"/>
        <w:ind w:left="-5"/>
        <w:rPr>
          <w:rFonts w:hint="eastAsia"/>
        </w:rPr>
      </w:pPr>
      <w:r>
        <w:rPr>
          <w:rFonts w:hint="eastAsia"/>
        </w:rPr>
        <w:t>And, 2. We do not seclude this, but adde the former qualifications of the kind thereof; and therefore this way must be both more convincing to discover a hypocrite, when he must not only look to the degree but to the kind also; and on the other side, be more satisfying to the poor Believer, when he hath not only his mark to gather from the degree, which often may be exceeding dark and doubtful to him, when he considereth many Idols that may have great place in himself, and how far hypocrites may come in that respect; but when he may also reflect within himself upon his end, motive and manner of acting, &amp;c. he may be helped to discern the sinceritie and honestie of his own act and purpose, and have the help of his conscience testimony in reference to these also; and so come more confidently to conclude concerning himself.</w:t>
      </w:r>
    </w:p>
    <w:p w14:paraId="664C02D4">
      <w:pPr>
        <w:spacing w:after="0"/>
        <w:ind w:left="-5"/>
        <w:rPr>
          <w:rFonts w:hint="eastAsia"/>
        </w:rPr>
      </w:pPr>
      <w:r>
        <w:rPr>
          <w:rFonts w:hint="eastAsia"/>
        </w:rPr>
        <w:t>并且，2. 我们不排除这一点，而是加上了前述种类的资格；因此，这种方法必然更具说服力，能揭露一个伪善者，因为他不仅必须看程度，也必须看种类；另一方面，对可怜的信徒来说，也更令人满足，因为他不仅可以从程度上收集他的标记，而这对他来说常常是极其模糊和可疑的，当他考虑到许多偶像可能在他自己里面占有重要地位，以及伪善者在那方面可以达到多远的时候；而且当他也可以反思自己内心的目标、动机和行事方式等时，他就能得到帮助，来辨别他自己行为和意图的真诚和诚实，并在这些方面得到他良心见证的帮助；从而能更自信地对自己下结论。</w:t>
      </w:r>
    </w:p>
    <w:p w14:paraId="64A7D36B">
      <w:pPr>
        <w:spacing w:after="0"/>
        <w:ind w:left="-5"/>
        <w:rPr>
          <w:rFonts w:hint="eastAsia"/>
        </w:rPr>
      </w:pPr>
    </w:p>
    <w:p w14:paraId="7A95EF77">
      <w:pPr>
        <w:spacing w:after="0"/>
        <w:ind w:left="-5"/>
        <w:rPr>
          <w:rFonts w:hint="eastAsia"/>
        </w:rPr>
      </w:pPr>
      <w:r>
        <w:rPr>
          <w:rFonts w:hint="eastAsia"/>
        </w:rPr>
        <w:t>It is true, it is a most hard task (though a most necessary task) to discover the nature of sinceritie and saving Grace for the comfort of a tender Believer, so as presumptuous hypocrites may not justly stumble thereon to their own ruine; yet, are they, to wit, hypocrites, more apt to flatter themselves in the truth of their grace, suppose of faith, love, &amp;c. in respect of the kind thereof, than in respect of the comparative degree thereof.</w:t>
      </w:r>
    </w:p>
    <w:p w14:paraId="3AF696AB">
      <w:pPr>
        <w:spacing w:after="0"/>
        <w:ind w:left="-5"/>
        <w:rPr>
          <w:rFonts w:hint="eastAsia"/>
        </w:rPr>
      </w:pPr>
      <w:r>
        <w:rPr>
          <w:rFonts w:hint="eastAsia"/>
        </w:rPr>
        <w:t>诚然，为了一位软弱信徒的安慰，要揭示真诚和救赎恩典的本质，以使任意妄为的伪善者不致因此公正地绊倒以致败坏，这是一项最艰巨的任务（尽管是最必要的任务）；然而，他们，即伪善者，在他们的恩典，比如信心、爱心等的真实性上，就其种类而言，比就其比较程度而言，更容易自我奉承。</w:t>
      </w:r>
    </w:p>
    <w:p w14:paraId="10DEA799">
      <w:pPr>
        <w:spacing w:after="0"/>
        <w:ind w:left="-5"/>
        <w:rPr>
          <w:rFonts w:hint="eastAsia"/>
        </w:rPr>
      </w:pPr>
    </w:p>
    <w:p w14:paraId="0D23639B">
      <w:pPr>
        <w:spacing w:after="0"/>
        <w:ind w:left="-5"/>
        <w:rPr>
          <w:rFonts w:hint="eastAsia"/>
        </w:rPr>
      </w:pPr>
      <w:r>
        <w:rPr>
          <w:rFonts w:hint="eastAsia"/>
        </w:rPr>
        <w:t>And are they not as confident and perswaded of this, that they love God above all, and trust and lippen to Him more than to any other thing for attaining to life?</w:t>
      </w:r>
    </w:p>
    <w:p w14:paraId="016D774D">
      <w:pPr>
        <w:spacing w:after="0"/>
        <w:ind w:left="-5"/>
        <w:rPr>
          <w:rFonts w:hint="eastAsia"/>
        </w:rPr>
      </w:pPr>
      <w:r>
        <w:rPr>
          <w:rFonts w:hint="eastAsia"/>
        </w:rPr>
        <w:t>他们岂不是同样自信并深信，他们爱神超过一切，并且为得生命而信靠和依赖祂，超过任何其他事物吗？</w:t>
      </w:r>
    </w:p>
    <w:p w14:paraId="0C21B82F">
      <w:pPr>
        <w:spacing w:after="0"/>
        <w:ind w:left="-5"/>
        <w:rPr>
          <w:rFonts w:hint="eastAsia"/>
        </w:rPr>
      </w:pPr>
    </w:p>
    <w:p w14:paraId="5BE2A8C0">
      <w:pPr>
        <w:spacing w:after="0"/>
        <w:ind w:left="-5"/>
        <w:rPr>
          <w:rFonts w:hint="eastAsia"/>
        </w:rPr>
      </w:pPr>
      <w:r>
        <w:rPr>
          <w:rFonts w:hint="eastAsia"/>
        </w:rPr>
        <w:t>And will be ready to say, there is no other, thing they can lippen to; and in this they are fixed so, as none shall be able to convince them of the contrarie, because Gods soveraignity in that respect, is so naturally fixed in the conscience, that they never debate it, but thinks themselves through in it, the conviction of its reasonablesse is so strong on their judgements.</w:t>
      </w:r>
    </w:p>
    <w:p w14:paraId="166EE624">
      <w:pPr>
        <w:spacing w:after="0"/>
        <w:ind w:left="-5"/>
        <w:rPr>
          <w:rFonts w:hint="eastAsia"/>
        </w:rPr>
      </w:pPr>
      <w:r>
        <w:rPr>
          <w:rFonts w:hint="eastAsia"/>
        </w:rPr>
        <w:t>并且他们会随时说，没有别的，是他们可以依赖的；在这方面他们如此坚定，以致没有人能说服他们相信相反的事，因为神在那方面的主权，是如此自然地固定在良心中，以致他们从不辩论，而自认为已通达，其合理性的信念在他们的判断中是如此强烈。</w:t>
      </w:r>
    </w:p>
    <w:p w14:paraId="66B2CBB5">
      <w:pPr>
        <w:spacing w:after="0"/>
        <w:ind w:left="-5"/>
        <w:rPr>
          <w:rFonts w:hint="eastAsia"/>
        </w:rPr>
      </w:pPr>
    </w:p>
    <w:p w14:paraId="6108FE96">
      <w:pPr>
        <w:spacing w:after="0"/>
        <w:ind w:left="-5"/>
        <w:rPr>
          <w:rFonts w:hint="eastAsia"/>
        </w:rPr>
      </w:pPr>
      <w:r>
        <w:rPr>
          <w:rFonts w:hint="eastAsia"/>
        </w:rPr>
        <w:t>And indeed upon what hath been said, if we will separate the degree from the kind and qualifications formerly mentioned, they will have much seeming reason for them: and yet even then, they will bewray that love, faith, &amp;c. which they esteem to be in this degree, to be unfound in its kind, as being but the fruit of nature, and somewhat (readily) which is of age equal to themselves, &amp;c. and therefore cannot be found.</w:t>
      </w:r>
    </w:p>
    <w:p w14:paraId="76261F44">
      <w:pPr>
        <w:spacing w:after="0"/>
        <w:ind w:left="-5"/>
        <w:rPr>
          <w:rFonts w:hint="eastAsia"/>
        </w:rPr>
      </w:pPr>
      <w:r>
        <w:rPr>
          <w:rFonts w:hint="eastAsia"/>
        </w:rPr>
        <w:t>并且，的确，根据所说的，如果我们把程度与种类和前述的资格分开，他们就会有很多看似合理的理由：然而即便如此，他们也会暴露出他们所认为达到此种程度的爱、信等等，在其种类上是不健全的，因为它不过是本性的果子，并且（很可能）是与他们自己同龄的东西，等等，因此是不健全的。</w:t>
      </w:r>
    </w:p>
    <w:p w14:paraId="22A249DF">
      <w:pPr>
        <w:spacing w:after="0"/>
        <w:ind w:left="-5"/>
        <w:rPr>
          <w:rFonts w:hint="eastAsia"/>
        </w:rPr>
      </w:pPr>
    </w:p>
    <w:p w14:paraId="6A2FEBF5">
      <w:pPr>
        <w:spacing w:after="0"/>
        <w:ind w:left="-5"/>
        <w:rPr>
          <w:rFonts w:hint="eastAsia"/>
        </w:rPr>
      </w:pPr>
      <w:r>
        <w:rPr>
          <w:rFonts w:hint="eastAsia"/>
        </w:rPr>
        <w:t>Therefore we adde, that this way will be more useful to convince natural men, than the other is: because generally, they are perswaded of the truth and reality of their grace: and to say that their grace were but defective in its degree, would, 1. keep them from the through conviction of their gracelesnesse, and the right uptaking of their deceitful nature; which yet is mainly and principally necessary to the work of conversion.</w:t>
      </w:r>
    </w:p>
    <w:p w14:paraId="014C109F">
      <w:pPr>
        <w:spacing w:after="0"/>
        <w:ind w:left="-5"/>
        <w:rPr>
          <w:rFonts w:hint="eastAsia"/>
        </w:rPr>
      </w:pPr>
      <w:r>
        <w:rPr>
          <w:rFonts w:hint="eastAsia"/>
        </w:rPr>
        <w:t>因此我们补充说，这种方法比另一种方法在说服属血气的人方面更有用：因为，他们通常都深信自己恩典的真实性和实在性：而说他们的恩典仅仅是在程度上有所欠缺，会，1. 使他们无法彻底地认识到自己的无恩典状态，以及正确地认识到他们欺骗性的本性；而这正是归正工作主要和首要的必要条件。</w:t>
      </w:r>
    </w:p>
    <w:p w14:paraId="23455D5C">
      <w:pPr>
        <w:spacing w:after="0"/>
        <w:ind w:left="-5"/>
        <w:rPr>
          <w:rFonts w:hint="eastAsia"/>
        </w:rPr>
      </w:pPr>
    </w:p>
    <w:p w14:paraId="714C2151">
      <w:pPr>
        <w:spacing w:after="0"/>
        <w:ind w:left="-5"/>
        <w:rPr>
          <w:rFonts w:hint="eastAsia"/>
        </w:rPr>
      </w:pPr>
      <w:r>
        <w:rPr>
          <w:rFonts w:hint="eastAsia"/>
        </w:rPr>
        <w:t>For it would make them suppose that they had already attained some beginnings, whereas this placing of the sincerity of true Grace in the kind, doth at the first point out to them the necessity of a change, and more easily discovereth the unfoundnesse of every thing that groweth from the naturall root of an unrenewed condition.</w:t>
      </w:r>
    </w:p>
    <w:p w14:paraId="511E8F5A">
      <w:pPr>
        <w:spacing w:after="0"/>
        <w:ind w:left="-5"/>
        <w:rPr>
          <w:rFonts w:hint="eastAsia"/>
        </w:rPr>
      </w:pPr>
      <w:r>
        <w:rPr>
          <w:rFonts w:hint="eastAsia"/>
        </w:rPr>
        <w:t>因为它会让他们以为自己已经有了一些开端，然而将真恩典的真诚性置于种类上，从一开始就向他们指出了改变的必要性，并更容易地揭示出一切从未重生状态的属血气根源生长出来的事物的不健全性。</w:t>
      </w:r>
    </w:p>
    <w:p w14:paraId="07B8747C">
      <w:pPr>
        <w:spacing w:after="0"/>
        <w:ind w:left="-5"/>
        <w:rPr>
          <w:rFonts w:hint="eastAsia"/>
        </w:rPr>
      </w:pPr>
    </w:p>
    <w:p w14:paraId="6D660C83">
      <w:pPr>
        <w:spacing w:after="0"/>
        <w:ind w:left="-5"/>
        <w:rPr>
          <w:rFonts w:hint="eastAsia"/>
        </w:rPr>
      </w:pPr>
      <w:r>
        <w:rPr>
          <w:rFonts w:hint="eastAsia"/>
        </w:rPr>
        <w:t>2. This placing of it in the degree, doth put hypocrites only to amend or quicken their pace, and to be adding to their building; but not to take a new way, or to lay a new foundation: now this exceedingly suits with a presumptuous hypocrit's humour, who easily will grant that their faith is weak, but not that it is unsound, and are ever desirous to encrease what they have, which will prove but a building upon sand: and if this were the alone mark of trial, whether God had the chief room by this comparative degree in their acts, they would be exceedingly confirmed in their opinion that all is well.</w:t>
      </w:r>
    </w:p>
    <w:p w14:paraId="5BF3C1E9">
      <w:pPr>
        <w:spacing w:after="0"/>
        <w:ind w:left="-5"/>
        <w:rPr>
          <w:rFonts w:hint="eastAsia"/>
        </w:rPr>
      </w:pPr>
      <w:r>
        <w:rPr>
          <w:rFonts w:hint="eastAsia"/>
        </w:rPr>
        <w:t>2. 将其置于程度上，只会使伪善者去修正或加快他们的步伐，并在他们的建筑上加添；而不是走一条新的路，或立一个新的根基：现在这极其迎合一个任意妄为的伪善者的性情，他们轻易就会承认他们的信心是软弱的，但不会承认它是不健全的，并总是渴望增加他们所拥有的，但这只会证明是在沙土上建造：如果这是唯一的试验标记，即神是否通过这个比较程度在他们的行为中占有首要地位，他们就会极其坚信自己的观点，即一切都好。</w:t>
      </w:r>
    </w:p>
    <w:p w14:paraId="41925EDD">
      <w:pPr>
        <w:spacing w:after="0"/>
        <w:ind w:left="-5"/>
        <w:rPr>
          <w:rFonts w:hint="eastAsia"/>
        </w:rPr>
      </w:pPr>
    </w:p>
    <w:p w14:paraId="0A8D6014">
      <w:pPr>
        <w:spacing w:after="0"/>
        <w:ind w:left="-5"/>
        <w:rPr>
          <w:rFonts w:hint="eastAsia"/>
        </w:rPr>
      </w:pPr>
      <w:r>
        <w:rPr>
          <w:rFonts w:hint="eastAsia"/>
        </w:rPr>
        <w:t>It's like when Nicodemus came to our Lord, he would not easily have been convinced that he loved or trusted anything more than God: neither doth our Lord take that way for convincing of him; but doth shew the unsoundnesse of what he had, in respect of the kind thereof, and that the tree behoved to be made good and of another kind, before any fruit thereof could be approvable: and therefore He preacheth to him the Doctrine of Regeneration, and the necessity of being born again, and doth not insist to shew any defect of degree, but of kind, as in that, Joh. 3 is clear, that, faith He, which is born of the flesh, is flesh, that is, what ever fruits may be in a natural man, they are of a corrupt kind as the root is: whereby He would obviat a secret objection that Nicodemus, or a formal hypocrite, might have from the degree or abundance of seeming good acts of zeal, love, prayer, &amp;c. (as may by Nicodemus his words to Christ be gathered to have been in him) be it so, saith He, let there be many fruits, and that in a great degree, that is not the thing that maketh them acceptable: for, they are still but flesh, that is, of a corrupt kind: and thus He rejecteth them all at once, and stoppeth his mouth without comparing them in reference to their objects, wherein Nicodemus had not been so easily convinced.</w:t>
      </w:r>
    </w:p>
    <w:p w14:paraId="0E4FA318">
      <w:pPr>
        <w:spacing w:after="0"/>
        <w:ind w:left="-5"/>
        <w:rPr>
          <w:rFonts w:hint="eastAsia"/>
        </w:rPr>
      </w:pPr>
      <w:r>
        <w:rPr>
          <w:rFonts w:hint="eastAsia"/>
        </w:rPr>
        <w:t>就像尼哥底母来见我们的主时，他不会轻易地被说服他爱或信靠任何事物超过神：我们的主也没有采取那种方式来说服他；而是显明他所拥有的，就其种类而言，是不健全的，并且树必须先变好，变成另一种，然后它的果子才能被悦纳：因此祂向他宣讲重生的教义，和重生的必要性，并且不坚持显明任何程度上的缺陷，而是种类上的缺陷，正如在约翰福音第3章中清楚的，祂说，从肉身生的就是肉身，也就是说，无论一个属血气的人有多少果子，它们的种类都和根一样是败坏的：藉此祂要消除尼哥底母，或一个形式上的伪善者，可能从看似良善的热心、爱心、祷告等行为的程度或丰富性中产生的秘密异议（从尼哥底母对基督的话中可以推断出他有这些）——就这样吧，祂说， пусть有许多果子，并且在很大程度上，那也不是使它们蒙悦纳的东西：因为，它们仍然不过是肉身，也就是说，是败坏种类的：因此祂一下子拒绝了所有这些，并堵住了他的口，没有将它们与其对象相比较，因为在这方面尼哥底母不会那么容易被说服。</w:t>
      </w:r>
    </w:p>
    <w:p w14:paraId="0C80848B">
      <w:pPr>
        <w:spacing w:after="0"/>
        <w:ind w:left="-5"/>
        <w:rPr>
          <w:rFonts w:hint="eastAsia"/>
        </w:rPr>
      </w:pPr>
    </w:p>
    <w:p w14:paraId="6EEE6B84">
      <w:pPr>
        <w:spacing w:after="0"/>
        <w:ind w:left="-5"/>
        <w:rPr>
          <w:rFonts w:hint="eastAsia"/>
        </w:rPr>
      </w:pPr>
      <w:r>
        <w:rPr>
          <w:rFonts w:hint="eastAsia"/>
        </w:rPr>
        <w:t>And on the contrary, faith the Lord, What is born of the spirit, is spirit: whereby He doth not only shew, that there must be fruits of another kind, to wit, spirituall; and that nothing of whatsoever degree can be accounted sincere, except it proceed from this principle, to wit, the Spirit: but also it sheweth that there is nothing which doth come from that principle, if it were but the least motion, but it is spirit, and acceptable according to the root that it cometh from, without consideration of the degree thereof.</w:t>
      </w:r>
    </w:p>
    <w:p w14:paraId="13D34933">
      <w:pPr>
        <w:spacing w:after="0"/>
        <w:ind w:left="-5"/>
        <w:rPr>
          <w:rFonts w:hint="eastAsia"/>
        </w:rPr>
      </w:pPr>
      <w:r>
        <w:rPr>
          <w:rFonts w:hint="eastAsia"/>
        </w:rPr>
        <w:t>相反，主说，从灵生的就是灵：藉此祂不仅表明，必须有另一种类的果子，即属灵的；并且无论何种程度，若非出于这个原则，即圣灵，就不能被算为真诚的：而且它也表明，凡从那个原则出来的，即使是最小的动念，也都是灵，并根据其所出的根而被悦纳，而不考虑其程度。</w:t>
      </w:r>
    </w:p>
    <w:p w14:paraId="18FA2FCF">
      <w:pPr>
        <w:spacing w:after="0"/>
        <w:ind w:left="-5"/>
        <w:rPr>
          <w:rFonts w:hint="eastAsia"/>
        </w:rPr>
      </w:pPr>
    </w:p>
    <w:p w14:paraId="638F4CC9">
      <w:pPr>
        <w:spacing w:after="0"/>
        <w:ind w:left="-5"/>
        <w:rPr>
          <w:rFonts w:hint="eastAsia"/>
        </w:rPr>
      </w:pPr>
      <w:r>
        <w:rPr>
          <w:rFonts w:hint="eastAsia"/>
        </w:rPr>
        <w:t>And seing our Lord took that way, to discover and convince, it cannot but be safest.</w:t>
      </w:r>
    </w:p>
    <w:p w14:paraId="732FD3FD">
      <w:pPr>
        <w:spacing w:after="0"/>
        <w:ind w:left="-5"/>
        <w:rPr>
          <w:rFonts w:hint="eastAsia"/>
        </w:rPr>
      </w:pPr>
      <w:r>
        <w:rPr>
          <w:rFonts w:hint="eastAsia"/>
        </w:rPr>
        <w:t>既然我们的主采取了那种方式来揭示和说服，那必定是最安全的。</w:t>
      </w:r>
    </w:p>
    <w:p w14:paraId="759C9F98">
      <w:pPr>
        <w:spacing w:after="0"/>
        <w:ind w:left="-5"/>
        <w:rPr>
          <w:rFonts w:hint="eastAsia"/>
        </w:rPr>
      </w:pPr>
    </w:p>
    <w:p w14:paraId="4EC60CA5">
      <w:pPr>
        <w:spacing w:after="0"/>
        <w:ind w:left="-5"/>
        <w:rPr>
          <w:rFonts w:hint="eastAsia"/>
        </w:rPr>
      </w:pPr>
      <w:r>
        <w:rPr>
          <w:rFonts w:hint="eastAsia"/>
        </w:rPr>
        <w:t>3. This way also would be dangerous to many poor tender Believers, if they were put to try the sincerity of their Grace by this prevalent degree alone: for, do not they often find their unbelief or leaning to creatures (at least in their sense) to exceed their faith in God?</w:t>
      </w:r>
    </w:p>
    <w:p w14:paraId="4D478C31">
      <w:pPr>
        <w:spacing w:after="0"/>
        <w:ind w:left="-5"/>
        <w:rPr>
          <w:rFonts w:hint="eastAsia"/>
        </w:rPr>
      </w:pPr>
      <w:r>
        <w:rPr>
          <w:rFonts w:hint="eastAsia"/>
        </w:rPr>
        <w:t>3. 这种方式对许多可怜软弱的信徒来说也是危险的，如果他们被要求单凭这个主导程度来检验他们恩典的真诚性：因为，他们岂不常常发现他们的不信或倚靠受造物（至少在他们的感觉中）超过他们对神的信心吗？</w:t>
      </w:r>
    </w:p>
    <w:p w14:paraId="3B2F9811">
      <w:pPr>
        <w:spacing w:after="0"/>
        <w:ind w:left="-5"/>
        <w:rPr>
          <w:rFonts w:hint="eastAsia"/>
        </w:rPr>
      </w:pPr>
    </w:p>
    <w:p w14:paraId="7D94F7B6">
      <w:pPr>
        <w:spacing w:after="0"/>
        <w:ind w:left="-5"/>
        <w:rPr>
          <w:rFonts w:hint="eastAsia"/>
        </w:rPr>
      </w:pPr>
      <w:r>
        <w:rPr>
          <w:rFonts w:hint="eastAsia"/>
        </w:rPr>
        <w:t>And do not they find love to things of the world more frequently carry the heart to delight therein, than in God alone?</w:t>
      </w:r>
    </w:p>
    <w:p w14:paraId="10B953B6">
      <w:pPr>
        <w:spacing w:after="0"/>
        <w:ind w:left="-5"/>
        <w:rPr>
          <w:rFonts w:hint="eastAsia"/>
        </w:rPr>
      </w:pPr>
      <w:r>
        <w:rPr>
          <w:rFonts w:hint="eastAsia"/>
        </w:rPr>
        <w:t>他们岂不发现对世俗事物的爱，更频繁地带领心灵去喜悦其中，而非单单喜悦神吗？</w:t>
      </w:r>
    </w:p>
    <w:p w14:paraId="34EB64CD">
      <w:pPr>
        <w:spacing w:after="0"/>
        <w:ind w:left="-5"/>
        <w:rPr>
          <w:rFonts w:hint="eastAsia"/>
        </w:rPr>
      </w:pPr>
    </w:p>
    <w:p w14:paraId="33D1067A">
      <w:pPr>
        <w:spacing w:after="0"/>
        <w:ind w:left="-5"/>
        <w:rPr>
          <w:rFonts w:hint="eastAsia"/>
        </w:rPr>
      </w:pPr>
      <w:r>
        <w:rPr>
          <w:rFonts w:hint="eastAsia"/>
        </w:rPr>
        <w:t>And shall they cast all unsound in such a case?</w:t>
      </w:r>
    </w:p>
    <w:p w14:paraId="4220211F">
      <w:pPr>
        <w:spacing w:after="0"/>
        <w:ind w:left="-5"/>
        <w:rPr>
          <w:rFonts w:hint="eastAsia"/>
        </w:rPr>
      </w:pPr>
      <w:r>
        <w:rPr>
          <w:rFonts w:hint="eastAsia"/>
        </w:rPr>
        <w:t>在这种情况下，他们要把一切都算为不健全的吗？</w:t>
      </w:r>
    </w:p>
    <w:p w14:paraId="67F02206">
      <w:pPr>
        <w:spacing w:after="0"/>
        <w:ind w:left="-5"/>
        <w:rPr>
          <w:rFonts w:hint="eastAsia"/>
        </w:rPr>
      </w:pPr>
    </w:p>
    <w:p w14:paraId="5B5D1D7B">
      <w:pPr>
        <w:spacing w:after="0"/>
        <w:ind w:left="-5"/>
        <w:rPr>
          <w:rFonts w:hint="eastAsia"/>
        </w:rPr>
      </w:pPr>
      <w:r>
        <w:rPr>
          <w:rFonts w:hint="eastAsia"/>
        </w:rPr>
        <w:t>What had Paul done if he had walked by this mark, when the motions of sin captivated him, Rom. 7 and yet is he still comforted in the sincerity of His Grace, and in the actings of the inner-man: which cannot be grounded upon this comparative degree; but upon the kind thereof.</w:t>
      </w:r>
    </w:p>
    <w:p w14:paraId="19402533">
      <w:pPr>
        <w:spacing w:after="0"/>
        <w:ind w:left="-5"/>
        <w:rPr>
          <w:rFonts w:hint="eastAsia"/>
        </w:rPr>
      </w:pPr>
      <w:r>
        <w:rPr>
          <w:rFonts w:hint="eastAsia"/>
        </w:rPr>
        <w:t>如果保罗按这个标记行事，当罪的律将他掳去时，罗马书7章，他会怎么办？然而他仍然在他的恩典的真诚中，和里面的人的行动中得到安慰：这不能基于这个比较程度；而只能基于其种类。</w:t>
      </w:r>
    </w:p>
    <w:p w14:paraId="0DD593FD">
      <w:pPr>
        <w:spacing w:after="0"/>
        <w:ind w:left="-5"/>
        <w:rPr>
          <w:rFonts w:hint="eastAsia"/>
        </w:rPr>
      </w:pPr>
    </w:p>
    <w:p w14:paraId="18F1B40C">
      <w:pPr>
        <w:spacing w:after="0"/>
        <w:ind w:left="-5"/>
        <w:rPr>
          <w:rFonts w:hint="eastAsia"/>
        </w:rPr>
      </w:pPr>
      <w:r>
        <w:rPr>
          <w:rFonts w:hint="eastAsia"/>
        </w:rPr>
        <w:t>Now, if this maxime were true, these things would follow it, 1.</w:t>
      </w:r>
    </w:p>
    <w:p w14:paraId="17BA4686">
      <w:pPr>
        <w:spacing w:after="0"/>
        <w:ind w:left="-5"/>
        <w:rPr>
          <w:rFonts w:hint="eastAsia"/>
        </w:rPr>
      </w:pPr>
      <w:r>
        <w:rPr>
          <w:rFonts w:hint="eastAsia"/>
        </w:rPr>
        <w:t>现在，如果这个格言是真的，那么就会有以下这些后果，1.</w:t>
      </w:r>
    </w:p>
    <w:p w14:paraId="35D7F71C">
      <w:pPr>
        <w:spacing w:after="0"/>
        <w:ind w:left="-5"/>
        <w:rPr>
          <w:rFonts w:hint="eastAsia"/>
        </w:rPr>
      </w:pPr>
    </w:p>
    <w:p w14:paraId="660C686C">
      <w:pPr>
        <w:spacing w:after="0"/>
        <w:ind w:left="-5"/>
        <w:rPr>
          <w:rFonts w:hint="eastAsia"/>
        </w:rPr>
      </w:pPr>
      <w:r>
        <w:rPr>
          <w:rFonts w:hint="eastAsia"/>
        </w:rPr>
        <w:t>He could have no evidence of his sincerity, except he had more grace (and that still in exercise) nor corruption, and that to his sense: for, every grace hath some opposite corruption, and if it were not prevalent over its opposite corruption, then could he not conclude that he were gracious, and so not except he were more gracious than corrupt.</w:t>
      </w:r>
    </w:p>
    <w:p w14:paraId="5FF70CF8">
      <w:pPr>
        <w:spacing w:after="0"/>
        <w:ind w:left="-5"/>
        <w:rPr>
          <w:rFonts w:hint="eastAsia"/>
        </w:rPr>
      </w:pPr>
      <w:r>
        <w:rPr>
          <w:rFonts w:hint="eastAsia"/>
        </w:rPr>
        <w:t>他将无法证明自己的真诚，除非他拥有的恩典（并且仍在运用中）多于败坏，并且这是他能感觉到的：因为，每一种恩典都有某种对立的败坏，如果它不能胜过其对立的败坏，那么他就不能断定自己是蒙恩的，除非他蒙恩的程度大于败坏的程度。</w:t>
      </w:r>
    </w:p>
    <w:p w14:paraId="001B9545">
      <w:pPr>
        <w:spacing w:after="0"/>
        <w:ind w:left="-5"/>
        <w:rPr>
          <w:rFonts w:hint="eastAsia"/>
        </w:rPr>
      </w:pPr>
    </w:p>
    <w:p w14:paraId="384AFE1C">
      <w:pPr>
        <w:spacing w:after="0"/>
        <w:ind w:left="-5"/>
        <w:rPr>
          <w:rFonts w:hint="eastAsia"/>
        </w:rPr>
      </w:pPr>
      <w:r>
        <w:rPr>
          <w:rFonts w:hint="eastAsia"/>
        </w:rPr>
        <w:t>2. If any grace were prevailed over by its opposite corruption, he could not conclude that he were in a gracious estate: because this is certain, that where one grace is sincere, there all graces are, they being all members and parts of the new creature, which in Regeneration is brought forth; and it being certain also, that for a time, some graces will be exceedingly prevailed over by their opposites, more than others, as the fear of men will keep a Believer under in a particular more then the fear of God, Then it will follow that either he hath true fear of God at the same time; and so the sincerity of this grace of fear doth not consist in the prevalent degree thereof, or, hath no grace sincere at all, because where one is unsound, all is unsound, &amp; contra; or, one grace must be sound and another unsound, which cannot be said simply, upon the ground formerly given.</w:t>
      </w:r>
    </w:p>
    <w:p w14:paraId="552EE7BF">
      <w:pPr>
        <w:spacing w:after="0"/>
        <w:ind w:left="-5"/>
        <w:rPr>
          <w:rFonts w:hint="eastAsia"/>
        </w:rPr>
      </w:pPr>
      <w:r>
        <w:rPr>
          <w:rFonts w:hint="eastAsia"/>
        </w:rPr>
        <w:t>2. 如果任何恩典被其对立的败坏所胜过，他就不能断定自己处于蒙恩的状态：因为这是确定的，哪里有一种恩典是真诚的，那里所有的恩典都是，因为它们都是新造之人的肢体和部分，这新造之人在重生中被生出来；并且这也是确定的，在一段时间内，某些恩典会被它们的对立面极大地胜过，比其他恩典更甚，比如对人的惧怕会在某个特定方面使一个信徒受压制，超过他对神的敬畏，那么就会得出结论，要么他同时有对神的真正敬畏；因此这种敬畏之恩典的真诚性并不在于其主导的程度，要么，他根本没有任何真诚的恩典，因为哪里有一个不健全，所有的都不健全，反之亦然；或者，一种恩典必须是健全的，而另一种是不健全的，这根据先前给出的理由，是不能简单地这样说的。</w:t>
      </w:r>
    </w:p>
    <w:p w14:paraId="2267933F">
      <w:pPr>
        <w:spacing w:after="0"/>
        <w:ind w:left="-5"/>
        <w:rPr>
          <w:rFonts w:hint="eastAsia"/>
        </w:rPr>
      </w:pPr>
    </w:p>
    <w:p w14:paraId="66B6C3B3">
      <w:pPr>
        <w:spacing w:after="0"/>
        <w:ind w:left="-5"/>
        <w:rPr>
          <w:rFonts w:hint="eastAsia"/>
        </w:rPr>
      </w:pPr>
      <w:r>
        <w:rPr>
          <w:rFonts w:hint="eastAsia"/>
        </w:rPr>
        <w:t>The Believer then, in such a case, must either conclude himself to be unsound; or, he must try it by some other mark from the kind thereof.</w:t>
      </w:r>
    </w:p>
    <w:p w14:paraId="4A0DBE09">
      <w:pPr>
        <w:spacing w:after="0"/>
        <w:ind w:left="-5"/>
        <w:rPr>
          <w:rFonts w:hint="eastAsia"/>
        </w:rPr>
      </w:pPr>
      <w:r>
        <w:rPr>
          <w:rFonts w:hint="eastAsia"/>
        </w:rPr>
        <w:t>那么，信徒在这种情况下，必须要么断定自己是不健全的；要么，他必须通过其种类的其他标记来检验它。</w:t>
      </w:r>
    </w:p>
    <w:p w14:paraId="6A83ACF5">
      <w:pPr>
        <w:spacing w:after="0"/>
        <w:ind w:left="-5"/>
        <w:rPr>
          <w:rFonts w:hint="eastAsia"/>
        </w:rPr>
      </w:pPr>
    </w:p>
    <w:p w14:paraId="21D0E33A">
      <w:pPr>
        <w:spacing w:after="0"/>
        <w:ind w:left="-5"/>
        <w:rPr>
          <w:rFonts w:hint="eastAsia"/>
        </w:rPr>
      </w:pPr>
      <w:r>
        <w:rPr>
          <w:rFonts w:hint="eastAsia"/>
        </w:rPr>
        <w:t>And though a Believer ought to account himself greatly faulty, when any one corruption prevaileth; yet it will not follow that he should reckon all to be unsound, which this would infer, and so contradicteth the Saints practices in such cases.</w:t>
      </w:r>
    </w:p>
    <w:p w14:paraId="0D68E01E">
      <w:pPr>
        <w:spacing w:after="0"/>
        <w:ind w:left="-5"/>
        <w:rPr>
          <w:rFonts w:hint="eastAsia"/>
        </w:rPr>
      </w:pPr>
      <w:r>
        <w:rPr>
          <w:rFonts w:hint="eastAsia"/>
        </w:rPr>
        <w:t>并且尽管一个信徒在任何一个败坏占上风时，都应该认为自己有大错；但这并不意味着他应该把一切都算为不健全的，而这是前述观点所推断的，因此与圣徒在这种情况下​​的做法相矛盾。</w:t>
      </w:r>
    </w:p>
    <w:p w14:paraId="74B36585">
      <w:pPr>
        <w:spacing w:after="0"/>
        <w:ind w:left="-5"/>
        <w:rPr>
          <w:rFonts w:hint="eastAsia"/>
        </w:rPr>
      </w:pPr>
    </w:p>
    <w:p w14:paraId="6F6DD43A">
      <w:pPr>
        <w:spacing w:after="0"/>
        <w:ind w:left="-5"/>
        <w:rPr>
          <w:rFonts w:hint="eastAsia"/>
        </w:rPr>
      </w:pPr>
      <w:r>
        <w:rPr>
          <w:rFonts w:hint="eastAsia"/>
        </w:rPr>
        <w:t>From all this we conclude, that it's more safe to keep both the common doctrine and expressions: and although we have been longer upon this than possibly may be thought suitable to out purpose; yet we have adventured upon it, if so be it may conduce anything to the clearing of that wherein the triall of mens states is so much concerned; or if it may occasion some more unanimous expressing of this matter, by others who may more dexterously perform it, that so this be not stated as a new controversie in the Church, at such a time when she is almost over whelmed with intestine debates already.</w:t>
      </w:r>
    </w:p>
    <w:p w14:paraId="45AA931D">
      <w:pPr>
        <w:spacing w:after="0"/>
        <w:ind w:left="-5"/>
        <w:rPr>
          <w:rFonts w:hint="eastAsia"/>
        </w:rPr>
      </w:pPr>
      <w:r>
        <w:rPr>
          <w:rFonts w:hint="eastAsia"/>
        </w:rPr>
        <w:t>从所有这一切我们得出结论，持守普遍的教义和表达方式是更安全的：并且尽管我们在这上面花费的时间可能比我们目的所认为的更长；然而我们还是冒险探讨了它，如果这能有助于澄清那个与试验人状态如此相关的议题；或者如果这能引发其他更能干的人对此事有更一致的表达，以使这在教会几乎已被内部辩论淹没的时刻，不被定为一个新的争议。</w:t>
      </w:r>
    </w:p>
    <w:p w14:paraId="1D6309F1">
      <w:pPr>
        <w:spacing w:after="0"/>
        <w:ind w:left="-5"/>
        <w:rPr>
          <w:rFonts w:hint="eastAsia"/>
        </w:rPr>
      </w:pPr>
    </w:p>
    <w:p w14:paraId="0E731817">
      <w:pPr>
        <w:spacing w:after="0"/>
        <w:ind w:left="-5"/>
        <w:rPr>
          <w:rFonts w:hint="eastAsia"/>
        </w:rPr>
      </w:pPr>
      <w:r>
        <w:rPr>
          <w:rFonts w:hint="eastAsia"/>
        </w:rPr>
        <w:t>For we are sure in the generall, that these qualifications formerly mentioned, of the end, motive, reduplication, &amp;c. are necessary to the constituting of any act to be sincere, as hath been said.</w:t>
      </w:r>
    </w:p>
    <w:p w14:paraId="4A53A052">
      <w:pPr>
        <w:spacing w:after="0"/>
        <w:ind w:left="-5"/>
        <w:rPr>
          <w:rFonts w:hint="eastAsia"/>
        </w:rPr>
      </w:pPr>
      <w:r>
        <w:rPr>
          <w:rFonts w:hint="eastAsia"/>
        </w:rPr>
        <w:t>因为我们大体上确信，前述的目标、动机、重复等资格，对于构成任何真诚的行为都是必要的，如前所述。</w:t>
      </w:r>
    </w:p>
    <w:p w14:paraId="5804504F">
      <w:pPr>
        <w:spacing w:after="0"/>
        <w:ind w:left="-5"/>
        <w:rPr>
          <w:rFonts w:hint="eastAsia"/>
        </w:rPr>
      </w:pPr>
    </w:p>
    <w:p w14:paraId="1E00353E">
      <w:pPr>
        <w:spacing w:after="0"/>
        <w:ind w:left="-5"/>
        <w:rPr>
          <w:rFonts w:hint="eastAsia"/>
        </w:rPr>
      </w:pPr>
      <w:r>
        <w:rPr>
          <w:rFonts w:hint="eastAsia"/>
        </w:rPr>
        <w:t>And if they be necessary, they must either be comprehended under the expression of this prevailing degree of the act, and so it is but (λογομαχία) a striving for words, which are not to be contended for.</w:t>
      </w:r>
    </w:p>
    <w:p w14:paraId="63520E5A">
      <w:pPr>
        <w:spacing w:after="0"/>
        <w:ind w:left="-5"/>
        <w:rPr>
          <w:rFonts w:hint="eastAsia"/>
        </w:rPr>
      </w:pPr>
      <w:r>
        <w:rPr>
          <w:rFonts w:hint="eastAsia"/>
        </w:rPr>
        <w:t>如果它们是必要的，它们就必须要么被包含在行为的这个主导程度的表达之下，那么这就不过是（λογομαχία）一场文字之争，这是不值得争论的。</w:t>
      </w:r>
    </w:p>
    <w:p w14:paraId="62B2FFCE">
      <w:pPr>
        <w:spacing w:after="0"/>
        <w:ind w:left="-5"/>
        <w:rPr>
          <w:rFonts w:hint="eastAsia"/>
        </w:rPr>
      </w:pPr>
    </w:p>
    <w:p w14:paraId="412EBA78">
      <w:pPr>
        <w:spacing w:after="0"/>
        <w:ind w:left="-5"/>
        <w:rPr>
          <w:rFonts w:hint="eastAsia"/>
        </w:rPr>
      </w:pPr>
      <w:r>
        <w:rPr>
          <w:rFonts w:hint="eastAsia"/>
        </w:rPr>
        <w:t>And so both these are upon the matter one.</w:t>
      </w:r>
    </w:p>
    <w:p w14:paraId="5CDEEF1A">
      <w:pPr>
        <w:spacing w:after="0"/>
        <w:ind w:left="-5"/>
        <w:rPr>
          <w:rFonts w:hint="eastAsia"/>
        </w:rPr>
      </w:pPr>
      <w:r>
        <w:rPr>
          <w:rFonts w:hint="eastAsia"/>
        </w:rPr>
        <w:t>所以这两者在实质上是同一件事。</w:t>
      </w:r>
    </w:p>
    <w:p w14:paraId="737FD0C2">
      <w:pPr>
        <w:spacing w:after="0"/>
        <w:ind w:left="-5"/>
        <w:rPr>
          <w:rFonts w:hint="eastAsia"/>
        </w:rPr>
      </w:pPr>
    </w:p>
    <w:p w14:paraId="066EA246">
      <w:pPr>
        <w:spacing w:after="0"/>
        <w:ind w:left="-5"/>
        <w:rPr>
          <w:rFonts w:hint="eastAsia"/>
        </w:rPr>
      </w:pPr>
      <w:r>
        <w:rPr>
          <w:rFonts w:hint="eastAsia"/>
        </w:rPr>
        <w:t>Or, if they be not comprehended under that expression, then they must be somewhat different from it; and so there must be more requisite to constitute the sincerity of grace, and to difference it from common works in hypocrites, than this degree foresaid.</w:t>
      </w:r>
    </w:p>
    <w:p w14:paraId="6DB938F8">
      <w:pPr>
        <w:spacing w:after="0"/>
        <w:ind w:left="-5"/>
        <w:rPr>
          <w:rFonts w:hint="eastAsia"/>
        </w:rPr>
      </w:pPr>
      <w:r>
        <w:rPr>
          <w:rFonts w:hint="eastAsia"/>
        </w:rPr>
        <w:t>或者，如果它们不被包含在那个表达之下，那么它们就必须与它有所不同；因此，要构成恩典的真诚性，并将其与伪善者中的普遍工作区分开来，所需要的就必须比前述的这个程度更多。</w:t>
      </w:r>
    </w:p>
    <w:p w14:paraId="741B79C2">
      <w:pPr>
        <w:spacing w:after="0"/>
        <w:ind w:left="-5"/>
        <w:rPr>
          <w:rFonts w:hint="eastAsia"/>
        </w:rPr>
      </w:pPr>
    </w:p>
    <w:p w14:paraId="7CF58315">
      <w:pPr>
        <w:spacing w:after="0"/>
        <w:ind w:left="-5"/>
        <w:rPr>
          <w:rFonts w:hint="eastAsia"/>
        </w:rPr>
      </w:pPr>
      <w:r>
        <w:rPr>
          <w:rFonts w:hint="eastAsia"/>
        </w:rPr>
        <w:t>Or, we must say, that these qualifications must be accounted common to the acts of hypocrites, and these that are renewed: which is a thing that we cannot admit, upon the grounds formerly laid down: although we still acknowledge that the pressing at the most eminent degree of grace, even in that comparative respect is exceeding necessary, and usefull for attaining to the clear discerning of the sincerity of grace: for, often Believers do make their own search exceedingly difficult, because of the want of this.</w:t>
      </w:r>
    </w:p>
    <w:p w14:paraId="2E977773">
      <w:pPr>
        <w:spacing w:after="0"/>
        <w:ind w:left="-5"/>
        <w:rPr>
          <w:rFonts w:hint="eastAsia"/>
        </w:rPr>
      </w:pPr>
      <w:r>
        <w:rPr>
          <w:rFonts w:hint="eastAsia"/>
        </w:rPr>
        <w:t>或者，我们必须说，这些资格必须被认为是伪善者的行为和重生者的行为所共有的：这是我们根据先前所立的根基不能承认的：尽管我们仍然承认，追求最卓越程度的恩典，即使在那个比较方面，对于达到清楚辨别恩典的真诚性是极其必要和有用的：因为，信徒常常因缺乏这个而使他们自己的省察变得极其困难。</w:t>
      </w:r>
    </w:p>
    <w:p w14:paraId="03C13368">
      <w:pPr>
        <w:spacing w:after="0"/>
        <w:ind w:left="-5"/>
        <w:rPr>
          <w:rFonts w:hint="eastAsia"/>
        </w:rPr>
      </w:pPr>
    </w:p>
    <w:p w14:paraId="6E729250">
      <w:pPr>
        <w:spacing w:after="0"/>
        <w:ind w:left="-5"/>
        <w:rPr>
          <w:rFonts w:hint="eastAsia"/>
        </w:rPr>
      </w:pPr>
      <w:r>
        <w:rPr>
          <w:rFonts w:hint="eastAsia"/>
        </w:rPr>
        <w:t>And the agitation of this question, being somewhat new, we hope what is said will be the more favourably constructed: especially this being our fear, that by such expressions, or assertions, as this opinion hath with it, grace may come to be looked on as too common a thing, and it and nature, to be thought more sin than indeed they are.</w:t>
      </w:r>
    </w:p>
    <w:p w14:paraId="348F185A">
      <w:pPr>
        <w:spacing w:after="0"/>
        <w:ind w:left="-5"/>
        <w:rPr>
          <w:rFonts w:hint="eastAsia"/>
        </w:rPr>
      </w:pPr>
      <w:r>
        <w:rPr>
          <w:rFonts w:hint="eastAsia"/>
        </w:rPr>
        <w:t>并且这个问题的讨论，有些新颖，我们希望所说的话能得到更宽厚的理解：尤其是我们担心，通过这种观点所带有的表达或断言，恩典可能会被看作是太普遍的事物，并且它与本性，被认为比它们实际上更相近。</w:t>
      </w:r>
    </w:p>
    <w:p w14:paraId="7A38D047">
      <w:pPr>
        <w:spacing w:after="0"/>
        <w:ind w:left="-5"/>
        <w:rPr>
          <w:rFonts w:hint="eastAsia"/>
        </w:rPr>
      </w:pPr>
    </w:p>
    <w:p w14:paraId="423914EA">
      <w:pPr>
        <w:pStyle w:val="2"/>
        <w:bidi w:val="0"/>
        <w:rPr>
          <w:rFonts w:hint="eastAsia"/>
        </w:rPr>
      </w:pPr>
      <w:r>
        <w:rPr>
          <w:rFonts w:hint="eastAsia"/>
        </w:rPr>
        <w:t>LECTURE IV (2:8–11)</w:t>
      </w:r>
    </w:p>
    <w:p w14:paraId="497838D6">
      <w:pPr>
        <w:pStyle w:val="2"/>
        <w:bidi w:val="0"/>
        <w:rPr>
          <w:rFonts w:hint="eastAsia"/>
        </w:rPr>
      </w:pPr>
      <w:r>
        <w:rPr>
          <w:rFonts w:hint="eastAsia"/>
        </w:rPr>
        <w:t>第四讲 (2:8–11)</w:t>
      </w:r>
    </w:p>
    <w:p w14:paraId="764AB23F">
      <w:pPr>
        <w:spacing w:after="0"/>
        <w:ind w:left="-5"/>
        <w:rPr>
          <w:rFonts w:hint="eastAsia"/>
        </w:rPr>
      </w:pPr>
    </w:p>
    <w:p w14:paraId="26C09BB5">
      <w:pPr>
        <w:spacing w:after="0"/>
        <w:ind w:left="-5"/>
        <w:rPr>
          <w:rFonts w:hint="eastAsia"/>
        </w:rPr>
      </w:pPr>
      <w:r>
        <w:rPr>
          <w:rFonts w:hint="eastAsia"/>
        </w:rPr>
        <w:t>THe second Epistle, is directed to the Church of Smyrna: and as her case doth differ from the case of Ephesus, and that both in respect of suffering and integrity; so doth the Lords message to her differ, and is wholly comfortable.</w:t>
      </w:r>
    </w:p>
    <w:p w14:paraId="6B2733C0">
      <w:pPr>
        <w:spacing w:after="0"/>
        <w:ind w:left="-5"/>
        <w:rPr>
          <w:rFonts w:hint="eastAsia"/>
        </w:rPr>
      </w:pPr>
      <w:r>
        <w:rPr>
          <w:rFonts w:hint="eastAsia"/>
        </w:rPr>
        <w:t>第二封书信，是写给士每拿教会的：正如她的情况与以弗所的情况不同，无论是在受苦方面还是在正直方面；所以主给她的信息也不同，并且是全然安慰的。</w:t>
      </w:r>
    </w:p>
    <w:p w14:paraId="17FDD41E">
      <w:pPr>
        <w:spacing w:after="0"/>
        <w:ind w:left="-5"/>
        <w:rPr>
          <w:rFonts w:hint="eastAsia"/>
        </w:rPr>
      </w:pPr>
    </w:p>
    <w:p w14:paraId="7F9ACBE7">
      <w:pPr>
        <w:spacing w:after="0"/>
        <w:ind w:left="-5"/>
        <w:rPr>
          <w:rFonts w:hint="eastAsia"/>
        </w:rPr>
      </w:pPr>
      <w:r>
        <w:rPr>
          <w:rFonts w:hint="eastAsia"/>
        </w:rPr>
        <w:t>There is no charge against this Church, as in many of the rest: this doth not imply an universal freedom from guiltinesse of all sorts; But, first, that this Church hath been free of grosse evils, and hath been in honest simplicitie aiming at their duty.</w:t>
      </w:r>
    </w:p>
    <w:p w14:paraId="30F36DE7">
      <w:pPr>
        <w:spacing w:after="0"/>
        <w:ind w:left="-5"/>
        <w:rPr>
          <w:rFonts w:hint="eastAsia"/>
        </w:rPr>
      </w:pPr>
      <w:r>
        <w:rPr>
          <w:rFonts w:hint="eastAsia"/>
        </w:rPr>
        <w:t>对这个教会没有任何指控，不像其他许多教会：这并不意味着完全免于各种罪过；而是，首先，这个教会没有犯重大的恶行，并且一直在诚实纯朴地努力尽他们的本分。</w:t>
      </w:r>
    </w:p>
    <w:p w14:paraId="6704B5A6">
      <w:pPr>
        <w:spacing w:after="0"/>
        <w:ind w:left="-5"/>
        <w:rPr>
          <w:rFonts w:hint="eastAsia"/>
        </w:rPr>
      </w:pPr>
    </w:p>
    <w:p w14:paraId="084C072D">
      <w:pPr>
        <w:spacing w:after="0"/>
        <w:ind w:left="-5"/>
        <w:rPr>
          <w:rFonts w:hint="eastAsia"/>
        </w:rPr>
      </w:pPr>
      <w:r>
        <w:rPr>
          <w:rFonts w:hint="eastAsia"/>
        </w:rPr>
        <w:t>And, secondly, it beareth out the Lords tendernesse in passing over many infirmities in an honest Church where there is much suffering.</w:t>
      </w:r>
    </w:p>
    <w:p w14:paraId="48719437">
      <w:pPr>
        <w:spacing w:after="0"/>
        <w:ind w:left="-5"/>
        <w:rPr>
          <w:rFonts w:hint="eastAsia"/>
        </w:rPr>
      </w:pPr>
      <w:r>
        <w:rPr>
          <w:rFonts w:hint="eastAsia"/>
        </w:rPr>
        <w:t>其次，这也表明了主在一个多受苦难的诚实教会中，忽略许多软弱时的温柔。</w:t>
      </w:r>
    </w:p>
    <w:p w14:paraId="0CE95778">
      <w:pPr>
        <w:spacing w:after="0"/>
        <w:ind w:left="-5"/>
        <w:rPr>
          <w:rFonts w:hint="eastAsia"/>
        </w:rPr>
      </w:pPr>
    </w:p>
    <w:p w14:paraId="1BC20FA1">
      <w:pPr>
        <w:spacing w:after="0"/>
        <w:ind w:left="-5"/>
        <w:rPr>
          <w:rFonts w:hint="eastAsia"/>
        </w:rPr>
      </w:pPr>
      <w:r>
        <w:rPr>
          <w:rFonts w:hint="eastAsia"/>
        </w:rPr>
        <w:t>It is not our purpose to insist in these Epistles (the matter being clear, and ye having good opportunity of hearing them more fully opened) we shall only give a view of the scope, to keep the coherence of the whole Book.</w:t>
      </w:r>
    </w:p>
    <w:p w14:paraId="0D1FC20E">
      <w:pPr>
        <w:spacing w:after="0"/>
        <w:ind w:left="-5"/>
        <w:rPr>
          <w:rFonts w:hint="eastAsia"/>
        </w:rPr>
      </w:pPr>
      <w:r>
        <w:rPr>
          <w:rFonts w:hint="eastAsia"/>
        </w:rPr>
        <w:t>我们不打算详述这些书信（因为内容清晰，并且你们有很好的机会听到更全面的讲解），我们只提供一个范围的概览，以保持整卷书的连贯性。</w:t>
      </w:r>
    </w:p>
    <w:p w14:paraId="73936AB9">
      <w:pPr>
        <w:spacing w:after="0"/>
        <w:ind w:left="-5"/>
        <w:rPr>
          <w:rFonts w:hint="eastAsia"/>
        </w:rPr>
      </w:pPr>
    </w:p>
    <w:p w14:paraId="4C3B7678">
      <w:pPr>
        <w:spacing w:after="0"/>
        <w:ind w:left="-5"/>
        <w:rPr>
          <w:rFonts w:hint="eastAsia"/>
        </w:rPr>
      </w:pPr>
      <w:r>
        <w:rPr>
          <w:rFonts w:hint="eastAsia"/>
        </w:rPr>
        <w:t>The Epistle hath the division common with all the rest, in those three general parts, to wit, first, a Preface or Inscription, comprehending the Person from whom, and to whom, this message is directed.</w:t>
      </w:r>
    </w:p>
    <w:p w14:paraId="136CDCC2">
      <w:pPr>
        <w:spacing w:after="0"/>
        <w:ind w:left="-5"/>
        <w:rPr>
          <w:rFonts w:hint="eastAsia"/>
        </w:rPr>
      </w:pPr>
      <w:r>
        <w:rPr>
          <w:rFonts w:hint="eastAsia"/>
        </w:rPr>
        <w:t>这封书信与其他所有书信一样，有共同的三个主要部分，即，首先，一个序言或引言，包括信息的发出者和接收者。</w:t>
      </w:r>
    </w:p>
    <w:p w14:paraId="01AF4550">
      <w:pPr>
        <w:spacing w:after="0"/>
        <w:ind w:left="-5"/>
        <w:rPr>
          <w:rFonts w:hint="eastAsia"/>
        </w:rPr>
      </w:pPr>
    </w:p>
    <w:p w14:paraId="4E2BDD20">
      <w:pPr>
        <w:spacing w:after="0"/>
        <w:ind w:left="-5"/>
        <w:rPr>
          <w:rFonts w:hint="eastAsia"/>
        </w:rPr>
      </w:pPr>
      <w:r>
        <w:rPr>
          <w:rFonts w:hint="eastAsia"/>
        </w:rPr>
        <w:t>The Titles given to Christ, the Sender, were spoken to, chap. 1. They are two, 1.</w:t>
      </w:r>
    </w:p>
    <w:p w14:paraId="14F3CEB4">
      <w:pPr>
        <w:spacing w:after="0"/>
        <w:ind w:left="-5"/>
        <w:rPr>
          <w:rFonts w:hint="eastAsia"/>
        </w:rPr>
      </w:pPr>
      <w:r>
        <w:rPr>
          <w:rFonts w:hint="eastAsia"/>
        </w:rPr>
        <w:t>赐给基督，即差遣者的头衔，在第1章已讲过。它们有两个，1.</w:t>
      </w:r>
    </w:p>
    <w:p w14:paraId="225673B5">
      <w:pPr>
        <w:spacing w:after="0"/>
        <w:ind w:left="-5"/>
        <w:rPr>
          <w:rFonts w:hint="eastAsia"/>
        </w:rPr>
      </w:pPr>
    </w:p>
    <w:p w14:paraId="7759B7C3">
      <w:pPr>
        <w:spacing w:after="0"/>
        <w:ind w:left="-5"/>
        <w:rPr>
          <w:rFonts w:hint="eastAsia"/>
        </w:rPr>
      </w:pPr>
      <w:r>
        <w:rPr>
          <w:rFonts w:hint="eastAsia"/>
        </w:rPr>
        <w:t>He is the first and the last: this setteth out the eternity of His God-head, or His eternity as He is God.</w:t>
      </w:r>
    </w:p>
    <w:p w14:paraId="48BB2849">
      <w:pPr>
        <w:spacing w:after="0"/>
        <w:ind w:left="-5"/>
        <w:rPr>
          <w:rFonts w:hint="eastAsia"/>
        </w:rPr>
      </w:pPr>
      <w:r>
        <w:rPr>
          <w:rFonts w:hint="eastAsia"/>
        </w:rPr>
        <w:t>祂是首先的，也是末后的：这显明了祂神性的永恒，或祂作为神的永恒。</w:t>
      </w:r>
    </w:p>
    <w:p w14:paraId="2055D9D2">
      <w:pPr>
        <w:spacing w:after="0"/>
        <w:ind w:left="-5"/>
        <w:rPr>
          <w:rFonts w:hint="eastAsia"/>
        </w:rPr>
      </w:pPr>
    </w:p>
    <w:p w14:paraId="3012344E">
      <w:pPr>
        <w:spacing w:after="0"/>
        <w:ind w:left="-5"/>
        <w:rPr>
          <w:rFonts w:hint="eastAsia"/>
        </w:rPr>
      </w:pPr>
      <w:r>
        <w:rPr>
          <w:rFonts w:hint="eastAsia"/>
        </w:rPr>
        <w:t>2. He is stiled, He that was dead and is alive: this setteth out His Office with the efficacie of His death, and the victory that He had obtained by overcoming death, and the devil; and being now above death and suffering, to live God and Man in One Person for ever.</w:t>
      </w:r>
    </w:p>
    <w:p w14:paraId="6C0C91D3">
      <w:pPr>
        <w:spacing w:after="0"/>
        <w:ind w:left="-5"/>
        <w:rPr>
          <w:rFonts w:hint="eastAsia"/>
        </w:rPr>
      </w:pPr>
      <w:r>
        <w:rPr>
          <w:rFonts w:hint="eastAsia"/>
        </w:rPr>
        <w:t>2. 祂被称为，那死过又活了的：这显明了祂的职分，连同祂死亡的功效，以及祂藉着战胜死亡和魔鬼所获得的胜利；并且现在超越了死亡和苦难，作为神与人在一个位格里永远活着。</w:t>
      </w:r>
    </w:p>
    <w:p w14:paraId="65D09E7E">
      <w:pPr>
        <w:spacing w:after="0"/>
        <w:ind w:left="-5"/>
        <w:rPr>
          <w:rFonts w:hint="eastAsia"/>
        </w:rPr>
      </w:pPr>
    </w:p>
    <w:p w14:paraId="467A9AEA">
      <w:pPr>
        <w:spacing w:after="0"/>
        <w:ind w:left="-5"/>
        <w:rPr>
          <w:rFonts w:hint="eastAsia"/>
        </w:rPr>
      </w:pPr>
      <w:r>
        <w:rPr>
          <w:rFonts w:hint="eastAsia"/>
        </w:rPr>
        <w:t>These Titles are specially chosen here for the consolation of this suffering honest Church for, His suffering and dying commendeth Him as pitiful and compassionate; and His God-head and Victory, setteth Him out as sufficiently able: both which being put together, do exceedingly comfort His people, who cannot but live, seing He liveth, and cannot but continue so for ever, Psal. 18:46, Joh. 14:19.</w:t>
      </w:r>
    </w:p>
    <w:p w14:paraId="7F20F9B8">
      <w:pPr>
        <w:spacing w:after="0"/>
        <w:ind w:left="-5"/>
        <w:rPr>
          <w:rFonts w:hint="eastAsia"/>
        </w:rPr>
      </w:pPr>
      <w:r>
        <w:rPr>
          <w:rFonts w:hint="eastAsia"/>
        </w:rPr>
        <w:t>这些头衔在这里被特别选用，是为了安慰这个受苦的诚实教会，因为，祂的受苦和死亡显明祂是满有怜悯和同情的；而祂的神性和胜利，则显明祂是足够有能力的：这两者结合在一起，极大地安慰了祂的子民，他们既然见祂活着，就不能不活，并且不能不永远如此，诗篇18:46，约翰福音14:19。</w:t>
      </w:r>
    </w:p>
    <w:p w14:paraId="216675B0">
      <w:pPr>
        <w:spacing w:after="0"/>
        <w:ind w:left="-5"/>
        <w:rPr>
          <w:rFonts w:hint="eastAsia"/>
        </w:rPr>
      </w:pPr>
    </w:p>
    <w:p w14:paraId="49913634">
      <w:pPr>
        <w:spacing w:after="0"/>
        <w:ind w:left="-5"/>
        <w:rPr>
          <w:rFonts w:hint="eastAsia"/>
        </w:rPr>
      </w:pPr>
      <w:r>
        <w:rPr>
          <w:rFonts w:hint="eastAsia"/>
        </w:rPr>
        <w:t>Secondly, The Body of the Epistle, is contained, vers. 9, 10, 11 it especially runneth on these two, 1.</w:t>
      </w:r>
    </w:p>
    <w:p w14:paraId="1515AA0F">
      <w:pPr>
        <w:spacing w:after="0"/>
        <w:ind w:left="-5"/>
        <w:rPr>
          <w:rFonts w:hint="eastAsia"/>
        </w:rPr>
      </w:pPr>
      <w:r>
        <w:rPr>
          <w:rFonts w:hint="eastAsia"/>
        </w:rPr>
        <w:t>其次，书信的正文，包含在第9、10、11节，它主要围绕这两点展开，1.</w:t>
      </w:r>
    </w:p>
    <w:p w14:paraId="72F43442">
      <w:pPr>
        <w:spacing w:after="0"/>
        <w:ind w:left="-5"/>
        <w:rPr>
          <w:rFonts w:hint="eastAsia"/>
        </w:rPr>
      </w:pPr>
    </w:p>
    <w:p w14:paraId="3EF7534E">
      <w:pPr>
        <w:spacing w:after="0"/>
        <w:ind w:left="-5"/>
        <w:rPr>
          <w:rFonts w:hint="eastAsia"/>
        </w:rPr>
      </w:pPr>
      <w:r>
        <w:rPr>
          <w:rFonts w:hint="eastAsia"/>
        </w:rPr>
        <w:t>To hold out Smyrna her cafe, and that both in respect of what was present, vers. 9 and also in respect of what was to come, vers. 10.</w:t>
      </w:r>
    </w:p>
    <w:p w14:paraId="72798006">
      <w:pPr>
        <w:spacing w:after="0"/>
        <w:ind w:left="-5"/>
        <w:rPr>
          <w:rFonts w:hint="eastAsia"/>
        </w:rPr>
      </w:pPr>
      <w:r>
        <w:rPr>
          <w:rFonts w:hint="eastAsia"/>
        </w:rPr>
        <w:t>揭示士每拿教会的情况，包括现在的情况，第9节，也包括将来的情况，第10节。</w:t>
      </w:r>
    </w:p>
    <w:p w14:paraId="5B5E1A61">
      <w:pPr>
        <w:spacing w:after="0"/>
        <w:ind w:left="-5"/>
        <w:rPr>
          <w:rFonts w:hint="eastAsia"/>
        </w:rPr>
      </w:pPr>
    </w:p>
    <w:p w14:paraId="79D24ACE">
      <w:pPr>
        <w:spacing w:after="0"/>
        <w:ind w:left="-5"/>
        <w:rPr>
          <w:rFonts w:hint="eastAsia"/>
        </w:rPr>
      </w:pPr>
      <w:r>
        <w:rPr>
          <w:rFonts w:hint="eastAsia"/>
        </w:rPr>
        <w:t>2. It holdeth out the consolations which are allowed to her for her incouragement in reference to both, and these two are intermixed.</w:t>
      </w:r>
    </w:p>
    <w:p w14:paraId="1DD8B8B4">
      <w:pPr>
        <w:spacing w:after="0"/>
        <w:ind w:left="-5"/>
        <w:rPr>
          <w:rFonts w:hint="eastAsia"/>
        </w:rPr>
      </w:pPr>
      <w:r>
        <w:rPr>
          <w:rFonts w:hint="eastAsia"/>
        </w:rPr>
        <w:t>2. 它提出了为鼓励她而赐给她的安慰，针对这两种情况，并且这两者是交织在一起的。</w:t>
      </w:r>
    </w:p>
    <w:p w14:paraId="4C3F6016">
      <w:pPr>
        <w:spacing w:after="0"/>
        <w:ind w:left="-5"/>
        <w:rPr>
          <w:rFonts w:hint="eastAsia"/>
        </w:rPr>
      </w:pPr>
    </w:p>
    <w:p w14:paraId="0261B34D">
      <w:pPr>
        <w:spacing w:after="0"/>
        <w:ind w:left="-5"/>
        <w:rPr>
          <w:rFonts w:hint="eastAsia"/>
        </w:rPr>
      </w:pPr>
      <w:r>
        <w:rPr>
          <w:rFonts w:hint="eastAsia"/>
        </w:rPr>
        <w:t>Her present case hath two things in it.</w:t>
      </w:r>
    </w:p>
    <w:p w14:paraId="1A5D4D1F">
      <w:pPr>
        <w:spacing w:after="0"/>
        <w:ind w:left="-5"/>
        <w:rPr>
          <w:rFonts w:hint="eastAsia"/>
        </w:rPr>
      </w:pPr>
      <w:r>
        <w:rPr>
          <w:rFonts w:hint="eastAsia"/>
        </w:rPr>
        <w:t>她目前的情况包含两件事。</w:t>
      </w:r>
    </w:p>
    <w:p w14:paraId="2FCBA87E">
      <w:pPr>
        <w:spacing w:after="0"/>
        <w:ind w:left="-5"/>
        <w:rPr>
          <w:rFonts w:hint="eastAsia"/>
        </w:rPr>
      </w:pPr>
    </w:p>
    <w:p w14:paraId="6AFE4570">
      <w:pPr>
        <w:spacing w:after="0"/>
        <w:ind w:left="-5"/>
        <w:rPr>
          <w:rFonts w:hint="eastAsia"/>
        </w:rPr>
      </w:pPr>
      <w:r>
        <w:rPr>
          <w:rFonts w:hint="eastAsia"/>
        </w:rPr>
        <w:t>1. Her outward afflictions are mentioned.</w:t>
      </w:r>
    </w:p>
    <w:p w14:paraId="0E9A40C4">
      <w:pPr>
        <w:spacing w:after="0"/>
        <w:ind w:left="-5"/>
        <w:rPr>
          <w:rFonts w:hint="eastAsia"/>
        </w:rPr>
      </w:pPr>
      <w:r>
        <w:rPr>
          <w:rFonts w:hint="eastAsia"/>
        </w:rPr>
        <w:t>1. 提到了她外在的苦难。</w:t>
      </w:r>
    </w:p>
    <w:p w14:paraId="630BBA8A">
      <w:pPr>
        <w:spacing w:after="0"/>
        <w:ind w:left="-5"/>
        <w:rPr>
          <w:rFonts w:hint="eastAsia"/>
        </w:rPr>
      </w:pPr>
    </w:p>
    <w:p w14:paraId="311FC499">
      <w:pPr>
        <w:spacing w:after="0"/>
        <w:ind w:left="-5"/>
        <w:rPr>
          <w:rFonts w:hint="eastAsia"/>
        </w:rPr>
      </w:pPr>
      <w:r>
        <w:rPr>
          <w:rFonts w:hint="eastAsia"/>
        </w:rPr>
        <w:t>2. Her honesty and integrity under them, is taken notice of, and approven by Jesus Christ.</w:t>
      </w:r>
    </w:p>
    <w:p w14:paraId="3CE0A217">
      <w:pPr>
        <w:spacing w:after="0"/>
        <w:ind w:left="-5"/>
        <w:rPr>
          <w:rFonts w:hint="eastAsia"/>
        </w:rPr>
      </w:pPr>
      <w:r>
        <w:rPr>
          <w:rFonts w:hint="eastAsia"/>
        </w:rPr>
        <w:t>2. 她在苦难中的诚实和正直，被耶稣基督注意到并悦纳。</w:t>
      </w:r>
    </w:p>
    <w:p w14:paraId="441FDB82">
      <w:pPr>
        <w:spacing w:after="0"/>
        <w:ind w:left="-5"/>
        <w:rPr>
          <w:rFonts w:hint="eastAsia"/>
        </w:rPr>
      </w:pPr>
    </w:p>
    <w:p w14:paraId="1837B4DC">
      <w:pPr>
        <w:spacing w:after="0"/>
        <w:ind w:left="-5"/>
        <w:rPr>
          <w:rFonts w:hint="eastAsia"/>
        </w:rPr>
      </w:pPr>
      <w:r>
        <w:rPr>
          <w:rFonts w:hint="eastAsia"/>
        </w:rPr>
        <w:t>And this last, is a main ground of consolation against the first.</w:t>
      </w:r>
    </w:p>
    <w:p w14:paraId="26AE4DD3">
      <w:pPr>
        <w:spacing w:after="0"/>
        <w:ind w:left="-5"/>
        <w:rPr>
          <w:rFonts w:hint="eastAsia"/>
        </w:rPr>
      </w:pPr>
      <w:r>
        <w:rPr>
          <w:rFonts w:hint="eastAsia"/>
        </w:rPr>
        <w:t>而这后者，是针对前者的一个主要安慰基础。</w:t>
      </w:r>
    </w:p>
    <w:p w14:paraId="5C939B6F">
      <w:pPr>
        <w:spacing w:after="0"/>
        <w:ind w:left="-5"/>
        <w:rPr>
          <w:rFonts w:hint="eastAsia"/>
        </w:rPr>
      </w:pPr>
    </w:p>
    <w:p w14:paraId="2B7B603C">
      <w:pPr>
        <w:spacing w:after="0"/>
        <w:ind w:left="-5"/>
        <w:rPr>
          <w:rFonts w:hint="eastAsia"/>
        </w:rPr>
      </w:pPr>
      <w:r>
        <w:rPr>
          <w:rFonts w:hint="eastAsia"/>
        </w:rPr>
        <w:t>Her outward afflicted condition, is expressed in these three words.</w:t>
      </w:r>
    </w:p>
    <w:p w14:paraId="2AF5D588">
      <w:pPr>
        <w:spacing w:after="0"/>
        <w:ind w:left="-5"/>
        <w:rPr>
          <w:rFonts w:hint="eastAsia"/>
        </w:rPr>
      </w:pPr>
      <w:r>
        <w:rPr>
          <w:rFonts w:hint="eastAsia"/>
        </w:rPr>
        <w:t>她外在的受苦状况，用这三个词来表达。</w:t>
      </w:r>
    </w:p>
    <w:p w14:paraId="2F316EB1">
      <w:pPr>
        <w:spacing w:after="0"/>
        <w:ind w:left="-5"/>
        <w:rPr>
          <w:rFonts w:hint="eastAsia"/>
        </w:rPr>
      </w:pPr>
    </w:p>
    <w:p w14:paraId="5C872F97">
      <w:pPr>
        <w:spacing w:after="0"/>
        <w:ind w:left="-5"/>
        <w:rPr>
          <w:rFonts w:hint="eastAsia"/>
        </w:rPr>
      </w:pPr>
      <w:r>
        <w:rPr>
          <w:rFonts w:hint="eastAsia"/>
        </w:rPr>
        <w:t>1. They were under tribulation, that is, sad and greatly straitning pressures, as the Word signifieth: and by this may be understood the afflictions of body, name, and estate, and the sad consequents following thereupon, which the Godly are put to by the persecution of wicked men.</w:t>
      </w:r>
    </w:p>
    <w:p w14:paraId="415CFE6B">
      <w:pPr>
        <w:spacing w:after="0"/>
        <w:ind w:left="-5"/>
        <w:rPr>
          <w:rFonts w:hint="eastAsia"/>
        </w:rPr>
      </w:pPr>
      <w:r>
        <w:rPr>
          <w:rFonts w:hint="eastAsia"/>
        </w:rPr>
        <w:t>1. 他们在患难中，也就是，悲伤和极度困窘的压力，正如这词所表示的：由此可以理解为身体、名誉和财产的苦难，以及随之而来的悲惨后果，这些是敬虔之人因恶人的逼迫而遭受的。</w:t>
      </w:r>
    </w:p>
    <w:p w14:paraId="4C404C96">
      <w:pPr>
        <w:spacing w:after="0"/>
        <w:ind w:left="-5"/>
        <w:rPr>
          <w:rFonts w:hint="eastAsia"/>
        </w:rPr>
      </w:pPr>
    </w:p>
    <w:p w14:paraId="195EEE77">
      <w:pPr>
        <w:spacing w:after="0"/>
        <w:ind w:left="-5"/>
        <w:rPr>
          <w:rFonts w:hint="eastAsia"/>
        </w:rPr>
      </w:pPr>
      <w:r>
        <w:rPr>
          <w:rFonts w:hint="eastAsia"/>
        </w:rPr>
        <w:t>The 2. word is, povertie; I know thy poverty: we take it literally to be understood of such pinches and straits in their outward estates, as plundering, sequestration, sinings, and other means of that kind use to bring upon men: unto this sort of affliction the Christians in the primitive persecutions were exceedingly liable; who yet joyfully suffered the spoiling of their goods, Heb. 10:34.</w:t>
      </w:r>
    </w:p>
    <w:p w14:paraId="445DB36F">
      <w:pPr>
        <w:spacing w:after="0"/>
        <w:ind w:left="-5"/>
        <w:rPr>
          <w:rFonts w:hint="eastAsia"/>
        </w:rPr>
      </w:pPr>
      <w:r>
        <w:rPr>
          <w:rFonts w:hint="eastAsia"/>
        </w:rPr>
        <w:t>第2个词是，贫穷；我知道你的贫穷：我们按字面意思理解，指的是他们在外部财产上所遭受的困窘和艰难，如抢掠、没收、罚款，以及那类手段通常会给人带来的：在初期教会的逼迫中，基督徒极易遭受这类苦难；然而他们甘心忍受家业被抢夺，来10:34。</w:t>
      </w:r>
    </w:p>
    <w:p w14:paraId="352AF8B8">
      <w:pPr>
        <w:spacing w:after="0"/>
        <w:ind w:left="-5"/>
        <w:rPr>
          <w:rFonts w:hint="eastAsia"/>
        </w:rPr>
      </w:pPr>
    </w:p>
    <w:p w14:paraId="6BE2B356">
      <w:pPr>
        <w:spacing w:after="0"/>
        <w:ind w:left="-5"/>
        <w:rPr>
          <w:rFonts w:hint="eastAsia"/>
        </w:rPr>
      </w:pPr>
      <w:r>
        <w:rPr>
          <w:rFonts w:hint="eastAsia"/>
        </w:rPr>
        <w:t>This is indeed no little part of trial, when parents and children are casten loose of all temporal things, and have not for the refreshing of themselves and their families.</w:t>
      </w:r>
    </w:p>
    <w:p w14:paraId="543071D6">
      <w:pPr>
        <w:spacing w:after="0"/>
        <w:ind w:left="-5"/>
        <w:rPr>
          <w:rFonts w:hint="eastAsia"/>
        </w:rPr>
      </w:pPr>
      <w:r>
        <w:rPr>
          <w:rFonts w:hint="eastAsia"/>
        </w:rPr>
        <w:t>这确实不是一个小小的试炼，当父母和儿女被剥夺了所有属世的东西，没有东西来使自己和家人得舒畅时。</w:t>
      </w:r>
    </w:p>
    <w:p w14:paraId="70521947">
      <w:pPr>
        <w:spacing w:after="0"/>
        <w:ind w:left="-5"/>
        <w:rPr>
          <w:rFonts w:hint="eastAsia"/>
        </w:rPr>
      </w:pPr>
    </w:p>
    <w:p w14:paraId="040B2078">
      <w:pPr>
        <w:spacing w:after="0"/>
        <w:ind w:left="-5"/>
        <w:rPr>
          <w:rFonts w:hint="eastAsia"/>
        </w:rPr>
      </w:pPr>
      <w:r>
        <w:rPr>
          <w:rFonts w:hint="eastAsia"/>
        </w:rPr>
        <w:t>The 3. part of their affliction, is, the reproach of wicked men that wanted not altogether profession; I know (saith the Lord) the blasphemie of these which say they are Jews, and are not, but are of the synagogue of Satan.</w:t>
      </w:r>
    </w:p>
    <w:p w14:paraId="2B1FE2B9">
      <w:pPr>
        <w:spacing w:after="0"/>
        <w:ind w:left="-5"/>
        <w:rPr>
          <w:rFonts w:hint="eastAsia"/>
        </w:rPr>
      </w:pPr>
      <w:r>
        <w:rPr>
          <w:rFonts w:hint="eastAsia"/>
        </w:rPr>
        <w:t>他们苦难的第3部分，是那些并非完全没有信仰告白的恶人的毁谤；（主说）我知道那自称是犹太人却不是，乃是撒但一会的人的毁谤。</w:t>
      </w:r>
    </w:p>
    <w:p w14:paraId="730C42C4">
      <w:pPr>
        <w:spacing w:after="0"/>
        <w:ind w:left="-5"/>
        <w:rPr>
          <w:rFonts w:hint="eastAsia"/>
        </w:rPr>
      </w:pPr>
    </w:p>
    <w:p w14:paraId="30C69F90">
      <w:pPr>
        <w:spacing w:after="0"/>
        <w:ind w:left="-5"/>
        <w:rPr>
          <w:rFonts w:hint="eastAsia"/>
        </w:rPr>
      </w:pPr>
      <w:r>
        <w:rPr>
          <w:rFonts w:hint="eastAsia"/>
        </w:rPr>
        <w:t>Amongst all the Saints crosses, there are none more bitter than cruel mockings, as they are called, Heb. 11:36 and mockings from Jews that pretended to Worship the God of Abraham, of Isaac, and of Jacob, would be more heavie than the reproaches of heathens: there were none also more bitter revilers of the Son of God and of His followers, than these hardned Jews; who having synagogues in considerable Cities, did ever with all their might joyn themselves to reproach and persecute the Christians.</w:t>
      </w:r>
    </w:p>
    <w:p w14:paraId="05F639E5">
      <w:pPr>
        <w:spacing w:after="0"/>
        <w:ind w:left="-5"/>
        <w:rPr>
          <w:rFonts w:hint="eastAsia"/>
        </w:rPr>
      </w:pPr>
      <w:r>
        <w:rPr>
          <w:rFonts w:hint="eastAsia"/>
        </w:rPr>
        <w:t>在圣徒所有的十字架中，没有比残酷的戏弄更痛苦的了，正如希伯来书11:36所称；而来自那些自称敬拜亚伯拉罕、以撒、雅各之神的犹太人的讥诮，会比外邦人的辱骂更沉重：也没有比这些顽固的犹太人更恶毒地辱骂神的儿子和祂的跟随者的了；他们在重要的城市有会堂，总是竭尽全力地联合起来毁谤和逼迫基督徒。</w:t>
      </w:r>
    </w:p>
    <w:p w14:paraId="5B5C353E">
      <w:pPr>
        <w:spacing w:after="0"/>
        <w:ind w:left="-5"/>
        <w:rPr>
          <w:rFonts w:hint="eastAsia"/>
        </w:rPr>
      </w:pPr>
    </w:p>
    <w:p w14:paraId="1E6DF9C3">
      <w:pPr>
        <w:spacing w:after="0"/>
        <w:ind w:left="-5"/>
        <w:rPr>
          <w:rFonts w:hint="eastAsia"/>
        </w:rPr>
      </w:pPr>
      <w:r>
        <w:rPr>
          <w:rFonts w:hint="eastAsia"/>
        </w:rPr>
        <w:t>It is like that they had a synagogue in this place, pretending to worship God according to the manner of His Law; but because of their obstinate maliciousnesse, they are by the Lord denied to be Jews; and are said to lie, and to be of the synagogue of Satan: because indeed they looked liker a combination for the devil, than a Congregation for worshipping of God, who slew the Lord, forbade to speak in His Name, and did persecute His Ministers and People, as the word is, 1 Thess. 2:14, 15.</w:t>
      </w:r>
    </w:p>
    <w:p w14:paraId="252FD668">
      <w:pPr>
        <w:spacing w:after="0"/>
        <w:ind w:left="-5"/>
        <w:rPr>
          <w:rFonts w:hint="eastAsia"/>
        </w:rPr>
      </w:pPr>
      <w:r>
        <w:rPr>
          <w:rFonts w:hint="eastAsia"/>
        </w:rPr>
        <w:t>很可能他们在这个地方有一个会堂，自称按祂律法的方式敬拜神；但因为他们顽固的恶意，主否认他们是犹太人；并说他们是说谎的，是属撒但一会的：因为他们的确看起来更像一个为魔鬼的组合，而不是敬拜神的会众，他们杀了主，禁止奉祂的名说话，并逼迫祂的仆人和子民，正如帖撒罗尼迦前书2:14, 15所说。</w:t>
      </w:r>
    </w:p>
    <w:p w14:paraId="26F56429">
      <w:pPr>
        <w:spacing w:after="0"/>
        <w:ind w:left="-5"/>
        <w:rPr>
          <w:rFonts w:hint="eastAsia"/>
        </w:rPr>
      </w:pPr>
    </w:p>
    <w:p w14:paraId="73DD9B60">
      <w:pPr>
        <w:spacing w:after="0"/>
        <w:ind w:left="-5"/>
        <w:rPr>
          <w:rFonts w:hint="eastAsia"/>
        </w:rPr>
      </w:pPr>
      <w:r>
        <w:rPr>
          <w:rFonts w:hint="eastAsia"/>
        </w:rPr>
        <w:t>From which we may see, 1. That the most honest and tender, may be liable to most sharp afflictions.</w:t>
      </w:r>
    </w:p>
    <w:p w14:paraId="0899D1C7">
      <w:pPr>
        <w:spacing w:after="0"/>
        <w:ind w:left="-5"/>
        <w:rPr>
          <w:rFonts w:hint="eastAsia"/>
        </w:rPr>
      </w:pPr>
      <w:r>
        <w:rPr>
          <w:rFonts w:hint="eastAsia"/>
        </w:rPr>
        <w:t>由此我们可以看到，1. 最诚实和最软弱的人，也可能遭受最尖锐的苦难。</w:t>
      </w:r>
    </w:p>
    <w:p w14:paraId="01ED1907">
      <w:pPr>
        <w:spacing w:after="0"/>
        <w:ind w:left="-5"/>
        <w:rPr>
          <w:rFonts w:hint="eastAsia"/>
        </w:rPr>
      </w:pPr>
    </w:p>
    <w:p w14:paraId="25296716">
      <w:pPr>
        <w:spacing w:after="0"/>
        <w:ind w:left="-5"/>
        <w:rPr>
          <w:rFonts w:hint="eastAsia"/>
        </w:rPr>
      </w:pPr>
      <w:r>
        <w:rPr>
          <w:rFonts w:hint="eastAsia"/>
        </w:rPr>
        <w:t>2. That often rods and crosses of several kinds are joyned together.</w:t>
      </w:r>
    </w:p>
    <w:p w14:paraId="36481635">
      <w:pPr>
        <w:spacing w:after="0"/>
        <w:ind w:left="-5"/>
        <w:rPr>
          <w:rFonts w:hint="eastAsia"/>
        </w:rPr>
      </w:pPr>
      <w:r>
        <w:rPr>
          <w:rFonts w:hint="eastAsia"/>
        </w:rPr>
        <w:t>2. 常常是几种不同的管教和十字架会同时临到。</w:t>
      </w:r>
    </w:p>
    <w:p w14:paraId="4897F02C">
      <w:pPr>
        <w:spacing w:after="0"/>
        <w:ind w:left="-5"/>
        <w:rPr>
          <w:rFonts w:hint="eastAsia"/>
        </w:rPr>
      </w:pPr>
    </w:p>
    <w:p w14:paraId="682E321B">
      <w:pPr>
        <w:spacing w:after="0"/>
        <w:ind w:left="-5"/>
        <w:rPr>
          <w:rFonts w:hint="eastAsia"/>
        </w:rPr>
      </w:pPr>
      <w:r>
        <w:rPr>
          <w:rFonts w:hint="eastAsia"/>
        </w:rPr>
        <w:t>3. That reproach is not the least part of affliction of the people of God; and the shame thereof, being well endured, will be accounted honest suffering of a crosse, as if it were a bodily affliction.</w:t>
      </w:r>
    </w:p>
    <w:p w14:paraId="4612E85D">
      <w:pPr>
        <w:spacing w:after="0"/>
        <w:ind w:left="-5"/>
        <w:rPr>
          <w:rFonts w:hint="eastAsia"/>
        </w:rPr>
      </w:pPr>
      <w:r>
        <w:rPr>
          <w:rFonts w:hint="eastAsia"/>
        </w:rPr>
        <w:t>3. 毁谤并非神子民苦难中最小的部分；若能好好忍受其羞辱，就会被算为诚实地背负十字架，如同身体的苦难一样。</w:t>
      </w:r>
    </w:p>
    <w:p w14:paraId="1D12F388">
      <w:pPr>
        <w:spacing w:after="0"/>
        <w:ind w:left="-5"/>
        <w:rPr>
          <w:rFonts w:hint="eastAsia"/>
        </w:rPr>
      </w:pPr>
    </w:p>
    <w:p w14:paraId="4F6FE5C2">
      <w:pPr>
        <w:spacing w:after="0"/>
        <w:ind w:left="-5"/>
        <w:rPr>
          <w:rFonts w:hint="eastAsia"/>
        </w:rPr>
      </w:pPr>
      <w:r>
        <w:rPr>
          <w:rFonts w:hint="eastAsia"/>
        </w:rPr>
        <w:t>4. There is no person more bitter and invective against those that are sincere, than such as have had some engagements to God by profession, and have fallen from the same.</w:t>
      </w:r>
    </w:p>
    <w:p w14:paraId="536CADA4">
      <w:pPr>
        <w:spacing w:after="0"/>
        <w:ind w:left="-5"/>
        <w:rPr>
          <w:rFonts w:hint="eastAsia"/>
        </w:rPr>
      </w:pPr>
      <w:r>
        <w:rPr>
          <w:rFonts w:hint="eastAsia"/>
        </w:rPr>
        <w:t>4. 没有什么人比那些曾藉着信仰告白与神有约，却又背离的人，对真诚者更加恶毒和谩骂。</w:t>
      </w:r>
    </w:p>
    <w:p w14:paraId="7E8085AF">
      <w:pPr>
        <w:spacing w:after="0"/>
        <w:ind w:left="-5"/>
        <w:rPr>
          <w:rFonts w:hint="eastAsia"/>
        </w:rPr>
      </w:pPr>
    </w:p>
    <w:p w14:paraId="0AA7E46F">
      <w:pPr>
        <w:spacing w:after="0"/>
        <w:ind w:left="-5"/>
        <w:rPr>
          <w:rFonts w:hint="eastAsia"/>
        </w:rPr>
      </w:pPr>
      <w:r>
        <w:rPr>
          <w:rFonts w:hint="eastAsia"/>
        </w:rPr>
        <w:t>5. Pretended friends (as these Jews were) may come to be most grosse enemies, which is both their sin and their plague: therefore, 1 Thess. 2:16 it is said, that wrath was come upon them to the uttermost.</w:t>
      </w:r>
    </w:p>
    <w:p w14:paraId="36AEC68F">
      <w:pPr>
        <w:spacing w:after="0"/>
        <w:ind w:left="-5"/>
        <w:rPr>
          <w:rFonts w:hint="eastAsia"/>
        </w:rPr>
      </w:pPr>
      <w:r>
        <w:rPr>
          <w:rFonts w:hint="eastAsia"/>
        </w:rPr>
        <w:t>5. 假冒的朋友（如这些犹太人）可能变成最恶劣的敌人，这既是他们的罪，也是他们的灾殃：因此，帖撒罗尼迦前书2:16说，忿怒临到他们身上，已经到了极处。</w:t>
      </w:r>
    </w:p>
    <w:p w14:paraId="06D5B013">
      <w:pPr>
        <w:spacing w:after="0"/>
        <w:ind w:left="-5"/>
        <w:rPr>
          <w:rFonts w:hint="eastAsia"/>
        </w:rPr>
      </w:pPr>
    </w:p>
    <w:p w14:paraId="6957A019">
      <w:pPr>
        <w:spacing w:after="0"/>
        <w:ind w:left="-5"/>
        <w:rPr>
          <w:rFonts w:hint="eastAsia"/>
        </w:rPr>
      </w:pPr>
      <w:r>
        <w:rPr>
          <w:rFonts w:hint="eastAsia"/>
        </w:rPr>
        <w:t>6 Gods people may look to be met with, and entertained by men, as the Lord Jesus useth to be: if He be well entertained, so will it be with them; if He be despised, as He was by these Jews, let them look to be blasphemed and despised also: for, it is enough to the servant that he be like his Matter.</w:t>
      </w:r>
    </w:p>
    <w:p w14:paraId="27864B74">
      <w:pPr>
        <w:spacing w:after="0"/>
        <w:ind w:left="-5"/>
        <w:rPr>
          <w:rFonts w:hint="eastAsia"/>
        </w:rPr>
      </w:pPr>
      <w:r>
        <w:rPr>
          <w:rFonts w:hint="eastAsia"/>
        </w:rPr>
        <w:t>6 神的子民可以预期，他们会被人对待，如同主耶稣通常被对待的那样：如果祂被善待，他们也会如此；如果祂被藐视，如同被这些犹太人藐视一样，让他们也预期被毁谤和藐视：因为，仆人能像他的主人，也就够了。</w:t>
      </w:r>
    </w:p>
    <w:p w14:paraId="2FF76A8D">
      <w:pPr>
        <w:spacing w:after="0"/>
        <w:ind w:left="-5"/>
        <w:rPr>
          <w:rFonts w:hint="eastAsia"/>
        </w:rPr>
      </w:pPr>
    </w:p>
    <w:p w14:paraId="6F8B77D8">
      <w:pPr>
        <w:spacing w:after="0"/>
        <w:ind w:left="-5"/>
        <w:rPr>
          <w:rFonts w:hint="eastAsia"/>
        </w:rPr>
      </w:pPr>
      <w:r>
        <w:rPr>
          <w:rFonts w:hint="eastAsia"/>
        </w:rPr>
        <w:t>The consolation that is proposed against the foresaid affliction, is two wayes set down, 1.</w:t>
      </w:r>
    </w:p>
    <w:p w14:paraId="3B48C2DA">
      <w:pPr>
        <w:spacing w:after="0"/>
        <w:ind w:left="-5"/>
        <w:rPr>
          <w:rFonts w:hint="eastAsia"/>
        </w:rPr>
      </w:pPr>
      <w:r>
        <w:rPr>
          <w:rFonts w:hint="eastAsia"/>
        </w:rPr>
        <w:t>针对前述苦难所提出的安慰，有两种方式陈述，1.</w:t>
      </w:r>
    </w:p>
    <w:p w14:paraId="531046F8">
      <w:pPr>
        <w:spacing w:after="0"/>
        <w:ind w:left="-5"/>
        <w:rPr>
          <w:rFonts w:hint="eastAsia"/>
        </w:rPr>
      </w:pPr>
    </w:p>
    <w:p w14:paraId="6A29926D">
      <w:pPr>
        <w:spacing w:after="0"/>
        <w:ind w:left="-5"/>
        <w:rPr>
          <w:rFonts w:hint="eastAsia"/>
        </w:rPr>
      </w:pPr>
      <w:r>
        <w:rPr>
          <w:rFonts w:hint="eastAsia"/>
        </w:rPr>
        <w:t>More generally I know thy works: which doth not only relate to His Omnisciency, as is usuall in these Epistles; but here it taketh in His approbation, as the word after cleareth.</w:t>
      </w:r>
    </w:p>
    <w:p w14:paraId="3AD8A7DF">
      <w:pPr>
        <w:spacing w:after="0"/>
        <w:ind w:left="-5"/>
        <w:rPr>
          <w:rFonts w:hint="eastAsia"/>
        </w:rPr>
      </w:pPr>
      <w:r>
        <w:rPr>
          <w:rFonts w:hint="eastAsia"/>
        </w:rPr>
        <w:t>更普遍地说，我知道你的行为：这不仅关系到祂的全知，正如这些书信中常见的；而且这里还包含了祂的悦纳，如下文所澄清的。</w:t>
      </w:r>
    </w:p>
    <w:p w14:paraId="0E1C582D">
      <w:pPr>
        <w:spacing w:after="0"/>
        <w:ind w:left="-5"/>
        <w:rPr>
          <w:rFonts w:hint="eastAsia"/>
        </w:rPr>
      </w:pPr>
    </w:p>
    <w:p w14:paraId="2707F577">
      <w:pPr>
        <w:spacing w:after="0"/>
        <w:ind w:left="-5"/>
        <w:rPr>
          <w:rFonts w:hint="eastAsia"/>
        </w:rPr>
      </w:pPr>
      <w:r>
        <w:rPr>
          <w:rFonts w:hint="eastAsia"/>
        </w:rPr>
        <w:t>Also it is opposed to His taking notice of their enemies malice, I know the blasphemy of them that call themselves Jews, &amp;c.</w:t>
      </w:r>
    </w:p>
    <w:p w14:paraId="45D1C816">
      <w:pPr>
        <w:spacing w:after="0"/>
        <w:ind w:left="-5"/>
        <w:rPr>
          <w:rFonts w:hint="eastAsia"/>
        </w:rPr>
      </w:pPr>
      <w:r>
        <w:rPr>
          <w:rFonts w:hint="eastAsia"/>
        </w:rPr>
        <w:t>它也与祂注意到他们敌人的恶意相对，我知道那些自称为犹太人等的毁谤。</w:t>
      </w:r>
    </w:p>
    <w:p w14:paraId="6998315D">
      <w:pPr>
        <w:spacing w:after="0"/>
        <w:ind w:left="-5"/>
        <w:rPr>
          <w:rFonts w:hint="eastAsia"/>
        </w:rPr>
      </w:pPr>
    </w:p>
    <w:p w14:paraId="2AC5A03B">
      <w:pPr>
        <w:spacing w:after="0"/>
        <w:ind w:left="-5"/>
        <w:rPr>
          <w:rFonts w:hint="eastAsia"/>
        </w:rPr>
      </w:pPr>
      <w:r>
        <w:rPr>
          <w:rFonts w:hint="eastAsia"/>
        </w:rPr>
        <w:t>Therefore, His knowing of their works, must include His respect to their honesty, as His knowing of their blasphemy pointeth out His detestation of the same.</w:t>
      </w:r>
    </w:p>
    <w:p w14:paraId="31A493E8">
      <w:pPr>
        <w:spacing w:after="0"/>
        <w:ind w:left="-5"/>
        <w:rPr>
          <w:rFonts w:hint="eastAsia"/>
        </w:rPr>
      </w:pPr>
      <w:r>
        <w:rPr>
          <w:rFonts w:hint="eastAsia"/>
        </w:rPr>
        <w:t>因此，祂知道他们的行为，必然包括祂对他们诚实的尊重，正如祂知道他们的毁谤指出了祂对它的憎恶。</w:t>
      </w:r>
    </w:p>
    <w:p w14:paraId="4E72C044">
      <w:pPr>
        <w:spacing w:after="0"/>
        <w:ind w:left="-5"/>
        <w:rPr>
          <w:rFonts w:hint="eastAsia"/>
        </w:rPr>
      </w:pPr>
    </w:p>
    <w:p w14:paraId="537D0F83">
      <w:pPr>
        <w:spacing w:after="0"/>
        <w:ind w:left="-5"/>
        <w:rPr>
          <w:rFonts w:hint="eastAsia"/>
        </w:rPr>
      </w:pPr>
      <w:r>
        <w:rPr>
          <w:rFonts w:hint="eastAsia"/>
        </w:rPr>
        <w:t>It is no little part of Believers consolation in any strait, that the Lord Jesus knoweth how it is with them, and can bear testimony to their integrity, when they are even almost overwhelmed with reproaches before men.</w:t>
      </w:r>
    </w:p>
    <w:p w14:paraId="323D2ACD">
      <w:pPr>
        <w:spacing w:after="0"/>
        <w:ind w:left="-5"/>
        <w:rPr>
          <w:rFonts w:hint="eastAsia"/>
        </w:rPr>
      </w:pPr>
      <w:r>
        <w:rPr>
          <w:rFonts w:hint="eastAsia"/>
        </w:rPr>
        <w:t>在任何困境中，信徒的一个不小的安慰是，主耶稣知道他们的处境，并且当他们在人前几乎被毁谤淹没时，祂能为他们的正直作见证。</w:t>
      </w:r>
    </w:p>
    <w:p w14:paraId="43BC47A7">
      <w:pPr>
        <w:spacing w:after="0"/>
        <w:ind w:left="-5"/>
        <w:rPr>
          <w:rFonts w:hint="eastAsia"/>
        </w:rPr>
      </w:pPr>
    </w:p>
    <w:p w14:paraId="6049BD8C">
      <w:pPr>
        <w:spacing w:after="0"/>
        <w:ind w:left="-5"/>
        <w:rPr>
          <w:rFonts w:hint="eastAsia"/>
        </w:rPr>
      </w:pPr>
      <w:r>
        <w:rPr>
          <w:rFonts w:hint="eastAsia"/>
        </w:rPr>
        <w:t>It is no little encouragement also, that He doth take notice of enemies their malice, as here is observed.</w:t>
      </w:r>
    </w:p>
    <w:p w14:paraId="21A7A22A">
      <w:pPr>
        <w:spacing w:after="0"/>
        <w:ind w:left="-5"/>
        <w:rPr>
          <w:rFonts w:hint="eastAsia"/>
        </w:rPr>
      </w:pPr>
      <w:r>
        <w:rPr>
          <w:rFonts w:hint="eastAsia"/>
        </w:rPr>
        <w:t>祂注意到敌人的恶意，正如这里所观察到的，这也是一个不小的鼓励。</w:t>
      </w:r>
    </w:p>
    <w:p w14:paraId="27BBB066">
      <w:pPr>
        <w:spacing w:after="0"/>
        <w:ind w:left="-5"/>
        <w:rPr>
          <w:rFonts w:hint="eastAsia"/>
        </w:rPr>
      </w:pPr>
    </w:p>
    <w:p w14:paraId="5611507F">
      <w:pPr>
        <w:spacing w:after="0"/>
        <w:ind w:left="-5"/>
        <w:rPr>
          <w:rFonts w:hint="eastAsia"/>
        </w:rPr>
      </w:pPr>
      <w:r>
        <w:rPr>
          <w:rFonts w:hint="eastAsia"/>
        </w:rPr>
        <w:t>The second way the consolation is expressed, is more direct, by Christs plain testimony in these words, thou art rich, that is, what ever men think of thee, as being most despicable, or, what ever thou be in thy own estate, most poor and desolate; yet really, and in my estimation, thou art rich, that is, thou art indeed strong in the Grace of God, well furnished with Promises and Priviledges, and abundantly rich in faith and good works, Jam. 2 vers. 5, 1 Tim. 6:18.</w:t>
      </w:r>
    </w:p>
    <w:p w14:paraId="2E479E99">
      <w:pPr>
        <w:spacing w:after="0"/>
        <w:ind w:left="-5"/>
        <w:rPr>
          <w:rFonts w:hint="eastAsia"/>
        </w:rPr>
      </w:pPr>
      <w:r>
        <w:rPr>
          <w:rFonts w:hint="eastAsia"/>
        </w:rPr>
        <w:t>第二种表达安慰的方式更直接，通过基督明确的见证，在这些话里，你是富足的，也就是说，无论人怎么看你，认为你是最卑贱的，或者无论你自己的景况如何，最贫穷和荒凉；然而实际上，在我的评估中，你是富足的，也就是说，你确实在神的恩典中刚强，满有应许和特权，并在信心和善行上极其富足，雅各书2章5节，提摩太前书6:18。</w:t>
      </w:r>
    </w:p>
    <w:p w14:paraId="45D385A2">
      <w:pPr>
        <w:spacing w:after="0"/>
        <w:ind w:left="-5"/>
        <w:rPr>
          <w:rFonts w:hint="eastAsia"/>
        </w:rPr>
      </w:pPr>
    </w:p>
    <w:p w14:paraId="23025DB6">
      <w:pPr>
        <w:spacing w:after="0"/>
        <w:ind w:left="-5"/>
        <w:rPr>
          <w:rFonts w:hint="eastAsia"/>
        </w:rPr>
      </w:pPr>
      <w:r>
        <w:rPr>
          <w:rFonts w:hint="eastAsia"/>
        </w:rPr>
        <w:t>In which things, true riches do consist.</w:t>
      </w:r>
    </w:p>
    <w:p w14:paraId="2BCDBBC4">
      <w:pPr>
        <w:spacing w:after="0"/>
        <w:ind w:left="-5"/>
        <w:rPr>
          <w:rFonts w:hint="eastAsia"/>
        </w:rPr>
      </w:pPr>
      <w:r>
        <w:rPr>
          <w:rFonts w:hint="eastAsia"/>
        </w:rPr>
        <w:t>真正的富足就在于这些事。</w:t>
      </w:r>
    </w:p>
    <w:p w14:paraId="43005CBA">
      <w:pPr>
        <w:spacing w:after="0"/>
        <w:ind w:left="-5"/>
        <w:rPr>
          <w:rFonts w:hint="eastAsia"/>
        </w:rPr>
      </w:pPr>
    </w:p>
    <w:p w14:paraId="448F3FBF">
      <w:pPr>
        <w:spacing w:after="0"/>
        <w:ind w:left="-5"/>
        <w:rPr>
          <w:rFonts w:hint="eastAsia"/>
        </w:rPr>
      </w:pPr>
      <w:r>
        <w:rPr>
          <w:rFonts w:hint="eastAsia"/>
        </w:rPr>
        <w:t>This seemeth to be a strange paradox unto the men of the world, thou art poor, and yet thou art rich: yet often have the Saints found this to be a truth; as having nothing, and yet possessing allthings, 2 Cor. 6:10.</w:t>
      </w:r>
    </w:p>
    <w:p w14:paraId="570E4AC1">
      <w:pPr>
        <w:spacing w:after="0"/>
        <w:ind w:left="-5"/>
        <w:rPr>
          <w:rFonts w:hint="eastAsia"/>
        </w:rPr>
      </w:pPr>
      <w:r>
        <w:rPr>
          <w:rFonts w:hint="eastAsia"/>
        </w:rPr>
        <w:t>这对世人来说似乎是一个奇怪的悖论，你贫穷，却又是富足的：然而圣徒们常常发现这是真理；似乎一无所有，却是样样都有的，哥林多后书6:10。</w:t>
      </w:r>
    </w:p>
    <w:p w14:paraId="342FCC94">
      <w:pPr>
        <w:spacing w:after="0"/>
        <w:ind w:left="-5"/>
        <w:rPr>
          <w:rFonts w:hint="eastAsia"/>
        </w:rPr>
      </w:pPr>
    </w:p>
    <w:p w14:paraId="3A6F02B7">
      <w:pPr>
        <w:spacing w:after="0"/>
        <w:ind w:left="-5"/>
        <w:rPr>
          <w:rFonts w:hint="eastAsia"/>
        </w:rPr>
      </w:pPr>
      <w:r>
        <w:rPr>
          <w:rFonts w:hint="eastAsia"/>
        </w:rPr>
        <w:t>And if this were believed, it might allay the fervour that men have in pursuing after temporall riches: for, the having of them cannot make them rich, (the greatest men in Smyrna get not this testimony from our Lord Jesus, that they are rich) and the want of them cannot make them poor: and therefore Smyrna, even in her poverty, is rich.</w:t>
      </w:r>
    </w:p>
    <w:p w14:paraId="79D86B9A">
      <w:pPr>
        <w:spacing w:after="0"/>
        <w:ind w:left="-5"/>
        <w:rPr>
          <w:rFonts w:hint="eastAsia"/>
        </w:rPr>
      </w:pPr>
      <w:r>
        <w:rPr>
          <w:rFonts w:hint="eastAsia"/>
        </w:rPr>
        <w:t>如果人相信这一点，就可以平息他们追求属世财富的热情：因为，拥有它们并不能使人富足，（士每拿最伟大的人也得不到我们的主耶稣说他们富足的见证）而缺乏它们也不能使人贫穷：因此士每拿，即使在她的贫穷中，也是富足的。</w:t>
      </w:r>
    </w:p>
    <w:p w14:paraId="647F8632">
      <w:pPr>
        <w:spacing w:after="0"/>
        <w:ind w:left="-5"/>
        <w:rPr>
          <w:rFonts w:hint="eastAsia"/>
        </w:rPr>
      </w:pPr>
    </w:p>
    <w:p w14:paraId="13BA6112">
      <w:pPr>
        <w:spacing w:after="0"/>
        <w:ind w:left="-5"/>
        <w:rPr>
          <w:rFonts w:hint="eastAsia"/>
        </w:rPr>
      </w:pPr>
      <w:r>
        <w:rPr>
          <w:rFonts w:hint="eastAsia"/>
        </w:rPr>
        <w:t>This also would make the heavenly Riches to be esteemed of, if men believed that their life did not consist in the abundance of the things that they enjoy, as it is, Luk. 12:15.</w:t>
      </w:r>
    </w:p>
    <w:p w14:paraId="72CB6417">
      <w:pPr>
        <w:spacing w:after="0"/>
        <w:ind w:left="-5"/>
        <w:rPr>
          <w:rFonts w:hint="eastAsia"/>
        </w:rPr>
      </w:pPr>
      <w:r>
        <w:rPr>
          <w:rFonts w:hint="eastAsia"/>
        </w:rPr>
        <w:t>如果人相信他们的生命不在乎家道丰富，如路加福音12:15所说，这也会使属天的财富被珍视。</w:t>
      </w:r>
    </w:p>
    <w:p w14:paraId="7D31E31D">
      <w:pPr>
        <w:spacing w:after="0"/>
        <w:ind w:left="-5"/>
        <w:rPr>
          <w:rFonts w:hint="eastAsia"/>
        </w:rPr>
      </w:pPr>
    </w:p>
    <w:p w14:paraId="212D3681">
      <w:pPr>
        <w:spacing w:after="0"/>
        <w:ind w:left="-5"/>
        <w:rPr>
          <w:rFonts w:hint="eastAsia"/>
        </w:rPr>
      </w:pPr>
      <w:r>
        <w:rPr>
          <w:rFonts w:hint="eastAsia"/>
        </w:rPr>
        <w:t>The future case of Smyrna, which is set down, vers. 10 is also an afflicted condition; and hath its encouragements suitable thereto, laid down.</w:t>
      </w:r>
    </w:p>
    <w:p w14:paraId="2269D16C">
      <w:pPr>
        <w:spacing w:after="0"/>
        <w:ind w:left="-5"/>
        <w:rPr>
          <w:rFonts w:hint="eastAsia"/>
        </w:rPr>
      </w:pPr>
      <w:r>
        <w:rPr>
          <w:rFonts w:hint="eastAsia"/>
        </w:rPr>
        <w:t>士每拿未来的情况，记载在第10节，也是一个受苦的状况；并且有相应的鼓励被提出。</w:t>
      </w:r>
    </w:p>
    <w:p w14:paraId="1E8D6E85">
      <w:pPr>
        <w:spacing w:after="0"/>
        <w:ind w:left="-5"/>
        <w:rPr>
          <w:rFonts w:hint="eastAsia"/>
        </w:rPr>
      </w:pPr>
    </w:p>
    <w:p w14:paraId="6BDBB6EA">
      <w:pPr>
        <w:spacing w:after="0"/>
        <w:ind w:left="-5"/>
        <w:rPr>
          <w:rFonts w:hint="eastAsia"/>
        </w:rPr>
      </w:pPr>
      <w:r>
        <w:rPr>
          <w:rFonts w:hint="eastAsia"/>
        </w:rPr>
        <w:t>It is, 1. generally proposed to be suffering, Fear none of these things which thou shalt suffer.</w:t>
      </w:r>
    </w:p>
    <w:p w14:paraId="55342AB8">
      <w:pPr>
        <w:spacing w:after="0"/>
        <w:ind w:left="-5"/>
        <w:rPr>
          <w:rFonts w:hint="eastAsia"/>
        </w:rPr>
      </w:pPr>
      <w:r>
        <w:rPr>
          <w:rFonts w:hint="eastAsia"/>
        </w:rPr>
        <w:t>1. 普遍地提出要受苦，你将要受的苦你不用怕。</w:t>
      </w:r>
    </w:p>
    <w:p w14:paraId="75E4E46F">
      <w:pPr>
        <w:spacing w:after="0"/>
        <w:ind w:left="-5"/>
        <w:rPr>
          <w:rFonts w:hint="eastAsia"/>
        </w:rPr>
      </w:pPr>
    </w:p>
    <w:p w14:paraId="633D4A27">
      <w:pPr>
        <w:spacing w:after="0"/>
        <w:ind w:left="-5"/>
        <w:rPr>
          <w:rFonts w:hint="eastAsia"/>
        </w:rPr>
      </w:pPr>
      <w:r>
        <w:rPr>
          <w:rFonts w:hint="eastAsia"/>
        </w:rPr>
        <w:t>This Church had been suffering, and though honest, was yet to suffer more.</w:t>
      </w:r>
    </w:p>
    <w:p w14:paraId="7090E417">
      <w:pPr>
        <w:spacing w:after="0"/>
        <w:ind w:left="-5"/>
        <w:rPr>
          <w:rFonts w:hint="eastAsia"/>
        </w:rPr>
      </w:pPr>
      <w:r>
        <w:rPr>
          <w:rFonts w:hint="eastAsia"/>
        </w:rPr>
        <w:t>这个教会一直在受苦，尽管诚实，却还要受更多的苦。</w:t>
      </w:r>
    </w:p>
    <w:p w14:paraId="5ED0B472">
      <w:pPr>
        <w:spacing w:after="0"/>
        <w:ind w:left="-5"/>
        <w:rPr>
          <w:rFonts w:hint="eastAsia"/>
        </w:rPr>
      </w:pPr>
    </w:p>
    <w:p w14:paraId="03304117">
      <w:pPr>
        <w:spacing w:after="0"/>
        <w:ind w:left="-5"/>
        <w:rPr>
          <w:rFonts w:hint="eastAsia"/>
        </w:rPr>
      </w:pPr>
      <w:r>
        <w:rPr>
          <w:rFonts w:hint="eastAsia"/>
        </w:rPr>
        <w:t>Obs. 1. Sufferings when they begin, oftentimes are not instantly at a close.</w:t>
      </w:r>
    </w:p>
    <w:p w14:paraId="134BAFC8">
      <w:pPr>
        <w:spacing w:after="0"/>
        <w:ind w:left="-5"/>
        <w:rPr>
          <w:rFonts w:hint="eastAsia"/>
        </w:rPr>
      </w:pPr>
      <w:r>
        <w:rPr>
          <w:rFonts w:hint="eastAsia"/>
        </w:rPr>
        <w:t>观察1：苦难一旦开始，常常不会立刻结束。</w:t>
      </w:r>
    </w:p>
    <w:p w14:paraId="0924A7BC">
      <w:pPr>
        <w:spacing w:after="0"/>
        <w:ind w:left="-5"/>
        <w:rPr>
          <w:rFonts w:hint="eastAsia"/>
        </w:rPr>
      </w:pPr>
    </w:p>
    <w:p w14:paraId="1EB81143">
      <w:pPr>
        <w:spacing w:after="0"/>
        <w:ind w:left="-5"/>
        <w:rPr>
          <w:rFonts w:hint="eastAsia"/>
        </w:rPr>
      </w:pPr>
      <w:r>
        <w:rPr>
          <w:rFonts w:hint="eastAsia"/>
        </w:rPr>
        <w:t>Yea, 2. The Lord will sometimes exercise these that are most tender, with one crosse upon the back of another.</w:t>
      </w:r>
    </w:p>
    <w:p w14:paraId="0F969AD9">
      <w:pPr>
        <w:spacing w:after="0"/>
        <w:ind w:left="-5"/>
        <w:rPr>
          <w:rFonts w:hint="eastAsia"/>
        </w:rPr>
      </w:pPr>
      <w:r>
        <w:rPr>
          <w:rFonts w:hint="eastAsia"/>
        </w:rPr>
        <w:t>是的，2. 主有时会用一个接一个的十字架来操练那些最软弱的人。</w:t>
      </w:r>
    </w:p>
    <w:p w14:paraId="525F6110">
      <w:pPr>
        <w:spacing w:after="0"/>
        <w:ind w:left="-5"/>
        <w:rPr>
          <w:rFonts w:hint="eastAsia"/>
        </w:rPr>
      </w:pPr>
    </w:p>
    <w:p w14:paraId="2CDEBC25">
      <w:pPr>
        <w:spacing w:after="0"/>
        <w:ind w:left="-5"/>
        <w:rPr>
          <w:rFonts w:hint="eastAsia"/>
        </w:rPr>
      </w:pPr>
      <w:r>
        <w:rPr>
          <w:rFonts w:hint="eastAsia"/>
        </w:rPr>
        <w:t>3. He Himself is notwithstanding still tender of them, even when they suffer, as may be gathered from this comfortable message to Smyrna.</w:t>
      </w:r>
    </w:p>
    <w:p w14:paraId="07AF61CE">
      <w:pPr>
        <w:spacing w:after="0"/>
        <w:ind w:left="-5"/>
        <w:rPr>
          <w:rFonts w:hint="eastAsia"/>
        </w:rPr>
      </w:pPr>
      <w:r>
        <w:rPr>
          <w:rFonts w:hint="eastAsia"/>
        </w:rPr>
        <w:t>3. 尽管如此，祂自己仍然温柔地对待他们，即使在他们受苦时也是如此，这可以从给士每拿的这安慰信息中看出。</w:t>
      </w:r>
    </w:p>
    <w:p w14:paraId="64C9C774">
      <w:pPr>
        <w:spacing w:after="0"/>
        <w:ind w:left="-5"/>
        <w:rPr>
          <w:rFonts w:hint="eastAsia"/>
        </w:rPr>
      </w:pPr>
    </w:p>
    <w:p w14:paraId="6190F9A1">
      <w:pPr>
        <w:spacing w:after="0"/>
        <w:ind w:left="-5"/>
        <w:rPr>
          <w:rFonts w:hint="eastAsia"/>
        </w:rPr>
      </w:pPr>
      <w:r>
        <w:rPr>
          <w:rFonts w:hint="eastAsia"/>
        </w:rPr>
        <w:t>2.These sufferings are more particularly described, 1. In the kind ofsuffering, to wit, Imprisonment: this is not so to be understood, as if they were to be tried by no other kind of suffering; but it setteth out a main part of their crosse, to wit, that some of them should be cast in Prison, and liberty taken from their persons, which it may be, heretofore they enjoyed.</w:t>
      </w:r>
    </w:p>
    <w:p w14:paraId="13CEC5A7">
      <w:pPr>
        <w:spacing w:after="0"/>
        <w:ind w:left="-5"/>
        <w:rPr>
          <w:rFonts w:hint="eastAsia"/>
        </w:rPr>
      </w:pPr>
      <w:r>
        <w:rPr>
          <w:rFonts w:hint="eastAsia"/>
        </w:rPr>
        <w:t>2.这些苦难被更具体地描述，1. 在苦难的种类上，即，监禁：这不应被理解为他们不会受到其他种类的苦难的考验；而是指出了他们十字架的一个主要部分，即，他们中有些人要被下在监里，人身自由被剥夺，而这自由或许是他们从前享有的。</w:t>
      </w:r>
    </w:p>
    <w:p w14:paraId="13B12299">
      <w:pPr>
        <w:spacing w:after="0"/>
        <w:ind w:left="-5"/>
        <w:rPr>
          <w:rFonts w:hint="eastAsia"/>
        </w:rPr>
      </w:pPr>
    </w:p>
    <w:p w14:paraId="1BE1330C">
      <w:pPr>
        <w:spacing w:after="0"/>
        <w:ind w:left="-5"/>
        <w:rPr>
          <w:rFonts w:hint="eastAsia"/>
        </w:rPr>
      </w:pPr>
      <w:r>
        <w:rPr>
          <w:rFonts w:hint="eastAsia"/>
        </w:rPr>
        <w:t>2. It is described in the principall Agent and Instrument of their suffering, The devil shall cast some of you into prison.</w:t>
      </w:r>
    </w:p>
    <w:p w14:paraId="2C32627D">
      <w:pPr>
        <w:spacing w:after="0"/>
        <w:ind w:left="-5"/>
        <w:rPr>
          <w:rFonts w:hint="eastAsia"/>
        </w:rPr>
      </w:pPr>
      <w:r>
        <w:rPr>
          <w:rFonts w:hint="eastAsia"/>
        </w:rPr>
        <w:t>2. 它描述了他们受苦的主要动因和工具，魔鬼要把你们中间几个人下在监里。</w:t>
      </w:r>
    </w:p>
    <w:p w14:paraId="34AB5AFF">
      <w:pPr>
        <w:spacing w:after="0"/>
        <w:ind w:left="-5"/>
        <w:rPr>
          <w:rFonts w:hint="eastAsia"/>
        </w:rPr>
      </w:pPr>
    </w:p>
    <w:p w14:paraId="5A2BB570">
      <w:pPr>
        <w:spacing w:after="0"/>
        <w:ind w:left="-5"/>
        <w:rPr>
          <w:rFonts w:hint="eastAsia"/>
        </w:rPr>
      </w:pPr>
      <w:r>
        <w:rPr>
          <w:rFonts w:hint="eastAsia"/>
        </w:rPr>
        <w:t>Heathen Emperours, wicked Governours and Souldiers, were instrument all therein; yet it is ascribed to the devil, as if it were immediately acted by him, for these reasons, 1.</w:t>
      </w:r>
    </w:p>
    <w:p w14:paraId="75895AF0">
      <w:pPr>
        <w:spacing w:after="0"/>
        <w:ind w:left="-5"/>
        <w:rPr>
          <w:rFonts w:hint="eastAsia"/>
        </w:rPr>
      </w:pPr>
      <w:r>
        <w:rPr>
          <w:rFonts w:hint="eastAsia"/>
        </w:rPr>
        <w:t>外邦的皇帝、邪恶的官长和士兵，都是其中的工具；然而这却归于魔鬼，仿佛是直接由他所行，原因如下，1.</w:t>
      </w:r>
    </w:p>
    <w:p w14:paraId="1933ADE6">
      <w:pPr>
        <w:spacing w:after="0"/>
        <w:ind w:left="-5"/>
        <w:rPr>
          <w:rFonts w:hint="eastAsia"/>
        </w:rPr>
      </w:pPr>
    </w:p>
    <w:p w14:paraId="620E22D5">
      <w:pPr>
        <w:spacing w:after="0"/>
        <w:ind w:left="-5"/>
        <w:rPr>
          <w:rFonts w:hint="eastAsia"/>
        </w:rPr>
      </w:pPr>
      <w:r>
        <w:rPr>
          <w:rFonts w:hint="eastAsia"/>
        </w:rPr>
        <w:t>To shew what influence the devil hath in the acting of wicked men, so that in effect their deed, is his deed, they are so subservient to him.</w:t>
      </w:r>
    </w:p>
    <w:p w14:paraId="4903687F">
      <w:pPr>
        <w:spacing w:after="0"/>
        <w:ind w:left="-5"/>
        <w:rPr>
          <w:rFonts w:hint="eastAsia"/>
        </w:rPr>
      </w:pPr>
      <w:r>
        <w:rPr>
          <w:rFonts w:hint="eastAsia"/>
        </w:rPr>
        <w:t>为了显明魔鬼在恶人的行为中有多大的影响，以致实际上他们的行为就是他的行为，他们是如此地服从他。</w:t>
      </w:r>
    </w:p>
    <w:p w14:paraId="7D88849B">
      <w:pPr>
        <w:spacing w:after="0"/>
        <w:ind w:left="-5"/>
        <w:rPr>
          <w:rFonts w:hint="eastAsia"/>
        </w:rPr>
      </w:pPr>
    </w:p>
    <w:p w14:paraId="322DB973">
      <w:pPr>
        <w:spacing w:after="0"/>
        <w:ind w:left="-5"/>
        <w:rPr>
          <w:rFonts w:hint="eastAsia"/>
        </w:rPr>
      </w:pPr>
      <w:r>
        <w:rPr>
          <w:rFonts w:hint="eastAsia"/>
        </w:rPr>
        <w:t>2. It is to shew from what author all persecutions do flow, to wit, from the devil, who is a murderer and a liar from the beginning, and father thereof, Joh. 8:44.</w:t>
      </w:r>
    </w:p>
    <w:p w14:paraId="054BC250">
      <w:pPr>
        <w:spacing w:after="0"/>
        <w:ind w:left="-5"/>
        <w:rPr>
          <w:rFonts w:hint="eastAsia"/>
        </w:rPr>
      </w:pPr>
      <w:r>
        <w:rPr>
          <w:rFonts w:hint="eastAsia"/>
        </w:rPr>
        <w:t>2. 这是为了显明所有逼迫的源头，即，魔鬼，他从起初是杀人的，是说谎的，也是说谎之人的父，约翰福音8:44。</w:t>
      </w:r>
    </w:p>
    <w:p w14:paraId="16FE0334">
      <w:pPr>
        <w:spacing w:after="0"/>
        <w:ind w:left="-5"/>
        <w:rPr>
          <w:rFonts w:hint="eastAsia"/>
        </w:rPr>
      </w:pPr>
    </w:p>
    <w:p w14:paraId="3C0B0D63">
      <w:pPr>
        <w:spacing w:after="0"/>
        <w:ind w:left="-5"/>
        <w:rPr>
          <w:rFonts w:hint="eastAsia"/>
        </w:rPr>
      </w:pPr>
      <w:r>
        <w:rPr>
          <w:rFonts w:hint="eastAsia"/>
        </w:rPr>
        <w:t>3. It is to aggrege the horriblnesse of this sin of persecution, as being a main peece of the devils businesse, be instrumentall therein who will.</w:t>
      </w:r>
    </w:p>
    <w:p w14:paraId="0211F2EA">
      <w:pPr>
        <w:spacing w:after="0"/>
        <w:ind w:left="-5"/>
        <w:rPr>
          <w:rFonts w:hint="eastAsia"/>
        </w:rPr>
      </w:pPr>
      <w:r>
        <w:rPr>
          <w:rFonts w:hint="eastAsia"/>
        </w:rPr>
        <w:t>3. 这是为了加重逼迫这罪的可怕性，因为这是魔鬼事业的一个主要部分，无论谁作其中的工具。</w:t>
      </w:r>
    </w:p>
    <w:p w14:paraId="118B55DB">
      <w:pPr>
        <w:spacing w:after="0"/>
        <w:ind w:left="-5"/>
        <w:rPr>
          <w:rFonts w:hint="eastAsia"/>
        </w:rPr>
      </w:pPr>
    </w:p>
    <w:p w14:paraId="6720C938">
      <w:pPr>
        <w:spacing w:after="0"/>
        <w:ind w:left="-5"/>
        <w:rPr>
          <w:rFonts w:hint="eastAsia"/>
        </w:rPr>
      </w:pPr>
      <w:r>
        <w:rPr>
          <w:rFonts w:hint="eastAsia"/>
        </w:rPr>
        <w:t>4. It serveth also to comfort and encourage the suffering people to patience and constancy, seing the devil is their special enemy, they ought therefore not to saint in opposing of him, nor to stumble in being opposed by him.</w:t>
      </w:r>
    </w:p>
    <w:p w14:paraId="1A546C20">
      <w:pPr>
        <w:spacing w:after="0"/>
        <w:ind w:left="-5"/>
        <w:rPr>
          <w:rFonts w:hint="eastAsia"/>
        </w:rPr>
      </w:pPr>
      <w:r>
        <w:rPr>
          <w:rFonts w:hint="eastAsia"/>
        </w:rPr>
        <w:t>4. 这也用来安慰和鼓励受苦的子民要有耐心和恒心，既然魔鬼是他们特别的敌人，他们就不应在抵挡他时灰心，也不应在被他抵挡时跌倒。</w:t>
      </w:r>
    </w:p>
    <w:p w14:paraId="25C37BD5">
      <w:pPr>
        <w:spacing w:after="0"/>
        <w:ind w:left="-5"/>
        <w:rPr>
          <w:rFonts w:hint="eastAsia"/>
        </w:rPr>
      </w:pPr>
    </w:p>
    <w:p w14:paraId="6E149DB2">
      <w:pPr>
        <w:spacing w:after="0"/>
        <w:ind w:left="-5"/>
        <w:rPr>
          <w:rFonts w:hint="eastAsia"/>
        </w:rPr>
      </w:pPr>
      <w:r>
        <w:rPr>
          <w:rFonts w:hint="eastAsia"/>
        </w:rPr>
        <w:t>3.Their suffering is described by a designation of the persons, whowere especially thus to suffer, be shall cast some of you into prison, &amp;c.</w:t>
      </w:r>
    </w:p>
    <w:p w14:paraId="772BFF5D">
      <w:pPr>
        <w:spacing w:after="0"/>
        <w:ind w:left="-5"/>
        <w:rPr>
          <w:rFonts w:hint="eastAsia"/>
        </w:rPr>
      </w:pPr>
      <w:r>
        <w:rPr>
          <w:rFonts w:hint="eastAsia"/>
        </w:rPr>
        <w:t>3.他们的苦难通过指定特别要如此受苦的人来描述，他要把你们中间几个人下在监里，等等。</w:t>
      </w:r>
    </w:p>
    <w:p w14:paraId="7488B2BB">
      <w:pPr>
        <w:spacing w:after="0"/>
        <w:ind w:left="-5"/>
        <w:rPr>
          <w:rFonts w:hint="eastAsia"/>
        </w:rPr>
      </w:pPr>
    </w:p>
    <w:p w14:paraId="7383731D">
      <w:pPr>
        <w:spacing w:after="0"/>
        <w:ind w:left="-5"/>
        <w:rPr>
          <w:rFonts w:hint="eastAsia"/>
        </w:rPr>
      </w:pPr>
      <w:r>
        <w:rPr>
          <w:rFonts w:hint="eastAsia"/>
        </w:rPr>
        <w:t>By you, we understand especially the Ministers; some whereof; saith the Lord, were to be cast in prison; and yet but some: to shew that He was not altogether to extinguish their light.</w:t>
      </w:r>
    </w:p>
    <w:p w14:paraId="3C58FB9A">
      <w:pPr>
        <w:spacing w:after="0"/>
        <w:ind w:left="-5"/>
        <w:rPr>
          <w:rFonts w:hint="eastAsia"/>
        </w:rPr>
      </w:pPr>
      <w:r>
        <w:rPr>
          <w:rFonts w:hint="eastAsia"/>
        </w:rPr>
        <w:t>我们理解“你们”特别是指传道人；主说，其中一些要被下在监里；但又只是一些：为要表明祂并非要完全熄灭他们的光。</w:t>
      </w:r>
    </w:p>
    <w:p w14:paraId="6B251E28">
      <w:pPr>
        <w:spacing w:after="0"/>
        <w:ind w:left="-5"/>
        <w:rPr>
          <w:rFonts w:hint="eastAsia"/>
        </w:rPr>
      </w:pPr>
    </w:p>
    <w:p w14:paraId="2B84D84F">
      <w:pPr>
        <w:spacing w:after="0"/>
        <w:ind w:left="-5"/>
        <w:rPr>
          <w:rFonts w:hint="eastAsia"/>
        </w:rPr>
      </w:pPr>
      <w:r>
        <w:rPr>
          <w:rFonts w:hint="eastAsia"/>
        </w:rPr>
        <w:t>The reasons why we understand it especially of Ministers, are, 1. Because that doth especially prove a triall to the Church, when her Ministers are set upon.</w:t>
      </w:r>
    </w:p>
    <w:p w14:paraId="26FBEB25">
      <w:pPr>
        <w:spacing w:after="0"/>
        <w:ind w:left="-5"/>
        <w:rPr>
          <w:rFonts w:hint="eastAsia"/>
        </w:rPr>
      </w:pPr>
      <w:r>
        <w:rPr>
          <w:rFonts w:hint="eastAsia"/>
        </w:rPr>
        <w:t>我们特别将其理解为传道人的原因有，1. 因为当教会的传道人受到攻击时，这对教会尤其是一个考验。</w:t>
      </w:r>
    </w:p>
    <w:p w14:paraId="67D11B0B">
      <w:pPr>
        <w:spacing w:after="0"/>
        <w:ind w:left="-5"/>
        <w:rPr>
          <w:rFonts w:hint="eastAsia"/>
        </w:rPr>
      </w:pPr>
    </w:p>
    <w:p w14:paraId="0588F915">
      <w:pPr>
        <w:spacing w:after="0"/>
        <w:ind w:left="-5"/>
        <w:rPr>
          <w:rFonts w:hint="eastAsia"/>
        </w:rPr>
      </w:pPr>
      <w:r>
        <w:rPr>
          <w:rFonts w:hint="eastAsia"/>
        </w:rPr>
        <w:t>2. Because the preserving of some of them, is a speciall comfort against affliction, according to the promise, Isa. 30:20, 21.</w:t>
      </w:r>
    </w:p>
    <w:p w14:paraId="669484A4">
      <w:pPr>
        <w:spacing w:after="0"/>
        <w:ind w:left="-5"/>
        <w:rPr>
          <w:rFonts w:hint="eastAsia"/>
        </w:rPr>
      </w:pPr>
      <w:r>
        <w:rPr>
          <w:rFonts w:hint="eastAsia"/>
        </w:rPr>
        <w:t>2. 因为保守他们中的一些人，是针对苦难的一个特别的安慰，根据应许，以赛亚书30:20, 21。</w:t>
      </w:r>
    </w:p>
    <w:p w14:paraId="0C40A7DC">
      <w:pPr>
        <w:spacing w:after="0"/>
        <w:ind w:left="-5"/>
        <w:rPr>
          <w:rFonts w:hint="eastAsia"/>
        </w:rPr>
      </w:pPr>
    </w:p>
    <w:p w14:paraId="13234AEB">
      <w:pPr>
        <w:spacing w:after="0"/>
        <w:ind w:left="-5"/>
        <w:rPr>
          <w:rFonts w:hint="eastAsia"/>
        </w:rPr>
      </w:pPr>
      <w:r>
        <w:rPr>
          <w:rFonts w:hint="eastAsia"/>
        </w:rPr>
        <w:t>And were it not to be understood of Ministers, it might have a fulfilling, though they should all be cast in prison.</w:t>
      </w:r>
    </w:p>
    <w:p w14:paraId="2BD241E3">
      <w:pPr>
        <w:spacing w:after="0"/>
        <w:ind w:left="-5"/>
        <w:rPr>
          <w:rFonts w:hint="eastAsia"/>
        </w:rPr>
      </w:pPr>
      <w:r>
        <w:rPr>
          <w:rFonts w:hint="eastAsia"/>
        </w:rPr>
        <w:t>如果这不被理解为传道人，那么即使他们全都被下在监里，这预言也可以应验。</w:t>
      </w:r>
    </w:p>
    <w:p w14:paraId="78A482A4">
      <w:pPr>
        <w:spacing w:after="0"/>
        <w:ind w:left="-5"/>
        <w:rPr>
          <w:rFonts w:hint="eastAsia"/>
        </w:rPr>
      </w:pPr>
    </w:p>
    <w:p w14:paraId="150FBD77">
      <w:pPr>
        <w:spacing w:after="0"/>
        <w:ind w:left="-5"/>
        <w:rPr>
          <w:rFonts w:hint="eastAsia"/>
        </w:rPr>
      </w:pPr>
      <w:r>
        <w:rPr>
          <w:rFonts w:hint="eastAsia"/>
        </w:rPr>
        <w:t>3. The sensible altering of the number from thou in the singular, to you in the plural number, doth clear that the same party is to be understood by both: and seing by the first, the Angel, collectively taken, is certainly to be understood; this sheweth that in this last place, such, to wit, Ministers, are also to be understood.</w:t>
      </w:r>
    </w:p>
    <w:p w14:paraId="0A42064C">
      <w:pPr>
        <w:spacing w:after="0"/>
        <w:ind w:left="-5"/>
        <w:rPr>
          <w:rFonts w:hint="eastAsia"/>
        </w:rPr>
      </w:pPr>
      <w:r>
        <w:rPr>
          <w:rFonts w:hint="eastAsia"/>
        </w:rPr>
        <w:t>3. 从单数的“你”到复数的“你们”的明显数字变化，清楚地表明两者指的是同一群人：既然前者，即天使，集合地来看，肯定是指传道人；这就表明，在后一个地方，同样的人，即传道人，也应被如此理解。</w:t>
      </w:r>
    </w:p>
    <w:p w14:paraId="4664AF35">
      <w:pPr>
        <w:spacing w:after="0"/>
        <w:ind w:left="-5"/>
        <w:rPr>
          <w:rFonts w:hint="eastAsia"/>
        </w:rPr>
      </w:pPr>
    </w:p>
    <w:p w14:paraId="10E083C2">
      <w:pPr>
        <w:spacing w:after="0"/>
        <w:ind w:left="-5"/>
        <w:rPr>
          <w:rFonts w:hint="eastAsia"/>
        </w:rPr>
      </w:pPr>
      <w:r>
        <w:rPr>
          <w:rFonts w:hint="eastAsia"/>
        </w:rPr>
        <w:t>This form of changing the number, will be more clear in vers. 24.</w:t>
      </w:r>
    </w:p>
    <w:p w14:paraId="49FA11CC">
      <w:pPr>
        <w:spacing w:after="0"/>
        <w:ind w:left="-5"/>
        <w:rPr>
          <w:rFonts w:hint="eastAsia"/>
        </w:rPr>
      </w:pPr>
      <w:r>
        <w:rPr>
          <w:rFonts w:hint="eastAsia"/>
        </w:rPr>
        <w:t>这种改变数字的形式，在第24节会更清楚。</w:t>
      </w:r>
    </w:p>
    <w:p w14:paraId="1AFB57FA">
      <w:pPr>
        <w:spacing w:after="0"/>
        <w:ind w:left="-5"/>
        <w:rPr>
          <w:rFonts w:hint="eastAsia"/>
        </w:rPr>
      </w:pPr>
    </w:p>
    <w:p w14:paraId="62E6A1FF">
      <w:pPr>
        <w:spacing w:after="0"/>
        <w:ind w:left="-5"/>
        <w:rPr>
          <w:rFonts w:hint="eastAsia"/>
        </w:rPr>
      </w:pPr>
      <w:r>
        <w:rPr>
          <w:rFonts w:hint="eastAsia"/>
        </w:rPr>
        <w:t>4.This future affliction, is described in its end, that is, triall; that yemay be tried: this is neither the end that the devils or persecuters have before them; but that which the Lord intends, who, by this suffering, minded to discover some infirmities to themselves, and to bring forth the solidity and strength of His grace, to His praise and their comfort before others.</w:t>
      </w:r>
    </w:p>
    <w:p w14:paraId="420133D4">
      <w:pPr>
        <w:spacing w:after="0"/>
        <w:ind w:left="-5"/>
        <w:rPr>
          <w:rFonts w:hint="eastAsia"/>
        </w:rPr>
      </w:pPr>
      <w:r>
        <w:rPr>
          <w:rFonts w:hint="eastAsia"/>
        </w:rPr>
        <w:t>4.这个将来的苦难，在其目的上被描述，那就是，试炼；叫你们被试炼：这既不是魔鬼或逼迫者眼前的目的；而是主所意图的，祂藉着这苦难，意在向他们自己显露一些软弱，并显明祂恩典的坚固和力量，在他人面前得着祂的赞美和他们的安慰。</w:t>
      </w:r>
    </w:p>
    <w:p w14:paraId="770070B5">
      <w:pPr>
        <w:spacing w:after="0"/>
        <w:ind w:left="-5"/>
        <w:rPr>
          <w:rFonts w:hint="eastAsia"/>
        </w:rPr>
      </w:pPr>
    </w:p>
    <w:p w14:paraId="76D9B783">
      <w:pPr>
        <w:spacing w:after="0"/>
        <w:ind w:left="-5"/>
        <w:rPr>
          <w:rFonts w:hint="eastAsia"/>
        </w:rPr>
      </w:pPr>
      <w:r>
        <w:rPr>
          <w:rFonts w:hint="eastAsia"/>
        </w:rPr>
        <w:t>5.It is described in its height, and continuance: its height is tribulation, that is, very sore and great pressures; its continuance, is, ten dayes, a definite, for an indefinite time: and doth set out, 1. That their afflictions in general were determined by the Lord, to a day.</w:t>
      </w:r>
    </w:p>
    <w:p w14:paraId="4DE1870D">
      <w:pPr>
        <w:spacing w:after="0"/>
        <w:ind w:left="-5"/>
        <w:rPr>
          <w:rFonts w:hint="eastAsia"/>
        </w:rPr>
      </w:pPr>
      <w:r>
        <w:rPr>
          <w:rFonts w:hint="eastAsia"/>
        </w:rPr>
        <w:t>5.它在其高峰和持续时间上被描述：其高峰是患难，即非常剧烈和巨大的压力；其持续时间是，十日，一个确定的数字，代表一个不确定的时间：并且它表明，1. 他们总体的苦难被主定准了，精确到一日。</w:t>
      </w:r>
    </w:p>
    <w:p w14:paraId="2735637E">
      <w:pPr>
        <w:spacing w:after="0"/>
        <w:ind w:left="-5"/>
        <w:rPr>
          <w:rFonts w:hint="eastAsia"/>
        </w:rPr>
      </w:pPr>
    </w:p>
    <w:p w14:paraId="46832832">
      <w:pPr>
        <w:spacing w:after="0"/>
        <w:ind w:left="-5"/>
        <w:rPr>
          <w:rFonts w:hint="eastAsia"/>
        </w:rPr>
      </w:pPr>
      <w:r>
        <w:rPr>
          <w:rFonts w:hint="eastAsia"/>
        </w:rPr>
        <w:t>2. That it was not long; it was but for dayes.</w:t>
      </w:r>
    </w:p>
    <w:p w14:paraId="0BB095A8">
      <w:pPr>
        <w:spacing w:after="0"/>
        <w:ind w:left="-5"/>
        <w:rPr>
          <w:rFonts w:hint="eastAsia"/>
        </w:rPr>
      </w:pPr>
      <w:r>
        <w:rPr>
          <w:rFonts w:hint="eastAsia"/>
        </w:rPr>
        <w:t>2. 那并不长久；只不过是几天而已。</w:t>
      </w:r>
    </w:p>
    <w:p w14:paraId="440EADD1">
      <w:pPr>
        <w:spacing w:after="0"/>
        <w:ind w:left="-5"/>
        <w:rPr>
          <w:rFonts w:hint="eastAsia"/>
        </w:rPr>
      </w:pPr>
    </w:p>
    <w:p w14:paraId="63FF73E8">
      <w:pPr>
        <w:spacing w:after="0"/>
        <w:ind w:left="-5"/>
        <w:rPr>
          <w:rFonts w:hint="eastAsia"/>
        </w:rPr>
      </w:pPr>
      <w:r>
        <w:rPr>
          <w:rFonts w:hint="eastAsia"/>
        </w:rPr>
        <w:t>The saddest affliction of the people of God have an end.</w:t>
      </w:r>
    </w:p>
    <w:p w14:paraId="252503D2">
      <w:pPr>
        <w:spacing w:after="0"/>
        <w:ind w:left="-5"/>
        <w:rPr>
          <w:rFonts w:hint="eastAsia"/>
        </w:rPr>
      </w:pPr>
      <w:r>
        <w:rPr>
          <w:rFonts w:hint="eastAsia"/>
        </w:rPr>
        <w:t>神子民最悲伤的苦难也有尽头。</w:t>
      </w:r>
    </w:p>
    <w:p w14:paraId="69F2D9DE">
      <w:pPr>
        <w:spacing w:after="0"/>
        <w:ind w:left="-5"/>
        <w:rPr>
          <w:rFonts w:hint="eastAsia"/>
        </w:rPr>
      </w:pPr>
    </w:p>
    <w:p w14:paraId="0FAA80DC">
      <w:pPr>
        <w:spacing w:after="0"/>
        <w:ind w:left="-5"/>
        <w:rPr>
          <w:rFonts w:hint="eastAsia"/>
        </w:rPr>
      </w:pPr>
      <w:r>
        <w:rPr>
          <w:rFonts w:hint="eastAsia"/>
        </w:rPr>
        <w:t>Yet, 3. It is for ten dayes: to shew that it was for some continuance, and that the people of God ought not to look for freedom from their crosses in the first, second, or fith day.</w:t>
      </w:r>
    </w:p>
    <w:p w14:paraId="7C6A9EA4">
      <w:pPr>
        <w:spacing w:after="0"/>
        <w:ind w:left="-5"/>
        <w:rPr>
          <w:rFonts w:hint="eastAsia"/>
        </w:rPr>
      </w:pPr>
      <w:r>
        <w:rPr>
          <w:rFonts w:hint="eastAsia"/>
        </w:rPr>
        <w:t>然而，3. 它是十日：为要表明它会持续一段时间，并且神的子民不应指望在第一、第二或第五天就从他们的十字架中得释放。</w:t>
      </w:r>
    </w:p>
    <w:p w14:paraId="01129B06">
      <w:pPr>
        <w:spacing w:after="0"/>
        <w:ind w:left="-5"/>
        <w:rPr>
          <w:rFonts w:hint="eastAsia"/>
        </w:rPr>
      </w:pPr>
    </w:p>
    <w:p w14:paraId="58198EFE">
      <w:pPr>
        <w:spacing w:after="0"/>
        <w:ind w:left="-5"/>
        <w:rPr>
          <w:rFonts w:hint="eastAsia"/>
        </w:rPr>
      </w:pPr>
      <w:r>
        <w:rPr>
          <w:rFonts w:hint="eastAsia"/>
        </w:rPr>
        <w:t>Some apply it to the persecution that followed in the dayes of Trajan, for the space of ten years; but we conceive the most generall acceptation is safest.</w:t>
      </w:r>
    </w:p>
    <w:p w14:paraId="158ED333">
      <w:pPr>
        <w:spacing w:after="0"/>
        <w:ind w:left="-5"/>
        <w:rPr>
          <w:rFonts w:hint="eastAsia"/>
        </w:rPr>
      </w:pPr>
      <w:r>
        <w:rPr>
          <w:rFonts w:hint="eastAsia"/>
        </w:rPr>
        <w:t>有人将其应用于图拉真时代持续十年的逼迫；但我们认为最普遍的接受方式是最安全的。</w:t>
      </w:r>
    </w:p>
    <w:p w14:paraId="2EA53C77">
      <w:pPr>
        <w:spacing w:after="0"/>
        <w:ind w:left="-5"/>
        <w:rPr>
          <w:rFonts w:hint="eastAsia"/>
        </w:rPr>
      </w:pPr>
    </w:p>
    <w:p w14:paraId="42ADBA3B">
      <w:pPr>
        <w:spacing w:after="0"/>
        <w:ind w:left="-5"/>
        <w:rPr>
          <w:rFonts w:hint="eastAsia"/>
        </w:rPr>
      </w:pPr>
      <w:r>
        <w:rPr>
          <w:rFonts w:hint="eastAsia"/>
        </w:rPr>
        <w:t>The speciall encouragements that are expressed, are two: (for, some are implyed in the former words) The first, is, fear none of these things, &amp;c.</w:t>
      </w:r>
    </w:p>
    <w:p w14:paraId="1DF8C437">
      <w:pPr>
        <w:spacing w:after="0"/>
        <w:ind w:left="-5"/>
        <w:rPr>
          <w:rFonts w:hint="eastAsia"/>
        </w:rPr>
      </w:pPr>
      <w:r>
        <w:rPr>
          <w:rFonts w:hint="eastAsia"/>
        </w:rPr>
        <w:t>所表达的特别鼓励有两个：（因为，有些已包含在前面的话中）第一个是，你不用怕这些事，等等。</w:t>
      </w:r>
    </w:p>
    <w:p w14:paraId="6598FB63">
      <w:pPr>
        <w:spacing w:after="0"/>
        <w:ind w:left="-5"/>
        <w:rPr>
          <w:rFonts w:hint="eastAsia"/>
        </w:rPr>
      </w:pPr>
    </w:p>
    <w:p w14:paraId="326594DE">
      <w:pPr>
        <w:spacing w:after="0"/>
        <w:ind w:left="-5"/>
        <w:rPr>
          <w:rFonts w:hint="eastAsia"/>
        </w:rPr>
      </w:pPr>
      <w:r>
        <w:rPr>
          <w:rFonts w:hint="eastAsia"/>
        </w:rPr>
        <w:t>This is a generall comfort, frequently given by the Lord, fear not, &amp;c. Isa. 41, 42, 43. &amp;c.</w:t>
      </w:r>
    </w:p>
    <w:p w14:paraId="5A10DDBE">
      <w:pPr>
        <w:spacing w:after="0"/>
        <w:ind w:left="-5"/>
        <w:rPr>
          <w:rFonts w:hint="eastAsia"/>
        </w:rPr>
      </w:pPr>
      <w:r>
        <w:rPr>
          <w:rFonts w:hint="eastAsia"/>
        </w:rPr>
        <w:t>这是一个普遍的安慰，主常常赐下的，不要怕，等等。以赛亚书41, 42, 43等。</w:t>
      </w:r>
    </w:p>
    <w:p w14:paraId="4942AC96">
      <w:pPr>
        <w:spacing w:after="0"/>
        <w:ind w:left="-5"/>
        <w:rPr>
          <w:rFonts w:hint="eastAsia"/>
        </w:rPr>
      </w:pPr>
    </w:p>
    <w:p w14:paraId="03D6941B">
      <w:pPr>
        <w:spacing w:after="0"/>
        <w:ind w:left="-5"/>
        <w:rPr>
          <w:rFonts w:hint="eastAsia"/>
        </w:rPr>
      </w:pPr>
      <w:r>
        <w:rPr>
          <w:rFonts w:hint="eastAsia"/>
        </w:rPr>
        <w:t>And certainly though it be generall; yet being spoken out of Christs own month, must be very comprehensive and massie.</w:t>
      </w:r>
    </w:p>
    <w:p w14:paraId="130B2206">
      <w:pPr>
        <w:spacing w:after="0"/>
        <w:ind w:left="-5"/>
        <w:rPr>
          <w:rFonts w:hint="eastAsia"/>
        </w:rPr>
      </w:pPr>
      <w:r>
        <w:rPr>
          <w:rFonts w:hint="eastAsia"/>
        </w:rPr>
        <w:t>当然，尽管它是普遍的；但既是从基督口中说出，就必定是非常全面和有分量的。</w:t>
      </w:r>
    </w:p>
    <w:p w14:paraId="4272F01D">
      <w:pPr>
        <w:spacing w:after="0"/>
        <w:ind w:left="-5"/>
        <w:rPr>
          <w:rFonts w:hint="eastAsia"/>
        </w:rPr>
      </w:pPr>
    </w:p>
    <w:p w14:paraId="74F6DC4D">
      <w:pPr>
        <w:spacing w:after="0"/>
        <w:ind w:left="-5"/>
        <w:rPr>
          <w:rFonts w:hint="eastAsia"/>
        </w:rPr>
      </w:pPr>
      <w:r>
        <w:rPr>
          <w:rFonts w:hint="eastAsia"/>
        </w:rPr>
        <w:t>By which we learn, That the Saints consolations flow not from their freedom, or being preserved from crosses, (for, that is not their comfort here) but they slow from Christs being engaged to sustain them under the same, and from his Word, which ought to keep them from anxiety and fainting in the greatest tribulations.</w:t>
      </w:r>
    </w:p>
    <w:p w14:paraId="48F6D8C0">
      <w:pPr>
        <w:spacing w:after="0"/>
        <w:ind w:left="-5"/>
        <w:rPr>
          <w:rFonts w:hint="eastAsia"/>
        </w:rPr>
      </w:pPr>
      <w:r>
        <w:rPr>
          <w:rFonts w:hint="eastAsia"/>
        </w:rPr>
        <w:t>由此我们学到，圣徒的安慰并非源于他们的自由，或从十字架中被保守（因为那不是他们此处的安慰），而是源于基督承诺在十字架下扶持他们，并源于祂的话语，这话语应当保守他们在最大的患难中不焦虑不灰心。</w:t>
      </w:r>
    </w:p>
    <w:p w14:paraId="28FA60B9">
      <w:pPr>
        <w:spacing w:after="0"/>
        <w:ind w:left="-5"/>
        <w:rPr>
          <w:rFonts w:hint="eastAsia"/>
        </w:rPr>
      </w:pPr>
    </w:p>
    <w:p w14:paraId="56C894B5">
      <w:pPr>
        <w:spacing w:after="0"/>
        <w:ind w:left="-5"/>
        <w:rPr>
          <w:rFonts w:hint="eastAsia"/>
        </w:rPr>
      </w:pPr>
      <w:r>
        <w:rPr>
          <w:rFonts w:hint="eastAsia"/>
        </w:rPr>
        <w:t>The second encouragement, is subjoyned to an exhortation, Be thou faithfull unto death, and I will give thee a crown of life.</w:t>
      </w:r>
    </w:p>
    <w:p w14:paraId="58746852">
      <w:pPr>
        <w:spacing w:after="0"/>
        <w:ind w:left="-5"/>
        <w:rPr>
          <w:rFonts w:hint="eastAsia"/>
        </w:rPr>
      </w:pPr>
      <w:r>
        <w:rPr>
          <w:rFonts w:hint="eastAsia"/>
        </w:rPr>
        <w:t>第二个鼓励，是附加在一个劝勉之后，你务要至死忠心，我就赐给你那生命的冠冕。</w:t>
      </w:r>
    </w:p>
    <w:p w14:paraId="1DC57851">
      <w:pPr>
        <w:spacing w:after="0"/>
        <w:ind w:left="-5"/>
        <w:rPr>
          <w:rFonts w:hint="eastAsia"/>
        </w:rPr>
      </w:pPr>
    </w:p>
    <w:p w14:paraId="7240E600">
      <w:pPr>
        <w:spacing w:after="0"/>
        <w:ind w:left="-5"/>
        <w:rPr>
          <w:rFonts w:hint="eastAsia"/>
        </w:rPr>
      </w:pPr>
      <w:r>
        <w:rPr>
          <w:rFonts w:hint="eastAsia"/>
        </w:rPr>
        <w:t>The Lord subjoyneth the promise to the exhortation, 1.</w:t>
      </w:r>
    </w:p>
    <w:p w14:paraId="1C8D2CDD">
      <w:pPr>
        <w:spacing w:after="0"/>
        <w:ind w:left="-5"/>
        <w:rPr>
          <w:rFonts w:hint="eastAsia"/>
        </w:rPr>
      </w:pPr>
      <w:r>
        <w:rPr>
          <w:rFonts w:hint="eastAsia"/>
        </w:rPr>
        <w:t>主将应许附加在劝勉之后，1.</w:t>
      </w:r>
    </w:p>
    <w:p w14:paraId="14CB5052">
      <w:pPr>
        <w:spacing w:after="0"/>
        <w:ind w:left="-5"/>
        <w:rPr>
          <w:rFonts w:hint="eastAsia"/>
        </w:rPr>
      </w:pPr>
    </w:p>
    <w:p w14:paraId="059BF56D">
      <w:pPr>
        <w:spacing w:after="0"/>
        <w:ind w:left="-5"/>
        <w:rPr>
          <w:rFonts w:hint="eastAsia"/>
        </w:rPr>
      </w:pPr>
      <w:r>
        <w:rPr>
          <w:rFonts w:hint="eastAsia"/>
        </w:rPr>
        <w:t>To shew the necessity of stedfastnesse, even under suffering, seing without it there is no promise of reward.</w:t>
      </w:r>
    </w:p>
    <w:p w14:paraId="41C1D349">
      <w:pPr>
        <w:spacing w:after="0"/>
        <w:ind w:left="-5"/>
        <w:rPr>
          <w:rFonts w:hint="eastAsia"/>
        </w:rPr>
      </w:pPr>
      <w:r>
        <w:rPr>
          <w:rFonts w:hint="eastAsia"/>
        </w:rPr>
        <w:t>为了显明即使在受苦中也必须坚固，因为没有它就没有奖赏的应许。</w:t>
      </w:r>
    </w:p>
    <w:p w14:paraId="5C2F5566">
      <w:pPr>
        <w:spacing w:after="0"/>
        <w:ind w:left="-5"/>
        <w:rPr>
          <w:rFonts w:hint="eastAsia"/>
        </w:rPr>
      </w:pPr>
    </w:p>
    <w:p w14:paraId="4C788A4A">
      <w:pPr>
        <w:spacing w:after="0"/>
        <w:ind w:left="-5"/>
        <w:rPr>
          <w:rFonts w:hint="eastAsia"/>
        </w:rPr>
      </w:pPr>
      <w:r>
        <w:rPr>
          <w:rFonts w:hint="eastAsia"/>
        </w:rPr>
        <w:t>2. It is done to mollisie and sweeten the peremptorinesse of that exhortation by such a sweet encouraging promise annexed to it.</w:t>
      </w:r>
    </w:p>
    <w:p w14:paraId="50DB1FE1">
      <w:pPr>
        <w:spacing w:after="0"/>
        <w:ind w:left="-5"/>
        <w:rPr>
          <w:rFonts w:hint="eastAsia"/>
        </w:rPr>
      </w:pPr>
      <w:r>
        <w:rPr>
          <w:rFonts w:hint="eastAsia"/>
        </w:rPr>
        <w:t>2. 这样做是为了用这样一个甜蜜的、鼓励性的应许来缓和并甜化那个劝勉的严厉性。</w:t>
      </w:r>
    </w:p>
    <w:p w14:paraId="14C471AB">
      <w:pPr>
        <w:spacing w:after="0"/>
        <w:ind w:left="-5"/>
        <w:rPr>
          <w:rFonts w:hint="eastAsia"/>
        </w:rPr>
      </w:pPr>
    </w:p>
    <w:p w14:paraId="4A51B932">
      <w:pPr>
        <w:spacing w:after="0"/>
        <w:ind w:left="-5"/>
        <w:rPr>
          <w:rFonts w:hint="eastAsia"/>
        </w:rPr>
      </w:pPr>
      <w:r>
        <w:rPr>
          <w:rFonts w:hint="eastAsia"/>
        </w:rPr>
        <w:t>The promises is of a crown of life: which looketh to the eternall happinesse that Believers are to enjoy after this, as 2 Tim. 4:7, 8.</w:t>
      </w:r>
    </w:p>
    <w:p w14:paraId="2143BF9F">
      <w:pPr>
        <w:spacing w:after="0"/>
        <w:ind w:left="-5"/>
        <w:rPr>
          <w:rFonts w:hint="eastAsia"/>
        </w:rPr>
      </w:pPr>
      <w:r>
        <w:rPr>
          <w:rFonts w:hint="eastAsia"/>
        </w:rPr>
        <w:t>应许是生命的冠冕：这指向信徒在此之后将要享受的永恒福乐，如提摩太后书4:7, 8。</w:t>
      </w:r>
    </w:p>
    <w:p w14:paraId="73226B70">
      <w:pPr>
        <w:spacing w:after="0"/>
        <w:ind w:left="-5"/>
        <w:rPr>
          <w:rFonts w:hint="eastAsia"/>
        </w:rPr>
      </w:pPr>
    </w:p>
    <w:p w14:paraId="451BE5DE">
      <w:pPr>
        <w:spacing w:after="0"/>
        <w:ind w:left="-5"/>
        <w:rPr>
          <w:rFonts w:hint="eastAsia"/>
        </w:rPr>
      </w:pPr>
      <w:r>
        <w:rPr>
          <w:rFonts w:hint="eastAsia"/>
        </w:rPr>
        <w:t>It is called life: because of the cheerfulnesse of that condition, where Mortality is swallowed up of life: and the life that is here, is not worthy of that name.</w:t>
      </w:r>
    </w:p>
    <w:p w14:paraId="247A72BA">
      <w:pPr>
        <w:spacing w:after="0"/>
        <w:ind w:left="-5"/>
        <w:rPr>
          <w:rFonts w:hint="eastAsia"/>
        </w:rPr>
      </w:pPr>
      <w:r>
        <w:rPr>
          <w:rFonts w:hint="eastAsia"/>
        </w:rPr>
        <w:t>它被称为生命：因为那种景况的喜乐，在那里必死的被生命吞灭了：而此处的生命，不配得那名。</w:t>
      </w:r>
    </w:p>
    <w:p w14:paraId="181B655D">
      <w:pPr>
        <w:spacing w:after="0"/>
        <w:ind w:left="-5"/>
        <w:rPr>
          <w:rFonts w:hint="eastAsia"/>
        </w:rPr>
      </w:pPr>
    </w:p>
    <w:p w14:paraId="2CE68410">
      <w:pPr>
        <w:spacing w:after="0"/>
        <w:ind w:left="-5"/>
        <w:rPr>
          <w:rFonts w:hint="eastAsia"/>
        </w:rPr>
      </w:pPr>
      <w:r>
        <w:rPr>
          <w:rFonts w:hint="eastAsia"/>
        </w:rPr>
        <w:t>And it is a crown of life: to shew the dignity and excellency thereof; and also to intimate that it is a prize to be obtained (as Crowns usually were given) after a fight.</w:t>
      </w:r>
    </w:p>
    <w:p w14:paraId="729D2EE9">
      <w:pPr>
        <w:spacing w:after="0"/>
        <w:ind w:left="-5"/>
        <w:rPr>
          <w:rFonts w:hint="eastAsia"/>
        </w:rPr>
      </w:pPr>
      <w:r>
        <w:rPr>
          <w:rFonts w:hint="eastAsia"/>
        </w:rPr>
        <w:t>并且它是生命的冠冕：为要显明其尊贵和卓越；也为要暗示它是在一场争战之后要获得的奖赏（如冠冕通常是这样被赐予的）。</w:t>
      </w:r>
    </w:p>
    <w:p w14:paraId="16D208C2">
      <w:pPr>
        <w:spacing w:after="0"/>
        <w:ind w:left="-5"/>
        <w:rPr>
          <w:rFonts w:hint="eastAsia"/>
        </w:rPr>
      </w:pPr>
    </w:p>
    <w:p w14:paraId="37CC2A12">
      <w:pPr>
        <w:spacing w:after="0"/>
        <w:ind w:left="-5"/>
        <w:rPr>
          <w:rFonts w:hint="eastAsia"/>
        </w:rPr>
      </w:pPr>
      <w:r>
        <w:rPr>
          <w:rFonts w:hint="eastAsia"/>
        </w:rPr>
        <w:t>Also, the Lord faith, I will give it, if thou be faithfull unto death: to shew, that faithfulnesse and perseverance therein, is a necessary pre-requisite to the obtaining of this Crown; yet that it hath no meritorious influence to alter the nature and freenesse of it, it is still a gift of grace even to those that persevere.</w:t>
      </w:r>
    </w:p>
    <w:p w14:paraId="412BDFF8">
      <w:pPr>
        <w:spacing w:after="0"/>
        <w:ind w:left="-5"/>
        <w:rPr>
          <w:rFonts w:hint="eastAsia"/>
        </w:rPr>
      </w:pPr>
      <w:r>
        <w:rPr>
          <w:rFonts w:hint="eastAsia"/>
        </w:rPr>
        <w:t>并且，主说，如果你至死忠心，我就会赐给你：为要表明，忠心和在其中持守，是获得这冠冕的必要先决条件；然而，这并没有任何功德上的影响来改变其本质和白白赐予的性质，它对那些持守到底的人来说，仍然是恩典的礼物。</w:t>
      </w:r>
    </w:p>
    <w:p w14:paraId="4292B7DF">
      <w:pPr>
        <w:spacing w:after="0"/>
        <w:ind w:left="-5"/>
        <w:rPr>
          <w:rFonts w:hint="eastAsia"/>
        </w:rPr>
      </w:pPr>
    </w:p>
    <w:p w14:paraId="6036C72B">
      <w:pPr>
        <w:spacing w:after="0"/>
        <w:ind w:left="-5"/>
        <w:rPr>
          <w:rFonts w:hint="eastAsia"/>
        </w:rPr>
      </w:pPr>
      <w:r>
        <w:rPr>
          <w:rFonts w:hint="eastAsia"/>
        </w:rPr>
        <w:t>Observe, 1. That faithfulnesse and perseverance in Holinesse, are no lesse necessary than Heaven: for, a man cannot attain the one without the other.</w:t>
      </w:r>
    </w:p>
    <w:p w14:paraId="47DC5779">
      <w:pPr>
        <w:spacing w:after="0"/>
        <w:ind w:left="-5"/>
        <w:rPr>
          <w:rFonts w:hint="eastAsia"/>
        </w:rPr>
      </w:pPr>
      <w:r>
        <w:rPr>
          <w:rFonts w:hint="eastAsia"/>
        </w:rPr>
        <w:t>注意，1. 在圣洁中的忠心和持守，与天堂同样必要：因为，人不能没有前者而得着后者。</w:t>
      </w:r>
    </w:p>
    <w:p w14:paraId="08B022A6">
      <w:pPr>
        <w:spacing w:after="0"/>
        <w:ind w:left="-5"/>
        <w:rPr>
          <w:rFonts w:hint="eastAsia"/>
        </w:rPr>
      </w:pPr>
    </w:p>
    <w:p w14:paraId="0FABC854">
      <w:pPr>
        <w:spacing w:after="0"/>
        <w:ind w:left="-5"/>
        <w:rPr>
          <w:rFonts w:hint="eastAsia"/>
        </w:rPr>
      </w:pPr>
      <w:r>
        <w:rPr>
          <w:rFonts w:hint="eastAsia"/>
        </w:rPr>
        <w:t>2. What ever pinches a Believer may have, the Crown of Glory ought to make all sweet in the very hope thereof: therefore is it proposed here.</w:t>
      </w:r>
    </w:p>
    <w:p w14:paraId="0F9C06DE">
      <w:pPr>
        <w:spacing w:after="0"/>
        <w:ind w:left="-5"/>
        <w:rPr>
          <w:rFonts w:hint="eastAsia"/>
        </w:rPr>
      </w:pPr>
      <w:r>
        <w:rPr>
          <w:rFonts w:hint="eastAsia"/>
        </w:rPr>
        <w:t>2. 无论一个信徒可能遇到什么困境，荣耀的冠冕应单凭其盼望就使一切变为甘甜：因此它在这里被提出。</w:t>
      </w:r>
    </w:p>
    <w:p w14:paraId="3A558826">
      <w:pPr>
        <w:spacing w:after="0"/>
        <w:ind w:left="-5"/>
        <w:rPr>
          <w:rFonts w:hint="eastAsia"/>
        </w:rPr>
      </w:pPr>
    </w:p>
    <w:p w14:paraId="7E7A16D7">
      <w:pPr>
        <w:spacing w:after="0"/>
        <w:ind w:left="-5"/>
        <w:rPr>
          <w:rFonts w:hint="eastAsia"/>
        </w:rPr>
      </w:pPr>
      <w:r>
        <w:rPr>
          <w:rFonts w:hint="eastAsia"/>
        </w:rPr>
        <w:t>3. It is not every one that have this promise, nor every one that may warrantably apply the same, although most men usually exceed in this, and beguile themselves.</w:t>
      </w:r>
    </w:p>
    <w:p w14:paraId="7AA93F0C">
      <w:pPr>
        <w:spacing w:after="0"/>
        <w:ind w:left="-5"/>
        <w:rPr>
          <w:rFonts w:hint="eastAsia"/>
        </w:rPr>
      </w:pPr>
      <w:r>
        <w:rPr>
          <w:rFonts w:hint="eastAsia"/>
        </w:rPr>
        <w:t>3. 不是每个人都有这个应许，也不是每个人都可以有把握地应用它，尽管大多数人通常在这方面做得过火，并欺骗自己。</w:t>
      </w:r>
    </w:p>
    <w:p w14:paraId="4EDC5A49">
      <w:pPr>
        <w:spacing w:after="0"/>
        <w:ind w:left="-5"/>
        <w:rPr>
          <w:rFonts w:hint="eastAsia"/>
        </w:rPr>
      </w:pPr>
    </w:p>
    <w:p w14:paraId="10EC01C4">
      <w:pPr>
        <w:spacing w:after="0"/>
        <w:ind w:left="-5"/>
        <w:rPr>
          <w:rFonts w:hint="eastAsia"/>
        </w:rPr>
      </w:pPr>
      <w:r>
        <w:rPr>
          <w:rFonts w:hint="eastAsia"/>
        </w:rPr>
        <w:t>The Conclusion (which is the third part of the Epistle) followeth, vers. 11.</w:t>
      </w:r>
    </w:p>
    <w:p w14:paraId="05E2FD70">
      <w:pPr>
        <w:spacing w:after="0"/>
        <w:ind w:left="-5"/>
        <w:rPr>
          <w:rFonts w:hint="eastAsia"/>
        </w:rPr>
      </w:pPr>
      <w:r>
        <w:rPr>
          <w:rFonts w:hint="eastAsia"/>
        </w:rPr>
        <w:t>结论（即书信的第三部分）在第11节。</w:t>
      </w:r>
    </w:p>
    <w:p w14:paraId="2200317C">
      <w:pPr>
        <w:spacing w:after="0"/>
        <w:ind w:left="-5"/>
        <w:rPr>
          <w:rFonts w:hint="eastAsia"/>
        </w:rPr>
      </w:pPr>
    </w:p>
    <w:p w14:paraId="5F58F705">
      <w:pPr>
        <w:spacing w:after="0"/>
        <w:ind w:left="-5"/>
        <w:rPr>
          <w:rFonts w:hint="eastAsia"/>
        </w:rPr>
      </w:pPr>
      <w:r>
        <w:rPr>
          <w:rFonts w:hint="eastAsia"/>
        </w:rPr>
        <w:t>Wherein there is, 1. The common advertisement to all that have an ear, to hear: which sheweth how carefull men ought to be in hearing of this Word, even as if particularly it were spoken to them.</w:t>
      </w:r>
    </w:p>
    <w:p w14:paraId="6AF3FBC3">
      <w:pPr>
        <w:spacing w:after="0"/>
        <w:ind w:left="-5"/>
        <w:rPr>
          <w:rFonts w:hint="eastAsia"/>
        </w:rPr>
      </w:pPr>
      <w:r>
        <w:rPr>
          <w:rFonts w:hint="eastAsia"/>
        </w:rPr>
        <w:t>其中有，1. 对所有有耳可听的人的普遍告诫：这显明人应当何等谨慎地听这道，仿佛它是特别对他们说的。</w:t>
      </w:r>
    </w:p>
    <w:p w14:paraId="6EDE3336">
      <w:pPr>
        <w:spacing w:after="0"/>
        <w:ind w:left="-5"/>
        <w:rPr>
          <w:rFonts w:hint="eastAsia"/>
        </w:rPr>
      </w:pPr>
    </w:p>
    <w:p w14:paraId="6192E4D1">
      <w:pPr>
        <w:spacing w:after="0"/>
        <w:ind w:left="-5"/>
        <w:rPr>
          <w:rFonts w:hint="eastAsia"/>
        </w:rPr>
      </w:pPr>
      <w:r>
        <w:rPr>
          <w:rFonts w:hint="eastAsia"/>
        </w:rPr>
        <w:t>2. There is a speciall promise made to overcomers, be that overcometh, shall not be hurt of the second death.</w:t>
      </w:r>
    </w:p>
    <w:p w14:paraId="7CCDDFCC">
      <w:pPr>
        <w:spacing w:after="0"/>
        <w:ind w:left="-5"/>
        <w:rPr>
          <w:rFonts w:hint="eastAsia"/>
        </w:rPr>
      </w:pPr>
      <w:r>
        <w:rPr>
          <w:rFonts w:hint="eastAsia"/>
        </w:rPr>
        <w:t>2. 有一个特别的应许赐给得胜的人，得胜的，必不受第二次死的害。</w:t>
      </w:r>
    </w:p>
    <w:p w14:paraId="292F28F1">
      <w:pPr>
        <w:spacing w:after="0"/>
        <w:ind w:left="-5"/>
        <w:rPr>
          <w:rFonts w:hint="eastAsia"/>
        </w:rPr>
      </w:pPr>
    </w:p>
    <w:p w14:paraId="230E69BD">
      <w:pPr>
        <w:spacing w:after="0"/>
        <w:ind w:left="-5"/>
        <w:rPr>
          <w:rFonts w:hint="eastAsia"/>
        </w:rPr>
      </w:pPr>
      <w:r>
        <w:rPr>
          <w:rFonts w:hint="eastAsia"/>
        </w:rPr>
        <w:t>The person to whom the promise is made, was formerly spoken of: it is not the man that pleaseth himself, or yeeldeth to all sort of tentations, or for a time seemeth to be diligent; but he that fighteth and overcometh.</w:t>
      </w:r>
    </w:p>
    <w:p w14:paraId="4B9B59C0">
      <w:pPr>
        <w:spacing w:after="0"/>
        <w:ind w:left="-5"/>
        <w:rPr>
          <w:rFonts w:hint="eastAsia"/>
        </w:rPr>
      </w:pPr>
      <w:r>
        <w:rPr>
          <w:rFonts w:hint="eastAsia"/>
        </w:rPr>
        <w:t>应许所赐予的人，前面已经讲过：不是那取悦自己，或屈服于各种试探，或一时看似殷勤的人；而是那争战并且得胜的人。</w:t>
      </w:r>
    </w:p>
    <w:p w14:paraId="7C3FCCE3">
      <w:pPr>
        <w:spacing w:after="0"/>
        <w:ind w:left="-5"/>
        <w:rPr>
          <w:rFonts w:hint="eastAsia"/>
        </w:rPr>
      </w:pPr>
    </w:p>
    <w:p w14:paraId="62798B6B">
      <w:pPr>
        <w:spacing w:after="0"/>
        <w:ind w:left="-5"/>
        <w:rPr>
          <w:rFonts w:hint="eastAsia"/>
        </w:rPr>
      </w:pPr>
      <w:r>
        <w:rPr>
          <w:rFonts w:hint="eastAsia"/>
        </w:rPr>
        <w:t>The thing promised, is, to be keeped from the hurt of the second death: there is a first death, which is separation of the Soul from the Body, common to good and bad; there is a second death, which is to be eternally separated from the presence or God and the Lamb, especially at the day of Judgement, to wit, when all the wicked as dogs, sorcerers, and liars, shall be cast into the lake, which is the second death; Rev. 21:8.</w:t>
      </w:r>
    </w:p>
    <w:p w14:paraId="4312E6A0">
      <w:pPr>
        <w:spacing w:after="0"/>
        <w:ind w:left="-5"/>
        <w:rPr>
          <w:rFonts w:hint="eastAsia"/>
        </w:rPr>
      </w:pPr>
      <w:r>
        <w:rPr>
          <w:rFonts w:hint="eastAsia"/>
        </w:rPr>
        <w:t>所应许的事是，不受第二次死的害：有第一次的死，即灵魂与身体的分离，善恶之人皆有；有第二次的死，即永远与神和羔羊的面隔绝，尤其是在审判之日，即当所有恶人，如犬类、行邪术的和说谎的，都被扔在火湖里，这就是第二次的死；启示录21:8。</w:t>
      </w:r>
    </w:p>
    <w:p w14:paraId="11F0D836">
      <w:pPr>
        <w:spacing w:after="0"/>
        <w:ind w:left="-5"/>
        <w:rPr>
          <w:rFonts w:hint="eastAsia"/>
        </w:rPr>
      </w:pPr>
    </w:p>
    <w:p w14:paraId="246074C4">
      <w:pPr>
        <w:spacing w:after="0"/>
        <w:ind w:left="-5"/>
        <w:rPr>
          <w:rFonts w:hint="eastAsia"/>
        </w:rPr>
      </w:pPr>
      <w:r>
        <w:rPr>
          <w:rFonts w:hint="eastAsia"/>
        </w:rPr>
        <w:t>In sum, the promise is, he that overcometh shall be keeped from hell.</w:t>
      </w:r>
    </w:p>
    <w:p w14:paraId="64F58D6F">
      <w:pPr>
        <w:spacing w:after="0"/>
        <w:ind w:left="-5"/>
        <w:rPr>
          <w:rFonts w:hint="eastAsia"/>
        </w:rPr>
      </w:pPr>
      <w:r>
        <w:rPr>
          <w:rFonts w:hint="eastAsia"/>
        </w:rPr>
        <w:t>总而言之，应许是，得胜的必不受地狱之害。</w:t>
      </w:r>
    </w:p>
    <w:p w14:paraId="63F2DEA5">
      <w:pPr>
        <w:spacing w:after="0"/>
        <w:ind w:left="-5"/>
        <w:rPr>
          <w:rFonts w:hint="eastAsia"/>
        </w:rPr>
      </w:pPr>
    </w:p>
    <w:p w14:paraId="5080E848">
      <w:pPr>
        <w:spacing w:after="0"/>
        <w:ind w:left="-5"/>
        <w:rPr>
          <w:rFonts w:hint="eastAsia"/>
        </w:rPr>
      </w:pPr>
      <w:r>
        <w:rPr>
          <w:rFonts w:hint="eastAsia"/>
        </w:rPr>
        <w:t>From which we may gather, 1. That there is a second death after men are laid in the grave.</w:t>
      </w:r>
    </w:p>
    <w:p w14:paraId="6A5BC520">
      <w:pPr>
        <w:spacing w:after="0"/>
        <w:ind w:left="-5"/>
        <w:rPr>
          <w:rFonts w:hint="eastAsia"/>
        </w:rPr>
      </w:pPr>
      <w:r>
        <w:rPr>
          <w:rFonts w:hint="eastAsia"/>
        </w:rPr>
        <w:t>由此我们可以推断，1. 人被埋葬之后还有第二次的死。</w:t>
      </w:r>
    </w:p>
    <w:p w14:paraId="478FB4AA">
      <w:pPr>
        <w:spacing w:after="0"/>
        <w:ind w:left="-5"/>
        <w:rPr>
          <w:rFonts w:hint="eastAsia"/>
        </w:rPr>
      </w:pPr>
    </w:p>
    <w:p w14:paraId="2E120727">
      <w:pPr>
        <w:spacing w:after="0"/>
        <w:ind w:left="-5"/>
        <w:rPr>
          <w:rFonts w:hint="eastAsia"/>
        </w:rPr>
      </w:pPr>
      <w:r>
        <w:rPr>
          <w:rFonts w:hint="eastAsia"/>
        </w:rPr>
        <w:t>2. That this death is most horrible and dreadfull.</w:t>
      </w:r>
    </w:p>
    <w:p w14:paraId="1F048541">
      <w:pPr>
        <w:spacing w:after="0"/>
        <w:ind w:left="-5"/>
        <w:rPr>
          <w:rFonts w:hint="eastAsia"/>
        </w:rPr>
      </w:pPr>
      <w:r>
        <w:rPr>
          <w:rFonts w:hint="eastAsia"/>
        </w:rPr>
        <w:t>2. 这死是极其可怕和骇人的。</w:t>
      </w:r>
    </w:p>
    <w:p w14:paraId="10699630">
      <w:pPr>
        <w:spacing w:after="0"/>
        <w:ind w:left="-5"/>
        <w:rPr>
          <w:rFonts w:hint="eastAsia"/>
        </w:rPr>
      </w:pPr>
    </w:p>
    <w:p w14:paraId="249D83B5">
      <w:pPr>
        <w:spacing w:after="0"/>
        <w:ind w:left="-5"/>
        <w:rPr>
          <w:rFonts w:hint="eastAsia"/>
        </w:rPr>
      </w:pPr>
      <w:r>
        <w:rPr>
          <w:rFonts w:hint="eastAsia"/>
        </w:rPr>
        <w:t>3. That it is a singular rare and speciall favour and priviledge to be keeped from that second death.</w:t>
      </w:r>
    </w:p>
    <w:p w14:paraId="35B7D655">
      <w:pPr>
        <w:spacing w:after="0"/>
        <w:ind w:left="-5"/>
        <w:rPr>
          <w:rFonts w:hint="eastAsia"/>
        </w:rPr>
      </w:pPr>
      <w:r>
        <w:rPr>
          <w:rFonts w:hint="eastAsia"/>
        </w:rPr>
        <w:t>3. 得蒙保守，免受那第二次的死，是一种独特稀有和特别的恩惠和特权。</w:t>
      </w:r>
    </w:p>
    <w:p w14:paraId="58FEC532">
      <w:pPr>
        <w:spacing w:after="0"/>
        <w:ind w:left="-5"/>
        <w:rPr>
          <w:rFonts w:hint="eastAsia"/>
        </w:rPr>
      </w:pPr>
    </w:p>
    <w:p w14:paraId="72322E8A">
      <w:pPr>
        <w:spacing w:after="0"/>
        <w:ind w:left="-5"/>
        <w:rPr>
          <w:rFonts w:hint="eastAsia"/>
        </w:rPr>
      </w:pPr>
      <w:r>
        <w:rPr>
          <w:rFonts w:hint="eastAsia"/>
        </w:rPr>
        <w:t>4. It is implyed, that the generality of men, who are slaves to their lusts, and war not against them for Christ, shall be made liable to this second death, and for ever be a prey to the same.</w:t>
      </w:r>
    </w:p>
    <w:p w14:paraId="6406188C">
      <w:pPr>
        <w:spacing w:after="0"/>
        <w:ind w:left="-5"/>
        <w:rPr>
          <w:rFonts w:hint="eastAsia"/>
        </w:rPr>
      </w:pPr>
      <w:r>
        <w:rPr>
          <w:rFonts w:hint="eastAsia"/>
        </w:rPr>
        <w:t>4. 这暗示了，大多数人，那些作自己私欲奴仆，不为基督与私欲争战的人，将要遭受这第二次的死，并永远成为它的掳物。</w:t>
      </w:r>
    </w:p>
    <w:p w14:paraId="5C3C7D30">
      <w:pPr>
        <w:spacing w:after="0"/>
        <w:ind w:left="-5"/>
        <w:rPr>
          <w:rFonts w:hint="eastAsia"/>
        </w:rPr>
      </w:pPr>
    </w:p>
    <w:p w14:paraId="605DEA07">
      <w:pPr>
        <w:spacing w:after="0"/>
        <w:ind w:left="-5"/>
        <w:rPr>
          <w:rFonts w:hint="eastAsia"/>
        </w:rPr>
      </w:pPr>
      <w:r>
        <w:rPr>
          <w:rFonts w:hint="eastAsia"/>
        </w:rPr>
        <w:t>5. It sheweth what is the Believers advantage by Christs moyand and friendship that lives forever, he shall be freed from this.</w:t>
      </w:r>
    </w:p>
    <w:p w14:paraId="74517932">
      <w:pPr>
        <w:spacing w:after="0"/>
        <w:ind w:left="-5"/>
        <w:rPr>
          <w:rFonts w:hint="eastAsia"/>
        </w:rPr>
      </w:pPr>
      <w:r>
        <w:rPr>
          <w:rFonts w:hint="eastAsia"/>
        </w:rPr>
        <w:t>5. 这显明了信徒因着基督永远长存的代求和友谊所得到的益处，他将从此得释放。</w:t>
      </w:r>
    </w:p>
    <w:p w14:paraId="381345A1">
      <w:pPr>
        <w:spacing w:after="0"/>
        <w:ind w:left="-5"/>
        <w:rPr>
          <w:rFonts w:hint="eastAsia"/>
        </w:rPr>
      </w:pPr>
    </w:p>
    <w:p w14:paraId="246AF25E">
      <w:pPr>
        <w:spacing w:after="0"/>
        <w:ind w:left="-5"/>
        <w:rPr>
          <w:rFonts w:hint="eastAsia"/>
        </w:rPr>
      </w:pPr>
      <w:r>
        <w:rPr>
          <w:rFonts w:hint="eastAsia"/>
        </w:rPr>
        <w:t>And lastly, from the scope, we may gather, that if a man may be keeped from the second death and wrath to come, he may the more patiently endure what ever else he may meet with in this world, though it were even the first death it self.</w:t>
      </w:r>
    </w:p>
    <w:p w14:paraId="60883D47">
      <w:pPr>
        <w:spacing w:after="0"/>
        <w:ind w:left="-5"/>
        <w:rPr>
          <w:rFonts w:hint="eastAsia"/>
        </w:rPr>
      </w:pPr>
      <w:r>
        <w:rPr>
          <w:rFonts w:hint="eastAsia"/>
        </w:rPr>
        <w:t>最后，从全篇范围来看，我们可以推断，如果一个人能得蒙保守，免受第二次的死和将来的忿怒，他就可以更耐心地忍受他在这世上可能遇到的任何其他事，即使是第一次的死本身。</w:t>
      </w:r>
    </w:p>
    <w:p w14:paraId="5DA85573">
      <w:pPr>
        <w:spacing w:after="0"/>
        <w:ind w:left="-5"/>
        <w:rPr>
          <w:rFonts w:hint="eastAsia"/>
        </w:rPr>
      </w:pPr>
    </w:p>
    <w:p w14:paraId="63EC088E">
      <w:pPr>
        <w:pStyle w:val="3"/>
        <w:bidi w:val="0"/>
        <w:rPr>
          <w:rFonts w:hint="eastAsia"/>
        </w:rPr>
      </w:pPr>
      <w:r>
        <w:rPr>
          <w:rFonts w:hint="eastAsia"/>
        </w:rPr>
        <w:t>Concerning the influence that the Devil bath on some wicked mens actions: and how he doth carricon the same</w:t>
      </w:r>
    </w:p>
    <w:p w14:paraId="349C1357">
      <w:pPr>
        <w:pStyle w:val="3"/>
        <w:bidi w:val="0"/>
        <w:rPr>
          <w:rFonts w:hint="eastAsia"/>
        </w:rPr>
      </w:pPr>
      <w:r>
        <w:rPr>
          <w:rFonts w:hint="eastAsia"/>
        </w:rPr>
        <w:t>关于魔鬼对某些恶人行为的影响：以及他如何进行此事</w:t>
      </w:r>
    </w:p>
    <w:p w14:paraId="0C46E2BE">
      <w:pPr>
        <w:ind w:left="-5"/>
        <w:rPr>
          <w:rFonts w:hint="eastAsia"/>
        </w:rPr>
      </w:pPr>
    </w:p>
    <w:p w14:paraId="1FE92F70">
      <w:pPr>
        <w:ind w:left="-5"/>
        <w:rPr>
          <w:rFonts w:hint="eastAsia"/>
        </w:rPr>
      </w:pPr>
      <w:r>
        <w:rPr>
          <w:rFonts w:hint="eastAsia"/>
        </w:rPr>
        <w:t>ONe thing may be further inquired here, to wit, concerning the devils influence on mens actions: for, that this, effect is attributed to the devil, (the devil shall cast some of you into prison) it holdeth forth a special hand that he hath in acting men to do evil, so that their deed is his.</w:t>
      </w:r>
    </w:p>
    <w:p w14:paraId="6E919635">
      <w:pPr>
        <w:ind w:left="-5"/>
        <w:rPr>
          <w:rFonts w:hint="eastAsia"/>
        </w:rPr>
      </w:pPr>
      <w:r>
        <w:rPr>
          <w:rFonts w:hint="eastAsia"/>
        </w:rPr>
        <w:t>此处可进一步探究一事，即，关于魔鬼对人行为的影响：因为，这果效被归于魔鬼，（魔鬼要把你们中间几个人下在监里）这显明了他在驱使人行恶方面有特别的干预，以致他们的行为就是他的。</w:t>
      </w:r>
    </w:p>
    <w:p w14:paraId="70A1B497">
      <w:pPr>
        <w:ind w:left="-5"/>
        <w:rPr>
          <w:rFonts w:hint="eastAsia"/>
        </w:rPr>
      </w:pPr>
    </w:p>
    <w:p w14:paraId="6C3A34B0">
      <w:pPr>
        <w:ind w:left="-5"/>
        <w:rPr>
          <w:rFonts w:hint="eastAsia"/>
        </w:rPr>
      </w:pPr>
      <w:r>
        <w:rPr>
          <w:rFonts w:hint="eastAsia"/>
        </w:rPr>
        <w:t>Concerning which, we may in generall say, that the devil may have, and often hath great power on men, especially wicked men, in making them subservient to his designs.</w:t>
      </w:r>
    </w:p>
    <w:p w14:paraId="7E145B72">
      <w:pPr>
        <w:ind w:left="-5"/>
        <w:rPr>
          <w:rFonts w:hint="eastAsia"/>
        </w:rPr>
      </w:pPr>
      <w:r>
        <w:rPr>
          <w:rFonts w:hint="eastAsia"/>
        </w:rPr>
        <w:t>关于此事，我们大体上可以说，魔鬼可能，并且常常对人，特别是恶人，有很大的权势，使他们服从于他的计谋。</w:t>
      </w:r>
    </w:p>
    <w:p w14:paraId="52E198F6">
      <w:pPr>
        <w:ind w:left="-5"/>
        <w:rPr>
          <w:rFonts w:hint="eastAsia"/>
        </w:rPr>
      </w:pPr>
    </w:p>
    <w:p w14:paraId="68F841F0">
      <w:pPr>
        <w:ind w:left="-5"/>
        <w:rPr>
          <w:rFonts w:hint="eastAsia"/>
        </w:rPr>
      </w:pPr>
      <w:r>
        <w:rPr>
          <w:rFonts w:hint="eastAsia"/>
        </w:rPr>
        <w:t>Thus, he maketh men cast some faithful Ministers in prison here: he reigneth, as having men at his command, in the next Epistle; and leadeth them captive at his will, 2 Tim. 2:26 he fighteth with Michael, and stirreth up Herefies as well as persecution, chap. 12 he deceiveth the Nations, chap. 20.</w:t>
      </w:r>
    </w:p>
    <w:p w14:paraId="62EE9D7C">
      <w:pPr>
        <w:ind w:left="-5"/>
        <w:rPr>
          <w:rFonts w:hint="eastAsia"/>
        </w:rPr>
      </w:pPr>
      <w:r>
        <w:rPr>
          <w:rFonts w:hint="eastAsia"/>
        </w:rPr>
        <w:t>因此，他在此处使人将一些忠心的传道人下在监里：他在下一封书信中掌权，如同手下有人听他号令；并且任意掳掠他们，提摩太后书2:26；他与米迦勒争战，并煽动异端和逼迫，第12章；他迷惑列国，第20章。</w:t>
      </w:r>
    </w:p>
    <w:p w14:paraId="04EEBE21">
      <w:pPr>
        <w:ind w:left="-5"/>
        <w:rPr>
          <w:rFonts w:hint="eastAsia"/>
        </w:rPr>
      </w:pPr>
    </w:p>
    <w:p w14:paraId="20EE6FE8">
      <w:pPr>
        <w:ind w:left="-5"/>
        <w:rPr>
          <w:rFonts w:hint="eastAsia"/>
        </w:rPr>
      </w:pPr>
      <w:r>
        <w:rPr>
          <w:rFonts w:hint="eastAsia"/>
        </w:rPr>
        <w:t>And often his power is spoken of in this Prophesie: and it is certain that it is very great, 1. having effects upon the bodies of men, to carrie them from one place to another, as he did to the body of Christ, Matth. 4 to afflict them by sicknesse, pain and sores as he did Job: and the Woman (Luke. 13:16) whom, being a daughter of Abraham, Satan hath bound, faith Christ, be, these eighteen years &amp;c. 2.</w:t>
      </w:r>
    </w:p>
    <w:p w14:paraId="29DAB6BF">
      <w:pPr>
        <w:ind w:left="-5"/>
        <w:rPr>
          <w:rFonts w:hint="eastAsia"/>
        </w:rPr>
      </w:pPr>
      <w:r>
        <w:rPr>
          <w:rFonts w:hint="eastAsia"/>
        </w:rPr>
        <w:t>并且在这预言中常常提到他的权势：并且可以肯定，这权势是极大的，1. 对人的身体有影响，能将他们从一处带到另一处，如同他对基督的身体所行的，马太福音4章；能用疾病、疼痛和疮来折磨他们，如同他对约伯所行的：以及那女人（路加福音13:16），基督说，这亚伯拉罕的后裔，被撒但捆绑了，看哪，这十八年了等等。2.</w:t>
      </w:r>
    </w:p>
    <w:p w14:paraId="6DE84C26">
      <w:pPr>
        <w:ind w:left="-5"/>
        <w:rPr>
          <w:rFonts w:hint="eastAsia"/>
        </w:rPr>
      </w:pPr>
    </w:p>
    <w:p w14:paraId="7267772A">
      <w:pPr>
        <w:ind w:left="-5"/>
        <w:rPr>
          <w:rFonts w:hint="eastAsia"/>
        </w:rPr>
      </w:pPr>
      <w:r>
        <w:rPr>
          <w:rFonts w:hint="eastAsia"/>
        </w:rPr>
        <w:t>Upon the external senses: he can delude ears, eyes, &amp;c. either by misrepresenting external objects, or by inward disturbing of the faculties and organs, whereby men and women, may, and do often apprehend that they hear, see, &amp;c. such and such things, which indeed they do not.</w:t>
      </w:r>
    </w:p>
    <w:p w14:paraId="4433AFAD">
      <w:pPr>
        <w:ind w:left="-5"/>
        <w:rPr>
          <w:rFonts w:hint="eastAsia"/>
        </w:rPr>
      </w:pPr>
      <w:r>
        <w:rPr>
          <w:rFonts w:hint="eastAsia"/>
        </w:rPr>
        <w:t>对外部感官：他能迷惑耳朵、眼睛等，或是通过歪曲外部对象，或是通过内在搅扰官能和器官，藉此男男女女可能，并且常常以为他们听到、看到等等这样那样的事，而实际上他们并没有。</w:t>
      </w:r>
    </w:p>
    <w:p w14:paraId="6633DA30">
      <w:pPr>
        <w:ind w:left="-5"/>
        <w:rPr>
          <w:rFonts w:hint="eastAsia"/>
        </w:rPr>
      </w:pPr>
    </w:p>
    <w:p w14:paraId="34909211">
      <w:pPr>
        <w:ind w:left="-5"/>
        <w:rPr>
          <w:rFonts w:hint="eastAsia"/>
        </w:rPr>
      </w:pPr>
      <w:r>
        <w:rPr>
          <w:rFonts w:hint="eastAsia"/>
        </w:rPr>
        <w:t>3. Inwardly he may have influence to disturb the reason, and mar the judgment, as he did in these men whom he possessed, Matth. 8 vers. 28. He hath influence on the understanding, and so he is said to blind men, 2 Corinth. 4 vers. 4.</w:t>
      </w:r>
    </w:p>
    <w:p w14:paraId="6ABEF8C4">
      <w:pPr>
        <w:ind w:left="-5"/>
        <w:rPr>
          <w:rFonts w:hint="eastAsia"/>
        </w:rPr>
      </w:pPr>
      <w:r>
        <w:rPr>
          <w:rFonts w:hint="eastAsia"/>
        </w:rPr>
        <w:t>3. 在内在，他可能有影响，搅扰理性，败坏判断力，如同他对那些被他附身的人所行的，马太福音8章28节。他对悟性有影响，因此他被说成是弄瞎人的心眼，哥林多后书4章4节。</w:t>
      </w:r>
    </w:p>
    <w:p w14:paraId="50B0573F">
      <w:pPr>
        <w:ind w:left="-5"/>
        <w:rPr>
          <w:rFonts w:hint="eastAsia"/>
        </w:rPr>
      </w:pPr>
    </w:p>
    <w:p w14:paraId="781F8BDF">
      <w:pPr>
        <w:ind w:left="-5"/>
        <w:rPr>
          <w:rFonts w:hint="eastAsia"/>
        </w:rPr>
      </w:pPr>
      <w:r>
        <w:rPr>
          <w:rFonts w:hint="eastAsia"/>
        </w:rPr>
        <w:t>He may work on the memory and affections also, as by stealing away the Word, Mat. 13 vers. 19 and also wakening hatred, lust, envie, &amp;c.</w:t>
      </w:r>
    </w:p>
    <w:p w14:paraId="3F3E16D5">
      <w:pPr>
        <w:ind w:left="-5"/>
        <w:rPr>
          <w:rFonts w:hint="eastAsia"/>
        </w:rPr>
      </w:pPr>
      <w:r>
        <w:rPr>
          <w:rFonts w:hint="eastAsia"/>
        </w:rPr>
        <w:t>他也可能作用于记忆和情感，比如偷去道，马太福音13章19节，并且也唤起仇恨、私欲、嫉妒等等。</w:t>
      </w:r>
    </w:p>
    <w:p w14:paraId="416D7DA2">
      <w:pPr>
        <w:ind w:left="-5"/>
        <w:rPr>
          <w:rFonts w:hint="eastAsia"/>
        </w:rPr>
      </w:pPr>
    </w:p>
    <w:p w14:paraId="757E0B22">
      <w:pPr>
        <w:ind w:left="-5"/>
        <w:rPr>
          <w:rFonts w:hint="eastAsia"/>
        </w:rPr>
      </w:pPr>
      <w:r>
        <w:rPr>
          <w:rFonts w:hint="eastAsia"/>
        </w:rPr>
        <w:t>Yea, some way he may work on the will, and so he is said to put resolutions in the heart, as it is said of Ananias and Sapphira, to lie to the holy Ghost, Acts 5:3 and of Judas, to betray Christ, Joh. 13:27.</w:t>
      </w:r>
    </w:p>
    <w:p w14:paraId="6313FCE5">
      <w:pPr>
        <w:ind w:left="-5"/>
        <w:rPr>
          <w:rFonts w:hint="eastAsia"/>
        </w:rPr>
      </w:pPr>
      <w:r>
        <w:rPr>
          <w:rFonts w:hint="eastAsia"/>
        </w:rPr>
        <w:t>是的，在某种程度上他可能作用于意志，因此他被说成是将意念放在人心里，正如对亚拿尼亚和撒非喇所说的，欺哄圣灵，使徒行传5:3；以及对犹大所说的，出卖基督，约翰福音13:27。</w:t>
      </w:r>
    </w:p>
    <w:p w14:paraId="69AD9961">
      <w:pPr>
        <w:ind w:left="-5"/>
        <w:rPr>
          <w:rFonts w:hint="eastAsia"/>
        </w:rPr>
      </w:pPr>
    </w:p>
    <w:p w14:paraId="3A7E979C">
      <w:pPr>
        <w:ind w:left="-5"/>
        <w:rPr>
          <w:rFonts w:hint="eastAsia"/>
        </w:rPr>
      </w:pPr>
      <w:r>
        <w:rPr>
          <w:rFonts w:hint="eastAsia"/>
        </w:rPr>
        <w:t>So, 1 Chron. 21 being compared with, 2 Sam. 24:1 it is said, that he, that is, Satan, did move and provoke David to number the people.</w:t>
      </w:r>
    </w:p>
    <w:p w14:paraId="5316D75C">
      <w:pPr>
        <w:ind w:left="-5"/>
        <w:rPr>
          <w:rFonts w:hint="eastAsia"/>
        </w:rPr>
      </w:pPr>
      <w:r>
        <w:rPr>
          <w:rFonts w:hint="eastAsia"/>
        </w:rPr>
        <w:t>所以，历代志上21章与撒母耳记下24:1相比较，经上说，他，即撒但，激动大卫，使他数点百姓。</w:t>
      </w:r>
    </w:p>
    <w:p w14:paraId="0EB01C19">
      <w:pPr>
        <w:ind w:left="-5"/>
        <w:rPr>
          <w:rFonts w:hint="eastAsia"/>
        </w:rPr>
      </w:pPr>
    </w:p>
    <w:p w14:paraId="5A57084B">
      <w:pPr>
        <w:ind w:left="-5"/>
        <w:rPr>
          <w:rFonts w:hint="eastAsia"/>
        </w:rPr>
      </w:pPr>
      <w:r>
        <w:rPr>
          <w:rFonts w:hint="eastAsia"/>
        </w:rPr>
        <w:t>All which in the effects, are clear: therefore is he said both to reign in some at his pleasure, and to deceive or delude others by wiles and subtilty, 2 Corinth. 2 vers. 11 which are his devices.</w:t>
      </w:r>
    </w:p>
    <w:p w14:paraId="571A2F9C">
      <w:pPr>
        <w:ind w:left="-5"/>
        <w:rPr>
          <w:rFonts w:hint="eastAsia"/>
        </w:rPr>
      </w:pPr>
      <w:r>
        <w:rPr>
          <w:rFonts w:hint="eastAsia"/>
        </w:rPr>
        <w:t>所有这一切，就其果效而言，都是清楚的：因此他被说成是既在一些人里面任意掌权，又用诡计和狡猾欺骗或迷惑另一些人，哥林多后书2章11节，这些是他的计谋。</w:t>
      </w:r>
    </w:p>
    <w:p w14:paraId="698D6B83">
      <w:pPr>
        <w:ind w:left="-5"/>
        <w:rPr>
          <w:rFonts w:hint="eastAsia"/>
        </w:rPr>
      </w:pPr>
    </w:p>
    <w:p w14:paraId="7EAE9D64">
      <w:pPr>
        <w:ind w:left="-5"/>
        <w:rPr>
          <w:rFonts w:hint="eastAsia"/>
        </w:rPr>
      </w:pPr>
      <w:r>
        <w:rPr>
          <w:rFonts w:hint="eastAsia"/>
        </w:rPr>
        <w:t>These are all certain: Although we cannot fully shew how he effectuateth them; yet, this we may say;</w:t>
      </w:r>
    </w:p>
    <w:p w14:paraId="025E120A">
      <w:pPr>
        <w:ind w:left="-5"/>
        <w:rPr>
          <w:rFonts w:hint="eastAsia"/>
        </w:rPr>
      </w:pPr>
      <w:r>
        <w:rPr>
          <w:rFonts w:hint="eastAsia"/>
        </w:rPr>
        <w:t>这些都是确定的：虽然我们不能完全说明他如何实现它们；然而，我们可以这样说；</w:t>
      </w:r>
    </w:p>
    <w:p w14:paraId="1767375E">
      <w:pPr>
        <w:ind w:left="-5"/>
        <w:rPr>
          <w:rFonts w:hint="eastAsia"/>
        </w:rPr>
      </w:pPr>
    </w:p>
    <w:p w14:paraId="5B1527AA">
      <w:pPr>
        <w:ind w:left="-5"/>
        <w:rPr>
          <w:rFonts w:hint="eastAsia"/>
        </w:rPr>
      </w:pPr>
      <w:r>
        <w:rPr>
          <w:rFonts w:hint="eastAsia"/>
        </w:rPr>
        <w:t>First, He hath no absolute independent power to do what he will; but is limited, ordered, and bounded by the Lord.</w:t>
      </w:r>
    </w:p>
    <w:p w14:paraId="78A6FD3E">
      <w:pPr>
        <w:ind w:left="-5"/>
        <w:rPr>
          <w:rFonts w:hint="eastAsia"/>
        </w:rPr>
      </w:pPr>
      <w:r>
        <w:rPr>
          <w:rFonts w:hint="eastAsia"/>
        </w:rPr>
        <w:t>首先，他没有绝对独立的权能去做他想做的事；而是被主限制、命令和约束。</w:t>
      </w:r>
    </w:p>
    <w:p w14:paraId="03CCFB25">
      <w:pPr>
        <w:ind w:left="-5"/>
        <w:rPr>
          <w:rFonts w:hint="eastAsia"/>
        </w:rPr>
      </w:pPr>
    </w:p>
    <w:p w14:paraId="2269ADEE">
      <w:pPr>
        <w:ind w:left="-5"/>
        <w:rPr>
          <w:rFonts w:hint="eastAsia"/>
        </w:rPr>
      </w:pPr>
      <w:r>
        <w:rPr>
          <w:rFonts w:hint="eastAsia"/>
        </w:rPr>
        <w:t>And, secondly, He hath no infallible, insuperable way of acting by himself on men; but as men through their sin yeeld unto him: for, he is dependent, Job. 1:7, 8 and can violent none to sin.</w:t>
      </w:r>
    </w:p>
    <w:p w14:paraId="5E251A56">
      <w:pPr>
        <w:ind w:left="-5"/>
        <w:rPr>
          <w:rFonts w:hint="eastAsia"/>
        </w:rPr>
      </w:pPr>
      <w:r>
        <w:rPr>
          <w:rFonts w:hint="eastAsia"/>
        </w:rPr>
        <w:t>其次，他自己没有绝对可靠、不可抗拒的方式作用于人；而是当人因罪向他屈服时：因为，他是受约束的，约伯记1:7, 8，并且不能强迫任何人犯罪。</w:t>
      </w:r>
    </w:p>
    <w:p w14:paraId="6713B9EA">
      <w:pPr>
        <w:ind w:left="-5"/>
        <w:rPr>
          <w:rFonts w:hint="eastAsia"/>
        </w:rPr>
      </w:pPr>
    </w:p>
    <w:p w14:paraId="20558464">
      <w:pPr>
        <w:ind w:left="-5"/>
        <w:rPr>
          <w:rFonts w:hint="eastAsia"/>
        </w:rPr>
      </w:pPr>
      <w:r>
        <w:rPr>
          <w:rFonts w:hint="eastAsia"/>
        </w:rPr>
        <w:t>Thirdly, He can have no immediate infallible acquaintance with what is in mens hearts: for, that is Gods property.</w:t>
      </w:r>
    </w:p>
    <w:p w14:paraId="09F99CB4">
      <w:pPr>
        <w:ind w:left="-5"/>
        <w:rPr>
          <w:rFonts w:hint="eastAsia"/>
        </w:rPr>
      </w:pPr>
      <w:r>
        <w:rPr>
          <w:rFonts w:hint="eastAsia"/>
        </w:rPr>
        <w:t>第三，他不能直接、准确地知道人心里的事：因为，那是神的属性。</w:t>
      </w:r>
    </w:p>
    <w:p w14:paraId="60DB4C36">
      <w:pPr>
        <w:ind w:left="-5"/>
        <w:rPr>
          <w:rFonts w:hint="eastAsia"/>
        </w:rPr>
      </w:pPr>
    </w:p>
    <w:p w14:paraId="627CD95D">
      <w:pPr>
        <w:ind w:left="-5"/>
        <w:rPr>
          <w:rFonts w:hint="eastAsia"/>
        </w:rPr>
      </w:pPr>
      <w:r>
        <w:rPr>
          <w:rFonts w:hint="eastAsia"/>
        </w:rPr>
        <w:t>Fourthly, He hath no immediate determinating influence on the will of men: so that although he may perswade violently; yet he cannot determine men to follow: that is the Lords prerogative alone, to have hearts in His hand, Prov. 21 vers. 1 to turn them whither soever He will.</w:t>
      </w:r>
    </w:p>
    <w:p w14:paraId="0C1C762B">
      <w:pPr>
        <w:ind w:left="-5"/>
        <w:rPr>
          <w:rFonts w:hint="eastAsia"/>
        </w:rPr>
      </w:pPr>
      <w:r>
        <w:rPr>
          <w:rFonts w:hint="eastAsia"/>
        </w:rPr>
        <w:t>第四，他对人的意志没有直接的决定性影响：因此虽然他可能猛烈地劝说；然而他不能决定人去跟从：那是唯独主的特权，将人心握在祂手中，箴言21章1节，随祂的意旨转动。</w:t>
      </w:r>
    </w:p>
    <w:p w14:paraId="4DFA6771">
      <w:pPr>
        <w:ind w:left="-5"/>
        <w:rPr>
          <w:rFonts w:hint="eastAsia"/>
        </w:rPr>
      </w:pPr>
    </w:p>
    <w:p w14:paraId="2246A8AD">
      <w:pPr>
        <w:ind w:left="-5"/>
        <w:rPr>
          <w:rFonts w:hint="eastAsia"/>
        </w:rPr>
      </w:pPr>
      <w:r>
        <w:rPr>
          <w:rFonts w:hint="eastAsia"/>
        </w:rPr>
        <w:t>And therefore, whatsoever way the devil prevaileth, it is but by a mediate way of alluring, or deceiving, by making use of means for that end.</w:t>
      </w:r>
    </w:p>
    <w:p w14:paraId="61A79D02">
      <w:pPr>
        <w:ind w:left="-5"/>
        <w:rPr>
          <w:rFonts w:hint="eastAsia"/>
        </w:rPr>
      </w:pPr>
      <w:r>
        <w:rPr>
          <w:rFonts w:hint="eastAsia"/>
        </w:rPr>
        <w:t>因此，无论魔鬼用什么方式得胜，都不过是通过一种间接的方式，即引诱或欺骗，为此目的使用手段。</w:t>
      </w:r>
    </w:p>
    <w:p w14:paraId="58424716">
      <w:pPr>
        <w:ind w:left="-5"/>
        <w:rPr>
          <w:rFonts w:hint="eastAsia"/>
        </w:rPr>
      </w:pPr>
    </w:p>
    <w:p w14:paraId="0544F6C6">
      <w:pPr>
        <w:ind w:left="-5"/>
        <w:rPr>
          <w:rFonts w:hint="eastAsia"/>
        </w:rPr>
      </w:pPr>
      <w:r>
        <w:rPr>
          <w:rFonts w:hint="eastAsia"/>
        </w:rPr>
        <w:t>Fifthly, He can infuse no new corruption, nor can he create any inward species or representations, thereby to tempt: for, that is a work of omnipotencie; but, he must work upon what is within the person that he acteth upon, for producing of these: yet, being permitted of God, he may use most powerfull perswasive means, by It's skill and agility to draw men (being now corrupt) insensibly to many grosse sins; or, at least, to tempt them.</w:t>
      </w:r>
    </w:p>
    <w:p w14:paraId="631B8193">
      <w:pPr>
        <w:ind w:left="-5"/>
        <w:rPr>
          <w:rFonts w:hint="eastAsia"/>
        </w:rPr>
      </w:pPr>
      <w:r>
        <w:rPr>
          <w:rFonts w:hint="eastAsia"/>
        </w:rPr>
        <w:t>第五，他不能注入新的败坏，也不能创造任何内在的形象或表象来试探人：因为，那是全能的工作；但是，他必须作用于他所作用之人内里的东西，来产生这些：然而，在神的许可下，他可以凭着他的技巧和敏捷，使用最强有力的劝说手段，不知不觉地引诱人（既已败坏）犯下许多重大的罪；或者，至少，试探他们。</w:t>
      </w:r>
    </w:p>
    <w:p w14:paraId="201B2469">
      <w:pPr>
        <w:ind w:left="-5"/>
        <w:rPr>
          <w:rFonts w:hint="eastAsia"/>
        </w:rPr>
      </w:pPr>
    </w:p>
    <w:p w14:paraId="6CEDC9E4">
      <w:pPr>
        <w:ind w:left="-5"/>
        <w:rPr>
          <w:rFonts w:hint="eastAsia"/>
        </w:rPr>
      </w:pPr>
      <w:r>
        <w:rPr>
          <w:rFonts w:hint="eastAsia"/>
        </w:rPr>
        <w:t>Which temptation, meeting with corruption in us, and the Lord justly giving over some to it, Satan may prevail over them by such and such like means, as,</w:t>
      </w:r>
    </w:p>
    <w:p w14:paraId="20A2BDC0">
      <w:pPr>
        <w:ind w:left="-5"/>
        <w:rPr>
          <w:rFonts w:hint="eastAsia"/>
        </w:rPr>
      </w:pPr>
      <w:r>
        <w:rPr>
          <w:rFonts w:hint="eastAsia"/>
        </w:rPr>
        <w:t>这种试探，与我们里面的败坏相遇，并且主公正地将一些人交于其中，撒但就可能通过这样那样的方式胜过他们，如，</w:t>
      </w:r>
    </w:p>
    <w:p w14:paraId="598BD831">
      <w:pPr>
        <w:ind w:left="-5"/>
        <w:rPr>
          <w:rFonts w:hint="eastAsia"/>
        </w:rPr>
      </w:pPr>
    </w:p>
    <w:p w14:paraId="3576BF34">
      <w:pPr>
        <w:ind w:left="-5"/>
        <w:rPr>
          <w:rFonts w:hint="eastAsia"/>
        </w:rPr>
      </w:pPr>
      <w:r>
        <w:rPr>
          <w:rFonts w:hint="eastAsia"/>
        </w:rPr>
        <w:t>1. He may by signes know mens particular inclinations and predominants (although he reach not to the understanding of the thoughts immediately:) and he may gather what snare may most readily prevail with men for the time, according as evidences may appear in their way, either by their not praying to God, or, by what kythes in words and other carriage, wherein certainly he goeth beyond any man, to wit, in taking up of mens inclinations.</w:t>
      </w:r>
    </w:p>
    <w:p w14:paraId="495A23CF">
      <w:pPr>
        <w:ind w:left="-5"/>
        <w:rPr>
          <w:rFonts w:hint="eastAsia"/>
        </w:rPr>
      </w:pPr>
      <w:r>
        <w:rPr>
          <w:rFonts w:hint="eastAsia"/>
        </w:rPr>
        <w:t>1. 他可以通过迹象知道人特定的倾向和主导的性情（虽然他不能直接理解人的思想：）并且他可以推断当时什么网罗最容易胜过人，根据他们行事中可能出现的证据，或是因为他们不向神祷告，或是在言语和其他举止中所显露的，在这方面他肯定超过任何人，即，在察觉人的倾向上。</w:t>
      </w:r>
    </w:p>
    <w:p w14:paraId="26C4A9BC">
      <w:pPr>
        <w:ind w:left="-5"/>
        <w:rPr>
          <w:rFonts w:hint="eastAsia"/>
        </w:rPr>
      </w:pPr>
    </w:p>
    <w:p w14:paraId="79CC4DD1">
      <w:pPr>
        <w:ind w:left="-5"/>
        <w:rPr>
          <w:rFonts w:hint="eastAsia"/>
        </w:rPr>
      </w:pPr>
      <w:r>
        <w:rPr>
          <w:rFonts w:hint="eastAsia"/>
        </w:rPr>
        <w:t>2. He may suit and fit external temptations to their distemper, and tryste them to as there may be accesse to the venting of such lusts: thus, he maketh Judas his inclination to covetousnesse and the Pharisees envie, to tryste together; David to behold Bathsheba in such a posture, when he is somewhat secure, &amp;c.</w:t>
      </w:r>
    </w:p>
    <w:p w14:paraId="57B8EB82">
      <w:pPr>
        <w:ind w:left="-5"/>
        <w:rPr>
          <w:rFonts w:hint="eastAsia"/>
        </w:rPr>
      </w:pPr>
      <w:r>
        <w:rPr>
          <w:rFonts w:hint="eastAsia"/>
        </w:rPr>
        <w:t>2. 他可以使外在的试探适合他们的病态，并安排它们，以使他们有机会发泄那样的私欲：因此，他使犹大贪婪的倾向和法利赛人的嫉妒相遇；使大卫在有些松懈时，看见拔示巴处于那样的姿态，等等。</w:t>
      </w:r>
    </w:p>
    <w:p w14:paraId="58CB1AE8">
      <w:pPr>
        <w:ind w:left="-5"/>
        <w:rPr>
          <w:rFonts w:hint="eastAsia"/>
        </w:rPr>
      </w:pPr>
    </w:p>
    <w:p w14:paraId="317BF6AA">
      <w:pPr>
        <w:ind w:left="-5"/>
        <w:rPr>
          <w:rFonts w:hint="eastAsia"/>
        </w:rPr>
      </w:pPr>
      <w:r>
        <w:rPr>
          <w:rFonts w:hint="eastAsia"/>
        </w:rPr>
        <w:t>3. He may jumble, confound and put through other the inward frame, by working on what is natural in the humours of the body, for awakening lust, passion, revenge, suspicion, fears, &amp;c. whereby men are some way disposed to yeeld to the tentation offered, which he timeth with this, 4.</w:t>
      </w:r>
    </w:p>
    <w:p w14:paraId="6FAA6051">
      <w:pPr>
        <w:ind w:left="-5"/>
        <w:rPr>
          <w:rFonts w:hint="eastAsia"/>
        </w:rPr>
      </w:pPr>
      <w:r>
        <w:rPr>
          <w:rFonts w:hint="eastAsia"/>
        </w:rPr>
        <w:t>3. 他可以搅乱、混淆和颠倒内在的构造，通过作用于身体体液中自然的东西，来唤醒私欲、激情、报复、怀疑、恐惧等，藉此人就某种程度上倾向于屈服于所提供的试探，他将此时机与此相配合，4.</w:t>
      </w:r>
    </w:p>
    <w:p w14:paraId="25D1CFB3">
      <w:pPr>
        <w:ind w:left="-5"/>
        <w:rPr>
          <w:rFonts w:hint="eastAsia"/>
        </w:rPr>
      </w:pPr>
    </w:p>
    <w:p w14:paraId="432A1DC9">
      <w:pPr>
        <w:ind w:left="-5"/>
        <w:rPr>
          <w:rFonts w:hint="eastAsia"/>
        </w:rPr>
      </w:pPr>
      <w:r>
        <w:rPr>
          <w:rFonts w:hint="eastAsia"/>
        </w:rPr>
        <w:t>He may cast-in representations in the mind, of such and such things, diverting the imagination from objects which might mar his design; and so he may order what is within, as out of it, or by it, to form representations in the imagination of such and such things: whereby, proposing them (as it were) objectively to the understanding, he may mediately offer them to the will: and for that end also, for a time keep such thoughts in the mind and in the memory.</w:t>
      </w:r>
    </w:p>
    <w:p w14:paraId="3622256C">
      <w:pPr>
        <w:ind w:left="-5"/>
        <w:rPr>
          <w:rFonts w:hint="eastAsia"/>
        </w:rPr>
      </w:pPr>
      <w:r>
        <w:rPr>
          <w:rFonts w:hint="eastAsia"/>
        </w:rPr>
        <w:t>他可以在脑海中投射这样那样事物的表象，将想象力从可能破坏他计谋的对象上引开；因此他可以整理里面的东西，如同从其中，或藉着它，在想象中形成这样那样事物的表象：藉此，将它们（仿佛）客观地呈现在悟性面前，他就可以间接地将它们提供给意志：为此目的，他也可以暂时将那样的思想保留在头脑和记忆中。</w:t>
      </w:r>
    </w:p>
    <w:p w14:paraId="0677F167">
      <w:pPr>
        <w:ind w:left="-5"/>
        <w:rPr>
          <w:rFonts w:hint="eastAsia"/>
        </w:rPr>
      </w:pPr>
    </w:p>
    <w:p w14:paraId="5C67ED02">
      <w:pPr>
        <w:ind w:left="-5"/>
        <w:rPr>
          <w:rFonts w:hint="eastAsia"/>
        </w:rPr>
      </w:pPr>
      <w:r>
        <w:rPr>
          <w:rFonts w:hint="eastAsia"/>
        </w:rPr>
        <w:t>Thus, often the Saints cannot be free of imaginations (by his abusing of the fantasie) which they hate, and at which they have horrour: and therefore, these cannot be thought natively, and naturally to arise from themselves, which are so strange and uncouth to them.</w:t>
      </w:r>
    </w:p>
    <w:p w14:paraId="2C96EB66">
      <w:pPr>
        <w:ind w:left="-5"/>
        <w:rPr>
          <w:rFonts w:hint="eastAsia"/>
        </w:rPr>
      </w:pPr>
      <w:r>
        <w:rPr>
          <w:rFonts w:hint="eastAsia"/>
        </w:rPr>
        <w:t>因此，圣徒常常无法摆脱他们所憎恨、并感到恐惧的想象（因他滥用幻想力）：因此，这些如此奇异古怪的想法，不能被认为是天生、自然地从他们自己里面生出来的。</w:t>
      </w:r>
    </w:p>
    <w:p w14:paraId="43D2FCDD">
      <w:pPr>
        <w:ind w:left="-5"/>
        <w:rPr>
          <w:rFonts w:hint="eastAsia"/>
        </w:rPr>
      </w:pPr>
    </w:p>
    <w:p w14:paraId="29919EF0">
      <w:pPr>
        <w:ind w:left="-5"/>
        <w:rPr>
          <w:rFonts w:hint="eastAsia"/>
        </w:rPr>
      </w:pPr>
      <w:r>
        <w:rPr>
          <w:rFonts w:hint="eastAsia"/>
        </w:rPr>
        <w:t>Thus, some things come unexpectedly, by Satans furnishing the thoughts with a sinful midse for attaining of an end, that is defined; and, it may be, is desirable.</w:t>
      </w:r>
    </w:p>
    <w:p w14:paraId="542E461D">
      <w:pPr>
        <w:ind w:left="-5"/>
        <w:rPr>
          <w:rFonts w:hint="eastAsia"/>
        </w:rPr>
      </w:pPr>
      <w:r>
        <w:rPr>
          <w:rFonts w:hint="eastAsia"/>
        </w:rPr>
        <w:t>因此，有些事出乎意料地发生，是因撒但为思想提供了一个罪恶的手段，以达到一个确定的目的；并且，这目的可能是可欲的。</w:t>
      </w:r>
    </w:p>
    <w:p w14:paraId="2C83503B">
      <w:pPr>
        <w:ind w:left="-5"/>
        <w:rPr>
          <w:rFonts w:hint="eastAsia"/>
        </w:rPr>
      </w:pPr>
    </w:p>
    <w:p w14:paraId="7AC6AF18">
      <w:pPr>
        <w:ind w:left="-5"/>
        <w:rPr>
          <w:rFonts w:hint="eastAsia"/>
        </w:rPr>
      </w:pPr>
      <w:r>
        <w:rPr>
          <w:rFonts w:hint="eastAsia"/>
        </w:rPr>
        <w:t>Thus also he may darken Scripture, offer diverse senses to it, furnish objections against the truth of it, or against the true meaning of it, obstruct their taking up of the weight of any reason against their Errors, &amp;c. as he is said, to blind. (2 Cor. 4 vers. 4) the minds of them that believe not, &amp;c. and to spew out a floud of error, Rev. 12:15.</w:t>
      </w:r>
    </w:p>
    <w:p w14:paraId="7420A2AC">
      <w:pPr>
        <w:ind w:left="-5"/>
        <w:rPr>
          <w:rFonts w:hint="eastAsia"/>
        </w:rPr>
      </w:pPr>
      <w:r>
        <w:rPr>
          <w:rFonts w:hint="eastAsia"/>
        </w:rPr>
        <w:t>他也可能因此使圣经变得晦暗，为其提供不同的解释，提供反对其真理或其真义的异议，阻碍他们理解任何反对他们错误的理由的重要性，等等，正如他被说成是，弄瞎。（哥林多后书4章4节）不信之人的心眼，等等，并吐出错误的洪流，启示录12:15。</w:t>
      </w:r>
    </w:p>
    <w:p w14:paraId="5D4423D7">
      <w:pPr>
        <w:ind w:left="-5"/>
        <w:rPr>
          <w:rFonts w:hint="eastAsia"/>
        </w:rPr>
      </w:pPr>
    </w:p>
    <w:p w14:paraId="42B140C6">
      <w:pPr>
        <w:ind w:left="-5"/>
        <w:rPr>
          <w:rFonts w:hint="eastAsia"/>
        </w:rPr>
      </w:pPr>
      <w:r>
        <w:rPr>
          <w:rFonts w:hint="eastAsia"/>
        </w:rPr>
        <w:t>He may not only objectively thus present such a thing; but he may continue to bear it in, and to use motives drawn from seeming reason to ingage the will to yeeld to it, as he did to Adam, and Eve at the first: and thus, he stirreth not only natural humours of the body; but natural corruptions, engaging all the lusts, as they may have influence to prevail with the will, for yeelding to these tentations; So Judas his covetousnesse, is engaged to deal with him to sell his Master: for, the devil though he infuse no covetous humour; yet he may act on what there is: and he stirreth the Pharisees envie to concur and make them accept of that offer.</w:t>
      </w:r>
    </w:p>
    <w:p w14:paraId="088514AB">
      <w:pPr>
        <w:ind w:left="-5"/>
        <w:rPr>
          <w:rFonts w:hint="eastAsia"/>
        </w:rPr>
      </w:pPr>
      <w:r>
        <w:rPr>
          <w:rFonts w:hint="eastAsia"/>
        </w:rPr>
        <w:t>他不仅可以如此客观地呈现一件事；他还可以持续地将其灌输，并使用从看似合理的理由中引出的动机来促使意志屈服于它，如同他起初对亚当和夏娃所行的：因此，他不仅激动身体的自然体液；而且激动自然的败坏，调动所有的私欲，只要它们能有影响，使意志屈服于这些试探；所以犹大的贪婪，被调动来与他交涉，要他出卖他的主：因为，魔鬼虽然不注入贪婪的性情；但他可以作用于已有的：并且他激动法利赛人的嫉妒来协同，使他们接受那提议。</w:t>
      </w:r>
    </w:p>
    <w:p w14:paraId="077DDF99">
      <w:pPr>
        <w:ind w:left="-5"/>
        <w:rPr>
          <w:rFonts w:hint="eastAsia"/>
        </w:rPr>
      </w:pPr>
    </w:p>
    <w:p w14:paraId="76D0FC4B">
      <w:pPr>
        <w:ind w:left="-5"/>
        <w:rPr>
          <w:rFonts w:hint="eastAsia"/>
        </w:rPr>
      </w:pPr>
      <w:r>
        <w:rPr>
          <w:rFonts w:hint="eastAsia"/>
        </w:rPr>
        <w:t>And in this doth lye a main part of the tentation, and the devils wiles and devices, whereby he deceiveth, to wit, in making seeming reasons to have weight, as if there were force in them, and true grounds to be rejected as not for such a time, &amp;c. nor of such weight.</w:t>
      </w:r>
    </w:p>
    <w:p w14:paraId="4C3921AA">
      <w:pPr>
        <w:ind w:left="-5"/>
        <w:rPr>
          <w:rFonts w:hint="eastAsia"/>
        </w:rPr>
      </w:pPr>
      <w:r>
        <w:rPr>
          <w:rFonts w:hint="eastAsia"/>
        </w:rPr>
        <w:t>试探的主要部分，以及魔鬼用以欺骗的诡计和计谋，就在于此，即，使看似合理的理由显得有分量，仿佛其中有力量，而真正的理由则被拒绝，认为不适合此时，等等，或没有那么重要。</w:t>
      </w:r>
    </w:p>
    <w:p w14:paraId="00668099">
      <w:pPr>
        <w:ind w:left="-5"/>
        <w:rPr>
          <w:rFonts w:hint="eastAsia"/>
        </w:rPr>
      </w:pPr>
    </w:p>
    <w:p w14:paraId="06A854B1">
      <w:pPr>
        <w:ind w:left="-5"/>
        <w:rPr>
          <w:rFonts w:hint="eastAsia"/>
        </w:rPr>
      </w:pPr>
      <w:r>
        <w:rPr>
          <w:rFonts w:hint="eastAsia"/>
        </w:rPr>
        <w:t>Thus he prevailed with Eve, presenting the tentation with its plausible, (though false) reasons.</w:t>
      </w:r>
    </w:p>
    <w:p w14:paraId="2E63F12B">
      <w:pPr>
        <w:ind w:left="-5"/>
        <w:rPr>
          <w:rFonts w:hint="eastAsia"/>
        </w:rPr>
      </w:pPr>
      <w:r>
        <w:rPr>
          <w:rFonts w:hint="eastAsia"/>
        </w:rPr>
        <w:t>他就是这样胜过了夏娃，将试探连同其看似合理（虽是虚假）的理由呈现出来。</w:t>
      </w:r>
    </w:p>
    <w:p w14:paraId="3C40C7B4">
      <w:pPr>
        <w:ind w:left="-5"/>
        <w:rPr>
          <w:rFonts w:hint="eastAsia"/>
        </w:rPr>
      </w:pPr>
    </w:p>
    <w:p w14:paraId="4F161441">
      <w:pPr>
        <w:ind w:left="-5"/>
        <w:rPr>
          <w:rFonts w:hint="eastAsia"/>
        </w:rPr>
      </w:pPr>
      <w:r>
        <w:rPr>
          <w:rFonts w:hint="eastAsia"/>
        </w:rPr>
        <w:t>And this way, though indirectly, as the Apostle saith, 2 Corinth. 11:3. He continueth to deal with Adams successors, to prevail with them as he did with Eve by his subtilty: and thus he leadeth men at his pleasure, by proposing to them what he will: otherwise he could have no such dominion over men in the world as he hath: and thus, many sins are born-in on men, without any connexion with their natural complexion: and if it were not thus, one man might prevail in some respect more with another (for he can deal by reason with him) than the devil could, if he had no objective influence on them: and the tentations being often unto particular designs, it sheweth, that the devil hath a moral objective way of dealing with men: otherwise it were no more to say that the devil put it in Judas heart to betray his Master, than to say, he stirred him up to love money; but this sheweth, that to him who loved money formerly, the devil proposeth this, as a fit mean to gain somewhat of it.</w:t>
      </w:r>
    </w:p>
    <w:p w14:paraId="7F0A5F4F">
      <w:pPr>
        <w:ind w:left="-5"/>
        <w:rPr>
          <w:rFonts w:hint="eastAsia"/>
        </w:rPr>
      </w:pPr>
      <w:r>
        <w:rPr>
          <w:rFonts w:hint="eastAsia"/>
        </w:rPr>
        <w:t>并且这种方式，虽然是间接的，正如使徒所说，哥林多后书11:3，他继续与亚当的后裔打交道，用他的狡猾胜过他们，如同他对夏娃所行的：因此他任意引领人，向他们提出他所愿意的：否则他在世上对人就没有他所拥有的那种统治权：因此，许多罪就生在人里面，与他们天生的性情没有任何关联：如果不是这样，一个人在某些方面对另一个人的影响（因为他可以用理性与他交涉）可能比魔鬼更大，如果魔鬼对他们没有客观的影响：并且试探常常是针对特定的计谋，这表明，魔鬼有一种道德上客观的方式与人打交道：否则说魔鬼把出卖主的意念放在犹大心里，就无异于说，他激动他爱钱；但这表明，对那个从前爱钱的人，魔鬼提出这个，作为赚取一些钱的合适手段。</w:t>
      </w:r>
    </w:p>
    <w:p w14:paraId="4749B2CE">
      <w:pPr>
        <w:ind w:left="-5"/>
        <w:rPr>
          <w:rFonts w:hint="eastAsia"/>
        </w:rPr>
      </w:pPr>
    </w:p>
    <w:p w14:paraId="3494A85E">
      <w:pPr>
        <w:ind w:left="-5"/>
        <w:rPr>
          <w:rFonts w:hint="eastAsia"/>
        </w:rPr>
      </w:pPr>
      <w:r>
        <w:rPr>
          <w:rFonts w:hint="eastAsia"/>
        </w:rPr>
        <w:t>Also, Acts 5 it is said to Ananias, why hath Satan filled thine heart to lie? &amp;c. so that (as it were) when it was objected within themselves, what if it be asked whether the Lands were sold at so much? the devil furnisheth the answer: say (saith he) it was: and he maketh it probable that none should know it, seing both man and wife were to agree in their answers: and so he presenteth that to them, by which their covetous and distrustfull humours prevailed with them; and they both yeelded: therefore it is also said, Acts 5:4.</w:t>
      </w:r>
    </w:p>
    <w:p w14:paraId="7906D4D5">
      <w:pPr>
        <w:ind w:left="-5"/>
        <w:rPr>
          <w:rFonts w:hint="eastAsia"/>
        </w:rPr>
      </w:pPr>
      <w:r>
        <w:rPr>
          <w:rFonts w:hint="eastAsia"/>
        </w:rPr>
        <w:t>并且，使徒行传5章对亚拿尼亚说，为什么撒但充满了你的心，叫你欺哄？等等，所以（仿佛）当他们心里 objected，如果被问到田地是否卖了那么多钱怎么办？魔鬼提供了答案：说（他说）就是那么多：并且他使这看起来很可能，即没有人会知道，因为夫妻俩的回答会一致：于是他向他们呈现了那个，藉此他们贪婪和不信的性情胜过了他们；他们俩都屈服了：因此使徒行传5:4也说。</w:t>
      </w:r>
    </w:p>
    <w:p w14:paraId="37057B15">
      <w:pPr>
        <w:ind w:left="-5"/>
        <w:rPr>
          <w:rFonts w:hint="eastAsia"/>
        </w:rPr>
      </w:pPr>
    </w:p>
    <w:p w14:paraId="458A5CEB">
      <w:pPr>
        <w:ind w:left="-5"/>
        <w:rPr>
          <w:rFonts w:hint="eastAsia"/>
        </w:rPr>
      </w:pPr>
      <w:r>
        <w:rPr>
          <w:rFonts w:hint="eastAsia"/>
        </w:rPr>
        <w:t>Why hast thou conceived this thing in thine heart?</w:t>
      </w:r>
    </w:p>
    <w:p w14:paraId="14C627F1">
      <w:pPr>
        <w:ind w:left="-5"/>
        <w:rPr>
          <w:rFonts w:hint="eastAsia"/>
        </w:rPr>
      </w:pPr>
      <w:r>
        <w:rPr>
          <w:rFonts w:hint="eastAsia"/>
        </w:rPr>
        <w:t>你为什么心里起这意念呢？</w:t>
      </w:r>
    </w:p>
    <w:p w14:paraId="6307D63B">
      <w:pPr>
        <w:ind w:left="-5"/>
        <w:rPr>
          <w:rFonts w:hint="eastAsia"/>
        </w:rPr>
      </w:pPr>
    </w:p>
    <w:p w14:paraId="6F994D8E">
      <w:pPr>
        <w:ind w:left="-5"/>
        <w:rPr>
          <w:rFonts w:hint="eastAsia"/>
        </w:rPr>
      </w:pPr>
      <w:r>
        <w:rPr>
          <w:rFonts w:hint="eastAsia"/>
        </w:rPr>
        <w:t>And v. 9. How is it that ye have agreed together?</w:t>
      </w:r>
    </w:p>
    <w:p w14:paraId="6619DEC7">
      <w:pPr>
        <w:ind w:left="-5"/>
        <w:rPr>
          <w:rFonts w:hint="eastAsia"/>
        </w:rPr>
      </w:pPr>
      <w:r>
        <w:rPr>
          <w:rFonts w:hint="eastAsia"/>
        </w:rPr>
        <w:t>第9节。你们为什么同心试探呢？</w:t>
      </w:r>
    </w:p>
    <w:p w14:paraId="56A0F0AF">
      <w:pPr>
        <w:ind w:left="-5"/>
        <w:rPr>
          <w:rFonts w:hint="eastAsia"/>
        </w:rPr>
      </w:pPr>
    </w:p>
    <w:p w14:paraId="32387306">
      <w:pPr>
        <w:ind w:left="-5"/>
        <w:rPr>
          <w:rFonts w:hint="eastAsia"/>
        </w:rPr>
      </w:pPr>
      <w:r>
        <w:rPr>
          <w:rFonts w:hint="eastAsia"/>
        </w:rPr>
        <w:t>The feed, as it were, cometh from the devil who injected it; the conceiving is from our corruption, which entertaineth the motions stirred up by him.</w:t>
      </w:r>
    </w:p>
    <w:p w14:paraId="1B7C0475">
      <w:pPr>
        <w:ind w:left="-5"/>
        <w:rPr>
          <w:rFonts w:hint="eastAsia"/>
        </w:rPr>
      </w:pPr>
      <w:r>
        <w:rPr>
          <w:rFonts w:hint="eastAsia"/>
        </w:rPr>
        <w:t>种子，仿佛是来自注入它的魔鬼；怀胎则是来自我们的败坏，它接纳了由他激起的动念。</w:t>
      </w:r>
    </w:p>
    <w:p w14:paraId="2393CC03">
      <w:pPr>
        <w:ind w:left="-5"/>
        <w:rPr>
          <w:rFonts w:hint="eastAsia"/>
        </w:rPr>
      </w:pPr>
    </w:p>
    <w:p w14:paraId="26AFDC45">
      <w:pPr>
        <w:ind w:left="-5"/>
        <w:rPr>
          <w:rFonts w:hint="eastAsia"/>
        </w:rPr>
      </w:pPr>
      <w:r>
        <w:rPr>
          <w:rFonts w:hint="eastAsia"/>
        </w:rPr>
        <w:t>And how can it be otherwise said that he blindeth mens eyes that they should not understand the Gospel?</w:t>
      </w:r>
    </w:p>
    <w:p w14:paraId="72234C36">
      <w:pPr>
        <w:ind w:left="-5"/>
        <w:rPr>
          <w:rFonts w:hint="eastAsia"/>
        </w:rPr>
      </w:pPr>
      <w:r>
        <w:rPr>
          <w:rFonts w:hint="eastAsia"/>
        </w:rPr>
        <w:t>否则怎么能说他弄瞎了人的心眼，使他们不明白福音呢？</w:t>
      </w:r>
    </w:p>
    <w:p w14:paraId="37FF15C9">
      <w:pPr>
        <w:ind w:left="-5"/>
        <w:rPr>
          <w:rFonts w:hint="eastAsia"/>
        </w:rPr>
      </w:pPr>
    </w:p>
    <w:p w14:paraId="79CD7CFB">
      <w:pPr>
        <w:ind w:left="-5"/>
        <w:rPr>
          <w:rFonts w:hint="eastAsia"/>
        </w:rPr>
      </w:pPr>
      <w:r>
        <w:rPr>
          <w:rFonts w:hint="eastAsia"/>
        </w:rPr>
        <w:t>for, if it were only by a natural stirring of humours, it would distemper them for every thing; but here lieth the tentation, that they are wise in all other things; but in spiritual things the devil blindeth them, and maketh the Gospel seem foolishnesse to them.</w:t>
      </w:r>
    </w:p>
    <w:p w14:paraId="5A3EF46E">
      <w:pPr>
        <w:ind w:left="-5"/>
        <w:rPr>
          <w:rFonts w:hint="eastAsia"/>
        </w:rPr>
      </w:pPr>
      <w:r>
        <w:rPr>
          <w:rFonts w:hint="eastAsia"/>
        </w:rPr>
        <w:t>因为，如果这仅仅是通过一种对体液的自然激动，那就会使他们对所有事都感到不适；但试探就在于此，即他们在所有其他事上都是智慧的；但在属灵的事上，魔鬼弄瞎了他们，使福音在他们看来是愚拙的。</w:t>
      </w:r>
    </w:p>
    <w:p w14:paraId="14171C42">
      <w:pPr>
        <w:ind w:left="-5"/>
        <w:rPr>
          <w:rFonts w:hint="eastAsia"/>
        </w:rPr>
      </w:pPr>
    </w:p>
    <w:p w14:paraId="14185D31">
      <w:pPr>
        <w:ind w:left="-5"/>
        <w:rPr>
          <w:rFonts w:hint="eastAsia"/>
        </w:rPr>
      </w:pPr>
      <w:r>
        <w:rPr>
          <w:rFonts w:hint="eastAsia"/>
        </w:rPr>
        <w:t>Thus, he seiteth on Ahab by entysing him without by his prophets, and swaying him within out of pride; and he prevailed with the false prophets, by stirring them up to lie, and that in reference to that particular design, which no mere influence on the body could have done.</w:t>
      </w:r>
    </w:p>
    <w:p w14:paraId="6B430478">
      <w:pPr>
        <w:ind w:left="-5"/>
        <w:rPr>
          <w:rFonts w:hint="eastAsia"/>
        </w:rPr>
      </w:pPr>
      <w:r>
        <w:rPr>
          <w:rFonts w:hint="eastAsia"/>
        </w:rPr>
        <w:t>因此，他藉着他的先知从外部引诱亚哈，并从内部因骄傲而左右他，来攻击他；并且他胜过了假先知，激动他们说谎，并且是针对那个特定的计谋，这是单凭对身体的影响所无法做到的。</w:t>
      </w:r>
    </w:p>
    <w:p w14:paraId="0499BE68">
      <w:pPr>
        <w:ind w:left="-5"/>
        <w:rPr>
          <w:rFonts w:hint="eastAsia"/>
        </w:rPr>
      </w:pPr>
    </w:p>
    <w:p w14:paraId="54AD00E1">
      <w:pPr>
        <w:ind w:left="-5"/>
        <w:rPr>
          <w:rFonts w:hint="eastAsia"/>
        </w:rPr>
      </w:pPr>
      <w:r>
        <w:rPr>
          <w:rFonts w:hint="eastAsia"/>
        </w:rPr>
        <w:t>By all which we may see, that it is not without good reason said, that the devil goeth about seeing whom he may devour; he is near the heart, and is often upon folks counsel when they are not aware.</w:t>
      </w:r>
    </w:p>
    <w:p w14:paraId="5E6B515C">
      <w:pPr>
        <w:ind w:left="-5"/>
        <w:rPr>
          <w:rFonts w:hint="eastAsia"/>
        </w:rPr>
      </w:pPr>
      <w:r>
        <w:rPr>
          <w:rFonts w:hint="eastAsia"/>
        </w:rPr>
        <w:t>从这一切我们可以看到，说魔鬼如同吼叫的狮子，遍地游行，寻找可吞吃的人，并非没有充分的理由；他靠近人心，并且常常在人不知不觉中参与他们的谋划。</w:t>
      </w:r>
    </w:p>
    <w:p w14:paraId="08003064">
      <w:pPr>
        <w:ind w:left="-5"/>
        <w:rPr>
          <w:rFonts w:hint="eastAsia"/>
        </w:rPr>
      </w:pPr>
    </w:p>
    <w:p w14:paraId="76B08601">
      <w:pPr>
        <w:ind w:left="-5"/>
        <w:rPr>
          <w:rFonts w:hint="eastAsia"/>
        </w:rPr>
      </w:pPr>
      <w:r>
        <w:rPr>
          <w:rFonts w:hint="eastAsia"/>
        </w:rPr>
        <w:t>And this sheweth, what need there is of watchfulnesse, that we give not place to the devil, and that he get not occasion to tempt: for, with much subtility can he make use of it; and act men in executing of his orders, when they know not what he is doing, as likely it was with these persecuters whom he engaged thus to persecute these Ministers: which way of his, being frequently mentioned in this Book, we have once for all, said this of it.</w:t>
      </w:r>
    </w:p>
    <w:p w14:paraId="20E92394">
      <w:pPr>
        <w:ind w:left="-5"/>
        <w:rPr>
          <w:rFonts w:hint="eastAsia"/>
        </w:rPr>
      </w:pPr>
      <w:r>
        <w:rPr>
          <w:rFonts w:hint="eastAsia"/>
        </w:rPr>
        <w:t>这显明了，警醒是何等必要，我们不可给魔鬼留地步，也不可让他得着试探的机会：因为，他能极其狡猾地利用它；并在人不知他所作何事时，驱使他们执行他的命令，很可能那些被他唆使去逼迫这些传道人的逼迫者就是如此：他这种方式，在这卷书中被频繁提及，我们在此一次性地说明了。</w:t>
      </w:r>
    </w:p>
    <w:p w14:paraId="4CD401E4">
      <w:pPr>
        <w:ind w:left="-5"/>
        <w:rPr>
          <w:rFonts w:hint="eastAsia"/>
        </w:rPr>
      </w:pPr>
    </w:p>
    <w:p w14:paraId="7D9FA0E9">
      <w:pPr>
        <w:ind w:left="-5"/>
        <w:rPr>
          <w:rFonts w:hint="eastAsia"/>
        </w:rPr>
      </w:pPr>
      <w:r>
        <w:rPr>
          <w:rFonts w:hint="eastAsia"/>
        </w:rPr>
        <w:t>From this we may also gather, how little weight is to be laid upon the testimonie of this devil, whose work it is to suppresse the Truth of Christ, and to traduce His Servants: for which cause, our Lord and His Apostles, would not suffer him to speak, even when he pretended to confesse Him; because, he was a liar from the beginning, and the father thereof.</w:t>
      </w:r>
    </w:p>
    <w:p w14:paraId="34D8CE90">
      <w:pPr>
        <w:ind w:left="-5"/>
        <w:rPr>
          <w:rFonts w:hint="eastAsia"/>
        </w:rPr>
      </w:pPr>
      <w:r>
        <w:rPr>
          <w:rFonts w:hint="eastAsia"/>
        </w:rPr>
        <w:t>由此我们也可以推断，对这魔鬼的见证，我们当何等轻看，他的工作就是压制基督的真理，并毁谤祂的仆人：为此缘故，我们的主和祂的使徒们，不许他说话，即使在他假装承认祂的时候；因为，他从起初是说谎的，也是说谎之人的父。</w:t>
      </w:r>
    </w:p>
    <w:p w14:paraId="712A616A">
      <w:pPr>
        <w:ind w:left="-5"/>
        <w:rPr>
          <w:rFonts w:hint="eastAsia"/>
        </w:rPr>
      </w:pPr>
    </w:p>
    <w:p w14:paraId="18AD73D8">
      <w:pPr>
        <w:ind w:left="-5"/>
        <w:rPr>
          <w:rFonts w:hint="eastAsia"/>
        </w:rPr>
      </w:pPr>
      <w:r>
        <w:rPr>
          <w:rFonts w:hint="eastAsia"/>
        </w:rPr>
        <w:t>It's therefore not unworthy the observing how contrary to our Lords way the Jesuities are in this; who, to supplie the defect of other testimonies for their way against the Calvinists, (as they call them) do carefully and industriously gather and heap up testimonies from the devils mouth, and insult therein as a proof incontrovertible: for this end, Lorinus, in cap. 5 Act v. 16 having cited some pretended Histories holding forth the little weight the Lutherans had with the devil, doth subjoyn this as an infallible confirmation of their compliance with him, Sed &amp; ex ore energumenæ Laudunensis tota Gallia, ac toto orbe Christiano celebratissime, Calvinianos demon irridens, nihil sibi ab illis timendum clamabat cunctis audientibus, Anno 1566 quoniam amici essent, &amp; fœderati, ficut testantur acta, Gallice summa fide scripta, &amp;c.</w:t>
      </w:r>
    </w:p>
    <w:p w14:paraId="3D394D3A">
      <w:pPr>
        <w:ind w:left="-5"/>
        <w:rPr>
          <w:rFonts w:hint="eastAsia"/>
        </w:rPr>
      </w:pPr>
      <w:r>
        <w:rPr>
          <w:rFonts w:hint="eastAsia"/>
        </w:rPr>
        <w:t>因此，值得注意的是，耶稣会士在这方面与我们主的方式是何等相反；他们为弥补其反对加尔文主义者（他们如此称呼他们）的方式缺乏其他见证的缺陷，就小心翼翼、勤奋地从魔鬼口中收集并堆积见证，并以此为不可辩驳的证据而洋洋得意：为此目的，洛里努斯，在使徒行传第5章第16节的注释中，引用了一些虚构的历史，声称路德宗在魔鬼面前无足轻重，并附上这一点作为他们与他勾结的绝对确证，Sed &amp; ex ore energumenæ Laudunensis tota Gallia, ac toto orbe Christiano celebratissime, Calvinianos demon irridens, nihil sibi ab illis timendum clamabat cunctis audientibus, Anno 1566 quoniam amici essent, &amp; fœderati, ficut testantur acta, Gallice summa fide scripta, &amp;c.</w:t>
      </w:r>
    </w:p>
    <w:p w14:paraId="0CB015FA">
      <w:pPr>
        <w:ind w:left="-5"/>
        <w:rPr>
          <w:rFonts w:hint="eastAsia"/>
        </w:rPr>
      </w:pPr>
    </w:p>
    <w:p w14:paraId="5DA167C6">
      <w:pPr>
        <w:ind w:left="-5"/>
        <w:rPr>
          <w:rFonts w:hint="eastAsia"/>
        </w:rPr>
      </w:pPr>
      <w:r>
        <w:rPr>
          <w:rFonts w:hint="eastAsia"/>
        </w:rPr>
        <w:t>It is in sum, thus, That the devill out of the mouth of one that was famous for being prossessed by him, did mock the Calvinists, crying out, and that openly before all, that there was nothing to be feared from them, for they were friends and confederates: and for confirmation of this, he asserteth the thing to be with great faithfulnesse recorded; as if the weight did only lye in the matter of fact, and that there were no cause to question his faithfulnesse who gave this testimonie.</w:t>
      </w:r>
    </w:p>
    <w:p w14:paraId="59D655C5">
      <w:pPr>
        <w:ind w:left="-5"/>
        <w:rPr>
          <w:rFonts w:hint="eastAsia"/>
        </w:rPr>
      </w:pPr>
      <w:r>
        <w:rPr>
          <w:rFonts w:hint="eastAsia"/>
        </w:rPr>
        <w:t>总而言之，就是，魔鬼从一个因被他附身而闻名的人口中，讥笑加尔文主义者，大声喊叫，并且在众人面前公开宣称，从他们那里没有什么可怕的，因为他们是朋友和同盟：为证实此事，他断言此事被极其忠实地记录下来；仿佛重点只在于事实本身，而没有理由怀疑那提供此见证之人的忠实性。</w:t>
      </w:r>
    </w:p>
    <w:p w14:paraId="702BBBC8">
      <w:pPr>
        <w:ind w:left="-5"/>
        <w:rPr>
          <w:rFonts w:hint="eastAsia"/>
        </w:rPr>
      </w:pPr>
    </w:p>
    <w:p w14:paraId="1D97C403">
      <w:pPr>
        <w:ind w:left="-5"/>
        <w:rPr>
          <w:rFonts w:hint="eastAsia"/>
        </w:rPr>
      </w:pPr>
      <w:r>
        <w:rPr>
          <w:rFonts w:hint="eastAsia"/>
        </w:rPr>
        <w:t>But of this enough: we have reason to thank God, that our faith in the Truths of God, and our clearnesse of the Errors of their way, are built upon a more sure foundation; and that our controversie with them, is not at the devils decision, from whom indeed the Calvinists might expect no favourable sentence.</w:t>
      </w:r>
    </w:p>
    <w:p w14:paraId="472E3C94">
      <w:pPr>
        <w:ind w:left="-5"/>
        <w:rPr>
          <w:rFonts w:hint="eastAsia"/>
        </w:rPr>
      </w:pPr>
      <w:r>
        <w:rPr>
          <w:rFonts w:hint="eastAsia"/>
        </w:rPr>
        <w:t>但关于此事，已经足够了：我们有理由感谢神，我们对神真理的信心，以及我们对他们道路之错误的清楚认识，是建立在更稳固的根基之上；并且我们与他们的争论，并不取决于魔鬼的裁决，加尔文主义者的确不能指望从他那里得到有利的判决。</w:t>
      </w:r>
    </w:p>
    <w:p w14:paraId="718514DC">
      <w:pPr>
        <w:ind w:left="-5"/>
        <w:rPr>
          <w:rFonts w:hint="eastAsia"/>
        </w:rPr>
      </w:pPr>
    </w:p>
    <w:p w14:paraId="571B814F">
      <w:pPr>
        <w:ind w:left="-5"/>
        <w:rPr>
          <w:rFonts w:hint="eastAsia"/>
        </w:rPr>
      </w:pPr>
      <w:r>
        <w:rPr>
          <w:rFonts w:hint="eastAsia"/>
        </w:rPr>
        <w:t>But the Lord is judge Himself, To Him be praise for ever.</w:t>
      </w:r>
    </w:p>
    <w:p w14:paraId="60F11B42">
      <w:pPr>
        <w:ind w:left="-5"/>
        <w:rPr>
          <w:rFonts w:hint="eastAsia"/>
        </w:rPr>
      </w:pPr>
      <w:r>
        <w:rPr>
          <w:rFonts w:hint="eastAsia"/>
        </w:rPr>
        <w:t>但主是审判者，愿荣耀归于祂，直到永远。</w:t>
      </w:r>
    </w:p>
    <w:p w14:paraId="16429808">
      <w:pPr>
        <w:ind w:left="-5"/>
        <w:rPr>
          <w:rFonts w:hint="eastAsia"/>
        </w:rPr>
      </w:pPr>
    </w:p>
    <w:p w14:paraId="2E29C820">
      <w:pPr>
        <w:pStyle w:val="2"/>
        <w:bidi w:val="0"/>
        <w:rPr>
          <w:rFonts w:hint="eastAsia"/>
        </w:rPr>
      </w:pPr>
      <w:r>
        <w:rPr>
          <w:rFonts w:hint="eastAsia"/>
        </w:rPr>
        <w:t>LECTURE V (2:12–17)</w:t>
      </w:r>
    </w:p>
    <w:p w14:paraId="40837CF7">
      <w:pPr>
        <w:pStyle w:val="2"/>
        <w:bidi w:val="0"/>
        <w:rPr>
          <w:rFonts w:hint="eastAsia"/>
        </w:rPr>
      </w:pPr>
      <w:r>
        <w:rPr>
          <w:rFonts w:hint="eastAsia"/>
        </w:rPr>
        <w:t>第五讲 (2:12–17)</w:t>
      </w:r>
    </w:p>
    <w:p w14:paraId="43CA3DEA">
      <w:pPr>
        <w:ind w:left="-5"/>
        <w:rPr>
          <w:rFonts w:hint="eastAsia"/>
        </w:rPr>
      </w:pPr>
    </w:p>
    <w:p w14:paraId="41AA2B5E">
      <w:pPr>
        <w:ind w:left="-5"/>
        <w:rPr>
          <w:rFonts w:hint="eastAsia"/>
        </w:rPr>
      </w:pPr>
      <w:r>
        <w:rPr>
          <w:rFonts w:hint="eastAsia"/>
        </w:rPr>
        <w:t>FOlloweth now the third Epistle, directed by the Lord to the Church of Pergamos: the estate of it is implyed in the Body of the Epistle to be a suffering condition: and though having much integrity, honesty, and constancy under her sufferings: yet in some things reproveable and defective: especially in her zeal against false Teachers: for which cause, the Lord doth here, though with great tendernesse, reprove her.</w:t>
      </w:r>
    </w:p>
    <w:p w14:paraId="5A06E1CB">
      <w:pPr>
        <w:ind w:left="-5"/>
        <w:rPr>
          <w:rFonts w:hint="eastAsia"/>
        </w:rPr>
      </w:pPr>
      <w:r>
        <w:rPr>
          <w:rFonts w:hint="eastAsia"/>
        </w:rPr>
        <w:t>现在是第三封书信，由主写给别迦摩教会：在书信正文中暗示了它的状况是一种受苦的状况：并且虽然在她的苦难中有许多正直、诚实和恒心：但在某些事上是可责备和有缺陷的：特别是在她对假教师的热心上：为此缘故，主在此处，虽带着极大的温柔，却责备了她。</w:t>
      </w:r>
    </w:p>
    <w:p w14:paraId="563BE1E0">
      <w:pPr>
        <w:ind w:left="-5"/>
        <w:rPr>
          <w:rFonts w:hint="eastAsia"/>
        </w:rPr>
      </w:pPr>
    </w:p>
    <w:p w14:paraId="7830285B">
      <w:pPr>
        <w:ind w:left="-5"/>
        <w:rPr>
          <w:rFonts w:hint="eastAsia"/>
        </w:rPr>
      </w:pPr>
      <w:r>
        <w:rPr>
          <w:rFonts w:hint="eastAsia"/>
        </w:rPr>
        <w:t>The division of the Epistle is common with all the rest.</w:t>
      </w:r>
    </w:p>
    <w:p w14:paraId="585B0142">
      <w:pPr>
        <w:ind w:left="-5"/>
        <w:rPr>
          <w:rFonts w:hint="eastAsia"/>
        </w:rPr>
      </w:pPr>
      <w:r>
        <w:rPr>
          <w:rFonts w:hint="eastAsia"/>
        </w:rPr>
        <w:t>这封书信的划分与其他所有书信相同。</w:t>
      </w:r>
    </w:p>
    <w:p w14:paraId="489B5B94">
      <w:pPr>
        <w:ind w:left="-5"/>
        <w:rPr>
          <w:rFonts w:hint="eastAsia"/>
        </w:rPr>
      </w:pPr>
    </w:p>
    <w:p w14:paraId="72B2F52A">
      <w:pPr>
        <w:ind w:left="-5"/>
        <w:rPr>
          <w:rFonts w:hint="eastAsia"/>
        </w:rPr>
      </w:pPr>
      <w:r>
        <w:rPr>
          <w:rFonts w:hint="eastAsia"/>
        </w:rPr>
        <w:t>The Inscription is in the 12 vers.</w:t>
      </w:r>
    </w:p>
    <w:p w14:paraId="2AB15703">
      <w:pPr>
        <w:ind w:left="-5"/>
        <w:rPr>
          <w:rFonts w:hint="eastAsia"/>
        </w:rPr>
      </w:pPr>
      <w:r>
        <w:rPr>
          <w:rFonts w:hint="eastAsia"/>
        </w:rPr>
        <w:t>引言在第12节。</w:t>
      </w:r>
    </w:p>
    <w:p w14:paraId="3D0F0E7A">
      <w:pPr>
        <w:ind w:left="-5"/>
        <w:rPr>
          <w:rFonts w:hint="eastAsia"/>
        </w:rPr>
      </w:pPr>
    </w:p>
    <w:p w14:paraId="561B6358">
      <w:pPr>
        <w:ind w:left="-5"/>
        <w:rPr>
          <w:rFonts w:hint="eastAsia"/>
        </w:rPr>
      </w:pPr>
      <w:r>
        <w:rPr>
          <w:rFonts w:hint="eastAsia"/>
        </w:rPr>
        <w:t>The Body of the Epistle, in the 13, 14, 15, 16 verses.</w:t>
      </w:r>
    </w:p>
    <w:p w14:paraId="573DD65C">
      <w:pPr>
        <w:ind w:left="-5"/>
        <w:rPr>
          <w:rFonts w:hint="eastAsia"/>
        </w:rPr>
      </w:pPr>
      <w:r>
        <w:rPr>
          <w:rFonts w:hint="eastAsia"/>
        </w:rPr>
        <w:t>书信正文在第13、14、15、16节。</w:t>
      </w:r>
    </w:p>
    <w:p w14:paraId="42540510">
      <w:pPr>
        <w:ind w:left="-5"/>
        <w:rPr>
          <w:rFonts w:hint="eastAsia"/>
        </w:rPr>
      </w:pPr>
    </w:p>
    <w:p w14:paraId="29553E96">
      <w:pPr>
        <w:ind w:left="-5"/>
        <w:rPr>
          <w:rFonts w:hint="eastAsia"/>
        </w:rPr>
      </w:pPr>
      <w:r>
        <w:rPr>
          <w:rFonts w:hint="eastAsia"/>
        </w:rPr>
        <w:t>The Conclusion in the 17 vers.</w:t>
      </w:r>
    </w:p>
    <w:p w14:paraId="4A93A251">
      <w:pPr>
        <w:ind w:left="-5"/>
        <w:rPr>
          <w:rFonts w:hint="eastAsia"/>
        </w:rPr>
      </w:pPr>
      <w:r>
        <w:rPr>
          <w:rFonts w:hint="eastAsia"/>
        </w:rPr>
        <w:t>结论在第17节。</w:t>
      </w:r>
    </w:p>
    <w:p w14:paraId="21EC24ED">
      <w:pPr>
        <w:ind w:left="-5"/>
        <w:rPr>
          <w:rFonts w:hint="eastAsia"/>
        </w:rPr>
      </w:pPr>
    </w:p>
    <w:p w14:paraId="79F60765">
      <w:pPr>
        <w:ind w:left="-5"/>
        <w:rPr>
          <w:rFonts w:hint="eastAsia"/>
        </w:rPr>
      </w:pPr>
      <w:r>
        <w:rPr>
          <w:rFonts w:hint="eastAsia"/>
        </w:rPr>
        <w:t>The direction, (which is the first part of the Inscription) is, To the Angel of the Church of Pergamos, a famous City in Asia the lesse, sometimes the seat of Kings; and for that present time, a seat of the Roman Governours: a place full of sin, Idolatry, and cruelty; Yet hath our Lord a Church here, to which He writes, when He taketh no notice of the Governour, or of these who were most eminent: which doth shew, 1.</w:t>
      </w:r>
    </w:p>
    <w:p w14:paraId="7AEB390C">
      <w:pPr>
        <w:ind w:left="-5"/>
        <w:rPr>
          <w:rFonts w:hint="eastAsia"/>
        </w:rPr>
      </w:pPr>
      <w:r>
        <w:rPr>
          <w:rFonts w:hint="eastAsia"/>
        </w:rPr>
        <w:t>指示，（即引言的第一部分）是，写信给别迦摩教会的使者，别迦摩是小亚细亚一个著名的城市，曾是君王的所在地；当时是罗马总督的所在地：一个充满罪恶、偶像崇拜和残忍的地方；然而我们的主在这里有一个教会，祂写信给它，却没有理会总督，或那些最显赫的人：这显明了，1.</w:t>
      </w:r>
    </w:p>
    <w:p w14:paraId="250154F9">
      <w:pPr>
        <w:ind w:left="-5"/>
        <w:rPr>
          <w:rFonts w:hint="eastAsia"/>
        </w:rPr>
      </w:pPr>
    </w:p>
    <w:p w14:paraId="232013E6">
      <w:pPr>
        <w:ind w:left="-5"/>
        <w:rPr>
          <w:rFonts w:hint="eastAsia"/>
        </w:rPr>
      </w:pPr>
      <w:r>
        <w:rPr>
          <w:rFonts w:hint="eastAsia"/>
        </w:rPr>
        <w:t>The power and efficacy of the Ordinances of Jesus Christ, in reaching whom He pleaseth, though in the most desperate condition.</w:t>
      </w:r>
    </w:p>
    <w:p w14:paraId="19518167">
      <w:pPr>
        <w:ind w:left="-5"/>
        <w:rPr>
          <w:rFonts w:hint="eastAsia"/>
        </w:rPr>
      </w:pPr>
      <w:r>
        <w:rPr>
          <w:rFonts w:hint="eastAsia"/>
        </w:rPr>
        <w:t>耶稣基督典章的能力和功效，能达到祂所喜悦的人，即使在最绝望的境况中。</w:t>
      </w:r>
    </w:p>
    <w:p w14:paraId="36FE9929">
      <w:pPr>
        <w:ind w:left="-5"/>
        <w:rPr>
          <w:rFonts w:hint="eastAsia"/>
        </w:rPr>
      </w:pPr>
    </w:p>
    <w:p w14:paraId="0ECF139A">
      <w:pPr>
        <w:ind w:left="-5"/>
        <w:rPr>
          <w:rFonts w:hint="eastAsia"/>
        </w:rPr>
      </w:pPr>
      <w:r>
        <w:rPr>
          <w:rFonts w:hint="eastAsia"/>
        </w:rPr>
        <w:t>2. It sheweth the freenesse of grace, that condescends to gather a Church here.</w:t>
      </w:r>
    </w:p>
    <w:p w14:paraId="24B7A8EC">
      <w:pPr>
        <w:ind w:left="-5"/>
        <w:rPr>
          <w:rFonts w:hint="eastAsia"/>
        </w:rPr>
      </w:pPr>
      <w:r>
        <w:rPr>
          <w:rFonts w:hint="eastAsia"/>
        </w:rPr>
        <w:t>2. 这显明了恩典的白白赐予，祂屈尊在此处聚集一个教会。</w:t>
      </w:r>
    </w:p>
    <w:p w14:paraId="634B218B">
      <w:pPr>
        <w:ind w:left="-5"/>
        <w:rPr>
          <w:rFonts w:hint="eastAsia"/>
        </w:rPr>
      </w:pPr>
    </w:p>
    <w:p w14:paraId="3B867F15">
      <w:pPr>
        <w:ind w:left="-5"/>
        <w:rPr>
          <w:rFonts w:hint="eastAsia"/>
        </w:rPr>
      </w:pPr>
      <w:r>
        <w:rPr>
          <w:rFonts w:hint="eastAsia"/>
        </w:rPr>
        <w:t>3. It sheweth His tendernesse to, and care of those whom He hath gathered to be a Church unto Himself, beyond any other in the world.</w:t>
      </w:r>
    </w:p>
    <w:p w14:paraId="0B630062">
      <w:pPr>
        <w:ind w:left="-5"/>
        <w:rPr>
          <w:rFonts w:hint="eastAsia"/>
        </w:rPr>
      </w:pPr>
      <w:r>
        <w:rPr>
          <w:rFonts w:hint="eastAsia"/>
        </w:rPr>
        <w:t>3. 这显明了祂对自己所聚集、成为祂教会之人的温柔和看顾，超过世上任何其他人。</w:t>
      </w:r>
    </w:p>
    <w:p w14:paraId="2ABCECB3">
      <w:pPr>
        <w:ind w:left="-5"/>
        <w:rPr>
          <w:rFonts w:hint="eastAsia"/>
        </w:rPr>
      </w:pPr>
    </w:p>
    <w:p w14:paraId="4820C072">
      <w:pPr>
        <w:ind w:left="-5"/>
        <w:rPr>
          <w:rFonts w:hint="eastAsia"/>
        </w:rPr>
      </w:pPr>
      <w:r>
        <w:rPr>
          <w:rFonts w:hint="eastAsia"/>
        </w:rPr>
        <w:t>The Title He taketh to Himself, is, He who hath the sword with the two edges: the sword with the two edges, is the word of God, Ephes. 6:17, Heb 4:12 which we heard (Chap. 1 v. 16) did proceed out of Christs mouth.</w:t>
      </w:r>
    </w:p>
    <w:p w14:paraId="27A59116">
      <w:pPr>
        <w:ind w:left="-5"/>
        <w:rPr>
          <w:rFonts w:hint="eastAsia"/>
        </w:rPr>
      </w:pPr>
      <w:r>
        <w:rPr>
          <w:rFonts w:hint="eastAsia"/>
        </w:rPr>
        <w:t>祂为自己取的头衔是，那有两刃利剑的：两刃利剑，是神的话，以弗所书6:17，希伯来书4:12，我们听见（第1章16节）这剑从基督口中出来。</w:t>
      </w:r>
    </w:p>
    <w:p w14:paraId="6E61426C">
      <w:pPr>
        <w:ind w:left="-5"/>
        <w:rPr>
          <w:rFonts w:hint="eastAsia"/>
        </w:rPr>
      </w:pPr>
    </w:p>
    <w:p w14:paraId="7F1FBD27">
      <w:pPr>
        <w:ind w:left="-5"/>
        <w:rPr>
          <w:rFonts w:hint="eastAsia"/>
        </w:rPr>
      </w:pPr>
      <w:r>
        <w:rPr>
          <w:rFonts w:hint="eastAsia"/>
        </w:rPr>
        <w:t>It sheweth, that Christ hath the command of the Word, to make it effectuall for the good of His Elect; and for the convincing, smitting, wounding and slaying of His enemies by spiritual plagues: and it is chosen in this place, because He doth make use of this as His soveraigne priviledge in the threatning, for stirring up the Angel to his duty.</w:t>
      </w:r>
    </w:p>
    <w:p w14:paraId="0036FFB5">
      <w:pPr>
        <w:ind w:left="-5"/>
        <w:rPr>
          <w:rFonts w:hint="eastAsia"/>
        </w:rPr>
      </w:pPr>
      <w:r>
        <w:rPr>
          <w:rFonts w:hint="eastAsia"/>
        </w:rPr>
        <w:t>这显明了，基督掌管着道，使其对祂的选民有益；并用属灵的灾殃，使祂的仇敌知罪、受击打、受伤和被杀：并且这头衔在此处被选用，是因为祂在威胁中，将此作为祂至高无上的特权来使用，以激励使者尽他的本分。</w:t>
      </w:r>
    </w:p>
    <w:p w14:paraId="26609623">
      <w:pPr>
        <w:ind w:left="-5"/>
        <w:rPr>
          <w:rFonts w:hint="eastAsia"/>
        </w:rPr>
      </w:pPr>
    </w:p>
    <w:p w14:paraId="33B654FC">
      <w:pPr>
        <w:ind w:left="-5"/>
        <w:rPr>
          <w:rFonts w:hint="eastAsia"/>
        </w:rPr>
      </w:pPr>
      <w:r>
        <w:rPr>
          <w:rFonts w:hint="eastAsia"/>
        </w:rPr>
        <w:t>In he Body of the Epistle (besides the common assertion of Gods</w:t>
      </w:r>
    </w:p>
    <w:p w14:paraId="04665BC1">
      <w:pPr>
        <w:ind w:left="-5"/>
        <w:rPr>
          <w:rFonts w:hint="eastAsia"/>
        </w:rPr>
      </w:pPr>
      <w:r>
        <w:rPr>
          <w:rFonts w:hint="eastAsia"/>
        </w:rPr>
        <w:t>在书信的正文中（除了对神的全知的一贯断言之外）</w:t>
      </w:r>
    </w:p>
    <w:p w14:paraId="2B6B066B">
      <w:pPr>
        <w:ind w:left="-5"/>
        <w:rPr>
          <w:rFonts w:hint="eastAsia"/>
        </w:rPr>
      </w:pPr>
    </w:p>
    <w:p w14:paraId="2440A39A">
      <w:pPr>
        <w:ind w:left="-5"/>
        <w:rPr>
          <w:rFonts w:hint="eastAsia"/>
        </w:rPr>
      </w:pPr>
      <w:r>
        <w:rPr>
          <w:rFonts w:hint="eastAsia"/>
        </w:rPr>
        <w:t>Omniscience) we have, First, the commendation of this Angel and Church, vers. 13.</w:t>
      </w:r>
    </w:p>
    <w:p w14:paraId="7D4A7A64">
      <w:pPr>
        <w:ind w:left="-5"/>
        <w:rPr>
          <w:rFonts w:hint="eastAsia"/>
        </w:rPr>
      </w:pPr>
      <w:r>
        <w:rPr>
          <w:rFonts w:hint="eastAsia"/>
        </w:rPr>
        <w:t>全知），我们有，首先，对这使者和教会的称赞，第13节。</w:t>
      </w:r>
    </w:p>
    <w:p w14:paraId="093D357A">
      <w:pPr>
        <w:ind w:left="-5"/>
        <w:rPr>
          <w:rFonts w:hint="eastAsia"/>
        </w:rPr>
      </w:pPr>
    </w:p>
    <w:p w14:paraId="16FE3077">
      <w:pPr>
        <w:ind w:left="-5"/>
        <w:rPr>
          <w:rFonts w:hint="eastAsia"/>
        </w:rPr>
      </w:pPr>
      <w:r>
        <w:rPr>
          <w:rFonts w:hint="eastAsia"/>
        </w:rPr>
        <w:t>Secondly, the reproof, vers. 14, 15.</w:t>
      </w:r>
    </w:p>
    <w:p w14:paraId="14FF668C">
      <w:pPr>
        <w:ind w:left="-5"/>
        <w:rPr>
          <w:rFonts w:hint="eastAsia"/>
        </w:rPr>
      </w:pPr>
      <w:r>
        <w:rPr>
          <w:rFonts w:hint="eastAsia"/>
        </w:rPr>
        <w:t>其次，责备，第14、15节。</w:t>
      </w:r>
    </w:p>
    <w:p w14:paraId="400A39B8">
      <w:pPr>
        <w:ind w:left="-5"/>
        <w:rPr>
          <w:rFonts w:hint="eastAsia"/>
        </w:rPr>
      </w:pPr>
    </w:p>
    <w:p w14:paraId="27155B08">
      <w:pPr>
        <w:ind w:left="-5"/>
        <w:rPr>
          <w:rFonts w:hint="eastAsia"/>
        </w:rPr>
      </w:pPr>
      <w:r>
        <w:rPr>
          <w:rFonts w:hint="eastAsia"/>
        </w:rPr>
        <w:t>Thirdly, an exhortation to duty, with a sharp threatning added, as a motive to presse the same, vers. 16.</w:t>
      </w:r>
    </w:p>
    <w:p w14:paraId="7AE86C97">
      <w:pPr>
        <w:ind w:left="-5"/>
        <w:rPr>
          <w:rFonts w:hint="eastAsia"/>
        </w:rPr>
      </w:pPr>
      <w:r>
        <w:rPr>
          <w:rFonts w:hint="eastAsia"/>
        </w:rPr>
        <w:t>第三，一个对本分的劝勉，并附带一个严厉的威胁，作为催促的动机，第16节。</w:t>
      </w:r>
    </w:p>
    <w:p w14:paraId="3B8529B9">
      <w:pPr>
        <w:ind w:left="-5"/>
        <w:rPr>
          <w:rFonts w:hint="eastAsia"/>
        </w:rPr>
      </w:pPr>
    </w:p>
    <w:p w14:paraId="0B32B7F2">
      <w:pPr>
        <w:ind w:left="-5"/>
        <w:rPr>
          <w:rFonts w:hint="eastAsia"/>
        </w:rPr>
      </w:pPr>
      <w:r>
        <w:rPr>
          <w:rFonts w:hint="eastAsia"/>
        </w:rPr>
        <w:t>In the commendation, we have, 1. the thing commended.</w:t>
      </w:r>
    </w:p>
    <w:p w14:paraId="09427619">
      <w:pPr>
        <w:ind w:left="-5"/>
        <w:rPr>
          <w:rFonts w:hint="eastAsia"/>
        </w:rPr>
      </w:pPr>
      <w:r>
        <w:rPr>
          <w:rFonts w:hint="eastAsia"/>
        </w:rPr>
        <w:t>在称赞中，我们有，1. 被称赞的事。</w:t>
      </w:r>
    </w:p>
    <w:p w14:paraId="5A0AF559">
      <w:pPr>
        <w:ind w:left="-5"/>
        <w:rPr>
          <w:rFonts w:hint="eastAsia"/>
        </w:rPr>
      </w:pPr>
    </w:p>
    <w:p w14:paraId="2132F9CC">
      <w:pPr>
        <w:ind w:left="-5"/>
        <w:rPr>
          <w:rFonts w:hint="eastAsia"/>
        </w:rPr>
      </w:pPr>
      <w:r>
        <w:rPr>
          <w:rFonts w:hint="eastAsia"/>
        </w:rPr>
        <w:t>2. Some excellent aggravations, (to call them so) or commending qualifications of this commendation.</w:t>
      </w:r>
    </w:p>
    <w:p w14:paraId="46074CF8">
      <w:pPr>
        <w:ind w:left="-5"/>
        <w:rPr>
          <w:rFonts w:hint="eastAsia"/>
        </w:rPr>
      </w:pPr>
      <w:r>
        <w:rPr>
          <w:rFonts w:hint="eastAsia"/>
        </w:rPr>
        <w:t>2. 一些极好的加重因素，（姑且这么称呼）或这称赞的值得称赞的资格。</w:t>
      </w:r>
    </w:p>
    <w:p w14:paraId="7C3005E9">
      <w:pPr>
        <w:ind w:left="-5"/>
        <w:rPr>
          <w:rFonts w:hint="eastAsia"/>
        </w:rPr>
      </w:pPr>
    </w:p>
    <w:p w14:paraId="5E75EB21">
      <w:pPr>
        <w:ind w:left="-5"/>
        <w:rPr>
          <w:rFonts w:hint="eastAsia"/>
        </w:rPr>
      </w:pPr>
      <w:r>
        <w:rPr>
          <w:rFonts w:hint="eastAsia"/>
        </w:rPr>
        <w:t>The thing commended, is in two expressions to one purpose, Thou holdest fast my name, and hast not denied my faith: By name, we understand the Doctrine of the Gospel, whereby Christs Name, that is, Himself is held forth and manifested: for, in the Gospel, to preach Christs Name, and to declare it to the Gentiles, is all one with preaching Himself, or His Gospel.</w:t>
      </w:r>
    </w:p>
    <w:p w14:paraId="39E56346">
      <w:pPr>
        <w:ind w:left="-5"/>
        <w:rPr>
          <w:rFonts w:hint="eastAsia"/>
        </w:rPr>
      </w:pPr>
      <w:r>
        <w:rPr>
          <w:rFonts w:hint="eastAsia"/>
        </w:rPr>
        <w:t>被称赞的事，用两个表达方式表达同一个目的，你持守我的名，也没有弃绝我的道：我们理解，“名”是指福音的教义，藉此基督的名，即祂自己，被显明和彰显：因为，在福音中，传扬基督的名，并向外邦人宣告，就等同于传扬祂自己，或祂的福音。</w:t>
      </w:r>
    </w:p>
    <w:p w14:paraId="32D03C60">
      <w:pPr>
        <w:ind w:left="-5"/>
        <w:rPr>
          <w:rFonts w:hint="eastAsia"/>
        </w:rPr>
      </w:pPr>
    </w:p>
    <w:p w14:paraId="27358C53">
      <w:pPr>
        <w:ind w:left="-5"/>
        <w:rPr>
          <w:rFonts w:hint="eastAsia"/>
        </w:rPr>
      </w:pPr>
      <w:r>
        <w:rPr>
          <w:rFonts w:hint="eastAsia"/>
        </w:rPr>
        <w:t>By faith, is understood the Doctrine of faith in Him, which is the same thing.</w:t>
      </w:r>
    </w:p>
    <w:p w14:paraId="5FF8677D">
      <w:pPr>
        <w:ind w:left="-5"/>
        <w:rPr>
          <w:rFonts w:hint="eastAsia"/>
        </w:rPr>
      </w:pPr>
      <w:r>
        <w:rPr>
          <w:rFonts w:hint="eastAsia"/>
        </w:rPr>
        <w:t>“信”被理解为信祂的教义，这是同一回事。</w:t>
      </w:r>
    </w:p>
    <w:p w14:paraId="7C979B70">
      <w:pPr>
        <w:ind w:left="-5"/>
        <w:rPr>
          <w:rFonts w:hint="eastAsia"/>
        </w:rPr>
      </w:pPr>
    </w:p>
    <w:p w14:paraId="16CEEE6C">
      <w:pPr>
        <w:ind w:left="-5"/>
        <w:rPr>
          <w:rFonts w:hint="eastAsia"/>
        </w:rPr>
      </w:pPr>
      <w:r>
        <w:rPr>
          <w:rFonts w:hint="eastAsia"/>
        </w:rPr>
        <w:t>The holding fast of His Name, is a zealous adhering to the profession of His Truth, as it were, holding it by both, hands; and not denying His faith, is an open avowing of the same by a publick profession, and honouring Christ by their avouching of their faith in Him, without fainting, or shifting in the same, notwithstanding of any peril that might follow thereupon.</w:t>
      </w:r>
    </w:p>
    <w:p w14:paraId="601B571C">
      <w:pPr>
        <w:ind w:left="-5"/>
        <w:rPr>
          <w:rFonts w:hint="eastAsia"/>
        </w:rPr>
      </w:pPr>
      <w:r>
        <w:rPr>
          <w:rFonts w:hint="eastAsia"/>
        </w:rPr>
        <w:t>持守祂的名，是热切地坚守对祂真理的信仰告白，仿佛用双手紧握；而不弃绝祂的道，是通过公开的信仰告白来公开承认，并通过宣告他们对祂的信来荣耀基督，不灰心，也不动摇，尽管有任何危险可能随之而来。</w:t>
      </w:r>
    </w:p>
    <w:p w14:paraId="643053D8">
      <w:pPr>
        <w:ind w:left="-5"/>
        <w:rPr>
          <w:rFonts w:hint="eastAsia"/>
        </w:rPr>
      </w:pPr>
    </w:p>
    <w:p w14:paraId="7540166D">
      <w:pPr>
        <w:ind w:left="-5"/>
        <w:rPr>
          <w:rFonts w:hint="eastAsia"/>
        </w:rPr>
      </w:pPr>
      <w:r>
        <w:rPr>
          <w:rFonts w:hint="eastAsia"/>
        </w:rPr>
        <w:t>For, this negative, Not denying his faith, doth import more than is expressed.</w:t>
      </w:r>
    </w:p>
    <w:p w14:paraId="4D0E45DD">
      <w:pPr>
        <w:ind w:left="-5"/>
        <w:rPr>
          <w:rFonts w:hint="eastAsia"/>
        </w:rPr>
      </w:pPr>
      <w:r>
        <w:rPr>
          <w:rFonts w:hint="eastAsia"/>
        </w:rPr>
        <w:t>因为，这个否定，不弃绝祂的道，所包含的意义比所表达的更多。</w:t>
      </w:r>
    </w:p>
    <w:p w14:paraId="15570C03">
      <w:pPr>
        <w:ind w:left="-5"/>
        <w:rPr>
          <w:rFonts w:hint="eastAsia"/>
        </w:rPr>
      </w:pPr>
    </w:p>
    <w:p w14:paraId="4001DD80">
      <w:pPr>
        <w:ind w:left="-5"/>
        <w:rPr>
          <w:rFonts w:hint="eastAsia"/>
        </w:rPr>
      </w:pPr>
      <w:r>
        <w:rPr>
          <w:rFonts w:hint="eastAsia"/>
        </w:rPr>
        <w:t>The commendation, is amplified by two speciall circumstances, that serve to heighten the same, 1.</w:t>
      </w:r>
    </w:p>
    <w:p w14:paraId="6BD63025">
      <w:pPr>
        <w:ind w:left="-5"/>
        <w:rPr>
          <w:rFonts w:hint="eastAsia"/>
        </w:rPr>
      </w:pPr>
      <w:r>
        <w:rPr>
          <w:rFonts w:hint="eastAsia"/>
        </w:rPr>
        <w:t>这称赞，被两个特别的情境所放大，以突显其价值，1.</w:t>
      </w:r>
    </w:p>
    <w:p w14:paraId="484C9616">
      <w:pPr>
        <w:ind w:left="-5"/>
        <w:rPr>
          <w:rFonts w:hint="eastAsia"/>
        </w:rPr>
      </w:pPr>
    </w:p>
    <w:p w14:paraId="13815424">
      <w:pPr>
        <w:ind w:left="-5"/>
        <w:rPr>
          <w:rFonts w:hint="eastAsia"/>
        </w:rPr>
      </w:pPr>
      <w:r>
        <w:rPr>
          <w:rFonts w:hint="eastAsia"/>
        </w:rPr>
        <w:t>From the place where; And, 2. from the time when; they expresse this constancy.</w:t>
      </w:r>
    </w:p>
    <w:p w14:paraId="0FA99545">
      <w:pPr>
        <w:ind w:left="-5"/>
        <w:rPr>
          <w:rFonts w:hint="eastAsia"/>
        </w:rPr>
      </w:pPr>
      <w:r>
        <w:rPr>
          <w:rFonts w:hint="eastAsia"/>
        </w:rPr>
        <w:t>从地点；以及，2. 从时间；他们表达了这种恒心。</w:t>
      </w:r>
    </w:p>
    <w:p w14:paraId="6FA877B1">
      <w:pPr>
        <w:ind w:left="-5"/>
        <w:rPr>
          <w:rFonts w:hint="eastAsia"/>
        </w:rPr>
      </w:pPr>
    </w:p>
    <w:p w14:paraId="539F33FE">
      <w:pPr>
        <w:ind w:left="-5"/>
        <w:rPr>
          <w:rFonts w:hint="eastAsia"/>
        </w:rPr>
      </w:pPr>
      <w:r>
        <w:rPr>
          <w:rFonts w:hint="eastAsia"/>
        </w:rPr>
        <w:t>1. For the place: it is where Satans throne was.</w:t>
      </w:r>
    </w:p>
    <w:p w14:paraId="216E7F9F">
      <w:pPr>
        <w:ind w:left="-5"/>
        <w:rPr>
          <w:rFonts w:hint="eastAsia"/>
        </w:rPr>
      </w:pPr>
      <w:r>
        <w:rPr>
          <w:rFonts w:hint="eastAsia"/>
        </w:rPr>
        <w:t>1. 就地点而言：那是有撒但座位之处。</w:t>
      </w:r>
    </w:p>
    <w:p w14:paraId="333F6C07">
      <w:pPr>
        <w:ind w:left="-5"/>
        <w:rPr>
          <w:rFonts w:hint="eastAsia"/>
        </w:rPr>
      </w:pPr>
    </w:p>
    <w:p w14:paraId="0438CEA1">
      <w:pPr>
        <w:ind w:left="-5"/>
        <w:rPr>
          <w:rFonts w:hint="eastAsia"/>
        </w:rPr>
      </w:pPr>
      <w:r>
        <w:rPr>
          <w:rFonts w:hint="eastAsia"/>
        </w:rPr>
        <w:t>It is not much to avow a profession in some places; but to do it in such a place as Pergamos, where Satan had a seat or throne, (as the word is) is much.</w:t>
      </w:r>
    </w:p>
    <w:p w14:paraId="71FAB098">
      <w:pPr>
        <w:ind w:left="-5"/>
        <w:rPr>
          <w:rFonts w:hint="eastAsia"/>
        </w:rPr>
      </w:pPr>
      <w:r>
        <w:rPr>
          <w:rFonts w:hint="eastAsia"/>
        </w:rPr>
        <w:t>在某些地方公开信仰告白不算什么；但在别迦摩这样的地方，撒但有座位或宝座（如经上所说）之处，这样做就非同小可了。</w:t>
      </w:r>
    </w:p>
    <w:p w14:paraId="20E12D0A">
      <w:pPr>
        <w:ind w:left="-5"/>
        <w:rPr>
          <w:rFonts w:hint="eastAsia"/>
        </w:rPr>
      </w:pPr>
    </w:p>
    <w:p w14:paraId="36B7E47F">
      <w:pPr>
        <w:ind w:left="-5"/>
        <w:rPr>
          <w:rFonts w:hint="eastAsia"/>
        </w:rPr>
      </w:pPr>
      <w:r>
        <w:rPr>
          <w:rFonts w:hint="eastAsia"/>
        </w:rPr>
        <w:t>Satans having a throne, implyeth not only a sinfulnesse in that place, common with other places; but it doth insinuate such an open avowed opposition to Christ and His followers, and such an adhering to Satan, that, on the matter, it looked as if Satan had commanded expresly there in chief: for, not only was wickednesse tolerated; but carried on, and established by a law: nor only had he a seat in hearts, as he hath in all men by nature; but in the Magistracy and Judicatories, whereby orders were given in publick, in reference to persecution and profanity; and men did so walk, as if directly orders had been given by Satan, and taken from him, in that place: he did so effectually without controll (as it were) obtain his will, the Lord so permitting and ordering it in His wise and secret providence and Justice.</w:t>
      </w:r>
    </w:p>
    <w:p w14:paraId="75C05954">
      <w:pPr>
        <w:ind w:left="-5"/>
        <w:rPr>
          <w:rFonts w:hint="eastAsia"/>
        </w:rPr>
      </w:pPr>
      <w:r>
        <w:rPr>
          <w:rFonts w:hint="eastAsia"/>
        </w:rPr>
        <w:t>撒但有宝座，不仅意味着那个地方有与其他地方一样的罪恶；而且它暗示着一种公开的、公然的对基督和祂跟随者的敌对，以及一种对撒但的依附，以致，就实质而言，看起来仿佛撒但已在那里明确地下达了最高命令：因为，不仅邪恶被容忍；而且被推行，并由法律确立：他不仅在人心中有座位，如同他在所有属血气之人心中一样；而且在官府和法庭中，藉此公开下达关于逼迫和亵渎的命令；人们的行事为人，仿佛是直接从撒但那里得到并接受命令：他如此有效地、不受控制地（仿佛）达到了他的意愿，主在祂智慧和奥秘的护理和公义中如此许可和安排。</w:t>
      </w:r>
    </w:p>
    <w:p w14:paraId="174ED081">
      <w:pPr>
        <w:ind w:left="-5"/>
        <w:rPr>
          <w:rFonts w:hint="eastAsia"/>
        </w:rPr>
      </w:pPr>
    </w:p>
    <w:p w14:paraId="1199A5A4">
      <w:pPr>
        <w:ind w:left="-5"/>
        <w:rPr>
          <w:rFonts w:hint="eastAsia"/>
        </w:rPr>
      </w:pPr>
      <w:r>
        <w:rPr>
          <w:rFonts w:hint="eastAsia"/>
        </w:rPr>
        <w:t>From which, 1. We may see how tyrannously the devil would mannage every thing, if he had things at his disposall.</w:t>
      </w:r>
    </w:p>
    <w:p w14:paraId="4F7FBCBA">
      <w:pPr>
        <w:ind w:left="-5"/>
        <w:rPr>
          <w:rFonts w:hint="eastAsia"/>
        </w:rPr>
      </w:pPr>
      <w:r>
        <w:rPr>
          <w:rFonts w:hint="eastAsia"/>
        </w:rPr>
        <w:t>由此，1. 我们可以看到，如果事情由魔鬼处置，他会何等专横地处理一切。</w:t>
      </w:r>
    </w:p>
    <w:p w14:paraId="15777321">
      <w:pPr>
        <w:ind w:left="-5"/>
        <w:rPr>
          <w:rFonts w:hint="eastAsia"/>
        </w:rPr>
      </w:pPr>
    </w:p>
    <w:p w14:paraId="699C2DFE">
      <w:pPr>
        <w:ind w:left="-5"/>
        <w:rPr>
          <w:rFonts w:hint="eastAsia"/>
        </w:rPr>
      </w:pPr>
      <w:r>
        <w:rPr>
          <w:rFonts w:hint="eastAsia"/>
        </w:rPr>
        <w:t>2. At what great height he may have his dominion, even beside the Gospel, and in the place where it is.</w:t>
      </w:r>
    </w:p>
    <w:p w14:paraId="3CA96D86">
      <w:pPr>
        <w:ind w:left="-5"/>
        <w:rPr>
          <w:rFonts w:hint="eastAsia"/>
        </w:rPr>
      </w:pPr>
      <w:r>
        <w:rPr>
          <w:rFonts w:hint="eastAsia"/>
        </w:rPr>
        <w:t>2. 即使在福音旁边，在福音所在之地，他的统治权也可能达到何等高的高度。</w:t>
      </w:r>
    </w:p>
    <w:p w14:paraId="59ED9AEE">
      <w:pPr>
        <w:ind w:left="-5"/>
        <w:rPr>
          <w:rFonts w:hint="eastAsia"/>
        </w:rPr>
      </w:pPr>
    </w:p>
    <w:p w14:paraId="24DE5982">
      <w:pPr>
        <w:ind w:left="-5"/>
        <w:rPr>
          <w:rFonts w:hint="eastAsia"/>
        </w:rPr>
      </w:pPr>
      <w:r>
        <w:rPr>
          <w:rFonts w:hint="eastAsia"/>
        </w:rPr>
        <w:t>3. How fully men naturally are slaves to the devil, he being the prince of this world, that worketh in the children of disobedience, Ephes. 2:2.</w:t>
      </w:r>
    </w:p>
    <w:p w14:paraId="5DE2DBC3">
      <w:pPr>
        <w:ind w:left="-5"/>
        <w:rPr>
          <w:rFonts w:hint="eastAsia"/>
        </w:rPr>
      </w:pPr>
      <w:r>
        <w:rPr>
          <w:rFonts w:hint="eastAsia"/>
        </w:rPr>
        <w:t>3. 属血气的人是何等完全地作了魔鬼的奴仆，他是这世界的王，在悖逆之子心中运行，以弗所书2:2。</w:t>
      </w:r>
    </w:p>
    <w:p w14:paraId="7B153886">
      <w:pPr>
        <w:ind w:left="-5"/>
        <w:rPr>
          <w:rFonts w:hint="eastAsia"/>
        </w:rPr>
      </w:pPr>
    </w:p>
    <w:p w14:paraId="064392C0">
      <w:pPr>
        <w:ind w:left="-5"/>
        <w:rPr>
          <w:rFonts w:hint="eastAsia"/>
        </w:rPr>
      </w:pPr>
      <w:r>
        <w:rPr>
          <w:rFonts w:hint="eastAsia"/>
        </w:rPr>
        <w:t>And, 4. We may see what need there is to pray that Christs Kingdom may come, and how thankfull we ought to be, who are in any measure freed from this tyrannie.</w:t>
      </w:r>
    </w:p>
    <w:p w14:paraId="01ACD0B2">
      <w:pPr>
        <w:ind w:left="-5"/>
        <w:rPr>
          <w:rFonts w:hint="eastAsia"/>
        </w:rPr>
      </w:pPr>
      <w:r>
        <w:rPr>
          <w:rFonts w:hint="eastAsia"/>
        </w:rPr>
        <w:t>并且，4. 我们可以看到，祷告求基督的国降临是何等必要，以及我们这些在某种程度上从这暴政中得释放的人，应当何等感恩。</w:t>
      </w:r>
    </w:p>
    <w:p w14:paraId="62062994">
      <w:pPr>
        <w:ind w:left="-5"/>
        <w:rPr>
          <w:rFonts w:hint="eastAsia"/>
        </w:rPr>
      </w:pPr>
    </w:p>
    <w:p w14:paraId="211EA626">
      <w:pPr>
        <w:ind w:left="-5"/>
        <w:rPr>
          <w:rFonts w:hint="eastAsia"/>
        </w:rPr>
      </w:pPr>
      <w:r>
        <w:rPr>
          <w:rFonts w:hint="eastAsia"/>
        </w:rPr>
        <w:t>The second circumstance in this commendation, is, the time, that is, it was even in those dayes wherein Antipas was my faithfull Martyr, who was slain among you, where Satan dwelleth.</w:t>
      </w:r>
    </w:p>
    <w:p w14:paraId="3AB07DC9">
      <w:pPr>
        <w:ind w:left="-5"/>
        <w:rPr>
          <w:rFonts w:hint="eastAsia"/>
        </w:rPr>
      </w:pPr>
      <w:r>
        <w:rPr>
          <w:rFonts w:hint="eastAsia"/>
        </w:rPr>
        <w:t>这称赞中的第二个情境是时间，即，正是在那些日子，就是我的忠心见证人安提帕在你们中间、撒但所住之处被杀的日子。</w:t>
      </w:r>
    </w:p>
    <w:p w14:paraId="1349C052">
      <w:pPr>
        <w:ind w:left="-5"/>
        <w:rPr>
          <w:rFonts w:hint="eastAsia"/>
        </w:rPr>
      </w:pPr>
    </w:p>
    <w:p w14:paraId="60DD0A84">
      <w:pPr>
        <w:ind w:left="-5"/>
        <w:rPr>
          <w:rFonts w:hint="eastAsia"/>
        </w:rPr>
      </w:pPr>
      <w:r>
        <w:rPr>
          <w:rFonts w:hint="eastAsia"/>
        </w:rPr>
        <w:t>This is also an excellent part of the commendation, that it was not only in such a place, that was wicked and prorane; but at such a time when wickednesse and profanity was exercised in its height, which is proven by the death of a faithfull Martyr, who was then violently slain amongst them: at such a time to hold fast His Name, was indeed commendable.</w:t>
      </w:r>
    </w:p>
    <w:p w14:paraId="15098631">
      <w:pPr>
        <w:ind w:left="-5"/>
        <w:rPr>
          <w:rFonts w:hint="eastAsia"/>
        </w:rPr>
      </w:pPr>
      <w:r>
        <w:rPr>
          <w:rFonts w:hint="eastAsia"/>
        </w:rPr>
        <w:t>这也是称赞中极好的一部分，即不仅在那样一个邪恶亵渎的地方；而且在邪恶和亵渎被发挥到极致的时候，这由一位忠心殉道者的死所证明，他当时在他们中间被残暴地杀害：在那样的时候持守祂的名，确实是值得称赞的。</w:t>
      </w:r>
    </w:p>
    <w:p w14:paraId="720F1001">
      <w:pPr>
        <w:ind w:left="-5"/>
        <w:rPr>
          <w:rFonts w:hint="eastAsia"/>
        </w:rPr>
      </w:pPr>
    </w:p>
    <w:p w14:paraId="7128BF08">
      <w:pPr>
        <w:ind w:left="-5"/>
        <w:rPr>
          <w:rFonts w:hint="eastAsia"/>
        </w:rPr>
      </w:pPr>
      <w:r>
        <w:rPr>
          <w:rFonts w:hint="eastAsia"/>
        </w:rPr>
        <w:t>Whereby we see how the Lord doth take notice of the commendable circumstances of his peoples duties, as He doth of the aggravations of their sins.</w:t>
      </w:r>
    </w:p>
    <w:p w14:paraId="6C9E12E3">
      <w:pPr>
        <w:ind w:left="-5"/>
        <w:rPr>
          <w:rFonts w:hint="eastAsia"/>
        </w:rPr>
      </w:pPr>
      <w:r>
        <w:rPr>
          <w:rFonts w:hint="eastAsia"/>
        </w:rPr>
        <w:t>由此我们看到，主如何注意到祂子民本分中值得称赞的情境，正如祂注意到他们罪恶的加重情节一样。</w:t>
      </w:r>
    </w:p>
    <w:p w14:paraId="2A29109C">
      <w:pPr>
        <w:ind w:left="-5"/>
        <w:rPr>
          <w:rFonts w:hint="eastAsia"/>
        </w:rPr>
      </w:pPr>
    </w:p>
    <w:p w14:paraId="608AD0DC">
      <w:pPr>
        <w:ind w:left="-5"/>
        <w:rPr>
          <w:rFonts w:hint="eastAsia"/>
        </w:rPr>
      </w:pPr>
      <w:r>
        <w:rPr>
          <w:rFonts w:hint="eastAsia"/>
        </w:rPr>
        <w:t>What this Antipas was, there is no more mentioned in Scripture concerning him: it is recorded in Story that he was a Minister in Pergamos, and it is not improbable, seing these are most ordinarily the object of persecuters malice and violence.</w:t>
      </w:r>
    </w:p>
    <w:p w14:paraId="0E411F5E">
      <w:pPr>
        <w:ind w:left="-5"/>
        <w:rPr>
          <w:rFonts w:hint="eastAsia"/>
        </w:rPr>
      </w:pPr>
      <w:r>
        <w:rPr>
          <w:rFonts w:hint="eastAsia"/>
        </w:rPr>
        <w:t>这位安提帕是谁，圣经中没有更多关于他的记载：历史记载他是别迦摩的一位传道人，这并非不可能，因为这些人通常是逼迫者恶意和暴力的对象。</w:t>
      </w:r>
    </w:p>
    <w:p w14:paraId="7B9B5E7F">
      <w:pPr>
        <w:ind w:left="-5"/>
        <w:rPr>
          <w:rFonts w:hint="eastAsia"/>
        </w:rPr>
      </w:pPr>
    </w:p>
    <w:p w14:paraId="3AAEA6A6">
      <w:pPr>
        <w:ind w:left="-5"/>
        <w:rPr>
          <w:rFonts w:hint="eastAsia"/>
        </w:rPr>
      </w:pPr>
      <w:r>
        <w:rPr>
          <w:rFonts w:hint="eastAsia"/>
        </w:rPr>
        <w:t>However, the Lord putteth three great titles upon him, 1. He is a Martyr: this signifieth a witnesse, and that not only such a witnesse, as witnesseth by word and profession, but as sealeth it with his bloud: thus Paul, speaketh of Stephen, Act. 22:20 when the bloud of thy Martyr Stephen was shed.</w:t>
      </w:r>
    </w:p>
    <w:p w14:paraId="74AF946E">
      <w:pPr>
        <w:ind w:left="-5"/>
        <w:rPr>
          <w:rFonts w:hint="eastAsia"/>
        </w:rPr>
      </w:pPr>
      <w:r>
        <w:rPr>
          <w:rFonts w:hint="eastAsia"/>
        </w:rPr>
        <w:t>然而，主赐给他三个伟大的头衔，1. 他是殉道者：这表示见证人，并且不仅是用言语和信仰告白作见证的见证人，而且是用自己的血印证的见证人：因此保罗，谈到司提反，使徒行传22:20，你见证人司提反的血流出来的时候。</w:t>
      </w:r>
    </w:p>
    <w:p w14:paraId="0E4BA3DA">
      <w:pPr>
        <w:ind w:left="-5"/>
        <w:rPr>
          <w:rFonts w:hint="eastAsia"/>
        </w:rPr>
      </w:pPr>
    </w:p>
    <w:p w14:paraId="3128EF88">
      <w:pPr>
        <w:ind w:left="-5"/>
        <w:rPr>
          <w:rFonts w:hint="eastAsia"/>
        </w:rPr>
      </w:pPr>
      <w:r>
        <w:rPr>
          <w:rFonts w:hint="eastAsia"/>
        </w:rPr>
        <w:t>And therefore in the Primitive times, Martyrs were distinguished from contessors, thus, Mirtyrs, were such as suffered to death; confessors, were such as suffered imprisonment, mutilation of some member, whippings, or such like, for the faith of Christ.</w:t>
      </w:r>
    </w:p>
    <w:p w14:paraId="19C8CECF">
      <w:pPr>
        <w:ind w:left="-5"/>
        <w:rPr>
          <w:rFonts w:hint="eastAsia"/>
        </w:rPr>
      </w:pPr>
      <w:r>
        <w:rPr>
          <w:rFonts w:hint="eastAsia"/>
        </w:rPr>
        <w:t>因此在初期教会，殉道者与认信者是有区别的，即，殉道者，是那些为基督的信仰受死的人；认信者，是那些为基督的信仰受监禁、肢体残缺、鞭打或类似苦难的人。</w:t>
      </w:r>
    </w:p>
    <w:p w14:paraId="3BD2E80D">
      <w:pPr>
        <w:ind w:left="-5"/>
        <w:rPr>
          <w:rFonts w:hint="eastAsia"/>
        </w:rPr>
      </w:pPr>
    </w:p>
    <w:p w14:paraId="2EE232E7">
      <w:pPr>
        <w:ind w:left="-5"/>
        <w:rPr>
          <w:rFonts w:hint="eastAsia"/>
        </w:rPr>
      </w:pPr>
      <w:r>
        <w:rPr>
          <w:rFonts w:hint="eastAsia"/>
        </w:rPr>
        <w:t>2. He calls him a faithful Martyr: to shew that not only the cause was honest, for which he suffered; but also that he was honest in his suffering for the same.</w:t>
      </w:r>
    </w:p>
    <w:p w14:paraId="5BEB5299">
      <w:pPr>
        <w:ind w:left="-5"/>
        <w:rPr>
          <w:rFonts w:hint="eastAsia"/>
        </w:rPr>
      </w:pPr>
      <w:r>
        <w:rPr>
          <w:rFonts w:hint="eastAsia"/>
        </w:rPr>
        <w:t>2. 祂称他为忠心的殉道者：为要表明不仅他所受苦的缘由是正直的；而且他在为此受苦时也是诚实的。</w:t>
      </w:r>
    </w:p>
    <w:p w14:paraId="32EE0E63">
      <w:pPr>
        <w:ind w:left="-5"/>
        <w:rPr>
          <w:rFonts w:hint="eastAsia"/>
        </w:rPr>
      </w:pPr>
    </w:p>
    <w:p w14:paraId="263B08FE">
      <w:pPr>
        <w:ind w:left="-5"/>
        <w:rPr>
          <w:rFonts w:hint="eastAsia"/>
        </w:rPr>
      </w:pPr>
      <w:r>
        <w:rPr>
          <w:rFonts w:hint="eastAsia"/>
        </w:rPr>
        <w:t>3. He is my faithful Witnesse: which setteth forth, 1. The end of Antipas suffering, which was to bear witnesse for Christ.</w:t>
      </w:r>
    </w:p>
    <w:p w14:paraId="64C6218A">
      <w:pPr>
        <w:ind w:left="-5"/>
        <w:rPr>
          <w:rFonts w:hint="eastAsia"/>
        </w:rPr>
      </w:pPr>
      <w:r>
        <w:rPr>
          <w:rFonts w:hint="eastAsia"/>
        </w:rPr>
        <w:t>3. 他是我的忠心见证人：这表明，1. 安提帕受苦的目的，就是为基督作见证。</w:t>
      </w:r>
    </w:p>
    <w:p w14:paraId="0527C031">
      <w:pPr>
        <w:ind w:left="-5"/>
        <w:rPr>
          <w:rFonts w:hint="eastAsia"/>
        </w:rPr>
      </w:pPr>
    </w:p>
    <w:p w14:paraId="5A38331E">
      <w:pPr>
        <w:ind w:left="-5"/>
        <w:rPr>
          <w:rFonts w:hint="eastAsia"/>
        </w:rPr>
      </w:pPr>
      <w:r>
        <w:rPr>
          <w:rFonts w:hint="eastAsia"/>
        </w:rPr>
        <w:t>2. It holdeth forth the Lords owning of him in that testimony, and now by this, as it were, from Heaven writing this kindly and honourable Epitaph upon him, he is my faithful Martyr.</w:t>
      </w:r>
    </w:p>
    <w:p w14:paraId="20317819">
      <w:pPr>
        <w:ind w:left="-5"/>
        <w:rPr>
          <w:rFonts w:hint="eastAsia"/>
        </w:rPr>
      </w:pPr>
      <w:r>
        <w:rPr>
          <w:rFonts w:hint="eastAsia"/>
        </w:rPr>
        <w:t>2. 这显明了主在那见证中承认他，并且现在藉此，仿佛从天上为他写下这亲切而荣耀的墓志铭，他是我的忠心殉道者。</w:t>
      </w:r>
    </w:p>
    <w:p w14:paraId="6EDB6B8B">
      <w:pPr>
        <w:ind w:left="-5"/>
        <w:rPr>
          <w:rFonts w:hint="eastAsia"/>
        </w:rPr>
      </w:pPr>
    </w:p>
    <w:p w14:paraId="603C2672">
      <w:pPr>
        <w:ind w:left="-5"/>
        <w:rPr>
          <w:rFonts w:hint="eastAsia"/>
        </w:rPr>
      </w:pPr>
      <w:r>
        <w:rPr>
          <w:rFonts w:hint="eastAsia"/>
        </w:rPr>
        <w:t>It may be, he was stoned in some tumult as a seditious person, or one not worthy to live, because of some reproaches or other put upon him; yet thus doth the Lord own him, to wipe all these away, and to make his memory to be the more savory; and witnesse bearing for Christ, to be the lessescared at; that so others may be animated and encouraged to be followers of Him.</w:t>
      </w:r>
    </w:p>
    <w:p w14:paraId="1C65A59D">
      <w:pPr>
        <w:ind w:left="-5"/>
        <w:rPr>
          <w:rFonts w:hint="eastAsia"/>
        </w:rPr>
      </w:pPr>
      <w:r>
        <w:rPr>
          <w:rFonts w:hint="eastAsia"/>
        </w:rPr>
        <w:t>或许，他在某次骚乱中被当作一个煽动者，或一个不配活的人被石头打死，因为加在他身上的一些毁谤或其他罪名；然而主如此承认他，抹去所有这些，使他的名声更为馨香；并使为基督作见证不那么令人畏惧；以使其他人能被激励和鼓励去跟从祂。</w:t>
      </w:r>
    </w:p>
    <w:p w14:paraId="08A8CBA9">
      <w:pPr>
        <w:ind w:left="-5"/>
        <w:rPr>
          <w:rFonts w:hint="eastAsia"/>
        </w:rPr>
      </w:pPr>
    </w:p>
    <w:p w14:paraId="55C234A2">
      <w:pPr>
        <w:ind w:left="-5"/>
        <w:rPr>
          <w:rFonts w:hint="eastAsia"/>
        </w:rPr>
      </w:pPr>
      <w:r>
        <w:rPr>
          <w:rFonts w:hint="eastAsia"/>
        </w:rPr>
        <w:t>From all which we may gather, 1. That it is exceeding commendable to be zealous, and stedfast in such a place, and at such a time as Religion is hazard some and dangerous.</w:t>
      </w:r>
    </w:p>
    <w:p w14:paraId="22E439E7">
      <w:pPr>
        <w:ind w:left="-5"/>
        <w:rPr>
          <w:rFonts w:hint="eastAsia"/>
        </w:rPr>
      </w:pPr>
      <w:r>
        <w:rPr>
          <w:rFonts w:hint="eastAsia"/>
        </w:rPr>
        <w:t>从这一切我们可以推断，1. 在宗教处于危险和艰难的境地和时刻，保持热心和坚固是极其值得称赞的。</w:t>
      </w:r>
    </w:p>
    <w:p w14:paraId="040E2660">
      <w:pPr>
        <w:ind w:left="-5"/>
        <w:rPr>
          <w:rFonts w:hint="eastAsia"/>
        </w:rPr>
      </w:pPr>
    </w:p>
    <w:p w14:paraId="528A6BAE">
      <w:pPr>
        <w:ind w:left="-5"/>
        <w:rPr>
          <w:rFonts w:hint="eastAsia"/>
        </w:rPr>
      </w:pPr>
      <w:r>
        <w:rPr>
          <w:rFonts w:hint="eastAsia"/>
        </w:rPr>
        <w:t>2. That the death of any of the Lords people, especially when it is in witnessing for Him, is exceeding precious in His sight.</w:t>
      </w:r>
    </w:p>
    <w:p w14:paraId="4B3841FB">
      <w:pPr>
        <w:ind w:left="-5"/>
        <w:rPr>
          <w:rFonts w:hint="eastAsia"/>
        </w:rPr>
      </w:pPr>
      <w:r>
        <w:rPr>
          <w:rFonts w:hint="eastAsia"/>
        </w:rPr>
        <w:t>2. 主的任何子民的死，特别是在为祂作见证时，在祂眼中都是极其宝贵的。</w:t>
      </w:r>
    </w:p>
    <w:p w14:paraId="54A0C8C7">
      <w:pPr>
        <w:ind w:left="-5"/>
        <w:rPr>
          <w:rFonts w:hint="eastAsia"/>
        </w:rPr>
      </w:pPr>
    </w:p>
    <w:p w14:paraId="39447D2A">
      <w:pPr>
        <w:ind w:left="-5"/>
        <w:rPr>
          <w:rFonts w:hint="eastAsia"/>
        </w:rPr>
      </w:pPr>
      <w:r>
        <w:rPr>
          <w:rFonts w:hint="eastAsia"/>
        </w:rPr>
        <w:t>3. That honest witnessing for Christ is a most honourable thing Antipas being particularly named with these titles, for setting forth the honourablnesse of his suffering.</w:t>
      </w:r>
    </w:p>
    <w:p w14:paraId="5EBB38BA">
      <w:pPr>
        <w:ind w:left="-5"/>
        <w:rPr>
          <w:rFonts w:hint="eastAsia"/>
        </w:rPr>
      </w:pPr>
      <w:r>
        <w:rPr>
          <w:rFonts w:hint="eastAsia"/>
        </w:rPr>
        <w:t>3. 诚实地为基督作见证是一件最荣耀的事，安提帕被特别用这些头衔提名，以显明他受苦的荣耀性。</w:t>
      </w:r>
    </w:p>
    <w:p w14:paraId="517DEA6B">
      <w:pPr>
        <w:ind w:left="-5"/>
        <w:rPr>
          <w:rFonts w:hint="eastAsia"/>
        </w:rPr>
      </w:pPr>
    </w:p>
    <w:p w14:paraId="4B6FBD63">
      <w:pPr>
        <w:ind w:left="-5"/>
        <w:rPr>
          <w:rFonts w:hint="eastAsia"/>
        </w:rPr>
      </w:pPr>
      <w:r>
        <w:rPr>
          <w:rFonts w:hint="eastAsia"/>
        </w:rPr>
        <w:t>4. We may see also, that there is an implied distinction of Martyrs, some are faithful, and, it may be, some dying the same death, and before men for the same cause, may yet not be accounted faithful before the Lord.</w:t>
      </w:r>
    </w:p>
    <w:p w14:paraId="7D0E343A">
      <w:pPr>
        <w:ind w:left="-5"/>
        <w:rPr>
          <w:rFonts w:hint="eastAsia"/>
        </w:rPr>
      </w:pPr>
      <w:r>
        <w:rPr>
          <w:rFonts w:hint="eastAsia"/>
        </w:rPr>
        <w:t>4. 我们也可以看到，这里暗示了殉道者的区别，有些是忠心的，而或许，有些虽然死了同样的死，并在人前为同样的缘由，却在主面前不被算为忠心。</w:t>
      </w:r>
    </w:p>
    <w:p w14:paraId="1EAEE449">
      <w:pPr>
        <w:ind w:left="-5"/>
        <w:rPr>
          <w:rFonts w:hint="eastAsia"/>
        </w:rPr>
      </w:pPr>
    </w:p>
    <w:p w14:paraId="0DF2B2F3">
      <w:pPr>
        <w:ind w:left="-5"/>
        <w:rPr>
          <w:rFonts w:hint="eastAsia"/>
        </w:rPr>
      </w:pPr>
      <w:r>
        <w:rPr>
          <w:rFonts w:hint="eastAsia"/>
        </w:rPr>
        <w:t>If it be asked, What is necessary to make one to be accounted a faithful Martyr before God?</w:t>
      </w:r>
    </w:p>
    <w:p w14:paraId="79E5D7B6">
      <w:pPr>
        <w:ind w:left="-5"/>
        <w:rPr>
          <w:rFonts w:hint="eastAsia"/>
        </w:rPr>
      </w:pPr>
      <w:r>
        <w:rPr>
          <w:rFonts w:hint="eastAsia"/>
        </w:rPr>
        <w:t>如果问，在神面前被算为忠心的殉道者，需要什么条件？</w:t>
      </w:r>
    </w:p>
    <w:p w14:paraId="64CF2D1C">
      <w:pPr>
        <w:ind w:left="-5"/>
        <w:rPr>
          <w:rFonts w:hint="eastAsia"/>
        </w:rPr>
      </w:pPr>
    </w:p>
    <w:p w14:paraId="6082412E">
      <w:pPr>
        <w:ind w:left="-5"/>
        <w:rPr>
          <w:rFonts w:hint="eastAsia"/>
        </w:rPr>
      </w:pPr>
      <w:r>
        <w:rPr>
          <w:rFonts w:hint="eastAsia"/>
        </w:rPr>
        <w:t>We suppose these four are necessary, 1. That the person suffer as a wel-doer, so it must be for the truth of Christ, or righteousnesse sake, Matth. 5:10, 11 for, non est mors, used causa mortis, quæfacit Martyrem.</w:t>
      </w:r>
    </w:p>
    <w:p w14:paraId="7F5BCE19">
      <w:pPr>
        <w:ind w:left="-5"/>
        <w:rPr>
          <w:rFonts w:hint="eastAsia"/>
        </w:rPr>
      </w:pPr>
      <w:r>
        <w:rPr>
          <w:rFonts w:hint="eastAsia"/>
        </w:rPr>
        <w:t>我们认为这四点是必要的，1. 此人必须作为行善者受苦，所以必须是为基督的真理，或为义的缘故，马太福音5:10, 11，因为，非死也，乃死之因也，成殉道者。</w:t>
      </w:r>
    </w:p>
    <w:p w14:paraId="6C811500">
      <w:pPr>
        <w:ind w:left="-5"/>
        <w:rPr>
          <w:rFonts w:hint="eastAsia"/>
        </w:rPr>
      </w:pPr>
    </w:p>
    <w:p w14:paraId="35E0521C">
      <w:pPr>
        <w:ind w:left="-5"/>
        <w:rPr>
          <w:rFonts w:hint="eastAsia"/>
        </w:rPr>
      </w:pPr>
      <w:r>
        <w:rPr>
          <w:rFonts w:hint="eastAsia"/>
        </w:rPr>
        <w:t>2. Not only would suffering be stated upon a particular account, where in they have the side that is right comparatively; but they would be right simplie in the main truths of Christ, as for instance, somtimes Arrians and Jews, after Christs coming in the flesh, and other Hereticks, did suffer by Heathens, either because they would not worship their Idols, and disclame the true God; or, because they would not simplie deny themselves to be Christians: they had indeed the better, if we look to the Question as stated between them and Heathens; yet they cannot be called Christs faithful witnesses, seing they did not faithfully give testimonie to Him in His Person, Natures, and Optices.</w:t>
      </w:r>
    </w:p>
    <w:p w14:paraId="4B0E4EC0">
      <w:pPr>
        <w:ind w:left="-5"/>
        <w:rPr>
          <w:rFonts w:hint="eastAsia"/>
        </w:rPr>
      </w:pPr>
      <w:r>
        <w:rPr>
          <w:rFonts w:hint="eastAsia"/>
        </w:rPr>
        <w:t>2. 受苦不仅应是因着一个特定的缘由，其中他们相对而言是站在正确的一边；他们还应在基督的主要真理上是完全正确的，例如，有时亚流派和犹太人，在基督道成肉身之后，以及其他异端，会因外邦人而受苦，或是因为他们不愿敬拜他们的偶像，并否认真神；或是因为他们不愿简单地否认自己是基督徒：如果我们看他们与外邦人之间的问题，他们确实占了上风；然而他们不能被称为基督忠心的见证人，因为他们没有在祂的位格、本性和职分上忠心地为祂作见证。</w:t>
      </w:r>
    </w:p>
    <w:p w14:paraId="5AF3189F">
      <w:pPr>
        <w:ind w:left="-5"/>
        <w:rPr>
          <w:rFonts w:hint="eastAsia"/>
        </w:rPr>
      </w:pPr>
    </w:p>
    <w:p w14:paraId="454FC695">
      <w:pPr>
        <w:ind w:left="-5"/>
        <w:rPr>
          <w:rFonts w:hint="eastAsia"/>
        </w:rPr>
      </w:pPr>
      <w:r>
        <w:rPr>
          <w:rFonts w:hint="eastAsia"/>
        </w:rPr>
        <w:t>3. It is necessary that the person be, as to his state, a Believer, without which none can be a faithfull Martyr, although possibly his testimonie may be a faithful testimonie: for, without faith it is impossible to please God, especially in such a great thing as suffering for Him.</w:t>
      </w:r>
    </w:p>
    <w:p w14:paraId="3601ECDD">
      <w:pPr>
        <w:ind w:left="-5"/>
        <w:rPr>
          <w:rFonts w:hint="eastAsia"/>
        </w:rPr>
      </w:pPr>
      <w:r>
        <w:rPr>
          <w:rFonts w:hint="eastAsia"/>
        </w:rPr>
        <w:t>3. 此人就其状态而言，必须是一个信徒，没有这个，没有人能成为忠心的殉道者，尽管或许他的见证可能是一个忠心的见证：因为，非有信，就不能得神的喜悦，特别是在为祂受苦这样的大事上。</w:t>
      </w:r>
    </w:p>
    <w:p w14:paraId="0C018535">
      <w:pPr>
        <w:ind w:left="-5"/>
        <w:rPr>
          <w:rFonts w:hint="eastAsia"/>
        </w:rPr>
      </w:pPr>
    </w:p>
    <w:p w14:paraId="3117E10C">
      <w:pPr>
        <w:ind w:left="-5"/>
        <w:rPr>
          <w:rFonts w:hint="eastAsia"/>
        </w:rPr>
      </w:pPr>
      <w:r>
        <w:rPr>
          <w:rFonts w:hint="eastAsia"/>
        </w:rPr>
        <w:t>4. It would be gone about in the right manner, so as thereby the testimonie given to Christ, may be made the more to shine, to wit, there would be blamlessenesse in the mans conversation, finglnesse in his end, deniednesse, zeal, humility and love kything and in exercise in his undertaking and undergoing those sufferings, as we may see in Stephen, Acts 7:51. &amp;c.</w:t>
      </w:r>
    </w:p>
    <w:p w14:paraId="2C235885">
      <w:pPr>
        <w:ind w:left="-5"/>
        <w:rPr>
          <w:rFonts w:hint="eastAsia"/>
        </w:rPr>
      </w:pPr>
      <w:r>
        <w:rPr>
          <w:rFonts w:hint="eastAsia"/>
        </w:rPr>
        <w:t>4. 这事应以正确的方式进行，以使为基督所作的见证能更加发光，即，此人的行为应无可指摘，他的目标应纯一，应有舍己、热心、谦卑和爱，在他承担和经受那些苦难时显明并运用，正如我们在司提反身上所见的，使徒行传7:51等。</w:t>
      </w:r>
    </w:p>
    <w:p w14:paraId="3C511431">
      <w:pPr>
        <w:ind w:left="-5"/>
        <w:rPr>
          <w:rFonts w:hint="eastAsia"/>
        </w:rPr>
      </w:pPr>
    </w:p>
    <w:p w14:paraId="0FD37867">
      <w:pPr>
        <w:ind w:left="-5"/>
        <w:rPr>
          <w:rFonts w:hint="eastAsia"/>
        </w:rPr>
      </w:pPr>
      <w:r>
        <w:rPr>
          <w:rFonts w:hint="eastAsia"/>
        </w:rPr>
        <w:t>And this is to suffer as a Christians, and not as an evil doer, and busie body, 1 Pet. 4:15, 16 and according to the will of God, by which such may be incouraged to commit the keeping of their souls to Him in wel doing, Ibid. vers. 19.</w:t>
      </w:r>
    </w:p>
    <w:p w14:paraId="28E1CD94">
      <w:pPr>
        <w:ind w:left="-5"/>
        <w:rPr>
          <w:rFonts w:hint="eastAsia"/>
        </w:rPr>
      </w:pPr>
      <w:r>
        <w:rPr>
          <w:rFonts w:hint="eastAsia"/>
        </w:rPr>
        <w:t>这就是作为基督徒受苦，而不是作为作恶的，和好管闲事的，彼得前书4:15, 16，并照神的旨意受苦，藉此这样的人可以被鼓励，将自己的灵魂交与祂，一心为善，同上，第19节。</w:t>
      </w:r>
    </w:p>
    <w:p w14:paraId="1C56B778">
      <w:pPr>
        <w:ind w:left="-5"/>
        <w:rPr>
          <w:rFonts w:hint="eastAsia"/>
        </w:rPr>
      </w:pPr>
    </w:p>
    <w:p w14:paraId="2740A2D7">
      <w:pPr>
        <w:ind w:left="-5"/>
        <w:rPr>
          <w:rFonts w:hint="eastAsia"/>
        </w:rPr>
      </w:pPr>
      <w:r>
        <w:rPr>
          <w:rFonts w:hint="eastAsia"/>
        </w:rPr>
        <w:t>This is also confirmed from, 1 Corinth. 13.</w:t>
      </w:r>
    </w:p>
    <w:p w14:paraId="11253688">
      <w:pPr>
        <w:ind w:left="-5"/>
        <w:rPr>
          <w:rFonts w:hint="eastAsia"/>
        </w:rPr>
      </w:pPr>
      <w:r>
        <w:rPr>
          <w:rFonts w:hint="eastAsia"/>
        </w:rPr>
        <w:t>这也由哥林多前书13章所证实。</w:t>
      </w:r>
    </w:p>
    <w:p w14:paraId="6395CFB3">
      <w:pPr>
        <w:ind w:left="-5"/>
        <w:rPr>
          <w:rFonts w:hint="eastAsia"/>
        </w:rPr>
      </w:pPr>
    </w:p>
    <w:p w14:paraId="1D9EAD64">
      <w:pPr>
        <w:ind w:left="-5"/>
        <w:rPr>
          <w:rFonts w:hint="eastAsia"/>
        </w:rPr>
      </w:pPr>
      <w:r>
        <w:rPr>
          <w:rFonts w:hint="eastAsia"/>
        </w:rPr>
        <w:t>He doth again repeat where Satan dwelleth.</w:t>
      </w:r>
    </w:p>
    <w:p w14:paraId="4FCED454">
      <w:pPr>
        <w:ind w:left="-5"/>
        <w:rPr>
          <w:rFonts w:hint="eastAsia"/>
        </w:rPr>
      </w:pPr>
      <w:r>
        <w:rPr>
          <w:rFonts w:hint="eastAsia"/>
        </w:rPr>
        <w:t>祂再次重复撒但所住之处。</w:t>
      </w:r>
    </w:p>
    <w:p w14:paraId="29C473E4">
      <w:pPr>
        <w:ind w:left="-5"/>
        <w:rPr>
          <w:rFonts w:hint="eastAsia"/>
        </w:rPr>
      </w:pPr>
    </w:p>
    <w:p w14:paraId="37A23B86">
      <w:pPr>
        <w:ind w:left="-5"/>
        <w:rPr>
          <w:rFonts w:hint="eastAsia"/>
        </w:rPr>
      </w:pPr>
      <w:r>
        <w:rPr>
          <w:rFonts w:hint="eastAsia"/>
        </w:rPr>
        <w:t>1. To shew that the devils dominion in that place, was not by starts and fits; but that he had a setled, and (as it were) a constant residence there.</w:t>
      </w:r>
    </w:p>
    <w:p w14:paraId="0197CBB5">
      <w:pPr>
        <w:ind w:left="-5"/>
        <w:rPr>
          <w:rFonts w:hint="eastAsia"/>
        </w:rPr>
      </w:pPr>
      <w:r>
        <w:rPr>
          <w:rFonts w:hint="eastAsia"/>
        </w:rPr>
        <w:t>1. 为要表明魔鬼在那地方的统治，并非时断时续；而是他有一个固定的，并且（仿佛）一个永久的居所。</w:t>
      </w:r>
    </w:p>
    <w:p w14:paraId="72623D38">
      <w:pPr>
        <w:ind w:left="-5"/>
        <w:rPr>
          <w:rFonts w:hint="eastAsia"/>
        </w:rPr>
      </w:pPr>
    </w:p>
    <w:p w14:paraId="6911C9CD">
      <w:pPr>
        <w:ind w:left="-5"/>
        <w:rPr>
          <w:rFonts w:hint="eastAsia"/>
        </w:rPr>
      </w:pPr>
      <w:r>
        <w:rPr>
          <w:rFonts w:hint="eastAsia"/>
        </w:rPr>
        <w:t>2. To commend their honesty and stedfastnesse the more.</w:t>
      </w:r>
    </w:p>
    <w:p w14:paraId="1F647F84">
      <w:pPr>
        <w:ind w:left="-5"/>
        <w:rPr>
          <w:rFonts w:hint="eastAsia"/>
        </w:rPr>
      </w:pPr>
      <w:r>
        <w:rPr>
          <w:rFonts w:hint="eastAsia"/>
        </w:rPr>
        <w:t>2. 为要更加称赞他们的诚实和坚固。</w:t>
      </w:r>
    </w:p>
    <w:p w14:paraId="3E377FB4">
      <w:pPr>
        <w:ind w:left="-5"/>
        <w:rPr>
          <w:rFonts w:hint="eastAsia"/>
        </w:rPr>
      </w:pPr>
    </w:p>
    <w:p w14:paraId="48B4EBB6">
      <w:pPr>
        <w:ind w:left="-5"/>
        <w:rPr>
          <w:rFonts w:hint="eastAsia"/>
        </w:rPr>
      </w:pPr>
      <w:r>
        <w:rPr>
          <w:rFonts w:hint="eastAsia"/>
        </w:rPr>
        <w:t>3. It is to shew the great evidence of the devils dominion, to wit, that faithfull men were put to suffering for the cause of Christ.</w:t>
      </w:r>
    </w:p>
    <w:p w14:paraId="574EB114">
      <w:pPr>
        <w:ind w:left="-5"/>
        <w:rPr>
          <w:rFonts w:hint="eastAsia"/>
        </w:rPr>
      </w:pPr>
      <w:r>
        <w:rPr>
          <w:rFonts w:hint="eastAsia"/>
        </w:rPr>
        <w:t>3. 这是为要显明魔鬼统治的重大证据，即，忠心的人为基督的缘故而受苦。</w:t>
      </w:r>
    </w:p>
    <w:p w14:paraId="443A1BC1">
      <w:pPr>
        <w:ind w:left="-5"/>
        <w:rPr>
          <w:rFonts w:hint="eastAsia"/>
        </w:rPr>
      </w:pPr>
    </w:p>
    <w:p w14:paraId="05791B0D">
      <w:pPr>
        <w:ind w:left="-5"/>
        <w:rPr>
          <w:rFonts w:hint="eastAsia"/>
        </w:rPr>
      </w:pPr>
      <w:r>
        <w:rPr>
          <w:rFonts w:hint="eastAsia"/>
        </w:rPr>
        <w:t>The reproof followeth, vers. 14, 15.</w:t>
      </w:r>
    </w:p>
    <w:p w14:paraId="24A1BEE4">
      <w:pPr>
        <w:ind w:left="-5"/>
        <w:rPr>
          <w:rFonts w:hint="eastAsia"/>
        </w:rPr>
      </w:pPr>
      <w:r>
        <w:rPr>
          <w:rFonts w:hint="eastAsia"/>
        </w:rPr>
        <w:t>责备在第14、15节。</w:t>
      </w:r>
    </w:p>
    <w:p w14:paraId="342D130C">
      <w:pPr>
        <w:ind w:left="-5"/>
        <w:rPr>
          <w:rFonts w:hint="eastAsia"/>
        </w:rPr>
      </w:pPr>
    </w:p>
    <w:p w14:paraId="2369559B">
      <w:pPr>
        <w:ind w:left="-5"/>
        <w:rPr>
          <w:rFonts w:hint="eastAsia"/>
        </w:rPr>
      </w:pPr>
      <w:r>
        <w:rPr>
          <w:rFonts w:hint="eastAsia"/>
        </w:rPr>
        <w:t>First, generally, but I have a few things against thee: this is not to be understood as if the faults were little in themselves; But it is thus expressed, 1.</w:t>
      </w:r>
    </w:p>
    <w:p w14:paraId="32EE18D2">
      <w:pPr>
        <w:ind w:left="-5"/>
        <w:rPr>
          <w:rFonts w:hint="eastAsia"/>
        </w:rPr>
      </w:pPr>
      <w:r>
        <w:rPr>
          <w:rFonts w:hint="eastAsia"/>
        </w:rPr>
        <w:t>首先，概括地说，然而，我有点事要责备你：这不应被理解为那些过错本身是小的；而是如此表达，1.</w:t>
      </w:r>
    </w:p>
    <w:p w14:paraId="4DA5291B">
      <w:pPr>
        <w:ind w:left="-5"/>
        <w:rPr>
          <w:rFonts w:hint="eastAsia"/>
        </w:rPr>
      </w:pPr>
    </w:p>
    <w:p w14:paraId="27C41AFF">
      <w:pPr>
        <w:ind w:left="-5"/>
        <w:rPr>
          <w:rFonts w:hint="eastAsia"/>
        </w:rPr>
      </w:pPr>
      <w:r>
        <w:rPr>
          <w:rFonts w:hint="eastAsia"/>
        </w:rPr>
        <w:t>To shew how tender</w:t>
      </w:r>
    </w:p>
    <w:p w14:paraId="43E9C9E5">
      <w:pPr>
        <w:ind w:left="-5"/>
        <w:rPr>
          <w:rFonts w:hint="eastAsia"/>
        </w:rPr>
      </w:pPr>
      <w:r>
        <w:rPr>
          <w:rFonts w:hint="eastAsia"/>
        </w:rPr>
        <w:t>为了显明祂是何等温柔</w:t>
      </w:r>
    </w:p>
    <w:p w14:paraId="7F775D3E">
      <w:pPr>
        <w:ind w:left="-5"/>
        <w:rPr>
          <w:rFonts w:hint="eastAsia"/>
        </w:rPr>
      </w:pPr>
    </w:p>
    <w:p w14:paraId="25F3D23E">
      <w:pPr>
        <w:ind w:left="-5"/>
        <w:rPr>
          <w:rFonts w:hint="eastAsia"/>
        </w:rPr>
      </w:pPr>
      <w:r>
        <w:rPr>
          <w:rFonts w:hint="eastAsia"/>
        </w:rPr>
        <w:t>He was of them, when (as it were) He heightens their commendation, and extenuates their faults.</w:t>
      </w:r>
    </w:p>
    <w:p w14:paraId="283B7A69">
      <w:pPr>
        <w:ind w:left="-5"/>
        <w:rPr>
          <w:rFonts w:hint="eastAsia"/>
        </w:rPr>
      </w:pPr>
      <w:r>
        <w:rPr>
          <w:rFonts w:hint="eastAsia"/>
        </w:rPr>
        <w:t>祂对他们，当（仿佛）祂高抬他们的称赞，并减轻他们的过错时。</w:t>
      </w:r>
    </w:p>
    <w:p w14:paraId="7B6FAEA7">
      <w:pPr>
        <w:ind w:left="-5"/>
        <w:rPr>
          <w:rFonts w:hint="eastAsia"/>
        </w:rPr>
      </w:pPr>
    </w:p>
    <w:p w14:paraId="5C8C6C31">
      <w:pPr>
        <w:ind w:left="-5"/>
        <w:rPr>
          <w:rFonts w:hint="eastAsia"/>
        </w:rPr>
      </w:pPr>
      <w:r>
        <w:rPr>
          <w:rFonts w:hint="eastAsia"/>
        </w:rPr>
        <w:t>2. It is to encourage and hearten them to mend cheerfully that which He reproveth.</w:t>
      </w:r>
    </w:p>
    <w:p w14:paraId="719CC464">
      <w:pPr>
        <w:ind w:left="-5"/>
        <w:rPr>
          <w:rFonts w:hint="eastAsia"/>
        </w:rPr>
      </w:pPr>
      <w:r>
        <w:rPr>
          <w:rFonts w:hint="eastAsia"/>
        </w:rPr>
        <w:t>2. 这是为了鼓励和激励他们，欢喜地改正祂所责备的。</w:t>
      </w:r>
    </w:p>
    <w:p w14:paraId="5A3F622E">
      <w:pPr>
        <w:ind w:left="-5"/>
        <w:rPr>
          <w:rFonts w:hint="eastAsia"/>
        </w:rPr>
      </w:pPr>
    </w:p>
    <w:p w14:paraId="26475454">
      <w:pPr>
        <w:ind w:left="-5"/>
        <w:rPr>
          <w:rFonts w:hint="eastAsia"/>
        </w:rPr>
      </w:pPr>
      <w:r>
        <w:rPr>
          <w:rFonts w:hint="eastAsia"/>
        </w:rPr>
        <w:t>Hence Observe, 1. There may be corruption and defects, where there are very manythings commendable.</w:t>
      </w:r>
    </w:p>
    <w:p w14:paraId="5309142C">
      <w:pPr>
        <w:ind w:left="-5"/>
        <w:rPr>
          <w:rFonts w:hint="eastAsia"/>
        </w:rPr>
      </w:pPr>
      <w:r>
        <w:rPr>
          <w:rFonts w:hint="eastAsia"/>
        </w:rPr>
        <w:t>因此注意，1. 在有许多值得称赞之处，也可能有败坏和缺陷。</w:t>
      </w:r>
    </w:p>
    <w:p w14:paraId="6E434D8E">
      <w:pPr>
        <w:ind w:left="-5"/>
        <w:rPr>
          <w:rFonts w:hint="eastAsia"/>
        </w:rPr>
      </w:pPr>
    </w:p>
    <w:p w14:paraId="074B5D98">
      <w:pPr>
        <w:ind w:left="-5"/>
        <w:rPr>
          <w:rFonts w:hint="eastAsia"/>
        </w:rPr>
      </w:pPr>
      <w:r>
        <w:rPr>
          <w:rFonts w:hint="eastAsia"/>
        </w:rPr>
        <w:t>2. Where there is honesty in the main, and a suffering condition for Christ, there He is no rigid or severe censurer; but a most tender constructer of His Peoples infirmities.</w:t>
      </w:r>
    </w:p>
    <w:p w14:paraId="2CBFEA1B">
      <w:pPr>
        <w:ind w:left="-5"/>
        <w:rPr>
          <w:rFonts w:hint="eastAsia"/>
        </w:rPr>
      </w:pPr>
      <w:r>
        <w:rPr>
          <w:rFonts w:hint="eastAsia"/>
        </w:rPr>
        <w:t>2. 哪里在主要方面有诚实，并为基督受苦，那里祂就不是一个严厉或苛刻的责备者；而是对祂子民的软弱最温柔的诠释者。</w:t>
      </w:r>
    </w:p>
    <w:p w14:paraId="19ED5CC3">
      <w:pPr>
        <w:ind w:left="-5"/>
        <w:rPr>
          <w:rFonts w:hint="eastAsia"/>
        </w:rPr>
      </w:pPr>
    </w:p>
    <w:p w14:paraId="756C4034">
      <w:pPr>
        <w:ind w:left="-5"/>
        <w:rPr>
          <w:rFonts w:hint="eastAsia"/>
        </w:rPr>
      </w:pPr>
      <w:r>
        <w:rPr>
          <w:rFonts w:hint="eastAsia"/>
        </w:rPr>
        <w:t>Secondly, More particularly He setteth down by way of similitude the ill reproved, vers. 14.</w:t>
      </w:r>
    </w:p>
    <w:p w14:paraId="0A7A78AA">
      <w:pPr>
        <w:ind w:left="-5"/>
        <w:rPr>
          <w:rFonts w:hint="eastAsia"/>
        </w:rPr>
      </w:pPr>
      <w:r>
        <w:rPr>
          <w:rFonts w:hint="eastAsia"/>
        </w:rPr>
        <w:t>其次，祂更具体地，用比喻的方式，陈述了被责备的恶事，第14节。</w:t>
      </w:r>
    </w:p>
    <w:p w14:paraId="4DC0B0F0">
      <w:pPr>
        <w:ind w:left="-5"/>
        <w:rPr>
          <w:rFonts w:hint="eastAsia"/>
        </w:rPr>
      </w:pPr>
    </w:p>
    <w:p w14:paraId="2A66CB7B">
      <w:pPr>
        <w:ind w:left="-5"/>
        <w:rPr>
          <w:rFonts w:hint="eastAsia"/>
        </w:rPr>
      </w:pPr>
      <w:r>
        <w:rPr>
          <w:rFonts w:hint="eastAsia"/>
        </w:rPr>
        <w:t>Because thou hast there them that hold the doctrine of Balaam, &amp;c. which He applyeth, vers. 15.</w:t>
      </w:r>
    </w:p>
    <w:p w14:paraId="63A1367D">
      <w:pPr>
        <w:ind w:left="-5"/>
        <w:rPr>
          <w:rFonts w:hint="eastAsia"/>
        </w:rPr>
      </w:pPr>
      <w:r>
        <w:rPr>
          <w:rFonts w:hint="eastAsia"/>
        </w:rPr>
        <w:t>因为在你那里，有人服从了巴兰的教训，等等，祂在第15节应用了这一点。</w:t>
      </w:r>
    </w:p>
    <w:p w14:paraId="67B6FA93">
      <w:pPr>
        <w:ind w:left="-5"/>
        <w:rPr>
          <w:rFonts w:hint="eastAsia"/>
        </w:rPr>
      </w:pPr>
    </w:p>
    <w:p w14:paraId="2AF558CF">
      <w:pPr>
        <w:ind w:left="-5"/>
        <w:rPr>
          <w:rFonts w:hint="eastAsia"/>
        </w:rPr>
      </w:pPr>
      <w:r>
        <w:rPr>
          <w:rFonts w:hint="eastAsia"/>
        </w:rPr>
        <w:t>It is not to be thought that there were any professed followers of Balaam in that Church; but the intent is, to shew, that, upon the matter, the doctrine of the Nicolaitans did agree therewith; and if Balaams practice was hatefull, theirs must also be such.</w:t>
      </w:r>
    </w:p>
    <w:p w14:paraId="570A82D4">
      <w:pPr>
        <w:ind w:left="-5"/>
        <w:rPr>
          <w:rFonts w:hint="eastAsia"/>
        </w:rPr>
      </w:pPr>
      <w:r>
        <w:rPr>
          <w:rFonts w:hint="eastAsia"/>
        </w:rPr>
        <w:t>不应认为那教会中有任何公开的巴兰追随者；而是意在表明，就实质而言，尼哥拉党的教义与之相符；如果巴兰的行为是可憎的，他们的行为也必是如此。</w:t>
      </w:r>
    </w:p>
    <w:p w14:paraId="32DB1BC1">
      <w:pPr>
        <w:ind w:left="-5"/>
        <w:rPr>
          <w:rFonts w:hint="eastAsia"/>
        </w:rPr>
      </w:pPr>
    </w:p>
    <w:p w14:paraId="127429CF">
      <w:pPr>
        <w:ind w:left="-5"/>
        <w:rPr>
          <w:rFonts w:hint="eastAsia"/>
        </w:rPr>
      </w:pPr>
      <w:r>
        <w:rPr>
          <w:rFonts w:hint="eastAsia"/>
        </w:rPr>
        <w:t>And so, by proposing the hatefull way of Balaam, He discovereth the odiousnesse of the doctrine of the Nicolaitans: which will be found, upon the matter, to be the same.</w:t>
      </w:r>
    </w:p>
    <w:p w14:paraId="7C47071A">
      <w:pPr>
        <w:ind w:left="-5"/>
        <w:rPr>
          <w:rFonts w:hint="eastAsia"/>
        </w:rPr>
      </w:pPr>
      <w:r>
        <w:rPr>
          <w:rFonts w:hint="eastAsia"/>
        </w:rPr>
        <w:t>因此，通过提出巴兰可憎的方式，祂揭示了尼哥拉党教义的可憎性：就实质而言，两者将被发现是相同的。</w:t>
      </w:r>
    </w:p>
    <w:p w14:paraId="0CD874F4">
      <w:pPr>
        <w:ind w:left="-5"/>
        <w:rPr>
          <w:rFonts w:hint="eastAsia"/>
        </w:rPr>
      </w:pPr>
    </w:p>
    <w:p w14:paraId="247373A9">
      <w:pPr>
        <w:ind w:left="-5"/>
        <w:rPr>
          <w:rFonts w:hint="eastAsia"/>
        </w:rPr>
      </w:pPr>
      <w:r>
        <w:rPr>
          <w:rFonts w:hint="eastAsia"/>
        </w:rPr>
        <w:t>The History of Balaam is recorded Numb. 22, 23, 24 and 31. Chapters: In sum this, he was a greedy covetous wrotch, who greedily aimed at the wages of unrighteousnesse; and being restrained from cursing the people of Israel by the Lord, he gave subtile advice to Balak, to draw the people of Israel into a share, that thereby God might be provoked against them; and so, in the close, they might be prevailed over.</w:t>
      </w:r>
    </w:p>
    <w:p w14:paraId="2286041A">
      <w:pPr>
        <w:ind w:left="-5"/>
        <w:rPr>
          <w:rFonts w:hint="eastAsia"/>
        </w:rPr>
      </w:pPr>
      <w:r>
        <w:rPr>
          <w:rFonts w:hint="eastAsia"/>
        </w:rPr>
        <w:t>巴兰的历史记载在民数记22、23、24和31章：总而言之，他是一个贪婪的卑鄙小人，贪图不义之财；被主阻止咒诅以色列民后，他给巴勒出了一个狡猾的建议，要引诱以色列民陷入网罗，藉此惹动神的怒气；如此，最终，他们就可能被胜过。</w:t>
      </w:r>
    </w:p>
    <w:p w14:paraId="2B97F999">
      <w:pPr>
        <w:ind w:left="-5"/>
        <w:rPr>
          <w:rFonts w:hint="eastAsia"/>
        </w:rPr>
      </w:pPr>
    </w:p>
    <w:p w14:paraId="36ED8D90">
      <w:pPr>
        <w:ind w:left="-5"/>
        <w:rPr>
          <w:rFonts w:hint="eastAsia"/>
        </w:rPr>
      </w:pPr>
      <w:r>
        <w:rPr>
          <w:rFonts w:hint="eastAsia"/>
        </w:rPr>
        <w:t>Josephus, in the fourth Book of the Antiquities of the Jews, expresseth it thus, That he advised Balak to send some of the beautifullest Women of Midian to wander about the Camp of Israel; who, though they should intertain the Israelites familiarly, yet that they should not yeeld anything to their lust; but that they should pretend to run from them, till they should partake of their Idol-fealts with them: in reference to both which, they prevailed with the Israelites, and drew them both into bodily, and spiritual fornication: which were the two great faults of the Nicolaitans, to wit, liberty in fornication, as if it were not sinful; and indifferencie in eating of things sacrificed to Idols, without respect to offence, as was showen on vers 6.</w:t>
      </w:r>
    </w:p>
    <w:p w14:paraId="0E37F9B1">
      <w:pPr>
        <w:ind w:left="-5"/>
        <w:rPr>
          <w:rFonts w:hint="eastAsia"/>
        </w:rPr>
      </w:pPr>
      <w:r>
        <w:rPr>
          <w:rFonts w:hint="eastAsia"/>
        </w:rPr>
        <w:t>约瑟夫，在《犹太古史》第四卷中如此表达，他建议巴勒派遣一些米甸最美丽的女子在以色列营地周围游荡；她们虽然应与以色列人亲密交往，却不应对他们的私欲有任何屈服；而应假装逃离他们，直到他们与她们一同分享她们的偶像祭宴：在这两方面，她们胜过了以色列人，并将他们引诱到身体和属灵的淫乱中：这正是尼哥拉党的两大过错，即，在淫乱上的自由，仿佛那不是罪；以及在吃祭偶像之物上的无所谓，不顾及是否绊倒人，正如在第6节所显明的。</w:t>
      </w:r>
    </w:p>
    <w:p w14:paraId="54C7E46B">
      <w:pPr>
        <w:ind w:left="-5"/>
        <w:rPr>
          <w:rFonts w:hint="eastAsia"/>
        </w:rPr>
      </w:pPr>
    </w:p>
    <w:p w14:paraId="6AC7A9E2">
      <w:pPr>
        <w:ind w:left="-5"/>
        <w:rPr>
          <w:rFonts w:hint="eastAsia"/>
        </w:rPr>
      </w:pPr>
      <w:r>
        <w:rPr>
          <w:rFonts w:hint="eastAsia"/>
        </w:rPr>
        <w:t>Therefore the Lord here speaketh of the doctrine of the Nicolaitans, as being indeed the reviving of Balaam's old condemned Error: And so they became guilty before God of his practices, as if they had expresly professed the maintaining of the same.</w:t>
      </w:r>
    </w:p>
    <w:p w14:paraId="16A315CF">
      <w:pPr>
        <w:ind w:left="-5"/>
        <w:rPr>
          <w:rFonts w:hint="eastAsia"/>
        </w:rPr>
      </w:pPr>
      <w:r>
        <w:rPr>
          <w:rFonts w:hint="eastAsia"/>
        </w:rPr>
        <w:t>因此主在此处谈到尼哥拉党的教义，实际上是复兴了巴兰旧的、被定罪的错误：因此他们在神面前，因他的行为而有罪，仿佛他们已明确表示要维护这行为。</w:t>
      </w:r>
    </w:p>
    <w:p w14:paraId="3176CA30">
      <w:pPr>
        <w:ind w:left="-5"/>
        <w:rPr>
          <w:rFonts w:hint="eastAsia"/>
        </w:rPr>
      </w:pPr>
    </w:p>
    <w:p w14:paraId="0ED5E107">
      <w:pPr>
        <w:ind w:left="-5"/>
        <w:rPr>
          <w:rFonts w:hint="eastAsia"/>
        </w:rPr>
      </w:pPr>
      <w:r>
        <w:rPr>
          <w:rFonts w:hint="eastAsia"/>
        </w:rPr>
        <w:t>It is said, That Balaam taught Balak to cast a stumbling block before the children of Israel, &amp;c.</w:t>
      </w:r>
    </w:p>
    <w:p w14:paraId="247D1EEF">
      <w:pPr>
        <w:ind w:left="-5"/>
        <w:rPr>
          <w:rFonts w:hint="eastAsia"/>
        </w:rPr>
      </w:pPr>
      <w:r>
        <w:rPr>
          <w:rFonts w:hint="eastAsia"/>
        </w:rPr>
        <w:t>经上说，巴兰教导巴勒，将绊脚石放在以色列人面前，等等。</w:t>
      </w:r>
    </w:p>
    <w:p w14:paraId="16E8FEA5">
      <w:pPr>
        <w:ind w:left="-5"/>
        <w:rPr>
          <w:rFonts w:hint="eastAsia"/>
        </w:rPr>
      </w:pPr>
    </w:p>
    <w:p w14:paraId="32CF8A29">
      <w:pPr>
        <w:ind w:left="-5"/>
        <w:rPr>
          <w:rFonts w:hint="eastAsia"/>
        </w:rPr>
      </w:pPr>
      <w:r>
        <w:rPr>
          <w:rFonts w:hint="eastAsia"/>
        </w:rPr>
        <w:t>His wicked advice getteth that name: because, it proved an occasion of falling and stumbling to the Israelites, as if a stumbling block had been cast in the way of some man, to make him fall.</w:t>
      </w:r>
    </w:p>
    <w:p w14:paraId="0443712A">
      <w:pPr>
        <w:ind w:left="-5"/>
        <w:rPr>
          <w:rFonts w:hint="eastAsia"/>
        </w:rPr>
      </w:pPr>
      <w:r>
        <w:rPr>
          <w:rFonts w:hint="eastAsia"/>
        </w:rPr>
        <w:t>他邪恶的建议得了这个名字：因为它成了以色列人跌倒和绊脚的缘由，仿佛一个绊脚石被放在某人路上，使他跌倒。</w:t>
      </w:r>
    </w:p>
    <w:p w14:paraId="54963FA3">
      <w:pPr>
        <w:ind w:left="-5"/>
        <w:rPr>
          <w:rFonts w:hint="eastAsia"/>
        </w:rPr>
      </w:pPr>
    </w:p>
    <w:p w14:paraId="743AA8EF">
      <w:pPr>
        <w:ind w:left="-5"/>
        <w:rPr>
          <w:rFonts w:hint="eastAsia"/>
        </w:rPr>
      </w:pPr>
      <w:r>
        <w:rPr>
          <w:rFonts w:hint="eastAsia"/>
        </w:rPr>
        <w:t>Thus many sinful practices have not only the consideration of guiltinesse, in respect of the persons themselves, who commit the same; but have also the consideration of offence, as they are apt to prove occasions of falling, and ruine unto others.</w:t>
      </w:r>
    </w:p>
    <w:p w14:paraId="2439C5DC">
      <w:pPr>
        <w:ind w:left="-5"/>
        <w:rPr>
          <w:rFonts w:hint="eastAsia"/>
        </w:rPr>
      </w:pPr>
      <w:r>
        <w:rPr>
          <w:rFonts w:hint="eastAsia"/>
        </w:rPr>
        <w:t>因此许多罪恶的行为，不仅就犯罪者本身而言，有罪责的考量；而且也有绊倒人的考量，因为它们容易成为他人跌倒和败坏的缘由。</w:t>
      </w:r>
    </w:p>
    <w:p w14:paraId="43D84FA0">
      <w:pPr>
        <w:ind w:left="-5"/>
        <w:rPr>
          <w:rFonts w:hint="eastAsia"/>
        </w:rPr>
      </w:pPr>
    </w:p>
    <w:p w14:paraId="73BA10C2">
      <w:pPr>
        <w:ind w:left="-5"/>
        <w:rPr>
          <w:rFonts w:hint="eastAsia"/>
        </w:rPr>
      </w:pPr>
      <w:r>
        <w:rPr>
          <w:rFonts w:hint="eastAsia"/>
        </w:rPr>
        <w:t>This also, to wit, of laying a stumbling block before others, will agree well in application to the Nicolaitans: who, as they were guilty in the sin of uncleanesse; so were they carelesse in reference to offence, not regarding how offensive their way was unto others in the use of indifferent things, such as eating of things sacrificed, &amp;c. which in these primitive times was to many the occasion of stumbling, when Christian-liberty was not rightly bounded, as we may gather from, 1 Corinth. 8:9, 10.</w:t>
      </w:r>
    </w:p>
    <w:p w14:paraId="30B53997">
      <w:pPr>
        <w:ind w:left="-5"/>
        <w:rPr>
          <w:rFonts w:hint="eastAsia"/>
        </w:rPr>
      </w:pPr>
      <w:r>
        <w:rPr>
          <w:rFonts w:hint="eastAsia"/>
        </w:rPr>
        <w:t>这一点，即，将绊脚石放在别人面前，也很好地适用于尼哥拉党：他们，既在不洁的罪上有罪；又在绊倒人方面粗心大意，不顾及他们在无关紧要的事物上，如吃祭偶像之物等，对他人是何等冒犯，这在初期教会时期是许多人绊倒的缘由，当时基督徒的自由没有被正确地界定，正如我们可以从哥林多前书8:9, 10推断的。</w:t>
      </w:r>
    </w:p>
    <w:p w14:paraId="7C039957">
      <w:pPr>
        <w:ind w:left="-5"/>
        <w:rPr>
          <w:rFonts w:hint="eastAsia"/>
        </w:rPr>
      </w:pPr>
    </w:p>
    <w:p w14:paraId="694A4839">
      <w:pPr>
        <w:ind w:left="-5"/>
        <w:rPr>
          <w:rFonts w:hint="eastAsia"/>
        </w:rPr>
      </w:pPr>
      <w:r>
        <w:rPr>
          <w:rFonts w:hint="eastAsia"/>
        </w:rPr>
        <w:t>And these two also often go together, to be carelesse of guilt before God, and of offence before others.</w:t>
      </w:r>
    </w:p>
    <w:p w14:paraId="71F3F277">
      <w:pPr>
        <w:ind w:left="-5"/>
        <w:rPr>
          <w:rFonts w:hint="eastAsia"/>
        </w:rPr>
      </w:pPr>
      <w:r>
        <w:rPr>
          <w:rFonts w:hint="eastAsia"/>
        </w:rPr>
        <w:t>这两者也常常相伴而行，即对在神面前的罪责和在人面前的冒犯都漫不经心。</w:t>
      </w:r>
    </w:p>
    <w:p w14:paraId="380FE204">
      <w:pPr>
        <w:ind w:left="-5"/>
        <w:rPr>
          <w:rFonts w:hint="eastAsia"/>
        </w:rPr>
      </w:pPr>
    </w:p>
    <w:p w14:paraId="1B57B49D">
      <w:pPr>
        <w:ind w:left="-5"/>
        <w:rPr>
          <w:rFonts w:hint="eastAsia"/>
        </w:rPr>
      </w:pPr>
      <w:r>
        <w:rPr>
          <w:rFonts w:hint="eastAsia"/>
        </w:rPr>
        <w:t>From which we may gather, 1. That the most vile Errors and delusions may increase exceedingly: This of the Nicolaitans had spread in Ephesus, Pergamos, and several other Churches, even in the dayes of John the Apostle.</w:t>
      </w:r>
    </w:p>
    <w:p w14:paraId="25079131">
      <w:pPr>
        <w:ind w:left="-5"/>
        <w:rPr>
          <w:rFonts w:hint="eastAsia"/>
        </w:rPr>
      </w:pPr>
      <w:r>
        <w:rPr>
          <w:rFonts w:hint="eastAsia"/>
        </w:rPr>
        <w:t>由此我们可以推断，1. 最卑劣的错误和迷惑可能极度增长：尼哥拉党的错误在以弗所、别迦摩，以及其他几个教会中传播开来，甚至在使徒约翰的日子里。</w:t>
      </w:r>
    </w:p>
    <w:p w14:paraId="589B131A">
      <w:pPr>
        <w:ind w:left="-5"/>
        <w:rPr>
          <w:rFonts w:hint="eastAsia"/>
        </w:rPr>
      </w:pPr>
    </w:p>
    <w:p w14:paraId="4FD436DB">
      <w:pPr>
        <w:ind w:left="-5"/>
        <w:rPr>
          <w:rFonts w:hint="eastAsia"/>
        </w:rPr>
      </w:pPr>
      <w:r>
        <w:rPr>
          <w:rFonts w:hint="eastAsia"/>
        </w:rPr>
        <w:t>2. That new-upstart grosse abominations, are oftentimes indeed but the reviving of some old buried and condemned practices or doctrines.</w:t>
      </w:r>
    </w:p>
    <w:p w14:paraId="54AB6C2E">
      <w:pPr>
        <w:ind w:left="-5"/>
        <w:rPr>
          <w:rFonts w:hint="eastAsia"/>
        </w:rPr>
      </w:pPr>
      <w:r>
        <w:rPr>
          <w:rFonts w:hint="eastAsia"/>
        </w:rPr>
        <w:t>2. 新兴的、粗鄙的可憎之事，常常实际上不过是某些旧的、已被埋葬和定罪的行为或教义的复兴。</w:t>
      </w:r>
    </w:p>
    <w:p w14:paraId="31E03CD4">
      <w:pPr>
        <w:ind w:left="-5"/>
        <w:rPr>
          <w:rFonts w:hint="eastAsia"/>
        </w:rPr>
      </w:pPr>
    </w:p>
    <w:p w14:paraId="3C077612">
      <w:pPr>
        <w:ind w:left="-5"/>
        <w:rPr>
          <w:rFonts w:hint="eastAsia"/>
        </w:rPr>
      </w:pPr>
      <w:r>
        <w:rPr>
          <w:rFonts w:hint="eastAsia"/>
        </w:rPr>
        <w:t>Thus the Error of the Nicolaitans, is but indeed, on the matter, the putting of Balaam's practice in a doctrine, and maintaining the same under another name.</w:t>
      </w:r>
    </w:p>
    <w:p w14:paraId="64F1BA36">
      <w:pPr>
        <w:ind w:left="-5"/>
        <w:rPr>
          <w:rFonts w:hint="eastAsia"/>
        </w:rPr>
      </w:pPr>
      <w:r>
        <w:rPr>
          <w:rFonts w:hint="eastAsia"/>
        </w:rPr>
        <w:t>因此尼哥拉党的错误，就实质而言，不过是将巴兰的行为变成一个教义，并以另一个名字来维护它。</w:t>
      </w:r>
    </w:p>
    <w:p w14:paraId="3B9C9C81">
      <w:pPr>
        <w:ind w:left="-5"/>
        <w:rPr>
          <w:rFonts w:hint="eastAsia"/>
        </w:rPr>
      </w:pPr>
    </w:p>
    <w:p w14:paraId="601F4D26">
      <w:pPr>
        <w:ind w:left="-5"/>
        <w:rPr>
          <w:rFonts w:hint="eastAsia"/>
        </w:rPr>
      </w:pPr>
      <w:r>
        <w:rPr>
          <w:rFonts w:hint="eastAsia"/>
        </w:rPr>
        <w:t>3. We may see that it is an allowed way of confuting new startup delusions, to shew their agreement, on the matter, with former old acknowledged and condemned Heresies.</w:t>
      </w:r>
    </w:p>
    <w:p w14:paraId="2B34ADAA">
      <w:pPr>
        <w:ind w:left="-5"/>
        <w:rPr>
          <w:rFonts w:hint="eastAsia"/>
        </w:rPr>
      </w:pPr>
      <w:r>
        <w:rPr>
          <w:rFonts w:hint="eastAsia"/>
        </w:rPr>
        <w:t>3. 我们可以看到，驳斥新兴迷惑的一个被允许的方法，就是显明它们在实质上与从前已被承认和定罪的古老异端的一致性。</w:t>
      </w:r>
    </w:p>
    <w:p w14:paraId="6D91B7DB">
      <w:pPr>
        <w:ind w:left="-5"/>
        <w:rPr>
          <w:rFonts w:hint="eastAsia"/>
        </w:rPr>
      </w:pPr>
    </w:p>
    <w:p w14:paraId="133408A2">
      <w:pPr>
        <w:ind w:left="-5"/>
        <w:rPr>
          <w:rFonts w:hint="eastAsia"/>
        </w:rPr>
      </w:pPr>
      <w:r>
        <w:rPr>
          <w:rFonts w:hint="eastAsia"/>
        </w:rPr>
        <w:t>Thus the Lord doth here; and in the Epistle following, he compareth them to Jezebel: for, often men will more impartially judge of by-past Errors, than of what seemeth to be new: and therefore the devil useth most cunningly to disguise those things, and to endeavour to have old Errors vented under the notion of new lights, and depths, when indeed they are but old rotten delusions.</w:t>
      </w:r>
    </w:p>
    <w:p w14:paraId="2E625888">
      <w:pPr>
        <w:ind w:left="-5"/>
        <w:rPr>
          <w:rFonts w:hint="eastAsia"/>
        </w:rPr>
      </w:pPr>
      <w:r>
        <w:rPr>
          <w:rFonts w:hint="eastAsia"/>
        </w:rPr>
        <w:t>主在此处就是这样做的；在接下来的书信中，祂将他们比作耶洗别：因为，人常常对过去的错误比对看似新的错误判断得更公正：因此魔鬼最狡猾地伪装这些事，并试图以新亮光和深奥的名义来散布旧的错误，而实际上它们不过是陈腐的迷惑。</w:t>
      </w:r>
    </w:p>
    <w:p w14:paraId="6FC95867">
      <w:pPr>
        <w:ind w:left="-5"/>
        <w:rPr>
          <w:rFonts w:hint="eastAsia"/>
        </w:rPr>
      </w:pPr>
    </w:p>
    <w:p w14:paraId="26E6EF44">
      <w:pPr>
        <w:ind w:left="-5"/>
        <w:rPr>
          <w:rFonts w:hint="eastAsia"/>
        </w:rPr>
      </w:pPr>
      <w:r>
        <w:rPr>
          <w:rFonts w:hint="eastAsia"/>
        </w:rPr>
        <w:t>If it be said here, that ordinarily the most grosse men use to brand the most Orthodox with this, as being revivers of old Heresies, whereof many instances may be given.</w:t>
      </w:r>
    </w:p>
    <w:p w14:paraId="34C6F4CF">
      <w:pPr>
        <w:ind w:left="-5"/>
        <w:rPr>
          <w:rFonts w:hint="eastAsia"/>
        </w:rPr>
      </w:pPr>
      <w:r>
        <w:rPr>
          <w:rFonts w:hint="eastAsia"/>
        </w:rPr>
        <w:t>如果有人在此说，通常最粗鄙的人习惯于用这个来指责最正统的人，说他们是复兴古老异端的人，对此可以举出许多例子。</w:t>
      </w:r>
    </w:p>
    <w:p w14:paraId="3D693BF4">
      <w:pPr>
        <w:ind w:left="-5"/>
        <w:rPr>
          <w:rFonts w:hint="eastAsia"/>
        </w:rPr>
      </w:pPr>
    </w:p>
    <w:p w14:paraId="259BB4F2">
      <w:pPr>
        <w:ind w:left="-5"/>
        <w:rPr>
          <w:rFonts w:hint="eastAsia"/>
        </w:rPr>
      </w:pPr>
      <w:r>
        <w:rPr>
          <w:rFonts w:hint="eastAsia"/>
        </w:rPr>
        <w:t>For Answer, We say, that a simple asserting of this, is not sufficient to bear it out: we would therefore propose these qualifications, 1.</w:t>
      </w:r>
    </w:p>
    <w:p w14:paraId="49DB0077">
      <w:pPr>
        <w:ind w:left="-5"/>
        <w:rPr>
          <w:rFonts w:hint="eastAsia"/>
        </w:rPr>
      </w:pPr>
      <w:r>
        <w:rPr>
          <w:rFonts w:hint="eastAsia"/>
        </w:rPr>
        <w:t>作为回答，我们说，仅仅断言这一点并不足以支持它：因此我们提出这些资格，1.</w:t>
      </w:r>
    </w:p>
    <w:p w14:paraId="449CC041">
      <w:pPr>
        <w:ind w:left="-5"/>
        <w:rPr>
          <w:rFonts w:hint="eastAsia"/>
        </w:rPr>
      </w:pPr>
    </w:p>
    <w:p w14:paraId="109BDF74">
      <w:pPr>
        <w:ind w:left="-5"/>
        <w:rPr>
          <w:rFonts w:hint="eastAsia"/>
        </w:rPr>
      </w:pPr>
      <w:r>
        <w:rPr>
          <w:rFonts w:hint="eastAsia"/>
        </w:rPr>
        <w:t>That the thing esteemed to be an Error or Heresie, be indeed incontrovertibly such, and that in sons fundamental thing: indeed sometimes, even the Ancients, do put somethings in the Catalogue of Heresies, which will not be found to be of such weight.</w:t>
      </w:r>
    </w:p>
    <w:p w14:paraId="60FE82B5">
      <w:pPr>
        <w:ind w:left="-5"/>
        <w:rPr>
          <w:rFonts w:hint="eastAsia"/>
        </w:rPr>
      </w:pPr>
      <w:r>
        <w:rPr>
          <w:rFonts w:hint="eastAsia"/>
        </w:rPr>
        <w:t>被认为是错误或异端的事，确实是无可争辩地如此，并且是在某些基本的事上：的确，有时，即使是古人，也会将某些事列入异端目录，而这些事将被发现没有那么重要。</w:t>
      </w:r>
    </w:p>
    <w:p w14:paraId="7F8BC6EF">
      <w:pPr>
        <w:ind w:left="-5"/>
        <w:rPr>
          <w:rFonts w:hint="eastAsia"/>
        </w:rPr>
      </w:pPr>
    </w:p>
    <w:p w14:paraId="4983CA13">
      <w:pPr>
        <w:ind w:left="-5"/>
        <w:rPr>
          <w:rFonts w:hint="eastAsia"/>
        </w:rPr>
      </w:pPr>
      <w:r>
        <w:rPr>
          <w:rFonts w:hint="eastAsia"/>
        </w:rPr>
        <w:t>It is not those we speak of, nor is it such that are mentioned here.</w:t>
      </w:r>
    </w:p>
    <w:p w14:paraId="19257541">
      <w:pPr>
        <w:ind w:left="-5"/>
        <w:rPr>
          <w:rFonts w:hint="eastAsia"/>
        </w:rPr>
      </w:pPr>
      <w:r>
        <w:rPr>
          <w:rFonts w:hint="eastAsia"/>
        </w:rPr>
        <w:t>我们说的不是那些，这里提到的也不是那样的。</w:t>
      </w:r>
    </w:p>
    <w:p w14:paraId="6C5686C9">
      <w:pPr>
        <w:ind w:left="-5"/>
        <w:rPr>
          <w:rFonts w:hint="eastAsia"/>
        </w:rPr>
      </w:pPr>
    </w:p>
    <w:p w14:paraId="4D9A0AA7">
      <w:pPr>
        <w:ind w:left="-5"/>
        <w:rPr>
          <w:rFonts w:hint="eastAsia"/>
        </w:rPr>
      </w:pPr>
      <w:r>
        <w:rPr>
          <w:rFonts w:hint="eastAsia"/>
        </w:rPr>
        <w:t>2. The application also would be clear; and men would not charge others with Heresies of an odious name or nature upon prejudice, or upon mistake of some expression: may, not upon some seeming consequence, which the Authors do deny, and, it may be, others cannot demonstratively shew the inference thereof.</w:t>
      </w:r>
    </w:p>
    <w:p w14:paraId="3F4FE6B3">
      <w:pPr>
        <w:ind w:left="-5"/>
        <w:rPr>
          <w:rFonts w:hint="eastAsia"/>
        </w:rPr>
      </w:pPr>
      <w:r>
        <w:rPr>
          <w:rFonts w:hint="eastAsia"/>
        </w:rPr>
        <w:t>2. 应用也应清晰；人不应因偏见，或因对某些表达的误解，而指控他人犯有可憎名称或性质的异端：甚至不应因某些看似的后果，而这些后果是作者所否认的，并且，或许，其他人也无法证明其推论。</w:t>
      </w:r>
    </w:p>
    <w:p w14:paraId="6E7659B5">
      <w:pPr>
        <w:ind w:left="-5"/>
        <w:rPr>
          <w:rFonts w:hint="eastAsia"/>
        </w:rPr>
      </w:pPr>
    </w:p>
    <w:p w14:paraId="22372556">
      <w:pPr>
        <w:ind w:left="-5"/>
        <w:rPr>
          <w:rFonts w:hint="eastAsia"/>
        </w:rPr>
      </w:pPr>
      <w:r>
        <w:rPr>
          <w:rFonts w:hint="eastAsia"/>
        </w:rPr>
        <w:t>Here it is not so, the practice and doctrine of the Nicolaitans, is so clear, that they cannot deny it in particulars, though it may be, at first, they would refuse it to be the doctrine of Balaam.</w:t>
      </w:r>
    </w:p>
    <w:p w14:paraId="3CFF31D0">
      <w:pPr>
        <w:ind w:left="-5"/>
        <w:rPr>
          <w:rFonts w:hint="eastAsia"/>
        </w:rPr>
      </w:pPr>
      <w:r>
        <w:rPr>
          <w:rFonts w:hint="eastAsia"/>
        </w:rPr>
        <w:t>此处并非如此，尼哥拉党的行为和教义是如此清晰，以致他们无法在细节上否认它，尽管或许，起初，他们会否认那是巴兰的教义。</w:t>
      </w:r>
    </w:p>
    <w:p w14:paraId="17C0D18F">
      <w:pPr>
        <w:ind w:left="-5"/>
        <w:rPr>
          <w:rFonts w:hint="eastAsia"/>
        </w:rPr>
      </w:pPr>
    </w:p>
    <w:p w14:paraId="6E79556C">
      <w:pPr>
        <w:ind w:left="-5"/>
        <w:rPr>
          <w:rFonts w:hint="eastAsia"/>
        </w:rPr>
      </w:pPr>
      <w:r>
        <w:rPr>
          <w:rFonts w:hint="eastAsia"/>
        </w:rPr>
        <w:t>3. Such an application would be made in knowledge, and from through acquaintance with the alleged old Heresie upon the one side, and with particular tenents of others, who are supposed to maintain that error, upon the other side.</w:t>
      </w:r>
    </w:p>
    <w:p w14:paraId="6883EDA3">
      <w:pPr>
        <w:ind w:left="-5"/>
        <w:rPr>
          <w:rFonts w:hint="eastAsia"/>
        </w:rPr>
      </w:pPr>
      <w:r>
        <w:rPr>
          <w:rFonts w:hint="eastAsia"/>
        </w:rPr>
        <w:t>3. 这样的应用应在知识中，并基于对一方面所指控的古老异端的透彻了解，以及对另一方面被认为维护那错误之人的特定信条的了解。</w:t>
      </w:r>
    </w:p>
    <w:p w14:paraId="6DC1E736">
      <w:pPr>
        <w:ind w:left="-5"/>
        <w:rPr>
          <w:rFonts w:hint="eastAsia"/>
        </w:rPr>
      </w:pPr>
    </w:p>
    <w:p w14:paraId="11329333">
      <w:pPr>
        <w:ind w:left="-5"/>
        <w:rPr>
          <w:rFonts w:hint="eastAsia"/>
        </w:rPr>
      </w:pPr>
      <w:r>
        <w:rPr>
          <w:rFonts w:hint="eastAsia"/>
        </w:rPr>
        <w:t>Oftentimes men speak in those things, what they know not, or with a too lightly passing view; or, upon some probable resemblance, or appearance, are ready to ground such an application.</w:t>
      </w:r>
    </w:p>
    <w:p w14:paraId="1FDA141B">
      <w:pPr>
        <w:ind w:left="-5"/>
        <w:rPr>
          <w:rFonts w:hint="eastAsia"/>
        </w:rPr>
      </w:pPr>
      <w:r>
        <w:rPr>
          <w:rFonts w:hint="eastAsia"/>
        </w:rPr>
        <w:t>人常常在这些事上言其所不知，或以过于轻率的一瞥；或，基于某些可能的相似或表象，就轻易地以此为据作出那样的应用。</w:t>
      </w:r>
    </w:p>
    <w:p w14:paraId="50C6677A">
      <w:pPr>
        <w:ind w:left="-5"/>
        <w:rPr>
          <w:rFonts w:hint="eastAsia"/>
        </w:rPr>
      </w:pPr>
    </w:p>
    <w:p w14:paraId="378F6594">
      <w:pPr>
        <w:ind w:left="-5"/>
        <w:rPr>
          <w:rFonts w:hint="eastAsia"/>
        </w:rPr>
      </w:pPr>
      <w:r>
        <w:rPr>
          <w:rFonts w:hint="eastAsia"/>
        </w:rPr>
        <w:t>4. This would be remembered, that the old condemned Heresie must be such as is condemned in Scripture, and that still the Word is to be acknowledged as the supream rule.</w:t>
      </w:r>
    </w:p>
    <w:p w14:paraId="7BBD4D23">
      <w:pPr>
        <w:ind w:left="-5"/>
        <w:rPr>
          <w:rFonts w:hint="eastAsia"/>
        </w:rPr>
      </w:pPr>
      <w:r>
        <w:rPr>
          <w:rFonts w:hint="eastAsia"/>
        </w:rPr>
        <w:t>4. 应当记住，被定罪的古老异端必须是圣经所定罪的，并且道始终应被承认为最高的准则。</w:t>
      </w:r>
    </w:p>
    <w:p w14:paraId="007A6B26">
      <w:pPr>
        <w:ind w:left="-5"/>
        <w:rPr>
          <w:rFonts w:hint="eastAsia"/>
        </w:rPr>
      </w:pPr>
    </w:p>
    <w:p w14:paraId="5A12EA64">
      <w:pPr>
        <w:ind w:left="-5"/>
        <w:rPr>
          <w:rFonts w:hint="eastAsia"/>
        </w:rPr>
      </w:pPr>
      <w:r>
        <w:rPr>
          <w:rFonts w:hint="eastAsia"/>
        </w:rPr>
        <w:t>All which agree in this application; and where they agree, it is not a little prejudice to an opinion, to say, it is, on the matter, the same with such and such an old Heresie, that is, to mens conviction long since condemned upon grounds from the Word of God.</w:t>
      </w:r>
    </w:p>
    <w:p w14:paraId="632584E9">
      <w:pPr>
        <w:ind w:left="-5"/>
        <w:rPr>
          <w:rFonts w:hint="eastAsia"/>
        </w:rPr>
      </w:pPr>
      <w:r>
        <w:rPr>
          <w:rFonts w:hint="eastAsia"/>
        </w:rPr>
        <w:t>所有这些都在此应用中相符；并且当它们相符时，说一个观点，就实质而言，与某个某某个早已根据神话语的理由，被定罪于人信服的古老异端相同，这对这观点并非一个小小的偏见。</w:t>
      </w:r>
    </w:p>
    <w:p w14:paraId="39F99974">
      <w:pPr>
        <w:ind w:left="-5"/>
        <w:rPr>
          <w:rFonts w:hint="eastAsia"/>
        </w:rPr>
      </w:pPr>
    </w:p>
    <w:p w14:paraId="06D5E8E7">
      <w:pPr>
        <w:ind w:left="-5"/>
        <w:rPr>
          <w:rFonts w:hint="eastAsia"/>
        </w:rPr>
      </w:pPr>
      <w:r>
        <w:rPr>
          <w:rFonts w:hint="eastAsia"/>
        </w:rPr>
        <w:t>This was a soul Error: and it is not to be thought that this Angel, who is here so commended, was guilty of any of these evils, by any positive accession to them; but this is the fault charged upon him, that thou hast them that hold the doctrine of the Nicolaitans, that is, the Angel had such in the Church, who continued to be Members, and were not by Discipline cut off.</w:t>
      </w:r>
    </w:p>
    <w:p w14:paraId="13FBBB90">
      <w:pPr>
        <w:ind w:left="-5"/>
        <w:rPr>
          <w:rFonts w:hint="eastAsia"/>
        </w:rPr>
      </w:pPr>
      <w:r>
        <w:rPr>
          <w:rFonts w:hint="eastAsia"/>
        </w:rPr>
        <w:t>这是一个灵魂的错误：并且不应认为这位在此处如此被称赞的使者，犯了任何这些恶事，通过任何积极的参与；而是加在他身上的过错是，在你那里有人服从了尼哥拉党的教训，也就是说，这位使者在教会有这样的人，他们继续是成员，却没有被纪律所革除。</w:t>
      </w:r>
    </w:p>
    <w:p w14:paraId="19F41286">
      <w:pPr>
        <w:ind w:left="-5"/>
        <w:rPr>
          <w:rFonts w:hint="eastAsia"/>
        </w:rPr>
      </w:pPr>
    </w:p>
    <w:p w14:paraId="02ECB8C7">
      <w:pPr>
        <w:ind w:left="-5"/>
        <w:rPr>
          <w:rFonts w:hint="eastAsia"/>
        </w:rPr>
      </w:pPr>
      <w:r>
        <w:rPr>
          <w:rFonts w:hint="eastAsia"/>
        </w:rPr>
        <w:t>This is his fault: for, it was not the Churches fault that such lived in Pergamos, because they had no civil Authority to impede that; yet it was their fault that they lived Church-members there, because they had Church Authority to remedie that, which yet was not put in exercise against them, as by Ephesus had been done.</w:t>
      </w:r>
    </w:p>
    <w:p w14:paraId="3A93EF8A">
      <w:pPr>
        <w:ind w:left="-5"/>
        <w:rPr>
          <w:rFonts w:hint="eastAsia"/>
        </w:rPr>
      </w:pPr>
      <w:r>
        <w:rPr>
          <w:rFonts w:hint="eastAsia"/>
        </w:rPr>
        <w:t>这是他的过错：因为，那样的人住在别迦摩，并非教会的错，因为他们没有民事权力来阻止；然而他们作为教会成员住在那里，是他们的错，因为他们有教会权力来纠正，但这权力却没有被用来对付他们，如同以弗所所行的。</w:t>
      </w:r>
    </w:p>
    <w:p w14:paraId="1060DA83">
      <w:pPr>
        <w:ind w:left="-5"/>
        <w:rPr>
          <w:rFonts w:hint="eastAsia"/>
        </w:rPr>
      </w:pPr>
    </w:p>
    <w:p w14:paraId="4F23392F">
      <w:pPr>
        <w:ind w:left="-5"/>
        <w:rPr>
          <w:rFonts w:hint="eastAsia"/>
        </w:rPr>
      </w:pPr>
      <w:r>
        <w:rPr>
          <w:rFonts w:hint="eastAsia"/>
        </w:rPr>
        <w:t>From which we may gather, 1. That the Church is invested with a Power and Authority for cutting off of corrupt Members.</w:t>
      </w:r>
    </w:p>
    <w:p w14:paraId="366694BF">
      <w:pPr>
        <w:ind w:left="-5"/>
        <w:rPr>
          <w:rFonts w:hint="eastAsia"/>
        </w:rPr>
      </w:pPr>
      <w:r>
        <w:rPr>
          <w:rFonts w:hint="eastAsia"/>
        </w:rPr>
        <w:t>由此我们可以推断，1. 教会被赋予了革除败坏成员的权柄和权能。</w:t>
      </w:r>
    </w:p>
    <w:p w14:paraId="6E5A6FB6">
      <w:pPr>
        <w:ind w:left="-5"/>
        <w:rPr>
          <w:rFonts w:hint="eastAsia"/>
        </w:rPr>
      </w:pPr>
    </w:p>
    <w:p w14:paraId="4092ABCC">
      <w:pPr>
        <w:ind w:left="-5"/>
        <w:rPr>
          <w:rFonts w:hint="eastAsia"/>
        </w:rPr>
      </w:pPr>
      <w:r>
        <w:rPr>
          <w:rFonts w:hint="eastAsia"/>
        </w:rPr>
        <w:t>2 That it is a most horrible fault where there is defect in this.</w:t>
      </w:r>
    </w:p>
    <w:p w14:paraId="54ACE140">
      <w:pPr>
        <w:ind w:left="-5"/>
        <w:rPr>
          <w:rFonts w:hint="eastAsia"/>
        </w:rPr>
      </w:pPr>
      <w:r>
        <w:rPr>
          <w:rFonts w:hint="eastAsia"/>
        </w:rPr>
        <w:t>2 在这方面有缺陷，是一个最可怕的过错。</w:t>
      </w:r>
    </w:p>
    <w:p w14:paraId="53FE1BC1">
      <w:pPr>
        <w:ind w:left="-5"/>
        <w:rPr>
          <w:rFonts w:hint="eastAsia"/>
        </w:rPr>
      </w:pPr>
    </w:p>
    <w:p w14:paraId="5396BF76">
      <w:pPr>
        <w:ind w:left="-5"/>
        <w:rPr>
          <w:rFonts w:hint="eastAsia"/>
        </w:rPr>
      </w:pPr>
      <w:r>
        <w:rPr>
          <w:rFonts w:hint="eastAsia"/>
        </w:rPr>
        <w:t>Our Lord Jesus quarrelleth the want of this in Pergamos, where He commendeth much honestie: and He commendeth it in Ephesus, where there wanted not inward defects: because there is nothing that more occasioneth the Name of Christ to be reproached, his Ordinances to be despised, his people to be offended and stumbled, than the suffering of corrupt Members that are tainted with Errors to continue in the Church.</w:t>
      </w:r>
    </w:p>
    <w:p w14:paraId="5F1A32DC">
      <w:pPr>
        <w:ind w:left="-5"/>
        <w:rPr>
          <w:rFonts w:hint="eastAsia"/>
        </w:rPr>
      </w:pPr>
      <w:r>
        <w:rPr>
          <w:rFonts w:hint="eastAsia"/>
        </w:rPr>
        <w:t>我们的主耶稣在别迦摩责备这方面的缺乏，祂在那里称赞了许多诚实：祂在以弗所称赞了这一点，那里不乏内在的缺陷：因为，没有什么比容忍那些被错误玷污的败坏成员继续留在教会中，更能导致基督的名被毁谤，祂的典章被藐视，祂的子民被冒犯和绊倒的了。</w:t>
      </w:r>
    </w:p>
    <w:p w14:paraId="0802A2EB">
      <w:pPr>
        <w:ind w:left="-5"/>
        <w:rPr>
          <w:rFonts w:hint="eastAsia"/>
        </w:rPr>
      </w:pPr>
    </w:p>
    <w:p w14:paraId="0A121F58">
      <w:pPr>
        <w:ind w:left="-5"/>
        <w:rPr>
          <w:rFonts w:hint="eastAsia"/>
        </w:rPr>
      </w:pPr>
      <w:r>
        <w:rPr>
          <w:rFonts w:hint="eastAsia"/>
        </w:rPr>
        <w:t>Therefore much of the Churches</w:t>
      </w:r>
    </w:p>
    <w:p w14:paraId="55669664">
      <w:pPr>
        <w:ind w:left="-5"/>
        <w:rPr>
          <w:rFonts w:hint="eastAsia"/>
        </w:rPr>
      </w:pPr>
      <w:r>
        <w:rPr>
          <w:rFonts w:hint="eastAsia"/>
        </w:rPr>
        <w:t>因此，教会的许多</w:t>
      </w:r>
    </w:p>
    <w:p w14:paraId="4F5E9E80">
      <w:pPr>
        <w:ind w:left="-5"/>
        <w:rPr>
          <w:rFonts w:hint="eastAsia"/>
        </w:rPr>
      </w:pPr>
    </w:p>
    <w:p w14:paraId="67B3FF00">
      <w:pPr>
        <w:ind w:left="-5"/>
        <w:rPr>
          <w:rFonts w:hint="eastAsia"/>
        </w:rPr>
      </w:pPr>
      <w:r>
        <w:rPr>
          <w:rFonts w:hint="eastAsia"/>
        </w:rPr>
        <w:t>commendations or reproofs in these Epistles is founded on this, as it is rightly, or, partially exercised.</w:t>
      </w:r>
    </w:p>
    <w:p w14:paraId="7FC12B05">
      <w:pPr>
        <w:ind w:left="-5"/>
        <w:rPr>
          <w:rFonts w:hint="eastAsia"/>
        </w:rPr>
      </w:pPr>
      <w:r>
        <w:rPr>
          <w:rFonts w:hint="eastAsia"/>
        </w:rPr>
        <w:t>在这些书信中的称赞或责备，是建立在这上面，即它被正确地，或片面地行使。</w:t>
      </w:r>
    </w:p>
    <w:p w14:paraId="5366B9A4">
      <w:pPr>
        <w:ind w:left="-5"/>
        <w:rPr>
          <w:rFonts w:hint="eastAsia"/>
        </w:rPr>
      </w:pPr>
    </w:p>
    <w:p w14:paraId="3A213C59">
      <w:pPr>
        <w:ind w:left="-5"/>
        <w:rPr>
          <w:rFonts w:hint="eastAsia"/>
        </w:rPr>
      </w:pPr>
      <w:r>
        <w:rPr>
          <w:rFonts w:hint="eastAsia"/>
        </w:rPr>
        <w:t>3. By this it appeareth, that our Lord Jesus is no friend to toleration; and that the tolerating of corrupt teachers, can no way be approven of Him.</w:t>
      </w:r>
    </w:p>
    <w:p w14:paraId="60C02AA1">
      <w:pPr>
        <w:ind w:left="-5"/>
        <w:rPr>
          <w:rFonts w:hint="eastAsia"/>
        </w:rPr>
      </w:pPr>
      <w:r>
        <w:rPr>
          <w:rFonts w:hint="eastAsia"/>
        </w:rPr>
        <w:t>3. 由此可见，我们的主耶稣不是宽容的朋友；并且容忍败坏的教师，绝不能得到祂的赞许。</w:t>
      </w:r>
    </w:p>
    <w:p w14:paraId="4FFFFE29">
      <w:pPr>
        <w:ind w:left="-5"/>
        <w:rPr>
          <w:rFonts w:hint="eastAsia"/>
        </w:rPr>
      </w:pPr>
    </w:p>
    <w:p w14:paraId="6B5FB9EF">
      <w:pPr>
        <w:ind w:left="-5"/>
        <w:rPr>
          <w:rFonts w:hint="eastAsia"/>
        </w:rPr>
      </w:pPr>
      <w:r>
        <w:rPr>
          <w:rFonts w:hint="eastAsia"/>
        </w:rPr>
        <w:t>It is true, this is directly spoken against Church-men their tolerating of corrupt teachers: But will anything that that will be approven in civil Powers, which is so hateful in the Church-officers?</w:t>
      </w:r>
    </w:p>
    <w:p w14:paraId="5AC6DE15">
      <w:pPr>
        <w:ind w:left="-5"/>
        <w:rPr>
          <w:rFonts w:hint="eastAsia"/>
        </w:rPr>
      </w:pPr>
      <w:r>
        <w:rPr>
          <w:rFonts w:hint="eastAsia"/>
        </w:rPr>
        <w:t>诚然，这是直接针对教会人士容忍败坏教师说的：但是，在教会职员中如此可憎的事，难道在民事权力中就会被赞许吗？</w:t>
      </w:r>
    </w:p>
    <w:p w14:paraId="1BDA1466">
      <w:pPr>
        <w:ind w:left="-5"/>
        <w:rPr>
          <w:rFonts w:hint="eastAsia"/>
        </w:rPr>
      </w:pPr>
    </w:p>
    <w:p w14:paraId="33DEF5CF">
      <w:pPr>
        <w:ind w:left="-5"/>
        <w:rPr>
          <w:rFonts w:hint="eastAsia"/>
        </w:rPr>
      </w:pPr>
      <w:r>
        <w:rPr>
          <w:rFonts w:hint="eastAsia"/>
        </w:rPr>
        <w:t>or, that Jesus Christ will account toleration in the one to be hateful, and in the other to be approvable?</w:t>
      </w:r>
    </w:p>
    <w:p w14:paraId="6B857E39">
      <w:pPr>
        <w:ind w:left="-5"/>
        <w:rPr>
          <w:rFonts w:hint="eastAsia"/>
        </w:rPr>
      </w:pPr>
      <w:r>
        <w:rPr>
          <w:rFonts w:hint="eastAsia"/>
        </w:rPr>
        <w:t>或者说，耶稣基督会认为在一种情况下的宽容是可憎的，而在另一种情况下是可赞许的吗？</w:t>
      </w:r>
    </w:p>
    <w:p w14:paraId="7F6318EE">
      <w:pPr>
        <w:ind w:left="-5"/>
        <w:rPr>
          <w:rFonts w:hint="eastAsia"/>
        </w:rPr>
      </w:pPr>
    </w:p>
    <w:p w14:paraId="608ABD8B">
      <w:pPr>
        <w:ind w:left="-5"/>
        <w:rPr>
          <w:rFonts w:hint="eastAsia"/>
        </w:rPr>
      </w:pPr>
      <w:r>
        <w:rPr>
          <w:rFonts w:hint="eastAsia"/>
        </w:rPr>
        <w:t>4. There is diversitie of tempers in Church-officers, and diversitie of conditions in Churches, even where there may be real honesty in both: Ephesus had much coldnesse within, and yet much zeal against those Nicolaitans; Pergamos again, is much commended for their zeal and constancie in suffering: and yet reproved for want of zeal against there corrupt Members.</w:t>
      </w:r>
    </w:p>
    <w:p w14:paraId="265FF3D3">
      <w:pPr>
        <w:ind w:left="-5"/>
        <w:rPr>
          <w:rFonts w:hint="eastAsia"/>
        </w:rPr>
      </w:pPr>
      <w:r>
        <w:rPr>
          <w:rFonts w:hint="eastAsia"/>
        </w:rPr>
        <w:t>4. 教会职员有不同的性情，教会也有不同的状况，即使两者都可能有真正的诚实：以弗所里面有很多冷淡，却对那些尼哥拉党人有很多热心；别迦摩，则因其在受苦中的热心和恒心而大受称赞：却因缺乏对那里败坏成员的热心而被责备。</w:t>
      </w:r>
    </w:p>
    <w:p w14:paraId="6B96F69B">
      <w:pPr>
        <w:ind w:left="-5"/>
        <w:rPr>
          <w:rFonts w:hint="eastAsia"/>
        </w:rPr>
      </w:pPr>
    </w:p>
    <w:p w14:paraId="44BCE9B2">
      <w:pPr>
        <w:ind w:left="-5"/>
        <w:rPr>
          <w:rFonts w:hint="eastAsia"/>
        </w:rPr>
      </w:pPr>
      <w:r>
        <w:rPr>
          <w:rFonts w:hint="eastAsia"/>
        </w:rPr>
        <w:t>5. Men may be very straight and tender in the work of God, and bold in reference to suffering, and yet faint and be defective in the prosecuting of Church-censures against erroneous men.</w:t>
      </w:r>
    </w:p>
    <w:p w14:paraId="07F6B8CE">
      <w:pPr>
        <w:ind w:left="-5"/>
        <w:rPr>
          <w:rFonts w:hint="eastAsia"/>
        </w:rPr>
      </w:pPr>
      <w:r>
        <w:rPr>
          <w:rFonts w:hint="eastAsia"/>
        </w:rPr>
        <w:t>5. 人可能在神的工作上非常严谨和温柔，在受苦方面勇敢，然而在执行对错误之人的教会惩戒时，却可能灰心和有缺陷。</w:t>
      </w:r>
    </w:p>
    <w:p w14:paraId="13268362">
      <w:pPr>
        <w:ind w:left="-5"/>
        <w:rPr>
          <w:rFonts w:hint="eastAsia"/>
        </w:rPr>
      </w:pPr>
    </w:p>
    <w:p w14:paraId="05BC09A9">
      <w:pPr>
        <w:ind w:left="-5"/>
        <w:rPr>
          <w:rFonts w:hint="eastAsia"/>
        </w:rPr>
      </w:pPr>
      <w:r>
        <w:rPr>
          <w:rFonts w:hint="eastAsia"/>
        </w:rPr>
        <w:t>This appeareth both from this Epistle and that which followeth, where their particular condition and publick carriage in other things, is exceedingly commended; yet if there a notwithstanding in both in reference to this.</w:t>
      </w:r>
    </w:p>
    <w:p w14:paraId="5E70CADD">
      <w:pPr>
        <w:ind w:left="-5"/>
        <w:rPr>
          <w:rFonts w:hint="eastAsia"/>
        </w:rPr>
      </w:pPr>
      <w:r>
        <w:rPr>
          <w:rFonts w:hint="eastAsia"/>
        </w:rPr>
        <w:t>这从这封书信和接下来的书信中都显明出来，在那里他们特定的状况和在其他事上的公开行为，都受到极大的称赞；然而在这方面，两者都有一个“然而”。</w:t>
      </w:r>
    </w:p>
    <w:p w14:paraId="736D8FC0">
      <w:pPr>
        <w:ind w:left="-5"/>
        <w:rPr>
          <w:rFonts w:hint="eastAsia"/>
        </w:rPr>
      </w:pPr>
    </w:p>
    <w:p w14:paraId="03904F9B">
      <w:pPr>
        <w:ind w:left="-5"/>
        <w:rPr>
          <w:rFonts w:hint="eastAsia"/>
        </w:rPr>
      </w:pPr>
      <w:r>
        <w:rPr>
          <w:rFonts w:hint="eastAsia"/>
        </w:rPr>
        <w:t>If it be asked, What can be the reason that honest, tender, and zealous men should be so often defective in this, who yet may be zealous and servent against scandalous practices?</w:t>
      </w:r>
    </w:p>
    <w:p w14:paraId="0D312809">
      <w:pPr>
        <w:ind w:left="-5"/>
        <w:rPr>
          <w:rFonts w:hint="eastAsia"/>
        </w:rPr>
      </w:pPr>
      <w:r>
        <w:rPr>
          <w:rFonts w:hint="eastAsia"/>
        </w:rPr>
        <w:t>如果问，为什么诚实、温柔、热心的人，虽然可能对可耻的行为热心和热忱，却常常在这方面有缺陷？</w:t>
      </w:r>
    </w:p>
    <w:p w14:paraId="73F9E615">
      <w:pPr>
        <w:ind w:left="-5"/>
        <w:rPr>
          <w:rFonts w:hint="eastAsia"/>
        </w:rPr>
      </w:pPr>
    </w:p>
    <w:p w14:paraId="39E1588B">
      <w:pPr>
        <w:ind w:left="-5"/>
        <w:rPr>
          <w:rFonts w:hint="eastAsia"/>
        </w:rPr>
      </w:pPr>
      <w:r>
        <w:rPr>
          <w:rFonts w:hint="eastAsia"/>
        </w:rPr>
        <w:t>Answ. These reasons may be given, 1. It is more difficult to get the impression of the odiousnesse of corrupt doctrine on the heart, than of grosse outward practices: because grosse practices offend nature more directly, and are hatefull even to naturall men: and even some good men are ready to softer such an opinion, as if grace were more consistent with error than with profanity.</w:t>
      </w:r>
    </w:p>
    <w:p w14:paraId="3B0786EB">
      <w:pPr>
        <w:ind w:left="-5"/>
        <w:rPr>
          <w:rFonts w:hint="eastAsia"/>
        </w:rPr>
      </w:pPr>
      <w:r>
        <w:rPr>
          <w:rFonts w:hint="eastAsia"/>
        </w:rPr>
        <w:t>答：可以给出这些原因，1. 在心里留下败坏教义可憎性的印象，比留下粗鄙外在行为的印象更难：因为粗鄙的行为更直接地冒犯本性，甚至对属血气的人来说也是可憎的：甚至一些好人也容易持有这样的观点，仿佛恩典与错误比与亵渎更相容。</w:t>
      </w:r>
    </w:p>
    <w:p w14:paraId="333DFC35">
      <w:pPr>
        <w:ind w:left="-5"/>
        <w:rPr>
          <w:rFonts w:hint="eastAsia"/>
        </w:rPr>
      </w:pPr>
    </w:p>
    <w:p w14:paraId="51CA6DDD">
      <w:pPr>
        <w:ind w:left="-5"/>
        <w:rPr>
          <w:rFonts w:hint="eastAsia"/>
        </w:rPr>
      </w:pPr>
      <w:r>
        <w:rPr>
          <w:rFonts w:hint="eastAsia"/>
        </w:rPr>
        <w:t>Upon this ground the Lord Himself, and the Apostles do more frequently give people warning to mark and abstain from them that cause offences contrary to the Doctrine of the Gospel, than they do in matters of grosse practice.</w:t>
      </w:r>
    </w:p>
    <w:p w14:paraId="15C6066E">
      <w:pPr>
        <w:ind w:left="-5"/>
        <w:rPr>
          <w:rFonts w:hint="eastAsia"/>
        </w:rPr>
      </w:pPr>
      <w:r>
        <w:rPr>
          <w:rFonts w:hint="eastAsia"/>
        </w:rPr>
        <w:t>基于此，主自己和使徒们，更频繁地警告人们要留意并远离那些制造与福音教义相反之绊脚石的人，超过他们在粗鄙行为的事上所作的。</w:t>
      </w:r>
    </w:p>
    <w:p w14:paraId="26E3CECE">
      <w:pPr>
        <w:ind w:left="-5"/>
        <w:rPr>
          <w:rFonts w:hint="eastAsia"/>
        </w:rPr>
      </w:pPr>
    </w:p>
    <w:p w14:paraId="5E1671C8">
      <w:pPr>
        <w:ind w:left="-5"/>
        <w:rPr>
          <w:rFonts w:hint="eastAsia"/>
        </w:rPr>
      </w:pPr>
      <w:r>
        <w:rPr>
          <w:rFonts w:hint="eastAsia"/>
        </w:rPr>
        <w:t>2. Persuing of persons that are erroneous, hath often little fruit with it as to the persons themselves, there being but few that are recovered out of that snare of the devil, and to whom God giveth repentance, who once deliberately oppose themselves to the truth; but on the contrary, they seem to be more bold, and to make a greater stir than if they had not been taken notice of, as we see in Corinth, and Galatia; the more that Paul pressed them, the more they seemed to despise him, and they go on in their contradiction and blasphemy, as in the History of the Acts, and instances of Hymeneus and Philetus, is clear.</w:t>
      </w:r>
    </w:p>
    <w:p w14:paraId="527C8459">
      <w:pPr>
        <w:ind w:left="-5"/>
        <w:rPr>
          <w:rFonts w:hint="eastAsia"/>
        </w:rPr>
      </w:pPr>
      <w:r>
        <w:rPr>
          <w:rFonts w:hint="eastAsia"/>
        </w:rPr>
        <w:t>2. 追究犯错的人，对这些人本身常常没有什么果效，因为一旦蓄意抵挡真理，就很少有人能从魔鬼的网罗中被挽回，并蒙神赐予悔改；相反，他们似乎更大胆，制造更大的骚动，比没有被注意到时更甚，正如我们在哥林多和加拉太所见的；保罗越是催逼他们，他们似乎越是藐视他，并且他们继续他们的顶撞和亵渎，正如在使徒行传的历史，以及许米乃和腓理徒的例子中所清楚的。</w:t>
      </w:r>
    </w:p>
    <w:p w14:paraId="782807BC">
      <w:pPr>
        <w:ind w:left="-5"/>
        <w:rPr>
          <w:rFonts w:hint="eastAsia"/>
        </w:rPr>
      </w:pPr>
    </w:p>
    <w:p w14:paraId="1AB4C441">
      <w:pPr>
        <w:ind w:left="-5"/>
        <w:rPr>
          <w:rFonts w:hint="eastAsia"/>
        </w:rPr>
      </w:pPr>
      <w:r>
        <w:rPr>
          <w:rFonts w:hint="eastAsia"/>
        </w:rPr>
        <w:t>This maketh that even sometimes good men, out of fear of the inconveniences that may follow, and the difficulties that accompany such a work, may be too prone to oversee and forbear them.</w:t>
      </w:r>
    </w:p>
    <w:p w14:paraId="2380B833">
      <w:pPr>
        <w:ind w:left="-5"/>
        <w:rPr>
          <w:rFonts w:hint="eastAsia"/>
        </w:rPr>
      </w:pPr>
      <w:r>
        <w:rPr>
          <w:rFonts w:hint="eastAsia"/>
        </w:rPr>
        <w:t>这使得有时即使是好人，出于对可能随之而来的不便，以及伴随这样工作的困难的恐惧，也可能过于倾向于忽视和容忍他们。</w:t>
      </w:r>
    </w:p>
    <w:p w14:paraId="0BB55168">
      <w:pPr>
        <w:ind w:left="-5"/>
        <w:rPr>
          <w:rFonts w:hint="eastAsia"/>
        </w:rPr>
      </w:pPr>
    </w:p>
    <w:p w14:paraId="3DA24C5B">
      <w:pPr>
        <w:ind w:left="-5"/>
        <w:rPr>
          <w:rFonts w:hint="eastAsia"/>
        </w:rPr>
      </w:pPr>
      <w:r>
        <w:rPr>
          <w:rFonts w:hint="eastAsia"/>
        </w:rPr>
        <w:t>3. Sometimes respect to the persons of some who may be carried away, may have influence on this, as suppose some persons for a name of piety, sometimes savorie, should be seduced; preposterous tendernesse to those may make men cruelly to spare them to their prejudice.</w:t>
      </w:r>
    </w:p>
    <w:p w14:paraId="01EBA84B">
      <w:pPr>
        <w:ind w:left="-5"/>
        <w:rPr>
          <w:rFonts w:hint="eastAsia"/>
        </w:rPr>
      </w:pPr>
      <w:r>
        <w:rPr>
          <w:rFonts w:hint="eastAsia"/>
        </w:rPr>
        <w:t>3. 有时对某些可能被带走之人的尊重，可能对此有影响，比如假设一些因敬虔之名而闻名、有时令人愉悦的人，被引诱了；对这些人不合时宜的温柔，可能使人残忍地宽容他们，以致损害他们。</w:t>
      </w:r>
    </w:p>
    <w:p w14:paraId="05EBC254">
      <w:pPr>
        <w:ind w:left="-5"/>
        <w:rPr>
          <w:rFonts w:hint="eastAsia"/>
        </w:rPr>
      </w:pPr>
    </w:p>
    <w:p w14:paraId="6242D06C">
      <w:pPr>
        <w:ind w:left="-5"/>
        <w:rPr>
          <w:rFonts w:hint="eastAsia"/>
        </w:rPr>
      </w:pPr>
      <w:r>
        <w:rPr>
          <w:rFonts w:hint="eastAsia"/>
        </w:rPr>
        <w:t>This fault the Lord seemeth to quarrel in Thyatira, that they suffered his servants to be seduced.</w:t>
      </w:r>
    </w:p>
    <w:p w14:paraId="6E12811F">
      <w:pPr>
        <w:ind w:left="-5"/>
        <w:rPr>
          <w:rFonts w:hint="eastAsia"/>
        </w:rPr>
      </w:pPr>
      <w:r>
        <w:rPr>
          <w:rFonts w:hint="eastAsia"/>
        </w:rPr>
        <w:t>主似乎在推雅推喇责备这个过错，即他们容忍祂的仆人被引诱。</w:t>
      </w:r>
    </w:p>
    <w:p w14:paraId="42B7A69B">
      <w:pPr>
        <w:ind w:left="-5"/>
        <w:rPr>
          <w:rFonts w:hint="eastAsia"/>
        </w:rPr>
      </w:pPr>
    </w:p>
    <w:p w14:paraId="2F51D906">
      <w:pPr>
        <w:ind w:left="-5"/>
        <w:rPr>
          <w:rFonts w:hint="eastAsia"/>
        </w:rPr>
      </w:pPr>
      <w:r>
        <w:rPr>
          <w:rFonts w:hint="eastAsia"/>
        </w:rPr>
        <w:t>4. There may be also a design by more gentle means to restrain such an errour, and recover such as are fallen, whereby they may come to exceed and turn to be defective in not using the means appointed, as if such censures had been needlesly appointed, or, as if the Lord did not make use of mediate means for the restraining of errour.</w:t>
      </w:r>
    </w:p>
    <w:p w14:paraId="47FAA402">
      <w:pPr>
        <w:ind w:left="-5"/>
        <w:rPr>
          <w:rFonts w:hint="eastAsia"/>
        </w:rPr>
      </w:pPr>
      <w:r>
        <w:rPr>
          <w:rFonts w:hint="eastAsia"/>
        </w:rPr>
        <w:t>4. 也可能有一种意图，通过更温和的手段来遏制那样的错误，并挽回那些跌倒的人，藉此他们可能做得过分，以致在不使用指定手段方面有缺陷，仿佛那样的惩戒是不必要地设立的，或仿佛主不使用间接手段来遏制错误。</w:t>
      </w:r>
    </w:p>
    <w:p w14:paraId="4C90D0B7">
      <w:pPr>
        <w:ind w:left="-5"/>
        <w:rPr>
          <w:rFonts w:hint="eastAsia"/>
        </w:rPr>
      </w:pPr>
    </w:p>
    <w:p w14:paraId="09738C79">
      <w:pPr>
        <w:ind w:left="-5"/>
        <w:rPr>
          <w:rFonts w:hint="eastAsia"/>
        </w:rPr>
      </w:pPr>
      <w:r>
        <w:rPr>
          <w:rFonts w:hint="eastAsia"/>
        </w:rPr>
        <w:t>5. Such businesses also have often their own mistakes among many tender members of the Church; some whereof, may be too favourable constructers of the most grosse seducers, and so fear to offend them; and love to keep all in peace, oftentimes may steal in to have weight to the prejudice of the Lords Ordinance.</w:t>
      </w:r>
    </w:p>
    <w:p w14:paraId="744ADA9B">
      <w:pPr>
        <w:ind w:left="-5"/>
        <w:rPr>
          <w:rFonts w:hint="eastAsia"/>
        </w:rPr>
      </w:pPr>
      <w:r>
        <w:rPr>
          <w:rFonts w:hint="eastAsia"/>
        </w:rPr>
        <w:t>5. 这样的事也常常在教会许多软弱的成员中有其自身的错误；其中一些，可能对最粗鄙的诱惑者过于宽容地诠释，因此害怕冒犯他们；并且爱保持一切和平，常常可能潜入，并具有分量，以致损害主的典章。</w:t>
      </w:r>
    </w:p>
    <w:p w14:paraId="5EC5A319">
      <w:pPr>
        <w:ind w:left="-5"/>
        <w:rPr>
          <w:rFonts w:hint="eastAsia"/>
        </w:rPr>
      </w:pPr>
    </w:p>
    <w:p w14:paraId="0FA6F85D">
      <w:pPr>
        <w:ind w:left="-5"/>
        <w:rPr>
          <w:rFonts w:hint="eastAsia"/>
        </w:rPr>
      </w:pPr>
      <w:r>
        <w:rPr>
          <w:rFonts w:hint="eastAsia"/>
        </w:rPr>
        <w:t>It is written of the Schism in Phrygia, which arose for Montanus, that many did construct too well of him, as not thinking it impossible but he might be a good man, who, therefore could not go alongst in the thoughts that others had of him.</w:t>
      </w:r>
    </w:p>
    <w:p w14:paraId="098D6562">
      <w:pPr>
        <w:ind w:left="-5"/>
        <w:rPr>
          <w:rFonts w:hint="eastAsia"/>
        </w:rPr>
      </w:pPr>
      <w:r>
        <w:rPr>
          <w:rFonts w:hint="eastAsia"/>
        </w:rPr>
        <w:t>关于因孟他努而起的弗吕家分裂，有记载说，许多人对他评价过高，认为他不可能不是一个好人，因此不能认同其他人对他的看法。</w:t>
      </w:r>
    </w:p>
    <w:p w14:paraId="2908031C">
      <w:pPr>
        <w:ind w:left="-5"/>
        <w:rPr>
          <w:rFonts w:hint="eastAsia"/>
        </w:rPr>
      </w:pPr>
    </w:p>
    <w:p w14:paraId="11FADF91">
      <w:pPr>
        <w:ind w:left="-5"/>
        <w:rPr>
          <w:rFonts w:hint="eastAsia"/>
        </w:rPr>
      </w:pPr>
      <w:r>
        <w:rPr>
          <w:rFonts w:hint="eastAsia"/>
        </w:rPr>
        <w:t>There is readily something of this amongst the weakest fort where deluders come, which getting way for a time, doth rather increase than diminish; and so leaveth this duty in a greater noneentry than at first.</w:t>
      </w:r>
    </w:p>
    <w:p w14:paraId="7C640415">
      <w:pPr>
        <w:ind w:left="-5"/>
        <w:rPr>
          <w:rFonts w:hint="eastAsia"/>
        </w:rPr>
      </w:pPr>
      <w:r>
        <w:rPr>
          <w:rFonts w:hint="eastAsia"/>
        </w:rPr>
        <w:t>在迷惑者来的地方，最软弱的人中很可能有这种情况，这在一段时间内得势，只会增加而不会减少；因此使这项本分比最初更难履行。</w:t>
      </w:r>
    </w:p>
    <w:p w14:paraId="74790007">
      <w:pPr>
        <w:ind w:left="-5"/>
        <w:rPr>
          <w:rFonts w:hint="eastAsia"/>
        </w:rPr>
      </w:pPr>
    </w:p>
    <w:p w14:paraId="3A73D322">
      <w:pPr>
        <w:ind w:left="-5"/>
        <w:rPr>
          <w:rFonts w:hint="eastAsia"/>
        </w:rPr>
      </w:pPr>
      <w:r>
        <w:rPr>
          <w:rFonts w:hint="eastAsia"/>
        </w:rPr>
        <w:t>We come now to the remedy, or duty exhorted to, which is laid down and pressed vers. 16.</w:t>
      </w:r>
    </w:p>
    <w:p w14:paraId="33FD5B25">
      <w:pPr>
        <w:ind w:left="-5"/>
        <w:rPr>
          <w:rFonts w:hint="eastAsia"/>
        </w:rPr>
      </w:pPr>
      <w:r>
        <w:rPr>
          <w:rFonts w:hint="eastAsia"/>
        </w:rPr>
        <w:t>我们现在来看补救措施，或被劝勉的本分，这在第16节被提出并强调。</w:t>
      </w:r>
    </w:p>
    <w:p w14:paraId="279104CB">
      <w:pPr>
        <w:ind w:left="-5"/>
        <w:rPr>
          <w:rFonts w:hint="eastAsia"/>
        </w:rPr>
      </w:pPr>
    </w:p>
    <w:p w14:paraId="750D9C1C">
      <w:pPr>
        <w:ind w:left="-5"/>
        <w:rPr>
          <w:rFonts w:hint="eastAsia"/>
        </w:rPr>
      </w:pPr>
      <w:r>
        <w:rPr>
          <w:rFonts w:hint="eastAsia"/>
        </w:rPr>
        <w:t>It is in short, Repent; that same which was proposed to Ephesus, vers. 5.</w:t>
      </w:r>
    </w:p>
    <w:p w14:paraId="15A4F03E">
      <w:pPr>
        <w:ind w:left="-5"/>
        <w:rPr>
          <w:rFonts w:hint="eastAsia"/>
        </w:rPr>
      </w:pPr>
      <w:r>
        <w:rPr>
          <w:rFonts w:hint="eastAsia"/>
        </w:rPr>
        <w:t>简而言之，就是悔改；与向以弗所提出的相同，第5节。</w:t>
      </w:r>
    </w:p>
    <w:p w14:paraId="22F1F9B3">
      <w:pPr>
        <w:ind w:left="-5"/>
        <w:rPr>
          <w:rFonts w:hint="eastAsia"/>
        </w:rPr>
      </w:pPr>
    </w:p>
    <w:p w14:paraId="0678F7C4">
      <w:pPr>
        <w:ind w:left="-5"/>
        <w:rPr>
          <w:rFonts w:hint="eastAsia"/>
        </w:rPr>
      </w:pPr>
      <w:r>
        <w:rPr>
          <w:rFonts w:hint="eastAsia"/>
        </w:rPr>
        <w:t>The Lord hereby signifying, 1. That when sins are fallen into, it is not enough for bear them, but there must be an exercising of repentance for them.</w:t>
      </w:r>
    </w:p>
    <w:p w14:paraId="609905AB">
      <w:pPr>
        <w:ind w:left="-5"/>
        <w:rPr>
          <w:rFonts w:hint="eastAsia"/>
        </w:rPr>
      </w:pPr>
      <w:r>
        <w:rPr>
          <w:rFonts w:hint="eastAsia"/>
        </w:rPr>
        <w:t>主藉此表明，1. 当人陷入罪中时，仅仅忍受是不够的，必须为罪操练悔改。</w:t>
      </w:r>
    </w:p>
    <w:p w14:paraId="207F55AF">
      <w:pPr>
        <w:ind w:left="-5"/>
        <w:rPr>
          <w:rFonts w:hint="eastAsia"/>
        </w:rPr>
      </w:pPr>
    </w:p>
    <w:p w14:paraId="0A6CFC85">
      <w:pPr>
        <w:ind w:left="-5"/>
        <w:rPr>
          <w:rFonts w:hint="eastAsia"/>
        </w:rPr>
      </w:pPr>
      <w:r>
        <w:rPr>
          <w:rFonts w:hint="eastAsia"/>
        </w:rPr>
        <w:t>2. That there is no expectation to be keeped free from wrath where there hath been sin without repentance.</w:t>
      </w:r>
    </w:p>
    <w:p w14:paraId="794B0720">
      <w:pPr>
        <w:ind w:left="-5"/>
        <w:rPr>
          <w:rFonts w:hint="eastAsia"/>
        </w:rPr>
      </w:pPr>
      <w:r>
        <w:rPr>
          <w:rFonts w:hint="eastAsia"/>
        </w:rPr>
        <w:t>2. 哪里有罪而没有悔改，就不要指望能免于忿怒。</w:t>
      </w:r>
    </w:p>
    <w:p w14:paraId="17E4FEBC">
      <w:pPr>
        <w:ind w:left="-5"/>
        <w:rPr>
          <w:rFonts w:hint="eastAsia"/>
        </w:rPr>
      </w:pPr>
    </w:p>
    <w:p w14:paraId="5BD892B7">
      <w:pPr>
        <w:ind w:left="-5"/>
        <w:rPr>
          <w:rFonts w:hint="eastAsia"/>
        </w:rPr>
      </w:pPr>
      <w:r>
        <w:rPr>
          <w:rFonts w:hint="eastAsia"/>
        </w:rPr>
        <w:t>3. That ommissions are sinfull and to be repented of, even as commissions are.</w:t>
      </w:r>
    </w:p>
    <w:p w14:paraId="22C0F0FC">
      <w:pPr>
        <w:ind w:left="-5"/>
        <w:rPr>
          <w:rFonts w:hint="eastAsia"/>
        </w:rPr>
      </w:pPr>
      <w:r>
        <w:rPr>
          <w:rFonts w:hint="eastAsia"/>
        </w:rPr>
        <w:t>3. 疏忽是罪，应悔改，正如过犯一样。</w:t>
      </w:r>
    </w:p>
    <w:p w14:paraId="08D1B28C">
      <w:pPr>
        <w:ind w:left="-5"/>
        <w:rPr>
          <w:rFonts w:hint="eastAsia"/>
        </w:rPr>
      </w:pPr>
    </w:p>
    <w:p w14:paraId="68AB24D6">
      <w:pPr>
        <w:ind w:left="-5"/>
        <w:rPr>
          <w:rFonts w:hint="eastAsia"/>
        </w:rPr>
      </w:pPr>
      <w:r>
        <w:rPr>
          <w:rFonts w:hint="eastAsia"/>
        </w:rPr>
        <w:t>And, 4. That sinfull ommissions in a mans publick Station (such as this is, which is reproved) are to be repented of, as grosse personall faults are.</w:t>
      </w:r>
    </w:p>
    <w:p w14:paraId="41988424">
      <w:pPr>
        <w:ind w:left="-5"/>
        <w:rPr>
          <w:rFonts w:hint="eastAsia"/>
        </w:rPr>
      </w:pPr>
      <w:r>
        <w:rPr>
          <w:rFonts w:hint="eastAsia"/>
        </w:rPr>
        <w:t>并且，4. 一个人在公共职位上的罪恶疏忽（如此处被责备的），应像重大的个人过错一样被悔改。</w:t>
      </w:r>
    </w:p>
    <w:p w14:paraId="57342669">
      <w:pPr>
        <w:ind w:left="-5"/>
        <w:rPr>
          <w:rFonts w:hint="eastAsia"/>
        </w:rPr>
      </w:pPr>
    </w:p>
    <w:p w14:paraId="7EFE57A3">
      <w:pPr>
        <w:ind w:left="-5"/>
        <w:rPr>
          <w:rFonts w:hint="eastAsia"/>
        </w:rPr>
      </w:pPr>
      <w:r>
        <w:rPr>
          <w:rFonts w:hint="eastAsia"/>
        </w:rPr>
        <w:t>The threatning annexed, is, in these words, or else I will come unto thee quickly and, I will fight against them with the sword of my mouth.</w:t>
      </w:r>
    </w:p>
    <w:p w14:paraId="0C5579D8">
      <w:pPr>
        <w:ind w:left="-5"/>
        <w:rPr>
          <w:rFonts w:hint="eastAsia"/>
        </w:rPr>
      </w:pPr>
      <w:r>
        <w:rPr>
          <w:rFonts w:hint="eastAsia"/>
        </w:rPr>
        <w:t>附带的威胁是，在这些话里，若不悔改，我就快临到你那里，用我口中的剑攻击他们。</w:t>
      </w:r>
    </w:p>
    <w:p w14:paraId="56AA1B6D">
      <w:pPr>
        <w:ind w:left="-5"/>
        <w:rPr>
          <w:rFonts w:hint="eastAsia"/>
        </w:rPr>
      </w:pPr>
    </w:p>
    <w:p w14:paraId="1582B044">
      <w:pPr>
        <w:ind w:left="-5"/>
        <w:rPr>
          <w:rFonts w:hint="eastAsia"/>
        </w:rPr>
      </w:pPr>
      <w:r>
        <w:rPr>
          <w:rFonts w:hint="eastAsia"/>
        </w:rPr>
        <w:t>It hath two parts: the first, respecteth the Church or Angel of Pergamos, I will come unto thee quickly, that is, if thou repent not, I will one way or another come in judgement against thee.</w:t>
      </w:r>
    </w:p>
    <w:p w14:paraId="172EC577">
      <w:pPr>
        <w:ind w:left="-5"/>
        <w:rPr>
          <w:rFonts w:hint="eastAsia"/>
        </w:rPr>
      </w:pPr>
      <w:r>
        <w:rPr>
          <w:rFonts w:hint="eastAsia"/>
        </w:rPr>
        <w:t>它有两部分：第一部分，关系到别迦摩的教会或使者，我就快临到你那里，也就是说，如果你不悔改，我将以某种方式来审判你。</w:t>
      </w:r>
    </w:p>
    <w:p w14:paraId="4D50CC9A">
      <w:pPr>
        <w:ind w:left="-5"/>
        <w:rPr>
          <w:rFonts w:hint="eastAsia"/>
        </w:rPr>
      </w:pPr>
    </w:p>
    <w:p w14:paraId="024D3E03">
      <w:pPr>
        <w:ind w:left="-5"/>
        <w:rPr>
          <w:rFonts w:hint="eastAsia"/>
        </w:rPr>
      </w:pPr>
      <w:r>
        <w:rPr>
          <w:rFonts w:hint="eastAsia"/>
        </w:rPr>
        <w:t>We conceive it relateth to the Angel especially, it being in the singular number: because this fault being a defect in Discipline, is not so to be imputed to the People, as to him whole place it was to take order with such corruptions: which will appear more clearly afterward.</w:t>
      </w:r>
    </w:p>
    <w:p w14:paraId="251BDE74">
      <w:pPr>
        <w:ind w:left="-5"/>
        <w:rPr>
          <w:rFonts w:hint="eastAsia"/>
        </w:rPr>
      </w:pPr>
      <w:r>
        <w:rPr>
          <w:rFonts w:hint="eastAsia"/>
        </w:rPr>
        <w:t>我们认为这特别关系到使者，因为它是单数：因为这个过错是纪律上的缺陷，不应像归咎于百姓那样归咎于他，他的职责是处理那样的败坏：这在后面会更清楚地显明。</w:t>
      </w:r>
    </w:p>
    <w:p w14:paraId="68C39A78">
      <w:pPr>
        <w:ind w:left="-5"/>
        <w:rPr>
          <w:rFonts w:hint="eastAsia"/>
        </w:rPr>
      </w:pPr>
    </w:p>
    <w:p w14:paraId="2EBAE506">
      <w:pPr>
        <w:ind w:left="-5"/>
        <w:rPr>
          <w:rFonts w:hint="eastAsia"/>
        </w:rPr>
      </w:pPr>
      <w:r>
        <w:rPr>
          <w:rFonts w:hint="eastAsia"/>
        </w:rPr>
        <w:t>The second part respecteth these grosse members that were suffered to be in the Church, to wit, the Nicolaitans, I will fight against them with the sword of my mouth, that is, seing ye are guilty of defect here, if there be not repentance for it, I will come in an extraordinary way and my self punish those whom ye have suffered.</w:t>
      </w:r>
    </w:p>
    <w:p w14:paraId="5BFCA3D6">
      <w:pPr>
        <w:ind w:left="-5"/>
        <w:rPr>
          <w:rFonts w:hint="eastAsia"/>
        </w:rPr>
      </w:pPr>
      <w:r>
        <w:rPr>
          <w:rFonts w:hint="eastAsia"/>
        </w:rPr>
        <w:t>第二部分关系到那些被容忍在教会中的粗鄙成员，即尼哥拉党，我要用我口中的剑攻击他们，也就是说，既然你们在此处有缺陷的罪，如果不为此悔改，我将以一种非凡的方式来，我自己惩罚那些你们所容忍的人。</w:t>
      </w:r>
    </w:p>
    <w:p w14:paraId="07213F1F">
      <w:pPr>
        <w:ind w:left="-5"/>
        <w:rPr>
          <w:rFonts w:hint="eastAsia"/>
        </w:rPr>
      </w:pPr>
    </w:p>
    <w:p w14:paraId="172CA15F">
      <w:pPr>
        <w:ind w:left="-5"/>
        <w:rPr>
          <w:rFonts w:hint="eastAsia"/>
        </w:rPr>
      </w:pPr>
      <w:r>
        <w:rPr>
          <w:rFonts w:hint="eastAsia"/>
        </w:rPr>
        <w:t>For clearing of this threatning, we may consider, 1.</w:t>
      </w:r>
    </w:p>
    <w:p w14:paraId="62C1786C">
      <w:pPr>
        <w:ind w:left="-5"/>
        <w:rPr>
          <w:rFonts w:hint="eastAsia"/>
        </w:rPr>
      </w:pPr>
      <w:r>
        <w:rPr>
          <w:rFonts w:hint="eastAsia"/>
        </w:rPr>
        <w:t>为澄清这个威胁，我们可以考虑，1.</w:t>
      </w:r>
    </w:p>
    <w:p w14:paraId="1080E3F7">
      <w:pPr>
        <w:ind w:left="-5"/>
        <w:rPr>
          <w:rFonts w:hint="eastAsia"/>
        </w:rPr>
      </w:pPr>
    </w:p>
    <w:p w14:paraId="4F1A6548">
      <w:pPr>
        <w:ind w:left="-5"/>
        <w:rPr>
          <w:rFonts w:hint="eastAsia"/>
        </w:rPr>
      </w:pPr>
      <w:r>
        <w:rPr>
          <w:rFonts w:hint="eastAsia"/>
        </w:rPr>
        <w:t>Wherein it consisteth.</w:t>
      </w:r>
    </w:p>
    <w:p w14:paraId="0E179FC2">
      <w:pPr>
        <w:ind w:left="-5"/>
        <w:rPr>
          <w:rFonts w:hint="eastAsia"/>
        </w:rPr>
      </w:pPr>
      <w:r>
        <w:rPr>
          <w:rFonts w:hint="eastAsia"/>
        </w:rPr>
        <w:t>它包含什么。</w:t>
      </w:r>
    </w:p>
    <w:p w14:paraId="569CBB23">
      <w:pPr>
        <w:ind w:left="-5"/>
        <w:rPr>
          <w:rFonts w:hint="eastAsia"/>
        </w:rPr>
      </w:pPr>
    </w:p>
    <w:p w14:paraId="3E266DD8">
      <w:pPr>
        <w:ind w:left="-5"/>
        <w:rPr>
          <w:rFonts w:hint="eastAsia"/>
        </w:rPr>
      </w:pPr>
      <w:r>
        <w:rPr>
          <w:rFonts w:hint="eastAsia"/>
        </w:rPr>
        <w:t>2. How it can be a threatning to the Angel.</w:t>
      </w:r>
    </w:p>
    <w:p w14:paraId="02F73F86">
      <w:pPr>
        <w:ind w:left="-5"/>
        <w:rPr>
          <w:rFonts w:hint="eastAsia"/>
        </w:rPr>
      </w:pPr>
      <w:r>
        <w:rPr>
          <w:rFonts w:hint="eastAsia"/>
        </w:rPr>
        <w:t>2. 它如何能成为对使者的威胁。</w:t>
      </w:r>
    </w:p>
    <w:p w14:paraId="4809884E">
      <w:pPr>
        <w:ind w:left="-5"/>
        <w:rPr>
          <w:rFonts w:hint="eastAsia"/>
        </w:rPr>
      </w:pPr>
    </w:p>
    <w:p w14:paraId="1F91A6B4">
      <w:pPr>
        <w:ind w:left="-5"/>
        <w:rPr>
          <w:rFonts w:hint="eastAsia"/>
        </w:rPr>
      </w:pPr>
      <w:r>
        <w:rPr>
          <w:rFonts w:hint="eastAsia"/>
        </w:rPr>
        <w:t>3. Wherefore he is so peculiarly threatned.</w:t>
      </w:r>
    </w:p>
    <w:p w14:paraId="13D38AC5">
      <w:pPr>
        <w:ind w:left="-5"/>
        <w:rPr>
          <w:rFonts w:hint="eastAsia"/>
        </w:rPr>
      </w:pPr>
      <w:r>
        <w:rPr>
          <w:rFonts w:hint="eastAsia"/>
        </w:rPr>
        <w:t>3. 为什么他被如此特别地威胁。</w:t>
      </w:r>
    </w:p>
    <w:p w14:paraId="0B2EFDA0">
      <w:pPr>
        <w:ind w:left="-5"/>
        <w:rPr>
          <w:rFonts w:hint="eastAsia"/>
        </w:rPr>
      </w:pPr>
    </w:p>
    <w:p w14:paraId="35D9A03B">
      <w:pPr>
        <w:ind w:left="-5"/>
        <w:rPr>
          <w:rFonts w:hint="eastAsia"/>
        </w:rPr>
      </w:pPr>
      <w:r>
        <w:rPr>
          <w:rFonts w:hint="eastAsia"/>
        </w:rPr>
        <w:t>To the first, It is clear here, that the party immediately threatned, is the Nicolaitans, whom the Lord threatneth to fight against with the sword of His mouth: which looketh not to any external, or corporal plague: for, the sword of His mouth, is not the weapon that inflicteth such: But it looketh especially to these, 1.</w:t>
      </w:r>
    </w:p>
    <w:p w14:paraId="24595335">
      <w:pPr>
        <w:ind w:left="-5"/>
        <w:rPr>
          <w:rFonts w:hint="eastAsia"/>
        </w:rPr>
      </w:pPr>
      <w:r>
        <w:rPr>
          <w:rFonts w:hint="eastAsia"/>
        </w:rPr>
        <w:t>对第一点，此处清楚的是，直接被威胁的一方是尼哥拉党，主威胁要用祂口中的剑攻击他们：这并非指任何外在的或身体的灾殃：因为，祂口中的剑，不是施加此类灾殃的武器：而是特别指向这些，1.</w:t>
      </w:r>
    </w:p>
    <w:p w14:paraId="71D9CFF8">
      <w:pPr>
        <w:ind w:left="-5"/>
        <w:rPr>
          <w:rFonts w:hint="eastAsia"/>
        </w:rPr>
      </w:pPr>
    </w:p>
    <w:p w14:paraId="210F2BD0">
      <w:pPr>
        <w:ind w:left="-5"/>
        <w:rPr>
          <w:rFonts w:hint="eastAsia"/>
        </w:rPr>
      </w:pPr>
      <w:r>
        <w:rPr>
          <w:rFonts w:hint="eastAsia"/>
        </w:rPr>
        <w:t>To a discovery of their wickednesse, and of the hatefulnesse of their way, by his Word.</w:t>
      </w:r>
    </w:p>
    <w:p w14:paraId="27B80289">
      <w:pPr>
        <w:ind w:left="-5"/>
        <w:rPr>
          <w:rFonts w:hint="eastAsia"/>
        </w:rPr>
      </w:pPr>
      <w:r>
        <w:rPr>
          <w:rFonts w:hint="eastAsia"/>
        </w:rPr>
        <w:t>用祂的道，揭露他们的邪恶，以及他们道路的可憎。</w:t>
      </w:r>
    </w:p>
    <w:p w14:paraId="52C9B85B">
      <w:pPr>
        <w:ind w:left="-5"/>
        <w:rPr>
          <w:rFonts w:hint="eastAsia"/>
        </w:rPr>
      </w:pPr>
    </w:p>
    <w:p w14:paraId="2351A512">
      <w:pPr>
        <w:ind w:left="-5"/>
        <w:rPr>
          <w:rFonts w:hint="eastAsia"/>
        </w:rPr>
      </w:pPr>
      <w:r>
        <w:rPr>
          <w:rFonts w:hint="eastAsia"/>
        </w:rPr>
        <w:t>2. To a censuring, threatning, and sentencing of them by the same.</w:t>
      </w:r>
    </w:p>
    <w:p w14:paraId="7A16691C">
      <w:pPr>
        <w:ind w:left="-5"/>
        <w:rPr>
          <w:rFonts w:hint="eastAsia"/>
        </w:rPr>
      </w:pPr>
      <w:r>
        <w:rPr>
          <w:rFonts w:hint="eastAsia"/>
        </w:rPr>
        <w:t>2. 用同样的道，责备、威胁和审判他们。</w:t>
      </w:r>
    </w:p>
    <w:p w14:paraId="68173E9D">
      <w:pPr>
        <w:ind w:left="-5"/>
        <w:rPr>
          <w:rFonts w:hint="eastAsia"/>
        </w:rPr>
      </w:pPr>
    </w:p>
    <w:p w14:paraId="1E87C198">
      <w:pPr>
        <w:ind w:left="-5"/>
        <w:rPr>
          <w:rFonts w:hint="eastAsia"/>
        </w:rPr>
      </w:pPr>
      <w:r>
        <w:rPr>
          <w:rFonts w:hint="eastAsia"/>
        </w:rPr>
        <w:t>3. To a fruitlesnesse of such discoveries, threatnings and sentences, as to any spritual or saving work upon them, but that they should be by such clear convictions and sentences, in Gods secret Wisdom and Justice, more hardned, convinced, irritated and affected with spiritual plagues, than if they had not been so dealt with: in this respect often in the Scripture we have mentioned, hewing by the Prophets, and slaying by the words of the Lords mouth, as Hosea 6:5 and fighting with Antichrist, and destroying him by the Spirit of His mouth, 2 Thess. 2:8.</w:t>
      </w:r>
    </w:p>
    <w:p w14:paraId="265AE3B5">
      <w:pPr>
        <w:ind w:left="-5"/>
        <w:rPr>
          <w:rFonts w:hint="eastAsia"/>
        </w:rPr>
      </w:pPr>
      <w:r>
        <w:rPr>
          <w:rFonts w:hint="eastAsia"/>
        </w:rPr>
        <w:t>3. 这样的揭露、威胁和审判，对他们没有任何属灵或救赎的工作，是无果的，而是他们要因这样清楚的定罪和审判，在神奥秘的智慧和公义中，变得更刚硬、知罪、被激怒，并受属灵灾殃的影响，比没有被如此对待时更甚：在这方面，我们常在圣经中提到，藉先知砍伐，并用主口中的话杀戮，如何西阿书6:5；以及与敌基督争战，并用祂口中的气灭绝他，帖撒罗尼迦后书2:8。</w:t>
      </w:r>
    </w:p>
    <w:p w14:paraId="7D1FC4D5">
      <w:pPr>
        <w:ind w:left="-5"/>
        <w:rPr>
          <w:rFonts w:hint="eastAsia"/>
        </w:rPr>
      </w:pPr>
    </w:p>
    <w:p w14:paraId="5EC9E9AC">
      <w:pPr>
        <w:ind w:left="-5"/>
        <w:rPr>
          <w:rFonts w:hint="eastAsia"/>
        </w:rPr>
      </w:pPr>
      <w:r>
        <w:rPr>
          <w:rFonts w:hint="eastAsia"/>
        </w:rPr>
        <w:t>And elsewhere the like expressions to that purpose.</w:t>
      </w:r>
    </w:p>
    <w:p w14:paraId="2931121A">
      <w:pPr>
        <w:ind w:left="-5"/>
        <w:rPr>
          <w:rFonts w:hint="eastAsia"/>
        </w:rPr>
      </w:pPr>
      <w:r>
        <w:rPr>
          <w:rFonts w:hint="eastAsia"/>
        </w:rPr>
        <w:t>以及别处有类似目的的表达。</w:t>
      </w:r>
    </w:p>
    <w:p w14:paraId="4CED7D4B">
      <w:pPr>
        <w:ind w:left="-5"/>
        <w:rPr>
          <w:rFonts w:hint="eastAsia"/>
        </w:rPr>
      </w:pPr>
    </w:p>
    <w:p w14:paraId="1FAA2B4F">
      <w:pPr>
        <w:ind w:left="-5"/>
        <w:rPr>
          <w:rFonts w:hint="eastAsia"/>
        </w:rPr>
      </w:pPr>
      <w:r>
        <w:rPr>
          <w:rFonts w:hint="eastAsia"/>
        </w:rPr>
        <w:t>This is a lad plague, when the Table of the Gospel becometh a snare, and when through mens own corruption they become more drunk with their own delusions, even under convincing Light; and when the Word of God, which is the only Weapon whereby they may offend their enemies, is through their opposing the Light thereof, turned to fight against them, as they have turned themselves to fight against it: the event here as to them, cannot but be desperate.</w:t>
      </w:r>
    </w:p>
    <w:p w14:paraId="5D615E52">
      <w:pPr>
        <w:ind w:left="-5"/>
        <w:rPr>
          <w:rFonts w:hint="eastAsia"/>
        </w:rPr>
      </w:pPr>
      <w:r>
        <w:rPr>
          <w:rFonts w:hint="eastAsia"/>
        </w:rPr>
        <w:t>这是一个严重的灾殃，当福音的筵席变成网罗，当人因自己的败坏，即使在令人知罪的光照下，也更沉醉于自己的迷惑；当神的话，这唯一能用来攻击他们敌人的武器，因他们抵挡其光，而转过来攻击他们，正如他们转过来攻击它一样：此处对他们的结局，必然是绝望的。</w:t>
      </w:r>
    </w:p>
    <w:p w14:paraId="0FD52317">
      <w:pPr>
        <w:ind w:left="-5"/>
        <w:rPr>
          <w:rFonts w:hint="eastAsia"/>
        </w:rPr>
      </w:pPr>
    </w:p>
    <w:p w14:paraId="7FF9F9D7">
      <w:pPr>
        <w:ind w:left="-5"/>
        <w:rPr>
          <w:rFonts w:hint="eastAsia"/>
        </w:rPr>
      </w:pPr>
      <w:r>
        <w:rPr>
          <w:rFonts w:hint="eastAsia"/>
        </w:rPr>
        <w:t>For the second, It may be questioned how this can be a threatning to the Church or Angel that the Lord would take such course with these corrupt Nicolaitans?</w:t>
      </w:r>
    </w:p>
    <w:p w14:paraId="5B043A4B">
      <w:pPr>
        <w:ind w:left="-5"/>
        <w:rPr>
          <w:rFonts w:hint="eastAsia"/>
        </w:rPr>
      </w:pPr>
      <w:r>
        <w:rPr>
          <w:rFonts w:hint="eastAsia"/>
        </w:rPr>
        <w:t>对第二点，可能会问，主会对那些败坏的尼哥拉党人采取这样的措施，这对教会或使者来说，如何能是一个威胁呢？</w:t>
      </w:r>
    </w:p>
    <w:p w14:paraId="300D0DC7">
      <w:pPr>
        <w:ind w:left="-5"/>
        <w:rPr>
          <w:rFonts w:hint="eastAsia"/>
        </w:rPr>
      </w:pPr>
    </w:p>
    <w:p w14:paraId="0028A064">
      <w:pPr>
        <w:ind w:left="-5"/>
        <w:rPr>
          <w:rFonts w:hint="eastAsia"/>
        </w:rPr>
      </w:pPr>
      <w:r>
        <w:rPr>
          <w:rFonts w:hint="eastAsia"/>
        </w:rPr>
        <w:t>It might rather look like a favour to them?</w:t>
      </w:r>
    </w:p>
    <w:p w14:paraId="0B553850">
      <w:pPr>
        <w:ind w:left="-5"/>
        <w:rPr>
          <w:rFonts w:hint="eastAsia"/>
        </w:rPr>
      </w:pPr>
      <w:r>
        <w:rPr>
          <w:rFonts w:hint="eastAsia"/>
        </w:rPr>
        <w:t>这看起来更像是一种恩惠？</w:t>
      </w:r>
    </w:p>
    <w:p w14:paraId="544FC3EF">
      <w:pPr>
        <w:ind w:left="-5"/>
        <w:rPr>
          <w:rFonts w:hint="eastAsia"/>
        </w:rPr>
      </w:pPr>
    </w:p>
    <w:p w14:paraId="1675278A">
      <w:pPr>
        <w:ind w:left="-5"/>
        <w:rPr>
          <w:rFonts w:hint="eastAsia"/>
        </w:rPr>
      </w:pPr>
      <w:r>
        <w:rPr>
          <w:rFonts w:hint="eastAsia"/>
        </w:rPr>
        <w:t>Answer. If we consider it more particularly, we will find it a threatning in these respects, 1.</w:t>
      </w:r>
    </w:p>
    <w:p w14:paraId="01FCFB30">
      <w:pPr>
        <w:ind w:left="-5"/>
        <w:rPr>
          <w:rFonts w:hint="eastAsia"/>
        </w:rPr>
      </w:pPr>
      <w:r>
        <w:rPr>
          <w:rFonts w:hint="eastAsia"/>
        </w:rPr>
        <w:t>答。如果我们更具体地考虑，我们会发现它在这些方面是一个威胁，1.</w:t>
      </w:r>
    </w:p>
    <w:p w14:paraId="115E52D9">
      <w:pPr>
        <w:ind w:left="-5"/>
        <w:rPr>
          <w:rFonts w:hint="eastAsia"/>
        </w:rPr>
      </w:pPr>
    </w:p>
    <w:p w14:paraId="7755BD42">
      <w:pPr>
        <w:ind w:left="-5"/>
        <w:rPr>
          <w:rFonts w:hint="eastAsia"/>
        </w:rPr>
      </w:pPr>
      <w:r>
        <w:rPr>
          <w:rFonts w:hint="eastAsia"/>
        </w:rPr>
        <w:t>That it implies Christ to be angry at their neglecting of their duty; and that this extraordinary way doth insinuate His esteeming of them not to be worthy to have this employment: therefore he taketh their duty off their hand, and provideth Himself of some others for the performing thereof.</w:t>
      </w:r>
    </w:p>
    <w:p w14:paraId="2A75D947">
      <w:pPr>
        <w:ind w:left="-5"/>
        <w:rPr>
          <w:rFonts w:hint="eastAsia"/>
        </w:rPr>
      </w:pPr>
      <w:r>
        <w:rPr>
          <w:rFonts w:hint="eastAsia"/>
        </w:rPr>
        <w:t>这暗示了基督对他们忽略本分的愤怒；并且这种非凡的方式暗示了祂认为他们不配有这个职分：因此祂从他们手中拿走了他们的本分，并为自己预备了其他人来执行。</w:t>
      </w:r>
    </w:p>
    <w:p w14:paraId="59AA21E2">
      <w:pPr>
        <w:ind w:left="-5"/>
        <w:rPr>
          <w:rFonts w:hint="eastAsia"/>
        </w:rPr>
      </w:pPr>
    </w:p>
    <w:p w14:paraId="7AE09926">
      <w:pPr>
        <w:ind w:left="-5"/>
        <w:rPr>
          <w:rFonts w:hint="eastAsia"/>
        </w:rPr>
      </w:pPr>
      <w:r>
        <w:rPr>
          <w:rFonts w:hint="eastAsia"/>
        </w:rPr>
        <w:t>Thus, when Paul is threatning the Corinthians, 1 Epist. Chap. 4 vers. 21. What, shall I come unto you with arod? &amp;c. whereby he sheweth himself to be angry.</w:t>
      </w:r>
    </w:p>
    <w:p w14:paraId="44EBF31F">
      <w:pPr>
        <w:ind w:left="-5"/>
        <w:rPr>
          <w:rFonts w:hint="eastAsia"/>
        </w:rPr>
      </w:pPr>
      <w:r>
        <w:rPr>
          <w:rFonts w:hint="eastAsia"/>
        </w:rPr>
        <w:t>因此，当保罗在哥林多前书第4章21节威胁哥林多人时，说，怎么说呢？我到你们那里去，是带着刑杖呢？等等，藉此他显明自己是愤怒的。</w:t>
      </w:r>
    </w:p>
    <w:p w14:paraId="5E3E8290">
      <w:pPr>
        <w:ind w:left="-5"/>
        <w:rPr>
          <w:rFonts w:hint="eastAsia"/>
        </w:rPr>
      </w:pPr>
    </w:p>
    <w:p w14:paraId="18CC9F7B">
      <w:pPr>
        <w:ind w:left="-5"/>
        <w:rPr>
          <w:rFonts w:hint="eastAsia"/>
        </w:rPr>
      </w:pPr>
      <w:r>
        <w:rPr>
          <w:rFonts w:hint="eastAsia"/>
        </w:rPr>
        <w:t>In the beginning of the next Chap. he reproveth them for suffering the incestuous person, and commandeth him to be Excommunicated: which bearethout this, that Paul's coming over them to presse such a duty, was a stroke or note for their defect in the same.</w:t>
      </w:r>
    </w:p>
    <w:p w14:paraId="73BBF98C">
      <w:pPr>
        <w:ind w:left="-5"/>
        <w:rPr>
          <w:rFonts w:hint="eastAsia"/>
        </w:rPr>
      </w:pPr>
      <w:r>
        <w:rPr>
          <w:rFonts w:hint="eastAsia"/>
        </w:rPr>
        <w:t>在下一章的开头，他责备他们容忍那个乱伦的人，并命令将他逐出教会：这显明了，保罗来催促他们尽这样的本分，是对他们在这方面缺陷的一个打击或标记。</w:t>
      </w:r>
    </w:p>
    <w:p w14:paraId="726600F7">
      <w:pPr>
        <w:ind w:left="-5"/>
        <w:rPr>
          <w:rFonts w:hint="eastAsia"/>
        </w:rPr>
      </w:pPr>
    </w:p>
    <w:p w14:paraId="2CB7E1D6">
      <w:pPr>
        <w:ind w:left="-5"/>
        <w:rPr>
          <w:rFonts w:hint="eastAsia"/>
        </w:rPr>
      </w:pPr>
      <w:r>
        <w:rPr>
          <w:rFonts w:hint="eastAsia"/>
        </w:rPr>
        <w:t>2. It is a threatning in this respect: because the taking of some extraordinary way and mean as in reference to these Nicolaitans, hath strange like and uncouth effects oftentimes following upon it: thereby the Church is put through other, and revolutions follow; and often the Wheat is trode upon, when the Tares are a weeding: which cannot but be hurtful to the Church.</w:t>
      </w:r>
    </w:p>
    <w:p w14:paraId="2BEC320E">
      <w:pPr>
        <w:ind w:left="-5"/>
        <w:rPr>
          <w:rFonts w:hint="eastAsia"/>
        </w:rPr>
      </w:pPr>
      <w:r>
        <w:rPr>
          <w:rFonts w:hint="eastAsia"/>
        </w:rPr>
        <w:t>2. 在这方面它是一个威胁：因为针对这些尼哥拉党人采取某种非凡的方式和手段，常常会随之产生奇异古怪的后果：藉此教会受到搅扰，变革随之而来；并且常常在除稗子时，麦子也被践踏：这对教会必然是有害的。</w:t>
      </w:r>
    </w:p>
    <w:p w14:paraId="2599C543">
      <w:pPr>
        <w:ind w:left="-5"/>
        <w:rPr>
          <w:rFonts w:hint="eastAsia"/>
        </w:rPr>
      </w:pPr>
    </w:p>
    <w:p w14:paraId="7145A54A">
      <w:pPr>
        <w:ind w:left="-5"/>
        <w:rPr>
          <w:rFonts w:hint="eastAsia"/>
        </w:rPr>
      </w:pPr>
      <w:r>
        <w:rPr>
          <w:rFonts w:hint="eastAsia"/>
        </w:rPr>
        <w:t>3. It supponeth a laying-by of this Angel and making use of some other for this work of convincing, reproving, and confounding, &amp;c of those wicked men, which should be to His disgrace, when he should have no hand in so good a work: and so the meaning of the threatning, is, to the Angel, if thou spare these wicked men, and do not thy duty in reference to them, I my self will come in another way, and lay thee by, and follow my purpose in sentencing, and censuring of them by some other mean.</w:t>
      </w:r>
    </w:p>
    <w:p w14:paraId="0F011117">
      <w:pPr>
        <w:ind w:left="-5"/>
        <w:rPr>
          <w:rFonts w:hint="eastAsia"/>
        </w:rPr>
      </w:pPr>
      <w:r>
        <w:rPr>
          <w:rFonts w:hint="eastAsia"/>
        </w:rPr>
        <w:t>3. 这预设了将这位使者搁置一旁，并使用其他人来做这定罪、责备和混淆等等那些恶人的工作，这对祂来说将是羞辱，因为他在这样一件善工中没有任何份：所以威胁的意思是，对使者说，如果你宽容那些恶人，不在他们身上尽你的本分，我将亲自以另一种方式来，将你搁置一旁，并藉着其他一些手段，来执行我审判和惩戒他们的目的。</w:t>
      </w:r>
    </w:p>
    <w:p w14:paraId="4E722CF2">
      <w:pPr>
        <w:ind w:left="-5"/>
        <w:rPr>
          <w:rFonts w:hint="eastAsia"/>
        </w:rPr>
      </w:pPr>
    </w:p>
    <w:p w14:paraId="11C26139">
      <w:pPr>
        <w:ind w:left="-5"/>
        <w:rPr>
          <w:rFonts w:hint="eastAsia"/>
        </w:rPr>
      </w:pPr>
      <w:r>
        <w:rPr>
          <w:rFonts w:hint="eastAsia"/>
        </w:rPr>
        <w:t>And this is to give another his Crown, which is so oft commended to the Angels in those Epistles to be kept.</w:t>
      </w:r>
    </w:p>
    <w:p w14:paraId="1F125781">
      <w:pPr>
        <w:ind w:left="-5"/>
        <w:rPr>
          <w:rFonts w:hint="eastAsia"/>
        </w:rPr>
      </w:pPr>
      <w:r>
        <w:rPr>
          <w:rFonts w:hint="eastAsia"/>
        </w:rPr>
        <w:t>这就是把他的冠冕给别人，这在那些书信中被如此频繁地吩咐使者们要持守。</w:t>
      </w:r>
    </w:p>
    <w:p w14:paraId="5E3840E9">
      <w:pPr>
        <w:ind w:left="-5"/>
        <w:rPr>
          <w:rFonts w:hint="eastAsia"/>
        </w:rPr>
      </w:pPr>
    </w:p>
    <w:p w14:paraId="6B19F9F5">
      <w:pPr>
        <w:ind w:left="-5"/>
        <w:rPr>
          <w:rFonts w:hint="eastAsia"/>
        </w:rPr>
      </w:pPr>
      <w:r>
        <w:rPr>
          <w:rFonts w:hint="eastAsia"/>
        </w:rPr>
        <w:t>Thus the threatning is not to remove a Ministrie or Church-estate from Pergamos as was in the case of Ephesus; but it is the Lords threatning to lay aside such particular Ministers, and notwithstanding thereof to carrie on His Work.</w:t>
      </w:r>
    </w:p>
    <w:p w14:paraId="55F2D464">
      <w:pPr>
        <w:ind w:left="-5"/>
        <w:rPr>
          <w:rFonts w:hint="eastAsia"/>
        </w:rPr>
      </w:pPr>
      <w:r>
        <w:rPr>
          <w:rFonts w:hint="eastAsia"/>
        </w:rPr>
        <w:t>因此这威胁并非要从别迦摩移除一个事工或教会建制，如以弗所的情况；而是主威胁要搁置某些特定的传道人，并且尽管如此，仍要进行祂的工作。</w:t>
      </w:r>
    </w:p>
    <w:p w14:paraId="3A951531">
      <w:pPr>
        <w:ind w:left="-5"/>
        <w:rPr>
          <w:rFonts w:hint="eastAsia"/>
        </w:rPr>
      </w:pPr>
    </w:p>
    <w:p w14:paraId="060D995D">
      <w:pPr>
        <w:ind w:left="-5"/>
        <w:rPr>
          <w:rFonts w:hint="eastAsia"/>
        </w:rPr>
      </w:pPr>
      <w:r>
        <w:rPr>
          <w:rFonts w:hint="eastAsia"/>
        </w:rPr>
        <w:t>Now for the third, to wit, wherefore this threatning respecteth the Angel more peculiarly, than that of Ephesus, did.</w:t>
      </w:r>
    </w:p>
    <w:p w14:paraId="748551DC">
      <w:pPr>
        <w:ind w:left="-5"/>
        <w:rPr>
          <w:rFonts w:hint="eastAsia"/>
        </w:rPr>
      </w:pPr>
      <w:r>
        <w:rPr>
          <w:rFonts w:hint="eastAsia"/>
        </w:rPr>
        <w:t>现在对第三点，即，为什么这个威胁比以弗所的那个更特别地关系到使者。</w:t>
      </w:r>
    </w:p>
    <w:p w14:paraId="4D335211">
      <w:pPr>
        <w:ind w:left="-5"/>
        <w:rPr>
          <w:rFonts w:hint="eastAsia"/>
        </w:rPr>
      </w:pPr>
    </w:p>
    <w:p w14:paraId="36539418">
      <w:pPr>
        <w:ind w:left="-5"/>
        <w:rPr>
          <w:rFonts w:hint="eastAsia"/>
        </w:rPr>
      </w:pPr>
      <w:r>
        <w:rPr>
          <w:rFonts w:hint="eastAsia"/>
        </w:rPr>
        <w:t>Answ. The reason was formerly hinted, to wit, Ephesus sin &amp; defect was in the practice of the power of Godliness; common to Ministers and people: therefore doth that threatning extend almost equally to both: this sin again, which is reproved here, doth peculiarly reflect upon the Ministers: and therefore the weight of the threating doth peculiarly respect them.</w:t>
      </w:r>
    </w:p>
    <w:p w14:paraId="0EEB7DA1">
      <w:pPr>
        <w:ind w:left="-5"/>
        <w:rPr>
          <w:rFonts w:hint="eastAsia"/>
        </w:rPr>
      </w:pPr>
      <w:r>
        <w:rPr>
          <w:rFonts w:hint="eastAsia"/>
        </w:rPr>
        <w:t>答：原因前面已经暗示过，即，以弗所的罪和缺陷是在敬虔大能的实践上；这在传道人和百姓中是共同的：因此那个威胁几乎同等地延伸到两者：而这里被责备的这个罪，则特别地反映在传道人身上：因此威胁的重担就特别地关系到他们。</w:t>
      </w:r>
    </w:p>
    <w:p w14:paraId="1B2FBFD5">
      <w:pPr>
        <w:ind w:left="-5"/>
        <w:rPr>
          <w:rFonts w:hint="eastAsia"/>
        </w:rPr>
      </w:pPr>
    </w:p>
    <w:p w14:paraId="5A1C05B5">
      <w:pPr>
        <w:ind w:left="-5"/>
        <w:rPr>
          <w:rFonts w:hint="eastAsia"/>
        </w:rPr>
      </w:pPr>
      <w:r>
        <w:rPr>
          <w:rFonts w:hint="eastAsia"/>
        </w:rPr>
        <w:t>From which we may learn, 1. That fainting and unfaithfulnesse in the Work of the Ministrie, may procure an interruption by one mean or other in the exercise thereof, or a blasting of a man in Gifts and Parts, who somtimes hath been usefull.</w:t>
      </w:r>
    </w:p>
    <w:p w14:paraId="65CD90C1">
      <w:pPr>
        <w:ind w:left="-5"/>
        <w:rPr>
          <w:rFonts w:hint="eastAsia"/>
        </w:rPr>
      </w:pPr>
      <w:r>
        <w:rPr>
          <w:rFonts w:hint="eastAsia"/>
        </w:rPr>
        <w:t>由此我们可以学到，1. 在事工中的灰心和不忠，可能导致其执行被某种手段中断，或者一个有时曾有用的人，在恩赐和才能上被摧残。</w:t>
      </w:r>
    </w:p>
    <w:p w14:paraId="1344499A">
      <w:pPr>
        <w:ind w:left="-5"/>
        <w:rPr>
          <w:rFonts w:hint="eastAsia"/>
        </w:rPr>
      </w:pPr>
    </w:p>
    <w:p w14:paraId="56FCB215">
      <w:pPr>
        <w:ind w:left="-5"/>
        <w:rPr>
          <w:rFonts w:hint="eastAsia"/>
        </w:rPr>
      </w:pPr>
      <w:r>
        <w:rPr>
          <w:rFonts w:hint="eastAsia"/>
        </w:rPr>
        <w:t>2. It sheweth that somtimes God may keep His Word in a place, and exercise it in reference to some persons, between whom and Him there is a standing or stated fight, they fighting against Him and not receiving the love of the Truth, and He fighting against them by giving them up to hardnesse of heart and strong delusions; and, in His secret and holy Justice, making His Word and Ordinances to promove the same.</w:t>
      </w:r>
    </w:p>
    <w:p w14:paraId="46FD721D">
      <w:pPr>
        <w:ind w:left="-5"/>
        <w:rPr>
          <w:rFonts w:hint="eastAsia"/>
        </w:rPr>
      </w:pPr>
      <w:r>
        <w:rPr>
          <w:rFonts w:hint="eastAsia"/>
        </w:rPr>
        <w:t>2. 这显明了有时神可能在一个地方保守祂的道，并对某些人行使它，在他们与祂之间有一场持续的或既定的争战，他们与祂争战，不接受爱真理的心，而祂与他们争战，将他们交于心硬和强烈的迷惑；并且，在祂奥秘和圣洁的公义中，使祂的道和典章来促成此事。</w:t>
      </w:r>
    </w:p>
    <w:p w14:paraId="2DB8C1CF">
      <w:pPr>
        <w:ind w:left="-5"/>
        <w:rPr>
          <w:rFonts w:hint="eastAsia"/>
        </w:rPr>
      </w:pPr>
    </w:p>
    <w:p w14:paraId="64D99FFC">
      <w:pPr>
        <w:ind w:left="-5"/>
        <w:rPr>
          <w:rFonts w:hint="eastAsia"/>
        </w:rPr>
      </w:pPr>
      <w:r>
        <w:rPr>
          <w:rFonts w:hint="eastAsia"/>
        </w:rPr>
        <w:t>3. It followeth also, that it is a molt dreadfull thing when the Lord and His Word become our party, and when He fighteth against a people with that Sword: it is here a more terrible threatning to fight against those with the Sword or His mouth, than if He had sent the Sword, Famine or Pestilence upon them.</w:t>
      </w:r>
    </w:p>
    <w:p w14:paraId="232D12F9">
      <w:pPr>
        <w:ind w:left="-5"/>
        <w:rPr>
          <w:rFonts w:hint="eastAsia"/>
        </w:rPr>
      </w:pPr>
      <w:r>
        <w:rPr>
          <w:rFonts w:hint="eastAsia"/>
        </w:rPr>
        <w:t>3. 由此也得出结论，当主和祂的道成为我们的对头，当祂用那剑攻击一个民族时，是一件极其可怕的事：此处用祂口中的剑攻击那些人，是比祂降下刀剑、饥荒或瘟疫在他们身上更可怕的威胁。</w:t>
      </w:r>
    </w:p>
    <w:p w14:paraId="059997B2">
      <w:pPr>
        <w:ind w:left="-5"/>
        <w:rPr>
          <w:rFonts w:hint="eastAsia"/>
        </w:rPr>
      </w:pPr>
    </w:p>
    <w:p w14:paraId="48DE20E5">
      <w:pPr>
        <w:ind w:left="-5"/>
        <w:rPr>
          <w:rFonts w:hint="eastAsia"/>
        </w:rPr>
      </w:pPr>
      <w:r>
        <w:rPr>
          <w:rFonts w:hint="eastAsia"/>
        </w:rPr>
        <w:t>4. It implieth, that this is a plague, and a way of punishing, that the Lord in His Justice often sendeth and exerceth upon deluders and corrupt Teachers, who have not received the love or the Truth, and have perverted the Word of God to their own destruction, to wit, that it should be a weapon of Gods indignation for the inflicting of Spiritual plagues upon them.</w:t>
      </w:r>
    </w:p>
    <w:p w14:paraId="3B66974B">
      <w:pPr>
        <w:ind w:left="-5"/>
        <w:rPr>
          <w:rFonts w:hint="eastAsia"/>
        </w:rPr>
      </w:pPr>
      <w:r>
        <w:rPr>
          <w:rFonts w:hint="eastAsia"/>
        </w:rPr>
        <w:t>4. 这暗示了，这是一种灾殃，一种惩罚的方式，主在祂的公义中常常降下并施行在那些不接受爱真理之心，并歪曲神的话以致自取灭亡的迷惑者和败坏的教师身上，即，它要成为神忿怒的武器，用以施加属灵的灾殃在他们身上。</w:t>
      </w:r>
    </w:p>
    <w:p w14:paraId="092CA758">
      <w:pPr>
        <w:ind w:left="-5"/>
        <w:rPr>
          <w:rFonts w:hint="eastAsia"/>
        </w:rPr>
      </w:pPr>
    </w:p>
    <w:p w14:paraId="17F585EA">
      <w:pPr>
        <w:ind w:left="-5"/>
        <w:rPr>
          <w:rFonts w:hint="eastAsia"/>
        </w:rPr>
      </w:pPr>
      <w:r>
        <w:rPr>
          <w:rFonts w:hint="eastAsia"/>
        </w:rPr>
        <w:t>The Conclusion followeth, vers. 17 and hath two parts common with the rest; 1.</w:t>
      </w:r>
    </w:p>
    <w:p w14:paraId="0F5C5CF8">
      <w:pPr>
        <w:ind w:left="-5"/>
        <w:rPr>
          <w:rFonts w:hint="eastAsia"/>
        </w:rPr>
      </w:pPr>
      <w:r>
        <w:rPr>
          <w:rFonts w:hint="eastAsia"/>
        </w:rPr>
        <w:t>结论在第17节，与其他部分有两个共同点；1.</w:t>
      </w:r>
    </w:p>
    <w:p w14:paraId="2C756898">
      <w:pPr>
        <w:ind w:left="-5"/>
        <w:rPr>
          <w:rFonts w:hint="eastAsia"/>
        </w:rPr>
      </w:pPr>
    </w:p>
    <w:p w14:paraId="09601FA7">
      <w:pPr>
        <w:ind w:left="-5"/>
        <w:rPr>
          <w:rFonts w:hint="eastAsia"/>
        </w:rPr>
      </w:pPr>
      <w:r>
        <w:rPr>
          <w:rFonts w:hint="eastAsia"/>
        </w:rPr>
        <w:t>All that are spiritually affected, and have the sense of right hearing, are exhorted to hear what God saith by His Spirit to the Churches, as if particularly it were spoken to them.</w:t>
      </w:r>
    </w:p>
    <w:p w14:paraId="58D1C119">
      <w:pPr>
        <w:ind w:left="-5"/>
        <w:rPr>
          <w:rFonts w:hint="eastAsia"/>
        </w:rPr>
      </w:pPr>
      <w:r>
        <w:rPr>
          <w:rFonts w:hint="eastAsia"/>
        </w:rPr>
        <w:t>所有属灵的人，有正确听觉的人，都被劝勉要听神藉着祂的灵向众教会所说的话，仿佛是特别对他们说的。</w:t>
      </w:r>
    </w:p>
    <w:p w14:paraId="2F018D50">
      <w:pPr>
        <w:ind w:left="-5"/>
        <w:rPr>
          <w:rFonts w:hint="eastAsia"/>
        </w:rPr>
      </w:pPr>
    </w:p>
    <w:p w14:paraId="070A9533">
      <w:pPr>
        <w:ind w:left="-5"/>
        <w:rPr>
          <w:rFonts w:hint="eastAsia"/>
        </w:rPr>
      </w:pPr>
      <w:r>
        <w:rPr>
          <w:rFonts w:hint="eastAsia"/>
        </w:rPr>
        <w:t>This is so far from supposing that men naturally have ears to hear, that it doth imply the contrary, to wit, that it is not every one that hath ears to hear, but that he is a rare man that hath them; for, none can hear spiritually what the Lord faith to the Churches, but such as have gotten them as Moses word is, Deut. 29:4.</w:t>
      </w:r>
    </w:p>
    <w:p w14:paraId="45AB5334">
      <w:pPr>
        <w:ind w:left="-5"/>
        <w:rPr>
          <w:rFonts w:hint="eastAsia"/>
        </w:rPr>
      </w:pPr>
      <w:r>
        <w:rPr>
          <w:rFonts w:hint="eastAsia"/>
        </w:rPr>
        <w:t>这绝非假设人天生有耳可听，而是暗示了相反的情况，即，并非每个人都有耳可听，而是有耳的人是罕见的；因为，除了那些得了耳朵的人，没有人能属灵地听见主向众教会所说的话，正如摩西的话，申命记29:4。</w:t>
      </w:r>
    </w:p>
    <w:p w14:paraId="1B68C771">
      <w:pPr>
        <w:ind w:left="-5"/>
        <w:rPr>
          <w:rFonts w:hint="eastAsia"/>
        </w:rPr>
      </w:pPr>
    </w:p>
    <w:p w14:paraId="2B397853">
      <w:pPr>
        <w:ind w:left="-5"/>
        <w:rPr>
          <w:rFonts w:hint="eastAsia"/>
        </w:rPr>
      </w:pPr>
      <w:r>
        <w:rPr>
          <w:rFonts w:hint="eastAsia"/>
        </w:rPr>
        <w:t>The second part of the Conclusion containeth some encouragements to the wrestling Believer, as all the rest of the Conclusions do.</w:t>
      </w:r>
    </w:p>
    <w:p w14:paraId="4EDA97B4">
      <w:pPr>
        <w:ind w:left="-5"/>
        <w:rPr>
          <w:rFonts w:hint="eastAsia"/>
        </w:rPr>
      </w:pPr>
      <w:r>
        <w:rPr>
          <w:rFonts w:hint="eastAsia"/>
        </w:rPr>
        <w:t>结论的第二部分，包含了一些对争战的信徒的鼓励，正如所有其他结论一样。</w:t>
      </w:r>
    </w:p>
    <w:p w14:paraId="013DF540">
      <w:pPr>
        <w:ind w:left="-5"/>
        <w:rPr>
          <w:rFonts w:hint="eastAsia"/>
        </w:rPr>
      </w:pPr>
    </w:p>
    <w:p w14:paraId="69A64BE9">
      <w:pPr>
        <w:ind w:left="-5"/>
        <w:rPr>
          <w:rFonts w:hint="eastAsia"/>
        </w:rPr>
      </w:pPr>
      <w:r>
        <w:rPr>
          <w:rFonts w:hint="eastAsia"/>
        </w:rPr>
        <w:t>The party to whom the promise is made, is the same, to wit, him that overcometh, or he that is a overcoming, as it may be read: which pointeth at the zealous, single, constant, and faithful Wrestler, though he hath not yet obtained the victory.</w:t>
      </w:r>
    </w:p>
    <w:p w14:paraId="59D940B1">
      <w:pPr>
        <w:ind w:left="-5"/>
        <w:rPr>
          <w:rFonts w:hint="eastAsia"/>
        </w:rPr>
      </w:pPr>
      <w:r>
        <w:rPr>
          <w:rFonts w:hint="eastAsia"/>
        </w:rPr>
        <w:t>应许所赐予的一方是相同的，即，得胜的人，或正在得胜的人，如经上可读：这指向热心、专一、恒心、忠信的争战者，尽管他尚未获得胜利。</w:t>
      </w:r>
    </w:p>
    <w:p w14:paraId="26D7CBA5">
      <w:pPr>
        <w:ind w:left="-5"/>
        <w:rPr>
          <w:rFonts w:hint="eastAsia"/>
        </w:rPr>
      </w:pPr>
    </w:p>
    <w:p w14:paraId="35A0B5A4">
      <w:pPr>
        <w:ind w:left="-5"/>
        <w:rPr>
          <w:rFonts w:hint="eastAsia"/>
        </w:rPr>
      </w:pPr>
      <w:r>
        <w:rPr>
          <w:rFonts w:hint="eastAsia"/>
        </w:rPr>
        <w:t>The encouragements given him, are, on the matter, the same with the rest, to wit, the happinesse that may be expected in heaven; but are set down in three, or four different expressions, for commending of the same.</w:t>
      </w:r>
    </w:p>
    <w:p w14:paraId="0321EFAE">
      <w:pPr>
        <w:ind w:left="-5"/>
        <w:rPr>
          <w:rFonts w:hint="eastAsia"/>
        </w:rPr>
      </w:pPr>
      <w:r>
        <w:rPr>
          <w:rFonts w:hint="eastAsia"/>
        </w:rPr>
        <w:t>给他的鼓励，就实质而言，与其他部分相同，即，在天上可以期望的福乐；但是用三、四个不同的表达方式来陈述，以称赞它。</w:t>
      </w:r>
    </w:p>
    <w:p w14:paraId="3049EA68">
      <w:pPr>
        <w:ind w:left="-5"/>
        <w:rPr>
          <w:rFonts w:hint="eastAsia"/>
        </w:rPr>
      </w:pPr>
    </w:p>
    <w:p w14:paraId="078CA0E6">
      <w:pPr>
        <w:ind w:left="-5"/>
        <w:rPr>
          <w:rFonts w:hint="eastAsia"/>
        </w:rPr>
      </w:pPr>
      <w:r>
        <w:rPr>
          <w:rFonts w:hint="eastAsia"/>
        </w:rPr>
        <w:t>The first, is, I will give him to eat of the hidden Manna.</w:t>
      </w:r>
    </w:p>
    <w:p w14:paraId="26783DE0">
      <w:pPr>
        <w:ind w:left="-5"/>
        <w:rPr>
          <w:rFonts w:hint="eastAsia"/>
        </w:rPr>
      </w:pPr>
      <w:r>
        <w:rPr>
          <w:rFonts w:hint="eastAsia"/>
        </w:rPr>
        <w:t>第一个是，我必将那隐藏的吗哪赐给他吃。</w:t>
      </w:r>
    </w:p>
    <w:p w14:paraId="4D683005">
      <w:pPr>
        <w:ind w:left="-5"/>
        <w:rPr>
          <w:rFonts w:hint="eastAsia"/>
        </w:rPr>
      </w:pPr>
    </w:p>
    <w:p w14:paraId="013AB0D6">
      <w:pPr>
        <w:ind w:left="-5"/>
        <w:rPr>
          <w:rFonts w:hint="eastAsia"/>
        </w:rPr>
      </w:pPr>
      <w:r>
        <w:rPr>
          <w:rFonts w:hint="eastAsia"/>
        </w:rPr>
        <w:t>Manna is called, (Psal. 105.) Angels food; and, Joh. 6 bread from heaven.</w:t>
      </w:r>
    </w:p>
    <w:p w14:paraId="215451F3">
      <w:pPr>
        <w:ind w:left="-5"/>
        <w:rPr>
          <w:rFonts w:hint="eastAsia"/>
        </w:rPr>
      </w:pPr>
      <w:r>
        <w:rPr>
          <w:rFonts w:hint="eastAsia"/>
        </w:rPr>
        <w:t>吗哪被称为，（诗篇105篇）天使的食物；以及，约翰福音6章，从天上来的粮。</w:t>
      </w:r>
    </w:p>
    <w:p w14:paraId="463169F0">
      <w:pPr>
        <w:ind w:left="-5"/>
        <w:rPr>
          <w:rFonts w:hint="eastAsia"/>
        </w:rPr>
      </w:pPr>
    </w:p>
    <w:p w14:paraId="2906E5A7">
      <w:pPr>
        <w:ind w:left="-5"/>
        <w:rPr>
          <w:rFonts w:hint="eastAsia"/>
        </w:rPr>
      </w:pPr>
      <w:r>
        <w:rPr>
          <w:rFonts w:hint="eastAsia"/>
        </w:rPr>
        <w:t>It is, in a word, the most excellent, and refreshing food; yea, Christ Himself, who is called the true Bread from heaven, Joh. 6 of whom whosoever cateth shall not die.</w:t>
      </w:r>
    </w:p>
    <w:p w14:paraId="17E5D67C">
      <w:pPr>
        <w:ind w:left="-5"/>
        <w:rPr>
          <w:rFonts w:hint="eastAsia"/>
        </w:rPr>
      </w:pPr>
      <w:r>
        <w:rPr>
          <w:rFonts w:hint="eastAsia"/>
        </w:rPr>
        <w:t>简而言之，它是最卓越、最使人舒畅的食物；是的，是基督自己，祂被称为从天上来的真粮，约翰福音6章，凡吃的人就必不死。</w:t>
      </w:r>
    </w:p>
    <w:p w14:paraId="40E5B240">
      <w:pPr>
        <w:ind w:left="-5"/>
        <w:rPr>
          <w:rFonts w:hint="eastAsia"/>
        </w:rPr>
      </w:pPr>
    </w:p>
    <w:p w14:paraId="2C0C4CB8">
      <w:pPr>
        <w:ind w:left="-5"/>
        <w:rPr>
          <w:rFonts w:hint="eastAsia"/>
        </w:rPr>
      </w:pPr>
      <w:r>
        <w:rPr>
          <w:rFonts w:hint="eastAsia"/>
        </w:rPr>
        <w:t>It is hidden Manna, possibly relating to that pot of Manna that was kept within the Ark of the Testimonie: and so it pointeth at such food as is hid with Christ in God, and to be enjoyed with God in the heavens: which was typified by the most Holy.</w:t>
      </w:r>
    </w:p>
    <w:p w14:paraId="55232B48">
      <w:pPr>
        <w:ind w:left="-5"/>
        <w:rPr>
          <w:rFonts w:hint="eastAsia"/>
        </w:rPr>
      </w:pPr>
      <w:r>
        <w:rPr>
          <w:rFonts w:hint="eastAsia"/>
        </w:rPr>
        <w:t>它是隐藏的吗哪，可能与那存放在约柜内的吗哪罐有关：因此它指向那与基督一同藏在神里面的食物，并在天上与神一同享受：这由至圣所所预表。</w:t>
      </w:r>
    </w:p>
    <w:p w14:paraId="593B75AC">
      <w:pPr>
        <w:ind w:left="-5"/>
        <w:rPr>
          <w:rFonts w:hint="eastAsia"/>
        </w:rPr>
      </w:pPr>
    </w:p>
    <w:p w14:paraId="5422E339">
      <w:pPr>
        <w:ind w:left="-5"/>
        <w:rPr>
          <w:rFonts w:hint="eastAsia"/>
        </w:rPr>
      </w:pPr>
      <w:r>
        <w:rPr>
          <w:rFonts w:hint="eastAsia"/>
        </w:rPr>
        <w:t>However, it importeth, First, the excellencie of this food, and the satisfaction which the overcomer may expect: it is inconceivable and inexpressible, The eye hath not seen, the ear hath not heard of it, nor hath it entered in mans heart to conceive thereof, Isa. 64.</w:t>
      </w:r>
    </w:p>
    <w:p w14:paraId="3A0223BE">
      <w:pPr>
        <w:ind w:left="-5"/>
        <w:rPr>
          <w:rFonts w:hint="eastAsia"/>
        </w:rPr>
      </w:pPr>
      <w:r>
        <w:rPr>
          <w:rFonts w:hint="eastAsia"/>
        </w:rPr>
        <w:t>然而，它意味着，首先，这食物的卓越，以及得胜者可以期望的满足：它是不可思议和无法言喻的，眼睛未曾看见，耳朵未曾听见，人心也未曾想到的，以赛亚书64章。</w:t>
      </w:r>
    </w:p>
    <w:p w14:paraId="453507F9">
      <w:pPr>
        <w:ind w:left="-5"/>
        <w:rPr>
          <w:rFonts w:hint="eastAsia"/>
        </w:rPr>
      </w:pPr>
    </w:p>
    <w:p w14:paraId="54871121">
      <w:pPr>
        <w:ind w:left="-5"/>
        <w:rPr>
          <w:rFonts w:hint="eastAsia"/>
        </w:rPr>
      </w:pPr>
      <w:r>
        <w:rPr>
          <w:rFonts w:hint="eastAsia"/>
        </w:rPr>
        <w:t>Secondly, It importeth its sickernesse: it is hid, it can not but be sure to the overcomer, seing it is kept in the secret place of the most High.</w:t>
      </w:r>
    </w:p>
    <w:p w14:paraId="6ACC4835">
      <w:pPr>
        <w:ind w:left="-5"/>
        <w:rPr>
          <w:rFonts w:hint="eastAsia"/>
        </w:rPr>
      </w:pPr>
      <w:r>
        <w:rPr>
          <w:rFonts w:hint="eastAsia"/>
        </w:rPr>
        <w:t>其次，它意味着它的稳固：它是隐藏的，对得胜者来说是确定的，因为它被保存在至高者的隐秘处。</w:t>
      </w:r>
    </w:p>
    <w:p w14:paraId="56B28B46">
      <w:pPr>
        <w:ind w:left="-5"/>
        <w:rPr>
          <w:rFonts w:hint="eastAsia"/>
        </w:rPr>
      </w:pPr>
    </w:p>
    <w:p w14:paraId="15568E90">
      <w:pPr>
        <w:ind w:left="-5"/>
        <w:rPr>
          <w:rFonts w:hint="eastAsia"/>
        </w:rPr>
      </w:pPr>
      <w:r>
        <w:rPr>
          <w:rFonts w:hint="eastAsia"/>
        </w:rPr>
        <w:t>Thirdly, It importeth the rarity and singularity of this excellencie, being a thing altogether unknown to the world, as if it were hidden: in which respects (Coloss. 3:3) our life is said to be hid with christ in God.</w:t>
      </w:r>
    </w:p>
    <w:p w14:paraId="22047D7E">
      <w:pPr>
        <w:ind w:left="-5"/>
        <w:rPr>
          <w:rFonts w:hint="eastAsia"/>
        </w:rPr>
      </w:pPr>
      <w:r>
        <w:rPr>
          <w:rFonts w:hint="eastAsia"/>
        </w:rPr>
        <w:t>第三，它意味着这卓越的稀有和独特性，是世人完全不知道的事，仿佛是隐藏的：在这方面（歌罗西书3:3）我们的生命被说成是与基督一同藏在神里面。</w:t>
      </w:r>
    </w:p>
    <w:p w14:paraId="577652BD">
      <w:pPr>
        <w:ind w:left="-5"/>
        <w:rPr>
          <w:rFonts w:hint="eastAsia"/>
        </w:rPr>
      </w:pPr>
    </w:p>
    <w:p w14:paraId="495F3001">
      <w:pPr>
        <w:ind w:left="-5"/>
        <w:rPr>
          <w:rFonts w:hint="eastAsia"/>
        </w:rPr>
      </w:pPr>
      <w:r>
        <w:rPr>
          <w:rFonts w:hint="eastAsia"/>
        </w:rPr>
        <w:t>The second expression, is, I will give him a white stone: white stones were used in those dayes, for two ends, as may be gathered from Heathen writers, 1.</w:t>
      </w:r>
    </w:p>
    <w:p w14:paraId="40246240">
      <w:pPr>
        <w:ind w:left="-5"/>
        <w:rPr>
          <w:rFonts w:hint="eastAsia"/>
        </w:rPr>
      </w:pPr>
      <w:r>
        <w:rPr>
          <w:rFonts w:hint="eastAsia"/>
        </w:rPr>
        <w:t>第二个表达是，我必赐他一块白石：白石在那些日子里，被用于两个目的，可以从外邦作者那里推断，1.</w:t>
      </w:r>
    </w:p>
    <w:p w14:paraId="022E7EA7">
      <w:pPr>
        <w:ind w:left="-5"/>
        <w:rPr>
          <w:rFonts w:hint="eastAsia"/>
        </w:rPr>
      </w:pPr>
    </w:p>
    <w:p w14:paraId="72D29592">
      <w:pPr>
        <w:ind w:left="-5"/>
        <w:rPr>
          <w:rFonts w:hint="eastAsia"/>
        </w:rPr>
      </w:pPr>
      <w:r>
        <w:rPr>
          <w:rFonts w:hint="eastAsia"/>
        </w:rPr>
        <w:t>In their wrestlings and games, he that overcame, and was victor, got a white stone, as a badge of honour put upon him.</w:t>
      </w:r>
    </w:p>
    <w:p w14:paraId="2710A366">
      <w:pPr>
        <w:ind w:left="-5"/>
        <w:rPr>
          <w:rFonts w:hint="eastAsia"/>
        </w:rPr>
      </w:pPr>
      <w:r>
        <w:rPr>
          <w:rFonts w:hint="eastAsia"/>
        </w:rPr>
        <w:t>在他们的角力和比赛中，得胜的人，即胜利者，会得到一块白石，作为加在他身上的荣誉徽章。</w:t>
      </w:r>
    </w:p>
    <w:p w14:paraId="4009F0D2">
      <w:pPr>
        <w:ind w:left="-5"/>
        <w:rPr>
          <w:rFonts w:hint="eastAsia"/>
        </w:rPr>
      </w:pPr>
    </w:p>
    <w:p w14:paraId="6E16E4F8">
      <w:pPr>
        <w:ind w:left="-5"/>
        <w:rPr>
          <w:rFonts w:hint="eastAsia"/>
        </w:rPr>
      </w:pPr>
      <w:r>
        <w:rPr>
          <w:rFonts w:hint="eastAsia"/>
        </w:rPr>
        <w:t>2. It was used in civil Courts (when men were accused and challenged of crimes) to be given as a sign of absolution: thus a man that was found innocent and absolved, got a white stone, and he that was condemned got a black stone: both answer well here, where Christ promiseth to give to the overcomer a Crown, in pledge of his victory, and a full, publick, and open absolution in the great Day, before men and Angels.</w:t>
      </w:r>
    </w:p>
    <w:p w14:paraId="43F2D049">
      <w:pPr>
        <w:ind w:left="-5"/>
        <w:rPr>
          <w:rFonts w:hint="eastAsia"/>
        </w:rPr>
      </w:pPr>
      <w:r>
        <w:rPr>
          <w:rFonts w:hint="eastAsia"/>
        </w:rPr>
        <w:t>2. 它被用于民事法庭（当人被指控和控告罪行时），作为赦免的标志：因此，一个被判无罪并被赦免的人，会得到一块白石，而被定罪的人则得到一块黑石：这两者在此处都很适用，基督应许赐给得胜者一个冠冕，作为他胜利的凭据，并在那大日，在人和天使面前，得到一个完全、公开、敞开的赦免。</w:t>
      </w:r>
    </w:p>
    <w:p w14:paraId="7BECA326">
      <w:pPr>
        <w:ind w:left="-5"/>
        <w:rPr>
          <w:rFonts w:hint="eastAsia"/>
        </w:rPr>
      </w:pPr>
    </w:p>
    <w:p w14:paraId="18EB7C82">
      <w:pPr>
        <w:ind w:left="-5"/>
        <w:rPr>
          <w:rFonts w:hint="eastAsia"/>
        </w:rPr>
      </w:pPr>
      <w:r>
        <w:rPr>
          <w:rFonts w:hint="eastAsia"/>
        </w:rPr>
        <w:t>3. This white stone hath a new name written upon it: a Name, is some honourable thing; a new name, is something eminently honourable: It was the Lords way to change the name of some, whom He eminently loved: and for confirmation of His favour to them, He gave them new Names: so he did to Abraham, Jacob, &amp;c.</w:t>
      </w:r>
    </w:p>
    <w:p w14:paraId="55E61BA8">
      <w:pPr>
        <w:ind w:left="-5"/>
        <w:rPr>
          <w:rFonts w:hint="eastAsia"/>
        </w:rPr>
      </w:pPr>
      <w:r>
        <w:rPr>
          <w:rFonts w:hint="eastAsia"/>
        </w:rPr>
        <w:t>3. 这白石上写着新名：一个名，是一些尊荣的事；一个新名，是极其尊荣的事：主的方式是改变一些祂特别爱的人的名字：并为证实祂对他们的恩宠，祂赐给他们新名：祂对亚伯拉罕、雅各等就是如此。</w:t>
      </w:r>
    </w:p>
    <w:p w14:paraId="44B735CB">
      <w:pPr>
        <w:ind w:left="-5"/>
        <w:rPr>
          <w:rFonts w:hint="eastAsia"/>
        </w:rPr>
      </w:pPr>
    </w:p>
    <w:p w14:paraId="12E54001">
      <w:pPr>
        <w:ind w:left="-5"/>
        <w:rPr>
          <w:rFonts w:hint="eastAsia"/>
        </w:rPr>
      </w:pPr>
      <w:r>
        <w:rPr>
          <w:rFonts w:hint="eastAsia"/>
        </w:rPr>
        <w:t>This faith that the believing overcomer shall be made by Jesus Christ quite another thing, where He shall have such Glory and Majesty bestowed upon him, as will need a new Name to expresse the same, and make him think himself another thing than ever he thought to have been.</w:t>
      </w:r>
    </w:p>
    <w:p w14:paraId="78CC6494">
      <w:pPr>
        <w:ind w:left="-5"/>
        <w:rPr>
          <w:rFonts w:hint="eastAsia"/>
        </w:rPr>
      </w:pPr>
      <w:r>
        <w:rPr>
          <w:rFonts w:hint="eastAsia"/>
        </w:rPr>
        <w:t>这表明，信的得胜者将藉着耶稣基督成为完全不同的事物，祂将赐予他如此的荣耀和威严，以致需要一个新名来表达，并使他认为自己是与他从前所想的完全不同的事物。</w:t>
      </w:r>
    </w:p>
    <w:p w14:paraId="6E2D53AD">
      <w:pPr>
        <w:ind w:left="-5"/>
        <w:rPr>
          <w:rFonts w:hint="eastAsia"/>
        </w:rPr>
      </w:pPr>
    </w:p>
    <w:p w14:paraId="6B977E2B">
      <w:pPr>
        <w:ind w:left="-5"/>
        <w:rPr>
          <w:rFonts w:hint="eastAsia"/>
        </w:rPr>
      </w:pPr>
      <w:r>
        <w:rPr>
          <w:rFonts w:hint="eastAsia"/>
        </w:rPr>
        <w:t>We take it, on the matter, to be that same which is expressed, chap. 3 v. 12 by having the Name of God, and Christs new Name written upon them.</w:t>
      </w:r>
    </w:p>
    <w:p w14:paraId="4B48EA3B">
      <w:pPr>
        <w:ind w:left="-5"/>
        <w:rPr>
          <w:rFonts w:hint="eastAsia"/>
        </w:rPr>
      </w:pPr>
      <w:r>
        <w:rPr>
          <w:rFonts w:hint="eastAsia"/>
        </w:rPr>
        <w:t>就实质而言，我们认为这与第3章12节所表达的相同，即有神的名，和基督的新名写在他们上面。</w:t>
      </w:r>
    </w:p>
    <w:p w14:paraId="315B0814">
      <w:pPr>
        <w:ind w:left="-5"/>
        <w:rPr>
          <w:rFonts w:hint="eastAsia"/>
        </w:rPr>
      </w:pPr>
    </w:p>
    <w:p w14:paraId="4B627DA6">
      <w:pPr>
        <w:ind w:left="-5"/>
        <w:rPr>
          <w:rFonts w:hint="eastAsia"/>
        </w:rPr>
      </w:pPr>
      <w:r>
        <w:rPr>
          <w:rFonts w:hint="eastAsia"/>
        </w:rPr>
        <w:t>4. It is a Name which no man knoweth saving he that receiveth it.</w:t>
      </w:r>
    </w:p>
    <w:p w14:paraId="0F741860">
      <w:pPr>
        <w:ind w:left="-5"/>
        <w:rPr>
          <w:rFonts w:hint="eastAsia"/>
        </w:rPr>
      </w:pPr>
      <w:r>
        <w:rPr>
          <w:rFonts w:hint="eastAsia"/>
        </w:rPr>
        <w:t>4. 这是一个除了那领受的以外，没有人知道的名。</w:t>
      </w:r>
    </w:p>
    <w:p w14:paraId="6F0D41F5">
      <w:pPr>
        <w:ind w:left="-5"/>
        <w:rPr>
          <w:rFonts w:hint="eastAsia"/>
        </w:rPr>
      </w:pPr>
    </w:p>
    <w:p w14:paraId="6B3C072B">
      <w:pPr>
        <w:ind w:left="-5"/>
        <w:rPr>
          <w:rFonts w:hint="eastAsia"/>
        </w:rPr>
      </w:pPr>
      <w:r>
        <w:rPr>
          <w:rFonts w:hint="eastAsia"/>
        </w:rPr>
        <w:t>This must be an excellent mot to that only the spiritual senses of the receiver is able to discern the excellencie thereof, so that no on-looker can tell what the satisfaction, dignity, and honour of such a person is; but he who is possessed with the same: and proportionally, these who are made joynt Heirs of the same Glory.</w:t>
      </w:r>
    </w:p>
    <w:p w14:paraId="4C2EBD4F">
      <w:pPr>
        <w:ind w:left="-5"/>
        <w:rPr>
          <w:rFonts w:hint="eastAsia"/>
        </w:rPr>
      </w:pPr>
      <w:r>
        <w:rPr>
          <w:rFonts w:hint="eastAsia"/>
        </w:rPr>
        <w:t>这必然是一个极好的动机，因为唯有领受者的属灵感官能辨别其卓越，以致没有旁观者能说出那样一个人的满足、尊严和荣耀是什么；唯有那拥有它的人：并按比例，那些被立为同得这荣耀的后嗣的人。</w:t>
      </w:r>
    </w:p>
    <w:p w14:paraId="1ADECAE8">
      <w:pPr>
        <w:ind w:left="-5"/>
        <w:rPr>
          <w:rFonts w:hint="eastAsia"/>
        </w:rPr>
      </w:pPr>
    </w:p>
    <w:p w14:paraId="57DA8C99">
      <w:pPr>
        <w:ind w:left="-5"/>
        <w:rPr>
          <w:rFonts w:hint="eastAsia"/>
        </w:rPr>
      </w:pPr>
      <w:r>
        <w:rPr>
          <w:rFonts w:hint="eastAsia"/>
        </w:rPr>
        <w:t>These promises may in some part be applicable to the first fruits of the Spirit that the Believers are partakers of here: which, in respect of carnal delights, are unspeakable and glorious, and such as passe all understanding; yet the proper fulfilling of them, and the main scope of the place, is to be applied only to the enjoyments that Believers have to expect in heaven; when they shall reap the full Harvest, and be brought to the possession of the Kingdom prepared for them: for, all of them do presuppose a full accomplished victorie before they be attained: which cannot be expected in this life.</w:t>
      </w:r>
    </w:p>
    <w:p w14:paraId="5697BAC0">
      <w:pPr>
        <w:ind w:left="-5"/>
        <w:rPr>
          <w:rFonts w:hint="eastAsia"/>
        </w:rPr>
      </w:pPr>
      <w:r>
        <w:rPr>
          <w:rFonts w:hint="eastAsia"/>
        </w:rPr>
        <w:t>这些应许可能部分地适用于信徒在此处所分享的圣灵的初熟果子：相对于属肉体的喜乐，这些是说不出来、满有荣光的，并且是超过人所能测度的；然而它们真正的应验，以及此处的要旨，只应适用于信徒在天上所期望的享受；当他们将要收割全熟的庄稼，并被带进为他们预备的国度时：因为，所有这些都预设了在得到之前，必须有一个完全成就的胜利：这在此生是无法期望的。</w:t>
      </w:r>
    </w:p>
    <w:p w14:paraId="7F706011">
      <w:pPr>
        <w:ind w:left="-5"/>
        <w:rPr>
          <w:rFonts w:hint="eastAsia"/>
        </w:rPr>
      </w:pPr>
    </w:p>
    <w:p w14:paraId="1541D441">
      <w:pPr>
        <w:ind w:left="-5"/>
        <w:rPr>
          <w:rFonts w:hint="eastAsia"/>
        </w:rPr>
      </w:pPr>
      <w:r>
        <w:rPr>
          <w:rFonts w:hint="eastAsia"/>
        </w:rPr>
        <w:t>O but heaven must be an excellent happinesse: seing the satisfaction thereof is so inexpressibled even the Apostle Paul who was ravished to the third heavens, must give it over, and say, he heard what was impossible to be uttered, 2 Cor. 12.</w:t>
      </w:r>
    </w:p>
    <w:p w14:paraId="107033CB">
      <w:pPr>
        <w:ind w:left="-5"/>
        <w:rPr>
          <w:rFonts w:hint="eastAsia"/>
        </w:rPr>
      </w:pPr>
      <w:r>
        <w:rPr>
          <w:rFonts w:hint="eastAsia"/>
        </w:rPr>
        <w:t>哦，天堂必然是何等卓越的福乐：既然其满足是如此无法言喻，即使是被提到三层天上的使徒保罗，也必须放弃，说他听见了不能说出来的话，哥林多后书12章。</w:t>
      </w:r>
    </w:p>
    <w:p w14:paraId="03144846">
      <w:pPr>
        <w:ind w:left="-5"/>
        <w:rPr>
          <w:rFonts w:hint="eastAsia"/>
        </w:rPr>
      </w:pPr>
    </w:p>
    <w:p w14:paraId="26869F5F">
      <w:pPr>
        <w:pStyle w:val="2"/>
        <w:bidi w:val="0"/>
        <w:rPr>
          <w:rFonts w:hint="eastAsia"/>
        </w:rPr>
      </w:pPr>
      <w:r>
        <w:rPr>
          <w:rFonts w:hint="eastAsia"/>
        </w:rPr>
        <w:t>LECTURE VI (2:18–29)</w:t>
      </w:r>
    </w:p>
    <w:p w14:paraId="4D7FAC6A">
      <w:pPr>
        <w:pStyle w:val="2"/>
        <w:bidi w:val="0"/>
        <w:rPr>
          <w:rFonts w:hint="eastAsia"/>
        </w:rPr>
      </w:pPr>
      <w:r>
        <w:rPr>
          <w:rFonts w:hint="eastAsia"/>
        </w:rPr>
        <w:t>第六讲 (2:18–29)</w:t>
      </w:r>
    </w:p>
    <w:p w14:paraId="0D08EFBF">
      <w:pPr>
        <w:ind w:left="-5"/>
        <w:rPr>
          <w:rFonts w:hint="eastAsia"/>
        </w:rPr>
      </w:pPr>
    </w:p>
    <w:p w14:paraId="393DC395">
      <w:pPr>
        <w:ind w:left="-5"/>
        <w:rPr>
          <w:rFonts w:hint="eastAsia"/>
        </w:rPr>
      </w:pPr>
      <w:r>
        <w:rPr>
          <w:rFonts w:hint="eastAsia"/>
        </w:rPr>
        <w:t>THis is the fourth Epistle, directed to the Church of Thyatira.</w:t>
      </w:r>
    </w:p>
    <w:p w14:paraId="7BEB9A02">
      <w:pPr>
        <w:ind w:left="-5"/>
        <w:rPr>
          <w:rFonts w:hint="eastAsia"/>
        </w:rPr>
      </w:pPr>
      <w:r>
        <w:rPr>
          <w:rFonts w:hint="eastAsia"/>
        </w:rPr>
        <w:t>这是第四封书信，写给推雅推喇教会的。</w:t>
      </w:r>
    </w:p>
    <w:p w14:paraId="755179B3">
      <w:pPr>
        <w:ind w:left="-5"/>
        <w:rPr>
          <w:rFonts w:hint="eastAsia"/>
        </w:rPr>
      </w:pPr>
    </w:p>
    <w:p w14:paraId="29F5931C">
      <w:pPr>
        <w:ind w:left="-5"/>
        <w:rPr>
          <w:rFonts w:hint="eastAsia"/>
        </w:rPr>
      </w:pPr>
      <w:r>
        <w:rPr>
          <w:rFonts w:hint="eastAsia"/>
        </w:rPr>
        <w:t>The division is common with the rest of the Epistles, To wit, 1.</w:t>
      </w:r>
    </w:p>
    <w:p w14:paraId="315DFFCC">
      <w:pPr>
        <w:ind w:left="-5"/>
        <w:rPr>
          <w:rFonts w:hint="eastAsia"/>
        </w:rPr>
      </w:pPr>
      <w:r>
        <w:rPr>
          <w:rFonts w:hint="eastAsia"/>
        </w:rPr>
        <w:t>其划分与其余书信相同，即，1.</w:t>
      </w:r>
    </w:p>
    <w:p w14:paraId="0E907509">
      <w:pPr>
        <w:ind w:left="-5"/>
        <w:rPr>
          <w:rFonts w:hint="eastAsia"/>
        </w:rPr>
      </w:pPr>
    </w:p>
    <w:p w14:paraId="207C6B26">
      <w:pPr>
        <w:ind w:left="-5"/>
        <w:rPr>
          <w:rFonts w:hint="eastAsia"/>
        </w:rPr>
      </w:pPr>
      <w:r>
        <w:rPr>
          <w:rFonts w:hint="eastAsia"/>
        </w:rPr>
        <w:t>An Inscription, vers. 18, 2.</w:t>
      </w:r>
    </w:p>
    <w:p w14:paraId="41AD5404">
      <w:pPr>
        <w:ind w:left="-5"/>
        <w:rPr>
          <w:rFonts w:hint="eastAsia"/>
        </w:rPr>
      </w:pPr>
      <w:r>
        <w:rPr>
          <w:rFonts w:hint="eastAsia"/>
        </w:rPr>
        <w:t>一个引言，第18节，2.</w:t>
      </w:r>
    </w:p>
    <w:p w14:paraId="763E0948">
      <w:pPr>
        <w:ind w:left="-5"/>
        <w:rPr>
          <w:rFonts w:hint="eastAsia"/>
        </w:rPr>
      </w:pPr>
    </w:p>
    <w:p w14:paraId="1476F0FA">
      <w:pPr>
        <w:ind w:left="-5"/>
        <w:rPr>
          <w:rFonts w:hint="eastAsia"/>
        </w:rPr>
      </w:pPr>
      <w:r>
        <w:rPr>
          <w:rFonts w:hint="eastAsia"/>
        </w:rPr>
        <w:t>The Body of the Epistle, vers. 19, 20, 21, 22, 23, 24, 25.</w:t>
      </w:r>
    </w:p>
    <w:p w14:paraId="68DF7114">
      <w:pPr>
        <w:ind w:left="-5"/>
        <w:rPr>
          <w:rFonts w:hint="eastAsia"/>
        </w:rPr>
      </w:pPr>
      <w:r>
        <w:rPr>
          <w:rFonts w:hint="eastAsia"/>
        </w:rPr>
        <w:t>书信正文，第19、20、21、22、23、24、25节。</w:t>
      </w:r>
    </w:p>
    <w:p w14:paraId="1BC99992">
      <w:pPr>
        <w:ind w:left="-5"/>
        <w:rPr>
          <w:rFonts w:hint="eastAsia"/>
        </w:rPr>
      </w:pPr>
    </w:p>
    <w:p w14:paraId="2A0DBF27">
      <w:pPr>
        <w:ind w:left="-5"/>
        <w:rPr>
          <w:rFonts w:hint="eastAsia"/>
        </w:rPr>
      </w:pPr>
      <w:r>
        <w:rPr>
          <w:rFonts w:hint="eastAsia"/>
        </w:rPr>
        <w:t>The Conclusion is in the rest.</w:t>
      </w:r>
    </w:p>
    <w:p w14:paraId="561A7183">
      <w:pPr>
        <w:ind w:left="-5"/>
        <w:rPr>
          <w:rFonts w:hint="eastAsia"/>
        </w:rPr>
      </w:pPr>
      <w:r>
        <w:rPr>
          <w:rFonts w:hint="eastAsia"/>
        </w:rPr>
        <w:t>结论在余下的部分。</w:t>
      </w:r>
    </w:p>
    <w:p w14:paraId="246FE013">
      <w:pPr>
        <w:ind w:left="-5"/>
        <w:rPr>
          <w:rFonts w:hint="eastAsia"/>
        </w:rPr>
      </w:pPr>
    </w:p>
    <w:p w14:paraId="6F1DE9C6">
      <w:pPr>
        <w:ind w:left="-5"/>
        <w:rPr>
          <w:rFonts w:hint="eastAsia"/>
        </w:rPr>
      </w:pPr>
      <w:r>
        <w:rPr>
          <w:rFonts w:hint="eastAsia"/>
        </w:rPr>
        <w:t>In the Inscription, Christ taketh three Titles to Himself; the first is, thus faith the Son of God.</w:t>
      </w:r>
    </w:p>
    <w:p w14:paraId="71906BA2">
      <w:pPr>
        <w:ind w:left="-5"/>
        <w:rPr>
          <w:rFonts w:hint="eastAsia"/>
        </w:rPr>
      </w:pPr>
      <w:r>
        <w:rPr>
          <w:rFonts w:hint="eastAsia"/>
        </w:rPr>
        <w:t>在引言中，基督为自己取了三个头衔；第一个是，神之子如此说。</w:t>
      </w:r>
    </w:p>
    <w:p w14:paraId="686BA890">
      <w:pPr>
        <w:ind w:left="-5"/>
        <w:rPr>
          <w:rFonts w:hint="eastAsia"/>
        </w:rPr>
      </w:pPr>
    </w:p>
    <w:p w14:paraId="37E3A222">
      <w:pPr>
        <w:ind w:left="-5"/>
        <w:rPr>
          <w:rFonts w:hint="eastAsia"/>
        </w:rPr>
      </w:pPr>
      <w:r>
        <w:rPr>
          <w:rFonts w:hint="eastAsia"/>
        </w:rPr>
        <w:t>This is (to say so) His royall Stile, than which there can be none higher: For, 1.</w:t>
      </w:r>
    </w:p>
    <w:p w14:paraId="7AF9C0CF">
      <w:pPr>
        <w:ind w:left="-5"/>
        <w:rPr>
          <w:rFonts w:hint="eastAsia"/>
        </w:rPr>
      </w:pPr>
      <w:r>
        <w:rPr>
          <w:rFonts w:hint="eastAsia"/>
        </w:rPr>
        <w:t>这（可以说）是祂的王室风格，没有比这更高的了：因为，1.</w:t>
      </w:r>
    </w:p>
    <w:p w14:paraId="49B161D6">
      <w:pPr>
        <w:ind w:left="-5"/>
        <w:rPr>
          <w:rFonts w:hint="eastAsia"/>
        </w:rPr>
      </w:pPr>
    </w:p>
    <w:p w14:paraId="47B4C087">
      <w:pPr>
        <w:ind w:left="-5"/>
        <w:rPr>
          <w:rFonts w:hint="eastAsia"/>
        </w:rPr>
      </w:pPr>
      <w:r>
        <w:rPr>
          <w:rFonts w:hint="eastAsia"/>
        </w:rPr>
        <w:t>It beareth out His Godhead: for, Christi, not the Son of God by Adoption, as Believers are; but He is the Son of God by an eternall Generation, being begotten of the Father in an unconceiveable way: in which respect, He is frequently called the only begotten of the Father, 1 Joh. 14:18 and the brightnesse of his glory, and expresse image of his person, Heb. 1:3.</w:t>
      </w:r>
    </w:p>
    <w:p w14:paraId="29EBA67C">
      <w:pPr>
        <w:ind w:left="-5"/>
        <w:rPr>
          <w:rFonts w:hint="eastAsia"/>
        </w:rPr>
      </w:pPr>
      <w:r>
        <w:rPr>
          <w:rFonts w:hint="eastAsia"/>
        </w:rPr>
        <w:t>这显明了祂的神性：因为，基督，不是像信徒那样因被收养而成为神的儿子；而是祂因永恒的生而成为神的儿子，以一种不可思议的方式从父而生：在这方面，祂常常被称为父的独生子，约翰福音14:18，以及祂荣耀所发的光辉，是祂本体的真像，希伯来书1:3。</w:t>
      </w:r>
    </w:p>
    <w:p w14:paraId="1FCB2D00">
      <w:pPr>
        <w:ind w:left="-5"/>
        <w:rPr>
          <w:rFonts w:hint="eastAsia"/>
        </w:rPr>
      </w:pPr>
    </w:p>
    <w:p w14:paraId="25BDC0A1">
      <w:pPr>
        <w:ind w:left="-5"/>
        <w:rPr>
          <w:rFonts w:hint="eastAsia"/>
        </w:rPr>
      </w:pPr>
      <w:r>
        <w:rPr>
          <w:rFonts w:hint="eastAsia"/>
        </w:rPr>
        <w:t>2. It points out the unity of the Essence of the God-head, which is common to the Father and the Son: for, this same that is the Son of God here, as being a distinct person from the Father, is the first and the last, who is, who was, and is to come, the Almighty, Chap. 1:8, 11 which are essentiall Attributes of the God-head.</w:t>
      </w:r>
    </w:p>
    <w:p w14:paraId="7E882A78">
      <w:pPr>
        <w:ind w:left="-5"/>
        <w:rPr>
          <w:rFonts w:hint="eastAsia"/>
        </w:rPr>
      </w:pPr>
      <w:r>
        <w:rPr>
          <w:rFonts w:hint="eastAsia"/>
        </w:rPr>
        <w:t>2. 这指出了神性本质的合一，这是父与子所共有的：因为，此处作为与父有别的位格的神之子，就是首先的，末后的，昔在，今在，以后永在的，全能者，第1章8、11节，这些是神性的本质属性。</w:t>
      </w:r>
    </w:p>
    <w:p w14:paraId="2AB2B232">
      <w:pPr>
        <w:ind w:left="-5"/>
        <w:rPr>
          <w:rFonts w:hint="eastAsia"/>
        </w:rPr>
      </w:pPr>
    </w:p>
    <w:p w14:paraId="29336D01">
      <w:pPr>
        <w:ind w:left="-5"/>
        <w:rPr>
          <w:rFonts w:hint="eastAsia"/>
        </w:rPr>
      </w:pPr>
      <w:r>
        <w:rPr>
          <w:rFonts w:hint="eastAsia"/>
        </w:rPr>
        <w:t>3. This title being compared with the Vision in the former Chapter, where in Christ was spoken of as true Man, doth point out the Union of the two Natures in one Person: for, the Son of Man, is the Son of God; and the same Person who is the Son of God, is the Son of Man.</w:t>
      </w:r>
    </w:p>
    <w:p w14:paraId="5A75BEA9">
      <w:pPr>
        <w:ind w:left="-5"/>
        <w:rPr>
          <w:rFonts w:hint="eastAsia"/>
        </w:rPr>
      </w:pPr>
      <w:r>
        <w:rPr>
          <w:rFonts w:hint="eastAsia"/>
        </w:rPr>
        <w:t>3. 这个头衔，与前一章中的异象相比较，其中基督被称为真人，指出了两位格在一个位格中的联合：因为，人子，是神子；并且那作为神子的是谁，也就是人子。</w:t>
      </w:r>
    </w:p>
    <w:p w14:paraId="4872A1F4">
      <w:pPr>
        <w:ind w:left="-5"/>
        <w:rPr>
          <w:rFonts w:hint="eastAsia"/>
        </w:rPr>
      </w:pPr>
    </w:p>
    <w:p w14:paraId="64402BD9">
      <w:pPr>
        <w:ind w:left="-5"/>
        <w:rPr>
          <w:rFonts w:hint="eastAsia"/>
        </w:rPr>
      </w:pPr>
      <w:r>
        <w:rPr>
          <w:rFonts w:hint="eastAsia"/>
        </w:rPr>
        <w:t>All which, are considerations that bear forth excellency in Him; and give ground of comfort to His People.</w:t>
      </w:r>
    </w:p>
    <w:p w14:paraId="1643DFB0">
      <w:pPr>
        <w:ind w:left="-5"/>
        <w:rPr>
          <w:rFonts w:hint="eastAsia"/>
        </w:rPr>
      </w:pPr>
      <w:r>
        <w:rPr>
          <w:rFonts w:hint="eastAsia"/>
        </w:rPr>
        <w:t>所有这一切，都是显明祂卓越的考量；并给祂的子民带来安慰的根据。</w:t>
      </w:r>
    </w:p>
    <w:p w14:paraId="6E391C6A">
      <w:pPr>
        <w:ind w:left="-5"/>
        <w:rPr>
          <w:rFonts w:hint="eastAsia"/>
        </w:rPr>
      </w:pPr>
    </w:p>
    <w:p w14:paraId="3A656B3E">
      <w:pPr>
        <w:ind w:left="-5"/>
        <w:rPr>
          <w:rFonts w:hint="eastAsia"/>
        </w:rPr>
      </w:pPr>
      <w:r>
        <w:rPr>
          <w:rFonts w:hint="eastAsia"/>
        </w:rPr>
        <w:t>The reason why He taketh this stile to Himself in this place, is, because He is Soveraign to reprove faults in, and to give directions unto, His Church: and that with severe threatnings in reference to persons that were guilty: therefore, to make all the more weighty, He taketh this stile.</w:t>
      </w:r>
    </w:p>
    <w:p w14:paraId="62ADEE47">
      <w:pPr>
        <w:ind w:left="-5"/>
        <w:rPr>
          <w:rFonts w:hint="eastAsia"/>
        </w:rPr>
      </w:pPr>
      <w:r>
        <w:rPr>
          <w:rFonts w:hint="eastAsia"/>
        </w:rPr>
        <w:t>祂在此处为自己取这个风格的原因是，因为祂有至高无上的权柄，来责备祂教会中的过错，并给予指示：并且对有罪的人发出严厉的威胁：因此，为使一切更具分量，祂取了这个风格。</w:t>
      </w:r>
    </w:p>
    <w:p w14:paraId="6A5A6571">
      <w:pPr>
        <w:ind w:left="-5"/>
        <w:rPr>
          <w:rFonts w:hint="eastAsia"/>
        </w:rPr>
      </w:pPr>
    </w:p>
    <w:p w14:paraId="4CC0917D">
      <w:pPr>
        <w:ind w:left="-5"/>
        <w:rPr>
          <w:rFonts w:hint="eastAsia"/>
        </w:rPr>
      </w:pPr>
      <w:r>
        <w:rPr>
          <w:rFonts w:hint="eastAsia"/>
        </w:rPr>
        <w:t>The other two Titles, are taken out of the Vision, Chap. 1. To wit, Who hath eyes as a flame of fire, and his feet are like fine brasse.</w:t>
      </w:r>
    </w:p>
    <w:p w14:paraId="278CF402">
      <w:pPr>
        <w:ind w:left="-5"/>
        <w:rPr>
          <w:rFonts w:hint="eastAsia"/>
        </w:rPr>
      </w:pPr>
      <w:r>
        <w:rPr>
          <w:rFonts w:hint="eastAsia"/>
        </w:rPr>
        <w:t>另外两个头衔，是从第1章的异象中取来的，即，祂的眼目如火焰，祂的脚好像光明的铜。</w:t>
      </w:r>
    </w:p>
    <w:p w14:paraId="2A262774">
      <w:pPr>
        <w:ind w:left="-5"/>
        <w:rPr>
          <w:rFonts w:hint="eastAsia"/>
        </w:rPr>
      </w:pPr>
    </w:p>
    <w:p w14:paraId="0D14C3CC">
      <w:pPr>
        <w:ind w:left="-5"/>
        <w:rPr>
          <w:rFonts w:hint="eastAsia"/>
        </w:rPr>
      </w:pPr>
      <w:r>
        <w:rPr>
          <w:rFonts w:hint="eastAsia"/>
        </w:rPr>
        <w:t>The first of them, setteth forth His Omnisciency, that is able to reach the secrets of hearts, and discover the hypocrisie of the most subtile hypocrite.</w:t>
      </w:r>
    </w:p>
    <w:p w14:paraId="68796ED7">
      <w:pPr>
        <w:ind w:left="-5"/>
        <w:rPr>
          <w:rFonts w:hint="eastAsia"/>
        </w:rPr>
      </w:pPr>
      <w:r>
        <w:rPr>
          <w:rFonts w:hint="eastAsia"/>
        </w:rPr>
        <w:t>其中第一个，显明了祂的全知，能洞察人心的隐秘，并揭露最狡猾伪善者的伪善。</w:t>
      </w:r>
    </w:p>
    <w:p w14:paraId="0278B39C">
      <w:pPr>
        <w:ind w:left="-5"/>
        <w:rPr>
          <w:rFonts w:hint="eastAsia"/>
        </w:rPr>
      </w:pPr>
    </w:p>
    <w:p w14:paraId="02005B6E">
      <w:pPr>
        <w:ind w:left="-5"/>
        <w:rPr>
          <w:rFonts w:hint="eastAsia"/>
        </w:rPr>
      </w:pPr>
      <w:r>
        <w:rPr>
          <w:rFonts w:hint="eastAsia"/>
        </w:rPr>
        <w:t>Answerable to this tittle (vers. 23.) He is said to search the heart and the reins: and His being manifested to be such, is His being known to have eyes like unto a flame of fire.</w:t>
      </w:r>
    </w:p>
    <w:p w14:paraId="42A34582">
      <w:pPr>
        <w:ind w:left="-5"/>
        <w:rPr>
          <w:rFonts w:hint="eastAsia"/>
        </w:rPr>
      </w:pPr>
      <w:r>
        <w:rPr>
          <w:rFonts w:hint="eastAsia"/>
        </w:rPr>
        <w:t>与此头衔相称（第23节），祂被称为是那察看人肺腑心肠的：并且祂被显明为如此，就是祂被知道有眼目如同火焰。</w:t>
      </w:r>
    </w:p>
    <w:p w14:paraId="5730D563">
      <w:pPr>
        <w:ind w:left="-5"/>
        <w:rPr>
          <w:rFonts w:hint="eastAsia"/>
        </w:rPr>
      </w:pPr>
    </w:p>
    <w:p w14:paraId="6CB261B9">
      <w:pPr>
        <w:ind w:left="-5"/>
        <w:rPr>
          <w:rFonts w:hint="eastAsia"/>
        </w:rPr>
      </w:pPr>
      <w:r>
        <w:rPr>
          <w:rFonts w:hint="eastAsia"/>
        </w:rPr>
        <w:t>The last title, and his feet like unto fine brasse, sheweth the incorruptnesse and justnesse of His way in mannaging the affairs or His House, and his foveraign irresistible manner in promoving his designes; as having both absolute Authority to Govern, and absolute power to execute what he intendeth.</w:t>
      </w:r>
    </w:p>
    <w:p w14:paraId="1974E844">
      <w:pPr>
        <w:ind w:left="-5"/>
        <w:rPr>
          <w:rFonts w:hint="eastAsia"/>
        </w:rPr>
      </w:pPr>
      <w:r>
        <w:rPr>
          <w:rFonts w:hint="eastAsia"/>
        </w:rPr>
        <w:t>最后一个头衔，祂的脚好像光明的铜，显明了祂在管理祂家事务上的不朽和公义，以及祂在推进祂计谋时至高无上、不可抗拒的方式；如同既有绝对的权柄来治理，又有绝对的能力来执行祂所意图的。</w:t>
      </w:r>
    </w:p>
    <w:p w14:paraId="3A9857EF">
      <w:pPr>
        <w:ind w:left="-5"/>
        <w:rPr>
          <w:rFonts w:hint="eastAsia"/>
        </w:rPr>
      </w:pPr>
    </w:p>
    <w:p w14:paraId="57017B3C">
      <w:pPr>
        <w:ind w:left="-5"/>
        <w:rPr>
          <w:rFonts w:hint="eastAsia"/>
        </w:rPr>
      </w:pPr>
      <w:r>
        <w:rPr>
          <w:rFonts w:hint="eastAsia"/>
        </w:rPr>
        <w:t>Answerable to this, (vers. 23.) He is said to render to every one according to their works.</w:t>
      </w:r>
    </w:p>
    <w:p w14:paraId="7EB7E54D">
      <w:pPr>
        <w:ind w:left="-5"/>
        <w:rPr>
          <w:rFonts w:hint="eastAsia"/>
        </w:rPr>
      </w:pPr>
      <w:r>
        <w:rPr>
          <w:rFonts w:hint="eastAsia"/>
        </w:rPr>
        <w:t>与此相称，（第23节）祂被称为是照各人的行为报应各人。</w:t>
      </w:r>
    </w:p>
    <w:p w14:paraId="67B027FD">
      <w:pPr>
        <w:ind w:left="-5"/>
        <w:rPr>
          <w:rFonts w:hint="eastAsia"/>
        </w:rPr>
      </w:pPr>
    </w:p>
    <w:p w14:paraId="0EF1E1DF">
      <w:pPr>
        <w:ind w:left="-5"/>
        <w:rPr>
          <w:rFonts w:hint="eastAsia"/>
        </w:rPr>
      </w:pPr>
      <w:r>
        <w:rPr>
          <w:rFonts w:hint="eastAsia"/>
        </w:rPr>
        <w:t>He taketh the first of these two titles: because He is to discover the hypocrisie of a counterfeit Prophetesse.</w:t>
      </w:r>
    </w:p>
    <w:p w14:paraId="6891FAD9">
      <w:pPr>
        <w:ind w:left="-5"/>
        <w:rPr>
          <w:rFonts w:hint="eastAsia"/>
        </w:rPr>
      </w:pPr>
      <w:r>
        <w:rPr>
          <w:rFonts w:hint="eastAsia"/>
        </w:rPr>
        <w:t>祂取这两个头衔中的第一个：因为祂要揭露一个假女先知的伪善。</w:t>
      </w:r>
    </w:p>
    <w:p w14:paraId="1CC5D5A7">
      <w:pPr>
        <w:ind w:left="-5"/>
        <w:rPr>
          <w:rFonts w:hint="eastAsia"/>
        </w:rPr>
      </w:pPr>
    </w:p>
    <w:p w14:paraId="388EBE7A">
      <w:pPr>
        <w:ind w:left="-5"/>
        <w:rPr>
          <w:rFonts w:hint="eastAsia"/>
        </w:rPr>
      </w:pPr>
      <w:r>
        <w:rPr>
          <w:rFonts w:hint="eastAsia"/>
        </w:rPr>
        <w:t>And He taketh the last: because He is to threaten her and her followers.</w:t>
      </w:r>
    </w:p>
    <w:p w14:paraId="6B84B36A">
      <w:pPr>
        <w:ind w:left="-5"/>
        <w:rPr>
          <w:rFonts w:hint="eastAsia"/>
        </w:rPr>
      </w:pPr>
      <w:r>
        <w:rPr>
          <w:rFonts w:hint="eastAsia"/>
        </w:rPr>
        <w:t>祂取最后一个：因为祂要威胁她和她的跟随者。</w:t>
      </w:r>
    </w:p>
    <w:p w14:paraId="4C48624A">
      <w:pPr>
        <w:ind w:left="-5"/>
        <w:rPr>
          <w:rFonts w:hint="eastAsia"/>
        </w:rPr>
      </w:pPr>
    </w:p>
    <w:p w14:paraId="5BAD4B3E">
      <w:pPr>
        <w:ind w:left="-5"/>
        <w:rPr>
          <w:rFonts w:hint="eastAsia"/>
        </w:rPr>
      </w:pPr>
      <w:r>
        <w:rPr>
          <w:rFonts w:hint="eastAsia"/>
        </w:rPr>
        <w:t>In the Body of the Epistle (beside the generall asserting of his Omniscience) there are four main things, 1.</w:t>
      </w:r>
    </w:p>
    <w:p w14:paraId="2EA4F997">
      <w:pPr>
        <w:ind w:left="-5"/>
        <w:rPr>
          <w:rFonts w:hint="eastAsia"/>
        </w:rPr>
      </w:pPr>
      <w:r>
        <w:rPr>
          <w:rFonts w:hint="eastAsia"/>
        </w:rPr>
        <w:t>在书信的正文中（除了对祂全知的一般断言之外）有四件主要的事，1.</w:t>
      </w:r>
    </w:p>
    <w:p w14:paraId="62482589">
      <w:pPr>
        <w:ind w:left="-5"/>
        <w:rPr>
          <w:rFonts w:hint="eastAsia"/>
        </w:rPr>
      </w:pPr>
    </w:p>
    <w:p w14:paraId="7D6C9BEB">
      <w:pPr>
        <w:ind w:left="-5"/>
        <w:rPr>
          <w:rFonts w:hint="eastAsia"/>
        </w:rPr>
      </w:pPr>
      <w:r>
        <w:rPr>
          <w:rFonts w:hint="eastAsia"/>
        </w:rPr>
        <w:t>There is a commendation, vers. 19.</w:t>
      </w:r>
    </w:p>
    <w:p w14:paraId="761E00D8">
      <w:pPr>
        <w:ind w:left="-5"/>
        <w:rPr>
          <w:rFonts w:hint="eastAsia"/>
        </w:rPr>
      </w:pPr>
      <w:r>
        <w:rPr>
          <w:rFonts w:hint="eastAsia"/>
        </w:rPr>
        <w:t>有一个称赞，第19节。</w:t>
      </w:r>
    </w:p>
    <w:p w14:paraId="40F18727">
      <w:pPr>
        <w:ind w:left="-5"/>
        <w:rPr>
          <w:rFonts w:hint="eastAsia"/>
        </w:rPr>
      </w:pPr>
    </w:p>
    <w:p w14:paraId="2569AE65">
      <w:pPr>
        <w:ind w:left="-5"/>
        <w:rPr>
          <w:rFonts w:hint="eastAsia"/>
        </w:rPr>
      </w:pPr>
      <w:r>
        <w:rPr>
          <w:rFonts w:hint="eastAsia"/>
        </w:rPr>
        <w:t>2. There is a quarrel, with some aggravations thereof, vers. 20 and 21.</w:t>
      </w:r>
    </w:p>
    <w:p w14:paraId="79C07AE4">
      <w:pPr>
        <w:ind w:left="-5"/>
        <w:rPr>
          <w:rFonts w:hint="eastAsia"/>
        </w:rPr>
      </w:pPr>
      <w:r>
        <w:rPr>
          <w:rFonts w:hint="eastAsia"/>
        </w:rPr>
        <w:t>2. 有一个争论，并附带一些加重情节，第20和21节。</w:t>
      </w:r>
    </w:p>
    <w:p w14:paraId="6708C695">
      <w:pPr>
        <w:ind w:left="-5"/>
        <w:rPr>
          <w:rFonts w:hint="eastAsia"/>
        </w:rPr>
      </w:pPr>
    </w:p>
    <w:p w14:paraId="4B355078">
      <w:pPr>
        <w:ind w:left="-5"/>
        <w:rPr>
          <w:rFonts w:hint="eastAsia"/>
        </w:rPr>
      </w:pPr>
      <w:r>
        <w:rPr>
          <w:rFonts w:hint="eastAsia"/>
        </w:rPr>
        <w:t>3. There is a threatning, including a duty, or, comprehending the way how the thing threatned might be prevented, vers. 22 and 23 This is in reference to them that were corrupted.</w:t>
      </w:r>
    </w:p>
    <w:p w14:paraId="23CEE1C5">
      <w:pPr>
        <w:ind w:left="-5"/>
        <w:rPr>
          <w:rFonts w:hint="eastAsia"/>
        </w:rPr>
      </w:pPr>
      <w:r>
        <w:rPr>
          <w:rFonts w:hint="eastAsia"/>
        </w:rPr>
        <w:t>3. 有一个威胁，包括一个本分，或，包含如何可以避免被威胁之事的方法，第22和23节，这是针对那些被败坏的人。</w:t>
      </w:r>
    </w:p>
    <w:p w14:paraId="11E08C4C">
      <w:pPr>
        <w:ind w:left="-5"/>
        <w:rPr>
          <w:rFonts w:hint="eastAsia"/>
        </w:rPr>
      </w:pPr>
    </w:p>
    <w:p w14:paraId="5EBDB17F">
      <w:pPr>
        <w:ind w:left="-5"/>
        <w:rPr>
          <w:rFonts w:hint="eastAsia"/>
        </w:rPr>
      </w:pPr>
      <w:r>
        <w:rPr>
          <w:rFonts w:hint="eastAsia"/>
        </w:rPr>
        <w:t>4. Their is a mitigation of the threatning, or, a consolation laid down in reference to these that were keeped free from these corruptions, vers. 24, 25.</w:t>
      </w:r>
    </w:p>
    <w:p w14:paraId="59E622DA">
      <w:pPr>
        <w:ind w:left="-5"/>
        <w:rPr>
          <w:rFonts w:hint="eastAsia"/>
        </w:rPr>
      </w:pPr>
      <w:r>
        <w:rPr>
          <w:rFonts w:hint="eastAsia"/>
        </w:rPr>
        <w:t>4. 有一个威胁的减轻，或，一个为那些免于这些败坏的人所设的安慰，第24、25节。</w:t>
      </w:r>
    </w:p>
    <w:p w14:paraId="51D507F0">
      <w:pPr>
        <w:ind w:left="-5"/>
        <w:rPr>
          <w:rFonts w:hint="eastAsia"/>
        </w:rPr>
      </w:pPr>
    </w:p>
    <w:p w14:paraId="6849BF6E">
      <w:pPr>
        <w:ind w:left="-5"/>
        <w:rPr>
          <w:rFonts w:hint="eastAsia"/>
        </w:rPr>
      </w:pPr>
      <w:r>
        <w:rPr>
          <w:rFonts w:hint="eastAsia"/>
        </w:rPr>
        <w:t>The commendation is great, both as to the extent of the matter commended, and as to the qualification thereof.</w:t>
      </w:r>
    </w:p>
    <w:p w14:paraId="5797BDC6">
      <w:pPr>
        <w:ind w:left="-5"/>
        <w:rPr>
          <w:rFonts w:hint="eastAsia"/>
        </w:rPr>
      </w:pPr>
      <w:r>
        <w:rPr>
          <w:rFonts w:hint="eastAsia"/>
        </w:rPr>
        <w:t>这称赞是大的，无论是在被称赞之事物的范围上，还是在其资格上。</w:t>
      </w:r>
    </w:p>
    <w:p w14:paraId="615F0DDC">
      <w:pPr>
        <w:ind w:left="-5"/>
        <w:rPr>
          <w:rFonts w:hint="eastAsia"/>
        </w:rPr>
      </w:pPr>
    </w:p>
    <w:p w14:paraId="34BFB22C">
      <w:pPr>
        <w:ind w:left="-5"/>
        <w:rPr>
          <w:rFonts w:hint="eastAsia"/>
        </w:rPr>
      </w:pPr>
      <w:r>
        <w:rPr>
          <w:rFonts w:hint="eastAsia"/>
        </w:rPr>
        <w:t>Beside the general, I know thy works, the things commended in them, are set down in five words, exceeding comprehensive.</w:t>
      </w:r>
    </w:p>
    <w:p w14:paraId="7E1C7F72">
      <w:pPr>
        <w:ind w:left="-5"/>
        <w:rPr>
          <w:rFonts w:hint="eastAsia"/>
        </w:rPr>
      </w:pPr>
      <w:r>
        <w:rPr>
          <w:rFonts w:hint="eastAsia"/>
        </w:rPr>
        <w:t>除了普遍的，我知道你的行为，其中被称赞的事，用五个极其全面的词来陈述。</w:t>
      </w:r>
    </w:p>
    <w:p w14:paraId="557C562E">
      <w:pPr>
        <w:ind w:left="-5"/>
        <w:rPr>
          <w:rFonts w:hint="eastAsia"/>
        </w:rPr>
      </w:pPr>
    </w:p>
    <w:p w14:paraId="69E2CBFB">
      <w:pPr>
        <w:ind w:left="-5"/>
        <w:rPr>
          <w:rFonts w:hint="eastAsia"/>
        </w:rPr>
      </w:pPr>
      <w:r>
        <w:rPr>
          <w:rFonts w:hint="eastAsia"/>
        </w:rPr>
        <w:t>The first is, their charity, or love: this setteth forth the inward frame of their heart in reference to God and the Saints: and is, in effect, the sum and fulfilling of both the Tables of the Law.</w:t>
      </w:r>
    </w:p>
    <w:p w14:paraId="2EE0441A">
      <w:pPr>
        <w:ind w:left="-5"/>
        <w:rPr>
          <w:rFonts w:hint="eastAsia"/>
        </w:rPr>
      </w:pPr>
      <w:r>
        <w:rPr>
          <w:rFonts w:hint="eastAsia"/>
        </w:rPr>
        <w:t>第一个是，他们的仁爱，或爱心：这显明了他们内心对神和圣徒的构造：并且，实际上，是律法两块石板的总纲和成全。</w:t>
      </w:r>
    </w:p>
    <w:p w14:paraId="5A190D43">
      <w:pPr>
        <w:ind w:left="-5"/>
        <w:rPr>
          <w:rFonts w:hint="eastAsia"/>
        </w:rPr>
      </w:pPr>
    </w:p>
    <w:p w14:paraId="01BA6174">
      <w:pPr>
        <w:ind w:left="-5"/>
        <w:rPr>
          <w:rFonts w:hint="eastAsia"/>
        </w:rPr>
      </w:pPr>
      <w:r>
        <w:rPr>
          <w:rFonts w:hint="eastAsia"/>
        </w:rPr>
        <w:t>This was defective in Ephesus.</w:t>
      </w:r>
    </w:p>
    <w:p w14:paraId="1D6859B7">
      <w:pPr>
        <w:ind w:left="-5"/>
        <w:rPr>
          <w:rFonts w:hint="eastAsia"/>
        </w:rPr>
      </w:pPr>
      <w:r>
        <w:rPr>
          <w:rFonts w:hint="eastAsia"/>
        </w:rPr>
        <w:t>这在以弗所是有缺陷的。</w:t>
      </w:r>
    </w:p>
    <w:p w14:paraId="7DC8341E">
      <w:pPr>
        <w:ind w:left="-5"/>
        <w:rPr>
          <w:rFonts w:hint="eastAsia"/>
        </w:rPr>
      </w:pPr>
    </w:p>
    <w:p w14:paraId="7D4EC093">
      <w:pPr>
        <w:ind w:left="-5"/>
        <w:rPr>
          <w:rFonts w:hint="eastAsia"/>
        </w:rPr>
      </w:pPr>
      <w:r>
        <w:rPr>
          <w:rFonts w:hint="eastAsia"/>
        </w:rPr>
        <w:t>The second is, their service: this looketh to their ministering to the Saints of their substance, and otherwise: and is a fruit and proof of the former.</w:t>
      </w:r>
    </w:p>
    <w:p w14:paraId="27F486F5">
      <w:pPr>
        <w:ind w:left="-5"/>
        <w:rPr>
          <w:rFonts w:hint="eastAsia"/>
        </w:rPr>
      </w:pPr>
      <w:r>
        <w:rPr>
          <w:rFonts w:hint="eastAsia"/>
        </w:rPr>
        <w:t>第二个是，他们的服事：这指向他们用自己的财物和其他方式来服事圣徒：并且是前者的果子和证明。</w:t>
      </w:r>
    </w:p>
    <w:p w14:paraId="61888591">
      <w:pPr>
        <w:ind w:left="-5"/>
        <w:rPr>
          <w:rFonts w:hint="eastAsia"/>
        </w:rPr>
      </w:pPr>
    </w:p>
    <w:p w14:paraId="3DB467BA">
      <w:pPr>
        <w:ind w:left="-5"/>
        <w:rPr>
          <w:rFonts w:hint="eastAsia"/>
        </w:rPr>
      </w:pPr>
      <w:r>
        <w:rPr>
          <w:rFonts w:hint="eastAsia"/>
        </w:rPr>
        <w:t>The third is, their faith: which respecteth not only the purity of their profession, by their keeping themselves from Error: but mainly it looketh to their exercising of faith in Him, and dependence on Him: for, it is faith, to wit, the grace of faith that is commended here, as it is the grace of love, patience, &amp;c.</w:t>
      </w:r>
    </w:p>
    <w:p w14:paraId="2BEFF931">
      <w:pPr>
        <w:ind w:left="-5"/>
        <w:rPr>
          <w:rFonts w:hint="eastAsia"/>
        </w:rPr>
      </w:pPr>
      <w:r>
        <w:rPr>
          <w:rFonts w:hint="eastAsia"/>
        </w:rPr>
        <w:t>第三个是，他们的信心：这不仅关系到他们信仰告白的纯洁，因他们保守自己不犯错：而且主要指向他们对祂信心的运用，和对祂的依赖：因为，此处被称赞的是信心，即信心的恩典，正如爱、忍耐等的恩典一样。</w:t>
      </w:r>
    </w:p>
    <w:p w14:paraId="4151FFD4">
      <w:pPr>
        <w:ind w:left="-5"/>
        <w:rPr>
          <w:rFonts w:hint="eastAsia"/>
        </w:rPr>
      </w:pPr>
    </w:p>
    <w:p w14:paraId="5065E1B5">
      <w:pPr>
        <w:ind w:left="-5"/>
        <w:rPr>
          <w:rFonts w:hint="eastAsia"/>
        </w:rPr>
      </w:pPr>
      <w:r>
        <w:rPr>
          <w:rFonts w:hint="eastAsia"/>
        </w:rPr>
        <w:t>The fourth thing, is, patience: which is a fruit of faith; and importeth their submitting to suffering for the Gospel of Christ, without fainting or shifting in respect of the outward profession before others, or freting in respect of the inward frame of their spirit as to themselves, notwithstanding of all these sufferings.</w:t>
      </w:r>
    </w:p>
    <w:p w14:paraId="14733781">
      <w:pPr>
        <w:ind w:left="-5"/>
        <w:rPr>
          <w:rFonts w:hint="eastAsia"/>
        </w:rPr>
      </w:pPr>
      <w:r>
        <w:rPr>
          <w:rFonts w:hint="eastAsia"/>
        </w:rPr>
        <w:t>第四件事是，忍耐：这是信心的果子；并且意味着他们顺服为基督的福音受苦，在人前外在的信仰告白上不灰心不动摇，在自己内在的心灵构造上不烦躁，尽管有所有这些苦难。</w:t>
      </w:r>
    </w:p>
    <w:p w14:paraId="136CADAF">
      <w:pPr>
        <w:ind w:left="-5"/>
        <w:rPr>
          <w:rFonts w:hint="eastAsia"/>
        </w:rPr>
      </w:pPr>
    </w:p>
    <w:p w14:paraId="363A4C67">
      <w:pPr>
        <w:ind w:left="-5"/>
        <w:rPr>
          <w:rFonts w:hint="eastAsia"/>
        </w:rPr>
      </w:pPr>
      <w:r>
        <w:rPr>
          <w:rFonts w:hint="eastAsia"/>
        </w:rPr>
        <w:t>The fifth word is, and thy works; which generally looketh to the strain of their carriage, which by this the Lord holdeth forth as commendable.</w:t>
      </w:r>
    </w:p>
    <w:p w14:paraId="62168E2F">
      <w:pPr>
        <w:ind w:left="-5"/>
        <w:rPr>
          <w:rFonts w:hint="eastAsia"/>
        </w:rPr>
      </w:pPr>
      <w:r>
        <w:rPr>
          <w:rFonts w:hint="eastAsia"/>
        </w:rPr>
        <w:t>第五个词是，和你的行为；这大体上指向他们行为的基调，主藉此显明其为可称赞的。</w:t>
      </w:r>
    </w:p>
    <w:p w14:paraId="15BD30F2">
      <w:pPr>
        <w:ind w:left="-5"/>
        <w:rPr>
          <w:rFonts w:hint="eastAsia"/>
        </w:rPr>
      </w:pPr>
    </w:p>
    <w:p w14:paraId="6824AC6F">
      <w:pPr>
        <w:ind w:left="-5"/>
        <w:rPr>
          <w:rFonts w:hint="eastAsia"/>
        </w:rPr>
      </w:pPr>
      <w:r>
        <w:rPr>
          <w:rFonts w:hint="eastAsia"/>
        </w:rPr>
        <w:t>All these being put together, they shew an excellent frame this Church once had, and withall, give a Copie unto us.</w:t>
      </w:r>
    </w:p>
    <w:p w14:paraId="35EF4607">
      <w:pPr>
        <w:ind w:left="-5"/>
        <w:rPr>
          <w:rFonts w:hint="eastAsia"/>
        </w:rPr>
      </w:pPr>
      <w:r>
        <w:rPr>
          <w:rFonts w:hint="eastAsia"/>
        </w:rPr>
        <w:t>所有这些放在一起，显明了这个教会曾经有过的极好构造，并且也给我们提供了一个榜样。</w:t>
      </w:r>
    </w:p>
    <w:p w14:paraId="27D3CF74">
      <w:pPr>
        <w:ind w:left="-5"/>
        <w:rPr>
          <w:rFonts w:hint="eastAsia"/>
        </w:rPr>
      </w:pPr>
    </w:p>
    <w:p w14:paraId="3EF26139">
      <w:pPr>
        <w:ind w:left="-5"/>
        <w:rPr>
          <w:rFonts w:hint="eastAsia"/>
        </w:rPr>
      </w:pPr>
      <w:r>
        <w:rPr>
          <w:rFonts w:hint="eastAsia"/>
        </w:rPr>
        <w:t>Yet there is a circumstance or qualification added; which doth exceedingly heighten the commendation, that is, and the last to be more then the first.</w:t>
      </w:r>
    </w:p>
    <w:p w14:paraId="7C3BF399">
      <w:pPr>
        <w:ind w:left="-5"/>
        <w:rPr>
          <w:rFonts w:hint="eastAsia"/>
        </w:rPr>
      </w:pPr>
      <w:r>
        <w:rPr>
          <w:rFonts w:hint="eastAsia"/>
        </w:rPr>
        <w:t>然而还有一个情境或资格被加上；这极大地提升了这称赞，即，并且你末后所行的善事，比起初所行的更多。</w:t>
      </w:r>
    </w:p>
    <w:p w14:paraId="58E73E4F">
      <w:pPr>
        <w:ind w:left="-5"/>
        <w:rPr>
          <w:rFonts w:hint="eastAsia"/>
        </w:rPr>
      </w:pPr>
    </w:p>
    <w:p w14:paraId="6C2DF500">
      <w:pPr>
        <w:ind w:left="-5"/>
        <w:rPr>
          <w:rFonts w:hint="eastAsia"/>
        </w:rPr>
      </w:pPr>
      <w:r>
        <w:rPr>
          <w:rFonts w:hint="eastAsia"/>
        </w:rPr>
        <w:t>The meaning whereof, is, although thou hast been in a good condition for charity, patience, works, &amp;c. since the beginning; yet thy last works are, for extent in practice, for livelinesse in degree, and for a spiritual manner of performing of them, beyond what they were; so that her present condition is set forth to be a growing condition, which doth confirm her to have been really sincere and in a most lively frame.</w:t>
      </w:r>
    </w:p>
    <w:p w14:paraId="13171FF5">
      <w:pPr>
        <w:ind w:left="-5"/>
        <w:rPr>
          <w:rFonts w:hint="eastAsia"/>
        </w:rPr>
      </w:pPr>
      <w:r>
        <w:rPr>
          <w:rFonts w:hint="eastAsia"/>
        </w:rPr>
        <w:t>其意思是，虽然你从起初就在仁爱、忍耐、行为等方面处于良好状态；然而你末后的行为，在实践的范围上，在程度的活泼上，以及在属灵的执行方式上，都超过了从前的；因此她目前的状态被显明为一个成长的状态，这证实了她曾是真正真诚并处于最活泼的构造中。</w:t>
      </w:r>
    </w:p>
    <w:p w14:paraId="15002B58">
      <w:pPr>
        <w:ind w:left="-5"/>
        <w:rPr>
          <w:rFonts w:hint="eastAsia"/>
        </w:rPr>
      </w:pPr>
    </w:p>
    <w:p w14:paraId="554BF9B2">
      <w:pPr>
        <w:ind w:left="-5"/>
        <w:rPr>
          <w:rFonts w:hint="eastAsia"/>
        </w:rPr>
      </w:pPr>
      <w:r>
        <w:rPr>
          <w:rFonts w:hint="eastAsia"/>
        </w:rPr>
        <w:t>The commendation was excellent but this qualification patteth the crown upon it: for where a decay cometh upon the graciousnesse of a peoples frame, (as was in Ephesus) or, where there is an up fitting without progresse, these become as a dead flie that maketh all the box of ointment to stink.</w:t>
      </w:r>
    </w:p>
    <w:p w14:paraId="03E1856A">
      <w:pPr>
        <w:ind w:left="-5"/>
        <w:rPr>
          <w:rFonts w:hint="eastAsia"/>
        </w:rPr>
      </w:pPr>
      <w:r>
        <w:rPr>
          <w:rFonts w:hint="eastAsia"/>
        </w:rPr>
        <w:t>这称赞是极好的，但这个资格为其加冕：因为哪里一个民族的恩典构造衰退了，（如以弗所），或哪里有起色却没有进步，这些就成了使整盒香膏发臭的死苍蝇。</w:t>
      </w:r>
    </w:p>
    <w:p w14:paraId="250A846F">
      <w:pPr>
        <w:ind w:left="-5"/>
        <w:rPr>
          <w:rFonts w:hint="eastAsia"/>
        </w:rPr>
      </w:pPr>
    </w:p>
    <w:p w14:paraId="4371E3AB">
      <w:pPr>
        <w:ind w:left="-5"/>
        <w:rPr>
          <w:rFonts w:hint="eastAsia"/>
        </w:rPr>
      </w:pPr>
      <w:r>
        <w:rPr>
          <w:rFonts w:hint="eastAsia"/>
        </w:rPr>
        <w:t>The challenge followeth, vers. 20 and 21. 1.</w:t>
      </w:r>
    </w:p>
    <w:p w14:paraId="424A5471">
      <w:pPr>
        <w:ind w:left="-5"/>
        <w:rPr>
          <w:rFonts w:hint="eastAsia"/>
        </w:rPr>
      </w:pPr>
      <w:r>
        <w:rPr>
          <w:rFonts w:hint="eastAsia"/>
        </w:rPr>
        <w:t>挑战在第20和21节。1.</w:t>
      </w:r>
    </w:p>
    <w:p w14:paraId="42DD3DEB">
      <w:pPr>
        <w:ind w:left="-5"/>
        <w:rPr>
          <w:rFonts w:hint="eastAsia"/>
        </w:rPr>
      </w:pPr>
    </w:p>
    <w:p w14:paraId="442D8803">
      <w:pPr>
        <w:ind w:left="-5"/>
        <w:rPr>
          <w:rFonts w:hint="eastAsia"/>
        </w:rPr>
      </w:pPr>
      <w:r>
        <w:rPr>
          <w:rFonts w:hint="eastAsia"/>
        </w:rPr>
        <w:t>Generally proposed.</w:t>
      </w:r>
    </w:p>
    <w:p w14:paraId="07FC8200">
      <w:pPr>
        <w:ind w:left="-5"/>
        <w:rPr>
          <w:rFonts w:hint="eastAsia"/>
        </w:rPr>
      </w:pPr>
      <w:r>
        <w:rPr>
          <w:rFonts w:hint="eastAsia"/>
        </w:rPr>
        <w:t>普遍提出。</w:t>
      </w:r>
    </w:p>
    <w:p w14:paraId="206C1081">
      <w:pPr>
        <w:ind w:left="-5"/>
        <w:rPr>
          <w:rFonts w:hint="eastAsia"/>
        </w:rPr>
      </w:pPr>
    </w:p>
    <w:p w14:paraId="72E4FCDB">
      <w:pPr>
        <w:ind w:left="-5"/>
        <w:rPr>
          <w:rFonts w:hint="eastAsia"/>
        </w:rPr>
      </w:pPr>
      <w:r>
        <w:rPr>
          <w:rFonts w:hint="eastAsia"/>
        </w:rPr>
        <w:t>2. Particularly expressed.</w:t>
      </w:r>
    </w:p>
    <w:p w14:paraId="00DD3176">
      <w:pPr>
        <w:ind w:left="-5"/>
        <w:rPr>
          <w:rFonts w:hint="eastAsia"/>
        </w:rPr>
      </w:pPr>
      <w:r>
        <w:rPr>
          <w:rFonts w:hint="eastAsia"/>
        </w:rPr>
        <w:t>2. 具体表达。</w:t>
      </w:r>
    </w:p>
    <w:p w14:paraId="720C6306">
      <w:pPr>
        <w:ind w:left="-5"/>
        <w:rPr>
          <w:rFonts w:hint="eastAsia"/>
        </w:rPr>
      </w:pPr>
    </w:p>
    <w:p w14:paraId="5023ED45">
      <w:pPr>
        <w:ind w:left="-5"/>
        <w:rPr>
          <w:rFonts w:hint="eastAsia"/>
        </w:rPr>
      </w:pPr>
      <w:r>
        <w:rPr>
          <w:rFonts w:hint="eastAsia"/>
        </w:rPr>
        <w:t>3. It is aggreged.</w:t>
      </w:r>
    </w:p>
    <w:p w14:paraId="3E8170C6">
      <w:pPr>
        <w:ind w:left="-5"/>
        <w:rPr>
          <w:rFonts w:hint="eastAsia"/>
        </w:rPr>
      </w:pPr>
      <w:r>
        <w:rPr>
          <w:rFonts w:hint="eastAsia"/>
        </w:rPr>
        <w:t>3. 它被加重了。</w:t>
      </w:r>
    </w:p>
    <w:p w14:paraId="440089F9">
      <w:pPr>
        <w:ind w:left="-5"/>
        <w:rPr>
          <w:rFonts w:hint="eastAsia"/>
        </w:rPr>
      </w:pPr>
    </w:p>
    <w:p w14:paraId="34A4336A">
      <w:pPr>
        <w:ind w:left="-5"/>
        <w:rPr>
          <w:rFonts w:hint="eastAsia"/>
        </w:rPr>
      </w:pPr>
      <w:r>
        <w:rPr>
          <w:rFonts w:hint="eastAsia"/>
        </w:rPr>
        <w:t>Who could have thought that the next word to such an excellent commendation, should be a not with standing?</w:t>
      </w:r>
    </w:p>
    <w:p w14:paraId="39983DA5">
      <w:pPr>
        <w:ind w:left="-5"/>
        <w:rPr>
          <w:rFonts w:hint="eastAsia"/>
        </w:rPr>
      </w:pPr>
      <w:r>
        <w:rPr>
          <w:rFonts w:hint="eastAsia"/>
        </w:rPr>
        <w:t>谁能想到，在这样极好的称赞之后，下一个词竟会是一个“然而”？</w:t>
      </w:r>
    </w:p>
    <w:p w14:paraId="69B1E655">
      <w:pPr>
        <w:ind w:left="-5"/>
        <w:rPr>
          <w:rFonts w:hint="eastAsia"/>
        </w:rPr>
      </w:pPr>
    </w:p>
    <w:p w14:paraId="651B11C7">
      <w:pPr>
        <w:ind w:left="-5"/>
        <w:rPr>
          <w:rFonts w:hint="eastAsia"/>
        </w:rPr>
      </w:pPr>
      <w:r>
        <w:rPr>
          <w:rFonts w:hint="eastAsia"/>
        </w:rPr>
        <w:t>But this sheweth, 1. The deceitfulnesse and desperatnesse of our corruption, that may have its influence beside much grace, as hath been frequently marked.</w:t>
      </w:r>
    </w:p>
    <w:p w14:paraId="1474206C">
      <w:pPr>
        <w:ind w:left="-5"/>
        <w:rPr>
          <w:rFonts w:hint="eastAsia"/>
        </w:rPr>
      </w:pPr>
      <w:r>
        <w:rPr>
          <w:rFonts w:hint="eastAsia"/>
        </w:rPr>
        <w:t>但这显明了，1. 我们败坏的欺骗性和绝望性，它可能在许多恩典之外仍有其影响，正如已频繁指出的。</w:t>
      </w:r>
    </w:p>
    <w:p w14:paraId="400D9468">
      <w:pPr>
        <w:ind w:left="-5"/>
        <w:rPr>
          <w:rFonts w:hint="eastAsia"/>
        </w:rPr>
      </w:pPr>
    </w:p>
    <w:p w14:paraId="7D3D836C">
      <w:pPr>
        <w:ind w:left="-5"/>
        <w:rPr>
          <w:rFonts w:hint="eastAsia"/>
        </w:rPr>
      </w:pPr>
      <w:r>
        <w:rPr>
          <w:rFonts w:hint="eastAsia"/>
        </w:rPr>
        <w:t>2. It sheweth the Lords condescending and graciousnesse, who giveth such a testimony, even where there are faults.</w:t>
      </w:r>
    </w:p>
    <w:p w14:paraId="679845A8">
      <w:pPr>
        <w:ind w:left="-5"/>
        <w:rPr>
          <w:rFonts w:hint="eastAsia"/>
        </w:rPr>
      </w:pPr>
      <w:r>
        <w:rPr>
          <w:rFonts w:hint="eastAsia"/>
        </w:rPr>
        <w:t>2. 这显明了主的屈尊和恩典，祂即使在有过错之处，也给予这样的见证。</w:t>
      </w:r>
    </w:p>
    <w:p w14:paraId="51BE098A">
      <w:pPr>
        <w:ind w:left="-5"/>
        <w:rPr>
          <w:rFonts w:hint="eastAsia"/>
        </w:rPr>
      </w:pPr>
    </w:p>
    <w:p w14:paraId="4DC0BC32">
      <w:pPr>
        <w:ind w:left="-5"/>
        <w:rPr>
          <w:rFonts w:hint="eastAsia"/>
        </w:rPr>
      </w:pPr>
      <w:r>
        <w:rPr>
          <w:rFonts w:hint="eastAsia"/>
        </w:rPr>
        <w:t>The generall expression is, I have a few things against thee: Which is the same, upon the matter; and so to be understood as was spoken to Pergamos, vers. 14.</w:t>
      </w:r>
    </w:p>
    <w:p w14:paraId="32882AB3">
      <w:pPr>
        <w:ind w:left="-5"/>
        <w:rPr>
          <w:rFonts w:hint="eastAsia"/>
        </w:rPr>
      </w:pPr>
      <w:r>
        <w:rPr>
          <w:rFonts w:hint="eastAsia"/>
        </w:rPr>
        <w:t>普遍的表达是，我有点事要责备你：就实质而言，这与对别迦摩所说的相同；因此应如对别迦摩所说的第14节那样理解。</w:t>
      </w:r>
    </w:p>
    <w:p w14:paraId="170A8579">
      <w:pPr>
        <w:ind w:left="-5"/>
        <w:rPr>
          <w:rFonts w:hint="eastAsia"/>
        </w:rPr>
      </w:pPr>
    </w:p>
    <w:p w14:paraId="7A09A542">
      <w:pPr>
        <w:ind w:left="-5"/>
        <w:rPr>
          <w:rFonts w:hint="eastAsia"/>
        </w:rPr>
      </w:pPr>
      <w:r>
        <w:rPr>
          <w:rFonts w:hint="eastAsia"/>
        </w:rPr>
        <w:t>We shall therefore say no more of it.</w:t>
      </w:r>
    </w:p>
    <w:p w14:paraId="74C5BDD6">
      <w:pPr>
        <w:ind w:left="-5"/>
        <w:rPr>
          <w:rFonts w:hint="eastAsia"/>
        </w:rPr>
      </w:pPr>
      <w:r>
        <w:rPr>
          <w:rFonts w:hint="eastAsia"/>
        </w:rPr>
        <w:t>因此我们不再多说。</w:t>
      </w:r>
    </w:p>
    <w:p w14:paraId="2CF0F0CC">
      <w:pPr>
        <w:ind w:left="-5"/>
        <w:rPr>
          <w:rFonts w:hint="eastAsia"/>
        </w:rPr>
      </w:pPr>
    </w:p>
    <w:p w14:paraId="1391DB4A">
      <w:pPr>
        <w:ind w:left="-5"/>
        <w:rPr>
          <w:rFonts w:hint="eastAsia"/>
        </w:rPr>
      </w:pPr>
      <w:r>
        <w:rPr>
          <w:rFonts w:hint="eastAsia"/>
        </w:rPr>
        <w:t>More particularly, the quarrel, is, because thou sufferest that woman Jezebel, which calleth her self a prophetesse, &amp;c.</w:t>
      </w:r>
    </w:p>
    <w:p w14:paraId="634D555C">
      <w:pPr>
        <w:ind w:left="-5"/>
        <w:rPr>
          <w:rFonts w:hint="eastAsia"/>
        </w:rPr>
      </w:pPr>
      <w:r>
        <w:rPr>
          <w:rFonts w:hint="eastAsia"/>
        </w:rPr>
        <w:t>更具体地说，争论在于，因为你容让那妇人耶洗别，她自称为先知，等等。</w:t>
      </w:r>
    </w:p>
    <w:p w14:paraId="2791DC38">
      <w:pPr>
        <w:ind w:left="-5"/>
        <w:rPr>
          <w:rFonts w:hint="eastAsia"/>
        </w:rPr>
      </w:pPr>
    </w:p>
    <w:p w14:paraId="5D68CF58">
      <w:pPr>
        <w:ind w:left="-5"/>
        <w:rPr>
          <w:rFonts w:hint="eastAsia"/>
        </w:rPr>
      </w:pPr>
      <w:r>
        <w:rPr>
          <w:rFonts w:hint="eastAsia"/>
        </w:rPr>
        <w:t>For clearing of which, we would, 1. consider Jezebels fault, which the Lord chargeth upon her.</w:t>
      </w:r>
    </w:p>
    <w:p w14:paraId="5A0BD23F">
      <w:pPr>
        <w:ind w:left="-5"/>
        <w:rPr>
          <w:rFonts w:hint="eastAsia"/>
        </w:rPr>
      </w:pPr>
      <w:r>
        <w:rPr>
          <w:rFonts w:hint="eastAsia"/>
        </w:rPr>
        <w:t>为澄清此事，我们应，1. 考虑主加在她身上的耶洗别的过错。</w:t>
      </w:r>
    </w:p>
    <w:p w14:paraId="16B7FFCD">
      <w:pPr>
        <w:ind w:left="-5"/>
        <w:rPr>
          <w:rFonts w:hint="eastAsia"/>
        </w:rPr>
      </w:pPr>
    </w:p>
    <w:p w14:paraId="4E7F103A">
      <w:pPr>
        <w:ind w:left="-5"/>
        <w:rPr>
          <w:rFonts w:hint="eastAsia"/>
        </w:rPr>
      </w:pPr>
      <w:r>
        <w:rPr>
          <w:rFonts w:hint="eastAsia"/>
        </w:rPr>
        <w:t>2. The Angel's fault, for which he is charged, who yet was free of her grosse evils.</w:t>
      </w:r>
    </w:p>
    <w:p w14:paraId="15DDFEF1">
      <w:pPr>
        <w:ind w:left="-5"/>
        <w:rPr>
          <w:rFonts w:hint="eastAsia"/>
        </w:rPr>
      </w:pPr>
      <w:r>
        <w:rPr>
          <w:rFonts w:hint="eastAsia"/>
        </w:rPr>
        <w:t>2. 使者的过错，他因此被指控，虽然他并没有犯她那些重大的恶行。</w:t>
      </w:r>
    </w:p>
    <w:p w14:paraId="715AA2C4">
      <w:pPr>
        <w:ind w:left="-5"/>
        <w:rPr>
          <w:rFonts w:hint="eastAsia"/>
        </w:rPr>
      </w:pPr>
    </w:p>
    <w:p w14:paraId="7C8EA7AA">
      <w:pPr>
        <w:ind w:left="-5"/>
        <w:rPr>
          <w:rFonts w:hint="eastAsia"/>
        </w:rPr>
      </w:pPr>
      <w:r>
        <w:rPr>
          <w:rFonts w:hint="eastAsia"/>
        </w:rPr>
        <w:t>For the first: Jezebel is described by her name and practice.</w:t>
      </w:r>
    </w:p>
    <w:p w14:paraId="5342ACC0">
      <w:pPr>
        <w:ind w:left="-5"/>
        <w:rPr>
          <w:rFonts w:hint="eastAsia"/>
        </w:rPr>
      </w:pPr>
      <w:r>
        <w:rPr>
          <w:rFonts w:hint="eastAsia"/>
        </w:rPr>
        <w:t>对第一点：耶洗别由她的名字和行为来描述。</w:t>
      </w:r>
    </w:p>
    <w:p w14:paraId="61D2AE10">
      <w:pPr>
        <w:ind w:left="-5"/>
        <w:rPr>
          <w:rFonts w:hint="eastAsia"/>
        </w:rPr>
      </w:pPr>
    </w:p>
    <w:p w14:paraId="7743070C">
      <w:pPr>
        <w:ind w:left="-5"/>
        <w:rPr>
          <w:rFonts w:hint="eastAsia"/>
        </w:rPr>
      </w:pPr>
      <w:r>
        <w:rPr>
          <w:rFonts w:hint="eastAsia"/>
        </w:rPr>
        <w:t>It is not to be thought that there was such a woman bearing such a name, or owing the practices of Jezebel Queen of Israel, who is recorded, 1 King. 16:31. &amp;c.</w:t>
      </w:r>
    </w:p>
    <w:p w14:paraId="3AF9E98C">
      <w:pPr>
        <w:ind w:left="-5"/>
        <w:rPr>
          <w:rFonts w:hint="eastAsia"/>
        </w:rPr>
      </w:pPr>
      <w:r>
        <w:rPr>
          <w:rFonts w:hint="eastAsia"/>
        </w:rPr>
        <w:t>不应认为有这样一个妇人，带着这样一个名字，或承认以色列王后耶洗别的行为，她被记载在列王纪上16:31等处。</w:t>
      </w:r>
    </w:p>
    <w:p w14:paraId="1D01CD63">
      <w:pPr>
        <w:ind w:left="-5"/>
        <w:rPr>
          <w:rFonts w:hint="eastAsia"/>
        </w:rPr>
      </w:pPr>
    </w:p>
    <w:p w14:paraId="581A8A2F">
      <w:pPr>
        <w:ind w:left="-5"/>
        <w:rPr>
          <w:rFonts w:hint="eastAsia"/>
        </w:rPr>
      </w:pPr>
      <w:r>
        <w:rPr>
          <w:rFonts w:hint="eastAsia"/>
        </w:rPr>
        <w:t>But it is like, there hath been in this Church some impudent woman, who, for the furthering the abominable Sect of the Nicolaitans, getteth this name Jezebel, to make her and her Tenents the more odious, even as in the former Epistle, some were said to hold the doctrine of Balaam, for this very end.</w:t>
      </w:r>
    </w:p>
    <w:p w14:paraId="41EBBF83">
      <w:pPr>
        <w:ind w:left="-5"/>
        <w:rPr>
          <w:rFonts w:hint="eastAsia"/>
        </w:rPr>
      </w:pPr>
      <w:r>
        <w:rPr>
          <w:rFonts w:hint="eastAsia"/>
        </w:rPr>
        <w:t>但很可能，在这教会里曾有一个无耻的妇人，为推进那可憎的尼哥拉党，得了耶洗别这个名字，以使她和她的信条更可憎，正如在前一封书信中，有人被说成是持守巴兰的教义，也正是为此目的。</w:t>
      </w:r>
    </w:p>
    <w:p w14:paraId="4CEDF8A0">
      <w:pPr>
        <w:ind w:left="-5"/>
        <w:rPr>
          <w:rFonts w:hint="eastAsia"/>
        </w:rPr>
      </w:pPr>
    </w:p>
    <w:p w14:paraId="7593D176">
      <w:pPr>
        <w:ind w:left="-5"/>
        <w:rPr>
          <w:rFonts w:hint="eastAsia"/>
        </w:rPr>
      </w:pPr>
      <w:r>
        <w:rPr>
          <w:rFonts w:hint="eastAsia"/>
        </w:rPr>
        <w:t>For Jezebels practice, 1 King. 16. &amp;c. is recorded to be infamous for these two, 1.</w:t>
      </w:r>
    </w:p>
    <w:p w14:paraId="63CD7C00">
      <w:pPr>
        <w:ind w:left="-5"/>
        <w:rPr>
          <w:rFonts w:hint="eastAsia"/>
        </w:rPr>
      </w:pPr>
      <w:r>
        <w:rPr>
          <w:rFonts w:hint="eastAsia"/>
        </w:rPr>
        <w:t>因为耶洗别的行为，列王纪上16章等，被记载为因这两件事而臭名昭著，1.</w:t>
      </w:r>
    </w:p>
    <w:p w14:paraId="7A5E8D40">
      <w:pPr>
        <w:ind w:left="-5"/>
        <w:rPr>
          <w:rFonts w:hint="eastAsia"/>
        </w:rPr>
      </w:pPr>
    </w:p>
    <w:p w14:paraId="651A3ECC">
      <w:pPr>
        <w:ind w:left="-5"/>
        <w:rPr>
          <w:rFonts w:hint="eastAsia"/>
        </w:rPr>
      </w:pPr>
      <w:r>
        <w:rPr>
          <w:rFonts w:hint="eastAsia"/>
        </w:rPr>
        <w:t>For grosse idolatry and the spreading thereof.</w:t>
      </w:r>
    </w:p>
    <w:p w14:paraId="730AA68F">
      <w:pPr>
        <w:ind w:left="-5"/>
        <w:rPr>
          <w:rFonts w:hint="eastAsia"/>
        </w:rPr>
      </w:pPr>
      <w:r>
        <w:rPr>
          <w:rFonts w:hint="eastAsia"/>
        </w:rPr>
        <w:t>因严重的偶像崇拜及其传播。</w:t>
      </w:r>
    </w:p>
    <w:p w14:paraId="4B619B99">
      <w:pPr>
        <w:ind w:left="-5"/>
        <w:rPr>
          <w:rFonts w:hint="eastAsia"/>
        </w:rPr>
      </w:pPr>
    </w:p>
    <w:p w14:paraId="4533C480">
      <w:pPr>
        <w:ind w:left="-5"/>
        <w:rPr>
          <w:rFonts w:hint="eastAsia"/>
        </w:rPr>
      </w:pPr>
      <w:r>
        <w:rPr>
          <w:rFonts w:hint="eastAsia"/>
        </w:rPr>
        <w:t>2. For painting and fairding herselfin an impudent way, which insinuateth her being guilty of Adultery and uncleannesse.</w:t>
      </w:r>
    </w:p>
    <w:p w14:paraId="079AF85F">
      <w:pPr>
        <w:ind w:left="-5"/>
        <w:rPr>
          <w:rFonts w:hint="eastAsia"/>
        </w:rPr>
      </w:pPr>
      <w:r>
        <w:rPr>
          <w:rFonts w:hint="eastAsia"/>
        </w:rPr>
        <w:t>2. 因以无耻的方式涂脂抹粉，这暗示了她犯有奸淫和不洁之罪。</w:t>
      </w:r>
    </w:p>
    <w:p w14:paraId="256D3BC5">
      <w:pPr>
        <w:ind w:left="-5"/>
        <w:rPr>
          <w:rFonts w:hint="eastAsia"/>
        </w:rPr>
      </w:pPr>
    </w:p>
    <w:p w14:paraId="22D76E25">
      <w:pPr>
        <w:ind w:left="-5"/>
        <w:rPr>
          <w:rFonts w:hint="eastAsia"/>
        </w:rPr>
      </w:pPr>
      <w:r>
        <w:rPr>
          <w:rFonts w:hint="eastAsia"/>
        </w:rPr>
        <w:t>Which two being the faults whereof this counterfeit prophetesse was guilty, the Holy Ghost giveth her this name of Jezebel: thereby to scare His People the more from her, &amp;c. for, what ever she intended, she was, upon the matter, but a Jezebel.</w:t>
      </w:r>
    </w:p>
    <w:p w14:paraId="6A3E408F">
      <w:pPr>
        <w:ind w:left="-5"/>
        <w:rPr>
          <w:rFonts w:hint="eastAsia"/>
        </w:rPr>
      </w:pPr>
      <w:r>
        <w:rPr>
          <w:rFonts w:hint="eastAsia"/>
        </w:rPr>
        <w:t>这两样正是这个假女先知所犯的过错，圣灵就赐给她耶洗别这个名字：藉此使祂的子民更远离她，等等：因为，无论她意图为何，就实质而言，她不过是一个耶洗别。</w:t>
      </w:r>
    </w:p>
    <w:p w14:paraId="785CE0C8">
      <w:pPr>
        <w:ind w:left="-5"/>
        <w:rPr>
          <w:rFonts w:hint="eastAsia"/>
        </w:rPr>
      </w:pPr>
    </w:p>
    <w:p w14:paraId="4CDAFCEE">
      <w:pPr>
        <w:ind w:left="-5"/>
        <w:rPr>
          <w:rFonts w:hint="eastAsia"/>
        </w:rPr>
      </w:pPr>
      <w:r>
        <w:rPr>
          <w:rFonts w:hint="eastAsia"/>
        </w:rPr>
        <w:t>By this it appeareth also, that she hath been some special promoter of the Sect of the Nicolaitans: for, we will find her practice and tenents to agree therewith.</w:t>
      </w:r>
    </w:p>
    <w:p w14:paraId="3ACA85B2">
      <w:pPr>
        <w:ind w:left="-5"/>
        <w:rPr>
          <w:rFonts w:hint="eastAsia"/>
        </w:rPr>
      </w:pPr>
      <w:r>
        <w:rPr>
          <w:rFonts w:hint="eastAsia"/>
        </w:rPr>
        <w:t>由此也显明，她曾是尼哥拉派的一个特别的推动者：因为，我们会发现她的行为和信条与之相符。</w:t>
      </w:r>
    </w:p>
    <w:p w14:paraId="6F7AF5A5">
      <w:pPr>
        <w:ind w:left="-5"/>
        <w:rPr>
          <w:rFonts w:hint="eastAsia"/>
        </w:rPr>
      </w:pPr>
    </w:p>
    <w:p w14:paraId="42478EB5">
      <w:pPr>
        <w:ind w:left="-5"/>
        <w:rPr>
          <w:rFonts w:hint="eastAsia"/>
        </w:rPr>
      </w:pPr>
      <w:r>
        <w:rPr>
          <w:rFonts w:hint="eastAsia"/>
        </w:rPr>
        <w:t>1. She calleth her self a prophetesse, that is, she rook on her, and so gave out her self, as if the had been extraordinarily inspired by the Holy Ghost, thereby to again more credit to her opinions.</w:t>
      </w:r>
    </w:p>
    <w:p w14:paraId="18BA8BFB">
      <w:pPr>
        <w:ind w:left="-5"/>
        <w:rPr>
          <w:rFonts w:hint="eastAsia"/>
        </w:rPr>
      </w:pPr>
      <w:r>
        <w:rPr>
          <w:rFonts w:hint="eastAsia"/>
        </w:rPr>
        <w:t>1. 她自称为先知，也就是说，她自取其名，并如此宣称自己，仿佛她被圣灵非凡地感动，藉此为她的观点再次赢得更多信誉。</w:t>
      </w:r>
    </w:p>
    <w:p w14:paraId="13F78FAF">
      <w:pPr>
        <w:ind w:left="-5"/>
        <w:rPr>
          <w:rFonts w:hint="eastAsia"/>
        </w:rPr>
      </w:pPr>
    </w:p>
    <w:p w14:paraId="0B366F2E">
      <w:pPr>
        <w:ind w:left="-5"/>
        <w:rPr>
          <w:rFonts w:hint="eastAsia"/>
        </w:rPr>
      </w:pPr>
      <w:r>
        <w:rPr>
          <w:rFonts w:hint="eastAsia"/>
        </w:rPr>
        <w:t>It's marked in Ancient History, that there was never almost an eminent Heresie or Heretick, but had some special woman for the promovers thereof, who oftentimes took to themselves the name of prophetesses.</w:t>
      </w:r>
    </w:p>
    <w:p w14:paraId="2DDBFDF3">
      <w:pPr>
        <w:ind w:left="-5"/>
        <w:rPr>
          <w:rFonts w:hint="eastAsia"/>
        </w:rPr>
      </w:pPr>
      <w:r>
        <w:rPr>
          <w:rFonts w:hint="eastAsia"/>
        </w:rPr>
        <w:t>在古代历史中记载，几乎从来没有一个显赫的异端或异端分子，没有一些特别的妇女作为其推动者，她们常常自称为女先知。</w:t>
      </w:r>
    </w:p>
    <w:p w14:paraId="61DD9E1D">
      <w:pPr>
        <w:ind w:left="-5"/>
        <w:rPr>
          <w:rFonts w:hint="eastAsia"/>
        </w:rPr>
      </w:pPr>
    </w:p>
    <w:p w14:paraId="01EEFD75">
      <w:pPr>
        <w:ind w:left="-5"/>
        <w:rPr>
          <w:rFonts w:hint="eastAsia"/>
        </w:rPr>
      </w:pPr>
      <w:r>
        <w:rPr>
          <w:rFonts w:hint="eastAsia"/>
        </w:rPr>
        <w:t>Eusebius, lib. 5. cap. 16 (which is cited in the second Centurie. cap de Hœres.) marketh it of many: Simon Magus had his Helena; Carpocrates his Marcellina; Apelles his Poilumena; Montanus had two, whom he called prophetesses, to wit, Priscilla and Maximilla: and Augustine frequently mentioneth one Lucilla, who was a great ring-leader of the Donatists: so it is like the Nicolaitans had such a prophetesse, for furthering of their designe.</w:t>
      </w:r>
    </w:p>
    <w:p w14:paraId="35B04380">
      <w:pPr>
        <w:ind w:left="-5"/>
        <w:rPr>
          <w:rFonts w:hint="eastAsia"/>
        </w:rPr>
      </w:pPr>
      <w:r>
        <w:rPr>
          <w:rFonts w:hint="eastAsia"/>
        </w:rPr>
        <w:t>优西比乌，第五卷第16章（引自第二世纪异端篇）对许多人作了此标记：西门马古有他的海伦娜；加波加德有他的马塞利娜；亚比利斯有他的波利门娜；孟他努有两个，他称她们为女先知，即，百基拉和马克西米拉：奥古斯丁也频繁地提到一个叫路西拉的，她是多纳徒派的一个大头目：所以很可能尼哥拉党也有这样一个女先知，来推进他们的计谋。</w:t>
      </w:r>
    </w:p>
    <w:p w14:paraId="0A6DCC8D">
      <w:pPr>
        <w:ind w:left="-5"/>
        <w:rPr>
          <w:rFonts w:hint="eastAsia"/>
        </w:rPr>
      </w:pPr>
    </w:p>
    <w:p w14:paraId="3A41EA1E">
      <w:pPr>
        <w:ind w:left="-5"/>
        <w:rPr>
          <w:rFonts w:hint="eastAsia"/>
        </w:rPr>
      </w:pPr>
      <w:r>
        <w:rPr>
          <w:rFonts w:hint="eastAsia"/>
        </w:rPr>
        <w:t>If it be asked, Why the devil sesketh thus to engage women, and to put them on the top of such designes?</w:t>
      </w:r>
    </w:p>
    <w:p w14:paraId="58CE64FB">
      <w:pPr>
        <w:ind w:left="-5"/>
        <w:rPr>
          <w:rFonts w:hint="eastAsia"/>
        </w:rPr>
      </w:pPr>
      <w:r>
        <w:rPr>
          <w:rFonts w:hint="eastAsia"/>
        </w:rPr>
        <w:t>如果问，为什么魔鬼如此寻求使妇女参与，并将她们置于此类计谋的顶端？</w:t>
      </w:r>
    </w:p>
    <w:p w14:paraId="2ED3E73C">
      <w:pPr>
        <w:ind w:left="-5"/>
        <w:rPr>
          <w:rFonts w:hint="eastAsia"/>
        </w:rPr>
      </w:pPr>
    </w:p>
    <w:p w14:paraId="377E91DF">
      <w:pPr>
        <w:ind w:left="-5"/>
        <w:rPr>
          <w:rFonts w:hint="eastAsia"/>
        </w:rPr>
      </w:pPr>
      <w:r>
        <w:rPr>
          <w:rFonts w:hint="eastAsia"/>
        </w:rPr>
        <w:t>Answ. These reasons may be given, 1. Because often women are most easily engaged and carried furthest on in the delusion; and it is not to easic to make a man give out himself for a prophet, as a woman to take on her the name of a prophetesse.</w:t>
      </w:r>
    </w:p>
    <w:p w14:paraId="77D52BAC">
      <w:pPr>
        <w:ind w:left="-5"/>
        <w:rPr>
          <w:rFonts w:hint="eastAsia"/>
        </w:rPr>
      </w:pPr>
      <w:r>
        <w:rPr>
          <w:rFonts w:hint="eastAsia"/>
        </w:rPr>
        <w:t>答：可以给出这些原因，1. 因为妇女常常最容易被卷入，并在迷惑中走得最远；使一个男人宣称自己是先知，并不如一个女人自称为女先知那么容易。</w:t>
      </w:r>
    </w:p>
    <w:p w14:paraId="430F613B">
      <w:pPr>
        <w:ind w:left="-5"/>
        <w:rPr>
          <w:rFonts w:hint="eastAsia"/>
        </w:rPr>
      </w:pPr>
    </w:p>
    <w:p w14:paraId="4715280F">
      <w:pPr>
        <w:ind w:left="-5"/>
        <w:rPr>
          <w:rFonts w:hint="eastAsia"/>
        </w:rPr>
      </w:pPr>
      <w:r>
        <w:rPr>
          <w:rFonts w:hint="eastAsia"/>
        </w:rPr>
        <w:t>This generall we may gather from, 2 Tim. 3:6, 7.</w:t>
      </w:r>
    </w:p>
    <w:p w14:paraId="3F19534C">
      <w:pPr>
        <w:ind w:left="-5"/>
        <w:rPr>
          <w:rFonts w:hint="eastAsia"/>
        </w:rPr>
      </w:pPr>
      <w:r>
        <w:rPr>
          <w:rFonts w:hint="eastAsia"/>
        </w:rPr>
        <w:t>这一点我们可以从提摩太后书3:6, 7中推断出来。</w:t>
      </w:r>
    </w:p>
    <w:p w14:paraId="37B2C5AC">
      <w:pPr>
        <w:ind w:left="-5"/>
        <w:rPr>
          <w:rFonts w:hint="eastAsia"/>
        </w:rPr>
      </w:pPr>
    </w:p>
    <w:p w14:paraId="7B8F1532">
      <w:pPr>
        <w:ind w:left="-5"/>
        <w:rPr>
          <w:rFonts w:hint="eastAsia"/>
        </w:rPr>
      </w:pPr>
      <w:r>
        <w:rPr>
          <w:rFonts w:hint="eastAsia"/>
        </w:rPr>
        <w:t>2. Women are most eager, vehement, and diligent in pursuing what they are engaged into: even late times may teach how they may prevail and infinuate on many by their diligence, if we consider what is recorded of Mistris Hutchinson and some others, mentioned in that little Story of the Rise, Reigne, and Ruine of Familists, Libertines, &amp;c. in New England.</w:t>
      </w:r>
    </w:p>
    <w:p w14:paraId="076D0DE8">
      <w:pPr>
        <w:ind w:left="-5"/>
        <w:rPr>
          <w:rFonts w:hint="eastAsia"/>
        </w:rPr>
      </w:pPr>
      <w:r>
        <w:rPr>
          <w:rFonts w:hint="eastAsia"/>
        </w:rPr>
        <w:t>2. 妇女在追求她们所投入的事物时，最为热切、激烈和勤奋：即使是晚近的时代也可以教导我们，如果考虑一下哈钦森夫人和其他一些人的记载，她们是如何通过勤奋来胜过并渗透到许多人中间的，这些记载见于那本关于新英格兰家庭派、自由派等兴起、统治和败落的小故事中。</w:t>
      </w:r>
    </w:p>
    <w:p w14:paraId="67A019A8">
      <w:pPr>
        <w:ind w:left="-5"/>
        <w:rPr>
          <w:rFonts w:hint="eastAsia"/>
        </w:rPr>
      </w:pPr>
    </w:p>
    <w:p w14:paraId="52DAFA52">
      <w:pPr>
        <w:ind w:left="-5"/>
        <w:rPr>
          <w:rFonts w:hint="eastAsia"/>
        </w:rPr>
      </w:pPr>
      <w:r>
        <w:rPr>
          <w:rFonts w:hint="eastAsia"/>
        </w:rPr>
        <w:t>3. Women are oftentimes lesse suspected than men; and any seeming parts or abilities, which in the Lords secret Justice they may be furnished with, is usually more admired and taking than in men, as if it looked like a thing above nature.</w:t>
      </w:r>
    </w:p>
    <w:p w14:paraId="7C4FF85D">
      <w:pPr>
        <w:ind w:left="-5"/>
        <w:rPr>
          <w:rFonts w:hint="eastAsia"/>
        </w:rPr>
      </w:pPr>
      <w:r>
        <w:rPr>
          <w:rFonts w:hint="eastAsia"/>
        </w:rPr>
        <w:t>3. 妇女常常比男人更少受到怀疑；并且任何看似的才能或能力，在主奥秘的公义中，她们可能被赋予的，通常比在男人身上更受钦佩和吸引，仿佛那看起来是超自然的事。</w:t>
      </w:r>
    </w:p>
    <w:p w14:paraId="56211E83">
      <w:pPr>
        <w:ind w:left="-5"/>
        <w:rPr>
          <w:rFonts w:hint="eastAsia"/>
        </w:rPr>
      </w:pPr>
    </w:p>
    <w:p w14:paraId="10CE1D05">
      <w:pPr>
        <w:ind w:left="-5"/>
        <w:rPr>
          <w:rFonts w:hint="eastAsia"/>
        </w:rPr>
      </w:pPr>
      <w:r>
        <w:rPr>
          <w:rFonts w:hint="eastAsia"/>
        </w:rPr>
        <w:t>This same consideration, occasioned a shism in Phrygia, because some had more respect to Montanus his prophetesses, than was fit.</w:t>
      </w:r>
    </w:p>
    <w:p w14:paraId="00DE8162">
      <w:pPr>
        <w:ind w:left="-5"/>
        <w:rPr>
          <w:rFonts w:hint="eastAsia"/>
        </w:rPr>
      </w:pPr>
      <w:r>
        <w:rPr>
          <w:rFonts w:hint="eastAsia"/>
        </w:rPr>
        <w:t>同样的考量，在弗吕家引起了分裂，因为有些人对孟他努的女先知们有超过应有的尊重。</w:t>
      </w:r>
    </w:p>
    <w:p w14:paraId="649B9244">
      <w:pPr>
        <w:ind w:left="-5"/>
        <w:rPr>
          <w:rFonts w:hint="eastAsia"/>
        </w:rPr>
      </w:pPr>
    </w:p>
    <w:p w14:paraId="566EB9BE">
      <w:pPr>
        <w:ind w:left="-5"/>
        <w:rPr>
          <w:rFonts w:hint="eastAsia"/>
        </w:rPr>
      </w:pPr>
      <w:r>
        <w:rPr>
          <w:rFonts w:hint="eastAsia"/>
        </w:rPr>
        <w:t>4. Woman also have more secret, and private accesse to tempt and infect others, than men can have: for, partly, they are lesse suspected; partly, more slighted and despised by others; partly also, more forborn because of their sexe than men would be: whereupon often they arrogate to themselves a greater liberty and impudency in speaking when they are corruptly principled, than would be suffered in men.</w:t>
      </w:r>
    </w:p>
    <w:p w14:paraId="1D362E83">
      <w:pPr>
        <w:ind w:left="-5"/>
        <w:rPr>
          <w:rFonts w:hint="eastAsia"/>
        </w:rPr>
      </w:pPr>
      <w:r>
        <w:rPr>
          <w:rFonts w:hint="eastAsia"/>
        </w:rPr>
        <w:t>4. 妇女也比男人有更多秘密和私下的机会去试探和感染他人：因为，一方面，她们更少被怀疑；另一方面，更被他人轻视和藐视；再者，也因她们的性别而比男人得到更多的宽容：因此，当她们的原则败坏时，她们常常在言语上为自己夺取更大的自由和无耻，超过在男人身上所能容忍的。</w:t>
      </w:r>
    </w:p>
    <w:p w14:paraId="3F6E9AF9">
      <w:pPr>
        <w:ind w:left="-5"/>
        <w:rPr>
          <w:rFonts w:hint="eastAsia"/>
        </w:rPr>
      </w:pPr>
    </w:p>
    <w:p w14:paraId="65863DC5">
      <w:pPr>
        <w:ind w:left="-5"/>
        <w:rPr>
          <w:rFonts w:hint="eastAsia"/>
        </w:rPr>
      </w:pPr>
      <w:r>
        <w:rPr>
          <w:rFonts w:hint="eastAsia"/>
        </w:rPr>
        <w:t>And lastly, there is more accesse for them to converse with women, and to infuse their venom in them than there is for men.</w:t>
      </w:r>
    </w:p>
    <w:p w14:paraId="34D4EE6A">
      <w:pPr>
        <w:ind w:left="-5"/>
        <w:rPr>
          <w:rFonts w:hint="eastAsia"/>
        </w:rPr>
      </w:pPr>
      <w:r>
        <w:rPr>
          <w:rFonts w:hint="eastAsia"/>
        </w:rPr>
        <w:t>最后，她们与妇女交谈，并将她们的毒液注入其中，比男人有更多的机会。</w:t>
      </w:r>
    </w:p>
    <w:p w14:paraId="1CC6BC75">
      <w:pPr>
        <w:ind w:left="-5"/>
        <w:rPr>
          <w:rFonts w:hint="eastAsia"/>
        </w:rPr>
      </w:pPr>
    </w:p>
    <w:p w14:paraId="0A44B487">
      <w:pPr>
        <w:ind w:left="-5"/>
        <w:rPr>
          <w:rFonts w:hint="eastAsia"/>
        </w:rPr>
      </w:pPr>
      <w:r>
        <w:rPr>
          <w:rFonts w:hint="eastAsia"/>
        </w:rPr>
        <w:t>Eusebius marketh this as a reason of such Hereticks associating with women, that thereby there might be the greater facility to reduce the simple of both sexes.</w:t>
      </w:r>
    </w:p>
    <w:p w14:paraId="452C6EC2">
      <w:pPr>
        <w:ind w:left="-5"/>
        <w:rPr>
          <w:rFonts w:hint="eastAsia"/>
        </w:rPr>
      </w:pPr>
      <w:r>
        <w:rPr>
          <w:rFonts w:hint="eastAsia"/>
        </w:rPr>
        <w:t>优西比乌将此标记为这类异端与妇女交往的一个原因，即藉此可以更容易地使两性的单纯者归降。</w:t>
      </w:r>
    </w:p>
    <w:p w14:paraId="069253EC">
      <w:pPr>
        <w:ind w:left="-5"/>
        <w:rPr>
          <w:rFonts w:hint="eastAsia"/>
        </w:rPr>
      </w:pPr>
    </w:p>
    <w:p w14:paraId="78AC329E">
      <w:pPr>
        <w:ind w:left="-5"/>
        <w:rPr>
          <w:rFonts w:hint="eastAsia"/>
        </w:rPr>
      </w:pPr>
      <w:r>
        <w:rPr>
          <w:rFonts w:hint="eastAsia"/>
        </w:rPr>
        <w:t>Sometimes also they were helpfull by their means and credite to further Sectmasters in their designes, and to hold them on in them: sometimes again, they were exceeding dexterous and diligent inventing and spreading false reports upon honest Ministers, and to beget a favourable opinion of these that were erroneous.</w:t>
      </w:r>
    </w:p>
    <w:p w14:paraId="5EF98415">
      <w:pPr>
        <w:ind w:left="-5"/>
        <w:rPr>
          <w:rFonts w:hint="eastAsia"/>
        </w:rPr>
      </w:pPr>
      <w:r>
        <w:rPr>
          <w:rFonts w:hint="eastAsia"/>
        </w:rPr>
        <w:t>有时，她们也藉着她们的手段和信誉，来帮助宗派领袖推进他们的计谋，并使他们坚持下去：有时，她们又极其灵巧和勤奋地编造并散播关于诚实传道人的假报告，并为那些犯错的人博得好感。</w:t>
      </w:r>
    </w:p>
    <w:p w14:paraId="535601AE">
      <w:pPr>
        <w:ind w:left="-5"/>
        <w:rPr>
          <w:rFonts w:hint="eastAsia"/>
        </w:rPr>
      </w:pPr>
    </w:p>
    <w:p w14:paraId="3C9E1B55">
      <w:pPr>
        <w:ind w:left="-5"/>
        <w:rPr>
          <w:rFonts w:hint="eastAsia"/>
        </w:rPr>
      </w:pPr>
      <w:r>
        <w:rPr>
          <w:rFonts w:hint="eastAsia"/>
        </w:rPr>
        <w:t>All which tend exceedingly to the promoving of Error and to the hurting of the truth.</w:t>
      </w:r>
    </w:p>
    <w:p w14:paraId="2EAB9EDA">
      <w:pPr>
        <w:ind w:left="-5"/>
        <w:rPr>
          <w:rFonts w:hint="eastAsia"/>
        </w:rPr>
      </w:pPr>
      <w:r>
        <w:rPr>
          <w:rFonts w:hint="eastAsia"/>
        </w:rPr>
        <w:t>所有这一切都极大地促进了错误的传播，并损害了真理。</w:t>
      </w:r>
    </w:p>
    <w:p w14:paraId="144B71EA">
      <w:pPr>
        <w:ind w:left="-5"/>
        <w:rPr>
          <w:rFonts w:hint="eastAsia"/>
        </w:rPr>
      </w:pPr>
    </w:p>
    <w:p w14:paraId="79BC86BD">
      <w:pPr>
        <w:ind w:left="-5"/>
        <w:rPr>
          <w:rFonts w:hint="eastAsia"/>
        </w:rPr>
      </w:pPr>
      <w:r>
        <w:rPr>
          <w:rFonts w:hint="eastAsia"/>
        </w:rPr>
        <w:t>And we will find Augustine often complaining of the malicious reports that this Lucilla used so spread upon them, whereby the calumnies of the Donatists were strengthened.</w:t>
      </w:r>
    </w:p>
    <w:p w14:paraId="1D71EA41">
      <w:pPr>
        <w:ind w:left="-5"/>
        <w:rPr>
          <w:rFonts w:hint="eastAsia"/>
        </w:rPr>
      </w:pPr>
      <w:r>
        <w:rPr>
          <w:rFonts w:hint="eastAsia"/>
        </w:rPr>
        <w:t>我们会发现奥古斯丁常常抱怨这个路西拉如此散布在他们身上的恶意报告，藉此多纳徒派的诽谤得以加强。</w:t>
      </w:r>
    </w:p>
    <w:p w14:paraId="0F0FDC09">
      <w:pPr>
        <w:ind w:left="-5"/>
        <w:rPr>
          <w:rFonts w:hint="eastAsia"/>
        </w:rPr>
      </w:pPr>
    </w:p>
    <w:p w14:paraId="51A194C8">
      <w:pPr>
        <w:ind w:left="-5"/>
        <w:rPr>
          <w:rFonts w:hint="eastAsia"/>
        </w:rPr>
      </w:pPr>
      <w:r>
        <w:rPr>
          <w:rFonts w:hint="eastAsia"/>
        </w:rPr>
        <w:t>Upon which grounds and the like, we may fee what the devils design is in seeking to engage such in the head of such a design.</w:t>
      </w:r>
    </w:p>
    <w:p w14:paraId="5962C5B3">
      <w:pPr>
        <w:ind w:left="-5"/>
        <w:rPr>
          <w:rFonts w:hint="eastAsia"/>
        </w:rPr>
      </w:pPr>
      <w:r>
        <w:rPr>
          <w:rFonts w:hint="eastAsia"/>
        </w:rPr>
        <w:t>基于这些以及类似的理由，我们可以看到魔鬼寻求让这样的人参与到这样一个计谋的头部的意图是什么。</w:t>
      </w:r>
    </w:p>
    <w:p w14:paraId="4290F84B">
      <w:pPr>
        <w:ind w:left="-5"/>
        <w:rPr>
          <w:rFonts w:hint="eastAsia"/>
        </w:rPr>
      </w:pPr>
    </w:p>
    <w:p w14:paraId="08330B92">
      <w:pPr>
        <w:ind w:left="-5"/>
        <w:rPr>
          <w:rFonts w:hint="eastAsia"/>
        </w:rPr>
      </w:pPr>
      <w:r>
        <w:rPr>
          <w:rFonts w:hint="eastAsia"/>
        </w:rPr>
        <w:t>This then is the first fault charged on her, that contrary to truth, and without warrand from God, the did call her self a prophetesse; even though she had not proposed any Error.</w:t>
      </w:r>
    </w:p>
    <w:p w14:paraId="4195518D">
      <w:pPr>
        <w:ind w:left="-5"/>
        <w:rPr>
          <w:rFonts w:hint="eastAsia"/>
        </w:rPr>
      </w:pPr>
      <w:r>
        <w:rPr>
          <w:rFonts w:hint="eastAsia"/>
        </w:rPr>
        <w:t>那么，加在她身上的第一个过错是，她违背真理，并且没有神的授权，就自称为女先知；即使她没有提出任何错误。</w:t>
      </w:r>
    </w:p>
    <w:p w14:paraId="65256094">
      <w:pPr>
        <w:ind w:left="-5"/>
        <w:rPr>
          <w:rFonts w:hint="eastAsia"/>
        </w:rPr>
      </w:pPr>
    </w:p>
    <w:p w14:paraId="01BFD1D1">
      <w:pPr>
        <w:ind w:left="-5"/>
        <w:rPr>
          <w:rFonts w:hint="eastAsia"/>
        </w:rPr>
      </w:pPr>
      <w:r>
        <w:rPr>
          <w:rFonts w:hint="eastAsia"/>
        </w:rPr>
        <w:t>Her second fault is, that she teacheth: this was forbidden, 1 Cor. 14:34 and 1 Tim 2:12.</w:t>
      </w:r>
    </w:p>
    <w:p w14:paraId="557D75F5">
      <w:pPr>
        <w:ind w:left="-5"/>
        <w:rPr>
          <w:rFonts w:hint="eastAsia"/>
        </w:rPr>
      </w:pPr>
      <w:r>
        <w:rPr>
          <w:rFonts w:hint="eastAsia"/>
        </w:rPr>
        <w:t>她的第二个过错是，她教导人：这是被禁止的，哥林多前书14:34和提摩太前书2:12。</w:t>
      </w:r>
    </w:p>
    <w:p w14:paraId="6A3DF63E">
      <w:pPr>
        <w:ind w:left="-5"/>
        <w:rPr>
          <w:rFonts w:hint="eastAsia"/>
        </w:rPr>
      </w:pPr>
    </w:p>
    <w:p w14:paraId="20D3A67E">
      <w:pPr>
        <w:ind w:left="-5"/>
        <w:rPr>
          <w:rFonts w:hint="eastAsia"/>
        </w:rPr>
      </w:pPr>
      <w:r>
        <w:rPr>
          <w:rFonts w:hint="eastAsia"/>
        </w:rPr>
        <w:t>And it appeareth, that even these Prophetesses, who had an extraordinary Gift from God, as Philips daughters had, Acts 21. Yet were not publickly and Authoritatively to Preach: for, Paul commands them silence, 1 Cor. 14 even when he is speaking of extraordinary Prophets.</w:t>
      </w:r>
    </w:p>
    <w:p w14:paraId="480AF39E">
      <w:pPr>
        <w:ind w:left="-5"/>
        <w:rPr>
          <w:rFonts w:hint="eastAsia"/>
        </w:rPr>
      </w:pPr>
      <w:r>
        <w:rPr>
          <w:rFonts w:hint="eastAsia"/>
        </w:rPr>
        <w:t>并且显而易见，即使是那些有神特别恩赐的女先知，如腓力的女儿们，使徒行传21章，也不被允许公开并有权柄地讲道：因为，保罗命令她们安静，哥林多前书14章，即使他正在谈论特别的先知。</w:t>
      </w:r>
    </w:p>
    <w:p w14:paraId="10A0D761">
      <w:pPr>
        <w:ind w:left="-5"/>
        <w:rPr>
          <w:rFonts w:hint="eastAsia"/>
        </w:rPr>
      </w:pPr>
    </w:p>
    <w:p w14:paraId="4C6F6114">
      <w:pPr>
        <w:ind w:left="-5"/>
        <w:rPr>
          <w:rFonts w:hint="eastAsia"/>
        </w:rPr>
      </w:pPr>
      <w:r>
        <w:rPr>
          <w:rFonts w:hint="eastAsia"/>
        </w:rPr>
        <w:t>And we will not find in the New Testament (at least) any ground for a Woman publickly to officiate in the Ministrie of the Gospel, as an Authorized Officer bearer.</w:t>
      </w:r>
    </w:p>
    <w:p w14:paraId="19D32290">
      <w:pPr>
        <w:ind w:left="-5"/>
        <w:rPr>
          <w:rFonts w:hint="eastAsia"/>
        </w:rPr>
      </w:pPr>
      <w:r>
        <w:rPr>
          <w:rFonts w:hint="eastAsia"/>
        </w:rPr>
        <w:t>并且我们在新约中（至少）找不到任何根据，允许妇女作为受权的职员，公开地在福音的事工中任职。</w:t>
      </w:r>
    </w:p>
    <w:p w14:paraId="0E8282EF">
      <w:pPr>
        <w:ind w:left="-5"/>
        <w:rPr>
          <w:rFonts w:hint="eastAsia"/>
        </w:rPr>
      </w:pPr>
    </w:p>
    <w:p w14:paraId="5EA54D96">
      <w:pPr>
        <w:ind w:left="-5"/>
        <w:rPr>
          <w:rFonts w:hint="eastAsia"/>
        </w:rPr>
      </w:pPr>
      <w:r>
        <w:rPr>
          <w:rFonts w:hint="eastAsia"/>
        </w:rPr>
        <w:t>The third part of her challenge, is, that by her Teaching she did seduce: which is a challenge to her, though she had been guilty of none of the former two.</w:t>
      </w:r>
    </w:p>
    <w:p w14:paraId="4D713B82">
      <w:pPr>
        <w:ind w:left="-5"/>
        <w:rPr>
          <w:rFonts w:hint="eastAsia"/>
        </w:rPr>
      </w:pPr>
      <w:r>
        <w:rPr>
          <w:rFonts w:hint="eastAsia"/>
        </w:rPr>
        <w:t>对她的第三项指控是，她藉着她的教导引诱人：这对她是一项指控，即使她没有犯前两项中的任何一项。</w:t>
      </w:r>
    </w:p>
    <w:p w14:paraId="57B9492A">
      <w:pPr>
        <w:ind w:left="-5"/>
        <w:rPr>
          <w:rFonts w:hint="eastAsia"/>
        </w:rPr>
      </w:pPr>
    </w:p>
    <w:p w14:paraId="71E5B49B">
      <w:pPr>
        <w:ind w:left="-5"/>
        <w:rPr>
          <w:rFonts w:hint="eastAsia"/>
        </w:rPr>
      </w:pPr>
      <w:r>
        <w:rPr>
          <w:rFonts w:hint="eastAsia"/>
        </w:rPr>
        <w:t>This, to wit, seduction and leading of people out of the way of Truth, doth ever almost follow upon persons usurping a Calling to themselves, or upon persons stepping without their own bounds and station to Teach; and we will seldome find persons to run unsent in any of the former respects; but itching after some new thing, hath had influence upon them, to carry them without their bounds, as we may fee in Jezebel here, and ordinarily through the Scripture and Church-historie.</w:t>
      </w:r>
    </w:p>
    <w:p w14:paraId="155BF3E6">
      <w:pPr>
        <w:ind w:left="-5"/>
        <w:rPr>
          <w:rFonts w:hint="eastAsia"/>
        </w:rPr>
      </w:pPr>
      <w:r>
        <w:rPr>
          <w:rFonts w:hint="eastAsia"/>
        </w:rPr>
        <w:t>这，即，引诱并带领人偏离真理的道路，几乎总是伴随着那些僭取呼召，或越过自己界限和岗位去教导的人；并且我们很少发现人在前述任何方面，未经差遣而奔跑；而是追求新奇事物的痒痒之心，对他们有影响，使他们越过自己的界限，正如我们在此处耶洗别身上，以及通常在圣经和教会历史中所见。</w:t>
      </w:r>
    </w:p>
    <w:p w14:paraId="4FBCD59F">
      <w:pPr>
        <w:ind w:left="-5"/>
        <w:rPr>
          <w:rFonts w:hint="eastAsia"/>
        </w:rPr>
      </w:pPr>
    </w:p>
    <w:p w14:paraId="6DF34E49">
      <w:pPr>
        <w:ind w:left="-5"/>
        <w:rPr>
          <w:rFonts w:hint="eastAsia"/>
        </w:rPr>
      </w:pPr>
      <w:r>
        <w:rPr>
          <w:rFonts w:hint="eastAsia"/>
        </w:rPr>
        <w:t>The particulars wherein she seduced her hearers, are two.</w:t>
      </w:r>
    </w:p>
    <w:p w14:paraId="66AC04B4">
      <w:pPr>
        <w:ind w:left="-5"/>
        <w:rPr>
          <w:rFonts w:hint="eastAsia"/>
        </w:rPr>
      </w:pPr>
      <w:r>
        <w:rPr>
          <w:rFonts w:hint="eastAsia"/>
        </w:rPr>
        <w:t>她引诱听众的具体事项有二。</w:t>
      </w:r>
    </w:p>
    <w:p w14:paraId="7E55E637">
      <w:pPr>
        <w:ind w:left="-5"/>
        <w:rPr>
          <w:rFonts w:hint="eastAsia"/>
        </w:rPr>
      </w:pPr>
    </w:p>
    <w:p w14:paraId="0A5FCFCA">
      <w:pPr>
        <w:ind w:left="-5"/>
        <w:rPr>
          <w:rFonts w:hint="eastAsia"/>
        </w:rPr>
      </w:pPr>
      <w:r>
        <w:rPr>
          <w:rFonts w:hint="eastAsia"/>
        </w:rPr>
        <w:t>The first is, to commit fornication, that is, by her asserting fornication to be no sin, the occasioned and stirred them up to take liberty therein, which possibly other wayes they would not have done.</w:t>
      </w:r>
    </w:p>
    <w:p w14:paraId="028692F9">
      <w:pPr>
        <w:ind w:left="-5"/>
        <w:rPr>
          <w:rFonts w:hint="eastAsia"/>
        </w:rPr>
      </w:pPr>
      <w:r>
        <w:rPr>
          <w:rFonts w:hint="eastAsia"/>
        </w:rPr>
        <w:t>第一是，行淫乱，也就是说，她断言淫乱不是罪，从而引起并激动他们在此事上放纵，这或许是他们否则不会做的。</w:t>
      </w:r>
    </w:p>
    <w:p w14:paraId="5155097C">
      <w:pPr>
        <w:ind w:left="-5"/>
        <w:rPr>
          <w:rFonts w:hint="eastAsia"/>
        </w:rPr>
      </w:pPr>
    </w:p>
    <w:p w14:paraId="272CAFEA">
      <w:pPr>
        <w:ind w:left="-5"/>
        <w:rPr>
          <w:rFonts w:hint="eastAsia"/>
        </w:rPr>
      </w:pPr>
      <w:r>
        <w:rPr>
          <w:rFonts w:hint="eastAsia"/>
        </w:rPr>
        <w:t>The second is, to eat things sacrificed to Idols, that is, by propounding the indifferencie of meats, and pretending to Christian liberty, she induced them without all respect to scandal, to eat of these things, to the stumbling, grieving and wounding of others that were weak and tender: which two, are the very doctrines and practices of the Nicolaitans, as was shown in the Epistles to Ephesus and Pergamos.</w:t>
      </w:r>
    </w:p>
    <w:p w14:paraId="3924961F">
      <w:pPr>
        <w:ind w:left="-5"/>
        <w:rPr>
          <w:rFonts w:hint="eastAsia"/>
        </w:rPr>
      </w:pPr>
      <w:r>
        <w:rPr>
          <w:rFonts w:hint="eastAsia"/>
        </w:rPr>
        <w:t>第二是，吃祭偶像之物，也就是说，她提出食物的无所谓，并假借基督徒的自由，引诱他们不顾任何绊脚石，去吃那些东西，以致绊倒、忧伤和伤害那些软弱的人：这两样，正是尼哥拉党的教义和行为，正如在给以弗所和别迦摩的书信中所显明的。</w:t>
      </w:r>
    </w:p>
    <w:p w14:paraId="1BB99E79">
      <w:pPr>
        <w:ind w:left="-5"/>
        <w:rPr>
          <w:rFonts w:hint="eastAsia"/>
        </w:rPr>
      </w:pPr>
    </w:p>
    <w:p w14:paraId="5C7EA9C9">
      <w:pPr>
        <w:ind w:left="-5"/>
        <w:rPr>
          <w:rFonts w:hint="eastAsia"/>
        </w:rPr>
      </w:pPr>
      <w:r>
        <w:rPr>
          <w:rFonts w:hint="eastAsia"/>
        </w:rPr>
        <w:t>But it is a different quarrel from this which the Lord hath with the Angel: it's expressed thus, because thou sufferest that woman lezebel, &amp;c. that is, not that they countenanced her in her Errors, or did her Teaching; but that they suffered her, and did not impede hear her in her If it be asked, How they can be quarrelled for suffering of her, seing they were not Magistrates, nor had civil Authoritie to restrain her?</w:t>
      </w:r>
    </w:p>
    <w:p w14:paraId="571A7767">
      <w:pPr>
        <w:ind w:left="-5"/>
        <w:rPr>
          <w:rFonts w:hint="eastAsia"/>
        </w:rPr>
      </w:pPr>
      <w:r>
        <w:rPr>
          <w:rFonts w:hint="eastAsia"/>
        </w:rPr>
        <w:t>但这与主对使者的争论是不同的：它是这样表达的，因为你容让那妇人耶洗别，等等，也就是说，不是他们纵容她的错误，或认同她的教导；而是他们容忍她，并且没有阻止她在她里面听她 如果问，他们怎么能因容忍她而被责备，既然他们不是官长，也没有民事权力来约束她？</w:t>
      </w:r>
    </w:p>
    <w:p w14:paraId="5713EEAA">
      <w:pPr>
        <w:ind w:left="-5"/>
        <w:rPr>
          <w:rFonts w:hint="eastAsia"/>
        </w:rPr>
      </w:pPr>
    </w:p>
    <w:p w14:paraId="3112E73E">
      <w:pPr>
        <w:ind w:left="-5"/>
        <w:rPr>
          <w:rFonts w:hint="eastAsia"/>
        </w:rPr>
      </w:pPr>
      <w:r>
        <w:rPr>
          <w:rFonts w:hint="eastAsia"/>
        </w:rPr>
        <w:t>Answ. That is not the quarrel; but this, that they being invested by Christ Jesus with Church-power to censure corrupt Ministers, and cut off rotten Members, did not exercise the same in censuring and Excommunicating of this false Prophetesse and these that adhered to her, as Ephesus had censured the false Apostles, vers. 2.</w:t>
      </w:r>
    </w:p>
    <w:p w14:paraId="60E6C132">
      <w:pPr>
        <w:ind w:left="-5"/>
        <w:rPr>
          <w:rFonts w:hint="eastAsia"/>
        </w:rPr>
      </w:pPr>
      <w:r>
        <w:rPr>
          <w:rFonts w:hint="eastAsia"/>
        </w:rPr>
        <w:t>答：那不是争论的焦点；而是这个，他们既被耶稣基督赋予了教会的权柄，可以惩戒败坏的传道人，并革除腐朽的成员，却没有行使这权柄，来惩戒并革除这个假女先知和那些依附她的人，如同以弗所曾惩戒了假使徒，第2节。</w:t>
      </w:r>
    </w:p>
    <w:p w14:paraId="0011319A">
      <w:pPr>
        <w:ind w:left="-5"/>
        <w:rPr>
          <w:rFonts w:hint="eastAsia"/>
        </w:rPr>
      </w:pPr>
    </w:p>
    <w:p w14:paraId="6A1C3E5A">
      <w:pPr>
        <w:ind w:left="-5"/>
        <w:rPr>
          <w:rFonts w:hint="eastAsia"/>
        </w:rPr>
      </w:pPr>
      <w:r>
        <w:rPr>
          <w:rFonts w:hint="eastAsia"/>
        </w:rPr>
        <w:t>So, on the matter, it's the same fault which is condemned in Pergamos, vers. 15 who had such corrupt Members in their societie, and did not by Excommunication cut them off: which sheweth that the Church is invested with such a Power (for, no civil Power can be alledged here) and that the neglecting of the exercise thereof, is exceedingly displeasing to Christ Jesus.</w:t>
      </w:r>
    </w:p>
    <w:p w14:paraId="523063DB">
      <w:pPr>
        <w:ind w:left="-5"/>
        <w:rPr>
          <w:rFonts w:hint="eastAsia"/>
        </w:rPr>
      </w:pPr>
      <w:r>
        <w:rPr>
          <w:rFonts w:hint="eastAsia"/>
        </w:rPr>
        <w:t>所以，就实质而言，这与在别迦摩被定罪的过错是相同的，第15节，他们在他们的社群中有这样败坏的成员，却没有通过革除来将他们割除：这显明了教会被赋予了这样的权柄（因为，此处不能引用任何民事权力），并且忽略行使这权柄，是极其不讨耶稣基督喜悦的。</w:t>
      </w:r>
    </w:p>
    <w:p w14:paraId="77898611">
      <w:pPr>
        <w:ind w:left="-5"/>
        <w:rPr>
          <w:rFonts w:hint="eastAsia"/>
        </w:rPr>
      </w:pPr>
    </w:p>
    <w:p w14:paraId="5DCC5713">
      <w:pPr>
        <w:ind w:left="-5"/>
        <w:rPr>
          <w:rFonts w:hint="eastAsia"/>
        </w:rPr>
      </w:pPr>
      <w:r>
        <w:rPr>
          <w:rFonts w:hint="eastAsia"/>
        </w:rPr>
        <w:t>If it be asked, 1. How Church censures, when backed with no civil Authority, can impede one to teach?</w:t>
      </w:r>
    </w:p>
    <w:p w14:paraId="3524B965">
      <w:pPr>
        <w:ind w:left="-5"/>
        <w:rPr>
          <w:rFonts w:hint="eastAsia"/>
        </w:rPr>
      </w:pPr>
      <w:r>
        <w:rPr>
          <w:rFonts w:hint="eastAsia"/>
        </w:rPr>
        <w:t>如果问，1. 教会惩戒，在没有民事权力支持的情况下，如何能阻止一个人教导？</w:t>
      </w:r>
    </w:p>
    <w:p w14:paraId="1CB709D8">
      <w:pPr>
        <w:ind w:left="-5"/>
        <w:rPr>
          <w:rFonts w:hint="eastAsia"/>
        </w:rPr>
      </w:pPr>
    </w:p>
    <w:p w14:paraId="0BDCFF1E">
      <w:pPr>
        <w:ind w:left="-5"/>
        <w:rPr>
          <w:rFonts w:hint="eastAsia"/>
        </w:rPr>
      </w:pPr>
      <w:r>
        <w:rPr>
          <w:rFonts w:hint="eastAsia"/>
        </w:rPr>
        <w:t>2. Why the Lord info displeased with Church-rulers their suffering of corrupt teachers?</w:t>
      </w:r>
    </w:p>
    <w:p w14:paraId="41F4E1AB">
      <w:pPr>
        <w:ind w:left="-5"/>
        <w:rPr>
          <w:rFonts w:hint="eastAsia"/>
        </w:rPr>
      </w:pPr>
      <w:r>
        <w:rPr>
          <w:rFonts w:hint="eastAsia"/>
        </w:rPr>
        <w:t>2. 为什么主如此不悦于教会领袖容忍败坏的教师？</w:t>
      </w:r>
    </w:p>
    <w:p w14:paraId="5F1BF5CD">
      <w:pPr>
        <w:ind w:left="-5"/>
        <w:rPr>
          <w:rFonts w:hint="eastAsia"/>
        </w:rPr>
      </w:pPr>
    </w:p>
    <w:p w14:paraId="3EE3D691">
      <w:pPr>
        <w:ind w:left="-5"/>
        <w:rPr>
          <w:rFonts w:hint="eastAsia"/>
        </w:rPr>
      </w:pPr>
      <w:r>
        <w:rPr>
          <w:rFonts w:hint="eastAsia"/>
        </w:rPr>
        <w:t>3. If this relate any way to civil Powers as well as Ecclesiastick?</w:t>
      </w:r>
    </w:p>
    <w:p w14:paraId="7FFE8A95">
      <w:pPr>
        <w:ind w:left="-5"/>
        <w:rPr>
          <w:rFonts w:hint="eastAsia"/>
        </w:rPr>
      </w:pPr>
      <w:r>
        <w:rPr>
          <w:rFonts w:hint="eastAsia"/>
        </w:rPr>
        <w:t>3. 这是否也以任何方式关系到民事权力以及教会权力？</w:t>
      </w:r>
    </w:p>
    <w:p w14:paraId="23E7AED8">
      <w:pPr>
        <w:ind w:left="-5"/>
        <w:rPr>
          <w:rFonts w:hint="eastAsia"/>
        </w:rPr>
      </w:pPr>
    </w:p>
    <w:p w14:paraId="7CB15A11">
      <w:pPr>
        <w:ind w:left="-5"/>
        <w:rPr>
          <w:rFonts w:hint="eastAsia"/>
        </w:rPr>
      </w:pPr>
      <w:r>
        <w:rPr>
          <w:rFonts w:hint="eastAsia"/>
        </w:rPr>
        <w:t>To the first, we answer, Although Church-censures have no civil compulsion with them or bodily violence or strength to restrain any from corrupt teaching; yet they have a threefold weight, when rightly gone about: they have an authority and weight as to the conscience of the gain-sayer: because censures, being the Ordinance of Jesus Christ, and, as it were a seal put by his Authority to a conditionall threatning, they have a stamp of His Majesty upon them: and so they serve to humble men, or to revenge their disobedience: and therefore these who seeminly prosesse to despise sentences, want not an inward apprehension of the terrour of Excommunication, and would gladly not have that sentence past upon them.</w:t>
      </w:r>
    </w:p>
    <w:p w14:paraId="41761FF9">
      <w:pPr>
        <w:ind w:left="-5"/>
        <w:rPr>
          <w:rFonts w:hint="eastAsia"/>
        </w:rPr>
      </w:pPr>
      <w:r>
        <w:rPr>
          <w:rFonts w:hint="eastAsia"/>
        </w:rPr>
        <w:t>对第一点，我们回答，虽然教会惩戒没有民事强制力或身体暴力或力量来约束任何人不进行败坏的教导；然而，当正确地进行时，它们有三重的分量：它们对悖逆者的良心有权柄和分量：因为惩戒，是耶稣基督的典章，并且，仿佛是祂的权柄对一个有条件的威胁所盖的印，它们上面有祂威严的印记：因此它们用来使人谦卑，或报应他们的不顺服：因此那些看似声称藐视判决的人，内心并非没有对革除教籍的恐惧，并且乐意不受那样的判决。</w:t>
      </w:r>
    </w:p>
    <w:p w14:paraId="0718A708">
      <w:pPr>
        <w:ind w:left="-5"/>
        <w:rPr>
          <w:rFonts w:hint="eastAsia"/>
        </w:rPr>
      </w:pPr>
    </w:p>
    <w:p w14:paraId="0A94B6A8">
      <w:pPr>
        <w:ind w:left="-5"/>
        <w:rPr>
          <w:rFonts w:hint="eastAsia"/>
        </w:rPr>
      </w:pPr>
      <w:r>
        <w:rPr>
          <w:rFonts w:hint="eastAsia"/>
        </w:rPr>
        <w:t>2. If men obstinately suppresse the weight of the censure upon the conscience, as well as of the Word; yet, being a mean appointed of God for the restraining of such evils, it's oftentimes countenanced by Him, if not to the humbling, yet to the blasting of such persons in their designes: whereby in his secret Providence and Justice it often cometh to passe that sentences against such persons, are eminently owned and countenanced by Him, with some concurring dispensation, evidencing His satisfying of the same, as sometimes, such, are in justice given up to more vile despensions, sometimes to grosse outbreakings in practice, sometimes their very natural judgement and senses are blasted, their credit and reputation evanisheth, and, it maybe, some way He doth signally follow them with His own immediate Hand by some stroak upon their Estates, Persons, or Families, even when they seem to be countenanced by civil Power, as it is written in Church-story he did to Simon Magus, and Arrius after he was Excommunicated, by taking him away in the very hight of his insolency, who having again recovered Court and beinga in a solemn manner with many attendants coming to appear for his pretended vindication, was smitten as he thought with a desire to eafe himself, and for that end withdrawing to a retiring place in one of the streets of Constantinople, he did instantly expire, and having been waited for long by his attendants, was at last found dead in the seat, his intestines being dissolved and voided.</w:t>
      </w:r>
    </w:p>
    <w:p w14:paraId="7292AC6B">
      <w:pPr>
        <w:ind w:left="-5"/>
        <w:rPr>
          <w:rFonts w:hint="eastAsia"/>
        </w:rPr>
      </w:pPr>
      <w:r>
        <w:rPr>
          <w:rFonts w:hint="eastAsia"/>
        </w:rPr>
        <w:t>2. 如果人顽固地压制惩戒在良心上以及道的分量；然而，作为神为遏制此类邪恶而设立的手段，它常常蒙祂眷顾，若非使人谦卑，便是使那些人的计谋受挫：藉此，在祂奥秘的护理和公义中，常常发生的是，对那些人的判决，被祂显赫地承认和眷顾，并伴有某些协同的安排，证明祂对此的满足，比如有时，这样的人，在公义中被交于更卑劣的安排，有时是行为上的严重爆发，有时他们天生的判断力和感觉被摧残，他们的信誉和名声消逝，并且，或许，祂以某种方式，用祂自己直接的手，藉着对他们的财产、个人或家庭的某种打击，来显赫地追随他们，即使他们看似被民事权力所支持，正如教会历史中所记载的，祂对西门马古，以及阿里乌被革除教籍后所行的，即在他最狂妄的时候取走了他，他再次得宠于朝廷，并以庄严的方式，带着许多随从，来为他所谓的辩护出庭，他以为自己想方便一下而被击打，为此退到君士坦丁堡一条街上的一个僻静处，他立刻就死了，他的随从等了他很久，最后发现他死在座位上，肠子溶解并排出。</w:t>
      </w:r>
    </w:p>
    <w:p w14:paraId="48C6C72F">
      <w:pPr>
        <w:ind w:left="-5"/>
        <w:rPr>
          <w:rFonts w:hint="eastAsia"/>
        </w:rPr>
      </w:pPr>
    </w:p>
    <w:p w14:paraId="22BADA67">
      <w:pPr>
        <w:ind w:left="-5"/>
        <w:rPr>
          <w:rFonts w:hint="eastAsia"/>
        </w:rPr>
      </w:pPr>
      <w:r>
        <w:rPr>
          <w:rFonts w:hint="eastAsia"/>
        </w:rPr>
        <w:t>That little Book (formerly cited) of the Rise, and Reigne of the Familists, &amp;c. hath some dreadfull instances of this.</w:t>
      </w:r>
    </w:p>
    <w:p w14:paraId="36565DBB">
      <w:pPr>
        <w:ind w:left="-5"/>
        <w:rPr>
          <w:rFonts w:hint="eastAsia"/>
        </w:rPr>
      </w:pPr>
      <w:r>
        <w:rPr>
          <w:rFonts w:hint="eastAsia"/>
        </w:rPr>
        <w:t>那本小书（前面引用过的）《家庭派等的兴起与统治》有一些这方面的可怕例子。</w:t>
      </w:r>
    </w:p>
    <w:p w14:paraId="3C150A5D">
      <w:pPr>
        <w:ind w:left="-5"/>
        <w:rPr>
          <w:rFonts w:hint="eastAsia"/>
        </w:rPr>
      </w:pPr>
    </w:p>
    <w:p w14:paraId="419F66EB">
      <w:pPr>
        <w:ind w:left="-5"/>
        <w:rPr>
          <w:rFonts w:hint="eastAsia"/>
        </w:rPr>
      </w:pPr>
      <w:r>
        <w:rPr>
          <w:rFonts w:hint="eastAsia"/>
        </w:rPr>
        <w:t>Thus the Lord hath often made such away to stink, by smitting the head thereof in some extraordinary manner.</w:t>
      </w:r>
    </w:p>
    <w:p w14:paraId="1E9966DA">
      <w:pPr>
        <w:ind w:left="-5"/>
        <w:rPr>
          <w:rFonts w:hint="eastAsia"/>
        </w:rPr>
      </w:pPr>
      <w:r>
        <w:rPr>
          <w:rFonts w:hint="eastAsia"/>
        </w:rPr>
        <w:t>因此主常常以某种非凡的方式，击打其头，使之发臭。</w:t>
      </w:r>
    </w:p>
    <w:p w14:paraId="52DA3A63">
      <w:pPr>
        <w:ind w:left="-5"/>
        <w:rPr>
          <w:rFonts w:hint="eastAsia"/>
        </w:rPr>
      </w:pPr>
    </w:p>
    <w:p w14:paraId="7436F3E6">
      <w:pPr>
        <w:ind w:left="-5"/>
        <w:rPr>
          <w:rFonts w:hint="eastAsia"/>
        </w:rPr>
      </w:pPr>
      <w:r>
        <w:rPr>
          <w:rFonts w:hint="eastAsia"/>
        </w:rPr>
        <w:t>And though this be not the proper end of Excommunication; yet when it meeteth with mens corruptions, it is often a just consequent thereof.</w:t>
      </w:r>
    </w:p>
    <w:p w14:paraId="16E31AFA">
      <w:pPr>
        <w:ind w:left="-5"/>
        <w:rPr>
          <w:rFonts w:hint="eastAsia"/>
        </w:rPr>
      </w:pPr>
      <w:r>
        <w:rPr>
          <w:rFonts w:hint="eastAsia"/>
        </w:rPr>
        <w:t>并且虽然这不是革除教籍的本意；但当它与人的败坏相遇时，它常常是其公正的后果。</w:t>
      </w:r>
    </w:p>
    <w:p w14:paraId="20B4BA06">
      <w:pPr>
        <w:ind w:left="-5"/>
        <w:rPr>
          <w:rFonts w:hint="eastAsia"/>
        </w:rPr>
      </w:pPr>
    </w:p>
    <w:p w14:paraId="3103F29D">
      <w:pPr>
        <w:ind w:left="-5"/>
        <w:rPr>
          <w:rFonts w:hint="eastAsia"/>
        </w:rPr>
      </w:pPr>
      <w:r>
        <w:rPr>
          <w:rFonts w:hint="eastAsia"/>
        </w:rPr>
        <w:t>And these, or such like wayes of disappointment, cannot be so warrantably expected where this Ordinance is not improven: because it hath the promise, and is a mean appointed for this end, that men may learn not to blaspheme, as the Apostle speaketh, 1 Tim. 1:20.</w:t>
      </w:r>
    </w:p>
    <w:p w14:paraId="60BC6063">
      <w:pPr>
        <w:ind w:left="-5"/>
        <w:rPr>
          <w:rFonts w:hint="eastAsia"/>
        </w:rPr>
      </w:pPr>
      <w:r>
        <w:rPr>
          <w:rFonts w:hint="eastAsia"/>
        </w:rPr>
        <w:t>并且，这些或类似的失望方式，在没有运用这个典章的地方，是不能如此有把握地期望的：因为它有应许，并且是为此目的而设立的手段，使人可以学着不亵渎，正如使徒所说，提摩太前书1:20。</w:t>
      </w:r>
    </w:p>
    <w:p w14:paraId="2E2FC87A">
      <w:pPr>
        <w:ind w:left="-5"/>
        <w:rPr>
          <w:rFonts w:hint="eastAsia"/>
        </w:rPr>
      </w:pPr>
    </w:p>
    <w:p w14:paraId="1FADE7D0">
      <w:pPr>
        <w:ind w:left="-5"/>
        <w:rPr>
          <w:rFonts w:hint="eastAsia"/>
        </w:rPr>
      </w:pPr>
      <w:r>
        <w:rPr>
          <w:rFonts w:hint="eastAsia"/>
        </w:rPr>
        <w:t>3. It hath weight as to others, to scare them from countenancing of such; and is, as it were, a Mark or Beakon set upon them, thereby to give warning to others for eschewing of their company, as it is, Rom. 16:17, 18 and in many other places: and if it have this fruit, it cannot but in a great part blast their designe.</w:t>
      </w:r>
    </w:p>
    <w:p w14:paraId="3B1CC95E">
      <w:pPr>
        <w:ind w:left="-5"/>
        <w:rPr>
          <w:rFonts w:hint="eastAsia"/>
        </w:rPr>
      </w:pPr>
      <w:r>
        <w:rPr>
          <w:rFonts w:hint="eastAsia"/>
        </w:rPr>
        <w:t>3. 它对其他人有分量，可以吓阻他们不与那样的人交往；并且，仿佛是一个标记或灯塔，设置在他们身上，藉此警告其他人要躲避他们的同伴，正如罗马书16:17, 18和许多其他地方所说：如果它有这个果效，它就不能不大体上挫败他们的计谋。</w:t>
      </w:r>
    </w:p>
    <w:p w14:paraId="11948685">
      <w:pPr>
        <w:ind w:left="-5"/>
        <w:rPr>
          <w:rFonts w:hint="eastAsia"/>
        </w:rPr>
      </w:pPr>
    </w:p>
    <w:p w14:paraId="52A99C2F">
      <w:pPr>
        <w:ind w:left="-5"/>
        <w:rPr>
          <w:rFonts w:hint="eastAsia"/>
        </w:rPr>
      </w:pPr>
      <w:r>
        <w:rPr>
          <w:rFonts w:hint="eastAsia"/>
        </w:rPr>
        <w:t>Now; the neglect of this sentence, made all these restraints void, as if no weight had been in Christs Ordinance: this was the Angels fault.</w:t>
      </w:r>
    </w:p>
    <w:p w14:paraId="5CCC311A">
      <w:pPr>
        <w:ind w:left="-5"/>
        <w:rPr>
          <w:rFonts w:hint="eastAsia"/>
        </w:rPr>
      </w:pPr>
      <w:r>
        <w:rPr>
          <w:rFonts w:hint="eastAsia"/>
        </w:rPr>
        <w:t>现在；忽略这个判决，使所有这些约束都失效了，仿佛基督的典章没有任何分量：这是使者的过错。</w:t>
      </w:r>
    </w:p>
    <w:p w14:paraId="2577B735">
      <w:pPr>
        <w:ind w:left="-5"/>
        <w:rPr>
          <w:rFonts w:hint="eastAsia"/>
        </w:rPr>
      </w:pPr>
    </w:p>
    <w:p w14:paraId="1703B366">
      <w:pPr>
        <w:ind w:left="-5"/>
        <w:rPr>
          <w:rFonts w:hint="eastAsia"/>
        </w:rPr>
      </w:pPr>
      <w:r>
        <w:rPr>
          <w:rFonts w:hint="eastAsia"/>
        </w:rPr>
        <w:t>As to the second, to wit; wherefore Christ is so displeased with the suffering of corrupt Teachers, we may gather the reasons thereof from what is said: For, 1.</w:t>
      </w:r>
    </w:p>
    <w:p w14:paraId="11C9653B">
      <w:pPr>
        <w:ind w:left="-5"/>
        <w:rPr>
          <w:rFonts w:hint="eastAsia"/>
        </w:rPr>
      </w:pPr>
      <w:r>
        <w:rPr>
          <w:rFonts w:hint="eastAsia"/>
        </w:rPr>
        <w:t>至于第二点，即；为什么基督如此不悦于容忍败坏的教师，我们可以从所说的中收集其原因：因为，1.</w:t>
      </w:r>
    </w:p>
    <w:p w14:paraId="69F627DC">
      <w:pPr>
        <w:ind w:left="-5"/>
        <w:rPr>
          <w:rFonts w:hint="eastAsia"/>
        </w:rPr>
      </w:pPr>
    </w:p>
    <w:p w14:paraId="29613DA6">
      <w:pPr>
        <w:ind w:left="-5"/>
        <w:rPr>
          <w:rFonts w:hint="eastAsia"/>
        </w:rPr>
      </w:pPr>
      <w:r>
        <w:rPr>
          <w:rFonts w:hint="eastAsia"/>
        </w:rPr>
        <w:t>it sheweth little zeal to His Glory, when His Name is suffered to be blesphemed.</w:t>
      </w:r>
    </w:p>
    <w:p w14:paraId="3EA1AD9E">
      <w:pPr>
        <w:ind w:left="-5"/>
        <w:rPr>
          <w:rFonts w:hint="eastAsia"/>
        </w:rPr>
      </w:pPr>
      <w:r>
        <w:rPr>
          <w:rFonts w:hint="eastAsia"/>
        </w:rPr>
        <w:t>当祂的名被容许亵渎时，这显明了对祂荣耀的少许热心。</w:t>
      </w:r>
    </w:p>
    <w:p w14:paraId="68A901A1">
      <w:pPr>
        <w:ind w:left="-5"/>
        <w:rPr>
          <w:rFonts w:hint="eastAsia"/>
        </w:rPr>
      </w:pPr>
    </w:p>
    <w:p w14:paraId="4F756CB3">
      <w:pPr>
        <w:ind w:left="-5"/>
        <w:rPr>
          <w:rFonts w:hint="eastAsia"/>
        </w:rPr>
      </w:pPr>
      <w:r>
        <w:rPr>
          <w:rFonts w:hint="eastAsia"/>
        </w:rPr>
        <w:t>2. It she weth little love to His People, when they are suffered to be seduced.</w:t>
      </w:r>
    </w:p>
    <w:p w14:paraId="5BC2E0EB">
      <w:pPr>
        <w:ind w:left="-5"/>
        <w:rPr>
          <w:rFonts w:hint="eastAsia"/>
        </w:rPr>
      </w:pPr>
      <w:r>
        <w:rPr>
          <w:rFonts w:hint="eastAsia"/>
        </w:rPr>
        <w:t>2. 当祂的子民被容许引诱时，这显明了对他们的少许爱心。</w:t>
      </w:r>
    </w:p>
    <w:p w14:paraId="5372C075">
      <w:pPr>
        <w:ind w:left="-5"/>
        <w:rPr>
          <w:rFonts w:hint="eastAsia"/>
        </w:rPr>
      </w:pPr>
    </w:p>
    <w:p w14:paraId="25A70549">
      <w:pPr>
        <w:ind w:left="-5"/>
        <w:rPr>
          <w:rFonts w:hint="eastAsia"/>
        </w:rPr>
      </w:pPr>
      <w:r>
        <w:rPr>
          <w:rFonts w:hint="eastAsia"/>
        </w:rPr>
        <w:t>3. It sheweth little respect to His Ordinances, when they are not made suffered to for the end appointed, and when corrupt men are suffered to invert the order appointed by Him: in a word, Error and false Teachers have brought more reproach upon the Name of Christ and Profession of the Gospel, and have made Religion more despicable to profane men, than any grosse out-breakings have done: also, moe souls have been destroyed thereby, and that speedily with swift destruction, 2 Pet. 2 and, as it were carrying them away with a flood, as it is, chap. 12.</w:t>
      </w:r>
    </w:p>
    <w:p w14:paraId="47E41A9B">
      <w:pPr>
        <w:ind w:left="-5"/>
        <w:rPr>
          <w:rFonts w:hint="eastAsia"/>
        </w:rPr>
      </w:pPr>
      <w:r>
        <w:rPr>
          <w:rFonts w:hint="eastAsia"/>
        </w:rPr>
        <w:t>3. 当祂的典章没有被用来达到指定的目的，当败坏的人被容许颠倒祂所设立的次序时，这显明了对祂典章的少许尊重：简而言之，错误和假教师给基督的名和福音的信仰告白带来了更多的羞辱，并使宗教在亵渎的人看来更可鄙，超过任何严重的爆发：并且，更多的灵魂因此被毁灭，并且是迅速地，以迅疾的毁灭，彼得后书2章，并且，仿佛被洪水冲走，如第12章所说。</w:t>
      </w:r>
    </w:p>
    <w:p w14:paraId="7119D6D8">
      <w:pPr>
        <w:ind w:left="-5"/>
        <w:rPr>
          <w:rFonts w:hint="eastAsia"/>
        </w:rPr>
      </w:pPr>
    </w:p>
    <w:p w14:paraId="5D572785">
      <w:pPr>
        <w:ind w:left="-5"/>
        <w:rPr>
          <w:rFonts w:hint="eastAsia"/>
        </w:rPr>
      </w:pPr>
      <w:r>
        <w:rPr>
          <w:rFonts w:hint="eastAsia"/>
        </w:rPr>
        <w:t>Lastly, Other sins are fallen into, by some more pretext at least, of tentation and corruptions prevailing, but this is done with a high Hand, whereby men not only break the command themselves, but teach others so to do, Matth. 5:19.</w:t>
      </w:r>
    </w:p>
    <w:p w14:paraId="39B8171D">
      <w:pPr>
        <w:ind w:left="-5"/>
        <w:rPr>
          <w:rFonts w:hint="eastAsia"/>
        </w:rPr>
      </w:pPr>
      <w:r>
        <w:rPr>
          <w:rFonts w:hint="eastAsia"/>
        </w:rPr>
        <w:t>最后，其他罪的陷入，至少有更多试探和败坏胜过的借口，但这却是用高傲的手行的，藉此人不仅自己违背命令，而且教导别人也这样做，马太福音5:19。</w:t>
      </w:r>
    </w:p>
    <w:p w14:paraId="4081741E">
      <w:pPr>
        <w:ind w:left="-5"/>
        <w:rPr>
          <w:rFonts w:hint="eastAsia"/>
        </w:rPr>
      </w:pPr>
    </w:p>
    <w:p w14:paraId="69F13B1A">
      <w:pPr>
        <w:ind w:left="-5"/>
        <w:rPr>
          <w:rFonts w:hint="eastAsia"/>
        </w:rPr>
      </w:pPr>
      <w:r>
        <w:rPr>
          <w:rFonts w:hint="eastAsia"/>
        </w:rPr>
        <w:t>And therefore it is called a Teaching of rebellion against the Lord, Jer. 28:16 and is fallen into, with more deliberation than other sins: for which cause an Heretick is said to be condemned of Himself, Tit. 3:11.</w:t>
      </w:r>
    </w:p>
    <w:p w14:paraId="6BAEAE69">
      <w:pPr>
        <w:ind w:left="-5"/>
        <w:rPr>
          <w:rFonts w:hint="eastAsia"/>
        </w:rPr>
      </w:pPr>
      <w:r>
        <w:rPr>
          <w:rFonts w:hint="eastAsia"/>
        </w:rPr>
        <w:t>因此它被称为教导悖逆主，耶利米书28:16，并且陷入其中，比其他罪更有预谋：为此缘故，一个异端者被称为是自己定自己的罪，提多书3:11。</w:t>
      </w:r>
    </w:p>
    <w:p w14:paraId="364F0479">
      <w:pPr>
        <w:ind w:left="-5"/>
        <w:rPr>
          <w:rFonts w:hint="eastAsia"/>
        </w:rPr>
      </w:pPr>
    </w:p>
    <w:p w14:paraId="0486EF33">
      <w:pPr>
        <w:ind w:left="-5"/>
        <w:rPr>
          <w:rFonts w:hint="eastAsia"/>
        </w:rPr>
      </w:pPr>
      <w:r>
        <w:rPr>
          <w:rFonts w:hint="eastAsia"/>
        </w:rPr>
        <w:t>Which being put together, with many other aggravations of this sin of corrupt Teaching, and ills that follow thereupon, it is no marvel that the Lord Jesus who is jealous of His Glory; and affected with the hazard of His People, be exceedingly displeased at the neglect of such a duty, as is the using of the Authority which he hath given to His Church-officers for edification, and particularly for the curbing of corrupt Teachers, and the taking of the foxes that spoil the Vines. Song. 2:15.</w:t>
      </w:r>
    </w:p>
    <w:p w14:paraId="43D20C11">
      <w:pPr>
        <w:ind w:left="-5"/>
        <w:rPr>
          <w:rFonts w:hint="eastAsia"/>
        </w:rPr>
      </w:pPr>
      <w:r>
        <w:rPr>
          <w:rFonts w:hint="eastAsia"/>
        </w:rPr>
        <w:t>将这些，连同许多其他加重这败坏教导之罪的情节，以及随之而来的恶果，放在一起，就不足为奇了，主耶稣，祂为祂的荣耀大发热心；并关心祂子民的危险，对忽略这样一个本分，即使用祂赐给祂教会职员以造就的权柄，特别是为了遏制败坏的教师，和捉拿那毁坏葡萄园的狐狸，而极其不悦。雅歌2:15。</w:t>
      </w:r>
    </w:p>
    <w:p w14:paraId="526F8FDF">
      <w:pPr>
        <w:ind w:left="-5"/>
        <w:rPr>
          <w:rFonts w:hint="eastAsia"/>
        </w:rPr>
      </w:pPr>
    </w:p>
    <w:p w14:paraId="3BEA76ED">
      <w:pPr>
        <w:ind w:left="-5"/>
        <w:rPr>
          <w:rFonts w:hint="eastAsia"/>
        </w:rPr>
      </w:pPr>
      <w:r>
        <w:rPr>
          <w:rFonts w:hint="eastAsia"/>
        </w:rPr>
        <w:t>We suppose now, it is not difficult to Answer to the third Question, to wit, If the suffering of corrupt Teachers be reprovable in men, who have civil Authority to restrain the same?</w:t>
      </w:r>
    </w:p>
    <w:p w14:paraId="4E290167">
      <w:pPr>
        <w:ind w:left="-5"/>
        <w:rPr>
          <w:rFonts w:hint="eastAsia"/>
        </w:rPr>
      </w:pPr>
      <w:r>
        <w:rPr>
          <w:rFonts w:hint="eastAsia"/>
        </w:rPr>
        <w:t>我们现在认为，回答第三个问题并不困难，即，容忍败坏的教师，在有民事权力来约束他们的人身上，是否是可责备的？</w:t>
      </w:r>
    </w:p>
    <w:p w14:paraId="33CF7C29">
      <w:pPr>
        <w:ind w:left="-5"/>
        <w:rPr>
          <w:rFonts w:hint="eastAsia"/>
        </w:rPr>
      </w:pPr>
    </w:p>
    <w:p w14:paraId="660472C0">
      <w:pPr>
        <w:ind w:left="-5"/>
        <w:rPr>
          <w:rFonts w:hint="eastAsia"/>
        </w:rPr>
      </w:pPr>
      <w:r>
        <w:rPr>
          <w:rFonts w:hint="eastAsia"/>
        </w:rPr>
        <w:t>for, the same grounds that ought to awaken zeal in Ministers against this ill, ought also to stir up Magistrates zealously in their places to use their Authority for vindicating of the Name of Christ, and preventing of the hurt of His Church and People, seing the Sword is not delivered to them in vain, but for the terror of them that do evil, Rom. 13:3.</w:t>
      </w:r>
    </w:p>
    <w:p w14:paraId="404005C6">
      <w:pPr>
        <w:ind w:left="-5"/>
        <w:rPr>
          <w:rFonts w:hint="eastAsia"/>
        </w:rPr>
      </w:pPr>
      <w:r>
        <w:rPr>
          <w:rFonts w:hint="eastAsia"/>
        </w:rPr>
        <w:t>因为，那些应唤醒传道人热心反对这恶的理由，也应激励官长热心地在其位上，使用他们的权柄来维护基督的名，并防止祂教会和子民受害，因为刀剑并非徒然赐给他们，而是为使作恶的惧怕，罗马书13:3。</w:t>
      </w:r>
    </w:p>
    <w:p w14:paraId="77F10E2D">
      <w:pPr>
        <w:ind w:left="-5"/>
        <w:rPr>
          <w:rFonts w:hint="eastAsia"/>
        </w:rPr>
      </w:pPr>
    </w:p>
    <w:p w14:paraId="2590A7FC">
      <w:pPr>
        <w:ind w:left="-5"/>
        <w:rPr>
          <w:rFonts w:hint="eastAsia"/>
        </w:rPr>
      </w:pPr>
      <w:r>
        <w:rPr>
          <w:rFonts w:hint="eastAsia"/>
        </w:rPr>
        <w:t>Sure we are in the Old Testament; Magistrates were included within the command of restraining and punishing such as did intise to false Worship, as well as the Priests were, Deut. 13:1. &amp;c And, in the New Testament, we find no repeal of the same: and though there be no instance thereof in the Gospel, or Acts of the Apostles, because Magistrates were not then Christians; yet, in the progresse of this Book of Revelation, we will find, that when Magistrates became Christian, it's looked upon as reprovable in them that countenanced Antichrist; and it's highly commended in these, that out of zeal to God, should with draw from the whore and burn her with fire, chap. 17 vers. 16, 17.</w:t>
      </w:r>
    </w:p>
    <w:p w14:paraId="5498733A">
      <w:pPr>
        <w:ind w:left="-5"/>
        <w:rPr>
          <w:rFonts w:hint="eastAsia"/>
        </w:rPr>
      </w:pPr>
      <w:r>
        <w:rPr>
          <w:rFonts w:hint="eastAsia"/>
        </w:rPr>
        <w:t>我们在旧约中确信；官长与祭司一样，都被包含在约束并惩罚那些引诱人行假敬拜之人的命令之内，申命记13:1等。并且，在新约中，我们找不到任何对此的废除：并且虽然在福音书或使徒行传中没有这方面的例子，因为当时的官长不是基督徒；然而，在这启示录的进程中，我们会发现，当官长成为基督徒时，纵容敌基督在他们身上被看作是可责备的；而那些出于对神的热心，从那淫妇那里退去，并用火烧她的，则受到高度称赞，第17章16、17节。</w:t>
      </w:r>
    </w:p>
    <w:p w14:paraId="17F62921">
      <w:pPr>
        <w:ind w:left="-5"/>
        <w:rPr>
          <w:rFonts w:hint="eastAsia"/>
        </w:rPr>
      </w:pPr>
    </w:p>
    <w:p w14:paraId="4F927E0D">
      <w:pPr>
        <w:ind w:left="-5"/>
        <w:rPr>
          <w:rFonts w:hint="eastAsia"/>
        </w:rPr>
      </w:pPr>
      <w:r>
        <w:rPr>
          <w:rFonts w:hint="eastAsia"/>
        </w:rPr>
        <w:t>And seing in the Scripture, all Sectmasters are accounted Antichrists, as, Mat. 24, 1 Joh. 2:18, 2 Epistle, vers. 7. &amp;c. can there be any better rule to try what is duty in reference to them, than by what is approven of God in reference to him who is the prime Antichrist?</w:t>
      </w:r>
    </w:p>
    <w:p w14:paraId="5BCBBEA8">
      <w:pPr>
        <w:ind w:left="-5"/>
        <w:rPr>
          <w:rFonts w:hint="eastAsia"/>
        </w:rPr>
      </w:pPr>
      <w:r>
        <w:rPr>
          <w:rFonts w:hint="eastAsia"/>
        </w:rPr>
        <w:t>既然在圣经中，所有宗派领袖都被算为敌基督，如，马太福音24章，约翰一书2:18，约翰二书第7节等，难道还有比藉着神对那首要敌基督所赞许的，来试验对他们的本分是什么更好的规则吗？</w:t>
      </w:r>
    </w:p>
    <w:p w14:paraId="6A567A07">
      <w:pPr>
        <w:ind w:left="-5"/>
        <w:rPr>
          <w:rFonts w:hint="eastAsia"/>
        </w:rPr>
      </w:pPr>
    </w:p>
    <w:p w14:paraId="0D7581AD">
      <w:pPr>
        <w:ind w:left="-5"/>
        <w:rPr>
          <w:rFonts w:hint="eastAsia"/>
        </w:rPr>
      </w:pPr>
      <w:r>
        <w:rPr>
          <w:rFonts w:hint="eastAsia"/>
        </w:rPr>
        <w:t>And this is clear, that the Lord hath not more clearly engaged Himself to fight against any Error by His Word than this; yet, He will not have that a pretext to Magistrates for shunning to exercise their civil Power against Him.</w:t>
      </w:r>
    </w:p>
    <w:p w14:paraId="61393FE7">
      <w:pPr>
        <w:ind w:left="-5"/>
        <w:rPr>
          <w:rFonts w:hint="eastAsia"/>
        </w:rPr>
      </w:pPr>
      <w:r>
        <w:rPr>
          <w:rFonts w:hint="eastAsia"/>
        </w:rPr>
        <w:t>并且这是清楚的，主没有比这更清楚地承诺用祂的话来与任何错误争战；然而，祂不愿这成为官长们逃避行使他们民事权力来反对祂的借口。</w:t>
      </w:r>
    </w:p>
    <w:p w14:paraId="3120CBEF">
      <w:pPr>
        <w:ind w:left="-5"/>
        <w:rPr>
          <w:rFonts w:hint="eastAsia"/>
        </w:rPr>
      </w:pPr>
    </w:p>
    <w:p w14:paraId="07B2ABF7">
      <w:pPr>
        <w:ind w:left="-5"/>
        <w:rPr>
          <w:rFonts w:hint="eastAsia"/>
        </w:rPr>
      </w:pPr>
      <w:r>
        <w:rPr>
          <w:rFonts w:hint="eastAsia"/>
        </w:rPr>
        <w:t>We see also in Church-historie, that the most tender Magistrates, when they were in the best frame, have ever been most zealous in this, as by the examples of Constantin, Gratianus, Theodosms, &amp;c. is clear: and the most untender friends, or greatest enemies of the Truth, have striven to have all sorts of Religions equally tolerated, or, at least, to have a fort of harmonie amongst them by the removing, or burying of all Laws Civil and Ecclesiastick, that did strike against some Errors.</w:t>
      </w:r>
    </w:p>
    <w:p w14:paraId="5C098ABD">
      <w:pPr>
        <w:ind w:left="-5"/>
        <w:rPr>
          <w:rFonts w:hint="eastAsia"/>
        </w:rPr>
      </w:pPr>
      <w:r>
        <w:rPr>
          <w:rFonts w:hint="eastAsia"/>
        </w:rPr>
        <w:t>我们在教会历史中也看到，最温柔的官长，当他们处于最佳状态时，在这方面总是最热心的，正如康士坦丁、格拉提安、狄奥多西等的例子所清楚表明的：而最不温柔的朋友，或真理最大的敌人，则努力使所有宗教都得到同等的宽容，或者，至少，通过废除或埋葬所有反对某些错误的民事和教会法律，来使它们之间有一种和谐。</w:t>
      </w:r>
    </w:p>
    <w:p w14:paraId="2420EF31">
      <w:pPr>
        <w:ind w:left="-5"/>
        <w:rPr>
          <w:rFonts w:hint="eastAsia"/>
        </w:rPr>
      </w:pPr>
    </w:p>
    <w:p w14:paraId="665B3550">
      <w:pPr>
        <w:ind w:left="-5"/>
        <w:rPr>
          <w:rFonts w:hint="eastAsia"/>
        </w:rPr>
      </w:pPr>
      <w:r>
        <w:rPr>
          <w:rFonts w:hint="eastAsia"/>
        </w:rPr>
        <w:t>In reference to the first, it's observed by Amminaus, Heathen writer, and a great friend to Julian, that amongst other devices that Julian used to root out Christianity, this was one, that he gave toleration openly to all the different Professions that were amongst Christians, (which then after the Councel of Nice were very many) and required no more of them, but that they should abstain from civil discords; and so without fear follow any Religion they pleased.</w:t>
      </w:r>
    </w:p>
    <w:p w14:paraId="7A461254">
      <w:pPr>
        <w:ind w:left="-5"/>
        <w:rPr>
          <w:rFonts w:hint="eastAsia"/>
        </w:rPr>
      </w:pPr>
      <w:r>
        <w:rPr>
          <w:rFonts w:hint="eastAsia"/>
        </w:rPr>
        <w:t>关于前者，阿米阿努斯，一个外邦作家，也是朱利安的大朋友，观察到，朱利安为根除基督教所使用的各种计谋中，有一个是，他公开地宽容所有基督徒中不同的信仰告白（当时在尼西亚会议之后，这些告白非常多），并且只要求他们戒绝民事纷争；因此可以无所畏惧地信奉他们所喜悦的任何宗教。</w:t>
      </w:r>
    </w:p>
    <w:p w14:paraId="7D333F52">
      <w:pPr>
        <w:ind w:left="-5"/>
        <w:rPr>
          <w:rFonts w:hint="eastAsia"/>
        </w:rPr>
      </w:pPr>
    </w:p>
    <w:p w14:paraId="3744A963">
      <w:pPr>
        <w:ind w:left="-5"/>
        <w:rPr>
          <w:rFonts w:hint="eastAsia"/>
        </w:rPr>
      </w:pPr>
      <w:r>
        <w:rPr>
          <w:rFonts w:hint="eastAsia"/>
        </w:rPr>
        <w:t>The words are (as they are cited by Ludovicus Molineus, pag. 560.) ut consopitiis civilbus discordiis, suæ quisque Religioni serviret intrepidus.</w:t>
      </w:r>
    </w:p>
    <w:p w14:paraId="33D0A3B8">
      <w:pPr>
        <w:ind w:left="-5"/>
        <w:rPr>
          <w:rFonts w:hint="eastAsia"/>
        </w:rPr>
      </w:pPr>
      <w:r>
        <w:rPr>
          <w:rFonts w:hint="eastAsia"/>
        </w:rPr>
        <w:t>这些话是（如路易斯·莫利纽斯，第560页所引）ut consopitiis civilbus discordiis, suæ quisque Religioni serviret intrepidus。</w:t>
      </w:r>
    </w:p>
    <w:p w14:paraId="1F07A6C6">
      <w:pPr>
        <w:ind w:left="-5"/>
        <w:rPr>
          <w:rFonts w:hint="eastAsia"/>
        </w:rPr>
      </w:pPr>
    </w:p>
    <w:p w14:paraId="0EEAEAB2">
      <w:pPr>
        <w:ind w:left="-5"/>
        <w:rPr>
          <w:rFonts w:hint="eastAsia"/>
        </w:rPr>
      </w:pPr>
      <w:r>
        <w:rPr>
          <w:rFonts w:hint="eastAsia"/>
        </w:rPr>
        <w:t>And certainly, it can be no acceptable service to Jesus Christ, to follow that way, which this expert child of the devil made use of against Him.</w:t>
      </w:r>
    </w:p>
    <w:p w14:paraId="6EC23EA7">
      <w:pPr>
        <w:ind w:left="-5"/>
        <w:rPr>
          <w:rFonts w:hint="eastAsia"/>
        </w:rPr>
      </w:pPr>
      <w:r>
        <w:rPr>
          <w:rFonts w:hint="eastAsia"/>
        </w:rPr>
        <w:t>当然，跟随这个魔鬼老练的孩子用以反对耶稣基督的方式，绝不可能是蒙悦纳的服事。</w:t>
      </w:r>
    </w:p>
    <w:p w14:paraId="673C3CAD">
      <w:pPr>
        <w:ind w:left="-5"/>
        <w:rPr>
          <w:rFonts w:hint="eastAsia"/>
        </w:rPr>
      </w:pPr>
    </w:p>
    <w:p w14:paraId="70B58BD3">
      <w:pPr>
        <w:ind w:left="-5"/>
        <w:rPr>
          <w:rFonts w:hint="eastAsia"/>
        </w:rPr>
      </w:pPr>
      <w:r>
        <w:rPr>
          <w:rFonts w:hint="eastAsia"/>
        </w:rPr>
        <w:t>And Anastasius also, is condemned for this, that he endeavoured such an oblivion, or δμνηστίαν in the Church, as tended to suppresse all the former Cannons, Decrees, of Confessions, which had been enacted in the former famous general Councels against grosse Errors, as may be seen in the beginning of the sixth Centurie of the Church-historie.</w:t>
      </w:r>
    </w:p>
    <w:p w14:paraId="07B6C821">
      <w:pPr>
        <w:ind w:left="-5"/>
        <w:rPr>
          <w:rFonts w:hint="eastAsia"/>
        </w:rPr>
      </w:pPr>
      <w:r>
        <w:rPr>
          <w:rFonts w:hint="eastAsia"/>
        </w:rPr>
        <w:t>并且亚拿他修也因此被定罪，即他试图在教会中实行一种遗忘，或δμνηστίαν，意在压制所有先前著名的总议会为反对严重错误而制定的法规、法令或信经，正如可以在教会历史第六世纪的开头看到的那样。</w:t>
      </w:r>
    </w:p>
    <w:p w14:paraId="335B8DED">
      <w:pPr>
        <w:ind w:left="-5"/>
        <w:rPr>
          <w:rFonts w:hint="eastAsia"/>
        </w:rPr>
      </w:pPr>
    </w:p>
    <w:p w14:paraId="679FD2B9">
      <w:pPr>
        <w:ind w:left="-5"/>
        <w:rPr>
          <w:rFonts w:hint="eastAsia"/>
        </w:rPr>
      </w:pPr>
      <w:r>
        <w:rPr>
          <w:rFonts w:hint="eastAsia"/>
        </w:rPr>
        <w:t>Lastly, This is also sure, that the asserting that Magistrats ought not de jure, or might not de facto, meddle with restraining of Hereticks; was ever in the Primitive times accounted a grosse Error.</w:t>
      </w:r>
    </w:p>
    <w:p w14:paraId="5065742D">
      <w:pPr>
        <w:ind w:left="-5"/>
        <w:rPr>
          <w:rFonts w:hint="eastAsia"/>
        </w:rPr>
      </w:pPr>
      <w:r>
        <w:rPr>
          <w:rFonts w:hint="eastAsia"/>
        </w:rPr>
        <w:t>最后，这也是确定的，即断言官长不应依法，或事实上不得，干预约束异端；在初期教会时期，这总是被认为是一个严重的错误。</w:t>
      </w:r>
    </w:p>
    <w:p w14:paraId="6A705DA6">
      <w:pPr>
        <w:ind w:left="-5"/>
        <w:rPr>
          <w:rFonts w:hint="eastAsia"/>
        </w:rPr>
      </w:pPr>
    </w:p>
    <w:p w14:paraId="6E0C05F3">
      <w:pPr>
        <w:ind w:left="-5"/>
        <w:rPr>
          <w:rFonts w:hint="eastAsia"/>
        </w:rPr>
      </w:pPr>
      <w:r>
        <w:rPr>
          <w:rFonts w:hint="eastAsia"/>
        </w:rPr>
        <w:t>Augustine professeth himself sometime to have been of that opinion: yet often in his writings doth he professe himself to have been convinced with the reasons of his brethren, and with the experience that he had both of the necessity and advantage of the Magistrates interposing in such a thing; so that he became a most vehement presser of this, as in his Epistles is clear: and he feareth not to account the opposers of this, (to wit, such as pleaded for toleration from Magistrates) amongst Hereticks; and often nameth them under the Title Rogatiani; from one who it seemeth, was some eminent pleader for this forbearance, and one of the Donatists party.</w:t>
      </w:r>
    </w:p>
    <w:p w14:paraId="550DCF9E">
      <w:pPr>
        <w:ind w:left="-5"/>
        <w:rPr>
          <w:rFonts w:hint="eastAsia"/>
        </w:rPr>
      </w:pPr>
      <w:r>
        <w:rPr>
          <w:rFonts w:hint="eastAsia"/>
        </w:rPr>
        <w:t>奥古斯丁声称自己有时曾持此观点：然而在他的著作中，他常常声称自己被他弟兄们的理由，以及他既有必要又有优势让官长介入此类事的经验所说服；以致他成为此事的极力推动者，正如在他的书信中清楚的：并且他毫不畏惧地将反对者（即，那些为官长宽容辩护的人）算在异端之中；并常常以罗迦提安派的名称称呼他们；这似乎是来自某个杰出的为此宽容辩护的人，并且是多纳徒派的一员。</w:t>
      </w:r>
    </w:p>
    <w:p w14:paraId="08F4FBEB">
      <w:pPr>
        <w:ind w:left="-5"/>
        <w:rPr>
          <w:rFonts w:hint="eastAsia"/>
        </w:rPr>
      </w:pPr>
    </w:p>
    <w:p w14:paraId="217B1C51">
      <w:pPr>
        <w:ind w:left="-5"/>
        <w:rPr>
          <w:rFonts w:hint="eastAsia"/>
        </w:rPr>
      </w:pPr>
      <w:r>
        <w:rPr>
          <w:rFonts w:hint="eastAsia"/>
        </w:rPr>
        <w:t>It is not intended that Magistrats, or Ministers, should account alike of all Errors or Hereticks; much Jesse that indifferently the highest degrees of civil punishments, or Church-censures, should execute against them; but that according to Spiritual prudence, both Civil and Church Authority should be exercised for the restraining of such evil workers from, and punishing of them, for hurting of the Church of Christ &amp;c dishonowring of His Name.</w:t>
      </w:r>
    </w:p>
    <w:p w14:paraId="11A95913">
      <w:pPr>
        <w:ind w:left="-5"/>
        <w:rPr>
          <w:rFonts w:hint="eastAsia"/>
        </w:rPr>
      </w:pPr>
      <w:r>
        <w:rPr>
          <w:rFonts w:hint="eastAsia"/>
        </w:rPr>
        <w:t>并非意图官长或传道人，应对所有错误或异端一视同仁；更非无差别地对他们执行最高程度的民事惩罚或教会惩戒；而是应根据属灵的审慎，民事和教会权柄都应被用来约束那些作恶的，并惩罚他们，因他们损害基督的教会，并羞辱祂的名。</w:t>
      </w:r>
    </w:p>
    <w:p w14:paraId="070C8DDD">
      <w:pPr>
        <w:ind w:left="-5"/>
        <w:rPr>
          <w:rFonts w:hint="eastAsia"/>
        </w:rPr>
      </w:pPr>
    </w:p>
    <w:p w14:paraId="0ECEB9CE">
      <w:pPr>
        <w:ind w:left="-5"/>
        <w:rPr>
          <w:rFonts w:hint="eastAsia"/>
        </w:rPr>
      </w:pPr>
      <w:r>
        <w:rPr>
          <w:rFonts w:hint="eastAsia"/>
        </w:rPr>
        <w:t>In which, Christian prudence will make difference, 1. between Errors that destroy the foundation and are called damnable, 2 Pet. 2:1, 2, &amp;c. and other Errors, which are consistent with the foundation, although they be as hay or it stubble built thereon.</w:t>
      </w:r>
    </w:p>
    <w:p w14:paraId="66AEC22D">
      <w:pPr>
        <w:ind w:left="-5"/>
        <w:rPr>
          <w:rFonts w:hint="eastAsia"/>
        </w:rPr>
      </w:pPr>
      <w:r>
        <w:rPr>
          <w:rFonts w:hint="eastAsia"/>
        </w:rPr>
        <w:t>其中，基督徒的审慎会作出区分，1. 在那摧毁根基并被称为可咒诅的错误之间，彼得后书2:1, 2等，以及其他与根基相符的错误，尽管它们如同在其上建造的草木禾秸。</w:t>
      </w:r>
    </w:p>
    <w:p w14:paraId="0E549803">
      <w:pPr>
        <w:ind w:left="-5"/>
        <w:rPr>
          <w:rFonts w:hint="eastAsia"/>
        </w:rPr>
      </w:pPr>
    </w:p>
    <w:p w14:paraId="6D52D2D7">
      <w:pPr>
        <w:ind w:left="-5"/>
        <w:rPr>
          <w:rFonts w:hint="eastAsia"/>
        </w:rPr>
      </w:pPr>
      <w:r>
        <w:rPr>
          <w:rFonts w:hint="eastAsia"/>
        </w:rPr>
        <w:t>2. Difference is to be made between Errors that are simplie Doctrinal, such as these that are about the object of Predestination, order of Gods Decrees, or such like: wherein certainly there is a right and a wrong, yet are they not so intolerable as Errors that imply a Schism in practice to the renting of the union of the Church, as these Errors or the Novatians and Donatists were.</w:t>
      </w:r>
    </w:p>
    <w:p w14:paraId="346DD0A1">
      <w:pPr>
        <w:ind w:left="-5"/>
        <w:rPr>
          <w:rFonts w:hint="eastAsia"/>
        </w:rPr>
      </w:pPr>
      <w:r>
        <w:rPr>
          <w:rFonts w:hint="eastAsia"/>
        </w:rPr>
        <w:t>2. 在单纯教义上的错误，如关于预定论的对象、神旨意的次序等，与在实践上暗示分裂、撕裂教会合一的错误之间，应作出区分，如诺瓦天派和多纳徒派的错误就是如此，前者虽然肯定有对错之分，却不像后者那样不可容忍。</w:t>
      </w:r>
    </w:p>
    <w:p w14:paraId="4F7DE5F5">
      <w:pPr>
        <w:ind w:left="-5"/>
        <w:rPr>
          <w:rFonts w:hint="eastAsia"/>
        </w:rPr>
      </w:pPr>
    </w:p>
    <w:p w14:paraId="0BE6802E">
      <w:pPr>
        <w:ind w:left="-5"/>
        <w:rPr>
          <w:rFonts w:hint="eastAsia"/>
        </w:rPr>
      </w:pPr>
      <w:r>
        <w:rPr>
          <w:rFonts w:hint="eastAsia"/>
        </w:rPr>
        <w:t>3. Difference also is to be made, betwixt a man who entertaineth an erroneous opinion, and an other who is an Heretick, that is, Who not only after admonition, doth continue in the same opinion; but also doth persist to vent and propagat the same to the hurt and offence of others.</w:t>
      </w:r>
    </w:p>
    <w:p w14:paraId="1B3CDA5A">
      <w:pPr>
        <w:ind w:left="-5"/>
        <w:rPr>
          <w:rFonts w:hint="eastAsia"/>
        </w:rPr>
      </w:pPr>
      <w:r>
        <w:rPr>
          <w:rFonts w:hint="eastAsia"/>
        </w:rPr>
        <w:t>3. 在一个持错误观点的人，与另一个是异端者的人之间，也应作出区分，后者是，不仅在受劝告后，仍继续持守同一观点；而且还坚持散布并传播，以致损害和冒犯他人。</w:t>
      </w:r>
    </w:p>
    <w:p w14:paraId="45562AF9">
      <w:pPr>
        <w:ind w:left="-5"/>
        <w:rPr>
          <w:rFonts w:hint="eastAsia"/>
        </w:rPr>
      </w:pPr>
    </w:p>
    <w:p w14:paraId="326D8A4D">
      <w:pPr>
        <w:ind w:left="-5"/>
        <w:rPr>
          <w:rFonts w:hint="eastAsia"/>
        </w:rPr>
      </w:pPr>
      <w:r>
        <w:rPr>
          <w:rFonts w:hint="eastAsia"/>
        </w:rPr>
        <w:t>4. Although he that is seduced is guilty, as the seducer is; yet reason would put a difference between him that actively teacheth and seduceth, and him that is out of weaknesse seduced, and is but a follower of such a leader.</w:t>
      </w:r>
    </w:p>
    <w:p w14:paraId="4CEB5396">
      <w:pPr>
        <w:ind w:left="-5"/>
        <w:rPr>
          <w:rFonts w:hint="eastAsia"/>
        </w:rPr>
      </w:pPr>
      <w:r>
        <w:rPr>
          <w:rFonts w:hint="eastAsia"/>
        </w:rPr>
        <w:t>4. 虽然被引诱者与引诱者同罪；然而理性会区分那积极教导并引诱的人，与那因软弱被引诱，只不过是那样一个领袖的跟随者的人。</w:t>
      </w:r>
    </w:p>
    <w:p w14:paraId="1729C450">
      <w:pPr>
        <w:ind w:left="-5"/>
        <w:rPr>
          <w:rFonts w:hint="eastAsia"/>
        </w:rPr>
      </w:pPr>
    </w:p>
    <w:p w14:paraId="4A4C5FBB">
      <w:pPr>
        <w:ind w:left="-5"/>
        <w:rPr>
          <w:rFonts w:hint="eastAsia"/>
        </w:rPr>
      </w:pPr>
      <w:r>
        <w:rPr>
          <w:rFonts w:hint="eastAsia"/>
        </w:rPr>
        <w:t>5. There may be a censuring in some degree either by civil or Church-Authority, when yet there is no procedour to any high degree in either: and thus the censuring in some cases, may be distinguished, not only from forbearance and negligence; but also from such censures as may appear rigid, or unseasonable: thus Paul sometimes reproveth and threatneth in the Epistles to the Corinthians and Galatians, when yet he will neither altogether forbear them, nor palse the highest sentences upon them.</w:t>
      </w:r>
    </w:p>
    <w:p w14:paraId="77FC32C1">
      <w:pPr>
        <w:ind w:left="-5"/>
        <w:rPr>
          <w:rFonts w:hint="eastAsia"/>
        </w:rPr>
      </w:pPr>
      <w:r>
        <w:rPr>
          <w:rFonts w:hint="eastAsia"/>
        </w:rPr>
        <w:t>5. 在某种程度上，无论是民事还是教会权柄，都可能有惩戒，但又没有进行到任何高程度的程序：因此，在某些情况下的惩戒，不仅可以与宽容和疏忽区分开来；也可以与那些可能显得严厉或不合时宜的惩戒区分开来：因此保罗有时在给哥林多人和加拉太人的书信中责备和威胁，但他既不完全宽容他们，也不对他们下最高的判决。</w:t>
      </w:r>
    </w:p>
    <w:p w14:paraId="1E3E9922">
      <w:pPr>
        <w:ind w:left="-5"/>
        <w:rPr>
          <w:rFonts w:hint="eastAsia"/>
        </w:rPr>
      </w:pPr>
    </w:p>
    <w:p w14:paraId="022C42B8">
      <w:pPr>
        <w:ind w:left="-5"/>
        <w:rPr>
          <w:rFonts w:hint="eastAsia"/>
        </w:rPr>
      </w:pPr>
      <w:r>
        <w:rPr>
          <w:rFonts w:hint="eastAsia"/>
        </w:rPr>
        <w:t>Christian prudence is to lay weight upon such and such considerations in the managing of such an Authority; but still so as nothing extinguish that zeal which Magistrates and Church-officers ought to have for exercising of their respective Authorities in restraining of such an evil.</w:t>
      </w:r>
    </w:p>
    <w:p w14:paraId="0C5EBB4B">
      <w:pPr>
        <w:ind w:left="-5"/>
        <w:rPr>
          <w:rFonts w:hint="eastAsia"/>
        </w:rPr>
      </w:pPr>
      <w:r>
        <w:rPr>
          <w:rFonts w:hint="eastAsia"/>
        </w:rPr>
        <w:t>基督徒的审慎，在运用这样的权柄时，应重视这样那样的考量；但总要如此，以致不熄灭官长和教会职员为行使他们各自的权柄来约束那样的恶事所应有的热心。</w:t>
      </w:r>
    </w:p>
    <w:p w14:paraId="4DC9422D">
      <w:pPr>
        <w:ind w:left="-5"/>
        <w:rPr>
          <w:rFonts w:hint="eastAsia"/>
        </w:rPr>
      </w:pPr>
    </w:p>
    <w:p w14:paraId="72806FFF">
      <w:pPr>
        <w:ind w:left="-5"/>
        <w:rPr>
          <w:rFonts w:hint="eastAsia"/>
        </w:rPr>
      </w:pPr>
      <w:r>
        <w:rPr>
          <w:rFonts w:hint="eastAsia"/>
        </w:rPr>
        <w:t>But we will insist no more on this.</w:t>
      </w:r>
    </w:p>
    <w:p w14:paraId="54DBDE50">
      <w:pPr>
        <w:ind w:left="-5"/>
        <w:rPr>
          <w:rFonts w:hint="eastAsia"/>
        </w:rPr>
      </w:pPr>
      <w:r>
        <w:rPr>
          <w:rFonts w:hint="eastAsia"/>
        </w:rPr>
        <w:t>但我们不再详述此事。</w:t>
      </w:r>
    </w:p>
    <w:p w14:paraId="470D8285">
      <w:pPr>
        <w:ind w:left="-5"/>
        <w:rPr>
          <w:rFonts w:hint="eastAsia"/>
        </w:rPr>
      </w:pPr>
    </w:p>
    <w:p w14:paraId="441A8ADE">
      <w:pPr>
        <w:ind w:left="-5"/>
        <w:rPr>
          <w:rFonts w:hint="eastAsia"/>
        </w:rPr>
      </w:pPr>
      <w:r>
        <w:rPr>
          <w:rFonts w:hint="eastAsia"/>
        </w:rPr>
        <w:t>Followeth now, that we should consider the aggravations of the Lords quarrel, both in respect to Jezebel, and to the Angel.</w:t>
      </w:r>
    </w:p>
    <w:p w14:paraId="3F01E788">
      <w:pPr>
        <w:ind w:left="-5"/>
        <w:rPr>
          <w:rFonts w:hint="eastAsia"/>
        </w:rPr>
      </w:pPr>
      <w:r>
        <w:rPr>
          <w:rFonts w:hint="eastAsia"/>
        </w:rPr>
        <w:t>接下来，我们应考虑主对耶洗别和对使者的争论的加重情节。</w:t>
      </w:r>
    </w:p>
    <w:p w14:paraId="653D5EB6">
      <w:pPr>
        <w:ind w:left="-5"/>
        <w:rPr>
          <w:rFonts w:hint="eastAsia"/>
        </w:rPr>
      </w:pPr>
    </w:p>
    <w:p w14:paraId="37558ADF">
      <w:pPr>
        <w:ind w:left="-5"/>
        <w:rPr>
          <w:rFonts w:hint="eastAsia"/>
        </w:rPr>
      </w:pPr>
      <w:r>
        <w:rPr>
          <w:rFonts w:hint="eastAsia"/>
        </w:rPr>
        <w:t>They are two, relating to both: 1. She seduced Christs servants: and this is the greater guilt both in references to her practice, and also to their suffering of her.</w:t>
      </w:r>
    </w:p>
    <w:p w14:paraId="7F48E9BF">
      <w:pPr>
        <w:ind w:left="-5"/>
        <w:rPr>
          <w:rFonts w:hint="eastAsia"/>
        </w:rPr>
      </w:pPr>
      <w:r>
        <w:rPr>
          <w:rFonts w:hint="eastAsia"/>
        </w:rPr>
        <w:t>它们有两个，都关系到两者：1. 她引诱了基督的仆人：这在她的行为，以及他们对她的容忍方面，都是更大的罪。</w:t>
      </w:r>
    </w:p>
    <w:p w14:paraId="44BC2A78">
      <w:pPr>
        <w:ind w:left="-5"/>
        <w:rPr>
          <w:rFonts w:hint="eastAsia"/>
        </w:rPr>
      </w:pPr>
    </w:p>
    <w:p w14:paraId="5C897C79">
      <w:pPr>
        <w:ind w:left="-5"/>
        <w:rPr>
          <w:rFonts w:hint="eastAsia"/>
        </w:rPr>
      </w:pPr>
      <w:r>
        <w:rPr>
          <w:rFonts w:hint="eastAsia"/>
        </w:rPr>
        <w:t>2. It's aggreged from this, vers. 21. I gave her space to repent of her fornication and she repented not: whereby it appeareth, that she had continued for a time in her practice, and, notwithstanding of Gods forbearance, had not amended: therefore her sinful practice, and their neglective forbearance, became the more inexcusable.</w:t>
      </w:r>
    </w:p>
    <w:p w14:paraId="0284DC6C">
      <w:pPr>
        <w:ind w:left="-5"/>
        <w:rPr>
          <w:rFonts w:hint="eastAsia"/>
        </w:rPr>
      </w:pPr>
      <w:r>
        <w:rPr>
          <w:rFonts w:hint="eastAsia"/>
        </w:rPr>
        <w:t>2. 从第21节这点来看，事情更严重了。我曾给她悔改她淫乱的机会，她却不肯悔改：由此可见，她曾持续一段时间行这事，并且，尽管神宽容，她却不改正：因此她罪恶的行为，和他们疏忽的宽容，就变得更不可原谅了。</w:t>
      </w:r>
    </w:p>
    <w:p w14:paraId="6BC25B22">
      <w:pPr>
        <w:ind w:left="-5"/>
        <w:rPr>
          <w:rFonts w:hint="eastAsia"/>
        </w:rPr>
      </w:pPr>
    </w:p>
    <w:p w14:paraId="4C006738">
      <w:pPr>
        <w:ind w:left="-5"/>
        <w:rPr>
          <w:rFonts w:hint="eastAsia"/>
        </w:rPr>
      </w:pPr>
      <w:r>
        <w:rPr>
          <w:rFonts w:hint="eastAsia"/>
        </w:rPr>
        <w:t>Concerning the first aggravation, we are to consider, 1.</w:t>
      </w:r>
    </w:p>
    <w:p w14:paraId="01021093">
      <w:pPr>
        <w:ind w:left="-5"/>
        <w:rPr>
          <w:rFonts w:hint="eastAsia"/>
        </w:rPr>
      </w:pPr>
      <w:r>
        <w:rPr>
          <w:rFonts w:hint="eastAsia"/>
        </w:rPr>
        <w:t>关于第一个加重情节，我们要考虑，1.</w:t>
      </w:r>
    </w:p>
    <w:p w14:paraId="7C666134">
      <w:pPr>
        <w:ind w:left="-5"/>
        <w:rPr>
          <w:rFonts w:hint="eastAsia"/>
        </w:rPr>
      </w:pPr>
    </w:p>
    <w:p w14:paraId="7486C7FE">
      <w:pPr>
        <w:ind w:left="-5"/>
        <w:rPr>
          <w:rFonts w:hint="eastAsia"/>
        </w:rPr>
      </w:pPr>
      <w:r>
        <w:rPr>
          <w:rFonts w:hint="eastAsia"/>
        </w:rPr>
        <w:t>Who are to be understood by this title, Christs Servants.</w:t>
      </w:r>
    </w:p>
    <w:p w14:paraId="3CB6B339">
      <w:pPr>
        <w:ind w:left="-5"/>
        <w:rPr>
          <w:rFonts w:hint="eastAsia"/>
        </w:rPr>
      </w:pPr>
      <w:r>
        <w:rPr>
          <w:rFonts w:hint="eastAsia"/>
        </w:rPr>
        <w:t>我们应如何理解“基督的仆人”这个头衔。</w:t>
      </w:r>
    </w:p>
    <w:p w14:paraId="27AE3997">
      <w:pPr>
        <w:ind w:left="-5"/>
        <w:rPr>
          <w:rFonts w:hint="eastAsia"/>
        </w:rPr>
      </w:pPr>
    </w:p>
    <w:p w14:paraId="555F95D3">
      <w:pPr>
        <w:ind w:left="-5"/>
        <w:rPr>
          <w:rFonts w:hint="eastAsia"/>
        </w:rPr>
      </w:pPr>
      <w:r>
        <w:rPr>
          <w:rFonts w:hint="eastAsia"/>
        </w:rPr>
        <w:t>2. Why they get this title in this place.</w:t>
      </w:r>
    </w:p>
    <w:p w14:paraId="338FB42F">
      <w:pPr>
        <w:ind w:left="-5"/>
        <w:rPr>
          <w:rFonts w:hint="eastAsia"/>
        </w:rPr>
      </w:pPr>
      <w:r>
        <w:rPr>
          <w:rFonts w:hint="eastAsia"/>
        </w:rPr>
        <w:t>2. 他们为何在此处得到这个头衔。</w:t>
      </w:r>
    </w:p>
    <w:p w14:paraId="48A64C1D">
      <w:pPr>
        <w:ind w:left="-5"/>
        <w:rPr>
          <w:rFonts w:hint="eastAsia"/>
        </w:rPr>
      </w:pPr>
    </w:p>
    <w:p w14:paraId="5867D2D7">
      <w:pPr>
        <w:ind w:left="-5"/>
        <w:rPr>
          <w:rFonts w:hint="eastAsia"/>
        </w:rPr>
      </w:pPr>
      <w:r>
        <w:rPr>
          <w:rFonts w:hint="eastAsia"/>
        </w:rPr>
        <w:t>To the first we say.</w:t>
      </w:r>
    </w:p>
    <w:p w14:paraId="110A6947">
      <w:pPr>
        <w:ind w:left="-5"/>
        <w:rPr>
          <w:rFonts w:hint="eastAsia"/>
        </w:rPr>
      </w:pPr>
      <w:r>
        <w:rPr>
          <w:rFonts w:hint="eastAsia"/>
        </w:rPr>
        <w:t>对第一点我们说。</w:t>
      </w:r>
    </w:p>
    <w:p w14:paraId="62ED9C11">
      <w:pPr>
        <w:ind w:left="-5"/>
        <w:rPr>
          <w:rFonts w:hint="eastAsia"/>
        </w:rPr>
      </w:pPr>
    </w:p>
    <w:p w14:paraId="783487F4">
      <w:pPr>
        <w:ind w:left="-5"/>
        <w:rPr>
          <w:rFonts w:hint="eastAsia"/>
        </w:rPr>
      </w:pPr>
      <w:r>
        <w:rPr>
          <w:rFonts w:hint="eastAsia"/>
        </w:rPr>
        <w:t>By Christs Servants, are not understood men indifferently: for, heathens and those that are without the Church, get not this name; but it is peculiarly applied to the whole house of Israel, Lev. 25:55 and so here it is to be applied these two wayes, 1.</w:t>
      </w:r>
    </w:p>
    <w:p w14:paraId="477550C5">
      <w:pPr>
        <w:ind w:left="-5"/>
        <w:rPr>
          <w:rFonts w:hint="eastAsia"/>
        </w:rPr>
      </w:pPr>
      <w:r>
        <w:rPr>
          <w:rFonts w:hint="eastAsia"/>
        </w:rPr>
        <w:t>基督的仆人，并非指一般的人：因为，外邦人和那些在教会之外的人，得不到这个名字；而是它特别地应用于整个以色列家，利未记25:55，因此此处它应以这两种方式应用，1.</w:t>
      </w:r>
    </w:p>
    <w:p w14:paraId="5A210377">
      <w:pPr>
        <w:ind w:left="-5"/>
        <w:rPr>
          <w:rFonts w:hint="eastAsia"/>
        </w:rPr>
      </w:pPr>
    </w:p>
    <w:p w14:paraId="00CE4585">
      <w:pPr>
        <w:ind w:left="-5"/>
        <w:rPr>
          <w:rFonts w:hint="eastAsia"/>
        </w:rPr>
      </w:pPr>
      <w:r>
        <w:rPr>
          <w:rFonts w:hint="eastAsia"/>
        </w:rPr>
        <w:t>To Christians and Church-members: so Jezebel aimed not to seduce Pagans, and infect them with her Errors, but Christians and Church-members.</w:t>
      </w:r>
    </w:p>
    <w:p w14:paraId="6D48F39D">
      <w:pPr>
        <w:ind w:left="-5"/>
        <w:rPr>
          <w:rFonts w:hint="eastAsia"/>
        </w:rPr>
      </w:pPr>
      <w:r>
        <w:rPr>
          <w:rFonts w:hint="eastAsia"/>
        </w:rPr>
        <w:t>对基督徒和教会成员：所以耶洗别并非意图引诱外邦人，并用她的错误来感染他们，而是基督徒和教会成员。</w:t>
      </w:r>
    </w:p>
    <w:p w14:paraId="34FE835A">
      <w:pPr>
        <w:ind w:left="-5"/>
        <w:rPr>
          <w:rFonts w:hint="eastAsia"/>
        </w:rPr>
      </w:pPr>
    </w:p>
    <w:p w14:paraId="7A66CB98">
      <w:pPr>
        <w:ind w:left="-5"/>
        <w:rPr>
          <w:rFonts w:hint="eastAsia"/>
        </w:rPr>
      </w:pPr>
      <w:r>
        <w:rPr>
          <w:rFonts w:hint="eastAsia"/>
        </w:rPr>
        <w:t>2. It may respect some more eminent in the Church nor others for Parts or Profession: and so amongst Church-members she aimed most to seduce these that were sound in the matter of Doctrine, and infected with no Error; and these that were clean in their conversation and free of grosse scandals, rather than such as were grosse and offensive in their carriage.</w:t>
      </w:r>
    </w:p>
    <w:p w14:paraId="243559CE">
      <w:pPr>
        <w:ind w:left="-5"/>
        <w:rPr>
          <w:rFonts w:hint="eastAsia"/>
        </w:rPr>
      </w:pPr>
      <w:r>
        <w:rPr>
          <w:rFonts w:hint="eastAsia"/>
        </w:rPr>
        <w:t>2. 这可能指教会中在才能或信仰告白上比其他人更显赫的一些人：因此在教会成员中，她最意图引诱那些在教义上纯正、未被任何错误感染的人；以及那些在行为上清洁、没有重大丑闻的人，而非那些行为粗鄙和冒犯的人。</w:t>
      </w:r>
    </w:p>
    <w:p w14:paraId="378B6D18">
      <w:pPr>
        <w:ind w:left="-5"/>
        <w:rPr>
          <w:rFonts w:hint="eastAsia"/>
        </w:rPr>
      </w:pPr>
    </w:p>
    <w:p w14:paraId="302CB9E5">
      <w:pPr>
        <w:ind w:left="-5"/>
        <w:rPr>
          <w:rFonts w:hint="eastAsia"/>
        </w:rPr>
      </w:pPr>
      <w:r>
        <w:rPr>
          <w:rFonts w:hint="eastAsia"/>
        </w:rPr>
        <w:t>But these are clear in matter of fact by experience: and by proportion it will follow, that as Hereticks, upon their own considerations, seek to infect Church-members rather than these that are without; so among Church-members they will seek rather to engage these who are eminent for parts, blamelesse in their carriage, or appearing to be gracious, than others, who are not of such esteem.</w:t>
      </w:r>
    </w:p>
    <w:p w14:paraId="2DAB60EE">
      <w:pPr>
        <w:ind w:left="-5"/>
        <w:rPr>
          <w:rFonts w:hint="eastAsia"/>
        </w:rPr>
      </w:pPr>
      <w:r>
        <w:rPr>
          <w:rFonts w:hint="eastAsia"/>
        </w:rPr>
        <w:t>但这些在经验上是事实清楚的：并且按比例推断，正如异端，出于他们自身的考量，寻求感染教会成员而非那些在外的；所以，在教会成员中，他们将寻求更倾向于吸引那些在才能上杰出、行为上无可指摘、或看似蒙恩的人，而非其他没有如此声望的人。</w:t>
      </w:r>
    </w:p>
    <w:p w14:paraId="66BD26B0">
      <w:pPr>
        <w:ind w:left="-5"/>
        <w:rPr>
          <w:rFonts w:hint="eastAsia"/>
        </w:rPr>
      </w:pPr>
    </w:p>
    <w:p w14:paraId="6AEA793E">
      <w:pPr>
        <w:ind w:left="-5"/>
        <w:rPr>
          <w:rFonts w:hint="eastAsia"/>
        </w:rPr>
      </w:pPr>
      <w:r>
        <w:rPr>
          <w:rFonts w:hint="eastAsia"/>
        </w:rPr>
        <w:t>For the second, to wit, why Christ giveth them this Title in this place who were seduced?</w:t>
      </w:r>
    </w:p>
    <w:p w14:paraId="4A954FAA">
      <w:pPr>
        <w:ind w:left="-5"/>
        <w:rPr>
          <w:rFonts w:hint="eastAsia"/>
        </w:rPr>
      </w:pPr>
      <w:r>
        <w:rPr>
          <w:rFonts w:hint="eastAsia"/>
        </w:rPr>
        <w:t>对第二点，即，为什么基督在此处给予那些被引诱的人这个头衔？</w:t>
      </w:r>
    </w:p>
    <w:p w14:paraId="0EDD7B32">
      <w:pPr>
        <w:ind w:left="-5"/>
        <w:rPr>
          <w:rFonts w:hint="eastAsia"/>
        </w:rPr>
      </w:pPr>
    </w:p>
    <w:p w14:paraId="570D2D4D">
      <w:pPr>
        <w:ind w:left="-5"/>
        <w:rPr>
          <w:rFonts w:hint="eastAsia"/>
        </w:rPr>
      </w:pPr>
      <w:r>
        <w:rPr>
          <w:rFonts w:hint="eastAsia"/>
        </w:rPr>
        <w:t>We may give these reasons for it, 1. It is to aggrege the guilt of both, as hath been said.</w:t>
      </w:r>
    </w:p>
    <w:p w14:paraId="527B516E">
      <w:pPr>
        <w:ind w:left="-5"/>
        <w:rPr>
          <w:rFonts w:hint="eastAsia"/>
        </w:rPr>
      </w:pPr>
      <w:r>
        <w:rPr>
          <w:rFonts w:hint="eastAsia"/>
        </w:rPr>
        <w:t>我们可以给出这些原因，1. 这是为加重两者的罪，如前所述。</w:t>
      </w:r>
    </w:p>
    <w:p w14:paraId="245DF46E">
      <w:pPr>
        <w:ind w:left="-5"/>
        <w:rPr>
          <w:rFonts w:hint="eastAsia"/>
        </w:rPr>
      </w:pPr>
    </w:p>
    <w:p w14:paraId="422D9997">
      <w:pPr>
        <w:ind w:left="-5"/>
        <w:rPr>
          <w:rFonts w:hint="eastAsia"/>
        </w:rPr>
      </w:pPr>
      <w:r>
        <w:rPr>
          <w:rFonts w:hint="eastAsia"/>
        </w:rPr>
        <w:t>2. It is to give the alarm and warning unto these that are His own People, seing even His Servants may be seduced.</w:t>
      </w:r>
    </w:p>
    <w:p w14:paraId="6CE69A8F">
      <w:pPr>
        <w:ind w:left="-5"/>
        <w:rPr>
          <w:rFonts w:hint="eastAsia"/>
        </w:rPr>
      </w:pPr>
      <w:r>
        <w:rPr>
          <w:rFonts w:hint="eastAsia"/>
        </w:rPr>
        <w:t>2. 这是为向祂自己的子民发出警报和警告，因为即使是祂的仆人也可能被引诱。</w:t>
      </w:r>
    </w:p>
    <w:p w14:paraId="57DCE370">
      <w:pPr>
        <w:ind w:left="-5"/>
        <w:rPr>
          <w:rFonts w:hint="eastAsia"/>
        </w:rPr>
      </w:pPr>
    </w:p>
    <w:p w14:paraId="224F3D6D">
      <w:pPr>
        <w:ind w:left="-5"/>
        <w:rPr>
          <w:rFonts w:hint="eastAsia"/>
        </w:rPr>
      </w:pPr>
      <w:r>
        <w:rPr>
          <w:rFonts w:hint="eastAsia"/>
        </w:rPr>
        <w:t>3. It is to shew His own resentment of the successe of Error in His Church the more, that it draweth away these that stand in such a relation to Him, and (as it were) diminisheth the number of His Familie and Servants.</w:t>
      </w:r>
    </w:p>
    <w:p w14:paraId="37376618">
      <w:pPr>
        <w:ind w:left="-5"/>
        <w:rPr>
          <w:rFonts w:hint="eastAsia"/>
        </w:rPr>
      </w:pPr>
      <w:r>
        <w:rPr>
          <w:rFonts w:hint="eastAsia"/>
        </w:rPr>
        <w:t>3. 这是为更显明祂自己对错误在祂教会中得逞的愤慨，即它带走了那些与祂有如此关系的人，并且（仿佛）减少了祂家庭和仆人的数目。</w:t>
      </w:r>
    </w:p>
    <w:p w14:paraId="5D99E902">
      <w:pPr>
        <w:ind w:left="-5"/>
        <w:rPr>
          <w:rFonts w:hint="eastAsia"/>
        </w:rPr>
      </w:pPr>
    </w:p>
    <w:p w14:paraId="6F756828">
      <w:pPr>
        <w:ind w:left="-5"/>
        <w:rPr>
          <w:rFonts w:hint="eastAsia"/>
        </w:rPr>
      </w:pPr>
      <w:r>
        <w:rPr>
          <w:rFonts w:hint="eastAsia"/>
        </w:rPr>
        <w:t>For further opening of this aggravation these things may be enquired into, 1.</w:t>
      </w:r>
    </w:p>
    <w:p w14:paraId="2CAC03BB">
      <w:pPr>
        <w:ind w:left="-5"/>
        <w:rPr>
          <w:rFonts w:hint="eastAsia"/>
        </w:rPr>
      </w:pPr>
      <w:r>
        <w:rPr>
          <w:rFonts w:hint="eastAsia"/>
        </w:rPr>
        <w:t>为进一步阐明这个加重情节，可以探究这些事，1.</w:t>
      </w:r>
    </w:p>
    <w:p w14:paraId="22607814">
      <w:pPr>
        <w:ind w:left="-5"/>
        <w:rPr>
          <w:rFonts w:hint="eastAsia"/>
        </w:rPr>
      </w:pPr>
    </w:p>
    <w:p w14:paraId="1812518D">
      <w:pPr>
        <w:ind w:left="-5"/>
        <w:rPr>
          <w:rFonts w:hint="eastAsia"/>
        </w:rPr>
      </w:pPr>
      <w:r>
        <w:rPr>
          <w:rFonts w:hint="eastAsia"/>
        </w:rPr>
        <w:t>If any truely gracious may be engaged by false teachers and seduced to Error?</w:t>
      </w:r>
    </w:p>
    <w:p w14:paraId="5DD5D362">
      <w:pPr>
        <w:ind w:left="-5"/>
        <w:rPr>
          <w:rFonts w:hint="eastAsia"/>
        </w:rPr>
      </w:pPr>
      <w:r>
        <w:rPr>
          <w:rFonts w:hint="eastAsia"/>
        </w:rPr>
        <w:t>任何真正蒙恩的人，是否可能被假教师所引诱并被迷惑入错误？</w:t>
      </w:r>
    </w:p>
    <w:p w14:paraId="049E02F5">
      <w:pPr>
        <w:ind w:left="-5"/>
        <w:rPr>
          <w:rFonts w:hint="eastAsia"/>
        </w:rPr>
      </w:pPr>
    </w:p>
    <w:p w14:paraId="44A44843">
      <w:pPr>
        <w:ind w:left="-5"/>
        <w:rPr>
          <w:rFonts w:hint="eastAsia"/>
        </w:rPr>
      </w:pPr>
      <w:r>
        <w:rPr>
          <w:rFonts w:hint="eastAsia"/>
        </w:rPr>
        <w:t>2. What may be the reasons that maketh the devil aim at the seduction of Christs Servants, rather than others?</w:t>
      </w:r>
    </w:p>
    <w:p w14:paraId="4CA853AB">
      <w:pPr>
        <w:ind w:left="-5"/>
        <w:rPr>
          <w:rFonts w:hint="eastAsia"/>
        </w:rPr>
      </w:pPr>
      <w:r>
        <w:rPr>
          <w:rFonts w:hint="eastAsia"/>
        </w:rPr>
        <w:t>2. 魔鬼为何以引诱基督的仆人，而非其他人为目标，其原因可能是什么？</w:t>
      </w:r>
    </w:p>
    <w:p w14:paraId="381F0AB4">
      <w:pPr>
        <w:ind w:left="-5"/>
        <w:rPr>
          <w:rFonts w:hint="eastAsia"/>
        </w:rPr>
      </w:pPr>
    </w:p>
    <w:p w14:paraId="0CD5F133">
      <w:pPr>
        <w:ind w:left="-5"/>
        <w:rPr>
          <w:rFonts w:hint="eastAsia"/>
        </w:rPr>
      </w:pPr>
      <w:r>
        <w:rPr>
          <w:rFonts w:hint="eastAsia"/>
        </w:rPr>
        <w:t>3. Why Christ doth so expresly aggrege this guiltinesse upon this account?.</w:t>
      </w:r>
    </w:p>
    <w:p w14:paraId="671D1E82">
      <w:pPr>
        <w:ind w:left="-5"/>
        <w:rPr>
          <w:rFonts w:hint="eastAsia"/>
        </w:rPr>
      </w:pPr>
      <w:r>
        <w:rPr>
          <w:rFonts w:hint="eastAsia"/>
        </w:rPr>
        <w:t>3. 基督为何如此明确地因这个缘由加重这罪责？</w:t>
      </w:r>
    </w:p>
    <w:p w14:paraId="549F7FDE">
      <w:pPr>
        <w:ind w:left="-5"/>
        <w:rPr>
          <w:rFonts w:hint="eastAsia"/>
        </w:rPr>
      </w:pPr>
    </w:p>
    <w:p w14:paraId="41599ECC">
      <w:pPr>
        <w:ind w:left="-5"/>
        <w:rPr>
          <w:rFonts w:hint="eastAsia"/>
        </w:rPr>
      </w:pPr>
      <w:r>
        <w:rPr>
          <w:rFonts w:hint="eastAsia"/>
        </w:rPr>
        <w:t>In Answer to the first Question, we say, first, that these that are truely gracious, are not readily and frequently seduced to Error, at least to be leaders therein and promoters thereof, as they are unto grosse practical offences: For, 1.</w:t>
      </w:r>
    </w:p>
    <w:p w14:paraId="6D18B0A8">
      <w:pPr>
        <w:ind w:left="-5"/>
        <w:rPr>
          <w:rFonts w:hint="eastAsia"/>
        </w:rPr>
      </w:pPr>
      <w:r>
        <w:rPr>
          <w:rFonts w:hint="eastAsia"/>
        </w:rPr>
        <w:t>回答第一个问题，我们首先说，那些真正蒙恩的人，并不容易且频繁地被迷惑入错误，至少不会成为其中的领袖和推动者，如同他们陷入严重的实践性过犯那样：因为，1.</w:t>
      </w:r>
    </w:p>
    <w:p w14:paraId="20AB13E1">
      <w:pPr>
        <w:ind w:left="-5"/>
        <w:rPr>
          <w:rFonts w:hint="eastAsia"/>
        </w:rPr>
      </w:pPr>
    </w:p>
    <w:p w14:paraId="034DCC94">
      <w:pPr>
        <w:ind w:left="-5"/>
        <w:rPr>
          <w:rFonts w:hint="eastAsia"/>
        </w:rPr>
      </w:pPr>
      <w:r>
        <w:rPr>
          <w:rFonts w:hint="eastAsia"/>
        </w:rPr>
        <w:t>We will not find in Scripture so many examples of the one as of the other.</w:t>
      </w:r>
    </w:p>
    <w:p w14:paraId="3829D805">
      <w:pPr>
        <w:ind w:left="-5"/>
        <w:rPr>
          <w:rFonts w:hint="eastAsia"/>
        </w:rPr>
      </w:pPr>
      <w:r>
        <w:rPr>
          <w:rFonts w:hint="eastAsia"/>
        </w:rPr>
        <w:t>我们在圣经中找不到前者的例子像后者那样多。</w:t>
      </w:r>
    </w:p>
    <w:p w14:paraId="388AFCBC">
      <w:pPr>
        <w:ind w:left="-5"/>
        <w:rPr>
          <w:rFonts w:hint="eastAsia"/>
        </w:rPr>
      </w:pPr>
    </w:p>
    <w:p w14:paraId="567B820E">
      <w:pPr>
        <w:ind w:left="-5"/>
        <w:rPr>
          <w:rFonts w:hint="eastAsia"/>
        </w:rPr>
      </w:pPr>
      <w:r>
        <w:rPr>
          <w:rFonts w:hint="eastAsia"/>
        </w:rPr>
        <w:t>2. It is a most rare thing for an opposer to get Repentance, 2 Tim. 2:25, 26 and therefore the Believers; yea, even the EIect before their conversion cannot be said frequently to fall in this evil.</w:t>
      </w:r>
    </w:p>
    <w:p w14:paraId="42AF3988">
      <w:pPr>
        <w:ind w:left="-5"/>
        <w:rPr>
          <w:rFonts w:hint="eastAsia"/>
        </w:rPr>
      </w:pPr>
      <w:r>
        <w:rPr>
          <w:rFonts w:hint="eastAsia"/>
        </w:rPr>
        <w:t>2. 一个抵挡者得着悔改，是极其稀有的事，提摩太后书2:25, 26；因此信徒；是的，甚至选民在他们归正之前，也不能说常常陷入这恶中。</w:t>
      </w:r>
    </w:p>
    <w:p w14:paraId="12078AAB">
      <w:pPr>
        <w:ind w:left="-5"/>
        <w:rPr>
          <w:rFonts w:hint="eastAsia"/>
        </w:rPr>
      </w:pPr>
    </w:p>
    <w:p w14:paraId="5547007E">
      <w:pPr>
        <w:ind w:left="-5"/>
        <w:rPr>
          <w:rFonts w:hint="eastAsia"/>
        </w:rPr>
      </w:pPr>
      <w:r>
        <w:rPr>
          <w:rFonts w:hint="eastAsia"/>
        </w:rPr>
        <w:t>3. It's an ill that is followed with more deliberation, and cometh not from the surprising of some particular tentation, as other grosse evils do: therefore cannot be so consistent with gracious principles, and a spiritual walk, as particular outbreaking wherein a person is captivated.</w:t>
      </w:r>
    </w:p>
    <w:p w14:paraId="3C02155D">
      <w:pPr>
        <w:ind w:left="-5"/>
        <w:rPr>
          <w:rFonts w:hint="eastAsia"/>
        </w:rPr>
      </w:pPr>
      <w:r>
        <w:rPr>
          <w:rFonts w:hint="eastAsia"/>
        </w:rPr>
        <w:t>3. 这是一种伴随着更多深思熟虑的恶，并非来自某个特定试探的突然袭击，如其他严重的恶行那样：因此，它不能像一个人被掳掠的特定爆发那样，与恩典的原则和属灵的行事为人相一致。</w:t>
      </w:r>
    </w:p>
    <w:p w14:paraId="676B65C4">
      <w:pPr>
        <w:ind w:left="-5"/>
        <w:rPr>
          <w:rFonts w:hint="eastAsia"/>
        </w:rPr>
      </w:pPr>
    </w:p>
    <w:p w14:paraId="412CB41D">
      <w:pPr>
        <w:ind w:left="-5"/>
        <w:rPr>
          <w:rFonts w:hint="eastAsia"/>
        </w:rPr>
      </w:pPr>
      <w:r>
        <w:rPr>
          <w:rFonts w:hint="eastAsia"/>
        </w:rPr>
        <w:t>4. To be a Teacher of Error, is to be a Teacher of rebellion against the Lord, Jer. 28 and to be a Minister and promoter of Satans kingdom, 2 Cor. 11:14, 15.</w:t>
      </w:r>
    </w:p>
    <w:p w14:paraId="267D3B80">
      <w:pPr>
        <w:ind w:left="-5"/>
        <w:rPr>
          <w:rFonts w:hint="eastAsia"/>
        </w:rPr>
      </w:pPr>
      <w:r>
        <w:rPr>
          <w:rFonts w:hint="eastAsia"/>
        </w:rPr>
        <w:t>4. 作一个错误的教师，就是作一个教导人悖逆主的教师，耶利米书28章，并且是撒但国度的仆人和推动者，哥林多后书11:14, 15。</w:t>
      </w:r>
    </w:p>
    <w:p w14:paraId="4B2A7CD0">
      <w:pPr>
        <w:ind w:left="-5"/>
        <w:rPr>
          <w:rFonts w:hint="eastAsia"/>
        </w:rPr>
      </w:pPr>
    </w:p>
    <w:p w14:paraId="29316A75">
      <w:pPr>
        <w:ind w:left="-5"/>
        <w:rPr>
          <w:rFonts w:hint="eastAsia"/>
        </w:rPr>
      </w:pPr>
      <w:r>
        <w:rPr>
          <w:rFonts w:hint="eastAsia"/>
        </w:rPr>
        <w:t>Which at first appeareth to be abominable unto any of a gracious principle, and more than a sin of infirmitie.</w:t>
      </w:r>
    </w:p>
    <w:p w14:paraId="1593EC4D">
      <w:pPr>
        <w:ind w:left="-5"/>
        <w:rPr>
          <w:rFonts w:hint="eastAsia"/>
        </w:rPr>
      </w:pPr>
      <w:r>
        <w:rPr>
          <w:rFonts w:hint="eastAsia"/>
        </w:rPr>
        <w:t>这起初对任何有恩典原则的人来说，都显为可憎，并且超过软弱的罪。</w:t>
      </w:r>
    </w:p>
    <w:p w14:paraId="4FEEC364">
      <w:pPr>
        <w:ind w:left="-5"/>
        <w:rPr>
          <w:rFonts w:hint="eastAsia"/>
        </w:rPr>
      </w:pPr>
    </w:p>
    <w:p w14:paraId="11EFF62B">
      <w:pPr>
        <w:ind w:left="-5"/>
        <w:rPr>
          <w:rFonts w:hint="eastAsia"/>
        </w:rPr>
      </w:pPr>
      <w:r>
        <w:rPr>
          <w:rFonts w:hint="eastAsia"/>
        </w:rPr>
        <w:t>5. Also the promises seem especially to relate to Gods guiding of his People in the way of Truth, and keeping them from being seduced by false Teachers: which, though it be not to be extended simplie to all; yet it appeareth it is to be extended further than in reference to practicall scandals.</w:t>
      </w:r>
    </w:p>
    <w:p w14:paraId="3508E81A">
      <w:pPr>
        <w:ind w:left="-5"/>
        <w:rPr>
          <w:rFonts w:hint="eastAsia"/>
        </w:rPr>
      </w:pPr>
      <w:r>
        <w:rPr>
          <w:rFonts w:hint="eastAsia"/>
        </w:rPr>
        <w:t>5. 并且，应许似乎特别关系到神引导祂的子民走在真理的道路上，并保守他们不被假教师所引诱：这虽然不应简单地延伸到所有的人；但它似乎比关系到实践上的丑闻更广泛。</w:t>
      </w:r>
    </w:p>
    <w:p w14:paraId="6DB91F34">
      <w:pPr>
        <w:ind w:left="-5"/>
        <w:rPr>
          <w:rFonts w:hint="eastAsia"/>
        </w:rPr>
      </w:pPr>
    </w:p>
    <w:p w14:paraId="4CC355AC">
      <w:pPr>
        <w:ind w:left="-5"/>
        <w:rPr>
          <w:rFonts w:hint="eastAsia"/>
        </w:rPr>
      </w:pPr>
      <w:r>
        <w:rPr>
          <w:rFonts w:hint="eastAsia"/>
        </w:rPr>
        <w:t>Yet secondly, we say; That it is possible, even for these that are truely gracious to be seduced to Error: for, 1.</w:t>
      </w:r>
    </w:p>
    <w:p w14:paraId="017CEA30">
      <w:pPr>
        <w:ind w:left="-5"/>
        <w:rPr>
          <w:rFonts w:hint="eastAsia"/>
        </w:rPr>
      </w:pPr>
      <w:r>
        <w:rPr>
          <w:rFonts w:hint="eastAsia"/>
        </w:rPr>
        <w:t>然而其次，我们说；即使是那些真正蒙恩的人，也可能被迷惑入错误：因为，1.</w:t>
      </w:r>
    </w:p>
    <w:p w14:paraId="1218E989">
      <w:pPr>
        <w:ind w:left="-5"/>
        <w:rPr>
          <w:rFonts w:hint="eastAsia"/>
        </w:rPr>
      </w:pPr>
    </w:p>
    <w:p w14:paraId="016B00AD">
      <w:pPr>
        <w:ind w:left="-5"/>
        <w:rPr>
          <w:rFonts w:hint="eastAsia"/>
        </w:rPr>
      </w:pPr>
      <w:r>
        <w:rPr>
          <w:rFonts w:hint="eastAsia"/>
        </w:rPr>
        <w:t>There are promises indeed that they shall be kept from the sin against the holy Ghost, and from total and final apostafie and impenitence in respect of any ill; but there is no promise that a Believer otherwayes shall be kept from any ill incident to one that is unrenewed.</w:t>
      </w:r>
    </w:p>
    <w:p w14:paraId="7B39683C">
      <w:pPr>
        <w:ind w:left="-5"/>
        <w:rPr>
          <w:rFonts w:hint="eastAsia"/>
        </w:rPr>
      </w:pPr>
      <w:r>
        <w:rPr>
          <w:rFonts w:hint="eastAsia"/>
        </w:rPr>
        <w:t>确实有应许说，他们将得保守，不犯亵渎圣灵的罪，并在任何恶事上，不至完全和最终地背道并不悔改；但没有应许说，一个信徒，在其他方面，将得保守，不犯任何一个未重生之人会犯的恶。</w:t>
      </w:r>
    </w:p>
    <w:p w14:paraId="6D1B9F22">
      <w:pPr>
        <w:ind w:left="-5"/>
        <w:rPr>
          <w:rFonts w:hint="eastAsia"/>
        </w:rPr>
      </w:pPr>
    </w:p>
    <w:p w14:paraId="6904D28A">
      <w:pPr>
        <w:ind w:left="-5"/>
        <w:rPr>
          <w:rFonts w:hint="eastAsia"/>
        </w:rPr>
      </w:pPr>
      <w:r>
        <w:rPr>
          <w:rFonts w:hint="eastAsia"/>
        </w:rPr>
        <w:t>2. Even Believers have corruption, and so have much darknesse and ignorance in their judgment, and much perversnesse in their inclination and affections.</w:t>
      </w:r>
    </w:p>
    <w:p w14:paraId="45AACCB9">
      <w:pPr>
        <w:ind w:left="-5"/>
        <w:rPr>
          <w:rFonts w:hint="eastAsia"/>
        </w:rPr>
      </w:pPr>
      <w:r>
        <w:rPr>
          <w:rFonts w:hint="eastAsia"/>
        </w:rPr>
        <w:t>2. 即使是信徒，也有败坏，因此在他们的判断中有许多黑暗和无知，在他们的倾向和情感中有许多乖僻。</w:t>
      </w:r>
    </w:p>
    <w:p w14:paraId="4228F7C7">
      <w:pPr>
        <w:ind w:left="-5"/>
        <w:rPr>
          <w:rFonts w:hint="eastAsia"/>
        </w:rPr>
      </w:pPr>
    </w:p>
    <w:p w14:paraId="40CE50FE">
      <w:pPr>
        <w:ind w:left="-5"/>
        <w:rPr>
          <w:rFonts w:hint="eastAsia"/>
        </w:rPr>
      </w:pPr>
      <w:r>
        <w:rPr>
          <w:rFonts w:hint="eastAsia"/>
        </w:rPr>
        <w:t>It cannot be thought strange then, that they be capable to be carried away by a tentation to Error, there being no ill but it hath a party in them to take part with it.</w:t>
      </w:r>
    </w:p>
    <w:p w14:paraId="56C9D9D0">
      <w:pPr>
        <w:ind w:left="-5"/>
        <w:rPr>
          <w:rFonts w:hint="eastAsia"/>
        </w:rPr>
      </w:pPr>
      <w:r>
        <w:rPr>
          <w:rFonts w:hint="eastAsia"/>
        </w:rPr>
        <w:t>那么，他们能够被引诱入错误的试探，就不足为奇了，因为没有一种恶，在他们里面没有同党与之同谋。</w:t>
      </w:r>
    </w:p>
    <w:p w14:paraId="77D136A0">
      <w:pPr>
        <w:ind w:left="-5"/>
        <w:rPr>
          <w:rFonts w:hint="eastAsia"/>
        </w:rPr>
      </w:pPr>
    </w:p>
    <w:p w14:paraId="2C06BFF8">
      <w:pPr>
        <w:ind w:left="-5"/>
        <w:rPr>
          <w:rFonts w:hint="eastAsia"/>
        </w:rPr>
      </w:pPr>
      <w:r>
        <w:rPr>
          <w:rFonts w:hint="eastAsia"/>
        </w:rPr>
        <w:t>3. The many warnings that are given in Scripture, even to Believers, to beware of the leaven of the Pharisees and Sadducees, to beware of false Prophets that come in sheeps cloathings, &amp;c. shew, that they are not without the reach of the hurt of such a tentation.</w:t>
      </w:r>
    </w:p>
    <w:p w14:paraId="384A54C9">
      <w:pPr>
        <w:ind w:left="-5"/>
        <w:rPr>
          <w:rFonts w:hint="eastAsia"/>
        </w:rPr>
      </w:pPr>
      <w:r>
        <w:rPr>
          <w:rFonts w:hint="eastAsia"/>
        </w:rPr>
        <w:t>3. 圣经中，即使对信徒，也给了许多警告，要防备法利赛人和撒都该人的酵，要防备披着羊皮来的假先知，等等，这显明了，他们并非在那样的试探的伤害之外。</w:t>
      </w:r>
    </w:p>
    <w:p w14:paraId="61C82914">
      <w:pPr>
        <w:ind w:left="-5"/>
        <w:rPr>
          <w:rFonts w:hint="eastAsia"/>
        </w:rPr>
      </w:pPr>
    </w:p>
    <w:p w14:paraId="4A39DD68">
      <w:pPr>
        <w:ind w:left="-5"/>
        <w:rPr>
          <w:rFonts w:hint="eastAsia"/>
        </w:rPr>
      </w:pPr>
      <w:r>
        <w:rPr>
          <w:rFonts w:hint="eastAsia"/>
        </w:rPr>
        <w:t>4. Experience also doth confirm this: for, it seemeth that in some measure Solomon wanted not his accession to this evil, if we consider what is recorded, not only of his suffering of corrupt worship to be within his Dominion; but also of his countenancing of the same, by building altars and otherwayes, although we cannot particularly determine.</w:t>
      </w:r>
    </w:p>
    <w:p w14:paraId="7802684D">
      <w:pPr>
        <w:ind w:left="-5"/>
        <w:rPr>
          <w:rFonts w:hint="eastAsia"/>
        </w:rPr>
      </w:pPr>
      <w:r>
        <w:rPr>
          <w:rFonts w:hint="eastAsia"/>
        </w:rPr>
        <w:t>4. 经验也证实了这一点：因为，如果我们考虑所记载的，不仅是所罗门容忍败坏的敬拜在他统治的范围内存在；而且他还通过建造祭坛和其他方式来支持它，虽然我们不能具体地确定，但似乎他在某种程度上也参与了这恶。</w:t>
      </w:r>
    </w:p>
    <w:p w14:paraId="7EE42913">
      <w:pPr>
        <w:ind w:left="-5"/>
        <w:rPr>
          <w:rFonts w:hint="eastAsia"/>
        </w:rPr>
      </w:pPr>
    </w:p>
    <w:p w14:paraId="5580C102">
      <w:pPr>
        <w:ind w:left="-5"/>
        <w:rPr>
          <w:rFonts w:hint="eastAsia"/>
        </w:rPr>
      </w:pPr>
      <w:r>
        <w:rPr>
          <w:rFonts w:hint="eastAsia"/>
        </w:rPr>
        <w:t>Neither can it be denied, but that some of these that were seduced by false Teachers in Corinth and Galatia, might be gracious: and in after-times also it hath been out of question.</w:t>
      </w:r>
    </w:p>
    <w:p w14:paraId="36DA26F1">
      <w:pPr>
        <w:ind w:left="-5"/>
        <w:rPr>
          <w:rFonts w:hint="eastAsia"/>
        </w:rPr>
      </w:pPr>
      <w:r>
        <w:rPr>
          <w:rFonts w:hint="eastAsia"/>
        </w:rPr>
        <w:t>也不能否认，在哥林多和加拉太被假教师引诱的人中，有些可能是蒙恩的：并且在后来的时代，这也已毫无疑问。</w:t>
      </w:r>
    </w:p>
    <w:p w14:paraId="3DBF1753">
      <w:pPr>
        <w:ind w:left="-5"/>
        <w:rPr>
          <w:rFonts w:hint="eastAsia"/>
        </w:rPr>
      </w:pPr>
    </w:p>
    <w:p w14:paraId="7980ED83">
      <w:pPr>
        <w:ind w:left="-5"/>
        <w:rPr>
          <w:rFonts w:hint="eastAsia"/>
        </w:rPr>
      </w:pPr>
      <w:r>
        <w:rPr>
          <w:rFonts w:hint="eastAsia"/>
        </w:rPr>
        <w:t>To the second, to wit, wherefore Satan aimeth to seduce Christs Servants unto Error rather than others?</w:t>
      </w:r>
    </w:p>
    <w:p w14:paraId="274EB50F">
      <w:pPr>
        <w:ind w:left="-5"/>
        <w:rPr>
          <w:rFonts w:hint="eastAsia"/>
        </w:rPr>
      </w:pPr>
      <w:r>
        <w:rPr>
          <w:rFonts w:hint="eastAsia"/>
        </w:rPr>
        <w:t>对第二点，即，为什么撒但以引诱基督的仆人入错误，而非其他人为目标？</w:t>
      </w:r>
    </w:p>
    <w:p w14:paraId="1983DBCB">
      <w:pPr>
        <w:ind w:left="-5"/>
        <w:rPr>
          <w:rFonts w:hint="eastAsia"/>
        </w:rPr>
      </w:pPr>
    </w:p>
    <w:p w14:paraId="71ED1C98">
      <w:pPr>
        <w:ind w:left="-5"/>
        <w:rPr>
          <w:rFonts w:hint="eastAsia"/>
        </w:rPr>
      </w:pPr>
      <w:r>
        <w:rPr>
          <w:rFonts w:hint="eastAsia"/>
        </w:rPr>
        <w:t>We may answer in these reasons, 1. He doth it, because his hatred is most at such; and it's their ruine, which especially he hunteth for.</w:t>
      </w:r>
    </w:p>
    <w:p w14:paraId="1E310EB8">
      <w:pPr>
        <w:ind w:left="-5"/>
        <w:rPr>
          <w:rFonts w:hint="eastAsia"/>
        </w:rPr>
      </w:pPr>
      <w:r>
        <w:rPr>
          <w:rFonts w:hint="eastAsia"/>
        </w:rPr>
        <w:t>我们可以用这些理由来回答，1. 他这样做，是因为他的仇恨最大的是这样的人；并且他们的败坏，是他特别追寻的。</w:t>
      </w:r>
    </w:p>
    <w:p w14:paraId="355231DD">
      <w:pPr>
        <w:ind w:left="-5"/>
        <w:rPr>
          <w:rFonts w:hint="eastAsia"/>
        </w:rPr>
      </w:pPr>
    </w:p>
    <w:p w14:paraId="62427DDA">
      <w:pPr>
        <w:ind w:left="-5"/>
        <w:rPr>
          <w:rFonts w:hint="eastAsia"/>
        </w:rPr>
      </w:pPr>
      <w:r>
        <w:rPr>
          <w:rFonts w:hint="eastAsia"/>
        </w:rPr>
        <w:t>2. Because men that are in Error and profanity already, are his own; and it's no gain for him to take pains to seduce them unto such delusions, so long, at least, as they continue such.</w:t>
      </w:r>
    </w:p>
    <w:p w14:paraId="21C923CE">
      <w:pPr>
        <w:ind w:left="-5"/>
        <w:rPr>
          <w:rFonts w:hint="eastAsia"/>
        </w:rPr>
      </w:pPr>
      <w:r>
        <w:rPr>
          <w:rFonts w:hint="eastAsia"/>
        </w:rPr>
        <w:t>2. 因为那些已在错误和亵渎中的人，已是他的；并且只要他们继续如此，他费力去引诱他们进入那样的迷惑，对他来说就没有益处。</w:t>
      </w:r>
    </w:p>
    <w:p w14:paraId="2804EB20">
      <w:pPr>
        <w:ind w:left="-5"/>
        <w:rPr>
          <w:rFonts w:hint="eastAsia"/>
        </w:rPr>
      </w:pPr>
    </w:p>
    <w:p w14:paraId="1A54CD73">
      <w:pPr>
        <w:ind w:left="-5"/>
        <w:rPr>
          <w:rFonts w:hint="eastAsia"/>
        </w:rPr>
      </w:pPr>
      <w:r>
        <w:rPr>
          <w:rFonts w:hint="eastAsia"/>
        </w:rPr>
        <w:t>3. He hath other more sutable baits for other men that are given to grosse ills: therefore he reserveth this for others.</w:t>
      </w:r>
    </w:p>
    <w:p w14:paraId="2C43E118">
      <w:pPr>
        <w:ind w:left="-5"/>
        <w:rPr>
          <w:rFonts w:hint="eastAsia"/>
        </w:rPr>
      </w:pPr>
      <w:r>
        <w:rPr>
          <w:rFonts w:hint="eastAsia"/>
        </w:rPr>
        <w:t>3. 对那些耽于严重恶行的人，他有其他更合适的诱饵：因此他将这个留给其他人。</w:t>
      </w:r>
    </w:p>
    <w:p w14:paraId="11D52258">
      <w:pPr>
        <w:ind w:left="-5"/>
        <w:rPr>
          <w:rFonts w:hint="eastAsia"/>
        </w:rPr>
      </w:pPr>
    </w:p>
    <w:p w14:paraId="0F3C66C9">
      <w:pPr>
        <w:ind w:left="-5"/>
        <w:rPr>
          <w:rFonts w:hint="eastAsia"/>
        </w:rPr>
      </w:pPr>
      <w:r>
        <w:rPr>
          <w:rFonts w:hint="eastAsia"/>
        </w:rPr>
        <w:t>4. In some respect, these who have a form of Religion, or some inclination towards it (especially if weak in knowledge) are in some respect more obnoxious to this rentation than grosly profane men are: for they, like Gallie, care not what be truth and what be Error: but one, who hath some tendernesse, and withall weak, is more ready to debate, and inquire for Truth; and so not being strong enough to rid himself of difficulties, he is the more easily in angled.</w:t>
      </w:r>
    </w:p>
    <w:p w14:paraId="29A0F636">
      <w:pPr>
        <w:ind w:left="-5"/>
        <w:rPr>
          <w:rFonts w:hint="eastAsia"/>
        </w:rPr>
      </w:pPr>
      <w:r>
        <w:rPr>
          <w:rFonts w:hint="eastAsia"/>
        </w:rPr>
        <w:t>4. 在某些方面，那些有宗教形式，或对宗教有些倾向的人（特别是如果知识薄弱），在某些方面比那些严重亵渎的人更容易受到这种撕裂的影响：因为他们，像迦流一样，不在乎什么是真理，什么是错误：但一个有些温柔，同时又软弱的人，则更愿意辩论，并探寻真理；因此，因不够强大来摆脱困难，他更容易被缠住。</w:t>
      </w:r>
    </w:p>
    <w:p w14:paraId="7CB2430F">
      <w:pPr>
        <w:ind w:left="-5"/>
        <w:rPr>
          <w:rFonts w:hint="eastAsia"/>
        </w:rPr>
      </w:pPr>
    </w:p>
    <w:p w14:paraId="25522BF4">
      <w:pPr>
        <w:ind w:left="-5"/>
        <w:rPr>
          <w:rFonts w:hint="eastAsia"/>
        </w:rPr>
      </w:pPr>
      <w:r>
        <w:rPr>
          <w:rFonts w:hint="eastAsia"/>
        </w:rPr>
        <w:t>5. Grosse tentations to profanity, are not so taking with them: therefore the devil assayeth them by this, that under the colour of some new discoverie of Truth, or some more perfect way of Christianity, or such like, he may draw them to Error: and, by this more subtile tentation, whereby he transformeth himself to an Angel of light, he doth often prevail when other tentations would not.</w:t>
      </w:r>
    </w:p>
    <w:p w14:paraId="2D2CCBAB">
      <w:pPr>
        <w:ind w:left="-5"/>
        <w:rPr>
          <w:rFonts w:hint="eastAsia"/>
        </w:rPr>
      </w:pPr>
      <w:r>
        <w:rPr>
          <w:rFonts w:hint="eastAsia"/>
        </w:rPr>
        <w:t>5. 对亵渎的粗鄙试探，对他们不那么吸引：因此魔鬼用这个来试探他们，即在某些新发现的真理，或某些更完美的基督教道路等名义下，他可能将他们引诱入错误：并且，通过这个更狡猾的试探，藉此他将自己伪装成光明的天使，他常常在其他试探无效时得胜。</w:t>
      </w:r>
    </w:p>
    <w:p w14:paraId="4EADF419">
      <w:pPr>
        <w:ind w:left="-5"/>
        <w:rPr>
          <w:rFonts w:hint="eastAsia"/>
        </w:rPr>
      </w:pPr>
    </w:p>
    <w:p w14:paraId="348710D4">
      <w:pPr>
        <w:ind w:left="-5"/>
        <w:rPr>
          <w:rFonts w:hint="eastAsia"/>
        </w:rPr>
      </w:pPr>
      <w:r>
        <w:rPr>
          <w:rFonts w:hint="eastAsia"/>
        </w:rPr>
        <w:t>6. It's most advantagious to his way, to have some eminent for piety and parts engaged for it: for, by this, he gaineth credit to it, and maketh it the better digest with others, who often respect an opinion, as they respect these who own the same: thus he aimeth at this as a main engine whereby he may prevail with many; whereas the engaging of profane men bringeth no credit to such a way; neither is it his advantage to divert them from their profanity.</w:t>
      </w:r>
    </w:p>
    <w:p w14:paraId="617B8838">
      <w:pPr>
        <w:ind w:left="-5"/>
        <w:rPr>
          <w:rFonts w:hint="eastAsia"/>
        </w:rPr>
      </w:pPr>
      <w:r>
        <w:rPr>
          <w:rFonts w:hint="eastAsia"/>
        </w:rPr>
        <w:t>6. 对他的道路来说，让一些在敬虔和才能上杰出的人为其效力，是最有利的：因为，藉此，他为其赢得了信誉，并使它更容易被其他人接受，他们常常尊重一个观点，如同他们尊重拥有该观点的人一样：因此他以此为主要工具，藉此他可以胜过许多人；而让亵渎的人参与，则不会给那样的方式带来任何信誉；并且转移他们脱离他们的亵渎，也对他没有好处。</w:t>
      </w:r>
    </w:p>
    <w:p w14:paraId="13C259BE">
      <w:pPr>
        <w:ind w:left="-5"/>
        <w:rPr>
          <w:rFonts w:hint="eastAsia"/>
        </w:rPr>
      </w:pPr>
    </w:p>
    <w:p w14:paraId="6DB26623">
      <w:pPr>
        <w:ind w:left="-5"/>
        <w:rPr>
          <w:rFonts w:hint="eastAsia"/>
        </w:rPr>
      </w:pPr>
      <w:r>
        <w:rPr>
          <w:rFonts w:hint="eastAsia"/>
        </w:rPr>
        <w:t>It was a great stumbling in old, especially in the case of the Novatians, that many confessors and eminent men were drawn away with that Error: and this was often cast-up to the Orthodox, as a matter of great weight: whereupon Cyprian, in his book Deunitate Ecclesiæ, taketh occasion particularly to Answer this Objection, that people be not prejudged at truth, because of some mens name: especially, considering that there were many moe more eminent of the contrary mind.</w:t>
      </w:r>
    </w:p>
    <w:p w14:paraId="44FCCE3D">
      <w:pPr>
        <w:ind w:left="-5"/>
        <w:rPr>
          <w:rFonts w:hint="eastAsia"/>
        </w:rPr>
      </w:pPr>
      <w:r>
        <w:rPr>
          <w:rFonts w:hint="eastAsia"/>
        </w:rPr>
        <w:t>在古代，特别是在诺瓦天派的案例中，许多认信者和杰出人士被那个错误带走，是一个大的绊脚石：并且这常常被当作一件大事，向正统派提出：因此居普良，在他的《教会合一论》一书中，特别借此机会回答了这个异议，即人们不应因某些人的名声而对真理有偏见：特别是，考虑到有更多更杰出的人持相反的观点。</w:t>
      </w:r>
    </w:p>
    <w:p w14:paraId="31E961C4">
      <w:pPr>
        <w:ind w:left="-5"/>
        <w:rPr>
          <w:rFonts w:hint="eastAsia"/>
        </w:rPr>
      </w:pPr>
    </w:p>
    <w:p w14:paraId="74291DC2">
      <w:pPr>
        <w:ind w:left="-5"/>
        <w:rPr>
          <w:rFonts w:hint="eastAsia"/>
        </w:rPr>
      </w:pPr>
      <w:r>
        <w:rPr>
          <w:rFonts w:hint="eastAsia"/>
        </w:rPr>
        <w:t>And, by the way, this slight of the devil may be observed, that men will make more work, and greater noise in commending Error by the name of one or two that favoureth the same, as if that were of so great weight, than they will allow to Truth, though it have many moe eminent names standing for it.</w:t>
      </w:r>
    </w:p>
    <w:p w14:paraId="0379857B">
      <w:pPr>
        <w:ind w:left="-5"/>
        <w:rPr>
          <w:rFonts w:hint="eastAsia"/>
        </w:rPr>
      </w:pPr>
      <w:r>
        <w:rPr>
          <w:rFonts w:hint="eastAsia"/>
        </w:rPr>
        <w:t>顺便提一下，魔鬼的这个诡计可以被观察到，即人们会因一个或两个人偏爱某个错误，就大肆宣扬并称赞它，仿佛那有如此大的分量，而他们却不肯给真理以同样的待遇，尽管真理有更多更杰出的名字为其作证。</w:t>
      </w:r>
    </w:p>
    <w:p w14:paraId="78252FDC">
      <w:pPr>
        <w:ind w:left="-5"/>
        <w:rPr>
          <w:rFonts w:hint="eastAsia"/>
        </w:rPr>
      </w:pPr>
    </w:p>
    <w:p w14:paraId="4633DC48">
      <w:pPr>
        <w:ind w:left="-5"/>
        <w:rPr>
          <w:rFonts w:hint="eastAsia"/>
        </w:rPr>
      </w:pPr>
      <w:r>
        <w:rPr>
          <w:rFonts w:hint="eastAsia"/>
        </w:rPr>
        <w:t>7. When men are aiming to be serious in Religion, the devil casteth this stumbling in their way, that if he prevail not to draw them to Error, he may at least mar them or divert them, by putting them through other, in making them debate such and such needlesse Questions; and so keep them from the more serious and profitable exercise of Repentance, self-examination, making of their Calling and Election sure, &amp;c.</w:t>
      </w:r>
    </w:p>
    <w:p w14:paraId="1F9DD0E2">
      <w:pPr>
        <w:ind w:left="-5"/>
        <w:rPr>
          <w:rFonts w:hint="eastAsia"/>
        </w:rPr>
      </w:pPr>
      <w:r>
        <w:rPr>
          <w:rFonts w:hint="eastAsia"/>
        </w:rPr>
        <w:t>7. 当人立志在宗教上认真时，魔鬼就将这个绊脚石放在他们路上，如果他不能胜过他们，将他们引诱入错误，他至少可以藉着使他们去辩论这样那样的无益问题，来搅扰他们或转移他们的注意力；从而使他们远离更严肃和有益的操练，如悔改、自我省察、使他们的呼召和拣选坚定不移，等等。</w:t>
      </w:r>
    </w:p>
    <w:p w14:paraId="7EA11A4D">
      <w:pPr>
        <w:ind w:left="-5"/>
        <w:rPr>
          <w:rFonts w:hint="eastAsia"/>
        </w:rPr>
      </w:pPr>
    </w:p>
    <w:p w14:paraId="5416F652">
      <w:pPr>
        <w:ind w:left="-5"/>
        <w:rPr>
          <w:rFonts w:hint="eastAsia"/>
        </w:rPr>
      </w:pPr>
      <w:r>
        <w:rPr>
          <w:rFonts w:hint="eastAsia"/>
        </w:rPr>
        <w:t>Hence it is, that while men lye in security or profanity, they are not much troubled with this tentation; but being once awakened, then he setteth upon them, if so be he may extinguish that wakening, or give them a wrong set before they be fully formed and setled.</w:t>
      </w:r>
    </w:p>
    <w:p w14:paraId="7414A3F8">
      <w:pPr>
        <w:ind w:left="-5"/>
        <w:rPr>
          <w:rFonts w:hint="eastAsia"/>
        </w:rPr>
      </w:pPr>
      <w:r>
        <w:rPr>
          <w:rFonts w:hint="eastAsia"/>
        </w:rPr>
        <w:t>因此，当人处于安逸或亵渎中时，他们不大会受这个试探的困扰；但一旦被唤醒，他就会攻击他们，如果他能扑灭那个苏醒，或在他们完全成形和稳固之前，给他们一个错误的开始。</w:t>
      </w:r>
    </w:p>
    <w:p w14:paraId="53651073">
      <w:pPr>
        <w:ind w:left="-5"/>
        <w:rPr>
          <w:rFonts w:hint="eastAsia"/>
        </w:rPr>
      </w:pPr>
    </w:p>
    <w:p w14:paraId="78D2E1A8">
      <w:pPr>
        <w:ind w:left="-5"/>
        <w:rPr>
          <w:rFonts w:hint="eastAsia"/>
        </w:rPr>
      </w:pPr>
      <w:r>
        <w:rPr>
          <w:rFonts w:hint="eastAsia"/>
        </w:rPr>
        <w:t>And this is one reason why Errors and delusions do often accompanie the first rise of the Gospel amongst people.</w:t>
      </w:r>
    </w:p>
    <w:p w14:paraId="551DEB69">
      <w:pPr>
        <w:ind w:left="-5"/>
        <w:rPr>
          <w:rFonts w:hint="eastAsia"/>
        </w:rPr>
      </w:pPr>
      <w:r>
        <w:rPr>
          <w:rFonts w:hint="eastAsia"/>
        </w:rPr>
        <w:t>这也是为什么错误和迷惑常常伴随着福音在一个民族中初兴的原因之一。</w:t>
      </w:r>
    </w:p>
    <w:p w14:paraId="1783F2D9">
      <w:pPr>
        <w:ind w:left="-5"/>
        <w:rPr>
          <w:rFonts w:hint="eastAsia"/>
        </w:rPr>
      </w:pPr>
    </w:p>
    <w:p w14:paraId="17B1CAF5">
      <w:pPr>
        <w:ind w:left="-5"/>
        <w:rPr>
          <w:rFonts w:hint="eastAsia"/>
        </w:rPr>
      </w:pPr>
      <w:r>
        <w:rPr>
          <w:rFonts w:hint="eastAsia"/>
        </w:rPr>
        <w:t>8. By seducing of these that appear to be Godly, the devil bringeth most reproach, upon the Name of Christ and Religion, and maketh it the more to be stumbled at by these that are in nature, as being but some fancie and conceit, which would not follow upon the fall of many profane men: therefore he aimeth rather to seduce them that are Christs Servants and appear to be Godly.</w:t>
      </w:r>
    </w:p>
    <w:p w14:paraId="6FF23BC8">
      <w:pPr>
        <w:ind w:left="-5"/>
        <w:rPr>
          <w:rFonts w:hint="eastAsia"/>
        </w:rPr>
      </w:pPr>
      <w:r>
        <w:rPr>
          <w:rFonts w:hint="eastAsia"/>
        </w:rPr>
        <w:t>8. 藉着引诱那些看似敬虔的人，魔鬼给基督的名和宗教带来最大的羞辱，并使那些属血气的人更因此绊倒，认为这不过是某种幻想和自负，而这在许多亵渎之人跌倒时是不会发生的：因此他更意图引诱那些是基督仆人并看似敬虔的人。</w:t>
      </w:r>
    </w:p>
    <w:p w14:paraId="13D6B51E">
      <w:pPr>
        <w:ind w:left="-5"/>
        <w:rPr>
          <w:rFonts w:hint="eastAsia"/>
        </w:rPr>
      </w:pPr>
    </w:p>
    <w:p w14:paraId="0AC04043">
      <w:pPr>
        <w:ind w:left="-5"/>
        <w:rPr>
          <w:rFonts w:hint="eastAsia"/>
        </w:rPr>
      </w:pPr>
      <w:r>
        <w:rPr>
          <w:rFonts w:hint="eastAsia"/>
        </w:rPr>
        <w:t>To the third, We may see why the Lord especially aggregeth His quarrel from this, 1.</w:t>
      </w:r>
    </w:p>
    <w:p w14:paraId="2D9F87FF">
      <w:pPr>
        <w:ind w:left="-5"/>
        <w:rPr>
          <w:rFonts w:hint="eastAsia"/>
        </w:rPr>
      </w:pPr>
      <w:r>
        <w:rPr>
          <w:rFonts w:hint="eastAsia"/>
        </w:rPr>
        <w:t>对第三点，我们可以看到为什么主特别从这一点加重祂的争论，1.</w:t>
      </w:r>
    </w:p>
    <w:p w14:paraId="149475B0">
      <w:pPr>
        <w:ind w:left="-5"/>
        <w:rPr>
          <w:rFonts w:hint="eastAsia"/>
        </w:rPr>
      </w:pPr>
    </w:p>
    <w:p w14:paraId="526F928E">
      <w:pPr>
        <w:ind w:left="-5"/>
        <w:rPr>
          <w:rFonts w:hint="eastAsia"/>
        </w:rPr>
      </w:pPr>
      <w:r>
        <w:rPr>
          <w:rFonts w:hint="eastAsia"/>
        </w:rPr>
        <w:t>Because His Servants come more near to Him than others.</w:t>
      </w:r>
    </w:p>
    <w:p w14:paraId="603AF476">
      <w:pPr>
        <w:ind w:left="-5"/>
        <w:rPr>
          <w:rFonts w:hint="eastAsia"/>
        </w:rPr>
      </w:pPr>
      <w:r>
        <w:rPr>
          <w:rFonts w:hint="eastAsia"/>
        </w:rPr>
        <w:t>因为祂的仆人比其他人更亲近祂。</w:t>
      </w:r>
    </w:p>
    <w:p w14:paraId="3D33814D">
      <w:pPr>
        <w:ind w:left="-5"/>
        <w:rPr>
          <w:rFonts w:hint="eastAsia"/>
        </w:rPr>
      </w:pPr>
    </w:p>
    <w:p w14:paraId="3597900A">
      <w:pPr>
        <w:ind w:left="-5"/>
        <w:rPr>
          <w:rFonts w:hint="eastAsia"/>
        </w:rPr>
      </w:pPr>
      <w:r>
        <w:rPr>
          <w:rFonts w:hint="eastAsia"/>
        </w:rPr>
        <w:t>2. He will have us knowing that Error is not to be extenuated or commended, nor false Teachers to be tolerated, even though many of His Servants should come to countenance the same: yea, on the contrary, it is the more aggreged and to be abhorred.</w:t>
      </w:r>
    </w:p>
    <w:p w14:paraId="26243E44">
      <w:pPr>
        <w:ind w:left="-5"/>
        <w:rPr>
          <w:rFonts w:hint="eastAsia"/>
        </w:rPr>
      </w:pPr>
      <w:r>
        <w:rPr>
          <w:rFonts w:hint="eastAsia"/>
        </w:rPr>
        <w:t>2. 祂要我们知道，错误是不应被减轻或称赞的，假教师是不应被容忍的，即使祂的许多仆人都来支持：是的，相反，这更严重了，更应被憎恶。</w:t>
      </w:r>
    </w:p>
    <w:p w14:paraId="28870364">
      <w:pPr>
        <w:ind w:left="-5"/>
        <w:rPr>
          <w:rFonts w:hint="eastAsia"/>
        </w:rPr>
      </w:pPr>
    </w:p>
    <w:p w14:paraId="35FDF4A1">
      <w:pPr>
        <w:ind w:left="-5"/>
        <w:rPr>
          <w:rFonts w:hint="eastAsia"/>
        </w:rPr>
      </w:pPr>
      <w:r>
        <w:rPr>
          <w:rFonts w:hint="eastAsia"/>
        </w:rPr>
        <w:t>3. He doth by this shew the Church-officers, that the moe that are engaged to love Error of follow false Teachers, they ought to be the more stirred up with zeal in their duty against seducers, that they have prevailed with many of His Servants.</w:t>
      </w:r>
    </w:p>
    <w:p w14:paraId="322BA5D2">
      <w:pPr>
        <w:ind w:left="-5"/>
        <w:rPr>
          <w:rFonts w:hint="eastAsia"/>
        </w:rPr>
      </w:pPr>
      <w:r>
        <w:rPr>
          <w:rFonts w:hint="eastAsia"/>
        </w:rPr>
        <w:t>3. 祂藉此向教会职员显明，越多的人投入爱错误、跟随假教师，他们就应越被激动，热心尽他们对付诱惑者的本分，因为他们已胜过了祂的许多仆人。</w:t>
      </w:r>
    </w:p>
    <w:p w14:paraId="7B8AE1DB">
      <w:pPr>
        <w:ind w:left="-5"/>
        <w:rPr>
          <w:rFonts w:hint="eastAsia"/>
        </w:rPr>
      </w:pPr>
    </w:p>
    <w:p w14:paraId="1414367A">
      <w:pPr>
        <w:ind w:left="-5"/>
        <w:rPr>
          <w:rFonts w:hint="eastAsia"/>
        </w:rPr>
      </w:pPr>
      <w:r>
        <w:rPr>
          <w:rFonts w:hint="eastAsia"/>
        </w:rPr>
        <w:t>And by this, He sheweth His tendernesse to affectionate Professors, rather to censure for their sake corrupt Teachers whom they respect, than to forbear them.</w:t>
      </w:r>
    </w:p>
    <w:p w14:paraId="17EA3C21">
      <w:pPr>
        <w:ind w:left="-5"/>
        <w:rPr>
          <w:rFonts w:hint="eastAsia"/>
        </w:rPr>
      </w:pPr>
      <w:r>
        <w:rPr>
          <w:rFonts w:hint="eastAsia"/>
        </w:rPr>
        <w:t>并且藉此，祂显明祂对热情的信徒的温柔，宁可为他们的缘故惩戒他们所尊重的败坏教师，而不宽容他们。</w:t>
      </w:r>
    </w:p>
    <w:p w14:paraId="63B822F6">
      <w:pPr>
        <w:ind w:left="-5"/>
        <w:rPr>
          <w:rFonts w:hint="eastAsia"/>
        </w:rPr>
      </w:pPr>
    </w:p>
    <w:p w14:paraId="0DC3ABA9">
      <w:pPr>
        <w:ind w:left="-5"/>
        <w:rPr>
          <w:rFonts w:hint="eastAsia"/>
        </w:rPr>
      </w:pPr>
      <w:r>
        <w:rPr>
          <w:rFonts w:hint="eastAsia"/>
        </w:rPr>
        <w:t>4. This is also mentioned, to shew this woman, and all corrupt Teachers, what they gain by having most successe against Christs Servants, to wit, this, that they have the more guilt, and are the more obnoxious to Christs quarrel.</w:t>
      </w:r>
    </w:p>
    <w:p w14:paraId="2083D68A">
      <w:pPr>
        <w:ind w:left="-5"/>
        <w:rPr>
          <w:rFonts w:hint="eastAsia"/>
        </w:rPr>
      </w:pPr>
      <w:r>
        <w:rPr>
          <w:rFonts w:hint="eastAsia"/>
        </w:rPr>
        <w:t>4. 这也被提及，为要向这个女人，和所有败坏的教师显明，他们因在基督的仆人身上取得最大成功而得到什么，即，这个，他们有更大的罪，并且更易于受到基督的责备。</w:t>
      </w:r>
    </w:p>
    <w:p w14:paraId="6EF7CA3C">
      <w:pPr>
        <w:ind w:left="-5"/>
        <w:rPr>
          <w:rFonts w:hint="eastAsia"/>
        </w:rPr>
      </w:pPr>
    </w:p>
    <w:p w14:paraId="068EFEA3">
      <w:pPr>
        <w:ind w:left="-5"/>
        <w:rPr>
          <w:rFonts w:hint="eastAsia"/>
        </w:rPr>
      </w:pPr>
      <w:r>
        <w:rPr>
          <w:rFonts w:hint="eastAsia"/>
        </w:rPr>
        <w:t>5. The moe advantages the devil hath to his kingdom by the seduction of Christs Servants, it concerneth Him the more in that to oppose him, as in a thing, which in a speciall manner reflecteth upon His honour; which maketh Him so to quarrel for Jezebels practice, and the toleration of the same.</w:t>
      </w:r>
    </w:p>
    <w:p w14:paraId="4D3AF5C5">
      <w:pPr>
        <w:ind w:left="-5"/>
        <w:rPr>
          <w:rFonts w:hint="eastAsia"/>
        </w:rPr>
      </w:pPr>
      <w:r>
        <w:rPr>
          <w:rFonts w:hint="eastAsia"/>
        </w:rPr>
        <w:t>5. 魔鬼因引诱基督的仆人而给他的国度带来越多的好处，祂就越有必要在那方面抵挡他，如同在一件特别地反映祂荣耀的事上；这使祂如此为耶洗别的行为，和对她的容忍而争论。</w:t>
      </w:r>
    </w:p>
    <w:p w14:paraId="5BF9303F">
      <w:pPr>
        <w:ind w:left="-5"/>
        <w:rPr>
          <w:rFonts w:hint="eastAsia"/>
        </w:rPr>
      </w:pPr>
    </w:p>
    <w:p w14:paraId="381B192F">
      <w:pPr>
        <w:ind w:left="-5"/>
        <w:rPr>
          <w:rFonts w:hint="eastAsia"/>
        </w:rPr>
      </w:pPr>
      <w:r>
        <w:rPr>
          <w:rFonts w:hint="eastAsia"/>
        </w:rPr>
        <w:t>From all which, what we have said, is confirmed, to wit, that corrupt teachers are not to be tolerated in a Church, even when civil Powers do take no notice of them: it is well known from the History of the Primitive times, that severall Godly and zealous men have censured; yea, and even Excommunicated many Hereticks, as Arrians and others, when they have been sure to be instantly persecuted for the same: and it is recorded of some, who though they were threatned before hand, that yet having first provided their Churches with well qualified Successours, they did afterward proceed to pronounce sentence: thereby shewing their readinesse to undergo what ever trouble might follow upon that same account, and with all their zeal and tender care of the Churches edification.</w:t>
      </w:r>
    </w:p>
    <w:p w14:paraId="7FCF098D">
      <w:pPr>
        <w:ind w:left="-5"/>
        <w:rPr>
          <w:rFonts w:hint="eastAsia"/>
        </w:rPr>
      </w:pPr>
      <w:r>
        <w:rPr>
          <w:rFonts w:hint="eastAsia"/>
        </w:rPr>
        <w:t>从这一切，我们所说的得到证实，即，败坏的教师在一个教会中是不应被容忍的，即使民事权力不理会他们：从初期教会的历史中我们熟知，一些敬虔和热心的人曾惩戒；是的，甚至革除了许多异端，如亚流派和其他人，当他们确信会因此立即受到逼迫时：并且有记载说，有些人，虽然事先受到威胁，但他们在为他们的教会预备了合格的继承人之后，仍继续宣判：藉此显明他们愿意为那个缘故承受任何可能随之而来的麻烦，并显明他们对教会造就的热心和温柔的关怀。</w:t>
      </w:r>
    </w:p>
    <w:p w14:paraId="1C0A03B4">
      <w:pPr>
        <w:ind w:left="-5"/>
        <w:rPr>
          <w:rFonts w:hint="eastAsia"/>
        </w:rPr>
      </w:pPr>
    </w:p>
    <w:p w14:paraId="2F27347A">
      <w:pPr>
        <w:ind w:left="-5"/>
        <w:rPr>
          <w:rFonts w:hint="eastAsia"/>
        </w:rPr>
      </w:pPr>
      <w:r>
        <w:rPr>
          <w:rFonts w:hint="eastAsia"/>
        </w:rPr>
        <w:t>We come now to the second aggravation, which is in vers. 21 and it is made up of these two, 1.</w:t>
      </w:r>
    </w:p>
    <w:p w14:paraId="0445E384">
      <w:pPr>
        <w:ind w:left="-5"/>
        <w:rPr>
          <w:rFonts w:hint="eastAsia"/>
        </w:rPr>
      </w:pPr>
      <w:r>
        <w:rPr>
          <w:rFonts w:hint="eastAsia"/>
        </w:rPr>
        <w:t>我们现在来看第二个加重情节，它在第21节，由这两部分组成，1.</w:t>
      </w:r>
    </w:p>
    <w:p w14:paraId="08E9BAA4">
      <w:pPr>
        <w:ind w:left="-5"/>
        <w:rPr>
          <w:rFonts w:hint="eastAsia"/>
        </w:rPr>
      </w:pPr>
    </w:p>
    <w:p w14:paraId="6F69E53D">
      <w:pPr>
        <w:ind w:left="-5"/>
        <w:rPr>
          <w:rFonts w:hint="eastAsia"/>
        </w:rPr>
      </w:pPr>
      <w:r>
        <w:rPr>
          <w:rFonts w:hint="eastAsia"/>
        </w:rPr>
        <w:t>There is a forbearance upon the Lords side, I gave her space to repent, that is, I did not suddenly and at first execute judgement upon her; but did for a time forbear her, thereby giving her an opportunity to repent; and indeed His long-suffering and forbearance, doth of it self lead to repentance, according to what is said, Rom. 2 vers. 4.</w:t>
      </w:r>
    </w:p>
    <w:p w14:paraId="2423849C">
      <w:pPr>
        <w:ind w:left="-5"/>
        <w:rPr>
          <w:rFonts w:hint="eastAsia"/>
        </w:rPr>
      </w:pPr>
      <w:r>
        <w:rPr>
          <w:rFonts w:hint="eastAsia"/>
        </w:rPr>
        <w:t>在主那边有一个宽容，我给了她悔改的时间，也就是说，我没有立刻，在起初就对她执行审判；而是暂时宽容她，藉此给她悔改的机会；并且的确，祂的恒久忍耐和宽容，本身就引人悔改，根据罗马书2章4节所说。</w:t>
      </w:r>
    </w:p>
    <w:p w14:paraId="503C9351">
      <w:pPr>
        <w:ind w:left="-5"/>
        <w:rPr>
          <w:rFonts w:hint="eastAsia"/>
        </w:rPr>
      </w:pPr>
    </w:p>
    <w:p w14:paraId="646E061E">
      <w:pPr>
        <w:ind w:left="-5"/>
        <w:rPr>
          <w:rFonts w:hint="eastAsia"/>
        </w:rPr>
      </w:pPr>
      <w:r>
        <w:rPr>
          <w:rFonts w:hint="eastAsia"/>
        </w:rPr>
        <w:t>The second part, is, but she repented not: which holdeth forth the abuse of this mercy upon her side, to wit, that notwithstanding of the Lords forbearance she continued in her former practice without repenting of, or turning from, the same: therefore she is the more inexcusable, and they also in suffering of her.</w:t>
      </w:r>
    </w:p>
    <w:p w14:paraId="62CA9C3D">
      <w:pPr>
        <w:ind w:left="-5"/>
        <w:rPr>
          <w:rFonts w:hint="eastAsia"/>
        </w:rPr>
      </w:pPr>
      <w:r>
        <w:rPr>
          <w:rFonts w:hint="eastAsia"/>
        </w:rPr>
        <w:t>第二部分是，但她不肯悔改：这显明了她那边对这怜悯的滥用，即，尽管主宽容，她仍继续她从前的行为，没有悔改，或转离：因此她更不可原谅，他们容忍她也是如此。</w:t>
      </w:r>
    </w:p>
    <w:p w14:paraId="7F7068C4">
      <w:pPr>
        <w:ind w:left="-5"/>
        <w:rPr>
          <w:rFonts w:hint="eastAsia"/>
        </w:rPr>
      </w:pPr>
    </w:p>
    <w:p w14:paraId="64983EBD">
      <w:pPr>
        <w:ind w:left="-5"/>
        <w:rPr>
          <w:rFonts w:hint="eastAsia"/>
        </w:rPr>
      </w:pPr>
      <w:r>
        <w:rPr>
          <w:rFonts w:hint="eastAsia"/>
        </w:rPr>
        <w:t>This aggravation doth import these four, First, that the Lord forbearing of a sinner, ought to be an inducement to them to repent, as is clear from that place, Rom. 2:4.</w:t>
      </w:r>
    </w:p>
    <w:p w14:paraId="2910A90A">
      <w:pPr>
        <w:ind w:left="-5"/>
        <w:rPr>
          <w:rFonts w:hint="eastAsia"/>
        </w:rPr>
      </w:pPr>
      <w:r>
        <w:rPr>
          <w:rFonts w:hint="eastAsia"/>
        </w:rPr>
        <w:t>这个加重情节包含这四点，首先，主对罪人的宽容，应是引导他们悔改的诱因，正如罗马书2:4那处所清楚的。</w:t>
      </w:r>
    </w:p>
    <w:p w14:paraId="019733C3">
      <w:pPr>
        <w:ind w:left="-5"/>
        <w:rPr>
          <w:rFonts w:hint="eastAsia"/>
        </w:rPr>
      </w:pPr>
    </w:p>
    <w:p w14:paraId="7082C1B8">
      <w:pPr>
        <w:ind w:left="-5"/>
        <w:rPr>
          <w:rFonts w:hint="eastAsia"/>
        </w:rPr>
      </w:pPr>
      <w:r>
        <w:rPr>
          <w:rFonts w:hint="eastAsia"/>
        </w:rPr>
        <w:t>Secondly, It importeth that sometimes God will give time and opportunity to repent, by His forbearance, unto most grosse sinners; and suffer with much long-suffering the vessels of wrath sited to destruction, Rom. 9:22.</w:t>
      </w:r>
    </w:p>
    <w:p w14:paraId="3B6973B5">
      <w:pPr>
        <w:ind w:left="-5"/>
        <w:rPr>
          <w:rFonts w:hint="eastAsia"/>
        </w:rPr>
      </w:pPr>
      <w:r>
        <w:rPr>
          <w:rFonts w:hint="eastAsia"/>
        </w:rPr>
        <w:t>其次，这表示有时神会藉着祂的宽容，给最严重的罪人悔改的时间和机会；并以极大的恒久忍耐，容忍那些预备遭毁灭、可怒的器皿，罗马书9:22。</w:t>
      </w:r>
    </w:p>
    <w:p w14:paraId="21A6AD92">
      <w:pPr>
        <w:ind w:left="-5"/>
        <w:rPr>
          <w:rFonts w:hint="eastAsia"/>
        </w:rPr>
      </w:pPr>
    </w:p>
    <w:p w14:paraId="61D69972">
      <w:pPr>
        <w:ind w:left="-5"/>
        <w:rPr>
          <w:rFonts w:hint="eastAsia"/>
        </w:rPr>
      </w:pPr>
      <w:r>
        <w:rPr>
          <w:rFonts w:hint="eastAsia"/>
        </w:rPr>
        <w:t>Thirdly, It importeth also, that such opportunities are often abused; and particularly, that it's a rare thing for an opposer of the Truth to repent, The Apostle putteth a peradventure in it, 2 Tim. 2:25.</w:t>
      </w:r>
    </w:p>
    <w:p w14:paraId="1C84EABC">
      <w:pPr>
        <w:ind w:left="-5"/>
        <w:rPr>
          <w:rFonts w:hint="eastAsia"/>
        </w:rPr>
      </w:pPr>
      <w:r>
        <w:rPr>
          <w:rFonts w:hint="eastAsia"/>
        </w:rPr>
        <w:t>第三，这也意味着，这样的机会常常被滥用；特别是，一个抵挡真理的人悔改，是稀有的事，使徒对此用了一个“或者”，提摩太后书2:25。</w:t>
      </w:r>
    </w:p>
    <w:p w14:paraId="16C76051">
      <w:pPr>
        <w:ind w:left="-5"/>
        <w:rPr>
          <w:rFonts w:hint="eastAsia"/>
        </w:rPr>
      </w:pPr>
    </w:p>
    <w:p w14:paraId="464E11D0">
      <w:pPr>
        <w:ind w:left="-5"/>
        <w:rPr>
          <w:rFonts w:hint="eastAsia"/>
        </w:rPr>
      </w:pPr>
      <w:r>
        <w:rPr>
          <w:rFonts w:hint="eastAsia"/>
        </w:rPr>
        <w:t>In meeknesse instructing those that oppose themselves, if peradventure God will give them repentance, &amp;c. We find also, Chap. 9 and 16 of this Book, that on the back almost of every plague upon Antichrists kingdom, it is marked, that yet they repented not for all that.</w:t>
      </w:r>
    </w:p>
    <w:p w14:paraId="29FC6B98">
      <w:pPr>
        <w:ind w:left="-5"/>
        <w:rPr>
          <w:rFonts w:hint="eastAsia"/>
        </w:rPr>
      </w:pPr>
      <w:r>
        <w:rPr>
          <w:rFonts w:hint="eastAsia"/>
        </w:rPr>
        <w:t>用温柔劝戒那抵挡的人，或者神给他们悔改的心，等等。我们在这卷书的第9和16章也发现，几乎在敌基督国度每一次灾殃之后，都记载着，他们仍然不悔改。</w:t>
      </w:r>
    </w:p>
    <w:p w14:paraId="29BF2B52">
      <w:pPr>
        <w:ind w:left="-5"/>
        <w:rPr>
          <w:rFonts w:hint="eastAsia"/>
        </w:rPr>
      </w:pPr>
    </w:p>
    <w:p w14:paraId="2461883A">
      <w:pPr>
        <w:ind w:left="-5"/>
        <w:rPr>
          <w:rFonts w:hint="eastAsia"/>
        </w:rPr>
      </w:pPr>
      <w:r>
        <w:rPr>
          <w:rFonts w:hint="eastAsia"/>
        </w:rPr>
        <w:t>If any should ask the reason, Why repentance is so rare in reference to this sin?</w:t>
      </w:r>
    </w:p>
    <w:p w14:paraId="1B69EB31">
      <w:pPr>
        <w:ind w:left="-5"/>
        <w:rPr>
          <w:rFonts w:hint="eastAsia"/>
        </w:rPr>
      </w:pPr>
      <w:r>
        <w:rPr>
          <w:rFonts w:hint="eastAsia"/>
        </w:rPr>
        <w:t>如果有人问，为什么在这罪上悔改如此稀有？</w:t>
      </w:r>
    </w:p>
    <w:p w14:paraId="31967CC9">
      <w:pPr>
        <w:ind w:left="-5"/>
        <w:rPr>
          <w:rFonts w:hint="eastAsia"/>
        </w:rPr>
      </w:pPr>
    </w:p>
    <w:p w14:paraId="1B4D137A">
      <w:pPr>
        <w:ind w:left="-5"/>
        <w:rPr>
          <w:rFonts w:hint="eastAsia"/>
        </w:rPr>
      </w:pPr>
      <w:r>
        <w:rPr>
          <w:rFonts w:hint="eastAsia"/>
        </w:rPr>
        <w:t>We answer, 1. It's a sin of a high nature, being deliberate and against sufficient grounds of conviction: and therefore in Gods Justice, is plagued with impenitency beyond other sins: and as in some respect, it commeth nearer to the sin against the holy Ghost than other sins in its nature; so also in Gods Justice it commeth nearer to it in its punishment.</w:t>
      </w:r>
    </w:p>
    <w:p w14:paraId="798AE042">
      <w:pPr>
        <w:ind w:left="-5"/>
        <w:rPr>
          <w:rFonts w:hint="eastAsia"/>
        </w:rPr>
      </w:pPr>
      <w:r>
        <w:rPr>
          <w:rFonts w:hint="eastAsia"/>
        </w:rPr>
        <w:t>我们回答，1. 这是一种性质严重的罪，是蓄意的，并违背了充分的定罪根据：因此在神的公义中，它比其他罪更多地受到不悔改的灾殃：并且，在某种程度上，它在性质上比其他罪更接近于亵渎圣灵的罪；所以在神的公义中，它在惩罚上也更接近于它。</w:t>
      </w:r>
    </w:p>
    <w:p w14:paraId="0716AA9E">
      <w:pPr>
        <w:ind w:left="-5"/>
        <w:rPr>
          <w:rFonts w:hint="eastAsia"/>
        </w:rPr>
      </w:pPr>
    </w:p>
    <w:p w14:paraId="773247D2">
      <w:pPr>
        <w:ind w:left="-5"/>
        <w:rPr>
          <w:rFonts w:hint="eastAsia"/>
        </w:rPr>
      </w:pPr>
      <w:r>
        <w:rPr>
          <w:rFonts w:hint="eastAsia"/>
        </w:rPr>
        <w:t>2. The nature of this sin is such, that men tainted with it, are thereby in a greater incapacity to repent than these who are guilty of grosse ills in practice: because, 1.</w:t>
      </w:r>
    </w:p>
    <w:p w14:paraId="599CE9B9">
      <w:pPr>
        <w:ind w:left="-5"/>
        <w:rPr>
          <w:rFonts w:hint="eastAsia"/>
        </w:rPr>
      </w:pPr>
      <w:r>
        <w:rPr>
          <w:rFonts w:hint="eastAsia"/>
        </w:rPr>
        <w:t>2. 这罪的性质是这样的，即被它玷污的人，因此比那些在实践上犯有严重恶行的人，更没有能力悔改：因为，1.</w:t>
      </w:r>
    </w:p>
    <w:p w14:paraId="4173C137">
      <w:pPr>
        <w:ind w:left="-5"/>
        <w:rPr>
          <w:rFonts w:hint="eastAsia"/>
        </w:rPr>
      </w:pPr>
    </w:p>
    <w:p w14:paraId="36056626">
      <w:pPr>
        <w:ind w:left="-5"/>
        <w:rPr>
          <w:rFonts w:hint="eastAsia"/>
        </w:rPr>
      </w:pPr>
      <w:r>
        <w:rPr>
          <w:rFonts w:hint="eastAsia"/>
        </w:rPr>
        <w:t>Nature doth not so challenge and convince for sins against the Truths of the Gospel, as for sins against the Moral Law.</w:t>
      </w:r>
    </w:p>
    <w:p w14:paraId="29BCB245">
      <w:pPr>
        <w:ind w:left="-5"/>
        <w:rPr>
          <w:rFonts w:hint="eastAsia"/>
        </w:rPr>
      </w:pPr>
      <w:r>
        <w:rPr>
          <w:rFonts w:hint="eastAsia"/>
        </w:rPr>
        <w:t>本性对违背福音真理的罪，并不像对违背道德律的罪那样责备和定罪。</w:t>
      </w:r>
    </w:p>
    <w:p w14:paraId="59E02BC2">
      <w:pPr>
        <w:ind w:left="-5"/>
        <w:rPr>
          <w:rFonts w:hint="eastAsia"/>
        </w:rPr>
      </w:pPr>
    </w:p>
    <w:p w14:paraId="335A7C5E">
      <w:pPr>
        <w:ind w:left="-5"/>
        <w:rPr>
          <w:rFonts w:hint="eastAsia"/>
        </w:rPr>
      </w:pPr>
      <w:r>
        <w:rPr>
          <w:rFonts w:hint="eastAsia"/>
        </w:rPr>
        <w:t>2. Because men in Errors and delusions have their judgements so engaged, blinded and prejudged, that they think often such Errors are no Errors: and therefore there is the greater difficulty to bring them to the acknowledgement of the</w:t>
      </w:r>
    </w:p>
    <w:p w14:paraId="517F9DBA">
      <w:pPr>
        <w:ind w:left="-5"/>
        <w:rPr>
          <w:rFonts w:hint="eastAsia"/>
        </w:rPr>
      </w:pPr>
      <w:r>
        <w:rPr>
          <w:rFonts w:hint="eastAsia"/>
        </w:rPr>
        <w:t>2. 因为在错误和迷惑中的人，他们的判断是如此地被卷入、蒙蔽和预断，以致他们常常认为那样的错误不是错误：因此要使他们承认</w:t>
      </w:r>
    </w:p>
    <w:p w14:paraId="14F19FDA">
      <w:pPr>
        <w:ind w:left="-5"/>
        <w:rPr>
          <w:rFonts w:hint="eastAsia"/>
        </w:rPr>
      </w:pPr>
    </w:p>
    <w:p w14:paraId="33FBC60E">
      <w:pPr>
        <w:ind w:left="-5"/>
        <w:rPr>
          <w:rFonts w:hint="eastAsia"/>
        </w:rPr>
      </w:pPr>
      <w:r>
        <w:rPr>
          <w:rFonts w:hint="eastAsia"/>
        </w:rPr>
        <w:t>Truth, and of their being wrong; and yet this must precede their repentance.</w:t>
      </w:r>
    </w:p>
    <w:p w14:paraId="37B37F45">
      <w:pPr>
        <w:ind w:left="-5"/>
        <w:rPr>
          <w:rFonts w:hint="eastAsia"/>
        </w:rPr>
      </w:pPr>
      <w:r>
        <w:rPr>
          <w:rFonts w:hint="eastAsia"/>
        </w:rPr>
        <w:t>真理，和他们是错的，就更困难了；然而这必须在他们悔改之前。</w:t>
      </w:r>
    </w:p>
    <w:p w14:paraId="522104F3">
      <w:pPr>
        <w:ind w:left="-5"/>
        <w:rPr>
          <w:rFonts w:hint="eastAsia"/>
        </w:rPr>
      </w:pPr>
    </w:p>
    <w:p w14:paraId="66E98BC5">
      <w:pPr>
        <w:ind w:left="-5"/>
        <w:rPr>
          <w:rFonts w:hint="eastAsia"/>
        </w:rPr>
      </w:pPr>
      <w:r>
        <w:rPr>
          <w:rFonts w:hint="eastAsia"/>
        </w:rPr>
        <w:t>3. The Lord also by this doth set a mark upon this sin, to scare all from the same: men oftentimes think little of this ill, He hath therefore put this mark of His displeasure thereupon the more expresly.</w:t>
      </w:r>
    </w:p>
    <w:p w14:paraId="3A9467D5">
      <w:pPr>
        <w:ind w:left="-5"/>
        <w:rPr>
          <w:rFonts w:hint="eastAsia"/>
        </w:rPr>
      </w:pPr>
      <w:r>
        <w:rPr>
          <w:rFonts w:hint="eastAsia"/>
        </w:rPr>
        <w:t>3. 主也藉此在这罪上设了一个标记，以使所有人都远离它：人常常轻看这恶，祂因此更明确地在这上面放了祂不悦的标记。</w:t>
      </w:r>
    </w:p>
    <w:p w14:paraId="67523B66">
      <w:pPr>
        <w:ind w:left="-5"/>
        <w:rPr>
          <w:rFonts w:hint="eastAsia"/>
        </w:rPr>
      </w:pPr>
    </w:p>
    <w:p w14:paraId="73C1714D">
      <w:pPr>
        <w:ind w:left="-5"/>
        <w:rPr>
          <w:rFonts w:hint="eastAsia"/>
        </w:rPr>
      </w:pPr>
      <w:r>
        <w:rPr>
          <w:rFonts w:hint="eastAsia"/>
        </w:rPr>
        <w:t>Hence it is, that His threatnings are more clearly and expresly annexed to the second and third Commandments than any other, that He may make men know He is jealous of His Truth and Ordinances, and will by no means acquit such as take His Name in vain, whatever men think of these sins.</w:t>
      </w:r>
    </w:p>
    <w:p w14:paraId="2DF22829">
      <w:pPr>
        <w:ind w:left="-5"/>
        <w:rPr>
          <w:rFonts w:hint="eastAsia"/>
        </w:rPr>
      </w:pPr>
      <w:r>
        <w:rPr>
          <w:rFonts w:hint="eastAsia"/>
        </w:rPr>
        <w:t>因此，祂的威胁比其他任何诫命都更清楚、更明确地附加在第二和第三诫命上，为要使人知道祂为祂的真理和典章大发热心，并且无论人如何看待这些罪，祂绝不以妄称祂名的为无罪。</w:t>
      </w:r>
    </w:p>
    <w:p w14:paraId="681FCCD6">
      <w:pPr>
        <w:ind w:left="-5"/>
        <w:rPr>
          <w:rFonts w:hint="eastAsia"/>
        </w:rPr>
      </w:pPr>
    </w:p>
    <w:p w14:paraId="31DD2E6B">
      <w:pPr>
        <w:ind w:left="-5"/>
        <w:rPr>
          <w:rFonts w:hint="eastAsia"/>
        </w:rPr>
      </w:pPr>
      <w:r>
        <w:rPr>
          <w:rFonts w:hint="eastAsia"/>
        </w:rPr>
        <w:t>In the fourth place, this aggravation importeth, that when time, and good opportunities are abused, guilt becometh the greater and the more inexcusable, and the Lords controversie becometh the more sharp.</w:t>
      </w:r>
    </w:p>
    <w:p w14:paraId="6D31305B">
      <w:pPr>
        <w:ind w:left="-5"/>
        <w:rPr>
          <w:rFonts w:hint="eastAsia"/>
        </w:rPr>
      </w:pPr>
      <w:r>
        <w:rPr>
          <w:rFonts w:hint="eastAsia"/>
        </w:rPr>
        <w:t>第四，这个加重情节意味着，当时间和好机会被滥用时，罪责就变得更大，更不可原谅，主的争论也变得更尖锐。</w:t>
      </w:r>
    </w:p>
    <w:p w14:paraId="3116C200">
      <w:pPr>
        <w:ind w:left="-5"/>
        <w:rPr>
          <w:rFonts w:hint="eastAsia"/>
        </w:rPr>
      </w:pPr>
    </w:p>
    <w:p w14:paraId="3042FA2D">
      <w:pPr>
        <w:ind w:left="-5"/>
        <w:rPr>
          <w:rFonts w:hint="eastAsia"/>
        </w:rPr>
      </w:pPr>
      <w:r>
        <w:rPr>
          <w:rFonts w:hint="eastAsia"/>
        </w:rPr>
        <w:t>There are two Conclusions aimed to be drawn from these words, by some, which no way they will bear, 1.</w:t>
      </w:r>
    </w:p>
    <w:p w14:paraId="1D668DEF">
      <w:pPr>
        <w:ind w:left="-5"/>
        <w:rPr>
          <w:rFonts w:hint="eastAsia"/>
        </w:rPr>
      </w:pPr>
      <w:r>
        <w:rPr>
          <w:rFonts w:hint="eastAsia"/>
        </w:rPr>
        <w:t>有些人试图从这些话中得出两个结论，而这些话绝不支持，1.</w:t>
      </w:r>
    </w:p>
    <w:p w14:paraId="3B66BE08">
      <w:pPr>
        <w:ind w:left="-5"/>
        <w:rPr>
          <w:rFonts w:hint="eastAsia"/>
        </w:rPr>
      </w:pPr>
    </w:p>
    <w:p w14:paraId="089B8B66">
      <w:pPr>
        <w:ind w:left="-5"/>
        <w:rPr>
          <w:rFonts w:hint="eastAsia"/>
        </w:rPr>
      </w:pPr>
      <w:r>
        <w:rPr>
          <w:rFonts w:hint="eastAsia"/>
        </w:rPr>
        <w:t>Some say, that Jezebel had an ability and power to repent, seing she hath time allotted to her for it, and God expecteth it of her.</w:t>
      </w:r>
    </w:p>
    <w:p w14:paraId="4278197C">
      <w:pPr>
        <w:ind w:left="-5"/>
        <w:rPr>
          <w:rFonts w:hint="eastAsia"/>
        </w:rPr>
      </w:pPr>
      <w:r>
        <w:rPr>
          <w:rFonts w:hint="eastAsia"/>
        </w:rPr>
        <w:t>有人说，耶洗别有能力和力量悔改，既然她有时间悔改，并且神也期望她悔改。</w:t>
      </w:r>
    </w:p>
    <w:p w14:paraId="460BFA00">
      <w:pPr>
        <w:ind w:left="-5"/>
        <w:rPr>
          <w:rFonts w:hint="eastAsia"/>
        </w:rPr>
      </w:pPr>
    </w:p>
    <w:p w14:paraId="1229FCF2">
      <w:pPr>
        <w:ind w:left="-5"/>
        <w:rPr>
          <w:rFonts w:hint="eastAsia"/>
        </w:rPr>
      </w:pPr>
      <w:r>
        <w:rPr>
          <w:rFonts w:hint="eastAsia"/>
        </w:rPr>
        <w:t>For Answer, To say nothing of this generall, which is found to be an untruth from other clear Scriptures, which hold out men to be dead in sins, Ephes. 2:1. &amp;c. and unable for any spiritual good, These things will vindicate this place, 1.</w:t>
      </w:r>
    </w:p>
    <w:p w14:paraId="59FB0F81">
      <w:pPr>
        <w:ind w:left="-5"/>
        <w:rPr>
          <w:rFonts w:hint="eastAsia"/>
        </w:rPr>
      </w:pPr>
      <w:r>
        <w:rPr>
          <w:rFonts w:hint="eastAsia"/>
        </w:rPr>
        <w:t>作为回答，暂且不谈这个普遍的观点，从其他清楚的经文来看，这是一个谎言，这些经文指出人死在罪中，以弗所书2:1等，并且不能行任何属灵的善，这些事将为这段经文辩护，1.</w:t>
      </w:r>
    </w:p>
    <w:p w14:paraId="5EE97F08">
      <w:pPr>
        <w:ind w:left="-5"/>
        <w:rPr>
          <w:rFonts w:hint="eastAsia"/>
        </w:rPr>
      </w:pPr>
    </w:p>
    <w:p w14:paraId="1BFEC47A">
      <w:pPr>
        <w:ind w:left="-5"/>
        <w:rPr>
          <w:rFonts w:hint="eastAsia"/>
        </w:rPr>
      </w:pPr>
      <w:r>
        <w:rPr>
          <w:rFonts w:hint="eastAsia"/>
        </w:rPr>
        <w:t>If we consider who this party is, to wit, a most vile Seducer and Adulteresse: and even such Patrons of nature, will grant, that such high and grosse sins do justly deprive persons of any ability to repent, and do incapacitate them for exercising of the same.</w:t>
      </w:r>
    </w:p>
    <w:p w14:paraId="05C4521A">
      <w:pPr>
        <w:ind w:left="-5"/>
        <w:rPr>
          <w:rFonts w:hint="eastAsia"/>
        </w:rPr>
      </w:pPr>
      <w:r>
        <w:rPr>
          <w:rFonts w:hint="eastAsia"/>
        </w:rPr>
        <w:t>如果我们考虑这个当事人是谁，即，一个最卑劣的引诱者和淫妇：并且即使是那些本性的拥护者，也会承认，这样严重和粗鄙的罪，公正地剥夺了人任何悔改的能力，并使他们不能行使悔改。</w:t>
      </w:r>
    </w:p>
    <w:p w14:paraId="164B84DF">
      <w:pPr>
        <w:ind w:left="-5"/>
        <w:rPr>
          <w:rFonts w:hint="eastAsia"/>
        </w:rPr>
      </w:pPr>
    </w:p>
    <w:p w14:paraId="3BDFBE15">
      <w:pPr>
        <w:ind w:left="-5"/>
        <w:rPr>
          <w:rFonts w:hint="eastAsia"/>
        </w:rPr>
      </w:pPr>
      <w:r>
        <w:rPr>
          <w:rFonts w:hint="eastAsia"/>
        </w:rPr>
        <w:t>2. If we compare this with 2 Tim. 2:25 we will find that patient waiting upon opposers: and thereby giving them opportunity to repent, is one thing; and to have repentance given them, is another: for, many have time allowed them, when yet it's at a peradventure if God shall give them Repentance.</w:t>
      </w:r>
    </w:p>
    <w:p w14:paraId="39A0E57C">
      <w:pPr>
        <w:ind w:left="-5"/>
        <w:rPr>
          <w:rFonts w:hint="eastAsia"/>
        </w:rPr>
      </w:pPr>
      <w:r>
        <w:rPr>
          <w:rFonts w:hint="eastAsia"/>
        </w:rPr>
        <w:t>2. 如果我们将此与提摩太后书2:25相比较，我们会发现耐心地等候抵挡的人：并藉此给他们悔改的机会，是一回事；而蒙赐悔改，是另一回事：因为，许多人得到时间，然而神是否会赐他们悔改，却是不确定的。</w:t>
      </w:r>
    </w:p>
    <w:p w14:paraId="74EDD15A">
      <w:pPr>
        <w:ind w:left="-5"/>
        <w:rPr>
          <w:rFonts w:hint="eastAsia"/>
        </w:rPr>
      </w:pPr>
    </w:p>
    <w:p w14:paraId="7DBF5C79">
      <w:pPr>
        <w:ind w:left="-5"/>
        <w:rPr>
          <w:rFonts w:hint="eastAsia"/>
        </w:rPr>
      </w:pPr>
      <w:r>
        <w:rPr>
          <w:rFonts w:hint="eastAsia"/>
        </w:rPr>
        <w:t>Which sheweth, that Grace to exercise Repentance, when an opportunity is, must be given of God as well as the opportunity it self: otherwayes no opportunity can be rightly improven: which sheweth again, that men in such a case, have not this ability of themselves to repent.</w:t>
      </w:r>
    </w:p>
    <w:p w14:paraId="1158BC56">
      <w:pPr>
        <w:ind w:left="-5"/>
        <w:rPr>
          <w:rFonts w:hint="eastAsia"/>
        </w:rPr>
      </w:pPr>
      <w:r>
        <w:rPr>
          <w:rFonts w:hint="eastAsia"/>
        </w:rPr>
        <w:t>这显明了，当机会来临时，操练悔改的恩典，必须与机会本身一样，由神所赐：否则，没有机会能被正确地利用：这再次显明了，人在那种情况下，自己没有悔改的能力。</w:t>
      </w:r>
    </w:p>
    <w:p w14:paraId="7F265C33">
      <w:pPr>
        <w:ind w:left="-5"/>
        <w:rPr>
          <w:rFonts w:hint="eastAsia"/>
        </w:rPr>
      </w:pPr>
    </w:p>
    <w:p w14:paraId="5442F277">
      <w:pPr>
        <w:ind w:left="-5"/>
        <w:rPr>
          <w:rFonts w:hint="eastAsia"/>
        </w:rPr>
      </w:pPr>
      <w:r>
        <w:rPr>
          <w:rFonts w:hint="eastAsia"/>
        </w:rPr>
        <w:t>3. The words do not speak out her ability; but what was her duty under such along suffering dispensation, as the opening of the words cleareth.</w:t>
      </w:r>
    </w:p>
    <w:p w14:paraId="28CBC671">
      <w:pPr>
        <w:ind w:left="-5"/>
        <w:rPr>
          <w:rFonts w:hint="eastAsia"/>
        </w:rPr>
      </w:pPr>
      <w:r>
        <w:rPr>
          <w:rFonts w:hint="eastAsia"/>
        </w:rPr>
        <w:t>3. 这些话并非在说她的能力；而是在那样一个恒久忍耐的安排下，她的本分是什么，正如这些话的解释所澄清的。</w:t>
      </w:r>
    </w:p>
    <w:p w14:paraId="77A91E56">
      <w:pPr>
        <w:ind w:left="-5"/>
        <w:rPr>
          <w:rFonts w:hint="eastAsia"/>
        </w:rPr>
      </w:pPr>
    </w:p>
    <w:p w14:paraId="29D308CE">
      <w:pPr>
        <w:ind w:left="-5"/>
        <w:rPr>
          <w:rFonts w:hint="eastAsia"/>
        </w:rPr>
      </w:pPr>
      <w:r>
        <w:rPr>
          <w:rFonts w:hint="eastAsia"/>
        </w:rPr>
        <w:t>If it be said then, How can she be more incxcusable?</w:t>
      </w:r>
    </w:p>
    <w:p w14:paraId="5A8E85FC">
      <w:pPr>
        <w:ind w:left="-5"/>
        <w:rPr>
          <w:rFonts w:hint="eastAsia"/>
        </w:rPr>
      </w:pPr>
      <w:r>
        <w:rPr>
          <w:rFonts w:hint="eastAsia"/>
        </w:rPr>
        <w:t>那么，如果说，她怎么能更不可原谅呢？</w:t>
      </w:r>
    </w:p>
    <w:p w14:paraId="6D097A6D">
      <w:pPr>
        <w:ind w:left="-5"/>
        <w:rPr>
          <w:rFonts w:hint="eastAsia"/>
        </w:rPr>
      </w:pPr>
    </w:p>
    <w:p w14:paraId="748BD5AA">
      <w:pPr>
        <w:ind w:left="-5"/>
        <w:rPr>
          <w:rFonts w:hint="eastAsia"/>
        </w:rPr>
      </w:pPr>
      <w:r>
        <w:rPr>
          <w:rFonts w:hint="eastAsia"/>
        </w:rPr>
        <w:t>Answ. 1. Because this inability is of her own on-bringing.</w:t>
      </w:r>
    </w:p>
    <w:p w14:paraId="26B8E5DD">
      <w:pPr>
        <w:ind w:left="-5"/>
        <w:rPr>
          <w:rFonts w:hint="eastAsia"/>
        </w:rPr>
      </w:pPr>
      <w:r>
        <w:rPr>
          <w:rFonts w:hint="eastAsia"/>
        </w:rPr>
        <w:t>答：1. 因为这种无能是她自己造成的。</w:t>
      </w:r>
    </w:p>
    <w:p w14:paraId="3F094C04">
      <w:pPr>
        <w:ind w:left="-5"/>
        <w:rPr>
          <w:rFonts w:hint="eastAsia"/>
        </w:rPr>
      </w:pPr>
    </w:p>
    <w:p w14:paraId="57EEA92B">
      <w:pPr>
        <w:ind w:left="-5"/>
        <w:rPr>
          <w:rFonts w:hint="eastAsia"/>
        </w:rPr>
      </w:pPr>
      <w:r>
        <w:rPr>
          <w:rFonts w:hint="eastAsia"/>
        </w:rPr>
        <w:t>2. Because it was not inability that swayed her to continue in her sin, and reject Repentance; but it was her positive inclination to these Errors, and her aversnesse from the Truths of God.</w:t>
      </w:r>
    </w:p>
    <w:p w14:paraId="394B941D">
      <w:pPr>
        <w:ind w:left="-5"/>
        <w:rPr>
          <w:rFonts w:hint="eastAsia"/>
        </w:rPr>
      </w:pPr>
      <w:r>
        <w:rPr>
          <w:rFonts w:hint="eastAsia"/>
        </w:rPr>
        <w:t>2. 因为不是无能使她继续犯罪，并拒绝悔改；而是她对那些错误的积极倾向，以及她对神真理的厌恶。</w:t>
      </w:r>
    </w:p>
    <w:p w14:paraId="21A57D13">
      <w:pPr>
        <w:ind w:left="-5"/>
        <w:rPr>
          <w:rFonts w:hint="eastAsia"/>
        </w:rPr>
      </w:pPr>
    </w:p>
    <w:p w14:paraId="4EA0A5FA">
      <w:pPr>
        <w:ind w:left="-5"/>
        <w:rPr>
          <w:rFonts w:hint="eastAsia"/>
        </w:rPr>
      </w:pPr>
      <w:r>
        <w:rPr>
          <w:rFonts w:hint="eastAsia"/>
        </w:rPr>
        <w:t>And what ever men may dispute for the patronizing of nature against the Justice of God, now; yet when He cometh to judge, and when the conscience beareth witnesse of the vehement affection and delight which men had to, and in their, wickednesse, There will be none who shall dare to enter a defence upon their inability, seing in conscience they will be convinced, that that was not the thing which made them willingly choose such and such evils, and made them reject all means tending to recover them.</w:t>
      </w:r>
    </w:p>
    <w:p w14:paraId="271F98E1">
      <w:pPr>
        <w:ind w:left="-5"/>
        <w:rPr>
          <w:rFonts w:hint="eastAsia"/>
        </w:rPr>
      </w:pPr>
      <w:r>
        <w:rPr>
          <w:rFonts w:hint="eastAsia"/>
        </w:rPr>
        <w:t>并且，无论人现在如何为拥护本性而与神的公义争辩；然而当祂来审判时，当良心见证人对他们邪恶的热切喜爱和喜悦时，没有人敢以他们的无能为由进行辩护，因为他们在良心中将被说服，那不是使他们愿意选择这样那样的恶事，并使他们拒绝所有旨在挽回他们的手段的东西。</w:t>
      </w:r>
    </w:p>
    <w:p w14:paraId="58AE8A56">
      <w:pPr>
        <w:ind w:left="-5"/>
        <w:rPr>
          <w:rFonts w:hint="eastAsia"/>
        </w:rPr>
      </w:pPr>
    </w:p>
    <w:p w14:paraId="06F7E938">
      <w:pPr>
        <w:ind w:left="-5"/>
        <w:rPr>
          <w:rFonts w:hint="eastAsia"/>
        </w:rPr>
      </w:pPr>
      <w:r>
        <w:rPr>
          <w:rFonts w:hint="eastAsia"/>
        </w:rPr>
        <w:t>3. This also will make her, and such as she, inexcusable, that they did not improve such opportunities so as they might, and did not abstain from the following and committing of such grosse evils, which even many unrenewed men have done; who yet had not ability to repent of themselves more than they: and thus, none in such a case will be able to say in judgment, that they did make such use of the Word and other means as they might have made, even in such a condition; or, that they have come that length in outward Reformation, that they might have done.</w:t>
      </w:r>
    </w:p>
    <w:p w14:paraId="15243EF4">
      <w:pPr>
        <w:ind w:left="-5"/>
        <w:rPr>
          <w:rFonts w:hint="eastAsia"/>
        </w:rPr>
      </w:pPr>
      <w:r>
        <w:rPr>
          <w:rFonts w:hint="eastAsia"/>
        </w:rPr>
        <w:t>3. 这也将使她，以及像她这样的人，无可推诿，即他们没有尽其所能地利用那样的机会，并且没有戒绝跟从并犯下那样的严重恶行，这甚至许多未重生的人都做到了；他们虽然没有比她们更有能力自己悔改：因此，在这种情况下，没有人在审判中能说，他们曾尽其所能地使用道和其他手段，即使在那样的情况下；或者说，他们在外在的改革上，已经达到了他们本可以达到的程度。</w:t>
      </w:r>
    </w:p>
    <w:p w14:paraId="64D67429">
      <w:pPr>
        <w:ind w:left="-5"/>
        <w:rPr>
          <w:rFonts w:hint="eastAsia"/>
        </w:rPr>
      </w:pPr>
    </w:p>
    <w:p w14:paraId="10206036">
      <w:pPr>
        <w:ind w:left="-5"/>
        <w:rPr>
          <w:rFonts w:hint="eastAsia"/>
        </w:rPr>
      </w:pPr>
      <w:r>
        <w:rPr>
          <w:rFonts w:hint="eastAsia"/>
        </w:rPr>
        <w:t>The second Conclusion pretended to be drawn from this, is, That the Lord hath an universal will to have all men saved, seing He giveth her time to repent.</w:t>
      </w:r>
    </w:p>
    <w:p w14:paraId="6DC05589">
      <w:pPr>
        <w:ind w:left="-5"/>
        <w:rPr>
          <w:rFonts w:hint="eastAsia"/>
        </w:rPr>
      </w:pPr>
      <w:r>
        <w:rPr>
          <w:rFonts w:hint="eastAsia"/>
        </w:rPr>
        <w:t>从此得出的第二个假定结论是，主有普遍的意愿要所有人都得救，既然祂给了她悔改的时间。</w:t>
      </w:r>
    </w:p>
    <w:p w14:paraId="0DE4F649">
      <w:pPr>
        <w:ind w:left="-5"/>
        <w:rPr>
          <w:rFonts w:hint="eastAsia"/>
        </w:rPr>
      </w:pPr>
    </w:p>
    <w:p w14:paraId="6CDC6D21">
      <w:pPr>
        <w:ind w:left="-5"/>
        <w:rPr>
          <w:rFonts w:hint="eastAsia"/>
        </w:rPr>
      </w:pPr>
      <w:r>
        <w:rPr>
          <w:rFonts w:hint="eastAsia"/>
        </w:rPr>
        <w:t>This we say doth not follow hence: For, 1. suppose it might be said in some respect, that he willed the Repentance of such a particular person, who lived under His Ordinances, It will not follow thereupon, that He willeth the Salvation of all; even of such who never heard of Repentance.</w:t>
      </w:r>
    </w:p>
    <w:p w14:paraId="7496E74E">
      <w:pPr>
        <w:ind w:left="-5"/>
        <w:rPr>
          <w:rFonts w:hint="eastAsia"/>
        </w:rPr>
      </w:pPr>
      <w:r>
        <w:rPr>
          <w:rFonts w:hint="eastAsia"/>
        </w:rPr>
        <w:t>我们说，这并不能由此推断：因为，1. 假设在某种程度上，可以说祂意愿某个特定的人悔改，他生活在祂的典章之下，但由此并不能推断，祂意愿所有人的救恩；甚至那些从未听过悔改的人的救恩。</w:t>
      </w:r>
    </w:p>
    <w:p w14:paraId="1CCA85CC">
      <w:pPr>
        <w:ind w:left="-5"/>
        <w:rPr>
          <w:rFonts w:hint="eastAsia"/>
        </w:rPr>
      </w:pPr>
    </w:p>
    <w:p w14:paraId="66AB7751">
      <w:pPr>
        <w:ind w:left="-5"/>
        <w:rPr>
          <w:rFonts w:hint="eastAsia"/>
        </w:rPr>
      </w:pPr>
      <w:r>
        <w:rPr>
          <w:rFonts w:hint="eastAsia"/>
        </w:rPr>
        <w:t>2. It will not follow, God giveth some time, which ought to be improven to Repentance, and doth not instantly execute His Judgment, Therefore He willeth such a persons Salvation: for, God for a time forbare Pharaoh, even after he had evidenced his purpose in so doing, to be the exalting of His own Glory in his destruction, 3.</w:t>
      </w:r>
    </w:p>
    <w:p w14:paraId="475F80FF">
      <w:pPr>
        <w:ind w:left="-5"/>
        <w:rPr>
          <w:rFonts w:hint="eastAsia"/>
        </w:rPr>
      </w:pPr>
      <w:r>
        <w:rPr>
          <w:rFonts w:hint="eastAsia"/>
        </w:rPr>
        <w:t>2. 不能由此推断，神给予一些时间，应用以悔改，并且不立刻执行祂的审判，因此祂意愿那样一个人的救恩：因为，神暂时宽容法老，即使在他显明了他这样做的目的，是在他的毁灭中高举祂自己的荣耀之后，3.</w:t>
      </w:r>
    </w:p>
    <w:p w14:paraId="726DEC27">
      <w:pPr>
        <w:ind w:left="-5"/>
        <w:rPr>
          <w:rFonts w:hint="eastAsia"/>
        </w:rPr>
      </w:pPr>
    </w:p>
    <w:p w14:paraId="451AF676">
      <w:pPr>
        <w:ind w:left="-5"/>
        <w:rPr>
          <w:rFonts w:hint="eastAsia"/>
        </w:rPr>
      </w:pPr>
      <w:r>
        <w:rPr>
          <w:rFonts w:hint="eastAsia"/>
        </w:rPr>
        <w:t>If it were so, what might be said of such as the Lord doth not forbear, nor give time to repent; but taketh away in their sin, as he did Zimri and Cozbi?</w:t>
      </w:r>
    </w:p>
    <w:p w14:paraId="1BA36A17">
      <w:pPr>
        <w:ind w:left="-5"/>
        <w:rPr>
          <w:rFonts w:hint="eastAsia"/>
        </w:rPr>
      </w:pPr>
      <w:r>
        <w:rPr>
          <w:rFonts w:hint="eastAsia"/>
        </w:rPr>
        <w:t>如果真是如此，那么对于那些主不宽容，也不给时间悔改；反而在他们的罪中取去他们，如同祂对心利和哥斯比所行的那样的人，又该怎么说呢？</w:t>
      </w:r>
    </w:p>
    <w:p w14:paraId="562037CE">
      <w:pPr>
        <w:ind w:left="-5"/>
        <w:rPr>
          <w:rFonts w:hint="eastAsia"/>
        </w:rPr>
      </w:pPr>
    </w:p>
    <w:p w14:paraId="4514CF3A">
      <w:pPr>
        <w:ind w:left="-5"/>
        <w:rPr>
          <w:rFonts w:hint="eastAsia"/>
        </w:rPr>
      </w:pPr>
      <w:r>
        <w:rPr>
          <w:rFonts w:hint="eastAsia"/>
        </w:rPr>
        <w:t>It cannot be said on this ground, that He willeth their Salvation; and so not the Salvation of all.</w:t>
      </w:r>
    </w:p>
    <w:p w14:paraId="7340EE9F">
      <w:pPr>
        <w:ind w:left="-5"/>
        <w:rPr>
          <w:rFonts w:hint="eastAsia"/>
        </w:rPr>
      </w:pPr>
      <w:r>
        <w:rPr>
          <w:rFonts w:hint="eastAsia"/>
        </w:rPr>
        <w:t>不能基于此，说祂意愿他们的救恩；因此也就不是所有人的救恩。</w:t>
      </w:r>
    </w:p>
    <w:p w14:paraId="722226D6">
      <w:pPr>
        <w:ind w:left="-5"/>
        <w:rPr>
          <w:rFonts w:hint="eastAsia"/>
        </w:rPr>
      </w:pPr>
    </w:p>
    <w:p w14:paraId="2A496E0B">
      <w:pPr>
        <w:ind w:left="-5"/>
        <w:rPr>
          <w:rFonts w:hint="eastAsia"/>
        </w:rPr>
      </w:pPr>
      <w:r>
        <w:rPr>
          <w:rFonts w:hint="eastAsia"/>
        </w:rPr>
        <w:t>4. It will not follow, Christ willeth persons to repent, Therefore He willeth their Salvation: because He may be said to will them to repent, when he requireth it of them as their duty: and this, their duty of repenting, is the immediate object of His revealed and preceptive will: but a persons Salvation is, the proper object of His will of good-pleasure, or of his decreeing and purposing will.</w:t>
      </w:r>
    </w:p>
    <w:p w14:paraId="6EC049A9">
      <w:pPr>
        <w:ind w:left="-5"/>
        <w:rPr>
          <w:rFonts w:hint="eastAsia"/>
        </w:rPr>
      </w:pPr>
      <w:r>
        <w:rPr>
          <w:rFonts w:hint="eastAsia"/>
        </w:rPr>
        <w:t>4. 不能由此推断，基督意愿人悔改，因此祂意愿他们的救恩：因为，当祂要求他们悔改作为他们的本分时，可以说祂意愿他们悔改：而这，他们悔改的本分，是祂显明的和命令的旨意的直接对象：但一个人的救恩，是祂美意之旨意，或祂预定和定意之旨意的专有对象。</w:t>
      </w:r>
    </w:p>
    <w:p w14:paraId="7204A528">
      <w:pPr>
        <w:ind w:left="-5"/>
        <w:rPr>
          <w:rFonts w:hint="eastAsia"/>
        </w:rPr>
      </w:pPr>
    </w:p>
    <w:p w14:paraId="5247FCFC">
      <w:pPr>
        <w:ind w:left="-5"/>
        <w:rPr>
          <w:rFonts w:hint="eastAsia"/>
        </w:rPr>
      </w:pPr>
      <w:r>
        <w:rPr>
          <w:rFonts w:hint="eastAsia"/>
        </w:rPr>
        <w:t>And no otherwayes can he be said, to will such persons Salvation (because he commandeth them to repent) than this, to wit, that in his Word he hath signified Repentance to be such a persons duty, and that he hath appointed a connexion between Repentance and Salvation; which still relateth to his revealed will: even as when God made the first Covenant with Adam, it might be said that he willed Adam to be holy, and that by that Covenant he had made a connexion between holinesse and life; yet it is not proper to say, that the Lord willed life to Adam upon that condition: because that looketh to the event, and respecteth the Lords will of purpose: which cannot but be effectual.</w:t>
      </w:r>
    </w:p>
    <w:p w14:paraId="3FAA9602">
      <w:pPr>
        <w:ind w:left="-5"/>
        <w:rPr>
          <w:rFonts w:hint="eastAsia"/>
        </w:rPr>
      </w:pPr>
      <w:r>
        <w:rPr>
          <w:rFonts w:hint="eastAsia"/>
        </w:rPr>
        <w:t>并且，除了这样，不能再说，祂意愿那样的人得救（因为祂命令他们悔改），即，祂在祂的话语中已表明悔改是那样的人的本分，并且祂已在悔改和救恩之间设立了一个联系；这仍然关系到祂显明的旨意：正如当神与亚当立第一个约时，可以说祂意愿亚当是圣洁的，并且藉着那约，祂已在圣洁和生命之间设立了一个联系；然而说主在那条件下意愿亚当得生命，是不恰当的：因为那指向结果，并关系到主的定旨之意愿：这不能不是有效的。</w:t>
      </w:r>
    </w:p>
    <w:p w14:paraId="186D7E19">
      <w:pPr>
        <w:ind w:left="-5"/>
        <w:rPr>
          <w:rFonts w:hint="eastAsia"/>
        </w:rPr>
      </w:pPr>
    </w:p>
    <w:p w14:paraId="14A99105">
      <w:pPr>
        <w:ind w:left="-5"/>
        <w:rPr>
          <w:rFonts w:hint="eastAsia"/>
        </w:rPr>
      </w:pPr>
      <w:r>
        <w:rPr>
          <w:rFonts w:hint="eastAsia"/>
        </w:rPr>
        <w:t>And if the Lords willing of men (at least such as are under his Ordinances) to be saved be thus understood, as including only the duty which God layeth upon men, and the connexion that he hath made between it and Salvation in his Word, It may be admitted: but if it be extended to any antecedent will in God himself, distinct from that which is called his revealed will, This place and such like will give no ground for such an Assertion.</w:t>
      </w:r>
    </w:p>
    <w:p w14:paraId="4D442A71">
      <w:pPr>
        <w:ind w:left="-5"/>
        <w:rPr>
          <w:rFonts w:hint="eastAsia"/>
        </w:rPr>
      </w:pPr>
      <w:r>
        <w:rPr>
          <w:rFonts w:hint="eastAsia"/>
        </w:rPr>
        <w:t>如果主的意愿，要人（至少是那些在祂典章之下的人）得救，被如此理解为只包含神加在人身上的本分，以及祂在祂的话语中在它与救恩之间所作的联系，这可以被接受：但如果它延伸到神自己里面任何先于被称为祂显明旨意的意愿，这段经文和类似经文将不为此断言提供任何根据。</w:t>
      </w:r>
    </w:p>
    <w:p w14:paraId="09108500">
      <w:pPr>
        <w:ind w:left="-5"/>
        <w:rPr>
          <w:rFonts w:hint="eastAsia"/>
        </w:rPr>
      </w:pPr>
    </w:p>
    <w:p w14:paraId="1019B20C">
      <w:pPr>
        <w:ind w:left="-5"/>
        <w:rPr>
          <w:rFonts w:hint="eastAsia"/>
        </w:rPr>
      </w:pPr>
      <w:r>
        <w:rPr>
          <w:rFonts w:hint="eastAsia"/>
        </w:rPr>
        <w:t>If it be asked then, Why did he give her space to repent, if he intended not her Salvation?</w:t>
      </w:r>
    </w:p>
    <w:p w14:paraId="339C5D9E">
      <w:pPr>
        <w:ind w:left="-5"/>
        <w:rPr>
          <w:rFonts w:hint="eastAsia"/>
        </w:rPr>
      </w:pPr>
      <w:r>
        <w:rPr>
          <w:rFonts w:hint="eastAsia"/>
        </w:rPr>
        <w:t>那么，如果问，如果祂不意图她的救恩，为什么祂给了她悔改的时间？</w:t>
      </w:r>
    </w:p>
    <w:p w14:paraId="694969A0">
      <w:pPr>
        <w:ind w:left="-5"/>
        <w:rPr>
          <w:rFonts w:hint="eastAsia"/>
        </w:rPr>
      </w:pPr>
    </w:p>
    <w:p w14:paraId="008628C3">
      <w:pPr>
        <w:ind w:left="-5"/>
        <w:rPr>
          <w:rFonts w:hint="eastAsia"/>
        </w:rPr>
      </w:pPr>
      <w:r>
        <w:rPr>
          <w:rFonts w:hint="eastAsia"/>
        </w:rPr>
        <w:t>Answ. To forbear deciding of what might be His purpose to this particular person, (who haply may be an Elect,) because nothing is decided of her final condition in the Word; These reasons may be given, 1.</w:t>
      </w:r>
    </w:p>
    <w:p w14:paraId="233F3864">
      <w:pPr>
        <w:ind w:left="-5"/>
        <w:rPr>
          <w:rFonts w:hint="eastAsia"/>
        </w:rPr>
      </w:pPr>
      <w:r>
        <w:rPr>
          <w:rFonts w:hint="eastAsia"/>
        </w:rPr>
        <w:t>答：暂且不决定祂对这个特定的人（她或许是选民）的目的可能是什么，因为关于她的最终状况，圣经中没有任何决定；可以给出这些原因，1.</w:t>
      </w:r>
    </w:p>
    <w:p w14:paraId="4CB709FD">
      <w:pPr>
        <w:ind w:left="-5"/>
        <w:rPr>
          <w:rFonts w:hint="eastAsia"/>
        </w:rPr>
      </w:pPr>
    </w:p>
    <w:p w14:paraId="17883D29">
      <w:pPr>
        <w:ind w:left="-5"/>
        <w:rPr>
          <w:rFonts w:hint="eastAsia"/>
        </w:rPr>
      </w:pPr>
      <w:r>
        <w:rPr>
          <w:rFonts w:hint="eastAsia"/>
        </w:rPr>
        <w:t>thereby the Lord commendeth His Grace that doth so condescend to such a person.</w:t>
      </w:r>
    </w:p>
    <w:p w14:paraId="625ED6CB">
      <w:pPr>
        <w:ind w:left="-5"/>
        <w:rPr>
          <w:rFonts w:hint="eastAsia"/>
        </w:rPr>
      </w:pPr>
      <w:r>
        <w:rPr>
          <w:rFonts w:hint="eastAsia"/>
        </w:rPr>
        <w:t>藉此主称赞祂的恩典，祂如此屈尊于那样一个人。</w:t>
      </w:r>
    </w:p>
    <w:p w14:paraId="660F84EE">
      <w:pPr>
        <w:ind w:left="-5"/>
        <w:rPr>
          <w:rFonts w:hint="eastAsia"/>
        </w:rPr>
      </w:pPr>
    </w:p>
    <w:p w14:paraId="0938C008">
      <w:pPr>
        <w:ind w:left="-5"/>
        <w:rPr>
          <w:rFonts w:hint="eastAsia"/>
        </w:rPr>
      </w:pPr>
      <w:r>
        <w:rPr>
          <w:rFonts w:hint="eastAsia"/>
        </w:rPr>
        <w:t>2. The aggravation of her guilt and inexcusablnesse; are the moreclear, as hath been said; and thereupon He hath the more accesse to manifest the spotlessenesse of His Justice, as is in the threatning, vers. 23.</w:t>
      </w:r>
    </w:p>
    <w:p w14:paraId="5C90D980">
      <w:pPr>
        <w:ind w:left="-5"/>
        <w:rPr>
          <w:rFonts w:hint="eastAsia"/>
        </w:rPr>
      </w:pPr>
      <w:r>
        <w:rPr>
          <w:rFonts w:hint="eastAsia"/>
        </w:rPr>
        <w:t>2. 她的罪责和不可原谅性的加重；就更清楚了，如前所述；因此祂更有机会显明祂公义的无瑕疵，如在第23节的威胁中所见。</w:t>
      </w:r>
    </w:p>
    <w:p w14:paraId="6591C256">
      <w:pPr>
        <w:ind w:left="-5"/>
        <w:rPr>
          <w:rFonts w:hint="eastAsia"/>
        </w:rPr>
      </w:pPr>
    </w:p>
    <w:p w14:paraId="17F44460">
      <w:pPr>
        <w:ind w:left="-5"/>
        <w:rPr>
          <w:rFonts w:hint="eastAsia"/>
        </w:rPr>
      </w:pPr>
      <w:r>
        <w:rPr>
          <w:rFonts w:hint="eastAsia"/>
        </w:rPr>
        <w:t>3. It doth the more comfort and encourage a penitent sinner, to step forward in the hope of Mercy, seing even such a person as Jezebel hath had such an offer; and that she, if penitent and believing, would have been accepted.</w:t>
      </w:r>
    </w:p>
    <w:p w14:paraId="545B28BC">
      <w:pPr>
        <w:ind w:left="-5"/>
        <w:rPr>
          <w:rFonts w:hint="eastAsia"/>
        </w:rPr>
      </w:pPr>
      <w:r>
        <w:rPr>
          <w:rFonts w:hint="eastAsia"/>
        </w:rPr>
        <w:t>3. 这更安慰并鼓励一个悔改的罪人，在怜悯的盼望中前行，既然连耶洗别那样的人也曾有那样的提议；并且她，如果悔改并相信，也会被接纳。</w:t>
      </w:r>
    </w:p>
    <w:p w14:paraId="77EC6255">
      <w:pPr>
        <w:ind w:left="-5"/>
        <w:rPr>
          <w:rFonts w:hint="eastAsia"/>
        </w:rPr>
      </w:pPr>
    </w:p>
    <w:p w14:paraId="63A2328F">
      <w:pPr>
        <w:ind w:left="-5"/>
        <w:rPr>
          <w:rFonts w:hint="eastAsia"/>
        </w:rPr>
      </w:pPr>
      <w:r>
        <w:rPr>
          <w:rFonts w:hint="eastAsia"/>
        </w:rPr>
        <w:t>The third thing in the Body of the Epistle, is, the threatning, vers. 22, and 23.</w:t>
      </w:r>
    </w:p>
    <w:p w14:paraId="18FDCC5B">
      <w:pPr>
        <w:ind w:left="-5"/>
        <w:rPr>
          <w:rFonts w:hint="eastAsia"/>
        </w:rPr>
      </w:pPr>
      <w:r>
        <w:rPr>
          <w:rFonts w:hint="eastAsia"/>
        </w:rPr>
        <w:t>书信正文中的第三件事是，威胁，第22和23节。</w:t>
      </w:r>
    </w:p>
    <w:p w14:paraId="5BB61BC5">
      <w:pPr>
        <w:ind w:left="-5"/>
        <w:rPr>
          <w:rFonts w:hint="eastAsia"/>
        </w:rPr>
      </w:pPr>
    </w:p>
    <w:p w14:paraId="479759C3">
      <w:pPr>
        <w:ind w:left="-5"/>
        <w:rPr>
          <w:rFonts w:hint="eastAsia"/>
        </w:rPr>
      </w:pPr>
      <w:r>
        <w:rPr>
          <w:rFonts w:hint="eastAsia"/>
        </w:rPr>
        <w:t>Whereby He again wonderfully presseth her, and these who were seduced by her, to the exercise of that much slighted duty of Repentance.</w:t>
      </w:r>
    </w:p>
    <w:p w14:paraId="2D723DD4">
      <w:pPr>
        <w:ind w:left="-5"/>
        <w:rPr>
          <w:rFonts w:hint="eastAsia"/>
        </w:rPr>
      </w:pPr>
      <w:r>
        <w:rPr>
          <w:rFonts w:hint="eastAsia"/>
        </w:rPr>
        <w:t>藉此祂再次奇妙地催促她，和那些被她引诱的人，去操练那被大大轻视的悔改本分。</w:t>
      </w:r>
    </w:p>
    <w:p w14:paraId="1558C54A">
      <w:pPr>
        <w:ind w:left="-5"/>
        <w:rPr>
          <w:rFonts w:hint="eastAsia"/>
        </w:rPr>
      </w:pPr>
    </w:p>
    <w:p w14:paraId="09ACA840">
      <w:pPr>
        <w:ind w:left="-5"/>
        <w:rPr>
          <w:rFonts w:hint="eastAsia"/>
        </w:rPr>
      </w:pPr>
      <w:r>
        <w:rPr>
          <w:rFonts w:hint="eastAsia"/>
        </w:rPr>
        <w:t>The threatning hath three parts, 1. Something is threatned.</w:t>
      </w:r>
    </w:p>
    <w:p w14:paraId="79A719A3">
      <w:pPr>
        <w:ind w:left="-5"/>
        <w:rPr>
          <w:rFonts w:hint="eastAsia"/>
        </w:rPr>
      </w:pPr>
      <w:r>
        <w:rPr>
          <w:rFonts w:hint="eastAsia"/>
        </w:rPr>
        <w:t>这威胁有三部分，1. 有某事被威胁。</w:t>
      </w:r>
    </w:p>
    <w:p w14:paraId="29090CAB">
      <w:pPr>
        <w:ind w:left="-5"/>
        <w:rPr>
          <w:rFonts w:hint="eastAsia"/>
        </w:rPr>
      </w:pPr>
    </w:p>
    <w:p w14:paraId="22DC3938">
      <w:pPr>
        <w:ind w:left="-5"/>
        <w:rPr>
          <w:rFonts w:hint="eastAsia"/>
        </w:rPr>
      </w:pPr>
      <w:r>
        <w:rPr>
          <w:rFonts w:hint="eastAsia"/>
        </w:rPr>
        <w:t>2. An exception is put in, leaving a door open to Mercy.</w:t>
      </w:r>
    </w:p>
    <w:p w14:paraId="4F940835">
      <w:pPr>
        <w:ind w:left="-5"/>
        <w:rPr>
          <w:rFonts w:hint="eastAsia"/>
        </w:rPr>
      </w:pPr>
      <w:r>
        <w:rPr>
          <w:rFonts w:hint="eastAsia"/>
        </w:rPr>
        <w:t>2. 放入一个例外，为怜悯留一扇敞开的门。</w:t>
      </w:r>
    </w:p>
    <w:p w14:paraId="30A8C2CB">
      <w:pPr>
        <w:ind w:left="-5"/>
        <w:rPr>
          <w:rFonts w:hint="eastAsia"/>
        </w:rPr>
      </w:pPr>
    </w:p>
    <w:p w14:paraId="38882ECF">
      <w:pPr>
        <w:ind w:left="-5"/>
        <w:rPr>
          <w:rFonts w:hint="eastAsia"/>
        </w:rPr>
      </w:pPr>
      <w:r>
        <w:rPr>
          <w:rFonts w:hint="eastAsia"/>
        </w:rPr>
        <w:t>3. The scope or effect of the Lords executing this threatning, is set down.</w:t>
      </w:r>
    </w:p>
    <w:p w14:paraId="12CBEEC7">
      <w:pPr>
        <w:ind w:left="-5"/>
        <w:rPr>
          <w:rFonts w:hint="eastAsia"/>
        </w:rPr>
      </w:pPr>
      <w:r>
        <w:rPr>
          <w:rFonts w:hint="eastAsia"/>
        </w:rPr>
        <w:t>3. 主执行这威胁的目的或果效被陈述。</w:t>
      </w:r>
    </w:p>
    <w:p w14:paraId="7BC2EDC7">
      <w:pPr>
        <w:ind w:left="-5"/>
        <w:rPr>
          <w:rFonts w:hint="eastAsia"/>
        </w:rPr>
      </w:pPr>
    </w:p>
    <w:p w14:paraId="75A77275">
      <w:pPr>
        <w:ind w:left="-5"/>
        <w:rPr>
          <w:rFonts w:hint="eastAsia"/>
        </w:rPr>
      </w:pPr>
      <w:r>
        <w:rPr>
          <w:rFonts w:hint="eastAsia"/>
        </w:rPr>
        <w:t>The thing threatned, is threefold, according to the several parties that he threatneth.</w:t>
      </w:r>
    </w:p>
    <w:p w14:paraId="471C660F">
      <w:pPr>
        <w:ind w:left="-5"/>
        <w:rPr>
          <w:rFonts w:hint="eastAsia"/>
        </w:rPr>
      </w:pPr>
      <w:r>
        <w:rPr>
          <w:rFonts w:hint="eastAsia"/>
        </w:rPr>
        <w:t>被威胁的事有三样，根据祂所威胁的几方。</w:t>
      </w:r>
    </w:p>
    <w:p w14:paraId="010DD189">
      <w:pPr>
        <w:ind w:left="-5"/>
        <w:rPr>
          <w:rFonts w:hint="eastAsia"/>
        </w:rPr>
      </w:pPr>
    </w:p>
    <w:p w14:paraId="241104BC">
      <w:pPr>
        <w:ind w:left="-5"/>
        <w:rPr>
          <w:rFonts w:hint="eastAsia"/>
        </w:rPr>
      </w:pPr>
      <w:r>
        <w:rPr>
          <w:rFonts w:hint="eastAsia"/>
        </w:rPr>
        <w:t>1. For Jezebel, Behold, I will cast her upon a bed: which pointeth out some remarkable stroak or plague threatned to be inflicted upon her, whereby she should become a spectacle to others, and yet not be instantly removed.</w:t>
      </w:r>
    </w:p>
    <w:p w14:paraId="28AB2D26">
      <w:pPr>
        <w:ind w:left="-5"/>
        <w:rPr>
          <w:rFonts w:hint="eastAsia"/>
        </w:rPr>
      </w:pPr>
      <w:r>
        <w:rPr>
          <w:rFonts w:hint="eastAsia"/>
        </w:rPr>
        <w:t>1. 对耶洗别，看哪，我要将她扔在床上：这指出一个显着的打击或灾殃，被威胁要加在她身上，藉此她将成为别人的警戒，却不立刻被除去。</w:t>
      </w:r>
    </w:p>
    <w:p w14:paraId="79E0CA74">
      <w:pPr>
        <w:ind w:left="-5"/>
        <w:rPr>
          <w:rFonts w:hint="eastAsia"/>
        </w:rPr>
      </w:pPr>
    </w:p>
    <w:p w14:paraId="3CA46614">
      <w:pPr>
        <w:ind w:left="-5"/>
        <w:rPr>
          <w:rFonts w:hint="eastAsia"/>
        </w:rPr>
      </w:pPr>
      <w:r>
        <w:rPr>
          <w:rFonts w:hint="eastAsia"/>
        </w:rPr>
        <w:t>2. For them that commit adultery with her, I will cast them into great tribulation, that is, I will bring upon them that partake of her sin, whether in respect of spiritual or bodily adultery (for she was guilty of both) grievous and publick temporal stroaks.</w:t>
      </w:r>
    </w:p>
    <w:p w14:paraId="0123E663">
      <w:pPr>
        <w:ind w:left="-5"/>
        <w:rPr>
          <w:rFonts w:hint="eastAsia"/>
        </w:rPr>
      </w:pPr>
      <w:r>
        <w:rPr>
          <w:rFonts w:hint="eastAsia"/>
        </w:rPr>
        <w:t>2. 对那些与她行淫的人，我要将他们扔在大患难中，也就是说，我要将严重的和公开的暂时的打击，加在那些分享她罪的人身上，无论是在属灵的还是身体的淫乱方面（因为她两者都有罪）。</w:t>
      </w:r>
    </w:p>
    <w:p w14:paraId="23B184FB">
      <w:pPr>
        <w:ind w:left="-5"/>
        <w:rPr>
          <w:rFonts w:hint="eastAsia"/>
        </w:rPr>
      </w:pPr>
    </w:p>
    <w:p w14:paraId="6BD4259C">
      <w:pPr>
        <w:ind w:left="-5"/>
        <w:rPr>
          <w:rFonts w:hint="eastAsia"/>
        </w:rPr>
      </w:pPr>
      <w:r>
        <w:rPr>
          <w:rFonts w:hint="eastAsia"/>
        </w:rPr>
        <w:t>And, 3. I will kill her children with death: for, her children, it's like were children begoten in their unclean conversing together: them the Lord threatens to remove, and thereby to give an evidence of His displeasure at their way, as He did Davids child for his adultery.</w:t>
      </w:r>
    </w:p>
    <w:p w14:paraId="4E3929D8">
      <w:pPr>
        <w:ind w:left="-5"/>
        <w:rPr>
          <w:rFonts w:hint="eastAsia"/>
        </w:rPr>
      </w:pPr>
      <w:r>
        <w:rPr>
          <w:rFonts w:hint="eastAsia"/>
        </w:rPr>
        <w:t>并且，3. 我要用死亡杀死她的儿女：因为，她的儿女，很可能是在他们不洁的交往中所生的孩子：主威胁要除去他们，并藉此显明祂对他们道路的不悦，如同祂因大卫的淫乱而取去他的孩子。</w:t>
      </w:r>
    </w:p>
    <w:p w14:paraId="0C70278B">
      <w:pPr>
        <w:ind w:left="-5"/>
        <w:rPr>
          <w:rFonts w:hint="eastAsia"/>
        </w:rPr>
      </w:pPr>
    </w:p>
    <w:p w14:paraId="6AC67243">
      <w:pPr>
        <w:ind w:left="-5"/>
        <w:rPr>
          <w:rFonts w:hint="eastAsia"/>
        </w:rPr>
      </w:pPr>
      <w:r>
        <w:rPr>
          <w:rFonts w:hint="eastAsia"/>
        </w:rPr>
        <w:t>For, we conceive, the children of her spiritual whoredom, are understood under that expression, these that commit adultery with her.</w:t>
      </w:r>
    </w:p>
    <w:p w14:paraId="29EC70F1">
      <w:pPr>
        <w:ind w:left="-5"/>
        <w:rPr>
          <w:rFonts w:hint="eastAsia"/>
        </w:rPr>
      </w:pPr>
      <w:r>
        <w:rPr>
          <w:rFonts w:hint="eastAsia"/>
        </w:rPr>
        <w:t>因为，我们认为，她属灵淫乱的儿女，被包含在那个表达之下，即那些与她行淫的人。</w:t>
      </w:r>
    </w:p>
    <w:p w14:paraId="17F30C27">
      <w:pPr>
        <w:ind w:left="-5"/>
        <w:rPr>
          <w:rFonts w:hint="eastAsia"/>
        </w:rPr>
      </w:pPr>
    </w:p>
    <w:p w14:paraId="50BFC8E1">
      <w:pPr>
        <w:ind w:left="-5"/>
        <w:rPr>
          <w:rFonts w:hint="eastAsia"/>
        </w:rPr>
      </w:pPr>
      <w:r>
        <w:rPr>
          <w:rFonts w:hint="eastAsia"/>
        </w:rPr>
        <w:t>From which we may see, that grosse Errors may procure many temporal and bodily crosses, as was formerly said.</w:t>
      </w:r>
    </w:p>
    <w:p w14:paraId="4DC00F91">
      <w:pPr>
        <w:ind w:left="-5"/>
        <w:rPr>
          <w:rFonts w:hint="eastAsia"/>
        </w:rPr>
      </w:pPr>
      <w:r>
        <w:rPr>
          <w:rFonts w:hint="eastAsia"/>
        </w:rPr>
        <w:t>由此我们可以看到，严重的错误可能招致许多暂时的和身体的十字架，如前所述。</w:t>
      </w:r>
    </w:p>
    <w:p w14:paraId="19F6AFF1">
      <w:pPr>
        <w:ind w:left="-5"/>
        <w:rPr>
          <w:rFonts w:hint="eastAsia"/>
        </w:rPr>
      </w:pPr>
    </w:p>
    <w:p w14:paraId="408968E3">
      <w:pPr>
        <w:ind w:left="-5"/>
        <w:rPr>
          <w:rFonts w:hint="eastAsia"/>
        </w:rPr>
      </w:pPr>
      <w:r>
        <w:rPr>
          <w:rFonts w:hint="eastAsia"/>
        </w:rPr>
        <w:t>Yet secondly (as is said) even this threatning hath a door open in it, and is not absolute, but conditional, except they repent, &amp;c. which doth indeed exceedingly set forth and commend the Grace of God.</w:t>
      </w:r>
    </w:p>
    <w:p w14:paraId="22656C94">
      <w:pPr>
        <w:ind w:left="-5"/>
        <w:rPr>
          <w:rFonts w:hint="eastAsia"/>
        </w:rPr>
      </w:pPr>
      <w:r>
        <w:rPr>
          <w:rFonts w:hint="eastAsia"/>
        </w:rPr>
        <w:t>然而其次（如前所述）即使这个威胁，也有一扇敞开的门，并且不是绝对的，而是有条件的，除非他们悔改，等等，这的确极大地显明并称赞了神的恩典。</w:t>
      </w:r>
    </w:p>
    <w:p w14:paraId="438BA75F">
      <w:pPr>
        <w:ind w:left="-5"/>
        <w:rPr>
          <w:rFonts w:hint="eastAsia"/>
        </w:rPr>
      </w:pPr>
    </w:p>
    <w:p w14:paraId="0473E113">
      <w:pPr>
        <w:ind w:left="-5"/>
        <w:rPr>
          <w:rFonts w:hint="eastAsia"/>
        </w:rPr>
      </w:pPr>
      <w:r>
        <w:rPr>
          <w:rFonts w:hint="eastAsia"/>
        </w:rPr>
        <w:t>The third thing, is the Lords end, which is the manifesting or Himself in two of three of His Atributes, to wit, His Omniscience, Justice, and power, as was hinted in the entry.</w:t>
      </w:r>
    </w:p>
    <w:p w14:paraId="360EBD21">
      <w:pPr>
        <w:ind w:left="-5"/>
        <w:rPr>
          <w:rFonts w:hint="eastAsia"/>
        </w:rPr>
      </w:pPr>
      <w:r>
        <w:rPr>
          <w:rFonts w:hint="eastAsia"/>
        </w:rPr>
        <w:t>第三件事是，主的目的，即在祂的三个属性中显明祂自己，即，祂的全知、公义和权能，正如在开头所暗示的。</w:t>
      </w:r>
    </w:p>
    <w:p w14:paraId="0103EC0C">
      <w:pPr>
        <w:ind w:left="-5"/>
        <w:rPr>
          <w:rFonts w:hint="eastAsia"/>
        </w:rPr>
      </w:pPr>
    </w:p>
    <w:p w14:paraId="5701CDB8">
      <w:pPr>
        <w:ind w:left="-5"/>
        <w:rPr>
          <w:rFonts w:hint="eastAsia"/>
        </w:rPr>
      </w:pPr>
      <w:r>
        <w:rPr>
          <w:rFonts w:hint="eastAsia"/>
        </w:rPr>
        <w:t>When the Lord forbeareth wicked men, He is either thought not to see, or know such things; or not to be just, and powerful to redresse and avenge the same: and when he severly and publickly inflicteth judgement upon such, then He is known not only to be Omniscient, but also lust and Powerful; and this is that which he aimeth at, especially in his Churches.</w:t>
      </w:r>
    </w:p>
    <w:p w14:paraId="30039F9B">
      <w:pPr>
        <w:ind w:left="-5"/>
        <w:rPr>
          <w:rFonts w:hint="eastAsia"/>
        </w:rPr>
      </w:pPr>
      <w:r>
        <w:rPr>
          <w:rFonts w:hint="eastAsia"/>
        </w:rPr>
        <w:t>当主宽容恶人时，祂要么被认为看不见，或不知道这样的事；要么被认为不公义，没有能力来纠正和报应：当祂严厉并公开地对那样的人施加审判时，祂就被知道不仅是全知的，而且是公义和有能力的；而这正是祂所意图的，特别是在祂的教会中。</w:t>
      </w:r>
    </w:p>
    <w:p w14:paraId="3B74534F">
      <w:pPr>
        <w:ind w:left="-5"/>
        <w:rPr>
          <w:rFonts w:hint="eastAsia"/>
        </w:rPr>
      </w:pPr>
    </w:p>
    <w:p w14:paraId="20EB4594">
      <w:pPr>
        <w:ind w:left="-5"/>
        <w:rPr>
          <w:rFonts w:hint="eastAsia"/>
        </w:rPr>
      </w:pPr>
      <w:r>
        <w:rPr>
          <w:rFonts w:hint="eastAsia"/>
        </w:rPr>
        <w:t>The last thing, is, the mitigation of this threatning, vers 24, 25.</w:t>
      </w:r>
    </w:p>
    <w:p w14:paraId="30EAF837">
      <w:pPr>
        <w:ind w:left="-5"/>
        <w:rPr>
          <w:rFonts w:hint="eastAsia"/>
        </w:rPr>
      </w:pPr>
      <w:r>
        <w:rPr>
          <w:rFonts w:hint="eastAsia"/>
        </w:rPr>
        <w:t>最后一件事是，这个威胁的减轻，第24、25节。</w:t>
      </w:r>
    </w:p>
    <w:p w14:paraId="29CC5ECE">
      <w:pPr>
        <w:ind w:left="-5"/>
        <w:rPr>
          <w:rFonts w:hint="eastAsia"/>
        </w:rPr>
      </w:pPr>
    </w:p>
    <w:p w14:paraId="64DD9065">
      <w:pPr>
        <w:ind w:left="-5"/>
        <w:rPr>
          <w:rFonts w:hint="eastAsia"/>
        </w:rPr>
      </w:pPr>
      <w:r>
        <w:rPr>
          <w:rFonts w:hint="eastAsia"/>
        </w:rPr>
        <w:t>Wherein we may consider these two, First, To whom it is directed.</w:t>
      </w:r>
    </w:p>
    <w:p w14:paraId="1F281868">
      <w:pPr>
        <w:ind w:left="-5"/>
        <w:rPr>
          <w:rFonts w:hint="eastAsia"/>
        </w:rPr>
      </w:pPr>
      <w:r>
        <w:rPr>
          <w:rFonts w:hint="eastAsia"/>
        </w:rPr>
        <w:t>其中我们可以考虑这两点，首先，它是针对谁的。</w:t>
      </w:r>
    </w:p>
    <w:p w14:paraId="57943BB0">
      <w:pPr>
        <w:ind w:left="-5"/>
        <w:rPr>
          <w:rFonts w:hint="eastAsia"/>
        </w:rPr>
      </w:pPr>
    </w:p>
    <w:p w14:paraId="4C8CDC0F">
      <w:pPr>
        <w:ind w:left="-5"/>
        <w:rPr>
          <w:rFonts w:hint="eastAsia"/>
        </w:rPr>
      </w:pPr>
      <w:r>
        <w:rPr>
          <w:rFonts w:hint="eastAsia"/>
        </w:rPr>
        <w:t>Secondly, What is the mitigation it self.</w:t>
      </w:r>
    </w:p>
    <w:p w14:paraId="09B657F4">
      <w:pPr>
        <w:ind w:left="-5"/>
        <w:rPr>
          <w:rFonts w:hint="eastAsia"/>
        </w:rPr>
      </w:pPr>
      <w:r>
        <w:rPr>
          <w:rFonts w:hint="eastAsia"/>
        </w:rPr>
        <w:t>其次，减轻本身是什么。</w:t>
      </w:r>
    </w:p>
    <w:p w14:paraId="3EADC407">
      <w:pPr>
        <w:ind w:left="-5"/>
        <w:rPr>
          <w:rFonts w:hint="eastAsia"/>
        </w:rPr>
      </w:pPr>
    </w:p>
    <w:p w14:paraId="7C87D855">
      <w:pPr>
        <w:ind w:left="-5"/>
        <w:rPr>
          <w:rFonts w:hint="eastAsia"/>
        </w:rPr>
      </w:pPr>
      <w:r>
        <w:rPr>
          <w:rFonts w:hint="eastAsia"/>
        </w:rPr>
        <w:t>1. It's directed, to you ὑ μιν; to you, in the plural number, that is, to the companie of Ministers, who were designed by the Title Angel, at the entry.</w:t>
      </w:r>
    </w:p>
    <w:p w14:paraId="645FCBAC">
      <w:pPr>
        <w:ind w:left="-5"/>
        <w:rPr>
          <w:rFonts w:hint="eastAsia"/>
        </w:rPr>
      </w:pPr>
      <w:r>
        <w:rPr>
          <w:rFonts w:hint="eastAsia"/>
        </w:rPr>
        <w:t>1. 它是针对，你们 ὑ μιν；你们，是复数，也就是说，是针对传道人群体，他们在开头被以天使的头衔指定。</w:t>
      </w:r>
    </w:p>
    <w:p w14:paraId="33B90FDE">
      <w:pPr>
        <w:ind w:left="-5"/>
        <w:rPr>
          <w:rFonts w:hint="eastAsia"/>
        </w:rPr>
      </w:pPr>
    </w:p>
    <w:p w14:paraId="463DC2ED">
      <w:pPr>
        <w:ind w:left="-5"/>
        <w:rPr>
          <w:rFonts w:hint="eastAsia"/>
        </w:rPr>
      </w:pPr>
      <w:r>
        <w:rPr>
          <w:rFonts w:hint="eastAsia"/>
        </w:rPr>
        <w:t>And to the rest in Thyatira, that is, the Members of the Church, contradistinguished from the Ministers.</w:t>
      </w:r>
    </w:p>
    <w:p w14:paraId="5B08A67E">
      <w:pPr>
        <w:ind w:left="-5"/>
        <w:rPr>
          <w:rFonts w:hint="eastAsia"/>
        </w:rPr>
      </w:pPr>
      <w:r>
        <w:rPr>
          <w:rFonts w:hint="eastAsia"/>
        </w:rPr>
        <w:t>并且对推雅推喇其余的人，也就是说，教会的成员，与传道人相区别。</w:t>
      </w:r>
    </w:p>
    <w:p w14:paraId="0C5D6977">
      <w:pPr>
        <w:ind w:left="-5"/>
        <w:rPr>
          <w:rFonts w:hint="eastAsia"/>
        </w:rPr>
      </w:pPr>
    </w:p>
    <w:p w14:paraId="617EC6E6">
      <w:pPr>
        <w:ind w:left="-5"/>
        <w:rPr>
          <w:rFonts w:hint="eastAsia"/>
        </w:rPr>
      </w:pPr>
      <w:r>
        <w:rPr>
          <w:rFonts w:hint="eastAsia"/>
        </w:rPr>
        <w:t>It's added, that have not this Doctrine and have not known the depts of Satan, &amp;c.</w:t>
      </w:r>
    </w:p>
    <w:p w14:paraId="47A19484">
      <w:pPr>
        <w:ind w:left="-5"/>
        <w:rPr>
          <w:rFonts w:hint="eastAsia"/>
        </w:rPr>
      </w:pPr>
      <w:r>
        <w:rPr>
          <w:rFonts w:hint="eastAsia"/>
        </w:rPr>
        <w:t>补充说，他们没有这教义，也没有认识撒但的深奥之理，等等。</w:t>
      </w:r>
    </w:p>
    <w:p w14:paraId="4473AAE6">
      <w:pPr>
        <w:ind w:left="-5"/>
        <w:rPr>
          <w:rFonts w:hint="eastAsia"/>
        </w:rPr>
      </w:pPr>
    </w:p>
    <w:p w14:paraId="7DB5EC75">
      <w:pPr>
        <w:ind w:left="-5"/>
        <w:rPr>
          <w:rFonts w:hint="eastAsia"/>
        </w:rPr>
      </w:pPr>
      <w:r>
        <w:rPr>
          <w:rFonts w:hint="eastAsia"/>
        </w:rPr>
        <w:t>This is to distinguish the Churchmembers, that were pure and clean, from these that were corrupted with Jezebels doctrine.</w:t>
      </w:r>
    </w:p>
    <w:p w14:paraId="247FD858">
      <w:pPr>
        <w:ind w:left="-5"/>
        <w:rPr>
          <w:rFonts w:hint="eastAsia"/>
        </w:rPr>
      </w:pPr>
      <w:r>
        <w:rPr>
          <w:rFonts w:hint="eastAsia"/>
        </w:rPr>
        <w:t>这是为区别那些纯洁干净的教会成员，与那些被耶洗别教义败坏的。</w:t>
      </w:r>
    </w:p>
    <w:p w14:paraId="6F4B3D5B">
      <w:pPr>
        <w:ind w:left="-5"/>
        <w:rPr>
          <w:rFonts w:hint="eastAsia"/>
        </w:rPr>
      </w:pPr>
    </w:p>
    <w:p w14:paraId="4EA19973">
      <w:pPr>
        <w:ind w:left="-5"/>
        <w:rPr>
          <w:rFonts w:hint="eastAsia"/>
        </w:rPr>
      </w:pPr>
      <w:r>
        <w:rPr>
          <w:rFonts w:hint="eastAsia"/>
        </w:rPr>
        <w:t>So there are three parties implied here, 1, The Ministers.</w:t>
      </w:r>
    </w:p>
    <w:p w14:paraId="162B6D13">
      <w:pPr>
        <w:ind w:left="-5"/>
        <w:rPr>
          <w:rFonts w:hint="eastAsia"/>
        </w:rPr>
      </w:pPr>
      <w:r>
        <w:rPr>
          <w:rFonts w:hint="eastAsia"/>
        </w:rPr>
        <w:t>所以这里暗示了三方，1，传道人。</w:t>
      </w:r>
    </w:p>
    <w:p w14:paraId="795D0D74">
      <w:pPr>
        <w:ind w:left="-5"/>
        <w:rPr>
          <w:rFonts w:hint="eastAsia"/>
        </w:rPr>
      </w:pPr>
    </w:p>
    <w:p w14:paraId="0B364FEA">
      <w:pPr>
        <w:ind w:left="-5"/>
        <w:rPr>
          <w:rFonts w:hint="eastAsia"/>
        </w:rPr>
      </w:pPr>
      <w:r>
        <w:rPr>
          <w:rFonts w:hint="eastAsia"/>
        </w:rPr>
        <w:t>2 The pure Members.</w:t>
      </w:r>
    </w:p>
    <w:p w14:paraId="4CA3246A">
      <w:pPr>
        <w:ind w:left="-5"/>
        <w:rPr>
          <w:rFonts w:hint="eastAsia"/>
        </w:rPr>
      </w:pPr>
      <w:r>
        <w:rPr>
          <w:rFonts w:hint="eastAsia"/>
        </w:rPr>
        <w:t>2 纯洁的成员。</w:t>
      </w:r>
    </w:p>
    <w:p w14:paraId="56B2CF05">
      <w:pPr>
        <w:ind w:left="-5"/>
        <w:rPr>
          <w:rFonts w:hint="eastAsia"/>
        </w:rPr>
      </w:pPr>
    </w:p>
    <w:p w14:paraId="7E05EB59">
      <w:pPr>
        <w:ind w:left="-5"/>
        <w:rPr>
          <w:rFonts w:hint="eastAsia"/>
        </w:rPr>
      </w:pPr>
      <w:r>
        <w:rPr>
          <w:rFonts w:hint="eastAsia"/>
        </w:rPr>
        <w:t>To both these this consolation is directed.</w:t>
      </w:r>
    </w:p>
    <w:p w14:paraId="67FB5BBE">
      <w:pPr>
        <w:ind w:left="-5"/>
        <w:rPr>
          <w:rFonts w:hint="eastAsia"/>
        </w:rPr>
      </w:pPr>
      <w:r>
        <w:rPr>
          <w:rFonts w:hint="eastAsia"/>
        </w:rPr>
        <w:t>这安慰是针对这两者的。</w:t>
      </w:r>
    </w:p>
    <w:p w14:paraId="5AB0272B">
      <w:pPr>
        <w:ind w:left="-5"/>
        <w:rPr>
          <w:rFonts w:hint="eastAsia"/>
        </w:rPr>
      </w:pPr>
    </w:p>
    <w:p w14:paraId="162CC73B">
      <w:pPr>
        <w:ind w:left="-5"/>
        <w:rPr>
          <w:rFonts w:hint="eastAsia"/>
        </w:rPr>
      </w:pPr>
      <w:r>
        <w:rPr>
          <w:rFonts w:hint="eastAsia"/>
        </w:rPr>
        <w:t>3. There are some led away with these corruptions, which are not included.</w:t>
      </w:r>
    </w:p>
    <w:p w14:paraId="1AC50AEF">
      <w:pPr>
        <w:ind w:left="-5"/>
        <w:rPr>
          <w:rFonts w:hint="eastAsia"/>
        </w:rPr>
      </w:pPr>
      <w:r>
        <w:rPr>
          <w:rFonts w:hint="eastAsia"/>
        </w:rPr>
        <w:t>3. 有一些被这些败坏带走的，他们不被包括在内。</w:t>
      </w:r>
    </w:p>
    <w:p w14:paraId="57EF9B22">
      <w:pPr>
        <w:ind w:left="-5"/>
        <w:rPr>
          <w:rFonts w:hint="eastAsia"/>
        </w:rPr>
      </w:pPr>
    </w:p>
    <w:p w14:paraId="4C676E9F">
      <w:pPr>
        <w:ind w:left="-5"/>
        <w:rPr>
          <w:rFonts w:hint="eastAsia"/>
        </w:rPr>
      </w:pPr>
      <w:r>
        <w:rPr>
          <w:rFonts w:hint="eastAsia"/>
        </w:rPr>
        <w:t>The pure Members, are qualified and distinguished by these two, 1. They have not this doctrine, that is, they own not, nor maintain, nor reprove this corrupt doctrine.</w:t>
      </w:r>
    </w:p>
    <w:p w14:paraId="15D2CBA0">
      <w:pPr>
        <w:ind w:left="-5"/>
        <w:rPr>
          <w:rFonts w:hint="eastAsia"/>
        </w:rPr>
      </w:pPr>
      <w:r>
        <w:rPr>
          <w:rFonts w:hint="eastAsia"/>
        </w:rPr>
        <w:t>纯洁的成员，由这两点来限定和区分，1. 他们没有这教义，也就是说，他们不承认，不维护，也不责备这败坏的教义。</w:t>
      </w:r>
    </w:p>
    <w:p w14:paraId="61D04D13">
      <w:pPr>
        <w:ind w:left="-5"/>
        <w:rPr>
          <w:rFonts w:hint="eastAsia"/>
        </w:rPr>
      </w:pPr>
    </w:p>
    <w:p w14:paraId="7FFD1E7A">
      <w:pPr>
        <w:ind w:left="-5"/>
        <w:rPr>
          <w:rFonts w:hint="eastAsia"/>
        </w:rPr>
      </w:pPr>
      <w:r>
        <w:rPr>
          <w:rFonts w:hint="eastAsia"/>
        </w:rPr>
        <w:t>2. They have not known the depths of Satan, that is, they have not loved nor approven the same, nor in their practice experimentally meddled there with.</w:t>
      </w:r>
    </w:p>
    <w:p w14:paraId="6912F30C">
      <w:pPr>
        <w:ind w:left="-5"/>
        <w:rPr>
          <w:rFonts w:hint="eastAsia"/>
        </w:rPr>
      </w:pPr>
      <w:r>
        <w:rPr>
          <w:rFonts w:hint="eastAsia"/>
        </w:rPr>
        <w:t>2. 他们没有认识撒但的深奥之理，也就是说，他们不爱，也不赞同，也没有在他们的实践中经验性地参与其中。</w:t>
      </w:r>
    </w:p>
    <w:p w14:paraId="15FC1A7D">
      <w:pPr>
        <w:ind w:left="-5"/>
        <w:rPr>
          <w:rFonts w:hint="eastAsia"/>
        </w:rPr>
      </w:pPr>
    </w:p>
    <w:p w14:paraId="66467411">
      <w:pPr>
        <w:ind w:left="-5"/>
        <w:rPr>
          <w:rFonts w:hint="eastAsia"/>
        </w:rPr>
      </w:pPr>
      <w:r>
        <w:rPr>
          <w:rFonts w:hint="eastAsia"/>
        </w:rPr>
        <w:t>They, that is corrupt Teachers, counted such doctrines and practices, depths and high mysteries and attainments in Religion: therefore they gave them this name of depths.</w:t>
      </w:r>
    </w:p>
    <w:p w14:paraId="06DF1EF8">
      <w:pPr>
        <w:ind w:left="-5"/>
        <w:rPr>
          <w:rFonts w:hint="eastAsia"/>
        </w:rPr>
      </w:pPr>
      <w:r>
        <w:rPr>
          <w:rFonts w:hint="eastAsia"/>
        </w:rPr>
        <w:t>他们，即败坏的教师，认为那样的教义和行为，是宗教中的深奥之理和高超的奥秘和成就：因此他们给它们起名叫深奥之理。</w:t>
      </w:r>
    </w:p>
    <w:p w14:paraId="291C59EC">
      <w:pPr>
        <w:ind w:left="-5"/>
        <w:rPr>
          <w:rFonts w:hint="eastAsia"/>
        </w:rPr>
      </w:pPr>
    </w:p>
    <w:p w14:paraId="1352E417">
      <w:pPr>
        <w:ind w:left="-5"/>
        <w:rPr>
          <w:rFonts w:hint="eastAsia"/>
        </w:rPr>
      </w:pPr>
      <w:r>
        <w:rPr>
          <w:rFonts w:hint="eastAsia"/>
        </w:rPr>
        <w:t>And it's not to be thought that they called them depths of Satan; but the Lord addeth this, to shew indeed what kind of depths they were: they are (faith He) depths indeed, as they spake; but they are the devils depths or depths of Satan.</w:t>
      </w:r>
    </w:p>
    <w:p w14:paraId="4C46FAB1">
      <w:pPr>
        <w:ind w:left="-5"/>
        <w:rPr>
          <w:rFonts w:hint="eastAsia"/>
        </w:rPr>
      </w:pPr>
      <w:r>
        <w:rPr>
          <w:rFonts w:hint="eastAsia"/>
        </w:rPr>
        <w:t>不应认为他们称之为撒但的深奥之理；而是主加上这个，为要显明它们确实是何种深奥之理：祂说，它们确实是深奥之理，如他们所说；但它们是魔鬼的深奥之理，或撒但的深奥之理。</w:t>
      </w:r>
    </w:p>
    <w:p w14:paraId="5055E60C">
      <w:pPr>
        <w:ind w:left="-5"/>
        <w:rPr>
          <w:rFonts w:hint="eastAsia"/>
        </w:rPr>
      </w:pPr>
    </w:p>
    <w:p w14:paraId="6CFEC373">
      <w:pPr>
        <w:ind w:left="-5"/>
        <w:rPr>
          <w:rFonts w:hint="eastAsia"/>
        </w:rPr>
      </w:pPr>
      <w:r>
        <w:rPr>
          <w:rFonts w:hint="eastAsia"/>
        </w:rPr>
        <w:t>Which expression, holdeth out these two, 1.</w:t>
      </w:r>
    </w:p>
    <w:p w14:paraId="744515CE">
      <w:pPr>
        <w:ind w:left="-5"/>
        <w:rPr>
          <w:rFonts w:hint="eastAsia"/>
        </w:rPr>
      </w:pPr>
      <w:r>
        <w:rPr>
          <w:rFonts w:hint="eastAsia"/>
        </w:rPr>
        <w:t>这个表达，显明了这两点，1.</w:t>
      </w:r>
    </w:p>
    <w:p w14:paraId="45FC8D8F">
      <w:pPr>
        <w:ind w:left="-5"/>
        <w:rPr>
          <w:rFonts w:hint="eastAsia"/>
        </w:rPr>
      </w:pPr>
    </w:p>
    <w:p w14:paraId="12EA81A2">
      <w:pPr>
        <w:ind w:left="-5"/>
        <w:rPr>
          <w:rFonts w:hint="eastAsia"/>
        </w:rPr>
      </w:pPr>
      <w:r>
        <w:rPr>
          <w:rFonts w:hint="eastAsia"/>
        </w:rPr>
        <w:t>The great subtilty of the adversary of mans Salvation, the devil, he hath depths in his way; all his designs are not obvious; he can vail and cover things and make them appear far other wayes than they are; and he exerciseth his subtilty most especially and deeply, in the carrying on of Error, and drawing of souls from the Truth: these are his depths here; and his subtilty is spoken of, 2 Cor. 11:3 his wiles and cunning craftinesse and special slight, Ephes. 4:14 whereby it cometh to passe that he intangleth, and, as it were, bewitcheth, Gal 3:1 many with the most grosse delusions.</w:t>
      </w:r>
    </w:p>
    <w:p w14:paraId="494F6E13">
      <w:pPr>
        <w:ind w:left="-5"/>
        <w:rPr>
          <w:rFonts w:hint="eastAsia"/>
        </w:rPr>
      </w:pPr>
      <w:r>
        <w:rPr>
          <w:rFonts w:hint="eastAsia"/>
        </w:rPr>
        <w:t>人类救恩的仇敌，魔鬼，其极大的狡猾，他有他的深奥之理；他所有的计谋并非都显而易见；他能遮掩和隐藏事物，使它们看起来与真相大相径庭；并且他最特别、最深刻地运用他的狡猾，来推进错误，并引诱灵魂离开真理：这些是他此处的深奥之理；他的狡猾在哥林多后书11:3中被提及；他的诡计和狡猾的诡诈和特别的巧计，以弗所书4:14，藉此他得以缠住，并且，仿佛迷惑，加拉太书3:1，许多人，用最粗鄙的迷惑。</w:t>
      </w:r>
    </w:p>
    <w:p w14:paraId="62184D03">
      <w:pPr>
        <w:ind w:left="-5"/>
        <w:rPr>
          <w:rFonts w:hint="eastAsia"/>
        </w:rPr>
      </w:pPr>
    </w:p>
    <w:p w14:paraId="0D66B4A4">
      <w:pPr>
        <w:ind w:left="-5"/>
        <w:rPr>
          <w:rFonts w:hint="eastAsia"/>
        </w:rPr>
      </w:pPr>
      <w:r>
        <w:rPr>
          <w:rFonts w:hint="eastAsia"/>
        </w:rPr>
        <w:t>2. It holdeth out what influence delusion will have upon poor creatures; it will even make them cry up the most absurd Errors for mysteries and depths, as if there were nothing in Religion so excellent as these.</w:t>
      </w:r>
    </w:p>
    <w:p w14:paraId="57B78F41">
      <w:pPr>
        <w:ind w:left="-5"/>
        <w:rPr>
          <w:rFonts w:hint="eastAsia"/>
        </w:rPr>
      </w:pPr>
      <w:r>
        <w:rPr>
          <w:rFonts w:hint="eastAsia"/>
        </w:rPr>
        <w:t>2. 这显明了迷惑对可怜的受造物会有何种影响；它甚至会使他们将最荒谬的错误，吹捧为奥秘和深奥之理，仿佛宗教中没有比这些更卓越的了。</w:t>
      </w:r>
    </w:p>
    <w:p w14:paraId="5A0D116F">
      <w:pPr>
        <w:ind w:left="-5"/>
        <w:rPr>
          <w:rFonts w:hint="eastAsia"/>
        </w:rPr>
      </w:pPr>
    </w:p>
    <w:p w14:paraId="61C8DB6E">
      <w:pPr>
        <w:ind w:left="-5"/>
        <w:rPr>
          <w:rFonts w:hint="eastAsia"/>
        </w:rPr>
      </w:pPr>
      <w:r>
        <w:rPr>
          <w:rFonts w:hint="eastAsia"/>
        </w:rPr>
        <w:t>The mitigation it self, is in two expressions: the first, is negative, vers. 24. I will put upon you none other burden, that is, in sum, I will not give you any other direction, nor prescribe to you any new duty, beside what formerly ye have had given unto you, and to which ye have submitted: for, though burden somtimes signifie some weighty threatning, or denunciation, or judgment, as may be gathered from Jer. 1:19. Yet in this place, it cannot be so understood; but must be understood as it implieth some new duty beside what formerly was imposed upon them, as the exposition in the next verse doth clear.</w:t>
      </w:r>
    </w:p>
    <w:p w14:paraId="79CD5559">
      <w:pPr>
        <w:ind w:left="-5"/>
        <w:rPr>
          <w:rFonts w:hint="eastAsia"/>
        </w:rPr>
      </w:pPr>
      <w:r>
        <w:rPr>
          <w:rFonts w:hint="eastAsia"/>
        </w:rPr>
        <w:t>这种减轻本身，有两种表述：第一种，是反面的，第24节。我不再将别的担子放在你们身上，总而言之，就是我不会给你们任何别的指引，也不会给你们规定任何新的责任，除了你们先前已经领受并顺服的之外：因为，虽然“担子”有时指某种沉重的威胁、斥责或审判，如耶利米书1:19所言，但在这里，不能这样理解；而必须理解为它意味着除了先前加在他们身上的责任之外的某个新责任，正如下一节的阐释所清楚表明的。</w:t>
      </w:r>
    </w:p>
    <w:p w14:paraId="26C2D877">
      <w:pPr>
        <w:ind w:left="-5"/>
        <w:rPr>
          <w:rFonts w:hint="eastAsia"/>
        </w:rPr>
      </w:pPr>
    </w:p>
    <w:p w14:paraId="71ED4D9A">
      <w:pPr>
        <w:ind w:left="-5"/>
        <w:rPr>
          <w:rFonts w:hint="eastAsia"/>
        </w:rPr>
      </w:pPr>
      <w:r>
        <w:rPr>
          <w:rFonts w:hint="eastAsia"/>
        </w:rPr>
        <w:t>And so somtimes in Scripture, duty is compared to a burden and yoke: not because of its burdensomnesse and troublesomnesse, in respect of it self; but because every duty hath some obligation with it, which in respect of our corruptions &amp; infirmities are burdens, though by Christ Jesus they become light.</w:t>
      </w:r>
    </w:p>
    <w:p w14:paraId="7418F003">
      <w:pPr>
        <w:ind w:left="-5"/>
        <w:rPr>
          <w:rFonts w:hint="eastAsia"/>
        </w:rPr>
      </w:pPr>
      <w:r>
        <w:rPr>
          <w:rFonts w:hint="eastAsia"/>
        </w:rPr>
        <w:t>因此，在圣经中，责任有时被比作担子和轭：不是因为它本身是沉重和麻烦的；而是因为每个责任都带有某种义务，就我们的败坏和软弱而言，这些义务是重担，尽管借着基督耶稣，它们就变为轻省的了。</w:t>
      </w:r>
    </w:p>
    <w:p w14:paraId="0A196B66">
      <w:pPr>
        <w:ind w:left="-5"/>
        <w:rPr>
          <w:rFonts w:hint="eastAsia"/>
        </w:rPr>
      </w:pPr>
    </w:p>
    <w:p w14:paraId="3FFD7D59">
      <w:pPr>
        <w:ind w:left="-5"/>
        <w:rPr>
          <w:rFonts w:hint="eastAsia"/>
        </w:rPr>
      </w:pPr>
      <w:r>
        <w:rPr>
          <w:rFonts w:hint="eastAsia"/>
        </w:rPr>
        <w:t>The second part of the mitigation, is positive, vers. 25 and will help to expound the former, But that which ye have already, hold fast till I come: which doth imply, First, that they had some duties prescribed unto them already: whereby it appeareth that an other burden, did signifie some other duty: for, that was the thing they had already.</w:t>
      </w:r>
    </w:p>
    <w:p w14:paraId="2DF30BFD">
      <w:pPr>
        <w:ind w:left="-5"/>
        <w:rPr>
          <w:rFonts w:hint="eastAsia"/>
        </w:rPr>
      </w:pPr>
      <w:r>
        <w:rPr>
          <w:rFonts w:hint="eastAsia"/>
        </w:rPr>
        <w:t>减轻的第二部分，是正面的，第25节，这有助于解释前一部分，但你们已经有的，总要持守，直等到我来：这暗示，第一，他们已经有了一些规定给他们的责任：由此可见，“别的担子”指的是别的责任：因为那正是他们已经有的。</w:t>
      </w:r>
    </w:p>
    <w:p w14:paraId="5A037616">
      <w:pPr>
        <w:ind w:left="-5"/>
        <w:rPr>
          <w:rFonts w:hint="eastAsia"/>
        </w:rPr>
      </w:pPr>
    </w:p>
    <w:p w14:paraId="36EFA6BC">
      <w:pPr>
        <w:ind w:left="-5"/>
        <w:rPr>
          <w:rFonts w:hint="eastAsia"/>
        </w:rPr>
      </w:pPr>
      <w:r>
        <w:rPr>
          <w:rFonts w:hint="eastAsia"/>
        </w:rPr>
        <w:t>Secondly, It sheweth, that by having of such duties (to speak so) is not only understood the having of them prescribed unto them; but their being a great length in the obedience thereof, as may be gathered from the like Phrase, chap 3:11 where hold that fast which thou hast, doth signifie their endeavour to keep what they had attained to.</w:t>
      </w:r>
    </w:p>
    <w:p w14:paraId="289D9206">
      <w:pPr>
        <w:ind w:left="-5"/>
        <w:rPr>
          <w:rFonts w:hint="eastAsia"/>
        </w:rPr>
      </w:pPr>
      <w:r>
        <w:rPr>
          <w:rFonts w:hint="eastAsia"/>
        </w:rPr>
        <w:t>第二，这表明，拥有这样的责任（可以这么说）不仅被理解为这些责任被规定给了他们；而且他们在其顺服上已经走了很远，这可以从类似的短语中看出，第3章11节，那里说“你要持守你所有的”，意指他们努力持守他们已经达到的。</w:t>
      </w:r>
    </w:p>
    <w:p w14:paraId="180742CA">
      <w:pPr>
        <w:ind w:left="-5"/>
        <w:rPr>
          <w:rFonts w:hint="eastAsia"/>
        </w:rPr>
      </w:pPr>
    </w:p>
    <w:p w14:paraId="0B7DB611">
      <w:pPr>
        <w:ind w:left="-5"/>
        <w:rPr>
          <w:rFonts w:hint="eastAsia"/>
        </w:rPr>
      </w:pPr>
      <w:r>
        <w:rPr>
          <w:rFonts w:hint="eastAsia"/>
        </w:rPr>
        <w:t>And thus the meaning of this mitigation here, is, I have prescribed to you that are pure in Thyatira, no other duty or direction; but that with all sincerity and zeal ye keep the directions prescribed unto you, and continue to walk in the way which hither to ye have followed, unto the end.</w:t>
      </w:r>
    </w:p>
    <w:p w14:paraId="46DDD91C">
      <w:pPr>
        <w:ind w:left="-5"/>
        <w:rPr>
          <w:rFonts w:hint="eastAsia"/>
        </w:rPr>
      </w:pPr>
      <w:r>
        <w:rPr>
          <w:rFonts w:hint="eastAsia"/>
        </w:rPr>
        <w:t>因此，这里这种减轻的意思是，我没有给你们这些在推雅推喇的纯洁之人规定别的责任或指引；而是要你们以全然的诚实和热心，遵守规定给你们的指引，并继续行走在你们迄今所遵循的道路上，直到末了。</w:t>
      </w:r>
    </w:p>
    <w:p w14:paraId="7B83DE60">
      <w:pPr>
        <w:ind w:left="-5"/>
        <w:rPr>
          <w:rFonts w:hint="eastAsia"/>
        </w:rPr>
      </w:pPr>
    </w:p>
    <w:p w14:paraId="6D268F5B">
      <w:pPr>
        <w:ind w:left="-5"/>
        <w:rPr>
          <w:rFonts w:hint="eastAsia"/>
        </w:rPr>
      </w:pPr>
      <w:r>
        <w:rPr>
          <w:rFonts w:hint="eastAsia"/>
        </w:rPr>
        <w:t>This is pressed by Christs second coming, 1. to let them know, He was to come again. 2. To let them know, that at his second coming, He will reckon with His Churches according as they obey or disobey His directions. 3. To teach all to walk so in making use of the Word, especially in corrupt times, as they may with confidence appear and reckon for the same before Jesus Christ at His second coming. 4. To shew, that Believers ought to set no other tearm to their persevering in duty, but Christs second coming.</w:t>
      </w:r>
    </w:p>
    <w:p w14:paraId="0C0CFDBC">
      <w:pPr>
        <w:ind w:left="-5"/>
        <w:rPr>
          <w:rFonts w:hint="eastAsia"/>
        </w:rPr>
      </w:pPr>
      <w:r>
        <w:rPr>
          <w:rFonts w:hint="eastAsia"/>
        </w:rPr>
        <w:t>这由基督的再来所强调，1. 让他们知道，祂要再来。2. 让他们知道，在祂第二次来的时候，祂将根据祂的众教会顺服或不顺服祂的指引与他们算账。3. 教导所有人在运用圣道时如此行，尤其是在败坏的时代，以使他们可以在耶稣基督第二次来时，坦然无惧地在祂面前显现并为此交账。4. 表明，信徒在责任上恒忍，不应设定除基督再来之外的任何其他期限。</w:t>
      </w:r>
    </w:p>
    <w:p w14:paraId="3AEAB662">
      <w:pPr>
        <w:ind w:left="-5"/>
        <w:rPr>
          <w:rFonts w:hint="eastAsia"/>
        </w:rPr>
      </w:pPr>
    </w:p>
    <w:p w14:paraId="3AF7A8FC">
      <w:pPr>
        <w:ind w:left="-5"/>
        <w:rPr>
          <w:rFonts w:hint="eastAsia"/>
        </w:rPr>
      </w:pPr>
      <w:r>
        <w:rPr>
          <w:rFonts w:hint="eastAsia"/>
        </w:rPr>
        <w:t>From what is past we may Observe 1. That in these Epistles, expresse difference is made between Ministers and People: to you I say, relateth to the Ministers, and, to the rest, relateth to the Members of that Church.</w:t>
      </w:r>
    </w:p>
    <w:p w14:paraId="60C76A27">
      <w:pPr>
        <w:ind w:left="-5"/>
        <w:rPr>
          <w:rFonts w:hint="eastAsia"/>
        </w:rPr>
      </w:pPr>
      <w:r>
        <w:rPr>
          <w:rFonts w:hint="eastAsia"/>
        </w:rPr>
        <w:t>从以上所言，我们可以观察到 1. 在这些书信中，牧师与会众之间有明确的区分：“我吩咐你们”关系到牧师，“其余的人”关系到那教会的成员。</w:t>
      </w:r>
    </w:p>
    <w:p w14:paraId="3FA961AF">
      <w:pPr>
        <w:ind w:left="-5"/>
        <w:rPr>
          <w:rFonts w:hint="eastAsia"/>
        </w:rPr>
      </w:pPr>
    </w:p>
    <w:p w14:paraId="4A3FFF54">
      <w:pPr>
        <w:ind w:left="-5"/>
        <w:rPr>
          <w:rFonts w:hint="eastAsia"/>
        </w:rPr>
      </w:pPr>
      <w:r>
        <w:rPr>
          <w:rFonts w:hint="eastAsia"/>
        </w:rPr>
        <w:t>And therefore in the application of things contained in them, we would distinguish them also.</w:t>
      </w:r>
    </w:p>
    <w:p w14:paraId="4F4FD04B">
      <w:pPr>
        <w:ind w:left="-5"/>
        <w:rPr>
          <w:rFonts w:hint="eastAsia"/>
        </w:rPr>
      </w:pPr>
      <w:r>
        <w:rPr>
          <w:rFonts w:hint="eastAsia"/>
        </w:rPr>
        <w:t>因此，在应用其中所包含的事物时，我们也应当加以区分。</w:t>
      </w:r>
    </w:p>
    <w:p w14:paraId="37E762D6">
      <w:pPr>
        <w:ind w:left="-5"/>
        <w:rPr>
          <w:rFonts w:hint="eastAsia"/>
        </w:rPr>
      </w:pPr>
    </w:p>
    <w:p w14:paraId="13A691AF">
      <w:pPr>
        <w:ind w:left="-5"/>
        <w:rPr>
          <w:rFonts w:hint="eastAsia"/>
        </w:rPr>
      </w:pPr>
      <w:r>
        <w:rPr>
          <w:rFonts w:hint="eastAsia"/>
        </w:rPr>
        <w:t>2.That by Angel, in the Inscription, is understood Ministers collectively: to you, is in the plural number; and yet it's to these that the Epistle was directed under the name of Angel, in the singular: and therefore are they contradistinguished from the rest, which looketh to the Members of that Church, you and the rest being the same thing here upon the matter, that Angel and Church were in the Inscription; save, that the rest, even as many, &amp;c. distinguisheth the pure Members from the impure, the Church comprehending both.</w:t>
      </w:r>
    </w:p>
    <w:p w14:paraId="41D2D15A">
      <w:pPr>
        <w:ind w:left="-5"/>
        <w:rPr>
          <w:rFonts w:hint="eastAsia"/>
        </w:rPr>
      </w:pPr>
      <w:r>
        <w:rPr>
          <w:rFonts w:hint="eastAsia"/>
        </w:rPr>
        <w:t>2. 在称呼中，“使者”被理解为牧师的总称：“你们”是复数；然而，这封书信正是以“使者”这个单数名称写给这些人的：因此，他们与“其余的人”有所区别，“其余的人”指的是那教会的成员，实质上，“你们和其余的人”在这里就等同于称呼中的“使者和教会”；只是，“其余的人，就是凡……”区分了纯洁的成员和不纯洁的成员，而教会则包含两者。</w:t>
      </w:r>
    </w:p>
    <w:p w14:paraId="2FF6063F">
      <w:pPr>
        <w:ind w:left="-5"/>
        <w:rPr>
          <w:rFonts w:hint="eastAsia"/>
        </w:rPr>
      </w:pPr>
    </w:p>
    <w:p w14:paraId="75EA5D9E">
      <w:pPr>
        <w:ind w:left="-5"/>
        <w:rPr>
          <w:rFonts w:hint="eastAsia"/>
        </w:rPr>
      </w:pPr>
      <w:r>
        <w:rPr>
          <w:rFonts w:hint="eastAsia"/>
        </w:rPr>
        <w:t>3.That a Ministers guilt, or the guilt of Officers is not secluding scandalous persons from Church-communion, doth not lye on the people, as upon the Ministers: therefore the duty common to the Ministers &amp; people, is commended to both, whereas that reproof was peculiar to the Ministers: and, the rest, are taken-in only in the mitigation or consolation; but it was, Thou sufferest, in the reproof.</w:t>
      </w:r>
    </w:p>
    <w:p w14:paraId="54C8FD9E">
      <w:pPr>
        <w:ind w:left="-5"/>
        <w:rPr>
          <w:rFonts w:hint="eastAsia"/>
        </w:rPr>
      </w:pPr>
      <w:r>
        <w:rPr>
          <w:rFonts w:hint="eastAsia"/>
        </w:rPr>
        <w:t>3. 牧师的罪责，或教会职员的罪责，即不将造成丑闻的人逐出教会交通，这罪责不在于会众，而在于牧师：因此，牧师与会众共同的责任，是吩咐给两者的，而那责备是专对牧师的：并且，“其余的人”只在减轻或安慰的部分被提及；但在责备中，则是“你容让”。</w:t>
      </w:r>
    </w:p>
    <w:p w14:paraId="7AE10C72">
      <w:pPr>
        <w:ind w:left="-5"/>
        <w:rPr>
          <w:rFonts w:hint="eastAsia"/>
        </w:rPr>
      </w:pPr>
    </w:p>
    <w:p w14:paraId="235C4D77">
      <w:pPr>
        <w:ind w:left="-5"/>
        <w:rPr>
          <w:rFonts w:hint="eastAsia"/>
        </w:rPr>
      </w:pPr>
      <w:r>
        <w:rPr>
          <w:rFonts w:hint="eastAsia"/>
        </w:rPr>
        <w:t>4.Christ thinketh much of zealous executing of Discipline, and wouldnot have Ministers sparing it against Hereticks or corrupt Teachers, more than other scandalous persons: yea, the reasons from the hazard of infecting the Flock, and the examples of it in Scripture, are most pressing in reference to them.</w:t>
      </w:r>
    </w:p>
    <w:p w14:paraId="16FD3979">
      <w:pPr>
        <w:ind w:left="-5"/>
        <w:rPr>
          <w:rFonts w:hint="eastAsia"/>
        </w:rPr>
      </w:pPr>
      <w:r>
        <w:rPr>
          <w:rFonts w:hint="eastAsia"/>
        </w:rPr>
        <w:t>4. 基督看重热心地执行纪律，并且不愿牧师对异端分子或败坏的教师宽容，胜过对其他造成丑闻的人宽容：是的，从感染羊群的危险以及圣经中的例子来看，这些理由对他们而言是最为紧迫的。</w:t>
      </w:r>
    </w:p>
    <w:p w14:paraId="4F51D8DC">
      <w:pPr>
        <w:ind w:left="-5"/>
        <w:rPr>
          <w:rFonts w:hint="eastAsia"/>
        </w:rPr>
      </w:pPr>
    </w:p>
    <w:p w14:paraId="01BD42C7">
      <w:pPr>
        <w:ind w:left="-5"/>
        <w:rPr>
          <w:rFonts w:hint="eastAsia"/>
        </w:rPr>
      </w:pPr>
      <w:r>
        <w:rPr>
          <w:rFonts w:hint="eastAsia"/>
        </w:rPr>
        <w:t>5.Here also we may see, that there is a Church-power &amp; Authority,distinct from what is civil; and censures to be inflicted by Churchofficers on scandalous persons, even where Magistrates are Heathen.</w:t>
      </w:r>
    </w:p>
    <w:p w14:paraId="33F79210">
      <w:pPr>
        <w:ind w:left="-5"/>
        <w:rPr>
          <w:rFonts w:hint="eastAsia"/>
        </w:rPr>
      </w:pPr>
      <w:r>
        <w:rPr>
          <w:rFonts w:hint="eastAsia"/>
        </w:rPr>
        <w:t>5. 在此我们也可以看到，有一种教会的权力和权柄，与民事权柄有别；即使在执政官是外邦人的地方，教会职员也要对造成丑闻的人施加惩戒。</w:t>
      </w:r>
    </w:p>
    <w:p w14:paraId="21320366">
      <w:pPr>
        <w:ind w:left="-5"/>
        <w:rPr>
          <w:rFonts w:hint="eastAsia"/>
        </w:rPr>
      </w:pPr>
    </w:p>
    <w:p w14:paraId="32084C8B">
      <w:pPr>
        <w:ind w:left="-5"/>
        <w:rPr>
          <w:rFonts w:hint="eastAsia"/>
        </w:rPr>
      </w:pPr>
      <w:r>
        <w:rPr>
          <w:rFonts w:hint="eastAsia"/>
        </w:rPr>
        <w:t>6.That delusion may come to a great height: As, 1. That a womanpreacheth. 2. That she calleth her self a Prophetesse. 3. That she seduceth Christs Servants, and they are seduced by her. 4. That this is immediatly after Christ, while John the beloved Disciple liveth. 5. That all these Errors and abominations are covered with the title of mysteries and depths: what may we expect in our times, when such was the lot of those who lived at that time?</w:t>
      </w:r>
    </w:p>
    <w:p w14:paraId="024DEEB2">
      <w:pPr>
        <w:ind w:left="-5"/>
        <w:rPr>
          <w:rFonts w:hint="eastAsia"/>
        </w:rPr>
      </w:pPr>
      <w:r>
        <w:rPr>
          <w:rFonts w:hint="eastAsia"/>
        </w:rPr>
        <w:t>6. 迷惑可以达到极高的地步：如，1. 一个妇人讲道。2. 她自称为女先知。3. 她引诱基督的仆人，他们也被她引诱。4. 这是在基督之后不久，当蒙爱的门徒约翰还活着的时候。5. 所有这些错谬和可憎之事，都用奥秘和深奥之理的名号遮盖：当那时之人的境遇尚且如此，我们在这时代又能期望什么呢？</w:t>
      </w:r>
    </w:p>
    <w:p w14:paraId="324160F9">
      <w:pPr>
        <w:ind w:left="-5"/>
        <w:rPr>
          <w:rFonts w:hint="eastAsia"/>
        </w:rPr>
      </w:pPr>
    </w:p>
    <w:p w14:paraId="780F2CDA">
      <w:pPr>
        <w:ind w:left="-5"/>
        <w:rPr>
          <w:rFonts w:hint="eastAsia"/>
        </w:rPr>
      </w:pPr>
      <w:r>
        <w:rPr>
          <w:rFonts w:hint="eastAsia"/>
        </w:rPr>
        <w:t>7.The writings even of the Apostle John, could not prevail so far asto make them renunce and abandon them.</w:t>
      </w:r>
    </w:p>
    <w:p w14:paraId="1BB53A63">
      <w:pPr>
        <w:ind w:left="-5"/>
        <w:rPr>
          <w:rFonts w:hint="eastAsia"/>
        </w:rPr>
      </w:pPr>
      <w:r>
        <w:rPr>
          <w:rFonts w:hint="eastAsia"/>
        </w:rPr>
        <w:t>7. 即使是使徒约翰的著作，也无法有足够的能力使他们弃绝和抛弃这些事。</w:t>
      </w:r>
    </w:p>
    <w:p w14:paraId="10A6D47B">
      <w:pPr>
        <w:ind w:left="-5"/>
        <w:rPr>
          <w:rFonts w:hint="eastAsia"/>
        </w:rPr>
      </w:pPr>
    </w:p>
    <w:p w14:paraId="2E065620">
      <w:pPr>
        <w:ind w:left="-5"/>
        <w:rPr>
          <w:rFonts w:hint="eastAsia"/>
        </w:rPr>
      </w:pPr>
      <w:r>
        <w:rPr>
          <w:rFonts w:hint="eastAsia"/>
        </w:rPr>
        <w:t>8.See here, how Christ accounteth of Members of a visible Church: He stileth such as were seduced to adultery and Error, His Servants: and they were Servants still, who were seduced; and are afterward threatned, as jezebel is. Whereby it appeareth, that these titles go more upon the relation, that Church-members stand in, and the obligation that lieth on them, than upon the qualifications that are always to be found in them.</w:t>
      </w:r>
    </w:p>
    <w:p w14:paraId="75411FB9">
      <w:pPr>
        <w:ind w:left="-5"/>
        <w:rPr>
          <w:rFonts w:hint="eastAsia"/>
        </w:rPr>
      </w:pPr>
      <w:r>
        <w:rPr>
          <w:rFonts w:hint="eastAsia"/>
        </w:rPr>
        <w:t>8. 在此可见，基督如何看待有形教会的成员：祂称那些被引诱犯奸淫和错谬的人为祂的仆人：那些被引诱的人仍是仆人；并且后来受到威胁，正如耶洗别一样。由此可见，这些称呼更多是基于教会成员所处的关系以及他们身上的义务，而非总是能在他们身上找到的品质。</w:t>
      </w:r>
    </w:p>
    <w:p w14:paraId="647178C5">
      <w:pPr>
        <w:ind w:left="-5"/>
        <w:rPr>
          <w:rFonts w:hint="eastAsia"/>
        </w:rPr>
      </w:pPr>
    </w:p>
    <w:p w14:paraId="4F3ADFB8">
      <w:pPr>
        <w:ind w:left="-5"/>
        <w:rPr>
          <w:rFonts w:hint="eastAsia"/>
        </w:rPr>
      </w:pPr>
      <w:r>
        <w:rPr>
          <w:rFonts w:hint="eastAsia"/>
        </w:rPr>
        <w:t>9.Our Lord Jesus, is no approver nor countenancer of separationfrom a true Church, for the faults of some Members in it: neither do faults in some Members, and defects in Ministers and Officers in executing Discipline, pollute the Ordinances in themselves, or to others, who are free of that guilt: and so do not necessitate a separation from such a Church, or any Ordinance thereof: for, this, and the former Epistle, being compared together, these things are clear, 1. That there were grosse Members in the Church, Adulterers, Nicolaitans, Seducers, &amp;c. 2. That they were continued in Churchcommunion; thou hast them and sufferest them, clearly import this: for, that Angel no otherwayes had them, but as Church-members under his charge. 3. That this Angel sinfully permitted them to continue Church-members: &amp; therefore is reproved.</w:t>
      </w:r>
    </w:p>
    <w:p w14:paraId="25BC9053">
      <w:pPr>
        <w:ind w:left="-5"/>
        <w:rPr>
          <w:rFonts w:hint="eastAsia"/>
        </w:rPr>
      </w:pPr>
      <w:r>
        <w:rPr>
          <w:rFonts w:hint="eastAsia"/>
        </w:rPr>
        <w:t>9. 我们的主耶稣，不赞同也不支持因教会中某些成员的过错而与一个真教会分离：某些成员的过错，以及牧师和职员在执行纪律上的缺陷，既不会玷污圣礼本身，也不会对那些没有那罪责的人玷污圣礼：因此，并不必然导致与这样一个教会或其任何圣礼分离：因为，将这封书信与前一封书信比较，这些事情是清楚的，1. 教会中有败坏的成员，行奸淫的、尼哥拉党人、引诱人的，等等。2. 他们被继续留在教会交通中；“你有他们”和“你容让他们”清楚地表明了这一点：因为，那使者除了将他们作为他看管之下的教会成员外，没有别的方式拥有他们。3. 这个使者有罪地允许他们继续作为教会成员：因此受到责备。</w:t>
      </w:r>
    </w:p>
    <w:p w14:paraId="051CBC82">
      <w:pPr>
        <w:ind w:left="-5"/>
        <w:rPr>
          <w:rFonts w:hint="eastAsia"/>
        </w:rPr>
      </w:pPr>
    </w:p>
    <w:p w14:paraId="54224C89">
      <w:pPr>
        <w:ind w:left="-5"/>
        <w:rPr>
          <w:rFonts w:hint="eastAsia"/>
        </w:rPr>
      </w:pPr>
      <w:r>
        <w:rPr>
          <w:rFonts w:hint="eastAsia"/>
        </w:rPr>
        <w:t>Yet, we conceive also, it's clear in matter of fact, 1. That many who were free, continued in Church-fellowship with this Angel, in that Church, notwithstanding thereof; so, the words to you, and to the rest, as of that same Membership, import, it being but one Church. And, 2. That our Lord did not reprove them for their so continuing, even when He reproveth the Angel for his fault of being defective as to his censuring of Jezebel. Yea, 3. that He approveth their not separating, in his approving the general strain of their carriage, which could not otherwayes be approven, this being so obvious to view, if it had been a fault, or if they had by it partaken with them in their sin. 4. That our Lord warrandeth them to continue so; &amp; layeth no burden of separating from them, on these who were honest: only, faith He, Hold fast that which ye have already till I come, that is, keep your selves according to the rule given unto you, and according to your present practice.</w:t>
      </w:r>
    </w:p>
    <w:p w14:paraId="7234777C">
      <w:pPr>
        <w:ind w:left="-5"/>
        <w:rPr>
          <w:rFonts w:hint="eastAsia"/>
        </w:rPr>
      </w:pPr>
      <w:r>
        <w:rPr>
          <w:rFonts w:hint="eastAsia"/>
        </w:rPr>
        <w:t>然而，我们也认为，在事实上很清楚，1. 许多无罪的人，尽管如此，仍在那教会中与这位使者保持教会团契；所以，“给你们”和“给其余的人”这些词，作为同一成员身份的表述，暗示了这一点，因为它只是一个教会。并且，2. 我们的主没有因他们如此继续而责备他们，即使在祂因那使者在惩戒耶洗别的事上失职的过错而责备他时也是如此。是的，3. 祂赞同他们不分离，这体现在祂赞同他们行为的总体基调，否则这是不能被赞同的，因为这事显而易见，如果这是个过错，或者如果他们因此在他们的罪上有份。4. 我们的主准许他们继续如此；并且没有将与他们分离的担子加在那些诚实的人身上：祂只说，你们已经有的，总要持守，直等到我来，那就是，按照赐给你们的规则和你们目前的做法保守自己。</w:t>
      </w:r>
    </w:p>
    <w:p w14:paraId="3A9D8D2E">
      <w:pPr>
        <w:ind w:left="-5"/>
        <w:rPr>
          <w:rFonts w:hint="eastAsia"/>
        </w:rPr>
      </w:pPr>
    </w:p>
    <w:p w14:paraId="382ACD37">
      <w:pPr>
        <w:ind w:left="-5"/>
        <w:rPr>
          <w:rFonts w:hint="eastAsia"/>
        </w:rPr>
      </w:pPr>
      <w:r>
        <w:rPr>
          <w:rFonts w:hint="eastAsia"/>
        </w:rPr>
        <w:t>Hence may be argued, 1. If where Church-members are polluted, and suffered notwithstanding by Church-officers to remain in Churchcommunion, Christ doth not only, not condem the clean for keeping fellowship with them; but expresly requireth them to continue, as they did, then He alloweth not separation on that account: But the first is truth: He condemneth them not, but requireth them to hold fast till he come. Ergo, &amp;c. 2. If Christ lay upon Members no other burden, but to keep themselves from personal pollution, then he laieth not on them separation: (and it must be a burden not of His laying on) But the former is true, Hold fast that which ye have already. Ergo, &amp;c. 3. If separation thwart with Christs direction to a Church in that condition, then it's not a duty; But if the honest Members in Thyatira had separated, they had not held fast what they had already, but would have gripped to some new thing, and so have thwarted with the direction laid on them. Ergo, &amp;c. 4. If this direction containeth all their duty in reference to that defection, or these polluted Members, then separation is not a duty in such a case: for, it's inconsistent with it. But this containeth all, 1. Otherwayes it would not befit their case: which to do, is Christs scope. 2. It's not only negative, not condemning them for not separating; nor only positive, giving them other directions inconsistent with it, but it's exclusive, I lay on you no other burden, this, and no other. And though other particular duties may be alleaged to be comprehended under this generall; yet separation cannot be comprehended: because it's inconsistent with it, as appeareth: For, if the thing that Christ calleth for from these who were honest in Thyatira, be such a thing as was consistent with their former practice of keeping Churchfellowship with such, then separation must be inconsistent with it; But the former is truth, and appears thus: If Christs direction to them be, to hold as they were, and not to alter, then certainly it is consistent with their own former practice: But the words are plain, I lay on you, to wit, that are clean, no other burden, but abstain from their way, and hold fast. And certainly it would look very strange, to say, that separation from them were commanded under that word, hold fast, &amp;c. And that so, hold fast, were to be expounded, separate from that society; and yet that must be comprehended under this, or it's not a duty for such a case.</w:t>
      </w:r>
    </w:p>
    <w:p w14:paraId="685B86B0">
      <w:pPr>
        <w:ind w:left="-5"/>
        <w:rPr>
          <w:rFonts w:hint="eastAsia"/>
        </w:rPr>
      </w:pPr>
      <w:r>
        <w:rPr>
          <w:rFonts w:hint="eastAsia"/>
        </w:rPr>
        <w:t>由此可以论证，1. 如果在教会成员被玷污，并尽管如此被教会职员容许留在教会交通中的地方，基督不仅不因洁净的人与他们保持团契而定他们的罪；反而明确要求他们像过去一样继续，那么祂就不允许因此而分离：但前者是真实的：祂不定他们的罪，而是要求他们持守，直到祂来。所以，等等。2. 如果基督除了让成员保守自己免受个人玷污之外，没有将别的担子加在他们身上，那么祂就没有将分离加在他们身上：（那必定不是祂加上的担子）但前者是真实的，“你们已经有的，总要持守”。所以，等等。3. 如果分离与基督对处于那种状况的教会的指引相悖，那么它就不是一项责任；但如果推雅推喇的诚实成员分离了，他们就没有持守他们已经有的，而是会抓住一些新事物，从而与加在他们身上的指引相悖。所以，等等。4. 如果这个指引包含了他们关于那背离或那些被玷污成员的所有责任，那么在这种情况下分离就不是一项责任：因为它与此不一致。但这包含了所有责任，1. 否则它就不适合他们的情况：而这正是基督的目的。2. 它不仅是反面的，不定他们不分离的罪；也不仅是正面的，给予他们其他与之不一致的指引，而且是排他性的，“我不再将别的担子放在你们身上”，这个，没有别的了。尽管其他特定的责任可以被声称包含在这个总则之下；然而分离不能被包含：因为它与此不一致，正如所显明的：因为，如果基督从推雅推喇那些诚实的人所要求的事，是与他们先前与这样的人保持教会团契的做法相一致的事，那么分离就必定与它不一致；但前者是真实的，并如此显明：如果基督对他们的指引是，持守他们原来的样子，不要改变，那么它当然与他们自己先前的做法相一致：但话说得很明白，“我吩咐你们，就是洁净的人，没有别的担子，只要弃绝他们的道路，并要持守。”并且，如果说“持守”等词语下命令他们分离，那当然会显得很奇怪。那样，“持守”就要被解释为“与那社群分离”；然而那必须被包含在这之下，否则它就不是针对这种情况的责任。</w:t>
      </w:r>
    </w:p>
    <w:p w14:paraId="5229D6FA">
      <w:pPr>
        <w:ind w:left="-5"/>
        <w:rPr>
          <w:rFonts w:hint="eastAsia"/>
        </w:rPr>
      </w:pPr>
    </w:p>
    <w:p w14:paraId="5992E51B">
      <w:pPr>
        <w:ind w:left="-5"/>
        <w:rPr>
          <w:rFonts w:hint="eastAsia"/>
        </w:rPr>
      </w:pPr>
      <w:r>
        <w:rPr>
          <w:rFonts w:hint="eastAsia"/>
        </w:rPr>
        <w:t>Beside, this duty which Christ commends to them, is a duty which every one of them ought personally to go about, though others did not. And if separation were included here, according to that ground, it would infer many absurdities, as, first, suppose the Minister to continue defective in his duty, are all the pure members to separate from him? Or, Secondly, Suppose none but two or three did lay that duty to heart, were these two or three to separate from all fellowship with the rest, and quit all publick Ordinances? yet, no question, in such a case they were to hold fast what they had already. Thirdly, Suppose the pure members to continue in fellowship with their Officers that were thus defective as formerly they have done; yet keeping themselves clean in their own stations, can it be thought that they disobeyed this direction of Christ, That which thou hast already, hold fast till I come? Or, It is not rather to be thought that they did more nearly conform to Christs direction by so doing, than if they had withdrawn, and separated?</w:t>
      </w:r>
    </w:p>
    <w:p w14:paraId="7CDDCD94">
      <w:pPr>
        <w:ind w:left="-5"/>
        <w:rPr>
          <w:rFonts w:hint="eastAsia"/>
        </w:rPr>
      </w:pPr>
      <w:r>
        <w:rPr>
          <w:rFonts w:hint="eastAsia"/>
        </w:rPr>
        <w:t>此外，基督吩咐他们的这项责任，是他们每个人都应该亲自去行的责任，即使别人不这么做。如果分离被包含在此，根据那个理由，它将推导出许多荒谬之事，如，第一，假设牧师继续在他的责任上失职，所有纯洁的成员都要与他分离吗？或者，第二，假设只有两三个人把那责任放在心上，这两三个人要与其余所有的人分离团契，并放弃所有公共圣礼吗？然而，毫无疑问，在这种情况下，他们要持守他们已经有的。第三，假设纯洁的成员像以前一样，继续与这样失职的职员保持团契；然而在他们自己的岗位上保守自己洁净，能认为他们违背了基督的这个指引，“你已经有的，总要持守，直等到我来”吗？或者，难道不更应该认为，他们这样做比他们退出和分离更接近于遵从基督的指引吗？</w:t>
      </w:r>
    </w:p>
    <w:p w14:paraId="371E1E8F">
      <w:pPr>
        <w:ind w:left="-5"/>
        <w:rPr>
          <w:rFonts w:hint="eastAsia"/>
        </w:rPr>
      </w:pPr>
    </w:p>
    <w:p w14:paraId="6264E8A9">
      <w:pPr>
        <w:ind w:left="-5"/>
        <w:rPr>
          <w:rFonts w:hint="eastAsia"/>
        </w:rPr>
      </w:pPr>
      <w:r>
        <w:rPr>
          <w:rFonts w:hint="eastAsia"/>
        </w:rPr>
        <w:t>We may also argue against separation in such a case, from this Scripture, thus: If separation be an other burden to Christs Church than what He laid upon Thyatira, Pergamos, &amp;c. in such a case when their officers were defective in executing Discipline, then it is not to be allowed in the Church of Christ afterward in such like cases; But the former is true. Therefore, &amp;c. If these two things be clear, this Argument will be clear, 1. That though these Churches were in such a case, yet there was not separation from the Ordinances in practice or exercise amongst them upon that account; This, we suppose, is clear from what is said. 2. If this also be clear that the pressing of separation upon such a ground, will prove a burden unto the people of God: Then it will follow, that Christ doth not lay it on upon these Churches, seing He expresly signifieth that He intends to lay no other burden upon them, but to hold fast what they had already. It must therefore be an untender thing to burden honest souls with the apprehension of being polluted from the personall faults of joynt Worshippers or Communicants: for, first, this putteth them to try all that they so keep fellowship with: and they cannot have peace, except they have some confidence that others, by their joynt Communicating, do not pollute the Ordinances: and this confidence cannot be, till sufficient triall be made thereof; and yet Believers find it sufficiently difficult to try themselves. 2. It putteth them to an utter uncertainty, in respect of any comfortable fruit of Ordinances: because so, it hangs not only upon their own frame and good condition; but also upon the good frame and disposition of these that Communicate joyntly with them. And so, supposing that a Believer may be out of the present exercise of grace, and a joynt Communicater with them; in that case, the Ordinance is polluted unto them, because they are polluted even to that Believer that is in such a case. And, can any have confidence that no natural person, or indisposed Believer hath Communicated with them? Neither will it remove this difficulty, to say, that men may have peace, if the offences or indispositions of others be not known unto them: For, 1. What if it be said, if triall had been made, they might have been known? 2. Suppose it were not possible to know them; yet if the Communicating of corrupt men did not only pollute the Ordinance to themselves, but also pollute it in it self, that is, make it want the nature of such an Ordinance as to others; then, whether it were known or not, the ordinance were no ordinance, because of its being polluted in something essential to the being thereof: otherwise, the same Ordinance might be an Ordinance to one who knew not of such scandals; and not be an Ordinance of Christ to another, who knew such things, though, it may be, in his own particular case, no lesse gracious, and lively than the other: for, it cannot be our knowing that such a person is scandalous that Communicates with us, that can pollute the Ordinance to us, except upon supposition that the being of such a thing did pollute the Ordinance in it self before we knew the same. 3. If this ground were laid, it might be a scruple to a tender Believer to Communicate with himself, to say so: for, he hath corruption in him; and it will be hard to say, that the corruption of others, will have more influence to pollute an Ordinance to him, than his own can have: especially considering, that he is most throughly acquainted therewith: and it will be as hard to say, that Christs call doth warrand a Believer to Communicate with peace, notwithstanding of his own seen corruptions; and yet that that same call will not warrand him to Communicate with peace, if he be in his own duty and frame approveable, notwithstanding of the corruptions of others. All which, being grievous burdens, cannot be supposed to agree with our Lords scope in this place.</w:t>
      </w:r>
    </w:p>
    <w:p w14:paraId="2CD3F00F">
      <w:pPr>
        <w:ind w:left="-5"/>
        <w:rPr>
          <w:rFonts w:hint="eastAsia"/>
        </w:rPr>
      </w:pPr>
      <w:r>
        <w:rPr>
          <w:rFonts w:hint="eastAsia"/>
        </w:rPr>
        <w:t>我们也可以从这段经文中，就这种情况如此反对分离：如果分离对基督的教会是另一个担子，不同于祂在推雅推喇、别迦摩等教会的职员在执行纪律上失职的情况下加给他们的担子，那么在基督的教会以后类似的情况下，分离也是不被允许的；但前者是真实的。所以，等等。如果这两件事是清楚的，这个论证也将是清楚的，1. 尽管这些教会处于这种情况，但在他们中间，并没有因此而在实践或施行中与圣礼分离；我们认为，这从所说的话中是清楚的。2. 如果这一点也是清楚的，即基于这样的理由强行分离，将被证明是对神子民的一个重担：那么，结论就是，基督没有把它加在这些教会身上，因为祂明确表示祂打算不把别的担子加在他们身上，只要他们持守他们已经有的。因此，用因共同敬拜者或领圣餐者的个人过错而被玷污的忧虑来加重诚实灵魂的负担，必定是一件不体恤的事：因为，第一，这使他们要去试验所有与他们保持团契的人：他们无法得享平安，除非他们有某种确信，即别人与他们一同领圣餐不会玷污圣礼：而这种确信在做出充分试验之前是不可能有的；然而信徒们发现试验自己就已足够困难了。2. 这使他们对圣礼的任何安慰性的果效处于完全不确定的状态：因为这样，这不仅取决于他们自己的心境和良好状况；也取决于那些与他们一同领圣餐的人的良好心境和性情。因此，假设一个信徒可能不在恩典的当前操练中，而他与他们一同领圣餐；在这种情况下，圣礼对他们来说就被玷污了，因为他们甚至对处于那种情况下的那个信徒也被玷污了。而且，有谁能确信没有属血气的人或心境不佳的信徒与他们一同领圣餐呢？说人若不知道别人的过犯或不佳心境，就可以有平安，这也无法消除这个困难：因为，1. 如果说，要是作了试验，他们本可以被知道呢？2. 假设不可能知道他们；然而，如果败坏之人的领圣餐不仅玷污了对他们自己的圣礼，也玷污了圣礼本身，也就是说，使它对别人失去了作为这样一种圣礼的性质；那么，无论是否被知道，那圣礼就不是圣礼了，因为它在某些对其存在至关重要的事上被玷污了：否则，同一个圣礼对一个不知道此类丑闻的人可能是一个圣礼；而对另一个知道此类事情的人，就不是基督的圣礼了，尽管他可能在自己的具体情况下，和另一个人一样是有恩典和活泼的：因为，不可能是我们知道某个与我们一同领圣餐的人是造成丑闻的，这件事就能玷污对我们的圣礼，除非是基于这样一个假设，即存在这样的事本身在我们知道之前就已经玷污了圣礼。3. 如果这个理由成立，那对一个敏感的信徒来说，与他自己一同领圣餐（可以这么说）都可能会有顾虑：因为，他里面有败坏；而且很难说，别人的败坏对玷污他的圣礼的影响，会比他自己的败坏更大：特别是考虑到，他对此最为熟悉：而且同样难以说，基督的呼召保证一个信徒尽管看到自己的败坏仍能平安地领圣餐；而那同一个呼召却不能保证他，如果他在自己的责任和心境上是可称许的，尽管有别人的败坏，仍能平安地领圣餐。所有这些，都是沉重的担子，不能被认为符合我们主在这地方的目的。</w:t>
      </w:r>
    </w:p>
    <w:p w14:paraId="15DA8219">
      <w:pPr>
        <w:ind w:left="-5"/>
        <w:rPr>
          <w:rFonts w:hint="eastAsia"/>
        </w:rPr>
      </w:pPr>
    </w:p>
    <w:p w14:paraId="25FCC036">
      <w:pPr>
        <w:ind w:left="-5"/>
        <w:rPr>
          <w:rFonts w:hint="eastAsia"/>
        </w:rPr>
      </w:pPr>
      <w:r>
        <w:rPr>
          <w:rFonts w:hint="eastAsia"/>
        </w:rPr>
        <w:t>Hence also we may see, that Christ doth not rigidly cast off Churches, for defects in Discipline, and grosnesse of particular members, when, in the main, the foundation is keeped: and though the Lord never look on these but as faults, and as reproveable where they are, as we may see in many of these Epistles; yet, to allow separation from a Church, because of these, and to account it no Church, is with Him all one, as when He calleth His people from Babel, Chap. 18.</w:t>
      </w:r>
    </w:p>
    <w:p w14:paraId="51C119DB">
      <w:pPr>
        <w:ind w:left="-5"/>
        <w:rPr>
          <w:rFonts w:hint="eastAsia"/>
        </w:rPr>
      </w:pPr>
      <w:r>
        <w:rPr>
          <w:rFonts w:hint="eastAsia"/>
        </w:rPr>
        <w:t>因此我们也可以看到，当根基大体上被持守时，基督不会因为纪律上的缺陷和个别成员的败坏而严厉地抛弃教会：虽然主看待这些无非是过错，并且无论在哪里都是当受责备的，正如我们在许多这些书信中所见；然而，允许因这些而与一个教会分离，并视其为无教会，这对祂来说，就如同祂呼召祂的子民从巴别出来一样，第18章。</w:t>
      </w:r>
    </w:p>
    <w:p w14:paraId="2438639B">
      <w:pPr>
        <w:ind w:left="-5"/>
        <w:rPr>
          <w:rFonts w:hint="eastAsia"/>
        </w:rPr>
      </w:pPr>
    </w:p>
    <w:p w14:paraId="638C100D">
      <w:pPr>
        <w:ind w:left="-5"/>
        <w:rPr>
          <w:rFonts w:hint="eastAsia"/>
        </w:rPr>
      </w:pPr>
      <w:r>
        <w:rPr>
          <w:rFonts w:hint="eastAsia"/>
        </w:rPr>
        <w:t>We come now to the Conclusion of the Epistle, which is contained in the 26, 27, 28 and 29 verses.</w:t>
      </w:r>
    </w:p>
    <w:p w14:paraId="20B80B8D">
      <w:pPr>
        <w:ind w:left="-5"/>
        <w:rPr>
          <w:rFonts w:hint="eastAsia"/>
        </w:rPr>
      </w:pPr>
      <w:r>
        <w:rPr>
          <w:rFonts w:hint="eastAsia"/>
        </w:rPr>
        <w:t>我们现在来到这封书信的结论部分，包含在第26、27、28和29节中。</w:t>
      </w:r>
    </w:p>
    <w:p w14:paraId="4E516DFB">
      <w:pPr>
        <w:ind w:left="-5"/>
        <w:rPr>
          <w:rFonts w:hint="eastAsia"/>
        </w:rPr>
      </w:pPr>
    </w:p>
    <w:p w14:paraId="798F0BA7">
      <w:pPr>
        <w:ind w:left="-5"/>
        <w:rPr>
          <w:rFonts w:hint="eastAsia"/>
        </w:rPr>
      </w:pPr>
      <w:r>
        <w:rPr>
          <w:rFonts w:hint="eastAsia"/>
        </w:rPr>
        <w:t>Wherein, 1. Some promises are laid down, in the first three verses; and the common advertisement, is repeated in the last verse, as is usuall in the rest of the Epistles.</w:t>
      </w:r>
    </w:p>
    <w:p w14:paraId="1B925DEB">
      <w:pPr>
        <w:ind w:left="-5"/>
        <w:rPr>
          <w:rFonts w:hint="eastAsia"/>
        </w:rPr>
      </w:pPr>
      <w:r>
        <w:rPr>
          <w:rFonts w:hint="eastAsia"/>
        </w:rPr>
        <w:t>其中，1. 在前三节中，陈述了一些应许；在最后一节中，重复了通常的劝告，正如其余书信中常见的那样。</w:t>
      </w:r>
    </w:p>
    <w:p w14:paraId="64939536">
      <w:pPr>
        <w:ind w:left="-5"/>
        <w:rPr>
          <w:rFonts w:hint="eastAsia"/>
        </w:rPr>
      </w:pPr>
    </w:p>
    <w:p w14:paraId="7C95496A">
      <w:pPr>
        <w:ind w:left="-5"/>
        <w:rPr>
          <w:rFonts w:hint="eastAsia"/>
        </w:rPr>
      </w:pPr>
      <w:r>
        <w:rPr>
          <w:rFonts w:hint="eastAsia"/>
        </w:rPr>
        <w:t>The object of the promises, is the same, to wit, the overcomer: only here, he is described by an other property, which interpreteth that generall, to wit, He keepeth my works unto the end, that is, one who in the sincere practice of Religion hath ceased from his own works (as it is, Heb. 4:10) and hath given up himself to live to Me, as it is, 2 Cor. 5:15 that is, to have My glory for his end, and My Will for his rule; and doth continue to prosecute that end according to that rule, notwithstanding of all difficulties to the end.</w:t>
      </w:r>
    </w:p>
    <w:p w14:paraId="4039214E">
      <w:pPr>
        <w:ind w:left="-5"/>
        <w:rPr>
          <w:rFonts w:hint="eastAsia"/>
        </w:rPr>
      </w:pPr>
      <w:r>
        <w:rPr>
          <w:rFonts w:hint="eastAsia"/>
        </w:rPr>
        <w:t>这些应许的对象是相同的，即得胜者：只是在这里，他被另一个特性所描述，这解释了那个总称，即，他遵守我的工作到底，也就是说，一个在真诚的宗教实践中已经停止了自己的工作（如希伯来书4:10所言），并且献上自己为我而活的人，如哥林多后书5:15所言，即将我的荣耀作为他的目的，将我的旨意作为他的准则；并且不顾一切困难，继续按照那准则追求那目的，直到末了。</w:t>
      </w:r>
    </w:p>
    <w:p w14:paraId="04BF6C9B">
      <w:pPr>
        <w:ind w:left="-5"/>
        <w:rPr>
          <w:rFonts w:hint="eastAsia"/>
        </w:rPr>
      </w:pPr>
    </w:p>
    <w:p w14:paraId="63418FAF">
      <w:pPr>
        <w:ind w:left="-5"/>
        <w:rPr>
          <w:rFonts w:hint="eastAsia"/>
        </w:rPr>
      </w:pPr>
      <w:r>
        <w:rPr>
          <w:rFonts w:hint="eastAsia"/>
        </w:rPr>
        <w:t>This is the overcomer, and the person to whom all these promises of being admitted to Heaven, are made, and who may expect the same.</w:t>
      </w:r>
    </w:p>
    <w:p w14:paraId="51C4E70B">
      <w:pPr>
        <w:ind w:left="-5"/>
        <w:rPr>
          <w:rFonts w:hint="eastAsia"/>
        </w:rPr>
      </w:pPr>
      <w:r>
        <w:rPr>
          <w:rFonts w:hint="eastAsia"/>
        </w:rPr>
        <w:t>这就是得胜者，所有这些被接纳进入天堂的应许都是向他作出的，他也当期盼这些。</w:t>
      </w:r>
    </w:p>
    <w:p w14:paraId="05545343">
      <w:pPr>
        <w:ind w:left="-5"/>
        <w:rPr>
          <w:rFonts w:hint="eastAsia"/>
        </w:rPr>
      </w:pPr>
    </w:p>
    <w:p w14:paraId="559CF073">
      <w:pPr>
        <w:ind w:left="-5"/>
        <w:rPr>
          <w:rFonts w:hint="eastAsia"/>
        </w:rPr>
      </w:pPr>
      <w:r>
        <w:rPr>
          <w:rFonts w:hint="eastAsia"/>
        </w:rPr>
        <w:t>There are two excellent promises made to such a person in these words, 1. To him will I give power over the Nations: which doth indeed speak out an excellent Dominion, but no earthly Dominion: For, 1. This promise is to be performed after the full victory. 2. All overcomers are not capable of temporall Power over the Nations.</w:t>
      </w:r>
    </w:p>
    <w:p w14:paraId="4D5B064C">
      <w:pPr>
        <w:ind w:left="-5"/>
        <w:rPr>
          <w:rFonts w:hint="eastAsia"/>
        </w:rPr>
      </w:pPr>
      <w:r>
        <w:rPr>
          <w:rFonts w:hint="eastAsia"/>
        </w:rPr>
        <w:t>在这些话中，有两个极好的应许是给这样的人的，1. 我也要赐给他权柄制伏列国：这确实说出了一种卓越的统治权，但不是属地的统治权：因为，1. 这个应许要在完全得胜之后才实现。2. 并非所有得胜者都有能力在地上掌权治理列国。</w:t>
      </w:r>
    </w:p>
    <w:p w14:paraId="1D75AE11">
      <w:pPr>
        <w:ind w:left="-5"/>
        <w:rPr>
          <w:rFonts w:hint="eastAsia"/>
        </w:rPr>
      </w:pPr>
    </w:p>
    <w:p w14:paraId="0CED9E82">
      <w:pPr>
        <w:ind w:left="-5"/>
        <w:rPr>
          <w:rFonts w:hint="eastAsia"/>
        </w:rPr>
      </w:pPr>
      <w:r>
        <w:rPr>
          <w:rFonts w:hint="eastAsia"/>
        </w:rPr>
        <w:t>It imports then these two, First, an excellent Dominion that the Believer may expect.</w:t>
      </w:r>
    </w:p>
    <w:p w14:paraId="639F31B0">
      <w:pPr>
        <w:ind w:left="-5"/>
        <w:rPr>
          <w:rFonts w:hint="eastAsia"/>
        </w:rPr>
      </w:pPr>
      <w:r>
        <w:rPr>
          <w:rFonts w:hint="eastAsia"/>
        </w:rPr>
        <w:t>因此，这暗示了两件事，第一，信徒可以期盼一种卓越的统治权。</w:t>
      </w:r>
    </w:p>
    <w:p w14:paraId="31CB4C6F">
      <w:pPr>
        <w:ind w:left="-5"/>
        <w:rPr>
          <w:rFonts w:hint="eastAsia"/>
        </w:rPr>
      </w:pPr>
    </w:p>
    <w:p w14:paraId="7B06558F">
      <w:pPr>
        <w:ind w:left="-5"/>
        <w:rPr>
          <w:rFonts w:hint="eastAsia"/>
        </w:rPr>
      </w:pPr>
      <w:r>
        <w:rPr>
          <w:rFonts w:hint="eastAsia"/>
        </w:rPr>
        <w:t>Secondly, a joynt sharing in Christs Conquest over the Nations: in which respect, it is said, 1 Cor. 6. They shall judge Angels and all the wicked in the day of judgement.</w:t>
      </w:r>
    </w:p>
    <w:p w14:paraId="2F003D05">
      <w:pPr>
        <w:ind w:left="-5"/>
        <w:rPr>
          <w:rFonts w:hint="eastAsia"/>
        </w:rPr>
      </w:pPr>
      <w:r>
        <w:rPr>
          <w:rFonts w:hint="eastAsia"/>
        </w:rPr>
        <w:t>第二，与基督一同分享对列国的征服：在这方面，哥林多前书第6章说，他们将要在审判的日子审判天使和所有恶人。</w:t>
      </w:r>
    </w:p>
    <w:p w14:paraId="0AF474C6">
      <w:pPr>
        <w:ind w:left="-5"/>
        <w:rPr>
          <w:rFonts w:hint="eastAsia"/>
        </w:rPr>
      </w:pPr>
    </w:p>
    <w:p w14:paraId="4856812D">
      <w:pPr>
        <w:ind w:left="-5"/>
        <w:rPr>
          <w:rFonts w:hint="eastAsia"/>
        </w:rPr>
      </w:pPr>
      <w:r>
        <w:rPr>
          <w:rFonts w:hint="eastAsia"/>
        </w:rPr>
        <w:t>This Dominion is two wayes amplified, vers. 27. First, In respect of the absolutnesse thereof over all the wicked, they shall be bruised with a rod of iron, as the vessels of a potter shall they be broken to shivers: this is a figurative expression, tending to set forth this, that though often Believers are now oppressed by the wicked of the world; yet the day is coming, when it shall be otherwise: Believers shall not only be free from their oppressions; but shall be as absolute Kings, having Dominion over them in the morning, as it is, Psal. 49:14 when the condition of the wicked in Gods Justice shall be most miserable.</w:t>
      </w:r>
    </w:p>
    <w:p w14:paraId="0EB3D548">
      <w:pPr>
        <w:ind w:left="-5"/>
        <w:rPr>
          <w:rFonts w:hint="eastAsia"/>
        </w:rPr>
      </w:pPr>
      <w:r>
        <w:rPr>
          <w:rFonts w:hint="eastAsia"/>
        </w:rPr>
        <w:t>这种统治权在第27节中以两种方式被阐明。第一，就其对所有恶人的绝对性而言，他们将要用铁杖打破，如同窑户的瓦器被打得粉碎：这是一种比喻性的表达，意在说明这一点，即虽然信徒现在常常受到世上恶人的压迫；然而，日子将到，情况将要改变：信徒不仅将脱离他们的压迫；而且将像绝对的君王，在早晨掌权管辖他们，如诗篇49:14所言，那时恶人在神公义中的景况将是至为悲惨的。</w:t>
      </w:r>
    </w:p>
    <w:p w14:paraId="41A6C91E">
      <w:pPr>
        <w:ind w:left="-5"/>
        <w:rPr>
          <w:rFonts w:hint="eastAsia"/>
        </w:rPr>
      </w:pPr>
    </w:p>
    <w:p w14:paraId="4E8AA03E">
      <w:pPr>
        <w:ind w:left="-5"/>
        <w:rPr>
          <w:rFonts w:hint="eastAsia"/>
        </w:rPr>
      </w:pPr>
      <w:r>
        <w:rPr>
          <w:rFonts w:hint="eastAsia"/>
        </w:rPr>
        <w:t>The second way how it's amplified, is, even as I received of my Father: which respecteth, 1. The thing given, they are made joynt partakers of that which Christ receiveth.</w:t>
      </w:r>
    </w:p>
    <w:p w14:paraId="671AFEE7">
      <w:pPr>
        <w:ind w:left="-5"/>
        <w:rPr>
          <w:rFonts w:hint="eastAsia"/>
        </w:rPr>
      </w:pPr>
      <w:r>
        <w:rPr>
          <w:rFonts w:hint="eastAsia"/>
        </w:rPr>
        <w:t>它被阐明的第二种方式是，正如我从我父领受的：这关系到，1. 所赐之物，他们被造成与基督所领受之物的共同分享者。</w:t>
      </w:r>
    </w:p>
    <w:p w14:paraId="5072CF96">
      <w:pPr>
        <w:ind w:left="-5"/>
        <w:rPr>
          <w:rFonts w:hint="eastAsia"/>
        </w:rPr>
      </w:pPr>
    </w:p>
    <w:p w14:paraId="5ED6F2C3">
      <w:pPr>
        <w:ind w:left="-5"/>
        <w:rPr>
          <w:rFonts w:hint="eastAsia"/>
        </w:rPr>
      </w:pPr>
      <w:r>
        <w:rPr>
          <w:rFonts w:hint="eastAsia"/>
        </w:rPr>
        <w:t>2 It respecteth the security whereby it's given: and so I will give him power, even as I received of my Father, imports that the Believers Dominion shall be no lesse sure unto him by Christs gift, than Christs Dominion is sure unto Him by the Fathers conferring the same upon Him.</w:t>
      </w:r>
    </w:p>
    <w:p w14:paraId="3707E8CF">
      <w:pPr>
        <w:ind w:left="-5"/>
        <w:rPr>
          <w:rFonts w:hint="eastAsia"/>
        </w:rPr>
      </w:pPr>
      <w:r>
        <w:rPr>
          <w:rFonts w:hint="eastAsia"/>
        </w:rPr>
        <w:t>2. 这关系到它被赐予的保障性：因此，“我要赐给他权柄，正如我从我父领受的”，暗示了信徒的统治权藉着基督的恩赐对他而言的确定性，不亚于基督的统治权藉着父将之授予祂而对祂的确定性。</w:t>
      </w:r>
    </w:p>
    <w:p w14:paraId="3AD06764">
      <w:pPr>
        <w:ind w:left="-5"/>
        <w:rPr>
          <w:rFonts w:hint="eastAsia"/>
        </w:rPr>
      </w:pPr>
    </w:p>
    <w:p w14:paraId="680CD144">
      <w:pPr>
        <w:ind w:left="-5"/>
        <w:rPr>
          <w:rFonts w:hint="eastAsia"/>
        </w:rPr>
      </w:pPr>
      <w:r>
        <w:rPr>
          <w:rFonts w:hint="eastAsia"/>
        </w:rPr>
        <w:t>The second promise, is, and I will give him the morning star: by the morning star, is understood Christ Himself, as He Himself expounds it, Chap. 22 vers. 16. I am the bright and morning Star, so it is, I will give him my self.</w:t>
      </w:r>
    </w:p>
    <w:p w14:paraId="4718E44B">
      <w:pPr>
        <w:ind w:left="-5"/>
        <w:rPr>
          <w:rFonts w:hint="eastAsia"/>
        </w:rPr>
      </w:pPr>
      <w:r>
        <w:rPr>
          <w:rFonts w:hint="eastAsia"/>
        </w:rPr>
        <w:t>第二个应许是，我又要把晨星赐给他：晨星被理解为基督自己，正如祂自己在第22章16节所解释的，我是明亮的晨星，所以这就是，我要将我自己赐给他。</w:t>
      </w:r>
    </w:p>
    <w:p w14:paraId="677D2DFC">
      <w:pPr>
        <w:ind w:left="-5"/>
        <w:rPr>
          <w:rFonts w:hint="eastAsia"/>
        </w:rPr>
      </w:pPr>
    </w:p>
    <w:p w14:paraId="2E29E119">
      <w:pPr>
        <w:ind w:left="-5"/>
        <w:rPr>
          <w:rFonts w:hint="eastAsia"/>
        </w:rPr>
      </w:pPr>
      <w:r>
        <w:rPr>
          <w:rFonts w:hint="eastAsia"/>
        </w:rPr>
        <w:t>The first promise was much, but this is more: and though heaven be much when it is promised; yet this promise containeth more: for He that built the house, is of more worth than the house Christ is called the morning Star for these reasons, 1. Because the morning Star is most eminent amongst the Stars; so is Christ among the Sons, Cant. 2:3.</w:t>
      </w:r>
    </w:p>
    <w:p w14:paraId="2794C669">
      <w:pPr>
        <w:ind w:left="-5"/>
        <w:rPr>
          <w:rFonts w:hint="eastAsia"/>
        </w:rPr>
      </w:pPr>
      <w:r>
        <w:rPr>
          <w:rFonts w:hint="eastAsia"/>
        </w:rPr>
        <w:t>第一个应许是大的，但这更大：虽然天堂作为应许是大的；但这应许包含的更多：因为那建造房屋的，比房屋更尊贵。基督被称为晨星有这些原因，1. 因为晨星在众星中最为卓越；基督在众子中也是如此，雅歌2:3。</w:t>
      </w:r>
    </w:p>
    <w:p w14:paraId="58D6995F">
      <w:pPr>
        <w:ind w:left="-5"/>
        <w:rPr>
          <w:rFonts w:hint="eastAsia"/>
        </w:rPr>
      </w:pPr>
    </w:p>
    <w:p w14:paraId="57555872">
      <w:pPr>
        <w:ind w:left="-5"/>
        <w:rPr>
          <w:rFonts w:hint="eastAsia"/>
        </w:rPr>
      </w:pPr>
      <w:r>
        <w:rPr>
          <w:rFonts w:hint="eastAsia"/>
        </w:rPr>
        <w:t>He hath an eminencie beyond all other consolations whatsoever. 2. He is called the morning Star, because when He is bestowed upon any, the dark night of their former miserable and disconsolate condition is put to an end, as the Day-star putteth an end to the preceding night. 3. Christ brings in the Day-Spring from on high unto the soul who receiveth Him: and never was the Day-star so refreshfull to a Traveller wearied with the darknesse of the night, as Christ will be to the wrestler, who is longing to have the Day-star arising in his heart, 2 Pet. 1:19.</w:t>
      </w:r>
    </w:p>
    <w:p w14:paraId="2506C042">
      <w:pPr>
        <w:ind w:left="-5"/>
        <w:rPr>
          <w:rFonts w:hint="eastAsia"/>
        </w:rPr>
      </w:pPr>
      <w:r>
        <w:rPr>
          <w:rFonts w:hint="eastAsia"/>
        </w:rPr>
        <w:t>祂有超越任何其他安慰的卓越。2. 祂被称为晨星，因为当祂被赐给任何人时，他们先前悲惨和沮丧境况的黑夜就结束了，如同晨星结束前夜一样。3. 基督将清晨的日光从高天带给那接待祂的灵魂：晨星对一个因黑夜而疲惫的旅客的提神作用，远不及基督对一个渴望晨星在他心里出现的争战者的作用，彼得后书1:19。</w:t>
      </w:r>
    </w:p>
    <w:p w14:paraId="1F96A261">
      <w:pPr>
        <w:ind w:left="-5"/>
        <w:rPr>
          <w:rFonts w:hint="eastAsia"/>
        </w:rPr>
      </w:pPr>
    </w:p>
    <w:p w14:paraId="703210B0">
      <w:pPr>
        <w:ind w:left="-5"/>
        <w:rPr>
          <w:rFonts w:hint="eastAsia"/>
        </w:rPr>
      </w:pPr>
      <w:r>
        <w:rPr>
          <w:rFonts w:hint="eastAsia"/>
        </w:rPr>
        <w:t>And although these be hints, to shadow out the excellency of Christ, yet the truth is, neither Day-star, nor Sun, nor Moon, nor all the Stars put together, can sufficiently resemble His worth and lovely beauty, and refreshfull seasonablenesse to a soul, when He manifesteth Himself to it.</w:t>
      </w:r>
    </w:p>
    <w:p w14:paraId="64755649">
      <w:pPr>
        <w:ind w:left="-5"/>
        <w:rPr>
          <w:rFonts w:hint="eastAsia"/>
        </w:rPr>
      </w:pPr>
      <w:r>
        <w:rPr>
          <w:rFonts w:hint="eastAsia"/>
        </w:rPr>
        <w:t>虽然这些只是暗示，为了勾勒出基督的卓越，但事实是，无论是晨星、太阳、月亮，还是所有星辰的总和，都无法充分比拟祂的价值、可爱的美丽，以及当祂向一个灵魂显现自己时那令人舒畅的适时性。</w:t>
      </w:r>
    </w:p>
    <w:p w14:paraId="0E924682">
      <w:pPr>
        <w:ind w:left="-5"/>
        <w:rPr>
          <w:rFonts w:hint="eastAsia"/>
        </w:rPr>
      </w:pPr>
    </w:p>
    <w:p w14:paraId="26F9841E">
      <w:pPr>
        <w:ind w:left="-5"/>
        <w:rPr>
          <w:rFonts w:hint="eastAsia"/>
        </w:rPr>
      </w:pPr>
      <w:r>
        <w:rPr>
          <w:rFonts w:hint="eastAsia"/>
        </w:rPr>
        <w:t>If it be asked, why Christ promiseth to give Himself to the overcomer, and under that name?</w:t>
      </w:r>
    </w:p>
    <w:p w14:paraId="45F93E1F">
      <w:pPr>
        <w:ind w:left="-5"/>
        <w:rPr>
          <w:rFonts w:hint="eastAsia"/>
        </w:rPr>
      </w:pPr>
      <w:r>
        <w:rPr>
          <w:rFonts w:hint="eastAsia"/>
        </w:rPr>
        <w:t>如果有人问，为什么基督应许将祂自己赐给得胜者，并用那个名字？</w:t>
      </w:r>
    </w:p>
    <w:p w14:paraId="546EC776">
      <w:pPr>
        <w:ind w:left="-5"/>
        <w:rPr>
          <w:rFonts w:hint="eastAsia"/>
        </w:rPr>
      </w:pPr>
    </w:p>
    <w:p w14:paraId="542B8CF8">
      <w:pPr>
        <w:ind w:left="-5"/>
        <w:rPr>
          <w:rFonts w:hint="eastAsia"/>
        </w:rPr>
      </w:pPr>
      <w:r>
        <w:rPr>
          <w:rFonts w:hint="eastAsia"/>
        </w:rPr>
        <w:t>Answ. It is for these reasons, 1.</w:t>
      </w:r>
    </w:p>
    <w:p w14:paraId="351F74D0">
      <w:pPr>
        <w:ind w:left="-5"/>
        <w:rPr>
          <w:rFonts w:hint="eastAsia"/>
        </w:rPr>
      </w:pPr>
      <w:r>
        <w:rPr>
          <w:rFonts w:hint="eastAsia"/>
        </w:rPr>
        <w:t>答：这是因为这些原因，1.</w:t>
      </w:r>
    </w:p>
    <w:p w14:paraId="215C2AB6">
      <w:pPr>
        <w:ind w:left="-5"/>
        <w:rPr>
          <w:rFonts w:hint="eastAsia"/>
        </w:rPr>
      </w:pPr>
    </w:p>
    <w:p w14:paraId="20B2BBD6">
      <w:pPr>
        <w:ind w:left="-5"/>
        <w:rPr>
          <w:rFonts w:hint="eastAsia"/>
        </w:rPr>
      </w:pPr>
      <w:r>
        <w:rPr>
          <w:rFonts w:hint="eastAsia"/>
        </w:rPr>
        <w:t>Because there is no other thing that can be absolutly satisfying to the Believer but Christ Himself: and seing Christ aimeth at the satisfaction of the Believer, this glorifieth His Grace and Love, that He will for that end bestow Himself upon them.</w:t>
      </w:r>
    </w:p>
    <w:p w14:paraId="1BB58CB1">
      <w:pPr>
        <w:ind w:left="-5"/>
        <w:rPr>
          <w:rFonts w:hint="eastAsia"/>
        </w:rPr>
      </w:pPr>
      <w:r>
        <w:rPr>
          <w:rFonts w:hint="eastAsia"/>
        </w:rPr>
        <w:t>因为除了基督自己，没有别的东西能绝对满足信徒：既然基督旨在满足信徒，祂为此目的将自己赐给他们，这就荣耀了祂的恩典和慈爱。</w:t>
      </w:r>
    </w:p>
    <w:p w14:paraId="75D982EF">
      <w:pPr>
        <w:ind w:left="-5"/>
        <w:rPr>
          <w:rFonts w:hint="eastAsia"/>
        </w:rPr>
      </w:pPr>
    </w:p>
    <w:p w14:paraId="67658D7B">
      <w:pPr>
        <w:ind w:left="-5"/>
        <w:rPr>
          <w:rFonts w:hint="eastAsia"/>
        </w:rPr>
      </w:pPr>
      <w:r>
        <w:rPr>
          <w:rFonts w:hint="eastAsia"/>
        </w:rPr>
        <w:t>2. It is, to teach them where to expect their happinesse when this life is ended, and so where to seek it while they are here: this is not to be had in, and amongst creatures, but is to be sought and looked for in Christ Jesus Himself.</w:t>
      </w:r>
    </w:p>
    <w:p w14:paraId="42AB4CFE">
      <w:pPr>
        <w:ind w:left="-5"/>
        <w:rPr>
          <w:rFonts w:hint="eastAsia"/>
        </w:rPr>
      </w:pPr>
      <w:r>
        <w:rPr>
          <w:rFonts w:hint="eastAsia"/>
        </w:rPr>
        <w:t>2. 这是为了教导他们，当此生结束时，当在哪里期盼他们的福乐，因此也教导他们在这里时当在哪里寻求它：这不是在受造物之中可以得到的，而是要在基督耶稣自己里面寻求和仰望。</w:t>
      </w:r>
    </w:p>
    <w:p w14:paraId="6D6AA235">
      <w:pPr>
        <w:ind w:left="-5"/>
        <w:rPr>
          <w:rFonts w:hint="eastAsia"/>
        </w:rPr>
      </w:pPr>
    </w:p>
    <w:p w14:paraId="5DE9D9EB">
      <w:pPr>
        <w:ind w:left="-5"/>
        <w:rPr>
          <w:rFonts w:hint="eastAsia"/>
        </w:rPr>
      </w:pPr>
      <w:r>
        <w:rPr>
          <w:rFonts w:hint="eastAsia"/>
        </w:rPr>
        <w:t>3. It is done to comfort and encourage the Believer: for when Christ bestoweth Himself upon him, what will He not else communicate to him that may be for his good? as the Apostle reasoneth to this purpose, Rom. 8:32.</w:t>
      </w:r>
    </w:p>
    <w:p w14:paraId="696D4430">
      <w:pPr>
        <w:ind w:left="-5"/>
        <w:rPr>
          <w:rFonts w:hint="eastAsia"/>
        </w:rPr>
      </w:pPr>
      <w:r>
        <w:rPr>
          <w:rFonts w:hint="eastAsia"/>
        </w:rPr>
        <w:t>3. 这是为了安慰和鼓励信徒：因为当基督将祂自己赐给他时，祂岂不也把其他于他有益的都赐给他吗？正如使徒为此目的所论证的，罗马书8:32。</w:t>
      </w:r>
    </w:p>
    <w:p w14:paraId="50F51EC4">
      <w:pPr>
        <w:ind w:left="-5"/>
        <w:rPr>
          <w:rFonts w:hint="eastAsia"/>
        </w:rPr>
      </w:pPr>
    </w:p>
    <w:p w14:paraId="460AA12E">
      <w:pPr>
        <w:ind w:left="-5"/>
        <w:rPr>
          <w:rFonts w:hint="eastAsia"/>
        </w:rPr>
      </w:pPr>
      <w:r>
        <w:rPr>
          <w:rFonts w:hint="eastAsia"/>
        </w:rPr>
        <w:t>Believers may be encouraged to wrestle a while; this night will have an end, and the Day-star will arise: after which, there shall be no more night, nor darknesse, nor Sun to give light, but the Lord God shall enlighten them, and the Lamb Himself shall be a light unto them; for holding forth of this consolation, is Christ expressed by this name in this promise.</w:t>
      </w:r>
    </w:p>
    <w:p w14:paraId="4948701F">
      <w:pPr>
        <w:ind w:left="-5"/>
        <w:rPr>
          <w:rFonts w:hint="eastAsia"/>
        </w:rPr>
      </w:pPr>
      <w:r>
        <w:rPr>
          <w:rFonts w:hint="eastAsia"/>
        </w:rPr>
        <w:t>信徒们可以被鼓励去争战片时；这黑夜将有尽头，晨星将要升起：此后，不再有黑夜，也不再有黑暗，也不用日月光照，因为主神要光照他们，羔羊自己要作他们的光；为了显明这安慰，基督在这应许中用这个名字来表达。</w:t>
      </w:r>
    </w:p>
    <w:p w14:paraId="2F95145D">
      <w:pPr>
        <w:ind w:left="-5"/>
        <w:rPr>
          <w:rFonts w:hint="eastAsia"/>
        </w:rPr>
      </w:pPr>
    </w:p>
    <w:p w14:paraId="174CF428">
      <w:pPr>
        <w:ind w:left="-5"/>
        <w:rPr>
          <w:rFonts w:hint="eastAsia"/>
        </w:rPr>
      </w:pPr>
      <w:r>
        <w:rPr>
          <w:rFonts w:hint="eastAsia"/>
        </w:rPr>
        <w:t>In the 29 vers. the Epistle closeth with the common advertisement, He that hath an ear to bear, &amp;c. which is not done for the fashion; but is the Lords commending of what hath been said unto the consciences of the Hearers: because what is said, is said by the Spirit to the Churches; and it becometh well these who have ears to hear, to hear what is said by Him.</w:t>
      </w:r>
    </w:p>
    <w:p w14:paraId="7179F991">
      <w:pPr>
        <w:ind w:left="-5"/>
        <w:rPr>
          <w:rFonts w:hint="eastAsia"/>
        </w:rPr>
      </w:pPr>
      <w:r>
        <w:rPr>
          <w:rFonts w:hint="eastAsia"/>
        </w:rPr>
        <w:t>在第29节，这封书信以通常的劝告结束，“凡有耳的，就应当听，等等”，这并非为了形式；而是主将所说的话荐与听者良心的表示：因为所说的话，是圣灵向众教会说的；凡有耳可听的，就当听祂所说的。</w:t>
      </w:r>
    </w:p>
    <w:p w14:paraId="56D345F4">
      <w:pPr>
        <w:ind w:left="-5"/>
        <w:rPr>
          <w:rFonts w:hint="eastAsia"/>
        </w:rPr>
      </w:pPr>
    </w:p>
    <w:p w14:paraId="4E05424C">
      <w:pPr>
        <w:pStyle w:val="2"/>
        <w:bidi w:val="0"/>
        <w:rPr>
          <w:rFonts w:hint="eastAsia"/>
        </w:rPr>
      </w:pPr>
      <w:r>
        <w:rPr>
          <w:rFonts w:hint="eastAsia"/>
        </w:rPr>
        <w:t>CHAP. 3</w:t>
      </w:r>
    </w:p>
    <w:p w14:paraId="2A758F30">
      <w:pPr>
        <w:pStyle w:val="2"/>
        <w:bidi w:val="0"/>
        <w:rPr>
          <w:rFonts w:hint="eastAsia"/>
        </w:rPr>
      </w:pPr>
      <w:r>
        <w:rPr>
          <w:rFonts w:hint="eastAsia"/>
        </w:rPr>
        <w:t>第三章</w:t>
      </w:r>
    </w:p>
    <w:p w14:paraId="308BA465">
      <w:pPr>
        <w:ind w:left="-5"/>
        <w:rPr>
          <w:rFonts w:hint="eastAsia"/>
        </w:rPr>
      </w:pPr>
    </w:p>
    <w:p w14:paraId="6E8593BC">
      <w:pPr>
        <w:ind w:left="-5"/>
        <w:rPr>
          <w:rFonts w:hint="eastAsia"/>
        </w:rPr>
      </w:pPr>
      <w:r>
        <w:rPr>
          <w:rFonts w:hint="eastAsia"/>
        </w:rPr>
        <w:t>LECTURE I (3:1–6)</w:t>
      </w:r>
    </w:p>
    <w:p w14:paraId="7F0E034D">
      <w:pPr>
        <w:ind w:left="-5"/>
        <w:rPr>
          <w:rFonts w:hint="eastAsia"/>
        </w:rPr>
      </w:pPr>
      <w:r>
        <w:rPr>
          <w:rFonts w:hint="eastAsia"/>
        </w:rPr>
        <w:t>第一讲 (3:1–6)</w:t>
      </w:r>
    </w:p>
    <w:p w14:paraId="329B0EB2">
      <w:pPr>
        <w:ind w:left="-5"/>
        <w:rPr>
          <w:rFonts w:hint="eastAsia"/>
        </w:rPr>
      </w:pPr>
    </w:p>
    <w:p w14:paraId="11C50220">
      <w:pPr>
        <w:ind w:left="-5"/>
        <w:rPr>
          <w:rFonts w:hint="eastAsia"/>
        </w:rPr>
      </w:pPr>
      <w:r>
        <w:rPr>
          <w:rFonts w:hint="eastAsia"/>
        </w:rPr>
        <w:t>THis is the fifth Epistle, directed to the Church in Sardis.</w:t>
      </w:r>
    </w:p>
    <w:p w14:paraId="7A853893">
      <w:pPr>
        <w:ind w:left="-5"/>
        <w:rPr>
          <w:rFonts w:hint="eastAsia"/>
        </w:rPr>
      </w:pPr>
      <w:r>
        <w:rPr>
          <w:rFonts w:hint="eastAsia"/>
        </w:rPr>
        <w:t>这是第五封书信，写给在撒狄的教会。</w:t>
      </w:r>
    </w:p>
    <w:p w14:paraId="6495CA97">
      <w:pPr>
        <w:ind w:left="-5"/>
        <w:rPr>
          <w:rFonts w:hint="eastAsia"/>
        </w:rPr>
      </w:pPr>
    </w:p>
    <w:p w14:paraId="4073F7C0">
      <w:pPr>
        <w:ind w:left="-5"/>
        <w:rPr>
          <w:rFonts w:hint="eastAsia"/>
        </w:rPr>
      </w:pPr>
      <w:r>
        <w:rPr>
          <w:rFonts w:hint="eastAsia"/>
        </w:rPr>
        <w:t>It hath the division that is common to the rest, to wit, there is, First, an Inscription, vers. 1. Secondly, the Body of the Epistle, vers. 2, 3, and 4. And, thirdly, A Conclusion, vers. 5, and 6.</w:t>
      </w:r>
    </w:p>
    <w:p w14:paraId="1BB0DD94">
      <w:pPr>
        <w:ind w:left="-5"/>
        <w:rPr>
          <w:rFonts w:hint="eastAsia"/>
        </w:rPr>
      </w:pPr>
      <w:r>
        <w:rPr>
          <w:rFonts w:hint="eastAsia"/>
        </w:rPr>
        <w:t>它有与其他书信相同的划分，即，首先，是称呼，第1节。其次，是书信的正文，第2、3和4节。第三，是结论，第5和6节。</w:t>
      </w:r>
    </w:p>
    <w:p w14:paraId="7C8836F7">
      <w:pPr>
        <w:ind w:left="-5"/>
        <w:rPr>
          <w:rFonts w:hint="eastAsia"/>
        </w:rPr>
      </w:pPr>
    </w:p>
    <w:p w14:paraId="081FB3D4">
      <w:pPr>
        <w:ind w:left="-5"/>
        <w:rPr>
          <w:rFonts w:hint="eastAsia"/>
        </w:rPr>
      </w:pPr>
      <w:r>
        <w:rPr>
          <w:rFonts w:hint="eastAsia"/>
        </w:rPr>
        <w:t>The party unto whom it is directed, is, the Angel of the Church of Sardis: this was spoken of, Chap. 1 vers. 11.</w:t>
      </w:r>
    </w:p>
    <w:p w14:paraId="20A8C0F5">
      <w:pPr>
        <w:ind w:left="-5"/>
        <w:rPr>
          <w:rFonts w:hint="eastAsia"/>
        </w:rPr>
      </w:pPr>
      <w:r>
        <w:rPr>
          <w:rFonts w:hint="eastAsia"/>
        </w:rPr>
        <w:t>这封信的对象是，撒狄教会的使者：这在第1章11节中已经讲过。</w:t>
      </w:r>
    </w:p>
    <w:p w14:paraId="50BC32DD">
      <w:pPr>
        <w:ind w:left="-5"/>
        <w:rPr>
          <w:rFonts w:hint="eastAsia"/>
        </w:rPr>
      </w:pPr>
    </w:p>
    <w:p w14:paraId="3B11F5F9">
      <w:pPr>
        <w:ind w:left="-5"/>
        <w:rPr>
          <w:rFonts w:hint="eastAsia"/>
        </w:rPr>
      </w:pPr>
      <w:r>
        <w:rPr>
          <w:rFonts w:hint="eastAsia"/>
        </w:rPr>
        <w:t>It was once the seat of the rich King Cresus, abounding in much wealth, and also in much sin, and profanity; yet Christ by His Gospel begetteth a Church in this place.</w:t>
      </w:r>
    </w:p>
    <w:p w14:paraId="5A68486D">
      <w:pPr>
        <w:ind w:left="-5"/>
        <w:rPr>
          <w:rFonts w:hint="eastAsia"/>
        </w:rPr>
      </w:pPr>
      <w:r>
        <w:rPr>
          <w:rFonts w:hint="eastAsia"/>
        </w:rPr>
        <w:t>它曾是富有的克里萨斯王的所在地，财富充裕，罪恶和不敬也甚多；然而基督藉着祂的福音在这个地方建立了一个教会。</w:t>
      </w:r>
    </w:p>
    <w:p w14:paraId="68807531">
      <w:pPr>
        <w:ind w:left="-5"/>
        <w:rPr>
          <w:rFonts w:hint="eastAsia"/>
        </w:rPr>
      </w:pPr>
    </w:p>
    <w:p w14:paraId="197F0056">
      <w:pPr>
        <w:ind w:left="-5"/>
        <w:rPr>
          <w:rFonts w:hint="eastAsia"/>
        </w:rPr>
      </w:pPr>
      <w:r>
        <w:rPr>
          <w:rFonts w:hint="eastAsia"/>
        </w:rPr>
        <w:t>Although it be directed in common to Ministers and People, and for that end doth contain what respecteth the Church in common; yet we conceive it doth especially and principally relate to the case of the Minister, and to the People as joyned and agreeing with him in that dead condition, as the Exposition thereof will clear.</w:t>
      </w:r>
    </w:p>
    <w:p w14:paraId="5D799AC8">
      <w:pPr>
        <w:ind w:left="-5"/>
        <w:rPr>
          <w:rFonts w:hint="eastAsia"/>
        </w:rPr>
      </w:pPr>
      <w:r>
        <w:rPr>
          <w:rFonts w:hint="eastAsia"/>
        </w:rPr>
        <w:t>虽然它是普遍地写给牧师和会众的，并且为此目的包含了关乎整个教会的事；但我们认为它特别且主要地关系到牧师的情况，以及与他在那死沉状况中联合并一致的会众，这一点将在阐释中得以澄清。</w:t>
      </w:r>
    </w:p>
    <w:p w14:paraId="5265864C">
      <w:pPr>
        <w:ind w:left="-5"/>
        <w:rPr>
          <w:rFonts w:hint="eastAsia"/>
        </w:rPr>
      </w:pPr>
    </w:p>
    <w:p w14:paraId="2CA400A0">
      <w:pPr>
        <w:ind w:left="-5"/>
        <w:rPr>
          <w:rFonts w:hint="eastAsia"/>
        </w:rPr>
      </w:pPr>
      <w:r>
        <w:rPr>
          <w:rFonts w:hint="eastAsia"/>
        </w:rPr>
        <w:t>The person from whom the Epistle is sent, is set forth by two titles, First, He hath the seven Spirits of God: this was expounded, Chap. 1 vers. 4 and it is again repeated, Chap. 4 vers. 5, and 6. By these seven Spirits are understood the holy Ghost, in His severall Gifts, Graces, and Operations.</w:t>
      </w:r>
    </w:p>
    <w:p w14:paraId="456F6A84">
      <w:pPr>
        <w:ind w:left="-5"/>
        <w:rPr>
          <w:rFonts w:hint="eastAsia"/>
        </w:rPr>
      </w:pPr>
      <w:r>
        <w:rPr>
          <w:rFonts w:hint="eastAsia"/>
        </w:rPr>
        <w:t>发出这封书信的那一位，由两个头衔来描述，第一，祂有神的七灵：这在第1章4节已经解释过，并在第4章5节和6节再次重复。这七灵被理解为圣灵，在祂的各种恩赐、恩典和作为中。</w:t>
      </w:r>
    </w:p>
    <w:p w14:paraId="50E542E3">
      <w:pPr>
        <w:ind w:left="-5"/>
        <w:rPr>
          <w:rFonts w:hint="eastAsia"/>
        </w:rPr>
      </w:pPr>
    </w:p>
    <w:p w14:paraId="11C4A99F">
      <w:pPr>
        <w:ind w:left="-5"/>
        <w:rPr>
          <w:rFonts w:hint="eastAsia"/>
        </w:rPr>
      </w:pPr>
      <w:r>
        <w:rPr>
          <w:rFonts w:hint="eastAsia"/>
        </w:rPr>
        <w:t>Christ is said to have these: because He hath committed unto him the dispensing of these Gifts and Graces of the Spirit to the Church, and doth joyntly with the Father, send the holy Ghost the Comforter for the good of His People, as is clear from Joh. 14 vers. 16, 17 and Chap. 16 vers. 7, 8, &amp;c. and many other places.</w:t>
      </w:r>
    </w:p>
    <w:p w14:paraId="5AC95653">
      <w:pPr>
        <w:ind w:left="-5"/>
        <w:rPr>
          <w:rFonts w:hint="eastAsia"/>
        </w:rPr>
      </w:pPr>
      <w:r>
        <w:rPr>
          <w:rFonts w:hint="eastAsia"/>
        </w:rPr>
        <w:t>基督被说成拥有这些：因为祂受托将圣灵的这些恩赐和恩典分赐给教会，并与父一同，差派圣灵保惠师，为了祂子民的益处，这从约翰福音14章16、17节和16章7、8节等许多地方都可以清楚看到。</w:t>
      </w:r>
    </w:p>
    <w:p w14:paraId="6EC12C4E">
      <w:pPr>
        <w:ind w:left="-5"/>
        <w:rPr>
          <w:rFonts w:hint="eastAsia"/>
        </w:rPr>
      </w:pPr>
    </w:p>
    <w:p w14:paraId="492B40D7">
      <w:pPr>
        <w:ind w:left="-5"/>
        <w:rPr>
          <w:rFonts w:hint="eastAsia"/>
        </w:rPr>
      </w:pPr>
      <w:r>
        <w:rPr>
          <w:rFonts w:hint="eastAsia"/>
        </w:rPr>
        <w:t>He taketh this title in this place: because having to do with a dead Minister and People, He would both make them know what must quicken them, to wit, the Spirit; and how they may attain the same, to wit, by Him.</w:t>
      </w:r>
    </w:p>
    <w:p w14:paraId="0AAF8662">
      <w:pPr>
        <w:ind w:left="-5"/>
        <w:rPr>
          <w:rFonts w:hint="eastAsia"/>
        </w:rPr>
      </w:pPr>
      <w:r>
        <w:rPr>
          <w:rFonts w:hint="eastAsia"/>
        </w:rPr>
        <w:t>祂在这里取用这个头衔：因为祂要对付一个死沉的牧师和会众，祂既要让他们知道什么能使他们活过来，即圣灵；也要让他们知道如何才能得到，即藉着祂。</w:t>
      </w:r>
    </w:p>
    <w:p w14:paraId="340A815F">
      <w:pPr>
        <w:ind w:left="-5"/>
        <w:rPr>
          <w:rFonts w:hint="eastAsia"/>
        </w:rPr>
      </w:pPr>
    </w:p>
    <w:p w14:paraId="3C926AC2">
      <w:pPr>
        <w:ind w:left="-5"/>
        <w:rPr>
          <w:rFonts w:hint="eastAsia"/>
        </w:rPr>
      </w:pPr>
      <w:r>
        <w:rPr>
          <w:rFonts w:hint="eastAsia"/>
        </w:rPr>
        <w:t>It is no little part of Christs glory, nor of the Believers consolation, that Christ hath the dispensing of life, &amp; livelinesse unto his People.</w:t>
      </w:r>
    </w:p>
    <w:p w14:paraId="41CC4327">
      <w:pPr>
        <w:ind w:left="-5"/>
        <w:rPr>
          <w:rFonts w:hint="eastAsia"/>
        </w:rPr>
      </w:pPr>
      <w:r>
        <w:rPr>
          <w:rFonts w:hint="eastAsia"/>
        </w:rPr>
        <w:t>基督将生命和活力分赐给祂的子民，这既是基督荣耀的不小部分，也是信徒安慰的不小来源。</w:t>
      </w:r>
    </w:p>
    <w:p w14:paraId="1FFFDD55">
      <w:pPr>
        <w:ind w:left="-5"/>
        <w:rPr>
          <w:rFonts w:hint="eastAsia"/>
        </w:rPr>
      </w:pPr>
    </w:p>
    <w:p w14:paraId="4E358032">
      <w:pPr>
        <w:ind w:left="-5"/>
        <w:rPr>
          <w:rFonts w:hint="eastAsia"/>
        </w:rPr>
      </w:pPr>
      <w:r>
        <w:rPr>
          <w:rFonts w:hint="eastAsia"/>
        </w:rPr>
        <w:t>The second title, is, which hath the seven Stars: this is in part taken out of Chap. 1 vers. 16 where Christ is described as having in his hand seven Stars.</w:t>
      </w:r>
    </w:p>
    <w:p w14:paraId="215B680F">
      <w:pPr>
        <w:ind w:left="-5"/>
        <w:rPr>
          <w:rFonts w:hint="eastAsia"/>
        </w:rPr>
      </w:pPr>
      <w:r>
        <w:rPr>
          <w:rFonts w:hint="eastAsia"/>
        </w:rPr>
        <w:t>第二个头衔是，那有七星的：这部分取自第1章16节，那里描述基督手里拿着七星。</w:t>
      </w:r>
    </w:p>
    <w:p w14:paraId="3BBAFE9A">
      <w:pPr>
        <w:ind w:left="-5"/>
        <w:rPr>
          <w:rFonts w:hint="eastAsia"/>
        </w:rPr>
      </w:pPr>
    </w:p>
    <w:p w14:paraId="49C0FD23">
      <w:pPr>
        <w:ind w:left="-5"/>
        <w:rPr>
          <w:rFonts w:hint="eastAsia"/>
        </w:rPr>
      </w:pPr>
      <w:r>
        <w:rPr>
          <w:rFonts w:hint="eastAsia"/>
        </w:rPr>
        <w:t>By Stars are here understood Ministers, as Chap. 1 vers. 20 is clear.</w:t>
      </w:r>
    </w:p>
    <w:p w14:paraId="6445B382">
      <w:pPr>
        <w:ind w:left="-5"/>
        <w:rPr>
          <w:rFonts w:hint="eastAsia"/>
        </w:rPr>
      </w:pPr>
      <w:r>
        <w:rPr>
          <w:rFonts w:hint="eastAsia"/>
        </w:rPr>
        <w:t>这里的星被理解为牧师，如第1章20节所清楚表明的。</w:t>
      </w:r>
    </w:p>
    <w:p w14:paraId="46116F32">
      <w:pPr>
        <w:ind w:left="-5"/>
        <w:rPr>
          <w:rFonts w:hint="eastAsia"/>
        </w:rPr>
      </w:pPr>
    </w:p>
    <w:p w14:paraId="383ADB2E">
      <w:pPr>
        <w:ind w:left="-5"/>
        <w:rPr>
          <w:rFonts w:hint="eastAsia"/>
        </w:rPr>
      </w:pPr>
      <w:r>
        <w:rPr>
          <w:rFonts w:hint="eastAsia"/>
        </w:rPr>
        <w:t>Christ is here said to have them, as He hath the seven Spirits: which doth import, 1. His speciall interest in, and title to Ministers: He hath a peculiar right to the Church beside what He hath to the world; yet hath He a more peculiar right to the Ministers, as having their Commission from him, and dependence on Him, in a more special manner.</w:t>
      </w:r>
    </w:p>
    <w:p w14:paraId="6D37C3AD">
      <w:pPr>
        <w:ind w:left="-5"/>
        <w:rPr>
          <w:rFonts w:hint="eastAsia"/>
        </w:rPr>
      </w:pPr>
      <w:r>
        <w:rPr>
          <w:rFonts w:hint="eastAsia"/>
        </w:rPr>
        <w:t>这里说基督拥有它们，就像祂拥有七灵一样：这暗示，1. 祂对牧师有特别的权益和所有权：除了祂对世界拥有的权利外，祂对教会有特殊的权利；然而祂对牧师有更特殊的权利，因为他们的使命来自祂，并且以更特别的方式倚靠祂。</w:t>
      </w:r>
    </w:p>
    <w:p w14:paraId="5B6E72BE">
      <w:pPr>
        <w:ind w:left="-5"/>
        <w:rPr>
          <w:rFonts w:hint="eastAsia"/>
        </w:rPr>
      </w:pPr>
    </w:p>
    <w:p w14:paraId="14394302">
      <w:pPr>
        <w:ind w:left="-5"/>
        <w:rPr>
          <w:rFonts w:hint="eastAsia"/>
        </w:rPr>
      </w:pPr>
      <w:r>
        <w:rPr>
          <w:rFonts w:hint="eastAsia"/>
        </w:rPr>
        <w:t>Therefore, Psal. 68 vers. 18. He is said after His Ascension peculiarly to have received gifts for men, or in the man: And yet these gifts, are no other but the gifts of Apostles, Pastors and Teachers, &amp;c. which He again giveth to his Church, as is clear from Ephes. 4 vers. 8 and 11.</w:t>
      </w:r>
    </w:p>
    <w:p w14:paraId="38BCBE1D">
      <w:pPr>
        <w:ind w:left="-5"/>
        <w:rPr>
          <w:rFonts w:hint="eastAsia"/>
        </w:rPr>
      </w:pPr>
      <w:r>
        <w:rPr>
          <w:rFonts w:hint="eastAsia"/>
        </w:rPr>
        <w:t>因此，诗篇68篇18节说，祂升天后特意为人，或在人里面，领受了恩赐：然而这些恩赐，无非是使徒、牧师和教师等的恩赐，祂再将这些赐给祂的教会，如以弗所书4章8节和11节所清楚表明的。</w:t>
      </w:r>
    </w:p>
    <w:p w14:paraId="46F4FCD7">
      <w:pPr>
        <w:ind w:left="-5"/>
        <w:rPr>
          <w:rFonts w:hint="eastAsia"/>
        </w:rPr>
      </w:pPr>
    </w:p>
    <w:p w14:paraId="6868A619">
      <w:pPr>
        <w:ind w:left="-5"/>
        <w:rPr>
          <w:rFonts w:hint="eastAsia"/>
        </w:rPr>
      </w:pPr>
      <w:r>
        <w:rPr>
          <w:rFonts w:hint="eastAsia"/>
        </w:rPr>
        <w:t>Secondly, this title importeth Christs absolute Soveraignity over his Ministers in a special manner; for, he hath them: And so they being His, He may dispose of them at his pleasure, for furthering of them in his work if they be faithfull, and for blasting of them if it be otherwise.</w:t>
      </w:r>
    </w:p>
    <w:p w14:paraId="1273F663">
      <w:pPr>
        <w:ind w:left="-5"/>
        <w:rPr>
          <w:rFonts w:hint="eastAsia"/>
        </w:rPr>
      </w:pPr>
      <w:r>
        <w:rPr>
          <w:rFonts w:hint="eastAsia"/>
        </w:rPr>
        <w:t>第二，这个头衔暗示了基督以特别的方式对祂的牧师拥有绝对的主权；因为，祂拥有他们：因此，他们既是属祂的，祂就可以随己意处置他们，如果他们忠心，就扶助他们在祂的工作中长进，否则就败坏他们。</w:t>
      </w:r>
    </w:p>
    <w:p w14:paraId="6BEF2075">
      <w:pPr>
        <w:ind w:left="-5"/>
        <w:rPr>
          <w:rFonts w:hint="eastAsia"/>
        </w:rPr>
      </w:pPr>
    </w:p>
    <w:p w14:paraId="7F467151">
      <w:pPr>
        <w:ind w:left="-5"/>
        <w:rPr>
          <w:rFonts w:hint="eastAsia"/>
        </w:rPr>
      </w:pPr>
      <w:r>
        <w:rPr>
          <w:rFonts w:hint="eastAsia"/>
        </w:rPr>
        <w:t>Thirdly, it points at Christs care of his Ministers, who doth in a special manner keep and preserve these Stars, as something that is much esteemed of by Him.</w:t>
      </w:r>
    </w:p>
    <w:p w14:paraId="71AA5AE0">
      <w:pPr>
        <w:ind w:left="-5"/>
        <w:rPr>
          <w:rFonts w:hint="eastAsia"/>
        </w:rPr>
      </w:pPr>
      <w:r>
        <w:rPr>
          <w:rFonts w:hint="eastAsia"/>
        </w:rPr>
        <w:t>第三，它指向基督对祂牧师的看顾，祂以特别的方式保守和护卫这些星，如同祂所珍视之物。</w:t>
      </w:r>
    </w:p>
    <w:p w14:paraId="3753C8BD">
      <w:pPr>
        <w:ind w:left="-5"/>
        <w:rPr>
          <w:rFonts w:hint="eastAsia"/>
        </w:rPr>
      </w:pPr>
    </w:p>
    <w:p w14:paraId="116CE74D">
      <w:pPr>
        <w:ind w:left="-5"/>
        <w:rPr>
          <w:rFonts w:hint="eastAsia"/>
        </w:rPr>
      </w:pPr>
      <w:r>
        <w:rPr>
          <w:rFonts w:hint="eastAsia"/>
        </w:rPr>
        <w:t>Christ taketh this title unto Himself in this Epistle, 1. That he may provoke this lifelesse Angel, to seek life in Him, seing he who had the seven Stars, had also the seven Spirits; and so especially they, to wit, His Ministers might expect to be made lively by Him, if he were improven by them, and so this title doth back the directions that follow.</w:t>
      </w:r>
    </w:p>
    <w:p w14:paraId="0F52576A">
      <w:pPr>
        <w:ind w:left="-5"/>
        <w:rPr>
          <w:rFonts w:hint="eastAsia"/>
        </w:rPr>
      </w:pPr>
      <w:r>
        <w:rPr>
          <w:rFonts w:hint="eastAsia"/>
        </w:rPr>
        <w:t>基督在这封书信中为自己取了这个头衔，1. 为要激动这个没有生命的使者在祂里面寻求生命，因为那有七星的，也有七灵；因此他们，即祂的牧师们，若善用祂，就尤其可以期望被祂使之活泼，因此这个头衔支持了接下来的指引。</w:t>
      </w:r>
    </w:p>
    <w:p w14:paraId="060CF22A">
      <w:pPr>
        <w:ind w:left="-5"/>
        <w:rPr>
          <w:rFonts w:hint="eastAsia"/>
        </w:rPr>
      </w:pPr>
    </w:p>
    <w:p w14:paraId="7F5AC3EE">
      <w:pPr>
        <w:ind w:left="-5"/>
        <w:rPr>
          <w:rFonts w:hint="eastAsia"/>
        </w:rPr>
      </w:pPr>
      <w:r>
        <w:rPr>
          <w:rFonts w:hint="eastAsia"/>
        </w:rPr>
        <w:t>2. It is also to let them know that are Ministers, that though they be in an eminent place; yet are they subject to Christ who is their Soveraign, and so ought to be dependent on Him, otherwise they are liable to his triall and censure, who can dispose of them as he will: and so this title addeth weight to the threatning, which is contained, vers. 3.</w:t>
      </w:r>
    </w:p>
    <w:p w14:paraId="5035F92C">
      <w:pPr>
        <w:ind w:left="-5"/>
        <w:rPr>
          <w:rFonts w:hint="eastAsia"/>
        </w:rPr>
      </w:pPr>
      <w:r>
        <w:rPr>
          <w:rFonts w:hint="eastAsia"/>
        </w:rPr>
        <w:t>2. 这也是为了让那些作牧师的知道，虽然他们身处显要的地位；但他们仍服在基督之下，祂是他们的元首，因此他们应当倚靠祂，否则他们就要受祂的试验和惩戒，祂能随己意处置他们：因此这个头衔加重了第3节中所含威胁的分量。</w:t>
      </w:r>
    </w:p>
    <w:p w14:paraId="243F2FF3">
      <w:pPr>
        <w:ind w:left="-5"/>
        <w:rPr>
          <w:rFonts w:hint="eastAsia"/>
        </w:rPr>
      </w:pPr>
    </w:p>
    <w:p w14:paraId="45B7BA3B">
      <w:pPr>
        <w:ind w:left="-5"/>
        <w:rPr>
          <w:rFonts w:hint="eastAsia"/>
        </w:rPr>
      </w:pPr>
      <w:r>
        <w:rPr>
          <w:rFonts w:hint="eastAsia"/>
        </w:rPr>
        <w:t>The Body of the Epistle followeth in the close of the first verse, with the 2, 3, and 4. We may take it up in these four, First, the Lord discovereth the hypocrisie and deadnesse of this Minister and Church, vers. 1.</w:t>
      </w:r>
    </w:p>
    <w:p w14:paraId="330EEBF4">
      <w:pPr>
        <w:ind w:left="-5"/>
        <w:rPr>
          <w:rFonts w:hint="eastAsia"/>
        </w:rPr>
      </w:pPr>
      <w:r>
        <w:rPr>
          <w:rFonts w:hint="eastAsia"/>
        </w:rPr>
        <w:t>书信的正文紧随第一节的末尾，并包含第2、3、4节。我们可以将其分为四部分，第一，主揭示了这位牧师和教会的假冒为善和死沉，第1节。</w:t>
      </w:r>
    </w:p>
    <w:p w14:paraId="5548A1EC">
      <w:pPr>
        <w:ind w:left="-5"/>
        <w:rPr>
          <w:rFonts w:hint="eastAsia"/>
        </w:rPr>
      </w:pPr>
    </w:p>
    <w:p w14:paraId="1A6B1DF8">
      <w:pPr>
        <w:ind w:left="-5"/>
        <w:rPr>
          <w:rFonts w:hint="eastAsia"/>
        </w:rPr>
      </w:pPr>
      <w:r>
        <w:rPr>
          <w:rFonts w:hint="eastAsia"/>
        </w:rPr>
        <w:t>Secondly, he proposeth many directions as remedies, fit for their recovery.</w:t>
      </w:r>
    </w:p>
    <w:p w14:paraId="1F36DAE4">
      <w:pPr>
        <w:ind w:left="-5"/>
        <w:rPr>
          <w:rFonts w:hint="eastAsia"/>
        </w:rPr>
      </w:pPr>
      <w:r>
        <w:rPr>
          <w:rFonts w:hint="eastAsia"/>
        </w:rPr>
        <w:t>第二，祂提出了许多指引作为补救，适合他们的复原。</w:t>
      </w:r>
    </w:p>
    <w:p w14:paraId="195FC1DE">
      <w:pPr>
        <w:ind w:left="-5"/>
        <w:rPr>
          <w:rFonts w:hint="eastAsia"/>
        </w:rPr>
      </w:pPr>
    </w:p>
    <w:p w14:paraId="2A5A4BF7">
      <w:pPr>
        <w:ind w:left="-5"/>
        <w:rPr>
          <w:rFonts w:hint="eastAsia"/>
        </w:rPr>
      </w:pPr>
      <w:r>
        <w:rPr>
          <w:rFonts w:hint="eastAsia"/>
        </w:rPr>
        <w:t>Thirdly, he presseth the practice of these directions by several weighty reasons and threatnings; and these two are intermixed, vers. 2, 3.</w:t>
      </w:r>
    </w:p>
    <w:p w14:paraId="1F274601">
      <w:pPr>
        <w:ind w:left="-5"/>
        <w:rPr>
          <w:rFonts w:hint="eastAsia"/>
        </w:rPr>
      </w:pPr>
      <w:r>
        <w:rPr>
          <w:rFonts w:hint="eastAsia"/>
        </w:rPr>
        <w:t>第三，祂用几个重大的理由和威胁来强调这些指引的实践；这两者在第2、3节中交织在一起。</w:t>
      </w:r>
    </w:p>
    <w:p w14:paraId="32FE4C16">
      <w:pPr>
        <w:ind w:left="-5"/>
        <w:rPr>
          <w:rFonts w:hint="eastAsia"/>
        </w:rPr>
      </w:pPr>
    </w:p>
    <w:p w14:paraId="17D69510">
      <w:pPr>
        <w:ind w:left="-5"/>
        <w:rPr>
          <w:rFonts w:hint="eastAsia"/>
        </w:rPr>
      </w:pPr>
      <w:r>
        <w:rPr>
          <w:rFonts w:hint="eastAsia"/>
        </w:rPr>
        <w:t>Fourthly, there is a qualification of this charge, and a consolation in reference to some Members that were free from this challenge; and this is held forth, vers. 4.</w:t>
      </w:r>
    </w:p>
    <w:p w14:paraId="7895EB7D">
      <w:pPr>
        <w:ind w:left="-5"/>
        <w:rPr>
          <w:rFonts w:hint="eastAsia"/>
        </w:rPr>
      </w:pPr>
      <w:r>
        <w:rPr>
          <w:rFonts w:hint="eastAsia"/>
        </w:rPr>
        <w:t>第四，对这项指控有一个限定，并对一些免于此挑战的成员给予了安慰；这在第4节中被提出。</w:t>
      </w:r>
    </w:p>
    <w:p w14:paraId="728B254D">
      <w:pPr>
        <w:ind w:left="-5"/>
        <w:rPr>
          <w:rFonts w:hint="eastAsia"/>
        </w:rPr>
      </w:pPr>
    </w:p>
    <w:p w14:paraId="448302EC">
      <w:pPr>
        <w:ind w:left="-5"/>
        <w:rPr>
          <w:rFonts w:hint="eastAsia"/>
        </w:rPr>
      </w:pPr>
      <w:r>
        <w:rPr>
          <w:rFonts w:hint="eastAsia"/>
        </w:rPr>
        <w:t>The case of this Minister and Church, is, in two expressions, 1. Setting out what they were thought-of by others. 2. Expressing what indeed they were before God.</w:t>
      </w:r>
    </w:p>
    <w:p w14:paraId="036FF23A">
      <w:pPr>
        <w:ind w:left="-5"/>
        <w:rPr>
          <w:rFonts w:hint="eastAsia"/>
        </w:rPr>
      </w:pPr>
      <w:r>
        <w:rPr>
          <w:rFonts w:hint="eastAsia"/>
        </w:rPr>
        <w:t>这位牧师和教会的情况，用两种表达方式来描述，1. 阐明别人如何看待他们。2. 表达他们在神面前的真实光景。</w:t>
      </w:r>
    </w:p>
    <w:p w14:paraId="6FA46024">
      <w:pPr>
        <w:ind w:left="-5"/>
        <w:rPr>
          <w:rFonts w:hint="eastAsia"/>
        </w:rPr>
      </w:pPr>
    </w:p>
    <w:p w14:paraId="7E40F854">
      <w:pPr>
        <w:ind w:left="-5"/>
        <w:rPr>
          <w:rFonts w:hint="eastAsia"/>
        </w:rPr>
      </w:pPr>
      <w:r>
        <w:rPr>
          <w:rFonts w:hint="eastAsia"/>
        </w:rPr>
        <w:t>Before others they had a name that they were living, that is, they were thought to be in some good and lively condition more than ordinary, &amp; were thought by others about them to be a Church, in better condition than other Churches: for, to have a name, doth import the esteem of somewhat in her, which was not ordinary; yet, faith the Lord, notwithstanding of that name they were dead, that is, very unsutable to that they were esteemed to be; and in respect thereof, indeed but spiritually dead.</w:t>
      </w:r>
    </w:p>
    <w:p w14:paraId="02F9D004">
      <w:pPr>
        <w:ind w:left="-5"/>
        <w:rPr>
          <w:rFonts w:hint="eastAsia"/>
        </w:rPr>
      </w:pPr>
      <w:r>
        <w:rPr>
          <w:rFonts w:hint="eastAsia"/>
        </w:rPr>
        <w:t>在别人面前，他们有活着的名称，也就是说，他们被认为处于某种非同寻常的良好和活泼的状态，并且被周围的人认为是一个比其他教会状况更好的教会：因为，有名声，意味着她里面有些不寻常的东西受到尊重；然而，主说，尽管有那个名声，他们却是死的，也就是说，与他们被看重的样子极不相称；在这方面，实在是灵里死了。</w:t>
      </w:r>
    </w:p>
    <w:p w14:paraId="375F3579">
      <w:pPr>
        <w:ind w:left="-5"/>
        <w:rPr>
          <w:rFonts w:hint="eastAsia"/>
        </w:rPr>
      </w:pPr>
    </w:p>
    <w:p w14:paraId="4E5E8F61">
      <w:pPr>
        <w:ind w:left="-5"/>
        <w:rPr>
          <w:rFonts w:hint="eastAsia"/>
        </w:rPr>
      </w:pPr>
      <w:r>
        <w:rPr>
          <w:rFonts w:hint="eastAsia"/>
        </w:rPr>
        <w:t>By this deadnesse we understand, First, A simple deadnesse in hypocrisie, and so it is to be understood, there are but many of you meer hypocrites, although ye have a fair shew.</w:t>
      </w:r>
    </w:p>
    <w:p w14:paraId="68593A5B">
      <w:pPr>
        <w:ind w:left="-5"/>
        <w:rPr>
          <w:rFonts w:hint="eastAsia"/>
        </w:rPr>
      </w:pPr>
      <w:r>
        <w:rPr>
          <w:rFonts w:hint="eastAsia"/>
        </w:rPr>
        <w:t>我们对这种死沉的理解是，第一，在假冒为善中的纯粹死沉，因此应当这样理解，你们中间有许多人不过是纯粹的假冒为善者，尽管你们有美好的外表。</w:t>
      </w:r>
    </w:p>
    <w:p w14:paraId="075EC324">
      <w:pPr>
        <w:ind w:left="-5"/>
        <w:rPr>
          <w:rFonts w:hint="eastAsia"/>
        </w:rPr>
      </w:pPr>
    </w:p>
    <w:p w14:paraId="0815EEC3">
      <w:pPr>
        <w:ind w:left="-5"/>
        <w:rPr>
          <w:rFonts w:hint="eastAsia"/>
        </w:rPr>
      </w:pPr>
      <w:r>
        <w:rPr>
          <w:rFonts w:hint="eastAsia"/>
        </w:rPr>
        <w:t>Secondly, Deadnesse may be understood comparatively, that is, either in respect of what they seemed to be, and were thought to be by others, or what they ought to have been; or, in respect of what somtimes they had been.</w:t>
      </w:r>
    </w:p>
    <w:p w14:paraId="35778974">
      <w:pPr>
        <w:ind w:left="-5"/>
        <w:rPr>
          <w:rFonts w:hint="eastAsia"/>
        </w:rPr>
      </w:pPr>
      <w:r>
        <w:rPr>
          <w:rFonts w:hint="eastAsia"/>
        </w:rPr>
        <w:t>第二，死沉可以作比较性的理解，也就是说，无论是相对于他们看起来的样子和别人认为他们的样子，还是相对于他们本应有的样子；或者，相对于他们曾经的样子。</w:t>
      </w:r>
    </w:p>
    <w:p w14:paraId="6D4F4F08">
      <w:pPr>
        <w:ind w:left="-5"/>
        <w:rPr>
          <w:rFonts w:hint="eastAsia"/>
        </w:rPr>
      </w:pPr>
    </w:p>
    <w:p w14:paraId="41E7767F">
      <w:pPr>
        <w:ind w:left="-5"/>
        <w:rPr>
          <w:rFonts w:hint="eastAsia"/>
        </w:rPr>
      </w:pPr>
      <w:r>
        <w:rPr>
          <w:rFonts w:hint="eastAsia"/>
        </w:rPr>
        <w:t>And so even Believers may be thus charged, who having some life, yet in these respects were defective.</w:t>
      </w:r>
    </w:p>
    <w:p w14:paraId="7656CB8B">
      <w:pPr>
        <w:ind w:left="-5"/>
        <w:rPr>
          <w:rFonts w:hint="eastAsia"/>
        </w:rPr>
      </w:pPr>
      <w:r>
        <w:rPr>
          <w:rFonts w:hint="eastAsia"/>
        </w:rPr>
        <w:t>因此，即使是信徒也可能被如此指控，他们虽有些生命，但在这些方面却有亏缺。</w:t>
      </w:r>
    </w:p>
    <w:p w14:paraId="503E7449">
      <w:pPr>
        <w:ind w:left="-5"/>
        <w:rPr>
          <w:rFonts w:hint="eastAsia"/>
        </w:rPr>
      </w:pPr>
    </w:p>
    <w:p w14:paraId="5678C705">
      <w:pPr>
        <w:ind w:left="-5"/>
        <w:rPr>
          <w:rFonts w:hint="eastAsia"/>
        </w:rPr>
      </w:pPr>
      <w:r>
        <w:rPr>
          <w:rFonts w:hint="eastAsia"/>
        </w:rPr>
        <w:t>And by considering what is said, v. 2 where somthings ready to die, are spoken of, it will appear that his charge is so to be applied in reference to declining Believers in part, as to others who were altogether hypocrites.</w:t>
      </w:r>
    </w:p>
    <w:p w14:paraId="7DB339C1">
      <w:pPr>
        <w:ind w:left="-5"/>
        <w:rPr>
          <w:rFonts w:hint="eastAsia"/>
        </w:rPr>
      </w:pPr>
      <w:r>
        <w:rPr>
          <w:rFonts w:hint="eastAsia"/>
        </w:rPr>
        <w:t>并且通过思考第2节所说的，那里提到有些将要死的东西，就可以看出，祂的指控既部分适用于退后的信徒，也适用于那些完全是假冒为善的人。</w:t>
      </w:r>
    </w:p>
    <w:p w14:paraId="30D3A9CB">
      <w:pPr>
        <w:ind w:left="-5"/>
        <w:rPr>
          <w:rFonts w:hint="eastAsia"/>
        </w:rPr>
      </w:pPr>
    </w:p>
    <w:p w14:paraId="364697BB">
      <w:pPr>
        <w:ind w:left="-5"/>
        <w:rPr>
          <w:rFonts w:hint="eastAsia"/>
        </w:rPr>
      </w:pPr>
      <w:r>
        <w:rPr>
          <w:rFonts w:hint="eastAsia"/>
        </w:rPr>
        <w:t>It is like this Church hath been free of grosse Errors; for there is no mention of the Nicolaitans in the same as in other Churches: It is like also there hath been no inward division amongst themselves, or grosse profanity of practice, or such like: for there is no mention of such in the reproof, nor would such have stood with an eminent name; but on the contrary, it is like they had Ordinances in frequencie and purity, the Minister had Gifts in some eminencie, external subjection was given to the Ordinances, and they were waited upon, and, it may be, there was zeal in outward Reformation, as was in Ephesus.</w:t>
      </w:r>
    </w:p>
    <w:p w14:paraId="62B3A5F6">
      <w:pPr>
        <w:ind w:left="-5"/>
        <w:rPr>
          <w:rFonts w:hint="eastAsia"/>
        </w:rPr>
      </w:pPr>
      <w:r>
        <w:rPr>
          <w:rFonts w:hint="eastAsia"/>
        </w:rPr>
        <w:t>这个教会很可能没有严重的错谬；因为没有像在其他教会那样提到尼哥拉党人：也很可能他们内部没有纷争，或严重的亵渎行为之类：因为在责备中没有提到这些，这些也与显赫的名声不符；相反，他们很可能有频繁而纯正的圣礼，牧师有某种卓越的恩赐，外在地顺服圣礼，并且殷勤遵守，也许，在外在的改革上有热心，就像在以弗所一样。</w:t>
      </w:r>
    </w:p>
    <w:p w14:paraId="7C271C0B">
      <w:pPr>
        <w:ind w:left="-5"/>
        <w:rPr>
          <w:rFonts w:hint="eastAsia"/>
        </w:rPr>
      </w:pPr>
    </w:p>
    <w:p w14:paraId="1D0CB643">
      <w:pPr>
        <w:ind w:left="-5"/>
        <w:rPr>
          <w:rFonts w:hint="eastAsia"/>
        </w:rPr>
      </w:pPr>
      <w:r>
        <w:rPr>
          <w:rFonts w:hint="eastAsia"/>
        </w:rPr>
        <w:t>Upon these, and the like grounds, they came to be esteemed-of by others, as being in an excellent frame: the Preachers were thought excellent Preachers, and no Church thought more happy than the Church of Sardis; and it is like, it was counted a blessed thing to live in such a place: and, it may be, that the Minister and People had their own too great esteem of themselves, as being priviledged beyond others, because they were free both of the Errors in Doctrine, defects in Discipline, and also of the crosses and trials, which we find other Churches lying under: whereupon they are said to have a name; and yet they were indeed, and before the Lord, in the respects formerly mentioned, dead, and unanswerable to that name: which is indeed a sad charge, and a most dangerous condition.</w:t>
      </w:r>
    </w:p>
    <w:p w14:paraId="782F095E">
      <w:pPr>
        <w:ind w:left="-5"/>
        <w:rPr>
          <w:rFonts w:hint="eastAsia"/>
        </w:rPr>
      </w:pPr>
      <w:r>
        <w:rPr>
          <w:rFonts w:hint="eastAsia"/>
        </w:rPr>
        <w:t>基于这些以及类似的理由，他们被别人看重，认为处于一种极好的光景中：传道人被认为是优秀的传道人，没有哪个教会比撒狄教会更被认为是幸福的了；很可能，住在这样的地方被认为是一件有福的事：而且，很可能，牧师和会众自己也过高地评价自己，认为自己比别人更有特权，因为他们既没有教义上的错谬，也没有纪律上的缺陷，也没有我们发现其他教会所遭受的十字架和试炼：因此他们被称为有名声；然而，在主面前，就前面提到的方面而言，他们实际上是死的，与那个名声不符：这确实是一个悲哀的指控，和一个最危险的状况。</w:t>
      </w:r>
    </w:p>
    <w:p w14:paraId="18A61347">
      <w:pPr>
        <w:ind w:left="-5"/>
        <w:rPr>
          <w:rFonts w:hint="eastAsia"/>
        </w:rPr>
      </w:pPr>
    </w:p>
    <w:p w14:paraId="7CA072F4">
      <w:pPr>
        <w:ind w:left="-5"/>
        <w:rPr>
          <w:rFonts w:hint="eastAsia"/>
        </w:rPr>
      </w:pPr>
      <w:r>
        <w:rPr>
          <w:rFonts w:hint="eastAsia"/>
        </w:rPr>
        <w:t>Whence we may observe, that a Church, or Minister, or a particular person, may have a great esteem from others, and also have much esteem of themselves, and have some seeming grounds for the same; and yet either totally, or in part, and comparatively, be but dead and lifelesse; and in no such estimation before God.</w:t>
      </w:r>
    </w:p>
    <w:p w14:paraId="4A63CD6D">
      <w:pPr>
        <w:ind w:left="-5"/>
        <w:rPr>
          <w:rFonts w:hint="eastAsia"/>
        </w:rPr>
      </w:pPr>
      <w:r>
        <w:rPr>
          <w:rFonts w:hint="eastAsia"/>
        </w:rPr>
        <w:t>由此我们可以观察到，一个教会、一个牧师或一个特定的人，可能会从别人那里得到很高的评价，自己也对自己评价很高，并且为此有一些看似的理由；然而，或完全地，或部分地，或相对地，却不过是死沉和没有生命的；在神面前也毫无这样的评价。</w:t>
      </w:r>
    </w:p>
    <w:p w14:paraId="692538BD">
      <w:pPr>
        <w:ind w:left="-5"/>
        <w:rPr>
          <w:rFonts w:hint="eastAsia"/>
        </w:rPr>
      </w:pPr>
    </w:p>
    <w:p w14:paraId="42E63311">
      <w:pPr>
        <w:ind w:left="-5"/>
        <w:rPr>
          <w:rFonts w:hint="eastAsia"/>
        </w:rPr>
      </w:pPr>
      <w:r>
        <w:rPr>
          <w:rFonts w:hint="eastAsia"/>
        </w:rPr>
        <w:t>This may make all, both Ministers and People, to tremble, &amp; to beware of being pleased with frothy and empty names, which oftentimes are found to be exceeding light before God.</w:t>
      </w:r>
    </w:p>
    <w:p w14:paraId="176F3936">
      <w:pPr>
        <w:ind w:left="-5"/>
        <w:rPr>
          <w:rFonts w:hint="eastAsia"/>
        </w:rPr>
      </w:pPr>
      <w:r>
        <w:rPr>
          <w:rFonts w:hint="eastAsia"/>
        </w:rPr>
        <w:t>这可能使所有的人，无论是牧师还是会众，都战兢，并警惕不要满足于那些在神面前常被发现是极其轻浮和空洞的名声。</w:t>
      </w:r>
    </w:p>
    <w:p w14:paraId="5BF4D4D4">
      <w:pPr>
        <w:ind w:left="-5"/>
        <w:rPr>
          <w:rFonts w:hint="eastAsia"/>
        </w:rPr>
      </w:pPr>
    </w:p>
    <w:p w14:paraId="40C2862B">
      <w:pPr>
        <w:ind w:left="-5"/>
        <w:rPr>
          <w:rFonts w:hint="eastAsia"/>
        </w:rPr>
      </w:pPr>
      <w:r>
        <w:rPr>
          <w:rFonts w:hint="eastAsia"/>
        </w:rPr>
        <w:t>It may be enquired on this occasion, 1. as to a private person, what grounds one may have to account himself living, when yet indeed he may be dead?</w:t>
      </w:r>
    </w:p>
    <w:p w14:paraId="233F70B0">
      <w:pPr>
        <w:ind w:left="-5"/>
        <w:rPr>
          <w:rFonts w:hint="eastAsia"/>
        </w:rPr>
      </w:pPr>
      <w:r>
        <w:rPr>
          <w:rFonts w:hint="eastAsia"/>
        </w:rPr>
        <w:t>在这种情况下，可以探究，1. 就一个个人而言，当他实际上可能是死的时候，他有什么理由认为自己是活的呢？</w:t>
      </w:r>
    </w:p>
    <w:p w14:paraId="6371E007">
      <w:pPr>
        <w:ind w:left="-5"/>
        <w:rPr>
          <w:rFonts w:hint="eastAsia"/>
        </w:rPr>
      </w:pPr>
    </w:p>
    <w:p w14:paraId="7E6A94D6">
      <w:pPr>
        <w:ind w:left="-5"/>
        <w:rPr>
          <w:rFonts w:hint="eastAsia"/>
        </w:rPr>
      </w:pPr>
      <w:r>
        <w:rPr>
          <w:rFonts w:hint="eastAsia"/>
        </w:rPr>
        <w:t>For answer, We conceive that the Lord in His wisdom hath made a peremptory decision of this Question to be impossible, to wit, how great length an hypocrite may go, and yet be still in the state of hypocrisie; as also of that other, to wit, how far a Believer may decline in the estate of Grace, and yet continue to be a Believer? because the deciding of these, as to the maximum or minimum quod sic, doth not tend to edification: And He would have His People keeping a distance, even from the borders and marches of these things in their practices.</w:t>
      </w:r>
    </w:p>
    <w:p w14:paraId="58E6D197">
      <w:pPr>
        <w:ind w:left="-5"/>
        <w:rPr>
          <w:rFonts w:hint="eastAsia"/>
        </w:rPr>
      </w:pPr>
      <w:r>
        <w:rPr>
          <w:rFonts w:hint="eastAsia"/>
        </w:rPr>
        <w:t>作为回答，我们认为主在祂的智慧中已经使得对这个问题作出一个断然的决定成为不可能，即一个假冒为善者可以走多远，而仍然处于假冒为善的状态；以及另一个问题，即一个信徒在恩典的境况中可以退后多远，而仍然是一个信徒？因为对这些问题的决定，就其最大或最小的限度而言，无助于造就：祂希望祂的子民在他们的实践中与这些事物的边界和边缘保持距离。</w:t>
      </w:r>
    </w:p>
    <w:p w14:paraId="719D28FD">
      <w:pPr>
        <w:ind w:left="-5"/>
        <w:rPr>
          <w:rFonts w:hint="eastAsia"/>
        </w:rPr>
      </w:pPr>
    </w:p>
    <w:p w14:paraId="30DAB85D">
      <w:pPr>
        <w:ind w:left="-5"/>
        <w:rPr>
          <w:rFonts w:hint="eastAsia"/>
        </w:rPr>
      </w:pPr>
      <w:r>
        <w:rPr>
          <w:rFonts w:hint="eastAsia"/>
        </w:rPr>
        <w:t>Yet we conceive, that it is clear from Scripture, that a hypocrite may have very manythings that may be the occasion of a name to him; and yet really he may be still unsound.</w:t>
      </w:r>
    </w:p>
    <w:p w14:paraId="69FC9B09">
      <w:pPr>
        <w:ind w:left="-5"/>
        <w:rPr>
          <w:rFonts w:hint="eastAsia"/>
        </w:rPr>
      </w:pPr>
      <w:r>
        <w:rPr>
          <w:rFonts w:hint="eastAsia"/>
        </w:rPr>
        <w:t>然而我们认为，从圣经中可以清楚地看到，一个假冒为善者可能有很多东西可以为他带来名声；然而实际上他可能仍然是不健全的。</w:t>
      </w:r>
    </w:p>
    <w:p w14:paraId="43D4CEDD">
      <w:pPr>
        <w:ind w:left="-5"/>
        <w:rPr>
          <w:rFonts w:hint="eastAsia"/>
        </w:rPr>
      </w:pPr>
    </w:p>
    <w:p w14:paraId="02233704">
      <w:pPr>
        <w:ind w:left="-5"/>
        <w:rPr>
          <w:rFonts w:hint="eastAsia"/>
        </w:rPr>
      </w:pPr>
      <w:r>
        <w:rPr>
          <w:rFonts w:hint="eastAsia"/>
        </w:rPr>
        <w:t>We may, for example, instance them in these particulars, 1. If we look to negatives, they may be justly chargeable with nothing before men, either as to omissions or commissions: and in this respect Paul was blamlesse, even while a Pharisee, Phil. 3:6.</w:t>
      </w:r>
    </w:p>
    <w:p w14:paraId="099D1D98">
      <w:pPr>
        <w:ind w:left="-5"/>
        <w:rPr>
          <w:rFonts w:hint="eastAsia"/>
        </w:rPr>
      </w:pPr>
      <w:r>
        <w:rPr>
          <w:rFonts w:hint="eastAsia"/>
        </w:rPr>
        <w:t>我们可以举例说明这些细节，1. 如果我们看反面的事，他们在人面前可能没有任何可指责之处，无论是疏忽还是过犯：在这方面，保罗还是法利赛人时就是无可指摘的，腓立比书3:6。</w:t>
      </w:r>
    </w:p>
    <w:p w14:paraId="1A2F7D06">
      <w:pPr>
        <w:ind w:left="-5"/>
        <w:rPr>
          <w:rFonts w:hint="eastAsia"/>
        </w:rPr>
      </w:pPr>
    </w:p>
    <w:p w14:paraId="33D7D9D2">
      <w:pPr>
        <w:ind w:left="-5"/>
        <w:rPr>
          <w:rFonts w:hint="eastAsia"/>
        </w:rPr>
      </w:pPr>
      <w:r>
        <w:rPr>
          <w:rFonts w:hint="eastAsia"/>
        </w:rPr>
        <w:t>2. If we look to the common gifts of the Spirit, which come under that name of Gratia gratis data, they may come a great length here, as, to speak with tongues, to understand all Mysteries, to have all knowledge, 1 Cor. 13:2.</w:t>
      </w:r>
    </w:p>
    <w:p w14:paraId="24D50D51">
      <w:pPr>
        <w:ind w:left="-5"/>
        <w:rPr>
          <w:rFonts w:hint="eastAsia"/>
        </w:rPr>
      </w:pPr>
      <w:r>
        <w:rPr>
          <w:rFonts w:hint="eastAsia"/>
        </w:rPr>
        <w:t>2. 如果我们看圣灵的普遍恩赐，即所谓的“白白赐予的恩典”，他们在这里可以达到很高的程度，如说方言，明白各样的奥秘，有各样的知识，哥林多前书13:2。</w:t>
      </w:r>
    </w:p>
    <w:p w14:paraId="0993E8D9">
      <w:pPr>
        <w:ind w:left="-5"/>
        <w:rPr>
          <w:rFonts w:hint="eastAsia"/>
        </w:rPr>
      </w:pPr>
    </w:p>
    <w:p w14:paraId="3FC488D2">
      <w:pPr>
        <w:ind w:left="-5"/>
        <w:rPr>
          <w:rFonts w:hint="eastAsia"/>
        </w:rPr>
      </w:pPr>
      <w:r>
        <w:rPr>
          <w:rFonts w:hint="eastAsia"/>
        </w:rPr>
        <w:t>And in this respect they may Preach well, Write well, Dispute well; yea, even to the edification of others; and, as to the exercising of a gift, Pray well also.</w:t>
      </w:r>
    </w:p>
    <w:p w14:paraId="695C6420">
      <w:pPr>
        <w:ind w:left="-5"/>
        <w:rPr>
          <w:rFonts w:hint="eastAsia"/>
        </w:rPr>
      </w:pPr>
      <w:r>
        <w:rPr>
          <w:rFonts w:hint="eastAsia"/>
        </w:rPr>
        <w:t>在这方面，他们可能讲道讲得好，写作写得好，辩论辩得好；是的，甚至能造就别人；就运用恩赐而言，祷告也祷告得好。</w:t>
      </w:r>
    </w:p>
    <w:p w14:paraId="09A25A13">
      <w:pPr>
        <w:ind w:left="-5"/>
        <w:rPr>
          <w:rFonts w:hint="eastAsia"/>
        </w:rPr>
      </w:pPr>
    </w:p>
    <w:p w14:paraId="519313DB">
      <w:pPr>
        <w:ind w:left="-5"/>
        <w:rPr>
          <w:rFonts w:hint="eastAsia"/>
        </w:rPr>
      </w:pPr>
      <w:r>
        <w:rPr>
          <w:rFonts w:hint="eastAsia"/>
        </w:rPr>
        <w:t>And, no question, Judas and others, whom the Lord will not own for His in the day of Judgement, were eminent in all these, as they were for casting out of devils and the working of miracles.</w:t>
      </w:r>
    </w:p>
    <w:p w14:paraId="2F246A94">
      <w:pPr>
        <w:ind w:left="-5"/>
        <w:rPr>
          <w:rFonts w:hint="eastAsia"/>
        </w:rPr>
      </w:pPr>
      <w:r>
        <w:rPr>
          <w:rFonts w:hint="eastAsia"/>
        </w:rPr>
        <w:t>毫无疑问，犹大和其他在审判日不被主承认为属祂的人，在所有这些事上都是杰出的，就像他们在赶鬼和行神迹上一样。</w:t>
      </w:r>
    </w:p>
    <w:p w14:paraId="363150D6">
      <w:pPr>
        <w:ind w:left="-5"/>
        <w:rPr>
          <w:rFonts w:hint="eastAsia"/>
        </w:rPr>
      </w:pPr>
    </w:p>
    <w:p w14:paraId="24B931D3">
      <w:pPr>
        <w:ind w:left="-5"/>
        <w:rPr>
          <w:rFonts w:hint="eastAsia"/>
        </w:rPr>
      </w:pPr>
      <w:r>
        <w:rPr>
          <w:rFonts w:hint="eastAsia"/>
        </w:rPr>
        <w:t>3. If we will look to the performance of externall duties, it will be found they may come a great length in this respect.</w:t>
      </w:r>
    </w:p>
    <w:p w14:paraId="0DEFC17C">
      <w:pPr>
        <w:ind w:left="-5"/>
        <w:rPr>
          <w:rFonts w:hint="eastAsia"/>
        </w:rPr>
      </w:pPr>
      <w:r>
        <w:rPr>
          <w:rFonts w:hint="eastAsia"/>
        </w:rPr>
        <w:t>3. 如果我们看外在责任的履行，将会发现他们在这方面可以达到很高的程度。</w:t>
      </w:r>
    </w:p>
    <w:p w14:paraId="2C167130">
      <w:pPr>
        <w:ind w:left="-5"/>
        <w:rPr>
          <w:rFonts w:hint="eastAsia"/>
        </w:rPr>
      </w:pPr>
    </w:p>
    <w:p w14:paraId="780AE4C2">
      <w:pPr>
        <w:ind w:left="-5"/>
        <w:rPr>
          <w:rFonts w:hint="eastAsia"/>
        </w:rPr>
      </w:pPr>
      <w:r>
        <w:rPr>
          <w:rFonts w:hint="eastAsia"/>
        </w:rPr>
        <w:t>That Pharisee, Luk. 18:11, 12 prayed and fasted often, and gave tithes of all: and that man, Matth. 19:20 said, All these things did I keep from my youth: which might be true, as to the outward performance of duties, and so as they understood them; which also is confirmed from the example of Paul.</w:t>
      </w:r>
    </w:p>
    <w:p w14:paraId="0C62FE05">
      <w:pPr>
        <w:ind w:left="-5"/>
        <w:rPr>
          <w:rFonts w:hint="eastAsia"/>
        </w:rPr>
      </w:pPr>
      <w:r>
        <w:rPr>
          <w:rFonts w:hint="eastAsia"/>
        </w:rPr>
        <w:t>那个法利赛人，路加福音18:11, 12，常常祷告和禁食，并奉献所有的十分之一：那个人，马太福音19:20说，这一切我从小都遵守了：就外在责任的履行以及他们对这些责任的理解而言，这可能是真的；这也由保罗的例子所证实。</w:t>
      </w:r>
    </w:p>
    <w:p w14:paraId="472F968C">
      <w:pPr>
        <w:ind w:left="-5"/>
        <w:rPr>
          <w:rFonts w:hint="eastAsia"/>
        </w:rPr>
      </w:pPr>
    </w:p>
    <w:p w14:paraId="3E32149C">
      <w:pPr>
        <w:ind w:left="-5"/>
        <w:rPr>
          <w:rFonts w:hint="eastAsia"/>
        </w:rPr>
      </w:pPr>
      <w:r>
        <w:rPr>
          <w:rFonts w:hint="eastAsia"/>
        </w:rPr>
        <w:t>4. If we look in to the spirituall meaning of the Law, as it doth obliege the inward man to a conformity thereto, we will find that hypocrites may go a length even in that: thus we find a discreet Scrib (Mark. 12:32, 33) acknowledging, that to love the Lord with all the heart, with all the understanding, with all the soul, with all the strength, and to love our neighbour as our self, is more than all burnt offerings or sacrifices.</w:t>
      </w:r>
    </w:p>
    <w:p w14:paraId="7156C293">
      <w:pPr>
        <w:ind w:left="-5"/>
        <w:rPr>
          <w:rFonts w:hint="eastAsia"/>
        </w:rPr>
      </w:pPr>
      <w:r>
        <w:rPr>
          <w:rFonts w:hint="eastAsia"/>
        </w:rPr>
        <w:t>4. 如果我们看律法的属灵含义，即它要求内心的人与之相符，我们会发现假冒为善者甚至在那方面也能达到一定程度：因此我们发现一个明智的文士（马可福音12:32, 33）承认，尽心、尽意、尽性、尽力爱主，又爱邻舍如同自己，就比一切燔祭和各样祭祀好得多。</w:t>
      </w:r>
    </w:p>
    <w:p w14:paraId="34F66C48">
      <w:pPr>
        <w:ind w:left="-5"/>
        <w:rPr>
          <w:rFonts w:hint="eastAsia"/>
        </w:rPr>
      </w:pPr>
    </w:p>
    <w:p w14:paraId="6AAE2D6D">
      <w:pPr>
        <w:ind w:left="-5"/>
        <w:rPr>
          <w:rFonts w:hint="eastAsia"/>
        </w:rPr>
      </w:pPr>
      <w:r>
        <w:rPr>
          <w:rFonts w:hint="eastAsia"/>
        </w:rPr>
        <w:t>This is indeed much, to prefer internal moral duties to external ceremonial performances; and is more than usually was acknowledged amongst them: for which cause, the Lord faith in the next word, Thou art not far from the kingdom of God; yet He insinuateth he was not in the Kingdom of God, and so not really sound notwithstanding.</w:t>
      </w:r>
    </w:p>
    <w:p w14:paraId="54CB69E4">
      <w:pPr>
        <w:ind w:left="-5"/>
        <w:rPr>
          <w:rFonts w:hint="eastAsia"/>
        </w:rPr>
      </w:pPr>
      <w:r>
        <w:rPr>
          <w:rFonts w:hint="eastAsia"/>
        </w:rPr>
        <w:t>这确实是很了不起的，将内在的道德责任置于外在的礼仪表现之上；并且超过了他们中间通常所承认的：为此，主在接下来的话中说，你离神的国不远了；然而祂暗示他不在神的国里，因此尽管如此，他实际上并非健全。</w:t>
      </w:r>
    </w:p>
    <w:p w14:paraId="2090EED3">
      <w:pPr>
        <w:ind w:left="-5"/>
        <w:rPr>
          <w:rFonts w:hint="eastAsia"/>
        </w:rPr>
      </w:pPr>
    </w:p>
    <w:p w14:paraId="58277430">
      <w:pPr>
        <w:ind w:left="-5"/>
        <w:rPr>
          <w:rFonts w:hint="eastAsia"/>
        </w:rPr>
      </w:pPr>
      <w:r>
        <w:rPr>
          <w:rFonts w:hint="eastAsia"/>
        </w:rPr>
        <w:t>5. They will sometimes have seeming fruits, even as to suffering: although no hypocrite can have a sincere end therein; yet it is clear, that many of them may suffer manythings materially for the Truth of Christ.</w:t>
      </w:r>
    </w:p>
    <w:p w14:paraId="731204C3">
      <w:pPr>
        <w:ind w:left="-5"/>
        <w:rPr>
          <w:rFonts w:hint="eastAsia"/>
        </w:rPr>
      </w:pPr>
      <w:r>
        <w:rPr>
          <w:rFonts w:hint="eastAsia"/>
        </w:rPr>
        <w:t>5. 他们有时甚至在受苦方面也会有看似的果子：虽然没有一个假冒为善者能有真诚的目的；然而很清楚，他们中的许多人可能会为基督的真理在物质上受许多苦。</w:t>
      </w:r>
    </w:p>
    <w:p w14:paraId="7F36F779">
      <w:pPr>
        <w:ind w:left="-5"/>
        <w:rPr>
          <w:rFonts w:hint="eastAsia"/>
        </w:rPr>
      </w:pPr>
    </w:p>
    <w:p w14:paraId="74D2AB9B">
      <w:pPr>
        <w:ind w:left="-5"/>
        <w:rPr>
          <w:rFonts w:hint="eastAsia"/>
        </w:rPr>
      </w:pPr>
      <w:r>
        <w:rPr>
          <w:rFonts w:hint="eastAsia"/>
        </w:rPr>
        <w:t>The Apostle, 1 Cor. 13 supposeth that one may give his body to be burnt, and yet want love: and, Gal. 3:4 he supposeth that there may be much suffering in vain.</w:t>
      </w:r>
    </w:p>
    <w:p w14:paraId="01E99600">
      <w:pPr>
        <w:ind w:left="-5"/>
        <w:rPr>
          <w:rFonts w:hint="eastAsia"/>
        </w:rPr>
      </w:pPr>
      <w:r>
        <w:rPr>
          <w:rFonts w:hint="eastAsia"/>
        </w:rPr>
        <w:t>使徒在哥林多前书13章假设一个人可以舍己身叫人焚烧，却没有爱：在加拉太书3:4，他假设可能会有很多徒然的受苦。</w:t>
      </w:r>
    </w:p>
    <w:p w14:paraId="362F6DED">
      <w:pPr>
        <w:ind w:left="-5"/>
        <w:rPr>
          <w:rFonts w:hint="eastAsia"/>
        </w:rPr>
      </w:pPr>
    </w:p>
    <w:p w14:paraId="29395961">
      <w:pPr>
        <w:ind w:left="-5"/>
        <w:rPr>
          <w:rFonts w:hint="eastAsia"/>
        </w:rPr>
      </w:pPr>
      <w:r>
        <w:rPr>
          <w:rFonts w:hint="eastAsia"/>
        </w:rPr>
        <w:t>And certainly experience in all ages of the Church, hath made this appear to be truth.</w:t>
      </w:r>
    </w:p>
    <w:p w14:paraId="17243F2D">
      <w:pPr>
        <w:ind w:left="-5"/>
        <w:rPr>
          <w:rFonts w:hint="eastAsia"/>
        </w:rPr>
      </w:pPr>
      <w:r>
        <w:rPr>
          <w:rFonts w:hint="eastAsia"/>
        </w:rPr>
        <w:t>当然，教会在各时代的经历都已证明这是事实。</w:t>
      </w:r>
    </w:p>
    <w:p w14:paraId="543F48FB">
      <w:pPr>
        <w:ind w:left="-5"/>
        <w:rPr>
          <w:rFonts w:hint="eastAsia"/>
        </w:rPr>
      </w:pPr>
    </w:p>
    <w:p w14:paraId="3F745505">
      <w:pPr>
        <w:ind w:left="-5"/>
        <w:rPr>
          <w:rFonts w:hint="eastAsia"/>
        </w:rPr>
      </w:pPr>
      <w:r>
        <w:rPr>
          <w:rFonts w:hint="eastAsia"/>
        </w:rPr>
        <w:t>6 It we look further in reference to Gospel duties, there may be fair Hourishing in this respect also; as first, convictions of sin may be carried on a great length: Saul was often brought to say, I have sinned; Felix trembleth, while Paul preacheth to him, Act. 24:25 and even Simon Magus is brought to desire the help of Peters prayers, as being convinced of his hazard, Act. 8:24.</w:t>
      </w:r>
    </w:p>
    <w:p w14:paraId="35D3F8CA">
      <w:pPr>
        <w:ind w:left="-5"/>
        <w:rPr>
          <w:rFonts w:hint="eastAsia"/>
        </w:rPr>
      </w:pPr>
      <w:r>
        <w:rPr>
          <w:rFonts w:hint="eastAsia"/>
        </w:rPr>
        <w:t>6. 如果我们进一步看福音的责任，在这方面也可能有美好的兴旺；首先，对罪的知罪可以达到很深的程度：扫罗常常被迫说，我犯了罪；当保罗对他讲道时，腓力斯战兢，使徒行传24:25；甚至行邪术的西门也被迫请求彼得的祷告帮助，因为他确信自己的危险，使徒行传8:24。</w:t>
      </w:r>
    </w:p>
    <w:p w14:paraId="199606FC">
      <w:pPr>
        <w:ind w:left="-5"/>
        <w:rPr>
          <w:rFonts w:hint="eastAsia"/>
        </w:rPr>
      </w:pPr>
    </w:p>
    <w:p w14:paraId="24C73910">
      <w:pPr>
        <w:ind w:left="-5"/>
        <w:rPr>
          <w:rFonts w:hint="eastAsia"/>
        </w:rPr>
      </w:pPr>
      <w:r>
        <w:rPr>
          <w:rFonts w:hint="eastAsia"/>
        </w:rPr>
        <w:t>Secondly, This conviction may be followed with something like Repentance, and sorrow for the committing of sin: thus, even Ahab humbleth himself, 1 King 21 vers. 27, 29 and these that are mentioned, Psal. 78 vers 34 &amp;c. did seek and enquire after him who slew them.</w:t>
      </w:r>
    </w:p>
    <w:p w14:paraId="451068CB">
      <w:pPr>
        <w:ind w:left="-5"/>
        <w:rPr>
          <w:rFonts w:hint="eastAsia"/>
        </w:rPr>
      </w:pPr>
      <w:r>
        <w:rPr>
          <w:rFonts w:hint="eastAsia"/>
        </w:rPr>
        <w:t>第二，这种知罪之后可能伴随着某种类似悔改和为犯罪而忧伤的事：因此，甚至亚哈也自卑，列王纪上21章27、29节；以及诗篇78篇34节等处所提到的那些人，在击杀他们的那一位之后寻求和查问祂。</w:t>
      </w:r>
    </w:p>
    <w:p w14:paraId="2E0F4AC8">
      <w:pPr>
        <w:ind w:left="-5"/>
        <w:rPr>
          <w:rFonts w:hint="eastAsia"/>
        </w:rPr>
      </w:pPr>
    </w:p>
    <w:p w14:paraId="27C979F0">
      <w:pPr>
        <w:ind w:left="-5"/>
        <w:rPr>
          <w:rFonts w:hint="eastAsia"/>
        </w:rPr>
      </w:pPr>
      <w:r>
        <w:rPr>
          <w:rFonts w:hint="eastAsia"/>
        </w:rPr>
        <w:t>And certainly there wants not sorrow and bitternesse in Judas his repentance, Mat. 26:3, &amp;c. when he did really row what he had done.</w:t>
      </w:r>
    </w:p>
    <w:p w14:paraId="61904E74">
      <w:pPr>
        <w:ind w:left="-5"/>
        <w:rPr>
          <w:rFonts w:hint="eastAsia"/>
        </w:rPr>
      </w:pPr>
      <w:r>
        <w:rPr>
          <w:rFonts w:hint="eastAsia"/>
        </w:rPr>
        <w:t>当然，在犹大的悔改中不乏忧伤和苦毒，马太福音26:3等，当他真为所行后悔的时候。</w:t>
      </w:r>
    </w:p>
    <w:p w14:paraId="6CFF61F2">
      <w:pPr>
        <w:ind w:left="-5"/>
        <w:rPr>
          <w:rFonts w:hint="eastAsia"/>
        </w:rPr>
      </w:pPr>
    </w:p>
    <w:p w14:paraId="1268F202">
      <w:pPr>
        <w:ind w:left="-5"/>
        <w:rPr>
          <w:rFonts w:hint="eastAsia"/>
        </w:rPr>
      </w:pPr>
      <w:r>
        <w:rPr>
          <w:rFonts w:hint="eastAsia"/>
        </w:rPr>
        <w:t>Thirdly, There may be also something like faith; whereby one may in part be brought to believe the generall truths of the Gospel concerning Christ, &amp;c. and to his own apprehension be perswaded in himself, that he hath received him; and so carry within himself as if indeed there were ground to expect what is promised in him.</w:t>
      </w:r>
    </w:p>
    <w:p w14:paraId="06F3B70D">
      <w:pPr>
        <w:ind w:left="-5"/>
        <w:rPr>
          <w:rFonts w:hint="eastAsia"/>
        </w:rPr>
      </w:pPr>
      <w:r>
        <w:rPr>
          <w:rFonts w:hint="eastAsia"/>
        </w:rPr>
        <w:t>第三，也可能有某种类似信心的东西；藉此，一个人可能在某种程度上被引导相信关于基督等的福音的普遍真理；并在他自己的理解中被说服，他已经接受了祂；因此在他里面表现得好像确实有理由期望在祂里面所应许的。</w:t>
      </w:r>
    </w:p>
    <w:p w14:paraId="73BE4EBC">
      <w:pPr>
        <w:ind w:left="-5"/>
        <w:rPr>
          <w:rFonts w:hint="eastAsia"/>
        </w:rPr>
      </w:pPr>
    </w:p>
    <w:p w14:paraId="6E3F6BC6">
      <w:pPr>
        <w:ind w:left="-5"/>
        <w:rPr>
          <w:rFonts w:hint="eastAsia"/>
        </w:rPr>
      </w:pPr>
      <w:r>
        <w:rPr>
          <w:rFonts w:hint="eastAsia"/>
        </w:rPr>
        <w:t>This is clear also from the many instances of historicall and temporall faith, that are recorded in Scripture: and in this respect, it is said of the temporary Believer, That anone he receiveth the word with joy, and goeth forth as if all were well.</w:t>
      </w:r>
    </w:p>
    <w:p w14:paraId="70FE4E5F">
      <w:pPr>
        <w:ind w:left="-5"/>
        <w:rPr>
          <w:rFonts w:hint="eastAsia"/>
        </w:rPr>
      </w:pPr>
      <w:r>
        <w:rPr>
          <w:rFonts w:hint="eastAsia"/>
        </w:rPr>
        <w:t>这也从圣经中记载的许多历史性和暂时性信心的例子中可以清楚看到：在这方面，论到暂时的信徒说，他立刻欢喜领受那道，并出去，好像一切都很好。</w:t>
      </w:r>
    </w:p>
    <w:p w14:paraId="172BF9A3">
      <w:pPr>
        <w:ind w:left="-5"/>
        <w:rPr>
          <w:rFonts w:hint="eastAsia"/>
        </w:rPr>
      </w:pPr>
    </w:p>
    <w:p w14:paraId="28872FF5">
      <w:pPr>
        <w:ind w:left="-5"/>
        <w:rPr>
          <w:rFonts w:hint="eastAsia"/>
        </w:rPr>
      </w:pPr>
      <w:r>
        <w:rPr>
          <w:rFonts w:hint="eastAsia"/>
        </w:rPr>
        <w:t>Thus Agrippa, is by the force of the Word almost perswaded to be a Christian, Act. 26:28.</w:t>
      </w:r>
    </w:p>
    <w:p w14:paraId="2078CE14">
      <w:pPr>
        <w:ind w:left="-5"/>
        <w:rPr>
          <w:rFonts w:hint="eastAsia"/>
        </w:rPr>
      </w:pPr>
      <w:r>
        <w:rPr>
          <w:rFonts w:hint="eastAsia"/>
        </w:rPr>
        <w:t>因此，亚基帕因道的力量几乎被说服作基督徒了，使徒行传26:28。</w:t>
      </w:r>
    </w:p>
    <w:p w14:paraId="30C9D531">
      <w:pPr>
        <w:ind w:left="-5"/>
        <w:rPr>
          <w:rFonts w:hint="eastAsia"/>
        </w:rPr>
      </w:pPr>
    </w:p>
    <w:p w14:paraId="46951CF0">
      <w:pPr>
        <w:ind w:left="-5"/>
        <w:rPr>
          <w:rFonts w:hint="eastAsia"/>
        </w:rPr>
      </w:pPr>
      <w:r>
        <w:rPr>
          <w:rFonts w:hint="eastAsia"/>
        </w:rPr>
        <w:t>And, Isai. 48:1 and 2 some are said to call themselves of the holy city; and stay themselves on the Lord God of Israel (which supposeth an exercise of faith, at least in their account) and yet, it was not done in truth and in righteousnesse.</w:t>
      </w:r>
    </w:p>
    <w:p w14:paraId="7586BFDA">
      <w:pPr>
        <w:ind w:left="-5"/>
        <w:rPr>
          <w:rFonts w:hint="eastAsia"/>
        </w:rPr>
      </w:pPr>
      <w:r>
        <w:rPr>
          <w:rFonts w:hint="eastAsia"/>
        </w:rPr>
        <w:t>并且，以赛亚书48:1和2说，有些人自称为圣城的人；又倚靠以色列的神（这假设了信心的操练，至少在他们看来是这样），然而，这并非在诚实和公义中行的。</w:t>
      </w:r>
    </w:p>
    <w:p w14:paraId="57ACDA4A">
      <w:pPr>
        <w:ind w:left="-5"/>
        <w:rPr>
          <w:rFonts w:hint="eastAsia"/>
        </w:rPr>
      </w:pPr>
    </w:p>
    <w:p w14:paraId="353CE1F3">
      <w:pPr>
        <w:ind w:left="-5"/>
        <w:rPr>
          <w:rFonts w:hint="eastAsia"/>
        </w:rPr>
      </w:pPr>
      <w:r>
        <w:rPr>
          <w:rFonts w:hint="eastAsia"/>
        </w:rPr>
        <w:t>In the seventh place, we may instance it in the common operations of the spirit on the affections within: we have already hinted something of convictions for sin, of fear, of wrath, and destruction of the soul, which certainly may sometimes affect many hypocrites; also of grief and wordly sorrow, which may seaxe upon such, and in an high degree; who yet may have nothing of God in them: upon the other side, there may be much of it also in respect of the flashes of joy, tendernesse, and meltings of heart, which hypocrites may have at one time, either in some publick Ordinances, or possibly in secret, or otherwise; more than at other times; and yet there be nothing but the common operations of the spirit, such as were in many of Johns Hearers, who for a season rejoyced in his light, Joh. 5:35 and in temporary Believer, as was formerly cited: for, the Lord that dispenseth the common gifts of the Spirit as He pleaseth, doth also dispense of these common effects of the Spirits operation, such as liberty, fear, joy, sorrow, and the like, according to his Soveraign pleasure, without respect to the eternall state, good or bad of the person on whom He bestoweth them.</w:t>
      </w:r>
    </w:p>
    <w:p w14:paraId="2A67D9C6">
      <w:pPr>
        <w:ind w:left="-5"/>
        <w:rPr>
          <w:rFonts w:hint="eastAsia"/>
        </w:rPr>
      </w:pPr>
      <w:r>
        <w:rPr>
          <w:rFonts w:hint="eastAsia"/>
        </w:rPr>
        <w:t>第七，我们可以举例说明圣灵在内心情感上的普遍作为：我们已经暗示了对罪的知罪，对忿怒和灵魂毁灭的恐惧，这些当然有时会影响许多假冒为善者；还有忧伤和属世的愁苦，这些可能在他们身上发作，并且程度很高；然而他们里面可能没有神：另一方面，在喜乐的闪现、温柔和心软方面也可能有很多，这些是假冒为善者有时在某些公共圣礼中，或可能在私下里，或其他时候，比其他时候更多地经历的；然而这不过是圣灵的普遍作为，就像约翰的许多听众一样，他们一时喜欢他的光，约翰福音5:35；以及在暂时的信徒中，如前所述：因为那随己意分赐圣灵普遍恩赐的主，也根据祂至高的旨意分赐圣灵作为的这些普遍果效，如自由、恐惧、喜乐、忧伤等，而不顾祂所赐予之人的永恒状态是好是坏。</w:t>
      </w:r>
    </w:p>
    <w:p w14:paraId="11E1988E">
      <w:pPr>
        <w:ind w:left="-5"/>
        <w:rPr>
          <w:rFonts w:hint="eastAsia"/>
        </w:rPr>
      </w:pPr>
    </w:p>
    <w:p w14:paraId="63FFD5FD">
      <w:pPr>
        <w:ind w:left="-5"/>
        <w:rPr>
          <w:rFonts w:hint="eastAsia"/>
        </w:rPr>
      </w:pPr>
      <w:r>
        <w:rPr>
          <w:rFonts w:hint="eastAsia"/>
        </w:rPr>
        <w:t>Now seing these things and such like may be where yet sincerity is not, what wonder is there that a person be said to have a name by others, or be thought to have reality by himself, when yet indeed there is nothing but deadnesse?</w:t>
      </w:r>
    </w:p>
    <w:p w14:paraId="27991DB7">
      <w:pPr>
        <w:ind w:left="-5"/>
        <w:rPr>
          <w:rFonts w:hint="eastAsia"/>
        </w:rPr>
      </w:pPr>
      <w:r>
        <w:rPr>
          <w:rFonts w:hint="eastAsia"/>
        </w:rPr>
        <w:t>既然这些事以及类似的事可能存在于没有真诚的地方，那么当一个人被别人说有名声，或者自己认为有实体，而实际上只有死沉时，又有什么奇怪的呢？</w:t>
      </w:r>
    </w:p>
    <w:p w14:paraId="2E3875D2">
      <w:pPr>
        <w:ind w:left="-5"/>
        <w:rPr>
          <w:rFonts w:hint="eastAsia"/>
        </w:rPr>
      </w:pPr>
    </w:p>
    <w:p w14:paraId="79C9013A">
      <w:pPr>
        <w:ind w:left="-5"/>
        <w:rPr>
          <w:rFonts w:hint="eastAsia"/>
        </w:rPr>
      </w:pPr>
      <w:r>
        <w:rPr>
          <w:rFonts w:hint="eastAsia"/>
        </w:rPr>
        <w:t>Oftentimes men (that are ordinarly admirers of themselves and what is in themselves) are brought to think highly of themselves, and of the sincerity of their own state, and that with great perswasion, upon lesse grounds than these that are laid down, as we will find in the Epistle to Laodicea.</w:t>
      </w:r>
    </w:p>
    <w:p w14:paraId="30462BBA">
      <w:pPr>
        <w:ind w:left="-5"/>
        <w:rPr>
          <w:rFonts w:hint="eastAsia"/>
        </w:rPr>
      </w:pPr>
      <w:r>
        <w:rPr>
          <w:rFonts w:hint="eastAsia"/>
        </w:rPr>
        <w:t>人们（通常是自我和自我所有之物的崇拜者）常常被引导高看自己，和自己状态的真诚，并且是基于比这里所列出的更少的理由，怀着极大的确信，正如我们将在给老底嘉的书信中看到的那样。</w:t>
      </w:r>
    </w:p>
    <w:p w14:paraId="4205AB41">
      <w:pPr>
        <w:ind w:left="-5"/>
        <w:rPr>
          <w:rFonts w:hint="eastAsia"/>
        </w:rPr>
      </w:pPr>
    </w:p>
    <w:p w14:paraId="63E1BEF7">
      <w:pPr>
        <w:ind w:left="-5"/>
        <w:rPr>
          <w:rFonts w:hint="eastAsia"/>
        </w:rPr>
      </w:pPr>
      <w:r>
        <w:rPr>
          <w:rFonts w:hint="eastAsia"/>
        </w:rPr>
        <w:t>If it be asked, (supposing such things to be,) What can further he defective to reality?</w:t>
      </w:r>
    </w:p>
    <w:p w14:paraId="1B3273B1">
      <w:pPr>
        <w:ind w:left="-5"/>
        <w:rPr>
          <w:rFonts w:hint="eastAsia"/>
        </w:rPr>
      </w:pPr>
      <w:r>
        <w:rPr>
          <w:rFonts w:hint="eastAsia"/>
        </w:rPr>
        <w:t>如果有人问，（假设有这样的事，）要达到真实，还可能缺少什么呢？</w:t>
      </w:r>
    </w:p>
    <w:p w14:paraId="366D520D">
      <w:pPr>
        <w:ind w:left="-5"/>
        <w:rPr>
          <w:rFonts w:hint="eastAsia"/>
        </w:rPr>
      </w:pPr>
    </w:p>
    <w:p w14:paraId="1E9D4B64">
      <w:pPr>
        <w:ind w:left="-5"/>
        <w:rPr>
          <w:rFonts w:hint="eastAsia"/>
        </w:rPr>
      </w:pPr>
      <w:r>
        <w:rPr>
          <w:rFonts w:hint="eastAsia"/>
        </w:rPr>
        <w:t>Answ. To say no more, all these things may be, and yet there may be defect in these three, which are simply necessary for the differencing of a sincere person from an hypocrite, First, There may be a want of the new nature, and the person not yet be born again, as it is, Joh. 3:3.</w:t>
      </w:r>
    </w:p>
    <w:p w14:paraId="01D0B393">
      <w:pPr>
        <w:ind w:left="-5"/>
        <w:rPr>
          <w:rFonts w:hint="eastAsia"/>
        </w:rPr>
      </w:pPr>
      <w:r>
        <w:rPr>
          <w:rFonts w:hint="eastAsia"/>
        </w:rPr>
        <w:t>答：仅此而已，所有这些事都可能存在，然而可能在这三件事上有缺陷，这三件事对于区分一个真诚的人和一个假冒为善者是绝对必要的，第一，可能缺少新的本性，那人还没有重生，如约翰福音3:3所言。</w:t>
      </w:r>
    </w:p>
    <w:p w14:paraId="68B044DC">
      <w:pPr>
        <w:ind w:left="-5"/>
        <w:rPr>
          <w:rFonts w:hint="eastAsia"/>
        </w:rPr>
      </w:pPr>
    </w:p>
    <w:p w14:paraId="2DCEEEE0">
      <w:pPr>
        <w:ind w:left="-5"/>
        <w:rPr>
          <w:rFonts w:hint="eastAsia"/>
        </w:rPr>
      </w:pPr>
      <w:r>
        <w:rPr>
          <w:rFonts w:hint="eastAsia"/>
        </w:rPr>
        <w:t>Secondly, All these may be, and yet the person not be brought really to deny his own righteousnesse, and positively to receive Christ offered in the Gospel, and to rest upon him, for the attaining of life through His righteousnesse and satisfaction: although they may be convinced it is good to do its and although they may think they have done it, (being blinded by their own pride) and although they may some way comfort themselves as if they had done it in this their presumptuous dream; yet, really it is never done: for so, they could not but be saved, because of the immutable tearms of Gods Covenant, which say, Whosoever believeth in him shall not perish, but have eternal life.</w:t>
      </w:r>
    </w:p>
    <w:p w14:paraId="08EE76D4">
      <w:pPr>
        <w:ind w:left="-5"/>
        <w:rPr>
          <w:rFonts w:hint="eastAsia"/>
        </w:rPr>
      </w:pPr>
      <w:r>
        <w:rPr>
          <w:rFonts w:hint="eastAsia"/>
        </w:rPr>
        <w:t>第二，所有这些都可能存在，然而那人还没有被真正带到否认自己的义，并积极地接受福音中所提供的基督，并倚靠祂，藉着祂的义和满足来获得生命：虽然他们可能被说服这样做是好的，虽然他们可能认为他们已经做了，（被自己的骄傲所蒙蔽），虽然他们可能以某种方式安慰自己，好像他们在这自负的梦中已经做了；然而，实际上这从未做到：因为若是这样，他们就不可能不被拯救，因为神永不改变的约的条款说，凡信祂的人，不至灭亡，反得永生。</w:t>
      </w:r>
    </w:p>
    <w:p w14:paraId="11EF07BA">
      <w:pPr>
        <w:ind w:left="-5"/>
        <w:rPr>
          <w:rFonts w:hint="eastAsia"/>
        </w:rPr>
      </w:pPr>
    </w:p>
    <w:p w14:paraId="285F6B28">
      <w:pPr>
        <w:ind w:left="-5"/>
        <w:rPr>
          <w:rFonts w:hint="eastAsia"/>
        </w:rPr>
      </w:pPr>
      <w:r>
        <w:rPr>
          <w:rFonts w:hint="eastAsia"/>
        </w:rPr>
        <w:t>Thirdly, All these things may be, when yet there is defect in the nature of the inward duties (to say so) and in the manner of performing what is outward, that is, they maybe both without the qualifications required to the constituting of sincerity and sincere acts spoken to, Chap. 2.</w:t>
      </w:r>
    </w:p>
    <w:p w14:paraId="3E6609E0">
      <w:pPr>
        <w:ind w:left="-5"/>
        <w:rPr>
          <w:rFonts w:hint="eastAsia"/>
        </w:rPr>
      </w:pPr>
      <w:r>
        <w:rPr>
          <w:rFonts w:hint="eastAsia"/>
        </w:rPr>
        <w:t>第三，所有这些事都可能存在，然而在内在责任的性质（可以这么说）和履行外在责任的方式上却有缺陷，也就是说，他们可能都缺少构成真诚和真诚行为所要求的品质，如第2章所说。</w:t>
      </w:r>
    </w:p>
    <w:p w14:paraId="3E5B563B">
      <w:pPr>
        <w:ind w:left="-5"/>
        <w:rPr>
          <w:rFonts w:hint="eastAsia"/>
        </w:rPr>
      </w:pPr>
    </w:p>
    <w:p w14:paraId="79B81A41">
      <w:pPr>
        <w:ind w:left="-5"/>
        <w:rPr>
          <w:rFonts w:hint="eastAsia"/>
        </w:rPr>
      </w:pPr>
      <w:r>
        <w:rPr>
          <w:rFonts w:hint="eastAsia"/>
        </w:rPr>
        <w:t>So that still these fruits are but fruits of the old tree and flesh, and are not brought forth by faith in Jesus Christ, without which nothing can be pleasing to God; neither is His glory singly aimed at in them, &amp;c. without which the most glancing fruits, will be but rotten before the Lord.</w:t>
      </w:r>
    </w:p>
    <w:p w14:paraId="5EC34C0C">
      <w:pPr>
        <w:ind w:left="-5"/>
        <w:rPr>
          <w:rFonts w:hint="eastAsia"/>
        </w:rPr>
      </w:pPr>
      <w:r>
        <w:rPr>
          <w:rFonts w:hint="eastAsia"/>
        </w:rPr>
        <w:t>因此这些果子仍然只是老树和肉体的果子，不是藉着在耶稣基督里的信结出来的，没有这信，就没有什么能讨神的喜悦；在这些事上，祂的荣耀也不是唯一的目标，等等；没有这些，最光鲜的果子，在主面前也必是朽烂的。</w:t>
      </w:r>
    </w:p>
    <w:p w14:paraId="2476DE7A">
      <w:pPr>
        <w:ind w:left="-5"/>
        <w:rPr>
          <w:rFonts w:hint="eastAsia"/>
        </w:rPr>
      </w:pPr>
    </w:p>
    <w:p w14:paraId="1009279A">
      <w:pPr>
        <w:ind w:left="-5"/>
        <w:rPr>
          <w:rFonts w:hint="eastAsia"/>
        </w:rPr>
      </w:pPr>
      <w:r>
        <w:rPr>
          <w:rFonts w:hint="eastAsia"/>
        </w:rPr>
        <w:t>Again, Secondly, considering this, Thou hast a name that thou livest, and art dead, with respect to the Minister: it may be enquired, 1. What kind of Minister this is, who may be said to have a name that he liveth, and is dead, 2. What may be the reasons that make even Ministers to rest satisfied in the applause of others, and in such things as may gain an approbation before men, without that which may make him approveable before God?</w:t>
      </w:r>
    </w:p>
    <w:p w14:paraId="3FDB5E38">
      <w:pPr>
        <w:ind w:left="-5"/>
        <w:rPr>
          <w:rFonts w:hint="eastAsia"/>
        </w:rPr>
      </w:pPr>
      <w:r>
        <w:rPr>
          <w:rFonts w:hint="eastAsia"/>
        </w:rPr>
        <w:t>再者，第二，就牧师而言，考虑到这一点，“按名你是活的，其实是死的”，可以探究，1. 这种被说成按名是活的、其实是死的牧师，是哪一种牧师？2. 是什么原因使牧师们满足于别人的掌声，以及那些能在人前获得认可的事物，而没有那能使他在神面前蒙悦纳的东西？</w:t>
      </w:r>
    </w:p>
    <w:p w14:paraId="0EB179EA">
      <w:pPr>
        <w:ind w:left="-5"/>
        <w:rPr>
          <w:rFonts w:hint="eastAsia"/>
        </w:rPr>
      </w:pPr>
    </w:p>
    <w:p w14:paraId="0EEFFF8D">
      <w:pPr>
        <w:ind w:left="-5"/>
        <w:rPr>
          <w:rFonts w:hint="eastAsia"/>
        </w:rPr>
      </w:pPr>
      <w:r>
        <w:rPr>
          <w:rFonts w:hint="eastAsia"/>
        </w:rPr>
        <w:t>To the first, we say, that in the describing of such a Minister, we must, 1. look to somethings which he hath, that give the ground of his having a name.</w:t>
      </w:r>
    </w:p>
    <w:p w14:paraId="11DC9877">
      <w:pPr>
        <w:ind w:left="-5"/>
        <w:rPr>
          <w:rFonts w:hint="eastAsia"/>
        </w:rPr>
      </w:pPr>
      <w:r>
        <w:rPr>
          <w:rFonts w:hint="eastAsia"/>
        </w:rPr>
        <w:t>对第一个问题，我们说，在描述这样的牧师时，我们必须，1. 看他所拥有的一些东西，这些东西是他有名声的基础。</w:t>
      </w:r>
    </w:p>
    <w:p w14:paraId="651BE1EF">
      <w:pPr>
        <w:ind w:left="-5"/>
        <w:rPr>
          <w:rFonts w:hint="eastAsia"/>
        </w:rPr>
      </w:pPr>
    </w:p>
    <w:p w14:paraId="0A8B7A5B">
      <w:pPr>
        <w:ind w:left="-5"/>
        <w:rPr>
          <w:rFonts w:hint="eastAsia"/>
        </w:rPr>
      </w:pPr>
      <w:r>
        <w:rPr>
          <w:rFonts w:hint="eastAsia"/>
        </w:rPr>
        <w:t>And, 2. to something which he hath not, the want whereof, proveth him to have no more but a name.</w:t>
      </w:r>
    </w:p>
    <w:p w14:paraId="45D5B12A">
      <w:pPr>
        <w:ind w:left="-5"/>
        <w:rPr>
          <w:rFonts w:hint="eastAsia"/>
        </w:rPr>
      </w:pPr>
      <w:r>
        <w:rPr>
          <w:rFonts w:hint="eastAsia"/>
        </w:rPr>
        <w:t>并且，2. 看他所没有的东西，这东西的缺乏，证明他不过是徒有虚名。</w:t>
      </w:r>
    </w:p>
    <w:p w14:paraId="341E537F">
      <w:pPr>
        <w:ind w:left="-5"/>
        <w:rPr>
          <w:rFonts w:hint="eastAsia"/>
        </w:rPr>
      </w:pPr>
    </w:p>
    <w:p w14:paraId="1E2B909B">
      <w:pPr>
        <w:ind w:left="-5"/>
        <w:rPr>
          <w:rFonts w:hint="eastAsia"/>
        </w:rPr>
      </w:pPr>
      <w:r>
        <w:rPr>
          <w:rFonts w:hint="eastAsia"/>
        </w:rPr>
        <w:t>First then, A Minister may be in his particular condition such an one as was formerly described with many commendable things in his outward carriage.</w:t>
      </w:r>
    </w:p>
    <w:p w14:paraId="784D1193">
      <w:pPr>
        <w:ind w:left="-5"/>
        <w:rPr>
          <w:rFonts w:hint="eastAsia"/>
        </w:rPr>
      </w:pPr>
      <w:r>
        <w:rPr>
          <w:rFonts w:hint="eastAsia"/>
        </w:rPr>
        <w:t>那么，首先，一个牧师在他个人的状况中可能是像前面所描述的那样，在外在行为上有许多可称赞之处。</w:t>
      </w:r>
    </w:p>
    <w:p w14:paraId="60AFB4FE">
      <w:pPr>
        <w:ind w:left="-5"/>
        <w:rPr>
          <w:rFonts w:hint="eastAsia"/>
        </w:rPr>
      </w:pPr>
    </w:p>
    <w:p w14:paraId="0D9904F6">
      <w:pPr>
        <w:ind w:left="-5"/>
        <w:rPr>
          <w:rFonts w:hint="eastAsia"/>
        </w:rPr>
      </w:pPr>
      <w:r>
        <w:rPr>
          <w:rFonts w:hint="eastAsia"/>
        </w:rPr>
        <w:t>Secondly, he may have some good measure of gifts, and a pleasing quicknesse and dexterity in Preaching and mannanging of other duties that belong to his Calling.</w:t>
      </w:r>
    </w:p>
    <w:p w14:paraId="62E47734">
      <w:pPr>
        <w:ind w:left="-5"/>
        <w:rPr>
          <w:rFonts w:hint="eastAsia"/>
        </w:rPr>
      </w:pPr>
      <w:r>
        <w:rPr>
          <w:rFonts w:hint="eastAsia"/>
        </w:rPr>
        <w:t>第二，他可能有相当程度的恩赐，在讲道和处理他职分所要求的其他责任上有令人愉悦的敏捷和技巧。</w:t>
      </w:r>
    </w:p>
    <w:p w14:paraId="2B7773F6">
      <w:pPr>
        <w:ind w:left="-5"/>
        <w:rPr>
          <w:rFonts w:hint="eastAsia"/>
        </w:rPr>
      </w:pPr>
    </w:p>
    <w:p w14:paraId="3F056352">
      <w:pPr>
        <w:ind w:left="-5"/>
        <w:rPr>
          <w:rFonts w:hint="eastAsia"/>
        </w:rPr>
      </w:pPr>
      <w:r>
        <w:rPr>
          <w:rFonts w:hint="eastAsia"/>
        </w:rPr>
        <w:t>This gift it seemeth was in many Church-officers at Corinth, which made them appear exceeding eminent.</w:t>
      </w:r>
    </w:p>
    <w:p w14:paraId="2E2ED1FF">
      <w:pPr>
        <w:ind w:left="-5"/>
        <w:rPr>
          <w:rFonts w:hint="eastAsia"/>
        </w:rPr>
      </w:pPr>
      <w:r>
        <w:rPr>
          <w:rFonts w:hint="eastAsia"/>
        </w:rPr>
        <w:t>这种恩赐似乎在哥林多的许多教会职员身上都有，这使得他们显得极为卓越。</w:t>
      </w:r>
    </w:p>
    <w:p w14:paraId="0BBE5EE6">
      <w:pPr>
        <w:ind w:left="-5"/>
        <w:rPr>
          <w:rFonts w:hint="eastAsia"/>
        </w:rPr>
      </w:pPr>
    </w:p>
    <w:p w14:paraId="72775814">
      <w:pPr>
        <w:ind w:left="-5"/>
        <w:rPr>
          <w:rFonts w:hint="eastAsia"/>
        </w:rPr>
      </w:pPr>
      <w:r>
        <w:rPr>
          <w:rFonts w:hint="eastAsia"/>
        </w:rPr>
        <w:t>Thirdly, he may have a frequency, and accurate formality in the discharge of all duties; as bearing forth much diligence and faithfulnesse in the discharge of them, with a seeming fervour and earnestnesse.</w:t>
      </w:r>
    </w:p>
    <w:p w14:paraId="366AA522">
      <w:pPr>
        <w:ind w:left="-5"/>
        <w:rPr>
          <w:rFonts w:hint="eastAsia"/>
        </w:rPr>
      </w:pPr>
      <w:r>
        <w:rPr>
          <w:rFonts w:hint="eastAsia"/>
        </w:rPr>
        <w:t>第三，他在履行所有责任时可能有频繁和精确的形式；表现出履行这些责任时极大的勤奋和忠诚，并带有看似的热忱和恳切。</w:t>
      </w:r>
    </w:p>
    <w:p w14:paraId="60E82B78">
      <w:pPr>
        <w:ind w:left="-5"/>
        <w:rPr>
          <w:rFonts w:hint="eastAsia"/>
        </w:rPr>
      </w:pPr>
    </w:p>
    <w:p w14:paraId="12F96C2A">
      <w:pPr>
        <w:ind w:left="-5"/>
        <w:rPr>
          <w:rFonts w:hint="eastAsia"/>
        </w:rPr>
      </w:pPr>
      <w:r>
        <w:rPr>
          <w:rFonts w:hint="eastAsia"/>
        </w:rPr>
        <w:t>It is like that these who preached Christ out of envy, Philip. 1:15 wanted nor a good measure of this.</w:t>
      </w:r>
    </w:p>
    <w:p w14:paraId="070DB7CA">
      <w:pPr>
        <w:ind w:left="-5"/>
        <w:rPr>
          <w:rFonts w:hint="eastAsia"/>
        </w:rPr>
      </w:pPr>
      <w:r>
        <w:rPr>
          <w:rFonts w:hint="eastAsia"/>
        </w:rPr>
        <w:t>很可能那些出于嫉妒传基督的人，腓立比书1:15，也不乏相当程度的这一点。</w:t>
      </w:r>
    </w:p>
    <w:p w14:paraId="09C0777F">
      <w:pPr>
        <w:ind w:left="-5"/>
        <w:rPr>
          <w:rFonts w:hint="eastAsia"/>
        </w:rPr>
      </w:pPr>
    </w:p>
    <w:p w14:paraId="3D3B1745">
      <w:pPr>
        <w:ind w:left="-5"/>
        <w:rPr>
          <w:rFonts w:hint="eastAsia"/>
        </w:rPr>
      </w:pPr>
      <w:r>
        <w:rPr>
          <w:rFonts w:hint="eastAsia"/>
        </w:rPr>
        <w:t>Fourthly, he may have a great plausiblness, and a familiar kind of humanity, and discretion (to speak so) in his conversation with others, which often tendeth to gain applause from them, as if it were a speciall sign of humility, and an evidence of love and respect whereby men oftentimes are engaged to esteem of such a Minister, more upon such an account, to wit, as being particularly friendly to them, than for their works sake, as the word is, 1 Thess. 5:13.</w:t>
      </w:r>
    </w:p>
    <w:p w14:paraId="68E8F998">
      <w:pPr>
        <w:ind w:left="-5"/>
        <w:rPr>
          <w:rFonts w:hint="eastAsia"/>
        </w:rPr>
      </w:pPr>
      <w:r>
        <w:rPr>
          <w:rFonts w:hint="eastAsia"/>
        </w:rPr>
        <w:t>第四，他在与人交往中可能有极大的讨人喜欢，一种亲切的人情味和审慎（可以这么说），这往往能赢得他们的掌声，好像这是一种特别的谦卑的标记，一种爱和尊重的证据，人们常常因此而尊重这样的牧师，更多是基于这个原因，即他对他们特别友好，而不是为了他工作的缘故，如帖撒罗尼迦前书5:13所言。</w:t>
      </w:r>
    </w:p>
    <w:p w14:paraId="3834C9CE">
      <w:pPr>
        <w:ind w:left="-5"/>
        <w:rPr>
          <w:rFonts w:hint="eastAsia"/>
        </w:rPr>
      </w:pPr>
    </w:p>
    <w:p w14:paraId="3CF0558A">
      <w:pPr>
        <w:ind w:left="-5"/>
        <w:rPr>
          <w:rFonts w:hint="eastAsia"/>
        </w:rPr>
      </w:pPr>
      <w:r>
        <w:rPr>
          <w:rFonts w:hint="eastAsia"/>
        </w:rPr>
        <w:t>It is like, that these false Teachers that got such a name, as, who but they, in Corinth and Galatia, had much of this way of insinuation: and also these mentioned, Philip. 1 cannot well be thought to be free in this respect, seing they Preached Christ out of envie and strife, vers. 15 as minding to gain a name thereby beyond Paul.</w:t>
      </w:r>
    </w:p>
    <w:p w14:paraId="75DF8BF5">
      <w:pPr>
        <w:ind w:left="-5"/>
        <w:rPr>
          <w:rFonts w:hint="eastAsia"/>
        </w:rPr>
      </w:pPr>
      <w:r>
        <w:rPr>
          <w:rFonts w:hint="eastAsia"/>
        </w:rPr>
        <w:t>很可能，那些在哥林多和加拉太得了如此名声的假教师，舍他们其谁，有很多这种钻营的手段：还有腓立比书1章提到的那些人，也不能被认为在这方面是清白的，因为他们传基督是出于嫉妒和纷争，第15节，意图藉此获得超过保罗的名声。</w:t>
      </w:r>
    </w:p>
    <w:p w14:paraId="20F733E4">
      <w:pPr>
        <w:ind w:left="-5"/>
        <w:rPr>
          <w:rFonts w:hint="eastAsia"/>
        </w:rPr>
      </w:pPr>
    </w:p>
    <w:p w14:paraId="12200FA1">
      <w:pPr>
        <w:ind w:left="-5"/>
        <w:rPr>
          <w:rFonts w:hint="eastAsia"/>
        </w:rPr>
      </w:pPr>
      <w:r>
        <w:rPr>
          <w:rFonts w:hint="eastAsia"/>
        </w:rPr>
        <w:t>Fifthly, Such a Minister may also have seeming countenance in his Ministrie with Authority and respect amongst his people, and seeming countenance and fruit in outward things, as in the bearing down of Error, the suppressing of gross scandals and out-breakings, and the bringing of his people to some conformity in publick and private duties: in which respects, his Congregation may be more formal than many others.</w:t>
      </w:r>
    </w:p>
    <w:p w14:paraId="142EF5D4">
      <w:pPr>
        <w:ind w:left="-5"/>
        <w:rPr>
          <w:rFonts w:hint="eastAsia"/>
        </w:rPr>
      </w:pPr>
      <w:r>
        <w:rPr>
          <w:rFonts w:hint="eastAsia"/>
        </w:rPr>
        <w:t>第五，这样的牧师也可能在他的事工中有看似的威望，在会众中有权威和尊重，在外在的事物上有看似的威望和果效，如在压制错谬、制止严重丑闻和爆发，以及带领他的会众在公共和私下的责任上达到某种一致性：在这些方面，他的会众可能比许多其他会众更具形式。</w:t>
      </w:r>
    </w:p>
    <w:p w14:paraId="6318CD72">
      <w:pPr>
        <w:ind w:left="-5"/>
        <w:rPr>
          <w:rFonts w:hint="eastAsia"/>
        </w:rPr>
      </w:pPr>
    </w:p>
    <w:p w14:paraId="4DACE4B4">
      <w:pPr>
        <w:ind w:left="-5"/>
        <w:rPr>
          <w:rFonts w:hint="eastAsia"/>
        </w:rPr>
      </w:pPr>
      <w:r>
        <w:rPr>
          <w:rFonts w:hint="eastAsia"/>
        </w:rPr>
        <w:t>Upon these and such like considerations, a Minister may have a name of a very eminent excellent Minister, and yet there may be much unsoundnesse in two respects.</w:t>
      </w:r>
    </w:p>
    <w:p w14:paraId="18459AAF">
      <w:pPr>
        <w:ind w:left="-5"/>
        <w:rPr>
          <w:rFonts w:hint="eastAsia"/>
        </w:rPr>
      </w:pPr>
      <w:r>
        <w:rPr>
          <w:rFonts w:hint="eastAsia"/>
        </w:rPr>
        <w:t>基于这些以及类似的考虑，一个牧师可能有一个非常卓越的优秀牧师的名声，然而在两方面可能有很多不健全之处。</w:t>
      </w:r>
    </w:p>
    <w:p w14:paraId="47930E07">
      <w:pPr>
        <w:ind w:left="-5"/>
        <w:rPr>
          <w:rFonts w:hint="eastAsia"/>
        </w:rPr>
      </w:pPr>
    </w:p>
    <w:p w14:paraId="1E45BD29">
      <w:pPr>
        <w:ind w:left="-5"/>
        <w:rPr>
          <w:rFonts w:hint="eastAsia"/>
        </w:rPr>
      </w:pPr>
      <w:r>
        <w:rPr>
          <w:rFonts w:hint="eastAsia"/>
        </w:rPr>
        <w:t>1. As to his own personal condition, he may be without life, or at the best without livelinesse in any sutable degree.</w:t>
      </w:r>
    </w:p>
    <w:p w14:paraId="079EE7E5">
      <w:pPr>
        <w:ind w:left="-5"/>
        <w:rPr>
          <w:rFonts w:hint="eastAsia"/>
        </w:rPr>
      </w:pPr>
      <w:r>
        <w:rPr>
          <w:rFonts w:hint="eastAsia"/>
        </w:rPr>
        <w:t>1. 就他个人的状况而言，他可能没有生命，或者充其量没有相应程度的活力。</w:t>
      </w:r>
    </w:p>
    <w:p w14:paraId="0B41D170">
      <w:pPr>
        <w:ind w:left="-5"/>
        <w:rPr>
          <w:rFonts w:hint="eastAsia"/>
        </w:rPr>
      </w:pPr>
    </w:p>
    <w:p w14:paraId="493AA94B">
      <w:pPr>
        <w:ind w:left="-5"/>
        <w:rPr>
          <w:rFonts w:hint="eastAsia"/>
        </w:rPr>
      </w:pPr>
      <w:r>
        <w:rPr>
          <w:rFonts w:hint="eastAsia"/>
        </w:rPr>
        <w:t>2. As to his publick Ministrie, he may be in manythings defective as to the sincerity of his practice before God, even when he appeareth to be sound and diligent before men, as it is here, vers. 2. I have not found thy works perfect before God.</w:t>
      </w:r>
    </w:p>
    <w:p w14:paraId="140A2A65">
      <w:pPr>
        <w:ind w:left="-5"/>
        <w:rPr>
          <w:rFonts w:hint="eastAsia"/>
        </w:rPr>
      </w:pPr>
      <w:r>
        <w:rPr>
          <w:rFonts w:hint="eastAsia"/>
        </w:rPr>
        <w:t>2. 就他公开的事工而言，即使他在人前显得健全和勤奋，他在神面前的实践的真诚性上可能在许多事上都有缺陷，正如这里第2节所言，“我见你的行为，在神面前，没有一样是完全的。”</w:t>
      </w:r>
    </w:p>
    <w:p w14:paraId="463FFB30">
      <w:pPr>
        <w:ind w:left="-5"/>
        <w:rPr>
          <w:rFonts w:hint="eastAsia"/>
        </w:rPr>
      </w:pPr>
    </w:p>
    <w:p w14:paraId="252A14A3">
      <w:pPr>
        <w:ind w:left="-5"/>
        <w:rPr>
          <w:rFonts w:hint="eastAsia"/>
        </w:rPr>
      </w:pPr>
      <w:r>
        <w:rPr>
          <w:rFonts w:hint="eastAsia"/>
        </w:rPr>
        <w:t>Where we shall consider this more particularly: and do therefore now leave this first Question.</w:t>
      </w:r>
    </w:p>
    <w:p w14:paraId="2A564671">
      <w:pPr>
        <w:ind w:left="-5"/>
        <w:rPr>
          <w:rFonts w:hint="eastAsia"/>
        </w:rPr>
      </w:pPr>
      <w:r>
        <w:rPr>
          <w:rFonts w:hint="eastAsia"/>
        </w:rPr>
        <w:t>我们将在那里更具体地考虑这一点：因此现在就放下这第一个问题。</w:t>
      </w:r>
    </w:p>
    <w:p w14:paraId="2F7D91E6">
      <w:pPr>
        <w:ind w:left="-5"/>
        <w:rPr>
          <w:rFonts w:hint="eastAsia"/>
        </w:rPr>
      </w:pPr>
    </w:p>
    <w:p w14:paraId="3E91D6E0">
      <w:pPr>
        <w:ind w:left="-5"/>
        <w:rPr>
          <w:rFonts w:hint="eastAsia"/>
        </w:rPr>
      </w:pPr>
      <w:r>
        <w:rPr>
          <w:rFonts w:hint="eastAsia"/>
        </w:rPr>
        <w:t>The second Question, is, What may make a Minister so ready to please himself in the having of Gifts, and a name before others, when yet he may so faulty before God?</w:t>
      </w:r>
    </w:p>
    <w:p w14:paraId="38F5831C">
      <w:pPr>
        <w:ind w:left="-5"/>
        <w:rPr>
          <w:rFonts w:hint="eastAsia"/>
        </w:rPr>
      </w:pPr>
      <w:r>
        <w:rPr>
          <w:rFonts w:hint="eastAsia"/>
        </w:rPr>
        <w:t>第二个问题是，当一个牧师在神面前可能如此有错时，是什么使他如此乐于在拥有恩赐和在别人面前有名声的事上自满呢？</w:t>
      </w:r>
    </w:p>
    <w:p w14:paraId="53DC298E">
      <w:pPr>
        <w:ind w:left="-5"/>
        <w:rPr>
          <w:rFonts w:hint="eastAsia"/>
        </w:rPr>
      </w:pPr>
    </w:p>
    <w:p w14:paraId="10F5D01B">
      <w:pPr>
        <w:ind w:left="-5"/>
        <w:rPr>
          <w:rFonts w:hint="eastAsia"/>
        </w:rPr>
      </w:pPr>
      <w:r>
        <w:rPr>
          <w:rFonts w:hint="eastAsia"/>
        </w:rPr>
        <w:t>Answ. The deceits of mens hearts are very deep: and although it be exceedingly to be regrated that Ministers should fall in this evil of resting in the applause of others, when in the mean time they want Gods approbation in a great part at least; yet it cannot be denied to be a truth: and what is written to the Angels of Ephesus, Sardis, and Laodicea, doth abundantly confirm the same: and these reasons maybe given thereof, 1. Because oftentimes Ministers, especially such Ministers aim too much at the pleasing of men, and at the gaining of respect and applause amongst them: this may be atentation to the most sincere, but it is really that which unsound men are swayed with, as it is clear, Philip. 2:21 and therefore when what they principally designed, is attained, it is no wonder that they rest therein.</w:t>
      </w:r>
    </w:p>
    <w:p w14:paraId="1364644A">
      <w:pPr>
        <w:ind w:left="-5"/>
        <w:rPr>
          <w:rFonts w:hint="eastAsia"/>
        </w:rPr>
      </w:pPr>
      <w:r>
        <w:rPr>
          <w:rFonts w:hint="eastAsia"/>
        </w:rPr>
        <w:t>答：人心的诡诈非常深：虽然牧师们陷入这种满足于别人掌声的邪恶中，而同时他们至少在很大程度上缺少神的认可，这是极其令人惋惜的；然而这不能否认是一个事实：写给以弗所、撒狄和老底嘉使者的信，充分证实了这一点：对此可以给出这些原因，1. 因为牧师，特别是这样的牧师，常常过分地以取悦人，并在他们中间获得尊重和掌声为目标：这对最真诚的人来说可能是一个试探，但它确实是不健全之人所受影响的东西，正如腓立比书2:21所清楚表明的；因此，当他们主要设计的目的达到时，他们满足于此就不足为奇了。</w:t>
      </w:r>
    </w:p>
    <w:p w14:paraId="60CD79DA">
      <w:pPr>
        <w:ind w:left="-5"/>
        <w:rPr>
          <w:rFonts w:hint="eastAsia"/>
        </w:rPr>
      </w:pPr>
    </w:p>
    <w:p w14:paraId="024170BB">
      <w:pPr>
        <w:ind w:left="-5"/>
        <w:rPr>
          <w:rFonts w:hint="eastAsia"/>
        </w:rPr>
      </w:pPr>
      <w:r>
        <w:rPr>
          <w:rFonts w:hint="eastAsia"/>
        </w:rPr>
        <w:t>2. Of all men in the world, Ministers are most obnoxious to this tentation of vanity; and seeking approbation from others; because, most of their appearances are in publick before others, and that in the exercise of some Gift of the mind, which is supposed to hold forth the inward worth of a person more than any other thing.</w:t>
      </w:r>
    </w:p>
    <w:p w14:paraId="75C9B6EC">
      <w:pPr>
        <w:ind w:left="-5"/>
        <w:rPr>
          <w:rFonts w:hint="eastAsia"/>
        </w:rPr>
      </w:pPr>
      <w:r>
        <w:rPr>
          <w:rFonts w:hint="eastAsia"/>
        </w:rPr>
        <w:t>2. 在世上所有的人中，牧师最容易受到这种虚荣的试探；和寻求别人认可的试探；因为，他们的大多数露面都是在公众面前，并且是在运用某种心智的恩赐，这被认为比任何其他事物更能显明一个人的内在价值。</w:t>
      </w:r>
    </w:p>
    <w:p w14:paraId="374637D5">
      <w:pPr>
        <w:ind w:left="-5"/>
        <w:rPr>
          <w:rFonts w:hint="eastAsia"/>
        </w:rPr>
      </w:pPr>
    </w:p>
    <w:p w14:paraId="0D3AB04C">
      <w:pPr>
        <w:ind w:left="-5"/>
        <w:rPr>
          <w:rFonts w:hint="eastAsia"/>
        </w:rPr>
      </w:pPr>
      <w:r>
        <w:rPr>
          <w:rFonts w:hint="eastAsia"/>
        </w:rPr>
        <w:t>Now, when this meeteth with applause, it holdeth out a peoples estimation of such a persons worth, which hath a great subtilty in its pleasing and tickling of him, and so is ready to incline him to rest satisfied therein.</w:t>
      </w:r>
    </w:p>
    <w:p w14:paraId="53D3C1AF">
      <w:pPr>
        <w:ind w:left="-5"/>
        <w:rPr>
          <w:rFonts w:hint="eastAsia"/>
        </w:rPr>
      </w:pPr>
      <w:r>
        <w:rPr>
          <w:rFonts w:hint="eastAsia"/>
        </w:rPr>
        <w:t>现在，当这遇到掌声时，它就表明了人们对这样一个人价值的评价，这在取悦和搔痒他方面有极大的诡诈，因此容易使他倾向于满足于此。</w:t>
      </w:r>
    </w:p>
    <w:p w14:paraId="77B6F945">
      <w:pPr>
        <w:ind w:left="-5"/>
        <w:rPr>
          <w:rFonts w:hint="eastAsia"/>
        </w:rPr>
      </w:pPr>
    </w:p>
    <w:p w14:paraId="6D8392EA">
      <w:pPr>
        <w:ind w:left="-5"/>
        <w:rPr>
          <w:rFonts w:hint="eastAsia"/>
        </w:rPr>
      </w:pPr>
      <w:r>
        <w:rPr>
          <w:rFonts w:hint="eastAsia"/>
        </w:rPr>
        <w:t>3. Many Ministers are not travelling in birth to beget souls, and to have successe as to the Salvation of many, as well as outward fruits; but are at best studying to exoner themselves as having been diligent in their duty.</w:t>
      </w:r>
    </w:p>
    <w:p w14:paraId="34A5A3BC">
      <w:pPr>
        <w:ind w:left="-5"/>
        <w:rPr>
          <w:rFonts w:hint="eastAsia"/>
        </w:rPr>
      </w:pPr>
      <w:r>
        <w:rPr>
          <w:rFonts w:hint="eastAsia"/>
        </w:rPr>
        <w:t>3. 许多牧师并非为生产灵魂而劳苦，也并非为了许多人的得救以及外在的果子而寻求成功；而充其量只是在研究如何藉着在他们的责任上勤奋来为自己卸责。</w:t>
      </w:r>
    </w:p>
    <w:p w14:paraId="226F217C">
      <w:pPr>
        <w:ind w:left="-5"/>
        <w:rPr>
          <w:rFonts w:hint="eastAsia"/>
        </w:rPr>
      </w:pPr>
    </w:p>
    <w:p w14:paraId="08C90D1D">
      <w:pPr>
        <w:ind w:left="-5"/>
        <w:rPr>
          <w:rFonts w:hint="eastAsia"/>
        </w:rPr>
      </w:pPr>
      <w:r>
        <w:rPr>
          <w:rFonts w:hint="eastAsia"/>
        </w:rPr>
        <w:t>Now, when such meet with applause from others, it is interpreted by them, as some confirmation of their diligence and seal of their exoneration in their Ministrie: for, men being naturally willing to absolve themselves, are easily induced to admit of any testimonie, which may seem to confirm their own integrity.</w:t>
      </w:r>
    </w:p>
    <w:p w14:paraId="0AA68A34">
      <w:pPr>
        <w:ind w:left="-5"/>
        <w:rPr>
          <w:rFonts w:hint="eastAsia"/>
        </w:rPr>
      </w:pPr>
      <w:r>
        <w:rPr>
          <w:rFonts w:hint="eastAsia"/>
        </w:rPr>
        <w:t>现在，当这样的人得到别人的掌声时，他们就将其解释为对他们勤奋的某种确认，以及他们在事工中卸责的印记：因为，人天生愿意为自己开脱，所以容易被引导去接纳任何似乎能证实他们自己正直的见证。</w:t>
      </w:r>
    </w:p>
    <w:p w14:paraId="437DA66D">
      <w:pPr>
        <w:ind w:left="-5"/>
        <w:rPr>
          <w:rFonts w:hint="eastAsia"/>
        </w:rPr>
      </w:pPr>
    </w:p>
    <w:p w14:paraId="5CA7FBA1">
      <w:pPr>
        <w:ind w:left="-5"/>
        <w:rPr>
          <w:rFonts w:hint="eastAsia"/>
        </w:rPr>
      </w:pPr>
      <w:r>
        <w:rPr>
          <w:rFonts w:hint="eastAsia"/>
        </w:rPr>
        <w:t>4. Oftentimes Ministers take more pains in external duties of their Ministrie that are obvious to the view of others, than they do in the inward secret duties of Christianity upon their own hearts, such as self-examination, the making of their own calling and election sure, the keeping of themselves in the love of God, the exercising of Faith, Repentance, &amp;c. whereby it cometh to passe, that often that may be their regrate which is spoken, Song 1:6. They made me keeper of the vineyards, but my own vineyard have I not keeped.</w:t>
      </w:r>
    </w:p>
    <w:p w14:paraId="28744E02">
      <w:pPr>
        <w:ind w:left="-5"/>
        <w:rPr>
          <w:rFonts w:hint="eastAsia"/>
        </w:rPr>
      </w:pPr>
      <w:r>
        <w:rPr>
          <w:rFonts w:hint="eastAsia"/>
        </w:rPr>
        <w:t>4. 牧师常常在他们事工中那些显而易见的外在责任上花费更多的精力，而不是在他们自己内心深处基督徒的内在隐秘责任上，如自我省察，使自己的呼召和拣选坚定不移，保守自己在神的爱中，操练信心、悔改等。由此导致，他们常常会后悔雅歌1:6所说的话：“他们使我看守葡萄园，我自己的葡萄园却没有看守。”</w:t>
      </w:r>
    </w:p>
    <w:p w14:paraId="72642AFC">
      <w:pPr>
        <w:ind w:left="-5"/>
        <w:rPr>
          <w:rFonts w:hint="eastAsia"/>
        </w:rPr>
      </w:pPr>
    </w:p>
    <w:p w14:paraId="2601D19A">
      <w:pPr>
        <w:ind w:left="-5"/>
        <w:rPr>
          <w:rFonts w:hint="eastAsia"/>
        </w:rPr>
      </w:pPr>
      <w:r>
        <w:rPr>
          <w:rFonts w:hint="eastAsia"/>
        </w:rPr>
        <w:t>And from this it is, that though their condition be exceeding defective before God: yet, they being unacquainted therewith, cannot be affected with the same.</w:t>
      </w:r>
    </w:p>
    <w:p w14:paraId="722361C1">
      <w:pPr>
        <w:ind w:left="-5"/>
        <w:rPr>
          <w:rFonts w:hint="eastAsia"/>
        </w:rPr>
      </w:pPr>
      <w:r>
        <w:rPr>
          <w:rFonts w:hint="eastAsia"/>
        </w:rPr>
        <w:t>正是由于这个原因，虽然他们在神面前的状况极其有缺陷：然而，由于他们对此不熟悉，就不能被此所影响。</w:t>
      </w:r>
    </w:p>
    <w:p w14:paraId="7069919F">
      <w:pPr>
        <w:ind w:left="-5"/>
        <w:rPr>
          <w:rFonts w:hint="eastAsia"/>
        </w:rPr>
      </w:pPr>
    </w:p>
    <w:p w14:paraId="2D4ADADC">
      <w:pPr>
        <w:ind w:left="-5"/>
        <w:rPr>
          <w:rFonts w:hint="eastAsia"/>
        </w:rPr>
      </w:pPr>
      <w:r>
        <w:rPr>
          <w:rFonts w:hint="eastAsia"/>
        </w:rPr>
        <w:t>And, no question, many Ministers have much carnal quietnesse in their Ministrie, who could not entertain the same, if they knew how things were with them before God.</w:t>
      </w:r>
    </w:p>
    <w:p w14:paraId="474588AE">
      <w:pPr>
        <w:ind w:left="-5"/>
        <w:rPr>
          <w:rFonts w:hint="eastAsia"/>
        </w:rPr>
      </w:pPr>
      <w:r>
        <w:rPr>
          <w:rFonts w:hint="eastAsia"/>
        </w:rPr>
        <w:t>毫无疑问，许多牧师在他们的事工中有很多属肉体的安逸，如果他们知道他们在神面前的情况如何，他们就无法保持这种安逸。</w:t>
      </w:r>
    </w:p>
    <w:p w14:paraId="4310160E">
      <w:pPr>
        <w:ind w:left="-5"/>
        <w:rPr>
          <w:rFonts w:hint="eastAsia"/>
        </w:rPr>
      </w:pPr>
    </w:p>
    <w:p w14:paraId="656E8EB4">
      <w:pPr>
        <w:ind w:left="-5"/>
        <w:rPr>
          <w:rFonts w:hint="eastAsia"/>
        </w:rPr>
      </w:pPr>
      <w:r>
        <w:rPr>
          <w:rFonts w:hint="eastAsia"/>
        </w:rPr>
        <w:t>5. This evil also is inicident to Ministers, and hath great influence upon the other, that their having such Gifts, seeming fruits and approbation before others, is oftentimes made use of to counterballance and bear down any challenge that may arise concerning their own unsoundnesse, as if all these were testimonies so the contrary: and so, as oftentimes outward prosperity doth, through mens corruption, bear down challenges in some privat persons, which adversity doth waken up in others; so an out ward prosperous Ministrie (to say so) doth often smother many challenges of a mans inward unsoundnesse, which readily had been more taken notice of, had there not been such Gifts, outward countenance in external duties, and approbation from others.</w:t>
      </w:r>
    </w:p>
    <w:p w14:paraId="642FFAF6">
      <w:pPr>
        <w:ind w:left="-5"/>
        <w:rPr>
          <w:rFonts w:hint="eastAsia"/>
        </w:rPr>
      </w:pPr>
      <w:r>
        <w:rPr>
          <w:rFonts w:hint="eastAsia"/>
        </w:rPr>
        <w:t>5. 这种邪恶也发生在牧师身上，并且对其他方面有很大的影响，即他们拥有这样的恩赐、看似的果子和在别人面前的认可，常常被用来抵消和压制任何可能出现的关于他们自己不健全的挑战，好像所有这些都是相反的见证：因此，正如外在的亨通常常藉着人的败坏，压制一些个人内心的挑战，而逆境则在另一些人中唤醒这些挑战；同样，一个外在兴旺的事工（可以这么说）常常扼杀许多关于一个人内在不健全的挑战，如果没有这样的恩赐、外在责任上的外在表现和别人的认可，这些挑战很可能更容易被注意到。</w:t>
      </w:r>
    </w:p>
    <w:p w14:paraId="37924CC4">
      <w:pPr>
        <w:ind w:left="-5"/>
        <w:rPr>
          <w:rFonts w:hint="eastAsia"/>
        </w:rPr>
      </w:pPr>
    </w:p>
    <w:p w14:paraId="5836921A">
      <w:pPr>
        <w:ind w:left="-5"/>
        <w:rPr>
          <w:rFonts w:hint="eastAsia"/>
        </w:rPr>
      </w:pPr>
      <w:r>
        <w:rPr>
          <w:rFonts w:hint="eastAsia"/>
        </w:rPr>
        <w:t>Hence we see, that as often the most tender Christian is under the crosse, so it is the most lively Minister who laboureth most under the sense of his own insufficiencie and short-coming in Gifts, who hath most grosse outbreakings in Errors, and profanity weighting him amongst his people; who meeteth with most disrespect, and maniest disappointments among the people and such like, these are often blessed of God to keep such a person lively, when others without these do sit up and forget themselves.</w:t>
      </w:r>
    </w:p>
    <w:p w14:paraId="1C769FEE">
      <w:pPr>
        <w:ind w:left="-5"/>
        <w:rPr>
          <w:rFonts w:hint="eastAsia"/>
        </w:rPr>
      </w:pPr>
      <w:r>
        <w:rPr>
          <w:rFonts w:hint="eastAsia"/>
        </w:rPr>
        <w:t>因此我们看到，正如最敏感的基督徒常常在十字架下，同样，最活泼的牧师也最在他的恩赐不足和欠缺的感觉下劳苦，他在他的会众中背负着最严重的错谬和不敬的爆发；他在会众中遇到最多的不尊重和最多的失望等等，这些常常被神祝福，使这样一个人保持活泼，而其他人没有这些却自高自大，忘记了自己。</w:t>
      </w:r>
    </w:p>
    <w:p w14:paraId="41A73B6E">
      <w:pPr>
        <w:ind w:left="-5"/>
        <w:rPr>
          <w:rFonts w:hint="eastAsia"/>
        </w:rPr>
      </w:pPr>
    </w:p>
    <w:p w14:paraId="43327E46">
      <w:pPr>
        <w:ind w:left="-5"/>
        <w:rPr>
          <w:rFonts w:hint="eastAsia"/>
        </w:rPr>
      </w:pPr>
      <w:r>
        <w:rPr>
          <w:rFonts w:hint="eastAsia"/>
        </w:rPr>
        <w:t>O but Ministers that have a name, and some seeming countenance in the exercise of their Gifts, great applause and acceptation amongst the people, had need to be humble and watchful, lest they be liable to this charge, Thou hast a name that thou livest, but art dead!</w:t>
      </w:r>
    </w:p>
    <w:p w14:paraId="591B351F">
      <w:pPr>
        <w:ind w:left="-5"/>
        <w:rPr>
          <w:rFonts w:hint="eastAsia"/>
        </w:rPr>
      </w:pPr>
      <w:r>
        <w:rPr>
          <w:rFonts w:hint="eastAsia"/>
        </w:rPr>
        <w:t>哦，那些有名声，在运用他们的恩赐上有看似的威望，在会众中有极大的掌声和接纳的牧师，需要谦卑和警醒，免得他们受到这个指控，“按名你是活的，其实是死的！”</w:t>
      </w:r>
    </w:p>
    <w:p w14:paraId="0692F3CB">
      <w:pPr>
        <w:ind w:left="-5"/>
        <w:rPr>
          <w:rFonts w:hint="eastAsia"/>
        </w:rPr>
      </w:pPr>
    </w:p>
    <w:p w14:paraId="401B4ABD">
      <w:pPr>
        <w:ind w:left="-5"/>
        <w:rPr>
          <w:rFonts w:hint="eastAsia"/>
        </w:rPr>
      </w:pPr>
      <w:r>
        <w:rPr>
          <w:rFonts w:hint="eastAsia"/>
        </w:rPr>
        <w:t>And, noquestion, many inadvertently are slain by such things themselves, when they preach to others.</w:t>
      </w:r>
    </w:p>
    <w:p w14:paraId="70783012">
      <w:pPr>
        <w:ind w:left="-5"/>
        <w:rPr>
          <w:rFonts w:hint="eastAsia"/>
        </w:rPr>
      </w:pPr>
      <w:r>
        <w:rPr>
          <w:rFonts w:hint="eastAsia"/>
        </w:rPr>
        <w:t>毫无疑问，许多人在向别人讲道时，不经意间自己却被这些事所杀。</w:t>
      </w:r>
    </w:p>
    <w:p w14:paraId="385DE5D6">
      <w:pPr>
        <w:ind w:left="-5"/>
        <w:rPr>
          <w:rFonts w:hint="eastAsia"/>
        </w:rPr>
      </w:pPr>
    </w:p>
    <w:p w14:paraId="02737A10">
      <w:pPr>
        <w:ind w:left="-5"/>
        <w:rPr>
          <w:rFonts w:hint="eastAsia"/>
        </w:rPr>
      </w:pPr>
      <w:r>
        <w:rPr>
          <w:rFonts w:hint="eastAsia"/>
        </w:rPr>
        <w:t>We come now to the second thing in the Body of the Epistle, which is the directions that the Lord giveth both the Minister and people, for the recovering of them out of that condition, vers. 2, 3.</w:t>
      </w:r>
    </w:p>
    <w:p w14:paraId="3FE03559">
      <w:pPr>
        <w:ind w:left="-5"/>
        <w:rPr>
          <w:rFonts w:hint="eastAsia"/>
        </w:rPr>
      </w:pPr>
      <w:r>
        <w:rPr>
          <w:rFonts w:hint="eastAsia"/>
        </w:rPr>
        <w:t>我们现在来看书信正文的第二件事，即主为了使牧师和会众从那种状况中恢复过来而给他们的指引，第2、3节。</w:t>
      </w:r>
    </w:p>
    <w:p w14:paraId="53BECEC6">
      <w:pPr>
        <w:ind w:left="-5"/>
        <w:rPr>
          <w:rFonts w:hint="eastAsia"/>
        </w:rPr>
      </w:pPr>
    </w:p>
    <w:p w14:paraId="4F31A768">
      <w:pPr>
        <w:ind w:left="-5"/>
        <w:rPr>
          <w:rFonts w:hint="eastAsia"/>
        </w:rPr>
      </w:pPr>
      <w:r>
        <w:rPr>
          <w:rFonts w:hint="eastAsia"/>
        </w:rPr>
        <w:t>And because the reasons whereby he presseth these directions, are intermixed, we shall speak to both in order as they ly.</w:t>
      </w:r>
    </w:p>
    <w:p w14:paraId="5B2B4CDE">
      <w:pPr>
        <w:ind w:left="-5"/>
        <w:rPr>
          <w:rFonts w:hint="eastAsia"/>
        </w:rPr>
      </w:pPr>
      <w:r>
        <w:rPr>
          <w:rFonts w:hint="eastAsia"/>
        </w:rPr>
        <w:t>并且因为祂强调这些指引的理由是交织在一起的，我们将按其次序来讲论两者。</w:t>
      </w:r>
    </w:p>
    <w:p w14:paraId="5B715DF0">
      <w:pPr>
        <w:ind w:left="-5"/>
        <w:rPr>
          <w:rFonts w:hint="eastAsia"/>
        </w:rPr>
      </w:pPr>
    </w:p>
    <w:p w14:paraId="1136E038">
      <w:pPr>
        <w:ind w:left="-5"/>
        <w:rPr>
          <w:rFonts w:hint="eastAsia"/>
        </w:rPr>
      </w:pPr>
      <w:r>
        <w:rPr>
          <w:rFonts w:hint="eastAsia"/>
        </w:rPr>
        <w:t>The directions are of two sorts.</w:t>
      </w:r>
    </w:p>
    <w:p w14:paraId="6C56D01C">
      <w:pPr>
        <w:ind w:left="-5"/>
        <w:rPr>
          <w:rFonts w:hint="eastAsia"/>
        </w:rPr>
      </w:pPr>
      <w:r>
        <w:rPr>
          <w:rFonts w:hint="eastAsia"/>
        </w:rPr>
        <w:t>指引有两种。</w:t>
      </w:r>
    </w:p>
    <w:p w14:paraId="1F4C1FE3">
      <w:pPr>
        <w:ind w:left="-5"/>
        <w:rPr>
          <w:rFonts w:hint="eastAsia"/>
        </w:rPr>
      </w:pPr>
    </w:p>
    <w:p w14:paraId="0C8A1832">
      <w:pPr>
        <w:ind w:left="-5"/>
        <w:rPr>
          <w:rFonts w:hint="eastAsia"/>
        </w:rPr>
      </w:pPr>
      <w:r>
        <w:rPr>
          <w:rFonts w:hint="eastAsia"/>
        </w:rPr>
        <w:t>The first respecteth their present duty, and their carriage for the time to come, in reference to what might occur; the other respecteth what was past, and their carriage in reference to that.</w:t>
      </w:r>
    </w:p>
    <w:p w14:paraId="2683CA78">
      <w:pPr>
        <w:ind w:left="-5"/>
        <w:rPr>
          <w:rFonts w:hint="eastAsia"/>
        </w:rPr>
      </w:pPr>
      <w:r>
        <w:rPr>
          <w:rFonts w:hint="eastAsia"/>
        </w:rPr>
        <w:t>第一种关系到他们目前的责任，以及他们将来对可能发生之事的行为；另一种关系到过去的事，以及他们对此的行为。</w:t>
      </w:r>
    </w:p>
    <w:p w14:paraId="636F1AD1">
      <w:pPr>
        <w:ind w:left="-5"/>
        <w:rPr>
          <w:rFonts w:hint="eastAsia"/>
        </w:rPr>
      </w:pPr>
    </w:p>
    <w:p w14:paraId="4E53CDC7">
      <w:pPr>
        <w:ind w:left="-5"/>
        <w:rPr>
          <w:rFonts w:hint="eastAsia"/>
        </w:rPr>
      </w:pPr>
      <w:r>
        <w:rPr>
          <w:rFonts w:hint="eastAsia"/>
        </w:rPr>
        <w:t>The first is in the 2 vers. comprehended in two directions: both which implie their former guiltinesse.</w:t>
      </w:r>
    </w:p>
    <w:p w14:paraId="51D02C90">
      <w:pPr>
        <w:ind w:left="-5"/>
        <w:rPr>
          <w:rFonts w:hint="eastAsia"/>
        </w:rPr>
      </w:pPr>
      <w:r>
        <w:rPr>
          <w:rFonts w:hint="eastAsia"/>
        </w:rPr>
        <w:t>第一种在第2节，包含两个指引：两者都暗示了他们先前的罪责。</w:t>
      </w:r>
    </w:p>
    <w:p w14:paraId="2817EB41">
      <w:pPr>
        <w:ind w:left="-5"/>
        <w:rPr>
          <w:rFonts w:hint="eastAsia"/>
        </w:rPr>
      </w:pPr>
    </w:p>
    <w:p w14:paraId="62FCDCC5">
      <w:pPr>
        <w:ind w:left="-5"/>
        <w:rPr>
          <w:rFonts w:hint="eastAsia"/>
        </w:rPr>
      </w:pPr>
      <w:r>
        <w:rPr>
          <w:rFonts w:hint="eastAsia"/>
        </w:rPr>
        <w:t>The first is, be watchful: which looketh both to watchfulnesse in the private duties of Christianity, and also to a more watchful sympathizing manner of going about the duties of the Ministrie: which implieth, that what ever name they had before others, that yet really there was much deadnesse and security, unwarchfulnesse, and untendernesse in both these respects before God.</w:t>
      </w:r>
    </w:p>
    <w:p w14:paraId="6F8E551E">
      <w:pPr>
        <w:ind w:left="-5"/>
        <w:rPr>
          <w:rFonts w:hint="eastAsia"/>
        </w:rPr>
      </w:pPr>
      <w:r>
        <w:rPr>
          <w:rFonts w:hint="eastAsia"/>
        </w:rPr>
        <w:t>第一是，要警醒：这既指向在基督徒私下责任中的警醒，也指向以一种更警醒和同情的方式去履行事工的责任：这暗示，无论他们在别人面前有什么名声，然而在神面前，在这两方面实在有很多死沉和安逸，不警醒和不温柔。</w:t>
      </w:r>
    </w:p>
    <w:p w14:paraId="6F1B8D18">
      <w:pPr>
        <w:ind w:left="-5"/>
        <w:rPr>
          <w:rFonts w:hint="eastAsia"/>
        </w:rPr>
      </w:pPr>
    </w:p>
    <w:p w14:paraId="487333F6">
      <w:pPr>
        <w:ind w:left="-5"/>
        <w:rPr>
          <w:rFonts w:hint="eastAsia"/>
        </w:rPr>
      </w:pPr>
      <w:r>
        <w:rPr>
          <w:rFonts w:hint="eastAsia"/>
        </w:rPr>
        <w:t>The second direction is, &amp; strengthen the things that remain, which are ready to die: By things that remain and are ready to die, may be understood 1. some remainders of the work of God in some that were honest, which being through carelesnesse and security exceedingly weakned and brought very low, were in hazard to die out, if not prevented: this respecteth especially these members who had declined from somewhat which once they had been at.</w:t>
      </w:r>
    </w:p>
    <w:p w14:paraId="65F9F194">
      <w:pPr>
        <w:ind w:left="-5"/>
        <w:rPr>
          <w:rFonts w:hint="eastAsia"/>
        </w:rPr>
      </w:pPr>
      <w:r>
        <w:rPr>
          <w:rFonts w:hint="eastAsia"/>
        </w:rPr>
        <w:t>第二个指引是，并坚固那剩下将要衰微的：那剩下将要衰微的，可以理解为 1. 在一些诚实人里面神工作的一些残余，这些因疏忽和安逸而极度衰弱，降到很低的地步，若不加以防备，就有熄灭的危险：这尤其关系到那些从他们曾经达到的某种状态中退后的成员。</w:t>
      </w:r>
    </w:p>
    <w:p w14:paraId="529E3076">
      <w:pPr>
        <w:ind w:left="-5"/>
        <w:rPr>
          <w:rFonts w:hint="eastAsia"/>
        </w:rPr>
      </w:pPr>
    </w:p>
    <w:p w14:paraId="4CFDD22A">
      <w:pPr>
        <w:ind w:left="-5"/>
        <w:rPr>
          <w:rFonts w:hint="eastAsia"/>
        </w:rPr>
      </w:pPr>
      <w:r>
        <w:rPr>
          <w:rFonts w:hint="eastAsia"/>
        </w:rPr>
        <w:t>And although, no question, there were many in that Church who never had anything; yet it is no marvell that the Lord mould His directions with a speciall reference to such as had some honesty in them.</w:t>
      </w:r>
    </w:p>
    <w:p w14:paraId="7A23EDEB">
      <w:pPr>
        <w:ind w:left="-5"/>
        <w:rPr>
          <w:rFonts w:hint="eastAsia"/>
        </w:rPr>
      </w:pPr>
      <w:r>
        <w:rPr>
          <w:rFonts w:hint="eastAsia"/>
        </w:rPr>
        <w:t>并且虽然毫无疑问，那教会里有许多人从未有过任何东西；然而主以特别的方式，针对那些里面有些诚实的人来塑造祂的指引，这并不奇怪。</w:t>
      </w:r>
    </w:p>
    <w:p w14:paraId="187C0666">
      <w:pPr>
        <w:ind w:left="-5"/>
        <w:rPr>
          <w:rFonts w:hint="eastAsia"/>
        </w:rPr>
      </w:pPr>
    </w:p>
    <w:p w14:paraId="0A0008BD">
      <w:pPr>
        <w:ind w:left="-5"/>
        <w:rPr>
          <w:rFonts w:hint="eastAsia"/>
        </w:rPr>
      </w:pPr>
      <w:r>
        <w:rPr>
          <w:rFonts w:hint="eastAsia"/>
        </w:rPr>
        <w:t>2. These words may be understood as peculiarly spoken to the Minister; And so the things that remain, &amp;c. are some little stirrings amongst the People, as the fruits of his Ministery, which now are like to die out, because of his formall way of carrying of himself in his duty: or, it may look to the few honest ones, which were among them, who were not fed and nourished by him in their spiritual conditions, and so were like to starve, even when he was flourishing in the exercise of his gifts to the admiration of others.</w:t>
      </w:r>
    </w:p>
    <w:p w14:paraId="11F0A31B">
      <w:pPr>
        <w:ind w:left="-5"/>
        <w:rPr>
          <w:rFonts w:hint="eastAsia"/>
        </w:rPr>
      </w:pPr>
      <w:r>
        <w:rPr>
          <w:rFonts w:hint="eastAsia"/>
        </w:rPr>
        <w:t>2. 这些话可以被理解为是特别对牧师说的；因此那剩下将要衰微的，等等，是会众中一些微小的激动，是他事工的果子，现在因为他履行责任时形式化的方式而快要熄灭了：或者，它可以指向他们中间少数诚实的人，他们在属灵状况上没有得到他的喂养和滋润，因此快要饿死了，即使当他运用他的恩赐兴旺，令别人钦佩时也是如此。</w:t>
      </w:r>
    </w:p>
    <w:p w14:paraId="205858E4">
      <w:pPr>
        <w:ind w:left="-5"/>
        <w:rPr>
          <w:rFonts w:hint="eastAsia"/>
        </w:rPr>
      </w:pPr>
    </w:p>
    <w:p w14:paraId="3CA59815">
      <w:pPr>
        <w:ind w:left="-5"/>
        <w:rPr>
          <w:rFonts w:hint="eastAsia"/>
        </w:rPr>
      </w:pPr>
      <w:r>
        <w:rPr>
          <w:rFonts w:hint="eastAsia"/>
        </w:rPr>
        <w:t>The direction, and strengthen the things that remain, must be expounded with respect to both these: and so with respect to the first, it faith, they that ever had anything of God, and now have taken a stand, had need warmly and tenderly to nourish and confirm that which is behind; that by the exercise of tendernesse, prayer, repentance, and other things that belong to the life of Religion, that spunk may be keeped from dying out.</w:t>
      </w:r>
    </w:p>
    <w:p w14:paraId="228C6139">
      <w:pPr>
        <w:ind w:left="-5"/>
        <w:rPr>
          <w:rFonts w:hint="eastAsia"/>
        </w:rPr>
      </w:pPr>
      <w:r>
        <w:rPr>
          <w:rFonts w:hint="eastAsia"/>
        </w:rPr>
        <w:t>“坚固那剩下将要衰微的”这个指引，必须就这两方面来解释：因此，就第一方面而言，它说，那些曾经有过神的东西，现在却停滞不前的人，需要热情和温柔地滋养和坚固那剩下的；藉着操练温柔、祷告、悔改和其他属于宗教生活的事，那火花才不至熄灭。</w:t>
      </w:r>
    </w:p>
    <w:p w14:paraId="7666F490">
      <w:pPr>
        <w:ind w:left="-5"/>
        <w:rPr>
          <w:rFonts w:hint="eastAsia"/>
        </w:rPr>
      </w:pPr>
    </w:p>
    <w:p w14:paraId="14081703">
      <w:pPr>
        <w:ind w:left="-5"/>
        <w:rPr>
          <w:rFonts w:hint="eastAsia"/>
        </w:rPr>
      </w:pPr>
      <w:r>
        <w:rPr>
          <w:rFonts w:hint="eastAsia"/>
        </w:rPr>
        <w:t>With respect to the second, to wit, the Minister, it putteth him to a more carefull, painfull, and sympathizing way of looking to the Flock, and seeding them according to their several tempers, with what might be solide and nourishing to them; lest the blossoms of fruits, which he had in his Ministery, should evanish, and be blasted.</w:t>
      </w:r>
    </w:p>
    <w:p w14:paraId="6D57213F">
      <w:pPr>
        <w:ind w:left="-5"/>
        <w:rPr>
          <w:rFonts w:hint="eastAsia"/>
        </w:rPr>
      </w:pPr>
      <w:r>
        <w:rPr>
          <w:rFonts w:hint="eastAsia"/>
        </w:rPr>
        <w:t>就第二方面而言，即牧师，这使他要以一种更小心、更辛苦和更同情的方式看顾羊群，并根据他们不同的性情，用对他们来说是坚实和滋养的东西来喂养他们；免得他在事工中所结的果子的花朵凋谢和枯萎。</w:t>
      </w:r>
    </w:p>
    <w:p w14:paraId="179E183F">
      <w:pPr>
        <w:ind w:left="-5"/>
        <w:rPr>
          <w:rFonts w:hint="eastAsia"/>
        </w:rPr>
      </w:pPr>
    </w:p>
    <w:p w14:paraId="20996089">
      <w:pPr>
        <w:ind w:left="-5"/>
        <w:rPr>
          <w:rFonts w:hint="eastAsia"/>
        </w:rPr>
      </w:pPr>
      <w:r>
        <w:rPr>
          <w:rFonts w:hint="eastAsia"/>
        </w:rPr>
        <w:t>And thus he is reproved for taking pains possibly in fitting his Sermons to the tastingnesse of some curious and vain Hearers, by the bringing forth of high notions and great words, whereby himself might be accounted a great man; and that yet in the mean time there was no care had to provide food, or Physick for hungry and sick souls.</w:t>
      </w:r>
    </w:p>
    <w:p w14:paraId="62A050F9">
      <w:pPr>
        <w:ind w:left="-5"/>
        <w:rPr>
          <w:rFonts w:hint="eastAsia"/>
        </w:rPr>
      </w:pPr>
      <w:r>
        <w:rPr>
          <w:rFonts w:hint="eastAsia"/>
        </w:rPr>
        <w:t>因此，他受到责备，因为他可能费尽心思，用高深的观念和华丽的言辞来使他的讲道迎合一些好奇和虚浮的听众的口味，藉此他自己可以被算为一个伟大的人物；然而同时却没有关心为饥饿和患病的灵魂提供食物或药物。</w:t>
      </w:r>
    </w:p>
    <w:p w14:paraId="7AED8418">
      <w:pPr>
        <w:ind w:left="-5"/>
        <w:rPr>
          <w:rFonts w:hint="eastAsia"/>
        </w:rPr>
      </w:pPr>
    </w:p>
    <w:p w14:paraId="0CE4B8B7">
      <w:pPr>
        <w:ind w:left="-5"/>
        <w:rPr>
          <w:rFonts w:hint="eastAsia"/>
        </w:rPr>
      </w:pPr>
      <w:r>
        <w:rPr>
          <w:rFonts w:hint="eastAsia"/>
        </w:rPr>
        <w:t>This part of the directions, is backed by two Arguments.</w:t>
      </w:r>
    </w:p>
    <w:p w14:paraId="741B1EF2">
      <w:pPr>
        <w:ind w:left="-5"/>
        <w:rPr>
          <w:rFonts w:hint="eastAsia"/>
        </w:rPr>
      </w:pPr>
      <w:r>
        <w:rPr>
          <w:rFonts w:hint="eastAsia"/>
        </w:rPr>
        <w:t>这部分指引由两个论点支持。</w:t>
      </w:r>
    </w:p>
    <w:p w14:paraId="3A87B165">
      <w:pPr>
        <w:ind w:left="-5"/>
        <w:rPr>
          <w:rFonts w:hint="eastAsia"/>
        </w:rPr>
      </w:pPr>
    </w:p>
    <w:p w14:paraId="4367A6A7">
      <w:pPr>
        <w:ind w:left="-5"/>
        <w:rPr>
          <w:rFonts w:hint="eastAsia"/>
        </w:rPr>
      </w:pPr>
      <w:r>
        <w:rPr>
          <w:rFonts w:hint="eastAsia"/>
        </w:rPr>
        <w:t>The first is implyed in these words, that are ready to die: which is in sum, if ye that are Christians be not diligent and serious, and ye that are Ministers be not watchfull and faithfull, ye that are private Christians are in hazard to have any beginnings that are in you extinguished: which may be understood respectively, both of saving and common stirrings: and ye that are Ministers may have your Ministery blasted, if these directions be not followed.</w:t>
      </w:r>
    </w:p>
    <w:p w14:paraId="2A00F614">
      <w:pPr>
        <w:ind w:left="-5"/>
        <w:rPr>
          <w:rFonts w:hint="eastAsia"/>
        </w:rPr>
      </w:pPr>
      <w:r>
        <w:rPr>
          <w:rFonts w:hint="eastAsia"/>
        </w:rPr>
        <w:t>第一个论点暗含在“将要衰微的”这些话中：总而言之，如果你们这些基督徒不勤奋和认真，你们这些牧师不警醒和忠心，你们这些平信徒就有危险使你们里面任何的开端被熄灭：这可以分别理解为关乎得救的和普遍的激动：而你们这些牧师，如果不遵循这些指引，你们的事工可能会被败坏。</w:t>
      </w:r>
    </w:p>
    <w:p w14:paraId="6047F1EA">
      <w:pPr>
        <w:ind w:left="-5"/>
        <w:rPr>
          <w:rFonts w:hint="eastAsia"/>
        </w:rPr>
      </w:pPr>
    </w:p>
    <w:p w14:paraId="1501E830">
      <w:pPr>
        <w:ind w:left="-5"/>
        <w:rPr>
          <w:rFonts w:hint="eastAsia"/>
        </w:rPr>
      </w:pPr>
      <w:r>
        <w:rPr>
          <w:rFonts w:hint="eastAsia"/>
        </w:rPr>
        <w:t>This doth not imply any uncertainty of the persevering of the truely Godly; But doth set out, First, the connexion which God hath made betwixt livelinesse and diligence: And, Secondly, it sheweth how God sometimes useth to stir up secure Believers, to wit, by giving and blessing to them some sharp warnings.</w:t>
      </w:r>
    </w:p>
    <w:p w14:paraId="4DC0964E">
      <w:pPr>
        <w:ind w:left="-5"/>
        <w:rPr>
          <w:rFonts w:hint="eastAsia"/>
        </w:rPr>
      </w:pPr>
      <w:r>
        <w:rPr>
          <w:rFonts w:hint="eastAsia"/>
        </w:rPr>
        <w:t>这并不意味着真正属神之人的恒忍有任何不确定性；而是阐明，第一，神在活泼和勤奋之间所建立的联系：第二，它表明神有时如何激动安逸的信徒，即藉着给予他们一些尖锐的警告并祝福这些警告。</w:t>
      </w:r>
    </w:p>
    <w:p w14:paraId="789B10DB">
      <w:pPr>
        <w:ind w:left="-5"/>
        <w:rPr>
          <w:rFonts w:hint="eastAsia"/>
        </w:rPr>
      </w:pPr>
    </w:p>
    <w:p w14:paraId="55C49A43">
      <w:pPr>
        <w:ind w:left="-5"/>
        <w:rPr>
          <w:rFonts w:hint="eastAsia"/>
        </w:rPr>
      </w:pPr>
      <w:r>
        <w:rPr>
          <w:rFonts w:hint="eastAsia"/>
        </w:rPr>
        <w:t>The second way by which he presseth these directions, is more expresly set down in the end of vers. 2. For I have not found thy works perfect before God: which is, in a word, what ever man think of them as before them; yet I, having tried them according as they are before God and in His sight, who seeth further than men, have not found them to be perfect before Him.</w:t>
      </w:r>
    </w:p>
    <w:p w14:paraId="1576CCA0">
      <w:pPr>
        <w:ind w:left="-5"/>
        <w:rPr>
          <w:rFonts w:hint="eastAsia"/>
        </w:rPr>
      </w:pPr>
      <w:r>
        <w:rPr>
          <w:rFonts w:hint="eastAsia"/>
        </w:rPr>
        <w:t>祂强调这些指引的第二种方式，在第2节的末尾更明确地被陈述出来，“因为我见你的行为，在神面前，没有一样是完全的”：简而言之，就是无论人如何看待他们的行为；然而我，已经按照它们在神面前和在祂眼中的样子试验了它们，祂比人看得更远，我没有发现它们在祂面前是完全的。</w:t>
      </w:r>
    </w:p>
    <w:p w14:paraId="2E9BE9D9">
      <w:pPr>
        <w:ind w:left="-5"/>
        <w:rPr>
          <w:rFonts w:hint="eastAsia"/>
        </w:rPr>
      </w:pPr>
    </w:p>
    <w:p w14:paraId="06C3723E">
      <w:pPr>
        <w:ind w:left="-5"/>
        <w:rPr>
          <w:rFonts w:hint="eastAsia"/>
        </w:rPr>
      </w:pPr>
      <w:r>
        <w:rPr>
          <w:rFonts w:hint="eastAsia"/>
        </w:rPr>
        <w:t>This word in the Greek is πεπληρώμενα, a word that is most ordinarily used in reference to Ministers, and setteth forth, integrity and sincerity in their Ministrie, when they fulfill or make fool proof of their Ministery, as it is, 2 Tim.</w:t>
      </w:r>
    </w:p>
    <w:p w14:paraId="0EA5F4A5">
      <w:pPr>
        <w:ind w:left="-5"/>
        <w:rPr>
          <w:rFonts w:hint="eastAsia"/>
        </w:rPr>
      </w:pPr>
      <w:r>
        <w:rPr>
          <w:rFonts w:hint="eastAsia"/>
        </w:rPr>
        <w:t>这个词在希腊文里是 πεπληρώμενα，这个词最常用于指牧师，并阐明他们在事工中的正直和真诚，当他们尽职或证明他们的事工时，如提摩太后书4:5所言。</w:t>
      </w:r>
    </w:p>
    <w:p w14:paraId="76AC92F8">
      <w:pPr>
        <w:ind w:left="-5"/>
        <w:rPr>
          <w:rFonts w:hint="eastAsia"/>
        </w:rPr>
      </w:pPr>
    </w:p>
    <w:p w14:paraId="7C2D9344">
      <w:pPr>
        <w:ind w:left="-5"/>
        <w:rPr>
          <w:rFonts w:hint="eastAsia"/>
        </w:rPr>
      </w:pPr>
      <w:r>
        <w:rPr>
          <w:rFonts w:hint="eastAsia"/>
        </w:rPr>
        <w:t>4:5 or when they fully preach the Gospel of Christ, as it is rendered, Rom. 15:19 and in other places.</w:t>
      </w:r>
    </w:p>
    <w:p w14:paraId="3DA6901F">
      <w:pPr>
        <w:ind w:left="-5"/>
        <w:rPr>
          <w:rFonts w:hint="eastAsia"/>
        </w:rPr>
      </w:pPr>
      <w:r>
        <w:rPr>
          <w:rFonts w:hint="eastAsia"/>
        </w:rPr>
        <w:t>或者当他们传遍了基督的福音时，如罗马书15:19和其他地方所译。</w:t>
      </w:r>
    </w:p>
    <w:p w14:paraId="522E7319">
      <w:pPr>
        <w:ind w:left="-5"/>
        <w:rPr>
          <w:rFonts w:hint="eastAsia"/>
        </w:rPr>
      </w:pPr>
    </w:p>
    <w:p w14:paraId="364EC06A">
      <w:pPr>
        <w:ind w:left="-5"/>
        <w:rPr>
          <w:rFonts w:hint="eastAsia"/>
        </w:rPr>
      </w:pPr>
      <w:r>
        <w:rPr>
          <w:rFonts w:hint="eastAsia"/>
        </w:rPr>
        <w:t>Therefore here it would seem especially to relate to the defects of the Minister, even when he went about his Ministeriall duties.</w:t>
      </w:r>
    </w:p>
    <w:p w14:paraId="3039BB10">
      <w:pPr>
        <w:ind w:left="-5"/>
        <w:rPr>
          <w:rFonts w:hint="eastAsia"/>
        </w:rPr>
      </w:pPr>
      <w:r>
        <w:rPr>
          <w:rFonts w:hint="eastAsia"/>
        </w:rPr>
        <w:t>因此，在这里，它似乎特别关系到牧师的缺陷，即使在他履行他牧师职责的时候。</w:t>
      </w:r>
    </w:p>
    <w:p w14:paraId="0B3FAD0F">
      <w:pPr>
        <w:ind w:left="-5"/>
        <w:rPr>
          <w:rFonts w:hint="eastAsia"/>
        </w:rPr>
      </w:pPr>
    </w:p>
    <w:p w14:paraId="17B8D67A">
      <w:pPr>
        <w:ind w:left="-5"/>
        <w:rPr>
          <w:rFonts w:hint="eastAsia"/>
        </w:rPr>
      </w:pPr>
      <w:r>
        <w:rPr>
          <w:rFonts w:hint="eastAsia"/>
        </w:rPr>
        <w:t>And it importeth, 1. That Ministers ministeriall duties ought to be perfect before God. 2. That the Lord Jesus will especially take notice of them and their ministeriall duties. 3. It importeth this, that there are many Ministers who are very fair in their outward ministeriall carriage before others, and cannot be liable to any charge before men; that yet, when Christ cometh to try them, and reckon with them, will be found exceding defective before God.</w:t>
      </w:r>
    </w:p>
    <w:p w14:paraId="5BAE0A67">
      <w:pPr>
        <w:ind w:left="-5"/>
        <w:rPr>
          <w:rFonts w:hint="eastAsia"/>
        </w:rPr>
      </w:pPr>
      <w:r>
        <w:rPr>
          <w:rFonts w:hint="eastAsia"/>
        </w:rPr>
        <w:t>并且它意味着，1. 牧师的牧职责任在神面前应当是完全的。2. 主耶稣将特别留意他们和他们的牧职责任。3. 它意味着这一点，有许多牧师在外在的牧职行为上在别人面前非常美好，在人面前无可指责；然而，当基督来试验他们，和他们算账时，将被发现在神面前极其有缺陷。</w:t>
      </w:r>
    </w:p>
    <w:p w14:paraId="4E743956">
      <w:pPr>
        <w:ind w:left="-5"/>
        <w:rPr>
          <w:rFonts w:hint="eastAsia"/>
        </w:rPr>
      </w:pPr>
    </w:p>
    <w:p w14:paraId="52B591CA">
      <w:pPr>
        <w:ind w:left="-5"/>
        <w:rPr>
          <w:rFonts w:hint="eastAsia"/>
        </w:rPr>
      </w:pPr>
      <w:r>
        <w:rPr>
          <w:rFonts w:hint="eastAsia"/>
        </w:rPr>
        <w:t>And on this occasion it is fit to consider, 1. What is necessarily requisite, according to this form of speech, that a Ministers works may be perfect before God.</w:t>
      </w:r>
    </w:p>
    <w:p w14:paraId="10120D8A">
      <w:pPr>
        <w:ind w:left="-5"/>
        <w:rPr>
          <w:rFonts w:hint="eastAsia"/>
        </w:rPr>
      </w:pPr>
      <w:r>
        <w:rPr>
          <w:rFonts w:hint="eastAsia"/>
        </w:rPr>
        <w:t>在这种情况下，适合考虑，1. 根据这种说法，要使一个牧师的工作在神面前是完全的，必须具备什么条件。</w:t>
      </w:r>
    </w:p>
    <w:p w14:paraId="6BBBADCB">
      <w:pPr>
        <w:ind w:left="-5"/>
        <w:rPr>
          <w:rFonts w:hint="eastAsia"/>
        </w:rPr>
      </w:pPr>
    </w:p>
    <w:p w14:paraId="42FF48AB">
      <w:pPr>
        <w:ind w:left="-5"/>
        <w:rPr>
          <w:rFonts w:hint="eastAsia"/>
        </w:rPr>
      </w:pPr>
      <w:r>
        <w:rPr>
          <w:rFonts w:hint="eastAsia"/>
        </w:rPr>
        <w:t>2. What maketh a Minister, that may be abounding in externall labours, yet to be liable to this charge, that his works are not perfect before God.</w:t>
      </w:r>
    </w:p>
    <w:p w14:paraId="3C47826F">
      <w:pPr>
        <w:ind w:left="-5"/>
        <w:rPr>
          <w:rFonts w:hint="eastAsia"/>
        </w:rPr>
      </w:pPr>
      <w:r>
        <w:rPr>
          <w:rFonts w:hint="eastAsia"/>
        </w:rPr>
        <w:t>2. 是什么使得一个可能在外在劳苦上丰富的牧师，却要受到这个指控，即他的工作在神面前不完全。</w:t>
      </w:r>
    </w:p>
    <w:p w14:paraId="4EAE6621">
      <w:pPr>
        <w:ind w:left="-5"/>
        <w:rPr>
          <w:rFonts w:hint="eastAsia"/>
        </w:rPr>
      </w:pPr>
    </w:p>
    <w:p w14:paraId="09D913C5">
      <w:pPr>
        <w:ind w:left="-5"/>
        <w:rPr>
          <w:rFonts w:hint="eastAsia"/>
        </w:rPr>
      </w:pPr>
      <w:r>
        <w:rPr>
          <w:rFonts w:hint="eastAsia"/>
        </w:rPr>
        <w:t>And this will clear a Question, which we left imperfect in the first verse, and not so particularly answered.</w:t>
      </w:r>
    </w:p>
    <w:p w14:paraId="3749514C">
      <w:pPr>
        <w:ind w:left="-5"/>
        <w:rPr>
          <w:rFonts w:hint="eastAsia"/>
        </w:rPr>
      </w:pPr>
      <w:r>
        <w:rPr>
          <w:rFonts w:hint="eastAsia"/>
        </w:rPr>
        <w:t>这将澄清我们在第一节中未完结，也未作详细回答的一个问题。</w:t>
      </w:r>
    </w:p>
    <w:p w14:paraId="4960F86B">
      <w:pPr>
        <w:ind w:left="-5"/>
        <w:rPr>
          <w:rFonts w:hint="eastAsia"/>
        </w:rPr>
      </w:pPr>
    </w:p>
    <w:p w14:paraId="384FB6AF">
      <w:pPr>
        <w:ind w:left="-5"/>
        <w:rPr>
          <w:rFonts w:hint="eastAsia"/>
        </w:rPr>
      </w:pPr>
      <w:r>
        <w:rPr>
          <w:rFonts w:hint="eastAsia"/>
        </w:rPr>
        <w:t>To the first, that a Ministers works may be perfect before God: beside the frequency of them, and what may also be in his other personall carriage, these things will be found to be required by vertue of this expression, 1. That in publick ministeriall duties a man be acted out of zeal to the glory of God and affection to the souls of these he preacheth to: this was Pauls practice in his fulfilling of his Ministery, Col. 1:25 (where the same word is) being compared with what goeth immediately before, and what followeth after.</w:t>
      </w:r>
    </w:p>
    <w:p w14:paraId="4E232606">
      <w:pPr>
        <w:ind w:left="-5"/>
        <w:rPr>
          <w:rFonts w:hint="eastAsia"/>
        </w:rPr>
      </w:pPr>
      <w:r>
        <w:rPr>
          <w:rFonts w:hint="eastAsia"/>
        </w:rPr>
        <w:t>对第一个问题，要使一个牧师的工作在神面前是完全的：除了它们的频率，以及他其他个人行为中可能有的东西之外，藉着这个表达，将会发现这些事是必须的，1. 在公开的牧职责任中，一个人是出于对神荣耀的热心和对他所传道之人的灵魂的爱来行动的：这是保罗在履行他事工时的实践，歌罗西书1:25（那里用了同一个词），与紧接其前后的内容相比较。</w:t>
      </w:r>
    </w:p>
    <w:p w14:paraId="3B735A08">
      <w:pPr>
        <w:ind w:left="-5"/>
        <w:rPr>
          <w:rFonts w:hint="eastAsia"/>
        </w:rPr>
      </w:pPr>
    </w:p>
    <w:p w14:paraId="10D6E5AB">
      <w:pPr>
        <w:ind w:left="-5"/>
        <w:rPr>
          <w:rFonts w:hint="eastAsia"/>
        </w:rPr>
      </w:pPr>
      <w:r>
        <w:rPr>
          <w:rFonts w:hint="eastAsia"/>
        </w:rPr>
        <w:t>And this is the great commendation of Timothy beyond others, Philip. 2:20 that he naturally cared for the state of the people, that is, he pursued their edification, as a Mother will seek the safety and good of her own child.</w:t>
      </w:r>
    </w:p>
    <w:p w14:paraId="450CC102">
      <w:pPr>
        <w:ind w:left="-5"/>
        <w:rPr>
          <w:rFonts w:hint="eastAsia"/>
        </w:rPr>
      </w:pPr>
      <w:r>
        <w:rPr>
          <w:rFonts w:hint="eastAsia"/>
        </w:rPr>
        <w:t>这是提摩太超越他人的极大称赞，腓立比书2:20，他真诚地关心会众的景况，也就是说，他追求他们的造就，如同母亲寻求自己孩子的安全和好处。</w:t>
      </w:r>
    </w:p>
    <w:p w14:paraId="3829A6F3">
      <w:pPr>
        <w:ind w:left="-5"/>
        <w:rPr>
          <w:rFonts w:hint="eastAsia"/>
        </w:rPr>
      </w:pPr>
    </w:p>
    <w:p w14:paraId="0BC787FE">
      <w:pPr>
        <w:ind w:left="-5"/>
        <w:rPr>
          <w:rFonts w:hint="eastAsia"/>
        </w:rPr>
      </w:pPr>
      <w:r>
        <w:rPr>
          <w:rFonts w:hint="eastAsia"/>
        </w:rPr>
        <w:t>This is a qualification of an high price before God, without which, no diligence will be esteemed of. 2. That a. Ministers ministeriall duties be thus perfect, it is requisit that in them he extend himself according to his ability to the utmost for the peoples edification.</w:t>
      </w:r>
    </w:p>
    <w:p w14:paraId="7099CB3F">
      <w:pPr>
        <w:ind w:left="-5"/>
        <w:rPr>
          <w:rFonts w:hint="eastAsia"/>
        </w:rPr>
      </w:pPr>
      <w:r>
        <w:rPr>
          <w:rFonts w:hint="eastAsia"/>
        </w:rPr>
        <w:t>这是在神面前极有价值的一个品质，没有它，任何勤奋都不会被看重。2. 要使一个牧师的牧职责任如此完全，必须他在其中根据自己的能力，为会众的造就尽其所能。</w:t>
      </w:r>
    </w:p>
    <w:p w14:paraId="48B57386">
      <w:pPr>
        <w:ind w:left="-5"/>
        <w:rPr>
          <w:rFonts w:hint="eastAsia"/>
        </w:rPr>
      </w:pPr>
    </w:p>
    <w:p w14:paraId="537C19AD">
      <w:pPr>
        <w:ind w:left="-5"/>
        <w:rPr>
          <w:rFonts w:hint="eastAsia"/>
        </w:rPr>
      </w:pPr>
      <w:r>
        <w:rPr>
          <w:rFonts w:hint="eastAsia"/>
        </w:rPr>
        <w:t>That is to make full proof of the Ministery, 2 Tim. 4:5 when nothing is left unessayed which may put a mans gifts, time, ability, &amp;c. to the utmost, for the Peoples good; so that his design is seriously to improve all for that end.</w:t>
      </w:r>
    </w:p>
    <w:p w14:paraId="3C0793BA">
      <w:pPr>
        <w:ind w:left="-5"/>
        <w:rPr>
          <w:rFonts w:hint="eastAsia"/>
        </w:rPr>
      </w:pPr>
      <w:r>
        <w:rPr>
          <w:rFonts w:hint="eastAsia"/>
        </w:rPr>
        <w:t>那就是要尽职分，提摩太后书4:5，当没有留下任何未尝试之事，可以把一个人的恩赐、时间、能力等，为会众的好处发挥到极致；以致他的意图是认真地为那个目的而善用一切。</w:t>
      </w:r>
    </w:p>
    <w:p w14:paraId="3A510674">
      <w:pPr>
        <w:ind w:left="-5"/>
        <w:rPr>
          <w:rFonts w:hint="eastAsia"/>
        </w:rPr>
      </w:pPr>
    </w:p>
    <w:p w14:paraId="5BD56B6C">
      <w:pPr>
        <w:ind w:left="-5"/>
        <w:rPr>
          <w:rFonts w:hint="eastAsia"/>
        </w:rPr>
      </w:pPr>
      <w:r>
        <w:rPr>
          <w:rFonts w:hint="eastAsia"/>
        </w:rPr>
        <w:t>3. There must not only be diligence and faithfulnesse in externall duties; but there must also be a sutablnesse to Gods minde, in the end, motives, and manner of performing these duties, and also tendernesse and faithfulnesse in the performing of such duties as are not obvious to men, to wit, praying for the People, sympathyzing with them in straits, grieving when they are wounded, and the like, which we will find frequent in the practice of Paul.</w:t>
      </w:r>
    </w:p>
    <w:p w14:paraId="4EA1DEE9">
      <w:pPr>
        <w:ind w:left="-5"/>
        <w:rPr>
          <w:rFonts w:hint="eastAsia"/>
        </w:rPr>
      </w:pPr>
      <w:r>
        <w:rPr>
          <w:rFonts w:hint="eastAsia"/>
        </w:rPr>
        <w:t>3. 不仅要在外在的责任上勤奋和忠诚；而且在目的、动机和履行这些责任的方式上，也必须与神的心意相符，并且在履行那些不为人们所见的责任时，也要有温柔和忠诚，即为会众祷告，在他们困难时同情他们，在他们受伤时悲伤，等等，我们将在保罗的实践中经常发现这些。</w:t>
      </w:r>
    </w:p>
    <w:p w14:paraId="569D1B97">
      <w:pPr>
        <w:ind w:left="-5"/>
        <w:rPr>
          <w:rFonts w:hint="eastAsia"/>
        </w:rPr>
      </w:pPr>
    </w:p>
    <w:p w14:paraId="1E4CEF61">
      <w:pPr>
        <w:ind w:left="-5"/>
        <w:rPr>
          <w:rFonts w:hint="eastAsia"/>
        </w:rPr>
      </w:pPr>
      <w:r>
        <w:rPr>
          <w:rFonts w:hint="eastAsia"/>
        </w:rPr>
        <w:t>Now, when a Minister contenteth himself with the performing of such duties as are before men, and maketh no conscience of these, it looketh as if he aimed rather to be approven of men than of God: and therefore his works cannot be said to be perfect before Him.</w:t>
      </w:r>
    </w:p>
    <w:p w14:paraId="66A3448A">
      <w:pPr>
        <w:ind w:left="-5"/>
        <w:rPr>
          <w:rFonts w:hint="eastAsia"/>
        </w:rPr>
      </w:pPr>
      <w:r>
        <w:rPr>
          <w:rFonts w:hint="eastAsia"/>
        </w:rPr>
        <w:t>现在，当一个牧师满足于履行那些在人前的责任，而对这些不凭良心去做时，这看起来好像他更旨在得人的称赞，而不是神的称赞：因此他的工作在祂面前不能被称为是完全的。</w:t>
      </w:r>
    </w:p>
    <w:p w14:paraId="0F67977B">
      <w:pPr>
        <w:ind w:left="-5"/>
        <w:rPr>
          <w:rFonts w:hint="eastAsia"/>
        </w:rPr>
      </w:pPr>
    </w:p>
    <w:p w14:paraId="1D7EB730">
      <w:pPr>
        <w:ind w:left="-5"/>
        <w:rPr>
          <w:rFonts w:hint="eastAsia"/>
        </w:rPr>
      </w:pPr>
      <w:r>
        <w:rPr>
          <w:rFonts w:hint="eastAsia"/>
        </w:rPr>
        <w:t>And to this belongeth a Ministers carrying of himself in preaching, admonition, and every duty as in the sight of God.</w:t>
      </w:r>
    </w:p>
    <w:p w14:paraId="6A1EBECA">
      <w:pPr>
        <w:ind w:left="-5"/>
        <w:rPr>
          <w:rFonts w:hint="eastAsia"/>
        </w:rPr>
      </w:pPr>
      <w:r>
        <w:rPr>
          <w:rFonts w:hint="eastAsia"/>
        </w:rPr>
        <w:t>这包括一个牧师在讲道、劝诫和每一项责任中都如同在神面前行事。</w:t>
      </w:r>
    </w:p>
    <w:p w14:paraId="1457BD58">
      <w:pPr>
        <w:ind w:left="-5"/>
        <w:rPr>
          <w:rFonts w:hint="eastAsia"/>
        </w:rPr>
      </w:pPr>
    </w:p>
    <w:p w14:paraId="6CC34200">
      <w:pPr>
        <w:ind w:left="-5"/>
        <w:rPr>
          <w:rFonts w:hint="eastAsia"/>
        </w:rPr>
      </w:pPr>
      <w:r>
        <w:rPr>
          <w:rFonts w:hint="eastAsia"/>
        </w:rPr>
        <w:t>2 Corinth. 2:17. For we are not as many, which corrupt the Word of God: but as of sincerity, but as of God, in the sight of God speak we in Christ.</w:t>
      </w:r>
    </w:p>
    <w:p w14:paraId="59021C9A">
      <w:pPr>
        <w:ind w:left="-5"/>
        <w:rPr>
          <w:rFonts w:hint="eastAsia"/>
        </w:rPr>
      </w:pPr>
      <w:r>
        <w:rPr>
          <w:rFonts w:hint="eastAsia"/>
        </w:rPr>
        <w:t>哥林多后书2:17：“我们不像那许多人，为利混乱神的道；乃是由于诚实，由于神，在神面前凭着基督讲道。”</w:t>
      </w:r>
    </w:p>
    <w:p w14:paraId="11A9F916">
      <w:pPr>
        <w:ind w:left="-5"/>
        <w:rPr>
          <w:rFonts w:hint="eastAsia"/>
        </w:rPr>
      </w:pPr>
    </w:p>
    <w:p w14:paraId="1EA0E31F">
      <w:pPr>
        <w:ind w:left="-5"/>
        <w:rPr>
          <w:rFonts w:hint="eastAsia"/>
        </w:rPr>
      </w:pPr>
      <w:r>
        <w:rPr>
          <w:rFonts w:hint="eastAsia"/>
        </w:rPr>
        <w:t>4. This perfection taketh in an earnestnesse and universality in all the duties of the Ministrie, and that in reference to all times and persons: so the Minister must reprove, threaten and carry displeasing messages, as well as instruct, comfort, and preach that which may be more pleasing.</w:t>
      </w:r>
    </w:p>
    <w:p w14:paraId="377A69A6">
      <w:pPr>
        <w:ind w:left="-5"/>
        <w:rPr>
          <w:rFonts w:hint="eastAsia"/>
        </w:rPr>
      </w:pPr>
      <w:r>
        <w:rPr>
          <w:rFonts w:hint="eastAsia"/>
        </w:rPr>
        <w:t>4. 这种完全包括在事工的所有责任中的热切和普遍性，并且是针对所有时间和所有人的：因此牧师必须责备、威胁和传达不悦的信息，也要教导、安慰和传讲可能更悦人的信息。</w:t>
      </w:r>
    </w:p>
    <w:p w14:paraId="6EAAE3FB">
      <w:pPr>
        <w:ind w:left="-5"/>
        <w:rPr>
          <w:rFonts w:hint="eastAsia"/>
        </w:rPr>
      </w:pPr>
    </w:p>
    <w:p w14:paraId="068FE78F">
      <w:pPr>
        <w:ind w:left="-5"/>
        <w:rPr>
          <w:rFonts w:hint="eastAsia"/>
        </w:rPr>
      </w:pPr>
      <w:r>
        <w:rPr>
          <w:rFonts w:hint="eastAsia"/>
        </w:rPr>
        <w:t>He must do this also in reference to great men as well as to these who are mean, as well to these whom he loveth, and who loveth him, as to others: and so he is to be searching the secret faults of Professors, to wit, their security, pride, hypocrisie, &amp;c. as well as the grosse out-breakings of others.</w:t>
      </w:r>
    </w:p>
    <w:p w14:paraId="052720B2">
      <w:pPr>
        <w:ind w:left="-5"/>
        <w:rPr>
          <w:rFonts w:hint="eastAsia"/>
        </w:rPr>
      </w:pPr>
      <w:r>
        <w:rPr>
          <w:rFonts w:hint="eastAsia"/>
        </w:rPr>
        <w:t>他也必须对大人物这样做，如同对卑微的人一样，对他所爱的人和爱他的人这样做，如同对其他人一样：因此他要察验宣信者隐藏的过错，即他们的安逸、骄傲、假冒为善等，也要察验别人的严重过犯。</w:t>
      </w:r>
    </w:p>
    <w:p w14:paraId="5F592E6F">
      <w:pPr>
        <w:ind w:left="-5"/>
        <w:rPr>
          <w:rFonts w:hint="eastAsia"/>
        </w:rPr>
      </w:pPr>
    </w:p>
    <w:p w14:paraId="0FD31A12">
      <w:pPr>
        <w:ind w:left="-5"/>
        <w:rPr>
          <w:rFonts w:hint="eastAsia"/>
        </w:rPr>
      </w:pPr>
      <w:r>
        <w:rPr>
          <w:rFonts w:hint="eastAsia"/>
        </w:rPr>
        <w:t>It is like, that this Angel was defective in this respect, and searched not in his Doctrine so as to make discoverie of the hidden hypocrisie and corruption of hearts; and that he did not faithfully rip up their wounds, possibly fearing to displease them: for, oftentimes he that seeketh to heal the wounds most smoothly, gaineth most applause from others.</w:t>
      </w:r>
    </w:p>
    <w:p w14:paraId="0F6BD193">
      <w:pPr>
        <w:ind w:left="-5"/>
        <w:rPr>
          <w:rFonts w:hint="eastAsia"/>
        </w:rPr>
      </w:pPr>
      <w:r>
        <w:rPr>
          <w:rFonts w:hint="eastAsia"/>
        </w:rPr>
        <w:t>很可能，这个使者在这方面有缺陷，没有在他的教义中察验，以揭露隐藏的假冒为善和内心的败坏；他没有忠实地揭开他们的伤口，可能是害怕得罪他们：因为，常常是寻求最平稳地医治伤口的人，从别人那里获得最多的掌声。</w:t>
      </w:r>
    </w:p>
    <w:p w14:paraId="37279555">
      <w:pPr>
        <w:ind w:left="-5"/>
        <w:rPr>
          <w:rFonts w:hint="eastAsia"/>
        </w:rPr>
      </w:pPr>
    </w:p>
    <w:p w14:paraId="7840AC06">
      <w:pPr>
        <w:ind w:left="-5"/>
        <w:rPr>
          <w:rFonts w:hint="eastAsia"/>
        </w:rPr>
      </w:pPr>
      <w:r>
        <w:rPr>
          <w:rFonts w:hint="eastAsia"/>
        </w:rPr>
        <w:t>Now, where there is defect in these, no ministeriall duties can ever be accounted perfect before God.</w:t>
      </w:r>
    </w:p>
    <w:p w14:paraId="2534860E">
      <w:pPr>
        <w:ind w:left="-5"/>
        <w:rPr>
          <w:rFonts w:hint="eastAsia"/>
        </w:rPr>
      </w:pPr>
      <w:r>
        <w:rPr>
          <w:rFonts w:hint="eastAsia"/>
        </w:rPr>
        <w:t>现在，凡在这些事上有缺陷，任何牧职责任在神面前都不能被算为是完全的。</w:t>
      </w:r>
    </w:p>
    <w:p w14:paraId="2A95F2B0">
      <w:pPr>
        <w:ind w:left="-5"/>
        <w:rPr>
          <w:rFonts w:hint="eastAsia"/>
        </w:rPr>
      </w:pPr>
    </w:p>
    <w:p w14:paraId="342F9653">
      <w:pPr>
        <w:ind w:left="-5"/>
        <w:rPr>
          <w:rFonts w:hint="eastAsia"/>
        </w:rPr>
      </w:pPr>
      <w:r>
        <w:rPr>
          <w:rFonts w:hint="eastAsia"/>
        </w:rPr>
        <w:t>When Paul is putting Timothie to make perfect, or full proof of his Ministrie, 2 Tim. 4 he thus proceedeth, vers. 2. Preach the word, be instant in season, out of season, reprove, rebuke, exhort with all long suffering and doctrine.</w:t>
      </w:r>
    </w:p>
    <w:p w14:paraId="6AEC91FC">
      <w:pPr>
        <w:ind w:left="-5"/>
        <w:rPr>
          <w:rFonts w:hint="eastAsia"/>
        </w:rPr>
      </w:pPr>
      <w:r>
        <w:rPr>
          <w:rFonts w:hint="eastAsia"/>
        </w:rPr>
        <w:t>当保罗要提摩太尽职，或完全证明他的事工时，提摩太后书4章，他如此进行，第2节：“务要传道，无论得时不得时，总要专心，并用百般的忍耐、各样的教训，责备人，警戒人，劝勉人。”</w:t>
      </w:r>
    </w:p>
    <w:p w14:paraId="0693E70B">
      <w:pPr>
        <w:ind w:left="-5"/>
        <w:rPr>
          <w:rFonts w:hint="eastAsia"/>
        </w:rPr>
      </w:pPr>
    </w:p>
    <w:p w14:paraId="4A9BC299">
      <w:pPr>
        <w:ind w:left="-5"/>
        <w:rPr>
          <w:rFonts w:hint="eastAsia"/>
        </w:rPr>
      </w:pPr>
      <w:r>
        <w:rPr>
          <w:rFonts w:hint="eastAsia"/>
        </w:rPr>
        <w:t>And so he describeth himself to the same purpose, Col. 1:28, 29. Whom we preach, warning every man, and teaching every man in all wisdom, that we may present every man perfect in Christ Jesus. Whereunto I also labour, striving according to his working, which worketh in me mightily.</w:t>
      </w:r>
    </w:p>
    <w:p w14:paraId="6F60BEB3">
      <w:pPr>
        <w:ind w:left="-5"/>
        <w:rPr>
          <w:rFonts w:hint="eastAsia"/>
        </w:rPr>
      </w:pPr>
      <w:r>
        <w:rPr>
          <w:rFonts w:hint="eastAsia"/>
        </w:rPr>
        <w:t>他也为此目的如此描述自己，歌罗西书1:28, 29：“我们传扬祂，是用诸般的智慧，劝戒各人，教导各人，要把各人在基督里完完全全地引到神面前。我也为此劳苦，照着祂在我里面运用的大能，尽心竭力。”</w:t>
      </w:r>
    </w:p>
    <w:p w14:paraId="05622D62">
      <w:pPr>
        <w:ind w:left="-5"/>
        <w:rPr>
          <w:rFonts w:hint="eastAsia"/>
        </w:rPr>
      </w:pPr>
    </w:p>
    <w:p w14:paraId="43118F1B">
      <w:pPr>
        <w:ind w:left="-5"/>
        <w:rPr>
          <w:rFonts w:hint="eastAsia"/>
        </w:rPr>
      </w:pPr>
      <w:r>
        <w:rPr>
          <w:rFonts w:hint="eastAsia"/>
        </w:rPr>
        <w:t>From this now it will be easie to answer to the second, to wit, what defects in ministeriall duties may make them not to be accounted perfect before God: for, if the former four be necessary to make such works perfect, then when there is defect in these, or any of these, a Ministers works cannot but be found imperfect: and therefore we shall say no more of it.</w:t>
      </w:r>
    </w:p>
    <w:p w14:paraId="0658F73F">
      <w:pPr>
        <w:ind w:left="-5"/>
        <w:rPr>
          <w:rFonts w:hint="eastAsia"/>
        </w:rPr>
      </w:pPr>
      <w:r>
        <w:rPr>
          <w:rFonts w:hint="eastAsia"/>
        </w:rPr>
        <w:t>由此，就很容易回答第二个问题，即牧职责任中的哪些缺陷会使它们在神面前不被算为完全：因为，如果前面四点是使这类工作完全所必需的，那么当这些，或其中任何一点有缺陷时，牧师的工作就必定是不完全的：因此我们就不再多说了。</w:t>
      </w:r>
    </w:p>
    <w:p w14:paraId="23DFB676">
      <w:pPr>
        <w:ind w:left="-5"/>
        <w:rPr>
          <w:rFonts w:hint="eastAsia"/>
        </w:rPr>
      </w:pPr>
    </w:p>
    <w:p w14:paraId="34AFDB2F">
      <w:pPr>
        <w:ind w:left="-5"/>
        <w:rPr>
          <w:rFonts w:hint="eastAsia"/>
        </w:rPr>
      </w:pPr>
      <w:r>
        <w:rPr>
          <w:rFonts w:hint="eastAsia"/>
        </w:rPr>
        <w:t>The second sort of directions that some way relate to their former carriage, as well as to their present dutie, are set down, vers. 3. In them the Lord draweth them back to consider the time of their espousals (as it were) and the terms upon which they Contracted together; what He proposed to them, and what they received off His hand, when the Word came amongst them; that now themselves may see if they have been answerable to such Engagements and Resolutions; and if there be not reason to repent of their declinings in general, this direction putteth them to a back-search of themselves: which is an excellent mean of recovery, either of Minister, or of People who have declined, as was cleared from the Epistle to Ephesus, Chap. 2:5.</w:t>
      </w:r>
    </w:p>
    <w:p w14:paraId="60B56049">
      <w:pPr>
        <w:ind w:left="-5"/>
        <w:rPr>
          <w:rFonts w:hint="eastAsia"/>
        </w:rPr>
      </w:pPr>
      <w:r>
        <w:rPr>
          <w:rFonts w:hint="eastAsia"/>
        </w:rPr>
        <w:t>第二类指引，在某种程度上既关系到他们先前的行为，也关系到他们目前的责任，记载在第3节。在其中，主引导他们回想他们（仿佛）许配的时候，以及他们一同立约的条款；当圣道临到他们中间时，祂向他们提出了什么，他们又从祂手中领受了什么；好让他们现在自己看看，他们是否与那样的承诺和决心相称；如果他们没有理由为他们总体的退后而悔改，这个指引就让他们回溯自省：这对于已经退后的牧师或会众，都是一个极好的复原方法，正如从给以弗所的书信，第2章5节所清楚表明的。</w:t>
      </w:r>
    </w:p>
    <w:p w14:paraId="3DEA972E">
      <w:pPr>
        <w:ind w:left="-5"/>
        <w:rPr>
          <w:rFonts w:hint="eastAsia"/>
        </w:rPr>
      </w:pPr>
    </w:p>
    <w:p w14:paraId="2F6DB3D2">
      <w:pPr>
        <w:ind w:left="-5"/>
        <w:rPr>
          <w:rFonts w:hint="eastAsia"/>
        </w:rPr>
      </w:pPr>
      <w:r>
        <w:rPr>
          <w:rFonts w:hint="eastAsia"/>
        </w:rPr>
        <w:t>But more particularly, there are four words holding forth their dutie. 1. Remember how thou received: this importeth, First, that there was an offer made to them of the Gospel. Secondly, that they had in profession received the same. Thirdly, When it is said, how thou hast, &amp;c. it importeth some more than ordinary conviction, or warmnesse in that their professed subjection to the proposed Gospel. It is like, some of them were as John Baptist's hearers were, Joh. 5:35 rejoycing in that light for a season; but afterward becoming carnall and secure. And if there was any honesty, it was then more lively in exercise, than it continued to be thereafter: therefore, saith the Lord, consider what hath become of that now, and is the, present deadnesse be answerable to that tendernesse; and so, upon that consideration, be provoked to study more livelinesse.</w:t>
      </w:r>
    </w:p>
    <w:p w14:paraId="5E618DB3">
      <w:pPr>
        <w:ind w:left="-5"/>
        <w:rPr>
          <w:rFonts w:hint="eastAsia"/>
        </w:rPr>
      </w:pPr>
      <w:r>
        <w:rPr>
          <w:rFonts w:hint="eastAsia"/>
        </w:rPr>
        <w:t>但更具体地说，有四个词阐明了他们的责任。1. 记念你怎样领受的：这暗示，第一，福音曾向他们发出邀请。第二，他们在宣信中已经领受了。第三，当说，“你怎样，等等”时，这暗示在他们所宣信的对所提福音的顺服中，有某种非同寻常的知罪或热忱。很可能，他们中的一些人像施洗约翰的听众一样，约翰福音5:35，一时喜欢那光；但后来变得属肉体和安逸了。如果曾有任何诚实，那时的操练也比后来更为活泼：因此，主说，思想现在那变成什么样了，现在的死沉是否与那时的温柔相称；因此，基于那思想，被激动去追求更多的活泼。</w:t>
      </w:r>
    </w:p>
    <w:p w14:paraId="06FFED51">
      <w:pPr>
        <w:ind w:left="-5"/>
        <w:rPr>
          <w:rFonts w:hint="eastAsia"/>
        </w:rPr>
      </w:pPr>
    </w:p>
    <w:p w14:paraId="396AAAF5">
      <w:pPr>
        <w:ind w:left="-5"/>
        <w:rPr>
          <w:rFonts w:hint="eastAsia"/>
        </w:rPr>
      </w:pPr>
      <w:r>
        <w:rPr>
          <w:rFonts w:hint="eastAsia"/>
        </w:rPr>
        <w:t>The second word is, how thou hast beard: this is almost the same, with the former, and looketh to the terms which God proposed to them when He took them to be a Church, and what was their purpose when they submitted thereunto. As if the Lord had said, did I propose to you only to take on a name without reality? or did ye engage only to be professors in shew, and not to be throughly sincere? See then how this condition of yours answereth my proposall, and your engagement.</w:t>
      </w:r>
    </w:p>
    <w:p w14:paraId="59078337">
      <w:pPr>
        <w:ind w:left="-5"/>
        <w:rPr>
          <w:rFonts w:hint="eastAsia"/>
        </w:rPr>
      </w:pPr>
      <w:r>
        <w:rPr>
          <w:rFonts w:hint="eastAsia"/>
        </w:rPr>
        <w:t>第二个词是，你怎样听见的：这与前一个几乎相同，指向当神接纳他们为一个教会时向他们提出的条款，以及当他们顺服时他们的目的是什么。仿佛主说，我向你们提出的，只是要你们有名无实吗？或者你们承诺的，只是要作表面的宣信者，而不是彻底真诚吗？那么看看，你们的这种状况如何回应我的提议和你们的承诺。</w:t>
      </w:r>
    </w:p>
    <w:p w14:paraId="14607B88">
      <w:pPr>
        <w:ind w:left="-5"/>
        <w:rPr>
          <w:rFonts w:hint="eastAsia"/>
        </w:rPr>
      </w:pPr>
    </w:p>
    <w:p w14:paraId="66F3D80F">
      <w:pPr>
        <w:ind w:left="-5"/>
        <w:rPr>
          <w:rFonts w:hint="eastAsia"/>
        </w:rPr>
      </w:pPr>
      <w:r>
        <w:rPr>
          <w:rFonts w:hint="eastAsia"/>
        </w:rPr>
        <w:t>The third word is, and hold fast: which is not to be understood, as is he were well pleased with their present condition, as in the Epistles to Thyatira &amp; Philadelphia: because here He giveth them many directions and burdens (to say so) besides this, which He doth not in the other two Epistles: But it doth imply these two, 1. A necessity of holding fast the little thing that was, lest they should run to the extremity, of declining ere long.</w:t>
      </w:r>
    </w:p>
    <w:p w14:paraId="12E15DFB">
      <w:pPr>
        <w:ind w:left="-5"/>
        <w:rPr>
          <w:rFonts w:hint="eastAsia"/>
        </w:rPr>
      </w:pPr>
      <w:r>
        <w:rPr>
          <w:rFonts w:hint="eastAsia"/>
        </w:rPr>
        <w:t>第三个词是，并要持守：这不应被理解为，祂对他们目前的状况很满意，像在给推雅推喇和非拉铁非的书信中那样：因为在这里，除了这个之外，祂还给了他们许多指引和担子（可以这么说），这在另外两封书信中祂没有这样做：但这暗示了这两点，1. 必须持守那微小之物，免得他们不久就退后到极点。</w:t>
      </w:r>
    </w:p>
    <w:p w14:paraId="091642CE">
      <w:pPr>
        <w:ind w:left="-5"/>
        <w:rPr>
          <w:rFonts w:hint="eastAsia"/>
        </w:rPr>
      </w:pPr>
    </w:p>
    <w:p w14:paraId="18DBEB70">
      <w:pPr>
        <w:ind w:left="-5"/>
        <w:rPr>
          <w:rFonts w:hint="eastAsia"/>
        </w:rPr>
      </w:pPr>
      <w:r>
        <w:rPr>
          <w:rFonts w:hint="eastAsia"/>
        </w:rPr>
        <w:t>2. It respecteth what they had received &amp; heard; and so, the meaning is, that they would grip faster to hold that than formerly they had done.</w:t>
      </w:r>
    </w:p>
    <w:p w14:paraId="55E767E8">
      <w:pPr>
        <w:ind w:left="-5"/>
        <w:rPr>
          <w:rFonts w:hint="eastAsia"/>
        </w:rPr>
      </w:pPr>
      <w:r>
        <w:rPr>
          <w:rFonts w:hint="eastAsia"/>
        </w:rPr>
        <w:t>2. 这关系到他们所领受和听见的；因此，意思是，他们要比以前更紧地抓住持守那。</w:t>
      </w:r>
    </w:p>
    <w:p w14:paraId="3C640AA9">
      <w:pPr>
        <w:ind w:left="-5"/>
        <w:rPr>
          <w:rFonts w:hint="eastAsia"/>
        </w:rPr>
      </w:pPr>
    </w:p>
    <w:p w14:paraId="3B2363C6">
      <w:pPr>
        <w:ind w:left="-5"/>
        <w:rPr>
          <w:rFonts w:hint="eastAsia"/>
        </w:rPr>
      </w:pPr>
      <w:r>
        <w:rPr>
          <w:rFonts w:hint="eastAsia"/>
        </w:rPr>
        <w:t>Under these directions we may gather what hath been, their guiltinesse, and the steps by which they have come to such an hieght in this hypocrisie and declining.</w:t>
      </w:r>
    </w:p>
    <w:p w14:paraId="51F9B5AF">
      <w:pPr>
        <w:ind w:left="-5"/>
        <w:rPr>
          <w:rFonts w:hint="eastAsia"/>
        </w:rPr>
      </w:pPr>
      <w:r>
        <w:rPr>
          <w:rFonts w:hint="eastAsia"/>
        </w:rPr>
        <w:t>在这些指引之下，我们可以看出他们的罪责是什么，以及他们是如何一步步达到这种假冒为善和退后的高度的。</w:t>
      </w:r>
    </w:p>
    <w:p w14:paraId="0B30B3A5">
      <w:pPr>
        <w:ind w:left="-5"/>
        <w:rPr>
          <w:rFonts w:hint="eastAsia"/>
        </w:rPr>
      </w:pPr>
    </w:p>
    <w:p w14:paraId="7F68E4E9">
      <w:pPr>
        <w:ind w:left="-5"/>
        <w:rPr>
          <w:rFonts w:hint="eastAsia"/>
        </w:rPr>
      </w:pPr>
      <w:r>
        <w:rPr>
          <w:rFonts w:hint="eastAsia"/>
        </w:rPr>
        <w:t>The last word is, Repent: which is a generall cure for all evils, and is of speciall use for the preventing, and removing of such inward evils, as, declining from any good condition, security, presumption, and hypocrisie, as we may see through all these Epistles.</w:t>
      </w:r>
    </w:p>
    <w:p w14:paraId="08496A80">
      <w:pPr>
        <w:ind w:left="-5"/>
        <w:rPr>
          <w:rFonts w:hint="eastAsia"/>
        </w:rPr>
      </w:pPr>
      <w:r>
        <w:rPr>
          <w:rFonts w:hint="eastAsia"/>
        </w:rPr>
        <w:t>最后一个词是，悔改：这是对所有邪恶的普遍疗法，并且对于预防和除去诸如从任何良好状况中退后、安逸、自负和假冒为善等内在邪恶特别有用，正如我们在所有这些书信中所见。</w:t>
      </w:r>
    </w:p>
    <w:p w14:paraId="1DEEFAFB">
      <w:pPr>
        <w:ind w:left="-5"/>
        <w:rPr>
          <w:rFonts w:hint="eastAsia"/>
        </w:rPr>
      </w:pPr>
    </w:p>
    <w:p w14:paraId="066678B2">
      <w:pPr>
        <w:ind w:left="-5"/>
        <w:rPr>
          <w:rFonts w:hint="eastAsia"/>
        </w:rPr>
      </w:pPr>
      <w:r>
        <w:rPr>
          <w:rFonts w:hint="eastAsia"/>
        </w:rPr>
        <w:t>For readily it cannot be evil with the spiritual frame of a Christian when Repentance is in exercise, and it cannot be well when it is otherwise.</w:t>
      </w:r>
    </w:p>
    <w:p w14:paraId="70E4F5FB">
      <w:pPr>
        <w:ind w:left="-5"/>
        <w:rPr>
          <w:rFonts w:hint="eastAsia"/>
        </w:rPr>
      </w:pPr>
      <w:r>
        <w:rPr>
          <w:rFonts w:hint="eastAsia"/>
        </w:rPr>
        <w:t>因为当悔改在操练中时，一个基督徒的属灵光景就不可能不好，否则就不可能好。</w:t>
      </w:r>
    </w:p>
    <w:p w14:paraId="27B19662">
      <w:pPr>
        <w:ind w:left="-5"/>
        <w:rPr>
          <w:rFonts w:hint="eastAsia"/>
        </w:rPr>
      </w:pPr>
    </w:p>
    <w:p w14:paraId="25EF9F75">
      <w:pPr>
        <w:ind w:left="-5"/>
        <w:rPr>
          <w:rFonts w:hint="eastAsia"/>
        </w:rPr>
      </w:pPr>
      <w:r>
        <w:rPr>
          <w:rFonts w:hint="eastAsia"/>
        </w:rPr>
        <w:t>But of this we shall say no more now.</w:t>
      </w:r>
    </w:p>
    <w:p w14:paraId="7C5CFDFE">
      <w:pPr>
        <w:ind w:left="-5"/>
        <w:rPr>
          <w:rFonts w:hint="eastAsia"/>
        </w:rPr>
      </w:pPr>
      <w:r>
        <w:rPr>
          <w:rFonts w:hint="eastAsia"/>
        </w:rPr>
        <w:t>但关于这一点，我们现在就不再多说了。</w:t>
      </w:r>
    </w:p>
    <w:p w14:paraId="4FC78DB6">
      <w:pPr>
        <w:ind w:left="-5"/>
        <w:rPr>
          <w:rFonts w:hint="eastAsia"/>
        </w:rPr>
      </w:pPr>
    </w:p>
    <w:p w14:paraId="0BD8AAFC">
      <w:pPr>
        <w:ind w:left="-5"/>
        <w:rPr>
          <w:rFonts w:hint="eastAsia"/>
        </w:rPr>
      </w:pPr>
      <w:r>
        <w:rPr>
          <w:rFonts w:hint="eastAsia"/>
        </w:rPr>
        <w:t>The third thing in the Body of this Epistle, to wir, the way how the Lord presseth these exhortations in this verse, is by subjoyning a sharp threatning, If therefore thou shalt not watch, I will come on thee as a thief, and thou shall not know: this threatning is general: but it is the more comprehensive and sharp, If we consider these two, 1. That when He saith, He will come, &amp;c. He doth not signifie any particular stroke He will bring on them, whereby they may gather, that there is no particular threatning; but it may be comprehended under this generall: and so it may be, I will come unto thee and remove thy Candlestick, or sight against thee with the sword of my mouth, or call thee and thy people some extraordinary way to a reckoning, and such like.</w:t>
      </w:r>
    </w:p>
    <w:p w14:paraId="46D4DD8D">
      <w:pPr>
        <w:ind w:left="-5"/>
        <w:rPr>
          <w:rFonts w:hint="eastAsia"/>
        </w:rPr>
      </w:pPr>
      <w:r>
        <w:rPr>
          <w:rFonts w:hint="eastAsia"/>
        </w:rPr>
        <w:t>这封书信正文的第三件事，即主如何在本节中强调这些劝勉的方式，是通过附加一个严厉的威胁，“所以你若不警醒，我必临到你那里，如同贼一样，你总不能知道”：这个威胁是普遍的：但如果我们考虑这两点，它就更具包容性和尖锐性，1. 当祂说，祂要来，等等，祂并没有指明祂将给他们带来任何特定的打击，由此他们可以推断，没有特定的威胁；但它可以被包含在这个普遍的威胁之下：因此，它可能是，我要临到你那里，把你的灯台从原处挪去，或用我口中的剑攻击你，或以某种非凡的方式召你和你的会众来算账，等等。</w:t>
      </w:r>
    </w:p>
    <w:p w14:paraId="76503796">
      <w:pPr>
        <w:ind w:left="-5"/>
        <w:rPr>
          <w:rFonts w:hint="eastAsia"/>
        </w:rPr>
      </w:pPr>
    </w:p>
    <w:p w14:paraId="1DDD03CE">
      <w:pPr>
        <w:ind w:left="-5"/>
        <w:rPr>
          <w:rFonts w:hint="eastAsia"/>
        </w:rPr>
      </w:pPr>
      <w:r>
        <w:rPr>
          <w:rFonts w:hint="eastAsia"/>
        </w:rPr>
        <w:t>The sin of hypocrisie, especially in a Minister, is a most dreadfull sin, and they who are guilty thereof, are in a most dreadfull condition: for, their doom is blank, and God may fill therein all the threatnings that are in this Book, as it is in Deut. 29:20 and Rev. 22:18.</w:t>
      </w:r>
    </w:p>
    <w:p w14:paraId="18E20189">
      <w:pPr>
        <w:ind w:left="-5"/>
        <w:rPr>
          <w:rFonts w:hint="eastAsia"/>
        </w:rPr>
      </w:pPr>
      <w:r>
        <w:rPr>
          <w:rFonts w:hint="eastAsia"/>
        </w:rPr>
        <w:t>假冒为善的罪，尤其是在一个牧师身上，是一个最可怕的罪，犯此罪的人处于一个最可怕的境况中：因为，他们的厄运是空白的，神可以在其中填满这本书中所有的威胁，如申命记29:20和启示录22:18所言。</w:t>
      </w:r>
    </w:p>
    <w:p w14:paraId="4006591E">
      <w:pPr>
        <w:ind w:left="-5"/>
        <w:rPr>
          <w:rFonts w:hint="eastAsia"/>
        </w:rPr>
      </w:pPr>
    </w:p>
    <w:p w14:paraId="4FBFB233">
      <w:pPr>
        <w:ind w:left="-5"/>
        <w:rPr>
          <w:rFonts w:hint="eastAsia"/>
        </w:rPr>
      </w:pPr>
      <w:r>
        <w:rPr>
          <w:rFonts w:hint="eastAsia"/>
        </w:rPr>
        <w:t>And they themselves cannot tell how many evils they are liable unto at Christs coming upon them.</w:t>
      </w:r>
    </w:p>
    <w:p w14:paraId="3919403B">
      <w:pPr>
        <w:ind w:left="-5"/>
        <w:rPr>
          <w:rFonts w:hint="eastAsia"/>
        </w:rPr>
      </w:pPr>
      <w:r>
        <w:rPr>
          <w:rFonts w:hint="eastAsia"/>
        </w:rPr>
        <w:t>他们自己也说不出，在基督临到他们时，他们会遭受多少邪恶。</w:t>
      </w:r>
    </w:p>
    <w:p w14:paraId="7C0A797E">
      <w:pPr>
        <w:ind w:left="-5"/>
        <w:rPr>
          <w:rFonts w:hint="eastAsia"/>
        </w:rPr>
      </w:pPr>
    </w:p>
    <w:p w14:paraId="37FDB88F">
      <w:pPr>
        <w:ind w:left="-5"/>
        <w:rPr>
          <w:rFonts w:hint="eastAsia"/>
        </w:rPr>
      </w:pPr>
      <w:r>
        <w:rPr>
          <w:rFonts w:hint="eastAsia"/>
        </w:rPr>
        <w:t>2. If we consider, that this coming of Christs is no friendly coming to them; but as the coming of an enemie upon them, and that in some terrible manner, suddenly and inexpectedly surprising them.</w:t>
      </w:r>
    </w:p>
    <w:p w14:paraId="70B65C15">
      <w:pPr>
        <w:ind w:left="-5"/>
        <w:rPr>
          <w:rFonts w:hint="eastAsia"/>
        </w:rPr>
      </w:pPr>
      <w:r>
        <w:rPr>
          <w:rFonts w:hint="eastAsia"/>
        </w:rPr>
        <w:t>2. 如果我们考虑，基督的这次来临对他们而言并非友好的来临；而是如同一个仇敌临到他们，并且是以某种可怕的方式，突然且出乎意料地袭击他们。</w:t>
      </w:r>
    </w:p>
    <w:p w14:paraId="50147846">
      <w:pPr>
        <w:ind w:left="-5"/>
        <w:rPr>
          <w:rFonts w:hint="eastAsia"/>
        </w:rPr>
      </w:pPr>
    </w:p>
    <w:p w14:paraId="521C0060">
      <w:pPr>
        <w:ind w:left="-5"/>
        <w:rPr>
          <w:rFonts w:hint="eastAsia"/>
        </w:rPr>
      </w:pPr>
      <w:r>
        <w:rPr>
          <w:rFonts w:hint="eastAsia"/>
        </w:rPr>
        <w:t>And so it presseth them to the present exercise of Repentance, because the coming of the Lord would be dreadfull unto them in that condition; and yet it was hard to know how suddenly they might be surprized by the same.</w:t>
      </w:r>
    </w:p>
    <w:p w14:paraId="17232AA7">
      <w:pPr>
        <w:ind w:left="-5"/>
        <w:rPr>
          <w:rFonts w:hint="eastAsia"/>
        </w:rPr>
      </w:pPr>
      <w:r>
        <w:rPr>
          <w:rFonts w:hint="eastAsia"/>
        </w:rPr>
        <w:t>因此，这敦促他们立即操练悔改，因为主的来临对处于那种状况的他们来说将是可怕的；然而，又难以知道他们会多么突然地被其袭击。</w:t>
      </w:r>
    </w:p>
    <w:p w14:paraId="4FF011BD">
      <w:pPr>
        <w:ind w:left="-5"/>
        <w:rPr>
          <w:rFonts w:hint="eastAsia"/>
        </w:rPr>
      </w:pPr>
    </w:p>
    <w:p w14:paraId="342BD40D">
      <w:pPr>
        <w:ind w:left="-5"/>
        <w:rPr>
          <w:rFonts w:hint="eastAsia"/>
        </w:rPr>
      </w:pPr>
      <w:r>
        <w:rPr>
          <w:rFonts w:hint="eastAsia"/>
        </w:rPr>
        <w:t>The fourth thing in the Body of the Epistle, is, the consolation laid down in reference to the handfull that had some life: for, if they were but as two or three on the tops of the uttermost branches, the Lord will not neglect them.</w:t>
      </w:r>
    </w:p>
    <w:p w14:paraId="33D011E3">
      <w:pPr>
        <w:ind w:left="-5"/>
        <w:rPr>
          <w:rFonts w:hint="eastAsia"/>
        </w:rPr>
      </w:pPr>
      <w:r>
        <w:rPr>
          <w:rFonts w:hint="eastAsia"/>
        </w:rPr>
        <w:t>书信正文的第四件事是，为那少数有生命的人所陈述的安慰：因为，即使他们不过像在尽外边的枝梢上有两三个果子，主也不会忽略他们。</w:t>
      </w:r>
    </w:p>
    <w:p w14:paraId="15AF77DC">
      <w:pPr>
        <w:ind w:left="-5"/>
        <w:rPr>
          <w:rFonts w:hint="eastAsia"/>
        </w:rPr>
      </w:pPr>
    </w:p>
    <w:p w14:paraId="5F84CDF7">
      <w:pPr>
        <w:ind w:left="-5"/>
        <w:rPr>
          <w:rFonts w:hint="eastAsia"/>
        </w:rPr>
      </w:pPr>
      <w:r>
        <w:rPr>
          <w:rFonts w:hint="eastAsia"/>
        </w:rPr>
        <w:t>This consolation, vers. 4 hath three parts. 1. The persons are described to whom it is sent. 2. The consolation is laid down in a promise. 3. The reason is given, why the Lord putteth this difference betwixt them and others.</w:t>
      </w:r>
    </w:p>
    <w:p w14:paraId="627B4D9B">
      <w:pPr>
        <w:ind w:left="-5"/>
        <w:rPr>
          <w:rFonts w:hint="eastAsia"/>
        </w:rPr>
      </w:pPr>
      <w:r>
        <w:rPr>
          <w:rFonts w:hint="eastAsia"/>
        </w:rPr>
        <w:t>这个安慰，第4节，有三部分。1. 描述了这安慰是送给谁的。2. 这安慰以一个应许的形式陈述。3. 给出了主为什么在他们和别人之间作此区别的理由。</w:t>
      </w:r>
    </w:p>
    <w:p w14:paraId="3FC12416">
      <w:pPr>
        <w:ind w:left="-5"/>
        <w:rPr>
          <w:rFonts w:hint="eastAsia"/>
        </w:rPr>
      </w:pPr>
    </w:p>
    <w:p w14:paraId="19EB4ABE">
      <w:pPr>
        <w:ind w:left="-5"/>
        <w:rPr>
          <w:rFonts w:hint="eastAsia"/>
        </w:rPr>
      </w:pPr>
      <w:r>
        <w:rPr>
          <w:rFonts w:hint="eastAsia"/>
        </w:rPr>
        <w:t>The persons are several wayes described. 1. They, are said to be some names: this is according to the Scripture phrase, to shew their eminency and excellency, beyond others, who by their integrity had, as it were, procured themselves a name in Christs account: so this phrase is understood, Act. 1:15 to wit, not only it signifieth some persons simply, but some persons that are eminent.</w:t>
      </w:r>
    </w:p>
    <w:p w14:paraId="7345652D">
      <w:pPr>
        <w:ind w:left="-5"/>
        <w:rPr>
          <w:rFonts w:hint="eastAsia"/>
        </w:rPr>
      </w:pPr>
      <w:r>
        <w:rPr>
          <w:rFonts w:hint="eastAsia"/>
        </w:rPr>
        <w:t>这些人以几种方式被描述。1. 他们，被称为几个名：这是根据圣经的说法，为了显示他们超越他人的卓越和优秀，他们藉着他们的正直，仿佛在基督的眼中为自己赢得了一个名声：所以这个短语被理解为，使徒行传1:15，即，它不仅简单地指一些人，而且指一些杰出的人。</w:t>
      </w:r>
    </w:p>
    <w:p w14:paraId="02DAFBA1">
      <w:pPr>
        <w:ind w:left="-5"/>
        <w:rPr>
          <w:rFonts w:hint="eastAsia"/>
        </w:rPr>
      </w:pPr>
    </w:p>
    <w:p w14:paraId="23D44DE4">
      <w:pPr>
        <w:ind w:left="-5"/>
        <w:rPr>
          <w:rFonts w:hint="eastAsia"/>
        </w:rPr>
      </w:pPr>
      <w:r>
        <w:rPr>
          <w:rFonts w:hint="eastAsia"/>
        </w:rPr>
        <w:t>2. They are even in Sardis: and this commends, their honesty, that had keeped somewhat lively, even where Minister and People were dead.</w:t>
      </w:r>
    </w:p>
    <w:p w14:paraId="1DA0FC18">
      <w:pPr>
        <w:ind w:left="-5"/>
        <w:rPr>
          <w:rFonts w:hint="eastAsia"/>
        </w:rPr>
      </w:pPr>
      <w:r>
        <w:rPr>
          <w:rFonts w:hint="eastAsia"/>
        </w:rPr>
        <w:t>2. 他们甚至在撒狄：这称赞了他们的诚实，即使在牧师和会众都死沉的地方，他们仍保持了一些活泼。</w:t>
      </w:r>
    </w:p>
    <w:p w14:paraId="1B575A8D">
      <w:pPr>
        <w:ind w:left="-5"/>
        <w:rPr>
          <w:rFonts w:hint="eastAsia"/>
        </w:rPr>
      </w:pPr>
    </w:p>
    <w:p w14:paraId="714E87BD">
      <w:pPr>
        <w:ind w:left="-5"/>
        <w:rPr>
          <w:rFonts w:hint="eastAsia"/>
        </w:rPr>
      </w:pPr>
      <w:r>
        <w:rPr>
          <w:rFonts w:hint="eastAsia"/>
        </w:rPr>
        <w:t>3. They are a few names: which sheweth, that in comparison with the multitude of this Church, there were but few sincere Believers, at least in a lively condition, although outward things looked exceeding fair, which also heightens their commendation.</w:t>
      </w:r>
    </w:p>
    <w:p w14:paraId="3E649816">
      <w:pPr>
        <w:ind w:left="-5"/>
        <w:rPr>
          <w:rFonts w:hint="eastAsia"/>
        </w:rPr>
      </w:pPr>
      <w:r>
        <w:rPr>
          <w:rFonts w:hint="eastAsia"/>
        </w:rPr>
        <w:t>3. 他们是几个名：这表明，与这个教会的众人相比，真诚的信徒很少，至少是处于活泼状况的很少，尽管外在的事物看起来极其美好，这也更显出他们的可称赞之处。</w:t>
      </w:r>
    </w:p>
    <w:p w14:paraId="0A1B402D">
      <w:pPr>
        <w:ind w:left="-5"/>
        <w:rPr>
          <w:rFonts w:hint="eastAsia"/>
        </w:rPr>
      </w:pPr>
    </w:p>
    <w:p w14:paraId="0E919AEA">
      <w:pPr>
        <w:ind w:left="-5"/>
        <w:rPr>
          <w:rFonts w:hint="eastAsia"/>
        </w:rPr>
      </w:pPr>
      <w:r>
        <w:rPr>
          <w:rFonts w:hint="eastAsia"/>
        </w:rPr>
        <w:t>4. In the description it is said, thou hast, relating to the Angel: which saith, that a lifelesse Minister may have some lively persons under his charge; and yet he is little to be thanked for it.</w:t>
      </w:r>
    </w:p>
    <w:p w14:paraId="351F13E2">
      <w:pPr>
        <w:ind w:left="-5"/>
        <w:rPr>
          <w:rFonts w:hint="eastAsia"/>
        </w:rPr>
      </w:pPr>
      <w:r>
        <w:rPr>
          <w:rFonts w:hint="eastAsia"/>
        </w:rPr>
        <w:t>4. 在描述中说，你有，这关系到使者：这表明，一个没有生命的牧师在他看管之下可能有一些活泼的人；然而他对此却没有什么可感谢的。</w:t>
      </w:r>
    </w:p>
    <w:p w14:paraId="7019F5C7">
      <w:pPr>
        <w:ind w:left="-5"/>
        <w:rPr>
          <w:rFonts w:hint="eastAsia"/>
        </w:rPr>
      </w:pPr>
    </w:p>
    <w:p w14:paraId="4B585599">
      <w:pPr>
        <w:ind w:left="-5"/>
        <w:rPr>
          <w:rFonts w:hint="eastAsia"/>
        </w:rPr>
      </w:pPr>
      <w:r>
        <w:rPr>
          <w:rFonts w:hint="eastAsia"/>
        </w:rPr>
        <w:t>We conceive, that this doth not only respect the title which he hath to all that are members; but it seemeth to relate to a peculiar interest in these few beside others; and so they might be said to be his, as being begotten by his Ministrie: in which respect, he could not be said to have these who had no sincerity at all.</w:t>
      </w:r>
    </w:p>
    <w:p w14:paraId="151B8683">
      <w:pPr>
        <w:ind w:left="-5"/>
        <w:rPr>
          <w:rFonts w:hint="eastAsia"/>
        </w:rPr>
      </w:pPr>
      <w:r>
        <w:rPr>
          <w:rFonts w:hint="eastAsia"/>
        </w:rPr>
        <w:t>我们认为，这不仅关系到他对所有成员的所有权；而且似乎关系到除了其他人之外，对这少数人有一种特殊的权益；因此他们可以说是属他的，是因他的事工而生的：在这方面，他不能被说成拥有那些毫无真诚的人。</w:t>
      </w:r>
    </w:p>
    <w:p w14:paraId="3D31F915">
      <w:pPr>
        <w:ind w:left="-5"/>
        <w:rPr>
          <w:rFonts w:hint="eastAsia"/>
        </w:rPr>
      </w:pPr>
    </w:p>
    <w:p w14:paraId="275CCC8C">
      <w:pPr>
        <w:ind w:left="-5"/>
        <w:rPr>
          <w:rFonts w:hint="eastAsia"/>
        </w:rPr>
      </w:pPr>
      <w:r>
        <w:rPr>
          <w:rFonts w:hint="eastAsia"/>
        </w:rPr>
        <w:t>5. They are described by this, That they have not defiled their garments: which relateth not only to purity in outward practice; (for it is like that was not so rate a thing in Sardis) but especially it relateth to their inward livelinesse and freedom from these evils, especially of security, formality, declining, hypoctisie, and such like, that were common in the place.</w:t>
      </w:r>
    </w:p>
    <w:p w14:paraId="2F80714D">
      <w:pPr>
        <w:ind w:left="-5"/>
        <w:rPr>
          <w:rFonts w:hint="eastAsia"/>
        </w:rPr>
      </w:pPr>
      <w:r>
        <w:rPr>
          <w:rFonts w:hint="eastAsia"/>
        </w:rPr>
        <w:t>5. 他们被如此描述，即他们未曾污秽自己的衣服：这不仅关系到外在行为的纯洁；（因为在撒狄，那很可能不是一件稀罕事）而且特别关系到他们内在的活泼，以及免于那些在该地常见的邪恶，特别是安逸、形式主义、退后、假冒为善等。</w:t>
      </w:r>
    </w:p>
    <w:p w14:paraId="374D04CB">
      <w:pPr>
        <w:ind w:left="-5"/>
        <w:rPr>
          <w:rFonts w:hint="eastAsia"/>
        </w:rPr>
      </w:pPr>
    </w:p>
    <w:p w14:paraId="415840B1">
      <w:pPr>
        <w:ind w:left="-5"/>
        <w:rPr>
          <w:rFonts w:hint="eastAsia"/>
        </w:rPr>
      </w:pPr>
      <w:r>
        <w:rPr>
          <w:rFonts w:hint="eastAsia"/>
        </w:rPr>
        <w:t>And thus, to keep the garments, is often taken universally, as respecting mans inward condition, as well as that that is outward, and particularly, chap. 16 vers. 15.</w:t>
      </w:r>
    </w:p>
    <w:p w14:paraId="7444890E">
      <w:pPr>
        <w:ind w:left="-5"/>
        <w:rPr>
          <w:rFonts w:hint="eastAsia"/>
        </w:rPr>
      </w:pPr>
      <w:r>
        <w:rPr>
          <w:rFonts w:hint="eastAsia"/>
        </w:rPr>
        <w:t>因此，保守衣服，常常被普遍地理解为既关系到人内在的状况，也关系到外在的状况，特别是在第16章15节。</w:t>
      </w:r>
    </w:p>
    <w:p w14:paraId="2D62974C">
      <w:pPr>
        <w:ind w:left="-5"/>
        <w:rPr>
          <w:rFonts w:hint="eastAsia"/>
        </w:rPr>
      </w:pPr>
    </w:p>
    <w:p w14:paraId="6D7E717E">
      <w:pPr>
        <w:ind w:left="-5"/>
        <w:rPr>
          <w:rFonts w:hint="eastAsia"/>
        </w:rPr>
      </w:pPr>
      <w:r>
        <w:rPr>
          <w:rFonts w:hint="eastAsia"/>
        </w:rPr>
        <w:t>The consolation it self, is in this promise, they shall walk with me in white: which hath a two fold consolation in it, 1. That they shall walk with Christ, and so enjoy his company and be made happy objectively by the possessing of His presence.</w:t>
      </w:r>
    </w:p>
    <w:p w14:paraId="2CF6622D">
      <w:pPr>
        <w:ind w:left="-5"/>
        <w:rPr>
          <w:rFonts w:hint="eastAsia"/>
        </w:rPr>
      </w:pPr>
      <w:r>
        <w:rPr>
          <w:rFonts w:hint="eastAsia"/>
        </w:rPr>
        <w:t>安慰本身，在这个应许中，“他们要穿白衣与我同行”：这其中有两种安慰，1. 他们要与基督同行，因此享受祂的同在，并因拥有祂的同在而在客观上得福。</w:t>
      </w:r>
    </w:p>
    <w:p w14:paraId="161117E1">
      <w:pPr>
        <w:ind w:left="-5"/>
        <w:rPr>
          <w:rFonts w:hint="eastAsia"/>
        </w:rPr>
      </w:pPr>
    </w:p>
    <w:p w14:paraId="4AA5B6E1">
      <w:pPr>
        <w:ind w:left="-5"/>
        <w:rPr>
          <w:rFonts w:hint="eastAsia"/>
        </w:rPr>
      </w:pPr>
      <w:r>
        <w:rPr>
          <w:rFonts w:hint="eastAsia"/>
        </w:rPr>
        <w:t>2. That in the enjoying of Christs company, they shall be cloathed with white: which we take to hold forth the unconceivable Glory which shall be put upon the souls, and even the bodies also of Believers, when they shall be railed in Glory and bear the Image of the heavenly, &amp;c. 1 Cor. 15 and shall be conformed to Christs glorious Body, Philip. 3:21 and shall thine as the Sun in the firmament, Matth. 13.</w:t>
      </w:r>
    </w:p>
    <w:p w14:paraId="6DB55E13">
      <w:pPr>
        <w:ind w:left="-5"/>
        <w:rPr>
          <w:rFonts w:hint="eastAsia"/>
        </w:rPr>
      </w:pPr>
      <w:r>
        <w:rPr>
          <w:rFonts w:hint="eastAsia"/>
        </w:rPr>
        <w:t>2. 在享受基督同在时，他们要穿白衣：我们认为这显明了那将要加在信徒灵魂，甚至身体上的不可思议的荣耀，当他们要在荣耀中复活，并有属天的形状，等等，哥林多前书15章，并且要与基督荣耀的身体相似，腓立比书3:21，并且要像太阳在天空中发光，马太福音13章。</w:t>
      </w:r>
    </w:p>
    <w:p w14:paraId="75F3AC09">
      <w:pPr>
        <w:ind w:left="-5"/>
        <w:rPr>
          <w:rFonts w:hint="eastAsia"/>
        </w:rPr>
      </w:pPr>
    </w:p>
    <w:p w14:paraId="2F1D5FA9">
      <w:pPr>
        <w:ind w:left="-5"/>
        <w:rPr>
          <w:rFonts w:hint="eastAsia"/>
        </w:rPr>
      </w:pPr>
      <w:r>
        <w:rPr>
          <w:rFonts w:hint="eastAsia"/>
        </w:rPr>
        <w:t>It's called white, 1. because then there shall be no spot amongst all the Congregation of the first born.</w:t>
      </w:r>
    </w:p>
    <w:p w14:paraId="2DBE3D0E">
      <w:pPr>
        <w:ind w:left="-5"/>
        <w:rPr>
          <w:rFonts w:hint="eastAsia"/>
        </w:rPr>
      </w:pPr>
      <w:r>
        <w:rPr>
          <w:rFonts w:hint="eastAsia"/>
        </w:rPr>
        <w:t>它被称为白色，1. 因为那时在所有头生的会众中将没有任何污点。</w:t>
      </w:r>
    </w:p>
    <w:p w14:paraId="4DBE38E6">
      <w:pPr>
        <w:ind w:left="-5"/>
        <w:rPr>
          <w:rFonts w:hint="eastAsia"/>
        </w:rPr>
      </w:pPr>
    </w:p>
    <w:p w14:paraId="48C31FCC">
      <w:pPr>
        <w:ind w:left="-5"/>
        <w:rPr>
          <w:rFonts w:hint="eastAsia"/>
        </w:rPr>
      </w:pPr>
      <w:r>
        <w:rPr>
          <w:rFonts w:hint="eastAsia"/>
        </w:rPr>
        <w:t>2. When Christ is on his conquest, chap. 19 he appeareth in white: and in this place, it is to shew forth the Believers absolute victory over all difficulties and enemies.</w:t>
      </w:r>
    </w:p>
    <w:p w14:paraId="0C04CB3A">
      <w:pPr>
        <w:ind w:left="-5"/>
        <w:rPr>
          <w:rFonts w:hint="eastAsia"/>
        </w:rPr>
      </w:pPr>
      <w:r>
        <w:rPr>
          <w:rFonts w:hint="eastAsia"/>
        </w:rPr>
        <w:t>2. 当基督在祂的征服中时，第19章，祂显现为白色：在这里，这是为了显明信徒对所有困难和仇敌的绝对胜利。</w:t>
      </w:r>
    </w:p>
    <w:p w14:paraId="689BE32B">
      <w:pPr>
        <w:ind w:left="-5"/>
        <w:rPr>
          <w:rFonts w:hint="eastAsia"/>
        </w:rPr>
      </w:pPr>
    </w:p>
    <w:p w14:paraId="113C25D5">
      <w:pPr>
        <w:ind w:left="-5"/>
        <w:rPr>
          <w:rFonts w:hint="eastAsia"/>
        </w:rPr>
      </w:pPr>
      <w:r>
        <w:rPr>
          <w:rFonts w:hint="eastAsia"/>
        </w:rPr>
        <w:t>3. When Christ was transfigured, His garments did shine, so saith he here, that the Believer, whorkeepeth himself pure, shall walk in Christs livery, and, as it were, He shall give them new cloaths like unto His own; Thus shall they be subjectively happy.</w:t>
      </w:r>
    </w:p>
    <w:p w14:paraId="14CEF073">
      <w:pPr>
        <w:ind w:left="-5"/>
        <w:rPr>
          <w:rFonts w:hint="eastAsia"/>
        </w:rPr>
      </w:pPr>
      <w:r>
        <w:rPr>
          <w:rFonts w:hint="eastAsia"/>
        </w:rPr>
        <w:t>3. 当基督变像时，祂的衣服发光，所以祂在这里说，保守自己纯洁的信徒，要穿基督的制服行，仿佛祂要赐给他们像祂自己一样的新衣服；因此他们要在主观上得福。</w:t>
      </w:r>
    </w:p>
    <w:p w14:paraId="0318EB95">
      <w:pPr>
        <w:ind w:left="-5"/>
        <w:rPr>
          <w:rFonts w:hint="eastAsia"/>
        </w:rPr>
      </w:pPr>
    </w:p>
    <w:p w14:paraId="3F2148DB">
      <w:pPr>
        <w:ind w:left="-5"/>
        <w:rPr>
          <w:rFonts w:hint="eastAsia"/>
        </w:rPr>
      </w:pPr>
      <w:r>
        <w:rPr>
          <w:rFonts w:hint="eastAsia"/>
        </w:rPr>
        <w:t>The reason subjoyned, is in these words, for they are worthy: we may take up worthinesse under several considerations, as, first, when there is supposed to be in proper justice a condignity between the deserving of the person; and the thing that is bestowed upon him: as when a workman is said to be worthy of his wages, speaking as amongst men: in this respect, Scotus, and many of the Schoolmen that follow him, denie that men can merit anything before God: because there is such a distance between God and creatures, that no creature can make God his debtor, without respect to His own free engagement &amp; promise: and also, because there is no due proportionablnesse between the great happinesse of Eternal life, and what men can do to procure the same.</w:t>
      </w:r>
    </w:p>
    <w:p w14:paraId="04ECF30A">
      <w:pPr>
        <w:ind w:left="-5"/>
        <w:rPr>
          <w:rFonts w:hint="eastAsia"/>
        </w:rPr>
      </w:pPr>
      <w:r>
        <w:rPr>
          <w:rFonts w:hint="eastAsia"/>
        </w:rPr>
        <w:t>附加的理由，在这些话中，“因他们是配得的”：我们可以从几个方面来理解“配得性”，首先，当假设在正当的公义中，一个人的应得与赐给他的东西之间存在相称性时：如当一个工人被说成配得他的工资时，这是在人与人之间说的：在这方面，司各脱，以及许多跟随他的经院哲学家，否认人可以在神面前赚取任何功德：因为在神和受造物之间有如此大的距离，以致没有任何受造物可以使神成为他的债务人，除非是基于祂自己白白的承诺和应许：也因为，永生的极大福乐与人为了获得它所能做的事之间，没有恰当的比例关系。</w:t>
      </w:r>
    </w:p>
    <w:p w14:paraId="6854F4CD">
      <w:pPr>
        <w:ind w:left="-5"/>
        <w:rPr>
          <w:rFonts w:hint="eastAsia"/>
        </w:rPr>
      </w:pPr>
    </w:p>
    <w:p w14:paraId="1A863E0B">
      <w:pPr>
        <w:ind w:left="-5"/>
        <w:rPr>
          <w:rFonts w:hint="eastAsia"/>
        </w:rPr>
      </w:pPr>
      <w:r>
        <w:rPr>
          <w:rFonts w:hint="eastAsia"/>
        </w:rPr>
        <w:t>This Doctrine is much opposed by the generality of the Schoolmen, and later Jesuites, as having these absurdities with it, 1. That it destroyeth all propermerit.</w:t>
      </w:r>
    </w:p>
    <w:p w14:paraId="7A13B696">
      <w:pPr>
        <w:ind w:left="-5"/>
        <w:rPr>
          <w:rFonts w:hint="eastAsia"/>
        </w:rPr>
      </w:pPr>
      <w:r>
        <w:rPr>
          <w:rFonts w:hint="eastAsia"/>
        </w:rPr>
        <w:t>这种教义受到大多数经院哲学家和后来的耶稣会士的强烈反对，因为它带有这些荒谬之处，1. 它摧毁了所有正当的功德。</w:t>
      </w:r>
    </w:p>
    <w:p w14:paraId="49FF8A71">
      <w:pPr>
        <w:ind w:left="-5"/>
        <w:rPr>
          <w:rFonts w:hint="eastAsia"/>
        </w:rPr>
      </w:pPr>
    </w:p>
    <w:p w14:paraId="5A969A5F">
      <w:pPr>
        <w:ind w:left="-5"/>
        <w:rPr>
          <w:rFonts w:hint="eastAsia"/>
        </w:rPr>
      </w:pPr>
      <w:r>
        <w:rPr>
          <w:rFonts w:hint="eastAsia"/>
        </w:rPr>
        <w:t>2. That it faith there is no condignity in good works themselves, without respect to Gods promise, whereas they say, such and such works had been condignly meritorious, although there had never been such a promise.</w:t>
      </w:r>
    </w:p>
    <w:p w14:paraId="1D571A7A">
      <w:pPr>
        <w:ind w:left="-5"/>
        <w:rPr>
          <w:rFonts w:hint="eastAsia"/>
        </w:rPr>
      </w:pPr>
      <w:r>
        <w:rPr>
          <w:rFonts w:hint="eastAsia"/>
        </w:rPr>
        <w:t>2. 它说，善行本身没有相称性，除非是基于神的应许，而他们则说，这样的善行本应是相称地有功德的，即使从未有过这样的应许。</w:t>
      </w:r>
    </w:p>
    <w:p w14:paraId="2E31321E">
      <w:pPr>
        <w:ind w:left="-5"/>
        <w:rPr>
          <w:rFonts w:hint="eastAsia"/>
        </w:rPr>
      </w:pPr>
    </w:p>
    <w:p w14:paraId="54838950">
      <w:pPr>
        <w:ind w:left="-5"/>
        <w:rPr>
          <w:rFonts w:hint="eastAsia"/>
        </w:rPr>
      </w:pPr>
      <w:r>
        <w:rPr>
          <w:rFonts w:hint="eastAsia"/>
        </w:rPr>
        <w:t>3. They say, it is all one with the Hereticks opinion, and such like: of which, possibly, we may say a word someotherwhere (if the Lord will) Yet, this first acception of worthinesse or merit, cannot be admitted here: because, 1. it contrairs the end of Christs giving this promise, which is to expresse the freenesse of His Grace in taking notice of such, and bestowing such an excellent priviledge on them beyond their deserving.</w:t>
      </w:r>
    </w:p>
    <w:p w14:paraId="1F459DCC">
      <w:pPr>
        <w:ind w:left="-5"/>
        <w:rPr>
          <w:rFonts w:hint="eastAsia"/>
        </w:rPr>
      </w:pPr>
      <w:r>
        <w:rPr>
          <w:rFonts w:hint="eastAsia"/>
        </w:rPr>
        <w:t>3. 他们说，这与异端的观点等等是一回事：关于这一点，（如果主愿意）我们或许可以在别处说几句。然而，“配得性”或“功德”的第一种含义，在这里是不能被接受的：因为，1. 它与基督赐下这个应许的目的相悖，即为了表达祂恩典的白白，留意这样的人，并赐予他们超越他们所配得的如此卓越的特权。</w:t>
      </w:r>
    </w:p>
    <w:p w14:paraId="0CD65ECF">
      <w:pPr>
        <w:ind w:left="-5"/>
        <w:rPr>
          <w:rFonts w:hint="eastAsia"/>
        </w:rPr>
      </w:pPr>
    </w:p>
    <w:p w14:paraId="6B28420C">
      <w:pPr>
        <w:ind w:left="-5"/>
        <w:rPr>
          <w:rFonts w:hint="eastAsia"/>
        </w:rPr>
      </w:pPr>
      <w:r>
        <w:rPr>
          <w:rFonts w:hint="eastAsia"/>
        </w:rPr>
        <w:t>2. It is contrary to what is implied in the promise: for, if they had absolute perfection for the time, so as to merit to be thus dealt with, Then it would suppose that they did already walk in white, and were simplie free of all blots; whereas Christ doth difference their future happy condition from what they had for the time in this respect, that although then they wanted not their own infirmities, albeit they were sincere, and free of the faults that others were lying under; yet wanted they not all spots: but at that time, when this promise should be fulfilled, these spots should be wiped away, and they should walk fully in white.</w:t>
      </w:r>
    </w:p>
    <w:p w14:paraId="123FD878">
      <w:pPr>
        <w:ind w:left="-5"/>
        <w:rPr>
          <w:rFonts w:hint="eastAsia"/>
        </w:rPr>
      </w:pPr>
      <w:r>
        <w:rPr>
          <w:rFonts w:hint="eastAsia"/>
        </w:rPr>
        <w:t>2. 这与应许中所暗示的相反：因为，如果他们当时有绝对的完全，以致配得如此被对待，那么这就假设他们已经穿白衣行，并且完全没有任何污点；而基督在这方面区分了他们将来的幸福状况和他们当时的状况，即虽然他们那时并非没有自己的软弱，尽管他们是真诚的，并且没有别人所犯的过错；然而他们并非没有所有的污点：但在那个时候，当这个应许应验时，那些污点将被擦去，他们将完全穿白衣行。</w:t>
      </w:r>
    </w:p>
    <w:p w14:paraId="0F88CC3A">
      <w:pPr>
        <w:ind w:left="-5"/>
        <w:rPr>
          <w:rFonts w:hint="eastAsia"/>
        </w:rPr>
      </w:pPr>
    </w:p>
    <w:p w14:paraId="39CFD179">
      <w:pPr>
        <w:ind w:left="-5"/>
        <w:rPr>
          <w:rFonts w:hint="eastAsia"/>
        </w:rPr>
      </w:pPr>
      <w:r>
        <w:rPr>
          <w:rFonts w:hint="eastAsia"/>
        </w:rPr>
        <w:t>Secondly, Worth, or merit, is sometimes taken as it respecteth Gods gracious acceptation of a sinner through Christ Jesus: and thus a believing sinner may be said to be worthy, and to have heaven bestowed upon him in Gods righteousnesse and faithfulnesse.</w:t>
      </w:r>
    </w:p>
    <w:p w14:paraId="1852BDBB">
      <w:pPr>
        <w:ind w:left="-5"/>
        <w:rPr>
          <w:rFonts w:hint="eastAsia"/>
        </w:rPr>
      </w:pPr>
      <w:r>
        <w:rPr>
          <w:rFonts w:hint="eastAsia"/>
        </w:rPr>
        <w:t>第二，“价值”或“功德”有时被理解为它关系到神藉着基督耶稣恩慈地接纳一个罪人：因此一个相信的罪人可以说成是配得的，并且在神的公义和信实中得着天堂。</w:t>
      </w:r>
    </w:p>
    <w:p w14:paraId="3A9E01C1">
      <w:pPr>
        <w:ind w:left="-5"/>
        <w:rPr>
          <w:rFonts w:hint="eastAsia"/>
        </w:rPr>
      </w:pPr>
    </w:p>
    <w:p w14:paraId="006AA13C">
      <w:pPr>
        <w:ind w:left="-5"/>
        <w:rPr>
          <w:rFonts w:hint="eastAsia"/>
        </w:rPr>
      </w:pPr>
      <w:r>
        <w:rPr>
          <w:rFonts w:hint="eastAsia"/>
        </w:rPr>
        <w:t>1. Because in Christ he is accepted as worthy: and so they may be said to be worthy in Him, as they are just and righteous in Him, that is, through the imputation of Christs worth and righteousnesse unto them: for, though it be said here, that they are worthy; yet it is not said that they are worthy in themselves.</w:t>
      </w:r>
    </w:p>
    <w:p w14:paraId="2A4A79AB">
      <w:pPr>
        <w:ind w:left="-5"/>
        <w:rPr>
          <w:rFonts w:hint="eastAsia"/>
        </w:rPr>
      </w:pPr>
      <w:r>
        <w:rPr>
          <w:rFonts w:hint="eastAsia"/>
        </w:rPr>
        <w:t>1. 因为在基督里他被接纳为配得的：因此他们可以说成是在祂里面配得的，如同他们在祂里面是公义和正直的一样，也就是说，藉着将基督的价值和公义归算给他们：因为，虽然这里说，他们是配得的；然而并没有说他们是凭自己配得的。</w:t>
      </w:r>
    </w:p>
    <w:p w14:paraId="37F18567">
      <w:pPr>
        <w:ind w:left="-5"/>
        <w:rPr>
          <w:rFonts w:hint="eastAsia"/>
        </w:rPr>
      </w:pPr>
    </w:p>
    <w:p w14:paraId="3C5B3951">
      <w:pPr>
        <w:ind w:left="-5"/>
        <w:rPr>
          <w:rFonts w:hint="eastAsia"/>
        </w:rPr>
      </w:pPr>
      <w:r>
        <w:rPr>
          <w:rFonts w:hint="eastAsia"/>
        </w:rPr>
        <w:t>2. In this respect, Believers may be said to be worthy; because God hath freely condescended to promise such things unto them: and therefore (to speak so) according to the terms of the Law of Grace, they may expect and claim the performance of such promises from the righteous Judge, who cannot in His justice but perform what He hath promised, as if there were a ty of strict justice by merit put upon him.</w:t>
      </w:r>
    </w:p>
    <w:p w14:paraId="06C4A39C">
      <w:pPr>
        <w:ind w:left="-5"/>
        <w:rPr>
          <w:rFonts w:hint="eastAsia"/>
        </w:rPr>
      </w:pPr>
      <w:r>
        <w:rPr>
          <w:rFonts w:hint="eastAsia"/>
        </w:rPr>
        <w:t>2. 在这方面，信徒可以说成是配得的；因为神已经白白地俯就应许他们这样的事：因此（可以这么说）根据恩典之律的条款，他们可以期望并要求公义的审判者履行这样的应许，祂在祂的公义中不能不履行祂所应许的，仿佛因功德而在祂身上加了严格公义的约束。</w:t>
      </w:r>
    </w:p>
    <w:p w14:paraId="60628DFB">
      <w:pPr>
        <w:ind w:left="-5"/>
        <w:rPr>
          <w:rFonts w:hint="eastAsia"/>
        </w:rPr>
      </w:pPr>
    </w:p>
    <w:p w14:paraId="6DC7A44A">
      <w:pPr>
        <w:ind w:left="-5"/>
        <w:rPr>
          <w:rFonts w:hint="eastAsia"/>
        </w:rPr>
      </w:pPr>
      <w:r>
        <w:rPr>
          <w:rFonts w:hint="eastAsia"/>
        </w:rPr>
        <w:t>And this agreeth with the Apostles reasoning, 2 Tim. 4:7, 8.</w:t>
      </w:r>
    </w:p>
    <w:p w14:paraId="744CBC16">
      <w:pPr>
        <w:ind w:left="-5"/>
        <w:rPr>
          <w:rFonts w:hint="eastAsia"/>
        </w:rPr>
      </w:pPr>
      <w:r>
        <w:rPr>
          <w:rFonts w:hint="eastAsia"/>
        </w:rPr>
        <w:t>这与使徒的论证相符，提摩太后书4:7, 8。</w:t>
      </w:r>
    </w:p>
    <w:p w14:paraId="2B87FF82">
      <w:pPr>
        <w:ind w:left="-5"/>
        <w:rPr>
          <w:rFonts w:hint="eastAsia"/>
        </w:rPr>
      </w:pPr>
    </w:p>
    <w:p w14:paraId="56C01473">
      <w:pPr>
        <w:ind w:left="-5"/>
        <w:rPr>
          <w:rFonts w:hint="eastAsia"/>
        </w:rPr>
      </w:pPr>
      <w:r>
        <w:rPr>
          <w:rFonts w:hint="eastAsia"/>
        </w:rPr>
        <w:t>In the third place, often this word, which is rendred worthy here, is to be understood of a meetnesse and sutablnesse which is in such a thing, without respect to any merit or proper justice: thus it is rendred, Mat. 3:8. Bring forth therefore fruits meet for repentance.</w:t>
      </w:r>
    </w:p>
    <w:p w14:paraId="3AEB2FDE">
      <w:pPr>
        <w:ind w:left="-5"/>
        <w:rPr>
          <w:rFonts w:hint="eastAsia"/>
        </w:rPr>
      </w:pPr>
      <w:r>
        <w:rPr>
          <w:rFonts w:hint="eastAsia"/>
        </w:rPr>
        <w:t>第三，这个词，在这里被译为“配得”，常常被理解为在某事物中的一种“相称”和“合适”，而不涉及任何功德或正当的公义：因此它被译为，马太福音3:8，“你们要结出果子来，与悔改的心相称。”</w:t>
      </w:r>
    </w:p>
    <w:p w14:paraId="31774908">
      <w:pPr>
        <w:ind w:left="-5"/>
        <w:rPr>
          <w:rFonts w:hint="eastAsia"/>
        </w:rPr>
      </w:pPr>
    </w:p>
    <w:p w14:paraId="4264FB58">
      <w:pPr>
        <w:ind w:left="-5"/>
        <w:rPr>
          <w:rFonts w:hint="eastAsia"/>
        </w:rPr>
      </w:pPr>
      <w:r>
        <w:rPr>
          <w:rFonts w:hint="eastAsia"/>
        </w:rPr>
        <w:t>The word rendred meet there, is the same that is rendred worthy here, and importeth only that there ought to be a sutablnesse in their fruits to true Repentance.</w:t>
      </w:r>
    </w:p>
    <w:p w14:paraId="349734B1">
      <w:pPr>
        <w:ind w:left="-5"/>
        <w:rPr>
          <w:rFonts w:hint="eastAsia"/>
        </w:rPr>
      </w:pPr>
      <w:r>
        <w:rPr>
          <w:rFonts w:hint="eastAsia"/>
        </w:rPr>
        <w:t>那里被译为“相称”的词，与这里被译为“配得”的词是同一个，仅暗示他们的果子应当与真正的悔改相称。</w:t>
      </w:r>
    </w:p>
    <w:p w14:paraId="6A645C25">
      <w:pPr>
        <w:ind w:left="-5"/>
        <w:rPr>
          <w:rFonts w:hint="eastAsia"/>
        </w:rPr>
      </w:pPr>
    </w:p>
    <w:p w14:paraId="437E12F8">
      <w:pPr>
        <w:ind w:left="-5"/>
        <w:rPr>
          <w:rFonts w:hint="eastAsia"/>
        </w:rPr>
      </w:pPr>
      <w:r>
        <w:rPr>
          <w:rFonts w:hint="eastAsia"/>
        </w:rPr>
        <w:t>This will agree well to this place, as the scope cleareth; The Lord faith, they kept themselves clean, when others were defiled: therefore they shall walk, with me in white, when others shall be polluted: and the reason is subjoyned, it is sutable and meet it should be so, that these that difference themselves in keeping clean from the sins of others, should be by me brought to a condition where they shall have eternal and absolute whitenesse.</w:t>
      </w:r>
    </w:p>
    <w:p w14:paraId="0F49880B">
      <w:pPr>
        <w:ind w:left="-5"/>
        <w:rPr>
          <w:rFonts w:hint="eastAsia"/>
        </w:rPr>
      </w:pPr>
      <w:r>
        <w:rPr>
          <w:rFonts w:hint="eastAsia"/>
        </w:rPr>
        <w:t>这与此处的上下文非常吻合，正如其主旨所清楚表明的；主说，他们在别人被玷污时保守自己洁净：因此他们要穿白衣与我同行，而别人将被玷污：并且附加的理由是，这是合适和相称的，那些因保守自己洁净，远离别人的罪而与众不同的人，应当被我带到一个他们将拥有永恒和绝对洁白的状态。</w:t>
      </w:r>
    </w:p>
    <w:p w14:paraId="45289DAA">
      <w:pPr>
        <w:ind w:left="-5"/>
        <w:rPr>
          <w:rFonts w:hint="eastAsia"/>
        </w:rPr>
      </w:pPr>
    </w:p>
    <w:p w14:paraId="2FF441A7">
      <w:pPr>
        <w:ind w:left="-5"/>
        <w:rPr>
          <w:rFonts w:hint="eastAsia"/>
        </w:rPr>
      </w:pPr>
      <w:r>
        <w:rPr>
          <w:rFonts w:hint="eastAsia"/>
        </w:rPr>
        <w:t>And at the first view, it is clear, that the promise is conceived in these terms, so as it may carry in it a sutablnesse to their present honest condition.</w:t>
      </w:r>
    </w:p>
    <w:p w14:paraId="4205CDD9">
      <w:pPr>
        <w:ind w:left="-5"/>
        <w:rPr>
          <w:rFonts w:hint="eastAsia"/>
        </w:rPr>
      </w:pPr>
      <w:r>
        <w:rPr>
          <w:rFonts w:hint="eastAsia"/>
        </w:rPr>
        <w:t>乍一看，很清楚，这个应许是以这样的措辞构成的，以致它可以带有与他们目前诚实状况相称的含义。</w:t>
      </w:r>
    </w:p>
    <w:p w14:paraId="168CF68A">
      <w:pPr>
        <w:ind w:left="-5"/>
        <w:rPr>
          <w:rFonts w:hint="eastAsia"/>
        </w:rPr>
      </w:pPr>
    </w:p>
    <w:p w14:paraId="0410F711">
      <w:pPr>
        <w:ind w:left="-5"/>
        <w:rPr>
          <w:rFonts w:hint="eastAsia"/>
        </w:rPr>
      </w:pPr>
      <w:r>
        <w:rPr>
          <w:rFonts w:hint="eastAsia"/>
        </w:rPr>
        <w:t>And the Lord often, useth this expression, both in His promises and threatnings, when He intendeth not to shew what is due in strict justice; but only, that there is and will be a suteablnesse and proportionablnesse between mens carriage and His dealing with them, as we will after find, chap. 16 vers. 15, 16.</w:t>
      </w:r>
    </w:p>
    <w:p w14:paraId="1769102C">
      <w:pPr>
        <w:ind w:left="-5"/>
        <w:rPr>
          <w:rFonts w:hint="eastAsia"/>
        </w:rPr>
      </w:pPr>
      <w:r>
        <w:rPr>
          <w:rFonts w:hint="eastAsia"/>
        </w:rPr>
        <w:t>主常常在祂的应许和威胁中都使用这种表达方式，当祂并非意图表明在严格的公义中所应得的；而只是表明，在人的行为和祂对待他们的方式之间，存在并将存在一种相称性和比例关系，正如我们后面将看到的，第16章15、16节。</w:t>
      </w:r>
    </w:p>
    <w:p w14:paraId="4397DE76">
      <w:pPr>
        <w:ind w:left="-5"/>
        <w:rPr>
          <w:rFonts w:hint="eastAsia"/>
        </w:rPr>
      </w:pPr>
    </w:p>
    <w:p w14:paraId="7E445E47">
      <w:pPr>
        <w:ind w:left="-5"/>
        <w:rPr>
          <w:rFonts w:hint="eastAsia"/>
        </w:rPr>
      </w:pPr>
      <w:r>
        <w:rPr>
          <w:rFonts w:hint="eastAsia"/>
        </w:rPr>
        <w:t>And this we rest in, as the meaning of the place, and as most clear from the scope thereof.</w:t>
      </w:r>
    </w:p>
    <w:p w14:paraId="7A9D289A">
      <w:pPr>
        <w:ind w:left="-5"/>
        <w:rPr>
          <w:rFonts w:hint="eastAsia"/>
        </w:rPr>
      </w:pPr>
      <w:r>
        <w:rPr>
          <w:rFonts w:hint="eastAsia"/>
        </w:rPr>
        <w:t>我们以此为这地方的含义，并认为这从其主旨来看是最清楚的。</w:t>
      </w:r>
    </w:p>
    <w:p w14:paraId="487A1ADA">
      <w:pPr>
        <w:ind w:left="-5"/>
        <w:rPr>
          <w:rFonts w:hint="eastAsia"/>
        </w:rPr>
      </w:pPr>
    </w:p>
    <w:p w14:paraId="7CECFA48">
      <w:pPr>
        <w:ind w:left="-5"/>
        <w:rPr>
          <w:rFonts w:hint="eastAsia"/>
        </w:rPr>
      </w:pPr>
      <w:r>
        <w:rPr>
          <w:rFonts w:hint="eastAsia"/>
        </w:rPr>
        <w:t>The Conclusion followeth: Wherein, 1. there are some encouragements given to the overcomer, vers. 5 and then the common advertisement, vers. 6 which is in all the other Epistles.</w:t>
      </w:r>
    </w:p>
    <w:p w14:paraId="5B01AB5D">
      <w:pPr>
        <w:ind w:left="-5"/>
        <w:rPr>
          <w:rFonts w:hint="eastAsia"/>
        </w:rPr>
      </w:pPr>
      <w:r>
        <w:rPr>
          <w:rFonts w:hint="eastAsia"/>
        </w:rPr>
        <w:t>结论随之而来：其中，1. 在第5节给予得胜者一些鼓励，然后是第6节中在所有其他书信中都有的普遍劝告。</w:t>
      </w:r>
    </w:p>
    <w:p w14:paraId="329D1627">
      <w:pPr>
        <w:ind w:left="-5"/>
        <w:rPr>
          <w:rFonts w:hint="eastAsia"/>
        </w:rPr>
      </w:pPr>
    </w:p>
    <w:p w14:paraId="1F0E3D62">
      <w:pPr>
        <w:ind w:left="-5"/>
        <w:rPr>
          <w:rFonts w:hint="eastAsia"/>
        </w:rPr>
      </w:pPr>
      <w:r>
        <w:rPr>
          <w:rFonts w:hint="eastAsia"/>
        </w:rPr>
        <w:t>There are three promises made to the overcomer.</w:t>
      </w:r>
    </w:p>
    <w:p w14:paraId="575080DB">
      <w:pPr>
        <w:ind w:left="-5"/>
        <w:rPr>
          <w:rFonts w:hint="eastAsia"/>
        </w:rPr>
      </w:pPr>
      <w:r>
        <w:rPr>
          <w:rFonts w:hint="eastAsia"/>
        </w:rPr>
        <w:t>有三个应许是给得胜者的。</w:t>
      </w:r>
    </w:p>
    <w:p w14:paraId="774B5AAA">
      <w:pPr>
        <w:ind w:left="-5"/>
        <w:rPr>
          <w:rFonts w:hint="eastAsia"/>
        </w:rPr>
      </w:pPr>
    </w:p>
    <w:p w14:paraId="5F1D7A2C">
      <w:pPr>
        <w:ind w:left="-5"/>
        <w:rPr>
          <w:rFonts w:hint="eastAsia"/>
        </w:rPr>
      </w:pPr>
      <w:r>
        <w:rPr>
          <w:rFonts w:hint="eastAsia"/>
        </w:rPr>
        <w:t>The first is, the same shall be cloathed in white raiment: which is, upon the matter, that same which was promised to these few sincere Members that were in Sardis.</w:t>
      </w:r>
    </w:p>
    <w:p w14:paraId="520821CC">
      <w:pPr>
        <w:ind w:left="-5"/>
        <w:rPr>
          <w:rFonts w:hint="eastAsia"/>
        </w:rPr>
      </w:pPr>
      <w:r>
        <w:rPr>
          <w:rFonts w:hint="eastAsia"/>
        </w:rPr>
        <w:t>第一是，那人必穿白衣：这实质上与应许给撒狄那少数真诚成员的是同一个。</w:t>
      </w:r>
    </w:p>
    <w:p w14:paraId="423DD83A">
      <w:pPr>
        <w:ind w:left="-5"/>
        <w:rPr>
          <w:rFonts w:hint="eastAsia"/>
        </w:rPr>
      </w:pPr>
    </w:p>
    <w:p w14:paraId="5B970CF3">
      <w:pPr>
        <w:ind w:left="-5"/>
        <w:rPr>
          <w:rFonts w:hint="eastAsia"/>
        </w:rPr>
      </w:pPr>
      <w:r>
        <w:rPr>
          <w:rFonts w:hint="eastAsia"/>
        </w:rPr>
        <w:t>And is here proposed, to shew, that not only these in Sardis, but all that shall faithfully wrestle and overcome, shall be made partakers of that excellent priviledge formerly mentioned: And yet I suppose none can say that all that shall be cloathed in white, and admitted to heaven, are in strict and proper Justice worthy of the same; yet, upon the former Popish principles, this will follow, if so be the proper worthinesse of these in Sardis, had been the thing that procured this priviledge unto them, to wit, to walk in white.</w:t>
      </w:r>
    </w:p>
    <w:p w14:paraId="3EB36306">
      <w:pPr>
        <w:ind w:left="-5"/>
        <w:rPr>
          <w:rFonts w:hint="eastAsia"/>
        </w:rPr>
      </w:pPr>
      <w:r>
        <w:rPr>
          <w:rFonts w:hint="eastAsia"/>
        </w:rPr>
        <w:t>这里提出这个，是为了表明，不仅撒狄的那些人，而且所有忠信地争战并得胜的人，都将分享前面提到的那卓越的特权：然而我想没有人能说，所有将要穿白衣并被接纳进入天堂的人，在严格和正当的公义中都配得如此；然而，根据前述天主教的原则，如果撒狄那些人的正当配得性，是为他们赢得这个特权，即穿白衣行的原因，那么这个结论就会成立。</w:t>
      </w:r>
    </w:p>
    <w:p w14:paraId="05F717BD">
      <w:pPr>
        <w:ind w:left="-5"/>
        <w:rPr>
          <w:rFonts w:hint="eastAsia"/>
        </w:rPr>
      </w:pPr>
    </w:p>
    <w:p w14:paraId="3F1AF700">
      <w:pPr>
        <w:ind w:left="-5"/>
        <w:rPr>
          <w:rFonts w:hint="eastAsia"/>
        </w:rPr>
      </w:pPr>
      <w:r>
        <w:rPr>
          <w:rFonts w:hint="eastAsia"/>
        </w:rPr>
        <w:t>The second promise, is, And I will not blot out his name out of the book of life.</w:t>
      </w:r>
    </w:p>
    <w:p w14:paraId="1D423F42">
      <w:pPr>
        <w:ind w:left="-5"/>
        <w:rPr>
          <w:rFonts w:hint="eastAsia"/>
        </w:rPr>
      </w:pPr>
      <w:r>
        <w:rPr>
          <w:rFonts w:hint="eastAsia"/>
        </w:rPr>
        <w:t>第二个应许是，我总不从生命册上涂抹他的名。</w:t>
      </w:r>
    </w:p>
    <w:p w14:paraId="3392D743">
      <w:pPr>
        <w:ind w:left="-5"/>
        <w:rPr>
          <w:rFonts w:hint="eastAsia"/>
        </w:rPr>
      </w:pPr>
    </w:p>
    <w:p w14:paraId="5A5279A4">
      <w:pPr>
        <w:ind w:left="-5"/>
        <w:rPr>
          <w:rFonts w:hint="eastAsia"/>
        </w:rPr>
      </w:pPr>
      <w:r>
        <w:rPr>
          <w:rFonts w:hint="eastAsia"/>
        </w:rPr>
        <w:t>The Book of Life is frequently mentioned in this Prophecie: and (God-willing) we may take occasion to speak somewhat of it, chap. 20.</w:t>
      </w:r>
    </w:p>
    <w:p w14:paraId="7FA051F0">
      <w:pPr>
        <w:ind w:left="-5"/>
        <w:rPr>
          <w:rFonts w:hint="eastAsia"/>
        </w:rPr>
      </w:pPr>
      <w:r>
        <w:rPr>
          <w:rFonts w:hint="eastAsia"/>
        </w:rPr>
        <w:t>生命册在这本预言书中被频繁提及：（若神愿意）我们或许有机会在第20章谈论它。</w:t>
      </w:r>
    </w:p>
    <w:p w14:paraId="4E94023F">
      <w:pPr>
        <w:ind w:left="-5"/>
        <w:rPr>
          <w:rFonts w:hint="eastAsia"/>
        </w:rPr>
      </w:pPr>
    </w:p>
    <w:p w14:paraId="07D05FC6">
      <w:pPr>
        <w:ind w:left="-5"/>
        <w:rPr>
          <w:rFonts w:hint="eastAsia"/>
        </w:rPr>
      </w:pPr>
      <w:r>
        <w:rPr>
          <w:rFonts w:hint="eastAsia"/>
        </w:rPr>
        <w:t>Only now we say, there are four Books figuratively attributed to God (to mention no more:) for, God hath neither need nor use of Books; but after the manner of men for helping us to take up His mind, He thus expresseth Himself.</w:t>
      </w:r>
    </w:p>
    <w:p w14:paraId="51BA467A">
      <w:pPr>
        <w:ind w:left="-5"/>
        <w:rPr>
          <w:rFonts w:hint="eastAsia"/>
        </w:rPr>
      </w:pPr>
      <w:r>
        <w:rPr>
          <w:rFonts w:hint="eastAsia"/>
        </w:rPr>
        <w:t>现在我们只说，有四本书被比喻性地归于神（仅举此例）：因为，神既不需要也不使用书；但为了帮助我们理解祂的心意，祂以人的方式如此表达自己。</w:t>
      </w:r>
    </w:p>
    <w:p w14:paraId="36CB25E7">
      <w:pPr>
        <w:ind w:left="-5"/>
        <w:rPr>
          <w:rFonts w:hint="eastAsia"/>
        </w:rPr>
      </w:pPr>
    </w:p>
    <w:p w14:paraId="6F7CB925">
      <w:pPr>
        <w:ind w:left="-5"/>
        <w:rPr>
          <w:rFonts w:hint="eastAsia"/>
        </w:rPr>
      </w:pPr>
      <w:r>
        <w:rPr>
          <w:rFonts w:hint="eastAsia"/>
        </w:rPr>
        <w:t>First, There is a Book that is more generall, and comprehendeth His decrees: which in His ordinary providence He executeth in the World from time to time.</w:t>
      </w:r>
    </w:p>
    <w:p w14:paraId="6CD86511">
      <w:pPr>
        <w:ind w:left="-5"/>
        <w:rPr>
          <w:rFonts w:hint="eastAsia"/>
        </w:rPr>
      </w:pPr>
      <w:r>
        <w:rPr>
          <w:rFonts w:hint="eastAsia"/>
        </w:rPr>
        <w:t>第一，有一本书更普遍，包含祂的预旨：祂在祂的普通护理中，时常在世上执行这些预旨。</w:t>
      </w:r>
    </w:p>
    <w:p w14:paraId="1C57278B">
      <w:pPr>
        <w:ind w:left="-5"/>
        <w:rPr>
          <w:rFonts w:hint="eastAsia"/>
        </w:rPr>
      </w:pPr>
    </w:p>
    <w:p w14:paraId="070A0154">
      <w:pPr>
        <w:ind w:left="-5"/>
        <w:rPr>
          <w:rFonts w:hint="eastAsia"/>
        </w:rPr>
      </w:pPr>
      <w:r>
        <w:rPr>
          <w:rFonts w:hint="eastAsia"/>
        </w:rPr>
        <w:t>In this respect, all His works are said to be known to Him from the beginning, as if He had had a particular roll of them all: and it is with respect to this, that David (Psal. 139 vers. 16) saith, Thine eyes did see my substance yet being imperfect, and in thy Book all my members were written, which in continnance were fashioned, when as yet there was none of them.</w:t>
      </w:r>
    </w:p>
    <w:p w14:paraId="54DC0DAB">
      <w:pPr>
        <w:ind w:left="-5"/>
        <w:rPr>
          <w:rFonts w:hint="eastAsia"/>
        </w:rPr>
      </w:pPr>
      <w:r>
        <w:rPr>
          <w:rFonts w:hint="eastAsia"/>
        </w:rPr>
        <w:t>在这方面，祂所有的工作从起初就被祂所知，仿佛祂有一份关于它们的详细名册：正是就此，大卫（诗篇139篇16节）说：“我未成形的体质，你的眼早已看见了；你所定的日子，我尚未度一日，你都写在你的册上了。”</w:t>
      </w:r>
    </w:p>
    <w:p w14:paraId="6DAFD661">
      <w:pPr>
        <w:ind w:left="-5"/>
        <w:rPr>
          <w:rFonts w:hint="eastAsia"/>
        </w:rPr>
      </w:pPr>
    </w:p>
    <w:p w14:paraId="1BB86754">
      <w:pPr>
        <w:ind w:left="-5"/>
        <w:rPr>
          <w:rFonts w:hint="eastAsia"/>
        </w:rPr>
      </w:pPr>
      <w:r>
        <w:rPr>
          <w:rFonts w:hint="eastAsia"/>
        </w:rPr>
        <w:t>A second Book, is, of Gods Omniscience: which taketh in all things past, present, and to come, as if He had keeped a Diarie of every event, and had written up every word and action of men.</w:t>
      </w:r>
    </w:p>
    <w:p w14:paraId="21ABA731">
      <w:pPr>
        <w:ind w:left="-5"/>
        <w:rPr>
          <w:rFonts w:hint="eastAsia"/>
        </w:rPr>
      </w:pPr>
      <w:r>
        <w:rPr>
          <w:rFonts w:hint="eastAsia"/>
        </w:rPr>
        <w:t>第二本书，是神的无所不知之书：它包含过去、现在和将来的一切事物，仿佛祂为每一件事都记了日记，并记录了人的每一个言语和行为。</w:t>
      </w:r>
    </w:p>
    <w:p w14:paraId="3D1719D1">
      <w:pPr>
        <w:ind w:left="-5"/>
        <w:rPr>
          <w:rFonts w:hint="eastAsia"/>
        </w:rPr>
      </w:pPr>
    </w:p>
    <w:p w14:paraId="76FC4E5F">
      <w:pPr>
        <w:ind w:left="-5"/>
        <w:rPr>
          <w:rFonts w:hint="eastAsia"/>
        </w:rPr>
      </w:pPr>
      <w:r>
        <w:rPr>
          <w:rFonts w:hint="eastAsia"/>
        </w:rPr>
        <w:t>In reference to this, the Books are laid to be opened in the day of Judgement, Rev. 20:12.</w:t>
      </w:r>
    </w:p>
    <w:p w14:paraId="33EA6A38">
      <w:pPr>
        <w:ind w:left="-5"/>
        <w:rPr>
          <w:rFonts w:hint="eastAsia"/>
        </w:rPr>
      </w:pPr>
      <w:r>
        <w:rPr>
          <w:rFonts w:hint="eastAsia"/>
        </w:rPr>
        <w:t>就此而言，据说在审判的日子，案卷都要展开，启示录20:12。</w:t>
      </w:r>
    </w:p>
    <w:p w14:paraId="64A60D13">
      <w:pPr>
        <w:ind w:left="-5"/>
        <w:rPr>
          <w:rFonts w:hint="eastAsia"/>
        </w:rPr>
      </w:pPr>
    </w:p>
    <w:p w14:paraId="5281CBF0">
      <w:pPr>
        <w:ind w:left="-5"/>
        <w:rPr>
          <w:rFonts w:hint="eastAsia"/>
        </w:rPr>
      </w:pPr>
      <w:r>
        <w:rPr>
          <w:rFonts w:hint="eastAsia"/>
        </w:rPr>
        <w:t>A third Book, is of Gods speciall care of His Church: whereby, as it were, He hath set forth Himself to have a peculiar care and oversight of her, and what concerneth her.</w:t>
      </w:r>
    </w:p>
    <w:p w14:paraId="61C7CA75">
      <w:pPr>
        <w:ind w:left="-5"/>
        <w:rPr>
          <w:rFonts w:hint="eastAsia"/>
        </w:rPr>
      </w:pPr>
      <w:r>
        <w:rPr>
          <w:rFonts w:hint="eastAsia"/>
        </w:rPr>
        <w:t>第三本书，是神对祂教会的特别看顾之书：藉此，祂仿佛显明自己对她以及关乎她的一切都有特殊的看顾和监督。</w:t>
      </w:r>
    </w:p>
    <w:p w14:paraId="0EC1E517">
      <w:pPr>
        <w:ind w:left="-5"/>
        <w:rPr>
          <w:rFonts w:hint="eastAsia"/>
        </w:rPr>
      </w:pPr>
    </w:p>
    <w:p w14:paraId="06B3F5CD">
      <w:pPr>
        <w:ind w:left="-5"/>
        <w:rPr>
          <w:rFonts w:hint="eastAsia"/>
        </w:rPr>
      </w:pPr>
      <w:r>
        <w:rPr>
          <w:rFonts w:hint="eastAsia"/>
        </w:rPr>
        <w:t>This is mentioned, Chap. 5 vers. 1. &amp;c.</w:t>
      </w:r>
    </w:p>
    <w:p w14:paraId="4F80FE3E">
      <w:pPr>
        <w:ind w:left="-5"/>
        <w:rPr>
          <w:rFonts w:hint="eastAsia"/>
        </w:rPr>
      </w:pPr>
      <w:r>
        <w:rPr>
          <w:rFonts w:hint="eastAsia"/>
        </w:rPr>
        <w:t>这在第5章1节等处被提及。</w:t>
      </w:r>
    </w:p>
    <w:p w14:paraId="4946B2CB">
      <w:pPr>
        <w:ind w:left="-5"/>
        <w:rPr>
          <w:rFonts w:hint="eastAsia"/>
        </w:rPr>
      </w:pPr>
    </w:p>
    <w:p w14:paraId="7B9C8573">
      <w:pPr>
        <w:ind w:left="-5"/>
        <w:rPr>
          <w:rFonts w:hint="eastAsia"/>
        </w:rPr>
      </w:pPr>
      <w:r>
        <w:rPr>
          <w:rFonts w:hint="eastAsia"/>
        </w:rPr>
        <w:t>A fourth Book, is called the Book of Life: which relateth only to the names of such as our Lord hath ordained to Glory, and doth import that they are as definitely and distinctly determined and known by Him, as if they were by name and surname particularly recorded in a Book.</w:t>
      </w:r>
    </w:p>
    <w:p w14:paraId="593D305A">
      <w:pPr>
        <w:ind w:left="-5"/>
        <w:rPr>
          <w:rFonts w:hint="eastAsia"/>
        </w:rPr>
      </w:pPr>
      <w:r>
        <w:rPr>
          <w:rFonts w:hint="eastAsia"/>
        </w:rPr>
        <w:t>第四本书，被称为生命册：它只关系到那些我们主预定得荣耀之人的名字，并暗示他们被祂确定和知晓得如此明确和清晰，仿佛他们的名字和姓氏被特别记录在一本书中。</w:t>
      </w:r>
    </w:p>
    <w:p w14:paraId="5E4D9285">
      <w:pPr>
        <w:ind w:left="-5"/>
        <w:rPr>
          <w:rFonts w:hint="eastAsia"/>
        </w:rPr>
      </w:pPr>
    </w:p>
    <w:p w14:paraId="0AC10BA2">
      <w:pPr>
        <w:ind w:left="-5"/>
        <w:rPr>
          <w:rFonts w:hint="eastAsia"/>
        </w:rPr>
      </w:pPr>
      <w:r>
        <w:rPr>
          <w:rFonts w:hint="eastAsia"/>
        </w:rPr>
        <w:t>It is this Book, that is here called the book of life: Because, 1. The end thereof is to ordain so many to Life.</w:t>
      </w:r>
    </w:p>
    <w:p w14:paraId="04A74414">
      <w:pPr>
        <w:ind w:left="-5"/>
        <w:rPr>
          <w:rFonts w:hint="eastAsia"/>
        </w:rPr>
      </w:pPr>
      <w:r>
        <w:rPr>
          <w:rFonts w:hint="eastAsia"/>
        </w:rPr>
        <w:t>正是这本书，在这里被称为生命册：因为，1. 它的目的是预定如此多的人得生命。</w:t>
      </w:r>
    </w:p>
    <w:p w14:paraId="20DCB72D">
      <w:pPr>
        <w:ind w:left="-5"/>
        <w:rPr>
          <w:rFonts w:hint="eastAsia"/>
        </w:rPr>
      </w:pPr>
    </w:p>
    <w:p w14:paraId="60E73378">
      <w:pPr>
        <w:ind w:left="-5"/>
        <w:rPr>
          <w:rFonts w:hint="eastAsia"/>
        </w:rPr>
      </w:pPr>
      <w:r>
        <w:rPr>
          <w:rFonts w:hint="eastAsia"/>
        </w:rPr>
        <w:t>And, 2. because there is a immutable connexion betwixt being written in this Book of Life, and obtaining eternall life: and so, being the first and sure door that maketh enterance unto life possible and seasable, and gives the right to, and is the foundation of all that followeth; therefore deservedly it getteth this name to be called the book of life.</w:t>
      </w:r>
    </w:p>
    <w:p w14:paraId="7483522F">
      <w:pPr>
        <w:ind w:left="-5"/>
        <w:rPr>
          <w:rFonts w:hint="eastAsia"/>
        </w:rPr>
      </w:pPr>
      <w:r>
        <w:rPr>
          <w:rFonts w:hint="eastAsia"/>
        </w:rPr>
        <w:t>并且，2. 因为被记在这生命册上与获得永生之间有一种永不改变的联系：因此，作为使进入生命成为可能和可行的第一扇和确定的门，并赋予其权利，且是所有后续事物的基础；因此它理所当然地得到这个名称，被称为生命册。</w:t>
      </w:r>
    </w:p>
    <w:p w14:paraId="4D93E40F">
      <w:pPr>
        <w:ind w:left="-5"/>
        <w:rPr>
          <w:rFonts w:hint="eastAsia"/>
        </w:rPr>
      </w:pPr>
    </w:p>
    <w:p w14:paraId="2B75FE80">
      <w:pPr>
        <w:ind w:left="-5"/>
        <w:rPr>
          <w:rFonts w:hint="eastAsia"/>
        </w:rPr>
      </w:pPr>
      <w:r>
        <w:rPr>
          <w:rFonts w:hint="eastAsia"/>
        </w:rPr>
        <w:t>It rests then to consider, what it is not to blot out his name out of the book of life: It is not to be understood as if there were a scraping out, and putting in into that Book, posterior to Gods eternall and immutable decree: because, First, in that respect, it could not be called the Book of Life: for so, many might die who once were in it.</w:t>
      </w:r>
    </w:p>
    <w:p w14:paraId="44E3D455">
      <w:pPr>
        <w:ind w:left="-5"/>
        <w:rPr>
          <w:rFonts w:hint="eastAsia"/>
        </w:rPr>
      </w:pPr>
      <w:r>
        <w:rPr>
          <w:rFonts w:hint="eastAsia"/>
        </w:rPr>
        <w:t>那么，剩下的就是要思想，不从生命册上涂抹他的名是什么意思：这不应被理解为好像在神永恒和不变的预旨之后，那本书里还有涂抹和加入：因为，第一，在那方面，它就不能被称为生命册：因为那样，许多曾经在其中的人可能会死。</w:t>
      </w:r>
    </w:p>
    <w:p w14:paraId="03BEC840">
      <w:pPr>
        <w:ind w:left="-5"/>
        <w:rPr>
          <w:rFonts w:hint="eastAsia"/>
        </w:rPr>
      </w:pPr>
    </w:p>
    <w:p w14:paraId="1BF1F32B">
      <w:pPr>
        <w:ind w:left="-5"/>
        <w:rPr>
          <w:rFonts w:hint="eastAsia"/>
        </w:rPr>
      </w:pPr>
      <w:r>
        <w:rPr>
          <w:rFonts w:hint="eastAsia"/>
        </w:rPr>
        <w:t>Secondly, it is contrary also expresly to the end and use thereof in the day of Judgement, where (Chap. 20:12) expresse mention is made of the opening of this Book, for this end, that whoever were found from the beginning written therein, might be keeped from the lake that burneth with fire and brimston, as is said in the 15 verse of that Chapter.</w:t>
      </w:r>
    </w:p>
    <w:p w14:paraId="498ACCAB">
      <w:pPr>
        <w:ind w:left="-5"/>
        <w:rPr>
          <w:rFonts w:hint="eastAsia"/>
        </w:rPr>
      </w:pPr>
      <w:r>
        <w:rPr>
          <w:rFonts w:hint="eastAsia"/>
        </w:rPr>
        <w:t>第二，这也明确地与它在审判日的目标和用途相反，在那里（第20章12节）明确提到展开这书，为的是凡从起初被记在其中的人，都可以免于那烧着硫磺的火湖，如该章第15节所言。</w:t>
      </w:r>
    </w:p>
    <w:p w14:paraId="673B8501">
      <w:pPr>
        <w:ind w:left="-5"/>
        <w:rPr>
          <w:rFonts w:hint="eastAsia"/>
        </w:rPr>
      </w:pPr>
    </w:p>
    <w:p w14:paraId="70F22F9D">
      <w:pPr>
        <w:ind w:left="-5"/>
        <w:rPr>
          <w:rFonts w:hint="eastAsia"/>
        </w:rPr>
      </w:pPr>
      <w:r>
        <w:rPr>
          <w:rFonts w:hint="eastAsia"/>
        </w:rPr>
        <w:t>And if the connexion of being written in this Book, and the obtaining of life, were not peremptory, there could be no such reason of openning this Book in the day of Judgement.</w:t>
      </w:r>
    </w:p>
    <w:p w14:paraId="32BFDC89">
      <w:pPr>
        <w:ind w:left="-5"/>
        <w:rPr>
          <w:rFonts w:hint="eastAsia"/>
        </w:rPr>
      </w:pPr>
      <w:r>
        <w:rPr>
          <w:rFonts w:hint="eastAsia"/>
        </w:rPr>
        <w:t>如果被记在这书上与获得生命之间的联系不是断然的，那么在审判日展开这书就没有这样的理由了。</w:t>
      </w:r>
    </w:p>
    <w:p w14:paraId="1095FAC6">
      <w:pPr>
        <w:ind w:left="-5"/>
        <w:rPr>
          <w:rFonts w:hint="eastAsia"/>
        </w:rPr>
      </w:pPr>
    </w:p>
    <w:p w14:paraId="211DDC14">
      <w:pPr>
        <w:ind w:left="-5"/>
        <w:rPr>
          <w:rFonts w:hint="eastAsia"/>
        </w:rPr>
      </w:pPr>
      <w:r>
        <w:rPr>
          <w:rFonts w:hint="eastAsia"/>
        </w:rPr>
        <w:t>Thirdly, Whatever this be, it is something to be performed after this life: and seing it cannot be imagined that one can die with his name in this Book, and afterward have it blotted out: Therefore such a glosse cannot be put upon this place.</w:t>
      </w:r>
    </w:p>
    <w:p w14:paraId="263DBE52">
      <w:pPr>
        <w:ind w:left="-5"/>
        <w:rPr>
          <w:rFonts w:hint="eastAsia"/>
        </w:rPr>
      </w:pPr>
      <w:r>
        <w:rPr>
          <w:rFonts w:hint="eastAsia"/>
        </w:rPr>
        <w:t>第三，无论这是什么，它都是在此生之后要成就的事：既然无法想象一个人死时名字在这书上，而后来又被涂抹：因此，对这地方不能作这样的解释。</w:t>
      </w:r>
    </w:p>
    <w:p w14:paraId="25B68554">
      <w:pPr>
        <w:ind w:left="-5"/>
        <w:rPr>
          <w:rFonts w:hint="eastAsia"/>
        </w:rPr>
      </w:pPr>
    </w:p>
    <w:p w14:paraId="1ABC1125">
      <w:pPr>
        <w:ind w:left="-5"/>
        <w:rPr>
          <w:rFonts w:hint="eastAsia"/>
        </w:rPr>
      </w:pPr>
      <w:r>
        <w:rPr>
          <w:rFonts w:hint="eastAsia"/>
        </w:rPr>
        <w:t>And who would have further confirmation of this, may have it in the Learned Gomarus his digression on this very Text.</w:t>
      </w:r>
    </w:p>
    <w:p w14:paraId="4FE85588">
      <w:pPr>
        <w:ind w:left="-5"/>
        <w:rPr>
          <w:rFonts w:hint="eastAsia"/>
        </w:rPr>
      </w:pPr>
      <w:r>
        <w:rPr>
          <w:rFonts w:hint="eastAsia"/>
        </w:rPr>
        <w:t>凡 желает进一步证实这一点的人，可以在博学的戈马鲁斯对这段经文的离题论述中找到。</w:t>
      </w:r>
    </w:p>
    <w:p w14:paraId="16BBC3D3">
      <w:pPr>
        <w:ind w:left="-5"/>
        <w:rPr>
          <w:rFonts w:hint="eastAsia"/>
        </w:rPr>
      </w:pPr>
    </w:p>
    <w:p w14:paraId="1529075C">
      <w:pPr>
        <w:ind w:left="-5"/>
        <w:rPr>
          <w:rFonts w:hint="eastAsia"/>
        </w:rPr>
      </w:pPr>
      <w:r>
        <w:rPr>
          <w:rFonts w:hint="eastAsia"/>
        </w:rPr>
        <w:t>The words then are to be understood thus, as importing more than they expresse, to wit, that in the day of Judgement Christ will own the overcomer, and present him before God, as one that was inrolled in the Book of Life, and given to Him in the bargain of Redemption, for this very end, that He might raise him up in the last day, and give unto him eternall life, as it is, Joh. 6:39, 40.</w:t>
      </w:r>
    </w:p>
    <w:p w14:paraId="0CA2864B">
      <w:pPr>
        <w:ind w:left="-5"/>
        <w:rPr>
          <w:rFonts w:hint="eastAsia"/>
        </w:rPr>
      </w:pPr>
      <w:r>
        <w:rPr>
          <w:rFonts w:hint="eastAsia"/>
        </w:rPr>
        <w:t>那么，这些话应当如此理解，即它们所暗示的比它们所表达的更多，即，在审判的日子，基督将承认得胜者，并将他呈现在神面前，作为一个被记录在生命册上，并在救赎之约中赐给祂的人，正是为此目的，祂好在末日叫他复活，并赐给他永生，如约翰福音6:39, 40所言。</w:t>
      </w:r>
    </w:p>
    <w:p w14:paraId="4D6AF4FE">
      <w:pPr>
        <w:ind w:left="-5"/>
        <w:rPr>
          <w:rFonts w:hint="eastAsia"/>
        </w:rPr>
      </w:pPr>
    </w:p>
    <w:p w14:paraId="6C74A380">
      <w:pPr>
        <w:ind w:left="-5"/>
        <w:rPr>
          <w:rFonts w:hint="eastAsia"/>
        </w:rPr>
      </w:pPr>
      <w:r>
        <w:rPr>
          <w:rFonts w:hint="eastAsia"/>
        </w:rPr>
        <w:t>That this is the meaning, will appear by considering to the third promise, But I will consesse his name before my Father, and before his Angels: which doth expresly hold forth what we assert of Christs solemn, and honourable owning of them as His and given to Him in the great Day, when all the holy Angels shall be present.</w:t>
      </w:r>
    </w:p>
    <w:p w14:paraId="74527095">
      <w:pPr>
        <w:ind w:left="-5"/>
        <w:rPr>
          <w:rFonts w:hint="eastAsia"/>
        </w:rPr>
      </w:pPr>
      <w:r>
        <w:rPr>
          <w:rFonts w:hint="eastAsia"/>
        </w:rPr>
        <w:t>通过思想第三个应许，就可以看出这就是其含义，“但我要在我父面前，和我父的使者面前，认他的名”：这明确地阐明了我们所断言的，即基督在那大日，当所有圣天使都在场时，将庄严而尊荣地承认他们是属祂的，并赐给祂的。</w:t>
      </w:r>
    </w:p>
    <w:p w14:paraId="4A1AF6DE">
      <w:pPr>
        <w:ind w:left="-5"/>
        <w:rPr>
          <w:rFonts w:hint="eastAsia"/>
        </w:rPr>
      </w:pPr>
    </w:p>
    <w:p w14:paraId="13461034">
      <w:pPr>
        <w:ind w:left="-5"/>
        <w:rPr>
          <w:rFonts w:hint="eastAsia"/>
        </w:rPr>
      </w:pPr>
      <w:r>
        <w:rPr>
          <w:rFonts w:hint="eastAsia"/>
        </w:rPr>
        <w:t>We shall say nothing of the other part of the Conclusion, which is so often, but never needlesly repeated.</w:t>
      </w:r>
    </w:p>
    <w:p w14:paraId="6AE7881D">
      <w:pPr>
        <w:ind w:left="-5"/>
        <w:rPr>
          <w:rFonts w:hint="eastAsia"/>
        </w:rPr>
      </w:pPr>
      <w:r>
        <w:rPr>
          <w:rFonts w:hint="eastAsia"/>
        </w:rPr>
        <w:t>我们就不再谈论结论的另一部分了，它虽然被如此频繁地重复，却从不是不必要的。</w:t>
      </w:r>
    </w:p>
    <w:p w14:paraId="0E65D4D3">
      <w:pPr>
        <w:ind w:left="-5"/>
        <w:rPr>
          <w:rFonts w:hint="eastAsia"/>
        </w:rPr>
      </w:pPr>
    </w:p>
    <w:p w14:paraId="07D28263">
      <w:pPr>
        <w:ind w:left="-5"/>
        <w:rPr>
          <w:rFonts w:hint="eastAsia"/>
        </w:rPr>
      </w:pPr>
      <w:r>
        <w:rPr>
          <w:rFonts w:hint="eastAsia"/>
        </w:rPr>
        <w:t>Now, we may take some few Observations from the several parts of the Epistle, besides these that are already hinted.</w:t>
      </w:r>
    </w:p>
    <w:p w14:paraId="7905518D">
      <w:pPr>
        <w:ind w:left="-5"/>
        <w:rPr>
          <w:rFonts w:hint="eastAsia"/>
        </w:rPr>
      </w:pPr>
      <w:r>
        <w:rPr>
          <w:rFonts w:hint="eastAsia"/>
        </w:rPr>
        <w:t>现在，除了已经暗示的之外，我们还可以从这封书信的几个部分得出一些观察。</w:t>
      </w:r>
    </w:p>
    <w:p w14:paraId="0CC38242">
      <w:pPr>
        <w:ind w:left="-5"/>
        <w:rPr>
          <w:rFonts w:hint="eastAsia"/>
        </w:rPr>
      </w:pPr>
    </w:p>
    <w:p w14:paraId="7E54EC85">
      <w:pPr>
        <w:ind w:left="-5"/>
        <w:rPr>
          <w:rFonts w:hint="eastAsia"/>
        </w:rPr>
      </w:pPr>
      <w:r>
        <w:rPr>
          <w:rFonts w:hint="eastAsia"/>
        </w:rPr>
        <w:t>Observe. 1. To have a name without reality, is an exceeding great evil; yet an evil incident both to Ministers and People.</w:t>
      </w:r>
    </w:p>
    <w:p w14:paraId="75BC64F5">
      <w:pPr>
        <w:ind w:left="-5"/>
        <w:rPr>
          <w:rFonts w:hint="eastAsia"/>
        </w:rPr>
      </w:pPr>
      <w:r>
        <w:rPr>
          <w:rFonts w:hint="eastAsia"/>
        </w:rPr>
        <w:t>观察。1. 有名无实，是一个极大的恶；然而这个恶既发生在牧师身上，也发生在会众身上。</w:t>
      </w:r>
    </w:p>
    <w:p w14:paraId="505AB78E">
      <w:pPr>
        <w:ind w:left="-5"/>
        <w:rPr>
          <w:rFonts w:hint="eastAsia"/>
        </w:rPr>
      </w:pPr>
    </w:p>
    <w:p w14:paraId="57DD593C">
      <w:pPr>
        <w:ind w:left="-5"/>
        <w:rPr>
          <w:rFonts w:hint="eastAsia"/>
        </w:rPr>
      </w:pPr>
      <w:r>
        <w:rPr>
          <w:rFonts w:hint="eastAsia"/>
        </w:rPr>
        <w:t>2. These that have had once something, may through unwatchfulnesse be brought to a very low posture, as it were, to be ready instantly to expire.</w:t>
      </w:r>
    </w:p>
    <w:p w14:paraId="32F766CF">
      <w:pPr>
        <w:ind w:left="-5"/>
        <w:rPr>
          <w:rFonts w:hint="eastAsia"/>
        </w:rPr>
      </w:pPr>
      <w:r>
        <w:rPr>
          <w:rFonts w:hint="eastAsia"/>
        </w:rPr>
        <w:t>2. 那些曾经有过一些东西的人，可能因不警醒而被带到一个非常低的光景，仿佛即将立刻死去。</w:t>
      </w:r>
    </w:p>
    <w:p w14:paraId="036F062C">
      <w:pPr>
        <w:ind w:left="-5"/>
        <w:rPr>
          <w:rFonts w:hint="eastAsia"/>
        </w:rPr>
      </w:pPr>
    </w:p>
    <w:p w14:paraId="42AFC1F1">
      <w:pPr>
        <w:ind w:left="-5"/>
        <w:rPr>
          <w:rFonts w:hint="eastAsia"/>
        </w:rPr>
      </w:pPr>
      <w:r>
        <w:rPr>
          <w:rFonts w:hint="eastAsia"/>
        </w:rPr>
        <w:t>3. Folks may have some extraordinary motions at sometimes, and yet afterwards fall from these, and forget them, as if they had never had such purposes and resolutions.</w:t>
      </w:r>
    </w:p>
    <w:p w14:paraId="302C4131">
      <w:pPr>
        <w:ind w:left="-5"/>
        <w:rPr>
          <w:rFonts w:hint="eastAsia"/>
        </w:rPr>
      </w:pPr>
      <w:r>
        <w:rPr>
          <w:rFonts w:hint="eastAsia"/>
        </w:rPr>
        <w:t>3. 人们有时可能会有一些非凡的感动，然而后来却从这些感动中堕落，并忘记它们，仿佛他们从未有过那样的目的和决心。</w:t>
      </w:r>
    </w:p>
    <w:p w14:paraId="599FCAF8">
      <w:pPr>
        <w:ind w:left="-5"/>
        <w:rPr>
          <w:rFonts w:hint="eastAsia"/>
        </w:rPr>
      </w:pPr>
    </w:p>
    <w:p w14:paraId="68ED2829">
      <w:pPr>
        <w:ind w:left="-5"/>
        <w:rPr>
          <w:rFonts w:hint="eastAsia"/>
        </w:rPr>
      </w:pPr>
      <w:r>
        <w:rPr>
          <w:rFonts w:hint="eastAsia"/>
        </w:rPr>
        <w:t>4. There may be some honest, where there is much deadnesse, even in the publick Ordinances; and God may keep some lively, even in such a place as Sardis, when the generality are dead, and this tendeth exceedingly to their commendation.</w:t>
      </w:r>
    </w:p>
    <w:p w14:paraId="518EFA21">
      <w:pPr>
        <w:ind w:left="-5"/>
        <w:rPr>
          <w:rFonts w:hint="eastAsia"/>
        </w:rPr>
      </w:pPr>
      <w:r>
        <w:rPr>
          <w:rFonts w:hint="eastAsia"/>
        </w:rPr>
        <w:t>4. 在有很多死沉的地方，即使在公共圣礼中，也可能有一些诚实的人；神可以在像撒狄这样的地方，当众人死沉时，保守一些人活泼，这极大地显出他们的可称赞之处。</w:t>
      </w:r>
    </w:p>
    <w:p w14:paraId="7E0A74F7">
      <w:pPr>
        <w:ind w:left="-5"/>
        <w:rPr>
          <w:rFonts w:hint="eastAsia"/>
        </w:rPr>
      </w:pPr>
    </w:p>
    <w:p w14:paraId="6B9ABA36">
      <w:pPr>
        <w:ind w:left="-5"/>
        <w:rPr>
          <w:rFonts w:hint="eastAsia"/>
        </w:rPr>
      </w:pPr>
      <w:r>
        <w:rPr>
          <w:rFonts w:hint="eastAsia"/>
        </w:rPr>
        <w:t>5. A Church may have a great name for many professors, and yet the number of the truly sincere may be very few.</w:t>
      </w:r>
    </w:p>
    <w:p w14:paraId="3918D2A7">
      <w:pPr>
        <w:ind w:left="-5"/>
        <w:rPr>
          <w:rFonts w:hint="eastAsia"/>
        </w:rPr>
      </w:pPr>
      <w:r>
        <w:rPr>
          <w:rFonts w:hint="eastAsia"/>
        </w:rPr>
        <w:t>5. 一个教会可能因有许多宣信者而有名声，然而真正真诚的人数可能非常少。</w:t>
      </w:r>
    </w:p>
    <w:p w14:paraId="3910AFFA">
      <w:pPr>
        <w:ind w:left="-5"/>
        <w:rPr>
          <w:rFonts w:hint="eastAsia"/>
        </w:rPr>
      </w:pPr>
    </w:p>
    <w:p w14:paraId="70178718">
      <w:pPr>
        <w:ind w:left="-5"/>
        <w:rPr>
          <w:rFonts w:hint="eastAsia"/>
        </w:rPr>
      </w:pPr>
      <w:r>
        <w:rPr>
          <w:rFonts w:hint="eastAsia"/>
        </w:rPr>
        <w:t>6. Godlinesse is of great value where ever it is, if it were amongst never so few: it is like, Religion in power was not much thought of in Sardis; yet what advantage will these few have, beyond others that were of the greatest name, when Christ shall come to Judgement?</w:t>
      </w:r>
    </w:p>
    <w:p w14:paraId="6AF54C4E">
      <w:pPr>
        <w:ind w:left="-5"/>
        <w:rPr>
          <w:rFonts w:hint="eastAsia"/>
        </w:rPr>
      </w:pPr>
      <w:r>
        <w:rPr>
          <w:rFonts w:hint="eastAsia"/>
        </w:rPr>
        <w:t>6. 敬虔无论在哪里，即使在极少数人中，都极有价值：很可能，在撒狄，有能力的宗教并不受重视；然而当基督来审判时，这少数人将比那些有名望的人有什么优势呢？</w:t>
      </w:r>
    </w:p>
    <w:p w14:paraId="2B1CA78A">
      <w:pPr>
        <w:ind w:left="-5"/>
        <w:rPr>
          <w:rFonts w:hint="eastAsia"/>
        </w:rPr>
      </w:pPr>
    </w:p>
    <w:p w14:paraId="10D7EF3A">
      <w:pPr>
        <w:ind w:left="-5"/>
        <w:rPr>
          <w:rFonts w:hint="eastAsia"/>
        </w:rPr>
      </w:pPr>
      <w:r>
        <w:rPr>
          <w:rFonts w:hint="eastAsia"/>
        </w:rPr>
        <w:t>it will never be well understood what advantage there is in true Holinesse beyond profanity and hypocrisie, till by Christs second coming this be manifested.</w:t>
      </w:r>
    </w:p>
    <w:p w14:paraId="328E6E14">
      <w:pPr>
        <w:ind w:left="-5"/>
        <w:rPr>
          <w:rFonts w:hint="eastAsia"/>
        </w:rPr>
      </w:pPr>
      <w:r>
        <w:rPr>
          <w:rFonts w:hint="eastAsia"/>
        </w:rPr>
        <w:t>除非藉着基督的再来显明这一点，否则永远无法很好地理解，真正的圣洁比不敬和假冒为善有什么优势。</w:t>
      </w:r>
    </w:p>
    <w:p w14:paraId="23516B87">
      <w:pPr>
        <w:ind w:left="-5"/>
        <w:rPr>
          <w:rFonts w:hint="eastAsia"/>
        </w:rPr>
      </w:pPr>
    </w:p>
    <w:p w14:paraId="04B846B4">
      <w:pPr>
        <w:ind w:left="-5"/>
        <w:rPr>
          <w:rFonts w:hint="eastAsia"/>
        </w:rPr>
      </w:pPr>
      <w:r>
        <w:rPr>
          <w:rFonts w:hint="eastAsia"/>
        </w:rPr>
        <w:t>Beside these Observations and what hath been said, there are yet some few Questions tending to the further clearing of this Epistle; as First, If an unsound hypocriticall man may be a sent Minister of Christ?</w:t>
      </w:r>
    </w:p>
    <w:p w14:paraId="5F0EC9F0">
      <w:pPr>
        <w:ind w:left="-5"/>
        <w:rPr>
          <w:rFonts w:hint="eastAsia"/>
        </w:rPr>
      </w:pPr>
      <w:r>
        <w:rPr>
          <w:rFonts w:hint="eastAsia"/>
        </w:rPr>
        <w:t>除了这些观察和已经说过的之外，还有一些问题有助于进一步澄清这封书信；如第一，一个不健全的假冒为善者可以是基督所差派的牧师吗？</w:t>
      </w:r>
    </w:p>
    <w:p w14:paraId="0F509134">
      <w:pPr>
        <w:ind w:left="-5"/>
        <w:rPr>
          <w:rFonts w:hint="eastAsia"/>
        </w:rPr>
      </w:pPr>
    </w:p>
    <w:p w14:paraId="1FAE3C05">
      <w:pPr>
        <w:ind w:left="-5"/>
        <w:rPr>
          <w:rFonts w:hint="eastAsia"/>
        </w:rPr>
      </w:pPr>
      <w:r>
        <w:rPr>
          <w:rFonts w:hint="eastAsia"/>
        </w:rPr>
        <w:t>Secondly, If such a man may have gifts in exercise; or, if even a Believer may have gifts in exercise when his grace is in no good condition?</w:t>
      </w:r>
    </w:p>
    <w:p w14:paraId="3B2FA640">
      <w:pPr>
        <w:ind w:left="-5"/>
        <w:rPr>
          <w:rFonts w:hint="eastAsia"/>
        </w:rPr>
      </w:pPr>
      <w:r>
        <w:rPr>
          <w:rFonts w:hint="eastAsia"/>
        </w:rPr>
        <w:t>第二，这样的人可以操练恩赐吗；或者，即使一个信徒的恩典状况不佳，他也可以操练恩赐吗？</w:t>
      </w:r>
    </w:p>
    <w:p w14:paraId="30368E5F">
      <w:pPr>
        <w:ind w:left="-5"/>
        <w:rPr>
          <w:rFonts w:hint="eastAsia"/>
        </w:rPr>
      </w:pPr>
    </w:p>
    <w:p w14:paraId="158DA96C">
      <w:pPr>
        <w:ind w:left="-5"/>
        <w:rPr>
          <w:rFonts w:hint="eastAsia"/>
        </w:rPr>
      </w:pPr>
      <w:r>
        <w:rPr>
          <w:rFonts w:hint="eastAsia"/>
        </w:rPr>
        <w:t>Thirdly, If such a Minister may have fruits? Fourthly, If usually such a Minister with his gifts hath many, or rather but few fruits?</w:t>
      </w:r>
    </w:p>
    <w:p w14:paraId="264957B1">
      <w:pPr>
        <w:ind w:left="-5"/>
        <w:rPr>
          <w:rFonts w:hint="eastAsia"/>
        </w:rPr>
      </w:pPr>
      <w:r>
        <w:rPr>
          <w:rFonts w:hint="eastAsia"/>
        </w:rPr>
        <w:t>第三，这样的牧师可以有果子吗？第四，通常这样的牧师和他的恩赐是有许多果子，还是只有很少的果子？</w:t>
      </w:r>
    </w:p>
    <w:p w14:paraId="110FFFE4">
      <w:pPr>
        <w:ind w:left="-5"/>
        <w:rPr>
          <w:rFonts w:hint="eastAsia"/>
        </w:rPr>
      </w:pPr>
    </w:p>
    <w:p w14:paraId="536CCD58">
      <w:pPr>
        <w:ind w:left="-5"/>
        <w:rPr>
          <w:rFonts w:hint="eastAsia"/>
        </w:rPr>
      </w:pPr>
      <w:r>
        <w:rPr>
          <w:rFonts w:hint="eastAsia"/>
        </w:rPr>
        <w:t>And lastly, if by his deadnesse the Ordinances be so polluted to others as they cannot without sin partake of the same with him?</w:t>
      </w:r>
    </w:p>
    <w:p w14:paraId="24AA0676">
      <w:pPr>
        <w:ind w:left="-5"/>
        <w:rPr>
          <w:rFonts w:hint="eastAsia"/>
        </w:rPr>
      </w:pPr>
      <w:r>
        <w:rPr>
          <w:rFonts w:hint="eastAsia"/>
        </w:rPr>
        <w:t>最后，他的死沉是否会如此玷污圣礼，以致别人不能无罪地与他一同领受？</w:t>
      </w:r>
    </w:p>
    <w:p w14:paraId="6E812D39">
      <w:pPr>
        <w:ind w:left="-5"/>
        <w:rPr>
          <w:rFonts w:hint="eastAsia"/>
        </w:rPr>
      </w:pPr>
    </w:p>
    <w:p w14:paraId="533B5AD0">
      <w:pPr>
        <w:ind w:left="-5"/>
        <w:rPr>
          <w:rFonts w:hint="eastAsia"/>
        </w:rPr>
      </w:pPr>
      <w:r>
        <w:rPr>
          <w:rFonts w:hint="eastAsia"/>
        </w:rPr>
        <w:t>to which, we shall answer shortly in order, by laying down some Doctrines from the Text.</w:t>
      </w:r>
    </w:p>
    <w:p w14:paraId="36DCDF86">
      <w:pPr>
        <w:ind w:left="-5"/>
        <w:rPr>
          <w:rFonts w:hint="eastAsia"/>
        </w:rPr>
      </w:pPr>
      <w:r>
        <w:rPr>
          <w:rFonts w:hint="eastAsia"/>
        </w:rPr>
        <w:t>对此，我们将按次序简短地回答，通过从经文中阐述一些教义。</w:t>
      </w:r>
    </w:p>
    <w:p w14:paraId="51CA446F">
      <w:pPr>
        <w:ind w:left="-5"/>
        <w:rPr>
          <w:rFonts w:hint="eastAsia"/>
        </w:rPr>
      </w:pPr>
    </w:p>
    <w:p w14:paraId="5D48C088">
      <w:pPr>
        <w:ind w:left="-5"/>
        <w:rPr>
          <w:rFonts w:hint="eastAsia"/>
        </w:rPr>
      </w:pPr>
      <w:r>
        <w:rPr>
          <w:rFonts w:hint="eastAsia"/>
        </w:rPr>
        <w:t>And to the first we say, that men that are unsound as to hearthonesty, may be de facto Ministers in the Church of Christ, and, while continuing such, ought to be so accounted; What this Angel was simply in respect of his state, we shall not determine; yet this is certain that although be had a name to be living, he was dead; and his works were not perfect before God, what ever they were before men.</w:t>
      </w:r>
    </w:p>
    <w:p w14:paraId="5A6CE939">
      <w:pPr>
        <w:ind w:left="-5"/>
        <w:rPr>
          <w:rFonts w:hint="eastAsia"/>
        </w:rPr>
      </w:pPr>
      <w:r>
        <w:rPr>
          <w:rFonts w:hint="eastAsia"/>
        </w:rPr>
        <w:t>对第一个问题我们说，那些内心不诚实的人，实际上可以成为基督教会的牧师，并且在他们继续如此时，应当被如此看待；这个使者就他的状态而言究竟如何，我们不作定论；然而可以肯定的是，虽然他有名是活的，他却是死的；他的行为在神面前不完全，无论在人面前如何。</w:t>
      </w:r>
    </w:p>
    <w:p w14:paraId="0B88441B">
      <w:pPr>
        <w:ind w:left="-5"/>
        <w:rPr>
          <w:rFonts w:hint="eastAsia"/>
        </w:rPr>
      </w:pPr>
    </w:p>
    <w:p w14:paraId="6C4256AB">
      <w:pPr>
        <w:ind w:left="-5"/>
        <w:rPr>
          <w:rFonts w:hint="eastAsia"/>
        </w:rPr>
      </w:pPr>
      <w:r>
        <w:rPr>
          <w:rFonts w:hint="eastAsia"/>
        </w:rPr>
        <w:t>And comparing this with the condition of the Angel of Laodicea following, we conceive there is ground to say, that men that are for their own case unfound, may yet be Ministers in Christs House; and are to be esteemed such, while they continue in that room, seing our Lord Jesus doth so here.</w:t>
      </w:r>
    </w:p>
    <w:p w14:paraId="6A3B0435">
      <w:pPr>
        <w:ind w:left="-5"/>
        <w:rPr>
          <w:rFonts w:hint="eastAsia"/>
        </w:rPr>
      </w:pPr>
      <w:r>
        <w:rPr>
          <w:rFonts w:hint="eastAsia"/>
        </w:rPr>
        <w:t>并且将这与后面老底嘉使者的状况相比，我们认为有理由说，那些就他们自己的情况而言是不健全的人，仍然可以是基督家里的牧师；并且在他们继续担任那个职位时，要被如此看待，因为我们的主耶稣在这里就是这样做的。</w:t>
      </w:r>
    </w:p>
    <w:p w14:paraId="5E97CD1E">
      <w:pPr>
        <w:ind w:left="-5"/>
        <w:rPr>
          <w:rFonts w:hint="eastAsia"/>
        </w:rPr>
      </w:pPr>
    </w:p>
    <w:p w14:paraId="60EC4045">
      <w:pPr>
        <w:ind w:left="-5"/>
        <w:rPr>
          <w:rFonts w:hint="eastAsia"/>
        </w:rPr>
      </w:pPr>
      <w:r>
        <w:rPr>
          <w:rFonts w:hint="eastAsia"/>
        </w:rPr>
        <w:t>And this is not to plead for profane Ministers, as if by this they themselves might have peace in their discharge of Ministeriall duties: or, as if others whose place giveth them a hand in the admitting unto, or keeping in the Ministery, such as are, or may be discovered legally to be so, might from this have any defence; there will no such thing follow hence; But it is to plead for the Ordinance of the Lord Jesus Christ, that ought not to suffer derogation in whatsoever hands it be.</w:t>
      </w:r>
    </w:p>
    <w:p w14:paraId="648E15F9">
      <w:pPr>
        <w:ind w:left="-5"/>
        <w:rPr>
          <w:rFonts w:hint="eastAsia"/>
        </w:rPr>
      </w:pPr>
      <w:r>
        <w:rPr>
          <w:rFonts w:hint="eastAsia"/>
        </w:rPr>
        <w:t>这不是为不敬的牧师辩护，好像藉此他们自己就可以在履行牧职责任时有平安：或者，好像那些职位使其在接纳或保留在事工中有份的人，对那些是或可能被合法地发现是如此的人，可以从此得到任何辩护；由此不会得出这样的结论；而是为我们的主耶稣基督的圣礼辩护，无论它在谁手中，都不应受到损害。</w:t>
      </w:r>
    </w:p>
    <w:p w14:paraId="1DEBF875">
      <w:pPr>
        <w:ind w:left="-5"/>
        <w:rPr>
          <w:rFonts w:hint="eastAsia"/>
        </w:rPr>
      </w:pPr>
    </w:p>
    <w:p w14:paraId="5702BBF7">
      <w:pPr>
        <w:ind w:left="-5"/>
        <w:rPr>
          <w:rFonts w:hint="eastAsia"/>
        </w:rPr>
      </w:pPr>
      <w:r>
        <w:rPr>
          <w:rFonts w:hint="eastAsia"/>
        </w:rPr>
        <w:t>Hence doth the Lord (Matth. 23:3 &amp;c.) recommend to His Hearers to give due ministeriall respect to the Scribes and Pharisees, even when He is to discover their rottennesse, that therby the peoples derogating from the Lords Word in their mouth, while they sate in Moses Chair and spake truth might be prevented.</w:t>
      </w:r>
    </w:p>
    <w:p w14:paraId="3912DBDB">
      <w:pPr>
        <w:ind w:left="-5"/>
        <w:rPr>
          <w:rFonts w:hint="eastAsia"/>
        </w:rPr>
      </w:pPr>
      <w:r>
        <w:rPr>
          <w:rFonts w:hint="eastAsia"/>
        </w:rPr>
        <w:t>因此，主（马太福音23:3等）吩咐祂的听众要给文士和法利赛人应有的牧职尊重，即使在祂要揭露他们的腐朽时也是如此，为的是防止人们因他们口中所说的话而贬低主的话，当他们坐在摩西的位上讲真理时。</w:t>
      </w:r>
    </w:p>
    <w:p w14:paraId="1523CAC7">
      <w:pPr>
        <w:ind w:left="-5"/>
        <w:rPr>
          <w:rFonts w:hint="eastAsia"/>
        </w:rPr>
      </w:pPr>
    </w:p>
    <w:p w14:paraId="1EFCD23B">
      <w:pPr>
        <w:ind w:left="-5"/>
        <w:rPr>
          <w:rFonts w:hint="eastAsia"/>
        </w:rPr>
      </w:pPr>
      <w:r>
        <w:rPr>
          <w:rFonts w:hint="eastAsia"/>
        </w:rPr>
        <w:t>Our Lords calling of Judas to be an Apostle doth evince this (for He knew what simply was necessary to a Minister) who, no question, in his preaching, was to be accounted an Ambassador of Christ with the rest: the reason is, because it is not Grace that intitleth one to that Charge, but Christ his Call and Commission: and seing it is certain that these may be separated, a Call from Grace, as Grace from a Call: It will follow therefore, that according to His Sovereignty He may make use of whom He will, who as He hath not chosen Holy sinlesse Angels, but sinfull earthen Vessels, to commit that treasure of the Gospel unto, that it might be known that the excellency of the power, is not of men, but of God: so may He make use of sinfull men, even more sinfull than others, that it may be known that the edification of souls doth not necessarily depend on the holinesse of the Instrument, as Act. 3:12.</w:t>
      </w:r>
    </w:p>
    <w:p w14:paraId="689C0D59">
      <w:pPr>
        <w:ind w:left="-5"/>
        <w:rPr>
          <w:rFonts w:hint="eastAsia"/>
        </w:rPr>
      </w:pPr>
      <w:r>
        <w:rPr>
          <w:rFonts w:hint="eastAsia"/>
        </w:rPr>
        <w:t>我们的主呼召犹大作使徒就证明了这一点（因为祂知道一个牧师简单地说需要什么），毫无疑问，犹大在讲道时，要和其余的人一样被算为基督的使者：原因在于，并非恩典使人有资格担任那个职分，而是基督祂的呼召和使命：既然可以肯定，这两者可以分开，呼召可以与恩典分开，恩典也可以与呼召分开：因此结论就是，根据祂的主权，祂可以使用祂愿意使用的人，祂既没有拣选圣洁无罪的天使，而是拣选了有罪的瓦器，将福音的宝藏托付给他们，好叫人知道这莫大的能力，不是出于人，乃是出于神：同样，祂也可以使用有罪的人，甚至比别人更有罪的人，好叫人知道灵魂的造就不必然依赖于工具的圣洁，如使徒行传3:12。</w:t>
      </w:r>
    </w:p>
    <w:p w14:paraId="734CFF7B">
      <w:pPr>
        <w:ind w:left="-5"/>
        <w:rPr>
          <w:rFonts w:hint="eastAsia"/>
        </w:rPr>
      </w:pPr>
    </w:p>
    <w:p w14:paraId="6E81315F">
      <w:pPr>
        <w:ind w:left="-5"/>
        <w:rPr>
          <w:rFonts w:hint="eastAsia"/>
        </w:rPr>
      </w:pPr>
      <w:r>
        <w:rPr>
          <w:rFonts w:hint="eastAsia"/>
        </w:rPr>
        <w:t>Therefore we will find, that many who have been untender, have had hand at this work, as Matth. 7:23. Many shall say we have prophesied in thy name, &amp;c. and Philip. 1:15.</w:t>
      </w:r>
    </w:p>
    <w:p w14:paraId="6A9DCDB0">
      <w:pPr>
        <w:ind w:left="-5"/>
        <w:rPr>
          <w:rFonts w:hint="eastAsia"/>
        </w:rPr>
      </w:pPr>
      <w:r>
        <w:rPr>
          <w:rFonts w:hint="eastAsia"/>
        </w:rPr>
        <w:t>因此我们会发现，许多不温柔的人也曾参与这项工作，如马太福音7:23：“许多人要说，我们不是奉你的名传道吗？”等等；以及腓立比书1:15。</w:t>
      </w:r>
    </w:p>
    <w:p w14:paraId="6E53BD72">
      <w:pPr>
        <w:ind w:left="-5"/>
        <w:rPr>
          <w:rFonts w:hint="eastAsia"/>
        </w:rPr>
      </w:pPr>
    </w:p>
    <w:p w14:paraId="799B5E9A">
      <w:pPr>
        <w:ind w:left="-5"/>
        <w:rPr>
          <w:rFonts w:hint="eastAsia"/>
        </w:rPr>
      </w:pPr>
      <w:r>
        <w:rPr>
          <w:rFonts w:hint="eastAsia"/>
        </w:rPr>
        <w:t>Some preach Christ out of envie, and saith Paul (Chap. 2:21) almost of all, they seek their own things.</w:t>
      </w:r>
    </w:p>
    <w:p w14:paraId="6265C352">
      <w:pPr>
        <w:ind w:left="-5"/>
        <w:rPr>
          <w:rFonts w:hint="eastAsia"/>
        </w:rPr>
      </w:pPr>
      <w:r>
        <w:rPr>
          <w:rFonts w:hint="eastAsia"/>
        </w:rPr>
        <w:t>“有些人传基督是出于嫉妒”，保罗说（第2章21节）几乎所有的人，“都求自己的事”。</w:t>
      </w:r>
    </w:p>
    <w:p w14:paraId="21EBB4C2">
      <w:pPr>
        <w:ind w:left="-5"/>
        <w:rPr>
          <w:rFonts w:hint="eastAsia"/>
        </w:rPr>
      </w:pPr>
    </w:p>
    <w:p w14:paraId="76A9E6D8">
      <w:pPr>
        <w:ind w:left="-5"/>
        <w:rPr>
          <w:rFonts w:hint="eastAsia"/>
        </w:rPr>
      </w:pPr>
      <w:r>
        <w:rPr>
          <w:rFonts w:hint="eastAsia"/>
        </w:rPr>
        <w:t>This ought to make both Ministers and People to tremble, and to strive to be in at the strait gate of Holinesse, seing no place nor station, nor shining gift can change our nature, and exempt from the sentence of Christs curse in the last day: which use is made of it, Matth. 7:22, 23.</w:t>
      </w:r>
    </w:p>
    <w:p w14:paraId="6EBD2E58">
      <w:pPr>
        <w:ind w:left="-5"/>
        <w:rPr>
          <w:rFonts w:hint="eastAsia"/>
        </w:rPr>
      </w:pPr>
      <w:r>
        <w:rPr>
          <w:rFonts w:hint="eastAsia"/>
        </w:rPr>
        <w:t>这应当使牧师和会众都战兢，并努力进入圣洁的窄门，因为没有任何地方、地位或闪亮的恩赐能改变我们的本性，并免于基督在末日的咒诅判决：马太福音7:22, 23就是这样应用的。</w:t>
      </w:r>
    </w:p>
    <w:p w14:paraId="33117FBE">
      <w:pPr>
        <w:ind w:left="-5"/>
        <w:rPr>
          <w:rFonts w:hint="eastAsia"/>
        </w:rPr>
      </w:pPr>
    </w:p>
    <w:p w14:paraId="4ECB990B">
      <w:pPr>
        <w:ind w:left="-5"/>
        <w:rPr>
          <w:rFonts w:hint="eastAsia"/>
        </w:rPr>
      </w:pPr>
      <w:r>
        <w:rPr>
          <w:rFonts w:hint="eastAsia"/>
        </w:rPr>
        <w:t>In Answer to the second Question, We may see, that Gifts may be in exercise, where there is little or none of inward Grace, or a great decay thereof.</w:t>
      </w:r>
    </w:p>
    <w:p w14:paraId="4112AF75">
      <w:pPr>
        <w:ind w:left="-5"/>
        <w:rPr>
          <w:rFonts w:hint="eastAsia"/>
        </w:rPr>
      </w:pPr>
      <w:r>
        <w:rPr>
          <w:rFonts w:hint="eastAsia"/>
        </w:rPr>
        <w:t>回答第二个问题，我们可以看到，在内在恩典很少或没有，或极大衰退的地方，恩赐仍然可以被操练。</w:t>
      </w:r>
    </w:p>
    <w:p w14:paraId="1B63E58B">
      <w:pPr>
        <w:ind w:left="-5"/>
        <w:rPr>
          <w:rFonts w:hint="eastAsia"/>
        </w:rPr>
      </w:pPr>
    </w:p>
    <w:p w14:paraId="2B5AC6F3">
      <w:pPr>
        <w:ind w:left="-5"/>
        <w:rPr>
          <w:rFonts w:hint="eastAsia"/>
        </w:rPr>
      </w:pPr>
      <w:r>
        <w:rPr>
          <w:rFonts w:hint="eastAsia"/>
        </w:rPr>
        <w:t>This Angel hath a name and is thought of, even while dead: this may be in unregenerate men, as in the former instances; and also may be in good men respectively.</w:t>
      </w:r>
    </w:p>
    <w:p w14:paraId="6D2D81A5">
      <w:pPr>
        <w:ind w:left="-5"/>
        <w:rPr>
          <w:rFonts w:hint="eastAsia"/>
        </w:rPr>
      </w:pPr>
      <w:r>
        <w:rPr>
          <w:rFonts w:hint="eastAsia"/>
        </w:rPr>
        <w:t>这个使者有名声，并被看重，即使在死沉的时候：这可能发生在未重生的人身上，如前述例子；也可能分别发生在好人身上。</w:t>
      </w:r>
    </w:p>
    <w:p w14:paraId="4DCC60A9">
      <w:pPr>
        <w:ind w:left="-5"/>
        <w:rPr>
          <w:rFonts w:hint="eastAsia"/>
        </w:rPr>
      </w:pPr>
    </w:p>
    <w:p w14:paraId="36ACED84">
      <w:pPr>
        <w:ind w:left="-5"/>
        <w:rPr>
          <w:rFonts w:hint="eastAsia"/>
        </w:rPr>
      </w:pPr>
      <w:r>
        <w:rPr>
          <w:rFonts w:hint="eastAsia"/>
        </w:rPr>
        <w:t>It is like, Job; friends, for as excellently as they spoke, yet had much defect as to the inward life.</w:t>
      </w:r>
    </w:p>
    <w:p w14:paraId="3A5104E1">
      <w:pPr>
        <w:ind w:left="-5"/>
        <w:rPr>
          <w:rFonts w:hint="eastAsia"/>
        </w:rPr>
      </w:pPr>
      <w:r>
        <w:rPr>
          <w:rFonts w:hint="eastAsia"/>
        </w:rPr>
        <w:t>很可能，约伯的朋友们，尽管他们说得极其出色，然而在内在生命上却有很多缺陷。</w:t>
      </w:r>
    </w:p>
    <w:p w14:paraId="56E3E139">
      <w:pPr>
        <w:ind w:left="-5"/>
        <w:rPr>
          <w:rFonts w:hint="eastAsia"/>
        </w:rPr>
      </w:pPr>
    </w:p>
    <w:p w14:paraId="6C19231A">
      <w:pPr>
        <w:ind w:left="-5"/>
        <w:rPr>
          <w:rFonts w:hint="eastAsia"/>
        </w:rPr>
      </w:pPr>
      <w:r>
        <w:rPr>
          <w:rFonts w:hint="eastAsia"/>
        </w:rPr>
        <w:t>And Solomon remarketh of himself (Ecles. 2) that his wisdom remained with him, even when his heart was bent upon vanity: Gifts are deceitful and deceiving both to men themselves and to others: Grace is another thing, and althought somtimes God will strike the Idol-shepherd in his right eye, and make even his Gifts to wither, thereby to shew the necessity of nearnesse with him; yet somtimes will He continue the exercise of them, that thereby His soveraignty may appear, and that men may not lay too much weight on a common Gift, and also that the edification of others may be furthered.</w:t>
      </w:r>
    </w:p>
    <w:p w14:paraId="28D291D3">
      <w:pPr>
        <w:ind w:left="-5"/>
        <w:rPr>
          <w:rFonts w:hint="eastAsia"/>
        </w:rPr>
      </w:pPr>
      <w:r>
        <w:rPr>
          <w:rFonts w:hint="eastAsia"/>
        </w:rPr>
        <w:t>所罗门论到自己时说（传道书2章），即使他的心倾向虚空，他的智慧仍与他同在：恩赐是诡诈和欺骗人的，既对自己也对别人：恩典是另一回事，虽然有时神会击打那无用的牧人的右眼，使他的恩赐也枯萎，藉此显明与祂亲近的必要性；然而有时祂会继续让他们操练恩赐，好让祂的主权得以显明，也让人们不要过分看重一个普遍的恩赐，并且也为了促进别人的造就。</w:t>
      </w:r>
    </w:p>
    <w:p w14:paraId="3C03E6E1">
      <w:pPr>
        <w:ind w:left="-5"/>
        <w:rPr>
          <w:rFonts w:hint="eastAsia"/>
        </w:rPr>
      </w:pPr>
    </w:p>
    <w:p w14:paraId="67CCEC6F">
      <w:pPr>
        <w:ind w:left="-5"/>
        <w:rPr>
          <w:rFonts w:hint="eastAsia"/>
        </w:rPr>
      </w:pPr>
      <w:r>
        <w:rPr>
          <w:rFonts w:hint="eastAsia"/>
        </w:rPr>
        <w:t>To the third, we say, That a man, whose particular condition is not approvable before God, may not only have gifts, and be called to be a Minister: but also he may have fruits, and some successe in his Ministrie: this Angel hath a few names, even in Sardis: and, no question, Judas in his Ministrie wanted not fruit, seing one report is made of all indifferently, Mark. 6:30.</w:t>
      </w:r>
    </w:p>
    <w:p w14:paraId="76903A19">
      <w:pPr>
        <w:ind w:left="-5"/>
        <w:rPr>
          <w:rFonts w:hint="eastAsia"/>
        </w:rPr>
      </w:pPr>
      <w:r>
        <w:rPr>
          <w:rFonts w:hint="eastAsia"/>
        </w:rPr>
        <w:t>对第三个问题，我们说，一个在神面前其个人状况不蒙悦纳的人，不仅可以有恩赐，被呼召作牧师：而且他也可以有果子，并在他的事工中有一些成功：这个使者甚至在撒狄也有几个名：毫无疑问，犹大在他的事工中也不乏果子，因为对所有人都作了同样的报告，马可福音6:30。</w:t>
      </w:r>
    </w:p>
    <w:p w14:paraId="5DCBD881">
      <w:pPr>
        <w:ind w:left="-5"/>
        <w:rPr>
          <w:rFonts w:hint="eastAsia"/>
        </w:rPr>
      </w:pPr>
    </w:p>
    <w:p w14:paraId="369A4940">
      <w:pPr>
        <w:ind w:left="-5"/>
        <w:rPr>
          <w:rFonts w:hint="eastAsia"/>
        </w:rPr>
      </w:pPr>
      <w:r>
        <w:rPr>
          <w:rFonts w:hint="eastAsia"/>
        </w:rPr>
        <w:t>And the Preaching of Christ by the Inviers (Philip. 1:4) seemeth to have had successe: otherwise, their Preaching had been no great ground of rejoycing to Paul.</w:t>
      </w:r>
    </w:p>
    <w:p w14:paraId="70A827FC">
      <w:pPr>
        <w:ind w:left="-5"/>
        <w:rPr>
          <w:rFonts w:hint="eastAsia"/>
        </w:rPr>
      </w:pPr>
      <w:r>
        <w:rPr>
          <w:rFonts w:hint="eastAsia"/>
        </w:rPr>
        <w:t>而那些出于嫉妒传基督的人（腓立比书1:4）似乎也取得了成功：否则，他们的传道就不会是保罗如此喜乐的理由了。</w:t>
      </w:r>
    </w:p>
    <w:p w14:paraId="77C2C604">
      <w:pPr>
        <w:ind w:left="-5"/>
        <w:rPr>
          <w:rFonts w:hint="eastAsia"/>
        </w:rPr>
      </w:pPr>
    </w:p>
    <w:p w14:paraId="54F98082">
      <w:pPr>
        <w:ind w:left="-5"/>
        <w:rPr>
          <w:rFonts w:hint="eastAsia"/>
        </w:rPr>
      </w:pPr>
      <w:r>
        <w:rPr>
          <w:rFonts w:hint="eastAsia"/>
        </w:rPr>
        <w:t>This also is to shew the Lords soveraignty, who will, make use of whom he will in His Work: and although saving Grace do not alwayes accompanie common gifts of the Spirit; yet are they given to profit With all 1 Corinth. 12:7.</w:t>
      </w:r>
    </w:p>
    <w:p w14:paraId="6C068CB9">
      <w:pPr>
        <w:ind w:left="-5"/>
        <w:rPr>
          <w:rFonts w:hint="eastAsia"/>
        </w:rPr>
      </w:pPr>
      <w:r>
        <w:rPr>
          <w:rFonts w:hint="eastAsia"/>
        </w:rPr>
        <w:t>这也是为了显明主的主权，祂在祂的工作中愿意使用谁就使用谁：虽然得救的恩典不总是伴随圣灵的普遍恩赐；然而这些恩赐是赐给人，叫人得益处的，哥林多前书12:7。</w:t>
      </w:r>
    </w:p>
    <w:p w14:paraId="3B3F74A4">
      <w:pPr>
        <w:ind w:left="-5"/>
        <w:rPr>
          <w:rFonts w:hint="eastAsia"/>
        </w:rPr>
      </w:pPr>
    </w:p>
    <w:p w14:paraId="799816BB">
      <w:pPr>
        <w:ind w:left="-5"/>
        <w:rPr>
          <w:rFonts w:hint="eastAsia"/>
        </w:rPr>
      </w:pPr>
      <w:r>
        <w:rPr>
          <w:rFonts w:hint="eastAsia"/>
        </w:rPr>
        <w:t>And seing they do not alwayes nor often profit these to whom they are given, and yet are not simplie unprofitable when they are some way improven, They must therefore profit others for whom they are given.</w:t>
      </w:r>
    </w:p>
    <w:p w14:paraId="1D0DF1C0">
      <w:pPr>
        <w:ind w:left="-5"/>
        <w:rPr>
          <w:rFonts w:hint="eastAsia"/>
        </w:rPr>
      </w:pPr>
      <w:r>
        <w:rPr>
          <w:rFonts w:hint="eastAsia"/>
        </w:rPr>
        <w:t>既然这些恩赐不总是也不常常使领受它们的人得益，然而当它们以某种方式被善用时也并非完全无益，那么它们就必定使那些被赐予它们的人得益。</w:t>
      </w:r>
    </w:p>
    <w:p w14:paraId="1B855A4D">
      <w:pPr>
        <w:ind w:left="-5"/>
        <w:rPr>
          <w:rFonts w:hint="eastAsia"/>
        </w:rPr>
      </w:pPr>
    </w:p>
    <w:p w14:paraId="70ECEC29">
      <w:pPr>
        <w:ind w:left="-5"/>
        <w:rPr>
          <w:rFonts w:hint="eastAsia"/>
        </w:rPr>
      </w:pPr>
      <w:r>
        <w:rPr>
          <w:rFonts w:hint="eastAsia"/>
        </w:rPr>
        <w:t>To the fourth, we say, That although such a Minister may not be altogether alwayes without fruit; yet often great Gifts with an unsound frame of heart have but little fruit and few converts: he hath here names; but a few names, thought he himself had a great name: and certainly in part it is imputed to his unsoundnesse, whose works were not perfect before God; so that although men could not censure him; yet before God he was not kindly and natively driving the design of that peoples edification, whereof this, of having a few names is a consequent, as the real honestie, thought with a little measure of Gifts, of the Angel of Philadelphia, did not want its own influence upon the success of his Mininstrie: This therefore sheweth the danger of an unsound lifelesse Ministrie, that often the fruits are exceeding few, where there are any at all.</w:t>
      </w:r>
    </w:p>
    <w:p w14:paraId="56CE4AFE">
      <w:pPr>
        <w:ind w:left="-5"/>
        <w:rPr>
          <w:rFonts w:hint="eastAsia"/>
        </w:rPr>
      </w:pPr>
      <w:r>
        <w:rPr>
          <w:rFonts w:hint="eastAsia"/>
        </w:rPr>
        <w:t>对第四个问题，我们说，虽然这样的牧师不一定总是完全没有果子；然而常常是，大的恩赐加上不健全的心境，只有很少的果子和很少的归信者：他在这里有名；但只有几个名，尽管他自己有名声：当然，这部分归因于他的不健全，他的行为在神面前不完全；以致虽然人不能责备他；然而在神面前，他并非亲切和自然地推动那会众的造就，而这，“有几个名”是其后果，正如非拉铁非使者的真实诚实，尽管恩赐不多，却对他的事工的成功不无影响：因此这显明了一个不健全、没有生命的事工的危险，即常常果子极少，即使有的话。</w:t>
      </w:r>
    </w:p>
    <w:p w14:paraId="066A276B">
      <w:pPr>
        <w:ind w:left="-5"/>
        <w:rPr>
          <w:rFonts w:hint="eastAsia"/>
        </w:rPr>
      </w:pPr>
    </w:p>
    <w:p w14:paraId="2D3B747D">
      <w:pPr>
        <w:ind w:left="-5"/>
        <w:rPr>
          <w:rFonts w:hint="eastAsia"/>
        </w:rPr>
      </w:pPr>
      <w:r>
        <w:rPr>
          <w:rFonts w:hint="eastAsia"/>
        </w:rPr>
        <w:t>Hence these Scribes and Pharisees are, in Christs account, as to fruit and to saving of souls, Matth. 9 as almost none at all, although he gave not people way at their own hand to cast at them.</w:t>
      </w:r>
    </w:p>
    <w:p w14:paraId="5C6B27F4">
      <w:pPr>
        <w:ind w:left="-5"/>
        <w:rPr>
          <w:rFonts w:hint="eastAsia"/>
        </w:rPr>
      </w:pPr>
      <w:r>
        <w:rPr>
          <w:rFonts w:hint="eastAsia"/>
        </w:rPr>
        <w:t>因此，这些文士和法利赛人，在基督看来，就果子和拯救灵魂而言，马太福音9章，几乎等于没有，尽管祂没有让人们凭己意抛弃他们。</w:t>
      </w:r>
    </w:p>
    <w:p w14:paraId="1C8E67D6">
      <w:pPr>
        <w:ind w:left="-5"/>
        <w:rPr>
          <w:rFonts w:hint="eastAsia"/>
        </w:rPr>
      </w:pPr>
    </w:p>
    <w:p w14:paraId="245B0414">
      <w:pPr>
        <w:ind w:left="-5"/>
        <w:rPr>
          <w:rFonts w:hint="eastAsia"/>
        </w:rPr>
      </w:pPr>
      <w:r>
        <w:rPr>
          <w:rFonts w:hint="eastAsia"/>
        </w:rPr>
        <w:t>And considering, that turning of men from their evil way, and standing in Gods counsel, Jer. 23. vers. 22 and walking with God in equity, and turning many from their iniquity, Mal. 2. vers. 6 go together.</w:t>
      </w:r>
    </w:p>
    <w:p w14:paraId="26B9368E">
      <w:pPr>
        <w:ind w:left="-5"/>
        <w:rPr>
          <w:rFonts w:hint="eastAsia"/>
        </w:rPr>
      </w:pPr>
      <w:r>
        <w:rPr>
          <w:rFonts w:hint="eastAsia"/>
        </w:rPr>
        <w:t>并且考虑到，使人离开他们的恶道，和站在神的谋略中，耶利米书23章22节，以及与神在公平中同行，和使许多人离开罪孽，玛拉基书2章6节，是并行的。</w:t>
      </w:r>
    </w:p>
    <w:p w14:paraId="46AE53B4">
      <w:pPr>
        <w:ind w:left="-5"/>
        <w:rPr>
          <w:rFonts w:hint="eastAsia"/>
        </w:rPr>
      </w:pPr>
    </w:p>
    <w:p w14:paraId="500FC547">
      <w:pPr>
        <w:ind w:left="-5"/>
        <w:rPr>
          <w:rFonts w:hint="eastAsia"/>
        </w:rPr>
      </w:pPr>
      <w:r>
        <w:rPr>
          <w:rFonts w:hint="eastAsia"/>
        </w:rPr>
        <w:t>It is no marvell that these who are negligent in the one, be also lesse blessed with the other.</w:t>
      </w:r>
    </w:p>
    <w:p w14:paraId="3830930C">
      <w:pPr>
        <w:ind w:left="-5"/>
        <w:rPr>
          <w:rFonts w:hint="eastAsia"/>
        </w:rPr>
      </w:pPr>
      <w:r>
        <w:rPr>
          <w:rFonts w:hint="eastAsia"/>
        </w:rPr>
        <w:t>那些在前者上疏忽的人，在后者上也少得祝福，这并不奇怪。</w:t>
      </w:r>
    </w:p>
    <w:p w14:paraId="2A93BD8A">
      <w:pPr>
        <w:ind w:left="-5"/>
        <w:rPr>
          <w:rFonts w:hint="eastAsia"/>
        </w:rPr>
      </w:pPr>
    </w:p>
    <w:p w14:paraId="3C759D3A">
      <w:pPr>
        <w:ind w:left="-5"/>
        <w:rPr>
          <w:rFonts w:hint="eastAsia"/>
        </w:rPr>
      </w:pPr>
      <w:r>
        <w:rPr>
          <w:rFonts w:hint="eastAsia"/>
        </w:rPr>
        <w:t>These, we conceive, God hath wisely linked together, that the more a man have of Him, the more fruit his Commission in his mouth should have.</w:t>
      </w:r>
    </w:p>
    <w:p w14:paraId="4FF884C8">
      <w:pPr>
        <w:ind w:left="-5"/>
        <w:rPr>
          <w:rFonts w:hint="eastAsia"/>
        </w:rPr>
      </w:pPr>
      <w:r>
        <w:rPr>
          <w:rFonts w:hint="eastAsia"/>
        </w:rPr>
        <w:t>我们认为，神已巧妙地将这两者联系在一起，即一个人越多拥有祂，他口中的使命就应有越多的果子。</w:t>
      </w:r>
    </w:p>
    <w:p w14:paraId="062B2AE0">
      <w:pPr>
        <w:ind w:left="-5"/>
        <w:rPr>
          <w:rFonts w:hint="eastAsia"/>
        </w:rPr>
      </w:pPr>
    </w:p>
    <w:p w14:paraId="77F4418D">
      <w:pPr>
        <w:ind w:left="-5"/>
        <w:rPr>
          <w:rFonts w:hint="eastAsia"/>
        </w:rPr>
      </w:pPr>
      <w:r>
        <w:rPr>
          <w:rFonts w:hint="eastAsia"/>
        </w:rPr>
        <w:t>And althought this be not peremptory in all cases, especially in the comparative degree amongst honest men; Yet, 1. this connexion is more suitable in it self, vers. 12 that one who tenderly and singly aimeth at fruit, should attain more than one who indeed intendeth but the feeding of himself.</w:t>
      </w:r>
    </w:p>
    <w:p w14:paraId="6084ED4E">
      <w:pPr>
        <w:ind w:left="-5"/>
        <w:rPr>
          <w:rFonts w:hint="eastAsia"/>
        </w:rPr>
      </w:pPr>
      <w:r>
        <w:rPr>
          <w:rFonts w:hint="eastAsia"/>
        </w:rPr>
        <w:t>虽然这并非在所有情况下都是绝对的，尤其是在诚实人之间的比较程度上；然而，1. 这种联系本身更合适，第12节，一个温柔并专一地以结果子为目标的人，应比一个实际上只打算喂养自己的人获得更多。</w:t>
      </w:r>
    </w:p>
    <w:p w14:paraId="009BD4E2">
      <w:pPr>
        <w:ind w:left="-5"/>
        <w:rPr>
          <w:rFonts w:hint="eastAsia"/>
        </w:rPr>
      </w:pPr>
    </w:p>
    <w:p w14:paraId="51C9365B">
      <w:pPr>
        <w:ind w:left="-5"/>
        <w:rPr>
          <w:rFonts w:hint="eastAsia"/>
        </w:rPr>
      </w:pPr>
      <w:r>
        <w:rPr>
          <w:rFonts w:hint="eastAsia"/>
        </w:rPr>
        <w:t>2. The one hath a promise and may claim it, 1 Tim. 4:16 the other is judicially smitten in this: for, as s fruits are in part some reward of Grace to a faithful Minister; to fruitlesnesse is a just stroak upon the other.</w:t>
      </w:r>
    </w:p>
    <w:p w14:paraId="60F41510">
      <w:pPr>
        <w:ind w:left="-5"/>
        <w:rPr>
          <w:rFonts w:hint="eastAsia"/>
        </w:rPr>
      </w:pPr>
      <w:r>
        <w:rPr>
          <w:rFonts w:hint="eastAsia"/>
        </w:rPr>
        <w:t>2. 前者有应许并可以要求，提摩太前书4:16；后者在这方面受到审判性的打击：因为，正如果子部分是对一个忠信牧师的恩典的奖赏；无果子是对另一个人的公正打击。</w:t>
      </w:r>
    </w:p>
    <w:p w14:paraId="7AAE0779">
      <w:pPr>
        <w:ind w:left="-5"/>
        <w:rPr>
          <w:rFonts w:hint="eastAsia"/>
        </w:rPr>
      </w:pPr>
    </w:p>
    <w:p w14:paraId="3F19BC14">
      <w:pPr>
        <w:ind w:left="-5"/>
        <w:rPr>
          <w:rFonts w:hint="eastAsia"/>
        </w:rPr>
      </w:pPr>
      <w:r>
        <w:rPr>
          <w:rFonts w:hint="eastAsia"/>
        </w:rPr>
        <w:t>3. There is a connexion also in respect of means: tendernesse in a Minister dispoleth to faithfulnesse, sympathie, &amp;c. and the want of it, unfitteth a Minister to conceive experimentally of manythings; and so he is indisposed to speak them seasonably: and it marreth that holy boldnesse, which immediate eyeing of God giveth; and by it a Minister is incapacitated to deal in secret with God for the people and is ap to lay stumbling-blocks before them: and so, partly by wanting what he should have, and partly by being prone to foster their securitie, or rifle their wounds untenderly, or stumble them by his carriage, he, in these and many other respects, looketh as one not suited and fitted in an ordinary, at least a kindly, way, for the begetting of many: so that whatever in some extraordinary cases the Lord may do; yet this is most useual: which should make people desire lively Ministers, and pray that they may be kept so; and also should make Ministers conscionably see to their own particular conditions, and that in reference to their Ministrie, least by their declining in their own Spiritual estate, and their neglecting thereof, they have no lesse influence on the fruitlessenesse of their Ministrie, than by the direct neglecting of proper ministerial duties.</w:t>
      </w:r>
    </w:p>
    <w:p w14:paraId="56D603E2">
      <w:pPr>
        <w:ind w:left="-5"/>
        <w:rPr>
          <w:rFonts w:hint="eastAsia"/>
        </w:rPr>
      </w:pPr>
      <w:r>
        <w:rPr>
          <w:rFonts w:hint="eastAsia"/>
        </w:rPr>
        <w:t>3. 在方法方面也有一种联系：牧师的温柔使他倾向于忠信、同情等；而缺乏温柔，则使牧师无法经验性地理解许多事情；因此他就不善于适时地讲论它们：并且它损害了那直接仰望神所带来的圣洁的胆量；藉此，一个牧师就无能力在暗中为会众与神交涉，并且容易在他们面前放下绊脚石：因此，部分因为缺少他应有的，部分因为倾向于助长他们的安逸，或不温柔地揭开他们的伤口，或因他的行为使他们跌倒，他在这些以及许多其他方面，看起来像一个在通常，至少是亲切的方式下，不适合也不配生育许多属灵儿女的人：因此，无论在某些特殊情况下主可能会做什么；然而这是最通常的：这应当使会众渴望活泼的牧师，并祷告他们能保持如此；也应当使牧师凭良心看顾他们自己的个人状况，并且是就他们的事工而言，免得因他们在自己属灵状况上的退后，以及他们对此的忽略，对他们事工的无果效产生的影响，不亚于直接忽略正当的牧职责任。</w:t>
      </w:r>
    </w:p>
    <w:p w14:paraId="6036755D">
      <w:pPr>
        <w:ind w:left="-5"/>
        <w:rPr>
          <w:rFonts w:hint="eastAsia"/>
        </w:rPr>
      </w:pPr>
    </w:p>
    <w:p w14:paraId="75F20C92">
      <w:pPr>
        <w:ind w:left="-5"/>
        <w:rPr>
          <w:rFonts w:hint="eastAsia"/>
        </w:rPr>
      </w:pPr>
      <w:r>
        <w:rPr>
          <w:rFonts w:hint="eastAsia"/>
        </w:rPr>
        <w:t>From this also we may gather, in answer to the last Question, That no personall corruption in joynt worshippers doth pollute any of the Lords Ordinances to another; or, on that account, necessitate a separation from them: for, if the corruption of any had such influence, then it were especially the corruption of Ministers; and if the corruption of Ministers did so, then it were not to be thought that the Lord would have such; even after their discovery, to be acknowledged still to be Ministers, which yet here and and in the former instances is clear.</w:t>
      </w:r>
    </w:p>
    <w:p w14:paraId="0FBF3775">
      <w:pPr>
        <w:ind w:left="-5"/>
        <w:rPr>
          <w:rFonts w:hint="eastAsia"/>
        </w:rPr>
      </w:pPr>
      <w:r>
        <w:rPr>
          <w:rFonts w:hint="eastAsia"/>
        </w:rPr>
        <w:t>由此我们也可以得出结论，回答最后一个问题，即共同敬拜者中任何个人的败坏都不会玷污主的任何圣礼对另一个人；或者，因此而必须与他们分离：因为，如果任何人的败坏有如此影响，那么它就特别是牧师的败坏；如果牧师的败坏有如此影响，那么就不能认为主会允许这样的人；即使在他们被发现后，仍被承认为牧师，然而这一点在这里和前面的例子中是清楚的。</w:t>
      </w:r>
    </w:p>
    <w:p w14:paraId="2C4583BE">
      <w:pPr>
        <w:ind w:left="-5"/>
        <w:rPr>
          <w:rFonts w:hint="eastAsia"/>
        </w:rPr>
      </w:pPr>
    </w:p>
    <w:p w14:paraId="6F2F305A">
      <w:pPr>
        <w:ind w:left="-5"/>
        <w:rPr>
          <w:rFonts w:hint="eastAsia"/>
        </w:rPr>
      </w:pPr>
      <w:r>
        <w:rPr>
          <w:rFonts w:hint="eastAsia"/>
        </w:rPr>
        <w:t>The Word and Sacraments administred by such, if rightly received and improven, are owned by Him as His Word and Sacraments, as well as when administred by the most Holy; as from the considering of the formentioned instances may appear.</w:t>
      </w:r>
    </w:p>
    <w:p w14:paraId="2CB2D95E">
      <w:pPr>
        <w:ind w:left="-5"/>
        <w:rPr>
          <w:rFonts w:hint="eastAsia"/>
        </w:rPr>
      </w:pPr>
      <w:r>
        <w:rPr>
          <w:rFonts w:hint="eastAsia"/>
        </w:rPr>
        <w:t>由这样的人施行的圣道和圣礼，如果被正确地领受和善用，就被祂承认为祂的圣道和圣礼，如同由最圣洁的人施行时一样；这从思考前述例子中可以看出。</w:t>
      </w:r>
    </w:p>
    <w:p w14:paraId="1D4BDD46">
      <w:pPr>
        <w:ind w:left="-5"/>
        <w:rPr>
          <w:rFonts w:hint="eastAsia"/>
        </w:rPr>
      </w:pPr>
    </w:p>
    <w:p w14:paraId="7B75DD25">
      <w:pPr>
        <w:ind w:left="-5"/>
        <w:rPr>
          <w:rFonts w:hint="eastAsia"/>
        </w:rPr>
      </w:pPr>
      <w:r>
        <w:rPr>
          <w:rFonts w:hint="eastAsia"/>
        </w:rPr>
        <w:t>There are yet two particular questions, which possibly may be desiderated by some, to which we shall speak a word before we leave this Epistle.</w:t>
      </w:r>
    </w:p>
    <w:p w14:paraId="6729AC58">
      <w:pPr>
        <w:ind w:left="-5"/>
        <w:rPr>
          <w:rFonts w:hint="eastAsia"/>
        </w:rPr>
      </w:pPr>
      <w:r>
        <w:rPr>
          <w:rFonts w:hint="eastAsia"/>
        </w:rPr>
        <w:t>还有两个特定的问题，可能是一些人所渴望的，在离开这封书信之前，我们将对此说几句话。</w:t>
      </w:r>
    </w:p>
    <w:p w14:paraId="2CCBFFD1">
      <w:pPr>
        <w:ind w:left="-5"/>
        <w:rPr>
          <w:rFonts w:hint="eastAsia"/>
        </w:rPr>
      </w:pPr>
    </w:p>
    <w:p w14:paraId="2D7DB7EA">
      <w:pPr>
        <w:ind w:left="-5"/>
        <w:rPr>
          <w:rFonts w:hint="eastAsia"/>
        </w:rPr>
      </w:pPr>
      <w:r>
        <w:rPr>
          <w:rFonts w:hint="eastAsia"/>
        </w:rPr>
        <w:t>The first is, by what symptoms a Minister may discern his own deadnesse while things seem to go well with him in publick?</w:t>
      </w:r>
    </w:p>
    <w:p w14:paraId="1F9ACEDC">
      <w:pPr>
        <w:ind w:left="-5"/>
        <w:rPr>
          <w:rFonts w:hint="eastAsia"/>
        </w:rPr>
      </w:pPr>
      <w:r>
        <w:rPr>
          <w:rFonts w:hint="eastAsia"/>
        </w:rPr>
        <w:t>第一个是，当一个牧师在公开场合似乎一切顺利时，他可以通过什么症状来辨别自己的死沉？</w:t>
      </w:r>
    </w:p>
    <w:p w14:paraId="16856851">
      <w:pPr>
        <w:ind w:left="-5"/>
        <w:rPr>
          <w:rFonts w:hint="eastAsia"/>
        </w:rPr>
      </w:pPr>
    </w:p>
    <w:p w14:paraId="729EF79E">
      <w:pPr>
        <w:ind w:left="-5"/>
        <w:rPr>
          <w:rFonts w:hint="eastAsia"/>
        </w:rPr>
      </w:pPr>
      <w:r>
        <w:rPr>
          <w:rFonts w:hint="eastAsia"/>
        </w:rPr>
        <w:t>or, what may give him occasion to suspect himself to be under such a charge, as is given against this Angel here?</w:t>
      </w:r>
    </w:p>
    <w:p w14:paraId="2999A08F">
      <w:pPr>
        <w:ind w:left="-5"/>
        <w:rPr>
          <w:rFonts w:hint="eastAsia"/>
        </w:rPr>
      </w:pPr>
      <w:r>
        <w:rPr>
          <w:rFonts w:hint="eastAsia"/>
        </w:rPr>
        <w:t>或者，是什么可能使他有理由怀疑自己正受到像这里对这个使者所提出的那样的指控？</w:t>
      </w:r>
    </w:p>
    <w:p w14:paraId="328E6673">
      <w:pPr>
        <w:ind w:left="-5"/>
        <w:rPr>
          <w:rFonts w:hint="eastAsia"/>
        </w:rPr>
      </w:pPr>
    </w:p>
    <w:p w14:paraId="4030BF35">
      <w:pPr>
        <w:ind w:left="-5"/>
        <w:rPr>
          <w:rFonts w:hint="eastAsia"/>
        </w:rPr>
      </w:pPr>
      <w:r>
        <w:rPr>
          <w:rFonts w:hint="eastAsia"/>
        </w:rPr>
        <w:t>The second is, Whit may be the means of a Ministers preventing of such a condition, or, of recovering himself therefrom when fallen into it?</w:t>
      </w:r>
    </w:p>
    <w:p w14:paraId="12F846FE">
      <w:pPr>
        <w:ind w:left="-5"/>
        <w:rPr>
          <w:rFonts w:hint="eastAsia"/>
        </w:rPr>
      </w:pPr>
      <w:r>
        <w:rPr>
          <w:rFonts w:hint="eastAsia"/>
        </w:rPr>
        <w:t>第二个是，牧师预防这种情况，或从其中堕落后恢复过来的方法可能是什么？</w:t>
      </w:r>
    </w:p>
    <w:p w14:paraId="022D9578">
      <w:pPr>
        <w:ind w:left="-5"/>
        <w:rPr>
          <w:rFonts w:hint="eastAsia"/>
        </w:rPr>
      </w:pPr>
    </w:p>
    <w:p w14:paraId="0E292598">
      <w:pPr>
        <w:ind w:left="-5"/>
        <w:rPr>
          <w:rFonts w:hint="eastAsia"/>
        </w:rPr>
      </w:pPr>
      <w:r>
        <w:rPr>
          <w:rFonts w:hint="eastAsia"/>
        </w:rPr>
        <w:t>To the first we say, that even when things go well in publick before others, a Ministers works may yet be liable to this charge of not being perfect before God: and, we conceive, upon search within, and reflection upon himself, may be discerned by these or such like symptoms, 1. When there is a decay or lifelesnesse in his own particular condition, that is, when there is no exercise of Repentance in himself as a Christian, nor freshnesse and tendernesse in communion with God in secret prayer and other Christian duties: if in such a case he should preach as an Angel, yet cannot that be said to be perfect before God.</w:t>
      </w:r>
    </w:p>
    <w:p w14:paraId="5D7E1980">
      <w:pPr>
        <w:ind w:left="-5"/>
        <w:rPr>
          <w:rFonts w:hint="eastAsia"/>
        </w:rPr>
      </w:pPr>
      <w:r>
        <w:rPr>
          <w:rFonts w:hint="eastAsia"/>
        </w:rPr>
        <w:t>对第一个问题我们说，即使在公开场合在别人面前一切顺利，一个牧师的工作仍可能受到这个指控，即在神面前不完全：我们认为，通过内心的省察和反思，可以通过这些或类似的症状来辨别，1. 当他自己个人的状况有衰退或死沉时，也就是说，当他自己作为一个基督徒没有悔改的操练，在私下祷告和其他基督徒责任中与神的交通也没有新鲜和温柔时：如果在这种情况下他讲道像一个天使，那也不能被称为在神面前是完全的。</w:t>
      </w:r>
    </w:p>
    <w:p w14:paraId="24CF6306">
      <w:pPr>
        <w:ind w:left="-5"/>
        <w:rPr>
          <w:rFonts w:hint="eastAsia"/>
        </w:rPr>
      </w:pPr>
    </w:p>
    <w:p w14:paraId="0FB27597">
      <w:pPr>
        <w:ind w:left="-5"/>
        <w:rPr>
          <w:rFonts w:hint="eastAsia"/>
        </w:rPr>
      </w:pPr>
      <w:r>
        <w:rPr>
          <w:rFonts w:hint="eastAsia"/>
        </w:rPr>
        <w:t>2. In such a frame a Minister ordinarly is not kindly affected with the discharge of ministeriall duties, nor with sympathy towards the People; but he goeth lightly under the burden of these, almost indifferent what come of the fruit, if fairly and without any palpable discovery of his infirmity such duties be put by.</w:t>
      </w:r>
    </w:p>
    <w:p w14:paraId="6E16C793">
      <w:pPr>
        <w:ind w:left="-5"/>
        <w:rPr>
          <w:rFonts w:hint="eastAsia"/>
        </w:rPr>
      </w:pPr>
      <w:r>
        <w:rPr>
          <w:rFonts w:hint="eastAsia"/>
        </w:rPr>
        <w:t>2. 在这种心境下，一个牧师通常不会亲切地投入于履行牧职责任，也不会对会众有同情心；而是轻看这些责任的重担，几乎不在乎果效如何，只要这些责任被体面地、没有任何明显软弱地完成即可。</w:t>
      </w:r>
    </w:p>
    <w:p w14:paraId="641637B3">
      <w:pPr>
        <w:ind w:left="-5"/>
        <w:rPr>
          <w:rFonts w:hint="eastAsia"/>
        </w:rPr>
      </w:pPr>
    </w:p>
    <w:p w14:paraId="28A735C8">
      <w:pPr>
        <w:ind w:left="-5"/>
        <w:rPr>
          <w:rFonts w:hint="eastAsia"/>
        </w:rPr>
      </w:pPr>
      <w:r>
        <w:rPr>
          <w:rFonts w:hint="eastAsia"/>
        </w:rPr>
        <w:t>3. Upon this it followeth, that if there be acceptation of the thing amongst the people, there is but too much quietnesse in the Minister, without reflecting upon his own indisposition and unfoundnesse, and without being taken up with the desire of fruitfulnesse among the people.</w:t>
      </w:r>
    </w:p>
    <w:p w14:paraId="7CC868C0">
      <w:pPr>
        <w:ind w:left="-5"/>
        <w:rPr>
          <w:rFonts w:hint="eastAsia"/>
        </w:rPr>
      </w:pPr>
      <w:r>
        <w:rPr>
          <w:rFonts w:hint="eastAsia"/>
        </w:rPr>
        <w:t>3. 由此可知，如果在会众中这件事被接纳，牧师就会太过安逸，而不反思他自己的不适和不健全，也不被在会众中结果子的愿望所占据。</w:t>
      </w:r>
    </w:p>
    <w:p w14:paraId="384E8562">
      <w:pPr>
        <w:ind w:left="-5"/>
        <w:rPr>
          <w:rFonts w:hint="eastAsia"/>
        </w:rPr>
      </w:pPr>
    </w:p>
    <w:p w14:paraId="10D46D39">
      <w:pPr>
        <w:ind w:left="-5"/>
        <w:rPr>
          <w:rFonts w:hint="eastAsia"/>
        </w:rPr>
      </w:pPr>
      <w:r>
        <w:rPr>
          <w:rFonts w:hint="eastAsia"/>
        </w:rPr>
        <w:t>This is suspicious-like, when a Minister so acteth in ministeriall duties, as if there were no more called-for, than the throughing of what is publick before men.</w:t>
      </w:r>
    </w:p>
    <w:p w14:paraId="05DFA6C9">
      <w:pPr>
        <w:ind w:left="-5"/>
        <w:rPr>
          <w:rFonts w:hint="eastAsia"/>
        </w:rPr>
      </w:pPr>
      <w:r>
        <w:rPr>
          <w:rFonts w:hint="eastAsia"/>
        </w:rPr>
        <w:t>当一个牧师在牧职责任中如此行事，仿佛所要求的不过是完成在人前公开的事时，这是可疑的。</w:t>
      </w:r>
    </w:p>
    <w:p w14:paraId="59632B7F">
      <w:pPr>
        <w:ind w:left="-5"/>
        <w:rPr>
          <w:rFonts w:hint="eastAsia"/>
        </w:rPr>
      </w:pPr>
    </w:p>
    <w:p w14:paraId="052D90AD">
      <w:pPr>
        <w:ind w:left="-5"/>
        <w:rPr>
          <w:rFonts w:hint="eastAsia"/>
        </w:rPr>
      </w:pPr>
      <w:r>
        <w:rPr>
          <w:rFonts w:hint="eastAsia"/>
        </w:rPr>
        <w:t>4. Something of this may be gathered from the scope and strain of his Doctrine, that is if their be any secret aiming to commend himself by, such Doctrine, or, if of its own nature it seem to tend more to that, than to edifie and feed the souls of Hearers.</w:t>
      </w:r>
    </w:p>
    <w:p w14:paraId="2423F385">
      <w:pPr>
        <w:ind w:left="-5"/>
        <w:rPr>
          <w:rFonts w:hint="eastAsia"/>
        </w:rPr>
      </w:pPr>
      <w:r>
        <w:rPr>
          <w:rFonts w:hint="eastAsia"/>
        </w:rPr>
        <w:t>4. 从他教义的主旨和基调中可以略知一二，即，如果藉着这样的教义有任何秘密的自我推荐的目的，或者，如果它本身的性质似乎更倾向于此，而不是为了造就和喂养听众的灵魂。</w:t>
      </w:r>
    </w:p>
    <w:p w14:paraId="6A6A60BA">
      <w:pPr>
        <w:ind w:left="-5"/>
        <w:rPr>
          <w:rFonts w:hint="eastAsia"/>
        </w:rPr>
      </w:pPr>
    </w:p>
    <w:p w14:paraId="543F9051">
      <w:pPr>
        <w:ind w:left="-5"/>
        <w:rPr>
          <w:rFonts w:hint="eastAsia"/>
        </w:rPr>
      </w:pPr>
      <w:r>
        <w:rPr>
          <w:rFonts w:hint="eastAsia"/>
        </w:rPr>
        <w:t>5. If his own gift and present acceptation among the people be well satisfying to him, so as he be under little fear of fitting up, and if he be unfrequent and cold in adresses to God for livelinesse and successe: these and such like things look not well.</w:t>
      </w:r>
    </w:p>
    <w:p w14:paraId="72D16B6F">
      <w:pPr>
        <w:ind w:left="-5"/>
        <w:rPr>
          <w:rFonts w:hint="eastAsia"/>
        </w:rPr>
      </w:pPr>
      <w:r>
        <w:rPr>
          <w:rFonts w:hint="eastAsia"/>
        </w:rPr>
        <w:t>5. 如果他自己的恩赐和目前在会众中的接纳使他很满意，以致他很少害怕懈怠，并且他不常且冷淡地向神祈求活泼和成功：这些以及类似的事看起来不妙。</w:t>
      </w:r>
    </w:p>
    <w:p w14:paraId="3AB3CA08">
      <w:pPr>
        <w:ind w:left="-5"/>
        <w:rPr>
          <w:rFonts w:hint="eastAsia"/>
        </w:rPr>
      </w:pPr>
    </w:p>
    <w:p w14:paraId="120D202A">
      <w:pPr>
        <w:ind w:left="-5"/>
        <w:rPr>
          <w:rFonts w:hint="eastAsia"/>
        </w:rPr>
      </w:pPr>
      <w:r>
        <w:rPr>
          <w:rFonts w:hint="eastAsia"/>
        </w:rPr>
        <w:t>6. Somewhat may be perceived by Ministers inclination to converse with unserious untender men though they be civil; and to keep up general discourses and questions with them, rather than to converse with such as are tender, and love to have their exercises and practicall cases for the matter of their discourse: it cannot be well when it is so.</w:t>
      </w:r>
    </w:p>
    <w:p w14:paraId="4537AF40">
      <w:pPr>
        <w:ind w:left="-5"/>
        <w:rPr>
          <w:rFonts w:hint="eastAsia"/>
        </w:rPr>
      </w:pPr>
      <w:r>
        <w:rPr>
          <w:rFonts w:hint="eastAsia"/>
        </w:rPr>
        <w:t>6. 从牧师倾向于与不认真、不温柔的人交往，即使他们有礼貌；并与他们保持一般的谈话和问题，而不是与那些温柔的人交往，他们喜爱将他们的操练和实践案例作为他们谈话的内容：如果是这样，就不可能好。</w:t>
      </w:r>
    </w:p>
    <w:p w14:paraId="23D5E328">
      <w:pPr>
        <w:ind w:left="-5"/>
        <w:rPr>
          <w:rFonts w:hint="eastAsia"/>
        </w:rPr>
      </w:pPr>
    </w:p>
    <w:p w14:paraId="0F22CBA4">
      <w:pPr>
        <w:ind w:left="-5"/>
        <w:rPr>
          <w:rFonts w:hint="eastAsia"/>
        </w:rPr>
      </w:pPr>
      <w:r>
        <w:rPr>
          <w:rFonts w:hint="eastAsia"/>
        </w:rPr>
        <w:t>7. It is not right with a Minister, however it be in the exercise of his gift, when he is not walking under the impression of sinfull defects, and unsinglenesse and want of zeal as to his end and manner of carrying on the most commendable-like duties; for as it is no good token a private Christian to be without the impression of his own corruptions and sinfull infirmities; so it cannot be right with a Minister when his ministeriall defects are not sensible to him: and when there is not an actuall exercise with the selfishnesse, carnalnesse vanity, &amp;c. that are in him, it's too like these have too much sway with them.</w:t>
      </w:r>
    </w:p>
    <w:p w14:paraId="125BBC9B">
      <w:pPr>
        <w:ind w:left="-5"/>
        <w:rPr>
          <w:rFonts w:hint="eastAsia"/>
        </w:rPr>
      </w:pPr>
      <w:r>
        <w:rPr>
          <w:rFonts w:hint="eastAsia"/>
        </w:rPr>
        <w:t>7. 一个牧师，无论他在恩赐的操练上如何，当他不是在罪恶的缺陷、不纯一的目的和缺乏热心，就他履行最可称赞的责任的目的和方式而言，的印象下行走时，他就不对劲；因为正如一个平信徒没有他自己败坏和罪恶软弱的印象不是好兆头；同样，当一个牧师感觉不到他的牧职缺陷时，他就不对劲：当他里面没有对自私、肉体、虚荣等的实际操练时，很可能这些在他身上有太多的影响。</w:t>
      </w:r>
    </w:p>
    <w:p w14:paraId="62B98A50">
      <w:pPr>
        <w:ind w:left="-5"/>
        <w:rPr>
          <w:rFonts w:hint="eastAsia"/>
        </w:rPr>
      </w:pPr>
    </w:p>
    <w:p w14:paraId="46342225">
      <w:pPr>
        <w:ind w:left="-5"/>
        <w:rPr>
          <w:rFonts w:hint="eastAsia"/>
        </w:rPr>
      </w:pPr>
      <w:r>
        <w:rPr>
          <w:rFonts w:hint="eastAsia"/>
        </w:rPr>
        <w:t>Now, to the second, to wit, What a Minister ought to do in such a case for recovering of himself?</w:t>
      </w:r>
    </w:p>
    <w:p w14:paraId="345C4208">
      <w:pPr>
        <w:ind w:left="-5"/>
        <w:rPr>
          <w:rFonts w:hint="eastAsia"/>
        </w:rPr>
      </w:pPr>
      <w:r>
        <w:rPr>
          <w:rFonts w:hint="eastAsia"/>
        </w:rPr>
        <w:t>现在，对第二个问题，即在这种情况下一个牧师应该做什么来恢复自己？</w:t>
      </w:r>
    </w:p>
    <w:p w14:paraId="7366CF10">
      <w:pPr>
        <w:ind w:left="-5"/>
        <w:rPr>
          <w:rFonts w:hint="eastAsia"/>
        </w:rPr>
      </w:pPr>
    </w:p>
    <w:p w14:paraId="577192F1">
      <w:pPr>
        <w:ind w:left="-5"/>
        <w:rPr>
          <w:rFonts w:hint="eastAsia"/>
        </w:rPr>
      </w:pPr>
      <w:r>
        <w:rPr>
          <w:rFonts w:hint="eastAsia"/>
        </w:rPr>
        <w:t>Answ. The reading of this Epistle seriously will indeed satisfie this: which we may draw out in these directions, 1. It's necessary that a Minister observe his own condition, and take notice of the sinfulnesse and hazard thereof: this is implied in the word remember, vers. 3 and indeed who cometh to ponder and consider rightly their own condition, are in a fair way of recoverie.</w:t>
      </w:r>
    </w:p>
    <w:p w14:paraId="34D9C15F">
      <w:pPr>
        <w:ind w:left="-5"/>
        <w:rPr>
          <w:rFonts w:hint="eastAsia"/>
        </w:rPr>
      </w:pPr>
      <w:r>
        <w:rPr>
          <w:rFonts w:hint="eastAsia"/>
        </w:rPr>
        <w:t>答：认真阅读这封书信确实可以回答这个问题：我们可以从中得出这些指引，1. 牧师必须观察自己的状况，并留意其罪恶性和危险性：这暗含在第3节的“记念”一词中，确实，凡来正确思考和思想自己状况的人，都在复原的正道上。</w:t>
      </w:r>
    </w:p>
    <w:p w14:paraId="7B24884F">
      <w:pPr>
        <w:ind w:left="-5"/>
        <w:rPr>
          <w:rFonts w:hint="eastAsia"/>
        </w:rPr>
      </w:pPr>
    </w:p>
    <w:p w14:paraId="72753ECB">
      <w:pPr>
        <w:ind w:left="-5"/>
        <w:rPr>
          <w:rFonts w:hint="eastAsia"/>
        </w:rPr>
      </w:pPr>
      <w:r>
        <w:rPr>
          <w:rFonts w:hint="eastAsia"/>
        </w:rPr>
        <w:t>2. There will be a putting of every thing right that belongeth to a Christian: oftentimes decaying in Christianity, bringeth on this deadnesse in the Minister: and therefore there can be no better mean of recoverie than once to put the soul in a right posture in this respect.</w:t>
      </w:r>
    </w:p>
    <w:p w14:paraId="31426DE8">
      <w:pPr>
        <w:ind w:left="-5"/>
        <w:rPr>
          <w:rFonts w:hint="eastAsia"/>
        </w:rPr>
      </w:pPr>
      <w:r>
        <w:rPr>
          <w:rFonts w:hint="eastAsia"/>
        </w:rPr>
        <w:t>2. 属于基督徒的一切都要归正：常常在基督徒生活中衰退，会给牧师带来这种死沉：因此，没有比首先在这方面将灵魂置于正确的位置更好的复原方法了。</w:t>
      </w:r>
    </w:p>
    <w:p w14:paraId="5AC756AF">
      <w:pPr>
        <w:ind w:left="-5"/>
        <w:rPr>
          <w:rFonts w:hint="eastAsia"/>
        </w:rPr>
      </w:pPr>
    </w:p>
    <w:p w14:paraId="0F62AD0B">
      <w:pPr>
        <w:ind w:left="-5"/>
        <w:rPr>
          <w:rFonts w:hint="eastAsia"/>
        </w:rPr>
      </w:pPr>
      <w:r>
        <w:rPr>
          <w:rFonts w:hint="eastAsia"/>
        </w:rPr>
        <w:t>3. It will further this much, that he begin with the serious exercise of Repentance of what is past, and that as to the defects that cleave to him both as a Christian and as a Minister: this maketh the beginning of a recovery to be solid.</w:t>
      </w:r>
    </w:p>
    <w:p w14:paraId="3643061A">
      <w:pPr>
        <w:ind w:left="-5"/>
        <w:rPr>
          <w:rFonts w:hint="eastAsia"/>
        </w:rPr>
      </w:pPr>
      <w:r>
        <w:rPr>
          <w:rFonts w:hint="eastAsia"/>
        </w:rPr>
        <w:t>3. 这将极大地促进此事，即他开始认真地操练悔改，悔改过去的事，以及那些附着在他身上的，作为基督徒和作为牧师的缺陷：这使得复原的开始是坚实的。</w:t>
      </w:r>
    </w:p>
    <w:p w14:paraId="4EED1124">
      <w:pPr>
        <w:ind w:left="-5"/>
        <w:rPr>
          <w:rFonts w:hint="eastAsia"/>
        </w:rPr>
      </w:pPr>
    </w:p>
    <w:p w14:paraId="45FCAA9D">
      <w:pPr>
        <w:ind w:left="-5"/>
        <w:rPr>
          <w:rFonts w:hint="eastAsia"/>
        </w:rPr>
      </w:pPr>
      <w:r>
        <w:rPr>
          <w:rFonts w:hint="eastAsia"/>
        </w:rPr>
        <w:t>Therefore it is commanded, vers. 3. 4. There would be special care had in the doing of ministeriall duties, that not only they be done, but that they be done in a right manner: that so every thing be done as in the sight of God, with an eye to this, that it may be found perfect before him.</w:t>
      </w:r>
    </w:p>
    <w:p w14:paraId="3EF98432">
      <w:pPr>
        <w:ind w:left="-5"/>
        <w:rPr>
          <w:rFonts w:hint="eastAsia"/>
        </w:rPr>
      </w:pPr>
      <w:r>
        <w:rPr>
          <w:rFonts w:hint="eastAsia"/>
        </w:rPr>
        <w:t>因此，在第3节命令如此。4. 在履行牧职责任时应当特别小心，不仅要完成，而且要以正确的方式完成：好让每一件事都如同在神面前做的，并着眼于此，即它可以在祂面前被看为是完全的。</w:t>
      </w:r>
    </w:p>
    <w:p w14:paraId="74C3CBAA">
      <w:pPr>
        <w:ind w:left="-5"/>
        <w:rPr>
          <w:rFonts w:hint="eastAsia"/>
        </w:rPr>
      </w:pPr>
    </w:p>
    <w:p w14:paraId="064F19E9">
      <w:pPr>
        <w:ind w:left="-5"/>
        <w:rPr>
          <w:rFonts w:hint="eastAsia"/>
        </w:rPr>
      </w:pPr>
      <w:r>
        <w:rPr>
          <w:rFonts w:hint="eastAsia"/>
        </w:rPr>
        <w:t>This is in the word be watchfull, and implyed under this Angels charge of not having his works perfect before God.</w:t>
      </w:r>
    </w:p>
    <w:p w14:paraId="71308B83">
      <w:pPr>
        <w:ind w:left="-5"/>
        <w:rPr>
          <w:rFonts w:hint="eastAsia"/>
        </w:rPr>
      </w:pPr>
      <w:r>
        <w:rPr>
          <w:rFonts w:hint="eastAsia"/>
        </w:rPr>
        <w:t>这在“要警醒”这个词中，并暗含在这个使者被指控其行为在神面前不完全之下。</w:t>
      </w:r>
    </w:p>
    <w:p w14:paraId="38197509">
      <w:pPr>
        <w:ind w:left="-5"/>
        <w:rPr>
          <w:rFonts w:hint="eastAsia"/>
        </w:rPr>
      </w:pPr>
    </w:p>
    <w:p w14:paraId="77CC2DA5">
      <w:pPr>
        <w:ind w:left="-5"/>
        <w:rPr>
          <w:rFonts w:hint="eastAsia"/>
        </w:rPr>
      </w:pPr>
      <w:r>
        <w:rPr>
          <w:rFonts w:hint="eastAsia"/>
        </w:rPr>
        <w:t>5. There would be zeal and carefulnesse in the begetting and keeping of life and livelinesse among the people, as in himself: and for that cause, a doing of every thing with respect to that end.</w:t>
      </w:r>
    </w:p>
    <w:p w14:paraId="716D2AC4">
      <w:pPr>
        <w:ind w:left="-5"/>
        <w:rPr>
          <w:rFonts w:hint="eastAsia"/>
        </w:rPr>
      </w:pPr>
      <w:r>
        <w:rPr>
          <w:rFonts w:hint="eastAsia"/>
        </w:rPr>
        <w:t>5. 在会众中，如同在他自己里面，应当有热心和谨慎，来生养和保守生命和活泼：为此，做每一件事都当着眼于那个目的。</w:t>
      </w:r>
    </w:p>
    <w:p w14:paraId="6264716D">
      <w:pPr>
        <w:ind w:left="-5"/>
        <w:rPr>
          <w:rFonts w:hint="eastAsia"/>
        </w:rPr>
      </w:pPr>
    </w:p>
    <w:p w14:paraId="60FFCBC7">
      <w:pPr>
        <w:ind w:left="-5"/>
        <w:rPr>
          <w:rFonts w:hint="eastAsia"/>
        </w:rPr>
      </w:pPr>
      <w:r>
        <w:rPr>
          <w:rFonts w:hint="eastAsia"/>
        </w:rPr>
        <w:t>This was the Angels fault in his deadnesse, to wit, the neglecting of this, and it is commanded to him, to strengthen what was ready to die, as a thing befitting his recovery.</w:t>
      </w:r>
    </w:p>
    <w:p w14:paraId="0E0D5918">
      <w:pPr>
        <w:ind w:left="-5"/>
        <w:rPr>
          <w:rFonts w:hint="eastAsia"/>
        </w:rPr>
      </w:pPr>
      <w:r>
        <w:rPr>
          <w:rFonts w:hint="eastAsia"/>
        </w:rPr>
        <w:t>这是那使者死沉中的过错，即忽略了这一点，并吩咐他，要坚固那将要衰微的，作为一件适合他复原的事。</w:t>
      </w:r>
    </w:p>
    <w:p w14:paraId="0971B35E">
      <w:pPr>
        <w:ind w:left="-5"/>
        <w:rPr>
          <w:rFonts w:hint="eastAsia"/>
        </w:rPr>
      </w:pPr>
    </w:p>
    <w:p w14:paraId="2E2A611D">
      <w:pPr>
        <w:ind w:left="-5"/>
        <w:rPr>
          <w:rFonts w:hint="eastAsia"/>
        </w:rPr>
      </w:pPr>
      <w:r>
        <w:rPr>
          <w:rFonts w:hint="eastAsia"/>
        </w:rPr>
        <w:t>This is in a condescending way to seek to feed the people with what is profitable, though thereby a Minister should seem to some to lose of his name and reputation.</w:t>
      </w:r>
    </w:p>
    <w:p w14:paraId="6A34FEA3">
      <w:pPr>
        <w:ind w:left="-5"/>
        <w:rPr>
          <w:rFonts w:hint="eastAsia"/>
        </w:rPr>
      </w:pPr>
      <w:r>
        <w:rPr>
          <w:rFonts w:hint="eastAsia"/>
        </w:rPr>
        <w:t>这是以一种俯就的方式，用有益的东西来喂养会众，尽管藉此一个牧师在一些人看来可能会失去他的名声和声誉。</w:t>
      </w:r>
    </w:p>
    <w:p w14:paraId="686E4C1C">
      <w:pPr>
        <w:ind w:left="-5"/>
        <w:rPr>
          <w:rFonts w:hint="eastAsia"/>
        </w:rPr>
      </w:pPr>
    </w:p>
    <w:p w14:paraId="19BF6776">
      <w:pPr>
        <w:ind w:left="-5"/>
        <w:rPr>
          <w:rFonts w:hint="eastAsia"/>
        </w:rPr>
      </w:pPr>
      <w:r>
        <w:rPr>
          <w:rFonts w:hint="eastAsia"/>
        </w:rPr>
        <w:t>6. There is need in all things to be denied, and to exercise faith in Him that hath the seven Spirits of God, and the seven Stars also, without which there is no attaining to livelinesse: and for this end doth the Lord to describe Himself in the Inscription of this Epistle.</w:t>
      </w:r>
    </w:p>
    <w:p w14:paraId="2426370E">
      <w:pPr>
        <w:ind w:left="-5"/>
        <w:rPr>
          <w:rFonts w:hint="eastAsia"/>
        </w:rPr>
      </w:pPr>
      <w:r>
        <w:rPr>
          <w:rFonts w:hint="eastAsia"/>
        </w:rPr>
        <w:t>6. 在万事上都需要舍己，并在那有神的七灵和七星的祂里面操练信心，没有这，就无法达到活泼：为此目的，主在这封书信的称呼中如此描述自己。</w:t>
      </w:r>
    </w:p>
    <w:p w14:paraId="407FAC6A">
      <w:pPr>
        <w:ind w:left="-5"/>
        <w:rPr>
          <w:rFonts w:hint="eastAsia"/>
        </w:rPr>
      </w:pPr>
    </w:p>
    <w:p w14:paraId="6DED16D0">
      <w:pPr>
        <w:ind w:left="-5"/>
        <w:rPr>
          <w:rFonts w:hint="eastAsia"/>
        </w:rPr>
      </w:pPr>
      <w:r>
        <w:rPr>
          <w:rFonts w:hint="eastAsia"/>
        </w:rPr>
        <w:t>Much dependence on Him, walking with Him, standing in His counsel, &amp;c. and that in the meanest particular steps of any ministeriall dutie, as not daring to undertake anything without Him, and so an acknowledging of Him in His grace, as to the fruit of every thing, this is a very fountain of the life of a Minister.</w:t>
      </w:r>
    </w:p>
    <w:p w14:paraId="4C5DF5AE">
      <w:pPr>
        <w:ind w:left="-5"/>
        <w:rPr>
          <w:rFonts w:hint="eastAsia"/>
        </w:rPr>
      </w:pPr>
      <w:r>
        <w:rPr>
          <w:rFonts w:hint="eastAsia"/>
        </w:rPr>
        <w:t>多多倚靠祂，与祂同行，站在祂的谋略中，等等，并且是在任何牧职责任的最微小的具体步骤中，如同不敢没有祂而承担任何事，因此在祂的恩典中承认祂，就每一件事的果效而言，这是一个牧师生命的真正源泉。</w:t>
      </w:r>
    </w:p>
    <w:p w14:paraId="4F4380A4">
      <w:pPr>
        <w:ind w:left="-5"/>
        <w:rPr>
          <w:rFonts w:hint="eastAsia"/>
        </w:rPr>
      </w:pPr>
    </w:p>
    <w:p w14:paraId="71BAD245">
      <w:pPr>
        <w:pStyle w:val="2"/>
        <w:bidi w:val="0"/>
        <w:rPr>
          <w:rFonts w:hint="eastAsia"/>
        </w:rPr>
      </w:pPr>
      <w:r>
        <w:rPr>
          <w:rFonts w:hint="eastAsia"/>
        </w:rPr>
        <w:t>LECTURE II (3:7–13)</w:t>
      </w:r>
    </w:p>
    <w:p w14:paraId="0A977104">
      <w:pPr>
        <w:pStyle w:val="2"/>
        <w:bidi w:val="0"/>
        <w:rPr>
          <w:rFonts w:hint="eastAsia"/>
        </w:rPr>
      </w:pPr>
      <w:r>
        <w:rPr>
          <w:rFonts w:hint="eastAsia"/>
        </w:rPr>
        <w:t>第二讲 (3:7–13)</w:t>
      </w:r>
    </w:p>
    <w:p w14:paraId="7F88B105">
      <w:pPr>
        <w:ind w:left="-5"/>
        <w:rPr>
          <w:rFonts w:hint="eastAsia"/>
        </w:rPr>
      </w:pPr>
    </w:p>
    <w:p w14:paraId="7CE1D2E7">
      <w:pPr>
        <w:ind w:left="-5"/>
        <w:rPr>
          <w:rFonts w:hint="eastAsia"/>
        </w:rPr>
      </w:pPr>
      <w:r>
        <w:rPr>
          <w:rFonts w:hint="eastAsia"/>
        </w:rPr>
        <w:t>THis sixth Epistle, directed to Philadelphia, hath the same Division with the rest to wit, the Inscription, vers. 7 the Body of the Epistle, vers. 8, 9, 10, 11 and the Conclusion, vers. 13.</w:t>
      </w:r>
    </w:p>
    <w:p w14:paraId="1F2790D8">
      <w:pPr>
        <w:ind w:left="-5"/>
        <w:rPr>
          <w:rFonts w:hint="eastAsia"/>
        </w:rPr>
      </w:pPr>
      <w:r>
        <w:rPr>
          <w:rFonts w:hint="eastAsia"/>
        </w:rPr>
        <w:t>这第六封书信，写给非拉铁非，与其他书信有相同的划分，即称呼，第7节；书信正文，第8、9、10、11节；和结论，第13节。</w:t>
      </w:r>
    </w:p>
    <w:p w14:paraId="5FF099E8">
      <w:pPr>
        <w:ind w:left="-5"/>
        <w:rPr>
          <w:rFonts w:hint="eastAsia"/>
        </w:rPr>
      </w:pPr>
    </w:p>
    <w:p w14:paraId="044A32AB">
      <w:pPr>
        <w:ind w:left="-5"/>
        <w:rPr>
          <w:rFonts w:hint="eastAsia"/>
        </w:rPr>
      </w:pPr>
      <w:r>
        <w:rPr>
          <w:rFonts w:hint="eastAsia"/>
        </w:rPr>
        <w:t>In the Inscription, the Lord, the director of this Epistle, doth set forth Himself in these three, 1. He that is holy. 2. He that is true: these are two essential Attributes of the God-head, and shew that our Lord Jesus is God.</w:t>
      </w:r>
    </w:p>
    <w:p w14:paraId="517602E7">
      <w:pPr>
        <w:ind w:left="-5"/>
        <w:rPr>
          <w:rFonts w:hint="eastAsia"/>
        </w:rPr>
      </w:pPr>
      <w:r>
        <w:rPr>
          <w:rFonts w:hint="eastAsia"/>
        </w:rPr>
        <w:t>在称呼中，主，这封书信的指导者，以这三点来描述自己，1. 那圣洁的。2. 那真实的：这是神性的两个本质属性，并表明我们的主耶稣是神。</w:t>
      </w:r>
    </w:p>
    <w:p w14:paraId="41CDD1B9">
      <w:pPr>
        <w:ind w:left="-5"/>
        <w:rPr>
          <w:rFonts w:hint="eastAsia"/>
        </w:rPr>
      </w:pPr>
    </w:p>
    <w:p w14:paraId="1B96B3B9">
      <w:pPr>
        <w:ind w:left="-5"/>
        <w:rPr>
          <w:rFonts w:hint="eastAsia"/>
        </w:rPr>
      </w:pPr>
      <w:r>
        <w:rPr>
          <w:rFonts w:hint="eastAsia"/>
        </w:rPr>
        <w:t>And he taketh these stiles to Himself in this place, that, 1. He may shew unto this honest Church, that their honestle could not but be approven of Him, who was helinesse it self.</w:t>
      </w:r>
    </w:p>
    <w:p w14:paraId="670C2826">
      <w:pPr>
        <w:ind w:left="-5"/>
        <w:rPr>
          <w:rFonts w:hint="eastAsia"/>
        </w:rPr>
      </w:pPr>
      <w:r>
        <w:rPr>
          <w:rFonts w:hint="eastAsia"/>
        </w:rPr>
        <w:t>祂在这里为自己取这些头衔，为的是，1. 祂可以向这个诚实的教会显明，他们的诚实不可能不被祂所悦纳，祂是圣洁的本体。</w:t>
      </w:r>
    </w:p>
    <w:p w14:paraId="405C0314">
      <w:pPr>
        <w:ind w:left="-5"/>
        <w:rPr>
          <w:rFonts w:hint="eastAsia"/>
        </w:rPr>
      </w:pPr>
    </w:p>
    <w:p w14:paraId="62988D40">
      <w:pPr>
        <w:ind w:left="-5"/>
        <w:rPr>
          <w:rFonts w:hint="eastAsia"/>
        </w:rPr>
      </w:pPr>
      <w:r>
        <w:rPr>
          <w:rFonts w:hint="eastAsia"/>
        </w:rPr>
        <w:t>And 2. to strengthen their Faith in the expectation of the performance of His promises, however they looked improbable-like, because He who made them is true, and truth it self.</w:t>
      </w:r>
    </w:p>
    <w:p w14:paraId="19E6294E">
      <w:pPr>
        <w:ind w:left="-5"/>
        <w:rPr>
          <w:rFonts w:hint="eastAsia"/>
        </w:rPr>
      </w:pPr>
      <w:r>
        <w:rPr>
          <w:rFonts w:hint="eastAsia"/>
        </w:rPr>
        <w:t>并且2. 为了坚固他们在期盼祂应许成就上的信心，无论这些应许看起来多么不可能，因为那应许他们的祂是真实的，是真理的本体。</w:t>
      </w:r>
    </w:p>
    <w:p w14:paraId="08781D1F">
      <w:pPr>
        <w:ind w:left="-5"/>
        <w:rPr>
          <w:rFonts w:hint="eastAsia"/>
        </w:rPr>
      </w:pPr>
    </w:p>
    <w:p w14:paraId="5BA46538">
      <w:pPr>
        <w:ind w:left="-5"/>
        <w:rPr>
          <w:rFonts w:hint="eastAsia"/>
        </w:rPr>
      </w:pPr>
      <w:r>
        <w:rPr>
          <w:rFonts w:hint="eastAsia"/>
        </w:rPr>
        <w:t>The third Title, is, He that hath the key of David, he that openeth, and no man shutteth; and shutteth, and no man openeth: This respecteth His Office, and holdeth Him forth as the great Steward of the House of God, who is intrusted with the management of what concerneth the same, and is in vested with Power and Authority sutable thereunto.</w:t>
      </w:r>
    </w:p>
    <w:p w14:paraId="5B4CDDF8">
      <w:pPr>
        <w:ind w:left="-5"/>
        <w:rPr>
          <w:rFonts w:hint="eastAsia"/>
        </w:rPr>
      </w:pPr>
      <w:r>
        <w:rPr>
          <w:rFonts w:hint="eastAsia"/>
        </w:rPr>
        <w:t>第三个头衔是，那有大卫的钥匙的祂，祂开了，就没有人能关；关了，就没有人能开：这关系到祂的职分，并将祂显明为神家的大管家，祂受托管理关乎神家的一切，并被赋予了与之相称的能力和权柄。</w:t>
      </w:r>
    </w:p>
    <w:p w14:paraId="4F8F6089">
      <w:pPr>
        <w:ind w:left="-5"/>
        <w:rPr>
          <w:rFonts w:hint="eastAsia"/>
        </w:rPr>
      </w:pPr>
    </w:p>
    <w:p w14:paraId="18B7CE71">
      <w:pPr>
        <w:ind w:left="-5"/>
        <w:rPr>
          <w:rFonts w:hint="eastAsia"/>
        </w:rPr>
      </w:pPr>
      <w:r>
        <w:rPr>
          <w:rFonts w:hint="eastAsia"/>
        </w:rPr>
        <w:t>It alludeth to Isa. 22:20, 21, 22, &amp;c. where the Lord, speaking of His preferring Eliakim unto the government of Jerusalem and Judah, doth expresse it thus, And the key of the house of David will I lay upon his shoulder: So, He shall open, &amp; none shall shut, and He shall shut, and none shall open.</w:t>
      </w:r>
    </w:p>
    <w:p w14:paraId="2F85DA89">
      <w:pPr>
        <w:ind w:left="-5"/>
        <w:rPr>
          <w:rFonts w:hint="eastAsia"/>
        </w:rPr>
      </w:pPr>
      <w:r>
        <w:rPr>
          <w:rFonts w:hint="eastAsia"/>
        </w:rPr>
        <w:t>这暗指以赛亚书22:20, 21, 22等，那里主论到祂提拔以利亚敬治理耶路撒冷和犹大时，如此表达：“我必将大卫家的钥匙放在他的肩头上：他开了，就没有人能关；他关了，就没有人能开。”</w:t>
      </w:r>
    </w:p>
    <w:p w14:paraId="3EEC30F0">
      <w:pPr>
        <w:ind w:left="-5"/>
        <w:rPr>
          <w:rFonts w:hint="eastAsia"/>
        </w:rPr>
      </w:pPr>
    </w:p>
    <w:p w14:paraId="2AEA13E1">
      <w:pPr>
        <w:ind w:left="-5"/>
        <w:rPr>
          <w:rFonts w:hint="eastAsia"/>
        </w:rPr>
      </w:pPr>
      <w:r>
        <w:rPr>
          <w:rFonts w:hint="eastAsia"/>
        </w:rPr>
        <w:t>Now this, as attributed here to Christ, is not to be understood principally of His essential and absolute Dominion as God: for, that cannot be called the key of the house of David; but it's to be understood of His Mediatorie Kingdom, whereby He, as Mediator, is invested with Power and Authority for ordering the affairs of the house of God.</w:t>
      </w:r>
    </w:p>
    <w:p w14:paraId="094554AD">
      <w:pPr>
        <w:ind w:left="-5"/>
        <w:rPr>
          <w:rFonts w:hint="eastAsia"/>
        </w:rPr>
      </w:pPr>
      <w:r>
        <w:rPr>
          <w:rFonts w:hint="eastAsia"/>
        </w:rPr>
        <w:t>现在这一点，作为归于基督的，不应主要被理解为祂作为神本质上和绝对的统治权：因为，那不能被称为大卫家的钥匙；而应被理解为祂中保的国度，藉此，祂作为中保，被赋予了能力和权柄来安排神家的事务。</w:t>
      </w:r>
    </w:p>
    <w:p w14:paraId="2C0E4FB8">
      <w:pPr>
        <w:ind w:left="-5"/>
        <w:rPr>
          <w:rFonts w:hint="eastAsia"/>
        </w:rPr>
      </w:pPr>
    </w:p>
    <w:p w14:paraId="3F0E32FA">
      <w:pPr>
        <w:ind w:left="-5"/>
        <w:rPr>
          <w:rFonts w:hint="eastAsia"/>
        </w:rPr>
      </w:pPr>
      <w:r>
        <w:rPr>
          <w:rFonts w:hint="eastAsia"/>
        </w:rPr>
        <w:t>And as it standeth in this verse, it doth hold forth, 1. that Christ Jesus, as Mediator, hath a peculiar oversight and Government of the Church 2. That in this Dominion of Christs, is fulfilled the promise of perpetuating the power of the house of David: therefore it's called the key of the house of David, which is committed to Him.</w:t>
      </w:r>
    </w:p>
    <w:p w14:paraId="7D0A3B2A">
      <w:pPr>
        <w:ind w:left="-5"/>
        <w:rPr>
          <w:rFonts w:hint="eastAsia"/>
        </w:rPr>
      </w:pPr>
      <w:r>
        <w:rPr>
          <w:rFonts w:hint="eastAsia"/>
        </w:rPr>
        <w:t>就如它在本节中所呈现的，它表明，1. 基督耶稣，作为中保，对教会有特殊的监督和治理。2. 在基督的这个统治权中，应验了延续大卫家权柄的应许：因此它被称为大卫家的钥匙，这被交托给了祂。</w:t>
      </w:r>
    </w:p>
    <w:p w14:paraId="1685236E">
      <w:pPr>
        <w:ind w:left="-5"/>
        <w:rPr>
          <w:rFonts w:hint="eastAsia"/>
        </w:rPr>
      </w:pPr>
    </w:p>
    <w:p w14:paraId="1D0C5DE3">
      <w:pPr>
        <w:ind w:left="-5"/>
        <w:rPr>
          <w:rFonts w:hint="eastAsia"/>
        </w:rPr>
      </w:pPr>
      <w:r>
        <w:rPr>
          <w:rFonts w:hint="eastAsia"/>
        </w:rPr>
        <w:t>3. Here is held forth the Soveraignity and absolutenesse Christs Dominion: therefore He shutteth, and no man openeth; and openeth, and no man shutteth: there is no marring of any of His orders: for, He having obtained this Name above every Name by Gods exalting of Him thereunto, Philip. 2:9 there can be no imaginable competition with Him in the exercise of this Power.</w:t>
      </w:r>
    </w:p>
    <w:p w14:paraId="380309F9">
      <w:pPr>
        <w:ind w:left="-5"/>
        <w:rPr>
          <w:rFonts w:hint="eastAsia"/>
        </w:rPr>
      </w:pPr>
      <w:r>
        <w:rPr>
          <w:rFonts w:hint="eastAsia"/>
        </w:rPr>
        <w:t>3. 在此显明了基督统治权的主权和绝对性：因此祂关了，就没有人能开；开了，就没有人能关：祂的任何命令都无人能阻挠：因为，祂藉着神将祂高举，得了那超乎万名之上的名，腓立比书2:9，在行使这权柄上，不可能有任何可以想象的竞争。</w:t>
      </w:r>
    </w:p>
    <w:p w14:paraId="22F09355">
      <w:pPr>
        <w:ind w:left="-5"/>
        <w:rPr>
          <w:rFonts w:hint="eastAsia"/>
        </w:rPr>
      </w:pPr>
    </w:p>
    <w:p w14:paraId="41564CFB">
      <w:pPr>
        <w:ind w:left="-5"/>
        <w:rPr>
          <w:rFonts w:hint="eastAsia"/>
        </w:rPr>
      </w:pPr>
      <w:r>
        <w:rPr>
          <w:rFonts w:hint="eastAsia"/>
        </w:rPr>
        <w:t>4. This being compared with the former two titles doth show that He who is intrusted with the supream Government of the Church, is God: He, is holy and true, and therefore can do no wrong to any, nor fail in the performance of what He promiseth: which is of great consolation to His People.</w:t>
      </w:r>
    </w:p>
    <w:p w14:paraId="7B2A0602">
      <w:pPr>
        <w:ind w:left="-5"/>
        <w:rPr>
          <w:rFonts w:hint="eastAsia"/>
        </w:rPr>
      </w:pPr>
      <w:r>
        <w:rPr>
          <w:rFonts w:hint="eastAsia"/>
        </w:rPr>
        <w:t>4. 将这与前两个头衔相比，就表明那受托掌管教会至高治理权的是神：祂，是圣洁和真实的，因此不会对任何人行不义，也不会在履行祂所应许的事上失信：这对祂的子民是极大的安慰。</w:t>
      </w:r>
    </w:p>
    <w:p w14:paraId="6B0D5FFC">
      <w:pPr>
        <w:ind w:left="-5"/>
        <w:rPr>
          <w:rFonts w:hint="eastAsia"/>
        </w:rPr>
      </w:pPr>
    </w:p>
    <w:p w14:paraId="6CA910CB">
      <w:pPr>
        <w:ind w:left="-5"/>
        <w:rPr>
          <w:rFonts w:hint="eastAsia"/>
        </w:rPr>
      </w:pPr>
      <w:r>
        <w:rPr>
          <w:rFonts w:hint="eastAsia"/>
        </w:rPr>
        <w:t>This, lastly, is here mentioned, to encourage and strengthen this honest weak Angel and Church against the many difficulties which they had to wrestle with, as we will find in the Body of the Epistle.</w:t>
      </w:r>
    </w:p>
    <w:p w14:paraId="26F7FEB2">
      <w:pPr>
        <w:ind w:left="-5"/>
        <w:rPr>
          <w:rFonts w:hint="eastAsia"/>
        </w:rPr>
      </w:pPr>
      <w:r>
        <w:rPr>
          <w:rFonts w:hint="eastAsia"/>
        </w:rPr>
        <w:t>最后，这一点在这里被提及，是为了鼓励和坚固这个诚实软弱的使者和教会，来对抗他们必须与之争战的许多困难，正如我们将在书信正文中看到的。</w:t>
      </w:r>
    </w:p>
    <w:p w14:paraId="4D669B50">
      <w:pPr>
        <w:ind w:left="-5"/>
        <w:rPr>
          <w:rFonts w:hint="eastAsia"/>
        </w:rPr>
      </w:pPr>
    </w:p>
    <w:p w14:paraId="5855F244">
      <w:pPr>
        <w:ind w:left="-5"/>
        <w:rPr>
          <w:rFonts w:hint="eastAsia"/>
        </w:rPr>
      </w:pPr>
      <w:r>
        <w:rPr>
          <w:rFonts w:hint="eastAsia"/>
        </w:rPr>
        <w:t>This Angel and Church, it's like have been before others, far from that estimation that Sardis was in: for; they have but a little strength, and many enemies; yet were they much more honest and commendable before God, and fruitfull under the Ordinances they had: therefore the Lord indites a most comfortable Epistle unto them.</w:t>
      </w:r>
    </w:p>
    <w:p w14:paraId="3B4EBB6A">
      <w:pPr>
        <w:ind w:left="-5"/>
        <w:rPr>
          <w:rFonts w:hint="eastAsia"/>
        </w:rPr>
      </w:pPr>
      <w:r>
        <w:rPr>
          <w:rFonts w:hint="eastAsia"/>
        </w:rPr>
        <w:t>这个使者和教会，很可能在别人眼中，远不及撒狄所受的尊重：因为；他们只有一点力量，和许多仇敌；然而他们在神面前却诚实和可称赞得多，并且在他们所拥有的圣礼下也多结果子：因此主给他们写了一封极其安慰的书信。</w:t>
      </w:r>
    </w:p>
    <w:p w14:paraId="25FD41EA">
      <w:pPr>
        <w:ind w:left="-5"/>
        <w:rPr>
          <w:rFonts w:hint="eastAsia"/>
        </w:rPr>
      </w:pPr>
    </w:p>
    <w:p w14:paraId="287762A9">
      <w:pPr>
        <w:ind w:left="-5"/>
        <w:rPr>
          <w:rFonts w:hint="eastAsia"/>
        </w:rPr>
      </w:pPr>
      <w:r>
        <w:rPr>
          <w:rFonts w:hint="eastAsia"/>
        </w:rPr>
        <w:t>In the Body of the Epistle, we have these three things, 1.Their present condition, is in several respects described. 2. Their commendation is laid down. 3. Some excellent encouragements and directions are given them for the time to come.</w:t>
      </w:r>
    </w:p>
    <w:p w14:paraId="77C5D6BA">
      <w:pPr>
        <w:ind w:left="-5"/>
        <w:rPr>
          <w:rFonts w:hint="eastAsia"/>
        </w:rPr>
      </w:pPr>
      <w:r>
        <w:rPr>
          <w:rFonts w:hint="eastAsia"/>
        </w:rPr>
        <w:t>在书信的正文中，我们有这三件事，1. 他们目前的状况，在几个方面被描述。2. 他们的称赞被陈述。3. 给予他们一些极好的鼓励和指引，为着将来的日子。</w:t>
      </w:r>
    </w:p>
    <w:p w14:paraId="0058D2C1">
      <w:pPr>
        <w:ind w:left="-5"/>
        <w:rPr>
          <w:rFonts w:hint="eastAsia"/>
        </w:rPr>
      </w:pPr>
    </w:p>
    <w:p w14:paraId="5E5CD9E1">
      <w:pPr>
        <w:ind w:left="-5"/>
        <w:rPr>
          <w:rFonts w:hint="eastAsia"/>
        </w:rPr>
      </w:pPr>
      <w:r>
        <w:rPr>
          <w:rFonts w:hint="eastAsia"/>
        </w:rPr>
        <w:t>These three being interwoven, we must open them as they lye.</w:t>
      </w:r>
    </w:p>
    <w:p w14:paraId="48E7ECA8">
      <w:pPr>
        <w:ind w:left="-5"/>
        <w:rPr>
          <w:rFonts w:hint="eastAsia"/>
        </w:rPr>
      </w:pPr>
      <w:r>
        <w:rPr>
          <w:rFonts w:hint="eastAsia"/>
        </w:rPr>
        <w:t>这三者交织在一起，我们必须按其次序来解释它们。</w:t>
      </w:r>
    </w:p>
    <w:p w14:paraId="59D617CC">
      <w:pPr>
        <w:ind w:left="-5"/>
        <w:rPr>
          <w:rFonts w:hint="eastAsia"/>
        </w:rPr>
      </w:pPr>
    </w:p>
    <w:p w14:paraId="427F67D2">
      <w:pPr>
        <w:ind w:left="-5"/>
        <w:rPr>
          <w:rFonts w:hint="eastAsia"/>
        </w:rPr>
      </w:pPr>
      <w:r>
        <w:rPr>
          <w:rFonts w:hint="eastAsia"/>
        </w:rPr>
        <w:t>Beside this general, I know thy works: which, though common to all the rest of the Epistles in some respect, yet may be taken here as holding forth His particular approbation of this Church, because there is nothing quarrelled in her.</w:t>
      </w:r>
    </w:p>
    <w:p w14:paraId="5668EBF4">
      <w:pPr>
        <w:ind w:left="-5"/>
        <w:rPr>
          <w:rFonts w:hint="eastAsia"/>
        </w:rPr>
      </w:pPr>
      <w:r>
        <w:rPr>
          <w:rFonts w:hint="eastAsia"/>
        </w:rPr>
        <w:t>除了这普遍的，“我知道你的行为”之外：这虽然在某种程度上对所有其他书信都通用，但在这里可以被理解为表明祂对这个教会特别的悦纳，因为在她身上没有什么被指责的。</w:t>
      </w:r>
    </w:p>
    <w:p w14:paraId="204F96BD">
      <w:pPr>
        <w:ind w:left="-5"/>
        <w:rPr>
          <w:rFonts w:hint="eastAsia"/>
        </w:rPr>
      </w:pPr>
    </w:p>
    <w:p w14:paraId="212EF490">
      <w:pPr>
        <w:ind w:left="-5"/>
        <w:rPr>
          <w:rFonts w:hint="eastAsia"/>
        </w:rPr>
      </w:pPr>
      <w:r>
        <w:rPr>
          <w:rFonts w:hint="eastAsia"/>
        </w:rPr>
        <w:t>This will not indeed prove that she was altogether free; but that, being honest &amp; free of grosse faults, the Lord doth not rigidly reckon with her.</w:t>
      </w:r>
    </w:p>
    <w:p w14:paraId="3FA0D80A">
      <w:pPr>
        <w:ind w:left="-5"/>
        <w:rPr>
          <w:rFonts w:hint="eastAsia"/>
        </w:rPr>
      </w:pPr>
      <w:r>
        <w:rPr>
          <w:rFonts w:hint="eastAsia"/>
        </w:rPr>
        <w:t>这确实不能证明她是完全无罪的；但表明，她既是诚实的，又没有严重的过错，主就不严厉地与她计较。</w:t>
      </w:r>
    </w:p>
    <w:p w14:paraId="71BFA685">
      <w:pPr>
        <w:ind w:left="-5"/>
        <w:rPr>
          <w:rFonts w:hint="eastAsia"/>
        </w:rPr>
      </w:pPr>
    </w:p>
    <w:p w14:paraId="653FA3D6">
      <w:pPr>
        <w:ind w:left="-5"/>
        <w:rPr>
          <w:rFonts w:hint="eastAsia"/>
        </w:rPr>
      </w:pPr>
      <w:r>
        <w:rPr>
          <w:rFonts w:hint="eastAsia"/>
        </w:rPr>
        <w:t>Besides this, I say, in the 8 vers. this Churches good condition is set forth in these four, 1. Behold I have set before thee an open door, and no man can shut it: this is the fountain of all that is commendable in her, and from which it doth flow, to wit, Christs conferring such a mercy upon her: and this is a main encouragement premitted for the strengthning of the honest Angel of this Church.</w:t>
      </w:r>
    </w:p>
    <w:p w14:paraId="50D0DF6B">
      <w:pPr>
        <w:ind w:left="-5"/>
        <w:rPr>
          <w:rFonts w:hint="eastAsia"/>
        </w:rPr>
      </w:pPr>
      <w:r>
        <w:rPr>
          <w:rFonts w:hint="eastAsia"/>
        </w:rPr>
        <w:t>此外，我说，在第8节，这个教会的良好状况由这四点来阐明，1. 看哪，我在你面前给你一个敞开的门，是无人能关的：这是她里面所有可称赞之处的源泉，并且从中流出，即基督赐予她这样的怜悯：这也是一个主要的鼓励，预先赐给这个教会诚实的使者，为要坚固他。</w:t>
      </w:r>
    </w:p>
    <w:p w14:paraId="410FE8D1">
      <w:pPr>
        <w:ind w:left="-5"/>
        <w:rPr>
          <w:rFonts w:hint="eastAsia"/>
        </w:rPr>
      </w:pPr>
    </w:p>
    <w:p w14:paraId="35953885">
      <w:pPr>
        <w:ind w:left="-5"/>
        <w:rPr>
          <w:rFonts w:hint="eastAsia"/>
        </w:rPr>
      </w:pPr>
      <w:r>
        <w:rPr>
          <w:rFonts w:hint="eastAsia"/>
        </w:rPr>
        <w:t>For understanding of it, we must consider, 1. What is meant by an open door. 2. What by Christs setting of it before the Angel, so as no man can shut it.</w:t>
      </w:r>
    </w:p>
    <w:p w14:paraId="15072935">
      <w:pPr>
        <w:ind w:left="-5"/>
        <w:rPr>
          <w:rFonts w:hint="eastAsia"/>
        </w:rPr>
      </w:pPr>
      <w:r>
        <w:rPr>
          <w:rFonts w:hint="eastAsia"/>
        </w:rPr>
        <w:t>为了理解它，我们必须考虑，1. “敞开的门”是什么意思。2. 基督在使者面前设下这门，以致无人能关，这是什么意思。</w:t>
      </w:r>
    </w:p>
    <w:p w14:paraId="6E2BBDC0">
      <w:pPr>
        <w:ind w:left="-5"/>
        <w:rPr>
          <w:rFonts w:hint="eastAsia"/>
        </w:rPr>
      </w:pPr>
    </w:p>
    <w:p w14:paraId="1773F789">
      <w:pPr>
        <w:ind w:left="-5"/>
        <w:rPr>
          <w:rFonts w:hint="eastAsia"/>
        </w:rPr>
      </w:pPr>
      <w:r>
        <w:rPr>
          <w:rFonts w:hint="eastAsia"/>
        </w:rPr>
        <w:t>By an open door usually is understood in the Scripture the Lords making way for profitable preaching of the Gospel, which standeth not mainly in having accesse and liberty, without any external restraint, to preach the Gospel; but especially it stands in Gods giving inward liberty to the Preacher, and in His countenancing of the Word, and making it effectuall and successefull upon the hearts of Hearers.</w:t>
      </w:r>
    </w:p>
    <w:p w14:paraId="6CFB6B48">
      <w:pPr>
        <w:ind w:left="-5"/>
        <w:rPr>
          <w:rFonts w:hint="eastAsia"/>
        </w:rPr>
      </w:pPr>
      <w:r>
        <w:rPr>
          <w:rFonts w:hint="eastAsia"/>
        </w:rPr>
        <w:t>在圣经中，“敞开的门”通常被理解为主为有益的福音传讲开路，这主要不在于有通路和自由，没有任何外在的限制，来传讲福音；而特别在于神赐给传道人内在的自由，以及祂对圣道的眷顾，并使它在听众的心中有效力和成功。</w:t>
      </w:r>
    </w:p>
    <w:p w14:paraId="32B01FB5">
      <w:pPr>
        <w:ind w:left="-5"/>
        <w:rPr>
          <w:rFonts w:hint="eastAsia"/>
        </w:rPr>
      </w:pPr>
    </w:p>
    <w:p w14:paraId="23798D28">
      <w:pPr>
        <w:ind w:left="-5"/>
        <w:rPr>
          <w:rFonts w:hint="eastAsia"/>
        </w:rPr>
      </w:pPr>
      <w:r>
        <w:rPr>
          <w:rFonts w:hint="eastAsia"/>
        </w:rPr>
        <w:t>This is called, Colos. 4:3. A door of utterance, when a Minister is not straitned in preaching the Gospel, but, as it were, the door is casten open to him.</w:t>
      </w:r>
    </w:p>
    <w:p w14:paraId="08EEC6DF">
      <w:pPr>
        <w:ind w:left="-5"/>
        <w:rPr>
          <w:rFonts w:hint="eastAsia"/>
        </w:rPr>
      </w:pPr>
      <w:r>
        <w:rPr>
          <w:rFonts w:hint="eastAsia"/>
        </w:rPr>
        <w:t>这被称为，歌罗西书4:3，“传道的门”，当一个牧师在传讲福音时不被限制，而是仿佛门向他敞开。</w:t>
      </w:r>
    </w:p>
    <w:p w14:paraId="293A42E5">
      <w:pPr>
        <w:ind w:left="-5"/>
        <w:rPr>
          <w:rFonts w:hint="eastAsia"/>
        </w:rPr>
      </w:pPr>
    </w:p>
    <w:p w14:paraId="4BFF6B36">
      <w:pPr>
        <w:ind w:left="-5"/>
        <w:rPr>
          <w:rFonts w:hint="eastAsia"/>
        </w:rPr>
      </w:pPr>
      <w:r>
        <w:rPr>
          <w:rFonts w:hint="eastAsia"/>
        </w:rPr>
        <w:t>And, 2 Cor. 2:12. When I came to Troas to preach Christs Gospel, and a door was opened unto me of the Lord: which is some special signification of Gods sending him and removing of difficulties out of the way, and making his Ministery successfull there, And, 1 Cor. 16:9 it is said, a great door and effectuall is opened unto me, and there are many adversaries, So, that there may be an effectuall door opened, even where there is much opposition.</w:t>
      </w:r>
    </w:p>
    <w:p w14:paraId="7F96BCF3">
      <w:pPr>
        <w:ind w:left="-5"/>
        <w:rPr>
          <w:rFonts w:hint="eastAsia"/>
        </w:rPr>
      </w:pPr>
      <w:r>
        <w:rPr>
          <w:rFonts w:hint="eastAsia"/>
        </w:rPr>
        <w:t>并且，哥林多后书2:12：“我从前为基督的福音到了特罗亚，主也给我开了门”：这是神差派他并移除路上困难，并使他的事工在那里成功的一些特别标志。并且，哥林多前书16:9说：“因为有宽大又有功效的门为我开了，并且反对的人也多。”所以，即使在有很多反对的地方，也可能有一个有功效的门被打开。</w:t>
      </w:r>
    </w:p>
    <w:p w14:paraId="64554435">
      <w:pPr>
        <w:ind w:left="-5"/>
        <w:rPr>
          <w:rFonts w:hint="eastAsia"/>
        </w:rPr>
      </w:pPr>
    </w:p>
    <w:p w14:paraId="2FF161D6">
      <w:pPr>
        <w:ind w:left="-5"/>
        <w:rPr>
          <w:rFonts w:hint="eastAsia"/>
        </w:rPr>
      </w:pPr>
      <w:r>
        <w:rPr>
          <w:rFonts w:hint="eastAsia"/>
        </w:rPr>
        <w:t>In sum, it imports these two or three, 1. That there is a straitnednesse in Ministers who cannot bring forth the Gospel as it ought to be brought forth, and will when the Lord sendeth forth the Spirit and enlargeth a man with boldnesse to speak the same: in this respect, a door of utterance is opened unto him, as in that place, Col. 4:3 is clear.</w:t>
      </w:r>
    </w:p>
    <w:p w14:paraId="0F7563CB">
      <w:pPr>
        <w:ind w:left="-5"/>
        <w:rPr>
          <w:rFonts w:hint="eastAsia"/>
        </w:rPr>
      </w:pPr>
      <w:r>
        <w:rPr>
          <w:rFonts w:hint="eastAsia"/>
        </w:rPr>
        <w:t>总而言之，这暗示了两三件事，1. 在牧师身上有一种限制，他们不能按应有的方式传出福音，而当主差遣圣灵并以胆量加给一个人，使他能讲论时，他们就能了：在这方面，一个传道的门为他开了，正如歌罗西书4:3所清楚表明的。</w:t>
      </w:r>
    </w:p>
    <w:p w14:paraId="01F4889F">
      <w:pPr>
        <w:ind w:left="-5"/>
        <w:rPr>
          <w:rFonts w:hint="eastAsia"/>
        </w:rPr>
      </w:pPr>
    </w:p>
    <w:p w14:paraId="66D73523">
      <w:pPr>
        <w:ind w:left="-5"/>
        <w:rPr>
          <w:rFonts w:hint="eastAsia"/>
        </w:rPr>
      </w:pPr>
      <w:r>
        <w:rPr>
          <w:rFonts w:hint="eastAsia"/>
        </w:rPr>
        <w:t>2. That there is a further let beside this, to wit, when the ears and hearts of Hearers are so locked up that the Word hath no entrance, but is repelled.</w:t>
      </w:r>
    </w:p>
    <w:p w14:paraId="773F4CB2">
      <w:pPr>
        <w:ind w:left="-5"/>
        <w:rPr>
          <w:rFonts w:hint="eastAsia"/>
        </w:rPr>
      </w:pPr>
      <w:r>
        <w:rPr>
          <w:rFonts w:hint="eastAsia"/>
        </w:rPr>
        <w:t>2. 除了这个之外，还有进一步的阻碍，即当听众的耳朵和心被如此锁住，以致圣道没有入口，而是被拒绝。</w:t>
      </w:r>
    </w:p>
    <w:p w14:paraId="5A8EC6BA">
      <w:pPr>
        <w:ind w:left="-5"/>
        <w:rPr>
          <w:rFonts w:hint="eastAsia"/>
        </w:rPr>
      </w:pPr>
    </w:p>
    <w:p w14:paraId="2E0AC40D">
      <w:pPr>
        <w:ind w:left="-5"/>
        <w:rPr>
          <w:rFonts w:hint="eastAsia"/>
        </w:rPr>
      </w:pPr>
      <w:r>
        <w:rPr>
          <w:rFonts w:hint="eastAsia"/>
        </w:rPr>
        <w:t>The Lord openeth this door, when by the work of His Spirit upon hearts, as upon the heart of Lydia, He doth make the Word to be received and admitted: in which respect, (2 Thess. 3:1) Paul desireth them to pray that the Word may have free course, that is, that there be no shut doors to marr the progresse of the same.</w:t>
      </w:r>
    </w:p>
    <w:p w14:paraId="4D042F27">
      <w:pPr>
        <w:ind w:left="-5"/>
        <w:rPr>
          <w:rFonts w:hint="eastAsia"/>
        </w:rPr>
      </w:pPr>
      <w:r>
        <w:rPr>
          <w:rFonts w:hint="eastAsia"/>
        </w:rPr>
        <w:t>当主藉着祂圣灵在人心中的工作，如同在吕底亚心中一样，使圣道被接受和接纳时，祂就打开这门：在这方面，（帖撒罗尼迦后书3:1）保罗请求他们祷告，使圣道可以快快行开，也就是说，不要有任何关着的门阻碍它的进展。</w:t>
      </w:r>
    </w:p>
    <w:p w14:paraId="499D6EFC">
      <w:pPr>
        <w:ind w:left="-5"/>
        <w:rPr>
          <w:rFonts w:hint="eastAsia"/>
        </w:rPr>
      </w:pPr>
    </w:p>
    <w:p w14:paraId="6FEF3FE1">
      <w:pPr>
        <w:ind w:left="-5"/>
        <w:rPr>
          <w:rFonts w:hint="eastAsia"/>
        </w:rPr>
      </w:pPr>
      <w:r>
        <w:rPr>
          <w:rFonts w:hint="eastAsia"/>
        </w:rPr>
        <w:t>Both these are understood here, to wit, liberty for the Minister to speak, and that with countenance and successe among the People.</w:t>
      </w:r>
    </w:p>
    <w:p w14:paraId="5C7615C9">
      <w:pPr>
        <w:ind w:left="-5"/>
        <w:rPr>
          <w:rFonts w:hint="eastAsia"/>
        </w:rPr>
      </w:pPr>
      <w:r>
        <w:rPr>
          <w:rFonts w:hint="eastAsia"/>
        </w:rPr>
        <w:t>这两者在这里都被理解，即，牧师有自由讲道，并且在会众中有威望和成功。</w:t>
      </w:r>
    </w:p>
    <w:p w14:paraId="3592AE49">
      <w:pPr>
        <w:ind w:left="-5"/>
        <w:rPr>
          <w:rFonts w:hint="eastAsia"/>
        </w:rPr>
      </w:pPr>
    </w:p>
    <w:p w14:paraId="7A6EDADF">
      <w:pPr>
        <w:ind w:left="-5"/>
        <w:rPr>
          <w:rFonts w:hint="eastAsia"/>
        </w:rPr>
      </w:pPr>
      <w:r>
        <w:rPr>
          <w:rFonts w:hint="eastAsia"/>
        </w:rPr>
        <w:t>We conceive also that this phrase of an open door, doth take in a concurring of Gods providence, for the keeping of the Word ministred, and Ordinances in such a place in both the respects that are mentioned, notwithstanding of the numerousnesse and maliciousnesse of opposers: and this agreeth well with that word, in this verse, and no man shall shut it.</w:t>
      </w:r>
    </w:p>
    <w:p w14:paraId="3614FED0">
      <w:pPr>
        <w:ind w:left="-5"/>
        <w:rPr>
          <w:rFonts w:hint="eastAsia"/>
        </w:rPr>
      </w:pPr>
      <w:r>
        <w:rPr>
          <w:rFonts w:hint="eastAsia"/>
        </w:rPr>
        <w:t>我们也认为，“敞开的门”这个短语，包含了神护理的协同作用，即在所提到的两方面，保守在这样一个地方所传的圣道和所施行的圣礼，尽管反对者众多且恶意：这与本节中的那句话，“无人能关”非常吻合。</w:t>
      </w:r>
    </w:p>
    <w:p w14:paraId="0D6E963B">
      <w:pPr>
        <w:ind w:left="-5"/>
        <w:rPr>
          <w:rFonts w:hint="eastAsia"/>
        </w:rPr>
      </w:pPr>
    </w:p>
    <w:p w14:paraId="33C19651">
      <w:pPr>
        <w:ind w:left="-5"/>
        <w:rPr>
          <w:rFonts w:hint="eastAsia"/>
        </w:rPr>
      </w:pPr>
      <w:r>
        <w:rPr>
          <w:rFonts w:hint="eastAsia"/>
        </w:rPr>
        <w:t>And this may be a third thing imported in this expression, though it be not of the same kind with the former two every way.</w:t>
      </w:r>
    </w:p>
    <w:p w14:paraId="6B12765B">
      <w:pPr>
        <w:ind w:left="-5"/>
        <w:rPr>
          <w:rFonts w:hint="eastAsia"/>
        </w:rPr>
      </w:pPr>
      <w:r>
        <w:rPr>
          <w:rFonts w:hint="eastAsia"/>
        </w:rPr>
        <w:t>这可能是这个表达所暗示的第三件事，尽管它并非在各方面都与前两者同类。</w:t>
      </w:r>
    </w:p>
    <w:p w14:paraId="7FCB2C99">
      <w:pPr>
        <w:ind w:left="-5"/>
        <w:rPr>
          <w:rFonts w:hint="eastAsia"/>
        </w:rPr>
      </w:pPr>
    </w:p>
    <w:p w14:paraId="322964DE">
      <w:pPr>
        <w:ind w:left="-5"/>
        <w:rPr>
          <w:rFonts w:hint="eastAsia"/>
        </w:rPr>
      </w:pPr>
      <w:r>
        <w:rPr>
          <w:rFonts w:hint="eastAsia"/>
        </w:rPr>
        <w:t>By Christs setting open of this door before the Angel, so that none can shut it, is holden forth, 1. Christs supreamacie and soveraignty in giving Gifts to men, liberty and inward freedom to improve them, and also a blessing upon them in making of them succesefull.</w:t>
      </w:r>
    </w:p>
    <w:p w14:paraId="4FA78C19">
      <w:pPr>
        <w:ind w:left="-5"/>
        <w:rPr>
          <w:rFonts w:hint="eastAsia"/>
        </w:rPr>
      </w:pPr>
      <w:r>
        <w:rPr>
          <w:rFonts w:hint="eastAsia"/>
        </w:rPr>
        <w:t>藉着基督在使者面前打开这门，以致无人能关，显明了，1. 基督在赐予人恩赐、自由和内在的自由来善用它们，以及在使它们成功上祝福它们的主权和至高无上。</w:t>
      </w:r>
    </w:p>
    <w:p w14:paraId="5FB74823">
      <w:pPr>
        <w:ind w:left="-5"/>
        <w:rPr>
          <w:rFonts w:hint="eastAsia"/>
        </w:rPr>
      </w:pPr>
    </w:p>
    <w:p w14:paraId="16BA7CEF">
      <w:pPr>
        <w:ind w:left="-5"/>
        <w:rPr>
          <w:rFonts w:hint="eastAsia"/>
        </w:rPr>
      </w:pPr>
      <w:r>
        <w:rPr>
          <w:rFonts w:hint="eastAsia"/>
        </w:rPr>
        <w:t>It is not Gifts, by which a man will be able to preach, if the Lord give not a door of utterance; yea, even the great Apostle Paul hath need of this, Col. 4:3 nor is it the having of utterance that will obtain fruits among the people, if the Lord do not open an effectual door, and give the Word free course among them.</w:t>
      </w:r>
    </w:p>
    <w:p w14:paraId="540446A1">
      <w:pPr>
        <w:ind w:left="-5"/>
        <w:rPr>
          <w:rFonts w:hint="eastAsia"/>
        </w:rPr>
      </w:pPr>
      <w:r>
        <w:rPr>
          <w:rFonts w:hint="eastAsia"/>
        </w:rPr>
        <w:t>并非恩赐，使人能讲道，如果主不赐给传道的门；是的，即使伟大的使徒保罗也需要这个，歌罗西书4:3；也并非有口才就能在会众中结果子，如果主不打开一个有功效的门，并使圣道在他们中间快快行开。</w:t>
      </w:r>
    </w:p>
    <w:p w14:paraId="3B622EE5">
      <w:pPr>
        <w:ind w:left="-5"/>
        <w:rPr>
          <w:rFonts w:hint="eastAsia"/>
        </w:rPr>
      </w:pPr>
    </w:p>
    <w:p w14:paraId="50004DB1">
      <w:pPr>
        <w:ind w:left="-5"/>
        <w:rPr>
          <w:rFonts w:hint="eastAsia"/>
        </w:rPr>
      </w:pPr>
      <w:r>
        <w:rPr>
          <w:rFonts w:hint="eastAsia"/>
        </w:rPr>
        <w:t>Hence it is, that sometimes where there is most utterance given, there may be lesse successe than where there are fewer Gifts: because he, whose priviledge it is to set open doors, doth open more fully the door of utterance to the one, and the effectual door to the other, and doth not open both equally to all.</w:t>
      </w:r>
    </w:p>
    <w:p w14:paraId="3C4A0ED9">
      <w:pPr>
        <w:ind w:left="-5"/>
        <w:rPr>
          <w:rFonts w:hint="eastAsia"/>
        </w:rPr>
      </w:pPr>
      <w:r>
        <w:rPr>
          <w:rFonts w:hint="eastAsia"/>
        </w:rPr>
        <w:t>因此，有时在最有口才的地方，可能比在恩赐较少的地方成功更少：因为那有特权开门的祂，对一个更充分地打开了传道的门，对另一个更充分地打开了有功效的门，并且并非对所有人都同等地打开两者。</w:t>
      </w:r>
    </w:p>
    <w:p w14:paraId="11BD1715">
      <w:pPr>
        <w:ind w:left="-5"/>
        <w:rPr>
          <w:rFonts w:hint="eastAsia"/>
        </w:rPr>
      </w:pPr>
    </w:p>
    <w:p w14:paraId="6C9E8759">
      <w:pPr>
        <w:ind w:left="-5"/>
        <w:rPr>
          <w:rFonts w:hint="eastAsia"/>
        </w:rPr>
      </w:pPr>
      <w:r>
        <w:rPr>
          <w:rFonts w:hint="eastAsia"/>
        </w:rPr>
        <w:t>2. This importeth the necessity and inevitablnesse of successe: when Christ this openeth the door, successe cannot but follow: and no man, or devil can shut out or impede the same, when He pleaseth to countenance His Ministers, and to commend the Word to the hearts of hearers.</w:t>
      </w:r>
    </w:p>
    <w:p w14:paraId="7503628D">
      <w:pPr>
        <w:ind w:left="-5"/>
        <w:rPr>
          <w:rFonts w:hint="eastAsia"/>
        </w:rPr>
      </w:pPr>
      <w:r>
        <w:rPr>
          <w:rFonts w:hint="eastAsia"/>
        </w:rPr>
        <w:t>2. 这暗示了成功的必要性和必然性：当基督如此打开门时，成功不可能不随之而来：当祂愿意眷顾祂的牧师，并将圣道荐与听者的心时，没有人或魔鬼能关门或阻碍。</w:t>
      </w:r>
    </w:p>
    <w:p w14:paraId="7961DEAE">
      <w:pPr>
        <w:ind w:left="-5"/>
        <w:rPr>
          <w:rFonts w:hint="eastAsia"/>
        </w:rPr>
      </w:pPr>
    </w:p>
    <w:p w14:paraId="0F081ECB">
      <w:pPr>
        <w:ind w:left="-5"/>
        <w:rPr>
          <w:rFonts w:hint="eastAsia"/>
        </w:rPr>
      </w:pPr>
      <w:r>
        <w:rPr>
          <w:rFonts w:hint="eastAsia"/>
        </w:rPr>
        <w:t>Now, it may appear what the meaning of this part of the verse is, which relateth especially to the Angel, to wit, I have called thee to this Ministrie, and have given thee some measure of utterance though thou hast not much ability, and especially, I have ordered matters so as the Word from thee shall have free course and successe.</w:t>
      </w:r>
    </w:p>
    <w:p w14:paraId="757C4B25">
      <w:pPr>
        <w:ind w:left="-5"/>
        <w:rPr>
          <w:rFonts w:hint="eastAsia"/>
        </w:rPr>
      </w:pPr>
      <w:r>
        <w:rPr>
          <w:rFonts w:hint="eastAsia"/>
        </w:rPr>
        <w:t>现在，本节这部分的含义就可能显明了，它特别关系到使者，即，我呼召你作这事工，并给了你一些口才，虽然你没有很多能力，特别是，我已经安排好，使从你口中所出的圣道可以快快行开并成功。</w:t>
      </w:r>
    </w:p>
    <w:p w14:paraId="2BC775AB">
      <w:pPr>
        <w:ind w:left="-5"/>
        <w:rPr>
          <w:rFonts w:hint="eastAsia"/>
        </w:rPr>
      </w:pPr>
    </w:p>
    <w:p w14:paraId="461AC10B">
      <w:pPr>
        <w:ind w:left="-5"/>
        <w:rPr>
          <w:rFonts w:hint="eastAsia"/>
        </w:rPr>
      </w:pPr>
      <w:r>
        <w:rPr>
          <w:rFonts w:hint="eastAsia"/>
        </w:rPr>
        <w:t>And, rage who will, this shall not be obstructed.</w:t>
      </w:r>
    </w:p>
    <w:p w14:paraId="27F21099">
      <w:pPr>
        <w:ind w:left="-5"/>
        <w:rPr>
          <w:rFonts w:hint="eastAsia"/>
        </w:rPr>
      </w:pPr>
      <w:r>
        <w:rPr>
          <w:rFonts w:hint="eastAsia"/>
        </w:rPr>
        <w:t>并且，任谁发怒，这都不会受阻。</w:t>
      </w:r>
    </w:p>
    <w:p w14:paraId="60EBDA4F">
      <w:pPr>
        <w:ind w:left="-5"/>
        <w:rPr>
          <w:rFonts w:hint="eastAsia"/>
        </w:rPr>
      </w:pPr>
    </w:p>
    <w:p w14:paraId="21973FCC">
      <w:pPr>
        <w:ind w:left="-5"/>
        <w:rPr>
          <w:rFonts w:hint="eastAsia"/>
        </w:rPr>
      </w:pPr>
      <w:r>
        <w:rPr>
          <w:rFonts w:hint="eastAsia"/>
        </w:rPr>
        <w:t>By which also we may see why the Lord took the Title to Himself, that doth immediatly go before this.</w:t>
      </w:r>
    </w:p>
    <w:p w14:paraId="717CE2A1">
      <w:pPr>
        <w:ind w:left="-5"/>
        <w:rPr>
          <w:rFonts w:hint="eastAsia"/>
        </w:rPr>
      </w:pPr>
      <w:r>
        <w:rPr>
          <w:rFonts w:hint="eastAsia"/>
        </w:rPr>
        <w:t>由此我们也可以看出，为什么主为自己取了紧接在这之前的那个头衔。</w:t>
      </w:r>
    </w:p>
    <w:p w14:paraId="00445A42">
      <w:pPr>
        <w:ind w:left="-5"/>
        <w:rPr>
          <w:rFonts w:hint="eastAsia"/>
        </w:rPr>
      </w:pPr>
    </w:p>
    <w:p w14:paraId="31774F20">
      <w:pPr>
        <w:ind w:left="-5"/>
        <w:rPr>
          <w:rFonts w:hint="eastAsia"/>
        </w:rPr>
      </w:pPr>
      <w:r>
        <w:rPr>
          <w:rFonts w:hint="eastAsia"/>
        </w:rPr>
        <w:t>The second thing in the verse, is, for thou hast a little strength: by little strength here, is not to be understood weaknesse in Grace; (for, that is eminently commended) nor yet little countenance in the discharge of Ministerial duties, But it looketh to his parts and abilities, which; its like, were not many and great in comparison of what others had, that is, it may be he was not able to speak of, nor search into so many profound mysteries, and follow doubtfull disputations, as others were in capacity to do.</w:t>
      </w:r>
    </w:p>
    <w:p w14:paraId="4D139FE9">
      <w:pPr>
        <w:ind w:left="-5"/>
        <w:rPr>
          <w:rFonts w:hint="eastAsia"/>
        </w:rPr>
      </w:pPr>
      <w:r>
        <w:rPr>
          <w:rFonts w:hint="eastAsia"/>
        </w:rPr>
        <w:t>本节的第二件事是，“因你略有一点力量”：这里的“略有一点力量”，不应被理解为恩典上的软弱；（因为那被极力称赞）也不是在履行牧职责任上没有多少威望，而是指向他的才干和能力，很可能，与别人相比，这些并不多也不大，也就是说，他可能不像别人有能力那样，能讲论或探究那么多深奥的奥秘，并进行可疑的辩论。</w:t>
      </w:r>
    </w:p>
    <w:p w14:paraId="71390B07">
      <w:pPr>
        <w:ind w:left="-5"/>
        <w:rPr>
          <w:rFonts w:hint="eastAsia"/>
        </w:rPr>
      </w:pPr>
    </w:p>
    <w:p w14:paraId="21A366C6">
      <w:pPr>
        <w:ind w:left="-5"/>
        <w:rPr>
          <w:rFonts w:hint="eastAsia"/>
        </w:rPr>
      </w:pPr>
      <w:r>
        <w:rPr>
          <w:rFonts w:hint="eastAsia"/>
        </w:rPr>
        <w:t>This is not mentioned here as any ground of opprobrie to him, nor yet as any ground of commendation, being considered simplie and in it self; but it is mentioned for these two reasons, which being put together, will clear the scope.</w:t>
      </w:r>
    </w:p>
    <w:p w14:paraId="281104EA">
      <w:pPr>
        <w:ind w:left="-5"/>
        <w:rPr>
          <w:rFonts w:hint="eastAsia"/>
        </w:rPr>
      </w:pPr>
      <w:r>
        <w:rPr>
          <w:rFonts w:hint="eastAsia"/>
        </w:rPr>
        <w:t>这一点在这里被提及，并非作为对他任何羞辱的理由，也不是作为任何称赞的理由，如果单纯地就其本身而论；而是因这两个原因被提及，将这两者放在一起，就能清楚其主旨。</w:t>
      </w:r>
    </w:p>
    <w:p w14:paraId="2EE2A762">
      <w:pPr>
        <w:ind w:left="-5"/>
        <w:rPr>
          <w:rFonts w:hint="eastAsia"/>
        </w:rPr>
      </w:pPr>
    </w:p>
    <w:p w14:paraId="077AAFF9">
      <w:pPr>
        <w:ind w:left="-5"/>
        <w:rPr>
          <w:rFonts w:hint="eastAsia"/>
        </w:rPr>
      </w:pPr>
      <w:r>
        <w:rPr>
          <w:rFonts w:hint="eastAsia"/>
        </w:rPr>
        <w:t>1. It is given as a ground of Christs opening the door before him, and as an evidence that what successe he had, was to be attributed to His countenancing of him, because thou thy self hast but a little strength.</w:t>
      </w:r>
    </w:p>
    <w:p w14:paraId="13A3393D">
      <w:pPr>
        <w:ind w:left="-5"/>
        <w:rPr>
          <w:rFonts w:hint="eastAsia"/>
        </w:rPr>
      </w:pPr>
      <w:r>
        <w:rPr>
          <w:rFonts w:hint="eastAsia"/>
        </w:rPr>
        <w:t>1. 这被作为基督在他面前开门的理由，并作为他所取得的成功要归功于祂眷顾他的证据，“因为你自己只有一点力量”。</w:t>
      </w:r>
    </w:p>
    <w:p w14:paraId="1EF19413">
      <w:pPr>
        <w:ind w:left="-5"/>
        <w:rPr>
          <w:rFonts w:hint="eastAsia"/>
        </w:rPr>
      </w:pPr>
    </w:p>
    <w:p w14:paraId="271A5459">
      <w:pPr>
        <w:ind w:left="-5"/>
        <w:rPr>
          <w:rFonts w:hint="eastAsia"/>
        </w:rPr>
      </w:pPr>
      <w:r>
        <w:rPr>
          <w:rFonts w:hint="eastAsia"/>
        </w:rPr>
        <w:t>And this sheweth, that as oftentimes Christ is most tender to the weak Believers; so also to the weak Ministers, that are yet sent by Him, and honest in the discharge of their Commission.</w:t>
      </w:r>
    </w:p>
    <w:p w14:paraId="628574EA">
      <w:pPr>
        <w:ind w:left="-5"/>
        <w:rPr>
          <w:rFonts w:hint="eastAsia"/>
        </w:rPr>
      </w:pPr>
      <w:r>
        <w:rPr>
          <w:rFonts w:hint="eastAsia"/>
        </w:rPr>
        <w:t>这表明，正如基督常常对软弱的信徒最为温柔；同样，祂对那些被祂差派，并在履行他们使命上诚实的软弱牧师也是如此。</w:t>
      </w:r>
    </w:p>
    <w:p w14:paraId="452FB3BB">
      <w:pPr>
        <w:ind w:left="-5"/>
        <w:rPr>
          <w:rFonts w:hint="eastAsia"/>
        </w:rPr>
      </w:pPr>
    </w:p>
    <w:p w14:paraId="3CD715A3">
      <w:pPr>
        <w:ind w:left="-5"/>
        <w:rPr>
          <w:rFonts w:hint="eastAsia"/>
        </w:rPr>
      </w:pPr>
      <w:r>
        <w:rPr>
          <w:rFonts w:hint="eastAsia"/>
        </w:rPr>
        <w:t>2. It is mentioned here to heighten the commendation that followeth, to wit, that though thou hast a little strength, yet thou hast kept my Word.</w:t>
      </w:r>
    </w:p>
    <w:p w14:paraId="742F8650">
      <w:pPr>
        <w:ind w:left="-5"/>
        <w:rPr>
          <w:rFonts w:hint="eastAsia"/>
        </w:rPr>
      </w:pPr>
      <w:r>
        <w:rPr>
          <w:rFonts w:hint="eastAsia"/>
        </w:rPr>
        <w:t>2. 在这里提及这一点，是为了加强接下来的称赞，即，虽然你只有一点力量，你却遵守了我的道。</w:t>
      </w:r>
    </w:p>
    <w:p w14:paraId="3C7B138C">
      <w:pPr>
        <w:ind w:left="-5"/>
        <w:rPr>
          <w:rFonts w:hint="eastAsia"/>
        </w:rPr>
      </w:pPr>
    </w:p>
    <w:p w14:paraId="68901617">
      <w:pPr>
        <w:ind w:left="-5"/>
        <w:rPr>
          <w:rFonts w:hint="eastAsia"/>
        </w:rPr>
      </w:pPr>
      <w:r>
        <w:rPr>
          <w:rFonts w:hint="eastAsia"/>
        </w:rPr>
        <w:t>It is the joyning of these two together, that sheweth wherefore this is here taken notice of.</w:t>
      </w:r>
    </w:p>
    <w:p w14:paraId="65DD3355">
      <w:pPr>
        <w:ind w:left="-5"/>
        <w:rPr>
          <w:rFonts w:hint="eastAsia"/>
        </w:rPr>
      </w:pPr>
      <w:r>
        <w:rPr>
          <w:rFonts w:hint="eastAsia"/>
        </w:rPr>
        <w:t>正是将这两者结合在一起，才表明为什么在这里注意到这一点。</w:t>
      </w:r>
    </w:p>
    <w:p w14:paraId="7FFB709A">
      <w:pPr>
        <w:ind w:left="-5"/>
        <w:rPr>
          <w:rFonts w:hint="eastAsia"/>
        </w:rPr>
      </w:pPr>
    </w:p>
    <w:p w14:paraId="061D822F">
      <w:pPr>
        <w:ind w:left="-5"/>
        <w:rPr>
          <w:rFonts w:hint="eastAsia"/>
        </w:rPr>
      </w:pPr>
      <w:r>
        <w:rPr>
          <w:rFonts w:hint="eastAsia"/>
        </w:rPr>
        <w:t>The third and fourth expressions, which most expresly hold forth the commendation, are, Thou hast kept my Word, and hast not denied my Name: by keeping of the Word here, is not only understood the keeping of puritie in Doctrine; but especially these two, 1. A Keeping it in practice, by being conform thereto in their walk.</w:t>
      </w:r>
    </w:p>
    <w:p w14:paraId="666BAD15">
      <w:pPr>
        <w:ind w:left="-5"/>
        <w:rPr>
          <w:rFonts w:hint="eastAsia"/>
        </w:rPr>
      </w:pPr>
      <w:r>
        <w:rPr>
          <w:rFonts w:hint="eastAsia"/>
        </w:rPr>
        <w:t>第三和第四个表达，最明确地阐明了称赞，是，“你遵守了我的道，也没有弃绝我的名”：这里的“遵守道”，不仅被理解为在教义上保持纯正；而且特别是指这两点，1. 在实践中遵守，藉着在他们的行事为人上与之相符。</w:t>
      </w:r>
    </w:p>
    <w:p w14:paraId="19CCF1AC">
      <w:pPr>
        <w:ind w:left="-5"/>
        <w:rPr>
          <w:rFonts w:hint="eastAsia"/>
        </w:rPr>
      </w:pPr>
    </w:p>
    <w:p w14:paraId="0F1DCF83">
      <w:pPr>
        <w:ind w:left="-5"/>
        <w:rPr>
          <w:rFonts w:hint="eastAsia"/>
        </w:rPr>
      </w:pPr>
      <w:r>
        <w:rPr>
          <w:rFonts w:hint="eastAsia"/>
        </w:rPr>
        <w:t>2. An avowed Preaching of the Truth by the Minister, and his adhering to and owning of the same in his station, notwithstanding of all the reproaches which he met with: for the scope, relating especially to the Minister, this keeping of the Word must implie also something peculiar to him, which is commonly expressed in the Old Testament by this Word of keeping the Lords charge.</w:t>
      </w:r>
    </w:p>
    <w:p w14:paraId="34D09A70">
      <w:pPr>
        <w:ind w:left="-5"/>
        <w:rPr>
          <w:rFonts w:hint="eastAsia"/>
        </w:rPr>
      </w:pPr>
      <w:r>
        <w:rPr>
          <w:rFonts w:hint="eastAsia"/>
        </w:rPr>
        <w:t>2. 牧师公开传讲真理，并在他的岗位上坚持并承认真理，不顾他所遇到的一切责备：因为主旨特别关系到牧师，这个“遵守道”也必须暗示一些他特有的东西，这在旧约中通常用“遵守主的吩咐”这个词来表达。</w:t>
      </w:r>
    </w:p>
    <w:p w14:paraId="27CFF802">
      <w:pPr>
        <w:ind w:left="-5"/>
        <w:rPr>
          <w:rFonts w:hint="eastAsia"/>
        </w:rPr>
      </w:pPr>
    </w:p>
    <w:p w14:paraId="7D8995E6">
      <w:pPr>
        <w:ind w:left="-5"/>
        <w:rPr>
          <w:rFonts w:hint="eastAsia"/>
        </w:rPr>
      </w:pPr>
      <w:r>
        <w:rPr>
          <w:rFonts w:hint="eastAsia"/>
        </w:rPr>
        <w:t>The last word, thou hast not denied my Name, is to the same purpose; but doth import more than is asserted, to wit, that notwithstanding of the many trials thou hast met with, yet thou not only hast not faintly denied my name; but hast openly and confidently avowed and confessed the same.</w:t>
      </w:r>
    </w:p>
    <w:p w14:paraId="5025BA75">
      <w:pPr>
        <w:ind w:left="-5"/>
        <w:rPr>
          <w:rFonts w:hint="eastAsia"/>
        </w:rPr>
      </w:pPr>
      <w:r>
        <w:rPr>
          <w:rFonts w:hint="eastAsia"/>
        </w:rPr>
        <w:t>最后一个词，“你没有弃绝我的名”，与此目的相同；但暗示的比所断言的更多，即，尽管你遇到了许多试炼，你不仅没有微弱地弃绝我的名；反而公开而自信地承认并宣认了它。</w:t>
      </w:r>
    </w:p>
    <w:p w14:paraId="377386AC">
      <w:pPr>
        <w:ind w:left="-5"/>
        <w:rPr>
          <w:rFonts w:hint="eastAsia"/>
        </w:rPr>
      </w:pPr>
    </w:p>
    <w:p w14:paraId="718BD485">
      <w:pPr>
        <w:ind w:left="-5"/>
        <w:rPr>
          <w:rFonts w:hint="eastAsia"/>
        </w:rPr>
      </w:pPr>
      <w:r>
        <w:rPr>
          <w:rFonts w:hint="eastAsia"/>
        </w:rPr>
        <w:t>And these two, being compared with a little strength which this Angel had, do make the evidences and commendation of his honestie the more wonderful.</w:t>
      </w:r>
    </w:p>
    <w:p w14:paraId="4B579037">
      <w:pPr>
        <w:ind w:left="-5"/>
        <w:rPr>
          <w:rFonts w:hint="eastAsia"/>
        </w:rPr>
      </w:pPr>
      <w:r>
        <w:rPr>
          <w:rFonts w:hint="eastAsia"/>
        </w:rPr>
        <w:t>将这两点与这个使者所拥有的“一点力量”相比，就使他诚实的证据和称赞更加奇妙了。</w:t>
      </w:r>
    </w:p>
    <w:p w14:paraId="7CD4E736">
      <w:pPr>
        <w:ind w:left="-5"/>
        <w:rPr>
          <w:rFonts w:hint="eastAsia"/>
        </w:rPr>
      </w:pPr>
    </w:p>
    <w:p w14:paraId="4499DB39">
      <w:pPr>
        <w:ind w:left="-5"/>
        <w:rPr>
          <w:rFonts w:hint="eastAsia"/>
        </w:rPr>
      </w:pPr>
      <w:r>
        <w:rPr>
          <w:rFonts w:hint="eastAsia"/>
        </w:rPr>
        <w:t>In the 9, and 10 verses, the Lord giveth two special encouragements unto them, having also some testimonie of their bygone integrity included in them.</w:t>
      </w:r>
    </w:p>
    <w:p w14:paraId="5C0A0F42">
      <w:pPr>
        <w:ind w:left="-5"/>
        <w:rPr>
          <w:rFonts w:hint="eastAsia"/>
        </w:rPr>
      </w:pPr>
      <w:r>
        <w:rPr>
          <w:rFonts w:hint="eastAsia"/>
        </w:rPr>
        <w:t>在第9和10节，主给了他们两个特别的鼓励，其中也包含了对他们过去正直的一些见证。</w:t>
      </w:r>
    </w:p>
    <w:p w14:paraId="7AB74479">
      <w:pPr>
        <w:ind w:left="-5"/>
        <w:rPr>
          <w:rFonts w:hint="eastAsia"/>
        </w:rPr>
      </w:pPr>
    </w:p>
    <w:p w14:paraId="363DDFC7">
      <w:pPr>
        <w:ind w:left="-5"/>
        <w:rPr>
          <w:rFonts w:hint="eastAsia"/>
        </w:rPr>
      </w:pPr>
      <w:r>
        <w:rPr>
          <w:rFonts w:hint="eastAsia"/>
        </w:rPr>
        <w:t>It is like this honest Church, hath been under a twofold persecution, (as we have seen in some of the former Epistles) 1. From the corrupt and unbelieving Jews, who, having Synagogues in many places, did prove great persecuters and reproachers of the Name of Christ, and His Worshippers: This the Lord doth encourage them against, in the 9 vers.</w:t>
      </w:r>
    </w:p>
    <w:p w14:paraId="371496C4">
      <w:pPr>
        <w:ind w:left="-5"/>
        <w:rPr>
          <w:rFonts w:hint="eastAsia"/>
        </w:rPr>
      </w:pPr>
      <w:r>
        <w:rPr>
          <w:rFonts w:hint="eastAsia"/>
        </w:rPr>
        <w:t>很可能这个诚实的教会，曾受到双重的逼迫，（正如我们在前面一些书信中所见）1. 来自败坏和不信的犹太人，他们在许多地方有会堂，成了基督的名和祂敬拜者的极大逼迫者和毁谤者：主在第9节鼓励他们抵挡这个。</w:t>
      </w:r>
    </w:p>
    <w:p w14:paraId="3A5DE032">
      <w:pPr>
        <w:ind w:left="-5"/>
        <w:rPr>
          <w:rFonts w:hint="eastAsia"/>
        </w:rPr>
      </w:pPr>
    </w:p>
    <w:p w14:paraId="52939264">
      <w:pPr>
        <w:ind w:left="-5"/>
        <w:rPr>
          <w:rFonts w:hint="eastAsia"/>
        </w:rPr>
      </w:pPr>
      <w:r>
        <w:rPr>
          <w:rFonts w:hint="eastAsia"/>
        </w:rPr>
        <w:t>2. From heathens: in reference to which, He comforteth them, vers. 10.</w:t>
      </w:r>
    </w:p>
    <w:p w14:paraId="32E39907">
      <w:pPr>
        <w:ind w:left="-5"/>
        <w:rPr>
          <w:rFonts w:hint="eastAsia"/>
        </w:rPr>
      </w:pPr>
      <w:r>
        <w:rPr>
          <w:rFonts w:hint="eastAsia"/>
        </w:rPr>
        <w:t>2. 来自外邦人：就此，祂在第10节安慰他们。</w:t>
      </w:r>
    </w:p>
    <w:p w14:paraId="68703DEE">
      <w:pPr>
        <w:ind w:left="-5"/>
        <w:rPr>
          <w:rFonts w:hint="eastAsia"/>
        </w:rPr>
      </w:pPr>
    </w:p>
    <w:p w14:paraId="2E1466AE">
      <w:pPr>
        <w:ind w:left="-5"/>
        <w:rPr>
          <w:rFonts w:hint="eastAsia"/>
        </w:rPr>
      </w:pPr>
      <w:r>
        <w:rPr>
          <w:rFonts w:hint="eastAsia"/>
        </w:rPr>
        <w:t>The Consolation, which is laid down, vers. 9 doth expresse these three, 1. There is a description of these corrupt jews, they are said to be of the synagogue of satan, who say they are Jews and are not, but do lie, that is, they indeed call themselves Jews, and children of Abraham, and Gods Covenanted people, &amp;c. but they do lie, it is not so, for now they being broken off by their unbelief, are truely of the synagogue of Satan, and followers of him, as we expounded it, chap. 2 vers. 9.</w:t>
      </w:r>
    </w:p>
    <w:p w14:paraId="126EDB4B">
      <w:pPr>
        <w:ind w:left="-5"/>
        <w:rPr>
          <w:rFonts w:hint="eastAsia"/>
        </w:rPr>
      </w:pPr>
      <w:r>
        <w:rPr>
          <w:rFonts w:hint="eastAsia"/>
        </w:rPr>
        <w:t>在第9节所陈述的安慰，表达了这三点，1. 有对那些败坏的犹太人的描述，他们被称为属撒但一会的，他们自称是犹太人，却不是，乃是说谎的，也就是说，他们确实自称为犹太人，亚伯拉罕的子孙，和神的立约之民，等等，但他们说谎，并非如此，因为现在他们因不信被折断，实在是属撒但一会的，并跟从他，正如我们在第2章9节所解释的。</w:t>
      </w:r>
    </w:p>
    <w:p w14:paraId="0132DFE3">
      <w:pPr>
        <w:ind w:left="-5"/>
        <w:rPr>
          <w:rFonts w:hint="eastAsia"/>
        </w:rPr>
      </w:pPr>
    </w:p>
    <w:p w14:paraId="25893F43">
      <w:pPr>
        <w:ind w:left="-5"/>
        <w:rPr>
          <w:rFonts w:hint="eastAsia"/>
        </w:rPr>
      </w:pPr>
      <w:r>
        <w:rPr>
          <w:rFonts w:hint="eastAsia"/>
        </w:rPr>
        <w:t>2. There is the promise which the Lord maketh to this Church, I will make them to come and worship before thy feet, and to know that I have loved thee.</w:t>
      </w:r>
    </w:p>
    <w:p w14:paraId="77C1C96A">
      <w:pPr>
        <w:ind w:left="-5"/>
        <w:rPr>
          <w:rFonts w:hint="eastAsia"/>
        </w:rPr>
      </w:pPr>
      <w:r>
        <w:rPr>
          <w:rFonts w:hint="eastAsia"/>
        </w:rPr>
        <w:t>2. 这是主给这个教会的应许，“我要使他们来，在你脚前下拜，也使他们知道我是已经爱你了。”</w:t>
      </w:r>
    </w:p>
    <w:p w14:paraId="6B303C98">
      <w:pPr>
        <w:ind w:left="-5"/>
        <w:rPr>
          <w:rFonts w:hint="eastAsia"/>
        </w:rPr>
      </w:pPr>
    </w:p>
    <w:p w14:paraId="08DC0A6F">
      <w:pPr>
        <w:ind w:left="-5"/>
        <w:rPr>
          <w:rFonts w:hint="eastAsia"/>
        </w:rPr>
      </w:pPr>
      <w:r>
        <w:rPr>
          <w:rFonts w:hint="eastAsia"/>
        </w:rPr>
        <w:t>In sum, it is this, these corrupt Jews do now calummate thee, as if thou were not of my Church nor beloved by me; but, faith he, by my inward Power I will so move and incline them, as they shall willingly come and worship before thy feet, and know indeed that I have loved thee.</w:t>
      </w:r>
    </w:p>
    <w:p w14:paraId="1BA97285">
      <w:pPr>
        <w:ind w:left="-5"/>
        <w:rPr>
          <w:rFonts w:hint="eastAsia"/>
        </w:rPr>
      </w:pPr>
      <w:r>
        <w:rPr>
          <w:rFonts w:hint="eastAsia"/>
        </w:rPr>
        <w:t>总而言之，就是这样，这些败坏的犹太人现在毁谤你，好像你不是我的教会，也不为我所爱；但祂说，我要用我内在的能力如此感动和引导他们，以致他们将甘心来，在你脚前下拜，并确实知道我是已经爱你了。</w:t>
      </w:r>
    </w:p>
    <w:p w14:paraId="284F3542">
      <w:pPr>
        <w:ind w:left="-5"/>
        <w:rPr>
          <w:rFonts w:hint="eastAsia"/>
        </w:rPr>
      </w:pPr>
    </w:p>
    <w:p w14:paraId="1CB7E9F5">
      <w:pPr>
        <w:ind w:left="-5"/>
        <w:rPr>
          <w:rFonts w:hint="eastAsia"/>
        </w:rPr>
      </w:pPr>
      <w:r>
        <w:rPr>
          <w:rFonts w:hint="eastAsia"/>
        </w:rPr>
        <w:t>The words of the promise may be two wayes understood, and we conceive that both come well in here, 1. They may be understood of sincere conversion; and so the meaning is, I will convert many of these blasphemers, and, as an evidence thereof, make them come and worship before thy feet; that is, really Worship God in the Assemblie with thee, like that word, Isa. 60:14.</w:t>
      </w:r>
    </w:p>
    <w:p w14:paraId="6F379C6A">
      <w:pPr>
        <w:ind w:left="-5"/>
        <w:rPr>
          <w:rFonts w:hint="eastAsia"/>
        </w:rPr>
      </w:pPr>
      <w:r>
        <w:rPr>
          <w:rFonts w:hint="eastAsia"/>
        </w:rPr>
        <w:t>这个应许的话可以从两方面来理解，我们认为两者在这里都很适用，1. 它们可以被理解为真诚的归信；因此意思是，我要使这些亵渎者中的许多人归信，并且，作为其证据，使他们来在你脚前下拜；也就是说，真正在会中与你一同敬拜神，像以赛亚书60:14那句话一样。</w:t>
      </w:r>
    </w:p>
    <w:p w14:paraId="51FE5D08">
      <w:pPr>
        <w:ind w:left="-5"/>
        <w:rPr>
          <w:rFonts w:hint="eastAsia"/>
        </w:rPr>
      </w:pPr>
    </w:p>
    <w:p w14:paraId="138DB951">
      <w:pPr>
        <w:ind w:left="-5"/>
        <w:rPr>
          <w:rFonts w:hint="eastAsia"/>
        </w:rPr>
      </w:pPr>
      <w:r>
        <w:rPr>
          <w:rFonts w:hint="eastAsia"/>
        </w:rPr>
        <w:t>The sons also of them that afflicted thee, shall come bending unto thee, and they that despise thee, shall bow themselves down at the soles of thy feet; and they shall call thee, the city of the Lord, the holy one of Israel.</w:t>
      </w:r>
    </w:p>
    <w:p w14:paraId="3243C6A4">
      <w:pPr>
        <w:ind w:left="-5"/>
        <w:rPr>
          <w:rFonts w:hint="eastAsia"/>
        </w:rPr>
      </w:pPr>
      <w:r>
        <w:rPr>
          <w:rFonts w:hint="eastAsia"/>
        </w:rPr>
        <w:t>“素来苦待你的，他的子孙必屈身来就你；藐视你的，都要在你脚下跪拜；他们要称你为耶和华的城，为以色列圣者的锡安。”</w:t>
      </w:r>
    </w:p>
    <w:p w14:paraId="4642EFF0">
      <w:pPr>
        <w:ind w:left="-5"/>
        <w:rPr>
          <w:rFonts w:hint="eastAsia"/>
        </w:rPr>
      </w:pPr>
    </w:p>
    <w:p w14:paraId="202F4A9A">
      <w:pPr>
        <w:ind w:left="-5"/>
        <w:rPr>
          <w:rFonts w:hint="eastAsia"/>
        </w:rPr>
      </w:pPr>
      <w:r>
        <w:rPr>
          <w:rFonts w:hint="eastAsia"/>
        </w:rPr>
        <w:t>And in this expression, the Prophets scope, is, to foretell the conversion of the Gentiles in the dayes of the Gospel.</w:t>
      </w:r>
    </w:p>
    <w:p w14:paraId="31A465F4">
      <w:pPr>
        <w:ind w:left="-5"/>
        <w:rPr>
          <w:rFonts w:hint="eastAsia"/>
        </w:rPr>
      </w:pPr>
      <w:r>
        <w:rPr>
          <w:rFonts w:hint="eastAsia"/>
        </w:rPr>
        <w:t>在这个表达中，先知的主旨是，预言在福音时代外邦人的归信。</w:t>
      </w:r>
    </w:p>
    <w:p w14:paraId="61F38C65">
      <w:pPr>
        <w:ind w:left="-5"/>
        <w:rPr>
          <w:rFonts w:hint="eastAsia"/>
        </w:rPr>
      </w:pPr>
    </w:p>
    <w:p w14:paraId="247F0BBF">
      <w:pPr>
        <w:ind w:left="-5"/>
        <w:rPr>
          <w:rFonts w:hint="eastAsia"/>
        </w:rPr>
      </w:pPr>
      <w:r>
        <w:rPr>
          <w:rFonts w:hint="eastAsia"/>
        </w:rPr>
        <w:t>The word in the first language, is, I will give them, &amp;c. which doth expresse more significantly both the nature of this work as to the Angel; (it is a very excellent and singular gift to him to have blasphemers made converts) and also it sheweth the fruits thereof, it being a Gift of Christs Grace.</w:t>
      </w:r>
    </w:p>
    <w:p w14:paraId="7CDEBDE9">
      <w:pPr>
        <w:ind w:left="-5"/>
        <w:rPr>
          <w:rFonts w:hint="eastAsia"/>
        </w:rPr>
      </w:pPr>
      <w:r>
        <w:rPr>
          <w:rFonts w:hint="eastAsia"/>
        </w:rPr>
        <w:t>在原文中，这个词是，“我要赐给他们”，等等，这更显著地表达了这项工作对使者的性质；（使亵渎者归信对他而言是一个极其卓越和独特的恩赐）并且也显明了其果子，因为这是基督恩典的一个恩赐。</w:t>
      </w:r>
    </w:p>
    <w:p w14:paraId="2B2A88B9">
      <w:pPr>
        <w:ind w:left="-5"/>
        <w:rPr>
          <w:rFonts w:hint="eastAsia"/>
        </w:rPr>
      </w:pPr>
    </w:p>
    <w:p w14:paraId="3683C1BA">
      <w:pPr>
        <w:ind w:left="-5"/>
        <w:rPr>
          <w:rFonts w:hint="eastAsia"/>
        </w:rPr>
      </w:pPr>
      <w:r>
        <w:rPr>
          <w:rFonts w:hint="eastAsia"/>
        </w:rPr>
        <w:t>This we conceive is to be taken as a part of the meaning: And is clear, 1. from the scope, which is to shew the fruit of Christs keeping the door open before this Minister for his encouragement, to wit, His making the Word powerful for the captivating of gainsayers unto the obedience of Christ.</w:t>
      </w:r>
    </w:p>
    <w:p w14:paraId="2B1B9584">
      <w:pPr>
        <w:ind w:left="-5"/>
        <w:rPr>
          <w:rFonts w:hint="eastAsia"/>
        </w:rPr>
      </w:pPr>
      <w:r>
        <w:rPr>
          <w:rFonts w:hint="eastAsia"/>
        </w:rPr>
        <w:t>我们认为这应被理解为部分含义：并且从以下几点可以清楚看出，1. 从其主旨，即为了鼓励这个牧师，显明基督在他面前保持门敞开的果子，即，祂使圣道有能力，将反对者掳来，顺服基督。</w:t>
      </w:r>
    </w:p>
    <w:p w14:paraId="229D9622">
      <w:pPr>
        <w:ind w:left="-5"/>
        <w:rPr>
          <w:rFonts w:hint="eastAsia"/>
        </w:rPr>
      </w:pPr>
    </w:p>
    <w:p w14:paraId="07D0EC96">
      <w:pPr>
        <w:ind w:left="-5"/>
        <w:rPr>
          <w:rFonts w:hint="eastAsia"/>
        </w:rPr>
      </w:pPr>
      <w:r>
        <w:rPr>
          <w:rFonts w:hint="eastAsia"/>
        </w:rPr>
        <w:t>2. The word added, and they shall know that I have loved thee, seemeth to import something of a kindly principle acting them in this.</w:t>
      </w:r>
    </w:p>
    <w:p w14:paraId="1A601DD3">
      <w:pPr>
        <w:ind w:left="-5"/>
        <w:rPr>
          <w:rFonts w:hint="eastAsia"/>
        </w:rPr>
      </w:pPr>
      <w:r>
        <w:rPr>
          <w:rFonts w:hint="eastAsia"/>
        </w:rPr>
        <w:t>2. 附加的话，“也使他们知道我是已经爱你了”，似乎暗示在他们里面有一种亲切的原则在起作用。</w:t>
      </w:r>
    </w:p>
    <w:p w14:paraId="1DC1429C">
      <w:pPr>
        <w:ind w:left="-5"/>
        <w:rPr>
          <w:rFonts w:hint="eastAsia"/>
        </w:rPr>
      </w:pPr>
    </w:p>
    <w:p w14:paraId="61583343">
      <w:pPr>
        <w:ind w:left="-5"/>
        <w:rPr>
          <w:rFonts w:hint="eastAsia"/>
        </w:rPr>
      </w:pPr>
      <w:r>
        <w:rPr>
          <w:rFonts w:hint="eastAsia"/>
        </w:rPr>
        <w:t>Again, 2. The words may be understood as holding forth a fained submission of many unto the Ordinances of Christ; who from Christs clear owning of His Church shall be made, being as it were astonished, to acknowledge the same, and to say, doubtlesse God is among such a people of a truth, as it is, 1 Corinth. 14:25.</w:t>
      </w:r>
    </w:p>
    <w:p w14:paraId="0C6433A7">
      <w:pPr>
        <w:ind w:left="-5"/>
        <w:rPr>
          <w:rFonts w:hint="eastAsia"/>
        </w:rPr>
      </w:pPr>
      <w:r>
        <w:rPr>
          <w:rFonts w:hint="eastAsia"/>
        </w:rPr>
        <w:t>再者，2. 这些话可以被理解为阐明许多人对基督的圣礼的假意顺服；他们因基督明确承认祂的教会，仿佛被惊吓，而被迫承认，并说，神真是在这样的人中间，如哥林多前书14:25所言。</w:t>
      </w:r>
    </w:p>
    <w:p w14:paraId="139CC003">
      <w:pPr>
        <w:ind w:left="-5"/>
        <w:rPr>
          <w:rFonts w:hint="eastAsia"/>
        </w:rPr>
      </w:pPr>
    </w:p>
    <w:p w14:paraId="6D111CFE">
      <w:pPr>
        <w:ind w:left="-5"/>
        <w:rPr>
          <w:rFonts w:hint="eastAsia"/>
        </w:rPr>
      </w:pPr>
      <w:r>
        <w:rPr>
          <w:rFonts w:hint="eastAsia"/>
        </w:rPr>
        <w:t>And this being a promise made to the Church, as a peice of her splendor and happinesse, that her enemies shall lie, of give fained obedience unto her, Deut. 33:29 and a thing also that doth send to the evidencing of the Lords respect to His Church, we take it in under this promise likewise.</w:t>
      </w:r>
    </w:p>
    <w:p w14:paraId="2206F1A8">
      <w:pPr>
        <w:ind w:left="-5"/>
        <w:rPr>
          <w:rFonts w:hint="eastAsia"/>
        </w:rPr>
      </w:pPr>
      <w:r>
        <w:rPr>
          <w:rFonts w:hint="eastAsia"/>
        </w:rPr>
        <w:t>并且这既是作为一个应许赐给教会，作为她荣耀和幸福的一部分，即她的仇敌要向她投降，或假意顺服，申命记33:29，也是一件能证明主对祂教会尊重的事，我们也将其包含在这个应许之下。</w:t>
      </w:r>
    </w:p>
    <w:p w14:paraId="6607C53F">
      <w:pPr>
        <w:ind w:left="-5"/>
        <w:rPr>
          <w:rFonts w:hint="eastAsia"/>
        </w:rPr>
      </w:pPr>
    </w:p>
    <w:p w14:paraId="33AA8AC5">
      <w:pPr>
        <w:ind w:left="-5"/>
        <w:rPr>
          <w:rFonts w:hint="eastAsia"/>
        </w:rPr>
      </w:pPr>
      <w:r>
        <w:rPr>
          <w:rFonts w:hint="eastAsia"/>
        </w:rPr>
        <w:t>So the meaning will be, I will give some of these Jews as real converts unto thee, and others of them shall be so far convinced of My respect to thee, as shall make them counterfit in their profession, and give thee some reverence also: for, if there were not some converts, the promise would not be so great as it is; yet, it cannot be expected that this reality should be universal amongst these corrupt Jews.</w:t>
      </w:r>
    </w:p>
    <w:p w14:paraId="215F6E83">
      <w:pPr>
        <w:ind w:left="-5"/>
        <w:rPr>
          <w:rFonts w:hint="eastAsia"/>
        </w:rPr>
      </w:pPr>
      <w:r>
        <w:rPr>
          <w:rFonts w:hint="eastAsia"/>
        </w:rPr>
        <w:t>因此意思是，我要将这些犹太人中的一些人作为真实的归信者赐给你，而他们中的另一些人将被我说服，以致他们在他们的宣信中假冒，并给你一些尊敬：因为，如果没有一些归信者，这个应许就不会如此之大；然而，不能期望这种真实性在这些败坏的犹太人中是普遍的。</w:t>
      </w:r>
    </w:p>
    <w:p w14:paraId="0A6834D0">
      <w:pPr>
        <w:ind w:left="-5"/>
        <w:rPr>
          <w:rFonts w:hint="eastAsia"/>
        </w:rPr>
      </w:pPr>
    </w:p>
    <w:p w14:paraId="0711C78D">
      <w:pPr>
        <w:ind w:left="-5"/>
        <w:rPr>
          <w:rFonts w:hint="eastAsia"/>
        </w:rPr>
      </w:pPr>
      <w:r>
        <w:rPr>
          <w:rFonts w:hint="eastAsia"/>
        </w:rPr>
        <w:t>And according to the former exposition, these words which follow, and to know that I have loved thee, are two wayes also to be understood, to wit, either of such a Spiritual discerning of the saving effects of Gods love to such a people, which begetteth a charitable perswasion in them of the sinceritie of such and such persons; or, it is to be understood of some common and general conviction, flowing from some outward evidences of Gods favour, which often is in many hypocrites.</w:t>
      </w:r>
    </w:p>
    <w:p w14:paraId="0E6BF45A">
      <w:pPr>
        <w:ind w:left="-5"/>
        <w:rPr>
          <w:rFonts w:hint="eastAsia"/>
        </w:rPr>
      </w:pPr>
      <w:r>
        <w:rPr>
          <w:rFonts w:hint="eastAsia"/>
        </w:rPr>
        <w:t>并且根据前述的解释，接下来的这些话，“也使他们知道我是已经爱你了”，也可以从两方面来理解，即，或者是指对神对这样的人的爱的拯救果效的属灵辨别，这在他们里面产生对某些人真诚的仁慈的确信；或者，它应被理解为某种普遍和总体的知罪，源于神恩惠的一些外在证据，这常常存在于许多假冒为善者中。</w:t>
      </w:r>
    </w:p>
    <w:p w14:paraId="08CFDEB8">
      <w:pPr>
        <w:ind w:left="-5"/>
        <w:rPr>
          <w:rFonts w:hint="eastAsia"/>
        </w:rPr>
      </w:pPr>
    </w:p>
    <w:p w14:paraId="3B62F8E9">
      <w:pPr>
        <w:ind w:left="-5"/>
        <w:rPr>
          <w:rFonts w:hint="eastAsia"/>
        </w:rPr>
      </w:pPr>
      <w:r>
        <w:rPr>
          <w:rFonts w:hint="eastAsia"/>
        </w:rPr>
        <w:t>The third thing in the verse, is, the Lords making this promise so observable, both by doubling and repeating the same; and also by prefixing a behold at every time thereunto: which sheweth, 1. That the thing is most rare which is here promised, to wit, to have blasphemers made converts.</w:t>
      </w:r>
    </w:p>
    <w:p w14:paraId="4FCAC8E6">
      <w:pPr>
        <w:ind w:left="-5"/>
        <w:rPr>
          <w:rFonts w:hint="eastAsia"/>
        </w:rPr>
      </w:pPr>
      <w:r>
        <w:rPr>
          <w:rFonts w:hint="eastAsia"/>
        </w:rPr>
        <w:t>本节的第三件事是，主使这个应许如此引人注目，既藉着加倍和重复它；也藉着每次都在其前加上一个“看哪”：这表明，1. 这里所应许的事是最稀有的，即使亵渎者归信。</w:t>
      </w:r>
    </w:p>
    <w:p w14:paraId="68CCF1BE">
      <w:pPr>
        <w:ind w:left="-5"/>
        <w:rPr>
          <w:rFonts w:hint="eastAsia"/>
        </w:rPr>
      </w:pPr>
    </w:p>
    <w:p w14:paraId="1BA73423">
      <w:pPr>
        <w:ind w:left="-5"/>
        <w:rPr>
          <w:rFonts w:hint="eastAsia"/>
        </w:rPr>
      </w:pPr>
      <w:r>
        <w:rPr>
          <w:rFonts w:hint="eastAsia"/>
        </w:rPr>
        <w:t>2. That it is a most excellent favour to a Minister or Church when such a mercy is bestowed.</w:t>
      </w:r>
    </w:p>
    <w:p w14:paraId="2393E22D">
      <w:pPr>
        <w:ind w:left="-5"/>
        <w:rPr>
          <w:rFonts w:hint="eastAsia"/>
        </w:rPr>
      </w:pPr>
      <w:r>
        <w:rPr>
          <w:rFonts w:hint="eastAsia"/>
        </w:rPr>
        <w:t>2. 当这样的怜悯被赐予时，对一个牧师或教会而言，这是一个最卓越的恩惠。</w:t>
      </w:r>
    </w:p>
    <w:p w14:paraId="51FD57F8">
      <w:pPr>
        <w:ind w:left="-5"/>
        <w:rPr>
          <w:rFonts w:hint="eastAsia"/>
        </w:rPr>
      </w:pPr>
    </w:p>
    <w:p w14:paraId="5E269513">
      <w:pPr>
        <w:ind w:left="-5"/>
        <w:rPr>
          <w:rFonts w:hint="eastAsia"/>
        </w:rPr>
      </w:pPr>
      <w:r>
        <w:rPr>
          <w:rFonts w:hint="eastAsia"/>
        </w:rPr>
        <w:t>And, 3. that although it be difficult-like; yet in this case it is sure, seing for the confirmation of the Faith of this Church the Lord hath repeated the same.</w:t>
      </w:r>
    </w:p>
    <w:p w14:paraId="4B2D0C5D">
      <w:pPr>
        <w:ind w:left="-5"/>
        <w:rPr>
          <w:rFonts w:hint="eastAsia"/>
        </w:rPr>
      </w:pPr>
      <w:r>
        <w:rPr>
          <w:rFonts w:hint="eastAsia"/>
        </w:rPr>
        <w:t>并且，3. 虽然这看起来很困难；然而在这种情况下它是确定的，因为为了坚固这个教会的信心，主已经重复了它。</w:t>
      </w:r>
    </w:p>
    <w:p w14:paraId="0D1CC2BF">
      <w:pPr>
        <w:ind w:left="-5"/>
        <w:rPr>
          <w:rFonts w:hint="eastAsia"/>
        </w:rPr>
      </w:pPr>
    </w:p>
    <w:p w14:paraId="391BFA02">
      <w:pPr>
        <w:ind w:left="-5"/>
        <w:rPr>
          <w:rFonts w:hint="eastAsia"/>
        </w:rPr>
      </w:pPr>
      <w:r>
        <w:rPr>
          <w:rFonts w:hint="eastAsia"/>
        </w:rPr>
        <w:t>The encouragement in reference to the other persecution followeth, vers. 10. Wherein, 1. there is a common trial foretold. 2. There is a promise made to them in reference to the same.</w:t>
      </w:r>
    </w:p>
    <w:p w14:paraId="13EF0AFF">
      <w:pPr>
        <w:ind w:left="-5"/>
        <w:rPr>
          <w:rFonts w:hint="eastAsia"/>
        </w:rPr>
      </w:pPr>
      <w:r>
        <w:rPr>
          <w:rFonts w:hint="eastAsia"/>
        </w:rPr>
        <w:t>就另一场逼迫而言的鼓励，随之而来，第10节。其中，1. 预言了一场普遍的试炼。2. 就此向他们作出了一个应许。</w:t>
      </w:r>
    </w:p>
    <w:p w14:paraId="0ABC7DDE">
      <w:pPr>
        <w:ind w:left="-5"/>
        <w:rPr>
          <w:rFonts w:hint="eastAsia"/>
        </w:rPr>
      </w:pPr>
    </w:p>
    <w:p w14:paraId="0576001B">
      <w:pPr>
        <w:ind w:left="-5"/>
        <w:rPr>
          <w:rFonts w:hint="eastAsia"/>
        </w:rPr>
      </w:pPr>
      <w:r>
        <w:rPr>
          <w:rFonts w:hint="eastAsia"/>
        </w:rPr>
        <w:t>And, 3. some ground, as it were a reason of this promise, is premitted, vers. 10.</w:t>
      </w:r>
    </w:p>
    <w:p w14:paraId="079FCD0E">
      <w:pPr>
        <w:ind w:left="-5"/>
        <w:rPr>
          <w:rFonts w:hint="eastAsia"/>
        </w:rPr>
      </w:pPr>
      <w:r>
        <w:rPr>
          <w:rFonts w:hint="eastAsia"/>
        </w:rPr>
        <w:t>并且，3. 预先陈述了一些理由，仿佛是这个应许的原因，第10节。</w:t>
      </w:r>
    </w:p>
    <w:p w14:paraId="1CC4BFC3">
      <w:pPr>
        <w:ind w:left="-5"/>
        <w:rPr>
          <w:rFonts w:hint="eastAsia"/>
        </w:rPr>
      </w:pPr>
    </w:p>
    <w:p w14:paraId="6D74CD44">
      <w:pPr>
        <w:ind w:left="-5"/>
        <w:rPr>
          <w:rFonts w:hint="eastAsia"/>
        </w:rPr>
      </w:pPr>
      <w:r>
        <w:rPr>
          <w:rFonts w:hint="eastAsia"/>
        </w:rPr>
        <w:t>The trial which is foretold, is several wayes set forth. 1. It is called a tentation.</w:t>
      </w:r>
    </w:p>
    <w:p w14:paraId="74C4D381">
      <w:pPr>
        <w:ind w:left="-5"/>
        <w:rPr>
          <w:rFonts w:hint="eastAsia"/>
        </w:rPr>
      </w:pPr>
      <w:r>
        <w:rPr>
          <w:rFonts w:hint="eastAsia"/>
        </w:rPr>
        <w:t>所预言的试炼，以几种方式被阐明。1. 它被称为试探。</w:t>
      </w:r>
    </w:p>
    <w:p w14:paraId="1C33B62A">
      <w:pPr>
        <w:ind w:left="-5"/>
        <w:rPr>
          <w:rFonts w:hint="eastAsia"/>
        </w:rPr>
      </w:pPr>
    </w:p>
    <w:p w14:paraId="7A1F51FF">
      <w:pPr>
        <w:ind w:left="-5"/>
        <w:rPr>
          <w:rFonts w:hint="eastAsia"/>
        </w:rPr>
      </w:pPr>
      <w:r>
        <w:rPr>
          <w:rFonts w:hint="eastAsia"/>
        </w:rPr>
        <w:t>It is usual in Scripture to stile affliction by the name of tentation, as Jam. 1:2. Count it all joy when ye fall in divers tentations; and so also, vers. 11.</w:t>
      </w:r>
    </w:p>
    <w:p w14:paraId="3FD8E94F">
      <w:pPr>
        <w:ind w:left="-5"/>
        <w:rPr>
          <w:rFonts w:hint="eastAsia"/>
        </w:rPr>
      </w:pPr>
      <w:r>
        <w:rPr>
          <w:rFonts w:hint="eastAsia"/>
        </w:rPr>
        <w:t>在圣经中，用“试探”来称呼苦难是常见的，如雅各书1:2：“我的弟兄们，你们落在百般试炼中，都要以为大喜乐”；第11节也是如此。</w:t>
      </w:r>
    </w:p>
    <w:p w14:paraId="63B051CF">
      <w:pPr>
        <w:ind w:left="-5"/>
        <w:rPr>
          <w:rFonts w:hint="eastAsia"/>
        </w:rPr>
      </w:pPr>
    </w:p>
    <w:p w14:paraId="37EB95E5">
      <w:pPr>
        <w:ind w:left="-5"/>
        <w:rPr>
          <w:rFonts w:hint="eastAsia"/>
        </w:rPr>
      </w:pPr>
      <w:r>
        <w:rPr>
          <w:rFonts w:hint="eastAsia"/>
        </w:rPr>
        <w:t>The reason is, because such afflictions want never many circumstances waiting upon them, which do indeed make them to be tentations: and so either men are tried by them, or, through their own corruption, snared upon such occasions.</w:t>
      </w:r>
    </w:p>
    <w:p w14:paraId="6DF41958">
      <w:pPr>
        <w:ind w:left="-5"/>
        <w:rPr>
          <w:rFonts w:hint="eastAsia"/>
        </w:rPr>
      </w:pPr>
      <w:r>
        <w:rPr>
          <w:rFonts w:hint="eastAsia"/>
        </w:rPr>
        <w:t>原因在于，这样的苦难总不乏许多伴随的环境，这些环境确实使它们成为试探：因此，人或者被它们试验，或者，因他们自己的败坏，在这种场合被网罗。</w:t>
      </w:r>
    </w:p>
    <w:p w14:paraId="3E0DE754">
      <w:pPr>
        <w:ind w:left="-5"/>
        <w:rPr>
          <w:rFonts w:hint="eastAsia"/>
        </w:rPr>
      </w:pPr>
    </w:p>
    <w:p w14:paraId="7CD57487">
      <w:pPr>
        <w:ind w:left="-5"/>
        <w:rPr>
          <w:rFonts w:hint="eastAsia"/>
        </w:rPr>
      </w:pPr>
      <w:r>
        <w:rPr>
          <w:rFonts w:hint="eastAsia"/>
        </w:rPr>
        <w:t>2. It is an hour of tentation: to signifie both the definitnesse and shortnesse thereof: which doth carrie an encouragement in the bosome of it.</w:t>
      </w:r>
    </w:p>
    <w:p w14:paraId="4B5E5934">
      <w:pPr>
        <w:ind w:left="-5"/>
        <w:rPr>
          <w:rFonts w:hint="eastAsia"/>
        </w:rPr>
      </w:pPr>
      <w:r>
        <w:rPr>
          <w:rFonts w:hint="eastAsia"/>
        </w:rPr>
        <w:t>2. 这是一个试探的时候：为了表明其确定性和短暂性：这在其怀中就带有一种鼓励。</w:t>
      </w:r>
    </w:p>
    <w:p w14:paraId="3FEDE8AA">
      <w:pPr>
        <w:ind w:left="-5"/>
        <w:rPr>
          <w:rFonts w:hint="eastAsia"/>
        </w:rPr>
      </w:pPr>
    </w:p>
    <w:p w14:paraId="386A38A3">
      <w:pPr>
        <w:ind w:left="-5"/>
        <w:rPr>
          <w:rFonts w:hint="eastAsia"/>
        </w:rPr>
      </w:pPr>
      <w:r>
        <w:rPr>
          <w:rFonts w:hint="eastAsia"/>
        </w:rPr>
        <w:t>3. It is a trial which shall come upon all the world: By world here, is not to be understood the Heathen world, as contradistinct from the Church: for; that world is not the object of such trials; but is instrumentall therein: it is then the Church spread up and down throughout the world, they shall be tried, And usually it was so, when persecution was moved by the Heathen Emperours, it spread through all the corners of the world, where any part of the Church was.</w:t>
      </w:r>
    </w:p>
    <w:p w14:paraId="44761382">
      <w:pPr>
        <w:ind w:left="-5"/>
        <w:rPr>
          <w:rFonts w:hint="eastAsia"/>
        </w:rPr>
      </w:pPr>
      <w:r>
        <w:rPr>
          <w:rFonts w:hint="eastAsia"/>
        </w:rPr>
        <w:t>3. 这是一个将要临到全世界的试炼：这里的“世界”，不应被理解为与教会相对立的外邦世界：因为；那个世界不是这类试炼的对象；而是在其中起工具作用：那么，它就是遍布全世界的教会，他们将要受试炼，并且通常是这样，当逼迫由外邦皇帝发起时，它就蔓延到世界所有有教会的角落。</w:t>
      </w:r>
    </w:p>
    <w:p w14:paraId="07C3CF1B">
      <w:pPr>
        <w:ind w:left="-5"/>
        <w:rPr>
          <w:rFonts w:hint="eastAsia"/>
        </w:rPr>
      </w:pPr>
    </w:p>
    <w:p w14:paraId="2F700588">
      <w:pPr>
        <w:ind w:left="-5"/>
        <w:rPr>
          <w:rFonts w:hint="eastAsia"/>
        </w:rPr>
      </w:pPr>
      <w:r>
        <w:rPr>
          <w:rFonts w:hint="eastAsia"/>
        </w:rPr>
        <w:t>4. The end thereof, is, to try them that dwell upon the earth, this is, the Saints that live upon the earth: and so earth here, is not contradistinguished from the Church simplie; but thereby the Church militant is contradistinguished from the Church-triumphant.</w:t>
      </w:r>
    </w:p>
    <w:p w14:paraId="46BE7A8A">
      <w:pPr>
        <w:ind w:left="-5"/>
        <w:rPr>
          <w:rFonts w:hint="eastAsia"/>
        </w:rPr>
      </w:pPr>
      <w:r>
        <w:rPr>
          <w:rFonts w:hint="eastAsia"/>
        </w:rPr>
        <w:t>4. 其目的是，要试验住在地上的人，这就是，活在地上的圣徒：因此这里的“地”，并非简单地与教会相对立；而是藉此，战斗的教会与得胜的教会相对立。</w:t>
      </w:r>
    </w:p>
    <w:p w14:paraId="153470AE">
      <w:pPr>
        <w:ind w:left="-5"/>
        <w:rPr>
          <w:rFonts w:hint="eastAsia"/>
        </w:rPr>
      </w:pPr>
    </w:p>
    <w:p w14:paraId="3DB32124">
      <w:pPr>
        <w:ind w:left="-5"/>
        <w:rPr>
          <w:rFonts w:hint="eastAsia"/>
        </w:rPr>
      </w:pPr>
      <w:r>
        <w:rPr>
          <w:rFonts w:hint="eastAsia"/>
        </w:rPr>
        <w:t>For, the priviledge of Philadelphia is not, that she shall be kept from ills that are common to the men of the World; but this, that when the Church should be under persecution generally, the Lord should secretly and tenderly preserve her from the weight of that trial, that others were to meet with: which is the second thing to be considered in the verse.</w:t>
      </w:r>
    </w:p>
    <w:p w14:paraId="476D9703">
      <w:pPr>
        <w:ind w:left="-5"/>
        <w:rPr>
          <w:rFonts w:hint="eastAsia"/>
        </w:rPr>
      </w:pPr>
      <w:r>
        <w:rPr>
          <w:rFonts w:hint="eastAsia"/>
        </w:rPr>
        <w:t>因为，非拉铁非的特权，并非她将免于世人所共有的邪恶；而是这个，当教会普遍受逼迫时，主将秘密而温柔地保守她免于那别人将要遇到的试炼的重担：这是本节要考虑的第二件事。</w:t>
      </w:r>
    </w:p>
    <w:p w14:paraId="3176B029">
      <w:pPr>
        <w:ind w:left="-5"/>
        <w:rPr>
          <w:rFonts w:hint="eastAsia"/>
        </w:rPr>
      </w:pPr>
    </w:p>
    <w:p w14:paraId="7A6FC081">
      <w:pPr>
        <w:ind w:left="-5"/>
        <w:rPr>
          <w:rFonts w:hint="eastAsia"/>
        </w:rPr>
      </w:pPr>
      <w:r>
        <w:rPr>
          <w:rFonts w:hint="eastAsia"/>
        </w:rPr>
        <w:t>The promise, in reference to this trial, which is made to Philadelphia, is in these words.</w:t>
      </w:r>
    </w:p>
    <w:p w14:paraId="070B8179">
      <w:pPr>
        <w:ind w:left="-5"/>
        <w:rPr>
          <w:rFonts w:hint="eastAsia"/>
        </w:rPr>
      </w:pPr>
      <w:r>
        <w:rPr>
          <w:rFonts w:hint="eastAsia"/>
        </w:rPr>
        <w:t>就这个试炼而言，给非拉铁非的应许，在这些话中。</w:t>
      </w:r>
    </w:p>
    <w:p w14:paraId="70C09910">
      <w:pPr>
        <w:ind w:left="-5"/>
        <w:rPr>
          <w:rFonts w:hint="eastAsia"/>
        </w:rPr>
      </w:pPr>
    </w:p>
    <w:p w14:paraId="2BF0A452">
      <w:pPr>
        <w:ind w:left="-5"/>
        <w:rPr>
          <w:rFonts w:hint="eastAsia"/>
        </w:rPr>
      </w:pPr>
      <w:r>
        <w:rPr>
          <w:rFonts w:hint="eastAsia"/>
        </w:rPr>
        <w:t>I will also keep thee from the hour of tentation, &amp;c. It may two wayes be understood, 1. As being a promise to keep her from any prejudice by that trial, though she might meet with the same: this is indeed truth; but cannot be said to be a peculiar priviledge to Philadelphia: for, all the Lords people might plead and expect that, and yet some peculiar thing seemeth to be holden out as to Philadelphia in this promise.</w:t>
      </w:r>
    </w:p>
    <w:p w14:paraId="78DC09CE">
      <w:pPr>
        <w:ind w:left="-5"/>
        <w:rPr>
          <w:rFonts w:hint="eastAsia"/>
        </w:rPr>
      </w:pPr>
      <w:r>
        <w:rPr>
          <w:rFonts w:hint="eastAsia"/>
        </w:rPr>
        <w:t>“我必保守你免去试探的时候，等等。”这可以从两方面来理解，1. 作为一个应许，保守她免于那试炼的任何损害，尽管她可能会遇到它：这确实是事实；但不能被称为非拉铁非独有的特权：因为，主所有的子民都可以祈求并期盼那个，然而在这个应许中，似乎为非拉铁非提出了某种特殊的东西。</w:t>
      </w:r>
    </w:p>
    <w:p w14:paraId="37F0D0CF">
      <w:pPr>
        <w:ind w:left="-5"/>
        <w:rPr>
          <w:rFonts w:hint="eastAsia"/>
        </w:rPr>
      </w:pPr>
    </w:p>
    <w:p w14:paraId="2B0E6BA7">
      <w:pPr>
        <w:ind w:left="-5"/>
        <w:rPr>
          <w:rFonts w:hint="eastAsia"/>
        </w:rPr>
      </w:pPr>
      <w:r>
        <w:rPr>
          <w:rFonts w:hint="eastAsia"/>
        </w:rPr>
        <w:t>Therefore, 2. we understand it thus, when others shall be under persecution, thou shalt either be altogether free from that particular trial, which is to come; or, at least in a great measure shall be kept from the extremities that others thereby shall be put unto.</w:t>
      </w:r>
    </w:p>
    <w:p w14:paraId="4F5E1E70">
      <w:pPr>
        <w:ind w:left="-5"/>
        <w:rPr>
          <w:rFonts w:hint="eastAsia"/>
        </w:rPr>
      </w:pPr>
      <w:r>
        <w:rPr>
          <w:rFonts w:hint="eastAsia"/>
        </w:rPr>
        <w:t>因此，2. 我们如此理解，当别人受逼迫时，你要么完全免于那将要来的特定试炼；要么，至少在很大程度上将免于别人因此而陷入的极端困境。</w:t>
      </w:r>
    </w:p>
    <w:p w14:paraId="044A011D">
      <w:pPr>
        <w:ind w:left="-5"/>
        <w:rPr>
          <w:rFonts w:hint="eastAsia"/>
        </w:rPr>
      </w:pPr>
    </w:p>
    <w:p w14:paraId="02CADC6A">
      <w:pPr>
        <w:ind w:left="-5"/>
        <w:rPr>
          <w:rFonts w:hint="eastAsia"/>
        </w:rPr>
      </w:pPr>
      <w:r>
        <w:rPr>
          <w:rFonts w:hint="eastAsia"/>
        </w:rPr>
        <w:t>And in this respect, the promise beareth somthing peculiar to Philadelphia: and therefore cannot be made use of by others as a ground to expect freedom from temporall crosses, except there be the like warrand to apply the same.</w:t>
      </w:r>
    </w:p>
    <w:p w14:paraId="21CF64E5">
      <w:pPr>
        <w:ind w:left="-5"/>
        <w:rPr>
          <w:rFonts w:hint="eastAsia"/>
        </w:rPr>
      </w:pPr>
      <w:r>
        <w:rPr>
          <w:rFonts w:hint="eastAsia"/>
        </w:rPr>
        <w:t>在这方面，这个应许带有非拉铁非特有的东西：因此不能被别人用作期盼免于暂时十字架的理由，除非有同样的凭据来应用它。</w:t>
      </w:r>
    </w:p>
    <w:p w14:paraId="6AA8E463">
      <w:pPr>
        <w:ind w:left="-5"/>
        <w:rPr>
          <w:rFonts w:hint="eastAsia"/>
        </w:rPr>
      </w:pPr>
    </w:p>
    <w:p w14:paraId="3FC8BEA6">
      <w:pPr>
        <w:ind w:left="-5"/>
        <w:rPr>
          <w:rFonts w:hint="eastAsia"/>
        </w:rPr>
      </w:pPr>
      <w:r>
        <w:rPr>
          <w:rFonts w:hint="eastAsia"/>
        </w:rPr>
        <w:t>The last thing in the verse, (though it be first in order) is the ground to which the Lord doth knit this promise, Because thou hast kept the word of my patience, I also will keep thee, &amp;c.</w:t>
      </w:r>
    </w:p>
    <w:p w14:paraId="30D63027">
      <w:pPr>
        <w:ind w:left="-5"/>
        <w:rPr>
          <w:rFonts w:hint="eastAsia"/>
        </w:rPr>
      </w:pPr>
      <w:r>
        <w:rPr>
          <w:rFonts w:hint="eastAsia"/>
        </w:rPr>
        <w:t>本节的最后一件事，（虽然在次序上是第一）是主将这个应许与之联系在一起的理由，“因为你遵守了我忍耐的道，我也必保守你”，等等。</w:t>
      </w:r>
    </w:p>
    <w:p w14:paraId="6C3CF191">
      <w:pPr>
        <w:ind w:left="-5"/>
        <w:rPr>
          <w:rFonts w:hint="eastAsia"/>
        </w:rPr>
      </w:pPr>
    </w:p>
    <w:p w14:paraId="168DE572">
      <w:pPr>
        <w:ind w:left="-5"/>
        <w:rPr>
          <w:rFonts w:hint="eastAsia"/>
        </w:rPr>
      </w:pPr>
      <w:r>
        <w:rPr>
          <w:rFonts w:hint="eastAsia"/>
        </w:rPr>
        <w:t>The word of Chirsts patience, is the Gospel: called so, 1. because usually the crosse followeth it, and the Professors thereof have need of patience.</w:t>
      </w:r>
    </w:p>
    <w:p w14:paraId="5E0E91AD">
      <w:pPr>
        <w:ind w:left="-5"/>
        <w:rPr>
          <w:rFonts w:hint="eastAsia"/>
        </w:rPr>
      </w:pPr>
      <w:r>
        <w:rPr>
          <w:rFonts w:hint="eastAsia"/>
        </w:rPr>
        <w:t>基督忍耐的道，就是福音：如此称呼，1. 因为十字架通常随之而来，并且其宣信者需要忍耐。</w:t>
      </w:r>
    </w:p>
    <w:p w14:paraId="64382B44">
      <w:pPr>
        <w:ind w:left="-5"/>
        <w:rPr>
          <w:rFonts w:hint="eastAsia"/>
        </w:rPr>
      </w:pPr>
    </w:p>
    <w:p w14:paraId="5ABF4315">
      <w:pPr>
        <w:ind w:left="-5"/>
        <w:rPr>
          <w:rFonts w:hint="eastAsia"/>
        </w:rPr>
      </w:pPr>
      <w:r>
        <w:rPr>
          <w:rFonts w:hint="eastAsia"/>
        </w:rPr>
        <w:t>2. Because it is the great School-matter that seacheth the exercise of patience: for which reasons, it's also called the Kingdom and Patience of Jesus Christ, chap. 1 vers. 9.</w:t>
      </w:r>
    </w:p>
    <w:p w14:paraId="37F561E5">
      <w:pPr>
        <w:ind w:left="-5"/>
        <w:rPr>
          <w:rFonts w:hint="eastAsia"/>
        </w:rPr>
      </w:pPr>
      <w:r>
        <w:rPr>
          <w:rFonts w:hint="eastAsia"/>
        </w:rPr>
        <w:t>2. 因为它是教导操练忍耐的大学问：为此，它也被称为耶稣基督的国度和忍耐，第1章9节。</w:t>
      </w:r>
    </w:p>
    <w:p w14:paraId="73DA567E">
      <w:pPr>
        <w:ind w:left="-5"/>
        <w:rPr>
          <w:rFonts w:hint="eastAsia"/>
        </w:rPr>
      </w:pPr>
    </w:p>
    <w:p w14:paraId="4ED554A9">
      <w:pPr>
        <w:ind w:left="-5"/>
        <w:rPr>
          <w:rFonts w:hint="eastAsia"/>
        </w:rPr>
      </w:pPr>
      <w:r>
        <w:rPr>
          <w:rFonts w:hint="eastAsia"/>
        </w:rPr>
        <w:t>Their keeping of this word of His patience, doth import their owning of, and adhering to, this Gospel with much patience under many crosses and much persecution: &amp; so this connexion doth not imply any merit in them procuring this peculiar priviledge; but doth expresse Christs tendernesse, and, to say so, His condescending equitie in His proceeding, who, seing this Church had a little strength, and yet had born out more stedfastly and patiently under many former trials, than others who might be of greater abilities, therefore, out of his tendernesse, he now promiseth to keep them free in a peculiar manner from a coming storm.</w:t>
      </w:r>
    </w:p>
    <w:p w14:paraId="5D6110F6">
      <w:pPr>
        <w:ind w:left="-5"/>
        <w:rPr>
          <w:rFonts w:hint="eastAsia"/>
        </w:rPr>
      </w:pPr>
      <w:r>
        <w:rPr>
          <w:rFonts w:hint="eastAsia"/>
        </w:rPr>
        <w:t>他们遵守祂忍耐的道，意味着他们在许多十字架和许多逼迫下，以极大的忍耐承认并坚持这福音：因此这种联系并不暗示他们有任何功德来赢得这个特殊的特权；而是表达了基督的温柔，以及（可以这么说）祂行事中俯就的公平，祂，看到这个教会只有一点力量，然而在许多先前的试炼中，却比那些可能有更大能力的人更坚定和忍耐地承受了，因此，出于祂的温柔，祂现在应许以特殊的方式保守他们免于一场将要来的风暴。</w:t>
      </w:r>
    </w:p>
    <w:p w14:paraId="04201C0D">
      <w:pPr>
        <w:ind w:left="-5"/>
        <w:rPr>
          <w:rFonts w:hint="eastAsia"/>
        </w:rPr>
      </w:pPr>
    </w:p>
    <w:p w14:paraId="558C3110">
      <w:pPr>
        <w:ind w:left="-5"/>
        <w:rPr>
          <w:rFonts w:hint="eastAsia"/>
        </w:rPr>
      </w:pPr>
      <w:r>
        <w:rPr>
          <w:rFonts w:hint="eastAsia"/>
        </w:rPr>
        <w:t>The last thing in the Body of the Epistle, is the advertisement, vers. 11 which hath these three, 1. An assertion of Christs coming, and that quickly, Behold I come quickly: which sheweth; that though he seem now to be absent, and to delay His coming; yet it will be found otherwise.</w:t>
      </w:r>
    </w:p>
    <w:p w14:paraId="36305147">
      <w:pPr>
        <w:ind w:left="-5"/>
        <w:rPr>
          <w:rFonts w:hint="eastAsia"/>
        </w:rPr>
      </w:pPr>
      <w:r>
        <w:rPr>
          <w:rFonts w:hint="eastAsia"/>
        </w:rPr>
        <w:t>书信正文的最后一件事，是第11节的劝告，它有这三点，1. 断言基督要来，并且是快来，“看哪，我必快来”：这表明；虽然祂现在似乎不在，并延迟祂的来临；然而事实将证明并非如此。</w:t>
      </w:r>
    </w:p>
    <w:p w14:paraId="2CAB8B5D">
      <w:pPr>
        <w:ind w:left="-5"/>
        <w:rPr>
          <w:rFonts w:hint="eastAsia"/>
        </w:rPr>
      </w:pPr>
    </w:p>
    <w:p w14:paraId="3DA41D5E">
      <w:pPr>
        <w:ind w:left="-5"/>
        <w:rPr>
          <w:rFonts w:hint="eastAsia"/>
        </w:rPr>
      </w:pPr>
      <w:r>
        <w:rPr>
          <w:rFonts w:hint="eastAsia"/>
        </w:rPr>
        <w:t>It is said to be quickly, 1. Because it is not long in comparison with Eternity. 2. Because it will be sudden to enemies. 3. It will be seasonable to friends.</w:t>
      </w:r>
    </w:p>
    <w:p w14:paraId="72CD3043">
      <w:pPr>
        <w:ind w:left="-5"/>
        <w:rPr>
          <w:rFonts w:hint="eastAsia"/>
        </w:rPr>
      </w:pPr>
      <w:r>
        <w:rPr>
          <w:rFonts w:hint="eastAsia"/>
        </w:rPr>
        <w:t>它被称为快来，1. 因为与永恒相比，这并不长。2. 因为对仇敌来说将是突然的。3. 对朋友来说将是适时的。</w:t>
      </w:r>
    </w:p>
    <w:p w14:paraId="30AB038C">
      <w:pPr>
        <w:ind w:left="-5"/>
        <w:rPr>
          <w:rFonts w:hint="eastAsia"/>
        </w:rPr>
      </w:pPr>
    </w:p>
    <w:p w14:paraId="1FDFC3DE">
      <w:pPr>
        <w:ind w:left="-5"/>
        <w:rPr>
          <w:rFonts w:hint="eastAsia"/>
        </w:rPr>
      </w:pPr>
      <w:r>
        <w:rPr>
          <w:rFonts w:hint="eastAsia"/>
        </w:rPr>
        <w:t>It will not be one hour behind the due time: and therefore may be said to be quickly.</w:t>
      </w:r>
    </w:p>
    <w:p w14:paraId="76DFF84A">
      <w:pPr>
        <w:ind w:left="-5"/>
        <w:rPr>
          <w:rFonts w:hint="eastAsia"/>
        </w:rPr>
      </w:pPr>
      <w:r>
        <w:rPr>
          <w:rFonts w:hint="eastAsia"/>
        </w:rPr>
        <w:t>它不会比预定的时间晚一个小时：因此可以被称为快来。</w:t>
      </w:r>
    </w:p>
    <w:p w14:paraId="6918DFDA">
      <w:pPr>
        <w:ind w:left="-5"/>
        <w:rPr>
          <w:rFonts w:hint="eastAsia"/>
        </w:rPr>
      </w:pPr>
    </w:p>
    <w:p w14:paraId="31BD7DB4">
      <w:pPr>
        <w:ind w:left="-5"/>
        <w:rPr>
          <w:rFonts w:hint="eastAsia"/>
        </w:rPr>
      </w:pPr>
      <w:r>
        <w:rPr>
          <w:rFonts w:hint="eastAsia"/>
        </w:rPr>
        <w:t>4. He is for the present hasting, and, to say so, making dispatch of what is to precede His coming; and so may be said to be coming quickly.</w:t>
      </w:r>
    </w:p>
    <w:p w14:paraId="1E6EFE9B">
      <w:pPr>
        <w:ind w:left="-5"/>
        <w:rPr>
          <w:rFonts w:hint="eastAsia"/>
        </w:rPr>
      </w:pPr>
      <w:r>
        <w:rPr>
          <w:rFonts w:hint="eastAsia"/>
        </w:rPr>
        <w:t>4. 祂目前正在加速，并（可以这么说）在祂来临之前迅速处理事务；因此可以说祂是快来。</w:t>
      </w:r>
    </w:p>
    <w:p w14:paraId="314566A3">
      <w:pPr>
        <w:ind w:left="-5"/>
        <w:rPr>
          <w:rFonts w:hint="eastAsia"/>
        </w:rPr>
      </w:pPr>
    </w:p>
    <w:p w14:paraId="688A9F3A">
      <w:pPr>
        <w:ind w:left="-5"/>
        <w:rPr>
          <w:rFonts w:hint="eastAsia"/>
        </w:rPr>
      </w:pPr>
      <w:r>
        <w:rPr>
          <w:rFonts w:hint="eastAsia"/>
        </w:rPr>
        <w:t>This is here mentioned as a ground of encouragement to the Angel to continue stedfast upon the one side, and as a watch word to scare them from declining on the other, seing Christ was to come to Judgement, and that shortly.</w:t>
      </w:r>
    </w:p>
    <w:p w14:paraId="0EFAC5F9">
      <w:pPr>
        <w:ind w:left="-5"/>
        <w:rPr>
          <w:rFonts w:hint="eastAsia"/>
        </w:rPr>
      </w:pPr>
      <w:r>
        <w:rPr>
          <w:rFonts w:hint="eastAsia"/>
        </w:rPr>
        <w:t>这一点在这里被提及，一方面作为鼓励使者继续坚定的理由，另一方面作为警示他们不要退后的警戒语，因为基督要来审判，并且很快。</w:t>
      </w:r>
    </w:p>
    <w:p w14:paraId="2DC536D9">
      <w:pPr>
        <w:ind w:left="-5"/>
        <w:rPr>
          <w:rFonts w:hint="eastAsia"/>
        </w:rPr>
      </w:pPr>
    </w:p>
    <w:p w14:paraId="472DBB68">
      <w:pPr>
        <w:ind w:left="-5"/>
        <w:rPr>
          <w:rFonts w:hint="eastAsia"/>
        </w:rPr>
      </w:pPr>
      <w:r>
        <w:rPr>
          <w:rFonts w:hint="eastAsia"/>
        </w:rPr>
        <w:t>The second word, is, a direction, hold that fast which thou hast: which is in sum, ye are in a good condition now, be diligent to retain the same, as the like expression was expounded, Chap. 2:25.</w:t>
      </w:r>
    </w:p>
    <w:p w14:paraId="2CABF66E">
      <w:pPr>
        <w:ind w:left="-5"/>
        <w:rPr>
          <w:rFonts w:hint="eastAsia"/>
        </w:rPr>
      </w:pPr>
      <w:r>
        <w:rPr>
          <w:rFonts w:hint="eastAsia"/>
        </w:rPr>
        <w:t>第二个词是，一个指引，“你要持守你所有的”：总而言之，你们现在处于良好的状况，要勤奋地保持它，正如类似的表达在第2章25节所解释的。</w:t>
      </w:r>
    </w:p>
    <w:p w14:paraId="329504C5">
      <w:pPr>
        <w:ind w:left="-5"/>
        <w:rPr>
          <w:rFonts w:hint="eastAsia"/>
        </w:rPr>
      </w:pPr>
    </w:p>
    <w:p w14:paraId="78643F20">
      <w:pPr>
        <w:ind w:left="-5"/>
        <w:rPr>
          <w:rFonts w:hint="eastAsia"/>
        </w:rPr>
      </w:pPr>
      <w:r>
        <w:rPr>
          <w:rFonts w:hint="eastAsia"/>
        </w:rPr>
        <w:t>The third thing, is, a warning added to this direction, hold fast, &amp;c. that no man take thy Crown: in sum it is this, thou art now in a royall condition, thy honesty is thy Crown before Me and others, and it hath a promise of a Crown after this: therefore be diligent and stedfast, left by your declining ye be prejudged of your Crown.</w:t>
      </w:r>
    </w:p>
    <w:p w14:paraId="57176905">
      <w:pPr>
        <w:ind w:left="-5"/>
        <w:rPr>
          <w:rFonts w:hint="eastAsia"/>
        </w:rPr>
      </w:pPr>
      <w:r>
        <w:rPr>
          <w:rFonts w:hint="eastAsia"/>
        </w:rPr>
        <w:t>第三件事是，在这个指引上附加了一个警告，“持守，等等，免得人夺去你的冠冕”：总而言之，就是这样，你现在处于一个尊贵的状态，你的诚实在我和别人面前是你的冠冕，并且它有一个在此之后的冠冕的应许：因此要勤奋和坚定，免得因你们的退后而损害你们的冠冕。</w:t>
      </w:r>
    </w:p>
    <w:p w14:paraId="1DDF8A88">
      <w:pPr>
        <w:ind w:left="-5"/>
        <w:rPr>
          <w:rFonts w:hint="eastAsia"/>
        </w:rPr>
      </w:pPr>
    </w:p>
    <w:p w14:paraId="5251AC3C">
      <w:pPr>
        <w:ind w:left="-5"/>
        <w:rPr>
          <w:rFonts w:hint="eastAsia"/>
        </w:rPr>
      </w:pPr>
      <w:r>
        <w:rPr>
          <w:rFonts w:hint="eastAsia"/>
        </w:rPr>
        <w:t>It alludeth to running amongst men, where they that sit up in the way, though having for a time run well, yet obtain not the Crown, because some other outstrips them, &amp; obtaineth the same: here the scope only, is, to shew that these who sit up in the practice of Christianity shall as surely be deprived of the Crown of Glory; and it is here added, to shew how the Lord addeth spurs to Hismost faithfull servants for preventing of their falling.</w:t>
      </w:r>
    </w:p>
    <w:p w14:paraId="593572C7">
      <w:pPr>
        <w:ind w:left="-5"/>
        <w:rPr>
          <w:rFonts w:hint="eastAsia"/>
        </w:rPr>
      </w:pPr>
      <w:r>
        <w:rPr>
          <w:rFonts w:hint="eastAsia"/>
        </w:rPr>
        <w:t>这暗指人间的赛跑，那些在路上停下来的人，尽管一时跑得好，却得不到冠冕，因为别人超过了他们，并得到了冠冕：这里的主旨只是，为了表明那些在基督徒实践中停滞不前的人，也必将同样确定地被剥夺荣耀的冠冕；这里加上这个，是为了表明主如何鞭策祂最忠信的仆人，以防止他们跌倒。</w:t>
      </w:r>
    </w:p>
    <w:p w14:paraId="4B448B56">
      <w:pPr>
        <w:ind w:left="-5"/>
        <w:rPr>
          <w:rFonts w:hint="eastAsia"/>
        </w:rPr>
      </w:pPr>
    </w:p>
    <w:p w14:paraId="1CBE8392">
      <w:pPr>
        <w:ind w:left="-5"/>
        <w:rPr>
          <w:rFonts w:hint="eastAsia"/>
        </w:rPr>
      </w:pPr>
      <w:r>
        <w:rPr>
          <w:rFonts w:hint="eastAsia"/>
        </w:rPr>
        <w:t>The first part of the Conclusion, (for we shall say nothing of the second) is, vers. 12 comprehending five priviledges to the overcomer.</w:t>
      </w:r>
    </w:p>
    <w:p w14:paraId="56560AAD">
      <w:pPr>
        <w:ind w:left="-5"/>
        <w:rPr>
          <w:rFonts w:hint="eastAsia"/>
        </w:rPr>
      </w:pPr>
      <w:r>
        <w:rPr>
          <w:rFonts w:hint="eastAsia"/>
        </w:rPr>
        <w:t>结论的第一部分，（因为我们不谈论第二部分）在第12节，包含了给得胜者的五个特权。</w:t>
      </w:r>
    </w:p>
    <w:p w14:paraId="66366FD0">
      <w:pPr>
        <w:ind w:left="-5"/>
        <w:rPr>
          <w:rFonts w:hint="eastAsia"/>
        </w:rPr>
      </w:pPr>
    </w:p>
    <w:p w14:paraId="62B7747F">
      <w:pPr>
        <w:ind w:left="-5"/>
        <w:rPr>
          <w:rFonts w:hint="eastAsia"/>
        </w:rPr>
      </w:pPr>
      <w:r>
        <w:rPr>
          <w:rFonts w:hint="eastAsia"/>
        </w:rPr>
        <w:t>The first is, I will make him a pillar in the Temple of my God: by the Temple of my God, must be here understood Heaven, and so, to be made a pillar, is to be fixed there in Heaven, as a Trophee of the Victorie of Jesus Christ, and as singularly and eminently fitted for, furnished with, &amp; fixed in the glory that is there, For, 1.</w:t>
      </w:r>
    </w:p>
    <w:p w14:paraId="3C4438BB">
      <w:pPr>
        <w:ind w:left="-5"/>
        <w:rPr>
          <w:rFonts w:hint="eastAsia"/>
        </w:rPr>
      </w:pPr>
      <w:r>
        <w:rPr>
          <w:rFonts w:hint="eastAsia"/>
        </w:rPr>
        <w:t>第一是，“我要叫他在我神的殿中作柱子”：这里的“我神的殿”，必须被理解为天堂，因此，被作成柱子，就是被固定在天堂那里，作为耶稣基督胜利的战利品，并作为特别和卓越地适合、装备和固定在那里的荣耀中的，因为，1.</w:t>
      </w:r>
    </w:p>
    <w:p w14:paraId="165ED842">
      <w:pPr>
        <w:ind w:left="-5"/>
        <w:rPr>
          <w:rFonts w:hint="eastAsia"/>
        </w:rPr>
      </w:pPr>
    </w:p>
    <w:p w14:paraId="57C4FA6B">
      <w:pPr>
        <w:ind w:left="-5"/>
        <w:rPr>
          <w:rFonts w:hint="eastAsia"/>
        </w:rPr>
      </w:pPr>
      <w:r>
        <w:rPr>
          <w:rFonts w:hint="eastAsia"/>
        </w:rPr>
        <w:t>The proporties that follow, will shew that this can only be understood of Heaven. 2. Thus also it can only agree with all the other promises that are made to the overcomer, which principally relate to Heaven. 3.</w:t>
      </w:r>
    </w:p>
    <w:p w14:paraId="7E8DA5EF">
      <w:pPr>
        <w:ind w:left="-5"/>
        <w:rPr>
          <w:rFonts w:hint="eastAsia"/>
        </w:rPr>
      </w:pPr>
      <w:r>
        <w:rPr>
          <w:rFonts w:hint="eastAsia"/>
        </w:rPr>
        <w:t>接下来的特性将表明，这只能被理解为天堂。2. 这样也才能与所有其他给得胜者的应许相符，这些应许主要关系到天堂。3.</w:t>
      </w:r>
    </w:p>
    <w:p w14:paraId="5C703E87">
      <w:pPr>
        <w:ind w:left="-5"/>
        <w:rPr>
          <w:rFonts w:hint="eastAsia"/>
        </w:rPr>
      </w:pPr>
    </w:p>
    <w:p w14:paraId="07B35111">
      <w:pPr>
        <w:ind w:left="-5"/>
        <w:rPr>
          <w:rFonts w:hint="eastAsia"/>
        </w:rPr>
      </w:pPr>
      <w:r>
        <w:rPr>
          <w:rFonts w:hint="eastAsia"/>
        </w:rPr>
        <w:t>There is no other thing that can be expected by every overcomer but Heaven.</w:t>
      </w:r>
    </w:p>
    <w:p w14:paraId="7A871578">
      <w:pPr>
        <w:ind w:left="-5"/>
        <w:rPr>
          <w:rFonts w:hint="eastAsia"/>
        </w:rPr>
      </w:pPr>
      <w:r>
        <w:rPr>
          <w:rFonts w:hint="eastAsia"/>
        </w:rPr>
        <w:t>除了天堂，没有别的东西是每一个得胜者都可以期盼的。</w:t>
      </w:r>
    </w:p>
    <w:p w14:paraId="417384A4">
      <w:pPr>
        <w:ind w:left="-5"/>
        <w:rPr>
          <w:rFonts w:hint="eastAsia"/>
        </w:rPr>
      </w:pPr>
    </w:p>
    <w:p w14:paraId="0AF66C1B">
      <w:pPr>
        <w:ind w:left="-5"/>
        <w:rPr>
          <w:rFonts w:hint="eastAsia"/>
        </w:rPr>
      </w:pPr>
      <w:r>
        <w:rPr>
          <w:rFonts w:hint="eastAsia"/>
        </w:rPr>
        <w:t>The second thing, is, he shall go no more out: the accesse that Believers have to Gods company and Temple here hath interruptions; and the Believer is again soon down from any mount where Christ may be transfigured before him: but (faith the Lord) when I shall make him a pillar in the temple of my God, and settle him in Heaven, there shall no more be any interruption of communion, either by Gods hiding of Himself upon the one side, or from the Believers whoreing from Him upon the other; but he shall be by the powerfull grace of God established there, and shall go no more our.</w:t>
      </w:r>
    </w:p>
    <w:p w14:paraId="7A5A5B58">
      <w:pPr>
        <w:ind w:left="-5"/>
        <w:rPr>
          <w:rFonts w:hint="eastAsia"/>
        </w:rPr>
      </w:pPr>
      <w:r>
        <w:rPr>
          <w:rFonts w:hint="eastAsia"/>
        </w:rPr>
        <w:t>第二件事是，他必不再出去：信徒在此与神同在和进入神的殿是有中断的；信徒很快又会从基督在他面前变像的任何山上下来：但是（主说）当我使他成为我神的殿中的柱子，并在天上安置他时，就再也没有交通的中断，无论是因神在一边隐藏祂自己，还是因信徒在另一边离弃祂行淫；而是他将要因神大能的恩典被建立在那里，必不再出去。</w:t>
      </w:r>
    </w:p>
    <w:p w14:paraId="31DAEFD1">
      <w:pPr>
        <w:ind w:left="-5"/>
        <w:rPr>
          <w:rFonts w:hint="eastAsia"/>
        </w:rPr>
      </w:pPr>
    </w:p>
    <w:p w14:paraId="512BE8A0">
      <w:pPr>
        <w:ind w:left="-5"/>
        <w:rPr>
          <w:rFonts w:hint="eastAsia"/>
        </w:rPr>
      </w:pPr>
      <w:r>
        <w:rPr>
          <w:rFonts w:hint="eastAsia"/>
        </w:rPr>
        <w:t>And this is added as a special consolation to the Believer that is wearie of his own gading and whoreing from God; that there is a time coming when that shall be broken off, and he shall go no more out.</w:t>
      </w:r>
    </w:p>
    <w:p w14:paraId="04275A36">
      <w:pPr>
        <w:ind w:left="-5"/>
        <w:rPr>
          <w:rFonts w:hint="eastAsia"/>
        </w:rPr>
      </w:pPr>
      <w:r>
        <w:rPr>
          <w:rFonts w:hint="eastAsia"/>
        </w:rPr>
        <w:t>这被加上，作为对一个厌倦了自己远离神和背弃神的信徒的特别安慰；即，时候将到，那将被断绝，他必不再出去。</w:t>
      </w:r>
    </w:p>
    <w:p w14:paraId="3F8A112B">
      <w:pPr>
        <w:ind w:left="-5"/>
        <w:rPr>
          <w:rFonts w:hint="eastAsia"/>
        </w:rPr>
      </w:pPr>
    </w:p>
    <w:p w14:paraId="39DFFF42">
      <w:pPr>
        <w:ind w:left="-5"/>
        <w:rPr>
          <w:rFonts w:hint="eastAsia"/>
        </w:rPr>
      </w:pPr>
      <w:r>
        <w:rPr>
          <w:rFonts w:hint="eastAsia"/>
        </w:rPr>
        <w:t>The third step, is, and I will write upon him the name of my God: pillars that were erected as monuments of honour, were honourable according to the name or inscription that was written upon them: Now, there can be none more honourable than to have the Name of God written upon them, and to be devoted to Him.</w:t>
      </w:r>
    </w:p>
    <w:p w14:paraId="682F4E37">
      <w:pPr>
        <w:ind w:left="-5"/>
        <w:rPr>
          <w:rFonts w:hint="eastAsia"/>
        </w:rPr>
      </w:pPr>
      <w:r>
        <w:rPr>
          <w:rFonts w:hint="eastAsia"/>
        </w:rPr>
        <w:t>第三步是，“我也要将我神的名写在他上面”：作为荣誉纪念碑竖立的柱子，其尊贵程度取决于写在上面的名字或铭文：现在，没有什么比将神的名写在上面，并被献给祂更尊贵的了。</w:t>
      </w:r>
    </w:p>
    <w:p w14:paraId="37115853">
      <w:pPr>
        <w:ind w:left="-5"/>
        <w:rPr>
          <w:rFonts w:hint="eastAsia"/>
        </w:rPr>
      </w:pPr>
    </w:p>
    <w:p w14:paraId="094F8E0F">
      <w:pPr>
        <w:ind w:left="-5"/>
        <w:rPr>
          <w:rFonts w:hint="eastAsia"/>
        </w:rPr>
      </w:pPr>
      <w:r>
        <w:rPr>
          <w:rFonts w:hint="eastAsia"/>
        </w:rPr>
        <w:t>We conceive also, it implieth a sharing and partaking of the glory of God in some measure, as a poor creature is able to partake of the same.</w:t>
      </w:r>
    </w:p>
    <w:p w14:paraId="25CF71AB">
      <w:pPr>
        <w:ind w:left="-5"/>
        <w:rPr>
          <w:rFonts w:hint="eastAsia"/>
        </w:rPr>
      </w:pPr>
      <w:r>
        <w:rPr>
          <w:rFonts w:hint="eastAsia"/>
        </w:rPr>
        <w:t>我们也认为，这暗示了在某种程度上分享和有份于神的荣耀，如同一个可怜的受造物所能有份的一样。</w:t>
      </w:r>
    </w:p>
    <w:p w14:paraId="6FF850AA">
      <w:pPr>
        <w:ind w:left="-5"/>
        <w:rPr>
          <w:rFonts w:hint="eastAsia"/>
        </w:rPr>
      </w:pPr>
    </w:p>
    <w:p w14:paraId="0FE6DDDD">
      <w:pPr>
        <w:ind w:left="-5"/>
        <w:rPr>
          <w:rFonts w:hint="eastAsia"/>
        </w:rPr>
      </w:pPr>
    </w:p>
    <w:p w14:paraId="03BAE35A">
      <w:pPr>
        <w:numPr>
          <w:ilvl w:val="0"/>
          <w:numId w:val="0"/>
        </w:numPr>
        <w:ind w:left="10" w:leftChars="0" w:hanging="10" w:firstLineChars="0"/>
        <w:rPr>
          <w:rFonts w:hint="eastAsia"/>
        </w:rPr>
      </w:pPr>
      <w:r>
        <w:rPr>
          <w:rFonts w:hint="eastAsia"/>
        </w:rPr>
        <w:t>The fourth thing, is, and the name of the city of my God, which is New Jerusalem, which cometh down out of heaven from my God.</w:t>
      </w:r>
    </w:p>
    <w:p w14:paraId="44A38F09">
      <w:pPr>
        <w:numPr>
          <w:ilvl w:val="0"/>
          <w:numId w:val="0"/>
        </w:numPr>
        <w:ind w:left="10" w:leftChars="0" w:hanging="10" w:firstLineChars="0"/>
        <w:rPr>
          <w:rFonts w:hint="eastAsia"/>
        </w:rPr>
      </w:pPr>
      <w:r>
        <w:rPr>
          <w:rFonts w:hint="eastAsia"/>
        </w:rPr>
        <w:t>第四件事是，“又将我神城的名，（这城就是从天上从我神那里降下来的新耶路撒冷）”。</w:t>
      </w:r>
    </w:p>
    <w:p w14:paraId="5B14E090">
      <w:pPr>
        <w:numPr>
          <w:ilvl w:val="0"/>
          <w:numId w:val="0"/>
        </w:numPr>
        <w:ind w:left="10" w:leftChars="0" w:hanging="10" w:firstLineChars="0"/>
        <w:rPr>
          <w:rFonts w:hint="eastAsia"/>
        </w:rPr>
      </w:pPr>
    </w:p>
    <w:p w14:paraId="65F29B1A">
      <w:pPr>
        <w:numPr>
          <w:ilvl w:val="0"/>
          <w:numId w:val="0"/>
        </w:numPr>
        <w:ind w:left="10" w:leftChars="0" w:hanging="10" w:firstLineChars="0"/>
        <w:rPr>
          <w:rFonts w:hint="eastAsia"/>
        </w:rPr>
      </w:pPr>
      <w:r>
        <w:rPr>
          <w:rFonts w:hint="eastAsia"/>
        </w:rPr>
        <w:t>We must understand, 1. What is meaned by this New Jerusalem, before it can be understood what it is to bear its Name.</w:t>
      </w:r>
    </w:p>
    <w:p w14:paraId="64BC896B">
      <w:pPr>
        <w:numPr>
          <w:ilvl w:val="0"/>
          <w:numId w:val="0"/>
        </w:numPr>
        <w:ind w:left="10" w:leftChars="0" w:hanging="10" w:firstLineChars="0"/>
        <w:rPr>
          <w:rFonts w:hint="eastAsia"/>
        </w:rPr>
      </w:pPr>
      <w:r>
        <w:rPr>
          <w:rFonts w:hint="eastAsia"/>
        </w:rPr>
        <w:t>我们必须明白，1. 这新耶路撒冷是什么意思，然后才能明白背负它的名是什么意思。</w:t>
      </w:r>
    </w:p>
    <w:p w14:paraId="598AD3AB">
      <w:pPr>
        <w:numPr>
          <w:ilvl w:val="0"/>
          <w:numId w:val="0"/>
        </w:numPr>
        <w:ind w:left="10" w:leftChars="0" w:hanging="10" w:firstLineChars="0"/>
        <w:rPr>
          <w:rFonts w:hint="eastAsia"/>
        </w:rPr>
      </w:pPr>
    </w:p>
    <w:p w14:paraId="7CBDA544">
      <w:pPr>
        <w:numPr>
          <w:ilvl w:val="0"/>
          <w:numId w:val="0"/>
        </w:numPr>
        <w:ind w:left="10" w:leftChars="0" w:hanging="10" w:firstLineChars="0"/>
        <w:rPr>
          <w:rFonts w:hint="eastAsia"/>
        </w:rPr>
      </w:pPr>
      <w:r>
        <w:rPr>
          <w:rFonts w:hint="eastAsia"/>
        </w:rPr>
        <w:t>By the New Jerusalem and city of my God, we understand one of two, either, 1. Heaven, which is the seat of the Church triumphant, called here the New Jerusalem, because it so far doth exceed the splendor and beautie of the Church; or Jerusalem, here upon earth: and it is said to come down from Heaven, because by the preaching of the Gospel the Kingdom of God is brought near, even to the door.</w:t>
      </w:r>
    </w:p>
    <w:p w14:paraId="65C83B7D">
      <w:pPr>
        <w:numPr>
          <w:ilvl w:val="0"/>
          <w:numId w:val="0"/>
        </w:numPr>
        <w:ind w:left="10" w:leftChars="0" w:hanging="10" w:firstLineChars="0"/>
        <w:rPr>
          <w:rFonts w:hint="eastAsia"/>
        </w:rPr>
      </w:pPr>
      <w:r>
        <w:rPr>
          <w:rFonts w:hint="eastAsia"/>
        </w:rPr>
        <w:t>我们对“新耶路撒冷”和我“神的城”的理解，是二者之一，要么，1. 天堂，即得胜教会的所在地，这里被称为新耶路撒冷，因为它在荣耀和美丽上远超过地上的教会；或耶路撒冷：并且它被称为从天上降下，因为藉着福音的传讲，神的国就近了，甚至到了门口。</w:t>
      </w:r>
    </w:p>
    <w:p w14:paraId="2341D340">
      <w:pPr>
        <w:numPr>
          <w:ilvl w:val="0"/>
          <w:numId w:val="0"/>
        </w:numPr>
        <w:ind w:left="10" w:leftChars="0" w:hanging="10" w:firstLineChars="0"/>
        <w:rPr>
          <w:rFonts w:hint="eastAsia"/>
        </w:rPr>
      </w:pPr>
    </w:p>
    <w:p w14:paraId="204A9BCE">
      <w:pPr>
        <w:numPr>
          <w:ilvl w:val="0"/>
          <w:numId w:val="0"/>
        </w:numPr>
        <w:ind w:left="10" w:leftChars="0" w:hanging="10" w:firstLineChars="0"/>
        <w:rPr>
          <w:rFonts w:hint="eastAsia"/>
        </w:rPr>
      </w:pPr>
      <w:r>
        <w:rPr>
          <w:rFonts w:hint="eastAsia"/>
        </w:rPr>
        <w:t>Or, 2. the congregation of the first-born that are already perfected in Heaven, called the New Jerusalem, because though they be of that same Church of Christ, yet are they in respect of their glorious qualifications and perfections, as it were, a new Church.</w:t>
      </w:r>
    </w:p>
    <w:p w14:paraId="3244DB8F">
      <w:pPr>
        <w:numPr>
          <w:ilvl w:val="0"/>
          <w:numId w:val="0"/>
        </w:numPr>
        <w:ind w:left="10" w:leftChars="0" w:hanging="10" w:firstLineChars="0"/>
        <w:rPr>
          <w:rFonts w:hint="eastAsia"/>
        </w:rPr>
      </w:pPr>
      <w:r>
        <w:rPr>
          <w:rFonts w:hint="eastAsia"/>
        </w:rPr>
        <w:t>或者，2. 那已经在天上得以完全的头生者的会众，被称为新耶路撒冷，因为虽然他们是同一个基督的教会，然而就他们荣耀的品质和完全而言，他们仿佛是一个新的教会。</w:t>
      </w:r>
    </w:p>
    <w:p w14:paraId="75EBB27C">
      <w:pPr>
        <w:numPr>
          <w:ilvl w:val="0"/>
          <w:numId w:val="0"/>
        </w:numPr>
        <w:ind w:left="10" w:leftChars="0" w:hanging="10" w:firstLineChars="0"/>
        <w:rPr>
          <w:rFonts w:hint="eastAsia"/>
        </w:rPr>
      </w:pPr>
    </w:p>
    <w:p w14:paraId="61C97896">
      <w:pPr>
        <w:numPr>
          <w:ilvl w:val="0"/>
          <w:numId w:val="0"/>
        </w:numPr>
        <w:ind w:left="10" w:leftChars="0" w:hanging="10" w:firstLineChars="0"/>
        <w:rPr>
          <w:rFonts w:hint="eastAsia"/>
        </w:rPr>
      </w:pPr>
      <w:r>
        <w:rPr>
          <w:rFonts w:hint="eastAsia"/>
        </w:rPr>
        <w:t>And thus it is said to come down from Heaven, not so much to signifie any locall mutation, as to shew where it is for the time: and that their originall, as such, is from God.</w:t>
      </w:r>
    </w:p>
    <w:p w14:paraId="08E884CC">
      <w:pPr>
        <w:numPr>
          <w:ilvl w:val="0"/>
          <w:numId w:val="0"/>
        </w:numPr>
        <w:ind w:left="10" w:leftChars="0" w:hanging="10" w:firstLineChars="0"/>
        <w:rPr>
          <w:rFonts w:hint="eastAsia"/>
        </w:rPr>
      </w:pPr>
      <w:r>
        <w:rPr>
          <w:rFonts w:hint="eastAsia"/>
        </w:rPr>
        <w:t>因此，它被称为从天上降下，与其说是为了表明任何位置的变动，不如说是为了表明它当时在哪里：并且他们的起源，就其本身而言，是来自神的。</w:t>
      </w:r>
    </w:p>
    <w:p w14:paraId="4C5E233F">
      <w:pPr>
        <w:numPr>
          <w:ilvl w:val="0"/>
          <w:numId w:val="0"/>
        </w:numPr>
        <w:ind w:left="10" w:leftChars="0" w:hanging="10" w:firstLineChars="0"/>
        <w:rPr>
          <w:rFonts w:hint="eastAsia"/>
        </w:rPr>
      </w:pPr>
    </w:p>
    <w:p w14:paraId="7331EBB4">
      <w:pPr>
        <w:numPr>
          <w:ilvl w:val="0"/>
          <w:numId w:val="0"/>
        </w:numPr>
        <w:ind w:left="10" w:leftChars="0" w:hanging="10" w:firstLineChars="0"/>
        <w:rPr>
          <w:rFonts w:hint="eastAsia"/>
        </w:rPr>
      </w:pPr>
      <w:r>
        <w:rPr>
          <w:rFonts w:hint="eastAsia"/>
        </w:rPr>
        <w:t>Both these turn to one, and shew that by this promise is understood, that the overcomer shall be admitted as a free Burgesse and Citizen to glory amongst the rest of the Congregation of the first-born.</w:t>
      </w:r>
    </w:p>
    <w:p w14:paraId="13E737D5">
      <w:pPr>
        <w:numPr>
          <w:ilvl w:val="0"/>
          <w:numId w:val="0"/>
        </w:numPr>
        <w:ind w:left="10" w:leftChars="0" w:hanging="10" w:firstLineChars="0"/>
        <w:rPr>
          <w:rFonts w:hint="eastAsia"/>
        </w:rPr>
      </w:pPr>
      <w:r>
        <w:rPr>
          <w:rFonts w:hint="eastAsia"/>
        </w:rPr>
        <w:t>这两者归于一，并表明这个应许被理解为，得胜者将被接纳为荣耀中的自由公民，在其余头生者的会众中。</w:t>
      </w:r>
    </w:p>
    <w:p w14:paraId="3A27F5C5">
      <w:pPr>
        <w:numPr>
          <w:ilvl w:val="0"/>
          <w:numId w:val="0"/>
        </w:numPr>
        <w:ind w:left="10" w:leftChars="0" w:hanging="10" w:firstLineChars="0"/>
        <w:rPr>
          <w:rFonts w:hint="eastAsia"/>
        </w:rPr>
      </w:pPr>
    </w:p>
    <w:p w14:paraId="30C09C18">
      <w:pPr>
        <w:numPr>
          <w:ilvl w:val="0"/>
          <w:numId w:val="0"/>
        </w:numPr>
        <w:ind w:left="10" w:leftChars="0" w:hanging="10" w:firstLineChars="0"/>
        <w:rPr>
          <w:rFonts w:hint="eastAsia"/>
        </w:rPr>
      </w:pPr>
      <w:r>
        <w:rPr>
          <w:rFonts w:hint="eastAsia"/>
        </w:rPr>
        <w:t>And thus to have the name thereof written upon the overcomer, is to have Him, as it were, declared a free Burgesse and Citizen of that glorious Incorporation.</w:t>
      </w:r>
    </w:p>
    <w:p w14:paraId="383AD5D7">
      <w:pPr>
        <w:numPr>
          <w:ilvl w:val="0"/>
          <w:numId w:val="0"/>
        </w:numPr>
        <w:ind w:left="10" w:leftChars="0" w:hanging="10" w:firstLineChars="0"/>
        <w:rPr>
          <w:rFonts w:hint="eastAsia"/>
        </w:rPr>
      </w:pPr>
      <w:r>
        <w:rPr>
          <w:rFonts w:hint="eastAsia"/>
        </w:rPr>
        <w:t>因此，将它的名写在得胜者身上，就是仿佛宣布他为那荣耀团体的自由公民。</w:t>
      </w:r>
    </w:p>
    <w:p w14:paraId="7D6609F0">
      <w:pPr>
        <w:numPr>
          <w:ilvl w:val="0"/>
          <w:numId w:val="0"/>
        </w:numPr>
        <w:ind w:left="10" w:leftChars="0" w:hanging="10" w:firstLineChars="0"/>
        <w:rPr>
          <w:rFonts w:hint="eastAsia"/>
        </w:rPr>
      </w:pPr>
    </w:p>
    <w:p w14:paraId="4C8DE0F8">
      <w:pPr>
        <w:numPr>
          <w:ilvl w:val="0"/>
          <w:numId w:val="0"/>
        </w:numPr>
        <w:ind w:left="10" w:leftChars="0" w:hanging="10" w:firstLineChars="0"/>
        <w:rPr>
          <w:rFonts w:hint="eastAsia"/>
        </w:rPr>
      </w:pPr>
      <w:r>
        <w:rPr>
          <w:rFonts w:hint="eastAsia"/>
        </w:rPr>
        <w:t>That it is this to be understood of Heaven, and not of any state of the Church upon earth, the reasons before mentioned do evince.</w:t>
      </w:r>
    </w:p>
    <w:p w14:paraId="58B62BA3">
      <w:pPr>
        <w:numPr>
          <w:ilvl w:val="0"/>
          <w:numId w:val="0"/>
        </w:numPr>
        <w:ind w:left="10" w:leftChars="0" w:hanging="10" w:firstLineChars="0"/>
        <w:rPr>
          <w:rFonts w:hint="eastAsia"/>
        </w:rPr>
      </w:pPr>
      <w:r>
        <w:rPr>
          <w:rFonts w:hint="eastAsia"/>
        </w:rPr>
        <w:t>这应被理解为天堂，而非地上教会的任何状态，前述的理由已经证明了这一点。</w:t>
      </w:r>
    </w:p>
    <w:p w14:paraId="5FA6D8EC">
      <w:pPr>
        <w:numPr>
          <w:ilvl w:val="0"/>
          <w:numId w:val="0"/>
        </w:numPr>
        <w:ind w:left="10" w:leftChars="0" w:hanging="10" w:firstLineChars="0"/>
        <w:rPr>
          <w:rFonts w:hint="eastAsia"/>
        </w:rPr>
      </w:pPr>
    </w:p>
    <w:p w14:paraId="2F7F705B">
      <w:pPr>
        <w:numPr>
          <w:ilvl w:val="0"/>
          <w:numId w:val="0"/>
        </w:numPr>
        <w:ind w:left="10" w:leftChars="0" w:hanging="10" w:firstLineChars="0"/>
        <w:rPr>
          <w:rFonts w:hint="eastAsia"/>
        </w:rPr>
      </w:pPr>
      <w:r>
        <w:rPr>
          <w:rFonts w:hint="eastAsia"/>
        </w:rPr>
        <w:t>Beside, it is a promise that is to be performed to every overcomer, and that after his full Victory here, and so consequently after his death: and therefore can be understood of no other thing but Heaven.</w:t>
      </w:r>
    </w:p>
    <w:p w14:paraId="00100FBC">
      <w:pPr>
        <w:numPr>
          <w:ilvl w:val="0"/>
          <w:numId w:val="0"/>
        </w:numPr>
        <w:ind w:left="10" w:leftChars="0" w:hanging="10" w:firstLineChars="0"/>
        <w:rPr>
          <w:rFonts w:hint="eastAsia"/>
        </w:rPr>
      </w:pPr>
      <w:r>
        <w:rPr>
          <w:rFonts w:hint="eastAsia"/>
        </w:rPr>
        <w:t>此外，这是一个要应验在每一个得胜者身上的应许，并且是在他在此完全得胜之后，因此也就是在他死后：因此只能被理解为天堂，别无他物。</w:t>
      </w:r>
    </w:p>
    <w:p w14:paraId="1431BA02">
      <w:pPr>
        <w:numPr>
          <w:ilvl w:val="0"/>
          <w:numId w:val="0"/>
        </w:numPr>
        <w:ind w:left="10" w:leftChars="0" w:hanging="10" w:firstLineChars="0"/>
        <w:rPr>
          <w:rFonts w:hint="eastAsia"/>
        </w:rPr>
      </w:pPr>
    </w:p>
    <w:p w14:paraId="5B35EEA8">
      <w:pPr>
        <w:numPr>
          <w:ilvl w:val="0"/>
          <w:numId w:val="0"/>
        </w:numPr>
        <w:ind w:left="10" w:leftChars="0" w:hanging="10" w:firstLineChars="0"/>
        <w:rPr>
          <w:rFonts w:hint="eastAsia"/>
        </w:rPr>
      </w:pPr>
      <w:r>
        <w:rPr>
          <w:rFonts w:hint="eastAsia"/>
        </w:rPr>
        <w:t>The last thing, is, and I will write upon him my new name: the</w:t>
      </w:r>
    </w:p>
    <w:p w14:paraId="0A6A9534">
      <w:pPr>
        <w:numPr>
          <w:ilvl w:val="0"/>
          <w:numId w:val="0"/>
        </w:numPr>
        <w:ind w:left="10" w:leftChars="0" w:hanging="10" w:firstLineChars="0"/>
        <w:rPr>
          <w:rFonts w:hint="eastAsia"/>
        </w:rPr>
      </w:pPr>
      <w:r>
        <w:rPr>
          <w:rFonts w:hint="eastAsia"/>
        </w:rPr>
        <w:t>Mediators new name, is, the exaltation which He had received after His Resurrection and compleat Victory, as is clear, Philip. 2:9.</w:t>
      </w:r>
    </w:p>
    <w:p w14:paraId="6B9722E7">
      <w:pPr>
        <w:numPr>
          <w:ilvl w:val="0"/>
          <w:numId w:val="0"/>
        </w:numPr>
        <w:ind w:left="10" w:leftChars="0" w:hanging="10" w:firstLineChars="0"/>
        <w:rPr>
          <w:rFonts w:hint="eastAsia"/>
        </w:rPr>
      </w:pPr>
      <w:r>
        <w:rPr>
          <w:rFonts w:hint="eastAsia"/>
        </w:rPr>
        <w:t>最后一件事是，“并我的新名”：中保的新名，是祂在祂复活和完全得胜之后所领受的高举，如腓立比书2:9所清楚表明的。</w:t>
      </w:r>
    </w:p>
    <w:p w14:paraId="0C79F845">
      <w:pPr>
        <w:numPr>
          <w:ilvl w:val="0"/>
          <w:numId w:val="0"/>
        </w:numPr>
        <w:ind w:left="10" w:leftChars="0" w:hanging="10" w:firstLineChars="0"/>
        <w:rPr>
          <w:rFonts w:hint="eastAsia"/>
        </w:rPr>
      </w:pPr>
    </w:p>
    <w:p w14:paraId="6D07F199">
      <w:pPr>
        <w:numPr>
          <w:ilvl w:val="0"/>
          <w:numId w:val="0"/>
        </w:numPr>
        <w:ind w:left="10" w:leftChars="0" w:hanging="10" w:firstLineChars="0"/>
        <w:rPr>
          <w:rFonts w:hint="eastAsia"/>
        </w:rPr>
      </w:pPr>
      <w:r>
        <w:rPr>
          <w:rFonts w:hint="eastAsia"/>
        </w:rPr>
        <w:t>The writing of this upon the overcomer, is, the making of Him a joynt sharer of that His Glory; and so to sit upon one Throne with Himself, and eat and drink at one Table with Him, and to be hold His Glory, as Himself doth pray, Joh. 17:22, 23, 24 the due and proportionable difference being alwayes kept betwixt the head and members.</w:t>
      </w:r>
    </w:p>
    <w:p w14:paraId="0B78810B">
      <w:pPr>
        <w:numPr>
          <w:ilvl w:val="0"/>
          <w:numId w:val="0"/>
        </w:numPr>
        <w:ind w:left="10" w:leftChars="0" w:hanging="10" w:firstLineChars="0"/>
        <w:rPr>
          <w:rFonts w:hint="eastAsia"/>
        </w:rPr>
      </w:pPr>
      <w:r>
        <w:rPr>
          <w:rFonts w:hint="eastAsia"/>
        </w:rPr>
        <w:t>将这写在得胜者身上，就是使他成为祂那荣耀的共同分享者；因此与祂自己同坐一个宝座，与祂同桌吃喝，并得见祂的荣耀，正如祂自己所祷告的，约翰福音17:22, 23, 24，头与肢体之间应有的和相称的区别总是被保持。</w:t>
      </w:r>
    </w:p>
    <w:p w14:paraId="3EFCF5D9">
      <w:pPr>
        <w:numPr>
          <w:ilvl w:val="0"/>
          <w:numId w:val="0"/>
        </w:numPr>
        <w:ind w:left="10" w:leftChars="0" w:hanging="10" w:firstLineChars="0"/>
        <w:rPr>
          <w:rFonts w:hint="eastAsia"/>
        </w:rPr>
      </w:pPr>
    </w:p>
    <w:p w14:paraId="4CE249CA">
      <w:pPr>
        <w:numPr>
          <w:ilvl w:val="0"/>
          <w:numId w:val="0"/>
        </w:numPr>
        <w:ind w:left="10" w:leftChars="0" w:hanging="10" w:firstLineChars="0"/>
        <w:rPr>
          <w:rFonts w:hint="eastAsia"/>
        </w:rPr>
      </w:pPr>
      <w:r>
        <w:rPr>
          <w:rFonts w:hint="eastAsia"/>
        </w:rPr>
        <w:t>Now, put these together, and so the overcome shall be glorious in himself: For, so, 1. He shall be a pillar. 2 He shall partake of the glory of God, and have His Name upon him. 3. He shall partake of the glory of Heaven and the Saints that are there already. 4. He shall partake of the Mediators Glory, and bear His new Name: and what more can be imagined?</w:t>
      </w:r>
    </w:p>
    <w:p w14:paraId="6DC14646">
      <w:pPr>
        <w:numPr>
          <w:ilvl w:val="0"/>
          <w:numId w:val="0"/>
        </w:numPr>
        <w:ind w:left="10" w:leftChars="0" w:hanging="10" w:firstLineChars="0"/>
        <w:rPr>
          <w:rFonts w:hint="eastAsia"/>
        </w:rPr>
      </w:pPr>
      <w:r>
        <w:rPr>
          <w:rFonts w:hint="eastAsia"/>
        </w:rPr>
        <w:t>现在，将这些放在一起，得胜者在他自己里面就将是荣耀的：因为，这样，1. 他将成为一根柱子。2 他将有份于神的荣耀，并有祂的名在他身上。3. 他将有份于天堂和那里已有的圣徒的荣耀。4. 他将有份于中保的荣耀，并背负祂的新名：还有什么能想象的呢？</w:t>
      </w:r>
    </w:p>
    <w:p w14:paraId="5C272637">
      <w:pPr>
        <w:numPr>
          <w:ilvl w:val="0"/>
          <w:numId w:val="0"/>
        </w:numPr>
        <w:ind w:left="10" w:leftChars="0" w:hanging="10" w:firstLineChars="0"/>
        <w:rPr>
          <w:rFonts w:hint="eastAsia"/>
        </w:rPr>
      </w:pPr>
    </w:p>
    <w:p w14:paraId="40C225C4">
      <w:pPr>
        <w:numPr>
          <w:ilvl w:val="0"/>
          <w:numId w:val="0"/>
        </w:numPr>
        <w:ind w:left="10" w:leftChars="0" w:hanging="10" w:firstLineChars="0"/>
        <w:rPr>
          <w:rFonts w:hint="eastAsia"/>
        </w:rPr>
      </w:pPr>
      <w:r>
        <w:rPr>
          <w:rFonts w:hint="eastAsia"/>
        </w:rPr>
        <w:t>Thus the Lord shall be admired in all that believe, 2 Thess. 1:10 in that day when every Believer shall be as a Trophee erected to the glory of the grace of God, and for a memoriall of the love that our blessed Lord Jesus had unto, and of the Victory He obtained for elect sinners by His redeeming of them.</w:t>
      </w:r>
    </w:p>
    <w:p w14:paraId="6553754B">
      <w:pPr>
        <w:numPr>
          <w:ilvl w:val="0"/>
          <w:numId w:val="0"/>
        </w:numPr>
        <w:ind w:left="10" w:leftChars="0" w:hanging="10" w:firstLineChars="0"/>
        <w:rPr>
          <w:rFonts w:hint="eastAsia"/>
        </w:rPr>
      </w:pPr>
      <w:r>
        <w:rPr>
          <w:rFonts w:hint="eastAsia"/>
        </w:rPr>
        <w:t>因此，当每一个信徒都像一个竖立的战利品，为着神恩典的荣耀，并为着纪念我们蒙福的主耶稣对蒙拣选的罪人的爱，以及祂藉着救赎他们为他们赢得的胜利时，在那日，主将在所有信祂的人身上得荣耀，帖撒罗尼迦后书1:10。</w:t>
      </w:r>
    </w:p>
    <w:p w14:paraId="166A5639">
      <w:pPr>
        <w:numPr>
          <w:ilvl w:val="0"/>
          <w:numId w:val="0"/>
        </w:numPr>
        <w:ind w:left="10" w:leftChars="0" w:hanging="10" w:firstLineChars="0"/>
        <w:rPr>
          <w:rFonts w:hint="eastAsia"/>
        </w:rPr>
      </w:pPr>
    </w:p>
    <w:p w14:paraId="7751D85B">
      <w:pPr>
        <w:numPr>
          <w:ilvl w:val="0"/>
          <w:numId w:val="0"/>
        </w:numPr>
        <w:ind w:left="10" w:leftChars="0" w:hanging="10" w:firstLineChars="0"/>
        <w:rPr>
          <w:rFonts w:hint="eastAsia"/>
        </w:rPr>
      </w:pPr>
      <w:r>
        <w:rPr>
          <w:rFonts w:hint="eastAsia"/>
        </w:rPr>
        <w:t>It rests now that we observe somethings further from this Epistle beside what is already hinted: wherein it is not our purpose to insist.</w:t>
      </w:r>
    </w:p>
    <w:p w14:paraId="6EEFCCD9">
      <w:pPr>
        <w:numPr>
          <w:ilvl w:val="0"/>
          <w:numId w:val="0"/>
        </w:numPr>
        <w:ind w:left="10" w:leftChars="0" w:hanging="10" w:firstLineChars="0"/>
        <w:rPr>
          <w:rFonts w:hint="eastAsia"/>
        </w:rPr>
      </w:pPr>
      <w:r>
        <w:rPr>
          <w:rFonts w:hint="eastAsia"/>
        </w:rPr>
        <w:t>现在，除了已经暗示的之外，我们还要从这封书信中进一步观察一些事：我们并不打算在其中详述。</w:t>
      </w:r>
    </w:p>
    <w:p w14:paraId="7FC0C9BE">
      <w:pPr>
        <w:numPr>
          <w:ilvl w:val="0"/>
          <w:numId w:val="0"/>
        </w:numPr>
        <w:ind w:left="10" w:leftChars="0" w:hanging="10" w:firstLineChars="0"/>
        <w:rPr>
          <w:rFonts w:hint="eastAsia"/>
        </w:rPr>
      </w:pPr>
    </w:p>
    <w:p w14:paraId="3B6F1ABE">
      <w:pPr>
        <w:numPr>
          <w:ilvl w:val="0"/>
          <w:numId w:val="0"/>
        </w:numPr>
        <w:ind w:left="10" w:leftChars="0" w:hanging="10" w:firstLineChars="0"/>
        <w:rPr>
          <w:rFonts w:hint="eastAsia"/>
        </w:rPr>
      </w:pPr>
      <w:r>
        <w:rPr>
          <w:rFonts w:hint="eastAsia"/>
        </w:rPr>
        <w:t>Observe, 1. There is difference betwixt gifts requisite to the being of a Minister, and successe by the exercise of these in the Ministery.</w:t>
      </w:r>
    </w:p>
    <w:p w14:paraId="69520C4C">
      <w:pPr>
        <w:numPr>
          <w:ilvl w:val="0"/>
          <w:numId w:val="0"/>
        </w:numPr>
        <w:ind w:left="10" w:leftChars="0" w:hanging="10" w:firstLineChars="0"/>
        <w:rPr>
          <w:rFonts w:hint="eastAsia"/>
        </w:rPr>
      </w:pPr>
      <w:r>
        <w:rPr>
          <w:rFonts w:hint="eastAsia"/>
        </w:rPr>
        <w:t>观察，1. 一个牧师存在所必需的恩赐，与藉着在事工中操练这些恩赐而取得的成功之间，是有区别的。</w:t>
      </w:r>
    </w:p>
    <w:p w14:paraId="694B8EE1">
      <w:pPr>
        <w:numPr>
          <w:ilvl w:val="0"/>
          <w:numId w:val="0"/>
        </w:numPr>
        <w:ind w:left="10" w:leftChars="0" w:hanging="10" w:firstLineChars="0"/>
        <w:rPr>
          <w:rFonts w:hint="eastAsia"/>
        </w:rPr>
      </w:pPr>
    </w:p>
    <w:p w14:paraId="5267868F">
      <w:pPr>
        <w:numPr>
          <w:ilvl w:val="0"/>
          <w:numId w:val="0"/>
        </w:numPr>
        <w:ind w:left="10" w:leftChars="0" w:hanging="10" w:firstLineChars="0"/>
        <w:rPr>
          <w:rFonts w:hint="eastAsia"/>
        </w:rPr>
      </w:pPr>
      <w:r>
        <w:rPr>
          <w:rFonts w:hint="eastAsia"/>
        </w:rPr>
        <w:t>There is here a little strength, that respecteth the first; and an open door, which respecteth the second: and these two are distinguished one from another.</w:t>
      </w:r>
    </w:p>
    <w:p w14:paraId="35782DD7">
      <w:pPr>
        <w:numPr>
          <w:ilvl w:val="0"/>
          <w:numId w:val="0"/>
        </w:numPr>
        <w:ind w:left="10" w:leftChars="0" w:hanging="10" w:firstLineChars="0"/>
        <w:rPr>
          <w:rFonts w:hint="eastAsia"/>
        </w:rPr>
      </w:pPr>
      <w:r>
        <w:rPr>
          <w:rFonts w:hint="eastAsia"/>
        </w:rPr>
        <w:t>这里有“一点力量”，关系到前者；和一个“敞开的门”，关系到后者：这两者是彼此区分的。</w:t>
      </w:r>
    </w:p>
    <w:p w14:paraId="7A7B1C31">
      <w:pPr>
        <w:numPr>
          <w:ilvl w:val="0"/>
          <w:numId w:val="0"/>
        </w:numPr>
        <w:ind w:left="10" w:leftChars="0" w:hanging="10" w:firstLineChars="0"/>
        <w:rPr>
          <w:rFonts w:hint="eastAsia"/>
        </w:rPr>
      </w:pPr>
    </w:p>
    <w:p w14:paraId="00E78EEA">
      <w:pPr>
        <w:numPr>
          <w:ilvl w:val="0"/>
          <w:numId w:val="0"/>
        </w:numPr>
        <w:ind w:left="10" w:leftChars="0" w:hanging="10" w:firstLineChars="0"/>
        <w:rPr>
          <w:rFonts w:hint="eastAsia"/>
        </w:rPr>
      </w:pPr>
      <w:r>
        <w:rPr>
          <w:rFonts w:hint="eastAsia"/>
        </w:rPr>
        <w:t>And thus we will find throughout Pauls Epistles, that difference is made betwixt his liberty to preach upon the one fide, and Gods opening an effectuall door to him upon the other.</w:t>
      </w:r>
    </w:p>
    <w:p w14:paraId="13757B40">
      <w:pPr>
        <w:numPr>
          <w:ilvl w:val="0"/>
          <w:numId w:val="0"/>
        </w:numPr>
        <w:ind w:left="10" w:leftChars="0" w:hanging="10" w:firstLineChars="0"/>
        <w:rPr>
          <w:rFonts w:hint="eastAsia"/>
        </w:rPr>
      </w:pPr>
      <w:r>
        <w:rPr>
          <w:rFonts w:hint="eastAsia"/>
        </w:rPr>
        <w:t>因此，我们将在保罗的书信中发现，在他一方面传道的自由，和神另一方面为他打开一个有功效的门之间，是有区别的。</w:t>
      </w:r>
    </w:p>
    <w:p w14:paraId="2C06F4B3">
      <w:pPr>
        <w:numPr>
          <w:ilvl w:val="0"/>
          <w:numId w:val="0"/>
        </w:numPr>
        <w:ind w:left="10" w:leftChars="0" w:hanging="10" w:firstLineChars="0"/>
        <w:rPr>
          <w:rFonts w:hint="eastAsia"/>
        </w:rPr>
      </w:pPr>
    </w:p>
    <w:p w14:paraId="382EE8C4">
      <w:pPr>
        <w:numPr>
          <w:ilvl w:val="0"/>
          <w:numId w:val="0"/>
        </w:numPr>
        <w:ind w:left="10" w:leftChars="0" w:hanging="10" w:firstLineChars="0"/>
        <w:rPr>
          <w:rFonts w:hint="eastAsia"/>
        </w:rPr>
      </w:pPr>
      <w:r>
        <w:rPr>
          <w:rFonts w:hint="eastAsia"/>
        </w:rPr>
        <w:t>2. We see that Christ is the giver of both, to wit, of gifts to Ministers, and of successe among the People.</w:t>
      </w:r>
    </w:p>
    <w:p w14:paraId="04E9E13C">
      <w:pPr>
        <w:numPr>
          <w:ilvl w:val="0"/>
          <w:numId w:val="0"/>
        </w:numPr>
        <w:ind w:left="10" w:leftChars="0" w:hanging="10" w:firstLineChars="0"/>
        <w:rPr>
          <w:rFonts w:hint="eastAsia"/>
        </w:rPr>
      </w:pPr>
      <w:r>
        <w:rPr>
          <w:rFonts w:hint="eastAsia"/>
        </w:rPr>
        <w:t>2. 我们看到基督是这两者的赐予者，即，赐给牧师恩赐，并在会众中赐予成功。</w:t>
      </w:r>
    </w:p>
    <w:p w14:paraId="016730E2">
      <w:pPr>
        <w:numPr>
          <w:ilvl w:val="0"/>
          <w:numId w:val="0"/>
        </w:numPr>
        <w:ind w:left="10" w:leftChars="0" w:hanging="10" w:firstLineChars="0"/>
        <w:rPr>
          <w:rFonts w:hint="eastAsia"/>
        </w:rPr>
      </w:pPr>
    </w:p>
    <w:p w14:paraId="05CCBBE8">
      <w:pPr>
        <w:numPr>
          <w:ilvl w:val="0"/>
          <w:numId w:val="0"/>
        </w:numPr>
        <w:ind w:left="10" w:leftChars="0" w:hanging="10" w:firstLineChars="0"/>
        <w:rPr>
          <w:rFonts w:hint="eastAsia"/>
        </w:rPr>
      </w:pPr>
      <w:r>
        <w:rPr>
          <w:rFonts w:hint="eastAsia"/>
        </w:rPr>
        <w:t>3. We see that he distributeth not to all alike; but an open door is set before some, more than before others, and when not at all before others, as by comparing this and other Epistles together is clear.</w:t>
      </w:r>
    </w:p>
    <w:p w14:paraId="5B05A314">
      <w:pPr>
        <w:numPr>
          <w:ilvl w:val="0"/>
          <w:numId w:val="0"/>
        </w:numPr>
        <w:ind w:left="10" w:leftChars="0" w:hanging="10" w:firstLineChars="0"/>
        <w:rPr>
          <w:rFonts w:hint="eastAsia"/>
        </w:rPr>
      </w:pPr>
      <w:r>
        <w:rPr>
          <w:rFonts w:hint="eastAsia"/>
        </w:rPr>
        <w:t>3. 我们看到祂并非对所有人都同样分赐；而是对一些人，比对另一些人，更敞开一个门，而有时对另一些人则完全不敞开，这通过比较这封和其他书信就可以清楚看到。</w:t>
      </w:r>
    </w:p>
    <w:p w14:paraId="016FE43C">
      <w:pPr>
        <w:numPr>
          <w:ilvl w:val="0"/>
          <w:numId w:val="0"/>
        </w:numPr>
        <w:ind w:left="10" w:leftChars="0" w:hanging="10" w:firstLineChars="0"/>
        <w:rPr>
          <w:rFonts w:hint="eastAsia"/>
        </w:rPr>
      </w:pPr>
    </w:p>
    <w:p w14:paraId="58B30981">
      <w:pPr>
        <w:numPr>
          <w:ilvl w:val="0"/>
          <w:numId w:val="0"/>
        </w:numPr>
        <w:ind w:left="10" w:leftChars="0" w:hanging="10" w:firstLineChars="0"/>
        <w:rPr>
          <w:rFonts w:hint="eastAsia"/>
        </w:rPr>
      </w:pPr>
      <w:r>
        <w:rPr>
          <w:rFonts w:hint="eastAsia"/>
        </w:rPr>
        <w:t>It may be asked here, 1. What way a Minister may know if an effectuall door be opened to him amongst the People, seing Paul sometimes asserteth the same?</w:t>
      </w:r>
    </w:p>
    <w:p w14:paraId="486E983C">
      <w:pPr>
        <w:numPr>
          <w:ilvl w:val="0"/>
          <w:numId w:val="0"/>
        </w:numPr>
        <w:ind w:left="10" w:leftChars="0" w:hanging="10" w:firstLineChars="0"/>
        <w:rPr>
          <w:rFonts w:hint="eastAsia"/>
        </w:rPr>
      </w:pPr>
      <w:r>
        <w:rPr>
          <w:rFonts w:hint="eastAsia"/>
        </w:rPr>
        <w:t>这里可以问，1. 一个牧师如何可以知道，在会众中是否有一个有功效的门为他开了，既然保罗有时断言如此？</w:t>
      </w:r>
    </w:p>
    <w:p w14:paraId="1D6CDD09">
      <w:pPr>
        <w:numPr>
          <w:ilvl w:val="0"/>
          <w:numId w:val="0"/>
        </w:numPr>
        <w:ind w:left="10" w:leftChars="0" w:hanging="10" w:firstLineChars="0"/>
        <w:rPr>
          <w:rFonts w:hint="eastAsia"/>
        </w:rPr>
      </w:pPr>
    </w:p>
    <w:p w14:paraId="1B53D7B7">
      <w:pPr>
        <w:numPr>
          <w:ilvl w:val="0"/>
          <w:numId w:val="0"/>
        </w:numPr>
        <w:ind w:left="10" w:leftChars="0" w:hanging="10" w:firstLineChars="0"/>
        <w:rPr>
          <w:rFonts w:hint="eastAsia"/>
        </w:rPr>
      </w:pPr>
      <w:r>
        <w:rPr>
          <w:rFonts w:hint="eastAsia"/>
        </w:rPr>
        <w:t>2. How a Minister, having such an opportunity, ought to carry in the improving thereof?</w:t>
      </w:r>
    </w:p>
    <w:p w14:paraId="4880FD9F">
      <w:pPr>
        <w:numPr>
          <w:ilvl w:val="0"/>
          <w:numId w:val="0"/>
        </w:numPr>
        <w:ind w:left="10" w:leftChars="0" w:hanging="10" w:firstLineChars="0"/>
        <w:rPr>
          <w:rFonts w:hint="eastAsia"/>
        </w:rPr>
      </w:pPr>
      <w:r>
        <w:rPr>
          <w:rFonts w:hint="eastAsia"/>
        </w:rPr>
        <w:t>2. 一个牧师，有了这样的机会，应当如何善用它？</w:t>
      </w:r>
    </w:p>
    <w:p w14:paraId="698D7FAC">
      <w:pPr>
        <w:numPr>
          <w:ilvl w:val="0"/>
          <w:numId w:val="0"/>
        </w:numPr>
        <w:ind w:left="10" w:leftChars="0" w:hanging="10" w:firstLineChars="0"/>
        <w:rPr>
          <w:rFonts w:hint="eastAsia"/>
        </w:rPr>
      </w:pPr>
    </w:p>
    <w:p w14:paraId="76AEB22E">
      <w:pPr>
        <w:numPr>
          <w:ilvl w:val="0"/>
          <w:numId w:val="0"/>
        </w:numPr>
        <w:ind w:left="10" w:leftChars="0" w:hanging="10" w:firstLineChars="0"/>
        <w:rPr>
          <w:rFonts w:hint="eastAsia"/>
        </w:rPr>
      </w:pPr>
      <w:r>
        <w:rPr>
          <w:rFonts w:hint="eastAsia"/>
        </w:rPr>
        <w:t>To the first we say, that this cannot be discerned alanerly from a mans gift: for, it may be shut where great gifts are, as we will see hereafter.</w:t>
      </w:r>
    </w:p>
    <w:p w14:paraId="58D8AB31">
      <w:pPr>
        <w:numPr>
          <w:ilvl w:val="0"/>
          <w:numId w:val="0"/>
        </w:numPr>
        <w:ind w:left="10" w:leftChars="0" w:hanging="10" w:firstLineChars="0"/>
        <w:rPr>
          <w:rFonts w:hint="eastAsia"/>
        </w:rPr>
      </w:pPr>
      <w:r>
        <w:rPr>
          <w:rFonts w:hint="eastAsia"/>
        </w:rPr>
        <w:t>对第一个问题我们说，这不能仅从一个人的恩赐来辨别：因为，在有大恩赐的地方，它也可能被关闭，正如我们后面将看到的。</w:t>
      </w:r>
    </w:p>
    <w:p w14:paraId="2593BF9B">
      <w:pPr>
        <w:numPr>
          <w:ilvl w:val="0"/>
          <w:numId w:val="0"/>
        </w:numPr>
        <w:ind w:left="10" w:leftChars="0" w:hanging="10" w:firstLineChars="0"/>
        <w:rPr>
          <w:rFonts w:hint="eastAsia"/>
        </w:rPr>
      </w:pPr>
    </w:p>
    <w:p w14:paraId="08D60D83">
      <w:pPr>
        <w:numPr>
          <w:ilvl w:val="0"/>
          <w:numId w:val="0"/>
        </w:numPr>
        <w:ind w:left="10" w:leftChars="0" w:hanging="10" w:firstLineChars="0"/>
        <w:rPr>
          <w:rFonts w:hint="eastAsia"/>
        </w:rPr>
      </w:pPr>
      <w:r>
        <w:rPr>
          <w:rFonts w:hint="eastAsia"/>
        </w:rPr>
        <w:t>Beside, it is like Paul had not alway this door open to him, at least it was more in one place than another.</w:t>
      </w:r>
    </w:p>
    <w:p w14:paraId="4D1373D3">
      <w:pPr>
        <w:numPr>
          <w:ilvl w:val="0"/>
          <w:numId w:val="0"/>
        </w:numPr>
        <w:ind w:left="10" w:leftChars="0" w:hanging="10" w:firstLineChars="0"/>
        <w:rPr>
          <w:rFonts w:hint="eastAsia"/>
        </w:rPr>
      </w:pPr>
      <w:r>
        <w:rPr>
          <w:rFonts w:hint="eastAsia"/>
        </w:rPr>
        <w:t>此外，很可能保罗并非总是这门为他敞开，至少在一个地方比另一个地方更敞开。</w:t>
      </w:r>
    </w:p>
    <w:p w14:paraId="66EB99A6">
      <w:pPr>
        <w:numPr>
          <w:ilvl w:val="0"/>
          <w:numId w:val="0"/>
        </w:numPr>
        <w:ind w:left="10" w:leftChars="0" w:hanging="10" w:firstLineChars="0"/>
        <w:rPr>
          <w:rFonts w:hint="eastAsia"/>
        </w:rPr>
      </w:pPr>
    </w:p>
    <w:p w14:paraId="30EBA12C">
      <w:pPr>
        <w:numPr>
          <w:ilvl w:val="0"/>
          <w:numId w:val="0"/>
        </w:numPr>
        <w:ind w:left="10" w:leftChars="0" w:hanging="10" w:firstLineChars="0"/>
        <w:rPr>
          <w:rFonts w:hint="eastAsia"/>
        </w:rPr>
      </w:pPr>
      <w:r>
        <w:rPr>
          <w:rFonts w:hint="eastAsia"/>
        </w:rPr>
        <w:t>Nor is it meerly to be gathered from a mans freedom from externall crosses in a place, nor yet from the great following he may have: for, there may be many adversaries where this effectuall door is opened, 1 Cor. 16:4 and there may be no such thing, where there is great peace and applause.</w:t>
      </w:r>
    </w:p>
    <w:p w14:paraId="4D3064C8">
      <w:pPr>
        <w:numPr>
          <w:ilvl w:val="0"/>
          <w:numId w:val="0"/>
        </w:numPr>
        <w:ind w:left="10" w:leftChars="0" w:hanging="10" w:firstLineChars="0"/>
        <w:rPr>
          <w:rFonts w:hint="eastAsia"/>
        </w:rPr>
      </w:pPr>
      <w:r>
        <w:rPr>
          <w:rFonts w:hint="eastAsia"/>
        </w:rPr>
        <w:t>这也不能仅仅从一个人在一个地方免于外在十字架，或从他可能拥有的大批追随者来推断：因为，在这个有功效的门被打开的地方，可能有许多仇敌，哥林多前书16:4；而在有极大平安和掌声的地方，可能没有这样的事。</w:t>
      </w:r>
    </w:p>
    <w:p w14:paraId="03269A6B">
      <w:pPr>
        <w:numPr>
          <w:ilvl w:val="0"/>
          <w:numId w:val="0"/>
        </w:numPr>
        <w:ind w:left="10" w:leftChars="0" w:hanging="10" w:firstLineChars="0"/>
        <w:rPr>
          <w:rFonts w:hint="eastAsia"/>
        </w:rPr>
      </w:pPr>
    </w:p>
    <w:p w14:paraId="01393BCF">
      <w:pPr>
        <w:numPr>
          <w:ilvl w:val="0"/>
          <w:numId w:val="0"/>
        </w:numPr>
        <w:ind w:left="10" w:leftChars="0" w:hanging="10" w:firstLineChars="0"/>
        <w:rPr>
          <w:rFonts w:hint="eastAsia"/>
        </w:rPr>
      </w:pPr>
      <w:r>
        <w:rPr>
          <w:rFonts w:hint="eastAsia"/>
        </w:rPr>
        <w:t>Yet, we conceive by these and such like characters, this may be somewhat discernable, 1. When a Minister getteth the door of utterance upon the one side opened to him, and there is an opening of ears among the People to welcom the same upon the other: which is not to be understood of carnal itching after, or being tickled with a gift: but of love to edification, and simplicity and diligence amongst them: which sheweth that such a man and his gift is commended to them; and so that they are in the greater capacity to get good of him.</w:t>
      </w:r>
    </w:p>
    <w:p w14:paraId="4F2C081E">
      <w:pPr>
        <w:numPr>
          <w:ilvl w:val="0"/>
          <w:numId w:val="0"/>
        </w:numPr>
        <w:ind w:left="10" w:leftChars="0" w:hanging="10" w:firstLineChars="0"/>
        <w:rPr>
          <w:rFonts w:hint="eastAsia"/>
        </w:rPr>
      </w:pPr>
      <w:r>
        <w:rPr>
          <w:rFonts w:hint="eastAsia"/>
        </w:rPr>
        <w:t>然而，我们认为通过这些以及类似的特征，这在某种程度上是可以辨别的，1. 当一个牧师一方面为他打开了传道的门，另一方面在会众中也有敞开的耳朵来欢迎它时：这不应被理解为肉体的发痒，或被一个恩赐所搔痒：而是对造就的爱，以及他们中间的纯朴和勤奋：这表明这样一个人和他的恩赐被推荐给了他们；因此他们更有能力从他那里得益处。</w:t>
      </w:r>
    </w:p>
    <w:p w14:paraId="2BD64654">
      <w:pPr>
        <w:numPr>
          <w:ilvl w:val="0"/>
          <w:numId w:val="0"/>
        </w:numPr>
        <w:ind w:left="10" w:leftChars="0" w:hanging="10" w:firstLineChars="0"/>
        <w:rPr>
          <w:rFonts w:hint="eastAsia"/>
        </w:rPr>
      </w:pPr>
    </w:p>
    <w:p w14:paraId="5B5681A3">
      <w:pPr>
        <w:numPr>
          <w:ilvl w:val="0"/>
          <w:numId w:val="0"/>
        </w:numPr>
        <w:ind w:left="10" w:leftChars="0" w:hanging="10" w:firstLineChars="0"/>
        <w:rPr>
          <w:rFonts w:hint="eastAsia"/>
        </w:rPr>
      </w:pPr>
      <w:r>
        <w:rPr>
          <w:rFonts w:hint="eastAsia"/>
        </w:rPr>
        <w:t>2. Where this is, it hath reall changes following, and much solid work: for, by it people are not made light, and notionall; but are made humble, serious, tender, fruitful, &amp;c.</w:t>
      </w:r>
    </w:p>
    <w:p w14:paraId="75F427D4">
      <w:pPr>
        <w:numPr>
          <w:ilvl w:val="0"/>
          <w:numId w:val="0"/>
        </w:numPr>
        <w:ind w:left="10" w:leftChars="0" w:hanging="10" w:firstLineChars="0"/>
        <w:rPr>
          <w:rFonts w:hint="eastAsia"/>
        </w:rPr>
      </w:pPr>
      <w:r>
        <w:rPr>
          <w:rFonts w:hint="eastAsia"/>
        </w:rPr>
        <w:t>2. 凡有此，必有真实的改变随之而来，和许多坚实的工作：因为，藉此，人们不是变得轻浮和空谈；而是变得谦卑、认真、温柔、多结果子，等等。</w:t>
      </w:r>
    </w:p>
    <w:p w14:paraId="794C47E3">
      <w:pPr>
        <w:numPr>
          <w:ilvl w:val="0"/>
          <w:numId w:val="0"/>
        </w:numPr>
        <w:ind w:left="10" w:leftChars="0" w:hanging="10" w:firstLineChars="0"/>
        <w:rPr>
          <w:rFonts w:hint="eastAsia"/>
        </w:rPr>
      </w:pPr>
    </w:p>
    <w:p w14:paraId="4CD6D4DE">
      <w:pPr>
        <w:numPr>
          <w:ilvl w:val="0"/>
          <w:numId w:val="0"/>
        </w:numPr>
        <w:ind w:left="10" w:leftChars="0" w:hanging="10" w:firstLineChars="0"/>
        <w:rPr>
          <w:rFonts w:hint="eastAsia"/>
        </w:rPr>
      </w:pPr>
      <w:r>
        <w:rPr>
          <w:rFonts w:hint="eastAsia"/>
        </w:rPr>
        <w:t>3. Where such a door is opened, the devil often rageth, and setteth himself to oppose, traduce, or some way to blast the Ministery of such a person more than of many others.</w:t>
      </w:r>
    </w:p>
    <w:p w14:paraId="13DBF2CD">
      <w:pPr>
        <w:numPr>
          <w:ilvl w:val="0"/>
          <w:numId w:val="0"/>
        </w:numPr>
        <w:ind w:left="10" w:leftChars="0" w:hanging="10" w:firstLineChars="0"/>
        <w:rPr>
          <w:rFonts w:hint="eastAsia"/>
        </w:rPr>
      </w:pPr>
      <w:r>
        <w:rPr>
          <w:rFonts w:hint="eastAsia"/>
        </w:rPr>
        <w:t>3. 凡有这样的门被打开，魔鬼常常发怒，并起来反对、毁谤，或以某种方式败坏这样一个人，胜过许多其他人。</w:t>
      </w:r>
    </w:p>
    <w:p w14:paraId="645A50EE">
      <w:pPr>
        <w:numPr>
          <w:ilvl w:val="0"/>
          <w:numId w:val="0"/>
        </w:numPr>
        <w:ind w:left="10" w:leftChars="0" w:hanging="10" w:firstLineChars="0"/>
        <w:rPr>
          <w:rFonts w:hint="eastAsia"/>
        </w:rPr>
      </w:pPr>
    </w:p>
    <w:p w14:paraId="48E0346F">
      <w:pPr>
        <w:numPr>
          <w:ilvl w:val="0"/>
          <w:numId w:val="0"/>
        </w:numPr>
        <w:ind w:left="10" w:leftChars="0" w:hanging="10" w:firstLineChars="0"/>
        <w:rPr>
          <w:rFonts w:hint="eastAsia"/>
        </w:rPr>
      </w:pPr>
      <w:r>
        <w:rPr>
          <w:rFonts w:hint="eastAsia"/>
        </w:rPr>
        <w:t>This poor Angel hath much affliction, when the Ministers in Sardis and Laodicea are free.</w:t>
      </w:r>
    </w:p>
    <w:p w14:paraId="1D9CE129">
      <w:pPr>
        <w:numPr>
          <w:ilvl w:val="0"/>
          <w:numId w:val="0"/>
        </w:numPr>
        <w:ind w:left="10" w:leftChars="0" w:hanging="10" w:firstLineChars="0"/>
        <w:rPr>
          <w:rFonts w:hint="eastAsia"/>
        </w:rPr>
      </w:pPr>
      <w:r>
        <w:rPr>
          <w:rFonts w:hint="eastAsia"/>
        </w:rPr>
        <w:t>这个可怜的使者有很多苦难，而撒狄和老底嘉的牧师却安逸。</w:t>
      </w:r>
    </w:p>
    <w:p w14:paraId="5A5F1CA0">
      <w:pPr>
        <w:numPr>
          <w:ilvl w:val="0"/>
          <w:numId w:val="0"/>
        </w:numPr>
        <w:ind w:left="10" w:leftChars="0" w:hanging="10" w:firstLineChars="0"/>
        <w:rPr>
          <w:rFonts w:hint="eastAsia"/>
        </w:rPr>
      </w:pPr>
    </w:p>
    <w:p w14:paraId="222FB586">
      <w:pPr>
        <w:numPr>
          <w:ilvl w:val="0"/>
          <w:numId w:val="0"/>
        </w:numPr>
        <w:ind w:left="10" w:leftChars="0" w:hanging="10" w:firstLineChars="0"/>
        <w:rPr>
          <w:rFonts w:hint="eastAsia"/>
        </w:rPr>
      </w:pPr>
      <w:r>
        <w:rPr>
          <w:rFonts w:hint="eastAsia"/>
        </w:rPr>
        <w:t>And so when an effectuall door is opened to Paul at Ephesus, this is added, that there are many adversaries, 1 Cor. 16.</w:t>
      </w:r>
    </w:p>
    <w:p w14:paraId="4BEBB995">
      <w:pPr>
        <w:numPr>
          <w:ilvl w:val="0"/>
          <w:numId w:val="0"/>
        </w:numPr>
        <w:ind w:left="10" w:leftChars="0" w:hanging="10" w:firstLineChars="0"/>
        <w:rPr>
          <w:rFonts w:hint="eastAsia"/>
        </w:rPr>
      </w:pPr>
      <w:r>
        <w:rPr>
          <w:rFonts w:hint="eastAsia"/>
        </w:rPr>
        <w:t>因此，当在以弗所有一个有功效的门为保罗开了时，就加上了，仇敌也多，哥林多前书16章。</w:t>
      </w:r>
    </w:p>
    <w:p w14:paraId="3984FC84">
      <w:pPr>
        <w:numPr>
          <w:ilvl w:val="0"/>
          <w:numId w:val="0"/>
        </w:numPr>
        <w:ind w:left="10" w:leftChars="0" w:hanging="10" w:firstLineChars="0"/>
        <w:rPr>
          <w:rFonts w:hint="eastAsia"/>
        </w:rPr>
      </w:pPr>
    </w:p>
    <w:p w14:paraId="44ACC1C4">
      <w:pPr>
        <w:numPr>
          <w:ilvl w:val="0"/>
          <w:numId w:val="0"/>
        </w:numPr>
        <w:ind w:left="10" w:leftChars="0" w:hanging="10" w:firstLineChars="0"/>
        <w:rPr>
          <w:rFonts w:hint="eastAsia"/>
        </w:rPr>
      </w:pPr>
      <w:r>
        <w:rPr>
          <w:rFonts w:hint="eastAsia"/>
        </w:rPr>
        <w:t>Yet, even under such afflictions there are many trysts of providence to be marked in the Lords way, for countenancing that Ministrie, and many evidences of respect to the same from such as are tender.</w:t>
      </w:r>
    </w:p>
    <w:p w14:paraId="102E4493">
      <w:pPr>
        <w:numPr>
          <w:ilvl w:val="0"/>
          <w:numId w:val="0"/>
        </w:numPr>
        <w:ind w:left="10" w:leftChars="0" w:hanging="10" w:firstLineChars="0"/>
        <w:rPr>
          <w:rFonts w:hint="eastAsia"/>
        </w:rPr>
      </w:pPr>
      <w:r>
        <w:rPr>
          <w:rFonts w:hint="eastAsia"/>
        </w:rPr>
        <w:t>然而，即使在这样的苦难下，在主的方式中仍有许多护理的安排可被察觉，为要眷顾那事工，以及从那些温柔之人对那事工的许多尊重证据。</w:t>
      </w:r>
    </w:p>
    <w:p w14:paraId="211749B9">
      <w:pPr>
        <w:numPr>
          <w:ilvl w:val="0"/>
          <w:numId w:val="0"/>
        </w:numPr>
        <w:ind w:left="10" w:leftChars="0" w:hanging="10" w:firstLineChars="0"/>
        <w:rPr>
          <w:rFonts w:hint="eastAsia"/>
        </w:rPr>
      </w:pPr>
    </w:p>
    <w:p w14:paraId="2FF67B15">
      <w:pPr>
        <w:numPr>
          <w:ilvl w:val="0"/>
          <w:numId w:val="0"/>
        </w:numPr>
        <w:ind w:left="10" w:leftChars="0" w:hanging="10" w:firstLineChars="0"/>
        <w:rPr>
          <w:rFonts w:hint="eastAsia"/>
        </w:rPr>
      </w:pPr>
      <w:r>
        <w:rPr>
          <w:rFonts w:hint="eastAsia"/>
        </w:rPr>
        <w:t>4. It is a good token of an open door, when some way observably the Lord defeateth the devil and profanity in a place, and is making him fall like lightning from heaven by the Preaching of the Word.</w:t>
      </w:r>
    </w:p>
    <w:p w14:paraId="3998C5BF">
      <w:pPr>
        <w:numPr>
          <w:ilvl w:val="0"/>
          <w:numId w:val="0"/>
        </w:numPr>
        <w:ind w:left="10" w:leftChars="0" w:hanging="10" w:firstLineChars="0"/>
        <w:rPr>
          <w:rFonts w:hint="eastAsia"/>
        </w:rPr>
      </w:pPr>
      <w:r>
        <w:rPr>
          <w:rFonts w:hint="eastAsia"/>
        </w:rPr>
        <w:t>4. 一个敞开的门的好兆头是，当主以某种可观察的方式，在一个地方击败魔鬼和不敬，并藉着圣道的传讲，使它像闪电一样从天坠落。</w:t>
      </w:r>
    </w:p>
    <w:p w14:paraId="16428AFB">
      <w:pPr>
        <w:numPr>
          <w:ilvl w:val="0"/>
          <w:numId w:val="0"/>
        </w:numPr>
        <w:ind w:left="10" w:leftChars="0" w:hanging="10" w:firstLineChars="0"/>
        <w:rPr>
          <w:rFonts w:hint="eastAsia"/>
        </w:rPr>
      </w:pPr>
    </w:p>
    <w:p w14:paraId="17931BC3">
      <w:pPr>
        <w:numPr>
          <w:ilvl w:val="0"/>
          <w:numId w:val="0"/>
        </w:numPr>
        <w:ind w:left="10" w:leftChars="0" w:hanging="10" w:firstLineChars="0"/>
        <w:rPr>
          <w:rFonts w:hint="eastAsia"/>
        </w:rPr>
      </w:pPr>
      <w:r>
        <w:rPr>
          <w:rFonts w:hint="eastAsia"/>
        </w:rPr>
        <w:t>5. The experimental proof that is most sure, is an actual gaining of ground upon the kingdom of the devil, and a bringing off of prisoners unto Jesus Christ: which is the proof given here, where God promiseth new converts; and is ever supposed by Paul, when he mentioneth this door.</w:t>
      </w:r>
    </w:p>
    <w:p w14:paraId="356E6EBD">
      <w:pPr>
        <w:numPr>
          <w:ilvl w:val="0"/>
          <w:numId w:val="0"/>
        </w:numPr>
        <w:ind w:left="10" w:leftChars="0" w:hanging="10" w:firstLineChars="0"/>
        <w:rPr>
          <w:rFonts w:hint="eastAsia"/>
        </w:rPr>
      </w:pPr>
      <w:r>
        <w:rPr>
          <w:rFonts w:hint="eastAsia"/>
        </w:rPr>
        <w:t>5. 最确定的经验性证明，是在魔鬼的国度上实际地得着地盘，并把俘虏带到耶稣基督那里：这就是这里所给的证明，神应许新的归信者；这也是保罗提到这门时总是假设的。</w:t>
      </w:r>
    </w:p>
    <w:p w14:paraId="33C1B160">
      <w:pPr>
        <w:numPr>
          <w:ilvl w:val="0"/>
          <w:numId w:val="0"/>
        </w:numPr>
        <w:ind w:left="10" w:leftChars="0" w:hanging="10" w:firstLineChars="0"/>
        <w:rPr>
          <w:rFonts w:hint="eastAsia"/>
        </w:rPr>
      </w:pPr>
    </w:p>
    <w:p w14:paraId="68D88F39">
      <w:pPr>
        <w:numPr>
          <w:ilvl w:val="0"/>
          <w:numId w:val="0"/>
        </w:numPr>
        <w:ind w:left="10" w:leftChars="0" w:hanging="10" w:firstLineChars="0"/>
        <w:rPr>
          <w:rFonts w:hint="eastAsia"/>
        </w:rPr>
      </w:pPr>
      <w:r>
        <w:rPr>
          <w:rFonts w:hint="eastAsia"/>
        </w:rPr>
        <w:t>Now to the second, to wit, how a Minister ought to use such an opportunity?</w:t>
      </w:r>
    </w:p>
    <w:p w14:paraId="3CB79B1E">
      <w:pPr>
        <w:numPr>
          <w:ilvl w:val="0"/>
          <w:numId w:val="0"/>
        </w:numPr>
        <w:ind w:left="10" w:leftChars="0" w:hanging="10" w:firstLineChars="0"/>
        <w:rPr>
          <w:rFonts w:hint="eastAsia"/>
        </w:rPr>
      </w:pPr>
      <w:r>
        <w:rPr>
          <w:rFonts w:hint="eastAsia"/>
        </w:rPr>
        <w:t>现在对第二个问题，即一个牧师应当如何利用这样的机会？</w:t>
      </w:r>
    </w:p>
    <w:p w14:paraId="739E165C">
      <w:pPr>
        <w:numPr>
          <w:ilvl w:val="0"/>
          <w:numId w:val="0"/>
        </w:numPr>
        <w:ind w:left="10" w:leftChars="0" w:hanging="10" w:firstLineChars="0"/>
        <w:rPr>
          <w:rFonts w:hint="eastAsia"/>
        </w:rPr>
      </w:pPr>
    </w:p>
    <w:p w14:paraId="237C754C">
      <w:pPr>
        <w:numPr>
          <w:ilvl w:val="0"/>
          <w:numId w:val="0"/>
        </w:numPr>
        <w:ind w:left="10" w:leftChars="0" w:hanging="10" w:firstLineChars="0"/>
        <w:rPr>
          <w:rFonts w:hint="eastAsia"/>
        </w:rPr>
      </w:pPr>
      <w:r>
        <w:rPr>
          <w:rFonts w:hint="eastAsia"/>
        </w:rPr>
        <w:t>We say, 1. it is to be improven will all diligence in his duty, as a man that is to reap corn that is already ripe.</w:t>
      </w:r>
    </w:p>
    <w:p w14:paraId="67D8DA5E">
      <w:pPr>
        <w:numPr>
          <w:ilvl w:val="0"/>
          <w:numId w:val="0"/>
        </w:numPr>
        <w:ind w:left="10" w:leftChars="0" w:hanging="10" w:firstLineChars="0"/>
        <w:rPr>
          <w:rFonts w:hint="eastAsia"/>
        </w:rPr>
      </w:pPr>
      <w:r>
        <w:rPr>
          <w:rFonts w:hint="eastAsia"/>
        </w:rPr>
        <w:t>我们说，1. 要以全然的勤奋来善用它，履行他的责任，如同一个要收割已经成熟的庄稼的人。</w:t>
      </w:r>
    </w:p>
    <w:p w14:paraId="0D2166F1">
      <w:pPr>
        <w:numPr>
          <w:ilvl w:val="0"/>
          <w:numId w:val="0"/>
        </w:numPr>
        <w:ind w:left="10" w:leftChars="0" w:hanging="10" w:firstLineChars="0"/>
        <w:rPr>
          <w:rFonts w:hint="eastAsia"/>
        </w:rPr>
      </w:pPr>
    </w:p>
    <w:p w14:paraId="76B69511">
      <w:pPr>
        <w:numPr>
          <w:ilvl w:val="0"/>
          <w:numId w:val="0"/>
        </w:numPr>
        <w:ind w:left="10" w:leftChars="0" w:hanging="10" w:firstLineChars="0"/>
        <w:rPr>
          <w:rFonts w:hint="eastAsia"/>
        </w:rPr>
      </w:pPr>
      <w:r>
        <w:rPr>
          <w:rFonts w:hint="eastAsia"/>
        </w:rPr>
        <w:t>2. It is to be made use of with all humilitie and self-denial, lest by being tikled therewith he prejudge the Master of His Glory, and so procure strairning to himself.</w:t>
      </w:r>
    </w:p>
    <w:p w14:paraId="61816398">
      <w:pPr>
        <w:numPr>
          <w:ilvl w:val="0"/>
          <w:numId w:val="0"/>
        </w:numPr>
        <w:ind w:left="10" w:leftChars="0" w:hanging="10" w:firstLineChars="0"/>
        <w:rPr>
          <w:rFonts w:hint="eastAsia"/>
        </w:rPr>
      </w:pPr>
      <w:r>
        <w:rPr>
          <w:rFonts w:hint="eastAsia"/>
        </w:rPr>
        <w:t>2. 要以全然的谦卑和舍己来善用它，免得因被此所搔痒而损害了主祂的荣耀，从而给自己带来限制。</w:t>
      </w:r>
    </w:p>
    <w:p w14:paraId="5A758D50">
      <w:pPr>
        <w:numPr>
          <w:ilvl w:val="0"/>
          <w:numId w:val="0"/>
        </w:numPr>
        <w:ind w:left="10" w:leftChars="0" w:hanging="10" w:firstLineChars="0"/>
        <w:rPr>
          <w:rFonts w:hint="eastAsia"/>
        </w:rPr>
      </w:pPr>
    </w:p>
    <w:p w14:paraId="26CA9181">
      <w:pPr>
        <w:numPr>
          <w:ilvl w:val="0"/>
          <w:numId w:val="0"/>
        </w:numPr>
        <w:ind w:left="10" w:leftChars="0" w:hanging="10" w:firstLineChars="0"/>
        <w:rPr>
          <w:rFonts w:hint="eastAsia"/>
        </w:rPr>
      </w:pPr>
      <w:r>
        <w:rPr>
          <w:rFonts w:hint="eastAsia"/>
        </w:rPr>
        <w:t>3. It would be with much fear and watchfulnesse: with fear; lest he himself miscarrie; or any soul miscarrie in the birth, because of his unskilfulnesse: with watchfulnesse, lest the devil saw tares while he is sleeping; and the conception prove false without realitie as to many hearers.</w:t>
      </w:r>
    </w:p>
    <w:p w14:paraId="3FD60EED">
      <w:pPr>
        <w:numPr>
          <w:ilvl w:val="0"/>
          <w:numId w:val="0"/>
        </w:numPr>
        <w:ind w:left="10" w:leftChars="0" w:hanging="10" w:firstLineChars="0"/>
        <w:rPr>
          <w:rFonts w:hint="eastAsia"/>
        </w:rPr>
      </w:pPr>
      <w:r>
        <w:rPr>
          <w:rFonts w:hint="eastAsia"/>
        </w:rPr>
        <w:t>3. 应当多有恐惧和警醒：恐惧；免得他自己失败；或任何灵魂因他的不熟练而在生产中失败：警醒，免得魔鬼在他睡觉时撒下稗子；并且这怀孕对许多听众而言被证明是虚假的，没有实体。</w:t>
      </w:r>
    </w:p>
    <w:p w14:paraId="06C90A2D">
      <w:pPr>
        <w:numPr>
          <w:ilvl w:val="0"/>
          <w:numId w:val="0"/>
        </w:numPr>
        <w:ind w:left="10" w:leftChars="0" w:hanging="10" w:firstLineChars="0"/>
        <w:rPr>
          <w:rFonts w:hint="eastAsia"/>
        </w:rPr>
      </w:pPr>
    </w:p>
    <w:p w14:paraId="6C14AED0">
      <w:pPr>
        <w:numPr>
          <w:ilvl w:val="0"/>
          <w:numId w:val="0"/>
        </w:numPr>
        <w:ind w:left="10" w:leftChars="0" w:hanging="10" w:firstLineChars="0"/>
        <w:rPr>
          <w:rFonts w:hint="eastAsia"/>
        </w:rPr>
      </w:pPr>
      <w:r>
        <w:rPr>
          <w:rFonts w:hint="eastAsia"/>
        </w:rPr>
        <w:t>This is Pauls word, 1 Corinth. 2:3. I was amongst you in much weaknesse, and in much fear and trembling, which sheweth the kindly impression which he had, both of his own and the peoples infirmities.</w:t>
      </w:r>
    </w:p>
    <w:p w14:paraId="038D2488">
      <w:pPr>
        <w:numPr>
          <w:ilvl w:val="0"/>
          <w:numId w:val="0"/>
        </w:numPr>
        <w:ind w:left="10" w:leftChars="0" w:hanging="10" w:firstLineChars="0"/>
        <w:rPr>
          <w:rFonts w:hint="eastAsia"/>
        </w:rPr>
      </w:pPr>
      <w:r>
        <w:rPr>
          <w:rFonts w:hint="eastAsia"/>
        </w:rPr>
        <w:t>这是保罗的话，哥林多前书2:3：“我在你们那里，又软弱，又惧怕，又甚战兢”，这显明了他对自己和会众软弱的亲切印象。</w:t>
      </w:r>
    </w:p>
    <w:p w14:paraId="2A61C690">
      <w:pPr>
        <w:numPr>
          <w:ilvl w:val="0"/>
          <w:numId w:val="0"/>
        </w:numPr>
        <w:ind w:left="10" w:leftChars="0" w:hanging="10" w:firstLineChars="0"/>
        <w:rPr>
          <w:rFonts w:hint="eastAsia"/>
        </w:rPr>
      </w:pPr>
    </w:p>
    <w:p w14:paraId="1C5B268E">
      <w:pPr>
        <w:numPr>
          <w:ilvl w:val="0"/>
          <w:numId w:val="0"/>
        </w:numPr>
        <w:ind w:left="10" w:leftChars="0" w:hanging="10" w:firstLineChars="0"/>
        <w:rPr>
          <w:rFonts w:hint="eastAsia"/>
        </w:rPr>
      </w:pPr>
      <w:r>
        <w:rPr>
          <w:rFonts w:hint="eastAsia"/>
        </w:rPr>
        <w:t>4. It would be improven zealously, that is, so as the Authority of Christ may appear upon his Ordinances both to adversaries and friends.</w:t>
      </w:r>
    </w:p>
    <w:p w14:paraId="03C30BF8">
      <w:pPr>
        <w:numPr>
          <w:ilvl w:val="0"/>
          <w:numId w:val="0"/>
        </w:numPr>
        <w:ind w:left="10" w:leftChars="0" w:hanging="10" w:firstLineChars="0"/>
        <w:rPr>
          <w:rFonts w:hint="eastAsia"/>
        </w:rPr>
      </w:pPr>
      <w:r>
        <w:rPr>
          <w:rFonts w:hint="eastAsia"/>
        </w:rPr>
        <w:t>4. 要热心地善用它，也就是说，使基督的权柄显在祂的圣礼上，对仇敌和朋友都如此。</w:t>
      </w:r>
    </w:p>
    <w:p w14:paraId="0D40A86B">
      <w:pPr>
        <w:numPr>
          <w:ilvl w:val="0"/>
          <w:numId w:val="0"/>
        </w:numPr>
        <w:ind w:left="10" w:leftChars="0" w:hanging="10" w:firstLineChars="0"/>
        <w:rPr>
          <w:rFonts w:hint="eastAsia"/>
        </w:rPr>
      </w:pPr>
    </w:p>
    <w:p w14:paraId="101E3146">
      <w:pPr>
        <w:numPr>
          <w:ilvl w:val="0"/>
          <w:numId w:val="0"/>
        </w:numPr>
        <w:ind w:left="10" w:leftChars="0" w:hanging="10" w:firstLineChars="0"/>
        <w:rPr>
          <w:rFonts w:hint="eastAsia"/>
        </w:rPr>
      </w:pPr>
      <w:r>
        <w:rPr>
          <w:rFonts w:hint="eastAsia"/>
        </w:rPr>
        <w:t>5. It would be made use of (to say so) solidly, by making the foundation sure, by proposing solide food to souls, as the substantial Gospel-truths, and the uncontroverted duties of holinesse: for, there is hazard too soon to bring such a people to the new wine of the most sublime things in Doctrine, or the most extraordinary practices of grown Christians: and it is better that they be sed upon milk, and what is healthfull and nourishing, than that to please their appetites, they be diverted with uselesse Questions.</w:t>
      </w:r>
    </w:p>
    <w:p w14:paraId="7A912606">
      <w:pPr>
        <w:numPr>
          <w:ilvl w:val="0"/>
          <w:numId w:val="0"/>
        </w:numPr>
        <w:ind w:left="10" w:leftChars="0" w:hanging="10" w:firstLineChars="0"/>
        <w:rPr>
          <w:rFonts w:hint="eastAsia"/>
        </w:rPr>
      </w:pPr>
      <w:r>
        <w:rPr>
          <w:rFonts w:hint="eastAsia"/>
        </w:rPr>
        <w:t>5. 应当（可以这么说）坚实地善用它，藉着使根基稳固，藉着向灵魂提供坚实的食物，如实质的福音真理，和无可争议的圣洁责任：因为，太快地把这样的人带到教义中最崇高事物的新酒中，或带到成熟基督徒最非凡的实践中，是有危险的：他们最好是用奶喂养，以及用健康和滋养的东西，而不是为了迎合他们的胃口，而被无用的问题所分心。</w:t>
      </w:r>
    </w:p>
    <w:p w14:paraId="74BF34E1">
      <w:pPr>
        <w:numPr>
          <w:ilvl w:val="0"/>
          <w:numId w:val="0"/>
        </w:numPr>
        <w:ind w:left="10" w:leftChars="0" w:hanging="10" w:firstLineChars="0"/>
        <w:rPr>
          <w:rFonts w:hint="eastAsia"/>
        </w:rPr>
      </w:pPr>
    </w:p>
    <w:p w14:paraId="02A8485A">
      <w:pPr>
        <w:numPr>
          <w:ilvl w:val="0"/>
          <w:numId w:val="0"/>
        </w:numPr>
        <w:ind w:left="10" w:leftChars="0" w:hanging="10" w:firstLineChars="0"/>
        <w:rPr>
          <w:rFonts w:hint="eastAsia"/>
        </w:rPr>
      </w:pPr>
      <w:r>
        <w:rPr>
          <w:rFonts w:hint="eastAsia"/>
        </w:rPr>
        <w:t>6. There would be much dependance upon God in such a case: for He is the Master, and hath appointed a great Steward over the house who hath the keys laid upon His shoulder: and the Minister in such a case, would know that he hath no Tack or Lease of such a condition, but is at the Masters pleasure: and therefore he would be acknowledged in every step of the Work as it is done, or in doing.</w:t>
      </w:r>
    </w:p>
    <w:p w14:paraId="73E9C595">
      <w:pPr>
        <w:numPr>
          <w:ilvl w:val="0"/>
          <w:numId w:val="0"/>
        </w:numPr>
        <w:ind w:left="10" w:leftChars="0" w:hanging="10" w:firstLineChars="0"/>
        <w:rPr>
          <w:rFonts w:hint="eastAsia"/>
        </w:rPr>
      </w:pPr>
      <w:r>
        <w:rPr>
          <w:rFonts w:hint="eastAsia"/>
        </w:rPr>
        <w:t>6. 在这种情况下，应当多多倚靠神：因为祂是主人，并设立了一个大家宰在家里，钥匙放在祂的肩头上：牧师在这种情况下，要知道他对这样的状况没有租约或租赁权，而是随主人的意：因此，在工作的每一步，无论是完成还是正在进行中，都应当承认祂。</w:t>
      </w:r>
    </w:p>
    <w:p w14:paraId="3D04C939">
      <w:pPr>
        <w:numPr>
          <w:ilvl w:val="0"/>
          <w:numId w:val="0"/>
        </w:numPr>
        <w:ind w:left="10" w:leftChars="0" w:hanging="10" w:firstLineChars="0"/>
        <w:rPr>
          <w:rFonts w:hint="eastAsia"/>
        </w:rPr>
      </w:pPr>
    </w:p>
    <w:p w14:paraId="4CCF8648">
      <w:pPr>
        <w:numPr>
          <w:ilvl w:val="0"/>
          <w:numId w:val="0"/>
        </w:numPr>
        <w:ind w:left="10" w:leftChars="0" w:hanging="10" w:firstLineChars="0"/>
        <w:rPr>
          <w:rFonts w:hint="eastAsia"/>
        </w:rPr>
      </w:pPr>
      <w:r>
        <w:rPr>
          <w:rFonts w:hint="eastAsia"/>
        </w:rPr>
        <w:t>Lastly, The great shot of all Preaching would be driven constantly, both in publick and private, to wit, the edificaion and salvation of the people, and the forming of Christ in them by travelling, as it were, in birth for that effect.</w:t>
      </w:r>
    </w:p>
    <w:p w14:paraId="327DE143">
      <w:pPr>
        <w:numPr>
          <w:ilvl w:val="0"/>
          <w:numId w:val="0"/>
        </w:numPr>
        <w:ind w:left="10" w:leftChars="0" w:hanging="10" w:firstLineChars="0"/>
        <w:rPr>
          <w:rFonts w:hint="eastAsia"/>
        </w:rPr>
      </w:pPr>
      <w:r>
        <w:rPr>
          <w:rFonts w:hint="eastAsia"/>
        </w:rPr>
        <w:t>最后，所有讲道的最终目标，应当不断地，无论在公开场合还是私下里，都被驱使着，即，会众的造就和得救，以及藉着劳苦，仿佛为生产而劳苦，在他们里面形成基督。</w:t>
      </w:r>
    </w:p>
    <w:p w14:paraId="3501BB77">
      <w:pPr>
        <w:numPr>
          <w:ilvl w:val="0"/>
          <w:numId w:val="0"/>
        </w:numPr>
        <w:ind w:left="10" w:leftChars="0" w:hanging="10" w:firstLineChars="0"/>
        <w:rPr>
          <w:rFonts w:hint="eastAsia"/>
        </w:rPr>
      </w:pPr>
    </w:p>
    <w:p w14:paraId="31D2BDE4">
      <w:pPr>
        <w:numPr>
          <w:ilvl w:val="0"/>
          <w:numId w:val="0"/>
        </w:numPr>
        <w:ind w:left="10" w:leftChars="0" w:hanging="10" w:firstLineChars="0"/>
        <w:rPr>
          <w:rFonts w:hint="eastAsia"/>
        </w:rPr>
      </w:pPr>
      <w:r>
        <w:rPr>
          <w:rFonts w:hint="eastAsia"/>
        </w:rPr>
        <w:t>Obs. 4. Sometimes there may be greater successe unto mean Gifts, by Christs countenancing the same, than where Gifts are in themselves more eminent and shining: the reason is, because, for the attaining of successe, it is not only necessary to have the exercise of a Gift; but also to have a door opened to them by Christ: and these two are sometimes separated, as was formerly said.</w:t>
      </w:r>
    </w:p>
    <w:p w14:paraId="2A18B06A">
      <w:pPr>
        <w:numPr>
          <w:ilvl w:val="0"/>
          <w:numId w:val="0"/>
        </w:numPr>
        <w:ind w:left="10" w:leftChars="0" w:hanging="10" w:firstLineChars="0"/>
        <w:rPr>
          <w:rFonts w:hint="eastAsia"/>
        </w:rPr>
      </w:pPr>
      <w:r>
        <w:rPr>
          <w:rFonts w:hint="eastAsia"/>
        </w:rPr>
        <w:t>观察 4. 有时，藉着基督的眷顾，微小的恩赐可能比那些本身更卓越和闪亮的恩赐有更大的成功：原因在于，为了取得成功，不仅需要操练恩赐；而且也需要基督为他们打开一个门：这两者有时是分开的，如前所述。</w:t>
      </w:r>
    </w:p>
    <w:p w14:paraId="2887AA0B">
      <w:pPr>
        <w:numPr>
          <w:ilvl w:val="0"/>
          <w:numId w:val="0"/>
        </w:numPr>
        <w:ind w:left="10" w:leftChars="0" w:hanging="10" w:firstLineChars="0"/>
        <w:rPr>
          <w:rFonts w:hint="eastAsia"/>
        </w:rPr>
      </w:pPr>
    </w:p>
    <w:p w14:paraId="2083EB4B">
      <w:pPr>
        <w:numPr>
          <w:ilvl w:val="0"/>
          <w:numId w:val="0"/>
        </w:numPr>
        <w:ind w:left="10" w:leftChars="0" w:hanging="10" w:firstLineChars="0"/>
        <w:rPr>
          <w:rFonts w:hint="eastAsia"/>
        </w:rPr>
      </w:pPr>
      <w:r>
        <w:rPr>
          <w:rFonts w:hint="eastAsia"/>
        </w:rPr>
        <w:t>And by so doing, the Lord would teach Ministers, to know their own insufficiency for any such thing; and also necessitate both Ministers and People to the acknowledgment of Him.</w:t>
      </w:r>
    </w:p>
    <w:p w14:paraId="326602D7">
      <w:pPr>
        <w:numPr>
          <w:ilvl w:val="0"/>
          <w:numId w:val="0"/>
        </w:numPr>
        <w:ind w:left="10" w:leftChars="0" w:hanging="10" w:firstLineChars="0"/>
        <w:rPr>
          <w:rFonts w:hint="eastAsia"/>
        </w:rPr>
      </w:pPr>
      <w:r>
        <w:rPr>
          <w:rFonts w:hint="eastAsia"/>
        </w:rPr>
        <w:t>藉着如此行，主就要教导牧师，认识到他们自己对任何这样的事都无能为力；也要迫使牧师和会众都承认祂。</w:t>
      </w:r>
    </w:p>
    <w:p w14:paraId="4A3A51DD">
      <w:pPr>
        <w:numPr>
          <w:ilvl w:val="0"/>
          <w:numId w:val="0"/>
        </w:numPr>
        <w:ind w:left="10" w:leftChars="0" w:hanging="10" w:firstLineChars="0"/>
        <w:rPr>
          <w:rFonts w:hint="eastAsia"/>
        </w:rPr>
      </w:pPr>
    </w:p>
    <w:p w14:paraId="3664AC9B">
      <w:pPr>
        <w:numPr>
          <w:ilvl w:val="0"/>
          <w:numId w:val="0"/>
        </w:numPr>
        <w:ind w:left="10" w:leftChars="0" w:hanging="10" w:firstLineChars="0"/>
        <w:rPr>
          <w:rFonts w:hint="eastAsia"/>
        </w:rPr>
      </w:pPr>
      <w:r>
        <w:rPr>
          <w:rFonts w:hint="eastAsia"/>
        </w:rPr>
        <w:t>There is a notable instance of the Power of mean Gifts beyond greater abilities in the Historie of the Councel of Nice, wherin a subtile Philosopher who had long keeped the Assembly jangling with disputes, at last by a man of small parts (in respect of others who had been disputing) was convinced by the simple propounding of the Truth of the Gospel, which he closed thus, this is the Truth of God, Philosopher, believeth thou this?</w:t>
      </w:r>
    </w:p>
    <w:p w14:paraId="17E69B01">
      <w:pPr>
        <w:numPr>
          <w:ilvl w:val="0"/>
          <w:numId w:val="0"/>
        </w:numPr>
        <w:ind w:left="10" w:leftChars="0" w:hanging="10" w:firstLineChars="0"/>
        <w:rPr>
          <w:rFonts w:hint="eastAsia"/>
        </w:rPr>
      </w:pPr>
      <w:r>
        <w:rPr>
          <w:rFonts w:hint="eastAsia"/>
        </w:rPr>
        <w:t>在尼西亚大公会议的历史中，有一个关于微小恩赐的能力超越更大才干的显著例子，其中一个诡辩的哲学家，长久以来使大会在争论中争吵不休，最后被一个才干不大的人（相对于其他曾争论的人）藉着简单地陈述福音的真理所说服，他如此结束，“这是神的真理，哲学家，你信吗？”</w:t>
      </w:r>
    </w:p>
    <w:p w14:paraId="17F419EA">
      <w:pPr>
        <w:numPr>
          <w:ilvl w:val="0"/>
          <w:numId w:val="0"/>
        </w:numPr>
        <w:ind w:left="10" w:leftChars="0" w:hanging="10" w:firstLineChars="0"/>
        <w:rPr>
          <w:rFonts w:hint="eastAsia"/>
        </w:rPr>
      </w:pPr>
    </w:p>
    <w:p w14:paraId="20EAD40B">
      <w:pPr>
        <w:numPr>
          <w:ilvl w:val="0"/>
          <w:numId w:val="0"/>
        </w:numPr>
        <w:ind w:left="10" w:leftChars="0" w:hanging="10" w:firstLineChars="0"/>
        <w:rPr>
          <w:rFonts w:hint="eastAsia"/>
        </w:rPr>
      </w:pPr>
      <w:r>
        <w:rPr>
          <w:rFonts w:hint="eastAsia"/>
        </w:rPr>
        <w:t>Who answered, he did.</w:t>
      </w:r>
    </w:p>
    <w:p w14:paraId="154A1950">
      <w:pPr>
        <w:numPr>
          <w:ilvl w:val="0"/>
          <w:numId w:val="0"/>
        </w:numPr>
        <w:ind w:left="10" w:leftChars="0" w:hanging="10" w:firstLineChars="0"/>
        <w:rPr>
          <w:rFonts w:hint="eastAsia"/>
        </w:rPr>
      </w:pPr>
      <w:r>
        <w:rPr>
          <w:rFonts w:hint="eastAsia"/>
        </w:rPr>
        <w:t>他回答说，他信。</w:t>
      </w:r>
    </w:p>
    <w:p w14:paraId="742C0AB0">
      <w:pPr>
        <w:numPr>
          <w:ilvl w:val="0"/>
          <w:numId w:val="0"/>
        </w:numPr>
        <w:ind w:left="10" w:leftChars="0" w:hanging="10" w:firstLineChars="0"/>
        <w:rPr>
          <w:rFonts w:hint="eastAsia"/>
        </w:rPr>
      </w:pPr>
    </w:p>
    <w:p w14:paraId="5DDAA546">
      <w:pPr>
        <w:numPr>
          <w:ilvl w:val="0"/>
          <w:numId w:val="0"/>
        </w:numPr>
        <w:ind w:left="10" w:leftChars="0" w:hanging="10" w:firstLineChars="0"/>
        <w:rPr>
          <w:rFonts w:hint="eastAsia"/>
        </w:rPr>
      </w:pPr>
      <w:r>
        <w:rPr>
          <w:rFonts w:hint="eastAsia"/>
        </w:rPr>
        <w:t>Then said the honest confessor (for so is he stilled by the Author) If so, then follow me, and be baptized: unto which the Philosopher yeelded, as if he had never learned to gain-say; expressing these words to the hearers, and especially to some other Philosophers that were with him, so long as I was dealt with by words, I did repell words with words, but when power proceeded with words out of the mouth of him that spoke, I was not able, said he, to resist that: and thereupon instantly went out to be baptized.</w:t>
      </w:r>
    </w:p>
    <w:p w14:paraId="7ED697E7">
      <w:pPr>
        <w:numPr>
          <w:ilvl w:val="0"/>
          <w:numId w:val="0"/>
        </w:numPr>
        <w:ind w:left="10" w:leftChars="0" w:hanging="10" w:firstLineChars="0"/>
        <w:rPr>
          <w:rFonts w:hint="eastAsia"/>
        </w:rPr>
      </w:pPr>
      <w:r>
        <w:rPr>
          <w:rFonts w:hint="eastAsia"/>
        </w:rPr>
        <w:t>那诚实的宣信者（作者如此称呼他）说：“既然如此，就跟我来，受洗吧”：哲学家就顺服了，仿佛他从未学过反驳；对听众，特别是对他同在的其他一些哲学家说：“只要我是用言语来对付的，我就用言语来反驳言语，但当能力随着言语从说话者的口中发出时，我，”他说，“就不能抵挡了”：于是他立刻出去受洗。</w:t>
      </w:r>
    </w:p>
    <w:p w14:paraId="017524F4">
      <w:pPr>
        <w:numPr>
          <w:ilvl w:val="0"/>
          <w:numId w:val="0"/>
        </w:numPr>
        <w:ind w:left="10" w:leftChars="0" w:hanging="10" w:firstLineChars="0"/>
        <w:rPr>
          <w:rFonts w:hint="eastAsia"/>
        </w:rPr>
      </w:pPr>
    </w:p>
    <w:p w14:paraId="6ABCEB9F">
      <w:pPr>
        <w:numPr>
          <w:ilvl w:val="0"/>
          <w:numId w:val="0"/>
        </w:numPr>
        <w:ind w:left="10" w:leftChars="0" w:hanging="10" w:firstLineChars="0"/>
        <w:rPr>
          <w:rFonts w:hint="eastAsia"/>
        </w:rPr>
      </w:pPr>
      <w:r>
        <w:rPr>
          <w:rFonts w:hint="eastAsia"/>
        </w:rPr>
        <w:t>At first all the Doctors were affrighted that the Truth should have suffered; and therefore hardly gave way to him to speak; yet did that simplicity prevail by Gods blessing to the conviction and conversion of the Philosopher, when all these Scholastick debates did not.</w:t>
      </w:r>
    </w:p>
    <w:p w14:paraId="6ADB60AE">
      <w:pPr>
        <w:numPr>
          <w:ilvl w:val="0"/>
          <w:numId w:val="0"/>
        </w:numPr>
        <w:ind w:left="10" w:leftChars="0" w:hanging="10" w:firstLineChars="0"/>
        <w:rPr>
          <w:rFonts w:hint="eastAsia"/>
        </w:rPr>
      </w:pPr>
      <w:r>
        <w:rPr>
          <w:rFonts w:hint="eastAsia"/>
        </w:rPr>
        <w:t>起初，所有的神学家都害怕真理会受损；因此几乎不让他说话；然而那单纯藉着神的祝福，胜过了哲学家，使他知罪并归信，而所有那些经院式的辩论却未能做到。</w:t>
      </w:r>
    </w:p>
    <w:p w14:paraId="4CC767EE">
      <w:pPr>
        <w:numPr>
          <w:ilvl w:val="0"/>
          <w:numId w:val="0"/>
        </w:numPr>
        <w:ind w:left="10" w:leftChars="0" w:hanging="10" w:firstLineChars="0"/>
        <w:rPr>
          <w:rFonts w:hint="eastAsia"/>
        </w:rPr>
      </w:pPr>
    </w:p>
    <w:p w14:paraId="4EAB7732">
      <w:pPr>
        <w:numPr>
          <w:ilvl w:val="0"/>
          <w:numId w:val="0"/>
        </w:numPr>
        <w:ind w:left="10" w:leftChars="0" w:hanging="10" w:firstLineChars="0"/>
        <w:rPr>
          <w:rFonts w:hint="eastAsia"/>
        </w:rPr>
      </w:pPr>
      <w:r>
        <w:rPr>
          <w:rFonts w:hint="eastAsia"/>
        </w:rPr>
        <w:t>This is recorded by Ruffinus in the third Chapter of his book, which is the first added by him to Eusebius his Ecclesiastick Historie.</w:t>
      </w:r>
    </w:p>
    <w:p w14:paraId="56C60195">
      <w:pPr>
        <w:numPr>
          <w:ilvl w:val="0"/>
          <w:numId w:val="0"/>
        </w:numPr>
        <w:ind w:left="10" w:leftChars="0" w:hanging="10" w:firstLineChars="0"/>
        <w:rPr>
          <w:rFonts w:hint="eastAsia"/>
        </w:rPr>
      </w:pPr>
      <w:r>
        <w:rPr>
          <w:rFonts w:hint="eastAsia"/>
        </w:rPr>
        <w:t>这记载在鲁菲努斯的书的第三章，这是他添加到优西比乌的教会历史的第一部分。</w:t>
      </w:r>
    </w:p>
    <w:p w14:paraId="1ED0C5E8">
      <w:pPr>
        <w:numPr>
          <w:ilvl w:val="0"/>
          <w:numId w:val="0"/>
        </w:numPr>
        <w:ind w:left="10" w:leftChars="0" w:hanging="10" w:firstLineChars="0"/>
        <w:rPr>
          <w:rFonts w:hint="eastAsia"/>
        </w:rPr>
      </w:pPr>
    </w:p>
    <w:p w14:paraId="6CA7A0FD">
      <w:pPr>
        <w:numPr>
          <w:ilvl w:val="0"/>
          <w:numId w:val="0"/>
        </w:numPr>
        <w:ind w:left="10" w:leftChars="0" w:hanging="10" w:firstLineChars="0"/>
        <w:rPr>
          <w:rFonts w:hint="eastAsia"/>
        </w:rPr>
      </w:pPr>
      <w:r>
        <w:rPr>
          <w:rFonts w:hint="eastAsia"/>
        </w:rPr>
        <w:t>Obs. 5. That some men of mean and small Gifts or Parts, and who are not able to do much by writing or disputing against subtile adversaries; do yet often prove more stedfast adherers to Truth in times of persecution, than others who in the former respects have gone far beyond them, and have been of greater esteem as friends to Truth, both with themselves and others, This Angels strength was not much; but his stedfastnesse and patience under affliction was great.</w:t>
      </w:r>
    </w:p>
    <w:p w14:paraId="2A4DF5A0">
      <w:pPr>
        <w:numPr>
          <w:ilvl w:val="0"/>
          <w:numId w:val="0"/>
        </w:numPr>
        <w:ind w:left="10" w:leftChars="0" w:hanging="10" w:firstLineChars="0"/>
        <w:rPr>
          <w:rFonts w:hint="eastAsia"/>
        </w:rPr>
      </w:pPr>
      <w:r>
        <w:rPr>
          <w:rFonts w:hint="eastAsia"/>
        </w:rPr>
        <w:t>观察 5. 一些恩赐或才干微小的人，不能藉着写作或辩论来对付诡辩的仇敌；然而在逼迫的时候，他们常常证明是比那些在前面方面远超过他们，并被自己和别人都更看重为真理之友的人，更坚定的真理持守者。这个使者的力量不大；但他在苦难下的坚定和忍耐是大的。</w:t>
      </w:r>
    </w:p>
    <w:p w14:paraId="5E842E76">
      <w:pPr>
        <w:numPr>
          <w:ilvl w:val="0"/>
          <w:numId w:val="0"/>
        </w:numPr>
        <w:ind w:left="10" w:leftChars="0" w:hanging="10" w:firstLineChars="0"/>
        <w:rPr>
          <w:rFonts w:hint="eastAsia"/>
        </w:rPr>
      </w:pPr>
    </w:p>
    <w:p w14:paraId="64E4DE71">
      <w:pPr>
        <w:numPr>
          <w:ilvl w:val="0"/>
          <w:numId w:val="0"/>
        </w:numPr>
        <w:ind w:left="10" w:leftChars="0" w:hanging="10" w:firstLineChars="0"/>
        <w:rPr>
          <w:rFonts w:hint="eastAsia"/>
        </w:rPr>
      </w:pPr>
      <w:r>
        <w:rPr>
          <w:rFonts w:hint="eastAsia"/>
        </w:rPr>
        <w:t>Worthy Perkins, on the place giveth a memorable instance of this in the time of the persecution under Queen Marie of England, to wit, that there was an honest man of mean Parts, and no great esteem near to Cambridge, who did seal the Truth with his blood, when all the great Schollers and Doctors of that Universitie did miserably and shamefully make defection from the same.</w:t>
      </w:r>
    </w:p>
    <w:p w14:paraId="6689E591">
      <w:pPr>
        <w:numPr>
          <w:ilvl w:val="0"/>
          <w:numId w:val="0"/>
        </w:numPr>
        <w:ind w:left="10" w:leftChars="0" w:hanging="10" w:firstLineChars="0"/>
        <w:rPr>
          <w:rFonts w:hint="eastAsia"/>
        </w:rPr>
      </w:pPr>
      <w:r>
        <w:rPr>
          <w:rFonts w:hint="eastAsia"/>
        </w:rPr>
        <w:t>可敬的珀金斯，在此处给出了一个在英格兰玛丽女王统治下的逼迫时期的难忘例子，即，在剑桥附近有一个才干平庸、不受重视的诚实人，他用他的血印证了真理，而那所大学的所有大学者和博士都悲惨而可耻地背离了真理。</w:t>
      </w:r>
    </w:p>
    <w:p w14:paraId="4D525CD1">
      <w:pPr>
        <w:numPr>
          <w:ilvl w:val="0"/>
          <w:numId w:val="0"/>
        </w:numPr>
        <w:ind w:left="10" w:leftChars="0" w:hanging="10" w:firstLineChars="0"/>
        <w:rPr>
          <w:rFonts w:hint="eastAsia"/>
        </w:rPr>
      </w:pPr>
    </w:p>
    <w:p w14:paraId="2A6E2BA0">
      <w:pPr>
        <w:numPr>
          <w:ilvl w:val="0"/>
          <w:numId w:val="0"/>
        </w:numPr>
        <w:ind w:left="10" w:leftChars="0" w:hanging="10" w:firstLineChars="0"/>
        <w:rPr>
          <w:rFonts w:hint="eastAsia"/>
        </w:rPr>
      </w:pPr>
      <w:r>
        <w:rPr>
          <w:rFonts w:hint="eastAsia"/>
        </w:rPr>
        <w:t>Obs. 6. That oftentimes an honest Minister with mean Gifts, hath more countenance and successe in his Ministrie than where greater Gifts without honesty are, as by comparing this Angel with the Angels of Sardis and Laodicea in this same Chapter is clear.</w:t>
      </w:r>
    </w:p>
    <w:p w14:paraId="2CF1864F">
      <w:pPr>
        <w:numPr>
          <w:ilvl w:val="0"/>
          <w:numId w:val="0"/>
        </w:numPr>
        <w:ind w:left="10" w:leftChars="0" w:hanging="10" w:firstLineChars="0"/>
        <w:rPr>
          <w:rFonts w:hint="eastAsia"/>
        </w:rPr>
      </w:pPr>
      <w:r>
        <w:rPr>
          <w:rFonts w:hint="eastAsia"/>
        </w:rPr>
        <w:t>观察 6. 一个恩赐微小的诚实牧师，在他的事工中常常比那些恩赐虽大却不诚实的人有更多的威望和成功，这通过比较本章的这个使者与撒狄和老底嘉的使者就可以清楚看到。</w:t>
      </w:r>
    </w:p>
    <w:p w14:paraId="0EA7CEF3">
      <w:pPr>
        <w:numPr>
          <w:ilvl w:val="0"/>
          <w:numId w:val="0"/>
        </w:numPr>
        <w:ind w:left="10" w:leftChars="0" w:hanging="10" w:firstLineChars="0"/>
        <w:rPr>
          <w:rFonts w:hint="eastAsia"/>
        </w:rPr>
      </w:pPr>
    </w:p>
    <w:p w14:paraId="5BDB6B16">
      <w:pPr>
        <w:numPr>
          <w:ilvl w:val="0"/>
          <w:numId w:val="0"/>
        </w:numPr>
        <w:ind w:left="10" w:leftChars="0" w:hanging="10" w:firstLineChars="0"/>
        <w:rPr>
          <w:rFonts w:hint="eastAsia"/>
        </w:rPr>
      </w:pPr>
      <w:r>
        <w:rPr>
          <w:rFonts w:hint="eastAsia"/>
        </w:rPr>
        <w:t>For (to say no more) he hath this advantage, that his works may be found perfect before God, wherein the others cannot but be defective.</w:t>
      </w:r>
    </w:p>
    <w:p w14:paraId="46011272">
      <w:pPr>
        <w:numPr>
          <w:ilvl w:val="0"/>
          <w:numId w:val="0"/>
        </w:numPr>
        <w:ind w:left="10" w:leftChars="0" w:hanging="10" w:firstLineChars="0"/>
        <w:rPr>
          <w:rFonts w:hint="eastAsia"/>
        </w:rPr>
      </w:pPr>
      <w:r>
        <w:rPr>
          <w:rFonts w:hint="eastAsia"/>
        </w:rPr>
        <w:t>因为（仅此而已）他有这个优势，即他的行为在神面前可以被看为是完全的，而其他人则不可能不有缺陷。</w:t>
      </w:r>
    </w:p>
    <w:p w14:paraId="00C4A5B3">
      <w:pPr>
        <w:numPr>
          <w:ilvl w:val="0"/>
          <w:numId w:val="0"/>
        </w:numPr>
        <w:ind w:left="10" w:leftChars="0" w:hanging="10" w:firstLineChars="0"/>
        <w:rPr>
          <w:rFonts w:hint="eastAsia"/>
        </w:rPr>
      </w:pPr>
    </w:p>
    <w:p w14:paraId="086E1DC8">
      <w:pPr>
        <w:numPr>
          <w:ilvl w:val="0"/>
          <w:numId w:val="0"/>
        </w:numPr>
        <w:ind w:left="10" w:leftChars="0" w:hanging="10" w:firstLineChars="0"/>
        <w:rPr>
          <w:rFonts w:hint="eastAsia"/>
        </w:rPr>
      </w:pPr>
      <w:r>
        <w:rPr>
          <w:rFonts w:hint="eastAsia"/>
        </w:rPr>
        <w:t>Obs. 7. That a little measure of Gifts, being honestly and faithfully improven, have their commendation from Jesus Christ, as if they were of the highest measure and degree: because it is not Gifts that commendeth a Minister to Christ, but faithfulnesse in improving the measure which he hath: and so if two talents be faithfully improven, it will be said, well done to that servant, and he will be called faithful, even as well as he, who had five, or even ten talents, bestowed upon him.</w:t>
      </w:r>
    </w:p>
    <w:p w14:paraId="005126A5">
      <w:pPr>
        <w:numPr>
          <w:ilvl w:val="0"/>
          <w:numId w:val="0"/>
        </w:numPr>
        <w:ind w:left="10" w:leftChars="0" w:hanging="10" w:firstLineChars="0"/>
        <w:rPr>
          <w:rFonts w:hint="eastAsia"/>
        </w:rPr>
      </w:pPr>
      <w:r>
        <w:rPr>
          <w:rFonts w:hint="eastAsia"/>
        </w:rPr>
        <w:t>观察 7. 一点微小的恩赐，若被诚实和忠信地善用，就从耶稣基督那里得到称赞，仿佛它们是最高程度的：因为，并非恩赐将一个牧师推荐给基督，而是忠信地善用他所拥有的分量：因此，如果两个他连得被忠信地善用，那仆人就会被称为“好”，他也会被称为忠信的，正如那领了五他连得，甚至十他连得的人一样。</w:t>
      </w:r>
    </w:p>
    <w:p w14:paraId="71A21CFB">
      <w:pPr>
        <w:numPr>
          <w:ilvl w:val="0"/>
          <w:numId w:val="0"/>
        </w:numPr>
        <w:ind w:left="10" w:leftChars="0" w:hanging="10" w:firstLineChars="0"/>
        <w:rPr>
          <w:rFonts w:hint="eastAsia"/>
        </w:rPr>
      </w:pPr>
    </w:p>
    <w:p w14:paraId="58F47B80">
      <w:pPr>
        <w:numPr>
          <w:ilvl w:val="0"/>
          <w:numId w:val="0"/>
        </w:numPr>
        <w:ind w:left="10" w:leftChars="0" w:hanging="10" w:firstLineChars="0"/>
        <w:rPr>
          <w:rFonts w:hint="eastAsia"/>
        </w:rPr>
      </w:pPr>
      <w:r>
        <w:rPr>
          <w:rFonts w:hint="eastAsia"/>
        </w:rPr>
        <w:t>And if this were well considered, Ministers might be lesse anxious for the measure of their Gifts, and more provoked to be serious and faithful in their improving of the same.</w:t>
      </w:r>
    </w:p>
    <w:p w14:paraId="5E938703">
      <w:pPr>
        <w:numPr>
          <w:ilvl w:val="0"/>
          <w:numId w:val="0"/>
        </w:numPr>
        <w:ind w:left="10" w:leftChars="0" w:hanging="10" w:firstLineChars="0"/>
        <w:rPr>
          <w:rFonts w:hint="eastAsia"/>
        </w:rPr>
      </w:pPr>
      <w:r>
        <w:rPr>
          <w:rFonts w:hint="eastAsia"/>
        </w:rPr>
        <w:t>如果这一点被好好思考，牧师们就可以不那么为他们恩赐的分量而焦虑，而更被激动去认真和忠信地善用它们。</w:t>
      </w:r>
    </w:p>
    <w:p w14:paraId="4C0EBC05">
      <w:pPr>
        <w:numPr>
          <w:ilvl w:val="0"/>
          <w:numId w:val="0"/>
        </w:numPr>
        <w:ind w:left="10" w:leftChars="0" w:hanging="10" w:firstLineChars="0"/>
        <w:rPr>
          <w:rFonts w:hint="eastAsia"/>
        </w:rPr>
      </w:pPr>
    </w:p>
    <w:p w14:paraId="6D0CB78C">
      <w:pPr>
        <w:numPr>
          <w:ilvl w:val="0"/>
          <w:numId w:val="0"/>
        </w:numPr>
        <w:ind w:left="10" w:leftChars="0" w:hanging="10" w:firstLineChars="0"/>
        <w:rPr>
          <w:rFonts w:hint="eastAsia"/>
        </w:rPr>
      </w:pPr>
      <w:r>
        <w:rPr>
          <w:rFonts w:hint="eastAsia"/>
        </w:rPr>
        <w:t>Obs. 8. That it is a special mercy, even to be keeped from the common trials that others meet with: there is much mercy in Gods peoples being keeped free from ills, that otherwayes they might be over-mastered with: and it is not by chance or fortune, that the lot of one Church or Person is more easie than the lot of others; but this cometh from the Lords over-ruling Providence, keeping them from that hour of tentation, which in His wisdom is ordered for others; who is therefore humbly and thankfully to be acknowledged in the same.</w:t>
      </w:r>
    </w:p>
    <w:p w14:paraId="1D074551">
      <w:pPr>
        <w:numPr>
          <w:ilvl w:val="0"/>
          <w:numId w:val="0"/>
        </w:numPr>
        <w:ind w:left="10" w:leftChars="0" w:hanging="10" w:firstLineChars="0"/>
        <w:rPr>
          <w:rFonts w:hint="eastAsia"/>
        </w:rPr>
      </w:pPr>
      <w:r>
        <w:rPr>
          <w:rFonts w:hint="eastAsia"/>
        </w:rPr>
        <w:t>观察 8. 即使是免于别人所遇到的普遍试炼，也是一种特别的怜悯：神的子民被保守免于那些他们可能会被压倒的邪恶，其中有极大的怜悯：并且，一个教会或个人的命运比别人的更容易，并非出于偶然或运气；而是来自主掌管的护理，保守他们免于那试探的时候，这在祂的智慧中是为别人所定的；因此，在其中应当谦卑而感恩地承认祂。</w:t>
      </w:r>
    </w:p>
    <w:p w14:paraId="4751BE6F">
      <w:pPr>
        <w:numPr>
          <w:ilvl w:val="0"/>
          <w:numId w:val="0"/>
        </w:numPr>
        <w:ind w:left="10" w:leftChars="0" w:hanging="10" w:firstLineChars="0"/>
        <w:rPr>
          <w:rFonts w:hint="eastAsia"/>
        </w:rPr>
      </w:pPr>
    </w:p>
    <w:p w14:paraId="327F2B39">
      <w:pPr>
        <w:numPr>
          <w:ilvl w:val="0"/>
          <w:numId w:val="0"/>
        </w:numPr>
        <w:ind w:left="10" w:leftChars="0" w:hanging="10" w:firstLineChars="0"/>
        <w:rPr>
          <w:rFonts w:hint="eastAsia"/>
        </w:rPr>
      </w:pPr>
      <w:r>
        <w:rPr>
          <w:rFonts w:hint="eastAsia"/>
        </w:rPr>
        <w:t>Obs. 9. That stedfastnesse in honestie and faithful adherence to Christ and his Truth, do never of themselves involve a people in trials and afflictions; but, in Gods good providence, do often prevent the same: therefore this honest and zealous Church, is kept from a coming from, which was to try all the world beside.</w:t>
      </w:r>
    </w:p>
    <w:p w14:paraId="7291C1E6">
      <w:pPr>
        <w:numPr>
          <w:ilvl w:val="0"/>
          <w:numId w:val="0"/>
        </w:numPr>
        <w:ind w:left="10" w:leftChars="0" w:hanging="10" w:firstLineChars="0"/>
        <w:rPr>
          <w:rFonts w:hint="eastAsia"/>
        </w:rPr>
      </w:pPr>
      <w:r>
        <w:rPr>
          <w:rFonts w:hint="eastAsia"/>
        </w:rPr>
        <w:t>观察 9. 在诚实上的坚定，以及对基督和祂真理的忠信坚持，本身从不使一个民族陷入试炼和苦难；反而，在神美好的护理中，常常能预防这些：因此，这个诚实而热心的教会，被保守免于一场将要试炼全世界的风暴。</w:t>
      </w:r>
    </w:p>
    <w:p w14:paraId="2D7D95F4">
      <w:pPr>
        <w:numPr>
          <w:ilvl w:val="0"/>
          <w:numId w:val="0"/>
        </w:numPr>
        <w:ind w:left="10" w:leftChars="0" w:hanging="10" w:firstLineChars="0"/>
        <w:rPr>
          <w:rFonts w:hint="eastAsia"/>
        </w:rPr>
      </w:pPr>
    </w:p>
    <w:p w14:paraId="0B2EA72D">
      <w:pPr>
        <w:numPr>
          <w:ilvl w:val="0"/>
          <w:numId w:val="0"/>
        </w:numPr>
        <w:ind w:left="10" w:leftChars="0" w:hanging="10" w:firstLineChars="0"/>
        <w:rPr>
          <w:rFonts w:hint="eastAsia"/>
        </w:rPr>
      </w:pPr>
      <w:r>
        <w:rPr>
          <w:rFonts w:hint="eastAsia"/>
        </w:rPr>
        <w:t>Obs. 10. That it is not impossible to God to make open blasphemers real converts, and that sometimes He hath actually done and doth the same.</w:t>
      </w:r>
    </w:p>
    <w:p w14:paraId="07CAF3F4">
      <w:pPr>
        <w:numPr>
          <w:ilvl w:val="0"/>
          <w:numId w:val="0"/>
        </w:numPr>
        <w:ind w:left="10" w:leftChars="0" w:hanging="10" w:firstLineChars="0"/>
        <w:rPr>
          <w:rFonts w:hint="eastAsia"/>
        </w:rPr>
      </w:pPr>
      <w:r>
        <w:rPr>
          <w:rFonts w:hint="eastAsia"/>
        </w:rPr>
        <w:t>观察 10. 对神来说，使公开的亵渎者成为真实的归信者并非不可能，并且有时祂确实已经做了并正在做同样的事。</w:t>
      </w:r>
    </w:p>
    <w:p w14:paraId="5CD0BA70">
      <w:pPr>
        <w:numPr>
          <w:ilvl w:val="0"/>
          <w:numId w:val="0"/>
        </w:numPr>
        <w:ind w:left="10" w:leftChars="0" w:hanging="10" w:firstLineChars="0"/>
        <w:rPr>
          <w:rFonts w:hint="eastAsia"/>
        </w:rPr>
      </w:pPr>
    </w:p>
    <w:p w14:paraId="0B4A631E">
      <w:pPr>
        <w:numPr>
          <w:ilvl w:val="0"/>
          <w:numId w:val="0"/>
        </w:numPr>
        <w:ind w:left="10" w:leftChars="0" w:hanging="10" w:firstLineChars="0"/>
        <w:rPr>
          <w:rFonts w:hint="eastAsia"/>
        </w:rPr>
      </w:pPr>
      <w:r>
        <w:rPr>
          <w:rFonts w:hint="eastAsia"/>
        </w:rPr>
        <w:t>Obs. 11. That when he doth this, it is one of the rarest Gifts that can be bestowed upon a Church, and one of the greatest confirmations that an honest Minister can meet with in his Ministrie; and, in the usual dispensation of Gods Providence, doth attend a Ministers honest, zealous and faithful discharge of his duty in simplicitie.</w:t>
      </w:r>
    </w:p>
    <w:p w14:paraId="7760A1D5">
      <w:pPr>
        <w:numPr>
          <w:ilvl w:val="0"/>
          <w:numId w:val="0"/>
        </w:numPr>
        <w:ind w:left="10" w:leftChars="0" w:hanging="10" w:firstLineChars="0"/>
        <w:rPr>
          <w:rFonts w:hint="eastAsia"/>
        </w:rPr>
      </w:pPr>
      <w:r>
        <w:rPr>
          <w:rFonts w:hint="eastAsia"/>
        </w:rPr>
        <w:t>观察 11. 当祂这样做时，这是能赐给一个教会的最稀有的恩赐之一，也是一个诚实的牧师在他的事工中能遇到的最大确认之一；并且，在神护理的通常施行中，伴随着一个牧师在纯朴中诚实、热心和忠信地履行他的责任。</w:t>
      </w:r>
    </w:p>
    <w:p w14:paraId="38841D7D">
      <w:pPr>
        <w:numPr>
          <w:ilvl w:val="0"/>
          <w:numId w:val="0"/>
        </w:numPr>
        <w:ind w:left="10" w:leftChars="0" w:hanging="10" w:firstLineChars="0"/>
        <w:rPr>
          <w:rFonts w:hint="eastAsia"/>
        </w:rPr>
      </w:pPr>
    </w:p>
    <w:p w14:paraId="2EED6DD7">
      <w:pPr>
        <w:numPr>
          <w:ilvl w:val="0"/>
          <w:numId w:val="0"/>
        </w:numPr>
        <w:ind w:left="10" w:leftChars="0" w:hanging="10" w:firstLineChars="0"/>
        <w:rPr>
          <w:rFonts w:hint="eastAsia"/>
        </w:rPr>
      </w:pPr>
      <w:r>
        <w:rPr>
          <w:rFonts w:hint="eastAsia"/>
        </w:rPr>
        <w:t>Therefore both Ministers and People would not only be animated and encouraged to pray for the same; but also to love and follow honest simplicitie and faithfulnesse, as the most sutable and probable way for attaining the same.</w:t>
      </w:r>
    </w:p>
    <w:p w14:paraId="6C66F80A">
      <w:pPr>
        <w:numPr>
          <w:ilvl w:val="0"/>
          <w:numId w:val="0"/>
        </w:numPr>
        <w:ind w:left="10" w:leftChars="0" w:hanging="10" w:firstLineChars="0"/>
        <w:rPr>
          <w:rFonts w:hint="eastAsia"/>
        </w:rPr>
      </w:pPr>
      <w:r>
        <w:rPr>
          <w:rFonts w:hint="eastAsia"/>
        </w:rPr>
        <w:t>因此，牧师和会众不仅当被激励和鼓励为此祷告；而且也当爱和追求诚实的纯朴和忠信，作为达到此目的的最合适和最可能的方式。</w:t>
      </w:r>
    </w:p>
    <w:p w14:paraId="36CD75FF">
      <w:pPr>
        <w:numPr>
          <w:ilvl w:val="0"/>
          <w:numId w:val="0"/>
        </w:numPr>
        <w:ind w:left="10" w:leftChars="0" w:hanging="10" w:firstLineChars="0"/>
        <w:rPr>
          <w:rFonts w:hint="eastAsia"/>
        </w:rPr>
      </w:pPr>
    </w:p>
    <w:p w14:paraId="5321B6AA">
      <w:pPr>
        <w:numPr>
          <w:ilvl w:val="0"/>
          <w:numId w:val="0"/>
        </w:numPr>
        <w:ind w:left="10" w:leftChars="0" w:hanging="10" w:firstLineChars="0"/>
        <w:rPr>
          <w:rFonts w:hint="eastAsia"/>
        </w:rPr>
      </w:pPr>
      <w:r>
        <w:rPr>
          <w:rFonts w:hint="eastAsia"/>
        </w:rPr>
        <w:t>Obs. 12. That as usually true conversion to God and sincere love to the Saints go together, so also is it found in experience that the more bitternesse hath been against the Ordinances, Saints or Servants of our Lord Jesus, There will be, if conversion be true, the more full and manifest testimonies of respect shewed to them, even often beyond what are shewed from these that have been formerly sincere.</w:t>
      </w:r>
    </w:p>
    <w:p w14:paraId="25192F0F">
      <w:pPr>
        <w:numPr>
          <w:ilvl w:val="0"/>
          <w:numId w:val="0"/>
        </w:numPr>
        <w:ind w:left="10" w:leftChars="0" w:hanging="10" w:firstLineChars="0"/>
        <w:rPr>
          <w:rFonts w:hint="eastAsia"/>
        </w:rPr>
      </w:pPr>
      <w:r>
        <w:rPr>
          <w:rFonts w:hint="eastAsia"/>
        </w:rPr>
        <w:t>观察 12. 正如通常对神的真实归信和对圣徒的真诚之爱是并行的，同样，在经验中也发现，对我们主耶稣的圣礼、圣徒或仆人的苦毒越大，如果归信是真实的，就会有更充分和明显的尊重证据向他们显明，甚至常常超过那些先前就真诚的人所显明的。</w:t>
      </w:r>
    </w:p>
    <w:p w14:paraId="017BD71A">
      <w:pPr>
        <w:numPr>
          <w:ilvl w:val="0"/>
          <w:numId w:val="0"/>
        </w:numPr>
        <w:ind w:left="10" w:leftChars="0" w:hanging="10" w:firstLineChars="0"/>
        <w:rPr>
          <w:rFonts w:hint="eastAsia"/>
        </w:rPr>
      </w:pPr>
    </w:p>
    <w:p w14:paraId="514F4EAE">
      <w:pPr>
        <w:numPr>
          <w:ilvl w:val="0"/>
          <w:numId w:val="0"/>
        </w:numPr>
        <w:ind w:left="10" w:leftChars="0" w:hanging="10" w:firstLineChars="0"/>
        <w:rPr>
          <w:rFonts w:hint="eastAsia"/>
        </w:rPr>
      </w:pPr>
      <w:r>
        <w:rPr>
          <w:rFonts w:hint="eastAsia"/>
        </w:rPr>
        <w:t>Obs. 13. That profane men before their conversion, do not look upon honest simple and Godly followers of God, as so beloved of Him as indeed they are.</w:t>
      </w:r>
    </w:p>
    <w:p w14:paraId="2C48F0F6">
      <w:pPr>
        <w:numPr>
          <w:ilvl w:val="0"/>
          <w:numId w:val="0"/>
        </w:numPr>
        <w:ind w:left="10" w:leftChars="0" w:hanging="10" w:firstLineChars="0"/>
        <w:rPr>
          <w:rFonts w:hint="eastAsia"/>
        </w:rPr>
      </w:pPr>
      <w:r>
        <w:rPr>
          <w:rFonts w:hint="eastAsia"/>
        </w:rPr>
        <w:t>观察 13. 不敬的人在他们归信之前，并不像神那样喜爱那些诚实、纯朴和敬虔地跟从神的人。</w:t>
      </w:r>
    </w:p>
    <w:p w14:paraId="4617A328">
      <w:pPr>
        <w:numPr>
          <w:ilvl w:val="0"/>
          <w:numId w:val="0"/>
        </w:numPr>
        <w:ind w:left="10" w:leftChars="0" w:hanging="10" w:firstLineChars="0"/>
        <w:rPr>
          <w:rFonts w:hint="eastAsia"/>
        </w:rPr>
      </w:pPr>
    </w:p>
    <w:p w14:paraId="10348E3B">
      <w:pPr>
        <w:numPr>
          <w:ilvl w:val="0"/>
          <w:numId w:val="0"/>
        </w:numPr>
        <w:ind w:left="10" w:leftChars="0" w:hanging="10" w:firstLineChars="0"/>
        <w:rPr>
          <w:rFonts w:hint="eastAsia"/>
        </w:rPr>
      </w:pPr>
      <w:r>
        <w:rPr>
          <w:rFonts w:hint="eastAsia"/>
        </w:rPr>
        <w:t>Obs. 14. It is a good token when men are brought in sinceritie, to acknowledge, that it is neither the great men, nor the wise and learned men of the world that are beloved of God; but only the Godly, and all such, whatever their place or parts be.</w:t>
      </w:r>
    </w:p>
    <w:p w14:paraId="345CB272">
      <w:pPr>
        <w:numPr>
          <w:ilvl w:val="0"/>
          <w:numId w:val="0"/>
        </w:numPr>
        <w:ind w:left="10" w:leftChars="0" w:hanging="10" w:firstLineChars="0"/>
        <w:rPr>
          <w:rFonts w:hint="eastAsia"/>
        </w:rPr>
      </w:pPr>
      <w:r>
        <w:rPr>
          <w:rFonts w:hint="eastAsia"/>
        </w:rPr>
        <w:t>观察 14. 当人被真诚地带到承认，蒙神所爱的并非世上的伟人，也非智慧和有学问的人；而只有敬虔的人，以及所有这样的人，无论他们的地位或才干如何时，这是一个好兆头。</w:t>
      </w:r>
    </w:p>
    <w:p w14:paraId="13538C3F">
      <w:pPr>
        <w:numPr>
          <w:ilvl w:val="0"/>
          <w:numId w:val="0"/>
        </w:numPr>
        <w:ind w:left="10" w:leftChars="0" w:hanging="10" w:firstLineChars="0"/>
        <w:rPr>
          <w:rFonts w:hint="eastAsia"/>
        </w:rPr>
      </w:pPr>
    </w:p>
    <w:p w14:paraId="70CB9479">
      <w:pPr>
        <w:numPr>
          <w:ilvl w:val="0"/>
          <w:numId w:val="0"/>
        </w:numPr>
        <w:ind w:left="10" w:leftChars="0" w:hanging="10" w:firstLineChars="0"/>
        <w:rPr>
          <w:rFonts w:hint="eastAsia"/>
        </w:rPr>
      </w:pPr>
      <w:r>
        <w:rPr>
          <w:rFonts w:hint="eastAsia"/>
        </w:rPr>
        <w:t>Obs. 15. The right impression of Godlinesse in a Person or Church is not to conceive such and such to be more deserving than others; but to be more beloved of God: which is the great fountain of all the rest.</w:t>
      </w:r>
    </w:p>
    <w:p w14:paraId="75950BEE">
      <w:pPr>
        <w:numPr>
          <w:ilvl w:val="0"/>
          <w:numId w:val="0"/>
        </w:numPr>
        <w:ind w:left="10" w:leftChars="0" w:hanging="10" w:firstLineChars="0"/>
        <w:rPr>
          <w:rFonts w:hint="eastAsia"/>
        </w:rPr>
      </w:pPr>
      <w:r>
        <w:rPr>
          <w:rFonts w:hint="eastAsia"/>
        </w:rPr>
        <w:t>观察 15. 对一个人或一个教会的敬虔的正确印象，并非认为某某人比别人更应得；而是认为他们更蒙神的爱：这是所有其余事物的大源泉。</w:t>
      </w:r>
    </w:p>
    <w:p w14:paraId="4EA24962">
      <w:pPr>
        <w:numPr>
          <w:ilvl w:val="0"/>
          <w:numId w:val="0"/>
        </w:numPr>
        <w:ind w:left="10" w:leftChars="0" w:hanging="10" w:firstLineChars="0"/>
        <w:rPr>
          <w:rFonts w:hint="eastAsia"/>
        </w:rPr>
      </w:pPr>
    </w:p>
    <w:p w14:paraId="2861C5A4">
      <w:pPr>
        <w:pStyle w:val="3"/>
        <w:bidi w:val="0"/>
        <w:rPr>
          <w:rFonts w:hint="eastAsia"/>
        </w:rPr>
      </w:pPr>
      <w:r>
        <w:rPr>
          <w:rFonts w:hint="eastAsia"/>
        </w:rPr>
        <w:t>Concerning Ministeriall qualifications</w:t>
      </w:r>
    </w:p>
    <w:p w14:paraId="313C64C6">
      <w:pPr>
        <w:pStyle w:val="3"/>
        <w:bidi w:val="0"/>
        <w:rPr>
          <w:rFonts w:hint="eastAsia"/>
        </w:rPr>
      </w:pPr>
      <w:r>
        <w:rPr>
          <w:rFonts w:hint="eastAsia"/>
        </w:rPr>
        <w:t>关于牧职的资格</w:t>
      </w:r>
    </w:p>
    <w:p w14:paraId="30E9377E">
      <w:pPr>
        <w:numPr>
          <w:ilvl w:val="0"/>
          <w:numId w:val="0"/>
        </w:numPr>
        <w:ind w:left="10" w:leftChars="0" w:hanging="10" w:firstLineChars="0"/>
        <w:rPr>
          <w:rFonts w:hint="eastAsia"/>
        </w:rPr>
      </w:pPr>
    </w:p>
    <w:p w14:paraId="67A9F8A9">
      <w:pPr>
        <w:numPr>
          <w:ilvl w:val="0"/>
          <w:numId w:val="0"/>
        </w:numPr>
        <w:ind w:left="10" w:leftChars="0" w:hanging="10" w:firstLineChars="0"/>
        <w:rPr>
          <w:rFonts w:hint="eastAsia"/>
        </w:rPr>
      </w:pPr>
      <w:r>
        <w:rPr>
          <w:rFonts w:hint="eastAsia"/>
        </w:rPr>
        <w:t>IF we will compare the Angels of these three Churches in this</w:t>
      </w:r>
    </w:p>
    <w:p w14:paraId="516EC9E5">
      <w:pPr>
        <w:numPr>
          <w:ilvl w:val="0"/>
          <w:numId w:val="0"/>
        </w:numPr>
        <w:ind w:left="10" w:leftChars="0" w:hanging="10" w:firstLineChars="0"/>
        <w:rPr>
          <w:rFonts w:hint="eastAsia"/>
        </w:rPr>
      </w:pPr>
      <w:r>
        <w:rPr>
          <w:rFonts w:hint="eastAsia"/>
        </w:rPr>
        <w:t>Chapter together, we will find great difference: these of Sardis and Laodicea, it is like, had many gifts, which made the first get a name from others, and the last to esteem of himself; yet hath none of them a great commendation for grace but the contrary; He of Sardis had a name, but was dead; and his works (what ever they appeared to men) were not perfect before God: what he of Laodicea was, that Epistle also will clear.</w:t>
      </w:r>
    </w:p>
    <w:p w14:paraId="6F2E32A2">
      <w:pPr>
        <w:numPr>
          <w:ilvl w:val="0"/>
          <w:numId w:val="0"/>
        </w:numPr>
        <w:ind w:left="10" w:leftChars="0" w:hanging="10" w:firstLineChars="0"/>
        <w:rPr>
          <w:rFonts w:hint="eastAsia"/>
        </w:rPr>
      </w:pPr>
      <w:r>
        <w:rPr>
          <w:rFonts w:hint="eastAsia"/>
        </w:rPr>
        <w:t>如果我们比较本章这三个教会的使者，将会发现很大的差异：撒狄和老底嘉的使者，很可能有许多恩赐，这使得前者从别人那里得了名声，后者则自高自大；然而他们中没有一个因恩典而得到很大的称赞，反而恰恰相反；撒狄的使者有名声，却是死的；他的行为（无论在人看来如何）在神面前不完全：老底嘉的使者如何，那封书信也将澄清。</w:t>
      </w:r>
    </w:p>
    <w:p w14:paraId="00C7B41A">
      <w:pPr>
        <w:numPr>
          <w:ilvl w:val="0"/>
          <w:numId w:val="0"/>
        </w:numPr>
        <w:ind w:left="10" w:leftChars="0" w:hanging="10" w:firstLineChars="0"/>
        <w:rPr>
          <w:rFonts w:hint="eastAsia"/>
        </w:rPr>
      </w:pPr>
    </w:p>
    <w:p w14:paraId="5186D02A">
      <w:pPr>
        <w:numPr>
          <w:ilvl w:val="0"/>
          <w:numId w:val="0"/>
        </w:numPr>
        <w:ind w:left="10" w:leftChars="0" w:hanging="10" w:firstLineChars="0"/>
        <w:rPr>
          <w:rFonts w:hint="eastAsia"/>
        </w:rPr>
      </w:pPr>
      <w:r>
        <w:rPr>
          <w:rFonts w:hint="eastAsia"/>
        </w:rPr>
        <w:t>And for fruit, the Angel of Sardis hath little, but a few names; and it is like he of Laodicea had lesse or none at all.</w:t>
      </w:r>
    </w:p>
    <w:p w14:paraId="0D711B46">
      <w:pPr>
        <w:numPr>
          <w:ilvl w:val="0"/>
          <w:numId w:val="0"/>
        </w:numPr>
        <w:ind w:left="10" w:leftChars="0" w:hanging="10" w:firstLineChars="0"/>
        <w:rPr>
          <w:rFonts w:hint="eastAsia"/>
        </w:rPr>
      </w:pPr>
      <w:r>
        <w:rPr>
          <w:rFonts w:hint="eastAsia"/>
        </w:rPr>
        <w:t>至于果子，撒狄的使者很少，只有几个名；而老底嘉的使者很可能更少，或者根本没有。</w:t>
      </w:r>
    </w:p>
    <w:p w14:paraId="1F0F78DD">
      <w:pPr>
        <w:numPr>
          <w:ilvl w:val="0"/>
          <w:numId w:val="0"/>
        </w:numPr>
        <w:ind w:left="10" w:leftChars="0" w:hanging="10" w:firstLineChars="0"/>
        <w:rPr>
          <w:rFonts w:hint="eastAsia"/>
        </w:rPr>
      </w:pPr>
    </w:p>
    <w:p w14:paraId="3EFD3EB4">
      <w:pPr>
        <w:numPr>
          <w:ilvl w:val="0"/>
          <w:numId w:val="0"/>
        </w:numPr>
        <w:ind w:left="10" w:leftChars="0" w:hanging="10" w:firstLineChars="0"/>
        <w:rPr>
          <w:rFonts w:hint="eastAsia"/>
        </w:rPr>
      </w:pPr>
      <w:r>
        <w:rPr>
          <w:rFonts w:hint="eastAsia"/>
        </w:rPr>
        <w:t>The Angel of Philadelphia again, is in all these three contrary: he hath few parts, but a little strength; yet hath a good testimony of honesty and successe.</w:t>
      </w:r>
    </w:p>
    <w:p w14:paraId="5423B230">
      <w:pPr>
        <w:numPr>
          <w:ilvl w:val="0"/>
          <w:numId w:val="0"/>
        </w:numPr>
        <w:ind w:left="10" w:leftChars="0" w:hanging="10" w:firstLineChars="0"/>
        <w:rPr>
          <w:rFonts w:hint="eastAsia"/>
        </w:rPr>
      </w:pPr>
      <w:r>
        <w:rPr>
          <w:rFonts w:hint="eastAsia"/>
        </w:rPr>
        <w:t>非拉铁非的使者，在这三方面都恰恰相反：他才干不多，只有一点力量；然而却有诚实和成功的良好见证。</w:t>
      </w:r>
    </w:p>
    <w:p w14:paraId="52A7BB72">
      <w:pPr>
        <w:numPr>
          <w:ilvl w:val="0"/>
          <w:numId w:val="0"/>
        </w:numPr>
        <w:ind w:left="10" w:leftChars="0" w:hanging="10" w:firstLineChars="0"/>
        <w:rPr>
          <w:rFonts w:hint="eastAsia"/>
        </w:rPr>
      </w:pPr>
    </w:p>
    <w:p w14:paraId="1EA9F551">
      <w:pPr>
        <w:numPr>
          <w:ilvl w:val="0"/>
          <w:numId w:val="0"/>
        </w:numPr>
        <w:ind w:left="10" w:leftChars="0" w:hanging="10" w:firstLineChars="0"/>
        <w:rPr>
          <w:rFonts w:hint="eastAsia"/>
        </w:rPr>
      </w:pPr>
      <w:r>
        <w:rPr>
          <w:rFonts w:hint="eastAsia"/>
        </w:rPr>
        <w:t>Whence may we not only gather, 1. That there are different measures of gifts amongst Ministers.</w:t>
      </w:r>
    </w:p>
    <w:p w14:paraId="31677AEC">
      <w:pPr>
        <w:numPr>
          <w:ilvl w:val="0"/>
          <w:numId w:val="0"/>
        </w:numPr>
        <w:ind w:left="10" w:leftChars="0" w:hanging="10" w:firstLineChars="0"/>
        <w:rPr>
          <w:rFonts w:hint="eastAsia"/>
        </w:rPr>
      </w:pPr>
      <w:r>
        <w:rPr>
          <w:rFonts w:hint="eastAsia"/>
        </w:rPr>
        <w:t>由此，我们不仅可以得出结论，1. 牧师中间有不同程度的恩赐。</w:t>
      </w:r>
    </w:p>
    <w:p w14:paraId="4CD8028C">
      <w:pPr>
        <w:numPr>
          <w:ilvl w:val="0"/>
          <w:numId w:val="0"/>
        </w:numPr>
        <w:ind w:left="10" w:leftChars="0" w:hanging="10" w:firstLineChars="0"/>
        <w:rPr>
          <w:rFonts w:hint="eastAsia"/>
        </w:rPr>
      </w:pPr>
    </w:p>
    <w:p w14:paraId="4972DA25">
      <w:pPr>
        <w:numPr>
          <w:ilvl w:val="0"/>
          <w:numId w:val="0"/>
        </w:numPr>
        <w:ind w:left="10" w:leftChars="0" w:hanging="10" w:firstLineChars="0"/>
        <w:rPr>
          <w:rFonts w:hint="eastAsia"/>
        </w:rPr>
      </w:pPr>
      <w:r>
        <w:rPr>
          <w:rFonts w:hint="eastAsia"/>
        </w:rPr>
        <w:t>And, 2. That some are more honest than others And, 3. That that the most honest have often the meanest gifts in appearance; and who have greatest gifts, often are least conscionable in the improving of them.</w:t>
      </w:r>
    </w:p>
    <w:p w14:paraId="1FCB935E">
      <w:pPr>
        <w:numPr>
          <w:ilvl w:val="0"/>
          <w:numId w:val="0"/>
        </w:numPr>
        <w:ind w:left="10" w:leftChars="0" w:hanging="10" w:firstLineChars="0"/>
        <w:rPr>
          <w:rFonts w:hint="eastAsia"/>
        </w:rPr>
      </w:pPr>
      <w:r>
        <w:rPr>
          <w:rFonts w:hint="eastAsia"/>
        </w:rPr>
        <w:t>并且，2. 一些人比另一些人更诚实。并且，3. 最诚实的人常常在表面上有最微小的恩赐；而那些有最大恩赐的人，常常在善用它们时最不凭良心。</w:t>
      </w:r>
    </w:p>
    <w:p w14:paraId="5DDB0965">
      <w:pPr>
        <w:numPr>
          <w:ilvl w:val="0"/>
          <w:numId w:val="0"/>
        </w:numPr>
        <w:ind w:left="10" w:leftChars="0" w:hanging="10" w:firstLineChars="0"/>
        <w:rPr>
          <w:rFonts w:hint="eastAsia"/>
        </w:rPr>
      </w:pPr>
    </w:p>
    <w:p w14:paraId="4B438622">
      <w:pPr>
        <w:numPr>
          <w:ilvl w:val="0"/>
          <w:numId w:val="0"/>
        </w:numPr>
        <w:ind w:left="10" w:leftChars="0" w:hanging="10" w:firstLineChars="0"/>
        <w:rPr>
          <w:rFonts w:hint="eastAsia"/>
        </w:rPr>
      </w:pPr>
      <w:r>
        <w:rPr>
          <w:rFonts w:hint="eastAsia"/>
        </w:rPr>
        <w:t>And, 4. That a sincere honest Minister may have very mean gifts, either considered in themselves, or as being compared with others; and yet may be more faithfull in improving of them, be more accepted of by Jesus Christ with his small measure, and have moe fruits and greater successe, than others of more shining gifts without tendernesse in their walk: But we may also have occasion to enquire, what qualifications are requisite in a Minister of the Gospel?</w:t>
      </w:r>
    </w:p>
    <w:p w14:paraId="26B72C81">
      <w:pPr>
        <w:numPr>
          <w:ilvl w:val="0"/>
          <w:numId w:val="0"/>
        </w:numPr>
        <w:ind w:left="10" w:leftChars="0" w:hanging="10" w:firstLineChars="0"/>
        <w:rPr>
          <w:rFonts w:hint="eastAsia"/>
        </w:rPr>
      </w:pPr>
      <w:r>
        <w:rPr>
          <w:rFonts w:hint="eastAsia"/>
        </w:rPr>
        <w:t>并且，4. 一个真诚诚实的牧师可能有非常微小的恩赐，无论是就其本身而言，还是与别人相比；然而他可能在善用它们上更忠信，以他微小的分量更蒙耶稣基督的悦纳，并有更多的果子和更大的成功，胜过那些恩赐更闪亮，但在行事为人上没有温柔的人：但我们也可以有机会探究，一个福音的牧师需要什么资格？</w:t>
      </w:r>
    </w:p>
    <w:p w14:paraId="7A1F8E7A">
      <w:pPr>
        <w:numPr>
          <w:ilvl w:val="0"/>
          <w:numId w:val="0"/>
        </w:numPr>
        <w:ind w:left="10" w:leftChars="0" w:hanging="10" w:firstLineChars="0"/>
        <w:rPr>
          <w:rFonts w:hint="eastAsia"/>
        </w:rPr>
      </w:pPr>
    </w:p>
    <w:p w14:paraId="4F0A2493">
      <w:pPr>
        <w:numPr>
          <w:ilvl w:val="0"/>
          <w:numId w:val="0"/>
        </w:numPr>
        <w:ind w:left="10" w:leftChars="0" w:hanging="10" w:firstLineChars="0"/>
        <w:rPr>
          <w:rFonts w:hint="eastAsia"/>
        </w:rPr>
      </w:pPr>
      <w:r>
        <w:rPr>
          <w:rFonts w:hint="eastAsia"/>
        </w:rPr>
        <w:t>and particularly, if Learning be any way usefull to a Minister? or, if it be not rather hurtfull, seing weak Philadelphia is so commended, when others are reproved?</w:t>
      </w:r>
    </w:p>
    <w:p w14:paraId="234F3376">
      <w:pPr>
        <w:numPr>
          <w:ilvl w:val="0"/>
          <w:numId w:val="0"/>
        </w:numPr>
        <w:ind w:left="10" w:leftChars="0" w:hanging="10" w:firstLineChars="0"/>
        <w:rPr>
          <w:rFonts w:hint="eastAsia"/>
        </w:rPr>
      </w:pPr>
      <w:r>
        <w:rPr>
          <w:rFonts w:hint="eastAsia"/>
        </w:rPr>
        <w:t>特别是，学问对一个牧师是否有任何用处？或者，既然软弱的非拉铁非被如此称赞，而其他人则被责备，学问是否反而有害？</w:t>
      </w:r>
    </w:p>
    <w:p w14:paraId="52EB318C">
      <w:pPr>
        <w:numPr>
          <w:ilvl w:val="0"/>
          <w:numId w:val="0"/>
        </w:numPr>
        <w:ind w:left="10" w:leftChars="0" w:hanging="10" w:firstLineChars="0"/>
        <w:rPr>
          <w:rFonts w:hint="eastAsia"/>
        </w:rPr>
      </w:pPr>
    </w:p>
    <w:p w14:paraId="168B1B60">
      <w:pPr>
        <w:numPr>
          <w:ilvl w:val="0"/>
          <w:numId w:val="0"/>
        </w:numPr>
        <w:ind w:left="10" w:leftChars="0" w:hanging="10" w:firstLineChars="0"/>
        <w:rPr>
          <w:rFonts w:hint="eastAsia"/>
        </w:rPr>
      </w:pPr>
      <w:r>
        <w:rPr>
          <w:rFonts w:hint="eastAsia"/>
        </w:rPr>
        <w:t>or, if grace ought to be reckoned amongst ministerial qualifications? There are here extrems, some giving too much to Learning, and to little to Grace, and others doing the contrary.</w:t>
      </w:r>
    </w:p>
    <w:p w14:paraId="19C685FA">
      <w:pPr>
        <w:numPr>
          <w:ilvl w:val="0"/>
          <w:numId w:val="0"/>
        </w:numPr>
        <w:ind w:left="10" w:leftChars="0" w:hanging="10" w:firstLineChars="0"/>
        <w:rPr>
          <w:rFonts w:hint="eastAsia"/>
        </w:rPr>
      </w:pPr>
      <w:r>
        <w:rPr>
          <w:rFonts w:hint="eastAsia"/>
        </w:rPr>
        <w:t>或者，恩典是否应当被算为牧职的资格？这里有极端，一些人过分看重学问，而轻看恩典，另一些人则相反。</w:t>
      </w:r>
    </w:p>
    <w:p w14:paraId="6E2BF265">
      <w:pPr>
        <w:numPr>
          <w:ilvl w:val="0"/>
          <w:numId w:val="0"/>
        </w:numPr>
        <w:ind w:left="10" w:leftChars="0" w:hanging="10" w:firstLineChars="0"/>
        <w:rPr>
          <w:rFonts w:hint="eastAsia"/>
        </w:rPr>
      </w:pPr>
    </w:p>
    <w:p w14:paraId="25436466">
      <w:pPr>
        <w:numPr>
          <w:ilvl w:val="0"/>
          <w:numId w:val="0"/>
        </w:numPr>
        <w:ind w:left="10" w:leftChars="0" w:hanging="10" w:firstLineChars="0"/>
        <w:rPr>
          <w:rFonts w:hint="eastAsia"/>
        </w:rPr>
      </w:pPr>
      <w:r>
        <w:rPr>
          <w:rFonts w:hint="eastAsia"/>
        </w:rPr>
        <w:t>These are not then to be looked on as inconsistent; but as agreeing well together for, it is not the Angel of Sardis his reproof, that he had a name or gifs; but that he was unanswerable so them: nor is it Philadelphia's commendation, that he had a little strength; but that he improved well that little which he had: otherwise, one talent may be hid and abused as well as five.</w:t>
      </w:r>
    </w:p>
    <w:p w14:paraId="6C85684D">
      <w:pPr>
        <w:numPr>
          <w:ilvl w:val="0"/>
          <w:numId w:val="0"/>
        </w:numPr>
        <w:ind w:left="10" w:leftChars="0" w:hanging="10" w:firstLineChars="0"/>
        <w:rPr>
          <w:rFonts w:hint="eastAsia"/>
        </w:rPr>
      </w:pPr>
      <w:r>
        <w:rPr>
          <w:rFonts w:hint="eastAsia"/>
        </w:rPr>
        <w:t>那么，这些不应被看作是不一致的；而是彼此和谐的，因为，并非撒狄使者的责备在于他有名声或恩赐；而在于他与它们不相称：也并非非拉铁非的称赞在于他有一点力量；而在于他善用了他所拥有的那一点：否则，一个他连得也可能被隐藏和滥用，如同五个他連得一样。</w:t>
      </w:r>
    </w:p>
    <w:p w14:paraId="3DC6B461">
      <w:pPr>
        <w:numPr>
          <w:ilvl w:val="0"/>
          <w:numId w:val="0"/>
        </w:numPr>
        <w:ind w:left="10" w:leftChars="0" w:hanging="10" w:firstLineChars="0"/>
        <w:rPr>
          <w:rFonts w:hint="eastAsia"/>
        </w:rPr>
      </w:pPr>
    </w:p>
    <w:p w14:paraId="4C67BD78">
      <w:pPr>
        <w:numPr>
          <w:ilvl w:val="0"/>
          <w:numId w:val="0"/>
        </w:numPr>
        <w:ind w:left="10" w:leftChars="0" w:hanging="10" w:firstLineChars="0"/>
        <w:rPr>
          <w:rFonts w:hint="eastAsia"/>
        </w:rPr>
      </w:pPr>
      <w:r>
        <w:rPr>
          <w:rFonts w:hint="eastAsia"/>
        </w:rPr>
        <w:t>To speak a word therefore to the thing we conceive that these three are necessary for the compleat qualifying of a Minister, or, of one of the Ministery, to wit, 1. Gifts. 2. Learning. 3. Grace.</w:t>
      </w:r>
    </w:p>
    <w:p w14:paraId="69F7166C">
      <w:pPr>
        <w:numPr>
          <w:ilvl w:val="0"/>
          <w:numId w:val="0"/>
        </w:numPr>
        <w:ind w:left="10" w:leftChars="0" w:hanging="10" w:firstLineChars="0"/>
        <w:rPr>
          <w:rFonts w:hint="eastAsia"/>
        </w:rPr>
      </w:pPr>
      <w:r>
        <w:rPr>
          <w:rFonts w:hint="eastAsia"/>
        </w:rPr>
        <w:t>因此，就此事说几句，我们认为这三样对于一个牧师，或一个事工人员的完全资格是必要的，即，1. 恩赐。2. 学问。3. 恩典。</w:t>
      </w:r>
    </w:p>
    <w:p w14:paraId="76A8C732">
      <w:pPr>
        <w:numPr>
          <w:ilvl w:val="0"/>
          <w:numId w:val="0"/>
        </w:numPr>
        <w:ind w:left="10" w:leftChars="0" w:hanging="10" w:firstLineChars="0"/>
        <w:rPr>
          <w:rFonts w:hint="eastAsia"/>
        </w:rPr>
      </w:pPr>
    </w:p>
    <w:p w14:paraId="18347625">
      <w:pPr>
        <w:numPr>
          <w:ilvl w:val="0"/>
          <w:numId w:val="0"/>
        </w:numPr>
        <w:ind w:left="10" w:leftChars="0" w:hanging="10" w:firstLineChars="0"/>
        <w:rPr>
          <w:rFonts w:hint="eastAsia"/>
        </w:rPr>
      </w:pPr>
      <w:r>
        <w:rPr>
          <w:rFonts w:hint="eastAsia"/>
        </w:rPr>
        <w:t>The second helpeth to mannage the first; the third sanctifieth both: and maketh them lavell at the right end and mark.</w:t>
      </w:r>
    </w:p>
    <w:p w14:paraId="6038EBF6">
      <w:pPr>
        <w:numPr>
          <w:ilvl w:val="0"/>
          <w:numId w:val="0"/>
        </w:numPr>
        <w:ind w:left="10" w:leftChars="0" w:hanging="10" w:firstLineChars="0"/>
        <w:rPr>
          <w:rFonts w:hint="eastAsia"/>
        </w:rPr>
      </w:pPr>
      <w:r>
        <w:rPr>
          <w:rFonts w:hint="eastAsia"/>
        </w:rPr>
        <w:t>第二样帮助管理第一样；第三样使两者成圣：并使它们对准正确的目标和标记。</w:t>
      </w:r>
    </w:p>
    <w:p w14:paraId="04D0B2B2">
      <w:pPr>
        <w:numPr>
          <w:ilvl w:val="0"/>
          <w:numId w:val="0"/>
        </w:numPr>
        <w:ind w:left="10" w:leftChars="0" w:hanging="10" w:firstLineChars="0"/>
        <w:rPr>
          <w:rFonts w:hint="eastAsia"/>
        </w:rPr>
      </w:pPr>
    </w:p>
    <w:p w14:paraId="5977DC06">
      <w:pPr>
        <w:numPr>
          <w:ilvl w:val="0"/>
          <w:numId w:val="0"/>
        </w:numPr>
        <w:ind w:left="10" w:leftChars="0" w:hanging="10" w:firstLineChars="0"/>
        <w:rPr>
          <w:rFonts w:hint="eastAsia"/>
        </w:rPr>
      </w:pPr>
      <w:r>
        <w:rPr>
          <w:rFonts w:hint="eastAsia"/>
        </w:rPr>
        <w:t>Yet take these advertisements, 1. That there are degrees in all these, and that we intend not to stint to any rigid measure or degree in any of them. 2.</w:t>
      </w:r>
    </w:p>
    <w:p w14:paraId="730CAD99">
      <w:pPr>
        <w:numPr>
          <w:ilvl w:val="0"/>
          <w:numId w:val="0"/>
        </w:numPr>
        <w:ind w:left="10" w:leftChars="0" w:hanging="10" w:firstLineChars="0"/>
        <w:rPr>
          <w:rFonts w:hint="eastAsia"/>
        </w:rPr>
      </w:pPr>
      <w:r>
        <w:rPr>
          <w:rFonts w:hint="eastAsia"/>
        </w:rPr>
        <w:t>然而，请注意这些告诫，1. 所有这些都有程度之分，我们并非意图在其中任何一项上设定任何严格的尺度或程度。2.</w:t>
      </w:r>
    </w:p>
    <w:p w14:paraId="10BA1387">
      <w:pPr>
        <w:numPr>
          <w:ilvl w:val="0"/>
          <w:numId w:val="0"/>
        </w:numPr>
        <w:ind w:left="10" w:leftChars="0" w:hanging="10" w:firstLineChars="0"/>
        <w:rPr>
          <w:rFonts w:hint="eastAsia"/>
        </w:rPr>
      </w:pPr>
    </w:p>
    <w:p w14:paraId="379CB993">
      <w:pPr>
        <w:numPr>
          <w:ilvl w:val="0"/>
          <w:numId w:val="0"/>
        </w:numPr>
        <w:ind w:left="10" w:leftChars="0" w:hanging="10" w:firstLineChars="0"/>
        <w:rPr>
          <w:rFonts w:hint="eastAsia"/>
        </w:rPr>
      </w:pPr>
      <w:r>
        <w:rPr>
          <w:rFonts w:hint="eastAsia"/>
        </w:rPr>
        <w:t>That although they be necessary; yet not equally, nor after the same manner, the first two being necessary to the esse, or being of ministeriall qualifications; the last belonging to the bene esse, or to the well and integrall being thereof, as will afterward appear.</w:t>
      </w:r>
    </w:p>
    <w:p w14:paraId="67C6B692">
      <w:pPr>
        <w:numPr>
          <w:ilvl w:val="0"/>
          <w:numId w:val="0"/>
        </w:numPr>
        <w:ind w:left="10" w:leftChars="0" w:hanging="10" w:firstLineChars="0"/>
        <w:rPr>
          <w:rFonts w:hint="eastAsia"/>
        </w:rPr>
      </w:pPr>
      <w:r>
        <w:rPr>
          <w:rFonts w:hint="eastAsia"/>
        </w:rPr>
        <w:t>虽然它们是必要的；然而并非同等，也并非以同样的方式，前两者是牧职资格的存在或本质所必需的；后者则属于其良好和完整的存在，这一点将在后面显明。</w:t>
      </w:r>
    </w:p>
    <w:p w14:paraId="49BEA751">
      <w:pPr>
        <w:numPr>
          <w:ilvl w:val="0"/>
          <w:numId w:val="0"/>
        </w:numPr>
        <w:ind w:left="10" w:leftChars="0" w:hanging="10" w:firstLineChars="0"/>
        <w:rPr>
          <w:rFonts w:hint="eastAsia"/>
        </w:rPr>
      </w:pPr>
    </w:p>
    <w:p w14:paraId="19D8966F">
      <w:pPr>
        <w:numPr>
          <w:ilvl w:val="0"/>
          <w:numId w:val="0"/>
        </w:numPr>
        <w:ind w:left="10" w:leftChars="0" w:hanging="10" w:firstLineChars="0"/>
        <w:rPr>
          <w:rFonts w:hint="eastAsia"/>
        </w:rPr>
      </w:pPr>
      <w:r>
        <w:rPr>
          <w:rFonts w:hint="eastAsia"/>
        </w:rPr>
        <w:t>By gifts, we understand a fitnesse given of God, whereby one is capacitated for such a Calling and although by improving, it may encrease; yet we conceive that it is in it self no acquired thing simply, but is like a Stock or a Talent that is given to Trade with in such a Station: and therefore by no pains, skill, or art, can be attained, where it is not given.</w:t>
      </w:r>
    </w:p>
    <w:p w14:paraId="20F27A52">
      <w:pPr>
        <w:numPr>
          <w:ilvl w:val="0"/>
          <w:numId w:val="0"/>
        </w:numPr>
        <w:ind w:left="10" w:leftChars="0" w:hanging="10" w:firstLineChars="0"/>
        <w:rPr>
          <w:rFonts w:hint="eastAsia"/>
        </w:rPr>
      </w:pPr>
      <w:r>
        <w:rPr>
          <w:rFonts w:hint="eastAsia"/>
        </w:rPr>
        <w:t>我们对“恩赐”的理解是，神所赐的一种合适性，藉此，一个人能胜任这样的呼召，虽然通过善用，它可以增长；然而我们认为它本身并非简单地是后天获得的，而是像一个本钱或他连得，被赐予在这样的岗位上做生意：因此，在没有被赐予的地方，是无法通过任何辛劳、技巧或艺术来获得的。</w:t>
      </w:r>
    </w:p>
    <w:p w14:paraId="09991AFC">
      <w:pPr>
        <w:numPr>
          <w:ilvl w:val="0"/>
          <w:numId w:val="0"/>
        </w:numPr>
        <w:ind w:left="10" w:leftChars="0" w:hanging="10" w:firstLineChars="0"/>
        <w:rPr>
          <w:rFonts w:hint="eastAsia"/>
        </w:rPr>
      </w:pPr>
    </w:p>
    <w:p w14:paraId="6016ECCE">
      <w:pPr>
        <w:numPr>
          <w:ilvl w:val="0"/>
          <w:numId w:val="0"/>
        </w:numPr>
        <w:ind w:left="10" w:leftChars="0" w:hanging="10" w:firstLineChars="0"/>
        <w:rPr>
          <w:rFonts w:hint="eastAsia"/>
        </w:rPr>
      </w:pPr>
      <w:r>
        <w:rPr>
          <w:rFonts w:hint="eastAsia"/>
        </w:rPr>
        <w:t>Hence it is peculiarly called a gift: and of Christs giving Ephes. 4:12, 1 Cor. 12 and 14, 1 Tim. 4:14 and 2 Tim. 1:6.</w:t>
      </w:r>
    </w:p>
    <w:p w14:paraId="569A3691">
      <w:pPr>
        <w:numPr>
          <w:ilvl w:val="0"/>
          <w:numId w:val="0"/>
        </w:numPr>
        <w:ind w:left="10" w:leftChars="0" w:hanging="10" w:firstLineChars="0"/>
        <w:rPr>
          <w:rFonts w:hint="eastAsia"/>
        </w:rPr>
      </w:pPr>
      <w:r>
        <w:rPr>
          <w:rFonts w:hint="eastAsia"/>
        </w:rPr>
        <w:t>因此，它特别被称为“恩赐”：并且是基督所赐的，以弗所书4:12，哥林多前书12和14章，提摩太前书4:14和提摩太后书1:6。</w:t>
      </w:r>
    </w:p>
    <w:p w14:paraId="7A6DE94A">
      <w:pPr>
        <w:numPr>
          <w:ilvl w:val="0"/>
          <w:numId w:val="0"/>
        </w:numPr>
        <w:ind w:left="10" w:leftChars="0" w:hanging="10" w:firstLineChars="0"/>
        <w:rPr>
          <w:rFonts w:hint="eastAsia"/>
        </w:rPr>
      </w:pPr>
    </w:p>
    <w:p w14:paraId="6DB3A618">
      <w:pPr>
        <w:numPr>
          <w:ilvl w:val="0"/>
          <w:numId w:val="0"/>
        </w:numPr>
        <w:ind w:left="10" w:leftChars="0" w:hanging="10" w:firstLineChars="0"/>
        <w:rPr>
          <w:rFonts w:hint="eastAsia"/>
        </w:rPr>
      </w:pPr>
      <w:r>
        <w:rPr>
          <w:rFonts w:hint="eastAsia"/>
        </w:rPr>
        <w:t>The Apostle comprehendeth it in that word διδἀκτικός, apt to Teach, 1 Tim. 3. And we may take it up in these three; 1.</w:t>
      </w:r>
    </w:p>
    <w:p w14:paraId="3C134C91">
      <w:pPr>
        <w:numPr>
          <w:ilvl w:val="0"/>
          <w:numId w:val="0"/>
        </w:numPr>
        <w:ind w:left="10" w:leftChars="0" w:hanging="10" w:firstLineChars="0"/>
        <w:rPr>
          <w:rFonts w:hint="eastAsia"/>
        </w:rPr>
      </w:pPr>
      <w:r>
        <w:rPr>
          <w:rFonts w:hint="eastAsia"/>
        </w:rPr>
        <w:t>使徒用 διδἀκτικός 这个词来概括它，“善于教导”，提摩太前书3章。我们可以从这三方面来理解它；1.</w:t>
      </w:r>
    </w:p>
    <w:p w14:paraId="1FBCC10F">
      <w:pPr>
        <w:numPr>
          <w:ilvl w:val="0"/>
          <w:numId w:val="0"/>
        </w:numPr>
        <w:ind w:left="10" w:leftChars="0" w:hanging="10" w:firstLineChars="0"/>
        <w:rPr>
          <w:rFonts w:hint="eastAsia"/>
        </w:rPr>
      </w:pPr>
    </w:p>
    <w:p w14:paraId="4AB15366">
      <w:pPr>
        <w:numPr>
          <w:ilvl w:val="0"/>
          <w:numId w:val="0"/>
        </w:numPr>
        <w:ind w:left="10" w:leftChars="0" w:hanging="10" w:firstLineChars="0"/>
        <w:rPr>
          <w:rFonts w:hint="eastAsia"/>
        </w:rPr>
      </w:pPr>
      <w:r>
        <w:rPr>
          <w:rFonts w:hint="eastAsia"/>
        </w:rPr>
        <w:t>A capacity to discerne and conceive of the things of God with some distinctnesse: if this be not, there can be no progresse to any other step; and this may be called the gift of kowledge (as there is a word of knowledge which doth suppose this gift, 1 Cor. 12) whereby one is able to take up the truths of the Gospel, which every one is not: this is prayed for to Timothy, 2 Tim 2:7 not as to a Christian simply, but as to a Minister.</w:t>
      </w:r>
    </w:p>
    <w:p w14:paraId="054121B4">
      <w:pPr>
        <w:numPr>
          <w:ilvl w:val="0"/>
          <w:numId w:val="0"/>
        </w:numPr>
        <w:ind w:left="10" w:leftChars="0" w:hanging="10" w:firstLineChars="0"/>
        <w:rPr>
          <w:rFonts w:hint="eastAsia"/>
        </w:rPr>
      </w:pPr>
      <w:r>
        <w:rPr>
          <w:rFonts w:hint="eastAsia"/>
        </w:rPr>
        <w:t>一种以某种清晰度辨别和理解神的事的能力：若没有这个，就无法进入任何其他步骤；这可以被称为知识的恩赐（如同有一个知识的言语，它假设了这种恩赐，哥林多前书12章），藉此，一个人能领会福音的真理，这并非每个人都能：这是为提摩太所祷告的，提摩太后书2:7，并非仅作为一个基督徒，而是作为一个牧师。</w:t>
      </w:r>
    </w:p>
    <w:p w14:paraId="1D866D0C">
      <w:pPr>
        <w:numPr>
          <w:ilvl w:val="0"/>
          <w:numId w:val="0"/>
        </w:numPr>
        <w:ind w:left="10" w:leftChars="0" w:hanging="10" w:firstLineChars="0"/>
        <w:rPr>
          <w:rFonts w:hint="eastAsia"/>
        </w:rPr>
      </w:pPr>
    </w:p>
    <w:p w14:paraId="3F6A6D78">
      <w:pPr>
        <w:numPr>
          <w:ilvl w:val="0"/>
          <w:numId w:val="0"/>
        </w:numPr>
        <w:ind w:left="10" w:leftChars="0" w:hanging="10" w:firstLineChars="0"/>
        <w:rPr>
          <w:rFonts w:hint="eastAsia"/>
        </w:rPr>
      </w:pPr>
      <w:r>
        <w:rPr>
          <w:rFonts w:hint="eastAsia"/>
        </w:rPr>
        <w:t>2. It taketh in a fitnesse to expresse and bring to th, for the edification of others, what they have conceived themselves: called by the Apostle utterance, Col. 4:3, 4 and he that hath it, διδακτικός.</w:t>
      </w:r>
    </w:p>
    <w:p w14:paraId="6D3CF511">
      <w:pPr>
        <w:numPr>
          <w:ilvl w:val="0"/>
          <w:numId w:val="0"/>
        </w:numPr>
        <w:ind w:left="10" w:leftChars="0" w:hanging="10" w:firstLineChars="0"/>
        <w:rPr>
          <w:rFonts w:hint="eastAsia"/>
        </w:rPr>
      </w:pPr>
      <w:r>
        <w:rPr>
          <w:rFonts w:hint="eastAsia"/>
        </w:rPr>
        <w:t>2. 它包含一种合适性，能为了造就别人，表达和传讲他们自己所理解的：被使徒称为口才，歌罗西书4:3, 4，并且拥有它的人，是 διδακτικός。</w:t>
      </w:r>
    </w:p>
    <w:p w14:paraId="631189F6">
      <w:pPr>
        <w:numPr>
          <w:ilvl w:val="0"/>
          <w:numId w:val="0"/>
        </w:numPr>
        <w:ind w:left="10" w:leftChars="0" w:hanging="10" w:firstLineChars="0"/>
        <w:rPr>
          <w:rFonts w:hint="eastAsia"/>
        </w:rPr>
      </w:pPr>
    </w:p>
    <w:p w14:paraId="241B5B36">
      <w:pPr>
        <w:numPr>
          <w:ilvl w:val="0"/>
          <w:numId w:val="0"/>
        </w:numPr>
        <w:ind w:left="10" w:leftChars="0" w:hanging="10" w:firstLineChars="0"/>
        <w:rPr>
          <w:rFonts w:hint="eastAsia"/>
        </w:rPr>
      </w:pPr>
      <w:r>
        <w:rPr>
          <w:rFonts w:hint="eastAsia"/>
        </w:rPr>
        <w:t>And it may be called the word of wisdom or knowledge, whereby on is fitted profitably to speak to others: without which, no knowledge is sufficient.</w:t>
      </w:r>
    </w:p>
    <w:p w14:paraId="2E785DB5">
      <w:pPr>
        <w:numPr>
          <w:ilvl w:val="0"/>
          <w:numId w:val="0"/>
        </w:numPr>
        <w:ind w:left="10" w:leftChars="0" w:hanging="10" w:firstLineChars="0"/>
        <w:rPr>
          <w:rFonts w:hint="eastAsia"/>
        </w:rPr>
      </w:pPr>
      <w:r>
        <w:rPr>
          <w:rFonts w:hint="eastAsia"/>
        </w:rPr>
        <w:t>这可以被称为智慧或知识的言语，藉此，人被装备好，能有益地对别人说话：没有这个，任何知识都是不够的。</w:t>
      </w:r>
    </w:p>
    <w:p w14:paraId="1AA0C53A">
      <w:pPr>
        <w:numPr>
          <w:ilvl w:val="0"/>
          <w:numId w:val="0"/>
        </w:numPr>
        <w:ind w:left="10" w:leftChars="0" w:hanging="10" w:firstLineChars="0"/>
        <w:rPr>
          <w:rFonts w:hint="eastAsia"/>
        </w:rPr>
      </w:pPr>
    </w:p>
    <w:p w14:paraId="392C3798">
      <w:pPr>
        <w:numPr>
          <w:ilvl w:val="0"/>
          <w:numId w:val="0"/>
        </w:numPr>
        <w:ind w:left="10" w:leftChars="0" w:hanging="10" w:firstLineChars="0"/>
        <w:rPr>
          <w:rFonts w:hint="eastAsia"/>
        </w:rPr>
      </w:pPr>
      <w:r>
        <w:rPr>
          <w:rFonts w:hint="eastAsia"/>
        </w:rPr>
        <w:t>3. There is also comprehended in this gift, an energie, or efficacie, which bringeth out things in another manner, and with another stamp than the Rhetorick and eloquence of men can do.</w:t>
      </w:r>
    </w:p>
    <w:p w14:paraId="3E280E30">
      <w:pPr>
        <w:numPr>
          <w:ilvl w:val="0"/>
          <w:numId w:val="0"/>
        </w:numPr>
        <w:ind w:left="10" w:leftChars="0" w:hanging="10" w:firstLineChars="0"/>
        <w:rPr>
          <w:rFonts w:hint="eastAsia"/>
        </w:rPr>
      </w:pPr>
      <w:r>
        <w:rPr>
          <w:rFonts w:hint="eastAsia"/>
        </w:rPr>
        <w:t>3. 在这个恩赐中也包含一种能力或效力，它以一种不同于人的修辞和口才的方式和印记来显明事物。</w:t>
      </w:r>
    </w:p>
    <w:p w14:paraId="3DC35361">
      <w:pPr>
        <w:numPr>
          <w:ilvl w:val="0"/>
          <w:numId w:val="0"/>
        </w:numPr>
        <w:ind w:left="10" w:leftChars="0" w:hanging="10" w:firstLineChars="0"/>
        <w:rPr>
          <w:rFonts w:hint="eastAsia"/>
        </w:rPr>
      </w:pPr>
    </w:p>
    <w:p w14:paraId="1FF8F708">
      <w:pPr>
        <w:numPr>
          <w:ilvl w:val="0"/>
          <w:numId w:val="0"/>
        </w:numPr>
        <w:ind w:left="10" w:leftChars="0" w:hanging="10" w:firstLineChars="0"/>
        <w:rPr>
          <w:rFonts w:hint="eastAsia"/>
        </w:rPr>
      </w:pPr>
      <w:r>
        <w:rPr>
          <w:rFonts w:hint="eastAsia"/>
        </w:rPr>
        <w:t>Hence the Word and Power in the Preaching of the Gospel are distinguished, 1 Corinth 4:19. I will know, not their word, but their power, (what the two great Divines Calvin, and Martyr say on the place, is excellent to this purpose) and this, we conceive, is the main differencing thing of a ministeriall gift, the former two being common to men of all professions in some respect, but this is not.</w:t>
      </w:r>
    </w:p>
    <w:p w14:paraId="72A37202">
      <w:pPr>
        <w:numPr>
          <w:ilvl w:val="0"/>
          <w:numId w:val="0"/>
        </w:numPr>
        <w:ind w:left="10" w:leftChars="0" w:hanging="10" w:firstLineChars="0"/>
        <w:rPr>
          <w:rFonts w:hint="eastAsia"/>
        </w:rPr>
      </w:pPr>
      <w:r>
        <w:rPr>
          <w:rFonts w:hint="eastAsia"/>
        </w:rPr>
        <w:t>因此，在传讲福音时，“道”和“权能”是有区别的，哥林多前书4:19：“我要知道的，不是他们的言语，乃是他们的权能”（两位伟大的神学家加尔文和马丁在该处的论述，对此目的极佳），我们认为，这是牧职恩赐的主要区别之处，前两者在某种程度上对各行业的人都是普遍的，但这个不是。</w:t>
      </w:r>
    </w:p>
    <w:p w14:paraId="651E4E57">
      <w:pPr>
        <w:numPr>
          <w:ilvl w:val="0"/>
          <w:numId w:val="0"/>
        </w:numPr>
        <w:ind w:left="10" w:leftChars="0" w:hanging="10" w:firstLineChars="0"/>
        <w:rPr>
          <w:rFonts w:hint="eastAsia"/>
        </w:rPr>
      </w:pPr>
    </w:p>
    <w:p w14:paraId="21BE120D">
      <w:pPr>
        <w:numPr>
          <w:ilvl w:val="0"/>
          <w:numId w:val="0"/>
        </w:numPr>
        <w:ind w:left="10" w:leftChars="0" w:hanging="10" w:firstLineChars="0"/>
        <w:rPr>
          <w:rFonts w:hint="eastAsia"/>
        </w:rPr>
      </w:pPr>
      <w:r>
        <w:rPr>
          <w:rFonts w:hint="eastAsia"/>
        </w:rPr>
        <w:t>Hence many men may have much knowledge, and be able by great eloquence to expresse it, and yet be far from that power and life which a native ministerial gift hath with it, as the corrupt Teachers at Corinth, who abounded in humane eloquence, were: which (as holy and Learned Mr. Boyd of Trochrege faith) is to be tried, not ex dono, or, by the gift only; but, ex doni efficacia, or, by the efficacy of that gift in the impression of it upon consciences.</w:t>
      </w:r>
    </w:p>
    <w:p w14:paraId="2899D282">
      <w:pPr>
        <w:numPr>
          <w:ilvl w:val="0"/>
          <w:numId w:val="0"/>
        </w:numPr>
        <w:ind w:left="10" w:leftChars="0" w:hanging="10" w:firstLineChars="0"/>
        <w:rPr>
          <w:rFonts w:hint="eastAsia"/>
        </w:rPr>
      </w:pPr>
      <w:r>
        <w:rPr>
          <w:rFonts w:hint="eastAsia"/>
        </w:rPr>
        <w:t>因此，许多人可能有许多知识，并能用极大的口才来表达它，然而却远不及一个与生俱来的牧职恩赐所带有的能力和生命，如同哥林多那些充满人间口才的败坏教师一样：这（正如圣洁而博学的特罗克雷奇的博伊德先生所说）要试验的，并非仅是 ex dono，或“恩赐”本身；而是 ex doni efficacia，或“那恩赐在其对良心的印象上的效力”。</w:t>
      </w:r>
    </w:p>
    <w:p w14:paraId="41AB7CCC">
      <w:pPr>
        <w:numPr>
          <w:ilvl w:val="0"/>
          <w:numId w:val="0"/>
        </w:numPr>
        <w:ind w:left="10" w:leftChars="0" w:hanging="10" w:firstLineChars="0"/>
        <w:rPr>
          <w:rFonts w:hint="eastAsia"/>
        </w:rPr>
      </w:pPr>
    </w:p>
    <w:p w14:paraId="4635A2B1">
      <w:pPr>
        <w:numPr>
          <w:ilvl w:val="0"/>
          <w:numId w:val="0"/>
        </w:numPr>
        <w:ind w:left="10" w:leftChars="0" w:hanging="10" w:firstLineChars="0"/>
        <w:rPr>
          <w:rFonts w:hint="eastAsia"/>
        </w:rPr>
      </w:pPr>
      <w:r>
        <w:rPr>
          <w:rFonts w:hint="eastAsia"/>
        </w:rPr>
        <w:t>And, although this may be best known to a spiritual ear, which can try and discern gifts, as the palat meats; yet is the thing clear in Scripture, and often (as it is more or lesse) will be acknowledged by natural Hearers: such as not a few of Christs, and John the Baptist's Hearers were, who yet notwithstanding di covered this power and efficacy in their preaching, which they did not in the preaching of the Scrib; and Pharisees, Mat. 7:29 that is, when a preaching for matter &amp; manner of expressing exquisite, yet will lesse affect, and have lesse weight, than some few words spoken thus in simplicitie by another.</w:t>
      </w:r>
    </w:p>
    <w:p w14:paraId="014138D4">
      <w:pPr>
        <w:numPr>
          <w:ilvl w:val="0"/>
          <w:numId w:val="0"/>
        </w:numPr>
        <w:ind w:left="10" w:leftChars="0" w:hanging="10" w:firstLineChars="0"/>
        <w:rPr>
          <w:rFonts w:hint="eastAsia"/>
        </w:rPr>
      </w:pPr>
      <w:r>
        <w:rPr>
          <w:rFonts w:hint="eastAsia"/>
        </w:rPr>
        <w:t>并且，虽然这可能最能被一个属灵的耳朵所知，它能试验和辨别恩赐，如同味蕾品尝食物一样；然而这件事在圣经中是清楚的，并且常常（或多或少）会被属血气的人所承认：基督和施洗约翰的许多听众就是如此，他们尽管如此，却发现了他们讲道中的这种能力和效力，这是他们在文士和法利赛人的讲道中没有发现的，马太福音7:29，也就是说，当一个讲道的内容和表达方式极其精美时，其影响和分量却不及另一个人以纯朴的方式所说的几句话。</w:t>
      </w:r>
    </w:p>
    <w:p w14:paraId="6E452FBB">
      <w:pPr>
        <w:numPr>
          <w:ilvl w:val="0"/>
          <w:numId w:val="0"/>
        </w:numPr>
        <w:ind w:left="10" w:leftChars="0" w:hanging="10" w:firstLineChars="0"/>
        <w:rPr>
          <w:rFonts w:hint="eastAsia"/>
        </w:rPr>
      </w:pPr>
    </w:p>
    <w:p w14:paraId="5468D45E">
      <w:pPr>
        <w:numPr>
          <w:ilvl w:val="0"/>
          <w:numId w:val="0"/>
        </w:numPr>
        <w:ind w:left="10" w:leftChars="0" w:hanging="10" w:firstLineChars="0"/>
        <w:rPr>
          <w:rFonts w:hint="eastAsia"/>
        </w:rPr>
      </w:pPr>
      <w:r>
        <w:rPr>
          <w:rFonts w:hint="eastAsia"/>
        </w:rPr>
        <w:t>This efficacie consisteth not in natural fervour and outcrying: there may be much of that, and little of this, and contrarily: nor consisteth it in any meer exercise of art, in disposing of the matter spoken, or choosing of taking expressions.</w:t>
      </w:r>
    </w:p>
    <w:p w14:paraId="0C60FF9D">
      <w:pPr>
        <w:numPr>
          <w:ilvl w:val="0"/>
          <w:numId w:val="0"/>
        </w:numPr>
        <w:ind w:left="10" w:leftChars="0" w:hanging="10" w:firstLineChars="0"/>
        <w:rPr>
          <w:rFonts w:hint="eastAsia"/>
        </w:rPr>
      </w:pPr>
      <w:r>
        <w:rPr>
          <w:rFonts w:hint="eastAsia"/>
        </w:rPr>
        <w:t>这种效力不在于天生的热忱和呐喊：前者可以很多，后者可以很少，反之亦然：也不在于任何纯粹的技巧运用，在安排所讲的内容，或选择动人的表达方式上。</w:t>
      </w:r>
    </w:p>
    <w:p w14:paraId="30277B56">
      <w:pPr>
        <w:numPr>
          <w:ilvl w:val="0"/>
          <w:numId w:val="0"/>
        </w:numPr>
        <w:ind w:left="10" w:leftChars="0" w:hanging="10" w:firstLineChars="0"/>
        <w:rPr>
          <w:rFonts w:hint="eastAsia"/>
        </w:rPr>
      </w:pPr>
    </w:p>
    <w:p w14:paraId="4F16574E">
      <w:pPr>
        <w:numPr>
          <w:ilvl w:val="0"/>
          <w:numId w:val="0"/>
        </w:numPr>
        <w:ind w:left="10" w:leftChars="0" w:hanging="10" w:firstLineChars="0"/>
        <w:rPr>
          <w:rFonts w:hint="eastAsia"/>
        </w:rPr>
      </w:pPr>
      <w:r>
        <w:rPr>
          <w:rFonts w:hint="eastAsia"/>
        </w:rPr>
        <w:t>These things, it is true, when not affected, may have their own use; but other wayes such affectation of words, may well draw men to admire the carrier, or love their gift; but doth not engage to esteem of Him that sendeth, and chiefly to commend the matter that is spoken, to the conscience; which is the native rule by which a true gift is discerned &amp; squared.</w:t>
      </w:r>
    </w:p>
    <w:p w14:paraId="62BC0409">
      <w:pPr>
        <w:numPr>
          <w:ilvl w:val="0"/>
          <w:numId w:val="0"/>
        </w:numPr>
        <w:ind w:left="10" w:leftChars="0" w:hanging="10" w:firstLineChars="0"/>
        <w:rPr>
          <w:rFonts w:hint="eastAsia"/>
        </w:rPr>
      </w:pPr>
      <w:r>
        <w:rPr>
          <w:rFonts w:hint="eastAsia"/>
        </w:rPr>
        <w:t>这些事，诚然，在不矫揉造作时，可以有其用处；但否则，这种对言辞的矫饰，很可能吸引人去钦佩传讲者，或喜爱他们的恩赐；却不促使人尊重那差遣祂的，并主要将所讲的内容推荐给良心；这是辨别和衡量一个真正恩赐的自然准则。</w:t>
      </w:r>
    </w:p>
    <w:p w14:paraId="230CB89D">
      <w:pPr>
        <w:numPr>
          <w:ilvl w:val="0"/>
          <w:numId w:val="0"/>
        </w:numPr>
        <w:ind w:left="10" w:leftChars="0" w:hanging="10" w:firstLineChars="0"/>
        <w:rPr>
          <w:rFonts w:hint="eastAsia"/>
        </w:rPr>
      </w:pPr>
    </w:p>
    <w:p w14:paraId="03B737B3">
      <w:pPr>
        <w:numPr>
          <w:ilvl w:val="0"/>
          <w:numId w:val="0"/>
        </w:numPr>
        <w:ind w:left="10" w:leftChars="0" w:hanging="10" w:firstLineChars="0"/>
        <w:rPr>
          <w:rFonts w:hint="eastAsia"/>
        </w:rPr>
      </w:pPr>
      <w:r>
        <w:rPr>
          <w:rFonts w:hint="eastAsia"/>
        </w:rPr>
        <w:t>And we may consider it mainly in these, 1. In its simple plainnesse, or plain simplicitie; whereby the Truths of God are proposed like themselves, having nothing mixed in to divert the hearer from them; but they made as naked as can be to them, for their understanding of them: this simplicitie is often spoken of by Paul, and is opposed to humane eloquence, as in the Epistles to the Corinthians.</w:t>
      </w:r>
    </w:p>
    <w:p w14:paraId="7603E36B">
      <w:pPr>
        <w:numPr>
          <w:ilvl w:val="0"/>
          <w:numId w:val="0"/>
        </w:numPr>
        <w:ind w:left="10" w:leftChars="0" w:hanging="10" w:firstLineChars="0"/>
        <w:rPr>
          <w:rFonts w:hint="eastAsia"/>
        </w:rPr>
      </w:pPr>
      <w:r>
        <w:rPr>
          <w:rFonts w:hint="eastAsia"/>
        </w:rPr>
        <w:t>我们可以主要从这几方面来考虑它，1. 在其简单朴素，或朴素简单中；藉此，神的真理被如其本来面目地陈述，没有任何杂质来分散听众的注意力；而是尽可能地赤裸地呈现在他们面前，为要他们理解：这种简单常被保罗提及，并与人间的口才相对立，如在给哥林多人的书信中。</w:t>
      </w:r>
    </w:p>
    <w:p w14:paraId="29F88847">
      <w:pPr>
        <w:numPr>
          <w:ilvl w:val="0"/>
          <w:numId w:val="0"/>
        </w:numPr>
        <w:ind w:left="10" w:leftChars="0" w:hanging="10" w:firstLineChars="0"/>
        <w:rPr>
          <w:rFonts w:hint="eastAsia"/>
        </w:rPr>
      </w:pPr>
    </w:p>
    <w:p w14:paraId="1DC36A52">
      <w:pPr>
        <w:numPr>
          <w:ilvl w:val="0"/>
          <w:numId w:val="0"/>
        </w:numPr>
        <w:ind w:left="10" w:leftChars="0" w:hanging="10" w:firstLineChars="0"/>
        <w:rPr>
          <w:rFonts w:hint="eastAsia"/>
        </w:rPr>
      </w:pPr>
      <w:r>
        <w:rPr>
          <w:rFonts w:hint="eastAsia"/>
        </w:rPr>
        <w:t>2. It consisteth in evidence &amp; demonstration, a gift whereby one is fitted convincingly to propose or presse such a thing, not so much doctrinally in drawing conclusions from premisses, as by leaving the impression of such a thing upon the conscience, that it is bound with it: this is called the evidence and demonstration of the Spirit and Power, 1 Corinth. 2:4.</w:t>
      </w:r>
    </w:p>
    <w:p w14:paraId="37AF4848">
      <w:pPr>
        <w:numPr>
          <w:ilvl w:val="0"/>
          <w:numId w:val="0"/>
        </w:numPr>
        <w:ind w:left="10" w:leftChars="0" w:hanging="10" w:firstLineChars="0"/>
        <w:rPr>
          <w:rFonts w:hint="eastAsia"/>
        </w:rPr>
      </w:pPr>
      <w:r>
        <w:rPr>
          <w:rFonts w:hint="eastAsia"/>
        </w:rPr>
        <w:t>2. 它在于明证和示范，一种恩赐，藉此，一个人被装备好，能有说服力地提出或强调某事，与其说是教义性地从前提中得出结论，不如说是藉着在良心上留下某事的印象，使其与之捆绑：这被称为圣灵和大能的明证和示范，哥林多前书2:4。</w:t>
      </w:r>
    </w:p>
    <w:p w14:paraId="00B57D83">
      <w:pPr>
        <w:numPr>
          <w:ilvl w:val="0"/>
          <w:numId w:val="0"/>
        </w:numPr>
        <w:ind w:left="10" w:leftChars="0" w:hanging="10" w:firstLineChars="0"/>
        <w:rPr>
          <w:rFonts w:hint="eastAsia"/>
        </w:rPr>
      </w:pPr>
    </w:p>
    <w:p w14:paraId="2EB36980">
      <w:pPr>
        <w:numPr>
          <w:ilvl w:val="0"/>
          <w:numId w:val="0"/>
        </w:numPr>
        <w:ind w:left="10" w:leftChars="0" w:hanging="10" w:firstLineChars="0"/>
        <w:rPr>
          <w:rFonts w:hint="eastAsia"/>
        </w:rPr>
      </w:pPr>
      <w:r>
        <w:rPr>
          <w:rFonts w:hint="eastAsia"/>
        </w:rPr>
        <w:t>3. There is a power and efficacie which accompanieth this, as to its effects: this maketh threathings so weighty, that Paul will make Felix to tremble; and it maketh promises sweet and perswasive, so that Agrippa will almost be perswaded to be a Christian: this will make even the idiot or stranger (1 Corinth. 14) to say, Doubtlesse God is there.</w:t>
      </w:r>
    </w:p>
    <w:p w14:paraId="6878210B">
      <w:pPr>
        <w:numPr>
          <w:ilvl w:val="0"/>
          <w:numId w:val="0"/>
        </w:numPr>
        <w:ind w:left="10" w:leftChars="0" w:hanging="10" w:firstLineChars="0"/>
        <w:rPr>
          <w:rFonts w:hint="eastAsia"/>
        </w:rPr>
      </w:pPr>
      <w:r>
        <w:rPr>
          <w:rFonts w:hint="eastAsia"/>
        </w:rPr>
        <w:t>3. 有一种能力和效力伴随着这个，就其果效而言：这使得威胁如此有分量，以致保罗能使腓力斯战兢；它也使得应许甘甜而有说服力，以致亚基帕几乎被说服作基督徒：这甚至能使外邦人或不信的人（哥林多前书14章）说，神真是在那里。</w:t>
      </w:r>
    </w:p>
    <w:p w14:paraId="7AC84443">
      <w:pPr>
        <w:numPr>
          <w:ilvl w:val="0"/>
          <w:numId w:val="0"/>
        </w:numPr>
        <w:ind w:left="10" w:leftChars="0" w:hanging="10" w:firstLineChars="0"/>
        <w:rPr>
          <w:rFonts w:hint="eastAsia"/>
        </w:rPr>
      </w:pPr>
    </w:p>
    <w:p w14:paraId="6E4B979A">
      <w:pPr>
        <w:numPr>
          <w:ilvl w:val="0"/>
          <w:numId w:val="0"/>
        </w:numPr>
        <w:ind w:left="10" w:leftChars="0" w:hanging="10" w:firstLineChars="0"/>
        <w:rPr>
          <w:rFonts w:hint="eastAsia"/>
        </w:rPr>
      </w:pPr>
      <w:r>
        <w:rPr>
          <w:rFonts w:hint="eastAsia"/>
        </w:rPr>
        <w:t>And that is more than an ordinary discourse, even of such a subject, thus to commend the Word and ourselves to mens consciences in the sight of God; when by his assistance, He maketh the Gospel to triumph in every place, and to be a sweet favour to Him in all, 2 Corinth. 2:14.</w:t>
      </w:r>
    </w:p>
    <w:p w14:paraId="7667C397">
      <w:pPr>
        <w:numPr>
          <w:ilvl w:val="0"/>
          <w:numId w:val="0"/>
        </w:numPr>
        <w:ind w:left="10" w:leftChars="0" w:hanging="10" w:firstLineChars="0"/>
        <w:rPr>
          <w:rFonts w:hint="eastAsia"/>
        </w:rPr>
      </w:pPr>
      <w:r>
        <w:rPr>
          <w:rFonts w:hint="eastAsia"/>
        </w:rPr>
        <w:t>并且，即使是关于这样一个主题的普通讲论，如此在神面前将圣道和我们自己推荐给人的良心，当藉着祂的帮助，祂使福音在各处都得胜，并在众人中成为祂的馨香之气时，这就非同寻常了，哥林多后书2:14。</w:t>
      </w:r>
    </w:p>
    <w:p w14:paraId="038FC7D5">
      <w:pPr>
        <w:numPr>
          <w:ilvl w:val="0"/>
          <w:numId w:val="0"/>
        </w:numPr>
        <w:ind w:left="10" w:leftChars="0" w:hanging="10" w:firstLineChars="0"/>
        <w:rPr>
          <w:rFonts w:hint="eastAsia"/>
        </w:rPr>
      </w:pPr>
    </w:p>
    <w:p w14:paraId="334CFD14">
      <w:pPr>
        <w:numPr>
          <w:ilvl w:val="0"/>
          <w:numId w:val="0"/>
        </w:numPr>
        <w:ind w:left="10" w:leftChars="0" w:hanging="10" w:firstLineChars="0"/>
        <w:rPr>
          <w:rFonts w:hint="eastAsia"/>
        </w:rPr>
      </w:pPr>
      <w:r>
        <w:rPr>
          <w:rFonts w:hint="eastAsia"/>
        </w:rPr>
        <w:t>4. This ministerial gift taketh in a seasonable way of speaking as to the time, occasion, hearers, &amp;c. Thus it is a gift of right dividing the Word of Truth, 2 Tim. 2:15 so as neither to strengthen the wicked, nor to faint and make sad the righteous; but to lay batterie at the proud imaginations of naturall men, for taking in of these strong holds, and to poure oyl in the wounds of exercised sinners, and that so, as the one, may not by the Preachers fault, partake of the allowance, or be wounded with the stroak that is designed for the other: this is indeed true learning, to be able to condescend and make plain a word in season to the wearie, Isa. 50:4 and such a one, is a work-man that needeth not to be ashamed.</w:t>
      </w:r>
    </w:p>
    <w:p w14:paraId="211B9AB4">
      <w:pPr>
        <w:numPr>
          <w:ilvl w:val="0"/>
          <w:numId w:val="0"/>
        </w:numPr>
        <w:ind w:left="10" w:leftChars="0" w:hanging="10" w:firstLineChars="0"/>
        <w:rPr>
          <w:rFonts w:hint="eastAsia"/>
        </w:rPr>
      </w:pPr>
      <w:r>
        <w:rPr>
          <w:rFonts w:hint="eastAsia"/>
        </w:rPr>
        <w:t>4. 这个牧职的恩赐包含了一种适时说话的方式，就时间、场合、听众等而言。因此，这是一个按正意分解真理的道的恩赐，提摩太后书2:15，好叫不坚固恶人，也不使义人灰心丧胆；而是攻击属血气之人骄傲的意念，为要攻取那些坚固的营垒，并在受操练的罪人的伤口上浇油，并且是这样，好叫一方不因传道人的过错，分享为另一方所设计的津贴，或被为另一方所设计的打击所伤：这实在是真正的学问，能俯就并向疲乏的人说明时宜的话，以赛亚书50:4，这样的人，是无愧的工人。</w:t>
      </w:r>
    </w:p>
    <w:p w14:paraId="554BCD97">
      <w:pPr>
        <w:numPr>
          <w:ilvl w:val="0"/>
          <w:numId w:val="0"/>
        </w:numPr>
        <w:ind w:left="10" w:leftChars="0" w:hanging="10" w:firstLineChars="0"/>
        <w:rPr>
          <w:rFonts w:hint="eastAsia"/>
        </w:rPr>
      </w:pPr>
    </w:p>
    <w:p w14:paraId="0C53D5BF">
      <w:pPr>
        <w:numPr>
          <w:ilvl w:val="0"/>
          <w:numId w:val="0"/>
        </w:numPr>
        <w:ind w:left="10" w:leftChars="0" w:hanging="10" w:firstLineChars="0"/>
        <w:rPr>
          <w:rFonts w:hint="eastAsia"/>
        </w:rPr>
      </w:pPr>
      <w:r>
        <w:rPr>
          <w:rFonts w:hint="eastAsia"/>
        </w:rPr>
        <w:t>5. There is in this gift a παρ ῥ ησία, or holy boldnesse and freedom, whereby in an Authoritative way the Lords Word is spoken as it ought to be spoken, such as is observed to be in the chief Pastor his Preaching, Matth. 7:29 it is called (Col. 4:3 and 4) a door of utterance, and a speaking as it ought to be spoken; or, as it is, 1 Pet. 4:11 as the oracles of God: so that in lesse or more, this gift ought to have a stamp of the Majesty of God on it, as His Word hath in it self.</w:t>
      </w:r>
    </w:p>
    <w:p w14:paraId="27FF583C">
      <w:pPr>
        <w:numPr>
          <w:ilvl w:val="0"/>
          <w:numId w:val="0"/>
        </w:numPr>
        <w:ind w:left="10" w:leftChars="0" w:hanging="10" w:firstLineChars="0"/>
        <w:rPr>
          <w:rFonts w:hint="eastAsia"/>
        </w:rPr>
      </w:pPr>
      <w:r>
        <w:rPr>
          <w:rFonts w:hint="eastAsia"/>
        </w:rPr>
        <w:t>5. 在这个恩赐中有一种 παρ ῥ ησία，或圣洁的胆量和自由，藉此，主的道得以以一种权威的方式被讲论，如同它应当被讲论的一样，正如在主牧长的讲道中所观察到的，马太福音7:29，它被称为（歌罗西书4:3和4）传道的门，和照所当说的去说；或者，如彼得前书4:11所言，“按着神的圣言讲”。因此，或多或少，这个恩赐应当有神威严的印记在其上，如同祂的道本身所具有的一样。</w:t>
      </w:r>
    </w:p>
    <w:p w14:paraId="35C2952F">
      <w:pPr>
        <w:numPr>
          <w:ilvl w:val="0"/>
          <w:numId w:val="0"/>
        </w:numPr>
        <w:ind w:left="10" w:leftChars="0" w:hanging="10" w:firstLineChars="0"/>
        <w:rPr>
          <w:rFonts w:hint="eastAsia"/>
        </w:rPr>
      </w:pPr>
    </w:p>
    <w:p w14:paraId="655786D1">
      <w:pPr>
        <w:numPr>
          <w:ilvl w:val="0"/>
          <w:numId w:val="0"/>
        </w:numPr>
        <w:ind w:left="10" w:leftChars="0" w:hanging="10" w:firstLineChars="0"/>
        <w:rPr>
          <w:rFonts w:hint="eastAsia"/>
        </w:rPr>
      </w:pPr>
      <w:r>
        <w:rPr>
          <w:rFonts w:hint="eastAsia"/>
        </w:rPr>
        <w:t>And this rebuking with Authority, that none despise this Ministrie, is both often mentioned in Pauls practice, and recommended by him to others, in the persons of Timothie and Titus: and it is like, somthing of all hath been in this Angel of Philadelphia.</w:t>
      </w:r>
    </w:p>
    <w:p w14:paraId="48B00549">
      <w:pPr>
        <w:numPr>
          <w:ilvl w:val="0"/>
          <w:numId w:val="0"/>
        </w:numPr>
        <w:ind w:left="10" w:leftChars="0" w:hanging="10" w:firstLineChars="0"/>
        <w:rPr>
          <w:rFonts w:hint="eastAsia"/>
        </w:rPr>
      </w:pPr>
      <w:r>
        <w:rPr>
          <w:rFonts w:hint="eastAsia"/>
        </w:rPr>
        <w:t>并且这个用权威责备，使无人轻看这事工，既常常在保罗的实践中被提及，也被他推荐给别人，在提摩太和提多的身上：很可能，非拉铁非的这个使者身上也有所有这些的一些。</w:t>
      </w:r>
    </w:p>
    <w:p w14:paraId="025F969D">
      <w:pPr>
        <w:numPr>
          <w:ilvl w:val="0"/>
          <w:numId w:val="0"/>
        </w:numPr>
        <w:ind w:left="10" w:leftChars="0" w:hanging="10" w:firstLineChars="0"/>
        <w:rPr>
          <w:rFonts w:hint="eastAsia"/>
        </w:rPr>
      </w:pPr>
    </w:p>
    <w:p w14:paraId="227DA3E4">
      <w:pPr>
        <w:numPr>
          <w:ilvl w:val="0"/>
          <w:numId w:val="0"/>
        </w:numPr>
        <w:ind w:left="10" w:leftChars="0" w:hanging="10" w:firstLineChars="0"/>
        <w:rPr>
          <w:rFonts w:hint="eastAsia"/>
        </w:rPr>
      </w:pPr>
      <w:r>
        <w:rPr>
          <w:rFonts w:hint="eastAsia"/>
        </w:rPr>
        <w:t>And this power is not anything physically and inseparably united to the man, or to his Preaching, but is in him a fitnesse and dexterity given of God, which He accompanieth with a singular impression by His Spirit ordinarily on the hearts and consciences of hearers, thereby discovering it to be of Him.</w:t>
      </w:r>
    </w:p>
    <w:p w14:paraId="74F1A1B8">
      <w:pPr>
        <w:numPr>
          <w:ilvl w:val="0"/>
          <w:numId w:val="0"/>
        </w:numPr>
        <w:ind w:left="10" w:leftChars="0" w:hanging="10" w:firstLineChars="0"/>
        <w:rPr>
          <w:rFonts w:hint="eastAsia"/>
        </w:rPr>
      </w:pPr>
      <w:r>
        <w:rPr>
          <w:rFonts w:hint="eastAsia"/>
        </w:rPr>
        <w:t>并且这种能力并非任何物理上和不可分割地与那人或他的讲道联合的东西，而是在他里面一种神所赐的合适性和技巧，祂通常藉着祂的灵以一种独特的印象伴随它，作用在听者的心和良心上，藉此显明这是出于祂的。</w:t>
      </w:r>
    </w:p>
    <w:p w14:paraId="323B6F80">
      <w:pPr>
        <w:numPr>
          <w:ilvl w:val="0"/>
          <w:numId w:val="0"/>
        </w:numPr>
        <w:ind w:left="10" w:leftChars="0" w:hanging="10" w:firstLineChars="0"/>
        <w:rPr>
          <w:rFonts w:hint="eastAsia"/>
        </w:rPr>
      </w:pPr>
    </w:p>
    <w:p w14:paraId="737CEBD3">
      <w:pPr>
        <w:numPr>
          <w:ilvl w:val="0"/>
          <w:numId w:val="0"/>
        </w:numPr>
        <w:ind w:left="10" w:leftChars="0" w:hanging="10" w:firstLineChars="0"/>
        <w:rPr>
          <w:rFonts w:hint="eastAsia"/>
        </w:rPr>
      </w:pPr>
      <w:r>
        <w:rPr>
          <w:rFonts w:hint="eastAsia"/>
        </w:rPr>
        <w:t>For the second, to wit learning, what to say of it will be harder to decide, seing it hath many several acceptions, as, 1. It may be taken for acquaintance with Scripture, and with divine and heavenly things in it, or, for acquaintance with humane literature, as knowledge of tongues, arts, sciences, &amp;c.</w:t>
      </w:r>
    </w:p>
    <w:p w14:paraId="47BDFCF0">
      <w:pPr>
        <w:numPr>
          <w:ilvl w:val="0"/>
          <w:numId w:val="0"/>
        </w:numPr>
        <w:ind w:left="10" w:leftChars="0" w:hanging="10" w:firstLineChars="0"/>
        <w:rPr>
          <w:rFonts w:hint="eastAsia"/>
        </w:rPr>
      </w:pPr>
      <w:r>
        <w:rPr>
          <w:rFonts w:hint="eastAsia"/>
        </w:rPr>
        <w:t>对第二个问题，即学问，要说什么将更难决定，因为它有许多不同的含义，如，1. 它可以被理解为熟悉圣经，以及其中属神和属天的事物，或者，熟悉人文文学，如语言、艺术、科学等知识。</w:t>
      </w:r>
    </w:p>
    <w:p w14:paraId="5CB2FA03">
      <w:pPr>
        <w:numPr>
          <w:ilvl w:val="0"/>
          <w:numId w:val="0"/>
        </w:numPr>
        <w:ind w:left="10" w:leftChars="0" w:hanging="10" w:firstLineChars="0"/>
        <w:rPr>
          <w:rFonts w:hint="eastAsia"/>
        </w:rPr>
      </w:pPr>
    </w:p>
    <w:p w14:paraId="74E2128F">
      <w:pPr>
        <w:numPr>
          <w:ilvl w:val="0"/>
          <w:numId w:val="0"/>
        </w:numPr>
        <w:ind w:left="10" w:leftChars="0" w:hanging="10" w:firstLineChars="0"/>
        <w:rPr>
          <w:rFonts w:hint="eastAsia"/>
        </w:rPr>
      </w:pPr>
      <w:r>
        <w:rPr>
          <w:rFonts w:hint="eastAsia"/>
        </w:rPr>
        <w:t>2. We may consider learning, either materially in it self, as it is a fitnesse which a man hath to reason for a truth against an Error, to draw conclusions from premisses, to open hard places, or reconcile seeming contradicting places, and to answer objections, &amp;c.</w:t>
      </w:r>
    </w:p>
    <w:p w14:paraId="29FB6C8C">
      <w:pPr>
        <w:numPr>
          <w:ilvl w:val="0"/>
          <w:numId w:val="0"/>
        </w:numPr>
        <w:ind w:left="10" w:leftChars="0" w:hanging="10" w:firstLineChars="0"/>
        <w:rPr>
          <w:rFonts w:hint="eastAsia"/>
        </w:rPr>
      </w:pPr>
      <w:r>
        <w:rPr>
          <w:rFonts w:hint="eastAsia"/>
        </w:rPr>
        <w:t>2. 我们可以从物质上本身来考虑学问，即它是一个人为了真理而反对错谬，从前提中得出结论，解释难解之处，或调和看似矛盾之处，并回答异议的能力等等。</w:t>
      </w:r>
    </w:p>
    <w:p w14:paraId="6A4FA017">
      <w:pPr>
        <w:numPr>
          <w:ilvl w:val="0"/>
          <w:numId w:val="0"/>
        </w:numPr>
        <w:ind w:left="10" w:leftChars="0" w:hanging="10" w:firstLineChars="0"/>
        <w:rPr>
          <w:rFonts w:hint="eastAsia"/>
        </w:rPr>
      </w:pPr>
    </w:p>
    <w:p w14:paraId="5CB7D791">
      <w:pPr>
        <w:numPr>
          <w:ilvl w:val="0"/>
          <w:numId w:val="0"/>
        </w:numPr>
        <w:ind w:left="10" w:leftChars="0" w:hanging="10" w:firstLineChars="0"/>
        <w:rPr>
          <w:rFonts w:hint="eastAsia"/>
        </w:rPr>
      </w:pPr>
      <w:r>
        <w:rPr>
          <w:rFonts w:hint="eastAsia"/>
        </w:rPr>
        <w:t>or we may consider it in the manner how men come by this facultie, or acquire this fitnesse to understand tongues, to investigate and search into difficulties, &amp;c. and thereby come to be enabled to improve the gift given, and to stir it up: which is either by an extraordinary illumination, as the Apostles had it, and Prophets of old, without any mediate pains or means; or by an ordinary and mediate way of reading, studying, and learning of these by mediate helps, which may conduce for that end.</w:t>
      </w:r>
    </w:p>
    <w:p w14:paraId="3D67A968">
      <w:pPr>
        <w:numPr>
          <w:ilvl w:val="0"/>
          <w:numId w:val="0"/>
        </w:numPr>
        <w:ind w:left="10" w:leftChars="0" w:hanging="10" w:firstLineChars="0"/>
        <w:rPr>
          <w:rFonts w:hint="eastAsia"/>
        </w:rPr>
      </w:pPr>
      <w:r>
        <w:rPr>
          <w:rFonts w:hint="eastAsia"/>
        </w:rPr>
        <w:t>或者我们可以从人如何获得这种能力，或获得这种理解语言，调查和探究困难等的能力的方式来考虑它；藉此得以能够善用所赐的恩赐，并激发它：这或者是藉着非凡的启示，如使徒和古时先知所拥有的，没有任何中介的辛劳或方法；或者是藉着一个普通和中介的方式，通过阅读、研究和藉着中介的帮助来学习这些，这可能有助于那个目的。</w:t>
      </w:r>
    </w:p>
    <w:p w14:paraId="62F0F9AF">
      <w:pPr>
        <w:numPr>
          <w:ilvl w:val="0"/>
          <w:numId w:val="0"/>
        </w:numPr>
        <w:ind w:left="10" w:leftChars="0" w:hanging="10" w:firstLineChars="0"/>
        <w:rPr>
          <w:rFonts w:hint="eastAsia"/>
        </w:rPr>
      </w:pPr>
    </w:p>
    <w:p w14:paraId="491115FE">
      <w:pPr>
        <w:numPr>
          <w:ilvl w:val="0"/>
          <w:numId w:val="0"/>
        </w:numPr>
        <w:ind w:left="10" w:leftChars="0" w:hanging="10" w:firstLineChars="0"/>
        <w:rPr>
          <w:rFonts w:hint="eastAsia"/>
        </w:rPr>
      </w:pPr>
      <w:r>
        <w:rPr>
          <w:rFonts w:hint="eastAsia"/>
        </w:rPr>
        <w:t>Now, in answer we say,</w:t>
      </w:r>
    </w:p>
    <w:p w14:paraId="26901A58">
      <w:pPr>
        <w:numPr>
          <w:ilvl w:val="0"/>
          <w:numId w:val="0"/>
        </w:numPr>
        <w:ind w:left="10" w:leftChars="0" w:hanging="10" w:firstLineChars="0"/>
        <w:rPr>
          <w:rFonts w:hint="eastAsia"/>
        </w:rPr>
      </w:pPr>
      <w:r>
        <w:rPr>
          <w:rFonts w:hint="eastAsia"/>
        </w:rPr>
        <w:t>现在，我们回答说，</w:t>
      </w:r>
    </w:p>
    <w:p w14:paraId="0A14C903">
      <w:pPr>
        <w:numPr>
          <w:ilvl w:val="0"/>
          <w:numId w:val="0"/>
        </w:numPr>
        <w:ind w:left="10" w:leftChars="0" w:hanging="10" w:firstLineChars="0"/>
        <w:rPr>
          <w:rFonts w:hint="eastAsia"/>
        </w:rPr>
      </w:pPr>
    </w:p>
    <w:p w14:paraId="0DA41861">
      <w:pPr>
        <w:numPr>
          <w:ilvl w:val="0"/>
          <w:numId w:val="0"/>
        </w:numPr>
        <w:ind w:left="10" w:leftChars="0" w:hanging="10" w:firstLineChars="0"/>
        <w:rPr>
          <w:rFonts w:hint="eastAsia"/>
        </w:rPr>
      </w:pPr>
      <w:r>
        <w:rPr>
          <w:rFonts w:hint="eastAsia"/>
        </w:rPr>
        <w:t>1.That learning considered materially, or in it self, as it implieth acquaintance with the things of God, that is simplie necessary.</w:t>
      </w:r>
    </w:p>
    <w:p w14:paraId="1FF16DA3">
      <w:pPr>
        <w:numPr>
          <w:ilvl w:val="0"/>
          <w:numId w:val="0"/>
        </w:numPr>
        <w:ind w:left="10" w:leftChars="0" w:hanging="10" w:firstLineChars="0"/>
        <w:rPr>
          <w:rFonts w:hint="eastAsia"/>
        </w:rPr>
      </w:pPr>
      <w:r>
        <w:rPr>
          <w:rFonts w:hint="eastAsia"/>
        </w:rPr>
        <w:t>1. 就物质上或其本身而言，学问，即它所暗示的对神之事的熟悉，是绝对必要的。</w:t>
      </w:r>
    </w:p>
    <w:p w14:paraId="61B337DB">
      <w:pPr>
        <w:numPr>
          <w:ilvl w:val="0"/>
          <w:numId w:val="0"/>
        </w:numPr>
        <w:ind w:left="10" w:leftChars="0" w:hanging="10" w:firstLineChars="0"/>
        <w:rPr>
          <w:rFonts w:hint="eastAsia"/>
        </w:rPr>
      </w:pPr>
    </w:p>
    <w:p w14:paraId="6C738813">
      <w:pPr>
        <w:numPr>
          <w:ilvl w:val="0"/>
          <w:numId w:val="0"/>
        </w:numPr>
        <w:ind w:left="10" w:leftChars="0" w:hanging="10" w:firstLineChars="0"/>
        <w:rPr>
          <w:rFonts w:hint="eastAsia"/>
        </w:rPr>
      </w:pPr>
      <w:r>
        <w:rPr>
          <w:rFonts w:hint="eastAsia"/>
        </w:rPr>
        <w:t>This all the Apostles had, to wit, ability to, reason against gainsayers, to open the mysteries of the Gospel, &amp;c. This is required in all Ministers, 1 Tim. 3:2 and Titus 1:9 that he be apt to teach: and it is usefull in reference to the truths he hath to propound, whereof somthings are hard and not easily understood, which the unlearned and ignorant, are ready to pervert to their own destruction, 2 Pet. 3:16.</w:t>
      </w:r>
    </w:p>
    <w:p w14:paraId="22CDC121">
      <w:pPr>
        <w:numPr>
          <w:ilvl w:val="0"/>
          <w:numId w:val="0"/>
        </w:numPr>
        <w:ind w:left="10" w:leftChars="0" w:hanging="10" w:firstLineChars="0"/>
        <w:rPr>
          <w:rFonts w:hint="eastAsia"/>
        </w:rPr>
      </w:pPr>
      <w:r>
        <w:rPr>
          <w:rFonts w:hint="eastAsia"/>
        </w:rPr>
        <w:t>这是所有使徒都有的，即有能力，反驳敌挡的人，揭示福音的奥秘，等等。这是对所有牧师的要求，提摩太前书3:2和提多书1:9，他要善于教导：就他要提出的真理而言，这是有用的，其中有些事是难明白的，无学问和不坚固的人，强解，就自取沉沦，彼得后书3:16。</w:t>
      </w:r>
    </w:p>
    <w:p w14:paraId="68ACB575">
      <w:pPr>
        <w:numPr>
          <w:ilvl w:val="0"/>
          <w:numId w:val="0"/>
        </w:numPr>
        <w:ind w:left="10" w:leftChars="0" w:hanging="10" w:firstLineChars="0"/>
        <w:rPr>
          <w:rFonts w:hint="eastAsia"/>
        </w:rPr>
      </w:pPr>
    </w:p>
    <w:p w14:paraId="0F7C5F5F">
      <w:pPr>
        <w:numPr>
          <w:ilvl w:val="0"/>
          <w:numId w:val="0"/>
        </w:numPr>
        <w:ind w:left="10" w:leftChars="0" w:hanging="10" w:firstLineChars="0"/>
        <w:rPr>
          <w:rFonts w:hint="eastAsia"/>
        </w:rPr>
      </w:pPr>
      <w:r>
        <w:rPr>
          <w:rFonts w:hint="eastAsia"/>
        </w:rPr>
        <w:t>A Minister then had need to be thus learned, left he speak, not knowing whereof he affirmeth, 1 Tim. 1:7 and (being unable to hold fast the form of sound words which himself hath learned, 2 Tim. 1:13) he be turned aside to foolish unlearned questions, chap. 2:23.</w:t>
      </w:r>
    </w:p>
    <w:p w14:paraId="188C2DC3">
      <w:pPr>
        <w:numPr>
          <w:ilvl w:val="0"/>
          <w:numId w:val="0"/>
        </w:numPr>
        <w:ind w:left="10" w:leftChars="0" w:hanging="10" w:firstLineChars="0"/>
        <w:rPr>
          <w:rFonts w:hint="eastAsia"/>
        </w:rPr>
      </w:pPr>
      <w:r>
        <w:rPr>
          <w:rFonts w:hint="eastAsia"/>
        </w:rPr>
        <w:t>那么，一个牧师需要有这样的学问，免得他说话，不知道自己所肯定的是什么，提摩太前书1:7，并且（因不能持守他自己所学纯正话语的规模，提摩太后书1:13）他就偏向愚拙无学问的辩论，第2章23节。</w:t>
      </w:r>
    </w:p>
    <w:p w14:paraId="654D222E">
      <w:pPr>
        <w:numPr>
          <w:ilvl w:val="0"/>
          <w:numId w:val="0"/>
        </w:numPr>
        <w:ind w:left="10" w:leftChars="0" w:hanging="10" w:firstLineChars="0"/>
        <w:rPr>
          <w:rFonts w:hint="eastAsia"/>
        </w:rPr>
      </w:pPr>
    </w:p>
    <w:p w14:paraId="4767500A">
      <w:pPr>
        <w:numPr>
          <w:ilvl w:val="0"/>
          <w:numId w:val="0"/>
        </w:numPr>
        <w:ind w:left="10" w:leftChars="0" w:hanging="10" w:firstLineChars="0"/>
        <w:rPr>
          <w:rFonts w:hint="eastAsia"/>
        </w:rPr>
      </w:pPr>
      <w:r>
        <w:rPr>
          <w:rFonts w:hint="eastAsia"/>
        </w:rPr>
        <w:t>It is also needful for his opening of Scripture, for his dealing with adversaries; and that both to exhort and convince gain-sayers, Tit. 1:9, 11 whose mouths are to be flopped by him, as, in many of the Epistles, we see Paul did; and that in a learned and methodick way of dispute: and this did Stephen, Acts 6 and it is frequent in that story.</w:t>
      </w:r>
    </w:p>
    <w:p w14:paraId="27FAE0B2">
      <w:pPr>
        <w:numPr>
          <w:ilvl w:val="0"/>
          <w:numId w:val="0"/>
        </w:numPr>
        <w:ind w:left="10" w:leftChars="0" w:hanging="10" w:firstLineChars="0"/>
        <w:rPr>
          <w:rFonts w:hint="eastAsia"/>
        </w:rPr>
      </w:pPr>
      <w:r>
        <w:rPr>
          <w:rFonts w:hint="eastAsia"/>
        </w:rPr>
        <w:t>这对于他解释圣经，对付仇敌，也是必要的；并且是既能劝化，又能驳倒那好争辩的人，提多书1:9, 11，他们的口必须被他堵住，正如在许多书信中，我们看到保罗所做的；并且是以一种有学问和有条理的辩论方式：司提反也如此行，使徒行传6章，这在那故事中是常见的。</w:t>
      </w:r>
    </w:p>
    <w:p w14:paraId="4002A49E">
      <w:pPr>
        <w:numPr>
          <w:ilvl w:val="0"/>
          <w:numId w:val="0"/>
        </w:numPr>
        <w:ind w:left="10" w:leftChars="0" w:hanging="10" w:firstLineChars="0"/>
        <w:rPr>
          <w:rFonts w:hint="eastAsia"/>
        </w:rPr>
      </w:pPr>
    </w:p>
    <w:p w14:paraId="5D0C77E2">
      <w:pPr>
        <w:numPr>
          <w:ilvl w:val="0"/>
          <w:numId w:val="0"/>
        </w:numPr>
        <w:ind w:left="10" w:leftChars="0" w:hanging="10" w:firstLineChars="0"/>
        <w:rPr>
          <w:rFonts w:hint="eastAsia"/>
        </w:rPr>
      </w:pPr>
      <w:r>
        <w:rPr>
          <w:rFonts w:hint="eastAsia"/>
        </w:rPr>
        <w:t>Yea, there is even a learning required in reference unto the wearie, unto whom words and expressions by a singular dexterity are to be wailed, Isa. 50:4.</w:t>
      </w:r>
    </w:p>
    <w:p w14:paraId="3BFEA3FC">
      <w:pPr>
        <w:numPr>
          <w:ilvl w:val="0"/>
          <w:numId w:val="0"/>
        </w:numPr>
        <w:ind w:left="10" w:leftChars="0" w:hanging="10" w:firstLineChars="0"/>
        <w:rPr>
          <w:rFonts w:hint="eastAsia"/>
        </w:rPr>
      </w:pPr>
      <w:r>
        <w:rPr>
          <w:rFonts w:hint="eastAsia"/>
        </w:rPr>
        <w:t>是的，甚至在对待疲乏的人时也需要学问，对他们而言，话语和表达要以一种独特的技巧来哀悼，以赛亚书50:4。</w:t>
      </w:r>
    </w:p>
    <w:p w14:paraId="22196412">
      <w:pPr>
        <w:numPr>
          <w:ilvl w:val="0"/>
          <w:numId w:val="0"/>
        </w:numPr>
        <w:ind w:left="10" w:leftChars="0" w:hanging="10" w:firstLineChars="0"/>
        <w:rPr>
          <w:rFonts w:hint="eastAsia"/>
        </w:rPr>
      </w:pPr>
    </w:p>
    <w:p w14:paraId="2812FC10">
      <w:pPr>
        <w:numPr>
          <w:ilvl w:val="0"/>
          <w:numId w:val="0"/>
        </w:numPr>
        <w:ind w:left="10" w:leftChars="0" w:hanging="10" w:firstLineChars="0"/>
        <w:rPr>
          <w:rFonts w:hint="eastAsia"/>
        </w:rPr>
      </w:pPr>
      <w:r>
        <w:rPr>
          <w:rFonts w:hint="eastAsia"/>
        </w:rPr>
        <w:t>2.For the manner of acquiring this learning and ability, we think itnot simplie necessary to ty it to the ordinary mediate wayes: for, God often did communicate it immediately; and if He had thought good, could have continued it in His Church in that manner.</w:t>
      </w:r>
    </w:p>
    <w:p w14:paraId="4468821A">
      <w:pPr>
        <w:numPr>
          <w:ilvl w:val="0"/>
          <w:numId w:val="0"/>
        </w:numPr>
        <w:ind w:left="10" w:leftChars="0" w:hanging="10" w:firstLineChars="0"/>
        <w:rPr>
          <w:rFonts w:hint="eastAsia"/>
        </w:rPr>
      </w:pPr>
      <w:r>
        <w:rPr>
          <w:rFonts w:hint="eastAsia"/>
        </w:rPr>
        <w:t>2. 至于获得这种学问和能力的方式，我们认为并非绝对必要将其与普通的间接途径联系起来：因为，神常常直接传授它；如果祂认为好，也可以在祂的教会中以那种方式继续下去。</w:t>
      </w:r>
    </w:p>
    <w:p w14:paraId="62455ABD">
      <w:pPr>
        <w:numPr>
          <w:ilvl w:val="0"/>
          <w:numId w:val="0"/>
        </w:numPr>
        <w:ind w:left="10" w:leftChars="0" w:hanging="10" w:firstLineChars="0"/>
        <w:rPr>
          <w:rFonts w:hint="eastAsia"/>
        </w:rPr>
      </w:pPr>
    </w:p>
    <w:p w14:paraId="5288C2E9">
      <w:pPr>
        <w:numPr>
          <w:ilvl w:val="0"/>
          <w:numId w:val="0"/>
        </w:numPr>
        <w:ind w:left="10" w:leftChars="0" w:hanging="10" w:firstLineChars="0"/>
        <w:rPr>
          <w:rFonts w:hint="eastAsia"/>
        </w:rPr>
      </w:pPr>
      <w:r>
        <w:rPr>
          <w:rFonts w:hint="eastAsia"/>
        </w:rPr>
        <w:t>Yet, 3. Seing the Lord now giveth not thus acquaintance with Divine Truths, and ability to reason, &amp;c. immediately; the way of studying, by reading, and being brought up by others in the knowledge of these, is now, upon this supposition, simplie necessary also: for, if it be necessary to know the mysterie of the Gospel and men by an immediate way do not attain it, then it is necessary to follow the way, whereby it is attainable.</w:t>
      </w:r>
    </w:p>
    <w:p w14:paraId="4FF90EDD">
      <w:pPr>
        <w:numPr>
          <w:ilvl w:val="0"/>
          <w:numId w:val="0"/>
        </w:numPr>
        <w:ind w:left="10" w:leftChars="0" w:hanging="10" w:firstLineChars="0"/>
        <w:rPr>
          <w:rFonts w:hint="eastAsia"/>
        </w:rPr>
      </w:pPr>
      <w:r>
        <w:rPr>
          <w:rFonts w:hint="eastAsia"/>
        </w:rPr>
        <w:t>然而，3. 既然主现在不再直接赐予对神圣真理的认识，和推理的能力，等等；那么，通过阅读、被别人在这些知识上教养的学习方式，现在，基于这个假设，也绝对是必要的：因为，如果必须知道福音的奥秘，而人不能通过直接的方式获得，那么就必须遵循可以获得它的方式。</w:t>
      </w:r>
    </w:p>
    <w:p w14:paraId="06FBE536">
      <w:pPr>
        <w:numPr>
          <w:ilvl w:val="0"/>
          <w:numId w:val="0"/>
        </w:numPr>
        <w:ind w:left="10" w:leftChars="0" w:hanging="10" w:firstLineChars="0"/>
        <w:rPr>
          <w:rFonts w:hint="eastAsia"/>
        </w:rPr>
      </w:pPr>
    </w:p>
    <w:p w14:paraId="5B3FB256">
      <w:pPr>
        <w:numPr>
          <w:ilvl w:val="0"/>
          <w:numId w:val="0"/>
        </w:numPr>
        <w:ind w:left="10" w:leftChars="0" w:hanging="10" w:firstLineChars="0"/>
        <w:rPr>
          <w:rFonts w:hint="eastAsia"/>
        </w:rPr>
      </w:pPr>
      <w:r>
        <w:rPr>
          <w:rFonts w:hint="eastAsia"/>
        </w:rPr>
        <w:t>That it is not now immediately communicated, we suppose is clear in experience: men cannot now speak with a strange tongue; yea, not read their own tongue without teaching and learning: and can it be supposed that they shall be fit for prophesie, which is the greater gift?</w:t>
      </w:r>
    </w:p>
    <w:p w14:paraId="71E5AE81">
      <w:pPr>
        <w:numPr>
          <w:ilvl w:val="0"/>
          <w:numId w:val="0"/>
        </w:numPr>
        <w:ind w:left="10" w:leftChars="0" w:hanging="10" w:firstLineChars="0"/>
        <w:rPr>
          <w:rFonts w:hint="eastAsia"/>
        </w:rPr>
      </w:pPr>
      <w:r>
        <w:rPr>
          <w:rFonts w:hint="eastAsia"/>
        </w:rPr>
        <w:t>我们认为，现在它不是直接传授的，这在经验中是清楚的：人现在不能说方言；是的，不经过教导和学习，甚至不能读自己的语言：那么，能设想他们会适合说预言吗，那可是更大的恩赐？</w:t>
      </w:r>
    </w:p>
    <w:p w14:paraId="7732124F">
      <w:pPr>
        <w:numPr>
          <w:ilvl w:val="0"/>
          <w:numId w:val="0"/>
        </w:numPr>
        <w:ind w:left="10" w:leftChars="0" w:hanging="10" w:firstLineChars="0"/>
        <w:rPr>
          <w:rFonts w:hint="eastAsia"/>
        </w:rPr>
      </w:pPr>
    </w:p>
    <w:p w14:paraId="3EF79B16">
      <w:pPr>
        <w:numPr>
          <w:ilvl w:val="0"/>
          <w:numId w:val="0"/>
        </w:numPr>
        <w:ind w:left="10" w:leftChars="0" w:hanging="10" w:firstLineChars="0"/>
        <w:rPr>
          <w:rFonts w:hint="eastAsia"/>
        </w:rPr>
      </w:pPr>
      <w:r>
        <w:rPr>
          <w:rFonts w:hint="eastAsia"/>
        </w:rPr>
        <w:t>Beside, the Lord hath not left us His Word to ly by us, but that we should read it, as the command is expressed, 1 Tim. 4:13, &amp;c. Give thy self to reading: yea, He hath so vailed many parts of His Word purposly, that the reader should be provoked to search into it, as is several times insinuated in this same prophesie: and seing there is a communication of gifts, &amp; what is made known to one, may and should (in a right manner) be made known to others, and that by write as well as by word: what reason can there be, that a Believer or Minister now may not, and should not improve the knowledge that others before him had, or now at a distance from him have, in the mysterie of God, as well as by conference, he may make use of one that is alive, and present?</w:t>
      </w:r>
    </w:p>
    <w:p w14:paraId="471213F4">
      <w:pPr>
        <w:numPr>
          <w:ilvl w:val="0"/>
          <w:numId w:val="0"/>
        </w:numPr>
        <w:ind w:left="10" w:leftChars="0" w:hanging="10" w:firstLineChars="0"/>
        <w:rPr>
          <w:rFonts w:hint="eastAsia"/>
        </w:rPr>
      </w:pPr>
      <w:r>
        <w:rPr>
          <w:rFonts w:hint="eastAsia"/>
        </w:rPr>
        <w:t>此外，主并没有将祂的道留给我们闲置，而是要我们阅读它，正如命令所表达的，提摩太前书4:13等：“你要以宣读为念”：是的，祂故意遮盖了祂道的许多部分，好让读者被激动去探究它，正如在这同一预言中多次暗示的那样：既然有恩赐的交流，并且，显明给一个人的，可以也应当（以正确的方式）显明给别人，并且是藉着写，也藉着说：那么，有什么理由，一个信徒或牧师现在不能，也不应当善用别人在他之前，或现在离他很远的人，在神的奥秘中所拥有的知识，如同他可以通过交谈，来利用一个活着和在场的人一样呢？</w:t>
      </w:r>
    </w:p>
    <w:p w14:paraId="2EF76030">
      <w:pPr>
        <w:numPr>
          <w:ilvl w:val="0"/>
          <w:numId w:val="0"/>
        </w:numPr>
        <w:ind w:left="10" w:leftChars="0" w:hanging="10" w:firstLineChars="0"/>
        <w:rPr>
          <w:rFonts w:hint="eastAsia"/>
        </w:rPr>
      </w:pPr>
    </w:p>
    <w:p w14:paraId="49474B8B">
      <w:pPr>
        <w:numPr>
          <w:ilvl w:val="0"/>
          <w:numId w:val="0"/>
        </w:numPr>
        <w:ind w:left="10" w:leftChars="0" w:hanging="10" w:firstLineChars="0"/>
        <w:rPr>
          <w:rFonts w:hint="eastAsia"/>
        </w:rPr>
      </w:pPr>
      <w:r>
        <w:rPr>
          <w:rFonts w:hint="eastAsia"/>
        </w:rPr>
        <w:t>And what other way if there than by reading to attain that? This cannot be denied to a private Christian, much lesse to a Minister: and the many sad fruits of ignorance, error and confusion, which flow from the neglect of studie, shew the necessity of this.</w:t>
      </w:r>
    </w:p>
    <w:p w14:paraId="4B1CE7DE">
      <w:pPr>
        <w:numPr>
          <w:ilvl w:val="0"/>
          <w:numId w:val="0"/>
        </w:numPr>
        <w:ind w:left="10" w:leftChars="0" w:hanging="10" w:firstLineChars="0"/>
        <w:rPr>
          <w:rFonts w:hint="eastAsia"/>
        </w:rPr>
      </w:pPr>
      <w:r>
        <w:rPr>
          <w:rFonts w:hint="eastAsia"/>
        </w:rPr>
        <w:t>除了通过阅读，还有什么其他方式可以达到那个目的呢？这对一个平信徒来说是不可否认的，对一个牧师来说就更不用说了：并且，因忽略学习而导致的无知、错谬和混乱的许多悲惨果子，都显明了这一点的必要性。</w:t>
      </w:r>
    </w:p>
    <w:p w14:paraId="0202B0B8">
      <w:pPr>
        <w:numPr>
          <w:ilvl w:val="0"/>
          <w:numId w:val="0"/>
        </w:numPr>
        <w:ind w:left="10" w:leftChars="0" w:hanging="10" w:firstLineChars="0"/>
        <w:rPr>
          <w:rFonts w:hint="eastAsia"/>
        </w:rPr>
      </w:pPr>
    </w:p>
    <w:p w14:paraId="1756FDB1">
      <w:pPr>
        <w:numPr>
          <w:ilvl w:val="0"/>
          <w:numId w:val="0"/>
        </w:numPr>
        <w:ind w:left="10" w:leftChars="0" w:hanging="10" w:firstLineChars="0"/>
        <w:rPr>
          <w:rFonts w:hint="eastAsia"/>
        </w:rPr>
      </w:pPr>
      <w:r>
        <w:rPr>
          <w:rFonts w:hint="eastAsia"/>
        </w:rPr>
        <w:t>Neither is it for nought that parents are commanded to bring up their children in the knowledge and admonition of the Lord, which in Timothies education, is commended: which could not be, if this way of acquiring knowledge were unlawful.</w:t>
      </w:r>
    </w:p>
    <w:p w14:paraId="568DED7D">
      <w:pPr>
        <w:numPr>
          <w:ilvl w:val="0"/>
          <w:numId w:val="0"/>
        </w:numPr>
        <w:ind w:left="10" w:leftChars="0" w:hanging="10" w:firstLineChars="0"/>
        <w:rPr>
          <w:rFonts w:hint="eastAsia"/>
        </w:rPr>
      </w:pPr>
      <w:r>
        <w:rPr>
          <w:rFonts w:hint="eastAsia"/>
        </w:rPr>
        <w:t>父母被吩咐在主的知识和训诫中教养他们的儿女，这并非徒然，这在提摩太的教育中受到称赞：如果这种获得知识的方式是不合法的，这就不可能了。</w:t>
      </w:r>
    </w:p>
    <w:p w14:paraId="35BD1E84">
      <w:pPr>
        <w:numPr>
          <w:ilvl w:val="0"/>
          <w:numId w:val="0"/>
        </w:numPr>
        <w:ind w:left="10" w:leftChars="0" w:hanging="10" w:firstLineChars="0"/>
        <w:rPr>
          <w:rFonts w:hint="eastAsia"/>
        </w:rPr>
      </w:pPr>
    </w:p>
    <w:p w14:paraId="38B1E273">
      <w:pPr>
        <w:numPr>
          <w:ilvl w:val="0"/>
          <w:numId w:val="0"/>
        </w:numPr>
        <w:ind w:left="10" w:leftChars="0" w:hanging="10" w:firstLineChars="0"/>
        <w:rPr>
          <w:rFonts w:hint="eastAsia"/>
        </w:rPr>
      </w:pPr>
      <w:r>
        <w:rPr>
          <w:rFonts w:hint="eastAsia"/>
        </w:rPr>
        <w:t>And it is also confirmed by that property (given by the Lord Himself) of the Scribe, who is taught unto the Kingdom of God, Matth. 13:52 that he bringeth out of his treasure things new and old: whereby it appeareth not only that he hath a treasure or stock laid up, but that he hath in it, what is old, as having been of long time useful to the Church, and what is new, and added thereunto by his own painfulnesse.</w:t>
      </w:r>
    </w:p>
    <w:p w14:paraId="2E6EB367">
      <w:pPr>
        <w:numPr>
          <w:ilvl w:val="0"/>
          <w:numId w:val="0"/>
        </w:numPr>
        <w:ind w:left="10" w:leftChars="0" w:hanging="10" w:firstLineChars="0"/>
        <w:rPr>
          <w:rFonts w:hint="eastAsia"/>
        </w:rPr>
      </w:pPr>
      <w:r>
        <w:rPr>
          <w:rFonts w:hint="eastAsia"/>
        </w:rPr>
        <w:t>这也由那个（主自己所给的）文士的特性所证实，他受了教训，作了天国的门徒，马太福音13:52，他从他库里拿出新旧的东西来：由此可见，他不仅有积蓄的宝藏或本钱，而且其中有旧的，如同久已对教会有用之物，也有新的，是他自己辛苦加添的。</w:t>
      </w:r>
    </w:p>
    <w:p w14:paraId="74F72FD2">
      <w:pPr>
        <w:numPr>
          <w:ilvl w:val="0"/>
          <w:numId w:val="0"/>
        </w:numPr>
        <w:ind w:left="10" w:leftChars="0" w:hanging="10" w:firstLineChars="0"/>
        <w:rPr>
          <w:rFonts w:hint="eastAsia"/>
        </w:rPr>
      </w:pPr>
    </w:p>
    <w:p w14:paraId="287B360C">
      <w:pPr>
        <w:numPr>
          <w:ilvl w:val="0"/>
          <w:numId w:val="0"/>
        </w:numPr>
        <w:ind w:left="10" w:leftChars="0" w:hanging="10" w:firstLineChars="0"/>
        <w:rPr>
          <w:rFonts w:hint="eastAsia"/>
        </w:rPr>
      </w:pPr>
      <w:r>
        <w:rPr>
          <w:rFonts w:hint="eastAsia"/>
        </w:rPr>
        <w:t>4. For the knowledge of humane learning, and the studying thereof, such as tongues, sciences, historie, &amp;c. although we conceive them not essential, and simplie necessary for the being of every Minister, so as none could be a Minister without them; yet we conceive them useful exceedingly to all, and necessary for the Church, being used in a right subordination to the great end of edification.</w:t>
      </w:r>
    </w:p>
    <w:p w14:paraId="77402CF2">
      <w:pPr>
        <w:numPr>
          <w:ilvl w:val="0"/>
          <w:numId w:val="0"/>
        </w:numPr>
        <w:ind w:left="10" w:leftChars="0" w:hanging="10" w:firstLineChars="0"/>
        <w:rPr>
          <w:rFonts w:hint="eastAsia"/>
        </w:rPr>
      </w:pPr>
      <w:r>
        <w:rPr>
          <w:rFonts w:hint="eastAsia"/>
        </w:rPr>
        <w:t>4. 至于人文知识，以及对此的学习，如语言、科学、历史等，虽然我们认为它们并非对每一个牧师的存在都是本质和绝对必要的，以致没有它们就没有人能作牧师；然而我们认为它们对所有人都极其有用，并且对教会是必要的，若被正确地用在造就的大目的之下。</w:t>
      </w:r>
    </w:p>
    <w:p w14:paraId="11993B33">
      <w:pPr>
        <w:numPr>
          <w:ilvl w:val="0"/>
          <w:numId w:val="0"/>
        </w:numPr>
        <w:ind w:left="10" w:leftChars="0" w:hanging="10" w:firstLineChars="0"/>
        <w:rPr>
          <w:rFonts w:hint="eastAsia"/>
        </w:rPr>
      </w:pPr>
    </w:p>
    <w:p w14:paraId="7F9DF523">
      <w:pPr>
        <w:numPr>
          <w:ilvl w:val="0"/>
          <w:numId w:val="0"/>
        </w:numPr>
        <w:ind w:left="10" w:leftChars="0" w:hanging="10" w:firstLineChars="0"/>
        <w:rPr>
          <w:rFonts w:hint="eastAsia"/>
        </w:rPr>
      </w:pPr>
      <w:r>
        <w:rPr>
          <w:rFonts w:hint="eastAsia"/>
        </w:rPr>
        <w:t>For although the Lord gave gifts of many tongues: yet are the Scriptures in two original languages only: and is it not necessary to be acquainted with these?</w:t>
      </w:r>
    </w:p>
    <w:p w14:paraId="641023A0">
      <w:pPr>
        <w:numPr>
          <w:ilvl w:val="0"/>
          <w:numId w:val="0"/>
        </w:numPr>
        <w:ind w:left="10" w:leftChars="0" w:hanging="10" w:firstLineChars="0"/>
        <w:rPr>
          <w:rFonts w:hint="eastAsia"/>
        </w:rPr>
      </w:pPr>
      <w:r>
        <w:rPr>
          <w:rFonts w:hint="eastAsia"/>
        </w:rPr>
        <w:t>因为虽然主赐予了许多方言的恩赐：然而圣经只有两种原文语言：熟悉这些难道不是必要的吗？</w:t>
      </w:r>
    </w:p>
    <w:p w14:paraId="23E51F66">
      <w:pPr>
        <w:numPr>
          <w:ilvl w:val="0"/>
          <w:numId w:val="0"/>
        </w:numPr>
        <w:ind w:left="10" w:leftChars="0" w:hanging="10" w:firstLineChars="0"/>
        <w:rPr>
          <w:rFonts w:hint="eastAsia"/>
        </w:rPr>
      </w:pPr>
    </w:p>
    <w:p w14:paraId="6A46B7BE">
      <w:pPr>
        <w:numPr>
          <w:ilvl w:val="0"/>
          <w:numId w:val="0"/>
        </w:numPr>
        <w:ind w:left="10" w:leftChars="0" w:hanging="10" w:firstLineChars="0"/>
        <w:rPr>
          <w:rFonts w:hint="eastAsia"/>
        </w:rPr>
      </w:pPr>
      <w:r>
        <w:rPr>
          <w:rFonts w:hint="eastAsia"/>
        </w:rPr>
        <w:t>Yet hath the Lord made use of no extraordinary gift of tongues to translate them into several languages; but of men who by His blessing in the way of studie had acquired skill in these languages; which faith, that such a studie is necessary to the Church: and indeed if that had been unlawful, many nations of the Gentiles had never had the Word, and so never had been Churches, had not this been: that therefore which is such a mean for the propagating of the Gospel, and so blessed of God, cannot be displeasing to Him, who could have appointed otherwise, and not left this necessity on us, if He had thought meet.</w:t>
      </w:r>
    </w:p>
    <w:p w14:paraId="00340FFA">
      <w:pPr>
        <w:numPr>
          <w:ilvl w:val="0"/>
          <w:numId w:val="0"/>
        </w:numPr>
        <w:ind w:left="10" w:leftChars="0" w:hanging="10" w:firstLineChars="0"/>
        <w:rPr>
          <w:rFonts w:hint="eastAsia"/>
        </w:rPr>
      </w:pPr>
      <w:r>
        <w:rPr>
          <w:rFonts w:hint="eastAsia"/>
        </w:rPr>
        <w:t>然而主并未用任何非凡的方言恩赐来将它们翻译成各种语言；而是用了那些藉着祂在学习上的祝福，而获得了这些语言技巧的人；这表明，这样的学习对教会是必要的：确实，如果那是不合法的，许多外邦民族就永远不会有圣道，因此也永远不会有教会，若非如此：因此，那作为传播福音的如此方法，并如此被神祝福的，不可能不讨祂喜悦，祂本可以另作安排，若祂认为合适，就不会将这必要性加在我们身上。</w:t>
      </w:r>
    </w:p>
    <w:p w14:paraId="1E74F32D">
      <w:pPr>
        <w:numPr>
          <w:ilvl w:val="0"/>
          <w:numId w:val="0"/>
        </w:numPr>
        <w:ind w:left="10" w:leftChars="0" w:hanging="10" w:firstLineChars="0"/>
        <w:rPr>
          <w:rFonts w:hint="eastAsia"/>
        </w:rPr>
      </w:pPr>
    </w:p>
    <w:p w14:paraId="6589895C">
      <w:pPr>
        <w:numPr>
          <w:ilvl w:val="0"/>
          <w:numId w:val="0"/>
        </w:numPr>
        <w:ind w:left="10" w:leftChars="0" w:hanging="10" w:firstLineChars="0"/>
        <w:rPr>
          <w:rFonts w:hint="eastAsia"/>
        </w:rPr>
      </w:pPr>
      <w:r>
        <w:rPr>
          <w:rFonts w:hint="eastAsia"/>
        </w:rPr>
        <w:t>Beside, the right using of all sciences (even these which men by their corruption do most abuse) contribute exceedingly to advance edification: not by furnishing new weapons (the Scripture is the only Sword;) but by enabling men to mannage the old.</w:t>
      </w:r>
    </w:p>
    <w:p w14:paraId="1D96268B">
      <w:pPr>
        <w:numPr>
          <w:ilvl w:val="0"/>
          <w:numId w:val="0"/>
        </w:numPr>
        <w:ind w:left="10" w:leftChars="0" w:hanging="10" w:firstLineChars="0"/>
        <w:rPr>
          <w:rFonts w:hint="eastAsia"/>
        </w:rPr>
      </w:pPr>
      <w:r>
        <w:rPr>
          <w:rFonts w:hint="eastAsia"/>
        </w:rPr>
        <w:t>此外，正确使用所有科学（即使是那些人因败坏而最滥用的科学）也极大地有助于促进造就：并非藉着提供新的武器（圣经是唯一的剑；）而是藉着使人能运用旧的。</w:t>
      </w:r>
    </w:p>
    <w:p w14:paraId="33C5691F">
      <w:pPr>
        <w:numPr>
          <w:ilvl w:val="0"/>
          <w:numId w:val="0"/>
        </w:numPr>
        <w:ind w:left="10" w:leftChars="0" w:hanging="10" w:firstLineChars="0"/>
        <w:rPr>
          <w:rFonts w:hint="eastAsia"/>
        </w:rPr>
      </w:pPr>
    </w:p>
    <w:p w14:paraId="1DEB3E20">
      <w:pPr>
        <w:numPr>
          <w:ilvl w:val="0"/>
          <w:numId w:val="0"/>
        </w:numPr>
        <w:ind w:left="10" w:leftChars="0" w:hanging="10" w:firstLineChars="0"/>
        <w:rPr>
          <w:rFonts w:hint="eastAsia"/>
        </w:rPr>
      </w:pPr>
      <w:r>
        <w:rPr>
          <w:rFonts w:hint="eastAsia"/>
        </w:rPr>
        <w:t>These are to men, like skill to one that hath strength, to teach him how to handle his arms for his safety; like Physick to the body, to make all the members act to their several uses; and like the pulling out of somthing in the ear or eye, which marreth the hearing or seeing: So learning, is but the fitting of the natural faculties of the soul, of reason, and even of the gift formerly mentioned, to act neatly, and to be forth-coming accordingly, and subserviently to the orders and dictats of a sanctified judgement: whereas otherwayes a natural and habitual indisposition doth in much incapacitate men for the exercising even of that which they have.</w:t>
      </w:r>
    </w:p>
    <w:p w14:paraId="625451EE">
      <w:pPr>
        <w:numPr>
          <w:ilvl w:val="0"/>
          <w:numId w:val="0"/>
        </w:numPr>
        <w:ind w:left="10" w:leftChars="0" w:hanging="10" w:firstLineChars="0"/>
        <w:rPr>
          <w:rFonts w:hint="eastAsia"/>
        </w:rPr>
      </w:pPr>
      <w:r>
        <w:rPr>
          <w:rFonts w:hint="eastAsia"/>
        </w:rPr>
        <w:t>这些对人来说，就像技巧对一个有力量的人，教他如何为自己的安全而使用武器；就像药物对身体，使所有肢体都能各尽其用；就像拔出耳或眼中的某物，它妨碍了听或看：因此，学问，不过是使灵魂的自然官能，理性，甚至前述的恩赐，得以巧妙地行动，并相应地，且服从于一个成圣的判断的命令和指示：否则，一种自然和习惯性的不适，在很大程度上使人无法操练他们所拥有的。</w:t>
      </w:r>
    </w:p>
    <w:p w14:paraId="594F80F6">
      <w:pPr>
        <w:numPr>
          <w:ilvl w:val="0"/>
          <w:numId w:val="0"/>
        </w:numPr>
        <w:ind w:left="10" w:leftChars="0" w:hanging="10" w:firstLineChars="0"/>
        <w:rPr>
          <w:rFonts w:hint="eastAsia"/>
        </w:rPr>
      </w:pPr>
    </w:p>
    <w:p w14:paraId="436E9E08">
      <w:pPr>
        <w:numPr>
          <w:ilvl w:val="0"/>
          <w:numId w:val="0"/>
        </w:numPr>
        <w:ind w:left="10" w:leftChars="0" w:hanging="10" w:firstLineChars="0"/>
        <w:rPr>
          <w:rFonts w:hint="eastAsia"/>
        </w:rPr>
      </w:pPr>
      <w:r>
        <w:rPr>
          <w:rFonts w:hint="eastAsia"/>
        </w:rPr>
        <w:t>Neither can this be thought strange, seing men are not born skilful in any common occupation, till it be taught them: it is no marvel therefore that they be undextrous as to the main things.</w:t>
      </w:r>
    </w:p>
    <w:p w14:paraId="20416AC5">
      <w:pPr>
        <w:numPr>
          <w:ilvl w:val="0"/>
          <w:numId w:val="0"/>
        </w:numPr>
        <w:ind w:left="10" w:leftChars="0" w:hanging="10" w:firstLineChars="0"/>
        <w:rPr>
          <w:rFonts w:hint="eastAsia"/>
        </w:rPr>
      </w:pPr>
      <w:r>
        <w:rPr>
          <w:rFonts w:hint="eastAsia"/>
        </w:rPr>
        <w:t>这也不能被认为是奇怪的，因为人在任何普通职业上都不是天生熟练的，直到被教导：因此，他们在主要事情上不熟练，也就不足为奇了。</w:t>
      </w:r>
    </w:p>
    <w:p w14:paraId="60CF0306">
      <w:pPr>
        <w:numPr>
          <w:ilvl w:val="0"/>
          <w:numId w:val="0"/>
        </w:numPr>
        <w:ind w:left="10" w:leftChars="0" w:hanging="10" w:firstLineChars="0"/>
        <w:rPr>
          <w:rFonts w:hint="eastAsia"/>
        </w:rPr>
      </w:pPr>
    </w:p>
    <w:p w14:paraId="499032E1">
      <w:pPr>
        <w:numPr>
          <w:ilvl w:val="0"/>
          <w:numId w:val="0"/>
        </w:numPr>
        <w:ind w:left="10" w:leftChars="0" w:hanging="10" w:firstLineChars="0"/>
        <w:rPr>
          <w:rFonts w:hint="eastAsia"/>
        </w:rPr>
      </w:pPr>
      <w:r>
        <w:rPr>
          <w:rFonts w:hint="eastAsia"/>
        </w:rPr>
        <w:t>And the writings of Heathens have been made use of for good ends by Paul, as his citing of them upon severall occasions cleareth, and can the reading thereof hurt us?</w:t>
      </w:r>
    </w:p>
    <w:p w14:paraId="28098EC6">
      <w:pPr>
        <w:numPr>
          <w:ilvl w:val="0"/>
          <w:numId w:val="0"/>
        </w:numPr>
        <w:ind w:left="10" w:leftChars="0" w:hanging="10" w:firstLineChars="0"/>
        <w:rPr>
          <w:rFonts w:hint="eastAsia"/>
        </w:rPr>
      </w:pPr>
      <w:r>
        <w:rPr>
          <w:rFonts w:hint="eastAsia"/>
        </w:rPr>
        <w:t>保罗也曾为了美好的目的而引用外邦人的著作，正如他在几个场合的引用所清楚表明的，那么阅读它们能伤害我们吗？</w:t>
      </w:r>
    </w:p>
    <w:p w14:paraId="0581ABC9">
      <w:pPr>
        <w:numPr>
          <w:ilvl w:val="0"/>
          <w:numId w:val="0"/>
        </w:numPr>
        <w:ind w:left="10" w:leftChars="0" w:hanging="10" w:firstLineChars="0"/>
        <w:rPr>
          <w:rFonts w:hint="eastAsia"/>
        </w:rPr>
      </w:pPr>
    </w:p>
    <w:p w14:paraId="14B8F70E">
      <w:pPr>
        <w:numPr>
          <w:ilvl w:val="0"/>
          <w:numId w:val="0"/>
        </w:numPr>
        <w:ind w:left="10" w:leftChars="0" w:hanging="10" w:firstLineChars="0"/>
        <w:rPr>
          <w:rFonts w:hint="eastAsia"/>
        </w:rPr>
      </w:pPr>
      <w:r>
        <w:rPr>
          <w:rFonts w:hint="eastAsia"/>
        </w:rPr>
        <w:t>It is a good similitude which Basil useth (Orat. ad adolesc.) that as Dyers when they are to dy purple, do first put some common colour on the cloath to make it receive the purple the better; so, humane learning, is useful for fitting one for the more profitable studie of Divinitie.</w:t>
      </w:r>
    </w:p>
    <w:p w14:paraId="0813DFF8">
      <w:pPr>
        <w:numPr>
          <w:ilvl w:val="0"/>
          <w:numId w:val="0"/>
        </w:numPr>
        <w:ind w:left="10" w:leftChars="0" w:hanging="10" w:firstLineChars="0"/>
        <w:rPr>
          <w:rFonts w:hint="eastAsia"/>
        </w:rPr>
      </w:pPr>
      <w:r>
        <w:rPr>
          <w:rFonts w:hint="eastAsia"/>
        </w:rPr>
        <w:t>巴西尔（Orat. ad adolesc.）用了一个很好的比喻，即，如同染工要染紫色时，先在布上染上一些普通的颜色，好让它更好地吸收紫色；同样，人文知识，对于使一个人更有效地学习神学是有用的。</w:t>
      </w:r>
    </w:p>
    <w:p w14:paraId="3FA54030">
      <w:pPr>
        <w:numPr>
          <w:ilvl w:val="0"/>
          <w:numId w:val="0"/>
        </w:numPr>
        <w:ind w:left="10" w:leftChars="0" w:hanging="10" w:firstLineChars="0"/>
        <w:rPr>
          <w:rFonts w:hint="eastAsia"/>
        </w:rPr>
      </w:pPr>
    </w:p>
    <w:p w14:paraId="7D651959">
      <w:pPr>
        <w:numPr>
          <w:ilvl w:val="0"/>
          <w:numId w:val="0"/>
        </w:numPr>
        <w:ind w:left="10" w:leftChars="0" w:hanging="10" w:firstLineChars="0"/>
        <w:rPr>
          <w:rFonts w:hint="eastAsia"/>
        </w:rPr>
      </w:pPr>
      <w:r>
        <w:rPr>
          <w:rFonts w:hint="eastAsia"/>
        </w:rPr>
        <w:t>Only we say, This learning would be well regulated, so as to be made use of only for edification, men not flying to that as if the principles of Heathen Philosophers were more sure and strong than plain Scriptures, or as if, loathing the Scripture phrases and arguments, we would confirm Truths from more learned mediums out of these: much lesse would we reconcile their principles and the Scriptures by ascribing such a meaning to the Scripture, as must be consistent with them, as loather to brangle them in their Authority than the Scriptures of God; nor yet by using their phrases to derogate from Scripture-plainnesse or simplicity, (as often the miserably blind Schoolmen do) which is an high fault.</w:t>
      </w:r>
    </w:p>
    <w:p w14:paraId="4842EFA4">
      <w:pPr>
        <w:numPr>
          <w:ilvl w:val="0"/>
          <w:numId w:val="0"/>
        </w:numPr>
        <w:ind w:left="10" w:leftChars="0" w:hanging="10" w:firstLineChars="0"/>
        <w:rPr>
          <w:rFonts w:hint="eastAsia"/>
        </w:rPr>
      </w:pPr>
      <w:r>
        <w:rPr>
          <w:rFonts w:hint="eastAsia"/>
        </w:rPr>
        <w:t>我们只说，这种学问应当被良好地规范，以便只用于造就，人们不应投奔于此，仿佛外邦哲学家的原则比明白的圣经更确定和有力，或者，仿佛，因厌恶圣经的措辞和论证，我们就要从这些中用更有学问的媒介来证实真理：更不应我们藉着赋予圣经一种必须与它们一致的含义，来调和它们的原则和圣经，如同更不愿动摇它们在它们的权威中，胜于动摇神的圣经；也不应藉着使用它们的措辞来贬低圣经的明白或纯朴，（正如常常可悲的盲目的经院哲学家所做的）这是一个严重的过错。</w:t>
      </w:r>
    </w:p>
    <w:p w14:paraId="51AAE2D2">
      <w:pPr>
        <w:numPr>
          <w:ilvl w:val="0"/>
          <w:numId w:val="0"/>
        </w:numPr>
        <w:ind w:left="10" w:leftChars="0" w:hanging="10" w:firstLineChars="0"/>
        <w:rPr>
          <w:rFonts w:hint="eastAsia"/>
        </w:rPr>
      </w:pPr>
    </w:p>
    <w:p w14:paraId="7A1A2D91">
      <w:pPr>
        <w:numPr>
          <w:ilvl w:val="0"/>
          <w:numId w:val="0"/>
        </w:numPr>
        <w:ind w:left="10" w:leftChars="0" w:hanging="10" w:firstLineChars="0"/>
        <w:rPr>
          <w:rFonts w:hint="eastAsia"/>
        </w:rPr>
      </w:pPr>
      <w:r>
        <w:rPr>
          <w:rFonts w:hint="eastAsia"/>
        </w:rPr>
        <w:t>It is abused also when a Minister thinketh himself somthing because of it, and despiseth these who are inferiour to him therein, or, when he accounteth that in himself, or in others, sufficient for qualification, or, when he useth it for oftentation or getting of a name amongst hearers; that is a poor learning, which maketh the message lesse intelligible, and lesse useful; and that is truely a learned Pastor, who can make Spiritual mysterious Truths most plain and palpable to the simplest hearer, as Luther once said, that he is the ablest Preacher who pueriliter, trivialiter, populariter, &amp; simplicissime docet. Melc. Adam. in vis. Lutheri.</w:t>
      </w:r>
    </w:p>
    <w:p w14:paraId="0EA8F2CD">
      <w:pPr>
        <w:numPr>
          <w:ilvl w:val="0"/>
          <w:numId w:val="0"/>
        </w:numPr>
        <w:ind w:left="10" w:leftChars="0" w:hanging="10" w:firstLineChars="0"/>
        <w:rPr>
          <w:rFonts w:hint="eastAsia"/>
        </w:rPr>
      </w:pPr>
      <w:r>
        <w:rPr>
          <w:rFonts w:hint="eastAsia"/>
        </w:rPr>
        <w:t>当一个牧师因学问而自以为是，并轻视那些在这方面不如他的人时，学问也被滥用了，或者，当他认为学问在他自己或别人身上足以构成资格时，或者，当他为了炫耀或在听众中博得名声而使用学问时；那种使信息不那么易懂和不那么有用的，是可怜的学问；而真正有学问的牧师，是能把属灵的奥秘真理，对最简单的听众讲得最明白和最具体的，正如路德曾说，最能干的传道人是 pueriliter, trivialiter, populariter, &amp; simplicissime docet。梅尔基奥尔·亚当，《路德传》。</w:t>
      </w:r>
    </w:p>
    <w:p w14:paraId="38D5F02E">
      <w:pPr>
        <w:numPr>
          <w:ilvl w:val="0"/>
          <w:numId w:val="0"/>
        </w:numPr>
        <w:ind w:left="10" w:leftChars="0" w:hanging="10" w:firstLineChars="0"/>
        <w:rPr>
          <w:rFonts w:hint="eastAsia"/>
        </w:rPr>
      </w:pPr>
    </w:p>
    <w:p w14:paraId="25E1B80A">
      <w:pPr>
        <w:numPr>
          <w:ilvl w:val="0"/>
          <w:numId w:val="0"/>
        </w:numPr>
        <w:ind w:left="10" w:leftChars="0" w:hanging="10" w:firstLineChars="0"/>
        <w:rPr>
          <w:rFonts w:hint="eastAsia"/>
        </w:rPr>
      </w:pPr>
      <w:r>
        <w:rPr>
          <w:rFonts w:hint="eastAsia"/>
        </w:rPr>
        <w:t>Learning serveth to enable one in searching for Truth, to conceive what is solide or insolide, and to expresse it plainly; whereas that, is a great abuse of learning used by the Schoolmen (follow them in it who will) to make the plainest Scripture, or practical thing obscure with many doubts, questions, diverse senses, objections, and many frothie unedifying notions, which have never profited them that have been occupied therein, and is contrary to the true end of learning, which ought to be edification.</w:t>
      </w:r>
    </w:p>
    <w:p w14:paraId="41789F58">
      <w:pPr>
        <w:numPr>
          <w:ilvl w:val="0"/>
          <w:numId w:val="0"/>
        </w:numPr>
        <w:ind w:left="10" w:leftChars="0" w:hanging="10" w:firstLineChars="0"/>
        <w:rPr>
          <w:rFonts w:hint="eastAsia"/>
        </w:rPr>
      </w:pPr>
      <w:r>
        <w:rPr>
          <w:rFonts w:hint="eastAsia"/>
        </w:rPr>
        <w:t>学问有助于人在寻求真理时，能构思什么是坚实的，什么是不坚实的，并能清楚地表达出来；而经院哲学家（谁愿意跟随他们就跟随吧）所使用的学问，则是一种极大的滥用，他们用许多怀疑、问题、不同的含义、异议，以及许多无益的空洞观念，来使最明白的圣经或实践性的事物变得晦涩难懂，这对从事其中的人从未有过益处，并且与学问的真正目的，即造就，是相反的。</w:t>
      </w:r>
    </w:p>
    <w:p w14:paraId="5429D6AF">
      <w:pPr>
        <w:numPr>
          <w:ilvl w:val="0"/>
          <w:numId w:val="0"/>
        </w:numPr>
        <w:ind w:left="10" w:leftChars="0" w:hanging="10" w:firstLineChars="0"/>
        <w:rPr>
          <w:rFonts w:hint="eastAsia"/>
        </w:rPr>
      </w:pPr>
    </w:p>
    <w:p w14:paraId="7A86182B">
      <w:pPr>
        <w:numPr>
          <w:ilvl w:val="0"/>
          <w:numId w:val="0"/>
        </w:numPr>
        <w:ind w:left="10" w:leftChars="0" w:hanging="10" w:firstLineChars="0"/>
        <w:rPr>
          <w:rFonts w:hint="eastAsia"/>
        </w:rPr>
      </w:pPr>
      <w:r>
        <w:rPr>
          <w:rFonts w:hint="eastAsia"/>
        </w:rPr>
        <w:t>And often the most learned Preacher, in this sense, hath the most ignorant People.</w:t>
      </w:r>
    </w:p>
    <w:p w14:paraId="7AA591E9">
      <w:pPr>
        <w:numPr>
          <w:ilvl w:val="0"/>
          <w:numId w:val="0"/>
        </w:numPr>
        <w:ind w:left="10" w:leftChars="0" w:hanging="10" w:firstLineChars="0"/>
        <w:rPr>
          <w:rFonts w:hint="eastAsia"/>
        </w:rPr>
      </w:pPr>
      <w:r>
        <w:rPr>
          <w:rFonts w:hint="eastAsia"/>
        </w:rPr>
        <w:t>在这种意义上，最博学的传道人，常常有最无知的会众。</w:t>
      </w:r>
    </w:p>
    <w:p w14:paraId="5A1AC669">
      <w:pPr>
        <w:numPr>
          <w:ilvl w:val="0"/>
          <w:numId w:val="0"/>
        </w:numPr>
        <w:ind w:left="10" w:leftChars="0" w:hanging="10" w:firstLineChars="0"/>
        <w:rPr>
          <w:rFonts w:hint="eastAsia"/>
        </w:rPr>
      </w:pPr>
    </w:p>
    <w:p w14:paraId="4FB6293D">
      <w:pPr>
        <w:numPr>
          <w:ilvl w:val="0"/>
          <w:numId w:val="0"/>
        </w:numPr>
        <w:ind w:left="10" w:leftChars="0" w:hanging="10" w:firstLineChars="0"/>
        <w:rPr>
          <w:rFonts w:hint="eastAsia"/>
        </w:rPr>
      </w:pPr>
      <w:r>
        <w:rPr>
          <w:rFonts w:hint="eastAsia"/>
        </w:rPr>
        <w:t>He is not the most learned and skilful Lawyer, Schoolmaster, &amp;c. who knoweth most speculatively, but he who can reduce it best to practice, as the nature of his Calling doth require; So is it truely in the learning of a Minister, he who can inform, convince, or edifie others with most dexteritie, is the most learned Minister, though, it may be, the lesse knowing man.</w:t>
      </w:r>
    </w:p>
    <w:p w14:paraId="0721CE9B">
      <w:pPr>
        <w:numPr>
          <w:ilvl w:val="0"/>
          <w:numId w:val="0"/>
        </w:numPr>
        <w:ind w:left="10" w:leftChars="0" w:hanging="10" w:firstLineChars="0"/>
        <w:rPr>
          <w:rFonts w:hint="eastAsia"/>
        </w:rPr>
      </w:pPr>
      <w:r>
        <w:rPr>
          <w:rFonts w:hint="eastAsia"/>
        </w:rPr>
        <w:t>最博学和最有技巧的律师、教师等，并非那些在理论上知道最多的人，而是那些能最好地将其付诸实践的人，如同他的职业性质所要求的那样；在牧师的学问中也确实如此，能以最大的技巧教导、说服或造就别人的人，是最博学的牧师，尽管他可能，知道的较少。</w:t>
      </w:r>
    </w:p>
    <w:p w14:paraId="48503791">
      <w:pPr>
        <w:numPr>
          <w:ilvl w:val="0"/>
          <w:numId w:val="0"/>
        </w:numPr>
        <w:ind w:left="10" w:leftChars="0" w:hanging="10" w:firstLineChars="0"/>
        <w:rPr>
          <w:rFonts w:hint="eastAsia"/>
        </w:rPr>
      </w:pPr>
    </w:p>
    <w:p w14:paraId="0A293C26">
      <w:pPr>
        <w:numPr>
          <w:ilvl w:val="0"/>
          <w:numId w:val="0"/>
        </w:numPr>
        <w:ind w:left="10" w:leftChars="0" w:hanging="10" w:firstLineChars="0"/>
        <w:rPr>
          <w:rFonts w:hint="eastAsia"/>
        </w:rPr>
      </w:pPr>
      <w:r>
        <w:rPr>
          <w:rFonts w:hint="eastAsia"/>
        </w:rPr>
        <w:t>3. We said also, that Grace was necessary, and that he that thus carrieth the Lords message now should be holy, as they were, who of old carried His vessels we do not rigidely call for this as for the former two, so as if no man could be a Minister without saving Grace, and unlesse he be truely regenerated: what was said in the former Epistle, doth guard against this; yet we may assert, that it is necessary by necessity of precept: for, holinesse is a qualification in that same roll with ability to convince gain-sayers, Tit. 1:8, 9.</w:t>
      </w:r>
    </w:p>
    <w:p w14:paraId="09D95D69">
      <w:pPr>
        <w:numPr>
          <w:ilvl w:val="0"/>
          <w:numId w:val="0"/>
        </w:numPr>
        <w:ind w:left="10" w:leftChars="0" w:hanging="10" w:firstLineChars="0"/>
        <w:rPr>
          <w:rFonts w:hint="eastAsia"/>
        </w:rPr>
      </w:pPr>
      <w:r>
        <w:rPr>
          <w:rFonts w:hint="eastAsia"/>
        </w:rPr>
        <w:t>3. 我们也说，恩典是必要的，并且现在这样传达主信息的人应当是圣洁的，如同古时抬祂器皿的人一样。我们并不像对前两者那样严格要求这个，仿佛没有得救的恩典，并且除非是真正重生，就没有人能作牧师：前一封书信中所说的话，防备了这一点；然而我们可以断言，这是因诫命的必要性而必要的：因为，圣洁与驳倒好争辩的人的能力，是在同一个名单上的资格，提多书1:8, 9。</w:t>
      </w:r>
    </w:p>
    <w:p w14:paraId="222B8B8A">
      <w:pPr>
        <w:numPr>
          <w:ilvl w:val="0"/>
          <w:numId w:val="0"/>
        </w:numPr>
        <w:ind w:left="10" w:leftChars="0" w:hanging="10" w:firstLineChars="0"/>
        <w:rPr>
          <w:rFonts w:hint="eastAsia"/>
        </w:rPr>
      </w:pPr>
    </w:p>
    <w:p w14:paraId="4D98E914">
      <w:pPr>
        <w:numPr>
          <w:ilvl w:val="0"/>
          <w:numId w:val="0"/>
        </w:numPr>
        <w:ind w:left="10" w:leftChars="0" w:hanging="10" w:firstLineChars="0"/>
        <w:rPr>
          <w:rFonts w:hint="eastAsia"/>
        </w:rPr>
      </w:pPr>
      <w:r>
        <w:rPr>
          <w:rFonts w:hint="eastAsia"/>
        </w:rPr>
        <w:t>And also by way of mids, it is usefull and necessary in many respects, 1. For himself: he cannot have confidence of his Calling, or of his being approven of God in it, without this: though he may be called; yet he cannot act as called of God, and so must be much incapacitated in that respect.</w:t>
      </w:r>
    </w:p>
    <w:p w14:paraId="29E86FBE">
      <w:pPr>
        <w:numPr>
          <w:ilvl w:val="0"/>
          <w:numId w:val="0"/>
        </w:numPr>
        <w:ind w:left="10" w:leftChars="0" w:hanging="10" w:firstLineChars="0"/>
        <w:rPr>
          <w:rFonts w:hint="eastAsia"/>
        </w:rPr>
      </w:pPr>
      <w:r>
        <w:rPr>
          <w:rFonts w:hint="eastAsia"/>
        </w:rPr>
        <w:t>并且，作为一种手段，它在许多方面是有用和必要的，1. 对他自己而言：没有这个，他就无法对他的呼召，或对他在其中蒙神悦纳有信心：虽然他可以被呼召；然而他不能像被神呼召那样行动，因此在这方面必定大受限制。</w:t>
      </w:r>
    </w:p>
    <w:p w14:paraId="52787BA2">
      <w:pPr>
        <w:numPr>
          <w:ilvl w:val="0"/>
          <w:numId w:val="0"/>
        </w:numPr>
        <w:ind w:left="10" w:leftChars="0" w:hanging="10" w:firstLineChars="0"/>
        <w:rPr>
          <w:rFonts w:hint="eastAsia"/>
        </w:rPr>
      </w:pPr>
    </w:p>
    <w:p w14:paraId="0797E898">
      <w:pPr>
        <w:numPr>
          <w:ilvl w:val="0"/>
          <w:numId w:val="0"/>
        </w:numPr>
        <w:ind w:left="10" w:leftChars="0" w:hanging="10" w:firstLineChars="0"/>
        <w:rPr>
          <w:rFonts w:hint="eastAsia"/>
        </w:rPr>
      </w:pPr>
      <w:r>
        <w:rPr>
          <w:rFonts w:hint="eastAsia"/>
        </w:rPr>
        <w:t>2. For the work: which is of that nature that it requireth communion with God and a standing in His counsel, Jer. 23:18, 22 otherwise, it may be accounted a stealing of his word without acknowledging of himself, vers. 30.</w:t>
      </w:r>
    </w:p>
    <w:p w14:paraId="0F89E02F">
      <w:pPr>
        <w:numPr>
          <w:ilvl w:val="0"/>
          <w:numId w:val="0"/>
        </w:numPr>
        <w:ind w:left="10" w:leftChars="0" w:hanging="10" w:firstLineChars="0"/>
        <w:rPr>
          <w:rFonts w:hint="eastAsia"/>
        </w:rPr>
      </w:pPr>
      <w:r>
        <w:rPr>
          <w:rFonts w:hint="eastAsia"/>
        </w:rPr>
        <w:t>2. 对工作而言：其性质要求与神相交，并站在祂的谋略中，耶利米书23:18, 22，否则，这可能被算为偷窃祂的话，而不承认祂自己，第30节。</w:t>
      </w:r>
    </w:p>
    <w:p w14:paraId="29D8A562">
      <w:pPr>
        <w:numPr>
          <w:ilvl w:val="0"/>
          <w:numId w:val="0"/>
        </w:numPr>
        <w:ind w:left="10" w:leftChars="0" w:hanging="10" w:firstLineChars="0"/>
        <w:rPr>
          <w:rFonts w:hint="eastAsia"/>
        </w:rPr>
      </w:pPr>
    </w:p>
    <w:p w14:paraId="236B92B8">
      <w:pPr>
        <w:numPr>
          <w:ilvl w:val="0"/>
          <w:numId w:val="0"/>
        </w:numPr>
        <w:ind w:left="10" w:leftChars="0" w:hanging="10" w:firstLineChars="0"/>
        <w:rPr>
          <w:rFonts w:hint="eastAsia"/>
        </w:rPr>
      </w:pPr>
      <w:r>
        <w:rPr>
          <w:rFonts w:hint="eastAsia"/>
        </w:rPr>
        <w:t>And though these be necessary in any Calling, yet the nature of this sheweth them to be in a singular way necessary in it.</w:t>
      </w:r>
    </w:p>
    <w:p w14:paraId="20733559">
      <w:pPr>
        <w:numPr>
          <w:ilvl w:val="0"/>
          <w:numId w:val="0"/>
        </w:numPr>
        <w:ind w:left="10" w:leftChars="0" w:hanging="10" w:firstLineChars="0"/>
        <w:rPr>
          <w:rFonts w:hint="eastAsia"/>
        </w:rPr>
      </w:pPr>
      <w:r>
        <w:rPr>
          <w:rFonts w:hint="eastAsia"/>
        </w:rPr>
        <w:t>虽然这些在任何呼召中都是必要的，然而这个呼召的性质显明了它们在其中是特别必要的。</w:t>
      </w:r>
    </w:p>
    <w:p w14:paraId="245BD3C8">
      <w:pPr>
        <w:numPr>
          <w:ilvl w:val="0"/>
          <w:numId w:val="0"/>
        </w:numPr>
        <w:ind w:left="10" w:leftChars="0" w:hanging="10" w:firstLineChars="0"/>
        <w:rPr>
          <w:rFonts w:hint="eastAsia"/>
        </w:rPr>
      </w:pPr>
    </w:p>
    <w:p w14:paraId="17B16635">
      <w:pPr>
        <w:numPr>
          <w:ilvl w:val="0"/>
          <w:numId w:val="0"/>
        </w:numPr>
        <w:ind w:left="10" w:leftChars="0" w:hanging="10" w:firstLineChars="0"/>
        <w:rPr>
          <w:rFonts w:hint="eastAsia"/>
        </w:rPr>
      </w:pPr>
      <w:r>
        <w:rPr>
          <w:rFonts w:hint="eastAsia"/>
        </w:rPr>
        <w:t>3. There cannot be that boldnesse in the message, especially where difficulties occur, without it.</w:t>
      </w:r>
    </w:p>
    <w:p w14:paraId="369555DA">
      <w:pPr>
        <w:numPr>
          <w:ilvl w:val="0"/>
          <w:numId w:val="0"/>
        </w:numPr>
        <w:ind w:left="10" w:leftChars="0" w:hanging="10" w:firstLineChars="0"/>
        <w:rPr>
          <w:rFonts w:hint="eastAsia"/>
        </w:rPr>
      </w:pPr>
      <w:r>
        <w:rPr>
          <w:rFonts w:hint="eastAsia"/>
        </w:rPr>
        <w:t>3. 没有它，在信息中就不可能有那样的胆量，特别是在困难发生时。</w:t>
      </w:r>
    </w:p>
    <w:p w14:paraId="3838B86D">
      <w:pPr>
        <w:numPr>
          <w:ilvl w:val="0"/>
          <w:numId w:val="0"/>
        </w:numPr>
        <w:ind w:left="10" w:leftChars="0" w:hanging="10" w:firstLineChars="0"/>
        <w:rPr>
          <w:rFonts w:hint="eastAsia"/>
        </w:rPr>
      </w:pPr>
    </w:p>
    <w:p w14:paraId="7DACEEF5">
      <w:pPr>
        <w:numPr>
          <w:ilvl w:val="0"/>
          <w:numId w:val="0"/>
        </w:numPr>
        <w:ind w:left="10" w:leftChars="0" w:hanging="10" w:firstLineChars="0"/>
        <w:rPr>
          <w:rFonts w:hint="eastAsia"/>
        </w:rPr>
      </w:pPr>
      <w:r>
        <w:rPr>
          <w:rFonts w:hint="eastAsia"/>
        </w:rPr>
        <w:t>4. For application of Truths, and speaking especially to the weary, this is necessary; that they may more natively take up the cases of others; apply the remedie to them, and sympathize with them, by making forth-coming the consolation to others, wherewith they have been comforted themselves, 2 Corinth. 1:9 which is a main way whereby God fitteth His Ministers experimentally; and even the Head, in some respect, was thus qualified.</w:t>
      </w:r>
    </w:p>
    <w:p w14:paraId="44A9C9F3">
      <w:pPr>
        <w:numPr>
          <w:ilvl w:val="0"/>
          <w:numId w:val="0"/>
        </w:numPr>
        <w:ind w:left="10" w:leftChars="0" w:hanging="10" w:firstLineChars="0"/>
        <w:rPr>
          <w:rFonts w:hint="eastAsia"/>
        </w:rPr>
      </w:pPr>
      <w:r>
        <w:rPr>
          <w:rFonts w:hint="eastAsia"/>
        </w:rPr>
        <w:t>4. 为了应用真理，和特别对疲乏的人说话，这是必要的；好让他们能更自然地理解别人的情况；将补救方法应用于他们，并同情他们，藉着将他们自己所得的安慰，用来安慰别人，哥林多后书1:9，这是神经验性地装备祂牧师的一个主要方式；甚至元首，在某种程度上，也是如此被装备的。</w:t>
      </w:r>
    </w:p>
    <w:p w14:paraId="23F8399F">
      <w:pPr>
        <w:numPr>
          <w:ilvl w:val="0"/>
          <w:numId w:val="0"/>
        </w:numPr>
        <w:ind w:left="10" w:leftChars="0" w:hanging="10" w:firstLineChars="0"/>
        <w:rPr>
          <w:rFonts w:hint="eastAsia"/>
        </w:rPr>
      </w:pPr>
    </w:p>
    <w:p w14:paraId="7A22665A">
      <w:pPr>
        <w:numPr>
          <w:ilvl w:val="0"/>
          <w:numId w:val="0"/>
        </w:numPr>
        <w:ind w:left="10" w:leftChars="0" w:hanging="10" w:firstLineChars="0"/>
        <w:rPr>
          <w:rFonts w:hint="eastAsia"/>
        </w:rPr>
      </w:pPr>
      <w:r>
        <w:rPr>
          <w:rFonts w:hint="eastAsia"/>
        </w:rPr>
        <w:t>From this, Luther said, that these three, tentatio, meditatio and oratio, were requisit in a Minister: and they who want this holinesse, are certainly exceeding defective.</w:t>
      </w:r>
    </w:p>
    <w:p w14:paraId="12510BB0">
      <w:pPr>
        <w:numPr>
          <w:ilvl w:val="0"/>
          <w:numId w:val="0"/>
        </w:numPr>
        <w:ind w:left="10" w:leftChars="0" w:hanging="10" w:firstLineChars="0"/>
        <w:rPr>
          <w:rFonts w:hint="eastAsia"/>
        </w:rPr>
      </w:pPr>
      <w:r>
        <w:rPr>
          <w:rFonts w:hint="eastAsia"/>
        </w:rPr>
        <w:t>由此，路德说，一个牧师需要这三样：试炼、默想和祷告：凡缺乏这圣洁的人，必定是极其有缺陷的。</w:t>
      </w:r>
    </w:p>
    <w:p w14:paraId="16715173">
      <w:pPr>
        <w:numPr>
          <w:ilvl w:val="0"/>
          <w:numId w:val="0"/>
        </w:numPr>
        <w:ind w:left="10" w:leftChars="0" w:hanging="10" w:firstLineChars="0"/>
        <w:rPr>
          <w:rFonts w:hint="eastAsia"/>
        </w:rPr>
      </w:pPr>
    </w:p>
    <w:p w14:paraId="1E4752F7">
      <w:pPr>
        <w:numPr>
          <w:ilvl w:val="0"/>
          <w:numId w:val="0"/>
        </w:numPr>
        <w:ind w:left="10" w:leftChars="0" w:hanging="10" w:firstLineChars="0"/>
        <w:rPr>
          <w:rFonts w:hint="eastAsia"/>
        </w:rPr>
      </w:pPr>
      <w:r>
        <w:rPr>
          <w:rFonts w:hint="eastAsia"/>
        </w:rPr>
        <w:t>Further, in respect of his having fruits, it is most necessary, these being often blessed of the Lord with many, and others with all their learning, but with few, as in these two Churches appeareth, beside a Ministers Prayers having influence on the hearers profiting, as well as his Preaching; and he being to Pray for them, and to account their thriving to be an answer of his Praying, as well as the fruit of his preaching, as in Pauls practice is manifest: what can the unrenewed Minister do here?</w:t>
      </w:r>
    </w:p>
    <w:p w14:paraId="5AC652BE">
      <w:pPr>
        <w:numPr>
          <w:ilvl w:val="0"/>
          <w:numId w:val="0"/>
        </w:numPr>
        <w:ind w:left="10" w:leftChars="0" w:hanging="10" w:firstLineChars="0"/>
        <w:rPr>
          <w:rFonts w:hint="eastAsia"/>
        </w:rPr>
      </w:pPr>
      <w:r>
        <w:rPr>
          <w:rFonts w:hint="eastAsia"/>
        </w:rPr>
        <w:t>此外，就他结果子而言，这是最必要的，这些人常常被主祝福，多结果子，而另一些人虽有学问，却很少结果子，正如在这两个教会中所显明的，此外，一个牧师的祷告对听众的得益有影响，如同他的讲道一样；并且他要为他们祷告，并把他们的兴旺算为他祷告的回应，也算为他讲道的果子，正如在保罗的实践中所显明的：一个未重生的人在这里能做什么呢？</w:t>
      </w:r>
    </w:p>
    <w:p w14:paraId="033674C0">
      <w:pPr>
        <w:numPr>
          <w:ilvl w:val="0"/>
          <w:numId w:val="0"/>
        </w:numPr>
        <w:ind w:left="10" w:leftChars="0" w:hanging="10" w:firstLineChars="0"/>
        <w:rPr>
          <w:rFonts w:hint="eastAsia"/>
        </w:rPr>
      </w:pPr>
    </w:p>
    <w:p w14:paraId="1FFA400E">
      <w:pPr>
        <w:numPr>
          <w:ilvl w:val="0"/>
          <w:numId w:val="0"/>
        </w:numPr>
        <w:ind w:left="10" w:leftChars="0" w:hanging="10" w:firstLineChars="0"/>
        <w:rPr>
          <w:rFonts w:hint="eastAsia"/>
        </w:rPr>
      </w:pPr>
      <w:r>
        <w:rPr>
          <w:rFonts w:hint="eastAsia"/>
        </w:rPr>
        <w:t>Can he ly between the Porch &amp; the Altar? can he strive without ceasing in Prayer to God for them?</w:t>
      </w:r>
    </w:p>
    <w:p w14:paraId="73985750">
      <w:pPr>
        <w:numPr>
          <w:ilvl w:val="0"/>
          <w:numId w:val="0"/>
        </w:numPr>
        <w:ind w:left="10" w:leftChars="0" w:hanging="10" w:firstLineChars="0"/>
        <w:rPr>
          <w:rFonts w:hint="eastAsia"/>
        </w:rPr>
      </w:pPr>
      <w:r>
        <w:rPr>
          <w:rFonts w:hint="eastAsia"/>
        </w:rPr>
        <w:t>他能在廊子和祭坛之间哭泣吗？他能不住地为他们向神祷告吗？</w:t>
      </w:r>
    </w:p>
    <w:p w14:paraId="0B2C67D9">
      <w:pPr>
        <w:numPr>
          <w:ilvl w:val="0"/>
          <w:numId w:val="0"/>
        </w:numPr>
        <w:ind w:left="10" w:leftChars="0" w:hanging="10" w:firstLineChars="0"/>
        <w:rPr>
          <w:rFonts w:hint="eastAsia"/>
        </w:rPr>
      </w:pPr>
    </w:p>
    <w:p w14:paraId="68A0BCA9">
      <w:pPr>
        <w:numPr>
          <w:ilvl w:val="0"/>
          <w:numId w:val="0"/>
        </w:numPr>
        <w:ind w:left="10" w:leftChars="0" w:hanging="10" w:firstLineChars="0"/>
        <w:rPr>
          <w:rFonts w:hint="eastAsia"/>
        </w:rPr>
      </w:pPr>
      <w:r>
        <w:rPr>
          <w:rFonts w:hint="eastAsia"/>
        </w:rPr>
        <w:t>&amp; therefore must he be much incapacitated to be profitable in this respect?</w:t>
      </w:r>
    </w:p>
    <w:p w14:paraId="68AA62A2">
      <w:pPr>
        <w:numPr>
          <w:ilvl w:val="0"/>
          <w:numId w:val="0"/>
        </w:numPr>
        <w:ind w:left="10" w:leftChars="0" w:hanging="10" w:firstLineChars="0"/>
        <w:rPr>
          <w:rFonts w:hint="eastAsia"/>
        </w:rPr>
      </w:pPr>
      <w:r>
        <w:rPr>
          <w:rFonts w:hint="eastAsia"/>
        </w:rPr>
        <w:t>因此他在这方面必定大受限制，不能有益处吗？</w:t>
      </w:r>
    </w:p>
    <w:p w14:paraId="5395C6FA">
      <w:pPr>
        <w:numPr>
          <w:ilvl w:val="0"/>
          <w:numId w:val="0"/>
        </w:numPr>
        <w:ind w:left="10" w:leftChars="0" w:hanging="10" w:firstLineChars="0"/>
        <w:rPr>
          <w:rFonts w:hint="eastAsia"/>
        </w:rPr>
      </w:pPr>
    </w:p>
    <w:p w14:paraId="3B73A5AA">
      <w:pPr>
        <w:numPr>
          <w:ilvl w:val="0"/>
          <w:numId w:val="0"/>
        </w:numPr>
        <w:ind w:left="10" w:leftChars="0" w:hanging="10" w:firstLineChars="0"/>
        <w:rPr>
          <w:rFonts w:hint="eastAsia"/>
        </w:rPr>
      </w:pPr>
      <w:r>
        <w:rPr>
          <w:rFonts w:hint="eastAsia"/>
        </w:rPr>
        <w:t>Yea, for the credit of the Ministrie, it is requisit that he be of good report, even to these without, otherwise his word will not have much weight: and what will gain such a good report without holinesse?</w:t>
      </w:r>
    </w:p>
    <w:p w14:paraId="27A4D826">
      <w:pPr>
        <w:numPr>
          <w:ilvl w:val="0"/>
          <w:numId w:val="0"/>
        </w:numPr>
        <w:ind w:left="10" w:leftChars="0" w:hanging="10" w:firstLineChars="0"/>
        <w:rPr>
          <w:rFonts w:hint="eastAsia"/>
        </w:rPr>
      </w:pPr>
      <w:r>
        <w:rPr>
          <w:rFonts w:hint="eastAsia"/>
        </w:rPr>
        <w:t>是的，为了事工的信誉，他必须有好名声，甚至对教外的人也是如此，否则他的话就没有多少分量：没有圣洁，什么能赢得这样的好名声呢？</w:t>
      </w:r>
    </w:p>
    <w:p w14:paraId="1D139DD0">
      <w:pPr>
        <w:numPr>
          <w:ilvl w:val="0"/>
          <w:numId w:val="0"/>
        </w:numPr>
        <w:ind w:left="10" w:leftChars="0" w:hanging="10" w:firstLineChars="0"/>
        <w:rPr>
          <w:rFonts w:hint="eastAsia"/>
        </w:rPr>
      </w:pPr>
    </w:p>
    <w:p w14:paraId="244593D7">
      <w:pPr>
        <w:numPr>
          <w:ilvl w:val="0"/>
          <w:numId w:val="0"/>
        </w:numPr>
        <w:ind w:left="10" w:leftChars="0" w:hanging="10" w:firstLineChars="0"/>
        <w:rPr>
          <w:rFonts w:hint="eastAsia"/>
        </w:rPr>
      </w:pPr>
      <w:r>
        <w:rPr>
          <w:rFonts w:hint="eastAsia"/>
        </w:rPr>
        <w:t>Hypocrisie often is not much convincing, neither is it continuing, whereas holinesse even in a common servant will adorn the Gospel, much more in a Minister, who is a city set on an hill, and cannot be hid.</w:t>
      </w:r>
    </w:p>
    <w:p w14:paraId="0DDC5DC9">
      <w:pPr>
        <w:numPr>
          <w:ilvl w:val="0"/>
          <w:numId w:val="0"/>
        </w:numPr>
        <w:ind w:left="10" w:leftChars="0" w:hanging="10" w:firstLineChars="0"/>
        <w:rPr>
          <w:rFonts w:hint="eastAsia"/>
        </w:rPr>
      </w:pPr>
      <w:r>
        <w:rPr>
          <w:rFonts w:hint="eastAsia"/>
        </w:rPr>
        <w:t>假冒为善常常不那么有说服力，也不是持续的，而圣洁即使在一个普通的仆人身上也会装饰福音，更不用说在一个牧师身上了，他是建在山上的城，是不能隐藏的。</w:t>
      </w:r>
    </w:p>
    <w:p w14:paraId="3C277C7E">
      <w:pPr>
        <w:numPr>
          <w:ilvl w:val="0"/>
          <w:numId w:val="0"/>
        </w:numPr>
        <w:ind w:left="10" w:leftChars="0" w:hanging="10" w:firstLineChars="0"/>
        <w:rPr>
          <w:rFonts w:hint="eastAsia"/>
        </w:rPr>
      </w:pPr>
    </w:p>
    <w:p w14:paraId="50A0B29C">
      <w:pPr>
        <w:numPr>
          <w:ilvl w:val="0"/>
          <w:numId w:val="0"/>
        </w:numPr>
        <w:ind w:left="10" w:leftChars="0" w:hanging="10" w:firstLineChars="0"/>
        <w:rPr>
          <w:rFonts w:hint="eastAsia"/>
        </w:rPr>
      </w:pPr>
      <w:r>
        <w:rPr>
          <w:rFonts w:hint="eastAsia"/>
        </w:rPr>
        <w:t>Again, we say, that this qualification of holinesse should be greatly respected both in a peoples calling, or choosing of a Minister, and in a Presbyteries ordaining of one for a People; so that if they should respect all other qualifications, and yet never enquire for this, they are exceeding faulty: and although holinesse be not simply necessary to a Minister, as if without it he were not to be accounted to, when lawfully admitted, as is said; yet we conceive that neither a People, nor a Presbytery should passe over that qualification in their choice or Admission, so as to make no enquiry for it, or not to respect it, where, it may be, there is nothing to sway any to that opinion of the man in well grounded charity, but somewhat more to the contrary: for, the people are not left to call whom they will; if it were a Deacon, he is to be a man fall of the holy Ghost, Act. 6.</w:t>
      </w:r>
    </w:p>
    <w:p w14:paraId="620D9763">
      <w:pPr>
        <w:numPr>
          <w:ilvl w:val="0"/>
          <w:numId w:val="0"/>
        </w:numPr>
        <w:ind w:left="10" w:leftChars="0" w:hanging="10" w:firstLineChars="0"/>
        <w:rPr>
          <w:rFonts w:hint="eastAsia"/>
        </w:rPr>
      </w:pPr>
      <w:r>
        <w:rPr>
          <w:rFonts w:hint="eastAsia"/>
        </w:rPr>
        <w:t>再者，我们说，圣洁这个资格应当在会众呼召或选择一个牧师，以及在一个长老会为会众按立一个牧师时，受到极大的尊重；以致如果他们尊重所有其他资格，却从未探询这个，他们就是极其有错的：虽然圣洁并非对一个牧师绝对必要，好像没有它他就不能被算为是，当他被合法地接纳时，如所言；然而我们认为，无论会众还是长老会，都不应在他们的选择或接纳中忽略那个资格，以致不对其进行探询，或不尊重它，在那里，也许没有任何东西能使任何人在有根据的仁爱中对那人持那种看法，反而有更多相反的东西：因为，会众不能随己意呼召人；如果是执事，他必须是充满圣灵的人，使徒行传6章。</w:t>
      </w:r>
    </w:p>
    <w:p w14:paraId="69DB39B9">
      <w:pPr>
        <w:numPr>
          <w:ilvl w:val="0"/>
          <w:numId w:val="0"/>
        </w:numPr>
        <w:ind w:left="10" w:leftChars="0" w:hanging="10" w:firstLineChars="0"/>
        <w:rPr>
          <w:rFonts w:hint="eastAsia"/>
        </w:rPr>
      </w:pPr>
    </w:p>
    <w:p w14:paraId="19A037B4">
      <w:pPr>
        <w:numPr>
          <w:ilvl w:val="0"/>
          <w:numId w:val="0"/>
        </w:numPr>
        <w:ind w:left="10" w:leftChars="0" w:hanging="10" w:firstLineChars="0"/>
        <w:rPr>
          <w:rFonts w:hint="eastAsia"/>
        </w:rPr>
      </w:pPr>
      <w:r>
        <w:rPr>
          <w:rFonts w:hint="eastAsia"/>
        </w:rPr>
        <w:t>And this place being the first clear evidence of a peoples interest in their calling of a Minister, this rule for their proceeding must be of force also.</w:t>
      </w:r>
    </w:p>
    <w:p w14:paraId="7E9CD075">
      <w:pPr>
        <w:numPr>
          <w:ilvl w:val="0"/>
          <w:numId w:val="0"/>
        </w:numPr>
        <w:ind w:left="10" w:leftChars="0" w:hanging="10" w:firstLineChars="0"/>
        <w:rPr>
          <w:rFonts w:hint="eastAsia"/>
        </w:rPr>
      </w:pPr>
      <w:r>
        <w:rPr>
          <w:rFonts w:hint="eastAsia"/>
        </w:rPr>
        <w:t>并且这个地方是会众在呼召牧师上有份的第一个清楚证据，这个他们行事的规则也必定有效力。</w:t>
      </w:r>
    </w:p>
    <w:p w14:paraId="2FE4C271">
      <w:pPr>
        <w:numPr>
          <w:ilvl w:val="0"/>
          <w:numId w:val="0"/>
        </w:numPr>
        <w:ind w:left="10" w:leftChars="0" w:hanging="10" w:firstLineChars="0"/>
        <w:rPr>
          <w:rFonts w:hint="eastAsia"/>
        </w:rPr>
      </w:pPr>
    </w:p>
    <w:p w14:paraId="10FA46DA">
      <w:pPr>
        <w:numPr>
          <w:ilvl w:val="0"/>
          <w:numId w:val="0"/>
        </w:numPr>
        <w:ind w:left="10" w:leftChars="0" w:hanging="10" w:firstLineChars="0"/>
        <w:rPr>
          <w:rFonts w:hint="eastAsia"/>
        </w:rPr>
      </w:pPr>
      <w:r>
        <w:rPr>
          <w:rFonts w:hint="eastAsia"/>
        </w:rPr>
        <w:t>Again, it being such a great Trust, as to be intrusted with the Oracles of God, and with the souls of People, can he be thought fit to endeavour the saving of the souls of others, who yet maketh no conscience in taking heed to his own?</w:t>
      </w:r>
    </w:p>
    <w:p w14:paraId="5F436AB1">
      <w:pPr>
        <w:numPr>
          <w:ilvl w:val="0"/>
          <w:numId w:val="0"/>
        </w:numPr>
        <w:ind w:left="10" w:leftChars="0" w:hanging="10" w:firstLineChars="0"/>
        <w:rPr>
          <w:rFonts w:hint="eastAsia"/>
        </w:rPr>
      </w:pPr>
      <w:r>
        <w:rPr>
          <w:rFonts w:hint="eastAsia"/>
        </w:rPr>
        <w:t>再者，这既是如此重大的托付，即被托付神的圣言和会众的灵魂，一个连自己灵魂都不凭良心看顾的人，能被认为适合努力去拯救别人的灵魂吗？</w:t>
      </w:r>
    </w:p>
    <w:p w14:paraId="1B507B89">
      <w:pPr>
        <w:numPr>
          <w:ilvl w:val="0"/>
          <w:numId w:val="0"/>
        </w:numPr>
        <w:ind w:left="10" w:leftChars="0" w:hanging="10" w:firstLineChars="0"/>
        <w:rPr>
          <w:rFonts w:hint="eastAsia"/>
        </w:rPr>
      </w:pPr>
    </w:p>
    <w:p w14:paraId="1E98DBA7">
      <w:pPr>
        <w:numPr>
          <w:ilvl w:val="0"/>
          <w:numId w:val="0"/>
        </w:numPr>
        <w:ind w:left="10" w:leftChars="0" w:hanging="10" w:firstLineChars="0"/>
        <w:rPr>
          <w:rFonts w:hint="eastAsia"/>
        </w:rPr>
      </w:pPr>
      <w:r>
        <w:rPr>
          <w:rFonts w:hint="eastAsia"/>
        </w:rPr>
        <w:t>This is the Apostles reasoning, 1 Tim. 3:2, 3, 4, 5. If a man know not how to rule his own house, how shall he take care of the Church of God? which is proposed by way of Question, to shew the unanswerablnesse of that reasoning, by which He presseth the observing of the former qualifications.</w:t>
      </w:r>
    </w:p>
    <w:p w14:paraId="7C4AF4DD">
      <w:pPr>
        <w:numPr>
          <w:ilvl w:val="0"/>
          <w:numId w:val="0"/>
        </w:numPr>
        <w:ind w:left="10" w:leftChars="0" w:hanging="10" w:firstLineChars="0"/>
        <w:rPr>
          <w:rFonts w:hint="eastAsia"/>
        </w:rPr>
      </w:pPr>
      <w:r>
        <w:rPr>
          <w:rFonts w:hint="eastAsia"/>
        </w:rPr>
        <w:t>这是使徒的论证，提摩太前书3:2, 3, 4, 5：“人若不知道管理自己的家，焉能照管神的教会呢？”这是以问题的形式提出的，为要显明那论证的不可反驳性，藉此祂强调要遵守前述的资格。</w:t>
      </w:r>
    </w:p>
    <w:p w14:paraId="459DBEFA">
      <w:pPr>
        <w:numPr>
          <w:ilvl w:val="0"/>
          <w:numId w:val="0"/>
        </w:numPr>
        <w:ind w:left="10" w:leftChars="0" w:hanging="10" w:firstLineChars="0"/>
        <w:rPr>
          <w:rFonts w:hint="eastAsia"/>
        </w:rPr>
      </w:pPr>
    </w:p>
    <w:p w14:paraId="41AA8ED4">
      <w:pPr>
        <w:numPr>
          <w:ilvl w:val="0"/>
          <w:numId w:val="0"/>
        </w:numPr>
        <w:ind w:left="10" w:leftChars="0" w:hanging="10" w:firstLineChars="0"/>
        <w:rPr>
          <w:rFonts w:hint="eastAsia"/>
        </w:rPr>
      </w:pPr>
      <w:r>
        <w:rPr>
          <w:rFonts w:hint="eastAsia"/>
        </w:rPr>
        <w:t>And certainly these two, are not without weighty reasons put together, Act. 20:28 and 1 Tim. 4:16. Take heed to thy self, and to the Flock and Doctrine, But to shew this, that who careth not for the one, will never natively and naturally care for the other.</w:t>
      </w:r>
    </w:p>
    <w:p w14:paraId="2C2A1DB1">
      <w:pPr>
        <w:numPr>
          <w:ilvl w:val="0"/>
          <w:numId w:val="0"/>
        </w:numPr>
        <w:ind w:left="10" w:leftChars="0" w:hanging="10" w:firstLineChars="0"/>
        <w:rPr>
          <w:rFonts w:hint="eastAsia"/>
        </w:rPr>
      </w:pPr>
      <w:r>
        <w:rPr>
          <w:rFonts w:hint="eastAsia"/>
        </w:rPr>
        <w:t>当然，这两者并非没有重大的理由而放在一起的，使徒行传20:28和提摩太前书4:16：“你要谨慎自己，也要谨慎全群和教训”，但为了表明这一点，即不关心前者的人，将永远不会亲切和自然地关心后者。</w:t>
      </w:r>
    </w:p>
    <w:p w14:paraId="74D483BF">
      <w:pPr>
        <w:numPr>
          <w:ilvl w:val="0"/>
          <w:numId w:val="0"/>
        </w:numPr>
        <w:ind w:left="10" w:leftChars="0" w:hanging="10" w:firstLineChars="0"/>
        <w:rPr>
          <w:rFonts w:hint="eastAsia"/>
        </w:rPr>
      </w:pPr>
    </w:p>
    <w:p w14:paraId="657E3D68">
      <w:pPr>
        <w:numPr>
          <w:ilvl w:val="0"/>
          <w:numId w:val="0"/>
        </w:numPr>
        <w:ind w:left="10" w:leftChars="0" w:hanging="10" w:firstLineChars="0"/>
        <w:rPr>
          <w:rFonts w:hint="eastAsia"/>
        </w:rPr>
      </w:pPr>
      <w:r>
        <w:rPr>
          <w:rFonts w:hint="eastAsia"/>
        </w:rPr>
        <w:t>Especially, that word, which followeth being considered, So shalt thou save thy self and those that hear thee, intimating, that carelesenesse in his own walk, may not only marr his own salvation, but also the salvation of his Hearers, seing these two ordinarily are carried-on joyntly, as in this Epistle: And, can people dispence with this, to have only a form of Ordinances, not caring whether their Ministers have fruit amongst them or not?</w:t>
      </w:r>
    </w:p>
    <w:p w14:paraId="7E6E5F5D">
      <w:pPr>
        <w:numPr>
          <w:ilvl w:val="0"/>
          <w:numId w:val="0"/>
        </w:numPr>
        <w:ind w:left="10" w:leftChars="0" w:hanging="10" w:firstLineChars="0"/>
        <w:rPr>
          <w:rFonts w:hint="eastAsia"/>
        </w:rPr>
      </w:pPr>
      <w:r>
        <w:rPr>
          <w:rFonts w:hint="eastAsia"/>
        </w:rPr>
        <w:t>特别是，考虑到接下来的那句话，“这样，你又能救自己，又能救听你的人”，暗示，在他自己行事为上的不谨慎，不仅可能损害他自己的得救，也可能损害他听众的得救，因为这两者通常是共同进行的，如在这封书信中所见：那么，会众能容忍这个吗，只拥有一个圣礼的形式，而不关心他们的牧师在他们中间是否结果子？</w:t>
      </w:r>
    </w:p>
    <w:p w14:paraId="033ABC31">
      <w:pPr>
        <w:numPr>
          <w:ilvl w:val="0"/>
          <w:numId w:val="0"/>
        </w:numPr>
        <w:ind w:left="10" w:leftChars="0" w:hanging="10" w:firstLineChars="0"/>
        <w:rPr>
          <w:rFonts w:hint="eastAsia"/>
        </w:rPr>
      </w:pPr>
    </w:p>
    <w:p w14:paraId="043A8547">
      <w:pPr>
        <w:numPr>
          <w:ilvl w:val="0"/>
          <w:numId w:val="0"/>
        </w:numPr>
        <w:ind w:left="10" w:leftChars="0" w:hanging="10" w:firstLineChars="0"/>
        <w:rPr>
          <w:rFonts w:hint="eastAsia"/>
        </w:rPr>
      </w:pPr>
      <w:r>
        <w:rPr>
          <w:rFonts w:hint="eastAsia"/>
        </w:rPr>
        <w:t>or that the profit be to many or few? and yet there cannot much be expected (what ever God may soveraignly do) from a man that standeth not in Gods counsel, Jer. 23:22 and therefore turneth not many from their iniquity: neither can any expect that the Lord will approve that he should be made a steward in His house, and an under-father to His Children, who yet upon no charitable ground can be accounted a child himself, and what confidence can there be, that a man not esteemed gracious, shall either Christianly carrie in the outward form of Religion, or yet keep soundnesse in the Faith?</w:t>
      </w:r>
    </w:p>
    <w:p w14:paraId="69C4E526">
      <w:pPr>
        <w:numPr>
          <w:ilvl w:val="0"/>
          <w:numId w:val="0"/>
        </w:numPr>
        <w:ind w:left="10" w:leftChars="0" w:hanging="10" w:firstLineChars="0"/>
        <w:rPr>
          <w:rFonts w:hint="eastAsia"/>
        </w:rPr>
      </w:pPr>
      <w:r>
        <w:rPr>
          <w:rFonts w:hint="eastAsia"/>
        </w:rPr>
        <w:t>或者，那益处是给许多人还是少数人？然而，从一个不站在神谋略中的人，耶利米书23:22，因此不能使许多人离开罪孽的人身上，不能期望太多（无论神主权地可能做什么）：也没有人能期望主会悦纳一个，他自己不能被算为儿女，却要被立为祂家里的管家，和祂儿女的次父的人，并且，一个不被认为有恩典的人，能有什么信心，他会在宗教的外在形式上基督徒地行事，或在信心中保持健全呢？</w:t>
      </w:r>
    </w:p>
    <w:p w14:paraId="39B15667">
      <w:pPr>
        <w:numPr>
          <w:ilvl w:val="0"/>
          <w:numId w:val="0"/>
        </w:numPr>
        <w:ind w:left="10" w:leftChars="0" w:hanging="10" w:firstLineChars="0"/>
        <w:rPr>
          <w:rFonts w:hint="eastAsia"/>
        </w:rPr>
      </w:pPr>
    </w:p>
    <w:p w14:paraId="341DF7D2">
      <w:pPr>
        <w:numPr>
          <w:ilvl w:val="0"/>
          <w:numId w:val="0"/>
        </w:numPr>
        <w:ind w:left="10" w:leftChars="0" w:hanging="10" w:firstLineChars="0"/>
        <w:rPr>
          <w:rFonts w:hint="eastAsia"/>
        </w:rPr>
      </w:pPr>
      <w:r>
        <w:rPr>
          <w:rFonts w:hint="eastAsia"/>
        </w:rPr>
        <w:t>and will they not be accessory to these evils, who have hazarded so much on them, who are not worthy of any such Trust?</w:t>
      </w:r>
    </w:p>
    <w:p w14:paraId="269D4D90">
      <w:pPr>
        <w:numPr>
          <w:ilvl w:val="0"/>
          <w:numId w:val="0"/>
        </w:numPr>
        <w:ind w:left="10" w:leftChars="0" w:hanging="10" w:firstLineChars="0"/>
        <w:rPr>
          <w:rFonts w:hint="eastAsia"/>
        </w:rPr>
      </w:pPr>
      <w:r>
        <w:rPr>
          <w:rFonts w:hint="eastAsia"/>
        </w:rPr>
        <w:t>那些将如此多的事冒险托付给他们，而他们却不配得任何这样的信托的人，难道不也在这邪恶上有份吗？</w:t>
      </w:r>
    </w:p>
    <w:p w14:paraId="68A2FB6F">
      <w:pPr>
        <w:numPr>
          <w:ilvl w:val="0"/>
          <w:numId w:val="0"/>
        </w:numPr>
        <w:ind w:left="10" w:leftChars="0" w:hanging="10" w:firstLineChars="0"/>
        <w:rPr>
          <w:rFonts w:hint="eastAsia"/>
        </w:rPr>
      </w:pPr>
    </w:p>
    <w:p w14:paraId="0BA2DBBA">
      <w:pPr>
        <w:numPr>
          <w:ilvl w:val="0"/>
          <w:numId w:val="0"/>
        </w:numPr>
        <w:ind w:left="10" w:leftChars="0" w:hanging="10" w:firstLineChars="0"/>
        <w:rPr>
          <w:rFonts w:hint="eastAsia"/>
        </w:rPr>
      </w:pPr>
      <w:r>
        <w:rPr>
          <w:rFonts w:hint="eastAsia"/>
        </w:rPr>
        <w:t>The considering of this, as it relateth to a Presbyteries duty, will confirm it further.</w:t>
      </w:r>
    </w:p>
    <w:p w14:paraId="4BAB1FA3">
      <w:pPr>
        <w:numPr>
          <w:ilvl w:val="0"/>
          <w:numId w:val="0"/>
        </w:numPr>
        <w:ind w:left="10" w:leftChars="0" w:hanging="10" w:firstLineChars="0"/>
        <w:rPr>
          <w:rFonts w:hint="eastAsia"/>
        </w:rPr>
      </w:pPr>
      <w:r>
        <w:rPr>
          <w:rFonts w:hint="eastAsia"/>
        </w:rPr>
        <w:t>将此，就它与一个长老会的责任而言加以考虑，将进一步证实它。</w:t>
      </w:r>
    </w:p>
    <w:p w14:paraId="1A2EB418">
      <w:pPr>
        <w:numPr>
          <w:ilvl w:val="0"/>
          <w:numId w:val="0"/>
        </w:numPr>
        <w:ind w:left="10" w:leftChars="0" w:hanging="10" w:firstLineChars="0"/>
        <w:rPr>
          <w:rFonts w:hint="eastAsia"/>
        </w:rPr>
      </w:pPr>
    </w:p>
    <w:p w14:paraId="5F3EB621">
      <w:pPr>
        <w:numPr>
          <w:ilvl w:val="0"/>
          <w:numId w:val="0"/>
        </w:numPr>
        <w:ind w:left="10" w:leftChars="0" w:hanging="10" w:firstLineChars="0"/>
        <w:rPr>
          <w:rFonts w:hint="eastAsia"/>
        </w:rPr>
      </w:pPr>
      <w:r>
        <w:rPr>
          <w:rFonts w:hint="eastAsia"/>
        </w:rPr>
        <w:t>We say, they ought not (whoever call, or whatever ones parts be) to proceed to admit men to the Ministery; without respect, to this qualification of holinesse: my meaning is not, that search in extraordinary wayes should be made for knowing of mens conversion, or, that infallibility should be expected in this, or, that any particular evidences in such a measure or degree should be pitched on, without which nothing is to be satisfying, (for there are degrees, as was said) but because, even Schollers are naturally sinful, and gifts do not mortifie corruption, nor edifie, but as they are well improven; &amp; seing often by mens profanity, good gifts do much hurt in the Church and seing there can be no ground to expect the right improvement of gifts by one not supposed to be gracious, therefore triall would be, 1. to clear that he be not profane, and that nothing can be charged on him.</w:t>
      </w:r>
    </w:p>
    <w:p w14:paraId="6816D7CA">
      <w:pPr>
        <w:numPr>
          <w:ilvl w:val="0"/>
          <w:numId w:val="0"/>
        </w:numPr>
        <w:ind w:left="10" w:leftChars="0" w:hanging="10" w:firstLineChars="0"/>
        <w:rPr>
          <w:rFonts w:hint="eastAsia"/>
        </w:rPr>
      </w:pPr>
      <w:r>
        <w:rPr>
          <w:rFonts w:hint="eastAsia"/>
        </w:rPr>
        <w:t>我们说，他们不应（无论谁呼召，或一个人的才干如何）在不尊重圣洁这个资格的情况下，就着手接纳人进入事工：我的意思并非，应当用非凡的方式来探查人的归信，或者，在这方面应期望 infallibility，或者，应当设定任何特定的证据，在某个尺度或程度上，没有这些就没有任何东西是令人满意的，（因为有程度之分，如所言）而是因为，即使是学者也是天生有罪的，恩赐并不能治死败坏，也不能造就人，除非它们被善用；并且，既然常常因人的不敬，好的恩赐在教会中造成很大的伤害，既然没有理由期望一个不被认为有恩典的人能正确地善用恩赐，因此应当试验，1. 为要澄清他并非不敬，并且没有任何东西可以指控他。</w:t>
      </w:r>
    </w:p>
    <w:p w14:paraId="4F3CD30C">
      <w:pPr>
        <w:numPr>
          <w:ilvl w:val="0"/>
          <w:numId w:val="0"/>
        </w:numPr>
        <w:ind w:left="10" w:leftChars="0" w:hanging="10" w:firstLineChars="0"/>
        <w:rPr>
          <w:rFonts w:hint="eastAsia"/>
        </w:rPr>
      </w:pPr>
    </w:p>
    <w:p w14:paraId="1B0CCF5D">
      <w:pPr>
        <w:numPr>
          <w:ilvl w:val="0"/>
          <w:numId w:val="0"/>
        </w:numPr>
        <w:ind w:left="10" w:leftChars="0" w:hanging="10" w:firstLineChars="0"/>
        <w:rPr>
          <w:rFonts w:hint="eastAsia"/>
        </w:rPr>
      </w:pPr>
      <w:r>
        <w:rPr>
          <w:rFonts w:hint="eastAsia"/>
        </w:rPr>
        <w:t>And, 2. that there are some things making him look holy-like, and giving ground, in a discerning charity, to esteem so of him, that what ever afterward he prove, they may have peace in what they have done.</w:t>
      </w:r>
    </w:p>
    <w:p w14:paraId="035D17CE">
      <w:pPr>
        <w:numPr>
          <w:ilvl w:val="0"/>
          <w:numId w:val="0"/>
        </w:numPr>
        <w:ind w:left="10" w:leftChars="0" w:hanging="10" w:firstLineChars="0"/>
        <w:rPr>
          <w:rFonts w:hint="eastAsia"/>
        </w:rPr>
      </w:pPr>
      <w:r>
        <w:rPr>
          <w:rFonts w:hint="eastAsia"/>
        </w:rPr>
        <w:t>并且，2. 有一些事使他看起来像圣洁的，并在一种有辨别的仁爱中，给予理由如此看待他，以致无论他后来证明如何，他们在他们所做的事上都可以有平安。</w:t>
      </w:r>
    </w:p>
    <w:p w14:paraId="6B6B3E65">
      <w:pPr>
        <w:numPr>
          <w:ilvl w:val="0"/>
          <w:numId w:val="0"/>
        </w:numPr>
        <w:ind w:left="10" w:leftChars="0" w:hanging="10" w:firstLineChars="0"/>
        <w:rPr>
          <w:rFonts w:hint="eastAsia"/>
        </w:rPr>
      </w:pPr>
    </w:p>
    <w:p w14:paraId="223A78E5">
      <w:pPr>
        <w:numPr>
          <w:ilvl w:val="0"/>
          <w:numId w:val="0"/>
        </w:numPr>
        <w:ind w:left="10" w:leftChars="0" w:hanging="10" w:firstLineChars="0"/>
        <w:rPr>
          <w:rFonts w:hint="eastAsia"/>
        </w:rPr>
      </w:pPr>
      <w:r>
        <w:rPr>
          <w:rFonts w:hint="eastAsia"/>
        </w:rPr>
        <w:t>And lastly, that some fit time and way be taken purposely for trying or this.</w:t>
      </w:r>
    </w:p>
    <w:p w14:paraId="17F31F83">
      <w:pPr>
        <w:numPr>
          <w:ilvl w:val="0"/>
          <w:numId w:val="0"/>
        </w:numPr>
        <w:ind w:left="10" w:leftChars="0" w:hanging="10" w:firstLineChars="0"/>
        <w:rPr>
          <w:rFonts w:hint="eastAsia"/>
        </w:rPr>
      </w:pPr>
      <w:r>
        <w:rPr>
          <w:rFonts w:hint="eastAsia"/>
        </w:rPr>
        <w:t>最后，为试验或此，应特意采取一些适当的时间和方法。</w:t>
      </w:r>
    </w:p>
    <w:p w14:paraId="08491892">
      <w:pPr>
        <w:numPr>
          <w:ilvl w:val="0"/>
          <w:numId w:val="0"/>
        </w:numPr>
        <w:ind w:left="10" w:leftChars="0" w:hanging="10" w:firstLineChars="0"/>
        <w:rPr>
          <w:rFonts w:hint="eastAsia"/>
        </w:rPr>
      </w:pPr>
    </w:p>
    <w:p w14:paraId="13FACD74">
      <w:pPr>
        <w:numPr>
          <w:ilvl w:val="0"/>
          <w:numId w:val="0"/>
        </w:numPr>
        <w:ind w:left="10" w:leftChars="0" w:hanging="10" w:firstLineChars="0"/>
        <w:rPr>
          <w:rFonts w:hint="eastAsia"/>
        </w:rPr>
      </w:pPr>
      <w:r>
        <w:rPr>
          <w:rFonts w:hint="eastAsia"/>
        </w:rPr>
        <w:t>This is clear, 1. From the many directions that are given to Ministers concerning this one thing, in the Epistles of Paul to Timothy and Titus, where they are expresly limited in their proceeding to this, that he be holy, 1 Tim. 3:2, &amp;c. and Tit. 1:8.</w:t>
      </w:r>
    </w:p>
    <w:p w14:paraId="44C8700B">
      <w:pPr>
        <w:numPr>
          <w:ilvl w:val="0"/>
          <w:numId w:val="0"/>
        </w:numPr>
        <w:ind w:left="10" w:leftChars="0" w:hanging="10" w:firstLineChars="0"/>
        <w:rPr>
          <w:rFonts w:hint="eastAsia"/>
        </w:rPr>
      </w:pPr>
      <w:r>
        <w:rPr>
          <w:rFonts w:hint="eastAsia"/>
        </w:rPr>
        <w:t>这很清楚，1. 从保罗给提摩太和提多的书信中，关于这一件事给牧师的许多指引中可以看出，在那里，他们在他们的行动中被明确地限制在这一点上，即他必须是圣洁的，提摩太前书3:2等，和提多书1:8。</w:t>
      </w:r>
    </w:p>
    <w:p w14:paraId="2CF5E950">
      <w:pPr>
        <w:numPr>
          <w:ilvl w:val="0"/>
          <w:numId w:val="0"/>
        </w:numPr>
        <w:ind w:left="10" w:leftChars="0" w:hanging="10" w:firstLineChars="0"/>
        <w:rPr>
          <w:rFonts w:hint="eastAsia"/>
        </w:rPr>
      </w:pPr>
    </w:p>
    <w:p w14:paraId="34FB99F6">
      <w:pPr>
        <w:numPr>
          <w:ilvl w:val="0"/>
          <w:numId w:val="0"/>
        </w:numPr>
        <w:ind w:left="10" w:leftChars="0" w:hanging="10" w:firstLineChars="0"/>
        <w:rPr>
          <w:rFonts w:hint="eastAsia"/>
        </w:rPr>
      </w:pPr>
      <w:r>
        <w:rPr>
          <w:rFonts w:hint="eastAsia"/>
        </w:rPr>
        <w:t>And this holinesse is not only described negatively, that he be blamelesse, not given to wine, &amp;c. vers. 6 and 7 but positively, that he have a good name, be sober, just, holy: which sheweth, that it consilteth not meerly in negatives.</w:t>
      </w:r>
    </w:p>
    <w:p w14:paraId="026E2762">
      <w:pPr>
        <w:numPr>
          <w:ilvl w:val="0"/>
          <w:numId w:val="0"/>
        </w:numPr>
        <w:ind w:left="10" w:leftChars="0" w:hanging="10" w:firstLineChars="0"/>
        <w:rPr>
          <w:rFonts w:hint="eastAsia"/>
        </w:rPr>
      </w:pPr>
      <w:r>
        <w:rPr>
          <w:rFonts w:hint="eastAsia"/>
        </w:rPr>
        <w:t>并且这种圣洁不仅被负面地描述，即他必须是无可指摘的，不因酒滋事，等等，第6和7节，而且是正面地，即他必须有好名声，节制、公义、圣洁：这表明，它并非仅仅在于负面的事。</w:t>
      </w:r>
    </w:p>
    <w:p w14:paraId="5BB2A5C8">
      <w:pPr>
        <w:numPr>
          <w:ilvl w:val="0"/>
          <w:numId w:val="0"/>
        </w:numPr>
        <w:ind w:left="10" w:leftChars="0" w:hanging="10" w:firstLineChars="0"/>
        <w:rPr>
          <w:rFonts w:hint="eastAsia"/>
        </w:rPr>
      </w:pPr>
    </w:p>
    <w:p w14:paraId="227F4011">
      <w:pPr>
        <w:numPr>
          <w:ilvl w:val="0"/>
          <w:numId w:val="0"/>
        </w:numPr>
        <w:ind w:left="10" w:leftChars="0" w:hanging="10" w:firstLineChars="0"/>
        <w:rPr>
          <w:rFonts w:hint="eastAsia"/>
        </w:rPr>
      </w:pPr>
      <w:r>
        <w:rPr>
          <w:rFonts w:hint="eastAsia"/>
        </w:rPr>
        <w:t>2. It is evident that it is to be tried: because even a Deacon also is to be proved, 1 Tim. 3:10 (which also supponeth, that a Minister is much more to be proved) and then let him use the office, it he be found (that is, after triall) to be blamelesse: and so there is a proof to be had of this qualification, as of others.</w:t>
      </w:r>
    </w:p>
    <w:p w14:paraId="49F4C5FA">
      <w:pPr>
        <w:numPr>
          <w:ilvl w:val="0"/>
          <w:numId w:val="0"/>
        </w:numPr>
        <w:ind w:left="10" w:leftChars="0" w:hanging="10" w:firstLineChars="0"/>
        <w:rPr>
          <w:rFonts w:hint="eastAsia"/>
        </w:rPr>
      </w:pPr>
      <w:r>
        <w:rPr>
          <w:rFonts w:hint="eastAsia"/>
        </w:rPr>
        <w:t>2. 很明显，这是要被试验的：因为即使是执事也要被试验，提摩太前书3:10（这也假设，一个牧师更要被试验）然后让他担任那个职分，如果他被发现（即，经过试验）是无可指摘的：因此，对这个资格，如同对其他资格一样，是需要有证明的。</w:t>
      </w:r>
    </w:p>
    <w:p w14:paraId="32041C49">
      <w:pPr>
        <w:numPr>
          <w:ilvl w:val="0"/>
          <w:numId w:val="0"/>
        </w:numPr>
        <w:ind w:left="10" w:leftChars="0" w:hanging="10" w:firstLineChars="0"/>
        <w:rPr>
          <w:rFonts w:hint="eastAsia"/>
        </w:rPr>
      </w:pPr>
    </w:p>
    <w:p w14:paraId="699EB609">
      <w:pPr>
        <w:numPr>
          <w:ilvl w:val="0"/>
          <w:numId w:val="0"/>
        </w:numPr>
        <w:ind w:left="10" w:leftChars="0" w:hanging="10" w:firstLineChars="0"/>
        <w:rPr>
          <w:rFonts w:hint="eastAsia"/>
        </w:rPr>
      </w:pPr>
      <w:r>
        <w:rPr>
          <w:rFonts w:hint="eastAsia"/>
        </w:rPr>
        <w:t>3. It appeareth by his excluding of a Novice from this charge, vers. 6 (that is, one lately brought in to the faith) as not being yet able to bear it, or as not being well known what he might prove: and there being to us a proportionablnesse, and likenesse in some respect, betwixt the Novice then, (they being all accounted Believers) and one that seemeth now to professe more seriously than the generality of others, it faith, he would be of a standing profession that should be admitted to this Charge.</w:t>
      </w:r>
    </w:p>
    <w:p w14:paraId="203FFB2E">
      <w:pPr>
        <w:numPr>
          <w:ilvl w:val="0"/>
          <w:numId w:val="0"/>
        </w:numPr>
        <w:ind w:left="10" w:leftChars="0" w:hanging="10" w:firstLineChars="0"/>
        <w:rPr>
          <w:rFonts w:hint="eastAsia"/>
        </w:rPr>
      </w:pPr>
      <w:r>
        <w:rPr>
          <w:rFonts w:hint="eastAsia"/>
        </w:rPr>
        <w:t>3. 这由他将初入教的从这个职分中排除可以看出，第6节（即，一个最近信主的人），因为他还不能承担，或者因为还不太清楚他会证明如何：并且，在我们看来，当时的初入教者（他们都被算为信徒）与一个现在似乎比一般人更认真地宣信的人之间，在某种程度上有一种相称性和相似性，这表明，一个要被接纳担任这个职分的人，应当有一个稳固的宣信。</w:t>
      </w:r>
    </w:p>
    <w:p w14:paraId="5C0C0210">
      <w:pPr>
        <w:numPr>
          <w:ilvl w:val="0"/>
          <w:numId w:val="0"/>
        </w:numPr>
        <w:ind w:left="10" w:leftChars="0" w:hanging="10" w:firstLineChars="0"/>
        <w:rPr>
          <w:rFonts w:hint="eastAsia"/>
        </w:rPr>
      </w:pPr>
    </w:p>
    <w:p w14:paraId="07658704">
      <w:pPr>
        <w:numPr>
          <w:ilvl w:val="0"/>
          <w:numId w:val="0"/>
        </w:numPr>
        <w:ind w:left="10" w:leftChars="0" w:hanging="10" w:firstLineChars="0"/>
        <w:rPr>
          <w:rFonts w:hint="eastAsia"/>
        </w:rPr>
      </w:pPr>
      <w:r>
        <w:rPr>
          <w:rFonts w:hint="eastAsia"/>
        </w:rPr>
        <w:t>And, 4. that which is, Chap. 5:22. Lay hands suddenly on no man, &amp;c. doth confirm this also; and that is, not only lest he be not of parts, but lest he through untendernesse abuse his parts, and thou become guilty, as the reason subjoyned, cleareth.</w:t>
      </w:r>
    </w:p>
    <w:p w14:paraId="0B1CD488">
      <w:pPr>
        <w:numPr>
          <w:ilvl w:val="0"/>
          <w:numId w:val="0"/>
        </w:numPr>
        <w:ind w:left="10" w:leftChars="0" w:hanging="10" w:firstLineChars="0"/>
        <w:rPr>
          <w:rFonts w:hint="eastAsia"/>
        </w:rPr>
      </w:pPr>
      <w:r>
        <w:rPr>
          <w:rFonts w:hint="eastAsia"/>
        </w:rPr>
        <w:t>并且，4. 第5章22节所说的：“给人行按手的礼，不可急促”，等等，也证实了这一点；并且那不仅是免得他没有才干，而是免得他因不温柔而滥用他的才干，而你就有罪了，正如附加的理由所清楚表明的。</w:t>
      </w:r>
    </w:p>
    <w:p w14:paraId="2695542E">
      <w:pPr>
        <w:numPr>
          <w:ilvl w:val="0"/>
          <w:numId w:val="0"/>
        </w:numPr>
        <w:ind w:left="10" w:leftChars="0" w:hanging="10" w:firstLineChars="0"/>
        <w:rPr>
          <w:rFonts w:hint="eastAsia"/>
        </w:rPr>
      </w:pPr>
    </w:p>
    <w:p w14:paraId="0CB9A773">
      <w:pPr>
        <w:numPr>
          <w:ilvl w:val="0"/>
          <w:numId w:val="0"/>
        </w:numPr>
        <w:ind w:left="10" w:leftChars="0" w:hanging="10" w:firstLineChars="0"/>
        <w:rPr>
          <w:rFonts w:hint="eastAsia"/>
        </w:rPr>
      </w:pPr>
      <w:r>
        <w:rPr>
          <w:rFonts w:hint="eastAsia"/>
        </w:rPr>
        <w:t>And (to meet that objection which one might have, to wit, It is not rashly done; for, nothing can be laid to his charge) Paul faith some mens sins are at the first obvious; but some (faith he) will follow after: and therefore will take time before they be discovered.</w:t>
      </w:r>
    </w:p>
    <w:p w14:paraId="008CB623">
      <w:pPr>
        <w:numPr>
          <w:ilvl w:val="0"/>
          <w:numId w:val="0"/>
        </w:numPr>
        <w:ind w:left="10" w:leftChars="0" w:hanging="10" w:firstLineChars="0"/>
        <w:rPr>
          <w:rFonts w:hint="eastAsia"/>
        </w:rPr>
      </w:pPr>
      <w:r>
        <w:rPr>
          <w:rFonts w:hint="eastAsia"/>
        </w:rPr>
        <w:t>并且（为了回应一个人可能有的反对意见，即，这并非草率地做；因为，没有什么可以指控他）保罗说，有些人的罪是明显的；但有些（他说）会随后显露：因此需要时间才能被发现。</w:t>
      </w:r>
    </w:p>
    <w:p w14:paraId="33132657">
      <w:pPr>
        <w:numPr>
          <w:ilvl w:val="0"/>
          <w:numId w:val="0"/>
        </w:numPr>
        <w:ind w:left="10" w:leftChars="0" w:hanging="10" w:firstLineChars="0"/>
        <w:rPr>
          <w:rFonts w:hint="eastAsia"/>
        </w:rPr>
      </w:pPr>
    </w:p>
    <w:p w14:paraId="4636CB49">
      <w:pPr>
        <w:numPr>
          <w:ilvl w:val="0"/>
          <w:numId w:val="0"/>
        </w:numPr>
        <w:ind w:left="10" w:leftChars="0" w:hanging="10" w:firstLineChars="0"/>
        <w:rPr>
          <w:rFonts w:hint="eastAsia"/>
        </w:rPr>
      </w:pPr>
      <w:r>
        <w:rPr>
          <w:rFonts w:hint="eastAsia"/>
        </w:rPr>
        <w:t>Therefore there is need of warinesse and trial to bring them out, as Reverend Mr. Dickson expoundeth the place.</w:t>
      </w:r>
    </w:p>
    <w:p w14:paraId="7F570DC5">
      <w:pPr>
        <w:numPr>
          <w:ilvl w:val="0"/>
          <w:numId w:val="0"/>
        </w:numPr>
        <w:ind w:left="10" w:leftChars="0" w:hanging="10" w:firstLineChars="0"/>
        <w:rPr>
          <w:rFonts w:hint="eastAsia"/>
        </w:rPr>
      </w:pPr>
      <w:r>
        <w:rPr>
          <w:rFonts w:hint="eastAsia"/>
        </w:rPr>
        <w:t>因此需要谨慎和试验来揭露他们，正如可敬的迪克森先生所解释的那样。</w:t>
      </w:r>
    </w:p>
    <w:p w14:paraId="2BD342A0">
      <w:pPr>
        <w:numPr>
          <w:ilvl w:val="0"/>
          <w:numId w:val="0"/>
        </w:numPr>
        <w:ind w:left="10" w:leftChars="0" w:hanging="10" w:firstLineChars="0"/>
        <w:rPr>
          <w:rFonts w:hint="eastAsia"/>
        </w:rPr>
      </w:pPr>
    </w:p>
    <w:p w14:paraId="463CD9AC">
      <w:pPr>
        <w:numPr>
          <w:ilvl w:val="0"/>
          <w:numId w:val="0"/>
        </w:numPr>
        <w:ind w:left="10" w:leftChars="0" w:hanging="10" w:firstLineChars="0"/>
        <w:rPr>
          <w:rFonts w:hint="eastAsia"/>
        </w:rPr>
      </w:pPr>
      <w:r>
        <w:rPr>
          <w:rFonts w:hint="eastAsia"/>
        </w:rPr>
        <w:t>And can this be so to be slighted in Ministers proceeding, which Paul so frequently presseth, not only to observe when it is palpable, but to search for it, where it is not so obvious?</w:t>
      </w:r>
    </w:p>
    <w:p w14:paraId="072F0EB0">
      <w:pPr>
        <w:numPr>
          <w:ilvl w:val="0"/>
          <w:numId w:val="0"/>
        </w:numPr>
        <w:ind w:left="10" w:leftChars="0" w:hanging="10" w:firstLineChars="0"/>
        <w:rPr>
          <w:rFonts w:hint="eastAsia"/>
        </w:rPr>
      </w:pPr>
      <w:r>
        <w:rPr>
          <w:rFonts w:hint="eastAsia"/>
        </w:rPr>
        <w:t>并且，保罗如此频繁地强调，不仅要在它明显时观察，而且要在它不那么明显时寻找它，这在牧师的行事中能如此被轻视吗？</w:t>
      </w:r>
    </w:p>
    <w:p w14:paraId="2D85288A">
      <w:pPr>
        <w:numPr>
          <w:ilvl w:val="0"/>
          <w:numId w:val="0"/>
        </w:numPr>
        <w:ind w:left="10" w:leftChars="0" w:hanging="10" w:firstLineChars="0"/>
        <w:rPr>
          <w:rFonts w:hint="eastAsia"/>
        </w:rPr>
      </w:pPr>
    </w:p>
    <w:p w14:paraId="6207955C">
      <w:pPr>
        <w:numPr>
          <w:ilvl w:val="0"/>
          <w:numId w:val="0"/>
        </w:numPr>
        <w:ind w:left="10" w:leftChars="0" w:hanging="10" w:firstLineChars="0"/>
        <w:rPr>
          <w:rFonts w:hint="eastAsia"/>
        </w:rPr>
      </w:pPr>
      <w:r>
        <w:rPr>
          <w:rFonts w:hint="eastAsia"/>
        </w:rPr>
        <w:t>And if it be so requisite even for a Deacon, what will it be for a Minister, whose Station leadeth him more immediately to the things of greatest concernment?</w:t>
      </w:r>
    </w:p>
    <w:p w14:paraId="49AE8BC2">
      <w:pPr>
        <w:numPr>
          <w:ilvl w:val="0"/>
          <w:numId w:val="0"/>
        </w:numPr>
        <w:ind w:left="10" w:leftChars="0" w:hanging="10" w:firstLineChars="0"/>
        <w:rPr>
          <w:rFonts w:hint="eastAsia"/>
        </w:rPr>
      </w:pPr>
      <w:r>
        <w:rPr>
          <w:rFonts w:hint="eastAsia"/>
        </w:rPr>
        <w:t>如果这甚至对一个执事都是如此必要，那么对一个牧师，他的岗位更直接地引导他到最重要的事情上，又会如何呢？</w:t>
      </w:r>
    </w:p>
    <w:p w14:paraId="32F3E4C6">
      <w:pPr>
        <w:numPr>
          <w:ilvl w:val="0"/>
          <w:numId w:val="0"/>
        </w:numPr>
        <w:ind w:left="10" w:leftChars="0" w:hanging="10" w:firstLineChars="0"/>
        <w:rPr>
          <w:rFonts w:hint="eastAsia"/>
        </w:rPr>
      </w:pPr>
    </w:p>
    <w:p w14:paraId="15306847">
      <w:pPr>
        <w:numPr>
          <w:ilvl w:val="0"/>
          <w:numId w:val="0"/>
        </w:numPr>
        <w:ind w:left="10" w:leftChars="0" w:hanging="10" w:firstLineChars="0"/>
        <w:rPr>
          <w:rFonts w:hint="eastAsia"/>
        </w:rPr>
      </w:pPr>
      <w:r>
        <w:rPr>
          <w:rFonts w:hint="eastAsia"/>
        </w:rPr>
        <w:t>And as the Apostles appointed, so practised they, Act. 6. Seek ye out men full of the holy Ghost, them we will ordain, intimating, concerning others, that they would not ordain them, So is the qualification proposed for the Apostle, Act. 1 although Judas in Gods soveraign wisdom had been imployed; yet there is an other rule given them to walk by, than he taketh to himself; they must take one of these who had given best proof of their integrity, vers. 23.</w:t>
      </w:r>
    </w:p>
    <w:p w14:paraId="549B5B11">
      <w:pPr>
        <w:numPr>
          <w:ilvl w:val="0"/>
          <w:numId w:val="0"/>
        </w:numPr>
        <w:ind w:left="10" w:leftChars="0" w:hanging="10" w:firstLineChars="0"/>
        <w:rPr>
          <w:rFonts w:hint="eastAsia"/>
        </w:rPr>
      </w:pPr>
      <w:r>
        <w:rPr>
          <w:rFonts w:hint="eastAsia"/>
        </w:rPr>
        <w:t>并且，正如使徒们所定的，他们也如此行，使徒行传6章：“当从你们中间选出有好名声，被圣灵充满，智慧充足的人，我们就派他们管理这事。”暗示，至于其他人，他们不会按立他们。使徒的资格也是如此提出的，使徒行传1章，虽然犹大在神至高的智慧中曾被任用；然而，给他们行事的规则，与祂自己所取的不同；他们必须从那些最好地证明了他们正直的人中选一个，第23节。</w:t>
      </w:r>
    </w:p>
    <w:p w14:paraId="02F967B1">
      <w:pPr>
        <w:numPr>
          <w:ilvl w:val="0"/>
          <w:numId w:val="0"/>
        </w:numPr>
        <w:ind w:left="10" w:leftChars="0" w:hanging="10" w:firstLineChars="0"/>
        <w:rPr>
          <w:rFonts w:hint="eastAsia"/>
        </w:rPr>
      </w:pPr>
    </w:p>
    <w:p w14:paraId="763D3187">
      <w:pPr>
        <w:numPr>
          <w:ilvl w:val="0"/>
          <w:numId w:val="0"/>
        </w:numPr>
        <w:ind w:left="10" w:leftChars="0" w:hanging="10" w:firstLineChars="0"/>
        <w:rPr>
          <w:rFonts w:hint="eastAsia"/>
        </w:rPr>
      </w:pPr>
      <w:r>
        <w:rPr>
          <w:rFonts w:hint="eastAsia"/>
        </w:rPr>
        <w:t>And through all the Epistles, when Paul is recommending Ministers, there is ever some evidence of their sanctification given: whereby he would let us know, what weight is truly in that qualification for commending of men for the Ministery; and what sort of men others should recommend after him.</w:t>
      </w:r>
    </w:p>
    <w:p w14:paraId="31A54B56">
      <w:pPr>
        <w:numPr>
          <w:ilvl w:val="0"/>
          <w:numId w:val="0"/>
        </w:numPr>
        <w:ind w:left="10" w:leftChars="0" w:hanging="10" w:firstLineChars="0"/>
        <w:rPr>
          <w:rFonts w:hint="eastAsia"/>
        </w:rPr>
      </w:pPr>
      <w:r>
        <w:rPr>
          <w:rFonts w:hint="eastAsia"/>
        </w:rPr>
        <w:t>并且在所有书信中，当保罗推荐牧师时，总会给出他们成圣的一些证据：藉此，他要让我们知道，在推荐人担任事工时，那个资格真正有什么分量；以及在他之后别人应当推荐什么样的人。</w:t>
      </w:r>
    </w:p>
    <w:p w14:paraId="36D9A8A6">
      <w:pPr>
        <w:numPr>
          <w:ilvl w:val="0"/>
          <w:numId w:val="0"/>
        </w:numPr>
        <w:ind w:left="10" w:leftChars="0" w:hanging="10" w:firstLineChars="0"/>
        <w:rPr>
          <w:rFonts w:hint="eastAsia"/>
        </w:rPr>
      </w:pPr>
    </w:p>
    <w:p w14:paraId="02334890">
      <w:pPr>
        <w:numPr>
          <w:ilvl w:val="0"/>
          <w:numId w:val="0"/>
        </w:numPr>
        <w:ind w:left="10" w:leftChars="0" w:hanging="10" w:firstLineChars="0"/>
        <w:rPr>
          <w:rFonts w:hint="eastAsia"/>
        </w:rPr>
      </w:pPr>
      <w:r>
        <w:rPr>
          <w:rFonts w:hint="eastAsia"/>
        </w:rPr>
        <w:t>And there are also many reasons which may be gathered from what is said, to make Ministers very carefull in this, that holinesse be well looked unto in Instruments, as they would expect an open door to be set to them by the Lord, as he doth here.</w:t>
      </w:r>
    </w:p>
    <w:p w14:paraId="4ED5E7AC">
      <w:pPr>
        <w:numPr>
          <w:ilvl w:val="0"/>
          <w:numId w:val="0"/>
        </w:numPr>
        <w:ind w:left="10" w:leftChars="0" w:hanging="10" w:firstLineChars="0"/>
        <w:rPr>
          <w:rFonts w:hint="eastAsia"/>
        </w:rPr>
      </w:pPr>
      <w:r>
        <w:rPr>
          <w:rFonts w:hint="eastAsia"/>
        </w:rPr>
        <w:t>并且，从所说的话中也可以得出许多理由，使牧师在这方面非常小心，即在工具中圣洁要被好好地看顾，如同他们期望主为他们敞开一个门，像祂在这里所做的一样。</w:t>
      </w:r>
    </w:p>
    <w:p w14:paraId="55597AC0">
      <w:pPr>
        <w:numPr>
          <w:ilvl w:val="0"/>
          <w:numId w:val="0"/>
        </w:numPr>
        <w:ind w:left="10" w:leftChars="0" w:hanging="10" w:firstLineChars="0"/>
        <w:rPr>
          <w:rFonts w:hint="eastAsia"/>
        </w:rPr>
      </w:pPr>
    </w:p>
    <w:p w14:paraId="562403DB">
      <w:pPr>
        <w:numPr>
          <w:ilvl w:val="0"/>
          <w:numId w:val="0"/>
        </w:numPr>
        <w:ind w:left="10" w:leftChars="0" w:hanging="10" w:firstLineChars="0"/>
        <w:rPr>
          <w:rFonts w:hint="eastAsia"/>
        </w:rPr>
      </w:pPr>
      <w:r>
        <w:rPr>
          <w:rFonts w:hint="eastAsia"/>
        </w:rPr>
        <w:t>If any should say, 1. that this looketh like the way of rigid trying of Church-members, and seemeth to favour that conceit.</w:t>
      </w:r>
    </w:p>
    <w:p w14:paraId="0113336D">
      <w:pPr>
        <w:numPr>
          <w:ilvl w:val="0"/>
          <w:numId w:val="0"/>
        </w:numPr>
        <w:ind w:left="10" w:leftChars="0" w:hanging="10" w:firstLineChars="0"/>
        <w:rPr>
          <w:rFonts w:hint="eastAsia"/>
        </w:rPr>
      </w:pPr>
      <w:r>
        <w:rPr>
          <w:rFonts w:hint="eastAsia"/>
        </w:rPr>
        <w:t>如果有人说，1. 这看起来像严格试验教会成员的方式，并且似乎赞同那种观念。</w:t>
      </w:r>
    </w:p>
    <w:p w14:paraId="16DC8000">
      <w:pPr>
        <w:numPr>
          <w:ilvl w:val="0"/>
          <w:numId w:val="0"/>
        </w:numPr>
        <w:ind w:left="10" w:leftChars="0" w:hanging="10" w:firstLineChars="0"/>
        <w:rPr>
          <w:rFonts w:hint="eastAsia"/>
        </w:rPr>
      </w:pPr>
    </w:p>
    <w:p w14:paraId="201AA704">
      <w:pPr>
        <w:numPr>
          <w:ilvl w:val="0"/>
          <w:numId w:val="0"/>
        </w:numPr>
        <w:ind w:left="10" w:leftChars="0" w:hanging="10" w:firstLineChars="0"/>
        <w:rPr>
          <w:rFonts w:hint="eastAsia"/>
        </w:rPr>
      </w:pPr>
      <w:r>
        <w:rPr>
          <w:rFonts w:hint="eastAsia"/>
        </w:rPr>
        <w:t>Answ. 1. I am not speaking of the manner of proceeding, but of the thing, what ever way any Judicatory or persons in Christian prudence shall take to satisfie themselves in the particular, that I conceive can be regulated by no certain directions: for, that will be fit in one case, which will not be in an other, &amp;c.</w:t>
      </w:r>
    </w:p>
    <w:p w14:paraId="028CA7AF">
      <w:pPr>
        <w:numPr>
          <w:ilvl w:val="0"/>
          <w:numId w:val="0"/>
        </w:numPr>
        <w:ind w:left="10" w:leftChars="0" w:hanging="10" w:firstLineChars="0"/>
        <w:rPr>
          <w:rFonts w:hint="eastAsia"/>
        </w:rPr>
      </w:pPr>
      <w:r>
        <w:rPr>
          <w:rFonts w:hint="eastAsia"/>
        </w:rPr>
        <w:t>答：1. 我并非在谈论行事的方式，而是在谈论事情本身，无论任何审判机构或个人在基督徒的审慎中采取什么方式来使他们自己在这具体的事上满意，我认为这不能被任何确定的指引所规范：因为，在一个情况下合适的，在另一个情况下就不会合适，等等。</w:t>
      </w:r>
    </w:p>
    <w:p w14:paraId="33C1D817">
      <w:pPr>
        <w:numPr>
          <w:ilvl w:val="0"/>
          <w:numId w:val="0"/>
        </w:numPr>
        <w:ind w:left="10" w:leftChars="0" w:hanging="10" w:firstLineChars="0"/>
        <w:rPr>
          <w:rFonts w:hint="eastAsia"/>
        </w:rPr>
      </w:pPr>
    </w:p>
    <w:p w14:paraId="57EB2E9C">
      <w:pPr>
        <w:numPr>
          <w:ilvl w:val="0"/>
          <w:numId w:val="0"/>
        </w:numPr>
        <w:ind w:left="10" w:leftChars="0" w:hanging="10" w:firstLineChars="0"/>
        <w:rPr>
          <w:rFonts w:hint="eastAsia"/>
        </w:rPr>
      </w:pPr>
      <w:r>
        <w:rPr>
          <w:rFonts w:hint="eastAsia"/>
        </w:rPr>
        <w:t>2. Although there be a proving and trying here called-for; yet it will not hold as necessary to all members: because there is not the like ground; nay, nor such precepts nor practices for triall of members, as there is in this: and were it so clear for members, I suppose it were hard to shift it.</w:t>
      </w:r>
    </w:p>
    <w:p w14:paraId="3F547D24">
      <w:pPr>
        <w:numPr>
          <w:ilvl w:val="0"/>
          <w:numId w:val="0"/>
        </w:numPr>
        <w:ind w:left="10" w:leftChars="0" w:hanging="10" w:firstLineChars="0"/>
        <w:rPr>
          <w:rFonts w:hint="eastAsia"/>
        </w:rPr>
      </w:pPr>
      <w:r>
        <w:rPr>
          <w:rFonts w:hint="eastAsia"/>
        </w:rPr>
        <w:t>2. 虽然这里要求证明和试验；然而这并非对所有成员都是必要的：因为没有同样的理由；是的，也没有像这里那样对成员试验的诫命或实践：如果对成员是如此清楚，我想就很难逃避了。</w:t>
      </w:r>
    </w:p>
    <w:p w14:paraId="1A5AFFFB">
      <w:pPr>
        <w:numPr>
          <w:ilvl w:val="0"/>
          <w:numId w:val="0"/>
        </w:numPr>
        <w:ind w:left="10" w:leftChars="0" w:hanging="10" w:firstLineChars="0"/>
        <w:rPr>
          <w:rFonts w:hint="eastAsia"/>
        </w:rPr>
      </w:pPr>
    </w:p>
    <w:p w14:paraId="142CCA94">
      <w:pPr>
        <w:numPr>
          <w:ilvl w:val="0"/>
          <w:numId w:val="0"/>
        </w:numPr>
        <w:ind w:left="10" w:leftChars="0" w:hanging="10" w:firstLineChars="0"/>
        <w:rPr>
          <w:rFonts w:hint="eastAsia"/>
        </w:rPr>
      </w:pPr>
      <w:r>
        <w:rPr>
          <w:rFonts w:hint="eastAsia"/>
        </w:rPr>
        <w:t>Yea, 3. this doth overturn that rigidity and scrupulosity concerning Church-members, it is so far from strengthning of it: for, if there be somewhat singular required of a Minister, and if one that is already a Church-member be yet to be proved, if probably he be holy ere he be a Minister (so that one may be a Church-member for his holinesse, and yet unfit, in respect of his being defective in this qualification, to be a Minister; yea, a Deacon) Then is there not such rigid and accurate search to be made for positive evidences in every Church-member: for then, there could be no addition to it, or further length to go: But from this, it is clear that something is required in the triall of an Intrant to the Ministery, more than of one to be admitted into the Church: for one may be warrantably admitted to the Church, who yet may be unfit in this respect to be a Minister: therefore the extending of this conclusion to all the members indifferently, is unwarrantable: for, this new trying of them, supposeth the former not to be so exact, and yet all this probation is to be of such as are within.</w:t>
      </w:r>
    </w:p>
    <w:p w14:paraId="68C24F6C">
      <w:pPr>
        <w:numPr>
          <w:ilvl w:val="0"/>
          <w:numId w:val="0"/>
        </w:numPr>
        <w:ind w:left="10" w:leftChars="0" w:hanging="10" w:firstLineChars="0"/>
        <w:rPr>
          <w:rFonts w:hint="eastAsia"/>
        </w:rPr>
      </w:pPr>
      <w:r>
        <w:rPr>
          <w:rFonts w:hint="eastAsia"/>
        </w:rPr>
        <w:t>是的，3. 这推翻了那种关于教会成员的僵硬和过分讲究，远非加强它：因为，如果对一个牧师有某种特殊的要求，并且如果一个已经是教会成员的人还要被试验，如果他可能在作牧师之前是圣洁的（以致一个人可以因他的圣洁而成为教会成员，然而就他在这个资格上的缺陷而言，不适合成为一个牧师；是的，一个执事），那么就不需要对每一个教会成员进行如此严格和精确的正面证据的探查：因为那样，就不能再有什么加添，或进一步的前进了：但由此可见，在试验一个进入事工的人时，所要求的东西，比在接纳一个人进入教会时更多：因为一个人可以被正当地接纳进入教会，然而他在这方面可能不适合成为一个牧师：因此，将这个结论无差别地扩展到所有成员，是不合理的：因为，对他们进行这种新的试验，假设了前者并不那么精确，然而所有这些试验都应当是对那些在教会之内的人。</w:t>
      </w:r>
    </w:p>
    <w:p w14:paraId="37075EF3">
      <w:pPr>
        <w:numPr>
          <w:ilvl w:val="0"/>
          <w:numId w:val="0"/>
        </w:numPr>
        <w:ind w:left="10" w:leftChars="0" w:hanging="10" w:firstLineChars="0"/>
        <w:rPr>
          <w:rFonts w:hint="eastAsia"/>
        </w:rPr>
      </w:pPr>
    </w:p>
    <w:p w14:paraId="0FF5DD9B">
      <w:pPr>
        <w:numPr>
          <w:ilvl w:val="0"/>
          <w:numId w:val="0"/>
        </w:numPr>
        <w:ind w:left="10" w:leftChars="0" w:hanging="10" w:firstLineChars="0"/>
        <w:rPr>
          <w:rFonts w:hint="eastAsia"/>
        </w:rPr>
      </w:pPr>
      <w:r>
        <w:rPr>
          <w:rFonts w:hint="eastAsia"/>
        </w:rPr>
        <w:t>If any should further object, that this laieth on that which is impossible.</w:t>
      </w:r>
    </w:p>
    <w:p w14:paraId="0BB33334">
      <w:pPr>
        <w:numPr>
          <w:ilvl w:val="0"/>
          <w:numId w:val="0"/>
        </w:numPr>
        <w:ind w:left="10" w:leftChars="0" w:hanging="10" w:firstLineChars="0"/>
        <w:rPr>
          <w:rFonts w:hint="eastAsia"/>
        </w:rPr>
      </w:pPr>
      <w:r>
        <w:rPr>
          <w:rFonts w:hint="eastAsia"/>
        </w:rPr>
        <w:t>如果有人进一步反对，说这加了一个不可能的担子。</w:t>
      </w:r>
    </w:p>
    <w:p w14:paraId="6AD07815">
      <w:pPr>
        <w:numPr>
          <w:ilvl w:val="0"/>
          <w:numId w:val="0"/>
        </w:numPr>
        <w:ind w:left="10" w:leftChars="0" w:hanging="10" w:firstLineChars="0"/>
        <w:rPr>
          <w:rFonts w:hint="eastAsia"/>
        </w:rPr>
      </w:pPr>
    </w:p>
    <w:p w14:paraId="7AB2957C">
      <w:pPr>
        <w:numPr>
          <w:ilvl w:val="0"/>
          <w:numId w:val="0"/>
        </w:numPr>
        <w:ind w:left="10" w:leftChars="0" w:hanging="10" w:firstLineChars="0"/>
        <w:rPr>
          <w:rFonts w:hint="eastAsia"/>
        </w:rPr>
      </w:pPr>
      <w:r>
        <w:rPr>
          <w:rFonts w:hint="eastAsia"/>
        </w:rPr>
        <w:t>Answ. There is no such thing intended.</w:t>
      </w:r>
    </w:p>
    <w:p w14:paraId="50AFB810">
      <w:pPr>
        <w:numPr>
          <w:ilvl w:val="0"/>
          <w:numId w:val="0"/>
        </w:numPr>
        <w:ind w:left="10" w:leftChars="0" w:hanging="10" w:firstLineChars="0"/>
        <w:rPr>
          <w:rFonts w:hint="eastAsia"/>
        </w:rPr>
      </w:pPr>
      <w:r>
        <w:rPr>
          <w:rFonts w:hint="eastAsia"/>
        </w:rPr>
        <w:t>答：并非意图如此。</w:t>
      </w:r>
    </w:p>
    <w:p w14:paraId="391CC635">
      <w:pPr>
        <w:numPr>
          <w:ilvl w:val="0"/>
          <w:numId w:val="0"/>
        </w:numPr>
        <w:ind w:left="10" w:leftChars="0" w:hanging="10" w:firstLineChars="0"/>
        <w:rPr>
          <w:rFonts w:hint="eastAsia"/>
        </w:rPr>
      </w:pPr>
    </w:p>
    <w:p w14:paraId="114F98F6">
      <w:pPr>
        <w:numPr>
          <w:ilvl w:val="0"/>
          <w:numId w:val="0"/>
        </w:numPr>
        <w:ind w:left="10" w:leftChars="0" w:hanging="10" w:firstLineChars="0"/>
        <w:rPr>
          <w:rFonts w:hint="eastAsia"/>
        </w:rPr>
      </w:pPr>
      <w:r>
        <w:rPr>
          <w:rFonts w:hint="eastAsia"/>
        </w:rPr>
        <w:t>But, 1. it is more than is needful to every Church-member.</w:t>
      </w:r>
    </w:p>
    <w:p w14:paraId="78F89128">
      <w:pPr>
        <w:numPr>
          <w:ilvl w:val="0"/>
          <w:numId w:val="0"/>
        </w:numPr>
        <w:ind w:left="10" w:leftChars="0" w:hanging="10" w:firstLineChars="0"/>
        <w:rPr>
          <w:rFonts w:hint="eastAsia"/>
        </w:rPr>
      </w:pPr>
      <w:r>
        <w:rPr>
          <w:rFonts w:hint="eastAsia"/>
        </w:rPr>
        <w:t>但是，1. 这比每一个教会成员所需要的更多。</w:t>
      </w:r>
    </w:p>
    <w:p w14:paraId="368C9DA5">
      <w:pPr>
        <w:numPr>
          <w:ilvl w:val="0"/>
          <w:numId w:val="0"/>
        </w:numPr>
        <w:ind w:left="10" w:leftChars="0" w:hanging="10" w:firstLineChars="0"/>
        <w:rPr>
          <w:rFonts w:hint="eastAsia"/>
        </w:rPr>
      </w:pPr>
    </w:p>
    <w:p w14:paraId="5403B0B5">
      <w:pPr>
        <w:numPr>
          <w:ilvl w:val="0"/>
          <w:numId w:val="0"/>
        </w:numPr>
        <w:ind w:left="10" w:leftChars="0" w:hanging="10" w:firstLineChars="0"/>
        <w:rPr>
          <w:rFonts w:hint="eastAsia"/>
        </w:rPr>
      </w:pPr>
      <w:r>
        <w:rPr>
          <w:rFonts w:hint="eastAsia"/>
        </w:rPr>
        <w:t>2. It is somewhat that needeth proof and triall, and is not to be taken on trust: but the manner of triall we leave.</w:t>
      </w:r>
    </w:p>
    <w:p w14:paraId="332EE46D">
      <w:pPr>
        <w:numPr>
          <w:ilvl w:val="0"/>
          <w:numId w:val="0"/>
        </w:numPr>
        <w:ind w:left="10" w:leftChars="0" w:hanging="10" w:firstLineChars="0"/>
        <w:rPr>
          <w:rFonts w:hint="eastAsia"/>
        </w:rPr>
      </w:pPr>
      <w:r>
        <w:rPr>
          <w:rFonts w:hint="eastAsia"/>
        </w:rPr>
        <w:t>2. 这是某种需要证明和试验的东西，不能凭信赖而定：但试验的方式我们就不谈了。</w:t>
      </w:r>
    </w:p>
    <w:p w14:paraId="42B88720">
      <w:pPr>
        <w:numPr>
          <w:ilvl w:val="0"/>
          <w:numId w:val="0"/>
        </w:numPr>
        <w:ind w:left="10" w:leftChars="0" w:hanging="10" w:firstLineChars="0"/>
        <w:rPr>
          <w:rFonts w:hint="eastAsia"/>
        </w:rPr>
      </w:pPr>
    </w:p>
    <w:p w14:paraId="674E647B">
      <w:pPr>
        <w:numPr>
          <w:ilvl w:val="0"/>
          <w:numId w:val="0"/>
        </w:numPr>
        <w:ind w:left="10" w:leftChars="0" w:hanging="10" w:firstLineChars="0"/>
        <w:rPr>
          <w:rFonts w:hint="eastAsia"/>
        </w:rPr>
      </w:pPr>
      <w:r>
        <w:rPr>
          <w:rFonts w:hint="eastAsia"/>
        </w:rPr>
        <w:t>3. It is somewhat that may warrand the conscience, not to determine intambly concerning such a persons slate; but concerning a mans own act in a deliberat well grounded concurring in his ordination; So that there be no ground for a challenge afterward, being put to say, it was sudden, and so to charge himself as accessory unto, and guilty of, his sins also, if afterward he miscarry: which is intended by that precept, 1 Tim 5:22, &amp;c.</w:t>
      </w:r>
    </w:p>
    <w:p w14:paraId="54E06A66">
      <w:pPr>
        <w:numPr>
          <w:ilvl w:val="0"/>
          <w:numId w:val="0"/>
        </w:numPr>
        <w:ind w:left="10" w:leftChars="0" w:hanging="10" w:firstLineChars="0"/>
        <w:rPr>
          <w:rFonts w:hint="eastAsia"/>
        </w:rPr>
      </w:pPr>
      <w:r>
        <w:rPr>
          <w:rFonts w:hint="eastAsia"/>
        </w:rPr>
        <w:t>3. 这是某种可以保证良心的东西，并非为了断然地决定这样一个人的状况；而是为了一个人自己在经过深思熟虑、有根据地同意他的按立时的行为；好让以后没有被指责的理由，被迫说，那太突然了，因此如果他后来失败，就要指控自己是同谋，并有罪：这是提摩太前书5:22等诫命所意图的。</w:t>
      </w:r>
    </w:p>
    <w:p w14:paraId="0C7B0C79">
      <w:pPr>
        <w:numPr>
          <w:ilvl w:val="0"/>
          <w:numId w:val="0"/>
        </w:numPr>
        <w:ind w:left="10" w:leftChars="0" w:hanging="10" w:firstLineChars="0"/>
        <w:rPr>
          <w:rFonts w:hint="eastAsia"/>
        </w:rPr>
      </w:pPr>
    </w:p>
    <w:p w14:paraId="18614AA2">
      <w:pPr>
        <w:numPr>
          <w:ilvl w:val="0"/>
          <w:numId w:val="0"/>
        </w:numPr>
        <w:ind w:left="10" w:leftChars="0" w:hanging="10" w:firstLineChars="0"/>
        <w:rPr>
          <w:rFonts w:hint="eastAsia"/>
        </w:rPr>
      </w:pPr>
      <w:r>
        <w:rPr>
          <w:rFonts w:hint="eastAsia"/>
        </w:rPr>
        <w:t>If it be objected further, Then there would be few Ministers entered, and many Congregations would be desolate.</w:t>
      </w:r>
    </w:p>
    <w:p w14:paraId="70DF3DD5">
      <w:pPr>
        <w:numPr>
          <w:ilvl w:val="0"/>
          <w:numId w:val="0"/>
        </w:numPr>
        <w:ind w:left="10" w:leftChars="0" w:hanging="10" w:firstLineChars="0"/>
        <w:rPr>
          <w:rFonts w:hint="eastAsia"/>
        </w:rPr>
      </w:pPr>
      <w:r>
        <w:rPr>
          <w:rFonts w:hint="eastAsia"/>
        </w:rPr>
        <w:t>如果有人进一步反对，那么进入事工的牧师就会很少，许多会众就会荒凉。</w:t>
      </w:r>
    </w:p>
    <w:p w14:paraId="561F3EE5">
      <w:pPr>
        <w:numPr>
          <w:ilvl w:val="0"/>
          <w:numId w:val="0"/>
        </w:numPr>
        <w:ind w:left="10" w:leftChars="0" w:hanging="10" w:firstLineChars="0"/>
        <w:rPr>
          <w:rFonts w:hint="eastAsia"/>
        </w:rPr>
      </w:pPr>
    </w:p>
    <w:p w14:paraId="0B338927">
      <w:pPr>
        <w:numPr>
          <w:ilvl w:val="0"/>
          <w:numId w:val="0"/>
        </w:numPr>
        <w:ind w:left="10" w:leftChars="0" w:hanging="10" w:firstLineChars="0"/>
        <w:rPr>
          <w:rFonts w:hint="eastAsia"/>
        </w:rPr>
      </w:pPr>
      <w:r>
        <w:rPr>
          <w:rFonts w:hint="eastAsia"/>
        </w:rPr>
        <w:t>That great Patern and Patron of Learning and Piety, Trochrege, when he moveth this objection to himself (which sheweth that it hath been ordinary in all times so to dispute against this duty) Answereth, that it is not so much to be respected, quot, or, how many be in the Ministery, as quales &amp; qui, that is, who, or of what qualifications they be.</w:t>
      </w:r>
    </w:p>
    <w:p w14:paraId="426580D0">
      <w:pPr>
        <w:numPr>
          <w:ilvl w:val="0"/>
          <w:numId w:val="0"/>
        </w:numPr>
        <w:ind w:left="10" w:leftChars="0" w:hanging="10" w:firstLineChars="0"/>
        <w:rPr>
          <w:rFonts w:hint="eastAsia"/>
        </w:rPr>
      </w:pPr>
      <w:r>
        <w:rPr>
          <w:rFonts w:hint="eastAsia"/>
        </w:rPr>
        <w:t>那位伟大的学问和敬虔的典范和保护者，特罗克雷奇，当他对自己提出这个反对意见时（这表明在各时代都通常如此反对这项责任）回答说，不应如此看重 quot，或“事工中有多少人”，而应看重 quales &amp; qui，即“他们是谁”，或“他们有什么资格”。</w:t>
      </w:r>
    </w:p>
    <w:p w14:paraId="5421CC83">
      <w:pPr>
        <w:numPr>
          <w:ilvl w:val="0"/>
          <w:numId w:val="0"/>
        </w:numPr>
        <w:ind w:left="10" w:leftChars="0" w:hanging="10" w:firstLineChars="0"/>
        <w:rPr>
          <w:rFonts w:hint="eastAsia"/>
        </w:rPr>
      </w:pPr>
    </w:p>
    <w:p w14:paraId="678EE9A4">
      <w:pPr>
        <w:numPr>
          <w:ilvl w:val="0"/>
          <w:numId w:val="0"/>
        </w:numPr>
        <w:ind w:left="10" w:leftChars="0" w:hanging="10" w:firstLineChars="0"/>
        <w:rPr>
          <w:rFonts w:hint="eastAsia"/>
        </w:rPr>
      </w:pPr>
      <w:r>
        <w:rPr>
          <w:rFonts w:hint="eastAsia"/>
        </w:rPr>
        <w:t>Therefore (faith he) it had been the advantage of the Ministrie that they had been ever fewer, rather than that many who are in that station should have been admited to it: for (saith he) some became not only uselesse themselves, but do incapacitate others, and make the Ministery despicable before all by their carriage.</w:t>
      </w:r>
    </w:p>
    <w:p w14:paraId="6BB61C86">
      <w:pPr>
        <w:numPr>
          <w:ilvl w:val="0"/>
          <w:numId w:val="0"/>
        </w:numPr>
        <w:ind w:left="10" w:leftChars="0" w:hanging="10" w:firstLineChars="0"/>
        <w:rPr>
          <w:rFonts w:hint="eastAsia"/>
        </w:rPr>
      </w:pPr>
      <w:r>
        <w:rPr>
          <w:rFonts w:hint="eastAsia"/>
        </w:rPr>
        <w:t>因此（他说）事工中人少一些，反而对其更有利，而不是让许多在那个岗位上的人被接纳进来：因为（他说）有些人不仅自己变得无用，而且也使别人无能，并因他们的行为而使事工在众人面前被藐视。</w:t>
      </w:r>
    </w:p>
    <w:p w14:paraId="61DF3A85">
      <w:pPr>
        <w:numPr>
          <w:ilvl w:val="0"/>
          <w:numId w:val="0"/>
        </w:numPr>
        <w:ind w:left="10" w:leftChars="0" w:hanging="10" w:firstLineChars="0"/>
        <w:rPr>
          <w:rFonts w:hint="eastAsia"/>
        </w:rPr>
      </w:pPr>
    </w:p>
    <w:p w14:paraId="04994CB0">
      <w:pPr>
        <w:numPr>
          <w:ilvl w:val="0"/>
          <w:numId w:val="0"/>
        </w:numPr>
        <w:ind w:left="10" w:leftChars="0" w:hanging="10" w:firstLineChars="0"/>
        <w:rPr>
          <w:rFonts w:hint="eastAsia"/>
        </w:rPr>
      </w:pPr>
      <w:r>
        <w:rPr>
          <w:rFonts w:hint="eastAsia"/>
        </w:rPr>
        <w:t>And indeed it is often found so, that many Congregation; had been better still to have waited for what providence might have ordered for them, than to have been planted as they were.</w:t>
      </w:r>
    </w:p>
    <w:p w14:paraId="7C299F31">
      <w:pPr>
        <w:numPr>
          <w:ilvl w:val="0"/>
          <w:numId w:val="0"/>
        </w:numPr>
        <w:ind w:left="10" w:leftChars="0" w:hanging="10" w:firstLineChars="0"/>
        <w:rPr>
          <w:rFonts w:hint="eastAsia"/>
        </w:rPr>
      </w:pPr>
      <w:r>
        <w:rPr>
          <w:rFonts w:hint="eastAsia"/>
        </w:rPr>
        <w:t>确实，常常发现如此，许多会众；若继续等待护理可能为他们安排的，会比他们被建立时更好。</w:t>
      </w:r>
    </w:p>
    <w:p w14:paraId="3A37D37E">
      <w:pPr>
        <w:numPr>
          <w:ilvl w:val="0"/>
          <w:numId w:val="0"/>
        </w:numPr>
        <w:ind w:left="10" w:leftChars="0" w:hanging="10" w:firstLineChars="0"/>
        <w:rPr>
          <w:rFonts w:hint="eastAsia"/>
        </w:rPr>
      </w:pPr>
    </w:p>
    <w:p w14:paraId="61776B93">
      <w:pPr>
        <w:numPr>
          <w:ilvl w:val="0"/>
          <w:numId w:val="0"/>
        </w:numPr>
        <w:ind w:left="10" w:leftChars="0" w:hanging="10" w:firstLineChars="0"/>
        <w:rPr>
          <w:rFonts w:hint="eastAsia"/>
        </w:rPr>
      </w:pPr>
      <w:r>
        <w:rPr>
          <w:rFonts w:hint="eastAsia"/>
        </w:rPr>
        <w:t>Many excellent things hath he to this purpose, pag. 1187 &amp;c. particularly, pag 1107, &amp;c.</w:t>
      </w:r>
    </w:p>
    <w:p w14:paraId="2D868F80">
      <w:pPr>
        <w:numPr>
          <w:ilvl w:val="0"/>
          <w:numId w:val="0"/>
        </w:numPr>
        <w:ind w:left="10" w:leftChars="0" w:hanging="10" w:firstLineChars="0"/>
        <w:rPr>
          <w:rFonts w:hint="eastAsia"/>
        </w:rPr>
      </w:pPr>
      <w:r>
        <w:rPr>
          <w:rFonts w:hint="eastAsia"/>
        </w:rPr>
        <w:t>他为此目的有许多极好的论述，第1187页等，特别是第1107页等。</w:t>
      </w:r>
    </w:p>
    <w:p w14:paraId="138BDB2B">
      <w:pPr>
        <w:numPr>
          <w:ilvl w:val="0"/>
          <w:numId w:val="0"/>
        </w:numPr>
        <w:ind w:left="10" w:leftChars="0" w:hanging="10" w:firstLineChars="0"/>
        <w:rPr>
          <w:rFonts w:hint="eastAsia"/>
        </w:rPr>
      </w:pPr>
    </w:p>
    <w:p w14:paraId="6C5D7E51">
      <w:pPr>
        <w:numPr>
          <w:ilvl w:val="0"/>
          <w:numId w:val="0"/>
        </w:numPr>
        <w:ind w:left="10" w:leftChars="0" w:hanging="10" w:firstLineChars="0"/>
        <w:rPr>
          <w:rFonts w:hint="eastAsia"/>
        </w:rPr>
      </w:pPr>
      <w:r>
        <w:rPr>
          <w:rFonts w:hint="eastAsia"/>
        </w:rPr>
        <w:t>We are perswaded, that whatever profane men think of holinesse, that yet the people who desire to have their souls saved, will be loath to have a blind Guide, who, by falling into the ditch, may hazard others, or, one that may heal their wound slightly; or at best, point out the way to them, but in little joyn with them in it.</w:t>
      </w:r>
    </w:p>
    <w:p w14:paraId="2A5A1597">
      <w:pPr>
        <w:numPr>
          <w:ilvl w:val="0"/>
          <w:numId w:val="0"/>
        </w:numPr>
        <w:ind w:left="10" w:leftChars="0" w:hanging="10" w:firstLineChars="0"/>
        <w:rPr>
          <w:rFonts w:hint="eastAsia"/>
        </w:rPr>
      </w:pPr>
      <w:r>
        <w:rPr>
          <w:rFonts w:hint="eastAsia"/>
        </w:rPr>
        <w:t>我们深信，无论不敬的人如何看待圣洁，那些渴望灵魂得救的人，必不愿有一个瞎眼的引导者，他因掉进坑里而可能危及别人，或者，一个会轻忽地医治他们伤口的人；或者充其量，向他们指出道路，却很少与他们同行。</w:t>
      </w:r>
    </w:p>
    <w:p w14:paraId="6DE44A7E">
      <w:pPr>
        <w:numPr>
          <w:ilvl w:val="0"/>
          <w:numId w:val="0"/>
        </w:numPr>
        <w:ind w:left="10" w:leftChars="0" w:hanging="10" w:firstLineChars="0"/>
        <w:rPr>
          <w:rFonts w:hint="eastAsia"/>
        </w:rPr>
      </w:pPr>
    </w:p>
    <w:p w14:paraId="1624008F">
      <w:pPr>
        <w:numPr>
          <w:ilvl w:val="0"/>
          <w:numId w:val="0"/>
        </w:numPr>
        <w:ind w:left="10" w:leftChars="0" w:hanging="10" w:firstLineChars="0"/>
        <w:rPr>
          <w:rFonts w:hint="eastAsia"/>
        </w:rPr>
      </w:pPr>
      <w:r>
        <w:rPr>
          <w:rFonts w:hint="eastAsia"/>
        </w:rPr>
        <w:t>And especially, that Ministers of the Gospel, who know what esteem Christ hath of souls, and what difficulty it is for themselves to walk singly in this Ministrie, even though they mind their own salvation; and what native and natural sympathy is called-for betwixt a Minister and His Flock; and who are well acquainted with the devices of the devil, who aimeth to make havock of souls by an ungodly, as well as by an erroneous Ministery; and also are laying to heart and seriously minding their reckoning to Jesus Christ at His appearing, for the souls of such Congregations, as they have had accesse to provide with Ministers, whether his Sheep were committed to a friend, or an enemy, to one that loved him, and so would feed the Lambs; or one that loved and sought his own things, (as all men in nature do) and so would feed himself.</w:t>
      </w:r>
    </w:p>
    <w:p w14:paraId="553EDAED">
      <w:pPr>
        <w:numPr>
          <w:ilvl w:val="0"/>
          <w:numId w:val="0"/>
        </w:numPr>
        <w:ind w:left="10" w:leftChars="0" w:hanging="10" w:firstLineChars="0"/>
        <w:rPr>
          <w:rFonts w:hint="eastAsia"/>
        </w:rPr>
      </w:pPr>
      <w:r>
        <w:rPr>
          <w:rFonts w:hint="eastAsia"/>
        </w:rPr>
        <w:t>特别是，福音的牧师，他们知道基督对灵魂的看重，以及他们自己在这事工中专一行走的困难，即使他们关心自己的得救；以及在一个牧师和他的羊群之间所需要的亲切和自然的同情；并且他们非常熟悉魔鬼的诡计，他旨在藉着一个不敬的，以及一个错谬的事工来毁灭灵魂；并且也正在将向耶稣基督在祂显现时为那些他们曾有机会为之提供牧师的会众的灵魂交账的事，放在心上并认真地思想，无论祂的羊是被托付给一个朋友，还是一个仇敌，一个爱祂，因此会喂养羊羔的人；还是一个爱并寻求他自己的事的人，（如同所有属血气的人一样）因此会喂养他自己。</w:t>
      </w:r>
    </w:p>
    <w:p w14:paraId="26EC4AE6">
      <w:pPr>
        <w:numPr>
          <w:ilvl w:val="0"/>
          <w:numId w:val="0"/>
        </w:numPr>
        <w:ind w:left="10" w:leftChars="0" w:hanging="10" w:firstLineChars="0"/>
        <w:rPr>
          <w:rFonts w:hint="eastAsia"/>
        </w:rPr>
      </w:pPr>
    </w:p>
    <w:p w14:paraId="2DD34342">
      <w:pPr>
        <w:numPr>
          <w:ilvl w:val="0"/>
          <w:numId w:val="0"/>
        </w:numPr>
        <w:ind w:left="10" w:leftChars="0" w:hanging="10" w:firstLineChars="0"/>
        <w:rPr>
          <w:rFonts w:hint="eastAsia"/>
        </w:rPr>
      </w:pPr>
      <w:r>
        <w:rPr>
          <w:rFonts w:hint="eastAsia"/>
        </w:rPr>
        <w:t>We are perswaded (we say) that such will tremble to be accessory to such hainous effronting of JesusChrist, or such cruel betraying of poor souls in committing them to an ignorant, or unfaithfull Guide, who may fall in the ditch with them.</w:t>
      </w:r>
    </w:p>
    <w:p w14:paraId="388657FF">
      <w:pPr>
        <w:numPr>
          <w:ilvl w:val="0"/>
          <w:numId w:val="0"/>
        </w:numPr>
        <w:ind w:left="10" w:leftChars="0" w:hanging="10" w:firstLineChars="0"/>
        <w:rPr>
          <w:rFonts w:hint="eastAsia"/>
        </w:rPr>
      </w:pPr>
      <w:r>
        <w:rPr>
          <w:rFonts w:hint="eastAsia"/>
        </w:rPr>
        <w:t>我们深信（我们说）这样的人将战兢，不敢在如此严重地冒犯耶稣基督，或如此残忍地将可怜的灵魂托付给一个无知或不忠信的引导者，他可能与他们一同掉进坑里这事上有份。</w:t>
      </w:r>
    </w:p>
    <w:p w14:paraId="6D8B731E">
      <w:pPr>
        <w:numPr>
          <w:ilvl w:val="0"/>
          <w:numId w:val="0"/>
        </w:numPr>
        <w:ind w:left="10" w:leftChars="0" w:hanging="10" w:firstLineChars="0"/>
        <w:rPr>
          <w:rFonts w:hint="eastAsia"/>
        </w:rPr>
      </w:pPr>
    </w:p>
    <w:p w14:paraId="21D008C2">
      <w:pPr>
        <w:numPr>
          <w:ilvl w:val="0"/>
          <w:numId w:val="0"/>
        </w:numPr>
        <w:ind w:left="10" w:leftChars="0" w:hanging="10" w:firstLineChars="0"/>
        <w:rPr>
          <w:rFonts w:hint="eastAsia"/>
        </w:rPr>
      </w:pPr>
      <w:r>
        <w:rPr>
          <w:rFonts w:hint="eastAsia"/>
        </w:rPr>
        <w:t>And seing this is of main concernment to the advancement of Christs Gospel, and the edification of peoples souls, to have Ministers according to the Lords heart, and not mens, to feed the people: and a special promise subjoyned to His marrying of a Land, Jer. 3:14 and an evidence of His dwelling with a people, Let all such therefore, whether People or Ministers, who have a hand in this, be obtested in the fear of the Lord, and by the coming and appearance of our Lord Jesus, the great Shepherd of His sheep, that they be warie and circumspect in this most concerning-businesse, as they would not in that day be guilty of the bloud of many souls, that unholy Ministers cannot but be guilty of; and as they would not be accounted partakers with them in all their sins.</w:t>
      </w:r>
    </w:p>
    <w:p w14:paraId="20F93733">
      <w:pPr>
        <w:numPr>
          <w:ilvl w:val="0"/>
          <w:numId w:val="0"/>
        </w:numPr>
        <w:ind w:left="10" w:leftChars="0" w:hanging="10" w:firstLineChars="0"/>
        <w:rPr>
          <w:rFonts w:hint="eastAsia"/>
        </w:rPr>
      </w:pPr>
      <w:r>
        <w:rPr>
          <w:rFonts w:hint="eastAsia"/>
        </w:rPr>
        <w:t>既然这件事对促进基督的福音，和造就会众的灵魂，有至关重要的关系，即拥有合主心意的牧师，而非合人意的牧师，来喂养会众：并且这是一个特别的应许，附加在祂娶一个地方为妻之后，耶利米书3:14，也是祂与一个民族同住的证据，因此，让所有在这事上有份的人，无论是会众还是牧师，都在敬畏主的心中，并藉着我们主耶稣，祂羊的大牧者的来临和显现，被恳求，要在这最重要的事情上谨慎和小心，如同他们不愿在那日被定罪，犯了许多不圣洁的牧师所必犯的流人血的罪；并且如同他们不愿被算为在他们所有罪上有份一样。</w:t>
      </w:r>
    </w:p>
    <w:p w14:paraId="1A436A95">
      <w:pPr>
        <w:numPr>
          <w:ilvl w:val="0"/>
          <w:numId w:val="0"/>
        </w:numPr>
        <w:ind w:left="10" w:leftChars="0" w:hanging="10" w:firstLineChars="0"/>
        <w:rPr>
          <w:rFonts w:hint="eastAsia"/>
        </w:rPr>
      </w:pPr>
    </w:p>
    <w:p w14:paraId="42163551">
      <w:pPr>
        <w:numPr>
          <w:ilvl w:val="0"/>
          <w:numId w:val="0"/>
        </w:numPr>
        <w:ind w:left="10" w:leftChars="0" w:hanging="10" w:firstLineChars="0"/>
        <w:rPr>
          <w:rFonts w:hint="eastAsia"/>
        </w:rPr>
      </w:pPr>
      <w:r>
        <w:rPr>
          <w:rFonts w:hint="eastAsia"/>
        </w:rPr>
        <w:t>And, no question, this command amongst others, is implyed in that charge to Timothy, 1 Tim. 6:13, 14, 21.</w:t>
      </w:r>
    </w:p>
    <w:p w14:paraId="1D22C756">
      <w:pPr>
        <w:numPr>
          <w:ilvl w:val="0"/>
          <w:numId w:val="0"/>
        </w:numPr>
        <w:ind w:left="10" w:leftChars="0" w:hanging="10" w:firstLineChars="0"/>
        <w:rPr>
          <w:rFonts w:hint="eastAsia"/>
        </w:rPr>
      </w:pPr>
      <w:r>
        <w:rPr>
          <w:rFonts w:hint="eastAsia"/>
        </w:rPr>
        <w:t>毫无疑问，这条命令，与其他命令一样，暗含在给提摩太的那个嘱咐中，提摩太前书6:13, 14, 21。</w:t>
      </w:r>
    </w:p>
    <w:p w14:paraId="0894A49C">
      <w:pPr>
        <w:numPr>
          <w:ilvl w:val="0"/>
          <w:numId w:val="0"/>
        </w:numPr>
        <w:ind w:left="10" w:leftChars="0" w:hanging="10" w:firstLineChars="0"/>
        <w:rPr>
          <w:rFonts w:hint="eastAsia"/>
        </w:rPr>
      </w:pPr>
    </w:p>
    <w:p w14:paraId="5553D22B">
      <w:pPr>
        <w:numPr>
          <w:ilvl w:val="0"/>
          <w:numId w:val="0"/>
        </w:numPr>
        <w:ind w:left="10" w:leftChars="0" w:hanging="10" w:firstLineChars="0"/>
        <w:rPr>
          <w:rFonts w:hint="eastAsia"/>
        </w:rPr>
      </w:pPr>
      <w:r>
        <w:rPr>
          <w:rFonts w:hint="eastAsia"/>
        </w:rPr>
        <w:t>And it is very observable, that in these Epistles, while he giveth directions to Timothie, and Titus in the name of all Ministers, which are to be obeyed to the end of the world, he so often chargeth, more than in ether Epistles, that these commands should be done without partiality; which certainly sheweth, that Ministers must especially reckon for their observing thereof.</w:t>
      </w:r>
    </w:p>
    <w:p w14:paraId="15327E91">
      <w:pPr>
        <w:numPr>
          <w:ilvl w:val="0"/>
          <w:numId w:val="0"/>
        </w:numPr>
        <w:ind w:left="10" w:leftChars="0" w:hanging="10" w:firstLineChars="0"/>
        <w:rPr>
          <w:rFonts w:hint="eastAsia"/>
        </w:rPr>
      </w:pPr>
      <w:r>
        <w:rPr>
          <w:rFonts w:hint="eastAsia"/>
        </w:rPr>
        <w:t>并且，非常值得注意的是，在这些书信中，当祂以所有牧师的名义给提摩太和提多指引，这些指引要被遵守直到世界的末了时，祂如此频繁地嘱咐，比在其他书信中更多，这些命令应当不偏待人地去行；这当然表明，牧师们必须特别为他们遵守这些命令交账。</w:t>
      </w:r>
    </w:p>
    <w:p w14:paraId="5547376A">
      <w:pPr>
        <w:numPr>
          <w:ilvl w:val="0"/>
          <w:numId w:val="0"/>
        </w:numPr>
        <w:ind w:left="10" w:leftChars="0" w:hanging="10" w:firstLineChars="0"/>
        <w:rPr>
          <w:rFonts w:hint="eastAsia"/>
        </w:rPr>
      </w:pPr>
    </w:p>
    <w:p w14:paraId="0334CA61">
      <w:pPr>
        <w:numPr>
          <w:ilvl w:val="0"/>
          <w:numId w:val="0"/>
        </w:numPr>
        <w:ind w:left="10" w:leftChars="0" w:hanging="10" w:firstLineChars="0"/>
        <w:rPr>
          <w:rFonts w:hint="eastAsia"/>
        </w:rPr>
      </w:pPr>
      <w:r>
        <w:rPr>
          <w:rFonts w:hint="eastAsia"/>
        </w:rPr>
        <w:t>Yea, that charge, is particularly given in reference to this duty, 1 Tim. 5:21 and 22. I charge thee, &amp;c. Do nothing by partiality: withal subjoyning, Lay bands suddenly on no man: which (as Calvin observeth) is upon this ground given, because men often are ready to be partiall in admissions, therefore, faith the Apostle, whatever others do, do not thou partake of that sin with them.</w:t>
      </w:r>
    </w:p>
    <w:p w14:paraId="2E6713F8">
      <w:pPr>
        <w:numPr>
          <w:ilvl w:val="0"/>
          <w:numId w:val="0"/>
        </w:numPr>
        <w:ind w:left="10" w:leftChars="0" w:hanging="10" w:firstLineChars="0"/>
        <w:rPr>
          <w:rFonts w:hint="eastAsia"/>
        </w:rPr>
      </w:pPr>
      <w:r>
        <w:rPr>
          <w:rFonts w:hint="eastAsia"/>
        </w:rPr>
        <w:t>是的，那个嘱咐，是特别就这项责任而给的，提摩太前书5:21和22：“我嘱咐你，等等，行事不可有偏心”，同时附加，“给人行按手的礼，不可急促”：这（正如加尔文所观察的）是基于这个理由给的，因为人们常常在接纳时容易有偏心，因此，使徒说，无论别人做什么，你不要与他们在那个罪上有份。</w:t>
      </w:r>
    </w:p>
    <w:p w14:paraId="3C247852">
      <w:pPr>
        <w:numPr>
          <w:ilvl w:val="0"/>
          <w:numId w:val="0"/>
        </w:numPr>
        <w:ind w:left="10" w:leftChars="0" w:hanging="10" w:firstLineChars="0"/>
        <w:rPr>
          <w:rFonts w:hint="eastAsia"/>
        </w:rPr>
      </w:pPr>
    </w:p>
    <w:p w14:paraId="79A00B1D">
      <w:pPr>
        <w:numPr>
          <w:ilvl w:val="0"/>
          <w:numId w:val="0"/>
        </w:numPr>
        <w:ind w:left="10" w:leftChars="0" w:hanging="10" w:firstLineChars="0"/>
        <w:rPr>
          <w:rFonts w:hint="eastAsia"/>
        </w:rPr>
      </w:pPr>
      <w:r>
        <w:rPr>
          <w:rFonts w:hint="eastAsia"/>
        </w:rPr>
        <w:t>And though that Reverend forecited Author Mr. Boyd, be every way most moderate; yet, pag. 1108 doth he censure the preposterous moderation of some good men, who are too charitable in the matter of admission of men to the Ministery; and directly asserteth, that in triall of Spirits for such an end, not only the Doctrine, sed &amp; animorum motus, consilia, conatus, are also to be proven.</w:t>
      </w:r>
    </w:p>
    <w:p w14:paraId="7991119C">
      <w:pPr>
        <w:numPr>
          <w:ilvl w:val="0"/>
          <w:numId w:val="0"/>
        </w:numPr>
        <w:ind w:left="10" w:leftChars="0" w:hanging="10" w:firstLineChars="0"/>
        <w:rPr>
          <w:rFonts w:hint="eastAsia"/>
        </w:rPr>
      </w:pPr>
      <w:r>
        <w:rPr>
          <w:rFonts w:hint="eastAsia"/>
        </w:rPr>
        <w:t>并且，虽然那可敬的前述作者博伊德先生，各方面都最为温和；然而，在第1108页，他却谴责一些好人荒谬的温和，他们在接纳人进入事工的事上过于仁慈；并直接断言，在为这样的目的试验灵时，不仅是教义，而且，“心里的动机、谋略、努力”，也都要被试验。</w:t>
      </w:r>
    </w:p>
    <w:p w14:paraId="26E58847">
      <w:pPr>
        <w:numPr>
          <w:ilvl w:val="0"/>
          <w:numId w:val="0"/>
        </w:numPr>
        <w:ind w:left="10" w:leftChars="0" w:hanging="10" w:firstLineChars="0"/>
        <w:rPr>
          <w:rFonts w:hint="eastAsia"/>
        </w:rPr>
      </w:pPr>
    </w:p>
    <w:p w14:paraId="64438618">
      <w:pPr>
        <w:numPr>
          <w:ilvl w:val="0"/>
          <w:numId w:val="0"/>
        </w:numPr>
        <w:ind w:left="10" w:leftChars="0" w:hanging="10" w:firstLineChars="0"/>
        <w:rPr>
          <w:rFonts w:hint="eastAsia"/>
        </w:rPr>
      </w:pPr>
      <w:r>
        <w:rPr>
          <w:rFonts w:hint="eastAsia"/>
        </w:rPr>
        <w:t>And if nothing satisfying appear which may hold forth Gods call, although it were for many years, it is to be forborn.</w:t>
      </w:r>
    </w:p>
    <w:p w14:paraId="739B0B9F">
      <w:pPr>
        <w:numPr>
          <w:ilvl w:val="0"/>
          <w:numId w:val="0"/>
        </w:numPr>
        <w:ind w:left="10" w:leftChars="0" w:hanging="10" w:firstLineChars="0"/>
        <w:rPr>
          <w:rFonts w:hint="eastAsia"/>
        </w:rPr>
      </w:pPr>
      <w:r>
        <w:rPr>
          <w:rFonts w:hint="eastAsia"/>
        </w:rPr>
        <w:t>并且，如果没有出现任何令人满意的，可以显明神呼召的东西，即使是许多年，也应当暂缓。</w:t>
      </w:r>
    </w:p>
    <w:p w14:paraId="7C94A975">
      <w:pPr>
        <w:numPr>
          <w:ilvl w:val="0"/>
          <w:numId w:val="0"/>
        </w:numPr>
        <w:ind w:left="10" w:leftChars="0" w:hanging="10" w:firstLineChars="0"/>
        <w:rPr>
          <w:rFonts w:hint="eastAsia"/>
        </w:rPr>
      </w:pPr>
    </w:p>
    <w:p w14:paraId="3145199A">
      <w:pPr>
        <w:numPr>
          <w:ilvl w:val="0"/>
          <w:numId w:val="0"/>
        </w:numPr>
        <w:ind w:left="10" w:leftChars="0" w:hanging="10" w:firstLineChars="0"/>
        <w:rPr>
          <w:rFonts w:hint="eastAsia"/>
        </w:rPr>
      </w:pPr>
      <w:r>
        <w:rPr>
          <w:rFonts w:hint="eastAsia"/>
        </w:rPr>
        <w:t>Nec enim tam refert quot sint hoc Ministerio fungentes, quam qui sint, &amp; quants aim cura delecti atque probati; prœstasque plurimis abdicatis, relunum aliquem admitti, qui sit unus ex mille, &amp;c. quam plurimis indifferenter admissis, ex milie vix unum, qualem cupias invenire.</w:t>
      </w:r>
    </w:p>
    <w:p w14:paraId="136991C5">
      <w:pPr>
        <w:numPr>
          <w:ilvl w:val="0"/>
          <w:numId w:val="0"/>
        </w:numPr>
        <w:ind w:left="10" w:leftChars="0" w:hanging="10" w:firstLineChars="0"/>
        <w:rPr>
          <w:rFonts w:hint="eastAsia"/>
        </w:rPr>
      </w:pPr>
      <w:r>
        <w:rPr>
          <w:rFonts w:hint="eastAsia"/>
        </w:rPr>
        <w:t>“因为，在这事工中有多少人，不如有谁，以及他们是以何等的用心被拣选和试验的那么重要；宁可放弃许多人，接纳一个，他是一千人中的一个，等等，胜于不加选择地接纳许多人，从中一千人里也难得找到一个你所希望的。”</w:t>
      </w:r>
    </w:p>
    <w:p w14:paraId="67A6201E">
      <w:pPr>
        <w:numPr>
          <w:ilvl w:val="0"/>
          <w:numId w:val="0"/>
        </w:numPr>
        <w:ind w:left="10" w:leftChars="0" w:hanging="10" w:firstLineChars="0"/>
        <w:rPr>
          <w:rFonts w:hint="eastAsia"/>
        </w:rPr>
      </w:pPr>
    </w:p>
    <w:p w14:paraId="11D2327C">
      <w:pPr>
        <w:numPr>
          <w:ilvl w:val="0"/>
          <w:numId w:val="0"/>
        </w:numPr>
        <w:ind w:left="10" w:leftChars="0" w:hanging="10" w:firstLineChars="0"/>
        <w:rPr>
          <w:rFonts w:hint="eastAsia"/>
        </w:rPr>
      </w:pPr>
      <w:r>
        <w:rPr>
          <w:rFonts w:hint="eastAsia"/>
        </w:rPr>
        <w:t>And thereafter, citeth our Lords practice, Luk. 9:57 who though most tender of the Churches edification, and in a time when the Harvest was very great, and the Labourers but few, yet doth reject two, who seemingly offered themselves with affection to the work, and presseth one, not so seemingly forward as the other two.</w:t>
      </w:r>
    </w:p>
    <w:p w14:paraId="3A0FAF04">
      <w:pPr>
        <w:numPr>
          <w:ilvl w:val="0"/>
          <w:numId w:val="0"/>
        </w:numPr>
        <w:ind w:left="10" w:leftChars="0" w:hanging="10" w:firstLineChars="0"/>
        <w:rPr>
          <w:rFonts w:hint="eastAsia"/>
        </w:rPr>
      </w:pPr>
      <w:r>
        <w:rPr>
          <w:rFonts w:hint="eastAsia"/>
        </w:rPr>
        <w:t>此后，引用我们主的实践，路加福音9:57，祂虽然最温柔地关心教会的造就，并且在庄稼大，工人少的时候，却拒绝了两个，他们看似怀着热情自愿投身工作，并催促一个，不像另外两个看似那么积极的人。</w:t>
      </w:r>
    </w:p>
    <w:p w14:paraId="4D1705ED">
      <w:pPr>
        <w:numPr>
          <w:ilvl w:val="0"/>
          <w:numId w:val="0"/>
        </w:numPr>
        <w:ind w:left="10" w:leftChars="0" w:hanging="10" w:firstLineChars="0"/>
        <w:rPr>
          <w:rFonts w:hint="eastAsia"/>
        </w:rPr>
      </w:pPr>
    </w:p>
    <w:p w14:paraId="05677750">
      <w:pPr>
        <w:numPr>
          <w:ilvl w:val="0"/>
          <w:numId w:val="0"/>
        </w:numPr>
        <w:ind w:left="10" w:leftChars="0" w:hanging="10" w:firstLineChars="0"/>
        <w:rPr>
          <w:rFonts w:hint="eastAsia"/>
        </w:rPr>
      </w:pPr>
      <w:r>
        <w:rPr>
          <w:rFonts w:hint="eastAsia"/>
        </w:rPr>
        <w:t>In all which, and in much more to this purpose he doth excellently enlarge himself as in a thing of most grave concernment to the Churches edification.</w:t>
      </w:r>
    </w:p>
    <w:p w14:paraId="04D4240A">
      <w:pPr>
        <w:numPr>
          <w:ilvl w:val="0"/>
          <w:numId w:val="0"/>
        </w:numPr>
        <w:ind w:left="10" w:leftChars="0" w:hanging="10" w:firstLineChars="0"/>
        <w:rPr>
          <w:rFonts w:hint="eastAsia"/>
        </w:rPr>
      </w:pPr>
      <w:r>
        <w:rPr>
          <w:rFonts w:hint="eastAsia"/>
        </w:rPr>
        <w:t>在所有这些，以及更多为此目的的论述中，他都极好地详述自己，如同在一件对教会造就至关重要的事情上。</w:t>
      </w:r>
    </w:p>
    <w:p w14:paraId="3E074CB8">
      <w:pPr>
        <w:numPr>
          <w:ilvl w:val="0"/>
          <w:numId w:val="0"/>
        </w:numPr>
        <w:ind w:left="10" w:leftChars="0" w:hanging="10" w:firstLineChars="0"/>
        <w:rPr>
          <w:rFonts w:hint="eastAsia"/>
        </w:rPr>
      </w:pPr>
    </w:p>
    <w:p w14:paraId="22582C06">
      <w:pPr>
        <w:numPr>
          <w:ilvl w:val="0"/>
          <w:numId w:val="0"/>
        </w:numPr>
        <w:ind w:left="10" w:leftChars="0" w:hanging="10" w:firstLineChars="0"/>
        <w:rPr>
          <w:rFonts w:hint="eastAsia"/>
        </w:rPr>
      </w:pPr>
      <w:r>
        <w:rPr>
          <w:rFonts w:hint="eastAsia"/>
        </w:rPr>
        <w:t>His famous Master also, Divine Mr. Rollock, doth most pathetically presse this; and particularly in his Lectures upon the Lords last Sermon and solemn Prayer, Joh. 17. Lect 23.</w:t>
      </w:r>
    </w:p>
    <w:p w14:paraId="2443B07E">
      <w:pPr>
        <w:numPr>
          <w:ilvl w:val="0"/>
          <w:numId w:val="0"/>
        </w:numPr>
        <w:ind w:left="10" w:leftChars="0" w:hanging="10" w:firstLineChars="0"/>
        <w:rPr>
          <w:rFonts w:hint="eastAsia"/>
        </w:rPr>
      </w:pPr>
      <w:r>
        <w:rPr>
          <w:rFonts w:hint="eastAsia"/>
        </w:rPr>
        <w:t>他著名的老师，神圣的罗洛克先生，也极其恳切地强调这一点；特别是在他对主最后的讲道和庄严的祷告，约翰福音17章，第23讲的讲座中。</w:t>
      </w:r>
    </w:p>
    <w:p w14:paraId="70BE5D35">
      <w:pPr>
        <w:numPr>
          <w:ilvl w:val="0"/>
          <w:numId w:val="0"/>
        </w:numPr>
        <w:ind w:left="10" w:leftChars="0" w:hanging="10" w:firstLineChars="0"/>
        <w:rPr>
          <w:rFonts w:hint="eastAsia"/>
        </w:rPr>
      </w:pPr>
    </w:p>
    <w:p w14:paraId="18AA5CA6">
      <w:pPr>
        <w:numPr>
          <w:ilvl w:val="0"/>
          <w:numId w:val="0"/>
        </w:numPr>
        <w:ind w:left="10" w:leftChars="0" w:hanging="10" w:firstLineChars="0"/>
        <w:rPr>
          <w:rFonts w:hint="eastAsia"/>
        </w:rPr>
      </w:pPr>
      <w:r>
        <w:rPr>
          <w:rFonts w:hint="eastAsia"/>
        </w:rPr>
        <w:t>Although this be true, and will not, we hope, by any be called in question; yet there are two things which possibly to some may need more particularly to be spoken to; seing it is easie to run in extreams.</w:t>
      </w:r>
    </w:p>
    <w:p w14:paraId="15DB95C8">
      <w:pPr>
        <w:numPr>
          <w:ilvl w:val="0"/>
          <w:numId w:val="0"/>
        </w:numPr>
        <w:ind w:left="10" w:leftChars="0" w:hanging="10" w:firstLineChars="0"/>
        <w:rPr>
          <w:rFonts w:hint="eastAsia"/>
        </w:rPr>
      </w:pPr>
      <w:r>
        <w:rPr>
          <w:rFonts w:hint="eastAsia"/>
        </w:rPr>
        <w:t>虽然这是真实的，我们希望不会被任何人质疑；然而有两件事，可能对一些人需要更具体地加以说明；因为很容易走极端。</w:t>
      </w:r>
    </w:p>
    <w:p w14:paraId="031980DF">
      <w:pPr>
        <w:numPr>
          <w:ilvl w:val="0"/>
          <w:numId w:val="0"/>
        </w:numPr>
        <w:ind w:left="10" w:leftChars="0" w:hanging="10" w:firstLineChars="0"/>
        <w:rPr>
          <w:rFonts w:hint="eastAsia"/>
        </w:rPr>
      </w:pPr>
    </w:p>
    <w:p w14:paraId="4FBDA985">
      <w:pPr>
        <w:numPr>
          <w:ilvl w:val="0"/>
          <w:numId w:val="0"/>
        </w:numPr>
        <w:ind w:left="10" w:leftChars="0" w:hanging="10" w:firstLineChars="0"/>
        <w:rPr>
          <w:rFonts w:hint="eastAsia"/>
        </w:rPr>
      </w:pPr>
      <w:r>
        <w:rPr>
          <w:rFonts w:hint="eastAsia"/>
        </w:rPr>
        <w:t>The first is, What length may be attained, or is to be aimed at in this triall of a Ministers Sanctification, by vertue of that precept, Lay bands suddently on no man?</w:t>
      </w:r>
    </w:p>
    <w:p w14:paraId="34CC8157">
      <w:pPr>
        <w:numPr>
          <w:ilvl w:val="0"/>
          <w:numId w:val="0"/>
        </w:numPr>
        <w:ind w:left="10" w:leftChars="0" w:hanging="10" w:firstLineChars="0"/>
        <w:rPr>
          <w:rFonts w:hint="eastAsia"/>
        </w:rPr>
      </w:pPr>
      <w:r>
        <w:rPr>
          <w:rFonts w:hint="eastAsia"/>
        </w:rPr>
        <w:t>第一个是，藉着那个“不可急促给人按手”的诫命，在试验一个牧师的成圣方面，可以达到什么程度，或者应当以什么为目标？</w:t>
      </w:r>
    </w:p>
    <w:p w14:paraId="2AE7BF5B">
      <w:pPr>
        <w:numPr>
          <w:ilvl w:val="0"/>
          <w:numId w:val="0"/>
        </w:numPr>
        <w:ind w:left="10" w:leftChars="0" w:hanging="10" w:firstLineChars="0"/>
        <w:rPr>
          <w:rFonts w:hint="eastAsia"/>
        </w:rPr>
      </w:pPr>
    </w:p>
    <w:p w14:paraId="229AD4EC">
      <w:pPr>
        <w:numPr>
          <w:ilvl w:val="0"/>
          <w:numId w:val="0"/>
        </w:numPr>
        <w:ind w:left="10" w:leftChars="0" w:hanging="10" w:firstLineChars="0"/>
        <w:rPr>
          <w:rFonts w:hint="eastAsia"/>
        </w:rPr>
      </w:pPr>
      <w:r>
        <w:rPr>
          <w:rFonts w:hint="eastAsia"/>
        </w:rPr>
        <w:t>Secondly, How it may be made to appear, that seing so much is attainable in this case, that as much is not to be sought after in the triall of private members?</w:t>
      </w:r>
    </w:p>
    <w:p w14:paraId="7753459B">
      <w:pPr>
        <w:numPr>
          <w:ilvl w:val="0"/>
          <w:numId w:val="0"/>
        </w:numPr>
        <w:ind w:left="10" w:leftChars="0" w:hanging="10" w:firstLineChars="0"/>
        <w:rPr>
          <w:rFonts w:hint="eastAsia"/>
        </w:rPr>
      </w:pPr>
      <w:r>
        <w:rPr>
          <w:rFonts w:hint="eastAsia"/>
        </w:rPr>
        <w:t>第二，如何可以显明，既然在这种情况下可以达到如此之多，那么在试验平信徒时就不应寻求那么多？</w:t>
      </w:r>
    </w:p>
    <w:p w14:paraId="29B57649">
      <w:pPr>
        <w:numPr>
          <w:ilvl w:val="0"/>
          <w:numId w:val="0"/>
        </w:numPr>
        <w:ind w:left="10" w:leftChars="0" w:hanging="10" w:firstLineChars="0"/>
        <w:rPr>
          <w:rFonts w:hint="eastAsia"/>
        </w:rPr>
      </w:pPr>
    </w:p>
    <w:p w14:paraId="73071A63">
      <w:pPr>
        <w:numPr>
          <w:ilvl w:val="0"/>
          <w:numId w:val="0"/>
        </w:numPr>
        <w:ind w:left="10" w:leftChars="0" w:hanging="10" w:firstLineChars="0"/>
        <w:rPr>
          <w:rFonts w:hint="eastAsia"/>
        </w:rPr>
      </w:pPr>
      <w:r>
        <w:rPr>
          <w:rFonts w:hint="eastAsia"/>
        </w:rPr>
        <w:t>We shall therefore, before we leave this, speak a word to these.</w:t>
      </w:r>
    </w:p>
    <w:p w14:paraId="19176227">
      <w:pPr>
        <w:numPr>
          <w:ilvl w:val="0"/>
          <w:numId w:val="0"/>
        </w:numPr>
        <w:ind w:left="10" w:leftChars="0" w:hanging="10" w:firstLineChars="0"/>
        <w:rPr>
          <w:rFonts w:hint="eastAsia"/>
        </w:rPr>
      </w:pPr>
      <w:r>
        <w:rPr>
          <w:rFonts w:hint="eastAsia"/>
        </w:rPr>
        <w:t>因此，在离开这个之前，我们将对此说几句话。</w:t>
      </w:r>
    </w:p>
    <w:p w14:paraId="19484775">
      <w:pPr>
        <w:numPr>
          <w:ilvl w:val="0"/>
          <w:numId w:val="0"/>
        </w:numPr>
        <w:ind w:left="10" w:leftChars="0" w:hanging="10" w:firstLineChars="0"/>
        <w:rPr>
          <w:rFonts w:hint="eastAsia"/>
        </w:rPr>
      </w:pPr>
    </w:p>
    <w:p w14:paraId="40A5DAF7">
      <w:pPr>
        <w:numPr>
          <w:ilvl w:val="0"/>
          <w:numId w:val="0"/>
        </w:numPr>
        <w:ind w:left="10" w:leftChars="0" w:hanging="10" w:firstLineChars="0"/>
        <w:rPr>
          <w:rFonts w:hint="eastAsia"/>
        </w:rPr>
      </w:pPr>
      <w:r>
        <w:rPr>
          <w:rFonts w:hint="eastAsia"/>
        </w:rPr>
        <w:t>To the first we say, 1. That by vertue of that precept, there is no infallibility to be expected nor pretended unto: because there is no such thing possible: nor doth the Lord in His Word give such symptoms and evidences as may found such a judgment or decision of an other persons gracious estate: nor is this to be enquired for, as if the validity of a persons ordination did depend upon the same: for, ordination may be valid, where no Sanctification is, as was formerly said; But it is such a triall and probation as is opposite to rashnesse and hastinesse, and may give ground of quietnesse unto these that go about this work, even though the person should not be found afterward answerable.</w:t>
      </w:r>
    </w:p>
    <w:p w14:paraId="11808559">
      <w:pPr>
        <w:numPr>
          <w:ilvl w:val="0"/>
          <w:numId w:val="0"/>
        </w:numPr>
        <w:ind w:left="10" w:leftChars="0" w:hanging="10" w:firstLineChars="0"/>
        <w:rPr>
          <w:rFonts w:hint="eastAsia"/>
        </w:rPr>
      </w:pPr>
      <w:r>
        <w:rPr>
          <w:rFonts w:hint="eastAsia"/>
        </w:rPr>
        <w:t>对第一个问题我们说，1. 藉着那个诫命，没有 infallibility 可以期望或假装：因为没有这样的事可能：主在祂的道中也没有给出那样的症状和证据，可以建立对另一个人恩典状态的这样的判断或决定：也不应为此探询，仿佛一个人的按立的有效性取决于它：因为，按立可以有效，即使没有成圣，如前所述；但这是一种与草率和仓促相对的试验和考验，可以给那些从事这项工作的人带来平安的理由，即使那个人后来被发现并不相称。</w:t>
      </w:r>
    </w:p>
    <w:p w14:paraId="03619CCE">
      <w:pPr>
        <w:numPr>
          <w:ilvl w:val="0"/>
          <w:numId w:val="0"/>
        </w:numPr>
        <w:ind w:left="10" w:leftChars="0" w:hanging="10" w:firstLineChars="0"/>
        <w:rPr>
          <w:rFonts w:hint="eastAsia"/>
        </w:rPr>
      </w:pPr>
    </w:p>
    <w:p w14:paraId="57B9B2E5">
      <w:pPr>
        <w:numPr>
          <w:ilvl w:val="0"/>
          <w:numId w:val="0"/>
        </w:numPr>
        <w:ind w:left="10" w:leftChars="0" w:hanging="10" w:firstLineChars="0"/>
        <w:rPr>
          <w:rFonts w:hint="eastAsia"/>
        </w:rPr>
      </w:pPr>
      <w:r>
        <w:rPr>
          <w:rFonts w:hint="eastAsia"/>
        </w:rPr>
        <w:t>Because the ground of their peace, is not the reality or truth of the thing; but it is (to say so) the reality of such and such evidences, which after triall ate found indeed to be so, although possibly they be not sincere.</w:t>
      </w:r>
    </w:p>
    <w:p w14:paraId="447214E0">
      <w:pPr>
        <w:numPr>
          <w:ilvl w:val="0"/>
          <w:numId w:val="0"/>
        </w:numPr>
        <w:ind w:left="10" w:leftChars="0" w:hanging="10" w:firstLineChars="0"/>
        <w:rPr>
          <w:rFonts w:hint="eastAsia"/>
        </w:rPr>
      </w:pPr>
      <w:r>
        <w:rPr>
          <w:rFonts w:hint="eastAsia"/>
        </w:rPr>
        <w:t>因为他们平安的理由，并非事情的真实性或真实；而是（可以这么说）某些证据的真实性，这些证据在试验后被发现确实如此，尽管它们可能并非真诚。</w:t>
      </w:r>
    </w:p>
    <w:p w14:paraId="044C43AE">
      <w:pPr>
        <w:numPr>
          <w:ilvl w:val="0"/>
          <w:numId w:val="0"/>
        </w:numPr>
        <w:ind w:left="10" w:leftChars="0" w:hanging="10" w:firstLineChars="0"/>
        <w:rPr>
          <w:rFonts w:hint="eastAsia"/>
        </w:rPr>
      </w:pPr>
    </w:p>
    <w:p w14:paraId="562B48A4">
      <w:pPr>
        <w:numPr>
          <w:ilvl w:val="0"/>
          <w:numId w:val="0"/>
        </w:numPr>
        <w:ind w:left="10" w:leftChars="0" w:hanging="10" w:firstLineChars="0"/>
        <w:rPr>
          <w:rFonts w:hint="eastAsia"/>
        </w:rPr>
      </w:pPr>
      <w:r>
        <w:rPr>
          <w:rFonts w:hint="eastAsia"/>
        </w:rPr>
        <w:t>2.We say, That negative evidences, or negative knowledged, that is,that we our selves know no evil of the person, and such like, will not be sufficient to exoner us in proceeding to ordination, according to this precept: for, that may be, where a man is not known at all.</w:t>
      </w:r>
    </w:p>
    <w:p w14:paraId="727A9198">
      <w:pPr>
        <w:numPr>
          <w:ilvl w:val="0"/>
          <w:numId w:val="0"/>
        </w:numPr>
        <w:ind w:left="10" w:leftChars="0" w:hanging="10" w:firstLineChars="0"/>
        <w:rPr>
          <w:rFonts w:hint="eastAsia"/>
        </w:rPr>
      </w:pPr>
      <w:r>
        <w:rPr>
          <w:rFonts w:hint="eastAsia"/>
        </w:rPr>
        <w:t>2. 我们说，负面的证据，或负面的知识，也就是说，我们自己不知道那个人的任何邪恶，等等，并不足以使我们在按立的过程中根据这个诫命免责：因为，那可能在一个完全不为人知的人身上发生。</w:t>
      </w:r>
    </w:p>
    <w:p w14:paraId="2947AEBF">
      <w:pPr>
        <w:numPr>
          <w:ilvl w:val="0"/>
          <w:numId w:val="0"/>
        </w:numPr>
        <w:ind w:left="10" w:leftChars="0" w:hanging="10" w:firstLineChars="0"/>
        <w:rPr>
          <w:rFonts w:hint="eastAsia"/>
        </w:rPr>
      </w:pPr>
    </w:p>
    <w:p w14:paraId="4BCBC62E">
      <w:pPr>
        <w:numPr>
          <w:ilvl w:val="0"/>
          <w:numId w:val="0"/>
        </w:numPr>
        <w:ind w:left="10" w:leftChars="0" w:hanging="10" w:firstLineChars="0"/>
        <w:rPr>
          <w:rFonts w:hint="eastAsia"/>
        </w:rPr>
      </w:pPr>
      <w:r>
        <w:rPr>
          <w:rFonts w:hint="eastAsia"/>
        </w:rPr>
        <w:t>Beside that will not give ground to make him be accounted of good report, holy, faithfull, &amp;c. which are the qualifications required in him to whom the word of truth is to be committed.</w:t>
      </w:r>
    </w:p>
    <w:p w14:paraId="0B949643">
      <w:pPr>
        <w:numPr>
          <w:ilvl w:val="0"/>
          <w:numId w:val="0"/>
        </w:numPr>
        <w:ind w:left="10" w:leftChars="0" w:hanging="10" w:firstLineChars="0"/>
        <w:rPr>
          <w:rFonts w:hint="eastAsia"/>
        </w:rPr>
      </w:pPr>
      <w:r>
        <w:rPr>
          <w:rFonts w:hint="eastAsia"/>
        </w:rPr>
        <w:t>此外，那并不能作为使他被认为有好名声、圣洁、忠信等的理由，这些是托付真理之道的人所要求的资格。</w:t>
      </w:r>
    </w:p>
    <w:p w14:paraId="02B0FAE0">
      <w:pPr>
        <w:numPr>
          <w:ilvl w:val="0"/>
          <w:numId w:val="0"/>
        </w:numPr>
        <w:ind w:left="10" w:leftChars="0" w:hanging="10" w:firstLineChars="0"/>
        <w:rPr>
          <w:rFonts w:hint="eastAsia"/>
        </w:rPr>
      </w:pPr>
    </w:p>
    <w:p w14:paraId="30440B25">
      <w:pPr>
        <w:numPr>
          <w:ilvl w:val="0"/>
          <w:numId w:val="0"/>
        </w:numPr>
        <w:ind w:left="10" w:leftChars="0" w:hanging="10" w:firstLineChars="0"/>
        <w:rPr>
          <w:rFonts w:hint="eastAsia"/>
        </w:rPr>
      </w:pPr>
      <w:r>
        <w:rPr>
          <w:rFonts w:hint="eastAsia"/>
        </w:rPr>
        <w:t>Also the Scripture holdeth forth such qualifications as are positive, to be enquired for in this case: which were uselesse, if negatives were sufficient.</w:t>
      </w:r>
    </w:p>
    <w:p w14:paraId="6268EFBC">
      <w:pPr>
        <w:numPr>
          <w:ilvl w:val="0"/>
          <w:numId w:val="0"/>
        </w:numPr>
        <w:ind w:left="10" w:leftChars="0" w:hanging="10" w:firstLineChars="0"/>
        <w:rPr>
          <w:rFonts w:hint="eastAsia"/>
        </w:rPr>
      </w:pPr>
      <w:r>
        <w:rPr>
          <w:rFonts w:hint="eastAsia"/>
        </w:rPr>
        <w:t>圣经也阐明了在这种情况下要探询的正面资格：如果负面的就足够了，这些就是无用的。</w:t>
      </w:r>
    </w:p>
    <w:p w14:paraId="51E074F4">
      <w:pPr>
        <w:numPr>
          <w:ilvl w:val="0"/>
          <w:numId w:val="0"/>
        </w:numPr>
        <w:ind w:left="10" w:leftChars="0" w:hanging="10" w:firstLineChars="0"/>
        <w:rPr>
          <w:rFonts w:hint="eastAsia"/>
        </w:rPr>
      </w:pPr>
    </w:p>
    <w:p w14:paraId="63EA694F">
      <w:pPr>
        <w:numPr>
          <w:ilvl w:val="0"/>
          <w:numId w:val="0"/>
        </w:numPr>
        <w:ind w:left="10" w:leftChars="0" w:hanging="10" w:firstLineChars="0"/>
        <w:rPr>
          <w:rFonts w:hint="eastAsia"/>
        </w:rPr>
      </w:pPr>
      <w:r>
        <w:rPr>
          <w:rFonts w:hint="eastAsia"/>
        </w:rPr>
        <w:t>And certainly there is a negative holinesse at least required in a private member; yet it is clear that more is to be enquired for in an Officer; yea, even a Deacon is not to be admitted without special qualifications, which are not requisite in ordinary members.</w:t>
      </w:r>
    </w:p>
    <w:p w14:paraId="7A8CF057">
      <w:pPr>
        <w:numPr>
          <w:ilvl w:val="0"/>
          <w:numId w:val="0"/>
        </w:numPr>
        <w:ind w:left="10" w:leftChars="0" w:hanging="10" w:firstLineChars="0"/>
        <w:rPr>
          <w:rFonts w:hint="eastAsia"/>
        </w:rPr>
      </w:pPr>
      <w:r>
        <w:rPr>
          <w:rFonts w:hint="eastAsia"/>
        </w:rPr>
        <w:t>当然，至少在平信徒中需要一种负面的圣洁；然而很清楚，在职员中要探询的更多；是的，即使是执事，若没有特殊的资格，也不应被接纳，这些资格在普通成员中是不必要的。</w:t>
      </w:r>
    </w:p>
    <w:p w14:paraId="2DE249A0">
      <w:pPr>
        <w:numPr>
          <w:ilvl w:val="0"/>
          <w:numId w:val="0"/>
        </w:numPr>
        <w:ind w:left="10" w:leftChars="0" w:hanging="10" w:firstLineChars="0"/>
        <w:rPr>
          <w:rFonts w:hint="eastAsia"/>
        </w:rPr>
      </w:pPr>
    </w:p>
    <w:p w14:paraId="2B022AE1">
      <w:pPr>
        <w:numPr>
          <w:ilvl w:val="0"/>
          <w:numId w:val="0"/>
        </w:numPr>
        <w:ind w:left="10" w:leftChars="0" w:hanging="10" w:firstLineChars="0"/>
        <w:rPr>
          <w:rFonts w:hint="eastAsia"/>
        </w:rPr>
      </w:pPr>
      <w:r>
        <w:rPr>
          <w:rFonts w:hint="eastAsia"/>
        </w:rPr>
        <w:t>Amongst other words, Ambrose saith on this place, non enim sufficit si sine crimine sit, quia merit a ejus debent prœire bonorum operum ut dignus sit ad ordinationem.</w:t>
      </w:r>
    </w:p>
    <w:p w14:paraId="3A94B79A">
      <w:pPr>
        <w:numPr>
          <w:ilvl w:val="0"/>
          <w:numId w:val="0"/>
        </w:numPr>
        <w:ind w:left="10" w:leftChars="0" w:hanging="10" w:firstLineChars="0"/>
        <w:rPr>
          <w:rFonts w:hint="eastAsia"/>
        </w:rPr>
      </w:pPr>
      <w:r>
        <w:rPr>
          <w:rFonts w:hint="eastAsia"/>
        </w:rPr>
        <w:t>在别的话中，安波罗修对此处说：“因为，若无罪，尚不足够，因其善行的功德当在其前，以致他配得按立。”</w:t>
      </w:r>
    </w:p>
    <w:p w14:paraId="6F6E3775">
      <w:pPr>
        <w:numPr>
          <w:ilvl w:val="0"/>
          <w:numId w:val="0"/>
        </w:numPr>
        <w:ind w:left="10" w:leftChars="0" w:hanging="10" w:firstLineChars="0"/>
        <w:rPr>
          <w:rFonts w:hint="eastAsia"/>
        </w:rPr>
      </w:pPr>
    </w:p>
    <w:p w14:paraId="7B473C45">
      <w:pPr>
        <w:numPr>
          <w:ilvl w:val="0"/>
          <w:numId w:val="0"/>
        </w:numPr>
        <w:ind w:left="10" w:leftChars="0" w:hanging="10" w:firstLineChars="0"/>
        <w:rPr>
          <w:rFonts w:hint="eastAsia"/>
        </w:rPr>
      </w:pPr>
      <w:r>
        <w:rPr>
          <w:rFonts w:hint="eastAsia"/>
        </w:rPr>
        <w:t>3.We say then, That something positive is attainable, and is to beenquired for: which though it be not infallibly convincing of the persons state; yet may be sufficient, to quiet the mind against the challenges of rash and sudden proceeding in that matter.</w:t>
      </w:r>
    </w:p>
    <w:p w14:paraId="5A8C899B">
      <w:pPr>
        <w:numPr>
          <w:ilvl w:val="0"/>
          <w:numId w:val="0"/>
        </w:numPr>
        <w:ind w:left="10" w:leftChars="0" w:hanging="10" w:firstLineChars="0"/>
        <w:rPr>
          <w:rFonts w:hint="eastAsia"/>
        </w:rPr>
      </w:pPr>
      <w:r>
        <w:rPr>
          <w:rFonts w:hint="eastAsia"/>
        </w:rPr>
        <w:t>3. 那么我们说，有些正面的东西是可以达到的，并且是要探询的：虽然它并非绝对能说服一个人的状况；然而可能足以使心安静，抵挡在那件事上草率和仓促行事的指责。</w:t>
      </w:r>
    </w:p>
    <w:p w14:paraId="3DED14F3">
      <w:pPr>
        <w:numPr>
          <w:ilvl w:val="0"/>
          <w:numId w:val="0"/>
        </w:numPr>
        <w:ind w:left="10" w:leftChars="0" w:hanging="10" w:firstLineChars="0"/>
        <w:rPr>
          <w:rFonts w:hint="eastAsia"/>
        </w:rPr>
      </w:pPr>
    </w:p>
    <w:p w14:paraId="7F351A46">
      <w:pPr>
        <w:numPr>
          <w:ilvl w:val="0"/>
          <w:numId w:val="0"/>
        </w:numPr>
        <w:ind w:left="10" w:leftChars="0" w:hanging="10" w:firstLineChars="0"/>
        <w:rPr>
          <w:rFonts w:hint="eastAsia"/>
        </w:rPr>
      </w:pPr>
      <w:r>
        <w:rPr>
          <w:rFonts w:hint="eastAsia"/>
        </w:rPr>
        <w:t>Which, in the general, may be drawn to these three, 1. That there be a search in the external positives that are given in the Word; the knowledge whereof may be attained by search.</w:t>
      </w:r>
    </w:p>
    <w:p w14:paraId="5278C154">
      <w:pPr>
        <w:numPr>
          <w:ilvl w:val="0"/>
          <w:numId w:val="0"/>
        </w:numPr>
        <w:ind w:left="10" w:leftChars="0" w:hanging="10" w:firstLineChars="0"/>
        <w:rPr>
          <w:rFonts w:hint="eastAsia"/>
        </w:rPr>
      </w:pPr>
      <w:r>
        <w:rPr>
          <w:rFonts w:hint="eastAsia"/>
        </w:rPr>
        <w:t>总的来说，可以归结为这三点，1. 应当在圣经中所给的外在正面事上进行探查；其知识可以通过探查获得。</w:t>
      </w:r>
    </w:p>
    <w:p w14:paraId="4791D86A">
      <w:pPr>
        <w:numPr>
          <w:ilvl w:val="0"/>
          <w:numId w:val="0"/>
        </w:numPr>
        <w:ind w:left="10" w:leftChars="0" w:hanging="10" w:firstLineChars="0"/>
        <w:rPr>
          <w:rFonts w:hint="eastAsia"/>
        </w:rPr>
      </w:pPr>
    </w:p>
    <w:p w14:paraId="1FB003C9">
      <w:pPr>
        <w:numPr>
          <w:ilvl w:val="0"/>
          <w:numId w:val="0"/>
        </w:numPr>
        <w:ind w:left="10" w:leftChars="0" w:hanging="10" w:firstLineChars="0"/>
        <w:rPr>
          <w:rFonts w:hint="eastAsia"/>
        </w:rPr>
      </w:pPr>
      <w:r>
        <w:rPr>
          <w:rFonts w:hint="eastAsia"/>
        </w:rPr>
        <w:t>2. There may be some observation of a mans way, and tract of carriage, from which some discoverie may be made of a mans equablnesse, finglnesse and spirituality in such duties.</w:t>
      </w:r>
    </w:p>
    <w:p w14:paraId="7692001B">
      <w:pPr>
        <w:numPr>
          <w:ilvl w:val="0"/>
          <w:numId w:val="0"/>
        </w:numPr>
        <w:ind w:left="10" w:leftChars="0" w:hanging="10" w:firstLineChars="0"/>
        <w:rPr>
          <w:rFonts w:hint="eastAsia"/>
        </w:rPr>
      </w:pPr>
      <w:r>
        <w:rPr>
          <w:rFonts w:hint="eastAsia"/>
        </w:rPr>
        <w:t>2. 可以对一个人的道路和行为轨迹进行一些观察，从中可以发现一个人的平等、纯一和在这些责任中的属灵性。</w:t>
      </w:r>
    </w:p>
    <w:p w14:paraId="0C0A1285">
      <w:pPr>
        <w:numPr>
          <w:ilvl w:val="0"/>
          <w:numId w:val="0"/>
        </w:numPr>
        <w:ind w:left="10" w:leftChars="0" w:hanging="10" w:firstLineChars="0"/>
        <w:rPr>
          <w:rFonts w:hint="eastAsia"/>
        </w:rPr>
      </w:pPr>
    </w:p>
    <w:p w14:paraId="199F9FEA">
      <w:pPr>
        <w:numPr>
          <w:ilvl w:val="0"/>
          <w:numId w:val="0"/>
        </w:numPr>
        <w:ind w:left="10" w:leftChars="0" w:hanging="10" w:firstLineChars="0"/>
        <w:rPr>
          <w:rFonts w:hint="eastAsia"/>
        </w:rPr>
      </w:pPr>
      <w:r>
        <w:rPr>
          <w:rFonts w:hint="eastAsia"/>
        </w:rPr>
        <w:t>3. There may be some discovery attained of a mans universality in these duties so qualified, by considering his carriage in reference to divers cases and conditions and divers persons, both such as are more tender, and others.</w:t>
      </w:r>
    </w:p>
    <w:p w14:paraId="6623229E">
      <w:pPr>
        <w:numPr>
          <w:ilvl w:val="0"/>
          <w:numId w:val="0"/>
        </w:numPr>
        <w:ind w:left="10" w:leftChars="0" w:hanging="10" w:firstLineChars="0"/>
        <w:rPr>
          <w:rFonts w:hint="eastAsia"/>
        </w:rPr>
      </w:pPr>
      <w:r>
        <w:rPr>
          <w:rFonts w:hint="eastAsia"/>
        </w:rPr>
        <w:t>3. 可以通过考虑一个人在各种情况、条件和各种人，无论是更温柔的还是其他的，面前的行为，来发现一个人在这些如此具备资格的责任中的普遍性。</w:t>
      </w:r>
    </w:p>
    <w:p w14:paraId="4EDCD10C">
      <w:pPr>
        <w:numPr>
          <w:ilvl w:val="0"/>
          <w:numId w:val="0"/>
        </w:numPr>
        <w:ind w:left="10" w:leftChars="0" w:hanging="10" w:firstLineChars="0"/>
        <w:rPr>
          <w:rFonts w:hint="eastAsia"/>
        </w:rPr>
      </w:pPr>
    </w:p>
    <w:p w14:paraId="7496F838">
      <w:pPr>
        <w:numPr>
          <w:ilvl w:val="0"/>
          <w:numId w:val="0"/>
        </w:numPr>
        <w:ind w:left="10" w:leftChars="0" w:hanging="10" w:firstLineChars="0"/>
        <w:rPr>
          <w:rFonts w:hint="eastAsia"/>
        </w:rPr>
      </w:pPr>
      <w:r>
        <w:rPr>
          <w:rFonts w:hint="eastAsia"/>
        </w:rPr>
        <w:t>That these are attainable cannot be denied, at least so far as is necessary for the scope forsaid.</w:t>
      </w:r>
    </w:p>
    <w:p w14:paraId="06A89B9C">
      <w:pPr>
        <w:numPr>
          <w:ilvl w:val="0"/>
          <w:numId w:val="0"/>
        </w:numPr>
        <w:ind w:left="10" w:leftChars="0" w:hanging="10" w:firstLineChars="0"/>
        <w:rPr>
          <w:rFonts w:hint="eastAsia"/>
        </w:rPr>
      </w:pPr>
      <w:r>
        <w:rPr>
          <w:rFonts w:hint="eastAsia"/>
        </w:rPr>
        <w:t>这些是可以达到的，这是不可否认的，至少就前述的主旨而言是必要的。</w:t>
      </w:r>
    </w:p>
    <w:p w14:paraId="26045626">
      <w:pPr>
        <w:numPr>
          <w:ilvl w:val="0"/>
          <w:numId w:val="0"/>
        </w:numPr>
        <w:ind w:left="10" w:leftChars="0" w:hanging="10" w:firstLineChars="0"/>
        <w:rPr>
          <w:rFonts w:hint="eastAsia"/>
        </w:rPr>
      </w:pPr>
    </w:p>
    <w:p w14:paraId="2A3B3011">
      <w:pPr>
        <w:numPr>
          <w:ilvl w:val="0"/>
          <w:numId w:val="0"/>
        </w:numPr>
        <w:ind w:left="10" w:leftChars="0" w:hanging="10" w:firstLineChars="0"/>
        <w:rPr>
          <w:rFonts w:hint="eastAsia"/>
        </w:rPr>
      </w:pPr>
      <w:r>
        <w:rPr>
          <w:rFonts w:hint="eastAsia"/>
        </w:rPr>
        <w:t>And certainly, that precept must be understood to require proof and trial in this, so far as is possibly attainable (otherwayes a man cannot be thought to be sufficiently exonered in his duty) as the reason subjoyned confirmeth: especially in such cases where neither the good works, nor the evil of some men, are open before hand.</w:t>
      </w:r>
    </w:p>
    <w:p w14:paraId="60C2E84D">
      <w:pPr>
        <w:numPr>
          <w:ilvl w:val="0"/>
          <w:numId w:val="0"/>
        </w:numPr>
        <w:ind w:left="10" w:leftChars="0" w:hanging="10" w:firstLineChars="0"/>
        <w:rPr>
          <w:rFonts w:hint="eastAsia"/>
        </w:rPr>
      </w:pPr>
      <w:r>
        <w:rPr>
          <w:rFonts w:hint="eastAsia"/>
        </w:rPr>
        <w:t>当然，那个诫命必须被理解为要求在这方面进行证明和试验，达到可能达到的程度（否则，一个人就不能被认为在他的责任上被充分地卸责），正如附加的理由所证实的：特别是在某些人的善行和恶行事先都不明显的情况下。</w:t>
      </w:r>
    </w:p>
    <w:p w14:paraId="141E7023">
      <w:pPr>
        <w:numPr>
          <w:ilvl w:val="0"/>
          <w:numId w:val="0"/>
        </w:numPr>
        <w:ind w:left="10" w:leftChars="0" w:hanging="10" w:firstLineChars="0"/>
        <w:rPr>
          <w:rFonts w:hint="eastAsia"/>
        </w:rPr>
      </w:pPr>
    </w:p>
    <w:p w14:paraId="2E87B2E3">
      <w:pPr>
        <w:numPr>
          <w:ilvl w:val="0"/>
          <w:numId w:val="0"/>
        </w:numPr>
        <w:ind w:left="10" w:leftChars="0" w:hanging="10" w:firstLineChars="0"/>
        <w:rPr>
          <w:rFonts w:hint="eastAsia"/>
        </w:rPr>
      </w:pPr>
      <w:r>
        <w:rPr>
          <w:rFonts w:hint="eastAsia"/>
        </w:rPr>
        <w:t>And these being attainable, as is said, It will follow then that they are to be enquired into.</w:t>
      </w:r>
    </w:p>
    <w:p w14:paraId="668A88A2">
      <w:pPr>
        <w:numPr>
          <w:ilvl w:val="0"/>
          <w:numId w:val="0"/>
        </w:numPr>
        <w:ind w:left="10" w:leftChars="0" w:hanging="10" w:firstLineChars="0"/>
        <w:rPr>
          <w:rFonts w:hint="eastAsia"/>
        </w:rPr>
      </w:pPr>
      <w:r>
        <w:rPr>
          <w:rFonts w:hint="eastAsia"/>
        </w:rPr>
        <w:t>并且，既然这些是可以达到的，如所言，那么结论就是，它们是需要被探询的。</w:t>
      </w:r>
    </w:p>
    <w:p w14:paraId="58331F0E">
      <w:pPr>
        <w:numPr>
          <w:ilvl w:val="0"/>
          <w:numId w:val="0"/>
        </w:numPr>
        <w:ind w:left="10" w:leftChars="0" w:hanging="10" w:firstLineChars="0"/>
        <w:rPr>
          <w:rFonts w:hint="eastAsia"/>
        </w:rPr>
      </w:pPr>
    </w:p>
    <w:p w14:paraId="7519F5AA">
      <w:pPr>
        <w:numPr>
          <w:ilvl w:val="0"/>
          <w:numId w:val="0"/>
        </w:numPr>
        <w:ind w:left="10" w:leftChars="0" w:hanging="10" w:firstLineChars="0"/>
        <w:rPr>
          <w:rFonts w:hint="eastAsia"/>
        </w:rPr>
      </w:pPr>
      <w:r>
        <w:rPr>
          <w:rFonts w:hint="eastAsia"/>
        </w:rPr>
        <w:t>Judicious and Learned Mr. Wood in his Peece against Mr. Lockier, doth assert, That there are some more eminent outward works and actings in Religion, and Piety, by which, men (so far as is competent to men to judge) may be warrantably judged positively gracious, pag. 142 and sheweth how this is to be attained, pag. 152. 153 in these words, There is requisite some seemingnesse of Spiritual sinceritie in a mans profesion, idlest, that he doth it from a Spiritual principale, upon Spiritual motives, and for a Spiritual end: but a meer sober, not mocking, serious profession without more, is not a positive appearance of Spiritual supernatural sinceritie.</w:t>
      </w:r>
    </w:p>
    <w:p w14:paraId="711D3BAF">
      <w:pPr>
        <w:numPr>
          <w:ilvl w:val="0"/>
          <w:numId w:val="0"/>
        </w:numPr>
        <w:ind w:left="10" w:leftChars="0" w:hanging="10" w:firstLineChars="0"/>
        <w:rPr>
          <w:rFonts w:hint="eastAsia"/>
        </w:rPr>
      </w:pPr>
      <w:r>
        <w:rPr>
          <w:rFonts w:hint="eastAsia"/>
        </w:rPr>
        <w:t>明智而博学的伍德先生在他反对洛克耶先生的作品中断言，“在宗教和敬虔中，有一些更卓越的外在工作和行为，藉此，人（就人所能判断的而言）可以被正当地判断为是正面有恩典的”，第142页，并表明如何达到这个，第152、153页，用这些话：“在一个人的宣信中，需要有某种属灵真诚的表象，即，他这样做是出于一个属灵的原则，基于属灵的动机，并为了一个属灵的目的：但一个仅仅严肃、不嘲笑、认真的宣信，没有更多，并非属灵超自然真诚的正面表象。”</w:t>
      </w:r>
    </w:p>
    <w:p w14:paraId="27905A4D">
      <w:pPr>
        <w:numPr>
          <w:ilvl w:val="0"/>
          <w:numId w:val="0"/>
        </w:numPr>
        <w:ind w:left="10" w:leftChars="0" w:hanging="10" w:firstLineChars="0"/>
        <w:rPr>
          <w:rFonts w:hint="eastAsia"/>
        </w:rPr>
      </w:pPr>
    </w:p>
    <w:p w14:paraId="39772012">
      <w:pPr>
        <w:numPr>
          <w:ilvl w:val="0"/>
          <w:numId w:val="0"/>
        </w:numPr>
        <w:ind w:left="10" w:leftChars="0" w:hanging="10" w:firstLineChars="0"/>
        <w:rPr>
          <w:rFonts w:hint="eastAsia"/>
        </w:rPr>
      </w:pPr>
      <w:r>
        <w:rPr>
          <w:rFonts w:hint="eastAsia"/>
        </w:rPr>
        <w:t>Which sheweth, that such a thing is possible; and experience also doth confirm this.</w:t>
      </w:r>
    </w:p>
    <w:p w14:paraId="74F5024C">
      <w:pPr>
        <w:numPr>
          <w:ilvl w:val="0"/>
          <w:numId w:val="0"/>
        </w:numPr>
        <w:ind w:left="10" w:leftChars="0" w:hanging="10" w:firstLineChars="0"/>
        <w:rPr>
          <w:rFonts w:hint="eastAsia"/>
        </w:rPr>
      </w:pPr>
      <w:r>
        <w:rPr>
          <w:rFonts w:hint="eastAsia"/>
        </w:rPr>
        <w:t>这表明，这样的事是可能的；经验也证实了这一点。</w:t>
      </w:r>
    </w:p>
    <w:p w14:paraId="07ACA43B">
      <w:pPr>
        <w:numPr>
          <w:ilvl w:val="0"/>
          <w:numId w:val="0"/>
        </w:numPr>
        <w:ind w:left="10" w:leftChars="0" w:hanging="10" w:firstLineChars="0"/>
        <w:rPr>
          <w:rFonts w:hint="eastAsia"/>
        </w:rPr>
      </w:pPr>
    </w:p>
    <w:p w14:paraId="53BCB1D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4.We say, that in this precept it is implied, that these positive evidences are not soon to be trusted; but that men are seriously, and diligently to enquire in the reality of them, for the quieting of themselves rationally in concluding that he is so and so qualified.</w:t>
      </w:r>
    </w:p>
    <w:p w14:paraId="28504E3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我们说，在这个诫命中暗示，这些正面的证据不应轻易被相信；而是人应当认真、勤奋地探询它们的真实性，为要在理智上使他们自己安静，结论他具备如此如此的资格。</w:t>
      </w:r>
    </w:p>
    <w:p w14:paraId="2BF053E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C8B3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we conceive is the great scope of that precept: for the general, that a Minister should be eminently qualified even in reference to Godlinesse, I suppose will not be denied by any: The miscarriage is ordinarily in the application, and that is not purposedly to admit an unholy man to be a Minister, but to account a man holy without ground, and thereupon suddenly to proceed.</w:t>
      </w:r>
    </w:p>
    <w:p w14:paraId="2F31B52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这是那个诫命的主要目的：总的来说，一个牧师应当在敬虔方面也卓越地具备资格，我想没有人会否认：失误通常发生在应用上，并且那并非故意地接纳一个不圣洁的人作牧师，而是在没有根据的情况下把一个人算为圣洁，并因此而仓促地进行。</w:t>
      </w:r>
    </w:p>
    <w:p w14:paraId="2A09B4E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187A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Apostles scope therefore is principally to guard against this, that such thoughts of a persons fitnesse be not suddenly and without trial admitted and entertained.</w:t>
      </w:r>
    </w:p>
    <w:p w14:paraId="0BA140C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因此，使徒的主旨主要是为了防备这一点，即对一个人合适性的那种想法，不应仓促地、不经试验地被接纳和怀有。</w:t>
      </w:r>
    </w:p>
    <w:p w14:paraId="41705FE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AF71B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suppose, that although particular evidences be not insisted on; yet trial in the general, seriously and with circumspectnesse gon-about will do much to quiet the mind in reference to its own act.</w:t>
      </w:r>
    </w:p>
    <w:p w14:paraId="4B45830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我们认为，虽然不坚持具体的证据；然而总的来说，认真和谨慎地进行的试验，将在很大程度上使心就其自身的行为而安静。</w:t>
      </w:r>
    </w:p>
    <w:p w14:paraId="0D537F1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9FA3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so understood by Chrysostome, Theophilact, and others, as importing a command to try, and try again.</w:t>
      </w:r>
    </w:p>
    <w:p w14:paraId="3223FE8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并且这被屈梭多模、狄奥菲拉克和其他人如此理解，即它意味着一个命令，要试验，再试验。</w:t>
      </w:r>
    </w:p>
    <w:p w14:paraId="105F4D6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BB3D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were more particularly enquired, What these positive evidences are, which may be warrantably looked for in one that is to be admitted to the Ministrie?</w:t>
      </w:r>
    </w:p>
    <w:p w14:paraId="52FDB9D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如果更具体地探究，在一个要被接纳进入事工的人身上，可以正当地寻找的正面证据是什么？</w:t>
      </w:r>
    </w:p>
    <w:p w14:paraId="3D4B15B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3AFEC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Although by proportion what may evidence one man to be gracious unto another (so far as is requisit for one man to judge of another) That will hold here; and though there be some generals laid down, which include many particulars as to be holy, full of the holy Ghost, Acts 6 such as have given good proof of their faithfulnesse and constancie in Religion, Acts 1 vers. 21, 22 and such like; Yet beside these, the Scripture hath pitched upon some particular characters for the discoverie of this.</w:t>
      </w:r>
    </w:p>
    <w:p w14:paraId="6690381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虽然按比例，可以证明一个人对另一个人有恩典的（就一个人判断另一个人所必需的而言），那在这里也成立；并且虽然有一些总则被陈述，其中包含了许多细节，如要圣洁，充满圣灵，使徒行传6章，那些在宗教上很好地证明了他们的忠信和恒心的人，使徒行传1章21、22节，等等；然而除了这些之外，圣经还为发现这一点设定了一些特定的特征。</w:t>
      </w:r>
    </w:p>
    <w:p w14:paraId="0F48CCA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6196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He is to be a man that ruleth well his own house, 1 Tim. 3 vers. 4, 5 which doth imply a mans faithfulnesse and profitablnesse, as a Christian, in whatsoever private station he hath been in formerly: so it is to be looked, how he hath done the duty of a son to parents, of a student in his studies, of a private Christian in his private walk with others, or how he hath behaved himself in families, or in other places wherein he hath had more near accesse to be edifying, and such like.</w:t>
      </w:r>
    </w:p>
    <w:p w14:paraId="3F19796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他必须是好好管理自己家的人，提摩太前书3章4、5节，这暗示一个人，作为一个基督徒，在他以前所在的任何私人岗位上的忠信和有益性：因此要看，他如何履行了儿子对父母的责任，学生在学习中的责任，平信徒在与他人私下交往中的责任，或者他在家庭中，或在其他他有更近机会造就人的地方的行为如何，等等。</w:t>
      </w:r>
    </w:p>
    <w:p w14:paraId="3FBDD8C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E5A4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one character putteth to take trial, 1. of a mans zeal and sinceritie in studying edification according to his place.</w:t>
      </w:r>
    </w:p>
    <w:p w14:paraId="5F8EB61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这一个特征要求试验，1. 一个人在根据他的地位研究造就时的热心和真诚。</w:t>
      </w:r>
    </w:p>
    <w:p w14:paraId="0E6D07B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4F925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Of his prudence in mannaging and ordering what he may meet with.</w:t>
      </w:r>
    </w:p>
    <w:p w14:paraId="0DEFDB6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他在处理和安排他可能遇到的事上的审慎。</w:t>
      </w:r>
    </w:p>
    <w:p w14:paraId="09D6DC8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2787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3. of his Authority, how probably he may be able to keep people in a kindly subjection to Christs Ordinances, as the particular observing of that place will bear forth: which speaketh not only of his fitness to teach; but also to govern in the house of God.</w:t>
      </w:r>
    </w:p>
    <w:p w14:paraId="03BCEAB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并且，3. 他的权威，他可能如何能使人们亲切地顺服基督的圣礼，正如对那地方的特别观察所显明的：这不仅说到了他教导的合适性；也说到了他在神的家中的治理。</w:t>
      </w:r>
    </w:p>
    <w:p w14:paraId="0B41B07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6EBA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would seem that though alwayes the Church is not to be restrained from calling one that is young, and without a family; yet by a mans living sometime after his going through private studies, before his coming to the Ministrie, or having a familie to govern, there might be much more accesse confidently to discern a Called-minister in respect of this qualification: for, as the Apostle reasoneth, 1 Tim. 3:5.</w:t>
      </w:r>
    </w:p>
    <w:p w14:paraId="12E0B6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教会不应总是被限制，不能呼召一个年轻且没有家庭的人；然而，一个人在完成私下学习之后，在他进入事工之前，或有一个家庭要管理，生活一段时间，可能更有机会就这个资格自信地辨别一个被呼召的牧师：因为，正如使徒所论证的，提摩太前书3:5。</w:t>
      </w:r>
    </w:p>
    <w:p w14:paraId="2ED5E8C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4AAA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man know not how to rule his own house, how shall be take care of the Church of God?</w:t>
      </w:r>
    </w:p>
    <w:p w14:paraId="7B40B4E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人若不知道管理自己的家，焉能照管神的教会呢？</w:t>
      </w:r>
    </w:p>
    <w:p w14:paraId="00AFB21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1BF5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He is to be tried according to these marks wherewith a Christian may be tried, such as to be vigilant, to be sober, (which looketh to sobriety in his whole carriage) not only to be blamelesse, but to be of good behaviour, given to hospitality, not greedie or covetous, patient, &amp;c. 1 Tim. 3:3, Titus 1:7, 8.</w:t>
      </w:r>
    </w:p>
    <w:p w14:paraId="21A7DD2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他要根据那些可以用来试验一个基督徒的标记来被试验，如要警醒，要节制，（这指向他整个行为的节制）不仅要无可指摘，而且要行为端正，乐意接待客旅，不贪婪，忍耐，等等，提摩太前书3:3，提多书1:7, 8。</w:t>
      </w:r>
    </w:p>
    <w:p w14:paraId="18B1196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8444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qualifications, not only is to be tried what are mens practices; but what are their distempers, or infirmities; what are their natural inclinations, and dispositions, and such like; and if these be froward, except by the evidences of the opposite Graces, there be hope that they shall be subdued, there can be no confidence to proceed.</w:t>
      </w:r>
    </w:p>
    <w:p w14:paraId="26705BE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在这些资格中，不仅要试验人的行为如何；而且要试验他们的性情或软弱如何；他们的天性倾向和性情如何，等等；如果这些是乖僻的，除非有相反恩典的证据，有希望他们将被制服，否则就不能有信心进行。</w:t>
      </w:r>
    </w:p>
    <w:p w14:paraId="01768CF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CC0B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 Minister should be meek, gentle, no brawler, &amp;c.</w:t>
      </w:r>
    </w:p>
    <w:p w14:paraId="2CCA562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因为，一个牧师应当温和、温柔，不争竞，等等。</w:t>
      </w:r>
    </w:p>
    <w:p w14:paraId="4F11931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BEC8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He is one that must have a good report from them that are without, 1 Tim. 3:7 which importeth a shining eminencie in his conversation, so as to be convincing even to wicked men: from whom seriousnesse and sincerity will get a testimonie, when lightnesse and luke-warmnesse will be abhorred even by them.</w:t>
      </w:r>
    </w:p>
    <w:p w14:paraId="3A85115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第三，他必须在教外有好名声，提摩太前书3:7，这暗示在他与人的交往中有光辉的卓越，以致甚至能说服恶人：从他们那里，严肃和真诚将得到一个见证，而轻浮和不冷不热甚至会被他们所憎恶。</w:t>
      </w:r>
    </w:p>
    <w:p w14:paraId="08899D7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FAAB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he is to be a lover of good men, Titus 1:8. It is a mark of a Believer to love the Children of God; and here it is made a character whereby one, that is to be called to the Ministrie, ought to be tried: and it is such a love to them as is demonstrable and evidenced to others, by their conversing with them, estimation of them, and that in opposition to others, whom in that respect they love not, though possibly their naturall ties to such may be moe, This character, doth first suppose a capacity in them to discern good men beside others.</w:t>
      </w:r>
    </w:p>
    <w:p w14:paraId="03ACDA6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他要喜爱良善，提多书1:8。爱神的儿女是信徒的一个标记；这里它被作为一个特征，藉此，一个要被呼召进入事工的人，应当被试验：并且这种对他们的爱，是可证明的，并向别人显明的，藉着与他们交往，尊重他们，并且是与别人相对立的，他们在那个方面不爱别人，尽管他们与那样的人可能有更多的自然关系。这个特征，首先假设他们有能力辨别良善的人，有别于其他人。</w:t>
      </w:r>
    </w:p>
    <w:p w14:paraId="737CF3F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FFA73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secondly, a principle within, making them to love and esteem of such: which where they are in reality, are both commendable in themselves, and cannot but be some way discernable to others; and therefore may be the more warrantably observed and laid weight upon, and when they are wanting, proceeding may, yea, should be at the greater stand and non-entry.</w:t>
      </w:r>
    </w:p>
    <w:p w14:paraId="6C109CD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第二，内在的一个原则，使他们爱并尊重这样的人：凡是这些在实际上存在的，它们本身既是可称赞的，也不可能不被别人以某种方式辨别；因此可以更正当地被观察和看重，当它们缺乏时，进行就可能，是的，应当更停滞和不进入。</w:t>
      </w:r>
    </w:p>
    <w:p w14:paraId="67044D6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234B9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fifth evidence is, That he be no Novice, 1 Tim. 3:6 which holdeth out that he ought to be of some settled standing in the profession of Godlinesse; at least, there would be ground to think him so: which cannot well be, if the man have been but as others in his education, and possibly come by reason of the thoughts of a Ministery to have some fairer outward carriage than others; when yet, as to the practice of Religion, he may be but a mere Novice, and so give no ground to found a rationall charity for expecting any thriving of the work of Grace in his heart, or of the work of the Ministery in his hands.</w:t>
      </w:r>
    </w:p>
    <w:p w14:paraId="492B78D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个证据是，他不是初入教的，提摩太前书3:6，这表明他应当在敬虔的宣信上有某种稳固的根基；至少，应当有理由认为他如此：如果那人只是在他的教育中像其他人一样，并可能因有作牧师的想法而有比别人更美好的外在行为；而实际上，就宗教的实践而言，他可能不过是一个纯粹的初学者，因此没有理由建立一个理性的仁爱，来期望任何恩典的工作在他心里，或事工的工作在他手中兴旺。</w:t>
      </w:r>
    </w:p>
    <w:p w14:paraId="53AE62F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E234F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these externall evidences are found, Then Ministers ought to reflect upon all to see if any thing can be gathered concerning the sincerity of their end, spiritualnesse of their walk, and such like, as by the words of these two eminent Divines formerly cited doth appear.</w:t>
      </w:r>
    </w:p>
    <w:p w14:paraId="6116973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当这些外在的证据被发现时，牧师们就应当反思这一切，看看是否能就他们目的的真诚，他们行事为人的属灵性等等，得出任何结论，正如前面引用的那两位卓越神学家的话所显明的。</w:t>
      </w:r>
    </w:p>
    <w:p w14:paraId="559F1EC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9738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this cannot be discerned by one act or two; or, in a mouth or two: therefore it is necessary to take time, and to consider the equablnesse of such a mans way for saisfying of themselves concerning him.</w:t>
      </w:r>
    </w:p>
    <w:p w14:paraId="511FD2B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并且因为这不能通过一两件行为；或一两句话来辨别：因此有必要花时间，并考虑这样一个人的道路的稳定性，为要使他们自己就他而满意。</w:t>
      </w:r>
    </w:p>
    <w:p w14:paraId="687C1F8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A58E5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it is not like that each Minister can come to a well grounded knowledge in reference to the Admission of every one, by his own particular acquaintance; yet in such a case, it is to be supplied by the testimony of such, who being able to discern, and throughly satisfied themselves upon solide grounds, dare confidently give testimony of the good behaviour and Christian carriage of such a person, according to the former characters: and such testimony, when given, ought to have weight.</w:t>
      </w:r>
    </w:p>
    <w:p w14:paraId="54CAF18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很可能并非每一个牧师都能藉着他自己的特别认识，对每一个人的接纳有一个有根据的了解；然而在这种情况下，这应由那些能够辨别，并且在坚实的理由上完全使他们自己满意的人的见证来补充，他们敢于根据前述的特征，自信地为这样一个人的良好行为和基督徒的举止作见证：并且这样的见证，一旦作出，就应当有分量。</w:t>
      </w:r>
    </w:p>
    <w:p w14:paraId="1DC5023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1BC0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see that in Scripture, the faithfull Servants of God used to commend such, as were of their acquaintance, to others: and such recommendations wanted never weight.</w:t>
      </w:r>
    </w:p>
    <w:p w14:paraId="76F9503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因此我们看到，在圣经中，神忠信的仆人常常将他们所认识的人推荐给别人：并且这样的推荐从不缺乏分量。</w:t>
      </w:r>
    </w:p>
    <w:p w14:paraId="6DED2AD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6D5D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concerning this, we say, that seing recommendations and testimonies may have much influence upon the good or ill of the Church.</w:t>
      </w:r>
    </w:p>
    <w:p w14:paraId="73D7C9D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我们只就此说，既然推荐和见证可能对教会的好坏有很大的影响。</w:t>
      </w:r>
    </w:p>
    <w:p w14:paraId="0364238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81EA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would not be overly gone about; but these caveats would be observed, 1. That when men testifie positively such and such qualifications to be in any, they would have ground of satisfaction in their own consciences that such things are true, and consistent in their knowledge.</w:t>
      </w:r>
    </w:p>
    <w:p w14:paraId="7895FEC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这不应草率地进行；而应遵守这些告诫，1. 当人正面地见证某人具备某些资格时，他们应当在他们自己的良心中有满意的理由，即这些事是真实的，并且与他们的知识相符。</w:t>
      </w:r>
    </w:p>
    <w:p w14:paraId="3F313B6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BCE4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As this testimony would be on knowledge; so the matter testified, would be weighty, and such as being true evidenceth some good beginning, or appearance of the work of Grace.</w:t>
      </w:r>
    </w:p>
    <w:p w14:paraId="0DD7E02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正如这个见证应当基于知识；同样，所见证的事也应当是重大的，并且是，如果是真实的，就显明了一些恩典工作的美好开端或表象。</w:t>
      </w:r>
    </w:p>
    <w:p w14:paraId="67790B3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B8A63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many testimonies given thorow Pauls Epistles to severall persons; but we will still find them have these two, 1. The thing testified, is something that doth indeed commend them as Christians; as having love to God, and to the edification of souls, and such like.</w:t>
      </w:r>
    </w:p>
    <w:p w14:paraId="3B0C5CD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在保罗的书信中，有许多给不同人的见证；但我们将总是发现它们有这两点，1. 所见证的事，是某些确实将他们推荐为基督徒的东西；如爱神，爱灵魂的造就，等等。</w:t>
      </w:r>
    </w:p>
    <w:p w14:paraId="6A68108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8ADA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It's upon knowledge: yea oftentimes from such evidences as were discernable even to others, such as suffering for Christ, distributing to the Saints, painfulnesse and diligence in what they have been employed about, and such like.</w:t>
      </w:r>
    </w:p>
    <w:p w14:paraId="46D6D65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它是基于知识的：是的，常常是基于那些甚至别人也能辨别的证据，如为基督受苦，分给圣徒，在他们所从事的事上辛劳和勤奋，等等。</w:t>
      </w:r>
    </w:p>
    <w:p w14:paraId="1C5A617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07B65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side, there is also need of taking heed what testimonies be received.</w:t>
      </w:r>
    </w:p>
    <w:p w14:paraId="6B17BE5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另一方面，也需要注意接受什么样的见证。</w:t>
      </w:r>
    </w:p>
    <w:p w14:paraId="39F128E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72FE7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1. that the testimony be full, bearing out these characters sufficiently in the bosome thereof: otherwise it can be no proof of them, whoever be the testifier, and, it may be, it were not impertinent to do it in the Apostles words.</w:t>
      </w:r>
    </w:p>
    <w:p w14:paraId="3EC490C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并且，1. 那个见证必须是完整的，在其怀中充分地显明这些特征：否则它就不能证明它们，无论作见证的是谁，并且，用使徒的话来做，或许并非不恰当。</w:t>
      </w:r>
    </w:p>
    <w:p w14:paraId="4F21D82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63A7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Respect is to be had to these who give the testimony. And, 3. To the ground upon which they give it, to wit, if it be of their own certain knowledge that they do testifie such things; or, only upon the report of others, and such like considerations.</w:t>
      </w:r>
    </w:p>
    <w:p w14:paraId="1214C90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应当尊重那些作见证的人。并且，3. 尊重他们作见证的理由，即，他们作见证是基于他们自己的确切知识；还是，仅仅基于别人的报告，以及类似的考虑。</w:t>
      </w:r>
    </w:p>
    <w:p w14:paraId="02C31A9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0967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Wherein faithfull Presbyteries will employ their zeal and prudence for the satisfying of themselves; and so there is the lesse need to insist particularly in them.</w:t>
      </w:r>
    </w:p>
    <w:p w14:paraId="1A3A7C0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忠信的长老会将在其中运用他们的热心和审慎来使他们自己满意；因此就不太需要在其中详述了。</w:t>
      </w:r>
    </w:p>
    <w:p w14:paraId="2D89CA7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E87B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as to the second, if any should ask, what reason there can be more to enquire thus in reference to Ministers, than in reference to members? and if the one will not follow upon the grounds that are laid down for inferring the other?</w:t>
      </w:r>
    </w:p>
    <w:p w14:paraId="44CD493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现在，至于第二个问题，如果有人问，有什么理由在对牧师的探询上比对成员的探询更多呢？如果前者不会从为推断后者而陈述的理由中得出吗？</w:t>
      </w:r>
    </w:p>
    <w:p w14:paraId="057D6CE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4EA3D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answer, It is enough to say that this enquiry in reference to Ministers is commanded, and the other not.</w:t>
      </w:r>
    </w:p>
    <w:p w14:paraId="40EA86D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我们回答，足以说，对牧师的这项探询是命令，而另一项不是。</w:t>
      </w:r>
    </w:p>
    <w:p w14:paraId="5E496B9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68FD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will any objector, I suppose, be able to give such precepts for the triall of Church-members, as have been laid down for this triall in reference to Ministers.</w:t>
      </w:r>
    </w:p>
    <w:p w14:paraId="3FAF3F2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我猜，没有任何反对者能为试验教会成员，给出像为试验牧师而陈述的那样的诫命。</w:t>
      </w:r>
    </w:p>
    <w:p w14:paraId="3593C65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649EC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observable which that great vindicater of this truth, concerning the admission of Churchmembers without such exact triall, doth answer to this objection; I mean learned Mr. Wood, in his Examination and Confutation of Mr. Lockyers Litile-stone, pag. 80, 81. Mr.</w:t>
      </w:r>
    </w:p>
    <w:p w14:paraId="3A72FEC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值得注意的是，那位伟大维护者，关于在没有如此精确试验的情况下接纳教会成员这一真理的，对这个反对意见的回答；我指的是博学的伍德先生，在他的《对洛克耶先生〈小石头〉的检验和驳斥》中，第80、81页。</w:t>
      </w:r>
    </w:p>
    <w:p w14:paraId="337FE80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A9530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Lockyer had made the same objection, which he answereth thus, "All that Mr. Lockyer here bringeth in concerning admitting persons into Offices in the Church, is idlely and impertinently alledged to the point in hand: we acknowledge that none ought to be put in such Offices, but such as give evidences of all manner of Godly conversation; we have an expresse and full rule for this, 1 Tim 3.</w:t>
      </w:r>
    </w:p>
    <w:p w14:paraId="6E16221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洛克耶曾提出同样的反对意见，他如此回答：“洛克耶先生在这里提出的关于接纳人进入教会职分的一切，都对当前的问题作了无聊和不相干的指控：我们承认，不应有任何人被安置在这样的职分上，除非他显出各种敬虔行为的证据；我们对此有明确而完整的规则，提摩太前书3章。</w:t>
      </w:r>
    </w:p>
    <w:p w14:paraId="585986C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FFC9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hands ought not to be laid upon any man, without a foregoing triall and proof of these things.</w:t>
      </w:r>
    </w:p>
    <w:p w14:paraId="313563B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并且，不应在未经事先试验和证明这些事的情况下，就按手在任何人身上。</w:t>
      </w:r>
    </w:p>
    <w:p w14:paraId="2DF2A32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6319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where will ye shew us in all the Scripture from the one end to the other such a rule requiring such qualifications in persons, and such a triall of them before, and in relation to their admission into the fellowship of the visible Church; and to be under Pastorall care and the Ministery of the Word?</w:t>
      </w:r>
    </w:p>
    <w:p w14:paraId="3A5F9D9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但你们能从头到尾在全本圣经中，给我们指出这样一条规则，要求人在进入有形教会的团契之前，以及在牧养和圣道的事工之下，具备这样的资格，并对他们进行这样的试验吗？</w:t>
      </w:r>
    </w:p>
    <w:p w14:paraId="69648B9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778C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could shew us this, either in precept or approved practice, we should soon yeeld and be at an end of this controversie; But this he cannot, nor ever will be able to shew; and therefore the reasoning from the care and accuracy to be used in trying persons, who are already in the Church, in relation to admitting them to places of Office, unto admission of persons into the Society of the visible Church, is unreasonable."</w:t>
      </w:r>
    </w:p>
    <w:p w14:paraId="788EBA5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能给我们指出这一点，无论是在诫命中还是在被认可的实践中，我们就会很快屈服，这场争论也就结束了；但这他不能，也永远不能指出；因此，从在试验已经在教会中的人，就接纳他们担任职分而言，所要使用的谨慎和精确，来推论接纳人进入有形教会的社群，是不合理的。”</w:t>
      </w:r>
    </w:p>
    <w:p w14:paraId="281DCC0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98CE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farr he convincingly to the point in hand.</w:t>
      </w:r>
    </w:p>
    <w:p w14:paraId="0E7AF74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至此，他有说服力地就当前问题作了论述。</w:t>
      </w:r>
    </w:p>
    <w:p w14:paraId="30EA8B3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BC71C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observable also, that these amongst the Ancients, who have said and done most against the Novatians and Donatists, have been yet most pressing and peremptory in this, to wit, that none with any blemish should minister in the holy things, as in the writings of Cyprian and Augustine is clear.</w:t>
      </w:r>
    </w:p>
    <w:p w14:paraId="196528F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值得注意的是，古人中那些最反对诺瓦天派和多纳图派的人，却在这件事上最为坚决和断然，即，任何有污点的人都不应在圣物上事奉，正如在居普良和奥古斯丁的著作中所清楚表明的。</w:t>
      </w:r>
    </w:p>
    <w:p w14:paraId="345A7E0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BC98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enough to remove any such Objection: Yet for further satisfaction, we lay, that there want not palpable reasons for this difference, as,</w:t>
      </w:r>
    </w:p>
    <w:p w14:paraId="31381AB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这足以消除任何这样的反对意见：然而为了进一步的满意，我们陈述，这差异并非没有明显的理由，如，</w:t>
      </w:r>
    </w:p>
    <w:p w14:paraId="45A740C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541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1.When a member is admitted, he is received to be trained up inChrists House or School; and therefore if he professe himself docile, and subject himself to Ordinances, it cannot be expected that he will be, or can be accurate before he have learned: so, it is within the Church that properly Christianity is taught.</w:t>
      </w:r>
    </w:p>
    <w:p w14:paraId="113CD08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当一个成员被接纳时，他是被接纳到基督的家或学校里受训的；因此，如果他宣称自己是顺服的，并使自己服从圣礼，就不能期望他在学习之前就会，或能精确：所以，基督徒的生活是在教会内部恰当地被教导的。</w:t>
      </w:r>
    </w:p>
    <w:p w14:paraId="42AA69D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CD80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so in the admitting of one to be a Minister: for, he is to be entered to be a Teacher, therefore more must be required of him: and he is supposed to have been a Scholler in Christs School, and under His Ordinances for some considerable time; and therefore more may justly be expected and sought-for from him.</w:t>
      </w:r>
    </w:p>
    <w:p w14:paraId="1E11854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在接纳一个人作牧师时则不然：因为，他是要进入作教师，因此对他必须有更多的要求：并且他被假设已经在基督的学校作了学生，并在祂的圣礼下有相当长的时间；因此可以正当地从他身上期望和寻求更多。</w:t>
      </w:r>
    </w:p>
    <w:p w14:paraId="0D890E6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CA4E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2.When a Professor seriously desireth entry to the Church or Baptism, he doth it by pleading a title or right thereto according to Christs warrand: wherein a Church-judicatorie is obliged in justice to decide, and that legally according to his title and right: and if he be found to have such a right, they cannot upon any consideration justly refuse him: But in trying of a man for the Ministrie, there is no such title and right which can be pleaded: For, 1.</w:t>
      </w:r>
    </w:p>
    <w:p w14:paraId="1E68C2D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一个宣信者认真地渴望进入教会或受洗时，他是根据基督的授权，为此申诉一个名分或权利的：在这方面，一个教会的审判机构有义务在公义中作出决定，并且是合法地根据他的名分和权利：如果他被发现有这样的权利，他们就不能因任何考虑而正当地拒绝他：但在试验一个人作牧师时，没有这样的名分和权利可以申诉：因为，1.</w:t>
      </w:r>
    </w:p>
    <w:p w14:paraId="570AC80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7A93E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 mans particular priviledge, which he, as a Saint, or Professor, may claim by vertue of the Covenant, or Christs institution, as he may do the Sacraments; for, many have right to these that have none to this.</w:t>
      </w:r>
    </w:p>
    <w:p w14:paraId="65289CB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这不是任何人的特殊特权，他作为圣徒或宣信者，可以藉着约或基督的设立来要求，如同他可以要求圣礼一样；因为，许多人有权领受这些，却没有权领受那个。</w:t>
      </w:r>
    </w:p>
    <w:p w14:paraId="28B5C3E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C4B3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particular person may be keeped from the Ministrie and not be wronged, even although he be honest; because in admitting thereto, Church-officers are to walk according to the general ground of the edification of the Church: and therefore when it is not for the edification of the Body, a man may be forborn (to speak so) and not admitted to such and such a particular charge, at least, without the wronging of any just title of his: which cannot be in Baptism, if the man be qualified accordingly as is called-for in such a case.</w:t>
      </w:r>
    </w:p>
    <w:p w14:paraId="460D156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一个特定的人可以被禁止进入事工而不受委屈，即使他是诚实的；因为在接纳进入事工时，教会职员要根据教会造就的总原则来行事：因此，当这对整体的造就无益时，一个人可以被（可以这么说）暂缓，不被接纳担任某个特定的职分，至少，不会损害他的任何正当名分：这在洗礼中是不可能的，如果那人具备了那种情况下所要求的资格。</w:t>
      </w:r>
    </w:p>
    <w:p w14:paraId="6096A08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1397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deciding anent the admission of a particular member, the Question runneth, If he have what giveth title to Membership; But in deciding concerning a mans admission to a particular Ministrie, beside any qualifications of his as a Church-member, it is to be considered, if it be expedient for, and edifying to the Church, that such a man be admitted to be a guide.</w:t>
      </w:r>
    </w:p>
    <w:p w14:paraId="1563DB5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决定是否接纳一个特定成员时，问题在于，他是否有那给予成员名分的东西；但在决定是否接纳一个人担任一个特定事工时，除了他作为教会成员的任何资格之外，还要考虑，让这样一个人被接纳作引导者，对教会是否是权宜和有益的。</w:t>
      </w:r>
    </w:p>
    <w:p w14:paraId="5C7BEAE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9122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there is more of Christian prudence and deliberation required in the deciding of this, than in the other, where mere right hath place.</w:t>
      </w:r>
    </w:p>
    <w:p w14:paraId="1452B77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因此，在决定这件事上，比在另一件事上，需要更多的基督徒的审慎和深思，在另一件事上，纯粹的权利才有地位。</w:t>
      </w:r>
    </w:p>
    <w:p w14:paraId="770A264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8F5A9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This difference may be observed, that in deciding the first, to wit, the mans right, Church-officers must decide according to what judicially is made out; for, a person that giveth in his title, looking like a serious Professor, he cannot be refused, although men have only a negative knowledge of his sincerity: yet this cannot be admitted in a Minister, where want of clearnesse, and positive satisfaction is enough to keep a man from positive deciding for the admission of a Minister.</w:t>
      </w:r>
    </w:p>
    <w:p w14:paraId="7DA082F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可以观察到这个区别，即在决定前者，即那人的权利时，教会职员必须根据司法上所作出的决定；因为，一个提出他的名分，看起来像一个认真的宣信者的人，他不能被拒绝，虽然人只有他真诚的负面知识：然而这在牧师身上是不能被接受的，那里缺乏清楚，和正面的满意，足以使一个人不正面决定接纳一个牧师。</w:t>
      </w:r>
    </w:p>
    <w:p w14:paraId="3364C1D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D994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may be thus illustrated: suppose some in an Incorporation or City, should claim to be Burgesses thereof by vertue of their sufficient title and right thereto; in this case the Judges were to decide strictly according to Law, as they found these titles to be made out, or not: and it were injustice to refuse them that priviledge, if they were found to have right to the same: but, if an Incorporation or City were to choose out of all the Burgesses, some to Govern, to be Thesaurer, or the like: the case would be quite different: for, so men were not here to decide what were any mans particular right, but what were good and expedient for the whole Body; and so many might be part without any prejudice to them; which could not be in the first.</w:t>
      </w:r>
    </w:p>
    <w:p w14:paraId="15CA3A2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可以如此说明：假设在一个公司或城市中，一些人声称藉着他们充分的名分和权利而成为其市民；在这种情况下，法官要严格地根据法律来决定，看他们是否证明了这些名分：如果他们被发现有权享有那特权，拒绝他们就是不公义的：但是，如果一个公司或城市要从所有的市民中，选出一些人来治理，作司库，等等：情况就完全不同了：因为，这样，人在这里就不是要决定任何人的特定权利，而是要决定什么是对整体有益和权宜的；因此许多人可以被排除，而不会对他们有任何损害；这在前者是不可能的。</w:t>
      </w:r>
    </w:p>
    <w:p w14:paraId="2528BB2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AE5C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last election also, men walk not so much by what is judicially made out of the fitnesse of any person, but as they are satisfied anent their qualifications and fitnesse, by their knowledge of them, and acquaintance with them in the private course of their carriage: Both which will well agree to the case of the admission of Ministers, as it differeth from the admission of Members.</w:t>
      </w:r>
    </w:p>
    <w:p w14:paraId="4209F29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后一个选举中，人也并非如此多地根据司法上所作出的任何人的合适性来行事，而是根据他们就他们的资格和合适性的满意程度，藉着他们对他们的了解，以及在他们私下行为过程中的认识：这两者都将很好地与接纳牧师的情况相符，如同它与接纳成员的情况不同一样。</w:t>
      </w:r>
    </w:p>
    <w:p w14:paraId="4D317E2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BE107">
      <w:pPr>
        <w:pStyle w:val="2"/>
        <w:bidi w:val="0"/>
        <w:rPr>
          <w:rFonts w:hint="eastAsia"/>
          <w:lang w:val="en-US" w:eastAsia="zh-CN"/>
        </w:rPr>
      </w:pPr>
      <w:r>
        <w:rPr>
          <w:rFonts w:hint="eastAsia"/>
          <w:lang w:val="en-US" w:eastAsia="zh-CN"/>
        </w:rPr>
        <w:t>LECTURE III (3:14–22)</w:t>
      </w:r>
    </w:p>
    <w:p w14:paraId="141C52E4">
      <w:pPr>
        <w:pStyle w:val="2"/>
        <w:bidi w:val="0"/>
        <w:rPr>
          <w:rFonts w:hint="eastAsia"/>
          <w:lang w:val="en-US" w:eastAsia="zh-CN"/>
        </w:rPr>
      </w:pPr>
      <w:r>
        <w:rPr>
          <w:rFonts w:hint="eastAsia"/>
          <w:lang w:val="en-US" w:eastAsia="zh-CN"/>
        </w:rPr>
        <w:t>第三讲 (3:14–22)</w:t>
      </w:r>
    </w:p>
    <w:p w14:paraId="7E7CEB0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3254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last of the seven Epistles, and is directed to the Angel of the Church of the Laodiceans.</w:t>
      </w:r>
    </w:p>
    <w:p w14:paraId="65D34A5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这是七封书信的最后一封，写给老底嘉教会的使者。</w:t>
      </w:r>
    </w:p>
    <w:p w14:paraId="4181F74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AB1CC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containeth the discovery of an exceeding desperate condition, and a most sharp threatning for the same: yet, which is wonderful, it hath a most excellent advice and counsel unto this lukewarm Church.</w:t>
      </w:r>
    </w:p>
    <w:p w14:paraId="70D4FDA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它包含了对一个极其绝望状况的揭示，以及对此一个最严厉的威胁：然而，奇妙的是，它对这个不冷不热的教会有一个最卓越的忠告和劝勉。</w:t>
      </w:r>
    </w:p>
    <w:p w14:paraId="088B664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A6231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Division is common with that of the rest of the Epistles.</w:t>
      </w:r>
    </w:p>
    <w:p w14:paraId="449FB8D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划分与其他书信相同。</w:t>
      </w:r>
    </w:p>
    <w:p w14:paraId="6878B37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D489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Inscription is, vers. 14. The Body of the Epistle, is from that unto the 21. The Conclusion is, vers. 21, 22.</w:t>
      </w:r>
    </w:p>
    <w:p w14:paraId="142E6AC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称呼在第14节。书信的正文，从那里到第21节。结论在第21、22节。</w:t>
      </w:r>
    </w:p>
    <w:p w14:paraId="2131383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A4391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Inscription, vers. 14 the Lord taketh these two Titles to Himself, 1. Thus faith the Amen, which is expounded by the next words, the faithful and true witnesse, that is, He who being Truth it self and cannot lie, as He cannot be mistaken in taking up the condition of any, although never so secret; it is he that directeth this Epistle.</w:t>
      </w:r>
    </w:p>
    <w:p w14:paraId="73803FD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在称呼中，第14节，主为自己取了这两个头衔，1. 这样说的是那阿们的，这由接下来的话解释，“那为诚实作见证的、为真实的”：也就是说，祂是真理的本体，不能说谎，也正如祂在了解任何人的状况上不会出错，无论多么隐秘；正是祂指导了这封书信。</w:t>
      </w:r>
    </w:p>
    <w:p w14:paraId="0DACE42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1B544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Amen, being an Hebrew word, is frequently used even in the New Testament, as a sign, or evidence of the confirmation of somewhat that hath been spoken; or as a testimonie of the sincerity of the speaker in wishing seriously something which he hath been praying for: therefore often it is used in the close of Prayer; and is here applied to Christ, to shew that in Him there is not Yea and Nay, but Yea &amp; Amen, as the word is 2 Cor. 1:19, 20.</w:t>
      </w:r>
    </w:p>
    <w:p w14:paraId="2A5272D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阿们，作为一个希伯来词，甚至在新约中也经常被用作一个记号，或一个证据，来确认已经说过的某些事；或者作为一个见证，表明说话者在认真地希望他所祷告的某些事时的真诚：因此它常常被用在祷告的结尾；这里它被应用于基督，为要显明在祂里面没有是而又非，而是只有一是，如哥林多后书1:19, 20所言。</w:t>
      </w:r>
    </w:p>
    <w:p w14:paraId="17730A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F394D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Title, is, the beginning of the Creation of God: the word rendered beginning here, is not to be taken passively, as if it were to be understood thus, the first thing that was created: for, the Greek word will not admit that; but it is to be taken actively, that is, thus faith He who gave a being and beginning to all things that were created: in which respect, it is said, Joh. 1:3.</w:t>
      </w:r>
    </w:p>
    <w:p w14:paraId="6EC7F78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头衔是，“为神创造万物之上为元首的”：这里被译为“元首”的词，不应被被动地理解，好像要如此理解，即第一个被造之物：因为，希腊词不允许这样；而应被主动地理解，即，这样说的是那赐予所有被造之物存在和开端的祂：在这方面，约翰福音1:3说。</w:t>
      </w:r>
    </w:p>
    <w:p w14:paraId="76F7104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C496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things that were made, were made by Him.</w:t>
      </w:r>
    </w:p>
    <w:p w14:paraId="1AB4707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凡被造的，都是藉着祂造的。</w:t>
      </w:r>
    </w:p>
    <w:p w14:paraId="2AA0A65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A1A2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taketh the first stile in this place, because He was to discover a hidden hypocrisie, and to bear sharp testimony against this Church: therefore at the entry He removeth all prejudice that might be against His Testimony.</w:t>
      </w:r>
    </w:p>
    <w:p w14:paraId="3EE5BB0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祂在这里取了第一个头衔，因为祂要揭露一个隐藏的假冒为善，并对这个教会作严厉的见证：因此在开头，祂就消除了所有可能反对祂见证的偏见。</w:t>
      </w:r>
    </w:p>
    <w:p w14:paraId="5A30806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82CF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taketh the second Title, to be a ground of Faith to them, for expecting a recovery from their deadnesse upon the terms offered by Him, seing He is omnipotent, and can give a being to things that have none.</w:t>
      </w:r>
    </w:p>
    <w:p w14:paraId="42072EC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祂取第二个头衔，作为他们信心的根基，为要他们期盼在祂所提供的条款下从他们的死沉中复原，因为祂是全能的，能使无变为有。</w:t>
      </w:r>
    </w:p>
    <w:p w14:paraId="203E59E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09357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Body of the Epistle, we have these four, 1. Their case is proposed, and aggravated, vers. 15.</w:t>
      </w:r>
    </w:p>
    <w:p w14:paraId="63E2585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在书信的正文中，我们有这四点，1. 他们的状况被提出，并被加重，第15节。</w:t>
      </w:r>
    </w:p>
    <w:p w14:paraId="55A374A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46D1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are threatned, vers. 16 and the reason thereof is given, vers. 17.</w:t>
      </w:r>
    </w:p>
    <w:p w14:paraId="1E6EDFE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他们受到威胁，第16节，并给出了其理由，第17节。</w:t>
      </w:r>
    </w:p>
    <w:p w14:paraId="6C8CA5D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E2EC7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cure is proposed, and commended by way of counsel, vers. 18.</w:t>
      </w:r>
    </w:p>
    <w:p w14:paraId="514B41D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补救被提出，并以劝勉的方式被推荐，第18节。</w:t>
      </w:r>
    </w:p>
    <w:p w14:paraId="386567D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AB92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lastly, the improving thereof, and the practice of some other things needful to their case, are pressed, vers 19, 20.</w:t>
      </w:r>
    </w:p>
    <w:p w14:paraId="7DCE192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最后，善用它，以及实践一些对他们状况必需的其他事，被强调，第19、20节。</w:t>
      </w:r>
    </w:p>
    <w:p w14:paraId="7161738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0A629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case is in short, Thou art neither cold nor hot, but, as it is, vers. 16. Thou art luke-warme.</w:t>
      </w:r>
    </w:p>
    <w:p w14:paraId="61B869F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他们的状况，简而言之，是，“你不冷也不热”，但，如第16节所言，“你是温的”。</w:t>
      </w:r>
    </w:p>
    <w:p w14:paraId="571F335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DFFC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cold here, is understood the want of all form and profession; and so, a being in their natural and heathenish condition without any change: This is clear from the scope.</w:t>
      </w:r>
    </w:p>
    <w:p w14:paraId="24CEFF3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这里的“冷”，被理解为缺乏一切形式和宣信；因此，是在他们属血气和外邦人的状况中，没有任何改变：这从其主旨中是清楚的。</w:t>
      </w:r>
    </w:p>
    <w:p w14:paraId="7963927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4085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hot, is understood not only to have profession, but to have power, warmnesse and life therewith, and so to have the change through.</w:t>
      </w:r>
    </w:p>
    <w:p w14:paraId="04C3D7F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“热”，被理解为不仅有宣信，而且有能力、热忱和生命，因此有彻底的改变。</w:t>
      </w:r>
    </w:p>
    <w:p w14:paraId="77C9A42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0B51A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condition of this Church, was neither altogether without a profession, nor yet having power with a profession; But having renounced grosse Idolatrie and profanity, and having been kept free from corruptions in Doctrine, she satisfied her self in that formal profession, without singleness and zeal in the performance of these duties which she went about: therefore they are called luke-warme, as if some way the cold had been put off them; and yet not being throughly warm and hot, they continued to be luke-warme, which, making water most loathsome to the stomack, it is here alluded unto, to shew how loathsome this indifferency in the practice of Religion was to our Lord Jesus.</w:t>
      </w:r>
    </w:p>
    <w:p w14:paraId="44EC174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教会的状况，既非完全没有宣信，也非有宣信又有能力；而是，她既弃绝了严重的偶像崇拜和不敬，又在教义上保持了免于败坏，她就在那种形式化的宣信中自满了，而在履行她所从事的责任时没有纯一和热心：因此他们被称为不冷不热，仿佛在某种程度上寒冷已经离他们而去；然而，既没有完全温暖和热，他们就继续是不冷不热，这使得水对胃最是可厌，这里暗指这个，为要显明这种在宗教实践中的不冷不热，对我们的主耶稣是何等可厌。</w:t>
      </w:r>
    </w:p>
    <w:p w14:paraId="624BAF1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EA1E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is their very condition, is clear from the scope, and from the amplification following, where it appeareth they had some form, and therefore thought well of themselves; and yet were indeed miserable and wretched under the same.</w:t>
      </w:r>
    </w:p>
    <w:p w14:paraId="66A6B2F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这确实是他们的状况，这从其主旨和接下来的阐释中是清楚的，在那里显明他们有一些形式，因此自以为好；然而实际上在那之下却是悲惨和可怜的。</w:t>
      </w:r>
    </w:p>
    <w:p w14:paraId="63BF055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840A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the Lords provoking them to be zealous, vers. 19 sheweth, that their fault did consist mainly in what was opposite to this.</w:t>
      </w:r>
    </w:p>
    <w:p w14:paraId="58C0169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同样，主在第19节激动他们发热心，表明他们的过错主要在于与此相反的事。</w:t>
      </w:r>
    </w:p>
    <w:p w14:paraId="656026D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D228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their condition will be like Israels in the dayes of Elias, 1 King. 18:21 as halting between two opinions, that is, neither altogether forsaking</w:t>
      </w:r>
    </w:p>
    <w:p w14:paraId="6D54DD3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Religion, nor yet seriously following the same; or, or as it is said of Ephraim, Hos. 7:8 he was as a cake unturned, that is, having the one side somewhat hot and baken, but the other cold and raw.</w:t>
      </w:r>
    </w:p>
    <w:p w14:paraId="7ABD160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的状况将像以利亚时代的以色列，列王纪上18:21，在两个意见之间摇摆不定，也就是说，既不完全离弃宗教，也不认真地跟随它；或者，如同以法莲一样，何西阿书7:8，他是一个未翻过的饼，也就是说，一面有些热和烤熟了，但另一面是冷和生的。</w:t>
      </w:r>
    </w:p>
    <w:p w14:paraId="07AB863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4D0BB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this is the difference, that indifferencie of theirs was in respect of Doctrine, this, is mainly, in respect of practice.</w:t>
      </w:r>
    </w:p>
    <w:p w14:paraId="258C371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唯一的区别是，他们的不冷不热是在教义方面，这个，则主要是在实践方面。</w:t>
      </w:r>
    </w:p>
    <w:p w14:paraId="0CCCE99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D2D2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aggregeth the hatefulnesse of this condition in the words following, I would thou wert cold or hot, that is, although ye think your selves much better than others, because of your formal profession; yet such hypocrisie, is more hateful to me than the want of the form of Religion altogether.</w:t>
      </w:r>
    </w:p>
    <w:p w14:paraId="5CA9171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主在接下来的话中加重了这种状况的可憎性，“我巴不得你或冷或热”，也就是说，虽然你们因你们形式化的宣信而自以为比别人好得多；然而这样的假冒为善，对我来说比完全没有宗教的形式更可憎。</w:t>
      </w:r>
    </w:p>
    <w:p w14:paraId="0141D4C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0E71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this, I would thou wert hot or cold, is not to be understood of Christs will, as prescribing to them a duty: for so, it cannot be thought that he commandeth them to be cold; nor doth it implie any will or desire to be in Him of such things simply; (for it cannot be thought that He is so indifferent concerning these extreams) but it is to be understood as His expressing of His loathing of their condition, after the manner of men: and doth hold out this, that He doth esteem such a hypocritical profession to be indeed more dishonourable to Him, than if profession had never been taken on.</w:t>
      </w:r>
    </w:p>
    <w:p w14:paraId="3F8DCE2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句“我巴不得你或热或冷”，不应被理解为基督的旨意，好像祂在给他们规定一个责任：因为那样，不能认为祂命令他们要冷；它也不暗示在祂里面对这类事有任何单纯的意愿或愿望；（因为不能认为祂对这些极端如此漠不关心）而应被理解为祂以人的方式，表达祂对他们状况的厌恶：并且阐明了这一点，即祂认为这样的假冒为善的宣信，实际上比从未有过宣信更不荣耀祂。</w:t>
      </w:r>
    </w:p>
    <w:p w14:paraId="1BB6552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2FE59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is the meaning thereof, appeareth by these considerations. 1. That Christ here is following a similitude usual among men, to shew the abominablnesse of the thing in it self, and it is not rigidly to be pressed in every part of the similitude in reference to Him beyond the scope.</w:t>
      </w:r>
    </w:p>
    <w:p w14:paraId="449989F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这确实是其含义，这由以下考虑显明。1. 基督在这里是跟随一个人们常用的比喻，来显明这件事本身的 abominablnesse，并且在 reference to Him 方面，这个比喻的每一部分都不应超越其主旨而严格地被强调。</w:t>
      </w:r>
    </w:p>
    <w:p w14:paraId="4A8B6C5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451D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he putteth cold and hot in the same ballance together: so that whatever difference otherwayes be in His estimation of being hot, beyond that of being cold; yet in this place they are made equal, and nothing is asserted concerning the one, but is also asserted concerning the other: which doth clearly shew, that the Lords expression is to be understood after the manner of men, (as was said) that is, as men use to expresse their haring of any thing, by this, I wish it were, or had been any other way: that same is the Lords intent here.</w:t>
      </w:r>
    </w:p>
    <w:p w14:paraId="2287009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祂将冷和热放在同一个天平上：以致无论祂对热的评价与冷的评价有何不同；然而在这里它们被视为相等，并且关于一个所断言的，也同样断言于另一个：这清楚地表明，主的表达要以人的方式来理解，（如所言）即，如同人常用这个来表达他们对任何事物的憎恶，“我希望它是，或曾经是任何其他方式”：主在这里的意图也是如此。</w:t>
      </w:r>
    </w:p>
    <w:p w14:paraId="13AABCA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8120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cannot therefore but somwhat wonder, that a learned man (Joannes Dallœus in his Apologie, &amp;c.) doth draw this place of the Lords wishing that Laodicea were hot to confirm that assertion of the Lords having a will and desire of the salvation of all men, besides His signifying of what is acceptable to Him as considered in it self, by His Word.</w:t>
      </w:r>
    </w:p>
    <w:p w14:paraId="7EBD40D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不能不有些惊奇，一个博学的人（约翰·达莱乌斯在他的《辩护词》等中）竟引用主希望老底嘉是热的这段话，来证实那个主对所有人的得救都有意愿和愿望的主张，除了祂藉着祂的道表明什么是就其本身而言可蒙祂悦纳的之外。</w:t>
      </w:r>
    </w:p>
    <w:p w14:paraId="46DD667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D9C9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how hypocrisie or luke-warmnesse may be said to be more dishonourable to the Name of God, than the want of a profession altogether?</w:t>
      </w:r>
    </w:p>
    <w:p w14:paraId="37AA591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如果有人问，假冒为善或不冷不热，怎么能说比完全没有宣信更不荣耀神的名呢？</w:t>
      </w:r>
    </w:p>
    <w:p w14:paraId="0E6DA6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113B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answered in these three respects, 1. Where no profession is at all, the Name of Christ is not so concerned, as where it is: and therefore by any miscarriage of such, it is not so reflected upon, and made obnoxious to reproach, as it is in respect of these who have some way given up their names to Religion.</w:t>
      </w:r>
    </w:p>
    <w:p w14:paraId="34FBA96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可以从这三方面来回答，1. 凡完全没有宣信的地方，基督的名就不像在有宣信的地方那样受到牵连：因此，因这样的人的任何过失，祂的名就不像对那些以某种方式将自己的名交给宗教的人那样，受到反思，并招致责备。</w:t>
      </w:r>
    </w:p>
    <w:p w14:paraId="4FF9C64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F7A3F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on this account that in Ezek. 20:39 the Lord doth discharge the people of Israel to pollute His holy Name with their gifts, and biddeth them, go serve ye every one his Idols, &amp;c. which is not to give them allowance to run to Idolatrie; but it is to shew them, that if they would not wholly cleave to Him, His Name would be lesse polluted and dishonoured by their direct betaking themselves to Idolatrie, than it was by mixing His Worship, and the worship of Idols together.</w:t>
      </w:r>
    </w:p>
    <w:p w14:paraId="2952CF1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基于这个理由，在以西结书20:39，主禁止以色列民用他们的礼物玷污祂的圣名，并吩咐他们，“你们各人去事奉他的偶像吧”，等等，这并非给他们许可去拜偶像；而是为了向他们表明，如果他们不完全地专靠祂，祂的名因他们直接投身于偶像崇拜而受的玷污和羞辱，将少于因他们将祂的敬拜和偶像的敬拜混在一起而受的。</w:t>
      </w:r>
    </w:p>
    <w:p w14:paraId="607423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87CD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nature of the sin it self, hath also some aggravations in it, which maketh it exceedingly loathsome to Jesus Christ, and dishonourable to Him beyond the condition of such as have no profession at all: for, such a person in seed is really cold, and without any Religion, as others are; And hath these two things beside, 1.</w:t>
      </w:r>
    </w:p>
    <w:p w14:paraId="61D257E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个罪的性质本身，也有一些加重情节，使其对耶稣基督极其可厌，并对祂不荣耀，超过那些完全没有宣信的人的状况：因为，这样的人，在本质上，确实是冷的，没有任何宗教，如同其他人一样；并且，此外，他还有这两件事，1.</w:t>
      </w:r>
    </w:p>
    <w:p w14:paraId="6D27D91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00DA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a counter fitter of Religion, and that before God; therefore, Act 5:3, &amp;c. such are said to tempt God, and lie to the holy Ghost; because they presumptuously intrude themselves in a profession, as if they were something, being yet indeed nothing; and so tempteth the Majesty of God singularly to take notice of them, and discover them, or otherwayes some way to ly under the imputation either of no discerning, or of approving such unsoundnesse, as if it were Religion.</w:t>
      </w:r>
    </w:p>
    <w:p w14:paraId="58EA7CF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宗教的假冒者，并且是在神面前；因此，使徒行传5:3等，这样的人被称为试探神，欺哄圣灵；因为他们冒昧地闯入一种宣信，仿佛他们是个人物，而实际上什么也不是；因此特别地试探神的威严，要祂留意他们，并揭露他们，或者以某种方式，祂要因被归咎为或没有辨别力，或悦纳这样的不健全，仿佛这就是宗教，而受辱。</w:t>
      </w:r>
    </w:p>
    <w:p w14:paraId="29A6A3F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204D6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Ordinarily such, though they be poor, yet are they proud, presumptuous and naughty, in respect of their form; for, they say they are rich and increased with goods, &amp;c vers. 17 which no person without all form can be so readily tempted unto: Now the Lord abhorreth this empty pride above any thing.</w:t>
      </w:r>
    </w:p>
    <w:p w14:paraId="05803BD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通常这样的人，虽然他们是贫穷的，然而就他们的形式而言，他们是骄傲、自负和邪恶的；因为，他们说他们是富足，已经发了财，等等，第17节，这是任何没有形式的人都不那么容易被试探的：现在，主最憎恶这种空洞的骄傲。</w:t>
      </w:r>
    </w:p>
    <w:p w14:paraId="2D15C0C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F17CF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third respect in which hypocrisie is hateful beyond the want of all form, is, that it maketh such a persons conviction, conversion and salvation more difficult than if they had had no profession at all: for if so, it might have been more easie to have convinced them of their emptinesse, and to have brought them to Christ, than in the case of their formality and pride.</w:t>
      </w:r>
    </w:p>
    <w:p w14:paraId="4578670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假冒为善比完全没有形式更可憎的方面是，它使得这样的人被知罪、归信和得救，比他们若完全没有宣信时更困难：因为若是那样，要说服他们他们的空虚，并将他们带到基督面前，可能会比在他们形式主义和骄傲的情况下更容易。</w:t>
      </w:r>
    </w:p>
    <w:p w14:paraId="12A86BF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E7A7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not only is the case of hypocrisie more dangerous to themselves, but it is more dishonourable to God, because it some way frustrateth the end of his Ordinances amongst such.</w:t>
      </w:r>
    </w:p>
    <w:p w14:paraId="75258A6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因此，假冒为善的情况不仅对他们自己更危险，而且对神也更不荣耀，因为它在某种程度上挫败了祂在他们中间的圣礼的目的。</w:t>
      </w:r>
    </w:p>
    <w:p w14:paraId="52A2A8C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2F80E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 Lord usually doth prefer the Publicanes and Harlots in this respect, to the Scribes and Pharisees: because such were more easily convinced, and brought to some fruitfulnesse under the Ordinances, than Scribes and Pharisees were, who rejected the counsel of God against themselves.</w:t>
      </w:r>
    </w:p>
    <w:p w14:paraId="45F3D8D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因此，主通常在这方面更看重税吏和娼妓，胜过文士和法利赛人：因为前者在圣礼下更容易被说服，并结出一些果子，而文士和法利赛人则拒绝了神对他们的劝勉。</w:t>
      </w:r>
    </w:p>
    <w:p w14:paraId="23CF75A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3836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(Matth. 21:31, 32.) Publicanes and Harlots are said to go unto the Kingdom of Heaven before the Scribes and Pharisees, because they believed John's preaching, which the other did not.</w:t>
      </w:r>
    </w:p>
    <w:p w14:paraId="180C099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因此（马太福音21:31, 32），税吏和娼妓被说成比文士和法利赛人先进神的国，因为他们信了约翰的传道，而后者不信。</w:t>
      </w:r>
    </w:p>
    <w:p w14:paraId="2BB7A91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B27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thing in the Body of the Epistle, is, the Lords threatning of them for this ill, by an expression suitable to the ill, vers. 16. So then, because thou art lukewarm, neither cold not hot, I will spew thee out of my mouth: which is in sum this, seing then thou art in a luke-warm temper, which usually mens stomacks can more hardly keep than what is cold, or what is hot, but must spew out the same as a thing loathsome unto them; so will I in some singular and extraordinary manner evidence my loathing of this thy lukewarm hypocriticall temper.</w:t>
      </w:r>
    </w:p>
    <w:p w14:paraId="464266B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书信正文的第二件事是，主因这邪恶而威胁他们，用了一个与这邪恶相称的表达方式，第16节：“你既如温水，也不冷也不热，所以我必从我口中把你吐出去”：总而言之，就是这样，既然你是不冷不热的，人的胃通常比冷的或热的更难容纳，而必须将它吐出去，作为一件可厌的东西；同样，我也要以某种独特和非凡的方式，显明我对我你这种不冷不热的假冒为善的厌恶。</w:t>
      </w:r>
    </w:p>
    <w:p w14:paraId="297C39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D390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expression, to spew out, &amp;c. seemeth to import these three, 1. That it shall be such a judgement as will be an evidence of the Lords loathing of them, and giving up with them without respect to their form.</w:t>
      </w:r>
    </w:p>
    <w:p w14:paraId="05778EB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并且这个表达，“吐出去”，等等，似乎暗示这三件事，1. 这将是这样一个审判，它将是主厌恶他们，并放弃他们，而不顾他们的形式的证据。</w:t>
      </w:r>
    </w:p>
    <w:p w14:paraId="13EA0A4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89E87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implyeth a making of them loathsome before others, as vomit useth to be: and so it is the Lords taking-by the vail of their hypocrisie, and making them to fall from that respect and estimation amongst others, which possibly they hunted-after in this their external profession.</w:t>
      </w:r>
    </w:p>
    <w:p w14:paraId="019A03C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这暗示要使他们在别人面前变得可厌，如同呕吐物一样：因此，这是主揭开他们假冒为善的面纱，使他们从别人对他们的尊重和评价中堕落，这可能是他们在这外在的宣信中所追求的。</w:t>
      </w:r>
    </w:p>
    <w:p w14:paraId="4BFC2EC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7D20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may imply the Lords giving them up to break out into grosse external ills, whereby they might be emptied of that vain ground of boasting which they had in their former formality.</w:t>
      </w:r>
    </w:p>
    <w:p w14:paraId="43E94B0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这可能暗示主任凭他们爆发成严重的外在邪恶，藉此他们可能被倒空，失去他们先前在形式主义中所拥有的虚空的夸耀理由。</w:t>
      </w:r>
    </w:p>
    <w:p w14:paraId="7EF6C1A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5A9EA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being a common plague that follows proud hypocrisie, and a thing that discovereth the rottennesse and loathsomnesse of such, it may well be understood here, seing the scope is to threaten them with making them appear to be loathsome, although they did endeavour by all means to cover the same.</w:t>
      </w:r>
    </w:p>
    <w:p w14:paraId="13972B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并且，这既是伴随骄傲的假冒为善的普遍灾祸，也是一件揭露这类人的腐朽和可憎的事，这里就可以很好地理解，因为主旨是威胁他们，要使他们显得可憎，尽管他们竭力用各种方法来掩盖。</w:t>
      </w:r>
    </w:p>
    <w:p w14:paraId="570A06D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9993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of this severity, is added, vers. 17 and it is in sum this, I will take such course as may discover thy loathsomnesse, because thou art not only miserable and poor, but art conceity and proud, as if all were well, and knoweth not thy own rottennesse and unsoundnesse, therefore (faith he) I will thus discover it.</w:t>
      </w:r>
    </w:p>
    <w:p w14:paraId="70C7886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严厉的理由，在第17节附加了，总而言之，就是这样，我要采取这样的措施，好揭露你的可憎性，因为你不仅是悲惨和贫穷的，而且是自负和骄傲的，好像一切都很好，并且不知道你自己的腐朽和不健全，因此（祂说）我要如此揭露它。</w:t>
      </w:r>
    </w:p>
    <w:p w14:paraId="05851C9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5DBC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vers. we may consider, 1. What was indeed the case of this Church. 2. What they themselves did esteem, and give it out to be. 3, With what confidence and upon what ground they did this. And lastly, the connexion betwixt this and the former threatning.</w:t>
      </w:r>
    </w:p>
    <w:p w14:paraId="2A9CCE1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在本节中，我们可以考虑，1. 这个教会的真实状况是什么。2. 他们自己如何评价，并声称如何。3. 他们这样做是出于什么信心和基于什么理由。最后，这与前面威胁的联系。</w:t>
      </w:r>
    </w:p>
    <w:p w14:paraId="37FD717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152B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true state, is set forth in five words, in the close of the verse: The first is, Thou art wretched: which is a comprehensive word, and doth ordinarily set forth the bodily defects and personall unsoundnesse and loathsomnesse of one in respect of grievous diseases, and such like: this here is to be applyed to their spiritual condition, which in these respects is no lesse wretched, disjointed, loathsome, &amp;c. than the bodily condition of any can be.</w:t>
      </w:r>
    </w:p>
    <w:p w14:paraId="1CA7198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真实状态，在本节的结尾，用五个词来阐明：第一个是，“你是困苦的”：这是一个包罗万象的词，通常指一个人因严重的疾病等而在身体上的缺陷、个人的不健全和可憎性：这里要应用于他们的属灵状况，在这方面，他们的状况不亚于任何人的身体状况的困苦、脱节、可憎等。</w:t>
      </w:r>
    </w:p>
    <w:p w14:paraId="6581139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553B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word, is, miserable: which looketh to a concurrence of externall things beside the former wretchednesse, as want of means of supply, want of fitnesse to do for themselves, and want of any solide way of provision made for them by others, and such like: Thus (Ezek. 16) the wretched child, is described, not only as loathsome, with the navil not cut, without washing with water to be suppled, &amp;c. but none eye did pity it, to do any of these unto it, &amp;c. so here, thou art miserable, that is, not only wretched in thy self; but in a disconsolate condition in respect of what thou may expect from others in this case.</w:t>
      </w:r>
    </w:p>
    <w:p w14:paraId="191231F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词是，可怜的：这指向除了前述的困苦之外，还有外在事物的并发，如缺乏供应的手段，缺乏为自己做事的能力，以及缺乏任何别人为他们作出的坚实的供应方式，等等：因此（以西结书16章）那个可怜的孩子，被描述为不仅是可憎的，脐带未割，没有用水洗涤使之柔软，等等，而且没有眼睛怜悯它，为它做任何这些事，等等。所以在这里，你是可怜的，也就是说，不仅你自己是困苦的；而且在这种情况下，就你可能从别人那里期望的而言，你是处在一个沮丧的状况中。</w:t>
      </w:r>
    </w:p>
    <w:p w14:paraId="7E0DEE0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61EF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word, is, poor, that is, thou thinks thou hast many good works and much grace; but it is quite contrary; really thou hast nothing.</w:t>
      </w:r>
    </w:p>
    <w:p w14:paraId="0055F06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第三个词是，贫穷，也就是说，你以为你有很多善行和很多恩典；但恰恰相反；实际上你一无所有。</w:t>
      </w:r>
    </w:p>
    <w:p w14:paraId="0B9201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80CA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fourth is, thou art blind: that is an aggravation to all, that though thou be in this miserable condition, thou art senselesse and ignorant thereof, and neither knoweth thy danger, nor bow to rid thy self out of the same.</w:t>
      </w:r>
    </w:p>
    <w:p w14:paraId="5FA0A66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第四是，你是瞎眼的：这对所有的一切都是一个加重，即虽然你处在这种悲惨的状况中，你却对此麻木不仁，一无所知，既不知道你的危险，也不知道如何摆脱。</w:t>
      </w:r>
    </w:p>
    <w:p w14:paraId="1F59E30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D43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fifth word, is, and naked, that is, without any thing to hide or cover this miserablnesse and filthinesse before the justice of God.</w:t>
      </w:r>
    </w:p>
    <w:p w14:paraId="521999D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第五个词是，赤身，也就是说，在神的公义面前，没有任何东西可以隐藏或遮盖这可怜和污秽。</w:t>
      </w:r>
    </w:p>
    <w:p w14:paraId="30AF3DF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D2B0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desperate when folks are poor and miserable in themselves, if they have on Christs righteousnesse to cover the same: but, saith the Lord to this Church, thou art in thy felt miserable, and also without this cover, so that thou art lying as casten forth in the open fields, and obnoxious to the justice of God: this holdeth forth a very sad and a very dangerous condition.</w:t>
      </w:r>
    </w:p>
    <w:p w14:paraId="1223D30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们自身贫穷和悲惨时，如果他们有基督的义遮盖，就并非绝望：但是，主对这个教会说，你感到自己悲惨，并且也没有这个遮盖，以致你如同被抛弃在旷野，受神的公义所制裁：这显明了一个非常悲哀和非常危险的状况。</w:t>
      </w:r>
    </w:p>
    <w:p w14:paraId="507F085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1F6C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in the second place, we will find their thoughts of it to be far otherwayes: which the Lord setteth down in three words, 1. Thou sayest I am rich, that is, abounding in grace and good works, and having a righteousnesse sufficient enough, 2. I am increased with goods: which is still to be understood of their esteem of their own spirituall furnitour, which they think sufficient, not only to make them rich, but also to make them abound: and this, to be increased with goods, doth imply, both their esteeming of themselves to have much, and also to be upon the growing hand: which is a most dangerous condition, when a hypocrite doth not only falsly esteem himself to have grace when he hath none, but doth flatter himself as if he were thriving and growing in the same.</w:t>
      </w:r>
    </w:p>
    <w:p w14:paraId="4312019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然而，在第二方面，我们将发现他们对此的想法截然不同：主用三个词来陈述，1. 你说我是富足的，也就是说，在恩典和善行上丰富，并有足够的义，2. 我发了财：这仍应被理解为他们对自己属灵装备的评价，他们认为这不仅足以使他们富足，而且也足以使他们丰富有余：并且这，“发了财”，暗示，他们既评价自己拥有很多，也正在增长：当一个假冒为善者不仅错误地评价自己有恩典而实际上没有，而且还自欺欺人，仿佛他正在其中兴旺和成长时，这是一个最危险的状况。</w:t>
      </w:r>
    </w:p>
    <w:p w14:paraId="40C7A19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38CB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word, is, and have need of nothing: this is indeed a comprehensive commendation of a condition, if there were ground for it: but where this entereth in a person abounding in corruption, it is the very height of selfdelusion and presumptuous hypocrisie, to wit, that a person should think himself free of hazard, well stored with graces, and a great length therein, &amp;c. but especially (as in this place) that he should think himself fully clear, and sure of his peace with God, and interest in the Covenant; so that in these respects there is need of nothing.</w:t>
      </w:r>
    </w:p>
    <w:p w14:paraId="1FB3340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词是，“一样都不缺”：如果对此有根据，这确实是对一种状况的全面称赞：但在一个充满败坏的人身上，这正是自我欺骗和自负的假冒为善的极点，即，一个人应当认为自己没有危险，满有恩典，并且在这方面走了很远，等等，但特别是（如在这里）他应当认为自己完全清楚，并且确信他与神的和平，以及在约中的份；以致在这些方面一无所缺。</w:t>
      </w:r>
    </w:p>
    <w:p w14:paraId="308F80E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6152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 conceive is here intended, and doth indeed look very like the language of stout self-confident ignorant hypocrites.</w:t>
      </w:r>
    </w:p>
    <w:p w14:paraId="60A87C5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我们认为这里就是这个意思，并且确实很像那些顽固自负无知的假冒为善者的话语。</w:t>
      </w:r>
    </w:p>
    <w:p w14:paraId="152C1C8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3D2C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wondered how and with what confidence they could entertain such thoughts.</w:t>
      </w:r>
    </w:p>
    <w:p w14:paraId="10283DA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他们怎么能，并以何等的自信怀有这样的想法，这可能令人惊奇。</w:t>
      </w:r>
    </w:p>
    <w:p w14:paraId="31784C9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01D0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third thing proposed, to be cleared in the words, and may be gathered from two expressions, 1. Thou sayest I am rich, &amp;c. which words do not so much expresse the language of their mouths, as the inward language and confidence of the heart, and do import, not only their thinking of such a thing to be true, but their perswasion thereof, and confidence therein, even to a kind of audacity and impudency, to as nothing can put them from it, and is like these words, Jer. 2:23.</w:t>
      </w:r>
    </w:p>
    <w:p w14:paraId="39B428E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这是提出的第三件事，要用这些话来澄清，并且可以从两个表达中得出，1. 你说我是富足的，等等，这些话与其说是他们口中的语言，不如说是内心的语言和自信，并且暗示，不仅他们认为这样的事是真实的，而且他们对此的确信和信心，甚至到了一种大胆和无耻的地步，以致没有任何事能使他们放弃，这就像耶利米书2:23的话。</w:t>
      </w:r>
    </w:p>
    <w:p w14:paraId="0834714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DAD7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canst thou say I am not polluted, &amp;c. and vers. 35 yet thou sayest, because I am innocent, &amp;c. which places hold forth the impudency of formall hypocrites that will slick to their own justification, even contrary to the clearest applications of the Word of God against them: and therefore, Luk. 13:26, &amp;c. some are brought-in pleading, as it were, with Christ in the day of Judgement their own Justification, and, though their will be no such pleading in that day, yet it sheweth that many hypocrites may live and die, without being brangled in this their vain confidence, untill Christs finall sentence do it, which is the scope of that place.</w:t>
      </w:r>
    </w:p>
    <w:p w14:paraId="7AE1A4F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怎么说我没有玷污自己呢？”等等，第35节，“你还说，我没有罪”，等等，这些地方阐明了形式主义的假冒为善者的无耻，他们会坚持为自己辩护，即使是违背神的话对他们最清楚的应用：因此，路加福音13:26等，一些人被带到审判日，仿佛向基督申辩他们自己的称义，并且，虽然在那日没有这样的申辩，然而这表明许多假冒为善者可能生与死，在这种虚空的自信中都未曾动摇，直到基督最终的判决才如此，这是那个地方的主旨。</w:t>
      </w:r>
    </w:p>
    <w:p w14:paraId="2B22EB9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364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word, is, and knoweth not that thou art wretched, &amp;c. Some might think how could such poor persons boast so of their riches?</w:t>
      </w:r>
    </w:p>
    <w:p w14:paraId="174EF26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第二个词是，“却不知道你是那困苦的”，等等。有些人可能会想，这么贫穷的人怎么能如此夸耀他们的财富呢？</w:t>
      </w:r>
    </w:p>
    <w:p w14:paraId="6220E3C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82FE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word sheweth that they were not grosse dissemblers speaking what they thought nor; but that really they knew no better, and so they are (to say so) native, subtile hypocrites, as subtile hypocrisie is distinct from grosse dissembling.</w:t>
      </w:r>
    </w:p>
    <w:p w14:paraId="67F010F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这个词表明他们并非粗糙的伪装者，说他们所不相信的；而是他们实在不知道更好的，因此他们是（可以这么说）天生的、诡诈的假冒为善者，因为诡诈的假冒为善与粗糙的伪装是不同的。</w:t>
      </w:r>
    </w:p>
    <w:p w14:paraId="66AFAB3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295C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doth shew, 1. that hypocrites may really be blind and ignorant of their own unfoundnesse, and indeed think it otherwise than it is.</w:t>
      </w:r>
    </w:p>
    <w:p w14:paraId="44917AE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这表明，1. 假冒为善者可能确实是瞎眼的，并对他们自己的不健全无知，并确实认为情况并非如此。</w:t>
      </w:r>
    </w:p>
    <w:p w14:paraId="7E7B98F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910D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this their ignorance doth not excuse them and extenuate their guilt; but on the contrary, it is both a sin in it self, and an aggravation of other sins to them; and for that end, it is made use of here.</w:t>
      </w:r>
    </w:p>
    <w:p w14:paraId="2FB1D6D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他们的无知并不为他们辩解，也不减轻他们的罪责；反而，它本身既是一个罪，也加重了他们其他的罪；并且为此目的，它在这里被使用。</w:t>
      </w:r>
    </w:p>
    <w:p w14:paraId="5794C4B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E62D5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last thing in the vers. is, the connexion of this with the former threatning in the word, because; and is to this purpose, the reason of my so loathing thee, is not because simply thou are poor, miserable, &amp; naked, &amp;c. but because thou being such, art conceity of thy counterfeit profession, &amp; unhumble under, and ignorant of, thy spirituall ills: therefore, I will spew thee out of my mouth, &amp;c. otherwise poverty and grace can agree well; but blind, proud, reigning hypocrisie, and grace, can never be consisting together in one person.</w:t>
      </w:r>
    </w:p>
    <w:p w14:paraId="7E30106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节的最后一件事是，这与前面威胁的联系，在“因为”这个词中；并且是为了这个目的，我如此厌恶你的原因，并非仅仅因为你是贫穷、可怜、赤身的，等等，而是因为你既是这样，却自负你的假冒宣信，并且在你的属灵疾病之下不谦卑，且无知：因此，我要从我口中把你吐出去，等等，否则贫穷和恩典可以很好地和谐；但瞎眼、骄傲、掌权的假冒为善，和恩典，永远不能在一个人里面共存。</w:t>
      </w:r>
    </w:p>
    <w:p w14:paraId="7756DCE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22AB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which words, these observations are clear, 1. That many may be in a very miserable spiritual condition under some seeming form and profession.</w:t>
      </w:r>
    </w:p>
    <w:p w14:paraId="22DBA52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从这些话中，这些观察是清楚的，1. 许多人可能在某种看似的形式和宣信之下，处于一种非常悲惨的属灵状况中。</w:t>
      </w:r>
    </w:p>
    <w:p w14:paraId="300DF85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F7D73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yet such who are poor and rotten, and withall, have some profession, are oftentimes exceeding vain, proud and carnally confident in respect of the same.</w:t>
      </w:r>
    </w:p>
    <w:p w14:paraId="6ACA8B8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然而，那些既贫穷又腐朽，同时又有一些宣信的人，常常就此而极其虚浮、骄傲和属肉体地自信。</w:t>
      </w:r>
    </w:p>
    <w:p w14:paraId="1D746ED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68214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wonder that a person, or Church, in such a condition, should yet esteem it self so as this doth: but this presumption and vain confidence, is not the least part of the subtilty of the sin of hypocrisie, and of the deceit of naturall hearts.</w:t>
      </w:r>
    </w:p>
    <w:p w14:paraId="297B484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一个处在这种情况中的人或教会，竟然还能如此评价自己，这真是令人惊奇：但这种自负和虚空的自信，并非假冒为善之罪和属血气之心的诡诈的最小部分。</w:t>
      </w:r>
    </w:p>
    <w:p w14:paraId="4B92CE3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D28C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appeareth here, that many may absolve themselves with great confidence, and as having many seeming good grounds for their doing so, who yet may not be absolved by the Lord.</w:t>
      </w:r>
    </w:p>
    <w:p w14:paraId="62B3A14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在此可见，许多人可能以极大的自信为自己开脱，并仿佛有许多看似好的理由，然而却可能不被主所赦免。</w:t>
      </w:r>
    </w:p>
    <w:p w14:paraId="43EEE9C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0BEA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There is no condition more dangerous to a person, and loathsome to Christ, than to be poor and proud, or corrupt &amp; rotten, and yet withall to be conceity and confident.</w:t>
      </w:r>
    </w:p>
    <w:p w14:paraId="32535D6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对一个人而言，没有比贫穷而骄傲，或败坏腐朽而又自负自信更危险和令基督厌恶的状况了。</w:t>
      </w:r>
    </w:p>
    <w:p w14:paraId="29F6FBD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A51D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This universal confidence and satisfaction with ones own condition, is oftentimes (if not ever) a companion or fruit of the most desperate hypocrisie: because sincerity being imperfect as to its degrees, and so ever walking within fight of many wants, is still labouring under the sense thereof; and so in a dissatisfaction with its own condition in one respect or other.</w:t>
      </w:r>
    </w:p>
    <w:p w14:paraId="6F82672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这种对自己状况的普遍自信和满意，常常（如果不是永远）是那最绝望的假冒为善的伴侣或果子：因为真诚就其程度而言是不完全的，因此总是行走在许多缺乏的视野之内，总是为其感觉而劳苦；因此在某一方面或另一方面，对自己的状况不满意。</w:t>
      </w:r>
    </w:p>
    <w:p w14:paraId="0324D58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1BCDB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We may see also, that it is a main part of a Ministers duty to rip up the secret and hidden hypocrisie of hearts, and to beat down the proud presumption of secure hypocrites, as well as to reprove the grosse out-breakings of profane persons.</w:t>
      </w:r>
    </w:p>
    <w:p w14:paraId="053B364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我们也可以看到，一个牧师的主要责任，是揭露内心秘密和隐藏的假冒为善，并击碎安逸的假冒为善者的骄傲自负，如同责备不敬之人的严重过犯一样。</w:t>
      </w:r>
    </w:p>
    <w:p w14:paraId="0C00FA9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C4B4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In application, Ministers would commend the Word to consciences, and therefore would seek to convince the Hearers of their heart-language, who oftentimes think more proudly and grossely of themselves and of their own condition, and even of Religion it self, than they dare outwardly professe.</w:t>
      </w:r>
    </w:p>
    <w:p w14:paraId="1FB88CB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在应用上，牧师应当将圣道推荐给良心，因此应当寻求使听众知罪，就他们的心语而言，他们常常对自己和自己的状况，甚至对宗教本身，想得比他们敢于外在宣信的更骄傲和粗俗。</w:t>
      </w:r>
    </w:p>
    <w:p w14:paraId="7C6A078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7D2FF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thing in the Body of the Epistle, is, the cure which the Lord proposeth for such a case, vers. 18. There is a wonderfull depth of iniquity and hypocrisie in their case; but here there is a far more wonderfull depth and mystery of free grace and infinite love in the proposed cure.</w:t>
      </w:r>
    </w:p>
    <w:p w14:paraId="2CA2101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书信正文的第三件事是，主为这种情况提出的补救，第18节。在他们的状况中有奇妙的罪孽和假冒为善的深渊；但在这里，在提出的补救中，有更奇妙的白白恩典和无限慈爱的深渊和奥秘。</w:t>
      </w:r>
    </w:p>
    <w:p w14:paraId="67A6A67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D0793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proposed by way of offer under the expressions that belong to bargaining.</w:t>
      </w:r>
    </w:p>
    <w:p w14:paraId="1996899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这是以属于交易的表达方式，通过邀请的方式提出的。</w:t>
      </w:r>
    </w:p>
    <w:p w14:paraId="6E0D7E9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7287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here is an excellent market or fair, wherein we may consider these five.</w:t>
      </w:r>
    </w:p>
    <w:p w14:paraId="40B35AE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确实，这里有一个极好的市场或市集，我们可以考虑这五点。</w:t>
      </w:r>
    </w:p>
    <w:p w14:paraId="7790F98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8DC73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There is the wares proposed, which indeed are the cure of the former case; and they are contained in three words, 1. It is gold tried in the fire. 2. White raiment. 3. Eye-salve.</w:t>
      </w:r>
    </w:p>
    <w:p w14:paraId="0291F71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第一，有提出的商品，这确实是前一情况的补救；它们包含在三个词中，1. 它是火炼的金子。2. 白衣。3. 眼药。</w:t>
      </w:r>
    </w:p>
    <w:p w14:paraId="0901EDB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28249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are very sutable to their wretched, poor and blind condition: under which expressions is understood, Christ Jesus Himself, &amp; His benefits, who only can work the effects ascribed to these upon sinners, and make such a change upon their Spiritual condition: for He it is, that is made to us of God, Wisdom, Righteousnesse, Sanctification, and Redemption, 1 Cor. 1:30.</w:t>
      </w:r>
    </w:p>
    <w:p w14:paraId="49D54DB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非常适合他们那困苦、贫穷和瞎眼的状况：在这些表达之下，被理解为基督耶稣自己，和祂的益处，只有祂能将这些归于罪人的果效作成，并对他们的属灵状况作出这样的改变：因为是祂，被神使我们成为智慧、公义、圣洁、救赎，哥林多前书1:30。</w:t>
      </w:r>
    </w:p>
    <w:p w14:paraId="2421AB2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7571F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considering the strain of the Gospel where these properties are only attributed to Christ, together with the scope of this place, there can be no doubt of this.</w:t>
      </w:r>
    </w:p>
    <w:p w14:paraId="59D87BF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并且考虑到福音的基调，其中这些特性只归于基督，再加上这地方的主旨，对此就毫无疑问了。</w:t>
      </w:r>
    </w:p>
    <w:p w14:paraId="0CD5613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6616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We may consider here the parties that are bargainers: upon the one side, the offerer is the Prince of the Kings of the earth, the beginning of the Creation of God, our blessed Lord Jesus, who maketh offer of Himself to sinners, and faith, Behold Me, Behold Me, unto these who were not called by His Name; on the other side, these to whom the offer is made, or who are to be the buyers, they are wretched, poor, miserable, &amp;c.</w:t>
      </w:r>
    </w:p>
    <w:p w14:paraId="3F72B4C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我们可以考虑这里的交易双方：一方面，提供者是地上君王的元首，为神创造万物之上为元首的，我们蒙福的主耶稣，祂将自己提供给罪人，并对那些未曾被祂的名所召的人说，看我，看我；另一方面，被提供的人，或将要是买家的人，他们是困苦、贫穷、可怜的，等等。</w:t>
      </w:r>
    </w:p>
    <w:p w14:paraId="763D015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13CCE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looketh disproportionable like at first; yet it suteth well with the bargain of Grace, where the Lords Merchant is, every man that hath no money, Isa. 55:1 providing he be throughly sensible of the same.</w:t>
      </w:r>
    </w:p>
    <w:p w14:paraId="719B714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这起初看起来很不相称；然而却与恩典的交易非常吻合，在那里，主的商人是，凡没有钱的人，以赛亚书55:1，只要他彻底地感觉到这一点。</w:t>
      </w:r>
    </w:p>
    <w:p w14:paraId="68EE8D0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7CF4C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We have the commendation of these wares, especially in reference to the parties that they are proposed to; As, 1. the excellencie of the things themselves, the gold is tried, the raiment is white, &amp;c. There is nothing in our Lord Jesus but is exceeding excellent.</w:t>
      </w:r>
    </w:p>
    <w:p w14:paraId="473AC7A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第三，我们有这些商品的称赞，特别是就它们所向的对象而言；如，1. 物品本身的卓越性，金子是炼净的，衣服是白的，等等。在我们主耶稣里，没有不是极其卓越的。</w:t>
      </w:r>
    </w:p>
    <w:p w14:paraId="15EC466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D4A5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wares are exceeding useful and profitable, it is gold that maketh rich.</w:t>
      </w:r>
    </w:p>
    <w:p w14:paraId="2DD0737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商品极其有用和有益，是金子使人富足。</w:t>
      </w:r>
    </w:p>
    <w:p w14:paraId="44C99D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423BB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person that hath Christ, wanteth not Righteousnesse to pay his debt; and there is no other thing to make a person rich.</w:t>
      </w:r>
    </w:p>
    <w:p w14:paraId="6FE2462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拥有基督的人，不缺偿还他债务的义；也没有别的东西能使人富足。</w:t>
      </w:r>
    </w:p>
    <w:p w14:paraId="785F9D3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8A04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raiment covereth nakednesse: sin is not taken notice of where Christ is put on by Faith: For, His bloud cleanseth from all sin, whereas there are many naked, loathsome souls under gorgious robes.</w:t>
      </w:r>
    </w:p>
    <w:p w14:paraId="356664F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这衣服遮盖了赤身：凡披戴基督的，罪就不被留意：因为，祂的血洗净一切的罪，而许多赤身、可憎的灵魂却在华丽的袍子下。</w:t>
      </w:r>
    </w:p>
    <w:p w14:paraId="103B804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C3CA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 wares are most sutable to the party to whom they are proposed: they are poor, Christ maketh rich; they are naked, He covers; they are blind, He enlighteneth them, and openeth their eyes; there are no such sutable wares for a sinner as Christ, and whatever account self-righteous men have of Him, yet they who think themselves sinners, should by all means endeavour to purchase</w:t>
      </w:r>
    </w:p>
    <w:p w14:paraId="7DECD58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Him.</w:t>
      </w:r>
    </w:p>
    <w:p w14:paraId="2A831AF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商品最适合向其提出的对象：他们是贫穷的，基督使人富足；他们是赤身的，祂遮盖；他们是瞎眼的，祂光照他们，开他们的眼；对一个罪人而言，没有比基督更适合的商品了，无论自义的人如何看待祂，那些认为自己是罪人的人，应当用尽一切方法来购买祂。</w:t>
      </w:r>
    </w:p>
    <w:p w14:paraId="48F31CD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FE42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Wares are commended in this, they are necessary especially to such a party: there is no other way to be rich, but by having Christ; no otherway to be covered, or cloathed before God, but by his righteousnesse; or, to see, or be in capacity to walk rightly in Spiritual things, except He prove the leader.</w:t>
      </w:r>
    </w:p>
    <w:p w14:paraId="2B4EA22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商品在这方面受到称赞，它们是必要的，特别是对这样的一方：没有别的方法可以致富，除非拥有基督；没有别的方法可以在神面前被遮盖或穿上衣服，除非藉着祂的义；或者，看见，或有能力在属灵的事上行得正，除非祂作引导。</w:t>
      </w:r>
    </w:p>
    <w:p w14:paraId="101628C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6FBF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fourth thing in this market or bargain, will yet commend this more; and it is this, to wit, the terms upon which these wares are proposed, implyed in these words, buy of Me: which is not to be understood, as if there were some equivalent price required, or to be given for Christ: for, that is contrary to the scope of this place.</w:t>
      </w:r>
    </w:p>
    <w:p w14:paraId="55134C6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市场或交易的第四件事，将更显出它的可称赞之处；就是这个，即提出这些商品的条款，暗含在“向我买”这些话中：这不应被理解为，仿佛要求或要为基督付出某种等价的代价：因为，那与这地方的主旨相反。</w:t>
      </w:r>
    </w:p>
    <w:p w14:paraId="1DE4FF0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78B5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considering the excellency of these wares, and the poverty of these that are called to be the Merchants, what can be expected of them in recompence for such an excellent bargain?</w:t>
      </w:r>
    </w:p>
    <w:p w14:paraId="2C05FF6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并且，考虑到这些商品的卓越，以及被召作商人的那些人的贫穷，能从他们身上期望什么来报答如此卓越的交易呢？</w:t>
      </w:r>
    </w:p>
    <w:p w14:paraId="75883D6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7E03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terms then must be Grace, as the same market is proclaimed, Isai. 55:1, 2, 3. Ho, every one that thirsteth, come ye to the waters, and he that hath no money: come ye, buy and eat, yea, come, buy wine and milk without money, and without price, &amp;c.</w:t>
      </w:r>
    </w:p>
    <w:p w14:paraId="4204858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那么，条款必须是恩典，正如同一个市场所宣告的，以赛亚书55:1, 2, 3：“你们一切干渴的都当就近水来；没有银钱的也可以来。你们都来，买了吃；不用银钱，不用价值，也来买酒和奶”，等等。</w:t>
      </w:r>
    </w:p>
    <w:p w14:paraId="7B21734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5906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vers. 3 the wares to be bought are the same, to wit, the sure mercies of David, that is, Christ Jesus, (as being compared with Act. 13:34 is clear) whom the Lord promiseth there to give, because there is no other way possible for the attaining of Him.</w:t>
      </w:r>
    </w:p>
    <w:p w14:paraId="7467D6A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第3节要买的商品是相同的，即大卫确实的慈爱，也就是基督耶稣，（与使徒行传13:34相比就很清楚了）主在那里应许赐下祂，因为没有别的方式可以得到祂。</w:t>
      </w:r>
    </w:p>
    <w:p w14:paraId="557ED54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9991E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expressed under the similitude of buying, to shew, that as there is in covenanting with God two parties to be considered (as in all bargaining) and some excellent wares which the one must have from the other; so there must be a mutuall consent and engaging for the closing of this bargain, as there useth to be in bargains amongst men, though the difference be still in this, that here all the terms are of Grace.</w:t>
      </w:r>
    </w:p>
    <w:p w14:paraId="25BD2BB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用“买”的比喻来表达的，为要表明，如同在与神立约时要考虑双方（如同在所有交易中一样），以及一方必须从另一方得到的一些卓越商品；同样，为要完成这交易，也必须有相互的同意和承诺，如同在人间的交易中常有的那样，虽然区别仍然在于，这里所有的条款都是恩典。</w:t>
      </w:r>
    </w:p>
    <w:p w14:paraId="28157E2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7B9D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willing, we shall consider the nature of this bargain peculiarly by it self.</w:t>
      </w:r>
    </w:p>
    <w:p w14:paraId="234009F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但是，若神愿意，我们将特别地单独考虑这个交易的性质。</w:t>
      </w:r>
    </w:p>
    <w:p w14:paraId="6B6FB39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AA47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fifth thing in this bargan is the manner of Christs proposing the same, I counsell thee, &amp;c. which is not so proposed, as if it were left indifferent to them to hearken or not.</w:t>
      </w:r>
    </w:p>
    <w:p w14:paraId="4BC2DD5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这个交易的第五件事是基督提出它的方式，“我劝你”，等等，这并非如此提出，仿佛留给他们听或不听的自由。</w:t>
      </w:r>
    </w:p>
    <w:p w14:paraId="32A245D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8358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thus exprest, for these reasons, 1. That thereby he may bear out his affection, who, as a friend, condescendeth to give them counsel in things that are of most concernment for their own good.</w:t>
      </w:r>
    </w:p>
    <w:p w14:paraId="664478A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但它是如此表达，是因这些原因，1. 祂藉此可以显出祂的慈爱，祂，如同一个朋友，俯就地就对他们自己有最大好处的事给他们劝勉。</w:t>
      </w:r>
    </w:p>
    <w:p w14:paraId="7DA7A71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D132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also sheweth the necessity and advantage of following this advice, because they are counselled to it by Him that is the Counseller, Isa. 9:6 and the Fathers substantial Wisdom.</w:t>
      </w:r>
    </w:p>
    <w:p w14:paraId="7357EC4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这也显明了遵循这个忠告的必要性和好处，因为他们是被那策士，以赛亚书9:6，和父实质的智慧所劝勉的。</w:t>
      </w:r>
    </w:p>
    <w:p w14:paraId="7473F2A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BDEF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therefore be folly to reject his advice.</w:t>
      </w:r>
    </w:p>
    <w:p w14:paraId="2713CAA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因此，拒绝祂的忠告必定是愚昧的。</w:t>
      </w:r>
    </w:p>
    <w:p w14:paraId="078D9F0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C688B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thus exprest, to gain their consent the more willingly to the same: therefore in the Gospel He doth beseech and intreat, &amp;c. that thereby hearts may be induced to submit cheerfully to Him.</w:t>
      </w:r>
    </w:p>
    <w:p w14:paraId="328EE62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如此表达，是为了更乐意地得到他们的同意：因此在福音中，祂恳求和央求，等等，好让心被引导，乐意地顺服祂。</w:t>
      </w:r>
    </w:p>
    <w:p w14:paraId="1710E0D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FDC3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verse contains a sum of the Gospel, and is a treasure of many Gospel-truths, as, 1. That there is no condition so desperate, but there is a fulnesse and efficacy in our Lord Jesus to cure the same: He is gold, white raiment, eye-salve, &amp;c. and (the meaning of these expressions being obvious) we conceive there is no need to insist upon them.</w:t>
      </w:r>
    </w:p>
    <w:p w14:paraId="0E5B156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这节经文包含了福音的总纲，并且是许多福音真理的宝藏，如，1. 没有什么状况是如此绝望，以致在我们主耶稣里没有丰盛和能力来医治它：祂是金子、白衣、眼药，等等，并且（这些表达的含义是明显的）我们认为无需在它们上面详述。</w:t>
      </w:r>
    </w:p>
    <w:p w14:paraId="450562A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F05D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Doctrine is clear, That upon condition of believing and fleeing to Christ, the most loathsome, luke-warm, desperate hypocrite may have mercy: otherways such a counsell had not been given to Laodicea.</w:t>
      </w:r>
    </w:p>
    <w:p w14:paraId="20ADCA1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这个教义是清楚的，即，在相信并投靠基督的条件下，最可憎、不冷不热、绝望的假冒为善者也可以得怜悯：否则，这样的劝勉就不会给老底嘉了。</w:t>
      </w:r>
    </w:p>
    <w:p w14:paraId="01F04D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E1B3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As there is a fulnesse in Christ; so there is a freenesse in Grace to make that fulnesse forth coming to sinners that will follow Christs advice: and there is no sinner that heareth this Gospel, but may think himself sufficiently warranted to close this bargain with Christ, if heartily he submit to the tearms thereof.</w:t>
      </w:r>
    </w:p>
    <w:p w14:paraId="44B8CDA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正如在基督里有丰盛；同样，在恩典中也有白白，使那丰盛向愿意跟随基督忠告的罪人显明：凡听这福音的罪人，若衷心顺服其条款，就可认为自己有充分的凭据与基督达成这交易。</w:t>
      </w:r>
    </w:p>
    <w:p w14:paraId="712873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F8E8F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these no more for the time.</w:t>
      </w:r>
    </w:p>
    <w:p w14:paraId="338597B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但关于这些，目前就到此为止。</w:t>
      </w:r>
    </w:p>
    <w:p w14:paraId="082BA34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DCE24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fourth thing in the Body of the Epistle, is, our Lords pressing of this his counsell: which is done two wayes, verse. 19, 20 as many as I love, I rebuke and chasten, (faith he) be zealous therefore and repent.</w:t>
      </w:r>
    </w:p>
    <w:p w14:paraId="63E1369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书信正文的第四件事是，我们的主强调祂的这个劝勉：这是通过两种方式来做的，第19、20节，“凡我所疼爱的，我就责备管教他”，（祂说）“所以你要发热心，也要悔改”。</w:t>
      </w:r>
    </w:p>
    <w:p w14:paraId="4D56DFC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8A577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part of the verse hath the Argument in it, The second part, is, a conclusion drawn from it.</w:t>
      </w:r>
    </w:p>
    <w:p w14:paraId="6B2F5EE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这节经文的第一部分有论点，第二部分是，从中得出的结论。</w:t>
      </w:r>
    </w:p>
    <w:p w14:paraId="136BC01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98C6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Argument is, whom I love, I rebuke and chasten, that is, it is not my way to reprove with words or chasten with rods these whom I carry no respect unto: but I use this way to them whom I love, as I love my visible Church, Which is confirmed from Prov. 3:12 and therefore seeing I take this way with you, and do not give up with you, my counsell ought to be the better received: where it would be observed, that it is still the same persons whom at first He chargeth.</w:t>
      </w:r>
    </w:p>
    <w:p w14:paraId="654FB0D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点是，“我所疼爱的，我就责备管教”，也就是说，用言语责备或用杖管教那些我并不尊重的人，并非我的方式：但我对那些我所爱的人，如同我爱我可见的教会一样，用这种方式，这由箴言3:12所证实，因此，既然我对你们用这种方式，并且不放弃你们，我的劝勉就应当被更好地接受：在这里，应当注意，仍然是那些祂起初所指控的人。</w:t>
      </w:r>
    </w:p>
    <w:p w14:paraId="20807F3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D1B8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conclusion drawn from this, hath two parts: The first is, be zealous, that is, mind to exercise Religion more seriously, in opposition to their former formality and luke-warmnesse; and that in the performing of the duties thereof, zeal, to the glory of God, may be lively and predominant.</w:t>
      </w:r>
    </w:p>
    <w:p w14:paraId="5DEEE3B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由此得出的结论，有两部分：第一是，发热心，也就是说，要更认真地操练宗教，与他们先前的形式主义和不冷不热相对立；并且在履行其责任时，对神荣耀的热心，要活泼并占主导地位。</w:t>
      </w:r>
    </w:p>
    <w:p w14:paraId="59A35D6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D717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 conceive doth not presse new duties; but a more spiritual end, motive, manner and edge in the doing of them: for; many duties may be done without zeal to God, though where this is not, they are never acceptable.</w:t>
      </w:r>
    </w:p>
    <w:p w14:paraId="5436D04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我们认为这并非强调新的责任；而是在履行它们时，要有一个更属灵的目的、动机、方式和锋芒：因为；许多责任可以 без对神的热心而行，虽然凡无此，它们就永不蒙悦纳。</w:t>
      </w:r>
    </w:p>
    <w:p w14:paraId="34EE7E4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3D6F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part of the directions, is, and repent: which calleth them kindly to be affected with their hypocriticall condition: And these two are inferred by the word, Therefore, from the former ground that expresseth Gods love to them.</w:t>
      </w:r>
    </w:p>
    <w:p w14:paraId="165DB7A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指引的第二部分是，并悔改：这亲切地呼召他们为他们假冒为善的状况而感动：并且这两点是藉着“所以”这个词，从前面表达神对他们爱的原因中推断出来的。</w:t>
      </w:r>
    </w:p>
    <w:p w14:paraId="78E2011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F0D2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way he presseth it, vers. 20 is, by a most instant and importunate pursuing of His offer, with a protestation of His being there, and of His making the same.</w:t>
      </w:r>
    </w:p>
    <w:p w14:paraId="6F25998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祂强调它的第二种方式，第20节，是藉着对祂的邀请最即时和恳切的追求，并声明祂就在那里，并作了这邀请。</w:t>
      </w:r>
    </w:p>
    <w:p w14:paraId="783E2AC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84AC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done four wayes, First, by she wing His work and posture, I stand at the door and knock.</w:t>
      </w:r>
    </w:p>
    <w:p w14:paraId="3F50D00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这是通过四种方式来做的，第一，藉着显明祂的工作和姿势，“我站在门外叩门”。</w:t>
      </w:r>
    </w:p>
    <w:p w14:paraId="75F740A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23B3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Hearts naturally are as Castles shut and guarded by the devil against Christ: when He cometh with His Ordinances, he doth thereby, as it were, lay a siege at them, and by His Word knock at the doors thereof to gain their consent; and the more pungently He presseth by His Ordinances, He is said to knock the more: and in this respect, Song 5:2.</w:t>
      </w:r>
    </w:p>
    <w:p w14:paraId="51BA95E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心，天生就像被魔鬼守卫着，紧闭着，抵挡基督：当祂带着祂的圣礼来时，祂藉此，仿佛向它们围攻，并用祂的道叩它们的门，为要得着它们的同意；并且祂藉着祂的圣礼催逼得越紧，祂就被说成叩得越多：在这方面，雅歌5:2。</w:t>
      </w:r>
    </w:p>
    <w:p w14:paraId="3298E4B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AD55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voice is said to knock at the Believers door in their sleepy condition.</w:t>
      </w:r>
    </w:p>
    <w:p w14:paraId="1F1FC1C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祂的声音被说成在信徒沉睡时叩他们的门。</w:t>
      </w:r>
    </w:p>
    <w:p w14:paraId="2A198F2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A79CD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these two things are imported, 1. Christs continuing to deal with His Church, and to wait upon her in His Ordinances, notwithstanding of her many former refusals.</w:t>
      </w:r>
    </w:p>
    <w:p w14:paraId="21611A7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这里暗示了两件事，1. 基督继续对祂的教会行事，并在祂的圣礼中等候她，尽管她先前多次拒绝。</w:t>
      </w:r>
    </w:p>
    <w:p w14:paraId="32487F5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4609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He is said to stand at the door: whereby is holden forth their ingratitude to Him, in keeping of him out, and his patience that still waiteth on.</w:t>
      </w:r>
    </w:p>
    <w:p w14:paraId="512E022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因此，祂被称为站在门外：藉此显明他们对祂的忘恩，将祂拒之门外，以及祂仍然等候的忍耐。</w:t>
      </w:r>
    </w:p>
    <w:p w14:paraId="6E1BF8B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68E23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this, by the other word, is imported his growing more instant in his dealing with them: therefore he is said to knock.</w:t>
      </w:r>
    </w:p>
    <w:p w14:paraId="1553996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在此，藉着另一个词，暗示祂对他们的对待越来越急切：因此祂被称为叩门。</w:t>
      </w:r>
    </w:p>
    <w:p w14:paraId="3EECB6C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B371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if the former sharp threatning and charge, and the sweet and free offer be considered, it may well be said that now his knocks are doubled.</w:t>
      </w:r>
    </w:p>
    <w:p w14:paraId="06FA72C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确实，如果考虑到前面严厉的威胁和指控，以及那甘甜而白白的邀请，就可以说现在祂的叩门是加倍的了。</w:t>
      </w:r>
    </w:p>
    <w:p w14:paraId="319381F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1D60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way He presseth in this verse, is, by making his offer particular, as it were, bringing it to every mans door, if any man hear my voice, and open the door, &amp;c. Wherein, 1. He expresseth what he would have. 2.</w:t>
      </w:r>
    </w:p>
    <w:p w14:paraId="72A7380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祂在本节中强调的第二种方式，是藉着使祂的邀请特别化，仿佛把它带到每一个人的门口，“若有听见我声音就开门的，等等。”其中，1. 祂表达了祂想要什么。2.</w:t>
      </w:r>
    </w:p>
    <w:p w14:paraId="3661C9D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29A76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whom. What he would have, is in two expressions, the one is, if any man hear my voice, that is, its hearkning to His voice which he requireth, as Psal. 95:7 for the want of which He complaineth, Psal. 81:13.</w:t>
      </w:r>
    </w:p>
    <w:p w14:paraId="1944297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从谁那里。祂想要的，用两种表达方式来表明，一个是，“若有听见我声音的”，那就是，祂所要求的，是听从祂的声音，如诗篇95:7；因缺乏这个，祂抱怨，诗篇81:13。</w:t>
      </w:r>
    </w:p>
    <w:p w14:paraId="25B35D3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5127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these expressions often the terms of the Covenant of Grace are expressed, as, Isai. 55:2, 3 and is upon the matter, that same with buying formerly mentioned, as in that place of Isaiah is clear.</w:t>
      </w:r>
    </w:p>
    <w:p w14:paraId="4200212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并且在这些表达中，常常表达了恩典之约的条款，如以赛亚书55:2, 3，并且实质上，与前面提到的“买”是相同的，正如在以赛亚书那地方所清楚表明的。</w:t>
      </w:r>
    </w:p>
    <w:p w14:paraId="19FB11A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514A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setteth forth Faiths consenting to hear and hearken to, and accept of Gods offer of Grace in the Covenant; as, refusing to hear, holdeth forth mens rejecting of the same.</w:t>
      </w:r>
    </w:p>
    <w:p w14:paraId="6AF53D0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它阐明了信心的同意，去听、听从和接受神在约中恩典的邀请；如同，拒绝听，阐明了人对它的拒绝。</w:t>
      </w:r>
    </w:p>
    <w:p w14:paraId="083DD25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EB85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word, is and open the door: it is the same thing for substance with the former.</w:t>
      </w:r>
    </w:p>
    <w:p w14:paraId="498A0C6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另一个词是，“开门”：这在实质上与前者是同一件事。</w:t>
      </w:r>
    </w:p>
    <w:p w14:paraId="4E858BE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417F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also Faiths closing with the Covenant of Grace, is often expressed, as, Psal. 81:10, Act. 16:14 because by Faith, the heart that was formerly shut against Christ, is made open to him, and he hath way made for him to enter into the same, as is clear from, Song. 5:2, Psal. 21:7, 9 and Act. 16:14 where the Lords opening the heart of Lydia, is expresly expounded to be her giving heed to these things, which Paul spoke, that is her receiving of the same by Faith.</w:t>
      </w:r>
    </w:p>
    <w:p w14:paraId="6644D8E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因此，信心的与恩典之约的联合，也常常被如此表达，如诗篇81:10，使徒行传16:14，因为藉着信心，那先前对基督关闭的心，就向祂敞开了，祂就有了进入的路，正如雅歌5:2，诗篇21:7, 9和使徒行传16:14所清楚表明的，那里主开了吕底亚的心，被明确地解释为她留心听保罗所讲的话，也就是她藉着信心领受了。</w:t>
      </w:r>
    </w:p>
    <w:p w14:paraId="13BB3CE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F2C22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then is the duty called, for, and the terms upon which the offer is made, to wit, Faiths yeeldings to receive and admit Christ, for the end for which he is proposed.</w:t>
      </w:r>
    </w:p>
    <w:p w14:paraId="56C89CE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那么，这就是所呼召的责任，以及提出邀请的条款，即信心的屈服，为着祂被提出的目的，来接受和接纳基督。</w:t>
      </w:r>
    </w:p>
    <w:p w14:paraId="627B623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1459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The person called to this, is expressed thus, if any man, &amp;c. which putteth it so to every hearer, as if it went round to every particular person, if thou, and thou, or thou, &amp;c. and this manner of expression doth obviate any objection which might rise, such as, what if the most part reject?</w:t>
      </w:r>
    </w:p>
    <w:p w14:paraId="5F58A75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被呼召到此的人，如此表达，“若有”，等等，这就把它向每一个听众提出，仿佛它轮流临到每一个特定的人，如果你，和你，或你，等等，并且这种表达方式消除了任何可能兴起的反对意见，如，如果大多数人拒绝怎么办？</w:t>
      </w:r>
    </w:p>
    <w:p w14:paraId="465F56B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FBE9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 it so, faith he, if any man open, it shall be well with him: or, if it should be objected, I am a sinner, miserable, a hypocirite of long standing that hath often rejected the Gospel, &amp;c. This if any man will open, &amp;c. answereth all these at once: because where the Lord saith any man, without exception, who is he that can limit the same, where a person of whatsoever condition or qualification is found, that will accept of the offer according to the terms proposed?</w:t>
      </w:r>
    </w:p>
    <w:p w14:paraId="28BA798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说，就这样吧，若有人开门，他就有福了：或者，如果有人反对说，我是一个罪人，可怜的，一个长期的假冒为善者，曾多次拒绝福音，等等，这个“若有人开门”，等等，就一次性地回答了所有这些：因为当主说“任何人”，没有例外时，谁能限制它呢，当一个无论什么状况或资格的人，被发现愿意根据所提出的条款接受邀请？</w:t>
      </w:r>
    </w:p>
    <w:p w14:paraId="319632F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BBCA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this any, is a particular application of the former advice; yet, such a particular application, as reacheth every one of whatsoever condition they be.</w:t>
      </w:r>
    </w:p>
    <w:p w14:paraId="6B89806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因此，这个“任何”，是前一忠告的一个特别应用；然而，是这样一个特别应用，它触及了每一个无论他们是什么状况的人。</w:t>
      </w:r>
    </w:p>
    <w:p w14:paraId="5766D1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C938C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way how it is pressed here, is, by subjoyning a most comfortable promise unto any man so understood, as it is said, to wit, if any man will open, I will come in to him: and sheweth an union which shall be betwixt Christ and him: I will sup with him; this sheweth a friendly familiar way of communion that Christ shall entertain with him, as it is, Song. 5:1.</w:t>
      </w:r>
    </w:p>
    <w:p w14:paraId="0D3D144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强调它的第三种方式，是藉着在对任何如此被理解的人附加一个最安慰的应许，如所说，即，“若有人开门，我要进到他那里去”：并显明基督与他之间将有一种联合：“我要与他一同坐席”；这显明基督将与他保持一种友好亲密的交通方式，如雅歌5:1所言。</w:t>
      </w:r>
    </w:p>
    <w:p w14:paraId="7BF810E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7CC91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am come into my Garden, I have eaten my honey with my hony comb, I have gathered my mythe, &amp;c. Christ is a most heartsome guest where he is entertained.</w:t>
      </w:r>
    </w:p>
    <w:p w14:paraId="30B7DAC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“我进了我的园中，我吃了蜜房的蜜，我收聚了我的没药”，等等。基督凡被款待，都是最令人心悦的客人。</w:t>
      </w:r>
    </w:p>
    <w:p w14:paraId="129EE6D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1B8B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added, and he shall sup with me: this is the fruit and effect of the former two; and expresseth the sweet satisfaction that the sinner who openeth to Christ shall have by union and communion with him, as in that same place of the Song. 5:1 when he cometh to feed himself upon his own spices, his own mythe, and his own wine, and what he brings with him, then hath he a large allowance to his friends, as in the next words, eat, O friends, drink, yea, drink abundantly, O beloved.</w:t>
      </w:r>
    </w:p>
    <w:p w14:paraId="73C0864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加上，“他也要与我一同坐席”：这是前两者的果子和结果；并表达了那向基督开门的罪人，藉着与祂的联合和交通，将有的甘甜满足，如同雅歌5:1那同一处所言，当祂来吃自己的香料，自己的没药，自己的酒，以及祂所带来的一切时，祂就对祂的朋友有丰盛的供应，如接下来的话，“朋友们，请吃；亲爱的，请喝，且多多的喝。”</w:t>
      </w:r>
    </w:p>
    <w:p w14:paraId="28C3335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C329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so satisfying a life as it is to have Christ dwelling in the heart, and thus to be feasted with the comforts of his presence which are better than life!</w:t>
      </w:r>
    </w:p>
    <w:p w14:paraId="2FDA499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哦，基督住在心中，并如此被祂同在的安慰所款待，这同在比生命更好，这是何等满足的生活！</w:t>
      </w:r>
    </w:p>
    <w:p w14:paraId="1065039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22A2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more can there be requisit to presse the making of Christ welcome by sinners, than such a promise, or rather, three promises put in one?</w:t>
      </w:r>
    </w:p>
    <w:p w14:paraId="32B4109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还有什么比这样一个应许，或不如说，三个应许合而为一，更能促使罪人欢迎基督的呢？</w:t>
      </w:r>
    </w:p>
    <w:p w14:paraId="3FBDCE6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93BD9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fourth thing that presseth this offer in this verse, is the, behold, which is deservedly premitted to all.</w:t>
      </w:r>
    </w:p>
    <w:p w14:paraId="057083F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本节中强调这个邀请的第四件事是，“看哪”，这理所当然地被放在所有一切之前。</w:t>
      </w:r>
    </w:p>
    <w:p w14:paraId="3473882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721F2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place (beside the usuall weight it hath in other cases) it is Christ, making this offer of his observable to them, so that afterward they shall not get it shifted, but this shall be as an Instrument taken upon his making the offer, to stand in futuram rei memoriam: and so is like that be it known unto you, men, and brethren, &amp;c. whereby Paul closeth his Sermon, Act. 13:38 and thus, as it were, he driveth the nail to the head before he leave it, testifying that if this good bargain come not to a close, the blame shall be upon their side.</w:t>
      </w:r>
    </w:p>
    <w:p w14:paraId="5B5419A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这里（除了它在其他情况下通常具有的分量之外）是基督，使他们注意到祂的这个邀请，以致他们后来无法推卸，但这将如同在祂作出邀请时所立的契约，为要永远记念：因此就像那句“弟兄们，你们当晓得”，等等，保罗藉此结束他的讲道，使徒行传13:38，并且如此，祂仿佛在离开之前把钉子钉牢了，见证如果这个美好的交易不成，过错将在他们一边。</w:t>
      </w:r>
    </w:p>
    <w:p w14:paraId="372DEC2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44F4B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we may see how weightily the Lord Preacheth in these Epistles to the Churches.</w:t>
      </w:r>
    </w:p>
    <w:p w14:paraId="604D5D1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因此我们可以看到，主在这些给众教会的书信中，讲道是何等有分量。</w:t>
      </w:r>
    </w:p>
    <w:p w14:paraId="702419F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1A1B7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conclusion of the Epistle followeth, in the last two verses, having two parts, as all the rest have.</w:t>
      </w:r>
    </w:p>
    <w:p w14:paraId="37E4F9E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这封书信的结论，在最后两节，有两部分，如同其余所有书信一样。</w:t>
      </w:r>
    </w:p>
    <w:p w14:paraId="3AAD6F8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0961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a promise made to the overcomer, with an excellent qualification of the same, vers. 21.</w:t>
      </w:r>
    </w:p>
    <w:p w14:paraId="337C060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第一是给得胜者的一个应许，并有一个对此的卓越限定，第21节。</w:t>
      </w:r>
    </w:p>
    <w:p w14:paraId="65F72E7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49E82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Promise, is, To him that overcometh, will I grant to sit upon my Throne: it is in substance the same with many promises formerly mentioned, to wit, a promise to make him partaker of Christs Glory: it is not only to bring him to Glory, but to make him a sharer of that</w:t>
      </w:r>
    </w:p>
    <w:p w14:paraId="54E8C2B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Glory which Christ the head possesseth; that so he may reign with him and partake of the fruits of his Dominion and Conquest.</w:t>
      </w:r>
    </w:p>
    <w:p w14:paraId="55057A0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应许是，“得胜的，我要赐他在我宝座上与我同坐”：这实质上与前面提到的许多应许相同，即，一个应许，使他有份于基督的荣耀：这不仅是带他到荣耀里，而且是使他分享那基督，即元首所拥有的荣耀；好叫他可以与祂一同作王，并分享祂统治和征服的果子。</w:t>
      </w:r>
    </w:p>
    <w:p w14:paraId="6865B5E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377B1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qualification or amplification of this promise, is, even as I overcame, and am set down upon my fathers throne: which doth import these three, 1. The greatnesse of this glory, which they are to partake of: Christ is set upon the Fathers Throne, and they are to be admitted to Christs Throne, &amp; so consequently to partake both of the Glory of the Father, and of the Son according to their capacity.</w:t>
      </w:r>
    </w:p>
    <w:p w14:paraId="70C3FFE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这个应许的限定或阐释是，“就如我得了胜，在我父的宝座上与祂同坐一般”：这暗示这三点，1. 他们将要分享的这荣耀的伟大：基督坐在父的宝座上，他们要被接纳到基督的宝座上，因此也就相应地，根据他们的能力，分享父和子的荣耀。</w:t>
      </w:r>
    </w:p>
    <w:p w14:paraId="1185A4C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24827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set forth in the surnesse thereof: it is sure to the overcomer, even as that exaltation is sure to Christ.</w:t>
      </w:r>
    </w:p>
    <w:p w14:paraId="3592F1F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这在其确定性上被阐明：对得胜者而言是确定的，正如那高举对基督是确定的一样。</w:t>
      </w:r>
    </w:p>
    <w:p w14:paraId="310DAA6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359B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setteth forth the method of it: so that as Christ did first suffer and overcome, and did then come to Glory; so these that are to be set down upon His Throne must come in the same method, by wrestling, and overcoming to obtain the same.</w:t>
      </w:r>
    </w:p>
    <w:p w14:paraId="5285A15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这阐明了其方法：因此，正如基督先受苦并得胜，然后才到荣耀里；同样，那些将要坐在祂宝座上的人，也必须通过同样的方法，藉着争战和得胜来获得。</w:t>
      </w:r>
    </w:p>
    <w:p w14:paraId="72900C6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5F4A3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thing of the conclusion, is the common advertisement, now, the seventh time repeated, vers. 22. Yet is it never idlely done: Which sheweth, 1.</w:t>
      </w:r>
    </w:p>
    <w:p w14:paraId="4652B82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结论的另一件事，是普遍的劝告，现在，第七次被重复，第22节。然而这从不是无谓地做的：这表明，1.</w:t>
      </w:r>
    </w:p>
    <w:p w14:paraId="5446FD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92F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all mens duty is, to wit, it is their part that live in any place at any time, to receive the Word of God with as great reverence, as others who lived in some other place, and at some other time: therefore this advertisement is given equally to all the Churches, and to all Hearers.</w:t>
      </w:r>
    </w:p>
    <w:p w14:paraId="311320C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所有人的责任是什么，即，无论住在何地、何时的人，他们的责任都是以同样大的敬畏来领受神的话，如同住在别处、别时的人一样：因此这个劝告是同等地给所有教会，和所有听众的。</w:t>
      </w:r>
    </w:p>
    <w:p w14:paraId="5ED294C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7889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mens duty to receive with reverence every word of God, of whatsoever kind it be: therefore it is subjoyned to all the several messages.</w:t>
      </w:r>
    </w:p>
    <w:p w14:paraId="7C9B68A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人的责任是以敬畏来领受神的每一句话，无论它是什么种类：因此它被附加在所有不同的信息之后。</w:t>
      </w:r>
    </w:p>
    <w:p w14:paraId="4BD1B14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3D00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sheweth mens sinfull stubbornesse that are not easily brought to give obedience to this principal duty.</w:t>
      </w:r>
    </w:p>
    <w:p w14:paraId="3BA2BC9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这显明了人罪恶的顽固，他们不容易被引导来顺服这项主要的责任。</w:t>
      </w:r>
    </w:p>
    <w:p w14:paraId="762D0E4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DA941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meet now that we take notice of some difficulties that may arise from the words.</w:t>
      </w:r>
    </w:p>
    <w:p w14:paraId="6DCE021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现在，我们应当留意一些可能从这些话中兴起的困难。</w:t>
      </w:r>
    </w:p>
    <w:p w14:paraId="3C916C2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C27B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 it may be enquired, what is to be thought of this Church?</w:t>
      </w:r>
    </w:p>
    <w:p w14:paraId="40BB462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在这里可以探究，应当如何看待这个教会？</w:t>
      </w:r>
    </w:p>
    <w:p w14:paraId="52A70A7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02D58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what judgement may be given of the same?</w:t>
      </w:r>
    </w:p>
    <w:p w14:paraId="740F66B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或者，可以对此作出什么判断？</w:t>
      </w:r>
    </w:p>
    <w:p w14:paraId="48F1824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6D7C5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Although it is hard to determine peremptorily concerning the state; yet it appeareth that the condition of this Church, is the very worst of any that hath been written to: For, 1.</w:t>
      </w:r>
    </w:p>
    <w:p w14:paraId="6554EA2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答：虽然很难断然地决定其状况；然而看来，这个教会的状况是所有被写信的教会中最糟的：因为，1.</w:t>
      </w:r>
    </w:p>
    <w:p w14:paraId="1A1E175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5ABCD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nothing in her commendable, (at least commended) as was in Ephesus, Pergamos, and other Churches.</w:t>
      </w:r>
    </w:p>
    <w:p w14:paraId="6C01589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在她里面没有什么可称赞的，（至少被称赞的）像在以弗所、别迦摩和其他教会中那样。</w:t>
      </w:r>
    </w:p>
    <w:p w14:paraId="6C09628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84589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no person excepted from the charge of luke-warmnesse and hypocrisie, as was done in the Epistle to Sardis, vers. 4. But the strain of the Epistle runeth to charge them, and to charge them all with a most grievous change.</w:t>
      </w:r>
    </w:p>
    <w:p w14:paraId="328DEEC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没有人被从不冷不热和假冒为善的指控中被排除，如在给撒狄的书信中所作的，第4节。但这封书信的基调是，指控他们，并且指控他们所有的人有一个最严重的改变。</w:t>
      </w:r>
    </w:p>
    <w:p w14:paraId="40FAD01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6930F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seing our Lord doth take this title to Himself in this very Epistle, to be the faithfull and true witnesse, it is not like that He would have altogether past over their honesty, or such as were sincere amongst them, without commending the same, if there had been any such to be commended.</w:t>
      </w:r>
    </w:p>
    <w:p w14:paraId="4A2ED46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既然我们的主在这封书信中为自己取了这个头衔，“那为诚实作见证的、为真实的”，那么祂就不会完全地忽略他们的诚实，或他们中间真诚的人，而不称赞他们，如果曾有任何这样的人可被称赞。</w:t>
      </w:r>
    </w:p>
    <w:p w14:paraId="30041EE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432F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our Lord kept that way in all the former Epistles; and had there been any sincere persons in this Church, it had been no lesse to their commendation, and to the commendation of His Grace, to have commended the same: yet we think that the Lord is in trysting-terms with them, and therefore might possibly have some to call effectually from amongst them, which maketh Him thus, out of love to continue and knock: yet we cannot see any ground to conclude that there was any sincerity, or sincere person amongst them for the time.</w:t>
      </w:r>
    </w:p>
    <w:p w14:paraId="460820F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的主在所有前面的书信中都保持了那种方式；如果在这个教会有任何真诚的人，称赞他们就不仅是他们的称赞，也是祂恩典的称赞：然而我们认为主正在与他们交涉，因此可能有一些人要从他们中间被有效地呼召，这使得祂如此，出于爱而继续并叩门：然而我们看不到任何理由来结论，当时他们中间有任何真诚，或真诚的人。</w:t>
      </w:r>
    </w:p>
    <w:p w14:paraId="0AE7A5D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C892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Upon which, several Questions may arise, as,</w:t>
      </w:r>
    </w:p>
    <w:p w14:paraId="19069F6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由此，可能兴起几个问题，如，</w:t>
      </w:r>
    </w:p>
    <w:p w14:paraId="6051D21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A249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may be asked, If there can be any particular Church, withoutsome sincere persons in the same, seing it is compared to a floor where both Wheat and Chaff are?</w:t>
      </w:r>
    </w:p>
    <w:p w14:paraId="3BD34B0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可以问，既然一个特定的教会，被比作一个既有麦子又有糠的禾场，那么它能没有一些真诚的人吗？</w:t>
      </w:r>
    </w:p>
    <w:p w14:paraId="0A909EF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5DAE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If we consider the visible Church as Catholick and Universal; so, indeed she can neither be without hypocrites, nor without true Converts, as may be gathered from these similitudes whereby she is holden forth in Scripture: but if we consider the particular Societies or Congregations, that meet together at Ordinances for Worship, we suppose that it cannot be so peremptorily determined in reference to each of these, as if there had never been a particular Church without hypocrites on the one hand, or sincere persons on the other; for, there is no such promise that can be extended to every particular Congregation; but these promises must be applied to the Catholick Church: in which only, faith cannot fail.</w:t>
      </w:r>
    </w:p>
    <w:p w14:paraId="130813F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如果我们把有形教会看作是普世的；那么，确实，她既不能没有假冒为善者，也不能没有真正的归信者，这可以从圣经中阐明她的那些比喻中得出：但如果我们考虑特定的社群或会众，他们在圣礼中为敬拜而聚集，我们认为不能对每一个都如此断然地决定，仿佛从未有过一个特定的教会，一方面没有假冒为善者，另一方面没有真诚的人；因为，没有这样的应许可以扩展到每一个特定的会众；而是这些应许必须应用于普世教会：只有在其中，信心才不会失落。</w:t>
      </w:r>
    </w:p>
    <w:p w14:paraId="680D7A6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261C2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these properties and descriptions of the visible Church, do not agree to every particular Congregation, but to the Churchuniversal, which is called the Kingdom of Heaven, and likened to such and such similitudes.</w:t>
      </w:r>
    </w:p>
    <w:p w14:paraId="2CD119D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再者，这些有形教会的属性和描述，并不适用于每一个特定的会众，而适用于普世教会，它被称为天国，并被比作如此如此的比喻。</w:t>
      </w:r>
    </w:p>
    <w:p w14:paraId="0B4BD8A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9F09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if we consider experience, it will be hard to say that never any company of hypocrites did combine together of themselves, or by providence were casten to meet at the same Ordinances in way of a particular Congregation.</w:t>
      </w:r>
    </w:p>
    <w:p w14:paraId="0BD89A6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此外，如果我们考虑经验，将很难说从未有过任何一群假冒为善者自己联合起来，或藉着护理而被安排在同一个圣礼中，以一个特定会众的方式聚集。</w:t>
      </w:r>
    </w:p>
    <w:p w14:paraId="67491C8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B9E0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can be little said of this Church of Laodicea to vindicate her from this.</w:t>
      </w:r>
    </w:p>
    <w:p w14:paraId="0328315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对这个老底嘉教会，几乎没有什么可以为她辩护的。</w:t>
      </w:r>
    </w:p>
    <w:p w14:paraId="412B4D8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7C00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side, it were hard to say that never any, though the most choise number, should meet together in a Church-way, and be without hypocrites: This indeed I grant is much more difficult, and cannot but be much more rare than the other; (which I suppose is but too frequent) yet considering what may be said for these hundred and twenty who did meet and continue together, Act. 1:15 we suppose it is hard simply to deny the same.</w:t>
      </w:r>
    </w:p>
    <w:p w14:paraId="7BF27A4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很难说从未有过任何，即使是最精选的人数，以教会的方式聚集，而没有假冒为善者：这确实我承认更困难，并且必定比另一个更稀有；（我猜后者太常见了）然而，考虑到对那聚集并继续在一起的一百二十人所能说的，使徒行传1:15，我们认为简单地否认它也是困难的。</w:t>
      </w:r>
    </w:p>
    <w:p w14:paraId="014C4F8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CC488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which, it will follow that the visible Church must be principally considered in the New Testament as Catholick, seing these main properties and descriptions can only be applicable to it as such, and are not so to be applied to particular Congregations.</w:t>
      </w:r>
    </w:p>
    <w:p w14:paraId="15E91BD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由此，结论就是，有形教会必须在新约中主要被看作是普世的，因为这些主要的属性和描述只能如此地应用于它，而不能如此地应用于特定的会众。</w:t>
      </w:r>
    </w:p>
    <w:p w14:paraId="5298D83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5F7A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may be enquired, that seing this Church is holden forth as hypocritical, what may be the characters of a hypocrite, as they are here drawn by the Lord?</w:t>
      </w:r>
    </w:p>
    <w:p w14:paraId="2B4B53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可以探究，既然这个教会显明为假冒为善，那么，根据主在这里所描绘的，一个假冒为善者的特征是什么？</w:t>
      </w:r>
    </w:p>
    <w:p w14:paraId="4663BF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6911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There are two sorts of hypocrites: one is more grosse, and do indeed know that they are but dissembling: these are not properly hypocrites, but dissemblers.</w:t>
      </w:r>
    </w:p>
    <w:p w14:paraId="2B2D31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答：假冒为善者有两种：一种是更粗糙的，他们确实知道他们不过是在伪装：这些人并非严格意义上的假冒为善者，而是伪装者。</w:t>
      </w:r>
    </w:p>
    <w:p w14:paraId="728571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025B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second sort, is, more subtile, that is, when not only they make others to esteem of them, as if they were sincere; but when they come indeed to have such an estimation of themselves.</w:t>
      </w:r>
    </w:p>
    <w:p w14:paraId="6FA437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第二种，是更诡诈的，即，当他们不仅使别人看重他们，仿佛他们是真诚的；而且当他们确实开始对自己有这样的评价时。</w:t>
      </w:r>
    </w:p>
    <w:p w14:paraId="35CB0F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C8A6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properly hypocrites, and such as are described here, vers. 17.</w:t>
      </w:r>
    </w:p>
    <w:p w14:paraId="550E33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这些才是严格意义上的假冒为善者，正如这里第17节所描述的。</w:t>
      </w:r>
    </w:p>
    <w:p w14:paraId="61B85B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270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from this Epistle, such a description may be gathered, 1. A subtile hypocrite, is one that hath some large profession, and fruitfulnesse as to many external duties: in this respect, he is not cold, as wanting all form; but it may be he aboundeth in that.</w:t>
      </w:r>
    </w:p>
    <w:p w14:paraId="2D2113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现在，从这封书信中，可以得出这样的描述，1. 一个诡诈的假冒为善者，是有一个大的宣信，并在许多外在责任上多结果子的人：在这方面，他并非冷的，如同缺乏一切形式；而可能是他在那方面丰富。</w:t>
      </w:r>
    </w:p>
    <w:p w14:paraId="0E2410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3AA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Though he hath much form; yet hath he no power nor reality at all: other wayes he could not be denominat a hypocrite, though he might be said to have much hypocrisie in him: and in this respect, the hypocrite is not hot, even as he is not cold.</w:t>
      </w:r>
    </w:p>
    <w:p w14:paraId="2FE9C4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虽然他有很多形式；然而他毫无能力或实体：否则他就不能被称为假冒为善者，虽然可以说他里面有很多假冒为善：在这方面，假冒为善者既不热，也不冷。</w:t>
      </w:r>
    </w:p>
    <w:p w14:paraId="583396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F199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 is one that notwithstanding of this his want of sinceritie, is yet still insensible of his poverty, wretched lesse and miserie, &amp;c. Thus, vers. 17 he knoweth not that he is poor, miserable, blind, &amp;c. and this is a main piece of the subtilty of hypocritie, whereby not only others, but even the person himself is deceived, in respect of his own state and condition.</w:t>
      </w:r>
    </w:p>
    <w:p w14:paraId="17C668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是一个，尽管缺乏真诚，却仍然对他的贫穷、困苦和可怜等等麻木不仁的人。因此，第17节，他不知道他是贫穷、可怜、瞎眼的，等等，这是假冒为善之诡诈的主要部分，藉此，不仅别人，甚至那人自己，就他自己的状态和状况而言，也被欺骗了。</w:t>
      </w:r>
    </w:p>
    <w:p w14:paraId="1CD479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1BE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As he is insensible of his poverty, so is he highly puffed up with the estimation of what he appeareth to himself to have: and thus his security, is perfect peace; his presumption, is strong faith and confidence; his praying, and common liberty in the same, are most lively parts of communion with God in His account: and thus he saith, he is rich, vers. 17 and really thinketh so.</w:t>
      </w:r>
    </w:p>
    <w:p w14:paraId="686C29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他既对他的贫穷麻木不仁，也因他自以为拥有的东西而极其自高自大：因此他的安逸，是完全的平安；他的自负，是坚强的信心和确信；他的祷告，以及在其中的普遍自由，在他看来，是与神交通最活泼的部分：因此他说，他是富足的，第17节，并且确实如此认为。</w:t>
      </w:r>
    </w:p>
    <w:p w14:paraId="495D4D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5520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He is a man that doth continue and grow in this self-opinion: for, being unacquainted with through convictions, and with any apprehension of declining, or falling from the good which he had, he doth apprehend himself to be upon the growing hand, and so to him still, his faith, grace, and state of friendship with God, &amp;c. do become the more unquestionable to him, and he supposeth himself to be, in all these respects, upon the thriving hand: therefore it is said, that he thinketh himself to be increased with goods, &amp;c.</w:t>
      </w:r>
    </w:p>
    <w:p w14:paraId="08BDD0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他是一个在这种自我评价中继续并增长的人：因为，他既不熟悉彻底的知罪，也不担心从他所拥有的好处中退后或堕落，他就认为自己正在增长，因此对他而言，他的信心、恩典、与神为友的状态等等，就变得对他越来越无可置疑了，并且他认为自己，在所有这些方面，都在兴旺之中：因此说，他认为自己是发了财，等等。</w:t>
      </w:r>
    </w:p>
    <w:p w14:paraId="66CA3E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40C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He is one that is exceedingly well content and satisfied with his own condition; and so, in his own estimation, there is none more honest and sincere, none that loveth God more singly, or is more beloved of Him; and, in a word, none with whom he would exchange his condition.</w:t>
      </w:r>
    </w:p>
    <w:p w14:paraId="46D567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他是一个对自己的状况极其满意和满足的人；因此，在他自己的评价中，没有比他更诚实和真诚的，没有比他更专一地爱神的，或更蒙祂所爱的；简而言之，没有谁的状况是他愿意交换的。</w:t>
      </w:r>
    </w:p>
    <w:p w14:paraId="77B8D1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72B9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man that hath need of nothing in his own account: but is as if all were well already.</w:t>
      </w:r>
    </w:p>
    <w:p w14:paraId="570BB1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这是一个在他自己看来一无所缺的人：仿佛一切都已经好了。</w:t>
      </w:r>
    </w:p>
    <w:p w14:paraId="3AC077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B3A3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Under all this he is a man that hath never been at the market of free Grace, nor hath bought, or put on the white raiment, &amp;c. therefore still all the wares are his own; his righteousnesse is of his own spinning; his peace standeth on his own bottom; and Christ hath never been fled unto, or accepted of for righteousnesse by him: therefore is there still need of making offer of, and pressing, the market of Grace unto and upon him.</w:t>
      </w:r>
    </w:p>
    <w:p w14:paraId="56585C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在这一切之下，他是一个从未到过白白恩典的市场，也从未买或穿上白衣等等的人：因此所有的商品仍然是他自己的；他的义是他自己纺织的；他的平安建立在他自己的根基上；基督从未被他投靠或接受为义：因此仍然需要向他提供，并催促他，到恩典的市场。</w:t>
      </w:r>
    </w:p>
    <w:p w14:paraId="52ECE2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DDFF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Notwithstanding of this, he is as confident as if all were well: and he is in an incapacity (except the Lord do it in an extraordinary way) to be convinced either that he wanteth sincerity in the strain of his walk, or that he hath not received Christ or made use of His righteousnesse: and though he may take with many particular challenges; yet he is guarded, as it were, against these two.</w:t>
      </w:r>
    </w:p>
    <w:p w14:paraId="5CF1AA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尽管如此，他却自信得仿佛一切都很好：并且他无能力（除非主以非凡的方式行事）被说服，他或者在他的行事为人的基调上缺乏真诚，或者他没有接受基督或使用祂的义：虽然他可能接受许多特定的指责；然而，他仿佛被防备着，抵挡着这两者。</w:t>
      </w:r>
    </w:p>
    <w:p w14:paraId="0F6EF2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92F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said, there must be eye salve bestowed upon him, to discover his nakednesse to him.</w:t>
      </w:r>
    </w:p>
    <w:p w14:paraId="54E615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因此说，必须赐给他眼药，好向他显明他的赤身。</w:t>
      </w:r>
    </w:p>
    <w:p w14:paraId="30F700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E8E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even the height of all, when selfconceitednesse and vain confidence so possesse the heart, as to make all convictions to be rejected, and to keep the soul sleeping securely without suspecting its own naughtinesse.</w:t>
      </w:r>
    </w:p>
    <w:p w14:paraId="7BED0E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这正是极点，当自负和虚空的自信如此占据人心，以致拒绝所有知罪，并使灵魂安然沉睡，而不怀疑自己的邪恶。</w:t>
      </w:r>
    </w:p>
    <w:p w14:paraId="553C32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04A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it be asked, how a person that is so unsound cometh to havesuch thoughts of himself, or such confidence of his own condition?</w:t>
      </w:r>
    </w:p>
    <w:p w14:paraId="58B2BD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如果有人问，一个如此不健全的人，如何会有那样的自我评价，或对自己的状况有那样的自信？</w:t>
      </w:r>
    </w:p>
    <w:p w14:paraId="204398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8F1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Answer, Upon these considerations, 1. Men naturally are lovers of themselves, and admirers of what is in themselves.</w:t>
      </w:r>
    </w:p>
    <w:p w14:paraId="350F6C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我们可以回答，基于这些考虑，1. 人天生是爱自己的，并钦佩自己里面的东西。</w:t>
      </w:r>
    </w:p>
    <w:p w14:paraId="170B4B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EBC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that men are to easily induced to overvalue their own natural and moral parts, and, upon the same account, these things that look more Spiritual-like.</w:t>
      </w:r>
    </w:p>
    <w:p w14:paraId="375BDA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因此，人很容易被引导去高估他们自己的天性和道德部分，并且，基于同样的理由，那些看起来更属灵的事物。</w:t>
      </w:r>
    </w:p>
    <w:p w14:paraId="16CB48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E0B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Men naturally cannot discern the things of God, for they are Spiritually discerned: it is no wonder therefore that they take that which glittereth to be gold, especially this being added to the former consideration.</w:t>
      </w:r>
    </w:p>
    <w:p w14:paraId="4149D9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属血气的人不能领会神的事，因为这些事惟有属灵的人才能看透：因此，他们把闪光的东西当作金子，这并不奇怪，特别是加上前述的考虑。</w:t>
      </w:r>
    </w:p>
    <w:p w14:paraId="6D5E5A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8EA2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 hath all the concurrence the devil can give him to cause him entertain such thoughts: and therefore often such a man is kept from grosse tentations, and soul outbreakings, which many sincere persons are tortoured with: by which the devil aimeth to keep all in quiet, as the scope of the parable runneth, Matth. 12:29, 4.</w:t>
      </w:r>
    </w:p>
    <w:p w14:paraId="6BF2AD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魔鬼能给予他的所有协同作用，都使他怀有这样的想法：因此，这样的人常常免于许多真诚的人所受的严重试探和灵魂的爆发：藉此，魔鬼旨在使一切都平静，正如那个比喻的主旨所言，马太福音12:29, 4。</w:t>
      </w:r>
    </w:p>
    <w:p w14:paraId="737871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A90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consider his practice, it needeth not seem strange that he be thus deluded: for, he doth not search himself; he doth not make hypocrisie his burden, or use these means whereby the sincere-hearted are helped to a discoverie of their own naughtinesse: and therefore, what wonder is it that such be strangers to this?</w:t>
      </w:r>
    </w:p>
    <w:p w14:paraId="7F0D20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考虑他的实践，他如此被迷惑就不必显得奇怪了：因为，他不省察自己；他不把假冒为善当作他的重担，也不使用那些能帮助真诚之心的人发现他们自己邪恶的方法：因此，这样的人对此陌生，又有什么奇怪的呢？</w:t>
      </w:r>
    </w:p>
    <w:p w14:paraId="022A3C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F37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When they go on smothering convictions, neglecting duties, and such like, there is something that cometh judicially from God to give them up to that delusion, so as to trust the language of their own hearts concerning their own state, beyond the most clear convincing reproofs that may come from the Word of the Lord: and this is to be found, (Isa. 44:20) in a very irrational like thing, as the worshipping of stocks and stones; yet such a person, being turned aside by a deceived heart, cannot deliver his own soul, not say, if there nor a lie in my right hand?</w:t>
      </w:r>
    </w:p>
    <w:p w14:paraId="7EFF54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当他们继续压制知罪，忽略责任，等等时，就有一些东西从神那里审判性地临到，使他们陷于那迷惑，以致他们相信自己内心的言语，胜过可能来自主的话的最清楚有说服力的责备：这可以见于，（以赛亚书44:20）在一件极不合理的事上，如敬拜木石；然而这样的人，被一颗受欺骗的心所转离，不能救自己的灵魂，也不能说，我右手中岂不是有谎言吗？</w:t>
      </w:r>
    </w:p>
    <w:p w14:paraId="323D0E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95D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There are some concurring things which may also have influence upon this, as suppose men be so esteemed of by others who are esteemed gracious, especially if upon some fits of convictions, or common exercises, they have been inconsideratly cryed-up by Ministers, as exercised Christians, when as yet the exercise hath not taken root, nor hath it been adverted possibly, how it came to a close: by such &amp; such like means, often may a Novice, or one who is not a Christian throughly, come to be puffed up and fall in the condemnation of the devil, by this or some other way.</w:t>
      </w:r>
    </w:p>
    <w:p w14:paraId="22E7A7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有一些协同的事物也可能对此有影响，如假设人被那些被认为是蒙恩典的人如此看重，特别是如果在某些知罪或普通操练的阵发中，他们被牧师们不经思考地吹捧为受操练的基督徒，而实际上那操练尚未扎根，也可能没有被注意到，它是如何结束的：通过这样以及类似的方法，常常一个初学者，或一个并非彻底的基督徒的人，会因此或其他方式而自高自大，陷入魔鬼的定罪。</w:t>
      </w:r>
    </w:p>
    <w:p w14:paraId="389FB4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2BA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 question, these foolish Virgins were not a little confirmed in their vain confidence and presumption, from this, that they had the companie and countenance of the wise Virgins, which, it may be, many others had not, Mat. 25.</w:t>
      </w:r>
    </w:p>
    <w:p w14:paraId="06814B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毫无疑问，那些愚拙的童女，因有聪明的童女的陪伴和赞同，在这种虚空的自信和自负中，得到了不少的坚固，这可能是许多其他人所没有的，马太福音25章。</w:t>
      </w:r>
    </w:p>
    <w:p w14:paraId="7B55A6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1B41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4.If it be asked, If a hypocrite can discern his own rottennesse andhypocrisie, or fear &amp; suspect the same?</w:t>
      </w:r>
    </w:p>
    <w:p w14:paraId="5753F6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如果有人问，一个假冒为善者能辨别他自己的腐朽和假冒为善，或惧怕和怀疑吗？</w:t>
      </w:r>
    </w:p>
    <w:p w14:paraId="7505FB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19BA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1. A hypocrite may come a great length as to this, at some particular times and occasions, especially when some sudden fears seem to surprise, or when some particular challenge and the fear of wrath is born in upon him; yet in so far as he hath these, and entertaineth them, he cannot be called a hypocrite; but in so far as he beareth down and passeth over the same.</w:t>
      </w:r>
    </w:p>
    <w:p w14:paraId="29AC64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 一个假冒为善者，在某些特定的时间和场合，特别是在某些突然的恐惧似乎来袭，或某些特定的指责和忿怒的恐惧临到他时，在这方面可以达到很高的程度；然而，就他有这些，并怀有这些而言，他不能被称为假冒为善者；而是在他压制和忽略这些而言。</w:t>
      </w:r>
    </w:p>
    <w:p w14:paraId="6CB223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934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 is a real ground of suspicion and fear within him, &amp;c. and therefore to be affected therewith, is not properly hypocrisie, except the same be hypocritically used, that is, that it be keeped from making discernable to him the rottennesse of his state, but on the contrary, he becometh the more vain because of such flashes, and seeming exercises, when yet they have never been suffered to come the length of any real sincerity.</w:t>
      </w:r>
    </w:p>
    <w:p w14:paraId="1A713F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里面确实有怀疑和惧怕的理由，等等，因此被此所影响，并非严格意义上的假冒为善，除非这被假冒为善地使用，也就是说，它被阻止使他辨别他状态的腐朽，反而，他因这样的闪光，和看似的操练而变得更虚浮，而实际上它们从未被允许达到任何真实的真诚。</w:t>
      </w:r>
    </w:p>
    <w:p w14:paraId="14A085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B4F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suppose, that the continuance of such suspicions, challenges and fears, is inconsistent with the state of hypocrisie, of which we are speaking, because security and presumption (to say so) are essentials to such a hypocrite: and we conceive that the continuance of such challenges, fears, &amp;c. in any degree, cannot be consistent with such an absolute securitie and confidence, as was formerly spoken to.</w:t>
      </w:r>
    </w:p>
    <w:p w14:paraId="33592D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认为，这种怀疑、指责和恐惧的持续，与我们所说的假冒为善的状态是不一致的，因为安逸和自负（可以这么说）对这样的假冒为善者是必不可少的：我们认为，这种指责、恐惧等在任何程度上的持续，都不能与前面所说的那种绝对的安逸和自信相一致。</w:t>
      </w:r>
    </w:p>
    <w:p w14:paraId="45EC2A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F267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no such fear or exercise, &amp;c. will be a proof of sincerity, except they be rightly improven for the discovering of a persons self inability, and for the putting of them to the market of free Grace, by which only such fears can be rightly removed.</w:t>
      </w:r>
    </w:p>
    <w:p w14:paraId="3EBDF9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然而，没有这样的惧怕或操练等等，能成为真诚的证明，除非它们被正确地善用，为要发现一个人的自我无能，并把他们带到白白恩典的市场，只有藉此，那样的惧怕才能被正确地除去。</w:t>
      </w:r>
    </w:p>
    <w:p w14:paraId="1FF5E5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5AB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Where there fits of fears and suspicion are in hypocrites, they proceed rather from some apprehension or sense of wrath (as in these who dispare concerning their Salvation,) then from any seen or felt grossenesse of the corruption that is in themselves; or from any dissatisfaction with their own faith, or sinceritie upon the distinct discoverie of their own rottennesse and hypocrisie in it self: and therefore such fears follow not upon their searching of themselves, nor result from the discoverie of their own naughtinesse, nor are willingly entertained by them: but, on the contrary, it is some apprehension of wrath that wakeneth them; and what apprehensions they have of their unsoundnesse, are but impressed upon this occasion: whereas the Believer, first, seeth and feeleth the body of death within him, and then hath the apprehensions of wrath flowing from that.</w:t>
      </w:r>
    </w:p>
    <w:p w14:paraId="309AF0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在假冒为善者中有惧怕和怀疑的发作时，它们与其说是源于对他们自己里面腐朽的严重性的任何看见或感觉；或源于对他们自己信心或真诚的任何不满意，在清楚地发现他们自己的腐朽和假冒为善本身时；不如说是源于对忿怒的某种忧虑或感觉（如在那些对他们的得救绝望的人中）：因此，那样的惧怕并非随之而来于他们的自我省察，也并非源于他们自己邪恶的发现，也并非被他们甘心怀有：反而，是某种对忿怒的忧虑唤醒了他们；并且他们对他们不健全的任何忧虑，不过是在这种场合被印上的：而信徒，首先，看见并感觉到他里面的取死的身体，然后才有从那流出的对忿怒的忧虑。</w:t>
      </w:r>
    </w:p>
    <w:p w14:paraId="7AA9BC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606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In their doubtings and suspicions, they are most sensibly touched with respect to the end and event, that is, they doubt whether they may attain heaven, or misse it: and possibly because of their unbelief, they may draw such sentences somtime against themselves; yet are they not usually brought to sentence themselves in respect of their own state, and to judge themselves as lost and gracelesse: for, eye-salve, to discover our nakednesse, is a gift of Christs giving, and goeth alongst in one bargain with gold, white raiment, &amp;c.</w:t>
      </w:r>
    </w:p>
    <w:p w14:paraId="4BD232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在他们的怀疑和猜疑中，他们最敏感地被触动的是就结局和事件而言，也就是说，他们怀疑他们是否能达到天堂，或错过它：并且可能因为他们的不信，他们有时可能会对自己作出那样的判决；然而他们通常不会就他们自己的状态而判决自己，并将自己判断为失丧和无恩典的：因为，眼药，为要发现我们的赤身，是基督所赐的恩赐，并且与金子、白衣等等是在同一个交易中的。</w:t>
      </w:r>
    </w:p>
    <w:p w14:paraId="696881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72A1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cannot be thought that any hypocrite can have this kindly discovery of their own nakednesse, and natural loathsomnesse in respect of the root thereof, though they may have many particular fruits discovered to them.</w:t>
      </w:r>
    </w:p>
    <w:p w14:paraId="5F252C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因此，不能认为任何假冒为善者能有这种对他们自己赤身，以及其根源上的自然可憎性的亲切发现，虽然他们可能有很多特定的果子被揭露。</w:t>
      </w:r>
    </w:p>
    <w:p w14:paraId="63E635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D06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If a hypocrite come under any fit of terrour or conviction thus to sentence himself: yet, even then, it is not simple dissatisfaction with his own sinfulnesse, which maketh him do the same; but some apprehended terrour of God upon him: and therefore when that is removed, his sentence past upon himself is retreated.</w:t>
      </w:r>
    </w:p>
    <w:p w14:paraId="2F874C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如果一个假冒为善者在任何恐惧或知罪的发作下如此判决自己：然而，即使在那时，也并非单纯地对自己罪恶的不满意，使他如此行；而是对他有一些所感知的神的恐惧：因此当那被除去时，他对自己的判决就被撤回了。</w:t>
      </w:r>
    </w:p>
    <w:p w14:paraId="127D50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573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in such a case, a hypocrit's sentencing of himself, is but his expressing what he apprehendeth to be Gods sentence upon on him, or, it is his foretelling of what he thinks coming, and this supponeth still Gods sentence to be past in his apprehension, which maketh them not so much passe their own sentence upon the account of their own deservings, as to expresse with regrate what he hath passed already: which by no means they Would do, if they could eschew it: whereas a sincere person doth arraign and judge himself, from the sense of his own guilt, accounting it just that God should do so also, although they do not look upon his deed as the ground of theirs, (as in the former case) but on their own guiltinesse without respect thereto.</w:t>
      </w:r>
    </w:p>
    <w:p w14:paraId="04CE10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这种情况下，一个假冒为善者对自己的判决，不过是他表达他所感知的神对他的判决，或者，是他预言他认为将要来的事，并且这仍然假设神的判决在他感觉中已经过去，这使得他们并非如此多地因他们自己的应得而作出他们自己的判决，而是以悔恨来表达祂已经作出的判决：如果他们能避免，他们绝不会这样做：而一个真诚的人，则从他自己的罪责感中，控告并审判他自己，认为神也如此行是公义的，虽然他们并不像前者那样，把祂的行为看作是他们的根据，而是看他们自己的罪责，而与此无关。</w:t>
      </w:r>
    </w:p>
    <w:p w14:paraId="24D774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A311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5.It may be asked, how a Minister may discern, a luke-warm temperamong the people over whom he hath charge?</w:t>
      </w:r>
    </w:p>
    <w:p w14:paraId="06A2D4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可以问，一个牧师如何可以辨别，在他看管的会众中一种不冷不热的性情？</w:t>
      </w:r>
    </w:p>
    <w:p w14:paraId="264366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102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Although peremptory decision of such a persons state, who hath a form of Religion, be a thing that Ministers, nor others, are not to take on them; Yet (considering that such a case is often most frequent, and that it is of most weighty concernment for a Minister to discern the same; also, that where it is common, it is ordinarily one way or other so farr discernable as is fit, to a searching discerning eye) We may offer from these Words such characters thereof, as may help a Minister in applying of himself suitably, at least, to their present frame.</w:t>
      </w:r>
    </w:p>
    <w:p w14:paraId="603F13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虽然对一个有宗教形式的人的状态作出断然的决定，并非牧师或其他任何人所能承担的；然而（考虑到这种情况常常是最常见的，并且一个牧师辨别它至关重要；也考虑到，凡是普遍的，通常总能以某种方式，在一定程度上被一个敏锐的眼睛所辨别）我们可以从这些话中提供其特征，好帮助一个牧师至少能适当地，针对他们目前的心境来应用自己。</w:t>
      </w:r>
    </w:p>
    <w:p w14:paraId="3EB5FF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803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Such a luke-warm temper hath much more light than life, and much more delight in speculative knowledge, and in such preachings as bring some new thing to that, than they have in what really feedeth the soul, and tendeth to search the conscience or awaken any spirituall exercise therein.</w:t>
      </w:r>
    </w:p>
    <w:p w14:paraId="3BBA2D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这种不冷不热的性情，亮光远多于生命，对思辨的知识和那些带来新事物的讲道，远比对真正喂养灵魂，并倾向于探查良心或在其中唤醒任何属灵操练的东西，更有喜悦。</w:t>
      </w:r>
    </w:p>
    <w:p w14:paraId="407CC9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CB6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Such a people have ordinarily a heal and unbroken condition; without fears, exercises, or doubts; and so accordingly there will be little of such subjects the matter of discourse betwixt them and the Minister: yea, if such a thing be moved, either they will suffer it to die out, as a thing which they are not acquainted with, or delighted in; or, so entertain it with some such general expressions as rather shew their desire not to be thought ignorant, than any way to expresse their sense of the same.</w:t>
      </w:r>
    </w:p>
    <w:p w14:paraId="6A3EB0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样的人通常有一种健康和完整的心境；没有惧怕、操练或怀疑；因此相应地，在他们和牧师之间，很少有这类主题的谈话：是的，如果提起这样的事，他们要么让它消失，如同他们不熟悉或不喜欢的事；要么，用一些如此一般的表达来应付，这与其说是表达他们对此的感觉，不如说是表明他们不愿被认为是无知的愿望。</w:t>
      </w:r>
    </w:p>
    <w:p w14:paraId="017DF3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123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Much of their discourse of Religion will readily be to their own commendation, even when they seem with the pharisee, (Luk. 18) to thank God they are not as other men: and so still there is some expression of their satisfaction with their own condition that's discernable in the whole strain of their discourse and way, what ever acknowledgements may be intermixed.</w:t>
      </w:r>
    </w:p>
    <w:p w14:paraId="3E8C43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关于宗教的谈话，大部分将很容易是为了他们自己的称赞，即使当他们似乎和那个法利赛人一样，（路加福音18章）感谢神他们不像别人时：因此，在他们整个谈话和方式的基调中，总有一种对他们自己状况的满足的表达是可辨别的，无论其中可能夹杂着什么样的承认。</w:t>
      </w:r>
    </w:p>
    <w:p w14:paraId="7F547A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88F9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is discernable by pride, self-esteem, vain confidence, &amp;c. that do accompany such, which for a continuance of time together can hardly be hid to a searching Minister: for, this doth not only kyth negatively in their want of spiritual exercises, and such like; but it will even often kyth positively, by their censuring of others when they fall; by their asserting their own sincerity, and the clearnesse and confidence that they have of their own good condition, and by their looking upon all things which may touch at their sore, as not belonging to them, and as if they were above and without the reach of all such grounds of doubting.</w:t>
      </w:r>
    </w:p>
    <w:p w14:paraId="591F94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可藉着骄傲、自负、虚空的自信等来辨别，这些伴随着这样的人，并且持续一段时间，对一个敏锐的牧师而言是难以隐藏的：因为，这不仅在他们缺乏属灵操练等方面负面地显露；而且常常会正面地显露，藉着他们在别人跌倒时指责他们；藉着他们断言他们自己的真诚，以及他们对自己良好状况的清楚和自信，并藉着他们把所有可能触及他们痛处的事，都看作与他们无关，仿佛他们超越并脱离了所有那样的怀疑理由。</w:t>
      </w:r>
    </w:p>
    <w:p w14:paraId="465C7C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2B1E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Such love rather to have the esteem and familiar acquaintance of their Minister, than to have profit by his Ministery: hence they will be short in no civil courtesie; will be desirous of having the Minister frequently with them, and that he may love them, and readily complain if he humour them not in that; yet he may be many nights in their company and find it hard to edifie much; or discover any great greedinesse in them to take the Word off his hand.</w:t>
      </w:r>
    </w:p>
    <w:p w14:paraId="2B16F7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这样的人宁愿得到他们牧师的尊重和亲密的认识，而不愿从他的事工中得益：因此他们不会在任何客气的礼节上有所欠缺；会渴望牧师常与他们同在，并渴望牧师爱他们，并且如果牧师不在这方面迁就他们，他们很可能会抱怨；然而牧师可能与他们同在许多晚上，却发现难以造就很多；或发现他们对从他手中领受圣道有任何极大的贪婪。</w:t>
      </w:r>
    </w:p>
    <w:p w14:paraId="29D5AB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7FD7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see the Pharisees invited Christ to their houses, thinking it a part of their esteem, and name, to be familiar with such a person; yet it is not recorded of any of them that they intended their own edification, or made use of such opportunities for that end, as Marie did, Luk. 10:42.</w:t>
      </w:r>
    </w:p>
    <w:p w14:paraId="579A06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我们看到法利赛人邀请基督到他们家里，认为与这样一个人亲密是他们尊重和名声的一部分；然而没有记载他们中任何人有意为自己造就，或像马利亚那样，为了那个目的而利用那样的机会，路加福音10:42。</w:t>
      </w:r>
    </w:p>
    <w:p w14:paraId="18F743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A08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Men in such a frame, as they are professed enemies to profanitie; so are they secret whisperers against true tendernesse, and tender persons; they wonder what spiritual exercises are; and why folks will not believe, and so quiet all their doubts; they are ready to count diligence and seriousnesse beyond their own pitch, to be but fansie and conceits, as we see in some Pharisees, condemning poor women that were mourning at Christs feet; and upon occasions they cannot well hide the same, especially, when any faults break out in such, as once seemed to be more tender, then they blesse themselves in their own form of Religion, and insult upon these; whereas these that are truely spiritual, are commanded to restore (and will readily endeavour it) such as fall with the spirit of meeknesse, Gal. 6:1.</w:t>
      </w:r>
    </w:p>
    <w:p w14:paraId="5E624C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处在这样一种心境中的人，他们既是公开宣称的不敬虔的仇敌；同样，他们也是暗中诽谤真正温柔和温柔之人的；他们奇怪属灵操练是什么；以及为什么人们不相信，从而平息他们所有的怀疑；他们很容易把超过他们自己水平的勤奋和认真，算作是幻想和奇想，正如我们在一些法利赛人身上看到的，他们谴责在基督脚前哀哭的可怜妇女；并且在某些场合他们无法很好地隐藏这一点，特别是，当某些曾一度看似更温柔的人中爆发任何过错时，他们就在他们自己的宗教形式中为自己祝福，并侮辱这些人；而那些真正属灵的人，则被吩咐要（并且很可能会努力去做）用温柔的心挽回那跌倒的人，加拉太书6:1。</w:t>
      </w:r>
    </w:p>
    <w:p w14:paraId="600B4F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170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Somewhat is discernable by a peoples conversing with others: for, such readily love to converse with these that do admire them, and make no doubt of their piety and sincerity: and so Ministers and People both, that speak most smoothly to them, without riping up any thing of their wounds, are most beloved by them, and spoken of with the greatest commendations, even in their absence.</w:t>
      </w:r>
    </w:p>
    <w:p w14:paraId="2BAB65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从一个民族与别人的交往中，可以辨别出一些东西：因为，这样的人通常喜欢与那些钦佩他们，并对他们的敬虔和真诚毫不怀疑的人交往：因此，牧师和会众，对他们说得最顺耳，而不揭露他们任何伤口的人，最受他们喜爱，即使在他们不在场时，也被以最大的称赞谈论。</w:t>
      </w:r>
    </w:p>
    <w:p w14:paraId="04B0B1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CC4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Something also may be gathered from this, if the Congregation be esteemed to be generally religious, and if their manner of carriage under it be still the same, and hath been so for a long time together, without any observable change, and such like.</w:t>
      </w:r>
    </w:p>
    <w:p w14:paraId="7903B2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如果会众被认为是普遍宗教的，如果他们在此之下的行为方式仍然相同，并且已经持续了很长时间，没有任何可观察的变化，等等，从中也可以得出一些结论。</w:t>
      </w:r>
    </w:p>
    <w:p w14:paraId="0B58C9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6CA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these things concur, it may justly be suspected if such a work be real that's so universal and easily constant.</w:t>
      </w:r>
    </w:p>
    <w:p w14:paraId="70E2CA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当这些事并发时，如果这样的工作如此普遍且轻易地恒定，就可能被正当地怀疑其真实性。</w:t>
      </w:r>
    </w:p>
    <w:p w14:paraId="44F6F6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BD4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and such like, an observing and discerning Minister may, at least, come so farr in the knowledge of such a case, as may warrand him to apply himself to-deal with them suitably to the same.</w:t>
      </w:r>
    </w:p>
    <w:p w14:paraId="67DE26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通过这些以及类似的事，一个观察敏锐的牧师，至少，可以对这样的情况有如此程度的了解，以致可以保证他以适合的方式来对付他们。</w:t>
      </w:r>
    </w:p>
    <w:p w14:paraId="6C6DE8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B7CF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6.If it should be asked, How it is that a Minister ought to deal withpeople in such a frame?</w:t>
      </w:r>
    </w:p>
    <w:p w14:paraId="1F7376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如果有人问，一个牧师应当如何对付处在这样一种心境中的人？</w:t>
      </w:r>
    </w:p>
    <w:p w14:paraId="640206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C73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will be indeed more difficult to answer, and will be the matter of many serious thoughts to a faithful Minister, left he run, and labour in vain among such a people.</w:t>
      </w:r>
    </w:p>
    <w:p w14:paraId="4504B9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这确实将更难回答，并且将是一个忠信的牧师许多深思熟虑的主题，免得他在这样的人中间奔跑和劳苦都是徒然。</w:t>
      </w:r>
    </w:p>
    <w:p w14:paraId="632672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4FD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 is no people with greater difficulty gained by the Gospel; and there is not ordinarily any case that doth destroy so many souls in the visible Church, as this doth: and therefore there is not more zeal and prudence required in reference to any sort of persons, than in reference to such.</w:t>
      </w:r>
    </w:p>
    <w:p w14:paraId="643698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因为没有比这样的人更难被福音所赢得的了；并且通常没有哪种情况，像这种情况一样，在有形教会中毁灭如此多的灵魂：因此，对任何一种人，都没有比对这样的人更需要热心和审慎的了。</w:t>
      </w:r>
    </w:p>
    <w:p w14:paraId="12618A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D418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helping to answer this, we may offer these things from the way which our Lord useth in this Epistle, 1. A Minister that hath to do with such a people, would endeavour to have a ministerial esteem amongst them, that is, that, upon the one side, he may have a testimony in their consciences, that he loveth them, and wisheth the good of their souls, as a faithful Minister should do: otherwayes, if there should be any other jar, all his reproofs and threatnings will be accounted to flow from that, and so be rejected.</w:t>
      </w:r>
    </w:p>
    <w:p w14:paraId="28027B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为了帮助回答这个问题，我们可以从我们的主在这封书信中所使用的方式中，提供这些事，1. 一个要对付这样的人的牧师，应当努力在他们中间有牧职的尊重，也就是说，一方面，他可以在他们的良心中有一个见证，即他爱他们，并希望他们灵魂的益处，如同一个忠信的牧师所当做的：否则，如果有任何其他的不和，他所有的责备和威胁都将被算为源于此，从而被拒绝。</w:t>
      </w:r>
    </w:p>
    <w:p w14:paraId="197391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6C21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on the other side, when (I say) this respect ought to be ministerial, it is to seclude a carnal, trivial respect and affection, that doth proceed from too great familiarity with such persons, than which there is nothing more dangerous both to Ministers and People: for, where it is, he is accounted a companion, and, plainnesse from him, hath no weight with it: for they cannot think that he would converse with them so familiarly, if he had indeed such thoughts of their condition, as faithfulnesse will put a Minister to expresse in such a case: and, as such persons usually seek to gain such affection and familiarity from their Minister, as a special mean to keep him in esteeming so of them, as they do of themselves; So Ministers would beware of giving them such a stumbling: but to endeavour such an esteem amongst them, as is, for the works sake, 1 Thess. 5:12.</w:t>
      </w:r>
    </w:p>
    <w:p w14:paraId="12FC09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另一方面，当我（说）这种尊重应当是牧职的时，这是为了排除一种属肉体、琐碎的尊重和情感，那源于与这样的人过于亲密，没有什么比这对牧师和会众更危险的了：因为，凡有此，他就被算为一个同伴，并且，从他而来的坦率，就没有分量了：因为他们不能认为，如果他真的对他们的状况有那样的想法，如同忠信将使一个牧师在那种情况下表达的那样，他会与他们如此亲密地交往：并且，正如这样的人通常寻求从他们的牧师那里获得那样的情感和亲密，作为一个特别的方法，来使他继续像他们自己一样看重他们；同样，牧师们应当警惕，不要给他们这样的绊脚石：而是努力在他们中间获得那样的尊重，是为工作的缘故，帖撒罗尼迦前书5:12。</w:t>
      </w:r>
    </w:p>
    <w:p w14:paraId="46C01C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1D5C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Minister in such a case would not hold upon general Doctrines, nor the reproving of grosse scandals only; but he would set himself in application to insist upon hypocrisie and luke-warmnesse, and so to describe it, to shew the rifenesse of it, to set forth the loathsomnesse and the hazard that cometh to souls by it, and that in a searching, grave and weighty manner, that he may be seen to be affected therewith himself, as the Lord doth in this place.</w:t>
      </w:r>
    </w:p>
    <w:p w14:paraId="7B0A3B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一个在这种情况下牧师不应只讲一般的教义，或只责备严重的丑闻；而是应当在应用上，坚持讲论假冒为善和不冷不热，并如此描述它，显明它的普遍性，阐明它的可憎性和它给灵魂带来的危险，并且要以一种敏锐、庄重和有分量的方式，好让他自己也被看到受其影响，正如主在这里所做的。</w:t>
      </w:r>
    </w:p>
    <w:p w14:paraId="486FDE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9E1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would be done pungently and purposly, as if a Minister were building forts to besiege a City, or taking a strong hold by the Gospel: and therefore one battery would be made to follow upon the back of another, if so be such stout pillars of presumption may be battered down: and for that end, the Word would be sharpened and edged, that it may prove a discerner of the thoughts and intents of the heart, and lay open, not only what is the mans practice without, but what is the heartlanguage within; what are his thoughts of himself; what are the grounds upon which he buildeth them; what are the answers whereby he shisteth challenges; what are the deceits where with he beguileth himself in all these and such like: which is the Lords practice here, thou sayest, &amp;c.</w:t>
      </w:r>
    </w:p>
    <w:p w14:paraId="112A88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应当尖锐而有目的地进行，仿佛一个牧师正在建造堡垒来围攻一座城，或用福音来攻取一个坚固的营垒：因此，一个炮台应当接一个炮台地进行，好让那些自负的顽固支柱可以被击倒：为此，圣道应当被磨利，好能辨明人心的思念和主意，并揭露，不仅那人外在的行为，而且他内心的言语；他如何看待自己；他建立这些的根据是什么；他用来推卸指责的答复是什么；他在所有这些以及类似的事上，用以欺骗自己的诡诈是什么：这正是主在这里的实践，“你说”，等等。</w:t>
      </w:r>
    </w:p>
    <w:p w14:paraId="708F58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705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 Minister would threaten such indefinitly, as here, and, when he hath described them with their characters and symptoms, thunder out the Lords wrath and curse even against hypocrisie, luke-warmnesse, self-conceitednesse, want of humility, such as have not fled to Christ, are not born again, and such like; that they may know such spiritual ills are loathsome to God.</w:t>
      </w:r>
    </w:p>
    <w:p w14:paraId="4DE831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一个牧师应当像这里一样，不确定地威胁这样的人，并且，当他描述了他们的特征和症状时，就大声宣告主的忿怒和咒诅，甚至对假冒为善、不冷不热、自负、缺乏谦卑、那些没有投靠基督、没有重生的人等等；好让他们知道这样的属灵疾病对神是可憎的。</w:t>
      </w:r>
    </w:p>
    <w:p w14:paraId="2F1671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567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It is fit in such a case to rid marches between Nature and Grace accuratly and distinctly; and to give such symptoms of the one, and marks of the other, as may clearly from Scripture set bounds between hypocrisie and sinceritie; between duties done in the right manner, and such as are but in shew; so as consciences may be bound with it, that these things are the Truths of God.</w:t>
      </w:r>
    </w:p>
    <w:p w14:paraId="0C3815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在这种情况下，适当地、清楚地区分本性和恩典是合适的；并且给出一方的症状，和另一方的标记，好能清楚地从圣经中划定假冒为善和真诚之间的界限；划定以正确方式履行的责任，和那些只是表面功夫的责任之间的界限；好让良心被此捆绑，即这些事是神的真理。</w:t>
      </w:r>
    </w:p>
    <w:p w14:paraId="26441C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0F4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There would be still a plain opening-up of the way of Justification through Faith in Christ, which is the sure ground of all peace: and there would be a clearing of the terms of the Covenant of Grace, and of the Doctrine of Regeneration; and withall, a most serious pressing of them to make the right choise, and to accept of the best bargain.</w:t>
      </w:r>
    </w:p>
    <w:p w14:paraId="029D34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应当仍然清楚地阐明藉着信基督而称义的道路，这是所有平安的确定根基：并且应当澄清恩典之约的条款，和重生的教义；同时，极其认真地催促他们作出正确的选择，并接受最好的交易。</w:t>
      </w:r>
    </w:p>
    <w:p w14:paraId="4BFD3D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4D2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This application would be carried-on with more than ordinary vehemencie in the manner, weightinesse in the expression, convincingnesse in the Arguments and Motives, &amp;c. beside secret wrestling with God for them: therefore the Lord here obtesteth, and protesteth in the pressing of this: this also would not be done for some little space of time; but would be continued, and insisted in: therefore the Lord knocketh, &amp; He standeth and knocketh: which giveth a patern of what Ministers ought to do in such a case.</w:t>
      </w:r>
    </w:p>
    <w:p w14:paraId="28797F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这个应用应当以非凡的热情的方式，有分量的表达，有说服力的论证和动机等来进行，此外还要在暗中为他们与神角力：因此主在这里恳求，并在强调此事时抗议：这也不应只做一小段时间；而应当持续并坚持：因此主叩门，祂站着叩门：这给了一个牧师在这种情况下应当如何做的典范。</w:t>
      </w:r>
    </w:p>
    <w:p w14:paraId="0119B6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E0A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there is no greater need of any thing, than by weighty powerfull preaching, and convincing Application, to beat and knock at hearts with the Word, as with a hammer: because, there is no condition more rife, and more dangerous in the Church of God, than the same of which we have spoken.</w:t>
      </w:r>
    </w:p>
    <w:p w14:paraId="638F17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确实，没有什么比用有分量、有能力的讲道，和有说服力的应用，用圣道如同用锤子来敲打人心更必要的了：因为，在神的教会中，没有比我们所说的这种状况更普遍和更危险的了。</w:t>
      </w:r>
    </w:p>
    <w:p w14:paraId="55980D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9B8A6E">
      <w:pPr>
        <w:pStyle w:val="3"/>
        <w:bidi w:val="0"/>
        <w:rPr>
          <w:rFonts w:hint="eastAsia"/>
          <w:lang w:val="en-US" w:eastAsia="zh-CN"/>
        </w:rPr>
      </w:pPr>
      <w:r>
        <w:rPr>
          <w:rFonts w:hint="eastAsia"/>
          <w:lang w:val="en-US" w:eastAsia="zh-CN"/>
        </w:rPr>
        <w:t>Concerning the identity of Angel, Bishop, and Presbyter</w:t>
      </w:r>
    </w:p>
    <w:p w14:paraId="7919CB51">
      <w:pPr>
        <w:pStyle w:val="3"/>
        <w:bidi w:val="0"/>
        <w:rPr>
          <w:rFonts w:hint="eastAsia"/>
          <w:lang w:val="en-US" w:eastAsia="zh-CN"/>
        </w:rPr>
      </w:pPr>
      <w:r>
        <w:rPr>
          <w:rFonts w:hint="eastAsia"/>
          <w:lang w:val="en-US" w:eastAsia="zh-CN"/>
        </w:rPr>
        <w:t>关于使者、主教和长老的同一性</w:t>
      </w:r>
    </w:p>
    <w:p w14:paraId="536943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979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possibly seem strange to some, that in the Exposition of all these Epistles, we have still applied what is spoken to, or of, the Angels, as being spoken to, or of, ordinary Ministers: whereas to some, it appeareth, that these Angels were some singular and eminent persons, having Jurisdiction and Authority over other Ministers, such as usually is given to Bishops and Prelates as contradistinct from the other: and that therefore this Exposition and Application, which all alongst, doth confound Bishops and Ministers, as if there were no distinction amongst them, is not to be admitted.</w:t>
      </w:r>
    </w:p>
    <w:p w14:paraId="7CAAD9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一些人来说，在所有这些书信的阐释中，我们总是将对使者所说的话，或关于使者的话，应用于普通的牧师，这可能显得奇怪：而对一些人来说，这些使者似乎是某些独特而卓越的人物，对其他牧师有管辖权和权威，如同通常给予与其他人有别的主教和高级教士的：因此，这种一直以来将主教和牧师混为一谈，仿佛他们之间没有区别的阐释和应用，是不应被接受的。</w:t>
      </w:r>
    </w:p>
    <w:p w14:paraId="397D23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006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say something to this now, upon the close of all the Epistles: We do indeed acknowledge that this Exposition doth confound the same, and will admit of no distinction amongst them, as amongst Officers of the Church of a higher and lower place.</w:t>
      </w:r>
    </w:p>
    <w:p w14:paraId="13C385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现在，在所有书信的结尾，就此说几句：我们确实承认，这种阐释将两者混为一谈，并且不承认他们之间有区别，如同教会中更高和更低职位的职员一样。</w:t>
      </w:r>
    </w:p>
    <w:p w14:paraId="36545E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740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although we hinted somewhat of the reasons of this, Chap. 1 vers. 20. Yet we shall attest any serious Reader (who will ponder and weigh the series of these Epistles, and the application of them) if he can judge it possible to expound, and apply these Epistles in any usefull and practicall manner, and not be necessitate to understand what is spoken of, or to these Angels, as being spoken of, and to the Ministers of these Churches.</w:t>
      </w:r>
    </w:p>
    <w:p w14:paraId="5CE9AE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们在第1章20节暗示了这样做的部分原因。然而，我们将向任何认真的读者作证（他若思想并衡量这些书信的系列及其应用），如果他能判断，以任何有用和实践的方式来阐释和应用这些书信，而不必将对这些使者所说的话，或关于他们的话，理解为是对这些教会的牧师所说的话，或关于他们的话，那是不可能的。</w:t>
      </w:r>
    </w:p>
    <w:p w14:paraId="1E0686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869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having now gone through the same, we professe our selves, to be more confirmed in the Exposition of this title Angel, which was formerly given.</w:t>
      </w:r>
    </w:p>
    <w:p w14:paraId="47656B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现在，既然已经通读了这些，我们声明我们自己，对这个“使者”头衔的先前所给的阐释，更加坚信了。</w:t>
      </w:r>
    </w:p>
    <w:p w14:paraId="6BF22D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398F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it were not so, we truly would not know how to expound these Epistles, or to apply the same to one, such as this Bishop, contradistinguished from Ministers or Presbyters, is supposed to be.</w:t>
      </w:r>
    </w:p>
    <w:p w14:paraId="43F6F1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如果不是这样，我们真的不知道如何阐释这些书信，或将其应用于一个人，如这个与牧师或长老有别的主教，所被假设的那样。</w:t>
      </w:r>
    </w:p>
    <w:p w14:paraId="204DBB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25C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although we purpose not to digresse in this; yet that it be not looked upon as any unreasonable thing thus to confound Bishops and Ministers, and to take them for one and the same Officer, we shall propose those four considerations,</w:t>
      </w:r>
    </w:p>
    <w:p w14:paraId="097FA9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虽然我们不打算在此离题；然而，为了不被认为如此混淆主教和牧师，并视他们为同一个职员是任何不合理的事，我们将提出这四个考虑，</w:t>
      </w:r>
    </w:p>
    <w:p w14:paraId="1B4767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8912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That we are sure this is agreeable to Scripture: and if in Scripture they be thus confounded, it must certainly be safest to speak with it.</w:t>
      </w:r>
    </w:p>
    <w:p w14:paraId="500CAD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第一是，我们确信这与圣经相符：如果在圣经中他们被如此混淆，那么与之同说必定是最安全的。</w:t>
      </w:r>
    </w:p>
    <w:p w14:paraId="246B70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F5F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that the Scripture doth so, may appear from these Scriptures, which even many of the Ancients have made use of for this end.</w:t>
      </w:r>
    </w:p>
    <w:p w14:paraId="016A54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现在，圣经确实如此行，这可以从这些经文中看出，甚至许多古人也曾为此目的而使用它们。</w:t>
      </w:r>
    </w:p>
    <w:p w14:paraId="3DC631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EEB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Act. 20 where (vers. 17.) Paul doth call the Elders of Ephesus; and when he hath continued for a time to speak unto them (vers. 28) he doth give them this stile of Bishops (for what is translated Overseers, is in the Original, ἐπισκόπες) In which place they are most evidently spoken of as one, both in respect or name, and in respect of Office.</w:t>
      </w:r>
    </w:p>
    <w:p w14:paraId="51F4E6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第一是，使徒行传20章，那里（第17节）保罗召了以弗所的长老；当他继续对他们讲了一段时间的话后（第28节），他给了他们“监督”这个头衔（因为被译为“监督”的，在原文中是 ἐπισκόπες），在这里，他们最明显地被说成是一个，无论是在名称上，还是在职分上。</w:t>
      </w:r>
    </w:p>
    <w:p w14:paraId="2CBCEF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45A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place, is, Philip. 1:1 where Paul directeth his Epistle, beside the Saints, to the Bishops &amp; Deacons, without mentioning of any Minister or Presbyter.</w:t>
      </w:r>
    </w:p>
    <w:p w14:paraId="382A92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第二个地方是，腓立比书1:1，那里保罗将他的书信，除了圣徒之外，也写给监督和执事，而没有提到任何牧师或长老。</w:t>
      </w:r>
    </w:p>
    <w:p w14:paraId="1063C6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03F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why they are called Bishops, in the plural number, is, not because there were plurality of LordBishops, as distinct from Ministers in one City, but it is because by Bishops, is understood the plurality of Ministers that were therein.</w:t>
      </w:r>
    </w:p>
    <w:p w14:paraId="77B7CD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他们被称为监督，用复数，原因并非在一个城里有多个与牧师有别的主教，而是因为“监督”被理解为那里众多的牧师。</w:t>
      </w:r>
    </w:p>
    <w:p w14:paraId="52824B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8D0B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Chrysostome upon the words observeth, That in the Scripture, distinction is not made betwixt these titles; but the same that is a Minister, is also a Bishop.</w:t>
      </w:r>
    </w:p>
    <w:p w14:paraId="7DF6A7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屈梭多模在论到这些话时观察到，在圣经中，这两个头衔之间没有区别；而是，同一个作牧师的，也是一个监督。</w:t>
      </w:r>
    </w:p>
    <w:p w14:paraId="0F302C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308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place, is Tit. 1 by comparing, vers. 5 with vers. 7 where in the one, these words are, for this cause lest I thee in Crete, that thou should ordain Elders (or Ministers) in every City, and in the 7 vers. after he hath given some directions concerning their qualification, he doth subjoyn this as a reason enforcing the observation of the same, for a Bishop must be blamelesse, &amp;c. and if both were not one, there could be no force in his of reasoning.</w:t>
      </w:r>
    </w:p>
    <w:p w14:paraId="2B4B1D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地方是，提多书1章，通过比较第5节和第7节，那里在一个地方，这些话是，“我从前留你在革哩底，是要你……在各城设立长老（或牧师）”；在第7节，在他给了他们一些关于他们资格的指引后，他附加了这个作为强调遵守这些指引的理由，“监督必须是无可指摘的”，等等，如果两者不是同一个，他的论证就没有力了。</w:t>
      </w:r>
    </w:p>
    <w:p w14:paraId="3CB702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E099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also rendered Bishop, is that same which was in the former places.</w:t>
      </w:r>
    </w:p>
    <w:p w14:paraId="470CBE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被译为“监督”的词，也与前面地方的相同。</w:t>
      </w:r>
    </w:p>
    <w:p w14:paraId="1BE735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ADF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fourth place is, 1 Pet. 5:1, 2 where Peter, exhorting the Ministers, or preaching Elders, to watch carefully over the Flock and to feed the same, expresseth the nature of their Office to consist in this, in having or taking, the oversight of the flock: which, in the Original, is the same word, that must be applied to Bishops, and might be rendered thus, feed the flock that is among you, overseeing the same as Bishops, not by constraint but willingly: for the word is ἐπισκοπου ντες.</w:t>
      </w:r>
    </w:p>
    <w:p w14:paraId="4A7D6B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第四个地方是，彼得前书5:1, 2，那里彼得劝勉牧师，或讲道的长老，要小心地看顾羊群并喂养他们，他表达了他们职分的性质在于此，即拥有或承担对羊群的监督：这在原文中，是同一个必须应用于监督的词，可以被译为，“牧养在你们中间的羊群，照管他们如同监督，不是出于勉强，乃是出于甘心”：因为这个词是 ἐπισκοπου ντες。</w:t>
      </w:r>
    </w:p>
    <w:p w14:paraId="424A9D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174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were no reason for him to require Ministers to play the Bishops (to speak so) by watching so over the Flocks as belong to them, if Bishops and Ministers in the language of the Holy Ghost were not one and the same.</w:t>
      </w:r>
    </w:p>
    <w:p w14:paraId="2DF006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并且，如果监督和牧师在圣灵的语言中并非同一个，他就没有理由要求牧师（可以这么说）扮演监督的角色，像监督那样看顾属于他们的羊群。</w:t>
      </w:r>
    </w:p>
    <w:p w14:paraId="3394AA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4173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will that exception which Bellarmin hath (de Clericis, lib. 1. cap. 15) and sundry other Papists with him, to wit, that at that time these titles were not distinguished in the Church, but used in common, as they prove out of many of the Ancients; make against this, But, on the contrary, this doth confirm our assertion: For, 1.</w:t>
      </w:r>
    </w:p>
    <w:p w14:paraId="66F9EE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伯拉民（de Clericis, lib. 1. cap. 15）以及与他同在的许多其他教皇派的那个例外，即，当时这些头衔在教会中尚未被区分，而是通用，正如他们从许多古人著作中证明的那样，也无法反对这一点，反而，这证实了我们的主张：因为，1.</w:t>
      </w:r>
    </w:p>
    <w:p w14:paraId="11E8D5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84A5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were not disting fished then, who can afterward distinguish them?</w:t>
      </w:r>
    </w:p>
    <w:p w14:paraId="30A1E8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如果当时它们未被区分，谁后来能区分它们呢？</w:t>
      </w:r>
    </w:p>
    <w:p w14:paraId="557CA7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5F7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Can there be so universall and frequent mentioning of them as one, except they be really and wholly so?</w:t>
      </w:r>
    </w:p>
    <w:p w14:paraId="39314B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如果它们并非真正地、完全地是同一个，怎么会有如此普遍和频繁地把它们说成是同一个呢？</w:t>
      </w:r>
    </w:p>
    <w:p w14:paraId="339E6B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F40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appeareth by these Scriptures, where not only the titles are confounded as belonging to the same Officers, but the offices themselves are confounded, both in respect of the qualifications of the persons, and in respect of ordaining and installing of them in these offices, and also in respect of the duties that are required of both.</w:t>
      </w:r>
    </w:p>
    <w:p w14:paraId="4C5CC8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从这些经文中显明，不仅这些头衔被混淆，属于同一个职员，而且职分本身也被混淆，无论是在人员的资格上，在按立和就职于这些职分上，还是在对两者所要求的责任上。</w:t>
      </w:r>
    </w:p>
    <w:p w14:paraId="13DCE9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6D2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worth the observing which the Jesuit Lorinus hath to this purpose, Act. 20:17 who, after the rejecting of many answers, is brought to acquiesce in this as truth, that these names were common in the Apostles dayes, who did use the title of Bishop, and Presbyter indifferently: and that therefore these who are Presbyters in the one verse, are stiled Bishops in the other: he doth also afterward subjoyn this similitude to illustrate the same; As (saith he) in the Primitive time the title Papa, or Pope, was indifferently given to all eminent Bishops; but afterwards was restricted to the Bishop of Rome, for distinguishing him from others; so (saith he) the title Bishop, which was at first common to all Ministers, was at last appropriated to some few: who, for distinguishing them from others, were thus stiled, For setting forth their Authority and Jurisdiction above them.</w:t>
      </w:r>
    </w:p>
    <w:p w14:paraId="193747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值得注意的是，耶稣会士洛里努斯为此目的，就使徒行传20:17所说的，他在拒绝了许多答案之后，被引导默许这一点为真理，即在使徒时代，监督和长老这些名称是通用的，他们不加区别地使用监督和长老这两个头衔：因此，在一节经文中是长老的，在另一节经文中则被称为监督：他后来还附加了这个比喻来说明这一点；“如同”（他说）“在初期时代，‘教皇’或‘教宗’这个头衔，不加区别地给予所有卓越的主教；但后来则被限制给罗马的主教，为要将他与别人区别开来；同样”（他说）“‘主教’这个头衔，起初对所有牧师都是通用的，后来则被一些少数人所专用：他们为了将他们与别人区别开来，而如此被称呼，为要显明他们超越别人的权威和管辖权。”</w:t>
      </w:r>
    </w:p>
    <w:p w14:paraId="1090D1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BE4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indeed seemeth to be the truth, &amp; sheweth clearly that Bishops and Popes (in the sense that some do plead for) have the same original, and are grown up by the same means, to be distinguished from others as being above them, to wit, by mens pride and humane constitutions.</w:t>
      </w:r>
    </w:p>
    <w:p w14:paraId="5517AE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这确实似乎是事实，并清楚地表明主教和教皇（在一些人所主张的意义上）有相同的起源，并且是藉着同样的方法，即人的骄傲和人的制度，而发展成为与别人有别的、超越别人的。</w:t>
      </w:r>
    </w:p>
    <w:p w14:paraId="28E9AD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705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know that even by some of the Fathers these two places, to wit, Ephes. 4:11, 12 and, 1 Tim. 3:2 with 8 are adduced for the same end: because, in the first place, the Apostle reckoneth-out both extraordinary and ordinary Preaching-officers, without making any mention of Bishops: which could not be, if they were not the same with Pastors that are named, as Ambrose on the place asserteth.</w:t>
      </w:r>
    </w:p>
    <w:p w14:paraId="5F0F9D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我知道，甚至一些教父也为此目的引用了这两个地方，即以弗所书4:11, 12和提摩太前书3:2及8节：因为，在第一个地方，使徒列出了非凡和普通的传道职员，却没有提到监督：如果他们不与所提名的牧师相同，这就不可能了，正如安波罗修在该处所断言的。</w:t>
      </w:r>
    </w:p>
    <w:p w14:paraId="60BADC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302C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although it seemeth that in somethings he mis-representeth the Primitive order of the Church; yet is he forced to add, ideo non per omnia conveniunt scripta Apostoli ordinationi quæ nunc in Ecclesia est: quia hacinter ipsa primordia scripta sunt.</w:t>
      </w:r>
    </w:p>
    <w:p w14:paraId="5AEC4F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并且，虽然他似乎在某些事上错误地陈述了初期教会的次序；然而他被迫加上，“因此使徒的书信并非完全与现在教会中的按立相符：因为这些是在最早期的时候写的。”</w:t>
      </w:r>
    </w:p>
    <w:p w14:paraId="3ECB09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B2C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that last reason hath no weight in it to infer any change upon the Church now, in respect of its Office-bearers, from what it was then in the Apostles dayes, and ordained to be by them, yet this is clear, that he granteth a clear difference between the state of the Church in these dayes, wherein this distinction of Bishops from Pastors was come to some height, from what it was in the time of the Apostles, which certainly must be the most pure times of the Church.</w:t>
      </w:r>
    </w:p>
    <w:p w14:paraId="49437E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那最后一个理由没有任何分量，可以推断现在教会在其职员方面，与它在使徒时代，并被他们所设立的时候，有任何改变，然而这很清楚，他承认，在这些日子里，即监督与牧师的区别已经达到某种高度的时候，教会的状态，与它在使徒时代，即教会最纯正的时候，有清楚的区别。</w:t>
      </w:r>
    </w:p>
    <w:p w14:paraId="6F33EC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6F2A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other place, to wit, 1 Tim. 3:1, &amp;c. The Apostle proposeth certain rules for the trying and ordaining of one to be a Bishop, and after, in vers. 8 he doth immediatly passe to the office of a Deacon, without mentioning of a Presbyter or Minister: which sheweth, that in speaking of Bishops, he did understand Presbyters, and did acknowledge no distinct Teaching-officer between them and Deacons.</w:t>
      </w:r>
    </w:p>
    <w:p w14:paraId="6F6F63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在另一个地方，即提摩太前书3:1, 等等，使徒提出了一些规则，为要试验和按立一个人作监督，之后，在第8节，他立刻转到执事的职分，而没有提到长老或牧师：这表明，在说到监督时，他理解的是长老，并且不承认在他们和执事之间有任何不同的教导职员。</w:t>
      </w:r>
    </w:p>
    <w:p w14:paraId="789057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E76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the rules and qualifications are the same which he maketh common to Bishops and Presbyters, Titus 1.</w:t>
      </w:r>
    </w:p>
    <w:p w14:paraId="32E3A5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确实，这些规则和资格，与祂在提多书1章中使监督和长老共同拥有的相同。</w:t>
      </w:r>
    </w:p>
    <w:p w14:paraId="78247A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E16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Chrysostome moveth the same Question on the words, vers. 8, Homilia 11 to wit, Why doth Paul passe immediatly from Bishops to Deacons, ommittings Presbyters? because (faith he) between a Bishop and a Presbyter there is almost no difference: for, the care of the Church is committed to Presbyters: and what he spoke of Bishops, doth agree to Presbyters.</w:t>
      </w:r>
    </w:p>
    <w:p w14:paraId="0D405E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屈梭多模在论到这些话时，第8节，讲道11，提出了同样的问题，即，为什么保罗立刻从监督转到执事，而忽略了长老？因为（他说）监督和长老之间几乎没有区别：因为，教会的看顾被交托给长老：并且祂所说关于监督的话，也适用于长老。</w:t>
      </w:r>
    </w:p>
    <w:p w14:paraId="53C816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6DD5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he subjoyneth, in the matter of Ordination, doth the Bishop differ from the Minister?</w:t>
      </w:r>
    </w:p>
    <w:p w14:paraId="13ED32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祂只加上，在按立的事上，监督与牧师有区别吗？</w:t>
      </w:r>
    </w:p>
    <w:p w14:paraId="575594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CA6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his difference is not to be understood to be such as was in the Apostles dayes: for, the former Scriptures will confute that.</w:t>
      </w:r>
    </w:p>
    <w:p w14:paraId="57E60B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并且祂的区别不应被理解为如同在使徒时代的那样：因为，前面的经文将驳斥这一点。</w:t>
      </w:r>
    </w:p>
    <w:p w14:paraId="4E27E5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E3D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even this same Father with others, do assert that then Presbyters did ordain Bishops, as in the instance of Timothie, 1 Tim. 4 they assayed to make out; But it is a difference that was brought in afterward in the Church, and was in exercise for that time, though without any warrand from the Word.</w:t>
      </w:r>
    </w:p>
    <w:p w14:paraId="037602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因此，甚至这位教父以及其他人，都断言当时长老按立监督，如在提摩太的例子中，提摩太前书4章，他们试图证明；但这是一个后来在教会中引入的区别，并且当时在施行中，虽然没有任何圣经的根据。</w:t>
      </w:r>
    </w:p>
    <w:p w14:paraId="733B89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D60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these Scriptural grounds hold, as by what is said, they necessarily and clearly must, it mattereth the lesse what may be said from other grounds.</w:t>
      </w:r>
    </w:p>
    <w:p w14:paraId="00D078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并且，如果这些圣经的根据成立，正如所说，它们必然且清楚地成立，那么从其他根据所能说的话就不那么重要了。</w:t>
      </w:r>
    </w:p>
    <w:p w14:paraId="6E24A6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292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we leave this first consideration.</w:t>
      </w:r>
    </w:p>
    <w:p w14:paraId="6B5785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因此我们放下这第一个考虑。</w:t>
      </w:r>
    </w:p>
    <w:p w14:paraId="69FA14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4A1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second consideration, is, That this confounding both of the titles and offices of Bishop and Presbyter, will be found agreeable to the most pure Primitive times.</w:t>
      </w:r>
    </w:p>
    <w:p w14:paraId="2183C6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我们的第二个考虑是，将监督和长老的头衔和职分都混为一谈，将被发现与最纯正的初期时代相符。</w:t>
      </w:r>
    </w:p>
    <w:p w14:paraId="291D80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64AA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within some few ages, difference was made between Bishops and Presbyters in the Church; yet was never that distinction counted by them to be jure divino, or by the Law of God: but as a thing belonging to order in the Church, and brought in by custome: which was, that he who was of greatest age and respect, and did preside in the meetings, was particularly called Bishop, which afterward was established by some Councels.</w:t>
      </w:r>
    </w:p>
    <w:p w14:paraId="0505E9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诚然，在几个世纪内，教会中主教和长老之间作了区别；然而那种区别从未被他们算为是 jure divino，或凭神的律法：而是作为一件属于教会次序，并由习惯引入的事：即，年龄最长、最受尊敬，并在会议中主持的人，被特别地称为主教，这后来被一些大公会议所确立。</w:t>
      </w:r>
    </w:p>
    <w:p w14:paraId="258175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0AE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might take the testimony of some Papists here, they will confirm this; Michael Medina (as he is cited by Bellarmin, lib. 1 de Clericis, cap. 15) doth affirm, that not only Jerom was of that mind with Acrius: (whose opinion was, that the Bishop and the Presbyter were equal and the same) but also, that Ambrosius, Augustinus, Sedulius,</w:t>
      </w:r>
    </w:p>
    <w:p w14:paraId="0E9221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Primasius, Chrysostomus, Theod retus, Oecumenius, and Theophilactus were of that same mind.</w:t>
      </w:r>
    </w:p>
    <w:p w14:paraId="796825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如果我们可以在这里引用一些天主教徒的见证，他们将证实这一点；米迦勒·梅迪纳（如伯拉民所引，de Clericis, lib. 1, cap. 15）肯定，不仅耶柔米与阿基里斯持相同看法：（阿基里斯的看法是，主教和长老是平等和相同的）而且，安波罗修、奥古斯丁、塞杜利乌、普里马西乌、屈梭多模、提奥多勒、厄科墨尼乌和狄奥菲拉克都持相同看法。</w:t>
      </w:r>
    </w:p>
    <w:p w14:paraId="563EBB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218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Atque ita (inquit Medina) isti viri, alioqui sanctissimi, &amp; Sanctarum Scripturarum consultissimi: quorum tamen sententiam prius in Aerio, deinde in Waldensibus, postremo in Joanne Wicclifo, damnavit Ecclesia, &amp;c. Note here, that this hath been alwayes accounted the common judgement of the Waldenses and of Wicklife, with his followers, whose judgment certainly is of great weight, seing they were eminent witnesses against the Beast, whereof more may be spoken, Chap. 11 and he doth at large make cut the Argument of these Fathers with Aerius in this point, to wit, that by Divine right there is no difference between Bishop and Presbyter.</w:t>
      </w:r>
    </w:p>
    <w:p w14:paraId="20CD49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此（梅迪纳说）这些人，虽然是最圣洁的，并且是最精通圣经的：然而他们的观点，先是在阿基里斯身上，然后是在瓦勒度派身上，最后是在约翰·威克里夫身上，被教会所定罪，等等。请注意这里，这一直被认为是瓦勒度派和威克里夫及其跟随者的普遍判断，他们的判断当然极有分量，因为他们是反对那兽的卓越见证人，关于这一点，第11章可能会更多地谈论，并且他详细地阐述了这些教父与阿基里斯在这一点上的论点，即，凭神圣的权利，主教和长老之间没有区别。</w:t>
      </w:r>
    </w:p>
    <w:p w14:paraId="282961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93C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testimonie will be more clear, if we consider many of these testimonies themselves, as they are set down by Sixtus Senensis, Bibliothecœ sanctœ lib. 6. annotatione, 319. &amp; 324. where he hath the words of many of these Authors, as agreeing with Jerom, whose testimonie is most largely set down, and beside what was already cited from Ambrose these words are added out of his Comments on 1 Tim. cap. 4 Episcopi &amp; Fresbyteri una est ordinatio: (uterque enim Sacerdos est) sed Episcopus primus est, ut omnis Episcopus Presbyter sit, non tamen omnis presbyter Episcopus.</w:t>
      </w:r>
    </w:p>
    <w:p w14:paraId="2E5B44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见证将更清楚，如果我们考虑这些见证本身中的许多，如它们被西克图斯·西恩尼西斯所记载的，《圣经书目》第6卷，注释319和324，那里他有许多这些作者的话，如同与耶柔米相符，耶柔米的见证被最详细地记载，并且除了已经从安波罗修引用的之外，这些话也从他关于提摩太前书第4章的注释中被加上，“监督与长老的按立是同一个：（因为两者都是祭司）但监督是第一位的，以致每一个监督都是长老，但并非每一个长老都是监督。”</w:t>
      </w:r>
    </w:p>
    <w:p w14:paraId="4BD35C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CB73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Ille enim Episcopus est, qui inter Presbyteros primus est, which is not to shew any superiority of degree, but an orderly precedencie which he that was the chief Presbyter had amongst others.</w:t>
      </w:r>
    </w:p>
    <w:p w14:paraId="14C130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“因为监督是在长老中为首的”，这并非为了显明任何程度上的优越，而是一个长者在其他人中所拥有的有秩序的优先地位。</w:t>
      </w:r>
    </w:p>
    <w:p w14:paraId="048B21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EA4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also cited upon Philip. 1:1 where he bringeth-in, Act. 20:17 &amp; 28 to confirm this, that Presbyters and Bishops were the same.</w:t>
      </w:r>
    </w:p>
    <w:p w14:paraId="683EAD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他也因腓立比书1:1而被引用，那里他引用了使徒行传20:17和28来证实这一点，即长老和监督是相同的。</w:t>
      </w:r>
    </w:p>
    <w:p w14:paraId="069A10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125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these, we may add two more particular testimonies, The first is of Jerom, first, in his Epistle to Euagrius, where at large he asserteth and proveth this Truth: and when he proponeth the</w:t>
      </w:r>
    </w:p>
    <w:p w14:paraId="166B5D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Question, Would ye have Authority? he goeth through these</w:t>
      </w:r>
    </w:p>
    <w:p w14:paraId="786808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Scriptures, Philip. 1, Acts 20, Tit. 1, 1 Tim. 4, 1 Pet. 5 and from these places doth confirm, not only the titles to be common; but that the Presbyters were by office Bishops: and for that cause he cites the Greek word, to wit, επισκεποντες, which in that place of Peter is applyed to Presbyters, to shew the indentitie of the one office with the other: Yes, he addeth many other places, as the 2 and 3 Epistles of John and 1 Tim. 3 where (saith he) de ordinatione Episcopi &amp; Diaconi dicitur; de Fresbyteris, omnino reticetur: quia in Episcopo &amp; Presbytero continetur.</w:t>
      </w:r>
    </w:p>
    <w:p w14:paraId="5034DE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还可以加上两个更具体的见证，第一个是耶柔米的，首先，在他的《致欧阿格里乌斯书》中，他详细地断言并证明了这个真理：当他提出这个问题，“你们要权威吗？”时，他查考了这些经文，腓立比书1章，使徒行传20章，提多书1章，提摩太前书4章，彼得前书5章，并从这些地方证实，不仅这些头衔是通用的；而且长老按职分就是监督：为此，他引用了希腊词，即 επισκεποντες，这在彼得书那处被应用于长老，为要显明一个职分与另一个职分的同一性：是的，他还加上了许多其他地方，如约翰二、三书和提摩太前书3章，那里（他说）“只说到监督和执事的按立；对长老，则完全缄默：因为在监督中，也包含了长老。”</w:t>
      </w:r>
    </w:p>
    <w:p w14:paraId="2C495D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4A7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How this distinction did enter? He answers in that Epistle, quod autem postea, &amp;c. that is, that when afterward one came to be elected and preferred to the rest, it was done for the remedy of Schism.</w:t>
      </w:r>
    </w:p>
    <w:p w14:paraId="5716D2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如果有人问，这种区别是如何产生的？他在那封信中回答，“然而，后来”，等等，也就是说，当后来一个人被选举并被提升到其余人之上时，这是为了补救分裂。</w:t>
      </w:r>
    </w:p>
    <w:p w14:paraId="7C65DE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863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observable, that this remedy is said by him to be after John's writing of his Epistles, during which time, there was no such difference.</w:t>
      </w:r>
    </w:p>
    <w:p w14:paraId="788E39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值得注意的是，他所说的这种补救方法，是在约翰写了他的书信之后才有的，在那期间，没有这样的区别。</w:t>
      </w:r>
    </w:p>
    <w:p w14:paraId="626574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B2E7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illustrateth it thus, as if the Deacons should peculiarly choose one from among themselves, whom they knew to be industrious and give him the title of Archdeacon, for helping them in the mannaging of what belongs to their office orderly: thus he.</w:t>
      </w:r>
    </w:p>
    <w:p w14:paraId="75EDBB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并且他如此说明，就好像执事们应当特别地从他们中间选一个，他们知道他是勤奋的，并给他“会吏长”这个头衔，为要帮助他们有秩序地管理属于他们职分的事：他如此说。</w:t>
      </w:r>
    </w:p>
    <w:p w14:paraId="02BA68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CEE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clearly sheweth what kind of precedency this is which he attributeth to the Bishop, even such as he would allow to a Deacon, that for some special end is advanced to some peculiar care by others.</w:t>
      </w:r>
    </w:p>
    <w:p w14:paraId="52503B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这清楚地表明了他归于监督的这种优先地位是什么样的，甚至就像他会允许给一个执事的，那为了某个特别的目的，被别人提升到某个特殊的看顾上。</w:t>
      </w:r>
    </w:p>
    <w:p w14:paraId="694105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81E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he doth purposly handle the same thing in his Commentars on Titus 1 where without any prejudice by the heat of dispute, having compared vers. 5 with vers. 7 he addeth, idem est ergo Presbyter qui Episcopus: &amp; antequam diaboli instinctu studia in religione ficrent, &amp; diceretur in populis, ego sum Pauli, ego Apollo, ego autem Cephœ, omnium</w:t>
      </w:r>
    </w:p>
    <w:p w14:paraId="5D0191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Presbyterorum consilio Ecclesiœ gubernabantur: Posiquam vero unusquisque eos quos baptizaverat suos putabatesse, non Christi, in toto or be decretum est, ut unus de Presbyteris electus superponeretur cœteris: ad quem omnis Ecclesiœ cura pertincret; &amp; Schismatum semina tollrentur.</w:t>
      </w:r>
    </w:p>
    <w:p w14:paraId="62ACC5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他在他关于提多书1章的注释中，有目的地处理了同一件事，在那里，不受争论热度的任何偏见，在比较了第5节和第7节后，他加上，“因此，长老就是监督：并且在魔鬼的怂恿下，在宗教中兴起纷争之前，并且在民间说，我是属保罗的，我是属亚波罗的，我是属矶法之前，众长老会议治理教会：然而，当每一个人都把他们所施洗的，看作是属自己的，而不是属基督的之后，全地就下令，从长老中选一个，立在其余人之上：所有的教会的看顾都属于他；并且分裂的种子就被除去了。”</w:t>
      </w:r>
    </w:p>
    <w:p w14:paraId="20C383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CB02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left this assertion of his should be thought to be without warrant, he addeth putat aliquis &amp;c. doth any think that this is not the mind of the Scripture, but our own? to wit, that a Bishop and Presbyter are one and the same, and that the one word, to wit, Bishop, denoteth the office; and the other, to wits Presbyter, the age? for then they used to be well stricken in years; and Presbyter signifieth Elder.</w:t>
      </w:r>
    </w:p>
    <w:p w14:paraId="1EBE4D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免得他这个主张被认为是没有根据的，他加上了，“有人认为吗”，等等，“有人认为这不是圣经的意思，而是我们自己的吗？”即，监督和长老是同一个，并且一个词，即“监督”，表示职分；另一个词，即“长老”，表示年龄？因为那时他们通常都已年迈；并且“长老”意为长者。</w:t>
      </w:r>
    </w:p>
    <w:p w14:paraId="6FA063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E817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doth subjoyn, in this place, the Scriptures formerly mentioned for confirming the same: which he doth not only cite; but solidly reasoneth the Conclusion from them, and having cited Acts 20 he hath these words, observe here diligently, how calling the Presbyters of one City, to wit, Ephesus, he doth afterward stile them Bishops.</w:t>
      </w:r>
    </w:p>
    <w:p w14:paraId="0FBAD8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在这里附加了前面提到的经文来证实这一点：他不仅引用它们；而且还坚实地从它们中推论出结论，并且在引用了使徒行传20章后，他说：“在这里仔细观察，他如何召了一个城，即以弗所的长老，后来又称他们为监督。”</w:t>
      </w:r>
    </w:p>
    <w:p w14:paraId="6CFE23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F0A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also maketh use of that, Heb. 13:7. Where submission and subjection is required to all that watch over souls, and faith he, ibi equaliter inter plures Ecclesiœ cura dividitur.</w:t>
      </w:r>
    </w:p>
    <w:p w14:paraId="059A79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并且也引用了希伯来书13:7，那里要求顺服所有看顾灵魂的人，并且他说，“在那里，教会的看顾是平均地分给众多的”。</w:t>
      </w:r>
    </w:p>
    <w:p w14:paraId="36DC20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5EC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left it should be thought that he esteemed this difference, which afterward followed between Bishop and Presbyter, to be of Divine institution (though in part he did then acknowledge some difference, de facto) he doth close with this, sicuti ergo Presbyteri seiunt seex Ecclesiœ consuetudine ei qui sibi prœpositus suerit, esse subjectos: ita Episcopi noverint se magis consuetudine, quam dispositionis dominicœ veritate, Presbyters esse majores, that is, as Presbyters know themselves to be by the custome of the Church, subject to him that is set over them: so Bishops would know that they are above Presbyters, rather by custome, than by any verity of Divine disposition or appointment: and when he cometh again to the Text, he useth this transition, videamus igitur qua is Presbyter, five Episcopus, ordinandus sit.</w:t>
      </w:r>
    </w:p>
    <w:p w14:paraId="51E9EF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免得人认为祂看重后来在监督和长老之间的这种区别是出于神的设立（虽然祂当时确实承认某些事实上的区别），祂如此结束，“因此，长老既知道他们凭教会的习惯，要服在那被立在他们之上的人之下：监督也当知道，他们高于长老，是凭习惯，而非凭神任何旨意或任命的真理”：并且当祂再回到经文时，祂用这个过渡，“那么，让我们来看看，哪一位长老，或监督，应当被按立。”</w:t>
      </w:r>
    </w:p>
    <w:p w14:paraId="3E3705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A48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which testimonies, these things are clear, 1. That there was no difference betwixt the names and offices of Bishops and Presbyters in the dayes of the Apostles, 2. That the difference was not begun by any Apostolick constitution; but upon Church-custome, the decrees of Counsels, and such other grounds.</w:t>
      </w:r>
    </w:p>
    <w:p w14:paraId="0B1223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从这些见证中，这些事是清楚的，1. 在使徒时代，监督和长老的名称和职分之间没有区别，2. 这个区别并非由任何使徒的宪章开始；而是基于教会的习惯，大公会议的决议，以及其他类似的理由。</w:t>
      </w:r>
    </w:p>
    <w:p w14:paraId="51991D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39B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althought he acknowledgeth some difference for the time, as that Bishops were to ordain, from which Presbyters were restricted; yet that is clearly asserted by him not to How from any Divine constitution, (for there can be none imagined after the Apostles dayes) but from some humane or Church constitution, as by the former warning both to Bishops and Presbyters wherewith he closeth, is clear.</w:t>
      </w:r>
    </w:p>
    <w:p w14:paraId="5CD6A3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虽然祂承认当时有些区别，如监督要按立，而长老则受限制；然而祂清楚地断言，那并非出自任何神的宪章，（因为在使徒时代之后不可能想象有任何宪章）而是出自某些人或教会的宪章，正如祂在结尾对监督和长老的先前警告所清楚表明的。</w:t>
      </w:r>
    </w:p>
    <w:p w14:paraId="1DAF51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57D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testimony is so clear that it doth put many of the Popish adversaries to altand.</w:t>
      </w:r>
    </w:p>
    <w:p w14:paraId="597445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这个见证如此清楚，以致许多天主教的对手都束手无策。</w:t>
      </w:r>
    </w:p>
    <w:p w14:paraId="6E5671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398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Alsonsus Castrensis (as he is cited by Bellarmin, and Sixtus Senensis, in the places formerly mentioned) doth not stand to avert, that in this Jerom did err.</w:t>
      </w:r>
    </w:p>
    <w:p w14:paraId="25FDBC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阿尔丰苏斯·卡斯特伦西斯（如伯拉民和西克图斯·西恩尼西斯在前面提到的地方所引）毫不犹豫地宣称，耶柔米在这件事上犯了错。</w:t>
      </w:r>
    </w:p>
    <w:p w14:paraId="368327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3C40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Bellarmin when he hath given one answer, to wit, that Jerom intended the change betwixt Bishops and Presbyters to have begun upon the occasion of the first Schism at Corinth, because of his alluding to these words, I am of Paul, I am of Apostle, &amp;c. and finding him afterward to maintain the same Doctrine from the Epistles of Paul to the Philippians, and Titus, and also from the Epistles of Peter and John, which were written long after the said Schism; to weaken his testimony, he saith, observandum est sanctum Hicronimum in illa sua sententia non adeo constantem videri, &amp;c. whereas he is most constant, seing by mentioning these words, he doth not pitch on that particular Schism at Corinth; but, in allusion thereto, doth expresse the Schisms that followed thereafter; And we suppose there can be no infringing of these so direct and expresse testimonies: yet we may observe what estimation these men have really of the most eminent Fathers (whom they so much otherwayes cry up) when they differ from them.</w:t>
      </w:r>
    </w:p>
    <w:p w14:paraId="5BE528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伯拉民在给了一个答案后，即，耶柔米意图主教和长老之间的改变，是始于哥林多第一次分裂之际，因为他暗指这些话，“我是属保罗的，我是属使徒的”，等等，并且后来发现他又从保罗给腓立比人和提多的书信中，以及从彼得和约翰的书信中，这些是在那次分裂后很久写的，维护了同样的教义；为了削弱他的见证，他说，“应当注意，圣耶柔米在他的那个观点上似乎并不那么坚定”，等等，而实际上他是最坚定的，因为他藉着提到这些话，并非特指哥林多的那次分裂；而是，暗指它，表达了随后发生的分裂；并且我们认为，对这些如此直接和明确的见证，是无法 infringing 的：然而我们可以观察到，这些人对最卓越的教父（他们常常如此吹捧他们）实际上有什么样的评价，当他们与他们有分歧时。</w:t>
      </w:r>
    </w:p>
    <w:p w14:paraId="1E8213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C08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testimonie upon Titus, is the more observable, because, as both</w:t>
      </w:r>
    </w:p>
    <w:p w14:paraId="03700C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Sixtus Senensis hath it, and Bellarmin doth acknowledge, Sedulius, Scotus, and Anselmus cantuariensis Episcopus do expound these words of Paul to Titus in the same very words that are used by Jerom.</w:t>
      </w:r>
    </w:p>
    <w:p w14:paraId="52B62B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这个关于提多书的见证，更值得注意，因为，正如西克图斯·西恩尼西斯和伯拉民都承认的，塞杜利乌、司各脱和坎特伯雷的主教安瑟伦，都用耶柔米所用的完全相同的话来解释保罗给提多的这些话。</w:t>
      </w:r>
    </w:p>
    <w:p w14:paraId="2B2658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B0B2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 former testimonie is not to be accounted the testimonie of one, but the testimonie of three, beside others, who in other words encline to Jerom's mind.</w:t>
      </w:r>
    </w:p>
    <w:p w14:paraId="09D9D8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因此，前面的见证不应被算为一个人的见证，而是三个人的见证，此外还有其他人，他们用别的话倾向于耶柔米的看法。</w:t>
      </w:r>
    </w:p>
    <w:p w14:paraId="26CC06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27C4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testimonie is of that famous Father Augustine, who in his 19. Epistle (which is the last of his Epistles direct to Jerom, and is also in that order amongst Jerom's Epistles) when he is pressing Jerom. who was but a Presbyter to use freedom with him who was a Bishop, and to correct him wherein he was wrong, he doth urge it thus, quanquam enim secundum honotum vocabula, quœ jam</w:t>
      </w:r>
    </w:p>
    <w:p w14:paraId="4C5B26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Ecclesiœ usus obtinuit, Episcopatus Presb, terio major sit.</w:t>
      </w:r>
    </w:p>
    <w:p w14:paraId="64873C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见证来自著名的教父奥古斯丁，在他的第19封信中（这是他写给耶柔米的最后一封信，在耶柔米的信件中也按此顺序排列），当他催促身为长老的耶柔米，对他这位主教坦率，并纠正他的错误时，他如此敦促，“虽然按照已经获得教会使用的尊称，主教比长老大”。</w:t>
      </w:r>
    </w:p>
    <w:p w14:paraId="3C0AFE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2D2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words it is indeed asserted, that a Bishop was more than a Presbyter, at that time, yet the rise of that is shown to be from the use or custome which had now obtained in the Church.</w:t>
      </w:r>
    </w:p>
    <w:p w14:paraId="6B5850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在这些话中，确实断言，当时一个监督比一个长老更大，然而其起源被显明为源于当时在教会中已经获得的用法或习惯。</w:t>
      </w:r>
    </w:p>
    <w:p w14:paraId="0D3597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2907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that exception of Bellarmin and some others be of force, to wit, that Augustine doth compare, not the use of the Christian Church in that time with what was formerly, but the use of these words in the Christian Church with what was before Christ: and so the use of the Church, and Divine institution, according to this meaning, will be one: This (I say) doth most grossely contradict that Fathers intent: for, 1.</w:t>
      </w:r>
    </w:p>
    <w:p w14:paraId="27A647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伯拉民和其他一些人的那个例外也不能成立，即，奥古斯丁比较的，并非当时基督教教会的用法与先前的用法，而是基督教教会中这些词的用法与基督之前的用法：因此，教会的用法和神的设立，根据这个意思，将是同一个：这（我说）最严重地与那位教父的意图相悖：因为，1.</w:t>
      </w:r>
    </w:p>
    <w:p w14:paraId="1A0A32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0EC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scope is to shew that though he was called a Bishop, and Jerom but a presbyter, that yet indeed there was no difference, but only such as use and custome had brought in into the Church, whereas if we expond custome or use otherwayes, Augustine would seem rather to assert and aggrege the distance that was between him and Jerom, than any way to diminish the same.</w:t>
      </w:r>
    </w:p>
    <w:p w14:paraId="2A3A1F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主旨是表明，虽然他被称为主教，而耶柔米只是一个长老，然而实际上并没有区别，只有用法和习惯在教会中引入的区别，而如果我们以别的方式解释“习惯”或“用法”，奥古斯丁似乎是更在断言和加重他与耶柔米之间的距离，而不是以任何方式减少它。</w:t>
      </w:r>
    </w:p>
    <w:p w14:paraId="72D474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FC4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yet his scope is clear to lessen that distance of superiority that seemed to be between him and him because of these titles.</w:t>
      </w:r>
    </w:p>
    <w:p w14:paraId="75DA4B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然而，他的主旨很清楚，是要减少因这些头衔而似乎存在于他与他之间的那种优越性的距离。</w:t>
      </w:r>
    </w:p>
    <w:p w14:paraId="24CE84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F2E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very expression will bear the same, quœ jam Ecclesiœ usius obtinuit, &amp;c. which necessarily importeth, that sometimes such difference was not in custome in the Church: and where will it be found in Augustine that he compareth any custome of the Church after Christ with what was before, as different custome of different times of the same Church?</w:t>
      </w:r>
    </w:p>
    <w:p w14:paraId="65EC56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那个表达本身就支持这个意思，“quœ jam Ecclesiœ usius obtinuit”，等等，这必然暗示，有时在教会的习惯中并没有这样的区别：在奥古斯丁的著作中，哪里能找到他将基督之后教会的任何习惯与之前的习惯相比较，如同同一教会不同时期的不同习惯呢？</w:t>
      </w:r>
    </w:p>
    <w:p w14:paraId="3097E5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4AEC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to him, and almost all the Fathers, usus, or consuetudo Ecclesiœ, is ever taken, when given, as a ground of any practice, as contradistinguished from Divine institution, as in the last cited words of Jerom is clear.</w:t>
      </w:r>
    </w:p>
    <w:p w14:paraId="395EDB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因为对他，以及几乎所有教父来说，“usus”或“consuetudo Ecclesiœ”，当作为任何实践的理由被给出时，总是被理解为与神的设立有别，正如耶柔米最后引用的那些话所清楚表明的。</w:t>
      </w:r>
    </w:p>
    <w:p w14:paraId="6DC545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3192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it may have its own weight, that he is now writing to Jerom whole judgement in these things was not unknown to him: he must therefore be supposed to use the same, as it was understood by him.</w:t>
      </w:r>
    </w:p>
    <w:p w14:paraId="7BE732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同样，他现在正在写信给耶柔米，耶柔米在这些事上的判断并非他所不知的，这本身也有其分量：因此，必须假设他使用这个词，是按照耶柔米所理解的方式。</w:t>
      </w:r>
    </w:p>
    <w:p w14:paraId="6CD8D8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915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in that book, which is Intituled, Liber quœstionum Veteris &amp; Nobi Testamenti amongst August. his Works, Quœst. 101 when he hath proven from 1 Tim. 3 the Bishop and Presbyter to be one, quid est thim Episcopus nisi primus Presbyter?</w:t>
      </w:r>
    </w:p>
    <w:p w14:paraId="591C44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同样，在那本题为《旧约与新约问题之书》，在奥古斯丁的著作中，问题101，当他从提摩太前书3章证明监督和长老是同一个时，“主教岂不就是第一长老吗？”</w:t>
      </w:r>
    </w:p>
    <w:p w14:paraId="5AF244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588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after he marketh, that although the Bishops used to stile Presbyters, Compresbyteri; yet, faith he, they never say to the Deacons Condiaconi.</w:t>
      </w:r>
    </w:p>
    <w:p w14:paraId="2ABC28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并且他之后指出，虽然监督们常常称长老为“同长老”；然而，他说，他们从不对执事说“同执事”。</w:t>
      </w:r>
    </w:p>
    <w:p w14:paraId="4729F0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3DD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whoever be the Author, it sheweth that the primitive times this title Bishop, was rather given as a note of respect to some eminent Ministers, than as that which did constitute a different Office or Officer especially jure divine.</w:t>
      </w:r>
    </w:p>
    <w:p w14:paraId="63F1FA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并且，无论作者是谁，这都表明，在初期时代，“监督”这个头衔，与其说是构成了一个不同的职分或职员，特别是按神的律法，不如说是作为一种尊重的标记，给予一些卓越的牧师。</w:t>
      </w:r>
    </w:p>
    <w:p w14:paraId="3C06F4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1E6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there was another kind of identity between Ministers and Bishops then any of them and Deacons, though Ministers virtually comprehend that office also.</w:t>
      </w:r>
    </w:p>
    <w:p w14:paraId="09CFB0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并且，在牧师和监督之间，有一种与他们和执事之间的认同不同的认同，虽然牧师实际上也包含那个职分。</w:t>
      </w:r>
    </w:p>
    <w:p w14:paraId="7E5062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FEB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like it may be objected, that all antiquitie did condemn Aerius, whose opinion is said to be this, that be took away all distinction betwixt bishop and Presbyter?</w:t>
      </w:r>
    </w:p>
    <w:p w14:paraId="5F080C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很可能有人会反对说，所有的古代都谴责阿基里斯，他的观点据说就是这个，他取消了监督和长老之间的所有区别？</w:t>
      </w:r>
    </w:p>
    <w:p w14:paraId="5DDABC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47D2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It is the judgement of Learned Rivetus in his Catholicus Orthodoxus, in his reply to the same charge given by Eallius, trastatu secundo Quœft. 22. That Aerius was condemned by them, not simply as maintaining any thing contrary to truth, in this, but as imprudently in practice brangling the order then established amongst them, to the hezard of their union.</w:t>
      </w:r>
    </w:p>
    <w:p w14:paraId="0B2F82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博学的里维图斯在他的《天主教正统派》中，在他对伊利乌斯所给的同样指控的答复中，第二论述，问题22，的判断是，阿基里斯被他们定罪，并非仅仅因为他在这方面维护了任何与真理相反的事，而是因为他在实践中不审慎地动摇了他们当时所建立的次序，危及了他们的合一。</w:t>
      </w:r>
    </w:p>
    <w:p w14:paraId="234F41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AD88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are two clear proofs of this, 1. Because where the same tenents were maintained, as in Jerom, and other; yet where these persons continued in the unity of the Church, they were never branded with any name of Heresie for the same.</w:t>
      </w:r>
    </w:p>
    <w:p w14:paraId="309FC6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并且对此有两个清楚的证明，1. 因为在维护相同观点的地方，如在耶柔米和其他人中；然而凡是这些人继续在教会的合一中，他们就从未因此而被烙上任何异端的名号。</w:t>
      </w:r>
    </w:p>
    <w:p w14:paraId="7DFB7A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235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even Augustine, who reckons up this Heresie of Aerius, doth yet acknowledge this difference to be by no Divine constitution, as we have formerly seen.</w:t>
      </w:r>
    </w:p>
    <w:p w14:paraId="4638BB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因为即使奥古斯丁，他列举了阿基里斯的这个异端，却仍然承认这个区别并非出于任何神的宪章，正如我们前面所见。</w:t>
      </w:r>
    </w:p>
    <w:p w14:paraId="1EBE1A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7BA5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will consider the rolls of Heresies, set down by these Fathers, will find that oftentimes such are reckoned among Hereticks, who much rather ought to be accounted Schismaticks.</w:t>
      </w:r>
    </w:p>
    <w:p w14:paraId="0AC736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凡是考察这些教父所列的异端名录的人，将会发现，常常被算为异端的，倒不如说更应当被算为分裂分子。</w:t>
      </w:r>
    </w:p>
    <w:p w14:paraId="3B0919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E29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observable also, that even adversaries grant that none of these Fathers do condemn him for denying that distinction to be jure divino, (for which see Estrus lib. 4. pag. 35) but for denying it simply, And so now we leave our second consideration.</w:t>
      </w:r>
    </w:p>
    <w:p w14:paraId="419900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值得注意的是，甚至 adversaries 也承认，这些教父中没有一个因他否认那个区别是 jure divino 而定他的罪，（对此见 Estrus lib. 4. pag. 35）而是因为他简单地否认它，因此现在我们放下我们的第二个考虑。</w:t>
      </w:r>
    </w:p>
    <w:p w14:paraId="1D0538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E1A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consideration, is, that there is some footsteps of this identity of Bishop and Presbyter in the most corrupt Writtings of the most impure School-men: which may appear in the ethree, 1. In that, generally, Episcopacy is holden to be no distinct order from Presbytery; and that Presbytery, or Priesthood (as they speak) is the nighest order in all their Hierarchie.</w:t>
      </w:r>
    </w:p>
    <w:p w14:paraId="138D8A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第三个考虑是，在最败坏的经院哲学家的著作中，也有些监督和长老同一性的足迹：这可以从三方面看出，1. 总的来说，监督职被认为与长老职并无区别；并且长老职，或祭司职（如他们所说）是他们整个圣品制度中最近的品级。</w:t>
      </w:r>
    </w:p>
    <w:p w14:paraId="08330A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763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current as the doctrine of Lombardus the Master of Sentences, Hugo, Aquinas, Thomas Waldensis, and generally of all the Thomists at least.</w:t>
      </w:r>
    </w:p>
    <w:p w14:paraId="6582AD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这作为《神学论集》之师伦巴德、雨果、阿奎那、托马斯·瓦尔登西斯，以及至少所有托马斯主义者的教义，是通行的。</w:t>
      </w:r>
    </w:p>
    <w:p w14:paraId="286267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0D2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they seem to make Bishops tobe of a more eminent degree; yet by Estius, and some others alledged by him, this is not thought sufficient to distinguish one office from another.</w:t>
      </w:r>
    </w:p>
    <w:p w14:paraId="4E26CE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并且，虽然他们似乎使监督有更高的品级；然而，根据伊斯丢斯，以及他所引证的其他一些人，这并不被认为足以区分一个职分与另一个职分。</w:t>
      </w:r>
    </w:p>
    <w:p w14:paraId="74A396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113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considering their Doctrine in all the other branches, or orders of their Hierarchie, it will well follow, that these two, being the same order, cannot be admitted to be distinct Officers, seing in no other order such a distinction is admitted.</w:t>
      </w:r>
    </w:p>
    <w:p w14:paraId="57AB09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确实，考虑到他们在他们圣品制度的所有其他分支或品级中的教义，就必然得出结论，这两个，既是同一个品级，就不能被承认是不同的职员，因为在任何其他品级中，都没有承认这样的区别。</w:t>
      </w:r>
    </w:p>
    <w:p w14:paraId="226CA6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6A4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may gather it from their acknowledging of this to have been a truth in the Primitive times.</w:t>
      </w:r>
    </w:p>
    <w:p w14:paraId="0A152F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我们可以从他们承认这在初期时代是事实这一点来得出结论。</w:t>
      </w:r>
    </w:p>
    <w:p w14:paraId="5CDC7C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19EC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Lombardus, the great Master of Sentences, lib. 4 distinct. 24. when he giveth the reason why only two orders, to wit, Presbyteratus, and Diaconatus, are mentioned by way of excellency in the Canons, and are called, Ordines Sacri: he subjoyneth this as the reason, quia becsolos primitiva Ecclesia legitur babuisse, &amp; de his solis prœceptun Apostolihabemus: and doth for this end cite, 1 Tim. 3 and Act. 6.</w:t>
      </w:r>
    </w:p>
    <w:p w14:paraId="555113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伟大的《神学论集》之师伦巴德，第四卷，第24篇，当他解释为什么只有两个品级，即长老职和执事职，在教会法规中被卓越地提及，并被称为“圣品级”时，他附加了这个理由，“因为据载，初期教会只有这两个，并且只关于这两个，我们有使徒的诫命”：并且为此目的，他引用了提摩太前书3章和使徒行传6章。</w:t>
      </w:r>
    </w:p>
    <w:p w14:paraId="507A8C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BFE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that great School-man Cajetan, on Titus 1:5 and 7 hath these words, ubi adverse eundem gradum, idemque ossicium, significari à Paulo nomine Presbyteri, &amp; nomine Episcopi: Nam præmifit, idcirco reliqui te in Creta ut constinuas Presbyteros: &amp; modo probando regulam, dicit, oportet cnim Episcopum, &amp;c.</w:t>
      </w:r>
    </w:p>
    <w:p w14:paraId="06C469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那位伟大的经院哲学家卡杰坦，在论提多书1:5和7时，有这些话，“在那里，注意保罗用长老的名和监督的名，来表示同一个品级，同一个职分：因为他先说，‘因此我留你在革哩底，为要你设立长老’：现在为要证明这规则，他说，‘因为监督必须’，等等。”</w:t>
      </w:r>
    </w:p>
    <w:p w14:paraId="2B9F78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39B1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words, the identity of these two offices is most clearly affected, and confirmed: and this also will be found to be the mind of many moe.</w:t>
      </w:r>
    </w:p>
    <w:p w14:paraId="2FB45C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藉着这些话，这两个职分的同一性被最清楚地影响和证实了：并且这也将被发现是许多其他人的看法。</w:t>
      </w:r>
    </w:p>
    <w:p w14:paraId="516319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92E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how then these more eminent degrees of Bishop, Arch Bishop, Patriarch, &amp;c. did enter into the Church; and, how these differences have arisen?</w:t>
      </w:r>
    </w:p>
    <w:p w14:paraId="3880E0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如果有人问，那么监督、大主教、主教长等这些更卓越的品级，是如何进入教会的；以及，这些区别是如何产生的？</w:t>
      </w:r>
    </w:p>
    <w:p w14:paraId="573D68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A35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The same Lombardus in that same place, de quadripartito ordine Episcoporum, doth ommir his former alledging of the custom of the Old Testament, and other things which he abused, and out of Isidorus layeth it down thus, horum autem discretio a Gentilibus introducta vidctur; quisuos flamines, alios simpliciter flamines, alios archi flamines, alios proto flamines appellabant.</w:t>
      </w:r>
    </w:p>
    <w:p w14:paraId="632FD4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同一个伦巴德，在同一个地方，论到四级监督制度，忽略了他先前所引的旧约习惯，以及他所滥用的其他事，而是根据伊西多尔，如此陈述，“然而，这些区别似乎是从外邦人那里引入的；他们称他们的祭司，一些简单地称为祭司，另一些称为大祭司，另一些称为第一祭司。”</w:t>
      </w:r>
    </w:p>
    <w:p w14:paraId="124D82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CA5D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Sacerdotes enim Gentilium, flamines dicebamur, &amp;c. Which is in sum, this difference seemeth to be brought in from the Gentiles who used so to stile their Priests, as to call some Priests simply, others Arch-priests, others again first Priests, &amp;c. and considering that the root of the Roman Hierarchie, to wit, Papacy, and the ordering thereof, did arise from the superstitious Christians their imitating of the heathenish Pontisex Maximus (whereof we may see somewhat, cap. 13 lect. 4) it is no wonder that these interiour pillars be of the same kind.</w:t>
      </w:r>
    </w:p>
    <w:p w14:paraId="2A5AB6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外邦人的祭司，被称为弗拉门，”等等。总而言之，这种区别似乎是从外邦人那里引入的，他们习惯于如此称呼他们的祭司，一些简单地称为祭司，另一些称为大祭司，另一些又称为第一祭司，等等，并且考虑到罗马圣品制度的根源，即教皇制度及其安排，是源于迷信的基督徒模仿外邦的大祭司（关于这一点，我们可以参见第13章第4讲），那么这些内在的支柱是同一类的，就不足为奇了。</w:t>
      </w:r>
    </w:p>
    <w:p w14:paraId="0C8A56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912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there were any shew from the Word for such differences, it would seem that this great Master had not gone to the Gentiles to be beholden to them for the same.</w:t>
      </w:r>
    </w:p>
    <w:p w14:paraId="6E567D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并且，如果圣经中有任何显示这种区别的迹象，那么这位大师似乎就不会到外邦人那里去寻求同样的根据了。</w:t>
      </w:r>
    </w:p>
    <w:p w14:paraId="29130C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FE78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Estius when he is to prove the superiority of Bishops, he hath these words, quod autem jure dibino sint Episcopi Presbyteris superiores, etsi non ita darumeste sacristieris, aliunde tamen abunde probari potest, &amp;c. in lib. 4. senten distinct. 24 and so he citeth Popes constitutions, Canons of Councils, &amp;c.</w:t>
      </w:r>
    </w:p>
    <w:p w14:paraId="333FB7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伊斯丢斯在要证明监督的优越性时，有这些话，“然而，监督凭神的律法高于长老，虽然在圣经中并非如此清楚，但仍可从别处充分地被证明”，等等，在第四卷，第24篇，因此他引用了教皇的宪章，大公会议的法规，等等。</w:t>
      </w:r>
    </w:p>
    <w:p w14:paraId="023E67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5298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third place, this will appear from the considering of the answers that generally are given by them to these places of Scripture alledged, whereby it is concluded that a Bishop and Presbyter are the same; which are generally one of these two, 1.</w:t>
      </w:r>
    </w:p>
    <w:p w14:paraId="2C9F04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第三，这可以从思考他们普遍对那些被引用的经文所给的答案中看出，藉此结论监督和长老是相同的；这些答案通常是这两种之一，1.</w:t>
      </w:r>
    </w:p>
    <w:p w14:paraId="21AEA6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B24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say, that though the office in the Primitive times was distinct; yet the titles of Presbyter and Bishop, were common.</w:t>
      </w:r>
    </w:p>
    <w:p w14:paraId="7F3DD8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有些人说，虽然在初期时代职分是不同的；然而长老和监督这两个头衔是通用的。</w:t>
      </w:r>
    </w:p>
    <w:p w14:paraId="723F05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A32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have found already this to be a miserable shift: because, 1. This identity of the names so circumstantiated, proveth the identity of the offices as was said; 2 because these places do not only apply the titles indifferently; but do indifferently apply the duties, qualifications, and every other thing that belongeth to such officers, and offices; and there is nothing spoken of the one in Scripture, but it is also spoken of the other, neither any thing required as a qualification in, or duty from the one, but is also done in reference to the other, and that expressly.</w:t>
      </w:r>
    </w:p>
    <w:p w14:paraId="3FED21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但我们已经发现这是一种可怜的借口：因为，1. 这种在如此情况下名字的同一性，证明了职分的同一性，如所言；2. 因为这些地方不仅不加区别地应用这些头衔；而且也不加区别地应用属于这类职员和职分的责任、资格和所有其他事；并且圣经中论到一个的，也论到另一个，也没有要求一个有什么资格或责任，而不同样地，并且是明确地，对另一个有所要求。</w:t>
      </w:r>
    </w:p>
    <w:p w14:paraId="4C824B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DDF7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second answer, is that of Scotus, and some others who follow him, in lib. 4 sententiarum, distinct. 24. quœstione unica; where he endeavoureth thus to remove that Objection, because (faith he) at first Believers were few, and so few Ministers were needful, and it was not necessary that there should be Officers instituted in every degree; but (faith he) when the Believers did multiplie, then it was necessary.</w:t>
      </w:r>
    </w:p>
    <w:p w14:paraId="186516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答案是司各脱以及一些跟随他的人的答案，在《神学论集》第四卷，第24篇，唯一的问题中；在那里他如此努力地除去那个反对意见，因为（他说）起初信徒很少，因此需要的牧师也少，并且没有必要在每一个品级上都设立职员；但是（他说）当信徒增多时，那就必要了。</w:t>
      </w:r>
    </w:p>
    <w:p w14:paraId="00EAC2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179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there is a double fault, 1. That contrary to the Scripture it is asserted that then the Church was not numerous, when as yet very soon the Apostles were necessitated to choose Deacons for their help.</w:t>
      </w:r>
    </w:p>
    <w:p w14:paraId="389FA9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这里有两个错误，1. 与圣经相反，断言那时教会的人数不多，而实际上很早就使徒们就被迫拣选执事来帮助他们。</w:t>
      </w:r>
    </w:p>
    <w:p w14:paraId="79BF46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935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it supponeth, that when the Church is lesse numerous, there may not only be sewer Officers, but that she may want some wholly of such and such a degree.</w:t>
      </w:r>
    </w:p>
    <w:p w14:paraId="37F691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这假设，当教会人数较少时，不仅职员可以较少，而且她可能完全缺少某些品级的职员。</w:t>
      </w:r>
    </w:p>
    <w:p w14:paraId="09A826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874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Adde, that it supponeth defacto, that the Church in the Apostles dayes was not so compleatly constitute in respect of the kind of Officers as afterward: which is altogether inconsistent with that perfect platform of the Church in the primitive Apostolick times.</w:t>
      </w:r>
    </w:p>
    <w:p w14:paraId="3F0D56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此外，这还假设，在使徒时代，教会在其职员种类上，实际上并非如后来那样完全地被建立：这与初期使徒时代教会的完美模式是完全不一致的。</w:t>
      </w:r>
    </w:p>
    <w:p w14:paraId="412B5C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009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such answers are made by the learnedest of that party to such Arguments, what is it, but indeed the granting, upon the matter, that there was no such distinction, or distinct offices of bishop and Presbyter in the primitive times in use and practice in the Church?</w:t>
      </w:r>
    </w:p>
    <w:p w14:paraId="485D9E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并且，当那个派系最博学的人对这样的论证作出这样的回答时，这又是什么呢，岂不实际上是，承认在初期时代，在教会的用法和实践中，没有监督和长老这样的区别，或不同的职分吗？</w:t>
      </w:r>
    </w:p>
    <w:p w14:paraId="3BCE5D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E6D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Ourfourth and last consideration, is, That this confounding of Angel and Minister, in this place, is necessary from the consideration of the scope and other circumstances of the Text, whatever might be said from other places.</w:t>
      </w:r>
    </w:p>
    <w:p w14:paraId="3399D5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我们的第四个也是最后一个考虑是，在这里将使者和牧师混为一谈，从经文的主旨和其他情况来看，是必要的，无论从其他地方可以怎么说。</w:t>
      </w:r>
    </w:p>
    <w:p w14:paraId="0E96A7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1F1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1. we cannot see how otherwayes these Epistles can be profitably expounded and applied with relation to the state of these particular Churches, except this be, as was hinted at the entry of this Question.</w:t>
      </w:r>
    </w:p>
    <w:p w14:paraId="5E29EE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因为，1. 我们看不出，除非如此，这些书信如何能被有益地阐释和应用于这些特定教会的状态，正如在这个问题的开头所暗示的。</w:t>
      </w:r>
    </w:p>
    <w:p w14:paraId="67F21C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895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certain that our Lords purpose, is, to point out the condition of the ordinary Ministers of the Churches as well as of the people, or of any supposed particular Bishop.</w:t>
      </w:r>
    </w:p>
    <w:p w14:paraId="6890C0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可以肯定的是，我们的主的目的，是指出众教会普通牧师的状况，以及会众，或任何被假设的特定主教的状况。</w:t>
      </w:r>
    </w:p>
    <w:p w14:paraId="1D0F83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170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this be the Lords scope, then they must be comprehended under this Title Angel, to whom the Epistles are directed: and if so, then what is spoken of the Angel, most be applied to them indifferently, seing the Lord maketh no difference: therefore, either we must altogether leave out Ministers from being considered in these Epistles, or we must thus apply to them what is spoken to, and of, the Angels.</w:t>
      </w:r>
    </w:p>
    <w:p w14:paraId="33721E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是主的主旨，那么他们就必须被包含在这个“使者”的头衔之下，这封书信是写给他们的：如果是这样，那么对使者所说的话，就必须不加区别地应用于他们，因为主没有作区别：因此，我们或者必须完全不考虑这些书信中的牧师，或者我们必须如此将对使者所说的话，和关于他们的话，应用于他们。</w:t>
      </w:r>
    </w:p>
    <w:p w14:paraId="71170B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8A1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What is spoken here to; or of, the Angels, will agree to what in other</w:t>
      </w:r>
    </w:p>
    <w:p w14:paraId="00DB06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Scriptures is spoken to, and of, ordinary Ministers; as to Preach the Word, to convince gain-sayers, to censure the unruly, to fulfill their Ministrie, to have an open door, and such like.</w:t>
      </w:r>
    </w:p>
    <w:p w14:paraId="6F80D8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在此对使者所说的话，或关于他们的话，将与在其他经文中对普通牧师所说的话，和关于他们的话相符；如传道、驳倒敌挡的人、惩戒不服约束的人、尽他们的职分、有一个敞开的门，等等。</w:t>
      </w:r>
    </w:p>
    <w:p w14:paraId="711AEE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1F1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we will find applied to ordinary Ministers in other Scriptures; and therefore cannot but be so here also.</w:t>
      </w:r>
    </w:p>
    <w:p w14:paraId="06BA62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所有这些，我们将在其他经文中发现都应用于普通的牧师；因此在这里也必定如此。</w:t>
      </w:r>
    </w:p>
    <w:p w14:paraId="102DBB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44BB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Seing in no other Scripture there is expresse distinction made between Bishop and Presbyter; and seing it is usuall to John to speak of Presbyter or Elder, as of the highest office that was to be in ordinary in the Church; (for which cause, he calleth himself an Elder).</w:t>
      </w:r>
    </w:p>
    <w:p w14:paraId="43EC00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既然在其他任何圣经中都没有明确地在监督和长老之间作区别；并且既然约翰通常把长老看作教会中最高的常设职分；（为此，他称自己为长老）。</w:t>
      </w:r>
    </w:p>
    <w:p w14:paraId="68740B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0BE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seing also he doth never mention preheminence in one Officer above another but in the person of Diotrephes (and that with indignation) as may be seen in his second and third Epistles.</w:t>
      </w:r>
    </w:p>
    <w:p w14:paraId="09D93F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并且，既然他也从不提到一个职员高于另一个职员的卓越性，除了在丢特腓的身上（并且是怀着义愤），如在他的第二和第三封信中所见。</w:t>
      </w:r>
    </w:p>
    <w:p w14:paraId="0A64AC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609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lastly, Seing he never mentioneth Bishop, or any other Teaching-officer but Presbyter in his Doctrine and Writings, Is it probable that under this figurative stile, in a Prophetical book any other Officer than a Presbyter, especially such as should have preheminence over his brethren, should be understood, and upon this place alone be grounded, it being ever most safe in such obscure figurative places to expound the same by what is more clear?</w:t>
      </w:r>
    </w:p>
    <w:p w14:paraId="4030C2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既然祂在祂的教义和著作中从未提到监督，或除了长老之外的任何其他教导职员，那么在这种比喻性的说法下，在一本预言书中，除了长老之外，还能理解为任何其他职员吗，特别是那些应当在他弟兄之上享有卓越地位的职员，并且仅仅基于这一个地方，既然在如此晦涩的比喻性地方，用更清楚的地方来解释它总是最安全的？</w:t>
      </w:r>
    </w:p>
    <w:p w14:paraId="75F4E9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5845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would seem strange, that the institution of Presbyters; yea, and of Deacons with their qualifications &amp;c. should be so clear and expresse in the Word, and that yet this Superiour Officer should be so darkly pointed at, and there be no qualifications, directions or rules given concerning him, but what are to be borrowed from the inferiour Pastor.</w:t>
      </w:r>
    </w:p>
    <w:p w14:paraId="782D45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长老的设立；是的，还有执事及其资格等等，在圣经中如此清楚和明确，而这个更高级的职员却被如此隐晦地指出，并且没有关于祂的资格、指引或规则被给出，除非是从更低的牧师那里借来的，这似乎很奇怪。</w:t>
      </w:r>
    </w:p>
    <w:p w14:paraId="49D7D1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305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It would also, upon this supposition, be difficult to find out who these particular Bishops could be: For, 1. some make Timothie to be dead, and John now to be Bishop of Ephesus: and can John himself, write to himself, being at that time not in Ephesus?</w:t>
      </w:r>
    </w:p>
    <w:p w14:paraId="42BD35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并且，基于这个假设，要找出这些特定的监督是谁也将是困难的：因为，1. 一些人认为提摩太已死，而约翰现在是以弗所的主教：约翰自己能写信给自己吗，他当时又不在以弗所？</w:t>
      </w:r>
    </w:p>
    <w:p w14:paraId="13E514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0D8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If we take Timothie to be the Angel mentioned, will it be charitable to account him to have fallen so from his first love?</w:t>
      </w:r>
    </w:p>
    <w:p w14:paraId="016CA7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如果我们把提摩太看作是所提到的使者，那么认为他已经如此远离他起初的爱心，这是仁慈的吗？</w:t>
      </w:r>
    </w:p>
    <w:p w14:paraId="1938B7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AD42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supposing it to be Onesimus, it will be hard to construct so of him: And so we might go through the rest.</w:t>
      </w:r>
    </w:p>
    <w:p w14:paraId="49DB7A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是的，假设是阿尼西母，也很难如此解释他：并且我们可以如此一一查考其余的人。</w:t>
      </w:r>
    </w:p>
    <w:p w14:paraId="72EFA8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AAF7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there is in all these Epistles a special sibnesse and sympathie between the condition of the Angel and Church: therefore what is directed to the Angel at the entry, is applied to the Churches in the close of every Epistle: yea, these Angels are supposed to have much immediat influence upon the conditions good or ill of these Churches.</w:t>
      </w:r>
    </w:p>
    <w:p w14:paraId="00DBA4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此外，在所有这些书信中，使者和教会的状况之间有一种特别的亲密和同情：因此，在每封书信的开头对使者的指示，在结尾都应用于众教会：是的，这些使者被假设对这些教会的好坏状况有很大的直接影响。</w:t>
      </w:r>
    </w:p>
    <w:p w14:paraId="63AE5F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4A36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may be conceived how the Churches and their particular Ministers may come to be of the same tempers; but it cannot be conceived how it can be so ordinarily between a Diocesian Bishop and many Congregations under him: for, experience hath proven that oftentimes there may be a cold dead Bishop, and yet where the Ministers are lively, the people may be in good condition: but usually when Ministers are lifelesse, although the Bishop were lively, yet are the people for the generality of them but in a dead condition.</w:t>
      </w:r>
    </w:p>
    <w:p w14:paraId="3024F9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可以想象教会和它们的特定牧师如何会变得有相同的性情；但无法想象在一个教区主教和他手下的许多会众之间，如何能如此普遍地发生：因为，经验已经证明，常常可能有一个冷淡死沉的主教，然而当牧师们是活泼的，会众可能状况良好：但通常当牧师们没有生命时，虽然主教是活泼的，然而会众总体上却处在死沉的状况中。</w:t>
      </w:r>
    </w:p>
    <w:p w14:paraId="3F2FDC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0B7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If what is spoken to Angels here, be to be appropriated to one Bishop, then it behoved tobe said, that it were only the Bishop that had the door opened to him in Preaching, as in Philadelphia; that he only were commended for his labour and patience, as in Ephesus; that he only did convert souls, and in that peculiar sense, were said to have few unspotted persons under him, as in the Epistle to Sardis, &amp;c.</w:t>
      </w:r>
    </w:p>
    <w:p w14:paraId="1565F2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如果在这里对使者所说的话，要专属于一个监督，那么就必须说，只有监督在讲道时为他开了门，如在非拉铁非；只有他因他的劳苦和忍耐而受称赞，如在以弗所；只有他使灵魂归信，并且在那特殊的意义上，被说成在他手下很少有无玷污的人，如在给撒狄的书信中，等等。</w:t>
      </w:r>
    </w:p>
    <w:p w14:paraId="49B904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B9C1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these things cannot be astricted to Bishops, to understood, but must agree to all Ministers in such cases, then must the title Angel be so applyed in these Epistles.</w:t>
      </w:r>
    </w:p>
    <w:p w14:paraId="6035CD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并且，如果这些事不能被限定于监督，而被理解，而必须在这些情况下适用于所有牧师，那么“使者”这个头衔就必须在这些书信中如此应用。</w:t>
      </w:r>
    </w:p>
    <w:p w14:paraId="4033CF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9A4C34">
      <w:pPr>
        <w:numPr>
          <w:ilvl w:val="0"/>
          <w:numId w:val="0"/>
        </w:numPr>
        <w:ind w:left="10" w:leftChars="0" w:hanging="10" w:firstLineChars="0"/>
        <w:rPr>
          <w:rFonts w:hint="eastAsia"/>
        </w:rPr>
      </w:pPr>
      <w:r>
        <w:rPr>
          <w:rFonts w:hint="eastAsia"/>
        </w:rPr>
        <w:t>We know these things are more fully and accurately made out by many others, to whom we refer the Reader: and in particular, to that accurate Peice of the Ministers of the Province of London, called Jus Divinum Ministerii Evangelici, and to the Books that are frequently mentioned therein: for, it is not our purpose to insist in this: only we conceive that from these considerations there is ground sufficient for our exposition and application of these Epistles.</w:t>
      </w:r>
    </w:p>
    <w:p w14:paraId="4814DB3D">
      <w:pPr>
        <w:numPr>
          <w:ilvl w:val="0"/>
          <w:numId w:val="0"/>
        </w:numPr>
        <w:ind w:left="10" w:leftChars="0" w:hanging="10" w:firstLineChars="0"/>
        <w:rPr>
          <w:rFonts w:hint="eastAsia"/>
        </w:rPr>
      </w:pPr>
      <w:r>
        <w:rPr>
          <w:rFonts w:hint="eastAsia"/>
        </w:rPr>
        <w:t>我们知道这些事已被许多其他人更充分和更准确地阐明，我们将读者引向他们：特别是，引向伦敦省牧师们的那篇精确的文章，名为《福音事工的神圣权利》，以及其中频繁提到的书籍：因为，我们不打算在此详述：我们只认为，从这些考虑中，有足够的理由来支持我们对这些书信的阐释和应用。</w:t>
      </w:r>
    </w:p>
    <w:p w14:paraId="7241A5EA">
      <w:pPr>
        <w:numPr>
          <w:ilvl w:val="0"/>
          <w:numId w:val="0"/>
        </w:numPr>
        <w:ind w:left="10" w:leftChars="0" w:hanging="10" w:firstLineChars="0"/>
        <w:rPr>
          <w:rFonts w:hint="eastAsia"/>
        </w:rPr>
      </w:pPr>
    </w:p>
    <w:p w14:paraId="57C48D99">
      <w:pPr>
        <w:numPr>
          <w:ilvl w:val="0"/>
          <w:numId w:val="0"/>
        </w:numPr>
        <w:ind w:left="10" w:leftChars="0" w:hanging="10" w:firstLineChars="0"/>
        <w:rPr>
          <w:rFonts w:hint="eastAsia"/>
        </w:rPr>
      </w:pPr>
      <w:r>
        <w:rPr>
          <w:rFonts w:hint="eastAsia"/>
        </w:rPr>
        <w:t>It is not unworthy the marking also, that Augustine, expounding that word, in the 104. Psalm (which is to him the 103) He maketh his Angels Ministers, &amp;c. he doth understand by Angels, Prœdicatores Evangelii, or Preachers of the Gospel, without any further distinction or title; which certainly must be done with respect to this place.</w:t>
      </w:r>
    </w:p>
    <w:p w14:paraId="39D90A9C">
      <w:pPr>
        <w:numPr>
          <w:ilvl w:val="0"/>
          <w:numId w:val="0"/>
        </w:numPr>
        <w:ind w:left="10" w:leftChars="0" w:hanging="10" w:firstLineChars="0"/>
        <w:rPr>
          <w:rFonts w:hint="eastAsia"/>
        </w:rPr>
      </w:pPr>
      <w:r>
        <w:rPr>
          <w:rFonts w:hint="eastAsia"/>
        </w:rPr>
        <w:t>值得注意的是，奥古斯丁在解释诗篇104篇（对他来说是103篇）中的那句话，“祂以使者为仆役”，等等时，他将“使者”理解为“福音的传道者”，或福音的传讲者，没有任何进一步的区别或头衔；这当然必须是就这地方而言。</w:t>
      </w:r>
    </w:p>
    <w:p w14:paraId="512E2008">
      <w:pPr>
        <w:numPr>
          <w:ilvl w:val="0"/>
          <w:numId w:val="0"/>
        </w:numPr>
        <w:ind w:left="10" w:leftChars="0" w:hanging="10" w:firstLineChars="0"/>
        <w:rPr>
          <w:rFonts w:hint="eastAsia"/>
        </w:rPr>
      </w:pPr>
    </w:p>
    <w:p w14:paraId="29D9456A">
      <w:pPr>
        <w:numPr>
          <w:ilvl w:val="0"/>
          <w:numId w:val="0"/>
        </w:numPr>
        <w:ind w:left="10" w:leftChars="0" w:hanging="10" w:firstLineChars="0"/>
        <w:rPr>
          <w:rFonts w:hint="eastAsia"/>
        </w:rPr>
      </w:pPr>
      <w:r>
        <w:rPr>
          <w:rFonts w:hint="eastAsia"/>
        </w:rPr>
        <w:t>I shall only adde a word of that zealous, and pious writer, Learned Mr. Boyd, who having clearly made out this by many Scriptures and Citations of Fathers both against Papists &amp; others, who (faith he) in this were papizantes, doth close with a saying of famous Whitaker against Sanders, who having cited Jerom's reason for the bringing in of Bishops for the preventing of Schism, Hoc Veri verbium gravi sime subjungit (saith he) sed ipso morbo deterius pene remedium fuit: Nam ut primo unus Presbyter reliquis prœlatus eft, &amp; factus Episcopus; ita postea unus Episcopus, reliquis est prœlatus.</w:t>
      </w:r>
    </w:p>
    <w:p w14:paraId="491C25D0">
      <w:pPr>
        <w:numPr>
          <w:ilvl w:val="0"/>
          <w:numId w:val="0"/>
        </w:numPr>
        <w:ind w:left="10" w:leftChars="0" w:hanging="10" w:firstLineChars="0"/>
        <w:rPr>
          <w:rFonts w:hint="eastAsia"/>
        </w:rPr>
      </w:pPr>
      <w:r>
        <w:rPr>
          <w:rFonts w:hint="eastAsia"/>
        </w:rPr>
        <w:t>我只加上几句，论到那位热心而敬虔的作家，博学的博伊德先生，他藉着许多圣经和教父的引文，清楚地阐明了这一点，既反对天主教徒，也反对其他在此事上“倾向天主教”的人（他说），他用著名的惠特克反驳桑德斯的话来结束，惠特克在引用了耶柔米关于为预防分裂而引入主教的理由后，（他说）“他最严肃地附加了这句真言：‘但那补救方法，几乎比疾病本身更糟：因为，起初是一个长老被立在其余人之上，并被立为主教；后来，则是一个主教，被立在其余人之上。’”</w:t>
      </w:r>
    </w:p>
    <w:p w14:paraId="6617D908">
      <w:pPr>
        <w:numPr>
          <w:ilvl w:val="0"/>
          <w:numId w:val="0"/>
        </w:numPr>
        <w:ind w:left="10" w:leftChars="0" w:hanging="10" w:firstLineChars="0"/>
        <w:rPr>
          <w:rFonts w:hint="eastAsia"/>
        </w:rPr>
      </w:pPr>
    </w:p>
    <w:p w14:paraId="17BA6BD7">
      <w:pPr>
        <w:numPr>
          <w:ilvl w:val="0"/>
          <w:numId w:val="0"/>
        </w:numPr>
        <w:ind w:left="10" w:leftChars="0" w:hanging="10" w:firstLineChars="0"/>
        <w:rPr>
          <w:rFonts w:hint="eastAsia"/>
        </w:rPr>
      </w:pPr>
      <w:r>
        <w:rPr>
          <w:rFonts w:hint="eastAsia"/>
        </w:rPr>
        <w:t>Sic ista consuctudo Papam cum sua Monarchia peperit, &amp; paulatim in Ecclesiam invexit.</w:t>
      </w:r>
    </w:p>
    <w:p w14:paraId="497344FD">
      <w:pPr>
        <w:numPr>
          <w:ilvl w:val="0"/>
          <w:numId w:val="0"/>
        </w:numPr>
        <w:ind w:left="10" w:leftChars="0" w:hanging="10" w:firstLineChars="0"/>
        <w:rPr>
          <w:rFonts w:hint="eastAsia"/>
        </w:rPr>
      </w:pPr>
      <w:r>
        <w:rPr>
          <w:rFonts w:hint="eastAsia"/>
        </w:rPr>
        <w:t>“因此，这种习惯产生了教皇及其君主制，并逐渐地将其引入了教会。”</w:t>
      </w:r>
    </w:p>
    <w:p w14:paraId="0EB88391">
      <w:pPr>
        <w:numPr>
          <w:ilvl w:val="0"/>
          <w:numId w:val="0"/>
        </w:numPr>
        <w:ind w:left="10" w:leftChars="0" w:hanging="10" w:firstLineChars="0"/>
        <w:rPr>
          <w:rFonts w:hint="eastAsia"/>
        </w:rPr>
      </w:pPr>
    </w:p>
    <w:p w14:paraId="44DCDF2D">
      <w:pPr>
        <w:numPr>
          <w:ilvl w:val="0"/>
          <w:numId w:val="0"/>
        </w:numPr>
        <w:ind w:left="10" w:leftChars="0" w:hanging="10" w:firstLineChars="0"/>
        <w:rPr>
          <w:rFonts w:hint="eastAsia"/>
        </w:rPr>
      </w:pPr>
      <w:r>
        <w:rPr>
          <w:rFonts w:hint="eastAsia"/>
        </w:rPr>
        <w:t>And then doth subjoyn of himself, Nec ego sane video sisemelhoc remedium, ut alsonismata veltellenda vel præcavenda necessarium, admittamus &amp; amplectamur, cur aut quomodo gradus sistendus sit, donec ad unum summum Patriarcham sive Pontificem Oecumenicum, quisous toti prœsit Hierarchiœ Ecclesiasticœ, tandem deveniamus, atque hoc Italus velit, &amp; magno mercetur Abaddon ile Romanus, qui cum suis asseclis, codem hoc utuntur argumento, ad Monarchiam fuam in Ecclesia firmandam.</w:t>
      </w:r>
    </w:p>
    <w:p w14:paraId="451D14AB">
      <w:pPr>
        <w:numPr>
          <w:ilvl w:val="0"/>
          <w:numId w:val="0"/>
        </w:numPr>
        <w:ind w:left="10" w:leftChars="0" w:hanging="10" w:firstLineChars="0"/>
        <w:rPr>
          <w:rFonts w:hint="eastAsia"/>
        </w:rPr>
      </w:pPr>
      <w:r>
        <w:rPr>
          <w:rFonts w:hint="eastAsia"/>
        </w:rPr>
        <w:t>然后他自己补充说：“我实在看不出，如果我们一次性地接受并拥抱这个补救办法，作为消除或预防分裂的必要手段，为什么或如何能阻止这种等级制度，直到我们最终达到一个最高的宗主教或普世教皇，他掌管整个教会的圣品制度，而这正是意大利人所希望的，并且那罗马的亚巴顿，与他的追随者，用同一个论点，来坚固他们在教会中的君主制，将为此而付出巨大的代价。”</w:t>
      </w:r>
    </w:p>
    <w:p w14:paraId="27503ED0">
      <w:pPr>
        <w:numPr>
          <w:ilvl w:val="0"/>
          <w:numId w:val="0"/>
        </w:numPr>
        <w:ind w:left="10" w:leftChars="0" w:hanging="10" w:firstLineChars="0"/>
        <w:rPr>
          <w:rFonts w:hint="eastAsia"/>
        </w:rPr>
      </w:pPr>
    </w:p>
    <w:p w14:paraId="331BE098">
      <w:pPr>
        <w:numPr>
          <w:ilvl w:val="0"/>
          <w:numId w:val="0"/>
        </w:numPr>
        <w:ind w:left="10" w:leftChars="0" w:hanging="10" w:firstLineChars="0"/>
        <w:rPr>
          <w:rFonts w:hint="eastAsia"/>
        </w:rPr>
      </w:pPr>
      <w:r>
        <w:rPr>
          <w:rFonts w:hint="eastAsia"/>
        </w:rPr>
        <w:t>The same Learned Author also, coming to consider this place of the</w:t>
      </w:r>
    </w:p>
    <w:p w14:paraId="4C65D7A2">
      <w:pPr>
        <w:numPr>
          <w:ilvl w:val="0"/>
          <w:numId w:val="0"/>
        </w:numPr>
        <w:ind w:left="10" w:leftChars="0" w:hanging="10" w:firstLineChars="0"/>
        <w:rPr>
          <w:rFonts w:hint="eastAsia"/>
        </w:rPr>
      </w:pPr>
      <w:r>
        <w:rPr>
          <w:rFonts w:hint="eastAsia"/>
        </w:rPr>
        <w:t>Revelation, after other answers, doth assert, that under this title Angel, a plurality of Ministers, may be understood, (as we formerly did expound the place) whom Christ writeth to in the singular number, 1.</w:t>
      </w:r>
    </w:p>
    <w:p w14:paraId="14FC2D79">
      <w:pPr>
        <w:numPr>
          <w:ilvl w:val="0"/>
          <w:numId w:val="0"/>
        </w:numPr>
        <w:ind w:left="10" w:leftChars="0" w:hanging="10" w:firstLineChars="0"/>
        <w:rPr>
          <w:rFonts w:hint="eastAsia"/>
        </w:rPr>
      </w:pPr>
      <w:r>
        <w:rPr>
          <w:rFonts w:hint="eastAsia"/>
        </w:rPr>
        <w:t>同一位博学的作者，在思考启示录的这个地方时，在其他答案之后，断言，在“使者”这个头衔之下，可以理解为众多的牧师，（正如我们先前所解释的那样）基督以单数形式写信给他们，1.</w:t>
      </w:r>
    </w:p>
    <w:p w14:paraId="6D5B61FD">
      <w:pPr>
        <w:numPr>
          <w:ilvl w:val="0"/>
          <w:numId w:val="0"/>
        </w:numPr>
        <w:ind w:left="10" w:leftChars="0" w:hanging="10" w:firstLineChars="0"/>
        <w:rPr>
          <w:rFonts w:hint="eastAsia"/>
        </w:rPr>
      </w:pPr>
    </w:p>
    <w:p w14:paraId="2F906B0A">
      <w:pPr>
        <w:numPr>
          <w:ilvl w:val="0"/>
          <w:numId w:val="0"/>
        </w:numPr>
        <w:ind w:left="10" w:leftChars="0" w:hanging="10" w:firstLineChars="0"/>
        <w:rPr>
          <w:rFonts w:hint="eastAsia"/>
        </w:rPr>
      </w:pPr>
      <w:r>
        <w:rPr>
          <w:rFonts w:hint="eastAsia"/>
        </w:rPr>
        <w:t>That he might shew that there was an unity amongst the Ministers, as well as amongst the members: and so He keepeth the number of them, proportionably to the number of the Churches.</w:t>
      </w:r>
    </w:p>
    <w:p w14:paraId="722EF774">
      <w:pPr>
        <w:numPr>
          <w:ilvl w:val="0"/>
          <w:numId w:val="0"/>
        </w:numPr>
        <w:ind w:left="10" w:leftChars="0" w:hanging="10" w:firstLineChars="0"/>
        <w:rPr>
          <w:rFonts w:hint="eastAsia"/>
        </w:rPr>
      </w:pPr>
      <w:r>
        <w:rPr>
          <w:rFonts w:hint="eastAsia"/>
        </w:rPr>
        <w:t>祂可以显明在牧师中间，如同在成员中间一样，有一种合一：因此祂使他们的数目，与教会的数目成比例。</w:t>
      </w:r>
    </w:p>
    <w:p w14:paraId="7958F13C">
      <w:pPr>
        <w:numPr>
          <w:ilvl w:val="0"/>
          <w:numId w:val="0"/>
        </w:numPr>
        <w:ind w:left="10" w:leftChars="0" w:hanging="10" w:firstLineChars="0"/>
        <w:rPr>
          <w:rFonts w:hint="eastAsia"/>
        </w:rPr>
      </w:pPr>
    </w:p>
    <w:p w14:paraId="4960A6AC">
      <w:pPr>
        <w:numPr>
          <w:ilvl w:val="0"/>
          <w:numId w:val="0"/>
        </w:numPr>
        <w:ind w:left="10" w:leftChars="0" w:hanging="10" w:firstLineChars="0"/>
        <w:rPr>
          <w:rFonts w:hint="eastAsia"/>
        </w:rPr>
      </w:pPr>
      <w:r>
        <w:rPr>
          <w:rFonts w:hint="eastAsia"/>
        </w:rPr>
        <w:t>And, 2. Because, by naming them so, the Lord would have them minded that some way they did constitute but one, and are, in respect of their oversight, so to concur in caring for the one Flock, as being each of them Ministers thereof, in whole; and in particular, written unto by Jesus Christ, for that end.</w:t>
      </w:r>
    </w:p>
    <w:p w14:paraId="5ECA4090">
      <w:pPr>
        <w:numPr>
          <w:ilvl w:val="0"/>
          <w:numId w:val="0"/>
        </w:numPr>
        <w:ind w:left="10" w:leftChars="0" w:hanging="10" w:firstLineChars="0"/>
        <w:rPr>
          <w:rFonts w:hint="eastAsia"/>
        </w:rPr>
      </w:pPr>
      <w:r>
        <w:rPr>
          <w:rFonts w:hint="eastAsia"/>
        </w:rPr>
        <w:t>并且，2. 因为，如此称呼他们，主是要他们记住，在某种程度上他们只构成一个，并且，就他们的监督而言，他们要如此同心地看顾同一个羊群，如同他们每个人都是整个羊群的牧师；并且，特别是，耶稣基督为此目的而写信给他们。</w:t>
      </w:r>
    </w:p>
    <w:p w14:paraId="4159D688">
      <w:pPr>
        <w:numPr>
          <w:ilvl w:val="0"/>
          <w:numId w:val="0"/>
        </w:numPr>
        <w:ind w:left="10" w:leftChars="0" w:hanging="10" w:firstLineChars="0"/>
        <w:rPr>
          <w:rFonts w:hint="eastAsia"/>
        </w:rPr>
      </w:pPr>
    </w:p>
    <w:p w14:paraId="45D2D14D">
      <w:pPr>
        <w:numPr>
          <w:ilvl w:val="0"/>
          <w:numId w:val="0"/>
        </w:numPr>
        <w:ind w:left="10" w:leftChars="0" w:hanging="10" w:firstLineChars="0"/>
        <w:rPr>
          <w:rFonts w:hint="eastAsia"/>
        </w:rPr>
      </w:pPr>
      <w:r>
        <w:rPr>
          <w:rFonts w:hint="eastAsia"/>
        </w:rPr>
        <w:t>And so this naming of Angel, in the singular number, will rather remove all supposed difference amongst them, than establish the same: because so what is written to one, is written to every Angel, or Minister, in these Churches: which is the thing that at first we asserted.</w:t>
      </w:r>
    </w:p>
    <w:p w14:paraId="11B6B58E">
      <w:pPr>
        <w:numPr>
          <w:ilvl w:val="0"/>
          <w:numId w:val="0"/>
        </w:numPr>
        <w:ind w:left="10" w:leftChars="0" w:hanging="10" w:firstLineChars="0"/>
        <w:rPr>
          <w:rFonts w:hint="eastAsia"/>
        </w:rPr>
      </w:pPr>
      <w:r>
        <w:rPr>
          <w:rFonts w:hint="eastAsia"/>
        </w:rPr>
        <w:t>因此，用单数“使者”来称呼，与其说是建立他们之间任何被假设的区别，不如说是消除了它：因为这样，写给一个人的，就是写给这些教会的每一个使者，或牧师：这正是我们起初所断言的。</w:t>
      </w:r>
    </w:p>
    <w:p w14:paraId="04FACA6C">
      <w:pPr>
        <w:numPr>
          <w:ilvl w:val="0"/>
          <w:numId w:val="0"/>
        </w:numPr>
        <w:ind w:left="10" w:leftChars="0" w:hanging="10" w:firstLineChars="0"/>
        <w:rPr>
          <w:rFonts w:hint="eastAsia"/>
        </w:rPr>
      </w:pPr>
    </w:p>
    <w:p w14:paraId="23B9279C">
      <w:pPr>
        <w:numPr>
          <w:ilvl w:val="0"/>
          <w:numId w:val="0"/>
        </w:numPr>
        <w:ind w:left="10" w:leftChars="0" w:hanging="10" w:firstLineChars="0"/>
        <w:rPr>
          <w:rFonts w:hint="eastAsia"/>
        </w:rPr>
      </w:pPr>
      <w:r>
        <w:rPr>
          <w:rFonts w:hint="eastAsia"/>
        </w:rPr>
        <w:t>An Author of late (to wit, Doctor Hamond) amongst many other strange things which he hath, doth take an unheard-of way to evite the former Arguments: and because he cannot deny but the Scripture doth take the Bishops and Presbyters for one and the same, he doth therefore, first, acknowledge this to be truth: But, 2. asserteth that both are to be understood of Diocesian Bishops, and not of Presbyters, as they are understood now.</w:t>
      </w:r>
    </w:p>
    <w:p w14:paraId="08E78BB5">
      <w:pPr>
        <w:numPr>
          <w:ilvl w:val="0"/>
          <w:numId w:val="0"/>
        </w:numPr>
        <w:ind w:left="10" w:leftChars="0" w:hanging="10" w:firstLineChars="0"/>
        <w:rPr>
          <w:rFonts w:hint="eastAsia"/>
        </w:rPr>
      </w:pPr>
      <w:r>
        <w:rPr>
          <w:rFonts w:hint="eastAsia"/>
        </w:rPr>
        <w:t>一位近代的作者（即哈蒙德博士），在他所拥有的许多其他奇怪事物中，用了一种闻所未闻的方法来回避前述的论证：并且因为他不能否认圣经确实将监督和长老视为同一个，他因此，首先，承认这是事实：但，2. 断言两者都应被理解为教区主教，而非现在所理解的长老。</w:t>
      </w:r>
    </w:p>
    <w:p w14:paraId="1DA2EE0C">
      <w:pPr>
        <w:numPr>
          <w:ilvl w:val="0"/>
          <w:numId w:val="0"/>
        </w:numPr>
        <w:ind w:left="10" w:leftChars="0" w:hanging="10" w:firstLineChars="0"/>
        <w:rPr>
          <w:rFonts w:hint="eastAsia"/>
        </w:rPr>
      </w:pPr>
    </w:p>
    <w:p w14:paraId="69D95D37">
      <w:pPr>
        <w:numPr>
          <w:ilvl w:val="0"/>
          <w:numId w:val="0"/>
        </w:numPr>
        <w:ind w:left="10" w:leftChars="0" w:hanging="10" w:firstLineChars="0"/>
        <w:rPr>
          <w:rFonts w:hint="eastAsia"/>
        </w:rPr>
      </w:pPr>
      <w:r>
        <w:rPr>
          <w:rFonts w:hint="eastAsia"/>
        </w:rPr>
        <w:t>And therefore, 3. doth deny that in the Apostles times there was any middle sort of Presbyters, as he calleth them, betwixt Diocesian Bishops and Deacons.</w:t>
      </w:r>
    </w:p>
    <w:p w14:paraId="79CC9F79">
      <w:pPr>
        <w:numPr>
          <w:ilvl w:val="0"/>
          <w:numId w:val="0"/>
        </w:numPr>
        <w:ind w:left="10" w:leftChars="0" w:hanging="10" w:firstLineChars="0"/>
        <w:rPr>
          <w:rFonts w:hint="eastAsia"/>
        </w:rPr>
      </w:pPr>
      <w:r>
        <w:rPr>
          <w:rFonts w:hint="eastAsia"/>
        </w:rPr>
        <w:t>因此，3. 他否认在使徒时代，在教区主教和执事之间，有任何中间等级的长老，如他所称的。</w:t>
      </w:r>
    </w:p>
    <w:p w14:paraId="0DB0C15E">
      <w:pPr>
        <w:numPr>
          <w:ilvl w:val="0"/>
          <w:numId w:val="0"/>
        </w:numPr>
        <w:ind w:left="10" w:leftChars="0" w:hanging="10" w:firstLineChars="0"/>
        <w:rPr>
          <w:rFonts w:hint="eastAsia"/>
        </w:rPr>
      </w:pPr>
    </w:p>
    <w:p w14:paraId="2A68D9B5">
      <w:pPr>
        <w:numPr>
          <w:ilvl w:val="0"/>
          <w:numId w:val="0"/>
        </w:numPr>
        <w:ind w:left="10" w:leftChars="0" w:hanging="10" w:firstLineChars="0"/>
        <w:rPr>
          <w:rFonts w:hint="eastAsia"/>
        </w:rPr>
      </w:pPr>
      <w:r>
        <w:rPr>
          <w:rFonts w:hint="eastAsia"/>
        </w:rPr>
        <w:t>4. That many mentioned in the Scripture, and these seven Angels in particular, were Metropolitan Bishops, having power over Diocesian Bishops.</w:t>
      </w:r>
    </w:p>
    <w:p w14:paraId="149D1ECF">
      <w:pPr>
        <w:numPr>
          <w:ilvl w:val="0"/>
          <w:numId w:val="0"/>
        </w:numPr>
        <w:ind w:left="10" w:leftChars="0" w:hanging="10" w:firstLineChars="0"/>
        <w:rPr>
          <w:rFonts w:hint="eastAsia"/>
        </w:rPr>
      </w:pPr>
      <w:r>
        <w:rPr>
          <w:rFonts w:hint="eastAsia"/>
        </w:rPr>
        <w:t>4. 圣经中提到的许多人，特别是这七位使者，都是都主教，对教区主教有权柄。</w:t>
      </w:r>
    </w:p>
    <w:p w14:paraId="75E18DAB">
      <w:pPr>
        <w:numPr>
          <w:ilvl w:val="0"/>
          <w:numId w:val="0"/>
        </w:numPr>
        <w:ind w:left="10" w:leftChars="0" w:hanging="10" w:firstLineChars="0"/>
        <w:rPr>
          <w:rFonts w:hint="eastAsia"/>
        </w:rPr>
      </w:pPr>
    </w:p>
    <w:p w14:paraId="2E020737">
      <w:pPr>
        <w:numPr>
          <w:ilvl w:val="0"/>
          <w:numId w:val="0"/>
        </w:numPr>
        <w:ind w:left="10" w:leftChars="0" w:hanging="10" w:firstLineChars="0"/>
        <w:rPr>
          <w:rFonts w:hint="eastAsia"/>
        </w:rPr>
      </w:pPr>
      <w:r>
        <w:rPr>
          <w:rFonts w:hint="eastAsia"/>
        </w:rPr>
        <w:t>All which he asserteth with a great deal of confidence, and doth illustrate the then Government of the Church from the fourth Chapter of this Book: which, to him holdeth forth, 1. The Metropolitan of Jesusalem, as signified by the person that sitteth upon the Throne.</w:t>
      </w:r>
    </w:p>
    <w:p w14:paraId="292B5915">
      <w:pPr>
        <w:numPr>
          <w:ilvl w:val="0"/>
          <w:numId w:val="0"/>
        </w:numPr>
        <w:ind w:left="10" w:leftChars="0" w:hanging="10" w:firstLineChars="0"/>
        <w:rPr>
          <w:rFonts w:hint="eastAsia"/>
        </w:rPr>
      </w:pPr>
      <w:r>
        <w:rPr>
          <w:rFonts w:hint="eastAsia"/>
        </w:rPr>
        <w:t>所有这些，他都以极大的自信断言，并用本书第四章来说明当时教会的治理：对他而言，那阐明了，1. 耶路撒冷的都主教，由坐在宝座上的那一位所象征。</w:t>
      </w:r>
    </w:p>
    <w:p w14:paraId="2ED9A4BF">
      <w:pPr>
        <w:numPr>
          <w:ilvl w:val="0"/>
          <w:numId w:val="0"/>
        </w:numPr>
        <w:ind w:left="10" w:leftChars="0" w:hanging="10" w:firstLineChars="0"/>
        <w:rPr>
          <w:rFonts w:hint="eastAsia"/>
        </w:rPr>
      </w:pPr>
    </w:p>
    <w:p w14:paraId="72D7DB0C">
      <w:pPr>
        <w:numPr>
          <w:ilvl w:val="0"/>
          <w:numId w:val="0"/>
        </w:numPr>
        <w:ind w:left="10" w:leftChars="0" w:hanging="10" w:firstLineChars="0"/>
        <w:rPr>
          <w:rFonts w:hint="eastAsia"/>
        </w:rPr>
      </w:pPr>
      <w:r>
        <w:rPr>
          <w:rFonts w:hint="eastAsia"/>
        </w:rPr>
        <w:t>2. Four and twenty Diocesian Bishops sitting on Thrones by him, which (faith he) no doubt was exactly the number of the inferiour Bishops of udca, although the same cannot be made out by History.</w:t>
      </w:r>
    </w:p>
    <w:p w14:paraId="4689D649">
      <w:pPr>
        <w:numPr>
          <w:ilvl w:val="0"/>
          <w:numId w:val="0"/>
        </w:numPr>
        <w:ind w:left="10" w:leftChars="0" w:hanging="10" w:firstLineChars="0"/>
        <w:rPr>
          <w:rFonts w:hint="eastAsia"/>
        </w:rPr>
      </w:pPr>
      <w:r>
        <w:rPr>
          <w:rFonts w:hint="eastAsia"/>
        </w:rPr>
        <w:t>2. 二十四位教区主教坐在祂身旁的宝座上，（他说）毫无疑问，这正是犹大下级主教的准确数目，尽管历史无法证实这一点。</w:t>
      </w:r>
    </w:p>
    <w:p w14:paraId="2CEED29F">
      <w:pPr>
        <w:numPr>
          <w:ilvl w:val="0"/>
          <w:numId w:val="0"/>
        </w:numPr>
        <w:ind w:left="10" w:leftChars="0" w:hanging="10" w:firstLineChars="0"/>
        <w:rPr>
          <w:rFonts w:hint="eastAsia"/>
        </w:rPr>
      </w:pPr>
    </w:p>
    <w:p w14:paraId="4C0FA281">
      <w:pPr>
        <w:numPr>
          <w:ilvl w:val="0"/>
          <w:numId w:val="0"/>
        </w:numPr>
        <w:ind w:left="10" w:leftChars="0" w:hanging="10" w:firstLineChars="0"/>
        <w:rPr>
          <w:rFonts w:hint="eastAsia"/>
        </w:rPr>
      </w:pPr>
      <w:r>
        <w:rPr>
          <w:rFonts w:hint="eastAsia"/>
        </w:rPr>
        <w:t>These are represented by the four and twenty Elders.</w:t>
      </w:r>
    </w:p>
    <w:p w14:paraId="70CDD0D1">
      <w:pPr>
        <w:numPr>
          <w:ilvl w:val="0"/>
          <w:numId w:val="0"/>
        </w:numPr>
        <w:ind w:left="10" w:leftChars="0" w:hanging="10" w:firstLineChars="0"/>
        <w:rPr>
          <w:rFonts w:hint="eastAsia"/>
        </w:rPr>
      </w:pPr>
      <w:r>
        <w:rPr>
          <w:rFonts w:hint="eastAsia"/>
        </w:rPr>
        <w:t>这些由二十四位长老所代表。</w:t>
      </w:r>
    </w:p>
    <w:p w14:paraId="3C397929">
      <w:pPr>
        <w:numPr>
          <w:ilvl w:val="0"/>
          <w:numId w:val="0"/>
        </w:numPr>
        <w:ind w:left="10" w:leftChars="0" w:hanging="10" w:firstLineChars="0"/>
        <w:rPr>
          <w:rFonts w:hint="eastAsia"/>
        </w:rPr>
      </w:pPr>
    </w:p>
    <w:p w14:paraId="728D3D08">
      <w:pPr>
        <w:numPr>
          <w:ilvl w:val="0"/>
          <w:numId w:val="0"/>
        </w:numPr>
        <w:ind w:left="10" w:leftChars="0" w:hanging="10" w:firstLineChars="0"/>
        <w:rPr>
          <w:rFonts w:hint="eastAsia"/>
        </w:rPr>
      </w:pPr>
      <w:r>
        <w:rPr>
          <w:rFonts w:hint="eastAsia"/>
        </w:rPr>
        <w:t>3. Seven spirits signifie the seven Deacons which were in that Church: thus (faith he) was the eltate of the Church in Johns time, and no other Officer was as yet instituted.</w:t>
      </w:r>
    </w:p>
    <w:p w14:paraId="0B2CC02E">
      <w:pPr>
        <w:numPr>
          <w:ilvl w:val="0"/>
          <w:numId w:val="0"/>
        </w:numPr>
        <w:ind w:left="10" w:leftChars="0" w:hanging="10" w:firstLineChars="0"/>
        <w:rPr>
          <w:rFonts w:hint="eastAsia"/>
        </w:rPr>
      </w:pPr>
      <w:r>
        <w:rPr>
          <w:rFonts w:hint="eastAsia"/>
        </w:rPr>
        <w:t>3. 七灵象征着那教会里的七个执事：因此（他说）约翰时代的教会状况就是这样，当时还没有设立任何其他的职员。</w:t>
      </w:r>
    </w:p>
    <w:p w14:paraId="48608C50">
      <w:pPr>
        <w:numPr>
          <w:ilvl w:val="0"/>
          <w:numId w:val="0"/>
        </w:numPr>
        <w:ind w:left="10" w:leftChars="0" w:hanging="10" w:firstLineChars="0"/>
        <w:rPr>
          <w:rFonts w:hint="eastAsia"/>
        </w:rPr>
      </w:pPr>
    </w:p>
    <w:p w14:paraId="695F11ED">
      <w:pPr>
        <w:numPr>
          <w:ilvl w:val="0"/>
          <w:numId w:val="0"/>
        </w:numPr>
        <w:ind w:left="10" w:leftChars="0" w:hanging="10" w:firstLineChars="0"/>
        <w:rPr>
          <w:rFonts w:hint="eastAsia"/>
        </w:rPr>
      </w:pPr>
      <w:r>
        <w:rPr>
          <w:rFonts w:hint="eastAsia"/>
        </w:rPr>
        <w:t>Although these be vanities beyond any thing which he condemneth in Mr. Brightman himself, and exceedingly unsuitable to the scope of the Spirit; and though there can be little expectation to convince any who so unwarrantably afferteth their own imagination as a certain truth, without any warrand from the Word, or any History; yet we must say somewhat, seing the stresse lyeth here, whether there were any Presbyters in the dayes of the Apostles, in the notion that we now take Presbyters?</w:t>
      </w:r>
    </w:p>
    <w:p w14:paraId="0D2048CB">
      <w:pPr>
        <w:numPr>
          <w:ilvl w:val="0"/>
          <w:numId w:val="0"/>
        </w:numPr>
        <w:ind w:left="10" w:leftChars="0" w:hanging="10" w:firstLineChars="0"/>
        <w:rPr>
          <w:rFonts w:hint="eastAsia"/>
        </w:rPr>
      </w:pPr>
      <w:r>
        <w:rPr>
          <w:rFonts w:hint="eastAsia"/>
        </w:rPr>
        <w:t>虽然这些是虚妄之言，超过了他自己在布莱特曼先生身上所谴责的任何事，并且与圣灵的主旨极其不符；并且，虽然没有什么期望能说服任何如此无根据地将自己的想象断言为确定真理的人，没有任何圣经或任何历史的凭据；然而我们必须说几句，因为关键在于这里，即在使徒时代，是否有任何长老，在我们现在所理解的长老的意义上？</w:t>
      </w:r>
    </w:p>
    <w:p w14:paraId="18FC33BE">
      <w:pPr>
        <w:numPr>
          <w:ilvl w:val="0"/>
          <w:numId w:val="0"/>
        </w:numPr>
        <w:ind w:left="10" w:leftChars="0" w:hanging="10" w:firstLineChars="0"/>
        <w:rPr>
          <w:rFonts w:hint="eastAsia"/>
        </w:rPr>
      </w:pPr>
    </w:p>
    <w:p w14:paraId="376AFD52">
      <w:pPr>
        <w:numPr>
          <w:ilvl w:val="0"/>
          <w:numId w:val="0"/>
        </w:numPr>
        <w:ind w:left="10" w:leftChars="0" w:hanging="10" w:firstLineChars="0"/>
        <w:rPr>
          <w:rFonts w:hint="eastAsia"/>
        </w:rPr>
      </w:pPr>
      <w:r>
        <w:rPr>
          <w:rFonts w:hint="eastAsia"/>
        </w:rPr>
        <w:t>or, whether all preaching Officers were then only Bishops with Jurisdiction, as he doth understand them?</w:t>
      </w:r>
    </w:p>
    <w:p w14:paraId="23A4DB22">
      <w:pPr>
        <w:numPr>
          <w:ilvl w:val="0"/>
          <w:numId w:val="0"/>
        </w:numPr>
        <w:ind w:left="10" w:leftChars="0" w:hanging="10" w:firstLineChars="0"/>
        <w:rPr>
          <w:rFonts w:hint="eastAsia"/>
        </w:rPr>
      </w:pPr>
      <w:r>
        <w:rPr>
          <w:rFonts w:hint="eastAsia"/>
        </w:rPr>
        <w:t>或者，当时所有传道的职员是否都只是有管辖权的主教，如他所理解的？</w:t>
      </w:r>
    </w:p>
    <w:p w14:paraId="78DC94AD">
      <w:pPr>
        <w:numPr>
          <w:ilvl w:val="0"/>
          <w:numId w:val="0"/>
        </w:numPr>
        <w:ind w:left="10" w:leftChars="0" w:hanging="10" w:firstLineChars="0"/>
        <w:rPr>
          <w:rFonts w:hint="eastAsia"/>
        </w:rPr>
      </w:pPr>
    </w:p>
    <w:p w14:paraId="4FCF1E4C">
      <w:pPr>
        <w:numPr>
          <w:ilvl w:val="0"/>
          <w:numId w:val="0"/>
        </w:numPr>
        <w:ind w:left="10" w:leftChars="0" w:hanging="10" w:firstLineChars="0"/>
        <w:rPr>
          <w:rFonts w:hint="eastAsia"/>
        </w:rPr>
      </w:pPr>
      <w:r>
        <w:rPr>
          <w:rFonts w:hint="eastAsia"/>
        </w:rPr>
        <w:t>For if there were Prebyters in this notion as we speak; and if, according to his own principles, Bishops and Presbyters were one and the same, Then it will follow that at that time they were both preaching Presbyters or Elders.</w:t>
      </w:r>
    </w:p>
    <w:p w14:paraId="749E93F4">
      <w:pPr>
        <w:numPr>
          <w:ilvl w:val="0"/>
          <w:numId w:val="0"/>
        </w:numPr>
        <w:ind w:left="10" w:leftChars="0" w:hanging="10" w:firstLineChars="0"/>
        <w:rPr>
          <w:rFonts w:hint="eastAsia"/>
        </w:rPr>
      </w:pPr>
      <w:r>
        <w:rPr>
          <w:rFonts w:hint="eastAsia"/>
        </w:rPr>
        <w:t>因为如果当时有我们所说的这种长老；并且如果，根据他自己的原则，监督和长老是同一个，那么结论就是，当时他们都是传道的长老。</w:t>
      </w:r>
    </w:p>
    <w:p w14:paraId="0F3F91E8">
      <w:pPr>
        <w:numPr>
          <w:ilvl w:val="0"/>
          <w:numId w:val="0"/>
        </w:numPr>
        <w:ind w:left="10" w:leftChars="0" w:hanging="10" w:firstLineChars="0"/>
        <w:rPr>
          <w:rFonts w:hint="eastAsia"/>
        </w:rPr>
      </w:pPr>
    </w:p>
    <w:p w14:paraId="71E06975">
      <w:pPr>
        <w:numPr>
          <w:ilvl w:val="0"/>
          <w:numId w:val="0"/>
        </w:numPr>
        <w:ind w:left="10" w:leftChars="0" w:hanging="10" w:firstLineChars="0"/>
        <w:rPr>
          <w:rFonts w:hint="eastAsia"/>
        </w:rPr>
      </w:pPr>
      <w:r>
        <w:rPr>
          <w:rFonts w:hint="eastAsia"/>
        </w:rPr>
        <w:t>For, in pleading that there were such Presbyters, we purpose not to plead or any middle order, as he calleth it; but, according as himself faith, the asserting of a Lord-bishop to have been instituted in these dayes, doth necessarily deny the office of preachingpresbyters to have then been in the Church of Christ: so, upon the contrary, it will follow, that is it be made out that there was such an Officer as this Presbyter in the Church of Christ, Then this of Bishops, as distinct from it; must also fall.</w:t>
      </w:r>
    </w:p>
    <w:p w14:paraId="7CED5259">
      <w:pPr>
        <w:numPr>
          <w:ilvl w:val="0"/>
          <w:numId w:val="0"/>
        </w:numPr>
        <w:ind w:left="10" w:leftChars="0" w:hanging="10" w:firstLineChars="0"/>
        <w:rPr>
          <w:rFonts w:hint="eastAsia"/>
        </w:rPr>
      </w:pPr>
      <w:r>
        <w:rPr>
          <w:rFonts w:hint="eastAsia"/>
        </w:rPr>
        <w:t>因为，在主张当时有这样的长老时，我们并非意图主张任何中间的等级，如他所称的；而是，正如他自己所说，断言在那些日子里设立了一位主教，就必然否认当时在基督的教会有传道的长老这个职分：因此，反之，结论就是，如果能证明在基督的教会有长老这个职员，那么主教，作为与它有别的，也必定要倒塌。</w:t>
      </w:r>
    </w:p>
    <w:p w14:paraId="0841CC6D">
      <w:pPr>
        <w:numPr>
          <w:ilvl w:val="0"/>
          <w:numId w:val="0"/>
        </w:numPr>
        <w:ind w:left="10" w:leftChars="0" w:hanging="10" w:firstLineChars="0"/>
        <w:rPr>
          <w:rFonts w:hint="eastAsia"/>
        </w:rPr>
      </w:pPr>
    </w:p>
    <w:p w14:paraId="493B3A15">
      <w:pPr>
        <w:numPr>
          <w:ilvl w:val="0"/>
          <w:numId w:val="0"/>
        </w:numPr>
        <w:ind w:left="10" w:leftChars="0" w:hanging="10" w:firstLineChars="0"/>
        <w:rPr>
          <w:rFonts w:hint="eastAsia"/>
        </w:rPr>
      </w:pPr>
      <w:r>
        <w:rPr>
          <w:rFonts w:hint="eastAsia"/>
        </w:rPr>
        <w:t>Now, to make out that there was such Presbyters in the Church of Christ in the Apostles dayes, who yet were not Bishops in his sense, we propose these considerations.</w:t>
      </w:r>
    </w:p>
    <w:p w14:paraId="253B6F6C">
      <w:pPr>
        <w:numPr>
          <w:ilvl w:val="0"/>
          <w:numId w:val="0"/>
        </w:numPr>
        <w:ind w:left="10" w:leftChars="0" w:hanging="10" w:firstLineChars="0"/>
        <w:rPr>
          <w:rFonts w:hint="eastAsia"/>
        </w:rPr>
      </w:pPr>
      <w:r>
        <w:rPr>
          <w:rFonts w:hint="eastAsia"/>
        </w:rPr>
        <w:t>现在，为要证明在使徒时代，在基督的教会有这样的长老，然而他们并非他所理解的监督，我们提出这些考虑。</w:t>
      </w:r>
    </w:p>
    <w:p w14:paraId="22F8E988">
      <w:pPr>
        <w:numPr>
          <w:ilvl w:val="0"/>
          <w:numId w:val="0"/>
        </w:numPr>
        <w:ind w:left="10" w:leftChars="0" w:hanging="10" w:firstLineChars="0"/>
        <w:rPr>
          <w:rFonts w:hint="eastAsia"/>
        </w:rPr>
      </w:pPr>
    </w:p>
    <w:p w14:paraId="369EE935">
      <w:pPr>
        <w:numPr>
          <w:ilvl w:val="0"/>
          <w:numId w:val="0"/>
        </w:numPr>
        <w:ind w:left="10" w:leftChars="0" w:hanging="10" w:firstLineChars="0"/>
        <w:rPr>
          <w:rFonts w:hint="eastAsia"/>
        </w:rPr>
      </w:pPr>
      <w:r>
        <w:rPr>
          <w:rFonts w:hint="eastAsia"/>
        </w:rPr>
        <w:t>First, Consider the general harmony of all the Ancients, of all the School-men, generally all that ever wrote since Reformation: for, I suppose, never any questioned but that there were Preachingpresbyters in the Church as we take them: and cannot Episcopacy be established except all these foundations be overturned; without which yet there will not be much to say for it?</w:t>
      </w:r>
    </w:p>
    <w:p w14:paraId="66178C34">
      <w:pPr>
        <w:numPr>
          <w:ilvl w:val="0"/>
          <w:numId w:val="0"/>
        </w:numPr>
        <w:ind w:left="10" w:leftChars="0" w:hanging="10" w:firstLineChars="0"/>
        <w:rPr>
          <w:rFonts w:hint="eastAsia"/>
        </w:rPr>
      </w:pPr>
      <w:r>
        <w:rPr>
          <w:rFonts w:hint="eastAsia"/>
        </w:rPr>
        <w:t>第一，考虑所有古人、所有经院哲学家的普遍和谐，以及自宗教改革以来所有写作者的普遍看法：因为，我想，从未有人质疑，在教会中有我们所理解的传道长老：难道主教制度若不推翻所有这些根基就无法建立吗；没有这些，然而又有什么可说的呢？</w:t>
      </w:r>
    </w:p>
    <w:p w14:paraId="29E6C094">
      <w:pPr>
        <w:numPr>
          <w:ilvl w:val="0"/>
          <w:numId w:val="0"/>
        </w:numPr>
        <w:ind w:left="10" w:leftChars="0" w:hanging="10" w:firstLineChars="0"/>
        <w:rPr>
          <w:rFonts w:hint="eastAsia"/>
        </w:rPr>
      </w:pPr>
    </w:p>
    <w:p w14:paraId="7F9123F0">
      <w:pPr>
        <w:numPr>
          <w:ilvl w:val="0"/>
          <w:numId w:val="0"/>
        </w:numPr>
        <w:ind w:left="10" w:leftChars="0" w:hanging="10" w:firstLineChars="0"/>
        <w:rPr>
          <w:rFonts w:hint="eastAsia"/>
        </w:rPr>
      </w:pPr>
      <w:r>
        <w:rPr>
          <w:rFonts w:hint="eastAsia"/>
        </w:rPr>
        <w:t>Secondly, Consider the principles of that party: for, generally, they do account the Apostles to have been in the degree of Bishops, and the Disciples to have been in the place of ordinary Pastors; also that Bishops Jurisdiction over Ministers, is instituted and established in Timothy and Titus, their ordaining, admonishing, reproving, &amp;c. of ordinary Ministers.</w:t>
      </w:r>
    </w:p>
    <w:p w14:paraId="05BDB0B5">
      <w:pPr>
        <w:numPr>
          <w:ilvl w:val="0"/>
          <w:numId w:val="0"/>
        </w:numPr>
        <w:ind w:left="10" w:leftChars="0" w:hanging="10" w:firstLineChars="0"/>
        <w:rPr>
          <w:rFonts w:hint="eastAsia"/>
        </w:rPr>
      </w:pPr>
      <w:r>
        <w:rPr>
          <w:rFonts w:hint="eastAsia"/>
        </w:rPr>
        <w:t>第二，考虑那个派系的原则：因为，总的来说，他们认为使徒们是主教的品级，门徒们是普通牧师的地位；还认为，监督对牧师的管辖权，是在提摩太和提多，他们按立、劝勉、责备等等普通牧师上，被设立和建立的。</w:t>
      </w:r>
    </w:p>
    <w:p w14:paraId="5ACA7B76">
      <w:pPr>
        <w:numPr>
          <w:ilvl w:val="0"/>
          <w:numId w:val="0"/>
        </w:numPr>
        <w:ind w:left="10" w:leftChars="0" w:hanging="10" w:firstLineChars="0"/>
        <w:rPr>
          <w:rFonts w:hint="eastAsia"/>
        </w:rPr>
      </w:pPr>
    </w:p>
    <w:p w14:paraId="4846F1D6">
      <w:pPr>
        <w:numPr>
          <w:ilvl w:val="0"/>
          <w:numId w:val="0"/>
        </w:numPr>
        <w:ind w:left="10" w:leftChars="0" w:hanging="10" w:firstLineChars="0"/>
        <w:rPr>
          <w:rFonts w:hint="eastAsia"/>
        </w:rPr>
      </w:pPr>
      <w:r>
        <w:rPr>
          <w:rFonts w:hint="eastAsia"/>
        </w:rPr>
        <w:t>And if there were none such in the Apostles dayes, they cannot be said to have had power over such: and so either these Arguments must stand, and this Authors assertion must fall; or, if it stand, they must fall: by which there is a losse to that party however.</w:t>
      </w:r>
    </w:p>
    <w:p w14:paraId="20CF4624">
      <w:pPr>
        <w:numPr>
          <w:ilvl w:val="0"/>
          <w:numId w:val="0"/>
        </w:numPr>
        <w:ind w:left="10" w:leftChars="0" w:hanging="10" w:firstLineChars="0"/>
        <w:rPr>
          <w:rFonts w:hint="eastAsia"/>
        </w:rPr>
      </w:pPr>
      <w:r>
        <w:rPr>
          <w:rFonts w:hint="eastAsia"/>
        </w:rPr>
        <w:t>并且，如果在使徒时代没有这样的人，他们就不能被说成对他们有权柄：因此，或者这些论证必须成立，而这位作者的主张必须倒塌；或者，如果它成立，它们就必须倒塌：无论如何，那派系都会有损失。</w:t>
      </w:r>
    </w:p>
    <w:p w14:paraId="738205DF">
      <w:pPr>
        <w:numPr>
          <w:ilvl w:val="0"/>
          <w:numId w:val="0"/>
        </w:numPr>
        <w:ind w:left="10" w:leftChars="0" w:hanging="10" w:firstLineChars="0"/>
        <w:rPr>
          <w:rFonts w:hint="eastAsia"/>
        </w:rPr>
      </w:pPr>
    </w:p>
    <w:p w14:paraId="02253B6B">
      <w:pPr>
        <w:numPr>
          <w:ilvl w:val="0"/>
          <w:numId w:val="0"/>
        </w:numPr>
        <w:ind w:left="10" w:leftChars="0" w:hanging="10" w:firstLineChars="0"/>
        <w:rPr>
          <w:rFonts w:hint="eastAsia"/>
        </w:rPr>
      </w:pPr>
      <w:r>
        <w:rPr>
          <w:rFonts w:hint="eastAsia"/>
        </w:rPr>
        <w:t>Thirdly, It may be considered how that Authors ground can be reconciled with Scripture, wherein the office &amp; actual being of such an Officer as a Presbyter, as we take it, is sufficiently clear: for which, see, First, these Scriptures that do most fully hold forth the distinct offices of the Church under the New Testament, as, Ephef. 1:4, 11, 12 besides Apostles and Evangelists, he gave some to be Pastors and Teachers.</w:t>
      </w:r>
    </w:p>
    <w:p w14:paraId="23D22D6F">
      <w:pPr>
        <w:numPr>
          <w:ilvl w:val="0"/>
          <w:numId w:val="0"/>
        </w:numPr>
        <w:ind w:left="10" w:leftChars="0" w:hanging="10" w:firstLineChars="0"/>
        <w:rPr>
          <w:rFonts w:hint="eastAsia"/>
        </w:rPr>
      </w:pPr>
      <w:r>
        <w:rPr>
          <w:rFonts w:hint="eastAsia"/>
        </w:rPr>
        <w:t>第三，可以考虑那位作者的理由如何与圣经相和，圣经中长老这个职员的职分和实际存在，如我们所理解的，是足够清楚的：为此，请看，第一，那些最充分地阐明新约之下教会不同职分的经文，如以弗所书1:4, 11, 12，除了使徒和传福音的，祂赐下一些人作牧师和教师。</w:t>
      </w:r>
    </w:p>
    <w:p w14:paraId="5180B73F">
      <w:pPr>
        <w:numPr>
          <w:ilvl w:val="0"/>
          <w:numId w:val="0"/>
        </w:numPr>
        <w:ind w:left="10" w:leftChars="0" w:hanging="10" w:firstLineChars="0"/>
        <w:rPr>
          <w:rFonts w:hint="eastAsia"/>
        </w:rPr>
      </w:pPr>
    </w:p>
    <w:p w14:paraId="167736C7">
      <w:pPr>
        <w:numPr>
          <w:ilvl w:val="0"/>
          <w:numId w:val="0"/>
        </w:numPr>
        <w:ind w:left="10" w:leftChars="0" w:hanging="10" w:firstLineChars="0"/>
        <w:rPr>
          <w:rFonts w:hint="eastAsia"/>
        </w:rPr>
      </w:pPr>
      <w:r>
        <w:rPr>
          <w:rFonts w:hint="eastAsia"/>
        </w:rPr>
        <w:t>Now, by Pastors and Teachers, must be understood Ministers, as we take them; because they are such as were by feeding and teaching to edifie Christs Body to the end of the world: which cannot be restricted to bishops as understood by him; otherwayes the Pastor shall not have accesse to edifie Christs Church for any time to come.</w:t>
      </w:r>
    </w:p>
    <w:p w14:paraId="7053760F">
      <w:pPr>
        <w:numPr>
          <w:ilvl w:val="0"/>
          <w:numId w:val="0"/>
        </w:numPr>
        <w:ind w:left="10" w:leftChars="0" w:hanging="10" w:firstLineChars="0"/>
        <w:rPr>
          <w:rFonts w:hint="eastAsia"/>
        </w:rPr>
      </w:pPr>
      <w:r>
        <w:rPr>
          <w:rFonts w:hint="eastAsia"/>
        </w:rPr>
        <w:t>现在，“牧师和教师”，必须被理解为我们所理解的牧师；因为他们是藉着喂养和教导来造就基督的身体，直到世界的末了：这不能被限定于祂所理解的主教；否则，牧师在任何将来的时间里，都无法造就基督的教会。</w:t>
      </w:r>
    </w:p>
    <w:p w14:paraId="1C11ED1A">
      <w:pPr>
        <w:numPr>
          <w:ilvl w:val="0"/>
          <w:numId w:val="0"/>
        </w:numPr>
        <w:ind w:left="10" w:leftChars="0" w:hanging="10" w:firstLineChars="0"/>
        <w:rPr>
          <w:rFonts w:hint="eastAsia"/>
        </w:rPr>
      </w:pPr>
    </w:p>
    <w:p w14:paraId="7FC8419E">
      <w:pPr>
        <w:numPr>
          <w:ilvl w:val="0"/>
          <w:numId w:val="0"/>
        </w:numPr>
        <w:ind w:left="10" w:leftChars="0" w:hanging="10" w:firstLineChars="0"/>
        <w:rPr>
          <w:rFonts w:hint="eastAsia"/>
        </w:rPr>
      </w:pPr>
      <w:r>
        <w:rPr>
          <w:rFonts w:hint="eastAsia"/>
        </w:rPr>
        <w:t>And if Pastors be here understood, then they must be understood as then in being, as the other Officers that are mentioned, and to have had their beginning immediately after Christs Ascention.</w:t>
      </w:r>
    </w:p>
    <w:p w14:paraId="11BD1D50">
      <w:pPr>
        <w:numPr>
          <w:ilvl w:val="0"/>
          <w:numId w:val="0"/>
        </w:numPr>
        <w:ind w:left="10" w:leftChars="0" w:hanging="10" w:firstLineChars="0"/>
        <w:rPr>
          <w:rFonts w:hint="eastAsia"/>
        </w:rPr>
      </w:pPr>
      <w:r>
        <w:rPr>
          <w:rFonts w:hint="eastAsia"/>
        </w:rPr>
        <w:t>并且，如果这里理解的是牧师，那么他们就必须被理解为当时存在，如同所提到的其他职员一样，并且他们的开始是在基督升天之后立刻。</w:t>
      </w:r>
    </w:p>
    <w:p w14:paraId="0C39F7F7">
      <w:pPr>
        <w:numPr>
          <w:ilvl w:val="0"/>
          <w:numId w:val="0"/>
        </w:numPr>
        <w:ind w:left="10" w:leftChars="0" w:hanging="10" w:firstLineChars="0"/>
        <w:rPr>
          <w:rFonts w:hint="eastAsia"/>
        </w:rPr>
      </w:pPr>
    </w:p>
    <w:p w14:paraId="5A80CE3F">
      <w:pPr>
        <w:numPr>
          <w:ilvl w:val="0"/>
          <w:numId w:val="0"/>
        </w:numPr>
        <w:ind w:left="10" w:leftChars="0" w:hanging="10" w:firstLineChars="0"/>
        <w:rPr>
          <w:rFonts w:hint="eastAsia"/>
        </w:rPr>
      </w:pPr>
      <w:r>
        <w:rPr>
          <w:rFonts w:hint="eastAsia"/>
        </w:rPr>
        <w:t>The second place is, 1 Cor. 12:28, 29 where the Apostle speaketh of the Lords instituting Teachers in His Church, as distinct from other Officers.</w:t>
      </w:r>
    </w:p>
    <w:p w14:paraId="376915BA">
      <w:pPr>
        <w:numPr>
          <w:ilvl w:val="0"/>
          <w:numId w:val="0"/>
        </w:numPr>
        <w:ind w:left="10" w:leftChars="0" w:hanging="10" w:firstLineChars="0"/>
        <w:rPr>
          <w:rFonts w:hint="eastAsia"/>
        </w:rPr>
      </w:pPr>
      <w:r>
        <w:rPr>
          <w:rFonts w:hint="eastAsia"/>
        </w:rPr>
        <w:t>第二个地方是，哥林多前书12:28, 29，那里使徒说到主在祂的教会中设立教师，作为与其他职员有别的。</w:t>
      </w:r>
    </w:p>
    <w:p w14:paraId="5811957C">
      <w:pPr>
        <w:numPr>
          <w:ilvl w:val="0"/>
          <w:numId w:val="0"/>
        </w:numPr>
        <w:ind w:left="10" w:leftChars="0" w:hanging="10" w:firstLineChars="0"/>
        <w:rPr>
          <w:rFonts w:hint="eastAsia"/>
        </w:rPr>
      </w:pPr>
    </w:p>
    <w:p w14:paraId="5495FDA7">
      <w:pPr>
        <w:numPr>
          <w:ilvl w:val="0"/>
          <w:numId w:val="0"/>
        </w:numPr>
        <w:ind w:left="10" w:leftChars="0" w:hanging="10" w:firstLineChars="0"/>
        <w:rPr>
          <w:rFonts w:hint="eastAsia"/>
        </w:rPr>
      </w:pPr>
      <w:r>
        <w:rPr>
          <w:rFonts w:hint="eastAsia"/>
        </w:rPr>
        <w:t>And what can these Teachers be but such as we account ordinary Ministers, their title bearing out their office especially to be in Teaching?</w:t>
      </w:r>
    </w:p>
    <w:p w14:paraId="0FE97553">
      <w:pPr>
        <w:numPr>
          <w:ilvl w:val="0"/>
          <w:numId w:val="0"/>
        </w:numPr>
        <w:ind w:left="10" w:leftChars="0" w:hanging="10" w:firstLineChars="0"/>
        <w:rPr>
          <w:rFonts w:hint="eastAsia"/>
        </w:rPr>
      </w:pPr>
      <w:r>
        <w:rPr>
          <w:rFonts w:hint="eastAsia"/>
        </w:rPr>
        <w:t>这些教师除了我们所算为普通牧师的，还能是什么呢？他们的头衔显明了他们的职分特别在于教导。</w:t>
      </w:r>
    </w:p>
    <w:p w14:paraId="4815C880">
      <w:pPr>
        <w:numPr>
          <w:ilvl w:val="0"/>
          <w:numId w:val="0"/>
        </w:numPr>
        <w:ind w:left="10" w:leftChars="0" w:hanging="10" w:firstLineChars="0"/>
        <w:rPr>
          <w:rFonts w:hint="eastAsia"/>
        </w:rPr>
      </w:pPr>
    </w:p>
    <w:p w14:paraId="412C28CB">
      <w:pPr>
        <w:numPr>
          <w:ilvl w:val="0"/>
          <w:numId w:val="0"/>
        </w:numPr>
        <w:ind w:left="10" w:leftChars="0" w:hanging="10" w:firstLineChars="0"/>
        <w:rPr>
          <w:rFonts w:hint="eastAsia"/>
        </w:rPr>
      </w:pPr>
      <w:r>
        <w:rPr>
          <w:rFonts w:hint="eastAsia"/>
        </w:rPr>
        <w:t>A third place, is, Rom. 12:6, 7, 8 where he that teacheth and be that exhorteth, are spoken of, and are required to wait upon their Offices; and certainly cannot but be understood of ordinary Pastors, whose special duty consists in these.</w:t>
      </w:r>
    </w:p>
    <w:p w14:paraId="1D2B3CEC">
      <w:pPr>
        <w:numPr>
          <w:ilvl w:val="0"/>
          <w:numId w:val="0"/>
        </w:numPr>
        <w:ind w:left="10" w:leftChars="0" w:hanging="10" w:firstLineChars="0"/>
        <w:rPr>
          <w:rFonts w:hint="eastAsia"/>
        </w:rPr>
      </w:pPr>
      <w:r>
        <w:rPr>
          <w:rFonts w:hint="eastAsia"/>
        </w:rPr>
        <w:t>第三个地方是，罗马书12:6, 7, 8，那里说到教导的和劝勉的，并且他们被要求要专心他们的职分；当然，这只能被理解为普通的牧师，他们的特殊责任就在于这些。</w:t>
      </w:r>
    </w:p>
    <w:p w14:paraId="088BF48C">
      <w:pPr>
        <w:numPr>
          <w:ilvl w:val="0"/>
          <w:numId w:val="0"/>
        </w:numPr>
        <w:ind w:left="10" w:leftChars="0" w:hanging="10" w:firstLineChars="0"/>
        <w:rPr>
          <w:rFonts w:hint="eastAsia"/>
        </w:rPr>
      </w:pPr>
    </w:p>
    <w:p w14:paraId="3A318DD4">
      <w:pPr>
        <w:numPr>
          <w:ilvl w:val="0"/>
          <w:numId w:val="0"/>
        </w:numPr>
        <w:ind w:left="10" w:leftChars="0" w:hanging="10" w:firstLineChars="0"/>
        <w:rPr>
          <w:rFonts w:hint="eastAsia"/>
        </w:rPr>
      </w:pPr>
      <w:r>
        <w:rPr>
          <w:rFonts w:hint="eastAsia"/>
        </w:rPr>
        <w:t>And considering the Doctors paraphrase upon these verses, we conceive that either there he expounds them of such as taught for the time, which doth confirm what we said; or, doth make it a direction to such as afterward might be called to that Office: whereby he would insinuate that there was none such in being for the time: this is expresly contrary to the letter of the Text, which speaketh of exhorting and teaching, as present duties of some Officer, as well as ruling and shewing mercy, &amp;c. are spoken of.</w:t>
      </w:r>
    </w:p>
    <w:p w14:paraId="22F30385">
      <w:pPr>
        <w:numPr>
          <w:ilvl w:val="0"/>
          <w:numId w:val="0"/>
        </w:numPr>
        <w:ind w:left="10" w:leftChars="0" w:hanging="10" w:firstLineChars="0"/>
        <w:rPr>
          <w:rFonts w:hint="eastAsia"/>
        </w:rPr>
      </w:pPr>
      <w:r>
        <w:rPr>
          <w:rFonts w:hint="eastAsia"/>
        </w:rPr>
        <w:t>并且，考虑到博士对这些经文的释义，我们认为，他或者在那里将它们解释为当时教导的人，这证实了我们所说的；或者，将它作为对后来可能被呼召担任那个职分的人的指引：藉此他要暗示，当时没有这样的人：这明确地与经文的字面意思相反，经文说到劝勉和教导，是某个职员目前的责任，如同说到治理和怜悯，等等一样。</w:t>
      </w:r>
    </w:p>
    <w:p w14:paraId="40FC7855">
      <w:pPr>
        <w:numPr>
          <w:ilvl w:val="0"/>
          <w:numId w:val="0"/>
        </w:numPr>
        <w:ind w:left="10" w:leftChars="0" w:hanging="10" w:firstLineChars="0"/>
        <w:rPr>
          <w:rFonts w:hint="eastAsia"/>
        </w:rPr>
      </w:pPr>
    </w:p>
    <w:p w14:paraId="42570850">
      <w:pPr>
        <w:numPr>
          <w:ilvl w:val="0"/>
          <w:numId w:val="0"/>
        </w:numPr>
        <w:ind w:left="10" w:leftChars="0" w:hanging="10" w:firstLineChars="0"/>
        <w:rPr>
          <w:rFonts w:hint="eastAsia"/>
        </w:rPr>
      </w:pPr>
      <w:r>
        <w:rPr>
          <w:rFonts w:hint="eastAsia"/>
        </w:rPr>
        <w:t>The second ground from Scripture, is, such places as hold forth the Apostles to have placed Presbyters in every Church, as Act. 14:23.</w:t>
      </w:r>
    </w:p>
    <w:p w14:paraId="10991EAB">
      <w:pPr>
        <w:numPr>
          <w:ilvl w:val="0"/>
          <w:numId w:val="0"/>
        </w:numPr>
        <w:ind w:left="10" w:leftChars="0" w:hanging="10" w:firstLineChars="0"/>
        <w:rPr>
          <w:rFonts w:hint="eastAsia"/>
        </w:rPr>
      </w:pPr>
      <w:r>
        <w:rPr>
          <w:rFonts w:hint="eastAsia"/>
        </w:rPr>
        <w:t>圣经的第二个理由是，那些阐明使徒们在各教会都设立长老的地方，如使徒行传14:23。</w:t>
      </w:r>
    </w:p>
    <w:p w14:paraId="2584532A">
      <w:pPr>
        <w:numPr>
          <w:ilvl w:val="0"/>
          <w:numId w:val="0"/>
        </w:numPr>
        <w:ind w:left="10" w:leftChars="0" w:hanging="10" w:firstLineChars="0"/>
        <w:rPr>
          <w:rFonts w:hint="eastAsia"/>
        </w:rPr>
      </w:pPr>
    </w:p>
    <w:p w14:paraId="69595EF8">
      <w:pPr>
        <w:numPr>
          <w:ilvl w:val="0"/>
          <w:numId w:val="0"/>
        </w:numPr>
        <w:ind w:left="10" w:leftChars="0" w:hanging="10" w:firstLineChars="0"/>
        <w:rPr>
          <w:rFonts w:hint="eastAsia"/>
        </w:rPr>
      </w:pPr>
      <w:r>
        <w:rPr>
          <w:rFonts w:hint="eastAsia"/>
        </w:rPr>
        <w:t>Now, it must either be said that there was no Church in the New Testament, but Diocesian Churches; or, we must say that the ordaining Elders in every Church, must be understood of ordinary presbyters or Pastors: for, it is clear in Scripture that there were many Churches, which were not in very considerable Cities as that in Cenchrea, Rom. 16:1 which yet cannot be said to want Officers, as also these of judea and Galatia: and can it be said that there was no Church in any Village or part of the Country?</w:t>
      </w:r>
    </w:p>
    <w:p w14:paraId="39058A28">
      <w:pPr>
        <w:numPr>
          <w:ilvl w:val="0"/>
          <w:numId w:val="0"/>
        </w:numPr>
        <w:ind w:left="10" w:leftChars="0" w:hanging="10" w:firstLineChars="0"/>
        <w:rPr>
          <w:rFonts w:hint="eastAsia"/>
        </w:rPr>
      </w:pPr>
      <w:r>
        <w:rPr>
          <w:rFonts w:hint="eastAsia"/>
        </w:rPr>
        <w:t>现在，或者必须说在新约中没有教会，只有教区教会；或者，我们必须说，在各教会设立长老，必须被理解为普通的长老或牧师：因为，在圣经中很清楚，有许多教会，它们并非在非常重要的城市，如坚革哩的教会，罗马书16:1，然而它也不能被说成是没有职员的，犹大和加拉太的教会也是如此：并且，能说在任何乡村或地区的任何地方都没有教会吗？</w:t>
      </w:r>
    </w:p>
    <w:p w14:paraId="1107953A">
      <w:pPr>
        <w:numPr>
          <w:ilvl w:val="0"/>
          <w:numId w:val="0"/>
        </w:numPr>
        <w:ind w:left="10" w:leftChars="0" w:hanging="10" w:firstLineChars="0"/>
        <w:rPr>
          <w:rFonts w:hint="eastAsia"/>
        </w:rPr>
      </w:pPr>
    </w:p>
    <w:p w14:paraId="5F0F27F2">
      <w:pPr>
        <w:numPr>
          <w:ilvl w:val="0"/>
          <w:numId w:val="0"/>
        </w:numPr>
        <w:ind w:left="10" w:leftChars="0" w:hanging="10" w:firstLineChars="0"/>
        <w:rPr>
          <w:rFonts w:hint="eastAsia"/>
        </w:rPr>
      </w:pPr>
      <w:r>
        <w:rPr>
          <w:rFonts w:hint="eastAsia"/>
        </w:rPr>
        <w:t>Beside, many Churches are mentioned to be in Corinth, 1 Cor. 14:34 and certainly all had Teachers, and yet it cannot be thought that they were all Diocesian Bishops; they must therefore be understood of ordinary Pastors.</w:t>
      </w:r>
    </w:p>
    <w:p w14:paraId="5A196475">
      <w:pPr>
        <w:numPr>
          <w:ilvl w:val="0"/>
          <w:numId w:val="0"/>
        </w:numPr>
        <w:ind w:left="10" w:leftChars="0" w:hanging="10" w:firstLineChars="0"/>
        <w:rPr>
          <w:rFonts w:hint="eastAsia"/>
        </w:rPr>
      </w:pPr>
      <w:r>
        <w:rPr>
          <w:rFonts w:hint="eastAsia"/>
        </w:rPr>
        <w:t>此外，哥林多前书14:34提到哥林多有许多教会，当然所有教会都有教师，然而不能认为他们都是教区主教；因此他们必须被理解为普通的牧师。</w:t>
      </w:r>
    </w:p>
    <w:p w14:paraId="54F3F512">
      <w:pPr>
        <w:numPr>
          <w:ilvl w:val="0"/>
          <w:numId w:val="0"/>
        </w:numPr>
        <w:ind w:left="10" w:leftChars="0" w:hanging="10" w:firstLineChars="0"/>
        <w:rPr>
          <w:rFonts w:hint="eastAsia"/>
        </w:rPr>
      </w:pPr>
    </w:p>
    <w:p w14:paraId="6497EC63">
      <w:pPr>
        <w:numPr>
          <w:ilvl w:val="0"/>
          <w:numId w:val="0"/>
        </w:numPr>
        <w:ind w:left="10" w:leftChars="0" w:hanging="10" w:firstLineChars="0"/>
        <w:rPr>
          <w:rFonts w:hint="eastAsia"/>
        </w:rPr>
      </w:pPr>
      <w:r>
        <w:rPr>
          <w:rFonts w:hint="eastAsia"/>
        </w:rPr>
        <w:t>The third sort of Scriptures, are these that speak of many Elders in one City, as in Ephesus, Act. 20:17, 28 and Philippi, Philip. 1:1 in Jerusalem, in Corinth, &amp;c. where it is clear, that beside the extraordinary Officers that were there, there were also many ordinary Teachers and Presbyters.</w:t>
      </w:r>
    </w:p>
    <w:p w14:paraId="407DEDA1">
      <w:pPr>
        <w:numPr>
          <w:ilvl w:val="0"/>
          <w:numId w:val="0"/>
        </w:numPr>
        <w:ind w:left="10" w:leftChars="0" w:hanging="10" w:firstLineChars="0"/>
        <w:rPr>
          <w:rFonts w:hint="eastAsia"/>
        </w:rPr>
      </w:pPr>
      <w:r>
        <w:rPr>
          <w:rFonts w:hint="eastAsia"/>
        </w:rPr>
        <w:t>第三类经文是，那些说到一个城里有许多长老的，如在以弗所，使徒行传20:17, 28，和腓立比，腓立比书1:1，在耶路撒冷，在哥林多，等等，那里很清楚，除了在那里有非凡的职员之外，也有许多普通的教师和长老。</w:t>
      </w:r>
    </w:p>
    <w:p w14:paraId="3CEA038A">
      <w:pPr>
        <w:numPr>
          <w:ilvl w:val="0"/>
          <w:numId w:val="0"/>
        </w:numPr>
        <w:ind w:left="10" w:leftChars="0" w:hanging="10" w:firstLineChars="0"/>
        <w:rPr>
          <w:rFonts w:hint="eastAsia"/>
        </w:rPr>
      </w:pPr>
    </w:p>
    <w:p w14:paraId="3F235574">
      <w:pPr>
        <w:numPr>
          <w:ilvl w:val="0"/>
          <w:numId w:val="0"/>
        </w:numPr>
        <w:ind w:left="10" w:leftChars="0" w:hanging="10" w:firstLineChars="0"/>
        <w:rPr>
          <w:rFonts w:hint="eastAsia"/>
        </w:rPr>
      </w:pPr>
      <w:r>
        <w:rPr>
          <w:rFonts w:hint="eastAsia"/>
        </w:rPr>
        <w:t>I know that Author will repell this easily, by asserting that all these were Metropolitan Churches, and that these other Presbyters were inferiour Bishops, and that these Epistles, are not to be understood to be directed to these particular Towns, which are mentioned only, but to all the Countrie, whereof these were Metropolitan Cities and Churches.</w:t>
      </w:r>
    </w:p>
    <w:p w14:paraId="321FECF0">
      <w:pPr>
        <w:numPr>
          <w:ilvl w:val="0"/>
          <w:numId w:val="0"/>
        </w:numPr>
        <w:ind w:left="10" w:leftChars="0" w:hanging="10" w:firstLineChars="0"/>
        <w:rPr>
          <w:rFonts w:hint="eastAsia"/>
        </w:rPr>
      </w:pPr>
      <w:r>
        <w:rPr>
          <w:rFonts w:hint="eastAsia"/>
        </w:rPr>
        <w:t>我知道那位作者将轻易地反驳这个，藉着断言所有这些都是都城教会，并且这些其他的长老是下级监督，并且这些书信，不应被理解为是写给这些仅被提及的特定城镇的，而是写给这些城镇所属的整个地区的，这些城镇是都城和都城教会。</w:t>
      </w:r>
    </w:p>
    <w:p w14:paraId="19073D62">
      <w:pPr>
        <w:numPr>
          <w:ilvl w:val="0"/>
          <w:numId w:val="0"/>
        </w:numPr>
        <w:ind w:left="10" w:leftChars="0" w:hanging="10" w:firstLineChars="0"/>
        <w:rPr>
          <w:rFonts w:hint="eastAsia"/>
        </w:rPr>
      </w:pPr>
    </w:p>
    <w:p w14:paraId="13C8A972">
      <w:pPr>
        <w:numPr>
          <w:ilvl w:val="0"/>
          <w:numId w:val="0"/>
        </w:numPr>
        <w:ind w:left="10" w:leftChars="0" w:hanging="10" w:firstLineChars="0"/>
        <w:rPr>
          <w:rFonts w:hint="eastAsia"/>
        </w:rPr>
      </w:pPr>
      <w:r>
        <w:rPr>
          <w:rFonts w:hint="eastAsia"/>
        </w:rPr>
        <w:t>But to this we oppose, 1. How can that be made to appear from any ground in Scripture, where neither the word Metropolitan, nor the thing is hard of?</w:t>
      </w:r>
    </w:p>
    <w:p w14:paraId="1C31A9B1">
      <w:pPr>
        <w:numPr>
          <w:ilvl w:val="0"/>
          <w:numId w:val="0"/>
        </w:numPr>
        <w:ind w:left="10" w:leftChars="0" w:hanging="10" w:firstLineChars="0"/>
        <w:rPr>
          <w:rFonts w:hint="eastAsia"/>
        </w:rPr>
      </w:pPr>
      <w:r>
        <w:rPr>
          <w:rFonts w:hint="eastAsia"/>
        </w:rPr>
        <w:t>但对此我们反对，1. 这如何能从任何圣经的理由中显明出来，在那里既没有“都城”这个词，也没有这个概念？</w:t>
      </w:r>
    </w:p>
    <w:p w14:paraId="56451261">
      <w:pPr>
        <w:numPr>
          <w:ilvl w:val="0"/>
          <w:numId w:val="0"/>
        </w:numPr>
        <w:ind w:left="10" w:leftChars="0" w:hanging="10" w:firstLineChars="0"/>
        <w:rPr>
          <w:rFonts w:hint="eastAsia"/>
        </w:rPr>
      </w:pPr>
    </w:p>
    <w:p w14:paraId="5CDD9F6E">
      <w:pPr>
        <w:numPr>
          <w:ilvl w:val="0"/>
          <w:numId w:val="0"/>
        </w:numPr>
        <w:ind w:left="10" w:leftChars="0" w:hanging="10" w:firstLineChars="0"/>
        <w:rPr>
          <w:rFonts w:hint="eastAsia"/>
        </w:rPr>
      </w:pPr>
      <w:r>
        <w:rPr>
          <w:rFonts w:hint="eastAsia"/>
        </w:rPr>
        <w:t>2. This maketh two sorts of prelatical Bishops, when yet, whatever be understood by Bishops, in the Word it is clear they are but of one degree: and therefore the same rules for ordination, for qualifications, trial and every other thing, are indifferently given for all.</w:t>
      </w:r>
    </w:p>
    <w:p w14:paraId="3B25527D">
      <w:pPr>
        <w:numPr>
          <w:ilvl w:val="0"/>
          <w:numId w:val="0"/>
        </w:numPr>
        <w:ind w:left="10" w:leftChars="0" w:hanging="10" w:firstLineChars="0"/>
        <w:rPr>
          <w:rFonts w:hint="eastAsia"/>
        </w:rPr>
      </w:pPr>
      <w:r>
        <w:rPr>
          <w:rFonts w:hint="eastAsia"/>
        </w:rPr>
        <w:t>2. 这造成了两种高级主教，而实际上，无论圣经中“监督”被理解为什么，很清楚他们只有一个品级：因此，同样的按立规则，资格规则，试验规则和所有其他规则，都是不加区别地给所有人的。</w:t>
      </w:r>
    </w:p>
    <w:p w14:paraId="03944CAA">
      <w:pPr>
        <w:numPr>
          <w:ilvl w:val="0"/>
          <w:numId w:val="0"/>
        </w:numPr>
        <w:ind w:left="10" w:leftChars="0" w:hanging="10" w:firstLineChars="0"/>
        <w:rPr>
          <w:rFonts w:hint="eastAsia"/>
        </w:rPr>
      </w:pPr>
    </w:p>
    <w:p w14:paraId="05FBE327">
      <w:pPr>
        <w:numPr>
          <w:ilvl w:val="0"/>
          <w:numId w:val="0"/>
        </w:numPr>
        <w:ind w:left="10" w:leftChars="0" w:hanging="10" w:firstLineChars="0"/>
        <w:rPr>
          <w:rFonts w:hint="eastAsia"/>
        </w:rPr>
      </w:pPr>
      <w:r>
        <w:rPr>
          <w:rFonts w:hint="eastAsia"/>
        </w:rPr>
        <w:t>3. This contrareth the very letter of the Text, to say that when he writeth to Philippi, or Thessalonica, he writeth to all Macedonia, &amp;c. For the Apostle in his Inscriptions putteth great difference between his writeing to a particular Church or City, and his writing to several Churches in a Countrie, as by his directions to Corinth, Philippi, Colons, &amp;c. in the one case, and his directions not to any Church in a particular Town, but to the Churches in Galatia and to all the Hebrews, in the other case is clear: which is done, to shew that the one respecteth a particular Town and the Christians in it, and the other the Christians in a whole Countrie.</w:t>
      </w:r>
    </w:p>
    <w:p w14:paraId="718D5D91">
      <w:pPr>
        <w:numPr>
          <w:ilvl w:val="0"/>
          <w:numId w:val="0"/>
        </w:numPr>
        <w:ind w:left="10" w:leftChars="0" w:hanging="10" w:firstLineChars="0"/>
        <w:rPr>
          <w:rFonts w:hint="eastAsia"/>
        </w:rPr>
      </w:pPr>
      <w:r>
        <w:rPr>
          <w:rFonts w:hint="eastAsia"/>
        </w:rPr>
        <w:t>3. 这与经文的字面意思相悖，说当他写信给腓立比或帖撒罗尼迦时，他是写给整个马其顿，等等。因为使徒在他的称呼中，在他写给一个特定的教会或城市，和写给一个国家里的几个教会之间，作了很大的区别，正如他在一个情况下对哥林多、腓立比、歌罗西等的指示，和在另一个情况下并非对任何特定城镇的教会，而是对加拉太的众教会和所有希伯来人的指示所清楚表明的：这样做，是为了表明前者关系到一个特定的城镇和其中的基督徒，而后者关系到整个国家的基督徒。</w:t>
      </w:r>
    </w:p>
    <w:p w14:paraId="49D86609">
      <w:pPr>
        <w:numPr>
          <w:ilvl w:val="0"/>
          <w:numId w:val="0"/>
        </w:numPr>
        <w:ind w:left="10" w:leftChars="0" w:hanging="10" w:firstLineChars="0"/>
        <w:rPr>
          <w:rFonts w:hint="eastAsia"/>
        </w:rPr>
      </w:pPr>
    </w:p>
    <w:p w14:paraId="12D9E2A3">
      <w:pPr>
        <w:numPr>
          <w:ilvl w:val="0"/>
          <w:numId w:val="0"/>
        </w:numPr>
        <w:ind w:left="10" w:leftChars="0" w:hanging="10" w:firstLineChars="0"/>
        <w:rPr>
          <w:rFonts w:hint="eastAsia"/>
        </w:rPr>
      </w:pPr>
      <w:r>
        <w:rPr>
          <w:rFonts w:hint="eastAsia"/>
        </w:rPr>
        <w:t>And certainly, if we will mark how he distinguisheth Thessalonica from Macedonia and Achaia, Thess. 1:7 and how (Coloss. 4:16) he commandeth to read that Epistle in the Church of the Laodiceans, which yet was not far from this Town, it will appear that he understood the particular Churches which were named.</w:t>
      </w:r>
    </w:p>
    <w:p w14:paraId="63DFD440">
      <w:pPr>
        <w:numPr>
          <w:ilvl w:val="0"/>
          <w:numId w:val="0"/>
        </w:numPr>
        <w:ind w:left="10" w:leftChars="0" w:hanging="10" w:firstLineChars="0"/>
        <w:rPr>
          <w:rFonts w:hint="eastAsia"/>
        </w:rPr>
      </w:pPr>
      <w:r>
        <w:rPr>
          <w:rFonts w:hint="eastAsia"/>
        </w:rPr>
        <w:t>当然，如果我们注意祂如何区分帖撒罗尼迦与马其顿和亚该亚，帖撒罗尼迦前书1:7，以及祂如何（歌罗西书4:16）命令在老底嘉的教会读那封信，而老底嘉离这个城不远，就可以看出，祂理解的是被提名的特定教会。</w:t>
      </w:r>
    </w:p>
    <w:p w14:paraId="0B2C58D5">
      <w:pPr>
        <w:numPr>
          <w:ilvl w:val="0"/>
          <w:numId w:val="0"/>
        </w:numPr>
        <w:ind w:left="10" w:leftChars="0" w:hanging="10" w:firstLineChars="0"/>
        <w:rPr>
          <w:rFonts w:hint="eastAsia"/>
        </w:rPr>
      </w:pPr>
    </w:p>
    <w:p w14:paraId="16C728FD">
      <w:pPr>
        <w:numPr>
          <w:ilvl w:val="0"/>
          <w:numId w:val="0"/>
        </w:numPr>
        <w:ind w:left="10" w:leftChars="0" w:hanging="10" w:firstLineChars="0"/>
        <w:rPr>
          <w:rFonts w:hint="eastAsia"/>
        </w:rPr>
      </w:pPr>
      <w:r>
        <w:rPr>
          <w:rFonts w:hint="eastAsia"/>
        </w:rPr>
        <w:t>Yet it is clear that there were moe Bishops in Philippi, and moe Ministers in Thessalonica; as 1 Epist. chap. 5 vers. 12.</w:t>
      </w:r>
    </w:p>
    <w:p w14:paraId="4F05DFD8">
      <w:pPr>
        <w:numPr>
          <w:ilvl w:val="0"/>
          <w:numId w:val="0"/>
        </w:numPr>
        <w:ind w:left="10" w:leftChars="0" w:hanging="10" w:firstLineChars="0"/>
        <w:rPr>
          <w:rFonts w:hint="eastAsia"/>
        </w:rPr>
      </w:pPr>
      <w:r>
        <w:rPr>
          <w:rFonts w:hint="eastAsia"/>
        </w:rPr>
        <w:t>然而很清楚，腓立比有更多的监督，帖撒罗尼迦有更多的牧师；如帖撒罗尼迦前书第5章12节。</w:t>
      </w:r>
    </w:p>
    <w:p w14:paraId="7B09374A">
      <w:pPr>
        <w:numPr>
          <w:ilvl w:val="0"/>
          <w:numId w:val="0"/>
        </w:numPr>
        <w:ind w:left="10" w:leftChars="0" w:hanging="10" w:firstLineChars="0"/>
        <w:rPr>
          <w:rFonts w:hint="eastAsia"/>
        </w:rPr>
      </w:pPr>
    </w:p>
    <w:p w14:paraId="24B1736A">
      <w:pPr>
        <w:numPr>
          <w:ilvl w:val="0"/>
          <w:numId w:val="0"/>
        </w:numPr>
        <w:ind w:left="10" w:leftChars="0" w:hanging="10" w:firstLineChars="0"/>
        <w:rPr>
          <w:rFonts w:hint="eastAsia"/>
        </w:rPr>
      </w:pPr>
      <w:r>
        <w:rPr>
          <w:rFonts w:hint="eastAsia"/>
        </w:rPr>
        <w:t>Now to put his glosse upon the words, in that place (faith he) Thessalonica was a Metropolis, and all the Christian Churches and Bishops in Macedonia were written unto, when Thessalonica was written unto; How then shall vers. 7, and 8 of the first Chapter be paraphrased, so that ye were examples to all that believe in Macedonia and Achaia?</w:t>
      </w:r>
    </w:p>
    <w:p w14:paraId="05C9EEF6">
      <w:pPr>
        <w:numPr>
          <w:ilvl w:val="0"/>
          <w:numId w:val="0"/>
        </w:numPr>
        <w:ind w:left="10" w:leftChars="0" w:hanging="10" w:firstLineChars="0"/>
        <w:rPr>
          <w:rFonts w:hint="eastAsia"/>
        </w:rPr>
      </w:pPr>
      <w:r>
        <w:rPr>
          <w:rFonts w:hint="eastAsia"/>
        </w:rPr>
        <w:t>现在，把他的解释放在这些话上，在那里（他说）帖撒罗尼迦是一个都城，并且当写信给帖撒罗尼迦时，就是写信给马其顿所有的基督教会和监督；那么第一章的第7和8节要如何释义，“以致你们作了马其顿和亚该亚所有信主之人的榜样”？</w:t>
      </w:r>
    </w:p>
    <w:p w14:paraId="01E84B63">
      <w:pPr>
        <w:numPr>
          <w:ilvl w:val="0"/>
          <w:numId w:val="0"/>
        </w:numPr>
        <w:ind w:left="10" w:leftChars="0" w:hanging="10" w:firstLineChars="0"/>
        <w:rPr>
          <w:rFonts w:hint="eastAsia"/>
        </w:rPr>
      </w:pPr>
    </w:p>
    <w:p w14:paraId="4C40B7BF">
      <w:pPr>
        <w:numPr>
          <w:ilvl w:val="0"/>
          <w:numId w:val="0"/>
        </w:numPr>
        <w:ind w:left="10" w:leftChars="0" w:hanging="10" w:firstLineChars="0"/>
        <w:rPr>
          <w:rFonts w:hint="eastAsia"/>
        </w:rPr>
      </w:pPr>
      <w:r>
        <w:rPr>
          <w:rFonts w:hint="eastAsia"/>
        </w:rPr>
        <w:t>This would be the meaning, ye Christians of Macedonia, are examples to all the Christians of Macedonia: which were absurd.</w:t>
      </w:r>
    </w:p>
    <w:p w14:paraId="7F645DD0">
      <w:pPr>
        <w:numPr>
          <w:ilvl w:val="0"/>
          <w:numId w:val="0"/>
        </w:numPr>
        <w:ind w:left="10" w:leftChars="0" w:hanging="10" w:firstLineChars="0"/>
        <w:rPr>
          <w:rFonts w:hint="eastAsia"/>
        </w:rPr>
      </w:pPr>
      <w:r>
        <w:rPr>
          <w:rFonts w:hint="eastAsia"/>
        </w:rPr>
        <w:t>这意思就是，你们马其顿的基督徒，是所有马其顿的基督徒的榜样：这是荒谬的。</w:t>
      </w:r>
    </w:p>
    <w:p w14:paraId="498071B0">
      <w:pPr>
        <w:numPr>
          <w:ilvl w:val="0"/>
          <w:numId w:val="0"/>
        </w:numPr>
        <w:ind w:left="10" w:leftChars="0" w:hanging="10" w:firstLineChars="0"/>
        <w:rPr>
          <w:rFonts w:hint="eastAsia"/>
        </w:rPr>
      </w:pPr>
    </w:p>
    <w:p w14:paraId="00CA27D1">
      <w:pPr>
        <w:numPr>
          <w:ilvl w:val="0"/>
          <w:numId w:val="0"/>
        </w:numPr>
        <w:ind w:left="10" w:leftChars="0" w:hanging="10" w:firstLineChars="0"/>
        <w:rPr>
          <w:rFonts w:hint="eastAsia"/>
        </w:rPr>
      </w:pPr>
      <w:r>
        <w:rPr>
          <w:rFonts w:hint="eastAsia"/>
        </w:rPr>
        <w:t>Yea, himself doth paraphrase it thus, and this info eminent a manner, that your example had an happy influence, raised an emulation in all the Christians of the other Cities in Macedonia, &amp;c. whereby it appeareth that the Church of the Thessalonians, is to be understood of the Christians of that particular City, and that as distinct from other particular Cities in Macedonia.</w:t>
      </w:r>
    </w:p>
    <w:p w14:paraId="2BE2A3F6">
      <w:pPr>
        <w:numPr>
          <w:ilvl w:val="0"/>
          <w:numId w:val="0"/>
        </w:numPr>
        <w:ind w:left="10" w:leftChars="0" w:hanging="10" w:firstLineChars="0"/>
        <w:rPr>
          <w:rFonts w:hint="eastAsia"/>
        </w:rPr>
      </w:pPr>
      <w:r>
        <w:rPr>
          <w:rFonts w:hint="eastAsia"/>
        </w:rPr>
        <w:t>是的，他自己如此释义，并且是如此卓越的方式，以致你们的榜样有了一个美好的影响，在马其顿其他城市所有的基督徒中激起了效法的心，等等，由此可见，帖撒罗尼迦的教会，应被理解为那个特定城市的基督徒，并且是与马其顿其他特定城市有别的。</w:t>
      </w:r>
    </w:p>
    <w:p w14:paraId="4E7D9A3A">
      <w:pPr>
        <w:numPr>
          <w:ilvl w:val="0"/>
          <w:numId w:val="0"/>
        </w:numPr>
        <w:ind w:left="10" w:leftChars="0" w:hanging="10" w:firstLineChars="0"/>
        <w:rPr>
          <w:rFonts w:hint="eastAsia"/>
        </w:rPr>
      </w:pPr>
    </w:p>
    <w:p w14:paraId="52464B61">
      <w:pPr>
        <w:numPr>
          <w:ilvl w:val="0"/>
          <w:numId w:val="0"/>
        </w:numPr>
        <w:ind w:left="10" w:leftChars="0" w:hanging="10" w:firstLineChars="0"/>
        <w:rPr>
          <w:rFonts w:hint="eastAsia"/>
        </w:rPr>
      </w:pPr>
      <w:r>
        <w:rPr>
          <w:rFonts w:hint="eastAsia"/>
        </w:rPr>
        <w:t>Lastly, There are diverse Ministers of Coloss: for, Colos. 4:12. Epaphras is mentioned as one of their number, who certainly was a preacher: and again, vers. 17. Archippus is spoken of.</w:t>
      </w:r>
    </w:p>
    <w:p w14:paraId="01CEDBF6">
      <w:pPr>
        <w:numPr>
          <w:ilvl w:val="0"/>
          <w:numId w:val="0"/>
        </w:numPr>
        <w:ind w:left="10" w:leftChars="0" w:hanging="10" w:firstLineChars="0"/>
        <w:rPr>
          <w:rFonts w:hint="eastAsia"/>
        </w:rPr>
      </w:pPr>
      <w:r>
        <w:rPr>
          <w:rFonts w:hint="eastAsia"/>
        </w:rPr>
        <w:t>最后，歌罗西有不同的牧师：因为，歌罗西书4:12，提到以巴弗是他们中间的一个，他肯定是一个传道人：再者，第17节，提到了亚基布。</w:t>
      </w:r>
    </w:p>
    <w:p w14:paraId="068F46B7">
      <w:pPr>
        <w:numPr>
          <w:ilvl w:val="0"/>
          <w:numId w:val="0"/>
        </w:numPr>
        <w:ind w:left="10" w:leftChars="0" w:hanging="10" w:firstLineChars="0"/>
        <w:rPr>
          <w:rFonts w:hint="eastAsia"/>
        </w:rPr>
      </w:pPr>
    </w:p>
    <w:p w14:paraId="6E6F5151">
      <w:pPr>
        <w:numPr>
          <w:ilvl w:val="0"/>
          <w:numId w:val="0"/>
        </w:numPr>
        <w:ind w:left="10" w:leftChars="0" w:hanging="10" w:firstLineChars="0"/>
        <w:rPr>
          <w:rFonts w:hint="eastAsia"/>
        </w:rPr>
      </w:pPr>
      <w:r>
        <w:rPr>
          <w:rFonts w:hint="eastAsia"/>
        </w:rPr>
        <w:t>And if there were not plurality of Ministers in one place, What can be understood by these that are spoken of, Philip. 1:15 &amp;c. who preach Christ, some sincerely, and some out of envie?</w:t>
      </w:r>
    </w:p>
    <w:p w14:paraId="4F414304">
      <w:pPr>
        <w:numPr>
          <w:ilvl w:val="0"/>
          <w:numId w:val="0"/>
        </w:numPr>
        <w:ind w:left="10" w:leftChars="0" w:hanging="10" w:firstLineChars="0"/>
        <w:rPr>
          <w:rFonts w:hint="eastAsia"/>
        </w:rPr>
      </w:pPr>
      <w:r>
        <w:rPr>
          <w:rFonts w:hint="eastAsia"/>
        </w:rPr>
        <w:t>并且如果一个地方没有众多的牧师，腓立比书1:15等所说的那些，传基督的，一些是诚心，一些是出于嫉妒，这又作何解释呢？</w:t>
      </w:r>
    </w:p>
    <w:p w14:paraId="0BDA39D0">
      <w:pPr>
        <w:numPr>
          <w:ilvl w:val="0"/>
          <w:numId w:val="0"/>
        </w:numPr>
        <w:ind w:left="10" w:leftChars="0" w:hanging="10" w:firstLineChars="0"/>
        <w:rPr>
          <w:rFonts w:hint="eastAsia"/>
        </w:rPr>
      </w:pPr>
    </w:p>
    <w:p w14:paraId="7A5D3E0C">
      <w:pPr>
        <w:numPr>
          <w:ilvl w:val="0"/>
          <w:numId w:val="0"/>
        </w:numPr>
        <w:ind w:left="10" w:leftChars="0" w:hanging="10" w:firstLineChars="0"/>
        <w:rPr>
          <w:rFonts w:hint="eastAsia"/>
        </w:rPr>
      </w:pPr>
      <w:r>
        <w:rPr>
          <w:rFonts w:hint="eastAsia"/>
        </w:rPr>
        <w:t>These it seemeth, were all in Rome, and yet it will be hard to say that they were all Bishops in the sense pleaded-for.</w:t>
      </w:r>
    </w:p>
    <w:p w14:paraId="66ECBB0F">
      <w:pPr>
        <w:numPr>
          <w:ilvl w:val="0"/>
          <w:numId w:val="0"/>
        </w:numPr>
        <w:ind w:left="10" w:leftChars="0" w:hanging="10" w:firstLineChars="0"/>
        <w:rPr>
          <w:rFonts w:hint="eastAsia"/>
        </w:rPr>
      </w:pPr>
      <w:r>
        <w:rPr>
          <w:rFonts w:hint="eastAsia"/>
        </w:rPr>
        <w:t>这些人似乎都在罗马，然而很难说他们都是所主张的那种意义上的监督。</w:t>
      </w:r>
    </w:p>
    <w:p w14:paraId="4D1C8F90">
      <w:pPr>
        <w:numPr>
          <w:ilvl w:val="0"/>
          <w:numId w:val="0"/>
        </w:numPr>
        <w:ind w:left="10" w:leftChars="0" w:hanging="10" w:firstLineChars="0"/>
        <w:rPr>
          <w:rFonts w:hint="eastAsia"/>
        </w:rPr>
      </w:pPr>
    </w:p>
    <w:p w14:paraId="292B0C1B">
      <w:pPr>
        <w:numPr>
          <w:ilvl w:val="0"/>
          <w:numId w:val="0"/>
        </w:numPr>
        <w:ind w:left="10" w:leftChars="0" w:hanging="10" w:firstLineChars="0"/>
        <w:rPr>
          <w:rFonts w:hint="eastAsia"/>
        </w:rPr>
      </w:pPr>
      <w:r>
        <w:rPr>
          <w:rFonts w:hint="eastAsia"/>
        </w:rPr>
        <w:t>A fourth sort of Scriptures, are these that give Directions and Rules for the calling; and trying of the qualifications of Bishops and Presbyters, &amp;c. Now, if these same Directions warrand to call and ordain Ministers in all after-times, and if the same Rules that are given in the Epistles to Timothie and Titus, ought now to be observed, and the same qualifications to be enquired-for in ordinary Ministers, &amp;c by vertue of these Rules; then it will follow that</w:t>
      </w:r>
    </w:p>
    <w:p w14:paraId="2F91AE2C">
      <w:pPr>
        <w:numPr>
          <w:ilvl w:val="0"/>
          <w:numId w:val="0"/>
        </w:numPr>
        <w:ind w:left="10" w:leftChars="0" w:hanging="10" w:firstLineChars="0"/>
        <w:rPr>
          <w:rFonts w:hint="eastAsia"/>
        </w:rPr>
      </w:pPr>
      <w:r>
        <w:rPr>
          <w:rFonts w:hint="eastAsia"/>
        </w:rPr>
        <w:t>Presbyters in these places are to be understood or ordinary Ministers: But the former is true, except we will denie that any Directions are given at all for trying and ordaining Ministers in the Scripture.</w:t>
      </w:r>
    </w:p>
    <w:p w14:paraId="4C6112FF">
      <w:pPr>
        <w:numPr>
          <w:ilvl w:val="0"/>
          <w:numId w:val="0"/>
        </w:numPr>
        <w:ind w:left="10" w:leftChars="0" w:hanging="10" w:firstLineChars="0"/>
        <w:rPr>
          <w:rFonts w:hint="eastAsia"/>
        </w:rPr>
      </w:pPr>
      <w:r>
        <w:rPr>
          <w:rFonts w:hint="eastAsia"/>
        </w:rPr>
        <w:t>第四类经文是，那些给予呼召；和试验监督与长老等资格的指引和规则的。现在，如果这些同样的指引，保证在以后所有时代呼召和按立牧师，并且如果在给提摩太和提多的书信中所给的同样规则，现在应当被遵守，并且同样的资格，藉着这些规则，应当在普通牧师中被探询，等等；那么结论就是，这些地方的长老应当被理解为普通的牧师：但前者是真实的，除非我们要否认圣经中曾给出任何关于试验和按立牧师的指引。</w:t>
      </w:r>
    </w:p>
    <w:p w14:paraId="5C708F9D">
      <w:pPr>
        <w:numPr>
          <w:ilvl w:val="0"/>
          <w:numId w:val="0"/>
        </w:numPr>
        <w:ind w:left="10" w:leftChars="0" w:hanging="10" w:firstLineChars="0"/>
        <w:rPr>
          <w:rFonts w:hint="eastAsia"/>
        </w:rPr>
      </w:pPr>
    </w:p>
    <w:p w14:paraId="502BC750">
      <w:pPr>
        <w:numPr>
          <w:ilvl w:val="0"/>
          <w:numId w:val="0"/>
        </w:numPr>
        <w:ind w:left="10" w:leftChars="0" w:hanging="10" w:firstLineChars="0"/>
        <w:rPr>
          <w:rFonts w:hint="eastAsia"/>
        </w:rPr>
      </w:pPr>
      <w:r>
        <w:rPr>
          <w:rFonts w:hint="eastAsia"/>
        </w:rPr>
        <w:t>Beside, the Apostles scope in laying down these Rules, is, to direct Officers how to walk in the admission of all others unto the end of the world.</w:t>
      </w:r>
    </w:p>
    <w:p w14:paraId="327FD0B7">
      <w:pPr>
        <w:numPr>
          <w:ilvl w:val="0"/>
          <w:numId w:val="0"/>
        </w:numPr>
        <w:ind w:left="10" w:leftChars="0" w:hanging="10" w:firstLineChars="0"/>
        <w:rPr>
          <w:rFonts w:hint="eastAsia"/>
        </w:rPr>
      </w:pPr>
      <w:r>
        <w:rPr>
          <w:rFonts w:hint="eastAsia"/>
        </w:rPr>
        <w:t>此外，使徒们陈述这些规则的主旨是，指导职员如何行事，在接纳所有其他人，直到世界的末了。</w:t>
      </w:r>
    </w:p>
    <w:p w14:paraId="723358C7">
      <w:pPr>
        <w:numPr>
          <w:ilvl w:val="0"/>
          <w:numId w:val="0"/>
        </w:numPr>
        <w:ind w:left="10" w:leftChars="0" w:hanging="10" w:firstLineChars="0"/>
        <w:rPr>
          <w:rFonts w:hint="eastAsia"/>
        </w:rPr>
      </w:pPr>
    </w:p>
    <w:p w14:paraId="65CBB809">
      <w:pPr>
        <w:numPr>
          <w:ilvl w:val="0"/>
          <w:numId w:val="0"/>
        </w:numPr>
        <w:ind w:left="10" w:leftChars="0" w:hanging="10" w:firstLineChars="0"/>
        <w:rPr>
          <w:rFonts w:hint="eastAsia"/>
        </w:rPr>
      </w:pPr>
      <w:r>
        <w:rPr>
          <w:rFonts w:hint="eastAsia"/>
        </w:rPr>
        <w:t>A fourth consideration which we propose, is, that this denial of Preaching-presbyters, is contrary to reason, &amp; is founded upon false suppositions.</w:t>
      </w:r>
    </w:p>
    <w:p w14:paraId="1C665ECD">
      <w:pPr>
        <w:numPr>
          <w:ilvl w:val="0"/>
          <w:numId w:val="0"/>
        </w:numPr>
        <w:ind w:left="10" w:leftChars="0" w:hanging="10" w:firstLineChars="0"/>
        <w:rPr>
          <w:rFonts w:hint="eastAsia"/>
        </w:rPr>
      </w:pPr>
      <w:r>
        <w:rPr>
          <w:rFonts w:hint="eastAsia"/>
        </w:rPr>
        <w:t>我们提出的第四个考虑是，否认传道的长老，与理性相悖，并且是建立在错误的假设之上的。</w:t>
      </w:r>
    </w:p>
    <w:p w14:paraId="11FB93A1">
      <w:pPr>
        <w:numPr>
          <w:ilvl w:val="0"/>
          <w:numId w:val="0"/>
        </w:numPr>
        <w:ind w:left="10" w:leftChars="0" w:hanging="10" w:firstLineChars="0"/>
        <w:rPr>
          <w:rFonts w:hint="eastAsia"/>
        </w:rPr>
      </w:pPr>
    </w:p>
    <w:p w14:paraId="6047017E">
      <w:pPr>
        <w:numPr>
          <w:ilvl w:val="0"/>
          <w:numId w:val="0"/>
        </w:numPr>
        <w:ind w:left="10" w:leftChars="0" w:hanging="10" w:firstLineChars="0"/>
        <w:rPr>
          <w:rFonts w:hint="eastAsia"/>
        </w:rPr>
      </w:pPr>
      <w:r>
        <w:rPr>
          <w:rFonts w:hint="eastAsia"/>
        </w:rPr>
        <w:t>For, it supponeth, 1. the number of Christians to have been few.</w:t>
      </w:r>
    </w:p>
    <w:p w14:paraId="0E968615">
      <w:pPr>
        <w:numPr>
          <w:ilvl w:val="0"/>
          <w:numId w:val="0"/>
        </w:numPr>
        <w:ind w:left="10" w:leftChars="0" w:hanging="10" w:firstLineChars="0"/>
        <w:rPr>
          <w:rFonts w:hint="eastAsia"/>
        </w:rPr>
      </w:pPr>
      <w:r>
        <w:rPr>
          <w:rFonts w:hint="eastAsia"/>
        </w:rPr>
        <w:t>因为，它假设，1. 基督徒的人数很少。</w:t>
      </w:r>
    </w:p>
    <w:p w14:paraId="2F58B7EA">
      <w:pPr>
        <w:numPr>
          <w:ilvl w:val="0"/>
          <w:numId w:val="0"/>
        </w:numPr>
        <w:ind w:left="10" w:leftChars="0" w:hanging="10" w:firstLineChars="0"/>
        <w:rPr>
          <w:rFonts w:hint="eastAsia"/>
        </w:rPr>
      </w:pPr>
    </w:p>
    <w:p w14:paraId="279A7356">
      <w:pPr>
        <w:numPr>
          <w:ilvl w:val="0"/>
          <w:numId w:val="0"/>
        </w:numPr>
        <w:ind w:left="10" w:leftChars="0" w:hanging="10" w:firstLineChars="0"/>
        <w:rPr>
          <w:rFonts w:hint="eastAsia"/>
        </w:rPr>
      </w:pPr>
      <w:r>
        <w:rPr>
          <w:rFonts w:hint="eastAsia"/>
        </w:rPr>
        <w:t>2. That an office may be afterward instituted in the Church, which was not instituted in the Apostles dayes.</w:t>
      </w:r>
    </w:p>
    <w:p w14:paraId="24D624D3">
      <w:pPr>
        <w:numPr>
          <w:ilvl w:val="0"/>
          <w:numId w:val="0"/>
        </w:numPr>
        <w:ind w:left="10" w:leftChars="0" w:hanging="10" w:firstLineChars="0"/>
        <w:rPr>
          <w:rFonts w:hint="eastAsia"/>
        </w:rPr>
      </w:pPr>
      <w:r>
        <w:rPr>
          <w:rFonts w:hint="eastAsia"/>
        </w:rPr>
        <w:t>2. 一个职分可能在使徒时代之后在教会中设立，而当时并未设立。</w:t>
      </w:r>
    </w:p>
    <w:p w14:paraId="4C657623">
      <w:pPr>
        <w:numPr>
          <w:ilvl w:val="0"/>
          <w:numId w:val="0"/>
        </w:numPr>
        <w:ind w:left="10" w:leftChars="0" w:hanging="10" w:firstLineChars="0"/>
        <w:rPr>
          <w:rFonts w:hint="eastAsia"/>
        </w:rPr>
      </w:pPr>
    </w:p>
    <w:p w14:paraId="408BE91F">
      <w:pPr>
        <w:numPr>
          <w:ilvl w:val="0"/>
          <w:numId w:val="0"/>
        </w:numPr>
        <w:ind w:left="10" w:leftChars="0" w:hanging="10" w:firstLineChars="0"/>
        <w:rPr>
          <w:rFonts w:hint="eastAsia"/>
        </w:rPr>
      </w:pPr>
      <w:r>
        <w:rPr>
          <w:rFonts w:hint="eastAsia"/>
        </w:rPr>
        <w:t>Now, let it be considered in reason, 1. If the Christians who were so numerous in many places, as in Jerusalem, Ephesus, Corinth, Antioch, &amp;c. can be supposed to have been fed sufficiently by one Bishop?</w:t>
      </w:r>
    </w:p>
    <w:p w14:paraId="4044E41B">
      <w:pPr>
        <w:numPr>
          <w:ilvl w:val="0"/>
          <w:numId w:val="0"/>
        </w:numPr>
        <w:ind w:left="10" w:leftChars="0" w:hanging="10" w:firstLineChars="0"/>
        <w:rPr>
          <w:rFonts w:hint="eastAsia"/>
        </w:rPr>
      </w:pPr>
      <w:r>
        <w:rPr>
          <w:rFonts w:hint="eastAsia"/>
        </w:rPr>
        <w:t>现在，让我们从理性的角度来考虑，1. 在许多地方，如耶路撒冷、以弗所、哥林多、安提阿等，基督徒人数如此之多，能设想他们被一个监督充分地喂养吗？</w:t>
      </w:r>
    </w:p>
    <w:p w14:paraId="09501099">
      <w:pPr>
        <w:numPr>
          <w:ilvl w:val="0"/>
          <w:numId w:val="0"/>
        </w:numPr>
        <w:ind w:left="10" w:leftChars="0" w:hanging="10" w:firstLineChars="0"/>
        <w:rPr>
          <w:rFonts w:hint="eastAsia"/>
        </w:rPr>
      </w:pPr>
    </w:p>
    <w:p w14:paraId="47589B71">
      <w:pPr>
        <w:numPr>
          <w:ilvl w:val="0"/>
          <w:numId w:val="0"/>
        </w:numPr>
        <w:ind w:left="10" w:leftChars="0" w:hanging="10" w:firstLineChars="0"/>
        <w:rPr>
          <w:rFonts w:hint="eastAsia"/>
        </w:rPr>
      </w:pPr>
      <w:r>
        <w:rPr>
          <w:rFonts w:hint="eastAsia"/>
        </w:rPr>
        <w:t>it being clear that there were many thousands, as hath been abundantly made out by that rich Piece, Learned Mr. Rutherfurd his Dueright of Presbytery, and that acute piece Jus divinum regiminis Ecclesiastici; where also the plurality of Officers is abundantly evinced; wherefore there needeth no more of this.</w:t>
      </w:r>
    </w:p>
    <w:p w14:paraId="3D6E8A64">
      <w:pPr>
        <w:numPr>
          <w:ilvl w:val="0"/>
          <w:numId w:val="0"/>
        </w:numPr>
        <w:ind w:left="10" w:leftChars="0" w:hanging="10" w:firstLineChars="0"/>
        <w:rPr>
          <w:rFonts w:hint="eastAsia"/>
        </w:rPr>
      </w:pPr>
      <w:r>
        <w:rPr>
          <w:rFonts w:hint="eastAsia"/>
        </w:rPr>
        <w:t>既然很清楚，有成千上万的人，正如博学的卢瑟福先生那篇丰富的著作《长老制的应有权利》和那篇敏锐的著作《教会治理的神圣权利》所充分证明的；那里也充分地证明了职员的众多；因此就不需要再多说这个了。</w:t>
      </w:r>
    </w:p>
    <w:p w14:paraId="04092CD5">
      <w:pPr>
        <w:numPr>
          <w:ilvl w:val="0"/>
          <w:numId w:val="0"/>
        </w:numPr>
        <w:ind w:left="10" w:leftChars="0" w:hanging="10" w:firstLineChars="0"/>
        <w:rPr>
          <w:rFonts w:hint="eastAsia"/>
        </w:rPr>
      </w:pPr>
    </w:p>
    <w:p w14:paraId="299CA4EB">
      <w:pPr>
        <w:numPr>
          <w:ilvl w:val="0"/>
          <w:numId w:val="0"/>
        </w:numPr>
        <w:ind w:left="10" w:leftChars="0" w:hanging="10" w:firstLineChars="0"/>
        <w:rPr>
          <w:rFonts w:hint="eastAsia"/>
        </w:rPr>
      </w:pPr>
      <w:r>
        <w:rPr>
          <w:rFonts w:hint="eastAsia"/>
        </w:rPr>
        <w:t>Only we may observe from Acts 13:1 that in Antioch, beside extraordinary Officers, there was a plurality of ordinary Teachers, which by no means can be understood of Bishops.</w:t>
      </w:r>
    </w:p>
    <w:p w14:paraId="03B932E2">
      <w:pPr>
        <w:numPr>
          <w:ilvl w:val="0"/>
          <w:numId w:val="0"/>
        </w:numPr>
        <w:ind w:left="10" w:leftChars="0" w:hanging="10" w:firstLineChars="0"/>
        <w:rPr>
          <w:rFonts w:hint="eastAsia"/>
        </w:rPr>
      </w:pPr>
      <w:r>
        <w:rPr>
          <w:rFonts w:hint="eastAsia"/>
        </w:rPr>
        <w:t>我们只可以从使徒行传13:1观察到，在安提阿，除了非凡的职员之外，还有众多的普通教师，这绝不能被理解为主教。</w:t>
      </w:r>
    </w:p>
    <w:p w14:paraId="49DC7D30">
      <w:pPr>
        <w:numPr>
          <w:ilvl w:val="0"/>
          <w:numId w:val="0"/>
        </w:numPr>
        <w:ind w:left="10" w:leftChars="0" w:hanging="10" w:firstLineChars="0"/>
        <w:rPr>
          <w:rFonts w:hint="eastAsia"/>
        </w:rPr>
      </w:pPr>
    </w:p>
    <w:p w14:paraId="63102D55">
      <w:pPr>
        <w:numPr>
          <w:ilvl w:val="0"/>
          <w:numId w:val="0"/>
        </w:numPr>
        <w:ind w:left="10" w:leftChars="0" w:hanging="10" w:firstLineChars="0"/>
        <w:rPr>
          <w:rFonts w:hint="eastAsia"/>
        </w:rPr>
      </w:pPr>
      <w:r>
        <w:rPr>
          <w:rFonts w:hint="eastAsia"/>
        </w:rPr>
        <w:t>2. It may be considered what the case of these Churches would have been, when one Pastor was absent from them, as oftentimes it was by being sent in messages to the Apostles and otherwayes: can it be said that these Churches were without Preaching-officers and Ordinances of the Word and Sacraments all that time yet that must be said, except we say there were other Preaching-officers labouring amongst them.</w:t>
      </w:r>
    </w:p>
    <w:p w14:paraId="0E9CF801">
      <w:pPr>
        <w:numPr>
          <w:ilvl w:val="0"/>
          <w:numId w:val="0"/>
        </w:numPr>
        <w:ind w:left="10" w:leftChars="0" w:hanging="10" w:firstLineChars="0"/>
        <w:rPr>
          <w:rFonts w:hint="eastAsia"/>
        </w:rPr>
      </w:pPr>
      <w:r>
        <w:rPr>
          <w:rFonts w:hint="eastAsia"/>
        </w:rPr>
        <w:t>2. 可以考虑，当一个牧师离开这些教会时，如常常因被差遣去向使徒们传信，或因别的原因，它们的情况会如何：能说这些教会在那段时间里没有传道的职员和圣道与圣礼的施行吗？然而，除非我们说有其他的传道职员在他们中间劳苦，否则就必须这样说。</w:t>
      </w:r>
    </w:p>
    <w:p w14:paraId="782A8F8F">
      <w:pPr>
        <w:numPr>
          <w:ilvl w:val="0"/>
          <w:numId w:val="0"/>
        </w:numPr>
        <w:ind w:left="10" w:leftChars="0" w:hanging="10" w:firstLineChars="0"/>
        <w:rPr>
          <w:rFonts w:hint="eastAsia"/>
        </w:rPr>
      </w:pPr>
    </w:p>
    <w:p w14:paraId="7AE327DB">
      <w:pPr>
        <w:numPr>
          <w:ilvl w:val="0"/>
          <w:numId w:val="0"/>
        </w:numPr>
        <w:ind w:left="10" w:leftChars="0" w:hanging="10" w:firstLineChars="0"/>
        <w:rPr>
          <w:rFonts w:hint="eastAsia"/>
        </w:rPr>
      </w:pPr>
      <w:r>
        <w:rPr>
          <w:rFonts w:hint="eastAsia"/>
        </w:rPr>
        <w:t>3. Is it agreeable to reason, to think that all Churches were of one measure so as to be served with one man?</w:t>
      </w:r>
    </w:p>
    <w:p w14:paraId="475CE6D4">
      <w:pPr>
        <w:numPr>
          <w:ilvl w:val="0"/>
          <w:numId w:val="0"/>
        </w:numPr>
        <w:ind w:left="10" w:leftChars="0" w:hanging="10" w:firstLineChars="0"/>
        <w:rPr>
          <w:rFonts w:hint="eastAsia"/>
        </w:rPr>
      </w:pPr>
      <w:r>
        <w:rPr>
          <w:rFonts w:hint="eastAsia"/>
        </w:rPr>
        <w:t>3. 认为所有教会都是同一规模，以致一个人就能服事，这合乎理性吗？</w:t>
      </w:r>
    </w:p>
    <w:p w14:paraId="6D434444">
      <w:pPr>
        <w:numPr>
          <w:ilvl w:val="0"/>
          <w:numId w:val="0"/>
        </w:numPr>
        <w:ind w:left="10" w:leftChars="0" w:hanging="10" w:firstLineChars="0"/>
        <w:rPr>
          <w:rFonts w:hint="eastAsia"/>
        </w:rPr>
      </w:pPr>
    </w:p>
    <w:p w14:paraId="76945353">
      <w:pPr>
        <w:numPr>
          <w:ilvl w:val="0"/>
          <w:numId w:val="0"/>
        </w:numPr>
        <w:ind w:left="10" w:leftChars="0" w:hanging="10" w:firstLineChars="0"/>
        <w:rPr>
          <w:rFonts w:hint="eastAsia"/>
        </w:rPr>
      </w:pPr>
      <w:r>
        <w:rPr>
          <w:rFonts w:hint="eastAsia"/>
        </w:rPr>
        <w:t>or, that where some few number of Christians were converted and did combine amongst themselves, they behoved either to be a Diocesian Church, which is impossible, or to be none at all, which is contrary to the way of the Gospel?</w:t>
      </w:r>
    </w:p>
    <w:p w14:paraId="25D3D492">
      <w:pPr>
        <w:numPr>
          <w:ilvl w:val="0"/>
          <w:numId w:val="0"/>
        </w:numPr>
        <w:ind w:left="10" w:leftChars="0" w:hanging="10" w:firstLineChars="0"/>
        <w:rPr>
          <w:rFonts w:hint="eastAsia"/>
        </w:rPr>
      </w:pPr>
      <w:r>
        <w:rPr>
          <w:rFonts w:hint="eastAsia"/>
        </w:rPr>
        <w:t>或者，当一些少数基督徒归信并自行联合时，他们或者必须成为一个教区教会，这是不可能的，或者就根本不成教会，这与福音的方式相悖？</w:t>
      </w:r>
    </w:p>
    <w:p w14:paraId="77785F9A">
      <w:pPr>
        <w:numPr>
          <w:ilvl w:val="0"/>
          <w:numId w:val="0"/>
        </w:numPr>
        <w:ind w:left="10" w:leftChars="0" w:hanging="10" w:firstLineChars="0"/>
        <w:rPr>
          <w:rFonts w:hint="eastAsia"/>
        </w:rPr>
      </w:pPr>
    </w:p>
    <w:p w14:paraId="3B7C1550">
      <w:pPr>
        <w:numPr>
          <w:ilvl w:val="0"/>
          <w:numId w:val="0"/>
        </w:numPr>
        <w:ind w:left="10" w:leftChars="0" w:hanging="10" w:firstLineChars="0"/>
        <w:rPr>
          <w:rFonts w:hint="eastAsia"/>
        </w:rPr>
      </w:pPr>
      <w:r>
        <w:rPr>
          <w:rFonts w:hint="eastAsia"/>
        </w:rPr>
        <w:t>4. I ask, If the case of the Christian Church was more perfect with Presbyters than without them?</w:t>
      </w:r>
    </w:p>
    <w:p w14:paraId="1C1ED72B">
      <w:pPr>
        <w:numPr>
          <w:ilvl w:val="0"/>
          <w:numId w:val="0"/>
        </w:numPr>
        <w:ind w:left="10" w:leftChars="0" w:hanging="10" w:firstLineChars="0"/>
        <w:rPr>
          <w:rFonts w:hint="eastAsia"/>
        </w:rPr>
      </w:pPr>
      <w:r>
        <w:rPr>
          <w:rFonts w:hint="eastAsia"/>
        </w:rPr>
        <w:t>4. 我问，有长老的基督教会，比没有长老的更完全吗？</w:t>
      </w:r>
    </w:p>
    <w:p w14:paraId="21963C3E">
      <w:pPr>
        <w:numPr>
          <w:ilvl w:val="0"/>
          <w:numId w:val="0"/>
        </w:numPr>
        <w:ind w:left="10" w:leftChars="0" w:hanging="10" w:firstLineChars="0"/>
        <w:rPr>
          <w:rFonts w:hint="eastAsia"/>
        </w:rPr>
      </w:pPr>
    </w:p>
    <w:p w14:paraId="711D50DF">
      <w:pPr>
        <w:numPr>
          <w:ilvl w:val="0"/>
          <w:numId w:val="0"/>
        </w:numPr>
        <w:ind w:left="10" w:leftChars="0" w:hanging="10" w:firstLineChars="0"/>
        <w:rPr>
          <w:rFonts w:hint="eastAsia"/>
        </w:rPr>
      </w:pPr>
      <w:r>
        <w:rPr>
          <w:rFonts w:hint="eastAsia"/>
        </w:rPr>
        <w:t>If it be more perfect with them, then it must be said the</w:t>
      </w:r>
    </w:p>
    <w:p w14:paraId="17DC73E3">
      <w:pPr>
        <w:numPr>
          <w:ilvl w:val="0"/>
          <w:numId w:val="0"/>
        </w:numPr>
        <w:ind w:left="10" w:leftChars="0" w:hanging="10" w:firstLineChars="0"/>
        <w:rPr>
          <w:rFonts w:hint="eastAsia"/>
        </w:rPr>
      </w:pPr>
      <w:r>
        <w:rPr>
          <w:rFonts w:hint="eastAsia"/>
        </w:rPr>
        <w:t>Primitive Apostolick Church was not in the most perfect form, which will be against reason.</w:t>
      </w:r>
    </w:p>
    <w:p w14:paraId="5F8B8631">
      <w:pPr>
        <w:numPr>
          <w:ilvl w:val="0"/>
          <w:numId w:val="0"/>
        </w:numPr>
        <w:ind w:left="10" w:leftChars="0" w:hanging="10" w:firstLineChars="0"/>
        <w:rPr>
          <w:rFonts w:hint="eastAsia"/>
        </w:rPr>
      </w:pPr>
      <w:r>
        <w:rPr>
          <w:rFonts w:hint="eastAsia"/>
        </w:rPr>
        <w:t>如果有了他们更完全，那么就必须说，初期使徒教会并非处于最完全的形式，这将与理性相悖。</w:t>
      </w:r>
    </w:p>
    <w:p w14:paraId="5CD574DE">
      <w:pPr>
        <w:numPr>
          <w:ilvl w:val="0"/>
          <w:numId w:val="0"/>
        </w:numPr>
        <w:ind w:left="10" w:leftChars="0" w:hanging="10" w:firstLineChars="0"/>
        <w:rPr>
          <w:rFonts w:hint="eastAsia"/>
        </w:rPr>
      </w:pPr>
    </w:p>
    <w:p w14:paraId="7D8960B6">
      <w:pPr>
        <w:numPr>
          <w:ilvl w:val="0"/>
          <w:numId w:val="0"/>
        </w:numPr>
        <w:ind w:left="10" w:leftChars="0" w:hanging="10" w:firstLineChars="0"/>
        <w:rPr>
          <w:rFonts w:hint="eastAsia"/>
        </w:rPr>
      </w:pPr>
      <w:r>
        <w:rPr>
          <w:rFonts w:hint="eastAsia"/>
        </w:rPr>
        <w:t>If it be more perfect without them, then they were unreasonably brought and kept into the Church: both which are absurd.</w:t>
      </w:r>
    </w:p>
    <w:p w14:paraId="344DD177">
      <w:pPr>
        <w:numPr>
          <w:ilvl w:val="0"/>
          <w:numId w:val="0"/>
        </w:numPr>
        <w:ind w:left="10" w:leftChars="0" w:hanging="10" w:firstLineChars="0"/>
        <w:rPr>
          <w:rFonts w:hint="eastAsia"/>
        </w:rPr>
      </w:pPr>
      <w:r>
        <w:rPr>
          <w:rFonts w:hint="eastAsia"/>
        </w:rPr>
        <w:t>如果没了他们更完全，那么他们就是不合理地被带进并保留在教会中：这两者都是荒谬的。</w:t>
      </w:r>
    </w:p>
    <w:p w14:paraId="44C8716A">
      <w:pPr>
        <w:numPr>
          <w:ilvl w:val="0"/>
          <w:numId w:val="0"/>
        </w:numPr>
        <w:ind w:left="10" w:leftChars="0" w:hanging="10" w:firstLineChars="0"/>
        <w:rPr>
          <w:rFonts w:hint="eastAsia"/>
        </w:rPr>
      </w:pPr>
    </w:p>
    <w:p w14:paraId="2745A4EC">
      <w:pPr>
        <w:numPr>
          <w:ilvl w:val="0"/>
          <w:numId w:val="0"/>
        </w:numPr>
        <w:ind w:left="10" w:leftChars="0" w:hanging="10" w:firstLineChars="0"/>
        <w:rPr>
          <w:rFonts w:hint="eastAsia"/>
        </w:rPr>
      </w:pPr>
      <w:r>
        <w:rPr>
          <w:rFonts w:hint="eastAsia"/>
        </w:rPr>
        <w:t>A fifth consideration, is, That the denying of Presbyters and Ministers in this ordinary notion to have been instituted in the Apostles dayes, doth go neer to strike at the very root of Christianity and overturn the course of the Gospel: for, experience teacheth us, that the great work of conversion in the Church hath been, and is, carried on by such Presbyters: and this assertion doth at once remove the same: For, 1.</w:t>
      </w:r>
    </w:p>
    <w:p w14:paraId="6A36AF28">
      <w:pPr>
        <w:numPr>
          <w:ilvl w:val="0"/>
          <w:numId w:val="0"/>
        </w:numPr>
        <w:ind w:left="10" w:leftChars="0" w:hanging="10" w:firstLineChars="0"/>
        <w:rPr>
          <w:rFonts w:hint="eastAsia"/>
        </w:rPr>
      </w:pPr>
      <w:r>
        <w:rPr>
          <w:rFonts w:hint="eastAsia"/>
        </w:rPr>
        <w:t>第五个考虑是，否认长老和牧师在这个普通意义上是在使徒时代设立的，几乎要动摇基督教的根本，并颠覆福音的进程：因为，经验教导我们，教会中归信的伟大工作，过去和现在，都是由这样的长老进行的：而这个主张则一次性地消除了它：因为，1.</w:t>
      </w:r>
    </w:p>
    <w:p w14:paraId="0EB42489">
      <w:pPr>
        <w:numPr>
          <w:ilvl w:val="0"/>
          <w:numId w:val="0"/>
        </w:numPr>
        <w:ind w:left="10" w:leftChars="0" w:hanging="10" w:firstLineChars="0"/>
        <w:rPr>
          <w:rFonts w:hint="eastAsia"/>
        </w:rPr>
      </w:pPr>
    </w:p>
    <w:p w14:paraId="36AD8B8D">
      <w:pPr>
        <w:numPr>
          <w:ilvl w:val="0"/>
          <w:numId w:val="0"/>
        </w:numPr>
        <w:ind w:left="10" w:leftChars="0" w:hanging="10" w:firstLineChars="0"/>
        <w:rPr>
          <w:rFonts w:hint="eastAsia"/>
        </w:rPr>
      </w:pPr>
      <w:r>
        <w:rPr>
          <w:rFonts w:hint="eastAsia"/>
        </w:rPr>
        <w:t>it denied them to have been instituted in the Apostles dayes as a mean for converting of souls; and what more can be said to overturn them?</w:t>
      </w:r>
    </w:p>
    <w:p w14:paraId="08451F56">
      <w:pPr>
        <w:numPr>
          <w:ilvl w:val="0"/>
          <w:numId w:val="0"/>
        </w:numPr>
        <w:ind w:left="10" w:leftChars="0" w:hanging="10" w:firstLineChars="0"/>
        <w:rPr>
          <w:rFonts w:hint="eastAsia"/>
        </w:rPr>
      </w:pPr>
      <w:r>
        <w:rPr>
          <w:rFonts w:hint="eastAsia"/>
        </w:rPr>
        <w:t>它否认他们是在使徒时代被设立为使灵魂归信的方法；还有什么更能颠覆他们的呢？</w:t>
      </w:r>
    </w:p>
    <w:p w14:paraId="65771EE1">
      <w:pPr>
        <w:numPr>
          <w:ilvl w:val="0"/>
          <w:numId w:val="0"/>
        </w:numPr>
        <w:ind w:left="10" w:leftChars="0" w:hanging="10" w:firstLineChars="0"/>
        <w:rPr>
          <w:rFonts w:hint="eastAsia"/>
        </w:rPr>
      </w:pPr>
    </w:p>
    <w:p w14:paraId="39568081">
      <w:pPr>
        <w:numPr>
          <w:ilvl w:val="0"/>
          <w:numId w:val="0"/>
        </w:numPr>
        <w:ind w:left="10" w:leftChars="0" w:hanging="10" w:firstLineChars="0"/>
        <w:rPr>
          <w:rFonts w:hint="eastAsia"/>
        </w:rPr>
      </w:pPr>
      <w:r>
        <w:rPr>
          <w:rFonts w:hint="eastAsia"/>
        </w:rPr>
        <w:t>2. Seing he denies this institution to have been when John wrote this Revelation (chap. 4 Annotation.) what warrand can be afterward given for their instituting?</w:t>
      </w:r>
    </w:p>
    <w:p w14:paraId="44CB6F05">
      <w:pPr>
        <w:numPr>
          <w:ilvl w:val="0"/>
          <w:numId w:val="0"/>
        </w:numPr>
        <w:ind w:left="10" w:leftChars="0" w:hanging="10" w:firstLineChars="0"/>
        <w:rPr>
          <w:rFonts w:hint="eastAsia"/>
        </w:rPr>
      </w:pPr>
      <w:r>
        <w:rPr>
          <w:rFonts w:hint="eastAsia"/>
        </w:rPr>
        <w:t>2. 既然他否认这个设立是在约翰写这本启示录时就有的（第4章注释），那么以后能有什么凭据来设立他们呢？</w:t>
      </w:r>
    </w:p>
    <w:p w14:paraId="13251492">
      <w:pPr>
        <w:numPr>
          <w:ilvl w:val="0"/>
          <w:numId w:val="0"/>
        </w:numPr>
        <w:ind w:left="10" w:leftChars="0" w:hanging="10" w:firstLineChars="0"/>
        <w:rPr>
          <w:rFonts w:hint="eastAsia"/>
        </w:rPr>
      </w:pPr>
    </w:p>
    <w:p w14:paraId="2712CBFB">
      <w:pPr>
        <w:numPr>
          <w:ilvl w:val="0"/>
          <w:numId w:val="0"/>
        </w:numPr>
        <w:ind w:left="10" w:leftChars="0" w:hanging="10" w:firstLineChars="0"/>
        <w:rPr>
          <w:rFonts w:hint="eastAsia"/>
        </w:rPr>
      </w:pPr>
      <w:r>
        <w:rPr>
          <w:rFonts w:hint="eastAsia"/>
        </w:rPr>
        <w:t>yea, it cannot be shown from History or Writings of the Ancients, when or how they were first instituted; and therefore in sum they come to be a humane institution; and so, such an excellent mean of edification is overturned.</w:t>
      </w:r>
    </w:p>
    <w:p w14:paraId="3BF098A7">
      <w:pPr>
        <w:numPr>
          <w:ilvl w:val="0"/>
          <w:numId w:val="0"/>
        </w:numPr>
        <w:ind w:left="10" w:leftChars="0" w:hanging="10" w:firstLineChars="0"/>
        <w:rPr>
          <w:rFonts w:hint="eastAsia"/>
        </w:rPr>
      </w:pPr>
      <w:r>
        <w:rPr>
          <w:rFonts w:hint="eastAsia"/>
        </w:rPr>
        <w:t>是的，从历史或古人的著作中，都无法显明他们是何时或如何首次被设立的；因此总而言之，他们成了一个人的制度；因此，这样一个卓越的造就方法就被颠覆了。</w:t>
      </w:r>
    </w:p>
    <w:p w14:paraId="38C079FB">
      <w:pPr>
        <w:numPr>
          <w:ilvl w:val="0"/>
          <w:numId w:val="0"/>
        </w:numPr>
        <w:ind w:left="10" w:leftChars="0" w:hanging="10" w:firstLineChars="0"/>
        <w:rPr>
          <w:rFonts w:hint="eastAsia"/>
        </w:rPr>
      </w:pPr>
    </w:p>
    <w:p w14:paraId="05C960ED">
      <w:pPr>
        <w:numPr>
          <w:ilvl w:val="0"/>
          <w:numId w:val="0"/>
        </w:numPr>
        <w:ind w:left="10" w:leftChars="0" w:hanging="10" w:firstLineChars="0"/>
        <w:rPr>
          <w:rFonts w:hint="eastAsia"/>
        </w:rPr>
      </w:pPr>
      <w:r>
        <w:rPr>
          <w:rFonts w:hint="eastAsia"/>
        </w:rPr>
        <w:t>A sixth consideration, is, That this assertion seemeth to destroy it self, and to imply a contradiction: for, if there was but one Preaching-bishop in every one of these Churches to preach and administer the Sacraments in the same, then either he was equal to the same, the Congregations not being numerous, and so he discharged ministeriall duties without having jurisdiction over any other Preaching-presbyter) of which there were none according to this opinion) or over any other particular Church, and if so, he is the very person whom we call an ordinary Pastor, or Apostolick Bishop, of one particular Congregation: and in this sense, we grant there was no other Pastor, or Presbyter; and being so understood, this Prelatical or Diocesian-bishop having power over many particular Congregations, must fall to the ground: or, it must be said, that this Bishop had a charge beyond what is possible to one man to deal with, or, had Christians and Officers in diverse places and Churches subject to him, which will also be contrary to the assertions of the same Author.</w:t>
      </w:r>
    </w:p>
    <w:p w14:paraId="652EC6D7">
      <w:pPr>
        <w:numPr>
          <w:ilvl w:val="0"/>
          <w:numId w:val="0"/>
        </w:numPr>
        <w:ind w:left="10" w:leftChars="0" w:hanging="10" w:firstLineChars="0"/>
        <w:rPr>
          <w:rFonts w:hint="eastAsia"/>
        </w:rPr>
      </w:pPr>
      <w:r>
        <w:rPr>
          <w:rFonts w:hint="eastAsia"/>
        </w:rPr>
        <w:t>第六个考虑是，这个主张似乎自相矛盾，并含有矛盾：因为，如果在这每一个教会中只有一个传道的主教，来传道并施行圣礼，那么，或者他与此是相等的，会众并不多，因此他履行牧职责任，而对任何其他传道的长老（根据这个观点，没有这样的长老）或任何其他特定的教会没有管辖权，如果是这样，他就是我们所称的一个特定会众的普通牧师，或使徒式主教：在这个意义上，我们承认没有其他的牧师或长老；如此被理解，这个有权柄掌管许多特定会众的教区主教，就必须倒塌：或者，必须说，这个主教的职分超过了一个人所能处理的范围，或者，在不同的地方和教会有基督徒和职员服从他，这也将与同一位作者的主张相悖。</w:t>
      </w:r>
    </w:p>
    <w:p w14:paraId="2BD60276">
      <w:pPr>
        <w:numPr>
          <w:ilvl w:val="0"/>
          <w:numId w:val="0"/>
        </w:numPr>
        <w:ind w:left="10" w:leftChars="0" w:hanging="10" w:firstLineChars="0"/>
        <w:rPr>
          <w:rFonts w:hint="eastAsia"/>
        </w:rPr>
      </w:pPr>
    </w:p>
    <w:p w14:paraId="6EC82A70">
      <w:pPr>
        <w:numPr>
          <w:ilvl w:val="0"/>
          <w:numId w:val="0"/>
        </w:numPr>
        <w:ind w:left="10" w:leftChars="0" w:hanging="10" w:firstLineChars="0"/>
        <w:rPr>
          <w:rFonts w:hint="eastAsia"/>
        </w:rPr>
      </w:pPr>
      <w:r>
        <w:rPr>
          <w:rFonts w:hint="eastAsia"/>
        </w:rPr>
        <w:t>Now, if it implicateth not, to say that he was a Diocesian Bishop, and yet had rule but over one Congregation; and to say that he had power and jurisdiction over other Preachingofficers, and so was not a Preaching-officer of the lowest degree; and that yet there was no other inferiour Preaching-officer: which necessarily implieth that that Bishop was of the lowest degree.</w:t>
      </w:r>
    </w:p>
    <w:p w14:paraId="6DFBE3BA">
      <w:pPr>
        <w:numPr>
          <w:ilvl w:val="0"/>
          <w:numId w:val="0"/>
        </w:numPr>
        <w:ind w:left="10" w:leftChars="0" w:hanging="10" w:firstLineChars="0"/>
        <w:rPr>
          <w:rFonts w:hint="eastAsia"/>
        </w:rPr>
      </w:pPr>
      <w:r>
        <w:rPr>
          <w:rFonts w:hint="eastAsia"/>
        </w:rPr>
        <w:t>现在，如果说他是一个教区主教，然而只管辖一个会众；并且说他对其他传道职员有权柄和管辖权，因此并非最低等级的传道职员；然而又没有其他更低的传道职员：这必然意味着那个主教是最低等级的，这并非含有矛盾。</w:t>
      </w:r>
    </w:p>
    <w:p w14:paraId="04E03E50">
      <w:pPr>
        <w:numPr>
          <w:ilvl w:val="0"/>
          <w:numId w:val="0"/>
        </w:numPr>
        <w:ind w:left="10" w:leftChars="0" w:hanging="10" w:firstLineChars="0"/>
        <w:rPr>
          <w:rFonts w:hint="eastAsia"/>
        </w:rPr>
      </w:pPr>
    </w:p>
    <w:p w14:paraId="0EA23D04">
      <w:pPr>
        <w:numPr>
          <w:ilvl w:val="0"/>
          <w:numId w:val="0"/>
        </w:numPr>
        <w:ind w:left="10" w:leftChars="0" w:hanging="10" w:firstLineChars="0"/>
        <w:rPr>
          <w:rFonts w:hint="eastAsia"/>
        </w:rPr>
      </w:pPr>
      <w:r>
        <w:rPr>
          <w:rFonts w:hint="eastAsia"/>
        </w:rPr>
        <w:t>If (I say) these things implicate not, we cannot tell what doth: for, the one thing faith, he hath none under him; the other faith, he is not one of the lowest.</w:t>
      </w:r>
    </w:p>
    <w:p w14:paraId="44AF892B">
      <w:pPr>
        <w:numPr>
          <w:ilvl w:val="0"/>
          <w:numId w:val="0"/>
        </w:numPr>
        <w:ind w:left="10" w:leftChars="0" w:hanging="10" w:firstLineChars="0"/>
        <w:rPr>
          <w:rFonts w:hint="eastAsia"/>
        </w:rPr>
      </w:pPr>
      <w:r>
        <w:rPr>
          <w:rFonts w:hint="eastAsia"/>
        </w:rPr>
        <w:t>如果（我说）这些事并非含有矛盾，我们就不知何为含有矛盾了：因为，一件事说，他手下无人；另一件事说，他并非最低等级之一。</w:t>
      </w:r>
    </w:p>
    <w:p w14:paraId="50F0B4D4">
      <w:pPr>
        <w:numPr>
          <w:ilvl w:val="0"/>
          <w:numId w:val="0"/>
        </w:numPr>
        <w:ind w:left="10" w:leftChars="0" w:hanging="10" w:firstLineChars="0"/>
        <w:rPr>
          <w:rFonts w:hint="eastAsia"/>
        </w:rPr>
      </w:pPr>
    </w:p>
    <w:p w14:paraId="23AA1A07">
      <w:pPr>
        <w:numPr>
          <w:ilvl w:val="0"/>
          <w:numId w:val="0"/>
        </w:numPr>
        <w:ind w:left="10" w:leftChars="0" w:hanging="10" w:firstLineChars="0"/>
        <w:rPr>
          <w:rFonts w:hint="eastAsia"/>
        </w:rPr>
      </w:pPr>
      <w:r>
        <w:rPr>
          <w:rFonts w:hint="eastAsia"/>
        </w:rPr>
        <w:t>Neither will any have this to say, that there was an inferiour order to be instituted after the Apostles dayes over which these Bishops were to govern.</w:t>
      </w:r>
    </w:p>
    <w:p w14:paraId="3AF76CD4">
      <w:pPr>
        <w:numPr>
          <w:ilvl w:val="0"/>
          <w:numId w:val="0"/>
        </w:numPr>
        <w:ind w:left="10" w:leftChars="0" w:hanging="10" w:firstLineChars="0"/>
        <w:rPr>
          <w:rFonts w:hint="eastAsia"/>
        </w:rPr>
      </w:pPr>
      <w:r>
        <w:rPr>
          <w:rFonts w:hint="eastAsia"/>
        </w:rPr>
        <w:t>也不会有人说，在使徒时代之后，要设立一个更低的等级，由这些监督来治理。</w:t>
      </w:r>
    </w:p>
    <w:p w14:paraId="0495B901">
      <w:pPr>
        <w:numPr>
          <w:ilvl w:val="0"/>
          <w:numId w:val="0"/>
        </w:numPr>
        <w:ind w:left="10" w:leftChars="0" w:hanging="10" w:firstLineChars="0"/>
        <w:rPr>
          <w:rFonts w:hint="eastAsia"/>
        </w:rPr>
      </w:pPr>
    </w:p>
    <w:p w14:paraId="63128780">
      <w:pPr>
        <w:numPr>
          <w:ilvl w:val="0"/>
          <w:numId w:val="0"/>
        </w:numPr>
        <w:ind w:left="10" w:leftChars="0" w:hanging="10" w:firstLineChars="0"/>
        <w:rPr>
          <w:rFonts w:hint="eastAsia"/>
        </w:rPr>
      </w:pPr>
      <w:r>
        <w:rPr>
          <w:rFonts w:hint="eastAsia"/>
        </w:rPr>
        <w:t>For, 1. It must be made out that there is an appointment in the Word for instituting of such an Officer, which was not then in the Church.</w:t>
      </w:r>
    </w:p>
    <w:p w14:paraId="1A10B3A7">
      <w:pPr>
        <w:numPr>
          <w:ilvl w:val="0"/>
          <w:numId w:val="0"/>
        </w:numPr>
        <w:ind w:left="10" w:leftChars="0" w:hanging="10" w:firstLineChars="0"/>
        <w:rPr>
          <w:rFonts w:hint="eastAsia"/>
        </w:rPr>
      </w:pPr>
      <w:r>
        <w:rPr>
          <w:rFonts w:hint="eastAsia"/>
        </w:rPr>
        <w:t>因为，1. 必须证明在圣经中有设立这样一种职员的任命，而当时在教会中并没有。</w:t>
      </w:r>
    </w:p>
    <w:p w14:paraId="4FB473F9">
      <w:pPr>
        <w:numPr>
          <w:ilvl w:val="0"/>
          <w:numId w:val="0"/>
        </w:numPr>
        <w:ind w:left="10" w:leftChars="0" w:hanging="10" w:firstLineChars="0"/>
        <w:rPr>
          <w:rFonts w:hint="eastAsia"/>
        </w:rPr>
      </w:pPr>
    </w:p>
    <w:p w14:paraId="092B043E">
      <w:pPr>
        <w:numPr>
          <w:ilvl w:val="0"/>
          <w:numId w:val="0"/>
        </w:numPr>
        <w:ind w:left="10" w:leftChars="0" w:hanging="10" w:firstLineChars="0"/>
        <w:rPr>
          <w:rFonts w:hint="eastAsia"/>
        </w:rPr>
      </w:pPr>
      <w:r>
        <w:rPr>
          <w:rFonts w:hint="eastAsia"/>
        </w:rPr>
        <w:t>2. It will yet follow, that during the time of the Apostles, this Bishop did discharge the office of Presbyter, and so was the lowest Preaching-officer in the Church, and that therefore the contradiction would have been still obvious in that time, and they had been liable unto this same argument.</w:t>
      </w:r>
    </w:p>
    <w:p w14:paraId="55BBC5D5">
      <w:pPr>
        <w:numPr>
          <w:ilvl w:val="0"/>
          <w:numId w:val="0"/>
        </w:numPr>
        <w:ind w:left="10" w:leftChars="0" w:hanging="10" w:firstLineChars="0"/>
        <w:rPr>
          <w:rFonts w:hint="eastAsia"/>
        </w:rPr>
      </w:pPr>
      <w:r>
        <w:rPr>
          <w:rFonts w:hint="eastAsia"/>
        </w:rPr>
        <w:t>2. 结论仍然是，在使徒时代，这个监督履行了长老的职分，因此是教会中最低的传道职员，因此那矛盾在当时仍将是明显的，他们也将受到同一个论证的攻击。</w:t>
      </w:r>
    </w:p>
    <w:p w14:paraId="56928E05">
      <w:pPr>
        <w:numPr>
          <w:ilvl w:val="0"/>
          <w:numId w:val="0"/>
        </w:numPr>
        <w:ind w:left="10" w:leftChars="0" w:hanging="10" w:firstLineChars="0"/>
        <w:rPr>
          <w:rFonts w:hint="eastAsia"/>
        </w:rPr>
      </w:pPr>
    </w:p>
    <w:p w14:paraId="411ED573">
      <w:pPr>
        <w:numPr>
          <w:ilvl w:val="0"/>
          <w:numId w:val="0"/>
        </w:numPr>
        <w:ind w:left="10" w:leftChars="0" w:hanging="10" w:firstLineChars="0"/>
        <w:rPr>
          <w:rFonts w:hint="eastAsia"/>
        </w:rPr>
      </w:pPr>
      <w:r>
        <w:rPr>
          <w:rFonts w:hint="eastAsia"/>
        </w:rPr>
        <w:t>3. If they had then any jurisdiction over Presbyters, it behoved to be a non-ens, while they had no being, and that for many years: which looketh not like Christs way in giving talents to men.</w:t>
      </w:r>
    </w:p>
    <w:p w14:paraId="00973E2B">
      <w:pPr>
        <w:numPr>
          <w:ilvl w:val="0"/>
          <w:numId w:val="0"/>
        </w:numPr>
        <w:ind w:left="10" w:leftChars="0" w:hanging="10" w:firstLineChars="0"/>
        <w:rPr>
          <w:rFonts w:hint="eastAsia"/>
        </w:rPr>
      </w:pPr>
      <w:r>
        <w:rPr>
          <w:rFonts w:hint="eastAsia"/>
        </w:rPr>
        <w:t>3. 如果他们当时对长老有任何管辖权，那么在长老尚不存在，并且许多年都不存在的情况下，这管辖权就必然是一个“不存在之物”：这不像基督赐予人他连得的方式。</w:t>
      </w:r>
    </w:p>
    <w:p w14:paraId="106BCF8E">
      <w:pPr>
        <w:numPr>
          <w:ilvl w:val="0"/>
          <w:numId w:val="0"/>
        </w:numPr>
        <w:ind w:left="10" w:leftChars="0" w:hanging="10" w:firstLineChars="0"/>
        <w:rPr>
          <w:rFonts w:hint="eastAsia"/>
        </w:rPr>
      </w:pPr>
    </w:p>
    <w:p w14:paraId="3C557EEA">
      <w:pPr>
        <w:numPr>
          <w:ilvl w:val="0"/>
          <w:numId w:val="0"/>
        </w:numPr>
        <w:ind w:left="10" w:leftChars="0" w:hanging="10" w:firstLineChars="0"/>
        <w:rPr>
          <w:rFonts w:hint="eastAsia"/>
        </w:rPr>
      </w:pPr>
      <w:r>
        <w:rPr>
          <w:rFonts w:hint="eastAsia"/>
        </w:rPr>
        <w:t>And indeed when all is considered, seing these Bishops did nothing but what we allow ordinary Ministers to do, and had the same qualifications appointed for them, and the same place in the Church, to wit, to be next before the Deacons, and have only charge of particular Congregations, and such like.</w:t>
      </w:r>
    </w:p>
    <w:p w14:paraId="2920C534">
      <w:pPr>
        <w:numPr>
          <w:ilvl w:val="0"/>
          <w:numId w:val="0"/>
        </w:numPr>
        <w:ind w:left="10" w:leftChars="0" w:hanging="10" w:firstLineChars="0"/>
        <w:rPr>
          <w:rFonts w:hint="eastAsia"/>
        </w:rPr>
      </w:pPr>
      <w:r>
        <w:rPr>
          <w:rFonts w:hint="eastAsia"/>
        </w:rPr>
        <w:t>确实，当一切都被考虑时，既然这些监督所做的，无非是我们允许普通牧师所做的，并且他们被指定有同样的资格，并且在教会有同样的地位，即，仅次于执事，并且只负责特定的会众，等等。</w:t>
      </w:r>
    </w:p>
    <w:p w14:paraId="0A77B588">
      <w:pPr>
        <w:numPr>
          <w:ilvl w:val="0"/>
          <w:numId w:val="0"/>
        </w:numPr>
        <w:ind w:left="10" w:leftChars="0" w:hanging="10" w:firstLineChars="0"/>
        <w:rPr>
          <w:rFonts w:hint="eastAsia"/>
        </w:rPr>
      </w:pPr>
    </w:p>
    <w:p w14:paraId="5B71830E">
      <w:pPr>
        <w:numPr>
          <w:ilvl w:val="0"/>
          <w:numId w:val="0"/>
        </w:numPr>
        <w:ind w:left="10" w:leftChars="0" w:hanging="10" w:firstLineChars="0"/>
        <w:rPr>
          <w:rFonts w:hint="eastAsia"/>
        </w:rPr>
      </w:pPr>
      <w:r>
        <w:rPr>
          <w:rFonts w:hint="eastAsia"/>
        </w:rPr>
        <w:t>It will be most safe to conclude them to have been Bishops and Presbyters in the sense that formerly we laid down.</w:t>
      </w:r>
    </w:p>
    <w:p w14:paraId="438E81FB">
      <w:pPr>
        <w:numPr>
          <w:ilvl w:val="0"/>
          <w:numId w:val="0"/>
        </w:numPr>
        <w:ind w:left="10" w:leftChars="0" w:hanging="10" w:firstLineChars="0"/>
        <w:rPr>
          <w:rFonts w:hint="eastAsia"/>
        </w:rPr>
      </w:pPr>
      <w:r>
        <w:rPr>
          <w:rFonts w:hint="eastAsia"/>
        </w:rPr>
        <w:t>最安全的结论是，他们是监督和长老，在我们先前所陈述的意义上。</w:t>
      </w:r>
    </w:p>
    <w:p w14:paraId="14FC20EB">
      <w:pPr>
        <w:numPr>
          <w:ilvl w:val="0"/>
          <w:numId w:val="0"/>
        </w:numPr>
        <w:ind w:left="10" w:leftChars="0" w:hanging="10" w:firstLineChars="0"/>
        <w:rPr>
          <w:rFonts w:hint="eastAsia"/>
        </w:rPr>
      </w:pPr>
    </w:p>
    <w:p w14:paraId="41217FDE">
      <w:pPr>
        <w:numPr>
          <w:ilvl w:val="0"/>
          <w:numId w:val="0"/>
        </w:numPr>
        <w:ind w:left="10" w:leftChars="0" w:hanging="10" w:firstLineChars="0"/>
        <w:rPr>
          <w:rFonts w:hint="eastAsia"/>
        </w:rPr>
      </w:pPr>
      <w:r>
        <w:rPr>
          <w:rFonts w:hint="eastAsia"/>
        </w:rPr>
        <w:t>And so we leave any further consideration of this Author.</w:t>
      </w:r>
    </w:p>
    <w:p w14:paraId="6540F012">
      <w:pPr>
        <w:numPr>
          <w:ilvl w:val="0"/>
          <w:numId w:val="0"/>
        </w:numPr>
        <w:ind w:left="10" w:leftChars="0" w:hanging="10" w:firstLineChars="0"/>
        <w:rPr>
          <w:rFonts w:hint="eastAsia"/>
        </w:rPr>
      </w:pPr>
      <w:r>
        <w:rPr>
          <w:rFonts w:hint="eastAsia"/>
        </w:rPr>
        <w:t>因此，我们就不再进一步考虑这位作者了。</w:t>
      </w:r>
    </w:p>
    <w:p w14:paraId="2FC3C39E">
      <w:pPr>
        <w:numPr>
          <w:ilvl w:val="0"/>
          <w:numId w:val="0"/>
        </w:numPr>
        <w:ind w:left="10" w:leftChars="0" w:hanging="10" w:firstLineChars="0"/>
        <w:rPr>
          <w:rFonts w:hint="eastAsia"/>
        </w:rPr>
      </w:pPr>
    </w:p>
    <w:p w14:paraId="35782DE8">
      <w:pPr>
        <w:pStyle w:val="3"/>
        <w:bidi w:val="0"/>
        <w:rPr>
          <w:rFonts w:hint="eastAsia"/>
        </w:rPr>
      </w:pPr>
      <w:r>
        <w:rPr>
          <w:rFonts w:hint="eastAsia"/>
        </w:rPr>
        <w:t>Concerning the way of Covenanting with God, and of a sinners obtaining Justification before Him</w:t>
      </w:r>
    </w:p>
    <w:p w14:paraId="1C2BF76B">
      <w:pPr>
        <w:pStyle w:val="3"/>
        <w:bidi w:val="0"/>
        <w:rPr>
          <w:rFonts w:hint="eastAsia"/>
        </w:rPr>
      </w:pPr>
      <w:r>
        <w:rPr>
          <w:rFonts w:hint="eastAsia"/>
        </w:rPr>
        <w:t>关于与神立约的方式，以及罪人在祂面前获得称义的方式</w:t>
      </w:r>
    </w:p>
    <w:p w14:paraId="02FF8B93">
      <w:pPr>
        <w:numPr>
          <w:ilvl w:val="0"/>
          <w:numId w:val="0"/>
        </w:numPr>
        <w:ind w:left="10" w:leftChars="0" w:hanging="10" w:firstLineChars="0"/>
        <w:rPr>
          <w:rFonts w:hint="eastAsia"/>
        </w:rPr>
      </w:pPr>
    </w:p>
    <w:p w14:paraId="7CFD03E1">
      <w:pPr>
        <w:numPr>
          <w:ilvl w:val="0"/>
          <w:numId w:val="0"/>
        </w:numPr>
        <w:ind w:left="10" w:leftChars="0" w:hanging="10" w:firstLineChars="0"/>
        <w:rPr>
          <w:rFonts w:hint="eastAsia"/>
        </w:rPr>
      </w:pPr>
      <w:r>
        <w:rPr>
          <w:rFonts w:hint="eastAsia"/>
        </w:rPr>
        <w:t>THis last Epistle, directed to the Church of Laodicea, doth contain a short sum of the Gospel, and Gods way of engaging sinners to Him.</w:t>
      </w:r>
    </w:p>
    <w:p w14:paraId="472D3BEC">
      <w:pPr>
        <w:numPr>
          <w:ilvl w:val="0"/>
          <w:numId w:val="0"/>
        </w:numPr>
        <w:ind w:left="10" w:leftChars="0" w:hanging="10" w:firstLineChars="0"/>
        <w:rPr>
          <w:rFonts w:hint="eastAsia"/>
        </w:rPr>
      </w:pPr>
      <w:r>
        <w:rPr>
          <w:rFonts w:hint="eastAsia"/>
        </w:rPr>
        <w:t>这最后一封书信，写给老底嘉教会，包含了一个简短的福音概要，以及神使罪人与祂联合的方式。</w:t>
      </w:r>
    </w:p>
    <w:p w14:paraId="58B065A3">
      <w:pPr>
        <w:numPr>
          <w:ilvl w:val="0"/>
          <w:numId w:val="0"/>
        </w:numPr>
        <w:ind w:left="10" w:leftChars="0" w:hanging="10" w:firstLineChars="0"/>
        <w:rPr>
          <w:rFonts w:hint="eastAsia"/>
        </w:rPr>
      </w:pPr>
    </w:p>
    <w:p w14:paraId="02E2B7DA">
      <w:pPr>
        <w:numPr>
          <w:ilvl w:val="0"/>
          <w:numId w:val="0"/>
        </w:numPr>
        <w:ind w:left="10" w:leftChars="0" w:hanging="10" w:firstLineChars="0"/>
        <w:rPr>
          <w:rFonts w:hint="eastAsia"/>
        </w:rPr>
      </w:pPr>
      <w:r>
        <w:rPr>
          <w:rFonts w:hint="eastAsia"/>
        </w:rPr>
        <w:t>It will therefore be meet to take some more particular consideration thereof: For, here, 1. we have man described in his sinful condition, as miserable, naked, poor; and withall, blind and ignorant of the same.</w:t>
      </w:r>
    </w:p>
    <w:p w14:paraId="76B265B4">
      <w:pPr>
        <w:numPr>
          <w:ilvl w:val="0"/>
          <w:numId w:val="0"/>
        </w:numPr>
        <w:ind w:left="10" w:leftChars="0" w:hanging="10" w:firstLineChars="0"/>
        <w:rPr>
          <w:rFonts w:hint="eastAsia"/>
        </w:rPr>
      </w:pPr>
      <w:r>
        <w:rPr>
          <w:rFonts w:hint="eastAsia"/>
        </w:rPr>
        <w:t>因此，更具体地加以考虑是合适的：因为，在这里，1. 我们有人在他罪恶状况中的描述，即困苦、赤身、贫穷；同时，又是瞎眼和对此无知的。</w:t>
      </w:r>
    </w:p>
    <w:p w14:paraId="3F9C9D64">
      <w:pPr>
        <w:numPr>
          <w:ilvl w:val="0"/>
          <w:numId w:val="0"/>
        </w:numPr>
        <w:ind w:left="10" w:leftChars="0" w:hanging="10" w:firstLineChars="0"/>
        <w:rPr>
          <w:rFonts w:hint="eastAsia"/>
        </w:rPr>
      </w:pPr>
    </w:p>
    <w:p w14:paraId="768E4EE4">
      <w:pPr>
        <w:numPr>
          <w:ilvl w:val="0"/>
          <w:numId w:val="0"/>
        </w:numPr>
        <w:ind w:left="10" w:leftChars="0" w:hanging="10" w:firstLineChars="0"/>
        <w:rPr>
          <w:rFonts w:hint="eastAsia"/>
        </w:rPr>
      </w:pPr>
      <w:r>
        <w:rPr>
          <w:rFonts w:hint="eastAsia"/>
        </w:rPr>
        <w:t>2. We have the remedie proposed, to wit, gold, and white raiment, &amp;c. that is, Christ and His righteousnesse, which is the great promise of the Covenant of Grace, as the mids leading to the injoying of God.</w:t>
      </w:r>
    </w:p>
    <w:p w14:paraId="7309DB59">
      <w:pPr>
        <w:numPr>
          <w:ilvl w:val="0"/>
          <w:numId w:val="0"/>
        </w:numPr>
        <w:ind w:left="10" w:leftChars="0" w:hanging="10" w:firstLineChars="0"/>
        <w:rPr>
          <w:rFonts w:hint="eastAsia"/>
        </w:rPr>
      </w:pPr>
      <w:r>
        <w:rPr>
          <w:rFonts w:hint="eastAsia"/>
        </w:rPr>
        <w:t>2. 我们有提出的补救，即金子和白衣，等等，也就是基督和祂的义，这是恩典之约的大应许，作为通往享受神的中间环节。</w:t>
      </w:r>
    </w:p>
    <w:p w14:paraId="4B27E927">
      <w:pPr>
        <w:numPr>
          <w:ilvl w:val="0"/>
          <w:numId w:val="0"/>
        </w:numPr>
        <w:ind w:left="10" w:leftChars="0" w:hanging="10" w:firstLineChars="0"/>
        <w:rPr>
          <w:rFonts w:hint="eastAsia"/>
        </w:rPr>
      </w:pPr>
    </w:p>
    <w:p w14:paraId="60148BC7">
      <w:pPr>
        <w:numPr>
          <w:ilvl w:val="0"/>
          <w:numId w:val="0"/>
        </w:numPr>
        <w:ind w:left="10" w:leftChars="0" w:hanging="10" w:firstLineChars="0"/>
        <w:rPr>
          <w:rFonts w:hint="eastAsia"/>
        </w:rPr>
      </w:pPr>
      <w:r>
        <w:rPr>
          <w:rFonts w:hint="eastAsia"/>
        </w:rPr>
        <w:t>3. There is the condition on which this is offered, that is, believing, expressed under the terms of buying, opening to Him, bearing His voice, &amp;c.</w:t>
      </w:r>
    </w:p>
    <w:p w14:paraId="516BD4F1">
      <w:pPr>
        <w:numPr>
          <w:ilvl w:val="0"/>
          <w:numId w:val="0"/>
        </w:numPr>
        <w:ind w:left="10" w:leftChars="0" w:hanging="10" w:firstLineChars="0"/>
        <w:rPr>
          <w:rFonts w:hint="eastAsia"/>
        </w:rPr>
      </w:pPr>
      <w:r>
        <w:rPr>
          <w:rFonts w:hint="eastAsia"/>
        </w:rPr>
        <w:t>3. 有这被提供的条件，即相信，用“买”、“向祂开门”、“听祂的声音”等词语来表达。</w:t>
      </w:r>
    </w:p>
    <w:p w14:paraId="6D8F58E3">
      <w:pPr>
        <w:numPr>
          <w:ilvl w:val="0"/>
          <w:numId w:val="0"/>
        </w:numPr>
        <w:ind w:left="10" w:leftChars="0" w:hanging="10" w:firstLineChars="0"/>
        <w:rPr>
          <w:rFonts w:hint="eastAsia"/>
        </w:rPr>
      </w:pPr>
    </w:p>
    <w:p w14:paraId="3F2508D7">
      <w:pPr>
        <w:numPr>
          <w:ilvl w:val="0"/>
          <w:numId w:val="0"/>
        </w:numPr>
        <w:ind w:left="10" w:leftChars="0" w:hanging="10" w:firstLineChars="0"/>
        <w:rPr>
          <w:rFonts w:hint="eastAsia"/>
        </w:rPr>
      </w:pPr>
      <w:r>
        <w:rPr>
          <w:rFonts w:hint="eastAsia"/>
        </w:rPr>
        <w:t>4. There are motives whereby the acceptance of this offer upon such terms is pressed, and that both from the necessity thereof, and hazard if it be slighted, and from the many advantages that do accompany the accepting thereof.</w:t>
      </w:r>
    </w:p>
    <w:p w14:paraId="0651373D">
      <w:pPr>
        <w:numPr>
          <w:ilvl w:val="0"/>
          <w:numId w:val="0"/>
        </w:numPr>
        <w:ind w:left="10" w:leftChars="0" w:hanging="10" w:firstLineChars="0"/>
        <w:rPr>
          <w:rFonts w:hint="eastAsia"/>
        </w:rPr>
      </w:pPr>
      <w:r>
        <w:rPr>
          <w:rFonts w:hint="eastAsia"/>
        </w:rPr>
        <w:t>4. 有动机，藉此强调在这样的条款下接受这个邀请，这动机既来自于其必要性，也来自于若被轻视的危险，以及伴随接受它的许多好处。</w:t>
      </w:r>
    </w:p>
    <w:p w14:paraId="5D0DE2BC">
      <w:pPr>
        <w:numPr>
          <w:ilvl w:val="0"/>
          <w:numId w:val="0"/>
        </w:numPr>
        <w:ind w:left="10" w:leftChars="0" w:hanging="10" w:firstLineChars="0"/>
        <w:rPr>
          <w:rFonts w:hint="eastAsia"/>
        </w:rPr>
      </w:pPr>
    </w:p>
    <w:p w14:paraId="7DECE5B4">
      <w:pPr>
        <w:numPr>
          <w:ilvl w:val="0"/>
          <w:numId w:val="0"/>
        </w:numPr>
        <w:ind w:left="10" w:leftChars="0" w:hanging="10" w:firstLineChars="0"/>
        <w:rPr>
          <w:rFonts w:hint="eastAsia"/>
        </w:rPr>
      </w:pPr>
      <w:r>
        <w:rPr>
          <w:rFonts w:hint="eastAsia"/>
        </w:rPr>
        <w:t>5. We have the duties that are called-for upon this acceptance, to wit, zeal and repentance, which are comprehensive of all.</w:t>
      </w:r>
    </w:p>
    <w:p w14:paraId="40998C80">
      <w:pPr>
        <w:numPr>
          <w:ilvl w:val="0"/>
          <w:numId w:val="0"/>
        </w:numPr>
        <w:ind w:left="10" w:leftChars="0" w:hanging="10" w:firstLineChars="0"/>
        <w:rPr>
          <w:rFonts w:hint="eastAsia"/>
        </w:rPr>
      </w:pPr>
      <w:r>
        <w:rPr>
          <w:rFonts w:hint="eastAsia"/>
        </w:rPr>
        <w:t>5. 我们有在接受之后所要求的责任，即热心和悔改，这包罗万象。</w:t>
      </w:r>
    </w:p>
    <w:p w14:paraId="7F5A977F">
      <w:pPr>
        <w:numPr>
          <w:ilvl w:val="0"/>
          <w:numId w:val="0"/>
        </w:numPr>
        <w:ind w:left="10" w:leftChars="0" w:hanging="10" w:firstLineChars="0"/>
        <w:rPr>
          <w:rFonts w:hint="eastAsia"/>
        </w:rPr>
      </w:pPr>
    </w:p>
    <w:p w14:paraId="377263F2">
      <w:pPr>
        <w:numPr>
          <w:ilvl w:val="0"/>
          <w:numId w:val="0"/>
        </w:numPr>
        <w:ind w:left="10" w:leftChars="0" w:hanging="10" w:firstLineChars="0"/>
        <w:rPr>
          <w:rFonts w:hint="eastAsia"/>
        </w:rPr>
      </w:pPr>
      <w:r>
        <w:rPr>
          <w:rFonts w:hint="eastAsia"/>
        </w:rPr>
        <w:t>This doth hold forth Gods way of Covenanting with a sinful person, whereby the guilt of his sin, and the curse following thereupon, are removed: Which we may conceive in this order, 1.</w:t>
      </w:r>
    </w:p>
    <w:p w14:paraId="331B7796">
      <w:pPr>
        <w:numPr>
          <w:ilvl w:val="0"/>
          <w:numId w:val="0"/>
        </w:numPr>
        <w:ind w:left="10" w:leftChars="0" w:hanging="10" w:firstLineChars="0"/>
        <w:rPr>
          <w:rFonts w:hint="eastAsia"/>
        </w:rPr>
      </w:pPr>
      <w:r>
        <w:rPr>
          <w:rFonts w:hint="eastAsia"/>
        </w:rPr>
        <w:t>这阐明了神与一个罪人立约的方式，藉此，他罪的罪责，以及随之而来的咒诅，都被除去了：我们可以按这个次序来理解，1.</w:t>
      </w:r>
    </w:p>
    <w:p w14:paraId="11913828">
      <w:pPr>
        <w:numPr>
          <w:ilvl w:val="0"/>
          <w:numId w:val="0"/>
        </w:numPr>
        <w:ind w:left="10" w:leftChars="0" w:hanging="10" w:firstLineChars="0"/>
        <w:rPr>
          <w:rFonts w:hint="eastAsia"/>
        </w:rPr>
      </w:pPr>
    </w:p>
    <w:p w14:paraId="205627EC">
      <w:pPr>
        <w:numPr>
          <w:ilvl w:val="0"/>
          <w:numId w:val="0"/>
        </w:numPr>
        <w:ind w:left="10" w:leftChars="0" w:hanging="10" w:firstLineChars="0"/>
        <w:rPr>
          <w:rFonts w:hint="eastAsia"/>
        </w:rPr>
      </w:pPr>
      <w:r>
        <w:rPr>
          <w:rFonts w:hint="eastAsia"/>
        </w:rPr>
        <w:t>Man is supposed not only to be sinful, but also obnoxious to the curse of God, and, in his appearance before Gods Justice, to have that sentence standing against him.</w:t>
      </w:r>
    </w:p>
    <w:p w14:paraId="402EE832">
      <w:pPr>
        <w:numPr>
          <w:ilvl w:val="0"/>
          <w:numId w:val="0"/>
        </w:numPr>
        <w:ind w:left="10" w:leftChars="0" w:hanging="10" w:firstLineChars="0"/>
        <w:rPr>
          <w:rFonts w:hint="eastAsia"/>
        </w:rPr>
      </w:pPr>
      <w:r>
        <w:rPr>
          <w:rFonts w:hint="eastAsia"/>
        </w:rPr>
        <w:t>人被假设不仅是有罪的，而且也受神的咒诅，并且，在他出现在神的公义面前时，有那判决对他不利。</w:t>
      </w:r>
    </w:p>
    <w:p w14:paraId="0A79F73B">
      <w:pPr>
        <w:numPr>
          <w:ilvl w:val="0"/>
          <w:numId w:val="0"/>
        </w:numPr>
        <w:ind w:left="10" w:leftChars="0" w:hanging="10" w:firstLineChars="0"/>
        <w:rPr>
          <w:rFonts w:hint="eastAsia"/>
        </w:rPr>
      </w:pPr>
    </w:p>
    <w:p w14:paraId="5357F3C0">
      <w:pPr>
        <w:numPr>
          <w:ilvl w:val="0"/>
          <w:numId w:val="0"/>
        </w:numPr>
        <w:ind w:left="10" w:leftChars="0" w:hanging="10" w:firstLineChars="0"/>
        <w:rPr>
          <w:rFonts w:hint="eastAsia"/>
        </w:rPr>
      </w:pPr>
      <w:r>
        <w:rPr>
          <w:rFonts w:hint="eastAsia"/>
        </w:rPr>
        <w:t>2. There being no remedie possible upon mans side, as a satisfaction to that Justice, there is an external righteousnesse provided, to wit, the satisfaction of the Mediator, which being imputed to the sinner, is in law to be accepted as satisfactory for him by vertue of the Covenant of Grace: and by vertue thereof, he is to be absolved, and discharged as if he himself had satisfied: this is the meritorious cause of our Justification.</w:t>
      </w:r>
    </w:p>
    <w:p w14:paraId="11F2C50C">
      <w:pPr>
        <w:numPr>
          <w:ilvl w:val="0"/>
          <w:numId w:val="0"/>
        </w:numPr>
        <w:ind w:left="10" w:leftChars="0" w:hanging="10" w:firstLineChars="0"/>
        <w:rPr>
          <w:rFonts w:hint="eastAsia"/>
        </w:rPr>
      </w:pPr>
      <w:r>
        <w:rPr>
          <w:rFonts w:hint="eastAsia"/>
        </w:rPr>
        <w:t>2. 既然在人这一边，没有可能作为对那公义的满足的补救，就提供了一种外在的义，即中保的满足，这被归算给罪人，在律法上，要藉着恩典之约而被接受为对他的满足：并且藉此，他要被赦免，并被解除，如同他自己已经满足了一样：这是我们称义的功德原因。</w:t>
      </w:r>
    </w:p>
    <w:p w14:paraId="1D63C279">
      <w:pPr>
        <w:numPr>
          <w:ilvl w:val="0"/>
          <w:numId w:val="0"/>
        </w:numPr>
        <w:ind w:left="10" w:leftChars="0" w:hanging="10" w:firstLineChars="0"/>
        <w:rPr>
          <w:rFonts w:hint="eastAsia"/>
        </w:rPr>
      </w:pPr>
    </w:p>
    <w:p w14:paraId="759282EF">
      <w:pPr>
        <w:numPr>
          <w:ilvl w:val="0"/>
          <w:numId w:val="0"/>
        </w:numPr>
        <w:ind w:left="10" w:leftChars="0" w:hanging="10" w:firstLineChars="0"/>
        <w:rPr>
          <w:rFonts w:hint="eastAsia"/>
        </w:rPr>
      </w:pPr>
      <w:r>
        <w:rPr>
          <w:rFonts w:hint="eastAsia"/>
        </w:rPr>
        <w:t>3. This satisfaction of the Mediatory, is not imputed to all, nor to any, but upon the terms agreed upon, to wit that it be received, and rested upon, Therefore the Gospel is Preached; and this righteousnesse is not only revealed therein, but offered thereby to all who shall by Faith receive the same: in which respect, the Gospel, as it is contained in the Word, and the Preaching thereof, is commonly called the external instrumental cause of our Justification.</w:t>
      </w:r>
    </w:p>
    <w:p w14:paraId="4762FDB1">
      <w:pPr>
        <w:numPr>
          <w:ilvl w:val="0"/>
          <w:numId w:val="0"/>
        </w:numPr>
        <w:ind w:left="10" w:leftChars="0" w:hanging="10" w:firstLineChars="0"/>
        <w:rPr>
          <w:rFonts w:hint="eastAsia"/>
        </w:rPr>
      </w:pPr>
      <w:r>
        <w:rPr>
          <w:rFonts w:hint="eastAsia"/>
        </w:rPr>
        <w:t>3. 这中保的满足，并非归算给所有的人，也非任何人，而是基于所约定的条款，即它被接受，并被倚靠。因此，福音被传讲；并且这义不仅在其中被启示，而且也藉此提供给所有将要凭信心接受它的人：在这方面，福音，如它被包含在圣经中，以及对它的传讲，通常被称为我们称义的外在工具原因。</w:t>
      </w:r>
    </w:p>
    <w:p w14:paraId="4A309655">
      <w:pPr>
        <w:numPr>
          <w:ilvl w:val="0"/>
          <w:numId w:val="0"/>
        </w:numPr>
        <w:ind w:left="10" w:leftChars="0" w:hanging="10" w:firstLineChars="0"/>
        <w:rPr>
          <w:rFonts w:hint="eastAsia"/>
        </w:rPr>
      </w:pPr>
    </w:p>
    <w:p w14:paraId="14DFD38A">
      <w:pPr>
        <w:numPr>
          <w:ilvl w:val="0"/>
          <w:numId w:val="0"/>
        </w:numPr>
        <w:ind w:left="10" w:leftChars="0" w:hanging="10" w:firstLineChars="0"/>
        <w:rPr>
          <w:rFonts w:hint="eastAsia"/>
        </w:rPr>
      </w:pPr>
      <w:r>
        <w:rPr>
          <w:rFonts w:hint="eastAsia"/>
        </w:rPr>
        <w:t>4. When by the Power of Gods Spirit, the sinner is brought to receive this offer, and to rest upon this righteousnesse, as the only ground of his peace; and his whole defence against the Law before the Justice of God, than, according to the offer, he becometh interessed in his righteousnesse, and Christ becometh his righteousnesse, who is, by this receiving of Him, put on by the Believer; and by this, he may plead absolution from the challenges of the Law before Gods Justice, as a debtor may plead absolution from his debt upon his instructing the Cautioner to have payed it.</w:t>
      </w:r>
    </w:p>
    <w:p w14:paraId="1934B400">
      <w:pPr>
        <w:numPr>
          <w:ilvl w:val="0"/>
          <w:numId w:val="0"/>
        </w:numPr>
        <w:ind w:left="10" w:leftChars="0" w:hanging="10" w:firstLineChars="0"/>
        <w:rPr>
          <w:rFonts w:hint="eastAsia"/>
        </w:rPr>
      </w:pPr>
      <w:r>
        <w:rPr>
          <w:rFonts w:hint="eastAsia"/>
        </w:rPr>
        <w:t>4. 当藉着神圣灵的能力，罪人被带到接受这个邀请，并倚靠这义，作为他平安的唯一根基；以及他在神公义面前对抗律法的全部辩护时，那么，根据这个邀请，他就在祂的义上有份了，基督就成了他的义，他，藉着这接受祂，就被信徒所披戴；并且藉此，他可以在神公义面前，就律法的指责，申诉赦免，如同一个债务人，在指示保证人已经偿还之后，可以申诉赦免他的债务一样。</w:t>
      </w:r>
    </w:p>
    <w:p w14:paraId="5C647248">
      <w:pPr>
        <w:numPr>
          <w:ilvl w:val="0"/>
          <w:numId w:val="0"/>
        </w:numPr>
        <w:ind w:left="10" w:leftChars="0" w:hanging="10" w:firstLineChars="0"/>
        <w:rPr>
          <w:rFonts w:hint="eastAsia"/>
        </w:rPr>
      </w:pPr>
    </w:p>
    <w:p w14:paraId="0668DDE2">
      <w:pPr>
        <w:numPr>
          <w:ilvl w:val="0"/>
          <w:numId w:val="0"/>
        </w:numPr>
        <w:ind w:left="10" w:leftChars="0" w:hanging="10" w:firstLineChars="0"/>
        <w:rPr>
          <w:rFonts w:hint="eastAsia"/>
        </w:rPr>
      </w:pPr>
      <w:r>
        <w:rPr>
          <w:rFonts w:hint="eastAsia"/>
        </w:rPr>
        <w:t>And in this respect, Faith is called the condition of the Covenant: because it is upon this condition that Justification is offered to us therein; and upon this condition, God becometh our God, and Christ our Righteousnesse; and it is also called the instrumental cause of our Justification; because it acteth by receiving Christ, as He is holden forth in the Word: and if that be justly called the external instrumental cause, which doth offer him for our righteousnesse, Then may Faith well be called the internal instrumental cause; because it doth receive Him for that same end, and because by this receiving, He becometh our righteousnesse, upon which our Justification is grounded.</w:t>
      </w:r>
    </w:p>
    <w:p w14:paraId="533EA7D5">
      <w:pPr>
        <w:numPr>
          <w:ilvl w:val="0"/>
          <w:numId w:val="0"/>
        </w:numPr>
        <w:ind w:left="10" w:leftChars="0" w:hanging="10" w:firstLineChars="0"/>
        <w:rPr>
          <w:rFonts w:hint="eastAsia"/>
        </w:rPr>
      </w:pPr>
      <w:r>
        <w:rPr>
          <w:rFonts w:hint="eastAsia"/>
        </w:rPr>
        <w:t>并且在这方面，信心被称为约的条件：因为正是在这个条件下，称义在其中被提供给我们；并且在这个条件下，神成为我们的神，基督成为我们的义；它也被称为我们称义的工具原因；因为它藉着接受基督来行动，如同祂在圣经中所阐明的：并且如果那提供祂为我们义的，被正当地称为外在工具原因，那么信心就完全可以被称为内在工具原因；因为它为同一个目的而接受祂，并且因为藉着这接受，祂就成为我们的义，我们的称义就是建立在这之上的。</w:t>
      </w:r>
    </w:p>
    <w:p w14:paraId="123B3835">
      <w:pPr>
        <w:numPr>
          <w:ilvl w:val="0"/>
          <w:numId w:val="0"/>
        </w:numPr>
        <w:ind w:left="10" w:leftChars="0" w:hanging="10" w:firstLineChars="0"/>
        <w:rPr>
          <w:rFonts w:hint="eastAsia"/>
        </w:rPr>
      </w:pPr>
    </w:p>
    <w:p w14:paraId="1D593602">
      <w:pPr>
        <w:numPr>
          <w:ilvl w:val="0"/>
          <w:numId w:val="0"/>
        </w:numPr>
        <w:ind w:left="10" w:leftChars="0" w:hanging="10" w:firstLineChars="0"/>
        <w:rPr>
          <w:rFonts w:hint="eastAsia"/>
        </w:rPr>
      </w:pPr>
      <w:r>
        <w:rPr>
          <w:rFonts w:hint="eastAsia"/>
        </w:rPr>
        <w:t>Hence. 5. upon this receiving of Christ, and presenting of his righteousnesse for our defence before Gods Justice, that righteousnesse and satisfaction is imputed to us, and accounted for ours; and upon this, our sins are pardoned, and we absolved before God: and this is that wherein formally our Justification consisterh: and this is the end why this counsel is proposed, that by receiving of this offered righteousnesse, this may be attained.</w:t>
      </w:r>
    </w:p>
    <w:p w14:paraId="069B5EF7">
      <w:pPr>
        <w:numPr>
          <w:ilvl w:val="0"/>
          <w:numId w:val="0"/>
        </w:numPr>
        <w:ind w:left="10" w:leftChars="0" w:hanging="10" w:firstLineChars="0"/>
        <w:rPr>
          <w:rFonts w:hint="eastAsia"/>
        </w:rPr>
      </w:pPr>
      <w:r>
        <w:rPr>
          <w:rFonts w:hint="eastAsia"/>
        </w:rPr>
        <w:t>因此，5. 在接受基督，并呈献祂的义为我们在神公义面前的辩护时，那义和满足就被归算给我们，并被算为是我们的；并且在此之上，我们的罪就被赦免，我们在神面前就被称义了：这正是我们称义的形式所在：并且这就是提出这个劝勉的目的，即藉着接受这被提供的义，这就可以被达到。</w:t>
      </w:r>
    </w:p>
    <w:p w14:paraId="499808BA">
      <w:pPr>
        <w:numPr>
          <w:ilvl w:val="0"/>
          <w:numId w:val="0"/>
        </w:numPr>
        <w:ind w:left="10" w:leftChars="0" w:hanging="10" w:firstLineChars="0"/>
        <w:rPr>
          <w:rFonts w:hint="eastAsia"/>
        </w:rPr>
      </w:pPr>
    </w:p>
    <w:p w14:paraId="5C33C1E9">
      <w:pPr>
        <w:numPr>
          <w:ilvl w:val="0"/>
          <w:numId w:val="0"/>
        </w:numPr>
        <w:ind w:left="10" w:leftChars="0" w:hanging="10" w:firstLineChars="0"/>
        <w:rPr>
          <w:rFonts w:hint="eastAsia"/>
        </w:rPr>
      </w:pPr>
      <w:r>
        <w:rPr>
          <w:rFonts w:hint="eastAsia"/>
        </w:rPr>
        <w:t>This way of restoring of sinners by Grace, is often set forth by way of mutual bargain as in Covenanting, Treating by Ambassadours, Marrying, Buying, and such like.</w:t>
      </w:r>
    </w:p>
    <w:p w14:paraId="063FBC25">
      <w:pPr>
        <w:numPr>
          <w:ilvl w:val="0"/>
          <w:numId w:val="0"/>
        </w:numPr>
        <w:ind w:left="10" w:leftChars="0" w:hanging="10" w:firstLineChars="0"/>
        <w:rPr>
          <w:rFonts w:hint="eastAsia"/>
        </w:rPr>
      </w:pPr>
      <w:r>
        <w:rPr>
          <w:rFonts w:hint="eastAsia"/>
        </w:rPr>
        <w:t>藉着恩典来恢复罪人的这种方式，常常用相互交易的方式来阐明，如立约、藉着使者交涉、婚姻、买卖等等。</w:t>
      </w:r>
    </w:p>
    <w:p w14:paraId="3BD8EA8C">
      <w:pPr>
        <w:numPr>
          <w:ilvl w:val="0"/>
          <w:numId w:val="0"/>
        </w:numPr>
        <w:ind w:left="10" w:leftChars="0" w:hanging="10" w:firstLineChars="0"/>
        <w:rPr>
          <w:rFonts w:hint="eastAsia"/>
        </w:rPr>
      </w:pPr>
    </w:p>
    <w:p w14:paraId="4F01121E">
      <w:pPr>
        <w:numPr>
          <w:ilvl w:val="0"/>
          <w:numId w:val="0"/>
        </w:numPr>
        <w:ind w:left="10" w:leftChars="0" w:hanging="10" w:firstLineChars="0"/>
        <w:rPr>
          <w:rFonts w:hint="eastAsia"/>
        </w:rPr>
      </w:pPr>
      <w:r>
        <w:rPr>
          <w:rFonts w:hint="eastAsia"/>
        </w:rPr>
        <w:t>All which, do import a mutuall closing of a bargain upon mutual terms: and thus it is expressed, to shew, not wherein formally our Justification doth consist; but to shew the way and terms by which we may come at it, and upon which we close with God: and in this respect, Faith is called the condition of the Covenant of Grace; because it supplieth that place, and hath in it that which ordinarly a condition hath, that is proposed in making of a mutual bargan: sometimes also it is set forth under legall expressions, as to lybellan accusation against, to charge and arraign a sinner before Justice, and then to absolve him from that charge in opposition to condemnation: and thus, sin is called debt; and to punish for it, is to exact or require satisfaction: and Christ in that respect, is called the Cautioner or Surety; and His suffering, satisfying, the pardoning of the sinner, is called justifying, or absolving, in opposition to condemning; and the deriving of this from Christ, is called imputation, or to repute the sinner righteous upon Christs satisfying for him; or, it is the reckoning of Christs satisfaction on the account of the sinner.</w:t>
      </w:r>
    </w:p>
    <w:p w14:paraId="74F8B4BC">
      <w:pPr>
        <w:numPr>
          <w:ilvl w:val="0"/>
          <w:numId w:val="0"/>
        </w:numPr>
        <w:ind w:left="10" w:leftChars="0" w:hanging="10" w:firstLineChars="0"/>
        <w:rPr>
          <w:rFonts w:hint="eastAsia"/>
        </w:rPr>
      </w:pPr>
      <w:r>
        <w:rPr>
          <w:rFonts w:hint="eastAsia"/>
        </w:rPr>
        <w:t>所有这些，都意味着在相互条款下相互达成一笔交易：并且如此表达，是为了表明，并非我们的称义在形式上在于什么；而是为了表明我们达到它的方式和条款，以及我们据此与神达成协议：在这方面，信心被称为恩典之约的条件；因为它填补了那个位置，并且有通常一个条件所具有的，即在一个相互交易中所提出的：有时，它也用法律术语来阐明，如起诉，在公义面前控告和审判一个罪人，然后使他从那个指控中得赦免，与定罪相对立：因此，罪被称为债；惩罚它，是索取或要求满足：基督在那方面，被称为保证人或担保人；并且祂的受苦，满足，罪人的被赦免，被称为称义，或赦免，与定罪相对立；并且将此从基督而来，被称为归算，或在基督为他满足之后，视那罪人为义；或者，这是将基督的满足记在罪人的账上。</w:t>
      </w:r>
    </w:p>
    <w:p w14:paraId="289233B2">
      <w:pPr>
        <w:numPr>
          <w:ilvl w:val="0"/>
          <w:numId w:val="0"/>
        </w:numPr>
        <w:ind w:left="10" w:leftChars="0" w:hanging="10" w:firstLineChars="0"/>
        <w:rPr>
          <w:rFonts w:hint="eastAsia"/>
        </w:rPr>
      </w:pPr>
    </w:p>
    <w:p w14:paraId="5B3A4B2C">
      <w:pPr>
        <w:numPr>
          <w:ilvl w:val="0"/>
          <w:numId w:val="0"/>
        </w:numPr>
        <w:ind w:left="10" w:leftChars="0" w:hanging="10" w:firstLineChars="0"/>
        <w:rPr>
          <w:rFonts w:hint="eastAsia"/>
        </w:rPr>
      </w:pPr>
      <w:r>
        <w:rPr>
          <w:rFonts w:hint="eastAsia"/>
        </w:rPr>
        <w:t>All which expressions, are borrowed from the way of legall and judicial procedour before men.</w:t>
      </w:r>
    </w:p>
    <w:p w14:paraId="7F367CB8">
      <w:pPr>
        <w:numPr>
          <w:ilvl w:val="0"/>
          <w:numId w:val="0"/>
        </w:numPr>
        <w:ind w:left="10" w:leftChars="0" w:hanging="10" w:firstLineChars="0"/>
        <w:rPr>
          <w:rFonts w:hint="eastAsia"/>
        </w:rPr>
      </w:pPr>
      <w:r>
        <w:rPr>
          <w:rFonts w:hint="eastAsia"/>
        </w:rPr>
        <w:t>所有这些表达，都借自人间的法律和司法程序。</w:t>
      </w:r>
    </w:p>
    <w:p w14:paraId="2A02A488">
      <w:pPr>
        <w:numPr>
          <w:ilvl w:val="0"/>
          <w:numId w:val="0"/>
        </w:numPr>
        <w:ind w:left="10" w:leftChars="0" w:hanging="10" w:firstLineChars="0"/>
        <w:rPr>
          <w:rFonts w:hint="eastAsia"/>
        </w:rPr>
      </w:pPr>
    </w:p>
    <w:p w14:paraId="0337AB03">
      <w:pPr>
        <w:numPr>
          <w:ilvl w:val="0"/>
          <w:numId w:val="0"/>
        </w:numPr>
        <w:ind w:left="10" w:leftChars="0" w:hanging="10" w:firstLineChars="0"/>
        <w:rPr>
          <w:rFonts w:hint="eastAsia"/>
        </w:rPr>
      </w:pPr>
      <w:r>
        <w:rPr>
          <w:rFonts w:hint="eastAsia"/>
        </w:rPr>
        <w:t>The first way sheweth how We become friends with God, to wit, by Covenanting with Him in Christ Jesus.</w:t>
      </w:r>
    </w:p>
    <w:p w14:paraId="0DCF512A">
      <w:pPr>
        <w:numPr>
          <w:ilvl w:val="0"/>
          <w:numId w:val="0"/>
        </w:numPr>
        <w:ind w:left="10" w:leftChars="0" w:hanging="10" w:firstLineChars="0"/>
        <w:rPr>
          <w:rFonts w:hint="eastAsia"/>
        </w:rPr>
      </w:pPr>
      <w:r>
        <w:rPr>
          <w:rFonts w:hint="eastAsia"/>
        </w:rPr>
        <w:t>第一种方式显明了我们如何成为神的朋友，即藉着在基督耶稣里与祂立约。</w:t>
      </w:r>
    </w:p>
    <w:p w14:paraId="70D62759">
      <w:pPr>
        <w:numPr>
          <w:ilvl w:val="0"/>
          <w:numId w:val="0"/>
        </w:numPr>
        <w:ind w:left="10" w:leftChars="0" w:hanging="10" w:firstLineChars="0"/>
        <w:rPr>
          <w:rFonts w:hint="eastAsia"/>
        </w:rPr>
      </w:pPr>
    </w:p>
    <w:p w14:paraId="5F27124B">
      <w:pPr>
        <w:numPr>
          <w:ilvl w:val="0"/>
          <w:numId w:val="0"/>
        </w:numPr>
        <w:ind w:left="10" w:leftChars="0" w:hanging="10" w:firstLineChars="0"/>
        <w:rPr>
          <w:rFonts w:hint="eastAsia"/>
        </w:rPr>
      </w:pPr>
      <w:r>
        <w:rPr>
          <w:rFonts w:hint="eastAsia"/>
        </w:rPr>
        <w:t>The second sheweth a prime benefit which doth flow from that friendship, to wit, our Justification.</w:t>
      </w:r>
    </w:p>
    <w:p w14:paraId="549BCAB6">
      <w:pPr>
        <w:numPr>
          <w:ilvl w:val="0"/>
          <w:numId w:val="0"/>
        </w:numPr>
        <w:ind w:left="10" w:leftChars="0" w:hanging="10" w:firstLineChars="0"/>
        <w:rPr>
          <w:rFonts w:hint="eastAsia"/>
        </w:rPr>
      </w:pPr>
      <w:r>
        <w:rPr>
          <w:rFonts w:hint="eastAsia"/>
        </w:rPr>
        <w:t>第二种显明了从那友谊中流出的一个主要益处，即我们的称义。</w:t>
      </w:r>
    </w:p>
    <w:p w14:paraId="7F901439">
      <w:pPr>
        <w:numPr>
          <w:ilvl w:val="0"/>
          <w:numId w:val="0"/>
        </w:numPr>
        <w:ind w:left="10" w:leftChars="0" w:hanging="10" w:firstLineChars="0"/>
        <w:rPr>
          <w:rFonts w:hint="eastAsia"/>
        </w:rPr>
      </w:pPr>
    </w:p>
    <w:p w14:paraId="5182B067">
      <w:pPr>
        <w:numPr>
          <w:ilvl w:val="0"/>
          <w:numId w:val="0"/>
        </w:numPr>
        <w:ind w:left="10" w:leftChars="0" w:hanging="10" w:firstLineChars="0"/>
        <w:rPr>
          <w:rFonts w:hint="eastAsia"/>
        </w:rPr>
      </w:pPr>
      <w:r>
        <w:rPr>
          <w:rFonts w:hint="eastAsia"/>
        </w:rPr>
        <w:t>These two are not to be conceived different things, or successive in time, (much lesse to be separated;) but as they be different wayes of holding forth the same thing, whereof the one doth especially relate to the means, the other to the end, and that so, as Grace and justice may be seen to go alongst in this great businesse, and that a sinner may by helped to conceive of the same the more distinctly when he hath it moulded in the terms and forms used among men, and that under diverse considerations; that so he may the more satisfyingly comprehend this mystery of free Justification.</w:t>
      </w:r>
    </w:p>
    <w:p w14:paraId="03BF1713">
      <w:pPr>
        <w:numPr>
          <w:ilvl w:val="0"/>
          <w:numId w:val="0"/>
        </w:numPr>
        <w:ind w:left="10" w:leftChars="0" w:hanging="10" w:firstLineChars="0"/>
        <w:rPr>
          <w:rFonts w:hint="eastAsia"/>
        </w:rPr>
      </w:pPr>
      <w:r>
        <w:rPr>
          <w:rFonts w:hint="eastAsia"/>
        </w:rPr>
        <w:t>这两者不应被设想为不同的事，或在时间上相继发生，（更不用说被分开；）而是作为阐明同一件事的不同方式，其中一个特别关系到方法，另一个关系到目的，并且是这样，好让恩典和公义可以在这伟大的事上同行，并且罪人，当他把它塑造成人们所用的条款和形式时，并在不同的考虑之下，可以被帮助更清楚地构想它；好让他能更满意地领会这白白称义的奥秘。</w:t>
      </w:r>
    </w:p>
    <w:p w14:paraId="6A38A76F">
      <w:pPr>
        <w:numPr>
          <w:ilvl w:val="0"/>
          <w:numId w:val="0"/>
        </w:numPr>
        <w:ind w:left="10" w:leftChars="0" w:hanging="10" w:firstLineChars="0"/>
        <w:rPr>
          <w:rFonts w:hint="eastAsia"/>
        </w:rPr>
      </w:pPr>
    </w:p>
    <w:p w14:paraId="307F9F18">
      <w:pPr>
        <w:numPr>
          <w:ilvl w:val="0"/>
          <w:numId w:val="0"/>
        </w:numPr>
        <w:ind w:left="10" w:leftChars="0" w:hanging="10" w:firstLineChars="0"/>
        <w:rPr>
          <w:rFonts w:hint="eastAsia"/>
        </w:rPr>
      </w:pPr>
      <w:r>
        <w:rPr>
          <w:rFonts w:hint="eastAsia"/>
        </w:rPr>
        <w:t>Concerning which, in the general, we say.</w:t>
      </w:r>
    </w:p>
    <w:p w14:paraId="28F734F1">
      <w:pPr>
        <w:numPr>
          <w:ilvl w:val="0"/>
          <w:numId w:val="0"/>
        </w:numPr>
        <w:ind w:left="10" w:leftChars="0" w:hanging="10" w:firstLineChars="0"/>
        <w:rPr>
          <w:rFonts w:hint="eastAsia"/>
        </w:rPr>
      </w:pPr>
      <w:r>
        <w:rPr>
          <w:rFonts w:hint="eastAsia"/>
        </w:rPr>
        <w:t>关于这一点，总的来说，我们说。</w:t>
      </w:r>
    </w:p>
    <w:p w14:paraId="2C52E250">
      <w:pPr>
        <w:numPr>
          <w:ilvl w:val="0"/>
          <w:numId w:val="0"/>
        </w:numPr>
        <w:ind w:left="10" w:leftChars="0" w:hanging="10" w:firstLineChars="0"/>
        <w:rPr>
          <w:rFonts w:hint="eastAsia"/>
        </w:rPr>
      </w:pPr>
    </w:p>
    <w:p w14:paraId="3A79D515">
      <w:pPr>
        <w:numPr>
          <w:ilvl w:val="0"/>
          <w:numId w:val="0"/>
        </w:numPr>
        <w:ind w:left="10" w:leftChars="0" w:hanging="10" w:firstLineChars="0"/>
        <w:rPr>
          <w:rFonts w:hint="eastAsia"/>
        </w:rPr>
      </w:pPr>
      <w:r>
        <w:rPr>
          <w:rFonts w:hint="eastAsia"/>
        </w:rPr>
        <w:t>1.That the immediat meritorious cause of our Justification, is ChristsRighteousness, we take for granted: for, it is the gold here that maketh rich, without which the dyvour could not pay his debt; it is the raiment which covereth our nakednesse: and therefore the righteousnesse of the Saints, must be put on, communicated, external and imputed righteousnesse: so that, supposing a man to be pursued before the barr of Gods Justice, there is no defence can be proposed but Christs satisfaction, which only will be a relevant exception in that Court; which in Paul's example is clear, Philip. 3:9 as if it were asked, Paul, what will thou flie to in that day?</w:t>
      </w:r>
    </w:p>
    <w:p w14:paraId="51BBD547">
      <w:pPr>
        <w:numPr>
          <w:ilvl w:val="0"/>
          <w:numId w:val="0"/>
        </w:numPr>
        <w:ind w:left="10" w:leftChars="0" w:hanging="10" w:firstLineChars="0"/>
        <w:rPr>
          <w:rFonts w:hint="eastAsia"/>
        </w:rPr>
      </w:pPr>
      <w:r>
        <w:rPr>
          <w:rFonts w:hint="eastAsia"/>
        </w:rPr>
        <w:t>1. 我们称义的直接功德原因是基督的义，我们认为这是理所当然的：因为，是这里的金子使人富足，没有它，债主就无法偿还他的债务；是这衣服遮盖了我们的赤身：因此，圣徒的义，必须是被披戴、被交通、外在和被归算的义：因此，假设一个人在神的公义的法庭上被追诉，没有别的辩护可以提出，除非是基督的满足，只有这将是那法庭上一个相关的例外；这在保罗的例子中是清楚的，腓立比书3:9，仿佛有人问，保罗，你在那日要投靠什么？</w:t>
      </w:r>
    </w:p>
    <w:p w14:paraId="2337F261">
      <w:pPr>
        <w:numPr>
          <w:ilvl w:val="0"/>
          <w:numId w:val="0"/>
        </w:numPr>
        <w:ind w:left="10" w:leftChars="0" w:hanging="10" w:firstLineChars="0"/>
        <w:rPr>
          <w:rFonts w:hint="eastAsia"/>
        </w:rPr>
      </w:pPr>
    </w:p>
    <w:p w14:paraId="11687126">
      <w:pPr>
        <w:numPr>
          <w:ilvl w:val="0"/>
          <w:numId w:val="0"/>
        </w:numPr>
        <w:ind w:left="10" w:leftChars="0" w:hanging="10" w:firstLineChars="0"/>
        <w:rPr>
          <w:rFonts w:hint="eastAsia"/>
        </w:rPr>
      </w:pPr>
      <w:r>
        <w:rPr>
          <w:rFonts w:hint="eastAsia"/>
        </w:rPr>
        <w:t>Only to be found in Him, (saith he) not having my own righteousnesse, which is by the works of the Law, but that which is by Faith in Christ.</w:t>
      </w:r>
    </w:p>
    <w:p w14:paraId="6C11AF85">
      <w:pPr>
        <w:numPr>
          <w:ilvl w:val="0"/>
          <w:numId w:val="0"/>
        </w:numPr>
        <w:ind w:left="10" w:leftChars="0" w:hanging="10" w:firstLineChars="0"/>
        <w:rPr>
          <w:rFonts w:hint="eastAsia"/>
        </w:rPr>
      </w:pPr>
      <w:r>
        <w:rPr>
          <w:rFonts w:hint="eastAsia"/>
        </w:rPr>
        <w:t>他说：“只愿你们在我里面寻见，不是有自己因律法而得的义，乃是有信基督的义。”</w:t>
      </w:r>
    </w:p>
    <w:p w14:paraId="536C759C">
      <w:pPr>
        <w:numPr>
          <w:ilvl w:val="0"/>
          <w:numId w:val="0"/>
        </w:numPr>
        <w:ind w:left="10" w:leftChars="0" w:hanging="10" w:firstLineChars="0"/>
        <w:rPr>
          <w:rFonts w:hint="eastAsia"/>
        </w:rPr>
      </w:pPr>
    </w:p>
    <w:p w14:paraId="49FD4967">
      <w:pPr>
        <w:numPr>
          <w:ilvl w:val="0"/>
          <w:numId w:val="0"/>
        </w:numPr>
        <w:ind w:left="10" w:leftChars="0" w:hanging="10" w:firstLineChars="0"/>
        <w:rPr>
          <w:rFonts w:hint="eastAsia"/>
        </w:rPr>
      </w:pPr>
      <w:r>
        <w:rPr>
          <w:rFonts w:hint="eastAsia"/>
        </w:rPr>
        <w:t>Thus Christ is our Righteousnesse, and we are righteous in him, as He was made sin for us: for that opposition (2 Corinth. 5:21) doth evince this; but our sins were imputed to Him, and so were the immediat ground, upon which he was found liable to Justice: in that same manner therefore, His Righteousnesse must be the immediate cause of our being absolved, seing His Righteousnesse must be transferred to us, as our sins were to Him, as is said.</w:t>
      </w:r>
    </w:p>
    <w:p w14:paraId="2E71E9D9">
      <w:pPr>
        <w:numPr>
          <w:ilvl w:val="0"/>
          <w:numId w:val="0"/>
        </w:numPr>
        <w:ind w:left="10" w:leftChars="0" w:hanging="10" w:firstLineChars="0"/>
        <w:rPr>
          <w:rFonts w:hint="eastAsia"/>
        </w:rPr>
      </w:pPr>
      <w:r>
        <w:rPr>
          <w:rFonts w:hint="eastAsia"/>
        </w:rPr>
        <w:t>因此，基督是我们的义，我们在祂里面成为义，如同祂为我们成为罪一样：因为那对立（哥林多后书5:21）证明了这一点；但我们的罪被归算给祂，因此是祂被发现应受公义审判的直接理由：因此，以同样的方式，祂的义必须是我们被赦免的直接原因，既然祂的义必须被转移到我们身上，如同我们的罪被转移到祂身上一样，如所言。</w:t>
      </w:r>
    </w:p>
    <w:p w14:paraId="668E37DB">
      <w:pPr>
        <w:numPr>
          <w:ilvl w:val="0"/>
          <w:numId w:val="0"/>
        </w:numPr>
        <w:ind w:left="10" w:leftChars="0" w:hanging="10" w:firstLineChars="0"/>
        <w:rPr>
          <w:rFonts w:hint="eastAsia"/>
        </w:rPr>
      </w:pPr>
    </w:p>
    <w:p w14:paraId="72D94620">
      <w:pPr>
        <w:numPr>
          <w:ilvl w:val="0"/>
          <w:numId w:val="0"/>
        </w:numPr>
        <w:ind w:left="10" w:leftChars="0" w:hanging="10" w:firstLineChars="0"/>
        <w:rPr>
          <w:rFonts w:hint="eastAsia"/>
        </w:rPr>
      </w:pPr>
      <w:r>
        <w:rPr>
          <w:rFonts w:hint="eastAsia"/>
        </w:rPr>
        <w:t>2.That this Righteousnesse of the Mediator, is immediatly imputedto us, hath also been accounted a truth amongst the Orthodox hitherto, that is, that as a cautioners paying of the debt, being instructed in a Court, is sufficient for absolving of the debtor from the creditors pursuit; because, in the Law, the cautioners paying in the debtors name, is reckoned as if the debtor had paid it; and so it is imputed to him and accepted for him: so it is here.</w:t>
      </w:r>
    </w:p>
    <w:p w14:paraId="6652291F">
      <w:pPr>
        <w:numPr>
          <w:ilvl w:val="0"/>
          <w:numId w:val="0"/>
        </w:numPr>
        <w:ind w:left="10" w:leftChars="0" w:hanging="10" w:firstLineChars="0"/>
        <w:rPr>
          <w:rFonts w:hint="eastAsia"/>
        </w:rPr>
      </w:pPr>
      <w:r>
        <w:rPr>
          <w:rFonts w:hint="eastAsia"/>
        </w:rPr>
        <w:t>2. 这中保的义，被直接地归算给我们，迄今也被正统派算为是一个真理，也就是说，如同一个保证人在法庭上被指示偿还了债务，就足以使债务人从债主的追讨中得赦免；因为，在律法上，保证人以债务人的名义偿还，被算为如同债务人自己偿还了一样；因此被归算给他并为他所接纳：这里也是如此。</w:t>
      </w:r>
    </w:p>
    <w:p w14:paraId="77A45D16">
      <w:pPr>
        <w:numPr>
          <w:ilvl w:val="0"/>
          <w:numId w:val="0"/>
        </w:numPr>
        <w:ind w:left="10" w:leftChars="0" w:hanging="10" w:firstLineChars="0"/>
        <w:rPr>
          <w:rFonts w:hint="eastAsia"/>
        </w:rPr>
      </w:pPr>
    </w:p>
    <w:p w14:paraId="6C8CE27E">
      <w:pPr>
        <w:numPr>
          <w:ilvl w:val="0"/>
          <w:numId w:val="0"/>
        </w:numPr>
        <w:ind w:left="10" w:leftChars="0" w:hanging="10" w:firstLineChars="0"/>
        <w:rPr>
          <w:rFonts w:hint="eastAsia"/>
        </w:rPr>
      </w:pPr>
      <w:r>
        <w:rPr>
          <w:rFonts w:hint="eastAsia"/>
        </w:rPr>
        <w:t>And this way of imputing Christs Righteousnesse immediatly, doth serve exceedingly, 1. to humble the sinner, when that whereby he is justified, is not to himself; this being certain that we are more proud of what is supposed to be in us, than of what is imputed to us; even as a dyvour hath lesse to boast of, when the cautioners paiment is immediatly imputed to him for his absolution, than if by his industrie he had procured something to pay for himself, although the stock had been freely bestowed on him by the cautioner.</w:t>
      </w:r>
    </w:p>
    <w:p w14:paraId="7FFABC03">
      <w:pPr>
        <w:numPr>
          <w:ilvl w:val="0"/>
          <w:numId w:val="0"/>
        </w:numPr>
        <w:ind w:left="10" w:leftChars="0" w:hanging="10" w:firstLineChars="0"/>
        <w:rPr>
          <w:rFonts w:hint="eastAsia"/>
        </w:rPr>
      </w:pPr>
      <w:r>
        <w:rPr>
          <w:rFonts w:hint="eastAsia"/>
        </w:rPr>
        <w:t>并且，这种直接归算基督之义的方式，极大地有助于，1. 谦卑罪人，当他称义的根据并非他自己；既然可以肯定，我们对自己里面被假设的东西，比对被归算给我们的东西更骄傲；如同一个破产者，当保证人的偿还被直接归算给他为他赦免时，比他若藉着他的勤奋为自己挣得一些东西来偿还，即使本金是保证人白白赐给他的，更无所夸耀。</w:t>
      </w:r>
    </w:p>
    <w:p w14:paraId="7FFDD848">
      <w:pPr>
        <w:numPr>
          <w:ilvl w:val="0"/>
          <w:numId w:val="0"/>
        </w:numPr>
        <w:ind w:left="10" w:leftChars="0" w:hanging="10" w:firstLineChars="0"/>
        <w:rPr>
          <w:rFonts w:hint="eastAsia"/>
        </w:rPr>
      </w:pPr>
    </w:p>
    <w:p w14:paraId="074F4580">
      <w:pPr>
        <w:numPr>
          <w:ilvl w:val="0"/>
          <w:numId w:val="0"/>
        </w:numPr>
        <w:ind w:left="10" w:leftChars="0" w:hanging="10" w:firstLineChars="0"/>
        <w:rPr>
          <w:rFonts w:hint="eastAsia"/>
        </w:rPr>
      </w:pPr>
      <w:r>
        <w:rPr>
          <w:rFonts w:hint="eastAsia"/>
        </w:rPr>
        <w:t>2. It serveth to commend Christ, and to bound all boasting and glorying in Him who is our Wisdom, Righteousnesse, Sanctification, Redemption, 1 Cor. 1:30 for this very end, That he who glorieth, might glory in the Lord.</w:t>
      </w:r>
    </w:p>
    <w:p w14:paraId="4B1EF688">
      <w:pPr>
        <w:numPr>
          <w:ilvl w:val="0"/>
          <w:numId w:val="0"/>
        </w:numPr>
        <w:ind w:left="10" w:leftChars="0" w:hanging="10" w:firstLineChars="0"/>
        <w:rPr>
          <w:rFonts w:hint="eastAsia"/>
        </w:rPr>
      </w:pPr>
      <w:r>
        <w:rPr>
          <w:rFonts w:hint="eastAsia"/>
        </w:rPr>
        <w:t>2. 这有助于称赞基督，并限制所有夸口和荣耀，只在祂里面夸耀，祂是我们的智慧、公义、圣洁、救赎，哥林多前书1:30，正是为此目的，使夸口的，当指着主夸口。</w:t>
      </w:r>
    </w:p>
    <w:p w14:paraId="0F5852C4">
      <w:pPr>
        <w:numPr>
          <w:ilvl w:val="0"/>
          <w:numId w:val="0"/>
        </w:numPr>
        <w:ind w:left="10" w:leftChars="0" w:hanging="10" w:firstLineChars="0"/>
        <w:rPr>
          <w:rFonts w:hint="eastAsia"/>
        </w:rPr>
      </w:pPr>
    </w:p>
    <w:p w14:paraId="6C5EA5C7">
      <w:pPr>
        <w:numPr>
          <w:ilvl w:val="0"/>
          <w:numId w:val="0"/>
        </w:numPr>
        <w:ind w:left="10" w:leftChars="0" w:hanging="10" w:firstLineChars="0"/>
        <w:rPr>
          <w:rFonts w:hint="eastAsia"/>
        </w:rPr>
      </w:pPr>
      <w:r>
        <w:rPr>
          <w:rFonts w:hint="eastAsia"/>
        </w:rPr>
        <w:t>3. This riddeth marches between the righteousnesse of the two Covenants, that the one is inherent and consisteth in Works, that is, as the Apostle speaketh, (Tit. 3:5) the righteousnesse, or somewhat which we ourselves have done; the other, is without us, and cometh by imputation: and so is not only distinguished from our own righteousnesse; but opposed to it, Philip. 3:9.</w:t>
      </w:r>
    </w:p>
    <w:p w14:paraId="28FA173C">
      <w:pPr>
        <w:numPr>
          <w:ilvl w:val="0"/>
          <w:numId w:val="0"/>
        </w:numPr>
        <w:ind w:left="10" w:leftChars="0" w:hanging="10" w:firstLineChars="0"/>
        <w:rPr>
          <w:rFonts w:hint="eastAsia"/>
        </w:rPr>
      </w:pPr>
      <w:r>
        <w:rPr>
          <w:rFonts w:hint="eastAsia"/>
        </w:rPr>
        <w:t>3. 这划清了两个约的义的界限，一个是在我们里面，并在于行为，也就是说，如使徒所说，（提多书3:5）“我们自己所行的义”；另一个，是在我们之外，并藉着归算而来：因此不仅与我们自己的义有区别；而且与之对立，腓立比书3:9。</w:t>
      </w:r>
    </w:p>
    <w:p w14:paraId="7239BD71">
      <w:pPr>
        <w:numPr>
          <w:ilvl w:val="0"/>
          <w:numId w:val="0"/>
        </w:numPr>
        <w:ind w:left="10" w:leftChars="0" w:hanging="10" w:firstLineChars="0"/>
        <w:rPr>
          <w:rFonts w:hint="eastAsia"/>
        </w:rPr>
      </w:pPr>
    </w:p>
    <w:p w14:paraId="26D784F9">
      <w:pPr>
        <w:numPr>
          <w:ilvl w:val="0"/>
          <w:numId w:val="0"/>
        </w:numPr>
        <w:ind w:left="10" w:leftChars="0" w:hanging="10" w:firstLineChars="0"/>
        <w:rPr>
          <w:rFonts w:hint="eastAsia"/>
        </w:rPr>
      </w:pPr>
      <w:r>
        <w:rPr>
          <w:rFonts w:hint="eastAsia"/>
        </w:rPr>
        <w:t>And although this truth be misrepresented by many; yet we judge it to be impregnable; and that in the great Day the decision will be found favourable thereto, when only happy shall they be that shall be thus found in Christ.</w:t>
      </w:r>
    </w:p>
    <w:p w14:paraId="119512C9">
      <w:pPr>
        <w:numPr>
          <w:ilvl w:val="0"/>
          <w:numId w:val="0"/>
        </w:numPr>
        <w:ind w:left="10" w:leftChars="0" w:hanging="10" w:firstLineChars="0"/>
        <w:rPr>
          <w:rFonts w:hint="eastAsia"/>
        </w:rPr>
      </w:pPr>
      <w:r>
        <w:rPr>
          <w:rFonts w:hint="eastAsia"/>
        </w:rPr>
        <w:t>虽然这个真理被许多人曲解；然而我们判断它是坚不可摧的；并且在那大日，判决将被发现对它有利，那时只有这样在基督里被寻见的人，才是幸福的。</w:t>
      </w:r>
    </w:p>
    <w:p w14:paraId="0B241622">
      <w:pPr>
        <w:numPr>
          <w:ilvl w:val="0"/>
          <w:numId w:val="0"/>
        </w:numPr>
        <w:ind w:left="10" w:leftChars="0" w:hanging="10" w:firstLineChars="0"/>
        <w:rPr>
          <w:rFonts w:hint="eastAsia"/>
        </w:rPr>
      </w:pPr>
    </w:p>
    <w:p w14:paraId="63B67E90">
      <w:pPr>
        <w:numPr>
          <w:ilvl w:val="0"/>
          <w:numId w:val="0"/>
        </w:numPr>
        <w:ind w:left="10" w:leftChars="0" w:hanging="10" w:firstLineChars="0"/>
        <w:rPr>
          <w:rFonts w:hint="eastAsia"/>
        </w:rPr>
      </w:pPr>
      <w:r>
        <w:rPr>
          <w:rFonts w:hint="eastAsia"/>
        </w:rPr>
        <w:t>Thus therefore, we are to conceive the terms of the Gospel, as if a debauched dyvour, were ready to be apprehended having nothing to pay, suppose one should offer to undertake for him and pay the debt, so as he might be liberated, upon condition that he should acknowledge his benefactor, and plead ever his defence against the pursuit upon the cautioners payment, and the discharge procured by Him: in this respect, the cautioners payment, is the meritorious cause whereby such a man is absolved, to wit, because that payment is reckoned for him, or imputed to him, yet his pleading that defence, or producing of that discharge, immediatly, may be said instrumentally to procure it, because it is not the cautioners payment simplie that is sustained, as a relevant defence in judgment, till that be instructed, and except the defence be founded thereon, for, so the Law provideth: so, it is not Christs satisfying simplie, but his satisfaction, pleaded by Faith, and fled unto, that justifieth; for so the Law of Faith hath enacted: yet the producing of such a discharge, meriteth nothing, but giveth a legall ground of right to the cause that doth merit, and so to what is merited.</w:t>
      </w:r>
    </w:p>
    <w:p w14:paraId="5FD19D2C">
      <w:pPr>
        <w:numPr>
          <w:ilvl w:val="0"/>
          <w:numId w:val="0"/>
        </w:numPr>
        <w:ind w:left="10" w:leftChars="0" w:hanging="10" w:firstLineChars="0"/>
        <w:rPr>
          <w:rFonts w:hint="eastAsia"/>
        </w:rPr>
      </w:pPr>
      <w:r>
        <w:rPr>
          <w:rFonts w:hint="eastAsia"/>
        </w:rPr>
        <w:t>因此，我们应当如此理解福音的条款，就好像一个放荡的破产者，正要被逮捕，却一无所有来偿还，假设一个人愿意为他担保并偿还债务，好让他可以被释放，条件是他应当承认他的恩人，并永远藉着保证人的偿还，以及藉着祂所获得的解除，来为自己辩护，对抗追诉：在这方面，保证人的偿还，是这样一个人的赦免的功德原因，即，因为那偿还被算为是为他而付的，或归算给他，然而他立刻申诉那个辩护，或出示那个解除，可以说成是工具性地获得它，因为并非保证人的偿还本身被支持为审判中的一个相关辩护，直到那被证明，并且除非辩护是建立在那之上，因为，律法如此规定：同样，并非基督的满足本身，而是祂的满足，被信心所申诉，并投靠，才使人称义；因为信心的律法如此规定：然而，出示这样的解除，并不赚得任何东西，而是给予对那赚得的原因，以及对所赚得的东西，一个合法的权利根据。</w:t>
      </w:r>
    </w:p>
    <w:p w14:paraId="461C0BA2">
      <w:pPr>
        <w:numPr>
          <w:ilvl w:val="0"/>
          <w:numId w:val="0"/>
        </w:numPr>
        <w:ind w:left="10" w:leftChars="0" w:hanging="10" w:firstLineChars="0"/>
        <w:rPr>
          <w:rFonts w:hint="eastAsia"/>
        </w:rPr>
      </w:pPr>
    </w:p>
    <w:p w14:paraId="305937FB">
      <w:pPr>
        <w:numPr>
          <w:ilvl w:val="0"/>
          <w:numId w:val="0"/>
        </w:numPr>
        <w:ind w:left="10" w:leftChars="0" w:hanging="10" w:firstLineChars="0"/>
        <w:rPr>
          <w:rFonts w:hint="eastAsia"/>
        </w:rPr>
      </w:pPr>
      <w:r>
        <w:rPr>
          <w:rFonts w:hint="eastAsia"/>
        </w:rPr>
        <w:t>And the Lord hath appointed this to be the condition of Justification, to wit, the pleading of Christs satisfaction before the barr immediatly: for, 1. that stoppeth all mouths: and none can produce that satisfaction, but they must necessarily acknowledge emptinesse in themselves, Justice and Grace in God, and love and fulnesse in the Mediator.</w:t>
      </w:r>
    </w:p>
    <w:p w14:paraId="3399D7CD">
      <w:pPr>
        <w:numPr>
          <w:ilvl w:val="0"/>
          <w:numId w:val="0"/>
        </w:numPr>
        <w:ind w:left="10" w:leftChars="0" w:hanging="10" w:firstLineChars="0"/>
        <w:rPr>
          <w:rFonts w:hint="eastAsia"/>
        </w:rPr>
      </w:pPr>
      <w:r>
        <w:rPr>
          <w:rFonts w:hint="eastAsia"/>
        </w:rPr>
        <w:t>并且主已经指定这为称义的条件，即，立刻在法庭上申诉基督的满足：因为，1. 那堵住了所有的口：凡能出示那满足的，都必须承认自己里面的空虚，神里面的公义和恩典，以及中保里面的爱和丰盛。</w:t>
      </w:r>
    </w:p>
    <w:p w14:paraId="7E60E6C5">
      <w:pPr>
        <w:numPr>
          <w:ilvl w:val="0"/>
          <w:numId w:val="0"/>
        </w:numPr>
        <w:ind w:left="10" w:leftChars="0" w:hanging="10" w:firstLineChars="0"/>
        <w:rPr>
          <w:rFonts w:hint="eastAsia"/>
        </w:rPr>
      </w:pPr>
    </w:p>
    <w:p w14:paraId="5497C65C">
      <w:pPr>
        <w:numPr>
          <w:ilvl w:val="0"/>
          <w:numId w:val="0"/>
        </w:numPr>
        <w:ind w:left="10" w:leftChars="0" w:hanging="10" w:firstLineChars="0"/>
        <w:rPr>
          <w:rFonts w:hint="eastAsia"/>
        </w:rPr>
      </w:pPr>
      <w:r>
        <w:rPr>
          <w:rFonts w:hint="eastAsia"/>
        </w:rPr>
        <w:t>2. The pleading of this, sheweth a compleat, perfect, equal, evangelick, righteousnesse in all, whereas if it were any thing in us that were accounted so, then it would not be equal (if perfect) which cannot be said of that which is our righteousnesse: or, that one man hath better ground to be justified upon, and a better righteousnesse than another.</w:t>
      </w:r>
    </w:p>
    <w:p w14:paraId="675FBBDD">
      <w:pPr>
        <w:numPr>
          <w:ilvl w:val="0"/>
          <w:numId w:val="0"/>
        </w:numPr>
        <w:ind w:left="10" w:leftChars="0" w:hanging="10" w:firstLineChars="0"/>
        <w:rPr>
          <w:rFonts w:hint="eastAsia"/>
        </w:rPr>
      </w:pPr>
      <w:r>
        <w:rPr>
          <w:rFonts w:hint="eastAsia"/>
        </w:rPr>
        <w:t>2. 申诉这一点，显明了在所有人里面一个完全、完美、平等、福音的义，而如果是在我们里面的任何东西被如此算为是，那么它就不会是平等的（即使是完美的），这不能说成是我们自己的义：或者，一个人比另一个人有更好的称义根据，和更好的义。</w:t>
      </w:r>
    </w:p>
    <w:p w14:paraId="1ACA8ABC">
      <w:pPr>
        <w:numPr>
          <w:ilvl w:val="0"/>
          <w:numId w:val="0"/>
        </w:numPr>
        <w:ind w:left="10" w:leftChars="0" w:hanging="10" w:firstLineChars="0"/>
        <w:rPr>
          <w:rFonts w:hint="eastAsia"/>
        </w:rPr>
      </w:pPr>
    </w:p>
    <w:p w14:paraId="2B271A56">
      <w:pPr>
        <w:numPr>
          <w:ilvl w:val="0"/>
          <w:numId w:val="0"/>
        </w:numPr>
        <w:ind w:left="10" w:leftChars="0" w:hanging="10" w:firstLineChars="0"/>
        <w:rPr>
          <w:rFonts w:hint="eastAsia"/>
        </w:rPr>
      </w:pPr>
      <w:r>
        <w:rPr>
          <w:rFonts w:hint="eastAsia"/>
        </w:rPr>
        <w:t>2. That Faith is necessary for Justification, so that none can expect to be justified but Believers, hath been also hitherto almost amongst all uncontroverted, till that of late Antinomians have opposed it: But the Scripture is very expresse, 1. in limiting all the promises of pardon to a Believer, 2. in cursing all that believe not, and declaring them to be under the curse, 3. in placing Faith correlatively taken, in the room that Works had in the first Covenant, which must be in reference to justification it self, and not the sense thereof only, 4. in asserting that we believe that we may be justified, Gal. 2:16, &amp;c.</w:t>
      </w:r>
    </w:p>
    <w:p w14:paraId="50203D36">
      <w:pPr>
        <w:numPr>
          <w:ilvl w:val="0"/>
          <w:numId w:val="0"/>
        </w:numPr>
        <w:ind w:left="10" w:leftChars="0" w:hanging="10" w:firstLineChars="0"/>
        <w:rPr>
          <w:rFonts w:hint="eastAsia"/>
        </w:rPr>
      </w:pPr>
      <w:r>
        <w:rPr>
          <w:rFonts w:hint="eastAsia"/>
        </w:rPr>
        <w:t>2. 信心是称义所必需的，因此除了信徒，没有人能期望被称义，这一点迄今为止几乎在所有人中都是无可争议的，直到最近反律法主义者反对它：但圣经非常明确，1. 限制所有赦免的应许给信徒，2. 咒诅所有不信的人，并宣布他们在咒诅之下，3. 将信心，作相对性的理解，放在行为在第一个约中所占的位置，这必须是就称义本身而言，而不仅仅是它的感觉，4. 断言我们信，为要得着称义，加拉太书2:16等。</w:t>
      </w:r>
    </w:p>
    <w:p w14:paraId="5E79AE7E">
      <w:pPr>
        <w:numPr>
          <w:ilvl w:val="0"/>
          <w:numId w:val="0"/>
        </w:numPr>
        <w:ind w:left="10" w:leftChars="0" w:hanging="10" w:firstLineChars="0"/>
        <w:rPr>
          <w:rFonts w:hint="eastAsia"/>
        </w:rPr>
      </w:pPr>
    </w:p>
    <w:p w14:paraId="49A1FE4A">
      <w:pPr>
        <w:numPr>
          <w:ilvl w:val="0"/>
          <w:numId w:val="0"/>
        </w:numPr>
        <w:ind w:left="10" w:leftChars="0" w:hanging="10" w:firstLineChars="0"/>
        <w:rPr>
          <w:rFonts w:hint="eastAsia"/>
        </w:rPr>
      </w:pPr>
      <w:r>
        <w:rPr>
          <w:rFonts w:hint="eastAsia"/>
        </w:rPr>
        <w:t>So that there needeth not much speaking to this, beside, that many things spoken of Repentance, may be applied here.</w:t>
      </w:r>
    </w:p>
    <w:p w14:paraId="7BB26C65">
      <w:pPr>
        <w:numPr>
          <w:ilvl w:val="0"/>
          <w:numId w:val="0"/>
        </w:numPr>
        <w:ind w:left="10" w:leftChars="0" w:hanging="10" w:firstLineChars="0"/>
        <w:rPr>
          <w:rFonts w:hint="eastAsia"/>
        </w:rPr>
      </w:pPr>
      <w:r>
        <w:rPr>
          <w:rFonts w:hint="eastAsia"/>
        </w:rPr>
        <w:t>因此，对此无需多言，此外，许多关于悔改的话也可以应用于此。</w:t>
      </w:r>
    </w:p>
    <w:p w14:paraId="682B210B">
      <w:pPr>
        <w:numPr>
          <w:ilvl w:val="0"/>
          <w:numId w:val="0"/>
        </w:numPr>
        <w:ind w:left="10" w:leftChars="0" w:hanging="10" w:firstLineChars="0"/>
        <w:rPr>
          <w:rFonts w:hint="eastAsia"/>
        </w:rPr>
      </w:pPr>
    </w:p>
    <w:p w14:paraId="708BF723">
      <w:pPr>
        <w:numPr>
          <w:ilvl w:val="0"/>
          <w:numId w:val="0"/>
        </w:numPr>
        <w:ind w:left="10" w:leftChars="0" w:hanging="10" w:firstLineChars="0"/>
        <w:rPr>
          <w:rFonts w:hint="eastAsia"/>
        </w:rPr>
      </w:pPr>
      <w:r>
        <w:rPr>
          <w:rFonts w:hint="eastAsia"/>
        </w:rPr>
        <w:t>And if it be found, that Faith is either the condition of the Covenant of Grace, or the instrumental cause of justification, This will necessarily follow, that there is no justification without it.</w:t>
      </w:r>
    </w:p>
    <w:p w14:paraId="6332A918">
      <w:pPr>
        <w:numPr>
          <w:ilvl w:val="0"/>
          <w:numId w:val="0"/>
        </w:numPr>
        <w:ind w:left="10" w:leftChars="0" w:hanging="10" w:firstLineChars="0"/>
        <w:rPr>
          <w:rFonts w:hint="eastAsia"/>
        </w:rPr>
      </w:pPr>
      <w:r>
        <w:rPr>
          <w:rFonts w:hint="eastAsia"/>
        </w:rPr>
        <w:t>并且，如果发现信心或者是恩典之约的条件，或者是称义的工具原因，那么结论就必然是，没有信心就没有称义。</w:t>
      </w:r>
    </w:p>
    <w:p w14:paraId="299F2A65">
      <w:pPr>
        <w:numPr>
          <w:ilvl w:val="0"/>
          <w:numId w:val="0"/>
        </w:numPr>
        <w:ind w:left="10" w:leftChars="0" w:hanging="10" w:firstLineChars="0"/>
        <w:rPr>
          <w:rFonts w:hint="eastAsia"/>
        </w:rPr>
      </w:pPr>
    </w:p>
    <w:p w14:paraId="6DBD7133">
      <w:pPr>
        <w:numPr>
          <w:ilvl w:val="0"/>
          <w:numId w:val="0"/>
        </w:numPr>
        <w:ind w:left="10" w:leftChars="0" w:hanging="10" w:firstLineChars="0"/>
        <w:rPr>
          <w:rFonts w:hint="eastAsia"/>
        </w:rPr>
      </w:pPr>
      <w:r>
        <w:rPr>
          <w:rFonts w:hint="eastAsia"/>
        </w:rPr>
        <w:t>I know there are some Divines that use different expressions here; yet seing they also oppose Antinomians, we will not now stick on that.</w:t>
      </w:r>
    </w:p>
    <w:p w14:paraId="28BD9AE0">
      <w:pPr>
        <w:numPr>
          <w:ilvl w:val="0"/>
          <w:numId w:val="0"/>
        </w:numPr>
        <w:ind w:left="10" w:leftChars="0" w:hanging="10" w:firstLineChars="0"/>
        <w:rPr>
          <w:rFonts w:hint="eastAsia"/>
        </w:rPr>
      </w:pPr>
      <w:r>
        <w:rPr>
          <w:rFonts w:hint="eastAsia"/>
        </w:rPr>
        <w:t>我知道有些神学家在这里使用不同的表达方式；然而既然他们也反对反律法主义者，我们现在就不在这上面纠缠了。</w:t>
      </w:r>
    </w:p>
    <w:p w14:paraId="70C85528">
      <w:pPr>
        <w:numPr>
          <w:ilvl w:val="0"/>
          <w:numId w:val="0"/>
        </w:numPr>
        <w:ind w:left="10" w:leftChars="0" w:hanging="10" w:firstLineChars="0"/>
        <w:rPr>
          <w:rFonts w:hint="eastAsia"/>
        </w:rPr>
      </w:pPr>
    </w:p>
    <w:p w14:paraId="1AEFB52A">
      <w:pPr>
        <w:numPr>
          <w:ilvl w:val="0"/>
          <w:numId w:val="0"/>
        </w:numPr>
        <w:ind w:left="10" w:leftChars="0" w:hanging="10" w:firstLineChars="0"/>
        <w:rPr>
          <w:rFonts w:hint="eastAsia"/>
        </w:rPr>
      </w:pPr>
      <w:r>
        <w:rPr>
          <w:rFonts w:hint="eastAsia"/>
        </w:rPr>
        <w:t>There is more difficulty in conceiving of the manner how faith concurreth: that there is some eminency in it, is acknowledged both by Papists, who account it a radicall grace, having influence on all other graces, and so having special influence on that which they call justification, and also by some others, who, making works with it to be conditions of the new Covenant, do yet acknowledge a special aptitude in it, for applying of Christs righteousnesse; and that therefore it is the principal condition, and other things, lesse principal, in this Indeed these of the last opinion, seem to differ from us, 1.</w:t>
      </w:r>
    </w:p>
    <w:p w14:paraId="62885FF1">
      <w:pPr>
        <w:numPr>
          <w:ilvl w:val="0"/>
          <w:numId w:val="0"/>
        </w:numPr>
        <w:ind w:left="10" w:leftChars="0" w:hanging="10" w:firstLineChars="0"/>
        <w:rPr>
          <w:rFonts w:hint="eastAsia"/>
        </w:rPr>
      </w:pPr>
      <w:r>
        <w:rPr>
          <w:rFonts w:hint="eastAsia"/>
        </w:rPr>
        <w:t>在构想信心如何协同作用的方式上，有更多的困难：它里面有某种卓越性，这既被天主教徒所承认，他们认为它是一个根本的恩典，对所有其他的恩典都有影响，因此对他们所谓的称义有特别的影响，也被其他一些人所承认，他们，将行为与信心一同作为新约的条件，却仍然承认它在应用基督的义上有特殊的适应性；因此它是主要的条件，而其他的事，则不那么主要。确实，后一种观点的人，似乎与我们不同，1.</w:t>
      </w:r>
    </w:p>
    <w:p w14:paraId="2B15FB8D">
      <w:pPr>
        <w:numPr>
          <w:ilvl w:val="0"/>
          <w:numId w:val="0"/>
        </w:numPr>
        <w:ind w:left="10" w:leftChars="0" w:hanging="10" w:firstLineChars="0"/>
        <w:rPr>
          <w:rFonts w:hint="eastAsia"/>
        </w:rPr>
      </w:pPr>
    </w:p>
    <w:p w14:paraId="1A08E587">
      <w:pPr>
        <w:numPr>
          <w:ilvl w:val="0"/>
          <w:numId w:val="0"/>
        </w:numPr>
        <w:ind w:left="10" w:leftChars="0" w:hanging="10" w:firstLineChars="0"/>
        <w:rPr>
          <w:rFonts w:hint="eastAsia"/>
        </w:rPr>
      </w:pPr>
      <w:r>
        <w:rPr>
          <w:rFonts w:hint="eastAsia"/>
        </w:rPr>
        <w:t>That they place Faith, Repentance, and Works in one and the same kind of causality in reference to justification.</w:t>
      </w:r>
    </w:p>
    <w:p w14:paraId="415BAA94">
      <w:pPr>
        <w:numPr>
          <w:ilvl w:val="0"/>
          <w:numId w:val="0"/>
        </w:numPr>
        <w:ind w:left="10" w:leftChars="0" w:hanging="10" w:firstLineChars="0"/>
        <w:rPr>
          <w:rFonts w:hint="eastAsia"/>
        </w:rPr>
      </w:pPr>
      <w:r>
        <w:rPr>
          <w:rFonts w:hint="eastAsia"/>
        </w:rPr>
        <w:t>他们将信心、悔改和行为，就称义而言，置于同一个因果关系中。</w:t>
      </w:r>
    </w:p>
    <w:p w14:paraId="2DC81AE1">
      <w:pPr>
        <w:numPr>
          <w:ilvl w:val="0"/>
          <w:numId w:val="0"/>
        </w:numPr>
        <w:ind w:left="10" w:leftChars="0" w:hanging="10" w:firstLineChars="0"/>
        <w:rPr>
          <w:rFonts w:hint="eastAsia"/>
        </w:rPr>
      </w:pPr>
    </w:p>
    <w:p w14:paraId="73B57CE1">
      <w:pPr>
        <w:numPr>
          <w:ilvl w:val="0"/>
          <w:numId w:val="0"/>
        </w:numPr>
        <w:ind w:left="10" w:leftChars="0" w:hanging="10" w:firstLineChars="0"/>
        <w:rPr>
          <w:rFonts w:hint="eastAsia"/>
        </w:rPr>
      </w:pPr>
      <w:r>
        <w:rPr>
          <w:rFonts w:hint="eastAsia"/>
        </w:rPr>
        <w:t>2. That this causality, is but to account them all causes fine quibus non.</w:t>
      </w:r>
    </w:p>
    <w:p w14:paraId="72B7AB15">
      <w:pPr>
        <w:numPr>
          <w:ilvl w:val="0"/>
          <w:numId w:val="0"/>
        </w:numPr>
        <w:ind w:left="10" w:leftChars="0" w:hanging="10" w:firstLineChars="0"/>
        <w:rPr>
          <w:rFonts w:hint="eastAsia"/>
        </w:rPr>
      </w:pPr>
      <w:r>
        <w:rPr>
          <w:rFonts w:hint="eastAsia"/>
        </w:rPr>
        <w:t>2. 这种因果关系，不过是把它们都算为“无此则不”的原因。</w:t>
      </w:r>
    </w:p>
    <w:p w14:paraId="4540DC22">
      <w:pPr>
        <w:numPr>
          <w:ilvl w:val="0"/>
          <w:numId w:val="0"/>
        </w:numPr>
        <w:ind w:left="10" w:leftChars="0" w:hanging="10" w:firstLineChars="0"/>
        <w:rPr>
          <w:rFonts w:hint="eastAsia"/>
        </w:rPr>
      </w:pPr>
    </w:p>
    <w:p w14:paraId="029F0B76">
      <w:pPr>
        <w:numPr>
          <w:ilvl w:val="0"/>
          <w:numId w:val="0"/>
        </w:numPr>
        <w:ind w:left="10" w:leftChars="0" w:hanging="10" w:firstLineChars="0"/>
        <w:rPr>
          <w:rFonts w:hint="eastAsia"/>
        </w:rPr>
      </w:pPr>
      <w:r>
        <w:rPr>
          <w:rFonts w:hint="eastAsia"/>
        </w:rPr>
        <w:t>3. That all instrumentality is denied to Faith.</w:t>
      </w:r>
    </w:p>
    <w:p w14:paraId="653EECC4">
      <w:pPr>
        <w:numPr>
          <w:ilvl w:val="0"/>
          <w:numId w:val="0"/>
        </w:numPr>
        <w:ind w:left="10" w:leftChars="0" w:hanging="10" w:firstLineChars="0"/>
        <w:rPr>
          <w:rFonts w:hint="eastAsia"/>
        </w:rPr>
      </w:pPr>
      <w:r>
        <w:rPr>
          <w:rFonts w:hint="eastAsia"/>
        </w:rPr>
        <w:t>3. 否认信心的所有工具性。</w:t>
      </w:r>
    </w:p>
    <w:p w14:paraId="11F13469">
      <w:pPr>
        <w:numPr>
          <w:ilvl w:val="0"/>
          <w:numId w:val="0"/>
        </w:numPr>
        <w:ind w:left="10" w:leftChars="0" w:hanging="10" w:firstLineChars="0"/>
        <w:rPr>
          <w:rFonts w:hint="eastAsia"/>
        </w:rPr>
      </w:pPr>
    </w:p>
    <w:p w14:paraId="65162E1A">
      <w:pPr>
        <w:numPr>
          <w:ilvl w:val="0"/>
          <w:numId w:val="0"/>
        </w:numPr>
        <w:ind w:left="10" w:leftChars="0" w:hanging="10" w:firstLineChars="0"/>
        <w:rPr>
          <w:rFonts w:hint="eastAsia"/>
        </w:rPr>
      </w:pPr>
      <w:r>
        <w:rPr>
          <w:rFonts w:hint="eastAsia"/>
        </w:rPr>
        <w:t>4. That Faith is not alone the condition from any respect to its immediate acting on its object Christ, but as other graces are.</w:t>
      </w:r>
    </w:p>
    <w:p w14:paraId="415AD92F">
      <w:pPr>
        <w:numPr>
          <w:ilvl w:val="0"/>
          <w:numId w:val="0"/>
        </w:numPr>
        <w:ind w:left="10" w:leftChars="0" w:hanging="10" w:firstLineChars="0"/>
        <w:rPr>
          <w:rFonts w:hint="eastAsia"/>
        </w:rPr>
      </w:pPr>
      <w:r>
        <w:rPr>
          <w:rFonts w:hint="eastAsia"/>
        </w:rPr>
        <w:t>4. 信心并非仅因其对客体基督的直接作用而成为唯一的条件，而是如同其他的恩典一样。</w:t>
      </w:r>
    </w:p>
    <w:p w14:paraId="0B08DA76">
      <w:pPr>
        <w:numPr>
          <w:ilvl w:val="0"/>
          <w:numId w:val="0"/>
        </w:numPr>
        <w:ind w:left="10" w:leftChars="0" w:hanging="10" w:firstLineChars="0"/>
        <w:rPr>
          <w:rFonts w:hint="eastAsia"/>
        </w:rPr>
      </w:pPr>
    </w:p>
    <w:p w14:paraId="392B2A73">
      <w:pPr>
        <w:numPr>
          <w:ilvl w:val="0"/>
          <w:numId w:val="0"/>
        </w:numPr>
        <w:ind w:left="10" w:leftChars="0" w:hanging="10" w:firstLineChars="0"/>
        <w:rPr>
          <w:rFonts w:hint="eastAsia"/>
        </w:rPr>
      </w:pPr>
      <w:r>
        <w:rPr>
          <w:rFonts w:hint="eastAsia"/>
        </w:rPr>
        <w:t>5. That Christ is not our immediate Evangelick righteousnesse, but Faith properly taken, and that as comprehending all other duties and graces under it; and so it is both properly taken, and improperly.</w:t>
      </w:r>
    </w:p>
    <w:p w14:paraId="1508AD6C">
      <w:pPr>
        <w:numPr>
          <w:ilvl w:val="0"/>
          <w:numId w:val="0"/>
        </w:numPr>
        <w:ind w:left="10" w:leftChars="0" w:hanging="10" w:firstLineChars="0"/>
        <w:rPr>
          <w:rFonts w:hint="eastAsia"/>
        </w:rPr>
      </w:pPr>
      <w:r>
        <w:rPr>
          <w:rFonts w:hint="eastAsia"/>
        </w:rPr>
        <w:t>5. 基督并非我们直接的福音的义，而是狭义的信心，并且是包含所有其他责任和恩典在其下的信心；因此它既是狭义的，也是广义的。</w:t>
      </w:r>
    </w:p>
    <w:p w14:paraId="58119686">
      <w:pPr>
        <w:numPr>
          <w:ilvl w:val="0"/>
          <w:numId w:val="0"/>
        </w:numPr>
        <w:ind w:left="10" w:leftChars="0" w:hanging="10" w:firstLineChars="0"/>
        <w:rPr>
          <w:rFonts w:hint="eastAsia"/>
        </w:rPr>
      </w:pPr>
    </w:p>
    <w:p w14:paraId="12036158">
      <w:pPr>
        <w:numPr>
          <w:ilvl w:val="0"/>
          <w:numId w:val="0"/>
        </w:numPr>
        <w:ind w:left="10" w:leftChars="0" w:hanging="10" w:firstLineChars="0"/>
        <w:rPr>
          <w:rFonts w:hint="eastAsia"/>
        </w:rPr>
      </w:pPr>
      <w:r>
        <w:rPr>
          <w:rFonts w:hint="eastAsia"/>
        </w:rPr>
        <w:t>6. That therefore we may be said to be justified by works as by Faith, Faith being taken largely for all.</w:t>
      </w:r>
    </w:p>
    <w:p w14:paraId="2F2356D6">
      <w:pPr>
        <w:numPr>
          <w:ilvl w:val="0"/>
          <w:numId w:val="0"/>
        </w:numPr>
        <w:ind w:left="10" w:leftChars="0" w:hanging="10" w:firstLineChars="0"/>
        <w:rPr>
          <w:rFonts w:hint="eastAsia"/>
        </w:rPr>
      </w:pPr>
      <w:r>
        <w:rPr>
          <w:rFonts w:hint="eastAsia"/>
        </w:rPr>
        <w:t>6. 因此我们可以说，我们藉着行为称义，如同藉着信心称义一样，信心被广义地理解为包含了所有行为。</w:t>
      </w:r>
    </w:p>
    <w:p w14:paraId="03827CAE">
      <w:pPr>
        <w:numPr>
          <w:ilvl w:val="0"/>
          <w:numId w:val="0"/>
        </w:numPr>
        <w:ind w:left="10" w:leftChars="0" w:hanging="10" w:firstLineChars="0"/>
        <w:rPr>
          <w:rFonts w:hint="eastAsia"/>
        </w:rPr>
      </w:pPr>
    </w:p>
    <w:p w14:paraId="677AE7B4">
      <w:pPr>
        <w:numPr>
          <w:ilvl w:val="0"/>
          <w:numId w:val="0"/>
        </w:numPr>
        <w:ind w:left="10" w:leftChars="0" w:hanging="10" w:firstLineChars="0"/>
        <w:rPr>
          <w:rFonts w:hint="eastAsia"/>
        </w:rPr>
      </w:pPr>
      <w:r>
        <w:rPr>
          <w:rFonts w:hint="eastAsia"/>
        </w:rPr>
        <w:t>Although where the thing is clear, and Christ is rested on in justification, and His satisfaction acknowledged (as is in this case) there needeth be no great debate for words &amp; terms of condition, imputation, instrument, &amp;c. yet these being still used among Divines, we conceive there is no just reason to cast them, the use of them having now of a long time made them to passe in this matter, without mistake or strict binding of them to the acceptions wherein they are used in other matters: much lesse is there reason to cry down the matter expressed by them.</w:t>
      </w:r>
    </w:p>
    <w:p w14:paraId="537BF787">
      <w:pPr>
        <w:numPr>
          <w:ilvl w:val="0"/>
          <w:numId w:val="0"/>
        </w:numPr>
        <w:ind w:left="10" w:leftChars="0" w:hanging="10" w:firstLineChars="0"/>
        <w:rPr>
          <w:rFonts w:hint="eastAsia"/>
        </w:rPr>
      </w:pPr>
      <w:r>
        <w:rPr>
          <w:rFonts w:hint="eastAsia"/>
        </w:rPr>
        <w:t>虽然当事情清楚，并且在称义上倚靠基督，祂的满足被承认时（如在这种情况下），就不需要为条件、归算、工具等词语和术语进行大的辩论；然而这些词语仍然在神学家中使用，我们认为没有正当的理由抛弃它们，它们的使用，现在已经很久了，使得它们在这件事上通行，没有误解，也没有严格地将它们局限于它们在其他事情中所使用的含义：更没有理由去贬低它们所表达的内容。</w:t>
      </w:r>
    </w:p>
    <w:p w14:paraId="78E58ECC">
      <w:pPr>
        <w:numPr>
          <w:ilvl w:val="0"/>
          <w:numId w:val="0"/>
        </w:numPr>
        <w:ind w:left="10" w:leftChars="0" w:hanging="10" w:firstLineChars="0"/>
        <w:rPr>
          <w:rFonts w:hint="eastAsia"/>
        </w:rPr>
      </w:pPr>
    </w:p>
    <w:p w14:paraId="3A274F8A">
      <w:pPr>
        <w:numPr>
          <w:ilvl w:val="0"/>
          <w:numId w:val="0"/>
        </w:numPr>
        <w:ind w:left="10" w:leftChars="0" w:hanging="10" w:firstLineChars="0"/>
        <w:rPr>
          <w:rFonts w:hint="eastAsia"/>
        </w:rPr>
      </w:pPr>
      <w:r>
        <w:rPr>
          <w:rFonts w:hint="eastAsia"/>
        </w:rPr>
        <w:t>And it cannot but be sad, that such new controversies should be moved.</w:t>
      </w:r>
    </w:p>
    <w:p w14:paraId="40CBD2C8">
      <w:pPr>
        <w:numPr>
          <w:ilvl w:val="0"/>
          <w:numId w:val="0"/>
        </w:numPr>
        <w:ind w:left="10" w:leftChars="0" w:hanging="10" w:firstLineChars="0"/>
        <w:rPr>
          <w:rFonts w:hint="eastAsia"/>
        </w:rPr>
      </w:pPr>
      <w:r>
        <w:rPr>
          <w:rFonts w:hint="eastAsia"/>
        </w:rPr>
        <w:t>并且，兴起这样的新争论，不可能不令人悲哀。</w:t>
      </w:r>
    </w:p>
    <w:p w14:paraId="08F13DC6">
      <w:pPr>
        <w:numPr>
          <w:ilvl w:val="0"/>
          <w:numId w:val="0"/>
        </w:numPr>
        <w:ind w:left="10" w:leftChars="0" w:hanging="10" w:firstLineChars="0"/>
        <w:rPr>
          <w:rFonts w:hint="eastAsia"/>
        </w:rPr>
      </w:pPr>
    </w:p>
    <w:p w14:paraId="66857BB4">
      <w:pPr>
        <w:numPr>
          <w:ilvl w:val="0"/>
          <w:numId w:val="0"/>
        </w:numPr>
        <w:ind w:left="10" w:leftChars="0" w:hanging="10" w:firstLineChars="0"/>
        <w:rPr>
          <w:rFonts w:hint="eastAsia"/>
        </w:rPr>
      </w:pPr>
      <w:r>
        <w:rPr>
          <w:rFonts w:hint="eastAsia"/>
        </w:rPr>
        <w:t>We are perswaded, that the reflecting on many worthy men, the obscuring of the troden path by new Questions and Objections, the confounding of Readers by proposing, as it were, of a different strain of the Covenant, from what formerly hath been preached, the giving of an open door to men to propose new draughts in all things and that not in expressions only, but also, (as is alleaged) in fundamentall materiall things, &amp;c. shall be more prejudiciall to edification, nor the bringing forth of this shall be usefull; for, if by this all the former Doctrine of justification be enervated, where are we till now?</w:t>
      </w:r>
    </w:p>
    <w:p w14:paraId="1F0FECB4">
      <w:pPr>
        <w:numPr>
          <w:ilvl w:val="0"/>
          <w:numId w:val="0"/>
        </w:numPr>
        <w:ind w:left="10" w:leftChars="0" w:hanging="10" w:firstLineChars="0"/>
        <w:rPr>
          <w:rFonts w:hint="eastAsia"/>
        </w:rPr>
      </w:pPr>
      <w:r>
        <w:rPr>
          <w:rFonts w:hint="eastAsia"/>
        </w:rPr>
        <w:t>我们深信，反思许多可敬的人，用新的问题和反对意见来模糊那走过的道路，藉着提出，仿佛，一个与先前所传的约的基调不同的约，来混淆读者，给人们一个门，在所有事上都提出新的草案，并且不仅仅是在表达上，而且，（如所声称的）在根本的物质性事物上，等等，将比提出这个更有害于造就；因为，如果藉此，所有先前的称义教义都被削弱，那么直到现在我们在哪里呢？</w:t>
      </w:r>
    </w:p>
    <w:p w14:paraId="1CBD3CF9">
      <w:pPr>
        <w:numPr>
          <w:ilvl w:val="0"/>
          <w:numId w:val="0"/>
        </w:numPr>
        <w:ind w:left="10" w:leftChars="0" w:hanging="10" w:firstLineChars="0"/>
        <w:rPr>
          <w:rFonts w:hint="eastAsia"/>
        </w:rPr>
      </w:pPr>
    </w:p>
    <w:p w14:paraId="7429B58E">
      <w:pPr>
        <w:numPr>
          <w:ilvl w:val="0"/>
          <w:numId w:val="0"/>
        </w:numPr>
        <w:ind w:left="10" w:leftChars="0" w:hanging="10" w:firstLineChars="0"/>
        <w:rPr>
          <w:rFonts w:hint="eastAsia"/>
        </w:rPr>
      </w:pPr>
      <w:r>
        <w:rPr>
          <w:rFonts w:hint="eastAsia"/>
        </w:rPr>
        <w:t>if it stand so as the followers thereof may attain Heaven: what is the use of this so full a new mould, with so much prosessed danger in, and dissatisfaction with, the former?</w:t>
      </w:r>
    </w:p>
    <w:p w14:paraId="6EE02083">
      <w:pPr>
        <w:numPr>
          <w:ilvl w:val="0"/>
          <w:numId w:val="0"/>
        </w:numPr>
        <w:ind w:left="10" w:leftChars="0" w:hanging="10" w:firstLineChars="0"/>
        <w:rPr>
          <w:rFonts w:hint="eastAsia"/>
        </w:rPr>
      </w:pPr>
      <w:r>
        <w:rPr>
          <w:rFonts w:hint="eastAsia"/>
        </w:rPr>
        <w:t>如果它能使跟随者达到天堂：那么这个如此完整的、带着如此多公开的危险在里面，并对前者如此不满的新模式，又有什么用呢？</w:t>
      </w:r>
    </w:p>
    <w:p w14:paraId="34CD7B50">
      <w:pPr>
        <w:numPr>
          <w:ilvl w:val="0"/>
          <w:numId w:val="0"/>
        </w:numPr>
        <w:ind w:left="10" w:leftChars="0" w:hanging="10" w:firstLineChars="0"/>
        <w:rPr>
          <w:rFonts w:hint="eastAsia"/>
        </w:rPr>
      </w:pPr>
    </w:p>
    <w:p w14:paraId="7AACF02D">
      <w:pPr>
        <w:numPr>
          <w:ilvl w:val="0"/>
          <w:numId w:val="0"/>
        </w:numPr>
        <w:ind w:left="10" w:leftChars="0" w:hanging="10" w:firstLineChars="0"/>
        <w:rPr>
          <w:rFonts w:hint="eastAsia"/>
        </w:rPr>
      </w:pPr>
      <w:r>
        <w:rPr>
          <w:rFonts w:hint="eastAsia"/>
        </w:rPr>
        <w:t>will it not be welcome to Papists, to have Protestants speaking in their terms, and homologating them in condemning the former language of the most eminent Reformers?</w:t>
      </w:r>
    </w:p>
    <w:p w14:paraId="62605978">
      <w:pPr>
        <w:numPr>
          <w:ilvl w:val="0"/>
          <w:numId w:val="0"/>
        </w:numPr>
        <w:ind w:left="10" w:leftChars="0" w:hanging="10" w:firstLineChars="0"/>
        <w:rPr>
          <w:rFonts w:hint="eastAsia"/>
        </w:rPr>
      </w:pPr>
      <w:r>
        <w:rPr>
          <w:rFonts w:hint="eastAsia"/>
        </w:rPr>
        <w:t>天主教徒难道不会欢迎，有新教徒用他们的术语说话，并在谴责最卓越的改革家先前的语言上与他们同流合污吗？</w:t>
      </w:r>
    </w:p>
    <w:p w14:paraId="44FED32E">
      <w:pPr>
        <w:numPr>
          <w:ilvl w:val="0"/>
          <w:numId w:val="0"/>
        </w:numPr>
        <w:ind w:left="10" w:leftChars="0" w:hanging="10" w:firstLineChars="0"/>
        <w:rPr>
          <w:rFonts w:hint="eastAsia"/>
        </w:rPr>
      </w:pPr>
    </w:p>
    <w:p w14:paraId="455290F1">
      <w:pPr>
        <w:numPr>
          <w:ilvl w:val="0"/>
          <w:numId w:val="0"/>
        </w:numPr>
        <w:ind w:left="10" w:leftChars="0" w:hanging="10" w:firstLineChars="0"/>
        <w:rPr>
          <w:rFonts w:hint="eastAsia"/>
        </w:rPr>
      </w:pPr>
      <w:r>
        <w:rPr>
          <w:rFonts w:hint="eastAsia"/>
        </w:rPr>
        <w:t>and though unlearned, or unread Divines be the Epithets of the opposers of this Doctrine, yet possibly experience may shew that such may most readily be the embracers of it.</w:t>
      </w:r>
    </w:p>
    <w:p w14:paraId="167960A3">
      <w:pPr>
        <w:numPr>
          <w:ilvl w:val="0"/>
          <w:numId w:val="0"/>
        </w:numPr>
        <w:ind w:left="10" w:leftChars="0" w:hanging="10" w:firstLineChars="0"/>
        <w:rPr>
          <w:rFonts w:hint="eastAsia"/>
        </w:rPr>
      </w:pPr>
      <w:r>
        <w:rPr>
          <w:rFonts w:hint="eastAsia"/>
        </w:rPr>
        <w:t>并且，虽然“无学问”或“未读书”的神学家是反对这个教义的人的称号，然而经验或许会表明，这样的人可能最容易接受它。</w:t>
      </w:r>
    </w:p>
    <w:p w14:paraId="3BEB964D">
      <w:pPr>
        <w:numPr>
          <w:ilvl w:val="0"/>
          <w:numId w:val="0"/>
        </w:numPr>
        <w:ind w:left="10" w:leftChars="0" w:hanging="10" w:firstLineChars="0"/>
        <w:rPr>
          <w:rFonts w:hint="eastAsia"/>
        </w:rPr>
      </w:pPr>
    </w:p>
    <w:p w14:paraId="1A8BEC3A">
      <w:pPr>
        <w:numPr>
          <w:ilvl w:val="0"/>
          <w:numId w:val="0"/>
        </w:numPr>
        <w:ind w:left="10" w:leftChars="0" w:hanging="10" w:firstLineChars="0"/>
        <w:rPr>
          <w:rFonts w:hint="eastAsia"/>
        </w:rPr>
      </w:pPr>
      <w:r>
        <w:rPr>
          <w:rFonts w:hint="eastAsia"/>
        </w:rPr>
        <w:t>I say again, when the Church is overwhelmed with controversies already, it is not sit to contend for words, seing there is some agreement in the nature of Faith, and in the necessity of works; and we are sure where both these are, there can be no hazard: yet, if under this new model, an other matter be comprehended, than formerly hath been intended by other expressions in the writtings of others, it cannot be so easily approven, lest we should condemn the generation of Gods People who have gone before us: laying by therefore prejudice and contention for words, we shall a little (so farr as our scope permitteth) enquire in the truth of Faiths peculiar concurring for the application of Christs Righteousnesse in the Covenant of Grace, and what may be said of works.</w:t>
      </w:r>
    </w:p>
    <w:p w14:paraId="2EFC0497">
      <w:pPr>
        <w:numPr>
          <w:ilvl w:val="0"/>
          <w:numId w:val="0"/>
        </w:numPr>
        <w:ind w:left="10" w:leftChars="0" w:hanging="10" w:firstLineChars="0"/>
        <w:rPr>
          <w:rFonts w:hint="eastAsia"/>
        </w:rPr>
      </w:pPr>
      <w:r>
        <w:rPr>
          <w:rFonts w:hint="eastAsia"/>
        </w:rPr>
        <w:t>我再说一遍，当教会已经被争议所淹没时，为词语而争执是不合适的，既然在信心的性质上，以及在行为的必要性上，有一些一致；并且我们确信凡有这两者的地方，就没有危险：然而，如果在这个新模式之下，包含了另一件事，不同于先前在别人的著作中用其他表达方式所意图的，那就不那么容易被悦纳了，免得我们谴责在我们之前的神子民的世代：因此，放下偏见和为词语而争执，我们将稍微（就我们的主旨所允许的）探究信心在恩典之约中特别地协同应用基督的义的真理，以及关于行为可以说什么。</w:t>
      </w:r>
    </w:p>
    <w:p w14:paraId="694655BD">
      <w:pPr>
        <w:numPr>
          <w:ilvl w:val="0"/>
          <w:numId w:val="0"/>
        </w:numPr>
        <w:ind w:left="10" w:leftChars="0" w:hanging="10" w:firstLineChars="0"/>
        <w:rPr>
          <w:rFonts w:hint="eastAsia"/>
        </w:rPr>
      </w:pPr>
    </w:p>
    <w:p w14:paraId="1A4B4D38">
      <w:pPr>
        <w:numPr>
          <w:ilvl w:val="0"/>
          <w:numId w:val="0"/>
        </w:numPr>
        <w:ind w:left="10" w:leftChars="0" w:hanging="10" w:firstLineChars="0"/>
        <w:rPr>
          <w:rFonts w:hint="eastAsia"/>
        </w:rPr>
      </w:pPr>
      <w:r>
        <w:rPr>
          <w:rFonts w:hint="eastAsia"/>
        </w:rPr>
        <w:t>In reference to which, we would premit,</w:t>
      </w:r>
    </w:p>
    <w:p w14:paraId="5A38C812">
      <w:pPr>
        <w:numPr>
          <w:ilvl w:val="0"/>
          <w:numId w:val="0"/>
        </w:numPr>
        <w:ind w:left="10" w:leftChars="0" w:hanging="10" w:firstLineChars="0"/>
        <w:rPr>
          <w:rFonts w:hint="eastAsia"/>
        </w:rPr>
      </w:pPr>
      <w:r>
        <w:rPr>
          <w:rFonts w:hint="eastAsia"/>
        </w:rPr>
        <w:t>就此，我们先说明，</w:t>
      </w:r>
    </w:p>
    <w:p w14:paraId="5690450A">
      <w:pPr>
        <w:numPr>
          <w:ilvl w:val="0"/>
          <w:numId w:val="0"/>
        </w:numPr>
        <w:ind w:left="10" w:leftChars="0" w:hanging="10" w:firstLineChars="0"/>
        <w:rPr>
          <w:rFonts w:hint="eastAsia"/>
        </w:rPr>
      </w:pPr>
    </w:p>
    <w:p w14:paraId="43218A9E">
      <w:pPr>
        <w:numPr>
          <w:ilvl w:val="0"/>
          <w:numId w:val="0"/>
        </w:numPr>
        <w:ind w:left="10" w:leftChars="0" w:hanging="10" w:firstLineChars="0"/>
        <w:rPr>
          <w:rFonts w:hint="eastAsia"/>
        </w:rPr>
      </w:pPr>
      <w:r>
        <w:rPr>
          <w:rFonts w:hint="eastAsia"/>
        </w:rPr>
        <w:t>I. That this way of Covenanting, is borrowed from the practice of man with man, to set forth somewhat of a spiritual nature betwixt God and man: for which end, the similitudes of Covenanting, Marrying, Treating, Accusing, Justifying, &amp;c. are borrowed, as hath been said.</w:t>
      </w:r>
    </w:p>
    <w:p w14:paraId="31A865C2">
      <w:pPr>
        <w:numPr>
          <w:ilvl w:val="0"/>
          <w:numId w:val="0"/>
        </w:numPr>
        <w:ind w:left="10" w:leftChars="0" w:hanging="10" w:firstLineChars="0"/>
        <w:rPr>
          <w:rFonts w:hint="eastAsia"/>
        </w:rPr>
      </w:pPr>
      <w:r>
        <w:rPr>
          <w:rFonts w:hint="eastAsia"/>
        </w:rPr>
        <w:t>一、这种立约的方式，是借自人与人之间的实践，为要阐明神与人之间某种属灵的性质：为此目的，借用了立约、婚姻、交涉、控告、称义等的比喻，如前所述。</w:t>
      </w:r>
    </w:p>
    <w:p w14:paraId="30F694F1">
      <w:pPr>
        <w:numPr>
          <w:ilvl w:val="0"/>
          <w:numId w:val="0"/>
        </w:numPr>
        <w:ind w:left="10" w:leftChars="0" w:hanging="10" w:firstLineChars="0"/>
        <w:rPr>
          <w:rFonts w:hint="eastAsia"/>
        </w:rPr>
      </w:pPr>
    </w:p>
    <w:p w14:paraId="327FA170">
      <w:pPr>
        <w:numPr>
          <w:ilvl w:val="0"/>
          <w:numId w:val="0"/>
        </w:numPr>
        <w:ind w:left="10" w:leftChars="0" w:hanging="10" w:firstLineChars="0"/>
        <w:rPr>
          <w:rFonts w:hint="eastAsia"/>
        </w:rPr>
      </w:pPr>
      <w:r>
        <w:rPr>
          <w:rFonts w:hint="eastAsia"/>
        </w:rPr>
        <w:t>2.That though all mutual Covenants have their conditions; yet arethey to be distinguished, because sometimes the Covenant is such, as entering into it intitleth to the benefits comprehended in it, as in a Marriage-covenant, entry thereunto intitleth the Wife unto the Husband, and all that is his: sometimes again, the relation must not only be entered, but all the terms thereof actually performed, before there be a right to the thing promised; thus is the covenant betwixt a Master and a Servant: for though the Servant be the Masters Servant at the first instant of the agreement, yet hath he not a right to the covenanted hire, till he hath performed the service and accomplished his Term: in the first of these Covenants, that which entereth one in that relation, is the condition, not to in the second.</w:t>
      </w:r>
    </w:p>
    <w:p w14:paraId="0E2424EE">
      <w:pPr>
        <w:numPr>
          <w:ilvl w:val="0"/>
          <w:numId w:val="0"/>
        </w:numPr>
        <w:ind w:left="10" w:leftChars="0" w:hanging="10" w:firstLineChars="0"/>
        <w:rPr>
          <w:rFonts w:hint="eastAsia"/>
        </w:rPr>
      </w:pPr>
      <w:r>
        <w:rPr>
          <w:rFonts w:hint="eastAsia"/>
        </w:rPr>
        <w:t>2. 虽然所有相互的约都有其条件；然而它们是要被区分的，因为有时约是这样的，进入其中就使人有权享有其中所包含的益处，如在婚约中，进入其中就使妻子有权享有丈夫，以及他的一切：有时，不仅要进入那关系，而且其所有条款都必须实际地被履行，然后才有权享有那所应许的；主仆之间的约就是如此：因为虽然仆人在协议的最初一刻就是主人的仆人，然而他还没有权享有约定的工价，直到他履行了服务并完成了他的期限：在这些约的第一个中，那使人进入那关系的，是条件，在第二个中则不是。</w:t>
      </w:r>
    </w:p>
    <w:p w14:paraId="3F792ED9">
      <w:pPr>
        <w:numPr>
          <w:ilvl w:val="0"/>
          <w:numId w:val="0"/>
        </w:numPr>
        <w:ind w:left="10" w:leftChars="0" w:hanging="10" w:firstLineChars="0"/>
        <w:rPr>
          <w:rFonts w:hint="eastAsia"/>
        </w:rPr>
      </w:pPr>
    </w:p>
    <w:p w14:paraId="6B0B9366">
      <w:pPr>
        <w:numPr>
          <w:ilvl w:val="0"/>
          <w:numId w:val="0"/>
        </w:numPr>
        <w:ind w:left="10" w:leftChars="0" w:hanging="10" w:firstLineChars="0"/>
        <w:rPr>
          <w:rFonts w:hint="eastAsia"/>
        </w:rPr>
      </w:pPr>
      <w:r>
        <w:rPr>
          <w:rFonts w:hint="eastAsia"/>
        </w:rPr>
        <w:t>3.Hence we may distinguish the condition of a Covenant: sometimesit is taken materially (to say so) and more largely, to wit, for all the duties that are required of one in that relation, and so a Wifes dutifulnesse to her Husband after Marriage, and an adopted Sons dutifulnesse to his Father after adoption, &amp;c. may be called conditions of the Marriage-covenant, and of adoption: sometimes again, a condition is taken more strictly, and, to say so formally, that is, for such a thing as maketh up the relation, and entitles one to, and instates him in, the priviledges Covenanted: So, formall consenting in Marriage, is the condition; and a Sons actuall accepting of the offered adoption, &amp; engaging himself to be dutifull, do enstate him in the priviledge of a Son, although he hath not yet actually performed all that he is engaged unto: and in this respect, the actuall performing of some duties, is rather the duty of one in such a relation, than the condition required to the up-making of it.</w:t>
      </w:r>
    </w:p>
    <w:p w14:paraId="0F04CF8F">
      <w:pPr>
        <w:numPr>
          <w:ilvl w:val="0"/>
          <w:numId w:val="0"/>
        </w:numPr>
        <w:ind w:left="10" w:leftChars="0" w:hanging="10" w:firstLineChars="0"/>
        <w:rPr>
          <w:rFonts w:hint="eastAsia"/>
        </w:rPr>
      </w:pPr>
      <w:r>
        <w:rPr>
          <w:rFonts w:hint="eastAsia"/>
        </w:rPr>
        <w:t>3. 因此我们可以区分一个约的条件：有时它被物质地（可以这么说）和更广义地理解，即，指在那个关系中所要求于一个人的所有责任，因此一个妻子在婚后对她丈夫的尽职，和一个被收养的儿子在被收养后对他父亲的尽职，等等，可以被称为婚约和收养的条件：有时，一个条件被更严格地，和（可以这么说）形式地理解，即，指那种构成那关系，并使一个人有权享有，并使他拥有，所约定的特权的事物：因此，婚姻中的正式同意，是条件；并且一个儿子实际接受所提供的收养，并承诺要尽职，就使他拥有了一个儿子的特权，尽管他尚未实际地履行他所承诺的一切：在这方面，实际地履行一些责任，与其说是构成那关系的条件，不如说是处于那样关系中的一个人的责任。</w:t>
      </w:r>
    </w:p>
    <w:p w14:paraId="162959F4">
      <w:pPr>
        <w:numPr>
          <w:ilvl w:val="0"/>
          <w:numId w:val="0"/>
        </w:numPr>
        <w:ind w:left="10" w:leftChars="0" w:hanging="10" w:firstLineChars="0"/>
        <w:rPr>
          <w:rFonts w:hint="eastAsia"/>
        </w:rPr>
      </w:pPr>
    </w:p>
    <w:p w14:paraId="115DC0A9">
      <w:pPr>
        <w:numPr>
          <w:ilvl w:val="0"/>
          <w:numId w:val="0"/>
        </w:numPr>
        <w:ind w:left="10" w:leftChars="0" w:hanging="10" w:firstLineChars="0"/>
        <w:rPr>
          <w:rFonts w:hint="eastAsia"/>
        </w:rPr>
      </w:pPr>
      <w:r>
        <w:rPr>
          <w:rFonts w:hint="eastAsia"/>
        </w:rPr>
        <w:t>4.There is a difference betwixt these priviledges and benefits of aCovenant that flow from it as such, and to all in such a relation: thus all wifes, as such, have interest their Husbands, all adopted Children, in their Parents, what ever years they be of, &amp;c. and these benefits and priviledges of a Covenant, which are but conditionally promised, even to these within such relations, and require more than being in</w:t>
      </w:r>
    </w:p>
    <w:p w14:paraId="74C99C3A">
      <w:pPr>
        <w:numPr>
          <w:ilvl w:val="0"/>
          <w:numId w:val="0"/>
        </w:numPr>
        <w:ind w:left="10" w:leftChars="0" w:hanging="10" w:firstLineChars="0"/>
        <w:rPr>
          <w:rFonts w:hint="eastAsia"/>
        </w:rPr>
      </w:pPr>
      <w:r>
        <w:rPr>
          <w:rFonts w:hint="eastAsia"/>
        </w:rPr>
        <w:t>Covenant as although a Wife cannot but have interest in her Husband, as she is a Wife; yet can she not plead the Dowry covenanted, except she continue a faithfull Wire; for, if she fail in the essentials of the covenant, she may be divorced: or, an adopted Son, cannot plead actuall possession of the inheritance, though he be a Son, till the term come that is appointed by the Father, or he perform something called-for in the right of adoption, which is insinuated also, Gal. 4:1, 2, &amp;c.</w:t>
      </w:r>
    </w:p>
    <w:p w14:paraId="691033FA">
      <w:pPr>
        <w:numPr>
          <w:ilvl w:val="0"/>
          <w:numId w:val="0"/>
        </w:numPr>
        <w:ind w:left="10" w:leftChars="0" w:hanging="10" w:firstLineChars="0"/>
        <w:rPr>
          <w:rFonts w:hint="eastAsia"/>
        </w:rPr>
      </w:pPr>
      <w:r>
        <w:rPr>
          <w:rFonts w:hint="eastAsia"/>
        </w:rPr>
        <w:t>4. 一个约的这些特权和益处，即从约本身流出的，以及给所有处于那样关系中的人的，是有区别的：因此所有妻子，就其本身而言，都有权享有她们的丈夫，所有被收养的儿女，都有权享有他们的父母，无论他们多大年纪，等等；以及一个约的那些益处和特权，它们只是有条件地被应许，即使是对那些在那样关系中的人，并且要求的比仅仅在约中更多。虽然一个妻子不可能不在她丈夫身上有权益，因为她是妻子；然而她不能要求约定的嫁妆，除非她继续是一个忠信的妻子；因为，如果她在约的本质上失败，她可能会被离异：或者，一个被收养的儿子，不能要求实际拥有产业，虽然他是一个儿子，直到父亲所定的期限来到，或者他履行了在收养的权利中所要求的事，这在加拉太书4:1, 2等中也有暗示。</w:t>
      </w:r>
    </w:p>
    <w:p w14:paraId="6538478E">
      <w:pPr>
        <w:numPr>
          <w:ilvl w:val="0"/>
          <w:numId w:val="0"/>
        </w:numPr>
        <w:ind w:left="10" w:leftChars="0" w:hanging="10" w:firstLineChars="0"/>
        <w:rPr>
          <w:rFonts w:hint="eastAsia"/>
        </w:rPr>
      </w:pPr>
    </w:p>
    <w:p w14:paraId="7686A3DF">
      <w:pPr>
        <w:numPr>
          <w:ilvl w:val="0"/>
          <w:numId w:val="0"/>
        </w:numPr>
        <w:ind w:left="10" w:leftChars="0" w:hanging="10" w:firstLineChars="0"/>
        <w:rPr>
          <w:rFonts w:hint="eastAsia"/>
        </w:rPr>
      </w:pPr>
      <w:r>
        <w:rPr>
          <w:rFonts w:hint="eastAsia"/>
        </w:rPr>
        <w:t>Now to apply this, we may some-way see in what sense works may be called the condition of the Covenant of Grace, and in what sense Faith only.</w:t>
      </w:r>
    </w:p>
    <w:p w14:paraId="33C2A554">
      <w:pPr>
        <w:numPr>
          <w:ilvl w:val="0"/>
          <w:numId w:val="0"/>
        </w:numPr>
        <w:ind w:left="10" w:leftChars="0" w:hanging="10" w:firstLineChars="0"/>
        <w:rPr>
          <w:rFonts w:hint="eastAsia"/>
        </w:rPr>
      </w:pPr>
      <w:r>
        <w:rPr>
          <w:rFonts w:hint="eastAsia"/>
        </w:rPr>
        <w:t>现在来应用这个，我们可以从某种方式看出，在什么意义上行为可以被称为恩典之约的条件，以及在什么意义上只有信心可以。</w:t>
      </w:r>
    </w:p>
    <w:p w14:paraId="5712B06E">
      <w:pPr>
        <w:numPr>
          <w:ilvl w:val="0"/>
          <w:numId w:val="0"/>
        </w:numPr>
        <w:ind w:left="10" w:leftChars="0" w:hanging="10" w:firstLineChars="0"/>
        <w:rPr>
          <w:rFonts w:hint="eastAsia"/>
        </w:rPr>
      </w:pPr>
    </w:p>
    <w:p w14:paraId="7CA50DDA">
      <w:pPr>
        <w:numPr>
          <w:ilvl w:val="0"/>
          <w:numId w:val="0"/>
        </w:numPr>
        <w:ind w:left="10" w:leftChars="0" w:hanging="10" w:firstLineChars="0"/>
        <w:rPr>
          <w:rFonts w:hint="eastAsia"/>
        </w:rPr>
      </w:pPr>
      <w:r>
        <w:rPr>
          <w:rFonts w:hint="eastAsia"/>
        </w:rPr>
        <w:t>1. If we take the condition largely and materially for what is called-for from one in Covenant; so works may be called the condition of the Covenant, even as a Wife, or Son, their performing of conjugall and filiall duties to the Husband or Parent, may be called conditions of Marriage, and adoption: yet it we consider the condition of the Covenant of Grace strictly and formally, as that which doth actually interest one in, or entitle him unto, Christs Righteousnesse, and maketh him a Son, that is Faith properly taken, as it doth unite with Christ, Joh. 1:12 because it is impossible to conceive one to believe in Christ, but he must be conceived to have title to him, as a Wife hath to her Husband, or a Son hath to his Father.</w:t>
      </w:r>
    </w:p>
    <w:p w14:paraId="1A581875">
      <w:pPr>
        <w:numPr>
          <w:ilvl w:val="0"/>
          <w:numId w:val="0"/>
        </w:numPr>
        <w:ind w:left="10" w:leftChars="0" w:hanging="10" w:firstLineChars="0"/>
        <w:rPr>
          <w:rFonts w:hint="eastAsia"/>
        </w:rPr>
      </w:pPr>
      <w:r>
        <w:rPr>
          <w:rFonts w:hint="eastAsia"/>
        </w:rPr>
        <w:t>1. 如果我们广义地和物质地把条件理解为在一个约中对一个人所要求的一切；那么行为就可以被称为约的条件，如同一个妻子或儿子，他们对丈夫或父母履行婚姻和孝道责任，可以被称为婚姻和收养的条件：然而，如果我们严格地和形式地考虑恩典之约的条件，即那实际上使一个人有份于，或有权享有基督的义，并使他成为一个儿子的，那就是严格意义上的信心，如同它与基督联合一样，约翰福音1:12，因为不可能设想一个人信基督，而不设想他对祂有权利，如同一个妻子对她丈夫，或一个儿子对他父亲有权利一样。</w:t>
      </w:r>
    </w:p>
    <w:p w14:paraId="6611E5B6">
      <w:pPr>
        <w:numPr>
          <w:ilvl w:val="0"/>
          <w:numId w:val="0"/>
        </w:numPr>
        <w:ind w:left="10" w:leftChars="0" w:hanging="10" w:firstLineChars="0"/>
        <w:rPr>
          <w:rFonts w:hint="eastAsia"/>
        </w:rPr>
      </w:pPr>
    </w:p>
    <w:p w14:paraId="32FCFBAC">
      <w:pPr>
        <w:numPr>
          <w:ilvl w:val="0"/>
          <w:numId w:val="0"/>
        </w:numPr>
        <w:ind w:left="10" w:leftChars="0" w:hanging="10" w:firstLineChars="0"/>
        <w:rPr>
          <w:rFonts w:hint="eastAsia"/>
        </w:rPr>
      </w:pPr>
      <w:r>
        <w:rPr>
          <w:rFonts w:hint="eastAsia"/>
        </w:rPr>
        <w:t>And so he cannot be conceived to be a Believer, but he must be justified: because to have interest in Christ and His Righteousnesse, cannot be separated from Justification.</w:t>
      </w:r>
    </w:p>
    <w:p w14:paraId="2C1E7ED6">
      <w:pPr>
        <w:numPr>
          <w:ilvl w:val="0"/>
          <w:numId w:val="0"/>
        </w:numPr>
        <w:ind w:left="10" w:leftChars="0" w:hanging="10" w:firstLineChars="0"/>
        <w:rPr>
          <w:rFonts w:hint="eastAsia"/>
        </w:rPr>
      </w:pPr>
      <w:r>
        <w:rPr>
          <w:rFonts w:hint="eastAsia"/>
        </w:rPr>
        <w:t>因此他不可能被设想为一个信徒，而不被称义：因为在基督和祂的义上有份，是不能与称义分开的。</w:t>
      </w:r>
    </w:p>
    <w:p w14:paraId="68B318F8">
      <w:pPr>
        <w:numPr>
          <w:ilvl w:val="0"/>
          <w:numId w:val="0"/>
        </w:numPr>
        <w:ind w:left="10" w:leftChars="0" w:hanging="10" w:firstLineChars="0"/>
        <w:rPr>
          <w:rFonts w:hint="eastAsia"/>
        </w:rPr>
      </w:pPr>
    </w:p>
    <w:p w14:paraId="32880634">
      <w:pPr>
        <w:numPr>
          <w:ilvl w:val="0"/>
          <w:numId w:val="0"/>
        </w:numPr>
        <w:ind w:left="10" w:leftChars="0" w:hanging="10" w:firstLineChars="0"/>
        <w:rPr>
          <w:rFonts w:hint="eastAsia"/>
        </w:rPr>
      </w:pPr>
      <w:r>
        <w:rPr>
          <w:rFonts w:hint="eastAsia"/>
        </w:rPr>
        <w:t>2. We say, if we look to such priviledges of the Covenant of Grace as presuppose something beside being in Covenant to anteced, as for example, entering into life, admission unto Glory, and the like; in that respect, works, and holinesse may be called the condition of Salvation, because that is not actually attained without these; even as a Wifes dutifulnesse may be called the condition of her obtaining her Dowry, yet neither is this properly a condition of Marriage, nor the other, of Covenanting with God: but if we look to the priviledges which follow the Covenant immediately and do agree to a</w:t>
      </w:r>
    </w:p>
    <w:p w14:paraId="517DB68D">
      <w:pPr>
        <w:numPr>
          <w:ilvl w:val="0"/>
          <w:numId w:val="0"/>
        </w:numPr>
        <w:ind w:left="10" w:leftChars="0" w:hanging="10" w:firstLineChars="0"/>
        <w:rPr>
          <w:rFonts w:hint="eastAsia"/>
        </w:rPr>
      </w:pPr>
      <w:r>
        <w:rPr>
          <w:rFonts w:hint="eastAsia"/>
        </w:rPr>
        <w:t>Covenanter as such, as, to be justified, adopted, &amp;c. in that respect, not works, but Faith is to be called the condition of the Covenant and of Justification: because, by Faith they are enltated into that Covenant, and so in these priviledges that agree to a Covenant as such.</w:t>
      </w:r>
    </w:p>
    <w:p w14:paraId="6A2B8D7F">
      <w:pPr>
        <w:numPr>
          <w:ilvl w:val="0"/>
          <w:numId w:val="0"/>
        </w:numPr>
        <w:ind w:left="10" w:leftChars="0" w:hanging="10" w:firstLineChars="0"/>
        <w:rPr>
          <w:rFonts w:hint="eastAsia"/>
        </w:rPr>
      </w:pPr>
      <w:r>
        <w:rPr>
          <w:rFonts w:hint="eastAsia"/>
        </w:rPr>
        <w:t>2. 我们说，如果我们看恩典之约的那些特权，它们预设了除了在约中之外还有其他东西在其前，如，进入生命，被接纳进入荣耀，等等；在这方面，行为和圣洁可以被称为得救的条件，因为没有这些，那是不能实际地达到的；如同一个妻子的尽职可以被称为她得到嫁妆的条件，然而这既非严格意义上的婚姻的条件，也非与神立约的条件：但如果我们看那些紧随约之后，并与一个立约者相符的特权，如被称义，被收养，等等；在那方面，并非行为，而是信心要被称为约的条件，和称义的条件：因为，藉着信心，他们被纳入那个约，因此也纳入了那些与一个约相符的特权。</w:t>
      </w:r>
    </w:p>
    <w:p w14:paraId="2899E184">
      <w:pPr>
        <w:numPr>
          <w:ilvl w:val="0"/>
          <w:numId w:val="0"/>
        </w:numPr>
        <w:ind w:left="10" w:leftChars="0" w:hanging="10" w:firstLineChars="0"/>
        <w:rPr>
          <w:rFonts w:hint="eastAsia"/>
        </w:rPr>
      </w:pPr>
    </w:p>
    <w:p w14:paraId="20312EA0">
      <w:pPr>
        <w:numPr>
          <w:ilvl w:val="0"/>
          <w:numId w:val="0"/>
        </w:numPr>
        <w:ind w:left="10" w:leftChars="0" w:hanging="10" w:firstLineChars="0"/>
        <w:rPr>
          <w:rFonts w:hint="eastAsia"/>
        </w:rPr>
      </w:pPr>
      <w:r>
        <w:rPr>
          <w:rFonts w:hint="eastAsia"/>
        </w:rPr>
        <w:t>Hence, 3. We may see, that when we speak or the Covenant or Grace and its condition, it is not to be compared with every covenant amongst men indifferently, as suppose, to that agrement that is betwixt a Master and a Servant, and a Husband-man and his Labourer for his hire, which presupposeth working, (and so the performing thereof must go before ere the Servant or Labourer can plead any thing upon their agreement) but it is like a Marriagecovenant or free adoption, which doth indeed inferr duties to follow in the respects foresaid, and doth imply an engagement to perform them, but doth not presuppose the actuall performance thereof, before any right can be pleaded by such relations, but only consenting and engaging to the same.</w:t>
      </w:r>
    </w:p>
    <w:p w14:paraId="035DF5F3">
      <w:pPr>
        <w:numPr>
          <w:ilvl w:val="0"/>
          <w:numId w:val="0"/>
        </w:numPr>
        <w:ind w:left="10" w:leftChars="0" w:hanging="10" w:firstLineChars="0"/>
        <w:rPr>
          <w:rFonts w:hint="eastAsia"/>
        </w:rPr>
      </w:pPr>
      <w:r>
        <w:rPr>
          <w:rFonts w:hint="eastAsia"/>
        </w:rPr>
        <w:t>因此，3. 我们可以看到，当我们说到约或恩典及其条件时，不应不加区别地与人间的每一种约相比较，如假设，与主仆之间，以及农夫和他的雇工之间的协议相比较，这预设了工作，（因此其履行必须在仆人或雇工可以凭他们的协议要求任何东西之前）而是像婚约或白白的收养，这确实推断出在前面所述的方面有责任随之而来，并且暗示了一个履行它们的承诺，但并不预设其履行在任何权利可以凭这样的关系而被要求之前，而只是同意并承诺如此。</w:t>
      </w:r>
    </w:p>
    <w:p w14:paraId="2BDB0516">
      <w:pPr>
        <w:numPr>
          <w:ilvl w:val="0"/>
          <w:numId w:val="0"/>
        </w:numPr>
        <w:ind w:left="10" w:leftChars="0" w:hanging="10" w:firstLineChars="0"/>
        <w:rPr>
          <w:rFonts w:hint="eastAsia"/>
        </w:rPr>
      </w:pPr>
    </w:p>
    <w:p w14:paraId="52C58276">
      <w:pPr>
        <w:numPr>
          <w:ilvl w:val="0"/>
          <w:numId w:val="0"/>
        </w:numPr>
        <w:ind w:left="10" w:leftChars="0" w:hanging="10" w:firstLineChars="0"/>
        <w:rPr>
          <w:rFonts w:hint="eastAsia"/>
        </w:rPr>
      </w:pPr>
      <w:r>
        <w:rPr>
          <w:rFonts w:hint="eastAsia"/>
        </w:rPr>
        <w:t>Hence in Scripture, the Covenant of works is compared to that Covenant which is betwixt</w:t>
      </w:r>
    </w:p>
    <w:p w14:paraId="77E4A541">
      <w:pPr>
        <w:numPr>
          <w:ilvl w:val="0"/>
          <w:numId w:val="0"/>
        </w:numPr>
        <w:ind w:left="10" w:leftChars="0" w:hanging="10" w:firstLineChars="0"/>
        <w:rPr>
          <w:rFonts w:hint="eastAsia"/>
        </w:rPr>
      </w:pPr>
      <w:r>
        <w:rPr>
          <w:rFonts w:hint="eastAsia"/>
        </w:rPr>
        <w:t>Masters and Servants, and the Husband-man and his hired</w:t>
      </w:r>
    </w:p>
    <w:p w14:paraId="225D9956">
      <w:pPr>
        <w:numPr>
          <w:ilvl w:val="0"/>
          <w:numId w:val="0"/>
        </w:numPr>
        <w:ind w:left="10" w:leftChars="0" w:hanging="10" w:firstLineChars="0"/>
        <w:rPr>
          <w:rFonts w:hint="eastAsia"/>
        </w:rPr>
      </w:pPr>
      <w:r>
        <w:rPr>
          <w:rFonts w:hint="eastAsia"/>
        </w:rPr>
        <w:t>Labourers, &amp;c. and the reward is called debt, or hire, not because of any merit or condignity in the works; (which cannot be pleaded, even in Adams case) but because the performance of the duties of holinesse and obedience, was necessarily presupposed to the having right to the great priviledges contained in that Covenant: for, though Adam was in Covenant with God at first; yet could he not claim life by vertue thereof, till he had continued in the obedience of the Commands, and actually performed the same, as Servants must do before they can plead for their hire.</w:t>
      </w:r>
    </w:p>
    <w:p w14:paraId="0D0EADEB">
      <w:pPr>
        <w:numPr>
          <w:ilvl w:val="0"/>
          <w:numId w:val="0"/>
        </w:numPr>
        <w:ind w:left="10" w:leftChars="0" w:hanging="10" w:firstLineChars="0"/>
        <w:rPr>
          <w:rFonts w:hint="eastAsia"/>
        </w:rPr>
      </w:pPr>
      <w:r>
        <w:rPr>
          <w:rFonts w:hint="eastAsia"/>
        </w:rPr>
        <w:t>因此，在圣经中，行为之约被比作主仆之间，以及农夫与他所雇的工人之间的约等等；报酬被称为债或工价，并非因为行为有任何功德或相称性；（这即使在亚当的情况下也不能被要求）而是因为，履行圣洁和顺服的责任，是被要求以享有那约中所包含的极大特权为前提的：因为，虽然亚当初在与神的约中；然而，除非他继续顺服命令，并实际地履行了，如同仆人在可以要求他们的工价之前必须做的那样，他不能藉此要求生命。</w:t>
      </w:r>
    </w:p>
    <w:p w14:paraId="3CA2A2EE">
      <w:pPr>
        <w:numPr>
          <w:ilvl w:val="0"/>
          <w:numId w:val="0"/>
        </w:numPr>
        <w:ind w:left="10" w:leftChars="0" w:hanging="10" w:firstLineChars="0"/>
        <w:rPr>
          <w:rFonts w:hint="eastAsia"/>
        </w:rPr>
      </w:pPr>
    </w:p>
    <w:p w14:paraId="20C70496">
      <w:pPr>
        <w:numPr>
          <w:ilvl w:val="0"/>
          <w:numId w:val="0"/>
        </w:numPr>
        <w:ind w:left="10" w:leftChars="0" w:hanging="10" w:firstLineChars="0"/>
        <w:rPr>
          <w:rFonts w:hint="eastAsia"/>
        </w:rPr>
      </w:pPr>
      <w:r>
        <w:rPr>
          <w:rFonts w:hint="eastAsia"/>
        </w:rPr>
        <w:t>Again, the covenant of Grace is compared to free adoption, or a mans entitleing of a stranger to his inheritance upon condition of his receiving that, and to Marriage betwixt Man and Wife (which is frequent in Scripture:) not because the covenant of Grace requireth not holinesse and works, but because it doth not require them actually to precede a persons title to all the priviledges covenanted, and doth freely entitle him to the same, upon his entry therein, as a Wife is entitled to what is the Husbands, upon her Marriage with him, although afterward she be to perform the duties of that relation, rather as duties called-for by it, than as conditions of it.</w:t>
      </w:r>
    </w:p>
    <w:p w14:paraId="0E5FE103">
      <w:pPr>
        <w:numPr>
          <w:ilvl w:val="0"/>
          <w:numId w:val="0"/>
        </w:numPr>
        <w:ind w:left="10" w:leftChars="0" w:hanging="10" w:firstLineChars="0"/>
        <w:rPr>
          <w:rFonts w:hint="eastAsia"/>
        </w:rPr>
      </w:pPr>
      <w:r>
        <w:rPr>
          <w:rFonts w:hint="eastAsia"/>
        </w:rPr>
        <w:t>再者，恩典之约被比作白白的收养，或一个人在某人接受的条件下，将他的产业给予一个陌生人，以及男女之间的婚姻（这在圣经中很常见）：并非因为恩典之约不要求圣洁和行为，而是因为它不要求它们实际上先于一个人对所有约定的特权的权利，并且在他进入其中时，就白白地使他有权享有它们，如同一个妻子在与他结婚时，就有权享有丈夫的一切，虽然她后来要履行那个关系的责任，但与其说是作为它的条件，不如说是它所要求的责任。</w:t>
      </w:r>
    </w:p>
    <w:p w14:paraId="70D6B189">
      <w:pPr>
        <w:numPr>
          <w:ilvl w:val="0"/>
          <w:numId w:val="0"/>
        </w:numPr>
        <w:ind w:left="10" w:leftChars="0" w:hanging="10" w:firstLineChars="0"/>
        <w:rPr>
          <w:rFonts w:hint="eastAsia"/>
        </w:rPr>
      </w:pPr>
    </w:p>
    <w:p w14:paraId="65AC93C7">
      <w:pPr>
        <w:numPr>
          <w:ilvl w:val="0"/>
          <w:numId w:val="0"/>
        </w:numPr>
        <w:ind w:left="10" w:leftChars="0" w:hanging="10" w:firstLineChars="0"/>
        <w:rPr>
          <w:rFonts w:hint="eastAsia"/>
        </w:rPr>
      </w:pPr>
      <w:r>
        <w:rPr>
          <w:rFonts w:hint="eastAsia"/>
        </w:rPr>
        <w:t>Hence, we may call the Covenant of works, a servile-covenant, and the covenant of Grace, a filial or conjugall covenant: and therefore, although holy duties be required in both; yet there is difference, and the one is of works, and the other of Grace.</w:t>
      </w:r>
    </w:p>
    <w:p w14:paraId="5A4C4C15">
      <w:pPr>
        <w:numPr>
          <w:ilvl w:val="0"/>
          <w:numId w:val="0"/>
        </w:numPr>
        <w:ind w:left="10" w:leftChars="0" w:hanging="10" w:firstLineChars="0"/>
        <w:rPr>
          <w:rFonts w:hint="eastAsia"/>
        </w:rPr>
      </w:pPr>
      <w:r>
        <w:rPr>
          <w:rFonts w:hint="eastAsia"/>
        </w:rPr>
        <w:t>因此，我们可以称行为之约为仆役之约，恩典之约为儿女之约或婚姻之约：因此，虽然两者都要求圣洁的责任；然而有区别，一个属于行为，另一个属于恩典。</w:t>
      </w:r>
    </w:p>
    <w:p w14:paraId="191A6C5E">
      <w:pPr>
        <w:numPr>
          <w:ilvl w:val="0"/>
          <w:numId w:val="0"/>
        </w:numPr>
        <w:ind w:left="10" w:leftChars="0" w:hanging="10" w:firstLineChars="0"/>
        <w:rPr>
          <w:rFonts w:hint="eastAsia"/>
        </w:rPr>
      </w:pPr>
    </w:p>
    <w:p w14:paraId="7D24B5B5">
      <w:pPr>
        <w:numPr>
          <w:ilvl w:val="0"/>
          <w:numId w:val="0"/>
        </w:numPr>
        <w:ind w:left="10" w:leftChars="0" w:hanging="10" w:firstLineChars="0"/>
        <w:rPr>
          <w:rFonts w:hint="eastAsia"/>
        </w:rPr>
      </w:pPr>
      <w:r>
        <w:rPr>
          <w:rFonts w:hint="eastAsia"/>
        </w:rPr>
        <w:t>Neither is it the difference., that works in the one were, meritorious, and in the other not: for there is proper merit in neither, nor is the difference to be placed in this, that the one requireth works perfectly holy as the condition thereof, and the other Evangelick works not perfectly holy: because, so, there were not the same law for ordering of holy duties to us which they had, nor that same absolute patern of holinesse for our copy, to wit, Gods holinesse, calling us to be holy, as He is holy; nor were defects, in reference to our perfect holinesse, sinfull under the covenant of Grace, if perfection were not required therein: all which are false, besides that so it were still of works: But the difference lieth in this, that our working is not to be the ground of our right to the inheritance, nor actually to precede our right as in the covenant of Works it was necessary; but, believing and consenting only.</w:t>
      </w:r>
    </w:p>
    <w:p w14:paraId="4D6ECED3">
      <w:pPr>
        <w:numPr>
          <w:ilvl w:val="0"/>
          <w:numId w:val="0"/>
        </w:numPr>
        <w:ind w:left="10" w:leftChars="0" w:hanging="10" w:firstLineChars="0"/>
        <w:rPr>
          <w:rFonts w:hint="eastAsia"/>
        </w:rPr>
      </w:pPr>
      <w:r>
        <w:rPr>
          <w:rFonts w:hint="eastAsia"/>
        </w:rPr>
        <w:t>区别也不在于，在一个约中行为是有功德的，而在另一个约中则不然：因为两者都没有严格意义上的功德，区别也不在于，一个约要求完全圣洁的行为作为其条件，而另一个约要求并非完全圣洁的福音行为：因为，那样，就没有同样的律法来为我们安排圣洁的责任，如同他们有的那样，也没有同样的绝对圣洁的模式作为我们的榜样，即神的圣洁，呼召我们要圣洁，如同祂是圣洁的一样；如果我们完全的圣洁有缺陷，在恩典之约下也不会被算为罪，如果其中不要求完全：所有这些都是错误的，此外，那样就仍然是凭行为：但区别在于此，我们的工作并非我们对产业权利的根据，也并非实际上先于我们的权利，如同在行为之约中是必要的那样；而只是相信和同意。</w:t>
      </w:r>
    </w:p>
    <w:p w14:paraId="6009C495">
      <w:pPr>
        <w:numPr>
          <w:ilvl w:val="0"/>
          <w:numId w:val="0"/>
        </w:numPr>
        <w:ind w:left="10" w:leftChars="0" w:hanging="10" w:firstLineChars="0"/>
        <w:rPr>
          <w:rFonts w:hint="eastAsia"/>
        </w:rPr>
      </w:pPr>
    </w:p>
    <w:p w14:paraId="68B1D404">
      <w:pPr>
        <w:numPr>
          <w:ilvl w:val="0"/>
          <w:numId w:val="0"/>
        </w:numPr>
        <w:ind w:left="10" w:leftChars="0" w:hanging="10" w:firstLineChars="0"/>
        <w:rPr>
          <w:rFonts w:hint="eastAsia"/>
        </w:rPr>
      </w:pPr>
      <w:r>
        <w:rPr>
          <w:rFonts w:hint="eastAsia"/>
        </w:rPr>
        <w:t>This difference betwixt the covenant of Works and of Grace, may be conceived thus: Suppose a debtor being sued for his own debt, should either plead no debt, or that he had paid it, or would pay it: this is the Covenant of Works: Again, that of Grace, is, as a debtor acknowledging debt, but being unable to pay, pleadeth only the cautioners payment, and expecteth to be absolved upon that account; and not as if by a cautioners interveening, he had all the debt forgiven him to so much, or had a new bargain given him for a peny yearly, or a pepper-corn in the place of a thousand talents; and, in a word, so much down, or that for gold, are of gold should be accepted: For so, 1. some would have their peny more weighty than others, and thereby be more justified than others, or at least have a better ground to be justified upon.</w:t>
      </w:r>
    </w:p>
    <w:p w14:paraId="29A93EDB">
      <w:pPr>
        <w:numPr>
          <w:ilvl w:val="0"/>
          <w:numId w:val="0"/>
        </w:numPr>
        <w:ind w:left="10" w:leftChars="0" w:hanging="10" w:firstLineChars="0"/>
        <w:rPr>
          <w:rFonts w:hint="eastAsia"/>
        </w:rPr>
      </w:pPr>
      <w:r>
        <w:rPr>
          <w:rFonts w:hint="eastAsia"/>
        </w:rPr>
        <w:t>行为之约与恩典之约的区别，可以如此理解：假设一个债务人因他自己的债务而被起诉，他或者申辩无债，或者申辩他已经偿还了，或者将要偿还：这是行为之约：再者，恩典之约是，如同一个债务人承认有债，但无力偿还，只申诉保证人的偿还，并期望因此而得赦免；并非好像因有保证人的干预，他所有的债务都被免除了那么多，或者他得了一个新的交易，每年付一分钱，或一粒胡椒来代替一千他连得；简而言之，就是付了那么多，或者，用金子来代替黄金，黄金也被接受：因为那样，1. 有些人的那一分钱会比别人的更重，因此他们就比别人更被称义，或者至少有更好的称义根据。</w:t>
      </w:r>
    </w:p>
    <w:p w14:paraId="30E30854">
      <w:pPr>
        <w:numPr>
          <w:ilvl w:val="0"/>
          <w:numId w:val="0"/>
        </w:numPr>
        <w:ind w:left="10" w:leftChars="0" w:hanging="10" w:firstLineChars="0"/>
        <w:rPr>
          <w:rFonts w:hint="eastAsia"/>
        </w:rPr>
      </w:pPr>
    </w:p>
    <w:p w14:paraId="43306583">
      <w:pPr>
        <w:numPr>
          <w:ilvl w:val="0"/>
          <w:numId w:val="0"/>
        </w:numPr>
        <w:ind w:left="10" w:leftChars="0" w:hanging="10" w:firstLineChars="0"/>
        <w:rPr>
          <w:rFonts w:hint="eastAsia"/>
        </w:rPr>
      </w:pPr>
      <w:r>
        <w:rPr>
          <w:rFonts w:hint="eastAsia"/>
        </w:rPr>
        <w:t>2. It would be still the same kind of condition, and so the same Covenant in kind. (majus &amp; minus non Variant speciem:) for, paying of one bushell, for an hundred chalders; still faith it is victual-rent, although it be of Grace, that it is so little: and indeed so the first Covenant might be called of Grace, because the good promised were so far beyond the rent required: and so it were but as a man that did at first require a talent, for that which were worth much more, and should afterward alter and require only a shekel.</w:t>
      </w:r>
    </w:p>
    <w:p w14:paraId="6945BBB6">
      <w:pPr>
        <w:numPr>
          <w:ilvl w:val="0"/>
          <w:numId w:val="0"/>
        </w:numPr>
        <w:ind w:left="10" w:leftChars="0" w:hanging="10" w:firstLineChars="0"/>
        <w:rPr>
          <w:rFonts w:hint="eastAsia"/>
        </w:rPr>
      </w:pPr>
      <w:r>
        <w:rPr>
          <w:rFonts w:hint="eastAsia"/>
        </w:rPr>
        <w:t>2. 这仍将是同一种类的条件，因此也是同一种类的约。（多与少不改变种类：）因为，付一蒲式耳来代替一百斛；仍然说它是实物租金，虽然因恩典而如此之少：确实，第一个约也可以被称为恩典之约，因为所应许的好处远超过所要求的租金：因此，这就如同一个人起初要求一他连得，来换取价值远超于此的东西，后来又改变，只要求一舍客勒。</w:t>
      </w:r>
    </w:p>
    <w:p w14:paraId="0BFC2265">
      <w:pPr>
        <w:numPr>
          <w:ilvl w:val="0"/>
          <w:numId w:val="0"/>
        </w:numPr>
        <w:ind w:left="10" w:leftChars="0" w:hanging="10" w:firstLineChars="0"/>
        <w:rPr>
          <w:rFonts w:hint="eastAsia"/>
        </w:rPr>
      </w:pPr>
    </w:p>
    <w:p w14:paraId="002E0420">
      <w:pPr>
        <w:numPr>
          <w:ilvl w:val="0"/>
          <w:numId w:val="0"/>
        </w:numPr>
        <w:ind w:left="10" w:leftChars="0" w:hanging="10" w:firstLineChars="0"/>
        <w:rPr>
          <w:rFonts w:hint="eastAsia"/>
        </w:rPr>
      </w:pPr>
      <w:r>
        <w:rPr>
          <w:rFonts w:hint="eastAsia"/>
        </w:rPr>
        <w:t>3. It cannot be so, for, the sinners charge, is not that he wants his peny or pepper-corn, but that he hath broken the Law; his righteousnesse therefore must be such as doth meet that charge, as, Rom. 8:34 and so it must be such a righteousnesse as must stand before Justice, and be equipollent, at least, to his own fulfilling the Law, or his having satisfied the penalty thereof.</w:t>
      </w:r>
    </w:p>
    <w:p w14:paraId="20FB864A">
      <w:pPr>
        <w:numPr>
          <w:ilvl w:val="0"/>
          <w:numId w:val="0"/>
        </w:numPr>
        <w:ind w:left="10" w:leftChars="0" w:hanging="10" w:firstLineChars="0"/>
        <w:rPr>
          <w:rFonts w:hint="eastAsia"/>
        </w:rPr>
      </w:pPr>
      <w:r>
        <w:rPr>
          <w:rFonts w:hint="eastAsia"/>
        </w:rPr>
        <w:t>3. 不可能是这样，因为，罪人的指控，并非他没有他的便士或胡椒粒，而是他违背了律法；因此他的义必须是能应付那个指控的，如罗马书8:34，因此它必须是能在公义面前站立得住的义，并且至少，与他自己履行律法，或他已经满足了律法的刑罚是等同的。</w:t>
      </w:r>
    </w:p>
    <w:p w14:paraId="01EF54AE">
      <w:pPr>
        <w:numPr>
          <w:ilvl w:val="0"/>
          <w:numId w:val="0"/>
        </w:numPr>
        <w:ind w:left="10" w:leftChars="0" w:hanging="10" w:firstLineChars="0"/>
        <w:rPr>
          <w:rFonts w:hint="eastAsia"/>
        </w:rPr>
      </w:pPr>
    </w:p>
    <w:p w14:paraId="091A17E8">
      <w:pPr>
        <w:numPr>
          <w:ilvl w:val="0"/>
          <w:numId w:val="0"/>
        </w:numPr>
        <w:ind w:left="10" w:leftChars="0" w:hanging="10" w:firstLineChars="0"/>
        <w:rPr>
          <w:rFonts w:hint="eastAsia"/>
        </w:rPr>
      </w:pPr>
      <w:r>
        <w:rPr>
          <w:rFonts w:hint="eastAsia"/>
        </w:rPr>
        <w:t>4. When the Apostle opposeth the righteousnesse of the Law and Gospel, 'he opposeth not as it were a thousand talents to a peny; or one fort of works to in other, but the righteousnesse of Christ, or, to be found in Him, to all kind of works what soever, Phil. 3:9, 2 Cor. 5:21, Gal. 3 &amp;c. and to have the righteousnesse of Faith, and the righteousnesse of Christ, and the righteousnesse by Faith, are ever one and the same, and are still opposed to Works.</w:t>
      </w:r>
    </w:p>
    <w:p w14:paraId="07DCBD1E">
      <w:pPr>
        <w:numPr>
          <w:ilvl w:val="0"/>
          <w:numId w:val="0"/>
        </w:numPr>
        <w:ind w:left="10" w:leftChars="0" w:hanging="10" w:firstLineChars="0"/>
        <w:rPr>
          <w:rFonts w:hint="eastAsia"/>
        </w:rPr>
      </w:pPr>
      <w:r>
        <w:rPr>
          <w:rFonts w:hint="eastAsia"/>
        </w:rPr>
        <w:t>4. 当使徒将律法和福音的义对立时，‘祂并非将一千他连得对立于一便士；或一种行为对立于另一种，而是将基督的义，或，在祂里面被寻见，对立于任何种类的行为，腓立比书3:9，哥林多后书5:21，加拉太书3章等，并且，拥有信心的义，和基督的义，以及藉着信心的义，永远是同一个，并且总是与行为对立。</w:t>
      </w:r>
    </w:p>
    <w:p w14:paraId="75616A45">
      <w:pPr>
        <w:numPr>
          <w:ilvl w:val="0"/>
          <w:numId w:val="0"/>
        </w:numPr>
        <w:ind w:left="10" w:leftChars="0" w:hanging="10" w:firstLineChars="0"/>
        <w:rPr>
          <w:rFonts w:hint="eastAsia"/>
        </w:rPr>
      </w:pPr>
    </w:p>
    <w:p w14:paraId="0A0C672D">
      <w:pPr>
        <w:numPr>
          <w:ilvl w:val="0"/>
          <w:numId w:val="0"/>
        </w:numPr>
        <w:ind w:left="10" w:leftChars="0" w:hanging="10" w:firstLineChars="0"/>
        <w:rPr>
          <w:rFonts w:hint="eastAsia"/>
        </w:rPr>
      </w:pPr>
      <w:r>
        <w:rPr>
          <w:rFonts w:hint="eastAsia"/>
        </w:rPr>
        <w:t>From this also it doth appear, that Covenanting doth in order of nature precede Justification: because, by covenanting and being in Covenant, we come to have a right thereto, as to a promise of the covenant, as the accepting so an offered pardon, doth go before our having actuall right to the following priviledges, or a womans content before her actuall claim to the Husbands goods, though the one is not supposed to be without the other; even as the breach of covenant, doth precede our being liable to condemnation by the Law.</w:t>
      </w:r>
    </w:p>
    <w:p w14:paraId="50DDFD8B">
      <w:pPr>
        <w:numPr>
          <w:ilvl w:val="0"/>
          <w:numId w:val="0"/>
        </w:numPr>
        <w:ind w:left="10" w:leftChars="0" w:hanging="10" w:firstLineChars="0"/>
        <w:rPr>
          <w:rFonts w:hint="eastAsia"/>
        </w:rPr>
      </w:pPr>
      <w:r>
        <w:rPr>
          <w:rFonts w:hint="eastAsia"/>
        </w:rPr>
        <w:t>由此也可见，立约，在本质的次序上，先于称义：因为，藉着立约和在约中，我们才得以有权享有它，如同享有约的应许一样，如同接受一个被提供的赦免，先于我们实际拥有随之而来的特权，或者一个女人的同意，先于她实际要求丈夫的财物，虽然两者并非被假设为没有彼此；如同，违约，先于我们受律法谴责一样。</w:t>
      </w:r>
    </w:p>
    <w:p w14:paraId="1BC5AC3D">
      <w:pPr>
        <w:numPr>
          <w:ilvl w:val="0"/>
          <w:numId w:val="0"/>
        </w:numPr>
        <w:ind w:left="10" w:leftChars="0" w:hanging="10" w:firstLineChars="0"/>
        <w:rPr>
          <w:rFonts w:hint="eastAsia"/>
        </w:rPr>
      </w:pPr>
    </w:p>
    <w:p w14:paraId="195EFE82">
      <w:pPr>
        <w:numPr>
          <w:ilvl w:val="0"/>
          <w:numId w:val="0"/>
        </w:numPr>
        <w:ind w:left="10" w:leftChars="0" w:hanging="10" w:firstLineChars="0"/>
        <w:rPr>
          <w:rFonts w:hint="eastAsia"/>
        </w:rPr>
      </w:pPr>
      <w:r>
        <w:rPr>
          <w:rFonts w:hint="eastAsia"/>
        </w:rPr>
        <w:t>Hence also we may someway gather, that there may be some formall different consideration of the condition of Justification, from the condition of the covenant: for, justification being a legall judiciall act, it must pre-suppose such a condition as may be a ground in justice to absolve a sinner; and therefore in this, Christs satisfaction, as presented and pleaded, must be the only ground; for, it is with respect to that only, by which a sinner can be justified, and this is, to be found in Christ, Phil. 3:9.</w:t>
      </w:r>
    </w:p>
    <w:p w14:paraId="3CC86A0D">
      <w:pPr>
        <w:numPr>
          <w:ilvl w:val="0"/>
          <w:numId w:val="0"/>
        </w:numPr>
        <w:ind w:left="10" w:leftChars="0" w:hanging="10" w:firstLineChars="0"/>
        <w:rPr>
          <w:rFonts w:hint="eastAsia"/>
        </w:rPr>
      </w:pPr>
      <w:r>
        <w:rPr>
          <w:rFonts w:hint="eastAsia"/>
        </w:rPr>
        <w:t>因此，我们也可以从某种方式得出结论，称义的条件与约的条件，可能有一些形式上不同的考虑：因为，称义既是一个合法的司法行为，它就必须预设这样一个条件，它可以作为在公义中赦免一个罪人的根据；因此，在这方面，基督的满足，作为被呈献和申诉的，必须是唯一的根据；因为，只有就那个而言，一个罪人才能被称义，这就是，在基督里被寻见，腓立比书3:9。</w:t>
      </w:r>
    </w:p>
    <w:p w14:paraId="7DDDBEF7">
      <w:pPr>
        <w:numPr>
          <w:ilvl w:val="0"/>
          <w:numId w:val="0"/>
        </w:numPr>
        <w:ind w:left="10" w:leftChars="0" w:hanging="10" w:firstLineChars="0"/>
        <w:rPr>
          <w:rFonts w:hint="eastAsia"/>
        </w:rPr>
      </w:pPr>
    </w:p>
    <w:p w14:paraId="548AF090">
      <w:pPr>
        <w:numPr>
          <w:ilvl w:val="0"/>
          <w:numId w:val="0"/>
        </w:numPr>
        <w:ind w:left="10" w:leftChars="0" w:hanging="10" w:firstLineChars="0"/>
        <w:rPr>
          <w:rFonts w:hint="eastAsia"/>
        </w:rPr>
      </w:pPr>
      <w:r>
        <w:rPr>
          <w:rFonts w:hint="eastAsia"/>
        </w:rPr>
        <w:t>Covenanting again, being a mutual deed, wherein the Lord condescendeth to make a free offer, and to admit in Covenant, upon condition of receiving the condition here must be that which entitleth to that thing offered, and entereth the person within the bond of the Covenant, which must be Faith.</w:t>
      </w:r>
    </w:p>
    <w:p w14:paraId="71E943B9">
      <w:pPr>
        <w:numPr>
          <w:ilvl w:val="0"/>
          <w:numId w:val="0"/>
        </w:numPr>
        <w:ind w:left="10" w:leftChars="0" w:hanging="10" w:firstLineChars="0"/>
        <w:rPr>
          <w:rFonts w:hint="eastAsia"/>
        </w:rPr>
      </w:pPr>
      <w:r>
        <w:rPr>
          <w:rFonts w:hint="eastAsia"/>
        </w:rPr>
        <w:t>再者，立约，既是一个相互的行为，其中主俯就地作了一个白白的邀请，并接纳人进入约，在接受的条件下，这里的条件必须是那能使人有权享有那被提供之物，并使那人进入约的约束之内的，这必须是信心。</w:t>
      </w:r>
    </w:p>
    <w:p w14:paraId="40F7707D">
      <w:pPr>
        <w:numPr>
          <w:ilvl w:val="0"/>
          <w:numId w:val="0"/>
        </w:numPr>
        <w:ind w:left="10" w:leftChars="0" w:hanging="10" w:firstLineChars="0"/>
        <w:rPr>
          <w:rFonts w:hint="eastAsia"/>
        </w:rPr>
      </w:pPr>
    </w:p>
    <w:p w14:paraId="587C8DE5">
      <w:pPr>
        <w:numPr>
          <w:ilvl w:val="0"/>
          <w:numId w:val="0"/>
        </w:numPr>
        <w:ind w:left="10" w:leftChars="0" w:hanging="10" w:firstLineChars="0"/>
        <w:rPr>
          <w:rFonts w:hint="eastAsia"/>
        </w:rPr>
      </w:pPr>
      <w:r>
        <w:rPr>
          <w:rFonts w:hint="eastAsia"/>
        </w:rPr>
        <w:t>Hence these two acts of Faith, whereby it is defined, may be thus conceived, 1. It receiveth Christ, and so it entereth into, and closeth with, the Covenant, and getteth instantly a title to what is contained therein.</w:t>
      </w:r>
    </w:p>
    <w:p w14:paraId="5F8AC718">
      <w:pPr>
        <w:numPr>
          <w:ilvl w:val="0"/>
          <w:numId w:val="0"/>
        </w:numPr>
        <w:ind w:left="10" w:leftChars="0" w:hanging="10" w:firstLineChars="0"/>
        <w:rPr>
          <w:rFonts w:hint="eastAsia"/>
        </w:rPr>
      </w:pPr>
      <w:r>
        <w:rPr>
          <w:rFonts w:hint="eastAsia"/>
        </w:rPr>
        <w:t>因此，信心被定义的这两个行为，可以如此构想，1. 它接受基督，因此它进入，并与约联合，并立刻得到一个对其中所含之物的名分。</w:t>
      </w:r>
    </w:p>
    <w:p w14:paraId="380B896E">
      <w:pPr>
        <w:numPr>
          <w:ilvl w:val="0"/>
          <w:numId w:val="0"/>
        </w:numPr>
        <w:ind w:left="10" w:leftChars="0" w:hanging="10" w:firstLineChars="0"/>
        <w:rPr>
          <w:rFonts w:hint="eastAsia"/>
        </w:rPr>
      </w:pPr>
    </w:p>
    <w:p w14:paraId="44FE4FF2">
      <w:pPr>
        <w:numPr>
          <w:ilvl w:val="0"/>
          <w:numId w:val="0"/>
        </w:numPr>
        <w:ind w:left="10" w:leftChars="0" w:hanging="10" w:firstLineChars="0"/>
        <w:rPr>
          <w:rFonts w:hint="eastAsia"/>
        </w:rPr>
      </w:pPr>
      <w:r>
        <w:rPr>
          <w:rFonts w:hint="eastAsia"/>
        </w:rPr>
        <w:t>2. It resteth on him; which must be judicially understood, as one resteth on a relevant defence, and therefore pleadeth it, as it is said, Rom. 2 that the Jews rested on the Law, which was to expect justification by it, and so to rest on the righteousnesse thereof in which sense we how rest by Faith on Christs Righteousnesse: this supposeth one to be in Him, and in the Covenant, and it looketh, as such, to justification; and in respect of its manner of acting immediately on Christ our Righteousnesse, it may well be called the instrumentall cause of our justification.</w:t>
      </w:r>
    </w:p>
    <w:p w14:paraId="2E2C5D1F">
      <w:pPr>
        <w:numPr>
          <w:ilvl w:val="0"/>
          <w:numId w:val="0"/>
        </w:numPr>
        <w:ind w:left="10" w:leftChars="0" w:hanging="10" w:firstLineChars="0"/>
        <w:rPr>
          <w:rFonts w:hint="eastAsia"/>
        </w:rPr>
      </w:pPr>
      <w:r>
        <w:rPr>
          <w:rFonts w:hint="eastAsia"/>
        </w:rPr>
        <w:t>2. 它倚靠祂；这必须被司法地理解，如同一个人倚靠一个相关的辩护，因此申诉它，如罗马书2章所言，犹太人倚靠律法，即期望藉此得称义，因此倚靠其义，在这个意义上，我们现在藉着信心倚靠基督的义：这假设一个人是在祂里面，并在约中，并且它，就这样，看向称义；并且就其直接作用于基督，即我们的义的方式而言，它完全可以被称为我们称义的工具原因。</w:t>
      </w:r>
    </w:p>
    <w:p w14:paraId="06A04DFB">
      <w:pPr>
        <w:numPr>
          <w:ilvl w:val="0"/>
          <w:numId w:val="0"/>
        </w:numPr>
        <w:ind w:left="10" w:leftChars="0" w:hanging="10" w:firstLineChars="0"/>
        <w:rPr>
          <w:rFonts w:hint="eastAsia"/>
        </w:rPr>
      </w:pPr>
    </w:p>
    <w:p w14:paraId="5E9FED7B">
      <w:pPr>
        <w:numPr>
          <w:ilvl w:val="0"/>
          <w:numId w:val="0"/>
        </w:numPr>
        <w:ind w:left="10" w:leftChars="0" w:hanging="10" w:firstLineChars="0"/>
        <w:rPr>
          <w:rFonts w:hint="eastAsia"/>
        </w:rPr>
      </w:pPr>
      <w:r>
        <w:rPr>
          <w:rFonts w:hint="eastAsia"/>
        </w:rPr>
        <w:t>Thus, suppose a sinner to be lying under Gods curse, and suppose the Mediator to have satisfied, and a Proclamation to be made that whatsoever sinner liable to the curse for sin, will accept of Christs Righteousnesse, and rest thereon, he shall be justified.</w:t>
      </w:r>
    </w:p>
    <w:p w14:paraId="039144F5">
      <w:pPr>
        <w:numPr>
          <w:ilvl w:val="0"/>
          <w:numId w:val="0"/>
        </w:numPr>
        <w:ind w:left="10" w:leftChars="0" w:hanging="10" w:firstLineChars="0"/>
        <w:rPr>
          <w:rFonts w:hint="eastAsia"/>
        </w:rPr>
      </w:pPr>
      <w:r>
        <w:rPr>
          <w:rFonts w:hint="eastAsia"/>
        </w:rPr>
        <w:t>因此，假设一个罪人正处在神的咒诅之下，并且假设中保已经满足了，并且有一个宣告，凡是因罪而受咒诅的罪人，愿意接受基督的义，并倚靠祂，就必得称义。</w:t>
      </w:r>
    </w:p>
    <w:p w14:paraId="148B9920">
      <w:pPr>
        <w:numPr>
          <w:ilvl w:val="0"/>
          <w:numId w:val="0"/>
        </w:numPr>
        <w:ind w:left="10" w:leftChars="0" w:hanging="10" w:firstLineChars="0"/>
        <w:rPr>
          <w:rFonts w:hint="eastAsia"/>
        </w:rPr>
      </w:pPr>
    </w:p>
    <w:p w14:paraId="42319E41">
      <w:pPr>
        <w:numPr>
          <w:ilvl w:val="0"/>
          <w:numId w:val="0"/>
        </w:numPr>
        <w:ind w:left="10" w:leftChars="0" w:hanging="10" w:firstLineChars="0"/>
        <w:rPr>
          <w:rFonts w:hint="eastAsia"/>
        </w:rPr>
      </w:pPr>
      <w:r>
        <w:rPr>
          <w:rFonts w:hint="eastAsia"/>
        </w:rPr>
        <w:t>1. A sinner is induced to receive that offer, which is done by consenting, and submitting to that way of obtaining righteousnesse; this, is the closing with the Covenant, and thus Faith is the condition thereof.</w:t>
      </w:r>
    </w:p>
    <w:p w14:paraId="014535FB">
      <w:pPr>
        <w:numPr>
          <w:ilvl w:val="0"/>
          <w:numId w:val="0"/>
        </w:numPr>
        <w:ind w:left="10" w:leftChars="0" w:hanging="10" w:firstLineChars="0"/>
        <w:rPr>
          <w:rFonts w:hint="eastAsia"/>
        </w:rPr>
      </w:pPr>
      <w:r>
        <w:rPr>
          <w:rFonts w:hint="eastAsia"/>
        </w:rPr>
        <w:t>1. 一个罪人被引导来接受那个邀请，这是通过同意，并顺服那个获得义的方式来完成的；这就是与约的联合，因此信心是其条件。</w:t>
      </w:r>
    </w:p>
    <w:p w14:paraId="0F4143FE">
      <w:pPr>
        <w:numPr>
          <w:ilvl w:val="0"/>
          <w:numId w:val="0"/>
        </w:numPr>
        <w:ind w:left="10" w:leftChars="0" w:hanging="10" w:firstLineChars="0"/>
        <w:rPr>
          <w:rFonts w:hint="eastAsia"/>
        </w:rPr>
      </w:pPr>
    </w:p>
    <w:p w14:paraId="264ECA83">
      <w:pPr>
        <w:numPr>
          <w:ilvl w:val="0"/>
          <w:numId w:val="0"/>
        </w:numPr>
        <w:ind w:left="10" w:leftChars="0" w:hanging="10" w:firstLineChars="0"/>
        <w:rPr>
          <w:rFonts w:hint="eastAsia"/>
        </w:rPr>
      </w:pPr>
      <w:r>
        <w:rPr>
          <w:rFonts w:hint="eastAsia"/>
        </w:rPr>
        <w:t>Then, 2. Suppose him to look to the charge that standeth against him for his former sins in Gods threatned curse; and to satisfie this he giveth-in Christs satisfaction; which being offered to him for this end that he, upon the receiving, thereof, may be justified; he, by Faith resting on Gods faithfull Word, through Christ, repelleth all there charges, by presenting that as his defence, and by the letter of the Law of Faith, which faith, He that believeth shall not come into condemnation, but hath passed from death to life, he is absolved: and this is Justification, even as he was formerly condemned by the Law of Works.</w:t>
      </w:r>
    </w:p>
    <w:p w14:paraId="219F1765">
      <w:pPr>
        <w:numPr>
          <w:ilvl w:val="0"/>
          <w:numId w:val="0"/>
        </w:numPr>
        <w:ind w:left="10" w:leftChars="0" w:hanging="10" w:firstLineChars="0"/>
        <w:rPr>
          <w:rFonts w:hint="eastAsia"/>
        </w:rPr>
      </w:pPr>
      <w:r>
        <w:rPr>
          <w:rFonts w:hint="eastAsia"/>
        </w:rPr>
        <w:t>然后，2. 假设他看那对他不利的，因他先前的罪而在神所威胁的咒诅中的指控；为了满足这，他呈献基督的满足；这被提供给他，为的是他，在接受之后，可以被称义；他，藉着信，倚靠神在基督里信实的话，就藉着呈献那个作为他的辩护，并藉着信心的律法的字面，即，“信的人，不至于定罪，是已经出死入生了”，来反驳所有的指控，他被赦免了：这正是称义，如同他先前被行为的律法定罪一样。</w:t>
      </w:r>
    </w:p>
    <w:p w14:paraId="110D804D">
      <w:pPr>
        <w:numPr>
          <w:ilvl w:val="0"/>
          <w:numId w:val="0"/>
        </w:numPr>
        <w:ind w:left="10" w:leftChars="0" w:hanging="10" w:firstLineChars="0"/>
        <w:rPr>
          <w:rFonts w:hint="eastAsia"/>
        </w:rPr>
      </w:pPr>
    </w:p>
    <w:p w14:paraId="09E4059C">
      <w:pPr>
        <w:numPr>
          <w:ilvl w:val="0"/>
          <w:numId w:val="0"/>
        </w:numPr>
        <w:ind w:left="10" w:leftChars="0" w:hanging="10" w:firstLineChars="0"/>
        <w:rPr>
          <w:rFonts w:hint="eastAsia"/>
        </w:rPr>
      </w:pPr>
      <w:r>
        <w:rPr>
          <w:rFonts w:hint="eastAsia"/>
        </w:rPr>
        <w:t>Here the only meritorious cause of the absolution, and the righteousnesse upon which the sentence passeth, is, the Cautioners payment; yet so as it is judicially pleaded: in which respect, we say that Faith is instrumentall.</w:t>
      </w:r>
    </w:p>
    <w:p w14:paraId="7C4E5BFA">
      <w:pPr>
        <w:numPr>
          <w:ilvl w:val="0"/>
          <w:numId w:val="0"/>
        </w:numPr>
        <w:ind w:left="10" w:leftChars="0" w:hanging="10" w:firstLineChars="0"/>
        <w:rPr>
          <w:rFonts w:hint="eastAsia"/>
        </w:rPr>
      </w:pPr>
      <w:r>
        <w:rPr>
          <w:rFonts w:hint="eastAsia"/>
        </w:rPr>
        <w:t>这里，赦免的唯一功德原因，以及判决所依据的义，是保证人的偿还；然而是在它被司法地申诉的情况下：在这方面，我们说信心是工具性的。</w:t>
      </w:r>
    </w:p>
    <w:p w14:paraId="6F311FD8">
      <w:pPr>
        <w:numPr>
          <w:ilvl w:val="0"/>
          <w:numId w:val="0"/>
        </w:numPr>
        <w:ind w:left="10" w:leftChars="0" w:hanging="10" w:firstLineChars="0"/>
        <w:rPr>
          <w:rFonts w:hint="eastAsia"/>
        </w:rPr>
      </w:pPr>
    </w:p>
    <w:p w14:paraId="401D054A">
      <w:pPr>
        <w:numPr>
          <w:ilvl w:val="0"/>
          <w:numId w:val="0"/>
        </w:numPr>
        <w:ind w:left="10" w:leftChars="0" w:hanging="10" w:firstLineChars="0"/>
        <w:rPr>
          <w:rFonts w:hint="eastAsia"/>
        </w:rPr>
      </w:pPr>
      <w:r>
        <w:rPr>
          <w:rFonts w:hint="eastAsia"/>
        </w:rPr>
        <w:t>And though this pleading of it be necessary, and the Law absolveth not but when the ground is instructed; yet this pleading or instructing, is not the persons righteousnesse properly, or the ground of his absolution; but that which is pleaded and instructed, to wit, the Cautioners payment: which being according to Law instructed, is the ground of absolving the debtor from the charge: this is plain even in the dealing of humane Courts.</w:t>
      </w:r>
    </w:p>
    <w:p w14:paraId="289EDBDC">
      <w:pPr>
        <w:numPr>
          <w:ilvl w:val="0"/>
          <w:numId w:val="0"/>
        </w:numPr>
        <w:ind w:left="10" w:leftChars="0" w:hanging="10" w:firstLineChars="0"/>
        <w:rPr>
          <w:rFonts w:hint="eastAsia"/>
        </w:rPr>
      </w:pPr>
      <w:r>
        <w:rPr>
          <w:rFonts w:hint="eastAsia"/>
        </w:rPr>
        <w:t>并且，虽然这种申诉是必要的，并且律法并非无故就赦免，除非根据被指示；然而这种申诉或指示，并非那人严格意义上的义，或他赦免的根据；而是那被申诉和指示的，即，保证人的偿还：这既是根据律法所指示的，就是使债务人从指控中得赦免的根据：这甚至在人间的法庭交易中也是明白的。</w:t>
      </w:r>
    </w:p>
    <w:p w14:paraId="3EB96252">
      <w:pPr>
        <w:numPr>
          <w:ilvl w:val="0"/>
          <w:numId w:val="0"/>
        </w:numPr>
        <w:ind w:left="10" w:leftChars="0" w:hanging="10" w:firstLineChars="0"/>
        <w:rPr>
          <w:rFonts w:hint="eastAsia"/>
        </w:rPr>
      </w:pPr>
    </w:p>
    <w:p w14:paraId="3DEFDC62">
      <w:pPr>
        <w:numPr>
          <w:ilvl w:val="0"/>
          <w:numId w:val="0"/>
        </w:numPr>
        <w:ind w:left="10" w:leftChars="0" w:hanging="10" w:firstLineChars="0"/>
        <w:rPr>
          <w:rFonts w:hint="eastAsia"/>
        </w:rPr>
      </w:pPr>
      <w:r>
        <w:rPr>
          <w:rFonts w:hint="eastAsia"/>
        </w:rPr>
        <w:t>And the tennor of the way of Justification, being holden forth in the Word with respect to a judiciall procedour in humane Courts, as is laid, it can no other way be more satisfyingly cleared.</w:t>
      </w:r>
    </w:p>
    <w:p w14:paraId="196E1FC4">
      <w:pPr>
        <w:numPr>
          <w:ilvl w:val="0"/>
          <w:numId w:val="0"/>
        </w:numPr>
        <w:ind w:left="10" w:leftChars="0" w:hanging="10" w:firstLineChars="0"/>
        <w:rPr>
          <w:rFonts w:hint="eastAsia"/>
        </w:rPr>
      </w:pPr>
      <w:r>
        <w:rPr>
          <w:rFonts w:hint="eastAsia"/>
        </w:rPr>
        <w:t>并且，称义的方式的要旨，既然在圣经中是就着人间的司法程序而言而阐明的，如所陈述的，就没有任何其他方式可以更令人满意地澄清了。</w:t>
      </w:r>
    </w:p>
    <w:p w14:paraId="0A52E188">
      <w:pPr>
        <w:numPr>
          <w:ilvl w:val="0"/>
          <w:numId w:val="0"/>
        </w:numPr>
        <w:ind w:left="10" w:leftChars="0" w:hanging="10" w:firstLineChars="0"/>
        <w:rPr>
          <w:rFonts w:hint="eastAsia"/>
        </w:rPr>
      </w:pPr>
    </w:p>
    <w:p w14:paraId="67DEB539">
      <w:pPr>
        <w:numPr>
          <w:ilvl w:val="0"/>
          <w:numId w:val="0"/>
        </w:numPr>
        <w:ind w:left="10" w:leftChars="0" w:hanging="10" w:firstLineChars="0"/>
        <w:rPr>
          <w:rFonts w:hint="eastAsia"/>
        </w:rPr>
      </w:pPr>
      <w:r>
        <w:rPr>
          <w:rFonts w:hint="eastAsia"/>
        </w:rPr>
        <w:t>To insist a little more then, there is a twofold peculiarity attributed to Faith, beside what is given to works and any other Grace.</w:t>
      </w:r>
    </w:p>
    <w:p w14:paraId="6742492A">
      <w:pPr>
        <w:numPr>
          <w:ilvl w:val="0"/>
          <w:numId w:val="0"/>
        </w:numPr>
        <w:ind w:left="10" w:leftChars="0" w:hanging="10" w:firstLineChars="0"/>
        <w:rPr>
          <w:rFonts w:hint="eastAsia"/>
        </w:rPr>
      </w:pPr>
      <w:r>
        <w:rPr>
          <w:rFonts w:hint="eastAsia"/>
        </w:rPr>
        <w:t>那么，再坚持一下，除了给予行为和任何其他恩典的之外，信心还有两重特殊性。</w:t>
      </w:r>
    </w:p>
    <w:p w14:paraId="20C4F63D">
      <w:pPr>
        <w:numPr>
          <w:ilvl w:val="0"/>
          <w:numId w:val="0"/>
        </w:numPr>
        <w:ind w:left="10" w:leftChars="0" w:hanging="10" w:firstLineChars="0"/>
        <w:rPr>
          <w:rFonts w:hint="eastAsia"/>
        </w:rPr>
      </w:pPr>
    </w:p>
    <w:p w14:paraId="33BD51C5">
      <w:pPr>
        <w:numPr>
          <w:ilvl w:val="0"/>
          <w:numId w:val="0"/>
        </w:numPr>
        <w:ind w:left="10" w:leftChars="0" w:hanging="10" w:firstLineChars="0"/>
        <w:rPr>
          <w:rFonts w:hint="eastAsia"/>
        </w:rPr>
      </w:pPr>
      <w:r>
        <w:rPr>
          <w:rFonts w:hint="eastAsia"/>
        </w:rPr>
        <w:t>1. That it is the condition of the Covenant, properly.</w:t>
      </w:r>
    </w:p>
    <w:p w14:paraId="081C4BF4">
      <w:pPr>
        <w:numPr>
          <w:ilvl w:val="0"/>
          <w:numId w:val="0"/>
        </w:numPr>
        <w:ind w:left="10" w:leftChars="0" w:hanging="10" w:firstLineChars="0"/>
        <w:rPr>
          <w:rFonts w:hint="eastAsia"/>
        </w:rPr>
      </w:pPr>
      <w:r>
        <w:rPr>
          <w:rFonts w:hint="eastAsia"/>
        </w:rPr>
        <w:t>1. 它是约的条件，严格地说。</w:t>
      </w:r>
    </w:p>
    <w:p w14:paraId="25743888">
      <w:pPr>
        <w:numPr>
          <w:ilvl w:val="0"/>
          <w:numId w:val="0"/>
        </w:numPr>
        <w:ind w:left="10" w:leftChars="0" w:hanging="10" w:firstLineChars="0"/>
        <w:rPr>
          <w:rFonts w:hint="eastAsia"/>
        </w:rPr>
      </w:pPr>
    </w:p>
    <w:p w14:paraId="527266BA">
      <w:pPr>
        <w:numPr>
          <w:ilvl w:val="0"/>
          <w:numId w:val="0"/>
        </w:numPr>
        <w:ind w:left="10" w:leftChars="0" w:hanging="10" w:firstLineChars="0"/>
        <w:rPr>
          <w:rFonts w:hint="eastAsia"/>
        </w:rPr>
      </w:pPr>
      <w:r>
        <w:rPr>
          <w:rFonts w:hint="eastAsia"/>
        </w:rPr>
        <w:t>2. That it hath an instrumentall causality peculiar to it, in our Justification.</w:t>
      </w:r>
    </w:p>
    <w:p w14:paraId="498DFF6C">
      <w:pPr>
        <w:numPr>
          <w:ilvl w:val="0"/>
          <w:numId w:val="0"/>
        </w:numPr>
        <w:ind w:left="10" w:leftChars="0" w:hanging="10" w:firstLineChars="0"/>
        <w:rPr>
          <w:rFonts w:hint="eastAsia"/>
        </w:rPr>
      </w:pPr>
      <w:r>
        <w:rPr>
          <w:rFonts w:hint="eastAsia"/>
        </w:rPr>
        <w:t>2. 在我们的称义中，它有其独特的工具性因果关系。</w:t>
      </w:r>
    </w:p>
    <w:p w14:paraId="4793B47B">
      <w:pPr>
        <w:numPr>
          <w:ilvl w:val="0"/>
          <w:numId w:val="0"/>
        </w:numPr>
        <w:ind w:left="10" w:leftChars="0" w:hanging="10" w:firstLineChars="0"/>
        <w:rPr>
          <w:rFonts w:hint="eastAsia"/>
        </w:rPr>
      </w:pPr>
    </w:p>
    <w:p w14:paraId="3C7691B4">
      <w:pPr>
        <w:numPr>
          <w:ilvl w:val="0"/>
          <w:numId w:val="0"/>
        </w:numPr>
        <w:ind w:left="10" w:leftChars="0" w:hanging="10" w:firstLineChars="0"/>
        <w:rPr>
          <w:rFonts w:hint="eastAsia"/>
        </w:rPr>
      </w:pPr>
      <w:r>
        <w:rPr>
          <w:rFonts w:hint="eastAsia"/>
        </w:rPr>
        <w:t>By the first, is meaned that believing in Christ, and receiving of Him, is that which enstates one into the Covenant, and giveth him right to what is promised, and doth in our having rights to Gods promiess supplie that room, which conditions do in mens mutuall bargains; wherein when one promiseth somewhat on such a condition, the performance of that condition doth turn the conditionall promise into an absolute right to him that hath performed it: and so a condition is that, upon which the title to the great promise, to wit, Gods being our God, doth depend.</w:t>
      </w:r>
    </w:p>
    <w:p w14:paraId="07213E65">
      <w:pPr>
        <w:numPr>
          <w:ilvl w:val="0"/>
          <w:numId w:val="0"/>
        </w:numPr>
        <w:ind w:left="10" w:leftChars="0" w:hanging="10" w:firstLineChars="0"/>
        <w:rPr>
          <w:rFonts w:hint="eastAsia"/>
        </w:rPr>
      </w:pPr>
      <w:r>
        <w:rPr>
          <w:rFonts w:hint="eastAsia"/>
        </w:rPr>
        <w:t>藉着前者，意指信基督，并接受祂，是使人进入约，并给他权利享有那所应许的，并且在我们对神的应许享有权利上，填补了人与人之间相互交易中条件所占的位置；在那种交易中，当一个人在某个条件下应许某事时，那个条件的履行，就把有条件的应许，变成对他已经履行的人的绝对权利：因此，一个条件，是那大应许的名分，即神作我们的神，所依赖的。</w:t>
      </w:r>
    </w:p>
    <w:p w14:paraId="2A2BE813">
      <w:pPr>
        <w:numPr>
          <w:ilvl w:val="0"/>
          <w:numId w:val="0"/>
        </w:numPr>
        <w:ind w:left="10" w:leftChars="0" w:hanging="10" w:firstLineChars="0"/>
        <w:rPr>
          <w:rFonts w:hint="eastAsia"/>
        </w:rPr>
      </w:pPr>
    </w:p>
    <w:p w14:paraId="1EF8D778">
      <w:pPr>
        <w:numPr>
          <w:ilvl w:val="0"/>
          <w:numId w:val="0"/>
        </w:numPr>
        <w:ind w:left="10" w:leftChars="0" w:hanging="10" w:firstLineChars="0"/>
        <w:rPr>
          <w:rFonts w:hint="eastAsia"/>
        </w:rPr>
      </w:pPr>
      <w:r>
        <w:rPr>
          <w:rFonts w:hint="eastAsia"/>
        </w:rPr>
        <w:t>And Faith, getteth this name in respect, of the place God hath put it into in His Covenant; and so it floweth from His extrinsick ordination.</w:t>
      </w:r>
    </w:p>
    <w:p w14:paraId="13815B1D">
      <w:pPr>
        <w:numPr>
          <w:ilvl w:val="0"/>
          <w:numId w:val="0"/>
        </w:numPr>
        <w:ind w:left="10" w:leftChars="0" w:hanging="10" w:firstLineChars="0"/>
        <w:rPr>
          <w:rFonts w:hint="eastAsia"/>
        </w:rPr>
      </w:pPr>
      <w:r>
        <w:rPr>
          <w:rFonts w:hint="eastAsia"/>
        </w:rPr>
        <w:t>并且，信心得到这个名称，是就神在祂的约中所给它的地位而言；因此它源于祂外在的设立。</w:t>
      </w:r>
    </w:p>
    <w:p w14:paraId="311E823C">
      <w:pPr>
        <w:numPr>
          <w:ilvl w:val="0"/>
          <w:numId w:val="0"/>
        </w:numPr>
        <w:ind w:left="10" w:leftChars="0" w:hanging="10" w:firstLineChars="0"/>
        <w:rPr>
          <w:rFonts w:hint="eastAsia"/>
        </w:rPr>
      </w:pPr>
    </w:p>
    <w:p w14:paraId="6A6E9567">
      <w:pPr>
        <w:numPr>
          <w:ilvl w:val="0"/>
          <w:numId w:val="0"/>
        </w:numPr>
        <w:ind w:left="10" w:leftChars="0" w:hanging="10" w:firstLineChars="0"/>
        <w:rPr>
          <w:rFonts w:hint="eastAsia"/>
        </w:rPr>
      </w:pPr>
      <w:r>
        <w:rPr>
          <w:rFonts w:hint="eastAsia"/>
        </w:rPr>
        <w:t>By the second, to wit, that it is called an instrumentall cause, the intrinsick manner of its acting is respected: for, though it be from the Spirit with other Graces, and they be not separated; yet hath it a peculiar aptitude to look to Christ, receive Him, apprehend and eat Him, take hold of, and left on, Him; &amp;c. which no other grace hath.</w:t>
      </w:r>
    </w:p>
    <w:p w14:paraId="7C92FC8C">
      <w:pPr>
        <w:numPr>
          <w:ilvl w:val="0"/>
          <w:numId w:val="0"/>
        </w:numPr>
        <w:ind w:left="10" w:leftChars="0" w:hanging="10" w:firstLineChars="0"/>
        <w:rPr>
          <w:rFonts w:hint="eastAsia"/>
        </w:rPr>
      </w:pPr>
      <w:r>
        <w:rPr>
          <w:rFonts w:hint="eastAsia"/>
        </w:rPr>
        <w:t>藉着后者，即它被称为一个工具原因，它内在的行动方式受到尊重：因为，虽然它与其他的恩典一样，都来自圣灵，并且它们并非分开的；然而它有独特的适应性，可以仰望基督，接受祂，领会并吃祂，抓住并倚靠祂；等等，这是任何其他恩典所没有的。</w:t>
      </w:r>
    </w:p>
    <w:p w14:paraId="352FD099">
      <w:pPr>
        <w:numPr>
          <w:ilvl w:val="0"/>
          <w:numId w:val="0"/>
        </w:numPr>
        <w:ind w:left="10" w:leftChars="0" w:hanging="10" w:firstLineChars="0"/>
        <w:rPr>
          <w:rFonts w:hint="eastAsia"/>
        </w:rPr>
      </w:pPr>
    </w:p>
    <w:p w14:paraId="778A2087">
      <w:pPr>
        <w:numPr>
          <w:ilvl w:val="0"/>
          <w:numId w:val="0"/>
        </w:numPr>
        <w:ind w:left="10" w:leftChars="0" w:hanging="10" w:firstLineChars="0"/>
        <w:rPr>
          <w:rFonts w:hint="eastAsia"/>
        </w:rPr>
      </w:pPr>
      <w:r>
        <w:rPr>
          <w:rFonts w:hint="eastAsia"/>
        </w:rPr>
        <w:t>For, it is in the new Creature and Innerman someway proportionably as it is in the Outter-man: for, though there be many members of one body, yet all act not in the same manner: the hand acteth one way, and the ear another, &amp;c. So it is in the Inner-man, there are many Graces (which are members thereof) yet have they their peculiar way of acting, whereof these mentioned are attributed to Faith: for which, often it is called the eye, the hand, and the door of the renewed soul; because by it, Christ is apprehended, received, and admitted thereunto.</w:t>
      </w:r>
    </w:p>
    <w:p w14:paraId="18CAF93A">
      <w:pPr>
        <w:numPr>
          <w:ilvl w:val="0"/>
          <w:numId w:val="0"/>
        </w:numPr>
        <w:ind w:left="10" w:leftChars="0" w:hanging="10" w:firstLineChars="0"/>
        <w:rPr>
          <w:rFonts w:hint="eastAsia"/>
        </w:rPr>
      </w:pPr>
      <w:r>
        <w:rPr>
          <w:rFonts w:hint="eastAsia"/>
        </w:rPr>
        <w:t>因为，它在新造的人和内心里，在某种程度上与它在外在的人里成比例：因为，虽然一个身体有许多肢体，然而并非所有肢体都以同样的方式行动：手以一种方式行动，耳以另一种方式行动，等等。在内心里也是如此，有许多恩典（它们是其肢体）然而它们有它们独特的行动方式，其中所提到的归于信心：为此，它常常被称为重生灵魂的眼、手和门；因为藉着它，基督被领会、接受和接纳进来。</w:t>
      </w:r>
    </w:p>
    <w:p w14:paraId="4C00F0BE">
      <w:pPr>
        <w:numPr>
          <w:ilvl w:val="0"/>
          <w:numId w:val="0"/>
        </w:numPr>
        <w:ind w:left="10" w:leftChars="0" w:hanging="10" w:firstLineChars="0"/>
        <w:rPr>
          <w:rFonts w:hint="eastAsia"/>
        </w:rPr>
      </w:pPr>
    </w:p>
    <w:p w14:paraId="0F313CC5">
      <w:pPr>
        <w:numPr>
          <w:ilvl w:val="0"/>
          <w:numId w:val="0"/>
        </w:numPr>
        <w:ind w:left="10" w:leftChars="0" w:hanging="10" w:firstLineChars="0"/>
        <w:rPr>
          <w:rFonts w:hint="eastAsia"/>
        </w:rPr>
      </w:pPr>
      <w:r>
        <w:rPr>
          <w:rFonts w:hint="eastAsia"/>
        </w:rPr>
        <w:t>We conceive this instrumentality is justly attributed to Faith, because, seing there must be an application of the righteousnesse of Christ, and seing Faith doth concur, or is made use of as a mids for receiving of Him, which is the way by which His Righteousnesse is applied, why may it not be called instrumentall in our Justification, as it is instrumental in receiving of and resting on His Righteousnesse, by which, and for which, we are justified?</w:t>
      </w:r>
    </w:p>
    <w:p w14:paraId="1640B08B">
      <w:pPr>
        <w:numPr>
          <w:ilvl w:val="0"/>
          <w:numId w:val="0"/>
        </w:numPr>
        <w:ind w:left="10" w:leftChars="0" w:hanging="10" w:firstLineChars="0"/>
        <w:rPr>
          <w:rFonts w:hint="eastAsia"/>
        </w:rPr>
      </w:pPr>
      <w:r>
        <w:rPr>
          <w:rFonts w:hint="eastAsia"/>
        </w:rPr>
        <w:t>我们认为这种工具性被正当地归于信心，因为，既然必须应用基督的义，并且既然信心协同作用，或被用作接受祂的媒介，这是祂的义被应用的方式，那么为什么它不能被称为在我们称义中是工具性的，如同它在接受和倚靠祂的义上是工具性的一样，我们藉着这义，并为了这义而被称义？</w:t>
      </w:r>
    </w:p>
    <w:p w14:paraId="31F81E66">
      <w:pPr>
        <w:numPr>
          <w:ilvl w:val="0"/>
          <w:numId w:val="0"/>
        </w:numPr>
        <w:ind w:left="10" w:leftChars="0" w:hanging="10" w:firstLineChars="0"/>
        <w:rPr>
          <w:rFonts w:hint="eastAsia"/>
        </w:rPr>
      </w:pPr>
    </w:p>
    <w:p w14:paraId="3AC8E6EF">
      <w:pPr>
        <w:numPr>
          <w:ilvl w:val="0"/>
          <w:numId w:val="0"/>
        </w:numPr>
        <w:ind w:left="10" w:leftChars="0" w:hanging="10" w:firstLineChars="0"/>
        <w:rPr>
          <w:rFonts w:hint="eastAsia"/>
        </w:rPr>
      </w:pPr>
      <w:r>
        <w:rPr>
          <w:rFonts w:hint="eastAsia"/>
        </w:rPr>
        <w:t>And thus, Faith is not our receiving, but the mean by which we receive, as the eye is not our seeing, nor the hand our gripping of any thing; but the organs, or means, whereby we see and grip.</w:t>
      </w:r>
    </w:p>
    <w:p w14:paraId="732BCF6B">
      <w:pPr>
        <w:numPr>
          <w:ilvl w:val="0"/>
          <w:numId w:val="0"/>
        </w:numPr>
        <w:ind w:left="10" w:leftChars="0" w:hanging="10" w:firstLineChars="0"/>
        <w:rPr>
          <w:rFonts w:hint="eastAsia"/>
        </w:rPr>
      </w:pPr>
      <w:r>
        <w:rPr>
          <w:rFonts w:hint="eastAsia"/>
        </w:rPr>
        <w:t>因此，信心并非我们的接受，而是我们藉以接受的媒介，如同眼睛并非我们的看见，手也并非我们抓住任何东西；而是我们藉以看见和抓住的器官或媒介。</w:t>
      </w:r>
    </w:p>
    <w:p w14:paraId="27E4C104">
      <w:pPr>
        <w:numPr>
          <w:ilvl w:val="0"/>
          <w:numId w:val="0"/>
        </w:numPr>
        <w:ind w:left="10" w:leftChars="0" w:hanging="10" w:firstLineChars="0"/>
        <w:rPr>
          <w:rFonts w:hint="eastAsia"/>
        </w:rPr>
      </w:pPr>
    </w:p>
    <w:p w14:paraId="20CDBA71">
      <w:pPr>
        <w:numPr>
          <w:ilvl w:val="0"/>
          <w:numId w:val="0"/>
        </w:numPr>
        <w:ind w:left="10" w:leftChars="0" w:hanging="10" w:firstLineChars="0"/>
        <w:rPr>
          <w:rFonts w:hint="eastAsia"/>
        </w:rPr>
      </w:pPr>
      <w:r>
        <w:rPr>
          <w:rFonts w:hint="eastAsia"/>
        </w:rPr>
        <w:t>Neither doth this give any thing to Faith, that derogateth from Christ; for, it leaveth the praise and vertue to Him; but doth infer only an exercising of Faith, for attaining of that benefit, to wit, Justification, Justification it self being an apotelesina (to say so) or effect, both of Christs purchase, Gods Grace, and our believing, and doth flow from them all respectively, and doth presuppose the same.</w:t>
      </w:r>
    </w:p>
    <w:p w14:paraId="2B3A79E6">
      <w:pPr>
        <w:numPr>
          <w:ilvl w:val="0"/>
          <w:numId w:val="0"/>
        </w:numPr>
        <w:ind w:left="10" w:leftChars="0" w:hanging="10" w:firstLineChars="0"/>
        <w:rPr>
          <w:rFonts w:hint="eastAsia"/>
        </w:rPr>
      </w:pPr>
      <w:r>
        <w:rPr>
          <w:rFonts w:hint="eastAsia"/>
        </w:rPr>
        <w:t>这也不给予信心任何东西，会贬低基督；因为，它将赞美和德能留给祂；而只推断出要操练信心，为要达到那个益处，即称义，称义本身既是基督的买赎，神的恩典，和我们相信的“结果”（可以这么说）或效果，并且它分别地从它们所有而来，并预设了它们。</w:t>
      </w:r>
    </w:p>
    <w:p w14:paraId="1AE3719D">
      <w:pPr>
        <w:numPr>
          <w:ilvl w:val="0"/>
          <w:numId w:val="0"/>
        </w:numPr>
        <w:ind w:left="10" w:leftChars="0" w:hanging="10" w:firstLineChars="0"/>
        <w:rPr>
          <w:rFonts w:hint="eastAsia"/>
        </w:rPr>
      </w:pPr>
    </w:p>
    <w:p w14:paraId="12D37469">
      <w:pPr>
        <w:numPr>
          <w:ilvl w:val="0"/>
          <w:numId w:val="0"/>
        </w:numPr>
        <w:ind w:left="10" w:leftChars="0" w:hanging="10" w:firstLineChars="0"/>
        <w:rPr>
          <w:rFonts w:hint="eastAsia"/>
        </w:rPr>
      </w:pPr>
      <w:r>
        <w:rPr>
          <w:rFonts w:hint="eastAsia"/>
        </w:rPr>
        <w:t>The dispute about active and passive instruments, is needlesse here, being the meaning is clear, that for attaining of justification by Christs Righteousnesse, Faith doth peculiarly concur in the apprehending thereof, and resting thereon, otherwise than other Graces can be said to do.</w:t>
      </w:r>
    </w:p>
    <w:p w14:paraId="7D165AAF">
      <w:pPr>
        <w:numPr>
          <w:ilvl w:val="0"/>
          <w:numId w:val="0"/>
        </w:numPr>
        <w:ind w:left="10" w:leftChars="0" w:hanging="10" w:firstLineChars="0"/>
        <w:rPr>
          <w:rFonts w:hint="eastAsia"/>
        </w:rPr>
      </w:pPr>
      <w:r>
        <w:rPr>
          <w:rFonts w:hint="eastAsia"/>
        </w:rPr>
        <w:t>关于主动和被动工具的争论，在这里是无益的，因为意思很清楚，为了藉着基督的义得着称义，信心特别地在领会它，并倚靠它上协同作用，不同于其他恩典所能做的。</w:t>
      </w:r>
    </w:p>
    <w:p w14:paraId="760B271B">
      <w:pPr>
        <w:numPr>
          <w:ilvl w:val="0"/>
          <w:numId w:val="0"/>
        </w:numPr>
        <w:ind w:left="10" w:leftChars="0" w:hanging="10" w:firstLineChars="0"/>
        <w:rPr>
          <w:rFonts w:hint="eastAsia"/>
        </w:rPr>
      </w:pPr>
    </w:p>
    <w:p w14:paraId="44613736">
      <w:pPr>
        <w:numPr>
          <w:ilvl w:val="0"/>
          <w:numId w:val="0"/>
        </w:numPr>
        <w:ind w:left="10" w:leftChars="0" w:hanging="10" w:firstLineChars="0"/>
        <w:rPr>
          <w:rFonts w:hint="eastAsia"/>
        </w:rPr>
      </w:pPr>
      <w:r>
        <w:rPr>
          <w:rFonts w:hint="eastAsia"/>
        </w:rPr>
        <w:t>And this cannot be denied, if we consider.</w:t>
      </w:r>
    </w:p>
    <w:p w14:paraId="2AA69A63">
      <w:pPr>
        <w:numPr>
          <w:ilvl w:val="0"/>
          <w:numId w:val="0"/>
        </w:numPr>
        <w:ind w:left="10" w:leftChars="0" w:hanging="10" w:firstLineChars="0"/>
        <w:rPr>
          <w:rFonts w:hint="eastAsia"/>
        </w:rPr>
      </w:pPr>
      <w:r>
        <w:rPr>
          <w:rFonts w:hint="eastAsia"/>
        </w:rPr>
        <w:t>并且，如果我们考虑，这是不能被否认的。</w:t>
      </w:r>
    </w:p>
    <w:p w14:paraId="1299DBA5">
      <w:pPr>
        <w:numPr>
          <w:ilvl w:val="0"/>
          <w:numId w:val="0"/>
        </w:numPr>
        <w:ind w:left="10" w:leftChars="0" w:hanging="10" w:firstLineChars="0"/>
        <w:rPr>
          <w:rFonts w:hint="eastAsia"/>
        </w:rPr>
      </w:pPr>
    </w:p>
    <w:p w14:paraId="7D244EC7">
      <w:pPr>
        <w:numPr>
          <w:ilvl w:val="0"/>
          <w:numId w:val="0"/>
        </w:numPr>
        <w:ind w:left="10" w:leftChars="0" w:hanging="10" w:firstLineChars="0"/>
        <w:rPr>
          <w:rFonts w:hint="eastAsia"/>
        </w:rPr>
      </w:pPr>
      <w:r>
        <w:rPr>
          <w:rFonts w:hint="eastAsia"/>
        </w:rPr>
        <w:t>1.That to be justified by Christ, and by Faith, or by the righteousnesse of Christ, and the righteousnesse of Faith, are still one in Scripture, even then when that concurrence which is allowed to Faith is denied to all other things; which faith, that Faith concurreth peculiarly, and that so as Christ is rested on by it when it justifieth; or, that it justifieth by obtaining justification through Him.</w:t>
      </w:r>
    </w:p>
    <w:p w14:paraId="28D2127B">
      <w:pPr>
        <w:numPr>
          <w:ilvl w:val="0"/>
          <w:numId w:val="0"/>
        </w:numPr>
        <w:ind w:left="10" w:leftChars="0" w:hanging="10" w:firstLineChars="0"/>
        <w:rPr>
          <w:rFonts w:hint="eastAsia"/>
        </w:rPr>
      </w:pPr>
      <w:r>
        <w:rPr>
          <w:rFonts w:hint="eastAsia"/>
        </w:rPr>
        <w:t>1. “藉着基督称义”和“藉着信心称义”，或者“基督的义”和“信心的义”，在圣经中始终是同一个，即使在允许信心协同作用，而否认所有其他事协同作用时也是如此；这表明，信心是特别地协同作用，并且是这样，当它称义时，基督被它所倚靠；或者，它藉着通过祂获得称义而称义。</w:t>
      </w:r>
    </w:p>
    <w:p w14:paraId="0FCAB5F8">
      <w:pPr>
        <w:numPr>
          <w:ilvl w:val="0"/>
          <w:numId w:val="0"/>
        </w:numPr>
        <w:ind w:left="10" w:leftChars="0" w:hanging="10" w:firstLineChars="0"/>
        <w:rPr>
          <w:rFonts w:hint="eastAsia"/>
        </w:rPr>
      </w:pPr>
    </w:p>
    <w:p w14:paraId="60315807">
      <w:pPr>
        <w:numPr>
          <w:ilvl w:val="0"/>
          <w:numId w:val="0"/>
        </w:numPr>
        <w:ind w:left="10" w:leftChars="0" w:hanging="10" w:firstLineChars="0"/>
        <w:rPr>
          <w:rFonts w:hint="eastAsia"/>
        </w:rPr>
      </w:pPr>
      <w:r>
        <w:rPr>
          <w:rFonts w:hint="eastAsia"/>
        </w:rPr>
        <w:t>2. If this be truth, that the righteousnesse of Christ is the thing immediatly presented before Gods justice, upon which we are absolved, as is said; and also if it cannot be denied that Faith hath a peculiar aptitude, to act on Christs Righteousnesse, and present the same, Then it must be granted, list, that Faith must have a peculiar way of concurring to the attaining of justification.</w:t>
      </w:r>
    </w:p>
    <w:p w14:paraId="64828766">
      <w:pPr>
        <w:numPr>
          <w:ilvl w:val="0"/>
          <w:numId w:val="0"/>
        </w:numPr>
        <w:ind w:left="10" w:leftChars="0" w:hanging="10" w:firstLineChars="0"/>
        <w:rPr>
          <w:rFonts w:hint="eastAsia"/>
        </w:rPr>
      </w:pPr>
      <w:r>
        <w:rPr>
          <w:rFonts w:hint="eastAsia"/>
        </w:rPr>
        <w:t>2. 如果这是事实，即基督的义是立刻呈现在神的公义面前，我们藉此得赦免的东西，如所言；并且如果不能否认信心有独特的适应性，来作用于基督的义，并呈献它，那么就必须承认，第一，信心必定有独特的方式来协同达到称义。</w:t>
      </w:r>
    </w:p>
    <w:p w14:paraId="59E0DB46">
      <w:pPr>
        <w:numPr>
          <w:ilvl w:val="0"/>
          <w:numId w:val="0"/>
        </w:numPr>
        <w:ind w:left="10" w:leftChars="0" w:hanging="10" w:firstLineChars="0"/>
        <w:rPr>
          <w:rFonts w:hint="eastAsia"/>
        </w:rPr>
      </w:pPr>
    </w:p>
    <w:p w14:paraId="4A2359D3">
      <w:pPr>
        <w:numPr>
          <w:ilvl w:val="0"/>
          <w:numId w:val="0"/>
        </w:numPr>
        <w:ind w:left="10" w:leftChars="0" w:hanging="10" w:firstLineChars="0"/>
        <w:rPr>
          <w:rFonts w:hint="eastAsia"/>
        </w:rPr>
      </w:pPr>
      <w:r>
        <w:rPr>
          <w:rFonts w:hint="eastAsia"/>
        </w:rPr>
        <w:t>And, secondly, that this may well be called an instrumental causality in reference to that end; otherwise there is no use nor exercise of this its peculiar aptitude, which is still acknowledged.</w:t>
      </w:r>
    </w:p>
    <w:p w14:paraId="41DEB1AC">
      <w:pPr>
        <w:numPr>
          <w:ilvl w:val="0"/>
          <w:numId w:val="0"/>
        </w:numPr>
        <w:ind w:left="10" w:leftChars="0" w:hanging="10" w:firstLineChars="0"/>
        <w:rPr>
          <w:rFonts w:hint="eastAsia"/>
        </w:rPr>
      </w:pPr>
      <w:r>
        <w:rPr>
          <w:rFonts w:hint="eastAsia"/>
        </w:rPr>
        <w:t>并且，第二，这完全可以被称为就那个目的而言的工具性因果关系；否则，它这种仍然被承认的独特的适应性，就没有用处也没有操练了。</w:t>
      </w:r>
    </w:p>
    <w:p w14:paraId="4EDB26EA">
      <w:pPr>
        <w:numPr>
          <w:ilvl w:val="0"/>
          <w:numId w:val="0"/>
        </w:numPr>
        <w:ind w:left="10" w:leftChars="0" w:hanging="10" w:firstLineChars="0"/>
        <w:rPr>
          <w:rFonts w:hint="eastAsia"/>
        </w:rPr>
      </w:pPr>
    </w:p>
    <w:p w14:paraId="578944C3">
      <w:pPr>
        <w:numPr>
          <w:ilvl w:val="0"/>
          <w:numId w:val="0"/>
        </w:numPr>
        <w:ind w:left="10" w:leftChars="0" w:hanging="10" w:firstLineChars="0"/>
        <w:rPr>
          <w:rFonts w:hint="eastAsia"/>
        </w:rPr>
      </w:pPr>
      <w:r>
        <w:rPr>
          <w:rFonts w:hint="eastAsia"/>
        </w:rPr>
        <w:t>And if it please better to say, that Faith justifieth, or concurreth in Justification, in respect of its peculiar aptitude to act on Christ, and to receive Him, than to say, it concurreth instrumentally, we shall not contend, providing it be the same, upon the matter, with, the ordinary doctrine concerning this instrumentality of Faith: which we may illustrate and confirm by these considerations and similitudes, 1.</w:t>
      </w:r>
    </w:p>
    <w:p w14:paraId="15B59AA7">
      <w:pPr>
        <w:numPr>
          <w:ilvl w:val="0"/>
          <w:numId w:val="0"/>
        </w:numPr>
        <w:ind w:left="10" w:leftChars="0" w:hanging="10" w:firstLineChars="0"/>
        <w:rPr>
          <w:rFonts w:hint="eastAsia"/>
        </w:rPr>
      </w:pPr>
      <w:r>
        <w:rPr>
          <w:rFonts w:hint="eastAsia"/>
        </w:rPr>
        <w:t>并且，如果说，信心称义，或在称义中协同作用，是就其作用于基督并接受祂的独特适应性而言，比说，它工具性地协同作用，更令人满意，我们就不争辩了，只要它在实质上与关于信心这种工具性的普通教义相同：我们可以用这些考虑和比喻来说明和证实它，1。</w:t>
      </w:r>
    </w:p>
    <w:p w14:paraId="1FA74CF9">
      <w:pPr>
        <w:numPr>
          <w:ilvl w:val="0"/>
          <w:numId w:val="0"/>
        </w:numPr>
        <w:ind w:left="10" w:leftChars="0" w:hanging="10" w:firstLineChars="0"/>
        <w:rPr>
          <w:rFonts w:hint="eastAsia"/>
        </w:rPr>
      </w:pPr>
    </w:p>
    <w:p w14:paraId="0F440B9F">
      <w:pPr>
        <w:numPr>
          <w:ilvl w:val="0"/>
          <w:numId w:val="0"/>
        </w:numPr>
        <w:ind w:left="10" w:leftChars="0" w:hanging="10" w:firstLineChars="0"/>
        <w:rPr>
          <w:rFonts w:hint="eastAsia"/>
        </w:rPr>
      </w:pPr>
      <w:r>
        <w:rPr>
          <w:rFonts w:hint="eastAsia"/>
        </w:rPr>
        <w:t>It is granted that the Word is the external instrument of Justification; and that must be, because it doth offer the same upon condition of believing; or, holdeth forth a righteousness by which we may be justified: So Faith must be the internal instrument, because it receiveth the same that is offered by the Word; and receiving is no lesse necessary to justification, than offering: and being that receiving and offering relate so to each other, and both to the end, there is reason to attribute the same kind of causality to the one, that is given to the other, respectively.</w:t>
      </w:r>
    </w:p>
    <w:p w14:paraId="6352C947">
      <w:pPr>
        <w:numPr>
          <w:ilvl w:val="0"/>
          <w:numId w:val="0"/>
        </w:numPr>
        <w:ind w:left="10" w:leftChars="0" w:hanging="10" w:firstLineChars="0"/>
        <w:rPr>
          <w:rFonts w:hint="eastAsia"/>
        </w:rPr>
      </w:pPr>
      <w:r>
        <w:rPr>
          <w:rFonts w:hint="eastAsia"/>
        </w:rPr>
        <w:t>圣经是称义的外在工具，这是被承认的；那必定是因为它在相信的条件下提供称义；或者，阐明了一个我们藉此可以得称义的义：因此，信心必须是内在的工具，因为它接受圣经所提供的；并且接受对称义而言，不亚于提供：并且，既然接受和提供彼此如此相关，并且都关系到目的，那么就有理由将同一种因果关系，分别地归于两者。</w:t>
      </w:r>
    </w:p>
    <w:p w14:paraId="5E4F8999">
      <w:pPr>
        <w:numPr>
          <w:ilvl w:val="0"/>
          <w:numId w:val="0"/>
        </w:numPr>
        <w:ind w:left="10" w:leftChars="0" w:hanging="10" w:firstLineChars="0"/>
        <w:rPr>
          <w:rFonts w:hint="eastAsia"/>
        </w:rPr>
      </w:pPr>
    </w:p>
    <w:p w14:paraId="7F745E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are said to be justified by Faith in Christ, as the people werehealed by looking to the brazen serpent, which was to typifie this, Joh. 3 vers. 14.</w:t>
      </w:r>
    </w:p>
    <w:p w14:paraId="4F99AC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2.我们被称为因信基督而称义，正如百姓因仰望铜蛇而得医治，铜蛇就是为此作预表的，约 3章 14节。</w:t>
      </w:r>
    </w:p>
    <w:p w14:paraId="65767F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58EA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they, by the vertue of the serpent, (considering it typically and with respect to the appointment) did receive health, yet so as that health was attained by looking there to; in which respect, their eye or look, might be called instrumental in their health, although it was not looking simply, but to that Object with respect to the Lords appointment: even so it is here; its Christs vertue whereby we are justified, yet so as by Faith it is apprehended, and according to Gods appointment looked unto: and, thus, as Matth. 7 the eye is called the light of the body, because it is the organ by and through which light is brought or letten-in to it; so Faith may be called our righteousnesse, as it is the mean by which Christs Righteousnesse without us is apprehended, brought in, as it were, and admitted of, to be ours.</w:t>
      </w:r>
    </w:p>
    <w:p w14:paraId="2183A8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时他们，借着那蛇的能力（从预表的角度并考虑到神的定规来看），确实得了医治，然而，这医治是通过仰望它而获得的；在这方面，他们的眼睛或仰望，可被称为他们得医治的工具，虽然这并非简单的观看，而是带着对主定规的尊重去仰望那客体：此处也是如此；我们是借着基督的能力得称为义，但这能力是通过信心来领受的，并且是按照神的定规去仰望的：因此，正如太7章所说，眼睛是身体的灯，因为它是光借以进入身体的器官；所以信心可被称为我们的义，因为它是一种工具，借着它，我们身外的基督之义被我们领受，仿佛被带进来，并被接纳为我们的义。</w:t>
      </w:r>
    </w:p>
    <w:p w14:paraId="157D2A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C40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3.Justification is still held forth in judicial expressions, as is said: Now, as an accused party, their producing of a Law for them or a discharge, may be said to be instrumentall in their own absolution, although it be only the vertue of the discharge given-in that doth procure the same; so may Faith be said instrumentally to justifie us, as it presenteth for us Christ satisfaction before the justice of God.</w:t>
      </w:r>
    </w:p>
    <w:p w14:paraId="549015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前所述，称义总是以司法的表述方式呈现的：如今，正如一个被告方，他们为自己出示一部律法或一份豁免令，可说是在他们自己被宣告无罪的事上作为工具，虽然惟有那份呈上的豁免令的效力才促成此事；同样，信心也可说是在工具意义上使我们称义，因为它为我们将基督的补赎呈现在神的公义面前。</w:t>
      </w:r>
    </w:p>
    <w:p w14:paraId="32E47C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3FC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it is here as in humane Courts: for, although some Advocates, it may be, plead better, and someworse; yet suppose that they all produce the same discharges, and the same Laws in favours of their Clients, they might all be called instrumental in their absolution; and the ground of their absolvitours would be equal; whereas, if their act of pleading, With out respect to what is pleaded, were considered, it would not be so; even so here, though some mens faith be more strong, and others more weak, yet all apprehending the same satisfaction of Christ, there is equal sharing in Justification: which could not be, if Faith did not concur instrumentally in the usemaking of Christs Righteosnesse, even as of the only immediate Evangelick-righteousnesse, as it respecteth our Justification: because, if faith be considered in it self, and not as with the object, apprehended by it, it is not equal even in those that are justified.</w:t>
      </w:r>
    </w:p>
    <w:p w14:paraId="5A9741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事就如同在人的法庭里一样：因为，尽管有些辩护人可能辩护得好些，有些差些；然而，假设他们都为自己的当事人出示了同样的豁免令和同样的律法，那么他们都可以被称为在当事人被宣告无罪的事上作为工具；并且他们被宣告无罪的根据也是同等的；然而，如果不考虑所辩护的内容，只考虑他们的辩护行为，情况就不是这样了；此处也是如此，虽然有些人的信心比较刚强，有些人的比较软弱，但只要他们都领受了基督同样的补赎，他们在称义上就都是同等有份的：如果信心不是作为工具，在使用基督之义的事上协同作用，即作为唯一直接的福音之义，就我们的称义而言，这是不可能的：因为，如果只考虑信心本身，而不考虑它所领受的客体，那么即使在那些称义的人中，信心也不是同等的。</w:t>
      </w:r>
    </w:p>
    <w:p w14:paraId="2E0364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323B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4.See it in miraculous Faith: as it concurreth for attaining of a particular benefit; so doth saying Faith for attaining of Justification: for, that there is an equal influence of both upon their respective effects, cannot be denied.</w:t>
      </w:r>
    </w:p>
    <w:p w14:paraId="6B32E6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4.在行神迹的信心上可见一斑：正如它协同作用以获得某种特定的好处；使人得救的信心也是如此协同作用以获得称义：因为，不可否认，两者对其各自效果的影响是同等的。</w:t>
      </w:r>
    </w:p>
    <w:p w14:paraId="7985A3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C646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that miraculous Faith might be said someway to concur instrumentally for health, is clear: for, it is said that some had Faith to be healed, to receive vertue from Christ, &amp;c. which others had not, and accordingly the effects, are attributed both to their Faith and to Christs Power; therefore, it may be so here, to wit, justification may flow from faith as the instrumental cause, and from Christs Righteousnesse as the meritorious.</w:t>
      </w:r>
    </w:p>
    <w:p w14:paraId="778B29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行神迹的信心在某种程度上可说是作为工具协同作用以促成医治，这是清楚的：因为，经上说，有些人有信心得医治，从基督那里领受能力，等等，而另一些人则没有，因此其结果既归于他们的信心，也归于基督的大能；所以，这里的情况可能也是如此，也就是说，称义可以源于信心这一工具因，并源于基督之义这一功德因。</w:t>
      </w:r>
    </w:p>
    <w:p w14:paraId="48BAD3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CD52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5.In the ordinary similitude of Marriage or solemn Covenanting, itmay be seen: for, actuall consenting, or the hand that writeth the name, may be said to be instrumental in the closing of the bargain, or in attaining the priviledges that follow thereon, and the hand hath an other influence than the foot or eye, although these also be necessary, yet it is not consenting or subseribing simply, but such and such in reference to such Objects and Covenants: even as it is not the tongue its speaking truths, and the reaching forth of discharges simply that are instrumental in mens courts for attaining absolution; but it is the speaking of such pertinent truths, or producing of such sutable discharges that cometh under that name: and this is all we intend, when we say that faith concurreth instrumentally, even to hold out the immediate cause of our justification, to be Christ apprehended by Faith: so that faith and Christ are both necessary, but differently, and so also that the efficacie of all the concurrence of faith may be from Christ the Object, from which it is not to be separated when it is said to justifie.</w:t>
      </w:r>
    </w:p>
    <w:p w14:paraId="77C333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在婚姻或庄严立约的寻常比喻中可以看到这一点：因为，实际的同意，或写下名字的手，可说是在达成交易、或获得随之而来的特权方面作为工具，手的作用不同于脚或眼，尽管后两者也是必要的，但这并非简单的同意或签署，而是与特定的客体和盟约相关的如此这般的同意或签署：正如在人的法庭上，并非舌头说出真理，或仅仅递交豁免令就能作为获得宣告无罪的工具；而是说出这样切题的真理，或出示这样合适的豁免令才配得上这个名分：而这正是我们说信心作为工具协同作用时的全部意图，即表明我们称义的直接原因，是借信心所领受的基督：因此信心和基督都是必要的，但方式不同，并且信心协同作用的所有效力，都可能来自作为客体的基督，当说信心使人称义时，信心是不能与祂分离的。</w:t>
      </w:r>
    </w:p>
    <w:p w14:paraId="18936D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A2B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thing peculiarly attributed to faith, is, that it is the condition of the covenant of Grace, properly: which can be said of no other grace or work.</w:t>
      </w:r>
    </w:p>
    <w:p w14:paraId="127F6B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另一件唯独归于信心的事是，严格来说，它是恩典之约的条件：这是任何其他恩典或行为都不能说的。</w:t>
      </w:r>
    </w:p>
    <w:p w14:paraId="5D8AD3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8DD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be understood as is above expressed, to wit, that Faith is that which on our side is called-for, for constituting of us Covenanters, and giving us right to the great comprehensive promise thereof, that God may be our God: and upon the performing of which, that which God hath promised in it, may be expected, as is before said.</w:t>
      </w:r>
    </w:p>
    <w:p w14:paraId="1504F8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应当如上所述来理解，即，信心是我们这一方被要求做的，为要使我们成为立约者，并赋予我们权利去获得此约那伟大而全面的应许，即神要做我们的神：并且如前所述，一旦履行了这条件，神在约中所应许的就可以被期待。</w:t>
      </w:r>
    </w:p>
    <w:p w14:paraId="510580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853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Faith is thus the condition peculiarly, and not Works, nor any other grace, (beside what is said afterward upon Repentance) may thus appear, 1. Because Faith only hath that peculiar aptitude of receiving Gods offer and returning of our engagement; and so, for making the bargain mutually, to be closed: &amp; Faith cannot be conceived to be exercised; but the bargain must be conceived to be closed, and that person to be in Covenant: therefore, the exercising thereof, must be peculiarly the condition.</w:t>
      </w:r>
    </w:p>
    <w:p w14:paraId="1882F9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信心是如此独特的条件，而非行为，也不是任何其他的恩典（除了后面论悔改时所说的），可以如此显明：1. 因为唯有信心具有那种独特的才能，能接受神的提议并回报我们的承诺；因此，为着使交易相互达成：并且，人无法设想信心的运用，而不设想交易已达成，那人已在约中：因此，信心的运用，必然是那独特的条件。</w:t>
      </w:r>
    </w:p>
    <w:p w14:paraId="717456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1A0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If Faith be that which peculiarly riddeth marches, between the Covenant of Grace and the Covenant of Works and curse; and a Believer coipso be freed from the curse, because he is a Believer and doth rest on Christ, then Faith must be peculiarly the condition of the Covenant of Grace; But the former cannot be denied, and is clear, Joh. 3:18, 36.</w:t>
      </w:r>
    </w:p>
    <w:p w14:paraId="4ADB1D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果信心是那独特地划分恩典之约与行为之约及咒诅之间的界限者；并且一个信徒本身就因着他是信徒并安息在基督里而脱离了咒诅，那么信心必然是恩典之约的独特条件；但前者是不可否认的，并且是清楚的，约 3:18, 36。</w:t>
      </w:r>
    </w:p>
    <w:p w14:paraId="2AAA05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F09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If Works concur in the same causality with Faith, then it must either be Works before one be in Covenant, or Works thereafter; But it can be neither: not before one be in covenant, because such Works cannot be accepted: nor secondly after, because then they could not be the condition upon which we are admitted for so, we would be accepted before the condition be performed.</w:t>
      </w:r>
    </w:p>
    <w:p w14:paraId="100C42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行为与信心在同一因果关系中协同作用，那么它必须要么是一个人立约之前的行为，要么是之后；但两者皆非：不是在一个人立约之前，因为这样的行为不能被接纳：也不是在之后，因为那样它们就不可能成为我们被接纳的条件了，因为如此一来，我们就会在履行条件之前就被接纳了。</w:t>
      </w:r>
    </w:p>
    <w:p w14:paraId="13BCB7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F0D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that the same reasoning will seclude Faith, because if Faith be the condition, then it must either be Faith before we be in Covenant, or after; &amp;c. Answ.</w:t>
      </w:r>
    </w:p>
    <w:p w14:paraId="46DD3F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若有人说，同样的推理也会把信心排除在外，因为如果信心是条件，那么它必须要么是我们立约之前的信心，要么是之后；等等。答：</w:t>
      </w:r>
    </w:p>
    <w:p w14:paraId="0491E3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FEA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followeth not: because its Faith neither before nor after our entrie, but that which enters us, that is the condition; and it cannot be conceived before nor after, being an instantaneous act, as solemn consenting in Marriage is not before not after, as it constituteth Marriage, but instantly.</w:t>
      </w:r>
    </w:p>
    <w:p w14:paraId="18C83D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如此：因为它既不是在我们进入之约前也不是之后的信心，而是那使我们进入的信心，才是条件；并且它不能被设想为之前或之后，因为它是一个瞬间的行为，正如婚姻中庄严的同意，就其构成婚姻而言，既非在婚前也非在婚后，而是即刻的。</w:t>
      </w:r>
    </w:p>
    <w:p w14:paraId="2654E9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E8D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still observe, that when we speak of a Condition, we speak of that condition whereby one is admitted within the Covenant, and not of any thing that may be implied to be performed by one admitted already to Covenant: because that must be the condition of the Covenant properly that intitleth one to the priviledges covenanted; But what entereth one into this Covenent, doth intitle him to the priviledges covenanted: Therefore it must properly be the condition; and Faith being that, is therefore alone so to be esteemed.</w:t>
      </w:r>
    </w:p>
    <w:p w14:paraId="2480B3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仍要留意，当我们说到一个条件时，我们说的是那使人被接纳进入约内的条件，而不是指任何一个已在约中的人被暗示要履行的事：因为那赋予人约中所定特权的，必然是此约的真正条件；但那使人进入此约的，确实赋予他约中所定的特权：因此，它必然是真正的条件；而信心既然如此，就当唯独被如此看待。</w:t>
      </w:r>
    </w:p>
    <w:p w14:paraId="66A79F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374B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we may further urge, thus, either begin admitted to the Covenant, one is freed from the curse, and instated in all the priviledges of the Covenant or not; It cannot be said, not; because that were to make one a Covenanter and not a Covenanter: and one cannot be conceived to be in Covenant with God, but God is in Covenant with him actually, as a wifes marrying of a husband doth actually state her in what is the husbands, therefore Faith being that whereby we are entered into Covenant, as is granted, must be properly the only condition.</w:t>
      </w:r>
    </w:p>
    <w:p w14:paraId="7BBE30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进一步如此强调，一个人一旦被接纳进入此约，他究竟是脱离了咒诅，并被赋予了此约的一切特权，还是没有；不能说没有；因为那将使一个人既是立约者又非立约者：并且，人不能被设想为与神立约，而神不实际地与他立约，正如一个妻子嫁给一个丈夫，就实际地使她拥有丈夫的一切，因此，信心既然是那使我们进入约中的，这是公认的，那么它就必须是真正的唯一条件。</w:t>
      </w:r>
    </w:p>
    <w:p w14:paraId="4BB9B0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EB5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either by Faith we are instated in the Covenant of Grace upon the very instant of believing, and so justified, or, one may be supposed to be a Believer, and not to be in the Covenant of Grace, or, to be in the Covenant of Grace, and not to be justified: both which are absurd: Therefore Faith must be the proper condition.</w:t>
      </w:r>
    </w:p>
    <w:p w14:paraId="23096F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要么我们借信心在我们相信的那一刻就被置于恩典之约中，并因此称义，要么，一个人可以被假设为一个信徒，却不在恩典之约中，或者，在恩典之约中，却未被称义：这两种情况都是荒谬的：因此信心必然是真正的条件。</w:t>
      </w:r>
    </w:p>
    <w:p w14:paraId="4F0738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3AA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here that Justification is a continued act, Then we urge, 1. If instantly upon believing, one be justified and freed from the curse, and instated into friendship with God, Then it cannot be a continued act; But the former is true, as is said; and to say otherwise, would overturn the nature of the Covenant.</w:t>
      </w:r>
    </w:p>
    <w:p w14:paraId="6FC76E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若此处有人说称义是一个持续的行为，那么我们强调，1. 如果一个人一相信，就立刻称义，脱离咒诅，并被置于与神的友谊之中，那么它就不可能是一个持续的行为；但如前所述，前者为真；反之则会颠覆此约的性质。</w:t>
      </w:r>
    </w:p>
    <w:p w14:paraId="48F67E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114B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If Justification be a continued act, Then our being received and admitted into Covenant as to a right unto the saving blessings promised therein, must be a continued act also: for, these two must stand and fall together, to wit, to be admitted thus into Covenant, and to be justified; for, who are thus in Covenant, are justified; and who are justified, are thus in Covenant: But the last cannot be said, to wit, that the act of our being admitted, or whereby we are entered into Covenant, is a continued act: because, 1. so none living could be said to be in covenant with God, nor account themselves to be Gods, or claim God to be theirs; which is absurd 2.</w:t>
      </w:r>
    </w:p>
    <w:p w14:paraId="1D4CE5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果称义是一个持续的行为，那么我们被接纳进入约中，以获得其中所应许的拯救性祝福的权利，也必然是一个持续的行为：因为这两者，即如此被接纳进入约中和被称为义，必须共存亡；因为如此在约中的人，是被称义的；而被称义的人，是如此在约中的：但后者是不能说的，即我们被接纳的行为，或我们借以进入约中的行为，是一个持续的行为：因为，1. 如此一来，没有一个活着的人能说自己与神立了约，也不能算自己是属神的，或宣告神是他们的；这是荒谬的 2.</w:t>
      </w:r>
    </w:p>
    <w:p w14:paraId="3EC39E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E56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one that is a Believer, might be said to be under the curse of the Covenant of Works; which is contrary unto that freedom pronounced unto Believers: for, if they be not under Grace, they are still under the Covenant of Works; and if under Grace, then in the Covenant of Grace.</w:t>
      </w:r>
    </w:p>
    <w:p w14:paraId="01556B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如此一来，一个信徒就可能被说成是在行为之约的咒诅之下；这与宣告给信徒的自由是相反的：因为，如果他们不在恩典之下，他们就仍在行为之约之下；如果在恩典之下，那么就在恩典之约中。</w:t>
      </w:r>
    </w:p>
    <w:p w14:paraId="415C31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C932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say here, that God continueth to justifie, will not remove this: because Justification must continue only, as their admitting or the act their admission into Covenant, may continue; But it cannot be said, that they continue in being admitted into Covenant, or, that by a continued act, the Lord is still admitting them, or, that they are continuing to enter, as it inferreth nonadmission, or not entry, or an imperfect admission, but as it supponeth the perfom to be entered and to continue so: It must therefore be so in justification.</w:t>
      </w:r>
    </w:p>
    <w:p w14:paraId="235438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说神持续地称义，并不能解决这个问题：因为称义的持续，只能像他们被接纳或他们进入约中的行为的持续一样；但不能说，他们持续地处于被接纳进入约中的状态，或者说，主借着一个持续的行为仍在接纳他们，或者说，他们正在持续地进入，因为它推断出未被接纳，或未进入，或一个不完全的接纳，而不是它假定此人已经进入并继续如此：因此，在称义中也必然是这样。</w:t>
      </w:r>
    </w:p>
    <w:p w14:paraId="45DACD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74A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If a Believer, eo ipso that he is a Believer, hath a shield against all challenges, and a righteousnesse that can abide the trial, in justice, then cannot justification be a continued act, because if justification be not instantaneous and immediatly perfect, it must either be upon ones not-believing in Christ, or because of some defect of the righteousnesse that Faith prefenteth, and so Faith were not a sufficient shield: or, it must be, because the Word doth not pronounce him just upon the ground of that righteousnesse: which were also absurd: But the former is true, a Believer cannot be conceived to be such, but he hath a compleat righteousnesse in Christ, and by being in him; hath a sufficient answer to justice, upon the first instant of believing, as the whole series of the Gospel doth demonstrate, he that believeth shall not come into condemnation, &amp;c.</w:t>
      </w:r>
    </w:p>
    <w:p w14:paraId="12424F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一个信徒，就因他是信徒，就拥有一个抵挡一切控告的盾牌，和一种在公义中能经得起审判的义，那么称义就不可能是一个持续的行为，因为如果称义不是瞬间且立刻完全的，那么它必然要么是因为一个人不信基督，要么是因为信心所呈现的义有某种缺陷，因此信心就不是一个足够的盾牌：或者，必然是因为圣言没有在那义的基础上宣告他为义：这也将是荒谬的：但前者为真，一个信徒无法被设想为信徒，除非他在基督里拥有一种完全的义，并且因在祂里面；在相信的最初一刻，就对公义有一个足够的回应，正如福音的整个系列所证明的，信的人不至于定罪，等等。</w:t>
      </w:r>
    </w:p>
    <w:p w14:paraId="02237F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51A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must he be upon the first instant justified: for, if it were but a perfecting, it could not be said that he had an actuall perfect righteousnesse, but only that it were a perfecting.</w:t>
      </w:r>
    </w:p>
    <w:p w14:paraId="305E3F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因此，他必然在最初一刻就被称义：因为，如果它只是一个正在完全的过程，那就不能说他拥有一个实际的、完全的义，而只能说它正在被成全。</w:t>
      </w:r>
    </w:p>
    <w:p w14:paraId="4E6F4A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AFD1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 we may argue against Works concurring with Faith, thus, If Works be a condition of the Covenant, Then it must either be Works as begun, or as persevered into: But neither can be said: not the first; because it is granted, that persevering in holinesse is no lesse necessary than entering thereinto: not the second, because perseverance is a mercy contained in the Covenant, and (if we may say so) promised to us upon condition of our believing and entering Covenant: it cannot therefore be the condition of our entering the Covenant.</w:t>
      </w:r>
    </w:p>
    <w:p w14:paraId="7F63E2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可以如此反对行为与信心协同作用的观点，如果行为是此约的一个条件，那么它必须要么是作为开始的行为，要么是作为持守到底的行为：但两者都不能说：不是前者；因为，人承认，在圣洁中持守到底与进入圣洁同样必要：不是后者，因为持守到底是在约中所包含的一项怜悯，并且（如果我们可这样说）是在我们相信并进入此约的条件下应许给我们的：因此它不可能是我们进入此约的条件。</w:t>
      </w:r>
    </w:p>
    <w:p w14:paraId="5EE8B6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3EF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many have not actual works, and yet may be saved: therefore Works cannot be the condition.</w:t>
      </w:r>
    </w:p>
    <w:p w14:paraId="0D69E8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再者，许多人没有实际的行为，却仍可以得救：因此行为不可能是条件。</w:t>
      </w:r>
    </w:p>
    <w:p w14:paraId="17A8B4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EB3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that such have resolutions of, and engagement unto, Works; That cannot solve this because this opinion doth distinguish Works and the necessitie of them from Faith properly and strictly taken; yet to them that hold it, Faith strictly and properly taken, (even that which is justifying,) doth receive Christ as Lord, and so implieth this engagement: and therefore, if that definition of justifying Faith were true, and this ground also granted, that engaging is sufficent, Then also were Faith properly, that is, strictly taken, the condition of the Covenant, according as they understand it; and so there were no necessity to adde or mention Works as distinct from it, or to presse Faith to be the condition as more largely and improperly taken: and so in some respect there were no difference: for, this far none denieth but that actual engaging to Christ and to Holinesse is necessary: because, it is impossible to conceive one closing with the Covenant, but he becometh, ipso facto, engaged who doth close; Or thus, that which is the condition to one, must be to all at age; (for of such we speak) But actual Works cannot be the condition to all; because some may be saved without them, as suppose (which is not impossible) actual consenting to the Covenant, and engaging to holinesse, were the last act of a person before death, neither can they say that engaging to holinesse were in this case sufficient, and that it is here intended: because, Works are spoken of as the condition, as they are distinguished from Faith, as it is taken by them to be the accepting of Christ as Lord as well as Saviour, as hath been said.</w:t>
      </w:r>
    </w:p>
    <w:p w14:paraId="79BA4D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说，这样的人有行善的决心和委身；这不能解决问题，因为这种观点将行为及其必要性与严格意义上的信心区分开来；然而对持此观点的人来说，严格意义上的信心（即使是使人称义的信心）确实接受基督为主，因此就包含了这种委身：因此，如果那关于称义信心的定义是真的，并且这个根据，即委身就足够了，也被承认，那么严格意义上的信心本身，就是他们所理解的此约的条件；因此就没有必要加上或提及与它有别的行为，或者强调信心作为条件要从更广义和非严格的意义上理解：因此在某些方面就没有区别了：因为，没有人否认，对基督和圣洁的实际委身是必要的：因为，人不可能设想一个人接纳此约，而那接纳者不就此事实而委身；或者如此说，对一个人是条件的，对所有成年人也必是条件；（因为我们谈论的是这样的人）但实际的行为不可能是对所有人的条件；因为有些人没有它们也可以得救，比如假设（这并非不可能）实际同意此约，并委身于圣洁，是一个人临死前的最后一个行为，他们也不能说在这种情况下委身于圣洁就足够了，并且这就是此处的意图：因为，行为被说成是条件，是与信心有区别的，正如他们所理解的，信心是接受基督为主，也为救主，如前所述。</w:t>
      </w:r>
    </w:p>
    <w:p w14:paraId="451235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D92E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more of this on Repentance.</w:t>
      </w:r>
    </w:p>
    <w:p w14:paraId="4020C1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关于此点，详见论悔改部分。</w:t>
      </w:r>
    </w:p>
    <w:p w14:paraId="5F7B4E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55F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beside all that is spoken, these two mainly stand in the way of our accounting works a condition of the Covenant, or of Justification, in the same kind of causality with Faith; 1, Because it abscureth the difference of the two Covenants, to wit, the Covenant of Works, and the Covenant of Grace: for so, works should be still the condition of the Covenant of Grace.</w:t>
      </w:r>
    </w:p>
    <w:p w14:paraId="5F145E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除了所说的一切，主要有两点阻碍我们将行为视为与信心具有同一种因果关系的约的条件，或称义的条件；1，因为它模糊了两个约的区别，即行为之约和恩典之约：因为如此一来，行为就仍然是恩典之约的条件了。</w:t>
      </w:r>
    </w:p>
    <w:p w14:paraId="74215F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167C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Apostle doth directly oppose these, the righteousnesse of the Law faith on this waves, the man that doth these things, &amp;c. and the righteousnesse of Faith is holden forth as opposit to that, and so cannot be said to consist in doing of works, Rom. 10:5, 6, Gal. 3:12.</w:t>
      </w:r>
    </w:p>
    <w:p w14:paraId="6A6725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如今使徒直接反对这些，律法之义如此说，行这些事的人，等等，而信心之义则被提出与此相对，因此不能说它在于行律法上的行为，罗 10:5, 6, 加 3:12。</w:t>
      </w:r>
    </w:p>
    <w:p w14:paraId="246A78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E8E0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that he excludeth legall works, or Law-righteousnesse, which are not alledged by this opinions; but doth not exclude Evangelick works, which may well stand with Grace, Answ 1. The Apostles opposition is not made to exclude one kind of works, and take in another; but simply to exclude all which may come under the expression, do this.</w:t>
      </w:r>
    </w:p>
    <w:p w14:paraId="7732BD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若有人说，他排除的是律法上的行为，或律法之义，而这些并非此观点所主张的；但他不排除福音性的行为，这可以与恩典并存，答：1. 使徒的反对不是为了排除一种行为，而接纳另一种；而是简单地排除所有可归入“行这个”表述下的行为。</w:t>
      </w:r>
    </w:p>
    <w:p w14:paraId="2BEED9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EF44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Faith it self, as it is our work, bath ever been excluded in this respect.</w:t>
      </w:r>
    </w:p>
    <w:p w14:paraId="79EE95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因此，信心本身，作为我们的行为，在这方面也一直被排除。</w:t>
      </w:r>
    </w:p>
    <w:p w14:paraId="458BF6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5CCA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If we look to works with respect to the Covenant of Works, even so works have no proper merit, nor proportion unto the things promised of themselves, but as it is determined, and condescended to in the Covenant, and by vertue of Gods promise made thereunto: therefore it is called a Covenant of Works: not because of the merit of the works; but in respect of the formality of the condition thereof, to wit, doing that is, the righteousnesse which we ourselves do, Tit. 3:5.</w:t>
      </w:r>
    </w:p>
    <w:p w14:paraId="0BFC28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果我们从行为之约的角度看待行为，即便如此，行为本身也没有真正的功德，也不与所应许的事物成比例，而是由神在约中定规并俯就，并借着祂对此所作的应许：因此它被称为行为之约：不是因为行为的功德；而是就其条件的形式而言，即，行，也就是我们自己所行的义，多 3:5。</w:t>
      </w:r>
    </w:p>
    <w:p w14:paraId="39D465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3D8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respect, to work one day and to work twenty years, or paying of a thousand talents, and one peny, doth not difference the nature of the condition of the Covenant (supposing the condition of both to be expressed in these terms) although the degree thereof be different.</w:t>
      </w:r>
    </w:p>
    <w:p w14:paraId="751BC5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在这方面，工作一天和工作二十年，或支付一千他连得和一便士，并不能改变此约条件的性质（假设两者的条件都用这些术语表达），尽管其程度不同。</w:t>
      </w:r>
    </w:p>
    <w:p w14:paraId="4495E3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1EAE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Faith is opposed to works as the condition of the Covenant, or of Justification, not as considered in it self, but as with respect to its object Christ; and so we are thus to conceive the opposition, works inherent in us, and performed by us, are called-for in the Covenant of Words, as the righteouunesse thereof, and as the only ground upon which we can expect to be justified by it: again, by the Covenant of Grace, Christs Righteousnesse without us, received by Faith, is only admitted as a Righteousnesse and ground of Justification: that Faith is so to be understood, in Rom. 10:5, 6 and Gal 3:10, 11, 12 &amp;c. is evident: for, the righteousnesse spoken of, Rom. 10 Vers. 3, 4 (which is the righteousnesse of Faith, and is opposed to our righteousnesse) is Christ, the end of the Law for righteousnesse to all that believe, who was stumbled at by the Jews, &amp;c.</w:t>
      </w:r>
    </w:p>
    <w:p w14:paraId="596223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信心作为约的条件或称义的条件与行为相对，不是就其本身而言，而是就其客体基督而言；因此我们当如此理解这种对立，在我们里面并由我们行的行为，在行为之约中被要求，作为其义，并作为我们期望借此称义的唯一根据：再者，借着恩典之约，我们身外的基督之义，借信心领受，是唯一被接纳为一种义和称义根据的：信心当如此理解，在罗 10:5, 6和加 3:10, 11, 12等处是显而易见的：因为，罗 10章 3, 4节所说的义（即信心之义，与我们自己的义相对）就是基督，是律法的总结，叫一切信祂的都得着义，祂是犹太人所跌倒的磐石，等等。</w:t>
      </w:r>
    </w:p>
    <w:p w14:paraId="71E241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C45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alloin that other place, Gal 3 as the scope manifesteth, to wit, Faith as making use of Christ, His becoming the curse for us.</w:t>
      </w:r>
    </w:p>
    <w:p w14:paraId="7C9CD0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在另一处，加 3章，其主旨也表明了这一点，即，信心是使用基督，祂为我们成为咒诅。</w:t>
      </w:r>
    </w:p>
    <w:p w14:paraId="2465AC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417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observable, that in both these Chapters the difference of the conditions of the Covenant of Works and of Grace, is insisted on, to plead the necessity of a righteousnesse without us in opposition to our own: and so Faith must be the condition of the Covenant of Grace, as it acteth or resteth on that.</w:t>
      </w:r>
    </w:p>
    <w:p w14:paraId="5A63BB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值得注意的是，在这两章中，都强调了行为之约和恩典之约条件的区别，为要申辩我们需要一种在我们身外的义，以与我们自己的义相对：因此信心必然是恩典之约的条件，因为它行动于或安息于那义之上。</w:t>
      </w:r>
    </w:p>
    <w:p w14:paraId="710A8A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9CAC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thing that mainly disswadeth from that opinion is, that it doth propose something in our selves as the immediate ground of our Justification before God, under that title of being our Evanglick righteousnesse: for, if works concur in that same causality with Faith, Then our believing properly must be accounted our righteousnesse, and not Christs by Faith taken hold on: because these two are inconsistent, to wit, Faith and works, in a proper sense, to be our Evangelick-righteousnesse, and Christ also.</w:t>
      </w:r>
    </w:p>
    <w:p w14:paraId="5EF5E8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要劝阻人接受那种观点的第二件事是，它提出了我们自己里面的一些东西，作为我们在神面前称义的直接根据，冠以我们福音之义的名号：因为，如果行为与信心在同一种因果关系中协同作用，那么我们自己的相信本身就必须被算为我们的义，而不是借信心持守的基督：因为这两者，即严格意义上的信心和行为，成为我们的福音之义，和基督也成为我们的福音之义，是互不相容的。</w:t>
      </w:r>
    </w:p>
    <w:p w14:paraId="466181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218F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suppose one to be charged at Gods But for sin, the one way Christ is represented, and the other way the mans believing and obedience.</w:t>
      </w:r>
    </w:p>
    <w:p w14:paraId="02614B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因为，假设一个人因罪在神的审判台前被控告，一条路是呈现基督，另一条路是呈现那人的相信和顺服。</w:t>
      </w:r>
    </w:p>
    <w:p w14:paraId="50F9F1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8124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that when we mention believing or Faith, it cannot but respect Christ. Answ.</w:t>
      </w:r>
    </w:p>
    <w:p w14:paraId="2D4B46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若有人说，当我们提到相信或信心时，它不能不指向基督。答：</w:t>
      </w:r>
    </w:p>
    <w:p w14:paraId="5403A3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AB6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Then there is no difference; for, we acknowledge Faith correlatively taken to be our righteousnesse 2.</w:t>
      </w:r>
    </w:p>
    <w:p w14:paraId="5767E4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那么就没有区别了；因为我们承认，在相关意义上理解的信心是我们的义。2.</w:t>
      </w:r>
    </w:p>
    <w:p w14:paraId="1E2AC5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0F9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also works cannot concurr in that manner; for, they cannot so respect him: which is all that is intended.</w:t>
      </w:r>
    </w:p>
    <w:p w14:paraId="4716DD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那么行为也不能以那种方式协同作用；因为它们不能如此指向祂：而这正是所要论证的全部。</w:t>
      </w:r>
    </w:p>
    <w:p w14:paraId="430A6C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E59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that Christ is our legall-righteousnesse, that is, that by Him we have satisfied the Covenant of Works, He having paid in our name; but Faith and obedience are our Evangelick-righteousnesse, that is as He hath procured a new grant of life upon these easie tearms in the Covenant of Grace, and so as by performing thereof we may come to have right to what He hath purchased in satisfying the first Covenant.</w:t>
      </w:r>
    </w:p>
    <w:p w14:paraId="5B8549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说，基督是我们的律法之义，也就是说，我们借着祂满足了行为之约，祂既以我们的名义偿付了；但信心和顺服是我们的福音之义，也就是说祂已在恩典之约中以这些容易的条件为我们获得了生命的新恩赐，因此借着履行这些条件，我们就可以有权获得祂在满足第一个约时所买赎的。</w:t>
      </w:r>
    </w:p>
    <w:p w14:paraId="78F7EF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E56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1. This mis-representeth Gods way of Covenanting, who hath not appointed our paying of a small rent (as it were a peny) to be the ground of our right unto Christs purchase; but seeing Christ became Cautioner in our name, to pay the debt, He hath appointed the debtors claiming of, and submitting unto his payment, to be the terms upon which he shall be absolved, as was at the entry to this discourse observed, and is clear from Philip. 3:9 where the righteousnesse of Faith (which is our Evangelick-righteousnesse, and opposed to works) and to be found in Christ, are one; and the one is explained by the other.</w:t>
      </w:r>
    </w:p>
    <w:p w14:paraId="1D1F79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 这歪曲了神立约的方式，祂并没有指定我们支付一笔小小的租金（仿佛一便士）来作为我们获得基督所买赎之物的权利根据；而是，既然基督以我们的名义作了保人，来偿还债务，祂已定规债务人宣告并顺服于祂的偿付，作为他将被宣告无罪的条件，正如在本论述开始时所指出的，并且从腓 3:9也清楚可见，那里信心之义（即我们的福音之义，与行为相对）和在基督里被寻见，是同一回事；并且两者互相解释。</w:t>
      </w:r>
    </w:p>
    <w:p w14:paraId="2C3D6A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7315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way doth make a Covenant to be a mids or way for attainingof another righteousnesse for Justification beside Christs: and so doth make two righteousnesses in Justification, and one of them to be the mids for attaining the other, whereas the Gospelrighteousnesse is but one in it self, by Faith apprehended and made ours.</w:t>
      </w:r>
    </w:p>
    <w:p w14:paraId="00154B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2.这种方式使一个约成为获得除基督之外的另一个称义之义的途径或方法：因此就在称义中造出两种义，其中一种成为获得另一种的途径，然而福音之义本身只有一个，是借信心领受而成为我们的。</w:t>
      </w:r>
    </w:p>
    <w:p w14:paraId="3CFD43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5E6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3.Although this may seem not to exalt works by giving them anymerit; yet it is impossible to account them even to be our Evangelickrighteousnesse, or a condition of the Covenant of Grace, but there will still be a readinesse to heighten them above their own place, which derogateth to the way of Grace that is laid down by Faith in Christ: for, it is easie to exceed in reference to any thing in our selves, considered in it self; whereas when Faith is only respected, as it apprehendeth Christ, it cannot be so considered; for, it not only merits nothing, but it excludeth merit and all boasting: and therefore the Lord hath thus wisely ordered that all may be keeped from boasting, even of Faith.</w:t>
      </w:r>
    </w:p>
    <w:p w14:paraId="0A11E3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虽然这似乎没有通过赋予行为任何功德来高举它们；然而，人不可能将它们算为我们的福音之义，或恩典之约的条件，而不随时准备将它们抬高到它们本来的位置之上，这就有损于那借着信靠基督所设立的恩典之道：因为，就我们自己里面的任何事物，就其本身而言，很容易越界；然而当只看重信心，因其领受基督时，就不能如此看待；因为它不仅毫无功德，而且排除功德和一切夸口：因此主如此智慧地安排，使所有人都不得夸口，即使是信心。</w:t>
      </w:r>
    </w:p>
    <w:p w14:paraId="4F7DC4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C4A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4.We may answer, if by legall-righteousnesse be understood that which may be satisfying to the Law, so, Christ indeed is our legallrighteousnesse; yet so as by the Gospel only we have accesse to him, and have a promise of being accepted through Him, without the receiving of which by Faith, He is not a legall-righteousnesse to any: and so He is our only Evangelick-righteousnesse also: and thus our legall-righteousnesse and Evangelick, are the same: for there is but one charge to a sinner, which only can be answered by fleeing to Christ: and so, He is our legall-righteousnesse, as the Laws charge is satisfied by Him; and He is our Evangelick-righteousnesse, as that mean of answering the Law, is to us proposed in the Gospel and for us (upon the condition forsaid) accepted by the same, without which Christ had never been our legall-righteousnesse: and the dividing of these two righteousnesse, doth suppone, that there may be a legallrighteousnesse in Christ; to such as may actually never partake there, (and we are afraid that some such thing may occasion this distinction) whereas Gods way in the Gospel is to provide a righteousnesse for such as were given to Chirst, by which they may be actually justified, Isa. 53:11.</w:t>
      </w:r>
    </w:p>
    <w:p w14:paraId="21A752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可以回答，如果律法之义被理解为能满足律法之物，那么，基督确实是我们的律法之义；然而，我们唯独借着福音才能到祂那里去，并有一个借着祂被接纳的应许，若不借着信心来领受，祂对任何人来说都不是律法之义：因此祂也是我们唯一的福音之义：如此我们的律法之义和福音之义是相同的：因为对一个罪人只有一个控告，这控告唯有借着投奔基督才能回答：因此，祂是我们的律法之义，因为律法的控告由祂满足了；祂也是我们的福音之义，因为那回应律法的方法，在福音中向我们提出，并为我们（在上述条件下）被接纳，没有这个，基督就永远不会是我们的律法之义：而将这两种义分开，是假定在基督里可能有一种律法之义；为那些可能永远不会实际有份于其中的人预备的，（我们担心是某些这样的想法导致了这种区分）然而神在福音中的方式是为那些被赐给基督的人预备一种义，借着这种义他们可以被实际地称义，赛 53:11。</w:t>
      </w:r>
    </w:p>
    <w:p w14:paraId="53FC08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B6E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Christ be not this Gospelrighteousnesse what can be it?</w:t>
      </w:r>
    </w:p>
    <w:p w14:paraId="1234DB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如果基督不是这福音之义，那什么能是呢？</w:t>
      </w:r>
    </w:p>
    <w:p w14:paraId="26F7B4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78E9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by Him we are freed from the curse of the Law, which is the end wherefore this Gospelrighteousnesse is preached.</w:t>
      </w:r>
    </w:p>
    <w:p w14:paraId="22FB7B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因为正是借着祂我们才脱离了律法的咒诅，而这正是传讲这福音之义的目的。</w:t>
      </w:r>
    </w:p>
    <w:p w14:paraId="354168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782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by putting on Him that even the Gospel holideth forth Justification.</w:t>
      </w:r>
    </w:p>
    <w:p w14:paraId="458D14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并且正是借着披戴祂，福音才显明了称义。</w:t>
      </w:r>
    </w:p>
    <w:p w14:paraId="4A8C58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FDF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we consider the Lawrighteousnesse strictly as it requireth personall holinesse, or satisfaction from the very party; so Christ is not our legallrighteousnesse: and in that sense it cannot be pleaded for: it must therefore follow, that He is our Gospel-righteousnesse, seing no other way but by the Gospel we have accesse to Him.</w:t>
      </w:r>
    </w:p>
    <w:p w14:paraId="32F12D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我们严格地考虑律法之义，因为它要求当事人自己有位格的圣洁或补赎；那么基督就不是我们的律法之义：并且在这种意义上，是不能为此辩护的：因此必然得出结论，祂是我们的福音之义，因为除了借着福音，我们没有其他方式可以到祂那里去。</w:t>
      </w:r>
    </w:p>
    <w:p w14:paraId="740869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3C4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that distinction will not hold here: for, Christ is either our legallrighteousnesse, that is, the righteousnesse which the Law holdeth forth, and accepteth of it self, or our Evangelick-righteousnesse, that is, the righteousnesse which the Gospel holdeth forth, and which by it is accepted: But he is not the first: Ergo, he must be the second.</w:t>
      </w:r>
    </w:p>
    <w:p w14:paraId="2887F3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因此那个区分在此不成立：因为，基督要么是我们的律法之义，即律法本身所提出并接纳的义，要么是我们的福音之义，即福音所提出并被福音所接纳的义：但祂不是前者：因此，祂必然是后者。</w:t>
      </w:r>
    </w:p>
    <w:p w14:paraId="70DD4B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8719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faith, properly taken, cannot be our Evangelickrighteousnesse seing Christ, and Faith properly taken, without relation to Him, cannot both be so accounted.</w:t>
      </w:r>
    </w:p>
    <w:p w14:paraId="2A22C9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因此，严格意义上的信心不可能是我们的福音之义，因为基督，和与祂无关的、严格意义上的信心，不可能两者都被如此看待。</w:t>
      </w:r>
    </w:p>
    <w:p w14:paraId="574EFC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D0C8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if Faith properly taken, and that largely, be our Gospel-righteousnesse, upon which we are justified, Then it is either Faith, including that respect to Christ, or not; But neither of the these can be: for, if it respect and include Christ, then it is what we say, Faith with its object, and not Faith properly; and so not Faith in that same causality with works, which is asserted: if it respect not, nor include Christ, Then is there a righteousnesse and ground of Justification, wherein Christ is not comprehended, which will found no way like a Gospelrighteousnesse.</w:t>
      </w:r>
    </w:p>
    <w:p w14:paraId="64FE1A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如果严格意义上的信心，并且是广义上的信心，是我们赖以称义的福音之义，那么它要么是包含着对基督的指向的信心，要么不是；但两者皆非：因为，如果它指向并包含基督，那么这就是我们所说的，信心与其客体，而不是严格意义上的信心；因此就不是与行为有同一种因果关系的信心，而那是被主张的：如果它不指向也不包含基督，那么就有一种称义的义和根据，其中不包含基督，这听起来绝不像一种福音之义。</w:t>
      </w:r>
    </w:p>
    <w:p w14:paraId="1964E7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89D7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that he hath procured Faith in that large sense to be accepted. Answ.</w:t>
      </w:r>
    </w:p>
    <w:p w14:paraId="363BBF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若有人说，祂已促使广义上的信心被接纳。答：</w:t>
      </w:r>
    </w:p>
    <w:p w14:paraId="5E250C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76D9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That maketh a new Covenant of Works, as is said, 2. That is not to make Christ to be our immediate righteousnesse; but only to have procured that such works should be accepted, and the former Covenant mitigated, but not in its nature changed.</w:t>
      </w:r>
    </w:p>
    <w:p w14:paraId="2ABF11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那就造出了一个新的行为之约，如前所述，2. 那不是使基督成为我们直接的义；而只是促使这样的行为被接纳，并且前一个约被减轻，但其性质并未改变。</w:t>
      </w:r>
    </w:p>
    <w:p w14:paraId="28D04C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91A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3. It homologateth Popish Doctrine, which we hope is far from being intended by the maintainers of this opinion.</w:t>
      </w:r>
    </w:p>
    <w:p w14:paraId="7EC5AB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因此，3. 它认同了天主教的教义，我们希望这远非此观点维护者的本意。</w:t>
      </w:r>
    </w:p>
    <w:p w14:paraId="282590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992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That overturneth the imputation of Christs Righteousnesse as our immediate righteousnesse, which is enough to make it to be shuned: for, if we lippen to such graces and duties as abstracted from Christ and without resting on Him, that is not to be found in him, but in them (for these two are opposed, Philip. 3:9) and so they are a righteousnesse that will never quiet the conscience, and which the Gospel will never own as an Evangelick-righteousnesse, rest on it who will.</w:t>
      </w:r>
    </w:p>
    <w:p w14:paraId="386892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那就颠覆了基督之义作为我们直接之义的归算，这足以使人避开它：因为，如果我们依赖于那些脱离基督且不安息于祂的恩典和本分，那就不是在祂里面被寻见，而是在它们里面（因为这两者是相对的，腓 3:9），因此它们是一种永远不能使良心安宁的义，并且福音也永远不会承认其为一种福音之义，无论谁愿意倚靠它。</w:t>
      </w:r>
    </w:p>
    <w:p w14:paraId="711AAB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8EC3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cannot Faith then, properly taken, be in any respect counted a condition, or ground of right?</w:t>
      </w:r>
    </w:p>
    <w:p w14:paraId="4AEB3E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若有人问，那么，严格意义上的信心，难道在任何方面都不能被算作一个条件，或权利的根据吗？</w:t>
      </w:r>
    </w:p>
    <w:p w14:paraId="570F01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FBC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Answ.</w:t>
      </w:r>
    </w:p>
    <w:p w14:paraId="48F543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w:t>
      </w:r>
    </w:p>
    <w:p w14:paraId="2E3DDA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4093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sum we say, 1. That Faith at most is but the condition on which Christ becometh our Righteousnesse, or is imputed to us for our justification; and so Faith it self properly cannot be our righteousnesse.</w:t>
      </w:r>
    </w:p>
    <w:p w14:paraId="09820A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总的来说我们说，1. 信心至多只是一个条件，在此条件下基督成为我们的义，或为我们的称义归算给我们；因此严格意义上的信心本身不可能是我们的义。</w:t>
      </w:r>
    </w:p>
    <w:p w14:paraId="0E368C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75C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say, that when Faith is called the condition of the Covenant, or our righteousnesse, it doth not imply that it is properly imputed; but it sheweth to whom and upon what terms Christs Righteousnesse is imputed, or, how a sinner may have accesse to be justified by it.</w:t>
      </w:r>
    </w:p>
    <w:p w14:paraId="1EAC6C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我们说，当信心被称为约的条件，或我们的义时，这并不意味着它本身被归算；而是表明基督之义被归算给谁，以及在什么条件下归算，或者，一个罪人如何可以借此得以称义。</w:t>
      </w:r>
    </w:p>
    <w:p w14:paraId="0629A6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5F3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We say, that Faith when it is called the condition, is ever to be taken strictly, that is, as it receiveth Christ; and by that manner of acting, is differenced from all other graces and works.</w:t>
      </w:r>
    </w:p>
    <w:p w14:paraId="61EF1B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我们说，当信心被称为条件时，它总是要被严格地理解，即，作为领受基督的信心；并借着这种行动方式，它与所有其他的恩典和行为区别开来。</w:t>
      </w:r>
    </w:p>
    <w:p w14:paraId="0689B3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FA9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4. We say, that it cannot be conceived under this consideration, but as looking to Christs Righteousnesse, as the object thereof; even as we cannot conceive a consent, which constituteth a Marriage, without respect unto the party consented unto, and his offer, or declaration of his will preceding, without which no consent could be constitutive of Marriage, or be a ground of claim to any of the goods or priviledges of such a person; or, as we cannot conceive looking to the brazen Serpent, as the condition upon, or mean by which health was gotten, but with respect to the object thereof, to wit, the Serpent; and the ground and warrand preceding, to wit, Gods appointment; without which, a look, considered simply in itself, is not so to be esteemed.</w:t>
      </w:r>
    </w:p>
    <w:p w14:paraId="2DD552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因此，4. 我们说，在这种考量下，它不能被设想，除非是作为仰望基督之义，即它的客体；正如我们不能设想一个构成婚姻的同意，而不涉及被同意的一方，以及他之前的提议或意愿的宣告，没有这些，任何同意都不能构成婚姻，也不能成为对该人任何财产或特权的权利根据；或者，正如我们不能设想仰望铜蛇，作为得医治的条件或工具，而不涉及它的客体，即那蛇；以及之前的根据和保证，即神的定规；没有这些，一个仰望，就其本身简单地考虑，是不能被如此看待的。</w:t>
      </w:r>
    </w:p>
    <w:p w14:paraId="17EF1B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B39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yet urged further here, that if Faith properly taken, be the condition of the Covenant of Grace, and hath in that succeeded in the room that Works had in the Covenant of Works, Then Faith must be our Evangelick-righteousnesse, because Works then were curlegalrighteousnesse, and that upon which our right to life did stand; But the former is truth; He that said, do and live, faith now, believe and be saved, Ergo, &amp;c. Answ.</w:t>
      </w:r>
    </w:p>
    <w:p w14:paraId="175F7A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此处再进一步强调说，如果严格意义上的信心是恩典之约的条件，并且在这方面它取代了行为在行为之约中的位置，那么信心必然是我们的福音之义，因为行为当时是我们的律法之义，并且是我们生命权利所依赖的；但前者为真；那曾说，行了就活，的，如今说，信了就得救，因此，等等。答：</w:t>
      </w:r>
    </w:p>
    <w:p w14:paraId="61985E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46B5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This will say nothing for Faith largely taken, as comprehending Works; but at the most for Faith strictly taken, as contradistinguished from them; and so there will not be that same kind of causality in both, but the contrary.</w:t>
      </w:r>
    </w:p>
    <w:p w14:paraId="211F45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这对广义上包含行为的信心毫无助益；至多只对严格意义上与行为相对的信心有助益；因此两者将不具有同一种因果关系，而是相反。</w:t>
      </w:r>
    </w:p>
    <w:p w14:paraId="352FDB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47B0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this condition, Faith is never to be taken, without implying the object Christ; or without respect to its proper aptitude, for receiving of Him, and so believe and thou shalt be saved, implyeth still this, receive Christ and rest on His Righteousnesse, or submit to Christs Righteousnesse, and accept of Him for that end, that He may be righteousnesse to thee, and thou shalt be saved: it is impossible to conceive it otherwise, at least rightly.</w:t>
      </w:r>
    </w:p>
    <w:p w14:paraId="174127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这个条件下，信心绝不能脱离其客体基督来理解；或者脱离其领受祂的特有才能来理解，因此，“信就必得救”总是意味着，领受基督并安息在祂的义上，或顺服基督的义，并为此目的接受祂，使祂成为你的义，你就必得救：不可能有别的理解，至少是正确的理解。</w:t>
      </w:r>
    </w:p>
    <w:p w14:paraId="6DD4E9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3A4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when upon believing, Justification doth follow, and the person is declared just, it cannot be said that the act of believing properly is imputed, and that upon that account he is declared just: it is rather Christs Righteousnesse believed on, that is imputed to him; and upon that account he is declared just, which is the very terms of the Covenant of Redemption, whereby the sinners sins are imputed to Christ; whereupon He, as Cautioner, is sentenced and made sin, that His Righteousnesse may be imputed to us, and so we upon that account made righteous, and that in him, and not in our selves, as it is, 2 cor. 5:21 which implieth, that even our Evangelick-righteousnesse, whereby we are absolved, is in Him, and not in our selves, as the sin for which He was sentenced, was in us, and not in Him.</w:t>
      </w:r>
    </w:p>
    <w:p w14:paraId="42AA20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当称义伴随着相信而来，那人被宣告为义时，不能说是相信的行为本身被归算了，并且他因此被宣告为义：而是所信靠的基督之义被归算给他；并且他因此被宣告为义，这正是救赎之约的条款，借此罪人的罪被归算给基督；于是祂，作为保人，被定罪并成为罪，使祂的义可以归算给我们，因此我们因此被称为义，并且是在祂里面，不是在我们自己里面，正如林后 5:21所说，这表明，即使是我们赖以被宣告无罪的福音之义，也是在祂里面，不是在我们自己里面，正如祂为之被定罪的罪，是在我们里面，不是在祂里面。</w:t>
      </w:r>
    </w:p>
    <w:p w14:paraId="6447D9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DB3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There is this difference betwixt the two Covenants, as was said, The one is a servile Covenant (to say so) and must have what is engaged to in it, performed, before one have right to what is promised; and so works were in the Covenant of Works, the condition upon which life was to be expected; and without the actuall performing of which, there could have been no pleading for it: but this, to wit, the Covenant of Grace, is a conjugall Covenant; therefore is not the condition thereof in all things to be squared by that.</w:t>
      </w:r>
    </w:p>
    <w:p w14:paraId="75E0FA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前所述，两个约之间有此区别，一个是奴仆式的约（可以这么说），必须先履行其中所承诺的，然后才有权利获得所应许的；因此行为在行为之约中，是期望获得生命的条件；并且若不实际履行，就无法为此申辩：但这个，即恩典之约，是婚姻式的约；因此它的条件不能在所有事上都以那个为标准。</w:t>
      </w:r>
    </w:p>
    <w:p w14:paraId="26719C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A41F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works were the very materiall righteousnesse upon which Justification was founded in the Covenant of Works; but to say of faith, as, taken in it self and without respect to Christ, that it were so the condition now, would be absurd, Christ being by the whole strain of the Gospel holden forth to be rested on before we can be justified: and yet even this would not confirm any way what is said of the joynt concurrance of Grace and works in that same kind of causality with faith:</w:t>
      </w:r>
    </w:p>
    <w:p w14:paraId="388042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行为是行为之约中称义所依据的实质之义；但若说信心，就其本身而不论及基督，如今也是这样的条件，那就荒谬了，因为整个福音的基调都表明，我们必须先安息在基督身上才能称义：然而即使这样，也丝毫不能证实所说的恩典和行为与信心在同一种因果关系中共同作用的观点。</w:t>
      </w:r>
    </w:p>
    <w:p w14:paraId="43CC43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4A5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further said, may not faith properly taken be called the condition upon which Christs Righteousnesse becometh a sinners, and is imputed to him? Answ.</w:t>
      </w:r>
    </w:p>
    <w:p w14:paraId="7B7DD7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若再进一步说，严格意义上的信心难道不可以被称为一个条件，在此条件下基督之义成为一个罪人的义，并归算给他吗？答：</w:t>
      </w:r>
    </w:p>
    <w:p w14:paraId="2A4C21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D30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This confirmeth what we say: for, if faith be the condition upon which Christ becometh our Righteousnesse, Then it is Christ who is our Righteousnesse, and not faith strictly and properly taken, much lesse largely, as comprehending all other Graces: for if it were our righteousnesse properly, there needed no imputation of Christs after our believing, except it be said (as some Papists say) that it is imputed to make up our defects, and to make our holinesse acceptable; and so it were our Faith and Works that should be justified by the imputation of Christs Righteousnesse, and not our persons: which is contrary to Scripture.</w:t>
      </w:r>
    </w:p>
    <w:p w14:paraId="34F86C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这证实了我们所说的：因为，如果信心是基督成为我们的义的条件，那么是基督，而不是严格意义上的信心，更不是广义上包含所有其他恩典的信心，是我们的义：因为如果它本身是我们的义，我们相信之后就不需要基督的归算了，除非有人说（像一些天主教徒说的）祂的义被归算是为了弥补我们的缺陷，并使我们的圣洁被接纳；如此一来，就是我们的信心和行为要因基督之义的归算而称义，而不是我们的位格：这与圣经相悖。</w:t>
      </w:r>
    </w:p>
    <w:p w14:paraId="6E71F9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504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is, upon the matter, the same with what we said, as is hinted: for suppose a debtor to be pursued, he pleadeth absolution, because his Cautioner hath payed, and he produceth the discharge given to him, where in that is acknowledged; his pleading so and producing of that discharge, may be some way called the ground that giveth him right in Law to have that payment of the Cautioners imputed to him, yet his absolution floweth from the complex businesse, not of his pleading simply, but of the cautioners paying, his pleading of that payment, and the Laws accepting of that defence and imputing of it to him; and so from all these together his absolution floweth: just so it is here, our justification floweth from Christs satisfaction, being accepted and rested on by us, and imputed to us by God.</w:t>
      </w:r>
    </w:p>
    <w:p w14:paraId="5C212B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事实上，这与我们所说的相同，正如已暗示的：因为假设一个债务人被追讨，他申辩宣告无罪，因为他的保人已经偿付了，并且他出示了给他的豁免令，其中承认了这一点；他如此申辩并出示那份豁免令，在某种程度上可被称为使他在法律上有权将保人的偿付归算给他的根据，然而他的宣告无罪是源于整个复杂的过程，不只是他的申辩，而是保人的偿付，他对此偿付的申辩，以及法律接纳那辩护并将其归算给他；因此他的宣告无罪是源于所有这些的总和：此处也是如此，我们的称义源于基督的补赎，被我们接纳并安息于其上，并被神归算给我们。</w:t>
      </w:r>
    </w:p>
    <w:p w14:paraId="7F4813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3D8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thirdly, though Faith properly be the condition upon which Christs Righteousnesse is imputed to us (I had rather call it the mean by which it is apprehended) yet it followeth not, that therefore Faith properly taken, is our righteousnesse, and as such, is imputed to us, and accounted so, seing still this presupposeth the imputation of Christs Righteousnesse in order of nature to interveen betwixt out believing and our Justification: and therefore that His Righteousnesse imputed, must be properly our righteousnesse, seing we upon that account, and considered as such, (to wit, as having Christs Righteousnesse impured to us) are justified; and upon that Righteousnesse imputed, Justification is immediatly grounded,</w:t>
      </w:r>
    </w:p>
    <w:p w14:paraId="6DF49F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第三，虽然严格意义上的信心是基督之义归算给我们的条件（我宁愿称之为领受它的工具），但这并不意味着，严格意义上的信心就是我们的义，并因此被归算给我们，被如此看待，因为这仍然预设了基督之义的归算，在自然顺序上介于我们的相信和我们的称义之间：因此，那被归算的祂的义，必然是我们的义，因为我们是因此，并被如此看待（即，作为拥有基督之义归算给我们的人）而被称义的；并且称义是直接建立在那被归算的义之上。</w:t>
      </w:r>
    </w:p>
    <w:p w14:paraId="0482AF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226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Fourthly, All this doth say nothing for Faith largly taken, as comprehending all Gospel-duties: for, though Faith strictly taken be necessary for having right to Christs Righteousnesse, or having it imputed to us; yet are not actuall works so, by any means; but through the imputation of Christs Righteousnesse, we are first accepted, and then bring forth these good works; which sheweth that they do not go before that imputation of Christs Righteousnesse, or our justification, but that rather they follow thereupon.</w:t>
      </w:r>
    </w:p>
    <w:p w14:paraId="02EBBB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第四，所有这些都对广义上包含所有福音本分的信心毫无助益：因为，虽然严格意义上的信心是获得基督之义的权利，或使其归算给我们的必要条件；但实际的行为绝非如此；而是通过基督之义的归算，我们首先被接纳，然后才结出这些善行；这表明它们并不在基督之义的归算或我们的称义之前，而是跟在其后。</w:t>
      </w:r>
    </w:p>
    <w:p w14:paraId="3CDBC8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6D9D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we cannot do good works, till we be sanctified, and if none be sanctified, but such as are justified, and these two cannot be separated; no not for an instant of time (for it cannot be said that a man is sanctified, but not yet justified, aut contra) Then it will follow, that a man is justified before he hath actuall works, (it is of such we debate, and not of habituall seminall holinesse) for he may be, and is sanctified before he can have them, much more ere he persevere in them.</w:t>
      </w:r>
    </w:p>
    <w:p w14:paraId="74A942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我们不能行善，直到我们成圣，并且如果没有人成圣，除非是那些被称义的人，而这两者是不可分的；甚至一刻也不能（因为不能说一个人成圣了，但尚未称义，反之亦然），那么就可以得出结论，一个人在他有实际的行为之前就被称义了，（我们辩论的是这个，而不是习惯性的、种子般的圣洁）因为他可以在有行为之前就已经，并且确实成圣了，更不用说在行为上持守了。</w:t>
      </w:r>
    </w:p>
    <w:p w14:paraId="6845D0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6B3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consequently, actuall good works cannot concur to Justification as Faith doth, or be the condition thereof; But the former is true and clear; Therefore so is the latter also: which is the thing that was in Question.</w:t>
      </w:r>
    </w:p>
    <w:p w14:paraId="2B5387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因此，实际的善行不能像信心那样协同作用于称义，也不能成为称义的条件；但前者为真且清楚；因此后者也为真：而这正是所讨论的问题。</w:t>
      </w:r>
    </w:p>
    <w:p w14:paraId="40FA93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A67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we say, if Faith properly, and largely taken according to their meaning, (or yet strictly) be imputed to us for Righteousnesse, Then either Christs Righteousnesse is not imputed, but our Faith only, or Christs Righteousnesse and our Faith properly taken also, but neither can be said: not the first, to wit, that the Righteousness of Christ is not imputed to us, but Faith only, That suppose is not intended: neither can the latter be said, viz. that Faith is imputed to us for Righteousness and Christ also: for then, Christ is either imputed for our totall righteousness, and so Faith cometh not in, or, as a partiall righteousness, and that is absurd.</w:t>
      </w:r>
    </w:p>
    <w:p w14:paraId="2730B6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我们说，如果严格意义上的信心，以及按他们的意思广义理解的信心，（或者仍是严格意义上的）被归算为我们的义，那么要么基督的义没有被归算，只有我们的信心被归算，要么基督的义和我们严格意义上的信心都被归算，但两者都不能说：不是前者，即基督的义没有归算给我们，只有信心，那想必不是本意：后者也不能说，即信心和基督都为我们的义而被归算：因为那样的话，基督要么作为我们全部的义被归算，信心就无份了，要么作为部分的义，那是荒谬的。</w:t>
      </w:r>
    </w:p>
    <w:p w14:paraId="7D5D1B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7AA6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either His Righteousness is imputed to us before we believe, (and so before our Faith can be imputed) which is false: for, that would make Christs Righteousness to be ours before we were in Covenant internally; Or, it is imputed to us after we believe, and so after our own Faith is imputed to us and accepted for Righteousness; But that cannot be; for then we would be righteous, before the imputation of Christs Righteousness; which is absurd: or, lastly, both must be imputed together; which also cannot be: for, if both be imputed together properly, then both in the same sense or kind of causality, or in diverse senses: the first cannot be said; for that would make both meritorious, which is disclaimed: if the last be said, then it must be so as the one is imputed to us for our legall-righteousness, so, wit, Christs satisfaction, and the other as our Evangelick, to wit, Faith; But, 1.</w:t>
      </w:r>
    </w:p>
    <w:p w14:paraId="378DE1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要么祂的义在我们相信之前就归算给我们（因此在我们的信心能被归算之前），这是错的：因为那会使基督的义在我们内在地立约之前就成为我们的了；要么，它是在我们相信之后归算给我们，因此在我们自己的信心被归算为义并被接纳之后；但那是不可能的；因为那样我们就会在基督之义归算之前就是义人了；这是荒谬的：或者，最后，两者必须一起被归算；那也是不可能的：因为，如果两者都适当地一起被归算，那么要么是在同一意义或同一种因果关系中，要么是在不同的意义中：前者不能说；因为那会使两者都有功德，这是被否认的：如果说后者，那么必然是这样，一个被归算为我们的律法之义，即基督的补赎，另一个作为我们的福音之义，即信心；但是，1.</w:t>
      </w:r>
    </w:p>
    <w:p w14:paraId="504276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F2EE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the thing alread/spoken to, and doth divide Christ and our Gospel-righteousness; Or, 2.</w:t>
      </w:r>
    </w:p>
    <w:p w14:paraId="56214B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那是已经谈过的事，并且把基督和我们的福音之义分开了；或者，2.</w:t>
      </w:r>
    </w:p>
    <w:p w14:paraId="0508A5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D74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turneth to this, that Christ is the thing that satisfieth justice, but Faith is the ground or mean by which we come to have title to that satisfaction; which is the thing that is granted, and we supppose is the thing that by some is intended: and is in sum, that, to which others give the name of the instrumentall cause.</w:t>
      </w:r>
    </w:p>
    <w:p w14:paraId="07CFDE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它就变成了这样，基督是满足公义的那一位，但信心是我们获得那补赎之权利的根据或工具；这是被承认的事，并且我们认为也是一些人所意图的：总而言之，就是另一些人称之为工具因的东西。</w:t>
      </w:r>
    </w:p>
    <w:p w14:paraId="4BECB0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CBA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so, there needeth not be contending for words: for, both are acknowledged, to wit, that by Christs Righteousnesse, only as the meritorious cause, we are justified, and that there is no right to plead justification by that, except by Faith, or Upon condition of believing, by which, actuall right to Christ, and by Him justification, is obtained.</w:t>
      </w:r>
    </w:p>
    <w:p w14:paraId="0C4B9B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样，就不必为言辞争论了：因为，两者都被承认，即，我们唯独借着基督之义，作为功德因，被称为义，并且除非借着信心，或在相信的条件下，否则没有权利凭此申辩称义，借此，对基督的实际权利，以及借着祂的称义，才得以获得。</w:t>
      </w:r>
    </w:p>
    <w:p w14:paraId="3D9226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9AD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 it cannot be said, that they are imputed joyntly: for then, 1.</w:t>
      </w:r>
    </w:p>
    <w:p w14:paraId="65A21C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此外，不能说它们是联合被归算的：因为那样的话，1.</w:t>
      </w:r>
    </w:p>
    <w:p w14:paraId="3C23AD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C8C7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Either that imputation must be an instantaneous act, at the first believing, or exercise of Faith; and so justification must be an instantaneous act, also; which they will not grant; because the Faith that is imputed (according to them) is Faith and the exercise of holinesse persevered in; for which cause, justification to them is a continued act.</w:t>
      </w:r>
    </w:p>
    <w:p w14:paraId="6E9D23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么那归算必须是在初信或运用信心时的一个瞬间行为；因此称义也必须是一个瞬间行为；而这是他们不会承认的；因为（根据他们）被归算的信心，是信心和在圣洁中持守到底的操练；为此，对他们来说，称义是一个持续的行为。</w:t>
      </w:r>
    </w:p>
    <w:p w14:paraId="76BB8C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5E9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must be instantaneous, but not imputed, till Faith and Holinesse be persevered into: and by this, neither Christs Righteousnesse, nor Faith is imputed to the person, nor can he be accounted in friendship with God, or to be in Christ, or righteous, till his life be closed: for, he cannot be accounted so, till he be justified; and he is not justified, till these be imputed to him for Righteousnesse: Or, 3.</w:t>
      </w:r>
    </w:p>
    <w:p w14:paraId="2B49D1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必须是瞬间的，但在信心和圣洁被持守到底之前不被归算：如此一来，基督的义和信心都没有归算给那人，他也不能被算为与神和好，或在基督里，或是义人，直到他生命结束：因为，他不能被如此看待，直到他被称义；而他不被称义，直到这些被归算为他的义：或者，3.</w:t>
      </w:r>
    </w:p>
    <w:p w14:paraId="6EEBB5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9EC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imputation must be a continued act, from the first closing with Christ till the end.</w:t>
      </w:r>
    </w:p>
    <w:p w14:paraId="1C3597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那归算必须是一个持续的行为，从最初与基督联合直到末了。</w:t>
      </w:r>
    </w:p>
    <w:p w14:paraId="27E2DE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5738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can that be?</w:t>
      </w:r>
    </w:p>
    <w:p w14:paraId="669C62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但这怎么可能呢？</w:t>
      </w:r>
    </w:p>
    <w:p w14:paraId="05B814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CF74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1. It is hard to conceive the act of the imputation of our faith to be continued, but more hard to conceive the imputation of Christs Righteousnesse to be a continuing act: for, Christs Righteousnesse, at the first, is perfect, and it is be imputed to the Beliver; if therefore one may be called a Believer, it is to be imputed to him instantly.</w:t>
      </w:r>
    </w:p>
    <w:p w14:paraId="348BD0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因为，1. 很难设想归算我们信心的行为是持续的，更难设想归算基督之义是一个持续的行为：因为，基督的义，从一开始就是完全的，它要被归算给信徒；因此如果一个人可被称为信徒，它就当立刻归算给他。</w:t>
      </w:r>
    </w:p>
    <w:p w14:paraId="189246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B10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Imputation being a judiciall word and act, it supponeth an instant sentencing of such a righteousnesse to belong to such a person, as it were, and to be accepted for him: for, if he hath not perfect right, there is no legall imputation, (to say so;) but if it be perfect, then it is an instantaneous act.</w:t>
      </w:r>
    </w:p>
    <w:p w14:paraId="746F6F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归算既是一个司法的词语和行为，它就预设了对这样一种义即刻的宣判，仿佛它属于某人，并为他而被接纳：因为，如果他没有完全的权利，就没有合法的归算（可以这么说；）但如果它是完全的，那么它就是一个瞬间的行为。</w:t>
      </w:r>
    </w:p>
    <w:p w14:paraId="1AB46B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C1B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If it be continued, then it is continued as if at first it were not a perfect imputation or perfectly imputed; But that were to say that it is not imputation: if it be continued as perfect, then it is suppponed to be instantaneous, and past; and what was said for justification, doth hold here.</w:t>
      </w:r>
    </w:p>
    <w:p w14:paraId="0D447E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它是持续的，那么它就是以一种仿佛起初不是一个完全的归算或未被完全归算的方式持续；但那就等于说它不是归算了：如果它是作为完全的而持续，那么它就被假定为是瞬间的，并且是过去了的；并且为称义所说的，在此也成立。</w:t>
      </w:r>
    </w:p>
    <w:p w14:paraId="3796A7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CC11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if the meaning be that the Gospel doth continue to impute Righteousnesse, even after Faith, till the Believer be in Heaven, and to account such a sinner just by vertue thereof, That is truth; But that speaketh the changed state of a sinner, upon the account of an imputation and justification already: so indeed, the word of the Gospel continueth still to pronounce Believers justified upon that account, and that imputation in its virtue never ceaseth: But it cannot be said that the Word doth continue to justifie, as justifying denoteth the changing of a persons state, from a state of enemitie to a state of friendship: even as an absolved Rebel, or Debtor, once pronounced free by vertue of such a persons intercession, or Cautioners payment, doth continue to be declared free, that is, his absolution continueth in force; but properly, the act of freedom, or absolving, doth not continue, but is instantaneous upon the production of such rights.</w:t>
      </w:r>
    </w:p>
    <w:p w14:paraId="7BF9AA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如果意思是福音甚至在信了之后，仍继续归算义，直到信徒到天堂，并凭此将这样的罪人算为义，那是真的；但这说的是一个罪人因着一个已经发生的归算和称义而改变了的状态：所以诚然，福音的话语继续不断地因此宣告信徒为义，并且那归算在其效力上永不止息：但不能说圣言继续不断地称义，因为称义是指一个人的状态从敌对的状态改变为友谊的状态：正如一个被赦免的叛徒或债务人，一旦凭着某人的代求或保人的偿付被宣告自由，他就继续不断地被宣告为自由，也就是说，他的赦免持续有效；但严格来说，得自由或赦免的行为，并不持续，而是在出示这样的权利时瞬间发生的。</w:t>
      </w:r>
    </w:p>
    <w:p w14:paraId="6AD4BD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E96E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shut up this, we may illustrate the way of Justification, which is more clearly expressed in the Gospel under these expressions, believe and thou shall be saved, by comparing it with the more obscure and typicall expressions used under the Law: for, it is certain the substance is the same; and what is our legall-righteousnesse, was theirs; and what was their evangelick-righteousnesse, is ours also.</w:t>
      </w:r>
    </w:p>
    <w:p w14:paraId="453132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结束此论，我们可以阐明称义之道，这道在福音中以“信就必得救”等表述更清楚地表达出来，通过将其与律法下所用的更模糊和预表性的表述相比较：因为，其实质是相同的，这是确定的；并且什么是我们的律法之义，也曾是他们的；什么是他们的福音之义，也是我们的。</w:t>
      </w:r>
    </w:p>
    <w:p w14:paraId="4A60A6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1907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terms or expressions of the Old Testament run thus, Levit. 1. vers. 3, 4, &amp;c. When a man sinneth, he shall bring his offering, &amp;c. and he shall put his hand upon the head of the burnt offering, and it shall be accepted for him, to make atonement for him, &amp;c.</w:t>
      </w:r>
    </w:p>
    <w:p w14:paraId="474D1A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如今，旧约的条款或表述如此说，利 1章 3, 4节，等等。人若犯了罪，就要带来他的祭物，等等，他要按手在燔祭牲的头上，这燔祭便蒙悦纳，为他赎罪，等等。</w:t>
      </w:r>
    </w:p>
    <w:p w14:paraId="7274D4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9F9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words there is an expresse condescending upon the Lords side to propose something as a righteousnesse for a sinner, which was to be accepted for him; yet, I suppose, no Christian will say, that it was the external sacrifice it self, that was to be accepted for such, nor that it was the act of the Faith of the offerer alone, that was so accepted: for then there needed no sacrifice, but it behoved to be the thing typified by that sacrifice, to wit, the Sacrifice of Christ, looked to, apprehended and pleaded by the Faith of the offerer, that was so accepted.</w:t>
      </w:r>
    </w:p>
    <w:p w14:paraId="31B833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话中，主明确地俯就，为罪人提出某物作为一种义，为他而被接纳；然而，我想，没有一个基督徒会说，是那外在的献祭本身，要为这样的人而被接纳，也不是单单献祭者信心的行为，被如此接纳：因为那样就不需要献祭了，而是必然是那献祭所预表之物，即基督的献祭，被献祭者的信心所仰望、领受和申辩，才被如此接纳。</w:t>
      </w:r>
    </w:p>
    <w:p w14:paraId="081DC0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007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 external sacrifices in the Old, are as expresly said to be accepted for a sinners Justification, or as an atonement for him, as Faith is said to be accounted for righteousnesse in the New: and as it cannot be said, that by vertue of Christs satisfaction, or the Covenant with him, it was procured that such performances and sacrifices should be accepted of themselves, as the persons immediate evangelick-righreousnesse, though their ceremonial Law was their Gospel: So it cannot be said, that there is any such bar gain concerning Faith in the New Testament; but that Christ apprehended by Faith, is the Righteousnesse both under the Old and New Testament: which is the thing we intend.</w:t>
      </w:r>
    </w:p>
    <w:p w14:paraId="16918E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旧约中，外在的献祭被明确说成是为一个罪人的称义而被接纳，或作为他的赎罪祭，正如在新约中，信心被说成是算为义一样：并且正如不能说，是借着基督的补赎，或与祂的约，才促使这样的行为和献祭本身被接纳，作为那人直接的福音之义，尽管他们的礼仪律法就是他们的福音：所以也不能说，在新约中有任何关于信心的此类交易；而是借信心领受的基督，才是旧约和新约下的义：这正是我们所意图的。</w:t>
      </w:r>
    </w:p>
    <w:p w14:paraId="0E4007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8416C">
      <w:pPr>
        <w:pStyle w:val="3"/>
        <w:bidi w:val="0"/>
        <w:rPr>
          <w:rFonts w:hint="eastAsia"/>
          <w:lang w:val="en-US" w:eastAsia="zh-CN"/>
        </w:rPr>
      </w:pPr>
      <w:r>
        <w:rPr>
          <w:rFonts w:hint="eastAsia"/>
          <w:lang w:val="en-US" w:eastAsia="zh-CN"/>
        </w:rPr>
        <w:t>Concerning Repentance</w:t>
      </w:r>
    </w:p>
    <w:p w14:paraId="6D924195">
      <w:pPr>
        <w:pStyle w:val="3"/>
        <w:bidi w:val="0"/>
        <w:rPr>
          <w:rFonts w:hint="eastAsia"/>
          <w:lang w:val="en-US" w:eastAsia="zh-CN"/>
        </w:rPr>
      </w:pPr>
      <w:r>
        <w:rPr>
          <w:rFonts w:hint="eastAsia"/>
          <w:lang w:val="en-US" w:eastAsia="zh-CN"/>
        </w:rPr>
        <w:t>论悔改</w:t>
      </w:r>
    </w:p>
    <w:p w14:paraId="3C6BEE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844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REpentance is much called-for in these Epistles, and that with peremptory certification of coming wrath, if the same prevent it not, as we may see, Chap. 2 vers. 5 in the Epistle to these of Ephesus, who look like a people real in the Work of God, though under some decay: It is also called-for from Pergamos, vers. 16.</w:t>
      </w:r>
    </w:p>
    <w:p w14:paraId="49701D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在这些书信中，悔改被多多地要求，并且带有严厉的警告，若不悔改，将来的忿怒必临到，正如我们所见，第 2章 5节，在给以弗所人的信中，他们看来是一群在神的工作上真实的人，虽然有些衰退：在别迦摩，第 16节，也要求悔改。</w:t>
      </w:r>
    </w:p>
    <w:p w14:paraId="5202BF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3645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fezebel hath a door of mercy opened to her, upon supposition of Repentance, vers. 21, 22. This also is required of Sardis, Chap. 3 vers. 3 and of Laodicea, vers. 21.</w:t>
      </w:r>
    </w:p>
    <w:p w14:paraId="0C983E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是的，耶洗别也有一扇怜悯之门为她敞开，条件是她悔改，第 21, 22节。这也要求于撒狄，第 3章 3节，和老底嘉，第 21节。</w:t>
      </w:r>
    </w:p>
    <w:p w14:paraId="078F59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ECA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clearing of which places, and other truths concerning Repentance, it may be enquired, once for all, 1. If Repentance be simplie necessary for preventing of wrath and obtaining of the pardon of sin?</w:t>
      </w:r>
    </w:p>
    <w:p w14:paraId="4B83EB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为澄清这些经文，以及其他关于悔改的真理，可以一劳永逸地探究，1. 悔改对于避免忿怒和获得罪的赦免是否是绝对必要的？</w:t>
      </w:r>
    </w:p>
    <w:p w14:paraId="123FB0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6B7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what respect it is necessary, and how it doth concur thereto?</w:t>
      </w:r>
    </w:p>
    <w:p w14:paraId="3D862A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它在哪方面是必要的，又是如何协同作用的？</w:t>
      </w:r>
    </w:p>
    <w:p w14:paraId="343A23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B3E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If to a Believers recovery after his sin, the exercise of Repentance be necessary?</w:t>
      </w:r>
    </w:p>
    <w:p w14:paraId="179B6F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对于一个信徒犯罪后的恢复，悔改的操练是否是必要的？</w:t>
      </w:r>
    </w:p>
    <w:p w14:paraId="0E513A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8039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If so, what kind of Repentance?</w:t>
      </w:r>
    </w:p>
    <w:p w14:paraId="3DACF4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如果是，是哪种悔改？</w:t>
      </w:r>
    </w:p>
    <w:p w14:paraId="49ABB5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7BC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understanding of all, we would premit, that Repentance may fall under a threefold consideration, 1. It may be considered as somewhat previous in time to the exercise of Faith and Pardon of sin.</w:t>
      </w:r>
    </w:p>
    <w:p w14:paraId="4AD93F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为了理解这一切，我们首先要说明，悔改可以从三个方面来考虑：1. 它可以被看作是在信心操练和罪得赦免之前的事。</w:t>
      </w:r>
    </w:p>
    <w:p w14:paraId="346089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166A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properly legall-sorrow, and is a common work of the Spirit, which may be in one, whose sins will never be pardoned: it is therefore not of it self gracious, although the Lord may sometimes make use thereof, for a sinners humbling and wakening before his conversion.</w:t>
      </w:r>
    </w:p>
    <w:p w14:paraId="67DD8B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这严格来说是律法性的忧愁，是圣灵的一般工作，可能存在于一个其罪永不得赦免的人身上：因此它本身并非出于恩典，尽管主有时可能使用它，在一个罪人归信前使他谦卑和警醒。</w:t>
      </w:r>
    </w:p>
    <w:p w14:paraId="6A368D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9BB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not the Repentance that is pressed here.</w:t>
      </w:r>
    </w:p>
    <w:p w14:paraId="6D95F2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这不是此处所强调的悔改。</w:t>
      </w:r>
    </w:p>
    <w:p w14:paraId="3339CE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13A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may be considered, as it doth not only follow pardon, but alsothe intimation thereof; so it is a melting of heart, and a self-loathing that floweth from felt love, as the promise of the Covenant is, Ezek. 16:63 and 36:31.</w:t>
      </w:r>
    </w:p>
    <w:p w14:paraId="6F01EB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2.它可以被看作是不仅跟随在赦免之后，而且也跟随在赦免的宣告之后；因此它是一种心灵的融化，和一种源于感受到的爱的自我厌恶，正如约的应许所说，结 16:63和 36:31。</w:t>
      </w:r>
    </w:p>
    <w:p w14:paraId="377246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3CC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melting of heart, spoken of in that woman, Luke 7. Who loved much, because much was forgiven her, vers. 47.</w:t>
      </w:r>
    </w:p>
    <w:p w14:paraId="42F8D2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这就是路 7章那个女人所说的心灵融化。她爱得多，因为她被赦免得多，第 47节。</w:t>
      </w:r>
    </w:p>
    <w:p w14:paraId="4D5E8D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48F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is this that which is principally intended here</w:t>
      </w:r>
    </w:p>
    <w:p w14:paraId="78A439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这也不是此处主要意图的。</w:t>
      </w:r>
    </w:p>
    <w:p w14:paraId="37356D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9481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may consider Repentance as a work of sanctifying Grace, risingfrom the sense of by-past sin, and hope of future mercy, whereby the heart is both affected with indignation in respect of what is past, and warmed with desire and love in respect of what it expecteth, and so differeth from the first, which ariseth from apprehendedfuture wrath; and from the second, which floweth from felt-received mercy.</w:t>
      </w:r>
    </w:p>
    <w:p w14:paraId="012FA1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可以将悔改看作成圣恩典之工，源于对过去罪恶的感觉，和对将来怜悯的盼望，借此心灵既因过去的事而感到愤慨，又因所期待的事而充满渴望和爱，因此它不同于第一种，那源于对将来忿怒的恐惧；也不同于第二种，那源于感受到已领受的怜悯。</w:t>
      </w:r>
    </w:p>
    <w:p w14:paraId="7B304B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4A10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Repentance goeth alongst with Faith and the exercise thereof, for the attaining of the hoped-for remission, with a through impression of the freenesse thereof in respect of the persons felt sinfulnesse.</w:t>
      </w:r>
    </w:p>
    <w:p w14:paraId="252432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这种悔改与信心及其操练并行，为要获得所盼望的赦免，并深刻体会到，就那人所感受到的罪性而言，这赦免是何等白白赐予的。</w:t>
      </w:r>
    </w:p>
    <w:p w14:paraId="7E2499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750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the sorrow after a godly manner, which is spoken of, 2 Cor. 7:11 and it is that which is principally intended here and in other places where Repentance is required in order to remission of sin.</w:t>
      </w:r>
    </w:p>
    <w:p w14:paraId="3F95F7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那就是林后 7:11所说的依着神的意思忧愁，也正是此处以及其他要求悔改以得罪赦之处所主要意图的。</w:t>
      </w:r>
    </w:p>
    <w:p w14:paraId="1FA18A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3637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Answer then to the first Question, We say, that Repentance, understood in the last sense, is simply necessary for the obtaining of the pardon of sin, so that without it no unreconciled sinner can expect peace with God: which we thus make out, 1. from severall places of Scripture, and first, by these places where the command of Repentance is prefixed to the obtaining of pardon, and preventing of wrath; and that by way of certification, that if it be not, remission is not to be expected, as Acts 3:19. Repent that your sins may be blotted out: which doth imply, that without this, the blotting out of sin is not to be expected: otherwise the proposing of the blotting out of sin, could be no great motive to presse the exercise thereof; which is the Apostles scope: as also, Acts 2:38, Acts. 8:22 and so in all other places, where Repentance is pressed as a mids for attaining of that end.</w:t>
      </w:r>
    </w:p>
    <w:p w14:paraId="46C1AE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那么回答第一个问题，我们说，按最后一种意义理解的悔改，对于获得罪的赦免是绝对必要的，因此没有它，任何未和好的罪人都不能期望与神和好：我们如此证明这一点，1. 从几处经文，首先是那些将悔改的命令置于获得赦免和避免忿怒之前的经文；并且是以警告的方式，若不如此，就不能期望赦免，如徒 3:19。你们当悔改，使你们的罪得以涂抹：这暗示了，没有这个，罪的涂抹是不能期望的：否则，提出罪的涂抹，就不能成为强调操练悔改的强大动机；而这正是使徒的目的：又如，徒 2:38, 徒 8:22以及所有其他地方，悔改被强调为达到那目的的途径。</w:t>
      </w:r>
    </w:p>
    <w:p w14:paraId="74F7EC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139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may adde these places where the connexion between Repentance and Pardon is more peremptorily enforced, as Luke 13:2, 3. Except, ye repent, ye shall all likewise perish: than which nothing can be more clear; and Prov. 28:13.</w:t>
      </w:r>
    </w:p>
    <w:p w14:paraId="4EF49A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2.我们可以加上那些更明确强调悔改与赦免之间联系的经文，如路 13:2, 3。你们若不悔改，都要如此灭亡：没有比这更清楚的了；以及箴 28:13。</w:t>
      </w:r>
    </w:p>
    <w:p w14:paraId="79425F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B54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covereth sin, shall not prosper: but he that confesseth and for saketh (which is, upon the matter, all one with Repentance) shall find mercy.</w:t>
      </w:r>
    </w:p>
    <w:p w14:paraId="1BE2DB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遮掩自己罪过的，必不亨通：承认离弃罪过的（这实质上与悔改是一回事），必蒙怜恤。</w:t>
      </w:r>
    </w:p>
    <w:p w14:paraId="0F7429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A474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confirmed from such places as ground the cause of peoplesruine upon their not repenting, as in Levit. 26, Amos 4, Ezek. 18, Revel. 16, &amp;c. and many such places, is clear, where this, they repented not, is given as the cause of Gods continued quarrell against them.</w:t>
      </w:r>
    </w:p>
    <w:p w14:paraId="4F86A2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3.这可以从那些将人们败坏的原因归于他们不悔改的经文中得到证实，如在利 26章，摩 4章，结 18章，启 16章等等，以及许多这样的地方，都很清楚，其中，“他们不悔改”，被作为神继续与他们争辩的原因。</w:t>
      </w:r>
    </w:p>
    <w:p w14:paraId="680AE2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9DE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these considerations we will find in these Epistles, where the Lord doth not only require the exercise of Repentance by command; but doth threaten judgement, except Repentance prevent, Chap. 2 vers 5, 16, and 22 and it is particularly marked to be the ground of His continued controversie with jezebel, vers 21 that she did not repent, and so Chap. 3:21.</w:t>
      </w:r>
    </w:p>
    <w:p w14:paraId="797545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所有这些考量，我们都将在这些书信中找到，其中主不仅以命令要求操练悔改；而且威胁审判，除非悔改能阻止，第 2章 5, 16, 和 22节，并且特别指出，祂与耶洗别持续争论的根据是，第 21节，她不悔改，第 3章 21节也是如此。</w:t>
      </w:r>
    </w:p>
    <w:p w14:paraId="3B00C8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9A89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second place, this may be made out, if we consider the promises of Gods Covenant, in which remission of sins is subjoyned to the exercise of Repentance, as necessarily antecedent; so that without it there is no accesse to any promise of pardon see, first, Levit 26:40, 41, 42. If they shall confesse their iniquity, then will I remember my Covenant: which doth presuppose consession, and the exercise of Repentance, and the humbling of the heart, to go before the application of the Covenant.</w:t>
      </w:r>
    </w:p>
    <w:p w14:paraId="154AEE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第二，如果我们考虑神之约的应许，这一点就可以得到证实，在这些应许中，罪的赦免是紧随在悔改的操练之后的，作为必要的前件；因此没有它，就无法获得任何赦免的应许，首先见，利 26:40, 41, 42。他们若承认自己的罪孽，我就要记念我的约：这预设了认罪、悔改的操练和心灵的谦卑，要先于此约的应用。</w:t>
      </w:r>
    </w:p>
    <w:p w14:paraId="539B0D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3B9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left it should be thought a legall-covenant, it is expresly said to be the Covenant with Isaac and Abraham, which cannot be denied to be of Grace.</w:t>
      </w:r>
    </w:p>
    <w:p w14:paraId="60FBE5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并且，为免人以为这是一个律法之约，经文明确说这是与以撒和亚伯拉罕立的约，这不可否认是恩典之约。</w:t>
      </w:r>
    </w:p>
    <w:p w14:paraId="40D639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0F6C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like also may be gathered from the 1 King. 8:47 where Solomon expresly Covenanteth for pardon on the these terms: and, 2 Chron. 7:13 the Lord doth expresly assent to these articles.</w:t>
      </w:r>
    </w:p>
    <w:p w14:paraId="6F18AB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类似地，也可以从王上 8:47得出，所罗门在那里明确地以这些条件为赦免立约：并且，代下 7:13，主明确地同意这些条款。</w:t>
      </w:r>
    </w:p>
    <w:p w14:paraId="1ABCD5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35E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this is a Covenant of Grace, being a Covenant for obtaining of pardon through Faith in Christ Jesus, whereof praying toward the Temple and Mercy-fear, was a type: and it is expresly said to be, upon the matter, Gods Covenant with David: which cannot be denied to be the same Covenant of Grace with that comprehended in the Gospel, seing the mercies sworn to the Fathers Abraham and David, are the same mercies that are now conferred upon Believers.</w:t>
      </w:r>
    </w:p>
    <w:p w14:paraId="557512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是一个恩典之约，是一个借着信靠基督耶稣获得赦免的约，其中向着圣殿和施恩座祷告是一个预表：并且经文明确实质上说，这是神与大卫立的约：这不可否认与福音中所包含的恩典之约是同一个约，因为向先祖亚伯拉罕和大卫起誓所应许的怜悯，就是如今赐给信徒的怜悯。</w:t>
      </w:r>
    </w:p>
    <w:p w14:paraId="0762D1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9AFD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although there were some peculiar promises made to Abraham and David in respect of their own seed, and some other things; yet these peculiar promises were not the grounds of their own justification, much lesse are they to be pleaded by any other for that end.</w:t>
      </w:r>
    </w:p>
    <w:p w14:paraId="52E1F5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并且，虽然有一些特别的应许是给亚伯拉罕和大卫，关乎他们自己的后裔和其他一些事情；然而这些特别的应许并非他们自己称义的根据，更不能被任何其他人为此目的而申辩。</w:t>
      </w:r>
    </w:p>
    <w:p w14:paraId="52BDF2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3F17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Covenants end, as it holdeth forth remission, and its essentiall promises, must be common to all.</w:t>
      </w:r>
    </w:p>
    <w:p w14:paraId="14379A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如今，此约的目的，就其提出赦免而言，及其本质性的应许，必然是对所有人都共同的。</w:t>
      </w:r>
    </w:p>
    <w:p w14:paraId="6FEAF1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1CC9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confirmed also from 1 Joh. 1:9. If we confesse our sins, God is faithfull to pardon, &amp;c. which supponeth that there is no engagement (to speak so) upon Gods faithfulnesse to pardon any sinner but him who repenteth.</w:t>
      </w:r>
    </w:p>
    <w:p w14:paraId="08AC8C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这也可以从约一 1:9得到证实。我们若认自己的罪，神是信实的，要赦免，等等，这预设了，在神的信实上，（可以这么说）没有任何承诺要赦免任何罪人，除了那悔改的人。</w:t>
      </w:r>
    </w:p>
    <w:p w14:paraId="7A6190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BC4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third and last place, the necessity of Repentance may be confirmed, if we consider the qualifications of such persons as God pronounceth pardon unto in His Word; it is not to sinners, as sinners simplie, but to lost sinners, (that is, lost in their own eyes) such as are weary and loadened, such as are broken in heart, grieved, wounded, &amp;c. as appeareth from Isa. 61:1, 2 and else where.</w:t>
      </w:r>
    </w:p>
    <w:p w14:paraId="2E4971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也是最后一点，悔改的必要性可以得到证实，如果我们考虑神在祂的话语中宣告赦免之人的资格；这不是给作为单纯罪人的罪人，而是给失丧的罪人，（即，在他们自己眼中失丧的）如劳苦担重担的，伤心的，哀恸的，受创的，等等，正如赛 61:1, 2及别处所显明的。</w:t>
      </w:r>
    </w:p>
    <w:p w14:paraId="4E05EC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7AA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qualifications shew the necessity of Repentance in a person that may expect pardon.</w:t>
      </w:r>
    </w:p>
    <w:p w14:paraId="6EBD9D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所有这些资格都表明，在一个期望得赦免的人身上，悔改是必要的。</w:t>
      </w:r>
    </w:p>
    <w:p w14:paraId="48EE49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D2A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both Repentance and Remission are Christs gifts; but in this method, he giveth first Repentance, and then Remission, Acts 5:31.</w:t>
      </w:r>
    </w:p>
    <w:p w14:paraId="35BD66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诚然，悔改和赦免都是基督的恩赐；但祂按此方法，先赐下悔改，然后是赦免，徒 5:31。</w:t>
      </w:r>
    </w:p>
    <w:p w14:paraId="2120B9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B022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he came to call sinners; yet doth he call them to Repentance, as that which maketh way for their getting good of Him.</w:t>
      </w:r>
    </w:p>
    <w:p w14:paraId="47C9A2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并且虽然祂来是为召罪人；但祂是召他们悔改，因为悔改是为他们从祂那里得好处开路。</w:t>
      </w:r>
    </w:p>
    <w:p w14:paraId="4F20DF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1D1A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what is said, we may gather these two conclusions in opposition to the Doctrine of the Antinomians.</w:t>
      </w:r>
    </w:p>
    <w:p w14:paraId="417795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从以上所说，我们可以得出两个结论，以反对反律法主义者的教义。</w:t>
      </w:r>
    </w:p>
    <w:p w14:paraId="1EC1E1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F2E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that Repentance is no legall duty unbecoming for a Minister of the Gospel to Preach., or a Professor thereof to exercise with respect to the obtaining of pardon; and that it is not only to be looked after, and to be pressed upon the account of the faith of sins being already pardoned.</w:t>
      </w:r>
    </w:p>
    <w:p w14:paraId="19B36A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第一是，悔改并非律法上的本分，不适合福音的传道人传讲，或其宣信者为得赦免而操练；并且它不仅仅是在罪已得赦免的信念基础上才去寻求和强调的。</w:t>
      </w:r>
    </w:p>
    <w:p w14:paraId="297E4D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D4A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It followeth from this, That remission of sin is no immanent or eternall act of God; but is a transient act, and that after the committing of the sin: for, if remission presuppose Repentance, it must also presuppose the sin to be committed, because Repentance doth presuppose that: and therefore it cannot be from Eternity.</w:t>
      </w:r>
    </w:p>
    <w:p w14:paraId="607180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由此可知，罪的赦免并非神内在或永恒的行为；而是一个短暂的行为，并且是在犯罪之后：因为，如果赦免以悔改为前提，它也必须以罪已被犯为前提，因为悔改以此为前提：因此它不可能是从永恒就有的。</w:t>
      </w:r>
    </w:p>
    <w:p w14:paraId="417B19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0ECF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opinion of sins being remitted from Eternity, doth stand and fall with the former, to wit, of the needlesnesse of Repentance for the obtaining of pardon: and therefore the overturning of the one, is the overturning of both.</w:t>
      </w:r>
    </w:p>
    <w:p w14:paraId="06A091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这种罪从永恒就被赦免的观点，与前者，即为得赦免而无需悔改的观点，是共存亡的：因此推翻一个，就是推翻两个。</w:t>
      </w:r>
    </w:p>
    <w:p w14:paraId="1BBCC3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2B7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Gods purpose and decree of pardoning sin, is Eternal, as all His decrees are; But this actual pardoning of a sinner is no more from Eternity, than his creating or glorifying men, yea, in the same decree, he hath purposed the giving both of Repentance and Pardon, in the method laid down.</w:t>
      </w:r>
    </w:p>
    <w:p w14:paraId="31E308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诚然，神赦罪的旨意和预旨是永恒的，正如祂所有的预旨一样；但这种对罪人的实际赦免，并不比祂创造或荣耀人更早地从永恒就有，是的，在同一个预旨中，祂已定意按所设定的方法，赐下悔改和赦免。</w:t>
      </w:r>
    </w:p>
    <w:p w14:paraId="550E53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E9A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that thus it will infer, 1. That there is no difference betwixt the Elect in respect of their estate before Repentance, and reprobates.</w:t>
      </w:r>
    </w:p>
    <w:p w14:paraId="24DA28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若有人说，这样就会推断出，1. 在悔改之前的状态上，蒙拣选者与被弃绝者之间没有区别。</w:t>
      </w:r>
    </w:p>
    <w:p w14:paraId="1FE2E7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103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2. That it will infer some change to be in God, if He should behold sin in a person immediatly before his Repentance, and not thereafter: both which, say they, are absurd.</w:t>
      </w:r>
    </w:p>
    <w:p w14:paraId="363756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并且，2. 如果祂在一个人悔改前一刻看见他有罪，而之后没有，这就会推断出神里面有某种改变：他们说，这两种说法都是荒谬的。</w:t>
      </w:r>
    </w:p>
    <w:p w14:paraId="1C6B94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F77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answer to the first, we say, That if we consider an Elect person before conversion with respect to himself, and to the Law and Covenant of Works, without respect to Gods purpose, There is indeed no difference betwixt him and a reprobate: because, they are both as impenitent unbelievers without the Covenant, without hope, and dead in sins and trespasses, as is spoken even of the Elect, Ephes. 2:1, 2 and 12 and both of them are under the curse, seing the Law doth indifferently curse all that have sinned, and are not by Faith in Christ.</w:t>
      </w:r>
    </w:p>
    <w:p w14:paraId="33116B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第一个问题的回答，我们说，如果我们考虑一个蒙拣选者在归信前，就他自己而言，就律法和行为之约而言，而不考虑神的旨意，那么在他和被弃绝者之间确实没有区别：因为，他们都像不悔改的不信者一样，在约之外，没有指望，死在过犯罪恶之中，正如甚至论到蒙拣选者时所说的，弗 2:1, 2和 12，并且他们都在咒诅之下，因为律法无差别地咒诅所有犯了罪，且不因信在基督里的人。</w:t>
      </w:r>
    </w:p>
    <w:p w14:paraId="36A061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468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 absurdity; but contributeth exceedingly to the humbling of the Elect, and to the advancement of Grace.</w:t>
      </w:r>
    </w:p>
    <w:p w14:paraId="0B42E8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这并非荒谬；反而极大地有助于蒙拣选者的谦卑，和恩典的彰显。</w:t>
      </w:r>
    </w:p>
    <w:p w14:paraId="1FCB09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996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if we consider the Lords purpose, there is a great difference, although as it is His purpose, it doth make no reall change, except in the manner, time, and method in which he hath purposed it to be.</w:t>
      </w:r>
    </w:p>
    <w:p w14:paraId="1CC74B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再者，如果我们考虑主的旨意，就有很大的区别，尽管就其是祂的旨意而言，它并不造成实际的改变，除非是以祂定意要成就它的方式、时间和方法。</w:t>
      </w:r>
    </w:p>
    <w:p w14:paraId="73BBCF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123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second we answer, that this doth not infer any change in Gods will, as if he now willed that which He would not before, more than to say, His will changeth when He glorifieth a person which He did not actually glorifie before, although He purposed indeed to do the same.</w:t>
      </w:r>
    </w:p>
    <w:p w14:paraId="65123E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对第二个问题我们回答，这并不推断神旨意有任何改变，仿佛祂现在意愿祂之前不意愿的事，这并不比说，当祂荣耀一个祂之前未实际荣耀的人时，祂的旨意改变了，尽管祂确实定意要这样做。</w:t>
      </w:r>
    </w:p>
    <w:p w14:paraId="2A1A63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1E5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only proveth, that there is a change wrought upon the creature, who is glorified, by that same unchangeable will of God, which did, before the world, decree that in due time to be done: so it is here, in time He pardoneth, and maketh a change upon the creatures state, by that same will, and in the same manner as it was decreed.</w:t>
      </w:r>
    </w:p>
    <w:p w14:paraId="2B0F1D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只证明，一个改变在受造物身上发生了，那受造物被荣耀，是借着神那同一不变的旨意，这旨意在创世以前就预定了这事要在适当的时候成就：此处也是如此，祂在时间中赦免，并借着那同一的旨意，并以所预定的同一方式，在受造物的状态上造成一个改变。</w:t>
      </w:r>
    </w:p>
    <w:p w14:paraId="7CFD3A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AFA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no absurdity: because according to the rule, although God cannot change His will; yet He may will a change upon the creature; etsi Deus non potest mutare voluntatem, potest tamen velle mutationem.</w:t>
      </w:r>
    </w:p>
    <w:p w14:paraId="102DDB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这并非荒谬：因为根据规则，虽然神不能改变祂的旨意；但祂可以意愿受造物有一个改变；etsi Deus non potest mutare voluntatem, potest tamen velle mutationem（即使神不能改变祂的旨意，祂仍可以意愿一个改变）。</w:t>
      </w:r>
    </w:p>
    <w:p w14:paraId="505566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14F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more difficulty in answering the second Question, to wit, in what respects repentance is necessary for obtaining the pardon of sin, and how it doth contribute to the obtaining thereof?</w:t>
      </w:r>
    </w:p>
    <w:p w14:paraId="0034D3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回答第二个问题有更多困难，即，悔改在哪方面是获得罪的赦免所必需的，它又是如何促成此事的？</w:t>
      </w:r>
    </w:p>
    <w:p w14:paraId="2F0986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2EA3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Antinomians give too little to it, on the one hand; so on the other, Papists, Socinians, and Arminians, give too much.</w:t>
      </w:r>
    </w:p>
    <w:p w14:paraId="306473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一方面，反律法主义者给它的份量太少；另一方面，天主教徒、索西尼派和亚米念派给的又太多。</w:t>
      </w:r>
    </w:p>
    <w:p w14:paraId="49AF16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0D53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guard therefore against those extremities, we say, against Papists, 1. That Repentance is not necessary as having any efficiency in it for the expelling of sin, by the in-bringing of a contrary gracious quality; as light doth expell darknesse: For, remission of sins being to them the infusing of habituall Grace, and Repentance being a part of that inherent Holinesse, In this respect they account Repentance necessary as a part of our formall Righteousnesse, by which sin is expelled, and the person constituted formally and inherently just: This indeed is an absurd overturning of the nature of true remission of sins, (which consisteth in Gods not imputing the same to us; or in His blotting them out and altereth the whole strain of the Gospel.</w:t>
      </w:r>
    </w:p>
    <w:p w14:paraId="51C4FC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因此，为防备这些极端，我们反对天主教徒说，1. 悔改并非必要，因为它本身没有任何效力，能通过引入一种相反的恩典品质来驱逐罪恶；如同光驱逐黑暗一样：因为，对他们来说，罪的赦免是注入习惯性的恩典，而悔改是那内在圣洁的一部分，在这方面，他们认为悔改是必要的，作为我们形式之义的一部分，借此罪被驱逐，那人被形式上和内在地构成为义人：这确实是对罪的真实赦免之性质的荒谬颠覆（赦罪在于神不将罪归算给我们；或在于祂涂抹罪），并改变了福音的整个基调。</w:t>
      </w:r>
    </w:p>
    <w:p w14:paraId="0C3938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F82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say, that Repentance doth not concur for the obtaining of the pardon of sin, as any materiall cause disposing the soul for the receiving of a gracious quality, for the expelling of sin; or, as being a pre-requisit matter to Gods working thereof in the soul.</w:t>
      </w:r>
    </w:p>
    <w:p w14:paraId="12785F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我们说，悔改在获得罪的赦免上协同作用，并非作为任何物质因，使灵魂预备好接受一种恩典的品质，以驱逐罪恶；或者，作为神在灵魂中作工的一个先决条件。</w:t>
      </w:r>
    </w:p>
    <w:p w14:paraId="522D37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BEC5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 reject as absurd, upon the grounds foresaid: for, though we acknowledge the soul of man, yea, the whole man to be the object whom God doth pardon; yet pardon; being a judiciall act of His Grace, it can admit of no material cause.</w:t>
      </w:r>
    </w:p>
    <w:p w14:paraId="213809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我们基于上述理由，拒绝此说为荒谬：因为，虽然我们承认人的灵魂，是的，整个人是神所赦免的对象；然而赦免，既是祂恩典的司法行为，就不能容纳任何物质因。</w:t>
      </w:r>
    </w:p>
    <w:p w14:paraId="1EA8E3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424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Neither doth Repentance concur for the obtaining of pardon by way of merit, as if there were any congruity or condignity therein for obtaining thereof.</w:t>
      </w:r>
    </w:p>
    <w:p w14:paraId="1752A4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悔改也并非借着功德的方式协同作用以获得赦免，仿佛其中有任何相称性或价值足以获得它。</w:t>
      </w:r>
    </w:p>
    <w:p w14:paraId="3ABDC6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54B8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marreth the freedom of forgivenesse, and encroacheth upon Christ Jesus His Offices, who is the alone immediate and meritorious cause of our being accepted and obtaining pardon.</w:t>
      </w:r>
    </w:p>
    <w:p w14:paraId="25C15A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这破坏了赦免的白白恩典，并侵犯了基督耶稣的职分，祂是我们蒙接纳并得赦免的唯一直接和功德性的原因。</w:t>
      </w:r>
    </w:p>
    <w:p w14:paraId="09F242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08F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4.Repentance doth not concur by way of satisfaction, as if the griefthat doth accompany it upon our sensitive part within, were some satisfaction or recompense for the offence committed against God, and so had influence (as it were) to procure the easier terms from Him: in which respect they do place whippings, fastings, and such like, as satisfactions without, concurring for the remission of sin, at least, in its temporall punishment, as this doth within.</w:t>
      </w:r>
    </w:p>
    <w:p w14:paraId="325CA2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悔改并非借着补赎的方式协同作用，仿佛伴随着它的、在我们内在感官上的悲伤，是对冒犯神之罪的某种补赎或补偿，因此有影响力（仿佛）为我们从祂那里获得更容易的条件：在这方面，他们将鞭笞、禁食等，作为外在的补赎，协同作用以促成罪的赦免，至少是其暂时的刑罚，正如这内在的悲伤一样。</w:t>
      </w:r>
    </w:p>
    <w:p w14:paraId="13A85E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7FE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also we abhorre, as derogatory to the alone satisfaction of our Lord Jesus, who by His once offering up of Himself hath perfected for ever them that believe, Heb. 10:14.</w:t>
      </w:r>
    </w:p>
    <w:p w14:paraId="76E1C8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我们也憎恶此说，因它贬损了我们主耶稣唯一的补赎，祂借着一次献上自己，便叫那信的人永远完全，来 10:14。</w:t>
      </w:r>
    </w:p>
    <w:p w14:paraId="34A2A6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465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5.Neither do we establish a Sacrament of pennance, thereby instrumentally to communicate remission of sins (that is, habitual grace, as they understand it (by the power of the keyes, in the Priests absolution, and that exopere operate: this we disclaim, as being without any warrand in the Word, and certainly cannot be imagined to be the thing called-for in the forecited Scriptures.</w:t>
      </w:r>
    </w:p>
    <w:p w14:paraId="50A8AC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5.我们也不设立补赎圣礼，借此作为工具来传递罪的赦免（即，他们所理解的习惯性恩典），借着钥匙的权柄，在神父的宣告赦罪中，并且是因功生效（ex opere operato）的：我们否认此说，因它在圣言中毫无根据，并且当然无法想象它是前引经文所要求的。</w:t>
      </w:r>
    </w:p>
    <w:p w14:paraId="18EA95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A5BF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wayes are indeed pleaded-for by the Papists, who thereby do overturn the whole nature of Repentance, remission of sins, and the Covenant of Grace, and do enervate the consolation of poor pernitents, (as may be further spoken-to from Chap. 9) but are disclaimed by us in Doctrine, and ought to be adverted to in practice, least the Doctrine of the necessity of Repentance be abused beyond that which is warrantable.</w:t>
      </w:r>
    </w:p>
    <w:p w14:paraId="6F0139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这些方式确实是天主教徒所主张的，他们借此颠覆了悔改、罪的赦免和恩典之约的整个性质，并削弱了可怜忏悔者的安慰，（这可从第 9章进一步谈论）但我们在教义上否认这些，并且在实践中应当警惕，免得悔改必要性的教义被滥用，超出了所许可的范围。</w:t>
      </w:r>
    </w:p>
    <w:p w14:paraId="701B26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B6F5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for that cause disclaimed these assertions explicitely; as also, that thereby many, and almost all the Antinomian arguments and calumnies may be answered and removed, who have nothing ryfer in their mouths and writtings than this, that the pressing of the absolute necessity of Repentance is a point of Popery, a marring of the freedom of Grace, a crying up of inherent holinesse, and such like: which are most injust, as is said.</w:t>
      </w:r>
    </w:p>
    <w:p w14:paraId="17014F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原因，我们明确地否认了这些主张；也为着借此可以回答并除去许多，几乎是所有反律法主义者的论点和诽谤，他们在口中和著作中最常说的就是，强调悔改的绝对必要性是天主教的观点，是破坏恩典的自由，是高举内在的圣洁，等等：如前所述，这些都是最不公正的。</w:t>
      </w:r>
    </w:p>
    <w:p w14:paraId="7372A8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370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Socinians and Arminians do also acknowledge the necessity of Repentance; and although they give it no proper causal influence upon the remission of sins; yet do they miscarry in reference thereto in these respects, which we also disclaim:</w:t>
      </w:r>
    </w:p>
    <w:p w14:paraId="23D047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索西尼派和亚米念派也承认悔改的必要性；并且虽然他们不认为它对罪的赦免有任何真正的因果影响；然而他们在这几方面对此有所误解，我们也否认这些：</w:t>
      </w:r>
    </w:p>
    <w:p w14:paraId="6AB4B2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F2D5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1.Albeit Repentance be necessary; yet it is not necessary as any prerequisite qualification to be performed by us in the strength of our own free will.</w:t>
      </w:r>
    </w:p>
    <w:p w14:paraId="196289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1.尽管悔改是必要的；但它并非作为任何先决条件，要我们靠自己自由意志的力量来履行。</w:t>
      </w:r>
    </w:p>
    <w:p w14:paraId="08AEAE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CD2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were indeed to make nature a sharer in our conversion, and to give it occasion of boasting, contrary to the scope of the Gospel, which doth exclude that.</w:t>
      </w:r>
    </w:p>
    <w:p w14:paraId="04D724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这确实会使本性在我们归信的事上有份，并给它夸口的机会，这与福音的目的相反，福音排除了这一点。</w:t>
      </w:r>
    </w:p>
    <w:p w14:paraId="59251F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D1F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indeed we who repent formally, and our will and soul is the subject wherein it is wrought; and to say, Christ is formally the penitent, we abhor; yet it is by the strength of Grace working in us to will and to do, Phil. 2:13 that we do repent, and that our wills are enabled to elicite acts of true Repentance: so that if we will consider these acts of Repentance, as they are acts simply, and are in Categoria actionis, they are our acts, and performed by our wills, as the next formall cause producing them.</w:t>
      </w:r>
    </w:p>
    <w:p w14:paraId="1DDD19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确实是我们形式上悔改，我们的意志和灵魂是它在其中作成的主体；并且说，基督是形式上的悔改者，我们憎恶；然而，我们悔改，是借着恩典在我们里面运行，使我们立志行事，腓 2:13，并且我们的意志被赋予能力去发出真实悔改的行为：因此，如果我们考虑这些悔改的行为，作为单纯的行为，在行动的范畴内（in Categoria actionis），它们是我们的行为，由我们的意志作为产生它们的直接形式因所执行。</w:t>
      </w:r>
    </w:p>
    <w:p w14:paraId="44ACB4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BF6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we consider them as such, that is, as gracious, and acts of saving Repentance in Categoria qualitatis, they are not from us; but to proceed from the grace of God alone, sweetly and powerfully determining the will in the bringing forth of them.</w:t>
      </w:r>
    </w:p>
    <w:p w14:paraId="1A96A5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但如果我们把它们看作是这样的行为，即，作为恩典的、使人得救的悔改行为，在品质的范畴内（in Categoria qualitatis），它们就不是出于我们；而是唯独源于神的恩典，温柔而有力地决定意志去产生它们。</w:t>
      </w:r>
    </w:p>
    <w:p w14:paraId="7548AA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CDF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say, Repentance hath no moving efficacy in it, so as to be anexternall impulsive cause, or, ratio movens, why God should forgive sins, as Repentance, and resenting of wrongs committed, have influence to move provoked men to forgive, and pity those that have offended them.</w:t>
      </w:r>
    </w:p>
    <w:p w14:paraId="7DA7CE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2.我们说，悔改本身没有动人的效力，以致成为一个外在的推动因，或动因（ratio movens），使神赦免罪恶，如同悔改和对所犯过错的懊悔，有影响力去感动被激怒的人去饶恕和怜悯那得罪他们的人。</w:t>
      </w:r>
    </w:p>
    <w:p w14:paraId="5B49C5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67C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seemeth plausible-like to men, who cast the way of grace in a mould of humane and naturall reason; and inadvertingly in practice may be fallen into by many, who, though they disclaim a meritoriousnesse in their Repentance, yet are ready to conclude some prevailing perswasive efficacy to be in it: which appeareth by this, that when they are satisfied with their own Repentance, they more confidently expect pardon; and when their sensiblenesse in Repentance drieth up, they are ready to question it, as if there were some weight in their Repentance of it self to prevail with God, and perswade him (as it were) to pity.</w:t>
      </w:r>
    </w:p>
    <w:p w14:paraId="4F459A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那些将恩典之道铸入人性和自然理性的模子里的人来说，似乎合情合理；并且在实践中可能被许多人不知不觉地陷入，他们虽然否认他们悔改中有功德性，却随时准备断定其中有某种占优势的说服效力：这可以从以下事实看出，当他们对自己的悔改感到满意时，他们更自信地期待赦免；当他们在悔改中的感觉枯竭时，他们就随时准备质疑它，仿佛他们的悔改本身有某种分量能说服神，并劝说祂（仿佛）怜悯。</w:t>
      </w:r>
    </w:p>
    <w:p w14:paraId="5C168F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5571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 say, is not to be admitted: because Gods will, being absolutely pure, simple and soveraign, is not capable of any motus from any cause without it self: and forgivenesse being an act simplie of Grace, and ordered alone in all its manner of proceeding by His soveraignty, there can no reason moving Him thereto be imagined, although He want not reason in His acting, as they say, Datur ratio voluntatis divinæ, sed none ejusdem movens.</w:t>
      </w:r>
    </w:p>
    <w:p w14:paraId="600480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这是不能接受的：因为神的旨意，既是绝对纯粹、简单和主权的，就不可能受任何外在原因的感动（motus）：并且赦免既是纯粹恩典的行为，在其所有进行方式上唯独由祂的主权所安排，就无法想象有任何理由能感动祂，尽管祂在行动中不乏理由，正如他们所说，Datur ratio voluntatis divinæ, sed none ejusdem movens（神旨意有其理，但无动其因）。</w:t>
      </w:r>
    </w:p>
    <w:p w14:paraId="03B9F4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99E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also would propose the most high and holy One, as some way having passions to be wrought upon, like unto us; and would obscure exceedingly the freedome and soveraignity of Grace, which hath alwayes its rise in his own bosome: Therefore it is asserted by Divines in this case, that properly it is not our Repentance that maketh our sins, either actually to be remitted, or yet to be remissible, but Gods Grace alone: for if Grace had not ordered the connexion between Repentance and Remission, upon grounds laid down by itself, no sinners could have expected pardon, nor would their sins have been remissible even upon supposition of their Repentance, more than if there had not been Repentance, if such a supposition may be made.</w:t>
      </w:r>
    </w:p>
    <w:p w14:paraId="59DEB9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将至高至圣者描绘为在某种程度上像我们一样，有情感可以被触动；并且会极大地模糊恩典的自由和主权，这恩典总是源于祂自己的怀中：因此，在这种情况下，神学家们主张，严格来说，不是我们的悔改使我们的罪，或实际被赦免，或成为可赦免的，而是唯独神的恩典：因为如果恩典没有在其自己设定的基础上安排悔改与赦免之间的联系，没有罪人能期望得赦免，他们的罪也不会是可赦免的，即使假设他们悔改了，也不比没有悔改更多，如果可以作这样的假设的话。</w:t>
      </w:r>
    </w:p>
    <w:p w14:paraId="64D3E2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A798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say, that Repentance doth not concur for the obtaining of remission of sins, as it is a piece of our own new obedience, and of the condition of the Covenant of Grace, and so now to be imputed to us with Faith and the other Graces for Righteousnesse, in stead of the perfect holinsse which was the condition of the Covenant of Works; as if now, God in the pardoning of penitent sinnes their sin should not respect Christs imputed Righteousnesse as the immediate cause making them acceptable to Him, but the very acts themselves of Faith; Repentance, &amp;c. and so the first Covenant of Works will be mans performing of all holy duties according to the Commands perfectly; which Covenant being now broken, and man made unable by sin to perform the condition thereof, this opinion supponeth Christs satisfaction to have procured (which yet Socinians deny, as any procuring cause of) a new Covenant upon these terms, that sinners who are short of perfect Holinesse, and yet do believe and repent of their sins, should be accepted: and these acts of Believing, Repentance, &amp;c. should be accounted to them, by vertue of that Covenant, as if their obedience had been perfect.</w:t>
      </w:r>
    </w:p>
    <w:p w14:paraId="4E7E42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说，悔改在获得罪的赦免上协同作用，并非作为我们自己新顺服的一部分，以及恩典之约的条件，因此现在要与信心和其他恩典一同归算为我们的义，以代替行为之约的条件，即完全的圣洁；仿佛现在，神在赦免悔改罪人的罪时，不应看重基督所归算的义作为使他们蒙祂悦纳的直接原因，而是信心、悔改等行为本身；因此第一个行为之约将是人完全遵行命令履行所有圣洁的本分；此约既已被破坏，人因罪无法履行其条件，这种观点就假定基督的补赎促成了一个（尽管索西尼派否认其为任何促成因）新约，其条款是，那些达不到完全圣洁，却相信并悔改其罪的罪人，应被接纳：并且这些相信、悔改等行为，应借着那约的效力，算为他们的义，仿佛他们的顺服是完全的。</w:t>
      </w:r>
    </w:p>
    <w:p w14:paraId="04C324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CF61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way is not sufferable, because it shutteth out Christs imputed Righteousnesse from being the next immediate and meritorious cause of our Justification; and continueth the Covenant to be in substance a Covenant of works for its form: although it place no condignity of merite in these works; yet by this, it is still some work of ours that is the ground of our defence before Gods Justice; and so cannot be admitted; for even Faith it self, in this case, cometh not in to be considered, but as it uniteth with its object, to wit, Christ Jesus in the promise, as hath been said.</w:t>
      </w:r>
    </w:p>
    <w:p w14:paraId="1D07EC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方式是不能容忍的，因为它排除了基督所归算的义，作为我们称义的最近、直接和功德性的原因；并且继续使此约在实质上就其形式而言是一个行为之约：尽管它不认为这些行为有相称的功德；然而借此，仍是我们自己的某些行为，成为我们在神公义面前的辩护根据；因此不能被接纳；因为即使是信心本身，在这种情况下，也不被考虑，除非是作为与它的客体，即应许中的基督耶稣联合，如前所述。</w:t>
      </w:r>
    </w:p>
    <w:p w14:paraId="7B6F48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0A43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wayes which are more grosse, being disowned (so that there is neither ground to charge us with Popery nor Arminianisme for our asserting the necessity of Repentance) we come now to show positively in what respect it is necessary.</w:t>
      </w:r>
    </w:p>
    <w:p w14:paraId="5E62DC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这些更粗劣的方式既已被否认（因此，我们主张悔改的必要性，既无根据被指控为天主教，也无根据被指控为亚米念主义），我们现在来正面地说明它在哪方面是必要的。</w:t>
      </w:r>
    </w:p>
    <w:p w14:paraId="0EFAB7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9FD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1.We say, Repentance is necessary not only by necessity of precept,but also of mids, necessitate &amp; præcepti &amp; medii, that is, not only as a duty laid on by God; but as a mean appointed by Him for attaining that end; to wit, remission of sins: in which respect, a penitent, or repenting sinner, may be said to be using the means how pardon is attained, and to be in the way of obtaining it, which cannot be said of a sinner that repenteth not or although Repentance, as absolutely considered in it self, doth not make a penitent any nearer unto remission; yet it being considered in respect of Gods contrivance, and of the order which He hath laid down, and the promise which he hath subjoyned to it, it may well be called a way and mean for attaining to pardon.</w:t>
      </w:r>
    </w:p>
    <w:p w14:paraId="079ABA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1.我们说，悔改的必要性不仅是命令的必要性，也是途径的必要性（necessitate &amp; præcepti &amp; medii），也就是说，不仅是神所规定的一项本分；也是祂为达到那个目的而指定的一个工具；即，罪的赦免：在这方面，一个忏悔者，或悔改的罪人，可说是在使用获得赦免的方法，并且在获得赦免的路上，这是对一个不悔改的罪人不能说的，或者，虽然悔改，就其本身绝对地考虑，并不能使一个忏悔者离赦免更近；然而，就神的安排，和祂所设定的次序，以及祂所附加的应许而言，它完全可以被称为一条获得赦免的道路和工具。</w:t>
      </w:r>
    </w:p>
    <w:p w14:paraId="4ADB49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744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2.Beside this, there is a kind of congruity and suitablnesse in thisorder which God hath laid down, by subjoyning the promise of pardon to it, thus it is more suitable that a penitent sinner should have pardon, than an impenitent: because he is a more congruous object (to speak so) for grace to shew it self gracious upon, than if there were a continuing in security.</w:t>
      </w:r>
    </w:p>
    <w:p w14:paraId="138F40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此外，在神所设立的这个次序中，有一种相称和适合，祂将赦免的应许附加于其上，因此，一个悔改的罪人得赦免，比一个不悔改的更适合：因为他（可以这么说）是恩典向其彰显恩典的一个更相称的对象，胜过那继续活在安逸中的人。</w:t>
      </w:r>
    </w:p>
    <w:p w14:paraId="1ADE38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55BE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hath this congruity any causality or merit in it; but only doth shew Gods wise contrivance in appointing a mids suitable to his end, which is the glorifying of His Grace; and the making of Himself to be precious to the sinner.</w:t>
      </w:r>
    </w:p>
    <w:p w14:paraId="347FED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这种相称性本身没有任何因果关系或功德；它只显明了神智慧的安排，祂指定了一个适合祂目的的途径，这目的就是荣耀祂的恩典；并使祂自己在罪人眼中成为宝贵。</w:t>
      </w:r>
    </w:p>
    <w:p w14:paraId="0B19FB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6962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3.Repentance concurreth in the obtaining of pardon, by qualifyingthe sinner in reference to the promis, wherein pardon is proposed: which is not to be understood, as if this qualification were a thing previous to a saving work of Gods Grace, or, as if it did dispose the subject for receiving of any inherent quality: Or lastly, as if there were any merit in it to commend the person so qualified unto God, for the attaining of pardon: these things we have already rejected: But it may be said to qualifie a person in these two respects, 1.</w:t>
      </w:r>
    </w:p>
    <w:p w14:paraId="653E2C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悔改在获得赦免上协同作用，是借着使罪人就那提出赦免的应许而言具备资格：这不应被理解为，仿佛这个资格是在神拯救的恩典之工以前的事物，或者，仿佛它使主体预备好接受任何内在的品质：或者最后，仿佛其中有任何功德，能将如此具备资格的人推荐给神，以获得赦免：这些我们已经拒绝了：但可以说它在这两方面使一个人具备资格，1.</w:t>
      </w:r>
    </w:p>
    <w:p w14:paraId="135F15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8A4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it putteth one within the reach of the promise, which speaketh pardon to none but to such who are so qualified: and thus it qualifieth the person meerly with respect to the promise, and the qualification contained it: and so a true penitent sinner, may be said to be qualified for remission, and may take hold of the promises that make offer of the same, which no other, not so qualified, can do: because the promises are peculiarly holden forth to such who are so qualified.</w:t>
      </w:r>
    </w:p>
    <w:p w14:paraId="420ECA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使一个人进入应许的范围之内，这应许只对如此具备资格的人说赦免：因此，它使那人仅仅就应许以及其中所包含的资格而言具备资格：因此一个真正悔改的罪人，可说为赦免具备了资格，并可以持守那提供赦免的应许，而其他不具备此资格的人则不能：因为这些应许是特别向那些如此具备资格的人提出的。</w:t>
      </w:r>
    </w:p>
    <w:p w14:paraId="55C0E7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F23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qualifieth the sinner in reference to the promise, as it doth dispose him to accept the offered salvation freely, and to rest upon Christ alone for that end.</w:t>
      </w:r>
    </w:p>
    <w:p w14:paraId="4C537D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它使罪人就应许而言具备资格，因为它使他倾向于白白地接受所提供的救恩，并为此目的唯独倚靠基督。</w:t>
      </w:r>
    </w:p>
    <w:p w14:paraId="50BF34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3C4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it qualifieth for obtaining of pardon, as felt poverty qualifieth a proud begger to receive willingly an offered almes, and to be thankfull for it: neither is the almes lesse free, that it requireth one sensible of poverty to receive it: but it is rather the more free, and acknowledged to be so, when it is conferred: even so it is here.</w:t>
      </w:r>
    </w:p>
    <w:p w14:paraId="424A7B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使人具备获得赦免的资格，正如感受到的贫穷使一个骄傲的乞丐具备资格，甘心接受所提供的施舍，并为此感恩：这施舍并非因要求一个意识到贫穷的人来接受就减少了其白白性：反而在施予时，它更显为白白，并被如此承认：此处也是如此。</w:t>
      </w:r>
    </w:p>
    <w:p w14:paraId="082738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D30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one thing more questioned, even among Orthodox Divines, that is, if Repentance may be accounted a condition of the Covenant with Faith; and if in that respect, it be necessary, and do concur for the obtaining of Pardon?</w:t>
      </w:r>
    </w:p>
    <w:p w14:paraId="4EA747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还有一件事被质疑，即使在正统神学家中间，即，悔改是否可与信心一同被算为约的条件；并且如果在这方面，它是必要的，并协同作用以获得赦免？</w:t>
      </w:r>
    </w:p>
    <w:p w14:paraId="7E92F5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6E3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answer, (That we may not digresse long in this) we shall lay down some assertions, after we have premitted this distinction.</w:t>
      </w:r>
    </w:p>
    <w:p w14:paraId="3750AA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为回答，（为免在此长篇离题）在我们提出这个区分之后，我们将陈述一些主张。</w:t>
      </w:r>
    </w:p>
    <w:p w14:paraId="158310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893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condition may be taken more largely for any thing required as an antecedent for obtaining the thing promised: in this sense, there may be many conditions.</w:t>
      </w:r>
    </w:p>
    <w:p w14:paraId="437B98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条件可以从更广的意义上理解为为获得所应许之物而要求的任何先决条件：在这种意义上，可以有许多条件。</w:t>
      </w:r>
    </w:p>
    <w:p w14:paraId="1698E6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2D2A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may be taken more strictly and properly, for that upon which the closing of the Covenant dependeth, and that which, as such, cannot be considered but as implying the closing thereof.</w:t>
      </w:r>
    </w:p>
    <w:p w14:paraId="1C4022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它可以从更严格和更准确的意义上理解为约的达成所依赖的那个条件，并且就其本身而言，不能不被看作是意味着约的达成。</w:t>
      </w:r>
    </w:p>
    <w:p w14:paraId="1855BD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E8C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 condition may be taken, as it looketh to some consequent following the close, and is virtually implied therein.</w:t>
      </w:r>
    </w:p>
    <w:p w14:paraId="298DF0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条件可以被看作是着眼于约达成后的某个结果，并且实质上已包含在其中。</w:t>
      </w:r>
    </w:p>
    <w:p w14:paraId="629B02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D71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for instance, in Marriage there are several things necessary, as the hearing of the proposall, the believing historically the truth of the thing heard, an esteem of it, and a desire to have it, with a loathnesse to offend the party proposing it: These are supposed to be requisit and necessary in one that is called to Marrie, that she should forget her kindred and her fathers house, and cleave to the husband, and so forth.</w:t>
      </w:r>
    </w:p>
    <w:p w14:paraId="06240D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在婚姻中有几件事是必要的，如听到求婚，从历史的角度相信所听到之事的真实性，尊重它，渴望拥有它，并厌恶冒犯求婚的一方：这些被认为是那被呼召结婚之人所必需的，她应当忘记她的亲族和父家，并紧紧依附丈夫，等等。</w:t>
      </w:r>
    </w:p>
    <w:p w14:paraId="6E7F4F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D0B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none of these resolutions, or qualifications, are properly the condition of the Marriage-covenant; but the parties consent to accept the offered match, upon the terms proposed.</w:t>
      </w:r>
    </w:p>
    <w:p w14:paraId="0FE5EA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然而，这些决心或资格，没有一个是婚姻之约的真正条件；而是那一方同意在所提议的条件下接受所提供的婚配。</w:t>
      </w:r>
    </w:p>
    <w:p w14:paraId="2A303C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A66C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actuall and positive solemn declaration whereof, in the approven way, is that which formally closeth the match and entitleth the party so accepting to the husband, which none of these former qualifications did: after which, there followeth the performance of Marriage-duties; the obligation whereof was contained in the Marriage-contract.</w:t>
      </w:r>
    </w:p>
    <w:p w14:paraId="319496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其在被认可的方式下实际、正面和庄严的宣告，才是正式促成婚配并使那接受的一方有权获得丈夫的，而之前的那些资格都没有做到：此后，便是履行婚姻的本分；其义务已包含在婚约中。</w:t>
      </w:r>
    </w:p>
    <w:p w14:paraId="1ECC0D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6336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cannot they be accounted properly the condition of the Marriage-covenant: because the performing of them doth pre-suppose the Marriage: just so is it here, there are some things that in a large sense are pre-requisit to the closing of the Covenant, or at least do go alongst with it, as conviction of sin, Repentance, historical faith, desire of peace and union with God, &amp;c. something, to wit, Faith, doth actually close therewith; some things follow thereon, as duties to be performed by one in Covenant, as the duties of holiness and bringing forth the fruits of it, &amp;c.</w:t>
      </w:r>
    </w:p>
    <w:p w14:paraId="48E4FB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它们不能被真正算为婚姻之约的条件：因为履行它们是以婚姻为前提的：此处也是如此，有些事在广义上是达成此约的先决条件，或至少是与之并行的，如知罪、悔改、历史性的信心、渴望与神和好并联合，等等；某件事，即信心，实际上促成了此约；有些事随之而来，作为在约中的人当履行的本分，如圣洁的本分和结出其果子，等等。</w:t>
      </w:r>
    </w:p>
    <w:p w14:paraId="2716B3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E36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to come to our assertions, the first of them is this.</w:t>
      </w:r>
    </w:p>
    <w:p w14:paraId="045302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现在来谈我们的主张，第一个是这个。</w:t>
      </w:r>
    </w:p>
    <w:p w14:paraId="22B68E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BC90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take a condition largely, Repentance may be called a condition of the Covenant, as sensible poverty may be called a condition upon which almes is given, or, as the forsaking of the fathers house and cleaving to the husband, may be called the condition of the Marriage, as conviction may be called a condition of the Covenant, because it is supposed.</w:t>
      </w:r>
    </w:p>
    <w:p w14:paraId="7EB822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从广义上理解条件，悔改可以被称为约的条件，正如感受到的贫穷可以被称为施舍的条件，或者，正如离弃父家并依附丈夫，可以被称为婚姻的条件，正如知罪可以被称为约的条件，因为它被假定为前提。</w:t>
      </w:r>
    </w:p>
    <w:p w14:paraId="46C2E4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B1A5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secondly, we assert, That if we take a condition strictly and properly, Repentance cannot be called the condition of the Covenant, but Faith only, in that proper strict sense: because,</w:t>
      </w:r>
    </w:p>
    <w:p w14:paraId="2C6275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然而，第二，我们主张，如果我们从严格和准确的意义上理解条件，悔改不能被称为约的条件，唯有信心，在那个准确而严格的意义上，才可以：因为，</w:t>
      </w:r>
    </w:p>
    <w:p w14:paraId="05854D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C3B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the opposition of the two Covenants of Works and Grace, Faithis put in opposition to works, and Repentance is not so formally opposed Rom. 10 Vers. 5, 6, &amp;c.</w:t>
      </w:r>
    </w:p>
    <w:p w14:paraId="0F4CAF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1.在行为之约和恩典之约的对立中，信心被置于与行为相对的位置，而悔改并没有如此形式上地被对立，罗 10章 5, 6节，等等。</w:t>
      </w:r>
    </w:p>
    <w:p w14:paraId="01E4EB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A5E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Faith in that place is to be understood properly as distinguished from other Graces of Repentance, Love, &amp;c. because it is that Faith which doth peculiarly justifie in opposition to Works, and as contradistinguished from them.</w:t>
      </w:r>
    </w:p>
    <w:p w14:paraId="66B9D3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并且在那处，信心应被准确地理解为与悔改、爱等其他恩典有别：因为正是那种信心，独特地在与行为的对立中使人称义，并作为与行为相对照的。</w:t>
      </w:r>
    </w:p>
    <w:p w14:paraId="7CC195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052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2.Because that which is the condition of the Covenant of Grace, anddoth succeed to the condition of the Covenant of Works, must be something laying hold on an eternall object without a man, to wit, Christs Righteousnessse: for, the performing of the condition must be the ground of our expecting the thing promised; which only Christs Righteousnesse, laid hold on, can be reckoned to be.</w:t>
      </w:r>
    </w:p>
    <w:p w14:paraId="639412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为那作为恩典之约的条件，并接替行为之约条件者，必须是某种持守住一个人身外永恒客体的东西，即基督之义：因为，履行条件必然是我们期望得着所应许之物的基础；而唯有被持守住的基督之义，才可被算为此。</w:t>
      </w:r>
    </w:p>
    <w:p w14:paraId="62203D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189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Repentance cannot act thus upon Christs Righteousnesse by taking hold of it without a mans self, but it acteth upon an object within himself, to wit, upon his own sins, in turning from them to God, which yet it doth but imperfectly; and so cannot be opposed in reckoning with God, in place of the condition of the Covenant of Works: Therefore Repentance cannot be properly the condition of the Covenant of Grace, nor yet any thing that is meerly inherent in us, and doth not so act upon Christ, whereof more was said formerly.</w:t>
      </w:r>
    </w:p>
    <w:p w14:paraId="4C0ED3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悔改不能如此作用于基督之义，通过在人自身之外持守住它，而是作用于人自身之内的一个客体，即他自己的罪，从罪转向神，然而它做得并不完全；因此在与神算账时，不能被置于行为之约条件的位置上与之相对：因此悔改不能是恩典之约的真正条件，也不是任何仅仅内在于我们，而不如此作用于基督的事物，关于此点，前面已多有论述。</w:t>
      </w:r>
    </w:p>
    <w:p w14:paraId="29CE95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6FA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that Faith is an inherent Grace no lesse than Repentance: The answer is easie, to wit, That Faith is not considered meerly as an inherent Grace, when it is called the condition of the Covenant, but as it uniteth to Christ, and closeth with him offered in the Gospel: even as in a Marriage consent, willingnesse and contentednesse to Marrie such a man, although it be an act of the will; yet as it is an act of the will; it is not considered as the condition of the Marriage-knot, but as it relateth to a proposed march, and is the accepting thereof.</w:t>
      </w:r>
    </w:p>
    <w:p w14:paraId="0C681B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说，信心与悔改同样是内在的恩典：答案很简单，即，当信心被称为约的条件时，它并非仅仅被看作是一种内在的恩典，而是作为与基督联合，并接纳在福音中所提供的祂：正如在婚姻的同意中，愿意并满足于嫁给某人，虽然是意志的行为；然而作为意志的行为，它不被看作是婚约的条件，而是作为与所提议的婚配相关，并是接受它。</w:t>
      </w:r>
    </w:p>
    <w:p w14:paraId="4DABD3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4A15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though love, respect to the party and other things be necessary to Marriage, and in a large sense may be called conditions thereof; yet are they not properly the condition which constituteth a person married to another, because they act not so as to receive and close with the proposed offer.</w:t>
      </w:r>
    </w:p>
    <w:p w14:paraId="6C510D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因此，虽然爱、对那一方的尊重和其他事物对婚姻是必要的，并且在广义上可被称为其条件；然而它们并非真正构成一个人与另一个人结婚的条件，因为它们的行动方式并非领受并接纳所提议的婚配。</w:t>
      </w:r>
    </w:p>
    <w:p w14:paraId="16CB1E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97A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3.Repentance is not that which formally constituteth one a Covenanter: because one is not a Covenanter as he is a penitent, but as he is a Believer: for, the immediat satisfying ground of ones claim to the Covenant, is, because by Faith he hath received the offer: and therefore as such he hath right to the Covenant: it will not so follow from Repentance, to wit, upon this formal consideration: he exerciseth Repentance: therefore upon that formal consideration he is a Covenanter.</w:t>
      </w:r>
    </w:p>
    <w:p w14:paraId="7570C3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悔改并非那在形式上构成一个人为立约者的事：因为一个人不是因他是悔改者而成为立约者，而是因他是信徒：因为，一个人对此约之权利主张的直接满足性根据，是因为他借着信心领受了那提议：因此就其本身而言，他有权于此约：这不会如此从悔改而来，即，基于这个形式上的考量：他操练悔改：因此基于那个形式上的考量，他是一个立约者。</w:t>
      </w:r>
    </w:p>
    <w:p w14:paraId="63CE9F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C07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it is an evidence of the former, because a penitent is a Covenanter, but his being a penitent is not the ratio formal is of his being a Covenanter; only it supponeth him to have by Faith closed with the Covenant.</w:t>
      </w:r>
    </w:p>
    <w:p w14:paraId="1B423A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诚然，这是前者的一个证据，因为一个悔改者是一个立约者，但他作为悔改者并非他成为立约者的形式因（ratio formalis）；它只预设他已借着信心接纳了此约。</w:t>
      </w:r>
    </w:p>
    <w:p w14:paraId="2E7E65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BC4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may consider repenting as abstracted from formal closing and covenanting, although we cannot separate the one from the other: but we cannot consider believing as acting on its object, but we must consider it as closing with the Covenant.</w:t>
      </w:r>
    </w:p>
    <w:p w14:paraId="430DFA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因为我们可以将悔改与正式的接纳和立约分开来考虑，尽管我们不能将两者分开：但我们不能考虑相信作用于其客体，而不考虑它接纳此约。</w:t>
      </w:r>
    </w:p>
    <w:p w14:paraId="03073E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EC6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Repentance cannot properly be the condition of the Covenant as Faith is.</w:t>
      </w:r>
    </w:p>
    <w:p w14:paraId="3346E5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因此悔改不能像信心那样，是此约的真正条件。</w:t>
      </w:r>
    </w:p>
    <w:p w14:paraId="1B4F2A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C554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which is properly the condition, doth of it self, upon its fulfilling, give one a title to the things promised, and doth become the ground of a right unto them: it was so upon supposition of fulfilling the Covenant of Works, and it is so in all Covenants: But Repentance cannot do so: Therefore, &amp;c.</w:t>
      </w:r>
    </w:p>
    <w:p w14:paraId="37A87A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4.那真正是条件者，一旦履行，其本身就赋予人对所应许之物的权利名分，并成为对它们之权利的根据：在假定履行行为之约时是如此，在所有约中都是如此：但悔改不能如此行：因此，等等。</w:t>
      </w:r>
    </w:p>
    <w:p w14:paraId="48633C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47E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although Repentance cannot so do it alone; yet Faith and it may do so together.</w:t>
      </w:r>
    </w:p>
    <w:p w14:paraId="779E36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若有人说，虽然悔改本身不能如此行；但信心和它可以一同如此行。</w:t>
      </w:r>
    </w:p>
    <w:p w14:paraId="47A7A3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780F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seing by this opinion Faith is admitted with Repentance joyntly to be the condition of the Covenant, That argument cannot hold; because it is not said that Repentance is the only condition.</w:t>
      </w:r>
    </w:p>
    <w:p w14:paraId="4658DE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并且既然按此观点，信心与悔改被一同承认为此约的条件，那个论点就不能成立；因为并未说悔改是唯一的条件。</w:t>
      </w:r>
    </w:p>
    <w:p w14:paraId="3FBA3F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987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The argument doth shut out Repentance from being accounted any part of the proper condition, thus, If Repentance cannot joyntly with believing in Christ be put in as a piece of our righteousnesse before Gods Throne, then it can be no part of the proper condition; because the performing of the proper condition hath a ground in all Covenants to plead for the performance of what is promised, and the absolving of the party fulfilling the same, upon that account: But the former cannot be said of Repentance; for, our Repentance can no way be alledged before Gods justice as our righteousnesse.</w:t>
      </w:r>
    </w:p>
    <w:p w14:paraId="3B36DB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这个论点将悔改排除于被算为真正条件的任何部分之外，如此，如果悔改不能与信靠基督一同被置于神宝座前作为我们义的一部分，那么它就不可能是真正条件的任何一部分；因为履行真正条件在所有约中都有一个根据，可为所应许之事的履行，以及为履行此条件之一方的宣告无罪申辩：但前者不能用于悔改；因为我们的悔改绝不能在神的公义面前被申辩为我们的义。</w:t>
      </w:r>
    </w:p>
    <w:p w14:paraId="230F1B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B83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&amp;c. This may be made out, thus, If Repentance may be tabled as any part of our righteousnesse, then it must be either as a Grace inherent in us, or as it acting on Christs Righteousnesse without us; But neither can be said: not the first; because no inherent Grace is to be admitted in that respect in whole or in part: not the second; because Repentance hath no such faculty of acting on Christs Righteousnesse, as hath been said: and therefore cannot besaid to concur so at all.</w:t>
      </w:r>
    </w:p>
    <w:p w14:paraId="58B8C7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等等。这可以如此证明，如果悔改可以被呈上作为我们义的任何部分，那么它必须要么是作为我们内在的恩典，要么是作为作用于我们身外基督之义；但两者都不能说：不是前者；因为没有任何内在的恩典，无论全部或部分，能在这方面被接纳：不是后者；因为如前所述，悔改没有那种作用于基督之义的功能：因此根本不能说它如此协同作用。</w:t>
      </w:r>
    </w:p>
    <w:p w14:paraId="2BFA79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2EC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5.If receiving of Christs offer be the formal and proper condition ofthe Covenant alone, then Repentance cannot be any part of the proper condition thereof; because it is not by Repentance, but by Faith that we do receive Him; But the former is true: receiving and closing with Christ by faith, is the only proper condition thereof.</w:t>
      </w:r>
    </w:p>
    <w:p w14:paraId="148AD7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如果领受基督的提议是此约唯一的、形式上和真正的条件，那么悔改就不可能是其真正条件的任何部分；因为我们不是借着悔改，而是借着信心来领受祂；但前者为真：借着信心领受并与基督联合，是此约唯一的真正条件。</w:t>
      </w:r>
    </w:p>
    <w:p w14:paraId="2A35BB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BA67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&amp;c. Beside what is said in the former discourse, this appeareth, thus, If receiving of Christ by Faith doth only formally entitle one to the Covenant, and all the promises thereof as such; then it must be formally the proper condition; because that entitling to the thing promised, is the great character of a proper condition: But Faith only is such: And therefore is the righteousnesse of this Covenant called peculiarly the righteousnesse of Faith, and not of Repentance, Love, &amp;c. because Faith giveth a title to the righteousnesse Covenanted, which Repentance doth not.</w:t>
      </w:r>
    </w:p>
    <w:p w14:paraId="3C47A6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等等。除了在前文所说的，这一点如此显明，如果借着信心领受基督，唯独在形式上赋予一个人对此约及其所有应许的权利名分；那么它必然在形式上是真正的条件；因为赋予对所应许之物的权利名分，是真正条件的一个主要特征：但唯有信心如此：因此此约的义被独特地称为信心之义，而非悔改、爱之义等等；因为信心赋予对约中所定之义的权利名分，而悔改则不然。</w:t>
      </w:r>
    </w:p>
    <w:p w14:paraId="751D8F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D01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in the performing of the mercies Covenanted in the way of Grace, greater weight is laid on Faith, than on Repentance, or any other Grace.</w:t>
      </w:r>
    </w:p>
    <w:p w14:paraId="2BE9B4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并且因为在以恩典的方式履行约中所定的怜悯时，信心被赋予比悔改或任何其他恩典更大的分量。</w:t>
      </w:r>
    </w:p>
    <w:p w14:paraId="10F845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A55B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that Faith is the proper condition, may appear, thus, because it is properly and expresly proposed as the condition.</w:t>
      </w:r>
    </w:p>
    <w:p w14:paraId="679A85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再者，信心是真正的条件，可以如此显明，因为它被准确而明确地提议为条件。</w:t>
      </w:r>
    </w:p>
    <w:p w14:paraId="284893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8AD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 8. It is said to the Eanuch, If thou believest thou may be Baptized; and Act. 16 to the Jaylor, when the Question is expresly proposed; What shall I do to be saved?</w:t>
      </w:r>
    </w:p>
    <w:p w14:paraId="6AECCD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徒 8章。对太监说，你若信，就可以受洗；徒 16章对禁卒说，当问题被明确提出时；我当怎样行才可以得救？</w:t>
      </w:r>
    </w:p>
    <w:p w14:paraId="310E59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AC13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Believe (saith Paul) and thou shalt be saved.</w:t>
      </w:r>
    </w:p>
    <w:p w14:paraId="1249EB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（保罗说）当信，就必得救。</w:t>
      </w:r>
    </w:p>
    <w:p w14:paraId="672E69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97F5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answered the Lord, Joh. 6:28, 29. This is the work of God to believe, &amp;c.</w:t>
      </w:r>
    </w:p>
    <w:p w14:paraId="770054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主也如此回答，约 6:28, 29。信，就是做神的工，等等。</w:t>
      </w:r>
    </w:p>
    <w:p w14:paraId="2EDBD1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4A9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it in reason be objected, that as these places do propose Faith; so other places do propose Repentance as the condition, as Act. 2:38, &amp;c.</w:t>
      </w:r>
    </w:p>
    <w:p w14:paraId="43D5B5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人也不能合理地反对说，正如这些经文提出信心；其他经文也提出悔改作为条件，如徒 2:38，等等。</w:t>
      </w:r>
    </w:p>
    <w:p w14:paraId="708D55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920C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cannot be denied, but Faith doth otherwise act on Christs Righteousnesse and the Covenant than Repentance can do; and therefore Faith is acknowledged to be principall: whereas, if that objection hold, Repentance and Works would be equalled with it.</w:t>
      </w:r>
    </w:p>
    <w:p w14:paraId="61FF8E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因为不可否认，信心作用于基督之义和此约的方式，与悔改不同；因此信心被承认为主要的：然而，如果那个反对成立，悔改和行为就将与它同等了。</w:t>
      </w:r>
    </w:p>
    <w:p w14:paraId="4DFEBE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30AA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therefore take it thus, where Repentance is proposed, there the whole way of turning to God more generally is proposed: But where Faith is proposed, that which more properly and peculiarly doth state our interest in God, is proposed, as the consideration of the formall actings of these Graces will clear, and is wholly denied by none.</w:t>
      </w:r>
    </w:p>
    <w:p w14:paraId="0207BE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如此理解，凡提出悔改之处，乃是更普遍地提出归向神的全过程：但凡提出信心之处，乃是更准确和独特地提出那确立我们在神里面之份的事，正如对这些恩典之形式行动的考量所能澄清的，并且无人全然否认。</w:t>
      </w:r>
    </w:p>
    <w:p w14:paraId="24761E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D79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6.That must be the proper condition of the Covenant which dothentitle God to the person, as the person to God: For, the Covenant being mutual, that which giveth men a right to God, and bringeth them within the compasse of the Covenant, must constitute them to be Gods, and give him as it were a right to them by vertue thereof, But it is not Repentance that giveth God formally a Title to a soul, but it is receiving of Him by Faith, and submitting to His Righteousnesse.</w:t>
      </w:r>
    </w:p>
    <w:p w14:paraId="36EF81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那必须是此约的真正条件，即那使神有权于那人，如同那人有权于神者：因为，此约是相互的，那赋予人对神之权利，并带他们进入此约范围内的，必然也使他们成为属神的，并仿佛借此约赋予祂对他们的权利，但不是悔改在形式上赋予神对一个灵魂的权利名分，而是借着信心领受祂，并顺服祂的义。</w:t>
      </w:r>
    </w:p>
    <w:p w14:paraId="415E74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FC2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must not be Repentance, but Faith, that is the proper condition.</w:t>
      </w:r>
    </w:p>
    <w:p w14:paraId="67CAEF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因此，必然不是悔改，而是信心，才是真正的条件。</w:t>
      </w:r>
    </w:p>
    <w:p w14:paraId="0D17DE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34E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seen in a Marriage-covenant.</w:t>
      </w:r>
    </w:p>
    <w:p w14:paraId="344E6F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这在婚姻之约中可见。</w:t>
      </w:r>
    </w:p>
    <w:p w14:paraId="473CE3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0A3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is the womans condition, upon her part, which doth entitle her to her Husband, as well as her Husband to her.</w:t>
      </w:r>
    </w:p>
    <w:p w14:paraId="3F90B6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因为那在女方这边是她的条件，即那赋予她对她丈夫的权利，如同她丈夫对她一样。</w:t>
      </w:r>
    </w:p>
    <w:p w14:paraId="14E897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598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is not Repentance that giveth up one to Christ as His, as is clear, but Faith, &amp;c. that delivereth up a person to him, and is that whereby one taketh him and consenteth to be His.</w:t>
      </w:r>
    </w:p>
    <w:p w14:paraId="3BEB6D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如今，很清楚，不是悔改将一个人交托给基督作为祂的，而是信心，等等，将一个人交托给祂，并且是借此一个人接受祂并同意成为祂的。</w:t>
      </w:r>
    </w:p>
    <w:p w14:paraId="0DBE7F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5196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it is Faith that doth entitle Christ robe His. Ergo, &amp;c.</w:t>
      </w:r>
    </w:p>
    <w:p w14:paraId="4C47E0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因此是信心使基督有权拥有祂的。因此，等等。</w:t>
      </w:r>
    </w:p>
    <w:p w14:paraId="5BC68F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2D7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7.If all these works were the condition of the Covenant, then entryinto the Covenant were a successive work, and not instantaneous; but this is absurd.</w:t>
      </w:r>
    </w:p>
    <w:p w14:paraId="14C438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7.如果所有这些行为都是此约的条件，那么进入此约就是一个连续的工作，而非瞬间的；但这是荒谬的。</w:t>
      </w:r>
    </w:p>
    <w:p w14:paraId="46C343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84D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not these, but Faith alone is the condition of the Covenant; for if in an hour; yea, in an instant at a Sermon, a man may have his heart opened to receive Christ, and by that have a right to Baptism as a Covenanter, Then it is not successive; But the former is truth.</w:t>
      </w:r>
    </w:p>
    <w:p w14:paraId="6D45BE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因此不是这些，唯独信心是此约的条件；因为如果在一小时内；是的，在一场讲道的瞬间，一个人的心可以被打开来领受基督，并借此有权作为立约者受洗，那么它就不是连续的；但前者为真。</w:t>
      </w:r>
    </w:p>
    <w:p w14:paraId="019695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0A8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w:t>
      </w:r>
    </w:p>
    <w:p w14:paraId="09974E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w:t>
      </w:r>
    </w:p>
    <w:p w14:paraId="233AD2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1F8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8.If these Works were the condition, and not Faith only, Then uponsupposition of Faith could not the Sacrament of Baptism be administred; But it behoved to have antecedaneous to it, not only the purpose, but the actuall performing of these works; because, Baptizing supponeth the accepting of the Covenant: what therefore entitleth one in profession, must, when it is really done, be the condition of the inward covenanting.</w:t>
      </w:r>
    </w:p>
    <w:p w14:paraId="220D36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如果这些行为是条件，而不仅是信心，那么单凭信心的假设就不能施行洗礼圣餐；而是必须在其之前，不仅有决心，而且有这些行为的实际履行；因为，施洗预设了对此约的接受：因此，那在宣信上赋予一个人权利的，当它被真正行出来时，必然是内在立约的条件。</w:t>
      </w:r>
    </w:p>
    <w:p w14:paraId="535E75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8AE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9.If Faith be the proper condition. Then Repentance cannot be so;because Faith is not a condition of the Covenant meerly as it is a Grace, but as it is peculiarly qualified in its manner of acting.</w:t>
      </w:r>
    </w:p>
    <w:p w14:paraId="46E88E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9.如果信心是真正的条件。那么悔改就不能是；因为信心成为此约的条件，并非仅仅作为一种恩典，而是作为在其行动方式上独特地具备资格。</w:t>
      </w:r>
    </w:p>
    <w:p w14:paraId="4E5CB5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923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Repentance not being qualified with that manner of acting, cannot be a part of the proper condition, 1. Because if so, then were graces of different actings admitted concur in the same Capacity and manner of acting, contrary to their natures.</w:t>
      </w:r>
    </w:p>
    <w:p w14:paraId="3362A7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如今，悔改既未具备那种行动方式的资格，就不能是真正条件的一部分，1. 因为如果如此，那么不同行动方式的恩典就被允许以同一能力和行动方式协同作用，这与它们的本性相反。</w:t>
      </w:r>
    </w:p>
    <w:p w14:paraId="4EDB04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D3D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If so, then not only Repentance but every Grace, and all good Works, might be accounted parts of the proper condition of the Covenant, as well as Repentance and Faith, if there were no peculiarnesse in Faiths acting respected in this.</w:t>
      </w:r>
    </w:p>
    <w:p w14:paraId="6AECA4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如果如此，那么不仅悔改，而且每一种恩典，和所有善行，都可被算为此约真正条件的一部分，如同悔改和信心一样，如果在这方面不看重信心行动的独特性的话。</w:t>
      </w:r>
    </w:p>
    <w:p w14:paraId="6DE383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2B94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this may be counted no absurdity by some; yet to such as plead only to joyn Repentance with Faith, it may have weight: And to others we propose these considerations, First, That the evidence of light doth constrain the acknowledging of Faith to be eminently the condition beyond all; yea, that it may be called the only condition of the new Covenant, 1. Because it is the principall condition, and the other but lesse principall.</w:t>
      </w:r>
    </w:p>
    <w:p w14:paraId="661077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有些人可能不认为这是荒谬的；然而对那些只主张将悔改与信心联合的人来说，这可能是有分量的：对其他人，我们提出这些考量，第一，光明的证据迫使人承认信心是超越一切的、卓越的条件；是的，它可以被称为新约唯一的条件，1. 因为它是主要的条件，而其他只是次要的。</w:t>
      </w:r>
    </w:p>
    <w:p w14:paraId="680CFF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BB70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all the rest are reducible to it, as necessary antecedents or means, &amp;c. (so Mr. Baxter, Aph. Thes. 62) and the formall and essentiall acts of this Faith are acknowledged to be subjection, acceptation, consent, cordiall Covenanting, and self resigning.</w:t>
      </w:r>
    </w:p>
    <w:p w14:paraId="493F6C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因为所有其余的都可以归结于它，作为必要的先决条件或途径，等等。（巴克斯特先生亦如此说，Aph. Thes. 62）并且这种信心的形式上和本质上的行动被承认是顺服、接纳、同意、真诚的立约和自我降服。</w:t>
      </w:r>
    </w:p>
    <w:p w14:paraId="624D9F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EC41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Faith be the principall condition, and that as acting so, in which respect no other Grace can act, Then certainly Faith hath a peculiar property here, and that not as a Grace simply, but in respect of the formality of its acting: which doth confirm all that is said.</w:t>
      </w:r>
    </w:p>
    <w:p w14:paraId="374648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如果信心是主要的条件，并且是作为如此行动的，而在这方面没有其他恩典能如此行动，那么信心在此必然有一个独特的属性，并且不是单单作为一种恩典，而是就其行动的形式而言：这证实了所说的一切。</w:t>
      </w:r>
    </w:p>
    <w:p w14:paraId="684C5C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2C5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Faith is not the principall condition, as being only so in degree (like a chief City amongst many Cities) but in respect of a different manner of acting, and an excellency (to say so) that is in it in that respect, such acts being peculiar and proper to it, which are the proper characters of a proper condition: and if so, seing all other things mentioned are acknowledged as necessary antecedents or means, or implyed duties, &amp;c. why should there be a contending about words, and a new controversie stated for the nature of a condition when the Church is almost suffocated with controversies already?</w:t>
      </w:r>
    </w:p>
    <w:p w14:paraId="57805F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心并非主要的条件，仅仅是程度上的（像许多城市中的一个主要城市），而是就其不同的行动方式，和（可以说）在这方面它所具有的卓越性而言，这样的行动是它所特有和固有的，而这些是真正条件的真正特征：如果是这样，既然所有其他被提及的事物都被承认是必要的先决条件或途径，或暗示的本分，等等，当教会几乎已被争论窒息时，为何要为言辞争论，并为条件的性质提出一个新的争论呢？</w:t>
      </w:r>
    </w:p>
    <w:p w14:paraId="47DB2F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A22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If Works bé the condition Equally with Faith, Then our being accounted Covenanters, must follow actuall Holinesse, and till then none are indeed Covenanters: which is absurd, as was formerly said: for so, none could otherwayes have right to any thing in the Covenant.</w:t>
      </w:r>
    </w:p>
    <w:p w14:paraId="6AC4B6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第二，如果行为与信心同等是条件，那么我们被算为立约者，必然是在实际的圣洁之后，在那之前，没有人是真正的立约者：这是荒谬的，如前所述：因为如此，没有人能以其他方式对约中的任何事物有权利。</w:t>
      </w:r>
    </w:p>
    <w:p w14:paraId="0956C2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3FF9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these are seminally and in purpose at the entry, That will not answer it: because it's not the purpose, but the actuall performing of the condition, that giveth right.</w:t>
      </w:r>
    </w:p>
    <w:p w14:paraId="37AA29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若有人说，这些在开始时是种子般地、在意图中存在的，那不能回答问题：因为不是意图，而是条件的实际履行，才赋予权利。</w:t>
      </w:r>
    </w:p>
    <w:p w14:paraId="4D0131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155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if a purpose satisfie for a condition in these, then either seminall Faith, or a purpose thereof is to be admitted also; which is absurd: or, if actuall Faith be required, and but other conditions in purpose, Then it is actuall Faith, and not these that is the proper condition of the Covenant.</w:t>
      </w:r>
    </w:p>
    <w:p w14:paraId="27BAD6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如果在这些事上，一个意图能满足一个条件，那么要么种子般的信心，或其意图，也当被接纳；这是荒谬的：或者，如果要求实际的信心，而其他条件只在意图中，那么是实际的信心，而不是这些，才是此约的真正条件。</w:t>
      </w:r>
    </w:p>
    <w:p w14:paraId="12CA9C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CBD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If these Graces and good Works be the condition of the Covenant, Then it is either in respect of their particular acts, or of persevering in them; But neither can be said.</w:t>
      </w:r>
    </w:p>
    <w:p w14:paraId="0ABC14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第三，如果这些恩典和善行是此约的条件，那么它要么是就其个别的行动而言，要么是就持守它们而言；但两者都不能说。</w:t>
      </w:r>
    </w:p>
    <w:p w14:paraId="3556FD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8652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&amp;c. Not particular acts; because the Scripture hangeth the prize on overcoming, continuing to the end, &amp;c. and not on acts.</w:t>
      </w:r>
    </w:p>
    <w:p w14:paraId="588451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因此，等等。不是个别的行动；因为圣经将奖赏挂在得胜、持续到底，等等之上，而非行动之上。</w:t>
      </w:r>
    </w:p>
    <w:p w14:paraId="091F7B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210A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can it be perseverance; because so, no benefit of the Covenant could be pleaded till it were ended: for, it is the intire condition, and not a part thereof that giveth title and right: But it is absurd, that none should have right to any benefit before perseverance be ended; whereas perseverance, is a priviledge that a Covenanter may claim.</w:t>
      </w:r>
    </w:p>
    <w:p w14:paraId="27F62B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能是持守到底；因为如此，在它结束之前，就不能申辩此约的任何益处：因为是完整的条件，而非其一部分，才赋予权利名分：但是，在持守到底结束之前，无人能对任何益处有权利，这是荒谬的；然而持守到底，是一个立约者可以申辩的特权。</w:t>
      </w:r>
    </w:p>
    <w:p w14:paraId="2178F6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42E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may indeed be called someway conditions of obtaining the possession of the great benefit in the Covenant, but not of the Covenantit self: and are duties implied to be performed by a Covenanter, but cannot be conditions upon which he is admitted.</w:t>
      </w:r>
    </w:p>
    <w:p w14:paraId="3084D2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这些确实在某种程度上可被称为获得此约中巨大益处之拥有的条件，但不是此约本身的条件：并且是被暗示要由一个立约者履行的本分，但不能是他被接纳的条件。</w:t>
      </w:r>
    </w:p>
    <w:p w14:paraId="28C39C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F5B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somewhat to this purpose, was said formerly, yet the matter being so like, there is no hazard nor prejudice from this co-incidencie.</w:t>
      </w:r>
    </w:p>
    <w:p w14:paraId="2D0891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并且虽然为此目的，前面已说过一些话，然而此事如此相似，这种巧合并无危险或偏见。</w:t>
      </w:r>
    </w:p>
    <w:p w14:paraId="6BB8A8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368B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Assert. 3. Although, in strict speaking, Repentance be not the proper condition of the Covenant; yet as to the naming of it a condition, or not, we conceive there is no great ground of debate: and if the matter be well guarded, the expression may be suffered; Otherwayes it is no strife about words.</w:t>
      </w:r>
    </w:p>
    <w:p w14:paraId="7075B8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主张 3. 虽然，严格来说，悔改并非此约的真正条件；然而就称其为条件与否，我们认为没有太多争论的根据：并且如果此事被妥善地防卫，这种表达方式是可以容忍的；否则就不是为言辞争辩了。</w:t>
      </w:r>
    </w:p>
    <w:p w14:paraId="0E8A1A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C41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conceive that the guarding of the matter, doth require, 1. That these Errors both of Papists, Arminians, and Socinians, formerly mentioned, be carefully eschewed, and that, by giving it the name of a condition, we do not fasten upon it any of these senses, especially the last, to which it is most liable.</w:t>
      </w:r>
    </w:p>
    <w:p w14:paraId="466DC7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我们认为，防卫此事，要求，1. 仔细地避免前面提到的天主教徒、亚米念派和索西尼派的那些错误，并且，通过称其为条件，我们不将这些意义中的任何一种附加于其上，特别是最后一种，它最容易受此影响。</w:t>
      </w:r>
    </w:p>
    <w:p w14:paraId="4C123F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D7A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would be guarded, that Repentance be not shufled-in as apiece of our righteousnesse, or that which we make an immediat defence and shelter against the Justice of God: of which somewhat hath been formerly spoken.</w:t>
      </w:r>
    </w:p>
    <w:p w14:paraId="392A6F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2.这一点应当被防卫，即悔改不应被混入作为我们义的一部分，或我们用以直接抵挡和庇护自己免受神公义之物：关于此点，前面已说过一些。</w:t>
      </w:r>
    </w:p>
    <w:p w14:paraId="55B788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898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would be guarded, that Repentance be not accounted to be acondition in that same capacity &amp; formality of acting as Faith is: because that would either confound the nature of these Graces, or wrong the way of the Gospel, wherein ever something peculiarly is attributed to Faith.</w:t>
      </w:r>
    </w:p>
    <w:p w14:paraId="2A5C1F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3.这一点应当被防卫，即悔改不应被算为与信心具有相同能力和行动形式的条件：因为那要么会混淆这些恩典的性质，要么会损害福音之道，在福音之道中，总有某些事是独特地归于信心的。</w:t>
      </w:r>
    </w:p>
    <w:p w14:paraId="067E78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DF54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come now to the third thing proposed, that is, if Repentance be necessary to a justified person for obtaining the pardon of sins committed after Justification, as well as before it.</w:t>
      </w:r>
    </w:p>
    <w:p w14:paraId="6ABB0B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我们现在来谈第三个被提出的问题，即，对于一个已称义的人，为获得在称义之后所犯之罪的赦免，悔改是否像在称义之前一样是必要的。</w:t>
      </w:r>
    </w:p>
    <w:p w14:paraId="146E20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515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we Answer shortly, that the Scripture doth hold forth the same necessity in this case, as in the former.</w:t>
      </w:r>
    </w:p>
    <w:p w14:paraId="5B0CF4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对此我们简短地回答，圣经在这种情况下，提出了与前一种情况相同的必要性。</w:t>
      </w:r>
    </w:p>
    <w:p w14:paraId="697E4C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13DB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Because there is the same order in the Commands that are given, and the promises that are made to them for obtaining pardon, as may be gathered from the Epistle to these in Ephesus, who may well be supponed to be Believers; and the ground, is generall, in this Epistle to Laodicea, vers. 19 Whom I love, I rebuke and chasten, (faith the Lord) be zealous therefore and repent: where Repentance is put-in as a necessary mids for removing of Gods rebuke and quarrel, even from them whom He loveth.</w:t>
      </w:r>
    </w:p>
    <w:p w14:paraId="1795CE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因为在为获得赦免而赐下的命令和应许中，有相同的次序，这可以从给以弗所人的信中得出，他们很可以被假定为信徒；并且其根据是普遍的，在这封给老底嘉的信中，第 19节，我所爱的，我就责备管教他，（主说）所以你要发热心，也要悔改：其中悔改被置入，作为除去神的责备和争辩的必要途径，即使是对祂所爱的人。</w:t>
      </w:r>
    </w:p>
    <w:p w14:paraId="122679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B8A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promises made to Believers, run in the same terms, 1 Joh. 1:9. If we confesse, God is faithfull to pardon, &amp;c. where John keepeth the same method in reference to pardon, even when he wrote to Believers; and putteth himself in the roll.</w:t>
      </w:r>
    </w:p>
    <w:p w14:paraId="6948DB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给信徒的应许，用的是同样的措辞，约一 1:9。我们若认罪，神是信实的，要赦免，等等，约翰在此就赦免而言，保持了同样的方法，即使当他写信给信徒时；并将他自己也算在其中。</w:t>
      </w:r>
    </w:p>
    <w:p w14:paraId="3C6686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13E9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Experience doth also confirm the same, as we may gather from David, Psal. 32:3, 4, &amp;c. While I kept silence, my bones waxes old, &amp;c. but I confessed unto thee, and thou forgavest me, &amp;c. In which place, this connexion and order is clear.</w:t>
      </w:r>
    </w:p>
    <w:p w14:paraId="603FFB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经验也证实了这一点，正如我们可以从大卫那里得出的，诗 32:3, 4, 等等。我闭口不认罪的时候，因终日唉哼而骨头枯干，等等，但我向你陈明我的罪，你就赦免我，等等。在这处，这个联系和次序是清楚的。</w:t>
      </w:r>
    </w:p>
    <w:p w14:paraId="3BEC2E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1265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it be said that David only obtained the sense of pardon, 1. Because he himself doth account it pardon, and such happinesse as doth proceed from the not imputation of sin.</w:t>
      </w:r>
    </w:p>
    <w:p w14:paraId="14F62F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也不能说大卫只获得了赦免的感觉，1. 因为他自己将其算为赦免，并且是那种源于罪不被归算的福气。</w:t>
      </w:r>
    </w:p>
    <w:p w14:paraId="07B90E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FEFF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Rom. 4 the Apostle maketh use of this experience for the describing and confirming of Justification it self: which could not have been, it the place had spoke only of the declaration thereof.</w:t>
      </w:r>
    </w:p>
    <w:p w14:paraId="39C538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因为罗 4章，使徒使用这个经验来描述和证实称义本身：如果那处经文只说到称义的宣告，这是不可能的。</w:t>
      </w:r>
    </w:p>
    <w:p w14:paraId="2433EE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5D8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cannot be otherwise, seing the Law curseth every sinner, and the Gospel absolveth none but the penitent.</w:t>
      </w:r>
    </w:p>
    <w:p w14:paraId="3B30D7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并且不可能有别的情况，因为律法咒诅每一个罪人，而福音只赦免悔改的人。</w:t>
      </w:r>
    </w:p>
    <w:p w14:paraId="4A1190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1B8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gathered also from Nathan's word to David, 2 Sam. 12 declaring his sin to be pardoned after his acknowledging, which supposeth it not to have been so before that time.</w:t>
      </w:r>
    </w:p>
    <w:p w14:paraId="4E4CEA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这也可以从拿单对大卫的话中得出，撒下 12章，在他承认之后，宣告他的罪被赦免了，这预设了在那之前并非如此。</w:t>
      </w:r>
    </w:p>
    <w:p w14:paraId="1CD822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6D1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it may be gathered from the Lords dealing with Jobs friends, Job. 42 with whom the Lord was angry, till they humbled themselves before God.</w:t>
      </w:r>
    </w:p>
    <w:p w14:paraId="3AEA8C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同样也可以从主对待约伯的朋友们的方式中得出，伯 42章，主向他们发怒，直到他们在神面前谦卑自己。</w:t>
      </w:r>
    </w:p>
    <w:p w14:paraId="6E34B7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821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it be well objected here, That this may hazard the perseverance of the Saints, supposing that some of them may die without actuall Repentance.</w:t>
      </w:r>
    </w:p>
    <w:p w14:paraId="4131A9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此处也不能很好地反对说，这可能危及圣徒的持守到底，假设他们中有些人可能在没有实际悔改的情况下死去。</w:t>
      </w:r>
    </w:p>
    <w:p w14:paraId="54283F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3E57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1. The Doctrine and nature of the Covenant betwixt God and Believers, doth include a twofold impossibility, 1. That a sinfull Believer can be pardoned without repentance, because the Lord hath appointed that order and method, and that wisely and graciously for the scaring of Believers from sin, for the humbling of them under it, and for directing of them how to be freed from it.</w:t>
      </w:r>
    </w:p>
    <w:p w14:paraId="64DF7F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因为，1. 神与信徒之间之约的教义和性质，包含了两重不可能性，1. 一个犯罪的信徒不可能在没有悔改的情况下被赦免，因为主已定规了那个次序和方法，并且是智慧而恩慈地，为要使信徒惧怕罪，为要使他们在罪下谦卑，并为要指示他们如何脱离罪。</w:t>
      </w:r>
    </w:p>
    <w:p w14:paraId="7FC0F5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7B3A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is need of this, least Believers being in a great part corrupt, should abuse Gods goodnesse.</w:t>
      </w:r>
    </w:p>
    <w:p w14:paraId="3172B9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并且这是有必要的，免得信徒，因其大部分是败坏的，会滥用神的良善。</w:t>
      </w:r>
    </w:p>
    <w:p w14:paraId="6EEA82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B32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is, that it is impossible for a justified person to die under sin without Repentance.</w:t>
      </w:r>
    </w:p>
    <w:p w14:paraId="7BCD08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另一个是，一个已称义的人不可能在罪中死去而没有悔改。</w:t>
      </w:r>
    </w:p>
    <w:p w14:paraId="107EAC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937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these two do not crosse one other: because the first is conditionall; no justified person, having sin, if he repent not, can be pardoned: the other is absolute, to wit, no justified person can die under sin without Repentance: because they are kept by the power of God to Salvation, 1 Pet. 1:8.</w:t>
      </w:r>
    </w:p>
    <w:p w14:paraId="77C501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两者并不互相冲突：因为第一个是条件性的；没有一个已称义的人，犯了罪，若不悔改，能被赦免：另一个是绝对的，即，没有一个已称义的人能在罪中死去而没有悔改：因为他们蒙神能力保守，必能得着救恩，彼前 1:8。</w:t>
      </w:r>
    </w:p>
    <w:p w14:paraId="7A05E3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A04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who hath ordered the end, hath also in His Covenant ordered the midses necessary thereunto; so that they cannot but be again renewed unto Repentance.</w:t>
      </w:r>
    </w:p>
    <w:p w14:paraId="00B67C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并且那定规了结局的，也在祂的约中定规了达到结局所必需的途径；因此他们不可能不被再次更新以至悔改。</w:t>
      </w:r>
    </w:p>
    <w:p w14:paraId="158476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D74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in this, as betwixt election and effectuall calling: for, no elect can be justified, till he be effectually called, so that if it were possible he should die at age before effectuall calling, he could not be saved; yet it is simply impossible that any of them can die before effectuall calling: so must it be here in respect of the renewing of Faith and Repentance.</w:t>
      </w:r>
    </w:p>
    <w:p w14:paraId="347336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事就如拣选与有效呼召之间的关系：因为，没有一个蒙拣选的人能被称义，直到他被有效地呼召，因此如果他可能在成年后、在有效呼召前死去，他就不能得救；然而他们中任何一个在有效呼召前死去，是绝对不可能的：此处就信心的更新和悔改而言，也必然是如此。</w:t>
      </w:r>
    </w:p>
    <w:p w14:paraId="3C696C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670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be difficult to clear the fourth thing, to wit, what kind of Repentance (to speak so) is to be accounted simply necessary for obtaining the pardon of sin; because sometimes persons are not soon satisfied with the degree and kind of their Repentance; sometimes again, even Believers after soul slips are taken away without any sensible-like work of Repentance for the same.</w:t>
      </w:r>
    </w:p>
    <w:p w14:paraId="119AE4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澄清第四件事会很困难，即，哪种悔改（可以这么说）被认为是获得罪的赦免所绝对必要的；因为有时人们不很快满足于他们悔改的程度和种类；有时，甚至信徒在灵魂失足后，在没有任何对该罪有可感知的悔改之工的情况下就被取走。</w:t>
      </w:r>
    </w:p>
    <w:p w14:paraId="53FBF6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B5B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questioned therefore upon the former suppositions, what is to be accounted Repentance?</w:t>
      </w:r>
    </w:p>
    <w:p w14:paraId="6BF150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因此可以在前述假设的基础上质问，什么可被算为悔改？</w:t>
      </w:r>
    </w:p>
    <w:p w14:paraId="32C24F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E8D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answering to which, we shall first lay down some advertisements concerning Repentance, in the generall; and then some distinctions of the same: from which the answer may be easily formed.</w:t>
      </w:r>
    </w:p>
    <w:p w14:paraId="3E28E8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在回答这个问题时，我们首先将提出一些关于悔改的普遍性提醒；然后是一些关于悔改的区分：由此答案可以很容易地形成。</w:t>
      </w:r>
    </w:p>
    <w:p w14:paraId="6285FE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AE1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It is no peremptory degree of Repentance that is required, as simply necessary; it is sincere Repentance, having its native fruits, that is to be acquiesced in.</w:t>
      </w:r>
    </w:p>
    <w:p w14:paraId="47EFBC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所要求的并非任何特定程度的悔改，作为绝对必要的；而是真诚的悔改，带有其天然的果子，这是当被悦纳的。</w:t>
      </w:r>
    </w:p>
    <w:p w14:paraId="682803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E462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sincerity of Repentance, is not to be judged only by the sorrow, horrour, or grief that sometimes do accompany it, nor by the continuance thereof in its exercise; because Repentance may be true where little of these are: and it may be unsound where much of these is sensible, and that for a long times continuance, as experience doth confirm.</w:t>
      </w:r>
    </w:p>
    <w:p w14:paraId="7A955B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悔改的真诚，不应只凭有时伴随它的忧愁、恐惧或悲伤来判断，也不凭其操练的持续时间来判断；因为在这些很少的地方，悔改也可能是真实的：而在这些感觉很强烈，并持续很长时间的地方，它也可能是不健全的，正如经验所证实。</w:t>
      </w:r>
    </w:p>
    <w:p w14:paraId="2B145B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C95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sincerity and sufficiency of Repentance therefore, is to be tried mainly by the rise and effects thereof, &amp;c. to wic, if respect to Gods honour affect the heart with the sense of its sin; and if it so affect, as sin becometh hatefull, the person is humbled in himself, and brought to esteem of, and put a price upon, Gods Grace in Christ Jesus, so as to be in love with the same.</w:t>
      </w:r>
    </w:p>
    <w:p w14:paraId="5F27A8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此，悔改的真诚和充分性，主要应由其起因和效果来检验，等等，即，对神荣耀的尊重是否使心灵感受到其罪；并且是否如此影响，以致罪变得可憎，那人自己谦卑下来，并被带到看重、珍视神在基督耶稣里的恩典，以致爱慕它。</w:t>
      </w:r>
    </w:p>
    <w:p w14:paraId="69999F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55D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properly turning, and doth comprehend the essentials of Repentance, what ever the degree of sorrow be.</w:t>
      </w:r>
    </w:p>
    <w:p w14:paraId="4627A5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这才是真正的回转，并包含了悔改的本质，无论忧愁的程度如何。</w:t>
      </w:r>
    </w:p>
    <w:p w14:paraId="6C3FF9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2296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advertisements being laid down, we would now consider some distinctions of that Repentance that is necessary for pardon, especially in the Regenerate, as they are, or may be held forth in several expressions, by severall persons.</w:t>
      </w:r>
    </w:p>
    <w:p w14:paraId="55B82B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这些提醒既已提出，我们现在要考虑为得赦免所必需的那种悔改的一些区分，特别是在重生者身上，正如它们被不同的人以不同的表达方式提出或可能提出的那样。</w:t>
      </w:r>
    </w:p>
    <w:p w14:paraId="4561B4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105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Distinct 1. Repentance is either expresse and explicit, that is, when men both know such things to be sins, and themselves to be guilty of them, and do expresly acknowledge the same, and are affected with them; or, it is implicite, when men are generally affected for sin, although they be guilty of some things which they do not know to be sins, or, know not themselves to be guilty of the same.</w:t>
      </w:r>
    </w:p>
    <w:p w14:paraId="44BC80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区分 1. 悔改要么是明确和外显的，即当人们既知道某些事是罪，也知道自己犯了罪，并明确地承认，且为此受感动；要么是含蓄的，即当人们普遍地为罪受感动，尽管他们犯了某些他们不知道是罪的事，或者不知道自己犯了罪。</w:t>
      </w:r>
    </w:p>
    <w:p w14:paraId="759803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48C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such sort may be the Polygamie of severall Godly men: which is not altogether to be justified, at least, in respect of the extent thereof, in all, as to be so ordinary, to have so many Wives, to have them of such consanguinity, as Sisters, &amp;c.</w:t>
      </w:r>
    </w:p>
    <w:p w14:paraId="5238B0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几个敬虔之人的多妻制可能就属于此类：这并不能完全被辩护，至少就其在所有人中的程度而言，如此普遍，有如此多的妻子，有如此近的血亲，如姐妹，等等。</w:t>
      </w:r>
    </w:p>
    <w:p w14:paraId="5D962C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162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such sort may be the errours which were maintained by many of the Godly in the Primitive times concerning meats, dayes, &amp;c. which not being known by them to be sins, cannot be said explicitely to have been repented of; yet that they were impenitent, it cannot be said.</w:t>
      </w:r>
    </w:p>
    <w:p w14:paraId="2DFB30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初期许多敬虔之人所持守的关于食物、日子等方面的错误也可能属于此类；这些既然不被他们知为罪，就不能说他们明确地为此悔改过；然而也不能说他们是不悔改的。</w:t>
      </w:r>
    </w:p>
    <w:p w14:paraId="5A730C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305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Under this also come-in many matters of fact, which are forgotten, not observed, or considered, as appeareth from Psal. 19. Lord purge me from secret sins.</w:t>
      </w:r>
    </w:p>
    <w:p w14:paraId="77471C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许多被遗忘、未被察觉或考虑的事实也属此类，正如诗 19篇所显明的。主啊，求你洁净我脱离隐而未现的罪。</w:t>
      </w:r>
    </w:p>
    <w:p w14:paraId="52E520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75C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last is to be accounted necessary to pardon, to wit, that they be penitent; but the first, to wit, that Repentance should be explicite with respect to every particular sin they are guilty of; this is not to be esteemed necessary in this absolute sense.</w:t>
      </w:r>
    </w:p>
    <w:p w14:paraId="4BC2BF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后者被认为是赦免所必需的，即他们是悔改的；但前者，即悔改应对他们所犯的每一项具体罪行都是明确的；这在这种绝对意义上不被认为是必要的。</w:t>
      </w:r>
    </w:p>
    <w:p w14:paraId="57E0FE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A69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Distinct. 2. Repentance is either actuall, and that for particular sins, as when Peter repented of his denyall, and David of his murther, &amp;c. or, it is interpretative and virtuall, as when a man is heartily affected for such and such a particular sin, and for the corrupt inclination and body of death that is in him, that is the seed of all, although there be some particular sin, which is either not known to him to be such, or is not actually in his mind; and so cannot be particularly and actually repented of; yet it may be said, that virtually he doth repent of the same: Because, 1. He doth repent of all sin in the root and seed thereof; and he may well be constructed to repent of, and to loath all the branches and members, when he is seriously humbled under the impression of the indwelling root and body of death.</w:t>
      </w:r>
    </w:p>
    <w:p w14:paraId="1265B1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区分 2. 悔改要么是实际的，并且是为着具体的罪，如彼得为他的否认而悔改，大卫为他的谋杀而悔改，等等；要么是解释性的和实质性的，如当一个人真诚地为某某具体的罪受感动，并为他里面那败坏的倾向和取死的身体，即万恶之种而受感动，尽管有某个具体的罪，他要么不知道是罪，要么实际上不在他心中；因此不能被具体地和实际地悔改；然而可以说，他实质上为此悔改了：因为，1. 他为万罪的根源和种子悔改；当他因内住的罪根和取死的身体的印象而认真谦卑时，他很可以被解释为悔改并厌恶所有的枝节和肢体。</w:t>
      </w:r>
    </w:p>
    <w:p w14:paraId="2E96CB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5DD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he repenteth of the sins which are known to him, upon the account which is common to all sin, as sin, to wit, its dis-conformity to the Law of God: and therefore may well be constructed to repent virtually of all the sins he is guilty of; because that which is the essence and form (to speak so) of every sin, is detested by him as it is such: and (as it is said) à quatenus ad omne valet consequentia.</w:t>
      </w:r>
    </w:p>
    <w:p w14:paraId="73A100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他为他所知的罪悔改，是基于所有罪，作为罪，所共有的理由，即，它与神的律法不符：因此很可以被解释为实质上为他所犯的所有罪悔改；因为每一项罪的本质和形式（可以这么说），就其本身而言，都被他憎恶：并且（如所说）从“就其本身而言”到“全部”的推论是成立的（à quatenus ad omne valet consequentia）。</w:t>
      </w:r>
    </w:p>
    <w:p w14:paraId="21C32C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0E1A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last is only pleaded for, as simply necessary, as the former instances do clear.</w:t>
      </w:r>
    </w:p>
    <w:p w14:paraId="737D58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唯有后者被主张为绝对必要的，正如前述例子所澄清的。</w:t>
      </w:r>
    </w:p>
    <w:p w14:paraId="0D7379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756A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Dist. 3. Repentance may either be considered intensively, that is, as it doth affect the heart with a high degree of sorrow; or, it may be considered appreciatively, that is, when sin is seen and acknowledged: and though there be no such intense sorrow, or so sensibly affecting the heart; yet sin is accounted a thing to be sorrowed-for, and the heart is weighted that its sorrow is not deeper; and the person reckoneth it self so far under the body of death, as it cannot be answerable to its light in the exercise of Repentance.</w:t>
      </w:r>
    </w:p>
    <w:p w14:paraId="513667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区分 3. 悔改可以被强烈地考虑，即，它以高度的忧愁影响心灵；或者，它可以被价值性地考虑，即，当罪被看见并承认时：并且虽然没有如此强烈的忧愁，或如此可感知地影响心灵；然而罪被算为一件当为之忧愁的事，并且心灵为其忧愁不够深而沉重；那人算自己如此深地在取死的身体之下，以致他在悔改的操练中无法与他的亮光相称。</w:t>
      </w:r>
    </w:p>
    <w:p w14:paraId="0CF259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DD0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last may have the native effects of Repentance, to wit, the humbling of the sinner, &amp;c. without the former; therefore, at least, the former is not simply necessary.</w:t>
      </w:r>
    </w:p>
    <w:p w14:paraId="67758D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后者可以有悔改的天然效果，即罪人的谦卑，等等，而没有前者；因此，至少，前者并非绝对必要。</w:t>
      </w:r>
    </w:p>
    <w:p w14:paraId="12789D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3EB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Mark here, that the use of this distinction is exceedingly different from the use which Papists make thereof, to wit, for supporting of a ruinous inherent righteousnesse, whereof Repentance is a part: and because they cannot find it in that intensuesse as may stand before justice; therefore they coin a sort of appreciative Repentance, which to them is a desire and endeavour in the uttermost degree possible to attain the former, that so they may underprop the other that is like to ruine; or put this in its room; but there is no such thing here; for, as we understand the appreciative Repentance, it is to commend Grace and humble us the more: but as they do it is to support Works; and can never give a conscience quietnesse, because it is still defective, even in what it might attain, whereof we possibly shall say somewhat elsewhere.</w:t>
      </w:r>
    </w:p>
    <w:p w14:paraId="57EC64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注意，这种区分的用法与天主教徒的用法极其不同，他们用它来支持一种败坏的内在之义，而悔改是其一部分：并且因为他们找不到那种能站在公义面前的强烈悔改；因此他们杜撰了一种价值性的悔改，对他们来说，这是一种尽最大可能达到前者的渴望和努力，以便他们可以支撑那将要败坏的另一部分；或用这个来代替它；但此处没有这样的事；因为，我们所理解的价值性悔改，是为了称赞恩典并使我们更加谦卑：但他们这样做是为了支持行为；并且永远不能给良心带来安宁，因为它总是亏欠的，即使在它所能达到的事上，关于此点我们可能在别处会说一些。</w:t>
      </w:r>
    </w:p>
    <w:p w14:paraId="238AD0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0FC4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Dist 4. Repentance may be considered as prevalent and taking up the whole man: and thus it carrieth with it a sutablnesse in a mans affections and actions, as may be seen in David, Psal. 51 or, it may be considered as in the renewed part, which may be lamenting sin, and its own condition in respect of the tyrannie of the body of death, even while it is kept in bondage.</w:t>
      </w:r>
    </w:p>
    <w:p w14:paraId="11DBFA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区分 4. 悔改可以被看作是占优势的并占据整个人：因此它在一个人的情感和行为中带有相称性，正如在大卫身上所见，诗 51篇，或者，它可以被看作是在更新的部分，那部分可能在哀叹罪，以及它自己在取死身体的暴政下的境况，即使当它被捆绑时。</w:t>
      </w:r>
    </w:p>
    <w:p w14:paraId="46FA24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FA5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cannot be denied but in this respect Paul was exercising Repentance, Rom. 7 when he allowed not that which he did, and was prevailed over by the Law of his members; and no question he was looked on as a penitent upon that account: and therefore, not the first of these, but the last, is to be accounted simply necessary.</w:t>
      </w:r>
    </w:p>
    <w:p w14:paraId="090C11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不可否认，在这方面保罗在操练悔改，罗 7章，当他不做他所愿意的，反被他肢体中的律所胜时；并且毫无疑问，他因此被看作是悔改的人：因此，不是前者，而是后者，被认为是绝对必要的。</w:t>
      </w:r>
    </w:p>
    <w:p w14:paraId="7866B2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9C4E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also may be seen in Ephraims bemoaning himself, Jer. 31:18.</w:t>
      </w:r>
    </w:p>
    <w:p w14:paraId="26F3CE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这也可以在以法莲为自己悲叹中看到，耶 31:18。</w:t>
      </w:r>
    </w:p>
    <w:p w14:paraId="20505B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B2E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Dist. 5. We may also consider Repentance, as it is known to be such before men, or to the person himself by a palpable recovery: such was the Repentance of David, Peter, &amp;c. or, we may consider it, as it is known to be such to God only, without such sensible evidences to others, or, it may be, any sensible change to the person it self; yet may there be real Repentance indeed before God.</w:t>
      </w:r>
    </w:p>
    <w:p w14:paraId="12F2B5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区分 5. 我们也可以将悔改看作是，在人面前，或对那人自己而言，借着明显可见的恢复而被知晓的：大卫、彼得等的悔改就属于此类；或者，我们可以将它看作是，唯独被神所知晓的，没有对他人有如此可感知的证据，或者，可能对那人自己也没有任何可感知的改变；然而在神面前可能确实有真实的悔改。</w:t>
      </w:r>
    </w:p>
    <w:p w14:paraId="17C834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157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may be said of Solomon, of whose Repentance and pardon we cannot doubt, as also of Asa's; yet hath the Lord left them in His Word under such a cloud, that their change hath not been, at least, very discernable: for, we find these high places, that were builded by Solomon, continuing unremoved for many generations thereafter: which doth certainly shew, that his Repentance hath not had so palpable a change before men, as that of Manasses had.</w:t>
      </w:r>
    </w:p>
    <w:p w14:paraId="3E6132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用来形容所罗门，我们不能怀疑他的悔改和赦免，亚撒也是如此；然而主在祂的话语中将他们留在这样一片云雾之下，以致他们的改变，至少，不是非常可辨别的：因为，我们发现那些所罗门所建的邱坛，在之后的许多代都未被移除：这确实表明，他的悔改在人面前没有像玛拿西那样有明显可见的改变。</w:t>
      </w:r>
    </w:p>
    <w:p w14:paraId="053B86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2F87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ordered by the Lord in deep wisdom; partly, for a chastisement of their back-sliding; partly, to terrifie others from the way of declining, and partly, to make all men sober and sparing to passe sentences upon the state of others, however their condition may look before men, when they are removed: for, the Lord will have the soveraign and infallible decision of their state, to wit, whether they be Penitents and Believers or not, left unto himself alone, who hath an insensible way of begetting Faith and Repentance, and also of recovering and renewing the same, when he pleaseth.</w:t>
      </w:r>
    </w:p>
    <w:p w14:paraId="5B35EC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主以深邃的智慧安排的；部分是为了惩戒他们的背道；部分是为了威吓他人不要走偏离的路，部分是为了使所有人在判断他人的景况时，无论他们离世时在人面前的状况如何，都保持清醒和谨慎：因为，主将对他们景况的、至高无上且绝无谬误的裁决，即他们是否是悔改者和信徒，唯独留给自己，祂有一种不可感知的方式来生发信心和悔改，并且当祂喜悦时，也以同样的方式来恢复和更新它们。</w:t>
      </w:r>
    </w:p>
    <w:p w14:paraId="433A84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35B6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further moved, how, at the first exercising of Repentance and Faith, a man can be said to be justified, that is, accepted as righteous and pardoned of all his sins: seing his sins after Justification are not pardoned untill they be committed and repented of?</w:t>
      </w:r>
    </w:p>
    <w:p w14:paraId="35861B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若再进一步问，一个人在初次操练悔改和信心时，如何能被称为称义，即，被接纳为义并被赦免他一切的罪：既然他在称义之后的罪，要等到它们被犯下并被悔改后才得赦免？</w:t>
      </w:r>
    </w:p>
    <w:p w14:paraId="251944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972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Both are true: for future sins are not actually pardoned till they be committed and repented of; yet is the man a justified person, and in a justified state, having a ground laid in his Justification for obtaining the pardon of these sins that follow, so that they shall not overturn his former absolution; for, Gods Covenant hath both fully in it, yet in due way to be applied.</w:t>
      </w:r>
    </w:p>
    <w:p w14:paraId="29634A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两者都为真：因为将来的罪在被犯下并悔改之前，并未被实际地赦免；然而那人是一个已称义的人，在一个已称义的状态中，在他的称义中已奠定了一个基础，为获得之后那些罪的赦免，以致它们不至于推翻他先前的宣告无罪；因为，神的约完全包含了两者，然而要以适当的方式来应用。</w:t>
      </w:r>
    </w:p>
    <w:p w14:paraId="00CF58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53AD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as if a company of rebels were subdued, and by treaty they are pardoned, changed from that state of enemies to be natural subjects, and priviledged with their priviledges; so that if they fall in aster faults (as subjects may fall in,) yet are they never again counted enemies; nor is their first freedom cancelled; but they are dealt with as native subjects falling into such offences; and have priviledges that strangers have not, nor can plead in the same faults: one of which priviledges may be supposed to be, that they shall not be rigidly fallen upon, although their guilt deserve death; but that they shall have means used to reclaim them, (and these, such as cannot but be effectual) and that upon recovery, they shall be pardoned these faults, and be preserved from the deserved punishments.</w:t>
      </w:r>
    </w:p>
    <w:p w14:paraId="5FF1DB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像，一群叛乱分子被征服，通过条约他们被赦免，从敌人的状态改变为归化的国民，并被赋予他们的特权；因此如果他们后来犯了错（像国民可能会犯错一样），他们再也不会被算为敌人；他们最初的自由也不会被取消；而是作为犯了这类过错的本国国民来对待；并且拥有外人所没有的、在同样过错中也不能申辩的特权：其中一个特权可以被假定为，他们将不会被严厉地攻击，尽管他们的罪应得死刑；而是将使用方法来挽回他们，（并且这些方法，不可能不有效）并且在恢复后，他们将因这些过错被赦免，并被保守免于应得的惩罚。</w:t>
      </w:r>
    </w:p>
    <w:p w14:paraId="7CBB8A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2EF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so by the treaty of Grace and Justification, the believing sinner is translated from the state of an enemie, to the condition of a friend, this is unalterable, he cannot afterward but be a friend: yet, because a friend maybe ingrate, and fail to his benefactor; therefore by that treaty, it is provided, that there should be a way to forgivnesse by vertue of that Covenant, yet so, as there should be a new exercise of Repentance and Faith, for the commending of the way of Grace: and so a sinning Believer, is a sinner, but not in the state of sin; nor is an enemie, as he was before justification, even as a faulty subject is guilty, yet is no enemie, nor rebell, nor can be punished by death, when he becometh penitent, although he deserveth it: because the Law of Grace is such to the subjects of that Kingdom, that their pleading of their former treaty, and betaking themselves to the terms thereof, is ever to be accepted as a righteousnesse for them in reference to any particular sin following justification, as well as what preceded.</w:t>
      </w:r>
    </w:p>
    <w:p w14:paraId="0A1EC4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恩典与称义的条约也是如此，相信的罪人从敌人的状态被转移到朋友的境况，这是不可改变的，他之后不可能不是朋友：然而，因为一个朋友可能忘恩负义，辜负他的恩人；因此借着那条约，规定了借着那约的效力，有一条通往赦免的道路，然而，当有一次新的悔改和信心的操练，为要称赞恩典之道：因此一个犯罪的信徒，是一个罪人，但不在罪的状态中；也不是一个敌人，像他在称义之前那样，正如一个有过错的国民是有罪的，却不是敌人，也不是叛徒，并且当他悔改时，不能被处死，尽管他该死：因为恩典的律法对那国度的国民是如此，他们申辩他们先前的条约，并投身于其条款，就任何称义之后的具体罪行而言，总要被接纳为他们的义，如同称义之前一样。</w:t>
      </w:r>
    </w:p>
    <w:p w14:paraId="370A45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EE3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no stranger to God can plead, who hath no such ground for his recovery from sin, or, that God will give him Repentance for it, much lesse that he will certainly pardon him.</w:t>
      </w:r>
    </w:p>
    <w:p w14:paraId="74039F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这是任何对神陌生的人所不能申辩的，他没有这样的根据来从罪中恢复，或者，神会赐他悔改，更不用说祂必然会赦免他。</w:t>
      </w:r>
    </w:p>
    <w:p w14:paraId="46E55A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9BC0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it differeth from a penitents case at first conversion; because a Covenanter may expect pardon by vertue of that same Covenant in which he is engaged, and to which he hath already right, and he hath jus adrem: another cannot do so, but must consider the Covenant as offered only, and so expect pardon; not because God is actually engaged to give it to him, as in the others case; but because God doth offer to accept of him on these terms; and then to pardon him:</w:t>
      </w:r>
    </w:p>
    <w:p w14:paraId="5D4699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是的，这与一个悔改者初次归信时的情况不同；因为一个立约者可以凭着他已投身其中，并已拥有权利的那个约的效力来期望赦免，他有对物的权利（jus adrem）：另一个人则不能如此行，而必须将此约只看作是被提议的，并如此期望赦免；不是因为神实际地承诺要赐给他，像在另一个人的情况中那样；而是因为神提议在这些条件下接纳他；然后赦免他：</w:t>
      </w:r>
    </w:p>
    <w:p w14:paraId="1E4B06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1F3FDB">
      <w:pPr>
        <w:pStyle w:val="3"/>
        <w:bidi w:val="0"/>
        <w:rPr>
          <w:rFonts w:hint="eastAsia"/>
          <w:lang w:val="en-US" w:eastAsia="zh-CN"/>
        </w:rPr>
      </w:pPr>
      <w:r>
        <w:rPr>
          <w:rFonts w:hint="eastAsia"/>
          <w:lang w:val="en-US" w:eastAsia="zh-CN"/>
        </w:rPr>
        <w:t>Some generall observations concerning Preaching, and especially Application</w:t>
      </w:r>
    </w:p>
    <w:p w14:paraId="7A34F385">
      <w:pPr>
        <w:pStyle w:val="3"/>
        <w:bidi w:val="0"/>
        <w:rPr>
          <w:rFonts w:hint="eastAsia"/>
          <w:lang w:val="en-US" w:eastAsia="zh-CN"/>
        </w:rPr>
      </w:pPr>
      <w:r>
        <w:rPr>
          <w:rFonts w:hint="eastAsia"/>
          <w:lang w:val="en-US" w:eastAsia="zh-CN"/>
        </w:rPr>
        <w:t>关于讲道，特别是应用的一些普遍性观察</w:t>
      </w:r>
    </w:p>
    <w:p w14:paraId="025C4B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2C95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now gone through these Epistles, we may see how wisely and seriously our Lord Jesus, the Prince of Pastors, (who hath the tongue of the Learned given unto Him) doth from Heaven speak to the condition of these Churches, to whom they are directed: wherein we may have an excellent copy, according to which, Ministers ought to carry themselves in discharging of their Trust.</w:t>
      </w:r>
    </w:p>
    <w:p w14:paraId="73CDDA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我们已经读完了这些书信，我们可以看到我们的主耶稣，牧长之君，（祂被赐予了受教者的舌头）是何等智慧而严肃地从天上对这些教会的景况说话，这些书信正是写给他们的：在其中我们有一个极好的范本，传道人应当照此来履行他们的托付。</w:t>
      </w:r>
    </w:p>
    <w:p w14:paraId="560F92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1FFC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conceive therefore, it will not be impertinent to shut up these Epistles with some generall directions concerning the way of Ministers making application to Hearers, which can hardly any where else, more clearly, fully, and together be gathered: and although every thing may not be particularly pitched upon, which is necessary in preaching (that not being the Spirits intent in the place;) yet we are sure, that as His prosecuting of the respective cases of these Churches, is very comprehensive; so it cannot be but most worthy of imitation.</w:t>
      </w:r>
    </w:p>
    <w:p w14:paraId="2AEB16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认为，用一些关于传道人向听众作应用的普遍性指导来结束这些书信，并非不切题，这些指导很难在别处更清晰、更全面地一并收集到：并且虽然讲道中必要的每一件事，可能没有被特别点出（那并非圣灵在此处的意图）；然而我们确信，祂对这些教会各自案例的处理，是极其全面的；因此必然是最值得效法的。</w:t>
      </w:r>
    </w:p>
    <w:p w14:paraId="5382CD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2BF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generall we see, that Ministers in their application, ought toconform themselves to the case of the Church and persons to whom they Preach; to erroneous people (or such as are in danger of errour) more convincingly; to the secure, more sharply; to the afflicted and tender, more comfortably, &amp;c. as may be seen in our Lords dealing with these Churches.</w:t>
      </w:r>
    </w:p>
    <w:p w14:paraId="360638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总的来说我们看到，传道人在他们的应用中，应当使自己适应他们所传讲之教会和人们的景况；对错误的百姓（或有陷入错误危险的）更有说服力地；对安逸的，更尖锐地；对受苦和温柔的，更安慰地，等等，正如在我们主对待这些教会的方式中所见。</w:t>
      </w:r>
    </w:p>
    <w:p w14:paraId="672E8C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580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2.Ministers ought in their Doctrine to apply themselves to all sortsof persons, to wit, to Rulers, and People, to hypocrites, and openly profane, yea, to the good, and these that have most tendernesse; reproving all, convincing all, as there shall because: So that neither hoplesnesse of profiting some that seem to be desperate, nor preposterous affection to these who are tender and affectionate, ought to mass this manner of dealing.</w:t>
      </w:r>
    </w:p>
    <w:p w14:paraId="337E58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传道人应当在他们的教义中，将自己应用于各样的人，即，对官长和百姓，对假冒为善者和公然不敬虔者，是的，对良善者和那些最温柔的人；责备所有人，使所有人知罪，按情况而定：因此，既不因对某些看来绝望的人获益无望，也不因对那些温柔和深情的人有不当的情感，而掩盖这种处理方式。</w:t>
      </w:r>
    </w:p>
    <w:p w14:paraId="41D49A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CAA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we see our Lord Jesus doth threaten profane and grosse erroneous Jezebel upon the one hand, and backsliden, though Godly Ephesus, upon the other.</w:t>
      </w:r>
    </w:p>
    <w:p w14:paraId="601202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因此我们看到我们的主耶稣，一方面威胁不敬虔和严重错误的耶洗别，另一方面威胁退后、虽然敬虔的以弗所。</w:t>
      </w:r>
    </w:p>
    <w:p w14:paraId="4E06B0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B0B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it is more difficult freely and faithfully to reprove one that is Godly, or to withstand one Peter, than to threaten or contend with many that are profane: and yet both are necessary and profitable for edification.</w:t>
      </w:r>
    </w:p>
    <w:p w14:paraId="684549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有时，自由而忠心地责备一个敬虔的人，或抵挡一个彼得，比威胁或与许多不敬虔的人争辩更困难：然而两者对造就都是必要和有益的。</w:t>
      </w:r>
    </w:p>
    <w:p w14:paraId="03EEFC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1E6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universall application to all sorts, would yet notwithstandingbe mannaged with spiritual wisdom and prudence, so that every one may get their own allowance.</w:t>
      </w:r>
    </w:p>
    <w:p w14:paraId="170142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3.这种对所有人的普遍应用，尽管如此，仍当以属灵的智慧和审慎来处理，使每个人都能得到他自己的一份。</w:t>
      </w:r>
    </w:p>
    <w:p w14:paraId="744108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34E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Lord doth so threaten the secure and stubborn, that yet he excepteth these who were not defiled; and so comforteth the faithful, as the profane may not have a ground to take the same consolation with them.</w:t>
      </w:r>
    </w:p>
    <w:p w14:paraId="7C0FCA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因此，主如此威胁安逸和顽固的人，然而祂却将那些未被玷污的排除在外；并且祂如此安慰忠信的人，以致不敬虔的人没有根据与他们同得安慰。</w:t>
      </w:r>
    </w:p>
    <w:p w14:paraId="3BB30B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774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main qualification of a Minister of the Gospel, rightly to divide the word of Truth, and not to follow all applications promiscuously and in heap together in any Auditory, without such discriminating expressions as may guard against confusion therein: especially as to these four, 1. That a tender soul may be so strengthned and confirmed, as a secure person be not more hardned; and that a presumptuous hypocrite, be so stricken at, as an exercised soul be not wounded.</w:t>
      </w:r>
    </w:p>
    <w:p w14:paraId="4709FB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这是福音传道人的一项主要资格，正确地分解真理的道，而不是在任何听众中，不加区别地、一堆一堆地跟随所有应用，没有那种能防备其中混乱的区分性表达：特别是关于这四点，1. 一个温柔的灵魂可以被如此坚固和确认，以致一个安逸的人不至于更刚硬；并且一个狂妄的假冒为善者，可以被如此打击，以致一个受操练的灵魂不至于受伤。</w:t>
      </w:r>
    </w:p>
    <w:p w14:paraId="504B2F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F98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When both the good and profane are in one fault, the one is otherwise to be reproved and restored than the other; and we see Ephesus is more tenderly dealt with, than Laodicea, according to the rule, Gal. 6:1, 3. The faults of Believers would be so reproved, as with these their state, and what is commendable in their practice, be not condemned and rejected also: but that there be intermixed commendations, or approbations of what is approveable, least Godlinesse suffer, when the fault of a Godly person is reproved; and least the sentence go beyond the Masters intent, which is not to condemn the person, but to reprove the fault, as the Lord doth tenderly distinguish these in the case of Ephesus and Pergamos.</w:t>
      </w:r>
    </w:p>
    <w:p w14:paraId="7CA4E3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当良善者和不敬虔者同在一个过错中时，一个人的责备和恢复方式应与另一个人不同；我们看到以弗所被更温柔地对待，胜过老底嘉，根据加 6:1, 3的规则，3. 信徒的过错当被如此责备，以致他们的景况，以及他们行为中可称赞之处，不与之一同被定罪和拒绝：而是当有对可称赞之处的称赞或认可相间其中，免得在责备一个敬虔之人的过错时，敬虔本身受损；也免得判决超越了主人的意图，那意图不是要定那人的罪，而是要责备那过错，正如主在以弗所和别迦摩的案例中温柔地区分这些。</w:t>
      </w:r>
    </w:p>
    <w:p w14:paraId="1C0C85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8DDC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Times and cases would be distinguished also: and where outward affliction, or inward exercise have seased on a person or people, reproofs would be more sparing and gentle, than when there is outward prosperity and a readinesse to settle in a formall discharge of duties, as by comparing the Lords dealing with the Churches of Ephesus, Smyrna, and Philadelphia, and His dealing with Sardis and Laodicea, is clear.</w:t>
      </w:r>
    </w:p>
    <w:p w14:paraId="3E6223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时间和案例也当被区分：并且当外在的苦难，或内在的操练临到一个个人或百姓身上时，责备当比在外在兴盛和准备安于形式上的履行本分时更节制和温柔，这通过比较主对待以弗所、士每拿和非拉铁非教会的方式，与祂对待撒狄和老底嘉的方式，是清楚的。</w:t>
      </w:r>
    </w:p>
    <w:p w14:paraId="2E6346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CF7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4.This application would be pathetick, pungent and weighty, according to the matter pressed, so as it may have weight upon the Consciences of Hearers.</w:t>
      </w:r>
    </w:p>
    <w:p w14:paraId="4D322A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4.这种应用当根据所强调的内容，是恳切、尖锐和有分量的，以致它能在听众的良心上有分量。</w:t>
      </w:r>
    </w:p>
    <w:p w14:paraId="7EF63E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9DA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main piece of Ministeriall dexterity to make a plain obvious ordinary reproof weighty in application, so as the matter may look serious-like to the Hearers, and they be convinced that he is in earnest: and for this cause, his convinctions, reproofs, directions, &amp;c. would not rest in the generall: for, the Lord is particular in all these Epistles.</w:t>
      </w:r>
    </w:p>
    <w:p w14:paraId="29E886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传道人的一项主要技巧，是使一个平白、明显、寻常的责备在应用中有分量，以致那事对听众看来是严肃的，并且他们被说服他是认真的：为此原因，他的使人知罪、责备、指导等等，不应停留在普遍性上：因为，主在所有这些书信中都是具体的。</w:t>
      </w:r>
    </w:p>
    <w:p w14:paraId="0B7BBA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D3E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In mentioning the sins that he reproveth 2. In giving the evidences of them, to shew that he beatech not the air; and the more to bear-in the conviction in the application: for, as generall truths will need their proofs; so will particular applications, least the conscience shift the challenge.</w:t>
      </w:r>
    </w:p>
    <w:p w14:paraId="41FD75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在提及祂所责备的罪 2. 在给出它们的证据，以表明祂不是打空气；并且更多地在应用中带入使人知罪的感觉：因为，正如普遍性的真理需要它们的证明；具体的应用也需要，免得良心逃避那挑战。</w:t>
      </w:r>
    </w:p>
    <w:p w14:paraId="645D95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EC1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 ripes up the heart, by chopping at inward sins, to wit, falling from the first love; thou sayest I am rich, &amp;c. thou hast a name that thou livest but art dead, &amp;c.</w:t>
      </w:r>
    </w:p>
    <w:p w14:paraId="1AC109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祂剖开人心，通过打击内在的罪，即，离弃了起初的爱；你说我是富足的，等等；你按名是活的，其实是死的，等等。</w:t>
      </w:r>
    </w:p>
    <w:p w14:paraId="78798C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F6A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main part of searching Doctrine, to repell the answers that a heart may have within against the power of Godlinesse, though they be never expressed; and this is a main property of the Word, to be a discerner of thoughts, Heb. 4.</w:t>
      </w:r>
    </w:p>
    <w:p w14:paraId="221C59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探查人心的教义的一个主要部分，是驳斥一颗心里面可能有的、抵挡敬虔大能的回答，尽管它们从未被表达出来；这是圣言的一个主要属性，即能辨明思想，来 4章。</w:t>
      </w:r>
    </w:p>
    <w:p w14:paraId="080E24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B65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John did with his Hearers, Matth. 3:9. Think not to say within your selves, &amp;c.</w:t>
      </w:r>
    </w:p>
    <w:p w14:paraId="264AA5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约翰也如此对待他的听众，太 3:9。你们不要自己心里说，等等。</w:t>
      </w:r>
    </w:p>
    <w:p w14:paraId="0881D3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EEAD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 Lord Himself is in His expressions serious, that the Conscience and inner man may be carried alongst in giving heed to the words spoken to the ear, and that the outward man, may see the scope of the Word preached, 2 Corinth. 10:4, 5, &amp;c.</w:t>
      </w:r>
    </w:p>
    <w:p w14:paraId="5176FD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主自己在祂的表达中是严肃的，以致良心和内心的人可以被带动，留意听对耳朵说的话，并且外在的人，可以看到所传之道的目的，林后 10:4, 5, 等等。</w:t>
      </w:r>
    </w:p>
    <w:p w14:paraId="30716E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08A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5.Application would rather be squared to the edification of the Hearer than simply and only regulated by the Doctrine that it riseth from: for, sometimes there may be seemingly flourishing applications, when a Minister speaketh in the prosecuting of some truth, and in the pressing of some point with respect to the matter that he is handling, which is in it self good; and yet it may be little usefull to the Hearers spoken unto, as not being pertinent to them.</w:t>
      </w:r>
    </w:p>
    <w:p w14:paraId="1AD4C7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应用当更多地以听众的造就为准，而非简单地、仅仅地受它所源于的教义所规范：因为，有时当一个传道人在阐述某个真理，并在强调某个与他所处理之事相关的要点时，可能会有看似华丽的应用，这本身是好的；然而对所讲的对象，可能没什么用处，因为与他们不切题。</w:t>
      </w:r>
    </w:p>
    <w:p w14:paraId="0B9AD7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D14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Lord here conformeth His application to these He writteth unto: so such truths ought to be insisted on, and pressed, as befit the Hearers.</w:t>
      </w:r>
    </w:p>
    <w:p w14:paraId="254C19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我们的主在此使祂的应用与祂所写信的对象相符：因此，应当坚持并强调那些适合听众的真理。</w:t>
      </w:r>
    </w:p>
    <w:p w14:paraId="3F4EE1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E0C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matter insisted upon, is diverse; sometimes reproof, sometimes exhortation, sometimes it is in reference to corrupt Doctrine, sometimes to the inward spiritual case, &amp;c. which sheweth, that a Minister would not be addicted to, nor alwayes dwell upon one thing: but would sometimes convince gain-sayers and clear truths, sometimes Preach practicall things, and that of diverse sorts; because Faith and Practice is the end of Preaching; and clearnesse in, and acquaintance with truth, maketh Hearers solide, and well grounded in both; beside, that in numerous Auditores there are varieties of conditions which call for variety of edifying Doctrine.</w:t>
      </w:r>
    </w:p>
    <w:p w14:paraId="67B78F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所坚持的事是多样的；有时是责备，有时是劝勉，有时是关于败坏的教义，有时是关于内在的属灵景况，等等，这表明，一个传道人不应沉溺于，或总是停留在同一件事上：而是有时当使反对者知罪并澄清真理，有时当传讲实践性的事，并且是各样的；因为信心和实践是讲道的目的；并且对真理的清晰度和熟悉度，使听众在两者上都坚固，根基稳固；此外，在众多的听众中，有各种各样的景况，这要求有多样造就人的教义。</w:t>
      </w:r>
    </w:p>
    <w:p w14:paraId="5418BB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588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7.In his striking at errours, we find, 1. That he doth not insist onquestions of more remote concernment, such as many were in these times; but on these that are in their nature more grosse and in their consequence more hurtfull.</w:t>
      </w:r>
    </w:p>
    <w:p w14:paraId="4FBF58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7.在祂打击错误时，我们发现，1. 祂不坚持谈论那些更遥远的问题，如当时许多人所谈的；而是谈论那些在性质上更严重、在后果上更有害的问题。</w:t>
      </w:r>
    </w:p>
    <w:p w14:paraId="5DFDB6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5BE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errours that he toucheth, were such as were presently troubling the Church, and these Churches in particular to whom he writteth.</w:t>
      </w:r>
    </w:p>
    <w:p w14:paraId="344819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祂所触及的错误，是那些当时正搅扰教会，特别是祂所写信的那些教会的错误。</w:t>
      </w:r>
    </w:p>
    <w:p w14:paraId="137092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E0D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Old buried errours are not fit matter for ordinary Preaching.</w:t>
      </w:r>
    </w:p>
    <w:p w14:paraId="7DF6D1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旧的、已被埋葬的错误，不适合作为寻常讲道的材料。</w:t>
      </w:r>
    </w:p>
    <w:p w14:paraId="65BEB3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3C1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 pursueth these errours as most grosse and abominable things, to make them odious and abominable unto his people: and for that end, compareth the promoters thereof to Balaam and Jezebel.</w:t>
      </w:r>
    </w:p>
    <w:p w14:paraId="06754B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祂将这些错误作为最严重和可憎的事来追究，为要使它们在祂的百姓眼中成为可憎恶的：为此目的，祂将推广这些错误的人比作巴兰和耶洗别。</w:t>
      </w:r>
    </w:p>
    <w:p w14:paraId="6A4345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09A0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regrated by holy Mr. Greenham, That some by their trifling way of confuting errour, made it but ridicolous, whereas they ought by earnestnesse and gravity, to have made it hatefull.</w:t>
      </w:r>
    </w:p>
    <w:p w14:paraId="638C4A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圣洁的格林汉先生曾悲叹，有些人用他们轻浮的方式来驳斥错误，只使错误显得可笑，然而他们本应借着恳切和庄重，使它变得可恨。</w:t>
      </w:r>
    </w:p>
    <w:p w14:paraId="6F3F38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ED68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8.His practical matter is near the power of Godlinesse, to wit, marking the Spiritual declining of the sincere, pressing the exercise of Repentance, and the performing of holy duties upon all; and, with all, molt searchingly and convincingly striking at hypocrisie, presumption and self-confidence, as in the Epistles to Sardis and Laodicea: thereby shewing what Doctrine especially Ministers should insist on in Congregations: and if we look to our Lords practice while in the fleth, we will not find Him more frequent on any subject than this, to wit, that the way to heaven is narrow, that many were first that shall be last, that hypocrisie should be guarded against, &amp;c. as His parables of the sower, foolish Virgins, Marriage-feast, and many other instances, do demonstrate.</w:t>
      </w:r>
    </w:p>
    <w:p w14:paraId="7273AA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祂的实践性内容贴近敬虔的大能，即，指出真诚之人的属灵衰退，强调所有人操练悔改，并履行圣洁的本分；并且，同时，以最探查人心和最有说服力的方式打击假冒为善、狂妄和自信，正如在给撒狄和老底嘉的书信中所见：借此表明传道人尤其应当在会众中坚持什么样的教义：并且如果我们看我们主在肉身时的实践，我们会发现祂没有比这个主题更常讲的，即，通往天堂的路是窄的，许多在前的将要在后，当防备假冒为善，等等，正如祂关于撒种人、愚拙的童女、婚筵的比喻，以及许多其他例子所证明的。</w:t>
      </w:r>
    </w:p>
    <w:p w14:paraId="6143F0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659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 Lord doth not insist upon the most high sublime and obscurethings, either in His Doctrines, Reproofs, or Directions, such as are the more obstiuse Questions of the Schools, or the most Spiritual experiences of grown Christians, although this last, being well timed hath its use; but He presseth the most plain, obvious and uncontrovertible duties of Religion, to wit, Repentance, Selfexamination, Faith, Zeal, &amp;c.</w:t>
      </w:r>
    </w:p>
    <w:p w14:paraId="1CF7A3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主不坚持谈论最高深、崇高和晦涩的事，无论是在祂的教义、责备或指导中，如经院哲学中更难解的问题，或成长基督徒最属灵的经历，尽管后者，若时机得当，自有其用处；但祂强调宗教中最平白、明显和无可争议的本分，即，悔改、自我省察、信心、热心，等等。</w:t>
      </w:r>
    </w:p>
    <w:p w14:paraId="03A718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7E5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great and main part; yea, the very life of application, to stir up to the practice of acknowledged duties, and to restrain from confessed sins: for, as mainly the life of Religion lieth in the practice of these; to the most powerful preaching, is, in the pressing of them.</w:t>
      </w:r>
    </w:p>
    <w:p w14:paraId="58D72F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应用的一个伟大而主要的部分；是的，是其生命所在，就是激励人去实践已承认的本分，并约束人不去犯已承认的罪：因为，宗教的生命主要在于实践这些；最有能力的讲道，在于强调它们。</w:t>
      </w:r>
    </w:p>
    <w:p w14:paraId="5CD13C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CB2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to this purpose see also in that Sermon of our Lords, which is recorded by Matth. in his 5, 6 and 7 Chapters, how familiarly He condescendeth to expond the Law, to direct in the exercise of Prayer and Fasting and other duties, both in the first and second Table; wherein certainly He is still pressing Spiritual service.</w:t>
      </w:r>
    </w:p>
    <w:p w14:paraId="09079E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为此目的，我们也可以在我们主的那篇讲道中看到，那篇由马太记录在他第 5, 6和 7章中的讲道，祂是何等亲切地俯就，来阐释律法，指导祷告和禁食的操练，以及第一和第二块法版上的其他本分；在其中祂当然一直在强调属灵的服事。</w:t>
      </w:r>
    </w:p>
    <w:p w14:paraId="351411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BB25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10.In all these, the Lord so followeth the application as He may imprint it on the conscience, and leave some profitable fruit by it: and, in a word, He convinceth, exhorteth, reproveth, offereth counsels, &amp;c. as they may be edified by it, and every word may gain its native end.</w:t>
      </w:r>
    </w:p>
    <w:p w14:paraId="0DA9E0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在所有这些事上，主如此跟随应用，以致祂可以将其印在良心上，并借此留下一些有益的果子：总而言之，祂使人知罪、劝勉、责备、提供忠告，等等，以使他们可以被造就，并且每一句话都可以达到其天然的目的。</w:t>
      </w:r>
    </w:p>
    <w:p w14:paraId="527B36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3C9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see when He convinceth of, and reproveth for, sin, He doth first point at the particular sins wherewith He chargeth them.</w:t>
      </w:r>
    </w:p>
    <w:p w14:paraId="5190C3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因此我们看到当祂使人知罪，并为罪责备时，祂首先指出祂控告他们的具体罪行。</w:t>
      </w:r>
    </w:p>
    <w:p w14:paraId="6D52E2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A73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He doth aggrege these sins by shewing the guiltinesse and finfulnesse of them.</w:t>
      </w:r>
    </w:p>
    <w:p w14:paraId="18EF47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第二，祂通过显明这些罪的罪愆和罪性来加重它们。</w:t>
      </w:r>
    </w:p>
    <w:p w14:paraId="221B2B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033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he proposeth weighty and sad rireatnings to scare them: and the more secure and self-confident they be, (as in the Epistle to Laodicea) he doth the more sharply ripe up their inside, and the more emphatickly and significantly expresse his abhorrencie thereof, and their hazard thereby.</w:t>
      </w:r>
    </w:p>
    <w:p w14:paraId="156869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第三，祂提出沉重而悲惨的威胁来惊吓他们：并且他们越是安逸和自信，（如在给老底嘉的书信中）祂就越尖锐地剖开他们的内在，并越强调和有意义地表达祂对此的憎恶，以及他们因此所面临的危险。</w:t>
      </w:r>
    </w:p>
    <w:p w14:paraId="2C470D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213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when He exhorteth to duty, He doth, I make the duty plain, that it may be known what he calleth-for.</w:t>
      </w:r>
    </w:p>
    <w:p w14:paraId="17047A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再者，当祂劝勉人尽本分时，祂，我使本分清楚，以使人知道祂所要求的是什么。</w:t>
      </w:r>
    </w:p>
    <w:p w14:paraId="0988D7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626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giveth some helps for furthering of them in the performance thereof, to wit, the remembring of what is past, or their examining of their own way, watchfulnesse and advertencie for the time to come, and such like; which are both in themselves principall duties and great helps in all the practice of holiness.</w:t>
      </w:r>
    </w:p>
    <w:p w14:paraId="7E3566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祂给出一些帮助，以促进他们履行本分，即，记念过去的事，或省察他们自己的道路，为将来的时间警醒和留意，等等；这些本身既是主要的本分，也是在所有圣洁实践中的巨大帮助。</w:t>
      </w:r>
    </w:p>
    <w:p w14:paraId="3DCFC9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B86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 presseth these exhortations to duties with motives, which comprehend both the prejudice of neglecting them, and the advantage that cometh by the performing of them.</w:t>
      </w:r>
    </w:p>
    <w:p w14:paraId="22E26C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祂以动机来强调这些对本分的劝勉，这些动机既包含了忽略它们的害处，也包含了履行它们所带来的好处。</w:t>
      </w:r>
    </w:p>
    <w:p w14:paraId="247F37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03D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when He proposeth the offer of the Gospel, and inviteth to believe (as to the Church of Laodicea) He deth, 1. open their sinful dangerous and hypocritical case, and battereth down the ignorant self-confidence which they had in their own formal profession.</w:t>
      </w:r>
    </w:p>
    <w:p w14:paraId="1DB46D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再者，当祂提出福音的提议，并邀请人相信时（如对老底嘉教会），祂，1. 揭露他们有罪、危险和假冒为善的景况，并粉碎他们在自己形式上的宣信中所拥有的无知的自信。</w:t>
      </w:r>
    </w:p>
    <w:p w14:paraId="4C4E82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11C2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2. He propofeth the right remedie, to wit, himself and His benefits: His imputed Righteousnesse which can only cover their nakednesse, &amp;c.</w:t>
      </w:r>
    </w:p>
    <w:p w14:paraId="3F6618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并且，2. 祂提出正确的补救方法，即，祂自己和祂的恩惠：祂所归算的义，唯有这义能遮盖他们的赤身，等等。</w:t>
      </w:r>
    </w:p>
    <w:p w14:paraId="3DB615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2A6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 cleareth the terms upon which that gold and white raiment is obtained, under these expressions of buying, opening, hearkening, &amp;c.</w:t>
      </w:r>
    </w:p>
    <w:p w14:paraId="1F7604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祂澄清了获得那金子和白衣的条件，用买、开门、听，等等这些表达。</w:t>
      </w:r>
    </w:p>
    <w:p w14:paraId="034398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03F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4. He doth most sweetly, and yet most vehemently prefle it: partly, by condescending friendly to counsel and intreat: partly, by making his offer large, free, and particular to any man that will open, &amp;c. and partly by, urging his call weightily and rousingly with a behold, I stand; as if after he had made the offer and bad knocked, he were now taking instruments, in the consciences of hearers; thereby, as with a nail to fasten his invitation upon them: and so, pressing their closing there with, or otherwise assuring that he will leave this instrument upon record as gainst them.</w:t>
      </w:r>
    </w:p>
    <w:p w14:paraId="17C878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并且，4. 祂最甘甜地，却又最热切地强调它：部分是通过俯就，友好地劝告和恳求：部分是通过使祂的提议宽广、白白，并具体到任何愿意开门的人，等等；部分是通过，以“看哪，我站着”来沉重而激动地催促祂的呼召；仿佛在祂作出提议并敲门之后，祂现在正在听众的良心中留下凭据；借此，像用钉子一样，将祂的邀请钉在他们身上：因此，催促他们与此联合，否则就确保祂将留下这个凭据作为反对他们的记录。</w:t>
      </w:r>
    </w:p>
    <w:p w14:paraId="0348E1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DB7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11.We find, what ever the case of the people be that he speakethunto, the up-shot and scope of his message, is, ever to perswade a closing of the treaty between him and them.</w:t>
      </w:r>
    </w:p>
    <w:p w14:paraId="39D399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11.我们发现，无论祂所说话之百姓的景况如何，祂信息的结果和目的，总是要说服他们与祂之间达成协议。</w:t>
      </w:r>
    </w:p>
    <w:p w14:paraId="7EBEFE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FD46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when he chargeth with sin, he leaveth not there, but commendeth unto them Repentance; and giveth a promise of welcoming of them upon that condition: when he quarrelleth for hypocrisie and deadnesse in profesion; He proposeth Christ, and adviseth to accept of him: when he exhorteth to duty, as to Repentance and zeal; yet, even then doth he propose Christs Righteousnesse, as the only cure and cover of their nakednesse (as in the last Epistle is clear:) whereby we may see, 1. what a Ministers scope should be, and whereathe should aim in conviction, reproof, &amp;c. and where he should leave his hearers, to wit, at Christs feet, who is the end of the Law for Righteousnesse.</w:t>
      </w:r>
    </w:p>
    <w:p w14:paraId="1BDAA3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祂指控罪时，祂不停在那里，而是向他们推荐悔改；并给出在该条件下欢迎他们的应许：当祂为假冒为善和宣信上的死沉而争辩时；祂提出基督，并劝告接受祂：当祂劝勉人尽本分，如悔改和热心时；然而，即使在那时，祂也提出基督之义，作为他们赤身的唯一医治和遮盖（正如在最后一封信中清楚可见的：）借此我们可以看到，1. 一个传道人的目的应当是什么，并且他在使人知罪、责备等等时，应当以什么为目标，以及他应当将他的听众留在何处，即，在基督的脚前，祂是律法的总结，为要使人得义。</w:t>
      </w:r>
    </w:p>
    <w:p w14:paraId="72C515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5939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not unprofitable, even explicitly to make that the use and close of all.</w:t>
      </w:r>
    </w:p>
    <w:p w14:paraId="64299D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并且，明确地将那作为一切的应用和结束，并非无益。</w:t>
      </w:r>
    </w:p>
    <w:p w14:paraId="3858BB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ACA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may see, that the Law and Gospel should be both preached and pressed together, and that so, as the one seem not to encroach upon the other.</w:t>
      </w:r>
    </w:p>
    <w:p w14:paraId="3D733F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我们可以看到，律法和福音应当被一同传讲和强调，并且如此，以致两者似乎不互相侵犯。</w:t>
      </w:r>
    </w:p>
    <w:p w14:paraId="76246E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378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especially this would ever be clear, that the weight of our peace with God doth not ly upon duties when they are pressed, but upon the righteousnesse of Christ.</w:t>
      </w:r>
    </w:p>
    <w:p w14:paraId="54019B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并且特别是这一点应当永远清楚，我们与神和好的分量，不在于本分被强调之时，而在于基督的义。</w:t>
      </w:r>
    </w:p>
    <w:p w14:paraId="7BDF3A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D0D6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it is a great practice in a Christian, to give the Law and Gospel their due place in practice; so is it a main qualification of a Gospel-Minister, rightly to ridd marches between the Law and the Gospel.</w:t>
      </w:r>
    </w:p>
    <w:p w14:paraId="31EC7B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正如在一个基督徒的实践中，给律法和福音它们应有的位置是一项伟大的实践；同样，一个福音传道人的一项主要资格，是正确地划分律法与福音之间的界限。</w:t>
      </w:r>
    </w:p>
    <w:p w14:paraId="16157A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B0D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maketh so much insisting in the Epistles to the Romans, Galatians, &amp;c. to keep Justification by Faith in Christ, clear and distinct from Works and Duties, even when they were much pressed and practised.</w:t>
      </w:r>
    </w:p>
    <w:p w14:paraId="2F6CA3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这使得在给罗马人、加拉太人等的书信中，如此多地坚持，要保持因信基督而称义，与行为和本分清楚地区分开来，即使当它们被多多地强调和实践时。</w:t>
      </w:r>
    </w:p>
    <w:p w14:paraId="086FF5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941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no lesse dangerous to Professors to rest on Duties, than to omit them: and therefore the necessity of being denied to them in the point of Justification, and of resting upon Christ alone, is to be cleared and pressed by Preachers, as a most necessary and fundamental thing.</w:t>
      </w:r>
    </w:p>
    <w:p w14:paraId="38B139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并且对宣信者来说，倚靠本分，与忽略它们同样危险：因此，在称义这一点上，否认它们，并唯独倚靠基督的必要性，当被传道人澄清和强调，作为一件最必要和最基本的事。</w:t>
      </w:r>
    </w:p>
    <w:p w14:paraId="1F7666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DA286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12.For this cause, the nature of the Covenant, and Justification byChrist, are especially to be cleared, where a Church is formall, that is, free both of errours in Doctrine, and grosse scandals in practice, and resting there: wherefore we see, that in the Epistle to the Church of Laodicea (which is charged with neither of these) our Lord doth most especially insist on this: for, the beating down of errour, and banishing of grosse profanity, are but, as it were, the taking-in the outworks of the devils kingdom; therefore when these are gained, the main batteries are to be directed against self-righteousnesse, hypocrisie, presumption, self-confidence, &amp;c. that the soul may be brought to receive Christ in earnest, and zealously and seriously to study holinesse, without which a formal profession will be but as a stone of stumbling.</w:t>
      </w:r>
    </w:p>
    <w:p w14:paraId="32FC608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为此原因，在教会形式化之处，即，在教义上无错误，在实践上无严重丑闻，并安于此状之处，当特别澄清此约的性质，以及因基督而称义：为此我们看见，在给老底嘉教会的书信中（该教会未被指控这两种罪中的任何一种），我们的主最特别地坚持这一点：因为，击败错误，并驱逐严重的亵渎，不过是，仿佛，攻取魔鬼国度的外围工事；因此当这些被攻取后，主要的炮火当指向自以为义、假冒为善、狂妄、自信等等，以使灵魂可以被带到恳切地接受基督，并热心而严肃地追求圣洁，没有这些，一个形式上的宣信将不过是一块绊脚石。</w:t>
      </w:r>
    </w:p>
    <w:p w14:paraId="48DA558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702A4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13.We see that our Lord Jesus putteth together an intire mould ofthe whole Doctrine and practice of Godlinesse, giving, as at one view, a fight of our naturall sinfulnesse and hazard, and of the way how these may be remedied; so that when He proposeth any quarrel, he leaveth not off till he propose also the remedy, presse dutie, and close with some encouraging conditionall promise.</w:t>
      </w:r>
    </w:p>
    <w:p w14:paraId="32735EF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我们看见我们的主耶稣将整个敬虔的教义和实践融为一体，仿佛在一览之下，让我们看见我们天生的罪性和危险，以及如何补救这些的方法；因此当祂提出任何争辩时，祂不停下，直到祂也提出补救方法，强调本分，并以一些鼓励性的、有条件的应许来结束。</w:t>
      </w:r>
    </w:p>
    <w:p w14:paraId="5B983E6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B203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also profitable for a mixt Auditory (especially at solemn times, and other occasions, wherein people are usually most serious and attentive) to give together a view of the Doctrine of the Gospel; so that when a conviction is pressed, and the hearer is made somewhat hot, he may have some present discovery of the way which he ought to take; and that he may either be informed, or, at least, be put in mind of as much of the Gospel as may be a ground of his peace, if it be improven, though he should never afterward hear any more.</w:t>
      </w:r>
    </w:p>
    <w:p w14:paraId="1F89680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一个混合的听众群体（特别是在庄严的时刻，以及人们通常最严肃和专注的其他场合）也是有益的，可以一并给出福音教义的全貌；以致当一个使人知罪的教导被强调，听众的心被稍微激动时，他可以立刻发现他当走的道路；并且他可以被告知，或至少，被提醒福音中足以成为他平安之基础的内容，如果他加以利用的话，即使他之后再也听不到了。</w:t>
      </w:r>
    </w:p>
    <w:p w14:paraId="37FA34A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45D40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 see was the Apostles way in their occasionall Sermons in the history of the Acts. wherein the sum of the Gospel is usually comprehended; and the Lord himself doth so with Nicodemus, Joh. 3 and though there be difference now, in some respect, where the Gospel is ordinarily and daily Preached, so that this is not so necessary to be done alwayes explicitely, as if they had never heard the Gospel before: and althought it becometh a Minister to draw his Doctrine from some particular Text; yet considering, that the generality of hearers, are very ignorant of the series of the Gospel, and others are weak and inadvertent even in things which they someway know; and considering withall, that a Minister may have occasion by way of Reason, Use, Mean, Motive, Question, or otherwayes, to hint a view of the Gospel almost from any materiall Doctrine, and that without any just imputation of impertinencie, we conceive, that generally and usually its expedient to follow this manner; especially on the Lords Diyes, which are most fit for Gospel-doctrines (people being then for that end set apart and sequestred from their ordinary bussinesses) and when the bodie of the most ignorant people are gathered together.</w:t>
      </w:r>
    </w:p>
    <w:p w14:paraId="6784EBC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我们看见这是使徒们在使徒行传历史中偶发讲道中的方式，其中通常包含了福音的总纲；主自己对尼哥底母也是如此，约 3章，并且虽然现在，在某些方面，在福音被寻常和每日传讲的地方有所不同，以致这并不总是需要如此明确地去做，仿佛他们以前从未听过福音一样：并且虽然传道人从某个具体的经文中引出他的教义是合宜的；然而考虑到，大多数听众对福音的系列非常无知，而另一些人即使在他们某种程度上知道的事上也很软弱和不留心；并且同时考虑到，一个传道人可能借着理由、应用、途径、动机、问题或其他方式，有机会从几乎任何实质性的教义中，暗示福音的全貌，并且这没有任何不切题的合理指责，我们认为，普遍地和通常地，遵循这种方式是适宜的；特别是在主日，那最适合福音教义（人们那时为此目的被分别出来，并与他们的寻常事务隔绝）并且当大多数最无知的人聚集在一起时。</w:t>
      </w:r>
    </w:p>
    <w:p w14:paraId="549D738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9D56C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way certainly by Gods blessing would look more like a mean of conversion (and hath in experience been ordinarily found so) than when now one point; and then another, are distinctly handled; and so the one is either forgotten by the most part; before they hear the other, or at least is not so warm to them, although they have the knowledge thereof.</w:t>
      </w:r>
    </w:p>
    <w:p w14:paraId="3E5226C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方式，借着神的祝福，肯定会比现在处理一个要点，然后又处理另一个要点的方式，更像是一种归信的工具（并且在经验中通常也被发现是如此）；如此一来，前一个要点要么在他们听到后一个之前，就被大部分人遗忘了，要么至少对他们来说，即使他们有其知识，也不那么热情了。</w:t>
      </w:r>
    </w:p>
    <w:p w14:paraId="35606C3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E3FF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these things being the Text of the Bible (to say so) and the great subject and earand which Ministers have to insist on., It ought not to be accounted grievous because of mens nauseating and loathing of them from the frequent mentioning of them, seing to the People they are profitable and safe, as Philip. 3:1, 2 and even that loathing would, in the manner of proposing the same things, be guarded against; that itching and curious ears get not occasion of contemning the precious Gospel, and thus but few would be able to discern that it is so.</w:t>
      </w:r>
    </w:p>
    <w:p w14:paraId="0C7B30C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并且这些事，既是圣经的正文（可以这么说），又是传道人当坚持谈论的重大主题和使命，就不应因人们因其被频繁提及而感到恶心和厌恶，而被算为令人厌烦的，因为对百姓来说，它们是有益和安全的，正如腓 3:1, 2，并且即使是那种厌恶，在提出同样事情的方式上，也当被防备；免得发痒和好奇的耳朵有机会藐视宝贵的福音，因此只有少数人能辨别出是这样。</w:t>
      </w:r>
    </w:p>
    <w:p w14:paraId="5303716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73CC2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14.In these Epistles, there is a Divine stamp, bearing forth an efficacy in the manner of pressing all these things.</w:t>
      </w:r>
    </w:p>
    <w:p w14:paraId="4C5FA33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14.在这些书信中，有一个神圣的印记，在强调所有这些事的方式上，显出一种效力。</w:t>
      </w:r>
    </w:p>
    <w:p w14:paraId="51FC8BA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9DD75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will see, 1. Authority in what is spoken, 2. Evident plainnesse and clearnesse, 3. Seriousnesse and vehement earnestnesse in pressing what He presseth.</w:t>
      </w:r>
    </w:p>
    <w:p w14:paraId="0B7753F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并且我们会看见，1. 所说之话的权柄，2. 明显的平白和清晰，3. 在强调祂所强调之事上的严肃和热切。</w:t>
      </w:r>
    </w:p>
    <w:p w14:paraId="7D7CF2C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CBB0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Indifferency and coldnesse in speaking of weighty things, is most unsuitable in a Minister.</w:t>
      </w:r>
    </w:p>
    <w:p w14:paraId="06DB030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在谈论重要事情时的冷漠和冷淡，在传道人身上是最不合适的。</w:t>
      </w:r>
    </w:p>
    <w:p w14:paraId="43E7F89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31E3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There is love and affectionate tendernesse to them to whom He speaketh; yea, even in the sharpest rebukes, He prudently intimateth the same, that He be not mistaken.</w:t>
      </w:r>
    </w:p>
    <w:p w14:paraId="7E071BA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对祂所说话的人，有爱和亲切的温柔；是的，即使在最尖锐的责备中，祂也审慎地暗示这一点，免得祂被误解。</w:t>
      </w:r>
    </w:p>
    <w:p w14:paraId="4BF0819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5D72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Ministers have gained much, when Hearers are convinced that they seek their good in the sharpest words: and their way would be such, as, without affectation, may evince that in the Consciences of Hearers.</w:t>
      </w:r>
    </w:p>
    <w:p w14:paraId="2202215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当听众被说服，传道人在最尖锐的话语中寻求他们的益处时，传道人就大有收获了：并且他们的方式应当是，无需矫揉造作，就能在听众的良心中证明这一点。</w:t>
      </w:r>
    </w:p>
    <w:p w14:paraId="7287D6B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D260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There is much (O how much!) wisdom in His premising commendations, in His differencing the guilty from the innocent, in His choosing such threatnings and motives as may gain most upon these He dealeth with respectively, and not using the same to all.</w:t>
      </w:r>
    </w:p>
    <w:p w14:paraId="7495C0D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在祂预先称赞、在祂区分有罪与无辜、在祂选择那些能对祂分别对待之人产生最大影响的威胁和动机，而不对所有人都使用相同的，这其中有何等多的智慧啊！</w:t>
      </w:r>
    </w:p>
    <w:p w14:paraId="4E76464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A8F13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15.His stile of speaking, is sweet and Heavenly, yet plain and familiar: It hath a sweet statlinesse in it, and is far from triviall expressions, which may make the matter spoken weightlesse; yet is it plain and equable; because now He is speaking to edification in practicall things, Therefore doth He abstain from the dark manner of expressions, which afterward He useth in the following Prophecy.</w:t>
      </w:r>
    </w:p>
    <w:p w14:paraId="1D06E90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祂说话的风格，是甘甜和属天的，却又平白和亲切：其中有一种甘甜的庄严，并且远离那些可能使所说之事失去分量的琐碎表达；然而它是平白和均衡的；因为现在祂是在实践性的事上为造就而说话，因此祂避免使用晦涩的表达方式，而这些祂在后面的预言中会使用。</w:t>
      </w:r>
    </w:p>
    <w:p w14:paraId="6D51685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2368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1. His plainest words are most significant, massie, and apposite.</w:t>
      </w:r>
    </w:p>
    <w:p w14:paraId="6BEB4BA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但是，1. 祂最平白的话是最有意义、最沉重和最贴切的。</w:t>
      </w:r>
    </w:p>
    <w:p w14:paraId="28095C8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21F1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titles that are given to Himself, are stately: weighty expressions and titles of God, and of Jesus Christ, become the preaching of the Gospel well; and are usefull to keep up the reverend estimation which Hearers ought to have of Him.</w:t>
      </w:r>
    </w:p>
    <w:p w14:paraId="6BCC4BA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赐给祂自己的名号是庄严的：对神和耶稣基督的沉重表达和名号，与传讲福音甚为相称；并且有助于保持听众对祂应有的敬畏之心。</w:t>
      </w:r>
    </w:p>
    <w:p w14:paraId="6CF4B80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CFCD3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suitable usually to name Him so, as at the mentioning of Him it may appear that the heart is affected with the excellency that is in Him; and that the man doth not speak of that glorious Majesty, as of other subjects: even as Ambassadours should give honourable ritles to their Masters.</w:t>
      </w:r>
    </w:p>
    <w:p w14:paraId="5E5F5A2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通常如此称呼祂是合宜的，以致在提到祂时，可以显出心被祂里面的卓越所感动；并且那人并非像谈论其他主题一样谈论那荣耀的威严：正如使节应当给他们的主人尊贵的头衔一样。</w:t>
      </w:r>
    </w:p>
    <w:p w14:paraId="000B405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741D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similitudes are pertinent and grave, serving more to illustrate the matter and make it plain, than to please the ear and tickle the understanding, as the comparing of Christs Righteousnesse to gold and raiment, and the closing of the Covenant, or believing in Him, to buying, opening, &amp;c. which manner is usefull to people; and that way of speaking in Parables, was much used by the Lord, who also interpreted them to His Disciples, to make the significancie thereof the more to appear, 4.</w:t>
      </w:r>
    </w:p>
    <w:p w14:paraId="285C0F3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比喻是切题和庄重的，更多地是为阐明和使事情清楚，而非取悦耳朵和刺激理解力，如将基督之义比作金子和衣服，以及将达成此约，或相信祂，比作买、开门等等，这种方式对百姓是有益的；并且主多用比喻的方式说话，祂也向祂的门徒解释它们，以使其意义更显明，4.</w:t>
      </w:r>
    </w:p>
    <w:p w14:paraId="2DF70E8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1491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doth ever expresse Heaven by some notable borrowed and various expression, thereby to commend the same: partly, because it is a great advantage to have Hearers in love with it; partly, because more proper expressions will not alwayes so clearly, fully, and to the life, lute, and hold forth the thing that is to be spoken of: whence it cometh to passe, that sometimes there is an allowance granted to use borrowed expressions in such cases.</w:t>
      </w:r>
    </w:p>
    <w:p w14:paraId="63E8727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总是用一些显著的、借用的和多样的表达来描述天堂，借此来称赞它：部分是因为，使听众爱慕它是一个巨大的优势；部分是因为，更准确的表达并不总能如此清晰、全面和生动地描绘和呈现那要说的事：因此有时，在这种情况下，允许使用借用的表达。</w:t>
      </w:r>
    </w:p>
    <w:p w14:paraId="75E5001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8CAD7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16.We will find an orderly method in all the Epistles.</w:t>
      </w:r>
    </w:p>
    <w:p w14:paraId="6960845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16.我们将在所有书信中找到一种有条理的方法。</w:t>
      </w:r>
    </w:p>
    <w:p w14:paraId="071AB64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C9C28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indeedno affected curiosity, neither are there any Philosophick terms made use of; yet, method being usefull in it self, to clear the matter, and to help Hearers to conceive and retain what is said (and so, subservient to edification) our Lord doth also condescend to that way.</w:t>
      </w:r>
    </w:p>
    <w:p w14:paraId="4A452D0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确实没有矫揉造作的好奇心，也没有使用任何哲学术语；然而，方法本身是有用的，可以澄清事情，并帮助听众理解和记住被说的内容（因此，有助于造就），我们的主也俯就于这种方式。</w:t>
      </w:r>
    </w:p>
    <w:p w14:paraId="147C9C5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B4A7E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in generall, we see all these Epistles have, 1. A Preface, 2. A Narration, 3. A Conclusion; as if He had purposely casten them in one mould.</w:t>
      </w:r>
    </w:p>
    <w:p w14:paraId="51ECFB2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因此，总的来说，我们看到所有这些书信都有，1. 一个序言，2. 一个叙述，3. 一个结论；仿佛祂有意将它们铸成一个模子。</w:t>
      </w:r>
    </w:p>
    <w:p w14:paraId="5BBCD91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C80E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 particularly, we see, He beginneth them all with this, Thus faith he, &amp;c. Thereby to evince it to be His Word.</w:t>
      </w:r>
    </w:p>
    <w:p w14:paraId="7DAF7CB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更具体地说，我们看见，祂都以“那说，等等”来开始它们。借此来证明这是祂的话语。</w:t>
      </w:r>
    </w:p>
    <w:p w14:paraId="78C4171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B961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main thing to be adverted to, as the foundation both of Preaching and Application, that it may be made out, at first, to be warranted by the Lord; and so to be His Word, as if He Himself were speaking.</w:t>
      </w:r>
    </w:p>
    <w:p w14:paraId="346ED38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一个主要的事情当被留意，作为讲道和应用的基础，即，它在一开始就当被证明是受主授权的；因此是祂的话语，仿佛是祂自己亲自说话。</w:t>
      </w:r>
    </w:p>
    <w:p w14:paraId="73C209E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2DEB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proposeth in them all, some stately stile and title of Himself: which is also a main thing to be adverted to in Preaching, that at the entry, both Ministers and Hearers may be affected with the Majesty of Him, who is Master of the Ordinances, by some serious, grave, and weighty insinuation, Thereby to dispose both for the more fit speaking and hearing.</w:t>
      </w:r>
    </w:p>
    <w:p w14:paraId="6E39DFD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祂在所有这些书信中，都提出了祂自己某个庄严的风格和名号：这也是在讲道中当留意的一件主要之事，即，在开始时，传道人和听众都可以被祂，那圣礼之主的威严所感动，借着一些严肃、庄重和有分量的暗示，借此使两者都预备好，更适当地说和听。</w:t>
      </w:r>
    </w:p>
    <w:p w14:paraId="3FA9AF8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BAB3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 doth begin at these things which are more generall, and belong to infirmation, as in letting them know their case, and His thoughts of them: then he cometh to particulars.</w:t>
      </w:r>
    </w:p>
    <w:p w14:paraId="040C478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祂从那些更普遍的、属于教导的事开始，如让他们知道他们的景况，和祂对他们的想法：然后祂才谈到具体的事。</w:t>
      </w:r>
    </w:p>
    <w:p w14:paraId="5BDE823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E625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In particulars He premitteth clear discoveries and convictions of sin, to exhortations, to duties, and offers of the Gospel: and He premitteth exhortations to motives, whereby He presseth them.</w:t>
      </w:r>
    </w:p>
    <w:p w14:paraId="632E79A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在具体的事上，祂在对本分的劝勉和福音的提议之前，先提出清晰的对罪的揭露和使人知罪：并且祂在借以强调它们的动机之前，先提出劝勉。</w:t>
      </w:r>
    </w:p>
    <w:p w14:paraId="02D0EF6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7990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lastly, He closeth with what is most pathetick and affectionate, either in way of threatning or promise, having that weighty admonition added, He that hath ears to hear, let him hear, &amp;c. and so He beginneth by working them up to some serious composed frame of spirit, and closeth with some affectionate impressing of the thing upon them in the most pathetick manner.</w:t>
      </w:r>
    </w:p>
    <w:p w14:paraId="4D6EE4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祂以最恳切和亲切的内容来结束，或以威胁或以应许的方式，并加上那沉重的劝诫，凡有耳可听的，就应当听，等等，因此祂以将他们带入某种严肃、沉静的心境开始，并以最恳切的方式，用某种亲切的印象将那事印在他们心上结束。</w:t>
      </w:r>
    </w:p>
    <w:p w14:paraId="244A260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C3921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this here, be most in application; yet we conceive that this order of proposing what is more general and doctrinal, and which serveth to the clearing of the judgement in the first place, and the subjoyning of what is more convincing, pathetick, and affectionate which is done by way of use and application in the last place, That thereby hearers may be dis-missed with some impression of the thing; this order, we say, may be well gathered hence.</w:t>
      </w:r>
    </w:p>
    <w:p w14:paraId="07220F6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此处，大部分是应用；然而我们认为，这种先提出更普遍和教义性的内容，以澄清判断力，然后附加上更有说服力、恳切和亲切的内容，这在最后是以应用的方式进行的，借此听众可以在对那事有所印象的情况下被差遣走；这种次序，我们说，可以很好地从此处得出。</w:t>
      </w:r>
    </w:p>
    <w:p w14:paraId="278466B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FB9A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it is the most native and genuin order, first, to inform the judgement, and thereby to make the readier way to work upon the conscience, will, and affections.</w:t>
      </w:r>
    </w:p>
    <w:p w14:paraId="7AD3B46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并且确实，这是最自然和真正的次序，首先，教导判断力，借此为作用于良心、意志和情感铺平道路。</w:t>
      </w:r>
    </w:p>
    <w:p w14:paraId="62A6E0C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A3B38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purpose see Act. 13 how Paul doth there proceed and close, vers. 38, 39, &amp;c.</w:t>
      </w:r>
    </w:p>
    <w:p w14:paraId="62336FF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为此目的，见徒 13章，保罗在那里如何进行和结束，第 38, 39节等等。</w:t>
      </w:r>
    </w:p>
    <w:p w14:paraId="3708913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01FB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17.In all this, the Lords way holdeth forth His great design of gainingthem to whom He speaketh; so as it satisfieth Him not to exonere Himself (to speak so of Him) in doing of His duty; but He is zealous to get His message received; and, in sum, to get them saved: therefore weightily doth He follow it, inviting, exhorting, pressing and protesting as unwilling to be refused.</w:t>
      </w:r>
    </w:p>
    <w:p w14:paraId="6C4BC59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在所有这一切中，主的方式显明了祂要赢得祂所说话之人的伟大设计；以致祂不满足于（可以这样说祂）在履行祂的本分中卸下自己的责任；而是祂热切地要祂的信息被接受；总而言之，要使他们得救：因此祂沉重地跟随它，邀请、劝勉、强调和抗议，仿佛不愿意被拒绝。</w:t>
      </w:r>
    </w:p>
    <w:p w14:paraId="46649B9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EC99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indeed is a fountainqualification of a Preacher, to be travelling in birth till Christ be formed in hearers; and so to preach to them, as hungering and thirsting for their Salvation, and not having only before him the proposing of some profitable matter, or the handling of some point exactly; nay; not only his own exoheration, and the justifying of God by making the hearers inexcusable; but a single serious desire to have them gathered and espoused to Christ; that the proud may be humbled, the hypocrite convinced, and the Word made the favour of life unto life unto them according to their case.</w:t>
      </w:r>
    </w:p>
    <w:p w14:paraId="3FF9166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确实是传道人的一个源泉般的资格，即为听众劳苦生产，直到基督成形在他们里面；因此向他们讲道，如同饥渴慕义地渴望他们的救恩，而不仅是在他面前提出一些有益的事，或准确地处理某个要点；不；不仅是他自己的卸责，和通过使听众无可推诿来证明神的公义；而是一个单纯、严肃的愿望，要使他们被聚集并许配给基督；使骄傲的可以谦卑，假冒为善的可以知罪，并且圣言可以根据他们的景况，成为他们生命的馨香之气，以致于生命。</w:t>
      </w:r>
    </w:p>
    <w:p w14:paraId="5E6ABCE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90E5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 say, is a fountain-qualification, from which many other qualifications do flow, it being seldome in any Minister but it putteth an edge and weight upon the Word in his mouth, as the want of it maketh the most part want savour, and, in the finest words, often to have but little weight.</w:t>
      </w:r>
    </w:p>
    <w:p w14:paraId="0863FEA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这是一个源泉般的资格，许多其他的资格都从中流出，它很少在任何传道人身上出现，而不使他口中的圣言带有锋芒和分量，正如缺乏它会使大部分缺乏滋味，并且，在最美好的话语中，也常常没有什么分量。</w:t>
      </w:r>
    </w:p>
    <w:p w14:paraId="55D8B38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5FAF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18.We may gather here, That a Minister should hold forth the Authority of the Ordinance and Word, and of Him in whose Name he speaketh; and ought to take it upon him, not from supposed weight in himself, or addition to it by his gifts; but upon this account, that it is the Lords message, Thus saith he, &amp;c. being that which giveth himself confidence and boldnesse in the delivery thereof, and which ought also to make it have weight upon others: yea, it followeth from this, that whatever a Minister be in himself, and whatever his thoughts be of himself and of his gifts: yet, being called to carry the Lords Message, he ought so to carry in it, as not to lessen the Masters Authority, by his fainting and discouraging apprehensions of his own inability and unworthinesse, and by his heartlesse and languid way of speaking; but, to speak it as the Oracles of God ought to be spoken, and as having weight in it self, for the vindicating thereof, although he be weightlesse: and that therefore there ought to be an eye to him for weight thereto, and a through-clearnesse that the thing which is spoken in the Name of the Lord is His Truth and Message, without which there can be no great confidence in saying, Thus saith the Lord, and with which a Minister may boldly and authoritatively speak.</w:t>
      </w:r>
    </w:p>
    <w:p w14:paraId="3C26A0E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我们可以在此得出结论，传道人应当显明圣礼和圣言的权柄，以及祂的名义下他说话的那一位的权柄；并且应当承担这权柄，不是从他自己里面所谓的份量，或借着他的恩赐加添其上；而是基于这个理由，即这是主的信息，“那说，等等”，这既给了他自己在传递信息时的信心和胆量，也应当使它对他人有份量：是的，由此可知，无论传道人本身如何，无论他对自己的想法和他恩赐的想法如何：然而，既被召来传递主的信息，他就应当如此行事，以免因他对自己的无能和不配的灰心和沮丧的理解，以及他无心和无力的说话方式，而减损主人的权柄；而是，要像神的圣言应当被说的那样说，并且像它本身有份量来为自己辩护那样说，尽管他自己是无份量的：因此，当仰望祂，以使它有份量，并有完全的清晰度，即奉主的名所说的话是祂的真理和信息，没有这个，在说“主如此说”时，就不能有很大的信心，而有了这个，传道人就可以大胆而有权柄地说话。</w:t>
      </w:r>
    </w:p>
    <w:p w14:paraId="26BDB53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BEA3C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19.As Preaching would be undertaken and begun with an eye to God: so both in the carrying on thereof, and in the expecting of fruits thereby, the weight Would be still left upon the Lord: and Ministers would beware of attributing any efficacy, either to the warmnesse of their own frame in speaking, or to their liberty in pressing any point, or to the plainnesse and weightinesse in their manner of proposing or pressing the same, as if that had any influence (as from them) to give the Word weight and Authority upon Hearers; but still the efficacy would be acknowledged to be from the holy Ghoft; therefore, is that word alwayes at the close, He that hath ears to hear, let him hear what the Spirit saith: Whereby, as at the entry the instrument is laid by, and the Lords Authority held forth as only to be acknowledged by thus saith the Lord: so in the close, the Minister, even when in the most affectionate temper and frame, is to leave what is spoken, as weighty only upon this account, that it is the Spirit who speaketh, and who only can make it effectuall: and the more singly this be done, the more weighty will it be; and thus weighty preaching differeth from the most powerfull rethorick that can be.</w:t>
      </w:r>
    </w:p>
    <w:p w14:paraId="3950331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讲道当以仰望神开始并进行：因此在进行过程中，以及在期望其果效时，份量当仍旧交托给主：并且传道人当谨防将任何效力归于，或他们自己说话时的热情，或他们在强调任何要点时的自由，或他们在提出或强调同样内容的方式上的平白和份量，仿佛那（从他们而来）有任何影响力，能给圣言在听众身上带来份量和权柄；而是当始终承认效力来自圣灵；因此，那话总是在结束时，“凡有耳可听的，就应当听圣灵所说的话”：借此，正如在开始时，工具被放下，主的权柄被提出，唯独借着“主如此说”而被承认：同样在结束时，传道人，即使在最热情的心境和状态中，也要将所说的，唯独基于这个理由，即是圣灵在说话，并且唯独祂能使其有效，而将其看作是有份量的：并且越是单纯地这样做，它就越有份量；因此有份量的讲道，与最强大的修辞术是不同的。</w:t>
      </w:r>
    </w:p>
    <w:p w14:paraId="704D1F4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BB7DB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somewhat to this purpose, Chap. 10 vers. 4.</w:t>
      </w:r>
    </w:p>
    <w:p w14:paraId="0410C40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为此目的，见第 10章 4节。</w:t>
      </w:r>
    </w:p>
    <w:p w14:paraId="32144C5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A370B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20.In the generall, we may see, that Application is the life of Preaching; and there is no lesse studie, skill, wisdom, authority and plainnesse necessary in the applying of a point to the Consciences of Hearers, and in the pressing of it home, than there is required in the opening of some profound truth: and therefore Ministers would study the one as well as the other.</w:t>
      </w:r>
    </w:p>
    <w:p w14:paraId="66C4BD3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总的来说，我们可以看到，应用是讲道的生命；并且在将一个要点应用于听众的良心，并将其强调到家时，所需要的学习、技巧、智慧、权柄和平白，不亚于在开启某个深奥真理时所需要的：因此传道人当同样地学习这两者。</w:t>
      </w:r>
    </w:p>
    <w:p w14:paraId="0888990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9485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Much of these Epistles is delivered in the second person, I know thy works, I counsel thee to repent, &amp;c. for this end, that they might know it was them particularly that he meant.</w:t>
      </w:r>
    </w:p>
    <w:p w14:paraId="697676A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这些书信中许多内容是以第二人称传递的，“我知道你的行为”，“我劝你悔改”，等等，为此目的，好让他们知道祂特别指的是他们。</w:t>
      </w:r>
    </w:p>
    <w:p w14:paraId="7F7AAC8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6E0A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much for Ministers to get the Word leavelled at Hearers, so as to make them know that it is they who are reached: and that it is not only these that at first it was written to, or these to whom Christ and the Apostles did immediately preach that this Word belongeth: but that equally it belongeth to them, even to them who now hear it.</w:t>
      </w:r>
    </w:p>
    <w:p w14:paraId="2153FB5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对传道人来说，能将圣言对准听众，使他们知道是他们被触及，这是一件大事：并且这圣言不仅属于那些起初它所写给的人，或那些基督和使徒们直接传讲的对象：而是同等地属于他们，甚至属于现在听它的人。</w:t>
      </w:r>
    </w:p>
    <w:p w14:paraId="015FDE1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5DC2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Hearers are often ready to shift-by the most particular words, much more when they are more shortly and generally touched.</w:t>
      </w:r>
    </w:p>
    <w:p w14:paraId="2FF05BD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听众常常随时准备逃避最具体的话语，更不用说当它们被更简短和普遍地触及时。</w:t>
      </w:r>
    </w:p>
    <w:p w14:paraId="317AFA2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B4C7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Preaching is called perswading, testifying, beseeching, entreating, or requesting, exhorting, &amp;c.</w:t>
      </w:r>
    </w:p>
    <w:p w14:paraId="7691AE1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因此，讲道被称为劝说、见证、恳求、请求、劝勉，等等。</w:t>
      </w:r>
    </w:p>
    <w:p w14:paraId="741D36F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0710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import some such dealing in Application: which is not only a more particular breaking of the matter: but a directing it to the Consciences of the present Hearers.</w:t>
      </w:r>
    </w:p>
    <w:p w14:paraId="0EE4B06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所有这些，都意味着在应用中有某种这样的处理：这不仅是对事情更具体的分解：而是将其指向当下听众的良心。</w:t>
      </w:r>
    </w:p>
    <w:p w14:paraId="405786E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1ABD2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especially doth the faithfullnesse, wisdom, and dexterity of the Preacher, and the power and efficacy of the gift appear.</w:t>
      </w:r>
    </w:p>
    <w:p w14:paraId="6DDE0CB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并且特别是在这方面，传道人的忠心、智慧和技巧，以及恩赐的能力和效力，得以显明。</w:t>
      </w:r>
    </w:p>
    <w:p w14:paraId="591BEE6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F95D5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fulfill or fully to preach the Word of God (a very significant and much used phrase Rom. 15:17, Col. 1:25, 2 Tim. 4:7 a thing also desiderated in Saldis, Chap. 3) or to make a full proof of the Ministery, that is, when a Minister extendeth himself to the uttermost in his pains, seriousnesse and exercise of his gift, to be at the yondmost of the Peoples edification; and, as it is, Acts 14:2 to speak so as many may be made to believe: an excellent copy whereof, is in Paul, Coloss. 1:28, 29.</w:t>
      </w:r>
    </w:p>
    <w:p w14:paraId="51E438F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这是要成全或完全传讲神的道（一个非常重要且常用的短语，罗 15:17，西 1:25，提后 4:7，这也是撒狄所渴望的，第 3章）或要完全证明职事，即，当一个传道人尽其所能，以他的辛劳、严肃和恩赐的运用，来达到百姓造就的极致；并且，正如徒 14:2所说，如此说话，以致许多人可以信：一个极好的范例在保罗身上，西 1:28, 29。</w:t>
      </w:r>
    </w:p>
    <w:p w14:paraId="1B47EFF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3555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Whom we preach, warning every man, and teaching every man in all wisdom, that we may present every man perfect in Christ Jesus, whereunto I also labour, striving according to his working, which worketh in me mightily.</w:t>
      </w:r>
    </w:p>
    <w:p w14:paraId="0E80EAA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我们传扬祂，是用诸般的智慧，劝戒各人，教导各人，要把各人在基督里完完全全地引到神面前。我也为此劳苦，照着祂在我里面运用的大能，尽心竭力。</w:t>
      </w:r>
    </w:p>
    <w:p w14:paraId="434087F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28CB8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1 Thess. 2:10, 11. Ye are witnesses, and God also, how holily and justly, and unblameably, we behaved our selves among you that believe.</w:t>
      </w:r>
    </w:p>
    <w:p w14:paraId="7F49FD6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并且，帖前 2:10, 11。你们作见证，神也作见证，我们向你们信的人，是何等圣洁、公义、无可指摘。</w:t>
      </w:r>
    </w:p>
    <w:p w14:paraId="3ED39D8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CA8B0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you know how we exhorted, and comforted, and charged every one of you, (as a father doth his children) We conceive therefore, that it would conduce exceedingly to make Application weighty upon the Consciences of the Hearers, if Ministers after the more generall part of their Doctrine, and at their entry to make Application thereof, should pause a little, and by some serious and grave advertisement, put the people in minde, that even this.</w:t>
      </w:r>
    </w:p>
    <w:p w14:paraId="4FF807A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你们知道的，我们劝勉、安慰和嘱咐你们每一个人，（如同父亲待他的儿女一样）因此我们认为，如果传道人在他们教义中更普遍的部分之后，并在他们开始应用它时，能稍作停顿，并借着一些严肃和庄重的提醒，使百姓想起，甚至这个被如此应用，或将被应用的道，也是神对他们个人的道和信息，并且对牧师的职分来说，与先前普遍开启的真理同样必要：因为，听众常常随时准备在逃避应用时，有更多的自由，仿佛即使是如此有根据地说的，也不像普遍开启的真理那样，同等地是主的道。</w:t>
      </w:r>
    </w:p>
    <w:p w14:paraId="00D0C06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7636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Word so applied, or to be applied, is the Word and Message of God to them in particular, and as necessarily requisite to the office of a Pastor as the former general opening of the truth was: for, Hearers are often ready to take more liberty in shifting of Application, as if what were even so spoken warrantably, were not equally the Lords Word with the generall truth opened-up.</w:t>
      </w:r>
    </w:p>
    <w:p w14:paraId="613189A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应用或将要应用的道，是神对他们个人的道和信息，并且对牧师的职分来说，与先前普遍开启的真理同样必要：因为，听众常常随时准备在逃避应用时，有更多的自由，仿佛即使是如此有根据地说的，也不像普遍开启的真理那样，同等地是主的道。</w:t>
      </w:r>
    </w:p>
    <w:p w14:paraId="3DED8CB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95CBB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we see Paul, after his opening up of generall truths, Act. 13 when he cometh to make Application, putteth his Hearers to it by this Word, vers. 26, Men and brethren, to you is the word of this Salvation sent, &amp;c.</w:t>
      </w:r>
    </w:p>
    <w:p w14:paraId="648A736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因此我们看到保罗，在开启了普遍的真理之后，徒 13章，当他来作应用时，用这话来催促他的听众，第 26节，“弟兄们，这救恩的道是传给你们的”，等等。</w:t>
      </w:r>
    </w:p>
    <w:p w14:paraId="108E0F8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9504E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it is the main part of a Pastorall gift, dexterously to feed by Application; so are they the most thriving Christians, who, as new born babes, drink in the Word so applied, and take it home to themselves, and their own Consciences, as they do receive the general truths by their judgements.</w:t>
      </w:r>
    </w:p>
    <w:p w14:paraId="644B60A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正如牧师恩赐的主要部分，是巧妙地借着应用来喂养；同样，那些最兴旺的基督徒，他们像新生的婴孩，喝下如此应用的道，并将其带回家，带到他们自己的良心中，正如他们借着他们的判断力来领受普遍的真理一样。</w:t>
      </w:r>
    </w:p>
    <w:p w14:paraId="44E825F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9F549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sheweth, that both Ministers and People have the greater cause to be watchfull and solicitous concerning this main mean of edification, to wit, particular Application.</w:t>
      </w:r>
    </w:p>
    <w:p w14:paraId="1269C08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这表明，传道人和百姓都有更大的理由，要对这个主要的造就工具，即具体的应用，保持警醒和关切。</w:t>
      </w:r>
    </w:p>
    <w:p w14:paraId="07735A1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90A3B4">
      <w:pPr>
        <w:pStyle w:val="2"/>
        <w:bidi w:val="0"/>
        <w:rPr>
          <w:rFonts w:hint="eastAsia"/>
          <w:lang w:val="en-US" w:eastAsia="zh-CN"/>
        </w:rPr>
      </w:pPr>
      <w:r>
        <w:rPr>
          <w:rFonts w:hint="eastAsia"/>
          <w:lang w:val="en-US" w:eastAsia="zh-CN"/>
        </w:rPr>
        <w:t>CHAP. 4</w:t>
      </w:r>
    </w:p>
    <w:p w14:paraId="1A292BA5">
      <w:pPr>
        <w:pStyle w:val="2"/>
        <w:bidi w:val="0"/>
        <w:rPr>
          <w:rFonts w:hint="eastAsia"/>
          <w:lang w:val="en-US" w:eastAsia="zh-CN"/>
        </w:rPr>
      </w:pPr>
      <w:r>
        <w:rPr>
          <w:rFonts w:hint="eastAsia"/>
          <w:lang w:val="en-US" w:eastAsia="zh-CN"/>
        </w:rPr>
        <w:t>第 4 章</w:t>
      </w:r>
    </w:p>
    <w:p w14:paraId="62C3468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792B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 (4:1–3)</w:t>
      </w:r>
    </w:p>
    <w:p w14:paraId="29A966D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第一讲 (4:1–3)</w:t>
      </w:r>
    </w:p>
    <w:p w14:paraId="17BB1A6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66F3F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FOlloweth that part of this Book, which is properly Prophetical: for, John now hath a second call to come up, that he may have things which were to be hereafter shown unto him.</w:t>
      </w:r>
    </w:p>
    <w:p w14:paraId="7236E6E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接下来是本书中严格来说是预言性的部分：因为，约翰现在第二次被召上去，为要看那以后要指示给他的事。</w:t>
      </w:r>
    </w:p>
    <w:p w14:paraId="3577E02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601C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we speak particularly to the words, it will be fit to permit somethings in reference to the Prophetical part which followeth, for our more easie and clear uptaking thereof and proceeding therein.</w:t>
      </w:r>
    </w:p>
    <w:p w14:paraId="0F1987B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在我们具体地讲论这些话语之前，合宜的是先允许一些关于接下来预言性部分的事，为我们能更容易、更清晰地理解它并在其中前进。</w:t>
      </w:r>
    </w:p>
    <w:p w14:paraId="167DD0F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5420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It is to be remembred, that on Chapter 1 vers. 19, we did divide this Book in three sorts of things, to wit, 1. the things that then were.</w:t>
      </w:r>
    </w:p>
    <w:p w14:paraId="2B03BF5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第一，要记住，在第 1章 19节，我们将本书分为三类事，即，1. 当时的事。</w:t>
      </w:r>
    </w:p>
    <w:p w14:paraId="75A9D23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74B9D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things which john had seen in his time.</w:t>
      </w:r>
    </w:p>
    <w:p w14:paraId="1A35935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约翰在他时代所看见的事。</w:t>
      </w:r>
    </w:p>
    <w:p w14:paraId="75F5731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0584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things which were to come thereafter.</w:t>
      </w:r>
    </w:p>
    <w:p w14:paraId="705D26A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以后要来的事。</w:t>
      </w:r>
    </w:p>
    <w:p w14:paraId="476A2B4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7FA0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sort of things, have been already spoken unto in the second and third Chapters.</w:t>
      </w:r>
    </w:p>
    <w:p w14:paraId="0F78B65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第一类事，已经在第二和第三章中讲过了。</w:t>
      </w:r>
    </w:p>
    <w:p w14:paraId="10EF915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B20B8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part of the prophesie which followeth, must then contain the other two, to wit, the things which John saw in his time, and which were to follow after that: both these are comprehended under this expression, things which must be hereafter, vers. 1 for, that phrase, is not to be taken strictly, as if all that followeth were prophesies of things and events following the time of Johns having this Revelation manifested to him; because we will see in the sixth and twelfth Chapters the prophesie beginneth at the rise of the Gospel, and the white horse his beginning to conquer, and the womans travelling under persecution; both which, came some length before this Revelation was written.</w:t>
      </w:r>
    </w:p>
    <w:p w14:paraId="53402B9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那么接下来的预言部分，必然包含了另外两类，即，约翰在他时代所看见的事，以及之后要发生的事：这两者都包含在这个表达中，“以后必成的事”，第 1节，因为，那个短语不应当被严格地理解，仿佛所有接下来的都是约翰得到这个启示显明给他之后的时期的事情和事件的预言；因为我们将在第六和第十二章看到，预言始于福音的兴起，和白马开始征服，以及妇人受逼迫劳苦；这两者，都在这个启示被写成之前就已经发生了一段时间。</w:t>
      </w:r>
    </w:p>
    <w:p w14:paraId="5B3EE4F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F1BD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they are said to be the things which were to be thereafter: not because there was nothing of these events already come to passe, or begun to be fulfilled, as the former reason cleareth; but because the great part of them were of that nature, and also because the events which John had seen to be fulfilled in their beginnings, were but in perfecting, and so, in some respect, might be said to be to come thereafter also: upon which grounds, the whole Book was called a prophesie, Chapter 1. vers. 3.</w:t>
      </w:r>
    </w:p>
    <w:p w14:paraId="10ABFC4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们被称为“以后要来的事”：并非因为这些事件中没有任何事已经发生，或已经开始应验，如前面的理由所澄清的；而是因为它们大部分是那种性质的，也因为约翰所见已在其开始时应验的事件，只是在被成全中，因此，在某些方面，也可以说是在以后要来的：基于这些理由，整本书被称为预言，第 1章 3节。</w:t>
      </w:r>
    </w:p>
    <w:p w14:paraId="7E6E724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F714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when this Book is divided in two parts, the things which John saw, that is, the things which were in his time, are comprehended under one expression with things that were to come.</w:t>
      </w:r>
    </w:p>
    <w:p w14:paraId="7E53473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因此当本书被分为两部分时，“约翰所看见的事”，即他时代的事，与“以后要来的事”被包含在一个表达中。</w:t>
      </w:r>
    </w:p>
    <w:p w14:paraId="508825E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783A4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when it is divided in three sorts of things, as in Chapter 1. vers. 19 things to come, are taken more properly and strictly, as comprehending only such things as were for the time to be fulfilled.</w:t>
      </w:r>
    </w:p>
    <w:p w14:paraId="42F73B2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再者，当它被分为三类事时，如在第 1章 19节，“以后要来的事”，被更准确和严格地理解，只包含那些当时要应验的事。</w:t>
      </w:r>
    </w:p>
    <w:p w14:paraId="5182572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5F80F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the reason why sometimes it is divided in two, sometimes in three parts; yet both to one purpose.</w:t>
      </w:r>
    </w:p>
    <w:p w14:paraId="3859D65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这就是为什么有时它被分为两部分，有时三部分的原因；然而都是为了同一个目的。</w:t>
      </w:r>
    </w:p>
    <w:p w14:paraId="60F2866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664C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The great subject and matter of all that is coming, is comprehended in this word, I will shew thee things which must be hereafter: which is not to be extended to all events that were to fall out to all the world, but to chief events that were to fall out in the Church, as concerning her thriving, persecution, &amp;c. and what was to befall the enemies thereof unto the end of the world.</w:t>
      </w:r>
    </w:p>
    <w:p w14:paraId="5BE4B9F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所有将要来的事的伟大主题和内容，都包含在这句话中，“我要将以后必成的事指示你”：这不应被扩展到所有要临到全世界的事件，而是临到教会的主要事件，关乎她的兴旺、逼迫等等，以及将要临到她仇敌的，直到世界末了。</w:t>
      </w:r>
    </w:p>
    <w:p w14:paraId="19F2771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53DE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it is to be observed, according to the former advertisement, that we are not to fix the beginning of these events at the time, of John his having this Prophesie revealed to him, but are to begin with the Gospels rise, and the first preaching thereof unto the Gentiles after Christs Ascension, which we conceive is comprehended under that expression, the things which John had seen, Chap. 1:19 as was said.</w:t>
      </w:r>
    </w:p>
    <w:p w14:paraId="2CDDA91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外，根据前面的提醒，当注意的是，我们不应将这些事件的开始固定在约翰得到这个预言启示给他的时间，而是要从福音的兴起，以及基督升天后首次向外邦人传讲福音开始，我们认为这包含在“约翰所看见的事”这个表达中，第 1章 19节，如前所述。</w:t>
      </w:r>
    </w:p>
    <w:p w14:paraId="01DE3BA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BF057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The Prophetical part of this Book, is ordinarily divided in six visions, or six prophesies: for, when it is divided in seven, the first three Chapters are accounted one.</w:t>
      </w:r>
    </w:p>
    <w:p w14:paraId="7FCE031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第三，本书的预言部分，通常被分为六个异象，或六个预言：因为，当它被分为七个时，前三章被算作一个。</w:t>
      </w:r>
    </w:p>
    <w:p w14:paraId="7E350E9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B2672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whither we call them visions or prophesies, it is not much upon the matter; for, every vision comprehendeth a distinct prophesie, and contrarily; so that it will come to the same thing.</w:t>
      </w:r>
    </w:p>
    <w:p w14:paraId="33C299C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现在无论我们称它们为异象还是预言，都没有太大关系；因为，每一个异象都包含一个独特的预言，反之亦然；所以结果是一样的。</w:t>
      </w:r>
    </w:p>
    <w:p w14:paraId="7ED1354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FE2E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are accounted seven, they are thus reckoned: The first vision, is in Chapters 1, 2, and 3.</w:t>
      </w:r>
    </w:p>
    <w:p w14:paraId="02D13D4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当它们被算作七个时，是这样计算的：第一个异象，在第 1, 2, 和 3章。</w:t>
      </w:r>
    </w:p>
    <w:p w14:paraId="332C0CB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5C09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is in Chapters 4, 5, and 6. The third, is in Chapters 7, 8, 9, 10, and 11.</w:t>
      </w:r>
    </w:p>
    <w:p w14:paraId="35E8E97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第二个，在第 4, 5, 和 6章。第三个，在第 7, 8, 9, 10, 和 11章。</w:t>
      </w:r>
    </w:p>
    <w:p w14:paraId="6E26572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0BD2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fourth vision, is in Chapters 12, 13, 14. The fifth is, in Chapters, 15, and 16.</w:t>
      </w:r>
    </w:p>
    <w:p w14:paraId="6048406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第四个异象，在第 12, 13, 14章。第五个是，在第 15 和 16章。</w:t>
      </w:r>
    </w:p>
    <w:p w14:paraId="522DB09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4DDF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sixth, is in Chapters 17, 18, 19. And the seventh, is in Chapters 20, 21 and 22 to the end of what is Prophetical.</w:t>
      </w:r>
    </w:p>
    <w:p w14:paraId="0E5D414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第六个，在第 17, 18, 19章。第七个，在第 20, 21和 22章，直到预言部分的结束。</w:t>
      </w:r>
    </w:p>
    <w:p w14:paraId="71A4C18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57B5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this division, we will speak more particularly, Chapter 6. Lecture 1.</w:t>
      </w:r>
    </w:p>
    <w:p w14:paraId="5178F7A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但关于这个划分，我们将在第 6章第 1讲中更具体地谈论。</w:t>
      </w:r>
    </w:p>
    <w:p w14:paraId="60E6426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1197C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These visions or prophesies, that are to come, are again to be distinguished in principal prophesies, and such as are explicatory only: we call these principall prophesies of things to come, that are principally and primarily such, that is, which hold forth distinct matter in themselves, not holden forth in any former prophesie of that kind, and so, in respect of the matter contained in them, and time which they relate unto, they differ one from another: of this sort are the Prophesies of the seven seals, Chap. 6 of the seven trumpets, Chap. 8, 9, 10, and 11 and of the seven vials, Chap. 15, and 16.</w:t>
      </w:r>
    </w:p>
    <w:p w14:paraId="370E547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那些将要来的异象或预言，又要被区分为主要的预言，和那些只是解释性的预言：我们称那些主要是和首要的为“以后要来的事”的主要预言，即，它们本身提出独特的内容，没有在任何先前同类的预言中提出，因此，就其所包含的内容，以及它们所涉及的时间而言，它们彼此不同：属于这类的是七印的预言，第 6章；七号的预言，第 8, 9, 10, 和 11章；和七碗的预言，第 15 和 16章。</w:t>
      </w:r>
    </w:p>
    <w:p w14:paraId="16A65FB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54E2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these have a dependencie one upon another, carrying the Prophesie of the estate of the Church on from John's time unto the end of the world; and yet neither of them do expresse what hath been contained in any of the other.</w:t>
      </w:r>
    </w:p>
    <w:p w14:paraId="14FEA97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因为这些预言彼此依赖，将教会景况的预言从约翰的时代一直延续到世界末了；然而它们中没有一个表达了任何其他预言中所包含的内容。</w:t>
      </w:r>
    </w:p>
    <w:p w14:paraId="538F821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3DF5C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we call these explicatory prophesies, which contain no new matter, nor relate to any other time different from the former Prophesies, but are explicatory of the same things contained in some of these principall Prophesies under other types and expressions: of this sort are, the third vision, Chap. 12, 13, 14 which is explicatory of the first two principall visions of the seals and trumpets; and the two other Visions, that are from Chap. 17 to the close, which are explicatory of the vials, especially of the last three: for, the first of them explaineth the fifth and sixth vials, in the 17, 18, and 19. Chap. The second, is explicatory of the seventh vial, Chap. 20, 21, &amp;c.</w:t>
      </w:r>
    </w:p>
    <w:p w14:paraId="738540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再者，我们称那些不包含新内容，也不涉及与先前预言不同的任何其他时间的预言为解释性预言，它们只是以其他的预表和表达方式，来解释那些主要预言中所包含的同样事物：属于这类的是，第三个异象，第 12, 13, 14章，这是对七印和七号的前两个主要异象的解释；以及从第 17章到结束的另外两个异象，这是对七碗的解释，特别是对后三碗的解释：因为，第一个解释了第五和第六碗，在第 17, 18和 19章中。第二个，是对第七碗的解释，第 20, 21章等等。</w:t>
      </w:r>
    </w:p>
    <w:p w14:paraId="0159FC2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CE189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in sum; there are three principall Prophesies set down in one form, to wit, of seven seals, seven trumpets, seven vials: and again, other three that are lesse principal and explicatory, which are expressed by other types, according to the division formerly said down: of which more may be said when we come to that 6 Chapter, already referred unto.</w:t>
      </w:r>
    </w:p>
    <w:p w14:paraId="41A81A2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总的来说；有三个主要的预言以一种形式被设定下来，即，七印、七号、七碗：再者，另外三个是不那么主要的和解释性的，它们以其他的预表来表达，根据前面所说的划分：关于此点，当我们讲到那已提及的第 6章时，可以再说更多。</w:t>
      </w:r>
    </w:p>
    <w:p w14:paraId="43DFDBB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58479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Fifthly, The form of this Book, as to the manner of Gods revealing these prophesies, would be observed: for, to make things the more clear and plain to John, that which was to come, is represented to him in vision, as already acted; and for this end, John in the Spirit is brought to heaven to behold this comedie, (to call it so) or tragedie: for, it may be called a comedie, in respect of the Godly, whose affairs have a sad beginning, but a joyfull close; but in respect of the wicked, it is a tragedie; for, they have a seeming sweet, and pleasant beginning, but a sad and sorrowfull close.</w:t>
      </w:r>
    </w:p>
    <w:p w14:paraId="74CAE62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本书的形式，就神启示这些预言的方式而言，当被留意：因为，为了使事情对约翰更清楚和明白，那将要来的事，是以异象的形式向他呈现，仿佛已经演出了；为此目的，约翰在灵里被带到天上，来观看这场喜剧（可以这么称呼它），或悲剧：因为，就敬虔的人而言，它可以被称为喜剧，他们的事有一个悲伤的开始，但有一个喜乐的结局；但就恶人而言，这是一场悲剧；因为他们有一个看似甜美和愉快的开始，但有一个悲伤和忧愁的结局。</w:t>
      </w:r>
    </w:p>
    <w:p w14:paraId="0EDB3E7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2B6F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the Lord thinketh good to represent these things to John in this manner; there are severall things in the progresse of this prophesie, which are brought in for this very end, as the speaking and acting of severall persons and parties, diverse interludes and songs, &amp;c. which are not so much for bringing forth any distinct matter or prophesie, as to make up that form wherein the Lord thinketh fit to reveal this prophesie: for preventing therefore of excessive and too curious diving to find out mysteries in these things beyond the scope, we would take notice of this advertisement, which we may more particularly consider in these instances.</w:t>
      </w:r>
    </w:p>
    <w:p w14:paraId="7EA450C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为主认为以这种方式向约翰呈现这些事是好的；在这个预言的进程中，有几件事是为了这个目的而被引入的，如几个个人和团体的说话和行动，不同的插曲和歌曲，等等，这些与其说是为了带出任何独特的内容或预言，不如说是为了构成主认为适合用来启示这个预言的形式：因此，为了防止过分和太好奇地探究这些事中超出范围的奥秘，我们当留意这个提醒，我们可以在这些例子中更具体地考虑。</w:t>
      </w:r>
    </w:p>
    <w:p w14:paraId="40D29B6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67A0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To all these principall prophesies, there are some things preparatory, wherein the Lord setteth forth His Majesty and Glory; thereby to rouze up John and others to carrie the more humbly and reverently in the search of these prophesies: such is this part of the vision, Chap. 4, and 5 which is preparatory to the propheticall part following: for, in them, the Lord, as it were, representeth the place where this great comedie is acted, describeth the actors, and showeth the nature of the things which are to be acted; but these preparations, are not properly prophetical, as the visions themselves, which hold forth the things that are acted, are; yet, the allusion, which may be gathered from such representations in their general strain and scope, is not to be despised.</w:t>
      </w:r>
    </w:p>
    <w:p w14:paraId="1E1E85D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第一，对所有这些主要的预言，都有一些预备性的事，在其中主显明祂的威严和荣耀；借此来激励约翰和其他人，在查考这些预言时，更谦卑和敬畏地行事：属于这类的是这个异象的部分，第 4 和 5章，这是对接下来的预言部分的预备：因为，在其中，主，仿佛，呈现了这场大喜剧演出的地方，描述了演员，并显明了将要演出的事的性质；但这些预备，并非像那些提出所演出之事的异象本身那样，是严格意义上的预言性的；然而，从这些表现在其普遍基调和范围中所能得出的引申义，是不容轻视的。</w:t>
      </w:r>
    </w:p>
    <w:p w14:paraId="06CBDDD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EB93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We will find plain words of Doctrine mixed-in with the darkest prophesies, as, blessed are they that die in the Lord, blessed are they that keep their garments clean, &amp;c.</w:t>
      </w:r>
    </w:p>
    <w:p w14:paraId="5F79F20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第二，我们会发现平白的教义话语与最晦涩的预言混合在一起，如，“在主里死的人有福了”，“保守自己衣服洁净的人有福了”，等等。</w:t>
      </w:r>
    </w:p>
    <w:p w14:paraId="3D3A6D2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62323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and such like words, there is a plain doctrinal and comfortable meaning, the Lord thereby sweetning the darker prophesies, and giving His people somewhat to feed on in the search of these, as was once formerly hinted; yet, from the scope of such sentences, and their being inserted in such places, and such like, some light may be gathered for understanding of what is prophetical beside them.</w:t>
      </w:r>
    </w:p>
    <w:p w14:paraId="6C8AADC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以及类似的话语中，有一个平白的、教义性的和安慰性的意义，主借此来使晦涩的预言变得甘甜，并在查考这些时，给祂的百姓一些可食用的东西，如先前曾暗示过的；然而，从这类句子的范围，以及它们被插入在那样的地方，等等，可以为理解它们旁边的预言性内容，收集到一些亮光。</w:t>
      </w:r>
    </w:p>
    <w:p w14:paraId="66F3A3B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992F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There are some interludes of songs and playings upon Harps, mentioned in severall places, which are not properly prophetical in themselves, but as circumstances in a parable, they are brought to make the intended mould of this Book compleat, and to make a connexion between the parts and prophesies thereof: these indeed are not to be abstracted from, or extended beyond their particular scope respectively; yet are they so wisely expressed by the Lord, that even they may be subservient to the understanding of the matter contained in the principal prophesies to which they belong.</w:t>
      </w:r>
    </w:p>
    <w:p w14:paraId="469CC1E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有好几处提到歌曲和弹琴的插曲，这些本身并非严格意义上的预言，而是像比喻中的情境一样，被用来使本书意图的模子完整，并在其各部分和预言之间建立联系：这些确实不应被抽离，或被扩展到它们各自的特定范围之外；然而它们被主如此智慧地表达，以致它们甚至可以有助于理解它们所属的主要预言中所包含的内容。</w:t>
      </w:r>
    </w:p>
    <w:p w14:paraId="2F4BA45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2146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this same nature we take the representations of diverse parties, as actors in this comedie, to be, as sometimes Angels, sometimes Beasts, sometimes Elders, &amp;c. which, no doubt, is wisely done by the Lord, and wanteth not signification; yet we do think that deep mysteries are not to be drawn from such expressions, except something, in the current and strain of the prophesie, evidence the same to aim at such things, as at least a part of their scope.</w:t>
      </w:r>
    </w:p>
    <w:p w14:paraId="2E85266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对不同团体的表现，作为这场喜剧的演员，也是同样性质的，有时是天使，有时是活物，有时是长老，等等，这毫无疑问是主智慧地做的，并且不乏意义；然而我们确实认为，不应从这样的表达中得出深奥的奥秘，除非预言的流向和基调中的某些事，证明其旨在这样的事，至少作为其范围的一部分。</w:t>
      </w:r>
    </w:p>
    <w:p w14:paraId="4962BA4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FB0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We will also find many expressions borrowed from the Old Testament, and from the manner of the Prophets therein, especially from Daniel, Ezekiel, and Zechariah; yet often these expressions are to set forth a different thing from what was principally intended by them under the Old Testament; as by considering the particulars in the progresse, will be clear.</w:t>
      </w:r>
    </w:p>
    <w:p w14:paraId="558104F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我们也会发现许多表达是借自旧约，以及其中先知们的方式，特别是但以理、以西结和撒迦利亚；然而这些表达常常是为了提出与它们在旧约下主要意图不同的事；这通过在进程中考虑具体内容，将会清楚。</w:t>
      </w:r>
    </w:p>
    <w:p w14:paraId="2C3CF58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789F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come now to the preparation to the first prophesie, in the fourth and fifth Chapters: which also in some respect may be called preparatory to all the visions that follow.</w:t>
      </w:r>
    </w:p>
    <w:p w14:paraId="0382D6E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我们现在来到第四和第五章中对第一个预言的预备：这在某些方面也可以被称为对所有接下来的异象的预备。</w:t>
      </w:r>
    </w:p>
    <w:p w14:paraId="6E1D9F7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827BA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hath two parts: the fourth Chapter holdeth out the Majesty of God the Creator, and expresseth His praise, considering Him as such: the fifth Chapter holdeth out the Glory and Majesty of our Lord Jesus Christ the Mediator and Redeemer; this is not to be understood as if the Son were not honoured in the fourth Chapter with the Father, or the Father with the Son in the fifth: for, that cannot be, seing they are One God; and the honour that is given in both Chapters is divine.</w:t>
      </w:r>
    </w:p>
    <w:p w14:paraId="77FC342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有两部分：第四章显明了创造主神的威严，并在视祂为创造主的基础上，表达了对祂的赞美：第五章显明了我们的主耶稣基督，中保和救赎主的荣耀和威严；这不应被理解为，仿佛子在第四章中没有与父一同受尊荣，或父在第五章中没有与子一同受尊荣：因为那是不可能的，既然祂们是同一位神；并且在这两章中所献上的尊荣都是神圣的。</w:t>
      </w:r>
    </w:p>
    <w:p w14:paraId="2EEE725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61EB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works of Creation and Redemption, being the grounds upon which all creatures, especially the Redeemed, are obliged to praise God, and the great evidences of His manifold Glory, therefore both of them are explicitly spoken to, and the Lord, under both these considerations, taken up; thereby to expresse Him to be the more eminently and singularly glorious: so, when the ground of the praise is given in the 4. Chap. vers. 11 it is, Thou art worthy, O Lord, to receive glory, and honour, and power: for thou hast created all things, and for thy pleasure they are and were created.</w:t>
      </w:r>
    </w:p>
    <w:p w14:paraId="1D7FF72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创造与救赎之工，既是所有受造物，特别是蒙救赎者，必须赞美神的根据，也是祂多方面荣耀的伟大证据，因此两者都被明确地谈及，并且主，在这两种考量下，被理解；借此来表达祂是更卓越和独特的荣耀：因此，当第 4章 11节给出赞美的根据时，是，“我们的主，我们的神，你是配得荣耀、尊贵、权柄的；因为你创造了万物，并且万物是因你的旨意被创造而有的”。</w:t>
      </w:r>
    </w:p>
    <w:p w14:paraId="183D646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13FC9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in the fifth Chapter, the work of Redemption is mentioned, as we may gather from vers. 9, and 12 yet so, as both are put together in the same thanksgiving, Chap. 5 vers. 13.</w:t>
      </w:r>
    </w:p>
    <w:p w14:paraId="6774CA5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再者，在第五章中，提到了救赎之工，正如我们可以从第 9 和 12节得出的，然而，两者被放在同一个感恩中，第 5章 13节。</w:t>
      </w:r>
    </w:p>
    <w:p w14:paraId="1529FD3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7B8DE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fourth Chapter, beside some circumstances, making way to the vision, we have these three principall things, 1. A stately description of the Majesty of God, who is described in His own appearance, as sitting upon a Throne, like a Jasper, and a Sardin stone, &amp;c. vers. 3 which doth set forth (to speak so) the posture wherein God appeareth to John, thus stately in Majesty.</w:t>
      </w:r>
    </w:p>
    <w:p w14:paraId="4F1FC7C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在第四章中，除了一些为异象铺路的背景之外，我们有这三件主要的事，1. 对神威严的庄严描述，祂被描述为以祂自己的显现，坐在宝座上，像碧玉和红宝石，等等，第 3节，这显明了（可以这么说）神向约翰显现的姿态，如此庄严威武。</w:t>
      </w:r>
    </w:p>
    <w:p w14:paraId="1A04C71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3047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excellent expressions, and yet they come far short of the thing they represent, but they are the furthest that men can win to, to wit, by things known, to expresse, or someway to conceive an unconceivable thing.</w:t>
      </w:r>
    </w:p>
    <w:p w14:paraId="5C2839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这些是极好的表达，然而它们远不及它们所代表的事物，但它们是人所能达到的最远，即，借着已知的事物，来表达，或某种程度上来构想一个不可思议的事物。</w:t>
      </w:r>
    </w:p>
    <w:p w14:paraId="1F1635E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B1BE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have a description of His train and attendants, set out at large from the beginning of the 4 vers. to vers. 8 wherein God is described from all the roiall attendants that wait on Him, and the excellent and stately way He is waited upon.</w:t>
      </w:r>
    </w:p>
    <w:p w14:paraId="073D672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我们有对祂的随从和侍从的描述，从第 4节开始到第 8节，大篇幅地阐述，其中神被描述为有所有王室侍从伺候祂，以及祂被伺候的卓越和庄严的方式。</w:t>
      </w:r>
    </w:p>
    <w:p w14:paraId="2433DBD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5E32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From the midst of the 8 vers to the end of the Chapter, we have a description of the Glory of God, from the work and exercise that these attendants are about: for, vers. 8 it is said, They rest not day and night, saying, Holy, holy, holy, Lord God Almighty, which was, and is, and is to come.</w:t>
      </w:r>
    </w:p>
    <w:p w14:paraId="14722E8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从第 8节中段到本章末尾，我们有对神荣耀的描述，从这些侍从所从事的工作和操练来看：因为，第 8节说，他们昼夜不住地说，“圣哉！圣哉！圣哉！主神是昔在、今在、以后永在的全能者”。</w:t>
      </w:r>
    </w:p>
    <w:p w14:paraId="3C76845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7611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expressions of all the glory they gave Him, are set out in several circumstances, to the end.</w:t>
      </w:r>
    </w:p>
    <w:p w14:paraId="109E3F6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并且他们献给祂的所有荣耀的表达，在几个背景中被陈述出来，直到结束。</w:t>
      </w:r>
    </w:p>
    <w:p w14:paraId="35C797D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476D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scope is, to set forth to John, and all the Church, the Majesty of God, the giver of this revelation; the Creator of all things, He that guideth all this World, and ruleth His Church; and, at the entry, to put an impression of the Majesty of this God upon John, and upon all that should read and hear these things that follow: for which end, He began with such visions to Ezekiel, Chap. 1 to Isaiah, Chap. 6 and to John, Chap. 1 of this Book.</w:t>
      </w:r>
    </w:p>
    <w:p w14:paraId="7419F97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目的是向约翰和全教会显明神，这位启示的赐予者的威严；万物的创造主，祂引导全世界，并治理祂的教会；并且，在开始时，将这位神的威严的印象印在约翰，以及所有将要读和听接下来这些事的人身上：为此目的，祂以这样的异象开始，对以西结，第 1章，对以赛亚，第 6章，以及对约翰，本书第 1章。</w:t>
      </w:r>
    </w:p>
    <w:p w14:paraId="70B29D6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7D307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come more particularly to the words; There are in the first and second verses, four circumstances that make way to the vision.</w:t>
      </w:r>
    </w:p>
    <w:p w14:paraId="73083E6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更具体地来到话语本身；在第一和第二节中，有四个背景为异象铺路。</w:t>
      </w:r>
    </w:p>
    <w:p w14:paraId="674A59E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68F6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After this, that is, after the first vision, spoken of in the first three Chapters: for, though it is like (as Chap. 1. vers. 10) John had all this revelation revealed to him in one day from the Lord; yet the Lord gave him some breathings between visions, First, things present, and then things to come, being revealed to him; which is one cause why the prophesies and visions of this Book, are distinguished from each other.</w:t>
      </w:r>
    </w:p>
    <w:p w14:paraId="756CB0E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“此后”，即，在第一个异象之后，那是在前三章中讲的：因为，虽然很可能（如第 1章 10节）约翰在一天之内从主那里得到了所有这个启示；然而主在异象之间给了他一些喘息，先是现在的事，然后是将来的事，被启示给他；这是本书的预言和异象彼此区分的一个原因。</w:t>
      </w:r>
    </w:p>
    <w:p w14:paraId="51D9B2A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B3C4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circumstance observable, is, the Lords giving accesse to John to see what he saw, Behold, a door was opened in heaven: what is meaned by Heaven here, whether the Church Militant, which is often, in this Book, and in Scripture called Heaven, or, whether the third Heaven, spoken of, 2 Cor. 12:2 we shall not insist on it: What John saw, was concerning the Visible Church, and for their behove and advantage: but it is like, the place where John saw these things in vision, was even that which we call Heaven literally, God extraordinarily making way to him, to look in where His Glory was manifested; and it is called here an opening of a door in heaven, and there shewing him things to come concerning His Church, which were afterward to fall out; yet this is now shown unto John in vision, as if it were for the present time acted in a kind of comedie before him.</w:t>
      </w:r>
    </w:p>
    <w:p w14:paraId="42A4B5B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第二个可观察的背景是，主让约翰有机会看见他所看见的，“看哪，天上开了个门”：此处“天”的意思是什么，究竟是地上的教会，这在本书和圣经中常常被称为天，还是林后 12:2所说的第三层天，我们不在此坚持：约翰所看见的，是关于有形的教会，并且是为了他们的好处和益处：但很可能，约翰在异象中看见这些事的地方，正是我们字面意义上所说的天，神非凡地为他开路，让他往里看祂的荣耀彰显之处；此处被称为“天上开了个门”，并且在那里向他显明将要来的、关于祂教会的事，这些事以后要发生；然而这现在是在异象中向约翰显明，仿佛是为着现在，在他面前以一种喜剧的方式演出。</w:t>
      </w:r>
    </w:p>
    <w:p w14:paraId="7AE65B1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F17D8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may either be supposed to be revealed to him in Heaven, or in a trance represented to him, as if it were there.</w:t>
      </w:r>
    </w:p>
    <w:p w14:paraId="0F27E00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因此可以被假设为是在天上启示给他的，或是在一种出神的状态中向他呈现，仿佛是在那里。</w:t>
      </w:r>
    </w:p>
    <w:p w14:paraId="1C75192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1258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agreeth best with the scope, that it be thus understood, to wit, that Heaven should be in this manner opened to John, and things revealed to him there, which he was to reveal to the Church.</w:t>
      </w:r>
    </w:p>
    <w:p w14:paraId="5F5731E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并且，这样理解最符合其目的，即，天当以这种方式向约翰敞开，并在那里向他启示事情，而他要将这些启示给教会。</w:t>
      </w:r>
    </w:p>
    <w:p w14:paraId="303364C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83808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circumstance, is, the voice which he heard, and what it said, and the first voice which I heard &amp;c. that is, the former voice which I heard, Chap. 1 vers. 10, 11. The voice of our Lord Jesus Christ, which said there, I am Alpha and Omega, the first and the last: that same voice speaketh again, and reneweth Johns Commission to come, and see, and writes and the voice biddeth him, come up hither, and he will shew him, &amp;c, to tell that a heavenly mind is a great furtherance to acquaintance with the Mysteries of God, and earthly-mindednesse is a great hinderance and obstruction: and then he proposeth what things he hath to shew him, Things which must be hereafter.</w:t>
      </w:r>
    </w:p>
    <w:p w14:paraId="1FC7AAE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第三个背景是，他所听见的声音，以及那声音说了什么，“我初次听见的声音，等等”，即，我先前听见的声音，第 1章 10, 11节。我们主耶稣基督的声音，祂在那里说，“我是阿拉法，我是俄梅戛；我是首先的，我是末后的”：那同样的声音再次说话，并更新约翰的使命，来，看，并写下，并且那声音吩咐他，“你上到这里来，我要将以后必成的事指示你”，等等，这告诉我们，属天的心思是认识神奥秘的巨大帮助，而属世的心思则是巨大的阻碍和障碍：然后祂提出祂要指示给他的事，“以后必成的事”。</w:t>
      </w:r>
    </w:p>
    <w:p w14:paraId="4DECD77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1786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in the explication and application of this revelation, we are not to look back to the four Monarchies, but to Christs way with His Church in the dayes of the Gospel, according to the first generall which we premitted.</w:t>
      </w:r>
    </w:p>
    <w:p w14:paraId="5A5CF31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因此，在这个启示的解释和应用中，我们不应回顾四大帝国，而应根据我们前提出的第一个总纲，来看基督在福音时代对待祂教会的方式。</w:t>
      </w:r>
    </w:p>
    <w:p w14:paraId="7143E5F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64801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fourth circumstance, is; vers. 2. And immediately I was in the Spirit: whereby it is like, there hath been some intervall betwixt the ecstasie he was in, Chap. 1 vers. 10 and this ecstasie of spirit he is now in: and it is the second way how our Lord Jesus fitteth John to receive these following Mysteries: First, He carrieth up his affections, and maketh him Heavenly, and then ravisheth him in the spirit, whereby (as Chap. 1:10) in an extraordinary way John is, as it were, taken out of himself, put in an ecstasie, impressions of things to come made on his spirit, and palpably and visibly made discernable to him, in a Spirituall way, as if he had seen them with his bodily eyes.</w:t>
      </w:r>
    </w:p>
    <w:p w14:paraId="4461FC5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第四个背景是；第 2节。“我立刻被圣灵感动”：由此看来，在他第 1章 10节的出神状态与他现在的心灵出神状态之间，可能有一段时间的间隔：这是我们的主耶稣装备约翰来接受接下来这些奥秘的第二种方式：首先，祂提升他的情感，使他属天，然后使他在灵里出神，借此（如第 1章 10节）以一种非凡的方式，约翰仿佛被带出自己，进入出神状态，将要来的事的印象印在他的灵里，并以属灵的方式，可触摸地和可见地被他辨认，仿佛他用肉眼看见了它们。</w:t>
      </w:r>
    </w:p>
    <w:p w14:paraId="5BDDE54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351ED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come now to the vision it self: And in it we have, 1. Gods Throne (to speak so) set forth, 2. Himself sitting on it, 3. A description of His Glory as He sitteth upon it.</w:t>
      </w:r>
    </w:p>
    <w:p w14:paraId="0ECC008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我们现在来到异象本身：在其中我们有，1. 神的宝座（可以这么说）被陈设，2. 祂自己坐在上面，3. 当祂坐在上面时，祂荣耀的描述。</w:t>
      </w:r>
    </w:p>
    <w:p w14:paraId="4727089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4081B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Behold, a throne was set in Heaven. These are borrowed expressions: for, God needeth not a materiall Throne, neither hath He any such in Heaven; but as among Kings, Thrones are used as seats for Judgement, and for places where they appear in their Royalty; so the same similitude is borrowed here, to set out the Soveraignty of God in Heaven, and in Earth, and in His Church (especially His Gospel-church) which is called His Throne, Jer. 3:17 for in it He hath an absolute Dominion and Government, and is continually exercising and acting that Government as a King on His Throne.</w:t>
      </w:r>
    </w:p>
    <w:p w14:paraId="6EF5825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看哪，一个宝座安在天上。这些是借用的表达：因为，神不需要一个物质的宝座，祂在天上也没有这样的宝座；但正如在君王中间，宝座被用作审判的座位，以及他们显现其王权的地方；此处也借用了同样的相似之处，来显明神在天上、在地上和在祂教会中（特别是祂的福音教会）的主权，这被称为祂的宝座，耶 3:17，因为在其中祂有绝对的统治和治理，并且作为一位君王在祂的宝座上，持续地运用和行动着那治理。</w:t>
      </w:r>
    </w:p>
    <w:p w14:paraId="5DAB45B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3A7A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holdeth out, 1. Not only Gods greatnesse and power: But, 2. His absolute Dominion and Soveraignty; And, 3. His actuall exercising of that Power and Soveraignity: which is further holden out, in the second expression, one sate on the throne: the Throne is not empty, but hath one sitting on it, acting and exercising that Power.</w:t>
      </w:r>
    </w:p>
    <w:p w14:paraId="1A0AD7B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它显明了，1. 不仅是神的伟大和权能：而且，2. 祂绝对的统治和主权；并且，3. 祂实际地运用那权能和主权：这在第二个表达中进一步显明，“有一位坐在宝座上”：宝座不是空的，而是有一位坐在上面，行动并运用那权能。</w:t>
      </w:r>
    </w:p>
    <w:p w14:paraId="08EE69A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CCC20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words are frequent in Scripture, Psal. 11:4. The Lords throne is in heaven; his eyes behold, his eye-lids try the children of men.</w:t>
      </w:r>
    </w:p>
    <w:p w14:paraId="426D61F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这样的话语在圣经中很常见，诗 11:4。“耶和华的宝座在天上；祂的慧眼察看世人”。</w:t>
      </w:r>
    </w:p>
    <w:p w14:paraId="3CB28C1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F1D5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expresseth what is meant by His Throne, to wit, His absolutenesse and Soveraignty in Government, and His Justice, and severity, being angry with the wicked every day.</w:t>
      </w:r>
    </w:p>
    <w:p w14:paraId="3839D0C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它表达了祂的宝座所意味着什么，即，祂在治理上的绝对性和主权，以及祂的公义和严厉，祂天天向恶人发怒。</w:t>
      </w:r>
    </w:p>
    <w:p w14:paraId="0A1F363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9939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in His Glory and Excellency is holden out, as sitting on His Throne, vers. 3 in other sort of robes than ever were seen on the greatest that ever were in the World; He that sat on the throne, was to look upon like a Jasper, and Sardine stone: and there was a rainbow round about the throne, in sight like unto an Emerald: these are expressions, not of His form, (for He is purely spirituall and unconceiveable) but borrowed, to set forth His splendor and Glory; and because that which men usually think most excellent, is gold, and precious stones, these are made use of for this end.</w:t>
      </w:r>
    </w:p>
    <w:p w14:paraId="438BDD6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神在祂的荣耀和卓越中被显明，如同坐在祂的宝座上，第 3节，穿着世上最伟大者从未见过的袍子；那坐在宝座上的，样子如同碧玉和红宝石：并且有虹围着宝座，样子如同绿宝石：这些是表达，并非祂的形体，（因为祂是纯粹属灵和不可思议的）而是借用的，来显明祂的光辉和荣耀；并且因为人通常认为最卓越的是金子和宝石，这些就被用作此目的。</w:t>
      </w:r>
    </w:p>
    <w:p w14:paraId="4389344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1985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two stones mentioned for resembling or His Glory; the first is a Jasper, an exceeding precious stone; it was one of these precious stones that was put in Aarons breastplate, Exod. 28:20 and it is among these stones wherewith the foundations of the walls of the New Jerusalem are said to be garnished, Revel. 22:19.</w:t>
      </w:r>
    </w:p>
    <w:p w14:paraId="1EA42A5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有两种宝石被提及，用以比拟或祂的荣耀；第一种是碧玉，一种极其珍贵的宝石；它是亚伦胸牌上所放的宝石之一，出 28:20，并且它也在那些据说用以装饰新耶路撒冷城墙根基的宝石之中，启 22:19。</w:t>
      </w:r>
    </w:p>
    <w:p w14:paraId="64E6F46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6FC78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one stone is not sufficient, even but to resemble the Glory and splendor of the Majesty of God, there is another added, to wit, the Sardine stone: which is also precious as the former was.</w:t>
      </w:r>
    </w:p>
    <w:p w14:paraId="5ACCD46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并且因为一块宝石不足以，甚至不足以比拟神的威严的荣耀和光辉，又加上了另一块，即红宝石：它也如前者一样珍贵。</w:t>
      </w:r>
    </w:p>
    <w:p w14:paraId="2D5BE74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10D5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being unknown to us, we shall not insist to describe them: for, the scope is clear, to wit, to point out this, that God is admirably and inconceivably excellent, even so excellent that all the most precious things in earth, being put together, are but poor shadows, and infinitely disproportionable resemblances of that excellency which is in Him.</w:t>
      </w:r>
    </w:p>
    <w:p w14:paraId="2513474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我们既不认识，就不坚持去描述它们：因为，其目的是清楚的，即，指出这一点，神是奇妙和不可思议地卓越，甚至如此卓越，以致地上所有最宝贵的东西，加在一起，也只是那在祂里面的卓越的贫乏影子，和无限不成比例的相似物。</w:t>
      </w:r>
    </w:p>
    <w:p w14:paraId="573B12B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26BA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second thing whereby this Glory is set forth, is, And there was a rain bow round about the throne, in fight like unto an Emerald In Ezek. 1. (where the same discription is almost in the same terms) there is a Firmament, a Throne, one fitting on it, and a rainbow; as the appearance of the bow that is in the clouds in the day of rain, so was the appearance of the brightnesse round about: the scope in both places, is, to shew the glorious Majesty of God, who as He hath a Throne attributed to him improperly, to expresse his Soveraignity so hath He this as a cloath of State over His Throne, thereby to shew how farr His Soveraignity and Majesty is beyond the greatest Monarchs on Earth; for, He only hath immortality, and dwelleth in a light that no man can approach unto, whom no eye bash seen, nor can see, 1 Tim. 6:16.</w:t>
      </w:r>
    </w:p>
    <w:p w14:paraId="7D3735B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第二件显明这荣耀的事是，“有虹围着宝座，样子如同绿宝石”，在结 1章。（那里几乎用了同样的措辞来描述）有一个穹苍，一个宝座，一位坐在上面，还有一道虹；如同雨天云中虹的样子，那周围的光辉也是如此：在这两处，其目的都是要显明神荣耀的威严，祂既不准确地被归于一个宝座，以表达祂的主权，同样，祂也以此作为祂宝座上的华盖，借此来显明祂的主权和威严是何等远超地上最伟大的君王；因为，祂是那独一不死，住在人不能靠近的光里，是人未曾看见、也是不能看见的，提前 6:16。</w:t>
      </w:r>
    </w:p>
    <w:p w14:paraId="30F1937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40B15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is justly called the only Potentate, vers. 15 all others being but slaves and worms in comparison with him.</w:t>
      </w:r>
    </w:p>
    <w:p w14:paraId="6643D45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因此，祂被公正地称为独一的掌权者，第 15节，所有其他人与祂相比，不过是奴仆和虫子。</w:t>
      </w:r>
    </w:p>
    <w:p w14:paraId="3D0E30D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D50E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this bow is compared to an Emerald, is to shew that it was a more glorious thing than that rainbow in the clouds, which is visible to us this rainbow, (bap. 10 vers. 1 is said to be upon his head; whereby it would seem, that it is something which he doth (as it were) account His Crown and Diadem of Glory: It is like, that respect is here had to that Covenant, which the Lord made with Noah, that the waters should not overflow the earth, where of this rainbow was given as a sigue and seal for the confirmation thereof, Gen. 9:13 and the mentioning of it here, and Chap. 10 is not to relate to that particular promise, that the earth should not be drowned, but is to relate unto the Covenant of Gods Grace through Christ Jesus with His true Church: for, when it is called a bow, in sight like unto an Emerald, it pointeth out an excellency beyond the ordinary rainbows: and so may be thought to relate to a more excellent Covenant.</w:t>
      </w:r>
    </w:p>
    <w:p w14:paraId="0973D6D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并且这虹被比作绿宝石，是要表明它比我们在云中所见的那道虹更荣耀，这道虹，（第 10章 1节）据说是在祂的头上；由此看来，这是祂（仿佛）算为自己荣耀的冠冕和王冠之物：很可能，此处涉及的是主与挪亚所立的约，即洪水不再泛滥大地，而这虹是为此确认而赐下的记号和印记，创 9:13，并且在此处和第 10章提及它，并非要涉及那个具体的应许，即大地不被淹没，而是要涉及神借着基督耶稣与祂真教会所立的恩典之约：因为，当它被称为一道虹，样子如同绿宝石时，它指出了超越寻常彩虹的卓越：因此可以被认为涉及一个更卓越的约。</w:t>
      </w:r>
    </w:p>
    <w:p w14:paraId="5A72C65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F8CD4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considering that this is an eminent piece of the Lords Glory, and, as it were, a Crown, we can apply it to no other thing.</w:t>
      </w:r>
    </w:p>
    <w:p w14:paraId="5F0DB3A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并且确实，考虑到这是主荣耀的一个卓越部分，并且，仿佛，一个冠冕，我们无法将其应用于任何其他事物。</w:t>
      </w:r>
    </w:p>
    <w:p w14:paraId="49D7F7C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F30A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reference to the scope in these places, it doth hold forth, 1. That this glorious God, who is the Creator of all, is a God who hath condescended to Covenant with His People.</w:t>
      </w:r>
    </w:p>
    <w:p w14:paraId="49E7FA5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就这些地方的目的而言，它显明了，1. 这位荣耀的神，万物的创造主，是一位俯就与祂的百姓立约的神。</w:t>
      </w:r>
    </w:p>
    <w:p w14:paraId="32F058E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6403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holdeth forth, that this gracious condescending of His to enter in Covenant with them, is a main part of His Glory and Majesty, which He accounteth to be as a Crown unto him.</w:t>
      </w:r>
    </w:p>
    <w:p w14:paraId="1BE4AE9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它显明了，祂这恩慈的俯就，与他们立约，是祂荣耀和威严的一个主要部分，祂将此算为祂的冠冕。</w:t>
      </w:r>
    </w:p>
    <w:p w14:paraId="5F96939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19ABA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holdeth forth, that as the Lord doth not reveal His Glory to His People abstractly, but in the way of his Covenant, so, His People cannot winn to the comfortable thoughts of the Majesty of God, nor ought to look on His Glory, but as under that relation.</w:t>
      </w:r>
    </w:p>
    <w:p w14:paraId="3CD2D38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它显明了，正如主并非抽象地向祂的百姓启示祂的荣耀，而是在祂的约中，同样，祂的百姓也无法获得对神威严的安慰性思想，也不应当看祂的荣耀，除非是在那种关系之下。</w:t>
      </w:r>
    </w:p>
    <w:p w14:paraId="07FE91B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88E8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And more particularly, it is added here, to confirm John in this, that though the Church was to meet with many perfections and trialls at first from heathens, yet should she not be overwhelmed with the same, more than the earth can be overwhelmed again with water: and though after that, Antichrist and enemies within, should trouble her by Errours and Heresies, yet should she also be keeped from being drowned by them: and therefore when the Lord beginneth the consolatory part of the second principall prophesie, and cometh to comfort John against the trialls of Antichrist in the beginning of the 10. Chapter, He doth there again appear with this bow upon his head, to shew, that he is no lesse mindfull of His Covenant with his People, and of their preservation from being overwhelmed by enemies, than He is of that promise which he made to Noah, in the place formerly mentioned.</w:t>
      </w:r>
    </w:p>
    <w:p w14:paraId="222416A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并且更具体地说，此处加上这一点，是要在这方面坚固约翰，即，虽然教会起初要从异教徒那里遇见许多完美和试炼，然而她不至于被它们淹没，正如大地不能再被水淹没一样：并且在那之后，敌基督和内部的仇敌，要借着错误和异端来搅扰她，然而她也要被保守免于被它们淹没：因此当主开始第二个主要预言的安慰部分，并在第 10章的开始来安慰约翰，抵挡敌基督的试炼时，祂在那里再次头戴这虹出现，以表明，祂并不比祂在前面提到的地方对挪亚所作的应许更少地记念祂与祂百姓的约，以及他们被保守免于被仇敌淹没。</w:t>
      </w:r>
    </w:p>
    <w:p w14:paraId="43DA067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45FB6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 scope, Observe, 1. The great necessity and advantage that there is for all that would know God, and the mind of God, to be rightly instructed what God is.</w:t>
      </w:r>
    </w:p>
    <w:p w14:paraId="4360EB3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从其目的来看，观察，1. 所有想认识神和神心意的人，正确地被教导神是怎样的，有极大的必要和好处。</w:t>
      </w:r>
    </w:p>
    <w:p w14:paraId="0BE083C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A8F2B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first lesson, that all, whether Ministers, or others should learn, to have right thoughts and impressions of the Majesty of God, and a right conviction of that glory that is in Him.</w:t>
      </w:r>
    </w:p>
    <w:p w14:paraId="01350B3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这是第一个功课，所有的人，无论是传道人，还是其他人，都当学习，要对神的威严有正确的思想和印象，并对祂里面的荣耀有正确的认识。</w:t>
      </w:r>
    </w:p>
    <w:p w14:paraId="0008045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131E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As this is requisire to the up-taking of Gods mind in anything, so it is particularly applicable to this Book: There can be no up-taking of the mind of God in these Mysteries, till we be rightly instructed what God is, and have the impression of his Majesty on our hearts, 1.</w:t>
      </w:r>
    </w:p>
    <w:p w14:paraId="0E28705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正如这对理解神的任何心意是必要的，它对本书尤其适用：在这些奥秘中，若不先被正确地教导神是怎样的，并在我们心中有祂威严的印象，就无法理解神的心意，1.</w:t>
      </w:r>
    </w:p>
    <w:p w14:paraId="5094E06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AF0E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it setteth out his absolutenesse and Government over his Church, whether in the times of bloudy persecution, or of prevailing errours: in all these, God fitteth on his Throne Governing.</w:t>
      </w:r>
    </w:p>
    <w:p w14:paraId="37D5D8D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因为它显明了祂对祂教会的绝对性和治理，无论是在血腥逼迫的时代，还是在错误盛行的时代：在所有这些时代，神都坐在祂的宝座上治理。</w:t>
      </w:r>
    </w:p>
    <w:p w14:paraId="71A632E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598F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the Faith of Gods People may be confirmed, in expecting the performance of the promises to them, and the execution of the Judgement here pronounced on their enemies, notwithstanding of many interveening difficulties; the eyeing of Gods absolutenesse and Dominion, maketh for this.</w:t>
      </w:r>
    </w:p>
    <w:p w14:paraId="0243E36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神百姓的信心可以被坚固，在期待对他们的应许得以履行，以及在此处对他们的仇敌所宣告的审判得以执行时，尽管有许多介入的困难；仰望神的绝对性和统治，有助于此。</w:t>
      </w:r>
    </w:p>
    <w:p w14:paraId="180801D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0936F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looking on Gods absolutenesse, is necessary at the entry to this part of this Book, to stay our curiosity, and the needlesse vain searching that curious spirits may decline to, and so go a whoring from the scope, and turn aside to vain jangling, whereby they obscure rather than clear the meaning We close this, wishing for this impression in our medling with any part of Gods Word; and especially in medling with this prophesie.</w:t>
      </w:r>
    </w:p>
    <w:p w14:paraId="72448FA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在进入本书的这个部分时，看神的绝对性是必要的，为要止住我们的好奇心，以及好奇的灵可能偏向的、不必要的、徒劳的查考，因此偏离了目的，转向徒劳的争论，借此他们是模糊而非澄清了意思。我们以此结束，希望在我们处理神的任何话语时，特别是在处理这个预言时，有这个印象。</w:t>
      </w:r>
    </w:p>
    <w:p w14:paraId="6BB288B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81A7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Obser. 3. Where God is rightly seen, He will be seen exceeding stately and Glorious; O so wonderfull: whom nothing can resemble, whom no tongue can expresse, nor eye behold, nor heart conceive!</w:t>
      </w:r>
    </w:p>
    <w:p w14:paraId="6D85A09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观察 3. 凡正确地看见神之处，祂将被看见是极其庄严和荣耀的；哦，何等奇妙：没有什么能与祂相比，没有舌头能表达，没有眼睛能看见，没有心能构想！</w:t>
      </w:r>
    </w:p>
    <w:p w14:paraId="14E86D3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B76B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were it to imagine thousands of mountains of the most precious stones imaginable, and thousands of Suns shining in their brightnesse?</w:t>
      </w:r>
    </w:p>
    <w:p w14:paraId="3CE534B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想象成千上万座由最宝贵的宝石堆成的山，以及成千上万个光芒四射的太阳，又算得了什么呢？</w:t>
      </w:r>
    </w:p>
    <w:p w14:paraId="2BA661D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5890E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inconceiveably short of God, and the Glory that is in Him; what an excellent happinesse will that be to dwell with this God for ever?</w:t>
      </w:r>
    </w:p>
    <w:p w14:paraId="21AC711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这些与神，以及祂里面的荣耀相比，是不可思议地不足；永远与这位神同住，那将是何等卓越的幸福？</w:t>
      </w:r>
    </w:p>
    <w:p w14:paraId="5869E0A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D449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behold His face, to see Him as he is, and to be capacitate (to speak so) to know him, as we are known of him?</w:t>
      </w:r>
    </w:p>
    <w:p w14:paraId="7021EC6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瞻仰祂的面，看见祂的真体，并有能力（可以这么说）认识祂，如同我们被祂认识一样？</w:t>
      </w:r>
    </w:p>
    <w:p w14:paraId="190ED00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A2037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wonder and admire at him, who is glorious in holinesse, fearfull in Praises, doing wonders, terible in Majesty, and in all perfections past finding out: To him be praise for ever.</w:t>
      </w:r>
    </w:p>
    <w:p w14:paraId="4B05D72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奇妙并敬佩祂，祂在圣洁中荣耀，在赞美中可畏，施行奇事，在威严中可畏，并且在一切完美中无法测度：愿赞美归于祂，直到永远。</w:t>
      </w:r>
    </w:p>
    <w:p w14:paraId="07C05AF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AC4B5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Amen.</w:t>
      </w:r>
    </w:p>
    <w:p w14:paraId="253D34A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阿们。</w:t>
      </w:r>
    </w:p>
    <w:p w14:paraId="52E2AEA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00F61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II (4:4–8)</w:t>
      </w:r>
    </w:p>
    <w:p w14:paraId="383EB84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第二讲 (4:4–8)</w:t>
      </w:r>
    </w:p>
    <w:p w14:paraId="2CD8B39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7325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Verses hold forth the second thing in the Chapter, to wit, the glorious attendants of this great God, who fitteth upon His Throne as great Sovereign of heaven and earth.</w:t>
      </w:r>
    </w:p>
    <w:p w14:paraId="4695E9A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这些经文显明了本章的第二件事，即这位伟大的神，祂作为天地的大主宰坐在祂的宝座上，祂荣耀的侍从。</w:t>
      </w:r>
    </w:p>
    <w:p w14:paraId="595F625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00D48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Great Kings have their thrones, and their cloaths of State, the Lord is beyond them in both these: they have also their inferiour Judges, Nobles, and Counsellers waiting on them, as also, others to execute their orders and decrees; the Lord is brought in here as more eminently furnished with glorious attendants and instruments to execute his pleasure, than any that ever was heard of.</w:t>
      </w:r>
    </w:p>
    <w:p w14:paraId="12A2A72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伟大的君王有他们的宝座和他们的朝服，主在这两方面都超越他们：他们也有他们的下级审判官、贵族和谋士伺候他们，还有其他人执行他们的命令和法令；主在这里被描绘为比任何曾听闻过的君王，都更卓越地装备了荣耀的侍从和执行祂旨意的工具。</w:t>
      </w:r>
    </w:p>
    <w:p w14:paraId="59AB20C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316E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we proceed, one thing is needfull to be cleared, to wit, whether the scope of this vision be to represent the Glory of God, as it is manifested to the Church Triumphant in Heaven, and the Spirits of just men made perfect?</w:t>
      </w:r>
    </w:p>
    <w:p w14:paraId="1F2A496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在我们继续之前，有一件事需要澄清，即，这个异象的目的，是为呈现神的荣耀，如同它向在天上的得胜教会，和被成全之义人的灵魂所彰显的那样？</w:t>
      </w:r>
    </w:p>
    <w:p w14:paraId="22A09EF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473F9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whether it be intended to expresse the Glory of God, as shinning in his Ordinances, in the Church Militant?</w:t>
      </w:r>
    </w:p>
    <w:p w14:paraId="4FE7B72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还是，它的意图是表达神的荣耀，如同它在祂的圣礼中，在地上的教会中闪耀那样？</w:t>
      </w:r>
    </w:p>
    <w:p w14:paraId="01962BC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D9713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We conceive neither of these is to be secluded, but both may be well included: for, to consider God, as manifested in his Glory in heaven, agreeth well with the scope; as aiming thereby to impresse the reverence and awe of the Majesty of God upon hearts: yet we say, that this is not only intended; nor is the other to be excluded; because.</w:t>
      </w:r>
    </w:p>
    <w:p w14:paraId="5E2A615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们认为两者都不应被排除，而是两者都可以很好地被包含：因为，考虑神，如同祂在天上的荣耀中所彰显的那样，与此目的甚为相符；因为它旨在将神的威严的敬畏和畏惧印在人心上：然而我们说，这并非唯一意图；另一个也不应被排除；因为。</w:t>
      </w:r>
    </w:p>
    <w:p w14:paraId="2907838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DBB1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it also agreeth well with the scope, which is to set forth events concerning the Militant Church, and for that end to represent (as it were) a Theater and actors for bringing about these events, whereof the Majesty of God is Supream Governour, &amp;c.</w:t>
      </w:r>
    </w:p>
    <w:p w14:paraId="6AB9340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它也与目的甚为相符，即显明关于地上教会的事件，并为此目的呈现（仿佛）一个舞台和演员来促成这些事件，而神的威严是至高的统治者，等等。</w:t>
      </w:r>
    </w:p>
    <w:p w14:paraId="56A84BA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41BAD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conduceth more to the scope, and cometh nearer what is intended, to conceive this representation as hold-forth Gods Glory and Way in His Militant Church.</w:t>
      </w:r>
    </w:p>
    <w:p w14:paraId="39BD5B5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如今，将这个表现构想为显明神在地上的教会中的荣耀和道路，更有助于此目的，并更接近所意图的。</w:t>
      </w:r>
    </w:p>
    <w:p w14:paraId="3A12CE9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4106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also usuall in this Book to expresse the Visible Church under the Title of Heaven, and things done in it, by similitudes of things, set forth as acted in heaven, as in the progresse we will see.</w:t>
      </w:r>
    </w:p>
    <w:p w14:paraId="4069AAE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在本书中，以“天”的称号来表达有形的教会，并以在天上所行之事的比喻来描绘其中所做的事，也是常见的，正如我们在进程中会看到的。</w:t>
      </w:r>
    </w:p>
    <w:p w14:paraId="3F07863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7947E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preparation being consolatory against the coming trials of the Church, (for which cause the Lord appeareth with his bow about His Throne,) it will agree best to that part of the scope, to apply it to the Militant Church, by which his glorious presence therein, his nearnesse thereto, his care and protection thereof, &amp;c. will most manifestly and comfortably be set forth.</w:t>
      </w:r>
    </w:p>
    <w:p w14:paraId="7028C5A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种预备，既是为安慰教会将要面临的试炼（为此原因，主头戴祂的虹出现在祂的宝座周围），它就最适合此目的的那部分，即将其应用于地上的教会，借此祂在其中的荣耀同在，祂对它的亲近，祂对它的看顾和保护等等，将最明显和最安慰地被显明。</w:t>
      </w:r>
    </w:p>
    <w:p w14:paraId="4BC287B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6919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There is a resemblance between the Lords glorious presence in his Church and that which is in heaven: for, he hath a glorious Throne of Grace in his Church as he hath one of Glory in heaven; and what is, more immediately manifested in heaven, doth someway shine by his Ordinances amongst his people.</w:t>
      </w:r>
    </w:p>
    <w:p w14:paraId="700A349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主在祂的教会中的荣耀同在与在天上的同在之间，有一种相似之处：因为，祂在祂的教会中有一个荣耀的恩典宝座，正如祂在天上有一个荣耀的宝座一样；并且那更直接地在天上彰显的，某种程度上借着祂的圣礼在祂的百姓中间闪耀。</w:t>
      </w:r>
    </w:p>
    <w:p w14:paraId="5B5E2C6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60DF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If we consider all the attendants mentioned in this, and in the following Chapter, particularly, vers. 10 we will find it necessary to understand this, as respecting the Church Militant; because some are spoken of, who are redeemed, and are to reigne upon the earth.</w:t>
      </w:r>
    </w:p>
    <w:p w14:paraId="27D7164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如果我们考虑在本章和下一章中提到的所有侍从，特别是第 10节，我们会发现，将此理解为关乎地上的教会是必要的；因为有些被提到的人，是被救赎的，并且要在地上作王。</w:t>
      </w:r>
    </w:p>
    <w:p w14:paraId="633D8E9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6369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we conceive, it is not unsuitable to look upon this representation as expressing Gods glory in his Militant Church; which is represented by heaven and the practice of perfected Saints there, to shew unto them, while here, a copy of their duty in praising and thanksgiving, and in doing the will of God in earth as it is done in heaven.</w:t>
      </w:r>
    </w:p>
    <w:p w14:paraId="13BF581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认为，将这个表现看作是表达神在祂地上的教会中的荣耀，并非不合适；这荣耀借着天和在那里被成全之圣徒的实践来表现，为要向他们，当他们还在这里时，显明他们在赞美和感恩，以及在地上遵行神的旨意，如同在天上遵行一样，他们的本分的一个榜样。</w:t>
      </w:r>
    </w:p>
    <w:p w14:paraId="7367DFD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FDC9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come then to consider more particularly this description of the Lords excellent train and attendants.</w:t>
      </w:r>
    </w:p>
    <w:p w14:paraId="2F5B122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我们现在来更具体地考虑这个对主的卓越随从和侍从的描述。</w:t>
      </w:r>
    </w:p>
    <w:p w14:paraId="7890AEA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4B65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vers. 4 there are round about the throne four and twenty seats, and upon the seats, I saw four and twenty Eiders sitting, and they had on their birds crowns of gold.</w:t>
      </w:r>
    </w:p>
    <w:p w14:paraId="3041951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第一，第 4节，宝座的周围有二十四个座位，座位上坐着二十四位长老，他们头上戴着金冠冕。</w:t>
      </w:r>
    </w:p>
    <w:p w14:paraId="17A8693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D6C3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Elders here, we conceive, are understood the true professors of the Militant Church in the dayes of the Gospel: for, in the Song, Chap. 5 vers. 9 and 10 we will find that they are such as are redeemed, such as by that Redemption are made Kings and Priests, as all Believers are, Chap. 1. vers. 6 and to reign upon earth, which sheweth, that they are Members in the Church Militant: and they being followers of the four beasts, and priviledged but with such priviledges as are common to all Saints, it appeareth they are not Officers or Guides, but private Professors.</w:t>
      </w:r>
    </w:p>
    <w:p w14:paraId="3D6FB46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我们认为，这里的长老，是指福音时代地上教会的真正宣信者：因为，在诗歌中，第 5章 9 和 10节，我们会发现他们是被救赎的，是借着那救赎被立为君王和祭司的，正如所有信徒都是，第 1章 6节，并且要在地上作王，这表明他们是地上教会的成员：并且他们是四活物的跟随者，并且只被赋予所有圣徒共有的特权，这表明他们不是职员或领袖，而是普通的宣信者。</w:t>
      </w:r>
    </w:p>
    <w:p w14:paraId="76ADF6E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3EFE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called Elders for the dignity which they are advanced unto beyond others, to be, as it were, Elders and Governours in Gods House in a spirituall sense: in which respect, they are called Kings and Priests, Chap. 5 vers. 10 or, as the Word is usually taken in the New Testament, they are accounted for speciall Ministers and Servants, having a nearnesse to God, and to share of His Glory which none else in the world had; and thus the Lords People are called His Ancients, or Elders, Isa. 24 vers. 23.</w:t>
      </w:r>
    </w:p>
    <w:p w14:paraId="741364A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他们被称为长老，是因他们被提升到超越他人的尊严，仿佛在属灵的意义上，成为神家里的长老和治理者：在这方面，他们被称为君王和祭司，第 5章 10节，或者，正如这个词在新约中通常的用法，他们被算为特别的仆役和仆人，与神亲近，并分享祂的荣耀，而世上无人能及；因此主的百姓被称为祂的古人，或长老，赛 24章 23节。</w:t>
      </w:r>
    </w:p>
    <w:p w14:paraId="105C47F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343B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said to be twenty four in number; which we conceive to be a definite number for an indefinite: it may be there is an allution to the twenty four courses that David appointed for the service of the Tabernacle, 1 Chron. 25, 26, 28, &amp;c. to shew that the ministration of the New Testament is no lesse Glorious.</w:t>
      </w:r>
    </w:p>
    <w:p w14:paraId="38050ED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他们被说成是二十四位；我们认为这是一个确定的数字，代表一个不确定的数字：可能有一个对大卫为会幕服事所定的二十四个班次的引申，代上 25, 26, 28章等等，以表明新约的职事同样荣耀。</w:t>
      </w:r>
    </w:p>
    <w:p w14:paraId="6631477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AB75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seing the Church in old was reckoned by twelve Tribes, who it is like had their twelve Princes, as Elders and Governours answerable to that number; so, twenty four is mentioned here, so shew, that the Church, in the dayes of the Gospel, shall be extended to a double and greater number of Saints than was at that time: but on these we shall not insist, being the general may be safely rested in.</w:t>
      </w:r>
    </w:p>
    <w:p w14:paraId="44CA974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外，既然古时的教会是按十二个支派计算的，他们很可能有与那个数目相应的十二个首领，作为长老和治理者；因此，此处提到了二十四位，以表明，在福音时代，教会将扩展到比那时加倍和更多的圣徒：但我们不在此坚持这些，既然普遍的可以安全地依赖。</w:t>
      </w:r>
    </w:p>
    <w:p w14:paraId="736DB32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897D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they are said to be cloathed in white raiment: which sheweth, that their innocency is their greatest glory, or their most stately rob, and the greatest badge of their dominion: for, white raiment signifieth either Christs imputed Righteousnesse, or their begun Sanctification, as we heard, Chap. 3vers. 4 and is often elsewhere in this Prophesie.</w:t>
      </w:r>
    </w:p>
    <w:p w14:paraId="7181ABD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再者，他们被说成是穿着白衣：这表明，他们的无罪是他们最大的荣耀，或他们最庄严的袍子，以及他们统治的最大的标记：因为，白衣或指基督所归算的义，或指他们已开始的成圣，正如我们听过的，第 3章 4节，并且在本预言中其他地方也常常如此。</w:t>
      </w:r>
    </w:p>
    <w:p w14:paraId="07B1600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0E9D2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last thing spoken of these Elders, is, they have four and twenty seats, or thrones, upon which they sit, and on their heads, crowns of gold: Both which, are to shew, 1. The settled and secure happinesse that these possesse beyond all others in the world.</w:t>
      </w:r>
    </w:p>
    <w:p w14:paraId="46BA053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关于这些长老的最后一件事是，他们有二十四个座位，或宝座，他们坐在上面，头上戴着金冠冕：这两者，是要显明，1. 这些人所拥有的、超越世上所有其他人的、稳固和安全的幸福。</w:t>
      </w:r>
    </w:p>
    <w:p w14:paraId="3E57C65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3459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spirituall Dominion that they have begun in them here over their lusts, and spirituall enemies: in which respect, they reign even on the earth, Chap. 5:10.</w:t>
      </w:r>
    </w:p>
    <w:p w14:paraId="6B24F53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他们在此地对他们的情欲和属灵仇敌已开始的属灵统治：在这方面，他们甚至在地上作王，第 5章 10节。</w:t>
      </w:r>
    </w:p>
    <w:p w14:paraId="4336BF5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3DC3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3. it is to give a type of the glorious Dominion that is laid up for them in Heaven, when they, having been Assessors at the judging of the world, shall be set down upon one Throne with Jesus Christ, as was promised, Chap. 3 vers. 21.</w:t>
      </w:r>
    </w:p>
    <w:p w14:paraId="2109534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 3. 这是要给一个预表，表明为他们存留在天上的荣耀统治，当他们，在审判世界时作了陪审员之后，将与耶稣基督一同坐在一个宝座上，正如所应许的，第 3章 21节。</w:t>
      </w:r>
    </w:p>
    <w:p w14:paraId="7F85D86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28DED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vers 5. We have the second thing whereby this statelinesse is expressed, and out of the throne proceeded thunderings, and lightenings, and Voices: It is like there is an allusion to Gods manner of giving the Law, Exod. 19 whereby He appeared so terrible, that even Moses did exceedingly fear and quake; And, Deut. 33:2 it is said, that from His right hand went a fiery Law: the scope is, to shew, that though God appear without great outward splendor and terrour in His Ordinances, in the dayes of the Gospel; yet is there in His Church Power and Glory whereby the mightiest may be terrified and confounded: in which respect, the Church is terrible as an Army with Banners, Song. 6:4 and 10 and the witnesses, Chap. 11 vers. 3 and 5 though prophecying in fackcloath, are said to have fire proceeding out of their mouths, and to bring on many other, dreadfull plagues.</w:t>
      </w:r>
    </w:p>
    <w:p w14:paraId="339A15F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 5节。我们有第二件借以表达这庄严的事，“从宝座中发出雷轰、闪电和声音”：这很可能有一个对神赐律法的方式的引申，出 19章，祂显现得如此可畏，以致连摩西都极其恐惧战兢；并且，申 33:2说，从祂的右手发出烈火的律法：其目的是要显明，虽然神在福音时代，在祂的圣礼中，没有以极大的外在光辉和恐惧显现；然而在祂的教会中，有权能和荣耀，借此最强大的人也可能被惊吓和混淆：在这方面，教会威武如展开旌旗的军队，歌 6:4和 10，并且见证人，第 11章 3 和 5节，虽然穿着麻衣说预言，却被说成有火从他们口中发出，并带来许多其他可怕的灾殃。</w:t>
      </w:r>
    </w:p>
    <w:p w14:paraId="6F04147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4BDB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He would teach men to approach to Him with fear; for, He is a great God, and to be had in reverence of all that are about him, Psal. 89:7.</w:t>
      </w:r>
    </w:p>
    <w:p w14:paraId="7F11D51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借此祂要教导人存敬畏的心到祂面前；因为，祂是伟大的神，当受所有在祂周围之人的敬畏，诗 89:7。</w:t>
      </w:r>
    </w:p>
    <w:p w14:paraId="1E3F723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210D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also a third thing observed in that fifth vers. And there were seven lamps of fire burning before the throne, which are the seven spirits of God; by these we understand the holy Ghost in His manifold and various operations, as we heard, Chap. 1 vers. 4, and by comparing Chap. 5 vers. 6 it is clear: for, these seven Spirits are the hornes and eyes of the Lamb, that sheweth both the Omnipotencie and Omnisciencie of the same, and they are sent forth into all the earth, which could not be, if the Spirit were not infinite and Immense, and so cannot be understood but of the holy Ghost.</w:t>
      </w:r>
    </w:p>
    <w:p w14:paraId="49EEAB5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在那第五节中还观察到第三件事，“有七盏火灯在宝座前点着，这七灯就是神的七灵”；我们借此理解圣灵在祂多方面和不同的运作中，正如我们在第 1章 4节听到的，并且通过比较第 5章 6节就很清楚：因为，这七灵是羔羊的七角七眼，显明了祂的全能和全知，并且它们被差遣到全地，如果圣灵不是无限和广大的，这是不可能的，因此只能被理解为圣灵。</w:t>
      </w:r>
    </w:p>
    <w:p w14:paraId="1AB3A9A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017D2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by the way, we may perceive the absurdity of the application of Doctor Hamond on this place formerly mentioned, who doth apply these seven spirits, as representing the seven Deacons of the Church of Jerusalem.</w:t>
      </w:r>
    </w:p>
    <w:p w14:paraId="11C576D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顺便提一下，我们可以看出哈蒙德博士先前对此处的应用是何等荒谬，他将这七灵应用于代表耶路撒冷教会的七位执事。</w:t>
      </w:r>
    </w:p>
    <w:p w14:paraId="76A5DD7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B8A0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operations of the spirit, are compared to Lamps, because of the shining light that floweth there from to the Church: they are Lamps of fire burning, that is, to point out that the saving operations of the Spirit have hear, and a purifying efficacy with their light, to warm the heart with love to God, and to consume and eat up the drosse of corruption that is in the same: therefore it is said of Christ, Matth. 3:11 that He should Baptize with she holy Ghost, and with fire: which last word expresseth the nature and efficacy of the former.</w:t>
      </w:r>
    </w:p>
    <w:p w14:paraId="74AE363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的这些运作，被比作灯，因为有光辉的光从那里流向教会：它们是燃烧的火灯，即，要指出圣灵拯救的运作，与其光一同，有热和洁净的效力，能以对神的爱温暖人心，并烧尽和吞吃其中的败坏渣滓：因此论到基督，太 3:11说，祂要用圣灵与火施洗：这最后一个词表达了前一个词的性质和效力。</w:t>
      </w:r>
    </w:p>
    <w:p w14:paraId="270F175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5B278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called seven lamps, or spirits, because though there be but one and the self-same spirit, yet there are diversities of' gifts, and differences of administrations and operations, as it is, 1 Cor. 12:4, 5, &amp;c. of which we spoke, Chap. 1.</w:t>
      </w:r>
    </w:p>
    <w:p w14:paraId="63875D4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它们被称为七盏灯，或七灵，因为虽然只有一个同一的灵，却有恩赐的分别、职事的分别和功用的分别，正如林前 12:4, 5等等所说，关于此点我们已在第 1章讲过。</w:t>
      </w:r>
    </w:p>
    <w:p w14:paraId="07F11AB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F13D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these lamps are said to be before the throne, to shew, that as Kings have their Thrones and Courts lightned with lamps and torches, so the Lord hath His Church lightned by His Spirit, and hath the operations thereof, as it were, so placed, as thereby light may be given to His Church and Elders that are round about Him; this is a speciall part of the Lords itarelinesse, and of the Churches Glory, that His sprit is there; and by Him it is Covenanted to His Church for their good unto the end of the world, according as the word is, Isai. 59:21.</w:t>
      </w:r>
    </w:p>
    <w:p w14:paraId="170F69C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这些灯被说成是在宝座前，为要显明，正如君王有他们的宝座和宫廷被灯和火炬照亮，同样，主有祂的教会借着祂的灵被照亮，并且有祂的灵的运作，仿佛，如此被放置，以致光可以被赐给祂的教会和在祂周围的长老；这是主的庄严和教会的荣耀的一个特别部分，即祂的灵在那里；并且借着祂，它被立约为祂的教会的好处，直到世界末了，正如话语所说，赛 59:21。</w:t>
      </w:r>
    </w:p>
    <w:p w14:paraId="7150AA3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549A1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for me, this is my Covenant with them, saith the Lord, My spirit that is upon thee, and my word which I have put in thy mouth, shall not depart out of thy mouth, nor out of the mouth of thy seed, nor out of the mouth of thy seeds seed, saith the Lord, from henceforth, and for ever.</w:t>
      </w:r>
    </w:p>
    <w:p w14:paraId="3BF30B8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至于我，这是我与他们所立的约，耶和华说，我加在你身上的灵，并我放在你口里的话，必不离开你的口，也不离开你后裔的口，并你后裔之后裔的口，从今时直到永远。</w:t>
      </w:r>
    </w:p>
    <w:p w14:paraId="0AE4447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C3E9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fourth thing marked as before this Throne, is in the beginning of vers. 6. And before the throne there was a sea of glasse, like unto chrystall: A sea, is a great vessel for containing of water, called a sea for the bignesse thereof, as 1 King. 7:23 it is said that Solomon made a molten sea for the use of the Sanctuary: The end thereof was, that therein the Priests might wash their sacrifices, and also themselves in their approaching unto the Altar: this was both for great use and ornament in that legall service, and also was typicall of Jesus Christ, by whom we, and our sacrifices are accepted in our approaches to God.</w:t>
      </w:r>
    </w:p>
    <w:p w14:paraId="7A2F991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在这宝座前所记的第四件事，在第 6节的开头。“宝座前有一个玻璃海，如同水晶”：海，是一个装水的大容器，因其巨大而被称作海，如王上 7:23说，所罗门造了一个铜海，为圣所之用：其目的是为了祭司可以在其中洗他们的祭物，以及他们在靠近祭坛时洗自己：这在那个律法性的服事中，既有极大的用处，又是装饰，并且也预表了耶稣基督，借着祂，我们和我们的祭物在到神面前时蒙悦纳。</w:t>
      </w:r>
    </w:p>
    <w:p w14:paraId="0AEA26F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2AE1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it here, may not unfitly be understood the blood of Jesus Christs in its efficacy, which doth really that in the Church, which was but typically performed by that sea in Solomons Temple.</w:t>
      </w:r>
    </w:p>
    <w:p w14:paraId="6EEB65C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此处用它，不无合宜地可以理解为耶稣基督之血的效力，这血在教会中实际地做成了那在所罗门圣殿中的海所只是预表性地做成的事。</w:t>
      </w:r>
    </w:p>
    <w:p w14:paraId="5F46DE2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227B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Certainly all circumstances will agree well to confirm this: For, 1. It agreeth well to the scope, to shew the glory of God in the Church; for, it cannot be denied but this bloud is one of the speciall ornaments thereof: hence, Heb. 12:23 and 24 when we are said so come to the heavenly Jerusalem (which doth there expresse the Militant Church) it is also added, that we are to come to God the judge of all, &amp;c. to Jesus the Mediator of the new Covenant: and that excellent Society is closed with this sweet expression, and to the bloud of sprinkling, &amp;c. which intimateth this to be a main comfortable part of the glory and furnitour (to say so) of the Gospel-church.</w:t>
      </w:r>
    </w:p>
    <w:p w14:paraId="02F5793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当然，所有情况都将很好地同意来证实这一点：因为，1. 它与此目的甚为相符，即显明神在教会中的荣耀；因为不可否认，这血是教会的特别装饰之一：因此，来 12:23和 24，当我们被说成来到天上的耶路撒冷时（那里表达的是地上的教会），又加上，我们要来到神，就是审判众人的神，等等，到耶稣，新约的中保：并且那卓越的群体以这个甘甜的表达来结束，“和所洒的血，等等”，这暗示了这是福音教会荣耀和陈设（可以这么说）的一个主要安慰部分。</w:t>
      </w:r>
    </w:p>
    <w:p w14:paraId="0916BB7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8F04A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Seing the gifts of the Spiritare mentioned immediately before in their sanctifying vertue, it is not unsuitable that the justifying vertue of the bloud of the Lamb should be understood by this, as joyned therewith; for, they go well together: therefore Chap. 15:2 this sea is said to be mingled with fire: which is to be understood of this fire of the spirit here placed with it.</w:t>
      </w:r>
    </w:p>
    <w:p w14:paraId="5C75FA6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既然圣灵的恩赐在其成圣的效力上，紧接在前面被提到，那么将羔羊之血的称义效力理解为此，并与之相连，并非不合适；因为，它们很好地相配：因此第 15章 2节，这海被说成与火搀杂：这当被理解为此处与它同置的圣灵之火。</w:t>
      </w:r>
    </w:p>
    <w:p w14:paraId="5BEBE7C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7E25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will agree well with the reason why it is called the sea, to wit, to shew the fulnesse thereof, and the greatnesse of the efficacy of the same.</w:t>
      </w:r>
    </w:p>
    <w:p w14:paraId="0FBDF67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这将很好地符合它被称为海的原因，即，要显明它的丰满，以及它效力的伟大。</w:t>
      </w:r>
    </w:p>
    <w:p w14:paraId="19071BF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62286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is before the throne, to shew that God hath provided that bloud to wash sinners, that they may approach unto Him with boldnesse, as may be gathered from Heb. 10:19 and with all, that there is no approaching to Him but by the same.</w:t>
      </w:r>
    </w:p>
    <w:p w14:paraId="2FB52C6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它在宝座前，为要显明神已预备了那血来洗罪人，使他们可以坦然无惧地到祂面前，正如可以从来 10:19得出的，并且，除了借着那血，没有其他方式可以到祂面前。</w:t>
      </w:r>
    </w:p>
    <w:p w14:paraId="29C328E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24310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It is said to be of glasse, like unto chrystall: which we conceive is not to expresse the brittlnesse thereof; for, the mentioning of it to be like chrystall contributeth nothing to that, But is to expresse its excellency and fitnesse to contain and preserve what is in it clean and pure; in which respect; it is of an excellency beyond that of Solomons, which was but of brasse.</w:t>
      </w:r>
    </w:p>
    <w:p w14:paraId="28BD240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它被说成是玻璃的，如同水晶：我们认为这并非要表达它的脆弱性；因为，提及它像水晶，对此毫无助益，而是要表达它的卓越和适合容纳并保持其中的东西清洁纯净；在这方面；它的卓越超越了所罗门的铜海，那只是铜的。</w:t>
      </w:r>
    </w:p>
    <w:p w14:paraId="294EA80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ED664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it may also signifie how reverently and warrily it ought to be made use of, left by proud presumption that bloud betrod under foot and despised, which is so tenderly reserved, as in a sea of glasse.</w:t>
      </w:r>
    </w:p>
    <w:p w14:paraId="03EF910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然而，它也可能表示当如何敬畏和谨慎地使用它，免得因骄傲的狂妄，那血被践踏和藐视，而它却被如此温柔地保存在玻璃海中。</w:t>
      </w:r>
    </w:p>
    <w:p w14:paraId="06C1B6A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E1D0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interpretation we think is agreeable to the scope, and also not inconsistent with that which is spoken, Chap. 15 vers. 2 of the Saints their standing on this sea after their victory over the beast which may well be understood to be their washing of their robes, and making them white in the bloud of the Lamb, as the expression is, Chap. 7 vers. 14, which also relateth to the same persons, and in the same condition: for, there is no obtaining of victory over the beast by any, nor yet a maintaining of the same, but by having footing upon Christ by Faith, which will make the Saints indeed to sing as Victors and Conquerors over all, which is confirmed by Chap. 12 vers. 11.</w:t>
      </w:r>
    </w:p>
    <w:p w14:paraId="5FEDEF4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我们认为这个解释与目的相符，并且与第 15章 2节所说的，圣徒在战胜兽之后站在这个海上，并不矛盾，这可以很好地被理解为他们洗净他们的袍子，并在羔羊的血中使它们变白，正如第 7章 14节的表达，那也涉及同样的人，和同样的情况：因为，没有任何人能战胜兽，也不能维持这胜利，除非借着信靠基督立足，这将使圣徒确实能像得胜者和征服者一样，歌唱战胜一切，这由第 12章 11节证实。</w:t>
      </w:r>
    </w:p>
    <w:p w14:paraId="06E1128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1AF41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overcame by the blood of the Lamb, &amp;c. I know it is ordinarily applied to the world and its brittlenesse, which hath a sense and application not un-usefull; yet, considering that this is mentioned as one of the ornaments which wait upon the Lord in His Church, and as a singular evidence of His Glory; and considering that it is placed before the throne, even in that same room which the seven spirits of God have; as also considering that it must be conceived to be within the guard of Angels, mentioned, Chap. 5 vers. 11 we conceive, it cannot agree to the world, taken as distinguished from the Church, especially considering, that its being resembled to a sea of glasse, and that not of common glasse, but that which is as chrystall, is not to aggrege the brittlenesse thereof, but clearly to commend and set forth its excellency, as being something of more than an ordinary value.</w:t>
      </w:r>
    </w:p>
    <w:p w14:paraId="068EF21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借着羔羊的血得胜，等等。我知道这通常被应用于世界及其脆弱性，这有一个并非无用的意义和应用；然而，考虑到这被提及为在主的教会中伺候祂的装饰之一，以及祂荣耀的一个独特证据；并且考虑到它被放置在宝座前，甚至在神的七灵所在的同一位置；还考虑到它必须被设想为在天使的护卫之内，如第 5章 11节所提，我们认为，它不能与世界，作为与教会有别的世界相符，特别是考虑到，它被比作玻璃海，并且不是普通的玻璃，而是如同水晶的玻璃，并非要加重其脆弱性，而是清楚地要称赞并显明其卓越性，作为比寻常价值更高的东西。</w:t>
      </w:r>
    </w:p>
    <w:p w14:paraId="68DDACA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FB9B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this word Sea, in this place, doth not look to there raging waters, which are called sea, as contradistinguished from the dry land (the mistake whereof may be the ground of this usuall application) But it expresseth a great vessel made for use and ornament, and accordingly made use of in the houses of great men, and was particularly mentioned among the ornaments of the Temple and Ceremoniall worship, as was formerly marked, and is especially for washing, or bathing thereinto.</w:t>
      </w:r>
    </w:p>
    <w:p w14:paraId="1A30D65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海”这个词，在此处，并非指那些被称为海的、与干地相对的狂暴海水（对此的误解可能是这种寻常应用的基础），而是表达了一个为使用和装饰而造的大容器，并相应地在伟人的房屋中使用，并且特别在圣殿和礼仪性敬拜的装饰中被提及，如前所述，它主要是为洗涤或沐浴之用。</w:t>
      </w:r>
    </w:p>
    <w:p w14:paraId="25929A9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62EFF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these considerations will by no means suffer it to be applyed to the world, as expressing the vanity and worthlesnesse thereof; neither will there be any just analogie found betwixt the two, whereby the one may be found to resemble, or to be resembled by the other.</w:t>
      </w:r>
    </w:p>
    <w:p w14:paraId="50BE267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如今；这些考量绝不允许它被应用于世界，以表达其虚空和无价值；两者之间也找不到任何公正的类比，借此一个可以被发现像，或被像另一个。</w:t>
      </w:r>
    </w:p>
    <w:p w14:paraId="21CF77A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EFA1E">
      <w:pPr>
        <w:spacing w:after="0"/>
        <w:ind w:left="-5"/>
        <w:rPr>
          <w:rFonts w:hint="eastAsia"/>
        </w:rPr>
      </w:pPr>
      <w:r>
        <w:rPr>
          <w:rFonts w:hint="eastAsia"/>
        </w:rPr>
        <w:t>The last thing mentioned here for the commendation of this glorious Train, is, four beasts; which are largely insisted on, vers. 6, 7, and 8.</w:t>
      </w:r>
    </w:p>
    <w:p w14:paraId="6C5B8976">
      <w:pPr>
        <w:spacing w:after="0"/>
        <w:ind w:left="-5"/>
        <w:rPr>
          <w:rFonts w:hint="eastAsia"/>
        </w:rPr>
      </w:pPr>
      <w:r>
        <w:rPr>
          <w:rFonts w:hint="eastAsia"/>
        </w:rPr>
        <w:t>此处最后一件被提及、用以称赞这荣耀随从的事，是四个活物；这在第 6、7 和 8节中被详细论述。</w:t>
      </w:r>
    </w:p>
    <w:p w14:paraId="7E780AFC">
      <w:pPr>
        <w:spacing w:after="0"/>
        <w:ind w:left="-5"/>
        <w:rPr>
          <w:rFonts w:hint="eastAsia"/>
        </w:rPr>
      </w:pPr>
    </w:p>
    <w:p w14:paraId="417D2E2B">
      <w:pPr>
        <w:spacing w:after="0"/>
        <w:ind w:left="-5"/>
        <w:rPr>
          <w:rFonts w:hint="eastAsia"/>
        </w:rPr>
      </w:pPr>
      <w:r>
        <w:rPr>
          <w:rFonts w:hint="eastAsia"/>
        </w:rPr>
        <w:t>That these beasts are mentioned, immediately after the sea of glasse, it sheweth, that by the sea of glasse must be understood something that tendeth to the commendation of Gods presence in His Church, seing it is placed in the midst of the other commendations; for, that these beasts are mentioned to set forth His Glory, cannot be questioned.</w:t>
      </w:r>
    </w:p>
    <w:p w14:paraId="627A15B3">
      <w:pPr>
        <w:spacing w:after="0"/>
        <w:ind w:left="-5"/>
        <w:rPr>
          <w:rFonts w:hint="eastAsia"/>
        </w:rPr>
      </w:pPr>
      <w:r>
        <w:rPr>
          <w:rFonts w:hint="eastAsia"/>
        </w:rPr>
        <w:t>这些活物在玻璃海之后立刻被提及，这表明，玻璃海必须被理解为某种有助于称赞神在祂教会中同在之物，既然它被放置在其他称赞之中；因为，这些活物被提及，是为显明祂的荣耀，这是毋庸置疑的。</w:t>
      </w:r>
    </w:p>
    <w:p w14:paraId="7CE01379">
      <w:pPr>
        <w:spacing w:after="0"/>
        <w:ind w:left="-5"/>
        <w:rPr>
          <w:rFonts w:hint="eastAsia"/>
        </w:rPr>
      </w:pPr>
    </w:p>
    <w:p w14:paraId="34D969B5">
      <w:pPr>
        <w:spacing w:after="0"/>
        <w:ind w:left="-5"/>
        <w:rPr>
          <w:rFonts w:hint="eastAsia"/>
        </w:rPr>
      </w:pPr>
      <w:r>
        <w:rPr>
          <w:rFonts w:hint="eastAsia"/>
        </w:rPr>
        <w:t>The word rendered beasts, is in the Originall ζῶα, and might be well translated living creatures, as it is, Ezek. 1 or, living wights.</w:t>
      </w:r>
    </w:p>
    <w:p w14:paraId="1859DC86">
      <w:pPr>
        <w:spacing w:after="0"/>
        <w:ind w:left="-5"/>
        <w:rPr>
          <w:rFonts w:hint="eastAsia"/>
        </w:rPr>
      </w:pPr>
      <w:r>
        <w:rPr>
          <w:rFonts w:hint="eastAsia"/>
        </w:rPr>
        <w:t>被译为“活物”的词，原文是 ζῶα，可以很好地译为“生物”，正如在结 1章中的翻译，或“生灵”。</w:t>
      </w:r>
    </w:p>
    <w:p w14:paraId="251D41CD">
      <w:pPr>
        <w:spacing w:after="0"/>
        <w:ind w:left="-5"/>
        <w:rPr>
          <w:rFonts w:hint="eastAsia"/>
        </w:rPr>
      </w:pPr>
    </w:p>
    <w:p w14:paraId="23AE6C1C">
      <w:pPr>
        <w:spacing w:after="0"/>
        <w:ind w:left="-5"/>
        <w:rPr>
          <w:rFonts w:hint="eastAsia"/>
        </w:rPr>
      </w:pPr>
      <w:r>
        <w:rPr>
          <w:rFonts w:hint="eastAsia"/>
        </w:rPr>
        <w:t>By these, are not understood Angels, as in Ezek. 1 and 10 because, Chap. 5:10. &amp;c. they are among the Redeemed, and vers. 11 are expresly distinguished from the Angels, who are laid to be round about them: and indeed their following description, being compared with that of these living wights, or Cherubims, Ezek. 1 there will be found a great difference.</w:t>
      </w:r>
    </w:p>
    <w:p w14:paraId="2080D698">
      <w:pPr>
        <w:spacing w:after="0"/>
        <w:ind w:left="-5"/>
        <w:rPr>
          <w:rFonts w:hint="eastAsia"/>
        </w:rPr>
      </w:pPr>
      <w:r>
        <w:rPr>
          <w:rFonts w:hint="eastAsia"/>
        </w:rPr>
        <w:t>借着这些，并非指天使，如在结 1 和 10章中那样，因为，第 5章 10节等等，它们在蒙救赎者之中，并且第 11节明确地将它们与天使区分开来，而天使被说成是在它们周围：并且确实，将它们接下来的描述，与那些生灵，或基路伯的描述，结 1章，相比较，将会发现很大的差异。</w:t>
      </w:r>
    </w:p>
    <w:p w14:paraId="345B5DE9">
      <w:pPr>
        <w:spacing w:after="0"/>
        <w:ind w:left="-5"/>
        <w:rPr>
          <w:rFonts w:hint="eastAsia"/>
        </w:rPr>
      </w:pPr>
    </w:p>
    <w:p w14:paraId="67222B96">
      <w:pPr>
        <w:spacing w:after="0"/>
        <w:ind w:left="-5"/>
        <w:rPr>
          <w:rFonts w:hint="eastAsia"/>
        </w:rPr>
      </w:pPr>
      <w:r>
        <w:rPr>
          <w:rFonts w:hint="eastAsia"/>
        </w:rPr>
        <w:t>Nor, Secondly, by them can be understood any of the glorified triumphant Church, because of the reasons that were given when we spoke of the Elders; for, they also reign upon the earth, Chap. 5:10 and the scope is, by them to expresse something of the Church Militant.</w:t>
      </w:r>
    </w:p>
    <w:p w14:paraId="2A8D8465">
      <w:pPr>
        <w:spacing w:after="0"/>
        <w:ind w:left="-5"/>
        <w:rPr>
          <w:rFonts w:hint="eastAsia"/>
        </w:rPr>
      </w:pPr>
      <w:r>
        <w:rPr>
          <w:rFonts w:hint="eastAsia"/>
        </w:rPr>
        <w:t>也不是，第二，借着它们可以理解任何得荣耀的、得胜的教会，因为我们讲长老时所给出的理由；因为，它们也在地上作王，第 5章 10节，并且其目的是，借着它们来表达地上教会的一些事。</w:t>
      </w:r>
    </w:p>
    <w:p w14:paraId="21F6E134">
      <w:pPr>
        <w:spacing w:after="0"/>
        <w:ind w:left="-5"/>
        <w:rPr>
          <w:rFonts w:hint="eastAsia"/>
        </w:rPr>
      </w:pPr>
    </w:p>
    <w:p w14:paraId="2D758CD0">
      <w:pPr>
        <w:spacing w:after="0"/>
        <w:ind w:left="-5"/>
        <w:rPr>
          <w:rFonts w:hint="eastAsia"/>
        </w:rPr>
      </w:pPr>
      <w:r>
        <w:rPr>
          <w:rFonts w:hint="eastAsia"/>
        </w:rPr>
        <w:t>We conceive therefore by these beasts so described, are understood the Ministers of the Church in the dayes of the Gospel, as being distinguished from professors, who are called Elders, and as being described like Angels, to shew their eminency in some respect beyond the other.</w:t>
      </w:r>
    </w:p>
    <w:p w14:paraId="081E9164">
      <w:pPr>
        <w:spacing w:after="0"/>
        <w:ind w:left="-5"/>
        <w:rPr>
          <w:rFonts w:hint="eastAsia"/>
        </w:rPr>
      </w:pPr>
      <w:r>
        <w:rPr>
          <w:rFonts w:hint="eastAsia"/>
        </w:rPr>
        <w:t>因此我们认为，借着这些如此描述的活物，是指福音时代的教会牧师，他们与被称为长老的宣信者有别，并且被描述得像天使，以显明他们在某些方面超越他人。</w:t>
      </w:r>
    </w:p>
    <w:p w14:paraId="325BA503">
      <w:pPr>
        <w:spacing w:after="0"/>
        <w:ind w:left="-5"/>
        <w:rPr>
          <w:rFonts w:hint="eastAsia"/>
        </w:rPr>
      </w:pPr>
    </w:p>
    <w:p w14:paraId="7B7B3942">
      <w:pPr>
        <w:spacing w:after="0"/>
        <w:ind w:left="-5"/>
        <w:rPr>
          <w:rFonts w:hint="eastAsia"/>
        </w:rPr>
      </w:pPr>
      <w:r>
        <w:rPr>
          <w:rFonts w:hint="eastAsia"/>
        </w:rPr>
        <w:t>For, l. These beasts, or living creatures, (for some of them are like to men) do ever go before the Elders in the worship of God, as guides to them therein.</w:t>
      </w:r>
    </w:p>
    <w:p w14:paraId="0890C925">
      <w:pPr>
        <w:spacing w:after="0"/>
        <w:ind w:left="-5"/>
        <w:rPr>
          <w:rFonts w:hint="eastAsia"/>
        </w:rPr>
      </w:pPr>
      <w:r>
        <w:rPr>
          <w:rFonts w:hint="eastAsia"/>
        </w:rPr>
        <w:t>因为，1. 这些活物，或生物，（因为它们中有些像人）总是在敬拜神的事上走在长老们前面，作为他们在其中的引导者。</w:t>
      </w:r>
    </w:p>
    <w:p w14:paraId="06161E4B">
      <w:pPr>
        <w:spacing w:after="0"/>
        <w:ind w:left="-5"/>
        <w:rPr>
          <w:rFonts w:hint="eastAsia"/>
        </w:rPr>
      </w:pPr>
    </w:p>
    <w:p w14:paraId="508CB8D0">
      <w:pPr>
        <w:spacing w:after="0"/>
        <w:ind w:left="-5"/>
        <w:rPr>
          <w:rFonts w:hint="eastAsia"/>
        </w:rPr>
      </w:pPr>
      <w:r>
        <w:rPr>
          <w:rFonts w:hint="eastAsia"/>
        </w:rPr>
        <w:t>2. Because they do invite, excite and inform others to and in their duties, as they lay come and see, Chap. 6 vers. 3, 5, 7, 3.</w:t>
      </w:r>
    </w:p>
    <w:p w14:paraId="6D2FC201">
      <w:pPr>
        <w:spacing w:after="0"/>
        <w:ind w:left="-5"/>
        <w:rPr>
          <w:rFonts w:hint="eastAsia"/>
        </w:rPr>
      </w:pPr>
      <w:r>
        <w:rPr>
          <w:rFonts w:hint="eastAsia"/>
        </w:rPr>
        <w:t>2. 因为它们邀请、激励和告知他人他们的本分，如它们说“你来看”，第 6章 3、5、7节，3.</w:t>
      </w:r>
    </w:p>
    <w:p w14:paraId="471DFCFC">
      <w:pPr>
        <w:spacing w:after="0"/>
        <w:ind w:left="-5"/>
        <w:rPr>
          <w:rFonts w:hint="eastAsia"/>
        </w:rPr>
      </w:pPr>
    </w:p>
    <w:p w14:paraId="2C4039EB">
      <w:pPr>
        <w:spacing w:after="0"/>
        <w:ind w:left="-5"/>
        <w:rPr>
          <w:rFonts w:hint="eastAsia"/>
        </w:rPr>
      </w:pPr>
      <w:r>
        <w:rPr>
          <w:rFonts w:hint="eastAsia"/>
        </w:rPr>
        <w:t>They are described as these Cherubims or Angels are, Ezek. 1 and yet being such Angels as are Members of the Miltant Church, they must be understood of the Ministers of the Gospel, being these are ordinarily designed by the title Angel in this Prophesie: it is therefore the more likely that they are described after the manner of Angels, even as they get their name.</w:t>
      </w:r>
    </w:p>
    <w:p w14:paraId="4663B111">
      <w:pPr>
        <w:spacing w:after="0"/>
        <w:ind w:left="-5"/>
        <w:rPr>
          <w:rFonts w:hint="eastAsia"/>
        </w:rPr>
      </w:pPr>
      <w:r>
        <w:rPr>
          <w:rFonts w:hint="eastAsia"/>
        </w:rPr>
        <w:t>它们被描述得像那些基路伯或天使，结 1章，然而既是地上教会成员的天使，它们就必须被理解为福音的传道人，既然这些在本预言中通常被冠以“天使”的称号：因此，它们被以天使的方式描述，正如它们得其名，是更可能的。</w:t>
      </w:r>
    </w:p>
    <w:p w14:paraId="1B141A47">
      <w:pPr>
        <w:spacing w:after="0"/>
        <w:ind w:left="-5"/>
        <w:rPr>
          <w:rFonts w:hint="eastAsia"/>
        </w:rPr>
      </w:pPr>
    </w:p>
    <w:p w14:paraId="3D0C4C77">
      <w:pPr>
        <w:spacing w:after="0"/>
        <w:ind w:left="-5"/>
        <w:rPr>
          <w:rFonts w:hint="eastAsia"/>
        </w:rPr>
      </w:pPr>
      <w:r>
        <w:rPr>
          <w:rFonts w:hint="eastAsia"/>
        </w:rPr>
        <w:t>4. We will find all the particulars of the description to be pertinently applicable to them; As, 1. They are laid to be beasts, or living creatures, to shew a speciall activity and fitnesse that is communicated to them even beyond others.</w:t>
      </w:r>
    </w:p>
    <w:p w14:paraId="743483C7">
      <w:pPr>
        <w:spacing w:after="0"/>
        <w:ind w:left="-5"/>
        <w:rPr>
          <w:rFonts w:hint="eastAsia"/>
        </w:rPr>
      </w:pPr>
      <w:r>
        <w:rPr>
          <w:rFonts w:hint="eastAsia"/>
        </w:rPr>
        <w:t>4. 我们会发现描述的所有细节都可切题地应用于他们；如，1. 它们被说成是活物，或生物，以显明一种特别的活力和才能被赐给他们，甚至超越他人。</w:t>
      </w:r>
    </w:p>
    <w:p w14:paraId="046109A8">
      <w:pPr>
        <w:spacing w:after="0"/>
        <w:ind w:left="-5"/>
        <w:rPr>
          <w:rFonts w:hint="eastAsia"/>
        </w:rPr>
      </w:pPr>
    </w:p>
    <w:p w14:paraId="39BE1F83">
      <w:pPr>
        <w:spacing w:after="0"/>
        <w:ind w:left="-5"/>
        <w:rPr>
          <w:rFonts w:hint="eastAsia"/>
        </w:rPr>
      </w:pPr>
      <w:r>
        <w:rPr>
          <w:rFonts w:hint="eastAsia"/>
        </w:rPr>
        <w:t>2. Their number is four; which is lesse than the number of the Elders or Professors was, yet sufficient to carry the Lords message to all the four corners of the earth: and, as it were, to be upon all sides of the Lords Throne for the edification and oversight of His People, as the Tribes of Israel marched with four standards on all the quarters of the Ark.</w:t>
      </w:r>
    </w:p>
    <w:p w14:paraId="2FF8A037">
      <w:pPr>
        <w:spacing w:after="0"/>
        <w:ind w:left="-5"/>
        <w:rPr>
          <w:rFonts w:hint="eastAsia"/>
        </w:rPr>
      </w:pPr>
      <w:r>
        <w:rPr>
          <w:rFonts w:hint="eastAsia"/>
        </w:rPr>
        <w:t>2. 它们的数目是四个；这比长老或宣信者的数目少，却足以将主的信息传到地的四角：并且，仿佛，在主的宝座的四面，为造就和监督祂的百姓，正如以色列的支派以四面旗帜行进在约柜的四面。</w:t>
      </w:r>
    </w:p>
    <w:p w14:paraId="47DA1FB8">
      <w:pPr>
        <w:spacing w:after="0"/>
        <w:ind w:left="-5"/>
        <w:rPr>
          <w:rFonts w:hint="eastAsia"/>
        </w:rPr>
      </w:pPr>
    </w:p>
    <w:p w14:paraId="75901D8C">
      <w:pPr>
        <w:spacing w:after="0"/>
        <w:ind w:left="-5"/>
        <w:rPr>
          <w:rFonts w:hint="eastAsia"/>
        </w:rPr>
      </w:pPr>
      <w:r>
        <w:rPr>
          <w:rFonts w:hint="eastAsia"/>
        </w:rPr>
        <w:t>3. They are said to be full of eyes before and behind: they have not one eye, but many eyes, because they have many to watch over, and many snares to give them warning of.</w:t>
      </w:r>
    </w:p>
    <w:p w14:paraId="2A6A6190">
      <w:pPr>
        <w:spacing w:after="0"/>
        <w:ind w:left="-5"/>
        <w:rPr>
          <w:rFonts w:hint="eastAsia"/>
        </w:rPr>
      </w:pPr>
      <w:r>
        <w:rPr>
          <w:rFonts w:hint="eastAsia"/>
        </w:rPr>
        <w:t>3. 它们被说成是前后满了眼睛：它们不是一只眼睛，而是许多眼睛，因为它们有许多人要看顾，有许多网罗要警告他们。</w:t>
      </w:r>
    </w:p>
    <w:p w14:paraId="2AB9F361">
      <w:pPr>
        <w:spacing w:after="0"/>
        <w:ind w:left="-5"/>
        <w:rPr>
          <w:rFonts w:hint="eastAsia"/>
        </w:rPr>
      </w:pPr>
    </w:p>
    <w:p w14:paraId="0562BCEE">
      <w:pPr>
        <w:spacing w:after="0"/>
        <w:ind w:left="-5"/>
        <w:rPr>
          <w:rFonts w:hint="eastAsia"/>
        </w:rPr>
      </w:pPr>
      <w:r>
        <w:rPr>
          <w:rFonts w:hint="eastAsia"/>
        </w:rPr>
        <w:t>They have eyes before, that is, to shew their dependence on God, who being the great Leader and Captain that goeth before His People, these that are underguides have their eye on Him for direction in the way that they ought to lead their people in: and thus their eyes before, are mentioned before their eyes behind, to shew, that ere they give any direction to the Flock that follow them, they will look to the Master for His orders; and so have their eye upon Him, as the eyes of Servants look unto the hands of their Masters, for observing of their directions, Psal. 123:2.</w:t>
      </w:r>
    </w:p>
    <w:p w14:paraId="4FA2775F">
      <w:pPr>
        <w:spacing w:after="0"/>
        <w:ind w:left="-5"/>
        <w:rPr>
          <w:rFonts w:hint="eastAsia"/>
        </w:rPr>
      </w:pPr>
      <w:r>
        <w:rPr>
          <w:rFonts w:hint="eastAsia"/>
        </w:rPr>
        <w:t>它们前面有眼睛，即，要显明它们对神的依赖，祂是走在祂百姓前面的伟大领袖和元帅，那些次级引导者要仰望祂，为要在当引导他们百姓的道路上得着指示：因此它们前面的眼睛，在它们后面的眼睛之前被提及，以表明，在它们给跟随它们的羊群任何指示之前，它们会仰望主人得祂的命令；因此它们仰望祂，正如仆人的眼睛仰望他们主人的手，为要遵守他们的指示，诗 123:2。</w:t>
      </w:r>
    </w:p>
    <w:p w14:paraId="1D3101C8">
      <w:pPr>
        <w:spacing w:after="0"/>
        <w:ind w:left="-5"/>
        <w:rPr>
          <w:rFonts w:hint="eastAsia"/>
        </w:rPr>
      </w:pPr>
    </w:p>
    <w:p w14:paraId="65852B14">
      <w:pPr>
        <w:spacing w:after="0"/>
        <w:ind w:left="-5"/>
        <w:rPr>
          <w:rFonts w:hint="eastAsia"/>
        </w:rPr>
      </w:pPr>
      <w:r>
        <w:rPr>
          <w:rFonts w:hint="eastAsia"/>
        </w:rPr>
        <w:t>They are also full of eyes behind, to shew, that they are watchfull over these committed to them, by pointing out that way to them which they had discovered from God, and by watchful observing how they follow the same, as the word, is, Psal. 32 vers. 8.</w:t>
      </w:r>
    </w:p>
    <w:p w14:paraId="5D4E4E72">
      <w:pPr>
        <w:spacing w:after="0"/>
        <w:ind w:left="-5"/>
        <w:rPr>
          <w:rFonts w:hint="eastAsia"/>
        </w:rPr>
      </w:pPr>
      <w:r>
        <w:rPr>
          <w:rFonts w:hint="eastAsia"/>
        </w:rPr>
        <w:t>它们后面也满了眼睛，以显明，它们看顾那些托付给它们的人，向他们指出那从神那里发现的道路，并警醒地观察他们如何跟随，正如话语所说，诗 32章 8节。</w:t>
      </w:r>
    </w:p>
    <w:p w14:paraId="452836DA">
      <w:pPr>
        <w:spacing w:after="0"/>
        <w:ind w:left="-5"/>
        <w:rPr>
          <w:rFonts w:hint="eastAsia"/>
        </w:rPr>
      </w:pPr>
    </w:p>
    <w:p w14:paraId="4FCE3064">
      <w:pPr>
        <w:spacing w:after="0"/>
        <w:ind w:left="-5"/>
        <w:rPr>
          <w:rFonts w:hint="eastAsia"/>
        </w:rPr>
      </w:pPr>
      <w:r>
        <w:rPr>
          <w:rFonts w:hint="eastAsia"/>
        </w:rPr>
        <w:t>I will instruct thee; and teach thee in the way which thou shalt go, I will guide thee with mine eye: which is to expresse the most tender way of direction and instruction.</w:t>
      </w:r>
    </w:p>
    <w:p w14:paraId="6818C2F8">
      <w:pPr>
        <w:spacing w:after="0"/>
        <w:ind w:left="-5"/>
        <w:rPr>
          <w:rFonts w:hint="eastAsia"/>
        </w:rPr>
      </w:pPr>
      <w:r>
        <w:rPr>
          <w:rFonts w:hint="eastAsia"/>
        </w:rPr>
        <w:t>我要教导你；并指示你当行的路，我要用我的眼睛引导你：这是要表达最温柔的引导和教导方式。</w:t>
      </w:r>
    </w:p>
    <w:p w14:paraId="5794E589">
      <w:pPr>
        <w:spacing w:after="0"/>
        <w:ind w:left="-5"/>
        <w:rPr>
          <w:rFonts w:hint="eastAsia"/>
        </w:rPr>
      </w:pPr>
    </w:p>
    <w:p w14:paraId="6EE940CB">
      <w:pPr>
        <w:spacing w:after="0"/>
        <w:ind w:left="-5"/>
        <w:rPr>
          <w:rFonts w:hint="eastAsia"/>
        </w:rPr>
      </w:pPr>
      <w:r>
        <w:rPr>
          <w:rFonts w:hint="eastAsia"/>
        </w:rPr>
        <w:t>Also these expressions serve well to shew their particular watchfulnesse over themselves, who have eyes before them, that importeth tendernesse in the undertaking of any thing; and eyes behind, which respecteth their tender observation of their by-past failings.</w:t>
      </w:r>
    </w:p>
    <w:p w14:paraId="74A82DEE">
      <w:pPr>
        <w:spacing w:after="0"/>
        <w:ind w:left="-5"/>
        <w:rPr>
          <w:rFonts w:hint="eastAsia"/>
        </w:rPr>
      </w:pPr>
      <w:r>
        <w:rPr>
          <w:rFonts w:hint="eastAsia"/>
        </w:rPr>
        <w:t>这些表达也很好地显明了他们对自己特别的警醒，他们前面有眼睛，这意味着在承担任何事时的温柔；后面有眼睛，这涉及他们对自己过去失败的温柔观察。</w:t>
      </w:r>
    </w:p>
    <w:p w14:paraId="37B4B861">
      <w:pPr>
        <w:spacing w:after="0"/>
        <w:ind w:left="-5"/>
        <w:rPr>
          <w:rFonts w:hint="eastAsia"/>
        </w:rPr>
      </w:pPr>
    </w:p>
    <w:p w14:paraId="549DC2E5">
      <w:pPr>
        <w:spacing w:after="0"/>
        <w:ind w:left="-5"/>
        <w:rPr>
          <w:rFonts w:hint="eastAsia"/>
        </w:rPr>
      </w:pPr>
      <w:r>
        <w:rPr>
          <w:rFonts w:hint="eastAsia"/>
        </w:rPr>
        <w:t>4. These beasts are placed in the midst of the throne, and round about the same: it may seem strange-like to say they are both in the midst of the Throne and about the same; yet, in the Scripture-language, to be in the midst of a thing, is to be neer it, or to be fully upon it; and this part of the description. sheweth their nearnesse to God, and their dignity beyond others: for, the Elders had Thrones, and Crownes; but these beasts and Ministers have the same Throne with the lord, as being neerer to Him in respect of their service, and as being of more eminent dignity, because they are Ambassadours for Him, and act in His stead, and in His Name, and by vertue of the same Authority, 2 Cor. 5:20.</w:t>
      </w:r>
    </w:p>
    <w:p w14:paraId="7339FC42">
      <w:pPr>
        <w:spacing w:after="0"/>
        <w:ind w:left="-5"/>
        <w:rPr>
          <w:rFonts w:hint="eastAsia"/>
        </w:rPr>
      </w:pPr>
      <w:r>
        <w:rPr>
          <w:rFonts w:hint="eastAsia"/>
        </w:rPr>
        <w:t>4. 这些活物被放置在宝座的中间，和宝座的周围：说它们既在宝座的中间又在宝座的周围，可能看来奇怪；然而，在圣经的语言中，在一物的中间，就是靠近它，或完全在其上；这部分的描述显明了它们与神的亲近，以及它们超越他人的尊严：因为，长老们有宝座和冠冕；但这些活物和牧师与主同坐一个宝座，因他们在服事上与祂更近，并且有更卓越的尊严，因为他们是祂的使者，并代替祂，奉祂的名，并借着同样的权柄行事，林后 5:20。</w:t>
      </w:r>
    </w:p>
    <w:p w14:paraId="788A3D87">
      <w:pPr>
        <w:spacing w:after="0"/>
        <w:ind w:left="-5"/>
        <w:rPr>
          <w:rFonts w:hint="eastAsia"/>
        </w:rPr>
      </w:pPr>
    </w:p>
    <w:p w14:paraId="5E2C0CDA">
      <w:pPr>
        <w:spacing w:after="0"/>
        <w:ind w:left="-5"/>
        <w:rPr>
          <w:rFonts w:hint="eastAsia"/>
        </w:rPr>
      </w:pPr>
      <w:r>
        <w:rPr>
          <w:rFonts w:hint="eastAsia"/>
        </w:rPr>
        <w:t>They are round about the throne also: which is not to be understood as if they Were (to speak so) without the circle of the Throne; but it is to shew the Lords wife way of disposing His Ministers unto all quarters for His Churches edification: so that all of them are not together, or upon any one side of the Throne, but they are disposed by Him upon all quarters thereof, for edifying of the Elders, or, His People, set out by them, which are round about the Throne, as we formerly heard.</w:t>
      </w:r>
    </w:p>
    <w:p w14:paraId="12CFAB07">
      <w:pPr>
        <w:spacing w:after="0"/>
        <w:ind w:left="-5"/>
        <w:rPr>
          <w:rFonts w:hint="eastAsia"/>
        </w:rPr>
      </w:pPr>
      <w:r>
        <w:rPr>
          <w:rFonts w:hint="eastAsia"/>
        </w:rPr>
        <w:t>它们也在宝座的周围：这不应被理解为，仿佛它们（可以这么说）在宝座的圈子之外；而是要显明主智慧地将祂的仆人安置在四方，为祂教会的造就：因此他们并非都在一起，或在宝座的任何一边，而是被祂安置在其四方，为造就长老，或祂的百姓，由他们所代表，他们都在宝座的周围，正如我们先前听过的。</w:t>
      </w:r>
    </w:p>
    <w:p w14:paraId="3CD7249A">
      <w:pPr>
        <w:spacing w:after="0"/>
        <w:ind w:left="-5"/>
        <w:rPr>
          <w:rFonts w:hint="eastAsia"/>
        </w:rPr>
      </w:pPr>
    </w:p>
    <w:p w14:paraId="730040D3">
      <w:pPr>
        <w:spacing w:after="0"/>
        <w:ind w:left="-5"/>
        <w:rPr>
          <w:rFonts w:hint="eastAsia"/>
        </w:rPr>
      </w:pPr>
      <w:r>
        <w:rPr>
          <w:rFonts w:hint="eastAsia"/>
        </w:rPr>
        <w:t>In the seventh Verse, we have a more particular description of the several shapes of these beasts, which is the fifth thing by which they are described: the first beast, is like a Lion; the second beast like a Calf; the third beast had a face as a Man; the fourth beast, is like a flying Eagle.</w:t>
      </w:r>
    </w:p>
    <w:p w14:paraId="0DFACBEC">
      <w:pPr>
        <w:spacing w:after="0"/>
        <w:ind w:left="-5"/>
        <w:rPr>
          <w:rFonts w:hint="eastAsia"/>
        </w:rPr>
      </w:pPr>
      <w:r>
        <w:rPr>
          <w:rFonts w:hint="eastAsia"/>
        </w:rPr>
        <w:t>在第七节，我们有对这些活物不同形状的更具体描述，这是第五件用以描述它们的事：第一个活物像狮子；第二个活物像牛犊；第三个活物有人的脸；第四个活物像飞鹰。</w:t>
      </w:r>
    </w:p>
    <w:p w14:paraId="7B8441BE">
      <w:pPr>
        <w:spacing w:after="0"/>
        <w:ind w:left="-5"/>
        <w:rPr>
          <w:rFonts w:hint="eastAsia"/>
        </w:rPr>
      </w:pPr>
    </w:p>
    <w:p w14:paraId="49FC4A12">
      <w:pPr>
        <w:spacing w:after="0"/>
        <w:ind w:left="-5"/>
        <w:rPr>
          <w:rFonts w:hint="eastAsia"/>
        </w:rPr>
      </w:pPr>
      <w:r>
        <w:rPr>
          <w:rFonts w:hint="eastAsia"/>
        </w:rPr>
        <w:t>By this diversity of forms, or snapes, it set forth the diversity of gifts and furnitour, which the one holy Spirit useth to dispense unto the Ministers of the Church, as 1 Corinth. 12:4, 5, &amp;c.</w:t>
      </w:r>
    </w:p>
    <w:p w14:paraId="10A6C2B2">
      <w:pPr>
        <w:spacing w:after="0"/>
        <w:ind w:left="-5"/>
        <w:rPr>
          <w:rFonts w:hint="eastAsia"/>
        </w:rPr>
      </w:pPr>
      <w:r>
        <w:rPr>
          <w:rFonts w:hint="eastAsia"/>
        </w:rPr>
        <w:t>借着这种不同的形式或形状，显明了同一位圣灵习惯于分赐给教会牧师的、不同的恩赐和装备，如林前 12:4, 5等等。</w:t>
      </w:r>
    </w:p>
    <w:p w14:paraId="405236BF">
      <w:pPr>
        <w:spacing w:after="0"/>
        <w:ind w:left="-5"/>
        <w:rPr>
          <w:rFonts w:hint="eastAsia"/>
        </w:rPr>
      </w:pPr>
    </w:p>
    <w:p w14:paraId="321B6A78">
      <w:pPr>
        <w:spacing w:after="0"/>
        <w:ind w:left="-5"/>
        <w:rPr>
          <w:rFonts w:hint="eastAsia"/>
        </w:rPr>
      </w:pPr>
      <w:r>
        <w:rPr>
          <w:rFonts w:hint="eastAsia"/>
        </w:rPr>
        <w:t>and hereby the Lord sheweth, that as private Christians may be more eminent in some Graces than others, so Ministers are some of them eminent in one gift, some of them in another, as the Lord mindeth to make use of them, (as we may see by comparing Barsabas, the son of consolation, with Boanerges, the sons of thunder) yet all these gifts work for the good of the one body of the Church, that there may be no schism or defect in the same, as it is, 1 Corinth. 12:25.</w:t>
      </w:r>
    </w:p>
    <w:p w14:paraId="34B32D2E">
      <w:pPr>
        <w:spacing w:after="0"/>
        <w:ind w:left="-5"/>
        <w:rPr>
          <w:rFonts w:hint="eastAsia"/>
        </w:rPr>
      </w:pPr>
      <w:r>
        <w:rPr>
          <w:rFonts w:hint="eastAsia"/>
        </w:rPr>
        <w:t>借此主显明，正如平信徒在某些恩典上可能比其他人更卓越，同样，牧师中有些在一种恩赐上卓越，有些在另一种上，正如主意图使用他们一样，（正如我们可以通过比较巴拿巴，即安慰之子，与半尼其，即雷子，所看到的）然而所有这些恩赐都为教会这一身体的好处而运作，使其中没有分裂或缺陷，正如林前 12:25所说。</w:t>
      </w:r>
    </w:p>
    <w:p w14:paraId="5D9FB4AF">
      <w:pPr>
        <w:spacing w:after="0"/>
        <w:ind w:left="-5"/>
        <w:rPr>
          <w:rFonts w:hint="eastAsia"/>
        </w:rPr>
      </w:pPr>
    </w:p>
    <w:p w14:paraId="2B4FFEAB">
      <w:pPr>
        <w:spacing w:after="0"/>
        <w:ind w:left="-5"/>
        <w:rPr>
          <w:rFonts w:hint="eastAsia"/>
        </w:rPr>
      </w:pPr>
      <w:r>
        <w:rPr>
          <w:rFonts w:hint="eastAsia"/>
        </w:rPr>
        <w:t>In the description of these Cherubims, or living Wights, Ezek. 1 every one of them hath all these properties and perfections, as their description cleareth: because the scope is there to describe holy Cherubims; but here, being applied to Ministers of the Gospel, not one of them hath all these properties; yet all of them joyntly have them all: which sheweth, that though the Lord furnish not every Minister eminently with all gifts, that yet He useth to furnish Ministers, joyntly considered, with what gifts are needfull for His Churches good; so that what one wanteth, another hath; that the hand, and the eye may acknowledge they have need of the foot, &amp;c.</w:t>
      </w:r>
    </w:p>
    <w:p w14:paraId="50D60687">
      <w:pPr>
        <w:spacing w:after="0"/>
        <w:ind w:left="-5"/>
        <w:rPr>
          <w:rFonts w:hint="eastAsia"/>
        </w:rPr>
      </w:pPr>
      <w:r>
        <w:rPr>
          <w:rFonts w:hint="eastAsia"/>
        </w:rPr>
        <w:t>在对这些基路伯，或生灵的描述中，结 1章，它们每一位都拥有所有这些属性和完美，正如它们的描述所澄清的：因为那里的目的是要描述圣洁的基路伯；但此处，既应用于福音的传道人，它们中没有一位拥有所有这些属性；然而它们全体共同拥有它们所有：这表明，虽然主并未以所有恩赐卓越地装备每一位传道人，然而祂习惯于装备全体传道人，以祂教会的好处所必需的恩赐；因此一位所缺乏的，另一位拥有；使手和眼睛可以承认它们需要脚，等等。</w:t>
      </w:r>
    </w:p>
    <w:p w14:paraId="18E3CA42">
      <w:pPr>
        <w:spacing w:after="0"/>
        <w:ind w:left="-5"/>
        <w:rPr>
          <w:rFonts w:hint="eastAsia"/>
        </w:rPr>
      </w:pPr>
    </w:p>
    <w:p w14:paraId="0A897BAA">
      <w:pPr>
        <w:spacing w:after="0"/>
        <w:ind w:left="-5"/>
        <w:rPr>
          <w:rFonts w:hint="eastAsia"/>
        </w:rPr>
      </w:pPr>
      <w:r>
        <w:rPr>
          <w:rFonts w:hint="eastAsia"/>
        </w:rPr>
        <w:t>More particularly, the first beast is said to be like a Lion: which doth expresse the zeal, undantoned courage and boldnesse where with some Ministers are eminently furnished in carrying on the work of the Lord, especially in difficult times.</w:t>
      </w:r>
    </w:p>
    <w:p w14:paraId="7BCC71D6">
      <w:pPr>
        <w:spacing w:after="0"/>
        <w:ind w:left="-5"/>
        <w:rPr>
          <w:rFonts w:hint="eastAsia"/>
        </w:rPr>
      </w:pPr>
      <w:r>
        <w:rPr>
          <w:rFonts w:hint="eastAsia"/>
        </w:rPr>
        <w:t>更具体地说，第一个活物被说成是像狮子：这表达了某些牧师在推进主的工作时，特别是在困难时期，被卓越地赋予的、那种火热、不屈不挠的勇气和胆量。</w:t>
      </w:r>
    </w:p>
    <w:p w14:paraId="5A4B97F6">
      <w:pPr>
        <w:spacing w:after="0"/>
        <w:ind w:left="-5"/>
        <w:rPr>
          <w:rFonts w:hint="eastAsia"/>
        </w:rPr>
      </w:pPr>
    </w:p>
    <w:p w14:paraId="6CC92891">
      <w:pPr>
        <w:spacing w:after="0"/>
        <w:ind w:left="-5"/>
        <w:rPr>
          <w:rFonts w:hint="eastAsia"/>
        </w:rPr>
      </w:pPr>
      <w:r>
        <w:rPr>
          <w:rFonts w:hint="eastAsia"/>
        </w:rPr>
        <w:t>Thus were the Apostles furnished, and many others in after-times who have adventured boldly upon such hard work, as hath made the world to think them made in such undertaking; yet have they been carried through the same.</w:t>
      </w:r>
    </w:p>
    <w:p w14:paraId="76E240FF">
      <w:pPr>
        <w:spacing w:after="0"/>
        <w:ind w:left="-5"/>
        <w:rPr>
          <w:rFonts w:hint="eastAsia"/>
        </w:rPr>
      </w:pPr>
      <w:r>
        <w:rPr>
          <w:rFonts w:hint="eastAsia"/>
        </w:rPr>
        <w:t>使徒们就是如此装备的，以及后来时代的许多其他人，他们大胆地冒险从事如此艰巨的工作，以致世界认为他们在这样的事业中被造；然而他们却被带领完成了它。</w:t>
      </w:r>
    </w:p>
    <w:p w14:paraId="27CBAF96">
      <w:pPr>
        <w:spacing w:after="0"/>
        <w:ind w:left="-5"/>
        <w:rPr>
          <w:rFonts w:hint="eastAsia"/>
        </w:rPr>
      </w:pPr>
    </w:p>
    <w:p w14:paraId="528CD6BF">
      <w:pPr>
        <w:spacing w:after="0"/>
        <w:ind w:left="-5"/>
        <w:rPr>
          <w:rFonts w:hint="eastAsia"/>
        </w:rPr>
      </w:pPr>
      <w:r>
        <w:rPr>
          <w:rFonts w:hint="eastAsia"/>
        </w:rPr>
        <w:t>And from this we may see how our zealous Reformers have been set a work to pursue Reformation against so many difficulties, to wit, it hath been by being made partakers of this lion-like spirit.</w:t>
      </w:r>
    </w:p>
    <w:p w14:paraId="6301170C">
      <w:pPr>
        <w:spacing w:after="0"/>
        <w:ind w:left="-5"/>
        <w:rPr>
          <w:rFonts w:hint="eastAsia"/>
        </w:rPr>
      </w:pPr>
      <w:r>
        <w:rPr>
          <w:rFonts w:hint="eastAsia"/>
        </w:rPr>
        <w:t>由此我们可以看见我们热心的改革家们是如何被差遣，在如此多的困难中追求改革，即，借着被赐予这狮子般的灵。</w:t>
      </w:r>
    </w:p>
    <w:p w14:paraId="45F84279">
      <w:pPr>
        <w:spacing w:after="0"/>
        <w:ind w:left="-5"/>
        <w:rPr>
          <w:rFonts w:hint="eastAsia"/>
        </w:rPr>
      </w:pPr>
    </w:p>
    <w:p w14:paraId="4D15C172">
      <w:pPr>
        <w:spacing w:after="0"/>
        <w:ind w:left="-5"/>
        <w:rPr>
          <w:rFonts w:hint="eastAsia"/>
        </w:rPr>
      </w:pPr>
      <w:r>
        <w:rPr>
          <w:rFonts w:hint="eastAsia"/>
        </w:rPr>
        <w:t>The second beast, is like a calf, or oxe: which though he be not so bold in attempts as the other, to wit, the Lion; yet is usefull for his dureablnesse and service.</w:t>
      </w:r>
    </w:p>
    <w:p w14:paraId="7E20158C">
      <w:pPr>
        <w:spacing w:after="0"/>
        <w:ind w:left="-5"/>
        <w:rPr>
          <w:rFonts w:hint="eastAsia"/>
        </w:rPr>
      </w:pPr>
      <w:r>
        <w:rPr>
          <w:rFonts w:hint="eastAsia"/>
        </w:rPr>
        <w:t>第二个活物，像牛犊，或公牛：他虽然不像另一个，即狮子，那样在尝试中大胆；然而他的耐用性和服事是有用的。</w:t>
      </w:r>
    </w:p>
    <w:p w14:paraId="3D601420">
      <w:pPr>
        <w:spacing w:after="0"/>
        <w:ind w:left="-5"/>
        <w:rPr>
          <w:rFonts w:hint="eastAsia"/>
        </w:rPr>
      </w:pPr>
    </w:p>
    <w:p w14:paraId="40E098C8">
      <w:pPr>
        <w:spacing w:after="0"/>
        <w:ind w:left="-5"/>
        <w:rPr>
          <w:rFonts w:hint="eastAsia"/>
        </w:rPr>
      </w:pPr>
      <w:r>
        <w:rPr>
          <w:rFonts w:hint="eastAsia"/>
        </w:rPr>
        <w:t>By this are set forth Ministers, furnished with patience, humility, and painfulnesse in labour, and submissivenesse in suffering; which is also no little gift.</w:t>
      </w:r>
    </w:p>
    <w:p w14:paraId="2B32FA9F">
      <w:pPr>
        <w:spacing w:after="0"/>
        <w:ind w:left="-5"/>
        <w:rPr>
          <w:rFonts w:hint="eastAsia"/>
        </w:rPr>
      </w:pPr>
      <w:r>
        <w:rPr>
          <w:rFonts w:hint="eastAsia"/>
        </w:rPr>
        <w:t>借此显明了牧师们，被赋予了忍耐、谦卑、劳苦中的辛勤，和受苦中的顺服；这也不是一个小恩赐。</w:t>
      </w:r>
    </w:p>
    <w:p w14:paraId="0F74AC9A">
      <w:pPr>
        <w:spacing w:after="0"/>
        <w:ind w:left="-5"/>
        <w:rPr>
          <w:rFonts w:hint="eastAsia"/>
        </w:rPr>
      </w:pPr>
    </w:p>
    <w:p w14:paraId="2B9CD1ED">
      <w:pPr>
        <w:spacing w:after="0"/>
        <w:ind w:left="-5"/>
        <w:rPr>
          <w:rFonts w:hint="eastAsia"/>
        </w:rPr>
      </w:pPr>
      <w:r>
        <w:rPr>
          <w:rFonts w:hint="eastAsia"/>
        </w:rPr>
        <w:t>And as the former prove profitable to the Church in respect of their zeal and boldnesse, so do they with their patient and constant drawing in the Lords yoke even under the crosse.</w:t>
      </w:r>
    </w:p>
    <w:p w14:paraId="500C182B">
      <w:pPr>
        <w:spacing w:after="0"/>
        <w:ind w:left="-5"/>
        <w:rPr>
          <w:rFonts w:hint="eastAsia"/>
        </w:rPr>
      </w:pPr>
      <w:r>
        <w:rPr>
          <w:rFonts w:hint="eastAsia"/>
        </w:rPr>
        <w:t>并且正如前者因其火热和胆量对教会有益，后者也借着他们在主的轭下，甚至在十字架下，耐心而持续地拉动而有益。</w:t>
      </w:r>
    </w:p>
    <w:p w14:paraId="69CBDC8D">
      <w:pPr>
        <w:spacing w:after="0"/>
        <w:ind w:left="-5"/>
        <w:rPr>
          <w:rFonts w:hint="eastAsia"/>
        </w:rPr>
      </w:pPr>
    </w:p>
    <w:p w14:paraId="17BAC54B">
      <w:pPr>
        <w:spacing w:after="0"/>
        <w:ind w:left="-5"/>
        <w:rPr>
          <w:rFonts w:hint="eastAsia"/>
        </w:rPr>
      </w:pPr>
      <w:r>
        <w:rPr>
          <w:rFonts w:hint="eastAsia"/>
        </w:rPr>
        <w:t>This is not to be understood as if the first wanted patience, or the second courage; for there is a zeal and boldnesse in suffering, as, well as in doing; and if boldnesse have not a readinesse to submit to the crosse, it will not be approven: but the meaning, is, that some Ministers who have patience and endurance, are yet (to say so) predominant and more eminent in the exercise of their zeal and courage: and others who are stout and couragious also; yet, in Gods providence, are called to vent the same in suffering, so as their patience and painfull laboriousnesse appeareth to be predominant in them.</w:t>
      </w:r>
    </w:p>
    <w:p w14:paraId="233746E7">
      <w:pPr>
        <w:spacing w:after="0"/>
        <w:ind w:left="-5"/>
        <w:rPr>
          <w:rFonts w:hint="eastAsia"/>
        </w:rPr>
      </w:pPr>
      <w:r>
        <w:rPr>
          <w:rFonts w:hint="eastAsia"/>
        </w:rPr>
        <w:t>这不应被理解为，仿佛前者缺乏忍耐，或后者缺乏勇气；因为在受苦中，与在行事中一样，有火热和胆量；并且如果胆量没有准备好顺服十字架，它就不会被认可：但意思是，某些有忍耐和持久力的牧师，然而（可以说）在操练他们的火热和勇气上，是占优势和更卓越的：而另一些同样刚强和有勇气的牧师；然而，在神的护理中，被召来在受苦中发泄同样的勇气，以致他们的忍耐和辛勤的劳苦，在他们身上看来是占优势的。</w:t>
      </w:r>
    </w:p>
    <w:p w14:paraId="179283B1">
      <w:pPr>
        <w:spacing w:after="0"/>
        <w:ind w:left="-5"/>
        <w:rPr>
          <w:rFonts w:hint="eastAsia"/>
        </w:rPr>
      </w:pPr>
    </w:p>
    <w:p w14:paraId="145F3117">
      <w:pPr>
        <w:spacing w:after="0"/>
        <w:ind w:left="-5"/>
        <w:rPr>
          <w:rFonts w:hint="eastAsia"/>
        </w:rPr>
      </w:pPr>
      <w:r>
        <w:rPr>
          <w:rFonts w:hint="eastAsia"/>
        </w:rPr>
        <w:t>The third beast hath a face as Man: this setteth forth such as are furnished with reason, prudence and wisdom in an eminent manner, for mannaging the affairs of His house; which is not a humane naturall policie, but a gift of wisdom and discretion bestowed by God upon them, as it is, 1 Cor. 12:8; 10.</w:t>
      </w:r>
    </w:p>
    <w:p w14:paraId="38986098">
      <w:pPr>
        <w:spacing w:after="0"/>
        <w:ind w:left="-5"/>
        <w:rPr>
          <w:rFonts w:hint="eastAsia"/>
        </w:rPr>
      </w:pPr>
      <w:r>
        <w:rPr>
          <w:rFonts w:hint="eastAsia"/>
        </w:rPr>
        <w:t>第三个活物有人的脸：这显明了那些以卓越的方式被赋予了理性、审慎和智慧，来管理祂家务事的人；这并非一种人性的、天然的策略，而是神赐给他们的智慧和明辨的恩赐，正如林前 12:8; 10所说。</w:t>
      </w:r>
    </w:p>
    <w:p w14:paraId="4FE051A8">
      <w:pPr>
        <w:spacing w:after="0"/>
        <w:ind w:left="-5"/>
        <w:rPr>
          <w:rFonts w:hint="eastAsia"/>
        </w:rPr>
      </w:pPr>
    </w:p>
    <w:p w14:paraId="4A34A366">
      <w:pPr>
        <w:spacing w:after="0"/>
        <w:ind w:left="-5"/>
        <w:rPr>
          <w:rFonts w:hint="eastAsia"/>
        </w:rPr>
      </w:pPr>
      <w:r>
        <w:rPr>
          <w:rFonts w:hint="eastAsia"/>
        </w:rPr>
        <w:t>And by this wisdom and prudence, they edifie and build the Church as others that are more observably zealous and couragious; thought they seem not to keep the same manner of proceeding in all things with the former; yet is the same and pursued by them, and the same rule is observed in pursuing of it, and the same Spirit acteth them all.</w:t>
      </w:r>
    </w:p>
    <w:p w14:paraId="598E0687">
      <w:pPr>
        <w:spacing w:after="0"/>
        <w:ind w:left="-5"/>
        <w:rPr>
          <w:rFonts w:hint="eastAsia"/>
        </w:rPr>
      </w:pPr>
      <w:r>
        <w:rPr>
          <w:rFonts w:hint="eastAsia"/>
        </w:rPr>
        <w:t>并且借着这智慧和审慎，他们造就和建立教会，如同其他更明显火热和有勇气的；虽然他们似乎在所有事上，不像前者那样保持同样的处理方式；然而他们追求的是同样的，并且在追求时，遵守的是同样的规则，并且是同一位圣灵在他们所有人里面运行。</w:t>
      </w:r>
    </w:p>
    <w:p w14:paraId="34B4586A">
      <w:pPr>
        <w:spacing w:after="0"/>
        <w:ind w:left="-5"/>
        <w:rPr>
          <w:rFonts w:hint="eastAsia"/>
        </w:rPr>
      </w:pPr>
    </w:p>
    <w:p w14:paraId="0F5DF0F5">
      <w:pPr>
        <w:spacing w:after="0"/>
        <w:ind w:left="-5"/>
        <w:rPr>
          <w:rFonts w:hint="eastAsia"/>
        </w:rPr>
      </w:pPr>
      <w:r>
        <w:rPr>
          <w:rFonts w:hint="eastAsia"/>
        </w:rPr>
        <w:t>Wherefore it would not be thought strange, if diverse Ministers, driving the same design, be yet thought different in their manner of following the same.</w:t>
      </w:r>
    </w:p>
    <w:p w14:paraId="77683D8F">
      <w:pPr>
        <w:spacing w:after="0"/>
        <w:ind w:left="-5"/>
        <w:rPr>
          <w:rFonts w:hint="eastAsia"/>
        </w:rPr>
      </w:pPr>
      <w:r>
        <w:rPr>
          <w:rFonts w:hint="eastAsia"/>
        </w:rPr>
        <w:t>因此，如果不同的牧师，怀着同样的目的，然而在追随它的方式上被认为不同，这不应被看作是奇怪的。</w:t>
      </w:r>
    </w:p>
    <w:p w14:paraId="7B5DE0F9">
      <w:pPr>
        <w:spacing w:after="0"/>
        <w:ind w:left="-5"/>
        <w:rPr>
          <w:rFonts w:hint="eastAsia"/>
        </w:rPr>
      </w:pPr>
    </w:p>
    <w:p w14:paraId="60513308">
      <w:pPr>
        <w:spacing w:after="0"/>
        <w:ind w:left="-5"/>
        <w:rPr>
          <w:rFonts w:hint="eastAsia"/>
        </w:rPr>
      </w:pPr>
      <w:r>
        <w:rPr>
          <w:rFonts w:hint="eastAsia"/>
        </w:rPr>
        <w:t>The fourth beast, is like a flying Eagle: this sheweth the deep reach and insight where with God hath furnished some in the mysteries of the Gospel, as also a Spiritualnesse in their gift and strain beyond others, whereby hearts may be drawn from this earth to the pursuing after things that are above.</w:t>
      </w:r>
    </w:p>
    <w:p w14:paraId="547B9BBE">
      <w:pPr>
        <w:spacing w:after="0"/>
        <w:ind w:left="-5"/>
        <w:rPr>
          <w:rFonts w:hint="eastAsia"/>
        </w:rPr>
      </w:pPr>
      <w:r>
        <w:rPr>
          <w:rFonts w:hint="eastAsia"/>
        </w:rPr>
        <w:t>第四个活物，像飞鹰：这显明了神赐给一些人在福音奥秘中的深邃见解和洞察力，以及在他们的恩赐和风格上超越他人的属灵性，借此人心可以被从这地上吸引，去追求上面的事。</w:t>
      </w:r>
    </w:p>
    <w:p w14:paraId="34CEBA9D">
      <w:pPr>
        <w:spacing w:after="0"/>
        <w:ind w:left="-5"/>
        <w:rPr>
          <w:rFonts w:hint="eastAsia"/>
        </w:rPr>
      </w:pPr>
    </w:p>
    <w:p w14:paraId="2C91EDAD">
      <w:pPr>
        <w:spacing w:after="0"/>
        <w:ind w:left="-5"/>
        <w:rPr>
          <w:rFonts w:hint="eastAsia"/>
        </w:rPr>
      </w:pPr>
      <w:r>
        <w:rPr>
          <w:rFonts w:hint="eastAsia"/>
        </w:rPr>
        <w:t>Of those we may have occasion to speak, Chap 6. Only now we see, how wisely the Lord fitteth His Servants for His Work, and doth usually time and tryst such and such qualifications in Ministers according to the state of His Church.</w:t>
      </w:r>
    </w:p>
    <w:p w14:paraId="72C834EB">
      <w:pPr>
        <w:spacing w:after="0"/>
        <w:ind w:left="-5"/>
        <w:rPr>
          <w:rFonts w:hint="eastAsia"/>
        </w:rPr>
      </w:pPr>
      <w:r>
        <w:rPr>
          <w:rFonts w:hint="eastAsia"/>
        </w:rPr>
        <w:t>关于这些，我们可能在第 6章有机会谈论。现在我们只看到，主是何等智慧地装备祂的仆人来作祂的工作，并且通常根据祂教会的状况，在牧师身上定时和安排这样那样的资格。</w:t>
      </w:r>
    </w:p>
    <w:p w14:paraId="2F4A8346">
      <w:pPr>
        <w:spacing w:after="0"/>
        <w:ind w:left="-5"/>
        <w:rPr>
          <w:rFonts w:hint="eastAsia"/>
        </w:rPr>
      </w:pPr>
    </w:p>
    <w:p w14:paraId="76362016">
      <w:pPr>
        <w:spacing w:after="0"/>
        <w:ind w:left="-5"/>
        <w:rPr>
          <w:rFonts w:hint="eastAsia"/>
        </w:rPr>
      </w:pPr>
      <w:r>
        <w:rPr>
          <w:rFonts w:hint="eastAsia"/>
        </w:rPr>
        <w:t>It is ordinary for some to apply these four beasts to the four Evangelists; but there is no ground for it: beside, John being one of these Evangelists, cannot be thought to invite himself to come and see, as all these four beasts do, Chap. 6.</w:t>
      </w:r>
    </w:p>
    <w:p w14:paraId="258A33E0">
      <w:pPr>
        <w:spacing w:after="0"/>
        <w:ind w:left="-5"/>
        <w:rPr>
          <w:rFonts w:hint="eastAsia"/>
        </w:rPr>
      </w:pPr>
      <w:r>
        <w:rPr>
          <w:rFonts w:hint="eastAsia"/>
        </w:rPr>
        <w:t>有些人习惯于将这四个活物应用于四位福音书作者；但这没有根据：此外，约翰既是这些福音书作者之一，就不可能被认为邀请自己来看，正如这四个活物在第 6章中所做的那样。</w:t>
      </w:r>
    </w:p>
    <w:p w14:paraId="3E8C4ECB">
      <w:pPr>
        <w:spacing w:after="0"/>
        <w:ind w:left="-5"/>
        <w:rPr>
          <w:rFonts w:hint="eastAsia"/>
        </w:rPr>
      </w:pPr>
    </w:p>
    <w:p w14:paraId="4F8D097E">
      <w:pPr>
        <w:spacing w:after="0"/>
        <w:ind w:left="-5"/>
        <w:rPr>
          <w:rFonts w:hint="eastAsia"/>
        </w:rPr>
      </w:pPr>
      <w:r>
        <w:rPr>
          <w:rFonts w:hint="eastAsia"/>
        </w:rPr>
        <w:t>In the eight Verse, these beasts, are further described. A sixth part of their description, is, and the four beasts had each of them six wings about them: this is borrowed from Isa. 6:2, 3, &amp;c. where the Seraphims are so described: (by which it further appeareth, that Ministers, the Angels of the Militant Church, are represented by these beasts) These wings shew their expeditnesse and readinesse to obey Gods will.</w:t>
      </w:r>
    </w:p>
    <w:p w14:paraId="1F5BB8A5">
      <w:pPr>
        <w:spacing w:after="0"/>
        <w:ind w:left="-5"/>
        <w:rPr>
          <w:rFonts w:hint="eastAsia"/>
        </w:rPr>
      </w:pPr>
      <w:r>
        <w:rPr>
          <w:rFonts w:hint="eastAsia"/>
        </w:rPr>
        <w:t>在第八节，这些活物被进一步描述。它们描述的第六部分是，“四个活物各有六个翅膀”：这是借自赛 6:2, 3等等，那里撒拉弗是如此被描述的：（由此进一步显明，牧师，即地上教会的天使，是由这些活物所代表）这些翅膀显明了它们顺服神旨意的迅速和准备。</w:t>
      </w:r>
    </w:p>
    <w:p w14:paraId="0A6FB744">
      <w:pPr>
        <w:spacing w:after="0"/>
        <w:ind w:left="-5"/>
        <w:rPr>
          <w:rFonts w:hint="eastAsia"/>
        </w:rPr>
      </w:pPr>
    </w:p>
    <w:p w14:paraId="0C2EDE01">
      <w:pPr>
        <w:spacing w:after="0"/>
        <w:ind w:left="-5"/>
        <w:rPr>
          <w:rFonts w:hint="eastAsia"/>
        </w:rPr>
      </w:pPr>
      <w:r>
        <w:rPr>
          <w:rFonts w:hint="eastAsia"/>
        </w:rPr>
        <w:t>And further from Isa. 6 we may gather the reason why they are called six, First, Because there is need of two to cover their face who are admitted to such nearnesse with God: this signifieth the impression which they have of the holy Majesty of God and that Godly fear and reverence that ought to be in Ministers in their going about holy things: this is commended in Levi, Mal. 2:5 that he feared God and was affraid before His Name.</w:t>
      </w:r>
    </w:p>
    <w:p w14:paraId="36BD8857">
      <w:pPr>
        <w:spacing w:after="0"/>
        <w:ind w:left="-5"/>
        <w:rPr>
          <w:rFonts w:hint="eastAsia"/>
        </w:rPr>
      </w:pPr>
      <w:r>
        <w:rPr>
          <w:rFonts w:hint="eastAsia"/>
        </w:rPr>
        <w:t>并且，从赛 6章，我们可以得出它们被称为六个的原因，第一，因为需要两个翅膀来遮脸，对于那些被允许与神如此亲近的人来说：这表示他们对神圣洁威严的印象，以及牧师在行圣事时当有的敬虔的畏惧和尊敬：这在利未身上被称赞，玛 2:5，他敬畏神，并在祂的名面前战兢。</w:t>
      </w:r>
    </w:p>
    <w:p w14:paraId="2C5DB925">
      <w:pPr>
        <w:spacing w:after="0"/>
        <w:ind w:left="-5"/>
        <w:rPr>
          <w:rFonts w:hint="eastAsia"/>
        </w:rPr>
      </w:pPr>
    </w:p>
    <w:p w14:paraId="25667726">
      <w:pPr>
        <w:spacing w:after="0"/>
        <w:ind w:left="-5"/>
        <w:rPr>
          <w:rFonts w:hint="eastAsia"/>
        </w:rPr>
      </w:pPr>
      <w:r>
        <w:rPr>
          <w:rFonts w:hint="eastAsia"/>
        </w:rPr>
        <w:t>Secondly, the use of other two wings, is, to cover their feet: whereby is expressed the sensiblnesse which they had of their own sinful infirmities; this is a thing well becoming a Minister in his ministeriall duties, to be walking with fear and with humility, as being sensible of his own sinfulnesse, and the great disproportionablnesse that is between God and him.</w:t>
      </w:r>
    </w:p>
    <w:p w14:paraId="17ECB054">
      <w:pPr>
        <w:spacing w:after="0"/>
        <w:ind w:left="-5"/>
        <w:rPr>
          <w:rFonts w:hint="eastAsia"/>
        </w:rPr>
      </w:pPr>
      <w:r>
        <w:rPr>
          <w:rFonts w:hint="eastAsia"/>
        </w:rPr>
        <w:t>第二，另外两个翅膀的用途是遮脚：借此表达了他们对自身罪性软弱的感觉；这在传道人的职事本分中，是一件很合宜的事，即存着畏惧和谦卑的心行走，因他意识到自己的罪性，以及神与他之间巨大的不相称。</w:t>
      </w:r>
    </w:p>
    <w:p w14:paraId="281132F9">
      <w:pPr>
        <w:spacing w:after="0"/>
        <w:ind w:left="-5"/>
        <w:rPr>
          <w:rFonts w:hint="eastAsia"/>
        </w:rPr>
      </w:pPr>
    </w:p>
    <w:p w14:paraId="492DABBF">
      <w:pPr>
        <w:spacing w:after="0"/>
        <w:ind w:left="-5"/>
        <w:rPr>
          <w:rFonts w:hint="eastAsia"/>
        </w:rPr>
      </w:pPr>
      <w:r>
        <w:rPr>
          <w:rFonts w:hint="eastAsia"/>
        </w:rPr>
        <w:t>This is Paul's word, 1 Corinth. 2:3. I was with you in weaknesse, and in fear, and in much trembling.</w:t>
      </w:r>
    </w:p>
    <w:p w14:paraId="751553F9">
      <w:pPr>
        <w:spacing w:after="0"/>
        <w:ind w:left="-5"/>
        <w:rPr>
          <w:rFonts w:hint="eastAsia"/>
        </w:rPr>
      </w:pPr>
      <w:r>
        <w:rPr>
          <w:rFonts w:hint="eastAsia"/>
        </w:rPr>
        <w:t>这是保罗的话，林前 2:3。“我在你们那里，又软弱，又惧怕，又甚战兢”。</w:t>
      </w:r>
    </w:p>
    <w:p w14:paraId="168C2381">
      <w:pPr>
        <w:spacing w:after="0"/>
        <w:ind w:left="-5"/>
        <w:rPr>
          <w:rFonts w:hint="eastAsia"/>
        </w:rPr>
      </w:pPr>
    </w:p>
    <w:p w14:paraId="37AD4C34">
      <w:pPr>
        <w:spacing w:after="0"/>
        <w:ind w:left="-5"/>
        <w:rPr>
          <w:rFonts w:hint="eastAsia"/>
        </w:rPr>
      </w:pPr>
      <w:r>
        <w:rPr>
          <w:rFonts w:hint="eastAsia"/>
        </w:rPr>
        <w:t>And it is certain, that where the first is, to wit, the right impression of Gods holinesse, there this will be also.</w:t>
      </w:r>
    </w:p>
    <w:p w14:paraId="2C79B38F">
      <w:pPr>
        <w:spacing w:after="0"/>
        <w:ind w:left="-5"/>
        <w:rPr>
          <w:rFonts w:hint="eastAsia"/>
        </w:rPr>
      </w:pPr>
      <w:r>
        <w:rPr>
          <w:rFonts w:hint="eastAsia"/>
        </w:rPr>
        <w:t>并且可以肯定，凡有前者，即对神圣洁的正确印象，也必有此。</w:t>
      </w:r>
    </w:p>
    <w:p w14:paraId="3D7C44AF">
      <w:pPr>
        <w:spacing w:after="0"/>
        <w:ind w:left="-5"/>
        <w:rPr>
          <w:rFonts w:hint="eastAsia"/>
        </w:rPr>
      </w:pPr>
    </w:p>
    <w:p w14:paraId="40C48A7D">
      <w:pPr>
        <w:spacing w:after="0"/>
        <w:ind w:left="-5"/>
        <w:rPr>
          <w:rFonts w:hint="eastAsia"/>
        </w:rPr>
      </w:pPr>
      <w:r>
        <w:rPr>
          <w:rFonts w:hint="eastAsia"/>
        </w:rPr>
        <w:t>Thirdly, the last two wings, are for their duty; for, with two they are to flye.</w:t>
      </w:r>
    </w:p>
    <w:p w14:paraId="059512A7">
      <w:pPr>
        <w:spacing w:after="0"/>
        <w:ind w:left="-5"/>
        <w:rPr>
          <w:rFonts w:hint="eastAsia"/>
        </w:rPr>
      </w:pPr>
      <w:r>
        <w:rPr>
          <w:rFonts w:hint="eastAsia"/>
        </w:rPr>
        <w:t>第三，最后两个翅膀是为他们的本分；因为，用两个翅膀，他们要飞。</w:t>
      </w:r>
    </w:p>
    <w:p w14:paraId="54D8BCED">
      <w:pPr>
        <w:spacing w:after="0"/>
        <w:ind w:left="-5"/>
        <w:rPr>
          <w:rFonts w:hint="eastAsia"/>
        </w:rPr>
      </w:pPr>
    </w:p>
    <w:p w14:paraId="5D329EB2">
      <w:pPr>
        <w:spacing w:after="0"/>
        <w:ind w:left="-5"/>
        <w:rPr>
          <w:rFonts w:hint="eastAsia"/>
        </w:rPr>
      </w:pPr>
      <w:r>
        <w:rPr>
          <w:rFonts w:hint="eastAsia"/>
        </w:rPr>
        <w:t>Here is a good contemperature when Ministers walk under the impression of Gods holinesse, and of their own sinfulnesse; and yet are not by these more indisposed, but made more fit for His work, and chearfull and readie in the performing or their duty.</w:t>
      </w:r>
    </w:p>
    <w:p w14:paraId="5DE0EF6A">
      <w:pPr>
        <w:spacing w:after="0"/>
        <w:ind w:left="-5"/>
        <w:rPr>
          <w:rFonts w:hint="eastAsia"/>
        </w:rPr>
      </w:pPr>
      <w:r>
        <w:rPr>
          <w:rFonts w:hint="eastAsia"/>
        </w:rPr>
        <w:t>当传道人行在神圣洁和自己罪性的印象之下，然而非但没有因此更不适，反而更适合祂的工作，并在履行他们的本分时，更喜乐和预备，这是一个很好的调和。</w:t>
      </w:r>
    </w:p>
    <w:p w14:paraId="4650923C">
      <w:pPr>
        <w:spacing w:after="0"/>
        <w:ind w:left="-5"/>
        <w:rPr>
          <w:rFonts w:hint="eastAsia"/>
        </w:rPr>
      </w:pPr>
    </w:p>
    <w:p w14:paraId="0BE56183">
      <w:pPr>
        <w:spacing w:after="0"/>
        <w:ind w:left="-5"/>
        <w:rPr>
          <w:rFonts w:hint="eastAsia"/>
        </w:rPr>
      </w:pPr>
      <w:r>
        <w:rPr>
          <w:rFonts w:hint="eastAsia"/>
        </w:rPr>
        <w:t>If the first four wings be not in exercise, the two last will not be very fit for their work; and it is Spiritual wisdom to keep all these in the right place.</w:t>
      </w:r>
    </w:p>
    <w:p w14:paraId="294C8F70">
      <w:pPr>
        <w:spacing w:after="0"/>
        <w:ind w:left="-5"/>
        <w:rPr>
          <w:rFonts w:hint="eastAsia"/>
        </w:rPr>
      </w:pPr>
      <w:r>
        <w:rPr>
          <w:rFonts w:hint="eastAsia"/>
        </w:rPr>
        <w:t>如果前四个翅膀不在操练中，后两个翅膀就不会很适合它们的工作；将所有这些都放在正确的位置，是属灵的智慧。</w:t>
      </w:r>
    </w:p>
    <w:p w14:paraId="5538CCDA">
      <w:pPr>
        <w:spacing w:after="0"/>
        <w:ind w:left="-5"/>
        <w:rPr>
          <w:rFonts w:hint="eastAsia"/>
        </w:rPr>
      </w:pPr>
    </w:p>
    <w:p w14:paraId="332370EB">
      <w:pPr>
        <w:spacing w:after="0"/>
        <w:ind w:left="-5"/>
        <w:rPr>
          <w:rFonts w:hint="eastAsia"/>
        </w:rPr>
      </w:pPr>
      <w:r>
        <w:rPr>
          <w:rFonts w:hint="eastAsia"/>
        </w:rPr>
        <w:t>The seventh qualification whereby these beasts are described, is, They were full of eyes within.</w:t>
      </w:r>
    </w:p>
    <w:p w14:paraId="5278BEF8">
      <w:pPr>
        <w:spacing w:after="0"/>
        <w:ind w:left="-5"/>
        <w:rPr>
          <w:rFonts w:hint="eastAsia"/>
        </w:rPr>
      </w:pPr>
      <w:r>
        <w:rPr>
          <w:rFonts w:hint="eastAsia"/>
        </w:rPr>
        <w:t>第七个用以描述这些活物的资格是，它们里面满了眼睛。</w:t>
      </w:r>
    </w:p>
    <w:p w14:paraId="1677E49B">
      <w:pPr>
        <w:spacing w:after="0"/>
        <w:ind w:left="-5"/>
        <w:rPr>
          <w:rFonts w:hint="eastAsia"/>
        </w:rPr>
      </w:pPr>
    </w:p>
    <w:p w14:paraId="2327CD13">
      <w:pPr>
        <w:spacing w:after="0"/>
        <w:ind w:left="-5"/>
        <w:rPr>
          <w:rFonts w:hint="eastAsia"/>
        </w:rPr>
      </w:pPr>
      <w:r>
        <w:rPr>
          <w:rFonts w:hint="eastAsia"/>
        </w:rPr>
        <w:t>In the sixth Verse, they were full of eyes before, which respecteth their dependencie upon God; and full of eyes behind, which representeth their care over their flocks: here, they are fall of eyes within, which holdeth forth their watchfulnesse over themselves, in that they so look to others, as they do not overlook themselves, but are seriously reflecting upon their own inward condition: so they are good Ministers, and they are also good Christians in their own private walk: and their being good Christians in having respect to their own Spiritual thriving, is no little qualification for their discharge of ministerial duties, and for their being admitted to so great nearnesse to the Throne of God.</w:t>
      </w:r>
    </w:p>
    <w:p w14:paraId="2125A4C5">
      <w:pPr>
        <w:spacing w:after="0"/>
        <w:ind w:left="-5"/>
        <w:rPr>
          <w:rFonts w:hint="eastAsia"/>
        </w:rPr>
      </w:pPr>
      <w:r>
        <w:rPr>
          <w:rFonts w:hint="eastAsia"/>
        </w:rPr>
        <w:t>在第六节，它们前面满了眼睛，这涉及它们对神的依赖；后面满了眼睛，这代表它们对羊群的看顾：此处，它们里面满了眼睛，这显明了它们对自己的警醒，即它们如此看顾他人，以致不忽略自己，而是严肃地反思自己内在的景况：因此它们是好牧师，并且在他们自己的私人生活中，也是好基督徒：并且，他们作为好基督徒，留意自己属灵的兴旺，对他们履行牧师本分，以及被允许与神的宝座如此亲近，并非一个小资格。</w:t>
      </w:r>
    </w:p>
    <w:p w14:paraId="6E139F21">
      <w:pPr>
        <w:spacing w:after="0"/>
        <w:ind w:left="-5"/>
        <w:rPr>
          <w:rFonts w:hint="eastAsia"/>
        </w:rPr>
      </w:pPr>
    </w:p>
    <w:p w14:paraId="56915CF7">
      <w:pPr>
        <w:spacing w:after="0"/>
        <w:ind w:left="-5"/>
        <w:rPr>
          <w:rFonts w:hint="eastAsia"/>
        </w:rPr>
      </w:pPr>
      <w:r>
        <w:rPr>
          <w:rFonts w:hint="eastAsia"/>
        </w:rPr>
        <w:t>Ministers that have but eyes behind them; to look upon the wayes of others, and have not eyes within them, to consider themselves, are but in a great part blind-guides, as Christ speaketh of the Pharisees, Matth. 15:14.</w:t>
      </w:r>
    </w:p>
    <w:p w14:paraId="40CD0EDF">
      <w:pPr>
        <w:spacing w:after="0"/>
        <w:ind w:left="-5"/>
        <w:rPr>
          <w:rFonts w:hint="eastAsia"/>
        </w:rPr>
      </w:pPr>
      <w:r>
        <w:rPr>
          <w:rFonts w:hint="eastAsia"/>
        </w:rPr>
        <w:t>那些只有后面的眼睛；去看别人的道路，而没有里面的眼睛，来省察自己的牧师，在很大程度上不过是瞎眼的领路人，正如基督论到法利赛人时所说的，太 15:14。</w:t>
      </w:r>
    </w:p>
    <w:p w14:paraId="3C0459A3">
      <w:pPr>
        <w:spacing w:after="0"/>
        <w:ind w:left="-5"/>
        <w:rPr>
          <w:rFonts w:hint="eastAsia"/>
        </w:rPr>
      </w:pPr>
    </w:p>
    <w:p w14:paraId="3C3F0D3B">
      <w:pPr>
        <w:spacing w:after="0"/>
        <w:ind w:left="-5"/>
        <w:rPr>
          <w:rFonts w:hint="eastAsia"/>
        </w:rPr>
      </w:pPr>
      <w:r>
        <w:rPr>
          <w:rFonts w:hint="eastAsia"/>
        </w:rPr>
        <w:t>This having of eyes within, as well as eyes without, is expressed by the Apostle, 1 Tim. 4:16 in that precept, take heed unto thy self and to the doctrine; and Acts 20:28 take heed to yourselves and to all the flock &amp;c.</w:t>
      </w:r>
    </w:p>
    <w:p w14:paraId="0EF02D38">
      <w:pPr>
        <w:spacing w:after="0"/>
        <w:ind w:left="-5"/>
        <w:rPr>
          <w:rFonts w:hint="eastAsia"/>
        </w:rPr>
      </w:pPr>
      <w:r>
        <w:rPr>
          <w:rFonts w:hint="eastAsia"/>
        </w:rPr>
        <w:t>使徒在提前 4:16的那个诫命中，表达了这种既有里面的眼睛，又有外面的眼睛，“你要谨慎自己和自己的教训”；以及徒 20:28，“圣灵立你们作全群的监督，你们就当为自己谨慎，也为全群谨慎”，等等。</w:t>
      </w:r>
    </w:p>
    <w:p w14:paraId="257673EA">
      <w:pPr>
        <w:spacing w:after="0"/>
        <w:ind w:left="-5"/>
        <w:rPr>
          <w:rFonts w:hint="eastAsia"/>
        </w:rPr>
      </w:pPr>
    </w:p>
    <w:p w14:paraId="099678F5">
      <w:pPr>
        <w:spacing w:after="0"/>
        <w:ind w:left="-5"/>
        <w:rPr>
          <w:rFonts w:hint="eastAsia"/>
        </w:rPr>
      </w:pPr>
      <w:r>
        <w:rPr>
          <w:rFonts w:hint="eastAsia"/>
        </w:rPr>
        <w:t>Ministers that look to others, would take their retirings to look upon themselves, left they become strangers to their own condition: and what is spoken of Ministers here, is a duty wellbecoming every Christian.</w:t>
      </w:r>
    </w:p>
    <w:p w14:paraId="4BEB0414">
      <w:pPr>
        <w:spacing w:after="0"/>
        <w:ind w:left="-5"/>
        <w:rPr>
          <w:rFonts w:hint="eastAsia"/>
        </w:rPr>
      </w:pPr>
      <w:r>
        <w:rPr>
          <w:rFonts w:hint="eastAsia"/>
        </w:rPr>
        <w:t>看顾他人的牧师们，当退到一边来看顾自己，免得他们对自己内在的景况变得陌生：此处所说的牧师本分，也是每一位基督徒当尽的本分。</w:t>
      </w:r>
    </w:p>
    <w:p w14:paraId="666045FB">
      <w:pPr>
        <w:spacing w:after="0"/>
        <w:ind w:left="-5"/>
        <w:rPr>
          <w:rFonts w:hint="eastAsia"/>
        </w:rPr>
      </w:pPr>
    </w:p>
    <w:p w14:paraId="319F7662">
      <w:pPr>
        <w:spacing w:after="0"/>
        <w:ind w:left="-5"/>
        <w:rPr>
          <w:rFonts w:hint="eastAsia"/>
        </w:rPr>
      </w:pPr>
      <w:r>
        <w:rPr>
          <w:rFonts w:hint="eastAsia"/>
        </w:rPr>
        <w:t>LECTURE III (4:8–11)</w:t>
      </w:r>
    </w:p>
    <w:p w14:paraId="4FA4C8EC">
      <w:pPr>
        <w:spacing w:after="0"/>
        <w:ind w:left="-5"/>
        <w:rPr>
          <w:rFonts w:hint="eastAsia"/>
        </w:rPr>
      </w:pPr>
      <w:r>
        <w:rPr>
          <w:rFonts w:hint="eastAsia"/>
        </w:rPr>
        <w:t>第三讲 (4:8–11)</w:t>
      </w:r>
    </w:p>
    <w:p w14:paraId="4B063A7B">
      <w:pPr>
        <w:spacing w:after="0"/>
        <w:ind w:left="-5"/>
        <w:rPr>
          <w:rFonts w:hint="eastAsia"/>
        </w:rPr>
      </w:pPr>
    </w:p>
    <w:p w14:paraId="710D0A2A">
      <w:pPr>
        <w:spacing w:after="0"/>
        <w:ind w:left="-5"/>
        <w:rPr>
          <w:rFonts w:hint="eastAsia"/>
        </w:rPr>
      </w:pPr>
      <w:r>
        <w:rPr>
          <w:rFonts w:hint="eastAsia"/>
        </w:rPr>
        <w:t>IN this part of the Chapter, we have the third part of this stately description: wherein the Majesty of God is set out by the great work and task that these attendants of His, to wit, these four beasts, and the four and twenty Elders have: and that is the work of praise, whereby both, in their places, concur to have Him exalted.</w:t>
      </w:r>
    </w:p>
    <w:p w14:paraId="4C294DB1">
      <w:pPr>
        <w:spacing w:after="0"/>
        <w:ind w:left="-5"/>
        <w:rPr>
          <w:rFonts w:hint="eastAsia"/>
        </w:rPr>
      </w:pPr>
      <w:r>
        <w:rPr>
          <w:rFonts w:hint="eastAsia"/>
        </w:rPr>
        <w:t>在本章的这部分，我们有这庄严描述的第三部分：其中神的威严借着祂的这些侍从，即这四个活物和二十四位长老的伟大工作和任务来显明：那就是赞美的工作，借此两者，在他们的位置上，协同使祂被高举。</w:t>
      </w:r>
    </w:p>
    <w:p w14:paraId="7C4620B8">
      <w:pPr>
        <w:spacing w:after="0"/>
        <w:ind w:left="-5"/>
        <w:rPr>
          <w:rFonts w:hint="eastAsia"/>
        </w:rPr>
      </w:pPr>
    </w:p>
    <w:p w14:paraId="62977A32">
      <w:pPr>
        <w:spacing w:after="0"/>
        <w:ind w:left="-5"/>
        <w:rPr>
          <w:rFonts w:hint="eastAsia"/>
        </w:rPr>
      </w:pPr>
      <w:r>
        <w:rPr>
          <w:rFonts w:hint="eastAsia"/>
        </w:rPr>
        <w:t>In the latter part of the 8 vers. the four beasts begin; and in the three verses following, the four and twenty Elders go on.</w:t>
      </w:r>
    </w:p>
    <w:p w14:paraId="14A6BB5A">
      <w:pPr>
        <w:spacing w:after="0"/>
        <w:ind w:left="-5"/>
        <w:rPr>
          <w:rFonts w:hint="eastAsia"/>
        </w:rPr>
      </w:pPr>
      <w:r>
        <w:rPr>
          <w:rFonts w:hint="eastAsia"/>
        </w:rPr>
        <w:t>在第 8节的后半部分，四个活物开始；在接下来的三节中，二十四位长老继续。</w:t>
      </w:r>
    </w:p>
    <w:p w14:paraId="0FDC7B2B">
      <w:pPr>
        <w:spacing w:after="0"/>
        <w:ind w:left="-5"/>
        <w:rPr>
          <w:rFonts w:hint="eastAsia"/>
        </w:rPr>
      </w:pPr>
    </w:p>
    <w:p w14:paraId="2FF76787">
      <w:pPr>
        <w:spacing w:after="0"/>
        <w:ind w:left="-5"/>
        <w:rPr>
          <w:rFonts w:hint="eastAsia"/>
        </w:rPr>
      </w:pPr>
      <w:r>
        <w:rPr>
          <w:rFonts w:hint="eastAsia"/>
        </w:rPr>
        <w:t>In the Elders praise, we may consider these two, 1. The uninterruptednesse thereof, and they rest not day and night, saying, &amp;c. this is to shew, first, the great matter of their praise that doth still continue, they are furnished so with grounds thereof.</w:t>
      </w:r>
    </w:p>
    <w:p w14:paraId="695DC91C">
      <w:pPr>
        <w:spacing w:after="0"/>
        <w:ind w:left="-5"/>
        <w:rPr>
          <w:rFonts w:hint="eastAsia"/>
        </w:rPr>
      </w:pPr>
      <w:r>
        <w:rPr>
          <w:rFonts w:hint="eastAsia"/>
        </w:rPr>
        <w:t>在长老们的赞美中，我们可以考虑这两点，1. 其不间断性，“他们昼夜不住地说”，等等，这是要显明，第一，他们赞美的伟大内容，那持续不断，他们被如此装备了其根据。</w:t>
      </w:r>
    </w:p>
    <w:p w14:paraId="32C59FD7">
      <w:pPr>
        <w:spacing w:after="0"/>
        <w:ind w:left="-5"/>
        <w:rPr>
          <w:rFonts w:hint="eastAsia"/>
        </w:rPr>
      </w:pPr>
    </w:p>
    <w:p w14:paraId="706A8511">
      <w:pPr>
        <w:spacing w:after="0"/>
        <w:ind w:left="-5"/>
        <w:rPr>
          <w:rFonts w:hint="eastAsia"/>
        </w:rPr>
      </w:pPr>
      <w:r>
        <w:rPr>
          <w:rFonts w:hint="eastAsia"/>
        </w:rPr>
        <w:t>2. It is to shew their diligence and seriousnesse in letting no opportunity of praise passe: for, praise being an affirmative duty., we conceive that this practice is to be expounded according to the precepts of rejoycing alway and praying evermore.</w:t>
      </w:r>
    </w:p>
    <w:p w14:paraId="6B5C1CA9">
      <w:pPr>
        <w:spacing w:after="0"/>
        <w:ind w:left="-5"/>
        <w:rPr>
          <w:rFonts w:hint="eastAsia"/>
        </w:rPr>
      </w:pPr>
      <w:r>
        <w:rPr>
          <w:rFonts w:hint="eastAsia"/>
        </w:rPr>
        <w:t>2. 这是要显明他们在不放过任何赞美机会上的勤奋和严肃：因为，赞美既是一项肯定的本分，我们认为这个实践当根据“常常喜乐”和“不住地祷告”的 precept 来解释。</w:t>
      </w:r>
    </w:p>
    <w:p w14:paraId="4DA01DC3">
      <w:pPr>
        <w:spacing w:after="0"/>
        <w:ind w:left="-5"/>
        <w:rPr>
          <w:rFonts w:hint="eastAsia"/>
        </w:rPr>
      </w:pPr>
    </w:p>
    <w:p w14:paraId="1EFEBD9E">
      <w:pPr>
        <w:spacing w:after="0"/>
        <w:ind w:left="-5"/>
        <w:rPr>
          <w:rFonts w:hint="eastAsia"/>
        </w:rPr>
      </w:pPr>
      <w:r>
        <w:rPr>
          <w:rFonts w:hint="eastAsia"/>
        </w:rPr>
        <w:t>3. It may more especially set forth the diligence and seriousnesse that the Ministers of the Gospel are said to be furnished with, according to the word, Isa. 62:6.</w:t>
      </w:r>
    </w:p>
    <w:p w14:paraId="1E336D16">
      <w:pPr>
        <w:spacing w:after="0"/>
        <w:ind w:left="-5"/>
        <w:rPr>
          <w:rFonts w:hint="eastAsia"/>
        </w:rPr>
      </w:pPr>
      <w:r>
        <w:rPr>
          <w:rFonts w:hint="eastAsia"/>
        </w:rPr>
        <w:t>3. 它可能更特别地显明了福音的传道人被说成是装备了勤奋和严肃，根据话语，赛 62:6。</w:t>
      </w:r>
    </w:p>
    <w:p w14:paraId="30D4CE35">
      <w:pPr>
        <w:spacing w:after="0"/>
        <w:ind w:left="-5"/>
        <w:rPr>
          <w:rFonts w:hint="eastAsia"/>
        </w:rPr>
      </w:pPr>
    </w:p>
    <w:p w14:paraId="0400AF48">
      <w:pPr>
        <w:spacing w:after="0"/>
        <w:ind w:left="-5"/>
        <w:rPr>
          <w:rFonts w:hint="eastAsia"/>
        </w:rPr>
      </w:pPr>
      <w:r>
        <w:rPr>
          <w:rFonts w:hint="eastAsia"/>
        </w:rPr>
        <w:t>I have set watchmen upon thy walls, O Jerusalem, which shall never hold their peace day nor night, &amp;c.</w:t>
      </w:r>
    </w:p>
    <w:p w14:paraId="7FE0B8CB">
      <w:pPr>
        <w:spacing w:after="0"/>
        <w:ind w:left="-5"/>
        <w:rPr>
          <w:rFonts w:hint="eastAsia"/>
        </w:rPr>
      </w:pPr>
      <w:r>
        <w:rPr>
          <w:rFonts w:hint="eastAsia"/>
        </w:rPr>
        <w:t>我在你城墙上设立守望的，耶路撒冷啊，他们昼夜必不静默，等等。</w:t>
      </w:r>
    </w:p>
    <w:p w14:paraId="4386BB8D">
      <w:pPr>
        <w:spacing w:after="0"/>
        <w:ind w:left="-5"/>
        <w:rPr>
          <w:rFonts w:hint="eastAsia"/>
        </w:rPr>
      </w:pPr>
    </w:p>
    <w:p w14:paraId="18E613D1">
      <w:pPr>
        <w:spacing w:after="0"/>
        <w:ind w:left="-5"/>
        <w:rPr>
          <w:rFonts w:hint="eastAsia"/>
        </w:rPr>
      </w:pPr>
      <w:r>
        <w:rPr>
          <w:rFonts w:hint="eastAsia"/>
        </w:rPr>
        <w:t>The second thing in their praise, is, the matter thereof; which is the ascribing to the Lord three of His own glorious and essential Attributes.</w:t>
      </w:r>
    </w:p>
    <w:p w14:paraId="24CFAF95">
      <w:pPr>
        <w:spacing w:after="0"/>
        <w:ind w:left="-5"/>
        <w:rPr>
          <w:rFonts w:hint="eastAsia"/>
        </w:rPr>
      </w:pPr>
      <w:r>
        <w:rPr>
          <w:rFonts w:hint="eastAsia"/>
        </w:rPr>
        <w:t>他们赞美的第二件事是，其内容；即将主自己的三个荣耀和本质属性归给祂。</w:t>
      </w:r>
    </w:p>
    <w:p w14:paraId="4423E3BA">
      <w:pPr>
        <w:spacing w:after="0"/>
        <w:ind w:left="-5"/>
        <w:rPr>
          <w:rFonts w:hint="eastAsia"/>
        </w:rPr>
      </w:pPr>
    </w:p>
    <w:p w14:paraId="28A16035">
      <w:pPr>
        <w:spacing w:after="0"/>
        <w:ind w:left="-5"/>
        <w:rPr>
          <w:rFonts w:hint="eastAsia"/>
        </w:rPr>
      </w:pPr>
      <w:r>
        <w:rPr>
          <w:rFonts w:hint="eastAsia"/>
        </w:rPr>
        <w:t>The first, is, Holinesse; which is thrice repeated, Holy, holy, holy, Lord God, &amp;c. this seemeth to be taken from, Isa. 6:3 where the Seraphims begin their song with the same expression.</w:t>
      </w:r>
    </w:p>
    <w:p w14:paraId="6F850E3F">
      <w:pPr>
        <w:spacing w:after="0"/>
        <w:ind w:left="-5"/>
        <w:rPr>
          <w:rFonts w:hint="eastAsia"/>
        </w:rPr>
      </w:pPr>
      <w:r>
        <w:rPr>
          <w:rFonts w:hint="eastAsia"/>
        </w:rPr>
        <w:t>第一是圣洁；被重复三次，“圣哉！圣哉！圣哉！主神”，等等，这似乎是取自赛 6:3，那里撒拉弗以同样的表达开始他们的歌唱。</w:t>
      </w:r>
    </w:p>
    <w:p w14:paraId="736B07CB">
      <w:pPr>
        <w:spacing w:after="0"/>
        <w:ind w:left="-5"/>
        <w:rPr>
          <w:rFonts w:hint="eastAsia"/>
        </w:rPr>
      </w:pPr>
    </w:p>
    <w:p w14:paraId="2F9B36A2">
      <w:pPr>
        <w:spacing w:after="0"/>
        <w:ind w:left="-5"/>
        <w:rPr>
          <w:rFonts w:hint="eastAsia"/>
        </w:rPr>
      </w:pPr>
      <w:r>
        <w:rPr>
          <w:rFonts w:hint="eastAsia"/>
        </w:rPr>
        <w:t>This sheweth, 1. how infinitly and inconceivably holy the Lord is, when once mentioning of this Attribute is not sufficient.</w:t>
      </w:r>
    </w:p>
    <w:p w14:paraId="4BA4DF62">
      <w:pPr>
        <w:spacing w:after="0"/>
        <w:ind w:left="-5"/>
        <w:rPr>
          <w:rFonts w:hint="eastAsia"/>
        </w:rPr>
      </w:pPr>
      <w:r>
        <w:rPr>
          <w:rFonts w:hint="eastAsia"/>
        </w:rPr>
        <w:t>这表明，1. 当一次提及这个属性还不够时，主是何等无限和不可思议地圣洁。</w:t>
      </w:r>
    </w:p>
    <w:p w14:paraId="7E7B61BA">
      <w:pPr>
        <w:spacing w:after="0"/>
        <w:ind w:left="-5"/>
        <w:rPr>
          <w:rFonts w:hint="eastAsia"/>
        </w:rPr>
      </w:pPr>
    </w:p>
    <w:p w14:paraId="26A69C95">
      <w:pPr>
        <w:spacing w:after="0"/>
        <w:ind w:left="-5"/>
        <w:rPr>
          <w:rFonts w:hint="eastAsia"/>
        </w:rPr>
      </w:pPr>
      <w:r>
        <w:rPr>
          <w:rFonts w:hint="eastAsia"/>
        </w:rPr>
        <w:t>2. It sheweth that no Attribute of God, will have more impression upon a tender Minister that is near Him than His holinesse: this affecteth the very Angels, and the more near any is admitted to Him, the more will this affect them.</w:t>
      </w:r>
    </w:p>
    <w:p w14:paraId="583C4BFD">
      <w:pPr>
        <w:spacing w:after="0"/>
        <w:ind w:left="-5"/>
        <w:rPr>
          <w:rFonts w:hint="eastAsia"/>
        </w:rPr>
      </w:pPr>
      <w:r>
        <w:rPr>
          <w:rFonts w:hint="eastAsia"/>
        </w:rPr>
        <w:t>2. 它显明了，没有神的任何属性，比祂的圣洁，能对一个与祂亲近的、温柔的牧师有更深的印象：这感动了众天使，并且任何一个人被允许与祂越近，这就越会感动他们。</w:t>
      </w:r>
    </w:p>
    <w:p w14:paraId="3697A839">
      <w:pPr>
        <w:spacing w:after="0"/>
        <w:ind w:left="-5"/>
        <w:rPr>
          <w:rFonts w:hint="eastAsia"/>
        </w:rPr>
      </w:pPr>
    </w:p>
    <w:p w14:paraId="3DD25995">
      <w:pPr>
        <w:spacing w:after="0"/>
        <w:ind w:left="-5"/>
        <w:rPr>
          <w:rFonts w:hint="eastAsia"/>
        </w:rPr>
      </w:pPr>
      <w:r>
        <w:rPr>
          <w:rFonts w:hint="eastAsia"/>
        </w:rPr>
        <w:t>3. It sheweth, that Ministers ought to be Angel-like in their speaking of God, and that it is a main part of their task to hold forth His excellencie to others.</w:t>
      </w:r>
    </w:p>
    <w:p w14:paraId="567EA1F5">
      <w:pPr>
        <w:spacing w:after="0"/>
        <w:ind w:left="-5"/>
        <w:rPr>
          <w:rFonts w:hint="eastAsia"/>
        </w:rPr>
      </w:pPr>
      <w:r>
        <w:rPr>
          <w:rFonts w:hint="eastAsia"/>
        </w:rPr>
        <w:t>3. 它显明了，牧师在谈论神时，应当像天使一样，并且显明祂的卓越给他人，是他们任务的一个主要部分。</w:t>
      </w:r>
    </w:p>
    <w:p w14:paraId="470AE994">
      <w:pPr>
        <w:spacing w:after="0"/>
        <w:ind w:left="-5"/>
        <w:rPr>
          <w:rFonts w:hint="eastAsia"/>
        </w:rPr>
      </w:pPr>
    </w:p>
    <w:p w14:paraId="7039A54E">
      <w:pPr>
        <w:spacing w:after="0"/>
        <w:ind w:left="-5"/>
        <w:rPr>
          <w:rFonts w:hint="eastAsia"/>
        </w:rPr>
      </w:pPr>
      <w:r>
        <w:rPr>
          <w:rFonts w:hint="eastAsia"/>
        </w:rPr>
        <w:t>The second Attribute, is, the Lords Omnipotencie; Lord God Almighty, &amp;c. By which the Lord is conceived as infinitly above all, and able to do all things, as Job speaketh, Chap. 42:2 and it is both a notable ground of praise in reference to God, and a comfort in reference to His People, who have Him, (who is able to do above what they can ask or think, Ephes. 3:20) covenanted to be their Almighty God, even under that same consideration, Gen. 17:1.</w:t>
      </w:r>
    </w:p>
    <w:p w14:paraId="78A5BB66">
      <w:pPr>
        <w:spacing w:after="0"/>
        <w:ind w:left="-5"/>
        <w:rPr>
          <w:rFonts w:hint="eastAsia"/>
        </w:rPr>
      </w:pPr>
      <w:r>
        <w:rPr>
          <w:rFonts w:hint="eastAsia"/>
        </w:rPr>
        <w:t>第二个属性是主的全能；“主神全能者”，等等。借此主被理解为无限地超越万有，并且能行万事，正如约伯所说，伯 42:2，这既是关于神的赞美的一个显著根据，也是对祂百姓的一个安慰，他们与祂，（祂能成就超过我们所求所想的，弗 3:20）立约，要作他们的全能神，甚至是在那个同样的考量下，创 17:1。</w:t>
      </w:r>
    </w:p>
    <w:p w14:paraId="6479AF34">
      <w:pPr>
        <w:spacing w:after="0"/>
        <w:ind w:left="-5"/>
        <w:rPr>
          <w:rFonts w:hint="eastAsia"/>
        </w:rPr>
      </w:pPr>
    </w:p>
    <w:p w14:paraId="250071E0">
      <w:pPr>
        <w:spacing w:after="0"/>
        <w:ind w:left="-5"/>
        <w:rPr>
          <w:rFonts w:hint="eastAsia"/>
        </w:rPr>
      </w:pPr>
      <w:r>
        <w:rPr>
          <w:rFonts w:hint="eastAsia"/>
        </w:rPr>
        <w:t>The third Attribute Mentioned, is, His Eternity, in these words, which was, and is, and is to come: whereof often hath been spoken; and it is here mentioned to advance the Glory of God infinitly beyond all created Idols who have had their beginning, and are going on unto a decay, and will ete long come to be destroyed: but the portion of Jacob is not so, who in all the tossings of the world, continueth the same, and of His years there is no end.</w:t>
      </w:r>
    </w:p>
    <w:p w14:paraId="78106B7F">
      <w:pPr>
        <w:spacing w:after="0"/>
        <w:ind w:left="-5"/>
        <w:rPr>
          <w:rFonts w:hint="eastAsia"/>
        </w:rPr>
      </w:pPr>
      <w:r>
        <w:rPr>
          <w:rFonts w:hint="eastAsia"/>
        </w:rPr>
        <w:t>第三个被提及的属性是，祂的永恒性，在这些话语中，“昔在、今在、以后永在的”：关于此点已多次讲过；此处提及它，是要将神的荣耀无限地提升，超越所有被造的偶像，它们有其开始，并且正在走向衰败，不久将要被毁灭：但雅各的份并非如此，祂在世界的一切动荡中，仍旧一样，祂的年岁没有穷尽。</w:t>
      </w:r>
    </w:p>
    <w:p w14:paraId="35DD3216">
      <w:pPr>
        <w:spacing w:after="0"/>
        <w:ind w:left="-5"/>
        <w:rPr>
          <w:rFonts w:hint="eastAsia"/>
        </w:rPr>
      </w:pPr>
    </w:p>
    <w:p w14:paraId="565D67F0">
      <w:pPr>
        <w:spacing w:after="0"/>
        <w:ind w:left="-5"/>
        <w:rPr>
          <w:rFonts w:hint="eastAsia"/>
        </w:rPr>
      </w:pPr>
      <w:r>
        <w:rPr>
          <w:rFonts w:hint="eastAsia"/>
        </w:rPr>
        <w:t>After this, followeth the praise of the four and twenty Elders.</w:t>
      </w:r>
    </w:p>
    <w:p w14:paraId="15ACD264">
      <w:pPr>
        <w:spacing w:after="0"/>
        <w:ind w:left="-5"/>
        <w:rPr>
          <w:rFonts w:hint="eastAsia"/>
        </w:rPr>
      </w:pPr>
      <w:r>
        <w:rPr>
          <w:rFonts w:hint="eastAsia"/>
        </w:rPr>
        <w:t>此后，是二十四位长老的赞美。</w:t>
      </w:r>
    </w:p>
    <w:p w14:paraId="39A771B9">
      <w:pPr>
        <w:spacing w:after="0"/>
        <w:ind w:left="-5"/>
        <w:rPr>
          <w:rFonts w:hint="eastAsia"/>
        </w:rPr>
      </w:pPr>
    </w:p>
    <w:p w14:paraId="6E7B6CFF">
      <w:pPr>
        <w:spacing w:after="0"/>
        <w:ind w:left="-5"/>
        <w:rPr>
          <w:rFonts w:hint="eastAsia"/>
        </w:rPr>
      </w:pPr>
      <w:r>
        <w:rPr>
          <w:rFonts w:hint="eastAsia"/>
        </w:rPr>
        <w:t>The beasts go before; because they represented the Ministers and Guides, as we said.</w:t>
      </w:r>
    </w:p>
    <w:p w14:paraId="6E12B878">
      <w:pPr>
        <w:spacing w:after="0"/>
        <w:ind w:left="-5"/>
        <w:rPr>
          <w:rFonts w:hint="eastAsia"/>
        </w:rPr>
      </w:pPr>
      <w:r>
        <w:rPr>
          <w:rFonts w:hint="eastAsia"/>
        </w:rPr>
        <w:t>活物走在前面；因为它们代表牧师和引导者，正如我们说过的。</w:t>
      </w:r>
    </w:p>
    <w:p w14:paraId="05E1C204">
      <w:pPr>
        <w:spacing w:after="0"/>
        <w:ind w:left="-5"/>
        <w:rPr>
          <w:rFonts w:hint="eastAsia"/>
        </w:rPr>
      </w:pPr>
    </w:p>
    <w:p w14:paraId="7CC10789">
      <w:pPr>
        <w:spacing w:after="0"/>
        <w:ind w:left="-5"/>
        <w:rPr>
          <w:rFonts w:hint="eastAsia"/>
        </w:rPr>
      </w:pPr>
      <w:r>
        <w:rPr>
          <w:rFonts w:hint="eastAsia"/>
        </w:rPr>
        <w:t>In it three things may be observed; First, the timing of their praise, vers. 9. Secondly, their practice, vers 10. Thirdly, their verball expressions or song, vers. 11.</w:t>
      </w:r>
    </w:p>
    <w:p w14:paraId="617B8148">
      <w:pPr>
        <w:spacing w:after="0"/>
        <w:ind w:left="-5"/>
        <w:rPr>
          <w:rFonts w:hint="eastAsia"/>
        </w:rPr>
      </w:pPr>
      <w:r>
        <w:rPr>
          <w:rFonts w:hint="eastAsia"/>
        </w:rPr>
        <w:t>其中有三件事可以观察；第一，他们赞美的时间，第 9节。第二，他们的实践，第 10节。第三，他们的话语表达或歌唱，第 11节。</w:t>
      </w:r>
    </w:p>
    <w:p w14:paraId="3F3EF9F1">
      <w:pPr>
        <w:spacing w:after="0"/>
        <w:ind w:left="-5"/>
        <w:rPr>
          <w:rFonts w:hint="eastAsia"/>
        </w:rPr>
      </w:pPr>
    </w:p>
    <w:p w14:paraId="253908CD">
      <w:pPr>
        <w:spacing w:after="0"/>
        <w:ind w:left="-5"/>
        <w:rPr>
          <w:rFonts w:hint="eastAsia"/>
        </w:rPr>
      </w:pPr>
      <w:r>
        <w:rPr>
          <w:rFonts w:hint="eastAsia"/>
        </w:rPr>
        <w:t>The time of the Elders praise, is, And when these beasts gave glory, honour And thanks to Him that sat upon the Throne, who liveth for ever, they fall down, &amp;c.</w:t>
      </w:r>
    </w:p>
    <w:p w14:paraId="2E118F57">
      <w:pPr>
        <w:spacing w:after="0"/>
        <w:ind w:left="-5"/>
        <w:rPr>
          <w:rFonts w:hint="eastAsia"/>
        </w:rPr>
      </w:pPr>
      <w:r>
        <w:rPr>
          <w:rFonts w:hint="eastAsia"/>
        </w:rPr>
        <w:t>长老们赞美的时间是，“当那些活物将荣耀、尊贵、感谢归给那坐在宝座上，活到永永远远的，他们就俯伏”，等等。</w:t>
      </w:r>
    </w:p>
    <w:p w14:paraId="57EFF1A3">
      <w:pPr>
        <w:spacing w:after="0"/>
        <w:ind w:left="-5"/>
        <w:rPr>
          <w:rFonts w:hint="eastAsia"/>
        </w:rPr>
      </w:pPr>
    </w:p>
    <w:p w14:paraId="53CEDDA9">
      <w:pPr>
        <w:spacing w:after="0"/>
        <w:ind w:left="-5"/>
        <w:rPr>
          <w:rFonts w:hint="eastAsia"/>
        </w:rPr>
      </w:pPr>
      <w:r>
        <w:rPr>
          <w:rFonts w:hint="eastAsia"/>
        </w:rPr>
        <w:t>In which words we may see, first, what the work of the beasts is. This is set forth in three expressions, 1. To give glory to God: this is their acknowledging of the Majesty that is in Him, and doth respect His own glorious excellencie.</w:t>
      </w:r>
    </w:p>
    <w:p w14:paraId="76CDA0C5">
      <w:pPr>
        <w:spacing w:after="0"/>
        <w:ind w:left="-5"/>
        <w:rPr>
          <w:rFonts w:hint="eastAsia"/>
        </w:rPr>
      </w:pPr>
      <w:r>
        <w:rPr>
          <w:rFonts w:hint="eastAsia"/>
        </w:rPr>
        <w:t>在这些话语中，我们可以看到，首先，活物的工作是什么。这在三个表达中被显明，1. 将荣耀归给神：这是他们承认那在祂里面的威严，并且涉及祂自己荣耀的卓越性。</w:t>
      </w:r>
    </w:p>
    <w:p w14:paraId="5D59C6D4">
      <w:pPr>
        <w:spacing w:after="0"/>
        <w:ind w:left="-5"/>
        <w:rPr>
          <w:rFonts w:hint="eastAsia"/>
        </w:rPr>
      </w:pPr>
    </w:p>
    <w:p w14:paraId="596A87BA">
      <w:pPr>
        <w:spacing w:after="0"/>
        <w:ind w:left="-5"/>
        <w:rPr>
          <w:rFonts w:hint="eastAsia"/>
        </w:rPr>
      </w:pPr>
      <w:r>
        <w:rPr>
          <w:rFonts w:hint="eastAsia"/>
        </w:rPr>
        <w:t>The second, is, Honour: this respecteth the relation that is between Him, as Creator, and His creatures, who, having their being from Him, and standing in that relation to Him, ought by that tye to honour Him.</w:t>
      </w:r>
    </w:p>
    <w:p w14:paraId="24C35AE4">
      <w:pPr>
        <w:spacing w:after="0"/>
        <w:ind w:left="-5"/>
        <w:rPr>
          <w:rFonts w:hint="eastAsia"/>
        </w:rPr>
      </w:pPr>
      <w:r>
        <w:rPr>
          <w:rFonts w:hint="eastAsia"/>
        </w:rPr>
        <w:t>第二个是尊贵：这涉及祂作为创造主与祂的受造物之间的关系，受造物既从祂而来，并与祂有那样的关系，就当借着那个约束来尊荣祂。</w:t>
      </w:r>
    </w:p>
    <w:p w14:paraId="5D3008F2">
      <w:pPr>
        <w:spacing w:after="0"/>
        <w:ind w:left="-5"/>
        <w:rPr>
          <w:rFonts w:hint="eastAsia"/>
        </w:rPr>
      </w:pPr>
    </w:p>
    <w:p w14:paraId="5C2DF4C8">
      <w:pPr>
        <w:spacing w:after="0"/>
        <w:ind w:left="-5"/>
        <w:rPr>
          <w:rFonts w:hint="eastAsia"/>
        </w:rPr>
      </w:pPr>
      <w:r>
        <w:rPr>
          <w:rFonts w:hint="eastAsia"/>
        </w:rPr>
        <w:t>The third, is, Thanks: which looketh to former benefits freely received from Him, by which there is an engagement put on them to be thankfull; which here they acknowledge to be due, when they can do no more.</w:t>
      </w:r>
    </w:p>
    <w:p w14:paraId="7693FA87">
      <w:pPr>
        <w:spacing w:after="0"/>
        <w:ind w:left="-5"/>
        <w:rPr>
          <w:rFonts w:hint="eastAsia"/>
        </w:rPr>
      </w:pPr>
      <w:r>
        <w:rPr>
          <w:rFonts w:hint="eastAsia"/>
        </w:rPr>
        <w:t>第三是感谢：这着眼于先前从祂那里白白领受的恩惠，借此他们被置于一种当感恩的义务之下；当他们再也不能做什么时，他们在此承认这是应尽的。</w:t>
      </w:r>
    </w:p>
    <w:p w14:paraId="65EF4C4C">
      <w:pPr>
        <w:spacing w:after="0"/>
        <w:ind w:left="-5"/>
        <w:rPr>
          <w:rFonts w:hint="eastAsia"/>
        </w:rPr>
      </w:pPr>
    </w:p>
    <w:p w14:paraId="793CB728">
      <w:pPr>
        <w:spacing w:after="0"/>
        <w:ind w:left="-5"/>
        <w:rPr>
          <w:rFonts w:hint="eastAsia"/>
        </w:rPr>
      </w:pPr>
      <w:r>
        <w:rPr>
          <w:rFonts w:hint="eastAsia"/>
        </w:rPr>
        <w:t>The first thing in these words, is, the rise or the timing of this praise of the Elders, to wit, it is when these beasts give glory and honour. &amp;c.</w:t>
      </w:r>
    </w:p>
    <w:p w14:paraId="291B5FC8">
      <w:pPr>
        <w:spacing w:after="0"/>
        <w:ind w:left="-5"/>
        <w:rPr>
          <w:rFonts w:hint="eastAsia"/>
        </w:rPr>
      </w:pPr>
      <w:r>
        <w:rPr>
          <w:rFonts w:hint="eastAsia"/>
        </w:rPr>
        <w:t>这些话语中的第一件事是，这长老们赞美的起因或时机，即，当那些活物献上荣耀和尊贵时，等等。</w:t>
      </w:r>
    </w:p>
    <w:p w14:paraId="7055AADA">
      <w:pPr>
        <w:spacing w:after="0"/>
        <w:ind w:left="-5"/>
        <w:rPr>
          <w:rFonts w:hint="eastAsia"/>
        </w:rPr>
      </w:pPr>
    </w:p>
    <w:p w14:paraId="5A380D83">
      <w:pPr>
        <w:spacing w:after="0"/>
        <w:ind w:left="-5"/>
        <w:rPr>
          <w:rFonts w:hint="eastAsia"/>
        </w:rPr>
      </w:pPr>
      <w:r>
        <w:rPr>
          <w:rFonts w:hint="eastAsia"/>
        </w:rPr>
        <w:t>Which is to shew, 1. The orderlinesse of the Lords worship is His Church, every one Keeping their own place.</w:t>
      </w:r>
    </w:p>
    <w:p w14:paraId="4D25DE4B">
      <w:pPr>
        <w:spacing w:after="0"/>
        <w:ind w:left="-5"/>
        <w:rPr>
          <w:rFonts w:hint="eastAsia"/>
        </w:rPr>
      </w:pPr>
      <w:r>
        <w:rPr>
          <w:rFonts w:hint="eastAsia"/>
        </w:rPr>
        <w:t>这显明了，1. 主在祂教会中的敬拜是有秩序的，每个人都守着自己的位置。</w:t>
      </w:r>
    </w:p>
    <w:p w14:paraId="5C6B9896">
      <w:pPr>
        <w:spacing w:after="0"/>
        <w:ind w:left="-5"/>
        <w:rPr>
          <w:rFonts w:hint="eastAsia"/>
        </w:rPr>
      </w:pPr>
    </w:p>
    <w:p w14:paraId="42E9F697">
      <w:pPr>
        <w:spacing w:after="0"/>
        <w:ind w:left="-5"/>
        <w:rPr>
          <w:rFonts w:hint="eastAsia"/>
        </w:rPr>
      </w:pPr>
      <w:r>
        <w:rPr>
          <w:rFonts w:hint="eastAsia"/>
        </w:rPr>
        <w:t>2. It is to shew, that though every one be not a Preacher, and in that respect admitted to such dignity and nearnesse with God as others; yet all in the Church have ground and matter of praise, and emploiment in their stations sufficiently to express the same to the commendation of the Lords grace.</w:t>
      </w:r>
    </w:p>
    <w:p w14:paraId="06BC4AB2">
      <w:pPr>
        <w:spacing w:after="0"/>
        <w:ind w:left="-5"/>
        <w:rPr>
          <w:rFonts w:hint="eastAsia"/>
        </w:rPr>
      </w:pPr>
      <w:r>
        <w:rPr>
          <w:rFonts w:hint="eastAsia"/>
        </w:rPr>
        <w:t>2. 这是要显明，虽然并非每一个人都是传道人，并且在那方面被允许与神有如他人那样的尊严和亲近；然而教会中所有的人都有赞美的根据和内容，并在他们的岗位上有足够的工作，来表达同样的赞美，以称赞主的恩典。</w:t>
      </w:r>
    </w:p>
    <w:p w14:paraId="67B6E2F4">
      <w:pPr>
        <w:spacing w:after="0"/>
        <w:ind w:left="-5"/>
        <w:rPr>
          <w:rFonts w:hint="eastAsia"/>
        </w:rPr>
      </w:pPr>
    </w:p>
    <w:p w14:paraId="684F8949">
      <w:pPr>
        <w:spacing w:after="0"/>
        <w:ind w:left="-5"/>
        <w:rPr>
          <w:rFonts w:hint="eastAsia"/>
        </w:rPr>
      </w:pPr>
      <w:r>
        <w:rPr>
          <w:rFonts w:hint="eastAsia"/>
        </w:rPr>
        <w:t>3. It sheweth also the sweet harmony that ought to be between Minister and People by their joyning in the same work.</w:t>
      </w:r>
    </w:p>
    <w:p w14:paraId="26A4EFC5">
      <w:pPr>
        <w:spacing w:after="0"/>
        <w:ind w:left="-5"/>
        <w:rPr>
          <w:rFonts w:hint="eastAsia"/>
        </w:rPr>
      </w:pPr>
      <w:r>
        <w:rPr>
          <w:rFonts w:hint="eastAsia"/>
        </w:rPr>
        <w:t>3. 它也显明了，当牧师和百姓一同参与同一工作时，他们之间当有的甜蜜和谐。</w:t>
      </w:r>
    </w:p>
    <w:p w14:paraId="4C4AD766">
      <w:pPr>
        <w:spacing w:after="0"/>
        <w:ind w:left="-5"/>
        <w:rPr>
          <w:rFonts w:hint="eastAsia"/>
        </w:rPr>
      </w:pPr>
    </w:p>
    <w:p w14:paraId="59B68FB3">
      <w:pPr>
        <w:spacing w:after="0"/>
        <w:ind w:left="-5"/>
        <w:rPr>
          <w:rFonts w:hint="eastAsia"/>
        </w:rPr>
      </w:pPr>
      <w:r>
        <w:rPr>
          <w:rFonts w:hint="eastAsia"/>
        </w:rPr>
        <w:t>And, 4. it expresseth the great influence that Ministers example, faithfulnesse and diligence will have upon the quickning and upstirring of People to their duty: for, when the beasts begin, then the Elders follow: And it is like, the silence and dumbnesse of many Ministers, may also be the cause why many Congregations are silent and dumb in this respect.</w:t>
      </w:r>
    </w:p>
    <w:p w14:paraId="22C891E8">
      <w:pPr>
        <w:spacing w:after="0"/>
        <w:ind w:left="-5"/>
        <w:rPr>
          <w:rFonts w:hint="eastAsia"/>
        </w:rPr>
      </w:pPr>
      <w:r>
        <w:rPr>
          <w:rFonts w:hint="eastAsia"/>
        </w:rPr>
        <w:t>并且，4. 它表达了牧师的榜样、忠心和勤奋，对激励和激发百姓尽本分会有多大的影响：因为，当活物开始时，长老们就跟随：并且很可能，许多牧师的沉默和哑口无言，也可能是许多会众在这方面沉默和哑口无言的原因。</w:t>
      </w:r>
    </w:p>
    <w:p w14:paraId="75897C57">
      <w:pPr>
        <w:spacing w:after="0"/>
        <w:ind w:left="-5"/>
        <w:rPr>
          <w:rFonts w:hint="eastAsia"/>
        </w:rPr>
      </w:pPr>
    </w:p>
    <w:p w14:paraId="6E775D26">
      <w:pPr>
        <w:spacing w:after="0"/>
        <w:ind w:left="-5"/>
        <w:rPr>
          <w:rFonts w:hint="eastAsia"/>
        </w:rPr>
      </w:pPr>
      <w:r>
        <w:rPr>
          <w:rFonts w:hint="eastAsia"/>
        </w:rPr>
        <w:t>And this may be a reason why Ministers are expressed by this title of living wights, or living things (as was formerly observed) because not only they ought to be lively and stirring themselves, but because by their livelinesse they have great influence on others to quicken them also.</w:t>
      </w:r>
    </w:p>
    <w:p w14:paraId="26D26140">
      <w:pPr>
        <w:spacing w:after="0"/>
        <w:ind w:left="-5"/>
        <w:rPr>
          <w:rFonts w:hint="eastAsia"/>
        </w:rPr>
      </w:pPr>
      <w:r>
        <w:rPr>
          <w:rFonts w:hint="eastAsia"/>
        </w:rPr>
        <w:t>这可能是为什么牧师们被以“生灵”或“活物”的称号来表达的原因（如先前观察到的），因为不仅他们自己当活泼和活跃，而且因为他们的活泼，他们对他人有很大的影响力，也能使他们活泼起来。</w:t>
      </w:r>
    </w:p>
    <w:p w14:paraId="6293B035">
      <w:pPr>
        <w:spacing w:after="0"/>
        <w:ind w:left="-5"/>
        <w:rPr>
          <w:rFonts w:hint="eastAsia"/>
        </w:rPr>
      </w:pPr>
    </w:p>
    <w:p w14:paraId="5416F041">
      <w:pPr>
        <w:spacing w:after="0"/>
        <w:ind w:left="-5"/>
        <w:rPr>
          <w:rFonts w:hint="eastAsia"/>
        </w:rPr>
      </w:pPr>
      <w:r>
        <w:rPr>
          <w:rFonts w:hint="eastAsia"/>
        </w:rPr>
        <w:t>The second thing in the Elders praise, vers. 10 is, their practice, set forth in three expressions, 1. Though these four and twenty Elders be fitting upon thrones, yet, when they hear the beasts, or Ministers, mentioning the Holinesse and Excellency of the Lord, the Word hath that weight with them as to make them quit their thrones, and fall down before Him that sat on the Throne: this is to shew, 1. their high esteem of God, before whom they cannot be too vile.</w:t>
      </w:r>
    </w:p>
    <w:p w14:paraId="2CFD8173">
      <w:pPr>
        <w:spacing w:after="0"/>
        <w:ind w:left="-5"/>
        <w:rPr>
          <w:rFonts w:hint="eastAsia"/>
        </w:rPr>
      </w:pPr>
      <w:r>
        <w:rPr>
          <w:rFonts w:hint="eastAsia"/>
        </w:rPr>
        <w:t>第二件在长老们赞美中的事，第 10节，是他们的实践，用三个表达来显明，1. 虽然这二十四位长老坐在宝座上，然而，当他们听见活物，或牧师，提到主的圣洁和卓越时，这道在他们身上有如此的分量，以致他们离开他们的宝座，俯伏在那坐在宝座上的祂面前：这显明了，1. 他们对神的高度尊重，在祂面前他们不可能太卑微。</w:t>
      </w:r>
    </w:p>
    <w:p w14:paraId="2C93BBBF">
      <w:pPr>
        <w:spacing w:after="0"/>
        <w:ind w:left="-5"/>
        <w:rPr>
          <w:rFonts w:hint="eastAsia"/>
        </w:rPr>
      </w:pPr>
    </w:p>
    <w:p w14:paraId="23B1F1BC">
      <w:pPr>
        <w:spacing w:after="0"/>
        <w:ind w:left="-5"/>
        <w:rPr>
          <w:rFonts w:hint="eastAsia"/>
        </w:rPr>
      </w:pPr>
      <w:r>
        <w:rPr>
          <w:rFonts w:hint="eastAsia"/>
        </w:rPr>
        <w:t>2. It sheweth their humble estimation of their own grandour, and their being denied to it, when any thing of the honouring of God cometh in competition therewith.</w:t>
      </w:r>
    </w:p>
    <w:p w14:paraId="3F3F518B">
      <w:pPr>
        <w:spacing w:after="0"/>
        <w:ind w:left="-5"/>
        <w:rPr>
          <w:rFonts w:hint="eastAsia"/>
        </w:rPr>
      </w:pPr>
      <w:r>
        <w:rPr>
          <w:rFonts w:hint="eastAsia"/>
        </w:rPr>
        <w:t>2. 它显明了他们对自己尊贵的谦卑看法，以及当任何荣耀神的事与之竞争时，他们舍弃自己。</w:t>
      </w:r>
    </w:p>
    <w:p w14:paraId="3A7C2897">
      <w:pPr>
        <w:spacing w:after="0"/>
        <w:ind w:left="-5"/>
        <w:rPr>
          <w:rFonts w:hint="eastAsia"/>
        </w:rPr>
      </w:pPr>
    </w:p>
    <w:p w14:paraId="0E8C745F">
      <w:pPr>
        <w:spacing w:after="0"/>
        <w:ind w:left="-5"/>
        <w:rPr>
          <w:rFonts w:hint="eastAsia"/>
        </w:rPr>
      </w:pPr>
      <w:r>
        <w:rPr>
          <w:rFonts w:hint="eastAsia"/>
        </w:rPr>
        <w:t>And, 3. it sheweth their acknowledging of all to be from Him, and their accounting of it their greatest honour, not to fit upon thrones, but to be humble before Him, and to have Him high.</w:t>
      </w:r>
    </w:p>
    <w:p w14:paraId="4F05B0D7">
      <w:pPr>
        <w:spacing w:after="0"/>
        <w:ind w:left="-5"/>
        <w:rPr>
          <w:rFonts w:hint="eastAsia"/>
        </w:rPr>
      </w:pPr>
      <w:r>
        <w:rPr>
          <w:rFonts w:hint="eastAsia"/>
        </w:rPr>
        <w:t>并且，3. 它显明了他们承认一切都从祂而来，并认为他们最大的荣耀，不是坐在宝座上，而是在祂面前谦卑，并使祂被高举。</w:t>
      </w:r>
    </w:p>
    <w:p w14:paraId="2C51D91A">
      <w:pPr>
        <w:spacing w:after="0"/>
        <w:ind w:left="-5"/>
        <w:rPr>
          <w:rFonts w:hint="eastAsia"/>
        </w:rPr>
      </w:pPr>
    </w:p>
    <w:p w14:paraId="37A33EC9">
      <w:pPr>
        <w:spacing w:after="0"/>
        <w:ind w:left="-5"/>
        <w:rPr>
          <w:rFonts w:hint="eastAsia"/>
        </w:rPr>
      </w:pPr>
      <w:r>
        <w:rPr>
          <w:rFonts w:hint="eastAsia"/>
        </w:rPr>
        <w:t>The second thing in their practice, is, They worship Him that liveth for ever and ever: this is added, 1. to shew that their falling down is out of no astonishment, or confusion, but out of deliberation to glorifie God.</w:t>
      </w:r>
    </w:p>
    <w:p w14:paraId="40359E2D">
      <w:pPr>
        <w:spacing w:after="0"/>
        <w:ind w:left="-5"/>
        <w:rPr>
          <w:rFonts w:hint="eastAsia"/>
        </w:rPr>
      </w:pPr>
      <w:r>
        <w:rPr>
          <w:rFonts w:hint="eastAsia"/>
        </w:rPr>
        <w:t>他们实践中的第二件事是，他们敬拜那活到永永远远的：加上这一点，1. 是要显明他们的俯伏并非出于惊愕或混乱，而是出于要荣耀神的深思熟虑。</w:t>
      </w:r>
    </w:p>
    <w:p w14:paraId="48215AE3">
      <w:pPr>
        <w:spacing w:after="0"/>
        <w:ind w:left="-5"/>
        <w:rPr>
          <w:rFonts w:hint="eastAsia"/>
        </w:rPr>
      </w:pPr>
    </w:p>
    <w:p w14:paraId="1E6C5CFA">
      <w:pPr>
        <w:spacing w:after="0"/>
        <w:ind w:left="-5"/>
        <w:rPr>
          <w:rFonts w:hint="eastAsia"/>
        </w:rPr>
      </w:pPr>
      <w:r>
        <w:rPr>
          <w:rFonts w:hint="eastAsia"/>
        </w:rPr>
        <w:t>2. To shew that the more humble Saints fall before God, the more fit are they to worship Him, and the better progresse will they make therein.</w:t>
      </w:r>
    </w:p>
    <w:p w14:paraId="494488CB">
      <w:pPr>
        <w:spacing w:after="0"/>
        <w:ind w:left="-5"/>
        <w:rPr>
          <w:rFonts w:hint="eastAsia"/>
        </w:rPr>
      </w:pPr>
      <w:r>
        <w:rPr>
          <w:rFonts w:hint="eastAsia"/>
        </w:rPr>
        <w:t>2. 为显明圣徒在神面前越谦卑，他们就越适合敬拜祂，并且他们将在敬拜中取得更大的进步。</w:t>
      </w:r>
    </w:p>
    <w:p w14:paraId="201B2662">
      <w:pPr>
        <w:spacing w:after="0"/>
        <w:ind w:left="-5"/>
        <w:rPr>
          <w:rFonts w:hint="eastAsia"/>
        </w:rPr>
      </w:pPr>
    </w:p>
    <w:p w14:paraId="117BD829">
      <w:pPr>
        <w:spacing w:after="0"/>
        <w:ind w:left="-5"/>
        <w:rPr>
          <w:rFonts w:hint="eastAsia"/>
        </w:rPr>
      </w:pPr>
      <w:r>
        <w:rPr>
          <w:rFonts w:hint="eastAsia"/>
        </w:rPr>
        <w:t>3. It is to expresse the inward adoration of their hearts, as going alongst with their externall humbled condition.</w:t>
      </w:r>
    </w:p>
    <w:p w14:paraId="1D73EA23">
      <w:pPr>
        <w:spacing w:after="0"/>
        <w:ind w:left="-5"/>
        <w:rPr>
          <w:rFonts w:hint="eastAsia"/>
        </w:rPr>
      </w:pPr>
      <w:r>
        <w:rPr>
          <w:rFonts w:hint="eastAsia"/>
        </w:rPr>
        <w:t>3. 这是要表达他们内心的敬拜，与他们外在谦卑的境况并行。</w:t>
      </w:r>
    </w:p>
    <w:p w14:paraId="4351125A">
      <w:pPr>
        <w:spacing w:after="0"/>
        <w:ind w:left="-5"/>
        <w:rPr>
          <w:rFonts w:hint="eastAsia"/>
        </w:rPr>
      </w:pPr>
    </w:p>
    <w:p w14:paraId="7579292E">
      <w:pPr>
        <w:spacing w:after="0"/>
        <w:ind w:left="-5"/>
        <w:rPr>
          <w:rFonts w:hint="eastAsia"/>
        </w:rPr>
      </w:pPr>
      <w:r>
        <w:rPr>
          <w:rFonts w:hint="eastAsia"/>
        </w:rPr>
        <w:t>God is expressed by this, that they worship Him that liveth for ever and ever, (even as it was in the former Verse, in the beasts their giving praise) that thereby it may be seen that they worship no Idol, but the living God, in opposition to the heathenish and Antichristian worshippers: and also to shew, that they know whom they worship, and are not worshipping an unknown God.</w:t>
      </w:r>
    </w:p>
    <w:p w14:paraId="1EEC4F7B">
      <w:pPr>
        <w:spacing w:after="0"/>
        <w:ind w:left="-5"/>
        <w:rPr>
          <w:rFonts w:hint="eastAsia"/>
        </w:rPr>
      </w:pPr>
      <w:r>
        <w:rPr>
          <w:rFonts w:hint="eastAsia"/>
        </w:rPr>
        <w:t>神借此被表达，即他们敬拜那活到永永远远的（正如在前一节中，活物们献上赞美时一样），借此可以看见他们不敬拜偶像，而是敬拜永生的神，以与异教和敌基督的敬拜者相对：并且也显明，他们知道他们所敬拜的是谁，并非敬拜一位不认识的神。</w:t>
      </w:r>
    </w:p>
    <w:p w14:paraId="2F7AFF9D">
      <w:pPr>
        <w:spacing w:after="0"/>
        <w:ind w:left="-5"/>
        <w:rPr>
          <w:rFonts w:hint="eastAsia"/>
        </w:rPr>
      </w:pPr>
    </w:p>
    <w:p w14:paraId="22EB41E1">
      <w:pPr>
        <w:spacing w:after="0"/>
        <w:ind w:left="-5"/>
        <w:rPr>
          <w:rFonts w:hint="eastAsia"/>
        </w:rPr>
      </w:pPr>
      <w:r>
        <w:rPr>
          <w:rFonts w:hint="eastAsia"/>
        </w:rPr>
        <w:t>Further, it expresseth the reverent impression which they have of Him, so that they cannot mention Him but with such Titles and Attributes as prefer Him beyond all others.</w:t>
      </w:r>
    </w:p>
    <w:p w14:paraId="09F9B395">
      <w:pPr>
        <w:spacing w:after="0"/>
        <w:ind w:left="-5"/>
        <w:rPr>
          <w:rFonts w:hint="eastAsia"/>
        </w:rPr>
      </w:pPr>
      <w:r>
        <w:rPr>
          <w:rFonts w:hint="eastAsia"/>
        </w:rPr>
        <w:t>此外，它表达了他们对祂的敬畏之心，以致他们不能不以那些将祂置于万有之上的名号和属性来提及祂。</w:t>
      </w:r>
    </w:p>
    <w:p w14:paraId="7643BD79">
      <w:pPr>
        <w:spacing w:after="0"/>
        <w:ind w:left="-5"/>
        <w:rPr>
          <w:rFonts w:hint="eastAsia"/>
        </w:rPr>
      </w:pPr>
    </w:p>
    <w:p w14:paraId="54D12C59">
      <w:pPr>
        <w:spacing w:after="0"/>
        <w:ind w:left="-5"/>
        <w:rPr>
          <w:rFonts w:hint="eastAsia"/>
        </w:rPr>
      </w:pPr>
      <w:r>
        <w:rPr>
          <w:rFonts w:hint="eastAsia"/>
        </w:rPr>
        <w:t>The third thing in their practice, is, and they cast their Crowns before the Throne: this sheweth further, their great zeal to the Glory of God, their great sense of the hudge disproportionablness that is between Him and them, their acknowledgment of their having their Crowns from Him, and holding them of Him; and, their great, and only design to improve that honour and dignity to which they have been advanced, unto the honour of Him that sitteth upon the Throne, from whom they have the same: and, that they account it their greatest dignity, if their honour might any way be a footstool for advancing, or extolling of His glory in the least.</w:t>
      </w:r>
    </w:p>
    <w:p w14:paraId="4E3034C4">
      <w:pPr>
        <w:spacing w:after="0"/>
        <w:ind w:left="-5"/>
        <w:rPr>
          <w:rFonts w:hint="eastAsia"/>
        </w:rPr>
      </w:pPr>
      <w:r>
        <w:rPr>
          <w:rFonts w:hint="eastAsia"/>
        </w:rPr>
        <w:t>他们实践中的第三件事是，他们将他们的冠冕投在宝座前：这进一步显明了他们对神荣耀的极大热忱，他们对祂与他们之间巨大不相称的深切感受，他们承认他们的冠冕从祂而来，并从祂那里持有；以及，他们伟大而唯一的设计，就是要将他们被提升到的尊贵和尊严，用于荣耀那坐在宝座上的祂，他们正是从祂那里得到这些的：并且，他们认为，如果他们的尊贵能以任何方式成为推进或颂扬祂荣耀的脚凳，哪怕是最小的，也是他们最大的尊严。</w:t>
      </w:r>
    </w:p>
    <w:p w14:paraId="5B624BC8">
      <w:pPr>
        <w:spacing w:after="0"/>
        <w:ind w:left="-5"/>
        <w:rPr>
          <w:rFonts w:hint="eastAsia"/>
        </w:rPr>
      </w:pPr>
    </w:p>
    <w:p w14:paraId="1A63BE29">
      <w:pPr>
        <w:spacing w:after="0"/>
        <w:ind w:left="-5"/>
        <w:rPr>
          <w:rFonts w:hint="eastAsia"/>
        </w:rPr>
      </w:pPr>
      <w:r>
        <w:rPr>
          <w:rFonts w:hint="eastAsia"/>
        </w:rPr>
        <w:t>The third and last thing in the Elders praise, is, their song, or verball expression, vers. 11 when they are fallen down, they say thou art worthy, O Lord, to receive glory, and honour, and power: for thou hast created all things, and for thy pleasure they are and were created.</w:t>
      </w:r>
    </w:p>
    <w:p w14:paraId="30136C52">
      <w:pPr>
        <w:spacing w:after="0"/>
        <w:ind w:left="-5"/>
        <w:rPr>
          <w:rFonts w:hint="eastAsia"/>
        </w:rPr>
      </w:pPr>
      <w:r>
        <w:rPr>
          <w:rFonts w:hint="eastAsia"/>
        </w:rPr>
        <w:t>长老们赞美的第三件也是最后一件是，他们的歌唱，或话语的表达，第 11节，当他们俯伏在地时，他们说，“我们的主，我们的神，你是配得荣耀、尊贵、权柄的；因为你创造了万物，并且万物是因你的旨意被创造而有的”。</w:t>
      </w:r>
    </w:p>
    <w:p w14:paraId="4D1B738A">
      <w:pPr>
        <w:spacing w:after="0"/>
        <w:ind w:left="-5"/>
        <w:rPr>
          <w:rFonts w:hint="eastAsia"/>
        </w:rPr>
      </w:pPr>
    </w:p>
    <w:p w14:paraId="6801699A">
      <w:pPr>
        <w:spacing w:after="0"/>
        <w:ind w:left="-5"/>
        <w:rPr>
          <w:rFonts w:hint="eastAsia"/>
        </w:rPr>
      </w:pPr>
      <w:r>
        <w:rPr>
          <w:rFonts w:hint="eastAsia"/>
        </w:rPr>
        <w:t>Wherein, 1. we have their acknowledgement of Gods gloriousnesse, and that praise is his due.</w:t>
      </w:r>
    </w:p>
    <w:p w14:paraId="6736DCD8">
      <w:pPr>
        <w:spacing w:after="0"/>
        <w:ind w:left="-5"/>
        <w:rPr>
          <w:rFonts w:hint="eastAsia"/>
        </w:rPr>
      </w:pPr>
      <w:r>
        <w:rPr>
          <w:rFonts w:hint="eastAsia"/>
        </w:rPr>
        <w:t>其中，1. 我们有他们对神荣耀的承认，以及赞美是祂应得的。</w:t>
      </w:r>
    </w:p>
    <w:p w14:paraId="229FA7D9">
      <w:pPr>
        <w:spacing w:after="0"/>
        <w:ind w:left="-5"/>
        <w:rPr>
          <w:rFonts w:hint="eastAsia"/>
        </w:rPr>
      </w:pPr>
    </w:p>
    <w:p w14:paraId="4FDE5B0A">
      <w:pPr>
        <w:spacing w:after="0"/>
        <w:ind w:left="-5"/>
        <w:rPr>
          <w:rFonts w:hint="eastAsia"/>
        </w:rPr>
      </w:pPr>
      <w:r>
        <w:rPr>
          <w:rFonts w:hint="eastAsia"/>
        </w:rPr>
        <w:t>2. The reasons whereby they demonstrate this.</w:t>
      </w:r>
    </w:p>
    <w:p w14:paraId="051EE3F2">
      <w:pPr>
        <w:spacing w:after="0"/>
        <w:ind w:left="-5"/>
        <w:rPr>
          <w:rFonts w:hint="eastAsia"/>
        </w:rPr>
      </w:pPr>
      <w:r>
        <w:rPr>
          <w:rFonts w:hint="eastAsia"/>
        </w:rPr>
        <w:t>2. 他们借以证明这一点的理由。</w:t>
      </w:r>
    </w:p>
    <w:p w14:paraId="69ED999F">
      <w:pPr>
        <w:spacing w:after="0"/>
        <w:ind w:left="-5"/>
        <w:rPr>
          <w:rFonts w:hint="eastAsia"/>
        </w:rPr>
      </w:pPr>
    </w:p>
    <w:p w14:paraId="1E504CEF">
      <w:pPr>
        <w:spacing w:after="0"/>
        <w:ind w:left="-5"/>
        <w:rPr>
          <w:rFonts w:hint="eastAsia"/>
        </w:rPr>
      </w:pPr>
      <w:r>
        <w:rPr>
          <w:rFonts w:hint="eastAsia"/>
        </w:rPr>
        <w:t>In their acknowledgement, we may consider both the matter and manner of their expression: The matter is in three words, 1. they acknowledged that Glory is his due, this floweth from the essentiall excellencies that are in him.</w:t>
      </w:r>
    </w:p>
    <w:p w14:paraId="1C5C9C9A">
      <w:pPr>
        <w:spacing w:after="0"/>
        <w:ind w:left="-5"/>
        <w:rPr>
          <w:rFonts w:hint="eastAsia"/>
        </w:rPr>
      </w:pPr>
      <w:r>
        <w:rPr>
          <w:rFonts w:hint="eastAsia"/>
        </w:rPr>
        <w:t>在他们的承认中，我们可以考虑他们表达的内容和方式：内容有三点，1. 他们承认荣耀是祂应得的，这源于祂里面的本质卓越。</w:t>
      </w:r>
    </w:p>
    <w:p w14:paraId="1E34975E">
      <w:pPr>
        <w:spacing w:after="0"/>
        <w:ind w:left="-5"/>
        <w:rPr>
          <w:rFonts w:hint="eastAsia"/>
        </w:rPr>
      </w:pPr>
    </w:p>
    <w:p w14:paraId="149264D6">
      <w:pPr>
        <w:spacing w:after="0"/>
        <w:ind w:left="-5"/>
        <w:rPr>
          <w:rFonts w:hint="eastAsia"/>
        </w:rPr>
      </w:pPr>
      <w:r>
        <w:rPr>
          <w:rFonts w:hint="eastAsia"/>
        </w:rPr>
        <w:t>The 2. is, Honour; this respecteth the Lords Soveraignty, who, by his place, being head and Lord of all, ought to be honoured by all.</w:t>
      </w:r>
    </w:p>
    <w:p w14:paraId="794A1A68">
      <w:pPr>
        <w:spacing w:after="0"/>
        <w:ind w:left="-5"/>
        <w:rPr>
          <w:rFonts w:hint="eastAsia"/>
        </w:rPr>
      </w:pPr>
      <w:r>
        <w:rPr>
          <w:rFonts w:hint="eastAsia"/>
        </w:rPr>
        <w:t>2. 是尊贵；这涉及主的主权，祂既凭其地位，作万有之首和之主，就当受万有的尊荣。</w:t>
      </w:r>
    </w:p>
    <w:p w14:paraId="7B9E434D">
      <w:pPr>
        <w:spacing w:after="0"/>
        <w:ind w:left="-5"/>
        <w:rPr>
          <w:rFonts w:hint="eastAsia"/>
        </w:rPr>
      </w:pPr>
    </w:p>
    <w:p w14:paraId="20329B2E">
      <w:pPr>
        <w:spacing w:after="0"/>
        <w:ind w:left="-5"/>
        <w:rPr>
          <w:rFonts w:hint="eastAsia"/>
        </w:rPr>
      </w:pPr>
      <w:r>
        <w:rPr>
          <w:rFonts w:hint="eastAsia"/>
        </w:rPr>
        <w:t>The 3. thing acknowledged to be due to him, is, Power; which is confirmed from the exercising of His Omnipotencie in the Work of Creation, as the reason following cleareth.</w:t>
      </w:r>
    </w:p>
    <w:p w14:paraId="0F3FC300">
      <w:pPr>
        <w:spacing w:after="0"/>
        <w:ind w:left="-5"/>
        <w:rPr>
          <w:rFonts w:hint="eastAsia"/>
        </w:rPr>
      </w:pPr>
      <w:r>
        <w:rPr>
          <w:rFonts w:hint="eastAsia"/>
        </w:rPr>
        <w:t>3. 被承认是祂应得的事，是权柄；这从祂在创造之工中运用祂的全能得到证实，正如接下来的理由所澄清的。</w:t>
      </w:r>
    </w:p>
    <w:p w14:paraId="0C6DDA53">
      <w:pPr>
        <w:spacing w:after="0"/>
        <w:ind w:left="-5"/>
        <w:rPr>
          <w:rFonts w:hint="eastAsia"/>
        </w:rPr>
      </w:pPr>
    </w:p>
    <w:p w14:paraId="3F9F29F0">
      <w:pPr>
        <w:spacing w:after="0"/>
        <w:ind w:left="-5"/>
        <w:rPr>
          <w:rFonts w:hint="eastAsia"/>
        </w:rPr>
      </w:pPr>
      <w:r>
        <w:rPr>
          <w:rFonts w:hint="eastAsia"/>
        </w:rPr>
        <w:t>Again, the manner of their acknowledgement is observable: for, they say not, we give unto Thee glory, honour, &amp;c. but, Thou art worthy, O Lord, to receive glory, honour, &amp;c. which is done, not because of their unwillinguesse positively to ascribe the same to him; but because their hearts, being warmed and affected with zeal to the thing, could not come up as they desired in the expressing of the same: and therefore (as it were) they say; although we cannot give Thee glory, honour, &amp;c. as becometh; yet Thou art worthy of the same, and it is becoming, that Thou should have it, and we are so far convinced of the same, as, by this acknowledgement, to put our seal to this truth that Thou art worthy to have all praise, honour, and glory given unto Thee.</w:t>
      </w:r>
    </w:p>
    <w:p w14:paraId="26BC3BBB">
      <w:pPr>
        <w:spacing w:after="0"/>
        <w:ind w:left="-5"/>
        <w:rPr>
          <w:rFonts w:hint="eastAsia"/>
        </w:rPr>
      </w:pPr>
      <w:r>
        <w:rPr>
          <w:rFonts w:hint="eastAsia"/>
        </w:rPr>
        <w:t>再者，他们承认的方式是值得注意的：因为，他们不说，“我们归给你荣耀、尊贵等等”，而是，“主啊，你是配得荣耀、尊贵等等的”，这样做，并非因为他们不愿意正面地将这些归给祂；而是因为他们的心，因对此事的热忱而被温暖和感动，无法如他们所愿地表达出来：因此（仿佛）他们说；虽然我们不能如所当归地，归给你荣耀、尊贵等等；然而你是配得这些的，并且是合宜的，你当拥有它们，并且我们如此深信这一点，以致借着这个承认，来印证这个真理，即你是配得所有赞美、尊贵和荣耀归给你的。</w:t>
      </w:r>
    </w:p>
    <w:p w14:paraId="7CB2667D">
      <w:pPr>
        <w:spacing w:after="0"/>
        <w:ind w:left="-5"/>
        <w:rPr>
          <w:rFonts w:hint="eastAsia"/>
        </w:rPr>
      </w:pPr>
    </w:p>
    <w:p w14:paraId="1B826BC5">
      <w:pPr>
        <w:spacing w:after="0"/>
        <w:ind w:left="-5"/>
        <w:rPr>
          <w:rFonts w:hint="eastAsia"/>
        </w:rPr>
      </w:pPr>
      <w:r>
        <w:rPr>
          <w:rFonts w:hint="eastAsia"/>
        </w:rPr>
        <w:t>And thus they rather expresse their affection to that work of praise, than their satisfaction in attaining any length therein.</w:t>
      </w:r>
    </w:p>
    <w:p w14:paraId="4BCEBCCD">
      <w:pPr>
        <w:spacing w:after="0"/>
        <w:ind w:left="-5"/>
        <w:rPr>
          <w:rFonts w:hint="eastAsia"/>
        </w:rPr>
      </w:pPr>
      <w:r>
        <w:rPr>
          <w:rFonts w:hint="eastAsia"/>
        </w:rPr>
        <w:t>因此他们更多地是表达他们对那赞美工作的热爱，而非在其中达到任何程度的满足。</w:t>
      </w:r>
    </w:p>
    <w:p w14:paraId="10B2BEEC">
      <w:pPr>
        <w:spacing w:after="0"/>
        <w:ind w:left="-5"/>
        <w:rPr>
          <w:rFonts w:hint="eastAsia"/>
        </w:rPr>
      </w:pPr>
    </w:p>
    <w:p w14:paraId="778FE670">
      <w:pPr>
        <w:spacing w:after="0"/>
        <w:ind w:left="-5"/>
        <w:rPr>
          <w:rFonts w:hint="eastAsia"/>
        </w:rPr>
      </w:pPr>
      <w:r>
        <w:rPr>
          <w:rFonts w:hint="eastAsia"/>
        </w:rPr>
        <w:t>In which we have an excellent copy of a heart affected with Gods honour, to wit, it is alwayes desirous that He should be glorified, and yet never satisfied with its own glorifying of him.</w:t>
      </w:r>
    </w:p>
    <w:p w14:paraId="229A26F4">
      <w:pPr>
        <w:spacing w:after="0"/>
        <w:ind w:left="-5"/>
        <w:rPr>
          <w:rFonts w:hint="eastAsia"/>
        </w:rPr>
      </w:pPr>
      <w:r>
        <w:rPr>
          <w:rFonts w:hint="eastAsia"/>
        </w:rPr>
        <w:t>在其中我们有一个被神荣耀所感动之心灵的极好榜样，即，它总是渴望祂被荣耀，然而却永不满足于它自己对祂的荣耀。</w:t>
      </w:r>
    </w:p>
    <w:p w14:paraId="0901122D">
      <w:pPr>
        <w:spacing w:after="0"/>
        <w:ind w:left="-5"/>
        <w:rPr>
          <w:rFonts w:hint="eastAsia"/>
        </w:rPr>
      </w:pPr>
    </w:p>
    <w:p w14:paraId="66AD9462">
      <w:pPr>
        <w:spacing w:after="0"/>
        <w:ind w:left="-5"/>
        <w:rPr>
          <w:rFonts w:hint="eastAsia"/>
        </w:rPr>
      </w:pPr>
      <w:r>
        <w:rPr>
          <w:rFonts w:hint="eastAsia"/>
        </w:rPr>
        <w:t>They give two reasons to demonstrate the justice of this their acknowledgement that God is worthy of all praise: The first is, from his interest in, and superiority over all things, by His creating of the same, for thou hast created all things; and so He being the great Master, and Potter of all things in Heaven and Earth, there being nothing but that which hath its being from Him, and there being much power, wisdom, goodnesse, &amp;c.</w:t>
      </w:r>
    </w:p>
    <w:p w14:paraId="2F508088">
      <w:pPr>
        <w:spacing w:after="0"/>
        <w:ind w:left="-5"/>
        <w:rPr>
          <w:rFonts w:hint="eastAsia"/>
        </w:rPr>
      </w:pPr>
      <w:r>
        <w:rPr>
          <w:rFonts w:hint="eastAsia"/>
        </w:rPr>
        <w:t>他们给出两个理由，来证明他们承认神配得一切赞美是公义的：第一个理由是，从祂对万物的所有权和优越性，借着祂创造万物而来，“因为你创造了万物”；因此祂既是天上地下万物的伟大主人和陶匠，除了从祂而来之物，别无他物，并且在这创造之工中，有极大的权能、智慧、良善等等被运用，并可在受造物上读到；那么，万有将荣耀、尊贵和权柄归给祂，岂不公义吗？并且，祂的那个关系被万有承认，岂不最合理吗？</w:t>
      </w:r>
    </w:p>
    <w:p w14:paraId="304F7FAB">
      <w:pPr>
        <w:spacing w:after="0"/>
        <w:ind w:left="-5"/>
        <w:rPr>
          <w:rFonts w:hint="eastAsia"/>
        </w:rPr>
      </w:pPr>
    </w:p>
    <w:p w14:paraId="5799B8BD">
      <w:pPr>
        <w:spacing w:after="0"/>
        <w:ind w:left="-5"/>
        <w:rPr>
          <w:rFonts w:hint="eastAsia"/>
        </w:rPr>
      </w:pPr>
      <w:r>
        <w:rPr>
          <w:rFonts w:hint="eastAsia"/>
        </w:rPr>
        <w:t>exercised in this Work of Creation, and to be read on the creature; Is it not just that all should ascribe glory, and honour, and power to Him?</w:t>
      </w:r>
    </w:p>
    <w:p w14:paraId="0E590FE8">
      <w:pPr>
        <w:spacing w:after="0"/>
        <w:ind w:left="-5"/>
        <w:rPr>
          <w:rFonts w:hint="eastAsia"/>
        </w:rPr>
      </w:pPr>
      <w:r>
        <w:rPr>
          <w:rFonts w:hint="eastAsia"/>
        </w:rPr>
        <w:t>在这创造之工中运用，并在受造物上可读；万有岂不都当将荣耀、尊贵和权柄归给祂吗？</w:t>
      </w:r>
    </w:p>
    <w:p w14:paraId="572FCC5B">
      <w:pPr>
        <w:spacing w:after="0"/>
        <w:ind w:left="-5"/>
        <w:rPr>
          <w:rFonts w:hint="eastAsia"/>
        </w:rPr>
      </w:pPr>
    </w:p>
    <w:p w14:paraId="2EF4119D">
      <w:pPr>
        <w:spacing w:after="0"/>
        <w:ind w:left="-5"/>
        <w:rPr>
          <w:rFonts w:hint="eastAsia"/>
        </w:rPr>
      </w:pPr>
      <w:r>
        <w:rPr>
          <w:rFonts w:hint="eastAsia"/>
        </w:rPr>
        <w:t>and is it not most reasonable that, that relation of His should be acknowledged by all?</w:t>
      </w:r>
    </w:p>
    <w:p w14:paraId="7ED020A6">
      <w:pPr>
        <w:spacing w:after="0"/>
        <w:ind w:left="-5"/>
        <w:rPr>
          <w:rFonts w:hint="eastAsia"/>
        </w:rPr>
      </w:pPr>
      <w:r>
        <w:rPr>
          <w:rFonts w:hint="eastAsia"/>
        </w:rPr>
        <w:t>并且，祂的那个关系被万有承认，岂不最合理吗？</w:t>
      </w:r>
    </w:p>
    <w:p w14:paraId="1018DB00">
      <w:pPr>
        <w:spacing w:after="0"/>
        <w:ind w:left="-5"/>
        <w:rPr>
          <w:rFonts w:hint="eastAsia"/>
        </w:rPr>
      </w:pPr>
    </w:p>
    <w:p w14:paraId="2905D90B">
      <w:pPr>
        <w:spacing w:after="0"/>
        <w:ind w:left="-5"/>
        <w:rPr>
          <w:rFonts w:hint="eastAsia"/>
        </w:rPr>
      </w:pPr>
      <w:r>
        <w:rPr>
          <w:rFonts w:hint="eastAsia"/>
        </w:rPr>
        <w:t>Where we see; that though the Work of Creation be past many thousand years since, yet may it be, and ought it to be a fresh ground of praise unto the end of the world.</w:t>
      </w:r>
    </w:p>
    <w:p w14:paraId="763D0047">
      <w:pPr>
        <w:spacing w:after="0"/>
        <w:ind w:left="-5"/>
        <w:rPr>
          <w:rFonts w:hint="eastAsia"/>
        </w:rPr>
      </w:pPr>
      <w:r>
        <w:rPr>
          <w:rFonts w:hint="eastAsia"/>
        </w:rPr>
        <w:t>在此我们看见；虽然创造之工已过数千年，然而它可以，并且应当成为一个新鲜的赞美根据，直到世界末了。</w:t>
      </w:r>
    </w:p>
    <w:p w14:paraId="5B5AB4C4">
      <w:pPr>
        <w:spacing w:after="0"/>
        <w:ind w:left="-5"/>
        <w:rPr>
          <w:rFonts w:hint="eastAsia"/>
        </w:rPr>
      </w:pPr>
    </w:p>
    <w:p w14:paraId="7CCF22C9">
      <w:pPr>
        <w:spacing w:after="0"/>
        <w:ind w:left="-5"/>
        <w:rPr>
          <w:rFonts w:hint="eastAsia"/>
        </w:rPr>
      </w:pPr>
      <w:r>
        <w:rPr>
          <w:rFonts w:hint="eastAsia"/>
        </w:rPr>
        <w:t>Also we see that where the Work of Creation is rightly considered, souls will never want ground of praise.</w:t>
      </w:r>
    </w:p>
    <w:p w14:paraId="5D6A62C2">
      <w:pPr>
        <w:spacing w:after="0"/>
        <w:ind w:left="-5"/>
        <w:rPr>
          <w:rFonts w:hint="eastAsia"/>
        </w:rPr>
      </w:pPr>
      <w:r>
        <w:rPr>
          <w:rFonts w:hint="eastAsia"/>
        </w:rPr>
        <w:t>我们也看见，凡正确地思考创造之工之处，灵魂就永不缺乏赞美的根据。</w:t>
      </w:r>
    </w:p>
    <w:p w14:paraId="7B1A714D">
      <w:pPr>
        <w:spacing w:after="0"/>
        <w:ind w:left="-5"/>
        <w:rPr>
          <w:rFonts w:hint="eastAsia"/>
        </w:rPr>
      </w:pPr>
    </w:p>
    <w:p w14:paraId="5B51E07B">
      <w:pPr>
        <w:spacing w:after="0"/>
        <w:ind w:left="-5"/>
        <w:rPr>
          <w:rFonts w:hint="eastAsia"/>
        </w:rPr>
      </w:pPr>
      <w:r>
        <w:rPr>
          <w:rFonts w:hint="eastAsia"/>
        </w:rPr>
        <w:t>And, lastly, that these who are affected with the Glory of God Himselt, will be discerning matter of praise and admiration in all his Works, and in every creature, which will be again turned about to His praise.</w:t>
      </w:r>
    </w:p>
    <w:p w14:paraId="0B043F1F">
      <w:pPr>
        <w:spacing w:after="0"/>
        <w:ind w:left="-5"/>
        <w:rPr>
          <w:rFonts w:hint="eastAsia"/>
        </w:rPr>
      </w:pPr>
      <w:r>
        <w:rPr>
          <w:rFonts w:hint="eastAsia"/>
        </w:rPr>
        <w:t>最后，那些被神自己的荣耀所感动的人，将在祂的一切作为中，并在每一个受造物中，辨别出赞美和敬佩的内容，而这又将被转回为对祂的赞美。</w:t>
      </w:r>
    </w:p>
    <w:p w14:paraId="6694F9E9">
      <w:pPr>
        <w:spacing w:after="0"/>
        <w:ind w:left="-5"/>
        <w:rPr>
          <w:rFonts w:hint="eastAsia"/>
        </w:rPr>
      </w:pPr>
    </w:p>
    <w:p w14:paraId="2936DAA9">
      <w:pPr>
        <w:spacing w:after="0"/>
        <w:ind w:left="-5"/>
        <w:rPr>
          <w:rFonts w:hint="eastAsia"/>
        </w:rPr>
      </w:pPr>
      <w:r>
        <w:rPr>
          <w:rFonts w:hint="eastAsia"/>
        </w:rPr>
        <w:t>The second reason of their praise, is in these words, and for thy pleasure they are and were created: which in sum is this, not only were all things created by Thee, but when there was no tye upon Thee to make them, Thou of Thy good pleasure thought fit to do so; and when Thou might have done in this manner, or in another, by that same good pleasure of Thine it was concluded to be done as it hath now come to passe, in which there was no other motive, end, or rule in proceeding but Thy own pleasure, and the setting forth of Thy Glory, for which end they are still sustained the being that they have: and therefore it is most just and equitable that Thou should have praise from all Thy creatures, which for this very end were created.</w:t>
      </w:r>
    </w:p>
    <w:p w14:paraId="36D78037">
      <w:pPr>
        <w:spacing w:after="0"/>
        <w:ind w:left="-5"/>
        <w:rPr>
          <w:rFonts w:hint="eastAsia"/>
        </w:rPr>
      </w:pPr>
      <w:r>
        <w:rPr>
          <w:rFonts w:hint="eastAsia"/>
        </w:rPr>
        <w:t>他们赞美的第二个理由，在这些话语中，“并且万物是因你的旨意被创造而有的”：总而言之，这不仅是说万物都是由你创造的，而且当没有任何约束要你创造它们时，你凭着你的美意认为这样做是合宜的；并且当你本可以这样或那样行时，借着你同样的美意，决定了它要像现在这样成就，在这其中，除了你自己的美意，和显明你的荣耀之外，没有其他的动机、目的或行事规则，为此目的，它们仍被维持着它们所拥有的存在：因此，你当受你所有受造物的赞美，这是最公正和公平的，因为它们正是为此目的被创造的。</w:t>
      </w:r>
    </w:p>
    <w:p w14:paraId="6C90C8D7">
      <w:pPr>
        <w:spacing w:after="0"/>
        <w:ind w:left="-5"/>
        <w:rPr>
          <w:rFonts w:hint="eastAsia"/>
        </w:rPr>
      </w:pPr>
    </w:p>
    <w:p w14:paraId="78C824D9">
      <w:pPr>
        <w:spacing w:after="0"/>
        <w:ind w:left="-5"/>
        <w:rPr>
          <w:rFonts w:hint="eastAsia"/>
        </w:rPr>
      </w:pPr>
      <w:r>
        <w:rPr>
          <w:rFonts w:hint="eastAsia"/>
        </w:rPr>
        <w:t>This is a strong reason, taken not only from Gods creating of all things, but from the end which foveraignly He propoted to Himself in the same, to wit, that His good pleasure, which had wisely moulded midles for his own Glory, might be accomplished.</w:t>
      </w:r>
    </w:p>
    <w:p w14:paraId="20B9F9EE">
      <w:pPr>
        <w:spacing w:after="0"/>
        <w:ind w:left="-5"/>
        <w:rPr>
          <w:rFonts w:hint="eastAsia"/>
        </w:rPr>
      </w:pPr>
      <w:r>
        <w:rPr>
          <w:rFonts w:hint="eastAsia"/>
        </w:rPr>
        <w:t>这是一个强有力的理由，不仅取自神创造万物，而且取自祂主权地为自己设定的目的，即，祂的美意，那为祂自己的荣耀而智慧地塑造了途径的，得以成就。</w:t>
      </w:r>
    </w:p>
    <w:p w14:paraId="69D13D23">
      <w:pPr>
        <w:spacing w:after="0"/>
        <w:ind w:left="-5"/>
        <w:rPr>
          <w:rFonts w:hint="eastAsia"/>
        </w:rPr>
      </w:pPr>
    </w:p>
    <w:p w14:paraId="4D0B84FC">
      <w:pPr>
        <w:spacing w:after="0"/>
        <w:ind w:left="-5"/>
        <w:rPr>
          <w:rFonts w:hint="eastAsia"/>
        </w:rPr>
      </w:pPr>
      <w:r>
        <w:rPr>
          <w:rFonts w:hint="eastAsia"/>
        </w:rPr>
        <w:t>This will or pleasre of God, doth not only respect the Work of Creation in generall, but it holdeth forth His end in the manner of the same and in the events and effects that follow thereon: in all which, Gods will and pleasure is accomplished, as the word is, Prov. 16:4.</w:t>
      </w:r>
    </w:p>
    <w:p w14:paraId="630EAA46">
      <w:pPr>
        <w:spacing w:after="0"/>
        <w:ind w:left="-5"/>
        <w:rPr>
          <w:rFonts w:hint="eastAsia"/>
        </w:rPr>
      </w:pPr>
      <w:r>
        <w:rPr>
          <w:rFonts w:hint="eastAsia"/>
        </w:rPr>
        <w:t>神的这个旨意或美意，不仅涉及普遍的创造之工，而且显明了祂在创造的方式，以及随之而来的事件和效果中的目的：在所有这些事上，神的旨意和美意都得以成就，正如话语所说，箴 16:4。</w:t>
      </w:r>
    </w:p>
    <w:p w14:paraId="1128B365">
      <w:pPr>
        <w:spacing w:after="0"/>
        <w:ind w:left="-5"/>
        <w:rPr>
          <w:rFonts w:hint="eastAsia"/>
        </w:rPr>
      </w:pPr>
    </w:p>
    <w:p w14:paraId="6BCC2AC6">
      <w:pPr>
        <w:spacing w:after="0"/>
        <w:ind w:left="-5"/>
        <w:rPr>
          <w:rFonts w:hint="eastAsia"/>
        </w:rPr>
      </w:pPr>
      <w:r>
        <w:rPr>
          <w:rFonts w:hint="eastAsia"/>
        </w:rPr>
        <w:t>The Lord made all things for Himself, that is, for His own Glory: sea, even the wicked that fight against God, and so bring upon themselves an evil day, were by the same Lord created for the glorifying of His Name.</w:t>
      </w:r>
    </w:p>
    <w:p w14:paraId="2FEE2368">
      <w:pPr>
        <w:spacing w:after="0"/>
        <w:ind w:left="-5"/>
        <w:rPr>
          <w:rFonts w:hint="eastAsia"/>
        </w:rPr>
      </w:pPr>
      <w:r>
        <w:rPr>
          <w:rFonts w:hint="eastAsia"/>
        </w:rPr>
        <w:t>耶和华造万物，是为祂自己，即，为祂自己的荣耀：是的，即使是与神争战，并因此给自己带来恶日的恶人，也是被同一位主所造，为要荣耀祂的名。</w:t>
      </w:r>
    </w:p>
    <w:p w14:paraId="1426F5F4">
      <w:pPr>
        <w:spacing w:after="0"/>
        <w:ind w:left="-5"/>
        <w:rPr>
          <w:rFonts w:hint="eastAsia"/>
        </w:rPr>
      </w:pPr>
    </w:p>
    <w:p w14:paraId="23E90831">
      <w:pPr>
        <w:spacing w:after="0"/>
        <w:ind w:left="-5"/>
        <w:rPr>
          <w:rFonts w:hint="eastAsia"/>
        </w:rPr>
      </w:pPr>
      <w:r>
        <w:rPr>
          <w:rFonts w:hint="eastAsia"/>
        </w:rPr>
        <w:t>In this reason, there is, 1. a clear essertion of the Lords Soveraignty over all His creatures, who hath no other rule in the ordering and disposing of them, but His own will and pleasure: for, being that was the end for which he made them in such and such a manner, there is no ground to enquire a further reason of Him in respect of His Decrees, but than it was His will and good pleasure so to do.</w:t>
      </w:r>
    </w:p>
    <w:p w14:paraId="0DD19700">
      <w:pPr>
        <w:spacing w:after="0"/>
        <w:ind w:left="-5"/>
        <w:rPr>
          <w:rFonts w:hint="eastAsia"/>
        </w:rPr>
      </w:pPr>
      <w:r>
        <w:rPr>
          <w:rFonts w:hint="eastAsia"/>
        </w:rPr>
        <w:t>在这个理由中，有，1. 对主对祂所有受造物之主权的清楚断言，祂在安排和处置它们时，没有其他的规则，只有祂自己的旨意和美意：因为，既是祂以这样那样的方式创造它们的目的，就没有根据去询问祂的预旨，除了祂的旨意和美意如此行之外，还有什么更深的原因。</w:t>
      </w:r>
    </w:p>
    <w:p w14:paraId="3C851D58">
      <w:pPr>
        <w:spacing w:after="0"/>
        <w:ind w:left="-5"/>
        <w:rPr>
          <w:rFonts w:hint="eastAsia"/>
        </w:rPr>
      </w:pPr>
    </w:p>
    <w:p w14:paraId="6CF761F3">
      <w:pPr>
        <w:spacing w:after="0"/>
        <w:ind w:left="-5"/>
        <w:rPr>
          <w:rFonts w:hint="eastAsia"/>
        </w:rPr>
      </w:pPr>
      <w:r>
        <w:rPr>
          <w:rFonts w:hint="eastAsia"/>
        </w:rPr>
        <w:t>2. It appeareth from this, that men will never rightly praise God till His Soveraignty over them be conceived a right and acknowledged: and that His will and pleasure is enough to stop our reasoning when we cannot come to satisfie ourselves in His proceeding.</w:t>
      </w:r>
    </w:p>
    <w:p w14:paraId="0AC626FB">
      <w:pPr>
        <w:spacing w:after="0"/>
        <w:ind w:left="-5"/>
        <w:rPr>
          <w:rFonts w:hint="eastAsia"/>
        </w:rPr>
      </w:pPr>
      <w:r>
        <w:rPr>
          <w:rFonts w:hint="eastAsia"/>
        </w:rPr>
        <w:t>2. 由此看来，人若不正确地构想并承认祂对他们的主权，就永远不能正确地赞美神：并且，当我们不能在祂的作为中使自己满足时，祂的旨意和美意就足以止住我们的推理。</w:t>
      </w:r>
    </w:p>
    <w:p w14:paraId="07CBE702">
      <w:pPr>
        <w:spacing w:after="0"/>
        <w:ind w:left="-5"/>
        <w:rPr>
          <w:rFonts w:hint="eastAsia"/>
        </w:rPr>
      </w:pPr>
    </w:p>
    <w:p w14:paraId="71F1552E">
      <w:pPr>
        <w:spacing w:after="0"/>
        <w:ind w:left="-5"/>
        <w:rPr>
          <w:rFonts w:hint="eastAsia"/>
        </w:rPr>
      </w:pPr>
      <w:r>
        <w:rPr>
          <w:rFonts w:hint="eastAsia"/>
        </w:rPr>
        <w:t>The want of this, maketh carnal reason to fret, as if the Holy One were to be bounded and limited in His proceeding: whereas, if we did consider, that he giveth account of none of His matters, and that it becometh not man to reason with God, Rom. 9:20 nor the pctsheards of the earth to strive with their Maker, this would put all to silence.</w:t>
      </w:r>
    </w:p>
    <w:p w14:paraId="5DDAFFA9">
      <w:pPr>
        <w:spacing w:after="0"/>
        <w:ind w:left="-5"/>
        <w:rPr>
          <w:rFonts w:hint="eastAsia"/>
        </w:rPr>
      </w:pPr>
      <w:r>
        <w:rPr>
          <w:rFonts w:hint="eastAsia"/>
        </w:rPr>
        <w:t>缺乏这个，使属肉体的理性烦躁，仿佛至圣者在祂的作为中要受到限制和局限：然而，如果我们考虑到，祂不向任何人说明祂的事，并且人不当与神争辩，罗 9:20，地上的瓦片也不当与它们的创造主争竞，这就会使所有人都静默。</w:t>
      </w:r>
    </w:p>
    <w:p w14:paraId="0D11B175">
      <w:pPr>
        <w:spacing w:after="0"/>
        <w:ind w:left="-5"/>
        <w:rPr>
          <w:rFonts w:hint="eastAsia"/>
        </w:rPr>
      </w:pPr>
    </w:p>
    <w:p w14:paraId="39DA5BAB">
      <w:pPr>
        <w:spacing w:after="0"/>
        <w:ind w:left="-5"/>
        <w:rPr>
          <w:rFonts w:hint="eastAsia"/>
        </w:rPr>
      </w:pPr>
      <w:r>
        <w:rPr>
          <w:rFonts w:hint="eastAsia"/>
        </w:rPr>
        <w:t>And upon this ground, many bold Questions may be answered, as.</w:t>
      </w:r>
    </w:p>
    <w:p w14:paraId="05F2E5D3">
      <w:pPr>
        <w:spacing w:after="0"/>
        <w:ind w:left="-5"/>
        <w:rPr>
          <w:rFonts w:hint="eastAsia"/>
        </w:rPr>
      </w:pPr>
      <w:r>
        <w:rPr>
          <w:rFonts w:hint="eastAsia"/>
        </w:rPr>
        <w:t>并且基于这个理由，许多大胆的问题可以被回答，如。</w:t>
      </w:r>
    </w:p>
    <w:p w14:paraId="05DF7EBC">
      <w:pPr>
        <w:spacing w:after="0"/>
        <w:ind w:left="-5"/>
        <w:rPr>
          <w:rFonts w:hint="eastAsia"/>
        </w:rPr>
      </w:pPr>
    </w:p>
    <w:p w14:paraId="535B424D">
      <w:pPr>
        <w:spacing w:after="0"/>
        <w:ind w:left="-5"/>
        <w:rPr>
          <w:rFonts w:hint="eastAsia"/>
        </w:rPr>
      </w:pPr>
      <w:r>
        <w:rPr>
          <w:rFonts w:hint="eastAsia"/>
        </w:rPr>
        <w:t>Why did God make man mutable when.</w:t>
      </w:r>
    </w:p>
    <w:p w14:paraId="064B954B">
      <w:pPr>
        <w:spacing w:after="0"/>
        <w:ind w:left="-5"/>
        <w:rPr>
          <w:rFonts w:hint="eastAsia"/>
        </w:rPr>
      </w:pPr>
      <w:r>
        <w:rPr>
          <w:rFonts w:hint="eastAsia"/>
        </w:rPr>
        <w:t>神为何在人可变时造他。</w:t>
      </w:r>
    </w:p>
    <w:p w14:paraId="1221887E">
      <w:pPr>
        <w:spacing w:after="0"/>
        <w:ind w:left="-5"/>
        <w:rPr>
          <w:rFonts w:hint="eastAsia"/>
        </w:rPr>
      </w:pPr>
    </w:p>
    <w:p w14:paraId="6C8201F4">
      <w:pPr>
        <w:spacing w:after="0"/>
        <w:ind w:left="-5"/>
        <w:rPr>
          <w:rFonts w:hint="eastAsia"/>
        </w:rPr>
      </w:pPr>
      <w:r>
        <w:rPr>
          <w:rFonts w:hint="eastAsia"/>
        </w:rPr>
        <w:t>He might have confirmed him in Innocencie, as He did the Elect Angels?</w:t>
      </w:r>
    </w:p>
    <w:p w14:paraId="0C5C8BFF">
      <w:pPr>
        <w:spacing w:after="0"/>
        <w:ind w:left="-5"/>
        <w:rPr>
          <w:rFonts w:hint="eastAsia"/>
        </w:rPr>
      </w:pPr>
      <w:r>
        <w:rPr>
          <w:rFonts w:hint="eastAsia"/>
        </w:rPr>
        <w:t>祂本可以像坚固蒙拣选的天使一样，坚固他在无罪之中？</w:t>
      </w:r>
    </w:p>
    <w:p w14:paraId="3443AB1A">
      <w:pPr>
        <w:spacing w:after="0"/>
        <w:ind w:left="-5"/>
        <w:rPr>
          <w:rFonts w:hint="eastAsia"/>
        </w:rPr>
      </w:pPr>
    </w:p>
    <w:p w14:paraId="61E6EAC9">
      <w:pPr>
        <w:spacing w:after="0"/>
        <w:ind w:left="-5"/>
        <w:rPr>
          <w:rFonts w:hint="eastAsia"/>
        </w:rPr>
      </w:pPr>
      <w:r>
        <w:rPr>
          <w:rFonts w:hint="eastAsia"/>
        </w:rPr>
        <w:t>why was he made so, seing He fore knew his fall?</w:t>
      </w:r>
    </w:p>
    <w:p w14:paraId="0C7D8194">
      <w:pPr>
        <w:spacing w:after="0"/>
        <w:ind w:left="-5"/>
        <w:rPr>
          <w:rFonts w:hint="eastAsia"/>
        </w:rPr>
      </w:pPr>
      <w:r>
        <w:rPr>
          <w:rFonts w:hint="eastAsia"/>
        </w:rPr>
        <w:t>为何他被造成那样，既然祂预知他的堕落？</w:t>
      </w:r>
    </w:p>
    <w:p w14:paraId="5D792E9B">
      <w:pPr>
        <w:spacing w:after="0"/>
        <w:ind w:left="-5"/>
        <w:rPr>
          <w:rFonts w:hint="eastAsia"/>
        </w:rPr>
      </w:pPr>
    </w:p>
    <w:p w14:paraId="6F922B40">
      <w:pPr>
        <w:spacing w:after="0"/>
        <w:ind w:left="-5"/>
        <w:rPr>
          <w:rFonts w:hint="eastAsia"/>
        </w:rPr>
      </w:pPr>
      <w:r>
        <w:rPr>
          <w:rFonts w:hint="eastAsia"/>
        </w:rPr>
        <w:t>why were so many created and in such a posture as the Lord knew would bring upon themselves destruction?</w:t>
      </w:r>
    </w:p>
    <w:p w14:paraId="00CCA4D6">
      <w:pPr>
        <w:spacing w:after="0"/>
        <w:ind w:left="-5"/>
        <w:rPr>
          <w:rFonts w:hint="eastAsia"/>
        </w:rPr>
      </w:pPr>
      <w:r>
        <w:rPr>
          <w:rFonts w:hint="eastAsia"/>
        </w:rPr>
        <w:t>为何有如此多的人被创造，并处于主知道会给他们自己带来毁灭的姿态？</w:t>
      </w:r>
    </w:p>
    <w:p w14:paraId="21ABA5AD">
      <w:pPr>
        <w:spacing w:after="0"/>
        <w:ind w:left="-5"/>
        <w:rPr>
          <w:rFonts w:hint="eastAsia"/>
        </w:rPr>
      </w:pPr>
    </w:p>
    <w:p w14:paraId="6BC0B0E3">
      <w:pPr>
        <w:spacing w:after="0"/>
        <w:ind w:left="-5"/>
        <w:rPr>
          <w:rFonts w:hint="eastAsia"/>
        </w:rPr>
      </w:pPr>
      <w:r>
        <w:rPr>
          <w:rFonts w:hint="eastAsia"/>
        </w:rPr>
        <w:t>why are not all saved by Christ?</w:t>
      </w:r>
    </w:p>
    <w:p w14:paraId="4A3D4C5C">
      <w:pPr>
        <w:spacing w:after="0"/>
        <w:ind w:left="-5"/>
        <w:rPr>
          <w:rFonts w:hint="eastAsia"/>
        </w:rPr>
      </w:pPr>
      <w:r>
        <w:rPr>
          <w:rFonts w:hint="eastAsia"/>
        </w:rPr>
        <w:t>为何不是所有人都被基督拯救？</w:t>
      </w:r>
    </w:p>
    <w:p w14:paraId="47AD38F7">
      <w:pPr>
        <w:spacing w:after="0"/>
        <w:ind w:left="-5"/>
        <w:rPr>
          <w:rFonts w:hint="eastAsia"/>
        </w:rPr>
      </w:pPr>
    </w:p>
    <w:p w14:paraId="32532E89">
      <w:pPr>
        <w:spacing w:after="0"/>
        <w:ind w:left="-5"/>
        <w:rPr>
          <w:rFonts w:hint="eastAsia"/>
        </w:rPr>
      </w:pPr>
      <w:r>
        <w:rPr>
          <w:rFonts w:hint="eastAsia"/>
        </w:rPr>
        <w:t>why hath He made an absolute decree of Reprobation concerning many?</w:t>
      </w:r>
    </w:p>
    <w:p w14:paraId="5A96C91E">
      <w:pPr>
        <w:spacing w:after="0"/>
        <w:ind w:left="-5"/>
        <w:rPr>
          <w:rFonts w:hint="eastAsia"/>
        </w:rPr>
      </w:pPr>
      <w:r>
        <w:rPr>
          <w:rFonts w:hint="eastAsia"/>
        </w:rPr>
        <w:t>为何祂对许多人作了绝对的遗弃预旨？</w:t>
      </w:r>
    </w:p>
    <w:p w14:paraId="1DC0E770">
      <w:pPr>
        <w:spacing w:after="0"/>
        <w:ind w:left="-5"/>
        <w:rPr>
          <w:rFonts w:hint="eastAsia"/>
        </w:rPr>
      </w:pPr>
    </w:p>
    <w:p w14:paraId="358FED9B">
      <w:pPr>
        <w:spacing w:after="0"/>
        <w:ind w:left="-5"/>
        <w:rPr>
          <w:rFonts w:hint="eastAsia"/>
        </w:rPr>
      </w:pPr>
      <w:r>
        <w:rPr>
          <w:rFonts w:hint="eastAsia"/>
        </w:rPr>
        <w:t>and such like.</w:t>
      </w:r>
    </w:p>
    <w:p w14:paraId="06205242">
      <w:pPr>
        <w:spacing w:after="0"/>
        <w:ind w:left="-5"/>
        <w:rPr>
          <w:rFonts w:hint="eastAsia"/>
        </w:rPr>
      </w:pPr>
      <w:r>
        <w:rPr>
          <w:rFonts w:hint="eastAsia"/>
        </w:rPr>
        <w:t>等等。</w:t>
      </w:r>
    </w:p>
    <w:p w14:paraId="574667F8">
      <w:pPr>
        <w:spacing w:after="0"/>
        <w:ind w:left="-5"/>
        <w:rPr>
          <w:rFonts w:hint="eastAsia"/>
        </w:rPr>
      </w:pPr>
    </w:p>
    <w:p w14:paraId="75E67F9E">
      <w:pPr>
        <w:spacing w:after="0"/>
        <w:ind w:left="-5"/>
        <w:rPr>
          <w:rFonts w:hint="eastAsia"/>
        </w:rPr>
      </w:pPr>
      <w:r>
        <w:rPr>
          <w:rFonts w:hint="eastAsia"/>
        </w:rPr>
        <w:t>There can no other answer be given but this even so it pleased Him to do, and that which is in the Text, for His pleasure all things were created; And this Soveraignty of God, which carnall reason doth so much murmur against, is here a main ground of praise, and that whereby he is exalted; as being thereby glorious and infinitly above all his creatures.</w:t>
      </w:r>
    </w:p>
    <w:p w14:paraId="1EDA1B33">
      <w:pPr>
        <w:spacing w:after="0"/>
        <w:ind w:left="-5"/>
        <w:rPr>
          <w:rFonts w:hint="eastAsia"/>
        </w:rPr>
      </w:pPr>
      <w:r>
        <w:rPr>
          <w:rFonts w:hint="eastAsia"/>
        </w:rPr>
        <w:t>除了这个，没有其他的答案可以给出，即祂喜悦如此行，以及经文中所说，为祂的喜悦万物被创造；并且神的这个主权，那属肉体的理性如此多地抱怨的，此处是赞美的一个主要根据，并且是祂被高举的凭借；因祂借此荣耀并无限地超越祂所有的受造物。</w:t>
      </w:r>
    </w:p>
    <w:p w14:paraId="5DABD798">
      <w:pPr>
        <w:spacing w:after="0"/>
        <w:ind w:left="-5"/>
        <w:rPr>
          <w:rFonts w:hint="eastAsia"/>
        </w:rPr>
      </w:pPr>
    </w:p>
    <w:p w14:paraId="27739597">
      <w:pPr>
        <w:spacing w:after="0"/>
        <w:ind w:left="-5"/>
        <w:rPr>
          <w:rFonts w:hint="eastAsia"/>
        </w:rPr>
      </w:pPr>
      <w:r>
        <w:rPr>
          <w:rFonts w:hint="eastAsia"/>
        </w:rPr>
        <w:t>3. The asserting of this Soveraignty of God, is a Doctrine well-becoming the Church, whatever others think of it: and it is ever comfortable and refreshfull to His People, and a ground of song to them, because there can be nothing more satisfying to them than His good pleasure.</w:t>
      </w:r>
    </w:p>
    <w:p w14:paraId="74509999">
      <w:pPr>
        <w:spacing w:after="0"/>
        <w:ind w:left="-5"/>
        <w:rPr>
          <w:rFonts w:hint="eastAsia"/>
        </w:rPr>
      </w:pPr>
      <w:r>
        <w:rPr>
          <w:rFonts w:hint="eastAsia"/>
        </w:rPr>
        <w:t>3. 维护神的这个主权，是一个很适合教会的教义，无论别人如何看待它：并且它对祂的百姓总是安慰和令人振奋的，是他们歌唱的根据，因为没有比祂的美意更能满足他们的了。</w:t>
      </w:r>
    </w:p>
    <w:p w14:paraId="74F11455">
      <w:pPr>
        <w:spacing w:after="0"/>
        <w:ind w:left="-5"/>
        <w:rPr>
          <w:rFonts w:hint="eastAsia"/>
        </w:rPr>
      </w:pPr>
    </w:p>
    <w:p w14:paraId="74F9E697">
      <w:pPr>
        <w:spacing w:after="0"/>
        <w:ind w:left="-5"/>
        <w:rPr>
          <w:rFonts w:hint="eastAsia"/>
        </w:rPr>
      </w:pPr>
      <w:r>
        <w:rPr>
          <w:rFonts w:hint="eastAsia"/>
        </w:rPr>
        <w:t>And we suppose, that the opposing, or fretting at this Doctrine of Gods Soveraignty, will be found to be no great evidence of the disposition of one who is a child of God, nor to proceed from that native and kindly respect to God, which ought to be in creatures, especially in Believers, The acknowledging and praising of Which, is here a great part of the Churches work.</w:t>
      </w:r>
    </w:p>
    <w:p w14:paraId="62E7BE0B">
      <w:pPr>
        <w:spacing w:after="0"/>
        <w:ind w:left="-5"/>
        <w:rPr>
          <w:rFonts w:hint="eastAsia"/>
        </w:rPr>
      </w:pPr>
      <w:r>
        <w:rPr>
          <w:rFonts w:hint="eastAsia"/>
        </w:rPr>
        <w:t>我们认为，反对或烦躁于神的这个主权教义，将会被发现并非一个神儿女心性的伟大证据，也不是源于受造物，特别是信徒，对神当有的那种天然和亲切的尊重，承认并赞美这个主权，是此处教会工作的一个主要部分。</w:t>
      </w:r>
    </w:p>
    <w:p w14:paraId="3DF6FECF">
      <w:pPr>
        <w:spacing w:after="0"/>
        <w:ind w:left="-5"/>
        <w:rPr>
          <w:rFonts w:hint="eastAsia"/>
        </w:rPr>
      </w:pPr>
    </w:p>
    <w:p w14:paraId="32A82A4B">
      <w:pPr>
        <w:spacing w:after="0"/>
        <w:ind w:left="-5"/>
        <w:rPr>
          <w:rFonts w:hint="eastAsia"/>
        </w:rPr>
      </w:pPr>
      <w:r>
        <w:rPr>
          <w:rFonts w:hint="eastAsia"/>
        </w:rPr>
        <w:t>The generall scope of the vision looketh to these two, 1. To shew something of God.</w:t>
      </w:r>
    </w:p>
    <w:p w14:paraId="7C841621">
      <w:pPr>
        <w:spacing w:after="0"/>
        <w:ind w:left="-5"/>
        <w:rPr>
          <w:rFonts w:hint="eastAsia"/>
        </w:rPr>
      </w:pPr>
      <w:r>
        <w:rPr>
          <w:rFonts w:hint="eastAsia"/>
        </w:rPr>
        <w:t>这个异象的总的目的是着眼于这两点，1. 显明神的一些事。</w:t>
      </w:r>
    </w:p>
    <w:p w14:paraId="414940E7">
      <w:pPr>
        <w:spacing w:after="0"/>
        <w:ind w:left="-5"/>
        <w:rPr>
          <w:rFonts w:hint="eastAsia"/>
        </w:rPr>
      </w:pPr>
    </w:p>
    <w:p w14:paraId="215F983E">
      <w:pPr>
        <w:spacing w:after="0"/>
        <w:ind w:left="-5"/>
        <w:rPr>
          <w:rFonts w:hint="eastAsia"/>
        </w:rPr>
      </w:pPr>
      <w:r>
        <w:rPr>
          <w:rFonts w:hint="eastAsia"/>
        </w:rPr>
        <w:t>2. Something in the Servants of God.</w:t>
      </w:r>
    </w:p>
    <w:p w14:paraId="24583BA6">
      <w:pPr>
        <w:spacing w:after="0"/>
        <w:ind w:left="-5"/>
        <w:rPr>
          <w:rFonts w:hint="eastAsia"/>
        </w:rPr>
      </w:pPr>
      <w:r>
        <w:rPr>
          <w:rFonts w:hint="eastAsia"/>
        </w:rPr>
        <w:t>2. 神仆人里面的一些事。</w:t>
      </w:r>
    </w:p>
    <w:p w14:paraId="79CD3BF3">
      <w:pPr>
        <w:spacing w:after="0"/>
        <w:ind w:left="-5"/>
        <w:rPr>
          <w:rFonts w:hint="eastAsia"/>
        </w:rPr>
      </w:pPr>
    </w:p>
    <w:p w14:paraId="6B1C6861">
      <w:pPr>
        <w:spacing w:after="0"/>
        <w:ind w:left="-5"/>
        <w:rPr>
          <w:rFonts w:hint="eastAsia"/>
        </w:rPr>
      </w:pPr>
      <w:r>
        <w:rPr>
          <w:rFonts w:hint="eastAsia"/>
        </w:rPr>
        <w:t>First, Something of God.</w:t>
      </w:r>
    </w:p>
    <w:p w14:paraId="25C64210">
      <w:pPr>
        <w:spacing w:after="0"/>
        <w:ind w:left="-5"/>
        <w:rPr>
          <w:rFonts w:hint="eastAsia"/>
        </w:rPr>
      </w:pPr>
      <w:r>
        <w:rPr>
          <w:rFonts w:hint="eastAsia"/>
        </w:rPr>
        <w:t>第一，神的一些事。</w:t>
      </w:r>
    </w:p>
    <w:p w14:paraId="2ED00B45">
      <w:pPr>
        <w:spacing w:after="0"/>
        <w:ind w:left="-5"/>
        <w:rPr>
          <w:rFonts w:hint="eastAsia"/>
        </w:rPr>
      </w:pPr>
    </w:p>
    <w:p w14:paraId="0C8412B6">
      <w:pPr>
        <w:spacing w:after="0"/>
        <w:ind w:left="-5"/>
        <w:rPr>
          <w:rFonts w:hint="eastAsia"/>
        </w:rPr>
      </w:pPr>
      <w:r>
        <w:rPr>
          <w:rFonts w:hint="eastAsia"/>
        </w:rPr>
        <w:t>And hence, obs. 1. His absolute and soveraign Dominion in Heaven and Earth: which we gather from the similitude it self, He fitteth on a Throne, and hath all these attendants waiting on Him; and from the song, brought in to point at this as the scope, which sheweth the great end God had and hath before Him, in creating and preserving all things, It is to shew Himself glorious, from this ground of his absolute Dominion over all creaturs.</w:t>
      </w:r>
    </w:p>
    <w:p w14:paraId="0045726F">
      <w:pPr>
        <w:spacing w:after="0"/>
        <w:ind w:left="-5"/>
        <w:rPr>
          <w:rFonts w:hint="eastAsia"/>
        </w:rPr>
      </w:pPr>
      <w:r>
        <w:rPr>
          <w:rFonts w:hint="eastAsia"/>
        </w:rPr>
        <w:t>因此，观察 1. 祂在天上地下的绝对和主权的统治：我们从那个比喻本身得出这一点，祂坐在一个宝座上，并且有所有这些侍从伺候祂；并且从那被引入的歌唱中，指出这是其目的，那显明了神在创造和保守万物时，在祂面前曾有和现有的伟大目的，即，从祂对所有受造物之绝对统治的这个根据，来显明祂自己是荣耀的。</w:t>
      </w:r>
    </w:p>
    <w:p w14:paraId="3336A6BD">
      <w:pPr>
        <w:spacing w:after="0"/>
        <w:ind w:left="-5"/>
        <w:rPr>
          <w:rFonts w:hint="eastAsia"/>
        </w:rPr>
      </w:pPr>
    </w:p>
    <w:p w14:paraId="3ACA7B3B">
      <w:pPr>
        <w:spacing w:after="0"/>
        <w:ind w:left="-5"/>
        <w:rPr>
          <w:rFonts w:hint="eastAsia"/>
        </w:rPr>
      </w:pPr>
      <w:r>
        <w:rPr>
          <w:rFonts w:hint="eastAsia"/>
        </w:rPr>
        <w:t>2.Not only is He a stately King on the Throne, but He exerciseth HisDominion; He hath made all, and He sustaineth all for his good pleasure, and fitteth on the Throne ever executing His pleasure; and the world never wanteth a Governour, as long as this King fitteth on the Throne; and as there is a Soveraign God, there is also a Soveraign Providence in all the World, but more especially in the Church.</w:t>
      </w:r>
    </w:p>
    <w:p w14:paraId="5C077C8F">
      <w:pPr>
        <w:spacing w:after="0"/>
        <w:ind w:left="-5"/>
        <w:rPr>
          <w:rFonts w:hint="eastAsia"/>
        </w:rPr>
      </w:pPr>
      <w:r>
        <w:rPr>
          <w:rFonts w:hint="eastAsia"/>
        </w:rPr>
        <w:t>2.祂不仅是一位庄严地坐在宝座上的君王，而且祂还运用祂的统治；祂造了万有，并且祂为祂的美意而维持万有，祂坐在宝座上，永远执行祂的旨意；只要这位君王坐在宝座上，世界就永不缺乏一位治理者；并且正如有一位主权的神，在全世界也有一位主权的护理，尤其是在教会中。</w:t>
      </w:r>
    </w:p>
    <w:p w14:paraId="7C070AF5">
      <w:pPr>
        <w:spacing w:after="0"/>
        <w:ind w:left="-5"/>
        <w:rPr>
          <w:rFonts w:hint="eastAsia"/>
        </w:rPr>
      </w:pPr>
    </w:p>
    <w:p w14:paraId="1B7349E9">
      <w:pPr>
        <w:spacing w:after="0"/>
        <w:ind w:left="-5"/>
        <w:rPr>
          <w:rFonts w:hint="eastAsia"/>
        </w:rPr>
      </w:pPr>
      <w:r>
        <w:rPr>
          <w:rFonts w:hint="eastAsia"/>
        </w:rPr>
        <w:t>3.His being well furnished with means and instruments for doing His work, is held forth: therefore He is said to have such attendants, fitted with wings and eyes, And Chap. 5:11.</w:t>
      </w:r>
    </w:p>
    <w:p w14:paraId="32216705">
      <w:pPr>
        <w:spacing w:after="0"/>
        <w:ind w:left="-5"/>
        <w:rPr>
          <w:rFonts w:hint="eastAsia"/>
        </w:rPr>
      </w:pPr>
      <w:r>
        <w:rPr>
          <w:rFonts w:hint="eastAsia"/>
        </w:rPr>
        <w:t>3.祂装备了作祂工的工具和器皿，这被显明出来：因此祂被说成是有这样的侍从，装备了翅膀和眼睛，以及第 5章 11节。</w:t>
      </w:r>
    </w:p>
    <w:p w14:paraId="394A8EF9">
      <w:pPr>
        <w:spacing w:after="0"/>
        <w:ind w:left="-5"/>
        <w:rPr>
          <w:rFonts w:hint="eastAsia"/>
        </w:rPr>
      </w:pPr>
    </w:p>
    <w:p w14:paraId="54E85DA8">
      <w:pPr>
        <w:spacing w:after="0"/>
        <w:ind w:left="-5"/>
        <w:rPr>
          <w:rFonts w:hint="eastAsia"/>
        </w:rPr>
      </w:pPr>
      <w:r>
        <w:rPr>
          <w:rFonts w:hint="eastAsia"/>
        </w:rPr>
        <w:t>He hath ten thousand times ten thousand, and thousands of thousands of Angels to execute His commands, round about &amp; before his Throne: these glorious Spirits wait on directions from him, and are ready to do his commandments, in caring, and providing for his Church; and he hath also beside Angels, his own Almighty Power, and thundering to execute his Wrath on enemies, as well as for the creating of things; and for carrying on the work of Grace, he hath seven Spirits to spread the everlasting Gospel.</w:t>
      </w:r>
    </w:p>
    <w:p w14:paraId="12E27D68">
      <w:pPr>
        <w:spacing w:after="0"/>
        <w:ind w:left="-5"/>
        <w:rPr>
          <w:rFonts w:hint="eastAsia"/>
        </w:rPr>
      </w:pPr>
      <w:r>
        <w:rPr>
          <w:rFonts w:hint="eastAsia"/>
        </w:rPr>
        <w:t>祂有千万的天使，来执行祂的命令，在祂的宝座周围和面前：这些荣耀的灵等候祂的指示，并随时准备遵行祂的命令，看顾和供应祂的教会；并且祂除了天使，还有祂自己的全能，和雷轰来执行祂对仇敌的忿怒，如同创造万物一样；并且为推进恩典之工，祂有七灵来传扬永远的福音。</w:t>
      </w:r>
    </w:p>
    <w:p w14:paraId="59C953B2">
      <w:pPr>
        <w:spacing w:after="0"/>
        <w:ind w:left="-5"/>
        <w:rPr>
          <w:rFonts w:hint="eastAsia"/>
        </w:rPr>
      </w:pPr>
    </w:p>
    <w:p w14:paraId="619A1679">
      <w:pPr>
        <w:spacing w:after="0"/>
        <w:ind w:left="-5"/>
        <w:rPr>
          <w:rFonts w:hint="eastAsia"/>
        </w:rPr>
      </w:pPr>
      <w:r>
        <w:rPr>
          <w:rFonts w:hint="eastAsia"/>
        </w:rPr>
        <w:t>4.The Lords great shot in all this, is, to get praise to himself, and togive matter of a song to his attendants.</w:t>
      </w:r>
    </w:p>
    <w:p w14:paraId="34C0AF63">
      <w:pPr>
        <w:spacing w:after="0"/>
        <w:ind w:left="-5"/>
        <w:rPr>
          <w:rFonts w:hint="eastAsia"/>
        </w:rPr>
      </w:pPr>
      <w:r>
        <w:rPr>
          <w:rFonts w:hint="eastAsia"/>
        </w:rPr>
        <w:t>4.主在这一切中的主要目的，是为自己得着赞美，并给祂的侍从歌唱的内容。</w:t>
      </w:r>
    </w:p>
    <w:p w14:paraId="029BC3C6">
      <w:pPr>
        <w:spacing w:after="0"/>
        <w:ind w:left="-5"/>
        <w:rPr>
          <w:rFonts w:hint="eastAsia"/>
        </w:rPr>
      </w:pPr>
    </w:p>
    <w:p w14:paraId="5EEF7B46">
      <w:pPr>
        <w:spacing w:after="0"/>
        <w:ind w:left="-5"/>
        <w:rPr>
          <w:rFonts w:hint="eastAsia"/>
        </w:rPr>
      </w:pPr>
      <w:r>
        <w:rPr>
          <w:rFonts w:hint="eastAsia"/>
        </w:rPr>
        <w:t>These four generals are clearly held out in the Chapter, however we expound the words.</w:t>
      </w:r>
    </w:p>
    <w:p w14:paraId="39DAAF9E">
      <w:pPr>
        <w:spacing w:after="0"/>
        <w:ind w:left="-5"/>
        <w:rPr>
          <w:rFonts w:hint="eastAsia"/>
        </w:rPr>
      </w:pPr>
      <w:r>
        <w:rPr>
          <w:rFonts w:hint="eastAsia"/>
        </w:rPr>
        <w:t>这四点普遍性真理在本章中被清楚地显明，无论我们如何解释这些话语。</w:t>
      </w:r>
    </w:p>
    <w:p w14:paraId="28889907">
      <w:pPr>
        <w:spacing w:after="0"/>
        <w:ind w:left="-5"/>
        <w:rPr>
          <w:rFonts w:hint="eastAsia"/>
        </w:rPr>
      </w:pPr>
    </w:p>
    <w:p w14:paraId="0E64C772">
      <w:pPr>
        <w:spacing w:after="0"/>
        <w:ind w:left="-5"/>
        <w:rPr>
          <w:rFonts w:hint="eastAsia"/>
        </w:rPr>
      </w:pPr>
      <w:r>
        <w:rPr>
          <w:rFonts w:hint="eastAsia"/>
        </w:rPr>
        <w:t>And it is comfortable, that his praise, and our song are so joyned together, that what is matter of the one, is also matter of the other.</w:t>
      </w:r>
    </w:p>
    <w:p w14:paraId="354611E2">
      <w:pPr>
        <w:spacing w:after="0"/>
        <w:ind w:left="-5"/>
        <w:rPr>
          <w:rFonts w:hint="eastAsia"/>
        </w:rPr>
      </w:pPr>
      <w:r>
        <w:rPr>
          <w:rFonts w:hint="eastAsia"/>
        </w:rPr>
        <w:t>并且令人安慰的是，祂的赞美和我们的歌唱如此紧密地连在一起，以致一个的内容，也是另一个的内容。</w:t>
      </w:r>
    </w:p>
    <w:p w14:paraId="3391135D">
      <w:pPr>
        <w:spacing w:after="0"/>
        <w:ind w:left="-5"/>
        <w:rPr>
          <w:rFonts w:hint="eastAsia"/>
        </w:rPr>
      </w:pPr>
    </w:p>
    <w:p w14:paraId="3B7B0EBF">
      <w:pPr>
        <w:spacing w:after="0"/>
        <w:ind w:left="-5"/>
        <w:rPr>
          <w:rFonts w:hint="eastAsia"/>
        </w:rPr>
      </w:pPr>
      <w:r>
        <w:rPr>
          <w:rFonts w:hint="eastAsia"/>
        </w:rPr>
        <w:t>Secondly, Something in the Servants of God, is holden forth, however we look on these Beasts and Elders, 1, Their nature and qualifications are here holden out, and how they are fitted with eyes before, and behind; and within, each of them with fix wings, and with severall shapes, some being like a Lion, some like a Calf, some having a face as a Man, some like a flying Eagle; in which their furniture for their work, and their activity in it, and their humble, serious, watchfull and speedy manner of going about it, is set out which should be a patern to Believers how to walk in all commanded duties, and pieces of Service.</w:t>
      </w:r>
    </w:p>
    <w:p w14:paraId="0D01DEA0">
      <w:pPr>
        <w:spacing w:after="0"/>
        <w:ind w:left="-5"/>
        <w:rPr>
          <w:rFonts w:hint="eastAsia"/>
        </w:rPr>
      </w:pPr>
      <w:r>
        <w:rPr>
          <w:rFonts w:hint="eastAsia"/>
        </w:rPr>
        <w:t>第二，神仆人里面的一些事被显明，无论我们如何看待这些活物和长老，1. 他们的性质和资格在这里被显明，以及他们是如何被装备了前后和里面的眼睛；他们每一位都有六个翅膀，并且有不同的形状，有些像狮子，有些像牛犊，有些有人的脸，有些像飞鹰；在其中，他们为工作所作的装备，他们在其中的活力，以及他们行事时的谦卑、严肃、警醒和迅速，都被显明出来，这应当成为信徒在所有被命令的本分和服事中如何行走的榜样。</w:t>
      </w:r>
    </w:p>
    <w:p w14:paraId="10F34726">
      <w:pPr>
        <w:spacing w:after="0"/>
        <w:ind w:left="-5"/>
        <w:rPr>
          <w:rFonts w:hint="eastAsia"/>
        </w:rPr>
      </w:pPr>
    </w:p>
    <w:p w14:paraId="5E4A7E07">
      <w:pPr>
        <w:spacing w:after="0"/>
        <w:ind w:left="-5"/>
        <w:rPr>
          <w:rFonts w:hint="eastAsia"/>
        </w:rPr>
      </w:pPr>
      <w:r>
        <w:rPr>
          <w:rFonts w:hint="eastAsia"/>
        </w:rPr>
        <w:t>2.There is here holden out the great dignity and happinesse of GodsServants, and attendams: however we expond the words, this is clear, that to be His Servants, is a great priviledge; they fit on Thrones, they wear Crowns, they are clothed in white raiment, they are all Kings and Priests to God, Chap. 5:10 they are as the Angels, they attend on him, and have places among them that stand by, Zech. 3:7.</w:t>
      </w:r>
    </w:p>
    <w:p w14:paraId="5959055A">
      <w:pPr>
        <w:spacing w:after="0"/>
        <w:ind w:left="-5"/>
        <w:rPr>
          <w:rFonts w:hint="eastAsia"/>
        </w:rPr>
      </w:pPr>
      <w:r>
        <w:rPr>
          <w:rFonts w:hint="eastAsia"/>
        </w:rPr>
        <w:t>2.此处显明了神仆人和侍从的极大尊严和幸福：无论我们如何解释这些话语，这一点是清楚的，即作祂的仆人是一个极大的特权；他们坐在宝座上，他们戴着冠冕，他们穿着白衣，他们都是神的君王和祭司，第 5章 10节，他们像天使一样，他们伺候祂，并在那些站立的人中间有位子，撒 3:7。</w:t>
      </w:r>
    </w:p>
    <w:p w14:paraId="7E22567C">
      <w:pPr>
        <w:spacing w:after="0"/>
        <w:ind w:left="-5"/>
        <w:rPr>
          <w:rFonts w:hint="eastAsia"/>
        </w:rPr>
      </w:pPr>
    </w:p>
    <w:p w14:paraId="39D5FB3D">
      <w:pPr>
        <w:spacing w:after="0"/>
        <w:ind w:left="-5"/>
        <w:rPr>
          <w:rFonts w:hint="eastAsia"/>
        </w:rPr>
      </w:pPr>
      <w:r>
        <w:rPr>
          <w:rFonts w:hint="eastAsia"/>
        </w:rPr>
        <w:t>It is the compleating of our happinesse, to have liberty to look upon God sitting on his Throne.</w:t>
      </w:r>
    </w:p>
    <w:p w14:paraId="467B2C38">
      <w:pPr>
        <w:spacing w:after="0"/>
        <w:ind w:left="-5"/>
        <w:rPr>
          <w:rFonts w:hint="eastAsia"/>
        </w:rPr>
      </w:pPr>
      <w:r>
        <w:rPr>
          <w:rFonts w:hint="eastAsia"/>
        </w:rPr>
        <w:t>能有自由观看坐在宝座上的神，是我们的幸福的成全。</w:t>
      </w:r>
    </w:p>
    <w:p w14:paraId="096D7F7C">
      <w:pPr>
        <w:spacing w:after="0"/>
        <w:ind w:left="-5"/>
        <w:rPr>
          <w:rFonts w:hint="eastAsia"/>
        </w:rPr>
      </w:pPr>
    </w:p>
    <w:p w14:paraId="2BA83CEA">
      <w:pPr>
        <w:spacing w:after="0"/>
        <w:ind w:left="-5"/>
        <w:rPr>
          <w:rFonts w:hint="eastAsia"/>
        </w:rPr>
      </w:pPr>
      <w:r>
        <w:rPr>
          <w:rFonts w:hint="eastAsia"/>
        </w:rPr>
        <w:t>The Queen of Sheba faith, that Solomons servants were blest that got liberty to behold his face, and hear his words; but O how much more happy are they, who day and night rest not, but are alwayes taken up in beholding and praising God!</w:t>
      </w:r>
    </w:p>
    <w:p w14:paraId="127852DF">
      <w:pPr>
        <w:spacing w:after="0"/>
        <w:ind w:left="-5"/>
        <w:rPr>
          <w:rFonts w:hint="eastAsia"/>
        </w:rPr>
      </w:pPr>
      <w:r>
        <w:rPr>
          <w:rFonts w:hint="eastAsia"/>
        </w:rPr>
        <w:t>示巴女王说，所罗门的仆人是有福的，他们得以看见他的面，听他的话；但是哦，那些昼夜不住，总是忙于瞻仰和赞美神的人，是何等更有福啊！</w:t>
      </w:r>
    </w:p>
    <w:p w14:paraId="52D30178">
      <w:pPr>
        <w:spacing w:after="0"/>
        <w:ind w:left="-5"/>
        <w:rPr>
          <w:rFonts w:hint="eastAsia"/>
        </w:rPr>
      </w:pPr>
    </w:p>
    <w:p w14:paraId="2CA1377F">
      <w:pPr>
        <w:spacing w:after="0"/>
        <w:ind w:left="-5"/>
        <w:rPr>
          <w:rFonts w:hint="eastAsia"/>
        </w:rPr>
      </w:pPr>
      <w:r>
        <w:rPr>
          <w:rFonts w:hint="eastAsia"/>
        </w:rPr>
        <w:t>for, a greater than Solomon is here.</w:t>
      </w:r>
    </w:p>
    <w:p w14:paraId="763203ED">
      <w:pPr>
        <w:spacing w:after="0"/>
        <w:ind w:left="-5"/>
        <w:rPr>
          <w:rFonts w:hint="eastAsia"/>
        </w:rPr>
      </w:pPr>
      <w:r>
        <w:rPr>
          <w:rFonts w:hint="eastAsia"/>
        </w:rPr>
        <w:t>因为，这里有一位比所罗门更大的。</w:t>
      </w:r>
    </w:p>
    <w:p w14:paraId="4A70682B">
      <w:pPr>
        <w:spacing w:after="0"/>
        <w:ind w:left="-5"/>
        <w:rPr>
          <w:rFonts w:hint="eastAsia"/>
        </w:rPr>
      </w:pPr>
    </w:p>
    <w:p w14:paraId="5373BFD4">
      <w:pPr>
        <w:spacing w:after="0"/>
        <w:ind w:left="-5"/>
        <w:rPr>
          <w:rFonts w:hint="eastAsia"/>
        </w:rPr>
      </w:pPr>
      <w:r>
        <w:rPr>
          <w:rFonts w:hint="eastAsia"/>
        </w:rPr>
        <w:t>3.We are here taught, what should be, and is in some measure thegreat task and work of the Servants of God, and of all that inroll themselves under that title and name, that is, day and night to be taken up with magnifying of God, to be making his praise glorious, Psal. 66:2 which is to make it illustrious, and that by a native way of going about it.</w:t>
      </w:r>
    </w:p>
    <w:p w14:paraId="59CE9684">
      <w:pPr>
        <w:spacing w:after="0"/>
        <w:ind w:left="-5"/>
        <w:rPr>
          <w:rFonts w:hint="eastAsia"/>
        </w:rPr>
      </w:pPr>
      <w:r>
        <w:rPr>
          <w:rFonts w:hint="eastAsia"/>
        </w:rPr>
        <w:t>3.我们在此被教导，神的仆人，以及所有以那个称号和名字自居的人，他们的伟大任务和工作应当是什么，并且在某种程度上是什么，即，昼夜忙于尊大神，使祂的赞美荣耀，诗 66:2，即，使它显赫，并且是以一种自然的方式去行。</w:t>
      </w:r>
    </w:p>
    <w:p w14:paraId="34E17317">
      <w:pPr>
        <w:spacing w:after="0"/>
        <w:ind w:left="-5"/>
        <w:rPr>
          <w:rFonts w:hint="eastAsia"/>
        </w:rPr>
      </w:pPr>
    </w:p>
    <w:p w14:paraId="27C1091E">
      <w:pPr>
        <w:spacing w:after="0"/>
        <w:ind w:left="-5"/>
        <w:rPr>
          <w:rFonts w:hint="eastAsia"/>
        </w:rPr>
      </w:pPr>
      <w:r>
        <w:rPr>
          <w:rFonts w:hint="eastAsia"/>
        </w:rPr>
        <w:t>Again, here is holden forth the manner how we should go about it, to wit, with humility and reverence, with chearfulnesse and zeal, laying all we have before Christs feet, acknowledging all we have received, to flow from him, giving him the Glory of it, employing all, so as may most contribute to make him great that fitteth upon the Throne.</w:t>
      </w:r>
    </w:p>
    <w:p w14:paraId="69F997BB">
      <w:pPr>
        <w:spacing w:after="0"/>
        <w:ind w:left="-5"/>
        <w:rPr>
          <w:rFonts w:hint="eastAsia"/>
        </w:rPr>
      </w:pPr>
      <w:r>
        <w:rPr>
          <w:rFonts w:hint="eastAsia"/>
        </w:rPr>
        <w:t>再者，此处显明了我们当如何行事的方式，即，以谦卑和敬畏，以喜乐和热忱，将我们所有的一切都放在基督的脚前，承认我们所领受的一切都从祂而来，将荣耀归给祂，并使用一切，以最大程度地有助于使那坐在宝座上的祂为大。</w:t>
      </w:r>
    </w:p>
    <w:p w14:paraId="1AADE191">
      <w:pPr>
        <w:spacing w:after="0"/>
        <w:ind w:left="-5"/>
        <w:rPr>
          <w:rFonts w:hint="eastAsia"/>
        </w:rPr>
      </w:pPr>
    </w:p>
    <w:p w14:paraId="0EF74813">
      <w:pPr>
        <w:spacing w:after="0"/>
        <w:ind w:left="-5"/>
        <w:rPr>
          <w:rFonts w:hint="eastAsia"/>
        </w:rPr>
      </w:pPr>
      <w:r>
        <w:rPr>
          <w:rFonts w:hint="eastAsia"/>
        </w:rPr>
        <w:t>Lastly, There is the delightsomenesse, and heartsomenesse of this task: though they rest not day nor night, it is not a wearisome work; for, it is singing: and his saying they rest not, is not hold out any burden, yoke or reltraint laid on them; but to hold out the bendednesse of their spirit within, with love and joy, that they cannot rest; it is (so to speak) an ease to be venting it in praise.</w:t>
      </w:r>
    </w:p>
    <w:p w14:paraId="124437D1">
      <w:pPr>
        <w:spacing w:after="0"/>
        <w:ind w:left="-5"/>
        <w:rPr>
          <w:rFonts w:hint="eastAsia"/>
        </w:rPr>
      </w:pPr>
      <w:r>
        <w:rPr>
          <w:rFonts w:hint="eastAsia"/>
        </w:rPr>
        <w:t>最后，这项任务的愉悦性和可心性：虽然他们昼夜不住，但这不是一件令人疲倦的工作；因为，这是歌唱：并且祂说他们不住，并非要显明任何加在他们身上的重担、轭或约束；而是要显明他们内心灵的倾向，充满了爱和喜乐，以致他们不能住；这（可以说）是借着赞美来发泄的一种舒畅。</w:t>
      </w:r>
    </w:p>
    <w:p w14:paraId="1D61C072">
      <w:pPr>
        <w:spacing w:after="0"/>
        <w:ind w:left="-5"/>
        <w:rPr>
          <w:rFonts w:hint="eastAsia"/>
        </w:rPr>
      </w:pPr>
    </w:p>
    <w:p w14:paraId="43D63A71">
      <w:pPr>
        <w:spacing w:after="0"/>
        <w:ind w:left="-5"/>
        <w:rPr>
          <w:rFonts w:hint="eastAsia"/>
        </w:rPr>
      </w:pPr>
      <w:r>
        <w:rPr>
          <w:rFonts w:hint="eastAsia"/>
        </w:rPr>
        <w:t>There is such joy and chearfulnesse from that wine that cometh from under the throne, that they cannot hold their peace, but it is their continuall refreshment, night and day to be speaking and praising.</w:t>
      </w:r>
    </w:p>
    <w:p w14:paraId="7B163D45">
      <w:pPr>
        <w:spacing w:after="0"/>
        <w:ind w:left="-5"/>
        <w:rPr>
          <w:rFonts w:hint="eastAsia"/>
        </w:rPr>
      </w:pPr>
      <w:r>
        <w:rPr>
          <w:rFonts w:hint="eastAsia"/>
        </w:rPr>
        <w:t>从那从宝座下流出的酒，有如此的喜乐和欢欣，以致他们不能静默，而是他们昼夜不断的更新，就是说话和赞美。</w:t>
      </w:r>
    </w:p>
    <w:p w14:paraId="7D22704A">
      <w:pPr>
        <w:spacing w:after="0"/>
        <w:ind w:left="-5"/>
        <w:rPr>
          <w:rFonts w:hint="eastAsia"/>
        </w:rPr>
      </w:pPr>
    </w:p>
    <w:p w14:paraId="37C118D6">
      <w:pPr>
        <w:spacing w:after="0"/>
        <w:ind w:left="-5"/>
        <w:rPr>
          <w:rFonts w:hint="eastAsia"/>
        </w:rPr>
      </w:pPr>
      <w:r>
        <w:rPr>
          <w:rFonts w:hint="eastAsia"/>
        </w:rPr>
        <w:t>In a word, it faith this, that it is a good thing to be Christs Servants, and that his service is a sweet work, and it will be known ere long how good a thing it was to be Christs, and to be his Servants; and how happy a life it will be, to be praising Him.</w:t>
      </w:r>
    </w:p>
    <w:p w14:paraId="710D3127">
      <w:pPr>
        <w:spacing w:after="0"/>
        <w:ind w:left="-5"/>
        <w:rPr>
          <w:rFonts w:hint="eastAsia"/>
        </w:rPr>
      </w:pPr>
      <w:r>
        <w:rPr>
          <w:rFonts w:hint="eastAsia"/>
        </w:rPr>
        <w:t>总而言之，它说，作基督的仆人是好事，祂的服事是甘甜的工作，不久将知晓，作基督的，并作祂的仆人，是何等好事；并且赞美祂，将是何等幸福的生活。</w:t>
      </w:r>
    </w:p>
    <w:p w14:paraId="6D11125C">
      <w:pPr>
        <w:spacing w:after="0"/>
        <w:ind w:left="-5"/>
        <w:rPr>
          <w:rFonts w:hint="eastAsia"/>
        </w:rPr>
      </w:pPr>
    </w:p>
    <w:p w14:paraId="6FF5945B">
      <w:pPr>
        <w:spacing w:after="0"/>
        <w:ind w:left="-5"/>
        <w:rPr>
          <w:rFonts w:hint="eastAsia"/>
        </w:rPr>
      </w:pPr>
      <w:r>
        <w:rPr>
          <w:rFonts w:hint="eastAsia"/>
        </w:rPr>
        <w:t>It were good some touches of it were warming our hearts before-hand, and that we had the proof and experience of it, what it is.</w:t>
      </w:r>
    </w:p>
    <w:p w14:paraId="6ED5FFEB">
      <w:pPr>
        <w:spacing w:after="0"/>
        <w:ind w:left="-5"/>
        <w:rPr>
          <w:rFonts w:hint="eastAsia"/>
        </w:rPr>
      </w:pPr>
      <w:r>
        <w:rPr>
          <w:rFonts w:hint="eastAsia"/>
        </w:rPr>
        <w:t>若是有些它的触摸能预先温暖我们的心，并且我们能有它的证明和经验，那该多好。</w:t>
      </w:r>
    </w:p>
    <w:p w14:paraId="774587AC">
      <w:pPr>
        <w:spacing w:after="0"/>
        <w:ind w:left="-5"/>
        <w:rPr>
          <w:rFonts w:hint="eastAsia"/>
        </w:rPr>
      </w:pPr>
    </w:p>
    <w:p w14:paraId="3BA88C63">
      <w:pPr>
        <w:spacing w:after="0"/>
        <w:ind w:left="-5"/>
        <w:rPr>
          <w:rFonts w:hint="eastAsia"/>
        </w:rPr>
      </w:pPr>
      <w:r>
        <w:rPr>
          <w:rFonts w:hint="eastAsia"/>
        </w:rPr>
        <w:t>The Lord give us to know it.</w:t>
      </w:r>
    </w:p>
    <w:p w14:paraId="0B7DE6AE">
      <w:pPr>
        <w:spacing w:after="0"/>
        <w:ind w:left="-5"/>
        <w:rPr>
          <w:rFonts w:hint="eastAsia"/>
        </w:rPr>
      </w:pPr>
      <w:r>
        <w:rPr>
          <w:rFonts w:hint="eastAsia"/>
        </w:rPr>
        <w:t>愿主赐我们认识它。</w:t>
      </w:r>
    </w:p>
    <w:p w14:paraId="71480314">
      <w:pPr>
        <w:spacing w:after="0"/>
        <w:ind w:left="-5"/>
        <w:rPr>
          <w:rFonts w:hint="eastAsia"/>
        </w:rPr>
      </w:pPr>
    </w:p>
    <w:p w14:paraId="745E0378">
      <w:pPr>
        <w:pStyle w:val="2"/>
        <w:bidi w:val="0"/>
        <w:rPr>
          <w:rFonts w:hint="eastAsia"/>
        </w:rPr>
      </w:pPr>
      <w:r>
        <w:rPr>
          <w:rFonts w:hint="eastAsia"/>
        </w:rPr>
        <w:t>CHAP. 5</w:t>
      </w:r>
    </w:p>
    <w:p w14:paraId="31672C16">
      <w:pPr>
        <w:pStyle w:val="2"/>
        <w:bidi w:val="0"/>
        <w:rPr>
          <w:rFonts w:hint="eastAsia"/>
        </w:rPr>
      </w:pPr>
      <w:r>
        <w:rPr>
          <w:rFonts w:hint="eastAsia"/>
        </w:rPr>
        <w:t>第 5 章</w:t>
      </w:r>
    </w:p>
    <w:p w14:paraId="6A6FBECC">
      <w:pPr>
        <w:spacing w:after="0"/>
        <w:ind w:left="-5"/>
        <w:rPr>
          <w:rFonts w:hint="eastAsia"/>
        </w:rPr>
      </w:pPr>
    </w:p>
    <w:p w14:paraId="51B1E4E6">
      <w:pPr>
        <w:pStyle w:val="3"/>
        <w:bidi w:val="0"/>
        <w:rPr>
          <w:rFonts w:hint="eastAsia"/>
        </w:rPr>
      </w:pPr>
      <w:r>
        <w:rPr>
          <w:rFonts w:hint="eastAsia"/>
        </w:rPr>
        <w:t>LECTURE I (5:1–7)</w:t>
      </w:r>
    </w:p>
    <w:p w14:paraId="24636D2D">
      <w:pPr>
        <w:pStyle w:val="3"/>
        <w:bidi w:val="0"/>
        <w:rPr>
          <w:rFonts w:hint="eastAsia"/>
        </w:rPr>
      </w:pPr>
      <w:r>
        <w:rPr>
          <w:rFonts w:hint="eastAsia"/>
        </w:rPr>
        <w:t>第一讲 (5:1–7)</w:t>
      </w:r>
    </w:p>
    <w:p w14:paraId="5808F7BE">
      <w:pPr>
        <w:spacing w:after="0"/>
        <w:ind w:left="-5"/>
        <w:rPr>
          <w:rFonts w:hint="eastAsia"/>
        </w:rPr>
      </w:pPr>
    </w:p>
    <w:p w14:paraId="1AF855FD">
      <w:pPr>
        <w:spacing w:after="0"/>
        <w:ind w:left="-5"/>
        <w:rPr>
          <w:rFonts w:hint="eastAsia"/>
        </w:rPr>
      </w:pPr>
      <w:r>
        <w:rPr>
          <w:rFonts w:hint="eastAsia"/>
        </w:rPr>
        <w:t>IN this Chapter, the preparation to the following revelation goeth on: and in it He who was described in the former Chapter to fit upon the Throne, is here represented as having a sealed Book in His hand, which none in Heaven nor Earth can unfold but Jesus Christ the Mediator, who, for his Churches good, doth the same; which is turned to be matter of praise, in the last part of the Chapter.</w:t>
      </w:r>
    </w:p>
    <w:p w14:paraId="5947DDA5">
      <w:pPr>
        <w:spacing w:after="0"/>
        <w:ind w:left="-5"/>
        <w:rPr>
          <w:rFonts w:hint="eastAsia"/>
        </w:rPr>
      </w:pPr>
      <w:r>
        <w:rPr>
          <w:rFonts w:hint="eastAsia"/>
        </w:rPr>
        <w:t>在本章中，对接下来的启示的预备继续进行：在其中，前一章中被描述为坐在宝座上的那一位，此处被表现为手中拿着一本封印的书，天上地下除了中保耶稣基督，无人能展开，祂为祂教会的好处而如此行；这在本章的后半部分，变成了赞美的内容。</w:t>
      </w:r>
    </w:p>
    <w:p w14:paraId="4F70FB0F">
      <w:pPr>
        <w:spacing w:after="0"/>
        <w:ind w:left="-5"/>
        <w:rPr>
          <w:rFonts w:hint="eastAsia"/>
        </w:rPr>
      </w:pPr>
    </w:p>
    <w:p w14:paraId="562B99BA">
      <w:pPr>
        <w:spacing w:after="0"/>
        <w:ind w:left="-5"/>
        <w:rPr>
          <w:rFonts w:hint="eastAsia"/>
        </w:rPr>
      </w:pPr>
      <w:r>
        <w:rPr>
          <w:rFonts w:hint="eastAsia"/>
        </w:rPr>
        <w:t>The scope of all tendeth especially to these three first, to shew the absolutenesse, determinatnesse and particularnesse of Gods Decrees in all events that concern the Church: which with Him are, as it were, written in a sealed Book.</w:t>
      </w:r>
    </w:p>
    <w:p w14:paraId="7900D994">
      <w:pPr>
        <w:spacing w:after="0"/>
        <w:ind w:left="-5"/>
        <w:rPr>
          <w:rFonts w:hint="eastAsia"/>
        </w:rPr>
      </w:pPr>
      <w:r>
        <w:rPr>
          <w:rFonts w:hint="eastAsia"/>
        </w:rPr>
        <w:t>所有这些的目的，特别倾向于这三点，第一，显明神在关乎教会的所有事件中，预旨的绝对性、确定性和具体性：这些在祂那里，仿佛，写在一本封印的书上。</w:t>
      </w:r>
    </w:p>
    <w:p w14:paraId="59BAAF60">
      <w:pPr>
        <w:spacing w:after="0"/>
        <w:ind w:left="-5"/>
        <w:rPr>
          <w:rFonts w:hint="eastAsia"/>
        </w:rPr>
      </w:pPr>
    </w:p>
    <w:p w14:paraId="2C6BB7EF">
      <w:pPr>
        <w:spacing w:after="0"/>
        <w:ind w:left="-5"/>
        <w:rPr>
          <w:rFonts w:hint="eastAsia"/>
        </w:rPr>
      </w:pPr>
      <w:r>
        <w:rPr>
          <w:rFonts w:hint="eastAsia"/>
        </w:rPr>
        <w:t>Secondly, to shew the special Office of our Lord Jesus Christ, who, being upon His Fathers secrets, doth reveal so much of the same to the Church as is useful for her; and that without Him there is no accesse to the knowledge of the same.</w:t>
      </w:r>
    </w:p>
    <w:p w14:paraId="387C08E9">
      <w:pPr>
        <w:spacing w:after="0"/>
        <w:ind w:left="-5"/>
        <w:rPr>
          <w:rFonts w:hint="eastAsia"/>
        </w:rPr>
      </w:pPr>
      <w:r>
        <w:rPr>
          <w:rFonts w:hint="eastAsia"/>
        </w:rPr>
        <w:t>第二，显明我们的主耶稣基督的特别职分，祂既知道祂父的奥秘，就将其中对教会那么有用的部分启示出来；并且没有祂，就无法获得同样的知识。</w:t>
      </w:r>
    </w:p>
    <w:p w14:paraId="229E1BD0">
      <w:pPr>
        <w:spacing w:after="0"/>
        <w:ind w:left="-5"/>
        <w:rPr>
          <w:rFonts w:hint="eastAsia"/>
        </w:rPr>
      </w:pPr>
    </w:p>
    <w:p w14:paraId="745BCFBB">
      <w:pPr>
        <w:spacing w:after="0"/>
        <w:ind w:left="-5"/>
        <w:rPr>
          <w:rFonts w:hint="eastAsia"/>
        </w:rPr>
      </w:pPr>
      <w:r>
        <w:rPr>
          <w:rFonts w:hint="eastAsia"/>
        </w:rPr>
        <w:t>Thirdly, It is to make way to the more clear understanding of the Prophesies following, according to the mould wherein they are revealed: for, it could not be understood what were intended by the opening of the first, second, or third seals, &amp;c. were it not that here God is represented, as having a Book with so many seals in His hand.</w:t>
      </w:r>
    </w:p>
    <w:p w14:paraId="622FB25E">
      <w:pPr>
        <w:spacing w:after="0"/>
        <w:ind w:left="-5"/>
        <w:rPr>
          <w:rFonts w:hint="eastAsia"/>
        </w:rPr>
      </w:pPr>
      <w:r>
        <w:rPr>
          <w:rFonts w:hint="eastAsia"/>
        </w:rPr>
        <w:t>第三，这是为对接下来的预言有更清晰的理解铺路，根据它们被启示的模子：因为，若非此处神被表现为手中拿着一本有如此多印的书，就无法理解开启第一、第二或第三印等等的意图是什么。</w:t>
      </w:r>
    </w:p>
    <w:p w14:paraId="499D969B">
      <w:pPr>
        <w:spacing w:after="0"/>
        <w:ind w:left="-5"/>
        <w:rPr>
          <w:rFonts w:hint="eastAsia"/>
        </w:rPr>
      </w:pPr>
    </w:p>
    <w:p w14:paraId="0EF4F273">
      <w:pPr>
        <w:spacing w:after="0"/>
        <w:ind w:left="-5"/>
        <w:rPr>
          <w:rFonts w:hint="eastAsia"/>
        </w:rPr>
      </w:pPr>
      <w:r>
        <w:rPr>
          <w:rFonts w:hint="eastAsia"/>
        </w:rPr>
        <w:t>We may take up the Chapter in these three parts, 1. There is a vision seen, to wit, A book in the right hand of him that sat upon the throne, &amp;c. vers. 1.</w:t>
      </w:r>
    </w:p>
    <w:p w14:paraId="53EAED9C">
      <w:pPr>
        <w:spacing w:after="0"/>
        <w:ind w:left="-5"/>
        <w:rPr>
          <w:rFonts w:hint="eastAsia"/>
        </w:rPr>
      </w:pPr>
      <w:r>
        <w:rPr>
          <w:rFonts w:hint="eastAsia"/>
        </w:rPr>
        <w:t>我们可以将本章分为这三部分，1. 有一个异象被看见，即，一本在坐在宝座上那一位右手里的书，等等，第 1节。</w:t>
      </w:r>
    </w:p>
    <w:p w14:paraId="03F1963D">
      <w:pPr>
        <w:spacing w:after="0"/>
        <w:ind w:left="-5"/>
        <w:rPr>
          <w:rFonts w:hint="eastAsia"/>
        </w:rPr>
      </w:pPr>
    </w:p>
    <w:p w14:paraId="0EA2DDF8">
      <w:pPr>
        <w:spacing w:after="0"/>
        <w:ind w:left="-5"/>
        <w:rPr>
          <w:rFonts w:hint="eastAsia"/>
        </w:rPr>
      </w:pPr>
      <w:r>
        <w:rPr>
          <w:rFonts w:hint="eastAsia"/>
        </w:rPr>
        <w:t>2. There are some circumstances expressing both the difficulty and possibility of attaining to the understanding of what is written within the same: this followeth unto the eight Verse.</w:t>
      </w:r>
    </w:p>
    <w:p w14:paraId="591D3CEB">
      <w:pPr>
        <w:spacing w:after="0"/>
        <w:ind w:left="-5"/>
        <w:rPr>
          <w:rFonts w:hint="eastAsia"/>
        </w:rPr>
      </w:pPr>
      <w:r>
        <w:rPr>
          <w:rFonts w:hint="eastAsia"/>
        </w:rPr>
        <w:t>2. 有一些背景，表达了理解其中所写内容的困难和可能性：这持续到第八节。</w:t>
      </w:r>
    </w:p>
    <w:p w14:paraId="0839FE34">
      <w:pPr>
        <w:spacing w:after="0"/>
        <w:ind w:left="-5"/>
        <w:rPr>
          <w:rFonts w:hint="eastAsia"/>
        </w:rPr>
      </w:pPr>
    </w:p>
    <w:p w14:paraId="7A8E715A">
      <w:pPr>
        <w:spacing w:after="0"/>
        <w:ind w:left="-5"/>
        <w:rPr>
          <w:rFonts w:hint="eastAsia"/>
        </w:rPr>
      </w:pPr>
      <w:r>
        <w:rPr>
          <w:rFonts w:hint="eastAsia"/>
        </w:rPr>
        <w:t>3. From that unto the end, is set down a most excellent song of Praise, as we will see in the words.</w:t>
      </w:r>
    </w:p>
    <w:p w14:paraId="1CE078CB">
      <w:pPr>
        <w:spacing w:after="0"/>
        <w:ind w:left="-5"/>
        <w:rPr>
          <w:rFonts w:hint="eastAsia"/>
        </w:rPr>
      </w:pPr>
      <w:r>
        <w:rPr>
          <w:rFonts w:hint="eastAsia"/>
        </w:rPr>
        <w:t>3. 从那里到结束，记载了一首极其卓越的赞美之歌，正如我们将在话语中看到的。</w:t>
      </w:r>
    </w:p>
    <w:p w14:paraId="23411459">
      <w:pPr>
        <w:spacing w:after="0"/>
        <w:ind w:left="-5"/>
        <w:rPr>
          <w:rFonts w:hint="eastAsia"/>
        </w:rPr>
      </w:pPr>
    </w:p>
    <w:p w14:paraId="1AC5F54B">
      <w:pPr>
        <w:spacing w:after="0"/>
        <w:ind w:left="-5"/>
        <w:rPr>
          <w:rFonts w:hint="eastAsia"/>
        </w:rPr>
      </w:pPr>
      <w:r>
        <w:rPr>
          <w:rFonts w:hint="eastAsia"/>
        </w:rPr>
        <w:t>The first part, to wit, the vision of the Book, hath four things remarkable in it.</w:t>
      </w:r>
    </w:p>
    <w:p w14:paraId="48FDE78D">
      <w:pPr>
        <w:spacing w:after="0"/>
        <w:ind w:left="-5"/>
        <w:rPr>
          <w:rFonts w:hint="eastAsia"/>
        </w:rPr>
      </w:pPr>
      <w:r>
        <w:rPr>
          <w:rFonts w:hint="eastAsia"/>
        </w:rPr>
        <w:t>第一部分，即书的异象，其中有四件值得注意的事。</w:t>
      </w:r>
    </w:p>
    <w:p w14:paraId="410B85E3">
      <w:pPr>
        <w:spacing w:after="0"/>
        <w:ind w:left="-5"/>
        <w:rPr>
          <w:rFonts w:hint="eastAsia"/>
        </w:rPr>
      </w:pPr>
    </w:p>
    <w:p w14:paraId="492B6824">
      <w:pPr>
        <w:spacing w:after="0"/>
        <w:ind w:left="-5"/>
        <w:rPr>
          <w:rFonts w:hint="eastAsia"/>
        </w:rPr>
      </w:pPr>
      <w:r>
        <w:rPr>
          <w:rFonts w:hint="eastAsia"/>
        </w:rPr>
        <w:t>As for the throne, what it is and who it is that fitteth thereon, we heard thereof in the former Chapter; and therefore may now proceed to these four things here set down.</w:t>
      </w:r>
    </w:p>
    <w:p w14:paraId="6FEE2083">
      <w:pPr>
        <w:spacing w:after="0"/>
        <w:ind w:left="-5"/>
        <w:rPr>
          <w:rFonts w:hint="eastAsia"/>
        </w:rPr>
      </w:pPr>
      <w:r>
        <w:rPr>
          <w:rFonts w:hint="eastAsia"/>
        </w:rPr>
        <w:t>至于宝座，它是什么，以及谁坐在上面，我们在前一章中已经听过；因此现在可以继续谈此处所设下的这四件事。</w:t>
      </w:r>
    </w:p>
    <w:p w14:paraId="081C3CA8">
      <w:pPr>
        <w:spacing w:after="0"/>
        <w:ind w:left="-5"/>
        <w:rPr>
          <w:rFonts w:hint="eastAsia"/>
        </w:rPr>
      </w:pPr>
    </w:p>
    <w:p w14:paraId="32BE7762">
      <w:pPr>
        <w:spacing w:after="0"/>
        <w:ind w:left="-5"/>
        <w:rPr>
          <w:rFonts w:hint="eastAsia"/>
        </w:rPr>
      </w:pPr>
      <w:r>
        <w:rPr>
          <w:rFonts w:hint="eastAsia"/>
        </w:rPr>
        <w:t>First, It is called a book: this is not literally to be understood, as if God had use of Books, more than He hath materiall Thrones, or Hands; but (as was shown on Chap. 3 vers. 5) it is after the manner of men, to shew how particularly and orderly all things are determined by God, as if they were particularly inferred and recorded in a Book.</w:t>
      </w:r>
    </w:p>
    <w:p w14:paraId="4CB6C0B1">
      <w:pPr>
        <w:spacing w:after="0"/>
        <w:ind w:left="-5"/>
        <w:rPr>
          <w:rFonts w:hint="eastAsia"/>
        </w:rPr>
      </w:pPr>
      <w:r>
        <w:rPr>
          <w:rFonts w:hint="eastAsia"/>
        </w:rPr>
        <w:t>第一，它被称为一本书：这不应从字面上理解，仿佛神使用书，就像祂有物质的宝座或手一样；而是（如在第 3章 5节所显明的）是按人的方式，来显明所有事情是如何被神具体地和有条理地决定的，仿佛它们被具体地推断并记录在一本书中。</w:t>
      </w:r>
    </w:p>
    <w:p w14:paraId="0FC22DE2">
      <w:pPr>
        <w:spacing w:after="0"/>
        <w:ind w:left="-5"/>
        <w:rPr>
          <w:rFonts w:hint="eastAsia"/>
        </w:rPr>
      </w:pPr>
    </w:p>
    <w:p w14:paraId="54F2E0A2">
      <w:pPr>
        <w:spacing w:after="0"/>
        <w:ind w:left="-5"/>
        <w:rPr>
          <w:rFonts w:hint="eastAsia"/>
        </w:rPr>
      </w:pPr>
      <w:r>
        <w:rPr>
          <w:rFonts w:hint="eastAsia"/>
        </w:rPr>
        <w:t>By this Book here, is not understood Gods providence in generall, nor yet His speciall purpose in reference to His Elect; but His Decrees concerning the speciall events that were to befall his Gospel-Church.</w:t>
      </w:r>
    </w:p>
    <w:p w14:paraId="22AB09E6">
      <w:pPr>
        <w:spacing w:after="0"/>
        <w:ind w:left="-5"/>
        <w:rPr>
          <w:rFonts w:hint="eastAsia"/>
        </w:rPr>
      </w:pPr>
      <w:r>
        <w:rPr>
          <w:rFonts w:hint="eastAsia"/>
        </w:rPr>
        <w:t>此处的这本书，并非指神普遍的护理，也不是祂关于祂选民的特别旨意；而是祂关于将要临到祂福音教会的特别事件的预旨。</w:t>
      </w:r>
    </w:p>
    <w:p w14:paraId="606FACC1">
      <w:pPr>
        <w:spacing w:after="0"/>
        <w:ind w:left="-5"/>
        <w:rPr>
          <w:rFonts w:hint="eastAsia"/>
        </w:rPr>
      </w:pPr>
    </w:p>
    <w:p w14:paraId="25702E54">
      <w:pPr>
        <w:spacing w:after="0"/>
        <w:ind w:left="-5"/>
        <w:rPr>
          <w:rFonts w:hint="eastAsia"/>
        </w:rPr>
      </w:pPr>
      <w:r>
        <w:rPr>
          <w:rFonts w:hint="eastAsia"/>
        </w:rPr>
        <w:t>In a word, it is this same Revelation: for, what is afterward revealed to John, is by opening one of these seals, and the last seal will be found to comprehend both the trumpets &amp; vials, as we will find in the progresse.</w:t>
      </w:r>
    </w:p>
    <w:p w14:paraId="28303EAB">
      <w:pPr>
        <w:spacing w:after="0"/>
        <w:ind w:left="-5"/>
        <w:rPr>
          <w:rFonts w:hint="eastAsia"/>
        </w:rPr>
      </w:pPr>
      <w:r>
        <w:rPr>
          <w:rFonts w:hint="eastAsia"/>
        </w:rPr>
        <w:t>总而言之，它就是这个启示本身：因为，后来启示给约翰的，是借着开启这些印中的一个，并且最后一印将会被发现包含着号角和碗，正如我们将在进程中发现的。</w:t>
      </w:r>
    </w:p>
    <w:p w14:paraId="369C4E65">
      <w:pPr>
        <w:spacing w:after="0"/>
        <w:ind w:left="-5"/>
        <w:rPr>
          <w:rFonts w:hint="eastAsia"/>
        </w:rPr>
      </w:pPr>
    </w:p>
    <w:p w14:paraId="3566FD52">
      <w:pPr>
        <w:spacing w:after="0"/>
        <w:ind w:left="-5"/>
        <w:rPr>
          <w:rFonts w:hint="eastAsia"/>
        </w:rPr>
      </w:pPr>
      <w:r>
        <w:rPr>
          <w:rFonts w:hint="eastAsia"/>
        </w:rPr>
        <w:t>The second circumstance, is, that this book is written within and on the back side, that is, in a word, it is all filled up, there is no blank in the same: for, known to God are all his works from the beginning, Act. 15:18 and no new occurrence, which is so as to men, doth put the Lord to take any new counsel, or to make any new decree (for, to say so, there is no blank in His Register to contain the same) but all things were concluded of old in His counsell, and accordingly in time are brought to passe.</w:t>
      </w:r>
    </w:p>
    <w:p w14:paraId="7F66D3BC">
      <w:pPr>
        <w:spacing w:after="0"/>
        <w:ind w:left="-5"/>
        <w:rPr>
          <w:rFonts w:hint="eastAsia"/>
        </w:rPr>
      </w:pPr>
      <w:r>
        <w:rPr>
          <w:rFonts w:hint="eastAsia"/>
        </w:rPr>
        <w:t>第二个背景是，这本书里外都写了字，总而言之，它全写满了，其中没有空白：因为，神从起初就知道祂一切的作为，徒 15:18，并且没有新的事件，对人来说是新的，会使主采取任何新的谋略，或作出任何新的预旨（因为，可以说，祂的登记册中没有空白来容纳同样的事件），而是所有的事情都早已在祂的谋略中被决定，并相应地在时间中被成就。</w:t>
      </w:r>
    </w:p>
    <w:p w14:paraId="71BE1CA6">
      <w:pPr>
        <w:spacing w:after="0"/>
        <w:ind w:left="-5"/>
        <w:rPr>
          <w:rFonts w:hint="eastAsia"/>
        </w:rPr>
      </w:pPr>
    </w:p>
    <w:p w14:paraId="2BDE1247">
      <w:pPr>
        <w:spacing w:after="0"/>
        <w:ind w:left="-5"/>
        <w:rPr>
          <w:rFonts w:hint="eastAsia"/>
        </w:rPr>
      </w:pPr>
      <w:r>
        <w:rPr>
          <w:rFonts w:hint="eastAsia"/>
        </w:rPr>
        <w:t>Thirdly, this Book is said to be in his right hand: Which sheweth, 1. that there are none accessory to His counsel, but Himself; for, he took counsel of none.</w:t>
      </w:r>
    </w:p>
    <w:p w14:paraId="13C8D770">
      <w:pPr>
        <w:spacing w:after="0"/>
        <w:ind w:left="-5"/>
        <w:rPr>
          <w:rFonts w:hint="eastAsia"/>
        </w:rPr>
      </w:pPr>
      <w:r>
        <w:rPr>
          <w:rFonts w:hint="eastAsia"/>
        </w:rPr>
        <w:t>第三，这本书被说成是在祂的右手中：这显明，1. 除了祂自己，没有谁参与祂的谋略；因为，祂不与谁商量。</w:t>
      </w:r>
    </w:p>
    <w:p w14:paraId="12D73A13">
      <w:pPr>
        <w:spacing w:after="0"/>
        <w:ind w:left="-5"/>
        <w:rPr>
          <w:rFonts w:hint="eastAsia"/>
        </w:rPr>
      </w:pPr>
    </w:p>
    <w:p w14:paraId="55A3CFCD">
      <w:pPr>
        <w:spacing w:after="0"/>
        <w:ind w:left="-5"/>
        <w:rPr>
          <w:rFonts w:hint="eastAsia"/>
        </w:rPr>
      </w:pPr>
      <w:r>
        <w:rPr>
          <w:rFonts w:hint="eastAsia"/>
        </w:rPr>
        <w:t>2. That He himself is Master of His own purposes, and there is none that can alter His decrees, or change any of His purposes; for, the Book is in His own hand.</w:t>
      </w:r>
    </w:p>
    <w:p w14:paraId="7CA7AFE7">
      <w:pPr>
        <w:spacing w:after="0"/>
        <w:ind w:left="-5"/>
        <w:rPr>
          <w:rFonts w:hint="eastAsia"/>
        </w:rPr>
      </w:pPr>
      <w:r>
        <w:rPr>
          <w:rFonts w:hint="eastAsia"/>
        </w:rPr>
        <w:t>2. 祂自己是祂自己旨意的主人，无人能改变祂的预旨，或改变祂的任何旨意；因为，这本书在祂自己的手中。</w:t>
      </w:r>
    </w:p>
    <w:p w14:paraId="61B78486">
      <w:pPr>
        <w:spacing w:after="0"/>
        <w:ind w:left="-5"/>
        <w:rPr>
          <w:rFonts w:hint="eastAsia"/>
        </w:rPr>
      </w:pPr>
    </w:p>
    <w:p w14:paraId="58C08673">
      <w:pPr>
        <w:spacing w:after="0"/>
        <w:ind w:left="-5"/>
        <w:rPr>
          <w:rFonts w:hint="eastAsia"/>
        </w:rPr>
      </w:pPr>
      <w:r>
        <w:rPr>
          <w:rFonts w:hint="eastAsia"/>
        </w:rPr>
        <w:t>3. It sheweth, that what he hath once in his Wisdom concluded, he doth by His Power proceed to execute, and that so as he cannot be frustrated of his end; therefore is He said to have it in his right hand: which sheweth both His admirable dexterity and Omnipotency, that are exercised in executing the same.</w:t>
      </w:r>
    </w:p>
    <w:p w14:paraId="0DAA2CD9">
      <w:pPr>
        <w:spacing w:after="0"/>
        <w:ind w:left="-5"/>
        <w:rPr>
          <w:rFonts w:hint="eastAsia"/>
        </w:rPr>
      </w:pPr>
      <w:r>
        <w:rPr>
          <w:rFonts w:hint="eastAsia"/>
        </w:rPr>
        <w:t>3. 它显明，祂一旦以祂的智慧决定了什么，祂就借着祂的能力去执行，并且如此，以致祂的目的不会受挫；因此祂被说成是把它拿在右手中：这显明了祂在执行时所运用的、奇妙的灵巧和全能。</w:t>
      </w:r>
    </w:p>
    <w:p w14:paraId="1E460E12">
      <w:pPr>
        <w:spacing w:after="0"/>
        <w:ind w:left="-5"/>
        <w:rPr>
          <w:rFonts w:hint="eastAsia"/>
        </w:rPr>
      </w:pPr>
    </w:p>
    <w:p w14:paraId="36FC64AE">
      <w:pPr>
        <w:spacing w:after="0"/>
        <w:ind w:left="-5"/>
        <w:rPr>
          <w:rFonts w:hint="eastAsia"/>
        </w:rPr>
      </w:pPr>
      <w:r>
        <w:rPr>
          <w:rFonts w:hint="eastAsia"/>
        </w:rPr>
        <w:t>The fourth circumstance is, this Book is sealed with seven seals: sealed, that is, undescernable and unconceivable to any, as the words following do clear, and as may be gathered from Isa. 29:11 although all things be known to God, yet are they unknown to creatures, till they be particularly revealed by him, or in his providence brought to passe.</w:t>
      </w:r>
    </w:p>
    <w:p w14:paraId="028A5A81">
      <w:pPr>
        <w:spacing w:after="0"/>
        <w:ind w:left="-5"/>
        <w:rPr>
          <w:rFonts w:hint="eastAsia"/>
        </w:rPr>
      </w:pPr>
      <w:r>
        <w:rPr>
          <w:rFonts w:hint="eastAsia"/>
        </w:rPr>
        <w:t>第四个背景是，这本书用七印封严了：封严了，即，对任何人来说都是不可辨别和不可思议的，正如接下来的话语所澄清的，并且可以从赛 29:11得出，虽然万事都为神所知，然而它们对受造物是未知的，直到祂特别地启示出来，或在祂的护理中被成就。</w:t>
      </w:r>
    </w:p>
    <w:p w14:paraId="681CB218">
      <w:pPr>
        <w:spacing w:after="0"/>
        <w:ind w:left="-5"/>
        <w:rPr>
          <w:rFonts w:hint="eastAsia"/>
        </w:rPr>
      </w:pPr>
    </w:p>
    <w:p w14:paraId="0111EAE1">
      <w:pPr>
        <w:spacing w:after="0"/>
        <w:ind w:left="-5"/>
        <w:rPr>
          <w:rFonts w:hint="eastAsia"/>
        </w:rPr>
      </w:pPr>
      <w:r>
        <w:rPr>
          <w:rFonts w:hint="eastAsia"/>
        </w:rPr>
        <w:t>Again, this Book is sealed with seven seals: which is partly to shew the exceeding great depth of Gods secret counsel, whereunto none can reach, being it is not only sealed with one seal, but with seven; and especially this number is so definite, because the following principle visions do so much consist of sevens: for, the number of the seals of this Book doth distinguish the steps of this first principall Prophesie.</w:t>
      </w:r>
    </w:p>
    <w:p w14:paraId="77D53119">
      <w:pPr>
        <w:spacing w:after="0"/>
        <w:ind w:left="-5"/>
        <w:rPr>
          <w:rFonts w:hint="eastAsia"/>
        </w:rPr>
      </w:pPr>
      <w:r>
        <w:rPr>
          <w:rFonts w:hint="eastAsia"/>
        </w:rPr>
        <w:t>再者，这本书用七印封严了：这部分是要显明神奥秘谋略的极其深邃，无人能及，因为它不仅用一印封严，而是用七印；并且特别地，这个数字是如此确定，因为接下来的主要异象多由七组成：因为，这本书的印的数目，区分了这第一个主要预言的步骤。</w:t>
      </w:r>
    </w:p>
    <w:p w14:paraId="6E89DAC8">
      <w:pPr>
        <w:spacing w:after="0"/>
        <w:ind w:left="-5"/>
        <w:rPr>
          <w:rFonts w:hint="eastAsia"/>
        </w:rPr>
      </w:pPr>
    </w:p>
    <w:p w14:paraId="28CDDFEB">
      <w:pPr>
        <w:spacing w:after="0"/>
        <w:ind w:left="-5"/>
        <w:rPr>
          <w:rFonts w:hint="eastAsia"/>
        </w:rPr>
      </w:pPr>
      <w:r>
        <w:rPr>
          <w:rFonts w:hint="eastAsia"/>
        </w:rPr>
        <w:t>To clear it, we must know that in these times their Books were not like ours now, but generally were long scrolls of Parchment rolled up on a stick, as we may gather from the writings of the Old Testament: in respect of which form, one part of a scroll might be rolled up, then sealed; after that, an other part rolled up, and that likewise sealed, and so forth, till there might be seven parts, and seven severall seals: and therefore the opening of the first seal, would only admit one to read that part of the scrol untill he came to the second, and again there were no reading of what followed untill the second were opened, &amp;c.</w:t>
      </w:r>
    </w:p>
    <w:p w14:paraId="28BB3C82">
      <w:pPr>
        <w:spacing w:after="0"/>
        <w:ind w:left="-5"/>
        <w:rPr>
          <w:rFonts w:hint="eastAsia"/>
        </w:rPr>
      </w:pPr>
      <w:r>
        <w:rPr>
          <w:rFonts w:hint="eastAsia"/>
        </w:rPr>
        <w:t>为澄清这一点，我们必须知道，在那些时代，他们的书不像我们现在的书，而通常是卷在一根棍子上的长长的羊皮卷，正如我们可以从旧约的著作中得出的：就其形式而言，一个卷轴的一部分可以被卷起，然后封印；之后，另一部分被卷起，也同样被封印，如此下去，直到可能有七个部分，和七个不同的印：因此，开启第一印，只会让人读到卷轴的那部分，直到他来到第二印，再者，在第二印被开启之前，就无法阅读接下来的内容，等等。</w:t>
      </w:r>
    </w:p>
    <w:p w14:paraId="4D7D9C62">
      <w:pPr>
        <w:spacing w:after="0"/>
        <w:ind w:left="-5"/>
        <w:rPr>
          <w:rFonts w:hint="eastAsia"/>
        </w:rPr>
      </w:pPr>
    </w:p>
    <w:p w14:paraId="5117A520">
      <w:pPr>
        <w:spacing w:after="0"/>
        <w:ind w:left="-5"/>
        <w:rPr>
          <w:rFonts w:hint="eastAsia"/>
        </w:rPr>
      </w:pPr>
      <w:r>
        <w:rPr>
          <w:rFonts w:hint="eastAsia"/>
        </w:rPr>
        <w:t>Of this fort is this Book mentioned here; for, Chap. 6 we see that the opening of every seal giveth some new vision, and that there is no understanding thereof till the distinct and several seals be opened.</w:t>
      </w:r>
    </w:p>
    <w:p w14:paraId="697EE867">
      <w:pPr>
        <w:spacing w:after="0"/>
        <w:ind w:left="-5"/>
        <w:rPr>
          <w:rFonts w:hint="eastAsia"/>
        </w:rPr>
      </w:pPr>
      <w:r>
        <w:rPr>
          <w:rFonts w:hint="eastAsia"/>
        </w:rPr>
        <w:t>此处提到的这本书就属于此类；因为，第 6章我们看到，每一印的开启都带来一些新的异象，并且在不同的、各个印被开启之前，就无法理解它。</w:t>
      </w:r>
    </w:p>
    <w:p w14:paraId="483F40EF">
      <w:pPr>
        <w:spacing w:after="0"/>
        <w:ind w:left="-5"/>
        <w:rPr>
          <w:rFonts w:hint="eastAsia"/>
        </w:rPr>
      </w:pPr>
    </w:p>
    <w:p w14:paraId="7E9C2EB2">
      <w:pPr>
        <w:spacing w:after="0"/>
        <w:ind w:left="-5"/>
        <w:rPr>
          <w:rFonts w:hint="eastAsia"/>
        </w:rPr>
      </w:pPr>
      <w:r>
        <w:rPr>
          <w:rFonts w:hint="eastAsia"/>
        </w:rPr>
        <w:t>The second part of the Chapter, which concerneth the opening of the Book, and maketh way for expressing the honour of the Mediator, followeth in the next six Verses.</w:t>
      </w:r>
    </w:p>
    <w:p w14:paraId="415449A7">
      <w:pPr>
        <w:spacing w:after="0"/>
        <w:ind w:left="-5"/>
        <w:rPr>
          <w:rFonts w:hint="eastAsia"/>
        </w:rPr>
      </w:pPr>
      <w:r>
        <w:rPr>
          <w:rFonts w:hint="eastAsia"/>
        </w:rPr>
        <w:t>本章的第二部分，涉及书的开启，并为表达中保的尊荣铺路，在接下来的六节中。</w:t>
      </w:r>
    </w:p>
    <w:p w14:paraId="485F805F">
      <w:pPr>
        <w:spacing w:after="0"/>
        <w:ind w:left="-5"/>
        <w:rPr>
          <w:rFonts w:hint="eastAsia"/>
        </w:rPr>
      </w:pPr>
    </w:p>
    <w:p w14:paraId="68C5C5AB">
      <w:pPr>
        <w:spacing w:after="0"/>
        <w:ind w:left="-5"/>
        <w:rPr>
          <w:rFonts w:hint="eastAsia"/>
        </w:rPr>
      </w:pPr>
      <w:r>
        <w:rPr>
          <w:rFonts w:hint="eastAsia"/>
        </w:rPr>
        <w:t>Wherein, First, There is a Proclamation made, to find out some fit person to open the same, vers. 2. Secondly, there is a disappointment, vers. 3. Thirdly, there is Johns exceeding great heavinesse and weightednesse therewith, vers. 4. Fourthly, there is a consolation against the same, first, intimated, and thereafter seen, vers. 5, 6, 7.</w:t>
      </w:r>
    </w:p>
    <w:p w14:paraId="49B6BD74">
      <w:pPr>
        <w:spacing w:after="0"/>
        <w:ind w:left="-5"/>
        <w:rPr>
          <w:rFonts w:hint="eastAsia"/>
        </w:rPr>
      </w:pPr>
      <w:r>
        <w:rPr>
          <w:rFonts w:hint="eastAsia"/>
        </w:rPr>
        <w:t>其中，第一，有一个宣告，要找出一个适合的人来展开它，第 2节。第二，有一个失望，第 3节。第三，约翰为此极其沉重和忧愁，第 4节。第四，有一个对付这事的安慰，先是暗示的，然后是看见的，第 5、6、7节。</w:t>
      </w:r>
    </w:p>
    <w:p w14:paraId="04944212">
      <w:pPr>
        <w:spacing w:after="0"/>
        <w:ind w:left="-5"/>
        <w:rPr>
          <w:rFonts w:hint="eastAsia"/>
        </w:rPr>
      </w:pPr>
    </w:p>
    <w:p w14:paraId="38365BA4">
      <w:pPr>
        <w:spacing w:after="0"/>
        <w:ind w:left="-5"/>
        <w:rPr>
          <w:rFonts w:hint="eastAsia"/>
        </w:rPr>
      </w:pPr>
      <w:r>
        <w:rPr>
          <w:rFonts w:hint="eastAsia"/>
        </w:rPr>
        <w:t>The Proclamation, vers. 2 is in these words, I saw a strong Angel, proclaiming with a loud voice, Who is Worthy to open the book, and to loose the seals thereof?</w:t>
      </w:r>
    </w:p>
    <w:p w14:paraId="142A6715">
      <w:pPr>
        <w:spacing w:after="0"/>
        <w:ind w:left="-5"/>
        <w:rPr>
          <w:rFonts w:hint="eastAsia"/>
        </w:rPr>
      </w:pPr>
      <w:r>
        <w:rPr>
          <w:rFonts w:hint="eastAsia"/>
        </w:rPr>
        <w:t>宣告，第 2节，是这样的话，“我又看见一位大力的天使，大声宣告说，有谁配展开那书卷，揭开那七印呢？”。</w:t>
      </w:r>
    </w:p>
    <w:p w14:paraId="71A1275C">
      <w:pPr>
        <w:spacing w:after="0"/>
        <w:ind w:left="-5"/>
        <w:rPr>
          <w:rFonts w:hint="eastAsia"/>
        </w:rPr>
      </w:pPr>
    </w:p>
    <w:p w14:paraId="7A3D24F3">
      <w:pPr>
        <w:spacing w:after="0"/>
        <w:ind w:left="-5"/>
        <w:rPr>
          <w:rFonts w:hint="eastAsia"/>
        </w:rPr>
      </w:pPr>
      <w:r>
        <w:rPr>
          <w:rFonts w:hint="eastAsia"/>
        </w:rPr>
        <w:t>This Proclamation is not made as if there were an expectation to find any creature by whom this might be done; but by putting all creatures to it, (and thereby declaring their insufficiency) the greater way is made for the glory of Christ, the Mediator, the performer thereof.</w:t>
      </w:r>
    </w:p>
    <w:p w14:paraId="5A339BFC">
      <w:pPr>
        <w:spacing w:after="0"/>
        <w:ind w:left="-5"/>
        <w:rPr>
          <w:rFonts w:hint="eastAsia"/>
        </w:rPr>
      </w:pPr>
      <w:r>
        <w:rPr>
          <w:rFonts w:hint="eastAsia"/>
        </w:rPr>
        <w:t>这个宣告并非是因期望能找到任何受造物来做此事；而是借着将所有受造物都置于此考验之下，（并借此宣告它们的不足）为基督，中保，此事的成就者的荣耀，开辟了更大的道路。</w:t>
      </w:r>
    </w:p>
    <w:p w14:paraId="6F625DE2">
      <w:pPr>
        <w:spacing w:after="0"/>
        <w:ind w:left="-5"/>
        <w:rPr>
          <w:rFonts w:hint="eastAsia"/>
        </w:rPr>
      </w:pPr>
    </w:p>
    <w:p w14:paraId="2594FA1E">
      <w:pPr>
        <w:spacing w:after="0"/>
        <w:ind w:left="-5"/>
        <w:rPr>
          <w:rFonts w:hint="eastAsia"/>
        </w:rPr>
      </w:pPr>
      <w:r>
        <w:rPr>
          <w:rFonts w:hint="eastAsia"/>
        </w:rPr>
        <w:t>The party proclaiming, is, as Angel; for even these admire Gods way with His Church, and desire the unfolding of the same.</w:t>
      </w:r>
    </w:p>
    <w:p w14:paraId="511A0F35">
      <w:pPr>
        <w:spacing w:after="0"/>
        <w:ind w:left="-5"/>
        <w:rPr>
          <w:rFonts w:hint="eastAsia"/>
        </w:rPr>
      </w:pPr>
      <w:r>
        <w:rPr>
          <w:rFonts w:hint="eastAsia"/>
        </w:rPr>
        <w:t>宣告的一方是天使；因为连他们也敬佩神对待祂教会的方式，并渴望其展开。</w:t>
      </w:r>
    </w:p>
    <w:p w14:paraId="18D4361E">
      <w:pPr>
        <w:spacing w:after="0"/>
        <w:ind w:left="-5"/>
        <w:rPr>
          <w:rFonts w:hint="eastAsia"/>
        </w:rPr>
      </w:pPr>
    </w:p>
    <w:p w14:paraId="16B0C138">
      <w:pPr>
        <w:spacing w:after="0"/>
        <w:ind w:left="-5"/>
        <w:rPr>
          <w:rFonts w:hint="eastAsia"/>
        </w:rPr>
      </w:pPr>
      <w:r>
        <w:rPr>
          <w:rFonts w:hint="eastAsia"/>
        </w:rPr>
        <w:t>It is Strong Angel, to shew the concernment of the thing proclaimed, and that even the most excellent Angels count it their happinesse to be serviceable to God in the affairs of His Church; also it maketh the thing proclaimed more observable.</w:t>
      </w:r>
    </w:p>
    <w:p w14:paraId="6CAC3711">
      <w:pPr>
        <w:spacing w:after="0"/>
        <w:ind w:left="-5"/>
        <w:rPr>
          <w:rFonts w:hint="eastAsia"/>
        </w:rPr>
      </w:pPr>
      <w:r>
        <w:rPr>
          <w:rFonts w:hint="eastAsia"/>
        </w:rPr>
        <w:t>是大力天使，以显明所宣告之事的重要性，并且即使是最卓越的天使，也认为在神教会的事上服事祂是他们的幸福；这也使所宣告之事更引人注目。</w:t>
      </w:r>
    </w:p>
    <w:p w14:paraId="400515F6">
      <w:pPr>
        <w:spacing w:after="0"/>
        <w:ind w:left="-5"/>
        <w:rPr>
          <w:rFonts w:hint="eastAsia"/>
        </w:rPr>
      </w:pPr>
    </w:p>
    <w:p w14:paraId="3E206BE1">
      <w:pPr>
        <w:spacing w:after="0"/>
        <w:ind w:left="-5"/>
        <w:rPr>
          <w:rFonts w:hint="eastAsia"/>
        </w:rPr>
      </w:pPr>
      <w:r>
        <w:rPr>
          <w:rFonts w:hint="eastAsia"/>
        </w:rPr>
        <w:t>By comparing this with the 5 and 6 verses, We may see, that by beasts, are neither understood any of the host of Angels in general, nor some speciall Angels (as some alleage) of a more eminent degree: for they are opposed to this strong Angel, who yet must be understood to be of eminency amongst them.</w:t>
      </w:r>
    </w:p>
    <w:p w14:paraId="7C6F4D51">
      <w:pPr>
        <w:spacing w:after="0"/>
        <w:ind w:left="-5"/>
        <w:rPr>
          <w:rFonts w:hint="eastAsia"/>
        </w:rPr>
      </w:pPr>
      <w:r>
        <w:rPr>
          <w:rFonts w:hint="eastAsia"/>
        </w:rPr>
        <w:t>通过将此与第 5 和 6节相比较，我们可以看到，活物既不是指一般的天使军队，也不是（像一些人声称的）一些更卓越等级的特别天使：因为它们与这位大力天使相对，而这位大力天使却必须被理解为在他们中间是卓越的。</w:t>
      </w:r>
    </w:p>
    <w:p w14:paraId="17F38910">
      <w:pPr>
        <w:spacing w:after="0"/>
        <w:ind w:left="-5"/>
        <w:rPr>
          <w:rFonts w:hint="eastAsia"/>
        </w:rPr>
      </w:pPr>
    </w:p>
    <w:p w14:paraId="4ABCD146">
      <w:pPr>
        <w:spacing w:after="0"/>
        <w:ind w:left="-5"/>
        <w:rPr>
          <w:rFonts w:hint="eastAsia"/>
        </w:rPr>
      </w:pPr>
      <w:r>
        <w:rPr>
          <w:rFonts w:hint="eastAsia"/>
        </w:rPr>
        <w:t>Again, the matter proclaimed is observable, which is not, Who is able to open the Book, &amp;c. but, Who is worthy, or meet to do the same?</w:t>
      </w:r>
    </w:p>
    <w:p w14:paraId="57A2EF05">
      <w:pPr>
        <w:spacing w:after="0"/>
        <w:ind w:left="-5"/>
        <w:rPr>
          <w:rFonts w:hint="eastAsia"/>
        </w:rPr>
      </w:pPr>
      <w:r>
        <w:rPr>
          <w:rFonts w:hint="eastAsia"/>
        </w:rPr>
        <w:t>再者，所宣告的内容是值得注意的，那不是“谁能展开那书卷，等等”，而是“谁配，或适合做同样的事？”。</w:t>
      </w:r>
    </w:p>
    <w:p w14:paraId="5720BA8A">
      <w:pPr>
        <w:spacing w:after="0"/>
        <w:ind w:left="-5"/>
        <w:rPr>
          <w:rFonts w:hint="eastAsia"/>
        </w:rPr>
      </w:pPr>
    </w:p>
    <w:p w14:paraId="0DBF6AF0">
      <w:pPr>
        <w:spacing w:after="0"/>
        <w:ind w:left="-5"/>
        <w:rPr>
          <w:rFonts w:hint="eastAsia"/>
        </w:rPr>
      </w:pPr>
      <w:r>
        <w:rPr>
          <w:rFonts w:hint="eastAsia"/>
        </w:rPr>
        <w:t>and this, upon the one side, is to put a dash upon all creatures, as being unworthy and unmeet to pry into Gods secrets immediately; and, on the other side, it doth exceedingly commend the Mediator, who alone is found to be such.</w:t>
      </w:r>
    </w:p>
    <w:p w14:paraId="1A43FF15">
      <w:pPr>
        <w:spacing w:after="0"/>
        <w:ind w:left="-5"/>
        <w:rPr>
          <w:rFonts w:hint="eastAsia"/>
        </w:rPr>
      </w:pPr>
      <w:r>
        <w:rPr>
          <w:rFonts w:hint="eastAsia"/>
        </w:rPr>
        <w:t>并且这，一方面，是对所有受造物的一个打击，因它们不配也不适合直接探究神的奥秘；另一方面，它极大地称赞了中保，唯有祂被发现是配的。</w:t>
      </w:r>
    </w:p>
    <w:p w14:paraId="04BAA99D">
      <w:pPr>
        <w:spacing w:after="0"/>
        <w:ind w:left="-5"/>
        <w:rPr>
          <w:rFonts w:hint="eastAsia"/>
        </w:rPr>
      </w:pPr>
    </w:p>
    <w:p w14:paraId="40A6EF66">
      <w:pPr>
        <w:spacing w:after="0"/>
        <w:ind w:left="-5"/>
        <w:rPr>
          <w:rFonts w:hint="eastAsia"/>
        </w:rPr>
      </w:pPr>
      <w:r>
        <w:rPr>
          <w:rFonts w:hint="eastAsia"/>
        </w:rPr>
        <w:t>This is done with a loud voice, that thereby the mouths of all creatures may be stopped, and that this singular worthinesse of the Mediator, and this His peculiar priviledge might be afterward found to be the more unquestionable.</w:t>
      </w:r>
    </w:p>
    <w:p w14:paraId="073D32EF">
      <w:pPr>
        <w:spacing w:after="0"/>
        <w:ind w:left="-5"/>
        <w:rPr>
          <w:rFonts w:hint="eastAsia"/>
        </w:rPr>
      </w:pPr>
      <w:r>
        <w:rPr>
          <w:rFonts w:hint="eastAsia"/>
        </w:rPr>
        <w:t>这是用大声做的，借此所有受造物的口都可以被堵住，并且中保的这个独特价值，以及祂的这个特有权利，后来可以被发现是更无可置疑的。</w:t>
      </w:r>
    </w:p>
    <w:p w14:paraId="45C14B83">
      <w:pPr>
        <w:spacing w:after="0"/>
        <w:ind w:left="-5"/>
        <w:rPr>
          <w:rFonts w:hint="eastAsia"/>
        </w:rPr>
      </w:pPr>
    </w:p>
    <w:p w14:paraId="428F1DE8">
      <w:pPr>
        <w:spacing w:after="0"/>
        <w:ind w:left="-5"/>
        <w:rPr>
          <w:rFonts w:hint="eastAsia"/>
        </w:rPr>
      </w:pPr>
      <w:r>
        <w:rPr>
          <w:rFonts w:hint="eastAsia"/>
        </w:rPr>
        <w:t>A second circumstance, is, the answer of this proclamation, or, the effect which followed upon it; which may be gathered from vers. 3 and no man in heaven, nor in earth, nor under the earth, was able to open the book, nay, nor to look thereon: this is plain, and sheweth that not one of all the creatures, even of the most excellent Angels in heaven, none of the men in earth, nor devils in hell can reveal Gods secret counsel till it be done by the Mediator: nay, they could not look thereon, which is an aggravation of their dulnesse and ignorance in that respect: for, they were so far from opening this Book, that they could not look upon the same.</w:t>
      </w:r>
    </w:p>
    <w:p w14:paraId="72FA1AF3">
      <w:pPr>
        <w:spacing w:after="0"/>
        <w:ind w:left="-5"/>
        <w:rPr>
          <w:rFonts w:hint="eastAsia"/>
        </w:rPr>
      </w:pPr>
      <w:r>
        <w:rPr>
          <w:rFonts w:hint="eastAsia"/>
        </w:rPr>
        <w:t>第二个背景是，这个宣告的答案，或其随之而来的效果；这可以从第 3节得出，“天上、地上、地底下，没有一个能展开那书卷，也不配看那书卷”：这是清楚的，并且显明了，所有受造物中没有一个，即使是天上最卓越的天使，地上没有人，地狱里没有魔鬼，能在中保做之前，启示神的奥秘谋略：不，他们连看也不配，这加重了他们在那方面的迟钝和无知：因为，他们离展开这本书还远得很，连看也不配。</w:t>
      </w:r>
    </w:p>
    <w:p w14:paraId="32A9826F">
      <w:pPr>
        <w:spacing w:after="0"/>
        <w:ind w:left="-5"/>
        <w:rPr>
          <w:rFonts w:hint="eastAsia"/>
        </w:rPr>
      </w:pPr>
    </w:p>
    <w:p w14:paraId="32F3E6FC">
      <w:pPr>
        <w:spacing w:after="0"/>
        <w:ind w:left="-5"/>
        <w:rPr>
          <w:rFonts w:hint="eastAsia"/>
        </w:rPr>
      </w:pPr>
      <w:r>
        <w:rPr>
          <w:rFonts w:hint="eastAsia"/>
        </w:rPr>
        <w:t>And if it be thus in the works of common providence, What could all creatures have attained to in the uptaking of the great Mystery of Godlinesse, God manifested in the flesh, &amp;c. had not the Lord thought good to reveal the same?</w:t>
      </w:r>
    </w:p>
    <w:p w14:paraId="259EB624">
      <w:pPr>
        <w:spacing w:after="0"/>
        <w:ind w:left="-5"/>
        <w:rPr>
          <w:rFonts w:hint="eastAsia"/>
        </w:rPr>
      </w:pPr>
      <w:r>
        <w:rPr>
          <w:rFonts w:hint="eastAsia"/>
        </w:rPr>
        <w:t>并且如果在地上的普通护理中是如此，那么在理解敬虔的大奥秘，即神在肉身显现等等时，若非主喜悦启示它，所有受造物能达到什么呢？</w:t>
      </w:r>
    </w:p>
    <w:p w14:paraId="641E7EA7">
      <w:pPr>
        <w:spacing w:after="0"/>
        <w:ind w:left="-5"/>
        <w:rPr>
          <w:rFonts w:hint="eastAsia"/>
        </w:rPr>
      </w:pPr>
    </w:p>
    <w:p w14:paraId="0D947916">
      <w:pPr>
        <w:spacing w:after="0"/>
        <w:ind w:left="-5"/>
        <w:rPr>
          <w:rFonts w:hint="eastAsia"/>
        </w:rPr>
      </w:pPr>
      <w:r>
        <w:rPr>
          <w:rFonts w:hint="eastAsia"/>
        </w:rPr>
        <w:t>The third thing, vers. 4 is, Johns heavinesse, because of that apparent impossibility, And I wepi much because no man was found worthy to open, and to read the book, neither to look thereon.</w:t>
      </w:r>
    </w:p>
    <w:p w14:paraId="69EAA479">
      <w:pPr>
        <w:spacing w:after="0"/>
        <w:ind w:left="-5"/>
        <w:rPr>
          <w:rFonts w:hint="eastAsia"/>
        </w:rPr>
      </w:pPr>
      <w:r>
        <w:rPr>
          <w:rFonts w:hint="eastAsia"/>
        </w:rPr>
        <w:t>第三件事，第 4节，是约翰的沉重，因为那明显的可能性，“我就大哭，因为没有找到配展开、配念那书卷，也不配看那书卷的”。</w:t>
      </w:r>
    </w:p>
    <w:p w14:paraId="248A6DDC">
      <w:pPr>
        <w:spacing w:after="0"/>
        <w:ind w:left="-5"/>
        <w:rPr>
          <w:rFonts w:hint="eastAsia"/>
        </w:rPr>
      </w:pPr>
    </w:p>
    <w:p w14:paraId="3523DE53">
      <w:pPr>
        <w:spacing w:after="0"/>
        <w:ind w:left="-5"/>
        <w:rPr>
          <w:rFonts w:hint="eastAsia"/>
        </w:rPr>
      </w:pPr>
      <w:r>
        <w:rPr>
          <w:rFonts w:hint="eastAsia"/>
        </w:rPr>
        <w:t>Which doth set forth, 1. That John did esteem the understanding of what was within this Book to be of great worth.</w:t>
      </w:r>
    </w:p>
    <w:p w14:paraId="22033F75">
      <w:pPr>
        <w:spacing w:after="0"/>
        <w:ind w:left="-5"/>
        <w:rPr>
          <w:rFonts w:hint="eastAsia"/>
        </w:rPr>
      </w:pPr>
      <w:r>
        <w:rPr>
          <w:rFonts w:hint="eastAsia"/>
        </w:rPr>
        <w:t>这显明了，1. 约翰认为理解这本书里面的内容是极有价值的。</w:t>
      </w:r>
    </w:p>
    <w:p w14:paraId="3AD3A54C">
      <w:pPr>
        <w:spacing w:after="0"/>
        <w:ind w:left="-5"/>
        <w:rPr>
          <w:rFonts w:hint="eastAsia"/>
        </w:rPr>
      </w:pPr>
    </w:p>
    <w:p w14:paraId="434D4E73">
      <w:pPr>
        <w:spacing w:after="0"/>
        <w:ind w:left="-5"/>
        <w:rPr>
          <w:rFonts w:hint="eastAsia"/>
        </w:rPr>
      </w:pPr>
      <w:r>
        <w:rPr>
          <w:rFonts w:hint="eastAsia"/>
        </w:rPr>
        <w:t>2. That he did exceedingly long to understand the same.</w:t>
      </w:r>
    </w:p>
    <w:p w14:paraId="27C30EF6">
      <w:pPr>
        <w:spacing w:after="0"/>
        <w:ind w:left="-5"/>
        <w:rPr>
          <w:rFonts w:hint="eastAsia"/>
        </w:rPr>
      </w:pPr>
      <w:r>
        <w:rPr>
          <w:rFonts w:hint="eastAsia"/>
        </w:rPr>
        <w:t>2. 他极其渴望理解同样的内容。</w:t>
      </w:r>
    </w:p>
    <w:p w14:paraId="7E0D9608">
      <w:pPr>
        <w:spacing w:after="0"/>
        <w:ind w:left="-5"/>
        <w:rPr>
          <w:rFonts w:hint="eastAsia"/>
        </w:rPr>
      </w:pPr>
    </w:p>
    <w:p w14:paraId="636F9D7E">
      <w:pPr>
        <w:spacing w:after="0"/>
        <w:ind w:left="-5"/>
        <w:rPr>
          <w:rFonts w:hint="eastAsia"/>
        </w:rPr>
      </w:pPr>
      <w:r>
        <w:rPr>
          <w:rFonts w:hint="eastAsia"/>
        </w:rPr>
        <w:t>3. That he seemed now to be hopelesse of attaining this.</w:t>
      </w:r>
    </w:p>
    <w:p w14:paraId="49AD1F42">
      <w:pPr>
        <w:spacing w:after="0"/>
        <w:ind w:left="-5"/>
        <w:rPr>
          <w:rFonts w:hint="eastAsia"/>
        </w:rPr>
      </w:pPr>
      <w:r>
        <w:rPr>
          <w:rFonts w:hint="eastAsia"/>
        </w:rPr>
        <w:t>3. 他现在似乎对达到这个目的感到绝望。</w:t>
      </w:r>
    </w:p>
    <w:p w14:paraId="42A95124">
      <w:pPr>
        <w:spacing w:after="0"/>
        <w:ind w:left="-5"/>
        <w:rPr>
          <w:rFonts w:hint="eastAsia"/>
        </w:rPr>
      </w:pPr>
    </w:p>
    <w:p w14:paraId="1C182960">
      <w:pPr>
        <w:spacing w:after="0"/>
        <w:ind w:left="-5"/>
        <w:rPr>
          <w:rFonts w:hint="eastAsia"/>
        </w:rPr>
      </w:pPr>
      <w:r>
        <w:rPr>
          <w:rFonts w:hint="eastAsia"/>
        </w:rPr>
        <w:t>4. That this disappointment was sad and heavy to him.</w:t>
      </w:r>
    </w:p>
    <w:p w14:paraId="4D734FAE">
      <w:pPr>
        <w:spacing w:after="0"/>
        <w:ind w:left="-5"/>
        <w:rPr>
          <w:rFonts w:hint="eastAsia"/>
        </w:rPr>
      </w:pPr>
      <w:r>
        <w:rPr>
          <w:rFonts w:hint="eastAsia"/>
        </w:rPr>
        <w:t>4. 这个失望对他来说是悲伤和沉重的。</w:t>
      </w:r>
    </w:p>
    <w:p w14:paraId="29BEECC9">
      <w:pPr>
        <w:spacing w:after="0"/>
        <w:ind w:left="-5"/>
        <w:rPr>
          <w:rFonts w:hint="eastAsia"/>
        </w:rPr>
      </w:pPr>
    </w:p>
    <w:p w14:paraId="1921BCD4">
      <w:pPr>
        <w:spacing w:after="0"/>
        <w:ind w:left="-5"/>
        <w:rPr>
          <w:rFonts w:hint="eastAsia"/>
        </w:rPr>
      </w:pPr>
      <w:r>
        <w:rPr>
          <w:rFonts w:hint="eastAsia"/>
        </w:rPr>
        <w:t>It is not like that it was Johns curiosity, which made him thus to weep; but conceiving the thing to be usefull to the Church, it did affect him much to see the sicknesse of all creatures, and mens emptinesse in particular, for all their boasting of their attaining to the knowledge of so great mysteries: yet there may be some infirmity in this excesse, by his thinking the thing desperate, because it was impossible to creatures, and his overlooking the Office and Excellency of the Mediator, who can do when all others give it over: which is a fault too often incident to Believers.</w:t>
      </w:r>
    </w:p>
    <w:p w14:paraId="19005AA2">
      <w:pPr>
        <w:spacing w:after="0"/>
        <w:ind w:left="-5"/>
        <w:rPr>
          <w:rFonts w:hint="eastAsia"/>
        </w:rPr>
      </w:pPr>
      <w:r>
        <w:rPr>
          <w:rFonts w:hint="eastAsia"/>
        </w:rPr>
        <w:t>很可能不是约翰的好奇心，使他如此哭泣；而是他认为这事对教会有用，看见所有受造物的软弱，特别是人的空虚，尽管他们夸耀自己能达到对如此伟大奥秘的知识，这深深地感动了他：然而，他以为这事是绝望的，因为它对受造物是不可能的，并且他忽略了中保的职分和卓越，祂能在所有其他人都放弃时做成，这过度的悲伤中可能有某种软弱：这是信徒太常犯的过错。</w:t>
      </w:r>
    </w:p>
    <w:p w14:paraId="4A414DE3">
      <w:pPr>
        <w:spacing w:after="0"/>
        <w:ind w:left="-5"/>
        <w:rPr>
          <w:rFonts w:hint="eastAsia"/>
        </w:rPr>
      </w:pPr>
    </w:p>
    <w:p w14:paraId="470C9B11">
      <w:pPr>
        <w:spacing w:after="0"/>
        <w:ind w:left="-5"/>
        <w:rPr>
          <w:rFonts w:hint="eastAsia"/>
        </w:rPr>
      </w:pPr>
      <w:r>
        <w:rPr>
          <w:rFonts w:hint="eastAsia"/>
        </w:rPr>
        <w:t>The fourth step, is, vers. 5. Where the consolation baginneth: for, the Lord suffereth not John to weep long, even though his infirmity had occasioned his own heavinesse.</w:t>
      </w:r>
    </w:p>
    <w:p w14:paraId="468CC756">
      <w:pPr>
        <w:spacing w:after="0"/>
        <w:ind w:left="-5"/>
        <w:rPr>
          <w:rFonts w:hint="eastAsia"/>
        </w:rPr>
      </w:pPr>
      <w:r>
        <w:rPr>
          <w:rFonts w:hint="eastAsia"/>
        </w:rPr>
        <w:t>第四步是第 5节。安慰开始的地方：因为，主不让约翰哭太久，即使他的软弱导致了他自己的沉重。</w:t>
      </w:r>
    </w:p>
    <w:p w14:paraId="73E8041D">
      <w:pPr>
        <w:spacing w:after="0"/>
        <w:ind w:left="-5"/>
        <w:rPr>
          <w:rFonts w:hint="eastAsia"/>
        </w:rPr>
      </w:pPr>
    </w:p>
    <w:p w14:paraId="214201AD">
      <w:pPr>
        <w:spacing w:after="0"/>
        <w:ind w:left="-5"/>
        <w:rPr>
          <w:rFonts w:hint="eastAsia"/>
        </w:rPr>
      </w:pPr>
      <w:r>
        <w:rPr>
          <w:rFonts w:hint="eastAsia"/>
        </w:rPr>
        <w:t>The consolation hath two parts: the first is, by sending good news, or glad tidings unto John, vers. 5. The second is, by making him a beholder of a comfortable sight vers. 6 and 7 wherein he seeth that to be performed, which was told unto him.</w:t>
      </w:r>
    </w:p>
    <w:p w14:paraId="4AE96C26">
      <w:pPr>
        <w:spacing w:after="0"/>
        <w:ind w:left="-5"/>
        <w:rPr>
          <w:rFonts w:hint="eastAsia"/>
        </w:rPr>
      </w:pPr>
      <w:r>
        <w:rPr>
          <w:rFonts w:hint="eastAsia"/>
        </w:rPr>
        <w:t>这安慰有两部分：第一是借着向约翰传递好消息，或喜讯，第 5节。第二是借着使他看见一个安慰的景象，第 6 和 7节，在其中他看见那告诉他的事被成就。</w:t>
      </w:r>
    </w:p>
    <w:p w14:paraId="3F720159">
      <w:pPr>
        <w:spacing w:after="0"/>
        <w:ind w:left="-5"/>
        <w:rPr>
          <w:rFonts w:hint="eastAsia"/>
        </w:rPr>
      </w:pPr>
    </w:p>
    <w:p w14:paraId="090E516A">
      <w:pPr>
        <w:spacing w:after="0"/>
        <w:ind w:left="-5"/>
        <w:rPr>
          <w:rFonts w:hint="eastAsia"/>
        </w:rPr>
      </w:pPr>
      <w:r>
        <w:rPr>
          <w:rFonts w:hint="eastAsia"/>
        </w:rPr>
        <w:t>In these glad tidings, we may consider, First, the carrier: Secondly, the comfort; thirdly, the ground thereof.</w:t>
      </w:r>
    </w:p>
    <w:p w14:paraId="2FEF5C40">
      <w:pPr>
        <w:spacing w:after="0"/>
        <w:ind w:left="-5"/>
        <w:rPr>
          <w:rFonts w:hint="eastAsia"/>
        </w:rPr>
      </w:pPr>
      <w:r>
        <w:rPr>
          <w:rFonts w:hint="eastAsia"/>
        </w:rPr>
        <w:t>在这些喜讯中，我们可以考虑，第一，传递者：第二，安慰；第三，其根据。</w:t>
      </w:r>
    </w:p>
    <w:p w14:paraId="1E3CA73D">
      <w:pPr>
        <w:spacing w:after="0"/>
        <w:ind w:left="-5"/>
        <w:rPr>
          <w:rFonts w:hint="eastAsia"/>
        </w:rPr>
      </w:pPr>
    </w:p>
    <w:p w14:paraId="3EF22473">
      <w:pPr>
        <w:spacing w:after="0"/>
        <w:ind w:left="-5"/>
        <w:rPr>
          <w:rFonts w:hint="eastAsia"/>
        </w:rPr>
      </w:pPr>
      <w:r>
        <w:rPr>
          <w:rFonts w:hint="eastAsia"/>
        </w:rPr>
        <w:t>The carrier, is one of the Elders, that is, as was expounded in the former Chapter, some private Professor or member of the Church, whom, in way of vision, God maketh use of to help and comfort John in this his heavinesse and infirmity: and what is herein vision, may be often, really performed in the Church.</w:t>
      </w:r>
    </w:p>
    <w:p w14:paraId="186B5EDA">
      <w:pPr>
        <w:spacing w:after="0"/>
        <w:ind w:left="-5"/>
        <w:rPr>
          <w:rFonts w:hint="eastAsia"/>
        </w:rPr>
      </w:pPr>
      <w:r>
        <w:rPr>
          <w:rFonts w:hint="eastAsia"/>
        </w:rPr>
        <w:t>传递者是长老中的一位，即，如前一章所解释的，某个普通的宣信者或教会成员，神在异象中用他来帮助和安慰约翰，在他这沉重和软弱中：并且此处在异象中的，可能常常在教会中被实际地履行。</w:t>
      </w:r>
    </w:p>
    <w:p w14:paraId="14CFFAA9">
      <w:pPr>
        <w:spacing w:after="0"/>
        <w:ind w:left="-5"/>
        <w:rPr>
          <w:rFonts w:hint="eastAsia"/>
        </w:rPr>
      </w:pPr>
    </w:p>
    <w:p w14:paraId="2F6B0885">
      <w:pPr>
        <w:spacing w:after="0"/>
        <w:ind w:left="-5"/>
        <w:rPr>
          <w:rFonts w:hint="eastAsia"/>
        </w:rPr>
      </w:pPr>
      <w:r>
        <w:rPr>
          <w:rFonts w:hint="eastAsia"/>
        </w:rPr>
        <w:t>From which we may gather, 1. that the strongest of Gods Servants may have their great fits of heavinesse &amp; weeping, and their mistakes of His dispensations, and be ready to count things much more desperate than they are.</w:t>
      </w:r>
    </w:p>
    <w:p w14:paraId="423426F3">
      <w:pPr>
        <w:spacing w:after="0"/>
        <w:ind w:left="-5"/>
        <w:rPr>
          <w:rFonts w:hint="eastAsia"/>
        </w:rPr>
      </w:pPr>
      <w:r>
        <w:rPr>
          <w:rFonts w:hint="eastAsia"/>
        </w:rPr>
        <w:t>由此我们可以得出，1. 神最刚强的仆人，也可能有他们极度沉重和哭泣的时候，以及他们对祂安排的误解，并随时准备将事情看作是比实际情况更绝望的。</w:t>
      </w:r>
    </w:p>
    <w:p w14:paraId="4BFCF02A">
      <w:pPr>
        <w:spacing w:after="0"/>
        <w:ind w:left="-5"/>
        <w:rPr>
          <w:rFonts w:hint="eastAsia"/>
        </w:rPr>
      </w:pPr>
    </w:p>
    <w:p w14:paraId="735525C8">
      <w:pPr>
        <w:spacing w:after="0"/>
        <w:ind w:left="-5"/>
        <w:rPr>
          <w:rFonts w:hint="eastAsia"/>
        </w:rPr>
      </w:pPr>
      <w:r>
        <w:rPr>
          <w:rFonts w:hint="eastAsia"/>
        </w:rPr>
        <w:t>2. The Lord is tender of His Peoples heavinesse, even when it is out of infirmity.</w:t>
      </w:r>
    </w:p>
    <w:p w14:paraId="062C34C9">
      <w:pPr>
        <w:spacing w:after="0"/>
        <w:ind w:left="-5"/>
        <w:rPr>
          <w:rFonts w:hint="eastAsia"/>
        </w:rPr>
      </w:pPr>
      <w:r>
        <w:rPr>
          <w:rFonts w:hint="eastAsia"/>
        </w:rPr>
        <w:t>2. 主对祂百姓的沉重是温柔的，即使是出于软弱。</w:t>
      </w:r>
    </w:p>
    <w:p w14:paraId="1079BF13">
      <w:pPr>
        <w:spacing w:after="0"/>
        <w:ind w:left="-5"/>
        <w:rPr>
          <w:rFonts w:hint="eastAsia"/>
        </w:rPr>
      </w:pPr>
    </w:p>
    <w:p w14:paraId="50A8E05A">
      <w:pPr>
        <w:spacing w:after="0"/>
        <w:ind w:left="-5"/>
        <w:rPr>
          <w:rFonts w:hint="eastAsia"/>
        </w:rPr>
      </w:pPr>
      <w:r>
        <w:rPr>
          <w:rFonts w:hint="eastAsia"/>
        </w:rPr>
        <w:t>3. His comforts are seasonably trysted, and often then are they most near and refreshfull, when men think things most desperate.</w:t>
      </w:r>
    </w:p>
    <w:p w14:paraId="3F8CA296">
      <w:pPr>
        <w:spacing w:after="0"/>
        <w:ind w:left="-5"/>
        <w:rPr>
          <w:rFonts w:hint="eastAsia"/>
        </w:rPr>
      </w:pPr>
      <w:r>
        <w:rPr>
          <w:rFonts w:hint="eastAsia"/>
        </w:rPr>
        <w:t>3. 祂的安慰是按时降临的，并且常常在人认为事情最绝望时，它们就最亲近和令人振奋。</w:t>
      </w:r>
    </w:p>
    <w:p w14:paraId="0DC9FF5C">
      <w:pPr>
        <w:spacing w:after="0"/>
        <w:ind w:left="-5"/>
        <w:rPr>
          <w:rFonts w:hint="eastAsia"/>
        </w:rPr>
      </w:pPr>
    </w:p>
    <w:p w14:paraId="55392EA2">
      <w:pPr>
        <w:spacing w:after="0"/>
        <w:ind w:left="-5"/>
        <w:rPr>
          <w:rFonts w:hint="eastAsia"/>
        </w:rPr>
      </w:pPr>
      <w:r>
        <w:rPr>
          <w:rFonts w:hint="eastAsia"/>
        </w:rPr>
        <w:t>4. He may make use of any instrument for the comforting of another; and when the strong are over mastered with heaviness, he can stir up weak Professors to prove comfortable to them.</w:t>
      </w:r>
    </w:p>
    <w:p w14:paraId="0DB8FEF4">
      <w:pPr>
        <w:spacing w:after="0"/>
        <w:ind w:left="-5"/>
        <w:rPr>
          <w:rFonts w:hint="eastAsia"/>
        </w:rPr>
      </w:pPr>
      <w:r>
        <w:rPr>
          <w:rFonts w:hint="eastAsia"/>
        </w:rPr>
        <w:t>4. 祂可以使用任何工具来安慰另一个人；并且当强者被沉重所胜时，祂能激动软弱的宣信者来安慰他们。</w:t>
      </w:r>
    </w:p>
    <w:p w14:paraId="4DA65F80">
      <w:pPr>
        <w:spacing w:after="0"/>
        <w:ind w:left="-5"/>
        <w:rPr>
          <w:rFonts w:hint="eastAsia"/>
        </w:rPr>
      </w:pPr>
    </w:p>
    <w:p w14:paraId="728DA626">
      <w:pPr>
        <w:spacing w:after="0"/>
        <w:ind w:left="-5"/>
        <w:rPr>
          <w:rFonts w:hint="eastAsia"/>
        </w:rPr>
      </w:pPr>
      <w:r>
        <w:rPr>
          <w:rFonts w:hint="eastAsia"/>
        </w:rPr>
        <w:t>And in the last place, more particularly, we may see, that weak Professors may somtimes be more comforted in the usemaking of Christs Offices, and in exercising faith on Him, than great teachers: who, by seeking to exercise their light, invention, and reason to satisfie themselves in things that are dark, may have many disappointments therein, and heavinesse following thereon, so long as the Mediator is not employed; whereas the simple tender Believer, that at first looketh to Him for answering of all difficulties, may have much peace and chearfulnesse.</w:t>
      </w:r>
    </w:p>
    <w:p w14:paraId="10666F6A">
      <w:pPr>
        <w:spacing w:after="0"/>
        <w:ind w:left="-5"/>
        <w:rPr>
          <w:rFonts w:hint="eastAsia"/>
        </w:rPr>
      </w:pPr>
      <w:r>
        <w:rPr>
          <w:rFonts w:hint="eastAsia"/>
        </w:rPr>
        <w:t>最后，更具体地说，我们可以看到，软弱的宣信者有时在运用基督的职分，和在祂身上操练信心时，比伟大的教师们得到更多的安慰：后者，借着寻求运用他们的亮光、创造力和理性，来在黑暗的事物中使自己满足，可能会在其中有许多失望，并随之而来的是沉重，只要中保不被使用；然而那单纯、温柔的信徒，起初就仰望祂来回答所有困难，可能会有许多平安和喜乐。</w:t>
      </w:r>
    </w:p>
    <w:p w14:paraId="393ACAD0">
      <w:pPr>
        <w:spacing w:after="0"/>
        <w:ind w:left="-5"/>
        <w:rPr>
          <w:rFonts w:hint="eastAsia"/>
        </w:rPr>
      </w:pPr>
    </w:p>
    <w:p w14:paraId="266F2EB0">
      <w:pPr>
        <w:spacing w:after="0"/>
        <w:ind w:left="-5"/>
        <w:rPr>
          <w:rFonts w:hint="eastAsia"/>
        </w:rPr>
      </w:pPr>
      <w:r>
        <w:rPr>
          <w:rFonts w:hint="eastAsia"/>
        </w:rPr>
        <w:t>Secondly, the particular comfort is expressed, weep not: which sheweth both that that was not the duty which John was called unto, though for the time he did let out himself therein; and also that there was not such ground for the same as he supposed.</w:t>
      </w:r>
    </w:p>
    <w:p w14:paraId="1FD9DC48">
      <w:pPr>
        <w:spacing w:after="0"/>
        <w:ind w:left="-5"/>
        <w:rPr>
          <w:rFonts w:hint="eastAsia"/>
        </w:rPr>
      </w:pPr>
      <w:r>
        <w:rPr>
          <w:rFonts w:hint="eastAsia"/>
        </w:rPr>
        <w:t>第二，具体的安慰被表达出来，“不要哭”：这显明了那并非约翰被召来当尽的本分，虽然当时他在此发泄自己；并且也没有他所想象的那么充分的理由。</w:t>
      </w:r>
    </w:p>
    <w:p w14:paraId="5AC472BB">
      <w:pPr>
        <w:spacing w:after="0"/>
        <w:ind w:left="-5"/>
        <w:rPr>
          <w:rFonts w:hint="eastAsia"/>
        </w:rPr>
      </w:pPr>
    </w:p>
    <w:p w14:paraId="5A5F0EDE">
      <w:pPr>
        <w:spacing w:after="0"/>
        <w:ind w:left="-5"/>
        <w:rPr>
          <w:rFonts w:hint="eastAsia"/>
        </w:rPr>
      </w:pPr>
      <w:r>
        <w:rPr>
          <w:rFonts w:hint="eastAsia"/>
        </w:rPr>
        <w:t>And because simple directions will not prevail to comfort these that are heavy, In the third place, he giveth the ground of this, Behold (faith he) the Lion of the tribe of Judah, the root of David, hath prevailed to open the Book, and to loose the seals thereof: which is in sum, thou mayst be comforted and stay thy weeping; for, though no creature be able to open the Book, yet the Mediator can and will fully do that bussinesse.</w:t>
      </w:r>
    </w:p>
    <w:p w14:paraId="617F4086">
      <w:pPr>
        <w:spacing w:after="0"/>
        <w:ind w:left="-5"/>
        <w:rPr>
          <w:rFonts w:hint="eastAsia"/>
        </w:rPr>
      </w:pPr>
      <w:r>
        <w:rPr>
          <w:rFonts w:hint="eastAsia"/>
        </w:rPr>
        <w:t>并且因为简单的指示不足以安慰那些沉重的人，在第三点，他给出了这个根据，“看哪，（他说）犹大支派中的狮子，大卫的根，他已得胜，能以展开那书卷，揭开那七印”：总而言之，你可以得安慰，止住你的哭泣；因为，虽然没有受造物能展开那书卷，然而中保能，并且会完全做成那事。</w:t>
      </w:r>
    </w:p>
    <w:p w14:paraId="070A608C">
      <w:pPr>
        <w:spacing w:after="0"/>
        <w:ind w:left="-5"/>
        <w:rPr>
          <w:rFonts w:hint="eastAsia"/>
        </w:rPr>
      </w:pPr>
    </w:p>
    <w:p w14:paraId="764423EF">
      <w:pPr>
        <w:spacing w:after="0"/>
        <w:ind w:left="-5"/>
        <w:rPr>
          <w:rFonts w:hint="eastAsia"/>
        </w:rPr>
      </w:pPr>
      <w:r>
        <w:rPr>
          <w:rFonts w:hint="eastAsia"/>
        </w:rPr>
        <w:t>He beginneth this with a Behold, thereby to rouz up John with the glad tidings that he was to tell him, and also to make what was said the more to be observed, and the party spoken of, the more to be admired.</w:t>
      </w:r>
    </w:p>
    <w:p w14:paraId="78C63CCC">
      <w:pPr>
        <w:spacing w:after="0"/>
        <w:ind w:left="-5"/>
        <w:rPr>
          <w:rFonts w:hint="eastAsia"/>
        </w:rPr>
      </w:pPr>
      <w:r>
        <w:rPr>
          <w:rFonts w:hint="eastAsia"/>
        </w:rPr>
        <w:t>祂以“看哪”开始，借此来用他要告诉他的喜讯来激励约翰，也使所说的话更被留意，所说的那一位更被敬佩。</w:t>
      </w:r>
    </w:p>
    <w:p w14:paraId="4F28681D">
      <w:pPr>
        <w:spacing w:after="0"/>
        <w:ind w:left="-5"/>
        <w:rPr>
          <w:rFonts w:hint="eastAsia"/>
        </w:rPr>
      </w:pPr>
    </w:p>
    <w:p w14:paraId="5F0F629B">
      <w:pPr>
        <w:spacing w:after="0"/>
        <w:ind w:left="-5"/>
        <w:rPr>
          <w:rFonts w:hint="eastAsia"/>
        </w:rPr>
      </w:pPr>
      <w:r>
        <w:rPr>
          <w:rFonts w:hint="eastAsia"/>
        </w:rPr>
        <w:t>This party who openeth the Book, must be no mean person, seing he doth what no creature in Heaven, nor Earth could do; and so is contradistinguished from them, he is here expressed by two titles: the first is, He is the Lion of the tribe of Judah: this seemeth to be taken from Gen. 49:9 where Judah is said to couch down as Lion, and as an old lion: who shall rouz him up?</w:t>
      </w:r>
    </w:p>
    <w:p w14:paraId="38AF8226">
      <w:pPr>
        <w:spacing w:after="0"/>
        <w:ind w:left="-5"/>
        <w:rPr>
          <w:rFonts w:hint="eastAsia"/>
        </w:rPr>
      </w:pPr>
      <w:r>
        <w:rPr>
          <w:rFonts w:hint="eastAsia"/>
        </w:rPr>
        <w:t>这位展开书卷的，必然非同小可，既然祂做到了天上地下没有受造物能做的事；因此与它们有别，此处祂被以两个名号来表达：第一个是，“祂是犹大支派中的狮子”：这似乎是取自创 49:9，那里犹大被说成像狮子蹲卧，又像老狮子：谁敢惹祂呢？</w:t>
      </w:r>
    </w:p>
    <w:p w14:paraId="4BA76AA3">
      <w:pPr>
        <w:spacing w:after="0"/>
        <w:ind w:left="-5"/>
        <w:rPr>
          <w:rFonts w:hint="eastAsia"/>
        </w:rPr>
      </w:pPr>
    </w:p>
    <w:p w14:paraId="2C205F58">
      <w:pPr>
        <w:spacing w:after="0"/>
        <w:ind w:left="-5"/>
        <w:rPr>
          <w:rFonts w:hint="eastAsia"/>
        </w:rPr>
      </w:pPr>
      <w:r>
        <w:rPr>
          <w:rFonts w:hint="eastAsia"/>
        </w:rPr>
        <w:t>And this is attributed to him, 1. to shew that he is of the stock and linage of judah, and the very Messiah, or Shiloh, spoken of there.</w:t>
      </w:r>
    </w:p>
    <w:p w14:paraId="0C515F13">
      <w:pPr>
        <w:spacing w:after="0"/>
        <w:ind w:left="-5"/>
        <w:rPr>
          <w:rFonts w:hint="eastAsia"/>
        </w:rPr>
      </w:pPr>
      <w:r>
        <w:rPr>
          <w:rFonts w:hint="eastAsia"/>
        </w:rPr>
        <w:t>这被归于祂，1. 是要显明祂是犹大支派的后裔，并且就是那里所说的弥赛亚，或细罗。</w:t>
      </w:r>
    </w:p>
    <w:p w14:paraId="2A152F73">
      <w:pPr>
        <w:spacing w:after="0"/>
        <w:ind w:left="-5"/>
        <w:rPr>
          <w:rFonts w:hint="eastAsia"/>
        </w:rPr>
      </w:pPr>
    </w:p>
    <w:p w14:paraId="740BB2A6">
      <w:pPr>
        <w:spacing w:after="0"/>
        <w:ind w:left="-5"/>
        <w:rPr>
          <w:rFonts w:hint="eastAsia"/>
        </w:rPr>
      </w:pPr>
      <w:r>
        <w:rPr>
          <w:rFonts w:hint="eastAsia"/>
        </w:rPr>
        <w:t>2. To point out the excellent qualifications wherewith our Lord Jesus is furnished for the undertaking and prosecuting of the most dangerous exploits, if so his Peoples need call for the same.</w:t>
      </w:r>
    </w:p>
    <w:p w14:paraId="5820BB02">
      <w:pPr>
        <w:spacing w:after="0"/>
        <w:ind w:left="-5"/>
        <w:rPr>
          <w:rFonts w:hint="eastAsia"/>
        </w:rPr>
      </w:pPr>
      <w:r>
        <w:rPr>
          <w:rFonts w:hint="eastAsia"/>
        </w:rPr>
        <w:t>2. 指出我们的主耶稣被赋予的卓越资格，来承担和进行最危险的功业，如果祂百姓的需要如此要求的话。</w:t>
      </w:r>
    </w:p>
    <w:p w14:paraId="1A43FEBB">
      <w:pPr>
        <w:spacing w:after="0"/>
        <w:ind w:left="-5"/>
        <w:rPr>
          <w:rFonts w:hint="eastAsia"/>
        </w:rPr>
      </w:pPr>
    </w:p>
    <w:p w14:paraId="4B97BCE6">
      <w:pPr>
        <w:spacing w:after="0"/>
        <w:ind w:left="-5"/>
        <w:rPr>
          <w:rFonts w:hint="eastAsia"/>
        </w:rPr>
      </w:pPr>
      <w:r>
        <w:rPr>
          <w:rFonts w:hint="eastAsia"/>
        </w:rPr>
        <w:t>He is indeed such a bold Lion as never drew back for a strait: and, as none can rouz him up but to their own prejudice, So none can expect otherwise to be dealt with, that rise up against him.</w:t>
      </w:r>
    </w:p>
    <w:p w14:paraId="160C290F">
      <w:pPr>
        <w:spacing w:after="0"/>
        <w:ind w:left="-5"/>
        <w:rPr>
          <w:rFonts w:hint="eastAsia"/>
        </w:rPr>
      </w:pPr>
      <w:r>
        <w:rPr>
          <w:rFonts w:hint="eastAsia"/>
        </w:rPr>
        <w:t>祂确实是这样一位大胆的狮子，永不因困境而退缩：并且，正如无人能惹祂而不自取其害，同样，凡起来抵挡祂的，也别想有别的下场。</w:t>
      </w:r>
    </w:p>
    <w:p w14:paraId="007630F9">
      <w:pPr>
        <w:spacing w:after="0"/>
        <w:ind w:left="-5"/>
        <w:rPr>
          <w:rFonts w:hint="eastAsia"/>
        </w:rPr>
      </w:pPr>
    </w:p>
    <w:p w14:paraId="71BE7EEB">
      <w:pPr>
        <w:spacing w:after="0"/>
        <w:ind w:left="-5"/>
        <w:rPr>
          <w:rFonts w:hint="eastAsia"/>
        </w:rPr>
      </w:pPr>
      <w:r>
        <w:rPr>
          <w:rFonts w:hint="eastAsia"/>
        </w:rPr>
        <w:t>The second word, is, he is the root of David: this is taken, as would seem from Isa. 11 vers. 1 where he is called a rod out of the stem of Jesse, and a branch out of his roots; so that if we look upon Christ as Man and come of David, he is a rod out of the stem of Jesse, &amp;c. or, if we look upon him in a more Spirituall and mysticall sense, as he is God-Man, Mediator and head or his Church, in this respect he is the root of David, because so, David, as a member, hath his being from him: in which respect, Chap. 22 vers. 16 the Lord doth stile himself both the root and offspring of David.</w:t>
      </w:r>
    </w:p>
    <w:p w14:paraId="7FE68C14">
      <w:pPr>
        <w:spacing w:after="0"/>
        <w:ind w:left="-5"/>
        <w:rPr>
          <w:rFonts w:hint="eastAsia"/>
        </w:rPr>
      </w:pPr>
      <w:r>
        <w:rPr>
          <w:rFonts w:hint="eastAsia"/>
        </w:rPr>
        <w:t>第二个词是，“祂是大卫的根”：这似乎是取自赛 11章 1节，那里祂被称为从耶西的本发出的条，从他根生的枝子；因此如果我们看基督为人，从大卫而来，祂就是从耶西的本发出的条，等等；或者，如果我们从更属灵和奥秘的意义上看祂，作为神人、中保和祂教会的头，在这方面祂是大卫的根，因为如此，大卫，作为一个肢体，是从祂而有的：在这方面，第 22章 16节，主称祂自己既是大卫的根，又是大卫的后裔。</w:t>
      </w:r>
    </w:p>
    <w:p w14:paraId="2F571FA7">
      <w:pPr>
        <w:spacing w:after="0"/>
        <w:ind w:left="-5"/>
        <w:rPr>
          <w:rFonts w:hint="eastAsia"/>
        </w:rPr>
      </w:pPr>
    </w:p>
    <w:p w14:paraId="3983862A">
      <w:pPr>
        <w:spacing w:after="0"/>
        <w:ind w:left="-5"/>
        <w:rPr>
          <w:rFonts w:hint="eastAsia"/>
        </w:rPr>
      </w:pPr>
      <w:r>
        <w:rPr>
          <w:rFonts w:hint="eastAsia"/>
        </w:rPr>
        <w:t>And this twofold consederation of Christ, is the only way to loose that Question which puzled the Pharisees, Matth. 22 vers 42, &amp;c. to wit, how the Messiah could be both Davids Son, and Davids Lord.</w:t>
      </w:r>
    </w:p>
    <w:p w14:paraId="47CA5964">
      <w:pPr>
        <w:spacing w:after="0"/>
        <w:ind w:left="-5"/>
        <w:rPr>
          <w:rFonts w:hint="eastAsia"/>
        </w:rPr>
      </w:pPr>
      <w:r>
        <w:rPr>
          <w:rFonts w:hint="eastAsia"/>
        </w:rPr>
        <w:t>并且基督的这双重考量，是唯一能解决那个困扰法利赛人的问题的方法，太 22章 42节等等，即，弥赛亚如何能既是大卫的子孙，又是大卫的主。</w:t>
      </w:r>
    </w:p>
    <w:p w14:paraId="31FD2A4B">
      <w:pPr>
        <w:spacing w:after="0"/>
        <w:ind w:left="-5"/>
        <w:rPr>
          <w:rFonts w:hint="eastAsia"/>
        </w:rPr>
      </w:pPr>
    </w:p>
    <w:p w14:paraId="103874C7">
      <w:pPr>
        <w:spacing w:after="0"/>
        <w:ind w:left="-5"/>
        <w:rPr>
          <w:rFonts w:hint="eastAsia"/>
        </w:rPr>
      </w:pPr>
      <w:r>
        <w:rPr>
          <w:rFonts w:hint="eastAsia"/>
        </w:rPr>
        <w:t>It is said, He hath prevailed to open the Book, &amp;c. which intimateth many difficulties that the Mediator had to overcome in the executing of his Office; and yet withall, a most full Victory, that now this couragious Lion by his dying had obtained over them all, So that there could be nothing alleaged why He should not possesse the priviledges that were due to the Mediator.</w:t>
      </w:r>
    </w:p>
    <w:p w14:paraId="2BEAFF44">
      <w:pPr>
        <w:spacing w:after="0"/>
        <w:ind w:left="-5"/>
        <w:rPr>
          <w:rFonts w:hint="eastAsia"/>
        </w:rPr>
      </w:pPr>
      <w:r>
        <w:rPr>
          <w:rFonts w:hint="eastAsia"/>
        </w:rPr>
        <w:t>经上说，“祂已得胜，能展开那书卷”，等等，这暗示了中保在执行祂的职分时，曾有许多困难需要克服；然而同时，也暗示了一个最完全的胜利，即现在这勇敢的狮子，借着祂的死，已胜过所有这些困难，以致没有任何理由可以被提出，来反对祂拥有那应归给中保的特权。</w:t>
      </w:r>
    </w:p>
    <w:p w14:paraId="1D17232A">
      <w:pPr>
        <w:spacing w:after="0"/>
        <w:ind w:left="-5"/>
        <w:rPr>
          <w:rFonts w:hint="eastAsia"/>
        </w:rPr>
      </w:pPr>
    </w:p>
    <w:p w14:paraId="320B38C4">
      <w:pPr>
        <w:ind w:left="-5"/>
        <w:rPr>
          <w:rFonts w:hint="eastAsia"/>
        </w:rPr>
      </w:pPr>
      <w:r>
        <w:rPr>
          <w:rFonts w:hint="eastAsia"/>
        </w:rPr>
        <w:t>The other part of the consolation, is, by making John in vision to behold the performing of this, vers 6, and 7. Wherein, 1. Johns looking is mentioned, and I beheld, (faith he) that is, having so good news told me, I revived (as it were) again, and looked to Him that sat upon the Throne, to see if there might be any hopes, of that which formerly I supposed to be desperate.</w:t>
      </w:r>
    </w:p>
    <w:p w14:paraId="4FAD515C">
      <w:pPr>
        <w:ind w:left="-5"/>
        <w:rPr>
          <w:rFonts w:hint="eastAsia"/>
        </w:rPr>
      </w:pPr>
      <w:r>
        <w:rPr>
          <w:rFonts w:hint="eastAsia"/>
        </w:rPr>
        <w:t>安慰的另一部分是，借着使约翰在异象中看见这事的成就，第 6 和 7节。其中，1. 约翰的观看被提及，“我又看见”，（他说）即，既有如此好消息告诉我，我就（仿佛）又活过来，仰望那坐在宝座上的，要看看是否还可能有希望，为着我先前以为绝望的事。</w:t>
      </w:r>
    </w:p>
    <w:p w14:paraId="1F530278">
      <w:pPr>
        <w:ind w:left="-5"/>
        <w:rPr>
          <w:rFonts w:hint="eastAsia"/>
        </w:rPr>
      </w:pPr>
    </w:p>
    <w:p w14:paraId="378D756A">
      <w:pPr>
        <w:ind w:left="-5"/>
        <w:rPr>
          <w:rFonts w:hint="eastAsia"/>
        </w:rPr>
      </w:pPr>
      <w:r>
        <w:rPr>
          <w:rFonts w:hint="eastAsia"/>
        </w:rPr>
        <w:t>2, It is marked what he saw after he had looked; and because the vision is wonderfull, there is justly a Lo prefixed unto it.</w:t>
      </w:r>
    </w:p>
    <w:p w14:paraId="459BFDCB">
      <w:pPr>
        <w:ind w:left="-5"/>
        <w:rPr>
          <w:rFonts w:hint="eastAsia"/>
        </w:rPr>
      </w:pPr>
      <w:r>
        <w:rPr>
          <w:rFonts w:hint="eastAsia"/>
        </w:rPr>
        <w:t>2. 他观看后所看见的被记下了；并且因为这异象是奇妙的，所以公正地在它前面加上了一个“看哪”。</w:t>
      </w:r>
    </w:p>
    <w:p w14:paraId="4E358406">
      <w:pPr>
        <w:ind w:left="-5"/>
        <w:rPr>
          <w:rFonts w:hint="eastAsia"/>
        </w:rPr>
      </w:pPr>
    </w:p>
    <w:p w14:paraId="26324B72">
      <w:pPr>
        <w:ind w:left="-5"/>
        <w:rPr>
          <w:rFonts w:hint="eastAsia"/>
        </w:rPr>
      </w:pPr>
      <w:r>
        <w:rPr>
          <w:rFonts w:hint="eastAsia"/>
        </w:rPr>
        <w:t>This vision is, in general, a vision of Jesus Christ the Mediator, whom now John seeth, to his great comfort and satisfaction, to be the performer of that which formerly he thought desperate.</w:t>
      </w:r>
    </w:p>
    <w:p w14:paraId="5C9A48ED">
      <w:pPr>
        <w:ind w:left="-5"/>
        <w:rPr>
          <w:rFonts w:hint="eastAsia"/>
        </w:rPr>
      </w:pPr>
      <w:r>
        <w:rPr>
          <w:rFonts w:hint="eastAsia"/>
        </w:rPr>
        <w:t>这个异象，总的来说，是关于中保耶稣基督的异象，约翰现在看见祂，使他大得安慰和满足，祂是那他先前以为绝望之事的成就者。</w:t>
      </w:r>
    </w:p>
    <w:p w14:paraId="5A94E4D9">
      <w:pPr>
        <w:ind w:left="-5"/>
        <w:rPr>
          <w:rFonts w:hint="eastAsia"/>
        </w:rPr>
      </w:pPr>
    </w:p>
    <w:p w14:paraId="4A2A11B6">
      <w:pPr>
        <w:ind w:left="-5"/>
        <w:rPr>
          <w:rFonts w:hint="eastAsia"/>
        </w:rPr>
      </w:pPr>
      <w:r>
        <w:rPr>
          <w:rFonts w:hint="eastAsia"/>
        </w:rPr>
        <w:t>And because He is a singular Person, he is severall wayes described in these two Verses.</w:t>
      </w:r>
    </w:p>
    <w:p w14:paraId="5FD4F324">
      <w:pPr>
        <w:ind w:left="-5"/>
        <w:rPr>
          <w:rFonts w:hint="eastAsia"/>
        </w:rPr>
      </w:pPr>
      <w:r>
        <w:rPr>
          <w:rFonts w:hint="eastAsia"/>
        </w:rPr>
        <w:t>并且因为祂是一位独特的人物，祂在这两节经文中被以几种方式描述。</w:t>
      </w:r>
    </w:p>
    <w:p w14:paraId="02AA7D23">
      <w:pPr>
        <w:ind w:left="-5"/>
        <w:rPr>
          <w:rFonts w:hint="eastAsia"/>
        </w:rPr>
      </w:pPr>
    </w:p>
    <w:p w14:paraId="62296686">
      <w:pPr>
        <w:ind w:left="-5"/>
        <w:rPr>
          <w:rFonts w:hint="eastAsia"/>
        </w:rPr>
      </w:pPr>
      <w:r>
        <w:rPr>
          <w:rFonts w:hint="eastAsia"/>
        </w:rPr>
        <w:t>First, he is called a Lamb: this is a title ordinarily given to Jesus Christ in the Gospel of John: And we conceive, it is especially for these two reasons, 1. to expresse Christ Jesus His priestly Office, and his offering of himself a Sacrifice for his People: therefore ordinarily, when he getteth that title, something is added thereunto, as, to take away the sins of the world, to be slain, &amp;c. as even here in this same Verse; which expressions do palpably relate to his Sacrifice and Offering.</w:t>
      </w:r>
    </w:p>
    <w:p w14:paraId="22E5A8E7">
      <w:pPr>
        <w:ind w:left="-5"/>
        <w:rPr>
          <w:rFonts w:hint="eastAsia"/>
        </w:rPr>
      </w:pPr>
      <w:r>
        <w:rPr>
          <w:rFonts w:hint="eastAsia"/>
        </w:rPr>
        <w:t>第一，祂被称为羔羊：这是约翰福音中通常给耶稣基督的称号：并且我们认为，这特别有两个原因，1. 表达基督耶稣祂的祭司职分，和祂为祂的百姓献上自己为祭：因此通常，当祂得着那个称号时，会加上一些东西，如，除去世人罪孽的，被杀的，等等，正如甚至在此处的这同一节经文中；这些表达都明显地关系到祂的献祭和祭物。</w:t>
      </w:r>
    </w:p>
    <w:p w14:paraId="4F583392">
      <w:pPr>
        <w:ind w:left="-5"/>
        <w:rPr>
          <w:rFonts w:hint="eastAsia"/>
        </w:rPr>
      </w:pPr>
    </w:p>
    <w:p w14:paraId="585742B6">
      <w:pPr>
        <w:ind w:left="-5"/>
        <w:rPr>
          <w:rFonts w:hint="eastAsia"/>
        </w:rPr>
      </w:pPr>
      <w:r>
        <w:rPr>
          <w:rFonts w:hint="eastAsia"/>
        </w:rPr>
        <w:t>2. It is to shew his mildnesse (to speak so) in reference to his People: for although he be a Lion, in the former Verse, in respect of His undertakings for them against enemies; yet, in his dealing with them, he is more gentle than any Lamb, and this is mentioned as one of this High-priests properties, Heb. 7:26 that he is holy, harmlesse or illesse, &amp;c. which is no little commendation of Him to his People.</w:t>
      </w:r>
    </w:p>
    <w:p w14:paraId="5C9042C8">
      <w:pPr>
        <w:ind w:left="-5"/>
        <w:rPr>
          <w:rFonts w:hint="eastAsia"/>
        </w:rPr>
      </w:pPr>
      <w:r>
        <w:rPr>
          <w:rFonts w:hint="eastAsia"/>
        </w:rPr>
        <w:t>2. 这是要显明祂对祂百姓的温柔（可以这么说）：因为虽然祂在前一节中，就祂为他们抵挡仇敌的作为而言，是一头狮子；然而，在祂对待他们时，祂比任何羔羊都更温柔，这被提及为这位大祭司的属性之一，来 7:26，即祂是圣洁、无邪恶或无辜的，等等，这对祂的百姓来说，并非一个小称赞。</w:t>
      </w:r>
    </w:p>
    <w:p w14:paraId="6D3DB9F3">
      <w:pPr>
        <w:ind w:left="-5"/>
        <w:rPr>
          <w:rFonts w:hint="eastAsia"/>
        </w:rPr>
      </w:pPr>
    </w:p>
    <w:p w14:paraId="550E9019">
      <w:pPr>
        <w:ind w:left="-5"/>
        <w:rPr>
          <w:rFonts w:hint="eastAsia"/>
        </w:rPr>
      </w:pPr>
      <w:r>
        <w:rPr>
          <w:rFonts w:hint="eastAsia"/>
        </w:rPr>
        <w:t>In a word, he is a Lion to purchase and conquer, and a Lamb in dispensing what he hath purchased to his People.</w:t>
      </w:r>
    </w:p>
    <w:p w14:paraId="26690EDF">
      <w:pPr>
        <w:ind w:left="-5"/>
        <w:rPr>
          <w:rFonts w:hint="eastAsia"/>
        </w:rPr>
      </w:pPr>
      <w:r>
        <w:rPr>
          <w:rFonts w:hint="eastAsia"/>
        </w:rPr>
        <w:t>总而言之，祂是一头狮子来买赎和征服，是一只羔羊来分赐祂所买赎的给祂的百姓。</w:t>
      </w:r>
    </w:p>
    <w:p w14:paraId="2E8E154A">
      <w:pPr>
        <w:ind w:left="-5"/>
        <w:rPr>
          <w:rFonts w:hint="eastAsia"/>
        </w:rPr>
      </w:pPr>
    </w:p>
    <w:p w14:paraId="44BEC9C4">
      <w:pPr>
        <w:ind w:left="-5"/>
        <w:rPr>
          <w:rFonts w:hint="eastAsia"/>
        </w:rPr>
      </w:pPr>
      <w:r>
        <w:rPr>
          <w:rFonts w:hint="eastAsia"/>
        </w:rPr>
        <w:t>Secondly, he is said to be as it had been slain: so is he represented to John in vision, that it may appear by what means he thus prevailed to obtain such priviledges for his Churches good, to wit, it is by his dying, and giving his life for his sheep: and upon this ground (Joh. 10:17) it is said, that the Father loveth him, that is, accepteth of Him, approveth of Him in the discharge of the Office of Mediator; and as He as the Son of God was necessarily beloved without respect to this, so we ought to esteem much of what Christ hath revealed to us in the Gospel, and of what he revealeth to us in the same Prophesie; for, by His death He made way to have the same revealed unto us.</w:t>
      </w:r>
    </w:p>
    <w:p w14:paraId="3A2D077B">
      <w:pPr>
        <w:ind w:left="-5"/>
        <w:rPr>
          <w:rFonts w:hint="eastAsia"/>
        </w:rPr>
      </w:pPr>
      <w:r>
        <w:rPr>
          <w:rFonts w:hint="eastAsia"/>
        </w:rPr>
        <w:t>第二，祂被说成是仿佛曾被杀的：祂在异象中如此向约翰显现，好让人看见祂是借着什么方法得胜，为祂的教会获得如此特权，即，是借着祂的死，并为祂的羊舍命：并且基于这个理由（约 10:17），经上说，父爱祂，即，接纳祂，认可祂履行中保的职分；并且祂作为神的儿子，必然地被爱，与此无关，所以我们当看重基督在福音中所启示给我们的，以及祂在同一个预言中所启示给我们的；因为，借着祂的死，祂开辟了道路，使这同样的启示能向我们显明。</w:t>
      </w:r>
    </w:p>
    <w:p w14:paraId="0BF173BC">
      <w:pPr>
        <w:ind w:left="-5"/>
        <w:rPr>
          <w:rFonts w:hint="eastAsia"/>
        </w:rPr>
      </w:pPr>
    </w:p>
    <w:p w14:paraId="4D278E66">
      <w:pPr>
        <w:ind w:left="-5"/>
        <w:rPr>
          <w:rFonts w:hint="eastAsia"/>
        </w:rPr>
      </w:pPr>
      <w:r>
        <w:rPr>
          <w:rFonts w:hint="eastAsia"/>
        </w:rPr>
        <w:t>Thirdly, this Lamb is placed in the midst of the Throne, that is, he is a partaker of the same Glory and Dominion and Authority with the Father, as he is God, and is admitted to his right Hand, and to Glory and Majesty, far above every name that is in Heaven and in Earth, as he is Mediator.</w:t>
      </w:r>
    </w:p>
    <w:p w14:paraId="74D95AE4">
      <w:pPr>
        <w:ind w:left="-5"/>
        <w:rPr>
          <w:rFonts w:hint="eastAsia"/>
        </w:rPr>
      </w:pPr>
      <w:r>
        <w:rPr>
          <w:rFonts w:hint="eastAsia"/>
        </w:rPr>
        <w:t>第三，这羔羊被安置在宝座的中间，即，祂作为神，与父同享同样的荣耀、统治和权柄，并且作为中保，被接纳到祂的右边，并得着荣耀和威严，远超过天上地下一切的名。</w:t>
      </w:r>
    </w:p>
    <w:p w14:paraId="6F8C286F">
      <w:pPr>
        <w:ind w:left="-5"/>
        <w:rPr>
          <w:rFonts w:hint="eastAsia"/>
        </w:rPr>
      </w:pPr>
    </w:p>
    <w:p w14:paraId="367FB286">
      <w:pPr>
        <w:ind w:left="-5"/>
        <w:rPr>
          <w:rFonts w:hint="eastAsia"/>
        </w:rPr>
      </w:pPr>
      <w:r>
        <w:rPr>
          <w:rFonts w:hint="eastAsia"/>
        </w:rPr>
        <w:t>And it is in sum, what is asserted, Chap. 3:21. Also, he is in the midst of the sour Beasts, and four and twenty Elders: which is not for nought expressed; But, as it doth shew, 1. His Dignity and Glory beyond them; So, 2. it sheweth his prefence in the Church, upon the same Throne with the Father, that thereby his People may be the more bold in their approaches unto God by him, seing they want not a friend alwayes present in that Court.</w:t>
      </w:r>
    </w:p>
    <w:p w14:paraId="1DABCF18">
      <w:pPr>
        <w:ind w:left="-5"/>
        <w:rPr>
          <w:rFonts w:hint="eastAsia"/>
        </w:rPr>
      </w:pPr>
      <w:r>
        <w:rPr>
          <w:rFonts w:hint="eastAsia"/>
        </w:rPr>
        <w:t>总而言之，这正是第 3章 21节所主张的。另外，祂在四个活物和二十四位长老的中间：这并非无缘无故地表达；而是，正如它显明的，1. 祂超越他们的尊严和荣耀；同样，2. 它显明祂在教会中的同在，与父同在一个宝座上，借此祂的百姓可以更坦然无惧地借着祂到神面前，既然他们在那个宫廷中不乏一位常在的朋友。</w:t>
      </w:r>
    </w:p>
    <w:p w14:paraId="7E452BB8">
      <w:pPr>
        <w:ind w:left="-5"/>
        <w:rPr>
          <w:rFonts w:hint="eastAsia"/>
        </w:rPr>
      </w:pPr>
    </w:p>
    <w:p w14:paraId="329F800C">
      <w:pPr>
        <w:ind w:left="-5"/>
        <w:rPr>
          <w:rFonts w:hint="eastAsia"/>
        </w:rPr>
      </w:pPr>
      <w:r>
        <w:rPr>
          <w:rFonts w:hint="eastAsia"/>
        </w:rPr>
        <w:t>For this end also, he is said to be standing, someway to declare his readinesse to execute what may tend to his Peoples edification and consolation; for, as a painfull shepherd, he standeth to feed the Flock, Micah 5 vers. 4.</w:t>
      </w:r>
    </w:p>
    <w:p w14:paraId="70096B35">
      <w:pPr>
        <w:ind w:left="-5"/>
        <w:rPr>
          <w:rFonts w:hint="eastAsia"/>
        </w:rPr>
      </w:pPr>
      <w:r>
        <w:rPr>
          <w:rFonts w:hint="eastAsia"/>
        </w:rPr>
        <w:t>为此目的，祂也被说成是站着的，某种程度上要宣告祂已准备好执行任何有助于祂百姓造就和安慰的事；因为，作为一位辛劳的牧人，祂站着喂养羊群，弥 5章 4节。</w:t>
      </w:r>
    </w:p>
    <w:p w14:paraId="5AF9A24C">
      <w:pPr>
        <w:ind w:left="-5"/>
        <w:rPr>
          <w:rFonts w:hint="eastAsia"/>
        </w:rPr>
      </w:pPr>
    </w:p>
    <w:p w14:paraId="4653C294">
      <w:pPr>
        <w:ind w:left="-5"/>
        <w:rPr>
          <w:rFonts w:hint="eastAsia"/>
        </w:rPr>
      </w:pPr>
      <w:r>
        <w:rPr>
          <w:rFonts w:hint="eastAsia"/>
        </w:rPr>
        <w:t>Fourthly, he is said to have seven horns and seven eyes, and these again, are expounded to be the seven Sprits of God, sent forth into all the earth; by these, no created thing can be understood; for, that which is the Lambs power or horns, must be Omnipotent: that which is his eye, must be Omniscient; and that which is through all the Earth, must be omnipresent: this therefore must be understood of the third Person of the holy Trinitie, as was expounded, Chap. 1:4. And Chap. 4:5.</w:t>
      </w:r>
    </w:p>
    <w:p w14:paraId="5C43CE17">
      <w:pPr>
        <w:ind w:left="-5"/>
        <w:rPr>
          <w:rFonts w:hint="eastAsia"/>
        </w:rPr>
      </w:pPr>
      <w:r>
        <w:rPr>
          <w:rFonts w:hint="eastAsia"/>
        </w:rPr>
        <w:t>第四，祂被说成是有七角七眼，这些又被解释为神的七灵，差遣到全地；借着这些，任何受造物都不能被理解；因为，那作为羔羊的能力或角的，必然是全能的：那作为祂的眼睛的，必然是全知的；那遍满全地的，必然是无所不在的：因此这必然是指圣三一的第三位格，正如在第 1章 4节和第 4章 5节所解释的。</w:t>
      </w:r>
    </w:p>
    <w:p w14:paraId="5BC329FD">
      <w:pPr>
        <w:ind w:left="-5"/>
        <w:rPr>
          <w:rFonts w:hint="eastAsia"/>
        </w:rPr>
      </w:pPr>
    </w:p>
    <w:p w14:paraId="7B2C6FD7">
      <w:pPr>
        <w:ind w:left="-5"/>
        <w:rPr>
          <w:rFonts w:hint="eastAsia"/>
        </w:rPr>
      </w:pPr>
      <w:r>
        <w:rPr>
          <w:rFonts w:hint="eastAsia"/>
        </w:rPr>
        <w:t>Here he is called, in respect of his manisold operations, seven horns and seven eyes of the Lamb, because of that order of operation that is among the Persons of the blessed Trinitie, whereof we spoke in the places formerly cited.</w:t>
      </w:r>
    </w:p>
    <w:p w14:paraId="026D0BD2">
      <w:pPr>
        <w:ind w:left="-5"/>
        <w:rPr>
          <w:rFonts w:hint="eastAsia"/>
        </w:rPr>
      </w:pPr>
      <w:r>
        <w:rPr>
          <w:rFonts w:hint="eastAsia"/>
        </w:rPr>
        <w:t>此处祂，就祂多方面的运作而言，被称为羔羊的七角七眼，是因为在蒙福的三一神位格之间的那种运作次序，关于此点我们已在前引经文中谈过。</w:t>
      </w:r>
    </w:p>
    <w:p w14:paraId="3065F2DF">
      <w:pPr>
        <w:ind w:left="-5"/>
        <w:rPr>
          <w:rFonts w:hint="eastAsia"/>
        </w:rPr>
      </w:pPr>
    </w:p>
    <w:p w14:paraId="204B2455">
      <w:pPr>
        <w:ind w:left="-5"/>
        <w:rPr>
          <w:rFonts w:hint="eastAsia"/>
        </w:rPr>
      </w:pPr>
      <w:r>
        <w:rPr>
          <w:rFonts w:hint="eastAsia"/>
        </w:rPr>
        <w:t>The last part of the description recorded here, is, in vers. 7 where the Lambs advancing (as it were) to him that sitteth upon the Throne, and his actuall taking the Book out of his hand to open the same is expressed, And he came and took the Book out of the right hand of him that sat upon the throne: this could not but be a comfortable fight to john, who having formerly given over the case as desperate, doth now see this lovely Lamb proceed so far in the discovering of what was contained in this Book.</w:t>
      </w:r>
    </w:p>
    <w:p w14:paraId="5A7A64B7">
      <w:pPr>
        <w:ind w:left="-5"/>
        <w:rPr>
          <w:rFonts w:hint="eastAsia"/>
        </w:rPr>
      </w:pPr>
      <w:r>
        <w:rPr>
          <w:rFonts w:hint="eastAsia"/>
        </w:rPr>
        <w:t>此处所记录的描述的最后一部分，在第 7节，其中表达了羔羊（仿佛）前进到那坐在宝座上的，并实际地从祂手中接过书来展开它，“祂来，并从坐在宝座上的那一位的右手中取了书”：这对约翰来说，不可能不是一个安慰的景象，他先前已将这事看作是绝望的，如今却看见这可爱的羔羊在揭示这本书所包含的内容上，竟走得如此之远。</w:t>
      </w:r>
    </w:p>
    <w:p w14:paraId="4A157CB4">
      <w:pPr>
        <w:ind w:left="-5"/>
        <w:rPr>
          <w:rFonts w:hint="eastAsia"/>
        </w:rPr>
      </w:pPr>
    </w:p>
    <w:p w14:paraId="407086BF">
      <w:pPr>
        <w:ind w:left="-5"/>
        <w:rPr>
          <w:rFonts w:hint="eastAsia"/>
        </w:rPr>
      </w:pPr>
      <w:r>
        <w:rPr>
          <w:rFonts w:hint="eastAsia"/>
        </w:rPr>
        <w:t>And here we have, first, the three Persons of the holy Trinitie distinctly holden forth: For, there is 1. one upon the Throne with the Book in his hand; 2. there is the Lamb; 3. there are the seven Spirits of God distinct from the former two, and all these on the same Throne.</w:t>
      </w:r>
    </w:p>
    <w:p w14:paraId="4320A43E">
      <w:pPr>
        <w:ind w:left="-5"/>
        <w:rPr>
          <w:rFonts w:hint="eastAsia"/>
        </w:rPr>
      </w:pPr>
      <w:r>
        <w:rPr>
          <w:rFonts w:hint="eastAsia"/>
        </w:rPr>
        <w:t>并且在此我们有，第一，圣三一的三个位格被清楚地显明：因为，有 1. 一位在宝座上，手中拿着书；2. 有羔羊；3. 有神的七灵，与前两位有别，并且所有这些都在同一个宝座上。</w:t>
      </w:r>
    </w:p>
    <w:p w14:paraId="7ABFCD76">
      <w:pPr>
        <w:ind w:left="-5"/>
        <w:rPr>
          <w:rFonts w:hint="eastAsia"/>
        </w:rPr>
      </w:pPr>
    </w:p>
    <w:p w14:paraId="0F515B36">
      <w:pPr>
        <w:ind w:left="-5"/>
        <w:rPr>
          <w:rFonts w:hint="eastAsia"/>
        </w:rPr>
      </w:pPr>
      <w:r>
        <w:rPr>
          <w:rFonts w:hint="eastAsia"/>
        </w:rPr>
        <w:t>Secondly, We may see the three Offices of the Mediator, holden forth here; For, 1. that he is a Lamb slain, signifieth his Priestly Office.</w:t>
      </w:r>
    </w:p>
    <w:p w14:paraId="12427F6E">
      <w:pPr>
        <w:ind w:left="-5"/>
        <w:rPr>
          <w:rFonts w:hint="eastAsia"/>
        </w:rPr>
      </w:pPr>
      <w:r>
        <w:rPr>
          <w:rFonts w:hint="eastAsia"/>
        </w:rPr>
        <w:t>第二，我们可以看见中保的三个职分，在此被显明；因为，1. 祂是被杀的羔羊，表示祂的祭司职分。</w:t>
      </w:r>
    </w:p>
    <w:p w14:paraId="44AC5D04">
      <w:pPr>
        <w:ind w:left="-5"/>
        <w:rPr>
          <w:rFonts w:hint="eastAsia"/>
        </w:rPr>
      </w:pPr>
    </w:p>
    <w:p w14:paraId="051F3B7E">
      <w:pPr>
        <w:ind w:left="-5"/>
        <w:rPr>
          <w:rFonts w:hint="eastAsia"/>
        </w:rPr>
      </w:pPr>
      <w:r>
        <w:rPr>
          <w:rFonts w:hint="eastAsia"/>
        </w:rPr>
        <w:t>2. That He is upon the throne and hath horns and power, doth hold forth his Kingly Office.</w:t>
      </w:r>
    </w:p>
    <w:p w14:paraId="2A67EA82">
      <w:pPr>
        <w:ind w:left="-5"/>
        <w:rPr>
          <w:rFonts w:hint="eastAsia"/>
        </w:rPr>
      </w:pPr>
      <w:r>
        <w:rPr>
          <w:rFonts w:hint="eastAsia"/>
        </w:rPr>
        <w:t>2. 祂在宝座上，有角和权柄，这显明了祂的君王职分。</w:t>
      </w:r>
    </w:p>
    <w:p w14:paraId="7F764947">
      <w:pPr>
        <w:ind w:left="-5"/>
        <w:rPr>
          <w:rFonts w:hint="eastAsia"/>
        </w:rPr>
      </w:pPr>
    </w:p>
    <w:p w14:paraId="2D706189">
      <w:pPr>
        <w:ind w:left="-5"/>
        <w:rPr>
          <w:rFonts w:hint="eastAsia"/>
        </w:rPr>
      </w:pPr>
      <w:r>
        <w:rPr>
          <w:rFonts w:hint="eastAsia"/>
        </w:rPr>
        <w:t>3. That he taketh the Book to open, and to reveal Gods mind to his Church, is an expresse evidence of His being Prophet.</w:t>
      </w:r>
    </w:p>
    <w:p w14:paraId="283F374B">
      <w:pPr>
        <w:ind w:left="-5"/>
        <w:rPr>
          <w:rFonts w:hint="eastAsia"/>
        </w:rPr>
      </w:pPr>
      <w:r>
        <w:rPr>
          <w:rFonts w:hint="eastAsia"/>
        </w:rPr>
        <w:t>3. 祂取了书来展开，并将神的心意启示给祂的教会，是祂为先知的明确证据。</w:t>
      </w:r>
    </w:p>
    <w:p w14:paraId="0EC3846B">
      <w:pPr>
        <w:ind w:left="-5"/>
        <w:rPr>
          <w:rFonts w:hint="eastAsia"/>
        </w:rPr>
      </w:pPr>
    </w:p>
    <w:p w14:paraId="0279DD8E">
      <w:pPr>
        <w:ind w:left="-5"/>
        <w:rPr>
          <w:rFonts w:hint="eastAsia"/>
        </w:rPr>
      </w:pPr>
      <w:r>
        <w:rPr>
          <w:rFonts w:hint="eastAsia"/>
        </w:rPr>
        <w:t>From all that is spoken, two things are mainly to be observed, 1. That the Lord hath a speciall overruling providence over all things that concern His Church.</w:t>
      </w:r>
    </w:p>
    <w:p w14:paraId="17C1F40C">
      <w:pPr>
        <w:ind w:left="-5"/>
        <w:rPr>
          <w:rFonts w:hint="eastAsia"/>
        </w:rPr>
      </w:pPr>
      <w:r>
        <w:rPr>
          <w:rFonts w:hint="eastAsia"/>
        </w:rPr>
        <w:t>从所有所说的，主要有两件事当被观察，1. 主对关乎祂教会的所有事，都有一个特别的、主宰性的护理。</w:t>
      </w:r>
    </w:p>
    <w:p w14:paraId="1AE2FEE2">
      <w:pPr>
        <w:ind w:left="-5"/>
        <w:rPr>
          <w:rFonts w:hint="eastAsia"/>
        </w:rPr>
      </w:pPr>
    </w:p>
    <w:p w14:paraId="6FEEC0CB">
      <w:pPr>
        <w:ind w:left="-5"/>
        <w:rPr>
          <w:rFonts w:hint="eastAsia"/>
        </w:rPr>
      </w:pPr>
      <w:r>
        <w:rPr>
          <w:rFonts w:hint="eastAsia"/>
        </w:rPr>
        <w:t>There is nothing that falleth out, which is new to Him, but what He hath determined and written down, as it were, before the beginning of the world.</w:t>
      </w:r>
    </w:p>
    <w:p w14:paraId="199499BB">
      <w:pPr>
        <w:ind w:left="-5"/>
        <w:rPr>
          <w:rFonts w:hint="eastAsia"/>
        </w:rPr>
      </w:pPr>
      <w:r>
        <w:rPr>
          <w:rFonts w:hint="eastAsia"/>
        </w:rPr>
        <w:t>没有任何事发生，对祂来说是新的，而是祂在创世之前，就已决定并写下的。</w:t>
      </w:r>
    </w:p>
    <w:p w14:paraId="5784B2BD">
      <w:pPr>
        <w:ind w:left="-5"/>
        <w:rPr>
          <w:rFonts w:hint="eastAsia"/>
        </w:rPr>
      </w:pPr>
    </w:p>
    <w:p w14:paraId="36EE336A">
      <w:pPr>
        <w:ind w:left="-5"/>
        <w:rPr>
          <w:rFonts w:hint="eastAsia"/>
        </w:rPr>
      </w:pPr>
      <w:r>
        <w:rPr>
          <w:rFonts w:hint="eastAsia"/>
        </w:rPr>
        <w:t>This is a great consolation to His Church, there is no enemy that doth rise up against her, nor any heresie that breaketh out among her members, nor any event that occasionally she seemeth to meet with, but these were fully determined by the Lord before the beginning of the world.</w:t>
      </w:r>
    </w:p>
    <w:p w14:paraId="02CDA912">
      <w:pPr>
        <w:ind w:left="-5"/>
        <w:rPr>
          <w:rFonts w:hint="eastAsia"/>
        </w:rPr>
      </w:pPr>
      <w:r>
        <w:rPr>
          <w:rFonts w:hint="eastAsia"/>
        </w:rPr>
        <w:t>这对祂的教会是一个极大的安慰，没有仇敌起来抵挡她，也没有异端在她成员中爆发，也没有任何事件她似乎偶然遇见，而是这些都在创世之前，就被主完全地决定了。</w:t>
      </w:r>
    </w:p>
    <w:p w14:paraId="19AA1F92">
      <w:pPr>
        <w:ind w:left="-5"/>
        <w:rPr>
          <w:rFonts w:hint="eastAsia"/>
        </w:rPr>
      </w:pPr>
    </w:p>
    <w:p w14:paraId="6223EAD6">
      <w:pPr>
        <w:ind w:left="-5"/>
        <w:rPr>
          <w:rFonts w:hint="eastAsia"/>
        </w:rPr>
      </w:pPr>
      <w:r>
        <w:rPr>
          <w:rFonts w:hint="eastAsia"/>
        </w:rPr>
        <w:t>In the second part of the words, we see of what excellent worth the Mediator is beyond all creatures in Heaven and Earth, how great need there is of Him, and how wretched and miserable we would be without Him.</w:t>
      </w:r>
    </w:p>
    <w:p w14:paraId="4829AEDB">
      <w:pPr>
        <w:ind w:left="-5"/>
        <w:rPr>
          <w:rFonts w:hint="eastAsia"/>
        </w:rPr>
      </w:pPr>
      <w:r>
        <w:rPr>
          <w:rFonts w:hint="eastAsia"/>
        </w:rPr>
        <w:t>在话语的第二部分，我们看见中保的卓越价值是何等超越天上地下所有的受造物，我们是何等需要祂，没有祂我们将会是何等可怜和悲惨。</w:t>
      </w:r>
    </w:p>
    <w:p w14:paraId="5684D883">
      <w:pPr>
        <w:ind w:left="-5"/>
        <w:rPr>
          <w:rFonts w:hint="eastAsia"/>
        </w:rPr>
      </w:pPr>
    </w:p>
    <w:p w14:paraId="7F8983B2">
      <w:pPr>
        <w:ind w:left="-5"/>
        <w:rPr>
          <w:rFonts w:hint="eastAsia"/>
        </w:rPr>
      </w:pPr>
      <w:r>
        <w:rPr>
          <w:rFonts w:hint="eastAsia"/>
        </w:rPr>
        <w:t>All the most glorious creatures in Heaven beside, and all the fulnesse of the earth could not give us ground of comfortable worshipping before God, if there were not a Mediator.</w:t>
      </w:r>
    </w:p>
    <w:p w14:paraId="5CE3DFE6">
      <w:pPr>
        <w:ind w:left="-5"/>
        <w:rPr>
          <w:rFonts w:hint="eastAsia"/>
        </w:rPr>
      </w:pPr>
      <w:r>
        <w:rPr>
          <w:rFonts w:hint="eastAsia"/>
        </w:rPr>
        <w:t>除了天上所有最荣耀的受造物，以及地上所有的丰盛，若没有一位中保，都不能给我们任何在神面前得安慰地敬拜的根据。</w:t>
      </w:r>
    </w:p>
    <w:p w14:paraId="1E819A2E">
      <w:pPr>
        <w:ind w:left="-5"/>
        <w:rPr>
          <w:rFonts w:hint="eastAsia"/>
        </w:rPr>
      </w:pPr>
    </w:p>
    <w:p w14:paraId="3ADE3BDE">
      <w:pPr>
        <w:ind w:left="-5"/>
        <w:rPr>
          <w:rFonts w:hint="eastAsia"/>
        </w:rPr>
      </w:pPr>
      <w:r>
        <w:rPr>
          <w:rFonts w:hint="eastAsia"/>
        </w:rPr>
        <w:t>We may see also, that the great cause of His Peoples heartlesnesse, is, that he is not acknowledged in their straits.</w:t>
      </w:r>
    </w:p>
    <w:p w14:paraId="2990F244">
      <w:pPr>
        <w:ind w:left="-5"/>
        <w:rPr>
          <w:rFonts w:hint="eastAsia"/>
        </w:rPr>
      </w:pPr>
      <w:r>
        <w:rPr>
          <w:rFonts w:hint="eastAsia"/>
        </w:rPr>
        <w:t>我们也可以看见，祂百姓灰心的主要原因，是祂在他们的困境中不被承认。</w:t>
      </w:r>
    </w:p>
    <w:p w14:paraId="4B22514A">
      <w:pPr>
        <w:ind w:left="-5"/>
        <w:rPr>
          <w:rFonts w:hint="eastAsia"/>
        </w:rPr>
      </w:pPr>
    </w:p>
    <w:p w14:paraId="408729B6">
      <w:pPr>
        <w:ind w:left="-5"/>
        <w:rPr>
          <w:rFonts w:hint="eastAsia"/>
        </w:rPr>
      </w:pPr>
      <w:r>
        <w:rPr>
          <w:rFonts w:hint="eastAsia"/>
        </w:rPr>
        <w:t>O how excellent a One is the Mediator!</w:t>
      </w:r>
    </w:p>
    <w:p w14:paraId="76117050">
      <w:pPr>
        <w:ind w:left="-5"/>
        <w:rPr>
          <w:rFonts w:hint="eastAsia"/>
        </w:rPr>
      </w:pPr>
      <w:r>
        <w:rPr>
          <w:rFonts w:hint="eastAsia"/>
        </w:rPr>
        <w:t>哦，中保是何等卓越的一位！</w:t>
      </w:r>
    </w:p>
    <w:p w14:paraId="43B1FBB2">
      <w:pPr>
        <w:ind w:left="-5"/>
        <w:rPr>
          <w:rFonts w:hint="eastAsia"/>
        </w:rPr>
      </w:pPr>
    </w:p>
    <w:p w14:paraId="56300E0C">
      <w:pPr>
        <w:ind w:left="-5"/>
        <w:rPr>
          <w:rFonts w:hint="eastAsia"/>
        </w:rPr>
      </w:pPr>
      <w:r>
        <w:rPr>
          <w:rFonts w:hint="eastAsia"/>
        </w:rPr>
        <w:t>and O how happy a thing were it continually to be improving Him!</w:t>
      </w:r>
    </w:p>
    <w:p w14:paraId="746AA946">
      <w:pPr>
        <w:ind w:left="-5"/>
        <w:rPr>
          <w:rFonts w:hint="eastAsia"/>
        </w:rPr>
      </w:pPr>
      <w:r>
        <w:rPr>
          <w:rFonts w:hint="eastAsia"/>
        </w:rPr>
        <w:t>哦，能持续不断地运用祂，是何等幸福的事！</w:t>
      </w:r>
    </w:p>
    <w:p w14:paraId="6B0EE773">
      <w:pPr>
        <w:ind w:left="-5"/>
        <w:rPr>
          <w:rFonts w:hint="eastAsia"/>
        </w:rPr>
      </w:pPr>
    </w:p>
    <w:p w14:paraId="2097465B">
      <w:pPr>
        <w:ind w:left="-5"/>
        <w:rPr>
          <w:rFonts w:hint="eastAsia"/>
        </w:rPr>
      </w:pPr>
      <w:r>
        <w:rPr>
          <w:rFonts w:hint="eastAsia"/>
        </w:rPr>
        <w:t>Lord teach us that: and to him be praise for ever.</w:t>
      </w:r>
    </w:p>
    <w:p w14:paraId="02844F4D">
      <w:pPr>
        <w:ind w:left="-5"/>
        <w:rPr>
          <w:rFonts w:hint="eastAsia"/>
        </w:rPr>
      </w:pPr>
      <w:r>
        <w:rPr>
          <w:rFonts w:hint="eastAsia"/>
        </w:rPr>
        <w:t>主啊，求你教导我们：愿赞美归于祂，直到永远。</w:t>
      </w:r>
    </w:p>
    <w:p w14:paraId="73F1F683">
      <w:pPr>
        <w:ind w:left="-5"/>
        <w:rPr>
          <w:rFonts w:hint="eastAsia"/>
        </w:rPr>
      </w:pPr>
    </w:p>
    <w:p w14:paraId="1CD53297">
      <w:pPr>
        <w:ind w:left="-5"/>
        <w:rPr>
          <w:rFonts w:hint="eastAsia"/>
        </w:rPr>
      </w:pPr>
      <w:r>
        <w:rPr>
          <w:rFonts w:hint="eastAsia"/>
        </w:rPr>
        <w:t>Amen.</w:t>
      </w:r>
    </w:p>
    <w:p w14:paraId="00A8B2D6">
      <w:pPr>
        <w:ind w:left="-5"/>
        <w:rPr>
          <w:rFonts w:hint="eastAsia"/>
        </w:rPr>
      </w:pPr>
      <w:r>
        <w:rPr>
          <w:rFonts w:hint="eastAsia"/>
        </w:rPr>
        <w:t>阿们。</w:t>
      </w:r>
    </w:p>
    <w:p w14:paraId="5C424AD2">
      <w:pPr>
        <w:ind w:left="-5"/>
        <w:rPr>
          <w:rFonts w:hint="eastAsia"/>
        </w:rPr>
      </w:pPr>
    </w:p>
    <w:p w14:paraId="3D7D27BE">
      <w:pPr>
        <w:pStyle w:val="3"/>
        <w:bidi w:val="0"/>
        <w:rPr>
          <w:rFonts w:hint="eastAsia"/>
        </w:rPr>
      </w:pPr>
      <w:r>
        <w:rPr>
          <w:rFonts w:hint="eastAsia"/>
        </w:rPr>
        <w:t>LECTURE II (5:8–14)</w:t>
      </w:r>
    </w:p>
    <w:p w14:paraId="4C26DB7F">
      <w:pPr>
        <w:pStyle w:val="3"/>
        <w:bidi w:val="0"/>
        <w:rPr>
          <w:rFonts w:hint="eastAsia"/>
        </w:rPr>
      </w:pPr>
      <w:r>
        <w:rPr>
          <w:rFonts w:hint="eastAsia"/>
        </w:rPr>
        <w:t>第二讲 (5:8–14)</w:t>
      </w:r>
    </w:p>
    <w:p w14:paraId="02AFDDB0">
      <w:pPr>
        <w:ind w:left="-5"/>
        <w:rPr>
          <w:rFonts w:hint="eastAsia"/>
        </w:rPr>
      </w:pPr>
    </w:p>
    <w:p w14:paraId="3933030D">
      <w:pPr>
        <w:ind w:left="-5"/>
        <w:rPr>
          <w:rFonts w:hint="eastAsia"/>
        </w:rPr>
      </w:pPr>
      <w:r>
        <w:rPr>
          <w:rFonts w:hint="eastAsia"/>
        </w:rPr>
        <w:t>THis is the third part of the Chapter, and expresseth the main scope of what went before, to wit, the exalting of the Mediator.</w:t>
      </w:r>
    </w:p>
    <w:p w14:paraId="75994A29">
      <w:pPr>
        <w:ind w:left="-5"/>
        <w:rPr>
          <w:rFonts w:hint="eastAsia"/>
        </w:rPr>
      </w:pPr>
      <w:r>
        <w:rPr>
          <w:rFonts w:hint="eastAsia"/>
        </w:rPr>
        <w:t>这是本章的第三部分，表达了前面内容的主要目的，即高举中保。</w:t>
      </w:r>
    </w:p>
    <w:p w14:paraId="40482872">
      <w:pPr>
        <w:ind w:left="-5"/>
        <w:rPr>
          <w:rFonts w:hint="eastAsia"/>
        </w:rPr>
      </w:pPr>
    </w:p>
    <w:p w14:paraId="32B52259">
      <w:pPr>
        <w:ind w:left="-5"/>
        <w:rPr>
          <w:rFonts w:hint="eastAsia"/>
        </w:rPr>
      </w:pPr>
      <w:r>
        <w:rPr>
          <w:rFonts w:hint="eastAsia"/>
        </w:rPr>
        <w:t>This is cast in betwixt his taking of the Book out of the hand of Him that sat upon the throne, and his proceeding actually to open the same, that this singular work of the Mediator may be made the more observable.</w:t>
      </w:r>
    </w:p>
    <w:p w14:paraId="7FBF687B">
      <w:pPr>
        <w:ind w:left="-5"/>
        <w:rPr>
          <w:rFonts w:hint="eastAsia"/>
        </w:rPr>
      </w:pPr>
      <w:r>
        <w:rPr>
          <w:rFonts w:hint="eastAsia"/>
        </w:rPr>
        <w:t>这被置于祂从坐在宝座上的那一位手中接过书，与祂实际地开始展开它之间，为要使中保的这个独特工作更引人注目。</w:t>
      </w:r>
    </w:p>
    <w:p w14:paraId="3EBB808C">
      <w:pPr>
        <w:ind w:left="-5"/>
        <w:rPr>
          <w:rFonts w:hint="eastAsia"/>
        </w:rPr>
      </w:pPr>
    </w:p>
    <w:p w14:paraId="1324A3C4">
      <w:pPr>
        <w:ind w:left="-5"/>
        <w:rPr>
          <w:rFonts w:hint="eastAsia"/>
        </w:rPr>
      </w:pPr>
      <w:r>
        <w:rPr>
          <w:rFonts w:hint="eastAsia"/>
        </w:rPr>
        <w:t>The occasion of the Song, is in the beginning of vers. 8. And when he had taken the Book, &amp;c. that is, when by this appearing of the Mediator in his office they had ground to expect the opening up of the Within-contained Mysteries, Then they praise.</w:t>
      </w:r>
    </w:p>
    <w:p w14:paraId="16A8E5AA">
      <w:pPr>
        <w:ind w:left="-5"/>
        <w:rPr>
          <w:rFonts w:hint="eastAsia"/>
        </w:rPr>
      </w:pPr>
      <w:r>
        <w:rPr>
          <w:rFonts w:hint="eastAsia"/>
        </w:rPr>
        <w:t>这歌的缘由，在第 8节的开头。“当祂取了书，等等”，即，当借着中保在祂职分中的显现，他们有根据期望那书内所含奥秘的展开时，他们就赞美。</w:t>
      </w:r>
    </w:p>
    <w:p w14:paraId="4C76C1B7">
      <w:pPr>
        <w:ind w:left="-5"/>
        <w:rPr>
          <w:rFonts w:hint="eastAsia"/>
        </w:rPr>
      </w:pPr>
    </w:p>
    <w:p w14:paraId="4D532F2F">
      <w:pPr>
        <w:ind w:left="-5"/>
        <w:rPr>
          <w:rFonts w:hint="eastAsia"/>
        </w:rPr>
      </w:pPr>
      <w:r>
        <w:rPr>
          <w:rFonts w:hint="eastAsia"/>
        </w:rPr>
        <w:t>The praise it self may be taken up in three parts, according to the severall parties that take part therein.</w:t>
      </w:r>
    </w:p>
    <w:p w14:paraId="4718B033">
      <w:pPr>
        <w:ind w:left="-5"/>
        <w:rPr>
          <w:rFonts w:hint="eastAsia"/>
        </w:rPr>
      </w:pPr>
      <w:r>
        <w:rPr>
          <w:rFonts w:hint="eastAsia"/>
        </w:rPr>
        <w:t>这赞美本身可以分为三部分，根据参与其中的不同团体。</w:t>
      </w:r>
    </w:p>
    <w:p w14:paraId="334D5C40">
      <w:pPr>
        <w:ind w:left="-5"/>
        <w:rPr>
          <w:rFonts w:hint="eastAsia"/>
        </w:rPr>
      </w:pPr>
    </w:p>
    <w:p w14:paraId="3E6CC14C">
      <w:pPr>
        <w:ind w:left="-5"/>
        <w:rPr>
          <w:rFonts w:hint="eastAsia"/>
        </w:rPr>
      </w:pPr>
      <w:r>
        <w:rPr>
          <w:rFonts w:hint="eastAsia"/>
        </w:rPr>
        <w:t>For, 1. the redeemed Church begin, and they sing, in the last part of the 8 vers. and in the 9 and 10 verses then, 2. the Angels follow, vers. 11, and 12.</w:t>
      </w:r>
    </w:p>
    <w:p w14:paraId="341A5B13">
      <w:pPr>
        <w:ind w:left="-5"/>
        <w:rPr>
          <w:rFonts w:hint="eastAsia"/>
        </w:rPr>
      </w:pPr>
      <w:r>
        <w:rPr>
          <w:rFonts w:hint="eastAsia"/>
        </w:rPr>
        <w:t>因为，1. 蒙救赎的教会开始，他们在第 8节的后半部分，以及第 9 和 10节唱歌，然后，2. 天使们跟随，第 11 和 12节。</w:t>
      </w:r>
    </w:p>
    <w:p w14:paraId="526AECE9">
      <w:pPr>
        <w:ind w:left="-5"/>
        <w:rPr>
          <w:rFonts w:hint="eastAsia"/>
        </w:rPr>
      </w:pPr>
    </w:p>
    <w:p w14:paraId="31576C60">
      <w:pPr>
        <w:ind w:left="-5"/>
        <w:rPr>
          <w:rFonts w:hint="eastAsia"/>
        </w:rPr>
      </w:pPr>
      <w:r>
        <w:rPr>
          <w:rFonts w:hint="eastAsia"/>
        </w:rPr>
        <w:t>In the third place, all creatures are brought-in joyning in this Song, vers. 13.</w:t>
      </w:r>
    </w:p>
    <w:p w14:paraId="1B1332B9">
      <w:pPr>
        <w:ind w:left="-5"/>
        <w:rPr>
          <w:rFonts w:hint="eastAsia"/>
        </w:rPr>
      </w:pPr>
      <w:r>
        <w:rPr>
          <w:rFonts w:hint="eastAsia"/>
        </w:rPr>
        <w:t>第三，所有受造物都被带进来，加入这歌唱，第 13节。</w:t>
      </w:r>
    </w:p>
    <w:p w14:paraId="7FA43E63">
      <w:pPr>
        <w:ind w:left="-5"/>
        <w:rPr>
          <w:rFonts w:hint="eastAsia"/>
        </w:rPr>
      </w:pPr>
    </w:p>
    <w:p w14:paraId="03076E2B">
      <w:pPr>
        <w:ind w:left="-5"/>
        <w:rPr>
          <w:rFonts w:hint="eastAsia"/>
        </w:rPr>
      </w:pPr>
      <w:r>
        <w:rPr>
          <w:rFonts w:hint="eastAsia"/>
        </w:rPr>
        <w:t>And because the Redeemed have most interest in, and obligation to the Mediator, whose praise is peculiarly expressed here, therefore, as they begin, so they close, vers. 14.</w:t>
      </w:r>
    </w:p>
    <w:p w14:paraId="2337CEC5">
      <w:pPr>
        <w:ind w:left="-5"/>
        <w:rPr>
          <w:rFonts w:hint="eastAsia"/>
        </w:rPr>
      </w:pPr>
      <w:r>
        <w:rPr>
          <w:rFonts w:hint="eastAsia"/>
        </w:rPr>
        <w:t>并且因为蒙救赎者对中保最有份，也最有义务，祂的赞美在此被特别地表达出来，因此，他们既开始，也结束，第 14节。</w:t>
      </w:r>
    </w:p>
    <w:p w14:paraId="1A92923A">
      <w:pPr>
        <w:ind w:left="-5"/>
        <w:rPr>
          <w:rFonts w:hint="eastAsia"/>
        </w:rPr>
      </w:pPr>
    </w:p>
    <w:p w14:paraId="062DC04D">
      <w:pPr>
        <w:ind w:left="-5"/>
        <w:rPr>
          <w:rFonts w:hint="eastAsia"/>
        </w:rPr>
      </w:pPr>
      <w:r>
        <w:rPr>
          <w:rFonts w:hint="eastAsia"/>
        </w:rPr>
        <w:t>In the first part, First, the redeemed Church are described in reference to this work, vers. 8. Secondly, their praise is expressed, vers. 9 and 10.</w:t>
      </w:r>
    </w:p>
    <w:p w14:paraId="256818BE">
      <w:pPr>
        <w:ind w:left="-5"/>
        <w:rPr>
          <w:rFonts w:hint="eastAsia"/>
        </w:rPr>
      </w:pPr>
      <w:r>
        <w:rPr>
          <w:rFonts w:hint="eastAsia"/>
        </w:rPr>
        <w:t>在第一部分，首先，蒙救赎的教会就这项工作被描述，第 8节。第二，他们的赞美被表达出来，第 9 和 10节。</w:t>
      </w:r>
    </w:p>
    <w:p w14:paraId="08C25AA6">
      <w:pPr>
        <w:ind w:left="-5"/>
        <w:rPr>
          <w:rFonts w:hint="eastAsia"/>
        </w:rPr>
      </w:pPr>
    </w:p>
    <w:p w14:paraId="0E2417F4">
      <w:pPr>
        <w:ind w:left="-5"/>
        <w:rPr>
          <w:rFonts w:hint="eastAsia"/>
        </w:rPr>
      </w:pPr>
      <w:r>
        <w:rPr>
          <w:rFonts w:hint="eastAsia"/>
        </w:rPr>
        <w:t>In their description they are called four beasts, and twenty four Elders: whereof we spoke in the former Chapter, and shew that by them, most probably is holden forth the Ministers and Professors of Christs Militant Gospel-church; and this place doth confirm the same: for, they are contradistinguished from Angels, vers. 11 and are said to be Redeemed and made Kings and Priests unto God, which agreeth to all Believers even upon earth, as Chap. 1 vers. 6.</w:t>
      </w:r>
    </w:p>
    <w:p w14:paraId="464F9D81">
      <w:pPr>
        <w:ind w:left="-5"/>
        <w:rPr>
          <w:rFonts w:hint="eastAsia"/>
        </w:rPr>
      </w:pPr>
      <w:r>
        <w:rPr>
          <w:rFonts w:hint="eastAsia"/>
        </w:rPr>
        <w:t>在他们的描述中，他们被称为四个活物和二十四位长老：关于此点我们在前一章中讲过，并显明借着他们，最可能地显明了基督在地上的福音教会的牧师和宣信者；并且此处证实了这一点：因为，他们与天使有别，第 11节，并且被说成是被救赎，并被立为神的君王和祭司，这适用于地上所有的信徒，正如第 1章 6节。</w:t>
      </w:r>
    </w:p>
    <w:p w14:paraId="13231EEF">
      <w:pPr>
        <w:ind w:left="-5"/>
        <w:rPr>
          <w:rFonts w:hint="eastAsia"/>
        </w:rPr>
      </w:pPr>
    </w:p>
    <w:p w14:paraId="1D58C8C7">
      <w:pPr>
        <w:ind w:left="-5"/>
        <w:rPr>
          <w:rFonts w:hint="eastAsia"/>
        </w:rPr>
      </w:pPr>
      <w:r>
        <w:rPr>
          <w:rFonts w:hint="eastAsia"/>
        </w:rPr>
        <w:t>Again, their work here, is, not only to praise, but to pray; for they have vials full of odours; as well as harps, vers. 8.</w:t>
      </w:r>
    </w:p>
    <w:p w14:paraId="11E75D64">
      <w:pPr>
        <w:ind w:left="-5"/>
        <w:rPr>
          <w:rFonts w:hint="eastAsia"/>
        </w:rPr>
      </w:pPr>
      <w:r>
        <w:rPr>
          <w:rFonts w:hint="eastAsia"/>
        </w:rPr>
        <w:t>再者，他们在此处的工作，不仅是赞美，也是祷告；因为他们有盛满了香的金炉；如同有琴，第 8节。</w:t>
      </w:r>
    </w:p>
    <w:p w14:paraId="651049A1">
      <w:pPr>
        <w:ind w:left="-5"/>
        <w:rPr>
          <w:rFonts w:hint="eastAsia"/>
        </w:rPr>
      </w:pPr>
    </w:p>
    <w:p w14:paraId="4EAF8718">
      <w:pPr>
        <w:ind w:left="-5"/>
        <w:rPr>
          <w:rFonts w:hint="eastAsia"/>
        </w:rPr>
      </w:pPr>
      <w:r>
        <w:rPr>
          <w:rFonts w:hint="eastAsia"/>
        </w:rPr>
        <w:t>And they are said to be sharers of Christs spirituall Dominion, and to be Priests to Him even on earth: yea, their spiritual Priesthood will most properly agree to that, according to the usuall application thereof in Scripture.</w:t>
      </w:r>
    </w:p>
    <w:p w14:paraId="078E868C">
      <w:pPr>
        <w:ind w:left="-5"/>
        <w:rPr>
          <w:rFonts w:hint="eastAsia"/>
        </w:rPr>
      </w:pPr>
      <w:r>
        <w:rPr>
          <w:rFonts w:hint="eastAsia"/>
        </w:rPr>
        <w:t>并且他们被说成是分享基督属灵的统治，并且即使在地上也作祂的祭司：是的，他们的属灵祭司职分，根据圣经中通常的应用，将最准确地与此相符。</w:t>
      </w:r>
    </w:p>
    <w:p w14:paraId="7BCBCBDC">
      <w:pPr>
        <w:ind w:left="-5"/>
        <w:rPr>
          <w:rFonts w:hint="eastAsia"/>
        </w:rPr>
      </w:pPr>
    </w:p>
    <w:p w14:paraId="169D0D26">
      <w:pPr>
        <w:ind w:left="-5"/>
        <w:rPr>
          <w:rFonts w:hint="eastAsia"/>
        </w:rPr>
      </w:pPr>
      <w:r>
        <w:rPr>
          <w:rFonts w:hint="eastAsia"/>
        </w:rPr>
        <w:t>These Redeemed, are said to fall down before the Lamb: which is to shew their humble and reverend way of going about this work of praise, and was spoken of, Chap. 4 vers. 10.</w:t>
      </w:r>
    </w:p>
    <w:p w14:paraId="4D91C36B">
      <w:pPr>
        <w:ind w:left="-5"/>
        <w:rPr>
          <w:rFonts w:hint="eastAsia"/>
        </w:rPr>
      </w:pPr>
      <w:r>
        <w:rPr>
          <w:rFonts w:hint="eastAsia"/>
        </w:rPr>
        <w:t>这些蒙救赎者，被说成是俯伏在羔羊面前：这是要显明他们行这赞美之工的谦卑和敬畏方式，这已在第 4章 10节讲过。</w:t>
      </w:r>
    </w:p>
    <w:p w14:paraId="77B54368">
      <w:pPr>
        <w:ind w:left="-5"/>
        <w:rPr>
          <w:rFonts w:hint="eastAsia"/>
        </w:rPr>
      </w:pPr>
    </w:p>
    <w:p w14:paraId="44E57A52">
      <w:pPr>
        <w:ind w:left="-5"/>
        <w:rPr>
          <w:rFonts w:hint="eastAsia"/>
        </w:rPr>
      </w:pPr>
      <w:r>
        <w:rPr>
          <w:rFonts w:hint="eastAsia"/>
        </w:rPr>
        <w:t>Lastly, They are furnished for this work, having every one of them harps and golden Vials full of odours, or incense, which are the prayers of Saints; this sheweth their fittednesse and readinesse for the work; and it is done in expressions borrowed from the Ceremoniall worship under the Old Testament, when yet the scope is to expresse the spirituall Worship that is given to God under the Gospel; By harps, are understood instruments for praise, as is frequent in the Psalms; and we will find the Saints in their chearfull condition (Chap. 15:2) so described.</w:t>
      </w:r>
    </w:p>
    <w:p w14:paraId="71FB8FB0">
      <w:pPr>
        <w:ind w:left="-5"/>
        <w:rPr>
          <w:rFonts w:hint="eastAsia"/>
        </w:rPr>
      </w:pPr>
      <w:r>
        <w:rPr>
          <w:rFonts w:hint="eastAsia"/>
        </w:rPr>
        <w:t>最后，他们为这项工作装备齐全，他们每人都有琴和盛满了香，或香料的金炉，这香就是圣徒的祷告；这显明了他们为这工作所作的装备和预备；并且这是用借自旧约礼仪性敬拜的表达来做的，然而其目的却是要表达在福音下对神所献的属灵敬拜；借着琴，是指赞美的乐器，正如诗篇中常见的；并且我们会发现圣徒在他们喜乐的状态中（第 15章 2节）也是如此被描述的。</w:t>
      </w:r>
    </w:p>
    <w:p w14:paraId="50BC3221">
      <w:pPr>
        <w:ind w:left="-5"/>
        <w:rPr>
          <w:rFonts w:hint="eastAsia"/>
        </w:rPr>
      </w:pPr>
    </w:p>
    <w:p w14:paraId="7CCCC176">
      <w:pPr>
        <w:ind w:left="-5"/>
        <w:rPr>
          <w:rFonts w:hint="eastAsia"/>
        </w:rPr>
      </w:pPr>
      <w:r>
        <w:rPr>
          <w:rFonts w:hint="eastAsia"/>
        </w:rPr>
        <w:t>This sheweth a warmnesse and bendednesse of heart, ready to burst out in the praise of the Mediator, and to make melody thereby within themselves before Him; which is more acceptable to Him and comfortable to them, than the sweetnesse of any materiall instrument whatsomever, as Ephes. 5:19 and Colos. 3:16 where we are commanded to praise with grace in our hearts, which may well be the thing signified by these harps.</w:t>
      </w:r>
    </w:p>
    <w:p w14:paraId="13946E8F">
      <w:pPr>
        <w:ind w:left="-5"/>
        <w:rPr>
          <w:rFonts w:hint="eastAsia"/>
        </w:rPr>
      </w:pPr>
      <w:r>
        <w:rPr>
          <w:rFonts w:hint="eastAsia"/>
        </w:rPr>
        <w:t>这显明了心灵的热忱和倾向，随时准备爆发出对中保的赞美，并借此在他们自己里面向祂作乐；这对祂来说，比任何物质乐器的甘甜都更可悦纳，对他们来说也更安慰，正如弗 5:19和西 3:16所说，我们被命令用我们心中的恩典来赞美，这很可能就是这些琴所象征的。</w:t>
      </w:r>
    </w:p>
    <w:p w14:paraId="2A04BB28">
      <w:pPr>
        <w:ind w:left="-5"/>
        <w:rPr>
          <w:rFonts w:hint="eastAsia"/>
        </w:rPr>
      </w:pPr>
    </w:p>
    <w:p w14:paraId="13219B89">
      <w:pPr>
        <w:ind w:left="-5"/>
        <w:rPr>
          <w:rFonts w:hint="eastAsia"/>
        </w:rPr>
      </w:pPr>
      <w:r>
        <w:rPr>
          <w:rFonts w:hint="eastAsia"/>
        </w:rPr>
        <w:t>Beside this, They have golden vials full of odours, or incense.</w:t>
      </w:r>
    </w:p>
    <w:p w14:paraId="5C7BD5D2">
      <w:pPr>
        <w:ind w:left="-5"/>
        <w:rPr>
          <w:rFonts w:hint="eastAsia"/>
        </w:rPr>
      </w:pPr>
      <w:r>
        <w:rPr>
          <w:rFonts w:hint="eastAsia"/>
        </w:rPr>
        <w:t>此外，他们有盛满了香，或香料的金炉。</w:t>
      </w:r>
    </w:p>
    <w:p w14:paraId="6B23DC3D">
      <w:pPr>
        <w:ind w:left="-5"/>
        <w:rPr>
          <w:rFonts w:hint="eastAsia"/>
        </w:rPr>
      </w:pPr>
    </w:p>
    <w:p w14:paraId="6BC3407C">
      <w:pPr>
        <w:ind w:left="-5"/>
        <w:rPr>
          <w:rFonts w:hint="eastAsia"/>
        </w:rPr>
      </w:pPr>
      <w:r>
        <w:rPr>
          <w:rFonts w:hint="eastAsia"/>
        </w:rPr>
        <w:t>Incense was used in the Ceremoniall worship, when the people approached to offer up their requests to God; therefore we have the word, Psal. 141:2.</w:t>
      </w:r>
    </w:p>
    <w:p w14:paraId="22225929">
      <w:pPr>
        <w:ind w:left="-5"/>
        <w:rPr>
          <w:rFonts w:hint="eastAsia"/>
        </w:rPr>
      </w:pPr>
      <w:r>
        <w:rPr>
          <w:rFonts w:hint="eastAsia"/>
        </w:rPr>
        <w:t>香在礼仪性敬拜中被使用，当百姓前来向神献上他们的祈求时；因此我们有这句话，诗 141:2。</w:t>
      </w:r>
    </w:p>
    <w:p w14:paraId="4E8AB7BF">
      <w:pPr>
        <w:ind w:left="-5"/>
        <w:rPr>
          <w:rFonts w:hint="eastAsia"/>
        </w:rPr>
      </w:pPr>
    </w:p>
    <w:p w14:paraId="3BB409BA">
      <w:pPr>
        <w:ind w:left="-5"/>
        <w:rPr>
          <w:rFonts w:hint="eastAsia"/>
        </w:rPr>
      </w:pPr>
      <w:r>
        <w:rPr>
          <w:rFonts w:hint="eastAsia"/>
        </w:rPr>
        <w:t>Let my prayer be set forth before thee as incense: vials, are vessels wherein these were offered; and so Vials full of odours, will signifie a spirituall fittednesse with the Spirit of Grace and Supplication (as is promised, Zech. 12:10) to pour out the heart to God in prayer as well as in praise.</w:t>
      </w:r>
    </w:p>
    <w:p w14:paraId="12DBC834">
      <w:pPr>
        <w:ind w:left="-5"/>
        <w:rPr>
          <w:rFonts w:hint="eastAsia"/>
        </w:rPr>
      </w:pPr>
      <w:r>
        <w:rPr>
          <w:rFonts w:hint="eastAsia"/>
        </w:rPr>
        <w:t>愿我的祷告如香陈列在你面前：炉，是献上这些的器皿；因此盛满了香的炉，将表示一种属灵的装备，即有恩惠和恳求的灵（正如所应许的，撒 12:10）在祷告和赞美中向神倾心吐意。</w:t>
      </w:r>
    </w:p>
    <w:p w14:paraId="6FFB5B04">
      <w:pPr>
        <w:ind w:left="-5"/>
        <w:rPr>
          <w:rFonts w:hint="eastAsia"/>
        </w:rPr>
      </w:pPr>
    </w:p>
    <w:p w14:paraId="74EC544B">
      <w:pPr>
        <w:ind w:left="-5"/>
        <w:rPr>
          <w:rFonts w:hint="eastAsia"/>
        </w:rPr>
      </w:pPr>
      <w:r>
        <w:rPr>
          <w:rFonts w:hint="eastAsia"/>
        </w:rPr>
        <w:t>They are two notable qualifications of Believers; and it is ordinary both in the Old and New Testament to understand by sacrifices and offerings, the morall duties of praise and prayer in the dayes of the Gospel.</w:t>
      </w:r>
    </w:p>
    <w:p w14:paraId="6AA154F3">
      <w:pPr>
        <w:ind w:left="-5"/>
        <w:rPr>
          <w:rFonts w:hint="eastAsia"/>
        </w:rPr>
      </w:pPr>
      <w:r>
        <w:rPr>
          <w:rFonts w:hint="eastAsia"/>
        </w:rPr>
        <w:t>它们是信徒的两个显著资格；并且在旧约和新约中，都习惯于借着祭物和献祭，来理解福音时代的赞美和祷告的道德本分。</w:t>
      </w:r>
    </w:p>
    <w:p w14:paraId="000032FD">
      <w:pPr>
        <w:ind w:left="-5"/>
        <w:rPr>
          <w:rFonts w:hint="eastAsia"/>
        </w:rPr>
      </w:pPr>
    </w:p>
    <w:p w14:paraId="67BACE82">
      <w:pPr>
        <w:ind w:left="-5"/>
        <w:rPr>
          <w:rFonts w:hint="eastAsia"/>
        </w:rPr>
      </w:pPr>
      <w:r>
        <w:rPr>
          <w:rFonts w:hint="eastAsia"/>
        </w:rPr>
        <w:t>As to the last part, this is confirmed in the words following, which are the prayers of saints: where two things are answered, 1. Would we know who these beasts and Elders were who have these vials: It is answered, they are Saints, that is, Believers, Members of the Militant Church, according to the usuall acception of the word: and this confirmeth the former exposition which we gave of these parties.</w:t>
      </w:r>
    </w:p>
    <w:p w14:paraId="39C3435B">
      <w:pPr>
        <w:ind w:left="-5"/>
        <w:rPr>
          <w:rFonts w:hint="eastAsia"/>
        </w:rPr>
      </w:pPr>
      <w:r>
        <w:rPr>
          <w:rFonts w:hint="eastAsia"/>
        </w:rPr>
        <w:t>至于最后一部分，这在接下来的话语中被证实，“这香就是圣徒的祈祷”：其中有两个问题被回答了，1. 我们想知道拥有这些炉的活物和长老是谁吗：答案是，他们是圣徒，即，信徒，地上教会的成员，根据这个词通常的用法：并且这证实了我们先前对这些团体的解释。</w:t>
      </w:r>
    </w:p>
    <w:p w14:paraId="5ACBCBD7">
      <w:pPr>
        <w:ind w:left="-5"/>
        <w:rPr>
          <w:rFonts w:hint="eastAsia"/>
        </w:rPr>
      </w:pPr>
    </w:p>
    <w:p w14:paraId="3B62FB13">
      <w:pPr>
        <w:ind w:left="-5"/>
        <w:rPr>
          <w:rFonts w:hint="eastAsia"/>
        </w:rPr>
      </w:pPr>
      <w:r>
        <w:rPr>
          <w:rFonts w:hint="eastAsia"/>
        </w:rPr>
        <w:t>Again, would we know what these odours are which are in the vials: the Text faith, they are the prayers of Saints, that is, these odours represent the prayers of Saints: which may either be understood indefinitely, as interpreting what is meaned by odours in the generall, and so all the prayers of all the Saints on earth in generall may be called odours and incense; or, we may take it with a speciall relation to this place; and so the odours here will signifie the prayers of the same Saints who had the vials in their hands, and thus they bring not properly the prayers of others to offer up to God (which yet were not absurd, considering that these officers were living Saints on earth) but, they bring their own prayers, even as by harps is signified their own expressions of praise, or the praise expressed by themselves, as the Song following will clear.</w:t>
      </w:r>
    </w:p>
    <w:p w14:paraId="5F3683CD">
      <w:pPr>
        <w:ind w:left="-5"/>
        <w:rPr>
          <w:rFonts w:hint="eastAsia"/>
        </w:rPr>
      </w:pPr>
      <w:r>
        <w:rPr>
          <w:rFonts w:hint="eastAsia"/>
        </w:rPr>
        <w:t>再者，我们想知道炉里的香是什么吗：经文说，它们是圣徒的祈祷，即，这些香代表圣徒的祈祷：这可以被不确定地理解，作为解释普遍意义上的香是什么，因此地上所有圣徒的所有祈祷，都可以被称为香和馨香之气；或者，我们可以将其与此处特别地联系起来；因此此处的香将表示那些手中拿着炉的同一圣徒的祈祷，因此他们并非主要带来别人的祈祷来献给神（但这并非荒谬，考虑到这些官员是地上活着的圣徒），而是，他们带来他们自己的祈祷，正如借着琴所表示的，是他们自己的赞美表达，或由他们自己所表达的赞美，正如接下来的歌所能澄清的。</w:t>
      </w:r>
    </w:p>
    <w:p w14:paraId="515088F0">
      <w:pPr>
        <w:ind w:left="-5"/>
        <w:rPr>
          <w:rFonts w:hint="eastAsia"/>
        </w:rPr>
      </w:pPr>
    </w:p>
    <w:p w14:paraId="5318774A">
      <w:pPr>
        <w:ind w:left="-5"/>
        <w:rPr>
          <w:rFonts w:hint="eastAsia"/>
        </w:rPr>
      </w:pPr>
      <w:r>
        <w:rPr>
          <w:rFonts w:hint="eastAsia"/>
        </w:rPr>
        <w:t>This therefore hath no affinity at all with the Popish Doctrine of the intercession of Saints departed, which is utterly crosse to the scope of this place.</w:t>
      </w:r>
    </w:p>
    <w:p w14:paraId="4CD6F429">
      <w:pPr>
        <w:ind w:left="-5"/>
        <w:rPr>
          <w:rFonts w:hint="eastAsia"/>
        </w:rPr>
      </w:pPr>
      <w:r>
        <w:rPr>
          <w:rFonts w:hint="eastAsia"/>
        </w:rPr>
        <w:t>因此，这与天主教关于已故圣徒代祷的教义毫无关系，这与此处的目的完全相反。</w:t>
      </w:r>
    </w:p>
    <w:p w14:paraId="68A88EE5">
      <w:pPr>
        <w:ind w:left="-5"/>
        <w:rPr>
          <w:rFonts w:hint="eastAsia"/>
        </w:rPr>
      </w:pPr>
    </w:p>
    <w:p w14:paraId="2A649E1C">
      <w:pPr>
        <w:ind w:left="-5"/>
        <w:rPr>
          <w:rFonts w:hint="eastAsia"/>
        </w:rPr>
      </w:pPr>
      <w:r>
        <w:rPr>
          <w:rFonts w:hint="eastAsia"/>
        </w:rPr>
        <w:t>It is to be observed also, how different this phrase is from that which is attributed to Christ, Chap. 8 vers. 3 where he alone offereth the prayers of all Saints, adding incense thereunto.</w:t>
      </w:r>
    </w:p>
    <w:p w14:paraId="6C69C05A">
      <w:pPr>
        <w:ind w:left="-5"/>
        <w:rPr>
          <w:rFonts w:hint="eastAsia"/>
        </w:rPr>
      </w:pPr>
      <w:r>
        <w:rPr>
          <w:rFonts w:hint="eastAsia"/>
        </w:rPr>
        <w:t>也当注意的是，这个短语与归于基督的那个，第 8章 3节，是何等不同，那里祂独自献上众圣徒的祈祷，并加上香。</w:t>
      </w:r>
    </w:p>
    <w:p w14:paraId="3F7EB631">
      <w:pPr>
        <w:ind w:left="-5"/>
        <w:rPr>
          <w:rFonts w:hint="eastAsia"/>
        </w:rPr>
      </w:pPr>
    </w:p>
    <w:p w14:paraId="5C8D9096">
      <w:pPr>
        <w:ind w:left="-5"/>
        <w:rPr>
          <w:rFonts w:hint="eastAsia"/>
        </w:rPr>
      </w:pPr>
      <w:r>
        <w:rPr>
          <w:rFonts w:hint="eastAsia"/>
        </w:rPr>
        <w:t>Their song followeth in the 9 and 10 vers. Where, 1. there is the expression of their praise, 2. The grounds or reasons thereof.</w:t>
      </w:r>
    </w:p>
    <w:p w14:paraId="3818A616">
      <w:pPr>
        <w:ind w:left="-5"/>
        <w:rPr>
          <w:rFonts w:hint="eastAsia"/>
        </w:rPr>
      </w:pPr>
      <w:r>
        <w:rPr>
          <w:rFonts w:hint="eastAsia"/>
        </w:rPr>
        <w:t>他们的歌在第 9 和 10节。其中，1. 有他们赞美的表达，2. 其根据或理由。</w:t>
      </w:r>
    </w:p>
    <w:p w14:paraId="0A142382">
      <w:pPr>
        <w:ind w:left="-5"/>
        <w:rPr>
          <w:rFonts w:hint="eastAsia"/>
        </w:rPr>
      </w:pPr>
    </w:p>
    <w:p w14:paraId="684DF38E">
      <w:pPr>
        <w:ind w:left="-5"/>
        <w:rPr>
          <w:rFonts w:hint="eastAsia"/>
        </w:rPr>
      </w:pPr>
      <w:r>
        <w:rPr>
          <w:rFonts w:hint="eastAsia"/>
        </w:rPr>
        <w:t>Their song is said to be a new song; and they sing a new song.</w:t>
      </w:r>
    </w:p>
    <w:p w14:paraId="37AF22E9">
      <w:pPr>
        <w:ind w:left="-5"/>
        <w:rPr>
          <w:rFonts w:hint="eastAsia"/>
        </w:rPr>
      </w:pPr>
      <w:r>
        <w:rPr>
          <w:rFonts w:hint="eastAsia"/>
        </w:rPr>
        <w:t>他们的歌被称为新歌；他们唱新歌。</w:t>
      </w:r>
    </w:p>
    <w:p w14:paraId="1305CF00">
      <w:pPr>
        <w:ind w:left="-5"/>
        <w:rPr>
          <w:rFonts w:hint="eastAsia"/>
        </w:rPr>
      </w:pPr>
    </w:p>
    <w:p w14:paraId="7B1D9A1B">
      <w:pPr>
        <w:ind w:left="-5"/>
        <w:rPr>
          <w:rFonts w:hint="eastAsia"/>
        </w:rPr>
      </w:pPr>
      <w:r>
        <w:rPr>
          <w:rFonts w:hint="eastAsia"/>
        </w:rPr>
        <w:t>1. Because the matter was so great and excellent, that no former expression of praise could, as it were, reach the same; for which cause (Psal. 40.) David said, He had put a new song in his mouth, when by a new and singular mercy, He had given him matter thereof, 2.</w:t>
      </w:r>
    </w:p>
    <w:p w14:paraId="76EE1D35">
      <w:pPr>
        <w:ind w:left="-5"/>
        <w:rPr>
          <w:rFonts w:hint="eastAsia"/>
        </w:rPr>
      </w:pPr>
      <w:r>
        <w:rPr>
          <w:rFonts w:hint="eastAsia"/>
        </w:rPr>
        <w:t>1. 因为那内容是如此伟大和卓越，以致没有先前的赞美表达，仿佛，能达到它；为此原因（诗 40篇）大卫说，祂已将新歌放在他口中，当借着一个新的、独特的怜悯，祂已赐给他其内容时，2.</w:t>
      </w:r>
    </w:p>
    <w:p w14:paraId="3EB63053">
      <w:pPr>
        <w:ind w:left="-5"/>
        <w:rPr>
          <w:rFonts w:hint="eastAsia"/>
        </w:rPr>
      </w:pPr>
    </w:p>
    <w:p w14:paraId="73235ED9">
      <w:pPr>
        <w:ind w:left="-5"/>
        <w:rPr>
          <w:rFonts w:hint="eastAsia"/>
        </w:rPr>
      </w:pPr>
      <w:r>
        <w:rPr>
          <w:rFonts w:hint="eastAsia"/>
        </w:rPr>
        <w:t>It is new, as contradistinct from the more obscure expressions of praise that were under the Old Testament.</w:t>
      </w:r>
    </w:p>
    <w:p w14:paraId="4FF9BDF5">
      <w:pPr>
        <w:ind w:left="-5"/>
        <w:rPr>
          <w:rFonts w:hint="eastAsia"/>
        </w:rPr>
      </w:pPr>
      <w:r>
        <w:rPr>
          <w:rFonts w:hint="eastAsia"/>
        </w:rPr>
        <w:t>它是新的，作为与旧约下更晦涩的赞美表达相对照。</w:t>
      </w:r>
    </w:p>
    <w:p w14:paraId="70DAE31C">
      <w:pPr>
        <w:ind w:left="-5"/>
        <w:rPr>
          <w:rFonts w:hint="eastAsia"/>
        </w:rPr>
      </w:pPr>
    </w:p>
    <w:p w14:paraId="5F4A807B">
      <w:pPr>
        <w:ind w:left="-5"/>
        <w:rPr>
          <w:rFonts w:hint="eastAsia"/>
        </w:rPr>
      </w:pPr>
      <w:r>
        <w:rPr>
          <w:rFonts w:hint="eastAsia"/>
        </w:rPr>
        <w:t>Now, the Office of the Mediator being more clear, and He having made himself more known to His People, they accordingly expresse His praise in a new song.</w:t>
      </w:r>
    </w:p>
    <w:p w14:paraId="63CC08C4">
      <w:pPr>
        <w:ind w:left="-5"/>
        <w:rPr>
          <w:rFonts w:hint="eastAsia"/>
        </w:rPr>
      </w:pPr>
      <w:r>
        <w:rPr>
          <w:rFonts w:hint="eastAsia"/>
        </w:rPr>
        <w:t>如今，中保的职分更清楚，并且祂已使自己更被祂的百姓所知，他们就相应地以新歌来表达对祂的赞美。</w:t>
      </w:r>
    </w:p>
    <w:p w14:paraId="018C8198">
      <w:pPr>
        <w:ind w:left="-5"/>
        <w:rPr>
          <w:rFonts w:hint="eastAsia"/>
        </w:rPr>
      </w:pPr>
    </w:p>
    <w:p w14:paraId="28DD9542">
      <w:pPr>
        <w:ind w:left="-5"/>
        <w:rPr>
          <w:rFonts w:hint="eastAsia"/>
        </w:rPr>
      </w:pPr>
      <w:r>
        <w:rPr>
          <w:rFonts w:hint="eastAsia"/>
        </w:rPr>
        <w:t>The matter expressed, is, Thou art worthy to take the book, and to open the seals thereof, that is, in sum, thou art worthy to be Mediator, and to execute what belongeth to that Office.</w:t>
      </w:r>
    </w:p>
    <w:p w14:paraId="3D14C537">
      <w:pPr>
        <w:ind w:left="-5"/>
        <w:rPr>
          <w:rFonts w:hint="eastAsia"/>
        </w:rPr>
      </w:pPr>
      <w:r>
        <w:rPr>
          <w:rFonts w:hint="eastAsia"/>
        </w:rPr>
        <w:t>所表达的内容是，“你配拿书卷，揭开那七印”，总而言之，你配作中保，并执行那职分所当行的。</w:t>
      </w:r>
    </w:p>
    <w:p w14:paraId="31EDA43F">
      <w:pPr>
        <w:ind w:left="-5"/>
        <w:rPr>
          <w:rFonts w:hint="eastAsia"/>
        </w:rPr>
      </w:pPr>
    </w:p>
    <w:p w14:paraId="1D9DBE74">
      <w:pPr>
        <w:ind w:left="-5"/>
        <w:rPr>
          <w:rFonts w:hint="eastAsia"/>
        </w:rPr>
      </w:pPr>
      <w:r>
        <w:rPr>
          <w:rFonts w:hint="eastAsia"/>
        </w:rPr>
        <w:t>This looketh not to be very much, at the first, yet, there cannot be more said.</w:t>
      </w:r>
    </w:p>
    <w:p w14:paraId="1491F4E7">
      <w:pPr>
        <w:ind w:left="-5"/>
        <w:rPr>
          <w:rFonts w:hint="eastAsia"/>
        </w:rPr>
      </w:pPr>
      <w:r>
        <w:rPr>
          <w:rFonts w:hint="eastAsia"/>
        </w:rPr>
        <w:t>起初看来，这似乎不多，然而，不能再说更多了。</w:t>
      </w:r>
    </w:p>
    <w:p w14:paraId="619EA288">
      <w:pPr>
        <w:ind w:left="-5"/>
        <w:rPr>
          <w:rFonts w:hint="eastAsia"/>
        </w:rPr>
      </w:pPr>
    </w:p>
    <w:p w14:paraId="2FFD9968">
      <w:pPr>
        <w:ind w:left="-5"/>
        <w:rPr>
          <w:rFonts w:hint="eastAsia"/>
        </w:rPr>
      </w:pPr>
      <w:r>
        <w:rPr>
          <w:rFonts w:hint="eastAsia"/>
        </w:rPr>
        <w:t>For, if we will consider, 1. This expression putteth Him beyond all creatures; for, none of them was sound worthy; and so by this, they acknowledge Him to be beyond all.</w:t>
      </w:r>
    </w:p>
    <w:p w14:paraId="4EE87282">
      <w:pPr>
        <w:ind w:left="-5"/>
        <w:rPr>
          <w:rFonts w:hint="eastAsia"/>
        </w:rPr>
      </w:pPr>
      <w:r>
        <w:rPr>
          <w:rFonts w:hint="eastAsia"/>
        </w:rPr>
        <w:t>因为，如果我们考虑，1. 这个表达将祂置于所有受造物之上；因为，他们中没有一个被发现是配的；因此借此，他们承认祂超越一切。</w:t>
      </w:r>
    </w:p>
    <w:p w14:paraId="7AD6155D">
      <w:pPr>
        <w:ind w:left="-5"/>
        <w:rPr>
          <w:rFonts w:hint="eastAsia"/>
        </w:rPr>
      </w:pPr>
    </w:p>
    <w:p w14:paraId="6A79E347">
      <w:pPr>
        <w:ind w:left="-5"/>
        <w:rPr>
          <w:rFonts w:hint="eastAsia"/>
        </w:rPr>
      </w:pPr>
      <w:r>
        <w:rPr>
          <w:rFonts w:hint="eastAsia"/>
        </w:rPr>
        <w:t>2. This expression hath in it an acknowledgement of His worthinesse and fitnesse to be Mediator, and in all things to have the preheminencie and a Name above every name that is named, which is the greatest conferred Glory that is conceivable, and more than Angels and Men are capable of, or can comprehend.</w:t>
      </w:r>
    </w:p>
    <w:p w14:paraId="490C671D">
      <w:pPr>
        <w:ind w:left="-5"/>
        <w:rPr>
          <w:rFonts w:hint="eastAsia"/>
        </w:rPr>
      </w:pPr>
      <w:r>
        <w:rPr>
          <w:rFonts w:hint="eastAsia"/>
        </w:rPr>
        <w:t>2. 这个表达中包含着对祂作中保的价值和适合性的承认，并且在万事上居首位，并有一个超乎万名之上的名，这是所能构想的、被赐予的最大的荣耀，并且是天使和人都不能承受或领会的。</w:t>
      </w:r>
    </w:p>
    <w:p w14:paraId="598D8F38">
      <w:pPr>
        <w:ind w:left="-5"/>
        <w:rPr>
          <w:rFonts w:hint="eastAsia"/>
        </w:rPr>
      </w:pPr>
    </w:p>
    <w:p w14:paraId="1C6CE973">
      <w:pPr>
        <w:ind w:left="-5"/>
        <w:rPr>
          <w:rFonts w:hint="eastAsia"/>
        </w:rPr>
      </w:pPr>
      <w:r>
        <w:rPr>
          <w:rFonts w:hint="eastAsia"/>
        </w:rPr>
        <w:t>3. This expression implieth their hearty assent to Gods constituting of Him in that Office, and their exulting to see Him prosper and glorified in the executing of the same: which is a thing well becoming a member of Christs Body, and a subject of His Kingdom; and is the greatest length they can come at, to wit, to be assenters by their acknowledgement of His worth to Gods advancing of Him to this dignity.</w:t>
      </w:r>
    </w:p>
    <w:p w14:paraId="3BFFBFDF">
      <w:pPr>
        <w:ind w:left="-5"/>
        <w:rPr>
          <w:rFonts w:hint="eastAsia"/>
        </w:rPr>
      </w:pPr>
      <w:r>
        <w:rPr>
          <w:rFonts w:hint="eastAsia"/>
        </w:rPr>
        <w:t>3. 这个表达暗示了他们衷心同意神立祂于那个职分中，并且他们为看见祂在执行时兴旺和得荣耀而欢欣：这很适合基督身体的一个肢体，和祂国度的一个臣民；并且是他们所能达到的最大程度，即，借着他们承认祂的价值，来同意神提升祂到这个尊严。</w:t>
      </w:r>
    </w:p>
    <w:p w14:paraId="55912FB9">
      <w:pPr>
        <w:ind w:left="-5"/>
        <w:rPr>
          <w:rFonts w:hint="eastAsia"/>
        </w:rPr>
      </w:pPr>
    </w:p>
    <w:p w14:paraId="33A92351">
      <w:pPr>
        <w:ind w:left="-5"/>
        <w:rPr>
          <w:rFonts w:hint="eastAsia"/>
        </w:rPr>
      </w:pPr>
      <w:r>
        <w:rPr>
          <w:rFonts w:hint="eastAsia"/>
        </w:rPr>
        <w:t>The grounds of the praise follow in three steps, the last being alwayes more particular than the former, and an effect thereof.</w:t>
      </w:r>
    </w:p>
    <w:p w14:paraId="20606FC4">
      <w:pPr>
        <w:ind w:left="-5"/>
        <w:rPr>
          <w:rFonts w:hint="eastAsia"/>
        </w:rPr>
      </w:pPr>
      <w:r>
        <w:rPr>
          <w:rFonts w:hint="eastAsia"/>
        </w:rPr>
        <w:t>这赞美的根据分三步，后一步总是比前一步更具体，并且是前一步的结果。</w:t>
      </w:r>
    </w:p>
    <w:p w14:paraId="01039178">
      <w:pPr>
        <w:ind w:left="-5"/>
        <w:rPr>
          <w:rFonts w:hint="eastAsia"/>
        </w:rPr>
      </w:pPr>
    </w:p>
    <w:p w14:paraId="2CB9EE6B">
      <w:pPr>
        <w:ind w:left="-5"/>
        <w:rPr>
          <w:rFonts w:hint="eastAsia"/>
        </w:rPr>
      </w:pPr>
      <w:r>
        <w:rPr>
          <w:rFonts w:hint="eastAsia"/>
        </w:rPr>
        <w:t>The first, is, for thou wast slain, that is, in the execution of thy Office, and in obedience to the Fathers will, thou hast submitted thy self to death, even to a violent death, and accordingly hath suffered the same, and so thou wast slain, This dying of an accursed death, is the great article and condition required upon the Mediators side of the Covenant of Redemption, upon the undertaking, and undergoing of which, all priviledges promised to him therein, are grounded; and from this, all the Works of Redemption flow: therefore here it is made the reason of his worthinesse to administer the Office of a Mediator in every thing, and why he cannot but be thought worthy to do the same, and to be praised by His People, because he was slain, and so hath performed what was undertaken by Him.</w:t>
      </w:r>
    </w:p>
    <w:p w14:paraId="36B5792A">
      <w:pPr>
        <w:ind w:left="-5"/>
        <w:rPr>
          <w:rFonts w:hint="eastAsia"/>
        </w:rPr>
      </w:pPr>
      <w:r>
        <w:rPr>
          <w:rFonts w:hint="eastAsia"/>
        </w:rPr>
        <w:t>第一是，“因为你曾被杀”，即，在你执行你职分时，并顺服父的旨意，你已将自己交于死地，甚至是一种暴力的死，并相应地受了同样的死，因此你被杀了。这被咒诅的死，是救赎之约中要求于中保一方的重大条款和条件，在此约的承担和经历之上，其中所有应许给祂的特权，都建立其上；并且由此，所有救赎之工都流出：因此此处它被作为祂在凡事上施行中保职分的价值的理由，以及为何祂不可能不被认为配得做同样的事，并被祂的百姓赞美，因为祂被杀了，因此祂已成就了祂所承担的。</w:t>
      </w:r>
    </w:p>
    <w:p w14:paraId="2BF9E39E">
      <w:pPr>
        <w:ind w:left="-5"/>
        <w:rPr>
          <w:rFonts w:hint="eastAsia"/>
        </w:rPr>
      </w:pPr>
    </w:p>
    <w:p w14:paraId="70045535">
      <w:pPr>
        <w:ind w:left="-5"/>
        <w:rPr>
          <w:rFonts w:hint="eastAsia"/>
        </w:rPr>
      </w:pPr>
      <w:r>
        <w:rPr>
          <w:rFonts w:hint="eastAsia"/>
        </w:rPr>
        <w:t>The second ground, is, And hast redeemed us to God by thy bloud, out of every kindred, and tongue, and people, and nation.</w:t>
      </w:r>
    </w:p>
    <w:p w14:paraId="2BA77B11">
      <w:pPr>
        <w:ind w:left="-5"/>
        <w:rPr>
          <w:rFonts w:hint="eastAsia"/>
        </w:rPr>
      </w:pPr>
      <w:r>
        <w:rPr>
          <w:rFonts w:hint="eastAsia"/>
        </w:rPr>
        <w:t>第二个根据是，“并且用你的血，从各族、各方、各民、各国中，买了我们归给神”。</w:t>
      </w:r>
    </w:p>
    <w:p w14:paraId="2282AA47">
      <w:pPr>
        <w:ind w:left="-5"/>
        <w:rPr>
          <w:rFonts w:hint="eastAsia"/>
        </w:rPr>
      </w:pPr>
    </w:p>
    <w:p w14:paraId="7D2FC8DC">
      <w:pPr>
        <w:ind w:left="-5"/>
        <w:rPr>
          <w:rFonts w:hint="eastAsia"/>
        </w:rPr>
      </w:pPr>
      <w:r>
        <w:rPr>
          <w:rFonts w:hint="eastAsia"/>
        </w:rPr>
        <w:t>In this there is a very sum of the Gospel and Work of Redemption, and it is the more particular application of the so mer ground, and the effect thereof, as was said; and this inforceth the former reason.</w:t>
      </w:r>
    </w:p>
    <w:p w14:paraId="4A31E60D">
      <w:pPr>
        <w:ind w:left="-5"/>
        <w:rPr>
          <w:rFonts w:hint="eastAsia"/>
        </w:rPr>
      </w:pPr>
      <w:r>
        <w:rPr>
          <w:rFonts w:hint="eastAsia"/>
        </w:rPr>
        <w:t>在此有福音和救赎之工的一个精要，并且是前一个根据的更具体应用，及其效果，如前所述；并且这加强了前一个理由。</w:t>
      </w:r>
    </w:p>
    <w:p w14:paraId="2C4DD36F">
      <w:pPr>
        <w:ind w:left="-5"/>
        <w:rPr>
          <w:rFonts w:hint="eastAsia"/>
        </w:rPr>
      </w:pPr>
    </w:p>
    <w:p w14:paraId="36F343B3">
      <w:pPr>
        <w:ind w:left="-5"/>
        <w:rPr>
          <w:rFonts w:hint="eastAsia"/>
        </w:rPr>
      </w:pPr>
      <w:r>
        <w:rPr>
          <w:rFonts w:hint="eastAsia"/>
        </w:rPr>
        <w:t>We have reason (say they) to praise Thee for Thy death; for, by it, we that were lost and sold under sin, are redeemed unto God, &amp;c.</w:t>
      </w:r>
    </w:p>
    <w:p w14:paraId="2A923980">
      <w:pPr>
        <w:ind w:left="-5"/>
        <w:rPr>
          <w:rFonts w:hint="eastAsia"/>
        </w:rPr>
      </w:pPr>
      <w:r>
        <w:rPr>
          <w:rFonts w:hint="eastAsia"/>
        </w:rPr>
        <w:t>我们有理由（他们说）为你的死赞美你；因为，借着它，我们这些失丧并被卖在罪下的，被赎归给神，等等。</w:t>
      </w:r>
    </w:p>
    <w:p w14:paraId="025D9F05">
      <w:pPr>
        <w:ind w:left="-5"/>
        <w:rPr>
          <w:rFonts w:hint="eastAsia"/>
        </w:rPr>
      </w:pPr>
    </w:p>
    <w:p w14:paraId="590CC9AB">
      <w:pPr>
        <w:ind w:left="-5"/>
        <w:rPr>
          <w:rFonts w:hint="eastAsia"/>
        </w:rPr>
      </w:pPr>
      <w:r>
        <w:rPr>
          <w:rFonts w:hint="eastAsia"/>
        </w:rPr>
        <w:t>To consider the words more particularly, we must follow the similitude of Redemption, as it is used amongst men, and in this case is made use of to help us to understand some what of this great my sterie of the Gospel.</w:t>
      </w:r>
    </w:p>
    <w:p w14:paraId="53551339">
      <w:pPr>
        <w:ind w:left="-5"/>
        <w:rPr>
          <w:rFonts w:hint="eastAsia"/>
        </w:rPr>
      </w:pPr>
      <w:r>
        <w:rPr>
          <w:rFonts w:hint="eastAsia"/>
        </w:rPr>
        <w:t>更具体地考虑这些话语，我们必须遵循救赎的比喻，正如它在人中间被使用的那样，并且在这种情况下被用来帮助我们理解这个福音大奥秘的一些内容。</w:t>
      </w:r>
    </w:p>
    <w:p w14:paraId="4A01F476">
      <w:pPr>
        <w:ind w:left="-5"/>
        <w:rPr>
          <w:rFonts w:hint="eastAsia"/>
        </w:rPr>
      </w:pPr>
    </w:p>
    <w:p w14:paraId="00F4A663">
      <w:pPr>
        <w:ind w:left="-5"/>
        <w:rPr>
          <w:rFonts w:hint="eastAsia"/>
        </w:rPr>
      </w:pPr>
      <w:r>
        <w:rPr>
          <w:rFonts w:hint="eastAsia"/>
        </w:rPr>
        <w:t>And here is implied, 1. That God had a peculiar right to these that praise in this song, before ever they came to be sold or morgaged; So; to redeem a thing amongst men, supponeth a man once to have had a right to such a thing: here, we take Gods right to these redeemed, not only to be that interest which He had in them by Creation, for that is common; but that which He had from Eternity by His purpose and decree of Election: in which respect, the Elect are called His singularly, and John 17 vers. 6 Thine they were, and thou gavest them to me &amp;c. where these that were Elected and given to Christ, are in a peculiar manner said to be Gods; and this is implyed in the phrase, Thou hast redeemed us to God: for, it supponeth, that by Christs purchase, as it were, accesse is made for them again to be the Lords profession, according to His former right.</w:t>
      </w:r>
    </w:p>
    <w:p w14:paraId="3E015603">
      <w:pPr>
        <w:ind w:left="-5"/>
        <w:rPr>
          <w:rFonts w:hint="eastAsia"/>
        </w:rPr>
      </w:pPr>
      <w:r>
        <w:rPr>
          <w:rFonts w:hint="eastAsia"/>
        </w:rPr>
        <w:t>并且此处暗示了，1. 神对那些在这歌中赞美的人，在他们被卖或抵押之前，就有一个特殊的权利；因此；在人中间赎回一物，预设了一个人曾对那物有权利：此处，我们认为神对这些蒙救赎者的权利，不仅是祂借着创造在他们身上的所有权，因为那是普遍的；而是祂从永恒就借着祂的旨意和拣选的预旨所拥有的：在这方面，蒙拣选者被独特地称为祂的，并且约 17章 6节，“他们本是你的，你将他们赐给我了”等等，那里那些被拣选并被赐给基督的人，以一种特殊的方式被称为是神的；并且这暗示在“你用你的血买了我们归给神”这句话中：因为它预设了，借着基督的买赎，仿佛，为他们再次成为主的产业，根据祂先前的权利，开辟了道路。</w:t>
      </w:r>
    </w:p>
    <w:p w14:paraId="4086CAE2">
      <w:pPr>
        <w:ind w:left="-5"/>
        <w:rPr>
          <w:rFonts w:hint="eastAsia"/>
        </w:rPr>
      </w:pPr>
    </w:p>
    <w:p w14:paraId="5896C753">
      <w:pPr>
        <w:ind w:left="-5"/>
        <w:rPr>
          <w:rFonts w:hint="eastAsia"/>
        </w:rPr>
      </w:pPr>
      <w:r>
        <w:rPr>
          <w:rFonts w:hint="eastAsia"/>
        </w:rPr>
        <w:t>2. Here is implyed, that even these to whom God had this peculiar right, are before this Redemption some way morgaged, or, as we use to say, wodset: and yet so as the former right was not fully dissolved: for, if there had not been some morgageing and alienation, there had been no need of Redemption; and if there had been a totall dissolution or the former right, there had been no accesse to redeem.</w:t>
      </w:r>
    </w:p>
    <w:p w14:paraId="4DE1EF5D">
      <w:pPr>
        <w:ind w:left="-5"/>
        <w:rPr>
          <w:rFonts w:hint="eastAsia"/>
        </w:rPr>
      </w:pPr>
      <w:r>
        <w:rPr>
          <w:rFonts w:hint="eastAsia"/>
        </w:rPr>
        <w:t>2. 此处暗示了，即使是那些神有此特殊权利的人，在这救赎之前，也某种程度上被抵押了，或者，如我们常说的，被典当了：然而，先前的权利并未完全解除：因为，如果没有某种抵押和转让，就不需要救赎；如果先前的权利被完全解除，就没有途径来赎回。</w:t>
      </w:r>
    </w:p>
    <w:p w14:paraId="5D91E175">
      <w:pPr>
        <w:ind w:left="-5"/>
        <w:rPr>
          <w:rFonts w:hint="eastAsia"/>
        </w:rPr>
      </w:pPr>
    </w:p>
    <w:p w14:paraId="6A06E64B">
      <w:pPr>
        <w:ind w:left="-5"/>
        <w:rPr>
          <w:rFonts w:hint="eastAsia"/>
        </w:rPr>
      </w:pPr>
      <w:r>
        <w:rPr>
          <w:rFonts w:hint="eastAsia"/>
        </w:rPr>
        <w:t>This morgageing in Scripture, is clearly expressed to be that spirituall bondage under the Law, wrath, and curse of God, whereby even the Elect by their sins have inthralled themselves; and because of that, are lying under the curse of God till He be satisfied, and His honour repared, which suffered by their sins: this is largely expressed, Rom. 3, Ephes. 2 and Gal. 3 beside many other places.</w:t>
      </w:r>
    </w:p>
    <w:p w14:paraId="7223A63D">
      <w:pPr>
        <w:ind w:left="-5"/>
        <w:rPr>
          <w:rFonts w:hint="eastAsia"/>
        </w:rPr>
      </w:pPr>
      <w:r>
        <w:rPr>
          <w:rFonts w:hint="eastAsia"/>
        </w:rPr>
        <w:t>这种抵押在圣经中被清楚地表达为在神的律法、忿怒和咒诅下的属灵捆绑，借此甚至蒙拣选者也因他们的罪而使自己受奴役；并且因此，他们躺在神的咒诅之下，直到祂得着满足，祂的荣耀得着修复，那荣耀因他们的罪而受损：这在罗 3章，弗 2章和加 3章，以及许多其他地方被详细表达。</w:t>
      </w:r>
    </w:p>
    <w:p w14:paraId="0914EF36">
      <w:pPr>
        <w:ind w:left="-5"/>
        <w:rPr>
          <w:rFonts w:hint="eastAsia"/>
        </w:rPr>
      </w:pPr>
    </w:p>
    <w:p w14:paraId="758B7ABC">
      <w:pPr>
        <w:ind w:left="-5"/>
        <w:rPr>
          <w:rFonts w:hint="eastAsia"/>
        </w:rPr>
      </w:pPr>
      <w:r>
        <w:rPr>
          <w:rFonts w:hint="eastAsia"/>
        </w:rPr>
        <w:t>The tye which notwithstanding stands betwixt the Lord and these, is, that purpose of elections (for even then in that respect they are His, as was said) for, Election being sounded on nothing in the Creature but on Gods free will, purpole and good pleasure, there can nothing in the Creature dissolve the sam.</w:t>
      </w:r>
    </w:p>
    <w:p w14:paraId="140DD694">
      <w:pPr>
        <w:ind w:left="-5"/>
        <w:rPr>
          <w:rFonts w:hint="eastAsia"/>
        </w:rPr>
      </w:pPr>
      <w:r>
        <w:rPr>
          <w:rFonts w:hint="eastAsia"/>
        </w:rPr>
        <w:t>尽管如此，主与这些人之间的约束，是那拣选的旨意（因为即使在那时，在这方面他们也是祂的，如前所述），因为，拣选既然不是建立在受造物里面的任何事上，而是建立在神的自由意志、旨意和美意上，受造物里面的任何事都不能解除它。</w:t>
      </w:r>
    </w:p>
    <w:p w14:paraId="0DCEB86B">
      <w:pPr>
        <w:ind w:left="-5"/>
        <w:rPr>
          <w:rFonts w:hint="eastAsia"/>
        </w:rPr>
      </w:pPr>
    </w:p>
    <w:p w14:paraId="7057B8A3">
      <w:pPr>
        <w:ind w:left="-5"/>
        <w:rPr>
          <w:rFonts w:hint="eastAsia"/>
        </w:rPr>
      </w:pPr>
      <w:r>
        <w:rPr>
          <w:rFonts w:hint="eastAsia"/>
        </w:rPr>
        <w:t>3. Here is implyed, that before these Elect can be freed from the curse, there must be a price laid down, as it were, in compensation for the same: this is clearly implyed in the word Redemption, which importeth some equivalent satisfaction given to the party offended, or to the party for whole behoove such Persons were justly morgaged; and without whose prejudice they could not be set free, except an equivalent price were payeds, and this is called Redemption.</w:t>
      </w:r>
    </w:p>
    <w:p w14:paraId="3F9ABE3F">
      <w:pPr>
        <w:ind w:left="-5"/>
        <w:rPr>
          <w:rFonts w:hint="eastAsia"/>
        </w:rPr>
      </w:pPr>
      <w:r>
        <w:rPr>
          <w:rFonts w:hint="eastAsia"/>
        </w:rPr>
        <w:t>3. 此处暗示了，在这些蒙拣选者能脱离咒诅之前，必须有一个代价被付上，仿佛，作为补偿：这在“救赎”这个词中被清楚地暗示了，这词意味着一个相等的补赎被给予被冒犯的一方，或为之利益而这些人被公正地抵押的一方；并且若不损害他们的利益，他们就不能被释放，除非一个相等的代价被支付，这被称为救赎。</w:t>
      </w:r>
    </w:p>
    <w:p w14:paraId="2C49EC5F">
      <w:pPr>
        <w:ind w:left="-5"/>
        <w:rPr>
          <w:rFonts w:hint="eastAsia"/>
        </w:rPr>
      </w:pPr>
    </w:p>
    <w:p w14:paraId="5356B462">
      <w:pPr>
        <w:ind w:left="-5"/>
        <w:rPr>
          <w:rFonts w:hint="eastAsia"/>
        </w:rPr>
      </w:pPr>
      <w:r>
        <w:rPr>
          <w:rFonts w:hint="eastAsia"/>
        </w:rPr>
        <w:t>Now, the party offended, for the vindication of whose honour the Elect for a time are imprisoned, and put under the keeping of the Low, &amp;c. is the Lord; and therefore in reason ere they can be freed, there must be some equivalent price for His satisfaction, which may glorisie Him, and vindicate his honour as much as the keeping of them in prison or under the former morgage; and this is called satisfaction or Redemption.</w:t>
      </w:r>
    </w:p>
    <w:p w14:paraId="13873005">
      <w:pPr>
        <w:ind w:left="-5"/>
        <w:rPr>
          <w:rFonts w:hint="eastAsia"/>
        </w:rPr>
      </w:pPr>
      <w:r>
        <w:rPr>
          <w:rFonts w:hint="eastAsia"/>
        </w:rPr>
        <w:t>如今，那被冒犯的一方，为维护其荣耀，蒙拣选者被暂时囚禁，并被置于律法的看管之下，等等，就是主；因此，按理说，在他们能被释放之前，必然有一个相等的代价来满足祂，这代价能荣耀祂，并维护祂的荣耀，如同将他们关在监狱里或在先前的抵押之下一样；这被称为补赎或救赎。</w:t>
      </w:r>
    </w:p>
    <w:p w14:paraId="7BDAD762">
      <w:pPr>
        <w:ind w:left="-5"/>
        <w:rPr>
          <w:rFonts w:hint="eastAsia"/>
        </w:rPr>
      </w:pPr>
    </w:p>
    <w:p w14:paraId="291D0AF3">
      <w:pPr>
        <w:ind w:left="-5"/>
        <w:rPr>
          <w:rFonts w:hint="eastAsia"/>
        </w:rPr>
      </w:pPr>
      <w:r>
        <w:rPr>
          <w:rFonts w:hint="eastAsia"/>
        </w:rPr>
        <w:t>4. The scope of this Redemption, is expressed in that word, Those hast redeemed us to God, that, is, that the Elect may be admitted unto Gods friendship and favour, and communion with Him, and to the enjoying of the title that stands betwixt Him and them, as freely as if they had never had sin, or had never been under such a morgage.</w:t>
      </w:r>
    </w:p>
    <w:p w14:paraId="0F378442">
      <w:pPr>
        <w:ind w:left="-5"/>
        <w:rPr>
          <w:rFonts w:hint="eastAsia"/>
        </w:rPr>
      </w:pPr>
      <w:r>
        <w:rPr>
          <w:rFonts w:hint="eastAsia"/>
        </w:rPr>
        <w:t>4. 这个救赎的目的，被表达在那句话中，“你用你的血买了我们归给神”，即，蒙拣选者可以被接纳进入神的友谊和恩惠中，与祂相交，并享受那在祂与他们之间的名分，如同他们从未有过罪，或从未在那种抵押之下一样。</w:t>
      </w:r>
    </w:p>
    <w:p w14:paraId="278ABC4A">
      <w:pPr>
        <w:ind w:left="-5"/>
        <w:rPr>
          <w:rFonts w:hint="eastAsia"/>
        </w:rPr>
      </w:pPr>
    </w:p>
    <w:p w14:paraId="6FF1B60B">
      <w:pPr>
        <w:ind w:left="-5"/>
        <w:rPr>
          <w:rFonts w:hint="eastAsia"/>
        </w:rPr>
      </w:pPr>
      <w:r>
        <w:rPr>
          <w:rFonts w:hint="eastAsia"/>
        </w:rPr>
        <w:t>5. They expresse who this Redeemer is: THOU hast redeemed us: O blessed Thou!</w:t>
      </w:r>
    </w:p>
    <w:p w14:paraId="05B1D0BD">
      <w:pPr>
        <w:ind w:left="-5"/>
        <w:rPr>
          <w:rFonts w:hint="eastAsia"/>
        </w:rPr>
      </w:pPr>
      <w:r>
        <w:rPr>
          <w:rFonts w:hint="eastAsia"/>
        </w:rPr>
        <w:t>5. 他们表达了这位救赎主是谁：“你买了我们”：哦，蒙福的你！</w:t>
      </w:r>
    </w:p>
    <w:p w14:paraId="7E279FEA">
      <w:pPr>
        <w:ind w:left="-5"/>
        <w:rPr>
          <w:rFonts w:hint="eastAsia"/>
        </w:rPr>
      </w:pPr>
    </w:p>
    <w:p w14:paraId="1CB3FABB">
      <w:pPr>
        <w:ind w:left="-5"/>
        <w:rPr>
          <w:rFonts w:hint="eastAsia"/>
        </w:rPr>
      </w:pPr>
      <w:r>
        <w:rPr>
          <w:rFonts w:hint="eastAsia"/>
        </w:rPr>
        <w:t>This cannot indeed but affect: Thou, the Lamb: Thou, the Lion of the Tribe of Judah: Thou, the Son of God, that hath eyes like a fame of fire &amp;c. Thou hast redeemed us.</w:t>
      </w:r>
    </w:p>
    <w:p w14:paraId="2A9FB728">
      <w:pPr>
        <w:ind w:left="-5"/>
        <w:rPr>
          <w:rFonts w:hint="eastAsia"/>
        </w:rPr>
      </w:pPr>
      <w:r>
        <w:rPr>
          <w:rFonts w:hint="eastAsia"/>
        </w:rPr>
        <w:t>这确实不能不感动：你，羔羊：你，犹大支派的狮子：你，神的儿子，祂的眼睛如同火熖等等。你买了我们。</w:t>
      </w:r>
    </w:p>
    <w:p w14:paraId="6D2E22E2">
      <w:pPr>
        <w:ind w:left="-5"/>
        <w:rPr>
          <w:rFonts w:hint="eastAsia"/>
        </w:rPr>
      </w:pPr>
    </w:p>
    <w:p w14:paraId="73F118B9">
      <w:pPr>
        <w:ind w:left="-5"/>
        <w:rPr>
          <w:rFonts w:hint="eastAsia"/>
        </w:rPr>
      </w:pPr>
      <w:r>
        <w:rPr>
          <w:rFonts w:hint="eastAsia"/>
        </w:rPr>
        <w:t>Christ is called a Redeemer: because when the Elect had nothing to free themselves from the captivity and morgage which they had brought upon themselves, and when the Justice of God, by vertue of the Law and Curse, (to say no more) did call for a satisfaction and price before they could be admitted to freedom, Then he undertook; and was content to pay what they were due, either in the same kind, or, in the equivalent, that so they, who were as a morgaged possession, detained from the right owner, might be restored freely to him again.</w:t>
      </w:r>
    </w:p>
    <w:p w14:paraId="701F48B1">
      <w:pPr>
        <w:ind w:left="-5"/>
        <w:rPr>
          <w:rFonts w:hint="eastAsia"/>
        </w:rPr>
      </w:pPr>
      <w:r>
        <w:rPr>
          <w:rFonts w:hint="eastAsia"/>
        </w:rPr>
        <w:t>基督被称为救赎主：因为当蒙拣选者一无所有，无法使自己脱离他们自己所造成的囚禁和抵押，并且当神的公义，借着律法和咒诅的效力（不必多说）在他们能被接纳得自由之前，要求一个补赎和代价时，祂就承担了；并且乐意支付他们所欠的，或以同样的种类，或以等价的，以便他们，这些如同被抵押的产业，被扣留在真正的所有者之外的人，可以被白白地归还给他。</w:t>
      </w:r>
    </w:p>
    <w:p w14:paraId="427B6BE7">
      <w:pPr>
        <w:ind w:left="-5"/>
        <w:rPr>
          <w:rFonts w:hint="eastAsia"/>
        </w:rPr>
      </w:pPr>
    </w:p>
    <w:p w14:paraId="6E5E01D6">
      <w:pPr>
        <w:ind w:left="-5"/>
        <w:rPr>
          <w:rFonts w:hint="eastAsia"/>
        </w:rPr>
      </w:pPr>
      <w:r>
        <w:rPr>
          <w:rFonts w:hint="eastAsia"/>
        </w:rPr>
        <w:t>6. The price by which He redeemed them, is ment oned, Thou hast redeemed us by thy bloud. it was wonderfull that He who was such a Person, should be the Redeemer; But, O how wonderfull, that He should perform this Redemption by laying down such a price as his own bloud!</w:t>
      </w:r>
    </w:p>
    <w:p w14:paraId="5490D4FE">
      <w:pPr>
        <w:ind w:left="-5"/>
        <w:rPr>
          <w:rFonts w:hint="eastAsia"/>
        </w:rPr>
      </w:pPr>
      <w:r>
        <w:rPr>
          <w:rFonts w:hint="eastAsia"/>
        </w:rPr>
        <w:t>6. 祂赎回他们的代价被提及了，“你用你的血买了我们”。祂既是这样的人物，竟作了救赎主，这是奇妙的；但是，哦，何等奇妙，祂竟借着舍下祂自己的血这样的代价，来完成这救赎！</w:t>
      </w:r>
    </w:p>
    <w:p w14:paraId="15559ED0">
      <w:pPr>
        <w:ind w:left="-5"/>
        <w:rPr>
          <w:rFonts w:hint="eastAsia"/>
        </w:rPr>
      </w:pPr>
    </w:p>
    <w:p w14:paraId="5C2A9D18">
      <w:pPr>
        <w:ind w:left="-5"/>
        <w:rPr>
          <w:rFonts w:hint="eastAsia"/>
        </w:rPr>
      </w:pPr>
      <w:r>
        <w:rPr>
          <w:rFonts w:hint="eastAsia"/>
        </w:rPr>
        <w:t>And, in this we may see, First, That seing the threatning against sin, includeth death; (That day thou eats, thou shalt die) So the Redeemer condescended to undergo death for satisfying that.</w:t>
      </w:r>
    </w:p>
    <w:p w14:paraId="68A05D37">
      <w:pPr>
        <w:ind w:left="-5"/>
        <w:rPr>
          <w:rFonts w:hint="eastAsia"/>
        </w:rPr>
      </w:pPr>
      <w:r>
        <w:rPr>
          <w:rFonts w:hint="eastAsia"/>
        </w:rPr>
        <w:t>并且，在此我们可以看见，第一，既然对罪的威胁包含了死亡；（你吃的那日，你必定死）因此救赎主俯就，为满足那个，而经历死亡。</w:t>
      </w:r>
    </w:p>
    <w:p w14:paraId="0FCB2044">
      <w:pPr>
        <w:ind w:left="-5"/>
        <w:rPr>
          <w:rFonts w:hint="eastAsia"/>
        </w:rPr>
      </w:pPr>
    </w:p>
    <w:p w14:paraId="461666C1">
      <w:pPr>
        <w:ind w:left="-5"/>
        <w:rPr>
          <w:rFonts w:hint="eastAsia"/>
        </w:rPr>
      </w:pPr>
      <w:r>
        <w:rPr>
          <w:rFonts w:hint="eastAsia"/>
        </w:rPr>
        <w:t>Secondly, When it is said, Thou hast redeemed us by Thy bloud, there is imported a testimony of the singularity of His worth; and also of His love: for, no bloud of goats, nay, nor of men, nor of meer creatures could make this Redemption, (for, no man can redeem his Brother, Psal. 49 so precious is the Redemption of Souls, that it ceaseth for ever, to wit, in respect of created redeemers) yet, then Thou condescended to do it, even with Thy bloud, which (Act. 20:28) is the bloud of God.</w:t>
      </w:r>
    </w:p>
    <w:p w14:paraId="61F39DDA">
      <w:pPr>
        <w:ind w:left="-5"/>
        <w:rPr>
          <w:rFonts w:hint="eastAsia"/>
        </w:rPr>
      </w:pPr>
      <w:r>
        <w:rPr>
          <w:rFonts w:hint="eastAsia"/>
        </w:rPr>
        <w:t>第二，当说，“你用你的血买了我们”时，其中包含了对祂独特价值的见证；以及祂的爱：因为，没有山羊的血，不，也没有人的血，也没有纯粹受造物的血能作成这救赎，（因为，没有人能赎他弟兄，诗 49篇，灵魂的救赎是如此宝贵，以致它永远停止，即，就受造的救赎主而言）然而，那时你俯就来做，甚至用你的血，那（徒 20:28）是神的血。</w:t>
      </w:r>
    </w:p>
    <w:p w14:paraId="244B470F">
      <w:pPr>
        <w:ind w:left="-5"/>
        <w:rPr>
          <w:rFonts w:hint="eastAsia"/>
        </w:rPr>
      </w:pPr>
    </w:p>
    <w:p w14:paraId="719A949A">
      <w:pPr>
        <w:ind w:left="-5"/>
        <w:rPr>
          <w:rFonts w:hint="eastAsia"/>
        </w:rPr>
      </w:pPr>
      <w:r>
        <w:rPr>
          <w:rFonts w:hint="eastAsia"/>
        </w:rPr>
        <w:t>Thirdly, This redeeming by his bloud, doth expresse His death to be purposely, and formally laid down by Him, and accepted of by God, as a price and satisfaction in the room of these Elect, for the obtaining of their Redemption: otherwise, the whole strain of this Scripture will be to no purpose, except Christ be acknowledged to be the Redeemer, and his bloud and sufferings to be the price which is lad down as a satisfaction to Gods Justice in the room of the Elect sinners, that thereby they may be set free.</w:t>
      </w:r>
    </w:p>
    <w:p w14:paraId="0040F8AB">
      <w:pPr>
        <w:ind w:left="-5"/>
        <w:rPr>
          <w:rFonts w:hint="eastAsia"/>
        </w:rPr>
      </w:pPr>
      <w:r>
        <w:rPr>
          <w:rFonts w:hint="eastAsia"/>
        </w:rPr>
        <w:t>第三，这借着祂的血的救赎，表达了祂的死是有意地、正式地由祂舍下的，并被神接纳，作为在这些蒙拣选者地位上的代价和补赎，为要获得他们的救赎：否则，这段圣经的整个基调将毫无目的，除非基督被承认为救赎主，并且祂的血和受苦，被承认为那在蒙拣选的罪人地位上，作为对神公义的补赎而付出的代价，借此他们可以得自由。</w:t>
      </w:r>
    </w:p>
    <w:p w14:paraId="125AC5DC">
      <w:pPr>
        <w:ind w:left="-5"/>
        <w:rPr>
          <w:rFonts w:hint="eastAsia"/>
        </w:rPr>
      </w:pPr>
    </w:p>
    <w:p w14:paraId="00AA6187">
      <w:pPr>
        <w:ind w:left="-5"/>
        <w:rPr>
          <w:rFonts w:hint="eastAsia"/>
        </w:rPr>
      </w:pPr>
      <w:r>
        <w:rPr>
          <w:rFonts w:hint="eastAsia"/>
        </w:rPr>
        <w:t>And Christs bloud in this respect, is said to be a satisfaction equivalent before Justice, because, by His undertaking that debt, and submitting to pay the same, and Gods actuall exacting it of Him, the Holinesse and Spotlesse Justice of God, is more gloriously manifested, than if these themselves had been keeped still in the prison, who were yet never able to have paid one farthing, whereas now the Redeemer hath paid to the uttermost.</w:t>
      </w:r>
    </w:p>
    <w:p w14:paraId="7F636E42">
      <w:pPr>
        <w:ind w:left="-5"/>
        <w:rPr>
          <w:rFonts w:hint="eastAsia"/>
        </w:rPr>
      </w:pPr>
      <w:r>
        <w:rPr>
          <w:rFonts w:hint="eastAsia"/>
        </w:rPr>
        <w:t>并且基督的血在这方面，被说成是在公义面前一个相等的补赎，因为，借着祂承担那债务，并顺服于偿还，以及神实际地向祂索取，神的圣洁和无瑕疵的公义，被更荣耀地显明出来，胜过如果那些人自己一直被关在监狱里，他们然而永远无法偿还一分钱，然而现在救赎主已偿还到尽头。</w:t>
      </w:r>
    </w:p>
    <w:p w14:paraId="0EE16D27">
      <w:pPr>
        <w:ind w:left="-5"/>
        <w:rPr>
          <w:rFonts w:hint="eastAsia"/>
        </w:rPr>
      </w:pPr>
    </w:p>
    <w:p w14:paraId="359FD899">
      <w:pPr>
        <w:ind w:left="-5"/>
        <w:rPr>
          <w:rFonts w:hint="eastAsia"/>
        </w:rPr>
      </w:pPr>
      <w:r>
        <w:rPr>
          <w:rFonts w:hint="eastAsia"/>
        </w:rPr>
        <w:t>7. There is here the object of this Redemption, to wit, us; Thou hast redeemed us; and these are (to say so) two wayes qualified, 1. In respect of the extent of this object; it is not some of one Family, City, Nation, or Kindred, &amp;c. but it is extended to every kindred, tongue, people, and nation.</w:t>
      </w:r>
    </w:p>
    <w:p w14:paraId="33793CF8">
      <w:pPr>
        <w:ind w:left="-5"/>
        <w:rPr>
          <w:rFonts w:hint="eastAsia"/>
        </w:rPr>
      </w:pPr>
      <w:r>
        <w:rPr>
          <w:rFonts w:hint="eastAsia"/>
        </w:rPr>
        <w:t>7. 此处有这个救赎的对象，即，“我们”；你买了我们；并且这些（可以这么说）以两种方式被限定，1. 就这个对象的范围而言；它并非某个家族、城市、国家或亲族的一些人，等等，而是扩展到各族、各方、各民、各国。</w:t>
      </w:r>
    </w:p>
    <w:p w14:paraId="7B623679">
      <w:pPr>
        <w:ind w:left="-5"/>
        <w:rPr>
          <w:rFonts w:hint="eastAsia"/>
        </w:rPr>
      </w:pPr>
    </w:p>
    <w:p w14:paraId="2CDA6FFE">
      <w:pPr>
        <w:ind w:left="-5"/>
        <w:rPr>
          <w:rFonts w:hint="eastAsia"/>
        </w:rPr>
      </w:pPr>
      <w:r>
        <w:rPr>
          <w:rFonts w:hint="eastAsia"/>
        </w:rPr>
        <w:t>And this it seemeth is done, to shew the universality (to say so) and extent of Christs Church under the Gospel, in opposition to what it was under the Law and formerly.</w:t>
      </w:r>
    </w:p>
    <w:p w14:paraId="28515FD6">
      <w:pPr>
        <w:ind w:left="-5"/>
        <w:rPr>
          <w:rFonts w:hint="eastAsia"/>
        </w:rPr>
      </w:pPr>
      <w:r>
        <w:rPr>
          <w:rFonts w:hint="eastAsia"/>
        </w:rPr>
        <w:t>这看来是为显明基督的教会在福音下的普遍性（可以这么说）和广度，以与它在律法下和先前的情况相对。</w:t>
      </w:r>
    </w:p>
    <w:p w14:paraId="783FE792">
      <w:pPr>
        <w:ind w:left="-5"/>
        <w:rPr>
          <w:rFonts w:hint="eastAsia"/>
        </w:rPr>
      </w:pPr>
    </w:p>
    <w:p w14:paraId="3A337D91">
      <w:pPr>
        <w:ind w:left="-5"/>
        <w:rPr>
          <w:rFonts w:hint="eastAsia"/>
        </w:rPr>
      </w:pPr>
      <w:r>
        <w:rPr>
          <w:rFonts w:hint="eastAsia"/>
        </w:rPr>
        <w:t>Now, say they, the Church is not included within one Family, or Nation; but the Gospel being spred, the Elect are gathered in out of all Nations, Kindreds, and Tongues; and we, who are not of the stock of Abraham, but are of strange Nations, have reason to praise for this Gospel, and to blesse the Mediator who hath purchased it unto us.</w:t>
      </w:r>
    </w:p>
    <w:p w14:paraId="7BC36D12">
      <w:pPr>
        <w:ind w:left="-5"/>
        <w:rPr>
          <w:rFonts w:hint="eastAsia"/>
        </w:rPr>
      </w:pPr>
      <w:r>
        <w:rPr>
          <w:rFonts w:hint="eastAsia"/>
        </w:rPr>
        <w:t>如今，他们说，教会不再局限于一个家族或国家；而是福音既已传开，蒙拣选者就从各国、各族、各方中被聚集进来；并且我们，这些非亚伯拉罕后裔，而是外邦人，有理由为这福音而赞美，并祝福那为我们买赎了它的中保。</w:t>
      </w:r>
    </w:p>
    <w:p w14:paraId="49B04FAD">
      <w:pPr>
        <w:ind w:left="-5"/>
        <w:rPr>
          <w:rFonts w:hint="eastAsia"/>
        </w:rPr>
      </w:pPr>
    </w:p>
    <w:p w14:paraId="13FB27AF">
      <w:pPr>
        <w:ind w:left="-5"/>
        <w:rPr>
          <w:rFonts w:hint="eastAsia"/>
        </w:rPr>
      </w:pPr>
      <w:r>
        <w:rPr>
          <w:rFonts w:hint="eastAsia"/>
        </w:rPr>
        <w:t>Again, although this object in some respect hath been extended to all Nations, Kindreds, &amp;c. without distinction or discrimination, Yet somewhat is added to qualifie and restrict the same, that it may not be understood collectively of all of every Nation, Language, &amp;c. but distributively of some of these Nations, Kindreds, and Tongues: for, the redeemed, their Song is expressed in these terms, Thou hast redeemed us out of every tongue, and kindred, and people, and nation.</w:t>
      </w:r>
    </w:p>
    <w:p w14:paraId="6EE17A4E">
      <w:pPr>
        <w:ind w:left="-5"/>
        <w:rPr>
          <w:rFonts w:hint="eastAsia"/>
        </w:rPr>
      </w:pPr>
      <w:r>
        <w:rPr>
          <w:rFonts w:hint="eastAsia"/>
        </w:rPr>
        <w:t>再者，虽然这个对象在某些方面已扩展到所有国家、亲族等等，不加区分或分别，然而又加上了一些东西来限定和限制它，使它不被理解为集体地包括每一个国家、语言等等的所有人；而是分配地包括这些国家、亲族和方言中的一些人：因为，蒙救赎者的歌，是以这些词语表达的，“你用你的血，从各方、各族、各民、各国中买了我们”。</w:t>
      </w:r>
    </w:p>
    <w:p w14:paraId="4C8CE2C1">
      <w:pPr>
        <w:ind w:left="-5"/>
        <w:rPr>
          <w:rFonts w:hint="eastAsia"/>
        </w:rPr>
      </w:pPr>
    </w:p>
    <w:p w14:paraId="12475444">
      <w:pPr>
        <w:ind w:left="-5"/>
        <w:rPr>
          <w:rFonts w:hint="eastAsia"/>
        </w:rPr>
      </w:pPr>
      <w:r>
        <w:rPr>
          <w:rFonts w:hint="eastAsia"/>
        </w:rPr>
        <w:t>And certainly, there is a palpable difference between these two, to wit, to say, Thou halt redeemed all Kindreds, Tongues, and Nations; and to say, Thou hast redeemed us out of every Tongue; Kindred, and Nation, whereby the redeemed are contradistinguished from the rest of the Kindred, Tongue, and Nation, out of which they are redeemed; and yet, it cannot be thought, but that all who are redeemed, do concur in this Song: therefore the other, contradistinguished from them, cannot be said to be redeemed.</w:t>
      </w:r>
    </w:p>
    <w:p w14:paraId="089B683E">
      <w:pPr>
        <w:ind w:left="-5"/>
        <w:rPr>
          <w:rFonts w:hint="eastAsia"/>
        </w:rPr>
      </w:pPr>
      <w:r>
        <w:rPr>
          <w:rFonts w:hint="eastAsia"/>
        </w:rPr>
        <w:t>并且当然，这两者之间有明显的区别，即，说，“你买了所有的亲族、方言和国家”；和说，“你从各方、各族、各国中买了我们”，借此蒙救赎者与他们被从中买出来的其余亲族、方言和国家有别；然而，不可能认为，所有蒙救赎者不在这歌中同声赞美：因此，与他们有别的其他人，不能被称为是被救赎的。</w:t>
      </w:r>
    </w:p>
    <w:p w14:paraId="7913FF4F">
      <w:pPr>
        <w:ind w:left="-5"/>
        <w:rPr>
          <w:rFonts w:hint="eastAsia"/>
        </w:rPr>
      </w:pPr>
    </w:p>
    <w:p w14:paraId="6E03BB2F">
      <w:pPr>
        <w:ind w:left="-5"/>
        <w:rPr>
          <w:rFonts w:hint="eastAsia"/>
        </w:rPr>
      </w:pPr>
      <w:r>
        <w:rPr>
          <w:rFonts w:hint="eastAsia"/>
        </w:rPr>
        <w:t>Beside, this, peculiarnesse of Redemption is a speciall ground of the redeemeds praise, to wit, when they were lying under the curse with others, Christ hath redeemed them from among them.</w:t>
      </w:r>
    </w:p>
    <w:p w14:paraId="62F335E3">
      <w:pPr>
        <w:ind w:left="-5"/>
        <w:rPr>
          <w:rFonts w:hint="eastAsia"/>
        </w:rPr>
      </w:pPr>
      <w:r>
        <w:rPr>
          <w:rFonts w:hint="eastAsia"/>
        </w:rPr>
        <w:t>此外，救赎的这个独特性是蒙救赎者赞美的一个特别根据，即，当他们与其他人一同躺在咒诅之下时，基督已将他们从他们中间赎回。</w:t>
      </w:r>
    </w:p>
    <w:p w14:paraId="3A9893AE">
      <w:pPr>
        <w:ind w:left="-5"/>
        <w:rPr>
          <w:rFonts w:hint="eastAsia"/>
        </w:rPr>
      </w:pPr>
    </w:p>
    <w:p w14:paraId="6ECC1546">
      <w:pPr>
        <w:ind w:left="-5"/>
        <w:rPr>
          <w:rFonts w:hint="eastAsia"/>
        </w:rPr>
      </w:pPr>
      <w:r>
        <w:rPr>
          <w:rFonts w:hint="eastAsia"/>
        </w:rPr>
        <w:t>Further, all this Song doth agree to any person that hath been redeemed by Christs bloud, They that are redeemed are also made Kings, and Priests.</w:t>
      </w:r>
    </w:p>
    <w:p w14:paraId="2849EC0B">
      <w:pPr>
        <w:ind w:left="-5"/>
        <w:rPr>
          <w:rFonts w:hint="eastAsia"/>
        </w:rPr>
      </w:pPr>
      <w:r>
        <w:rPr>
          <w:rFonts w:hint="eastAsia"/>
        </w:rPr>
        <w:t>此外，所有这首歌，都适用于任何一个被基督的血所赎的人，那些被赎的人，也被立为君王和祭司。</w:t>
      </w:r>
    </w:p>
    <w:p w14:paraId="28F36D3D">
      <w:pPr>
        <w:ind w:left="-5"/>
        <w:rPr>
          <w:rFonts w:hint="eastAsia"/>
        </w:rPr>
      </w:pPr>
    </w:p>
    <w:p w14:paraId="2B79416C">
      <w:pPr>
        <w:ind w:left="-5"/>
        <w:rPr>
          <w:rFonts w:hint="eastAsia"/>
        </w:rPr>
      </w:pPr>
      <w:r>
        <w:rPr>
          <w:rFonts w:hint="eastAsia"/>
        </w:rPr>
        <w:t>And seing all cannot praise for this mercy, as experience sheweth; therefore can it not be said, that they are comprehended under the former.</w:t>
      </w:r>
    </w:p>
    <w:p w14:paraId="114B739B">
      <w:pPr>
        <w:ind w:left="-5"/>
        <w:rPr>
          <w:rFonts w:hint="eastAsia"/>
        </w:rPr>
      </w:pPr>
      <w:r>
        <w:rPr>
          <w:rFonts w:hint="eastAsia"/>
        </w:rPr>
        <w:t>并且既然并非所有人都能为这怜悯而赞美，如经验所显明的；因此不能说，他们被包含在前者之下。</w:t>
      </w:r>
    </w:p>
    <w:p w14:paraId="50D1B7C1">
      <w:pPr>
        <w:ind w:left="-5"/>
        <w:rPr>
          <w:rFonts w:hint="eastAsia"/>
        </w:rPr>
      </w:pPr>
    </w:p>
    <w:p w14:paraId="6E77BA3B">
      <w:pPr>
        <w:ind w:left="-5"/>
        <w:rPr>
          <w:rFonts w:hint="eastAsia"/>
        </w:rPr>
      </w:pPr>
      <w:r>
        <w:rPr>
          <w:rFonts w:hint="eastAsia"/>
        </w:rPr>
        <w:t>And, if we will remember what was just now said, to wit, that Redemption doth import a peculiar right to these that are redeemed beside others, to wit, a right by Election; Then, it will follow, that no other can be said to be redeemed but the Elect that were given to Christ: and seing all men are not Gods by this peculiar right (for, to be Gods in this respect, and to be given to Christ, and so to be actually redeemed, are of equall extent (Therefore can it not be said that all are redeemed.</w:t>
      </w:r>
    </w:p>
    <w:p w14:paraId="7742C8EB">
      <w:pPr>
        <w:ind w:left="-5"/>
        <w:rPr>
          <w:rFonts w:hint="eastAsia"/>
        </w:rPr>
      </w:pPr>
      <w:r>
        <w:rPr>
          <w:rFonts w:hint="eastAsia"/>
        </w:rPr>
        <w:t>并且，如果我们记得刚才所说的，即，救赎意味着对那些被救赎者，除了他人之外，有一个特殊的权利，即，借着拣选的权利；那么，就可以得出结论，除了被赐给基督的蒙拣选者之外，没有其他人能被称为是被救赎的：并且既然并非所有人都借着这个特殊的权利而属于神（因为，在这方面属于神，和被赐给基督，并因此被实际地救赎，其范围是相等的），因此不能说所有人都被救赎了。</w:t>
      </w:r>
    </w:p>
    <w:p w14:paraId="776C7AB2">
      <w:pPr>
        <w:ind w:left="-5"/>
        <w:rPr>
          <w:rFonts w:hint="eastAsia"/>
        </w:rPr>
      </w:pPr>
    </w:p>
    <w:p w14:paraId="15514A51">
      <w:pPr>
        <w:ind w:left="-5"/>
        <w:rPr>
          <w:rFonts w:hint="eastAsia"/>
        </w:rPr>
      </w:pPr>
      <w:r>
        <w:rPr>
          <w:rFonts w:hint="eastAsia"/>
        </w:rPr>
        <w:t>The third reason, or ground of their praise (which is also the effect of the former) will confirm this: and it is contained, vers. 10. And hast made us unto our God Kings and Priests, and we shall reign upon earth: So that if it be asked, what are the advantages which they reap by Christs Redemption, which make them thus to praise?</w:t>
      </w:r>
    </w:p>
    <w:p w14:paraId="2E74D699">
      <w:pPr>
        <w:ind w:left="-5"/>
        <w:rPr>
          <w:rFonts w:hint="eastAsia"/>
        </w:rPr>
      </w:pPr>
      <w:r>
        <w:rPr>
          <w:rFonts w:hint="eastAsia"/>
        </w:rPr>
        <w:t>他们赞美的第三个理由，或根据（这也是前一个的结果）将证实这一点：它包含在第 10节。“又叫我们归于我们的神，作王作祭司，我们要在地上掌权”：因此如果被问及，他们借着基督的救赎所收取的益处是什么，使他们如此赞美？</w:t>
      </w:r>
    </w:p>
    <w:p w14:paraId="56D102B1">
      <w:pPr>
        <w:ind w:left="-5"/>
        <w:rPr>
          <w:rFonts w:hint="eastAsia"/>
        </w:rPr>
      </w:pPr>
    </w:p>
    <w:p w14:paraId="503FE91D">
      <w:pPr>
        <w:ind w:left="-5"/>
        <w:rPr>
          <w:rFonts w:hint="eastAsia"/>
        </w:rPr>
      </w:pPr>
      <w:r>
        <w:rPr>
          <w:rFonts w:hint="eastAsia"/>
        </w:rPr>
        <w:t>They answer, they are very great; for, not only are they freed from the former bondage they were under, and set at liberty, as in the former verse, But they are honoured and blessed with many excellent priviledges, exceedingly commended in four words, 1. Thou hast made us kings; this respecteth that spirituall freedom that the Believers have from their former enemies, and that spiritual dominion which they have over them, and that eternall glory whereof they shall be partakers when they shall fit upon one Throne with the Lord Christ.</w:t>
      </w:r>
    </w:p>
    <w:p w14:paraId="7FC42F4F">
      <w:pPr>
        <w:ind w:left="-5"/>
        <w:rPr>
          <w:rFonts w:hint="eastAsia"/>
        </w:rPr>
      </w:pPr>
      <w:r>
        <w:rPr>
          <w:rFonts w:hint="eastAsia"/>
        </w:rPr>
        <w:t>他们回答，它们是极大的；因为，不仅他们被从先前所受的捆绑中释放出来，并得着自由，如在前一节中所说，而且他们还被尊荣和祝福，得了许多卓越的特权，在四个词中被极大地称赞，1. 你叫我们作王；这涉及信徒从他们先前的仇敌那里得着的属灵自由，以及他们对他们拥有的属灵统治，以及当他们将与主基督一同坐在一个宝座上时，他们将要分享的那永恒的荣耀。</w:t>
      </w:r>
    </w:p>
    <w:p w14:paraId="0295F8A3">
      <w:pPr>
        <w:ind w:left="-5"/>
        <w:rPr>
          <w:rFonts w:hint="eastAsia"/>
        </w:rPr>
      </w:pPr>
    </w:p>
    <w:p w14:paraId="5E032EE5">
      <w:pPr>
        <w:ind w:left="-5"/>
        <w:rPr>
          <w:rFonts w:hint="eastAsia"/>
        </w:rPr>
      </w:pPr>
      <w:r>
        <w:rPr>
          <w:rFonts w:hint="eastAsia"/>
        </w:rPr>
        <w:t>This is a great priviledge, that all the redeemed who were formerly slaves, shall be made Kings.</w:t>
      </w:r>
    </w:p>
    <w:p w14:paraId="68A672FE">
      <w:pPr>
        <w:ind w:left="-5"/>
        <w:rPr>
          <w:rFonts w:hint="eastAsia"/>
        </w:rPr>
      </w:pPr>
      <w:r>
        <w:rPr>
          <w:rFonts w:hint="eastAsia"/>
        </w:rPr>
        <w:t>这是一个极大的特权，所有蒙救赎的，先前是奴仆的，将要作王。</w:t>
      </w:r>
    </w:p>
    <w:p w14:paraId="23A705EE">
      <w:pPr>
        <w:ind w:left="-5"/>
        <w:rPr>
          <w:rFonts w:hint="eastAsia"/>
        </w:rPr>
      </w:pPr>
    </w:p>
    <w:p w14:paraId="1AF7F4F3">
      <w:pPr>
        <w:ind w:left="-5"/>
        <w:rPr>
          <w:rFonts w:hint="eastAsia"/>
        </w:rPr>
      </w:pPr>
      <w:r>
        <w:rPr>
          <w:rFonts w:hint="eastAsia"/>
        </w:rPr>
        <w:t>2. They are made Priests; this was also a title and office of great dignity under the Law, and by it is Signified, that by Christ Jesus all the redeemed are honoured to have accesse unto God with boldnesse, and to offer up their own prayers and praises unto God by Him, with hope of being accepted: which priviledge is founded upon Christs Redemption, &amp; without this there had been accesse to no sinner to pray or praise acceptably and with any comfort before God.</w:t>
      </w:r>
    </w:p>
    <w:p w14:paraId="4E0FFE8E">
      <w:pPr>
        <w:ind w:left="-5"/>
        <w:rPr>
          <w:rFonts w:hint="eastAsia"/>
        </w:rPr>
      </w:pPr>
      <w:r>
        <w:rPr>
          <w:rFonts w:hint="eastAsia"/>
        </w:rPr>
        <w:t>2. 他们被立为祭司；这在律法下也是一个尊贵的名号和职分，借此表示，借着基督耶稣，所有蒙救赎者都得着尊荣，可以坦然无惧地到神面前，并借着祂将他们自己的祷告和赞美献给神，并盼望蒙悦纳：这个特权是建立在基督的救赎之上，没有这个，没有罪人能到神面前，蒙悦纳地、并有任何安慰地祷告或赞美。</w:t>
      </w:r>
    </w:p>
    <w:p w14:paraId="554CC142">
      <w:pPr>
        <w:ind w:left="-5"/>
        <w:rPr>
          <w:rFonts w:hint="eastAsia"/>
        </w:rPr>
      </w:pPr>
    </w:p>
    <w:p w14:paraId="7C64DD4F">
      <w:pPr>
        <w:ind w:left="-5"/>
        <w:rPr>
          <w:rFonts w:hint="eastAsia"/>
        </w:rPr>
      </w:pPr>
      <w:r>
        <w:rPr>
          <w:rFonts w:hint="eastAsia"/>
        </w:rPr>
        <w:t>But now (say they) we are Priests &amp; may offer our sacrifices; yea, now under the Gospel, we are not tied to any typicall service, nor to one place or Temple, nor to seek a Priest to offer our sacrifices unto God for us, But we our selves may approach there with unto him.</w:t>
      </w:r>
    </w:p>
    <w:p w14:paraId="548982F9">
      <w:pPr>
        <w:ind w:left="-5"/>
        <w:rPr>
          <w:rFonts w:hint="eastAsia"/>
        </w:rPr>
      </w:pPr>
      <w:r>
        <w:rPr>
          <w:rFonts w:hint="eastAsia"/>
        </w:rPr>
        <w:t>但现在（他们说）我们是祭司，可以献我们的祭物；是的，现在在福音下，我们不受任何预表性服事的束缚，也不受一个地方或圣殿的限制，也不需要寻找一位祭司来为我们向神献祭，而是我们自己可以到祂那里去。</w:t>
      </w:r>
    </w:p>
    <w:p w14:paraId="6100955F">
      <w:pPr>
        <w:ind w:left="-5"/>
        <w:rPr>
          <w:rFonts w:hint="eastAsia"/>
        </w:rPr>
      </w:pPr>
    </w:p>
    <w:p w14:paraId="052D8133">
      <w:pPr>
        <w:ind w:left="-5"/>
        <w:rPr>
          <w:rFonts w:hint="eastAsia"/>
        </w:rPr>
      </w:pPr>
      <w:r>
        <w:rPr>
          <w:rFonts w:hint="eastAsia"/>
        </w:rPr>
        <w:t>3. It comendeth and sweeteneth this priviledge, that they are made Priests to our God; which implyeth that now by Christs purchase they may worship and serve God as in Covenant with them, and as their own God: which doth make all the services they can be put to, very light and easie, &amp; Strengthens them against an the difficulties they may meet with therein, seing it is no idol, nor strange God, whom they worship, but their own God, who will pity them in their service, as a Father pitieth his Son.</w:t>
      </w:r>
    </w:p>
    <w:p w14:paraId="7ECE9972">
      <w:pPr>
        <w:ind w:left="-5"/>
        <w:rPr>
          <w:rFonts w:hint="eastAsia"/>
        </w:rPr>
      </w:pPr>
      <w:r>
        <w:rPr>
          <w:rFonts w:hint="eastAsia"/>
        </w:rPr>
        <w:t>3. 它称赞并使这个特权甘甜，即他们被立为我们神的祭司；这暗示了现在借着基督的买赎，他们可以敬拜和服事神，作为与他们立约的神，和他们自己的神：这使他们所能被差遣去行的所有服事，都变得非常轻省和容易，并坚固他们抵挡他们在其中可能遇到的所有困难，既然他们所敬拜的，不是偶像，也不是外邦的神，而是他们自己的神，祂将在他们的服事中怜悯他们，如同父亲怜悯他的儿子。</w:t>
      </w:r>
    </w:p>
    <w:p w14:paraId="21C08C40">
      <w:pPr>
        <w:ind w:left="-5"/>
        <w:rPr>
          <w:rFonts w:hint="eastAsia"/>
        </w:rPr>
      </w:pPr>
    </w:p>
    <w:p w14:paraId="0A2E1D96">
      <w:pPr>
        <w:ind w:left="-5"/>
        <w:rPr>
          <w:rFonts w:hint="eastAsia"/>
        </w:rPr>
      </w:pPr>
      <w:r>
        <w:rPr>
          <w:rFonts w:hint="eastAsia"/>
        </w:rPr>
        <w:t>Lastly, they say, and we shall reign upon earth; which is set down, not only to shew the spiritualnesse of this Kingdom, which being on earth, and common to all the redeemed (many of whom have a poor being here) can be no other wayes understood than of his spirituall Dominion; but mainly, we conceive, it is mentioned here, as the ground of their Song, that not only have they a hope of reigning, and being freed from sin in Heaven; but that, in some, measure, they are made partakers of the vertue of Christs purchase in the subduing of their sin, and the mortifying of their lusts; whereby they are keeped from the dominion of sin, because they are not now under the Law, but under Grace, according to the promise, Rom. 6:14.</w:t>
      </w:r>
    </w:p>
    <w:p w14:paraId="240DB325">
      <w:pPr>
        <w:ind w:left="-5"/>
        <w:rPr>
          <w:rFonts w:hint="eastAsia"/>
        </w:rPr>
      </w:pPr>
      <w:r>
        <w:rPr>
          <w:rFonts w:hint="eastAsia"/>
        </w:rPr>
        <w:t>最后，他们说，“我们要在地上掌权”；这被记载下来，不仅是要显明这个国度的属灵性，这国度既在地上，又为所有蒙救赎者所共有（其中许多人在此地的生活贫寒），就只能被理解为祂的属灵统治；而且主要是，我们认为，它在此处被提及，作为他们歌唱的根据，即不仅他们有盼望在天上掌权，并脱离罪恶；而且，在某种程度上，他们借着制伏他们的罪，和治死他们的情欲，而分享了基督买赎的效力；借此他们被保守免于罪的辖制，因为他们如今不在律法之下，乃在恩典之下，根据应许，罗 6:14。</w:t>
      </w:r>
    </w:p>
    <w:p w14:paraId="17B48C9B">
      <w:pPr>
        <w:ind w:left="-5"/>
        <w:rPr>
          <w:rFonts w:hint="eastAsia"/>
        </w:rPr>
      </w:pPr>
    </w:p>
    <w:p w14:paraId="7A0A1ED0">
      <w:pPr>
        <w:ind w:left="-5"/>
        <w:rPr>
          <w:rFonts w:hint="eastAsia"/>
        </w:rPr>
      </w:pPr>
      <w:r>
        <w:rPr>
          <w:rFonts w:hint="eastAsia"/>
        </w:rPr>
        <w:t>And this is a kindly evidence of a redeemed person, and a convincing ground of praise to a truly gracious soul, to wit, to have Sanctification thriving, the body or death born down; and even before they come to Heaven, to be looking Heaven like, and to be brought someway to triumph over their spirituall enemies; than which, as there is nothing that will be more desired by them, so there will be nothing more acceptable to them, even thus to be priviledged and dignified, to reign spiritually on the earth.</w:t>
      </w:r>
    </w:p>
    <w:p w14:paraId="2DB88977">
      <w:pPr>
        <w:ind w:left="-5"/>
        <w:rPr>
          <w:rFonts w:hint="eastAsia"/>
        </w:rPr>
      </w:pPr>
      <w:r>
        <w:rPr>
          <w:rFonts w:hint="eastAsia"/>
        </w:rPr>
        <w:t>并且这是一个蒙救赎之人的亲切证据，以及一个真正有恩典之灵魂赞美的有力根据，即，成圣兴旺，取死的身体被压制；甚至在他们到天堂之前，就向往天堂，并某种程度上被带到胜过他们属灵的仇敌；除了这个，他们不会更渴望什么，也不会有什么比这更可悦纳的，即如此被赋予特权和尊严，在地上属灵地作王。</w:t>
      </w:r>
    </w:p>
    <w:p w14:paraId="4DAFB821">
      <w:pPr>
        <w:ind w:left="-5"/>
        <w:rPr>
          <w:rFonts w:hint="eastAsia"/>
        </w:rPr>
      </w:pPr>
    </w:p>
    <w:p w14:paraId="1A1D5A49">
      <w:pPr>
        <w:ind w:left="-5"/>
        <w:rPr>
          <w:rFonts w:hint="eastAsia"/>
        </w:rPr>
      </w:pPr>
      <w:r>
        <w:rPr>
          <w:rFonts w:hint="eastAsia"/>
        </w:rPr>
        <w:t>And we may see, that as this is a great mercy to be sanctified, So it is a fruit of Christs death, and floweth from his purchase, even as justification doth: in which respect, he is our Sanctification, as well as our Righteousnesse, 1 Cor. 1:31.</w:t>
      </w:r>
    </w:p>
    <w:p w14:paraId="1842FC42">
      <w:pPr>
        <w:ind w:left="-5"/>
        <w:rPr>
          <w:rFonts w:hint="eastAsia"/>
        </w:rPr>
      </w:pPr>
      <w:r>
        <w:rPr>
          <w:rFonts w:hint="eastAsia"/>
        </w:rPr>
        <w:t>并且我们可以看见，正如成圣是一项伟大的怜悯，同样，它是基督之死的果子，并从祂的买赎而来，正如称义一样：在这方面，祂是我们的成圣，如同祂是我们的义，林前 1:31。</w:t>
      </w:r>
    </w:p>
    <w:p w14:paraId="5A478599">
      <w:pPr>
        <w:ind w:left="-5"/>
        <w:rPr>
          <w:rFonts w:hint="eastAsia"/>
        </w:rPr>
      </w:pPr>
    </w:p>
    <w:p w14:paraId="6927F589">
      <w:pPr>
        <w:ind w:left="-5"/>
        <w:rPr>
          <w:rFonts w:hint="eastAsia"/>
        </w:rPr>
      </w:pPr>
      <w:r>
        <w:rPr>
          <w:rFonts w:hint="eastAsia"/>
        </w:rPr>
        <w:t>The second company who joyn in this Song, is, the Angels: who are described, vers. 11, and then their Song is expressed, vers. 12.</w:t>
      </w:r>
    </w:p>
    <w:p w14:paraId="6EA98E0A">
      <w:pPr>
        <w:ind w:left="-5"/>
        <w:rPr>
          <w:rFonts w:hint="eastAsia"/>
        </w:rPr>
      </w:pPr>
      <w:r>
        <w:rPr>
          <w:rFonts w:hint="eastAsia"/>
        </w:rPr>
        <w:t>第二个加入这歌唱的团体是天使：他们在第 11节被描述，然后他们的歌在第 12节被表达。</w:t>
      </w:r>
    </w:p>
    <w:p w14:paraId="52DE3574">
      <w:pPr>
        <w:ind w:left="-5"/>
        <w:rPr>
          <w:rFonts w:hint="eastAsia"/>
        </w:rPr>
      </w:pPr>
    </w:p>
    <w:p w14:paraId="7D6F330F">
      <w:pPr>
        <w:ind w:left="-5"/>
        <w:rPr>
          <w:rFonts w:hint="eastAsia"/>
        </w:rPr>
      </w:pPr>
      <w:r>
        <w:rPr>
          <w:rFonts w:hint="eastAsia"/>
        </w:rPr>
        <w:t>They are described, First, by their title and number, they are Angels, that is, glorious ministering spirits, Heb. 1:14 called sometimes in Scripture the host of heaven; and because of their excellency, the Sons of God, Job. 38:7.</w:t>
      </w:r>
    </w:p>
    <w:p w14:paraId="39263F78">
      <w:pPr>
        <w:ind w:left="-5"/>
        <w:rPr>
          <w:rFonts w:hint="eastAsia"/>
        </w:rPr>
      </w:pPr>
      <w:r>
        <w:rPr>
          <w:rFonts w:hint="eastAsia"/>
        </w:rPr>
        <w:t>他们首先被以他们的称号和数目来描述，他们是天使，即，荣耀的服役的灵，来 1:14，有时在圣经中被称为天上的军队；并且因他们的卓越，被称为神的众子，伯 38:7。</w:t>
      </w:r>
    </w:p>
    <w:p w14:paraId="7021DBAB">
      <w:pPr>
        <w:ind w:left="-5"/>
        <w:rPr>
          <w:rFonts w:hint="eastAsia"/>
        </w:rPr>
      </w:pPr>
    </w:p>
    <w:p w14:paraId="00276E89">
      <w:pPr>
        <w:ind w:left="-5"/>
        <w:rPr>
          <w:rFonts w:hint="eastAsia"/>
        </w:rPr>
      </w:pPr>
      <w:r>
        <w:rPr>
          <w:rFonts w:hint="eastAsia"/>
        </w:rPr>
        <w:t>And they are many Angels, the number of them was ten thousand times ten thousand, and thousands of thousands; this is a great number: it seemeth to be taken out of Dan. 7:10 where thousand thousands are said to Minister unto Him, and ten thousand times ten thousands to stand before Him; yet the expression is but put for an indefinite, to shew the innumerable company of glorious and mighty Angels which the Lord hath waiting on Him, as servants and ministers to do His pleasure in any part of the world, as it is, Psal. 103:21.</w:t>
      </w:r>
    </w:p>
    <w:p w14:paraId="008386D6">
      <w:pPr>
        <w:ind w:left="-5"/>
        <w:rPr>
          <w:rFonts w:hint="eastAsia"/>
        </w:rPr>
      </w:pPr>
      <w:r>
        <w:rPr>
          <w:rFonts w:hint="eastAsia"/>
        </w:rPr>
        <w:t>并且他们是许多天使，他们的数目是千万的，和千万的；这是一个极大的数目：这似乎是取自但 7:10，那里说有千千的服事祂，有万万的侍立在祂面前；然而这个表达只是用来表示一个不确定的数目，以显明主有无数荣耀和有能的天使伺候祂，作为仆役和仆人，在世界任何地方行祂的旨意，正如诗 103:21所说。</w:t>
      </w:r>
    </w:p>
    <w:p w14:paraId="3FBFE08F">
      <w:pPr>
        <w:ind w:left="-5"/>
        <w:rPr>
          <w:rFonts w:hint="eastAsia"/>
        </w:rPr>
      </w:pPr>
    </w:p>
    <w:p w14:paraId="7015B845">
      <w:pPr>
        <w:ind w:left="-5"/>
        <w:rPr>
          <w:rFonts w:hint="eastAsia"/>
        </w:rPr>
      </w:pPr>
      <w:r>
        <w:rPr>
          <w:rFonts w:hint="eastAsia"/>
        </w:rPr>
        <w:t>The scope, is, to shew how glorious he must be who is thus waited upon.</w:t>
      </w:r>
    </w:p>
    <w:p w14:paraId="5B483948">
      <w:pPr>
        <w:ind w:left="-5"/>
        <w:rPr>
          <w:rFonts w:hint="eastAsia"/>
        </w:rPr>
      </w:pPr>
      <w:r>
        <w:rPr>
          <w:rFonts w:hint="eastAsia"/>
        </w:rPr>
        <w:t>其目的是要显明，被如此伺候的祂，必然是何等荣耀。</w:t>
      </w:r>
    </w:p>
    <w:p w14:paraId="4B96A51B">
      <w:pPr>
        <w:ind w:left="-5"/>
        <w:rPr>
          <w:rFonts w:hint="eastAsia"/>
        </w:rPr>
      </w:pPr>
    </w:p>
    <w:p w14:paraId="3DEC31AD">
      <w:pPr>
        <w:ind w:left="-5"/>
        <w:rPr>
          <w:rFonts w:hint="eastAsia"/>
        </w:rPr>
      </w:pPr>
      <w:r>
        <w:rPr>
          <w:rFonts w:hint="eastAsia"/>
        </w:rPr>
        <w:t>Secondly, The place where they are seen, is observed, they are round about the throne, and the beasts, and the elders: by which, it seemeth they have the outmost rank of all the attendants that (Chap. 4 vers. 4, 5, &amp;c.) are mentioned, and said to wait upon this Throne; and we may conceive it thus, upon this Throne is the Majesty of God, of which dignity the Lamb, and the seven spirits, are also said to partake, vers. 6, next unto them are the four beasts, or Ministers, upon the severall corners of the Throne; then are the four and twenty Elders, or the Professors, round about the throne; and again, about them are the hosts of the Angels, as is expresly asserted here.</w:t>
      </w:r>
    </w:p>
    <w:p w14:paraId="46814146">
      <w:pPr>
        <w:ind w:left="-5"/>
        <w:rPr>
          <w:rFonts w:hint="eastAsia"/>
        </w:rPr>
      </w:pPr>
      <w:r>
        <w:rPr>
          <w:rFonts w:hint="eastAsia"/>
        </w:rPr>
        <w:t>第二，他们被看见的地方被观察到，他们环绕宝座、活物和长老：由此看来，他们在所有被提及并据说伺候这宝座的侍从中，占最外围的行列（第 4章 4、5节等等）；我们可以如此构想，在这宝座上是神的威严，而羔羊和七灵，也据说分享这尊严，第 6节，其次是四个活物，或牧师，在宝座的四角；然后是二十四位长老，或宣信者，环绕宝座；再者，在他们周围是天使的军队，正如此处明确断言的。</w:t>
      </w:r>
    </w:p>
    <w:p w14:paraId="69BD59BE">
      <w:pPr>
        <w:ind w:left="-5"/>
        <w:rPr>
          <w:rFonts w:hint="eastAsia"/>
        </w:rPr>
      </w:pPr>
    </w:p>
    <w:p w14:paraId="28BBF743">
      <w:pPr>
        <w:ind w:left="-5"/>
        <w:rPr>
          <w:rFonts w:hint="eastAsia"/>
        </w:rPr>
      </w:pPr>
      <w:r>
        <w:rPr>
          <w:rFonts w:hint="eastAsia"/>
        </w:rPr>
        <w:t>This is not to set forth the prerogative of the Church-militant beyond Angels simply, or, as if Angels were at a greater distance from God than they; for, it is the great priviledge of Saints glorified, to be like Angels, and to have a place among them that stand by: but, this sheweth the infirmities and difficulties which the Saints Militant are subject to, and the Lords tendernesse and carefulnesse of them, who hath His hosts of Angels encompassing them for their defence and protection, according to the word, Psal. 34:7.</w:t>
      </w:r>
    </w:p>
    <w:p w14:paraId="2A6B6540">
      <w:pPr>
        <w:ind w:left="-5"/>
        <w:rPr>
          <w:rFonts w:hint="eastAsia"/>
        </w:rPr>
      </w:pPr>
      <w:r>
        <w:rPr>
          <w:rFonts w:hint="eastAsia"/>
        </w:rPr>
        <w:t>这并非要显明地上教会超越天使的特权，或者，仿佛天使离神比他们更远；因为，得荣耀的圣徒的伟大特权，是像天使一样，并在那些站立的人中间有位子：而是，这显明了地上圣徒所受的软弱和困难，以及主对他们的温柔和看顾，祂有祂的天使军队环绕他们，为要防卫和保护他们，根据话语，诗 34:7。</w:t>
      </w:r>
    </w:p>
    <w:p w14:paraId="4D2BBACA">
      <w:pPr>
        <w:ind w:left="-5"/>
        <w:rPr>
          <w:rFonts w:hint="eastAsia"/>
        </w:rPr>
      </w:pPr>
    </w:p>
    <w:p w14:paraId="1D72644F">
      <w:pPr>
        <w:ind w:left="-5"/>
        <w:rPr>
          <w:rFonts w:hint="eastAsia"/>
        </w:rPr>
      </w:pPr>
      <w:r>
        <w:rPr>
          <w:rFonts w:hint="eastAsia"/>
        </w:rPr>
        <w:t>The Angel of the Lord encampeth round about them that fear him, and delivereth them.</w:t>
      </w:r>
    </w:p>
    <w:p w14:paraId="03C23A7E">
      <w:pPr>
        <w:ind w:left="-5"/>
        <w:rPr>
          <w:rFonts w:hint="eastAsia"/>
        </w:rPr>
      </w:pPr>
      <w:r>
        <w:rPr>
          <w:rFonts w:hint="eastAsia"/>
        </w:rPr>
        <w:t>耶和华的使者在敬畏祂的人四围安营，搭救他们。</w:t>
      </w:r>
    </w:p>
    <w:p w14:paraId="39725C92">
      <w:pPr>
        <w:ind w:left="-5"/>
        <w:rPr>
          <w:rFonts w:hint="eastAsia"/>
        </w:rPr>
      </w:pPr>
    </w:p>
    <w:p w14:paraId="13796F69">
      <w:pPr>
        <w:ind w:left="-5"/>
        <w:rPr>
          <w:rFonts w:hint="eastAsia"/>
        </w:rPr>
      </w:pPr>
      <w:r>
        <w:rPr>
          <w:rFonts w:hint="eastAsia"/>
        </w:rPr>
        <w:t>There is no mention here neither of the sea of glasse, nor of the seven spirits, spoken of, Chap. 4 vers. 5 and 6. The reason is, as we suppose, because by them is understood the same that is expressed by the Lamb-slain, with seven horns and seven eyes, vers. 6 of this Chapter.</w:t>
      </w:r>
    </w:p>
    <w:p w14:paraId="7CE85FC3">
      <w:pPr>
        <w:ind w:left="-5"/>
        <w:rPr>
          <w:rFonts w:hint="eastAsia"/>
        </w:rPr>
      </w:pPr>
      <w:r>
        <w:rPr>
          <w:rFonts w:hint="eastAsia"/>
        </w:rPr>
        <w:t>此处既没有提到玻璃海，也没有提到第 4章 5 和 6节所说的七灵。原因，我们认为，是因为借着它们，所理解的是与本章第 6节被杀的羔羊，有七角七眼所表达的同样的事。</w:t>
      </w:r>
    </w:p>
    <w:p w14:paraId="2B7530D4">
      <w:pPr>
        <w:ind w:left="-5"/>
        <w:rPr>
          <w:rFonts w:hint="eastAsia"/>
        </w:rPr>
      </w:pPr>
    </w:p>
    <w:p w14:paraId="03CAF27B">
      <w:pPr>
        <w:ind w:left="-5"/>
        <w:rPr>
          <w:rFonts w:hint="eastAsia"/>
        </w:rPr>
      </w:pPr>
      <w:r>
        <w:rPr>
          <w:rFonts w:hint="eastAsia"/>
        </w:rPr>
        <w:t>And however, considering that the sea of glasse hath the same place with the seven spirits of God, to wit, before the Throne, and so betwixt the Throne, and the Elders; We cannot conceive of either of these, but they must be within this guard of Angels, even as the rest are.</w:t>
      </w:r>
    </w:p>
    <w:p w14:paraId="65981595">
      <w:pPr>
        <w:ind w:left="-5"/>
        <w:rPr>
          <w:rFonts w:hint="eastAsia"/>
        </w:rPr>
      </w:pPr>
      <w:r>
        <w:rPr>
          <w:rFonts w:hint="eastAsia"/>
        </w:rPr>
        <w:t>并且无论如何，考虑到玻璃海与神的七灵有同样的位置，即，在宝座前，因此在宝座和长老们之间；我们无法构想它们中任何一个，除非它们在这天使的护卫之内，正如其余的一样。</w:t>
      </w:r>
    </w:p>
    <w:p w14:paraId="3772B4AD">
      <w:pPr>
        <w:ind w:left="-5"/>
        <w:rPr>
          <w:rFonts w:hint="eastAsia"/>
        </w:rPr>
      </w:pPr>
    </w:p>
    <w:p w14:paraId="361B4E70">
      <w:pPr>
        <w:ind w:left="-5"/>
        <w:rPr>
          <w:rFonts w:hint="eastAsia"/>
        </w:rPr>
      </w:pPr>
      <w:r>
        <w:rPr>
          <w:rFonts w:hint="eastAsia"/>
        </w:rPr>
        <w:t>And so it is comfortable that the people of God have no lesse Guard and Army waiting upon them, than the Lord hath Angels waiting upon him, they being all of them ministring spirits, sent forth to minister for them who shall be Heirs of Salvation.</w:t>
      </w:r>
    </w:p>
    <w:p w14:paraId="1240CAE5">
      <w:pPr>
        <w:ind w:left="-5"/>
        <w:rPr>
          <w:rFonts w:hint="eastAsia"/>
        </w:rPr>
      </w:pPr>
      <w:r>
        <w:rPr>
          <w:rFonts w:hint="eastAsia"/>
        </w:rPr>
        <w:t>因此，令人安慰的是，神的百姓有不亚于主有天使伺候祂的护卫和军队伺候他们，他们都是服役的灵，奉差遣为那将要承受救恩的人效力。</w:t>
      </w:r>
    </w:p>
    <w:p w14:paraId="76003496">
      <w:pPr>
        <w:ind w:left="-5"/>
        <w:rPr>
          <w:rFonts w:hint="eastAsia"/>
        </w:rPr>
      </w:pPr>
    </w:p>
    <w:p w14:paraId="58CBC3D6">
      <w:pPr>
        <w:ind w:left="-5"/>
        <w:rPr>
          <w:rFonts w:hint="eastAsia"/>
        </w:rPr>
      </w:pPr>
      <w:r>
        <w:rPr>
          <w:rFonts w:hint="eastAsia"/>
        </w:rPr>
        <w:t>Their song followeth, vers. 12. They say with a loud voice, Worthy is the Lamb that was slain, &amp;c.</w:t>
      </w:r>
    </w:p>
    <w:p w14:paraId="4738AA71">
      <w:pPr>
        <w:ind w:left="-5"/>
        <w:rPr>
          <w:rFonts w:hint="eastAsia"/>
        </w:rPr>
      </w:pPr>
      <w:r>
        <w:rPr>
          <w:rFonts w:hint="eastAsia"/>
        </w:rPr>
        <w:t>他们的歌在第 12节。他们大声说，“被杀的羔羊是配得的”，等等。</w:t>
      </w:r>
    </w:p>
    <w:p w14:paraId="44521115">
      <w:pPr>
        <w:ind w:left="-5"/>
        <w:rPr>
          <w:rFonts w:hint="eastAsia"/>
        </w:rPr>
      </w:pPr>
    </w:p>
    <w:p w14:paraId="5B2944BE">
      <w:pPr>
        <w:ind w:left="-5"/>
        <w:rPr>
          <w:rFonts w:hint="eastAsia"/>
        </w:rPr>
      </w:pPr>
      <w:r>
        <w:rPr>
          <w:rFonts w:hint="eastAsia"/>
        </w:rPr>
        <w:t>That this is done with a loud voice, it sheweth their seriousnesse and affectionatnesse in this work: what they ascribe to him, is, upon the matter, what was ascribed to him by the redeemed, vers. 9 and what was ascribed to God, Chap. 4 vers. 11.</w:t>
      </w:r>
    </w:p>
    <w:p w14:paraId="6BBDFA1E">
      <w:pPr>
        <w:ind w:left="-5"/>
        <w:rPr>
          <w:rFonts w:hint="eastAsia"/>
        </w:rPr>
      </w:pPr>
      <w:r>
        <w:rPr>
          <w:rFonts w:hint="eastAsia"/>
        </w:rPr>
        <w:t>这用大声做的，显明了他们在这工作中的严肃和热情：他们归给祂的，事实上，是第 9节蒙救赎者归给祂的，以及第 4章 11节归给神的。</w:t>
      </w:r>
    </w:p>
    <w:p w14:paraId="4D6CB299">
      <w:pPr>
        <w:ind w:left="-5"/>
        <w:rPr>
          <w:rFonts w:hint="eastAsia"/>
        </w:rPr>
      </w:pPr>
    </w:p>
    <w:p w14:paraId="6B7CABF5">
      <w:pPr>
        <w:ind w:left="-5"/>
        <w:rPr>
          <w:rFonts w:hint="eastAsia"/>
        </w:rPr>
      </w:pPr>
      <w:r>
        <w:rPr>
          <w:rFonts w:hint="eastAsia"/>
        </w:rPr>
        <w:t>It is, first, in the general, an expression of His worth, Worthy is the Lamb, &amp;c. which is their putting to their seal to the acknowledgement of His worth, and carrieth also, as implyed in it, an acknowledgement of their being unsutable to expresse what was due to him: and therefore the expression, is, He is worthy to receive power, &amp;c. which doth insinuate, that the work is beyond them, as was observed, Chap 4:11.</w:t>
      </w:r>
    </w:p>
    <w:p w14:paraId="489A375F">
      <w:pPr>
        <w:ind w:left="-5"/>
        <w:rPr>
          <w:rFonts w:hint="eastAsia"/>
        </w:rPr>
      </w:pPr>
      <w:r>
        <w:rPr>
          <w:rFonts w:hint="eastAsia"/>
        </w:rPr>
        <w:t>首先，总的来说，是对祂价值的表达，“被杀的羔羊是配得的”，等等，这是他们对承认祂价值的印证，并且也包含了，作为其暗示，对他们不适合表达祂应得之事的承认：因此这表达是，“祂是配得权柄的”，等等，这暗示了，这项工作超越了他们，正如在第 4章 11节所观察到的。</w:t>
      </w:r>
    </w:p>
    <w:p w14:paraId="198F6D63">
      <w:pPr>
        <w:ind w:left="-5"/>
        <w:rPr>
          <w:rFonts w:hint="eastAsia"/>
        </w:rPr>
      </w:pPr>
    </w:p>
    <w:p w14:paraId="7420CE47">
      <w:pPr>
        <w:ind w:left="-5"/>
        <w:rPr>
          <w:rFonts w:hint="eastAsia"/>
        </w:rPr>
      </w:pPr>
      <w:r>
        <w:rPr>
          <w:rFonts w:hint="eastAsia"/>
        </w:rPr>
        <w:t>And when Angels are at a stand in the Mediators praise, What must be our unsutablenesse in expressing of the same?</w:t>
      </w:r>
    </w:p>
    <w:p w14:paraId="454AA1A1">
      <w:pPr>
        <w:ind w:left="-5"/>
        <w:rPr>
          <w:rFonts w:hint="eastAsia"/>
        </w:rPr>
      </w:pPr>
      <w:r>
        <w:rPr>
          <w:rFonts w:hint="eastAsia"/>
        </w:rPr>
        <w:t>当天使在中保的赞美中都站立不住时，我们表达同样的赞美，又是何等不配？</w:t>
      </w:r>
    </w:p>
    <w:p w14:paraId="6B4C591A">
      <w:pPr>
        <w:ind w:left="-5"/>
        <w:rPr>
          <w:rFonts w:hint="eastAsia"/>
        </w:rPr>
      </w:pPr>
    </w:p>
    <w:p w14:paraId="597640F4">
      <w:pPr>
        <w:ind w:left="-5"/>
        <w:rPr>
          <w:rFonts w:hint="eastAsia"/>
        </w:rPr>
      </w:pPr>
      <w:r>
        <w:rPr>
          <w:rFonts w:hint="eastAsia"/>
        </w:rPr>
        <w:t>Then, in the second place, they mention many things which are his due, in seven comprehensive words, 1. Power, because he is furnished with Authority, and Commission, ample and large for the discharge of his offices; in which respect, Joh. 17:2.</w:t>
      </w:r>
    </w:p>
    <w:p w14:paraId="4C0A86C1">
      <w:pPr>
        <w:ind w:left="-5"/>
        <w:rPr>
          <w:rFonts w:hint="eastAsia"/>
        </w:rPr>
      </w:pPr>
      <w:r>
        <w:rPr>
          <w:rFonts w:hint="eastAsia"/>
        </w:rPr>
        <w:t>然后，第二，他们用七个全面的词语，提及许多祂应得的事，1. 权柄，因为祂被赋予了权力和使命，充足而广大，来履行祂的职分；在这方面，约 17:2。</w:t>
      </w:r>
    </w:p>
    <w:p w14:paraId="0AA3478E">
      <w:pPr>
        <w:ind w:left="-5"/>
        <w:rPr>
          <w:rFonts w:hint="eastAsia"/>
        </w:rPr>
      </w:pPr>
    </w:p>
    <w:p w14:paraId="28DA4A44">
      <w:pPr>
        <w:ind w:left="-5"/>
        <w:rPr>
          <w:rFonts w:hint="eastAsia"/>
        </w:rPr>
      </w:pPr>
      <w:r>
        <w:rPr>
          <w:rFonts w:hint="eastAsia"/>
        </w:rPr>
        <w:t>He is said to have Power given Him over all flesh.</w:t>
      </w:r>
    </w:p>
    <w:p w14:paraId="5F63A950">
      <w:pPr>
        <w:ind w:left="-5"/>
        <w:rPr>
          <w:rFonts w:hint="eastAsia"/>
        </w:rPr>
      </w:pPr>
      <w:r>
        <w:rPr>
          <w:rFonts w:hint="eastAsia"/>
        </w:rPr>
        <w:t>祂被说成是得了权柄管理凡有血气的。</w:t>
      </w:r>
    </w:p>
    <w:p w14:paraId="2FD0F35E">
      <w:pPr>
        <w:ind w:left="-5"/>
        <w:rPr>
          <w:rFonts w:hint="eastAsia"/>
        </w:rPr>
      </w:pPr>
    </w:p>
    <w:p w14:paraId="5BCA0E5C">
      <w:pPr>
        <w:ind w:left="-5"/>
        <w:rPr>
          <w:rFonts w:hint="eastAsia"/>
        </w:rPr>
      </w:pPr>
      <w:r>
        <w:rPr>
          <w:rFonts w:hint="eastAsia"/>
        </w:rPr>
        <w:t>2. Riches, that is, aroiall possession, because he made himself poor to purchase a seed to Himself by a great priece.</w:t>
      </w:r>
    </w:p>
    <w:p w14:paraId="63C4F43C">
      <w:pPr>
        <w:ind w:left="-5"/>
        <w:rPr>
          <w:rFonts w:hint="eastAsia"/>
        </w:rPr>
      </w:pPr>
      <w:r>
        <w:rPr>
          <w:rFonts w:hint="eastAsia"/>
        </w:rPr>
        <w:t>2. 丰富，即，王室的产业，因为祂使自己贫穷，为要以极大的代价为自己买赎后裔。</w:t>
      </w:r>
    </w:p>
    <w:p w14:paraId="154C9B4C">
      <w:pPr>
        <w:ind w:left="-5"/>
        <w:rPr>
          <w:rFonts w:hint="eastAsia"/>
        </w:rPr>
      </w:pPr>
    </w:p>
    <w:p w14:paraId="708250F6">
      <w:pPr>
        <w:ind w:left="-5"/>
        <w:rPr>
          <w:rFonts w:hint="eastAsia"/>
        </w:rPr>
      </w:pPr>
      <w:r>
        <w:rPr>
          <w:rFonts w:hint="eastAsia"/>
        </w:rPr>
        <w:t>3. Wisdom, because he hath dealt prudently in the executing of his Office, as, Isa. 52:13 and with great Wisdom doth he mannage the trust committed to him.</w:t>
      </w:r>
    </w:p>
    <w:p w14:paraId="62E8976B">
      <w:pPr>
        <w:ind w:left="-5"/>
        <w:rPr>
          <w:rFonts w:hint="eastAsia"/>
        </w:rPr>
      </w:pPr>
      <w:r>
        <w:rPr>
          <w:rFonts w:hint="eastAsia"/>
        </w:rPr>
        <w:t>3. 智慧，因为祂在执行祂的职分时，行事极有智慧，如，赛 52:13，并且祂以极大的智慧来管理托付给祂的。</w:t>
      </w:r>
    </w:p>
    <w:p w14:paraId="2D276D3F">
      <w:pPr>
        <w:ind w:left="-5"/>
        <w:rPr>
          <w:rFonts w:hint="eastAsia"/>
        </w:rPr>
      </w:pPr>
    </w:p>
    <w:p w14:paraId="2E63C7C4">
      <w:pPr>
        <w:ind w:left="-5"/>
        <w:rPr>
          <w:rFonts w:hint="eastAsia"/>
        </w:rPr>
      </w:pPr>
      <w:r>
        <w:rPr>
          <w:rFonts w:hint="eastAsia"/>
        </w:rPr>
        <w:t>4. Strength, because he hath bound the strong man, and carried away the prize, spoiling principalities and powers in making a shew of them openly, Colos. 2:15, 5.</w:t>
      </w:r>
    </w:p>
    <w:p w14:paraId="62CA2319">
      <w:pPr>
        <w:ind w:left="-5"/>
        <w:rPr>
          <w:rFonts w:hint="eastAsia"/>
        </w:rPr>
      </w:pPr>
      <w:r>
        <w:rPr>
          <w:rFonts w:hint="eastAsia"/>
        </w:rPr>
        <w:t>4. 能力，因为祂捆绑了壮士，并夺去了战利品，将一切执政的、掌权的掳来，明显给众人看，西 2:15，5.</w:t>
      </w:r>
    </w:p>
    <w:p w14:paraId="15F2DC26">
      <w:pPr>
        <w:ind w:left="-5"/>
        <w:rPr>
          <w:rFonts w:hint="eastAsia"/>
        </w:rPr>
      </w:pPr>
    </w:p>
    <w:p w14:paraId="138F5B51">
      <w:pPr>
        <w:ind w:left="-5"/>
        <w:rPr>
          <w:rFonts w:hint="eastAsia"/>
        </w:rPr>
      </w:pPr>
      <w:r>
        <w:rPr>
          <w:rFonts w:hint="eastAsia"/>
        </w:rPr>
        <w:t>Honour; this respecteth the Glory and Majesty of his place, who being made head over all things, ought so to be honoured by them.</w:t>
      </w:r>
    </w:p>
    <w:p w14:paraId="7AE0964E">
      <w:pPr>
        <w:ind w:left="-5"/>
        <w:rPr>
          <w:rFonts w:hint="eastAsia"/>
        </w:rPr>
      </w:pPr>
      <w:r>
        <w:rPr>
          <w:rFonts w:hint="eastAsia"/>
        </w:rPr>
        <w:t>尊贵；这涉及祂地位的荣耀和威严，祂既被立为万有之首，就当受他们的尊荣。</w:t>
      </w:r>
    </w:p>
    <w:p w14:paraId="5756A417">
      <w:pPr>
        <w:ind w:left="-5"/>
        <w:rPr>
          <w:rFonts w:hint="eastAsia"/>
        </w:rPr>
      </w:pPr>
    </w:p>
    <w:p w14:paraId="64E874E4">
      <w:pPr>
        <w:ind w:left="-5"/>
        <w:rPr>
          <w:rFonts w:hint="eastAsia"/>
        </w:rPr>
      </w:pPr>
      <w:r>
        <w:rPr>
          <w:rFonts w:hint="eastAsia"/>
        </w:rPr>
        <w:t>6. Glory, that is, the acknowledgement of the Excellencie and Majesty of his Person with the dignity and preheminencie of his office, and doth import also His being God, to whom only Glory is due, the seventh word, is, Blessing; this looketh to the many advantages that come by him: so that when hearts can do no more, they blesse him; which implieth, not only an acknowledgement of his being blessed, but also the ardent desire that they have to have him so, as in all the former words respectively.</w:t>
      </w:r>
    </w:p>
    <w:p w14:paraId="35AD6CF8">
      <w:pPr>
        <w:ind w:left="-5"/>
        <w:rPr>
          <w:rFonts w:hint="eastAsia"/>
        </w:rPr>
      </w:pPr>
      <w:r>
        <w:rPr>
          <w:rFonts w:hint="eastAsia"/>
        </w:rPr>
        <w:t>6. 荣耀，即，承认祂位格的卓越和威严，以及祂职分的尊贵和卓越，并且也包含了祂是神，唯有荣耀归于祂，第七个词是，颂赞；这着眼于从祂而来的许多益处：因此当心再也不能做什么时，他们就颂赞祂；这不仅暗示了承认祂是可颂赞的，而且也暗示了他们热切地渴望祂如此，如同在前述所有词语中分别地。</w:t>
      </w:r>
    </w:p>
    <w:p w14:paraId="5E2425B9">
      <w:pPr>
        <w:ind w:left="-5"/>
        <w:rPr>
          <w:rFonts w:hint="eastAsia"/>
        </w:rPr>
      </w:pPr>
    </w:p>
    <w:p w14:paraId="6756A5C2">
      <w:pPr>
        <w:ind w:left="-5"/>
        <w:rPr>
          <w:rFonts w:hint="eastAsia"/>
        </w:rPr>
      </w:pPr>
      <w:r>
        <w:rPr>
          <w:rFonts w:hint="eastAsia"/>
        </w:rPr>
        <w:t>By all these put together, is understood, that every thing which may contribute to set forth a person to be glorious, and to make him to be acknowledged such, is in the Mediator.</w:t>
      </w:r>
    </w:p>
    <w:p w14:paraId="4E8D4054">
      <w:pPr>
        <w:ind w:left="-5"/>
        <w:rPr>
          <w:rFonts w:hint="eastAsia"/>
        </w:rPr>
      </w:pPr>
      <w:r>
        <w:rPr>
          <w:rFonts w:hint="eastAsia"/>
        </w:rPr>
        <w:t>将所有这些放在一起，所理解的是，凡能有助于显明一个人为荣耀，并使祂被如此承认的，都在中保里面。</w:t>
      </w:r>
    </w:p>
    <w:p w14:paraId="34DDC3DB">
      <w:pPr>
        <w:ind w:left="-5"/>
        <w:rPr>
          <w:rFonts w:hint="eastAsia"/>
        </w:rPr>
      </w:pPr>
    </w:p>
    <w:p w14:paraId="39A376FA">
      <w:pPr>
        <w:ind w:left="-5"/>
        <w:rPr>
          <w:rFonts w:hint="eastAsia"/>
        </w:rPr>
      </w:pPr>
      <w:r>
        <w:rPr>
          <w:rFonts w:hint="eastAsia"/>
        </w:rPr>
        <w:t>If it be asked, how the Angels come in to praise the Mediator upon this consideration of his being slain, as is expressed in the song?</w:t>
      </w:r>
    </w:p>
    <w:p w14:paraId="3676584F">
      <w:pPr>
        <w:ind w:left="-5"/>
        <w:rPr>
          <w:rFonts w:hint="eastAsia"/>
        </w:rPr>
      </w:pPr>
      <w:r>
        <w:rPr>
          <w:rFonts w:hint="eastAsia"/>
        </w:rPr>
        <w:t>若被问及，天使们如何会因祂被杀的这个考量，来赞美中保，正如歌中所表达的？</w:t>
      </w:r>
    </w:p>
    <w:p w14:paraId="577243EF">
      <w:pPr>
        <w:ind w:left="-5"/>
        <w:rPr>
          <w:rFonts w:hint="eastAsia"/>
        </w:rPr>
      </w:pPr>
    </w:p>
    <w:p w14:paraId="1B117AB3">
      <w:pPr>
        <w:ind w:left="-5"/>
        <w:rPr>
          <w:rFonts w:hint="eastAsia"/>
        </w:rPr>
      </w:pPr>
      <w:r>
        <w:rPr>
          <w:rFonts w:hint="eastAsia"/>
        </w:rPr>
        <w:t>Answ. This is done, not as if they were equally sharers in the benefits or Redemption with the redeemed: for, the Elect Angels, being never under sin, nor at a distance with God, cannot be said to be reconciled by Christs death; therefore we will find, that though both mention Him as slain in the song, Yet there are these differences, 1. the redeemed do expresly acknowledge this benefit of Redemption to come by his Blood, and do derive their priviledges of being Kings and Priests, &amp;c. from that, as the meritorious cause, which is not to be found in the song of the Angels.</w:t>
      </w:r>
    </w:p>
    <w:p w14:paraId="5D646BE2">
      <w:pPr>
        <w:ind w:left="-5"/>
        <w:rPr>
          <w:rFonts w:hint="eastAsia"/>
        </w:rPr>
      </w:pPr>
      <w:r>
        <w:rPr>
          <w:rFonts w:hint="eastAsia"/>
        </w:rPr>
        <w:t>答：这样做，并非仿佛他们与蒙救赎者同等分享救赎的益处：因为，蒙拣选的天使，既从未在罪之下，也未与神疏远，就不能说是被基督的死所和好；因此我们会发现，虽然两者都在歌中提到祂被杀，然而有这些区别，1. 蒙救赎者明确地承认这救赎的益处，是借着祂的血而来，并从那作为功德因，推导出他们作王和祭司等等的特权，而这在天使的歌中是找不到的。</w:t>
      </w:r>
    </w:p>
    <w:p w14:paraId="1C72858D">
      <w:pPr>
        <w:ind w:left="-5"/>
        <w:rPr>
          <w:rFonts w:hint="eastAsia"/>
        </w:rPr>
      </w:pPr>
    </w:p>
    <w:p w14:paraId="4EF48157">
      <w:pPr>
        <w:ind w:left="-5"/>
        <w:rPr>
          <w:rFonts w:hint="eastAsia"/>
        </w:rPr>
      </w:pPr>
      <w:r>
        <w:rPr>
          <w:rFonts w:hint="eastAsia"/>
        </w:rPr>
        <w:t>Secondly, When the redeemed mention Christs death and purchase, they look on it as intended for them; and therefore do apply the same in the song, as claiming a speciall interest therein, and acknowledging a special obligation to lye upon them beyond others because of the same.</w:t>
      </w:r>
    </w:p>
    <w:p w14:paraId="798FB8F6">
      <w:pPr>
        <w:ind w:left="-5"/>
        <w:rPr>
          <w:rFonts w:hint="eastAsia"/>
        </w:rPr>
      </w:pPr>
      <w:r>
        <w:rPr>
          <w:rFonts w:hint="eastAsia"/>
        </w:rPr>
        <w:t>第二，当蒙救赎者提到基督的死和买赎时，他们视其为为他们而设的；因此在歌中应用它，作为主张其中特殊的份，并承认因它而比他人负有特殊的义务。</w:t>
      </w:r>
    </w:p>
    <w:p w14:paraId="12CDE6E7">
      <w:pPr>
        <w:ind w:left="-5"/>
        <w:rPr>
          <w:rFonts w:hint="eastAsia"/>
        </w:rPr>
      </w:pPr>
    </w:p>
    <w:p w14:paraId="603CF6E4">
      <w:pPr>
        <w:ind w:left="-5"/>
        <w:rPr>
          <w:rFonts w:hint="eastAsia"/>
        </w:rPr>
      </w:pPr>
      <w:r>
        <w:rPr>
          <w:rFonts w:hint="eastAsia"/>
        </w:rPr>
        <w:t>And therefore they say, who hath redeemed us by thy blood, &amp;c. whereas the song of the Angels, is more generall.</w:t>
      </w:r>
    </w:p>
    <w:p w14:paraId="5700CF7D">
      <w:pPr>
        <w:ind w:left="-5"/>
        <w:rPr>
          <w:rFonts w:hint="eastAsia"/>
        </w:rPr>
      </w:pPr>
      <w:r>
        <w:rPr>
          <w:rFonts w:hint="eastAsia"/>
        </w:rPr>
        <w:t>因此他们说，“你用你的血买了我们”，等等，而天使的歌则更普遍。</w:t>
      </w:r>
    </w:p>
    <w:p w14:paraId="2B2E64AD">
      <w:pPr>
        <w:ind w:left="-5"/>
        <w:rPr>
          <w:rFonts w:hint="eastAsia"/>
        </w:rPr>
      </w:pPr>
    </w:p>
    <w:p w14:paraId="0991A728">
      <w:pPr>
        <w:ind w:left="-5"/>
        <w:rPr>
          <w:rFonts w:hint="eastAsia"/>
        </w:rPr>
      </w:pPr>
      <w:r>
        <w:rPr>
          <w:rFonts w:hint="eastAsia"/>
        </w:rPr>
        <w:t>It appeareth then, that though they agree in giving praise to the same object, to wit, the Lamb, yet they differ in respect of the particular grounds on which they proceed.</w:t>
      </w:r>
    </w:p>
    <w:p w14:paraId="4D6A186B">
      <w:pPr>
        <w:ind w:left="-5"/>
        <w:rPr>
          <w:rFonts w:hint="eastAsia"/>
        </w:rPr>
      </w:pPr>
      <w:r>
        <w:rPr>
          <w:rFonts w:hint="eastAsia"/>
        </w:rPr>
        <w:t>因此看来，虽然他们在向同一个对象，即羔羊，献上赞美上是一致的，然而他们在他们所依据的具体根据上有所不同。</w:t>
      </w:r>
    </w:p>
    <w:p w14:paraId="101BBC6D">
      <w:pPr>
        <w:ind w:left="-5"/>
        <w:rPr>
          <w:rFonts w:hint="eastAsia"/>
        </w:rPr>
      </w:pPr>
    </w:p>
    <w:p w14:paraId="62226B4D">
      <w:pPr>
        <w:ind w:left="-5"/>
        <w:rPr>
          <w:rFonts w:hint="eastAsia"/>
        </w:rPr>
      </w:pPr>
      <w:r>
        <w:rPr>
          <w:rFonts w:hint="eastAsia"/>
        </w:rPr>
        <w:t>The grounds then of the Angels praise, may be conceived, 1. to be the excellencie of our Lord Jesus his Person and Office, and the wonderfull glory of Grace, Love, Goodnesse, &amp;c. that kyths especially in his humiliation and sufferings.</w:t>
      </w:r>
    </w:p>
    <w:p w14:paraId="01DA69CA">
      <w:pPr>
        <w:ind w:left="-5"/>
        <w:rPr>
          <w:rFonts w:hint="eastAsia"/>
        </w:rPr>
      </w:pPr>
      <w:r>
        <w:rPr>
          <w:rFonts w:hint="eastAsia"/>
        </w:rPr>
        <w:t>那么天使赞美的根据，可以被设想为，1. 是我们的主耶稣祂的位格和职分的卓越，以及恩典、爱、良善等等的奇妙荣耀，这尤其在祂的降卑和受苦中显明。</w:t>
      </w:r>
    </w:p>
    <w:p w14:paraId="46268E1B">
      <w:pPr>
        <w:ind w:left="-5"/>
        <w:rPr>
          <w:rFonts w:hint="eastAsia"/>
        </w:rPr>
      </w:pPr>
    </w:p>
    <w:p w14:paraId="4AB0843D">
      <w:pPr>
        <w:ind w:left="-5"/>
        <w:rPr>
          <w:rFonts w:hint="eastAsia"/>
        </w:rPr>
      </w:pPr>
      <w:r>
        <w:rPr>
          <w:rFonts w:hint="eastAsia"/>
        </w:rPr>
        <w:t>And it may be justly looked on as admirable and praise-worthy, even to Angels, to see God manifested in the flesh, as it is, 1 Tim. 3:16 and yet more, that he was content to die for satisfying the Justice of God, vindicating of his Glory.</w:t>
      </w:r>
    </w:p>
    <w:p w14:paraId="02A5D24E">
      <w:pPr>
        <w:ind w:left="-5"/>
        <w:rPr>
          <w:rFonts w:hint="eastAsia"/>
        </w:rPr>
      </w:pPr>
      <w:r>
        <w:rPr>
          <w:rFonts w:hint="eastAsia"/>
        </w:rPr>
        <w:t>并且，即使对天使来说，看见神在肉身显现，也当被公正地看作是奇妙和值得赞美的，正如提前 3:16所说，并且更甚的是，祂竟乐意为满足神的公义，维护祂的荣耀而死。</w:t>
      </w:r>
    </w:p>
    <w:p w14:paraId="5A028C28">
      <w:pPr>
        <w:ind w:left="-5"/>
        <w:rPr>
          <w:rFonts w:hint="eastAsia"/>
        </w:rPr>
      </w:pPr>
    </w:p>
    <w:p w14:paraId="693BE68A">
      <w:pPr>
        <w:ind w:left="-5"/>
        <w:rPr>
          <w:rFonts w:hint="eastAsia"/>
        </w:rPr>
      </w:pPr>
      <w:r>
        <w:rPr>
          <w:rFonts w:hint="eastAsia"/>
        </w:rPr>
        <w:t>2. Although Angels cannot be said to have reconciliation by him, Yet according to the judgment of many worthy men, they have confirmation through him, in which respect to them, he, as Mediator, is head of the Elect Angels.</w:t>
      </w:r>
    </w:p>
    <w:p w14:paraId="24ADAC07">
      <w:pPr>
        <w:ind w:left="-5"/>
        <w:rPr>
          <w:rFonts w:hint="eastAsia"/>
        </w:rPr>
      </w:pPr>
      <w:r>
        <w:rPr>
          <w:rFonts w:hint="eastAsia"/>
        </w:rPr>
        <w:t>2. 虽然天使不能说是借着祂得和好，然而根据许多有价值之人的判断，他们是借着祂得坚固，在这方面，祂作为中保，是蒙拣选天使的头。</w:t>
      </w:r>
    </w:p>
    <w:p w14:paraId="0E14AC71">
      <w:pPr>
        <w:ind w:left="-5"/>
        <w:rPr>
          <w:rFonts w:hint="eastAsia"/>
        </w:rPr>
      </w:pPr>
    </w:p>
    <w:p w14:paraId="1BCF2666">
      <w:pPr>
        <w:ind w:left="-5"/>
        <w:rPr>
          <w:rFonts w:hint="eastAsia"/>
        </w:rPr>
      </w:pPr>
      <w:r>
        <w:rPr>
          <w:rFonts w:hint="eastAsia"/>
        </w:rPr>
        <w:t>And though we will not enter upon this particularly; yet, we suppose, that there is great accession to the joy of the Elect Angels by Christs incarnation and suffering, as having thereby a more clear discovery of the Glory, Majesty, and Goodnesse of God, so that in this respect he is said to be seen of them, 1 Tim. 3:16 and thereby they discern his manifold wisdom in the way of the Gospel, as it is, Eph. 3:10 for which cause, they sing at his birth, Luke 2 vers. 13 as, being glad to be the declarers of such glad tidings: And, no question, many other wayes they are in this delighted and rejoyced, and so have good ground to praise.</w:t>
      </w:r>
    </w:p>
    <w:p w14:paraId="34D59402">
      <w:pPr>
        <w:ind w:left="-5"/>
        <w:rPr>
          <w:rFonts w:hint="eastAsia"/>
        </w:rPr>
      </w:pPr>
      <w:r>
        <w:rPr>
          <w:rFonts w:hint="eastAsia"/>
        </w:rPr>
        <w:t>并且虽然我们不打算具体地进入这一点；然而，我们认为，借着基督的道成肉身和受苦，蒙拣选的天使的喜乐大有增加，因为借此他们对神的荣耀、威严和良善，有更清晰的发现，因此在这方面，祂被说成是被他们看见，提前 3:16，并且借此他们辨识祂在福音之道中的多方面智慧，正如弗 3:10所说，为此原因，他们在祂降生时歌唱，路 2章 13节，作为乐于宣告如此喜讯的：并且，毫无疑问，在许多其他方面，他们也为此而喜乐欢欣，因此有充分的理由赞美。</w:t>
      </w:r>
    </w:p>
    <w:p w14:paraId="445C6838">
      <w:pPr>
        <w:ind w:left="-5"/>
        <w:rPr>
          <w:rFonts w:hint="eastAsia"/>
        </w:rPr>
      </w:pPr>
    </w:p>
    <w:p w14:paraId="41572201">
      <w:pPr>
        <w:ind w:left="-5"/>
        <w:rPr>
          <w:rFonts w:hint="eastAsia"/>
        </w:rPr>
      </w:pPr>
      <w:r>
        <w:rPr>
          <w:rFonts w:hint="eastAsia"/>
        </w:rPr>
        <w:t>3. This suffering of Christs and his Redemption, bringeth with it the Salvation of the lost Elect who are many; and their Salvation being a thing that glorifieth God, and relieveth such as have been loved of him from Eternal Wo, it cannot but be delightsome to them; for, even the Elect Angels have a kind of sympathy with Elect sinners who are given to Christ, for which cause, they are said to have joy over a repenting sinner, Luke 15:7, and 10 and therefore they may be conceived to praise upon the account of Christs dying, because that redoundeth so much to the good of the Church.</w:t>
      </w:r>
    </w:p>
    <w:p w14:paraId="53291E1D">
      <w:pPr>
        <w:ind w:left="-5"/>
        <w:rPr>
          <w:rFonts w:hint="eastAsia"/>
        </w:rPr>
      </w:pPr>
      <w:r>
        <w:rPr>
          <w:rFonts w:hint="eastAsia"/>
        </w:rPr>
        <w:t>3. 基督的这受苦和祂的救赎，带来了许多失丧的选民的救恩；他们的救恩既是一件荣耀神的事，又解救了那些被祂所爱的人脱离永恒的祸患，这对他们来说，不可能不是喜悦的；因为，即使是蒙拣选的天使，也对被赐给基督的蒙拣选的罪人，有一种同情，为此原因，他们被说成是为一个悔改的罪人而欢喜，路 15:7 和 10，因此可以设想他们是因基督的死而赞美，因为这对教会的好处是如此之大。</w:t>
      </w:r>
    </w:p>
    <w:p w14:paraId="2A3004F8">
      <w:pPr>
        <w:ind w:left="-5"/>
        <w:rPr>
          <w:rFonts w:hint="eastAsia"/>
        </w:rPr>
      </w:pPr>
    </w:p>
    <w:p w14:paraId="1B58E335">
      <w:pPr>
        <w:ind w:left="-5"/>
        <w:rPr>
          <w:rFonts w:hint="eastAsia"/>
        </w:rPr>
      </w:pPr>
      <w:r>
        <w:rPr>
          <w:rFonts w:hint="eastAsia"/>
        </w:rPr>
        <w:t>4. Christ by his death; hath obtained a Name, even above principalities and powers, unto which God hath highly exalted him, Philip. 2:9, &amp;c. for which cause, it is said, Heb. 1:6 when He bringeth-in the first begotten into the world, he faith, let all the Angels of God Worship him.</w:t>
      </w:r>
    </w:p>
    <w:p w14:paraId="42CCE543">
      <w:pPr>
        <w:ind w:left="-5"/>
        <w:rPr>
          <w:rFonts w:hint="eastAsia"/>
        </w:rPr>
      </w:pPr>
      <w:r>
        <w:rPr>
          <w:rFonts w:hint="eastAsia"/>
        </w:rPr>
        <w:t>4. 基督借着祂的死；已得了名，甚至超过一切执政的、掌权的，神已将祂升为至高，腓 2:9等等，为此原因，经上说，来 1:6，“神使长子到世上来的时候，就说，神的使者都要拜祂”。</w:t>
      </w:r>
    </w:p>
    <w:p w14:paraId="534CC7DE">
      <w:pPr>
        <w:ind w:left="-5"/>
        <w:rPr>
          <w:rFonts w:hint="eastAsia"/>
        </w:rPr>
      </w:pPr>
    </w:p>
    <w:p w14:paraId="60B016E4">
      <w:pPr>
        <w:ind w:left="-5"/>
        <w:rPr>
          <w:rFonts w:hint="eastAsia"/>
        </w:rPr>
      </w:pPr>
      <w:r>
        <w:rPr>
          <w:rFonts w:hint="eastAsia"/>
        </w:rPr>
        <w:t>So that in praising him that was slain, they give obedience to Gods ordinance in adoring him who is the Son of God, and who by his death hath not lost any thing of the Glory due to Him, but thereby hath declared himself to be worthy of the same: and therefore it is particularly worthy to be mentioned to his commendation.</w:t>
      </w:r>
    </w:p>
    <w:p w14:paraId="7CBE150F">
      <w:pPr>
        <w:ind w:left="-5"/>
        <w:rPr>
          <w:rFonts w:hint="eastAsia"/>
        </w:rPr>
      </w:pPr>
      <w:r>
        <w:rPr>
          <w:rFonts w:hint="eastAsia"/>
        </w:rPr>
        <w:t>因此在赞美那被杀的祂时，他们顺服了神的定规，敬拜祂，祂是神的儿子，并且祂借着祂的死，并未失去任何应归于祂的荣耀，反而借此宣告了自己是配得的：因此这特别值得被提及，以称赞祂。</w:t>
      </w:r>
    </w:p>
    <w:p w14:paraId="1DA92C9E">
      <w:pPr>
        <w:ind w:left="-5"/>
        <w:rPr>
          <w:rFonts w:hint="eastAsia"/>
        </w:rPr>
      </w:pPr>
    </w:p>
    <w:p w14:paraId="4CEAF011">
      <w:pPr>
        <w:ind w:left="-5"/>
        <w:rPr>
          <w:rFonts w:hint="eastAsia"/>
        </w:rPr>
      </w:pPr>
      <w:r>
        <w:rPr>
          <w:rFonts w:hint="eastAsia"/>
        </w:rPr>
        <w:t>The third company that praise, vers. 13 is, Every creature which is in heaven, on earth, and under the earth, and such as are in the sea, and all that are in them, &amp;c.</w:t>
      </w:r>
    </w:p>
    <w:p w14:paraId="3C8C7731">
      <w:pPr>
        <w:ind w:left="-5"/>
        <w:rPr>
          <w:rFonts w:hint="eastAsia"/>
        </w:rPr>
      </w:pPr>
      <w:r>
        <w:rPr>
          <w:rFonts w:hint="eastAsia"/>
        </w:rPr>
        <w:t>第三个赞美的团体，第 13节，是“凡在天上、地上、地底下、沧海里，和其中一切所有的”，等等。</w:t>
      </w:r>
    </w:p>
    <w:p w14:paraId="4C99C3C9">
      <w:pPr>
        <w:ind w:left="-5"/>
        <w:rPr>
          <w:rFonts w:hint="eastAsia"/>
        </w:rPr>
      </w:pPr>
    </w:p>
    <w:p w14:paraId="72D5B268">
      <w:pPr>
        <w:ind w:left="-5"/>
        <w:rPr>
          <w:rFonts w:hint="eastAsia"/>
        </w:rPr>
      </w:pPr>
      <w:r>
        <w:rPr>
          <w:rFonts w:hint="eastAsia"/>
        </w:rPr>
        <w:t>This looketh to the reasonlesse creatures that are contradistinguished from the redeemed and from the Angels, called sometimes the whole Creation, which by sin is made subject to vanity, and is said to groan under the same, Rom. 8:20, 21, 22.</w:t>
      </w:r>
    </w:p>
    <w:p w14:paraId="7A1E2D76">
      <w:pPr>
        <w:ind w:left="-5"/>
        <w:rPr>
          <w:rFonts w:hint="eastAsia"/>
        </w:rPr>
      </w:pPr>
      <w:r>
        <w:rPr>
          <w:rFonts w:hint="eastAsia"/>
        </w:rPr>
        <w:t>这着眼于与蒙救赎者和天使有别的、无理性的受造物，有时被称为整个受造界，那因罪而被置于虚空之下，并被说成是在其下呻吟，罗 8:20, 21, 22。</w:t>
      </w:r>
    </w:p>
    <w:p w14:paraId="074286CC">
      <w:pPr>
        <w:ind w:left="-5"/>
        <w:rPr>
          <w:rFonts w:hint="eastAsia"/>
        </w:rPr>
      </w:pPr>
    </w:p>
    <w:p w14:paraId="644FC323">
      <w:pPr>
        <w:ind w:left="-5"/>
        <w:rPr>
          <w:rFonts w:hint="eastAsia"/>
        </w:rPr>
      </w:pPr>
      <w:r>
        <w:rPr>
          <w:rFonts w:hint="eastAsia"/>
        </w:rPr>
        <w:t>These are brought in, not as if formally they could expresse praise; But, 1. To shew the gloriousness of this Object to whom praise, is due.</w:t>
      </w:r>
    </w:p>
    <w:p w14:paraId="069D6068">
      <w:pPr>
        <w:ind w:left="-5"/>
        <w:rPr>
          <w:rFonts w:hint="eastAsia"/>
        </w:rPr>
      </w:pPr>
      <w:r>
        <w:rPr>
          <w:rFonts w:hint="eastAsia"/>
        </w:rPr>
        <w:t>这些被带进来，并非仿佛它们能形式上地表达赞美；而是，1. 要显明这位配得赞美的对象的荣耀。</w:t>
      </w:r>
    </w:p>
    <w:p w14:paraId="0B4BCD92">
      <w:pPr>
        <w:ind w:left="-5"/>
        <w:rPr>
          <w:rFonts w:hint="eastAsia"/>
        </w:rPr>
      </w:pPr>
    </w:p>
    <w:p w14:paraId="260B1993">
      <w:pPr>
        <w:ind w:left="-5"/>
        <w:rPr>
          <w:rFonts w:hint="eastAsia"/>
        </w:rPr>
      </w:pPr>
      <w:r>
        <w:rPr>
          <w:rFonts w:hint="eastAsia"/>
        </w:rPr>
        <w:t>It will be a task and employment to all creatures to praise him.</w:t>
      </w:r>
    </w:p>
    <w:p w14:paraId="0D044DFF">
      <w:pPr>
        <w:ind w:left="-5"/>
        <w:rPr>
          <w:rFonts w:hint="eastAsia"/>
        </w:rPr>
      </w:pPr>
      <w:r>
        <w:rPr>
          <w:rFonts w:hint="eastAsia"/>
        </w:rPr>
        <w:t>赞美祂，将是所有受造物的任务和工作。</w:t>
      </w:r>
    </w:p>
    <w:p w14:paraId="1F2291D9">
      <w:pPr>
        <w:ind w:left="-5"/>
        <w:rPr>
          <w:rFonts w:hint="eastAsia"/>
        </w:rPr>
      </w:pPr>
    </w:p>
    <w:p w14:paraId="5CE98651">
      <w:pPr>
        <w:ind w:left="-5"/>
        <w:rPr>
          <w:rFonts w:hint="eastAsia"/>
        </w:rPr>
      </w:pPr>
      <w:r>
        <w:rPr>
          <w:rFonts w:hint="eastAsia"/>
        </w:rPr>
        <w:t>2. It sheweth some advantage, that by Christs death sometime is to redound to them, when they shall be freed from the bondage of corruption and brought unto the glorious liberty of the Children of God, Rom. 8:21.</w:t>
      </w:r>
    </w:p>
    <w:p w14:paraId="62C5792B">
      <w:pPr>
        <w:ind w:left="-5"/>
        <w:rPr>
          <w:rFonts w:hint="eastAsia"/>
        </w:rPr>
      </w:pPr>
      <w:r>
        <w:rPr>
          <w:rFonts w:hint="eastAsia"/>
        </w:rPr>
        <w:t>2. 它显明了，借着基督的死，某些时候将有一些益处临到他们，当他们将要从败坏的捆绑中得自由，并被带入神儿女荣耀的自由中时，罗 8:21。</w:t>
      </w:r>
    </w:p>
    <w:p w14:paraId="7767F4D6">
      <w:pPr>
        <w:ind w:left="-5"/>
        <w:rPr>
          <w:rFonts w:hint="eastAsia"/>
        </w:rPr>
      </w:pPr>
    </w:p>
    <w:p w14:paraId="3D914C60">
      <w:pPr>
        <w:ind w:left="-5"/>
        <w:rPr>
          <w:rFonts w:hint="eastAsia"/>
        </w:rPr>
      </w:pPr>
      <w:r>
        <w:rPr>
          <w:rFonts w:hint="eastAsia"/>
        </w:rPr>
        <w:t>In reference to which, it is said, they groan and travell, as desirous of this change, vers. 22 and according to this, they may be said to praise here, as they groan there.</w:t>
      </w:r>
    </w:p>
    <w:p w14:paraId="4C019E6B">
      <w:pPr>
        <w:ind w:left="-5"/>
        <w:rPr>
          <w:rFonts w:hint="eastAsia"/>
        </w:rPr>
      </w:pPr>
      <w:r>
        <w:rPr>
          <w:rFonts w:hint="eastAsia"/>
        </w:rPr>
        <w:t>就此而言，经上说，它们呻吟、劳苦，渴望这个改变，第 22节，并且根据这个，它们在此处可以被称为赞美，正如它们在那处呻吟一样。</w:t>
      </w:r>
    </w:p>
    <w:p w14:paraId="4953EB36">
      <w:pPr>
        <w:ind w:left="-5"/>
        <w:rPr>
          <w:rFonts w:hint="eastAsia"/>
        </w:rPr>
      </w:pPr>
    </w:p>
    <w:p w14:paraId="6456B648">
      <w:pPr>
        <w:ind w:left="-5"/>
        <w:rPr>
          <w:rFonts w:hint="eastAsia"/>
        </w:rPr>
      </w:pPr>
      <w:r>
        <w:rPr>
          <w:rFonts w:hint="eastAsia"/>
        </w:rPr>
        <w:t>The words wherein they expresse their praise, are four, to wit, blessing, honour, glory, and power, which were formerly spoken of.</w:t>
      </w:r>
    </w:p>
    <w:p w14:paraId="43E5FDCE">
      <w:pPr>
        <w:ind w:left="-5"/>
        <w:rPr>
          <w:rFonts w:hint="eastAsia"/>
        </w:rPr>
      </w:pPr>
      <w:r>
        <w:rPr>
          <w:rFonts w:hint="eastAsia"/>
        </w:rPr>
        <w:t>它们表达赞美的词语有四个，即，颂赞、尊贵、荣耀、权能，这些先前已讲过。</w:t>
      </w:r>
    </w:p>
    <w:p w14:paraId="767BEE72">
      <w:pPr>
        <w:ind w:left="-5"/>
        <w:rPr>
          <w:rFonts w:hint="eastAsia"/>
        </w:rPr>
      </w:pPr>
    </w:p>
    <w:p w14:paraId="406F81E0">
      <w:pPr>
        <w:ind w:left="-5"/>
        <w:rPr>
          <w:rFonts w:hint="eastAsia"/>
        </w:rPr>
      </w:pPr>
      <w:r>
        <w:rPr>
          <w:rFonts w:hint="eastAsia"/>
        </w:rPr>
        <w:t>There is some difference in the object of their praise, as to the expression thereof, from these who went before; for, they ascribe it to Him that sitteth upon the Throne, and to the Lamb for ever, whereas the Lamb only was mentioned formerly.</w:t>
      </w:r>
    </w:p>
    <w:p w14:paraId="247AEB31">
      <w:pPr>
        <w:ind w:left="-5"/>
        <w:rPr>
          <w:rFonts w:hint="eastAsia"/>
        </w:rPr>
      </w:pPr>
      <w:r>
        <w:rPr>
          <w:rFonts w:hint="eastAsia"/>
        </w:rPr>
        <w:t>它们赞美的对象，就其表达而言，与前面的人有所不同；因为，它们将其归于那坐在宝座上的，和羔羊，直到永远，而先前只提到了羔羊。</w:t>
      </w:r>
    </w:p>
    <w:p w14:paraId="48CD64B6">
      <w:pPr>
        <w:ind w:left="-5"/>
        <w:rPr>
          <w:rFonts w:hint="eastAsia"/>
        </w:rPr>
      </w:pPr>
    </w:p>
    <w:p w14:paraId="01A09806">
      <w:pPr>
        <w:ind w:left="-5"/>
        <w:rPr>
          <w:rFonts w:hint="eastAsia"/>
        </w:rPr>
      </w:pPr>
      <w:r>
        <w:rPr>
          <w:rFonts w:hint="eastAsia"/>
        </w:rPr>
        <w:t>Yet indeed there is no difference: for, when the Lamb is mentioned, who is Mediator, God that fifteth upon the throne is understood as dwelling in Him.</w:t>
      </w:r>
    </w:p>
    <w:p w14:paraId="058A54DC">
      <w:pPr>
        <w:ind w:left="-5"/>
        <w:rPr>
          <w:rFonts w:hint="eastAsia"/>
        </w:rPr>
      </w:pPr>
      <w:r>
        <w:rPr>
          <w:rFonts w:hint="eastAsia"/>
        </w:rPr>
        <w:t>然而实际上没有区别：因为，当羔羊，即中保，被提及，那坐在宝座上的神，被理解为住在祂里面。</w:t>
      </w:r>
    </w:p>
    <w:p w14:paraId="216AC2FE">
      <w:pPr>
        <w:ind w:left="-5"/>
        <w:rPr>
          <w:rFonts w:hint="eastAsia"/>
        </w:rPr>
      </w:pPr>
    </w:p>
    <w:p w14:paraId="75F48115">
      <w:pPr>
        <w:ind w:left="-5"/>
        <w:rPr>
          <w:rFonts w:hint="eastAsia"/>
        </w:rPr>
      </w:pPr>
      <w:r>
        <w:rPr>
          <w:rFonts w:hint="eastAsia"/>
        </w:rPr>
        <w:t>And by this we may see, 1. that the Glory and Worship which is given to the Lamb here, is Divine, and Supream, because its that same which is given to Him that sitteth upon the throne.</w:t>
      </w:r>
    </w:p>
    <w:p w14:paraId="035FD6B9">
      <w:pPr>
        <w:ind w:left="-5"/>
        <w:rPr>
          <w:rFonts w:hint="eastAsia"/>
        </w:rPr>
      </w:pPr>
      <w:r>
        <w:rPr>
          <w:rFonts w:hint="eastAsia"/>
        </w:rPr>
        <w:t>并且借此我们可以看见，1. 此处归于羔羊的荣耀和敬拜，是神圣和至高的，因为那与归于那坐在宝座上的祂是相同的。</w:t>
      </w:r>
    </w:p>
    <w:p w14:paraId="43178B94">
      <w:pPr>
        <w:ind w:left="-5"/>
        <w:rPr>
          <w:rFonts w:hint="eastAsia"/>
        </w:rPr>
      </w:pPr>
    </w:p>
    <w:p w14:paraId="31417B60">
      <w:pPr>
        <w:ind w:left="-5"/>
        <w:rPr>
          <w:rFonts w:hint="eastAsia"/>
        </w:rPr>
      </w:pPr>
      <w:r>
        <w:rPr>
          <w:rFonts w:hint="eastAsia"/>
        </w:rPr>
        <w:t>2. We may see, that it is the same worship, and that, whether God or the Mediator be expressed, they are both worshipped in the same act: for, it cannot be said that this is any other worship than what the redeemed or Angels gave in the former Verses; nor, that there is any different object worshipped here, being that it is the same worship which is ascribed in all the songs.</w:t>
      </w:r>
    </w:p>
    <w:p w14:paraId="76DDFBA6">
      <w:pPr>
        <w:ind w:left="-5"/>
        <w:rPr>
          <w:rFonts w:hint="eastAsia"/>
        </w:rPr>
      </w:pPr>
      <w:r>
        <w:rPr>
          <w:rFonts w:hint="eastAsia"/>
        </w:rPr>
        <w:t>2. 我们可以看见，那是同一个敬拜，并且，无论神或中保被表达出来，祂们都在同一个行动中被敬拜：因为，不能说这是任何别的敬拜，不同于蒙救赎者或天使在前几节中所献的；也不能说，此处有任何不同的敬拜对象，既然在所有的歌中，所归的都是同一个敬拜。</w:t>
      </w:r>
    </w:p>
    <w:p w14:paraId="668EA31D">
      <w:pPr>
        <w:ind w:left="-5"/>
        <w:rPr>
          <w:rFonts w:hint="eastAsia"/>
        </w:rPr>
      </w:pPr>
    </w:p>
    <w:p w14:paraId="2B25D8AC">
      <w:pPr>
        <w:ind w:left="-5"/>
        <w:rPr>
          <w:rFonts w:hint="eastAsia"/>
        </w:rPr>
      </w:pPr>
      <w:r>
        <w:rPr>
          <w:rFonts w:hint="eastAsia"/>
        </w:rPr>
        <w:t>Neither will any think that he that sitteth upon the throne, was lesse worshipped in the long of the redeemed, and of the Angels, where He was not formally mentioned, than in this.</w:t>
      </w:r>
    </w:p>
    <w:p w14:paraId="1E61EAB6">
      <w:pPr>
        <w:ind w:left="-5"/>
        <w:rPr>
          <w:rFonts w:hint="eastAsia"/>
        </w:rPr>
      </w:pPr>
      <w:r>
        <w:rPr>
          <w:rFonts w:hint="eastAsia"/>
        </w:rPr>
        <w:t>也没有人会认为，那坐在宝座上的祂，在蒙救赎者和天使的歌中，那里祂没有被正式地提及，比在此处被敬拜得少。</w:t>
      </w:r>
    </w:p>
    <w:p w14:paraId="2793B10D">
      <w:pPr>
        <w:ind w:left="-5"/>
        <w:rPr>
          <w:rFonts w:hint="eastAsia"/>
        </w:rPr>
      </w:pPr>
    </w:p>
    <w:p w14:paraId="114B9561">
      <w:pPr>
        <w:ind w:left="-5"/>
        <w:rPr>
          <w:rFonts w:hint="eastAsia"/>
        </w:rPr>
      </w:pPr>
      <w:r>
        <w:rPr>
          <w:rFonts w:hint="eastAsia"/>
        </w:rPr>
        <w:t>If any say that the Lamb is said to be worthy to receive glory, &amp;c. which supponeth this to be a communicated glory?</w:t>
      </w:r>
    </w:p>
    <w:p w14:paraId="1F9853A1">
      <w:pPr>
        <w:ind w:left="-5"/>
        <w:rPr>
          <w:rFonts w:hint="eastAsia"/>
        </w:rPr>
      </w:pPr>
      <w:r>
        <w:rPr>
          <w:rFonts w:hint="eastAsia"/>
        </w:rPr>
        <w:t>若有人说，羔羊被说成是配得荣耀，等等，这预设了这是一种被传递的荣耀？</w:t>
      </w:r>
    </w:p>
    <w:p w14:paraId="5804D6E6">
      <w:pPr>
        <w:ind w:left="-5"/>
        <w:rPr>
          <w:rFonts w:hint="eastAsia"/>
        </w:rPr>
      </w:pPr>
    </w:p>
    <w:p w14:paraId="03803BC6">
      <w:pPr>
        <w:ind w:left="-5"/>
        <w:rPr>
          <w:rFonts w:hint="eastAsia"/>
        </w:rPr>
      </w:pPr>
      <w:r>
        <w:rPr>
          <w:rFonts w:hint="eastAsia"/>
        </w:rPr>
        <w:t>Answ. We may see the inconsequencie of this, by considering what is said of Him that fitteth upon the throne, Chap. 4 vers. 11 and we may acquiesce in the interpretation thereof that is given.</w:t>
      </w:r>
    </w:p>
    <w:p w14:paraId="21BAEC67">
      <w:pPr>
        <w:ind w:left="-5"/>
        <w:rPr>
          <w:rFonts w:hint="eastAsia"/>
        </w:rPr>
      </w:pPr>
      <w:r>
        <w:rPr>
          <w:rFonts w:hint="eastAsia"/>
        </w:rPr>
        <w:t>答：我们可以通过考虑第 4章 11节关于那坐在宝座上的祂所说的，来看出这个结论的谬误，并且我们可以安于所给出的解释。</w:t>
      </w:r>
    </w:p>
    <w:p w14:paraId="673BA01E">
      <w:pPr>
        <w:ind w:left="-5"/>
        <w:rPr>
          <w:rFonts w:hint="eastAsia"/>
        </w:rPr>
      </w:pPr>
    </w:p>
    <w:p w14:paraId="2F772CD9">
      <w:pPr>
        <w:ind w:left="-5"/>
        <w:rPr>
          <w:rFonts w:hint="eastAsia"/>
        </w:rPr>
      </w:pPr>
      <w:r>
        <w:rPr>
          <w:rFonts w:hint="eastAsia"/>
        </w:rPr>
        <w:t>In the last place, when all the creatures have done, the redeemed again come in, vers. 14 and they close this song; because their interest is most, and their engagements deepest.</w:t>
      </w:r>
    </w:p>
    <w:p w14:paraId="10A0AE66">
      <w:pPr>
        <w:ind w:left="-5"/>
        <w:rPr>
          <w:rFonts w:hint="eastAsia"/>
        </w:rPr>
      </w:pPr>
      <w:r>
        <w:rPr>
          <w:rFonts w:hint="eastAsia"/>
        </w:rPr>
        <w:t>最后，当所有受造物都做完后，蒙救赎者再次进来，第 14节，他们结束这歌；因为他们的份最多，他们的义务最深。</w:t>
      </w:r>
    </w:p>
    <w:p w14:paraId="674AAECE">
      <w:pPr>
        <w:ind w:left="-5"/>
        <w:rPr>
          <w:rFonts w:hint="eastAsia"/>
        </w:rPr>
      </w:pPr>
    </w:p>
    <w:p w14:paraId="1A403B5B">
      <w:pPr>
        <w:ind w:left="-5"/>
        <w:rPr>
          <w:rFonts w:hint="eastAsia"/>
        </w:rPr>
      </w:pPr>
      <w:r>
        <w:rPr>
          <w:rFonts w:hint="eastAsia"/>
        </w:rPr>
        <w:t>1. The four beasts say Amen; thus the Ministers begin.</w:t>
      </w:r>
    </w:p>
    <w:p w14:paraId="213AED41">
      <w:pPr>
        <w:ind w:left="-5"/>
        <w:rPr>
          <w:rFonts w:hint="eastAsia"/>
        </w:rPr>
      </w:pPr>
      <w:r>
        <w:rPr>
          <w:rFonts w:hint="eastAsia"/>
        </w:rPr>
        <w:t>1. 四个活物说阿们；如此牧师们开始。</w:t>
      </w:r>
    </w:p>
    <w:p w14:paraId="6477F770">
      <w:pPr>
        <w:ind w:left="-5"/>
        <w:rPr>
          <w:rFonts w:hint="eastAsia"/>
        </w:rPr>
      </w:pPr>
    </w:p>
    <w:p w14:paraId="32624F46">
      <w:pPr>
        <w:ind w:left="-5"/>
        <w:rPr>
          <w:rFonts w:hint="eastAsia"/>
        </w:rPr>
      </w:pPr>
      <w:r>
        <w:rPr>
          <w:rFonts w:hint="eastAsia"/>
        </w:rPr>
        <w:t>What they say, is in this word Amen, which is a word that usually closeth Prayer, and doth import some clearnesse of Faith and confidence in the thing asserted, and some vehement desire of attaining the thing prayed-for.</w:t>
      </w:r>
    </w:p>
    <w:p w14:paraId="04A1D0F3">
      <w:pPr>
        <w:ind w:left="-5"/>
        <w:rPr>
          <w:rFonts w:hint="eastAsia"/>
        </w:rPr>
      </w:pPr>
      <w:r>
        <w:rPr>
          <w:rFonts w:hint="eastAsia"/>
        </w:rPr>
        <w:t>他们所说的，在这“阿们”一词中，这是一个通常结束祷告的词，并且意味着对所断言之事有某种清晰的信心和信靠，以及对 attainment of the thing prayed-for 有某种热切的愿望。</w:t>
      </w:r>
    </w:p>
    <w:p w14:paraId="43EE8B03">
      <w:pPr>
        <w:ind w:left="-5"/>
        <w:rPr>
          <w:rFonts w:hint="eastAsia"/>
        </w:rPr>
      </w:pPr>
    </w:p>
    <w:p w14:paraId="1CD316E1">
      <w:pPr>
        <w:ind w:left="-5"/>
        <w:rPr>
          <w:rFonts w:hint="eastAsia"/>
        </w:rPr>
      </w:pPr>
      <w:r>
        <w:rPr>
          <w:rFonts w:hint="eastAsia"/>
        </w:rPr>
        <w:t>Here it is set down as the expression of hearts, who are indeed passionatly desirous to have the Lords praise glorious, and yet convinced to be utterly insufficient for the same, and therefore they close in a manner when they begin, and they are beginning when they close.</w:t>
      </w:r>
    </w:p>
    <w:p w14:paraId="6353C808">
      <w:pPr>
        <w:ind w:left="-5"/>
        <w:rPr>
          <w:rFonts w:hint="eastAsia"/>
        </w:rPr>
      </w:pPr>
      <w:r>
        <w:rPr>
          <w:rFonts w:hint="eastAsia"/>
        </w:rPr>
        <w:t>此处它被记载为心里的表达，他们确实热切地渴望主的赞美荣耀，然而又深信自己完全不足以行此事，因此他们在开始时就结束了，并且他们在结束时又开始了。</w:t>
      </w:r>
    </w:p>
    <w:p w14:paraId="3F2DE461">
      <w:pPr>
        <w:ind w:left="-5"/>
        <w:rPr>
          <w:rFonts w:hint="eastAsia"/>
        </w:rPr>
      </w:pPr>
    </w:p>
    <w:p w14:paraId="16789AD0">
      <w:pPr>
        <w:ind w:left="-5"/>
        <w:rPr>
          <w:rFonts w:hint="eastAsia"/>
        </w:rPr>
      </w:pPr>
      <w:r>
        <w:rPr>
          <w:rFonts w:hint="eastAsia"/>
        </w:rPr>
        <w:t>And all is but rather an assenting to the glory that is given, and an acknowledging that all is due to Him, than a reall performing of any thing in their own estimation.</w:t>
      </w:r>
    </w:p>
    <w:p w14:paraId="15BC2C36">
      <w:pPr>
        <w:ind w:left="-5"/>
        <w:rPr>
          <w:rFonts w:hint="eastAsia"/>
        </w:rPr>
      </w:pPr>
      <w:r>
        <w:rPr>
          <w:rFonts w:hint="eastAsia"/>
        </w:rPr>
        <w:t>并且所有这一切，与其说是他们自己估计中的任何实际履行，不如说是对所献荣耀的同意，以及承认一切都应归于祂。</w:t>
      </w:r>
    </w:p>
    <w:p w14:paraId="436D891C">
      <w:pPr>
        <w:ind w:left="-5"/>
        <w:rPr>
          <w:rFonts w:hint="eastAsia"/>
        </w:rPr>
      </w:pPr>
    </w:p>
    <w:p w14:paraId="014BE8DC">
      <w:pPr>
        <w:ind w:left="-5"/>
        <w:rPr>
          <w:rFonts w:hint="eastAsia"/>
        </w:rPr>
      </w:pPr>
      <w:r>
        <w:rPr>
          <w:rFonts w:hint="eastAsia"/>
        </w:rPr>
        <w:t>In the last place, the four and twenty Elders follow, and they have nothing to say, but fall down and worship him that liveth for ever and ever; The beasts say not much, they expresse nothing, but fall down silent, as being overcome and infinitly outreached by the glorious and incomprehensible excellence of the blessed Object; yet, is their praise no lesse acceptable to God than if there were many expressions: because, silence, both in Prayer and Praise, doth often speak more and louder than great noise of words.</w:t>
      </w:r>
    </w:p>
    <w:p w14:paraId="7B663E9E">
      <w:pPr>
        <w:ind w:left="-5"/>
        <w:rPr>
          <w:rFonts w:hint="eastAsia"/>
        </w:rPr>
      </w:pPr>
      <w:r>
        <w:rPr>
          <w:rFonts w:hint="eastAsia"/>
        </w:rPr>
        <w:t>最后，二十四位长老跟随，他们无话可说，只俯伏敬拜那活到永永远远的；活物说得不多，他们什么也不表达，只俯伏静默，如同被那蒙福对象的荣耀和不可思议的卓越所胜过和无限超越；然而，他们的赞美，并不比有许多表达时，更少被神悦纳：因为，静默，无论在祷告还是在赞美中，常常比言语的喧嚣，说得更多，声音更大。</w:t>
      </w:r>
    </w:p>
    <w:p w14:paraId="22D9026A">
      <w:pPr>
        <w:ind w:left="-5"/>
        <w:rPr>
          <w:rFonts w:hint="eastAsia"/>
        </w:rPr>
      </w:pPr>
    </w:p>
    <w:p w14:paraId="007F77E6">
      <w:pPr>
        <w:ind w:left="-5"/>
        <w:rPr>
          <w:rFonts w:hint="eastAsia"/>
        </w:rPr>
      </w:pPr>
      <w:r>
        <w:rPr>
          <w:rFonts w:hint="eastAsia"/>
        </w:rPr>
        <w:t>And here we see, that where the heart is inwardly weighted with the convictions of Gods goodnesse and ones own need, and bended with love, or overwhelmed in a manner with holy fear and reverence that it can expresse nothing; yet, even then there may be an acceptable worshipping of God.</w:t>
      </w:r>
    </w:p>
    <w:p w14:paraId="376011C1">
      <w:pPr>
        <w:ind w:left="-5"/>
        <w:rPr>
          <w:rFonts w:hint="eastAsia"/>
        </w:rPr>
      </w:pPr>
      <w:r>
        <w:rPr>
          <w:rFonts w:hint="eastAsia"/>
        </w:rPr>
        <w:t>并且此处我们看见，当心被对神的良善和自己的需要的确信所沉重，被爱所倾向，或某种程度上被圣洁的畏惧和尊敬所淹没，以致它不能表达什么；然而，即使在那时，也可能有对神可悦纳的敬拜。</w:t>
      </w:r>
    </w:p>
    <w:p w14:paraId="0E8CFC90">
      <w:pPr>
        <w:ind w:left="-5"/>
        <w:rPr>
          <w:rFonts w:hint="eastAsia"/>
        </w:rPr>
      </w:pPr>
    </w:p>
    <w:p w14:paraId="70F967E1">
      <w:pPr>
        <w:ind w:left="-5"/>
        <w:rPr>
          <w:rFonts w:hint="eastAsia"/>
        </w:rPr>
      </w:pPr>
      <w:r>
        <w:rPr>
          <w:rFonts w:hint="eastAsia"/>
        </w:rPr>
        <w:t>Yea, this silence is marked as the yond-most step, or greatest length of praise that they did, or could attain unto.</w:t>
      </w:r>
    </w:p>
    <w:p w14:paraId="3E19EE10">
      <w:pPr>
        <w:ind w:left="-5"/>
        <w:rPr>
          <w:rFonts w:hint="eastAsia"/>
        </w:rPr>
      </w:pPr>
      <w:r>
        <w:rPr>
          <w:rFonts w:hint="eastAsia"/>
        </w:rPr>
        <w:t>是的，这静默被标记为他们曾达到，或能达到的，赞美的最远一步，或最大程度。</w:t>
      </w:r>
    </w:p>
    <w:p w14:paraId="11D34B58">
      <w:pPr>
        <w:ind w:left="-5"/>
        <w:rPr>
          <w:rFonts w:hint="eastAsia"/>
        </w:rPr>
      </w:pPr>
    </w:p>
    <w:p w14:paraId="1C3D48EA">
      <w:pPr>
        <w:ind w:left="-5"/>
        <w:rPr>
          <w:rFonts w:hint="eastAsia"/>
        </w:rPr>
      </w:pPr>
      <w:r>
        <w:rPr>
          <w:rFonts w:hint="eastAsia"/>
        </w:rPr>
        <w:t>Observe, 1. That in our Lord Jesus, and in the execution of his offices, there is much ground of praise, so much as may take up all creatures, and an infinit deal more; and it should be the task of all creatures in Heaven and earth to be setting forth his praise: all of these companies say, Worthy is the Lamb, &amp;c.</w:t>
      </w:r>
    </w:p>
    <w:p w14:paraId="664C0902">
      <w:pPr>
        <w:ind w:left="-5"/>
        <w:rPr>
          <w:rFonts w:hint="eastAsia"/>
        </w:rPr>
      </w:pPr>
      <w:r>
        <w:rPr>
          <w:rFonts w:hint="eastAsia"/>
        </w:rPr>
        <w:t>观察 1. 在我们的主耶稣里面，以及在祂职分的执行中，有许多赞美的根据，多到足以占据所有受造物，并且无限地多；并且显明祂的赞美，应当是天上地下所有受造物的任务：所有这些团体都说，“被杀的羔羊是配得的”，等等。</w:t>
      </w:r>
    </w:p>
    <w:p w14:paraId="2652F321">
      <w:pPr>
        <w:ind w:left="-5"/>
        <w:rPr>
          <w:rFonts w:hint="eastAsia"/>
        </w:rPr>
      </w:pPr>
    </w:p>
    <w:p w14:paraId="15CB4E55">
      <w:pPr>
        <w:ind w:left="-5"/>
        <w:rPr>
          <w:rFonts w:hint="eastAsia"/>
        </w:rPr>
      </w:pPr>
      <w:r>
        <w:rPr>
          <w:rFonts w:hint="eastAsia"/>
        </w:rPr>
        <w:t>It is a wonder, when this is their task, that so few are taken up with it.</w:t>
      </w:r>
    </w:p>
    <w:p w14:paraId="701CB6F8">
      <w:pPr>
        <w:ind w:left="-5"/>
        <w:rPr>
          <w:rFonts w:hint="eastAsia"/>
        </w:rPr>
      </w:pPr>
      <w:r>
        <w:rPr>
          <w:rFonts w:hint="eastAsia"/>
        </w:rPr>
        <w:t>当这是他们的任务时，却如此少的人被此占据，这真是一个奇迹。</w:t>
      </w:r>
    </w:p>
    <w:p w14:paraId="5EB2883D">
      <w:pPr>
        <w:ind w:left="-5"/>
        <w:rPr>
          <w:rFonts w:hint="eastAsia"/>
        </w:rPr>
      </w:pPr>
    </w:p>
    <w:p w14:paraId="39948B18">
      <w:pPr>
        <w:ind w:left="-5"/>
        <w:rPr>
          <w:rFonts w:hint="eastAsia"/>
        </w:rPr>
      </w:pPr>
      <w:r>
        <w:rPr>
          <w:rFonts w:hint="eastAsia"/>
        </w:rPr>
        <w:t>From the occasion, Obs. 2. That the opening of this Revelation, is a ground of praise.</w:t>
      </w:r>
    </w:p>
    <w:p w14:paraId="7AC03DA4">
      <w:pPr>
        <w:ind w:left="-5"/>
        <w:rPr>
          <w:rFonts w:hint="eastAsia"/>
        </w:rPr>
      </w:pPr>
      <w:r>
        <w:rPr>
          <w:rFonts w:hint="eastAsia"/>
        </w:rPr>
        <w:t>从这机会，观察 2. 这启示的展开，是一个赞美的根据。</w:t>
      </w:r>
    </w:p>
    <w:p w14:paraId="375D37E0">
      <w:pPr>
        <w:ind w:left="-5"/>
        <w:rPr>
          <w:rFonts w:hint="eastAsia"/>
        </w:rPr>
      </w:pPr>
    </w:p>
    <w:p w14:paraId="1A736204">
      <w:pPr>
        <w:ind w:left="-5"/>
        <w:rPr>
          <w:rFonts w:hint="eastAsia"/>
        </w:rPr>
      </w:pPr>
      <w:r>
        <w:rPr>
          <w:rFonts w:hint="eastAsia"/>
        </w:rPr>
        <w:t>3. That many excellent things come by Christs purchase to the Redeemed.</w:t>
      </w:r>
    </w:p>
    <w:p w14:paraId="0C6F90F0">
      <w:pPr>
        <w:ind w:left="-5"/>
        <w:rPr>
          <w:rFonts w:hint="eastAsia"/>
        </w:rPr>
      </w:pPr>
      <w:r>
        <w:rPr>
          <w:rFonts w:hint="eastAsia"/>
        </w:rPr>
        <w:t>3. 借着基督的买赎，许多卓越的事临到蒙救赎者。</w:t>
      </w:r>
    </w:p>
    <w:p w14:paraId="6E77F747">
      <w:pPr>
        <w:ind w:left="-5"/>
        <w:rPr>
          <w:rFonts w:hint="eastAsia"/>
        </w:rPr>
      </w:pPr>
    </w:p>
    <w:p w14:paraId="1154E0BB">
      <w:pPr>
        <w:ind w:left="-5"/>
        <w:rPr>
          <w:rFonts w:hint="eastAsia"/>
        </w:rPr>
      </w:pPr>
      <w:r>
        <w:rPr>
          <w:rFonts w:hint="eastAsia"/>
        </w:rPr>
        <w:t>These cannot be soon numbered.</w:t>
      </w:r>
    </w:p>
    <w:p w14:paraId="28BB38EA">
      <w:pPr>
        <w:ind w:left="-5"/>
        <w:rPr>
          <w:rFonts w:hint="eastAsia"/>
        </w:rPr>
      </w:pPr>
      <w:r>
        <w:rPr>
          <w:rFonts w:hint="eastAsia"/>
        </w:rPr>
        <w:t>这些不能很快被数算。</w:t>
      </w:r>
    </w:p>
    <w:p w14:paraId="7B2E55EF">
      <w:pPr>
        <w:ind w:left="-5"/>
        <w:rPr>
          <w:rFonts w:hint="eastAsia"/>
        </w:rPr>
      </w:pPr>
    </w:p>
    <w:p w14:paraId="36225B27">
      <w:pPr>
        <w:ind w:left="-5"/>
        <w:rPr>
          <w:rFonts w:hint="eastAsia"/>
        </w:rPr>
      </w:pPr>
      <w:r>
        <w:rPr>
          <w:rFonts w:hint="eastAsia"/>
        </w:rPr>
        <w:t>O, what are they beholden to him!</w:t>
      </w:r>
    </w:p>
    <w:p w14:paraId="7E08E51C">
      <w:pPr>
        <w:ind w:left="-5"/>
        <w:rPr>
          <w:rFonts w:hint="eastAsia"/>
        </w:rPr>
      </w:pPr>
      <w:r>
        <w:rPr>
          <w:rFonts w:hint="eastAsia"/>
        </w:rPr>
        <w:t>哦，他们是何等亏欠祂！</w:t>
      </w:r>
    </w:p>
    <w:p w14:paraId="69B52AEA">
      <w:pPr>
        <w:ind w:left="-5"/>
        <w:rPr>
          <w:rFonts w:hint="eastAsia"/>
        </w:rPr>
      </w:pPr>
    </w:p>
    <w:p w14:paraId="3ED11CC3">
      <w:pPr>
        <w:ind w:left="-5"/>
        <w:rPr>
          <w:rFonts w:hint="eastAsia"/>
        </w:rPr>
      </w:pPr>
      <w:r>
        <w:rPr>
          <w:rFonts w:hint="eastAsia"/>
        </w:rPr>
        <w:t>Obs. 4. That it is praise to Jesus Christ, and it is even almost all that Believers come to in the work of praise, to be telling over, to his commendation; what he hath, done.</w:t>
      </w:r>
    </w:p>
    <w:p w14:paraId="4CDF13BD">
      <w:pPr>
        <w:ind w:left="-5"/>
        <w:rPr>
          <w:rFonts w:hint="eastAsia"/>
        </w:rPr>
      </w:pPr>
      <w:r>
        <w:rPr>
          <w:rFonts w:hint="eastAsia"/>
        </w:rPr>
        <w:t>观察 4. 赞美耶稣基督，并且信徒在赞美之工中所达到的，几乎就是一遍遍地述说，以称赞祂；祂所成就的。</w:t>
      </w:r>
    </w:p>
    <w:p w14:paraId="0B455DD4">
      <w:pPr>
        <w:ind w:left="-5"/>
        <w:rPr>
          <w:rFonts w:hint="eastAsia"/>
        </w:rPr>
      </w:pPr>
    </w:p>
    <w:p w14:paraId="643D3AB3">
      <w:pPr>
        <w:ind w:left="-5"/>
        <w:rPr>
          <w:rFonts w:hint="eastAsia"/>
        </w:rPr>
      </w:pPr>
      <w:r>
        <w:rPr>
          <w:rFonts w:hint="eastAsia"/>
        </w:rPr>
        <w:t>Obs. 5. The Faith of interest in our Lord Jesus his purchase, is the most kindly motive, to make folks bless and praise him, that is, when they can say, Thou hast redeemed us.</w:t>
      </w:r>
    </w:p>
    <w:p w14:paraId="201B849A">
      <w:pPr>
        <w:ind w:left="-5"/>
        <w:rPr>
          <w:rFonts w:hint="eastAsia"/>
        </w:rPr>
      </w:pPr>
      <w:r>
        <w:rPr>
          <w:rFonts w:hint="eastAsia"/>
        </w:rPr>
        <w:t>观察 5. 在我们的主耶稣祂的买赎中有份的信心，是使人祝福和赞美祂的最亲切的动机，即，当他们能说，“你买了我们”时。</w:t>
      </w:r>
    </w:p>
    <w:p w14:paraId="3E27FB10">
      <w:pPr>
        <w:ind w:left="-5"/>
        <w:rPr>
          <w:rFonts w:hint="eastAsia"/>
        </w:rPr>
      </w:pPr>
    </w:p>
    <w:p w14:paraId="3424C51F">
      <w:pPr>
        <w:ind w:left="-5"/>
        <w:rPr>
          <w:rFonts w:hint="eastAsia"/>
        </w:rPr>
      </w:pPr>
      <w:r>
        <w:rPr>
          <w:rFonts w:hint="eastAsia"/>
        </w:rPr>
        <w:t>Obs. 6. That as it is a life that hath many rich advantage, so there is no such heart-some life all the World as to be among the Redeemed; they have an un-interrupted song, and will continue to have it when all others will howl.</w:t>
      </w:r>
    </w:p>
    <w:p w14:paraId="38B0F916">
      <w:pPr>
        <w:ind w:left="-5"/>
        <w:rPr>
          <w:rFonts w:hint="eastAsia"/>
        </w:rPr>
      </w:pPr>
      <w:r>
        <w:rPr>
          <w:rFonts w:hint="eastAsia"/>
        </w:rPr>
        <w:t>观察 6. 正如这是一个有许多丰富好处的生命，同样，在全世界没有比在蒙救赎者中间更令人心旷神怡的生命了；他们有不间断的歌唱，并且当所有其他人都哀号时，他们将继续拥有它。</w:t>
      </w:r>
    </w:p>
    <w:p w14:paraId="11C74167">
      <w:pPr>
        <w:ind w:left="-5"/>
        <w:rPr>
          <w:rFonts w:hint="eastAsia"/>
        </w:rPr>
      </w:pPr>
    </w:p>
    <w:p w14:paraId="794743F4">
      <w:pPr>
        <w:ind w:left="-5"/>
        <w:rPr>
          <w:rFonts w:hint="eastAsia"/>
        </w:rPr>
      </w:pPr>
      <w:r>
        <w:rPr>
          <w:rFonts w:hint="eastAsia"/>
        </w:rPr>
        <w:t>Obs. 7. From Christs taking the Book and opening of it; from his doing this, and the Redeemed their praise.</w:t>
      </w:r>
    </w:p>
    <w:p w14:paraId="5573025E">
      <w:pPr>
        <w:ind w:left="-5"/>
        <w:rPr>
          <w:rFonts w:hint="eastAsia"/>
        </w:rPr>
      </w:pPr>
      <w:r>
        <w:rPr>
          <w:rFonts w:hint="eastAsia"/>
        </w:rPr>
        <w:t>观察 7. 从基督取了书并展开它；从祂这样做，以及蒙救赎者他们的赞美。</w:t>
      </w:r>
    </w:p>
    <w:p w14:paraId="57C7BE6B">
      <w:pPr>
        <w:ind w:left="-5"/>
        <w:rPr>
          <w:rFonts w:hint="eastAsia"/>
        </w:rPr>
      </w:pPr>
    </w:p>
    <w:p w14:paraId="7D579C5F">
      <w:pPr>
        <w:ind w:left="-5"/>
        <w:rPr>
          <w:rFonts w:hint="eastAsia"/>
        </w:rPr>
      </w:pPr>
      <w:r>
        <w:rPr>
          <w:rFonts w:hint="eastAsia"/>
        </w:rPr>
        <w:t>Observe, Christ doth all; we enjoy all, and therefore should praise for all; It is an easie task that the Redeemed have in respect of that which Christ had.</w:t>
      </w:r>
    </w:p>
    <w:p w14:paraId="29AF4E02">
      <w:pPr>
        <w:ind w:left="-5"/>
        <w:rPr>
          <w:rFonts w:hint="eastAsia"/>
        </w:rPr>
      </w:pPr>
      <w:r>
        <w:rPr>
          <w:rFonts w:hint="eastAsia"/>
        </w:rPr>
        <w:t>观察，基督做了一切；我们享受一切，因此当为一切而赞美；蒙救赎者所承担的，相对于基督所承担的，是一件容易的任务。</w:t>
      </w:r>
    </w:p>
    <w:p w14:paraId="29920F54">
      <w:pPr>
        <w:ind w:left="-5"/>
        <w:rPr>
          <w:rFonts w:hint="eastAsia"/>
        </w:rPr>
      </w:pPr>
    </w:p>
    <w:p w14:paraId="7285DF15">
      <w:pPr>
        <w:ind w:left="-5"/>
        <w:rPr>
          <w:rFonts w:hint="eastAsia"/>
        </w:rPr>
      </w:pPr>
      <w:r>
        <w:rPr>
          <w:rFonts w:hint="eastAsia"/>
        </w:rPr>
        <w:t>Obs 8. There is a sweet content here, no different note, they have all one Song, no different Opinion, no contradiction, no divided Praise, no Prayers nor Fasts, no separating in this Worship of one of the Redeemed from another, all concur, which is not one of the least advantages, once they will all meet and sweetly agree together.</w:t>
      </w:r>
    </w:p>
    <w:p w14:paraId="55D3C4E8">
      <w:pPr>
        <w:ind w:left="-5"/>
        <w:rPr>
          <w:rFonts w:hint="eastAsia"/>
        </w:rPr>
      </w:pPr>
      <w:r>
        <w:rPr>
          <w:rFonts w:hint="eastAsia"/>
        </w:rPr>
        <w:t>观察 8. 此处有甜蜜的满足，没有不同的音符，他们都唱同一首歌，没有不同的意见，没有矛盾，没有分裂的赞美，没有祷告或禁食，在这敬拜中，一个蒙救赎者不与另一个分离，全都同心合意，这并非最小的益处之一，一旦他们都相遇并甜蜜地一同同意。</w:t>
      </w:r>
    </w:p>
    <w:p w14:paraId="58A77935">
      <w:pPr>
        <w:ind w:left="-5"/>
        <w:rPr>
          <w:rFonts w:hint="eastAsia"/>
        </w:rPr>
      </w:pPr>
    </w:p>
    <w:p w14:paraId="235EFEEF">
      <w:pPr>
        <w:ind w:left="-5"/>
        <w:rPr>
          <w:rFonts w:hint="eastAsia"/>
        </w:rPr>
      </w:pPr>
      <w:r>
        <w:rPr>
          <w:rFonts w:hint="eastAsia"/>
        </w:rPr>
        <w:t>Obs 9. It is but a mint, at the belt, that the Saints make at the Lambs praise; their praise is but a beginning to it, an assent to the work, or a conviction of their duty; when they begin, they say only, He is worthy to have it; and when they have undertaken, they must sing, Who can shew forth all thy praise?</w:t>
      </w:r>
    </w:p>
    <w:p w14:paraId="3C0AAFE9">
      <w:pPr>
        <w:ind w:left="-5"/>
        <w:rPr>
          <w:rFonts w:hint="eastAsia"/>
        </w:rPr>
      </w:pPr>
      <w:r>
        <w:rPr>
          <w:rFonts w:hint="eastAsia"/>
        </w:rPr>
        <w:t>观察 9. 圣徒们对羔羊的赞美，不过是蜻蜓点水；他们的赞美只是一个开始，是对这项工作的同意，或对他们本分的认识；当他们开始时，他们只说，祂配得；当他们承担了，他们必须唱，谁能显明你一切的赞美？</w:t>
      </w:r>
    </w:p>
    <w:p w14:paraId="5FF5849F">
      <w:pPr>
        <w:ind w:left="-5"/>
        <w:rPr>
          <w:rFonts w:hint="eastAsia"/>
        </w:rPr>
      </w:pPr>
    </w:p>
    <w:p w14:paraId="58E04195">
      <w:pPr>
        <w:ind w:left="-5"/>
        <w:rPr>
          <w:rFonts w:hint="eastAsia"/>
        </w:rPr>
      </w:pPr>
      <w:r>
        <w:rPr>
          <w:rFonts w:hint="eastAsia"/>
        </w:rPr>
        <w:t>Psal. 106. Therefore here, Amen, is the first word, and they fall down silent; praise overmastereth them, it is the greatest duty: and these that praise till they think they have done enough, they understand it not: it is right in this respect to leave it as we begin.</w:t>
      </w:r>
    </w:p>
    <w:p w14:paraId="4A258B03">
      <w:pPr>
        <w:ind w:left="-5"/>
        <w:rPr>
          <w:rFonts w:hint="eastAsia"/>
        </w:rPr>
      </w:pPr>
      <w:r>
        <w:rPr>
          <w:rFonts w:hint="eastAsia"/>
        </w:rPr>
        <w:t>诗 106篇。因此此处，“阿们”，是第一个词，他们就俯伏静默；赞美胜过了他们，这是最大的本分：并且那些赞美到他们认为已经足够的人，他们不明白：在这方面，像我们开始时一样结束是正确的。</w:t>
      </w:r>
    </w:p>
    <w:p w14:paraId="440345E2">
      <w:pPr>
        <w:ind w:left="-5"/>
        <w:rPr>
          <w:rFonts w:hint="eastAsia"/>
        </w:rPr>
      </w:pPr>
    </w:p>
    <w:p w14:paraId="629C81A1">
      <w:pPr>
        <w:ind w:left="-5"/>
        <w:rPr>
          <w:rFonts w:hint="eastAsia"/>
        </w:rPr>
      </w:pPr>
      <w:r>
        <w:rPr>
          <w:rFonts w:hint="eastAsia"/>
        </w:rPr>
        <w:t>Obs. 10. All their song is, Worthy, worthy is the Lamb, as if they said, if we could praise thee, thou are worthy to have it, and that is all we can attain to, to acknowledge praise is thy due.</w:t>
      </w:r>
    </w:p>
    <w:p w14:paraId="68899B81">
      <w:pPr>
        <w:ind w:left="-5"/>
        <w:rPr>
          <w:rFonts w:hint="eastAsia"/>
        </w:rPr>
      </w:pPr>
      <w:r>
        <w:rPr>
          <w:rFonts w:hint="eastAsia"/>
        </w:rPr>
        <w:t>观察 10. 他们所有的歌都是，“配得，配得的是羔羊”，仿佛他们说，如果我们能赞美你，你是配得的，那就是我们所能达到的，承认赞美是你的应得。</w:t>
      </w:r>
    </w:p>
    <w:p w14:paraId="17559EED">
      <w:pPr>
        <w:ind w:left="-5"/>
        <w:rPr>
          <w:rFonts w:hint="eastAsia"/>
        </w:rPr>
      </w:pPr>
    </w:p>
    <w:p w14:paraId="46656B0A">
      <w:pPr>
        <w:ind w:left="-5"/>
        <w:rPr>
          <w:rFonts w:hint="eastAsia"/>
        </w:rPr>
      </w:pPr>
      <w:r>
        <w:rPr>
          <w:rFonts w:hint="eastAsia"/>
        </w:rPr>
        <w:t>Obs. When folks have gone their yond-most in the matter of praise, it is rather to say and think it should be, than any way to rest as though it were.</w:t>
      </w:r>
    </w:p>
    <w:p w14:paraId="1F370D27">
      <w:pPr>
        <w:ind w:left="-5"/>
        <w:rPr>
          <w:rFonts w:hint="eastAsia"/>
        </w:rPr>
      </w:pPr>
      <w:r>
        <w:rPr>
          <w:rFonts w:hint="eastAsia"/>
        </w:rPr>
        <w:t>观察：当人们在赞美的事上尽了最大的努力，与其说是在任何程度上满足于好像已经完成了，不如说是说和想它应当被完成。</w:t>
      </w:r>
    </w:p>
    <w:p w14:paraId="5AC7F7C8">
      <w:pPr>
        <w:ind w:left="-5"/>
        <w:rPr>
          <w:rFonts w:hint="eastAsia"/>
        </w:rPr>
      </w:pPr>
    </w:p>
    <w:p w14:paraId="6E58B413">
      <w:pPr>
        <w:ind w:left="-5"/>
        <w:rPr>
          <w:rFonts w:hint="eastAsia"/>
        </w:rPr>
      </w:pPr>
      <w:r>
        <w:rPr>
          <w:rFonts w:hint="eastAsia"/>
        </w:rPr>
        <w:t>The reason is, because God, who is to be praised, is far above all blessing and possible praise, Neh. 9:5.</w:t>
      </w:r>
    </w:p>
    <w:p w14:paraId="2122D115">
      <w:pPr>
        <w:ind w:left="-5"/>
        <w:rPr>
          <w:rFonts w:hint="eastAsia"/>
        </w:rPr>
      </w:pPr>
      <w:r>
        <w:rPr>
          <w:rFonts w:hint="eastAsia"/>
        </w:rPr>
        <w:t>原因在于，那当被赞美的神，远超过一切的祝福和可能的赞美，尼 9:5。</w:t>
      </w:r>
    </w:p>
    <w:p w14:paraId="6737C170">
      <w:pPr>
        <w:ind w:left="-5"/>
        <w:rPr>
          <w:rFonts w:hint="eastAsia"/>
        </w:rPr>
      </w:pPr>
    </w:p>
    <w:p w14:paraId="2A37C43F">
      <w:pPr>
        <w:ind w:left="-5"/>
        <w:rPr>
          <w:rFonts w:hint="eastAsia"/>
        </w:rPr>
      </w:pPr>
      <w:r>
        <w:rPr>
          <w:rFonts w:hint="eastAsia"/>
        </w:rPr>
        <w:t>Concerning the nature of Christs death, or, if it be properly a satisfaction</w:t>
      </w:r>
    </w:p>
    <w:p w14:paraId="7ED537C4">
      <w:pPr>
        <w:ind w:left="-5"/>
        <w:rPr>
          <w:rFonts w:hint="eastAsia"/>
        </w:rPr>
      </w:pPr>
      <w:r>
        <w:rPr>
          <w:rFonts w:hint="eastAsia"/>
        </w:rPr>
        <w:t>关于基督之死的性质，或者，它是否是严格意义上的补赎</w:t>
      </w:r>
    </w:p>
    <w:p w14:paraId="137ADED6">
      <w:pPr>
        <w:ind w:left="-5"/>
        <w:rPr>
          <w:rFonts w:hint="eastAsia"/>
        </w:rPr>
      </w:pPr>
    </w:p>
    <w:p w14:paraId="39789754">
      <w:pPr>
        <w:ind w:left="-5"/>
        <w:rPr>
          <w:rFonts w:hint="eastAsia"/>
        </w:rPr>
      </w:pPr>
      <w:r>
        <w:rPr>
          <w:rFonts w:hint="eastAsia"/>
        </w:rPr>
        <w:t>BEside what Observations have been already hinted at and held forth from this Chapter, there are two more; which being clear of themselves from the words, and contributing much to the clearing of two concerning Truths, in these dayes not a little controverted; we may insist a little more in speaking to them, as the place giveth ground.</w:t>
      </w:r>
    </w:p>
    <w:p w14:paraId="1CEE305B">
      <w:pPr>
        <w:ind w:left="-5"/>
        <w:rPr>
          <w:rFonts w:hint="eastAsia"/>
        </w:rPr>
      </w:pPr>
      <w:r>
        <w:rPr>
          <w:rFonts w:hint="eastAsia"/>
        </w:rPr>
        <w:t>除了从本章中已暗示和显明的观察之外，还有另外两个；它们本身从话语中就很清楚，并且极大地有助于澄清在这些日子里备受争议的两个真理；我们可以根据此处所给的根据，再多说一些。</w:t>
      </w:r>
    </w:p>
    <w:p w14:paraId="3D816188">
      <w:pPr>
        <w:ind w:left="-5"/>
        <w:rPr>
          <w:rFonts w:hint="eastAsia"/>
        </w:rPr>
      </w:pPr>
    </w:p>
    <w:p w14:paraId="117B8A8A">
      <w:pPr>
        <w:ind w:left="-5"/>
        <w:rPr>
          <w:rFonts w:hint="eastAsia"/>
        </w:rPr>
      </w:pPr>
      <w:r>
        <w:rPr>
          <w:rFonts w:hint="eastAsia"/>
        </w:rPr>
        <w:t>The one, is, concerning the nature, the other, is, concerning the extent of the merit of Christs death.</w:t>
      </w:r>
    </w:p>
    <w:p w14:paraId="7352D950">
      <w:pPr>
        <w:ind w:left="-5"/>
        <w:rPr>
          <w:rFonts w:hint="eastAsia"/>
        </w:rPr>
      </w:pPr>
      <w:r>
        <w:rPr>
          <w:rFonts w:hint="eastAsia"/>
        </w:rPr>
        <w:t>一个是关于基督之死的性质，另一个是关于基督之死功德的范围。</w:t>
      </w:r>
    </w:p>
    <w:p w14:paraId="3DF92AFF">
      <w:pPr>
        <w:ind w:left="-5"/>
        <w:rPr>
          <w:rFonts w:hint="eastAsia"/>
        </w:rPr>
      </w:pPr>
    </w:p>
    <w:p w14:paraId="1AADD482">
      <w:pPr>
        <w:ind w:left="-5"/>
        <w:rPr>
          <w:rFonts w:hint="eastAsia"/>
        </w:rPr>
      </w:pPr>
      <w:r>
        <w:rPr>
          <w:rFonts w:hint="eastAsia"/>
        </w:rPr>
        <w:t>The first Observation, is, that Christs death and sufferings are properly a price and satisfaction for sin, and were purposly offered unto the Justice of God as such.</w:t>
      </w:r>
    </w:p>
    <w:p w14:paraId="32C0FC66">
      <w:pPr>
        <w:ind w:left="-5"/>
        <w:rPr>
          <w:rFonts w:hint="eastAsia"/>
        </w:rPr>
      </w:pPr>
      <w:r>
        <w:rPr>
          <w:rFonts w:hint="eastAsia"/>
        </w:rPr>
        <w:t>第一个观察是，基督的死和受苦，严格来说是罪的代价和补赎，并且是有意地作为这样的补赎献给神的公义。</w:t>
      </w:r>
    </w:p>
    <w:p w14:paraId="2B9FF779">
      <w:pPr>
        <w:ind w:left="-5"/>
        <w:rPr>
          <w:rFonts w:hint="eastAsia"/>
        </w:rPr>
      </w:pPr>
    </w:p>
    <w:p w14:paraId="7AA91597">
      <w:pPr>
        <w:ind w:left="-5"/>
        <w:rPr>
          <w:rFonts w:hint="eastAsia"/>
        </w:rPr>
      </w:pPr>
      <w:r>
        <w:rPr>
          <w:rFonts w:hint="eastAsia"/>
        </w:rPr>
        <w:t>So that when the Majesty of God (to say so) was wronged by the sin of man, and when (at least, by the necessity flowing from the established Law and Curse) there behoved to be a satisfaction to Justice, before any sinner could be freed from the sentence, Then our Lord Jesus did offer Himself to suffer in the room of the Elect for satisfying of Justice; which accordingly was afterward performed by him, and, upon that account, accepted by God.</w:t>
      </w:r>
    </w:p>
    <w:p w14:paraId="5BF27A7D">
      <w:pPr>
        <w:ind w:left="-5"/>
        <w:rPr>
          <w:rFonts w:hint="eastAsia"/>
        </w:rPr>
      </w:pPr>
      <w:r>
        <w:rPr>
          <w:rFonts w:hint="eastAsia"/>
        </w:rPr>
        <w:t>因此当神的威严（可以这么说）被人的罪所冒犯，并且当（至少，借着从已设立的律法和咒诅而来的必要性）在任何罪人能脱离那宣判之前，必须有一个对公义的补赎时，我们的主耶稣就献上祂自己，在蒙拣选者的地位上受苦，为要满足公义；这后来相应地被祂成就，并因此被神接纳。</w:t>
      </w:r>
    </w:p>
    <w:p w14:paraId="5A6AFA3C">
      <w:pPr>
        <w:ind w:left="-5"/>
        <w:rPr>
          <w:rFonts w:hint="eastAsia"/>
        </w:rPr>
      </w:pPr>
    </w:p>
    <w:p w14:paraId="581D02FF">
      <w:pPr>
        <w:ind w:left="-5"/>
        <w:rPr>
          <w:rFonts w:hint="eastAsia"/>
        </w:rPr>
      </w:pPr>
      <w:r>
        <w:rPr>
          <w:rFonts w:hint="eastAsia"/>
        </w:rPr>
        <w:t>The scope of this Doctrine, is to shew, first, that not only Christs death; and sufferings were not only for the confirmation of the Doctrine He preached: Nor yet, in the second place; only to give there by a patern of obedience to us: for, these two may be, and are in the death and sufferings of many Martyrs; and to attribute no more to the death of Christ, is blasphemous: Nor, in the third place, only to procure to Himself this prerogative of forgiving sinners their sins freely: for, Christ, being God, had power with the Father to forgive sins before His becoming Man: and even this pretended end, doth imply Christs death to be a price for making of a purchase, seing it supponeth, that He, by honoring God, and doing what was pleasant to Him, did procure this priviledge to forgive others freely; which certainly doth imply, that these sufferings of his had a meritorious and satisfying vertue before God.</w:t>
      </w:r>
    </w:p>
    <w:p w14:paraId="055CC14C">
      <w:pPr>
        <w:ind w:left="-5"/>
        <w:rPr>
          <w:rFonts w:hint="eastAsia"/>
        </w:rPr>
      </w:pPr>
      <w:r>
        <w:rPr>
          <w:rFonts w:hint="eastAsia"/>
        </w:rPr>
        <w:t>这个教义的目的是要显明，第一，不仅基督的死；和受苦，不仅是为了证实祂所传的教义：也不是，第二；只是借此给我们一个顺服的榜样：因为，这两者可能存在，并且存在于许多殉道者的死和受苦中；并且将不多于此归于基督的死，是亵渎的：也不是，第三，只是为祂自己获得这个白白赦免罪人之罪的特权：因为，基督既是神，在祂成为人之前，就与父有权柄赦罪：并且甚至这个所谓的目的，也暗示基督的死是为作成买赎的代价，既然它预设了，祂，借着荣耀神，并做祂所喜悦的事，为要获得这个白白赦免他人的特权；这当然暗示了，祂的这些受苦，在神面前有功德和补赎的效力。</w:t>
      </w:r>
    </w:p>
    <w:p w14:paraId="0B9B1361">
      <w:pPr>
        <w:ind w:left="-5"/>
        <w:rPr>
          <w:rFonts w:hint="eastAsia"/>
        </w:rPr>
      </w:pPr>
    </w:p>
    <w:p w14:paraId="3547CA56">
      <w:pPr>
        <w:ind w:left="-5"/>
        <w:rPr>
          <w:rFonts w:hint="eastAsia"/>
        </w:rPr>
      </w:pPr>
      <w:r>
        <w:rPr>
          <w:rFonts w:hint="eastAsia"/>
        </w:rPr>
        <w:t>But these ends of the Socinians, being such as destroy the God-head and personality of our Lord Jesus, as the second Person of the Trinity; and being purposly moulded for the supporting of that blasphemy, We need not stand much upon the disproving of them; but, we say, beyond these our Lord Jesus His death was purposly intended by him, and actually accepted by JEHOVAH as a proper price and satisfaction.</w:t>
      </w:r>
    </w:p>
    <w:p w14:paraId="01546612">
      <w:pPr>
        <w:ind w:left="-5"/>
        <w:rPr>
          <w:rFonts w:hint="eastAsia"/>
        </w:rPr>
      </w:pPr>
      <w:r>
        <w:rPr>
          <w:rFonts w:hint="eastAsia"/>
        </w:rPr>
        <w:t>但索西尼派的这些目的，既是破坏我们的主耶稣的神性和位格，作为三一神的第二位格；并且是有意地被塑造来支持那种亵渎，我们就不需要花太多时间来反驳它们；而是，我们说，超越这些，我们的主耶稣祂的死，是有意地被祂所意图的，并被耶和华实际地接纳，作为一种真正的代价和补赎。</w:t>
      </w:r>
    </w:p>
    <w:p w14:paraId="6050D3EA">
      <w:pPr>
        <w:ind w:left="-5"/>
        <w:rPr>
          <w:rFonts w:hint="eastAsia"/>
        </w:rPr>
      </w:pPr>
    </w:p>
    <w:p w14:paraId="76745748">
      <w:pPr>
        <w:ind w:left="-5"/>
        <w:rPr>
          <w:rFonts w:hint="eastAsia"/>
        </w:rPr>
      </w:pPr>
      <w:r>
        <w:rPr>
          <w:rFonts w:hint="eastAsia"/>
        </w:rPr>
        <w:t>To clear this a little, when we speak of satisfaction, these things shortly are intended.</w:t>
      </w:r>
    </w:p>
    <w:p w14:paraId="27018DE8">
      <w:pPr>
        <w:ind w:left="-5"/>
        <w:rPr>
          <w:rFonts w:hint="eastAsia"/>
        </w:rPr>
      </w:pPr>
      <w:r>
        <w:rPr>
          <w:rFonts w:hint="eastAsia"/>
        </w:rPr>
        <w:t>为稍加澄清这一点，当我们说到补赎时，简短地意图这些事。</w:t>
      </w:r>
    </w:p>
    <w:p w14:paraId="23F0770C">
      <w:pPr>
        <w:ind w:left="-5"/>
        <w:rPr>
          <w:rFonts w:hint="eastAsia"/>
        </w:rPr>
      </w:pPr>
    </w:p>
    <w:p w14:paraId="557A9B40">
      <w:pPr>
        <w:ind w:left="-5"/>
        <w:rPr>
          <w:rFonts w:hint="eastAsia"/>
        </w:rPr>
      </w:pPr>
      <w:r>
        <w:rPr>
          <w:rFonts w:hint="eastAsia"/>
        </w:rPr>
        <w:t>First, That as a man had made himself liable to the curse for provoking of God, and (to speak after the manner of men, as most of all, this must be understood) thereby had wronged the Majesty of God, by daring to disobey Him and to slight His Authority; so there is in Christs taking on of that debt, and humbling or himself to suffer for the same, a proportionablnesse, and an equivalencie for the vindicating of the Glory of the Holinesse, Justice, and Soveraignty of God, and to make these shine more, than if the sinners had been actually put-at for satisfying in their own persons: for, that the Fathers fellow, equal, and only begotten Son should humble Himself and become Man, and in that nature suffer; and that the Majesty or God should make His Sword awake against Him, and smite Him, &amp;c. doth much more abundantly declare and set forth the Justice of God; that will prosecute His threatnings, and His Sovereignty and Authority, in that He is obeyed and submitted unto, by such an excellent Person, as His only begotten Son, than if either man had not sinned, or he who is but a wretched creature should have been casten into Hell: for by this, justice had never been satisfied, nor had the Authority of God been manifested by such a glorious instance as the obedience of the Man Christ Jesus.</w:t>
      </w:r>
    </w:p>
    <w:p w14:paraId="71535DDB">
      <w:pPr>
        <w:ind w:left="-5"/>
        <w:rPr>
          <w:rFonts w:hint="eastAsia"/>
        </w:rPr>
      </w:pPr>
      <w:r>
        <w:rPr>
          <w:rFonts w:hint="eastAsia"/>
        </w:rPr>
        <w:t>第一，正如一个人因激怒神而使自己受咒诅，并（按人的方式说，这必须如此被理解）借此冒犯了神的威严，敢于不顺服祂并藐视祂的权柄；同样，在基督承担那债务，并谦卑自己为之受苦时，有一个相称性和等价性，来维护神圣洁、公义和主权的荣耀，并使这些比罪人自己被实际地刑罚来满足公义，更能发光：因为，父的同伴、同等、独生子，竟谦卑自己成为人，并在那本性中受苦；并且神的威严竟使祂的刀苏醒攻击祂，并击打祂，等等，这更丰富地宣告和显明了神的公义；祂将追讨祂的威胁，以及祂的主权和权柄，因祂被如此卓越的一位，即祂的独生子，所顺服和服从，胜过如果人没有犯罪，或者他这个可怜的受造物被扔进地狱：因为借此，公义永远不会得着满足，神的权柄也不会像借着人基督耶稣的顺服这样荣耀的例子而被显明。</w:t>
      </w:r>
    </w:p>
    <w:p w14:paraId="1427457F">
      <w:pPr>
        <w:ind w:left="-5"/>
        <w:rPr>
          <w:rFonts w:hint="eastAsia"/>
        </w:rPr>
      </w:pPr>
    </w:p>
    <w:p w14:paraId="61E1DD10">
      <w:pPr>
        <w:ind w:left="-5"/>
        <w:rPr>
          <w:rFonts w:hint="eastAsia"/>
        </w:rPr>
      </w:pPr>
      <w:r>
        <w:rPr>
          <w:rFonts w:hint="eastAsia"/>
        </w:rPr>
        <w:t>So that we are to conceive of satisfaction, in this matter, as that word useth to be understood amongst men, that is, when an injured, or wronged person, is appeased and satisfied in reference to the party that hath done him injury, by the interveening recompence and satisfaction of some other, purposly, by such an equivalent compensation, intending the same.</w:t>
      </w:r>
    </w:p>
    <w:p w14:paraId="0527668D">
      <w:pPr>
        <w:ind w:left="-5"/>
        <w:rPr>
          <w:rFonts w:hint="eastAsia"/>
        </w:rPr>
      </w:pPr>
      <w:r>
        <w:rPr>
          <w:rFonts w:hint="eastAsia"/>
        </w:rPr>
        <w:t>因此我们当如此构想补赎，在这件事上，正如那个词在人中间通常被理解的那样，即，当一个受伤害或被冒犯的人，就那伤害他的一方，被另一个人的介入性补偿和补赎所安抚和满足，那人是有意地借着那样一个相等的补偿，意图此事。</w:t>
      </w:r>
    </w:p>
    <w:p w14:paraId="49A848DA">
      <w:pPr>
        <w:ind w:left="-5"/>
        <w:rPr>
          <w:rFonts w:hint="eastAsia"/>
        </w:rPr>
      </w:pPr>
    </w:p>
    <w:p w14:paraId="1EAF0898">
      <w:pPr>
        <w:ind w:left="-5"/>
        <w:rPr>
          <w:rFonts w:hint="eastAsia"/>
        </w:rPr>
      </w:pPr>
      <w:r>
        <w:rPr>
          <w:rFonts w:hint="eastAsia"/>
        </w:rPr>
        <w:t>Secondly, When we speak of satisfaction in this case, it doth respect Gods purpose and intention in designing the death and sufferings of the Mediator for this very end in the Covenant of Redemption: so that when there was no imaginable satisfaction to be expected from creatures, whereby there might be a vindication of Gods Justice, that so way might be made to pardon Elect sinners; for this very end, a Body was designed and prepared for the Mediator; and, as it is, Isa. 53:6.</w:t>
      </w:r>
    </w:p>
    <w:p w14:paraId="505AD517">
      <w:pPr>
        <w:ind w:left="-5"/>
        <w:rPr>
          <w:rFonts w:hint="eastAsia"/>
        </w:rPr>
      </w:pPr>
      <w:r>
        <w:rPr>
          <w:rFonts w:hint="eastAsia"/>
        </w:rPr>
        <w:t>第二，当我们在这种情况下说到补赎时，它涉及神在救赎之约中，为这个目的而设计中保之死和受苦的旨意和意图：因此当没有任何可以从受造物那里期望的、可想象的补赎，借此神的公义可以被维护，从而为赦免蒙拣选的罪人开辟道路时；正是为此目的，一个身体被设计和预备给中保；并且，正如赛 53:6所说。</w:t>
      </w:r>
    </w:p>
    <w:p w14:paraId="627294CA">
      <w:pPr>
        <w:ind w:left="-5"/>
        <w:rPr>
          <w:rFonts w:hint="eastAsia"/>
        </w:rPr>
      </w:pPr>
    </w:p>
    <w:p w14:paraId="3A25C830">
      <w:pPr>
        <w:ind w:left="-5"/>
        <w:rPr>
          <w:rFonts w:hint="eastAsia"/>
        </w:rPr>
      </w:pPr>
      <w:r>
        <w:rPr>
          <w:rFonts w:hint="eastAsia"/>
        </w:rPr>
        <w:t>The Lord laid upon Him the iniquities of us all, and in His counsel and decree, did appoint Him, who knew no sin, to become sin for others, and thereby as a Cautioner to be liable to their debt.</w:t>
      </w:r>
    </w:p>
    <w:p w14:paraId="0081F2B4">
      <w:pPr>
        <w:ind w:left="-5"/>
        <w:rPr>
          <w:rFonts w:hint="eastAsia"/>
        </w:rPr>
      </w:pPr>
      <w:r>
        <w:rPr>
          <w:rFonts w:hint="eastAsia"/>
        </w:rPr>
        <w:t>耶和华使我们众人的罪孽都归在祂身上，并在祂的谋略和预旨中，定规祂，那不知罪的，为他人成为罪，并借此作为保人，对他们的债务负责。</w:t>
      </w:r>
    </w:p>
    <w:p w14:paraId="39C288F7">
      <w:pPr>
        <w:ind w:left="-5"/>
        <w:rPr>
          <w:rFonts w:hint="eastAsia"/>
        </w:rPr>
      </w:pPr>
    </w:p>
    <w:p w14:paraId="645DD902">
      <w:pPr>
        <w:ind w:left="-5"/>
        <w:rPr>
          <w:rFonts w:hint="eastAsia"/>
        </w:rPr>
      </w:pPr>
      <w:r>
        <w:rPr>
          <w:rFonts w:hint="eastAsia"/>
        </w:rPr>
        <w:t>Thirdly, this also is intended, that the Mediator, in his accepting of the offer, and in laying down of His life, did purposly intend thus to satisfie: for, when Sacrifices and Burnt-offerings, &amp;c. could not please God, nor satisfie Him in this respect, Then did the Son willingly undertake with delight to do Gods will, as it is, Psal. 40:6, 7, &amp;c And it is on this ground, that Christ is called the Cautioner, Heb. 7:22 because He undertook the satisfying for our debt; and upon this ground, was there accesse in Justice to exact it of Him, though He Himself knew no sin.</w:t>
      </w:r>
    </w:p>
    <w:p w14:paraId="1F928D81">
      <w:pPr>
        <w:ind w:left="-5"/>
        <w:rPr>
          <w:rFonts w:hint="eastAsia"/>
        </w:rPr>
      </w:pPr>
      <w:r>
        <w:rPr>
          <w:rFonts w:hint="eastAsia"/>
        </w:rPr>
        <w:t>第三，这也意图，中保，在祂接受那提议，并舍下祂的生命时，是有意地如此行来满足：因为，当祭物和燔祭，等等，不能讨神喜悦，也不能在这方面满足祂时，子就甘心乐意地承担，去行神的旨意，正如诗 40:6, 7等等所说，并且正是基于这个理由，基督被称为保人，来 7:22，因为祂承担了为我们的债务作补赎；并且基于这个理由，公义有途径向祂索取，尽管祂自己不知罪。</w:t>
      </w:r>
    </w:p>
    <w:p w14:paraId="079B67C2">
      <w:pPr>
        <w:ind w:left="-5"/>
        <w:rPr>
          <w:rFonts w:hint="eastAsia"/>
        </w:rPr>
      </w:pPr>
    </w:p>
    <w:p w14:paraId="215AD18C">
      <w:pPr>
        <w:ind w:left="-5"/>
        <w:rPr>
          <w:rFonts w:hint="eastAsia"/>
        </w:rPr>
      </w:pPr>
      <w:r>
        <w:rPr>
          <w:rFonts w:hint="eastAsia"/>
        </w:rPr>
        <w:t>For which, see Isa. 53:7, and 10, 2 Corinth. 5:21.</w:t>
      </w:r>
    </w:p>
    <w:p w14:paraId="2CE2EBED">
      <w:pPr>
        <w:ind w:left="-5"/>
        <w:rPr>
          <w:rFonts w:hint="eastAsia"/>
        </w:rPr>
      </w:pPr>
      <w:r>
        <w:rPr>
          <w:rFonts w:hint="eastAsia"/>
        </w:rPr>
        <w:t>为此，见赛 53:7 和 10，林后 5:21。</w:t>
      </w:r>
    </w:p>
    <w:p w14:paraId="71214E49">
      <w:pPr>
        <w:ind w:left="-5"/>
        <w:rPr>
          <w:rFonts w:hint="eastAsia"/>
        </w:rPr>
      </w:pPr>
    </w:p>
    <w:p w14:paraId="0BBA7262">
      <w:pPr>
        <w:ind w:left="-5"/>
        <w:rPr>
          <w:rFonts w:hint="eastAsia"/>
        </w:rPr>
      </w:pPr>
      <w:r>
        <w:rPr>
          <w:rFonts w:hint="eastAsia"/>
        </w:rPr>
        <w:t>In the fourth place, this is included, That by the Lord JEHOVAH, the offended party, this death &amp; willing suffering of our blessed Lord Jesus, was actually accepted, as satisfactory and well-pleasing to Him, in the room and stead of these who had offended; so that thereby He, in the order agreed upon, doth lay by quarrels at the offending party, as men do discharge the principal Creditor the debt, when the Cautioner hath satisfied in his name.</w:t>
      </w:r>
    </w:p>
    <w:p w14:paraId="2934AC47">
      <w:pPr>
        <w:ind w:left="-5"/>
        <w:rPr>
          <w:rFonts w:hint="eastAsia"/>
        </w:rPr>
      </w:pPr>
      <w:r>
        <w:rPr>
          <w:rFonts w:hint="eastAsia"/>
        </w:rPr>
        <w:t>第四，这包含了，耶和华，被冒犯的一方，实际上接纳了我们蒙福的主耶稣的这死和甘心的受苦，作为在那些冒犯者地位上的补赎和悦纳；以致借此，祂，按所同意的次序，对那冒犯的一方，放下争辩，如同当保人以他的名义满足了债务时，人就免除了主要债权人的债务。</w:t>
      </w:r>
    </w:p>
    <w:p w14:paraId="1C58DA8C">
      <w:pPr>
        <w:ind w:left="-5"/>
        <w:rPr>
          <w:rFonts w:hint="eastAsia"/>
        </w:rPr>
      </w:pPr>
    </w:p>
    <w:p w14:paraId="62B79503">
      <w:pPr>
        <w:ind w:left="-5"/>
        <w:rPr>
          <w:rFonts w:hint="eastAsia"/>
        </w:rPr>
      </w:pPr>
      <w:r>
        <w:rPr>
          <w:rFonts w:hint="eastAsia"/>
        </w:rPr>
        <w:t>Hence the Lord pronounceth often, that in His beloved Son He is well pleased, and that He hath found a ransom, Job. 33 vers. 24 &amp; from this it is, that His death his called a Propitiation, as being acceptable to God, when other Sacrifices could not be.</w:t>
      </w:r>
    </w:p>
    <w:p w14:paraId="374F4D43">
      <w:pPr>
        <w:ind w:left="-5"/>
        <w:rPr>
          <w:rFonts w:hint="eastAsia"/>
        </w:rPr>
      </w:pPr>
      <w:r>
        <w:rPr>
          <w:rFonts w:hint="eastAsia"/>
        </w:rPr>
        <w:t>因此主常常宣告，在祂的爱子里面，祂是喜悦的，并且祂已找到了赎价，伯 33章 24节，并且由此，祂的死被称为挽回祭，作为蒙神悦纳的，当其他祭物不能时。</w:t>
      </w:r>
    </w:p>
    <w:p w14:paraId="1F1DFA2E">
      <w:pPr>
        <w:ind w:left="-5"/>
        <w:rPr>
          <w:rFonts w:hint="eastAsia"/>
        </w:rPr>
      </w:pPr>
    </w:p>
    <w:p w14:paraId="29278BF7">
      <w:pPr>
        <w:ind w:left="-5"/>
        <w:rPr>
          <w:rFonts w:hint="eastAsia"/>
        </w:rPr>
      </w:pPr>
      <w:r>
        <w:rPr>
          <w:rFonts w:hint="eastAsia"/>
        </w:rPr>
        <w:t>That in these respects, Christs death is truely a satisfaction for sin, may from this text thus be made out.</w:t>
      </w:r>
    </w:p>
    <w:p w14:paraId="5AB503DF">
      <w:pPr>
        <w:ind w:left="-5"/>
        <w:rPr>
          <w:rFonts w:hint="eastAsia"/>
        </w:rPr>
      </w:pPr>
      <w:r>
        <w:rPr>
          <w:rFonts w:hint="eastAsia"/>
        </w:rPr>
        <w:t>在这些方面，基督的死确实是罪的补赎，可以从这段经文中如此证明。</w:t>
      </w:r>
    </w:p>
    <w:p w14:paraId="724C6898">
      <w:pPr>
        <w:ind w:left="-5"/>
        <w:rPr>
          <w:rFonts w:hint="eastAsia"/>
        </w:rPr>
      </w:pPr>
    </w:p>
    <w:p w14:paraId="1E948FEB">
      <w:pPr>
        <w:ind w:left="-5"/>
        <w:rPr>
          <w:rFonts w:hint="eastAsia"/>
        </w:rPr>
      </w:pPr>
      <w:r>
        <w:rPr>
          <w:rFonts w:hint="eastAsia"/>
        </w:rPr>
        <w:t>First, it by Christs death we be redeemed, and if the effect flowing from His death be a Redemption, then is his death (under which all His sufferings are comprehended) a proper price and satisfaction for sin; But the former is true.</w:t>
      </w:r>
    </w:p>
    <w:p w14:paraId="3A1F9901">
      <w:pPr>
        <w:ind w:left="-5"/>
        <w:rPr>
          <w:rFonts w:hint="eastAsia"/>
        </w:rPr>
      </w:pPr>
      <w:r>
        <w:rPr>
          <w:rFonts w:hint="eastAsia"/>
        </w:rPr>
        <w:t>第一，若借着基督的死我们被救赎，并且若从祂的死而来的效果是救赎，那么祂的死（其下包含了祂所有的受苦）是罪的真正代价和补赎；但前者为真。</w:t>
      </w:r>
    </w:p>
    <w:p w14:paraId="6EB7A988">
      <w:pPr>
        <w:ind w:left="-5"/>
        <w:rPr>
          <w:rFonts w:hint="eastAsia"/>
        </w:rPr>
      </w:pPr>
    </w:p>
    <w:p w14:paraId="1302C562">
      <w:pPr>
        <w:ind w:left="-5"/>
        <w:rPr>
          <w:rFonts w:hint="eastAsia"/>
        </w:rPr>
      </w:pPr>
      <w:r>
        <w:rPr>
          <w:rFonts w:hint="eastAsia"/>
        </w:rPr>
        <w:t>Therefore, &amp;c. There is a double strength in this Argument to make out the Connexion, first, in the word Redemption: Which, (as we shew in the exposition) beside other things, doth imply, 1. That sinners by sin are fold and mor-gaged, and the Law, and Curse have obtained a right over them.</w:t>
      </w:r>
    </w:p>
    <w:p w14:paraId="28697C08">
      <w:pPr>
        <w:ind w:left="-5"/>
        <w:rPr>
          <w:rFonts w:hint="eastAsia"/>
        </w:rPr>
      </w:pPr>
      <w:r>
        <w:rPr>
          <w:rFonts w:hint="eastAsia"/>
        </w:rPr>
        <w:t>因此，等等。这个论证中有双重的力量来证明这个联系，第一，在“救赎”这个词中：正如我们在解释中显明的，除了其他事，它还暗示，1. 罪人因罪被出卖和抵押，并且律法和咒诅已在他们身上得了权利。</w:t>
      </w:r>
    </w:p>
    <w:p w14:paraId="21F90BA1">
      <w:pPr>
        <w:ind w:left="-5"/>
        <w:rPr>
          <w:rFonts w:hint="eastAsia"/>
        </w:rPr>
      </w:pPr>
    </w:p>
    <w:p w14:paraId="6288AAB3">
      <w:pPr>
        <w:ind w:left="-5"/>
        <w:rPr>
          <w:rFonts w:hint="eastAsia"/>
        </w:rPr>
      </w:pPr>
      <w:r>
        <w:rPr>
          <w:rFonts w:hint="eastAsia"/>
        </w:rPr>
        <w:t>2. That, at least, in respect of that established Law and Curse (that day thou eatest, thou shalt die) there was no dissolving of that right, but by some interveening satisfaction: otherwise the Lord, who pronounced it, might be thought not to be just and true in His threatnings.</w:t>
      </w:r>
    </w:p>
    <w:p w14:paraId="619F4560">
      <w:pPr>
        <w:ind w:left="-5"/>
        <w:rPr>
          <w:rFonts w:hint="eastAsia"/>
        </w:rPr>
      </w:pPr>
      <w:r>
        <w:rPr>
          <w:rFonts w:hint="eastAsia"/>
        </w:rPr>
        <w:t>2. 至少，就那已设立的律法和咒诅（你吃的那日，你必定死）而言，除了某种介入性的补赎，没有办法解除那个权利：否则，那宣告它的主，可能被认为在祂的威胁中不公义和不真实。</w:t>
      </w:r>
    </w:p>
    <w:p w14:paraId="7C927A37">
      <w:pPr>
        <w:ind w:left="-5"/>
        <w:rPr>
          <w:rFonts w:hint="eastAsia"/>
        </w:rPr>
      </w:pPr>
    </w:p>
    <w:p w14:paraId="21B15D18">
      <w:pPr>
        <w:ind w:left="-5"/>
        <w:rPr>
          <w:rFonts w:hint="eastAsia"/>
        </w:rPr>
      </w:pPr>
      <w:r>
        <w:rPr>
          <w:rFonts w:hint="eastAsia"/>
        </w:rPr>
        <w:t>3. This is implyed, that when men and creatures could give no price, our Lord Jesus did actually undertake, and accordingly did pay, Therefore it is a Redemption, because it is a freedom that was bought; and He is a Redeemer, because He did buy it, and satistie for it: and this expression, being borrowed from the manner of men, will infer no lesse, as is said.</w:t>
      </w:r>
    </w:p>
    <w:p w14:paraId="6744C6C0">
      <w:pPr>
        <w:ind w:left="-5"/>
        <w:rPr>
          <w:rFonts w:hint="eastAsia"/>
        </w:rPr>
      </w:pPr>
      <w:r>
        <w:rPr>
          <w:rFonts w:hint="eastAsia"/>
        </w:rPr>
        <w:t>3. 这暗示了，当人和受造物都无法付出代价时，我们的主耶稣实际上承担了，并相应地支付了，因此这是一个救赎，因为它是一个被买来的自由；并且祂是一位救赎主，因为祂买了它，并为它作了补赎：并且这个表达，既借自人的方式，就不会推断出更少，如前所述。</w:t>
      </w:r>
    </w:p>
    <w:p w14:paraId="74DC768A">
      <w:pPr>
        <w:ind w:left="-5"/>
        <w:rPr>
          <w:rFonts w:hint="eastAsia"/>
        </w:rPr>
      </w:pPr>
    </w:p>
    <w:p w14:paraId="3DADC8A0">
      <w:pPr>
        <w:ind w:left="-5"/>
        <w:rPr>
          <w:rFonts w:hint="eastAsia"/>
        </w:rPr>
      </w:pPr>
      <w:r>
        <w:rPr>
          <w:rFonts w:hint="eastAsia"/>
        </w:rPr>
        <w:t>The second part of the strength of the Argument, is in this, That this Redemption is attributed to His death, and bloud, Thou hast redeemed us by Thy bloud; and these, put together, make it exceeding strong: for, the very price of the Redemption is thereby clearly held forth.</w:t>
      </w:r>
    </w:p>
    <w:p w14:paraId="71877602">
      <w:pPr>
        <w:ind w:left="-5"/>
        <w:rPr>
          <w:rFonts w:hint="eastAsia"/>
        </w:rPr>
      </w:pPr>
      <w:r>
        <w:rPr>
          <w:rFonts w:hint="eastAsia"/>
        </w:rPr>
        <w:t>这个论证的力量的第二部分在于，这个救赎被归于祂的死和血，“你用你的血买了我们”；并且这两者，放在一起，使它极其有力：因为，救赎的真正代价借此被清楚地显明出来。</w:t>
      </w:r>
    </w:p>
    <w:p w14:paraId="231636F4">
      <w:pPr>
        <w:ind w:left="-5"/>
        <w:rPr>
          <w:rFonts w:hint="eastAsia"/>
        </w:rPr>
      </w:pPr>
    </w:p>
    <w:p w14:paraId="13607E7F">
      <w:pPr>
        <w:ind w:left="-5"/>
        <w:rPr>
          <w:rFonts w:hint="eastAsia"/>
        </w:rPr>
      </w:pPr>
      <w:r>
        <w:rPr>
          <w:rFonts w:hint="eastAsia"/>
        </w:rPr>
        <w:t>So, if it be asked, Why is Christ called a Redeemer?</w:t>
      </w:r>
    </w:p>
    <w:p w14:paraId="20D11CED">
      <w:pPr>
        <w:ind w:left="-5"/>
        <w:rPr>
          <w:rFonts w:hint="eastAsia"/>
        </w:rPr>
      </w:pPr>
      <w:r>
        <w:rPr>
          <w:rFonts w:hint="eastAsia"/>
        </w:rPr>
        <w:t>因此，若被问及，为何基督被称为救赎主？</w:t>
      </w:r>
    </w:p>
    <w:p w14:paraId="334E32EF">
      <w:pPr>
        <w:ind w:left="-5"/>
        <w:rPr>
          <w:rFonts w:hint="eastAsia"/>
        </w:rPr>
      </w:pPr>
    </w:p>
    <w:p w14:paraId="2FB30544">
      <w:pPr>
        <w:ind w:left="-5"/>
        <w:rPr>
          <w:rFonts w:hint="eastAsia"/>
        </w:rPr>
      </w:pPr>
      <w:r>
        <w:rPr>
          <w:rFonts w:hint="eastAsia"/>
        </w:rPr>
        <w:t>Answ. Because He redeemed us.</w:t>
      </w:r>
    </w:p>
    <w:p w14:paraId="6469CDA1">
      <w:pPr>
        <w:ind w:left="-5"/>
        <w:rPr>
          <w:rFonts w:hint="eastAsia"/>
        </w:rPr>
      </w:pPr>
      <w:r>
        <w:rPr>
          <w:rFonts w:hint="eastAsia"/>
        </w:rPr>
        <w:t>答：因为祂赎了我们。</w:t>
      </w:r>
    </w:p>
    <w:p w14:paraId="7A2CAB54">
      <w:pPr>
        <w:ind w:left="-5"/>
        <w:rPr>
          <w:rFonts w:hint="eastAsia"/>
        </w:rPr>
      </w:pPr>
    </w:p>
    <w:p w14:paraId="7BACA488">
      <w:pPr>
        <w:ind w:left="-5"/>
        <w:rPr>
          <w:rFonts w:hint="eastAsia"/>
        </w:rPr>
      </w:pPr>
      <w:r>
        <w:rPr>
          <w:rFonts w:hint="eastAsia"/>
        </w:rPr>
        <w:t>If again it be said, Wherewith did He redeem us, or, With what price?</w:t>
      </w:r>
    </w:p>
    <w:p w14:paraId="276FE09A">
      <w:pPr>
        <w:ind w:left="-5"/>
        <w:rPr>
          <w:rFonts w:hint="eastAsia"/>
        </w:rPr>
      </w:pPr>
      <w:r>
        <w:rPr>
          <w:rFonts w:hint="eastAsia"/>
        </w:rPr>
        <w:t>若再问，祂用什么赎了我们，或，用什么代价？</w:t>
      </w:r>
    </w:p>
    <w:p w14:paraId="6567181C">
      <w:pPr>
        <w:ind w:left="-5"/>
        <w:rPr>
          <w:rFonts w:hint="eastAsia"/>
        </w:rPr>
      </w:pPr>
    </w:p>
    <w:p w14:paraId="0FD5FDA9">
      <w:pPr>
        <w:ind w:left="-5"/>
        <w:rPr>
          <w:rFonts w:hint="eastAsia"/>
        </w:rPr>
      </w:pPr>
      <w:r>
        <w:rPr>
          <w:rFonts w:hint="eastAsia"/>
        </w:rPr>
        <w:t>It is answered, with his bloud; And indeed there can be no other reason why so frequently our Redemption is attributed to his death, but because his death cometh-in in a peculiar respect thereunto; so that when we (as once Isaac was to his father) were lying obnoxious to the stroke of Gods Justice, He offered Himself in our room (as there was a Ram provided in the place of Isaac) that thereby we might escape, as it is, 2 Cor. 5:21, Gal. 3:13, 14.</w:t>
      </w:r>
    </w:p>
    <w:p w14:paraId="6D21B3F8">
      <w:pPr>
        <w:ind w:left="-5"/>
        <w:rPr>
          <w:rFonts w:hint="eastAsia"/>
        </w:rPr>
      </w:pPr>
      <w:r>
        <w:rPr>
          <w:rFonts w:hint="eastAsia"/>
        </w:rPr>
        <w:t>答案是，用祂的血；并且确实，没有其他理由可以解释为何我们的救赎如此频繁地被归于祂的死，除非是因为祂的死以一种独特的方式与此相关；以致当我们（像以撒曾对他的父亲一样）躺在神的公义的击打之下时，祂在我们的地位上献上自己（像有一只公羊被预备在以撒的地位上一样），借此我们可以逃脱，正如林后 5:21，加 3:13, 14所说。</w:t>
      </w:r>
    </w:p>
    <w:p w14:paraId="77DE89B8">
      <w:pPr>
        <w:ind w:left="-5"/>
        <w:rPr>
          <w:rFonts w:hint="eastAsia"/>
        </w:rPr>
      </w:pPr>
    </w:p>
    <w:p w14:paraId="3C734A79">
      <w:pPr>
        <w:ind w:left="-5"/>
        <w:rPr>
          <w:rFonts w:hint="eastAsia"/>
        </w:rPr>
      </w:pPr>
      <w:r>
        <w:rPr>
          <w:rFonts w:hint="eastAsia"/>
        </w:rPr>
        <w:t>He redeemed us from the curse, being Himself made a curse for us; which must be understood to be in our stead.</w:t>
      </w:r>
    </w:p>
    <w:p w14:paraId="546EB94F">
      <w:pPr>
        <w:ind w:left="-5"/>
        <w:rPr>
          <w:rFonts w:hint="eastAsia"/>
        </w:rPr>
      </w:pPr>
      <w:r>
        <w:rPr>
          <w:rFonts w:hint="eastAsia"/>
        </w:rPr>
        <w:t>祂赎我们脱离咒诅，祂自己为我们成了咒诅；这必须被理解为是代替我们。</w:t>
      </w:r>
    </w:p>
    <w:p w14:paraId="237CFFF1">
      <w:pPr>
        <w:ind w:left="-5"/>
        <w:rPr>
          <w:rFonts w:hint="eastAsia"/>
        </w:rPr>
      </w:pPr>
    </w:p>
    <w:p w14:paraId="243906F1">
      <w:pPr>
        <w:ind w:left="-5"/>
        <w:rPr>
          <w:rFonts w:hint="eastAsia"/>
        </w:rPr>
      </w:pPr>
      <w:r>
        <w:rPr>
          <w:rFonts w:hint="eastAsia"/>
        </w:rPr>
        <w:t>Secondly, (which is almost one with the last branch of the former) It is clear by this, that all the good that cometh to the redeemed, is still reckoned as the effect and purchase of Christs suffering; which must respect the merit and efficacy of his bloud, as by way of satisfaction procuring the same.</w:t>
      </w:r>
    </w:p>
    <w:p w14:paraId="595642B0">
      <w:pPr>
        <w:ind w:left="-5"/>
        <w:rPr>
          <w:rFonts w:hint="eastAsia"/>
        </w:rPr>
      </w:pPr>
      <w:r>
        <w:rPr>
          <w:rFonts w:hint="eastAsia"/>
        </w:rPr>
        <w:t>第二，（这几乎与前者的最后一个分支相同）借此清楚可见，所有临到蒙救赎者的好处，都仍然被算作基督受苦的效果和买赎；这必然涉及祂的血的功德和效力，如同借着补赎的方式促成同样的事。</w:t>
      </w:r>
    </w:p>
    <w:p w14:paraId="7F1CF471">
      <w:pPr>
        <w:ind w:left="-5"/>
        <w:rPr>
          <w:rFonts w:hint="eastAsia"/>
        </w:rPr>
      </w:pPr>
    </w:p>
    <w:p w14:paraId="3EDFB86D">
      <w:pPr>
        <w:ind w:left="-5"/>
        <w:rPr>
          <w:rFonts w:hint="eastAsia"/>
        </w:rPr>
      </w:pPr>
      <w:r>
        <w:rPr>
          <w:rFonts w:hint="eastAsia"/>
        </w:rPr>
        <w:t>And in this respect, it may be said singularly of the Mediator, the second Person of the God-head, that he hath procured this Redemption, otherwise than can be said of the first and third Person of the blessed Trinity.</w:t>
      </w:r>
    </w:p>
    <w:p w14:paraId="2C55D4E1">
      <w:pPr>
        <w:ind w:left="-5"/>
        <w:rPr>
          <w:rFonts w:hint="eastAsia"/>
        </w:rPr>
      </w:pPr>
      <w:r>
        <w:rPr>
          <w:rFonts w:hint="eastAsia"/>
        </w:rPr>
        <w:t>并且在这方面，可以独特地论到中保，神性的第二位格，祂促成了这个救赎，不同于能论到蒙福三一的第一和第三位格的方式。</w:t>
      </w:r>
    </w:p>
    <w:p w14:paraId="6CC89572">
      <w:pPr>
        <w:ind w:left="-5"/>
        <w:rPr>
          <w:rFonts w:hint="eastAsia"/>
        </w:rPr>
      </w:pPr>
    </w:p>
    <w:p w14:paraId="59EE55E3">
      <w:pPr>
        <w:ind w:left="-5"/>
        <w:rPr>
          <w:rFonts w:hint="eastAsia"/>
        </w:rPr>
      </w:pPr>
      <w:r>
        <w:rPr>
          <w:rFonts w:hint="eastAsia"/>
        </w:rPr>
        <w:t>Therefore, also we are said to be loved by him, and washen by his own bloud, Chap. 1:5. But of this Argument was spoken in the former.</w:t>
      </w:r>
    </w:p>
    <w:p w14:paraId="0B5018D7">
      <w:pPr>
        <w:ind w:left="-5"/>
        <w:rPr>
          <w:rFonts w:hint="eastAsia"/>
        </w:rPr>
      </w:pPr>
      <w:r>
        <w:rPr>
          <w:rFonts w:hint="eastAsia"/>
        </w:rPr>
        <w:t>因此，我们也说成是被祂所爱，并被祂自己的血所洗，第 1章 5节。但关于这个论点，已在前文讲过。</w:t>
      </w:r>
    </w:p>
    <w:p w14:paraId="09EB41F0">
      <w:pPr>
        <w:ind w:left="-5"/>
        <w:rPr>
          <w:rFonts w:hint="eastAsia"/>
        </w:rPr>
      </w:pPr>
    </w:p>
    <w:p w14:paraId="09E92A9F">
      <w:pPr>
        <w:ind w:left="-5"/>
        <w:rPr>
          <w:rFonts w:hint="eastAsia"/>
        </w:rPr>
      </w:pPr>
      <w:r>
        <w:rPr>
          <w:rFonts w:hint="eastAsia"/>
        </w:rPr>
        <w:t>Thirdly, This is brought as the Song of all the redeemed, and as that which will agree to all of them, when the Congregation of the firstborn shall be brought together: Now, what other influence can the bloud of Christ have upon these who were redeemed by Him, from the foundation of the world, &amp; before his death, when the example thereof could have no effect, or upon young ones, upon whom his sufferings can have no morall influence by opening or confirming to them Doctrinally the way to Heaven?</w:t>
      </w:r>
    </w:p>
    <w:p w14:paraId="3BA5B18B">
      <w:pPr>
        <w:ind w:left="-5"/>
        <w:rPr>
          <w:rFonts w:hint="eastAsia"/>
        </w:rPr>
      </w:pPr>
      <w:r>
        <w:rPr>
          <w:rFonts w:hint="eastAsia"/>
        </w:rPr>
        <w:t>第三，这被带作所有蒙救赎者的歌，以及那将适用于他们所有人的，当长子的会众被聚集在一起时：如今，基督的血对那些从创世以来，及在祂死前，被祂所赎的人，当祂死的榜样不能有任何效果时，或对幼儿，祂的受苦不能通过在教义上向他们开启或证实通往天堂的道路而有任何道德影响时，能有何种其他的影响？</w:t>
      </w:r>
    </w:p>
    <w:p w14:paraId="72ECB400">
      <w:pPr>
        <w:ind w:left="-5"/>
        <w:rPr>
          <w:rFonts w:hint="eastAsia"/>
        </w:rPr>
      </w:pPr>
    </w:p>
    <w:p w14:paraId="254F4B9A">
      <w:pPr>
        <w:ind w:left="-5"/>
        <w:rPr>
          <w:rFonts w:hint="eastAsia"/>
        </w:rPr>
      </w:pPr>
      <w:r>
        <w:rPr>
          <w:rFonts w:hint="eastAsia"/>
        </w:rPr>
        <w:t>and yet, both these may well be capable of the efficacy thereof, as it is considered as a satisfaction: now, considering that all the redeemed, are equally, and in the same respects, oblieged to Christs death for their life, and for that cause do joyntly concur in the same Song of praise; we must either say, that none such as have been formerly instanced, are saved, or, we must say, that they are all saved without any respect to His sufferings: both which, are false and absurd: or, lastly, we must acquiesce in this, That by Christs sufferings, as by a satisfaction, this was procured to them; and therefore consequently, that his death is to be considered as such, seing no otherwise it can have influence on their Redemption.</w:t>
      </w:r>
    </w:p>
    <w:p w14:paraId="67D23F7C">
      <w:pPr>
        <w:ind w:left="-5"/>
        <w:rPr>
          <w:rFonts w:hint="eastAsia"/>
        </w:rPr>
      </w:pPr>
      <w:r>
        <w:rPr>
          <w:rFonts w:hint="eastAsia"/>
        </w:rPr>
        <w:t>然而，这两者都可以很好地承受其效力，当它被视为一种补赎时：如今，考虑到所有蒙救赎者，在同样方面，都同样地为他们的生命，而亏欠基督的死，并且为此原因，他们一同参与同样的赞美之歌；我们必须要么说，先前所举例的那些人，没有一个得救，要么，我们必须说，他们所有人都得救，与祂的受苦毫无关系：这两种说法，都是错误的和荒谬的：或者，最后，我们必须安于此，即借着基督的受苦，如同借着一种补赎，这为他们促成了；因此，祂的死当被如此看待，既然没有其他方式它能影响他们的救赎。</w:t>
      </w:r>
    </w:p>
    <w:p w14:paraId="73C2970D">
      <w:pPr>
        <w:ind w:left="-5"/>
        <w:rPr>
          <w:rFonts w:hint="eastAsia"/>
        </w:rPr>
      </w:pPr>
    </w:p>
    <w:p w14:paraId="1E45276E">
      <w:pPr>
        <w:ind w:left="-5"/>
        <w:rPr>
          <w:rFonts w:hint="eastAsia"/>
        </w:rPr>
      </w:pPr>
      <w:r>
        <w:rPr>
          <w:rFonts w:hint="eastAsia"/>
        </w:rPr>
        <w:t>And there being but one Redemption, and one way by which it is procured, to wit, Christs death; and one Song, comprehending the acknowledgement of all the redeemed; and seing to some, it must be a satisfaction: therefore it must be esteemed to be so, in reference to all others also, who are, or shall be partakers thereof.</w:t>
      </w:r>
    </w:p>
    <w:p w14:paraId="7BDAF8E5">
      <w:pPr>
        <w:ind w:left="-5"/>
        <w:rPr>
          <w:rFonts w:hint="eastAsia"/>
        </w:rPr>
      </w:pPr>
      <w:r>
        <w:rPr>
          <w:rFonts w:hint="eastAsia"/>
        </w:rPr>
        <w:t>并且既然只有一个救赎，以及一个促成它的方式，即，基督的死；以及一首歌，包含了所有蒙救赎者的承认；并且既然对一些人来说，它必然是一种补赎：因此，就所有其他将要分享它的人而言，它也必须被如此看待。</w:t>
      </w:r>
    </w:p>
    <w:p w14:paraId="18BF4BFF">
      <w:pPr>
        <w:ind w:left="-5"/>
        <w:rPr>
          <w:rFonts w:hint="eastAsia"/>
        </w:rPr>
      </w:pPr>
    </w:p>
    <w:p w14:paraId="02959F6E">
      <w:pPr>
        <w:ind w:left="-5"/>
        <w:rPr>
          <w:rFonts w:hint="eastAsia"/>
        </w:rPr>
      </w:pPr>
      <w:r>
        <w:rPr>
          <w:rFonts w:hint="eastAsia"/>
        </w:rPr>
        <w:t>Fourthly, This fruit of his death, to wit, Redemption, is peculiar to some of all Kindreds, and Nations, and it not common to all.</w:t>
      </w:r>
    </w:p>
    <w:p w14:paraId="546E3E43">
      <w:pPr>
        <w:ind w:left="-5"/>
        <w:rPr>
          <w:rFonts w:hint="eastAsia"/>
        </w:rPr>
      </w:pPr>
      <w:r>
        <w:rPr>
          <w:rFonts w:hint="eastAsia"/>
        </w:rPr>
        <w:t>第四，祂的死的这个果子，即救赎，是所有亲族和国家中一些人所特有的，并非所有人都共有。</w:t>
      </w:r>
    </w:p>
    <w:p w14:paraId="4C1EF1BD">
      <w:pPr>
        <w:ind w:left="-5"/>
        <w:rPr>
          <w:rFonts w:hint="eastAsia"/>
        </w:rPr>
      </w:pPr>
    </w:p>
    <w:p w14:paraId="6FE7238C">
      <w:pPr>
        <w:ind w:left="-5"/>
        <w:rPr>
          <w:rFonts w:hint="eastAsia"/>
        </w:rPr>
      </w:pPr>
      <w:r>
        <w:rPr>
          <w:rFonts w:hint="eastAsia"/>
        </w:rPr>
        <w:t>It must therefore be considered as flowing from His death, as a satisfaction meritoriously procuring the same: otherwise, these effects, which may follow upon His confirming his Doctrine by his death, giving an example to others, &amp;c. are common indifferently to all that are hearers of the Gospel: for, in these respects He is so, and doth so to all.</w:t>
      </w:r>
    </w:p>
    <w:p w14:paraId="69EA617B">
      <w:pPr>
        <w:ind w:left="-5"/>
        <w:rPr>
          <w:rFonts w:hint="eastAsia"/>
        </w:rPr>
      </w:pPr>
      <w:r>
        <w:rPr>
          <w:rFonts w:hint="eastAsia"/>
        </w:rPr>
        <w:t>因此它必须被看作是源于祂的死，如同一个有功德地促成它的补赎：否则，那些可能随之而来的、祂借着祂的死来证实祂的教义、给他人作榜样等等的效果，对所有听福音的人都是普遍共有的：因为，在这些方面祂是如此，并对所有人都是如此。</w:t>
      </w:r>
    </w:p>
    <w:p w14:paraId="483149D0">
      <w:pPr>
        <w:ind w:left="-5"/>
        <w:rPr>
          <w:rFonts w:hint="eastAsia"/>
        </w:rPr>
      </w:pPr>
    </w:p>
    <w:p w14:paraId="4799805A">
      <w:pPr>
        <w:ind w:left="-5"/>
        <w:rPr>
          <w:rFonts w:hint="eastAsia"/>
        </w:rPr>
      </w:pPr>
      <w:r>
        <w:rPr>
          <w:rFonts w:hint="eastAsia"/>
        </w:rPr>
        <w:t>This therefore, being peculiar to some, (as the next Doctrine will further clear) must be understood as qualified by the Covenant of Redemption to be for the satisfying in the room of such and such, and not of others: which consideration doth plainly bring it to the notion of a satisfaction.</w:t>
      </w:r>
    </w:p>
    <w:p w14:paraId="35DFAFD9">
      <w:pPr>
        <w:ind w:left="-5"/>
        <w:rPr>
          <w:rFonts w:hint="eastAsia"/>
        </w:rPr>
      </w:pPr>
      <w:r>
        <w:rPr>
          <w:rFonts w:hint="eastAsia"/>
        </w:rPr>
        <w:t>因此，这既然是某些人所特有的（正如下一个教义将进一步澄清的），就必须被理解为受救赎之约的限定，是在这样那样的人的地位上作补赎，而非其他人：这个考量清楚地将其带入补赎的概念。</w:t>
      </w:r>
    </w:p>
    <w:p w14:paraId="724B8849">
      <w:pPr>
        <w:ind w:left="-5"/>
        <w:rPr>
          <w:rFonts w:hint="eastAsia"/>
        </w:rPr>
      </w:pPr>
    </w:p>
    <w:p w14:paraId="7F67D71A">
      <w:pPr>
        <w:ind w:left="-5"/>
        <w:rPr>
          <w:rFonts w:hint="eastAsia"/>
        </w:rPr>
      </w:pPr>
      <w:r>
        <w:rPr>
          <w:rFonts w:hint="eastAsia"/>
        </w:rPr>
        <w:t>Fifthly, there is a speciall emphasis and significancy in this, that Thou hast redeemed us by Thy bloud, &amp;c. which doth respect the excellency of the Person who did lay down his bloud for making of this purchase.</w:t>
      </w:r>
    </w:p>
    <w:p w14:paraId="321DF6A2">
      <w:pPr>
        <w:ind w:left="-5"/>
        <w:rPr>
          <w:rFonts w:hint="eastAsia"/>
        </w:rPr>
      </w:pPr>
      <w:r>
        <w:rPr>
          <w:rFonts w:hint="eastAsia"/>
        </w:rPr>
        <w:t>第五，在这句话中有一个特别的强调和意义，“你用你的血买了我们”，等等，这涉及那为作成这买赎而舍下祂的血之位格的卓越。</w:t>
      </w:r>
    </w:p>
    <w:p w14:paraId="189A0628">
      <w:pPr>
        <w:ind w:left="-5"/>
        <w:rPr>
          <w:rFonts w:hint="eastAsia"/>
        </w:rPr>
      </w:pPr>
    </w:p>
    <w:p w14:paraId="708EC0FA">
      <w:pPr>
        <w:ind w:left="-5"/>
        <w:rPr>
          <w:rFonts w:hint="eastAsia"/>
        </w:rPr>
      </w:pPr>
      <w:r>
        <w:rPr>
          <w:rFonts w:hint="eastAsia"/>
        </w:rPr>
        <w:t>It is Thou, who art the first and last, who was dead, and is alive, and liveth for ever, who art the Son of God; yea, who art God, Act. 20:28 as was more fully cleared, Chap. 1 vers. 4, 5 for, Thou and Thy, relate to the Person described by such titles in the former part of this Prophesie.</w:t>
      </w:r>
    </w:p>
    <w:p w14:paraId="18C44E82">
      <w:pPr>
        <w:ind w:left="-5"/>
        <w:rPr>
          <w:rFonts w:hint="eastAsia"/>
        </w:rPr>
      </w:pPr>
      <w:r>
        <w:rPr>
          <w:rFonts w:hint="eastAsia"/>
        </w:rPr>
        <w:t>是你，那首先的和末后的，那曾死，又活了，并活到永永远远的，那神的儿子；是的，那神，徒 20:28，正如在本预言的前一部分中，借着那样的名号所描述的那位格，被更充分地澄清的，第 1章 4, 5节，因为，“你”和“你的”，关系到祂。</w:t>
      </w:r>
    </w:p>
    <w:p w14:paraId="46D1AB9C">
      <w:pPr>
        <w:ind w:left="-5"/>
        <w:rPr>
          <w:rFonts w:hint="eastAsia"/>
        </w:rPr>
      </w:pPr>
    </w:p>
    <w:p w14:paraId="6B214B48">
      <w:pPr>
        <w:ind w:left="-5"/>
        <w:rPr>
          <w:rFonts w:hint="eastAsia"/>
        </w:rPr>
      </w:pPr>
      <w:r>
        <w:rPr>
          <w:rFonts w:hint="eastAsia"/>
        </w:rPr>
        <w:t>This doth give ground for this Argument, if the purchase made by the bloud of Jesus Christ be such as could be made by none, but by the bloud of him who was, and is God, then his death and sufferings for that end, must be a satisfaction, and by their merit and efficacy procure the Redemption purchased; But the former is true.</w:t>
      </w:r>
    </w:p>
    <w:p w14:paraId="625273F5">
      <w:pPr>
        <w:ind w:left="-5"/>
        <w:rPr>
          <w:rFonts w:hint="eastAsia"/>
        </w:rPr>
      </w:pPr>
      <w:r>
        <w:rPr>
          <w:rFonts w:hint="eastAsia"/>
        </w:rPr>
        <w:t>这为这个论证提供了根据，如果借着耶稣基督的血所作的买赎，是除了借着那曾是，且是神的祂的血之外，无人能作成的，那么祂为此目的的死和受苦，必然是一种补赎，并借着它们的功德和效力，促成了所买赎的救赎；但前者为真。</w:t>
      </w:r>
    </w:p>
    <w:p w14:paraId="502D3D5E">
      <w:pPr>
        <w:ind w:left="-5"/>
        <w:rPr>
          <w:rFonts w:hint="eastAsia"/>
        </w:rPr>
      </w:pPr>
    </w:p>
    <w:p w14:paraId="08F5821A">
      <w:pPr>
        <w:ind w:left="-5"/>
        <w:rPr>
          <w:rFonts w:hint="eastAsia"/>
        </w:rPr>
      </w:pPr>
      <w:r>
        <w:rPr>
          <w:rFonts w:hint="eastAsia"/>
        </w:rPr>
        <w:t>Therefore, &amp;c. The reasons of the consequence, are, because, First, all the other ends of suffering may be in the sufferings of a meer man.</w:t>
      </w:r>
    </w:p>
    <w:p w14:paraId="6996CEDD">
      <w:pPr>
        <w:ind w:left="-5"/>
        <w:rPr>
          <w:rFonts w:hint="eastAsia"/>
        </w:rPr>
      </w:pPr>
      <w:r>
        <w:rPr>
          <w:rFonts w:hint="eastAsia"/>
        </w:rPr>
        <w:t>因此，等等。这个推论的理由是，因为，第一，所有其他的受苦目的，可能在一个纯粹的人的受苦中存在。</w:t>
      </w:r>
    </w:p>
    <w:p w14:paraId="7F47B083">
      <w:pPr>
        <w:ind w:left="-5"/>
        <w:rPr>
          <w:rFonts w:hint="eastAsia"/>
        </w:rPr>
      </w:pPr>
    </w:p>
    <w:p w14:paraId="5D05AF54">
      <w:pPr>
        <w:ind w:left="-5"/>
        <w:rPr>
          <w:rFonts w:hint="eastAsia"/>
        </w:rPr>
      </w:pPr>
      <w:r>
        <w:rPr>
          <w:rFonts w:hint="eastAsia"/>
        </w:rPr>
        <w:t>Secondly, there were not need of such an excellent price, if the merit and worth thereof did not concur, by way of satisfaction, for obtaining of this Redemption.</w:t>
      </w:r>
    </w:p>
    <w:p w14:paraId="2689103B">
      <w:pPr>
        <w:ind w:left="-5"/>
        <w:rPr>
          <w:rFonts w:hint="eastAsia"/>
        </w:rPr>
      </w:pPr>
      <w:r>
        <w:rPr>
          <w:rFonts w:hint="eastAsia"/>
        </w:rPr>
        <w:t>第二，如果其功德和价值没有借着补赎的方式协同作用，来获得这个救赎，就不需要如此卓越的代价。</w:t>
      </w:r>
    </w:p>
    <w:p w14:paraId="73FEE2EE">
      <w:pPr>
        <w:ind w:left="-5"/>
        <w:rPr>
          <w:rFonts w:hint="eastAsia"/>
        </w:rPr>
      </w:pPr>
    </w:p>
    <w:p w14:paraId="6CAB1392">
      <w:pPr>
        <w:ind w:left="-5"/>
        <w:rPr>
          <w:rFonts w:hint="eastAsia"/>
        </w:rPr>
      </w:pPr>
      <w:r>
        <w:rPr>
          <w:rFonts w:hint="eastAsia"/>
        </w:rPr>
        <w:t>Thirdly, this respect to the excellency of the Person, sheweth where-from mainly their Redemption doth flow, to wit, that the Person dying, was of such worth; and that therefore his death and sufferings are accounted of great price before God.</w:t>
      </w:r>
    </w:p>
    <w:p w14:paraId="115E3F26">
      <w:pPr>
        <w:ind w:left="-5"/>
        <w:rPr>
          <w:rFonts w:hint="eastAsia"/>
        </w:rPr>
      </w:pPr>
      <w:r>
        <w:rPr>
          <w:rFonts w:hint="eastAsia"/>
        </w:rPr>
        <w:t>第三，对这位格卓越的尊重，显明了他们的救赎主要源于何处，即，那位死去的位格，是如此有价值；并且因此祂的死和受苦，在神面前被算为极大的代价。</w:t>
      </w:r>
    </w:p>
    <w:p w14:paraId="1AD98231">
      <w:pPr>
        <w:ind w:left="-5"/>
        <w:rPr>
          <w:rFonts w:hint="eastAsia"/>
        </w:rPr>
      </w:pPr>
    </w:p>
    <w:p w14:paraId="5E76925A">
      <w:pPr>
        <w:ind w:left="-5"/>
        <w:rPr>
          <w:rFonts w:hint="eastAsia"/>
        </w:rPr>
      </w:pPr>
      <w:r>
        <w:rPr>
          <w:rFonts w:hint="eastAsia"/>
        </w:rPr>
        <w:t>And lastly, there is here a clear opposition, thou hast redeemed us by thy bloud, that is, thou, who art God, hast condescended to lay down thy life, and shed thy bloud for us who were of little worth: which doth import, that his sufferings were estimated in the stead of what should have been otherwayes exacted from them.</w:t>
      </w:r>
    </w:p>
    <w:p w14:paraId="07077C56">
      <w:pPr>
        <w:ind w:left="-5"/>
        <w:rPr>
          <w:rFonts w:hint="eastAsia"/>
        </w:rPr>
      </w:pPr>
      <w:r>
        <w:rPr>
          <w:rFonts w:hint="eastAsia"/>
        </w:rPr>
        <w:t>最后，此处有一个清晰的对立，“你用你的血买了我们”，即，你，那神，竟俯就，为我们这些没什么价值的人，舍下你的生命，并流出你的血：这暗示了，祂的受苦被算作是代替那本应向他们索取的。</w:t>
      </w:r>
    </w:p>
    <w:p w14:paraId="77E30B96">
      <w:pPr>
        <w:ind w:left="-5"/>
        <w:rPr>
          <w:rFonts w:hint="eastAsia"/>
        </w:rPr>
      </w:pPr>
    </w:p>
    <w:p w14:paraId="3C0560D0">
      <w:pPr>
        <w:spacing w:after="0"/>
        <w:ind w:left="-5"/>
        <w:rPr>
          <w:rFonts w:hint="eastAsia"/>
        </w:rPr>
      </w:pPr>
      <w:r>
        <w:rPr>
          <w:rFonts w:hint="eastAsia"/>
        </w:rPr>
        <w:t>These Arguments will be the more clear, if we consider that opposition which is made by the Apostle, Rom. 5 betwixt our blessed Lord Jesus, the second Adam, and the first Adam, of whom men have their sinfull being: for, in that comparison and opposition, Christ is not only made the Author of life to these that are by Faith his seed, as the first Adam was the author of death to these that descend from him; but also and especially in this, that as by the disobedience and transgression of Adam, death was brought upon his Posterity, as being procured by the guilt and demerite (to speak so) of that offence; So by the obedience, Righteousnesse and sufferings of the other, life and freedom from the dominion of sin is purchased, and that by way of merit and satisfaction equivalent to the former offence.</w:t>
      </w:r>
    </w:p>
    <w:p w14:paraId="67CBB424">
      <w:pPr>
        <w:spacing w:after="0"/>
        <w:ind w:left="-5"/>
        <w:rPr>
          <w:rFonts w:hint="eastAsia"/>
        </w:rPr>
      </w:pPr>
      <w:r>
        <w:rPr>
          <w:rFonts w:hint="eastAsia"/>
        </w:rPr>
        <w:t>如果我们思考使徒在罗马书第5章中所作的、在我们蒙福的主耶稣这第二位亚当，与那使人有了罪性生命的第一位亚当之间的对比，这些论证就会更加清晰：因为，在那样的比较和对照中，基督不仅是那些因信作祂后裔之人的生命之源，正如第一位亚当是那些从他而出之人的死亡之源一样；而且特别在于，正如因着亚当的悖逆和过犯，死亡临到了他的后裔，这是由那罪行的罪咎与过犯（可以这么说）所招致的；照样，借着另一位的顺服、公义和苦难，生命和脱离罪之辖制的自由被买赎了回来，并且是以功劳和补偿的方式，与先前的罪行相当。</w:t>
      </w:r>
    </w:p>
    <w:p w14:paraId="605180CA">
      <w:pPr>
        <w:spacing w:after="0"/>
        <w:ind w:left="-5"/>
        <w:rPr>
          <w:rFonts w:hint="eastAsia"/>
        </w:rPr>
      </w:pPr>
    </w:p>
    <w:p w14:paraId="31282254">
      <w:pPr>
        <w:spacing w:after="0"/>
        <w:ind w:left="-5"/>
        <w:rPr>
          <w:rFonts w:hint="eastAsia"/>
        </w:rPr>
      </w:pPr>
      <w:r>
        <w:rPr>
          <w:rFonts w:hint="eastAsia"/>
        </w:rPr>
        <w:t>For, as by Adams fall, the holinesse and justice of God were wronged, So by the obedience of the second Adam, they were wonderfully made to shine.</w:t>
      </w:r>
    </w:p>
    <w:p w14:paraId="1FA92D6D">
      <w:pPr>
        <w:spacing w:after="0"/>
        <w:ind w:left="-5"/>
        <w:rPr>
          <w:rFonts w:hint="eastAsia"/>
        </w:rPr>
      </w:pPr>
      <w:r>
        <w:rPr>
          <w:rFonts w:hint="eastAsia"/>
        </w:rPr>
        <w:t>因为，正如因着亚当的堕落，神的圣洁与公义遭到了亏损，照样，借着第二位亚当的顺服，它们奇妙地得以彰显。</w:t>
      </w:r>
    </w:p>
    <w:p w14:paraId="727889EC">
      <w:pPr>
        <w:spacing w:after="0"/>
        <w:ind w:left="-5"/>
        <w:rPr>
          <w:rFonts w:hint="eastAsia"/>
        </w:rPr>
      </w:pPr>
    </w:p>
    <w:p w14:paraId="5834EB01">
      <w:pPr>
        <w:spacing w:after="0"/>
        <w:ind w:left="-5"/>
        <w:rPr>
          <w:rFonts w:hint="eastAsia"/>
        </w:rPr>
      </w:pPr>
      <w:r>
        <w:rPr>
          <w:rFonts w:hint="eastAsia"/>
        </w:rPr>
        <w:t>And this being the Apostles scope, to compare these two Adams together, both in respect of the opposite effects that flow from them to their seed, and in respect of the opposite means by which these are procured, this which is asserted must necessarily fellow.</w:t>
      </w:r>
    </w:p>
    <w:p w14:paraId="198C59B4">
      <w:pPr>
        <w:spacing w:after="0"/>
        <w:ind w:left="-5"/>
        <w:rPr>
          <w:rFonts w:hint="eastAsia"/>
        </w:rPr>
      </w:pPr>
      <w:r>
        <w:rPr>
          <w:rFonts w:hint="eastAsia"/>
        </w:rPr>
        <w:t>既然使徒的目的，是在两个方面比较这两位亚当——即从他们流向其后裔的相反效果，以及达成这些效果的相反途径——那么，这里所断言的，就必然成立。</w:t>
      </w:r>
    </w:p>
    <w:p w14:paraId="13959AD5">
      <w:pPr>
        <w:spacing w:after="0"/>
        <w:ind w:left="-5"/>
        <w:rPr>
          <w:rFonts w:hint="eastAsia"/>
        </w:rPr>
      </w:pPr>
    </w:p>
    <w:p w14:paraId="4CA2F3B7">
      <w:pPr>
        <w:spacing w:after="0"/>
        <w:ind w:left="-5"/>
        <w:rPr>
          <w:rFonts w:hint="eastAsia"/>
        </w:rPr>
      </w:pPr>
      <w:r>
        <w:rPr>
          <w:rFonts w:hint="eastAsia"/>
        </w:rPr>
        <w:t>It is also observable, and doth exceedingly confirm the truth laid down, and discover the horridnesse of the opposite blasphemie, that the denying of Christs death to be a satisfaction, and the denying of his blessed God-head, are so knit together, that the asserting of the one, doth infer the other.</w:t>
      </w:r>
    </w:p>
    <w:p w14:paraId="3DE32B09">
      <w:pPr>
        <w:spacing w:after="0"/>
        <w:ind w:left="-5"/>
        <w:rPr>
          <w:rFonts w:hint="eastAsia"/>
        </w:rPr>
      </w:pPr>
      <w:r>
        <w:rPr>
          <w:rFonts w:hint="eastAsia"/>
        </w:rPr>
        <w:t>同样值得注意的是，否认基督之死是一种补偿，和否认祂蒙福的神性，这两者是如此紧密地联系在一起，以致于断言其一，就必然推论出另一个，这一点极大地证实了所陈明的真理，并揭示了那相反之亵渎的可憎。</w:t>
      </w:r>
    </w:p>
    <w:p w14:paraId="5F5346C2">
      <w:pPr>
        <w:spacing w:after="0"/>
        <w:ind w:left="-5"/>
        <w:rPr>
          <w:rFonts w:hint="eastAsia"/>
        </w:rPr>
      </w:pPr>
    </w:p>
    <w:p w14:paraId="027E4B57">
      <w:pPr>
        <w:spacing w:after="0"/>
        <w:ind w:left="-5"/>
        <w:rPr>
          <w:rFonts w:hint="eastAsia"/>
        </w:rPr>
      </w:pPr>
      <w:r>
        <w:rPr>
          <w:rFonts w:hint="eastAsia"/>
        </w:rPr>
        <w:t>Therefore these wretched Socinians, who denie the eternall God-head, and the personality of the second person of the God-head, must also denie the merit and excellency of his obedience in his death, without which it could not be a satisfaction.</w:t>
      </w:r>
    </w:p>
    <w:p w14:paraId="436336B3">
      <w:pPr>
        <w:spacing w:after="0"/>
        <w:ind w:left="-5"/>
        <w:rPr>
          <w:rFonts w:hint="eastAsia"/>
        </w:rPr>
      </w:pPr>
      <w:r>
        <w:rPr>
          <w:rFonts w:hint="eastAsia"/>
        </w:rPr>
        <w:t>因此，那些否认永恒神性，以及神格第二位格之位格的可鄙的索西尼派，也必然否认祂在死亡中的顺服所具有的功劳和卓越，若没有这些，祂的死就不可能是一种补偿。</w:t>
      </w:r>
    </w:p>
    <w:p w14:paraId="7FCA532A">
      <w:pPr>
        <w:spacing w:after="0"/>
        <w:ind w:left="-5"/>
        <w:rPr>
          <w:rFonts w:hint="eastAsia"/>
        </w:rPr>
      </w:pPr>
    </w:p>
    <w:p w14:paraId="1C7EF4B9">
      <w:pPr>
        <w:spacing w:after="0"/>
        <w:ind w:left="-5"/>
        <w:rPr>
          <w:rFonts w:hint="eastAsia"/>
        </w:rPr>
      </w:pPr>
      <w:r>
        <w:rPr>
          <w:rFonts w:hint="eastAsia"/>
        </w:rPr>
        <w:t>But on the contrary, the redeemed, who have the right thoughts of Christs God-head, have also this impression of his death, that it is a satisfaction laid down in their name: upon both which grounds, they praise in this Song, to wit, that so excellent a Person should redeem them by so excellent a price as the bloud of God: and this doth demonstrate their engagement to him, that when (upon supposition of the threatned curse, at least) there was no other that could undertake their debt, or satisfie for them, but he who was God, that even then he, who was the Son of God, did undertake the same.</w:t>
      </w:r>
    </w:p>
    <w:p w14:paraId="4A1AE147">
      <w:pPr>
        <w:spacing w:after="0"/>
        <w:ind w:left="-5"/>
        <w:rPr>
          <w:rFonts w:hint="eastAsia"/>
        </w:rPr>
      </w:pPr>
      <w:r>
        <w:rPr>
          <w:rFonts w:hint="eastAsia"/>
        </w:rPr>
        <w:t>但相反地，那些对基督的神性有正确认识的被赎者，对祂的死也有这样的印象，即这是以他们的名义付出的补偿：基于这两点，他们在这首歌中赞美，也就是说，如此卓越的一位，竟以神之血这样卓越的代价来救赎他们：这显明了他们对祂的委身，即当（至少在所宣告的咒诅的设定下）除了是神的那一位以外，再没有谁能承担他们的债务，或为他们作出补偿时，就连那时，是神儿子的那一位，也承担了此事。</w:t>
      </w:r>
    </w:p>
    <w:p w14:paraId="3CC3D2EE">
      <w:pPr>
        <w:spacing w:after="0"/>
        <w:ind w:left="-5"/>
        <w:rPr>
          <w:rFonts w:hint="eastAsia"/>
        </w:rPr>
      </w:pPr>
    </w:p>
    <w:p w14:paraId="31490BB7">
      <w:pPr>
        <w:spacing w:after="0"/>
        <w:ind w:left="-5"/>
        <w:rPr>
          <w:rFonts w:hint="eastAsia"/>
        </w:rPr>
      </w:pPr>
      <w:r>
        <w:rPr>
          <w:rFonts w:hint="eastAsia"/>
        </w:rPr>
        <w:t>We are perswaded, that all who ever shall share in this Song, shall acknowledge both these truths, and heartily blesse the Son of God for making satisfaction by his bloud.</w:t>
      </w:r>
    </w:p>
    <w:p w14:paraId="67A422F7">
      <w:pPr>
        <w:spacing w:after="0"/>
        <w:ind w:left="-5"/>
        <w:rPr>
          <w:rFonts w:hint="eastAsia"/>
        </w:rPr>
      </w:pPr>
      <w:r>
        <w:rPr>
          <w:rFonts w:hint="eastAsia"/>
        </w:rPr>
        <w:t>我们深信，凡将要分享这首歌的人，都将承认这两个真理，并衷心称颂神的儿子用祂的血作成补偿。</w:t>
      </w:r>
    </w:p>
    <w:p w14:paraId="2E33D2A8">
      <w:pPr>
        <w:spacing w:after="0"/>
        <w:ind w:left="-5"/>
        <w:rPr>
          <w:rFonts w:hint="eastAsia"/>
        </w:rPr>
      </w:pPr>
    </w:p>
    <w:p w14:paraId="651B5EAC">
      <w:pPr>
        <w:spacing w:after="0"/>
        <w:ind w:left="-5"/>
        <w:rPr>
          <w:rFonts w:hint="eastAsia"/>
        </w:rPr>
      </w:pPr>
      <w:r>
        <w:rPr>
          <w:rFonts w:hint="eastAsia"/>
        </w:rPr>
        <w:t>And considering that the Abbettors of this blasphemie do by this denie the Godhead of our blessed Lords Person, and altogether make void the efficacy of His Sacrifice and Priestly office, so that neither His Person nor His Offices are acknowledged by them, which yet are the two great and solid foundations of Christianity, Therefore they are not worthy to be disputed with, nor accounted Christians; but rather to be joyned with, and reckoned among, Heathens, or the followers of Mahomet and the receivers of his Alcaron.</w:t>
      </w:r>
    </w:p>
    <w:p w14:paraId="1DDB8C70">
      <w:pPr>
        <w:spacing w:after="0"/>
        <w:ind w:left="-5"/>
        <w:rPr>
          <w:rFonts w:hint="eastAsia"/>
        </w:rPr>
      </w:pPr>
      <w:r>
        <w:rPr>
          <w:rFonts w:hint="eastAsia"/>
        </w:rPr>
        <w:t>并且，考虑到这亵渎的教唆者由此否认我们蒙福之主位格的神性，并完全废掉了祂献祭和祭司职分的功效，以致祂的位格和祂的职分都不被他们承认，而这二者却是基督教两个伟大而坚实的根基，因此，他们不配与之辩论，也不配被称为基督徒；而应与外邦人，或穆罕默德的追随者及接受他古兰经的人为伍。</w:t>
      </w:r>
    </w:p>
    <w:p w14:paraId="144215A9">
      <w:pPr>
        <w:spacing w:after="0"/>
        <w:ind w:left="-5"/>
        <w:rPr>
          <w:rFonts w:hint="eastAsia"/>
        </w:rPr>
      </w:pPr>
    </w:p>
    <w:p w14:paraId="7DFB028A">
      <w:pPr>
        <w:spacing w:after="0"/>
        <w:ind w:left="-5"/>
        <w:rPr>
          <w:rFonts w:hint="eastAsia"/>
        </w:rPr>
      </w:pPr>
      <w:r>
        <w:rPr>
          <w:rFonts w:hint="eastAsia"/>
        </w:rPr>
        <w:t>For which cause, Christians would guard against this most horrid Errour, as being most blasphemous against the Mediator, and most destructive to their own Salvation; for, by these grounds, they can neither have a Redeemer, nor a Redemption.</w:t>
      </w:r>
    </w:p>
    <w:p w14:paraId="2BE11BDB">
      <w:pPr>
        <w:spacing w:after="0"/>
        <w:ind w:left="-5"/>
        <w:rPr>
          <w:rFonts w:hint="eastAsia"/>
        </w:rPr>
      </w:pPr>
      <w:r>
        <w:rPr>
          <w:rFonts w:hint="eastAsia"/>
        </w:rPr>
        <w:t>为此，基督徒应当防备这最可怕的错谬，因为它最亵渎中保，也最摧毁他们自己的救恩；因为，基于这些理由，他们既不可能有救赎主，也不可能有救赎。</w:t>
      </w:r>
    </w:p>
    <w:p w14:paraId="583DB5D6">
      <w:pPr>
        <w:spacing w:after="0"/>
        <w:ind w:left="-5"/>
        <w:rPr>
          <w:rFonts w:hint="eastAsia"/>
        </w:rPr>
      </w:pPr>
    </w:p>
    <w:p w14:paraId="2C2458BF">
      <w:pPr>
        <w:spacing w:after="0"/>
        <w:ind w:left="-5"/>
        <w:rPr>
          <w:rFonts w:hint="eastAsia"/>
        </w:rPr>
      </w:pPr>
      <w:r>
        <w:rPr>
          <w:rFonts w:hint="eastAsia"/>
        </w:rPr>
        <w:t>It is reported of Socinus, (the great Patron of this blasphemie, by a Learned man, to wit, Cameron, who writeth that he had it from one of his disciples) that he privately denied the world to be made of nothing, left thereby be should be necessitated to acknowledge the infinitenesse of Gods powers; which afterward was more publickly avowed and contended-for by some of his followers.</w:t>
      </w:r>
    </w:p>
    <w:p w14:paraId="5ADFD705">
      <w:pPr>
        <w:spacing w:after="0"/>
        <w:ind w:left="-5"/>
        <w:rPr>
          <w:rFonts w:hint="eastAsia"/>
        </w:rPr>
      </w:pPr>
      <w:r>
        <w:rPr>
          <w:rFonts w:hint="eastAsia"/>
        </w:rPr>
        <w:t>据一位学者（即卡梅伦，他写道这是从索西尼的一个门徒那里听来的）所报告的，索西尼（此亵渎的大力倡导者）私下里否认世界是从无到有被造的，以免他因此被迫承认神能力的无限；这后来被他的一些追随者更公开地宣称和争辩。</w:t>
      </w:r>
    </w:p>
    <w:p w14:paraId="64EAB703">
      <w:pPr>
        <w:spacing w:after="0"/>
        <w:ind w:left="-5"/>
        <w:rPr>
          <w:rFonts w:hint="eastAsia"/>
        </w:rPr>
      </w:pPr>
    </w:p>
    <w:p w14:paraId="40759E19">
      <w:pPr>
        <w:spacing w:after="0"/>
        <w:ind w:left="-5"/>
        <w:rPr>
          <w:rFonts w:hint="eastAsia"/>
        </w:rPr>
      </w:pPr>
      <w:r>
        <w:rPr>
          <w:rFonts w:hint="eastAsia"/>
        </w:rPr>
        <w:t>What horrible things are there, that mens corruptions will not conceive and softer?</w:t>
      </w:r>
    </w:p>
    <w:p w14:paraId="50E5FCA0">
      <w:pPr>
        <w:spacing w:after="0"/>
        <w:ind w:left="-5"/>
        <w:rPr>
          <w:rFonts w:hint="eastAsia"/>
        </w:rPr>
      </w:pPr>
      <w:r>
        <w:rPr>
          <w:rFonts w:hint="eastAsia"/>
        </w:rPr>
        <w:t>人的败坏，有什么可怕的事是构想不出、培育不成的呢？</w:t>
      </w:r>
    </w:p>
    <w:p w14:paraId="2E33012D">
      <w:pPr>
        <w:spacing w:after="0"/>
        <w:ind w:left="-5"/>
        <w:rPr>
          <w:rFonts w:hint="eastAsia"/>
        </w:rPr>
      </w:pPr>
    </w:p>
    <w:p w14:paraId="58F795B2">
      <w:pPr>
        <w:spacing w:after="0"/>
        <w:ind w:left="-5"/>
        <w:rPr>
          <w:rFonts w:hint="eastAsia"/>
        </w:rPr>
      </w:pPr>
      <w:r>
        <w:rPr>
          <w:rFonts w:hint="eastAsia"/>
        </w:rPr>
        <w:t>and what hieght or depth will not the devil drive men to, where he getteth liberty?</w:t>
      </w:r>
    </w:p>
    <w:p w14:paraId="65A3E789">
      <w:pPr>
        <w:spacing w:after="0"/>
        <w:ind w:left="-5"/>
        <w:rPr>
          <w:rFonts w:hint="eastAsia"/>
        </w:rPr>
      </w:pPr>
      <w:r>
        <w:rPr>
          <w:rFonts w:hint="eastAsia"/>
        </w:rPr>
        <w:t>魔鬼得了自由，有什么高处或深渊是他不会把人驱赶进去的呢？</w:t>
      </w:r>
    </w:p>
    <w:p w14:paraId="1ABE79FA">
      <w:pPr>
        <w:spacing w:after="0"/>
        <w:ind w:left="-5"/>
        <w:rPr>
          <w:rFonts w:hint="eastAsia"/>
        </w:rPr>
      </w:pPr>
    </w:p>
    <w:p w14:paraId="4B68DC0F">
      <w:pPr>
        <w:spacing w:after="0"/>
        <w:ind w:left="-5"/>
        <w:rPr>
          <w:rFonts w:hint="eastAsia"/>
        </w:rPr>
      </w:pPr>
      <w:r>
        <w:rPr>
          <w:rFonts w:hint="eastAsia"/>
        </w:rPr>
        <w:t>These things hath ever been abhored as most detestable, even as to the very mentioning of them; yet this horrid blasphemie wanteth not its Patrons in this springtime of Error: And therefore men ought to walk the more circumspectly in reference to the same.</w:t>
      </w:r>
    </w:p>
    <w:p w14:paraId="0F9073B1">
      <w:pPr>
        <w:spacing w:after="0"/>
        <w:ind w:left="-5"/>
        <w:rPr>
          <w:rFonts w:hint="eastAsia"/>
        </w:rPr>
      </w:pPr>
      <w:r>
        <w:rPr>
          <w:rFonts w:hint="eastAsia"/>
        </w:rPr>
        <w:t>这些事历来被憎恶，被看为最可憎的，甚至连提及它们都令人厌恶；然而，在这错谬萌生的时代，这可怕的亵渎并不乏其倡导者：因此，人们在对待此事上，应当行事更加谨慎。</w:t>
      </w:r>
    </w:p>
    <w:p w14:paraId="6E762782">
      <w:pPr>
        <w:spacing w:after="0"/>
        <w:ind w:left="-5"/>
        <w:rPr>
          <w:rFonts w:hint="eastAsia"/>
        </w:rPr>
      </w:pPr>
    </w:p>
    <w:p w14:paraId="59911A7D">
      <w:pPr>
        <w:spacing w:after="0"/>
        <w:ind w:left="-5"/>
        <w:rPr>
          <w:rFonts w:hint="eastAsia"/>
        </w:rPr>
      </w:pPr>
      <w:r>
        <w:rPr>
          <w:rFonts w:hint="eastAsia"/>
        </w:rPr>
        <w:t>Concerning the extent of the merit of Christs death, or, if it may be accounted a satisfaction for all men</w:t>
      </w:r>
    </w:p>
    <w:p w14:paraId="71DE2C26">
      <w:pPr>
        <w:spacing w:after="0"/>
        <w:ind w:left="-5"/>
        <w:rPr>
          <w:rFonts w:hint="eastAsia"/>
        </w:rPr>
      </w:pPr>
      <w:r>
        <w:rPr>
          <w:rFonts w:hint="eastAsia"/>
        </w:rPr>
        <w:t>关于基督之死功劳的范围，或者，它是否可被算为对所有人的补偿</w:t>
      </w:r>
    </w:p>
    <w:p w14:paraId="40ED6D83">
      <w:pPr>
        <w:spacing w:after="0"/>
        <w:ind w:left="-5"/>
        <w:rPr>
          <w:rFonts w:hint="eastAsia"/>
        </w:rPr>
      </w:pPr>
    </w:p>
    <w:p w14:paraId="68A84BF4">
      <w:pPr>
        <w:spacing w:after="0"/>
        <w:ind w:left="-5"/>
        <w:rPr>
          <w:rFonts w:hint="eastAsia"/>
        </w:rPr>
      </w:pPr>
      <w:r>
        <w:rPr>
          <w:rFonts w:hint="eastAsia"/>
        </w:rPr>
        <w:t>THe second Doctrine that we propose from the words, is, That though the death and sufferings of Christ, be properly a satisfaction to the Justice of God for sin; yet is not this intended by Christ, nor accepted of by God as a price and satisfaction for the sins of all men, and for the procuring of Redemption to them, but only for some peculiarly chosen of God, and by His decree of Election separated from others.</w:t>
      </w:r>
    </w:p>
    <w:p w14:paraId="24A2A5DC">
      <w:pPr>
        <w:spacing w:after="0"/>
        <w:ind w:left="-5"/>
        <w:rPr>
          <w:rFonts w:hint="eastAsia"/>
        </w:rPr>
      </w:pPr>
      <w:r>
        <w:rPr>
          <w:rFonts w:hint="eastAsia"/>
        </w:rPr>
        <w:t>我们从这些话中提出的第二个教义是：尽管基督的死和苦难，确实是为罪向上帝的公义所作的补偿；但这并非基督所意图，也非上帝所悦纳的，作为为所有人的罪所付的代价和补偿，并为他们取得救赎，而只是为了一些被上帝特别拣选、并借着祂拣选的预旨与他人分别开来的人。</w:t>
      </w:r>
    </w:p>
    <w:p w14:paraId="2299BEB7">
      <w:pPr>
        <w:spacing w:after="0"/>
        <w:ind w:left="-5"/>
        <w:rPr>
          <w:rFonts w:hint="eastAsia"/>
        </w:rPr>
      </w:pPr>
    </w:p>
    <w:p w14:paraId="6FF6D089">
      <w:pPr>
        <w:spacing w:after="0"/>
        <w:ind w:left="-5"/>
        <w:rPr>
          <w:rFonts w:hint="eastAsia"/>
        </w:rPr>
      </w:pPr>
      <w:r>
        <w:rPr>
          <w:rFonts w:hint="eastAsia"/>
        </w:rPr>
        <w:t>It is true, that Christs death being considered abstractly and materially in itself, in respect of the Person who died, and in respect of the manner of His performing this obedience with so much chearfulness, reverence, &amp;c. may be, and by Divines is said to be, of an infinit value; So that if it had been so intended and transacted in the Covenant of Redemption; it might have been in the former respects accounted and accepted as a price for many moe; yea, for all: because, such sufferings, performed by such a Person, is equivalent unto, and, in respect of His excellencie who suffers, beyond the eternall sufferings of all meer creatures.</w:t>
      </w:r>
    </w:p>
    <w:p w14:paraId="2FC8C0F4">
      <w:pPr>
        <w:spacing w:after="0"/>
        <w:ind w:left="-5"/>
        <w:rPr>
          <w:rFonts w:hint="eastAsia"/>
        </w:rPr>
      </w:pPr>
      <w:r>
        <w:rPr>
          <w:rFonts w:hint="eastAsia"/>
        </w:rPr>
        <w:t>诚然，若从其本身抽象地、实质地来看基督的死，就死去的那一位的位格而言，就祂如此甘心、敬畏地履行这顺服的方式而言，祂的死可以被、并且也被神学家们说成是具有无限价值的；以至于，如果在救赎之约中曾有如此的意图和安排，那么在上述方面，祂的死就可能被算为、也被悦纳为给更多人，是的，给所有人的代价：因为，由这样一位所承受的如此苦难，等同于，并且就受难者祂的卓越而言，是超越所有纯粹受造物永恒的苦难的。</w:t>
      </w:r>
    </w:p>
    <w:p w14:paraId="365F01DB">
      <w:pPr>
        <w:spacing w:after="0"/>
        <w:ind w:left="-5"/>
        <w:rPr>
          <w:rFonts w:hint="eastAsia"/>
        </w:rPr>
      </w:pPr>
    </w:p>
    <w:p w14:paraId="0DD48AF4">
      <w:pPr>
        <w:spacing w:after="0"/>
        <w:ind w:left="-5"/>
        <w:rPr>
          <w:rFonts w:hint="eastAsia"/>
        </w:rPr>
      </w:pPr>
      <w:r>
        <w:rPr>
          <w:rFonts w:hint="eastAsia"/>
        </w:rPr>
        <w:t>But Christs death, being considered formally, as a price and satisfaction, with respect to the transaction that is made in the Covenant of Redemption, it must be qualified and understood with respect to the Lords proposing of the terms, the Mediators condescending thereto, and His intention in undertaking and executing the same, as also with respect to the Lords accepting of the same as such.</w:t>
      </w:r>
    </w:p>
    <w:p w14:paraId="2496A811">
      <w:pPr>
        <w:spacing w:after="0"/>
        <w:ind w:left="-5"/>
        <w:rPr>
          <w:rFonts w:hint="eastAsia"/>
        </w:rPr>
      </w:pPr>
      <w:r>
        <w:rPr>
          <w:rFonts w:hint="eastAsia"/>
        </w:rPr>
        <w:t>但是，若从形式上来看基督的死，作为一种代价和补偿，就其在救赎之约中所作的安排而言，它就必须根据主提出的条款、中保对此的俯就、以及祂在承担和执行此事上的意图来界定和理解，也要根据主对它的如此悦纳来界定和理解。</w:t>
      </w:r>
    </w:p>
    <w:p w14:paraId="415A4661">
      <w:pPr>
        <w:spacing w:after="0"/>
        <w:ind w:left="-5"/>
        <w:rPr>
          <w:rFonts w:hint="eastAsia"/>
        </w:rPr>
      </w:pPr>
    </w:p>
    <w:p w14:paraId="0E5E3941">
      <w:pPr>
        <w:spacing w:after="0"/>
        <w:ind w:left="-5"/>
        <w:rPr>
          <w:rFonts w:hint="eastAsia"/>
        </w:rPr>
      </w:pPr>
      <w:r>
        <w:rPr>
          <w:rFonts w:hint="eastAsia"/>
        </w:rPr>
        <w:t>Therefore it is not to be enquired here, what Christs death is in it self abstractly?</w:t>
      </w:r>
    </w:p>
    <w:p w14:paraId="29067F96">
      <w:pPr>
        <w:spacing w:after="0"/>
        <w:ind w:left="-5"/>
        <w:rPr>
          <w:rFonts w:hint="eastAsia"/>
        </w:rPr>
      </w:pPr>
      <w:r>
        <w:rPr>
          <w:rFonts w:hint="eastAsia"/>
        </w:rPr>
        <w:t>因此，我们在此不应探究，基督的死本身抽象地来看是什么？</w:t>
      </w:r>
    </w:p>
    <w:p w14:paraId="3ACBC16F">
      <w:pPr>
        <w:spacing w:after="0"/>
        <w:ind w:left="-5"/>
        <w:rPr>
          <w:rFonts w:hint="eastAsia"/>
        </w:rPr>
      </w:pPr>
    </w:p>
    <w:p w14:paraId="7CF02295">
      <w:pPr>
        <w:spacing w:after="0"/>
        <w:ind w:left="-5"/>
        <w:rPr>
          <w:rFonts w:hint="eastAsia"/>
        </w:rPr>
      </w:pPr>
      <w:r>
        <w:rPr>
          <w:rFonts w:hint="eastAsia"/>
        </w:rPr>
        <w:t>nor what it might have been; if the Soveraign Lord had so thought good?</w:t>
      </w:r>
    </w:p>
    <w:p w14:paraId="506DB1DD">
      <w:pPr>
        <w:spacing w:after="0"/>
        <w:ind w:left="-5"/>
        <w:rPr>
          <w:rFonts w:hint="eastAsia"/>
        </w:rPr>
      </w:pPr>
      <w:r>
        <w:rPr>
          <w:rFonts w:hint="eastAsia"/>
        </w:rPr>
        <w:t>也不是探究，如果至高的主曾如此认为好，它可能会是什么？</w:t>
      </w:r>
    </w:p>
    <w:p w14:paraId="552A762B">
      <w:pPr>
        <w:spacing w:after="0"/>
        <w:ind w:left="-5"/>
        <w:rPr>
          <w:rFonts w:hint="eastAsia"/>
        </w:rPr>
      </w:pPr>
    </w:p>
    <w:p w14:paraId="1F67ADB3">
      <w:pPr>
        <w:spacing w:after="0"/>
        <w:ind w:left="-5"/>
        <w:rPr>
          <w:rFonts w:hint="eastAsia"/>
        </w:rPr>
      </w:pPr>
      <w:r>
        <w:rPr>
          <w:rFonts w:hint="eastAsia"/>
        </w:rPr>
        <w:t>but it is to be enquired, if the Lords purpose in giving of his Son to die, and the sons in obeying the same, was, to have that death, and these sufferings laid down as a price and satisfaction for all?</w:t>
      </w:r>
    </w:p>
    <w:p w14:paraId="0166BB2A">
      <w:pPr>
        <w:spacing w:after="0"/>
        <w:ind w:left="-5"/>
        <w:rPr>
          <w:rFonts w:hint="eastAsia"/>
        </w:rPr>
      </w:pPr>
      <w:r>
        <w:rPr>
          <w:rFonts w:hint="eastAsia"/>
        </w:rPr>
        <w:t>而应当探究的是，主赐下祂的儿子受死，以及圣子顺服此事的目的，是否是要将那死亡和那些苦难，作为为所有人付出的代价和补偿？</w:t>
      </w:r>
    </w:p>
    <w:p w14:paraId="457F020C">
      <w:pPr>
        <w:spacing w:after="0"/>
        <w:ind w:left="-5"/>
        <w:rPr>
          <w:rFonts w:hint="eastAsia"/>
        </w:rPr>
      </w:pPr>
    </w:p>
    <w:p w14:paraId="6AD35861">
      <w:pPr>
        <w:spacing w:after="0"/>
        <w:ind w:left="-5"/>
        <w:rPr>
          <w:rFonts w:hint="eastAsia"/>
        </w:rPr>
      </w:pPr>
      <w:r>
        <w:rPr>
          <w:rFonts w:hint="eastAsia"/>
        </w:rPr>
        <w:t>we say; that in that respect, it was neither intended by the Son, nor accepted by God as a satisfaction for all, but allanerly for such as He had chosen, and by His purpose had separated to Himself out of all kindreds, tongues and nations: which by severall Arguments may be strongly concluded from this place.</w:t>
      </w:r>
    </w:p>
    <w:p w14:paraId="7A5791AF">
      <w:pPr>
        <w:spacing w:after="0"/>
        <w:ind w:left="-5"/>
        <w:rPr>
          <w:rFonts w:hint="eastAsia"/>
        </w:rPr>
      </w:pPr>
      <w:r>
        <w:rPr>
          <w:rFonts w:hint="eastAsia"/>
        </w:rPr>
        <w:t>我们说：在那方面，它既非圣子所意图，也非上帝所悦纳的作为对所有人的补偿，而仅仅是为了那些祂所拣选、并借着祂的旨意从各族、各方、各民中分别出来归于祂自己的人：这一点可以从此处经文用几个论证有力地推断出来。</w:t>
      </w:r>
    </w:p>
    <w:p w14:paraId="09BF3A3D">
      <w:pPr>
        <w:spacing w:after="0"/>
        <w:ind w:left="-5"/>
        <w:rPr>
          <w:rFonts w:hint="eastAsia"/>
        </w:rPr>
      </w:pPr>
    </w:p>
    <w:p w14:paraId="38709DF4">
      <w:pPr>
        <w:spacing w:after="0"/>
        <w:ind w:left="-5"/>
        <w:rPr>
          <w:rFonts w:hint="eastAsia"/>
        </w:rPr>
      </w:pPr>
      <w:r>
        <w:rPr>
          <w:rFonts w:hint="eastAsia"/>
        </w:rPr>
        <w:t>Arg. I. Christs death and sufferings were not intended as a price and satisfaction to buy or redeem any, but such as were proposed by God to the Mediator in the Covenant of Redemption to be redeemed by Him; But all and every one were not so proposed.</w:t>
      </w:r>
    </w:p>
    <w:p w14:paraId="574DF757">
      <w:pPr>
        <w:spacing w:after="0"/>
        <w:ind w:left="-5"/>
        <w:rPr>
          <w:rFonts w:hint="eastAsia"/>
        </w:rPr>
      </w:pPr>
      <w:r>
        <w:rPr>
          <w:rFonts w:hint="eastAsia"/>
        </w:rPr>
        <w:t>论证一：基督的死和苦难，并非意图作为买赎或救赎任何人的代价和补偿，而只是为了那些在救赎之约中由上帝向中保提出、要由祂来救赎的人；但并非所有人都被如此提出。</w:t>
      </w:r>
    </w:p>
    <w:p w14:paraId="6466558B">
      <w:pPr>
        <w:spacing w:after="0"/>
        <w:ind w:left="-5"/>
        <w:rPr>
          <w:rFonts w:hint="eastAsia"/>
        </w:rPr>
      </w:pPr>
    </w:p>
    <w:p w14:paraId="1BF0E6D3">
      <w:pPr>
        <w:spacing w:after="0"/>
        <w:ind w:left="-5"/>
        <w:rPr>
          <w:rFonts w:hint="eastAsia"/>
        </w:rPr>
      </w:pPr>
      <w:r>
        <w:rPr>
          <w:rFonts w:hint="eastAsia"/>
        </w:rPr>
        <w:t>Therefore Christs death and sufferings were not intended as a price and satisfaction to redeem all and every one.</w:t>
      </w:r>
    </w:p>
    <w:p w14:paraId="4FC3B5D5">
      <w:pPr>
        <w:spacing w:after="0"/>
        <w:ind w:left="-5"/>
        <w:rPr>
          <w:rFonts w:hint="eastAsia"/>
        </w:rPr>
      </w:pPr>
      <w:r>
        <w:rPr>
          <w:rFonts w:hint="eastAsia"/>
        </w:rPr>
        <w:t>因此，基督的死和苦难，并非意图作为救赎所有人的代价和补偿。</w:t>
      </w:r>
    </w:p>
    <w:p w14:paraId="643065C7">
      <w:pPr>
        <w:spacing w:after="0"/>
        <w:ind w:left="-5"/>
        <w:rPr>
          <w:rFonts w:hint="eastAsia"/>
        </w:rPr>
      </w:pPr>
    </w:p>
    <w:p w14:paraId="00D99577">
      <w:pPr>
        <w:spacing w:after="0"/>
        <w:ind w:left="-5"/>
        <w:rPr>
          <w:rFonts w:hint="eastAsia"/>
        </w:rPr>
      </w:pPr>
      <w:r>
        <w:rPr>
          <w:rFonts w:hint="eastAsia"/>
        </w:rPr>
        <w:t>The major of this Argument, doth not only appear, at the first, to be very reasonable, but doth necessarily flow even from the emphasis of this word redeeming: Which doth suppose, First, That man being under a kindly relation to God, did by sin fall from the same.</w:t>
      </w:r>
    </w:p>
    <w:p w14:paraId="08302FAC">
      <w:pPr>
        <w:spacing w:after="0"/>
        <w:ind w:left="-5"/>
        <w:rPr>
          <w:rFonts w:hint="eastAsia"/>
        </w:rPr>
      </w:pPr>
      <w:r>
        <w:rPr>
          <w:rFonts w:hint="eastAsia"/>
        </w:rPr>
        <w:t>这个论证的大前提，不仅乍看之下非常合理，而且必然源于“救赎”一词的重点：它预设了，第一，人曾处于与上帝的亲善关系中，却因罪而从中堕落。</w:t>
      </w:r>
    </w:p>
    <w:p w14:paraId="345484DE">
      <w:pPr>
        <w:spacing w:after="0"/>
        <w:ind w:left="-5"/>
        <w:rPr>
          <w:rFonts w:hint="eastAsia"/>
        </w:rPr>
      </w:pPr>
    </w:p>
    <w:p w14:paraId="213B7E14">
      <w:pPr>
        <w:spacing w:after="0"/>
        <w:ind w:left="-5"/>
        <w:rPr>
          <w:rFonts w:hint="eastAsia"/>
        </w:rPr>
      </w:pPr>
      <w:r>
        <w:rPr>
          <w:rFonts w:hint="eastAsia"/>
        </w:rPr>
        <w:t>Secondly, It supponeth that man, by sin, is made obnoxious to Gods curse, and also that he is unable to extricat or expede himself therefrom.</w:t>
      </w:r>
    </w:p>
    <w:p w14:paraId="20D2937C">
      <w:pPr>
        <w:spacing w:after="0"/>
        <w:ind w:left="-5"/>
        <w:rPr>
          <w:rFonts w:hint="eastAsia"/>
        </w:rPr>
      </w:pPr>
      <w:r>
        <w:rPr>
          <w:rFonts w:hint="eastAsia"/>
        </w:rPr>
        <w:t>第二，它预设了人因罪而招致上帝的咒诅，并且他无力从中解脱或摆脱自己。</w:t>
      </w:r>
    </w:p>
    <w:p w14:paraId="06CE4A08">
      <w:pPr>
        <w:spacing w:after="0"/>
        <w:ind w:left="-5"/>
        <w:rPr>
          <w:rFonts w:hint="eastAsia"/>
        </w:rPr>
      </w:pPr>
    </w:p>
    <w:p w14:paraId="253EE488">
      <w:pPr>
        <w:spacing w:after="0"/>
        <w:ind w:left="-5"/>
        <w:rPr>
          <w:rFonts w:hint="eastAsia"/>
        </w:rPr>
      </w:pPr>
      <w:r>
        <w:rPr>
          <w:rFonts w:hint="eastAsia"/>
        </w:rPr>
        <w:t>Thirdly, It supponeth the Lords condescending to think of the redeeming of some from that curse; and for that end, to propose and accept of such a satisfaction, for such persons, and on such terms as himself should propose, or had proposed: and therefore any Redemption doth first presuppose the Lords condescending to admit of such a bargain in the generall; and it being an act of His Soveraignity, there can be no other rule but His good-pleasure, whereby either the persons to be redeemed, or the terms upon which, or the time when, such a satisfaction is to be made for such persons &amp;c. are to be regulated: we must therefore look to his proposing of the same as the foundation whereby all that followeth is to be squared.</w:t>
      </w:r>
    </w:p>
    <w:p w14:paraId="2AAC7288">
      <w:pPr>
        <w:spacing w:after="0"/>
        <w:ind w:left="-5"/>
        <w:rPr>
          <w:rFonts w:hint="eastAsia"/>
        </w:rPr>
      </w:pPr>
      <w:r>
        <w:rPr>
          <w:rFonts w:hint="eastAsia"/>
        </w:rPr>
        <w:t>第三，它预设了主俯就，考虑要将一些人从那咒诅中救赎出来；并为此目的，提出并接纳一种补偿，是为特定的人，并按祂自己将要提出或已经提出的条款：因此，任何救赎都首先预设了主俯就，总体上承认这样一笔交易；并且，由于这是祂至高主权的行为，除了祂的美意外，再没有别的规则可以用来规定要被救赎的人，或作出补偿的条款，或为这些人作出补偿的时间等等：因此我们必须视祂对此的提出为基础，所有后续之事都须以此为准。</w:t>
      </w:r>
    </w:p>
    <w:p w14:paraId="1FFE1BCF">
      <w:pPr>
        <w:spacing w:after="0"/>
        <w:ind w:left="-5"/>
        <w:rPr>
          <w:rFonts w:hint="eastAsia"/>
        </w:rPr>
      </w:pPr>
    </w:p>
    <w:p w14:paraId="48602D6A">
      <w:pPr>
        <w:spacing w:after="0"/>
        <w:ind w:left="-5"/>
        <w:rPr>
          <w:rFonts w:hint="eastAsia"/>
        </w:rPr>
      </w:pPr>
      <w:r>
        <w:rPr>
          <w:rFonts w:hint="eastAsia"/>
        </w:rPr>
        <w:t>for, this phraise redeeming, being borrowed from the manner of men, doth hold forth the Lord upon the one side, as the party offended; making offer to accept of such a satisfaction, for such offenders; and on the other side, it representeth the Mediator as the buyer and Redeemer, accepting of such an offer in all the circumstances thereof, to wit, to engage to be a Redeemer to such and such persons, to consent to lay down such and such a satisfaction and price for their Redemption, and to perform the same in the time and manner condescended upon by the Lord.</w:t>
      </w:r>
    </w:p>
    <w:p w14:paraId="191818DC">
      <w:pPr>
        <w:spacing w:after="0"/>
        <w:ind w:left="-5"/>
        <w:rPr>
          <w:rFonts w:hint="eastAsia"/>
        </w:rPr>
      </w:pPr>
      <w:r>
        <w:rPr>
          <w:rFonts w:hint="eastAsia"/>
        </w:rPr>
        <w:t>因为，“救赎”这个短语，是借用人的方式，它一方面把主展现为被冒犯的一方，提出要为某些冒犯者接纳某种补偿；另一方面，它把中保描绘为买主和救赎主，在所有情况下接纳此提议，即，承诺作某些人的救赎主，同意为他们的救赎付出某种补偿和代价，并在主所俯就同意的时间和方式下履行此事。</w:t>
      </w:r>
    </w:p>
    <w:p w14:paraId="47B376A7">
      <w:pPr>
        <w:spacing w:after="0"/>
        <w:ind w:left="-5"/>
        <w:rPr>
          <w:rFonts w:hint="eastAsia"/>
        </w:rPr>
      </w:pPr>
    </w:p>
    <w:p w14:paraId="44F4CBF8">
      <w:pPr>
        <w:spacing w:after="0"/>
        <w:ind w:left="-5"/>
        <w:rPr>
          <w:rFonts w:hint="eastAsia"/>
        </w:rPr>
      </w:pPr>
      <w:r>
        <w:rPr>
          <w:rFonts w:hint="eastAsia"/>
        </w:rPr>
        <w:t>And it is the conceiving of this great transaction of the Elects Redemption under this form, to wit, as having such an offer upon the one side, and such an acceptation on the other, that maketh it get the name of a Covenant in Scripture: because so, it is represented as a mutuall bargan, in the manner as bargains use to be transacted amongst men: which yet is done for the helping of us to understand this mystery, and is not beyond this scope to be extended.</w:t>
      </w:r>
    </w:p>
    <w:p w14:paraId="06D5CC56">
      <w:pPr>
        <w:spacing w:after="0"/>
        <w:ind w:left="-5"/>
        <w:rPr>
          <w:rFonts w:hint="eastAsia"/>
        </w:rPr>
      </w:pPr>
      <w:r>
        <w:rPr>
          <w:rFonts w:hint="eastAsia"/>
        </w:rPr>
        <w:t>正是以这种形式来理解选民救赎的这桩伟大交易，即，一边有这样的提议，另一边有这样的接纳，才使它在圣经中获得了“约”的名称：因为这样，它就被描绘成一桩相互的交易，如同人与人之间交易的方式：然而这样做是为了帮助我们理解这奥秘，不应超出此范围来延伸。</w:t>
      </w:r>
    </w:p>
    <w:p w14:paraId="6EC4671B">
      <w:pPr>
        <w:spacing w:after="0"/>
        <w:ind w:left="-5"/>
        <w:rPr>
          <w:rFonts w:hint="eastAsia"/>
        </w:rPr>
      </w:pPr>
    </w:p>
    <w:p w14:paraId="4D989DE3">
      <w:pPr>
        <w:spacing w:after="0"/>
        <w:ind w:left="-5"/>
        <w:rPr>
          <w:rFonts w:hint="eastAsia"/>
        </w:rPr>
      </w:pPr>
      <w:r>
        <w:rPr>
          <w:rFonts w:hint="eastAsia"/>
        </w:rPr>
        <w:t>From all which, it doth appear, that the Fathers proposall (to say so) or His intention and purpose, must Regulate this whole bussinesse of Redemption; and therefore must the extent of Christs death, as it is a satisfaction, be understood according to the same.</w:t>
      </w:r>
    </w:p>
    <w:p w14:paraId="5FF17E89">
      <w:pPr>
        <w:spacing w:after="0"/>
        <w:ind w:left="-5"/>
        <w:rPr>
          <w:rFonts w:hint="eastAsia"/>
        </w:rPr>
      </w:pPr>
      <w:r>
        <w:rPr>
          <w:rFonts w:hint="eastAsia"/>
        </w:rPr>
        <w:t>由此可见，天父的提议（可以这么说）或祂的意图和旨意，必定规管整个救赎之事；因此，基督之死的范围，作为一种补偿，也必须据此来理解。</w:t>
      </w:r>
    </w:p>
    <w:p w14:paraId="6B7F51CB">
      <w:pPr>
        <w:spacing w:after="0"/>
        <w:ind w:left="-5"/>
        <w:rPr>
          <w:rFonts w:hint="eastAsia"/>
        </w:rPr>
      </w:pPr>
    </w:p>
    <w:p w14:paraId="67CA2716">
      <w:pPr>
        <w:spacing w:after="0"/>
        <w:ind w:left="-5"/>
        <w:rPr>
          <w:rFonts w:hint="eastAsia"/>
        </w:rPr>
      </w:pPr>
      <w:r>
        <w:rPr>
          <w:rFonts w:hint="eastAsia"/>
        </w:rPr>
        <w:t>Hence, the Lord Christ, doth so frequently assert, that he came not to do his own will, but the will of him that sent him, and to finish his work, and to give eternall life to as many as God had given to him, and hath like.</w:t>
      </w:r>
    </w:p>
    <w:p w14:paraId="69AACAD7">
      <w:pPr>
        <w:spacing w:after="0"/>
        <w:ind w:left="-5"/>
        <w:rPr>
          <w:rFonts w:hint="eastAsia"/>
        </w:rPr>
      </w:pPr>
      <w:r>
        <w:rPr>
          <w:rFonts w:hint="eastAsia"/>
        </w:rPr>
        <w:t>因此，主基督如此频繁地宣称，祂来不是要行自己的旨意，乃是要行那差祂来者的旨意，并完成祂的工，将永生赐给凡上帝所赐给祂的人，以及诸如此类的话。</w:t>
      </w:r>
    </w:p>
    <w:p w14:paraId="2E79625F">
      <w:pPr>
        <w:spacing w:after="0"/>
        <w:ind w:left="-5"/>
        <w:rPr>
          <w:rFonts w:hint="eastAsia"/>
        </w:rPr>
      </w:pPr>
    </w:p>
    <w:p w14:paraId="597ACD99">
      <w:pPr>
        <w:spacing w:after="0"/>
        <w:ind w:left="-5"/>
        <w:rPr>
          <w:rFonts w:hint="eastAsia"/>
        </w:rPr>
      </w:pPr>
      <w:r>
        <w:rPr>
          <w:rFonts w:hint="eastAsia"/>
        </w:rPr>
        <w:t>Whereby it is evident, that the Lord hath particularly ordered the work of Redemption according to His good pleasure in the respects formerly mentioned; and that the Mediators death and sufferings are to be looked upon as regulated and qualified in respect of their effects, according to what hath been proposed to Him.</w:t>
      </w:r>
    </w:p>
    <w:p w14:paraId="221F3D61">
      <w:pPr>
        <w:spacing w:after="0"/>
        <w:ind w:left="-5"/>
        <w:rPr>
          <w:rFonts w:hint="eastAsia"/>
        </w:rPr>
      </w:pPr>
      <w:r>
        <w:rPr>
          <w:rFonts w:hint="eastAsia"/>
        </w:rPr>
        <w:t>由此可见，主已在先前所提的方面，按祂的美意特别安排了救赎之工；并且中保的死和苦难，就其效果而言，应被视为是根据那向祂所提议的而受规管和界定的。</w:t>
      </w:r>
    </w:p>
    <w:p w14:paraId="39F8EE04">
      <w:pPr>
        <w:spacing w:after="0"/>
        <w:ind w:left="-5"/>
        <w:rPr>
          <w:rFonts w:hint="eastAsia"/>
        </w:rPr>
      </w:pPr>
    </w:p>
    <w:p w14:paraId="08391991">
      <w:pPr>
        <w:spacing w:after="0"/>
        <w:ind w:left="-5"/>
        <w:rPr>
          <w:rFonts w:hint="eastAsia"/>
        </w:rPr>
      </w:pPr>
      <w:r>
        <w:rPr>
          <w:rFonts w:hint="eastAsia"/>
        </w:rPr>
        <w:t>This first proposition, we suppose, is now clear, and may be yet further confirmed: for, it cannot be said, that God intended to have any redeemed but these whom he did propose to the Mediator: Again, it cannot be said, that any were by Him intended to be redeemed, whom he did not thus propose in the Covenant of Redemption, and give unto the Mediator for that end: and, in the last place, it must be said, that all whom He did propose in that bargain of Redemption, were designed by Him actually to be redeemed: otherwise many absurd conclusions (reflecting upon the Lords serious manner of proceeding in that businesse, and upon His wife manner of contriving the same, as also upon His effectuall way of bringing about what He hath intended) will follow; which without horrour cannot be imagined.</w:t>
      </w:r>
    </w:p>
    <w:p w14:paraId="244A3546">
      <w:pPr>
        <w:spacing w:after="0"/>
        <w:ind w:left="-5"/>
        <w:rPr>
          <w:rFonts w:hint="eastAsia"/>
        </w:rPr>
      </w:pPr>
      <w:r>
        <w:rPr>
          <w:rFonts w:hint="eastAsia"/>
        </w:rPr>
        <w:t>我们认为，这第一个命题现在是清楚的，并且可以得到进一步的证实：因为，不能说上帝意图救赎任何人，除非是那些祂向中保提出的：再者，也不能说，有谁是祂意图要救赎的，而祂却没有在救赎之约中如此提出，并为此目的赐给中保的：最后，必须说，所有祂在救赎交易中提出的人，都是被祂设计要实际被救赎的：否则，许多荒谬的结论（反映了主处理此事时的严肃方式，祂筹划此事的智慧方式，以及祂实现祂意图的有效方式）将会随之而来；这些结论若非带着恐惧是无法想象的。</w:t>
      </w:r>
    </w:p>
    <w:p w14:paraId="57A6BBFF">
      <w:pPr>
        <w:spacing w:after="0"/>
        <w:ind w:left="-5"/>
        <w:rPr>
          <w:rFonts w:hint="eastAsia"/>
        </w:rPr>
      </w:pPr>
    </w:p>
    <w:p w14:paraId="5115BA03">
      <w:pPr>
        <w:spacing w:after="0"/>
        <w:ind w:left="-5"/>
        <w:rPr>
          <w:rFonts w:hint="eastAsia"/>
        </w:rPr>
      </w:pPr>
      <w:r>
        <w:rPr>
          <w:rFonts w:hint="eastAsia"/>
        </w:rPr>
        <w:t>Therefore it will follow, that the Sons actuall bearing the iniquiries of such as are redeemed; and the Fathers proposing of such and such to him for that end, must be of equal extent.</w:t>
      </w:r>
    </w:p>
    <w:p w14:paraId="00FF96FB">
      <w:pPr>
        <w:spacing w:after="0"/>
        <w:ind w:left="-5"/>
        <w:rPr>
          <w:rFonts w:hint="eastAsia"/>
        </w:rPr>
      </w:pPr>
      <w:r>
        <w:rPr>
          <w:rFonts w:hint="eastAsia"/>
        </w:rPr>
        <w:t>因此，可以推断，圣子实际担当那些被赎之人的罪孽，与圣父为此目的向祂提出这些人，其范围必定是相等的。</w:t>
      </w:r>
    </w:p>
    <w:p w14:paraId="01D6068F">
      <w:pPr>
        <w:spacing w:after="0"/>
        <w:ind w:left="-5"/>
        <w:rPr>
          <w:rFonts w:hint="eastAsia"/>
        </w:rPr>
      </w:pPr>
    </w:p>
    <w:p w14:paraId="3B925AE7">
      <w:pPr>
        <w:spacing w:after="0"/>
        <w:ind w:left="-5"/>
        <w:rPr>
          <w:rFonts w:hint="eastAsia"/>
        </w:rPr>
      </w:pPr>
      <w:r>
        <w:rPr>
          <w:rFonts w:hint="eastAsia"/>
        </w:rPr>
        <w:t>Now as to the minor proposition of the Argument, It is certain, that all and every one were not proposed (much lesse all indifferently) by the Lord JEHOVAH to the Mediator, to be bought or redeemed by Him; And may be made to appear thus, 1. Because the Lord did never intend that all should be glorified and actually partake of Redemption, he having decreed the glorifying of His Justice on some, as the manifesting of his mercy upon others; and therefore it cannot be said that the Lord did intend such to be redeemed by the Son, or that He did, for that end, propose them to him.</w:t>
      </w:r>
    </w:p>
    <w:p w14:paraId="2588AB67">
      <w:pPr>
        <w:spacing w:after="0"/>
        <w:ind w:left="-5"/>
        <w:rPr>
          <w:rFonts w:hint="eastAsia"/>
        </w:rPr>
      </w:pPr>
      <w:r>
        <w:rPr>
          <w:rFonts w:hint="eastAsia"/>
        </w:rPr>
        <w:t>至于该论证的小前提，可以肯定的是，主耶和华并没有把所有人都（更不用说无差别地把所有人都）向中保提出，要由祂买赎或救赎；这可以这样显明，1. 因为主从未意图让所有人都得荣耀并实际分享救赎，祂既已预旨要在一些人身上荣耀祂的公义，如同在另一些人身上彰显祂的怜悯；因此，不能说主意图让这些人被圣子救赎，或说祂为此目的将他们向祂提出。</w:t>
      </w:r>
    </w:p>
    <w:p w14:paraId="3446EF3C">
      <w:pPr>
        <w:spacing w:after="0"/>
        <w:ind w:left="-5"/>
        <w:rPr>
          <w:rFonts w:hint="eastAsia"/>
        </w:rPr>
      </w:pPr>
    </w:p>
    <w:p w14:paraId="239D8C4A">
      <w:pPr>
        <w:spacing w:after="0"/>
        <w:ind w:left="-5"/>
        <w:rPr>
          <w:rFonts w:hint="eastAsia"/>
        </w:rPr>
      </w:pPr>
      <w:r>
        <w:rPr>
          <w:rFonts w:hint="eastAsia"/>
        </w:rPr>
        <w:t>If it be said, that though He did not intend their Salvation, as he did intend the Salvation and Redemption of the Elect, Yet may it be said, that He did intend their Redemption conditionally, and so propose them to the Mediator to be redeemed on these terms, that is, if they should Believe.</w:t>
      </w:r>
    </w:p>
    <w:p w14:paraId="713BF107">
      <w:pPr>
        <w:spacing w:after="0"/>
        <w:ind w:left="-5"/>
        <w:rPr>
          <w:rFonts w:hint="eastAsia"/>
        </w:rPr>
      </w:pPr>
      <w:r>
        <w:rPr>
          <w:rFonts w:hint="eastAsia"/>
        </w:rPr>
        <w:t>如果有人说，虽然祂没有像意图选民得救和蒙赎那样意图他们的得救，但可以说祂有条件地意图他们的救赎，并因此将他们有条件地向中保提出，要按这些条款被救赎，即，如果他们相信的话。</w:t>
      </w:r>
    </w:p>
    <w:p w14:paraId="52D7BE33">
      <w:pPr>
        <w:spacing w:after="0"/>
        <w:ind w:left="-5"/>
        <w:rPr>
          <w:rFonts w:hint="eastAsia"/>
        </w:rPr>
      </w:pPr>
    </w:p>
    <w:p w14:paraId="519297BE">
      <w:pPr>
        <w:spacing w:after="0"/>
        <w:ind w:left="-5"/>
        <w:rPr>
          <w:rFonts w:hint="eastAsia"/>
        </w:rPr>
      </w:pPr>
      <w:r>
        <w:rPr>
          <w:rFonts w:hint="eastAsia"/>
        </w:rPr>
        <w:t>Ans. Of this we may afterward speak a word; Yet here, we say, 1. That this doth atribute to the only wise God a most derogating intention to His own glory: for, it cannot be denied but He foreknew the event, and that such a conditionall intention would not be sufficient to through the same: and to say, that He intended what He knew would never come to passe, or to apply such means as he knew could not be effectuall to the end, cannot but with horrour be thought upon.</w:t>
      </w:r>
    </w:p>
    <w:p w14:paraId="27E1E343">
      <w:pPr>
        <w:spacing w:after="0"/>
        <w:ind w:left="-5"/>
        <w:rPr>
          <w:rFonts w:hint="eastAsia"/>
        </w:rPr>
      </w:pPr>
      <w:r>
        <w:rPr>
          <w:rFonts w:hint="eastAsia"/>
        </w:rPr>
        <w:t>答：关于这一点我们稍后可以再说几句；但在这里，我们说，1. 这将一个极其贬损祂自己荣耀的意图归于独一智慧的上帝：因为，不可否认的是，祂预知了结果，并且知道这样一个有条件的意图不足以实现此事：说祂意图去做祂知道永远不会发生的事，或使用祂知道对目的不会有效的手段，这简直是想起来都令人恐惧。</w:t>
      </w:r>
    </w:p>
    <w:p w14:paraId="3C30921E">
      <w:pPr>
        <w:spacing w:after="0"/>
        <w:ind w:left="-5"/>
        <w:rPr>
          <w:rFonts w:hint="eastAsia"/>
        </w:rPr>
      </w:pPr>
    </w:p>
    <w:p w14:paraId="175D4B40">
      <w:pPr>
        <w:spacing w:after="0"/>
        <w:ind w:left="-5"/>
        <w:rPr>
          <w:rFonts w:hint="eastAsia"/>
        </w:rPr>
      </w:pPr>
      <w:r>
        <w:rPr>
          <w:rFonts w:hint="eastAsia"/>
        </w:rPr>
        <w:t>2. We say; that the Scripture doth only mention one kind of proposing and giving to Christ, which is to be given absolutely to him to be redeemed, and the opposition betwixt this giving of some to Christ, and the not giving of others, is not as if it were betwixt two givings of diverse kinds, to wit, one conditionall, and another absolute; but it is such an opposition as is betwixt giving, and not giving, or passing by; and therefore that former twofold giving, or proposing to Christ cannot be admitted.</w:t>
      </w:r>
    </w:p>
    <w:p w14:paraId="7A897143">
      <w:pPr>
        <w:spacing w:after="0"/>
        <w:ind w:left="-5"/>
        <w:rPr>
          <w:rFonts w:hint="eastAsia"/>
        </w:rPr>
      </w:pPr>
      <w:r>
        <w:rPr>
          <w:rFonts w:hint="eastAsia"/>
        </w:rPr>
        <w:t>2. 我们说，圣经只提到一种向基督提出和赐予的方式，即绝对地赐给祂去救赎，而这种将一些人赐给基督与不赐予另一些人之间的对立，并非仿佛是在两种不同赐予之间的对立，即一种是有条件的，另一种是绝对的；而是在赐予与不赐予，或越过之间的对立；因此，前面那种双重的赐予，或向基督提出，是不能被接纳的。</w:t>
      </w:r>
    </w:p>
    <w:p w14:paraId="0AB17EF7">
      <w:pPr>
        <w:spacing w:after="0"/>
        <w:ind w:left="-5"/>
        <w:rPr>
          <w:rFonts w:hint="eastAsia"/>
        </w:rPr>
      </w:pPr>
    </w:p>
    <w:p w14:paraId="62B060AD">
      <w:pPr>
        <w:spacing w:after="0"/>
        <w:ind w:left="-5"/>
        <w:rPr>
          <w:rFonts w:hint="eastAsia"/>
        </w:rPr>
      </w:pPr>
      <w:r>
        <w:rPr>
          <w:rFonts w:hint="eastAsia"/>
        </w:rPr>
        <w:t>3. We say, if there be such a conditionall proposing of the reprobate to Christ to be redeemed, it will not be easie to conceive the terms of the Covenant; for, there is but one Covenant mentioned, wherein (to say so) the bargain with the Mediator is concluded: this will infer two, to wit, one, absolute in reference to the Elect; another, conditionall in reference to the reprobate.</w:t>
      </w:r>
    </w:p>
    <w:p w14:paraId="39506368">
      <w:pPr>
        <w:spacing w:after="0"/>
        <w:ind w:left="-5"/>
        <w:rPr>
          <w:rFonts w:hint="eastAsia"/>
        </w:rPr>
      </w:pPr>
      <w:r>
        <w:rPr>
          <w:rFonts w:hint="eastAsia"/>
        </w:rPr>
        <w:t>3. 我们说，如果存在这样一种有条件地向基督提出要救赎被弃绝之人的情况，那么将很难构想这约的条款；因为，只提到了一个约，在其中（可以这么说）与中保的交易得以达成：这会推论出两个约，即，一个针对选民是绝对的；另一个针对被弃绝之人是有条件的。</w:t>
      </w:r>
    </w:p>
    <w:p w14:paraId="368D62FC">
      <w:pPr>
        <w:spacing w:after="0"/>
        <w:ind w:left="-5"/>
        <w:rPr>
          <w:rFonts w:hint="eastAsia"/>
        </w:rPr>
      </w:pPr>
    </w:p>
    <w:p w14:paraId="6B523674">
      <w:pPr>
        <w:spacing w:after="0"/>
        <w:ind w:left="-5"/>
        <w:rPr>
          <w:rFonts w:hint="eastAsia"/>
        </w:rPr>
      </w:pPr>
      <w:r>
        <w:rPr>
          <w:rFonts w:hint="eastAsia"/>
        </w:rPr>
        <w:t>Again, it will be difficult to determine whether Christ were to pay so much for them as for the Elect, for, it seemeth not just that He Should pay as much for these who are but conditionally redeemed, (and for whom He doth not purchase the condition, and whom He hath not intended to make partakers of the benefits) as for these who are absolutely redeemed, to whom the condition is purchased, and for whom the benefits are intended.</w:t>
      </w:r>
    </w:p>
    <w:p w14:paraId="08D878DE">
      <w:pPr>
        <w:spacing w:after="0"/>
        <w:ind w:left="-5"/>
        <w:rPr>
          <w:rFonts w:hint="eastAsia"/>
        </w:rPr>
      </w:pPr>
      <w:r>
        <w:rPr>
          <w:rFonts w:hint="eastAsia"/>
        </w:rPr>
        <w:t>再者，将很难确定基督是否要为他们支付与为选民一样多的代价，因为，祂为那些只是有条件地被救赎的人（祂并未为他们买赎那条件，也未曾意图让他们分享那些益处）支付与为那些绝对被救赎、条件已被买赎、益处也为他们所预备的人一样多的代价，这似乎不公。</w:t>
      </w:r>
    </w:p>
    <w:p w14:paraId="7FF77070">
      <w:pPr>
        <w:spacing w:after="0"/>
        <w:ind w:left="-5"/>
        <w:rPr>
          <w:rFonts w:hint="eastAsia"/>
        </w:rPr>
      </w:pPr>
    </w:p>
    <w:p w14:paraId="7B4D8BEC">
      <w:pPr>
        <w:spacing w:after="0"/>
        <w:ind w:left="-5"/>
        <w:rPr>
          <w:rFonts w:hint="eastAsia"/>
        </w:rPr>
      </w:pPr>
      <w:r>
        <w:rPr>
          <w:rFonts w:hint="eastAsia"/>
        </w:rPr>
        <w:t>On the other side, it will be difficult to say, that a lesse price is required for this conditionall Redemption; because so, it were no Redemption at all: for, if the Redemption must be at such aprice, then, what is lesse cannot procure the same.</w:t>
      </w:r>
    </w:p>
    <w:p w14:paraId="1A622DAD">
      <w:pPr>
        <w:spacing w:after="0"/>
        <w:ind w:left="-5"/>
        <w:rPr>
          <w:rFonts w:hint="eastAsia"/>
        </w:rPr>
      </w:pPr>
      <w:r>
        <w:rPr>
          <w:rFonts w:hint="eastAsia"/>
        </w:rPr>
        <w:t>另一方面，也很难说，这种有条件的救赎需要一个较小的代价；因为那样的话，它就根本不是救赎了：因为，如果救赎必须以某个代价达成，那么，少于这个代价就不能获得救赎。</w:t>
      </w:r>
    </w:p>
    <w:p w14:paraId="06F756B7">
      <w:pPr>
        <w:spacing w:after="0"/>
        <w:ind w:left="-5"/>
        <w:rPr>
          <w:rFonts w:hint="eastAsia"/>
        </w:rPr>
      </w:pPr>
    </w:p>
    <w:p w14:paraId="4B514962">
      <w:pPr>
        <w:spacing w:after="0"/>
        <w:ind w:left="-5"/>
        <w:rPr>
          <w:rFonts w:hint="eastAsia"/>
        </w:rPr>
      </w:pPr>
      <w:r>
        <w:rPr>
          <w:rFonts w:hint="eastAsia"/>
        </w:rPr>
        <w:t>Further, there is but one Covenant of Redemption mentioned in Scripture; and the Elect, or, these who were given to Christ and proposed to Him, are still mentioned as the object about which that bargain is transacted: we cannot therefore think of a conditional proposal, except we can see a distinct bargan and Covenant concerning the same; which yet will be no Covenant of Redemption.</w:t>
      </w:r>
    </w:p>
    <w:p w14:paraId="304B1BA9">
      <w:pPr>
        <w:spacing w:after="0"/>
        <w:ind w:left="-5"/>
        <w:rPr>
          <w:rFonts w:hint="eastAsia"/>
        </w:rPr>
      </w:pPr>
      <w:r>
        <w:rPr>
          <w:rFonts w:hint="eastAsia"/>
        </w:rPr>
        <w:t>此外，圣经中只提到了一个救赎之约；而选民，或那些被赐给基督并向祂提出的人，始终被提及为那笔交易的对象：因此，我们不能设想一个有条件的提议，除非我们能看到一个关于此事明确的交易和约；然而那将不再是救赎之约。</w:t>
      </w:r>
    </w:p>
    <w:p w14:paraId="671FC63F">
      <w:pPr>
        <w:spacing w:after="0"/>
        <w:ind w:left="-5"/>
        <w:rPr>
          <w:rFonts w:hint="eastAsia"/>
        </w:rPr>
      </w:pPr>
    </w:p>
    <w:p w14:paraId="6EDF97B0">
      <w:pPr>
        <w:spacing w:after="0"/>
        <w:ind w:left="-5"/>
        <w:rPr>
          <w:rFonts w:hint="eastAsia"/>
        </w:rPr>
      </w:pPr>
      <w:r>
        <w:rPr>
          <w:rFonts w:hint="eastAsia"/>
        </w:rPr>
        <w:t>But we may touch this afterward.</w:t>
      </w:r>
    </w:p>
    <w:p w14:paraId="6FD66848">
      <w:pPr>
        <w:spacing w:after="0"/>
        <w:ind w:left="-5"/>
        <w:rPr>
          <w:rFonts w:hint="eastAsia"/>
        </w:rPr>
      </w:pPr>
      <w:r>
        <w:rPr>
          <w:rFonts w:hint="eastAsia"/>
        </w:rPr>
        <w:t>但我们稍后可以谈及此事。</w:t>
      </w:r>
    </w:p>
    <w:p w14:paraId="5D0DE956">
      <w:pPr>
        <w:spacing w:after="0"/>
        <w:ind w:left="-5"/>
        <w:rPr>
          <w:rFonts w:hint="eastAsia"/>
        </w:rPr>
      </w:pPr>
    </w:p>
    <w:p w14:paraId="35268D4B">
      <w:pPr>
        <w:spacing w:after="0"/>
        <w:ind w:left="-5"/>
        <w:rPr>
          <w:rFonts w:hint="eastAsia"/>
        </w:rPr>
      </w:pPr>
      <w:r>
        <w:rPr>
          <w:rFonts w:hint="eastAsia"/>
        </w:rPr>
        <w:t>Secondly, That all were not proposed to Christ, or, given to Him, will thus appear, because by these titles, to wit, these that thou hast given me, &amp;c. such are contradistinguished from others, as; from these who are not given to Christ: neither can there be any other reason why these are designed by such a name, but that in Gods purpose they were designed peculiarly to be redeemed, and accordingly were committed to the Mediator, and undertaken-for by Him in the Covenant of Redemption.</w:t>
      </w:r>
    </w:p>
    <w:p w14:paraId="69E5E0ED">
      <w:pPr>
        <w:spacing w:after="0"/>
        <w:ind w:left="-5"/>
        <w:rPr>
          <w:rFonts w:hint="eastAsia"/>
        </w:rPr>
      </w:pPr>
      <w:r>
        <w:rPr>
          <w:rFonts w:hint="eastAsia"/>
        </w:rPr>
        <w:t>第二，并非所有人都被向基督提出，或赐给祂，这一点可由以下事实显明，即通过“你所赐给我的人”等称谓，这些人与其他未被赐给基督的人区别开来：这些人之所以被如此称呼，除了在上帝的旨意中他们被特别设计要被救赎，并因此被交托给中保，由祂在救赎之约中为之承担之外，不可能有任何其他原因。</w:t>
      </w:r>
    </w:p>
    <w:p w14:paraId="06CF3CC8">
      <w:pPr>
        <w:spacing w:after="0"/>
        <w:ind w:left="-5"/>
        <w:rPr>
          <w:rFonts w:hint="eastAsia"/>
        </w:rPr>
      </w:pPr>
    </w:p>
    <w:p w14:paraId="625DEE71">
      <w:pPr>
        <w:spacing w:after="0"/>
        <w:ind w:left="-5"/>
        <w:rPr>
          <w:rFonts w:hint="eastAsia"/>
        </w:rPr>
      </w:pPr>
      <w:r>
        <w:rPr>
          <w:rFonts w:hint="eastAsia"/>
        </w:rPr>
        <w:t>Now, it cannot be said, that any other were proposed by God to the Mediator, but such as were thus given to. Him; and seing it is clear, that all were not thus given to Him, (for such are expresly distinguished from the passed-by world, Joh. 17:6 and 9) Therefore all cannot be said to be proposed by God to the Mediator; and so consequently (which is the Conclusion of the main Argument,) His sufferings and death cannot be said to be intended as a price and satisfaction for the redeeming of all and every one; Nor, without the intention of the blessed Parties contracting, can they be said to be a price for any: for, the price must needs relate to what is proposed to be redeemed or bought, this being the series, the Mediator did redeem these for whom He engaged and whose debt He did undertake; Again, he did undertake for these, and for these only, who were proposed and given by the Lord to him for that end; But these were not all men, but some few that were peculiarly given to Him, as separated from others: Therefore, from the first to the last, it will follow, that not all men, but some few, peculiarly chosen by God, and given to Christ, were redeemed by His death, and have these sufferings, intended by the Mediator and accepted-of by the Lord JEHOVAH, as a price and satisfaction for their sins.</w:t>
      </w:r>
    </w:p>
    <w:p w14:paraId="2FA302D5">
      <w:pPr>
        <w:spacing w:after="0"/>
        <w:ind w:left="-5"/>
        <w:rPr>
          <w:rFonts w:hint="eastAsia"/>
        </w:rPr>
      </w:pPr>
      <w:r>
        <w:rPr>
          <w:rFonts w:hint="eastAsia"/>
        </w:rPr>
        <w:t>现在，不能说上帝曾向中保提出任何其他人，而只是那些如此被赐给祂的人；既然很清楚，并非所有人都如此被赐给祂（因为他们在约翰福音17章6节和9节中被明确地与被越过的世人区分开来），因此不能说所有人都被上帝向中保提出；因此（这是主要论证的结论），祂的苦难和死亡不能被说成是意图作为救赎所有人的代价和补偿；而且，若没有立约双方蒙福的意图，它们也不能被说成是为任何人付出的代价：因为，代价必须与被提议要救赎或购买的对象相关，其顺序是这样的：中保救赎了那些祂为之委身并承担其债务的人；再者，祂承担了那些，且仅仅是那些为此目的由主向祂提出并赐给祂的人的债务；但这些人并非所有的人，而是一些特别被赐给祂、与他人分别开来的人：因此，从头到尾，可以推断，并非所有的人，而是一些被上帝特别拣选并赐给基督的人，借着祂的死被救赎，并且这些苦难，被中保意图并被主耶和华悦纳，作为为他们罪所付的代价和补偿。</w:t>
      </w:r>
    </w:p>
    <w:p w14:paraId="50C3F265">
      <w:pPr>
        <w:spacing w:after="0"/>
        <w:ind w:left="-5"/>
        <w:rPr>
          <w:rFonts w:hint="eastAsia"/>
        </w:rPr>
      </w:pPr>
    </w:p>
    <w:p w14:paraId="44F20FDD">
      <w:pPr>
        <w:spacing w:after="0"/>
        <w:ind w:left="-5"/>
        <w:rPr>
          <w:rFonts w:hint="eastAsia"/>
        </w:rPr>
      </w:pPr>
      <w:r>
        <w:rPr>
          <w:rFonts w:hint="eastAsia"/>
        </w:rPr>
        <w:t>Arg. 2. Secondly, It may be thus concluded, If these that are redeemed by Christs bloud be not all of every Tongue, Kindred, and Nation; but some out of every Tongue, Kindred, and Nation, &amp;c. Then all are not redeemed; for, these are opposite in this respect, to wit, a whole Nation, or every person of a Nation, and some of them only: But the redeemed are not all of every Nation, &amp;c. but some out of all Tongues, Kindreds, and Nations, &amp;c. as was cleared, Vers. 9. Therefore all are not redeemed.</w:t>
      </w:r>
    </w:p>
    <w:p w14:paraId="39B96C3E">
      <w:pPr>
        <w:spacing w:after="0"/>
        <w:ind w:left="-5"/>
        <w:rPr>
          <w:rFonts w:hint="eastAsia"/>
        </w:rPr>
      </w:pPr>
      <w:r>
        <w:rPr>
          <w:rFonts w:hint="eastAsia"/>
        </w:rPr>
        <w:t>论证二：第二，可以如此推断，如果那些被基督的血所救赎的人，并非各方、各族、各民中的所有人；而只是从各方、各族、各民中出来的一些人，等等，那么就不是所有人都被救赎了；因为，在这方面，“一整个民族，或一个民族中的每一个人”与“他们中的一些人”是对立的：但被赎者并非各民中的所有人，等等，而是从各方、各族、各民中出来的一些人，等等，正如第9节所阐明的。因此，并非所有人都被救赎了。</w:t>
      </w:r>
    </w:p>
    <w:p w14:paraId="72012FC9">
      <w:pPr>
        <w:spacing w:after="0"/>
        <w:ind w:left="-5"/>
        <w:rPr>
          <w:rFonts w:hint="eastAsia"/>
        </w:rPr>
      </w:pPr>
    </w:p>
    <w:p w14:paraId="00484B58">
      <w:pPr>
        <w:spacing w:after="0"/>
        <w:ind w:left="-5"/>
        <w:rPr>
          <w:rFonts w:hint="eastAsia"/>
        </w:rPr>
      </w:pPr>
      <w:r>
        <w:rPr>
          <w:rFonts w:hint="eastAsia"/>
        </w:rPr>
        <w:t>And what can be the reason of this expression here, Thou hast redeemed us out of every Tongue, Kindred, &amp;c. if it be not to distinguish these few redeemed ones of these Nations, from the great number of the unredeemed in the same; and thereby to set out the peculiaritie of Gods love to them whom He redeemeth, who hath designed this benefit to them, when He hath passed by others to whom He was no lesse obliged, or rather to whom he is no more disobliged in respect anything in men?</w:t>
      </w:r>
    </w:p>
    <w:p w14:paraId="7DA7BB80">
      <w:pPr>
        <w:spacing w:after="0"/>
        <w:ind w:left="-5"/>
        <w:rPr>
          <w:rFonts w:hint="eastAsia"/>
        </w:rPr>
      </w:pPr>
      <w:r>
        <w:rPr>
          <w:rFonts w:hint="eastAsia"/>
        </w:rPr>
        <w:t>这里“你从各族、各方……救赎了我们”这种表述，除了是要把这些民族中少数被赎的人，与其中大量未被赎的人区分开来之外，还能有什么原因呢？它以此来显明上帝对祂所救赎之人的爱的独特性，是祂为他们设计了这益处，同时越过了其他人，而祂对后者并无更少的义务，或者更确切地说，就人里面有什么而言，祂对后者并无更多的亏欠？</w:t>
      </w:r>
    </w:p>
    <w:p w14:paraId="30255BB0">
      <w:pPr>
        <w:spacing w:after="0"/>
        <w:ind w:left="-5"/>
        <w:rPr>
          <w:rFonts w:hint="eastAsia"/>
        </w:rPr>
      </w:pPr>
    </w:p>
    <w:p w14:paraId="76306B4F">
      <w:pPr>
        <w:spacing w:after="0"/>
        <w:ind w:left="-5"/>
        <w:rPr>
          <w:rFonts w:hint="eastAsia"/>
        </w:rPr>
      </w:pPr>
      <w:r>
        <w:rPr>
          <w:rFonts w:hint="eastAsia"/>
        </w:rPr>
        <w:t>Also, by this expression, there is a clear difference put between the song of the redeemed (which is grounded upon Christs death) and the song of a Visible Church, which doth arise from a Visible Church-relation: for, Chap. 11:17, 18, &amp;c. the whole Nations become the Lords in that respect, and they praise him upon that ground; but the song of the redeemed, is of some out of every Tongue, Kindred and Nation, &amp;c. which doth expresly insinuate, that Redemption by Christs bloud, is not of equal extent with the Visible Church, but is peculiar to the Elect therein: and therefore much lesse can it be of equal extent with the whole World.</w:t>
      </w:r>
    </w:p>
    <w:p w14:paraId="5DA8E143">
      <w:pPr>
        <w:spacing w:after="0"/>
        <w:ind w:left="-5"/>
        <w:rPr>
          <w:rFonts w:hint="eastAsia"/>
        </w:rPr>
      </w:pPr>
      <w:r>
        <w:rPr>
          <w:rFonts w:hint="eastAsia"/>
        </w:rPr>
        <w:t>而且，通过这种表述，被赎者之歌（基于基督的死）与可见教会之歌（源于可见教会的关系）之间，有了一个清晰的区别：因为，在第11章17、18节等处，所有的邦国在那方面都成了主的，他们也基于那理由赞美祂；但被赎者之歌，是关于从各方、各族、各民中出来的一些人，等等，这明确地暗示，借基督之血的救赎，其范围与可见教会的范围并不同等，而是其中选民所独有的：因此，它更不可能与全世界的范围同等。</w:t>
      </w:r>
    </w:p>
    <w:p w14:paraId="066DEE69">
      <w:pPr>
        <w:spacing w:after="0"/>
        <w:ind w:left="-5"/>
        <w:rPr>
          <w:rFonts w:hint="eastAsia"/>
        </w:rPr>
      </w:pPr>
    </w:p>
    <w:p w14:paraId="0ED7D8B1">
      <w:pPr>
        <w:spacing w:after="0"/>
        <w:ind w:left="-5"/>
        <w:rPr>
          <w:rFonts w:hint="eastAsia"/>
        </w:rPr>
      </w:pPr>
      <w:r>
        <w:rPr>
          <w:rFonts w:hint="eastAsia"/>
        </w:rPr>
        <w:t>Thirdly, If this Redemption of Christs, and His laying down of His life for any, be the evidence of His most speciall and peculiar love, Then it cannot be extended to all, because His peculiar love doth not extend it self to all indifferently: for, if so, then it would not be peculiar but common; and therefore the effect thereof cannot be of more generall extent: But the former is clear in this place, to wit, that Redemption by Christs death, is a fruit and evidence of his most peculiar love.</w:t>
      </w:r>
    </w:p>
    <w:p w14:paraId="3E5F9C4C">
      <w:pPr>
        <w:spacing w:after="0"/>
        <w:ind w:left="-5"/>
        <w:rPr>
          <w:rFonts w:hint="eastAsia"/>
        </w:rPr>
      </w:pPr>
      <w:r>
        <w:rPr>
          <w:rFonts w:hint="eastAsia"/>
        </w:rPr>
        <w:t>第三，如果基督的这种救赎，以及祂为任何人舍命，是祂最特殊和独特之爱的明证，那么它就不可能延伸到所有人，因为祂独特的爱并非无差别地延伸到所有人：因为，如果是这样，那它就不是独特的，而是普遍的；因此，它的效果也不能有更普遍的范围：但前者在此处是清楚的，即，借基督之死而来的救赎，是祂最独特之爱的果实和明证。</w:t>
      </w:r>
    </w:p>
    <w:p w14:paraId="46EB92F1">
      <w:pPr>
        <w:spacing w:after="0"/>
        <w:ind w:left="-5"/>
        <w:rPr>
          <w:rFonts w:hint="eastAsia"/>
        </w:rPr>
      </w:pPr>
    </w:p>
    <w:p w14:paraId="6B4A1FB9">
      <w:pPr>
        <w:spacing w:after="0"/>
        <w:ind w:left="-5"/>
        <w:rPr>
          <w:rFonts w:hint="eastAsia"/>
        </w:rPr>
      </w:pPr>
      <w:r>
        <w:rPr>
          <w:rFonts w:hint="eastAsia"/>
        </w:rPr>
        <w:t>Therefore, &amp;c.</w:t>
      </w:r>
    </w:p>
    <w:p w14:paraId="1C55DF83">
      <w:pPr>
        <w:spacing w:after="0"/>
        <w:ind w:left="-5"/>
        <w:rPr>
          <w:rFonts w:hint="eastAsia"/>
        </w:rPr>
      </w:pPr>
      <w:r>
        <w:rPr>
          <w:rFonts w:hint="eastAsia"/>
        </w:rPr>
        <w:t>因此，等等。</w:t>
      </w:r>
    </w:p>
    <w:p w14:paraId="01011D82">
      <w:pPr>
        <w:spacing w:after="0"/>
        <w:ind w:left="-5"/>
        <w:rPr>
          <w:rFonts w:hint="eastAsia"/>
        </w:rPr>
      </w:pPr>
    </w:p>
    <w:p w14:paraId="5D93DBCF">
      <w:pPr>
        <w:spacing w:after="0"/>
        <w:ind w:left="-5"/>
        <w:rPr>
          <w:rFonts w:hint="eastAsia"/>
        </w:rPr>
      </w:pPr>
      <w:r>
        <w:rPr>
          <w:rFonts w:hint="eastAsia"/>
        </w:rPr>
        <w:t>That this is a speciall and peculiar favour, appeareth, first, from their being so affected in this song as having this mercy peculiarly to praise him for, to wit, that he had redeemed them by His bloud, which others had not.</w:t>
      </w:r>
    </w:p>
    <w:p w14:paraId="433367B3">
      <w:pPr>
        <w:spacing w:after="0"/>
        <w:ind w:left="-5"/>
        <w:rPr>
          <w:rFonts w:hint="eastAsia"/>
        </w:rPr>
      </w:pPr>
      <w:r>
        <w:rPr>
          <w:rFonts w:hint="eastAsia"/>
        </w:rPr>
        <w:t>这是一份特殊而独特的恩惠，首先从他们在这首歌中如此受感动可以看出，因为他们有这独特的怜悯可以赞美祂，即，祂用祂的血救赎了他们，而其他人却没有。</w:t>
      </w:r>
    </w:p>
    <w:p w14:paraId="11038B28">
      <w:pPr>
        <w:spacing w:after="0"/>
        <w:ind w:left="-5"/>
        <w:rPr>
          <w:rFonts w:hint="eastAsia"/>
        </w:rPr>
      </w:pPr>
    </w:p>
    <w:p w14:paraId="642DCE20">
      <w:pPr>
        <w:spacing w:after="0"/>
        <w:ind w:left="-5"/>
        <w:rPr>
          <w:rFonts w:hint="eastAsia"/>
        </w:rPr>
      </w:pPr>
      <w:r>
        <w:rPr>
          <w:rFonts w:hint="eastAsia"/>
        </w:rPr>
        <w:t>And secondly, that they mention this as a favour, beyond which there cannot be a greater, and which doth singularly engage them to him beyond all other favours that have been bestowed upon them.</w:t>
      </w:r>
    </w:p>
    <w:p w14:paraId="3664B9CF">
      <w:pPr>
        <w:spacing w:after="0"/>
        <w:ind w:left="-5"/>
        <w:rPr>
          <w:rFonts w:hint="eastAsia"/>
        </w:rPr>
      </w:pPr>
      <w:r>
        <w:rPr>
          <w:rFonts w:hint="eastAsia"/>
        </w:rPr>
        <w:t>第二，他们提到这是一份恩惠，再没有比这更大的了，这份恩惠使他们对祂的委身，远超过赐给他们的所有其他恩惠。</w:t>
      </w:r>
    </w:p>
    <w:p w14:paraId="543858E1">
      <w:pPr>
        <w:spacing w:after="0"/>
        <w:ind w:left="-5"/>
        <w:rPr>
          <w:rFonts w:hint="eastAsia"/>
        </w:rPr>
      </w:pPr>
    </w:p>
    <w:p w14:paraId="652D5BDA">
      <w:pPr>
        <w:spacing w:after="0"/>
        <w:ind w:left="-5"/>
        <w:rPr>
          <w:rFonts w:hint="eastAsia"/>
        </w:rPr>
      </w:pPr>
      <w:r>
        <w:rPr>
          <w:rFonts w:hint="eastAsia"/>
        </w:rPr>
        <w:t>Thirdly, the very expressions of their song bear forth their sense of the peculiarnesse of this mercy, as, Thou hast redeemed us out of every Tongue, Kindred, and Nation, that sheweth his taking notice of them singularly beyond others; and that he did this by his bloud, sheweth this to be an expressing of his love to them in a most wonderfull and singular manner.</w:t>
      </w:r>
    </w:p>
    <w:p w14:paraId="00F2AE32">
      <w:pPr>
        <w:spacing w:after="0"/>
        <w:ind w:left="-5"/>
        <w:rPr>
          <w:rFonts w:hint="eastAsia"/>
        </w:rPr>
      </w:pPr>
      <w:r>
        <w:rPr>
          <w:rFonts w:hint="eastAsia"/>
        </w:rPr>
        <w:t>第三，他们歌中的措辞本身就表达了他们对这份怜悯之独特性的感受，如，“你从各族、各方、各民中救赎了我们”，这表明祂特别地眷顾他们，超乎他人；并且祂用祂的血成就此事，表明这是以一种最奇妙、最独特的方式向他们表达祂的爱。</w:t>
      </w:r>
    </w:p>
    <w:p w14:paraId="40C71101">
      <w:pPr>
        <w:spacing w:after="0"/>
        <w:ind w:left="-5"/>
        <w:rPr>
          <w:rFonts w:hint="eastAsia"/>
        </w:rPr>
      </w:pPr>
    </w:p>
    <w:p w14:paraId="053E48F6">
      <w:pPr>
        <w:spacing w:after="0"/>
        <w:ind w:left="-5"/>
        <w:rPr>
          <w:rFonts w:hint="eastAsia"/>
        </w:rPr>
      </w:pPr>
      <w:r>
        <w:rPr>
          <w:rFonts w:hint="eastAsia"/>
        </w:rPr>
        <w:t>Fourthly, If this mercy were not peculiar to them, then it might be said that one person were no more obliged to praise for this Redemption, and to be affected therewith, than another; and how inconsistent that will be with the scope in this place, and with the present frame and conviction of these that praise, may be easily discerned, seing their scope is to hold out themselves to be peculiarly obliged to be thankfull for this mercy beyond all others?</w:t>
      </w:r>
    </w:p>
    <w:p w14:paraId="13471063">
      <w:pPr>
        <w:spacing w:after="0"/>
        <w:ind w:left="-5"/>
        <w:rPr>
          <w:rFonts w:hint="eastAsia"/>
        </w:rPr>
      </w:pPr>
      <w:r>
        <w:rPr>
          <w:rFonts w:hint="eastAsia"/>
        </w:rPr>
        <w:t>第四，如果这份怜悯不是他们所独有的，那么就可以说，一个人并没有比另一个人更有义务为此救赎而赞美，并为此受感动；这与此处的目的，以及那些赞美者当下的心境和确信是何等地不一致，是很容易看出的，因为他们的目的正是要表明，他们有独特的义务，要为这份超乎一切的怜悯而感恩。</w:t>
      </w:r>
    </w:p>
    <w:p w14:paraId="20E4D34E">
      <w:pPr>
        <w:spacing w:after="0"/>
        <w:ind w:left="-5"/>
        <w:rPr>
          <w:rFonts w:hint="eastAsia"/>
        </w:rPr>
      </w:pPr>
    </w:p>
    <w:p w14:paraId="7A66B244">
      <w:pPr>
        <w:spacing w:after="0"/>
        <w:ind w:left="-5"/>
        <w:rPr>
          <w:rFonts w:hint="eastAsia"/>
        </w:rPr>
      </w:pPr>
      <w:r>
        <w:rPr>
          <w:rFonts w:hint="eastAsia"/>
        </w:rPr>
        <w:t>Lastly, That this is a peculiar mercy, even the greatest that our Lord Jesus doth bestow upon any, appeareth from other Scriptures, as, Joh. 15:13. Greater love hath no man than this, to lay down his life for his friend, &amp;c. and Rom. 5:8, 9, 10. God commendeth His love towards us, in that while we were yet sinners, Corist died for us, &amp;c. All which shew, that the love of God cannot more shine to one in any thing than in this, that Christ hath died for him; and therefore it cannot be intended for any, but such as he doth peculiarly love, and whom he hath designed to be partakers of the most eminent and speciall effects thereof.</w:t>
      </w:r>
    </w:p>
    <w:p w14:paraId="2C17E0AB">
      <w:pPr>
        <w:spacing w:after="0"/>
        <w:ind w:left="-5"/>
        <w:rPr>
          <w:rFonts w:hint="eastAsia"/>
        </w:rPr>
      </w:pPr>
      <w:r>
        <w:rPr>
          <w:rFonts w:hint="eastAsia"/>
        </w:rPr>
        <w:t>最后，这是一份独特的怜悯，是我们主耶稣赐给任何人的最大怜悯，这从其他经文也可看出，如约翰福音15:13：“人为朋友舍命，人的爱心没有比这个大的。”等等；以及罗马书5:8, 9, 10：“惟有基督在我们还作罪人的时候为我们死，神的爱就在此向我们显明了。”等等。所有这些都表明，上帝的爱在任何事上向一个人彰显，都莫过于基督为他而死这件事；因此，它不可能意图给任何人，而只意图给那些祂所特别爱，并指定要分享其最卓著、最特殊效果的人。</w:t>
      </w:r>
    </w:p>
    <w:p w14:paraId="132449F2">
      <w:pPr>
        <w:spacing w:after="0"/>
        <w:ind w:left="-5"/>
        <w:rPr>
          <w:rFonts w:hint="eastAsia"/>
        </w:rPr>
      </w:pPr>
    </w:p>
    <w:p w14:paraId="2F7516F7">
      <w:pPr>
        <w:spacing w:after="0"/>
        <w:ind w:left="-5"/>
        <w:rPr>
          <w:rFonts w:hint="eastAsia"/>
        </w:rPr>
      </w:pPr>
      <w:r>
        <w:rPr>
          <w:rFonts w:hint="eastAsia"/>
        </w:rPr>
        <w:t>Fourthly, If all who are redeemed by Christs bloud, be made Kings and Priests unto God, and be effectually called and made to reign upon earth, &amp;c. and if the connexion be certain between these, so that they who may claim to the one, may also claim to the other, then Christs death is not a satisfaction for all, but for some because, in experience it is clear, that all are not made Kings and Priests unto God, &amp;c. But the former is true, to wit, all who are redeemed by Christs bloud, are made Kings and Priests, &amp;c. Therefore, &amp;c.</w:t>
      </w:r>
    </w:p>
    <w:p w14:paraId="219BF445">
      <w:pPr>
        <w:spacing w:after="0"/>
        <w:ind w:left="-5"/>
        <w:rPr>
          <w:rFonts w:hint="eastAsia"/>
        </w:rPr>
      </w:pPr>
      <w:r>
        <w:rPr>
          <w:rFonts w:hint="eastAsia"/>
        </w:rPr>
        <w:t>第四，如果所有被基督的血所救赎的人，都被立为祭司，归于上帝，作王，并且被有效地呼召，在地上掌权等等；如果这两者之间的联系是确定的，以致于凡能宣称拥有其一的人，也能宣称拥有另一，那么基督的死就不是为所有人的补偿，而是为一些人的，因为，经验清楚地表明，并非所有人都被立为祭司，归于上帝，作王，等等。但前者是真的，即，所有被基督的血所救赎的人，都被立为祭司，作王，等等。因此，等等。</w:t>
      </w:r>
    </w:p>
    <w:p w14:paraId="7A8C287E">
      <w:pPr>
        <w:spacing w:after="0"/>
        <w:ind w:left="-5"/>
        <w:rPr>
          <w:rFonts w:hint="eastAsia"/>
        </w:rPr>
      </w:pPr>
    </w:p>
    <w:p w14:paraId="01B50C10">
      <w:pPr>
        <w:spacing w:after="0"/>
        <w:ind w:left="-5"/>
        <w:rPr>
          <w:rFonts w:hint="eastAsia"/>
        </w:rPr>
      </w:pPr>
      <w:r>
        <w:rPr>
          <w:rFonts w:hint="eastAsia"/>
        </w:rPr>
        <w:t>The truth of this minor, or, of the certainty of the connexion between being redeemed by Christs death, and being made Kings and Priests to God, is clear in the Text: for, all, who say in the 9 vers. Thou hast redeemed us by Thy bloud, say in the 10 and hast made us Kings and Priests unto God, &amp;c. which expresly importeth, that the one part of the song is of equal extent with the other.</w:t>
      </w:r>
    </w:p>
    <w:p w14:paraId="2C8D82A7">
      <w:pPr>
        <w:spacing w:after="0"/>
        <w:ind w:left="-5"/>
        <w:rPr>
          <w:rFonts w:hint="eastAsia"/>
        </w:rPr>
      </w:pPr>
      <w:r>
        <w:rPr>
          <w:rFonts w:hint="eastAsia"/>
        </w:rPr>
        <w:t>这个小前提的真实性，或说，被基督的死所救赎与被立为祭司归于上帝、作王之间的确定联系，在经文中是清楚的：因为，所有在第9节说“你用自己的血……买了人来”的人，都在第10节说“又叫他们成为国民，作祭司，归于神”等等，这明确地意味着，这首歌的一部分与另一部分的范围是相等的。</w:t>
      </w:r>
    </w:p>
    <w:p w14:paraId="1260826B">
      <w:pPr>
        <w:spacing w:after="0"/>
        <w:ind w:left="-5"/>
        <w:rPr>
          <w:rFonts w:hint="eastAsia"/>
        </w:rPr>
      </w:pPr>
    </w:p>
    <w:p w14:paraId="0626213B">
      <w:pPr>
        <w:spacing w:after="0"/>
        <w:ind w:left="-5"/>
        <w:rPr>
          <w:rFonts w:hint="eastAsia"/>
        </w:rPr>
      </w:pPr>
      <w:r>
        <w:rPr>
          <w:rFonts w:hint="eastAsia"/>
        </w:rPr>
        <w:t>And if it were not so, then this song might be divided, and some might say, Thou hast redeemed us, but we are not made Kings and Priests unto God; which would look most unlike the language of a redeemed sinner, and weaken exceedingly the consolation of the redeemed, who could not be so comforted in Christs laying down his life for them, as they are holden forth to be in this song, if it were possible that the parts thereof could be divided.</w:t>
      </w:r>
    </w:p>
    <w:p w14:paraId="7E83DD97">
      <w:pPr>
        <w:spacing w:after="0"/>
        <w:ind w:left="-5"/>
        <w:rPr>
          <w:rFonts w:hint="eastAsia"/>
        </w:rPr>
      </w:pPr>
      <w:r>
        <w:rPr>
          <w:rFonts w:hint="eastAsia"/>
        </w:rPr>
        <w:t>如果不是这样，那么这首歌就可以被分开，一些人可以说，“你救赎了我们，但我们没有被立为祭司，归于上帝，作王”；这听起来最不像一个被赎罪人的语言，并且会极大地削弱被赎者的安慰，如果这首歌的各部分可以被分开，他们就无法像这首歌中所展现的那样，在基督为他们舍命的事上得到如此的安慰。</w:t>
      </w:r>
    </w:p>
    <w:p w14:paraId="1E7DF2A5">
      <w:pPr>
        <w:spacing w:after="0"/>
        <w:ind w:left="-5"/>
        <w:rPr>
          <w:rFonts w:hint="eastAsia"/>
        </w:rPr>
      </w:pPr>
    </w:p>
    <w:p w14:paraId="34F53D15">
      <w:pPr>
        <w:spacing w:after="0"/>
        <w:ind w:left="-5"/>
        <w:rPr>
          <w:rFonts w:hint="eastAsia"/>
        </w:rPr>
      </w:pPr>
      <w:r>
        <w:rPr>
          <w:rFonts w:hint="eastAsia"/>
        </w:rPr>
        <w:t>Also, it would mar the beauty of the inconceivable grace, and peculiar love that shineth in this ground of their praise, and no way rouze the redeemed sinner to praise, because Christ had laid down His life for him, if it might be said, that Thou hast redeemed me by Thy bloud, yet am I not sure if I shall be made a King and a Priest unto God &amp;c.</w:t>
      </w:r>
    </w:p>
    <w:p w14:paraId="25C0CDBE">
      <w:pPr>
        <w:spacing w:after="0"/>
        <w:ind w:left="-5"/>
        <w:rPr>
          <w:rFonts w:hint="eastAsia"/>
        </w:rPr>
      </w:pPr>
      <w:r>
        <w:rPr>
          <w:rFonts w:hint="eastAsia"/>
        </w:rPr>
        <w:t>而且，如果可以说，“你用你的血救赎了我，但我不能确定我是否会被立为祭司，归于上帝，作王”等等，那么，这就将破坏他们赞美之根基中所闪耀的不可思议的恩典和独特之爱的美丽，也根本无法激励被赎的罪人去赞美，因为基督曾为他舍命。</w:t>
      </w:r>
    </w:p>
    <w:p w14:paraId="66AF8EB4">
      <w:pPr>
        <w:spacing w:after="0"/>
        <w:ind w:left="-5"/>
        <w:rPr>
          <w:rFonts w:hint="eastAsia"/>
        </w:rPr>
      </w:pPr>
    </w:p>
    <w:p w14:paraId="5EBD7003">
      <w:pPr>
        <w:spacing w:after="0"/>
        <w:ind w:left="-5"/>
        <w:rPr>
          <w:rFonts w:hint="eastAsia"/>
        </w:rPr>
      </w:pPr>
      <w:r>
        <w:rPr>
          <w:rFonts w:hint="eastAsia"/>
        </w:rPr>
        <w:t>The force of this Argument, maybe conceived these two wayes, 1. thus, If Christs death, as it is a satisfaction, hath ever the justification and Glorification of these for whom it is a satisfaction, following upon it, Then Christs death cannot be a satisfaction for all; But the former is true, to wit, Christs death hath ever justification and Salvation following upon it, to these for whom it is a satisfaction: Therefore, &amp;c.</w:t>
      </w:r>
    </w:p>
    <w:p w14:paraId="36499F2A">
      <w:pPr>
        <w:spacing w:after="0"/>
        <w:ind w:left="-5"/>
        <w:rPr>
          <w:rFonts w:hint="eastAsia"/>
        </w:rPr>
      </w:pPr>
      <w:r>
        <w:rPr>
          <w:rFonts w:hint="eastAsia"/>
        </w:rPr>
        <w:t>这个论证的力量，可以从两个方面来理解，1. 如此，如果基督的死，作为一种补偿，总是伴随着那些它所为之补偿之人的称义和得荣耀，那么基督的死就不可能是为所有人的补偿；但前者是真的，即，基督的死总是为那些它所为之补偿之人带来称义和拯救：因此，等等。</w:t>
      </w:r>
    </w:p>
    <w:p w14:paraId="64D5F6BE">
      <w:pPr>
        <w:spacing w:after="0"/>
        <w:ind w:left="-5"/>
        <w:rPr>
          <w:rFonts w:hint="eastAsia"/>
        </w:rPr>
      </w:pPr>
    </w:p>
    <w:p w14:paraId="6B5E1668">
      <w:pPr>
        <w:spacing w:after="0"/>
        <w:ind w:left="-5"/>
        <w:rPr>
          <w:rFonts w:hint="eastAsia"/>
        </w:rPr>
      </w:pPr>
      <w:r>
        <w:rPr>
          <w:rFonts w:hint="eastAsia"/>
        </w:rPr>
        <w:t>That justification and Salvation ever follow thereupon, appeareth, I from the Text; these only, and all these who are redeemed by His bloud, are also made Kings and Priests, and have also saving effects following thereupon, as was said.</w:t>
      </w:r>
    </w:p>
    <w:p w14:paraId="45ACFD5E">
      <w:pPr>
        <w:spacing w:after="0"/>
        <w:ind w:left="-5"/>
        <w:rPr>
          <w:rFonts w:hint="eastAsia"/>
        </w:rPr>
      </w:pPr>
      <w:r>
        <w:rPr>
          <w:rFonts w:hint="eastAsia"/>
        </w:rPr>
        <w:t>称义和拯救总是随之而来，这从经文中可以显明；只有那些，并且所有那些被祂的血所救赎的人，也都被立为祭司，作王，并且如前所述，也有拯救的效果随之而来。</w:t>
      </w:r>
    </w:p>
    <w:p w14:paraId="664A2C1C">
      <w:pPr>
        <w:spacing w:after="0"/>
        <w:ind w:left="-5"/>
        <w:rPr>
          <w:rFonts w:hint="eastAsia"/>
        </w:rPr>
      </w:pPr>
    </w:p>
    <w:p w14:paraId="4A6C8304">
      <w:pPr>
        <w:spacing w:after="0"/>
        <w:ind w:left="-5"/>
        <w:rPr>
          <w:rFonts w:hint="eastAsia"/>
        </w:rPr>
      </w:pPr>
      <w:r>
        <w:rPr>
          <w:rFonts w:hint="eastAsia"/>
        </w:rPr>
        <w:t>2. It is clear from the nature of the Covenant: for, if Christs undertaking to satisfie for some, in whose name He did become surety, did make him in justice liable to their debt and to the paiment thereof, so as he could not be conceived to be the Cautioner according to the terms of the Covenant, but also he behooved to have the imputation of their sin, actually following thereupon; so, on the other side, his satisfaction cannot but be equally effectuall for the procuring of actuall freedom to these whose room he sustained in the laying down of that satisfaction.</w:t>
      </w:r>
    </w:p>
    <w:p w14:paraId="22B20686">
      <w:pPr>
        <w:spacing w:after="0"/>
        <w:ind w:left="-5"/>
        <w:rPr>
          <w:rFonts w:hint="eastAsia"/>
        </w:rPr>
      </w:pPr>
      <w:r>
        <w:rPr>
          <w:rFonts w:hint="eastAsia"/>
        </w:rPr>
        <w:t>2. 从约的性质来看，这是清楚的：因为，如果基督承诺为一些人作补偿，以他们的名义祂成了保证人，这在公义上使祂对他们的债务和偿还负有责任，以致于祂若不实际承担他们罪的归算，就不能被认为是按约的条款作了担保人；那么，另一方面，祂的补偿，对于为那些祂在付出补偿时所代表之人获得实际的自由，也必定是同等有效的。</w:t>
      </w:r>
    </w:p>
    <w:p w14:paraId="17BE3713">
      <w:pPr>
        <w:spacing w:after="0"/>
        <w:ind w:left="-5"/>
        <w:rPr>
          <w:rFonts w:hint="eastAsia"/>
        </w:rPr>
      </w:pPr>
    </w:p>
    <w:p w14:paraId="2105131F">
      <w:pPr>
        <w:spacing w:after="0"/>
        <w:ind w:left="-5"/>
        <w:rPr>
          <w:rFonts w:hint="eastAsia"/>
        </w:rPr>
      </w:pPr>
      <w:r>
        <w:rPr>
          <w:rFonts w:hint="eastAsia"/>
        </w:rPr>
        <w:t>Again, this effect, to wit, the justification of these for whom he undertook, is (to speak so) the recompence and satisfaction which is by the Lord engaged-for and made fare to him for his sufferings, and the travell of his soul, according to that word, Isa. 53:11. He shall see of the travel of His soul, and shall be satisfied: and if is be so, then there must be a necessary connexion between Christs suffering in the stead of any, and their obtaining of justification; otherwise it might be said, that the Mediator for that part of the travell of his soul, did want the promised and engaged-for satisfaction.</w:t>
      </w:r>
    </w:p>
    <w:p w14:paraId="05B642C5">
      <w:pPr>
        <w:spacing w:after="0"/>
        <w:ind w:left="-5"/>
        <w:rPr>
          <w:rFonts w:hint="eastAsia"/>
        </w:rPr>
      </w:pPr>
      <w:r>
        <w:rPr>
          <w:rFonts w:hint="eastAsia"/>
        </w:rPr>
        <w:t>再者，这个效果，即那些祂为之承担之人的称义，是（可以这么说）主为祂的苦难和祂灵魂的劳苦所应许并确保给祂的报偿和满足，正如以赛亚书53:11的话：“祂必看见自己劳苦的功效，便心满意足。”如果是这样，那么基督代替任何人受苦与他们获得称义之间，必定存在必然的联系；否则，就可以说，中保为祂灵魂劳苦的那一部分，没有得到所应许和确保的满足。</w:t>
      </w:r>
    </w:p>
    <w:p w14:paraId="1FFE3BDB">
      <w:pPr>
        <w:spacing w:after="0"/>
        <w:ind w:left="-5"/>
        <w:rPr>
          <w:rFonts w:hint="eastAsia"/>
        </w:rPr>
      </w:pPr>
    </w:p>
    <w:p w14:paraId="4CD6B3DC">
      <w:pPr>
        <w:spacing w:after="0"/>
        <w:ind w:left="-5"/>
        <w:rPr>
          <w:rFonts w:hint="eastAsia"/>
        </w:rPr>
      </w:pPr>
      <w:r>
        <w:rPr>
          <w:rFonts w:hint="eastAsia"/>
        </w:rPr>
        <w:t>And as we cannot conceive but both sides of that Covenant of Redemption, must be fulfilled, and the Mediator cannot but be satisfied in his design; so, we cannot but conceive the necessity of their justification and salvation whose iniquities Christ hath born.</w:t>
      </w:r>
    </w:p>
    <w:p w14:paraId="32B0E476">
      <w:pPr>
        <w:spacing w:after="0"/>
        <w:ind w:left="-5"/>
        <w:rPr>
          <w:rFonts w:hint="eastAsia"/>
        </w:rPr>
      </w:pPr>
      <w:r>
        <w:rPr>
          <w:rFonts w:hint="eastAsia"/>
        </w:rPr>
        <w:t>正如我们无法想象救赎之约的双方不被履行，中保的设计不被满足；照样，我们也无法想象那些基督担当了其罪孽之人的称义和拯救不是必然的。</w:t>
      </w:r>
    </w:p>
    <w:p w14:paraId="2366E745">
      <w:pPr>
        <w:spacing w:after="0"/>
        <w:ind w:left="-5"/>
        <w:rPr>
          <w:rFonts w:hint="eastAsia"/>
        </w:rPr>
      </w:pPr>
    </w:p>
    <w:p w14:paraId="687C0671">
      <w:pPr>
        <w:spacing w:after="0"/>
        <w:ind w:left="-5"/>
        <w:rPr>
          <w:rFonts w:hint="eastAsia"/>
        </w:rPr>
      </w:pPr>
      <w:r>
        <w:rPr>
          <w:rFonts w:hint="eastAsia"/>
        </w:rPr>
        <w:t>This is also further clear in the following words, to wit, by His knowledge shall my righteous Servant justifie many; for he shall bear their iniquities.</w:t>
      </w:r>
    </w:p>
    <w:p w14:paraId="31F9C19C">
      <w:pPr>
        <w:spacing w:after="0"/>
        <w:ind w:left="-5"/>
        <w:rPr>
          <w:rFonts w:hint="eastAsia"/>
        </w:rPr>
      </w:pPr>
      <w:r>
        <w:rPr>
          <w:rFonts w:hint="eastAsia"/>
        </w:rPr>
        <w:t>这在接下来的话中也进一步显明，即：“我的义仆要使许多人因认识自己得称为义，并且祂要担当他们的罪孽。”</w:t>
      </w:r>
    </w:p>
    <w:p w14:paraId="6224A49A">
      <w:pPr>
        <w:spacing w:after="0"/>
        <w:ind w:left="-5"/>
        <w:rPr>
          <w:rFonts w:hint="eastAsia"/>
        </w:rPr>
      </w:pPr>
    </w:p>
    <w:p w14:paraId="04DCBA2B">
      <w:pPr>
        <w:spacing w:after="0"/>
        <w:ind w:left="-5"/>
        <w:rPr>
          <w:rFonts w:hint="eastAsia"/>
        </w:rPr>
      </w:pPr>
      <w:r>
        <w:rPr>
          <w:rFonts w:hint="eastAsia"/>
        </w:rPr>
        <w:t>Where these three things are clear, 1. What it is that Christ accounteth satisfaction for the travell of his soul: that is, to have many justified.</w:t>
      </w:r>
    </w:p>
    <w:p w14:paraId="34440097">
      <w:pPr>
        <w:spacing w:after="0"/>
        <w:ind w:left="-5"/>
        <w:rPr>
          <w:rFonts w:hint="eastAsia"/>
        </w:rPr>
      </w:pPr>
      <w:r>
        <w:rPr>
          <w:rFonts w:hint="eastAsia"/>
        </w:rPr>
        <w:t>这里有三件事是清楚的，1. 基督看什么为祂灵魂劳苦的满足：那就是使许多人称义。</w:t>
      </w:r>
    </w:p>
    <w:p w14:paraId="65193A6C">
      <w:pPr>
        <w:spacing w:after="0"/>
        <w:ind w:left="-5"/>
        <w:rPr>
          <w:rFonts w:hint="eastAsia"/>
        </w:rPr>
      </w:pPr>
    </w:p>
    <w:p w14:paraId="16BD820B">
      <w:pPr>
        <w:spacing w:after="0"/>
        <w:ind w:left="-5"/>
        <w:rPr>
          <w:rFonts w:hint="eastAsia"/>
        </w:rPr>
      </w:pPr>
      <w:r>
        <w:rPr>
          <w:rFonts w:hint="eastAsia"/>
        </w:rPr>
        <w:t>2. What the ground is that procureth this justification: that is, His bearing of their iniquity: for, this is the reason of the former, many shall be justified, because, Christ shall pay for them, and bear their sin: And if this connexion were not certain, and peremptory between these two, then this consequence and reasoning would be utterly brangled and made void, if it might be said that Christ did bear the iniquity of any, who yet should not be justified.</w:t>
      </w:r>
    </w:p>
    <w:p w14:paraId="2BF78C28">
      <w:pPr>
        <w:spacing w:after="0"/>
        <w:ind w:left="-5"/>
        <w:rPr>
          <w:rFonts w:hint="eastAsia"/>
        </w:rPr>
      </w:pPr>
      <w:r>
        <w:rPr>
          <w:rFonts w:hint="eastAsia"/>
        </w:rPr>
        <w:t>2. 获得这称义的根据是什么：是祂担当了他们的罪孽：因为，这是前者的原因，许多人将被称为义，因为，基督将为他们付代价，担当他们的罪：如果这两者之间没有确定和绝对的联系，那么，如果可以说基督担当了任何人的罪孽，而他们却不被称为义，那么这个推论和推理就将完全动摇和失效。</w:t>
      </w:r>
    </w:p>
    <w:p w14:paraId="4008992F">
      <w:pPr>
        <w:spacing w:after="0"/>
        <w:ind w:left="-5"/>
        <w:rPr>
          <w:rFonts w:hint="eastAsia"/>
        </w:rPr>
      </w:pPr>
    </w:p>
    <w:p w14:paraId="1334A0BF">
      <w:pPr>
        <w:spacing w:after="0"/>
        <w:ind w:left="-5"/>
        <w:rPr>
          <w:rFonts w:hint="eastAsia"/>
        </w:rPr>
      </w:pPr>
      <w:r>
        <w:rPr>
          <w:rFonts w:hint="eastAsia"/>
        </w:rPr>
        <w:t>3. It is clear also from that place, what these many are, that shall be justified; to wit, those whose iniquities Christ doth bear: for, he shall justifie many, because he shall bear their iniquities; where, the many that shall be justified, in the first words, and these whose iniquities Christ doth bear, in the last words, are of equal extent: and this relative, their iniquity, doth expresly relate to the many spoken of before.</w:t>
      </w:r>
    </w:p>
    <w:p w14:paraId="76D076D6">
      <w:pPr>
        <w:spacing w:after="0"/>
        <w:ind w:left="-5"/>
        <w:rPr>
          <w:rFonts w:hint="eastAsia"/>
        </w:rPr>
      </w:pPr>
      <w:r>
        <w:rPr>
          <w:rFonts w:hint="eastAsia"/>
        </w:rPr>
        <w:t>3. 从那段经文也清楚地看到，那些将被称为义的“许多人”是谁；即，那些基督担当其罪孽的人：因为，祂要使许多人称义，因为祂要担当他们的罪孽；这里，前句中将被称为义的“许多人”，和后句中基督担当其罪孽的那些人，其范围是相等的：并且这个关系词，“他们的罪孽”，明确地指向前面所说的许多人。</w:t>
      </w:r>
    </w:p>
    <w:p w14:paraId="0600D9E9">
      <w:pPr>
        <w:spacing w:after="0"/>
        <w:ind w:left="-5"/>
        <w:rPr>
          <w:rFonts w:hint="eastAsia"/>
        </w:rPr>
      </w:pPr>
    </w:p>
    <w:p w14:paraId="77D765E2">
      <w:pPr>
        <w:spacing w:after="0"/>
        <w:ind w:left="-5"/>
        <w:rPr>
          <w:rFonts w:hint="eastAsia"/>
        </w:rPr>
      </w:pPr>
      <w:r>
        <w:rPr>
          <w:rFonts w:hint="eastAsia"/>
        </w:rPr>
        <w:t>Which words do strongly confirm what is said, to wit, that there is an inseparable connexion between Christs bearing the iniquity of any, and their obtaining of justification; for, the Prophet doth not only make them of equal extent, but he doth also draw the necessity and certainty of the justification and salvation of many, as a consequent from this antecedent, that Christ hath born their iniquities.</w:t>
      </w:r>
    </w:p>
    <w:p w14:paraId="4B52E000">
      <w:pPr>
        <w:spacing w:after="0"/>
        <w:ind w:left="-5"/>
        <w:rPr>
          <w:rFonts w:hint="eastAsia"/>
        </w:rPr>
      </w:pPr>
      <w:r>
        <w:rPr>
          <w:rFonts w:hint="eastAsia"/>
        </w:rPr>
        <w:t>这些话有力地证实了所说的，即，基督担当任何人的罪孽与他们获得称义之间，有不可分割的联系；因为，先知不仅使它们的范围相等，而且还从“基督担当了他们的罪孽”这个前提，推导出许多人称义和得救的必然性和确定性，作为其结果。</w:t>
      </w:r>
    </w:p>
    <w:p w14:paraId="48987EFC">
      <w:pPr>
        <w:spacing w:after="0"/>
        <w:ind w:left="-5"/>
        <w:rPr>
          <w:rFonts w:hint="eastAsia"/>
        </w:rPr>
      </w:pPr>
    </w:p>
    <w:p w14:paraId="51CDB9BD">
      <w:pPr>
        <w:spacing w:after="0"/>
        <w:ind w:left="-5"/>
        <w:rPr>
          <w:rFonts w:hint="eastAsia"/>
        </w:rPr>
      </w:pPr>
      <w:r>
        <w:rPr>
          <w:rFonts w:hint="eastAsia"/>
        </w:rPr>
        <w:t>And is, in a word, this, Christ hath born the iniquity of many, Therefore it cannot be but these many must be justified: which reasoning, being the reasoning of the holy Ghost, must be sure; and therefore none can be said to be redeemed, or to have their iniquities born by Christ, but such as come actually to obtain justification.</w:t>
      </w:r>
    </w:p>
    <w:p w14:paraId="17487983">
      <w:pPr>
        <w:spacing w:after="0"/>
        <w:ind w:left="-5"/>
        <w:rPr>
          <w:rFonts w:hint="eastAsia"/>
        </w:rPr>
      </w:pPr>
      <w:r>
        <w:rPr>
          <w:rFonts w:hint="eastAsia"/>
        </w:rPr>
        <w:t>简而言之，就是：基督担当了许多人的罪孽，因此，这许多人不可能不被称为义：这个推理，既然是圣灵的推理，就必定是确定的；因此，除了那些实际获得称义的人，没有人能被说成是被救赎的，或其罪孽被基督担当了。</w:t>
      </w:r>
    </w:p>
    <w:p w14:paraId="14E7A017">
      <w:pPr>
        <w:spacing w:after="0"/>
        <w:ind w:left="-5"/>
        <w:rPr>
          <w:rFonts w:hint="eastAsia"/>
        </w:rPr>
      </w:pPr>
    </w:p>
    <w:p w14:paraId="1E645272">
      <w:pPr>
        <w:spacing w:after="0"/>
        <w:ind w:left="-5"/>
        <w:rPr>
          <w:rFonts w:hint="eastAsia"/>
        </w:rPr>
      </w:pPr>
      <w:r>
        <w:rPr>
          <w:rFonts w:hint="eastAsia"/>
        </w:rPr>
        <w:t>Lastly, the necessity of this connexion between Christs dying for any, and their obtaining of actuall justification and Salvation, may thus be made out, If the Lord bestow the greater benefit upon any, then the letter cannot but be expected from him also; But the giving of his Son to death for any, is a greater mercy than actuall justification and Salvation: Therefore He cannot but bestow the last on these upon whom he hath bestowed the first.</w:t>
      </w:r>
    </w:p>
    <w:p w14:paraId="60ECC333">
      <w:pPr>
        <w:spacing w:after="0"/>
        <w:ind w:left="-5"/>
        <w:rPr>
          <w:rFonts w:hint="eastAsia"/>
        </w:rPr>
      </w:pPr>
      <w:r>
        <w:rPr>
          <w:rFonts w:hint="eastAsia"/>
        </w:rPr>
        <w:t>最后，基督为任何人死与他们获得实际的称义和拯救之间这种联系的必然性，可以这样证明：如果主将更大的恩惠赐给任何人，那么较小的恩惠也必能从祂那里得到；但将祂的儿子赐下为任何人死，是比实际的称义和拯救更大的怜悯：因此，祂不可能不将后者赐给那些祂已赐予前者的人。</w:t>
      </w:r>
    </w:p>
    <w:p w14:paraId="5F64B2B3">
      <w:pPr>
        <w:spacing w:after="0"/>
        <w:ind w:left="-5"/>
        <w:rPr>
          <w:rFonts w:hint="eastAsia"/>
        </w:rPr>
      </w:pPr>
    </w:p>
    <w:p w14:paraId="146BCD71">
      <w:pPr>
        <w:spacing w:after="0"/>
        <w:ind w:left="-5"/>
        <w:rPr>
          <w:rFonts w:hint="eastAsia"/>
        </w:rPr>
      </w:pPr>
      <w:r>
        <w:rPr>
          <w:rFonts w:hint="eastAsia"/>
        </w:rPr>
        <w:t>Both parts of the Argument will be confirmed from Rom. 5:8, 9, 10 and Chap. 8 vers. 32.</w:t>
      </w:r>
    </w:p>
    <w:p w14:paraId="4E8B9C95">
      <w:pPr>
        <w:spacing w:after="0"/>
        <w:ind w:left="-5"/>
        <w:rPr>
          <w:rFonts w:hint="eastAsia"/>
        </w:rPr>
      </w:pPr>
      <w:r>
        <w:rPr>
          <w:rFonts w:hint="eastAsia"/>
        </w:rPr>
        <w:t>这个论证的两部分都可以从罗马书5:8, 9, 10和第8章32节得到证实。</w:t>
      </w:r>
    </w:p>
    <w:p w14:paraId="26D5F094">
      <w:pPr>
        <w:spacing w:after="0"/>
        <w:ind w:left="-5"/>
        <w:rPr>
          <w:rFonts w:hint="eastAsia"/>
        </w:rPr>
      </w:pPr>
    </w:p>
    <w:p w14:paraId="4DF050FB">
      <w:pPr>
        <w:spacing w:after="0"/>
        <w:ind w:left="-5"/>
        <w:rPr>
          <w:rFonts w:hint="eastAsia"/>
        </w:rPr>
      </w:pPr>
      <w:r>
        <w:rPr>
          <w:rFonts w:hint="eastAsia"/>
        </w:rPr>
        <w:t>In the one place, the Apostle reasoneth thus, while we were yet sinners, God commended his love to us, in giving christ to die for us: therefore having obtained such a mercy, we may much more look to be saved from wrath through Him.</w:t>
      </w:r>
    </w:p>
    <w:p w14:paraId="44B45D2A">
      <w:pPr>
        <w:spacing w:after="0"/>
        <w:ind w:left="-5"/>
        <w:rPr>
          <w:rFonts w:hint="eastAsia"/>
        </w:rPr>
      </w:pPr>
      <w:r>
        <w:rPr>
          <w:rFonts w:hint="eastAsia"/>
        </w:rPr>
        <w:t>在一处，使徒这样推理：当我们还是罪人的时候，上帝赐下基督为我们死，以此向我们显明祂的爱：因此，既然获得了如此的怜悯，我们更可以指望借着祂得救，免去忿怒。</w:t>
      </w:r>
    </w:p>
    <w:p w14:paraId="354630F3">
      <w:pPr>
        <w:spacing w:after="0"/>
        <w:ind w:left="-5"/>
        <w:rPr>
          <w:rFonts w:hint="eastAsia"/>
        </w:rPr>
      </w:pPr>
    </w:p>
    <w:p w14:paraId="3CA2C0B7">
      <w:pPr>
        <w:spacing w:after="0"/>
        <w:ind w:left="-5"/>
        <w:rPr>
          <w:rFonts w:hint="eastAsia"/>
        </w:rPr>
      </w:pPr>
      <w:r>
        <w:rPr>
          <w:rFonts w:hint="eastAsia"/>
        </w:rPr>
        <w:t>And to deny the consequent in the former Argument, would enervat this reasoning of the Apostle.</w:t>
      </w:r>
    </w:p>
    <w:p w14:paraId="4B8410CA">
      <w:pPr>
        <w:spacing w:after="0"/>
        <w:ind w:left="-5"/>
        <w:rPr>
          <w:rFonts w:hint="eastAsia"/>
        </w:rPr>
      </w:pPr>
      <w:r>
        <w:rPr>
          <w:rFonts w:hint="eastAsia"/>
        </w:rPr>
        <w:t>否认前一个论证的结论，将会削弱使徒的这个推理。</w:t>
      </w:r>
    </w:p>
    <w:p w14:paraId="2A92C1A7">
      <w:pPr>
        <w:spacing w:after="0"/>
        <w:ind w:left="-5"/>
        <w:rPr>
          <w:rFonts w:hint="eastAsia"/>
        </w:rPr>
      </w:pPr>
    </w:p>
    <w:p w14:paraId="25A40C42">
      <w:pPr>
        <w:spacing w:after="0"/>
        <w:ind w:left="-5"/>
        <w:rPr>
          <w:rFonts w:hint="eastAsia"/>
        </w:rPr>
      </w:pPr>
      <w:r>
        <w:rPr>
          <w:rFonts w:hint="eastAsia"/>
        </w:rPr>
        <w:t>In the other place, it is He that spared not his own Son, but delivered him up for us all, how shall he not with Him at so freely given us all things?</w:t>
      </w:r>
    </w:p>
    <w:p w14:paraId="638629CD">
      <w:pPr>
        <w:spacing w:after="0"/>
        <w:ind w:left="-5"/>
        <w:rPr>
          <w:rFonts w:hint="eastAsia"/>
        </w:rPr>
      </w:pPr>
      <w:r>
        <w:rPr>
          <w:rFonts w:hint="eastAsia"/>
        </w:rPr>
        <w:t>在另一处，经文是：“神既不爱惜自己的儿子，为我们众人舍了，岂不也把万物和祂一同白白地赐给我们吗？”</w:t>
      </w:r>
    </w:p>
    <w:p w14:paraId="14B19FC3">
      <w:pPr>
        <w:spacing w:after="0"/>
        <w:ind w:left="-5"/>
        <w:rPr>
          <w:rFonts w:hint="eastAsia"/>
        </w:rPr>
      </w:pPr>
    </w:p>
    <w:p w14:paraId="730DEA7E">
      <w:pPr>
        <w:spacing w:after="0"/>
        <w:ind w:left="-5"/>
        <w:rPr>
          <w:rFonts w:hint="eastAsia"/>
        </w:rPr>
      </w:pPr>
      <w:r>
        <w:rPr>
          <w:rFonts w:hint="eastAsia"/>
        </w:rPr>
        <w:t>Where the Apostle doth not only shew, that all things do follow where Christs bestowed; but also He doth it in such a manner, as doth shew the absurdity and unreasonablenesse of thinking the contrary, to wit, that it can be possible that God will bestow so excellent a gift as his Son to be delivered up for any, and yet withhold any good thing from such.</w:t>
      </w:r>
    </w:p>
    <w:p w14:paraId="0964EA25">
      <w:pPr>
        <w:spacing w:after="0"/>
        <w:ind w:left="-5"/>
        <w:rPr>
          <w:rFonts w:hint="eastAsia"/>
        </w:rPr>
      </w:pPr>
      <w:r>
        <w:rPr>
          <w:rFonts w:hint="eastAsia"/>
        </w:rPr>
        <w:t>这里，使徒不仅表明，凡得着基督的，就必得着万物；而且祂这样做的方式，也显明了相反想法的荒谬和不合理，即，上帝怎么可能赐下像祂儿子这样卓越的恩赐为任何人舍了，却又向这样的人吝惜任何好处呢？</w:t>
      </w:r>
    </w:p>
    <w:p w14:paraId="3C9C9579">
      <w:pPr>
        <w:spacing w:after="0"/>
        <w:ind w:left="-5"/>
        <w:rPr>
          <w:rFonts w:hint="eastAsia"/>
        </w:rPr>
      </w:pPr>
    </w:p>
    <w:p w14:paraId="15DF3DBE">
      <w:pPr>
        <w:spacing w:after="0"/>
        <w:ind w:left="-5"/>
        <w:rPr>
          <w:rFonts w:hint="eastAsia"/>
        </w:rPr>
      </w:pPr>
      <w:r>
        <w:rPr>
          <w:rFonts w:hint="eastAsia"/>
        </w:rPr>
        <w:t>A second way, by which we may conceive the force of the former Argument, is this, (which also is a new Argument of it self) that which would weaken the redeemeds consolation and enervat the grounds of their praise, contrary to the strain and scope of this Song, ought not to be admitted in the Doctrine of Redemption; But to say, that all are redeemed by Christs death, yet so, that the greater part of them shall never be justified, nor partake of life through him, &amp;c. doth exceedingly weaken the redeemeds consolation, and ever vat the grounds of their praise, contrary to the scope of this Song: Therefore, that Doctrine of universal Redemption, is not to be admitted, as being derogatory to the solide consolation of the redeemed, what ever be pretended.</w:t>
      </w:r>
    </w:p>
    <w:p w14:paraId="5CA831BC">
      <w:pPr>
        <w:spacing w:after="0"/>
        <w:ind w:left="-5"/>
        <w:rPr>
          <w:rFonts w:hint="eastAsia"/>
        </w:rPr>
      </w:pPr>
      <w:r>
        <w:rPr>
          <w:rFonts w:hint="eastAsia"/>
        </w:rPr>
        <w:t>我们可以理解前一个论证力量的第二种方式是这样的（这本身也是一个新的论证）：任何与这首歌的基调和目的相反，会削弱被赎者之安慰并动摇他们赞美之根基的，都不应在救赎教义中被接纳；但说所有人都被基督的死所救赎，然而其中大部分人却永不得称义，也不能借着祂分享生命等等，这极大地削弱了被赎者的安慰，并动摇了他们赞美的根基，与这首歌的目的相反：因此，那普遍救赎的教义，无论其借口为何，都因其有损于被赎者坚实的安慰而不应被接纳。</w:t>
      </w:r>
    </w:p>
    <w:p w14:paraId="37CA9C80">
      <w:pPr>
        <w:spacing w:after="0"/>
        <w:ind w:left="-5"/>
        <w:rPr>
          <w:rFonts w:hint="eastAsia"/>
        </w:rPr>
      </w:pPr>
    </w:p>
    <w:p w14:paraId="69112290">
      <w:pPr>
        <w:spacing w:after="0"/>
        <w:ind w:left="-5"/>
        <w:rPr>
          <w:rFonts w:hint="eastAsia"/>
        </w:rPr>
      </w:pPr>
      <w:r>
        <w:rPr>
          <w:rFonts w:hint="eastAsia"/>
        </w:rPr>
        <w:t>That it derogateth to their consolation, appeareth thus, If the justification, salvation, &amp;c. of the redeemed be not necessarily and peremptorily knit unto Christs laying down of His life for them, then were even their justification and Salvation uncertain, and so none of them could heartily praise for the same, or comfort themselves therein; much lesse could all do this: both which, are expresly contrary to the words and scope of this Song.</w:t>
      </w:r>
    </w:p>
    <w:p w14:paraId="3A7D6847">
      <w:pPr>
        <w:spacing w:after="0"/>
        <w:ind w:left="-5"/>
        <w:rPr>
          <w:rFonts w:hint="eastAsia"/>
        </w:rPr>
      </w:pPr>
      <w:r>
        <w:rPr>
          <w:rFonts w:hint="eastAsia"/>
        </w:rPr>
        <w:t>它有损于他们的安慰，可以这样显明：如果被赎者的称义、拯救等，并非必然且绝对地与基督为他们舍命联系在一起，那么连他们的称义和拯救都将是不确定的，因此他们中没有谁能为此衷心赞美，或从中得到安慰；更不用说所有人都能这样做了：这两者，都明确地与这首歌的言词和目的相反。</w:t>
      </w:r>
    </w:p>
    <w:p w14:paraId="452D494D">
      <w:pPr>
        <w:spacing w:after="0"/>
        <w:ind w:left="-5"/>
        <w:rPr>
          <w:rFonts w:hint="eastAsia"/>
        </w:rPr>
      </w:pPr>
    </w:p>
    <w:p w14:paraId="2E4E9238">
      <w:pPr>
        <w:spacing w:after="0"/>
        <w:ind w:left="-5"/>
        <w:rPr>
          <w:rFonts w:hint="eastAsia"/>
        </w:rPr>
      </w:pPr>
      <w:r>
        <w:rPr>
          <w:rFonts w:hint="eastAsia"/>
        </w:rPr>
        <w:t>Again, if no redeemed Person, Believer, or Child of God, can so comfort themselves by drawing conclusions from this Doctrine, Christ hath died for all, yet, all shall not be saved, as they may be comforted and have their hearts cheered to praise from this, That Christ hath not redeemed all, nor hath died for them, yet all for whom he died, and whom he redeemed, shall be justified and saved, then must the former Doctrine be exceedingly derogatory to the people of God their consolation; But the former is true: Therefore, &amp;c.</w:t>
      </w:r>
    </w:p>
    <w:p w14:paraId="5AA2A0EA">
      <w:pPr>
        <w:spacing w:after="0"/>
        <w:ind w:left="-5"/>
        <w:rPr>
          <w:rFonts w:hint="eastAsia"/>
        </w:rPr>
      </w:pPr>
      <w:r>
        <w:rPr>
          <w:rFonts w:hint="eastAsia"/>
        </w:rPr>
        <w:t>再者，如果没有任何一个被赎的人、信徒或上帝的儿女，能像从“基督没有救赎所有人，也没有为他们死，但所有祂为之而死并救赎的人，都将称义和得救”这一教义中得到安慰、心中欢欣赞美那样，从“基督为所有人死了，但并非所有人都会得救”这一教义中得出结论来安慰自己，那么前一个教义就必定极大地有损于上帝子民的安慰；但前者是真的：因此，等等。</w:t>
      </w:r>
    </w:p>
    <w:p w14:paraId="1C3054BB">
      <w:pPr>
        <w:spacing w:after="0"/>
        <w:ind w:left="-5"/>
        <w:rPr>
          <w:rFonts w:hint="eastAsia"/>
        </w:rPr>
      </w:pPr>
    </w:p>
    <w:p w14:paraId="52CA6250">
      <w:pPr>
        <w:spacing w:after="0"/>
        <w:ind w:left="-5"/>
        <w:rPr>
          <w:rFonts w:hint="eastAsia"/>
        </w:rPr>
      </w:pPr>
      <w:r>
        <w:rPr>
          <w:rFonts w:hint="eastAsia"/>
        </w:rPr>
        <w:t>That this Doctrine of such an universall Redemption, doth not yeeld such comfortable conclusions to the Believer, as the other, will appear by comparing them together: for, the great consolation of the Believer, is, upon solide grounds, to conclude an unchangeable interest in God; But the latter, and nor the former, will yeeld this.</w:t>
      </w:r>
    </w:p>
    <w:p w14:paraId="3F6AACA9">
      <w:pPr>
        <w:spacing w:after="0"/>
        <w:ind w:left="-5"/>
        <w:rPr>
          <w:rFonts w:hint="eastAsia"/>
        </w:rPr>
      </w:pPr>
      <w:r>
        <w:rPr>
          <w:rFonts w:hint="eastAsia"/>
        </w:rPr>
        <w:t>这种普遍救赎的教义，并不像另一种教义那样能给信徒带来如此安慰的结论，这通过比较它们就可以看出来：因为，信徒最大的安慰，是在坚实的根基上，断定自己在上帝里面有不可改变的份；但后者，而非前者，能产生这个结果。</w:t>
      </w:r>
    </w:p>
    <w:p w14:paraId="779E5177">
      <w:pPr>
        <w:spacing w:after="0"/>
        <w:ind w:left="-5"/>
        <w:rPr>
          <w:rFonts w:hint="eastAsia"/>
        </w:rPr>
      </w:pPr>
    </w:p>
    <w:p w14:paraId="41590FC8">
      <w:pPr>
        <w:spacing w:after="0"/>
        <w:ind w:left="-5"/>
        <w:rPr>
          <w:rFonts w:hint="eastAsia"/>
        </w:rPr>
      </w:pPr>
      <w:r>
        <w:rPr>
          <w:rFonts w:hint="eastAsia"/>
        </w:rPr>
        <w:t>For, this is solide and comfortable reasoning, these that are redeemed, are made Kings and Priests to God, and shall reign with him, &amp;c. because, there is indissoluble and peremptory connexion between these; But, may one assume, I am redeemed, therefore, &amp;c.</w:t>
      </w:r>
    </w:p>
    <w:p w14:paraId="28C7E616">
      <w:pPr>
        <w:spacing w:after="0"/>
        <w:ind w:left="-5"/>
        <w:rPr>
          <w:rFonts w:hint="eastAsia"/>
        </w:rPr>
      </w:pPr>
      <w:r>
        <w:rPr>
          <w:rFonts w:hint="eastAsia"/>
        </w:rPr>
        <w:t>因为，这是一个坚实而安慰人心的推理：那些被救赎的人，被立为祭司归于上帝、作王，并将与祂一同掌权，等等，因为这两者之间有不可分割、绝对的联系；但是，一个人可以假定，“我被救赎了，因此……”吗？</w:t>
      </w:r>
    </w:p>
    <w:p w14:paraId="163C46C1">
      <w:pPr>
        <w:spacing w:after="0"/>
        <w:ind w:left="-5"/>
        <w:rPr>
          <w:rFonts w:hint="eastAsia"/>
        </w:rPr>
      </w:pPr>
    </w:p>
    <w:p w14:paraId="5F88149B">
      <w:pPr>
        <w:spacing w:after="0"/>
        <w:ind w:left="-5"/>
        <w:rPr>
          <w:rFonts w:hint="eastAsia"/>
        </w:rPr>
      </w:pPr>
      <w:r>
        <w:rPr>
          <w:rFonts w:hint="eastAsia"/>
        </w:rPr>
        <w:t>If this assumption be questioned, to wit, whether I be redeemed or not?</w:t>
      </w:r>
    </w:p>
    <w:p w14:paraId="3753F1A3">
      <w:pPr>
        <w:spacing w:after="0"/>
        <w:ind w:left="-5"/>
        <w:rPr>
          <w:rFonts w:hint="eastAsia"/>
        </w:rPr>
      </w:pPr>
      <w:r>
        <w:rPr>
          <w:rFonts w:hint="eastAsia"/>
        </w:rPr>
        <w:t>如果这个假定受到质疑，即，我是否被救赎了？</w:t>
      </w:r>
    </w:p>
    <w:p w14:paraId="53D41BFA">
      <w:pPr>
        <w:spacing w:after="0"/>
        <w:ind w:left="-5"/>
        <w:rPr>
          <w:rFonts w:hint="eastAsia"/>
        </w:rPr>
      </w:pPr>
    </w:p>
    <w:p w14:paraId="5579746F">
      <w:pPr>
        <w:spacing w:after="0"/>
        <w:ind w:left="-5"/>
        <w:rPr>
          <w:rFonts w:hint="eastAsia"/>
        </w:rPr>
      </w:pPr>
      <w:r>
        <w:rPr>
          <w:rFonts w:hint="eastAsia"/>
        </w:rPr>
        <w:t>because Redemption is not universal, then it may thus proceed, All these that are spiritually Kings and Priests, and being made subject to Christ, are freed from the dominion of their corruption, and admitted with boldnesse to offer themselves and their service to God by Christ Jesus, &amp;c. these are redeemed, and shall certainly obtain Salvation; But the conscience, upon self-examination, where there is ground for it, may assume, It is so with me; Therefore I am redeemed and shall obtain Salvation, &amp;c. This is a comfortable and solid conclusion, and cannot fail where the premises are well grounded, because of the necessary connexion that is between Redemption, Justification, Sanctification, and Salvation, So that one of them, being evidenced, doth infer all: and Spiritually to reign in some measure over the world, and a body of death, and Spiritually to perform worship unto God, &amp;c. beinginfallible evidences of Sanctification, and fruits of this Redemption, they give good ground for a conscience to make application of the former generall truth: whereas, on the contrary, if we will loose this connexion, and say, that all are redeemed, or Christ hath died for them, and yet few will be saved, It cannot but ever leave the soul at an uncertainty under this most comfortless conclusion, Although I be redeemed, yet I may perish; because, many for whom Christ hath died, are never actually freed from the wrath of God; and thereby the soul should be still left in a comfortlesse condition, which is most unlike the nature of this Redemption which Christ hath purchased, and most disagreeable to the consolation which is allowed to the redeemed by God, and wherein they comfort themselves in this Song.</w:t>
      </w:r>
    </w:p>
    <w:p w14:paraId="373E69C8">
      <w:pPr>
        <w:spacing w:after="0"/>
        <w:ind w:left="-5"/>
        <w:rPr>
          <w:rFonts w:hint="eastAsia"/>
        </w:rPr>
      </w:pPr>
      <w:r>
        <w:rPr>
          <w:rFonts w:hint="eastAsia"/>
        </w:rPr>
        <w:t>因为救赎不是普遍的，那么推理可以这样进行：所有在灵里作王作祭司，顺服基督，脱离了败坏的辖制，并被允许借着基督耶稣坦然无惧地将自己和自己的服事献给上帝的人，等等，这些人是被救赎的，并且必定得救；但是，良心在有根据地自我省察之后，可以假定：我的情况就是如此；因此，我被救赎了，并且将要得救，等等。这是一个安慰人心且坚实的结论，只要前提根基稳固，就不会失败，因为救赎、称义、成圣和拯救之间有必然的联系，所以其中之一被证实，就推论出全部：并且在某种程度上在灵里胜过世界和取死的身体，在灵里敬拜上帝等等，既是成圣的无误凭据，也是这救赎的果实，它们给良心提供了很好的基础来应用前面的一般真理：反之，如果我们切断这种联系，说所有人都被救赎了，或基督为他们死了，但得救的人却很少，那就必然永远让灵魂处在一个不确定的状态下，面对这个最没有安慰的结论：虽然我被救赎了，但我仍可能灭亡；因为，许多基督为之而死的人，从未实际脱离上帝的忿怒；因此，灵魂将始终处于没有安慰的境况中，这最不像基督所买赎的这种救赎的性质，也最不符合上帝所允许被赎者得到的、以及他们在这首歌中自我安慰的安慰。</w:t>
      </w:r>
    </w:p>
    <w:p w14:paraId="676C9312">
      <w:pPr>
        <w:spacing w:after="0"/>
        <w:ind w:left="-5"/>
        <w:rPr>
          <w:rFonts w:hint="eastAsia"/>
        </w:rPr>
      </w:pPr>
    </w:p>
    <w:p w14:paraId="66F30E32">
      <w:pPr>
        <w:spacing w:after="0"/>
        <w:ind w:left="-5"/>
        <w:rPr>
          <w:rFonts w:hint="eastAsia"/>
        </w:rPr>
      </w:pPr>
      <w:r>
        <w:rPr>
          <w:rFonts w:hint="eastAsia"/>
        </w:rPr>
        <w:t>We conclude then, that it is more comfortable to a Believer to reason from this Universal, all that are redeemed, and are Kings and Priests unto God, shall be saved, where the consequent and antecedent, are of equal extent; than to say; all are redeemed, and yet sew shall or none may be saved.</w:t>
      </w:r>
    </w:p>
    <w:p w14:paraId="2705BD20">
      <w:pPr>
        <w:spacing w:after="0"/>
        <w:ind w:left="-5"/>
        <w:rPr>
          <w:rFonts w:hint="eastAsia"/>
        </w:rPr>
      </w:pPr>
      <w:r>
        <w:rPr>
          <w:rFonts w:hint="eastAsia"/>
        </w:rPr>
        <w:t>因此我们得出结论，对一个信徒来说，从这个普遍真理——所有被救赎并被立为祭司归于上帝、作王的人，都将得救（其中结论与前提范围相等）——来推理，比说“所有人都被救赎了，但很少人或没有人会得救”更令人安慰。</w:t>
      </w:r>
    </w:p>
    <w:p w14:paraId="5FE849F4">
      <w:pPr>
        <w:spacing w:after="0"/>
        <w:ind w:left="-5"/>
        <w:rPr>
          <w:rFonts w:hint="eastAsia"/>
        </w:rPr>
      </w:pPr>
    </w:p>
    <w:p w14:paraId="57929075">
      <w:pPr>
        <w:spacing w:after="0"/>
        <w:ind w:left="-5"/>
        <w:rPr>
          <w:rFonts w:hint="eastAsia"/>
        </w:rPr>
      </w:pPr>
      <w:r>
        <w:rPr>
          <w:rFonts w:hint="eastAsia"/>
        </w:rPr>
        <w:t>And this being the way of the Lord, it cannot but be most comfortable to his People; and it is a vain thing for man to imagine by his carnall reasonings to mould a more comfortable Doctrine: for though, at first, it look more plausible-like to flesh, to say, that all are redeemed, than to say, but some; yet indeed it doth not prove so: for even, upon supposition that that ground were laid, no man could gather any solide consolation therefrom, but upon condition of his receiving of Christ and resting upon him by Faith: Now, Faith in Christ, being supponed, this ground, few are redeemed, but all these who are redeemed shall be saved, doth yeeld more solid consolation than the former; because, it carrieth with it a certainty of Salvation to such: whereas the other ground, pretending to bear forth a possibility of Salvation to all, or, a salvability, doth indeed make it certain to none.</w:t>
      </w:r>
    </w:p>
    <w:p w14:paraId="1FEA0A6F">
      <w:pPr>
        <w:spacing w:after="0"/>
        <w:ind w:left="-5"/>
        <w:rPr>
          <w:rFonts w:hint="eastAsia"/>
        </w:rPr>
      </w:pPr>
      <w:r>
        <w:rPr>
          <w:rFonts w:hint="eastAsia"/>
        </w:rPr>
        <w:t>这既是主的道路，就必然对祂的子民是最有安慰的；人想靠他属肉体的推理来塑造一个更安慰人的教义，是徒然的：因为，虽然起初对肉体来说，说“所有人都被救赎了”比说“只有一些人”看起来更动听；但实际上并非如此：因为即使假定那个基础被奠定了，也没有人能从中得到任何坚实的安慰，除非他借着信心接受基督并信靠祂：现在，假定有了对基督的信心，那么“很少人被救赎，但所有被救赎的人都将得救”这个基础，比前一个能产生更坚实的安慰；因为它为这样的人带来了得救的确定性：而另一个基础，声称给所有人带来得救的可能性，或可得救性，实际上却使之对任何人都不是确定的。</w:t>
      </w:r>
    </w:p>
    <w:p w14:paraId="7E6A5EA1">
      <w:pPr>
        <w:spacing w:after="0"/>
        <w:ind w:left="-5"/>
        <w:rPr>
          <w:rFonts w:hint="eastAsia"/>
        </w:rPr>
      </w:pPr>
    </w:p>
    <w:p w14:paraId="61B3E21B">
      <w:pPr>
        <w:spacing w:after="0"/>
        <w:ind w:left="-5"/>
        <w:rPr>
          <w:rFonts w:hint="eastAsia"/>
        </w:rPr>
      </w:pPr>
      <w:r>
        <w:rPr>
          <w:rFonts w:hint="eastAsia"/>
        </w:rPr>
        <w:t>If any shall say, that this is true indeed upon supposition that one be by Faith in Christ; Then it cannot be denied, but so to conclude, is more comfortable: but supposing one not to be a Believer, Is it not then a comfortlesse Doctrine to say, that all are not redeemed?</w:t>
      </w:r>
    </w:p>
    <w:p w14:paraId="04187ECD">
      <w:pPr>
        <w:spacing w:after="0"/>
        <w:ind w:left="-5"/>
        <w:rPr>
          <w:rFonts w:hint="eastAsia"/>
        </w:rPr>
      </w:pPr>
      <w:r>
        <w:rPr>
          <w:rFonts w:hint="eastAsia"/>
        </w:rPr>
        <w:t>如果有人说，这确实是在一个人因信在基督里的假设下才为真；那么，不可否认，这样下结论是更有安慰的：但假设一个人不是信徒，那么说“并非所有人都被救赎了”，岂不是一个没有安慰的教义吗？</w:t>
      </w:r>
    </w:p>
    <w:p w14:paraId="5B10A443">
      <w:pPr>
        <w:spacing w:after="0"/>
        <w:ind w:left="-5"/>
        <w:rPr>
          <w:rFonts w:hint="eastAsia"/>
        </w:rPr>
      </w:pPr>
    </w:p>
    <w:p w14:paraId="63E295D6">
      <w:pPr>
        <w:spacing w:after="0"/>
        <w:ind w:left="-5"/>
        <w:rPr>
          <w:rFonts w:hint="eastAsia"/>
        </w:rPr>
      </w:pPr>
      <w:r>
        <w:rPr>
          <w:rFonts w:hint="eastAsia"/>
        </w:rPr>
        <w:t>&amp;c. because it leaveth this stumbling-block before the person, that he knoweth not whether he ought to believe or not, because he knoweth not whether he be redeemed or not: and this thought may also follow him, if he be not redeemed, can his believing be usefull to him?</w:t>
      </w:r>
    </w:p>
    <w:p w14:paraId="31051BAE">
      <w:pPr>
        <w:spacing w:after="0"/>
        <w:ind w:left="-5"/>
        <w:rPr>
          <w:rFonts w:hint="eastAsia"/>
        </w:rPr>
      </w:pPr>
      <w:r>
        <w:rPr>
          <w:rFonts w:hint="eastAsia"/>
        </w:rPr>
        <w:t>等等，因为它在这人面前留下这个绊脚石，即他不知道自己是否应该相信，因为他不知道自己是否被救赎了：并且这个想法也可能跟着他，如果他没有被救赎，他的相信对他有用吗？</w:t>
      </w:r>
    </w:p>
    <w:p w14:paraId="37CF4E90">
      <w:pPr>
        <w:spacing w:after="0"/>
        <w:ind w:left="-5"/>
        <w:rPr>
          <w:rFonts w:hint="eastAsia"/>
        </w:rPr>
      </w:pPr>
    </w:p>
    <w:p w14:paraId="28D2A0F0">
      <w:pPr>
        <w:spacing w:after="0"/>
        <w:ind w:left="-5"/>
        <w:rPr>
          <w:rFonts w:hint="eastAsia"/>
        </w:rPr>
      </w:pPr>
      <w:r>
        <w:rPr>
          <w:rFonts w:hint="eastAsia"/>
        </w:rPr>
        <w:t>Answ. There are severall mistakes in this Objection, Therefore we shall answer several wayes thereunto: And first, we say, thateven upon supposition that one doth not believe in Christ, this Doctrine asserted is more comfortable than the other: because, first, he hath no lesse warrand to believe in Christ and rest on Him, than if the other Doctrine were supposed: for, it is not Christs dying for any that warranteth him to believe, or is the object of his Faith; but it is Gods call, requiring faith of him, and Gods offer and promise knitting life to the performance of that condition of believing called-for.</w:t>
      </w:r>
    </w:p>
    <w:p w14:paraId="6EFEB6F0">
      <w:pPr>
        <w:spacing w:after="0"/>
        <w:ind w:left="-5"/>
        <w:rPr>
          <w:rFonts w:hint="eastAsia"/>
        </w:rPr>
      </w:pPr>
      <w:r>
        <w:rPr>
          <w:rFonts w:hint="eastAsia"/>
        </w:rPr>
        <w:t>答：这个反对意见中有几个错误，因此我们将从几个方面来回答：首先，我们说，即使假设一个人不信基督，所断言的这个教义也比另一个更有安慰：因为，第一，他相信基督并信靠祂的凭据，并不比假设另一个教义时少：因为，授权他去相信的，或成为他信心对象的，不是基督为任何人死；而是上帝的呼召，要求他有信心，以及上帝的提议和应许，将生命与履行那个被要求的相信条件联系起来。</w:t>
      </w:r>
    </w:p>
    <w:p w14:paraId="0007AA3A">
      <w:pPr>
        <w:spacing w:after="0"/>
        <w:ind w:left="-5"/>
        <w:rPr>
          <w:rFonts w:hint="eastAsia"/>
        </w:rPr>
      </w:pPr>
    </w:p>
    <w:p w14:paraId="61F04C2C">
      <w:pPr>
        <w:spacing w:after="0"/>
        <w:ind w:left="-5"/>
        <w:rPr>
          <w:rFonts w:hint="eastAsia"/>
        </w:rPr>
      </w:pPr>
      <w:r>
        <w:rPr>
          <w:rFonts w:hint="eastAsia"/>
        </w:rPr>
        <w:t>These are contained in Gods revealed Will, which is the rule of our practice, and the ground of our Faith.</w:t>
      </w:r>
    </w:p>
    <w:p w14:paraId="1C22E302">
      <w:pPr>
        <w:spacing w:after="0"/>
        <w:ind w:left="-5"/>
        <w:rPr>
          <w:rFonts w:hint="eastAsia"/>
        </w:rPr>
      </w:pPr>
      <w:r>
        <w:rPr>
          <w:rFonts w:hint="eastAsia"/>
        </w:rPr>
        <w:t>这些都包含在上帝显明的旨意中，这是我们行为的准则，也是我们信心的基础。</w:t>
      </w:r>
    </w:p>
    <w:p w14:paraId="53EBAACD">
      <w:pPr>
        <w:spacing w:after="0"/>
        <w:ind w:left="-5"/>
        <w:rPr>
          <w:rFonts w:hint="eastAsia"/>
        </w:rPr>
      </w:pPr>
    </w:p>
    <w:p w14:paraId="78861A82">
      <w:pPr>
        <w:spacing w:after="0"/>
        <w:ind w:left="-5"/>
        <w:rPr>
          <w:rFonts w:hint="eastAsia"/>
        </w:rPr>
      </w:pPr>
      <w:r>
        <w:rPr>
          <w:rFonts w:hint="eastAsia"/>
        </w:rPr>
        <w:t>And according to this Doctrine, a hearer of the Gospel hath these grounds for his warrand; and there can no other be given, even upon the contrary supposition.</w:t>
      </w:r>
    </w:p>
    <w:p w14:paraId="070756C4">
      <w:pPr>
        <w:spacing w:after="0"/>
        <w:ind w:left="-5"/>
        <w:rPr>
          <w:rFonts w:hint="eastAsia"/>
        </w:rPr>
      </w:pPr>
      <w:r>
        <w:rPr>
          <w:rFonts w:hint="eastAsia"/>
        </w:rPr>
        <w:t>根据这个教义，一个福音的听者有这些作为他凭据的基础；即使在相反的假设下，也无法给出其他的。</w:t>
      </w:r>
    </w:p>
    <w:p w14:paraId="4E3243C0">
      <w:pPr>
        <w:spacing w:after="0"/>
        <w:ind w:left="-5"/>
        <w:rPr>
          <w:rFonts w:hint="eastAsia"/>
        </w:rPr>
      </w:pPr>
    </w:p>
    <w:p w14:paraId="0A9CA41F">
      <w:pPr>
        <w:spacing w:after="0"/>
        <w:ind w:left="-5"/>
        <w:rPr>
          <w:rFonts w:hint="eastAsia"/>
        </w:rPr>
      </w:pPr>
      <w:r>
        <w:rPr>
          <w:rFonts w:hint="eastAsia"/>
        </w:rPr>
        <w:t>Secondly, If he be brought to yeeld to His call, to receive His offer, and to trust himself to his promise, he hath then more solid ground of consolation (because of the certain connexion that is betwixt Faith and Salvation) than he can have by the other Doctrine; which by the interwoven Errors concerning Free-wil, the falling away of such as sometime have been true Believers, &amp;c. is wholly brangled.</w:t>
      </w:r>
    </w:p>
    <w:p w14:paraId="279FD0BB">
      <w:pPr>
        <w:spacing w:after="0"/>
        <w:ind w:left="-5"/>
        <w:rPr>
          <w:rFonts w:hint="eastAsia"/>
        </w:rPr>
      </w:pPr>
      <w:r>
        <w:rPr>
          <w:rFonts w:hint="eastAsia"/>
        </w:rPr>
        <w:t>第二，如果他被带到顺服祂的呼召，接受祂的提议，并将自己信托给祂的应许，那么他就有比在另一个教义下更坚实的安慰基础（因为信心与拯救之间有确定的联系）；而另一个教义，则因交织着关于自由意志、曾经是真信徒之人的堕落等错谬，而完全动摇了。</w:t>
      </w:r>
    </w:p>
    <w:p w14:paraId="300F33DA">
      <w:pPr>
        <w:spacing w:after="0"/>
        <w:ind w:left="-5"/>
        <w:rPr>
          <w:rFonts w:hint="eastAsia"/>
        </w:rPr>
      </w:pPr>
    </w:p>
    <w:p w14:paraId="7F6023B6">
      <w:pPr>
        <w:spacing w:after="0"/>
        <w:ind w:left="-5"/>
        <w:rPr>
          <w:rFonts w:hint="eastAsia"/>
        </w:rPr>
      </w:pPr>
      <w:r>
        <w:rPr>
          <w:rFonts w:hint="eastAsia"/>
        </w:rPr>
        <w:t>And so, supposing him not yet to have closed with Christ, he hath the more effectuall motives to engage him thereunto; because, by so doing, all is made sure.</w:t>
      </w:r>
    </w:p>
    <w:p w14:paraId="587FA60E">
      <w:pPr>
        <w:spacing w:after="0"/>
        <w:ind w:left="-5"/>
        <w:rPr>
          <w:rFonts w:hint="eastAsia"/>
        </w:rPr>
      </w:pPr>
      <w:r>
        <w:rPr>
          <w:rFonts w:hint="eastAsia"/>
        </w:rPr>
        <w:t>因此，假设他尚未与基督联合，他就有更有效的动机去促使他这样做；因为，借着这样做，一切都变得确定。</w:t>
      </w:r>
    </w:p>
    <w:p w14:paraId="554590C5">
      <w:pPr>
        <w:spacing w:after="0"/>
        <w:ind w:left="-5"/>
        <w:rPr>
          <w:rFonts w:hint="eastAsia"/>
        </w:rPr>
      </w:pPr>
    </w:p>
    <w:p w14:paraId="75E2759D">
      <w:pPr>
        <w:spacing w:after="0"/>
        <w:ind w:left="-5"/>
        <w:rPr>
          <w:rFonts w:hint="eastAsia"/>
        </w:rPr>
      </w:pPr>
      <w:r>
        <w:rPr>
          <w:rFonts w:hint="eastAsia"/>
        </w:rPr>
        <w:t>2. We answer, this Doctrine of particular Redemption, (to call it so) doth never make Salvation impossible to any that will receive Christ and rest on Him: but, on the contrary, though it deny that all men are redeemed, or shall be saved; yet doth it assert this Universal, that all whosever shall believe, are redeemed and shall be saved; which certainly doth make the expectation of life through faith in Christ, to be the more certain; and doth lay the more solid ground for a tossed sinner to cast himself upon, when it saith, there was never a sinner of any rank or quality that did believe, or shall believe in Jesus Christ, but he shall be saved; from which he may conclude, then if I can, or shall believe in Christ, I also shall be saved: which conclusion, will not follow from the other Doctrine.</w:t>
      </w:r>
    </w:p>
    <w:p w14:paraId="001A1A71">
      <w:pPr>
        <w:spacing w:after="0"/>
        <w:ind w:left="-5"/>
        <w:rPr>
          <w:rFonts w:hint="eastAsia"/>
        </w:rPr>
      </w:pPr>
      <w:r>
        <w:rPr>
          <w:rFonts w:hint="eastAsia"/>
        </w:rPr>
        <w:t>2. 我们回答，这个特定救赎的教义（姑且这么称呼），从未使救恩对任何愿意接受基督并信靠祂的人成为不可能：相反，虽然它否认所有人都被救赎或将要得救；但它断言这个普遍真理，即凡是相信的人，都被救赎并将得救；这无疑使借着信基督而得生命的盼望更加确定；当它说，从来没有任何一个等级或品质的罪人，曾相信或将相信耶稣基督而不得救的，它就为被颠簸的罪人提供了更坚实的基础来投靠；他可以从中得出结论，那么如果我能，或将相信基督，我也将得救：这个结论，无法从另一个教义中得出。</w:t>
      </w:r>
    </w:p>
    <w:p w14:paraId="6CE99F19">
      <w:pPr>
        <w:spacing w:after="0"/>
        <w:ind w:left="-5"/>
        <w:rPr>
          <w:rFonts w:hint="eastAsia"/>
        </w:rPr>
      </w:pPr>
    </w:p>
    <w:p w14:paraId="469500E8">
      <w:pPr>
        <w:spacing w:after="0"/>
        <w:ind w:left="-5"/>
        <w:rPr>
          <w:rFonts w:hint="eastAsia"/>
        </w:rPr>
      </w:pPr>
      <w:r>
        <w:rPr>
          <w:rFonts w:hint="eastAsia"/>
        </w:rPr>
        <w:t>And seing this is the very expresse letter of the Gospel, whosoever believeth shall be saved, there is no ground left to question the same, without manifest reflecting upon the faithfulnesse of God.</w:t>
      </w:r>
    </w:p>
    <w:p w14:paraId="255DE756">
      <w:pPr>
        <w:spacing w:after="0"/>
        <w:ind w:left="-5"/>
        <w:rPr>
          <w:rFonts w:hint="eastAsia"/>
        </w:rPr>
      </w:pPr>
      <w:r>
        <w:rPr>
          <w:rFonts w:hint="eastAsia"/>
        </w:rPr>
        <w:t>既然这正是福音的明确字句，“凡信的，就必得救”，那就没有任何理由去质疑它，否则就是明显地怀疑上帝的信实。</w:t>
      </w:r>
    </w:p>
    <w:p w14:paraId="0EE74377">
      <w:pPr>
        <w:spacing w:after="0"/>
        <w:ind w:left="-5"/>
        <w:rPr>
          <w:rFonts w:hint="eastAsia"/>
        </w:rPr>
      </w:pPr>
    </w:p>
    <w:p w14:paraId="101D2D1E">
      <w:pPr>
        <w:spacing w:after="0"/>
        <w:ind w:left="-5"/>
        <w:rPr>
          <w:rFonts w:hint="eastAsia"/>
        </w:rPr>
      </w:pPr>
      <w:r>
        <w:rPr>
          <w:rFonts w:hint="eastAsia"/>
        </w:rPr>
        <w:t>3. We answer, If anything follow from this ground, all are not redeemed, it is this, Therefore all shall not be saved; or, Therefore all will not believe: both which are true.</w:t>
      </w:r>
    </w:p>
    <w:p w14:paraId="67A39362">
      <w:pPr>
        <w:spacing w:after="0"/>
        <w:ind w:left="-5"/>
        <w:rPr>
          <w:rFonts w:hint="eastAsia"/>
        </w:rPr>
      </w:pPr>
      <w:r>
        <w:rPr>
          <w:rFonts w:hint="eastAsia"/>
        </w:rPr>
        <w:t>3. 我们回答，如果从“并非所有人都被救赎”这个基础上能推断出什么，那就是：因此并非所有人都会得救；或者，因此并非所有人都会相信：这两者都是真的。</w:t>
      </w:r>
    </w:p>
    <w:p w14:paraId="2FBB7033">
      <w:pPr>
        <w:spacing w:after="0"/>
        <w:ind w:left="-5"/>
        <w:rPr>
          <w:rFonts w:hint="eastAsia"/>
        </w:rPr>
      </w:pPr>
    </w:p>
    <w:p w14:paraId="5512EF0E">
      <w:pPr>
        <w:spacing w:after="0"/>
        <w:ind w:left="-5"/>
        <w:rPr>
          <w:rFonts w:hint="eastAsia"/>
        </w:rPr>
      </w:pPr>
      <w:r>
        <w:rPr>
          <w:rFonts w:hint="eastAsia"/>
        </w:rPr>
        <w:t>And it doth only make Salvation impossible to him who doth not believe in Christ: for, to such it faith, if thou believe not, thou shall not be saved; neither in such a case hast thou ground to think thy self redeemed: and what absurditie is in these?</w:t>
      </w:r>
    </w:p>
    <w:p w14:paraId="221B8AEF">
      <w:pPr>
        <w:spacing w:after="0"/>
        <w:ind w:left="-5"/>
        <w:rPr>
          <w:rFonts w:hint="eastAsia"/>
        </w:rPr>
      </w:pPr>
      <w:r>
        <w:rPr>
          <w:rFonts w:hint="eastAsia"/>
        </w:rPr>
        <w:t>它只使救恩对那些不信基督的人成为不可能：因为，它对这样的人说，你若不信，就不得救；在这种情况下你也没有理由认为自己被救赎了：这其中有什么荒谬之处呢？</w:t>
      </w:r>
    </w:p>
    <w:p w14:paraId="0CAF242C">
      <w:pPr>
        <w:spacing w:after="0"/>
        <w:ind w:left="-5"/>
        <w:rPr>
          <w:rFonts w:hint="eastAsia"/>
        </w:rPr>
      </w:pPr>
    </w:p>
    <w:p w14:paraId="278EC431">
      <w:pPr>
        <w:spacing w:after="0"/>
        <w:ind w:left="-5"/>
        <w:rPr>
          <w:rFonts w:hint="eastAsia"/>
        </w:rPr>
      </w:pPr>
      <w:r>
        <w:rPr>
          <w:rFonts w:hint="eastAsia"/>
        </w:rPr>
        <w:t>yea, upon the grounds of the other Doctrine, there is none without Faith that can promise themselvs life, or comfort themselves in their pretended universall Redemption, more than upon the grounds which we have laid down: therefore it can never be said, that believing in Christ, is uselesse according to this Doctrine: yea, it is asserred to be alwayes usefull and profitable, whereas, by the opposite grounds, it may be often without these comfortable effects following thereupon.</w:t>
      </w:r>
    </w:p>
    <w:p w14:paraId="060E1F0C">
      <w:pPr>
        <w:spacing w:after="0"/>
        <w:ind w:left="-5"/>
        <w:rPr>
          <w:rFonts w:hint="eastAsia"/>
        </w:rPr>
      </w:pPr>
      <w:r>
        <w:rPr>
          <w:rFonts w:hint="eastAsia"/>
        </w:rPr>
        <w:t>是的，即使根据另一个教义的基础，也没有任何没有信心的人，能比在我们所奠定的基础上，更多地应许自己生命，或在他们所声称的普遍救赎中安慰自己：因此，决不能说，根据这个教义，相信基督是无用的：是的，它被断言为总是有效和有益的，而根据相反的基础，它可能常常没有那些安慰的效果随之而来。</w:t>
      </w:r>
    </w:p>
    <w:p w14:paraId="1E88944C">
      <w:pPr>
        <w:spacing w:after="0"/>
        <w:ind w:left="-5"/>
        <w:rPr>
          <w:rFonts w:hint="eastAsia"/>
        </w:rPr>
      </w:pPr>
    </w:p>
    <w:p w14:paraId="6A357D48">
      <w:pPr>
        <w:spacing w:after="0"/>
        <w:ind w:left="-5"/>
        <w:rPr>
          <w:rFonts w:hint="eastAsia"/>
        </w:rPr>
      </w:pPr>
      <w:r>
        <w:rPr>
          <w:rFonts w:hint="eastAsia"/>
        </w:rPr>
        <w:t>In the fourth place, we Answer, That this Objection (as much more in this controversie) doth flow from a mistake of the true nature of justifying Faith; for, it supponeth it, to be the hearts receiving of, and closing with this as a truth, that Christ hath died for me in particular, and that His death was particularly intended for me.</w:t>
      </w:r>
    </w:p>
    <w:p w14:paraId="4775588E">
      <w:pPr>
        <w:spacing w:after="0"/>
        <w:ind w:left="-5"/>
        <w:rPr>
          <w:rFonts w:hint="eastAsia"/>
        </w:rPr>
      </w:pPr>
      <w:r>
        <w:rPr>
          <w:rFonts w:hint="eastAsia"/>
        </w:rPr>
        <w:t>第四，我们回答，这个反对意见（如同这场争议中的许多其他观点一样）源于对使人称义之信心的真实性质的误解；因为它假定，信心是内心接受并认同这个真理，即基督为我个人死了，并且祂的死是特别为我预备的。</w:t>
      </w:r>
    </w:p>
    <w:p w14:paraId="4E699981">
      <w:pPr>
        <w:spacing w:after="0"/>
        <w:ind w:left="-5"/>
        <w:rPr>
          <w:rFonts w:hint="eastAsia"/>
        </w:rPr>
      </w:pPr>
    </w:p>
    <w:p w14:paraId="6B801738">
      <w:pPr>
        <w:spacing w:after="0"/>
        <w:ind w:left="-5"/>
        <w:rPr>
          <w:rFonts w:hint="eastAsia"/>
        </w:rPr>
      </w:pPr>
      <w:r>
        <w:rPr>
          <w:rFonts w:hint="eastAsia"/>
        </w:rPr>
        <w:t>This is the more dangerous, because it hath been entertained by many, and hath been the occasion of mistake, even to some great men, who have laid this for a ground, (as Cameron doth on this subject) Christus mortuus est pro te, situ id factum credas, that is, Christ hath died for thee, if thou believe it so to be: now, according to that ground, it is impossible but to miscarry, both in reference to this Doctrine, the Doctrine of Justification, and severall other most concerning-truths.</w:t>
      </w:r>
    </w:p>
    <w:p w14:paraId="3776D8E8">
      <w:pPr>
        <w:spacing w:after="0"/>
        <w:ind w:left="-5"/>
        <w:rPr>
          <w:rFonts w:hint="eastAsia"/>
        </w:rPr>
      </w:pPr>
      <w:r>
        <w:rPr>
          <w:rFonts w:hint="eastAsia"/>
        </w:rPr>
        <w:t>这是更危险的，因为它被许多人所接受，并且曾导致误解，甚至对一些伟人也是如此，他们以此为基础（如卡梅伦在这个主题上所做的），“Christus mortuus est pro te, situ id factum credas”，即，“基督为你死了，如果你相信是这样的话”：现在，根据那个基础，无论是在这个教义上，在称义的教义上，还是在其他几个最重要的真理上，都必然会出错。</w:t>
      </w:r>
    </w:p>
    <w:p w14:paraId="5254D464">
      <w:pPr>
        <w:spacing w:after="0"/>
        <w:ind w:left="-5"/>
        <w:rPr>
          <w:rFonts w:hint="eastAsia"/>
        </w:rPr>
      </w:pPr>
    </w:p>
    <w:p w14:paraId="19343AF3">
      <w:pPr>
        <w:spacing w:after="0"/>
        <w:ind w:left="-5"/>
        <w:rPr>
          <w:rFonts w:hint="eastAsia"/>
        </w:rPr>
      </w:pPr>
      <w:r>
        <w:rPr>
          <w:rFonts w:hint="eastAsia"/>
        </w:rPr>
        <w:t>It is to be adveited then, that when we are called to believe in Christ, we are not called instantly to believe that Christ hath offered up Himself as a satisfaction for us in particular; but we are to conceive it in this order, First, We are called to believe the truth of the Gospel, and the way of Salvation laid down therein, to wit, that there is no name under Heaven by which a sinner can be saved but by the Name of Jesus, and that yet all who believe in Him, shall be justified and saved, &amp;c.</w:t>
      </w:r>
    </w:p>
    <w:p w14:paraId="00008D43">
      <w:pPr>
        <w:spacing w:after="0"/>
        <w:ind w:left="-5"/>
        <w:rPr>
          <w:rFonts w:hint="eastAsia"/>
        </w:rPr>
      </w:pPr>
      <w:r>
        <w:rPr>
          <w:rFonts w:hint="eastAsia"/>
        </w:rPr>
        <w:t>那么，需要注意的是，当我们被呼召去相信基督时，我们不是被呼召立刻去相信基督已经为我们个人献上祂自己作为补偿；而是要按这个顺序来理解：第一，我们被呼召去相信福音的真理，以及其中所陈明的救恩之道，即，在天下人间，没有赐下别的名，罪人可以靠着得救，唯有靠耶稣的名，并且凡信祂的人，都将称义和得救，等等。</w:t>
      </w:r>
    </w:p>
    <w:p w14:paraId="7937592C">
      <w:pPr>
        <w:spacing w:after="0"/>
        <w:ind w:left="-5"/>
        <w:rPr>
          <w:rFonts w:hint="eastAsia"/>
        </w:rPr>
      </w:pPr>
    </w:p>
    <w:p w14:paraId="1B3B8E69">
      <w:pPr>
        <w:spacing w:after="0"/>
        <w:ind w:left="-5"/>
        <w:rPr>
          <w:rFonts w:hint="eastAsia"/>
        </w:rPr>
      </w:pPr>
      <w:r>
        <w:rPr>
          <w:rFonts w:hint="eastAsia"/>
        </w:rPr>
        <w:t>Thus we may apply that word, Heb. 11:6. He that cometh to God, must first believe that He is, &amp;c. for, if this generall truth be not acknowledged, saving Faith wanteth the discoverie of a sufficient and sit object to rest it self upon.</w:t>
      </w:r>
    </w:p>
    <w:p w14:paraId="5FAB7F75">
      <w:pPr>
        <w:spacing w:after="0"/>
        <w:ind w:left="-5"/>
        <w:rPr>
          <w:rFonts w:hint="eastAsia"/>
        </w:rPr>
      </w:pPr>
      <w:r>
        <w:rPr>
          <w:rFonts w:hint="eastAsia"/>
        </w:rPr>
        <w:t>因此我们可以应用希伯来书11:6的话：“到神面前来的人，必须信有神，”等等；因为，如果这个普遍真理不被承认，使人得救的信心就缺少一个足以安息其上的充分且合适的对象的启示。</w:t>
      </w:r>
    </w:p>
    <w:p w14:paraId="2434C60C">
      <w:pPr>
        <w:spacing w:after="0"/>
        <w:ind w:left="-5"/>
        <w:rPr>
          <w:rFonts w:hint="eastAsia"/>
        </w:rPr>
      </w:pPr>
    </w:p>
    <w:p w14:paraId="68165300">
      <w:pPr>
        <w:spacing w:after="0"/>
        <w:ind w:left="-5"/>
        <w:rPr>
          <w:rFonts w:hint="eastAsia"/>
        </w:rPr>
      </w:pPr>
      <w:r>
        <w:rPr>
          <w:rFonts w:hint="eastAsia"/>
        </w:rPr>
        <w:t>Secondly, We are then called to receive this Christ, offered to us in the Gospel, and by Faith to betake our selves to Him so discovered, and there, as on a solid foundation, to rest for the obtaining of Justification and life by the vertue of His satisfaction, according to the offer that is made in the Gospel.</w:t>
      </w:r>
    </w:p>
    <w:p w14:paraId="7049D93A">
      <w:pPr>
        <w:spacing w:after="0"/>
        <w:ind w:left="-5"/>
        <w:rPr>
          <w:rFonts w:hint="eastAsia"/>
        </w:rPr>
      </w:pPr>
      <w:r>
        <w:rPr>
          <w:rFonts w:hint="eastAsia"/>
        </w:rPr>
        <w:t>第二，我们接着被呼召去接受这位在福音中提供给我们的基督，并借着信心投靠这位如此被启示的祂，在那里，如在坚实的根基上，安息，以期借着祂补偿的大能，按照福音中所作的提议，获得称义和生命。</w:t>
      </w:r>
    </w:p>
    <w:p w14:paraId="581861FF">
      <w:pPr>
        <w:spacing w:after="0"/>
        <w:ind w:left="-5"/>
        <w:rPr>
          <w:rFonts w:hint="eastAsia"/>
        </w:rPr>
      </w:pPr>
    </w:p>
    <w:p w14:paraId="6F39F7FC">
      <w:pPr>
        <w:spacing w:after="0"/>
        <w:ind w:left="-5"/>
        <w:rPr>
          <w:rFonts w:hint="eastAsia"/>
        </w:rPr>
      </w:pPr>
      <w:r>
        <w:rPr>
          <w:rFonts w:hint="eastAsia"/>
        </w:rPr>
        <w:t>This is the main act of saving Faith, whereby a sinner cometh to be entituled to Christ, and to the benefits of His death.</w:t>
      </w:r>
    </w:p>
    <w:p w14:paraId="780B2926">
      <w:pPr>
        <w:spacing w:after="0"/>
        <w:ind w:left="-5"/>
        <w:rPr>
          <w:rFonts w:hint="eastAsia"/>
        </w:rPr>
      </w:pPr>
      <w:r>
        <w:rPr>
          <w:rFonts w:hint="eastAsia"/>
        </w:rPr>
        <w:t>这是使人得救之信心的主要行动，罪人借此得以拥有对基督，以及对祂死亡之益处的权利。</w:t>
      </w:r>
    </w:p>
    <w:p w14:paraId="4E43DF10">
      <w:pPr>
        <w:spacing w:after="0"/>
        <w:ind w:left="-5"/>
        <w:rPr>
          <w:rFonts w:hint="eastAsia"/>
        </w:rPr>
      </w:pPr>
    </w:p>
    <w:p w14:paraId="7A750645">
      <w:pPr>
        <w:spacing w:after="0"/>
        <w:ind w:left="-5"/>
        <w:rPr>
          <w:rFonts w:hint="eastAsia"/>
        </w:rPr>
      </w:pPr>
      <w:r>
        <w:rPr>
          <w:rFonts w:hint="eastAsia"/>
        </w:rPr>
        <w:t>Whereupon, thirdly, followeth (our accepting of the for said offer being supposed) a warrant to look upon Christ as ours, upon the benefits purchased by Him as belonging to us; and upon our selves, as actually redeemed by him; none of which, before that, could have been warrantably concluded: but this being supposed, there is good ground for it; because a sinner by receiving of Christ, cometh to have interest in Him, and so consequently in all that is His: for, Christ and His benefits are not separated; and therefore except there be ground to bear out this title to Christ Himself, there is no warrant to believe that any of His benefits do belong to us.</w:t>
      </w:r>
    </w:p>
    <w:p w14:paraId="60537F2A">
      <w:pPr>
        <w:spacing w:after="0"/>
        <w:ind w:left="-5"/>
        <w:rPr>
          <w:rFonts w:hint="eastAsia"/>
        </w:rPr>
      </w:pPr>
      <w:r>
        <w:rPr>
          <w:rFonts w:hint="eastAsia"/>
        </w:rPr>
        <w:t>于是，第三，随之而来的是（假定我们接受了前述的提议），一个凭据，使我们可以视基督为我们的，视祂所买赎的益处为属于我们的；视我们自己为被祂实际救赎的；在此之前，这些都不能被有凭有据地断定：但假定了这一点之后，就有很好的根据了；因为一个罪人借着接受基督，就在祂里面有份，因此也就在祂所有的一切里面有份：因为，基督和祂的益处是不可分的；因此，除非有根据支持对基督本身的这个权利，否则就没有凭据相信祂的任何益处属于我们。</w:t>
      </w:r>
    </w:p>
    <w:p w14:paraId="59EEB43E">
      <w:pPr>
        <w:spacing w:after="0"/>
        <w:ind w:left="-5"/>
        <w:rPr>
          <w:rFonts w:hint="eastAsia"/>
        </w:rPr>
      </w:pPr>
    </w:p>
    <w:p w14:paraId="2F82D946">
      <w:pPr>
        <w:spacing w:after="0"/>
        <w:ind w:left="-5"/>
        <w:rPr>
          <w:rFonts w:hint="eastAsia"/>
        </w:rPr>
      </w:pPr>
      <w:r>
        <w:rPr>
          <w:rFonts w:hint="eastAsia"/>
        </w:rPr>
        <w:t>Now, according to this forsaid order, no hearer is ever called to beliefe what is false, Because these three are ever true, to wit, First, That life is certain through Faith in Christ and no otherwayes.</w:t>
      </w:r>
    </w:p>
    <w:p w14:paraId="0FBF0C4D">
      <w:pPr>
        <w:spacing w:after="0"/>
        <w:ind w:left="-5"/>
        <w:rPr>
          <w:rFonts w:hint="eastAsia"/>
        </w:rPr>
      </w:pPr>
      <w:r>
        <w:rPr>
          <w:rFonts w:hint="eastAsia"/>
        </w:rPr>
        <w:t>现在，根据前述的顺序，没有一个听者曾被呼召去相信虚假的事，因为这三件事永远是真的：即，第一，生命借着信基督是确定的，别无他途。</w:t>
      </w:r>
    </w:p>
    <w:p w14:paraId="6845742F">
      <w:pPr>
        <w:spacing w:after="0"/>
        <w:ind w:left="-5"/>
        <w:rPr>
          <w:rFonts w:hint="eastAsia"/>
        </w:rPr>
      </w:pPr>
    </w:p>
    <w:p w14:paraId="52B72DDA">
      <w:pPr>
        <w:spacing w:after="0"/>
        <w:ind w:left="-5"/>
        <w:rPr>
          <w:rFonts w:hint="eastAsia"/>
        </w:rPr>
      </w:pPr>
      <w:r>
        <w:rPr>
          <w:rFonts w:hint="eastAsia"/>
        </w:rPr>
        <w:t>Secondly, that one who is called to believe on Him, ought to obey, and that Gods call is a good ground for that obedience.</w:t>
      </w:r>
    </w:p>
    <w:p w14:paraId="06C2EA80">
      <w:pPr>
        <w:spacing w:after="0"/>
        <w:ind w:left="-5"/>
        <w:rPr>
          <w:rFonts w:hint="eastAsia"/>
        </w:rPr>
      </w:pPr>
      <w:r>
        <w:rPr>
          <w:rFonts w:hint="eastAsia"/>
        </w:rPr>
        <w:t>第二，一个被呼召去信祂的人，应当顺服，并且上帝的呼召是那顺服的良好基础。</w:t>
      </w:r>
    </w:p>
    <w:p w14:paraId="4E428310">
      <w:pPr>
        <w:spacing w:after="0"/>
        <w:ind w:left="-5"/>
        <w:rPr>
          <w:rFonts w:hint="eastAsia"/>
        </w:rPr>
      </w:pPr>
    </w:p>
    <w:p w14:paraId="24C98F6A">
      <w:pPr>
        <w:spacing w:after="0"/>
        <w:ind w:left="-5"/>
        <w:rPr>
          <w:rFonts w:hint="eastAsia"/>
        </w:rPr>
      </w:pPr>
      <w:r>
        <w:rPr>
          <w:rFonts w:hint="eastAsia"/>
        </w:rPr>
        <w:t>Thirdly, This is also a truth, that one who hath yeelded, may look upon himself as accepted of God, and redeemed by Christ Jesus, because, in the method forsaid, there is warrant to believe all these.</w:t>
      </w:r>
    </w:p>
    <w:p w14:paraId="3C626DEC">
      <w:pPr>
        <w:spacing w:after="0"/>
        <w:ind w:left="-5"/>
        <w:rPr>
          <w:rFonts w:hint="eastAsia"/>
        </w:rPr>
      </w:pPr>
      <w:r>
        <w:rPr>
          <w:rFonts w:hint="eastAsia"/>
        </w:rPr>
        <w:t>第三，这也是一个真理，即一个已经顺服的人，可以视自己为被上帝悦纳，并被基督耶稣救赎的，因为，在前述的方法中，有凭据相信所有这些。</w:t>
      </w:r>
    </w:p>
    <w:p w14:paraId="3A0DEFB1">
      <w:pPr>
        <w:spacing w:after="0"/>
        <w:ind w:left="-5"/>
        <w:rPr>
          <w:rFonts w:hint="eastAsia"/>
        </w:rPr>
      </w:pPr>
    </w:p>
    <w:p w14:paraId="45F48074">
      <w:pPr>
        <w:spacing w:after="0"/>
        <w:ind w:left="-5"/>
        <w:rPr>
          <w:rFonts w:hint="eastAsia"/>
        </w:rPr>
      </w:pPr>
      <w:r>
        <w:rPr>
          <w:rFonts w:hint="eastAsia"/>
        </w:rPr>
        <w:t>But, if any will invert the order, and at first perswade himself that the benefits of Christs purchase do belong to him, as being particularly redeemed by His death, before he actually rest on him by Faith; this will prove but strong presumption, and never give title to Christ or anything that is His; but, on the contrary, greatly provoke the Lord: because in all the Word of God, there is no promise of Justification, Life, or Salvation, or any benefit of Christs Redemption made to any person, but to him that believeth: and to do otherwayes, is, as if a woman that were wooed for marriage should fancie her self to have title and right to all the priviledges of such a mans wife, before the marriage were actually consummated, or before she had given her formall consent thereunto.</w:t>
      </w:r>
    </w:p>
    <w:p w14:paraId="4EB65E79">
      <w:pPr>
        <w:spacing w:after="0"/>
        <w:ind w:left="-5"/>
        <w:rPr>
          <w:rFonts w:hint="eastAsia"/>
        </w:rPr>
      </w:pPr>
      <w:r>
        <w:rPr>
          <w:rFonts w:hint="eastAsia"/>
        </w:rPr>
        <w:t>但是，如果有人颠倒顺序，在实际借着信心安息于祂之前，就首先说服自己，基督买赎的益处属于他，因为他被祂的死特别救赎了；这将被证明不过是强烈的僭越，并且永远不会给予对基督或祂任何事物的权利；相反，会大大地惹动主怒：因为在上帝全部的话语中，没有任何关于称义、生命或拯救，或基督救赎之任何益处的应许，是给任何人的，除非是给那相信的人：反其道而行，就好像一个被求婚的女子，在婚姻实际完成之前，或在她正式同意之前，就幻想自己对那个男人的妻子的一切特权拥有权利和资格。</w:t>
      </w:r>
    </w:p>
    <w:p w14:paraId="4E4A716B">
      <w:pPr>
        <w:spacing w:after="0"/>
        <w:ind w:left="-5"/>
        <w:rPr>
          <w:rFonts w:hint="eastAsia"/>
        </w:rPr>
      </w:pPr>
    </w:p>
    <w:p w14:paraId="2F0E3BB1">
      <w:pPr>
        <w:spacing w:after="0"/>
        <w:ind w:left="-5"/>
        <w:rPr>
          <w:rFonts w:hint="eastAsia"/>
        </w:rPr>
      </w:pPr>
      <w:r>
        <w:rPr>
          <w:rFonts w:hint="eastAsia"/>
        </w:rPr>
        <w:t>And so according to these grounds, we fee, that all hearers are not simply and instantly called to believe that Christ did die for them; But, first, to receive Him as their Saviour, and then to draw such a conclusion, which upon the performance of that condition, can never fail.</w:t>
      </w:r>
    </w:p>
    <w:p w14:paraId="019AAAC0">
      <w:pPr>
        <w:spacing w:after="0"/>
        <w:ind w:left="-5"/>
        <w:rPr>
          <w:rFonts w:hint="eastAsia"/>
        </w:rPr>
      </w:pPr>
      <w:r>
        <w:rPr>
          <w:rFonts w:hint="eastAsia"/>
        </w:rPr>
        <w:t>因此，根据这些基础，我们看到，并非所有听者都被简单、即刻地呼召去相信基督为他们死了；而是，首先，要接受祂为他们的救主，然后得出这样一个结论，这个结论在履行那个条件之后，是永不落空的。</w:t>
      </w:r>
    </w:p>
    <w:p w14:paraId="51FA4783">
      <w:pPr>
        <w:spacing w:after="0"/>
        <w:ind w:left="-5"/>
        <w:rPr>
          <w:rFonts w:hint="eastAsia"/>
        </w:rPr>
      </w:pPr>
    </w:p>
    <w:p w14:paraId="7653028B">
      <w:pPr>
        <w:spacing w:after="0"/>
        <w:ind w:left="-5"/>
        <w:rPr>
          <w:rFonts w:hint="eastAsia"/>
        </w:rPr>
      </w:pPr>
      <w:r>
        <w:rPr>
          <w:rFonts w:hint="eastAsia"/>
        </w:rPr>
        <w:t>From this also, we may see the fallacie and weakness of that much tossed vain Objection, to wit, That which every one is obliged to believe, that must be truth: But every one is obliged to believe that Christ did die for him in particular.</w:t>
      </w:r>
    </w:p>
    <w:p w14:paraId="3A249219">
      <w:pPr>
        <w:spacing w:after="0"/>
        <w:ind w:left="-5"/>
        <w:rPr>
          <w:rFonts w:hint="eastAsia"/>
        </w:rPr>
      </w:pPr>
      <w:r>
        <w:rPr>
          <w:rFonts w:hint="eastAsia"/>
        </w:rPr>
        <w:t>由此，我们也可以看到那个被反复提出的徒然反对意见的谬误和软弱，即：每个人都有义务相信的事，必定是真理：但每个人都有义务相信基督为他个人死了。</w:t>
      </w:r>
    </w:p>
    <w:p w14:paraId="0F0C7F7C">
      <w:pPr>
        <w:spacing w:after="0"/>
        <w:ind w:left="-5"/>
        <w:rPr>
          <w:rFonts w:hint="eastAsia"/>
        </w:rPr>
      </w:pPr>
    </w:p>
    <w:p w14:paraId="025B69CC">
      <w:pPr>
        <w:spacing w:after="0"/>
        <w:ind w:left="-5"/>
        <w:rPr>
          <w:rFonts w:hint="eastAsia"/>
        </w:rPr>
      </w:pPr>
      <w:r>
        <w:rPr>
          <w:rFonts w:hint="eastAsia"/>
        </w:rPr>
        <w:t>Therefore, that Christ did die for every one in particular must be a truth.</w:t>
      </w:r>
    </w:p>
    <w:p w14:paraId="5D00F7DA">
      <w:pPr>
        <w:spacing w:after="0"/>
        <w:ind w:left="-5"/>
        <w:rPr>
          <w:rFonts w:hint="eastAsia"/>
        </w:rPr>
      </w:pPr>
      <w:r>
        <w:rPr>
          <w:rFonts w:hint="eastAsia"/>
        </w:rPr>
        <w:t>因此，基督为每一个人死了必定是真理。</w:t>
      </w:r>
    </w:p>
    <w:p w14:paraId="0217D622">
      <w:pPr>
        <w:spacing w:after="0"/>
        <w:ind w:left="-5"/>
        <w:rPr>
          <w:rFonts w:hint="eastAsia"/>
        </w:rPr>
      </w:pPr>
    </w:p>
    <w:p w14:paraId="1E867C4A">
      <w:pPr>
        <w:spacing w:after="0"/>
        <w:ind w:left="-5"/>
        <w:rPr>
          <w:rFonts w:hint="eastAsia"/>
        </w:rPr>
      </w:pPr>
      <w:r>
        <w:rPr>
          <w:rFonts w:hint="eastAsia"/>
        </w:rPr>
        <w:t>This Argument, I say, dependeth only upon the former mistake of Faith: and this being denied, that all men are instantly called to believe that Christ died for them in particular, when they are called to believe in Him for obtaining of life, The strength of it will evanish: because, supposing that many in the Visible Church (which experience doth put out of question) do never believe in Christ, or by Faith rest on Him for the obtaining of life; Then it will, follow, that many, even in the Visible Church, are never obliged to believe that Christ hath died for them in particular; because, none hath warrant to make that application, but such as have first betaken themselves by Faith unto Christ: whereby the assumption of that Argument is palpably false; for, it must be so assumed, Every man that heareth the Gospel, and hath received Christ, ought to be believe that He hath died for him: and so the conclusion will be, that Christ hath died for all that believe in Him, which is true; or, it must be, that every one that heareth the Gospel is obliged to receive Christ and rest upon Him, and upon that condition may expect life; which will make nothing to the intended purpose.</w:t>
      </w:r>
    </w:p>
    <w:p w14:paraId="5B554465">
      <w:pPr>
        <w:spacing w:after="0"/>
        <w:ind w:left="-5"/>
        <w:rPr>
          <w:rFonts w:hint="eastAsia"/>
        </w:rPr>
      </w:pPr>
      <w:r>
        <w:rPr>
          <w:rFonts w:hint="eastAsia"/>
        </w:rPr>
        <w:t>我说，这个论证只依赖于前面对信心的误解：并且，一旦否认这一点，即所有人在被呼召为得生命而信祂时，都被即刻地呼召去相信基督为他们个人死了，它的力量就会消失：因为，假设可见教会中的许多人（经验已证明这一点无疑）从未相信基督，或借信心安息于祂以得生命；那么，就可以推断，许多人，即使在可见教会中，也从未有义务相信基督为他们个人死了；因为，除了那些首先借信心投靠基督的人，没有人有凭据作那样的应用：因此那个论证的假设是明显错误的；因为，它必须这样假设：每个听福音并接受了基督的人，都应该相信祂为他死了：这样结论就会是，基督为所有信祂的人死了，这是真的；或者，必须是，每个听福音的人都有义务接受基督并信靠祂，并在此条件下可以盼望生命；但这对于预期的目的毫无帮助。</w:t>
      </w:r>
    </w:p>
    <w:p w14:paraId="4024E076">
      <w:pPr>
        <w:spacing w:after="0"/>
        <w:ind w:left="-5"/>
        <w:rPr>
          <w:rFonts w:hint="eastAsia"/>
        </w:rPr>
      </w:pPr>
    </w:p>
    <w:p w14:paraId="0F26B809">
      <w:pPr>
        <w:spacing w:after="0"/>
        <w:ind w:left="-5"/>
        <w:rPr>
          <w:rFonts w:hint="eastAsia"/>
        </w:rPr>
      </w:pPr>
      <w:r>
        <w:rPr>
          <w:rFonts w:hint="eastAsia"/>
        </w:rPr>
        <w:t>This occasion giveth ground to insist a little further in clearing the extent of the merit of Christs death in respect of the effects thereof: and though it be neither possible for us to make every thing fully clear, nor pertinent to our purpose, long to insist on the same; yet, the former grounds being laid, we may enquire shortly in some things, and answer to them with a particular respect to this place.</w:t>
      </w:r>
    </w:p>
    <w:p w14:paraId="36C504A0">
      <w:pPr>
        <w:spacing w:after="0"/>
        <w:ind w:left="-5"/>
        <w:rPr>
          <w:rFonts w:hint="eastAsia"/>
        </w:rPr>
      </w:pPr>
      <w:r>
        <w:rPr>
          <w:rFonts w:hint="eastAsia"/>
        </w:rPr>
        <w:t>这个机会提供了一个理由，可以进一步阐明基督之死功劳在其效果方面的范围：虽然我们既不可能把每件事都完全弄清楚，也不适宜长久地纠缠于此；然而，在奠定了前述基础之后，我们可以简要地探究几件事，并针对这个地方特别地回答它们。</w:t>
      </w:r>
    </w:p>
    <w:p w14:paraId="197F2E5F">
      <w:pPr>
        <w:spacing w:after="0"/>
        <w:ind w:left="-5"/>
        <w:rPr>
          <w:rFonts w:hint="eastAsia"/>
        </w:rPr>
      </w:pPr>
    </w:p>
    <w:p w14:paraId="0F405890">
      <w:pPr>
        <w:spacing w:after="0"/>
        <w:ind w:left="-5"/>
        <w:rPr>
          <w:rFonts w:hint="eastAsia"/>
        </w:rPr>
      </w:pPr>
      <w:r>
        <w:rPr>
          <w:rFonts w:hint="eastAsia"/>
        </w:rPr>
        <w:t>First, It may be enquired, What is the proper effect of Christs satisfaction, and that which is purchased thereby to sinners?</w:t>
      </w:r>
    </w:p>
    <w:p w14:paraId="4E09F6FD">
      <w:pPr>
        <w:spacing w:after="0"/>
        <w:ind w:left="-5"/>
        <w:rPr>
          <w:rFonts w:hint="eastAsia"/>
        </w:rPr>
      </w:pPr>
      <w:r>
        <w:rPr>
          <w:rFonts w:hint="eastAsia"/>
        </w:rPr>
        <w:t>第一，可以探究，基督补偿的恰当效果是什么，以及借此为罪人买赎的是什么？</w:t>
      </w:r>
    </w:p>
    <w:p w14:paraId="6B6548FF">
      <w:pPr>
        <w:spacing w:after="0"/>
        <w:ind w:left="-5"/>
        <w:rPr>
          <w:rFonts w:hint="eastAsia"/>
        </w:rPr>
      </w:pPr>
    </w:p>
    <w:p w14:paraId="6607C072">
      <w:pPr>
        <w:spacing w:after="0"/>
        <w:ind w:left="-5"/>
        <w:rPr>
          <w:rFonts w:hint="eastAsia"/>
        </w:rPr>
      </w:pPr>
      <w:r>
        <w:rPr>
          <w:rFonts w:hint="eastAsia"/>
        </w:rPr>
        <w:t>Secondly, If this purchase extend to the procuring of Faith and the first Grace, as it doth to the procuring of Pardon &amp; Justification?</w:t>
      </w:r>
    </w:p>
    <w:p w14:paraId="21FA075A">
      <w:pPr>
        <w:spacing w:after="0"/>
        <w:ind w:left="-5"/>
        <w:rPr>
          <w:rFonts w:hint="eastAsia"/>
        </w:rPr>
      </w:pPr>
      <w:r>
        <w:rPr>
          <w:rFonts w:hint="eastAsia"/>
        </w:rPr>
        <w:t>第二，这买赎是否延伸到获得信心和起初的恩典，如同它延伸到获得赦免和称义一样？</w:t>
      </w:r>
    </w:p>
    <w:p w14:paraId="043A7DAA">
      <w:pPr>
        <w:spacing w:after="0"/>
        <w:ind w:left="-5"/>
        <w:rPr>
          <w:rFonts w:hint="eastAsia"/>
        </w:rPr>
      </w:pPr>
    </w:p>
    <w:p w14:paraId="6521C8A4">
      <w:pPr>
        <w:spacing w:after="0"/>
        <w:ind w:left="-5"/>
        <w:rPr>
          <w:rFonts w:hint="eastAsia"/>
        </w:rPr>
      </w:pPr>
      <w:r>
        <w:rPr>
          <w:rFonts w:hint="eastAsia"/>
        </w:rPr>
        <w:t>Thirdly, If it may be said, that any benefit, in any respect, doth redound to any Reprobate from Christs death, as the proper effect of that purchase.</w:t>
      </w:r>
    </w:p>
    <w:p w14:paraId="5D76015F">
      <w:pPr>
        <w:spacing w:after="0"/>
        <w:ind w:left="-5"/>
        <w:rPr>
          <w:rFonts w:hint="eastAsia"/>
        </w:rPr>
      </w:pPr>
      <w:r>
        <w:rPr>
          <w:rFonts w:hint="eastAsia"/>
        </w:rPr>
        <w:t>第三，是否可以说，有任何益处，在任何方面，是作为那买赎的恰当效果，从基督的死临到任何被弃绝之人的？</w:t>
      </w:r>
    </w:p>
    <w:p w14:paraId="402177AD">
      <w:pPr>
        <w:spacing w:after="0"/>
        <w:ind w:left="-5"/>
        <w:rPr>
          <w:rFonts w:hint="eastAsia"/>
        </w:rPr>
      </w:pPr>
    </w:p>
    <w:p w14:paraId="0D04AD39">
      <w:pPr>
        <w:spacing w:after="0"/>
        <w:ind w:left="-5"/>
        <w:rPr>
          <w:rFonts w:hint="eastAsia"/>
        </w:rPr>
      </w:pPr>
      <w:r>
        <w:rPr>
          <w:rFonts w:hint="eastAsia"/>
        </w:rPr>
        <w:t>And, fourthly, If there may be an Universal conditionall Redemption admitted, as consistent with the former grounds; yet so, as the effect thereof is made sure to the Elect, and to them only?</w:t>
      </w:r>
    </w:p>
    <w:p w14:paraId="7C6CAE0D">
      <w:pPr>
        <w:spacing w:after="0"/>
        <w:ind w:left="-5"/>
        <w:rPr>
          <w:rFonts w:hint="eastAsia"/>
        </w:rPr>
      </w:pPr>
      <w:r>
        <w:rPr>
          <w:rFonts w:hint="eastAsia"/>
        </w:rPr>
        <w:t>第四，是否可以接纳一个普遍的有条件的救赎，使其与前述基础相符；但其效果只对选民是确定的，并且只对他们确定？</w:t>
      </w:r>
    </w:p>
    <w:p w14:paraId="2CCD2CCE">
      <w:pPr>
        <w:spacing w:after="0"/>
        <w:ind w:left="-5"/>
        <w:rPr>
          <w:rFonts w:hint="eastAsia"/>
        </w:rPr>
      </w:pPr>
    </w:p>
    <w:p w14:paraId="62DD17BB">
      <w:pPr>
        <w:spacing w:after="0"/>
        <w:ind w:left="-5"/>
        <w:rPr>
          <w:rFonts w:hint="eastAsia"/>
        </w:rPr>
      </w:pPr>
      <w:r>
        <w:rPr>
          <w:rFonts w:hint="eastAsia"/>
        </w:rPr>
        <w:t>To the first, to wit, What is the native, proper and immediat effect of Christs purchase unto the redeemed?</w:t>
      </w:r>
    </w:p>
    <w:p w14:paraId="76269733">
      <w:pPr>
        <w:spacing w:after="0"/>
        <w:ind w:left="-5"/>
        <w:rPr>
          <w:rFonts w:hint="eastAsia"/>
        </w:rPr>
      </w:pPr>
      <w:r>
        <w:rPr>
          <w:rFonts w:hint="eastAsia"/>
        </w:rPr>
        <w:t>关于第一点，即，基督的买赎对被赎者的原生、恰当和直接的效果是什么？</w:t>
      </w:r>
    </w:p>
    <w:p w14:paraId="5C7AA4E4">
      <w:pPr>
        <w:spacing w:after="0"/>
        <w:ind w:left="-5"/>
        <w:rPr>
          <w:rFonts w:hint="eastAsia"/>
        </w:rPr>
      </w:pPr>
    </w:p>
    <w:p w14:paraId="2E2EFB06">
      <w:pPr>
        <w:spacing w:after="0"/>
        <w:ind w:left="-5"/>
        <w:rPr>
          <w:rFonts w:hint="eastAsia"/>
        </w:rPr>
      </w:pPr>
      <w:r>
        <w:rPr>
          <w:rFonts w:hint="eastAsia"/>
        </w:rPr>
        <w:t>We Answer, that we conceive it to be not only the procuring of Salvation to be possible to them, so that now, by the interveening of this satisfaction, there is a way for the just God to pardon mens sins without wronging of his justice, which without this could not have been: and so some say, that by Christs death God is made placabilis, or, (to say so) put in a capacity to be pleased, or made placable; but is not actually appeased, or placatus, which is the assertion of the Arminians.</w:t>
      </w:r>
    </w:p>
    <w:p w14:paraId="204AF8A5">
      <w:pPr>
        <w:spacing w:after="0"/>
        <w:ind w:left="-5"/>
        <w:rPr>
          <w:rFonts w:hint="eastAsia"/>
        </w:rPr>
      </w:pPr>
      <w:r>
        <w:rPr>
          <w:rFonts w:hint="eastAsia"/>
        </w:rPr>
        <w:t>我们回答，我们认为它不仅是为他们获得救恩的可能性，以致于现在，借着这补偿的介入，公义的上帝有了一条可以赦免人罪而不损害祂公义的道路，若没有这补偿，这是不可能的：因此一些人说，借着基督的死，上帝成了“可安抚的”（placabilis），或者（可以这么说）被置于一个可以被取悦，或可以被平息怒气的状态中；但并非实际被安抚，或“已安抚的”（placatus），这是阿民念派的主张。</w:t>
      </w:r>
    </w:p>
    <w:p w14:paraId="28B28A51">
      <w:pPr>
        <w:spacing w:after="0"/>
        <w:ind w:left="-5"/>
        <w:rPr>
          <w:rFonts w:hint="eastAsia"/>
        </w:rPr>
      </w:pPr>
    </w:p>
    <w:p w14:paraId="26DF4473">
      <w:pPr>
        <w:spacing w:after="0"/>
        <w:ind w:left="-5"/>
        <w:rPr>
          <w:rFonts w:hint="eastAsia"/>
        </w:rPr>
      </w:pPr>
      <w:r>
        <w:rPr>
          <w:rFonts w:hint="eastAsia"/>
        </w:rPr>
        <w:t>Nor yet is it only to make reconciliation with God, upon the condition of believing and Faith in Christ, possible, that is, by this intervening satisfaction to give a ground for Faith to rest upon, with hope of obtaining Salvation thereby, which otherwayes would not have been profitable, had not this satisfaction of Christs procured a new Covenant to be made upon that condition.</w:t>
      </w:r>
    </w:p>
    <w:p w14:paraId="6031B0C5">
      <w:pPr>
        <w:spacing w:after="0"/>
        <w:ind w:left="-5"/>
        <w:rPr>
          <w:rFonts w:hint="eastAsia"/>
        </w:rPr>
      </w:pPr>
      <w:r>
        <w:rPr>
          <w:rFonts w:hint="eastAsia"/>
        </w:rPr>
        <w:t>也不是仅仅使在相信基督的条件下与上帝和解成为可能，即，通过这介入的补偿，给信心提供一个可以安息其上的基础，并盼望借此得救，若非基督的这补偿促成了一个基于那条件的新约，这本是无益的。</w:t>
      </w:r>
    </w:p>
    <w:p w14:paraId="43FE3B14">
      <w:pPr>
        <w:spacing w:after="0"/>
        <w:ind w:left="-5"/>
        <w:rPr>
          <w:rFonts w:hint="eastAsia"/>
        </w:rPr>
      </w:pPr>
    </w:p>
    <w:p w14:paraId="04527734">
      <w:pPr>
        <w:spacing w:after="0"/>
        <w:ind w:left="-5"/>
        <w:rPr>
          <w:rFonts w:hint="eastAsia"/>
        </w:rPr>
      </w:pPr>
      <w:r>
        <w:rPr>
          <w:rFonts w:hint="eastAsia"/>
        </w:rPr>
        <w:t>Thus, according to some, Christ by his death, hath procured an object to be held forth to all to be by faith rested upon; and hath established this general, that all who should believe on Him, should be saved; and that Faith alone should have Salvation annexed to it, in whatsoever person it should be found: but such do deny, that actually and absolutely he hath redeemed any, or procured Faith, justification and Salvation to them; But we say further, that the immediate and proper fruit and effect or Christs purchase to these for whom he suffered, is actuall Redemption, and the benents following thereupon, to be applied in due order and manner, and not the possibility thereof only.</w:t>
      </w:r>
    </w:p>
    <w:p w14:paraId="5AE9A180">
      <w:pPr>
        <w:spacing w:after="0"/>
        <w:ind w:left="-5"/>
        <w:rPr>
          <w:rFonts w:hint="eastAsia"/>
        </w:rPr>
      </w:pPr>
      <w:r>
        <w:rPr>
          <w:rFonts w:hint="eastAsia"/>
        </w:rPr>
        <w:t>因此，根据一些人的说法，基督借着祂的死，促成了一个对象，可以向所有人显明，供人借信心安息其上；并确立了这个普遍原则，即所有信祂的人，都将得救；并且信心本身，无论在何人身上发现，都将有救恩附加其上：但这样的人否认，祂实际上和绝对地救赎了任何人，或为他们获得了信心、称义和拯救；但我们进一步说，基督为之受苦之人的买赎，其直接和恰当的果实和效果，是实际的救赎，以及随之而来的益处，要在适当的次序和方式下被应用，而不仅仅是其可能性。</w:t>
      </w:r>
    </w:p>
    <w:p w14:paraId="728A92B7">
      <w:pPr>
        <w:spacing w:after="0"/>
        <w:ind w:left="-5"/>
        <w:rPr>
          <w:rFonts w:hint="eastAsia"/>
        </w:rPr>
      </w:pPr>
    </w:p>
    <w:p w14:paraId="6E345D7A">
      <w:pPr>
        <w:spacing w:after="0"/>
        <w:ind w:left="-5"/>
        <w:rPr>
          <w:rFonts w:hint="eastAsia"/>
        </w:rPr>
      </w:pPr>
      <w:r>
        <w:rPr>
          <w:rFonts w:hint="eastAsia"/>
        </w:rPr>
        <w:t>First, this is clear from the 9 vers. of this Chapter, where they acknowledge and praise for this, that Redemption and Justification, &amp;c. are not only made possible unto them, but that absolutely they are purchased by Christs death for them, and that they are actually redeemed to God by his bloud.</w:t>
      </w:r>
    </w:p>
    <w:p w14:paraId="18F3B8D6">
      <w:pPr>
        <w:spacing w:after="0"/>
        <w:ind w:left="-5"/>
        <w:rPr>
          <w:rFonts w:hint="eastAsia"/>
        </w:rPr>
      </w:pPr>
      <w:r>
        <w:rPr>
          <w:rFonts w:hint="eastAsia"/>
        </w:rPr>
        <w:t>第一，这从本章第9节可以清楚看出，在那里他们承认并为此赞美，即救赎和称义等，不仅对他们成为可能，而且是绝对地由基督的死为他们买赎的，并且他们是实际地被祂的血救赎归于上帝的。</w:t>
      </w:r>
    </w:p>
    <w:p w14:paraId="36D43159">
      <w:pPr>
        <w:spacing w:after="0"/>
        <w:ind w:left="-5"/>
        <w:rPr>
          <w:rFonts w:hint="eastAsia"/>
        </w:rPr>
      </w:pPr>
    </w:p>
    <w:p w14:paraId="3C88F8D0">
      <w:pPr>
        <w:spacing w:after="0"/>
        <w:ind w:left="-5"/>
        <w:rPr>
          <w:rFonts w:hint="eastAsia"/>
        </w:rPr>
      </w:pPr>
      <w:r>
        <w:rPr>
          <w:rFonts w:hint="eastAsia"/>
        </w:rPr>
        <w:t>Secondly, this doth clear it, that by his bloud he is said to make them kings and Priests unto God: which cannot be understood of the possibility only of any priviledge, but must take-in the absolute purchase and the actuall conferring thereof in due order and time.</w:t>
      </w:r>
    </w:p>
    <w:p w14:paraId="577A7268">
      <w:pPr>
        <w:spacing w:after="0"/>
        <w:ind w:left="-5"/>
        <w:rPr>
          <w:rFonts w:hint="eastAsia"/>
        </w:rPr>
      </w:pPr>
      <w:r>
        <w:rPr>
          <w:rFonts w:hint="eastAsia"/>
        </w:rPr>
        <w:t>第二，这清楚地表明，经文说祂用祂的血使他们成为国民，作祭司归于上帝：这不能被理解为任何特权的可能性而已，而必须包含绝对的买赎以及在适当次序和时间下对此的实际赋予。</w:t>
      </w:r>
    </w:p>
    <w:p w14:paraId="5EDC4C92">
      <w:pPr>
        <w:spacing w:after="0"/>
        <w:ind w:left="-5"/>
        <w:rPr>
          <w:rFonts w:hint="eastAsia"/>
        </w:rPr>
      </w:pPr>
    </w:p>
    <w:p w14:paraId="42137B7B">
      <w:pPr>
        <w:spacing w:after="0"/>
        <w:ind w:left="-5"/>
        <w:rPr>
          <w:rFonts w:hint="eastAsia"/>
        </w:rPr>
      </w:pPr>
      <w:r>
        <w:rPr>
          <w:rFonts w:hint="eastAsia"/>
        </w:rPr>
        <w:t>Hence, Revel. 1:5 washing from our sins in his bloud, is mentioned as the proper effect of his purchase: and justification and Salvation are frequently derived from Christs bloud as from their immediat meritorious cause, particularly in that place, Isa. 53:11 whereof was spoken a little before.</w:t>
      </w:r>
    </w:p>
    <w:p w14:paraId="67FBACC6">
      <w:pPr>
        <w:spacing w:after="0"/>
        <w:ind w:left="-5"/>
        <w:rPr>
          <w:rFonts w:hint="eastAsia"/>
        </w:rPr>
      </w:pPr>
      <w:r>
        <w:rPr>
          <w:rFonts w:hint="eastAsia"/>
        </w:rPr>
        <w:t>因此，启示录1:5中，“用自己的血使我们脱离罪恶”，被提及为祂买赎的恰当效果：称义和拯救也频繁地从基督的血引申而来，如同从它们直接的有功劳的原因而来，特别是在以赛亚书53:11那处，我们刚才已谈到。</w:t>
      </w:r>
    </w:p>
    <w:p w14:paraId="0F35D63A">
      <w:pPr>
        <w:spacing w:after="0"/>
        <w:ind w:left="-5"/>
        <w:rPr>
          <w:rFonts w:hint="eastAsia"/>
        </w:rPr>
      </w:pPr>
    </w:p>
    <w:p w14:paraId="5DD3EF70">
      <w:pPr>
        <w:spacing w:after="0"/>
        <w:ind w:left="-5"/>
        <w:rPr>
          <w:rFonts w:hint="eastAsia"/>
        </w:rPr>
      </w:pPr>
      <w:r>
        <w:rPr>
          <w:rFonts w:hint="eastAsia"/>
        </w:rPr>
        <w:t>And if there were no more but a possibility of Salvation flowing from Christs death, then Christ might never have seen his seed, or never had satisfaction for the travel of his soul.</w:t>
      </w:r>
    </w:p>
    <w:p w14:paraId="47D1EC5C">
      <w:pPr>
        <w:spacing w:after="0"/>
        <w:ind w:left="-5"/>
        <w:rPr>
          <w:rFonts w:hint="eastAsia"/>
        </w:rPr>
      </w:pPr>
      <w:r>
        <w:rPr>
          <w:rFonts w:hint="eastAsia"/>
        </w:rPr>
        <w:t>如果从基督的死流出的仅仅是救恩的可能性，那么基督就可能永远见不到祂的后裔，或永远得不到祂灵魂劳苦的满足。</w:t>
      </w:r>
    </w:p>
    <w:p w14:paraId="008827B3">
      <w:pPr>
        <w:spacing w:after="0"/>
        <w:ind w:left="-5"/>
        <w:rPr>
          <w:rFonts w:hint="eastAsia"/>
        </w:rPr>
      </w:pPr>
    </w:p>
    <w:p w14:paraId="034A343F">
      <w:pPr>
        <w:spacing w:after="0"/>
        <w:ind w:left="-5"/>
        <w:rPr>
          <w:rFonts w:hint="eastAsia"/>
        </w:rPr>
      </w:pPr>
      <w:r>
        <w:rPr>
          <w:rFonts w:hint="eastAsia"/>
        </w:rPr>
        <w:t>And it by Christs death only, Faith and Salvation should be knit together, and so Faith made thereby to have an object proposed to it, and that indifferently in respect of all; Then it will follow, that the grounds of the redeemeds Song would not be, Thou hast redeemed us by Thy bloud, and made us Kings and Priests, &amp;c. neither could these be accounted the immediate effects of his purchase, but that he hath given them a ground to believe upon, and made Salvation certain upon condition of believing: which would not be so chearfull a Song to the redeemed, neither would it warrant them to say, thou hast redeemed us, in a peculiar sense, seing these effects are common to others: also many might have ground to blesse for these mercies, beside these who are made Kings and Priests.</w:t>
      </w:r>
    </w:p>
    <w:p w14:paraId="1CE64121">
      <w:pPr>
        <w:spacing w:after="0"/>
        <w:ind w:left="-5"/>
        <w:rPr>
          <w:rFonts w:hint="eastAsia"/>
        </w:rPr>
      </w:pPr>
      <w:r>
        <w:rPr>
          <w:rFonts w:hint="eastAsia"/>
        </w:rPr>
        <w:t>如果借着基督的死，只是将信心和拯救联系在一起，因此信心得以有一个向它提出的对象，并且这对所有人都是无差别的；那么，被赎者之歌的根据就不会是，“你用你的血救赎了我们，并使我们成为国民，作祭司”等等，这些也不能被算为祂买赎的直接效果，而只是祂给了他们一个可以相信的基础，并在相信的条件下使救恩确定：这对被赎者来说将不是一首如此欢欣的歌，也不能授权他们以一种独特的意义说，“你救赎了我们”，因为这些效果对其他人也是普遍的：此外，除了那些被立为国民作祭司的人，许多人也可能有理由为这些怜悯而称颂。</w:t>
      </w:r>
    </w:p>
    <w:p w14:paraId="441C75B9">
      <w:pPr>
        <w:spacing w:after="0"/>
        <w:ind w:left="-5"/>
        <w:rPr>
          <w:rFonts w:hint="eastAsia"/>
        </w:rPr>
      </w:pPr>
    </w:p>
    <w:p w14:paraId="01737DDA">
      <w:pPr>
        <w:spacing w:after="0"/>
        <w:ind w:left="-5"/>
        <w:rPr>
          <w:rFonts w:hint="eastAsia"/>
        </w:rPr>
      </w:pPr>
      <w:r>
        <w:rPr>
          <w:rFonts w:hint="eastAsia"/>
        </w:rPr>
        <w:t>All which, are most inconsistent with the strain and scope of this place.</w:t>
      </w:r>
    </w:p>
    <w:p w14:paraId="264DC732">
      <w:pPr>
        <w:spacing w:after="0"/>
        <w:ind w:left="-5"/>
        <w:rPr>
          <w:rFonts w:hint="eastAsia"/>
        </w:rPr>
      </w:pPr>
      <w:r>
        <w:rPr>
          <w:rFonts w:hint="eastAsia"/>
        </w:rPr>
        <w:t>所有这些，都与此处的基调和目的极不相符。</w:t>
      </w:r>
    </w:p>
    <w:p w14:paraId="10C1A755">
      <w:pPr>
        <w:spacing w:after="0"/>
        <w:ind w:left="-5"/>
        <w:rPr>
          <w:rFonts w:hint="eastAsia"/>
        </w:rPr>
      </w:pPr>
    </w:p>
    <w:p w14:paraId="1C6806A8">
      <w:pPr>
        <w:spacing w:after="0"/>
        <w:ind w:left="-5"/>
        <w:rPr>
          <w:rFonts w:hint="eastAsia"/>
        </w:rPr>
      </w:pPr>
      <w:r>
        <w:rPr>
          <w:rFonts w:hint="eastAsia"/>
        </w:rPr>
        <w:t>It is true, if we will consider the way and method how these benefits are applied to the redeemed, or, the order by which they come to be possessed of them, that instantly upon Christs suffering, all cannot be said to be actually justified, nor glorified, more than they can be said all to have really existed; because, the Lord, in His Covenant, hath particularly concluded, when, and by what means, such persons, and no other should be brought to believe in Christ, and actually to be justified, even as well as when they should have a being, or at what time their life should be brought to an end, and they actually be glorified; yet, if we consider the things purchased, in respect of the bargain, we will find that they were absolutely and actually bought unto such persons, and satisfied-for by the Mediator, so as not only, in His intention, He aimed to make their justification and Salvation possible, but really and simply to make it sure, and to procure it to them; yet so, as in due time and method it is to be applyed.</w:t>
      </w:r>
    </w:p>
    <w:p w14:paraId="1C065BBE">
      <w:pPr>
        <w:spacing w:after="0"/>
        <w:ind w:left="-5"/>
        <w:rPr>
          <w:rFonts w:hint="eastAsia"/>
        </w:rPr>
      </w:pPr>
      <w:r>
        <w:rPr>
          <w:rFonts w:hint="eastAsia"/>
        </w:rPr>
        <w:t>诚然，如果我们考虑这些益处如何被应用于被赎者的方式和方法，或者，他们得以拥有它们的次序，那么，不能说在基督受苦之后，所有人都立刻实际地被称义或得荣耀，正如不能说他们都已实际存在一样；因为，主在祂的约中，已经特别地决定了，在何时，通过何种方式，某些人，而非其他人，将被带到相信基督，并实际地被称义，就像祂决定了他们何时应存在，或他们生命何时应结束，以及他们何时实际地得荣耀一样；然而，如果我们从交易的角度考虑被买赎的事物，我们会发现它们是绝对地、实际地为这些人买下的，并由中保为之作了补偿，以致于在祂的意图中，祂不仅旨在使他们的称义和拯救成为可能，而且是真正地、纯粹地要使之确定，并为他们获得；然而，这要在适当的时间和方法下被应用。</w:t>
      </w:r>
    </w:p>
    <w:p w14:paraId="464B8923">
      <w:pPr>
        <w:spacing w:after="0"/>
        <w:ind w:left="-5"/>
        <w:rPr>
          <w:rFonts w:hint="eastAsia"/>
        </w:rPr>
      </w:pPr>
    </w:p>
    <w:p w14:paraId="2916D679">
      <w:pPr>
        <w:spacing w:after="0"/>
        <w:ind w:left="-5"/>
        <w:rPr>
          <w:rFonts w:hint="eastAsia"/>
        </w:rPr>
      </w:pPr>
      <w:r>
        <w:rPr>
          <w:rFonts w:hint="eastAsia"/>
        </w:rPr>
        <w:t>And we conceive, that it is a dangerous assertion to say, that Peter before his believing, had no more interest any way in Christs death than Judas: which yet followeth upon the last opinion that was casten, and is acknowledged by the Authors thereof.</w:t>
      </w:r>
    </w:p>
    <w:p w14:paraId="5D5CE71C">
      <w:pPr>
        <w:spacing w:after="0"/>
        <w:ind w:left="-5"/>
        <w:rPr>
          <w:rFonts w:hint="eastAsia"/>
        </w:rPr>
      </w:pPr>
      <w:r>
        <w:rPr>
          <w:rFonts w:hint="eastAsia"/>
        </w:rPr>
        <w:t>我们认为，说彼得在相信之前，在基督的死里没有任何方面比利于犹大，这是一个危险的主张：然而这是从最后那个被抛出的观点中推导出来的，并且也被其作者们所承认。</w:t>
      </w:r>
    </w:p>
    <w:p w14:paraId="1FC5B8F7">
      <w:pPr>
        <w:spacing w:after="0"/>
        <w:ind w:left="-5"/>
        <w:rPr>
          <w:rFonts w:hint="eastAsia"/>
        </w:rPr>
      </w:pPr>
    </w:p>
    <w:p w14:paraId="75067DCD">
      <w:pPr>
        <w:spacing w:after="0"/>
        <w:ind w:left="-5"/>
        <w:rPr>
          <w:rFonts w:hint="eastAsia"/>
        </w:rPr>
      </w:pPr>
      <w:r>
        <w:rPr>
          <w:rFonts w:hint="eastAsia"/>
        </w:rPr>
        <w:t>See Cameron part. 3. pag. 583.</w:t>
      </w:r>
    </w:p>
    <w:p w14:paraId="72C02407">
      <w:pPr>
        <w:spacing w:after="0"/>
        <w:ind w:left="-5"/>
        <w:rPr>
          <w:rFonts w:hint="eastAsia"/>
        </w:rPr>
      </w:pPr>
      <w:r>
        <w:rPr>
          <w:rFonts w:hint="eastAsia"/>
        </w:rPr>
        <w:t>参见卡梅伦第三部分，583页。</w:t>
      </w:r>
    </w:p>
    <w:p w14:paraId="722B83AA">
      <w:pPr>
        <w:spacing w:after="0"/>
        <w:ind w:left="-5"/>
        <w:rPr>
          <w:rFonts w:hint="eastAsia"/>
        </w:rPr>
      </w:pPr>
    </w:p>
    <w:p w14:paraId="19E38017">
      <w:pPr>
        <w:spacing w:after="0"/>
        <w:ind w:left="-5"/>
        <w:rPr>
          <w:rFonts w:hint="eastAsia"/>
        </w:rPr>
      </w:pPr>
      <w:r>
        <w:rPr>
          <w:rFonts w:hint="eastAsia"/>
        </w:rPr>
        <w:t>Indeed, if we will consider Peters own estate, as considered in its self, without respect to the Covenant of Redemption; and if we consider any actuall claim, which he might lay to Christs death in that condition for his own peace and comfort, there was no difference: but if we will consider Christs sufferings as in the bargain of Redemption before the Lord, the procuring of Peters Justification and Glorification was really undertaken-for by the Mediator, and his debt satisfied-sorby His suffering in his name, so as it could not fail in reference to him, more than if he had actually had a being, and had been just sied and glorified when that transaction was closed; none of all which can be said of Judas, whose name was never in the Covenant of Redemption, as Peters was.</w:t>
      </w:r>
    </w:p>
    <w:p w14:paraId="67E072C5">
      <w:pPr>
        <w:spacing w:after="0"/>
        <w:ind w:left="-5"/>
        <w:rPr>
          <w:rFonts w:hint="eastAsia"/>
        </w:rPr>
      </w:pPr>
      <w:r>
        <w:rPr>
          <w:rFonts w:hint="eastAsia"/>
        </w:rPr>
        <w:t>确实，如果我们考虑彼得自身的状态，就其本身而言，而不考虑救赎之约；如果我们考虑他在那种状况下为自己的平安和安慰可能对基督的死提出的任何实际要求，是没有区别的：但如果我们考虑基督的苦难，是在主面前的救赎交易中，那么获得彼得的称义和得荣耀，是确实由中保为之承担的，他的债务也由祂以他的名义受苦而作了补偿，以致于就他而言，这是不可能失败的，就如同当那交易完成时，他已实际存在，并已被称义和得荣耀一样；所有这些，都不能用在犹大身上，他的名字从未像彼得那样在救赎之约中。</w:t>
      </w:r>
    </w:p>
    <w:p w14:paraId="6B02B271">
      <w:pPr>
        <w:spacing w:after="0"/>
        <w:ind w:left="-5"/>
        <w:rPr>
          <w:rFonts w:hint="eastAsia"/>
        </w:rPr>
      </w:pPr>
    </w:p>
    <w:p w14:paraId="21402529">
      <w:pPr>
        <w:spacing w:after="0"/>
        <w:ind w:left="-5"/>
        <w:rPr>
          <w:rFonts w:hint="eastAsia"/>
        </w:rPr>
      </w:pPr>
      <w:r>
        <w:rPr>
          <w:rFonts w:hint="eastAsia"/>
        </w:rPr>
        <w:t>The second thing moved, was, to consider, if Faith and other saving Graces be fruits of Christs purchase, so as by his satisfaction He did not only really intend the purchasing of pardon upon condition of believing, but also the purchasing of Regeneration, Faith, &amp;c. that so the Elect might come to the obtaining of pardon?</w:t>
      </w:r>
    </w:p>
    <w:p w14:paraId="0765344E">
      <w:pPr>
        <w:spacing w:after="0"/>
        <w:ind w:left="-5"/>
        <w:rPr>
          <w:rFonts w:hint="eastAsia"/>
        </w:rPr>
      </w:pPr>
      <w:r>
        <w:rPr>
          <w:rFonts w:hint="eastAsia"/>
        </w:rPr>
        <w:t>提出的第二件事，是考虑信心和其他拯救的恩典是否是基督买赎的果实，以致于借着祂的补偿，祂不仅真实地意图在相信的条件下购买赦免，而且也购买重生、信心等，以便选民可以获得赦免？</w:t>
      </w:r>
    </w:p>
    <w:p w14:paraId="46591BCB">
      <w:pPr>
        <w:spacing w:after="0"/>
        <w:ind w:left="-5"/>
        <w:rPr>
          <w:rFonts w:hint="eastAsia"/>
        </w:rPr>
      </w:pPr>
    </w:p>
    <w:p w14:paraId="3E3672B3">
      <w:pPr>
        <w:spacing w:after="0"/>
        <w:ind w:left="-5"/>
        <w:rPr>
          <w:rFonts w:hint="eastAsia"/>
        </w:rPr>
      </w:pPr>
      <w:r>
        <w:rPr>
          <w:rFonts w:hint="eastAsia"/>
        </w:rPr>
        <w:t>Arminius and the Patrons of Free-will, to deny Faith to be a fruit of Christs purchase.</w:t>
      </w:r>
    </w:p>
    <w:p w14:paraId="725C5AD5">
      <w:pPr>
        <w:spacing w:after="0"/>
        <w:ind w:left="-5"/>
        <w:rPr>
          <w:rFonts w:hint="eastAsia"/>
        </w:rPr>
      </w:pPr>
      <w:r>
        <w:rPr>
          <w:rFonts w:hint="eastAsia"/>
        </w:rPr>
        <w:t>阿民念和自由意志的倡导者，否认信心是基督买赎的果实。</w:t>
      </w:r>
    </w:p>
    <w:p w14:paraId="315CB70E">
      <w:pPr>
        <w:spacing w:after="0"/>
        <w:ind w:left="-5"/>
        <w:rPr>
          <w:rFonts w:hint="eastAsia"/>
        </w:rPr>
      </w:pPr>
    </w:p>
    <w:p w14:paraId="75BB8C5E">
      <w:pPr>
        <w:spacing w:after="0"/>
        <w:ind w:left="-5"/>
        <w:rPr>
          <w:rFonts w:hint="eastAsia"/>
        </w:rPr>
      </w:pPr>
      <w:r>
        <w:rPr>
          <w:rFonts w:hint="eastAsia"/>
        </w:rPr>
        <w:t>So doth Cameron and some others, but with this difference, that these last do assert, that the gift of believing doth not flow from mans free-will or any sufficient grace bestowed upon all; but from Gods Soveraign good-wil, thinking meet to bestow that gift upon some whom He hath Elected &amp; not upon others: and this, they say, is a meer fruit of His Soveraign good will without respect to the merit of Christs death, even as His decree of election was.</w:t>
      </w:r>
    </w:p>
    <w:p w14:paraId="2BA5E202">
      <w:pPr>
        <w:spacing w:after="0"/>
        <w:ind w:left="-5"/>
        <w:rPr>
          <w:rFonts w:hint="eastAsia"/>
        </w:rPr>
      </w:pPr>
      <w:r>
        <w:rPr>
          <w:rFonts w:hint="eastAsia"/>
        </w:rPr>
        <w:t>卡梅伦和其他一些人也如此，但有此区别，即后者断言，相信的恩赐并非源于人的自由意志或赐给所有人的任何充足的恩典；而是源于上帝至高的美意，祂认为适合将那恩赐 bestow 给一些祂所拣选的人，而非其他人：并且，他们说，这纯粹是祂至高美意的果实，与基督之死的功劳无关，正如祂拣选的预旨一样。</w:t>
      </w:r>
    </w:p>
    <w:p w14:paraId="45BA5847">
      <w:pPr>
        <w:spacing w:after="0"/>
        <w:ind w:left="-5"/>
        <w:rPr>
          <w:rFonts w:hint="eastAsia"/>
        </w:rPr>
      </w:pPr>
    </w:p>
    <w:p w14:paraId="17ACBF86">
      <w:pPr>
        <w:spacing w:after="0"/>
        <w:ind w:left="-5"/>
        <w:rPr>
          <w:rFonts w:hint="eastAsia"/>
        </w:rPr>
      </w:pPr>
      <w:r>
        <w:rPr>
          <w:rFonts w:hint="eastAsia"/>
        </w:rPr>
        <w:t>The reason of the denying of this, we conceive to be, their making of the fruit and effect of Christs death to be common to all; and it being clear in experience, that all men have not Faith it cannot be consistent with the former ground to account it the fruit of Christs purchase: for, what He hath purchased, cannot but be brought to passe, (as elsewhere Cameron asserteth) and so according to their first ground, Faith would be common to all men.</w:t>
      </w:r>
    </w:p>
    <w:p w14:paraId="44003E31">
      <w:pPr>
        <w:spacing w:after="0"/>
        <w:ind w:left="-5"/>
        <w:rPr>
          <w:rFonts w:hint="eastAsia"/>
        </w:rPr>
      </w:pPr>
      <w:r>
        <w:rPr>
          <w:rFonts w:hint="eastAsia"/>
        </w:rPr>
        <w:t>我们认为，他们否认这一点的理由，是他们把基督之死的果实和效果看作是所有人都共有的；并且经验清楚地表明，并非所有的人都有信心，因此将信心算为基督买赎的果实，与前一个基础是不相符的：因为，凡祂所买赎的，不可能不实现（正如卡梅伦在别处所断言的），因此根据他们的第一个基础，信心将是所有人都共有的。</w:t>
      </w:r>
    </w:p>
    <w:p w14:paraId="637D18EC">
      <w:pPr>
        <w:spacing w:after="0"/>
        <w:ind w:left="-5"/>
        <w:rPr>
          <w:rFonts w:hint="eastAsia"/>
        </w:rPr>
      </w:pPr>
    </w:p>
    <w:p w14:paraId="1344BB89">
      <w:pPr>
        <w:spacing w:after="0"/>
        <w:ind w:left="-5"/>
        <w:rPr>
          <w:rFonts w:hint="eastAsia"/>
        </w:rPr>
      </w:pPr>
      <w:r>
        <w:rPr>
          <w:rFonts w:hint="eastAsia"/>
        </w:rPr>
        <w:t>And to say, that Christ hath purchased Faith conditionally, as he hath purchased life and Salvation unto all, were absurd: because there is a clear condition; upon which men may expect life, to wit, believing; but there can be no such condition conceived, upon which Faith may be said to be purchased.</w:t>
      </w:r>
    </w:p>
    <w:p w14:paraId="7E1C374C">
      <w:pPr>
        <w:spacing w:after="0"/>
        <w:ind w:left="-5"/>
        <w:rPr>
          <w:rFonts w:hint="eastAsia"/>
        </w:rPr>
      </w:pPr>
      <w:r>
        <w:rPr>
          <w:rFonts w:hint="eastAsia"/>
        </w:rPr>
        <w:t>说基督有条件地购买了信心，如同祂为所有人购买了生命和拯救一样，是荒谬的：因为，有一个清晰的条件，人可以据此盼望生命，即相信；但是，无法构想出任何一个可以据此说信心被购买了的条件。</w:t>
      </w:r>
    </w:p>
    <w:p w14:paraId="7A26DBF5">
      <w:pPr>
        <w:spacing w:after="0"/>
        <w:ind w:left="-5"/>
        <w:rPr>
          <w:rFonts w:hint="eastAsia"/>
        </w:rPr>
      </w:pPr>
    </w:p>
    <w:p w14:paraId="5E8EF11E">
      <w:pPr>
        <w:spacing w:after="0"/>
        <w:ind w:left="-5"/>
        <w:rPr>
          <w:rFonts w:hint="eastAsia"/>
        </w:rPr>
      </w:pPr>
      <w:r>
        <w:rPr>
          <w:rFonts w:hint="eastAsia"/>
        </w:rPr>
        <w:t>But to answer what was moved, we say, That Conversion, Regeneration, Faith, Repentance, &amp;c. are no lesse the fruit of Christs purchase than pardon and Justification, &amp;c. because, first, by His purchase, we are made Kings and Priests unto God; And wherein do these priviledges consist but in the having, and exercising of these inward saving graces of the Spirit, whereby the Elect are made in a spirituall sense Kings and Priests?</w:t>
      </w:r>
    </w:p>
    <w:p w14:paraId="593742AF">
      <w:pPr>
        <w:spacing w:after="0"/>
        <w:ind w:left="-5"/>
        <w:rPr>
          <w:rFonts w:hint="eastAsia"/>
        </w:rPr>
      </w:pPr>
      <w:r>
        <w:rPr>
          <w:rFonts w:hint="eastAsia"/>
        </w:rPr>
        <w:t>但为了回答所提出的问题，我们说，归正、重生、信心、悔改等，与赦免和称义等一样，都是基督买赎的果实；因为，第一，借着祂的买赎，我们被立为国民，作祭司归于上帝；这些特权不正是存在于拥有和操练圣灵这些内在的、拯救的恩典中吗？选民正是借此在属灵的意义上成为国民和祭司。</w:t>
      </w:r>
    </w:p>
    <w:p w14:paraId="667083B5">
      <w:pPr>
        <w:spacing w:after="0"/>
        <w:ind w:left="-5"/>
        <w:rPr>
          <w:rFonts w:hint="eastAsia"/>
        </w:rPr>
      </w:pPr>
    </w:p>
    <w:p w14:paraId="07258C22">
      <w:pPr>
        <w:spacing w:after="0"/>
        <w:ind w:left="-5"/>
        <w:rPr>
          <w:rFonts w:hint="eastAsia"/>
        </w:rPr>
      </w:pPr>
      <w:r>
        <w:rPr>
          <w:rFonts w:hint="eastAsia"/>
        </w:rPr>
        <w:t>Secondly, It can not be well understood how Justification and Glorification may be said to be purchased by Him, if all the steps, by which these are necessarily brought about, be not in the same manner procured.</w:t>
      </w:r>
    </w:p>
    <w:p w14:paraId="51827E48">
      <w:pPr>
        <w:spacing w:after="0"/>
        <w:ind w:left="-5"/>
        <w:rPr>
          <w:rFonts w:hint="eastAsia"/>
        </w:rPr>
      </w:pPr>
      <w:r>
        <w:rPr>
          <w:rFonts w:hint="eastAsia"/>
        </w:rPr>
        <w:t>第二，如果所有必然导致称义和得荣耀的步骤，没有以同样的方式被获得，就很难理解称义和得荣耀如何能被说成是由祂买赎的。</w:t>
      </w:r>
    </w:p>
    <w:p w14:paraId="1B2B1BDB">
      <w:pPr>
        <w:spacing w:after="0"/>
        <w:ind w:left="-5"/>
        <w:rPr>
          <w:rFonts w:hint="eastAsia"/>
        </w:rPr>
      </w:pPr>
    </w:p>
    <w:p w14:paraId="05897CA5">
      <w:pPr>
        <w:spacing w:after="0"/>
        <w:ind w:left="-5"/>
        <w:rPr>
          <w:rFonts w:hint="eastAsia"/>
        </w:rPr>
      </w:pPr>
      <w:r>
        <w:rPr>
          <w:rFonts w:hint="eastAsia"/>
        </w:rPr>
        <w:t>Thirdly, We are said to be blessed with all spiritual blessings in Christ Jesus, Ephes. 1:3 which must thus be understood, to wit, that by His merit we have these communicated to us: and Is not Faith and saving Grace to be accounted amongst spirituall blessings?</w:t>
      </w:r>
    </w:p>
    <w:p w14:paraId="18DEA4F5">
      <w:pPr>
        <w:spacing w:after="0"/>
        <w:ind w:left="-5"/>
        <w:rPr>
          <w:rFonts w:hint="eastAsia"/>
        </w:rPr>
      </w:pPr>
      <w:r>
        <w:rPr>
          <w:rFonts w:hint="eastAsia"/>
        </w:rPr>
        <w:t>第三，我们被说成是在基督耶稣里蒙了各样属灵的福气，以弗所书1:3，这必须这样理解，即，借着祂的功劳，这些福气被传递给了我们：难道信心和拯救的恩典不应被算在属灵的福气中吗？</w:t>
      </w:r>
    </w:p>
    <w:p w14:paraId="27D69A5A">
      <w:pPr>
        <w:spacing w:after="0"/>
        <w:ind w:left="-5"/>
        <w:rPr>
          <w:rFonts w:hint="eastAsia"/>
        </w:rPr>
      </w:pPr>
    </w:p>
    <w:p w14:paraId="0BD4432B">
      <w:pPr>
        <w:spacing w:after="0"/>
        <w:ind w:left="-5"/>
        <w:rPr>
          <w:rFonts w:hint="eastAsia"/>
        </w:rPr>
      </w:pPr>
      <w:r>
        <w:rPr>
          <w:rFonts w:hint="eastAsia"/>
        </w:rPr>
        <w:t>Fourthly, He is made to us of God, not only Righteousnesse, but also Wisdom, Sanctification, and Redemption, 1 Corinth. 1:30, 31 and certainlly under these expressions, all saving graces needfull to the working out of our Salvation are comprehended.</w:t>
      </w:r>
    </w:p>
    <w:p w14:paraId="101CA073">
      <w:pPr>
        <w:spacing w:after="0"/>
        <w:ind w:left="-5"/>
        <w:rPr>
          <w:rFonts w:hint="eastAsia"/>
        </w:rPr>
      </w:pPr>
      <w:r>
        <w:rPr>
          <w:rFonts w:hint="eastAsia"/>
        </w:rPr>
        <w:t>第四，祂被上帝立为我们的，不仅是公义，而且是智慧、圣洁和救赎，哥林多前书1:30, 31，并且在这些表述下，无疑包含了所有为成就我们救恩所必需的拯救恩典。</w:t>
      </w:r>
    </w:p>
    <w:p w14:paraId="4DCF1CC8">
      <w:pPr>
        <w:spacing w:after="0"/>
        <w:ind w:left="-5"/>
        <w:rPr>
          <w:rFonts w:hint="eastAsia"/>
        </w:rPr>
      </w:pPr>
    </w:p>
    <w:p w14:paraId="25C382A8">
      <w:pPr>
        <w:spacing w:after="0"/>
        <w:ind w:left="-5"/>
        <w:rPr>
          <w:rFonts w:hint="eastAsia"/>
        </w:rPr>
      </w:pPr>
      <w:r>
        <w:rPr>
          <w:rFonts w:hint="eastAsia"/>
        </w:rPr>
        <w:t>And the end of this, is, that whosoever glorieth, may glory alone in Him, as having all in Him, and nothing but by Him.</w:t>
      </w:r>
    </w:p>
    <w:p w14:paraId="33867DA5">
      <w:pPr>
        <w:spacing w:after="0"/>
        <w:ind w:left="-5"/>
        <w:rPr>
          <w:rFonts w:hint="eastAsia"/>
        </w:rPr>
      </w:pPr>
      <w:r>
        <w:rPr>
          <w:rFonts w:hint="eastAsia"/>
        </w:rPr>
        <w:t>这样做的目的，是使凡夸口的，都单单在祂里面夸口，因为在祂里面拥有一切，并且一切无不借着祂。</w:t>
      </w:r>
    </w:p>
    <w:p w14:paraId="53799D51">
      <w:pPr>
        <w:spacing w:after="0"/>
        <w:ind w:left="-5"/>
        <w:rPr>
          <w:rFonts w:hint="eastAsia"/>
        </w:rPr>
      </w:pPr>
    </w:p>
    <w:p w14:paraId="12FD58E6">
      <w:pPr>
        <w:spacing w:after="0"/>
        <w:ind w:left="-5"/>
        <w:rPr>
          <w:rFonts w:hint="eastAsia"/>
        </w:rPr>
      </w:pPr>
      <w:r>
        <w:rPr>
          <w:rFonts w:hint="eastAsia"/>
        </w:rPr>
        <w:t>Neither would there be such occasion of glorying in Him, if these were not purchased by Him.</w:t>
      </w:r>
    </w:p>
    <w:p w14:paraId="56634B6B">
      <w:pPr>
        <w:spacing w:after="0"/>
        <w:ind w:left="-5"/>
        <w:rPr>
          <w:rFonts w:hint="eastAsia"/>
        </w:rPr>
      </w:pPr>
      <w:r>
        <w:rPr>
          <w:rFonts w:hint="eastAsia"/>
        </w:rPr>
        <w:t>如果这些不是由祂买赎的，就不会有如此在祂里面夸口的理由。</w:t>
      </w:r>
    </w:p>
    <w:p w14:paraId="44D8FC65">
      <w:pPr>
        <w:spacing w:after="0"/>
        <w:ind w:left="-5"/>
        <w:rPr>
          <w:rFonts w:hint="eastAsia"/>
        </w:rPr>
      </w:pPr>
    </w:p>
    <w:p w14:paraId="7E065272">
      <w:pPr>
        <w:spacing w:after="0"/>
        <w:ind w:left="-5"/>
        <w:rPr>
          <w:rFonts w:hint="eastAsia"/>
        </w:rPr>
      </w:pPr>
      <w:r>
        <w:rPr>
          <w:rFonts w:hint="eastAsia"/>
        </w:rPr>
        <w:t>Fifthly, The considering of the Covenant of Redemption, will also fully clear this; for, no question, that must be a fruit of Christs purchase, which the Lord hath promised to the Mediator, as a satisfaction to Him for his sufferings: Now, this is clear, that it is not only promised to Christ, that many through Faith in Him shall be justified; but that certainly He shall see his feed and the fruit of the travel of his soul, Isa. 53:10, 11. That his people shall be willing in the day of his power, Psal. 110:3.</w:t>
      </w:r>
    </w:p>
    <w:p w14:paraId="5AEBB24D">
      <w:pPr>
        <w:spacing w:after="0"/>
        <w:ind w:left="-5"/>
        <w:rPr>
          <w:rFonts w:hint="eastAsia"/>
        </w:rPr>
      </w:pPr>
      <w:r>
        <w:rPr>
          <w:rFonts w:hint="eastAsia"/>
        </w:rPr>
        <w:t>第五，思考救赎之约，也将完全阐明这一点；因为，毫无疑问，主应许给中保，作为对祂苦难的满足的，必定是基督买赎的果实：现在，这是清楚的，不仅应许给基督，许多人将因信祂而称义；而且祂必定看见祂的后裔和祂灵魂劳苦的功效，以赛亚书53:10, 11。祂的民在祂掌权的日子必甘心牺牲，诗篇110:3。</w:t>
      </w:r>
    </w:p>
    <w:p w14:paraId="101BB652">
      <w:pPr>
        <w:spacing w:after="0"/>
        <w:ind w:left="-5"/>
        <w:rPr>
          <w:rFonts w:hint="eastAsia"/>
        </w:rPr>
      </w:pPr>
    </w:p>
    <w:p w14:paraId="4CB4661C">
      <w:pPr>
        <w:spacing w:after="0"/>
        <w:ind w:left="-5"/>
        <w:rPr>
          <w:rFonts w:hint="eastAsia"/>
        </w:rPr>
      </w:pPr>
      <w:r>
        <w:rPr>
          <w:rFonts w:hint="eastAsia"/>
        </w:rPr>
        <w:t>That these whom the Father hath given him, shall come unto Him, Joh. 6:37 and that they shall all be taught of God, &amp;c. and What else can these speciall promises import but this, to wit, that the Son, the Mediator, for laying down of His life, shall have many given him, and actually by the Spirit drawn to Him, and made to believe in Him and to acknowledge him as the Author of their eternall Salvation, without which that promise of seeing His seed could never be accomplished?</w:t>
      </w:r>
    </w:p>
    <w:p w14:paraId="0F3897CE">
      <w:pPr>
        <w:spacing w:after="0"/>
        <w:ind w:left="-5"/>
        <w:rPr>
          <w:rFonts w:hint="eastAsia"/>
        </w:rPr>
      </w:pPr>
      <w:r>
        <w:rPr>
          <w:rFonts w:hint="eastAsia"/>
        </w:rPr>
        <w:t>凡父所赐给祂的人，必到祂这里来，约翰福音6:37，并且他们都要蒙神的教训，等等。这些特别的应许，除了意味着圣子，即中保，因舍了祂的生命，将有许多人被赐给祂，并实际地被圣灵吸引到祂面前，被促使相信祂，并承认祂为他们永恒救恩的创始者之外，还能有什么意义呢？若非如此，那看见祂后裔的应许就永不能成就。</w:t>
      </w:r>
    </w:p>
    <w:p w14:paraId="31D20436">
      <w:pPr>
        <w:spacing w:after="0"/>
        <w:ind w:left="-5"/>
        <w:rPr>
          <w:rFonts w:hint="eastAsia"/>
        </w:rPr>
      </w:pPr>
    </w:p>
    <w:p w14:paraId="27DC3B23">
      <w:pPr>
        <w:spacing w:after="0"/>
        <w:ind w:left="-5"/>
        <w:rPr>
          <w:rFonts w:hint="eastAsia"/>
        </w:rPr>
      </w:pPr>
      <w:r>
        <w:rPr>
          <w:rFonts w:hint="eastAsia"/>
        </w:rPr>
        <w:t>Yea, must not all the promises of the Covenant have one rife, and be derived through one meritorious cause?</w:t>
      </w:r>
    </w:p>
    <w:p w14:paraId="19AE5B0A">
      <w:pPr>
        <w:spacing w:after="0"/>
        <w:ind w:left="-5"/>
        <w:rPr>
          <w:rFonts w:hint="eastAsia"/>
        </w:rPr>
      </w:pPr>
      <w:r>
        <w:rPr>
          <w:rFonts w:hint="eastAsia"/>
        </w:rPr>
        <w:t>是的，难道约的所有应许不都必须有同一个来源，并从同一个有功劳的原因引申而来吗？</w:t>
      </w:r>
    </w:p>
    <w:p w14:paraId="36DE9C3E">
      <w:pPr>
        <w:spacing w:after="0"/>
        <w:ind w:left="-5"/>
        <w:rPr>
          <w:rFonts w:hint="eastAsia"/>
        </w:rPr>
      </w:pPr>
    </w:p>
    <w:p w14:paraId="2A1E12E7">
      <w:pPr>
        <w:spacing w:after="0"/>
        <w:ind w:left="-5"/>
        <w:rPr>
          <w:rFonts w:hint="eastAsia"/>
        </w:rPr>
      </w:pPr>
      <w:r>
        <w:rPr>
          <w:rFonts w:hint="eastAsia"/>
        </w:rPr>
        <w:t>Now, these promises of Sanctification, such as, to take away the stony beart, to give a new heart, to cleanse us from all our idols, and wash us with clean water, &amp;c. are in one bundle with the promises of his pardoning our iniquity and remembering our sins no more, as is clear in Ezek. 36:25, 26, &amp;c. and Jer. 31, 33, 34. &amp;c. And seing it cannot be denied but the last promises are grounded upon Christs satisfaction, Must not the first be so also?</w:t>
      </w:r>
    </w:p>
    <w:p w14:paraId="1599AC8A">
      <w:pPr>
        <w:spacing w:after="0"/>
        <w:ind w:left="-5"/>
        <w:rPr>
          <w:rFonts w:hint="eastAsia"/>
        </w:rPr>
      </w:pPr>
      <w:r>
        <w:rPr>
          <w:rFonts w:hint="eastAsia"/>
        </w:rPr>
        <w:t>现在，这些关于成圣的应许，如除去石心，赐给新心，洁净我们脱离一切偶像，用清水洗净我们等等，是与祂赦免我们罪孽、不再记念我们罪过的应许捆在一起的，正如在以西结书36:25, 26等处，和耶利米书31:33, 34等处所清楚显明的。既然不能否认后者的应许是基于基督的补偿，那么前者不也必须如此吗？</w:t>
      </w:r>
    </w:p>
    <w:p w14:paraId="5D758D0E">
      <w:pPr>
        <w:spacing w:after="0"/>
        <w:ind w:left="-5"/>
        <w:rPr>
          <w:rFonts w:hint="eastAsia"/>
        </w:rPr>
      </w:pPr>
    </w:p>
    <w:p w14:paraId="24734461">
      <w:pPr>
        <w:spacing w:after="0"/>
        <w:ind w:left="-5"/>
        <w:rPr>
          <w:rFonts w:hint="eastAsia"/>
        </w:rPr>
      </w:pPr>
      <w:r>
        <w:rPr>
          <w:rFonts w:hint="eastAsia"/>
        </w:rPr>
        <w:t>especially considering, that without him there is no accesse for binding up a Covenant betwixt God and sinners.</w:t>
      </w:r>
    </w:p>
    <w:p w14:paraId="04BACA85">
      <w:pPr>
        <w:spacing w:after="0"/>
        <w:ind w:left="-5"/>
        <w:rPr>
          <w:rFonts w:hint="eastAsia"/>
        </w:rPr>
      </w:pPr>
      <w:r>
        <w:rPr>
          <w:rFonts w:hint="eastAsia"/>
        </w:rPr>
        <w:t>特别是考虑到，若没有祂，上帝与罪人之间就无法订立一个约。</w:t>
      </w:r>
    </w:p>
    <w:p w14:paraId="1C00A1E7">
      <w:pPr>
        <w:spacing w:after="0"/>
        <w:ind w:left="-5"/>
        <w:rPr>
          <w:rFonts w:hint="eastAsia"/>
        </w:rPr>
      </w:pPr>
    </w:p>
    <w:p w14:paraId="1360C6F9">
      <w:pPr>
        <w:spacing w:after="0"/>
        <w:ind w:left="-5"/>
        <w:rPr>
          <w:rFonts w:hint="eastAsia"/>
        </w:rPr>
      </w:pPr>
      <w:r>
        <w:rPr>
          <w:rFonts w:hint="eastAsia"/>
        </w:rPr>
        <w:t>Neither can it be denied but Faith is a part of that new heart, and a speciall fruit of that Spirit which he promised to pour out upon His People.</w:t>
      </w:r>
    </w:p>
    <w:p w14:paraId="315B5870">
      <w:pPr>
        <w:spacing w:after="0"/>
        <w:ind w:left="-5"/>
        <w:rPr>
          <w:rFonts w:hint="eastAsia"/>
        </w:rPr>
      </w:pPr>
      <w:r>
        <w:rPr>
          <w:rFonts w:hint="eastAsia"/>
        </w:rPr>
        <w:t>也不能否认，信心是那新心的一部分，也是祂应许要浇灌在祂子民身上的那圣灵的一个特殊果实。</w:t>
      </w:r>
    </w:p>
    <w:p w14:paraId="14C48CF4">
      <w:pPr>
        <w:spacing w:after="0"/>
        <w:ind w:left="-5"/>
        <w:rPr>
          <w:rFonts w:hint="eastAsia"/>
        </w:rPr>
      </w:pPr>
    </w:p>
    <w:p w14:paraId="50A135D6">
      <w:pPr>
        <w:spacing w:after="0"/>
        <w:ind w:left="-5"/>
        <w:rPr>
          <w:rFonts w:hint="eastAsia"/>
        </w:rPr>
      </w:pPr>
      <w:r>
        <w:rPr>
          <w:rFonts w:hint="eastAsia"/>
        </w:rPr>
        <w:t>Sixthly, In Tit. 2:14 our being seperated to be a peculiar people to Christ and zealous of good works, &amp;c. is expresly affected to be His design in laying down of his life for his People.</w:t>
      </w:r>
    </w:p>
    <w:p w14:paraId="00BFB826">
      <w:pPr>
        <w:spacing w:after="0"/>
        <w:ind w:left="-5"/>
        <w:rPr>
          <w:rFonts w:hint="eastAsia"/>
        </w:rPr>
      </w:pPr>
      <w:r>
        <w:rPr>
          <w:rFonts w:hint="eastAsia"/>
        </w:rPr>
        <w:t>第六，在提多书2:14中，我们被分别为圣，作基督特属的子民，并热心为善等等，被明确地表达为祂为祂的子民舍命时的设计。</w:t>
      </w:r>
    </w:p>
    <w:p w14:paraId="41939B1E">
      <w:pPr>
        <w:spacing w:after="0"/>
        <w:ind w:left="-5"/>
        <w:rPr>
          <w:rFonts w:hint="eastAsia"/>
        </w:rPr>
      </w:pPr>
    </w:p>
    <w:p w14:paraId="2BB0CA80">
      <w:pPr>
        <w:spacing w:after="0"/>
        <w:ind w:left="-5"/>
        <w:rPr>
          <w:rFonts w:hint="eastAsia"/>
        </w:rPr>
      </w:pPr>
      <w:r>
        <w:rPr>
          <w:rFonts w:hint="eastAsia"/>
        </w:rPr>
        <w:t>Also, Tit. 3 Vers. 5 and 6 the washing of Regeneration and renewing of the holy Ghost (which must take-in all particular Graces) as said to be shed on us abundantly through Christ Jesus; which cannot otherwise be understood, but that we have these by the interveening procurement of Christs satisction.</w:t>
      </w:r>
    </w:p>
    <w:p w14:paraId="1EA9C08C">
      <w:pPr>
        <w:spacing w:after="0"/>
        <w:ind w:left="-5"/>
        <w:rPr>
          <w:rFonts w:hint="eastAsia"/>
        </w:rPr>
      </w:pPr>
      <w:r>
        <w:rPr>
          <w:rFonts w:hint="eastAsia"/>
        </w:rPr>
        <w:t>同样，提多书第3章第5和6节中，重生的洗和圣灵的更新（这必须包含所有特定的恩典）被说成是借着基督耶稣丰丰富富浇灌在我们身上的；这只能这样理解，即我们是借着基督补偿的介入 procurrement 而得到这些的。</w:t>
      </w:r>
    </w:p>
    <w:p w14:paraId="73A63DCF">
      <w:pPr>
        <w:spacing w:after="0"/>
        <w:ind w:left="-5"/>
        <w:rPr>
          <w:rFonts w:hint="eastAsia"/>
        </w:rPr>
      </w:pPr>
    </w:p>
    <w:p w14:paraId="255E130A">
      <w:pPr>
        <w:spacing w:after="0"/>
        <w:ind w:left="-5"/>
        <w:rPr>
          <w:rFonts w:hint="eastAsia"/>
        </w:rPr>
      </w:pPr>
      <w:r>
        <w:rPr>
          <w:rFonts w:hint="eastAsia"/>
        </w:rPr>
        <w:t>Lastly, all that we pray for, we pray for it in Christs name, as having obtained accesse to seek the same through His purchase: Now, it cannot be denied but Faith, Holinesse, and increase therein, may be prayed-for: and therefore these must be understood to be procured by Him also.</w:t>
      </w:r>
    </w:p>
    <w:p w14:paraId="47665CA9">
      <w:pPr>
        <w:spacing w:after="0"/>
        <w:ind w:left="-5"/>
        <w:rPr>
          <w:rFonts w:hint="eastAsia"/>
        </w:rPr>
      </w:pPr>
      <w:r>
        <w:rPr>
          <w:rFonts w:hint="eastAsia"/>
        </w:rPr>
        <w:t>最后，我们所求的一切，我们都是奉基督的名求，因为我们借着祂的买赎获得了寻求这些的途径：现在，不可否认的是，信心、圣洁及其增长，是可以祈求的：因此，这些也必须被理解为是由祂获得的。</w:t>
      </w:r>
    </w:p>
    <w:p w14:paraId="22D8AA49">
      <w:pPr>
        <w:spacing w:after="0"/>
        <w:ind w:left="-5"/>
        <w:rPr>
          <w:rFonts w:hint="eastAsia"/>
        </w:rPr>
      </w:pPr>
    </w:p>
    <w:p w14:paraId="568DAF3A">
      <w:pPr>
        <w:spacing w:after="0"/>
        <w:ind w:left="-5"/>
        <w:rPr>
          <w:rFonts w:hint="eastAsia"/>
        </w:rPr>
      </w:pPr>
      <w:r>
        <w:rPr>
          <w:rFonts w:hint="eastAsia"/>
        </w:rPr>
        <w:t>The third Question was, If it may be said, that the Reprobates, or any Reprobate, do enjoy any common mercy by vertue of Christs purchase and Redemption?</w:t>
      </w:r>
    </w:p>
    <w:p w14:paraId="7AF6D5C2">
      <w:pPr>
        <w:spacing w:after="0"/>
        <w:ind w:left="-5"/>
        <w:rPr>
          <w:rFonts w:hint="eastAsia"/>
        </w:rPr>
      </w:pPr>
      <w:r>
        <w:rPr>
          <w:rFonts w:hint="eastAsia"/>
        </w:rPr>
        <w:t>第三个问题是，是否可以说，被弃绝之人，或任何一个被弃绝之人，是凭借基督的买赎和救赎而享有任何普遍的怜悯？</w:t>
      </w:r>
    </w:p>
    <w:p w14:paraId="33F2D863">
      <w:pPr>
        <w:spacing w:after="0"/>
        <w:ind w:left="-5"/>
        <w:rPr>
          <w:rFonts w:hint="eastAsia"/>
        </w:rPr>
      </w:pPr>
    </w:p>
    <w:p w14:paraId="412F55B0">
      <w:pPr>
        <w:spacing w:after="0"/>
        <w:ind w:left="-5"/>
        <w:rPr>
          <w:rFonts w:hint="eastAsia"/>
        </w:rPr>
      </w:pPr>
      <w:r>
        <w:rPr>
          <w:rFonts w:hint="eastAsia"/>
        </w:rPr>
        <w:t>Or, if any mercy bestowed upon any Reprobate, or enjoyed by them, may be said to be the proper fruit of Christs purchase, or properly to be purchased by His death to them, In answer to this, we shall lay down these Assertions, which being granted, there will be no great hazard to the main matter.</w:t>
      </w:r>
    </w:p>
    <w:p w14:paraId="2738275F">
      <w:pPr>
        <w:spacing w:after="0"/>
        <w:ind w:left="-5"/>
        <w:rPr>
          <w:rFonts w:hint="eastAsia"/>
        </w:rPr>
      </w:pPr>
      <w:r>
        <w:rPr>
          <w:rFonts w:hint="eastAsia"/>
        </w:rPr>
        <w:t>或者，赐给任何被弃绝之人，或被他们享有的任何怜悯，是否可以被称为基督买赎的恰当果实，或恰当地被祂的死为他们所买赎？为回答这个问题，我们将陈述以下断言，这些断言一旦被承认，对主要问题就不会有大的危害。</w:t>
      </w:r>
    </w:p>
    <w:p w14:paraId="3027C805">
      <w:pPr>
        <w:spacing w:after="0"/>
        <w:ind w:left="-5"/>
        <w:rPr>
          <w:rFonts w:hint="eastAsia"/>
        </w:rPr>
      </w:pPr>
    </w:p>
    <w:p w14:paraId="4D2584B3">
      <w:pPr>
        <w:spacing w:after="0"/>
        <w:ind w:left="-5"/>
        <w:rPr>
          <w:rFonts w:hint="eastAsia"/>
        </w:rPr>
      </w:pPr>
      <w:r>
        <w:rPr>
          <w:rFonts w:hint="eastAsia"/>
        </w:rPr>
        <w:t>Assert. 1. There is no saving nor eternall mercy procured to any Reprobate by Christs death: and so according to the Scripturelanguage, it cannot be said that Christ hath redeemed, satisfied for them, or born their iniquities in their room before the justice of God, thereby to procure any such mercy to them: because, first, to be given to Christ; to be redeemed, and to be justified, are ever of equal extent in Scripture, and necessarily knit together with His bearing their iniquity.</w:t>
      </w:r>
    </w:p>
    <w:p w14:paraId="7046D8D9">
      <w:pPr>
        <w:spacing w:after="0"/>
        <w:ind w:left="-5"/>
        <w:rPr>
          <w:rFonts w:hint="eastAsia"/>
        </w:rPr>
      </w:pPr>
      <w:r>
        <w:rPr>
          <w:rFonts w:hint="eastAsia"/>
        </w:rPr>
        <w:t>断言1：基督的死没有为任何被弃绝之人获得任何拯救的或永恒的怜悯：因此，根据圣经的语言，不能说基督已经救赎了他们，为他们作了补偿，或在上帝的公义面前代替他们担当了他们的罪孽，从而为他们获得任何这样的怜悯：因为，第一，被赐给基督，被救赎，和被称为义，在圣经中其范围总是相等的，并且与祂担当他们的罪孽必然地联系在一起。</w:t>
      </w:r>
    </w:p>
    <w:p w14:paraId="04B6345C">
      <w:pPr>
        <w:spacing w:after="0"/>
        <w:ind w:left="-5"/>
        <w:rPr>
          <w:rFonts w:hint="eastAsia"/>
        </w:rPr>
      </w:pPr>
    </w:p>
    <w:p w14:paraId="011BF811">
      <w:pPr>
        <w:spacing w:after="0"/>
        <w:ind w:left="-5"/>
        <w:rPr>
          <w:rFonts w:hint="eastAsia"/>
        </w:rPr>
      </w:pPr>
      <w:r>
        <w:rPr>
          <w:rFonts w:hint="eastAsia"/>
        </w:rPr>
        <w:t>Secondly, The proper and native fruits of Christs death, are not divided; but they all go together: So that for whom He satisfied, and to whom he purchased any thing in one respect, He did so in all.</w:t>
      </w:r>
    </w:p>
    <w:p w14:paraId="5A3693A6">
      <w:pPr>
        <w:spacing w:after="0"/>
        <w:ind w:left="-5"/>
        <w:rPr>
          <w:rFonts w:hint="eastAsia"/>
        </w:rPr>
      </w:pPr>
      <w:r>
        <w:rPr>
          <w:rFonts w:hint="eastAsia"/>
        </w:rPr>
        <w:t>第二，基督之死的恰当和原生的果实，是不可分的；它们都是一起来的：所以，祂为谁作了补偿，在一个方面为谁买赎了任何东西，祂就在所有方面都这样做了。</w:t>
      </w:r>
    </w:p>
    <w:p w14:paraId="07226072">
      <w:pPr>
        <w:spacing w:after="0"/>
        <w:ind w:left="-5"/>
        <w:rPr>
          <w:rFonts w:hint="eastAsia"/>
        </w:rPr>
      </w:pPr>
    </w:p>
    <w:p w14:paraId="097CD7E3">
      <w:pPr>
        <w:spacing w:after="0"/>
        <w:ind w:left="-5"/>
        <w:rPr>
          <w:rFonts w:hint="eastAsia"/>
        </w:rPr>
      </w:pPr>
      <w:r>
        <w:rPr>
          <w:rFonts w:hint="eastAsia"/>
        </w:rPr>
        <w:t>Therefore we will find Him praying for these who were given him, and for whose sake he did sanctifie himself, Job. 27 even when he doth exclude the reprobate world who were not of this number, from these his prayers.</w:t>
      </w:r>
    </w:p>
    <w:p w14:paraId="7D19D25D">
      <w:pPr>
        <w:spacing w:after="0"/>
        <w:ind w:left="-5"/>
        <w:rPr>
          <w:rFonts w:hint="eastAsia"/>
        </w:rPr>
      </w:pPr>
      <w:r>
        <w:rPr>
          <w:rFonts w:hint="eastAsia"/>
        </w:rPr>
        <w:t>因此我们会发现祂为那些被赐给祂的人，以及祂为之将自己分别为圣的人祷告，约翰福音17章，即使祂将不属于这个数目的被弃绝的世界，从祂的这些祷告中排除。</w:t>
      </w:r>
    </w:p>
    <w:p w14:paraId="14956114">
      <w:pPr>
        <w:spacing w:after="0"/>
        <w:ind w:left="-5"/>
        <w:rPr>
          <w:rFonts w:hint="eastAsia"/>
        </w:rPr>
      </w:pPr>
    </w:p>
    <w:p w14:paraId="606EB8BA">
      <w:pPr>
        <w:spacing w:after="0"/>
        <w:ind w:left="-5"/>
        <w:rPr>
          <w:rFonts w:hint="eastAsia"/>
        </w:rPr>
      </w:pPr>
      <w:r>
        <w:rPr>
          <w:rFonts w:hint="eastAsia"/>
        </w:rPr>
        <w:t>Thirdly, The proper fruit of Christs purchase, is that which is satisfaction to himself for the travel of his soul, &amp;c. but no mercy, which is common to a Reprobate can satisfie him: for, his satisfaction consisteth in peculiar saving mercies, such as actually to see his feed, to have many justified, &amp;c. which mercies cannot be said to be purchased to any Reprobate: and so it cannot be said, that any saving or eternall mercy is purchased to them; for, if they were purchased to them, then necessarily they were to be bellowed unto them; and if so, they could not be called Reprobates.</w:t>
      </w:r>
    </w:p>
    <w:p w14:paraId="3F0FE5DA">
      <w:pPr>
        <w:spacing w:after="0"/>
        <w:ind w:left="-5"/>
        <w:rPr>
          <w:rFonts w:hint="eastAsia"/>
        </w:rPr>
      </w:pPr>
      <w:r>
        <w:rPr>
          <w:rFonts w:hint="eastAsia"/>
        </w:rPr>
        <w:t>第三，基督买赎的恰当果实，是那对祂自己灵魂的劳苦等的满足；但任何对被弃绝之人来说是普遍的怜悯，都不能满足祂：因为，祂的满足在于独特的、拯救的怜悯，如实际地看见祂的后裔，使许多人称义等等，这些怜悯不能被说成是为任何被弃绝之人所买赎的：因此也不能说，任何拯救的或永恒的怜悯是为他们买赎的；因为，如果这些是为他们买赎的，那么就必然要赐给他们；如果是这样，他们就不能被称为被弃绝之人了。</w:t>
      </w:r>
    </w:p>
    <w:p w14:paraId="1A246C6C">
      <w:pPr>
        <w:spacing w:after="0"/>
        <w:ind w:left="-5"/>
        <w:rPr>
          <w:rFonts w:hint="eastAsia"/>
        </w:rPr>
      </w:pPr>
    </w:p>
    <w:p w14:paraId="6759F99B">
      <w:pPr>
        <w:spacing w:after="0"/>
        <w:ind w:left="-5"/>
        <w:rPr>
          <w:rFonts w:hint="eastAsia"/>
        </w:rPr>
      </w:pPr>
      <w:r>
        <w:rPr>
          <w:rFonts w:hint="eastAsia"/>
        </w:rPr>
        <w:t>We take this for granted then, that no saving thing is purchased to them, and that Christ cannot in any proper sense be called their Redeemer, nor to have sustained their place and persons before the Justice of God.</w:t>
      </w:r>
    </w:p>
    <w:p w14:paraId="3D70A537">
      <w:pPr>
        <w:spacing w:after="0"/>
        <w:ind w:left="-5"/>
        <w:rPr>
          <w:rFonts w:hint="eastAsia"/>
        </w:rPr>
      </w:pPr>
      <w:r>
        <w:rPr>
          <w:rFonts w:hint="eastAsia"/>
        </w:rPr>
        <w:t>那么，我们认为这是理所当然的，即没有任何拯救的事物是为他们买赎的，并且基督在任何恰当的意义上都不能被称为他们的救赎主，也不能说祂曾在上帝的公义面前代替他们的地位和位格。</w:t>
      </w:r>
    </w:p>
    <w:p w14:paraId="0B5EFD8A">
      <w:pPr>
        <w:spacing w:after="0"/>
        <w:ind w:left="-5"/>
        <w:rPr>
          <w:rFonts w:hint="eastAsia"/>
        </w:rPr>
      </w:pPr>
    </w:p>
    <w:p w14:paraId="2B58D94E">
      <w:pPr>
        <w:spacing w:after="0"/>
        <w:ind w:left="-5"/>
        <w:rPr>
          <w:rFonts w:hint="eastAsia"/>
        </w:rPr>
      </w:pPr>
      <w:r>
        <w:rPr>
          <w:rFonts w:hint="eastAsia"/>
        </w:rPr>
        <w:t>Assert. 2. We say, that yet, many Reprobates do here in time enjoy many things, which they had never enjoyed, had not Christ suffered.</w:t>
      </w:r>
    </w:p>
    <w:p w14:paraId="4A595F56">
      <w:pPr>
        <w:spacing w:after="0"/>
        <w:ind w:left="-5"/>
        <w:rPr>
          <w:rFonts w:hint="eastAsia"/>
        </w:rPr>
      </w:pPr>
      <w:r>
        <w:rPr>
          <w:rFonts w:hint="eastAsia"/>
        </w:rPr>
        <w:t>断言2：我们说，然而，许多被弃绝之人确实在今世享有很多事物，若非基督受苦，他们是永远不会享有的。</w:t>
      </w:r>
    </w:p>
    <w:p w14:paraId="22A7A758">
      <w:pPr>
        <w:spacing w:after="0"/>
        <w:ind w:left="-5"/>
        <w:rPr>
          <w:rFonts w:hint="eastAsia"/>
        </w:rPr>
      </w:pPr>
    </w:p>
    <w:p w14:paraId="3F954D7F">
      <w:pPr>
        <w:spacing w:after="0"/>
        <w:ind w:left="-5"/>
        <w:rPr>
          <w:rFonts w:hint="eastAsia"/>
        </w:rPr>
      </w:pPr>
      <w:r>
        <w:rPr>
          <w:rFonts w:hint="eastAsia"/>
        </w:rPr>
        <w:t>Of these, Christs death may well be called the cause (fine qua non) or, without which these had not been enjoyed: such are the preaching of the Gospel, and the glad tidings of the conditionall offer of life which is made in it; yea, it may be, that the keeping off many temporall judgements and eternal also for a time, doth flow from this: whereby (as it were by the Gardeners intercession, Luk. 13) the cutting down of many a barren tree is for a time suspended, that thereby the glory of Grace may be the more manifested, the honour of the Mediator the more highly advanced, and in the close, the glory of spotlesse Justice made the more clearly to shine, because of their greater inexculablnesse.</w:t>
      </w:r>
    </w:p>
    <w:p w14:paraId="79C8548F">
      <w:pPr>
        <w:spacing w:after="0"/>
        <w:ind w:left="-5"/>
        <w:rPr>
          <w:rFonts w:hint="eastAsia"/>
        </w:rPr>
      </w:pPr>
      <w:r>
        <w:rPr>
          <w:rFonts w:hint="eastAsia"/>
        </w:rPr>
        <w:t>对于这些事物，基督的死可以被称为其原因（必要条件），或者说，没有基督的死，这些事物就不会被享有：例如福音的宣讲，以及其中所作的有条件的生命之提议的喜讯；是的，可能许多暂时的审判以及永恒的审判被暂时推迟，也是由此而来：借此（仿佛是借着园丁的代求，路加福音13章），许多不结果子的树被砍伐的时间被暂时延迟了，以便恩典的荣耀可以更加彰显，中保的尊荣可以更高地被高举，并在最后，因他们更大的无可推诿，无瑕疵之公义的荣耀可以更清晰地闪耀。</w:t>
      </w:r>
    </w:p>
    <w:p w14:paraId="1AD73984">
      <w:pPr>
        <w:spacing w:after="0"/>
        <w:ind w:left="-5"/>
        <w:rPr>
          <w:rFonts w:hint="eastAsia"/>
        </w:rPr>
      </w:pPr>
    </w:p>
    <w:p w14:paraId="3C7A9194">
      <w:pPr>
        <w:spacing w:after="0"/>
        <w:ind w:left="-5"/>
        <w:rPr>
          <w:rFonts w:hint="eastAsia"/>
        </w:rPr>
      </w:pPr>
      <w:r>
        <w:rPr>
          <w:rFonts w:hint="eastAsia"/>
        </w:rPr>
        <w:t>This cannot be denied to follow upon Christ Jesus His sufferings, in so far as they necessarily follow upon the agreement wherein they were transacted, and upon the promises made to him in the Covenant of Redemption; unto all which, His sufferings are presupposed as the stipulation upon His fide: Now, is being certain that there are some Elect ones given to Him by that Covenant in all ages of the world, and that He hath a visible Church and Ordinances granted to him for the ingathering of them, which is so and so to be Administrated, to wit, by gathering under Ordinances both sheep and goats, and such like; It must necessarily follow, upon the supposition of this transaction in these terms, that the world must continue for so many ages, that the Gospel should be preached in such and such places, and at such and such times, that such and such lights should shine for holding forth clearly the truth of the Gospel; yea, that such and such common gifts should be bestowed upon many Reprobates for the adorning of this visible Church, the honour of the Head thereof, the furtherance of the edification of the Elect, and many other things necessary for the attaining of the ends foresaid.</w:t>
      </w:r>
    </w:p>
    <w:p w14:paraId="3310038B">
      <w:pPr>
        <w:spacing w:after="0"/>
        <w:ind w:left="-5"/>
        <w:rPr>
          <w:rFonts w:hint="eastAsia"/>
        </w:rPr>
      </w:pPr>
      <w:r>
        <w:rPr>
          <w:rFonts w:hint="eastAsia"/>
        </w:rPr>
        <w:t>这一点，就其必然伴随那交易达成的协议，以及在救赎之约中向祂所作的应许而言，是不能否认其伴随基督耶稣祂的苦难而来的；对于所有这些，祂的苦难都被预设为祂那一方的规定：现在，既然可以确定，在世界的各个时代，都有一些选民被那约赐给祂，并且祂有一个可见的教会和圣礼赐给祂，为要招聚他们，这教会和圣礼要如此这般地被施行，即，借着圣礼招聚绵羊和山羊，以及诸如此类；那么，在这些条款下的此交易的假设下，就必然得出结论，即世界必须持续这么多个时代，福音应该在某些地方、某些时间被宣讲，某些光应该照耀，为要清晰地显明福音的真理；是的，某些普遍的恩赐应该 bestow 给许多被弃绝之人，为要装饰这个可见的教会，荣耀其元首，促进选民的造就，以及为达成前述目的所必需的许多其他事情。</w:t>
      </w:r>
    </w:p>
    <w:p w14:paraId="52B78C0D">
      <w:pPr>
        <w:spacing w:after="0"/>
        <w:ind w:left="-5"/>
        <w:rPr>
          <w:rFonts w:hint="eastAsia"/>
        </w:rPr>
      </w:pPr>
    </w:p>
    <w:p w14:paraId="42D12676">
      <w:pPr>
        <w:spacing w:after="0"/>
        <w:ind w:left="-5"/>
        <w:rPr>
          <w:rFonts w:hint="eastAsia"/>
        </w:rPr>
      </w:pPr>
      <w:r>
        <w:rPr>
          <w:rFonts w:hint="eastAsia"/>
        </w:rPr>
        <w:t>And according to the former supposition, these cannot be denied to be decreed in the Counsel of God, and contained in the Covenant of Redemption, largely taken; because accidentally (to speak so) and by reason of the manner of administration concluded, they conduce to the honour of the Mediator, and to the furthering of his design, which is to have the pleasure of the Lord prospering in his hand.</w:t>
      </w:r>
    </w:p>
    <w:p w14:paraId="611F6065">
      <w:pPr>
        <w:spacing w:after="0"/>
        <w:ind w:left="-5"/>
        <w:rPr>
          <w:rFonts w:hint="eastAsia"/>
        </w:rPr>
      </w:pPr>
      <w:r>
        <w:rPr>
          <w:rFonts w:hint="eastAsia"/>
        </w:rPr>
        <w:t>根据前一个假设，这些不能被否认是在上帝的旨意中被预定，并在广义的救赎之约中所包含的；因为，偶然地（可以这么说），并且由于所决定的施行方式，它们有助于中保的荣耀，并促进祂的设计，即要让主的旨意在祂手中亨通。</w:t>
      </w:r>
    </w:p>
    <w:p w14:paraId="17CE53F3">
      <w:pPr>
        <w:spacing w:after="0"/>
        <w:ind w:left="-5"/>
        <w:rPr>
          <w:rFonts w:hint="eastAsia"/>
        </w:rPr>
      </w:pPr>
    </w:p>
    <w:p w14:paraId="0B481935">
      <w:pPr>
        <w:spacing w:after="0"/>
        <w:ind w:left="-5"/>
        <w:rPr>
          <w:rFonts w:hint="eastAsia"/>
        </w:rPr>
      </w:pPr>
      <w:r>
        <w:rPr>
          <w:rFonts w:hint="eastAsia"/>
        </w:rPr>
        <w:t>Asser. 3. Although these former Assertions be true; yet we say, that the saving blessings that are purchased to the redeemer by Christs death, may be, and are far otherwayes to be, conceived, as the proper effects and fruits of Christs purchase to them, than any common mercy can be which followeth thereupon to any Reprobate.</w:t>
      </w:r>
    </w:p>
    <w:p w14:paraId="7F1480EB">
      <w:pPr>
        <w:spacing w:after="0"/>
        <w:ind w:left="-5"/>
        <w:rPr>
          <w:rFonts w:hint="eastAsia"/>
        </w:rPr>
      </w:pPr>
      <w:r>
        <w:rPr>
          <w:rFonts w:hint="eastAsia"/>
        </w:rPr>
        <w:t>断言3。尽管前述的断言为真；然而我们说，那借着基督的死为被赎者买赎来的拯救之福，可以被，并且也应当被，以一种远为不同的方式来理解，作为基督为他们买赎的恰当效果和果实，而不是像任何随之临到被弃绝之人的普遍怜悯那样。</w:t>
      </w:r>
    </w:p>
    <w:p w14:paraId="09B9A71B">
      <w:pPr>
        <w:spacing w:after="0"/>
        <w:ind w:left="-5"/>
        <w:rPr>
          <w:rFonts w:hint="eastAsia"/>
        </w:rPr>
      </w:pPr>
    </w:p>
    <w:p w14:paraId="43535F1C">
      <w:pPr>
        <w:spacing w:after="0"/>
        <w:ind w:left="-5"/>
        <w:rPr>
          <w:rFonts w:hint="eastAsia"/>
        </w:rPr>
      </w:pPr>
      <w:r>
        <w:rPr>
          <w:rFonts w:hint="eastAsia"/>
        </w:rPr>
        <w:t>For first, The purchasing of the Elect, and of saving Grace and Salvation to them, and what may tend to their good, was intended by the Mediator in a subordination to the glorifying of His Grace in them; and so His Glory and their good, are joyntly intended in the same: this cannot be said of the other; for, though the things, which flow from his death be good in themselves, and though it cannot be denied but that therein also He intendeth His own Glory; yet it cannot be said, that these things are purchased by him as advantagious to them, in respect of any fruit that should flow therefrom unto them: because, the effect sheweth, that in the end they have no advantage by them: and therefore it cannot be said, that he intended them as advantagious to them.</w:t>
      </w:r>
    </w:p>
    <w:p w14:paraId="6DC9DF69">
      <w:pPr>
        <w:spacing w:after="0"/>
        <w:ind w:left="-5"/>
        <w:rPr>
          <w:rFonts w:hint="eastAsia"/>
        </w:rPr>
      </w:pPr>
      <w:r>
        <w:rPr>
          <w:rFonts w:hint="eastAsia"/>
        </w:rPr>
        <w:t>因为首先，为选民买赎，为他们买赎拯救的恩典和救恩，以及任何可能有助于他们益处的事，是中保所意图的，是为荣耀祂在他们里面的恩典服务的；因此祂的荣耀和他们的益处，是在此事中共同意图的：但对另一方则不能这么说；因为，尽管从祂的死流出的事物本身是好的，并且不可否认祂在其中也意图祂自己的荣耀；然而不能说，祂买赎这些事物，就其将流向他们的任何果实而言，是对他们有益的：因为，效果表明，他们最终并未从中得到任何益处：因此不能说，祂意图这些事物对他们有益。</w:t>
      </w:r>
    </w:p>
    <w:p w14:paraId="1335A9DD">
      <w:pPr>
        <w:spacing w:after="0"/>
        <w:ind w:left="-5"/>
        <w:rPr>
          <w:rFonts w:hint="eastAsia"/>
        </w:rPr>
      </w:pPr>
    </w:p>
    <w:p w14:paraId="1FC07560">
      <w:pPr>
        <w:spacing w:after="0"/>
        <w:ind w:left="-5"/>
        <w:rPr>
          <w:rFonts w:hint="eastAsia"/>
        </w:rPr>
      </w:pPr>
      <w:r>
        <w:rPr>
          <w:rFonts w:hint="eastAsia"/>
        </w:rPr>
        <w:t>I know some Learned men do think, that some Reprobates, by the power of common restraining Grace, and the force of Ordinances, are kept from falling in many grosse evils, which otherwayes they might have fallen into; and so in the end are kept from the greater degree of punishment, which they might have been liable to: I grant that it may be said, that some civil and formal hypocrites will be punished with a more gentle degree of wrath (to speak so) than others, or than themselves would have been punished with, had they not been by such common Grace restrained; yet, this must be understood comparatively with respect to the case as it now standeth, that is, a civil hypocrite, living under the Gospel, with many common moral induements, and giving much outward countenance to Ordinances, &amp;c. shall be more gently dealt with in the day of Judgement, than if he had not come that length in a common reformation, under the means: yet, I suppose, it cannot be said, that such a person shall have lesse punishment than if Christ had never died, or he had never had any knowledge of the Gospel, or any common gifts of the Spirit, but had lived in more profanity without the same: for, although the sins of a civil moral hypocrite, be lesse in themselves than the grosse profanity of a blind heathen; yet, considering the circumstancts that do aggrege the same, they will be found to be of a more bloudy dye before God.</w:t>
      </w:r>
    </w:p>
    <w:p w14:paraId="1799834C">
      <w:pPr>
        <w:spacing w:after="0"/>
        <w:ind w:left="-5"/>
        <w:rPr>
          <w:rFonts w:hint="eastAsia"/>
        </w:rPr>
      </w:pPr>
      <w:r>
        <w:rPr>
          <w:rFonts w:hint="eastAsia"/>
        </w:rPr>
        <w:t>我知道一些学者认为，一些被弃绝之人，借着普遍约束性恩典的大能，和圣礼的力量，得以免于陷入许多他们本可能陷入的严重罪恶之中；因此最终得以免受他们本可能招致的更大程度的刑罚：我承认可以说，一些文雅和形式上的伪善者，（可以这么说）将受到比其他人，或比他们若非被此普遍恩典所约束而本会受到的，更轻微程度的忿怒的惩罚；然而，这必须在与现状的比较中来理解，即，一个文雅的伪善者，活在福音之下，拥有许多普遍的道德禀赋，并在外表上多多支持圣礼等等，在审判之日，将比他在这些蒙恩之道下未达到那种普遍改良的程度时，受到更轻的对待：然而，我认为，不能说这样一个人所受的刑罚，会比假如基督从未死过，或他从未听过福音，或从未有过圣灵的任何普遍恩赐，而是在没有这些的情况下活在更亵渎的光景中时所受的更少：因为，虽然一个文雅的、道德的伪善者的罪，本身比一个瞎眼外邦人的严重亵渎要轻；然而，考虑到加重这些罪的情形，它们在上帝面前将被发现是更血腥的。</w:t>
      </w:r>
    </w:p>
    <w:p w14:paraId="40A42C51">
      <w:pPr>
        <w:spacing w:after="0"/>
        <w:ind w:left="-5"/>
        <w:rPr>
          <w:rFonts w:hint="eastAsia"/>
        </w:rPr>
      </w:pPr>
    </w:p>
    <w:p w14:paraId="39AA20DB">
      <w:pPr>
        <w:spacing w:after="0"/>
        <w:ind w:left="-5"/>
        <w:rPr>
          <w:rFonts w:hint="eastAsia"/>
        </w:rPr>
      </w:pPr>
      <w:r>
        <w:rPr>
          <w:rFonts w:hint="eastAsia"/>
        </w:rPr>
        <w:t>Hence, so often in Scripture, the sin of refuting Christ in the most civil hypocrites, is aggreged beyond the sins of Sodom and Gomorrah, Tire and Sidon, &amp;c.</w:t>
      </w:r>
    </w:p>
    <w:p w14:paraId="1B93A6EF">
      <w:pPr>
        <w:spacing w:after="0"/>
        <w:ind w:left="-5"/>
        <w:rPr>
          <w:rFonts w:hint="eastAsia"/>
        </w:rPr>
      </w:pPr>
      <w:r>
        <w:rPr>
          <w:rFonts w:hint="eastAsia"/>
        </w:rPr>
        <w:t>因此，在圣经中，最文雅的伪善者拒绝基督的罪，常常被加重到超过所多玛和蛾摩拉，推罗和西顿等地的罪。</w:t>
      </w:r>
    </w:p>
    <w:p w14:paraId="41A9CE2A">
      <w:pPr>
        <w:spacing w:after="0"/>
        <w:ind w:left="-5"/>
        <w:rPr>
          <w:rFonts w:hint="eastAsia"/>
        </w:rPr>
      </w:pPr>
    </w:p>
    <w:p w14:paraId="77466559">
      <w:pPr>
        <w:spacing w:after="0"/>
        <w:ind w:left="-5"/>
        <w:rPr>
          <w:rFonts w:hint="eastAsia"/>
        </w:rPr>
      </w:pPr>
      <w:r>
        <w:rPr>
          <w:rFonts w:hint="eastAsia"/>
        </w:rPr>
        <w:t>Neither doth this flow causally from the Gospels being revealed to such persons, but from their abusing and slighting of the same.</w:t>
      </w:r>
    </w:p>
    <w:p w14:paraId="6FDBF5BC">
      <w:pPr>
        <w:spacing w:after="0"/>
        <w:ind w:left="-5"/>
        <w:rPr>
          <w:rFonts w:hint="eastAsia"/>
        </w:rPr>
      </w:pPr>
      <w:r>
        <w:rPr>
          <w:rFonts w:hint="eastAsia"/>
        </w:rPr>
        <w:t>这并非因果地源于福音向这些人启示，而是源于他们滥用和轻视福音。</w:t>
      </w:r>
    </w:p>
    <w:p w14:paraId="1745A5DE">
      <w:pPr>
        <w:spacing w:after="0"/>
        <w:ind w:left="-5"/>
        <w:rPr>
          <w:rFonts w:hint="eastAsia"/>
        </w:rPr>
      </w:pPr>
    </w:p>
    <w:p w14:paraId="20DCD1DD">
      <w:pPr>
        <w:spacing w:after="0"/>
        <w:ind w:left="-5"/>
        <w:rPr>
          <w:rFonts w:hint="eastAsia"/>
        </w:rPr>
      </w:pPr>
      <w:r>
        <w:rPr>
          <w:rFonts w:hint="eastAsia"/>
        </w:rPr>
        <w:t>What ever mercies therefore of this kind are bestowed upon any Reprobate, they are bestowed upon them for the honour of the Mediator, &amp; the good of the Elect; &amp; so, as such, must be said to have been purchased by Christs death.</w:t>
      </w:r>
    </w:p>
    <w:p w14:paraId="3C8A185A">
      <w:pPr>
        <w:spacing w:after="0"/>
        <w:ind w:left="-5"/>
        <w:rPr>
          <w:rFonts w:hint="eastAsia"/>
        </w:rPr>
      </w:pPr>
      <w:r>
        <w:rPr>
          <w:rFonts w:hint="eastAsia"/>
        </w:rPr>
        <w:t>因此，无论这类怜悯被 bestow 给任何被弃绝之人，都是为了中保的荣耀和选民的益处而 bestow 给他们的；因此，就其本身而言，必须说是由基督的死所买赎的。</w:t>
      </w:r>
    </w:p>
    <w:p w14:paraId="565CA4B4">
      <w:pPr>
        <w:spacing w:after="0"/>
        <w:ind w:left="-5"/>
        <w:rPr>
          <w:rFonts w:hint="eastAsia"/>
        </w:rPr>
      </w:pPr>
    </w:p>
    <w:p w14:paraId="5FAF02D1">
      <w:pPr>
        <w:spacing w:after="0"/>
        <w:ind w:left="-5"/>
        <w:rPr>
          <w:rFonts w:hint="eastAsia"/>
        </w:rPr>
      </w:pPr>
      <w:r>
        <w:rPr>
          <w:rFonts w:hint="eastAsia"/>
        </w:rPr>
        <w:t>Secondly, Whatever Christ hath procured to the Elect, he hath procured it by satisfying Justice for them, and by sustaining in His own Person the curse that was due to them: so that the Lords forbearing of them, his making offer of the Gospel to them, &amp;c. are not only consequents, following upon the Mediators death and the Covenant of Redemption, but are properly purchased fruits thereof: and so the Gospel is preached to them, they are called unto a Church-state, &amp;c. because Christ Jesus hath satisfied Justice in their name for the quarrel which the holy God had against them and hath purchased peace and every thing needful for their Salvation, so that now, the Lord cannot but be kindly to them, and bestow these mercies on them according to the order and terms said down in the Covenant: but, on the other side, it cannot be said, that our Lord Jesus did so purchase to the Reprobate any of these mercies (which are indeed so in themselves) that are bestowed upon them, or that he satisfied in their room, or in their name payd any debt, or that the Lord is upon that account (as it were) engaged to be friendly to them, and bestow these things on them, as was observed to be in the case of the Elect; because, in no respect is Christ their Cautioner as having undertaken for them.</w:t>
      </w:r>
    </w:p>
    <w:p w14:paraId="1BA9367D">
      <w:pPr>
        <w:spacing w:after="0"/>
        <w:ind w:left="-5"/>
        <w:rPr>
          <w:rFonts w:hint="eastAsia"/>
        </w:rPr>
      </w:pPr>
      <w:r>
        <w:rPr>
          <w:rFonts w:hint="eastAsia"/>
        </w:rPr>
        <w:t>第二，凡基督为选民所获得的，祂都是借着为他们满足公义，并在祂自己位格中担当他们应受的咒诅而获得的：因此，主对他们的宽容，祂向他们提供福音等等，不仅是伴随中保之死和救赎之约而来的结果，而且是其恰当的、被买赎的果实：因此福音被传给他们，他们被呼召进入教会状态等等，因为基督耶稣已经以他们的名义，为圣洁上帝对他们的指控满足了公义，并买赎了和平及他们救恩所需的一切，以致于现在，主不可能不对他们仁慈，并按照约中所定的次序和条款将这些怜悯 bestow 给他们：但另一方面，不能说我们的主耶稣如此为被弃绝之人买赎了任何 bestow 给他们的这些怜悯（它们本身确实是怜悯），或说祂代替了他们的地位作了补偿，或以他们的名义偿付了任何债务，或说主因此（仿佛）有义务要对他们友善，并将这些事物 bestow 给他们，如同在选民的情形中所观察到的那样；因为，基督在任何方面都不是他们的保证人，并未曾为他们承担。</w:t>
      </w:r>
    </w:p>
    <w:p w14:paraId="2C0686FD">
      <w:pPr>
        <w:spacing w:after="0"/>
        <w:ind w:left="-5"/>
        <w:rPr>
          <w:rFonts w:hint="eastAsia"/>
        </w:rPr>
      </w:pPr>
    </w:p>
    <w:p w14:paraId="49B6FC83">
      <w:pPr>
        <w:spacing w:after="0"/>
        <w:ind w:left="-5"/>
        <w:rPr>
          <w:rFonts w:hint="eastAsia"/>
        </w:rPr>
      </w:pPr>
      <w:r>
        <w:rPr>
          <w:rFonts w:hint="eastAsia"/>
        </w:rPr>
        <w:t>These mercies then which come to them, are rather to be accounted consequents following upon Christs purchase, than proper effects thereof as to them; Yet necessarily they follow, that what properly hath been purchased by Christ to the Elect, may, according to the order said down, be accomplished This will be somewhat clear by considering Matth 24:22 where it is said, except these dayes should be shortened, there should no flesh be saved: yet, for the Elects sake they shall be shortened: the mercy promised there, to wit, the shortening of those troublesome dayes, is a temporall mercy, and common to many Reprobate as well as Elect, during that time, yet, in respect of the Elect, it may be accounted a fruit of Christs purchase and or Gods Covenant-love; because otherwayes, these whom Christ had redeemed might be in hazard; against which, the Covenant hath fully provided.</w:t>
      </w:r>
    </w:p>
    <w:p w14:paraId="6127DA4D">
      <w:pPr>
        <w:spacing w:after="0"/>
        <w:ind w:left="-5"/>
        <w:rPr>
          <w:rFonts w:hint="eastAsia"/>
        </w:rPr>
      </w:pPr>
      <w:r>
        <w:rPr>
          <w:rFonts w:hint="eastAsia"/>
        </w:rPr>
        <w:t>那么，临到他们的这些怜悯，与其说是基督买赎对他们而言的恰当效果，不如说是伴随其买赎而来的结果；然而它们是必然伴随的，以便基督恰当地为选民所买赎的，可以按照所定的次序被成就。这一点通过思考马太福音24:22会更清楚些，那里说：“若不减少那日子，凡有血气的，总没有一个得救的；只是为选民，那日子必减少了。”那里所应许的怜悯，即减少那些患难的日子，是一种暂时的怜悯，在那段时间里，对许多被弃绝之人和选民都是普遍的；然而，就选民而言，它可以被算为基督买赎和或上帝之约的爱的果实；因为否则，那些基督所救赎的人可能会有危险；对此，约已作了充分的预备。</w:t>
      </w:r>
    </w:p>
    <w:p w14:paraId="0B97809B">
      <w:pPr>
        <w:spacing w:after="0"/>
        <w:ind w:left="-5"/>
        <w:rPr>
          <w:rFonts w:hint="eastAsia"/>
        </w:rPr>
      </w:pPr>
    </w:p>
    <w:p w14:paraId="39D32CCA">
      <w:pPr>
        <w:spacing w:after="0"/>
        <w:ind w:left="-5"/>
        <w:rPr>
          <w:rFonts w:hint="eastAsia"/>
        </w:rPr>
      </w:pPr>
      <w:r>
        <w:rPr>
          <w:rFonts w:hint="eastAsia"/>
        </w:rPr>
        <w:t>But, on the other side, as to the Reprobate, it is but a consequent of His death unto them, and bestowed upon them not for themselves, but for the good of the Elect amongst them, for whose sake it is said expresly, that these dayes shall be shortened.</w:t>
      </w:r>
    </w:p>
    <w:p w14:paraId="43A16C67">
      <w:pPr>
        <w:spacing w:after="0"/>
        <w:ind w:left="-5"/>
        <w:rPr>
          <w:rFonts w:hint="eastAsia"/>
        </w:rPr>
      </w:pPr>
      <w:r>
        <w:rPr>
          <w:rFonts w:hint="eastAsia"/>
        </w:rPr>
        <w:t>但另一方面，对被弃绝之人而言，这只是祂的死对他们的一个结果，并且 bestow 给他们并非为了他们自己，而是为了他们中间选民的益处，经文明确地说，是为了他们的缘故，那些日子才被减少了。</w:t>
      </w:r>
    </w:p>
    <w:p w14:paraId="50A2066F">
      <w:pPr>
        <w:spacing w:after="0"/>
        <w:ind w:left="-5"/>
        <w:rPr>
          <w:rFonts w:hint="eastAsia"/>
        </w:rPr>
      </w:pPr>
    </w:p>
    <w:p w14:paraId="60F1445A">
      <w:pPr>
        <w:spacing w:after="0"/>
        <w:ind w:left="-5"/>
        <w:rPr>
          <w:rFonts w:hint="eastAsia"/>
        </w:rPr>
      </w:pPr>
      <w:r>
        <w:rPr>
          <w:rFonts w:hint="eastAsia"/>
        </w:rPr>
        <w:t>And so it is to be conceived, as supponing it to be conditioned to Christ simply, that such a tribulation shall not continue, because the performing of the articles of the Covenant doth require the same; in that case consequently the Reprobate, living in that time and place, are sharers of that outward deliverance; yet considering it as a Covenanted mercy &amp; a proper fruit of Christs purchase, it doth agree to the Elect only, for whose good it was Covenanted; and to them it may well be called a purchased mercy.</w:t>
      </w:r>
    </w:p>
    <w:p w14:paraId="0098F495">
      <w:pPr>
        <w:spacing w:after="0"/>
        <w:ind w:left="-5"/>
        <w:rPr>
          <w:rFonts w:hint="eastAsia"/>
        </w:rPr>
      </w:pPr>
      <w:r>
        <w:rPr>
          <w:rFonts w:hint="eastAsia"/>
        </w:rPr>
        <w:t>因此，这应当被理解为，假定这被纯粹地作为条件向基督提出，即那样的患难将不会持续，因为履行约的条款要求如此；在这种情况下，结果就是，活在那个时代和地方的被弃绝之人，也分享那外在的拯救；然而，若将其视为一个立约的怜悯和基督买赎的恰当果实，它就只适用于选民，是为了他们的益处而立约的；对他们而言，这完全可以被称为一个被买赎的怜悯。</w:t>
      </w:r>
    </w:p>
    <w:p w14:paraId="7FBD901F">
      <w:pPr>
        <w:spacing w:after="0"/>
        <w:ind w:left="-5"/>
        <w:rPr>
          <w:rFonts w:hint="eastAsia"/>
        </w:rPr>
      </w:pPr>
    </w:p>
    <w:p w14:paraId="5DCBA61C">
      <w:pPr>
        <w:spacing w:after="0"/>
        <w:ind w:left="-5"/>
        <w:rPr>
          <w:rFonts w:hint="eastAsia"/>
        </w:rPr>
      </w:pPr>
      <w:r>
        <w:rPr>
          <w:rFonts w:hint="eastAsia"/>
        </w:rPr>
        <w:t>It is true there doth no consequence follow upon Christs death, but what was foreseen and intended by Him to follow thereupon; yet it cannot be said, that all these consequents were intended as proper fruits of His purchase to the Reprobate, as the mercies are that come unto the Elect: but we must acknowledge a difference between a consequent and a proper effect; otherwayes we might say, that the greater inexcusablnesse and condemnation of many Reprobates, are proper fruits of Christs purchase, because these do follow thereupon, and had not followed had He not died.</w:t>
      </w:r>
    </w:p>
    <w:p w14:paraId="379A69D6">
      <w:pPr>
        <w:spacing w:after="0"/>
        <w:ind w:left="-5"/>
        <w:rPr>
          <w:rFonts w:hint="eastAsia"/>
        </w:rPr>
      </w:pPr>
      <w:r>
        <w:rPr>
          <w:rFonts w:hint="eastAsia"/>
        </w:rPr>
        <w:t>诚然，没有一个结果是伴随基督的死而来，而不是被祂预见并意图随之而来的；然而不能说，所有这些结果，都像临到选民的怜悯那样，被意图为祂为被弃绝之人买赎的恰当果实：我们必须承认一个结果和一个恰当效果之间的区别；否则我们可以说，许多被弃绝之人更大的无可推诿和定罪，是基督买赎的恰当果实，因为这些是随之而来的，若非祂死了，就不会随之而来。</w:t>
      </w:r>
    </w:p>
    <w:p w14:paraId="3A35F3C2">
      <w:pPr>
        <w:spacing w:after="0"/>
        <w:ind w:left="-5"/>
        <w:rPr>
          <w:rFonts w:hint="eastAsia"/>
        </w:rPr>
      </w:pPr>
    </w:p>
    <w:p w14:paraId="1C7ED5E2">
      <w:pPr>
        <w:spacing w:after="0"/>
        <w:ind w:left="-5"/>
        <w:rPr>
          <w:rFonts w:hint="eastAsia"/>
        </w:rPr>
      </w:pPr>
      <w:r>
        <w:rPr>
          <w:rFonts w:hint="eastAsia"/>
        </w:rPr>
        <w:t>And we might say, that the suspending of the shuting up of the devil in hell in his everlasting torments, were a fruit of Christs purchase; because, supposing Christ to have a Church, and such work for devils, in the exercising there of, while it is on earth; and that Christ is to judge the devils at the last day, and (as a part of His glory) to passe the finall sentence in reference to them, &amp;c. It must necessarily follow upon these suppositions, that the devils last judgment, and absolute shutting up in the pit, must be suspended for such a long time; yet there is none that will esteem this to be a proper fruit of Christs purchase, though it be a necessary consequent depending upon the same.</w:t>
      </w:r>
    </w:p>
    <w:p w14:paraId="0B907F36">
      <w:pPr>
        <w:spacing w:after="0"/>
        <w:ind w:left="-5"/>
        <w:rPr>
          <w:rFonts w:hint="eastAsia"/>
        </w:rPr>
      </w:pPr>
      <w:r>
        <w:rPr>
          <w:rFonts w:hint="eastAsia"/>
        </w:rPr>
        <w:t>我们也可以说，暂停将魔鬼关入地狱受其永远的折磨，是基督买赎的一个果实；因为，假设基督有一个教会，并且魔鬼在教会尚在地上时有那样的工作要行；并且基督要在末日审判魔鬼，并（作为祂荣耀的一部分）对他们作出最终的判决等等，那么，基于这些假设，就必然得出结论，即魔鬼的最后审判，和被绝对地关入深坑，必须被推迟如此长的时间；然而，没有人会认为这是基督买赎的恰当果实，尽管它是依赖于此的一个必然结果。</w:t>
      </w:r>
    </w:p>
    <w:p w14:paraId="3B7364AE">
      <w:pPr>
        <w:spacing w:after="0"/>
        <w:ind w:left="-5"/>
        <w:rPr>
          <w:rFonts w:hint="eastAsia"/>
        </w:rPr>
      </w:pPr>
    </w:p>
    <w:p w14:paraId="287611AD">
      <w:pPr>
        <w:spacing w:after="0"/>
        <w:ind w:left="-5"/>
        <w:rPr>
          <w:rFonts w:hint="eastAsia"/>
        </w:rPr>
      </w:pPr>
      <w:r>
        <w:rPr>
          <w:rFonts w:hint="eastAsia"/>
        </w:rPr>
        <w:t>And if any more be pleaded-for, because the offer of the Gospel is made to many Reprobates, this may be said, that Christs having of a visible Church and Gospel preached therein, is properly purchased by Him, that being necessary for the end proposed; yet, if we consider the preaching of the Gospel, in reference to such a person, as suppose to Judas, or, how it cometh that he is a Minister there of, We conceive it is hard to say, that it was purchased by Christs death as a mercy to him, as if Christ had intended by His sufferings to satisfie Gods justice in lesse or in more upon his account.</w:t>
      </w:r>
    </w:p>
    <w:p w14:paraId="4206A25E">
      <w:pPr>
        <w:spacing w:after="0"/>
        <w:ind w:left="-5"/>
        <w:rPr>
          <w:rFonts w:hint="eastAsia"/>
        </w:rPr>
      </w:pPr>
      <w:r>
        <w:rPr>
          <w:rFonts w:hint="eastAsia"/>
        </w:rPr>
        <w:t>如果因为福音的提议被提供给许多被弃绝之人而提出更多的主张，可以说，基督拥有一个可见的教会并在其中宣讲福音，是祂恰当地买赎的，因为这对于所提议的目的是必要的；然而，如果我们考虑福音的宣讲，就某个特定的人而言，例如犹大，或者，他如何成为其中的一个传道人，我们认为很难说，这是由基督的死作为一种怜悯为他买赎的，仿佛基督意图借着祂的苦难，在他的账上，或多或少地满足上帝的公义。</w:t>
      </w:r>
    </w:p>
    <w:p w14:paraId="4E3162C6">
      <w:pPr>
        <w:spacing w:after="0"/>
        <w:ind w:left="-5"/>
        <w:rPr>
          <w:rFonts w:hint="eastAsia"/>
        </w:rPr>
      </w:pPr>
    </w:p>
    <w:p w14:paraId="7F95EE53">
      <w:pPr>
        <w:spacing w:after="0"/>
        <w:ind w:left="-5"/>
        <w:rPr>
          <w:rFonts w:hint="eastAsia"/>
        </w:rPr>
      </w:pPr>
      <w:r>
        <w:rPr>
          <w:rFonts w:hint="eastAsia"/>
        </w:rPr>
        <w:t>And if it cannot be said, that an satisfaction is made to God in his name, How can it be said that properly any thing is purchased by Christs sufferings to him?</w:t>
      </w:r>
    </w:p>
    <w:p w14:paraId="7F08C146">
      <w:pPr>
        <w:spacing w:after="0"/>
        <w:ind w:left="-5"/>
        <w:rPr>
          <w:rFonts w:hint="eastAsia"/>
        </w:rPr>
      </w:pPr>
      <w:r>
        <w:rPr>
          <w:rFonts w:hint="eastAsia"/>
        </w:rPr>
        <w:t>并且如果不能说，曾以他的名向上帝作出补偿，又怎能说，基督的苦难恰当地为他买赎了任何东西呢？</w:t>
      </w:r>
    </w:p>
    <w:p w14:paraId="6740EA24">
      <w:pPr>
        <w:spacing w:after="0"/>
        <w:ind w:left="-5"/>
        <w:rPr>
          <w:rFonts w:hint="eastAsia"/>
        </w:rPr>
      </w:pPr>
    </w:p>
    <w:p w14:paraId="1CB952BD">
      <w:pPr>
        <w:spacing w:after="0"/>
        <w:ind w:left="-5"/>
        <w:rPr>
          <w:rFonts w:hint="eastAsia"/>
        </w:rPr>
      </w:pPr>
      <w:r>
        <w:rPr>
          <w:rFonts w:hint="eastAsia"/>
        </w:rPr>
        <w:t>for, this is certain, that it is Christs death, as it is a satisfaction and price offered in the name of any, that doth procure any good to them.</w:t>
      </w:r>
    </w:p>
    <w:p w14:paraId="7B22335E">
      <w:pPr>
        <w:spacing w:after="0"/>
        <w:ind w:left="-5"/>
        <w:rPr>
          <w:rFonts w:hint="eastAsia"/>
        </w:rPr>
      </w:pPr>
      <w:r>
        <w:rPr>
          <w:rFonts w:hint="eastAsia"/>
        </w:rPr>
        <w:t>因为，这是确定的，正是基督的死，作为一种补偿和以任何人的名义献上的代价，才为他们获得任何好处。</w:t>
      </w:r>
    </w:p>
    <w:p w14:paraId="0496B3E9">
      <w:pPr>
        <w:spacing w:after="0"/>
        <w:ind w:left="-5"/>
        <w:rPr>
          <w:rFonts w:hint="eastAsia"/>
        </w:rPr>
      </w:pPr>
    </w:p>
    <w:p w14:paraId="67628E1A">
      <w:pPr>
        <w:spacing w:after="0"/>
        <w:ind w:left="-5"/>
        <w:rPr>
          <w:rFonts w:hint="eastAsia"/>
        </w:rPr>
      </w:pPr>
      <w:r>
        <w:rPr>
          <w:rFonts w:hint="eastAsia"/>
        </w:rPr>
        <w:t>Beside, Christs bearing of the sins of any, and their obtaining of Justification, are still linked together, as was formerly said: and therefore, seing no Reprobate is justified, it cannot be said, that Christ hath born their sins, and consequently, upon that account, hath procured any thing to them.</w:t>
      </w:r>
    </w:p>
    <w:p w14:paraId="3B212CD4">
      <w:pPr>
        <w:spacing w:after="0"/>
        <w:ind w:left="-5"/>
        <w:rPr>
          <w:rFonts w:hint="eastAsia"/>
        </w:rPr>
      </w:pPr>
      <w:r>
        <w:rPr>
          <w:rFonts w:hint="eastAsia"/>
        </w:rPr>
        <w:t>此外，基督担当任何人的罪，与他们获得称义，是始终联系在一起的，如前所述：因此，既然没有一个被弃绝之人被称义，就不能说基督担当了他们的罪，因此，也不能说祂基于那理由为他们获得了任何东西。</w:t>
      </w:r>
    </w:p>
    <w:p w14:paraId="237A1FE4">
      <w:pPr>
        <w:spacing w:after="0"/>
        <w:ind w:left="-5"/>
        <w:rPr>
          <w:rFonts w:hint="eastAsia"/>
        </w:rPr>
      </w:pPr>
    </w:p>
    <w:p w14:paraId="68BA1E5C">
      <w:pPr>
        <w:spacing w:after="0"/>
        <w:ind w:left="-5"/>
        <w:rPr>
          <w:rFonts w:hint="eastAsia"/>
        </w:rPr>
      </w:pPr>
      <w:r>
        <w:rPr>
          <w:rFonts w:hint="eastAsia"/>
        </w:rPr>
        <w:t>This difference may be thus illustrated, as, suppose one having intended out of a number of slaves to relieve so many, should therefore covenant a price for them and actually pay the same, having with ill this included in the bargain, that so many other slaves should be appointed to wait on Him till these ransomed ones were safely transported, and for that end that they should be for a time freed from some common drudgeries that other slaves are lying under, and be someway fitted in their apparell and otherwayes as might become his honour, and farther Him in the gathering together, shipping and transporting of these whom actually He had bought: yet still He neither mindeth the relieving of these, nor doth for that end pay in the least measure their ransom, but only hath this articled to him as conducing to the good of the main bargain.</w:t>
      </w:r>
    </w:p>
    <w:p w14:paraId="3C2BA8ED">
      <w:pPr>
        <w:spacing w:after="0"/>
        <w:ind w:left="-5"/>
        <w:rPr>
          <w:rFonts w:hint="eastAsia"/>
        </w:rPr>
      </w:pPr>
      <w:r>
        <w:rPr>
          <w:rFonts w:hint="eastAsia"/>
        </w:rPr>
        <w:t>这种区别可以这样说明：假设一个人意图从一群奴隶中解救出一些人，因此为他们立约付价并实际支付了，同时在交易中包含了这一点，即指定另一些奴隶来服侍他，直到那些被赎的人被安全运走，并为此目的，他们应暂时免于其他奴隶所受的一些普通苦役，并在衣着和其他方面被装备得合乎他的尊荣，并有助于他聚集、装船和运输那些他实际买下的人：然而他仍然既不打算解救这些人，也未为此目的支付丝毫他们的赎价，而只是将此作为有助于主要交易的条款订立给自己。</w:t>
      </w:r>
    </w:p>
    <w:p w14:paraId="4C18EBBD">
      <w:pPr>
        <w:spacing w:after="0"/>
        <w:ind w:left="-5"/>
        <w:rPr>
          <w:rFonts w:hint="eastAsia"/>
        </w:rPr>
      </w:pPr>
    </w:p>
    <w:p w14:paraId="25FEAE93">
      <w:pPr>
        <w:spacing w:after="0"/>
        <w:ind w:left="-5"/>
        <w:rPr>
          <w:rFonts w:hint="eastAsia"/>
        </w:rPr>
      </w:pPr>
      <w:r>
        <w:rPr>
          <w:rFonts w:hint="eastAsia"/>
        </w:rPr>
        <w:t>In that case, it cannot be said that He had properly bought these whom He minded never to transport, or that any price, said down in the principal bargain, was laid in their name; yet, it cannot be denied but that many advantages do follow upon that bargain to such beyond others; which yet, in the end, by reason of their own miscarriages, might turn to their greater hurt: as suppose, they should refuse to obey Him, or, to put on the cloths bestowed upon them, but should abandon him and renounce their present liberty and not wait on to the end, &amp;c. and so procure themselves justly to be deprived of any favour, and to be punished for their ingratitude, so may it be said in the present case: yet we shall not much contend for words, as whether such a thing should be called a consequent or an effect?</w:t>
      </w:r>
    </w:p>
    <w:p w14:paraId="495B0C0F">
      <w:pPr>
        <w:spacing w:after="0"/>
        <w:ind w:left="-5"/>
        <w:rPr>
          <w:rFonts w:hint="eastAsia"/>
        </w:rPr>
      </w:pPr>
      <w:r>
        <w:rPr>
          <w:rFonts w:hint="eastAsia"/>
        </w:rPr>
        <w:t>在这种情况下，不能说他恰当地买下了那些他从未打算运走的人，或说主要交易中付出的任何价格是以他们的名义付出的；然而，不可否认的是，那笔交易确实给这些人带来了超越他人的许多好处；然而这些好处最终却因他们自己的过失，可能转而对他们造成更大的伤害：例如，假设他们拒绝服从他，或拒绝穿上 bestow 给他们的衣服，反而抛弃他，放弃他们当下的自由，没有服侍到底等等，因此理所当然地使自己被剥夺任何恩惠，并因他们的忘恩负义而受罚，在目前的情形中也可以这么说：然而我们不会过多地为词语争辩，例如某事应被称为一个结果还是一个效果？</w:t>
      </w:r>
    </w:p>
    <w:p w14:paraId="187D15C8">
      <w:pPr>
        <w:spacing w:after="0"/>
        <w:ind w:left="-5"/>
        <w:rPr>
          <w:rFonts w:hint="eastAsia"/>
        </w:rPr>
      </w:pPr>
    </w:p>
    <w:p w14:paraId="2D7945EF">
      <w:pPr>
        <w:spacing w:after="0"/>
        <w:ind w:left="-5"/>
        <w:rPr>
          <w:rFonts w:hint="eastAsia"/>
        </w:rPr>
      </w:pPr>
      <w:r>
        <w:rPr>
          <w:rFonts w:hint="eastAsia"/>
        </w:rPr>
        <w:t>providing Christ be not said to have sustained the room of, or by being made sin, to have satisfied in lesse or more for any whom he doth not actually redeem and own for His.</w:t>
      </w:r>
    </w:p>
    <w:p w14:paraId="2B6398C0">
      <w:pPr>
        <w:spacing w:after="0"/>
        <w:ind w:left="-5"/>
        <w:rPr>
          <w:rFonts w:hint="eastAsia"/>
        </w:rPr>
      </w:pPr>
      <w:r>
        <w:rPr>
          <w:rFonts w:hint="eastAsia"/>
        </w:rPr>
        <w:t>只要不曾说基督代替了任何人的地位，或借着成为罪，为任何祂没有实际救赎并承认为属祂的人，或多或少地作了补偿。</w:t>
      </w:r>
    </w:p>
    <w:p w14:paraId="1992998C">
      <w:pPr>
        <w:spacing w:after="0"/>
        <w:ind w:left="-5"/>
        <w:rPr>
          <w:rFonts w:hint="eastAsia"/>
        </w:rPr>
      </w:pPr>
    </w:p>
    <w:p w14:paraId="27339BB2">
      <w:pPr>
        <w:spacing w:after="0"/>
        <w:ind w:left="-5"/>
        <w:rPr>
          <w:rFonts w:hint="eastAsia"/>
        </w:rPr>
      </w:pPr>
      <w:r>
        <w:rPr>
          <w:rFonts w:hint="eastAsia"/>
        </w:rPr>
        <w:t>The fourth Question, is, If Christ Jesus, the only absolute Redeemer of the Elect alone, may not yet be said to have redeemed all men conditionally, and in the laying down of His life, to have intended the purchasing of life to all, upon this condition, if they should believe in Him?</w:t>
      </w:r>
    </w:p>
    <w:p w14:paraId="2A3D224F">
      <w:pPr>
        <w:spacing w:after="0"/>
        <w:ind w:left="-5"/>
        <w:rPr>
          <w:rFonts w:hint="eastAsia"/>
        </w:rPr>
      </w:pPr>
      <w:r>
        <w:rPr>
          <w:rFonts w:hint="eastAsia"/>
        </w:rPr>
        <w:t>第四个问题是，基督耶稣，作为唯独选民的唯一绝对的救赎主，是否仍可被称为有条件地救赎了所有的人，并在舍了祂的生命时，意图在他们相信祂的这个条件下，为所有人买赎生命？</w:t>
      </w:r>
    </w:p>
    <w:p w14:paraId="231D8AD0">
      <w:pPr>
        <w:spacing w:after="0"/>
        <w:ind w:left="-5"/>
        <w:rPr>
          <w:rFonts w:hint="eastAsia"/>
        </w:rPr>
      </w:pPr>
    </w:p>
    <w:p w14:paraId="07510758">
      <w:pPr>
        <w:spacing w:after="0"/>
        <w:ind w:left="-5"/>
        <w:rPr>
          <w:rFonts w:hint="eastAsia"/>
        </w:rPr>
      </w:pPr>
      <w:r>
        <w:rPr>
          <w:rFonts w:hint="eastAsia"/>
        </w:rPr>
        <w:t>This conditionall Redemption is diversly expressed by Learned men, who in their Writtings do abhor the grosseness of the Socinian and Arminian Doctrines concerning Redemption.</w:t>
      </w:r>
    </w:p>
    <w:p w14:paraId="190A03D7">
      <w:pPr>
        <w:spacing w:after="0"/>
        <w:ind w:left="-5"/>
        <w:rPr>
          <w:rFonts w:hint="eastAsia"/>
        </w:rPr>
      </w:pPr>
      <w:r>
        <w:rPr>
          <w:rFonts w:hint="eastAsia"/>
        </w:rPr>
        <w:t>这种有条件的救赎，被那些在其著作中憎恶索西尼派和阿民念派关于救赎之教义的粗俗的学者们以不同的方式表达。</w:t>
      </w:r>
    </w:p>
    <w:p w14:paraId="1E5CC651">
      <w:pPr>
        <w:spacing w:after="0"/>
        <w:ind w:left="-5"/>
        <w:rPr>
          <w:rFonts w:hint="eastAsia"/>
        </w:rPr>
      </w:pPr>
    </w:p>
    <w:p w14:paraId="4A8132C5">
      <w:pPr>
        <w:spacing w:after="0"/>
        <w:ind w:left="-5"/>
        <w:rPr>
          <w:rFonts w:hint="eastAsia"/>
        </w:rPr>
      </w:pPr>
      <w:r>
        <w:rPr>
          <w:rFonts w:hint="eastAsia"/>
        </w:rPr>
        <w:t>Some say, that Christ died absolutely for none, but conditionally for all, that is, that he purchased life for all, upon condition that they should believe that He had died for them; and that God by His decree of Election hath decreed to give Faith to some and not to others, whereby Christs death becometh effectuall to them, and not to others: which difference doth yet flow from nothing in Christs death.</w:t>
      </w:r>
    </w:p>
    <w:p w14:paraId="731E7036">
      <w:pPr>
        <w:spacing w:after="0"/>
        <w:ind w:left="-5"/>
        <w:rPr>
          <w:rFonts w:hint="eastAsia"/>
        </w:rPr>
      </w:pPr>
      <w:r>
        <w:rPr>
          <w:rFonts w:hint="eastAsia"/>
        </w:rPr>
        <w:t>一些人说，基督绝对地没有为任何人死，而是有条件地为所有人死，即，祂为所有人买赎了生命，条件是他们应当相信祂为他们死了；并且上帝借着祂拣选的预旨，预旨将信心赐给一些人，而不赐给另一些人，借此基督的死对他们生效，而对另一些人则不然：然而这种差别并非源于基督之死中的任何事物。</w:t>
      </w:r>
    </w:p>
    <w:p w14:paraId="2833A9D1">
      <w:pPr>
        <w:spacing w:after="0"/>
        <w:ind w:left="-5"/>
        <w:rPr>
          <w:rFonts w:hint="eastAsia"/>
        </w:rPr>
      </w:pPr>
    </w:p>
    <w:p w14:paraId="5026A94E">
      <w:pPr>
        <w:spacing w:after="0"/>
        <w:ind w:left="-5"/>
        <w:rPr>
          <w:rFonts w:hint="eastAsia"/>
        </w:rPr>
      </w:pPr>
      <w:r>
        <w:rPr>
          <w:rFonts w:hint="eastAsia"/>
        </w:rPr>
        <w:t>They say also, that Christ, by His death, procured freedom to all from the curse of the Law, so that that is removed from all, except any, by not believeing that Christ hath died for them, shall make themselves liable to that curse, as Cameron asserteth, pag. 584.</w:t>
      </w:r>
    </w:p>
    <w:p w14:paraId="20788A55">
      <w:pPr>
        <w:spacing w:after="0"/>
        <w:ind w:left="-5"/>
        <w:rPr>
          <w:rFonts w:hint="eastAsia"/>
        </w:rPr>
      </w:pPr>
      <w:r>
        <w:rPr>
          <w:rFonts w:hint="eastAsia"/>
        </w:rPr>
        <w:t>他们也说，基督借着祂的死，为所有人获得了脱离律法咒诅的自由，以致于那咒诅已从所有人身上除去，除非有人因不相信基督为他们死了，而使自己招致那咒诅，如卡梅伦在584页所断言的。</w:t>
      </w:r>
    </w:p>
    <w:p w14:paraId="0A578016">
      <w:pPr>
        <w:spacing w:after="0"/>
        <w:ind w:left="-5"/>
        <w:rPr>
          <w:rFonts w:hint="eastAsia"/>
        </w:rPr>
      </w:pPr>
    </w:p>
    <w:p w14:paraId="500DC4CF">
      <w:pPr>
        <w:spacing w:after="0"/>
        <w:ind w:left="-5"/>
        <w:rPr>
          <w:rFonts w:hint="eastAsia"/>
        </w:rPr>
      </w:pPr>
      <w:r>
        <w:rPr>
          <w:rFonts w:hint="eastAsia"/>
        </w:rPr>
        <w:t>This opinion doth not lay the weight of mens making themselves to differ upon themselves, but it doth acknowledge the freedom, soveraignity and power of Grace, as also the impotencie and corruption of nature; yet we conceive it is dangerous, and doth directly contradict what hath been asserted from the Text.</w:t>
      </w:r>
    </w:p>
    <w:p w14:paraId="30258E74">
      <w:pPr>
        <w:spacing w:after="0"/>
        <w:ind w:left="-5"/>
        <w:rPr>
          <w:rFonts w:hint="eastAsia"/>
        </w:rPr>
      </w:pPr>
      <w:r>
        <w:rPr>
          <w:rFonts w:hint="eastAsia"/>
        </w:rPr>
        <w:t>这个观点并不把人使自己与他人不同的重担放在他们自己身上，而是承认恩典的自由、至高主权和能力，以及本性的无能和败坏；然而我们认为这是危险的，并且直接与从经文中所断言的相矛盾。</w:t>
      </w:r>
    </w:p>
    <w:p w14:paraId="0553E1D9">
      <w:pPr>
        <w:spacing w:after="0"/>
        <w:ind w:left="-5"/>
        <w:rPr>
          <w:rFonts w:hint="eastAsia"/>
        </w:rPr>
      </w:pPr>
    </w:p>
    <w:p w14:paraId="51D419FB">
      <w:pPr>
        <w:spacing w:after="0"/>
        <w:ind w:left="-5"/>
        <w:rPr>
          <w:rFonts w:hint="eastAsia"/>
        </w:rPr>
      </w:pPr>
      <w:r>
        <w:rPr>
          <w:rFonts w:hint="eastAsia"/>
        </w:rPr>
        <w:t>For, 1. it denieth any, even the Elect, to be absolutely redeemed: which, though true in some sense, to wit, in respect of the method and manner of the application of the purchased Redemption; yet can it not be said to be true in respect of the purchase and bargain it self, or in respect of the parties bargaining in this purchase: because, Christ did not buy pardon of sin and Salvation to sinners abstractly, upon condition that they should believe; but did particularly and absolutely purchase the pardon of sin and Salvation to such and such as were proposed to Him.</w:t>
      </w:r>
    </w:p>
    <w:p w14:paraId="064AFD77">
      <w:pPr>
        <w:spacing w:after="0"/>
        <w:ind w:left="-5"/>
        <w:rPr>
          <w:rFonts w:hint="eastAsia"/>
        </w:rPr>
      </w:pPr>
      <w:r>
        <w:rPr>
          <w:rFonts w:hint="eastAsia"/>
        </w:rPr>
        <w:t>因为，1. 它否认任何人，甚至选民，是绝对被救赎的：这虽然在某种意义上为真，即，就所买赎之救赎的应用方法和方式而言；然而就买赎和交易本身，或就这买赎中的立约双方而言，不能说这是真的：因为，基督并非抽象地为罪人买赎罪的赦免和救恩，条件是他们应当相信；而是特别地、绝对地为那些向祂提出的某些人买赎罪的赦免和救恩。</w:t>
      </w:r>
    </w:p>
    <w:p w14:paraId="6DBA7D73">
      <w:pPr>
        <w:spacing w:after="0"/>
        <w:ind w:left="-5"/>
        <w:rPr>
          <w:rFonts w:hint="eastAsia"/>
        </w:rPr>
      </w:pPr>
    </w:p>
    <w:p w14:paraId="4E557BF3">
      <w:pPr>
        <w:spacing w:after="0"/>
        <w:ind w:left="-5"/>
        <w:rPr>
          <w:rFonts w:hint="eastAsia"/>
        </w:rPr>
      </w:pPr>
      <w:r>
        <w:rPr>
          <w:rFonts w:hint="eastAsia"/>
        </w:rPr>
        <w:t>And this He did, not by buying Salvation to the Elect upon condition they should believe, without making both the condition, to wit, Faith, and Salvation sure unto them; but He absolutely redeemed Peter, John, and other Elect persons, by purchasing Salvation and every thing needfull for the making of it sure unto them, although in due manner these be to be communicated according to the terms of the Covenant.</w:t>
      </w:r>
    </w:p>
    <w:p w14:paraId="015BF8D7">
      <w:pPr>
        <w:spacing w:after="0"/>
        <w:ind w:left="-5"/>
        <w:rPr>
          <w:rFonts w:hint="eastAsia"/>
        </w:rPr>
      </w:pPr>
      <w:r>
        <w:rPr>
          <w:rFonts w:hint="eastAsia"/>
        </w:rPr>
        <w:t>并且祂这样做，并非是在他们相信的条件下为选民买赎救恩，而不确保那条件，即信心，和救恩对他们都是确定的；而是祂绝对地救赎了彼得、约翰和其他选民，借着为他们买赎救恩和为确保救恩所需的一切，尽管这些要按照约的条款，在适当的时候被传递给他们。</w:t>
      </w:r>
    </w:p>
    <w:p w14:paraId="6B9A77F8">
      <w:pPr>
        <w:spacing w:after="0"/>
        <w:ind w:left="-5"/>
        <w:rPr>
          <w:rFonts w:hint="eastAsia"/>
        </w:rPr>
      </w:pPr>
    </w:p>
    <w:p w14:paraId="0B346A31">
      <w:pPr>
        <w:spacing w:after="0"/>
        <w:ind w:left="-5"/>
        <w:rPr>
          <w:rFonts w:hint="eastAsia"/>
        </w:rPr>
      </w:pPr>
      <w:r>
        <w:rPr>
          <w:rFonts w:hint="eastAsia"/>
        </w:rPr>
        <w:t>2. It doth deny Faith to be a fruit of Christs purchase; which is contrary to what was formerly said.</w:t>
      </w:r>
    </w:p>
    <w:p w14:paraId="01A8D075">
      <w:pPr>
        <w:spacing w:after="0"/>
        <w:ind w:left="-5"/>
        <w:rPr>
          <w:rFonts w:hint="eastAsia"/>
        </w:rPr>
      </w:pPr>
      <w:r>
        <w:rPr>
          <w:rFonts w:hint="eastAsia"/>
        </w:rPr>
        <w:t>2. 它否认信心是基督买赎的果实；这与前述相反。</w:t>
      </w:r>
    </w:p>
    <w:p w14:paraId="6FB88916">
      <w:pPr>
        <w:spacing w:after="0"/>
        <w:ind w:left="-5"/>
        <w:rPr>
          <w:rFonts w:hint="eastAsia"/>
        </w:rPr>
      </w:pPr>
    </w:p>
    <w:p w14:paraId="7CFA4CB7">
      <w:pPr>
        <w:spacing w:after="0"/>
        <w:ind w:left="-5"/>
        <w:rPr>
          <w:rFonts w:hint="eastAsia"/>
        </w:rPr>
      </w:pPr>
      <w:r>
        <w:rPr>
          <w:rFonts w:hint="eastAsia"/>
        </w:rPr>
        <w:t>3. This doth assert the Reprobate by Christs death to be freed from the curse of the Law, In the day that thou eatest, &amp;c. which is not to be understood as if upon condition of believing they were to be freed from it, if so they did fulfill that condition; for, that is not controverted: but it must be understood of some freedom from the curse of the Law that redo indeth actually to the Reprobate from Christs death.</w:t>
      </w:r>
    </w:p>
    <w:p w14:paraId="69AC9464">
      <w:pPr>
        <w:spacing w:after="0"/>
        <w:ind w:left="-5"/>
        <w:rPr>
          <w:rFonts w:hint="eastAsia"/>
        </w:rPr>
      </w:pPr>
      <w:r>
        <w:rPr>
          <w:rFonts w:hint="eastAsia"/>
        </w:rPr>
        <w:t>3. 这断言被弃绝之人借着基督的死得以脱离律法的咒诅，“你吃的日子……”这不应被理解为，仿佛是在相信的条件下他们将得以脱离它，如果他们履行了那条件的话；因为，那一点并无争议：而必须被理解为，某种脱离律法咒诅的自由，是实际地从基督的死临到被弃绝之人的。</w:t>
      </w:r>
    </w:p>
    <w:p w14:paraId="6DE052AB">
      <w:pPr>
        <w:spacing w:after="0"/>
        <w:ind w:left="-5"/>
        <w:rPr>
          <w:rFonts w:hint="eastAsia"/>
        </w:rPr>
      </w:pPr>
    </w:p>
    <w:p w14:paraId="12D785EC">
      <w:pPr>
        <w:spacing w:after="0"/>
        <w:ind w:left="-5"/>
        <w:rPr>
          <w:rFonts w:hint="eastAsia"/>
        </w:rPr>
      </w:pPr>
      <w:r>
        <w:rPr>
          <w:rFonts w:hint="eastAsia"/>
        </w:rPr>
        <w:t>And it doth suppone them to have attained some freedom thereby, which their after unbelief and ingratitude do make void unto them.</w:t>
      </w:r>
    </w:p>
    <w:p w14:paraId="2B001CCB">
      <w:pPr>
        <w:spacing w:after="0"/>
        <w:ind w:left="-5"/>
        <w:rPr>
          <w:rFonts w:hint="eastAsia"/>
        </w:rPr>
      </w:pPr>
      <w:r>
        <w:rPr>
          <w:rFonts w:hint="eastAsia"/>
        </w:rPr>
        <w:t>并且它预设他们借此获得了一些自由，而他们后来的不信和忘恩负义使这自由对他们无效了。</w:t>
      </w:r>
    </w:p>
    <w:p w14:paraId="7BC0EDAD">
      <w:pPr>
        <w:spacing w:after="0"/>
        <w:ind w:left="-5"/>
        <w:rPr>
          <w:rFonts w:hint="eastAsia"/>
        </w:rPr>
      </w:pPr>
    </w:p>
    <w:p w14:paraId="2D4EB46D">
      <w:pPr>
        <w:spacing w:after="0"/>
        <w:ind w:left="-5"/>
        <w:rPr>
          <w:rFonts w:hint="eastAsia"/>
        </w:rPr>
      </w:pPr>
      <w:r>
        <w:rPr>
          <w:rFonts w:hint="eastAsia"/>
        </w:rPr>
        <w:t>And so they have not this freedom from the curse offered to them upon condition of their believing, but they have it, if by their unbelief they do not mar their right to it.</w:t>
      </w:r>
    </w:p>
    <w:p w14:paraId="34F555F1">
      <w:pPr>
        <w:spacing w:after="0"/>
        <w:ind w:left="-5"/>
        <w:rPr>
          <w:rFonts w:hint="eastAsia"/>
        </w:rPr>
      </w:pPr>
      <w:r>
        <w:rPr>
          <w:rFonts w:hint="eastAsia"/>
        </w:rPr>
        <w:t>因此，他们并非在相信的条件下被提供这种脱离咒诅的自由，而是他们拥有它，除非他们因不信而损害了他们对此的权利。</w:t>
      </w:r>
    </w:p>
    <w:p w14:paraId="6B38210F">
      <w:pPr>
        <w:spacing w:after="0"/>
        <w:ind w:left="-5"/>
        <w:rPr>
          <w:rFonts w:hint="eastAsia"/>
        </w:rPr>
      </w:pPr>
    </w:p>
    <w:p w14:paraId="4538446C">
      <w:pPr>
        <w:spacing w:after="0"/>
        <w:ind w:left="-5"/>
        <w:rPr>
          <w:rFonts w:hint="eastAsia"/>
        </w:rPr>
      </w:pPr>
      <w:r>
        <w:rPr>
          <w:rFonts w:hint="eastAsia"/>
        </w:rPr>
        <w:t>Now this, so understood, will infer, that Christ was made a curse in the room of all men, which is contrary to what is said: for, they cannot be thought to be freed any way from under the curse, except by his sustaining it for them.</w:t>
      </w:r>
    </w:p>
    <w:p w14:paraId="10E23B9D">
      <w:pPr>
        <w:spacing w:after="0"/>
        <w:ind w:left="-5"/>
        <w:rPr>
          <w:rFonts w:hint="eastAsia"/>
        </w:rPr>
      </w:pPr>
      <w:r>
        <w:rPr>
          <w:rFonts w:hint="eastAsia"/>
        </w:rPr>
        <w:t>现在，如此理解，将推论出基督是代替所有的人成了咒诅，这与所说的相反：因为，除非祂为他们担当了咒诅，否则无法认为他们以任何方式脱离了咒诅。</w:t>
      </w:r>
    </w:p>
    <w:p w14:paraId="4E04834B">
      <w:pPr>
        <w:spacing w:after="0"/>
        <w:ind w:left="-5"/>
        <w:rPr>
          <w:rFonts w:hint="eastAsia"/>
        </w:rPr>
      </w:pPr>
    </w:p>
    <w:p w14:paraId="219E659C">
      <w:pPr>
        <w:spacing w:after="0"/>
        <w:ind w:left="-5"/>
        <w:rPr>
          <w:rFonts w:hint="eastAsia"/>
        </w:rPr>
      </w:pPr>
      <w:r>
        <w:rPr>
          <w:rFonts w:hint="eastAsia"/>
        </w:rPr>
        <w:t>And His bearing of the curse in the stead of any, or His taking on their iniquity, hath ever their freedom following upon it, for whom He did the same, as was formerly marked.</w:t>
      </w:r>
    </w:p>
    <w:p w14:paraId="15BD6B53">
      <w:pPr>
        <w:spacing w:after="0"/>
        <w:ind w:left="-5"/>
        <w:rPr>
          <w:rFonts w:hint="eastAsia"/>
        </w:rPr>
      </w:pPr>
      <w:r>
        <w:rPr>
          <w:rFonts w:hint="eastAsia"/>
        </w:rPr>
        <w:t>并且祂代替任何人担当咒诅，或承担他们的罪孽，总是伴随着祂为之而行之人的自由，如前所述。</w:t>
      </w:r>
    </w:p>
    <w:p w14:paraId="44EEDA26">
      <w:pPr>
        <w:spacing w:after="0"/>
        <w:ind w:left="-5"/>
        <w:rPr>
          <w:rFonts w:hint="eastAsia"/>
        </w:rPr>
      </w:pPr>
    </w:p>
    <w:p w14:paraId="0E1489D2">
      <w:pPr>
        <w:spacing w:after="0"/>
        <w:ind w:left="-5"/>
        <w:rPr>
          <w:rFonts w:hint="eastAsia"/>
        </w:rPr>
      </w:pPr>
      <w:r>
        <w:rPr>
          <w:rFonts w:hint="eastAsia"/>
        </w:rPr>
        <w:t>Again, there are many of mankind (suppose young Children; dying before any actuall sin) who cannot be liable to any other curse, but the curse of the Law; yet cannot all these (even such as are without the visible Church and the promises) be said peremptorily and absolutely to be saved.</w:t>
      </w:r>
    </w:p>
    <w:p w14:paraId="785044E5">
      <w:pPr>
        <w:spacing w:after="0"/>
        <w:ind w:left="-5"/>
        <w:rPr>
          <w:rFonts w:hint="eastAsia"/>
        </w:rPr>
      </w:pPr>
      <w:r>
        <w:rPr>
          <w:rFonts w:hint="eastAsia"/>
        </w:rPr>
        <w:t>再者，有许多人（假设是幼儿；在犯任何实际的罪之前就死了）不可能招致任何其他咒诅，除了律法的咒诅；然而，并非所有这些人（甚至那些在可见教会和应许之外的人）都能被绝对地、确定地宣称得救。</w:t>
      </w:r>
    </w:p>
    <w:p w14:paraId="3BB37C9A">
      <w:pPr>
        <w:spacing w:after="0"/>
        <w:ind w:left="-5"/>
        <w:rPr>
          <w:rFonts w:hint="eastAsia"/>
        </w:rPr>
      </w:pPr>
    </w:p>
    <w:p w14:paraId="7CD3ED96">
      <w:pPr>
        <w:spacing w:after="0"/>
        <w:ind w:left="-5"/>
        <w:rPr>
          <w:rFonts w:hint="eastAsia"/>
        </w:rPr>
      </w:pPr>
      <w:r>
        <w:rPr>
          <w:rFonts w:hint="eastAsia"/>
        </w:rPr>
        <w:t>Beside, this will infer that either the Reprobate shall not have the breach of the first Covenant imputed to them, or that they shall have that debt imputed to them, which Christ Himself did pay in their name: which is inconsistent with the Scriptures formerly mentioned.</w:t>
      </w:r>
    </w:p>
    <w:p w14:paraId="4483420F">
      <w:pPr>
        <w:spacing w:after="0"/>
        <w:ind w:left="-5"/>
        <w:rPr>
          <w:rFonts w:hint="eastAsia"/>
        </w:rPr>
      </w:pPr>
      <w:r>
        <w:rPr>
          <w:rFonts w:hint="eastAsia"/>
        </w:rPr>
        <w:t>此外，这将推论出，要么被弃绝之人将不被归算违背第一约的罪，要么他们将被归算那由基督自己以他们的名义偿付的债务：这与前述的经文是不一致的。</w:t>
      </w:r>
    </w:p>
    <w:p w14:paraId="7858F535">
      <w:pPr>
        <w:spacing w:after="0"/>
        <w:ind w:left="-5"/>
        <w:rPr>
          <w:rFonts w:hint="eastAsia"/>
        </w:rPr>
      </w:pPr>
    </w:p>
    <w:p w14:paraId="69C2A2E4">
      <w:pPr>
        <w:spacing w:after="0"/>
        <w:ind w:left="-5"/>
        <w:rPr>
          <w:rFonts w:hint="eastAsia"/>
        </w:rPr>
      </w:pPr>
      <w:r>
        <w:rPr>
          <w:rFonts w:hint="eastAsia"/>
        </w:rPr>
        <w:t>4. This doth make Christs death, considered as to Him, and in it self, to be equally laid down for Peter and Judas, which the Authors of this opinion will abhor: yet, doth it necessarily follow thereupon; for, supposing Christ to die absolutely for none, but conditionally for all, there is in that respect no more regard had to Peter than to Judas: for, He died conditionally for Judas, and he did no more for Peter; and so Salvation, upon the condition of believing, is made equally possible to both.</w:t>
      </w:r>
    </w:p>
    <w:p w14:paraId="112F4029">
      <w:pPr>
        <w:spacing w:after="0"/>
        <w:ind w:left="-5"/>
        <w:rPr>
          <w:rFonts w:hint="eastAsia"/>
        </w:rPr>
      </w:pPr>
      <w:r>
        <w:rPr>
          <w:rFonts w:hint="eastAsia"/>
        </w:rPr>
        <w:t>4. 这使得基督的死，就祂而言，就其本身而言，是同等地为彼得和犹大舍下的，这是此观点的作者们所憎恶的：然而，这确实是其必然的推论；因为，假设基督绝对地没有为任何人死，而是有条件地为所有人死，那么在那方面，对彼得的顾念并不比对犹大的更多：因为，祂有条件地为犹大死了，祂为彼得所做的也不过如此；因此，在相信的条件下，救恩对两者都成为同等可能的。</w:t>
      </w:r>
    </w:p>
    <w:p w14:paraId="3BB1676C">
      <w:pPr>
        <w:spacing w:after="0"/>
        <w:ind w:left="-5"/>
        <w:rPr>
          <w:rFonts w:hint="eastAsia"/>
        </w:rPr>
      </w:pPr>
    </w:p>
    <w:p w14:paraId="072E6BA4">
      <w:pPr>
        <w:spacing w:after="0"/>
        <w:ind w:left="-5"/>
        <w:rPr>
          <w:rFonts w:hint="eastAsia"/>
        </w:rPr>
      </w:pPr>
      <w:r>
        <w:rPr>
          <w:rFonts w:hint="eastAsia"/>
        </w:rPr>
        <w:t>And though, in Gods purpose, Peter hath Faith decreed for him, whereby he cometh to be absolutely justified; in which respect, there is a great difference betwixt Peter, and Judas, for whom there is no such thing purposed; yet considering, that this faith which maketh the difference, according to the former opinion, is no proper effect of Christe purchase, but of Gods absolute Soveraignity, as Election is, It cannot be said, that it because thereof there is any inequality in reference to Elect and Reprobate in respect of Christs death.</w:t>
      </w:r>
    </w:p>
    <w:p w14:paraId="0211BE33">
      <w:pPr>
        <w:spacing w:after="0"/>
        <w:ind w:left="-5"/>
        <w:rPr>
          <w:rFonts w:hint="eastAsia"/>
        </w:rPr>
      </w:pPr>
      <w:r>
        <w:rPr>
          <w:rFonts w:hint="eastAsia"/>
        </w:rPr>
        <w:t>并且，虽然在上帝的旨意中，信心是为彼得预定的，借此他得以绝对地被称义；在这方面，彼得和犹大之间有很大的区别，因为没有为犹大预定这样的事；然而，考虑到，根据前一个观点，造成这种区别的信心，并非基督买赎的恰当效果，而是上帝绝对至高主权的产物，如同拣选一样，不能说，因此在基督之死方面，对选民和被弃绝之人有任何不平等。</w:t>
      </w:r>
    </w:p>
    <w:p w14:paraId="1E10550D">
      <w:pPr>
        <w:spacing w:after="0"/>
        <w:ind w:left="-5"/>
        <w:rPr>
          <w:rFonts w:hint="eastAsia"/>
        </w:rPr>
      </w:pPr>
    </w:p>
    <w:p w14:paraId="107F5EA8">
      <w:pPr>
        <w:spacing w:after="0"/>
        <w:ind w:left="-5"/>
        <w:rPr>
          <w:rFonts w:hint="eastAsia"/>
        </w:rPr>
      </w:pPr>
      <w:r>
        <w:rPr>
          <w:rFonts w:hint="eastAsia"/>
        </w:rPr>
        <w:t>It is true their acknowledging faith to be Gods soveraign and peculiar gift, doth not make the difference flow from Peter himself; yet it cannot be said, that it doth proceed from any thing in Christs purchase, in respect of His sustaining the person of the one more than of the other 5. This doth also infer that Christ hath payed for such as shall again be brought to reckon for their own debt; yea, for the same debt which He hath payed: now, in Scripture, these two are ever put together, to wit, Christs bearing the iniquity of any or paying of their debt, and these persons being absolved from that charge in whose name he had payed.</w:t>
      </w:r>
    </w:p>
    <w:p w14:paraId="57BE582C">
      <w:pPr>
        <w:spacing w:after="0"/>
        <w:ind w:left="-5"/>
        <w:rPr>
          <w:rFonts w:hint="eastAsia"/>
        </w:rPr>
      </w:pPr>
      <w:r>
        <w:rPr>
          <w:rFonts w:hint="eastAsia"/>
        </w:rPr>
        <w:t>诚然，他们承认信心是上帝至高的、独特的恩赐，这并不使区别源于彼得自己；然而不能说，它源于基督买赎中的任何事物，就祂代替一个人的位格多于另一个人而言。5. 这也推论出，基督曾为那些将再次被要求为自己的债务负责的人付了代价；是的，为祂已经偿付的同一笔债务：现在，在圣经中，这两件事总是放在一起的，即，基督担当任何人的罪孽或偿付他们的债务，以及那些祂以其名义偿付之人被免除那项指控。</w:t>
      </w:r>
    </w:p>
    <w:p w14:paraId="76DDA61C">
      <w:pPr>
        <w:spacing w:after="0"/>
        <w:ind w:left="-5"/>
        <w:rPr>
          <w:rFonts w:hint="eastAsia"/>
        </w:rPr>
      </w:pPr>
    </w:p>
    <w:p w14:paraId="1FBC113C">
      <w:pPr>
        <w:spacing w:after="0"/>
        <w:ind w:left="-5"/>
        <w:rPr>
          <w:rFonts w:hint="eastAsia"/>
        </w:rPr>
      </w:pPr>
      <w:r>
        <w:rPr>
          <w:rFonts w:hint="eastAsia"/>
        </w:rPr>
        <w:t>This is so sure, that the one doth still infer the other, as was formerly marked, as Isai. 53. He was wounded for our transgressions: whereupon it followeth, by his stripes, we (to wit, we for whose transgressions He was wounded) are healed: and again, Vers 11. He shall justifie many, for he shall bear their iniquity, that is, these whose iniquity he shall bear, and whole debt He shall pay, they shall be certainly justified and absolved from the same.</w:t>
      </w:r>
    </w:p>
    <w:p w14:paraId="63B5BFEE">
      <w:pPr>
        <w:spacing w:after="0"/>
        <w:ind w:left="-5"/>
        <w:rPr>
          <w:rFonts w:hint="eastAsia"/>
        </w:rPr>
      </w:pPr>
      <w:r>
        <w:rPr>
          <w:rFonts w:hint="eastAsia"/>
        </w:rPr>
        <w:t>这是如此确定，以致于其一总是推论出另一，如前所述，如以赛亚书53章：“祂为我们的过犯受害”：于是随之而来的是，“因祂受的鞭伤，我们（即，我们这些祂为其过犯受害的人）得医治”：又如第11节：“祂要使许多人称义，因为祂要担当他们的罪孽”，即，那些祂要担当其罪孽、并偿付其全部债务的人，他们必定被称义并免除那债务。</w:t>
      </w:r>
    </w:p>
    <w:p w14:paraId="47F9B3B2">
      <w:pPr>
        <w:spacing w:after="0"/>
        <w:ind w:left="-5"/>
        <w:rPr>
          <w:rFonts w:hint="eastAsia"/>
        </w:rPr>
      </w:pPr>
    </w:p>
    <w:p w14:paraId="3832E88C">
      <w:pPr>
        <w:spacing w:after="0"/>
        <w:ind w:left="-5"/>
        <w:rPr>
          <w:rFonts w:hint="eastAsia"/>
        </w:rPr>
      </w:pPr>
      <w:r>
        <w:rPr>
          <w:rFonts w:hint="eastAsia"/>
        </w:rPr>
        <w:t>So is it, 2 Cor. 5:21. He became sin for us, that is, took on him to answer for our debt, that we might be made the righteousnesse of God in Him, which sheweth, that his end in becoming sin for any, was, to have them actually freed from the same.</w:t>
      </w:r>
    </w:p>
    <w:p w14:paraId="1D1305D8">
      <w:pPr>
        <w:spacing w:after="0"/>
        <w:ind w:left="-5"/>
        <w:rPr>
          <w:rFonts w:hint="eastAsia"/>
        </w:rPr>
      </w:pPr>
      <w:r>
        <w:rPr>
          <w:rFonts w:hint="eastAsia"/>
        </w:rPr>
        <w:t>哥林多后书5:21也是如此：“祂为我们成为罪”，即，承担了为我们的债务负责的责任，“好叫我们在祂里面成为神的义”，这表明，祂为任何人成为罪的目的，是要让他们实际地脱离那罪。</w:t>
      </w:r>
    </w:p>
    <w:p w14:paraId="7CF076B2">
      <w:pPr>
        <w:spacing w:after="0"/>
        <w:ind w:left="-5"/>
        <w:rPr>
          <w:rFonts w:hint="eastAsia"/>
        </w:rPr>
      </w:pPr>
    </w:p>
    <w:p w14:paraId="7C0F7AF1">
      <w:pPr>
        <w:spacing w:after="0"/>
        <w:ind w:left="-5"/>
        <w:rPr>
          <w:rFonts w:hint="eastAsia"/>
        </w:rPr>
      </w:pPr>
      <w:r>
        <w:rPr>
          <w:rFonts w:hint="eastAsia"/>
        </w:rPr>
        <w:t>The like is, Gal. 3:13, 14. He redeemed us from the curse of the Law, being made a curse for us, &amp;c. that the blessing of Abraham might come upon the Gentiles, &amp;c. where actual redemption from the curse, and obtaining of the blessing, are made of equal extent with Christs suffering of the curse in the room of any: and so is it in many other Scriptures.</w:t>
      </w:r>
    </w:p>
    <w:p w14:paraId="6D01EACA">
      <w:pPr>
        <w:spacing w:after="0"/>
        <w:ind w:left="-5"/>
        <w:rPr>
          <w:rFonts w:hint="eastAsia"/>
        </w:rPr>
      </w:pPr>
      <w:r>
        <w:rPr>
          <w:rFonts w:hint="eastAsia"/>
        </w:rPr>
        <w:t>加拉太书3:13, 14也是如此：“祂为我们成了咒诅，就赎出我们脱离律法的咒诅，”等等，“便叫亚伯拉罕的福，可以临到外邦人，”等等，这里，从咒诅中实际被救赎，和获得祝福，其范围与基督代替任何人承受咒诅是相等的：在许多其他经文中也是如此。</w:t>
      </w:r>
    </w:p>
    <w:p w14:paraId="45C15114">
      <w:pPr>
        <w:spacing w:after="0"/>
        <w:ind w:left="-5"/>
        <w:rPr>
          <w:rFonts w:hint="eastAsia"/>
        </w:rPr>
      </w:pPr>
    </w:p>
    <w:p w14:paraId="187A4F63">
      <w:pPr>
        <w:spacing w:after="0"/>
        <w:ind w:left="-5"/>
        <w:rPr>
          <w:rFonts w:hint="eastAsia"/>
        </w:rPr>
      </w:pPr>
      <w:r>
        <w:rPr>
          <w:rFonts w:hint="eastAsia"/>
        </w:rPr>
        <w:t>And to say, that such for whom he paid, were again to be brought to reckoning themselves, doth directly contradict the scope of these places.</w:t>
      </w:r>
    </w:p>
    <w:p w14:paraId="78672DF7">
      <w:pPr>
        <w:spacing w:after="0"/>
        <w:ind w:left="-5"/>
        <w:rPr>
          <w:rFonts w:hint="eastAsia"/>
        </w:rPr>
      </w:pPr>
      <w:r>
        <w:rPr>
          <w:rFonts w:hint="eastAsia"/>
        </w:rPr>
        <w:t>说那些祂为之付代价的人，将再次被要求自己负责，这直接与这些经文的目的相矛盾。</w:t>
      </w:r>
    </w:p>
    <w:p w14:paraId="55F18455">
      <w:pPr>
        <w:spacing w:after="0"/>
        <w:ind w:left="-5"/>
        <w:rPr>
          <w:rFonts w:hint="eastAsia"/>
        </w:rPr>
      </w:pPr>
    </w:p>
    <w:p w14:paraId="0F3509FE">
      <w:pPr>
        <w:spacing w:after="0"/>
        <w:ind w:left="-5"/>
        <w:rPr>
          <w:rFonts w:hint="eastAsia"/>
        </w:rPr>
      </w:pPr>
      <w:r>
        <w:rPr>
          <w:rFonts w:hint="eastAsia"/>
        </w:rPr>
        <w:t>If any should say, that these Scriptures do not deny but such may be brought to reckon for their own sin, for whom Christ did only conditionally pay the debt; and the condition not being fulfilled by them, there is no absurdity that they themselves should be again called to reckon for the same: as also considering that the Lords acceptation of such a price for them, was only upon the fulfilling of the condition of believing, wherein they have failed.</w:t>
      </w:r>
    </w:p>
    <w:p w14:paraId="6C3E0160">
      <w:pPr>
        <w:spacing w:after="0"/>
        <w:ind w:left="-5"/>
        <w:rPr>
          <w:rFonts w:hint="eastAsia"/>
        </w:rPr>
      </w:pPr>
      <w:r>
        <w:rPr>
          <w:rFonts w:hint="eastAsia"/>
        </w:rPr>
        <w:t>如果有人说，这些经文并不否认那些基督只为之有条件地偿付债务的人，可能被要求为自己的罪负责；并且既然他们没有履行那条件，他们自己再次被要求为此负责并无荒谬之处：也考虑到主对他们如此一个代价的悦纳，只是在他们履行相信的条件之后，而他们却未能履行。</w:t>
      </w:r>
    </w:p>
    <w:p w14:paraId="10D592D4">
      <w:pPr>
        <w:spacing w:after="0"/>
        <w:ind w:left="-5"/>
        <w:rPr>
          <w:rFonts w:hint="eastAsia"/>
        </w:rPr>
      </w:pPr>
    </w:p>
    <w:p w14:paraId="5D403C66">
      <w:pPr>
        <w:spacing w:after="0"/>
        <w:ind w:left="-5"/>
        <w:rPr>
          <w:rFonts w:hint="eastAsia"/>
        </w:rPr>
      </w:pPr>
      <w:r>
        <w:rPr>
          <w:rFonts w:hint="eastAsia"/>
        </w:rPr>
        <w:t>To this we answer, First, that according to the former grounds notwithstanding of Christs death, payment might be exacted again, even from the Elect, if the Lord himself did not graciously and freely enable them to fulfill the condition, because they are but conditionally redeemed also, and have not Faith purchased to them by Christs death more than the other.</w:t>
      </w:r>
    </w:p>
    <w:p w14:paraId="52B4D095">
      <w:pPr>
        <w:spacing w:after="0"/>
        <w:ind w:left="-5"/>
        <w:rPr>
          <w:rFonts w:hint="eastAsia"/>
        </w:rPr>
      </w:pPr>
      <w:r>
        <w:rPr>
          <w:rFonts w:hint="eastAsia"/>
        </w:rPr>
        <w:t>对此我们回答，第一，根据前述的基础，尽管有基督的死，代价仍可能被再次索取，甚至从选民身上，如果主自己没有恩慈地、白白地使他们能够履行那条件，因为他们也只是有条件地被救赎，并且基督的死并没有为他们买赎信心，多于为其他人。</w:t>
      </w:r>
    </w:p>
    <w:p w14:paraId="2ADFD7E6">
      <w:pPr>
        <w:spacing w:after="0"/>
        <w:ind w:left="-5"/>
        <w:rPr>
          <w:rFonts w:hint="eastAsia"/>
        </w:rPr>
      </w:pPr>
    </w:p>
    <w:p w14:paraId="34D83D01">
      <w:pPr>
        <w:spacing w:after="0"/>
        <w:ind w:left="-5"/>
        <w:rPr>
          <w:rFonts w:hint="eastAsia"/>
        </w:rPr>
      </w:pPr>
      <w:r>
        <w:rPr>
          <w:rFonts w:hint="eastAsia"/>
        </w:rPr>
        <w:t>But because some may shift this, we answer Secondly, That such a conditionall payment is not spoken of in Scripture, neither do these places of Scripture speak of some whose iniquity Christ hath born, who shall thereby have freedom from being called to a reckoning; but they do speak absolutely of all for whom Christ hath suffered, and in whose name He hath paid any thing to God: for, all of them give ground for this connexion; Christ hath born their sin, was made a curse for them, &amp;c. Theresie, they shall be justified and freed from the curse, &amp;c. And this reasoning will not hold, except this universall propostion be presupposed, to wit, that all whose sins Christ hath born, whose debt He hath undertaken, and in whose name He hath paid any price to the justice of God, &amp;c. shall be justified, absolved from their debt, and not brought to a reckoning for the same.</w:t>
      </w:r>
    </w:p>
    <w:p w14:paraId="574AEBC9">
      <w:pPr>
        <w:spacing w:after="0"/>
        <w:ind w:left="-5"/>
        <w:rPr>
          <w:rFonts w:hint="eastAsia"/>
        </w:rPr>
      </w:pPr>
      <w:r>
        <w:rPr>
          <w:rFonts w:hint="eastAsia"/>
        </w:rPr>
        <w:t>但因为一些人可能会回避这一点，我们第二回答，圣经中没有提到这样一种有条件的偿付，那些经文也没有说到一些基督担当了其罪孽的人，他们将因此免于被要求负责；而是绝对地说到所有基督为之受苦，并以其名义向上帝偿付了任何东西的人：因为，所有这些经文都为这个联系提供了基础；基督担当了他们的罪，为他们成了咒诅等等，因此，他们将被称为义并脱离咒诅等等。这个推理若非预设了这个普遍命题，就站不住脚，即，所有基督担当了其罪、承担了其债务、并以其名义向上帝的公义偿付了任何代价的人等等，都将被称为义，免除他们的债务，不被要求为此负责。</w:t>
      </w:r>
    </w:p>
    <w:p w14:paraId="7493821F">
      <w:pPr>
        <w:spacing w:after="0"/>
        <w:ind w:left="-5"/>
        <w:rPr>
          <w:rFonts w:hint="eastAsia"/>
        </w:rPr>
      </w:pPr>
    </w:p>
    <w:p w14:paraId="1A658F31">
      <w:pPr>
        <w:spacing w:after="0"/>
        <w:ind w:left="-5"/>
        <w:rPr>
          <w:rFonts w:hint="eastAsia"/>
        </w:rPr>
      </w:pPr>
      <w:r>
        <w:rPr>
          <w:rFonts w:hint="eastAsia"/>
        </w:rPr>
        <w:t>Now, it must either be assumed, that Christ hath paid a price in the name of many Reprobates, and hath born their sin before the Justice of God; and it is evident how false the conclusion will be, Therefore the minor must be false, seing the major is true: Or, we must subsume thus, But none of the Reprobates shall ever be justified or absolved from their own debt, Therefore it will follow, that for none of these did Christ become a curse or satisfie the Justice of God: which is a truth.</w:t>
      </w:r>
    </w:p>
    <w:p w14:paraId="406F5BB6">
      <w:pPr>
        <w:spacing w:after="0"/>
        <w:ind w:left="-5"/>
        <w:rPr>
          <w:rFonts w:hint="eastAsia"/>
        </w:rPr>
      </w:pPr>
      <w:r>
        <w:rPr>
          <w:rFonts w:hint="eastAsia"/>
        </w:rPr>
        <w:t>现在，要么必须假设，基督以许多被弃绝之人的名义付了代价，并在上帝的公义面前担当了他们的罪；结论将是何等地虚假是显而易见的，因此，既然大前提为真，小前提就必定是假的：或者，我们必须如此归纳，但没有一个被弃绝之人将曾被称为义或免除他们自己的债务，因此可以推断，基督并未为他们中的任何一人成为咒诅或满足上帝的公义：这是一个真理。</w:t>
      </w:r>
    </w:p>
    <w:p w14:paraId="42ECDF81">
      <w:pPr>
        <w:spacing w:after="0"/>
        <w:ind w:left="-5"/>
        <w:rPr>
          <w:rFonts w:hint="eastAsia"/>
        </w:rPr>
      </w:pPr>
    </w:p>
    <w:p w14:paraId="6E11127C">
      <w:pPr>
        <w:spacing w:after="0"/>
        <w:ind w:left="-5"/>
        <w:rPr>
          <w:rFonts w:hint="eastAsia"/>
        </w:rPr>
      </w:pPr>
      <w:r>
        <w:rPr>
          <w:rFonts w:hint="eastAsia"/>
        </w:rPr>
        <w:t>If it be yet said, that his suffering in their name, was but conditionall; and so it cannot be said simply, that He paid their debt, but upon such and such conditions only; and so He did not bare their iniquity, but upon condition that they should believe.</w:t>
      </w:r>
    </w:p>
    <w:p w14:paraId="1037DD5A">
      <w:pPr>
        <w:spacing w:after="0"/>
        <w:ind w:left="-5"/>
        <w:rPr>
          <w:rFonts w:hint="eastAsia"/>
        </w:rPr>
      </w:pPr>
      <w:r>
        <w:rPr>
          <w:rFonts w:hint="eastAsia"/>
        </w:rPr>
        <w:t>如果又有人说，祂以他们的名义受苦只是有条件的；因此不能简单地说，祂偿付了他们的债务，而只是在某些条件下；因此祂担当他们的罪孽，也只是在他们相信的条件下。</w:t>
      </w:r>
    </w:p>
    <w:p w14:paraId="317DB2A3">
      <w:pPr>
        <w:spacing w:after="0"/>
        <w:ind w:left="-5"/>
        <w:rPr>
          <w:rFonts w:hint="eastAsia"/>
        </w:rPr>
      </w:pPr>
    </w:p>
    <w:p w14:paraId="1445ED21">
      <w:pPr>
        <w:spacing w:after="0"/>
        <w:ind w:left="-5"/>
        <w:rPr>
          <w:rFonts w:hint="eastAsia"/>
        </w:rPr>
      </w:pPr>
      <w:r>
        <w:rPr>
          <w:rFonts w:hint="eastAsia"/>
        </w:rPr>
        <w:t>To this we answer, First, This is almost one with the former objection, and may be again repelled, thus; either that conditional bearing of their iniquity, was a paying something in their name, or, it was not: If it was a paying in their name, and a laying out of any price by the Mediator, Then the consequence from the former Scriptures will still be urgent what ever the condition be; because, they affect, that all for whom Christ hath said out His sufferings, and in whose room He hath sustained any part of the curse, &amp;c. shall be partakers of Justification and Life.</w:t>
      </w:r>
    </w:p>
    <w:p w14:paraId="401FCFCE">
      <w:pPr>
        <w:spacing w:after="0"/>
        <w:ind w:left="-5"/>
        <w:rPr>
          <w:rFonts w:hint="eastAsia"/>
        </w:rPr>
      </w:pPr>
      <w:r>
        <w:rPr>
          <w:rFonts w:hint="eastAsia"/>
        </w:rPr>
        <w:t>对此我们回答，第一，这与前一个反对意见几乎相同，可以再次如此驳斥；要么那有条件地担当他们的罪孽，是以他们的名义偿付了某物，要么没有：如果那是​​以他们的名义偿付，并且是中保付出了任何代价，那么，无论条件为何，从前述经文中得出的推论仍然是迫切的；因为，它们影响到，所有基督为之付出了祂的苦难，并代替其地位承受了任何部分咒诅的人等等，都将分享称义和生命。</w:t>
      </w:r>
    </w:p>
    <w:p w14:paraId="07E91792">
      <w:pPr>
        <w:spacing w:after="0"/>
        <w:ind w:left="-5"/>
        <w:rPr>
          <w:rFonts w:hint="eastAsia"/>
        </w:rPr>
      </w:pPr>
    </w:p>
    <w:p w14:paraId="36599FB7">
      <w:pPr>
        <w:spacing w:after="0"/>
        <w:ind w:left="-5"/>
        <w:rPr>
          <w:rFonts w:hint="eastAsia"/>
        </w:rPr>
      </w:pPr>
      <w:r>
        <w:rPr>
          <w:rFonts w:hint="eastAsia"/>
        </w:rPr>
        <w:t>And what ever the condition be, this conditionall Redemption supposeth a price actually to have been laid down.</w:t>
      </w:r>
    </w:p>
    <w:p w14:paraId="1A934C97">
      <w:pPr>
        <w:spacing w:after="0"/>
        <w:ind w:left="-5"/>
        <w:rPr>
          <w:rFonts w:hint="eastAsia"/>
        </w:rPr>
      </w:pPr>
      <w:r>
        <w:rPr>
          <w:rFonts w:hint="eastAsia"/>
        </w:rPr>
        <w:t>并且无论条件为何，这种有条件的救赎都预设了一个实际已经付出的代价。</w:t>
      </w:r>
    </w:p>
    <w:p w14:paraId="0AA16E9D">
      <w:pPr>
        <w:spacing w:after="0"/>
        <w:ind w:left="-5"/>
        <w:rPr>
          <w:rFonts w:hint="eastAsia"/>
        </w:rPr>
      </w:pPr>
    </w:p>
    <w:p w14:paraId="26E8DB5A">
      <w:pPr>
        <w:spacing w:after="0"/>
        <w:ind w:left="-5"/>
        <w:rPr>
          <w:rFonts w:hint="eastAsia"/>
        </w:rPr>
      </w:pPr>
      <w:r>
        <w:rPr>
          <w:rFonts w:hint="eastAsia"/>
        </w:rPr>
        <w:t>If it be said, that actually Christ did lay down nothing for them, and in their name, when He suffered, but upon condition that it should be imputed to them when they should actually believe, Then it must be said that Christ hath paid for none till they believe, because it is His purpose and Covenant with the Father that doth make His sufferings to be accounted a price for any: and if so, then Faith cannot be said to be purchased contrary to what was formerly said.</w:t>
      </w:r>
    </w:p>
    <w:p w14:paraId="5DFDE290">
      <w:pPr>
        <w:spacing w:after="0"/>
        <w:ind w:left="-5"/>
        <w:rPr>
          <w:rFonts w:hint="eastAsia"/>
        </w:rPr>
      </w:pPr>
      <w:r>
        <w:rPr>
          <w:rFonts w:hint="eastAsia"/>
        </w:rPr>
        <w:t>如果说，当祂受苦时，实际上基督没有为他们、也没有以他们的名义付出任何东西，而只是在一个条件下，即当他们实际相信时，那代价才应归算给他们，那么就必须说，在他们相信之前，基督没有为任何人付代价，因为是祂的旨意和与天父的约，才使祂的苦难被算为为任何人付出的代价：如果是这样，那么信心就不能被说成是被买赎的，这与前述相反。</w:t>
      </w:r>
    </w:p>
    <w:p w14:paraId="14448F2C">
      <w:pPr>
        <w:spacing w:after="0"/>
        <w:ind w:left="-5"/>
        <w:rPr>
          <w:rFonts w:hint="eastAsia"/>
        </w:rPr>
      </w:pPr>
    </w:p>
    <w:p w14:paraId="7438B08D">
      <w:pPr>
        <w:spacing w:after="0"/>
        <w:ind w:left="-5"/>
        <w:rPr>
          <w:rFonts w:hint="eastAsia"/>
        </w:rPr>
      </w:pPr>
      <w:r>
        <w:rPr>
          <w:rFonts w:hint="eastAsia"/>
        </w:rPr>
        <w:t>Beside, if none can be said to be redeemed but a Believer, then it cannot be said, that Christ hath paid any thing in the name of any Reprobate, seing he hath paid only for them who shall believe, which no Reprobate can do.</w:t>
      </w:r>
    </w:p>
    <w:p w14:paraId="0C748625">
      <w:pPr>
        <w:spacing w:after="0"/>
        <w:ind w:left="-5"/>
        <w:rPr>
          <w:rFonts w:hint="eastAsia"/>
        </w:rPr>
      </w:pPr>
      <w:r>
        <w:rPr>
          <w:rFonts w:hint="eastAsia"/>
        </w:rPr>
        <w:t>此外，如果除了信徒之外，没有人能被称为被救赎的，那么就不能说，基督以任何被弃绝之人的名义付了任何代价，因为祂只为那些将要相信的人付了代价，这是任何被弃绝之人都做不到的。</w:t>
      </w:r>
    </w:p>
    <w:p w14:paraId="4195967D">
      <w:pPr>
        <w:spacing w:after="0"/>
        <w:ind w:left="-5"/>
        <w:rPr>
          <w:rFonts w:hint="eastAsia"/>
        </w:rPr>
      </w:pPr>
    </w:p>
    <w:p w14:paraId="3BB010A3">
      <w:pPr>
        <w:spacing w:after="0"/>
        <w:ind w:left="-5"/>
        <w:rPr>
          <w:rFonts w:hint="eastAsia"/>
        </w:rPr>
      </w:pPr>
      <w:r>
        <w:rPr>
          <w:rFonts w:hint="eastAsia"/>
        </w:rPr>
        <w:t>Further, though the imputation of Christs laiddown price be conditionall; yet the paying of it is absolute: for, He (according to this opinion) did really lay it down; and if such should after believe, there were need of paying no more in their name.</w:t>
      </w:r>
    </w:p>
    <w:p w14:paraId="5A0F620B">
      <w:pPr>
        <w:spacing w:after="0"/>
        <w:ind w:left="-5"/>
        <w:rPr>
          <w:rFonts w:hint="eastAsia"/>
        </w:rPr>
      </w:pPr>
      <w:r>
        <w:rPr>
          <w:rFonts w:hint="eastAsia"/>
        </w:rPr>
        <w:t>再者，尽管基督所付出之代价的归算是​​有条件的；然而其支付是绝对的：因为，祂（根据这个观点）确实付出了它；如果这些人后来相信了，就不需要在他们的名义下再支付任何东西了。</w:t>
      </w:r>
    </w:p>
    <w:p w14:paraId="6D72FE84">
      <w:pPr>
        <w:spacing w:after="0"/>
        <w:ind w:left="-5"/>
        <w:rPr>
          <w:rFonts w:hint="eastAsia"/>
        </w:rPr>
      </w:pPr>
    </w:p>
    <w:p w14:paraId="683A4454">
      <w:pPr>
        <w:spacing w:after="0"/>
        <w:ind w:left="-5"/>
        <w:rPr>
          <w:rFonts w:hint="eastAsia"/>
        </w:rPr>
      </w:pPr>
      <w:r>
        <w:rPr>
          <w:rFonts w:hint="eastAsia"/>
        </w:rPr>
        <w:t>Yea, what is actually laid down, is supposed to be equivalent to their Redemption, and with what is laid down for the Elect: otherwise, the price would not be proportioned to the supposed end, to wit, Redemption, and so it would be nothing.</w:t>
      </w:r>
    </w:p>
    <w:p w14:paraId="2A6FFE0D">
      <w:pPr>
        <w:spacing w:after="0"/>
        <w:ind w:left="-5"/>
        <w:rPr>
          <w:rFonts w:hint="eastAsia"/>
        </w:rPr>
      </w:pPr>
      <w:r>
        <w:rPr>
          <w:rFonts w:hint="eastAsia"/>
        </w:rPr>
        <w:t>是的，实际付出的，被认为是等同于他们的救赎，并且与为选民所付出的是一样的：否则，代价将与预期的目的，即救赎，不成比例，因此它就将是无用的。</w:t>
      </w:r>
    </w:p>
    <w:p w14:paraId="24D6CB50">
      <w:pPr>
        <w:spacing w:after="0"/>
        <w:ind w:left="-5"/>
        <w:rPr>
          <w:rFonts w:hint="eastAsia"/>
        </w:rPr>
      </w:pPr>
    </w:p>
    <w:p w14:paraId="6C518370">
      <w:pPr>
        <w:spacing w:after="0"/>
        <w:ind w:left="-5"/>
        <w:rPr>
          <w:rFonts w:hint="eastAsia"/>
        </w:rPr>
      </w:pPr>
      <w:r>
        <w:rPr>
          <w:rFonts w:hint="eastAsia"/>
        </w:rPr>
        <w:t>That we may follow this conditionall Redemption a little, It is otherwise in some things expressed by some others, thus, to wit, that Christ in some sense is a ransom for all, and yet not in that speciall manner as for his people: He hath brought others under the conditionall Gospel-covenant, but them under the absolute: He hath according to the tenor of this Covenant procured Salvation to all, if they will believe; but He hath procured for His chosen, even this condition of believing.</w:t>
      </w:r>
    </w:p>
    <w:p w14:paraId="75637D9C">
      <w:pPr>
        <w:spacing w:after="0"/>
        <w:ind w:left="-5"/>
        <w:rPr>
          <w:rFonts w:hint="eastAsia"/>
        </w:rPr>
      </w:pPr>
      <w:r>
        <w:rPr>
          <w:rFonts w:hint="eastAsia"/>
        </w:rPr>
        <w:t>为了对这种有条件的救赎作进一步的探讨，另一些人在某些方面以不同的方式表达它，即：基督在某种意义上是所有人的赎价，但并非像为祂的子民那样以特殊的方式：祂已将其他人置于有条件的福音之约下，但将他们置于绝对的约下：祂已按照这约的宗旨，为所有人获得了救恩，如果他们愿意相信的话；但祂已为祂所拣选的，连这相信的条件也获得了。</w:t>
      </w:r>
    </w:p>
    <w:p w14:paraId="75D483BE">
      <w:pPr>
        <w:spacing w:after="0"/>
        <w:ind w:left="-5"/>
        <w:rPr>
          <w:rFonts w:hint="eastAsia"/>
        </w:rPr>
      </w:pPr>
    </w:p>
    <w:p w14:paraId="1EBE98B8">
      <w:pPr>
        <w:spacing w:after="0"/>
        <w:ind w:left="-5"/>
        <w:rPr>
          <w:rFonts w:hint="eastAsia"/>
        </w:rPr>
      </w:pPr>
      <w:r>
        <w:rPr>
          <w:rFonts w:hint="eastAsia"/>
        </w:rPr>
        <w:t>Thus learned Baxter, in His Saints Rest. Part. 1 pag 153 which may be yet variously understood as to one branch thereof: for, though he doth there speak of all to be conditionally redeemed, and elsewhere often hints this, yet by several expressions of his, it would seem to be restricted, at least, in a speciall manner to the visible Church: became, he faith these all, are by His death brought under the conditionall Gospel-covenant, which elsewhere, (to wit, in the Appendix to his Aphorisms, pag. 241 in the last Edition) is acknowledged to be that which is revealed and offered in the Church.</w:t>
      </w:r>
    </w:p>
    <w:p w14:paraId="01ABFB98">
      <w:pPr>
        <w:spacing w:after="0"/>
        <w:ind w:left="-5"/>
        <w:rPr>
          <w:rFonts w:hint="eastAsia"/>
        </w:rPr>
      </w:pPr>
      <w:r>
        <w:rPr>
          <w:rFonts w:hint="eastAsia"/>
        </w:rPr>
        <w:t>博学的巴克斯特在其《圣徒永恒的安息》第一部分153页中如此说，其一个分支仍可有多种理解：因为，虽然他在此处说到所有人都被有条件地救赎，并在别处也常暗示这一点，然而从他的几种表达方式来看，这似乎被限制了，至少是以一种特殊的方式，限制在可见的教会之内：因为，他说，这些人全部，都借着祂的死被带入有条件的福音之约下，这在别处（即，在他《格言集》附录，最新版第241页）被承认为是在教会中启示和提供的。</w:t>
      </w:r>
    </w:p>
    <w:p w14:paraId="28795EBA">
      <w:pPr>
        <w:spacing w:after="0"/>
        <w:ind w:left="-5"/>
        <w:rPr>
          <w:rFonts w:hint="eastAsia"/>
        </w:rPr>
      </w:pPr>
    </w:p>
    <w:p w14:paraId="477219CE">
      <w:pPr>
        <w:spacing w:after="0"/>
        <w:ind w:left="-5"/>
        <w:rPr>
          <w:rFonts w:hint="eastAsia"/>
        </w:rPr>
      </w:pPr>
      <w:r>
        <w:rPr>
          <w:rFonts w:hint="eastAsia"/>
        </w:rPr>
        <w:t>And in that part of his Saints Rest, pag 156 it is said, not to be offered to all; and that expression is used by him, that the conditionall Covenant is made with all, at least, with the Church.</w:t>
      </w:r>
    </w:p>
    <w:p w14:paraId="602B3D6E">
      <w:pPr>
        <w:spacing w:after="0"/>
        <w:ind w:left="-5"/>
        <w:rPr>
          <w:rFonts w:hint="eastAsia"/>
        </w:rPr>
      </w:pPr>
      <w:r>
        <w:rPr>
          <w:rFonts w:hint="eastAsia"/>
        </w:rPr>
        <w:t>并且在他《圣徒永恒的安息》第156页的那一部分说，这并非提供给所有人的；并且他使用了这样的表达方式，即有条件的约是与所有人，至少是与教会订立的。</w:t>
      </w:r>
    </w:p>
    <w:p w14:paraId="21E4E057">
      <w:pPr>
        <w:spacing w:after="0"/>
        <w:ind w:left="-5"/>
        <w:rPr>
          <w:rFonts w:hint="eastAsia"/>
        </w:rPr>
      </w:pPr>
    </w:p>
    <w:p w14:paraId="29FB6EB7">
      <w:pPr>
        <w:spacing w:after="0"/>
        <w:ind w:left="-5"/>
        <w:rPr>
          <w:rFonts w:hint="eastAsia"/>
        </w:rPr>
      </w:pPr>
      <w:r>
        <w:rPr>
          <w:rFonts w:hint="eastAsia"/>
        </w:rPr>
        <w:t>Also others have many hints to this purpose, and the Learned Tuisse doth cite this saying out of Vorstius lib pri. pag. 195. Et sane nisi pro vocatis saltem omnibus, mortuus esset Chris, us, tum frustra hi omnes credere juberentur.</w:t>
      </w:r>
    </w:p>
    <w:p w14:paraId="7D6D4EDF">
      <w:pPr>
        <w:spacing w:after="0"/>
        <w:ind w:left="-5"/>
        <w:rPr>
          <w:rFonts w:hint="eastAsia"/>
        </w:rPr>
      </w:pPr>
      <w:r>
        <w:rPr>
          <w:rFonts w:hint="eastAsia"/>
        </w:rPr>
        <w:t>其他人也有许多关于此目的的暗示，博学的特维斯从福斯特留斯第一卷195页引用了这句话：“Et sane nisi pro vocatis saltem omnibus, mortuus esset Christus, tum frustra hi omnes credere juberentur.”（诚然，除非基督至少为所有被召的人死了，否则命令所有这些人去相信就是徒然的。）</w:t>
      </w:r>
    </w:p>
    <w:p w14:paraId="7C649333">
      <w:pPr>
        <w:spacing w:after="0"/>
        <w:ind w:left="-5"/>
        <w:rPr>
          <w:rFonts w:hint="eastAsia"/>
        </w:rPr>
      </w:pPr>
    </w:p>
    <w:p w14:paraId="663FAEC1">
      <w:pPr>
        <w:spacing w:after="0"/>
        <w:ind w:left="-5"/>
        <w:rPr>
          <w:rFonts w:hint="eastAsia"/>
        </w:rPr>
      </w:pPr>
      <w:r>
        <w:rPr>
          <w:rFonts w:hint="eastAsia"/>
        </w:rPr>
        <w:t>Therefore it will be meet to touch a little this conditionall Redemption, as it may relate to all men indifferently, and more particularly, as it may relate to the visible Church; and because of the nearnesse of the matter and grounds thereof, both may be done as we go on.</w:t>
      </w:r>
    </w:p>
    <w:p w14:paraId="715C21DB">
      <w:pPr>
        <w:spacing w:after="0"/>
        <w:ind w:left="-5"/>
        <w:rPr>
          <w:rFonts w:hint="eastAsia"/>
        </w:rPr>
      </w:pPr>
      <w:r>
        <w:rPr>
          <w:rFonts w:hint="eastAsia"/>
        </w:rPr>
        <w:t>因此，适当的做法是略微谈及这种有条件的救赎，就其可能无差别地关乎所有人而言，以及更具体地，就其可能关乎可见的教会而言；并且由于此事及其根据的相近性，两者都可以在我们进行的过程中一起讨论。</w:t>
      </w:r>
    </w:p>
    <w:p w14:paraId="7BF5060E">
      <w:pPr>
        <w:spacing w:after="0"/>
        <w:ind w:left="-5"/>
        <w:rPr>
          <w:rFonts w:hint="eastAsia"/>
        </w:rPr>
      </w:pPr>
    </w:p>
    <w:p w14:paraId="4EA36E2B">
      <w:pPr>
        <w:spacing w:after="0"/>
        <w:ind w:left="-5"/>
        <w:rPr>
          <w:rFonts w:hint="eastAsia"/>
        </w:rPr>
      </w:pPr>
      <w:r>
        <w:rPr>
          <w:rFonts w:hint="eastAsia"/>
        </w:rPr>
        <w:t>Although this opinion, as thus expressed, may seem more plausible; yet we conceive, that it will neither be found agreeable to the former grounds, nor to the Text, not to reason, nor yet any way more conducing to remove, or prevent these difficulties which are supposed to follow upon the Doctrine of particular.</w:t>
      </w:r>
    </w:p>
    <w:p w14:paraId="76D29323">
      <w:pPr>
        <w:spacing w:after="0"/>
        <w:ind w:left="-5"/>
        <w:rPr>
          <w:rFonts w:hint="eastAsia"/>
        </w:rPr>
      </w:pPr>
      <w:r>
        <w:rPr>
          <w:rFonts w:hint="eastAsia"/>
        </w:rPr>
        <w:t>尽管这个观点，如此表达出来，可能看起来更动听；然而我们认为，它既不符合前述的基础，也不符合经文，不符合理性，也丝毫无助于消除或预防那些被认为伴随特定救赎教义而来的困难，如同前所解释的那样。</w:t>
      </w:r>
    </w:p>
    <w:p w14:paraId="5F6832F7">
      <w:pPr>
        <w:spacing w:after="0"/>
        <w:ind w:left="-5"/>
        <w:rPr>
          <w:rFonts w:hint="eastAsia"/>
        </w:rPr>
      </w:pPr>
    </w:p>
    <w:p w14:paraId="7F2644B1">
      <w:pPr>
        <w:spacing w:after="0"/>
        <w:ind w:left="-5"/>
        <w:rPr>
          <w:rFonts w:hint="eastAsia"/>
        </w:rPr>
      </w:pPr>
      <w:r>
        <w:rPr>
          <w:rFonts w:hint="eastAsia"/>
        </w:rPr>
        <w:t>Redemption, as it was formerly explained: for, first, what we urged from these Scriptures that speak but of one absolute Redemption, and do ever knit Justification and life with Christs bearing the iniquity of any, or satisfying in their room, will also be binding here against this conditionall Redemption.</w:t>
      </w:r>
    </w:p>
    <w:p w14:paraId="6D166898">
      <w:pPr>
        <w:spacing w:after="0"/>
        <w:ind w:left="-5"/>
        <w:rPr>
          <w:rFonts w:hint="eastAsia"/>
        </w:rPr>
      </w:pPr>
      <w:r>
        <w:rPr>
          <w:rFonts w:hint="eastAsia"/>
        </w:rPr>
        <w:t>救赎：因为，第一，我们从那些只说到一个绝对的救赎，并且总是将称义和生命与基督担当任何人的罪孽，或代替其地位作补偿联系起来的经文中所力陈的，在此也将同样有力地反对这种有条件的救赎。</w:t>
      </w:r>
    </w:p>
    <w:p w14:paraId="6A772100">
      <w:pPr>
        <w:spacing w:after="0"/>
        <w:ind w:left="-5"/>
        <w:rPr>
          <w:rFonts w:hint="eastAsia"/>
        </w:rPr>
      </w:pPr>
    </w:p>
    <w:p w14:paraId="141C3031">
      <w:pPr>
        <w:spacing w:after="0"/>
        <w:ind w:left="-5"/>
        <w:rPr>
          <w:rFonts w:hint="eastAsia"/>
        </w:rPr>
      </w:pPr>
      <w:r>
        <w:rPr>
          <w:rFonts w:hint="eastAsia"/>
        </w:rPr>
        <w:t>For, if any way Christ hath born their iniquity, Then they must be justified; otherwise, the former connexion, which is so strongly urged in the Scripture, will fall: or, if he hath not born their iniquity not payd any thing in their name, Then it cannot be said, that He hath any way died for them or redeemed them.</w:t>
      </w:r>
    </w:p>
    <w:p w14:paraId="74F0E635">
      <w:pPr>
        <w:spacing w:after="0"/>
        <w:ind w:left="-5"/>
        <w:rPr>
          <w:rFonts w:hint="eastAsia"/>
        </w:rPr>
      </w:pPr>
      <w:r>
        <w:rPr>
          <w:rFonts w:hint="eastAsia"/>
        </w:rPr>
        <w:t>因为，如果基督以任何方式担当了他们的罪孽，那么他们就必须被称为义；否则，圣经中如此强烈强调的前述联系就会瓦解：或者，如果祂没有担当他们的罪孽，也没有以他们的名义偿付任何东西，那么就不能说，祂以任何方式为他们死了或救赎了他们。</w:t>
      </w:r>
    </w:p>
    <w:p w14:paraId="702AC658">
      <w:pPr>
        <w:spacing w:after="0"/>
        <w:ind w:left="-5"/>
        <w:rPr>
          <w:rFonts w:hint="eastAsia"/>
        </w:rPr>
      </w:pPr>
    </w:p>
    <w:p w14:paraId="024608D0">
      <w:pPr>
        <w:spacing w:after="0"/>
        <w:ind w:left="-5"/>
        <w:rPr>
          <w:rFonts w:hint="eastAsia"/>
        </w:rPr>
      </w:pPr>
      <w:r>
        <w:rPr>
          <w:rFonts w:hint="eastAsia"/>
        </w:rPr>
        <w:t>Secondly, The Text will confirm this, for, in it, all men are divided in these two rancks, to wit, the past-by body of Nations and Kingdoms, &amp;c. and there few that are redeemed out of these Tongues, Nations, &amp;c. But this conditionall Redemption can agree to neither member: Therefore, it cannot be admitted.</w:t>
      </w:r>
    </w:p>
    <w:p w14:paraId="6BC19DA5">
      <w:pPr>
        <w:spacing w:after="0"/>
        <w:ind w:left="-5"/>
        <w:rPr>
          <w:rFonts w:hint="eastAsia"/>
        </w:rPr>
      </w:pPr>
      <w:r>
        <w:rPr>
          <w:rFonts w:hint="eastAsia"/>
        </w:rPr>
        <w:t>第二，经文将证实这一点，因为，在经文中，所有的人被分为这两个等级，即，被越过的各国各族等等的群体，以及从这些各方、各民中被救赎出来的少数人。但这种有条件的救赎不能适用于任何一个成员：因此，它不能被接纳。</w:t>
      </w:r>
    </w:p>
    <w:p w14:paraId="4EE2BEE1">
      <w:pPr>
        <w:spacing w:after="0"/>
        <w:ind w:left="-5"/>
        <w:rPr>
          <w:rFonts w:hint="eastAsia"/>
        </w:rPr>
      </w:pPr>
    </w:p>
    <w:p w14:paraId="2C61C78A">
      <w:pPr>
        <w:spacing w:after="0"/>
        <w:ind w:left="-5"/>
        <w:rPr>
          <w:rFonts w:hint="eastAsia"/>
        </w:rPr>
      </w:pPr>
      <w:r>
        <w:rPr>
          <w:rFonts w:hint="eastAsia"/>
        </w:rPr>
        <w:t>It cannot be applied to the redeemed who praise, for, they are all absolutely redeemed and made Kings and Priests to God, &amp;c. nor will it agree to the past-by multitude of the un-redeemed that are contradistinguished from the former; because, First, The place doth assert the actuall enjoyment of friendship with God, (and, being made Kings and Priests, &amp;c.) to be the proper fruit of Christs bloud and purchase, and not the having of these things made possible upon a condition, as was formerly laid down.</w:t>
      </w:r>
    </w:p>
    <w:p w14:paraId="7693114F">
      <w:pPr>
        <w:spacing w:after="0"/>
        <w:ind w:left="-5"/>
        <w:rPr>
          <w:rFonts w:hint="eastAsia"/>
        </w:rPr>
      </w:pPr>
      <w:r>
        <w:rPr>
          <w:rFonts w:hint="eastAsia"/>
        </w:rPr>
        <w:t>它不能应用于那些赞美的被赎者，因为，他们都是绝对被救赎并被立为国民，作祭司归于上帝等等；它也不适用于与前者有别的、被越过的未被救赎的大众；因为，第一，经文断言，实际享有与上帝的友谊（以及被立为国民，作祭司等等）是基督之血和买赎的恰当果实，而非在一个条件下使这些事成为可能，如前所述。</w:t>
      </w:r>
    </w:p>
    <w:p w14:paraId="02D03A50">
      <w:pPr>
        <w:spacing w:after="0"/>
        <w:ind w:left="-5"/>
        <w:rPr>
          <w:rFonts w:hint="eastAsia"/>
        </w:rPr>
      </w:pPr>
    </w:p>
    <w:p w14:paraId="4B26E79F">
      <w:pPr>
        <w:spacing w:after="0"/>
        <w:ind w:left="-5"/>
        <w:rPr>
          <w:rFonts w:hint="eastAsia"/>
        </w:rPr>
      </w:pPr>
      <w:r>
        <w:rPr>
          <w:rFonts w:hint="eastAsia"/>
        </w:rPr>
        <w:t>Secondly, Because that pastby multitude, is expresly contradistinguished from the redeemed, and these who partake of the benefits of Christs purchase: and therefore the one being called the redeemed, the others may be called non-redeemed: and they are distinguished from, and opposed to the other here, not by any distinction simply founded upon the effect of Christs death, to wit, that the one are made Kings and Priests, and the other not; but it looketh to the meritorio is cause procuring these effects, and making them certain so the one, and leaving others without all the title thereunto, to wit, Christs death; and so it is to be understood, we are redeemed by thy bloud, that is, Thou hast paid the price of our Redemption in our name by Thy bloud, which hath not been done in respect of the multitude of the same Nations, whereof we are a part.</w:t>
      </w:r>
    </w:p>
    <w:p w14:paraId="1AF98D42">
      <w:pPr>
        <w:spacing w:after="0"/>
        <w:ind w:left="-5"/>
        <w:rPr>
          <w:rFonts w:hint="eastAsia"/>
        </w:rPr>
      </w:pPr>
      <w:r>
        <w:rPr>
          <w:rFonts w:hint="eastAsia"/>
        </w:rPr>
        <w:t>第二，因为那被越过的大众，被明确地与被赎者，以及那些分享基督买赎之益处的人区别开来：因此，一方被称为被赎者，另一方就可以被称为未被赎者：他们在此处被与另一方区别开来并对立，并非仅仅基于基督之死的效果的区别，即一方被立为国民作祭司，而另一方不是；而是着眼于那有功劳的原因，它促成了这些效果，使之对一方是确定的，而使另一方完全没有对此的权利，即，基督的死；因此应当这样理解：我们被你的血救赎了，即，你用你的血以我们的名义付了我们救赎的代价，而这对我们所属的同一民族中的大众而言，并未如此行。</w:t>
      </w:r>
    </w:p>
    <w:p w14:paraId="3608FBA3">
      <w:pPr>
        <w:spacing w:after="0"/>
        <w:ind w:left="-5"/>
        <w:rPr>
          <w:rFonts w:hint="eastAsia"/>
        </w:rPr>
      </w:pPr>
    </w:p>
    <w:p w14:paraId="426EC4DC">
      <w:pPr>
        <w:spacing w:after="0"/>
        <w:ind w:left="-5"/>
        <w:rPr>
          <w:rFonts w:hint="eastAsia"/>
        </w:rPr>
      </w:pPr>
      <w:r>
        <w:rPr>
          <w:rFonts w:hint="eastAsia"/>
        </w:rPr>
        <w:t>Thirdly, There is but one Classe of the redeemed, and these are absolutely Redeemed; so there is but one Classe distinguished from these, and these must be such who are no wayes redeemed: for, what must be said of the one as to Redemption by Christs bloud, must be denied of the other; for thus not to be amongst the redeemed, is indeed to be un-redeemed.</w:t>
      </w:r>
    </w:p>
    <w:p w14:paraId="2D1D82D8">
      <w:pPr>
        <w:spacing w:after="0"/>
        <w:ind w:left="-5"/>
        <w:rPr>
          <w:rFonts w:hint="eastAsia"/>
        </w:rPr>
      </w:pPr>
      <w:r>
        <w:rPr>
          <w:rFonts w:hint="eastAsia"/>
        </w:rPr>
        <w:t>第三，只有一类被赎者，并且他们是绝对被救赎的；因此也只有一类与他们有别，而这些人必定是那些根本没有被救赎的人：因为，就借基督之血的救赎而言，对一方必须说的，对另一方就必须被否定；因为，不属于被赎者之列，实际上就是未被救赎。</w:t>
      </w:r>
    </w:p>
    <w:p w14:paraId="4E6CD79E">
      <w:pPr>
        <w:spacing w:after="0"/>
        <w:ind w:left="-5"/>
        <w:rPr>
          <w:rFonts w:hint="eastAsia"/>
        </w:rPr>
      </w:pPr>
    </w:p>
    <w:p w14:paraId="1D8A0FFB">
      <w:pPr>
        <w:spacing w:after="0"/>
        <w:ind w:left="-5"/>
        <w:rPr>
          <w:rFonts w:hint="eastAsia"/>
        </w:rPr>
      </w:pPr>
      <w:r>
        <w:rPr>
          <w:rFonts w:hint="eastAsia"/>
        </w:rPr>
        <w:t>This will strongly militate against any who should restrict this conditionall Redemption to the visible Church: for, that would make, upon the one side, two Classes of such as are redeemed, to wit, some absolutely and some conditionally to be such, whereas the Text doth acknowledge but one: and it would also constitute two Classes of the un-redeemed, to wit, some that are without the visible Church and conditionall Covenant, and some that are within; whereas it is clear, that these within the Church, who belong not to Christ, are equally contradistinguished from the redeemed with others that are without.</w:t>
      </w:r>
    </w:p>
    <w:p w14:paraId="090E52A0">
      <w:pPr>
        <w:spacing w:after="0"/>
        <w:ind w:left="-5"/>
        <w:rPr>
          <w:rFonts w:hint="eastAsia"/>
        </w:rPr>
      </w:pPr>
      <w:r>
        <w:rPr>
          <w:rFonts w:hint="eastAsia"/>
        </w:rPr>
        <w:t>这将强烈地反对任何将这种有条件的救赎限制在可见教会之内的人：因为，那将一方面造成两类被赎者，即一些是绝对的，一些是有条件的，而经文只承认一类：并且它也将构成两类未被赎者，即一些在可见教会和有条件之约之外，一些在之内；然而很清楚，那些在教会之内，不属于基督的人，与那些在之外的人一样，都同等地与被赎者有别。</w:t>
      </w:r>
    </w:p>
    <w:p w14:paraId="43DC1B55">
      <w:pPr>
        <w:spacing w:after="0"/>
        <w:ind w:left="-5"/>
        <w:rPr>
          <w:rFonts w:hint="eastAsia"/>
        </w:rPr>
      </w:pPr>
    </w:p>
    <w:p w14:paraId="3C84D850">
      <w:pPr>
        <w:spacing w:after="0"/>
        <w:ind w:left="-5"/>
        <w:rPr>
          <w:rFonts w:hint="eastAsia"/>
        </w:rPr>
      </w:pPr>
      <w:r>
        <w:rPr>
          <w:rFonts w:hint="eastAsia"/>
        </w:rPr>
        <w:t>In the third place, This opinion will not be sound consistent with reasons drawn from the Scripture, as, I. It cannot be denied but Christs satisfaction and intercession must be of equal extent, seing they are both parts of His Priestly Office; and it is His satisfaction that regulateth (to say so) His intercession: Now, it is clear in Scripture, that Christs intercession is qualified by Gods Decree of Election, therefore he prayeth, (Joh. 17.) For these whom God hath given him: whereby it is not only implied, that he doth not pray for the world which were not given him, but expresly He doth exclude them, I pray not for the world, faith He, Vers. 9.</w:t>
      </w:r>
    </w:p>
    <w:p w14:paraId="21026F0A">
      <w:pPr>
        <w:spacing w:after="0"/>
        <w:ind w:left="-5"/>
        <w:rPr>
          <w:rFonts w:hint="eastAsia"/>
        </w:rPr>
      </w:pPr>
      <w:r>
        <w:rPr>
          <w:rFonts w:hint="eastAsia"/>
        </w:rPr>
        <w:t>第三，这个观点将不符合从圣经引申出的理由，例如，1. 不可否认的是，基督的补偿和代求其范围必定是相等的，因为它们都是祂祭司职分的一部分；并且是祂的补偿（可以这么说）规管着祂的代求：现在，在圣经中很清楚，基督的代求是由上帝拣选的预旨所界定的，因此祂祷告说（约翰福音17章），为那些上帝所赐给祂的人：这不仅意味着，祂不为那些未被赐给祂的世人祷告，而且祂明确地将他们排除，祂说：“我为他们祈求，不为世人祈求”，第9节。</w:t>
      </w:r>
    </w:p>
    <w:p w14:paraId="70C1DDAB">
      <w:pPr>
        <w:spacing w:after="0"/>
        <w:ind w:left="-5"/>
        <w:rPr>
          <w:rFonts w:hint="eastAsia"/>
        </w:rPr>
      </w:pPr>
    </w:p>
    <w:p w14:paraId="6CA5506E">
      <w:pPr>
        <w:spacing w:after="0"/>
        <w:ind w:left="-5"/>
        <w:rPr>
          <w:rFonts w:hint="eastAsia"/>
        </w:rPr>
      </w:pPr>
      <w:r>
        <w:rPr>
          <w:rFonts w:hint="eastAsia"/>
        </w:rPr>
        <w:t>Therefore, it must be supposed, that He did no way die for the world, seing he doth not pray for them, because He did not satisfie for them; and He did not satisfie for them, because they were not given unto him.</w:t>
      </w:r>
    </w:p>
    <w:p w14:paraId="445D7689">
      <w:pPr>
        <w:spacing w:after="0"/>
        <w:ind w:left="-5"/>
        <w:rPr>
          <w:rFonts w:hint="eastAsia"/>
        </w:rPr>
      </w:pPr>
      <w:r>
        <w:rPr>
          <w:rFonts w:hint="eastAsia"/>
        </w:rPr>
        <w:t>因此，必须假定，祂根本没有为世人死，因为祂不为他们祷告，因为祂没有为他们作补偿；并且祂没有为他们作补偿，因为他们没有被赐给祂。</w:t>
      </w:r>
    </w:p>
    <w:p w14:paraId="5239E157">
      <w:pPr>
        <w:spacing w:after="0"/>
        <w:ind w:left="-5"/>
        <w:rPr>
          <w:rFonts w:hint="eastAsia"/>
        </w:rPr>
      </w:pPr>
    </w:p>
    <w:p w14:paraId="5908401E">
      <w:pPr>
        <w:spacing w:after="0"/>
        <w:ind w:left="-5"/>
        <w:rPr>
          <w:rFonts w:hint="eastAsia"/>
        </w:rPr>
      </w:pPr>
      <w:r>
        <w:rPr>
          <w:rFonts w:hint="eastAsia"/>
        </w:rPr>
        <w:t>And we can no more say that there is a conditionall satisfying for, and redeeming of, all, than we can say, that there is a conditionall praying for all; and we cannot say, that there is a conditionall intercession for all, seing he doth so expresly, and absolutely exclude the Reprobate world from His Prayers; and upon that implied ground, because God did not own them as His, and had not given them to the Mediator to be owned and redeemed by him, Therefore he doth solemnly disown them.</w:t>
      </w:r>
    </w:p>
    <w:p w14:paraId="6FAFB53F">
      <w:pPr>
        <w:spacing w:after="0"/>
        <w:ind w:left="-5"/>
        <w:rPr>
          <w:rFonts w:hint="eastAsia"/>
        </w:rPr>
      </w:pPr>
      <w:r>
        <w:rPr>
          <w:rFonts w:hint="eastAsia"/>
        </w:rPr>
        <w:t>我们不能说有一个有条件的、为所有人的补偿和救赎，正如我们不能说有一个有条件的、为所有人的祷告一样；并且我们不能说有一个有条件的、为所有人的代求，因为祂如此明确地、绝对地将被弃绝的世人从祂的祷告中排除；并且是基于那个隐含的理由，即因为上帝没有承认他们为属祂的，也没有将他们赐给中保去被承认和救赎，因此祂郑重地不承认他们。</w:t>
      </w:r>
    </w:p>
    <w:p w14:paraId="70822D93">
      <w:pPr>
        <w:spacing w:after="0"/>
        <w:ind w:left="-5"/>
        <w:rPr>
          <w:rFonts w:hint="eastAsia"/>
        </w:rPr>
      </w:pPr>
    </w:p>
    <w:p w14:paraId="036CCB9B">
      <w:pPr>
        <w:spacing w:after="0"/>
        <w:ind w:left="-5"/>
        <w:rPr>
          <w:rFonts w:hint="eastAsia"/>
        </w:rPr>
      </w:pPr>
      <w:r>
        <w:rPr>
          <w:rFonts w:hint="eastAsia"/>
        </w:rPr>
        <w:t>If it be said, that, in that place, our Lord Jesus doth only pray for these who did actually believe?</w:t>
      </w:r>
    </w:p>
    <w:p w14:paraId="55252A1F">
      <w:pPr>
        <w:spacing w:after="0"/>
        <w:ind w:left="-5"/>
        <w:rPr>
          <w:rFonts w:hint="eastAsia"/>
        </w:rPr>
      </w:pPr>
      <w:r>
        <w:rPr>
          <w:rFonts w:hint="eastAsia"/>
        </w:rPr>
        <w:t>如果有人说，在那段经文中，我们的主耶稣只为那些实际相信的人祷告？</w:t>
      </w:r>
    </w:p>
    <w:p w14:paraId="6867ABEA">
      <w:pPr>
        <w:spacing w:after="0"/>
        <w:ind w:left="-5"/>
        <w:rPr>
          <w:rFonts w:hint="eastAsia"/>
        </w:rPr>
      </w:pPr>
    </w:p>
    <w:p w14:paraId="54176A55">
      <w:pPr>
        <w:spacing w:after="0"/>
        <w:ind w:left="-5"/>
        <w:rPr>
          <w:rFonts w:hint="eastAsia"/>
        </w:rPr>
      </w:pPr>
      <w:r>
        <w:rPr>
          <w:rFonts w:hint="eastAsia"/>
        </w:rPr>
        <w:t>The very contrary will be found in the Text: for, (Joh. 17:20). He intercedeth for all who should after believe; and through the Chapter, for all these whom God had given Him.</w:t>
      </w:r>
    </w:p>
    <w:p w14:paraId="25A31239">
      <w:pPr>
        <w:spacing w:after="0"/>
        <w:ind w:left="-5"/>
        <w:rPr>
          <w:rFonts w:hint="eastAsia"/>
        </w:rPr>
      </w:pPr>
      <w:r>
        <w:rPr>
          <w:rFonts w:hint="eastAsia"/>
        </w:rPr>
        <w:t>在经文中将发现恰恰相反：因为（约翰福音17:20），祂为所有后来将要相信的人代求；并且在整章中，为所有上帝所赐给祂的人代求。</w:t>
      </w:r>
    </w:p>
    <w:p w14:paraId="45EEBF47">
      <w:pPr>
        <w:spacing w:after="0"/>
        <w:ind w:left="-5"/>
        <w:rPr>
          <w:rFonts w:hint="eastAsia"/>
        </w:rPr>
      </w:pPr>
    </w:p>
    <w:p w14:paraId="42F5223C">
      <w:pPr>
        <w:spacing w:after="0"/>
        <w:ind w:left="-5"/>
        <w:rPr>
          <w:rFonts w:hint="eastAsia"/>
        </w:rPr>
      </w:pPr>
      <w:r>
        <w:rPr>
          <w:rFonts w:hint="eastAsia"/>
        </w:rPr>
        <w:t>Beside, it were hard to say; that our Lord Jesus did comprehend all that were unrenewed under the title World; for so, many unrenewed Elect would have been excluded.</w:t>
      </w:r>
    </w:p>
    <w:p w14:paraId="1C4FEE52">
      <w:pPr>
        <w:spacing w:after="0"/>
        <w:ind w:left="-5"/>
        <w:rPr>
          <w:rFonts w:hint="eastAsia"/>
        </w:rPr>
      </w:pPr>
      <w:r>
        <w:rPr>
          <w:rFonts w:hint="eastAsia"/>
        </w:rPr>
        <w:t>此外，很难说，我们的主耶稣将所有未重生的人都包含在“世人”这个称谓下；因为那样的话，许多未重生的选民就会被排除了。</w:t>
      </w:r>
    </w:p>
    <w:p w14:paraId="787839B2">
      <w:pPr>
        <w:spacing w:after="0"/>
        <w:ind w:left="-5"/>
        <w:rPr>
          <w:rFonts w:hint="eastAsia"/>
        </w:rPr>
      </w:pPr>
    </w:p>
    <w:p w14:paraId="01D3764A">
      <w:pPr>
        <w:spacing w:after="0"/>
        <w:ind w:left="-5"/>
        <w:rPr>
          <w:rFonts w:hint="eastAsia"/>
        </w:rPr>
      </w:pPr>
      <w:r>
        <w:rPr>
          <w:rFonts w:hint="eastAsia"/>
        </w:rPr>
        <w:t>Seing therefore Christ excludeth the Reprobate world from His intercession, even when he includeth many unrenewed Elect then lying in profanity and nature, The former Argument doth bind the more strongly.</w:t>
      </w:r>
    </w:p>
    <w:p w14:paraId="241627A9">
      <w:pPr>
        <w:spacing w:after="0"/>
        <w:ind w:left="-5"/>
        <w:rPr>
          <w:rFonts w:hint="eastAsia"/>
        </w:rPr>
      </w:pPr>
      <w:r>
        <w:rPr>
          <w:rFonts w:hint="eastAsia"/>
        </w:rPr>
        <w:t>因此，既然基督将被弃绝的世人从祂的代求中排除，即使祂包含了许多当时尚在亵渎和本性中的未重生选民，那么前一个论证就更有力了。</w:t>
      </w:r>
    </w:p>
    <w:p w14:paraId="7F622E08">
      <w:pPr>
        <w:spacing w:after="0"/>
        <w:ind w:left="-5"/>
        <w:rPr>
          <w:rFonts w:hint="eastAsia"/>
        </w:rPr>
      </w:pPr>
    </w:p>
    <w:p w14:paraId="7FE2C3A5">
      <w:pPr>
        <w:spacing w:after="0"/>
        <w:ind w:left="-5"/>
        <w:rPr>
          <w:rFonts w:hint="eastAsia"/>
        </w:rPr>
      </w:pPr>
      <w:r>
        <w:rPr>
          <w:rFonts w:hint="eastAsia"/>
        </w:rPr>
        <w:t>From which also we may remove a second exception, to wit, that by World there are understood such as Christ foresaw should reject the Gospel and continue members of this world, notwithstanding of his death and call, or such as did for that time violently reject the same.</w:t>
      </w:r>
    </w:p>
    <w:p w14:paraId="5AE42250">
      <w:pPr>
        <w:spacing w:after="0"/>
        <w:ind w:left="-5"/>
        <w:rPr>
          <w:rFonts w:hint="eastAsia"/>
        </w:rPr>
      </w:pPr>
      <w:r>
        <w:rPr>
          <w:rFonts w:hint="eastAsia"/>
        </w:rPr>
        <w:t>由此我们也可以排除第二个例外，即，所谓“世人”，是指那些基督预见将拒绝福音并继续作这世界之成员的人，尽管有祂的死和呼召，或是指那些当时猛烈拒绝福音的人。</w:t>
      </w:r>
    </w:p>
    <w:p w14:paraId="671682AF">
      <w:pPr>
        <w:spacing w:after="0"/>
        <w:ind w:left="-5"/>
        <w:rPr>
          <w:rFonts w:hint="eastAsia"/>
        </w:rPr>
      </w:pPr>
    </w:p>
    <w:p w14:paraId="1C11195A">
      <w:pPr>
        <w:spacing w:after="0"/>
        <w:ind w:left="-5"/>
        <w:rPr>
          <w:rFonts w:hint="eastAsia"/>
        </w:rPr>
      </w:pPr>
      <w:r>
        <w:rPr>
          <w:rFonts w:hint="eastAsia"/>
        </w:rPr>
        <w:t>To this we say, that if Christ meaned by World, present contemners and rejecters, then would many Elect be excluded, as is said.</w:t>
      </w:r>
    </w:p>
    <w:p w14:paraId="70299BC8">
      <w:pPr>
        <w:spacing w:after="0"/>
        <w:ind w:left="-5"/>
        <w:rPr>
          <w:rFonts w:hint="eastAsia"/>
        </w:rPr>
      </w:pPr>
      <w:r>
        <w:rPr>
          <w:rFonts w:hint="eastAsia"/>
        </w:rPr>
        <w:t>对此我们说，如果基督所说的“世人”，是指当下藐视和拒绝的人，那么许多选民就会被排除，如前所述。</w:t>
      </w:r>
    </w:p>
    <w:p w14:paraId="77BC41E5">
      <w:pPr>
        <w:spacing w:after="0"/>
        <w:ind w:left="-5"/>
        <w:rPr>
          <w:rFonts w:hint="eastAsia"/>
        </w:rPr>
      </w:pPr>
    </w:p>
    <w:p w14:paraId="0AF5F22A">
      <w:pPr>
        <w:spacing w:after="0"/>
        <w:ind w:left="-5"/>
        <w:rPr>
          <w:rFonts w:hint="eastAsia"/>
        </w:rPr>
      </w:pPr>
      <w:r>
        <w:rPr>
          <w:rFonts w:hint="eastAsia"/>
        </w:rPr>
        <w:t>Again, if he understood such as he foresaw would continue in opposition and unbelief to the end, Can it be reasonably thought that He would immediatly offer himself in their room upon condition of their believing in him, whom He did not only foresee to continue in unbelief and never to perform that condition; but also whom he had instantly in expresse terms excluded from his prayers and intercession as having nothing to do with them?</w:t>
      </w:r>
    </w:p>
    <w:p w14:paraId="658C4FE4">
      <w:pPr>
        <w:spacing w:after="0"/>
        <w:ind w:left="-5"/>
        <w:rPr>
          <w:rFonts w:hint="eastAsia"/>
        </w:rPr>
      </w:pPr>
      <w:r>
        <w:rPr>
          <w:rFonts w:hint="eastAsia"/>
        </w:rPr>
        <w:t>再者，如果祂指的是那些祂预见将持续反对和不信到底的人，那么，能否合理地认为，祂会立刻代替他们的地位，在他们相信祂的条件下献上祂自己，而祂不仅预见到这些人将持续不信，永不履行那条件；而且祂也曾即刻地以明确的言辞，将他们从祂的祷告和代求中排除，如同与他们毫无关系一样？</w:t>
      </w:r>
    </w:p>
    <w:p w14:paraId="3C9C0728">
      <w:pPr>
        <w:spacing w:after="0"/>
        <w:ind w:left="-5"/>
        <w:rPr>
          <w:rFonts w:hint="eastAsia"/>
        </w:rPr>
      </w:pPr>
    </w:p>
    <w:p w14:paraId="72515DCF">
      <w:pPr>
        <w:spacing w:after="0"/>
        <w:ind w:left="-5"/>
        <w:rPr>
          <w:rFonts w:hint="eastAsia"/>
        </w:rPr>
      </w:pPr>
      <w:r>
        <w:rPr>
          <w:rFonts w:hint="eastAsia"/>
        </w:rPr>
        <w:t>and so according to the former ground, to wit, that His intercession and satisfaction are of equal extent, they cannot be understood any way to come in under either of them.</w:t>
      </w:r>
    </w:p>
    <w:p w14:paraId="5821914A">
      <w:pPr>
        <w:spacing w:after="0"/>
        <w:ind w:left="-5"/>
        <w:rPr>
          <w:rFonts w:hint="eastAsia"/>
        </w:rPr>
      </w:pPr>
      <w:r>
        <w:rPr>
          <w:rFonts w:hint="eastAsia"/>
        </w:rPr>
        <w:t>因此，根据前一个基础，即祂的代求和补偿其范围是相等的，他们就不能被理解为以任何方式包含在其中任何一个之下。</w:t>
      </w:r>
    </w:p>
    <w:p w14:paraId="414295B2">
      <w:pPr>
        <w:spacing w:after="0"/>
        <w:ind w:left="-5"/>
        <w:rPr>
          <w:rFonts w:hint="eastAsia"/>
        </w:rPr>
      </w:pPr>
    </w:p>
    <w:p w14:paraId="2A4008AF">
      <w:pPr>
        <w:spacing w:after="0"/>
        <w:ind w:left="-5"/>
        <w:rPr>
          <w:rFonts w:hint="eastAsia"/>
        </w:rPr>
      </w:pPr>
      <w:r>
        <w:rPr>
          <w:rFonts w:hint="eastAsia"/>
        </w:rPr>
        <w:t>If it be said, that his intercession respecteth only the efficacie of his death; and therefore must be bounded. with the Elect: This will say, that this satisfaction also must respect that only, seing they are of equal extent.</w:t>
      </w:r>
    </w:p>
    <w:p w14:paraId="5390DA3D">
      <w:pPr>
        <w:spacing w:after="0"/>
        <w:ind w:left="-5"/>
        <w:rPr>
          <w:rFonts w:hint="eastAsia"/>
        </w:rPr>
      </w:pPr>
      <w:r>
        <w:rPr>
          <w:rFonts w:hint="eastAsia"/>
        </w:rPr>
        <w:t>如果有人说，祂的代求只关乎祂死亡的功效；因此必须局限于选民：这将意味着，这种补偿也必定只关乎那功效，因为它们的范围是相等的。</w:t>
      </w:r>
    </w:p>
    <w:p w14:paraId="23F6F422">
      <w:pPr>
        <w:spacing w:after="0"/>
        <w:ind w:left="-5"/>
        <w:rPr>
          <w:rFonts w:hint="eastAsia"/>
        </w:rPr>
      </w:pPr>
    </w:p>
    <w:p w14:paraId="4904AB2D">
      <w:pPr>
        <w:spacing w:after="0"/>
        <w:ind w:left="-5"/>
        <w:rPr>
          <w:rFonts w:hint="eastAsia"/>
        </w:rPr>
      </w:pPr>
      <w:r>
        <w:rPr>
          <w:rFonts w:hint="eastAsia"/>
        </w:rPr>
        <w:t>Again, why prayeth He only in reference to the efficacie?</w:t>
      </w:r>
    </w:p>
    <w:p w14:paraId="2D893210">
      <w:pPr>
        <w:spacing w:after="0"/>
        <w:ind w:left="-5"/>
        <w:rPr>
          <w:rFonts w:hint="eastAsia"/>
        </w:rPr>
      </w:pPr>
      <w:r>
        <w:rPr>
          <w:rFonts w:hint="eastAsia"/>
        </w:rPr>
        <w:t>再者，为什么祂只就功效祷告呢？</w:t>
      </w:r>
    </w:p>
    <w:p w14:paraId="1E3E87A7">
      <w:pPr>
        <w:spacing w:after="0"/>
        <w:ind w:left="-5"/>
        <w:rPr>
          <w:rFonts w:hint="eastAsia"/>
        </w:rPr>
      </w:pPr>
    </w:p>
    <w:p w14:paraId="7EF0E942">
      <w:pPr>
        <w:spacing w:after="0"/>
        <w:ind w:left="-5"/>
        <w:rPr>
          <w:rFonts w:hint="eastAsia"/>
        </w:rPr>
      </w:pPr>
      <w:r>
        <w:rPr>
          <w:rFonts w:hint="eastAsia"/>
        </w:rPr>
        <w:t>It is because he hath ground to own no more as Gods or His; and that will say, that he will not satisfie for them either.</w:t>
      </w:r>
    </w:p>
    <w:p w14:paraId="412A5092">
      <w:pPr>
        <w:spacing w:after="0"/>
        <w:ind w:left="-5"/>
        <w:rPr>
          <w:rFonts w:hint="eastAsia"/>
        </w:rPr>
      </w:pPr>
      <w:r>
        <w:rPr>
          <w:rFonts w:hint="eastAsia"/>
        </w:rPr>
        <w:t>这是因为祂没有理由承认更多的人为属上帝的或属祂的；那也将意味着，祂也不会为他们作补偿。</w:t>
      </w:r>
    </w:p>
    <w:p w14:paraId="3DBA1CB2">
      <w:pPr>
        <w:spacing w:after="0"/>
        <w:ind w:left="-5"/>
        <w:rPr>
          <w:rFonts w:hint="eastAsia"/>
        </w:rPr>
      </w:pPr>
    </w:p>
    <w:p w14:paraId="4C71845F">
      <w:pPr>
        <w:spacing w:after="0"/>
        <w:ind w:left="-5"/>
        <w:rPr>
          <w:rFonts w:hint="eastAsia"/>
        </w:rPr>
      </w:pPr>
      <w:r>
        <w:rPr>
          <w:rFonts w:hint="eastAsia"/>
        </w:rPr>
        <w:t>Lastly, he boundeth his dying and praying in these words, (Vers. 19 of the forcited Chapter,) for their sakes sanctifie I myself, to wit, for their sakes for whom he prayed; in their room allanerly did He devote himself to be a Sacrifice.</w:t>
      </w:r>
    </w:p>
    <w:p w14:paraId="7D01017C">
      <w:pPr>
        <w:spacing w:after="0"/>
        <w:ind w:left="-5"/>
        <w:rPr>
          <w:rFonts w:hint="eastAsia"/>
        </w:rPr>
      </w:pPr>
      <w:r>
        <w:rPr>
          <w:rFonts w:hint="eastAsia"/>
        </w:rPr>
        <w:t>最后，祂在这些话中（前述章节的第19节）限定了祂的死和祷告：“我为他们的缘故，自己分别为圣”，即，为祂为之祷告之人的缘故；唯独代替他们的地位，祂才将自己献上为祭。</w:t>
      </w:r>
    </w:p>
    <w:p w14:paraId="15F051B3">
      <w:pPr>
        <w:spacing w:after="0"/>
        <w:ind w:left="-5"/>
        <w:rPr>
          <w:rFonts w:hint="eastAsia"/>
        </w:rPr>
      </w:pPr>
    </w:p>
    <w:p w14:paraId="69CF86C8">
      <w:pPr>
        <w:spacing w:after="0"/>
        <w:ind w:left="-5"/>
        <w:rPr>
          <w:rFonts w:hint="eastAsia"/>
        </w:rPr>
      </w:pPr>
      <w:r>
        <w:rPr>
          <w:rFonts w:hint="eastAsia"/>
        </w:rPr>
        <w:t>Secondly, In the first ground, laid down, we said, That Christs satisfaction, as to the object thereof, was to be regulated by the Fathers proposall to him; so that he died and satisfied for such, and such only as was proposed to him.</w:t>
      </w:r>
    </w:p>
    <w:p w14:paraId="62417A32">
      <w:pPr>
        <w:spacing w:after="0"/>
        <w:ind w:left="-5"/>
        <w:rPr>
          <w:rFonts w:hint="eastAsia"/>
        </w:rPr>
      </w:pPr>
      <w:r>
        <w:rPr>
          <w:rFonts w:hint="eastAsia"/>
        </w:rPr>
        <w:t>第二，在所陈述的第一个基础上，我们说，基督的补偿，就其对象而言，是要由天父向祂的提议来规管的；因此祂为那些，且仅仅为那些向祂提出的人死了并作了补偿。</w:t>
      </w:r>
    </w:p>
    <w:p w14:paraId="52EF03F9">
      <w:pPr>
        <w:spacing w:after="0"/>
        <w:ind w:left="-5"/>
        <w:rPr>
          <w:rFonts w:hint="eastAsia"/>
        </w:rPr>
      </w:pPr>
    </w:p>
    <w:p w14:paraId="63E6F043">
      <w:pPr>
        <w:spacing w:after="0"/>
        <w:ind w:left="-5"/>
        <w:rPr>
          <w:rFonts w:hint="eastAsia"/>
        </w:rPr>
      </w:pPr>
      <w:r>
        <w:rPr>
          <w:rFonts w:hint="eastAsia"/>
        </w:rPr>
        <w:t>It being cleared there, that all were not proposed; therefore there is no warrant to say, that Christ in any respect, did bear the iniquity of any other.</w:t>
      </w:r>
    </w:p>
    <w:p w14:paraId="2606AEB8">
      <w:pPr>
        <w:spacing w:after="0"/>
        <w:ind w:left="-5"/>
        <w:rPr>
          <w:rFonts w:hint="eastAsia"/>
        </w:rPr>
      </w:pPr>
      <w:r>
        <w:rPr>
          <w:rFonts w:hint="eastAsia"/>
        </w:rPr>
        <w:t>既然在那里已经清楚，并非所有人都被提出；因此没有凭据说，基督在任何方面，担当了任何其他人的罪孽。</w:t>
      </w:r>
    </w:p>
    <w:p w14:paraId="57731556">
      <w:pPr>
        <w:spacing w:after="0"/>
        <w:ind w:left="-5"/>
        <w:rPr>
          <w:rFonts w:hint="eastAsia"/>
        </w:rPr>
      </w:pPr>
    </w:p>
    <w:p w14:paraId="52BD2504">
      <w:pPr>
        <w:spacing w:after="0"/>
        <w:ind w:left="-5"/>
        <w:rPr>
          <w:rFonts w:hint="eastAsia"/>
        </w:rPr>
      </w:pPr>
      <w:r>
        <w:rPr>
          <w:rFonts w:hint="eastAsia"/>
        </w:rPr>
        <w:t>Neither can there be any end of his undertaking to pay for moe than was proposed to him; neither can it be thought, that any other was proposed to Christ, but such as were given to him absolutely to be redeemed; because there is no word in Scripture that speaketh of proposing any to Christ to be bought, but the Elect, who, for that cause, are peculiarly named by this title, those that were Christs own, and given to him, &amp;c.</w:t>
      </w:r>
    </w:p>
    <w:p w14:paraId="3E0C081F">
      <w:pPr>
        <w:spacing w:after="0"/>
        <w:ind w:left="-5"/>
        <w:rPr>
          <w:rFonts w:hint="eastAsia"/>
        </w:rPr>
      </w:pPr>
      <w:r>
        <w:rPr>
          <w:rFonts w:hint="eastAsia"/>
        </w:rPr>
        <w:t>祂承诺为比向祂提出的更多的人付代价，也不可能有任何目的；也不能认为，有任何其他人被向基督提出，除非是那些被绝对地赐给祂去救赎的人；因为圣经中没有任何一句话说到向基督提出任何人去买赎，除了选民，他们因此被特别地用这个称谓来称呼，即那些属基督自己的人，并被赐给祂的人，等等。</w:t>
      </w:r>
    </w:p>
    <w:p w14:paraId="7183D663">
      <w:pPr>
        <w:spacing w:after="0"/>
        <w:ind w:left="-5"/>
        <w:rPr>
          <w:rFonts w:hint="eastAsia"/>
        </w:rPr>
      </w:pPr>
    </w:p>
    <w:p w14:paraId="091441EE">
      <w:pPr>
        <w:spacing w:after="0"/>
        <w:ind w:left="-5"/>
        <w:rPr>
          <w:rFonts w:hint="eastAsia"/>
        </w:rPr>
      </w:pPr>
      <w:r>
        <w:rPr>
          <w:rFonts w:hint="eastAsia"/>
        </w:rPr>
        <w:t>If any should say, that they were conditionally given and proposed (which indeed must be supposed in this conditional Redemption (Then (beside what was said) it may be asked, If the Father, by proposing such, did intend their Redemption, and their obtaining of any benefit by Christs death?</w:t>
      </w:r>
    </w:p>
    <w:p w14:paraId="4CBA6F5E">
      <w:pPr>
        <w:spacing w:after="0"/>
        <w:ind w:left="-5"/>
        <w:rPr>
          <w:rFonts w:hint="eastAsia"/>
        </w:rPr>
      </w:pPr>
      <w:r>
        <w:rPr>
          <w:rFonts w:hint="eastAsia"/>
        </w:rPr>
        <w:t>如果有人说，他们是有条件地被赐予和提出的（这在这种有条件的救赎中确实必须被假定），那么（除了已说的之外）可以问，天父通过提出这些人，是否意图他们的救赎，以及他们借着基督的死获得任何益处？</w:t>
      </w:r>
    </w:p>
    <w:p w14:paraId="0B9DFDB8">
      <w:pPr>
        <w:spacing w:after="0"/>
        <w:ind w:left="-5"/>
        <w:rPr>
          <w:rFonts w:hint="eastAsia"/>
        </w:rPr>
      </w:pPr>
    </w:p>
    <w:p w14:paraId="553E0F4E">
      <w:pPr>
        <w:spacing w:after="0"/>
        <w:ind w:left="-5"/>
        <w:rPr>
          <w:rFonts w:hint="eastAsia"/>
        </w:rPr>
      </w:pPr>
      <w:r>
        <w:rPr>
          <w:rFonts w:hint="eastAsia"/>
        </w:rPr>
        <w:t>If he did, Why is it not effectuall?</w:t>
      </w:r>
    </w:p>
    <w:p w14:paraId="25FDFBD3">
      <w:pPr>
        <w:spacing w:after="0"/>
        <w:ind w:left="-5"/>
        <w:rPr>
          <w:rFonts w:hint="eastAsia"/>
        </w:rPr>
      </w:pPr>
      <w:r>
        <w:rPr>
          <w:rFonts w:hint="eastAsia"/>
        </w:rPr>
        <w:t>如果祂意图了，为什么没有生效呢？</w:t>
      </w:r>
    </w:p>
    <w:p w14:paraId="5993CBE9">
      <w:pPr>
        <w:spacing w:after="0"/>
        <w:ind w:left="-5"/>
        <w:rPr>
          <w:rFonts w:hint="eastAsia"/>
        </w:rPr>
      </w:pPr>
    </w:p>
    <w:p w14:paraId="647D0F1F">
      <w:pPr>
        <w:spacing w:after="0"/>
        <w:ind w:left="-5"/>
        <w:rPr>
          <w:rFonts w:hint="eastAsia"/>
        </w:rPr>
      </w:pPr>
      <w:r>
        <w:rPr>
          <w:rFonts w:hint="eastAsia"/>
        </w:rPr>
        <w:t>If he did not, To what end was such a proposall made by the only wife God?</w:t>
      </w:r>
    </w:p>
    <w:p w14:paraId="7E20D586">
      <w:pPr>
        <w:spacing w:after="0"/>
        <w:ind w:left="-5"/>
        <w:rPr>
          <w:rFonts w:hint="eastAsia"/>
        </w:rPr>
      </w:pPr>
      <w:r>
        <w:rPr>
          <w:rFonts w:hint="eastAsia"/>
        </w:rPr>
        <w:t>如果祂没有意图，那么独一智慧的上帝作出这样的提议，其目的何在？</w:t>
      </w:r>
    </w:p>
    <w:p w14:paraId="136A3350">
      <w:pPr>
        <w:spacing w:after="0"/>
        <w:ind w:left="-5"/>
        <w:rPr>
          <w:rFonts w:hint="eastAsia"/>
        </w:rPr>
      </w:pPr>
    </w:p>
    <w:p w14:paraId="3066DAAC">
      <w:pPr>
        <w:spacing w:after="0"/>
        <w:ind w:left="-5"/>
        <w:rPr>
          <w:rFonts w:hint="eastAsia"/>
        </w:rPr>
      </w:pPr>
      <w:r>
        <w:rPr>
          <w:rFonts w:hint="eastAsia"/>
        </w:rPr>
        <w:t>Again, we may conceive this conditionall proposall to be thus upon the Fathers side, I do propose and give such and such persons to Thee that are not Elected, to be redeemed, and to partake of Thy Redemption, providing they shall believe, and I will absolutely exact the price from Thee, which yet is not to be imputed to them till they believe; and yet they cannot believe except God give the same freely, according to the first opinion; or, till Christ purchase the same, according to the second: yet (might he say) neither do I mind to give it to them, nor mind I to propose it to be bought by Thee for their use.</w:t>
      </w:r>
    </w:p>
    <w:p w14:paraId="0F01E4C7">
      <w:pPr>
        <w:spacing w:after="0"/>
        <w:ind w:left="-5"/>
        <w:rPr>
          <w:rFonts w:hint="eastAsia"/>
        </w:rPr>
      </w:pPr>
      <w:r>
        <w:rPr>
          <w:rFonts w:hint="eastAsia"/>
        </w:rPr>
        <w:t>再者，我们可以构想这种有条件的提议在天父这边是这样的：我将某些未被拣选的人向你提出并赐给你，要被救赎，并分享你的救赎，条件是他们要相信，并且我将绝对地向你索取代价，然而这代价在他们相信之前不归算给他们；并且，根据第一个观点，除非上帝白白地赐予，他们就不能相信；或者，根据第二个观点，除非基督买赎了它：然而（祂可能会说），我既不打算将它赐给他们，也不打算提出要由你为他们的用处而买赎它。</w:t>
      </w:r>
    </w:p>
    <w:p w14:paraId="319125F4">
      <w:pPr>
        <w:spacing w:after="0"/>
        <w:ind w:left="-5"/>
        <w:rPr>
          <w:rFonts w:hint="eastAsia"/>
        </w:rPr>
      </w:pPr>
    </w:p>
    <w:p w14:paraId="69C1AA50">
      <w:pPr>
        <w:spacing w:after="0"/>
        <w:ind w:left="-5"/>
        <w:rPr>
          <w:rFonts w:hint="eastAsia"/>
        </w:rPr>
      </w:pPr>
      <w:r>
        <w:rPr>
          <w:rFonts w:hint="eastAsia"/>
        </w:rPr>
        <w:t>This certainly —would not look like the Wisdom, Soveraignty and Grace that do shine in the bargain of Redemption: yet, such a conditionall proposall must be supposed as in these terms.</w:t>
      </w:r>
    </w:p>
    <w:p w14:paraId="61242AA9">
      <w:pPr>
        <w:spacing w:after="0"/>
        <w:ind w:left="-5"/>
        <w:rPr>
          <w:rFonts w:hint="eastAsia"/>
        </w:rPr>
      </w:pPr>
      <w:r>
        <w:rPr>
          <w:rFonts w:hint="eastAsia"/>
        </w:rPr>
        <w:t>这当然——看起来不像在救赎交易中闪耀的智慧、至高主权和恩典：然而，必须假定这样一个有条件的提议是按这些条款提出的。</w:t>
      </w:r>
    </w:p>
    <w:p w14:paraId="7CBB344E">
      <w:pPr>
        <w:spacing w:after="0"/>
        <w:ind w:left="-5"/>
        <w:rPr>
          <w:rFonts w:hint="eastAsia"/>
        </w:rPr>
      </w:pPr>
    </w:p>
    <w:p w14:paraId="6FB83A0E">
      <w:pPr>
        <w:spacing w:after="0"/>
        <w:ind w:left="-5"/>
        <w:rPr>
          <w:rFonts w:hint="eastAsia"/>
        </w:rPr>
      </w:pPr>
      <w:r>
        <w:rPr>
          <w:rFonts w:hint="eastAsia"/>
        </w:rPr>
        <w:t>And so they are proposed to the Mediator to be redeemed by Him, when yet the necessary mids, and supposed condition of their Redemption is never so much as proposed to be purchased, but the contrary is included; And so at the most, the Father proposeth but one part of their Redemption to the Marker, to wit, the end without the mids: and therefore consequently, the Mediator must undertake for paying for the end, when he hath not the mids by which it is attained, made (to speak so) redeemable, because it is never offered to the market: and what wife man would make such a bargain?</w:t>
      </w:r>
    </w:p>
    <w:p w14:paraId="17B7D457">
      <w:pPr>
        <w:spacing w:after="0"/>
        <w:ind w:left="-5"/>
        <w:rPr>
          <w:rFonts w:hint="eastAsia"/>
        </w:rPr>
      </w:pPr>
      <w:r>
        <w:rPr>
          <w:rFonts w:hint="eastAsia"/>
        </w:rPr>
        <w:t>因此，他们被向中保提出，要由祂来救赎，然而他们救赎的必要中介和假定条件，却从未被提出要去买赎，反而包含了相反的情况；因此，天父最多只向买主提出了他们救赎的一部分，即目的而没有中介：因此结果就是，中保必须承诺为目的付代价，而他却没有达成目的所必需的中介，这个中介（可以这么说）没有被弄成可赎的，因为它从未被拿到市场上出售：有什么聪明人会做这样的交易呢？</w:t>
      </w:r>
    </w:p>
    <w:p w14:paraId="7B62FB5E">
      <w:pPr>
        <w:spacing w:after="0"/>
        <w:ind w:left="-5"/>
        <w:rPr>
          <w:rFonts w:hint="eastAsia"/>
        </w:rPr>
      </w:pPr>
    </w:p>
    <w:p w14:paraId="0A4383A0">
      <w:pPr>
        <w:spacing w:after="0"/>
        <w:ind w:left="-5"/>
        <w:rPr>
          <w:rFonts w:hint="eastAsia"/>
        </w:rPr>
      </w:pPr>
      <w:r>
        <w:rPr>
          <w:rFonts w:hint="eastAsia"/>
        </w:rPr>
        <w:t>Thirdly, It seemeth not consistent with reason and equity to say, that such as are by Gods Soveraign decree absolutely reprobated, and decerned to be made to reckon for their own sins; and yet to say, that our blessed Lord Jesus should have that debt imputed to Him, and thereby conditionally to purchase for them a freedom from that curse which is already determined to be executed justly upon them: for, the decree of Reprobation must be, even in order of nature, as soon as the decree of Election.</w:t>
      </w:r>
    </w:p>
    <w:p w14:paraId="1CC39DC5">
      <w:pPr>
        <w:spacing w:after="0"/>
        <w:ind w:left="-5"/>
        <w:rPr>
          <w:rFonts w:hint="eastAsia"/>
        </w:rPr>
      </w:pPr>
      <w:r>
        <w:rPr>
          <w:rFonts w:hint="eastAsia"/>
        </w:rPr>
        <w:t>第三，说那些被上帝至高预旨绝对弃绝，并被判定要为自己的罪负责的人，却又说我们蒙福的主耶稣应被归算那债务，并借此有条件地为他们买赎脱离那已被决定要公正地执行在他们身上的咒诅的自由，这似乎不符合理性和公平：因为，弃绝的预旨，即使在自然次序上，也必定与拣选的预旨一样早。</w:t>
      </w:r>
    </w:p>
    <w:p w14:paraId="0A94886F">
      <w:pPr>
        <w:spacing w:after="0"/>
        <w:ind w:left="-5"/>
        <w:rPr>
          <w:rFonts w:hint="eastAsia"/>
        </w:rPr>
      </w:pPr>
    </w:p>
    <w:p w14:paraId="3CE06116">
      <w:pPr>
        <w:spacing w:after="0"/>
        <w:ind w:left="-5"/>
        <w:rPr>
          <w:rFonts w:hint="eastAsia"/>
        </w:rPr>
      </w:pPr>
      <w:r>
        <w:rPr>
          <w:rFonts w:hint="eastAsia"/>
        </w:rPr>
        <w:t>Now, it being clear, that the Work of Redemption doth presuppose Election to have preceded; so that in the order of nature, and according to our uptaking of things, we must conceive Gods absolute Electing of some to Eternal life, to be prior, to the Covenant of Redemption, because these who are given to Christ in that Covenant, are said to be Gods own by vertue of that decree before that, Joh. 17:6 which will infer that Gods absolute decree of Reprobation must be so also, seing the decree of Election doth necessarily infer the decree of Reprobation; for, where there is an Election of some, there is a preterition of others.</w:t>
      </w:r>
    </w:p>
    <w:p w14:paraId="04850E87">
      <w:pPr>
        <w:spacing w:after="0"/>
        <w:ind w:left="-5"/>
        <w:rPr>
          <w:rFonts w:hint="eastAsia"/>
        </w:rPr>
      </w:pPr>
      <w:r>
        <w:rPr>
          <w:rFonts w:hint="eastAsia"/>
        </w:rPr>
        <w:t>现在，既然很清楚，救赎之工预设了拣选在其先；因此在自然次序上，并根据我们对事物的理解，我们必须构想上帝绝对拣选一些人得永生，是在救赎之约之前的，因为那些在那个约中被赐给基督的人，在那之前，凭借那预旨，被称为是属上帝自己的，约翰福音17:6，这将推论出上帝绝对弃绝的预旨也必定如此，因为拣选的预旨必然推论出弃绝的预旨；因为，哪里有对一些人的拣选，哪里就有对另一些人的越过。</w:t>
      </w:r>
    </w:p>
    <w:p w14:paraId="112B1E7B">
      <w:pPr>
        <w:spacing w:after="0"/>
        <w:ind w:left="-5"/>
        <w:rPr>
          <w:rFonts w:hint="eastAsia"/>
        </w:rPr>
      </w:pPr>
    </w:p>
    <w:p w14:paraId="1E713ECF">
      <w:pPr>
        <w:spacing w:after="0"/>
        <w:ind w:left="-5"/>
        <w:rPr>
          <w:rFonts w:hint="eastAsia"/>
        </w:rPr>
      </w:pPr>
      <w:r>
        <w:rPr>
          <w:rFonts w:hint="eastAsia"/>
        </w:rPr>
        <w:t>And therefore, we must say, that Christ conditionally had proposed to him, and did conditionally pay according to that proposal, the debt of many, that by a prior decree were absolutely reprobated.</w:t>
      </w:r>
    </w:p>
    <w:p w14:paraId="63313417">
      <w:pPr>
        <w:spacing w:after="0"/>
        <w:ind w:left="-5"/>
        <w:rPr>
          <w:rFonts w:hint="eastAsia"/>
        </w:rPr>
      </w:pPr>
      <w:r>
        <w:rPr>
          <w:rFonts w:hint="eastAsia"/>
        </w:rPr>
        <w:t>因此，我们必须说，基督有条件地被向祂提出，并根据那提议，有条件地偿付了许多人的债务，而这些人是借着一个更早的预旨被绝对弃绝的。</w:t>
      </w:r>
    </w:p>
    <w:p w14:paraId="284BBC88">
      <w:pPr>
        <w:spacing w:after="0"/>
        <w:ind w:left="-5"/>
        <w:rPr>
          <w:rFonts w:hint="eastAsia"/>
        </w:rPr>
      </w:pPr>
    </w:p>
    <w:p w14:paraId="536BD42F">
      <w:pPr>
        <w:spacing w:after="0"/>
        <w:ind w:left="-5"/>
        <w:rPr>
          <w:rFonts w:hint="eastAsia"/>
        </w:rPr>
      </w:pPr>
      <w:r>
        <w:rPr>
          <w:rFonts w:hint="eastAsia"/>
        </w:rPr>
        <w:t>And as to the last opinion hinted, there being but one decree of Reprobation, It will follow that either all these must be under a conditional Redemption, which yet cannot be said so confidently, as to such who are without the conditionall Covenant; or, all must be excluded therefrom.</w:t>
      </w:r>
    </w:p>
    <w:p w14:paraId="6CDA18C1">
      <w:pPr>
        <w:spacing w:after="0"/>
        <w:ind w:left="-5"/>
        <w:rPr>
          <w:rFonts w:hint="eastAsia"/>
        </w:rPr>
      </w:pPr>
      <w:r>
        <w:rPr>
          <w:rFonts w:hint="eastAsia"/>
        </w:rPr>
        <w:t>至于所暗示的最后一个观点，既然只有一个弃绝的预旨，那么结果将是，要么所有这些人都必须处于一个有条件的救赎之下，然而对那些在有条件之约之外的人，还不能如此自信地说；要么，所有人都必须被排除在外。</w:t>
      </w:r>
    </w:p>
    <w:p w14:paraId="1F25CB30">
      <w:pPr>
        <w:spacing w:after="0"/>
        <w:ind w:left="-5"/>
        <w:rPr>
          <w:rFonts w:hint="eastAsia"/>
        </w:rPr>
      </w:pPr>
    </w:p>
    <w:p w14:paraId="5A70B85D">
      <w:pPr>
        <w:spacing w:after="0"/>
        <w:ind w:left="-5"/>
        <w:rPr>
          <w:rFonts w:hint="eastAsia"/>
        </w:rPr>
      </w:pPr>
      <w:r>
        <w:rPr>
          <w:rFonts w:hint="eastAsia"/>
        </w:rPr>
        <w:t>Fourthly, From the grounds of this opinion, it may be thus argued, If Christ redeemed any Reprobate conditionally, Then the performing of this condition is either in their own power, or it is a singular gift of God procured by Christs death.</w:t>
      </w:r>
    </w:p>
    <w:p w14:paraId="4C83ECAE">
      <w:pPr>
        <w:spacing w:after="0"/>
        <w:ind w:left="-5"/>
        <w:rPr>
          <w:rFonts w:hint="eastAsia"/>
        </w:rPr>
      </w:pPr>
      <w:r>
        <w:rPr>
          <w:rFonts w:hint="eastAsia"/>
        </w:rPr>
        <w:t>第四，从这个观点的基础上，可以这样论证：如果基督有条件地救赎了任何一个被弃绝之人，那么履行这个条件，要么是在他们自己的能力之内，要么是上帝借着基督的死所获得的独特恩赐。</w:t>
      </w:r>
    </w:p>
    <w:p w14:paraId="221A4A3B">
      <w:pPr>
        <w:spacing w:after="0"/>
        <w:ind w:left="-5"/>
        <w:rPr>
          <w:rFonts w:hint="eastAsia"/>
        </w:rPr>
      </w:pPr>
    </w:p>
    <w:p w14:paraId="71FA9EB7">
      <w:pPr>
        <w:spacing w:after="0"/>
        <w:ind w:left="-5"/>
        <w:rPr>
          <w:rFonts w:hint="eastAsia"/>
        </w:rPr>
      </w:pPr>
      <w:r>
        <w:rPr>
          <w:rFonts w:hint="eastAsia"/>
        </w:rPr>
        <w:t>The first they will not assert who own this opinion, as was formerly observed: Therefore it must be something that can no otherwayes be procured but by Christs purchase.</w:t>
      </w:r>
    </w:p>
    <w:p w14:paraId="08D383C0">
      <w:pPr>
        <w:spacing w:after="0"/>
        <w:ind w:left="-5"/>
        <w:rPr>
          <w:rFonts w:hint="eastAsia"/>
        </w:rPr>
      </w:pPr>
      <w:r>
        <w:rPr>
          <w:rFonts w:hint="eastAsia"/>
        </w:rPr>
        <w:t>持此观点的人不会断言前者，如前所述：因此，它必定是某种除非借着基督的买赎，否则无法获得的东西。</w:t>
      </w:r>
    </w:p>
    <w:p w14:paraId="355E2BAE">
      <w:pPr>
        <w:spacing w:after="0"/>
        <w:ind w:left="-5"/>
        <w:rPr>
          <w:rFonts w:hint="eastAsia"/>
        </w:rPr>
      </w:pPr>
    </w:p>
    <w:p w14:paraId="06BBF813">
      <w:pPr>
        <w:spacing w:after="0"/>
        <w:ind w:left="-5"/>
        <w:rPr>
          <w:rFonts w:hint="eastAsia"/>
        </w:rPr>
      </w:pPr>
      <w:r>
        <w:rPr>
          <w:rFonts w:hint="eastAsia"/>
        </w:rPr>
        <w:t>And according to what is said, it is not purchased to any Reprobate, though it be necessary for their obtaining of any benefit of Christs purchase, Therefore it cannot be said, that they are redeemed.</w:t>
      </w:r>
    </w:p>
    <w:p w14:paraId="3FFEB985">
      <w:pPr>
        <w:spacing w:after="0"/>
        <w:ind w:left="-5"/>
        <w:rPr>
          <w:rFonts w:hint="eastAsia"/>
        </w:rPr>
      </w:pPr>
      <w:r>
        <w:rPr>
          <w:rFonts w:hint="eastAsia"/>
        </w:rPr>
        <w:t>并且根据所说的，它并没有为任何被弃绝之人所买赎，尽管它对于他们获得基督买赎的任何益处是必要的，因此，不能说他们被救赎了。</w:t>
      </w:r>
    </w:p>
    <w:p w14:paraId="5FFD8166">
      <w:pPr>
        <w:spacing w:after="0"/>
        <w:ind w:left="-5"/>
        <w:rPr>
          <w:rFonts w:hint="eastAsia"/>
        </w:rPr>
      </w:pPr>
    </w:p>
    <w:p w14:paraId="5F8A45B7">
      <w:pPr>
        <w:spacing w:after="0"/>
        <w:ind w:left="-5"/>
        <w:rPr>
          <w:rFonts w:hint="eastAsia"/>
        </w:rPr>
      </w:pPr>
      <w:r>
        <w:rPr>
          <w:rFonts w:hint="eastAsia"/>
        </w:rPr>
        <w:t>For, at most, it faith that the are redeemed upon a condition, which they can never possibly perform; and this will infer, that they are not redeemed at all: for, a peremptory exclusive conditionall offer, where the condition is impossible, and known to be so to the offerer, is equipollent to an absolute refusall, as, suppose one would offer to relieve another from bondage, or, to pay their debt for them, upon condition, and no otherwayes, that such a person should at once drink up the whole sea: that offer so circumstantiated, could not be looked upon otherwayes but as an absolute refusall.</w:t>
      </w:r>
    </w:p>
    <w:p w14:paraId="09FF4FCC">
      <w:pPr>
        <w:spacing w:after="0"/>
        <w:ind w:left="-5"/>
        <w:rPr>
          <w:rFonts w:hint="eastAsia"/>
        </w:rPr>
      </w:pPr>
      <w:r>
        <w:rPr>
          <w:rFonts w:hint="eastAsia"/>
        </w:rPr>
        <w:t>因为，它最多是说，他们是在一个他们永远不可能履行的条件下被救赎的；这将推论出，他们根本没有被救赎：因为，一个绝对排他的有条件的提议，当那条件是不可能的，并且提议者也知道如此时，就等同于一个绝对的拒绝，例如，假设一个人提议解救另一个人脱离奴役，或为他们偿付债务，条件是，且仅此一个条件，那个人要一次喝干整个大海：那个在如此情境下的提议，只能被看作是一个绝对的拒绝。</w:t>
      </w:r>
    </w:p>
    <w:p w14:paraId="0CEF72FE">
      <w:pPr>
        <w:spacing w:after="0"/>
        <w:ind w:left="-5"/>
        <w:rPr>
          <w:rFonts w:hint="eastAsia"/>
        </w:rPr>
      </w:pPr>
    </w:p>
    <w:p w14:paraId="31EB12FE">
      <w:pPr>
        <w:spacing w:after="0"/>
        <w:ind w:left="-5"/>
        <w:rPr>
          <w:rFonts w:hint="eastAsia"/>
        </w:rPr>
      </w:pPr>
      <w:r>
        <w:rPr>
          <w:rFonts w:hint="eastAsia"/>
        </w:rPr>
        <w:t>Again, if He hath not purchased Faith to them, Then there is no saving Grace purchased to them: And if neither Faith nor any saving Grace be purchased to them, It will be hard to say, that Christ hath died for such, for whom no saving Grace is purchased.</w:t>
      </w:r>
    </w:p>
    <w:p w14:paraId="2975B90C">
      <w:pPr>
        <w:spacing w:after="0"/>
        <w:ind w:left="-5"/>
        <w:rPr>
          <w:rFonts w:hint="eastAsia"/>
        </w:rPr>
      </w:pPr>
      <w:r>
        <w:rPr>
          <w:rFonts w:hint="eastAsia"/>
        </w:rPr>
        <w:t>再者，如果祂没有为他们买赎信心，那么就没有拯救的恩典为他们买赎：如果信心和任何拯救的恩典都没有为他们买赎，就很难说，基督为那些没有任何拯救恩典被买赎的人死了。</w:t>
      </w:r>
    </w:p>
    <w:p w14:paraId="6A5F2601">
      <w:pPr>
        <w:spacing w:after="0"/>
        <w:ind w:left="-5"/>
        <w:rPr>
          <w:rFonts w:hint="eastAsia"/>
        </w:rPr>
      </w:pPr>
    </w:p>
    <w:p w14:paraId="2B195A03">
      <w:pPr>
        <w:spacing w:after="0"/>
        <w:ind w:left="-5"/>
        <w:rPr>
          <w:rFonts w:hint="eastAsia"/>
        </w:rPr>
      </w:pPr>
      <w:r>
        <w:rPr>
          <w:rFonts w:hint="eastAsia"/>
        </w:rPr>
        <w:t>Fifthly, We say further; If all men be conditionally redeemed, Then we must say that all the midses necessarily concurring in the Work of Redemption for making of it compleat, must be conditionally purchased also: for, as by the acknowledged ground, that is called absolute Redemption, wherein Faith and all the midses are absolutely purchased, So it will follow, that in this conditional Redemption all these midses must be conditionally purchased: for, the end and midses are in one bargain; where the one is purchased, the other is purchased; so where the one is absolutely purchased, the other is so also: and therefore where the one is conditionally purchased, the other must be so also: but it cannot be said, that the midses, to wit, Faith, Regeneration, and other Graces, are conditionally purchased, because this will be the sense thereof, that Christ hath purchased Faith in himself to such persons upon condition that they should believe in Him: which, I suppose, none will affirm.</w:t>
      </w:r>
    </w:p>
    <w:p w14:paraId="37665527">
      <w:pPr>
        <w:spacing w:after="0"/>
        <w:ind w:left="-5"/>
        <w:rPr>
          <w:rFonts w:hint="eastAsia"/>
        </w:rPr>
      </w:pPr>
      <w:r>
        <w:rPr>
          <w:rFonts w:hint="eastAsia"/>
        </w:rPr>
        <w:t>第五，我们进一步说：如果所有的人都是有条件地被救赎，那么我们必须说，所有为使救赎之工得以完成所必需的中介，也必定是有条件地被买赎的：因为，根据公认的基础，那被称为绝对的救赎，其中信心和所有的中介都被绝对地买赎了，因此可以推断，在这种有条件的救赎中，所有这些中介也必定是有条件地被买赎的：因为，目的和中介是在同一笔交易中；哪里买赎了其中一个，另一个也被买赎了；所以哪里绝对地买赎了其中一个，另一个也是如此：因此哪里有条件地买赎了其中一个，另一个也必定如此：但不能说，中介，即信心、重生和其他恩典，是有条件地被买赎的，因为那将意味着，基督为某些人买赎了对祂自己的信心，条件是他们要相信祂：我想，没有人会肯定这一点。</w:t>
      </w:r>
    </w:p>
    <w:p w14:paraId="700DBA3E">
      <w:pPr>
        <w:spacing w:after="0"/>
        <w:ind w:left="-5"/>
        <w:rPr>
          <w:rFonts w:hint="eastAsia"/>
        </w:rPr>
      </w:pPr>
    </w:p>
    <w:p w14:paraId="56DE1062">
      <w:pPr>
        <w:spacing w:after="0"/>
        <w:ind w:left="-5"/>
        <w:rPr>
          <w:rFonts w:hint="eastAsia"/>
        </w:rPr>
      </w:pPr>
      <w:r>
        <w:rPr>
          <w:rFonts w:hint="eastAsia"/>
        </w:rPr>
        <w:t>It will follow therefore that they cannot be said to be conditionally redeemed, even as to the end.</w:t>
      </w:r>
    </w:p>
    <w:p w14:paraId="72408E85">
      <w:pPr>
        <w:spacing w:after="0"/>
        <w:ind w:left="-5"/>
        <w:rPr>
          <w:rFonts w:hint="eastAsia"/>
        </w:rPr>
      </w:pPr>
      <w:r>
        <w:rPr>
          <w:rFonts w:hint="eastAsia"/>
        </w:rPr>
        <w:t>因此可以推断，甚至就目的而言，他们也不能被称为是有条件地被救赎的。</w:t>
      </w:r>
    </w:p>
    <w:p w14:paraId="3081EF4E">
      <w:pPr>
        <w:spacing w:after="0"/>
        <w:ind w:left="-5"/>
        <w:rPr>
          <w:rFonts w:hint="eastAsia"/>
        </w:rPr>
      </w:pPr>
    </w:p>
    <w:p w14:paraId="7A9250C2">
      <w:pPr>
        <w:spacing w:after="0"/>
        <w:ind w:left="-5"/>
        <w:rPr>
          <w:rFonts w:hint="eastAsia"/>
        </w:rPr>
      </w:pPr>
      <w:r>
        <w:rPr>
          <w:rFonts w:hint="eastAsia"/>
        </w:rPr>
        <w:t>Sixthly, If any conditionally Redemption be supposed to be, or, if Christ be said to have payd the debt of all even conditionally, Then this must be looked upon as a singular effect of Gods Grace, and a speciall evidence of the excellent freenesse thereof for provoking the hearts of all such to praise for the same: now, such a mould of conditionall Redemption as is proposed, doth no way look like Grace, nor tendeth to the engaging of such as are so redeemed to blesse and magnifie God; Therefore it is not to be admitted.</w:t>
      </w:r>
    </w:p>
    <w:p w14:paraId="36BB52AA">
      <w:pPr>
        <w:spacing w:after="0"/>
        <w:ind w:left="-5"/>
        <w:rPr>
          <w:rFonts w:hint="eastAsia"/>
        </w:rPr>
      </w:pPr>
      <w:r>
        <w:rPr>
          <w:rFonts w:hint="eastAsia"/>
        </w:rPr>
        <w:t>第六，如果假定有任何有条件的救赎存在，或者，如果说基督甚至有条件地偿付了所有人的债务，那么这必须被看作是上帝恩典的一个独特效果，以及其卓越白白赐予的一个特殊明证，为要激动所有这样的人的心去为此赞美：现在，所提出的这种有条件的救赎的模式，丝毫看起来不像恩典，也无助于促使那些如此被救赎的人去称颂和尊崇上帝；因此，它不应被接纳。</w:t>
      </w:r>
    </w:p>
    <w:p w14:paraId="124FD2FA">
      <w:pPr>
        <w:spacing w:after="0"/>
        <w:ind w:left="-5"/>
        <w:rPr>
          <w:rFonts w:hint="eastAsia"/>
        </w:rPr>
      </w:pPr>
    </w:p>
    <w:p w14:paraId="4D7FCC83">
      <w:pPr>
        <w:spacing w:after="0"/>
        <w:ind w:left="-5"/>
        <w:rPr>
          <w:rFonts w:hint="eastAsia"/>
        </w:rPr>
      </w:pPr>
      <w:r>
        <w:rPr>
          <w:rFonts w:hint="eastAsia"/>
        </w:rPr>
        <w:t>That it doth not look like Grace, will easily appear by considering, 1. that Grace is every way Grace, else it is no way Grace (according to an ancient saying of Augustine) that is, it is Grace in the end, and Grace in respect of the midses also.</w:t>
      </w:r>
    </w:p>
    <w:p w14:paraId="07653829">
      <w:pPr>
        <w:spacing w:after="0"/>
        <w:ind w:left="-5"/>
        <w:rPr>
          <w:rFonts w:hint="eastAsia"/>
        </w:rPr>
      </w:pPr>
      <w:r>
        <w:rPr>
          <w:rFonts w:hint="eastAsia"/>
        </w:rPr>
        <w:t>它看起来不像恩典，通过思考这一点就很容易显明：1. 恩典在各方面都是恩典，否则它就根本不是恩典（根据奥古斯丁的一句古老名言），即，它在目的上是恩典，在中介方面也是恩典。</w:t>
      </w:r>
    </w:p>
    <w:p w14:paraId="57CDD045">
      <w:pPr>
        <w:spacing w:after="0"/>
        <w:ind w:left="-5"/>
        <w:rPr>
          <w:rFonts w:hint="eastAsia"/>
        </w:rPr>
      </w:pPr>
    </w:p>
    <w:p w14:paraId="641D854D">
      <w:pPr>
        <w:spacing w:after="0"/>
        <w:ind w:left="-5"/>
        <w:rPr>
          <w:rFonts w:hint="eastAsia"/>
        </w:rPr>
      </w:pPr>
      <w:r>
        <w:rPr>
          <w:rFonts w:hint="eastAsia"/>
        </w:rPr>
        <w:t>But here, whatever may be said of the end, sure there is no Grace in respect of the midses, seing no necessary and effectuall mids for attaining of the end, is provided for in this supposed bargain of conditionall Redemption: Therefore, it can neither be said to look like a bargain of Grace: nor yet to tend to the commendation thereof.</w:t>
      </w:r>
    </w:p>
    <w:p w14:paraId="3FDA782D">
      <w:pPr>
        <w:spacing w:after="0"/>
        <w:ind w:left="-5"/>
        <w:rPr>
          <w:rFonts w:hint="eastAsia"/>
        </w:rPr>
      </w:pPr>
      <w:r>
        <w:rPr>
          <w:rFonts w:hint="eastAsia"/>
        </w:rPr>
        <w:t>但在这里，无论对目的可以说些什么，可以肯定的是，在中介方面没有恩典，因为在这种假定的有条件的救赎的交易中，没有为达成目的提供任何必要且有效的中介：因此，它既不能被说成看起来像一笔恩典的交易，也不能说有助于赞美恩典。</w:t>
      </w:r>
    </w:p>
    <w:p w14:paraId="16419D47">
      <w:pPr>
        <w:spacing w:after="0"/>
        <w:ind w:left="-5"/>
        <w:rPr>
          <w:rFonts w:hint="eastAsia"/>
        </w:rPr>
      </w:pPr>
    </w:p>
    <w:p w14:paraId="08101D38">
      <w:pPr>
        <w:spacing w:after="0"/>
        <w:ind w:left="-5"/>
        <w:rPr>
          <w:rFonts w:hint="eastAsia"/>
        </w:rPr>
      </w:pPr>
      <w:r>
        <w:rPr>
          <w:rFonts w:hint="eastAsia"/>
        </w:rPr>
        <w:t>2. We may consider, that as to the effect or end, this bargain doth not make the same free unto these that are comprehended under it: for, it leaveth them to perform a condition for obtaining of the end, and that in their own strength without furnishing them for the performance of it, even though they be of themselves in an incapacity to perform the same: and how unlike this is to a Covenant of Grace, may easily be gathered.</w:t>
      </w:r>
    </w:p>
    <w:p w14:paraId="352D0E0A">
      <w:pPr>
        <w:spacing w:after="0"/>
        <w:ind w:left="-5"/>
        <w:rPr>
          <w:rFonts w:hint="eastAsia"/>
        </w:rPr>
      </w:pPr>
      <w:r>
        <w:rPr>
          <w:rFonts w:hint="eastAsia"/>
        </w:rPr>
        <w:t>2. 我们可以思考，就效果或目的而言，这笔交易并未使那些包含在其中的人白白得到它：因为，它让他们去履行一个条件以获得目的，并且是在他们自己的力量下，而不为他们提供履行的装备，即使他们自己没有能力履行：这与一个恩典之约是何等地不同，是很容易看出的。</w:t>
      </w:r>
    </w:p>
    <w:p w14:paraId="6AFA4103">
      <w:pPr>
        <w:spacing w:after="0"/>
        <w:ind w:left="-5"/>
        <w:rPr>
          <w:rFonts w:hint="eastAsia"/>
        </w:rPr>
      </w:pPr>
    </w:p>
    <w:p w14:paraId="26DACD9B">
      <w:pPr>
        <w:spacing w:after="0"/>
        <w:ind w:left="-5"/>
        <w:rPr>
          <w:rFonts w:hint="eastAsia"/>
        </w:rPr>
      </w:pPr>
      <w:r>
        <w:rPr>
          <w:rFonts w:hint="eastAsia"/>
        </w:rPr>
        <w:t>3. This conditionall Redemption, doth neither make the effect, supposed to be purchased, certain, nor possible: certain, it cannot be, seing it never cometh to passe: possible it is not, seing it dependeth upon a condition, which (as it is circumstantiated) is simply impossible; yea, and is supponed to be so in the Covenant of Redemption: for we must look upon this condition, in respect of its possibility, not only with regard to men, as men endued with natural faculties; but we must look upon it with respect to men as they are in their corruption incapacitated to do any thing that is spiritually good, such as this act of believing is.</w:t>
      </w:r>
    </w:p>
    <w:p w14:paraId="5DC8CCC0">
      <w:pPr>
        <w:spacing w:after="0"/>
        <w:ind w:left="-5"/>
        <w:rPr>
          <w:rFonts w:hint="eastAsia"/>
        </w:rPr>
      </w:pPr>
      <w:r>
        <w:rPr>
          <w:rFonts w:hint="eastAsia"/>
        </w:rPr>
        <w:t>3. 这种有条件的救赎，既不能使那被假定买赎来的效果确定，也不能使其可能：确定，它不可能，因为它从未实现：可能，它也不是，因为它依赖于一个（在其情境下）是根本不可能的条件；是的，并且在救赎之约中也被假定为如此：因为我们必须看待这个条件，就其可能性而言，不仅要看人，作为赋有自然官能的人；而且必须看人，作为在他们的败坏中无能为力去行任何属灵上为善之事的人，例如这相信的行为。</w:t>
      </w:r>
    </w:p>
    <w:p w14:paraId="19113FBA">
      <w:pPr>
        <w:spacing w:after="0"/>
        <w:ind w:left="-5"/>
        <w:rPr>
          <w:rFonts w:hint="eastAsia"/>
        </w:rPr>
      </w:pPr>
    </w:p>
    <w:p w14:paraId="063824DA">
      <w:pPr>
        <w:spacing w:after="0"/>
        <w:ind w:left="-5"/>
        <w:rPr>
          <w:rFonts w:hint="eastAsia"/>
        </w:rPr>
      </w:pPr>
      <w:r>
        <w:rPr>
          <w:rFonts w:hint="eastAsia"/>
        </w:rPr>
        <w:t>Now, in the Covenant of Redemption, it is supposed, not only that Faith is necessary: but also that man is corrupt, sold under sin; and so cannot of himself (except it be given him) believe: and yet, in this same Covenant, It is agreed, that Faith be purchased and bestowed upon some, because of the former reasons; and even then, such who are supposed conditionally to be redeemed,' are pastby, and deliberately no such thing is capitulated-for concerning them.</w:t>
      </w:r>
    </w:p>
    <w:p w14:paraId="542FA8DA">
      <w:pPr>
        <w:spacing w:after="0"/>
        <w:ind w:left="-5"/>
        <w:rPr>
          <w:rFonts w:hint="eastAsia"/>
        </w:rPr>
      </w:pPr>
      <w:r>
        <w:rPr>
          <w:rFonts w:hint="eastAsia"/>
        </w:rPr>
        <w:t>现在，在救赎之约中，不仅假定信心是必要的；而且也假定人是败坏的，被卖给罪了；因此他自己（除非被赐予）不能相信：然而，在同一个约中，却同意，因为前述的理由，信心要为一些人被买赎并 bestow 给他们；而即使那时，那些被假定有条件地被救赎的人，也被越过了，并且有意地没有为他们订立任何这样的条款。</w:t>
      </w:r>
    </w:p>
    <w:p w14:paraId="3ED1A61A">
      <w:pPr>
        <w:spacing w:after="0"/>
        <w:ind w:left="-5"/>
        <w:rPr>
          <w:rFonts w:hint="eastAsia"/>
        </w:rPr>
      </w:pPr>
    </w:p>
    <w:p w14:paraId="512EE90A">
      <w:pPr>
        <w:spacing w:after="0"/>
        <w:ind w:left="-5"/>
        <w:rPr>
          <w:rFonts w:hint="eastAsia"/>
        </w:rPr>
      </w:pPr>
      <w:r>
        <w:rPr>
          <w:rFonts w:hint="eastAsia"/>
        </w:rPr>
        <w:t>Therefore the effect must, notwithstanding of this, be still impossible.</w:t>
      </w:r>
    </w:p>
    <w:p w14:paraId="3203D5C7">
      <w:pPr>
        <w:spacing w:after="0"/>
        <w:ind w:left="-5"/>
        <w:rPr>
          <w:rFonts w:hint="eastAsia"/>
        </w:rPr>
      </w:pPr>
      <w:r>
        <w:rPr>
          <w:rFonts w:hint="eastAsia"/>
        </w:rPr>
        <w:t>因此，尽管如此，效果必定仍然是不可能的。</w:t>
      </w:r>
    </w:p>
    <w:p w14:paraId="1E1741C0">
      <w:pPr>
        <w:spacing w:after="0"/>
        <w:ind w:left="-5"/>
        <w:rPr>
          <w:rFonts w:hint="eastAsia"/>
        </w:rPr>
      </w:pPr>
    </w:p>
    <w:p w14:paraId="52359123">
      <w:pPr>
        <w:spacing w:after="0"/>
        <w:ind w:left="-5"/>
        <w:rPr>
          <w:rFonts w:hint="eastAsia"/>
        </w:rPr>
      </w:pPr>
      <w:r>
        <w:rPr>
          <w:rFonts w:hint="eastAsia"/>
        </w:rPr>
        <w:t>And if so it, Can be said to be of Grace, which is so clouded in the terms thereof, and doth neither make any good possible to these who are comprehended in the same, nor give through occasion to glorifie Grace as sinning in the freedom, comfortablnesse and refreshfulnesse thereof?</w:t>
      </w:r>
    </w:p>
    <w:p w14:paraId="51372B67">
      <w:pPr>
        <w:spacing w:after="0"/>
        <w:ind w:left="-5"/>
        <w:rPr>
          <w:rFonts w:hint="eastAsia"/>
        </w:rPr>
      </w:pPr>
      <w:r>
        <w:rPr>
          <w:rFonts w:hint="eastAsia"/>
        </w:rPr>
        <w:t>如果是这样，它能被称为是属恩典的吗？它的条款如此模糊，既不能使任何好处对那些包含在其中的人成为可能，也不能提供充分的理由去荣耀那在自由、安慰和更新中闪耀的恩典？</w:t>
      </w:r>
    </w:p>
    <w:p w14:paraId="7FF6BAAA">
      <w:pPr>
        <w:spacing w:after="0"/>
        <w:ind w:left="-5"/>
        <w:rPr>
          <w:rFonts w:hint="eastAsia"/>
        </w:rPr>
      </w:pPr>
    </w:p>
    <w:p w14:paraId="0ED0D3A9">
      <w:pPr>
        <w:spacing w:after="0"/>
        <w:ind w:left="-5"/>
        <w:rPr>
          <w:rFonts w:hint="eastAsia"/>
        </w:rPr>
      </w:pPr>
      <w:r>
        <w:rPr>
          <w:rFonts w:hint="eastAsia"/>
        </w:rPr>
        <w:t>and in effect, it seemeth rather to obscure Grace, than to manifest the same: and therefore ought not to be pressed in the Church.</w:t>
      </w:r>
    </w:p>
    <w:p w14:paraId="42BDCD9D">
      <w:pPr>
        <w:spacing w:after="0"/>
        <w:ind w:left="-5"/>
        <w:rPr>
          <w:rFonts w:hint="eastAsia"/>
        </w:rPr>
      </w:pPr>
      <w:r>
        <w:rPr>
          <w:rFonts w:hint="eastAsia"/>
        </w:rPr>
        <w:t>并且实际上，它似乎更像是遮蔽了恩典，而不是彰显它：因此不应在教会中被强加。</w:t>
      </w:r>
    </w:p>
    <w:p w14:paraId="04CDCEFC">
      <w:pPr>
        <w:spacing w:after="0"/>
        <w:ind w:left="-5"/>
        <w:rPr>
          <w:rFonts w:hint="eastAsia"/>
        </w:rPr>
      </w:pPr>
    </w:p>
    <w:p w14:paraId="155D8A11">
      <w:pPr>
        <w:spacing w:after="0"/>
        <w:ind w:left="-5"/>
        <w:rPr>
          <w:rFonts w:hint="eastAsia"/>
        </w:rPr>
      </w:pPr>
      <w:r>
        <w:rPr>
          <w:rFonts w:hint="eastAsia"/>
        </w:rPr>
        <w:t>For, a conditionall transaction in this mould, would be, as if one should be said to have paid the Turks for so many slaves, to be sent home to him in such and such Ships, as himself only could send for them; and that this purchase should be valid, as to these slaves, upon condition allanenly that they should return in such and such Ships unto him; and yet in the mean time he never intend to send these Ships for them, but in the same bargain conclude that Ships should be sent only for such and such others; would not these slaves necessarily continue under their bondage?</w:t>
      </w:r>
    </w:p>
    <w:p w14:paraId="2A7068BC">
      <w:pPr>
        <w:spacing w:after="0"/>
        <w:ind w:left="-5"/>
        <w:rPr>
          <w:rFonts w:hint="eastAsia"/>
        </w:rPr>
      </w:pPr>
      <w:r>
        <w:rPr>
          <w:rFonts w:hint="eastAsia"/>
        </w:rPr>
        <w:t>因为，这种模式下的有条件的交易，就好像有人据说付钱给土耳其人，为的是买下一些奴隶，要用只有他自己才能派出的某些船只送回家给他；并且这笔买卖对那些奴隶的生效，条件仅仅是他们要乘坐某些船只回到他那里；然而与此同时，他从未打算派那些船只去接他们，反而在同一笔交易中决定，船只只应被派去接某些其他人；那些奴隶岂不是必然继续处在他们的奴役之下吗？</w:t>
      </w:r>
    </w:p>
    <w:p w14:paraId="4688FD46">
      <w:pPr>
        <w:spacing w:after="0"/>
        <w:ind w:left="-5"/>
        <w:rPr>
          <w:rFonts w:hint="eastAsia"/>
        </w:rPr>
      </w:pPr>
    </w:p>
    <w:p w14:paraId="0524C99B">
      <w:pPr>
        <w:spacing w:after="0"/>
        <w:ind w:left="-5"/>
        <w:rPr>
          <w:rFonts w:hint="eastAsia"/>
        </w:rPr>
      </w:pPr>
      <w:r>
        <w:rPr>
          <w:rFonts w:hint="eastAsia"/>
        </w:rPr>
        <w:t>and, would this so be accounted a Redemption amongst men, or yet a wife conditionall bargain?</w:t>
      </w:r>
    </w:p>
    <w:p w14:paraId="40728529">
      <w:pPr>
        <w:spacing w:after="0"/>
        <w:ind w:left="-5"/>
        <w:rPr>
          <w:rFonts w:hint="eastAsia"/>
        </w:rPr>
      </w:pPr>
      <w:r>
        <w:rPr>
          <w:rFonts w:hint="eastAsia"/>
        </w:rPr>
        <w:t>这在人中间能被算为一种救赎，或一种聪明的有条件的交易吗？</w:t>
      </w:r>
    </w:p>
    <w:p w14:paraId="2DEAED4F">
      <w:pPr>
        <w:spacing w:after="0"/>
        <w:ind w:left="-5"/>
        <w:rPr>
          <w:rFonts w:hint="eastAsia"/>
        </w:rPr>
      </w:pPr>
    </w:p>
    <w:p w14:paraId="392B2F03">
      <w:pPr>
        <w:spacing w:after="0"/>
        <w:ind w:left="-5"/>
        <w:rPr>
          <w:rFonts w:hint="eastAsia"/>
        </w:rPr>
      </w:pPr>
      <w:r>
        <w:rPr>
          <w:rFonts w:hint="eastAsia"/>
        </w:rPr>
        <w:t>and is that to be attributed to the only wise &amp; gracious God and out blessed Lord Jesus, which is, upon the matter, the same?</w:t>
      </w:r>
    </w:p>
    <w:p w14:paraId="5CCC1FB6">
      <w:pPr>
        <w:spacing w:after="0"/>
        <w:ind w:left="-5"/>
        <w:rPr>
          <w:rFonts w:hint="eastAsia"/>
        </w:rPr>
      </w:pPr>
      <w:r>
        <w:rPr>
          <w:rFonts w:hint="eastAsia"/>
        </w:rPr>
        <w:t>那么，那在实质上是相同的事，是否要归于独一智慧且恩慈的上帝和我们蒙福的主耶稣呢？</w:t>
      </w:r>
    </w:p>
    <w:p w14:paraId="5C79355F">
      <w:pPr>
        <w:spacing w:after="0"/>
        <w:ind w:left="-5"/>
        <w:rPr>
          <w:rFonts w:hint="eastAsia"/>
        </w:rPr>
      </w:pPr>
    </w:p>
    <w:p w14:paraId="7C73EF00">
      <w:pPr>
        <w:spacing w:after="0"/>
        <w:ind w:left="-5"/>
        <w:rPr>
          <w:rFonts w:hint="eastAsia"/>
        </w:rPr>
      </w:pPr>
      <w:r>
        <w:rPr>
          <w:rFonts w:hint="eastAsia"/>
        </w:rPr>
        <w:t>to wit, that our Lord Jesus should pay the debt of so many, upon condition that they should believe in him, by such Faith as he only can procure unto them; and withall that in the same Covenant it should be expresly capitulated, that our Lord Jesus His sufferings should be accepted for procuring of Faith to some others allanerly, and to none else; whereby these, supposed to be conditionally redeemed, are absolutely excluded upon the matter?</w:t>
      </w:r>
    </w:p>
    <w:p w14:paraId="7E3003A7">
      <w:pPr>
        <w:spacing w:after="0"/>
        <w:ind w:left="-5"/>
        <w:rPr>
          <w:rFonts w:hint="eastAsia"/>
        </w:rPr>
      </w:pPr>
      <w:r>
        <w:rPr>
          <w:rFonts w:hint="eastAsia"/>
        </w:rPr>
        <w:t>即，我们的主耶稣要偿付许多人的债务，条件是他们要相信祂，用只有祂才能为他们获得的信心；并且同时在同一个约中明确规定，我们的主耶稣祂的苦难应被悦纳，为的是唯独为另一些人获得信心，而非任何其他人；借此，那些被假定有条件地被救赎的人，在实质上被绝对地排除了？</w:t>
      </w:r>
    </w:p>
    <w:p w14:paraId="6B9A2FAC">
      <w:pPr>
        <w:spacing w:after="0"/>
        <w:ind w:left="-5"/>
        <w:rPr>
          <w:rFonts w:hint="eastAsia"/>
        </w:rPr>
      </w:pPr>
    </w:p>
    <w:p w14:paraId="35DEAFBE">
      <w:pPr>
        <w:spacing w:after="0"/>
        <w:ind w:left="-5"/>
        <w:rPr>
          <w:rFonts w:hint="eastAsia"/>
        </w:rPr>
      </w:pPr>
      <w:r>
        <w:rPr>
          <w:rFonts w:hint="eastAsia"/>
        </w:rPr>
        <w:t>This conditionall Redemption therefore is, not to be contended-for.</w:t>
      </w:r>
    </w:p>
    <w:p w14:paraId="54FE8AC5">
      <w:pPr>
        <w:spacing w:after="0"/>
        <w:ind w:left="-5"/>
        <w:rPr>
          <w:rFonts w:hint="eastAsia"/>
        </w:rPr>
      </w:pPr>
      <w:r>
        <w:rPr>
          <w:rFonts w:hint="eastAsia"/>
        </w:rPr>
        <w:t>因此，这种有条件的救赎，是不值得争辩的。</w:t>
      </w:r>
    </w:p>
    <w:p w14:paraId="7F927799">
      <w:pPr>
        <w:spacing w:after="0"/>
        <w:ind w:left="-5"/>
        <w:rPr>
          <w:rFonts w:hint="eastAsia"/>
        </w:rPr>
      </w:pPr>
    </w:p>
    <w:p w14:paraId="779ACD07">
      <w:pPr>
        <w:spacing w:after="0"/>
        <w:ind w:left="-5"/>
        <w:rPr>
          <w:rFonts w:hint="eastAsia"/>
        </w:rPr>
      </w:pPr>
      <w:r>
        <w:rPr>
          <w:rFonts w:hint="eastAsia"/>
        </w:rPr>
        <w:t>Lastly, Besides these, this opinion will infer many absurdities and intricacies not easily extricable, as, First If Christ Jesus hath died for all conditionally, Then it will follow, that either He died equally for all, or one way for some, and another way for others: to say, He died equally for all, is absurd, and acknowledged to be so by the Asserters of this opinion: and of this we spake in the former part of this Question.</w:t>
      </w:r>
    </w:p>
    <w:p w14:paraId="54670B5F">
      <w:pPr>
        <w:spacing w:after="0"/>
        <w:ind w:left="-5"/>
        <w:rPr>
          <w:rFonts w:hint="eastAsia"/>
        </w:rPr>
      </w:pPr>
      <w:r>
        <w:rPr>
          <w:rFonts w:hint="eastAsia"/>
        </w:rPr>
        <w:t>最后，除此之外，这个观点将推论出许多难以解开的荒谬和复杂之处，例如，第一，如果基督耶稣有条件地为所有人死了，那么结果将是，要么祂同等地为所有人死了，要么祂以一种方式为一些人死，又以另一种方式为另一些人死：说祂同等地为所有人死了，是荒谬的，并且也被此观点的断言者所承认：关于这一点我们在本问题的前一部分已谈过。</w:t>
      </w:r>
    </w:p>
    <w:p w14:paraId="0CE0EF11">
      <w:pPr>
        <w:spacing w:after="0"/>
        <w:ind w:left="-5"/>
        <w:rPr>
          <w:rFonts w:hint="eastAsia"/>
        </w:rPr>
      </w:pPr>
    </w:p>
    <w:p w14:paraId="42F4602A">
      <w:pPr>
        <w:spacing w:after="0"/>
        <w:ind w:left="-5"/>
        <w:rPr>
          <w:rFonts w:hint="eastAsia"/>
        </w:rPr>
      </w:pPr>
      <w:r>
        <w:rPr>
          <w:rFonts w:hint="eastAsia"/>
        </w:rPr>
        <w:t>If it be said, that He did in a different manner die for the Elect, and for these that are not actually redeemed, Then it may be enquired, wherein this difference doth consist?</w:t>
      </w:r>
    </w:p>
    <w:p w14:paraId="26DD2436">
      <w:pPr>
        <w:spacing w:after="0"/>
        <w:ind w:left="-5"/>
        <w:rPr>
          <w:rFonts w:hint="eastAsia"/>
        </w:rPr>
      </w:pPr>
      <w:r>
        <w:rPr>
          <w:rFonts w:hint="eastAsia"/>
        </w:rPr>
        <w:t>如果说，祂是以一种不同的方式为选民，以及为那些没有实际被救赎的人死了，那么可以探究，这种区别在于何处？</w:t>
      </w:r>
    </w:p>
    <w:p w14:paraId="4D8251A3">
      <w:pPr>
        <w:spacing w:after="0"/>
        <w:ind w:left="-5"/>
        <w:rPr>
          <w:rFonts w:hint="eastAsia"/>
        </w:rPr>
      </w:pPr>
    </w:p>
    <w:p w14:paraId="27D688A6">
      <w:pPr>
        <w:spacing w:after="0"/>
        <w:ind w:left="-5"/>
        <w:rPr>
          <w:rFonts w:hint="eastAsia"/>
        </w:rPr>
      </w:pPr>
      <w:r>
        <w:rPr>
          <w:rFonts w:hint="eastAsia"/>
        </w:rPr>
        <w:t>for, it must either be in the matter, or price (to say so) that is given, to wit, that he gave more for those whom He absolutely reedemed, than for these whom He only did conditionally purchase; or, it must be in His intention in the laying down of His life, and in the Fathers will in ordering of the same, to wit, that it was not Christs intention, nor the Fathers will to bestow Faith upon such and actually to redeem them; and so to have His death accepted as a satisfaction for them, as He had condescended in respect of others: If the first be said, to wit, that Christ hath given more for the one nor for the other?</w:t>
      </w:r>
    </w:p>
    <w:p w14:paraId="47220E43">
      <w:pPr>
        <w:spacing w:after="0"/>
        <w:ind w:left="-5"/>
        <w:rPr>
          <w:rFonts w:hint="eastAsia"/>
        </w:rPr>
      </w:pPr>
      <w:r>
        <w:rPr>
          <w:rFonts w:hint="eastAsia"/>
        </w:rPr>
        <w:t>因为，它要么必定在于所付出的实质，或代价（可以这么说），即，祂为那些祂绝对救赎的人付出的，比为那些祂只有条件地买赎的人付出的更多；要么，它必定在于祂舍命时的意图，以及天父安排此事时的旨意，即，并非基督的意图，也非天父的旨意，要 bestow 信心给这些人并实际地救赎他们；因此也没有像祂对其他人所俯就的那样，让祂的死被悦纳为对他们的补偿：如果说的是前者，即，基督为一个付出的比为另一个付出的更多？</w:t>
      </w:r>
    </w:p>
    <w:p w14:paraId="6EB6DF94">
      <w:pPr>
        <w:spacing w:after="0"/>
        <w:ind w:left="-5"/>
        <w:rPr>
          <w:rFonts w:hint="eastAsia"/>
        </w:rPr>
      </w:pPr>
    </w:p>
    <w:p w14:paraId="302FA9D9">
      <w:pPr>
        <w:spacing w:after="0"/>
        <w:ind w:left="-5"/>
        <w:rPr>
          <w:rFonts w:hint="eastAsia"/>
        </w:rPr>
      </w:pPr>
      <w:r>
        <w:rPr>
          <w:rFonts w:hint="eastAsia"/>
        </w:rPr>
        <w:t>Then it will follow, that Christ hath not satisfied for these who are said to be conditionally redeemed, because He hath not paid sufficiently for them.</w:t>
      </w:r>
    </w:p>
    <w:p w14:paraId="6FA4CDAE">
      <w:pPr>
        <w:spacing w:after="0"/>
        <w:ind w:left="-5"/>
        <w:rPr>
          <w:rFonts w:hint="eastAsia"/>
        </w:rPr>
      </w:pPr>
      <w:r>
        <w:rPr>
          <w:rFonts w:hint="eastAsia"/>
        </w:rPr>
        <w:t>那么结果将是，基督没有为那些被称为有条件地被救赎的人作补偿，因为祂没有为他们付足代价。</w:t>
      </w:r>
    </w:p>
    <w:p w14:paraId="41E3C4A9">
      <w:pPr>
        <w:spacing w:after="0"/>
        <w:ind w:left="-5"/>
        <w:rPr>
          <w:rFonts w:hint="eastAsia"/>
        </w:rPr>
      </w:pPr>
    </w:p>
    <w:p w14:paraId="0DF11F3E">
      <w:pPr>
        <w:spacing w:after="0"/>
        <w:ind w:left="-5"/>
        <w:rPr>
          <w:rFonts w:hint="eastAsia"/>
        </w:rPr>
      </w:pPr>
      <w:r>
        <w:rPr>
          <w:rFonts w:hint="eastAsia"/>
        </w:rPr>
        <w:t>Beside, it will not be found in Scripture, that Christ hath paid a part of the debt of any, where He hath not paid it all.</w:t>
      </w:r>
    </w:p>
    <w:p w14:paraId="003739E3">
      <w:pPr>
        <w:spacing w:after="0"/>
        <w:ind w:left="-5"/>
        <w:rPr>
          <w:rFonts w:hint="eastAsia"/>
        </w:rPr>
      </w:pPr>
      <w:r>
        <w:rPr>
          <w:rFonts w:hint="eastAsia"/>
        </w:rPr>
        <w:t>此外，在圣经中找不到基督曾偿付了任何人的部分债务，而没有偿付其全部的例子。</w:t>
      </w:r>
    </w:p>
    <w:p w14:paraId="4D55DB8C">
      <w:pPr>
        <w:spacing w:after="0"/>
        <w:ind w:left="-5"/>
        <w:rPr>
          <w:rFonts w:hint="eastAsia"/>
        </w:rPr>
      </w:pPr>
    </w:p>
    <w:p w14:paraId="3E22AF7E">
      <w:pPr>
        <w:spacing w:after="0"/>
        <w:ind w:left="-5"/>
        <w:rPr>
          <w:rFonts w:hint="eastAsia"/>
        </w:rPr>
      </w:pPr>
      <w:r>
        <w:rPr>
          <w:rFonts w:hint="eastAsia"/>
        </w:rPr>
        <w:t>If it be said, that the price, materially considered, was equal, Then it will follow, that Christ suffered as much wrath and curse materially for Judas, as He did for Peter: which will not look like the peculiarity of that love that appeareth in Christs suffering for any; nor yet sound well to the thankful heart of a redeemed one., as if Christ had paid no more for him than for Judas.</w:t>
      </w:r>
    </w:p>
    <w:p w14:paraId="42C754D9">
      <w:pPr>
        <w:spacing w:after="0"/>
        <w:ind w:left="-5"/>
        <w:rPr>
          <w:rFonts w:hint="eastAsia"/>
        </w:rPr>
      </w:pPr>
      <w:r>
        <w:rPr>
          <w:rFonts w:hint="eastAsia"/>
        </w:rPr>
        <w:t>如果说，从实质上考虑，代价是相等的，那么结果将是，基督为犹大实质上承受的忿怒和咒诅，与祂为彼得承受的一样多：这看起来不像在基督为任何人受苦中所显现的那种爱的独特性；对一个被赎者的感恩之心来说听起来也不好，仿佛基督为他付出的并不比为犹大多。</w:t>
      </w:r>
    </w:p>
    <w:p w14:paraId="2CC75220">
      <w:pPr>
        <w:spacing w:after="0"/>
        <w:ind w:left="-5"/>
        <w:rPr>
          <w:rFonts w:hint="eastAsia"/>
        </w:rPr>
      </w:pPr>
    </w:p>
    <w:p w14:paraId="5A3C0D1B">
      <w:pPr>
        <w:spacing w:after="0"/>
        <w:ind w:left="-5"/>
        <w:rPr>
          <w:rFonts w:hint="eastAsia"/>
        </w:rPr>
      </w:pPr>
      <w:r>
        <w:rPr>
          <w:rFonts w:hint="eastAsia"/>
        </w:rPr>
        <w:t>If it be said, that the difference is in Gods purpose, and Christs intention, who did design these sufferings to purchase Faith to the one, and so to make their Redemption effectuall; which was not purposed in reference to the other.</w:t>
      </w:r>
    </w:p>
    <w:p w14:paraId="503C0C92">
      <w:pPr>
        <w:spacing w:after="0"/>
        <w:ind w:left="-5"/>
        <w:rPr>
          <w:rFonts w:hint="eastAsia"/>
        </w:rPr>
      </w:pPr>
      <w:r>
        <w:rPr>
          <w:rFonts w:hint="eastAsia"/>
        </w:rPr>
        <w:t>如果说，区别在于上帝的旨意，和基督的意图，祂设计这些苦难为一方买赎信心，因此使他们的救赎生效；而这对另一方并非如此预定。</w:t>
      </w:r>
    </w:p>
    <w:p w14:paraId="4B8E1D0C">
      <w:pPr>
        <w:spacing w:after="0"/>
        <w:ind w:left="-5"/>
        <w:rPr>
          <w:rFonts w:hint="eastAsia"/>
        </w:rPr>
      </w:pPr>
    </w:p>
    <w:p w14:paraId="2D42261F">
      <w:pPr>
        <w:spacing w:after="0"/>
        <w:ind w:left="-5"/>
        <w:rPr>
          <w:rFonts w:hint="eastAsia"/>
        </w:rPr>
      </w:pPr>
      <w:r>
        <w:rPr>
          <w:rFonts w:hint="eastAsia"/>
        </w:rPr>
        <w:t>To this we say, 1. If the price laid down be equal in reference to all, Then it would seem just that Judas should have no lesse fruit thereby than Peter, seing no lesse was paid for him; But, 2. wesay, That this Answer doth confirm our Argument: for, if it was not the purpose of the Father and the Mediator, that the fruits of Christs death should be effectual to such and such, Then Christs death cannot be called a satisfaction for such; because His death is regulated in its extent according to that purpose, and is a satisfaction for none, but such for whom it was purposed to be made effectuall: for, to make it a satisfaction for any, not only is it necessary that there should be a sufficient price, but also that it should be intended to be paid and accepted, as such, for such and such persons: Therefore, seeing it was not intended for them as such, they cannot any way be said to be redeemed by Christs death, seeing still the purpose and intention of the Parties contracting, is wanting, without which it can neither be a Satisfaction, nor a Redemption.</w:t>
      </w:r>
    </w:p>
    <w:p w14:paraId="70452BF9">
      <w:pPr>
        <w:spacing w:after="0"/>
        <w:ind w:left="-5"/>
        <w:rPr>
          <w:rFonts w:hint="eastAsia"/>
        </w:rPr>
      </w:pPr>
      <w:r>
        <w:rPr>
          <w:rFonts w:hint="eastAsia"/>
        </w:rPr>
        <w:t>对此我们说，1. 如果为所有人付出的代价是相等的，那么犹大从中得到的好处不应少于彼得，这似乎是公义的，因为为他付出的并不少；但是，2. 我们说，这个回答证实了我们的论证：因为，如果并非天父和中保的旨意，要让基督之死的果实对某些人生效，那么基督的死就不能被称为是对这些人的补偿；因为祂的死在其范围上是根据那旨意来规管的，并且祂的死只是为那些祂预旨要使其生效之人的补偿：因为，要使它成为对任何人的补偿，不仅需要有足够的代价，而且也需要意图为某些人支付并悦纳它，作为补偿：因此，既然它并非如此意图为他们，他们就不能以任何方式被称为被基督的死所救赎，因为立约双方的旨意和意图仍然缺失，若没有这些，它既不能是补偿，也不能是救赎。</w:t>
      </w:r>
    </w:p>
    <w:p w14:paraId="00DA0CC6">
      <w:pPr>
        <w:spacing w:after="0"/>
        <w:ind w:left="-5"/>
        <w:rPr>
          <w:rFonts w:hint="eastAsia"/>
        </w:rPr>
      </w:pPr>
    </w:p>
    <w:p w14:paraId="4B4B78D6">
      <w:pPr>
        <w:spacing w:after="0"/>
        <w:ind w:left="-5"/>
        <w:rPr>
          <w:rFonts w:hint="eastAsia"/>
        </w:rPr>
      </w:pPr>
      <w:r>
        <w:rPr>
          <w:rFonts w:hint="eastAsia"/>
        </w:rPr>
        <w:t>If it be said, that there was an intention to make a conditionall Redemption.</w:t>
      </w:r>
    </w:p>
    <w:p w14:paraId="5DB0ED7D">
      <w:pPr>
        <w:spacing w:after="0"/>
        <w:ind w:left="-5"/>
        <w:rPr>
          <w:rFonts w:hint="eastAsia"/>
        </w:rPr>
      </w:pPr>
      <w:r>
        <w:rPr>
          <w:rFonts w:hint="eastAsia"/>
        </w:rPr>
        <w:t>如果说，曾有意图要作成一个有条件的救赎。</w:t>
      </w:r>
    </w:p>
    <w:p w14:paraId="7792E9A0">
      <w:pPr>
        <w:spacing w:after="0"/>
        <w:ind w:left="-5"/>
        <w:rPr>
          <w:rFonts w:hint="eastAsia"/>
        </w:rPr>
      </w:pPr>
    </w:p>
    <w:p w14:paraId="39A5FC1A">
      <w:pPr>
        <w:spacing w:after="0"/>
        <w:ind w:left="-5"/>
        <w:rPr>
          <w:rFonts w:hint="eastAsia"/>
        </w:rPr>
      </w:pPr>
      <w:r>
        <w:rPr>
          <w:rFonts w:hint="eastAsia"/>
        </w:rPr>
        <w:t>Answ. This being understood as contradistinct from the absolute Redemption, as necessarily it must be, its as much as to say, that the Father and Son in the Covenant of Redemption did intend for such and such persons; instead of a conditional Redemption, a non-redemption, or, ineffectuall Redemption; and so it cometh to this, that their Redemption was never intended at all.</w:t>
      </w:r>
    </w:p>
    <w:p w14:paraId="1FE5B680">
      <w:pPr>
        <w:spacing w:after="0"/>
        <w:ind w:left="-5"/>
        <w:rPr>
          <w:rFonts w:hint="eastAsia"/>
        </w:rPr>
      </w:pPr>
      <w:r>
        <w:rPr>
          <w:rFonts w:hint="eastAsia"/>
        </w:rPr>
        <w:t>答：这既然被理解为与绝对的救赎有别，并且也必然如此，就等于说，天父和圣子在救赎之约中为某些人所意图的，不是一个有条件的救赎，而是一个非救赎，或无效的救赎；因此结果就是，他们的救赎根本从未被意图。</w:t>
      </w:r>
    </w:p>
    <w:p w14:paraId="7C38EF48">
      <w:pPr>
        <w:spacing w:after="0"/>
        <w:ind w:left="-5"/>
        <w:rPr>
          <w:rFonts w:hint="eastAsia"/>
        </w:rPr>
      </w:pPr>
    </w:p>
    <w:p w14:paraId="1DCA293B">
      <w:pPr>
        <w:spacing w:after="0"/>
        <w:ind w:left="-5"/>
        <w:rPr>
          <w:rFonts w:hint="eastAsia"/>
        </w:rPr>
      </w:pPr>
      <w:r>
        <w:rPr>
          <w:rFonts w:hint="eastAsia"/>
        </w:rPr>
        <w:t>A second absurdity, is, that this seemeth to imply a contradiction, to wit, that the Reprobate, whom God hath passed-by, are redeemed: by Christs death; yea, that the unredeemed are redeemed.</w:t>
      </w:r>
    </w:p>
    <w:p w14:paraId="3719EBB4">
      <w:pPr>
        <w:spacing w:after="0"/>
        <w:ind w:left="-5"/>
        <w:rPr>
          <w:rFonts w:hint="eastAsia"/>
        </w:rPr>
      </w:pPr>
      <w:r>
        <w:rPr>
          <w:rFonts w:hint="eastAsia"/>
        </w:rPr>
        <w:t>第二个荒谬之处是，这似乎包含一个矛盾，即，被上帝越过的被弃绝之人，被基督的死所救赎了；是的，未被救赎的被救赎了。</w:t>
      </w:r>
    </w:p>
    <w:p w14:paraId="3ADEC1C7">
      <w:pPr>
        <w:spacing w:after="0"/>
        <w:ind w:left="-5"/>
        <w:rPr>
          <w:rFonts w:hint="eastAsia"/>
        </w:rPr>
      </w:pPr>
    </w:p>
    <w:p w14:paraId="3E7CF94A">
      <w:pPr>
        <w:spacing w:after="0"/>
        <w:ind w:left="-5"/>
        <w:rPr>
          <w:rFonts w:hint="eastAsia"/>
        </w:rPr>
      </w:pPr>
      <w:r>
        <w:rPr>
          <w:rFonts w:hint="eastAsia"/>
        </w:rPr>
        <w:t>For, if the redeemed be distinguished from others in this place, Then these to whom they are opposed must be unredeemed.</w:t>
      </w:r>
    </w:p>
    <w:p w14:paraId="54CE247C">
      <w:pPr>
        <w:spacing w:after="0"/>
        <w:ind w:left="-5"/>
        <w:rPr>
          <w:rFonts w:hint="eastAsia"/>
        </w:rPr>
      </w:pPr>
      <w:r>
        <w:rPr>
          <w:rFonts w:hint="eastAsia"/>
        </w:rPr>
        <w:t>因为，如果在此处被赎者与其他人有别，那么与他们对立的就必定是未被救赎的。</w:t>
      </w:r>
    </w:p>
    <w:p w14:paraId="32EEC264">
      <w:pPr>
        <w:spacing w:after="0"/>
        <w:ind w:left="-5"/>
        <w:rPr>
          <w:rFonts w:hint="eastAsia"/>
        </w:rPr>
      </w:pPr>
    </w:p>
    <w:p w14:paraId="324F8845">
      <w:pPr>
        <w:spacing w:after="0"/>
        <w:ind w:left="-5"/>
        <w:rPr>
          <w:rFonts w:hint="eastAsia"/>
        </w:rPr>
      </w:pPr>
      <w:r>
        <w:rPr>
          <w:rFonts w:hint="eastAsia"/>
        </w:rPr>
        <w:t>Neither can it be said, that the opposition is not ad idem, because the one are absolutely redeemed, and the other conditionally; for, upon the matter, the denying of an absolute and effectual Redemption, is the denying of any Redemption at all.</w:t>
      </w:r>
    </w:p>
    <w:p w14:paraId="489DC1CA">
      <w:pPr>
        <w:spacing w:after="0"/>
        <w:ind w:left="-5"/>
        <w:rPr>
          <w:rFonts w:hint="eastAsia"/>
        </w:rPr>
      </w:pPr>
      <w:r>
        <w:rPr>
          <w:rFonts w:hint="eastAsia"/>
        </w:rPr>
        <w:t>也不能说，这种对立不是在同一个点上，因为一方是绝对地被救赎，另一方是有条件地；因为，就实质而言，否认一个绝对且有效的救赎，就是否认任何救赎。</w:t>
      </w:r>
    </w:p>
    <w:p w14:paraId="664DF20B">
      <w:pPr>
        <w:spacing w:after="0"/>
        <w:ind w:left="-5"/>
        <w:rPr>
          <w:rFonts w:hint="eastAsia"/>
        </w:rPr>
      </w:pPr>
    </w:p>
    <w:p w14:paraId="350B7053">
      <w:pPr>
        <w:spacing w:after="0"/>
        <w:ind w:left="-5"/>
        <w:rPr>
          <w:rFonts w:hint="eastAsia"/>
        </w:rPr>
      </w:pPr>
      <w:r>
        <w:rPr>
          <w:rFonts w:hint="eastAsia"/>
        </w:rPr>
        <w:t>Again, as to the first part, if any say, that though Christ died for all men, yet did He die for no Reprobate as a reprobates; which some of late (even walking under the name of Orthodox) do assert, because it is absurd to say, that Christ died for any Reprobate.</w:t>
      </w:r>
    </w:p>
    <w:p w14:paraId="582BB7C8">
      <w:pPr>
        <w:spacing w:after="0"/>
        <w:ind w:left="-5"/>
        <w:rPr>
          <w:rFonts w:hint="eastAsia"/>
        </w:rPr>
      </w:pPr>
      <w:r>
        <w:rPr>
          <w:rFonts w:hint="eastAsia"/>
        </w:rPr>
        <w:t>再者，就第一部分而言，如果有人说，虽然基督为所有的人死了，然而祂并没有为任何一个作为被弃绝之人的被弃绝之人死；这最近被一些人（甚至以正统的名义行事的人）所断言，因为说基督为任何一个被弃绝之人死了是荒谬的。</w:t>
      </w:r>
    </w:p>
    <w:p w14:paraId="174678C3">
      <w:pPr>
        <w:spacing w:after="0"/>
        <w:ind w:left="-5"/>
        <w:rPr>
          <w:rFonts w:hint="eastAsia"/>
        </w:rPr>
      </w:pPr>
    </w:p>
    <w:p w14:paraId="0095A787">
      <w:pPr>
        <w:spacing w:after="0"/>
        <w:ind w:left="-5"/>
        <w:rPr>
          <w:rFonts w:hint="eastAsia"/>
        </w:rPr>
      </w:pPr>
      <w:r>
        <w:rPr>
          <w:rFonts w:hint="eastAsia"/>
        </w:rPr>
        <w:t>We Answer, In Christs Redemption, the Elect are considered as Elect; for: them He redeemeth absolutely: Therefor, one the contrary, He must consider others as Reprobates, or at least as not Elected; And can any be considered as not Elected, but he must also be considered as a Reprobate, seing there is not a mids?</w:t>
      </w:r>
    </w:p>
    <w:p w14:paraId="40652805">
      <w:pPr>
        <w:spacing w:after="0"/>
        <w:ind w:left="-5"/>
        <w:rPr>
          <w:rFonts w:hint="eastAsia"/>
        </w:rPr>
      </w:pPr>
      <w:r>
        <w:rPr>
          <w:rFonts w:hint="eastAsia"/>
        </w:rPr>
        <w:t>我们回答，在基督的救赎中，选民被视为选民；因为，祂绝对地救赎他们：因此，相反地，祂必定将其他人视为被弃绝之人，或至少是未被拣选的；并且，有谁能被视为未被拣选，而不必也被视为被弃绝之人的呢？既然没有中间地带。</w:t>
      </w:r>
    </w:p>
    <w:p w14:paraId="51DA6EE9">
      <w:pPr>
        <w:spacing w:after="0"/>
        <w:ind w:left="-5"/>
        <w:rPr>
          <w:rFonts w:hint="eastAsia"/>
        </w:rPr>
      </w:pPr>
    </w:p>
    <w:p w14:paraId="51AA9C08">
      <w:pPr>
        <w:spacing w:after="0"/>
        <w:ind w:left="-5"/>
        <w:rPr>
          <w:rFonts w:hint="eastAsia"/>
        </w:rPr>
      </w:pPr>
      <w:r>
        <w:rPr>
          <w:rFonts w:hint="eastAsia"/>
        </w:rPr>
        <w:t>Therefor, either Christ must be said to redeem all men, without respect either to Election or Reprobation, which is false, because the Elect are in all the businesse of Redemption considered as such; or, He must be said to die for the Reprobates as Reprobates, which is the absurdity they, would shift: or, it must be said, that in the laying down of His life, He had no respect to them under any consideration: which is the truth.</w:t>
      </w:r>
    </w:p>
    <w:p w14:paraId="6435089D">
      <w:pPr>
        <w:spacing w:after="0"/>
        <w:ind w:left="-5"/>
        <w:rPr>
          <w:rFonts w:hint="eastAsia"/>
        </w:rPr>
      </w:pPr>
      <w:r>
        <w:rPr>
          <w:rFonts w:hint="eastAsia"/>
        </w:rPr>
        <w:t>因此，要么必须说基督救赎所有的人，而不考虑拣选或弃绝，这是假的，因为选民在整个救赎之事中都被视为选民；要么，必须说祂为被弃绝之人作为被弃绝之人而死，这是他们想要回避的荒谬之处：要么，必须说，在舍了祂的生命时，祂在任何考虑下都未曾顾念他们：这是真理。</w:t>
      </w:r>
    </w:p>
    <w:p w14:paraId="3C6D20C5">
      <w:pPr>
        <w:spacing w:after="0"/>
        <w:ind w:left="-5"/>
        <w:rPr>
          <w:rFonts w:hint="eastAsia"/>
        </w:rPr>
      </w:pPr>
    </w:p>
    <w:p w14:paraId="7CC23761">
      <w:pPr>
        <w:spacing w:after="0"/>
        <w:ind w:left="-5"/>
        <w:rPr>
          <w:rFonts w:hint="eastAsia"/>
        </w:rPr>
      </w:pPr>
      <w:r>
        <w:rPr>
          <w:rFonts w:hint="eastAsia"/>
        </w:rPr>
        <w:t>For, the decree of Reprobation, being in order of nature, and according to our conception, prior to the decree and Covenant of Redemption, as was said, such as are contained therein, cannot but be lookedupon under that consideration.</w:t>
      </w:r>
    </w:p>
    <w:p w14:paraId="22B955C9">
      <w:pPr>
        <w:spacing w:after="0"/>
        <w:ind w:left="-5"/>
        <w:rPr>
          <w:rFonts w:hint="eastAsia"/>
        </w:rPr>
      </w:pPr>
      <w:r>
        <w:rPr>
          <w:rFonts w:hint="eastAsia"/>
        </w:rPr>
        <w:t>因为，弃绝的预旨，在自然次序上，并根据我们的构想，是在救赎的预旨和约之前的，如前所述，包含在其中的人，不可能不被在那样的考虑下看待。</w:t>
      </w:r>
    </w:p>
    <w:p w14:paraId="7C2AEC38">
      <w:pPr>
        <w:spacing w:after="0"/>
        <w:ind w:left="-5"/>
        <w:rPr>
          <w:rFonts w:hint="eastAsia"/>
        </w:rPr>
      </w:pPr>
    </w:p>
    <w:p w14:paraId="6CFDF5C4">
      <w:pPr>
        <w:spacing w:after="0"/>
        <w:ind w:left="-5"/>
        <w:rPr>
          <w:rFonts w:hint="eastAsia"/>
        </w:rPr>
      </w:pPr>
      <w:r>
        <w:rPr>
          <w:rFonts w:hint="eastAsia"/>
        </w:rPr>
        <w:t>And, by the way, it would not seem inconsiderable as to our purpose, to think, that before this transaction of Redemption were concluded (no speak according to our uptaking of first and last in Gods purposes) He should determine concerning the ultimatestare of all men by His decrees of Election and Reprobation, and when marches are rid, and bounds (never to be changed) set, then to come to the transaction of Redemption.</w:t>
      </w:r>
    </w:p>
    <w:p w14:paraId="2993F986">
      <w:pPr>
        <w:spacing w:after="0"/>
        <w:ind w:left="-5"/>
        <w:rPr>
          <w:rFonts w:hint="eastAsia"/>
        </w:rPr>
      </w:pPr>
      <w:r>
        <w:rPr>
          <w:rFonts w:hint="eastAsia"/>
        </w:rPr>
        <w:t>顺便说一句，就我们的目的而言，思考这一点似乎并非不重要，即在救赎的这桩交易达成之前（不是根据我们对上帝旨意中先后次序的理解来说），祂就应借着祂拣选和弃绝的预旨，决定所有人的最终状态，并且当界限划定，范围（永不改变）设定之后，才来进行救赎的交易。</w:t>
      </w:r>
    </w:p>
    <w:p w14:paraId="2EE634A2">
      <w:pPr>
        <w:spacing w:after="0"/>
        <w:ind w:left="-5"/>
        <w:rPr>
          <w:rFonts w:hint="eastAsia"/>
        </w:rPr>
      </w:pPr>
    </w:p>
    <w:p w14:paraId="5F1FD364">
      <w:pPr>
        <w:spacing w:after="0"/>
        <w:ind w:left="-5"/>
        <w:rPr>
          <w:rFonts w:hint="eastAsia"/>
        </w:rPr>
      </w:pPr>
      <w:r>
        <w:rPr>
          <w:rFonts w:hint="eastAsia"/>
        </w:rPr>
        <w:t>Which certainly must suppose, that he intended not to confound the difference He had made by that after-covenant, but thereby to provide a mean for making the decree of Election effectuall; which mids was necessary for this, but not necessary as for the other.</w:t>
      </w:r>
    </w:p>
    <w:p w14:paraId="0AD3905B">
      <w:pPr>
        <w:spacing w:after="0"/>
        <w:ind w:left="-5"/>
        <w:rPr>
          <w:rFonts w:hint="eastAsia"/>
        </w:rPr>
      </w:pPr>
      <w:r>
        <w:rPr>
          <w:rFonts w:hint="eastAsia"/>
        </w:rPr>
        <w:t>这当然必须假定，祂并不意图用那后来的约来混淆祂所作出的区别，而是借此提供一个使拣选的预旨生效的手段；这中介对前者是必要的，但对后者则不是。</w:t>
      </w:r>
    </w:p>
    <w:p w14:paraId="49E4CDF2">
      <w:pPr>
        <w:spacing w:after="0"/>
        <w:ind w:left="-5"/>
        <w:rPr>
          <w:rFonts w:hint="eastAsia"/>
        </w:rPr>
      </w:pPr>
    </w:p>
    <w:p w14:paraId="7794149F">
      <w:pPr>
        <w:spacing w:after="0"/>
        <w:ind w:left="-5"/>
        <w:rPr>
          <w:rFonts w:hint="eastAsia"/>
        </w:rPr>
      </w:pPr>
      <w:r>
        <w:rPr>
          <w:rFonts w:hint="eastAsia"/>
        </w:rPr>
        <w:t>A third absurdity is, that this doth extend Christs death further and maketh it more common than the Scripture doth: for, in Scripture, Christ is said to die for His People, Matth. 1:21 for His Sheep, Joh. 10:11, 15 to gather the Sons of God, Joh. 11:52 for His own, Joh. 17 vers. 6 with 19 and such like.</w:t>
      </w:r>
    </w:p>
    <w:p w14:paraId="11424B68">
      <w:pPr>
        <w:spacing w:after="0"/>
        <w:ind w:left="-5"/>
        <w:rPr>
          <w:rFonts w:hint="eastAsia"/>
        </w:rPr>
      </w:pPr>
      <w:r>
        <w:rPr>
          <w:rFonts w:hint="eastAsia"/>
        </w:rPr>
        <w:t>第三个荒谬之处是，这将基督的死延伸得更远，并使其比圣经所说的更普遍：因为，在圣经中，基督被说成是为祂的子民死，马太福音1:21；为祂的羊，约翰福音10:11, 15；为要招聚上帝的儿子，约翰福音11:52；为祂自己的人，约翰福音17章第6节与19节，以及诸如此类。</w:t>
      </w:r>
    </w:p>
    <w:p w14:paraId="739E2081">
      <w:pPr>
        <w:spacing w:after="0"/>
        <w:ind w:left="-5"/>
        <w:rPr>
          <w:rFonts w:hint="eastAsia"/>
        </w:rPr>
      </w:pPr>
    </w:p>
    <w:p w14:paraId="4BCF4906">
      <w:pPr>
        <w:spacing w:after="0"/>
        <w:ind w:left="-5"/>
        <w:rPr>
          <w:rFonts w:hint="eastAsia"/>
        </w:rPr>
      </w:pPr>
      <w:r>
        <w:rPr>
          <w:rFonts w:hint="eastAsia"/>
        </w:rPr>
        <w:t>And in this place, it is said to be for some of all Kindreds, Tongues, and Nations, and not for all indifferently.</w:t>
      </w:r>
    </w:p>
    <w:p w14:paraId="3F78D4D1">
      <w:pPr>
        <w:spacing w:after="0"/>
        <w:ind w:left="-5"/>
        <w:rPr>
          <w:rFonts w:hint="eastAsia"/>
        </w:rPr>
      </w:pPr>
      <w:r>
        <w:rPr>
          <w:rFonts w:hint="eastAsia"/>
        </w:rPr>
        <w:t>并且在此处，经文说是为各族、各方、各民中的一些人，而非无差别地为所有的人。</w:t>
      </w:r>
    </w:p>
    <w:p w14:paraId="5E043D2D">
      <w:pPr>
        <w:spacing w:after="0"/>
        <w:ind w:left="-5"/>
        <w:rPr>
          <w:rFonts w:hint="eastAsia"/>
        </w:rPr>
      </w:pPr>
    </w:p>
    <w:p w14:paraId="3976856E">
      <w:pPr>
        <w:spacing w:after="0"/>
        <w:ind w:left="-5"/>
        <w:rPr>
          <w:rFonts w:hint="eastAsia"/>
        </w:rPr>
      </w:pPr>
      <w:r>
        <w:rPr>
          <w:rFonts w:hint="eastAsia"/>
        </w:rPr>
        <w:t>Now, according to this opinion, Christ may be said not only to die for His Sheep, but for all and every Man, &amp;c. There are two special Objections against this.</w:t>
      </w:r>
    </w:p>
    <w:p w14:paraId="1316B45E">
      <w:pPr>
        <w:spacing w:after="0"/>
        <w:ind w:left="-5"/>
        <w:rPr>
          <w:rFonts w:hint="eastAsia"/>
        </w:rPr>
      </w:pPr>
      <w:r>
        <w:rPr>
          <w:rFonts w:hint="eastAsia"/>
        </w:rPr>
        <w:t>现在，根据这个观点，基督可以被说成不仅为祂的羊死，而且为所有的人死，等等。对此有两个特别的反对意见。</w:t>
      </w:r>
    </w:p>
    <w:p w14:paraId="13C67C12">
      <w:pPr>
        <w:spacing w:after="0"/>
        <w:ind w:left="-5"/>
        <w:rPr>
          <w:rFonts w:hint="eastAsia"/>
        </w:rPr>
      </w:pPr>
    </w:p>
    <w:p w14:paraId="75B95242">
      <w:pPr>
        <w:spacing w:after="0"/>
        <w:ind w:left="-5"/>
        <w:rPr>
          <w:rFonts w:hint="eastAsia"/>
        </w:rPr>
      </w:pPr>
      <w:r>
        <w:rPr>
          <w:rFonts w:hint="eastAsia"/>
        </w:rPr>
        <w:t>The first, is, That although Christ be said to die for His Sheep, and to have redeemed some out of every Nation, &amp;c. yet faith a late Learned Abettor of this opinion (to wit, Dallœus in his Apologie,) that it will not follow; because He died for these, Therefore He died for no other; more than it will follow from Paul's word, Gal. 2:20. He loved me, and gave Himself for me, Therefore He did love and gave Himself for no other.</w:t>
      </w:r>
    </w:p>
    <w:p w14:paraId="5F6486C9">
      <w:pPr>
        <w:spacing w:after="0"/>
        <w:ind w:left="-5"/>
        <w:rPr>
          <w:rFonts w:hint="eastAsia"/>
        </w:rPr>
      </w:pPr>
      <w:r>
        <w:rPr>
          <w:rFonts w:hint="eastAsia"/>
        </w:rPr>
        <w:t>第一是，虽然基督被说成是为祂的羊死了，并救赎了各国中的一些人，等等，然而此观点的一位晚近的博学支持者（即达勒斯在其《辩护》中）说，不能因此推断；因为祂为这些人死了，所以祂没有为任何其他人死；这并不比从保罗的话，加拉太书2:20：“祂是爱我，为我舍己”，推断出，因此祂爱了并为之舍己的再无他人，更成立。</w:t>
      </w:r>
    </w:p>
    <w:p w14:paraId="1A30FB37">
      <w:pPr>
        <w:spacing w:after="0"/>
        <w:ind w:left="-5"/>
        <w:rPr>
          <w:rFonts w:hint="eastAsia"/>
        </w:rPr>
      </w:pPr>
    </w:p>
    <w:p w14:paraId="73659BA5">
      <w:pPr>
        <w:spacing w:after="0"/>
        <w:ind w:left="-5"/>
        <w:rPr>
          <w:rFonts w:hint="eastAsia"/>
        </w:rPr>
      </w:pPr>
      <w:r>
        <w:rPr>
          <w:rFonts w:hint="eastAsia"/>
        </w:rPr>
        <w:t>It is sad, that Learned men should so please themselves, to shift Arguments: for certainly, a clear difference may be observed between Paul's saying, Christ gave His life for me, and between Christs saying, I laid down My life for My sheep: this doth expresly hold forth Christs differencing of these for whom He was to die, and His contradistinguishing of them from others who were not of His Sheep, nor given to Him; and therefore for them He was not to lay down His life: whereas that word of Pauls, is not spoken to contradistinguish him from any other Believer, but to comfort himself in the application of that truth to himself, that Christ who died for His Sheep, did also lay down his life for him as one of them.</w:t>
      </w:r>
    </w:p>
    <w:p w14:paraId="57C86146">
      <w:pPr>
        <w:spacing w:after="0"/>
        <w:ind w:left="-5"/>
        <w:rPr>
          <w:rFonts w:hint="eastAsia"/>
        </w:rPr>
      </w:pPr>
      <w:r>
        <w:rPr>
          <w:rFonts w:hint="eastAsia"/>
        </w:rPr>
        <w:t>可悲的是，学者们竟如此自得地回避论证：因为，在保罗说“基督为我舍了祂的生命”和基督说“我为我的羊舍命”之间，无疑可以观察到清晰的区别：后者明确地表明了基督将祂要为之而死的人区别开来，并将他们与那些不属祂的羊、也未被赐给祂的人对立起来；因此祂不会为他们舍命：而保罗的那句话，并非为了将他自己与其他任何信徒对立起来而说的，而是为了在将那个真理应用到自己身上时安慰自己，即为祂的羊死的基督，也为他这个其中的一员舍了祂的生命。</w:t>
      </w:r>
    </w:p>
    <w:p w14:paraId="1764472B">
      <w:pPr>
        <w:spacing w:after="0"/>
        <w:ind w:left="-5"/>
        <w:rPr>
          <w:rFonts w:hint="eastAsia"/>
        </w:rPr>
      </w:pPr>
    </w:p>
    <w:p w14:paraId="33C74BC1">
      <w:pPr>
        <w:spacing w:after="0"/>
        <w:ind w:left="-5"/>
        <w:rPr>
          <w:rFonts w:hint="eastAsia"/>
        </w:rPr>
      </w:pPr>
      <w:r>
        <w:rPr>
          <w:rFonts w:hint="eastAsia"/>
        </w:rPr>
        <w:t>Again, when Christ speaketh of his People, of his Sheep, and of His Own in this case, he doth particularly (to say so) consider them as a species or kind of people by themselves, and differenced, in the respect mentioned, from others, as the scope cleareth: but when Paul speaketh of himself in the application for said, will any think that he speaketh of himself as differenced from all, and not rather as one individuall of the species foresaid?</w:t>
      </w:r>
    </w:p>
    <w:p w14:paraId="44DED9CC">
      <w:pPr>
        <w:spacing w:after="0"/>
        <w:ind w:left="-5"/>
        <w:rPr>
          <w:rFonts w:hint="eastAsia"/>
        </w:rPr>
      </w:pPr>
      <w:r>
        <w:rPr>
          <w:rFonts w:hint="eastAsia"/>
        </w:rPr>
        <w:t>再者，当基督在这种情况下说到祂的子民，祂的羊，和祂自己的人时，祂是特别地（可以这么说）将他们视为一个独立的种类或类别的人，并在所提及的方面与其他人有别，正如目的所阐明的：但当保罗在上述应用中说到他自己时，有谁会认为他是在说他自己与所有人有别，而不是作为前述种类中的一个个体呢？</w:t>
      </w:r>
    </w:p>
    <w:p w14:paraId="352B16B0">
      <w:pPr>
        <w:spacing w:after="0"/>
        <w:ind w:left="-5"/>
        <w:rPr>
          <w:rFonts w:hint="eastAsia"/>
        </w:rPr>
      </w:pPr>
    </w:p>
    <w:p w14:paraId="32B09469">
      <w:pPr>
        <w:spacing w:after="0"/>
        <w:ind w:left="-5"/>
        <w:rPr>
          <w:rFonts w:hint="eastAsia"/>
        </w:rPr>
      </w:pPr>
      <w:r>
        <w:rPr>
          <w:rFonts w:hint="eastAsia"/>
        </w:rPr>
        <w:t>Therefore although we may conclude thus, God hath made man a reasonable creature according to His own Image, Therefore no other creature is such, because, by this qualification, man, or that species (to say so) is differenced from all other creatures on earth; yet, it will not follow, Peter is a reasonable creature according to Gods Image, Therefore no other man is so: because, Peter is but an individuall person under the same species with others.</w:t>
      </w:r>
    </w:p>
    <w:p w14:paraId="295F6F5F">
      <w:pPr>
        <w:spacing w:after="0"/>
        <w:ind w:left="-5"/>
        <w:rPr>
          <w:rFonts w:hint="eastAsia"/>
        </w:rPr>
      </w:pPr>
      <w:r>
        <w:rPr>
          <w:rFonts w:hint="eastAsia"/>
        </w:rPr>
        <w:t>因此，虽然我们可以这样推断：上帝照着祂自己的形象造了人，是有理性的受造物，因此没有其他受造物是这样的，因为，借着这个特质，人，或那个种类（可以这么说），与地上所有其他受造物区别开来；然而，不能因此推断：彼得是照着上帝的形象造的、有理性的受造物，因此没有其他人是这样的：因为，彼得只是与其他人同属一个种类下的一个个体。</w:t>
      </w:r>
    </w:p>
    <w:p w14:paraId="007C387B">
      <w:pPr>
        <w:spacing w:after="0"/>
        <w:ind w:left="-5"/>
        <w:rPr>
          <w:rFonts w:hint="eastAsia"/>
        </w:rPr>
      </w:pPr>
    </w:p>
    <w:p w14:paraId="5F2D7346">
      <w:pPr>
        <w:spacing w:after="0"/>
        <w:ind w:left="-5"/>
        <w:rPr>
          <w:rFonts w:hint="eastAsia"/>
        </w:rPr>
      </w:pPr>
      <w:r>
        <w:rPr>
          <w:rFonts w:hint="eastAsia"/>
        </w:rPr>
        <w:t>Just so is it here, Christs sheep, Own, People, &amp;c. denote a species, as it were, differenced by such relations from others, whereas Paul is but an individuall Believer comprehended under the same.</w:t>
      </w:r>
    </w:p>
    <w:p w14:paraId="1C05B4EB">
      <w:pPr>
        <w:spacing w:after="0"/>
        <w:ind w:left="-5"/>
        <w:rPr>
          <w:rFonts w:hint="eastAsia"/>
        </w:rPr>
      </w:pPr>
      <w:r>
        <w:rPr>
          <w:rFonts w:hint="eastAsia"/>
        </w:rPr>
        <w:t>此处也是如此，基督的羊，自己的人，子民等等，仿佛表示一个种类，借着那样的关系与其他人有别，而保罗只是包含在同一类下的一个个体信徒。</w:t>
      </w:r>
    </w:p>
    <w:p w14:paraId="27087763">
      <w:pPr>
        <w:spacing w:after="0"/>
        <w:ind w:left="-5"/>
        <w:rPr>
          <w:rFonts w:hint="eastAsia"/>
        </w:rPr>
      </w:pPr>
    </w:p>
    <w:p w14:paraId="51E16197">
      <w:pPr>
        <w:spacing w:after="0"/>
        <w:ind w:left="-5"/>
        <w:rPr>
          <w:rFonts w:hint="eastAsia"/>
        </w:rPr>
      </w:pPr>
      <w:r>
        <w:rPr>
          <w:rFonts w:hint="eastAsia"/>
        </w:rPr>
        <w:t>A second Objection, is, That many other Scriptures do assert Christ to be given, and to have laid down His life for the World: Therefore it cannot be absurd to say, that in some sense Christ hath redeemed all: and particularly that place, Joh. 3:16 is urged (for our scope suffereth us not to digresse to more) to wit, God so loved the world, that he gave his only begotten Son; that whosoever should believe in him, should not perish, but have everlasting life.</w:t>
      </w:r>
    </w:p>
    <w:p w14:paraId="4BBEAC61">
      <w:pPr>
        <w:spacing w:after="0"/>
        <w:ind w:left="-5"/>
        <w:rPr>
          <w:rFonts w:hint="eastAsia"/>
        </w:rPr>
      </w:pPr>
      <w:r>
        <w:rPr>
          <w:rFonts w:hint="eastAsia"/>
        </w:rPr>
        <w:t>第二个反对意见是，许多其他经文断言基督被赐下，并为世人舍了祂的生命：因此，说基督在某种意义上救赎了所有的人，并非荒谬：特别地，约翰福音3:16那段经文被力陈（因为我们的目的不允许我们离题太多），即：“神爱世人，甚至将祂的独生子赐给他们，叫一切信祂的，不至灭亡，反得永生。”</w:t>
      </w:r>
    </w:p>
    <w:p w14:paraId="18A876F0">
      <w:pPr>
        <w:spacing w:after="0"/>
        <w:ind w:left="-5"/>
        <w:rPr>
          <w:rFonts w:hint="eastAsia"/>
        </w:rPr>
      </w:pPr>
    </w:p>
    <w:p w14:paraId="6BE046EF">
      <w:pPr>
        <w:spacing w:after="0"/>
        <w:ind w:left="-5"/>
        <w:rPr>
          <w:rFonts w:hint="eastAsia"/>
        </w:rPr>
      </w:pPr>
      <w:r>
        <w:rPr>
          <w:rFonts w:hint="eastAsia"/>
        </w:rPr>
        <w:t>In reference to which place, we say, 1. That the scope is not to shew, that Christ was given for all the World, taken distributively, that is, for every person that should be in the World, because it is only brought-in here to confirm this generall sum of the Gospel which is laid down, vers. 15. That whosoever believeth in Christ, should not perish but have eternal life.</w:t>
      </w:r>
    </w:p>
    <w:p w14:paraId="4A37AECC">
      <w:pPr>
        <w:spacing w:after="0"/>
        <w:ind w:left="-5"/>
        <w:rPr>
          <w:rFonts w:hint="eastAsia"/>
        </w:rPr>
      </w:pPr>
      <w:r>
        <w:rPr>
          <w:rFonts w:hint="eastAsia"/>
        </w:rPr>
        <w:t>关于那段经文，我们说，1. 其目的并非要表明，基督是为全世界，即为世上的每一个人而赐下的，因为这节经文在此处只是为了证实第15节所陈述的福音的总纲：“叫一切信基督的，不至灭亡，反得永生。”</w:t>
      </w:r>
    </w:p>
    <w:p w14:paraId="6FA3B732">
      <w:pPr>
        <w:spacing w:after="0"/>
        <w:ind w:left="-5"/>
        <w:rPr>
          <w:rFonts w:hint="eastAsia"/>
        </w:rPr>
      </w:pPr>
    </w:p>
    <w:p w14:paraId="21DD1396">
      <w:pPr>
        <w:spacing w:after="0"/>
        <w:ind w:left="-5"/>
        <w:rPr>
          <w:rFonts w:hint="eastAsia"/>
        </w:rPr>
      </w:pPr>
      <w:r>
        <w:rPr>
          <w:rFonts w:hint="eastAsia"/>
        </w:rPr>
        <w:t>Now, vers. 16 is brought-in as a confirmation of this; for (saith He) God so loved the world that be gave his only begotten Son, for this very end, That whosoever believeth in him, should not perish, but have eternal life.</w:t>
      </w:r>
    </w:p>
    <w:p w14:paraId="7115B0FB">
      <w:pPr>
        <w:spacing w:after="0"/>
        <w:ind w:left="-5"/>
        <w:rPr>
          <w:rFonts w:hint="eastAsia"/>
        </w:rPr>
      </w:pPr>
      <w:r>
        <w:rPr>
          <w:rFonts w:hint="eastAsia"/>
        </w:rPr>
        <w:t>现在，第16节被引进来作为对此的证实；因为（祂说）“神爱世人，甚至将祂的独生子赐给他们”，正是为此目的，“叫一切信祂的，不至灭亡，反得永生。”</w:t>
      </w:r>
    </w:p>
    <w:p w14:paraId="5C4A1768">
      <w:pPr>
        <w:spacing w:after="0"/>
        <w:ind w:left="-5"/>
        <w:rPr>
          <w:rFonts w:hint="eastAsia"/>
        </w:rPr>
      </w:pPr>
    </w:p>
    <w:p w14:paraId="1D49EC1A">
      <w:pPr>
        <w:spacing w:after="0"/>
        <w:ind w:left="-5"/>
        <w:rPr>
          <w:rFonts w:hint="eastAsia"/>
        </w:rPr>
      </w:pPr>
      <w:r>
        <w:rPr>
          <w:rFonts w:hint="eastAsia"/>
        </w:rPr>
        <w:t>Where Gods end in giving of His Son, is mentioned to be a round of quietnesse to all that should believe, and will bear that Universal well, whosoever believeth are redeemed, and may expect the benefits of Christs Redemption; because the justifying and saying of such, was the end for which God sent His Son: and to extend the place any further, will not be consistent with the scope thereof.</w:t>
      </w:r>
    </w:p>
    <w:p w14:paraId="2CDF2906">
      <w:pPr>
        <w:spacing w:after="0"/>
        <w:ind w:left="-5"/>
        <w:rPr>
          <w:rFonts w:hint="eastAsia"/>
        </w:rPr>
      </w:pPr>
      <w:r>
        <w:rPr>
          <w:rFonts w:hint="eastAsia"/>
        </w:rPr>
        <w:t>这里，上帝赐下祂儿子的目的，被提及为要给所有相信的人带来安息，并且它很好地支持了那个普遍真理，即凡信的人都被救赎了，并可以盼望基督救赎的益处；因为称义和拯救这样的人，是上帝差遣祂儿子的目的：将这节经文延伸得更远，将不符合其目的。</w:t>
      </w:r>
    </w:p>
    <w:p w14:paraId="31BA85A4">
      <w:pPr>
        <w:spacing w:after="0"/>
        <w:ind w:left="-5"/>
        <w:rPr>
          <w:rFonts w:hint="eastAsia"/>
        </w:rPr>
      </w:pPr>
    </w:p>
    <w:p w14:paraId="3532D264">
      <w:pPr>
        <w:spacing w:after="0"/>
        <w:ind w:left="-5"/>
        <w:rPr>
          <w:rFonts w:hint="eastAsia"/>
        </w:rPr>
      </w:pPr>
      <w:r>
        <w:rPr>
          <w:rFonts w:hint="eastAsia"/>
        </w:rPr>
        <w:t>If it be said, that Gods respect and love to the world indefinitly, is mentioned here; Be it so, yet that will not infer, that because He had respect to the world, That therefore He intended that Christ should die for all and every individuall person in the world; but, it will only infer this much at most, as if we said, in common speach, such a Christian King, or potent man had such a respect to Christians, or to men of such a Nation, as to send such a great sum to redeem so many o them as he particularly condescended upon, from the bondage of the Turks: it may well be said, that such a great man had respect to Christians or to such a Nation, because he purposed to redeem many of them when he took no thought of others; yet it cannot be laid, that he intended the redeeming of all, either absolutely or conditionally, seing he did appoint the price given, to be paid for such and such as himself thought meet to redeem, and not for others: Just so is it here in this case, at the most; and so Gods respect to the world, may be opposite to His passing-by of all the fallen Angels.</w:t>
      </w:r>
    </w:p>
    <w:p w14:paraId="66A15A20">
      <w:pPr>
        <w:spacing w:after="0"/>
        <w:ind w:left="-5"/>
        <w:rPr>
          <w:rFonts w:hint="eastAsia"/>
        </w:rPr>
      </w:pPr>
      <w:r>
        <w:rPr>
          <w:rFonts w:hint="eastAsia"/>
        </w:rPr>
        <w:t>如果说，此处提到了上帝对世界不确定的顾念和爱；就算是这样，那也不会推论出，因为祂顾念世界，所以祂意图基督为世上的所有和每一个人死；而最多只会推论出这么多，就如我们在日常谈话中所说，某位基督徒君王，或有权势的人，对基督徒，或对某个民族的人有如此的顾念，以致于送去一笔巨款，为要从土耳其人的奴役中赎回他特别俯就同意的一些人：完全可以说，那样一个大人物顾念基督徒或某个民族，因为他打算救赎他们中的许多人，而没有考虑其他人；然而不能说，他意图救赎所有的人，无论是绝对地还是有条件地，因为他指定所给的代价，是为那些他自己认为适合救赎的某些人付的，而不是为其他人：在此情形中，最多也是如此；因此上帝对世界的顾念，可以与祂越过所有堕落天使相对立。</w:t>
      </w:r>
    </w:p>
    <w:p w14:paraId="50BE96D4">
      <w:pPr>
        <w:spacing w:after="0"/>
        <w:ind w:left="-5"/>
        <w:rPr>
          <w:rFonts w:hint="eastAsia"/>
        </w:rPr>
      </w:pPr>
    </w:p>
    <w:p w14:paraId="5975D11D">
      <w:pPr>
        <w:spacing w:after="0"/>
        <w:ind w:left="-5"/>
        <w:rPr>
          <w:rFonts w:hint="eastAsia"/>
        </w:rPr>
      </w:pPr>
      <w:r>
        <w:rPr>
          <w:rFonts w:hint="eastAsia"/>
        </w:rPr>
        <w:t>Again, secondly, we say, that if World, in this place, be to be understood of particular persons, and an universality of them, It must be understood of the Elect World, as in the Verse following is clear, where Gods purpose of sending His Son, is expressed to be, that the world through Him might be saved.</w:t>
      </w:r>
    </w:p>
    <w:p w14:paraId="38F5588E">
      <w:pPr>
        <w:spacing w:after="0"/>
        <w:ind w:left="-5"/>
        <w:rPr>
          <w:rFonts w:hint="eastAsia"/>
        </w:rPr>
      </w:pPr>
      <w:r>
        <w:rPr>
          <w:rFonts w:hint="eastAsia"/>
        </w:rPr>
        <w:t>再者，第二，我们说，如果此处“世人”，要被理解为特定的人，以及他们的普遍性，那么它必须被理解为选民的世界，正如在接下来的经节中清楚显明的，那里上帝差遣祂儿子的旨意被表达为，要叫世人因祂得救。</w:t>
      </w:r>
    </w:p>
    <w:p w14:paraId="2B7E180D">
      <w:pPr>
        <w:spacing w:after="0"/>
        <w:ind w:left="-5"/>
        <w:rPr>
          <w:rFonts w:hint="eastAsia"/>
        </w:rPr>
      </w:pPr>
    </w:p>
    <w:p w14:paraId="4430AAC1">
      <w:pPr>
        <w:spacing w:after="0"/>
        <w:ind w:left="-5"/>
        <w:rPr>
          <w:rFonts w:hint="eastAsia"/>
        </w:rPr>
      </w:pPr>
      <w:r>
        <w:rPr>
          <w:rFonts w:hint="eastAsia"/>
        </w:rPr>
        <w:t>Now, there can no other universality be thought to be intended, to be saved by God (as was formerly cleared) but the universality (to speak so,) or, the World, of the Elect.</w:t>
      </w:r>
    </w:p>
    <w:p w14:paraId="05BB8B88">
      <w:pPr>
        <w:spacing w:after="0"/>
        <w:ind w:left="-5"/>
        <w:rPr>
          <w:rFonts w:hint="eastAsia"/>
        </w:rPr>
      </w:pPr>
      <w:r>
        <w:rPr>
          <w:rFonts w:hint="eastAsia"/>
        </w:rPr>
        <w:t>现在，除了选民的普遍性（可以这么说），或选民的世界，不可能认为有任何其他普遍性被上帝意图要拯救（如前所阐明）。</w:t>
      </w:r>
    </w:p>
    <w:p w14:paraId="54EF02FE">
      <w:pPr>
        <w:spacing w:after="0"/>
        <w:ind w:left="-5"/>
        <w:rPr>
          <w:rFonts w:hint="eastAsia"/>
        </w:rPr>
      </w:pPr>
    </w:p>
    <w:p w14:paraId="485C3B4D">
      <w:pPr>
        <w:spacing w:after="0"/>
        <w:ind w:left="-5"/>
        <w:rPr>
          <w:rFonts w:hint="eastAsia"/>
        </w:rPr>
      </w:pPr>
      <w:r>
        <w:rPr>
          <w:rFonts w:hint="eastAsia"/>
        </w:rPr>
        <w:t>Neither will the reading be absurd, to understand it thus, That God so loved the Elect World, that He give His only begotten Son to death for them, that by their believing on Him they should not perish, but have eternallife.</w:t>
      </w:r>
    </w:p>
    <w:p w14:paraId="76597374">
      <w:pPr>
        <w:spacing w:after="0"/>
        <w:ind w:left="-5"/>
        <w:rPr>
          <w:rFonts w:hint="eastAsia"/>
        </w:rPr>
      </w:pPr>
      <w:r>
        <w:rPr>
          <w:rFonts w:hint="eastAsia"/>
        </w:rPr>
        <w:t>这样理解也不会荒谬，即：神如此爱选民的世界，以致于祂将祂的独生子为他们舍了，叫他们因信祂，不至灭亡，反得永生。</w:t>
      </w:r>
    </w:p>
    <w:p w14:paraId="2C0A25F0">
      <w:pPr>
        <w:spacing w:after="0"/>
        <w:ind w:left="-5"/>
        <w:rPr>
          <w:rFonts w:hint="eastAsia"/>
        </w:rPr>
      </w:pPr>
    </w:p>
    <w:p w14:paraId="7578B8FF">
      <w:pPr>
        <w:spacing w:after="0"/>
        <w:ind w:left="-5"/>
        <w:rPr>
          <w:rFonts w:hint="eastAsia"/>
        </w:rPr>
      </w:pPr>
      <w:r>
        <w:rPr>
          <w:rFonts w:hint="eastAsia"/>
        </w:rPr>
        <w:t>And so this place will be interpreted by the parallel thereof, 1 Joh. 4:9. In this was manifested the love of God to words us, because that God sent his only begotten Son into the world, that we might live through him: for, us and we, in the one place, are equipollent to world and whosoever will believe, in the other.</w:t>
      </w:r>
    </w:p>
    <w:p w14:paraId="349F1734">
      <w:pPr>
        <w:spacing w:after="0"/>
        <w:ind w:left="-5"/>
        <w:rPr>
          <w:rFonts w:hint="eastAsia"/>
        </w:rPr>
      </w:pPr>
      <w:r>
        <w:rPr>
          <w:rFonts w:hint="eastAsia"/>
        </w:rPr>
        <w:t>因此，这段经文将由其平行经文来解释，约翰一书4:9：“神差祂独生子到世间来，使我们借着祂得生，神爱我们的心，在此就显明了。”因为，一处经文中的“我们”，与另一处经文中的“世人”和“凡信的”，是等价的。</w:t>
      </w:r>
    </w:p>
    <w:p w14:paraId="02D44ADC">
      <w:pPr>
        <w:spacing w:after="0"/>
        <w:ind w:left="-5"/>
        <w:rPr>
          <w:rFonts w:hint="eastAsia"/>
        </w:rPr>
      </w:pPr>
    </w:p>
    <w:p w14:paraId="075EC05F">
      <w:pPr>
        <w:spacing w:after="0"/>
        <w:ind w:left="-5"/>
        <w:rPr>
          <w:rFonts w:hint="eastAsia"/>
        </w:rPr>
      </w:pPr>
      <w:r>
        <w:rPr>
          <w:rFonts w:hint="eastAsia"/>
        </w:rPr>
        <w:t>That thus it is to be understood, appeareth in this, that even according to the grounds of this opinion there can none be expected to believe but the Elect; and in the Text, there are none profited by this fruit of Christs love to the world, but the Believers; Therefore this love, which giveth this gift, must be said to respect the Elect only, especially considering, that it is in a matter which is the evidence of Gods most special love, as was formerly said.</w:t>
      </w:r>
    </w:p>
    <w:p w14:paraId="7F848C41">
      <w:pPr>
        <w:spacing w:after="0"/>
        <w:ind w:left="-5"/>
        <w:rPr>
          <w:rFonts w:hint="eastAsia"/>
        </w:rPr>
      </w:pPr>
      <w:r>
        <w:rPr>
          <w:rFonts w:hint="eastAsia"/>
        </w:rPr>
        <w:t>应当如此理解，这从以下事实可以看出：即使根据这个观点的基础，除了选民之外，也不能期望有任何人会相信；并且在经文中，除了信徒之外，没有谁从基督对世人之爱的这个果实中得益；因此，赐下这个恩赐的爱，必须被说成只关乎选民，特别是考虑到，这是在一个显明上帝最特殊之爱的事情上，如前所述。</w:t>
      </w:r>
    </w:p>
    <w:p w14:paraId="666185B2">
      <w:pPr>
        <w:spacing w:after="0"/>
        <w:ind w:left="-5"/>
        <w:rPr>
          <w:rFonts w:hint="eastAsia"/>
        </w:rPr>
      </w:pPr>
    </w:p>
    <w:p w14:paraId="388BCF0B">
      <w:pPr>
        <w:spacing w:after="0"/>
        <w:ind w:left="-5"/>
        <w:rPr>
          <w:rFonts w:hint="eastAsia"/>
        </w:rPr>
      </w:pPr>
      <w:r>
        <w:rPr>
          <w:rFonts w:hint="eastAsia"/>
        </w:rPr>
        <w:t>Only, it is expressed in this generall, Whosoever shall believe &amp;c. because the extending of it, in this indefinit expression, doth sate best with the proposed mould of the offer of the Gospel, which is not to invite men to believe, because they are particularly elected, or redeemed; but to invite men to believe; because God hath promised to save such as believe, and because he doth by the outward Ministrie call hearers thereunto.</w:t>
      </w:r>
    </w:p>
    <w:p w14:paraId="2C0102BB">
      <w:pPr>
        <w:spacing w:after="0"/>
        <w:ind w:left="-5"/>
        <w:rPr>
          <w:rFonts w:hint="eastAsia"/>
        </w:rPr>
      </w:pPr>
      <w:r>
        <w:rPr>
          <w:rFonts w:hint="eastAsia"/>
        </w:rPr>
        <w:t>只是，它用这个普遍的说法来表达，“凡信的”等等，因为用这种不确定的表达方式来延伸它，最符合福音提议的既定模式，即不是邀请人去相信，因为他们被特别拣选或救赎了；而是邀请人去相信；因为上帝已应许要拯救那些相信的人，并且因为祂借着外在的事工呼召听者如此行。</w:t>
      </w:r>
    </w:p>
    <w:p w14:paraId="60D73184">
      <w:pPr>
        <w:spacing w:after="0"/>
        <w:ind w:left="-5"/>
        <w:rPr>
          <w:rFonts w:hint="eastAsia"/>
        </w:rPr>
      </w:pPr>
    </w:p>
    <w:p w14:paraId="7585E442">
      <w:pPr>
        <w:spacing w:after="0"/>
        <w:ind w:left="-5"/>
        <w:rPr>
          <w:rFonts w:hint="eastAsia"/>
        </w:rPr>
      </w:pPr>
      <w:r>
        <w:rPr>
          <w:rFonts w:hint="eastAsia"/>
        </w:rPr>
        <w:t>And this is the more to be observed, because Christ here, as a good Minister of the Gospel, is preaching to Nicodemus, and laying before him the sum of the Gospel, and that which must be the object of his faith; and therefore it was necessary that he should take that way of preaching these truths to him, so that as upon the one side, He doth hold forth Gods peculiar respect to the Elect World; so, upon the other, he doth hold forth Gods acceptation of all whosoever shall believe, that the peculiarity of the Redemption may not stumble any in their approaching to Christ, who have the offer of the Gospel made unto them: for, the Word faith in sum, a Believer cannot fail of Salvation, seing God had that respect to His Elect, as to give his only begotten Son to purchase this unto them: and this is to be preached in these indefinit terms, and cannot but be true, seing it is the revealed will of God.</w:t>
      </w:r>
    </w:p>
    <w:p w14:paraId="55A2131D">
      <w:pPr>
        <w:spacing w:after="0"/>
        <w:ind w:left="-5"/>
        <w:rPr>
          <w:rFonts w:hint="eastAsia"/>
        </w:rPr>
      </w:pPr>
      <w:r>
        <w:rPr>
          <w:rFonts w:hint="eastAsia"/>
        </w:rPr>
        <w:t>这一点更应被注意到，因为基督在这里，作为福音的好仆人，正在向尼哥底母讲道，并向他陈述福音的总纲，以及必须成为他信心对象的事物；因此，祂必须采取那种方式向他宣讲这些真理，以致于祂一方面显明上帝对选民世界的独特顾念；另一方面，祂又显明上帝对凡信之人的悦纳，以便救赎的独特性不会绊倒任何一个得到福音提议而来到基督面前的人：因为，总而言之，道是说，一个信徒不可能不得救，因为上帝对祂的选民有那样的顾念，以致于赐下祂的独生子为他们买赎这个：并且这要用这些不确定的词语来宣讲，并且不可能不为真，因为这是上帝显明的旨意。</w:t>
      </w:r>
    </w:p>
    <w:p w14:paraId="3104A51C">
      <w:pPr>
        <w:spacing w:after="0"/>
        <w:ind w:left="-5"/>
        <w:rPr>
          <w:rFonts w:hint="eastAsia"/>
        </w:rPr>
      </w:pPr>
    </w:p>
    <w:p w14:paraId="2EB6FE17">
      <w:pPr>
        <w:spacing w:after="0"/>
        <w:ind w:left="-5"/>
        <w:rPr>
          <w:rFonts w:hint="eastAsia"/>
        </w:rPr>
      </w:pPr>
      <w:r>
        <w:rPr>
          <w:rFonts w:hint="eastAsia"/>
        </w:rPr>
        <w:t>A fourth difficulty following this opinion, is, That it will be hard to conceive how Christ could conditionally die and lay down his life for the redeeming of many who were actually already condemned in Hell: yet, this Universall conditionall Redemption will infer this, otherwayes the Reprobates, who lived before Christs death, were not so much obliged to him as these who did succeed: If it be said, that although Christ actually died in time, yet the transaction was eternal before any man lived in the world.</w:t>
      </w:r>
    </w:p>
    <w:p w14:paraId="0344D58D">
      <w:pPr>
        <w:spacing w:after="0"/>
        <w:ind w:left="-5"/>
        <w:rPr>
          <w:rFonts w:hint="eastAsia"/>
        </w:rPr>
      </w:pPr>
      <w:r>
        <w:rPr>
          <w:rFonts w:hint="eastAsia"/>
        </w:rPr>
        <w:t>伴随这个观点的第四个困难是，将很难构想基督如何能有条件地为许多已实际被定罪在地狱中的人死并舍了祂的生命：然而，这种普遍的有条件的救赎将推论出这一点，否则，活在基督死之前的被弃绝之人，对祂的亏欠就不如那些在他之后的人多：如果说，虽然基督是在时间中实际死的，然而那交易在世上任何人存在之前就是永恒的。</w:t>
      </w:r>
    </w:p>
    <w:p w14:paraId="1012AD83">
      <w:pPr>
        <w:spacing w:after="0"/>
        <w:ind w:left="-5"/>
        <w:rPr>
          <w:rFonts w:hint="eastAsia"/>
        </w:rPr>
      </w:pPr>
    </w:p>
    <w:p w14:paraId="0D3A8ED5">
      <w:pPr>
        <w:spacing w:after="0"/>
        <w:ind w:left="-5"/>
        <w:rPr>
          <w:rFonts w:hint="eastAsia"/>
        </w:rPr>
      </w:pPr>
      <w:r>
        <w:rPr>
          <w:rFonts w:hint="eastAsia"/>
        </w:rPr>
        <w:t>This will not remove the difficulty, because, though it was transacted before time; yet, no question, it was so regulated as it might be performed in time.</w:t>
      </w:r>
    </w:p>
    <w:p w14:paraId="23E537EB">
      <w:pPr>
        <w:spacing w:after="0"/>
        <w:ind w:left="-5"/>
        <w:rPr>
          <w:rFonts w:hint="eastAsia"/>
        </w:rPr>
      </w:pPr>
      <w:r>
        <w:rPr>
          <w:rFonts w:hint="eastAsia"/>
        </w:rPr>
        <w:t>这不能消除那个困难，因为，虽然它是在时间之前交易的；然而，毫无疑问，它被如此规管，以致于可以在时间中被履行。</w:t>
      </w:r>
    </w:p>
    <w:p w14:paraId="42A295DB">
      <w:pPr>
        <w:spacing w:after="0"/>
        <w:ind w:left="-5"/>
        <w:rPr>
          <w:rFonts w:hint="eastAsia"/>
        </w:rPr>
      </w:pPr>
    </w:p>
    <w:p w14:paraId="47718E34">
      <w:pPr>
        <w:spacing w:after="0"/>
        <w:ind w:left="-5"/>
        <w:rPr>
          <w:rFonts w:hint="eastAsia"/>
        </w:rPr>
      </w:pPr>
      <w:r>
        <w:rPr>
          <w:rFonts w:hint="eastAsia"/>
        </w:rPr>
        <w:t>Now, can it be supposed that the transaction was in these terms, that the Mediator should die and lay down a price for so many Elect, who by the vertue of His death were to be brought to Glory before his sufferings; and that also he should pay so much in the name of so many Reprobates, who for their own sins were to be actually damned at the time of paiment?</w:t>
      </w:r>
    </w:p>
    <w:p w14:paraId="713AE6BE">
      <w:pPr>
        <w:spacing w:after="0"/>
        <w:ind w:left="-5"/>
        <w:rPr>
          <w:rFonts w:hint="eastAsia"/>
        </w:rPr>
      </w:pPr>
      <w:r>
        <w:rPr>
          <w:rFonts w:hint="eastAsia"/>
        </w:rPr>
        <w:t>现在，能否假定那交易是按这些条款进行的，即中保要为一些选民死并付代价，他们将借着祂的死的大能，在祂受苦之前被带入荣耀；并且祂也要以一些被弃绝之人的名义付那么多代价，而他们将在支付代价之时，因自己的罪而实际被定罪？</w:t>
      </w:r>
    </w:p>
    <w:p w14:paraId="3F7BC44A">
      <w:pPr>
        <w:spacing w:after="0"/>
        <w:ind w:left="-5"/>
        <w:rPr>
          <w:rFonts w:hint="eastAsia"/>
        </w:rPr>
      </w:pPr>
    </w:p>
    <w:p w14:paraId="55C16757">
      <w:pPr>
        <w:spacing w:after="0"/>
        <w:ind w:left="-5"/>
        <w:rPr>
          <w:rFonts w:hint="eastAsia"/>
        </w:rPr>
      </w:pPr>
      <w:r>
        <w:rPr>
          <w:rFonts w:hint="eastAsia"/>
        </w:rPr>
        <w:t>And whatever be said of the transaction, yet when it came to Christs suffering, it must either be said, that these were scored out, so as Christ did not bear their iniquity, or die for them in any respect; or, it must be said, that before Gods Justice, Christ did bear the iniquity, and pay in the name of such as were actually in Hell, suffering for their own sins at that same instant of time.</w:t>
      </w:r>
    </w:p>
    <w:p w14:paraId="1183604B">
      <w:pPr>
        <w:spacing w:after="0"/>
        <w:ind w:left="-5"/>
        <w:rPr>
          <w:rFonts w:hint="eastAsia"/>
        </w:rPr>
      </w:pPr>
      <w:r>
        <w:rPr>
          <w:rFonts w:hint="eastAsia"/>
        </w:rPr>
        <w:t>并且无论对那交易怎么说，当基督受苦时，要么必须说，这些人被划掉了，以致于基督在任何方面都没有担当他们的罪孽，或为他们死；要么，必须说，在上帝的公义面前，基督担当了那些在同一时刻已实际在地狱中为自己的罪受苦之人的罪孽，并以他们的名义付了代价。</w:t>
      </w:r>
    </w:p>
    <w:p w14:paraId="6A108088">
      <w:pPr>
        <w:spacing w:after="0"/>
        <w:ind w:left="-5"/>
        <w:rPr>
          <w:rFonts w:hint="eastAsia"/>
        </w:rPr>
      </w:pPr>
    </w:p>
    <w:p w14:paraId="70AE289C">
      <w:pPr>
        <w:spacing w:after="0"/>
        <w:ind w:left="-5"/>
        <w:rPr>
          <w:rFonts w:hint="eastAsia"/>
        </w:rPr>
      </w:pPr>
      <w:r>
        <w:rPr>
          <w:rFonts w:hint="eastAsia"/>
        </w:rPr>
        <w:t>Fifthly, It may be asked, what doth become of all insants, whether in the Visible Church, or without it, who die in their infancie?</w:t>
      </w:r>
    </w:p>
    <w:p w14:paraId="148635EF">
      <w:pPr>
        <w:spacing w:after="0"/>
        <w:ind w:left="-5"/>
        <w:rPr>
          <w:rFonts w:hint="eastAsia"/>
        </w:rPr>
      </w:pPr>
      <w:r>
        <w:rPr>
          <w:rFonts w:hint="eastAsia"/>
        </w:rPr>
        <w:t>第五，可以问，所有在婴孩时期就夭折的婴儿，无论是在可见教会之内还是之外，他们的结局如何？</w:t>
      </w:r>
    </w:p>
    <w:p w14:paraId="64AA4561">
      <w:pPr>
        <w:spacing w:after="0"/>
        <w:ind w:left="-5"/>
        <w:rPr>
          <w:rFonts w:hint="eastAsia"/>
        </w:rPr>
      </w:pPr>
    </w:p>
    <w:p w14:paraId="425B2CE8">
      <w:pPr>
        <w:spacing w:after="0"/>
        <w:ind w:left="-5"/>
        <w:rPr>
          <w:rFonts w:hint="eastAsia"/>
        </w:rPr>
      </w:pPr>
      <w:r>
        <w:rPr>
          <w:rFonts w:hint="eastAsia"/>
        </w:rPr>
        <w:t>According to the former grounds, it will be hard to determine: for, none can say, upon the one side, that they are all absolutely redeemed and saved, there being no warrant in Scripture for this; on the other side, so say, that Christ died for them, upon condition that they should believe in Him, cannot be well understood: for, though some of them be within the conditionall Covenant made with the Church, and therefore cannot be more rigidly constructed of than these at age; yet are they not in a capacity to perform acts of Faith, and to fulfill that condition: and this incapacity doth not meerly flow from men corruption, as it doth in men at age; but is naturall to young ones, as not to understand, speak, or walk, are: now, it were unreasonable to say, that such children who die in their infancie, were redeemed by Christ, upon condition that they should understand, speak, walk, &amp;c. or, of a child dying in such a condition (suppose it be one not absolutely redeemed) It cannot be said, that that child was redeemed upon this condition, that it had walked, spoken, &amp;c. when as yet it was not (possibly) of one houres age.</w:t>
      </w:r>
    </w:p>
    <w:p w14:paraId="7125DF42">
      <w:pPr>
        <w:spacing w:after="0"/>
        <w:ind w:left="-5"/>
        <w:rPr>
          <w:rFonts w:hint="eastAsia"/>
        </w:rPr>
      </w:pPr>
      <w:r>
        <w:rPr>
          <w:rFonts w:hint="eastAsia"/>
        </w:rPr>
        <w:t>根据前述的基础，将很难确定：因为，一方面，没有人能说，他们都绝对地被救赎和得救了，因为圣经中没有这方面的凭据；另一方面，说基督为他们死了，条件是他们要相信祂，这很难被理解：因为，虽然他们中的一些人是在与教会订立的有条件之约内，因此不能比成年人受到更严厉的对待；然而他们没有能力去行出信心的行为，并履行那个条件：并且这种无能并非仅仅源于人的败坏，如同在成年人身上那样；而是对幼儿来说是自然的，如同不会理解、说话或走路一样：现在，说那些在婴孩时期就夭折的孩童，被基督救赎了，条件是他们要理解、说话、走路等等，是不合理的：或者，对于一个在那种状况下死去的孩童（假设他不是一个绝对被救赎的），不能说那个孩童被救赎了，条件是他已经走路、说话等等，而他那时（可能）还不到一个小时大。</w:t>
      </w:r>
    </w:p>
    <w:p w14:paraId="3C2A2EC0">
      <w:pPr>
        <w:spacing w:after="0"/>
        <w:ind w:left="-5"/>
        <w:rPr>
          <w:rFonts w:hint="eastAsia"/>
        </w:rPr>
      </w:pPr>
    </w:p>
    <w:p w14:paraId="72DBDD0E">
      <w:pPr>
        <w:spacing w:after="0"/>
        <w:ind w:left="-5"/>
        <w:rPr>
          <w:rFonts w:hint="eastAsia"/>
        </w:rPr>
      </w:pPr>
      <w:r>
        <w:rPr>
          <w:rFonts w:hint="eastAsia"/>
        </w:rPr>
        <w:t>Again, can it be said of children within the Visible Church, which are not absolutely redeemed, that it is indeterminable whether Christ did die conditionally for them, or not, at least till they come to such an age as they themselves may act Faith?</w:t>
      </w:r>
    </w:p>
    <w:p w14:paraId="0D2A07A7">
      <w:pPr>
        <w:spacing w:after="0"/>
        <w:ind w:left="-5"/>
        <w:rPr>
          <w:rFonts w:hint="eastAsia"/>
        </w:rPr>
      </w:pPr>
      <w:r>
        <w:rPr>
          <w:rFonts w:hint="eastAsia"/>
        </w:rPr>
        <w:t>再者，对于可见教会内那些没有绝对被救赎的孩童，是否可以说，基督是否为他们有条件地死了，是无法确定的，至少要等到他们到了自己可以行出信心的年龄？</w:t>
      </w:r>
    </w:p>
    <w:p w14:paraId="30411246">
      <w:pPr>
        <w:spacing w:after="0"/>
        <w:ind w:left="-5"/>
        <w:rPr>
          <w:rFonts w:hint="eastAsia"/>
        </w:rPr>
      </w:pPr>
    </w:p>
    <w:p w14:paraId="188E5540">
      <w:pPr>
        <w:spacing w:after="0"/>
        <w:ind w:left="-5"/>
        <w:rPr>
          <w:rFonts w:hint="eastAsia"/>
        </w:rPr>
      </w:pPr>
      <w:r>
        <w:rPr>
          <w:rFonts w:hint="eastAsia"/>
        </w:rPr>
        <w:t>Neither can it be said here, that He redeemed Reprobate children in the Church conditionally, as He did absolutely redeem these that are Elect, although even these cannot act Faith: for, He purchaseth to the Elect saving Grace in the feed thereof, and a new nature to be communicated to them, whereof the youngest children are capable, seing therein they are meerly passive: But, in that conditionall Redemption there is nothing purchased to any but upon condition that they receive Christ offered and believe in Him; which doth suppose an activenesse, and acting to be in these to whom the offer is made: of which, children are not capable.</w:t>
      </w:r>
    </w:p>
    <w:p w14:paraId="20493DB9">
      <w:pPr>
        <w:spacing w:after="0"/>
        <w:ind w:left="-5"/>
        <w:rPr>
          <w:rFonts w:hint="eastAsia"/>
        </w:rPr>
      </w:pPr>
      <w:r>
        <w:rPr>
          <w:rFonts w:hint="eastAsia"/>
        </w:rPr>
        <w:t>在此也不能说，祂有条件地救赎了教会中被弃绝的孩童，如同祂绝对地救赎了那些是选民的孩童一样，尽管后者也无法行出信心：因为，祂为选民买赎了拯救恩典的种子，以及一个要传递给他们的新本性，这是最年幼的孩童也能接受的，因为在其中他们纯粹是被动的：但是，在那有条件的救赎中，没有任何东西被买赎给任何人，除非在那个人接受所提供的基督并相信祂的条件下；这预设了那些被提供提议的人有一种主动性和行动：而孩童是没有这种能力的。</w:t>
      </w:r>
    </w:p>
    <w:p w14:paraId="7ADB9A9A">
      <w:pPr>
        <w:spacing w:after="0"/>
        <w:ind w:left="-5"/>
        <w:rPr>
          <w:rFonts w:hint="eastAsia"/>
        </w:rPr>
      </w:pPr>
    </w:p>
    <w:p w14:paraId="117BB64D">
      <w:pPr>
        <w:spacing w:after="0"/>
        <w:ind w:left="-5"/>
        <w:rPr>
          <w:rFonts w:hint="eastAsia"/>
        </w:rPr>
      </w:pPr>
      <w:r>
        <w:rPr>
          <w:rFonts w:hint="eastAsia"/>
        </w:rPr>
        <w:t>And if this condition could be supposed only to infer something wherein children might be meerly passive, Then this will be the meaning thereof, to wit, that Christ redeemed such children upon condition that he himself should confer such and such things on them, in receiving of which, they could only be passive: which would not look like a conditionall Covenant; for, the performing of the condition will be on Christs side, and not upon theirs: and so it would be absolute as in the case of the Elect children.</w:t>
      </w:r>
    </w:p>
    <w:p w14:paraId="2D5687F3">
      <w:pPr>
        <w:spacing w:after="0"/>
        <w:ind w:left="-5"/>
        <w:rPr>
          <w:rFonts w:hint="eastAsia"/>
        </w:rPr>
      </w:pPr>
      <w:r>
        <w:rPr>
          <w:rFonts w:hint="eastAsia"/>
        </w:rPr>
        <w:t>并且如果这个条件可以被假定只推论出某种孩童可以纯粹被动地参与的事物，那么其意义将是这样，即，基督救赎了那些孩童，条件是祂自己要将某些事物 bestow 给他们，在接受这些事物时，他们只能是被动的：这看起来不像一个有条件的约；因为，履行条件的将是基督那一方，而不是他们那一方：因此它将是绝对的，如同在选民孩童的情形中一样。</w:t>
      </w:r>
    </w:p>
    <w:p w14:paraId="0E5DFA14">
      <w:pPr>
        <w:spacing w:after="0"/>
        <w:ind w:left="-5"/>
        <w:rPr>
          <w:rFonts w:hint="eastAsia"/>
        </w:rPr>
      </w:pPr>
    </w:p>
    <w:p w14:paraId="22F1F91B">
      <w:pPr>
        <w:spacing w:after="0"/>
        <w:ind w:left="-5"/>
        <w:rPr>
          <w:rFonts w:hint="eastAsia"/>
        </w:rPr>
      </w:pPr>
      <w:r>
        <w:rPr>
          <w:rFonts w:hint="eastAsia"/>
        </w:rPr>
        <w:t>Neither will it remove this difficulty, to say, that children are partakers of the fathers priviledges, and are to be reckoned accordingly: for, this cannot be said of saving priviledges, so as if no Elect parent could have a Reprobate child; or, no Reprobate parent, an Elect child dying at such an age; because these things belong unto the Soveraignty of God, and He is not so to be bounded in respect of all particular children.</w:t>
      </w:r>
    </w:p>
    <w:p w14:paraId="453271A5">
      <w:pPr>
        <w:spacing w:after="0"/>
        <w:ind w:left="-5"/>
        <w:rPr>
          <w:rFonts w:hint="eastAsia"/>
        </w:rPr>
      </w:pPr>
      <w:r>
        <w:rPr>
          <w:rFonts w:hint="eastAsia"/>
        </w:rPr>
        <w:t>说孩童分享他们父亲的特权，并应据此来算，也无法消除这个困难：因为，这不能用于拯救的特权，以致于仿佛没有一个选民父母会有一个被弃绝的孩童；或者，没有一个被弃绝的父母，会有一个在那样年龄夭折的选民孩童；因为这些事属于上帝的至高主权，并且祂在所有特定孩童的方面，不应受到那样的限制。</w:t>
      </w:r>
    </w:p>
    <w:p w14:paraId="630A8C8D">
      <w:pPr>
        <w:spacing w:after="0"/>
        <w:ind w:left="-5"/>
        <w:rPr>
          <w:rFonts w:hint="eastAsia"/>
        </w:rPr>
      </w:pPr>
    </w:p>
    <w:p w14:paraId="421EF818">
      <w:pPr>
        <w:spacing w:after="0"/>
        <w:ind w:left="-5"/>
        <w:rPr>
          <w:rFonts w:hint="eastAsia"/>
        </w:rPr>
      </w:pPr>
      <w:r>
        <w:rPr>
          <w:rFonts w:hint="eastAsia"/>
        </w:rPr>
        <w:t>Beside, experience in the Word giveth ground to us to call it in question.</w:t>
      </w:r>
    </w:p>
    <w:p w14:paraId="1A0D410B">
      <w:pPr>
        <w:spacing w:after="0"/>
        <w:ind w:left="-5"/>
        <w:rPr>
          <w:rFonts w:hint="eastAsia"/>
        </w:rPr>
      </w:pPr>
      <w:r>
        <w:rPr>
          <w:rFonts w:hint="eastAsia"/>
        </w:rPr>
        <w:t>此外，圣经中的经验也给我们理由对此提出质疑。</w:t>
      </w:r>
    </w:p>
    <w:p w14:paraId="56874DB6">
      <w:pPr>
        <w:spacing w:after="0"/>
        <w:ind w:left="-5"/>
        <w:rPr>
          <w:rFonts w:hint="eastAsia"/>
        </w:rPr>
      </w:pPr>
    </w:p>
    <w:p w14:paraId="345D67C1">
      <w:pPr>
        <w:spacing w:after="0"/>
        <w:ind w:left="-5"/>
        <w:rPr>
          <w:rFonts w:hint="eastAsia"/>
        </w:rPr>
      </w:pPr>
      <w:r>
        <w:rPr>
          <w:rFonts w:hint="eastAsia"/>
        </w:rPr>
        <w:t>It must then be understood only of federall priviledges, and that in respect of the externall administration of the Covenant: and this will say nothing to the difficulty; because the doubt is still, what to say of children that are within the conditionall Covenant in respect of their parents, that are within the Visible Church: yet, supposing them to die insantly, or in their nonage, they cannot be said to be conditionally redeemed, because of the reasons foresaid.</w:t>
      </w:r>
    </w:p>
    <w:p w14:paraId="78402356">
      <w:pPr>
        <w:spacing w:after="0"/>
        <w:ind w:left="-5"/>
        <w:rPr>
          <w:rFonts w:hint="eastAsia"/>
        </w:rPr>
      </w:pPr>
      <w:r>
        <w:rPr>
          <w:rFonts w:hint="eastAsia"/>
        </w:rPr>
        <w:t>那么，这必须只被理解为盟约的特权，并且是在约的外在施行方面：这对于那个困难毫无帮助；因为疑问仍然是，对于那些因其父母而在可见教会内、处在有条件之约内的孩童，该怎么说：然而，假设他们夭折，或在未成年时死去，他们不能被称为是有条件地被救赎的，因为前述的理由。</w:t>
      </w:r>
    </w:p>
    <w:p w14:paraId="794678D2">
      <w:pPr>
        <w:spacing w:after="0"/>
        <w:ind w:left="-5"/>
        <w:rPr>
          <w:rFonts w:hint="eastAsia"/>
        </w:rPr>
      </w:pPr>
    </w:p>
    <w:p w14:paraId="62D458BC">
      <w:pPr>
        <w:spacing w:after="0"/>
        <w:ind w:left="-5"/>
        <w:rPr>
          <w:rFonts w:hint="eastAsia"/>
        </w:rPr>
      </w:pPr>
    </w:p>
    <w:p w14:paraId="2050BA16">
      <w:pPr>
        <w:ind w:left="-5"/>
        <w:rPr>
          <w:rFonts w:hint="eastAsia"/>
        </w:rPr>
      </w:pPr>
      <w:r>
        <w:rPr>
          <w:rFonts w:hint="eastAsia"/>
        </w:rPr>
        <w:t>Sixthly, If the Reprobate be conditionally redeemed, Then that Redemption of theirs is either transacted in the same Covenant with the absolute Redemption of the Elect, or not: they cannot be said to be comprehended within the same Covenant, because all such as are comprehended in it, are contradistinguished from others, as being the Lords chosen, and such as are given to Christ, &amp;c.</w:t>
      </w:r>
    </w:p>
    <w:p w14:paraId="77705F70">
      <w:pPr>
        <w:ind w:left="-5"/>
        <w:rPr>
          <w:rFonts w:hint="eastAsia"/>
        </w:rPr>
      </w:pPr>
      <w:r>
        <w:rPr>
          <w:rFonts w:hint="eastAsia"/>
        </w:rPr>
        <w:t>第六，如果被弃绝之人是有条件地被救赎，那么他们的那种救赎，要么是与选民的绝对救赎在同一个约中交易的，要么不是：他们不能被说成是包含在同一个约之内，因为所有包含在其中的人，都与其他人有别，被称为是主的选民，以及被赐给基督的人等等。</w:t>
      </w:r>
    </w:p>
    <w:p w14:paraId="33A8A185">
      <w:pPr>
        <w:ind w:left="-5"/>
        <w:rPr>
          <w:rFonts w:hint="eastAsia"/>
        </w:rPr>
      </w:pPr>
    </w:p>
    <w:p w14:paraId="2CAEF85B">
      <w:pPr>
        <w:ind w:left="-5"/>
        <w:rPr>
          <w:rFonts w:hint="eastAsia"/>
        </w:rPr>
      </w:pPr>
      <w:r>
        <w:rPr>
          <w:rFonts w:hint="eastAsia"/>
        </w:rPr>
        <w:t>Again, this Covenant of Redemption includth the means with the end; for, it is orderd in all things and sure; which cannot be said of this conditionall Covenant: Therefore they cannot be comprehended in one.</w:t>
      </w:r>
    </w:p>
    <w:p w14:paraId="174CC8A2">
      <w:pPr>
        <w:ind w:left="-5"/>
        <w:rPr>
          <w:rFonts w:hint="eastAsia"/>
        </w:rPr>
      </w:pPr>
      <w:r>
        <w:rPr>
          <w:rFonts w:hint="eastAsia"/>
        </w:rPr>
        <w:t>再者，这救赎之约包含了手段与目的；因为，它在凡事上都有条理且确定；这一点不能用于这个有条件的约：因此他们不能被包含在同一个约中。</w:t>
      </w:r>
    </w:p>
    <w:p w14:paraId="771D75FD">
      <w:pPr>
        <w:ind w:left="-5"/>
        <w:rPr>
          <w:rFonts w:hint="eastAsia"/>
        </w:rPr>
      </w:pPr>
    </w:p>
    <w:p w14:paraId="2391A903">
      <w:pPr>
        <w:ind w:left="-5"/>
        <w:rPr>
          <w:rFonts w:hint="eastAsia"/>
        </w:rPr>
      </w:pPr>
      <w:r>
        <w:rPr>
          <w:rFonts w:hint="eastAsia"/>
        </w:rPr>
        <w:t>And it would not sound well, to say, that the Elects Redemption, and that of the Reprobates, were contained in one Covenant.</w:t>
      </w:r>
    </w:p>
    <w:p w14:paraId="7A9A4A38">
      <w:pPr>
        <w:ind w:left="-5"/>
        <w:rPr>
          <w:rFonts w:hint="eastAsia"/>
        </w:rPr>
      </w:pPr>
      <w:r>
        <w:rPr>
          <w:rFonts w:hint="eastAsia"/>
        </w:rPr>
        <w:t>并且，说选民的救赎，和被弃绝之人的救赎，是包含在一个约之内的，这听起来也不对。</w:t>
      </w:r>
    </w:p>
    <w:p w14:paraId="2C11B31A">
      <w:pPr>
        <w:ind w:left="-5"/>
        <w:rPr>
          <w:rFonts w:hint="eastAsia"/>
        </w:rPr>
      </w:pPr>
    </w:p>
    <w:p w14:paraId="10314274">
      <w:pPr>
        <w:ind w:left="-5"/>
        <w:rPr>
          <w:rFonts w:hint="eastAsia"/>
        </w:rPr>
      </w:pPr>
      <w:r>
        <w:rPr>
          <w:rFonts w:hint="eastAsia"/>
        </w:rPr>
        <w:t>Nor can it be said, that it is a distinct bargain beside the Covenant of Redemption: Because, 1. That were indeed to grant that it is no Redemption, seing it is not comprehended in the Covenant of Redemption.</w:t>
      </w:r>
    </w:p>
    <w:p w14:paraId="7CDA91B0">
      <w:pPr>
        <w:ind w:left="-5"/>
        <w:rPr>
          <w:rFonts w:hint="eastAsia"/>
        </w:rPr>
      </w:pPr>
      <w:r>
        <w:rPr>
          <w:rFonts w:hint="eastAsia"/>
        </w:rPr>
        <w:t>也不能说，这是救赎之约以外的一笔独立的交易：因为，1. 那实际上就是承认它并非救赎，因为它没有被包含在救赎之约中。</w:t>
      </w:r>
    </w:p>
    <w:p w14:paraId="03041C73">
      <w:pPr>
        <w:ind w:left="-5"/>
        <w:rPr>
          <w:rFonts w:hint="eastAsia"/>
        </w:rPr>
      </w:pPr>
    </w:p>
    <w:p w14:paraId="6B13DA13">
      <w:pPr>
        <w:ind w:left="-5"/>
        <w:rPr>
          <w:rFonts w:hint="eastAsia"/>
        </w:rPr>
      </w:pPr>
      <w:r>
        <w:rPr>
          <w:rFonts w:hint="eastAsia"/>
        </w:rPr>
        <w:t>2. The bussinesse of Christs death, is only transacted in that Covenant, where the Redemption of the Elect is absolutely concluded; because it is the great mids designed formaking of that effectuall: therefore ought it, as to the extent of its merit, to be proportioned to the object of that Covenant, seing by His undertaking the rein alanerly, he becometh liable to death.</w:t>
      </w:r>
    </w:p>
    <w:p w14:paraId="4D12B370">
      <w:pPr>
        <w:ind w:left="-5"/>
        <w:rPr>
          <w:rFonts w:hint="eastAsia"/>
        </w:rPr>
      </w:pPr>
      <w:r>
        <w:rPr>
          <w:rFonts w:hint="eastAsia"/>
        </w:rPr>
        <w:t>2. 基督之死的事，只在那一个约中交易，其中选民的救赎被绝对地达成；因为这是为使那救赎生效而设计的伟大中介：因此，就其功劳的范围而言，它应当与那约的对象成比例，因为唯独借着祂在那约中的承担，祂才招致死亡。</w:t>
      </w:r>
    </w:p>
    <w:p w14:paraId="6F7A0CE3">
      <w:pPr>
        <w:ind w:left="-5"/>
        <w:rPr>
          <w:rFonts w:hint="eastAsia"/>
        </w:rPr>
      </w:pPr>
    </w:p>
    <w:p w14:paraId="2690027F">
      <w:pPr>
        <w:ind w:left="-5"/>
        <w:rPr>
          <w:rFonts w:hint="eastAsia"/>
        </w:rPr>
      </w:pPr>
      <w:r>
        <w:rPr>
          <w:rFonts w:hint="eastAsia"/>
        </w:rPr>
        <w:t>3. This would infer two Covenants of Redemption, whereas the Scripture doth but speak of one.</w:t>
      </w:r>
    </w:p>
    <w:p w14:paraId="74659EC6">
      <w:pPr>
        <w:ind w:left="-5"/>
        <w:rPr>
          <w:rFonts w:hint="eastAsia"/>
        </w:rPr>
      </w:pPr>
      <w:r>
        <w:rPr>
          <w:rFonts w:hint="eastAsia"/>
        </w:rPr>
        <w:t>3. 这将推论出两个救赎之约，而圣经只说到一个。</w:t>
      </w:r>
    </w:p>
    <w:p w14:paraId="215012AE">
      <w:pPr>
        <w:ind w:left="-5"/>
        <w:rPr>
          <w:rFonts w:hint="eastAsia"/>
        </w:rPr>
      </w:pPr>
    </w:p>
    <w:p w14:paraId="0975E6D4">
      <w:pPr>
        <w:ind w:left="-5"/>
        <w:rPr>
          <w:rFonts w:hint="eastAsia"/>
        </w:rPr>
      </w:pPr>
      <w:r>
        <w:rPr>
          <w:rFonts w:hint="eastAsia"/>
        </w:rPr>
        <w:t>And although some speak of a conditionall Covenant with the visible Church; yet, neither can that be said to be made with all men, and so none without the visible Church should be redeemed; neither can that be called a Covenant of Redemption, distinct from that which is made in reference to the Elect; because nothing can be counted a Covenant of Redemption, even a conditionall Covenant, but that wherein God and the Mediator are parties; for, no other can determine absolutely or conditionally upon the bussinesse of Redemption.</w:t>
      </w:r>
    </w:p>
    <w:p w14:paraId="4481FFC7">
      <w:pPr>
        <w:ind w:left="-5"/>
        <w:rPr>
          <w:rFonts w:hint="eastAsia"/>
        </w:rPr>
      </w:pPr>
      <w:r>
        <w:rPr>
          <w:rFonts w:hint="eastAsia"/>
        </w:rPr>
        <w:t>并且虽然一些人说到与可见教会订立的一个有条件的约；然而，既不能说那是与所有的人订立的，因此在可见教会之外的就没有人被救赎了；也不能称那为一个救赎之约，与那为选民而订立的约有别；因为，除了上帝和中保为立约方的约，没有任何约能被称为一个救赎之约，即使是一个有条件的约；因为，没有谁能绝对地或有条件地决定救赎之事。</w:t>
      </w:r>
    </w:p>
    <w:p w14:paraId="1C8A9778">
      <w:pPr>
        <w:ind w:left="-5"/>
        <w:rPr>
          <w:rFonts w:hint="eastAsia"/>
        </w:rPr>
      </w:pPr>
    </w:p>
    <w:p w14:paraId="3630CC12">
      <w:pPr>
        <w:ind w:left="-5"/>
        <w:rPr>
          <w:rFonts w:hint="eastAsia"/>
        </w:rPr>
      </w:pPr>
      <w:r>
        <w:rPr>
          <w:rFonts w:hint="eastAsia"/>
        </w:rPr>
        <w:t>Beside, what is revealed to the visible Church, and hath the form of a conditionall Covenant, doth but flow from this, as the administration, application, or execution thereof: and therefore cannot be thought to contain any new article concerning the extent or fruit of Christs death, but must be regulated by the former, and is not to be looked upon as a distinct Covenant in it self.</w:t>
      </w:r>
    </w:p>
    <w:p w14:paraId="2AD629C0">
      <w:pPr>
        <w:ind w:left="-5"/>
        <w:rPr>
          <w:rFonts w:hint="eastAsia"/>
        </w:rPr>
      </w:pPr>
      <w:r>
        <w:rPr>
          <w:rFonts w:hint="eastAsia"/>
        </w:rPr>
        <w:t>此外，向可见教会启示的，并具有一个有条件的约之形式的，只是从此约流出，作为其施行、应用或执行：因此不能被认为包含任何关于基督之死的范围或果实的新条款，而必须受前一个约的规管，不应被视为其本身是一个独立的约。</w:t>
      </w:r>
    </w:p>
    <w:p w14:paraId="0E271319">
      <w:pPr>
        <w:ind w:left="-5"/>
        <w:rPr>
          <w:rFonts w:hint="eastAsia"/>
        </w:rPr>
      </w:pPr>
    </w:p>
    <w:p w14:paraId="12601763">
      <w:pPr>
        <w:ind w:left="-5"/>
        <w:rPr>
          <w:rFonts w:hint="eastAsia"/>
        </w:rPr>
      </w:pPr>
      <w:r>
        <w:rPr>
          <w:rFonts w:hint="eastAsia"/>
        </w:rPr>
        <w:t>The last thing which we have to say, is, that this mould of a conditionall Redemption of all men, doth not bring with it any more solid way to satisfie or remove the difficulties that are pretended to follow the former.</w:t>
      </w:r>
    </w:p>
    <w:p w14:paraId="6E59D29D">
      <w:pPr>
        <w:ind w:left="-5"/>
        <w:rPr>
          <w:rFonts w:hint="eastAsia"/>
        </w:rPr>
      </w:pPr>
      <w:r>
        <w:rPr>
          <w:rFonts w:hint="eastAsia"/>
        </w:rPr>
        <w:t>我们最后要说的是，这种所有的人都被有条件地救赎的模式，并未带来任何更坚实的方式来满足或消除那些被声称伴随前一种观点而来的困难。</w:t>
      </w:r>
    </w:p>
    <w:p w14:paraId="1FA5250A">
      <w:pPr>
        <w:ind w:left="-5"/>
        <w:rPr>
          <w:rFonts w:hint="eastAsia"/>
        </w:rPr>
      </w:pPr>
    </w:p>
    <w:p w14:paraId="7865FBB8">
      <w:pPr>
        <w:ind w:left="-5"/>
        <w:rPr>
          <w:rFonts w:hint="eastAsia"/>
        </w:rPr>
      </w:pPr>
      <w:r>
        <w:rPr>
          <w:rFonts w:hint="eastAsia"/>
        </w:rPr>
        <w:t>And indeed the way of grace being a mystery and depth which is unsearchable, and the giving of Christ unto death being the most mysterious part of all this mystery; what wonder is it that carnall reason cannot reach the grounds of the Lords soveraign proceeding therein?</w:t>
      </w:r>
    </w:p>
    <w:p w14:paraId="7225934D">
      <w:pPr>
        <w:ind w:left="-5"/>
        <w:rPr>
          <w:rFonts w:hint="eastAsia"/>
        </w:rPr>
      </w:pPr>
      <w:r>
        <w:rPr>
          <w:rFonts w:hint="eastAsia"/>
        </w:rPr>
        <w:t>并且，恩典之道确实是一个奥秘和不可测度的深渊，而将基督赐下受死是这整个奥秘中最奥秘的部分；属肉体的理性无法达到主在其中至高作为的根基，这有什么奇怪的呢？</w:t>
      </w:r>
    </w:p>
    <w:p w14:paraId="5A78D142">
      <w:pPr>
        <w:ind w:left="-5"/>
        <w:rPr>
          <w:rFonts w:hint="eastAsia"/>
        </w:rPr>
      </w:pPr>
    </w:p>
    <w:p w14:paraId="0F7D77CA">
      <w:pPr>
        <w:ind w:left="-5"/>
        <w:rPr>
          <w:rFonts w:hint="eastAsia"/>
        </w:rPr>
      </w:pPr>
      <w:r>
        <w:rPr>
          <w:rFonts w:hint="eastAsia"/>
        </w:rPr>
        <w:t>and what presumption may it be thought to be to endeavour such a mould of this, as may mar the mysteriousnesse thereof, and satisfie reason in all its proud Objections?</w:t>
      </w:r>
    </w:p>
    <w:p w14:paraId="7C2FDAA3">
      <w:pPr>
        <w:ind w:left="-5"/>
        <w:rPr>
          <w:rFonts w:hint="eastAsia"/>
        </w:rPr>
      </w:pPr>
      <w:r>
        <w:rPr>
          <w:rFonts w:hint="eastAsia"/>
        </w:rPr>
        <w:t>努力塑造这样一种模式，以致于可能破坏其奥秘性，并满足理性在其所有骄傲的反对意见中，这又可被认为是何等的僭越呢？</w:t>
      </w:r>
    </w:p>
    <w:p w14:paraId="7574D41B">
      <w:pPr>
        <w:ind w:left="-5"/>
        <w:rPr>
          <w:rFonts w:hint="eastAsia"/>
        </w:rPr>
      </w:pPr>
    </w:p>
    <w:p w14:paraId="2CB7BC80">
      <w:pPr>
        <w:ind w:left="-5"/>
        <w:rPr>
          <w:rFonts w:hint="eastAsia"/>
        </w:rPr>
      </w:pPr>
      <w:r>
        <w:rPr>
          <w:rFonts w:hint="eastAsia"/>
        </w:rPr>
        <w:t>Yet, we say, this will not do it: for, First, it doth not prove any way more conduceable for the glorifying of grace in respect of these who are conditionally redeemed, as was formerly shown, but rather the contrary.</w:t>
      </w:r>
    </w:p>
    <w:p w14:paraId="091EF335">
      <w:pPr>
        <w:ind w:left="-5"/>
        <w:rPr>
          <w:rFonts w:hint="eastAsia"/>
        </w:rPr>
      </w:pPr>
      <w:r>
        <w:rPr>
          <w:rFonts w:hint="eastAsia"/>
        </w:rPr>
        <w:t>然而，我们说，这并不能做到：因为，第一，就那些有条件地被救赎的人而言，它并未证明对荣耀恩典有任何更有助益，如前所示，反而恰恰相反。</w:t>
      </w:r>
    </w:p>
    <w:p w14:paraId="1FFB6DB6">
      <w:pPr>
        <w:ind w:left="-5"/>
        <w:rPr>
          <w:rFonts w:hint="eastAsia"/>
        </w:rPr>
      </w:pPr>
    </w:p>
    <w:p w14:paraId="27A3E722">
      <w:pPr>
        <w:ind w:left="-5"/>
        <w:rPr>
          <w:rFonts w:hint="eastAsia"/>
        </w:rPr>
      </w:pPr>
      <w:r>
        <w:rPr>
          <w:rFonts w:hint="eastAsia"/>
        </w:rPr>
        <w:t>Nor doth it conduce any more to the quieting and comforting of wakened Consciences, (whereof also something was spoken) nor doth it any way tend to make Reprobate sinners more inexcusable, as if thereby the justice of God were more clearly vindicated: for, by this Doctrine, he did not redeem them absolutely, neither did purchase Faith unto them, without which, even according to this conditionall Covenant; they cannot be saved; and yet they can no more obtain Faith of themselves except by His purchase, than they can by themselves satisfie Divine Justice, had He not by His death interposed.</w:t>
      </w:r>
    </w:p>
    <w:p w14:paraId="4ABF28CD">
      <w:pPr>
        <w:ind w:left="-5"/>
        <w:rPr>
          <w:rFonts w:hint="eastAsia"/>
        </w:rPr>
      </w:pPr>
      <w:r>
        <w:rPr>
          <w:rFonts w:hint="eastAsia"/>
        </w:rPr>
        <w:t>它也无助于平息和安慰被唤醒的良心（关于这一点也已说了一些），也丝毫无助于使被弃绝的罪人更无可推诿，仿佛借此上帝的公义被更清晰地辩护了：因为，根据这个教义，祂没有绝对地救赎他们，也没有为他们买赎信心，若没有信心，即使根据这个有条件的约，他们也不能得救；然而，除非借着祂的买赎，他们自己无法获得信心，正如若非祂借着死介入，他们自己也无法满足神圣的公义一样。</w:t>
      </w:r>
    </w:p>
    <w:p w14:paraId="08823DCB">
      <w:pPr>
        <w:ind w:left="-5"/>
        <w:rPr>
          <w:rFonts w:hint="eastAsia"/>
        </w:rPr>
      </w:pPr>
    </w:p>
    <w:p w14:paraId="6FB03F5D">
      <w:pPr>
        <w:ind w:left="-5"/>
        <w:rPr>
          <w:rFonts w:hint="eastAsia"/>
        </w:rPr>
      </w:pPr>
      <w:r>
        <w:rPr>
          <w:rFonts w:hint="eastAsia"/>
        </w:rPr>
        <w:t>Now may not carnall reason still cavill here, and say, that though Christ hath died and purchased them conditionally, yet seing He hath not purchased Faith to them, their Salvation is no lesse impossible, than if there had been no such conditionall Redemption at all.</w:t>
      </w:r>
    </w:p>
    <w:p w14:paraId="4A664C1A">
      <w:pPr>
        <w:ind w:left="-5"/>
        <w:rPr>
          <w:rFonts w:hint="eastAsia"/>
        </w:rPr>
      </w:pPr>
      <w:r>
        <w:rPr>
          <w:rFonts w:hint="eastAsia"/>
        </w:rPr>
        <w:t>现在，属肉体的理性难道不会在此仍然挑剔，说，虽然基督死了并有条件地买赎了他们，然而既然祂没有为他们买赎信心，他们的救恩就与假如根本没有那样有条件的救赎一样，是不可能的。</w:t>
      </w:r>
    </w:p>
    <w:p w14:paraId="71C1D08F">
      <w:pPr>
        <w:ind w:left="-5"/>
        <w:rPr>
          <w:rFonts w:hint="eastAsia"/>
        </w:rPr>
      </w:pPr>
    </w:p>
    <w:p w14:paraId="0373D7E7">
      <w:pPr>
        <w:ind w:left="-5"/>
        <w:rPr>
          <w:rFonts w:hint="eastAsia"/>
        </w:rPr>
      </w:pPr>
      <w:r>
        <w:rPr>
          <w:rFonts w:hint="eastAsia"/>
        </w:rPr>
        <w:t>Neither can it be ever instanced, that this meer conditionall Redemption did prosite any person as to life, or any saying good, more than if it had not been at all: and so the matter upon which the pretended cavill doth rise, is but altered, but no way removed.</w:t>
      </w:r>
    </w:p>
    <w:p w14:paraId="0ADD42B5">
      <w:pPr>
        <w:ind w:left="-5"/>
        <w:rPr>
          <w:rFonts w:hint="eastAsia"/>
        </w:rPr>
      </w:pPr>
      <w:r>
        <w:rPr>
          <w:rFonts w:hint="eastAsia"/>
        </w:rPr>
        <w:t>也从未有过实例表明，这种纯粹的有条件的救赎，就生命或任何拯救的好处而言，对任何人有任何益处，多于假如它根本不存在：因此，那声称的挑剔所基于的事物，只是被改变了，但丝毫没有被移除。</w:t>
      </w:r>
    </w:p>
    <w:p w14:paraId="34D48E3D">
      <w:pPr>
        <w:ind w:left="-5"/>
        <w:rPr>
          <w:rFonts w:hint="eastAsia"/>
        </w:rPr>
      </w:pPr>
    </w:p>
    <w:p w14:paraId="6D85663D">
      <w:pPr>
        <w:ind w:left="-5"/>
        <w:rPr>
          <w:rFonts w:hint="eastAsia"/>
        </w:rPr>
      </w:pPr>
      <w:r>
        <w:rPr>
          <w:rFonts w:hint="eastAsia"/>
        </w:rPr>
        <w:t>Secondly, Seing the asserters of this conditionall Redemption do admit or an absolute Election unto life as we do, (at least, for ought I know) then they will have the same cavils to meet with: for, the connexion betwixt Election, Faith, and Salvation, is no lesse peremptor, (so that none can believe and be saved, but an Elect) than the connexion is betwixt Christs dying for one and his obtaining of Salvation; yea, the connexion is no lesse peremptory, and reciprocall (to say so) betwixt absolute Redemption and life, and betwixt meer conditionall Redemption and Damnation (to speak of a connexion simply without respect to any causality) and that according to their grounds, than there is betwixt Redemption and life, and nonredemption and death, according to the grounds which we maintain: yet, I suppose, that none will account this absolute Election of some few, when others are past-by, to be any spot upon the soveraign and free grace of God; or yet any ground of excuse to such as are not thus Elected by Him: and yet without this, (as to the event,) it is certain, that they can never believe nor attain unto Salvation; yea, supposing that Election were grounded upon foreseen Faith, and supposing Reprobation to be grounded upon foreseen sin, and impenitency therein; yet, now both these Decrees being peremptorily and irrevocably past, this is certain, that no other will or shall be saved but such as are so Elected: and so that all others, to whom the offer of the Gospel cometh, shall necessarily perish, or, the former Decree must be cancelled, which is impossible; and this is true, although it be past, (as they say) voluntate consequense, Now when the offer of the Gospel cometh, may not carnall minds raise the same cavill, and say, seing the Lord foreknew that such and such would not believe, and for that cause did determine to glorifie His Justice upon them; to what end then is this offer made to such, who are now by a Decree excluded from the same, what ever be the ground thereof and indeed there is no end of cavilling, if men will give way unto the same: for, flesh will ask, even in reference to this, why doth he then find fault?</w:t>
      </w:r>
    </w:p>
    <w:p w14:paraId="49B2862D">
      <w:pPr>
        <w:ind w:left="-5"/>
        <w:rPr>
          <w:rFonts w:hint="eastAsia"/>
        </w:rPr>
      </w:pPr>
      <w:r>
        <w:rPr>
          <w:rFonts w:hint="eastAsia"/>
        </w:rPr>
        <w:t>第二，既然这种有条件的救赎的断言者，像我们一样，承认或接纳一个绝对的、引向生命的拣选（至少，据我所知），那么他们将遇到同样的挑剔：因为，拣选、信心和拯救之间的联系，与基督为一个人的死和他获得拯救之间的联系一样，是绝对的（以致于除了一个选民，没有人能相信并得救）；是的，根据他们的基础，绝对的救赎与生命之间，以及纯粹的有条件的救赎与定罪之间（只是说一种联系，而不考虑任何因果关系），其联系的绝对性和相互性（可以这么说），并不亚于根据我们所持守的基础，救赎与生命之间，以及非救赎与死亡之间的联系：然而，我想，没有人会把这种对少数人的绝对拣选，当其他人被越过时，算为上帝至高和白白恩典上的任何污点；也不会算为那些未被祂如此拣选之人的任何借口：然而没有这个（就结果而言），可以肯定的是，他们永远不能相信，也不能达到救恩；是的，即使假设拣选是基于预见的信心，并假设弃绝是基于预见的罪，以及在其中的不悔改；然而，现在这两个预旨既已绝对地、不可撤销地通过了，可以肯定的是，除了那些如此被拣选的人，没有其他人会或将要得救：因此，所有其他得到福音提议的人，都将必然灭亡，否则，前一个预旨就必须被取消，这是不可能的；这是真的，尽管它（如他们所说）是以后续的旨意通过的。现在，当福音的提议来临时，属肉体的心思难道不会提出同样的挑剔，说，既然主预知某些人不会相信，并因此决定在他们身上荣耀祂的公义；那么，向那些现在已被一个预旨排除在外的人提出这个提议，其目的何在呢？无论其根据为何。并且，如果人要让步于此，挑剔确实是没有尽头的：因为，肉体甚至会就此发问，祂为什么还指责人呢？</w:t>
      </w:r>
    </w:p>
    <w:p w14:paraId="1EC4E1C9">
      <w:pPr>
        <w:ind w:left="-5"/>
        <w:rPr>
          <w:rFonts w:hint="eastAsia"/>
        </w:rPr>
      </w:pPr>
    </w:p>
    <w:p w14:paraId="2821F60B">
      <w:pPr>
        <w:ind w:left="-5"/>
        <w:rPr>
          <w:rFonts w:hint="eastAsia"/>
        </w:rPr>
      </w:pPr>
      <w:r>
        <w:rPr>
          <w:rFonts w:hint="eastAsia"/>
        </w:rPr>
        <w:t>and who hath resisted his will?</w:t>
      </w:r>
    </w:p>
    <w:p w14:paraId="2296FF8C">
      <w:pPr>
        <w:ind w:left="-5"/>
        <w:rPr>
          <w:rFonts w:hint="eastAsia"/>
        </w:rPr>
      </w:pPr>
      <w:r>
        <w:rPr>
          <w:rFonts w:hint="eastAsia"/>
        </w:rPr>
        <w:t>谁曾抗拒祂的旨意呢？</w:t>
      </w:r>
    </w:p>
    <w:p w14:paraId="253BAEED">
      <w:pPr>
        <w:ind w:left="-5"/>
        <w:rPr>
          <w:rFonts w:hint="eastAsia"/>
        </w:rPr>
      </w:pPr>
    </w:p>
    <w:p w14:paraId="594FF525">
      <w:pPr>
        <w:ind w:left="-5"/>
        <w:rPr>
          <w:rFonts w:hint="eastAsia"/>
        </w:rPr>
      </w:pPr>
      <w:r>
        <w:rPr>
          <w:rFonts w:hint="eastAsia"/>
        </w:rPr>
        <w:t>for certainly if He had pleased, He might have made it other wife; and seing He pleased not to do so, Therefore it could not be otherwise, as the Apostle hath it, Rom. 9:19 unto which he giveth no other answer, but, Nay, O man, who art thou that repliest against God?</w:t>
      </w:r>
    </w:p>
    <w:p w14:paraId="5B950D59">
      <w:pPr>
        <w:ind w:left="-5"/>
        <w:rPr>
          <w:rFonts w:hint="eastAsia"/>
        </w:rPr>
      </w:pPr>
      <w:r>
        <w:rPr>
          <w:rFonts w:hint="eastAsia"/>
        </w:rPr>
        <w:t>因为，如果祂喜悦，祂本可以使之不同；既然祂不喜悦如此行，因此它就不可能不同，正如使徒在罗马书9:19所说的，对此他只给了这个回答：“你这个人哪，你是谁，竟敢向神强嘴呢？”</w:t>
      </w:r>
    </w:p>
    <w:p w14:paraId="46B8642C">
      <w:pPr>
        <w:ind w:left="-5"/>
        <w:rPr>
          <w:rFonts w:hint="eastAsia"/>
        </w:rPr>
      </w:pPr>
    </w:p>
    <w:p w14:paraId="355B54F8">
      <w:pPr>
        <w:ind w:left="-5"/>
        <w:rPr>
          <w:rFonts w:hint="eastAsia"/>
        </w:rPr>
      </w:pPr>
      <w:r>
        <w:rPr>
          <w:rFonts w:hint="eastAsia"/>
        </w:rPr>
        <w:t>shall the thing formed say to him that formed it, why hast thou made me thus?</w:t>
      </w:r>
    </w:p>
    <w:p w14:paraId="3FED7414">
      <w:pPr>
        <w:ind w:left="-5"/>
        <w:rPr>
          <w:rFonts w:hint="eastAsia"/>
        </w:rPr>
      </w:pPr>
      <w:r>
        <w:rPr>
          <w:rFonts w:hint="eastAsia"/>
        </w:rPr>
        <w:t>受造之物岂能对造他的说，你为什么这样造我呢？</w:t>
      </w:r>
    </w:p>
    <w:p w14:paraId="79E191EF">
      <w:pPr>
        <w:ind w:left="-5"/>
        <w:rPr>
          <w:rFonts w:hint="eastAsia"/>
        </w:rPr>
      </w:pPr>
    </w:p>
    <w:p w14:paraId="5EA5B16B">
      <w:pPr>
        <w:ind w:left="-5"/>
        <w:rPr>
          <w:rFonts w:hint="eastAsia"/>
        </w:rPr>
      </w:pPr>
      <w:r>
        <w:rPr>
          <w:rFonts w:hint="eastAsia"/>
        </w:rPr>
        <w:t>hath not the potter power over the clay?</w:t>
      </w:r>
    </w:p>
    <w:p w14:paraId="4C526024">
      <w:pPr>
        <w:ind w:left="-5"/>
        <w:rPr>
          <w:rFonts w:hint="eastAsia"/>
        </w:rPr>
      </w:pPr>
      <w:r>
        <w:rPr>
          <w:rFonts w:hint="eastAsia"/>
        </w:rPr>
        <w:t>窑匠难道没有权柄，用一团泥作成贵重的器皿，又作成卑贱的器皿吗？</w:t>
      </w:r>
    </w:p>
    <w:p w14:paraId="7A007E27">
      <w:pPr>
        <w:ind w:left="-5"/>
        <w:rPr>
          <w:rFonts w:hint="eastAsia"/>
        </w:rPr>
      </w:pPr>
    </w:p>
    <w:p w14:paraId="4940466D">
      <w:pPr>
        <w:ind w:left="-5"/>
        <w:rPr>
          <w:rFonts w:hint="eastAsia"/>
        </w:rPr>
      </w:pPr>
      <w:r>
        <w:rPr>
          <w:rFonts w:hint="eastAsia"/>
        </w:rPr>
        <w:t>&amp;c. in which also we must acquiesce: otherwise no such mould of a conditionall Redemption will give satisfaction.</w:t>
      </w:r>
    </w:p>
    <w:p w14:paraId="73942FA5">
      <w:pPr>
        <w:ind w:left="-5"/>
        <w:rPr>
          <w:rFonts w:hint="eastAsia"/>
        </w:rPr>
      </w:pPr>
      <w:r>
        <w:rPr>
          <w:rFonts w:hint="eastAsia"/>
        </w:rPr>
        <w:t>等等，对此我们也必须默然接受：否则，任何那样一种有条件的救赎的模式，都无法给予满足。</w:t>
      </w:r>
    </w:p>
    <w:p w14:paraId="6F0B78E2">
      <w:pPr>
        <w:ind w:left="-5"/>
        <w:rPr>
          <w:rFonts w:hint="eastAsia"/>
        </w:rPr>
      </w:pPr>
    </w:p>
    <w:p w14:paraId="08E2CB63">
      <w:pPr>
        <w:ind w:left="-5"/>
        <w:rPr>
          <w:rFonts w:hint="eastAsia"/>
        </w:rPr>
      </w:pPr>
      <w:r>
        <w:rPr>
          <w:rFonts w:hint="eastAsia"/>
        </w:rPr>
        <w:t>Thirdly, It can no more warrand the application of the fruits of Christs purchase to any, so as to comfort them in this conditionall Redemption, more than if there were no such thing at all: for, if the sinner believe, the Doctrine of particular Redemption doth warrand any to make application of Christs purchase: if they believe not, this Doctrine of conditionall Redemption giveth no more warrand to make application for the comfort of any than if it were not at all.</w:t>
      </w:r>
    </w:p>
    <w:p w14:paraId="31438C58">
      <w:pPr>
        <w:ind w:left="-5"/>
        <w:rPr>
          <w:rFonts w:hint="eastAsia"/>
        </w:rPr>
      </w:pPr>
      <w:r>
        <w:rPr>
          <w:rFonts w:hint="eastAsia"/>
        </w:rPr>
        <w:t>第三，它也不能更多地授权将基督买赎的果实应用于任何人，以在这种有条件的救赎中安慰他们，多于假如根本没有这样的事：因为，如果罪人相信，特定救赎的教义就授权任何人应用基督的买赎：如果他们不信，这种有条件的救赎的教义，就并不比假如它根本不存在时，更多地授权为任何人的安慰作应用。</w:t>
      </w:r>
    </w:p>
    <w:p w14:paraId="63A74E66">
      <w:pPr>
        <w:ind w:left="-5"/>
        <w:rPr>
          <w:rFonts w:hint="eastAsia"/>
        </w:rPr>
      </w:pPr>
    </w:p>
    <w:p w14:paraId="20E4849D">
      <w:pPr>
        <w:ind w:left="-5"/>
        <w:rPr>
          <w:rFonts w:hint="eastAsia"/>
        </w:rPr>
      </w:pPr>
      <w:r>
        <w:rPr>
          <w:rFonts w:hint="eastAsia"/>
        </w:rPr>
        <w:t>Fourthly, Neither doth it warrand a person with any greater boldnesse to take hold of Christ, or to close with the offer of the Gospel made unto him: because that person, who is jealouse to close with Christ, upon this ground, because he knoweth not whether he be redeemed by Him or not, seing all are not redeemed, may be no lesse jealous upon this account, because he knoweth not if by His death he hath procured Faith to him, or not, and so if he be absolutely redeemed; for, this is no lesse necessary for his peace and confidence than the former, and yet will be as difficult to be known to any that will needs search into what is secret, and not rest upon the revealed offer of God as the sufficient ground and object of their Faith.</w:t>
      </w:r>
    </w:p>
    <w:p w14:paraId="06E0A00B">
      <w:pPr>
        <w:ind w:left="-5"/>
        <w:rPr>
          <w:rFonts w:hint="eastAsia"/>
        </w:rPr>
      </w:pPr>
      <w:r>
        <w:rPr>
          <w:rFonts w:hint="eastAsia"/>
        </w:rPr>
        <w:t>第四，它也未授权一个人以任何更大的胆量去抓住基督，或与向他作出的福音提议联合：因为那个人，基于他不知道自己是否被祂救赎了（既然并非所有人都被救赎）而猜疑不敢与基督联合，也可能基于这个理由而同样猜疑，因为他不知道祂是否借着祂的死为他获得了信心，因此他是否被绝对地救赎了；因为，这对于他的平安和信心而言，与前者同样必要，并且对于任何一个硬要探究奥秘之事，而不安息于上帝显明的提议作为他们信心的充分基础和对象的人来说，这将同样难以知晓。</w:t>
      </w:r>
    </w:p>
    <w:p w14:paraId="7AA9BA68">
      <w:pPr>
        <w:ind w:left="-5"/>
        <w:rPr>
          <w:rFonts w:hint="eastAsia"/>
        </w:rPr>
      </w:pPr>
    </w:p>
    <w:p w14:paraId="5D716459">
      <w:pPr>
        <w:ind w:left="-5"/>
        <w:rPr>
          <w:rFonts w:hint="eastAsia"/>
        </w:rPr>
      </w:pPr>
      <w:r>
        <w:rPr>
          <w:rFonts w:hint="eastAsia"/>
        </w:rPr>
        <w:t>And if only by actuall believing, and no otherwise, they may be assured that Faith is purchased unto them; by the same ground also, may they be cleared, that they are redeemed by Christ; yea, and Elected also: because there is an equal peremptory connexion betwixt Faith and all these.</w:t>
      </w:r>
    </w:p>
    <w:p w14:paraId="5A47C1D5">
      <w:pPr>
        <w:ind w:left="-5"/>
        <w:rPr>
          <w:rFonts w:hint="eastAsia"/>
        </w:rPr>
      </w:pPr>
      <w:r>
        <w:rPr>
          <w:rFonts w:hint="eastAsia"/>
        </w:rPr>
        <w:t>并且如果唯独借着实际的相信，而非其他方式，他们才能确信信心是为他们买赎的；基于同样的理由，他们也可以清楚，他们被基督救赎了；是的，也被拣选了：因为信心与所有这些之间，有同等绝对的联系。</w:t>
      </w:r>
    </w:p>
    <w:p w14:paraId="74128C58">
      <w:pPr>
        <w:ind w:left="-5"/>
        <w:rPr>
          <w:rFonts w:hint="eastAsia"/>
        </w:rPr>
      </w:pPr>
    </w:p>
    <w:p w14:paraId="554CFD45">
      <w:pPr>
        <w:ind w:left="-5"/>
        <w:rPr>
          <w:rFonts w:hint="eastAsia"/>
        </w:rPr>
      </w:pPr>
      <w:r>
        <w:rPr>
          <w:rFonts w:hint="eastAsia"/>
        </w:rPr>
        <w:t>Fifthly, Neither doth this way and the grounds thereof give Ministers any more solid ground to make the offer of the Gospel indefinitely in their publick Preaching: for, by the truth formerly laid down, we can assure Hearers that whosoever believeth shall partake of life and of the benefits of Christs Redemption; and by vertue of the generall Call and Warrand which we have in the Gospel, we may invite them to believe in Christ, require Faith of them; and, upon condition thereof, assure them of pardon, &amp;c. because the nature of the administration of the Covenant of Redemption is such in plain terms, to wit, that whosoever believeth shall be saved.</w:t>
      </w:r>
    </w:p>
    <w:p w14:paraId="78587212">
      <w:pPr>
        <w:ind w:left="-5"/>
        <w:rPr>
          <w:rFonts w:hint="eastAsia"/>
        </w:rPr>
      </w:pPr>
      <w:r>
        <w:rPr>
          <w:rFonts w:hint="eastAsia"/>
        </w:rPr>
        <w:t>第五，这种方式及其基础，也未给传道人在他们公开的讲道中，提供任何更坚实的基础来不确定地提出福音的提议：因为，根据前所陈述的真理，我们可以向听众保证，凡信的，就必分享生命和基督救赎的益处；并且凭借我们在福音中所拥有的普遍呼召和凭据，我们可以邀请他们相信基督，要求他们有信心；并在那个条件下，向他们保证赦免等等，因为救赎之约的施行性质，用平白的话说，就是：凡信的，就必得救。</w:t>
      </w:r>
    </w:p>
    <w:p w14:paraId="7E6A6D33">
      <w:pPr>
        <w:ind w:left="-5"/>
        <w:rPr>
          <w:rFonts w:hint="eastAsia"/>
        </w:rPr>
      </w:pPr>
    </w:p>
    <w:p w14:paraId="64831370">
      <w:pPr>
        <w:ind w:left="-5"/>
        <w:rPr>
          <w:rFonts w:hint="eastAsia"/>
        </w:rPr>
      </w:pPr>
      <w:r>
        <w:rPr>
          <w:rFonts w:hint="eastAsia"/>
        </w:rPr>
        <w:t>Also, the nature of our Commission to preach this Gospel, doth fully import the same, as it is summed, Mark. 16:15, 16 for, Ministers warrand to Preach and offer Salvation, is not to Preach and offer the same to the Elect only, whom the Lord hath kept secret from them; but it is to Preach and make offer of this Gospel, to these unto whom the Lord shall send them, and whom He shall gather into a visible Church-state, Yet, this is done for the Electssake among such, whom God hath thought fit to gather out among others by this Preaching of the Gospel, without signifying to the Minister who is Elect, and whom He hath designed to believe: therefore it is suitable to this manner of administration, that the Gospel be preached indefinitly in respect of its call, and that indifferently, as to these who Preach; that so while the call doth reach all particularly, the Elect may with all be gripped with the same.</w:t>
      </w:r>
    </w:p>
    <w:p w14:paraId="74DB61AF">
      <w:pPr>
        <w:ind w:left="-5"/>
        <w:rPr>
          <w:rFonts w:hint="eastAsia"/>
        </w:rPr>
      </w:pPr>
      <w:r>
        <w:rPr>
          <w:rFonts w:hint="eastAsia"/>
        </w:rPr>
        <w:t>而且，我们传讲这福音的使命的性质，也完全意味着同样的事，正如在马可福音16:15, 16所总结的：因为，传道人传讲和提供救恩的凭据，不是只向选民传讲和提供，主已将他们向他们隐藏了；而是向那些主将要差他们去的人，以及祂将要聚集进入一个可见教会状态的人，传讲和提供这福音。然而，这样做是为了那些人中间选民的缘故，上帝认为适合借着这福音的宣讲，从其他人中将他们聚集出来，而不向传道人表明谁是选民，以及祂设计要谁去相信：因此，福音的宣讲，就其呼召而言是不确定的，并且就传讲的人而言是无差别的，这与这种施行方式是相称的；以便当呼召特别地临到所有人时，选民也可以同时被那呼召抓住。</w:t>
      </w:r>
    </w:p>
    <w:p w14:paraId="5BD10888">
      <w:pPr>
        <w:ind w:left="-5"/>
        <w:rPr>
          <w:rFonts w:hint="eastAsia"/>
        </w:rPr>
      </w:pPr>
    </w:p>
    <w:p w14:paraId="68330DAF">
      <w:pPr>
        <w:ind w:left="-5"/>
        <w:rPr>
          <w:rFonts w:hint="eastAsia"/>
        </w:rPr>
      </w:pPr>
      <w:r>
        <w:rPr>
          <w:rFonts w:hint="eastAsia"/>
        </w:rPr>
        <w:t>And, upon the grounds of this conditionall Redemption, others can do no more, but publish the offer of the Gospel indefinitly, and assure any who shall believe in Christ, that they shall thereby obtain life and pardon.</w:t>
      </w:r>
    </w:p>
    <w:p w14:paraId="0FF9ABFE">
      <w:pPr>
        <w:ind w:left="-5"/>
        <w:rPr>
          <w:rFonts w:hint="eastAsia"/>
        </w:rPr>
      </w:pPr>
      <w:r>
        <w:rPr>
          <w:rFonts w:hint="eastAsia"/>
        </w:rPr>
        <w:t>并且，基于这种有条件的救赎的基础，其他人也只能不确定地发布福音的提议，并向任何将相信基督的人保证，他们将借此获得生命和赦免。</w:t>
      </w:r>
    </w:p>
    <w:p w14:paraId="315C0C65">
      <w:pPr>
        <w:ind w:left="-5"/>
        <w:rPr>
          <w:rFonts w:hint="eastAsia"/>
        </w:rPr>
      </w:pPr>
    </w:p>
    <w:p w14:paraId="77F365A9">
      <w:pPr>
        <w:ind w:left="-5"/>
        <w:rPr>
          <w:rFonts w:hint="eastAsia"/>
        </w:rPr>
      </w:pPr>
      <w:r>
        <w:rPr>
          <w:rFonts w:hint="eastAsia"/>
        </w:rPr>
        <w:t>It is true, we cannot say that Christ hath died and satisfied for them all to whom we Preach; yet that doth not lesson our warrand to call Hearers indifferently on the terms of believing; because, though Christs Redemption be the ground which hath procured this Gospel to be Preached even in these terms, as from that forecited place, Joh. 3:16 may be gathered: and though it be that which boundeth the Lords making of Preaching effectual; yet our Commission is bounded according to the express terms in which it hath pleased the Lord to draw up the same unto us: because the transaction of Redemption, as it relateth to the names of the redeemed, is a fecret betwixt God and the Mediator, Therefore the Book of Life is never opened untill the day of Judgement, Rev. 20. But a Ministers Commission in his Treating with sinners in the visible Church, is a thing which He hath thought good to reveal: and therefore hath doue it so, as the former secret may not be revealed, and yet the end be made effectuall, to wit, the effectuall calling, and in-gathering of so many Elect.</w:t>
      </w:r>
    </w:p>
    <w:p w14:paraId="10D1DB77">
      <w:pPr>
        <w:ind w:left="-5"/>
        <w:rPr>
          <w:rFonts w:hint="eastAsia"/>
        </w:rPr>
      </w:pPr>
      <w:r>
        <w:rPr>
          <w:rFonts w:hint="eastAsia"/>
        </w:rPr>
        <w:t>诚然，我们不能说基督为我们所传讲的所有人都死了并作了补偿；然而那并不减少我们无差别地按相信的条款呼召听众的凭据；因为，虽然基督的救赎是促成这福音甚至按这些条款被宣讲的基础，正如可以从前引的约翰福音3:16那处经文所看出的：并且虽然它是限定主使宣讲生效的界限；然而我们的使命是根据主喜悦为我们拟定的明确条款来限定的：因为救赎的交易，就其关乎被赎者之名而言，是上帝与中保之间的奥秘，因此生命册直到审判之日才被打开，启示录20章。但一个传道人在可见教会中对待罪人的使命，是祂认为好要启示的事：因此祂如此行，以致于前一个奥秘不被启示，而目的却得以实现，即，有效的呼召，以及聚集如此多的选民。</w:t>
      </w:r>
    </w:p>
    <w:p w14:paraId="51555348">
      <w:pPr>
        <w:ind w:left="-5"/>
        <w:rPr>
          <w:rFonts w:hint="eastAsia"/>
        </w:rPr>
      </w:pPr>
    </w:p>
    <w:p w14:paraId="30E5C414">
      <w:pPr>
        <w:ind w:left="-5"/>
        <w:rPr>
          <w:rFonts w:hint="eastAsia"/>
        </w:rPr>
      </w:pPr>
      <w:r>
        <w:rPr>
          <w:rFonts w:hint="eastAsia"/>
        </w:rPr>
        <w:t>And upon the other side, these who may require Faith of all, and plead it of them; upon this ground, that they are conditionally redeemed; yet they cannot say to their Hearers, that Christ hath by His death procured Faith to them all, and so they leave them still at a losse, except they betake them to the externall indefinit call, which doth warrand Ministers to require Faith of all Hearers indifferently, and that without disputing whether Christ hath redeemed all or not; or whether by His Redemption He hath procured Faith to them all or not: because, Faith is a duty, and is called for warrantably by vertue of that call as, is said; and this we do in to far acknowledge.</w:t>
      </w:r>
    </w:p>
    <w:p w14:paraId="664A503B">
      <w:pPr>
        <w:ind w:left="-5"/>
        <w:rPr>
          <w:rFonts w:hint="eastAsia"/>
        </w:rPr>
      </w:pPr>
      <w:r>
        <w:rPr>
          <w:rFonts w:hint="eastAsia"/>
        </w:rPr>
        <w:t>并且另一方面，那些可以要求所有人有信心，并向他们恳求的人；基于他们被有条件地救赎了的这个理由；然而他们不能对他们的听众说，基督借着祂的死为他们所有人都获得了信心，因此他们仍然让他们处于一种迷失的状态，除非他们诉诸于外在的不确定的呼召，这呼召授权传道人无差别地要求所有听众有信心，并且那无需争论基督是否救赎了所有的人；或祂是否借着祂的救赎为他们所有人都获得了信心：因为，信心是一种本分，并且是凭着那呼召的权柄被有凭有据地要求的，如前所述；这一点我们确实在很大程度上承认。</w:t>
      </w:r>
    </w:p>
    <w:p w14:paraId="730F60BB">
      <w:pPr>
        <w:ind w:left="-5"/>
        <w:rPr>
          <w:rFonts w:hint="eastAsia"/>
        </w:rPr>
      </w:pPr>
    </w:p>
    <w:p w14:paraId="4CFCC2DE">
      <w:pPr>
        <w:ind w:left="-5"/>
        <w:rPr>
          <w:rFonts w:hint="eastAsia"/>
        </w:rPr>
      </w:pPr>
      <w:r>
        <w:rPr>
          <w:rFonts w:hint="eastAsia"/>
        </w:rPr>
        <w:t>And so in sum, their warrand to Preach the Gospel indefinitely and ours, is found to be of the same extent, an to be founded upon the same general call; Therefore there needeth not be much contending for a different Doctrine, or (as some call it) a different method to derive this warrand from, which doth so natively flow from the received truth.</w:t>
      </w:r>
    </w:p>
    <w:p w14:paraId="62738548">
      <w:pPr>
        <w:ind w:left="-5"/>
        <w:rPr>
          <w:rFonts w:hint="eastAsia"/>
        </w:rPr>
      </w:pPr>
      <w:r>
        <w:rPr>
          <w:rFonts w:hint="eastAsia"/>
        </w:rPr>
        <w:t>因此总而言之，他们不确定地传讲福音的凭据和我们的凭据，被发现范围相同，并且是建立在同一个普遍的呼召之上；因此，无需为一种不同的教义，或（如一些人所称）为一种不同的方法来引申出这个凭据而多作争辩，这个凭据如此自然地源于所接受的真理。</w:t>
      </w:r>
    </w:p>
    <w:p w14:paraId="1DE2BBB6">
      <w:pPr>
        <w:ind w:left="-5"/>
        <w:rPr>
          <w:rFonts w:hint="eastAsia"/>
        </w:rPr>
      </w:pPr>
    </w:p>
    <w:p w14:paraId="6AA923F1">
      <w:pPr>
        <w:ind w:left="-5"/>
        <w:rPr>
          <w:rFonts w:hint="eastAsia"/>
        </w:rPr>
      </w:pPr>
      <w:r>
        <w:rPr>
          <w:rFonts w:hint="eastAsia"/>
        </w:rPr>
        <w:t>And though the Scripture doth sometimes use this motive indifferently to the members of the visible Church, to stir them up to glorifie God, to wit, that they are bought with a price, as 1 Cor. 6:20. Yet will not that infer an universall or conditionall Redemption of them all, more than these places immediately going before, (vers. 15 and 19 where it is said, that they are members of Christ, and temples of the holy Ghost,) will infer an universall or conditionall regeneration of them all: the first whereof, is false; the second, is absurd: for so it would be upon the matter, that they were renewed, sanctified, and had the Spirit dwelling in them, upon condition that it were so; seing, Regeneration, the Spirit, and Faith (which is a fruit of the Spirit) cannot be separated.</w:t>
      </w:r>
    </w:p>
    <w:p w14:paraId="6306830C">
      <w:pPr>
        <w:ind w:left="-5"/>
        <w:rPr>
          <w:rFonts w:hint="eastAsia"/>
        </w:rPr>
      </w:pPr>
      <w:r>
        <w:rPr>
          <w:rFonts w:hint="eastAsia"/>
        </w:rPr>
        <w:t>并且虽然圣经有时无差别地向可见教会的成员使用这个动机，为要激动他们荣耀上帝，即，他们是用重价买来的，如哥林多前书6:20；然而那并不能推论出他们所有人的普遍的或有条件的救赎，多于紧接其前的经文（第15和19节，那里说他们是基督的肢体，和圣灵的殿）所推论出的他们所有人的普遍的或有条件的重生：前者是假的；后者是荒谬的：因为那样的话，实质上就是，他们被更新、成圣，并有圣灵住在他们里面，条件是如此；因为，重生、圣灵和信心（这是圣灵的果子）是不可分的。</w:t>
      </w:r>
    </w:p>
    <w:p w14:paraId="503F1C02">
      <w:pPr>
        <w:ind w:left="-5"/>
        <w:rPr>
          <w:rFonts w:hint="eastAsia"/>
        </w:rPr>
      </w:pPr>
    </w:p>
    <w:p w14:paraId="020F234D">
      <w:pPr>
        <w:ind w:left="-5"/>
        <w:rPr>
          <w:rFonts w:hint="eastAsia"/>
        </w:rPr>
      </w:pPr>
      <w:r>
        <w:rPr>
          <w:rFonts w:hint="eastAsia"/>
        </w:rPr>
        <w:t>The like phrases also are, Chap. 3 of the same Epistle, vers. 16, 17. &amp;c. Beside, will any think that when the Apostle faith, ye are bought with a price, &amp;c. that he doth only intend that conditionall Redemption which can never be effectuall, but he must be understood as having respect to that great mercy in its most peculiar respect; because he doth speak of it to the Elect as well as others, and that as having with it the greatest obligation that can be?</w:t>
      </w:r>
    </w:p>
    <w:p w14:paraId="588BF8F8">
      <w:pPr>
        <w:ind w:left="-5"/>
        <w:rPr>
          <w:rFonts w:hint="eastAsia"/>
        </w:rPr>
      </w:pPr>
      <w:r>
        <w:rPr>
          <w:rFonts w:hint="eastAsia"/>
        </w:rPr>
        <w:t>同样的书信第3章第16、17节等处也有类似的短语。此外，当使徒说，“你们是用重价买来的”等等时，有谁会认为他只意图那种永远不会生效的有条件的救赎，而不是必须被理解为，他指的是那份伟大怜悯在其最独特的方面；因为他既对选民也对其他人说到它，并且是作为带着可能有的最大义务来说的？</w:t>
      </w:r>
    </w:p>
    <w:p w14:paraId="6F52127F">
      <w:pPr>
        <w:ind w:left="-5"/>
        <w:rPr>
          <w:rFonts w:hint="eastAsia"/>
        </w:rPr>
      </w:pPr>
    </w:p>
    <w:p w14:paraId="6EAA43ED">
      <w:pPr>
        <w:ind w:left="-5"/>
        <w:rPr>
          <w:rFonts w:hint="eastAsia"/>
        </w:rPr>
      </w:pPr>
      <w:r>
        <w:rPr>
          <w:rFonts w:hint="eastAsia"/>
        </w:rPr>
        <w:t>Lastly, It cannot be thought that this mould of a conditionall Redemption so qualified, can be more acceptable to these who plead for an indifferent or equal universall Redemption: because this doth not any whit remove their objections, whereby they plead for nature against the soveraignity of God; nor answer their cavills, whereby they reflect upon the justice of God, for condemning men who cannot possibly (according to the case they are in) be saved.</w:t>
      </w:r>
    </w:p>
    <w:p w14:paraId="2F43FEC2">
      <w:pPr>
        <w:ind w:left="-5"/>
        <w:rPr>
          <w:rFonts w:hint="eastAsia"/>
        </w:rPr>
      </w:pPr>
      <w:r>
        <w:rPr>
          <w:rFonts w:hint="eastAsia"/>
        </w:rPr>
        <w:t>最后，不能认为这种如此界定的有条件的救赎的模式，会对那些主张一种无差别的或同等的普遍救赎的人更可接受：因为这丝毫不能消除他们的反对意见，他们借此为本性辩护，反对上帝的至高主权；也不能回答他们的挑剔，他们借此怀疑上帝的公义，因祂定罪那些（根据他们所处的情况）不可能得救的人。</w:t>
      </w:r>
    </w:p>
    <w:p w14:paraId="25190703">
      <w:pPr>
        <w:ind w:left="-5"/>
        <w:rPr>
          <w:rFonts w:hint="eastAsia"/>
        </w:rPr>
      </w:pPr>
    </w:p>
    <w:p w14:paraId="1347C3DC">
      <w:pPr>
        <w:ind w:left="-5"/>
        <w:rPr>
          <w:rFonts w:hint="eastAsia"/>
        </w:rPr>
      </w:pPr>
      <w:r>
        <w:rPr>
          <w:rFonts w:hint="eastAsia"/>
        </w:rPr>
        <w:t>Therefore there is still ground for them to plead mans excusablenesse, seing his salvation, even according to there grounds, is still impossible, as hath been formerly cleared.</w:t>
      </w:r>
    </w:p>
    <w:p w14:paraId="3193B595">
      <w:pPr>
        <w:ind w:left="-5"/>
        <w:rPr>
          <w:rFonts w:hint="eastAsia"/>
        </w:rPr>
      </w:pPr>
      <w:r>
        <w:rPr>
          <w:rFonts w:hint="eastAsia"/>
        </w:rPr>
        <w:t>因此，他们仍然有理由为人的可推诿辩护，因为他的救恩，即使根据他们的基础，仍然是不可能的，如前所阐明。</w:t>
      </w:r>
    </w:p>
    <w:p w14:paraId="1ADD2591">
      <w:pPr>
        <w:ind w:left="-5"/>
        <w:rPr>
          <w:rFonts w:hint="eastAsia"/>
        </w:rPr>
      </w:pPr>
    </w:p>
    <w:p w14:paraId="00D1A529">
      <w:pPr>
        <w:ind w:left="-5"/>
        <w:rPr>
          <w:rFonts w:hint="eastAsia"/>
        </w:rPr>
      </w:pPr>
      <w:r>
        <w:rPr>
          <w:rFonts w:hint="eastAsia"/>
        </w:rPr>
        <w:t>Neither, I suppose, will it be instanced, that any holding the Socinian, Arminian, or Lutheran principles in these things, have been brought to judge more favourably of that way, than of the other; But on the contrary, may be strengthned, or rather stumbled by this, to continue in their former errours, as finding many orthodox Divines in part to yeeld, because of the supposed strength of their Arguments; and from such concessions they have some ground given to make their conclusions the more strong: for, this conditionall Redemption doth alleage, that there is need to vindicate Gods Justice, and to declare mans inexcusablenesse, and to have clearer grounds of dealing with men for bringing them to Faith, &amp;c. than can be consistent with the principles that are ordinarily maintained by the Orthodox in that point; and seing, by the length which this conditionall Redemption doth go, such ends are not attained, (as hath been formerly hinted) Therefore it will follow that even more than that is necessary, and so that there can be no halting till it be their length.</w:t>
      </w:r>
    </w:p>
    <w:p w14:paraId="715A388E">
      <w:pPr>
        <w:ind w:left="-5"/>
        <w:rPr>
          <w:rFonts w:hint="eastAsia"/>
        </w:rPr>
      </w:pPr>
      <w:r>
        <w:rPr>
          <w:rFonts w:hint="eastAsia"/>
        </w:rPr>
        <w:t>我也不认为，会有实例表明，任何持有索西尼派、阿民念派或路德宗在这些事上的原则的人，曾被带到对那种方式比对另一种方式有更偏爱的判断；反而，他们可能会因此被加强，或更确切地说，被绊倒，继续他们先前的错谬，因为他们发现许多正统神学家，因他们论证的假定力量，部分地让步了；并且从那样的让步中，他们得到了一些基础来使他们的结论更强有力：因为，这种有条件的救赎声称，有必要为上帝的公义辩护，并宣告人的无可推诿，并为引导人归向信心等事，有比正统派在那一点上通常所持守的原则更清晰的基础；并且，既然这种有条件的救赎所走的距离，并未达到那样的目的（如前所暗示），那么结果将是，甚至需要比那更多的，因此，除非达到他们的程度，否则不可能有任何停顿。</w:t>
      </w:r>
    </w:p>
    <w:p w14:paraId="335047F9">
      <w:pPr>
        <w:ind w:left="-5"/>
        <w:rPr>
          <w:rFonts w:hint="eastAsia"/>
        </w:rPr>
      </w:pPr>
    </w:p>
    <w:p w14:paraId="43D9626C">
      <w:pPr>
        <w:ind w:left="-5"/>
        <w:rPr>
          <w:rFonts w:hint="eastAsia"/>
        </w:rPr>
      </w:pPr>
      <w:r>
        <w:rPr>
          <w:rFonts w:hint="eastAsia"/>
        </w:rPr>
        <w:t>Also it must stumble and stengthen them not a little, to find orthodox Divines taking up and mannageing their Arguments, and by their weapons, beating down the Answers which hitherto have been made thereto, and to see them also enervating the Arguments which have been brought against them by homologating of their Answers.</w:t>
      </w:r>
    </w:p>
    <w:p w14:paraId="5237CF30">
      <w:pPr>
        <w:ind w:left="-5"/>
        <w:rPr>
          <w:rFonts w:hint="eastAsia"/>
        </w:rPr>
      </w:pPr>
      <w:r>
        <w:rPr>
          <w:rFonts w:hint="eastAsia"/>
        </w:rPr>
        <w:t>此外，发现正统神学家采纳并运用他们的论证，并用他们的武器，击败迄今为止对此作出的回答，并且看到他们也通过认同他们的回答，削弱了那些反对他们的论证，这必定会使他们大为绊倒和加强。</w:t>
      </w:r>
    </w:p>
    <w:p w14:paraId="4DFE0F29">
      <w:pPr>
        <w:ind w:left="-5"/>
        <w:rPr>
          <w:rFonts w:hint="eastAsia"/>
        </w:rPr>
      </w:pPr>
    </w:p>
    <w:p w14:paraId="0A9930DC">
      <w:pPr>
        <w:ind w:left="-5"/>
        <w:rPr>
          <w:rFonts w:hint="eastAsia"/>
        </w:rPr>
      </w:pPr>
      <w:r>
        <w:rPr>
          <w:rFonts w:hint="eastAsia"/>
        </w:rPr>
        <w:t>Sure Cameron (the Author of this method) went as far in severall points to alley the heat Arminians and others against this Doctrine, as any; yet, Episcopius in his dealing with him, doth load his way with no lesse absurdities, nor doth any whit inveigh lesse bitterly against him than against others whom he dealt with; yea, in some respect he doth insist more, as alleaging his way to be more inconsistent with reason and with it self, than the way of others; because still, Cameron did assert the absolutenesse of Election, the efficacy of Grace in Conversion, and the impossibility of frustrating the same (when God doth apply it to effectuate Conversion,) or to convert themselves without it, though he endeavoured to maintain these things upon grounds different from what are commonly made use of.</w:t>
      </w:r>
    </w:p>
    <w:p w14:paraId="4230767D">
      <w:pPr>
        <w:ind w:left="-5"/>
        <w:rPr>
          <w:rFonts w:hint="eastAsia"/>
        </w:rPr>
      </w:pPr>
      <w:r>
        <w:rPr>
          <w:rFonts w:hint="eastAsia"/>
        </w:rPr>
        <w:t>可以肯定的是，卡梅伦（这种方法的创始者）在几个点上，为缓和阿民念派和其他人对这个教义的热情，所做的努力不亚于任何人；然而，伊皮斯科皮乌在与他交锋时，给他的方式加载了同样多的荒谬之处，也丝毫没有比对其他他所交锋的人更少地猛烈抨击他；是的，在某些方面他甚至更坚持，声称他的方式比其他人的方式更不符合理性和自相矛盾；因为，卡梅伦仍然断言拣选的绝对性，恩典在归正中的功效，以及挫败它的不可能（当上帝应用它来促成归正时），或在没有它的情况下自己归正的不可能，尽管他试图在不同于通常所用的基础上维护这些事。</w:t>
      </w:r>
    </w:p>
    <w:p w14:paraId="15722B8D">
      <w:pPr>
        <w:ind w:left="-5"/>
        <w:rPr>
          <w:rFonts w:hint="eastAsia"/>
        </w:rPr>
      </w:pPr>
    </w:p>
    <w:p w14:paraId="138ED58F">
      <w:pPr>
        <w:ind w:left="-5"/>
        <w:rPr>
          <w:rFonts w:hint="eastAsia"/>
        </w:rPr>
      </w:pPr>
      <w:r>
        <w:rPr>
          <w:rFonts w:hint="eastAsia"/>
        </w:rPr>
        <w:t>We conclude then, That these who are redeemed, are peculiarly oblieged to Christ more than any other; and yet that no other hath any just ground to quarrel with Him; this being certain, that though the reasons of His proceeding may sometimes be unknown to us, yet can they never be unjust.</w:t>
      </w:r>
    </w:p>
    <w:p w14:paraId="3D805AB2">
      <w:pPr>
        <w:ind w:left="-5"/>
        <w:rPr>
          <w:rFonts w:hint="eastAsia"/>
        </w:rPr>
      </w:pPr>
      <w:r>
        <w:rPr>
          <w:rFonts w:hint="eastAsia"/>
        </w:rPr>
        <w:t>那么，我们得出结论：那些被救赎的人，比任何其他人更特别地亏欠基督；然而，没有任何其他人有任何正当的理由与祂争吵；这是确定的，即虽然祂行事的理由有时我们可能不知道，但它们永远不可能是非正义的。</w:t>
      </w:r>
    </w:p>
    <w:p w14:paraId="43542172">
      <w:pPr>
        <w:ind w:left="-5"/>
        <w:rPr>
          <w:rFonts w:hint="eastAsia"/>
        </w:rPr>
      </w:pPr>
    </w:p>
    <w:p w14:paraId="6DF7423A">
      <w:pPr>
        <w:ind w:left="-5"/>
        <w:rPr>
          <w:rFonts w:hint="eastAsia"/>
        </w:rPr>
      </w:pPr>
      <w:r>
        <w:rPr>
          <w:rFonts w:hint="eastAsia"/>
        </w:rPr>
        <w:t>And there is no question, but these who dispute most against his way, now, shall in the day of Judgement have their mouths stopped, when their Consciences shall convincingly bear witnesse of the justice of all the Lords proceeding in this work of Redemption, and even in their own condemnation.</w:t>
      </w:r>
    </w:p>
    <w:p w14:paraId="4889E8DC">
      <w:pPr>
        <w:ind w:left="-5"/>
        <w:rPr>
          <w:rFonts w:hint="eastAsia"/>
        </w:rPr>
      </w:pPr>
      <w:r>
        <w:rPr>
          <w:rFonts w:hint="eastAsia"/>
        </w:rPr>
        <w:t>并且毫无疑问，那些现在最反对祂道路的人，在审判之日，当他们的良心将令人信服地见证主在这救赎之工中的所有作为，甚至在他们自己的定罪上，都是公义的时候，他们的口将被堵住。</w:t>
      </w:r>
    </w:p>
    <w:p w14:paraId="07F1DDE3">
      <w:pPr>
        <w:ind w:left="-5"/>
        <w:rPr>
          <w:rFonts w:hint="eastAsia"/>
        </w:rPr>
      </w:pPr>
    </w:p>
    <w:p w14:paraId="30933B43">
      <w:pPr>
        <w:ind w:left="-5"/>
        <w:rPr>
          <w:rFonts w:hint="eastAsia"/>
        </w:rPr>
      </w:pPr>
      <w:r>
        <w:rPr>
          <w:rFonts w:hint="eastAsia"/>
        </w:rPr>
        <w:t>But, who can search in these depths?</w:t>
      </w:r>
    </w:p>
    <w:p w14:paraId="7EF772E6">
      <w:pPr>
        <w:ind w:left="-5"/>
        <w:rPr>
          <w:rFonts w:hint="eastAsia"/>
        </w:rPr>
      </w:pPr>
      <w:r>
        <w:rPr>
          <w:rFonts w:hint="eastAsia"/>
        </w:rPr>
        <w:t>但是，谁能测透这些深渊呢？</w:t>
      </w:r>
    </w:p>
    <w:p w14:paraId="4B122897">
      <w:pPr>
        <w:ind w:left="-5"/>
        <w:rPr>
          <w:rFonts w:hint="eastAsia"/>
        </w:rPr>
      </w:pPr>
    </w:p>
    <w:p w14:paraId="232FCD41">
      <w:pPr>
        <w:ind w:left="-5"/>
        <w:rPr>
          <w:rFonts w:hint="eastAsia"/>
        </w:rPr>
      </w:pPr>
      <w:r>
        <w:rPr>
          <w:rFonts w:hint="eastAsia"/>
        </w:rPr>
        <w:t>O, the depths of the riches both of the Knowledge and Wisdom of God!</w:t>
      </w:r>
    </w:p>
    <w:p w14:paraId="47C83EE5">
      <w:pPr>
        <w:ind w:left="-5"/>
        <w:rPr>
          <w:rFonts w:hint="eastAsia"/>
        </w:rPr>
      </w:pPr>
      <w:r>
        <w:rPr>
          <w:rFonts w:hint="eastAsia"/>
        </w:rPr>
        <w:t>哦，深哉，神丰富的智慧和知识！</w:t>
      </w:r>
    </w:p>
    <w:p w14:paraId="063D79DA">
      <w:pPr>
        <w:ind w:left="-5"/>
        <w:rPr>
          <w:rFonts w:hint="eastAsia"/>
        </w:rPr>
      </w:pPr>
    </w:p>
    <w:p w14:paraId="5A623DCD">
      <w:pPr>
        <w:ind w:left="-5"/>
        <w:rPr>
          <w:rFonts w:hint="eastAsia"/>
        </w:rPr>
      </w:pPr>
      <w:r>
        <w:rPr>
          <w:rFonts w:hint="eastAsia"/>
        </w:rPr>
        <w:t>O, how unsearchable, are His wayes, and His judgements past finding out!</w:t>
      </w:r>
    </w:p>
    <w:p w14:paraId="608BE101">
      <w:pPr>
        <w:ind w:left="-5"/>
        <w:rPr>
          <w:rFonts w:hint="eastAsia"/>
        </w:rPr>
      </w:pPr>
      <w:r>
        <w:rPr>
          <w:rFonts w:hint="eastAsia"/>
        </w:rPr>
        <w:t>祂的判断何其难测！祂的踪迹何其难寻！</w:t>
      </w:r>
    </w:p>
    <w:p w14:paraId="460DADB5">
      <w:pPr>
        <w:ind w:left="-5"/>
        <w:rPr>
          <w:rFonts w:hint="eastAsia"/>
        </w:rPr>
      </w:pPr>
    </w:p>
    <w:p w14:paraId="5EA9CC5D">
      <w:pPr>
        <w:ind w:left="-5"/>
        <w:rPr>
          <w:rFonts w:hint="eastAsia"/>
        </w:rPr>
      </w:pPr>
      <w:r>
        <w:rPr>
          <w:rFonts w:hint="eastAsia"/>
        </w:rPr>
        <w:t>To Him be praise for ever. Amen.</w:t>
      </w:r>
    </w:p>
    <w:p w14:paraId="479D535A">
      <w:pPr>
        <w:ind w:left="-5"/>
        <w:rPr>
          <w:rFonts w:hint="eastAsia"/>
        </w:rPr>
      </w:pPr>
      <w:r>
        <w:rPr>
          <w:rFonts w:hint="eastAsia"/>
        </w:rPr>
        <w:t>愿荣耀归给祂，直到永远。阿们。</w:t>
      </w:r>
    </w:p>
    <w:p w14:paraId="6441CCBB">
      <w:pPr>
        <w:ind w:left="-5"/>
        <w:rPr>
          <w:rFonts w:hint="eastAsia"/>
        </w:rPr>
      </w:pPr>
    </w:p>
    <w:p w14:paraId="5D79428D">
      <w:pPr>
        <w:pStyle w:val="2"/>
        <w:bidi w:val="0"/>
        <w:rPr>
          <w:rFonts w:hint="eastAsia"/>
        </w:rPr>
      </w:pPr>
      <w:r>
        <w:rPr>
          <w:rFonts w:hint="eastAsia"/>
        </w:rPr>
        <w:t>CHAP. 6</w:t>
      </w:r>
    </w:p>
    <w:p w14:paraId="5B48B8F4">
      <w:pPr>
        <w:pStyle w:val="2"/>
        <w:bidi w:val="0"/>
        <w:rPr>
          <w:rFonts w:hint="eastAsia"/>
        </w:rPr>
      </w:pPr>
      <w:r>
        <w:rPr>
          <w:rFonts w:hint="eastAsia"/>
        </w:rPr>
        <w:t>第六章</w:t>
      </w:r>
    </w:p>
    <w:p w14:paraId="1EC820FD">
      <w:pPr>
        <w:ind w:left="-5"/>
        <w:rPr>
          <w:rFonts w:hint="eastAsia"/>
        </w:rPr>
      </w:pPr>
    </w:p>
    <w:p w14:paraId="33DB2B6B">
      <w:pPr>
        <w:pStyle w:val="3"/>
        <w:bidi w:val="0"/>
        <w:rPr>
          <w:rFonts w:hint="eastAsia"/>
        </w:rPr>
      </w:pPr>
      <w:r>
        <w:rPr>
          <w:rFonts w:hint="eastAsia"/>
        </w:rPr>
        <w:t>LECTURE I (6:1)</w:t>
      </w:r>
    </w:p>
    <w:p w14:paraId="0978C3CA">
      <w:pPr>
        <w:pStyle w:val="3"/>
        <w:bidi w:val="0"/>
        <w:rPr>
          <w:rFonts w:hint="eastAsia"/>
        </w:rPr>
      </w:pPr>
      <w:r>
        <w:rPr>
          <w:rFonts w:hint="eastAsia"/>
        </w:rPr>
        <w:t>第一讲 (6:1)</w:t>
      </w:r>
    </w:p>
    <w:p w14:paraId="675318D7">
      <w:pPr>
        <w:ind w:left="-5"/>
        <w:rPr>
          <w:rFonts w:hint="eastAsia"/>
        </w:rPr>
      </w:pPr>
    </w:p>
    <w:p w14:paraId="083EC66C">
      <w:pPr>
        <w:ind w:left="-5"/>
        <w:rPr>
          <w:rFonts w:hint="eastAsia"/>
        </w:rPr>
      </w:pPr>
      <w:r>
        <w:rPr>
          <w:rFonts w:hint="eastAsia"/>
        </w:rPr>
        <w:t>THis Chapter beginneth that part of this Book which is properly and mainly prophetical.</w:t>
      </w:r>
    </w:p>
    <w:p w14:paraId="00E55B58">
      <w:pPr>
        <w:ind w:left="-5"/>
        <w:rPr>
          <w:rFonts w:hint="eastAsia"/>
        </w:rPr>
      </w:pPr>
      <w:r>
        <w:rPr>
          <w:rFonts w:hint="eastAsia"/>
        </w:rPr>
        <w:t>本章开始了本书真正且主要具有预言性的部分。</w:t>
      </w:r>
    </w:p>
    <w:p w14:paraId="06FE3FB3">
      <w:pPr>
        <w:ind w:left="-5"/>
        <w:rPr>
          <w:rFonts w:hint="eastAsia"/>
        </w:rPr>
      </w:pPr>
    </w:p>
    <w:p w14:paraId="03928ACC">
      <w:pPr>
        <w:ind w:left="-5"/>
        <w:rPr>
          <w:rFonts w:hint="eastAsia"/>
        </w:rPr>
      </w:pPr>
      <w:r>
        <w:rPr>
          <w:rFonts w:hint="eastAsia"/>
        </w:rPr>
        <w:t>We heard of the preparation to it in the former two Chapters; serving not only to stir up John, but all that should hear or read, to observe the things that should be revealed.</w:t>
      </w:r>
    </w:p>
    <w:p w14:paraId="47758D9A">
      <w:pPr>
        <w:ind w:left="-5"/>
        <w:rPr>
          <w:rFonts w:hint="eastAsia"/>
        </w:rPr>
      </w:pPr>
      <w:r>
        <w:rPr>
          <w:rFonts w:hint="eastAsia"/>
        </w:rPr>
        <w:t>我们在前两章听到了为此所作的准备；这不仅是为了激动约翰，也是为了激动所有将要听见或读到的人，去留意那些将要被启示的事。</w:t>
      </w:r>
    </w:p>
    <w:p w14:paraId="31FA20F5">
      <w:pPr>
        <w:ind w:left="-5"/>
        <w:rPr>
          <w:rFonts w:hint="eastAsia"/>
        </w:rPr>
      </w:pPr>
    </w:p>
    <w:p w14:paraId="0FC45714">
      <w:pPr>
        <w:ind w:left="-5"/>
        <w:rPr>
          <w:rFonts w:hint="eastAsia"/>
        </w:rPr>
      </w:pPr>
      <w:r>
        <w:rPr>
          <w:rFonts w:hint="eastAsia"/>
        </w:rPr>
        <w:t>Followeth now the first prophesie to be spoken of, which is manifested to the Church by our Lords opening the seals of the Book: But it will be needfull to premit some generals, before we enter on particulars.</w:t>
      </w:r>
    </w:p>
    <w:p w14:paraId="2072607E">
      <w:pPr>
        <w:ind w:left="-5"/>
        <w:rPr>
          <w:rFonts w:hint="eastAsia"/>
        </w:rPr>
      </w:pPr>
      <w:r>
        <w:rPr>
          <w:rFonts w:hint="eastAsia"/>
        </w:rPr>
        <w:t>现在要讲的是第一个预言，这是借着我们的主揭开书卷的印而向教会显明的：但在我们进入细节之前，有必要先提出一些总论。</w:t>
      </w:r>
    </w:p>
    <w:p w14:paraId="16DFF91E">
      <w:pPr>
        <w:ind w:left="-5"/>
        <w:rPr>
          <w:rFonts w:hint="eastAsia"/>
        </w:rPr>
      </w:pPr>
    </w:p>
    <w:p w14:paraId="1526936D">
      <w:pPr>
        <w:ind w:left="-5"/>
        <w:rPr>
          <w:rFonts w:hint="eastAsia"/>
        </w:rPr>
      </w:pPr>
      <w:r>
        <w:rPr>
          <w:rFonts w:hint="eastAsia"/>
        </w:rPr>
        <w:t>1. Touching our way of proceeding.</w:t>
      </w:r>
    </w:p>
    <w:p w14:paraId="322E9B61">
      <w:pPr>
        <w:ind w:left="-5"/>
        <w:rPr>
          <w:rFonts w:hint="eastAsia"/>
        </w:rPr>
      </w:pPr>
      <w:r>
        <w:rPr>
          <w:rFonts w:hint="eastAsia"/>
        </w:rPr>
        <w:t>1. 关于我们的进行方式。</w:t>
      </w:r>
    </w:p>
    <w:p w14:paraId="5C1C736E">
      <w:pPr>
        <w:ind w:left="-5"/>
        <w:rPr>
          <w:rFonts w:hint="eastAsia"/>
        </w:rPr>
      </w:pPr>
    </w:p>
    <w:p w14:paraId="31D837AA">
      <w:pPr>
        <w:ind w:left="-5"/>
        <w:rPr>
          <w:rFonts w:hint="eastAsia"/>
        </w:rPr>
      </w:pPr>
      <w:r>
        <w:rPr>
          <w:rFonts w:hint="eastAsia"/>
        </w:rPr>
        <w:t>2. Concerning the object, and scope of the prophesies.</w:t>
      </w:r>
    </w:p>
    <w:p w14:paraId="7D3A9A87">
      <w:pPr>
        <w:ind w:left="-5"/>
        <w:rPr>
          <w:rFonts w:hint="eastAsia"/>
        </w:rPr>
      </w:pPr>
      <w:r>
        <w:rPr>
          <w:rFonts w:hint="eastAsia"/>
        </w:rPr>
        <w:t>2. 关于预言的对象和范围。</w:t>
      </w:r>
    </w:p>
    <w:p w14:paraId="63C0CDE2">
      <w:pPr>
        <w:ind w:left="-5"/>
        <w:rPr>
          <w:rFonts w:hint="eastAsia"/>
        </w:rPr>
      </w:pPr>
    </w:p>
    <w:p w14:paraId="63D980AF">
      <w:pPr>
        <w:ind w:left="-5"/>
        <w:rPr>
          <w:rFonts w:hint="eastAsia"/>
        </w:rPr>
      </w:pPr>
      <w:r>
        <w:rPr>
          <w:rFonts w:hint="eastAsia"/>
        </w:rPr>
        <w:t>3. Concerning the series and order of them.</w:t>
      </w:r>
    </w:p>
    <w:p w14:paraId="401667CC">
      <w:pPr>
        <w:ind w:left="-5"/>
        <w:rPr>
          <w:rFonts w:hint="eastAsia"/>
        </w:rPr>
      </w:pPr>
      <w:r>
        <w:rPr>
          <w:rFonts w:hint="eastAsia"/>
        </w:rPr>
        <w:t>3. 关于它们的系列和次序。</w:t>
      </w:r>
    </w:p>
    <w:p w14:paraId="413BE338">
      <w:pPr>
        <w:ind w:left="-5"/>
        <w:rPr>
          <w:rFonts w:hint="eastAsia"/>
        </w:rPr>
      </w:pPr>
    </w:p>
    <w:p w14:paraId="38A17BC6">
      <w:pPr>
        <w:ind w:left="-5"/>
        <w:rPr>
          <w:rFonts w:hint="eastAsia"/>
        </w:rPr>
      </w:pPr>
      <w:r>
        <w:rPr>
          <w:rFonts w:hint="eastAsia"/>
        </w:rPr>
        <w:t>4. Some generals observable about them, for the better understanding of them.</w:t>
      </w:r>
    </w:p>
    <w:p w14:paraId="56413457">
      <w:pPr>
        <w:ind w:left="-5"/>
        <w:rPr>
          <w:rFonts w:hint="eastAsia"/>
        </w:rPr>
      </w:pPr>
      <w:r>
        <w:rPr>
          <w:rFonts w:hint="eastAsia"/>
        </w:rPr>
        <w:t>4. 关于它们的一些可观察的总论，为要更好地理解它们。</w:t>
      </w:r>
    </w:p>
    <w:p w14:paraId="385D8ACC">
      <w:pPr>
        <w:ind w:left="-5"/>
        <w:rPr>
          <w:rFonts w:hint="eastAsia"/>
        </w:rPr>
      </w:pPr>
    </w:p>
    <w:p w14:paraId="06C07EEA">
      <w:pPr>
        <w:ind w:left="-5"/>
        <w:rPr>
          <w:rFonts w:hint="eastAsia"/>
        </w:rPr>
      </w:pPr>
      <w:r>
        <w:rPr>
          <w:rFonts w:hint="eastAsia"/>
        </w:rPr>
        <w:t>1.For our way of proceeding, we say, 1. That this being an obscureplace, and interpretations being many and different, we must have liberty sometimes to propone these that be most probable; that out of them we may take what is safest, seing among three expositions (when a fourth cannot be given) the overthrowing of two, is an establishing of the third.</w:t>
      </w:r>
    </w:p>
    <w:p w14:paraId="50388B02">
      <w:pPr>
        <w:ind w:left="-5"/>
        <w:rPr>
          <w:rFonts w:hint="eastAsia"/>
        </w:rPr>
      </w:pPr>
      <w:r>
        <w:rPr>
          <w:rFonts w:hint="eastAsia"/>
        </w:rPr>
        <w:t>1. 关于我们的进行方式，我们说，1. 这是一个晦涩的地方，并且解释众多且不同，我们必须有自由有时提出那些最有可能的解释；以便我们可以从中采纳最稳妥的，因为在三种解释中（当不能给出第四种时），推翻两种，就是确立第三种。</w:t>
      </w:r>
    </w:p>
    <w:p w14:paraId="702DA4C1">
      <w:pPr>
        <w:ind w:left="-5"/>
        <w:rPr>
          <w:rFonts w:hint="eastAsia"/>
        </w:rPr>
      </w:pPr>
    </w:p>
    <w:p w14:paraId="4F272AE2">
      <w:pPr>
        <w:ind w:left="-5"/>
        <w:rPr>
          <w:rFonts w:hint="eastAsia"/>
        </w:rPr>
      </w:pPr>
      <w:r>
        <w:rPr>
          <w:rFonts w:hint="eastAsia"/>
        </w:rPr>
        <w:t>2. There must be more use made of humane History, and citing of mens names than ordinary, seing the resolving of a prophesie is in an History: and there is no Scripturestory posterior to this.</w:t>
      </w:r>
    </w:p>
    <w:p w14:paraId="79D5D728">
      <w:pPr>
        <w:ind w:left="-5"/>
        <w:rPr>
          <w:rFonts w:hint="eastAsia"/>
        </w:rPr>
      </w:pPr>
      <w:r>
        <w:rPr>
          <w:rFonts w:hint="eastAsia"/>
        </w:rPr>
        <w:t>2. 必须比通常更多地使用人类历史，并引用人名，因为解决一个预言是在历史中：并且在此之后没有圣经历史。</w:t>
      </w:r>
    </w:p>
    <w:p w14:paraId="713D1587">
      <w:pPr>
        <w:ind w:left="-5"/>
        <w:rPr>
          <w:rFonts w:hint="eastAsia"/>
        </w:rPr>
      </w:pPr>
    </w:p>
    <w:p w14:paraId="03B935FD">
      <w:pPr>
        <w:ind w:left="-5"/>
        <w:rPr>
          <w:rFonts w:hint="eastAsia"/>
        </w:rPr>
      </w:pPr>
      <w:r>
        <w:rPr>
          <w:rFonts w:hint="eastAsia"/>
        </w:rPr>
        <w:t>Use then must be made of others, as in the expounding of Daniel is needfull.</w:t>
      </w:r>
    </w:p>
    <w:p w14:paraId="13809D71">
      <w:pPr>
        <w:ind w:left="-5"/>
        <w:rPr>
          <w:rFonts w:hint="eastAsia"/>
        </w:rPr>
      </w:pPr>
      <w:r>
        <w:rPr>
          <w:rFonts w:hint="eastAsia"/>
        </w:rPr>
        <w:t>那么就必须使用其他的，如同在解释但以理书时所必需的。</w:t>
      </w:r>
    </w:p>
    <w:p w14:paraId="008043E6">
      <w:pPr>
        <w:ind w:left="-5"/>
        <w:rPr>
          <w:rFonts w:hint="eastAsia"/>
        </w:rPr>
      </w:pPr>
    </w:p>
    <w:p w14:paraId="299C0314">
      <w:pPr>
        <w:ind w:left="-5"/>
        <w:rPr>
          <w:rFonts w:hint="eastAsia"/>
        </w:rPr>
      </w:pPr>
      <w:r>
        <w:rPr>
          <w:rFonts w:hint="eastAsia"/>
        </w:rPr>
        <w:t>3. We intend not to be particular, or peremptory in astricting or limiting applications to times, cases, or persons; seing the same expression may be more comprehensive than only to take in one event, or look to one party or person, it may take in others also; it may therefore cute as well with the scope to comprehend both, when the things included do not overturn one another.</w:t>
      </w:r>
    </w:p>
    <w:p w14:paraId="511713A3">
      <w:pPr>
        <w:ind w:left="-5"/>
        <w:rPr>
          <w:rFonts w:hint="eastAsia"/>
        </w:rPr>
      </w:pPr>
      <w:r>
        <w:rPr>
          <w:rFonts w:hint="eastAsia"/>
        </w:rPr>
        <w:t>3. 我们不打算在将应用限定或局限于时间、情况或人物上，作具体的或绝对的断定；因为同一个表达方式可能比只包含一个事件，或只着眼于一方或一人更具包容性，它也可能包含其他的；因此，当所包含的事物不互相推翻时，包含两者也同样符合其目的。</w:t>
      </w:r>
    </w:p>
    <w:p w14:paraId="3288F306">
      <w:pPr>
        <w:ind w:left="-5"/>
        <w:rPr>
          <w:rFonts w:hint="eastAsia"/>
        </w:rPr>
      </w:pPr>
    </w:p>
    <w:p w14:paraId="0FE90078">
      <w:pPr>
        <w:ind w:left="-5"/>
        <w:rPr>
          <w:rFonts w:hint="eastAsia"/>
        </w:rPr>
      </w:pPr>
      <w:r>
        <w:rPr>
          <w:rFonts w:hint="eastAsia"/>
        </w:rPr>
        <w:t>4. Neither will it be meet, where consistent and subordinate senses offer, to adhere to one of them, when it may be as safe to takein both.</w:t>
      </w:r>
    </w:p>
    <w:p w14:paraId="623A629B">
      <w:pPr>
        <w:ind w:left="-5"/>
        <w:rPr>
          <w:rFonts w:hint="eastAsia"/>
        </w:rPr>
      </w:pPr>
      <w:r>
        <w:rPr>
          <w:rFonts w:hint="eastAsia"/>
        </w:rPr>
        <w:t>4. 并且，当有相符且次要的意义出现时，坚持其中之一也是不合适的，因为同时采纳两者可能同样稳妥。</w:t>
      </w:r>
    </w:p>
    <w:p w14:paraId="6799D4E5">
      <w:pPr>
        <w:ind w:left="-5"/>
        <w:rPr>
          <w:rFonts w:hint="eastAsia"/>
        </w:rPr>
      </w:pPr>
    </w:p>
    <w:p w14:paraId="59CD78B6">
      <w:pPr>
        <w:ind w:left="-5"/>
        <w:rPr>
          <w:rFonts w:hint="eastAsia"/>
        </w:rPr>
      </w:pPr>
      <w:r>
        <w:rPr>
          <w:rFonts w:hint="eastAsia"/>
        </w:rPr>
        <w:t>2.For the object and scope of this prophesie, we conceive it to bemainly to set out what concerneth the Church; and occasionally to touch any other thing as may serve to that end; for, it is sent for the behove of our Lord Jesus His Servants, to arm them against trials, to keep them from being offended with them, and to comfort them under them: beside, that God is not in this whole Book (as in the former vision) looked on as in His Government simply, but in reference to his Church chiefly: so it is His Churches sufferings, battels, victories, and others as they are enemies to her, or fighting with her, that are spoken to.</w:t>
      </w:r>
    </w:p>
    <w:p w14:paraId="5FB48125">
      <w:pPr>
        <w:ind w:left="-5"/>
        <w:rPr>
          <w:rFonts w:hint="eastAsia"/>
        </w:rPr>
      </w:pPr>
      <w:r>
        <w:rPr>
          <w:rFonts w:hint="eastAsia"/>
        </w:rPr>
        <w:t>2. 关于这个预言的对象和范围，我们认为它主要是要阐明关乎教会的事；并偶尔触及任何其他可能有助于此目的的事；因为，它是为了我们主耶稣祂的仆人的益处而差来的，为要装备他们抵挡试炼，使他们不因试炼跌倒，并在试炼中安慰他们：此外，上帝在这整本书中（如同在前一个异象中）并非被看作是单纯地在祂的治理中，而是主要地关乎祂的教会：因此，所说的是祂教会的苦难、争战、胜利，以及其他人，作为她的敌人，或与她争战的人。</w:t>
      </w:r>
    </w:p>
    <w:p w14:paraId="61D2D687">
      <w:pPr>
        <w:ind w:left="-5"/>
        <w:rPr>
          <w:rFonts w:hint="eastAsia"/>
        </w:rPr>
      </w:pPr>
    </w:p>
    <w:p w14:paraId="6F178C6D">
      <w:pPr>
        <w:ind w:left="-5"/>
        <w:rPr>
          <w:rFonts w:hint="eastAsia"/>
        </w:rPr>
      </w:pPr>
      <w:r>
        <w:rPr>
          <w:rFonts w:hint="eastAsia"/>
        </w:rPr>
        <w:t>2. Because the Church was especially within the bounds of the Romane Empire, that then did almost command the world, and because they were most manifestly friends or enemies to her; and the effairs of that Empire being of most concernment to the Church, there is mention made sometimes more especially of it.</w:t>
      </w:r>
    </w:p>
    <w:p w14:paraId="3C9B50A5">
      <w:pPr>
        <w:ind w:left="-5"/>
        <w:rPr>
          <w:rFonts w:hint="eastAsia"/>
        </w:rPr>
      </w:pPr>
      <w:r>
        <w:rPr>
          <w:rFonts w:hint="eastAsia"/>
        </w:rPr>
        <w:t>2. 因为教会特别是在罗马帝国的疆域之内，那帝国当时几乎统治了世界，并且因为他们最明显地是她的朋友或敌人；并且那帝国的事务对教会最为重要，因此有时更特别地提到了它。</w:t>
      </w:r>
    </w:p>
    <w:p w14:paraId="0EE3E551">
      <w:pPr>
        <w:ind w:left="-5"/>
        <w:rPr>
          <w:rFonts w:hint="eastAsia"/>
        </w:rPr>
      </w:pPr>
    </w:p>
    <w:p w14:paraId="2A02C325">
      <w:pPr>
        <w:ind w:left="-5"/>
        <w:rPr>
          <w:rFonts w:hint="eastAsia"/>
        </w:rPr>
      </w:pPr>
      <w:r>
        <w:rPr>
          <w:rFonts w:hint="eastAsia"/>
        </w:rPr>
        <w:t>3. Antichrist being the great, and lasting enemie, and most dangerous to Gods people, and yet pretending to be no enemie; the holy Ghost therefore insisteth most in that particular, (describing, discovering, and pointing him out in his rise, his followers or Church, his raign and ruine) that Believers may be especially guarded against him, and that Christs Church and People may be discerned from Antichrist's Church, people or followers.</w:t>
      </w:r>
    </w:p>
    <w:p w14:paraId="3D82B70F">
      <w:pPr>
        <w:ind w:left="-5"/>
        <w:rPr>
          <w:rFonts w:hint="eastAsia"/>
        </w:rPr>
      </w:pPr>
      <w:r>
        <w:rPr>
          <w:rFonts w:hint="eastAsia"/>
        </w:rPr>
        <w:t>3. 敌基督是上帝子民巨大、持久且最危险的敌人，却又假装不是敌人；因此圣灵最坚持那一点（描述、揭示并指出他的兴起、他的追随者或教会、他的统治和毁灭），以便信徒可以特别地防备他，并且基督的教会和子民可以与敌基督的教会、子民或追随者区分开来。</w:t>
      </w:r>
    </w:p>
    <w:p w14:paraId="3E740392">
      <w:pPr>
        <w:ind w:left="-5"/>
        <w:rPr>
          <w:rFonts w:hint="eastAsia"/>
        </w:rPr>
      </w:pPr>
    </w:p>
    <w:p w14:paraId="56B816FC">
      <w:pPr>
        <w:ind w:left="-5"/>
        <w:rPr>
          <w:rFonts w:hint="eastAsia"/>
        </w:rPr>
      </w:pPr>
      <w:r>
        <w:rPr>
          <w:rFonts w:hint="eastAsia"/>
        </w:rPr>
        <w:t>4. It is not purposed particularly to hold forth every dispensation in the Church, or all changes befalling it, or happening to it, but the special and main ones, must needfull &amp;c usefull to be known, and understood by the Church; therefore while as other prophesies are more generall, this concerning Antichrist, is specially, particularly and at length insisted on, as if the Lord intended especially by this prophesie to meet with him.</w:t>
      </w:r>
    </w:p>
    <w:p w14:paraId="02EAA602">
      <w:pPr>
        <w:ind w:left="-5"/>
        <w:rPr>
          <w:rFonts w:hint="eastAsia"/>
        </w:rPr>
      </w:pPr>
      <w:r>
        <w:rPr>
          <w:rFonts w:hint="eastAsia"/>
        </w:rPr>
        <w:t>4. 目的并非要具体地阐明教会中的每一个安排，或临到它或发生于它的所有变化，而是那些特别且主要的，最必需且有用于被教会知晓和理解的；因此，当其他预言更笼统时，这个关于敌基督的预言，则被特别、具体且详尽地坚持，仿佛主特别意图借此预言来对付他。</w:t>
      </w:r>
    </w:p>
    <w:p w14:paraId="2597A72D">
      <w:pPr>
        <w:ind w:left="-5"/>
        <w:rPr>
          <w:rFonts w:hint="eastAsia"/>
        </w:rPr>
      </w:pPr>
    </w:p>
    <w:p w14:paraId="6076457E">
      <w:pPr>
        <w:ind w:left="-5"/>
        <w:rPr>
          <w:rFonts w:hint="eastAsia"/>
        </w:rPr>
      </w:pPr>
      <w:r>
        <w:rPr>
          <w:rFonts w:hint="eastAsia"/>
        </w:rPr>
        <w:t>3.For the series of the Story, this is certain, the state of the MilitantChurch is holden forth from that time to the end of the World, but how it is, there is difference.</w:t>
      </w:r>
    </w:p>
    <w:p w14:paraId="6E6E54A6">
      <w:pPr>
        <w:ind w:left="-5"/>
        <w:rPr>
          <w:rFonts w:hint="eastAsia"/>
        </w:rPr>
      </w:pPr>
      <w:r>
        <w:rPr>
          <w:rFonts w:hint="eastAsia"/>
        </w:rPr>
        <w:t>3. 关于故事的系列，这是确定的，争战中教会的状态从那时起被阐明，直到世界的末了，但如何阐明，则有分歧。</w:t>
      </w:r>
    </w:p>
    <w:p w14:paraId="3ECDD797">
      <w:pPr>
        <w:ind w:left="-5"/>
        <w:rPr>
          <w:rFonts w:hint="eastAsia"/>
        </w:rPr>
      </w:pPr>
    </w:p>
    <w:p w14:paraId="59BF6FD3">
      <w:pPr>
        <w:ind w:left="-5"/>
        <w:rPr>
          <w:rFonts w:hint="eastAsia"/>
        </w:rPr>
      </w:pPr>
      <w:r>
        <w:rPr>
          <w:rFonts w:hint="eastAsia"/>
        </w:rPr>
        <w:t>There are three opinions specially in this, 1. Some would carry on the Story in an even line by an uninterrupted series, knitting every Chapter at the back of another; as if the Chapters keeped the order of time, till it come to the end: But this will no wayes consist with the matter contained in these Chapters, especially Chap. 12:13, 14 which certainly is contemporary with and explicatory of the former visions, and so are Chap. 17:18.</w:t>
      </w:r>
    </w:p>
    <w:p w14:paraId="2C305CDF">
      <w:pPr>
        <w:ind w:left="-5"/>
        <w:rPr>
          <w:rFonts w:hint="eastAsia"/>
        </w:rPr>
      </w:pPr>
      <w:r>
        <w:rPr>
          <w:rFonts w:hint="eastAsia"/>
        </w:rPr>
        <w:t>对此特别有三种观点：1. 一些人想通过一个不间断的系列，将故事以一条直线进行，将每一章接在另一章之后；仿佛各章保持了时间的顺序，直到末了：但这与这些章所包含的内容丝毫不能相符，特别是第12、13、14章，它们无疑是与前一个异象同时代且具解释性的，第17、18章也是如此。</w:t>
      </w:r>
    </w:p>
    <w:p w14:paraId="28E1B0DA">
      <w:pPr>
        <w:ind w:left="-5"/>
        <w:rPr>
          <w:rFonts w:hint="eastAsia"/>
        </w:rPr>
      </w:pPr>
    </w:p>
    <w:p w14:paraId="32DBA868">
      <w:pPr>
        <w:ind w:left="-5"/>
        <w:rPr>
          <w:rFonts w:hint="eastAsia"/>
        </w:rPr>
      </w:pPr>
      <w:r>
        <w:rPr>
          <w:rFonts w:hint="eastAsia"/>
        </w:rPr>
        <w:t>2. Some make all these visions to begin and end together, as if in each of them were a full prophesie; extending from the beginning of this Revelation to the end of the World.</w:t>
      </w:r>
    </w:p>
    <w:p w14:paraId="4038ECE3">
      <w:pPr>
        <w:ind w:left="-5"/>
        <w:rPr>
          <w:rFonts w:hint="eastAsia"/>
        </w:rPr>
      </w:pPr>
      <w:r>
        <w:rPr>
          <w:rFonts w:hint="eastAsia"/>
        </w:rPr>
        <w:t>2. 一些人使所有这些异象同时开始和结束，仿佛每一个都是一个完整的预言；从这启示录的开始延伸到世界的末了。</w:t>
      </w:r>
    </w:p>
    <w:p w14:paraId="0D3975DF">
      <w:pPr>
        <w:ind w:left="-5"/>
        <w:rPr>
          <w:rFonts w:hint="eastAsia"/>
        </w:rPr>
      </w:pPr>
    </w:p>
    <w:p w14:paraId="27DDF7B2">
      <w:pPr>
        <w:ind w:left="-5"/>
        <w:rPr>
          <w:rFonts w:hint="eastAsia"/>
        </w:rPr>
      </w:pPr>
      <w:r>
        <w:rPr>
          <w:rFonts w:hint="eastAsia"/>
        </w:rPr>
        <w:t>But this will not hold in the principall prophesies, as will appear.</w:t>
      </w:r>
    </w:p>
    <w:p w14:paraId="108D0565">
      <w:pPr>
        <w:ind w:left="-5"/>
        <w:rPr>
          <w:rFonts w:hint="eastAsia"/>
        </w:rPr>
      </w:pPr>
      <w:r>
        <w:rPr>
          <w:rFonts w:hint="eastAsia"/>
        </w:rPr>
        <w:t>但这在主要的预言中是站不住脚的，这一点将会显明。</w:t>
      </w:r>
    </w:p>
    <w:p w14:paraId="526E86EB">
      <w:pPr>
        <w:ind w:left="-5"/>
        <w:rPr>
          <w:rFonts w:hint="eastAsia"/>
        </w:rPr>
      </w:pPr>
    </w:p>
    <w:p w14:paraId="4C775346">
      <w:pPr>
        <w:ind w:left="-5"/>
        <w:rPr>
          <w:rFonts w:hint="eastAsia"/>
        </w:rPr>
      </w:pPr>
      <w:r>
        <w:rPr>
          <w:rFonts w:hint="eastAsia"/>
        </w:rPr>
        <w:t>3. Some divide it in two Books; the first, closed, Chap. 5. The second, opened, Chap. 10 and that these two have two prophesies beginning alike, and ending at the end of the World.</w:t>
      </w:r>
    </w:p>
    <w:p w14:paraId="2A4B5BC2">
      <w:pPr>
        <w:ind w:left="-5"/>
        <w:rPr>
          <w:rFonts w:hint="eastAsia"/>
        </w:rPr>
      </w:pPr>
      <w:r>
        <w:rPr>
          <w:rFonts w:hint="eastAsia"/>
        </w:rPr>
        <w:t>3. 一些人将其分为两本书；第一本，关闭的，第5章。第二本，打开的，第10章，并且这两本有两个预言，同样开始，并在世界的末了结束。</w:t>
      </w:r>
    </w:p>
    <w:p w14:paraId="0EA9A9B9">
      <w:pPr>
        <w:ind w:left="-5"/>
        <w:rPr>
          <w:rFonts w:hint="eastAsia"/>
        </w:rPr>
      </w:pPr>
    </w:p>
    <w:p w14:paraId="17B415FD">
      <w:pPr>
        <w:ind w:left="-5"/>
        <w:rPr>
          <w:rFonts w:hint="eastAsia"/>
        </w:rPr>
      </w:pPr>
      <w:r>
        <w:rPr>
          <w:rFonts w:hint="eastAsia"/>
        </w:rPr>
        <w:t>But it is certain that that Book, (Chap. 5) containeth all; for it contineth the seven seals; they contain the seven trumpets: the seventh trumpet is not blown till Chap. 11 and certainly it containeth the vials, which are the last woes and plagues.</w:t>
      </w:r>
    </w:p>
    <w:p w14:paraId="17186E98">
      <w:pPr>
        <w:ind w:left="-5"/>
        <w:rPr>
          <w:rFonts w:hint="eastAsia"/>
        </w:rPr>
      </w:pPr>
      <w:r>
        <w:rPr>
          <w:rFonts w:hint="eastAsia"/>
        </w:rPr>
        <w:t>但可以肯定的是，那本书（第5章）包含了一切；因为它包含了七印；它们包含了七号：第七号直到第11章才吹响，并且它无疑包含了七碗，即最后的灾祸和瘟疫。</w:t>
      </w:r>
    </w:p>
    <w:p w14:paraId="78D4FB20">
      <w:pPr>
        <w:ind w:left="-5"/>
        <w:rPr>
          <w:rFonts w:hint="eastAsia"/>
        </w:rPr>
      </w:pPr>
    </w:p>
    <w:p w14:paraId="07FF7638">
      <w:pPr>
        <w:ind w:left="-5"/>
        <w:rPr>
          <w:rFonts w:hint="eastAsia"/>
        </w:rPr>
      </w:pPr>
      <w:r>
        <w:rPr>
          <w:rFonts w:hint="eastAsia"/>
        </w:rPr>
        <w:t>4. We may adde a fourth opinion as a kind of midst, that is, that neither is there a continued series amongst all the prophesies, nor yet are all the visions, or the three principall prophesies contemporary; but that the three principall prophesies, to wit, of the seals, trumpets and vials, continue the series from the beginning to the end, and are not contemporary, properly; but that the explicatory visions, though they be not contemporary one with another: yet are they contemporary with these, or some part of these principall prophesies, That is, 1. The seals preceed.</w:t>
      </w:r>
    </w:p>
    <w:p w14:paraId="71DA64EA">
      <w:pPr>
        <w:ind w:left="-5"/>
        <w:rPr>
          <w:rFonts w:hint="eastAsia"/>
        </w:rPr>
      </w:pPr>
      <w:r>
        <w:rPr>
          <w:rFonts w:hint="eastAsia"/>
        </w:rPr>
        <w:t>4. 我们可以加上第四种观点，作为一种中间立场，即，并非所有预言之间都有一个连续的系列，也并非所有异象，或三个主要预言都是同时代的；而是三个主要预言，即印、号和碗的预言，从头到尾延续了系列，并且严格来说并非同时代的；但那些解释性的异象，虽然它们彼此并非同时代的，然而它们是与这些主要预言，或其一部分同时代的。即，1. 印在先。</w:t>
      </w:r>
    </w:p>
    <w:p w14:paraId="048B81A8">
      <w:pPr>
        <w:ind w:left="-5"/>
        <w:rPr>
          <w:rFonts w:hint="eastAsia"/>
        </w:rPr>
      </w:pPr>
    </w:p>
    <w:p w14:paraId="78548954">
      <w:pPr>
        <w:ind w:left="-5"/>
        <w:rPr>
          <w:rFonts w:hint="eastAsia"/>
        </w:rPr>
      </w:pPr>
      <w:r>
        <w:rPr>
          <w:rFonts w:hint="eastAsia"/>
        </w:rPr>
        <w:t>2. The trumpets succeed.</w:t>
      </w:r>
    </w:p>
    <w:p w14:paraId="05742553">
      <w:pPr>
        <w:ind w:left="-5"/>
        <w:rPr>
          <w:rFonts w:hint="eastAsia"/>
        </w:rPr>
      </w:pPr>
      <w:r>
        <w:rPr>
          <w:rFonts w:hint="eastAsia"/>
        </w:rPr>
        <w:t>2. 号在后。</w:t>
      </w:r>
    </w:p>
    <w:p w14:paraId="5CA1FCC9">
      <w:pPr>
        <w:ind w:left="-5"/>
        <w:rPr>
          <w:rFonts w:hint="eastAsia"/>
        </w:rPr>
      </w:pPr>
    </w:p>
    <w:p w14:paraId="6FE5CBA0">
      <w:pPr>
        <w:ind w:left="-5"/>
        <w:rPr>
          <w:rFonts w:hint="eastAsia"/>
        </w:rPr>
      </w:pPr>
      <w:r>
        <w:rPr>
          <w:rFonts w:hint="eastAsia"/>
        </w:rPr>
        <w:t>3. After follow the vials, and that immediatly, and these carry it on till the end.</w:t>
      </w:r>
    </w:p>
    <w:p w14:paraId="17EBB762">
      <w:pPr>
        <w:ind w:left="-5"/>
        <w:rPr>
          <w:rFonts w:hint="eastAsia"/>
        </w:rPr>
      </w:pPr>
      <w:r>
        <w:rPr>
          <w:rFonts w:hint="eastAsia"/>
        </w:rPr>
        <w:t>3. 之后是碗，并且是紧接着的，它们将故事延续到末了。</w:t>
      </w:r>
    </w:p>
    <w:p w14:paraId="60CD108E">
      <w:pPr>
        <w:ind w:left="-5"/>
        <w:rPr>
          <w:rFonts w:hint="eastAsia"/>
        </w:rPr>
      </w:pPr>
    </w:p>
    <w:p w14:paraId="365AE332">
      <w:pPr>
        <w:ind w:left="-5"/>
        <w:rPr>
          <w:rFonts w:hint="eastAsia"/>
        </w:rPr>
      </w:pPr>
      <w:r>
        <w:rPr>
          <w:rFonts w:hint="eastAsia"/>
        </w:rPr>
        <w:t>If we consider the matter contained in this Revelation, it may not unsitly be divided in two parts, each of them giving a view of the whole from the beginning to the end; with this difference, that what is more shortly and obscurely pointed at in the one, is more largely and plainly insisted on in the other: for, (from Chap. 6 to the end of the 11 inclusively) there is a view given of affairs concerning the Gospel-church unto the end.</w:t>
      </w:r>
    </w:p>
    <w:p w14:paraId="05B5CF61">
      <w:pPr>
        <w:ind w:left="-5"/>
        <w:rPr>
          <w:rFonts w:hint="eastAsia"/>
        </w:rPr>
      </w:pPr>
      <w:r>
        <w:rPr>
          <w:rFonts w:hint="eastAsia"/>
        </w:rPr>
        <w:t>如果我们考虑这启示录所包含的内容，将其分为两部分或许并非不妥，每一部分都提供了一个从头到尾的全局观；不同之处在于，一部分中更简短、更晦涩地指出的，在另一部分中则被更详尽、更清晰地坚持：因为，（从第6章到第11章末，包括在内）提供了一个关于福音教会直到末了之事务的概览。</w:t>
      </w:r>
    </w:p>
    <w:p w14:paraId="721957C4">
      <w:pPr>
        <w:ind w:left="-5"/>
        <w:rPr>
          <w:rFonts w:hint="eastAsia"/>
        </w:rPr>
      </w:pPr>
    </w:p>
    <w:p w14:paraId="635A29F8">
      <w:pPr>
        <w:ind w:left="-5"/>
        <w:rPr>
          <w:rFonts w:hint="eastAsia"/>
        </w:rPr>
      </w:pPr>
      <w:r>
        <w:rPr>
          <w:rFonts w:hint="eastAsia"/>
        </w:rPr>
        <w:t>And such-like, (from Chap. 12 initio, to the end of this Book,) a review is given of the same extent, to wit, from the first spreading and rise of the Gospel, unto the end of the World: wherein what was more shortly hinted at concerning Antichrist, his rise, and ruine, by the fifth and seventh trumpets, Chap. 9 and 11 is more largely and fully insisted on, from Chap. 13 and forward: So that, upon the matter, this division seemeth not impertinent.</w:t>
      </w:r>
    </w:p>
    <w:p w14:paraId="1D36D8C5">
      <w:pPr>
        <w:ind w:left="-5"/>
        <w:rPr>
          <w:rFonts w:hint="eastAsia"/>
        </w:rPr>
      </w:pPr>
      <w:r>
        <w:rPr>
          <w:rFonts w:hint="eastAsia"/>
        </w:rPr>
        <w:t>同样地，（从第12章初，到本书末）又给出了一个同样范围的回顾，即，从福音的初次传播和兴起，直到世界的末了：其中，关于敌基督、他的兴起和毁灭，在第9和11章由第五和第七号所更简短地暗示的，从第13章及以后则被更详尽、更充分地坚持：因此，就实质而言，这种划分似乎并非不相关。</w:t>
      </w:r>
    </w:p>
    <w:p w14:paraId="39746E21">
      <w:pPr>
        <w:ind w:left="-5"/>
        <w:rPr>
          <w:rFonts w:hint="eastAsia"/>
        </w:rPr>
      </w:pPr>
    </w:p>
    <w:p w14:paraId="4E0C6AE2">
      <w:pPr>
        <w:ind w:left="-5"/>
        <w:rPr>
          <w:rFonts w:hint="eastAsia"/>
        </w:rPr>
      </w:pPr>
      <w:r>
        <w:rPr>
          <w:rFonts w:hint="eastAsia"/>
        </w:rPr>
        <w:t>Yet, considering the native form in which these prophesies and visions are delivered, and the speciall periods of the Militant Church, which are by speciall events remarkable, and of which the holy Ghost taketh particular notice by beginning, and breaking off purposes at them, by continuing one form of expression (to wit, by the same types or seals, trumpets, or vials) untill such a period run out, and then altering, and proposing the succeeding matter in a different form, and under different types, as altering from seals to trumpets: and then again, when a new period cometh, altering to vials.</w:t>
      </w:r>
    </w:p>
    <w:p w14:paraId="1F9F3306">
      <w:pPr>
        <w:ind w:left="-5"/>
        <w:rPr>
          <w:rFonts w:hint="eastAsia"/>
        </w:rPr>
      </w:pPr>
      <w:r>
        <w:rPr>
          <w:rFonts w:hint="eastAsia"/>
        </w:rPr>
        <w:t>然而，考虑到这些预言和异象被传达的原生形式，以及争战中教会的特殊时期，这些时期因特殊的事件而引人注目，圣灵也特别注意到它们，在它们那里开始和中断目的，通过持续一种表达形式（即，用同一种类的预表或印、号或碗）直到这样一个时期结束，然后改变，并以不同的形式，在不同的预表下，提出接续的事物，如从印变为号：然后再次，当一个新时期来临时，变为碗。</w:t>
      </w:r>
    </w:p>
    <w:p w14:paraId="2346A400">
      <w:pPr>
        <w:ind w:left="-5"/>
        <w:rPr>
          <w:rFonts w:hint="eastAsia"/>
        </w:rPr>
      </w:pPr>
    </w:p>
    <w:p w14:paraId="74C1B974">
      <w:pPr>
        <w:ind w:left="-5"/>
        <w:rPr>
          <w:rFonts w:hint="eastAsia"/>
        </w:rPr>
      </w:pPr>
      <w:r>
        <w:rPr>
          <w:rFonts w:hint="eastAsia"/>
        </w:rPr>
        <w:t>Considering these things, we conceive, that the dividing of this Book in principall and exposirory prophesies, and subdividing each of these again in three, will conduce most for a distinct and clear uptaking of the matters revealed, and sute best with the form wherein it is delivered; and by which also of it self it is divided, as will more fully appear in our proceeding.</w:t>
      </w:r>
    </w:p>
    <w:p w14:paraId="630E3948">
      <w:pPr>
        <w:ind w:left="-5"/>
        <w:rPr>
          <w:rFonts w:hint="eastAsia"/>
        </w:rPr>
      </w:pPr>
      <w:r>
        <w:rPr>
          <w:rFonts w:hint="eastAsia"/>
        </w:rPr>
        <w:t>考虑到这些事，我们认为，将本书分为主要预言和解释性预言，并将每一类再细分为三，将最有助益于对所启示之事的清晰明确的理解，并最符合它被传达的形式；并且它本身也是借此被划分的，这将在我们的进行中更充分地显明。</w:t>
      </w:r>
    </w:p>
    <w:p w14:paraId="21AECB56">
      <w:pPr>
        <w:ind w:left="-5"/>
        <w:rPr>
          <w:rFonts w:hint="eastAsia"/>
        </w:rPr>
      </w:pPr>
    </w:p>
    <w:p w14:paraId="4432F38F">
      <w:pPr>
        <w:ind w:left="-5"/>
        <w:rPr>
          <w:rFonts w:hint="eastAsia"/>
        </w:rPr>
      </w:pPr>
      <w:r>
        <w:rPr>
          <w:rFonts w:hint="eastAsia"/>
        </w:rPr>
        <w:t>And so the order and series of the prophesies of this Book, are thus to be conceived, The whole Revelation, as propheticall, is contained in that Book sealed with seven seals, Chap. 5 The six first seals, being opened, deduce the story to one period, to wit, to the end of the Heathen persecution, and the quieting of the Church from that.</w:t>
      </w:r>
    </w:p>
    <w:p w14:paraId="0909CEDF">
      <w:pPr>
        <w:ind w:left="-5"/>
        <w:rPr>
          <w:rFonts w:hint="eastAsia"/>
        </w:rPr>
      </w:pPr>
      <w:r>
        <w:rPr>
          <w:rFonts w:hint="eastAsia"/>
        </w:rPr>
        <w:t>因此，本书预言的次序和系列，应如此构想：整个启示录，作为预言性的，都包含在那用七印封严的书卷中，第5章。前六印被揭开，将故事引向一个时期，即，到外邦人逼迫的结束，以及教会从此得安宁。</w:t>
      </w:r>
    </w:p>
    <w:p w14:paraId="0A461398">
      <w:pPr>
        <w:ind w:left="-5"/>
        <w:rPr>
          <w:rFonts w:hint="eastAsia"/>
        </w:rPr>
      </w:pPr>
    </w:p>
    <w:p w14:paraId="14B3409F">
      <w:pPr>
        <w:ind w:left="-5"/>
        <w:rPr>
          <w:rFonts w:hint="eastAsia"/>
        </w:rPr>
      </w:pPr>
      <w:r>
        <w:rPr>
          <w:rFonts w:hint="eastAsia"/>
        </w:rPr>
        <w:t>The seventh seal bringeth-in the trumpets, Chap. 8 and 9 which contain the story of the Churches trouble by inrestine enemies, untill Antichrist be at his height.</w:t>
      </w:r>
    </w:p>
    <w:p w14:paraId="6BF78555">
      <w:pPr>
        <w:ind w:left="-5"/>
        <w:rPr>
          <w:rFonts w:hint="eastAsia"/>
        </w:rPr>
      </w:pPr>
      <w:r>
        <w:rPr>
          <w:rFonts w:hint="eastAsia"/>
        </w:rPr>
        <w:t>第七印带来了号，第8和9章，这包含了教会因内部敌人而受的患难的故事，直到敌基督达到其顶峰。</w:t>
      </w:r>
    </w:p>
    <w:p w14:paraId="02BF3AA2">
      <w:pPr>
        <w:ind w:left="-5"/>
        <w:rPr>
          <w:rFonts w:hint="eastAsia"/>
        </w:rPr>
      </w:pPr>
    </w:p>
    <w:p w14:paraId="099C89C9">
      <w:pPr>
        <w:ind w:left="-5"/>
        <w:rPr>
          <w:rFonts w:hint="eastAsia"/>
        </w:rPr>
      </w:pPr>
      <w:r>
        <w:rPr>
          <w:rFonts w:hint="eastAsia"/>
        </w:rPr>
        <w:t>The seventh Chapter containeth no other matter, but is cast in betwixt the first principall prophecy and the second, to make way for the more clear passing from the one to the other; and especially to prepare for, and help to understand the prophesie of the trumpets.</w:t>
      </w:r>
    </w:p>
    <w:p w14:paraId="4A9966A0">
      <w:pPr>
        <w:ind w:left="-5"/>
        <w:rPr>
          <w:rFonts w:hint="eastAsia"/>
        </w:rPr>
      </w:pPr>
      <w:r>
        <w:rPr>
          <w:rFonts w:hint="eastAsia"/>
        </w:rPr>
        <w:t>第七章不包含其他内容，而是被置于第一个主要预言和第二个之间，为要更清晰地从一个过渡到另一个；特别是为预备，并帮助理解号的预言。</w:t>
      </w:r>
    </w:p>
    <w:p w14:paraId="44660669">
      <w:pPr>
        <w:ind w:left="-5"/>
        <w:rPr>
          <w:rFonts w:hint="eastAsia"/>
        </w:rPr>
      </w:pPr>
    </w:p>
    <w:p w14:paraId="2D70B217">
      <w:pPr>
        <w:ind w:left="-5"/>
        <w:rPr>
          <w:rFonts w:hint="eastAsia"/>
        </w:rPr>
      </w:pPr>
      <w:r>
        <w:rPr>
          <w:rFonts w:hint="eastAsia"/>
        </w:rPr>
        <w:t>Chap. 10, and 11 contain a consolation for the Church in reference to that sad condition.</w:t>
      </w:r>
    </w:p>
    <w:p w14:paraId="0C2E3165">
      <w:pPr>
        <w:ind w:left="-5"/>
        <w:rPr>
          <w:rFonts w:hint="eastAsia"/>
        </w:rPr>
      </w:pPr>
      <w:r>
        <w:rPr>
          <w:rFonts w:hint="eastAsia"/>
        </w:rPr>
        <w:t>第10和11章包含了对教会，就那悲惨状况而言的安慰。</w:t>
      </w:r>
    </w:p>
    <w:p w14:paraId="41C413F3">
      <w:pPr>
        <w:ind w:left="-5"/>
        <w:rPr>
          <w:rFonts w:hint="eastAsia"/>
        </w:rPr>
      </w:pPr>
    </w:p>
    <w:p w14:paraId="7C18CE37">
      <w:pPr>
        <w:ind w:left="-5"/>
        <w:rPr>
          <w:rFonts w:hint="eastAsia"/>
        </w:rPr>
      </w:pPr>
      <w:r>
        <w:rPr>
          <w:rFonts w:hint="eastAsia"/>
        </w:rPr>
        <w:t>Then in Chap. 12, 13, and 14 is inserted an explicatory prophesie belonging to that same time, and conduceing both for clearing the two prophesies preceeding, and also that of the vials following.</w:t>
      </w:r>
    </w:p>
    <w:p w14:paraId="2BD15BFA">
      <w:pPr>
        <w:ind w:left="-5"/>
        <w:rPr>
          <w:rFonts w:hint="eastAsia"/>
        </w:rPr>
      </w:pPr>
      <w:r>
        <w:rPr>
          <w:rFonts w:hint="eastAsia"/>
        </w:rPr>
        <w:t>然后在第12、13和14章插入了一个解释性的预言，属于同一时期，并且既有助于澄清前两个预言，也有助于澄清随后的碗的预言。</w:t>
      </w:r>
    </w:p>
    <w:p w14:paraId="5DE602F2">
      <w:pPr>
        <w:ind w:left="-5"/>
        <w:rPr>
          <w:rFonts w:hint="eastAsia"/>
        </w:rPr>
      </w:pPr>
    </w:p>
    <w:p w14:paraId="203DAE83">
      <w:pPr>
        <w:ind w:left="-5"/>
        <w:rPr>
          <w:rFonts w:hint="eastAsia"/>
        </w:rPr>
      </w:pPr>
      <w:r>
        <w:rPr>
          <w:rFonts w:hint="eastAsia"/>
        </w:rPr>
        <w:t>Then cometh the third principall prophesie of the vials, which hath its preparation, Chap. 15, its execution, Chap. 16, and is enlarged and explained in the two last explicatory prophesies, Chap. 17, 18, &amp;c. unto the end of the Book.</w:t>
      </w:r>
    </w:p>
    <w:p w14:paraId="0574BC57">
      <w:pPr>
        <w:ind w:left="-5"/>
        <w:rPr>
          <w:rFonts w:hint="eastAsia"/>
        </w:rPr>
      </w:pPr>
      <w:r>
        <w:rPr>
          <w:rFonts w:hint="eastAsia"/>
        </w:rPr>
        <w:t>然后是第三个主要预言，即碗的预言，它在第15章有其准备，在第16章有其执行，并在最后两个解释性的预言，即第17、18章等，直到本书末，被扩大和解释。</w:t>
      </w:r>
    </w:p>
    <w:p w14:paraId="498E9766">
      <w:pPr>
        <w:ind w:left="-5"/>
        <w:rPr>
          <w:rFonts w:hint="eastAsia"/>
        </w:rPr>
      </w:pPr>
    </w:p>
    <w:p w14:paraId="4A315C33">
      <w:pPr>
        <w:ind w:left="-5"/>
        <w:rPr>
          <w:rFonts w:hint="eastAsia"/>
        </w:rPr>
      </w:pPr>
      <w:r>
        <w:rPr>
          <w:rFonts w:hint="eastAsia"/>
        </w:rPr>
        <w:t>Concerning these three principall prophesies, to wit, 1. Of seals, Chap. 6. 2. Of trumpets, Chap. 8, 9, 3. Of vials, Chap. 16. Observe,</w:t>
      </w:r>
    </w:p>
    <w:p w14:paraId="5B658834">
      <w:pPr>
        <w:ind w:left="-5"/>
        <w:rPr>
          <w:rFonts w:hint="eastAsia"/>
        </w:rPr>
      </w:pPr>
      <w:r>
        <w:rPr>
          <w:rFonts w:hint="eastAsia"/>
        </w:rPr>
        <w:t>关于这三个主要预言，即，1. 印的预言，第6章。2. 号的预言，第8、9章。3. 碗的预言，第16章。请注意：</w:t>
      </w:r>
    </w:p>
    <w:p w14:paraId="43B3554A">
      <w:pPr>
        <w:ind w:left="-5"/>
        <w:rPr>
          <w:rFonts w:hint="eastAsia"/>
        </w:rPr>
      </w:pPr>
    </w:p>
    <w:p w14:paraId="2D19B649">
      <w:pPr>
        <w:ind w:left="-5"/>
        <w:rPr>
          <w:rFonts w:hint="eastAsia"/>
        </w:rPr>
      </w:pPr>
      <w:r>
        <w:rPr>
          <w:rFonts w:hint="eastAsia"/>
        </w:rPr>
        <w:t>1. They have all Prefaces, or preparations, before them with songs for up-stirring of the Reader at the entry Chap. 4 and 5 are preparatory to the prophesie of the seals; Chap. 6. Chap. 7 is preparatory to the trumpets which follow, Chap. 8 and 9 Chap. 15 to the vials, which are comprehended, Chap. 16.</w:t>
      </w:r>
    </w:p>
    <w:p w14:paraId="79419AF5">
      <w:pPr>
        <w:ind w:left="-5"/>
        <w:rPr>
          <w:rFonts w:hint="eastAsia"/>
        </w:rPr>
      </w:pPr>
      <w:r>
        <w:rPr>
          <w:rFonts w:hint="eastAsia"/>
        </w:rPr>
        <w:t>1. 它们都有前言，或准备，在其前有歌，为要在开始时激动读者。第4和5章是为印的预言作准备；第6章。第7章是为随后的号作准备，第8和9章。第15章是为碗作准备，这包含在第16章。</w:t>
      </w:r>
    </w:p>
    <w:p w14:paraId="6FDA16A9">
      <w:pPr>
        <w:ind w:left="-5"/>
        <w:rPr>
          <w:rFonts w:hint="eastAsia"/>
        </w:rPr>
      </w:pPr>
    </w:p>
    <w:p w14:paraId="2E528932">
      <w:pPr>
        <w:ind w:left="-5"/>
        <w:rPr>
          <w:rFonts w:hint="eastAsia"/>
        </w:rPr>
      </w:pPr>
      <w:r>
        <w:rPr>
          <w:rFonts w:hint="eastAsia"/>
        </w:rPr>
        <w:t>Obs. 2. They all of them have their consolation and explication intermixed with them, or added, relating unto them.</w:t>
      </w:r>
    </w:p>
    <w:p w14:paraId="4EABBB03">
      <w:pPr>
        <w:ind w:left="-5"/>
        <w:rPr>
          <w:rFonts w:hint="eastAsia"/>
        </w:rPr>
      </w:pPr>
      <w:r>
        <w:rPr>
          <w:rFonts w:hint="eastAsia"/>
        </w:rPr>
        <w:t>观察2。它们都有其安慰和解释与其交织在一起，或附加其后，与其相关。</w:t>
      </w:r>
    </w:p>
    <w:p w14:paraId="0FBEB3A2">
      <w:pPr>
        <w:ind w:left="-5"/>
        <w:rPr>
          <w:rFonts w:hint="eastAsia"/>
        </w:rPr>
      </w:pPr>
    </w:p>
    <w:p w14:paraId="3B1D784C">
      <w:pPr>
        <w:ind w:left="-5"/>
        <w:rPr>
          <w:rFonts w:hint="eastAsia"/>
        </w:rPr>
      </w:pPr>
      <w:r>
        <w:rPr>
          <w:rFonts w:hint="eastAsia"/>
        </w:rPr>
        <w:t>Thus the consolation of the Church, against the persecution, intimated by the second, third, and fourth seals, is added in that same Chapter by the fifth and sixth seals: and the explication which is contemporary with it, is in Chap. 12 viz. the first part of it.</w:t>
      </w:r>
    </w:p>
    <w:p w14:paraId="641F86B4">
      <w:pPr>
        <w:ind w:left="-5"/>
        <w:rPr>
          <w:rFonts w:hint="eastAsia"/>
        </w:rPr>
      </w:pPr>
      <w:r>
        <w:rPr>
          <w:rFonts w:hint="eastAsia"/>
        </w:rPr>
        <w:t>因此，教会对抗由第二、三和四印所暗示的逼迫的安慰，是在同一章中由第五和第六印所加添的：并且与它同时代的解释，是在第12章，即其第一部分。</w:t>
      </w:r>
    </w:p>
    <w:p w14:paraId="3CBBA75A">
      <w:pPr>
        <w:ind w:left="-5"/>
        <w:rPr>
          <w:rFonts w:hint="eastAsia"/>
        </w:rPr>
      </w:pPr>
    </w:p>
    <w:p w14:paraId="2A27618D">
      <w:pPr>
        <w:ind w:left="-5"/>
        <w:rPr>
          <w:rFonts w:hint="eastAsia"/>
        </w:rPr>
      </w:pPr>
      <w:r>
        <w:rPr>
          <w:rFonts w:hint="eastAsia"/>
        </w:rPr>
        <w:t>The consolation laid down in reference to the trumpets, is, Chap. 10, 11.</w:t>
      </w:r>
    </w:p>
    <w:p w14:paraId="63132C62">
      <w:pPr>
        <w:ind w:left="-5"/>
        <w:rPr>
          <w:rFonts w:hint="eastAsia"/>
        </w:rPr>
      </w:pPr>
      <w:r>
        <w:rPr>
          <w:rFonts w:hint="eastAsia"/>
        </w:rPr>
        <w:t>就号而言所陈述的安慰，是在第10、11章。</w:t>
      </w:r>
    </w:p>
    <w:p w14:paraId="008201EB">
      <w:pPr>
        <w:ind w:left="-5"/>
        <w:rPr>
          <w:rFonts w:hint="eastAsia"/>
        </w:rPr>
      </w:pPr>
    </w:p>
    <w:p w14:paraId="03A9296D">
      <w:pPr>
        <w:ind w:left="-5"/>
        <w:rPr>
          <w:rFonts w:hint="eastAsia"/>
        </w:rPr>
      </w:pPr>
      <w:r>
        <w:rPr>
          <w:rFonts w:hint="eastAsia"/>
        </w:rPr>
        <w:t>And the explication of them, for both the difficulty, and consolation, are exponded) is, Chap. 12 last part, with Chap. 13, 14.</w:t>
      </w:r>
    </w:p>
    <w:p w14:paraId="257E175F">
      <w:pPr>
        <w:ind w:left="-5"/>
        <w:rPr>
          <w:rFonts w:hint="eastAsia"/>
        </w:rPr>
      </w:pPr>
      <w:r>
        <w:rPr>
          <w:rFonts w:hint="eastAsia"/>
        </w:rPr>
        <w:t>并且它们的解释（因为困难和安慰都被解释了）是在第12章最后部分，以及第13、14章。</w:t>
      </w:r>
    </w:p>
    <w:p w14:paraId="3E489C06">
      <w:pPr>
        <w:ind w:left="-5"/>
        <w:rPr>
          <w:rFonts w:hint="eastAsia"/>
        </w:rPr>
      </w:pPr>
    </w:p>
    <w:p w14:paraId="67B79673">
      <w:pPr>
        <w:ind w:left="-5"/>
        <w:rPr>
          <w:rFonts w:hint="eastAsia"/>
        </w:rPr>
      </w:pPr>
      <w:r>
        <w:rPr>
          <w:rFonts w:hint="eastAsia"/>
        </w:rPr>
        <w:t>The vials are of themselves consolatory, being against the Churches enemies; yet are they particularly explained, and insisted-on from Chap. 17 to the end.</w:t>
      </w:r>
    </w:p>
    <w:p w14:paraId="29285E9E">
      <w:pPr>
        <w:ind w:left="-5"/>
        <w:rPr>
          <w:rFonts w:hint="eastAsia"/>
        </w:rPr>
      </w:pPr>
      <w:r>
        <w:rPr>
          <w:rFonts w:hint="eastAsia"/>
        </w:rPr>
        <w:t>碗本身是安慰性的，因为它们是针对教会的敌人；然而它们从第17章到末了被特别地解释和坚持。</w:t>
      </w:r>
    </w:p>
    <w:p w14:paraId="79E4D088">
      <w:pPr>
        <w:ind w:left="-5"/>
        <w:rPr>
          <w:rFonts w:hint="eastAsia"/>
        </w:rPr>
      </w:pPr>
    </w:p>
    <w:p w14:paraId="0D32F0B3">
      <w:pPr>
        <w:ind w:left="-5"/>
        <w:rPr>
          <w:rFonts w:hint="eastAsia"/>
        </w:rPr>
      </w:pPr>
      <w:r>
        <w:rPr>
          <w:rFonts w:hint="eastAsia"/>
        </w:rPr>
        <w:t>Obs. 3. That each of these prophesies have something insesrted in them, which as a key may serve both for the understanding of the meaning of them, and timeing of the thing contained in them.</w:t>
      </w:r>
    </w:p>
    <w:p w14:paraId="6407AA9D">
      <w:pPr>
        <w:ind w:left="-5"/>
        <w:rPr>
          <w:rFonts w:hint="eastAsia"/>
        </w:rPr>
      </w:pPr>
      <w:r>
        <w:rPr>
          <w:rFonts w:hint="eastAsia"/>
        </w:rPr>
        <w:t>观察3。每一个预言中都插入了一些东西，这如同一个钥匙，既可以用于理解它们的意义，也可以用于确定其中所包含之事的时间。</w:t>
      </w:r>
    </w:p>
    <w:p w14:paraId="48D0CF8B">
      <w:pPr>
        <w:ind w:left="-5"/>
        <w:rPr>
          <w:rFonts w:hint="eastAsia"/>
        </w:rPr>
      </w:pPr>
    </w:p>
    <w:p w14:paraId="129B8F11">
      <w:pPr>
        <w:ind w:left="-5"/>
        <w:rPr>
          <w:rFonts w:hint="eastAsia"/>
        </w:rPr>
      </w:pPr>
      <w:r>
        <w:rPr>
          <w:rFonts w:hint="eastAsia"/>
        </w:rPr>
        <w:t>This key, is especially to be found in the consolatory part of each principall prophesie, it being not one of the least consolations to understand them.</w:t>
      </w:r>
    </w:p>
    <w:p w14:paraId="6B95C1C1">
      <w:pPr>
        <w:ind w:left="-5"/>
        <w:rPr>
          <w:rFonts w:hint="eastAsia"/>
        </w:rPr>
      </w:pPr>
      <w:r>
        <w:rPr>
          <w:rFonts w:hint="eastAsia"/>
        </w:rPr>
        <w:t>这个钥匙，特别地可以在每一个主要预言的安慰部分找到，因为理解它们并非是最小的安慰之一。</w:t>
      </w:r>
    </w:p>
    <w:p w14:paraId="0949BC80">
      <w:pPr>
        <w:ind w:left="-5"/>
        <w:rPr>
          <w:rFonts w:hint="eastAsia"/>
        </w:rPr>
      </w:pPr>
    </w:p>
    <w:p w14:paraId="0919C75B">
      <w:pPr>
        <w:ind w:left="-5"/>
        <w:rPr>
          <w:rFonts w:hint="eastAsia"/>
        </w:rPr>
      </w:pPr>
      <w:r>
        <w:rPr>
          <w:rFonts w:hint="eastAsia"/>
        </w:rPr>
        <w:t>4. It is to be observed, That every one of them is linked in with, and to another, so as the last seemeth to infer, a new period; as the seventh seal bringeth the trumpets, the seventh trumpet bringeth the vials, the seventh vial again seemeth to look to an intervall after the beasts destruction before the day of Judgement, and to relate to that vision, Chap. 20 or, at least, to a chief part thereof; so that looking to the principal prophesies in themselves, there are but three periods of the Militant Church; but as the seventh vial containeth somewhat new, and singularily different from the former, there are four.</w:t>
      </w:r>
    </w:p>
    <w:p w14:paraId="0D2C8C9F">
      <w:pPr>
        <w:ind w:left="-5"/>
        <w:rPr>
          <w:rFonts w:hint="eastAsia"/>
        </w:rPr>
      </w:pPr>
      <w:r>
        <w:rPr>
          <w:rFonts w:hint="eastAsia"/>
        </w:rPr>
        <w:t>4. 需要注意的是，它们每一个都与另一个联系在一起，以致于最后一个似乎推论出一个新时期；如第七印带来了号，第七号带来了碗，第七碗又似乎指向在兽被毁灭之后、审判之日之前的一个间隔，并与第20章的那个异象有关；或至少，与其一个主要部分有关；因此，就主要预言本身而言，争战中教会只有三个时期；但由于第七碗包含了一些新的、并且与前者有显著不同的东西，因此有四个时期。</w:t>
      </w:r>
    </w:p>
    <w:p w14:paraId="209AF40E">
      <w:pPr>
        <w:ind w:left="-5"/>
        <w:rPr>
          <w:rFonts w:hint="eastAsia"/>
        </w:rPr>
      </w:pPr>
    </w:p>
    <w:p w14:paraId="59EFDF19">
      <w:pPr>
        <w:ind w:left="-5"/>
        <w:rPr>
          <w:rFonts w:hint="eastAsia"/>
        </w:rPr>
      </w:pPr>
      <w:r>
        <w:rPr>
          <w:rFonts w:hint="eastAsia"/>
        </w:rPr>
        <w:t>Thus, the Churches estate is either suffering; and that, 1. under Heathen persecuters: this relateth to the seals, and is the first period.</w:t>
      </w:r>
    </w:p>
    <w:p w14:paraId="5E84EF44">
      <w:pPr>
        <w:ind w:left="-5"/>
        <w:rPr>
          <w:rFonts w:hint="eastAsia"/>
        </w:rPr>
      </w:pPr>
      <w:r>
        <w:rPr>
          <w:rFonts w:hint="eastAsia"/>
        </w:rPr>
        <w:t>因此，教会的状态要么是受苦；并且，1. 在外邦逼迫者之下：这与印有关，是第一个时期。</w:t>
      </w:r>
    </w:p>
    <w:p w14:paraId="5FD7DD70">
      <w:pPr>
        <w:ind w:left="-5"/>
        <w:rPr>
          <w:rFonts w:hint="eastAsia"/>
        </w:rPr>
      </w:pPr>
    </w:p>
    <w:p w14:paraId="03DBDB26">
      <w:pPr>
        <w:ind w:left="-5"/>
        <w:rPr>
          <w:rFonts w:hint="eastAsia"/>
        </w:rPr>
      </w:pPr>
      <w:r>
        <w:rPr>
          <w:rFonts w:hint="eastAsia"/>
        </w:rPr>
        <w:t>Or, 2. it is torn and wasted under Hereticks and Antichrist: this is holden forth by the trumpets, and is the second.</w:t>
      </w:r>
    </w:p>
    <w:p w14:paraId="488F099E">
      <w:pPr>
        <w:ind w:left="-5"/>
        <w:rPr>
          <w:rFonts w:hint="eastAsia"/>
        </w:rPr>
      </w:pPr>
      <w:r>
        <w:rPr>
          <w:rFonts w:hint="eastAsia"/>
        </w:rPr>
        <w:t>或者，2. 它在异端和敌基督之下被撕裂和摧残：这由号所阐明，是第二个时期。</w:t>
      </w:r>
    </w:p>
    <w:p w14:paraId="6C97F189">
      <w:pPr>
        <w:ind w:left="-5"/>
        <w:rPr>
          <w:rFonts w:hint="eastAsia"/>
        </w:rPr>
      </w:pPr>
    </w:p>
    <w:p w14:paraId="3ED841B2">
      <w:pPr>
        <w:ind w:left="-5"/>
        <w:rPr>
          <w:rFonts w:hint="eastAsia"/>
        </w:rPr>
      </w:pPr>
      <w:r>
        <w:rPr>
          <w:rFonts w:hint="eastAsia"/>
        </w:rPr>
        <w:t>Or, 3. it is aspiring to an outgate from these in a more wrestling and fighting way, gaining ground against Antichrist, from his begun fall to his ruine, by degrees: which is held forth by the first six vials, and that is the third.</w:t>
      </w:r>
    </w:p>
    <w:p w14:paraId="5F4E7330">
      <w:pPr>
        <w:ind w:left="-5"/>
        <w:rPr>
          <w:rFonts w:hint="eastAsia"/>
        </w:rPr>
      </w:pPr>
      <w:r>
        <w:rPr>
          <w:rFonts w:hint="eastAsia"/>
        </w:rPr>
        <w:t>或者，3. 它以一种更摔跤和争战的方式，渴望从这些中得着出路，逐渐地对抗敌基督，从他开始的堕落到他的毁灭，取得进展：这由前六碗所阐明，那是第三个时期。</w:t>
      </w:r>
    </w:p>
    <w:p w14:paraId="1EF0B281">
      <w:pPr>
        <w:ind w:left="-5"/>
        <w:rPr>
          <w:rFonts w:hint="eastAsia"/>
        </w:rPr>
      </w:pPr>
    </w:p>
    <w:p w14:paraId="74C8992C">
      <w:pPr>
        <w:ind w:left="-5"/>
        <w:rPr>
          <w:rFonts w:hint="eastAsia"/>
        </w:rPr>
      </w:pPr>
      <w:r>
        <w:rPr>
          <w:rFonts w:hint="eastAsia"/>
        </w:rPr>
        <w:t>Or, 4. it is more quiet after his ruine: which taketh in that interuall and Kingdom; Chap. 20.</w:t>
      </w:r>
    </w:p>
    <w:p w14:paraId="17F6ECD3">
      <w:pPr>
        <w:ind w:left="-5"/>
        <w:rPr>
          <w:rFonts w:hint="eastAsia"/>
        </w:rPr>
      </w:pPr>
      <w:r>
        <w:rPr>
          <w:rFonts w:hint="eastAsia"/>
        </w:rPr>
        <w:t>或者，4. 在他毁灭之后，它更安宁：这包含了那个间隔和国度；第20章。</w:t>
      </w:r>
    </w:p>
    <w:p w14:paraId="55D2B095">
      <w:pPr>
        <w:ind w:left="-5"/>
        <w:rPr>
          <w:rFonts w:hint="eastAsia"/>
        </w:rPr>
      </w:pPr>
    </w:p>
    <w:p w14:paraId="050AE5C7">
      <w:pPr>
        <w:ind w:left="-5"/>
        <w:rPr>
          <w:rFonts w:hint="eastAsia"/>
        </w:rPr>
      </w:pPr>
      <w:r>
        <w:rPr>
          <w:rFonts w:hint="eastAsia"/>
        </w:rPr>
        <w:t>I mean that eminent part thereof that falleth under the seventh vial, and that is the fourth.</w:t>
      </w:r>
    </w:p>
    <w:p w14:paraId="288D3BED">
      <w:pPr>
        <w:ind w:left="-5"/>
        <w:rPr>
          <w:rFonts w:hint="eastAsia"/>
        </w:rPr>
      </w:pPr>
      <w:r>
        <w:rPr>
          <w:rFonts w:hint="eastAsia"/>
        </w:rPr>
        <w:t>我指的是它那落在第七碗之下的卓著部分，那是第四个时期。</w:t>
      </w:r>
    </w:p>
    <w:p w14:paraId="6044953F">
      <w:pPr>
        <w:ind w:left="-5"/>
        <w:rPr>
          <w:rFonts w:hint="eastAsia"/>
        </w:rPr>
      </w:pPr>
    </w:p>
    <w:p w14:paraId="6BF7CA93">
      <w:pPr>
        <w:ind w:left="-5"/>
        <w:rPr>
          <w:rFonts w:hint="eastAsia"/>
        </w:rPr>
      </w:pPr>
      <w:r>
        <w:rPr>
          <w:rFonts w:hint="eastAsia"/>
        </w:rPr>
        <w:t>In sum the whole state of the Militant Church, may be divided in two, 1 in a condition, more suffering; Or, 2. more prosperous.</w:t>
      </w:r>
    </w:p>
    <w:p w14:paraId="13398E6A">
      <w:pPr>
        <w:ind w:left="-5"/>
        <w:rPr>
          <w:rFonts w:hint="eastAsia"/>
        </w:rPr>
      </w:pPr>
      <w:r>
        <w:rPr>
          <w:rFonts w:hint="eastAsia"/>
        </w:rPr>
        <w:t>总而言之，争战中教会的整个状态，可以分为两个：1. 一个更受苦的状态；或者，2. 一个更兴盛的状态。</w:t>
      </w:r>
    </w:p>
    <w:p w14:paraId="396DDFBB">
      <w:pPr>
        <w:ind w:left="-5"/>
        <w:rPr>
          <w:rFonts w:hint="eastAsia"/>
        </w:rPr>
      </w:pPr>
    </w:p>
    <w:p w14:paraId="340A8A4C">
      <w:pPr>
        <w:ind w:left="-5"/>
        <w:rPr>
          <w:rFonts w:hint="eastAsia"/>
        </w:rPr>
      </w:pPr>
      <w:r>
        <w:rPr>
          <w:rFonts w:hint="eastAsia"/>
        </w:rPr>
        <w:t>Each of which again, may be sub-divided.</w:t>
      </w:r>
    </w:p>
    <w:p w14:paraId="34D8901D">
      <w:pPr>
        <w:ind w:left="-5"/>
        <w:rPr>
          <w:rFonts w:hint="eastAsia"/>
        </w:rPr>
      </w:pPr>
      <w:r>
        <w:rPr>
          <w:rFonts w:hint="eastAsia"/>
        </w:rPr>
        <w:t>每一个又可以再细分。</w:t>
      </w:r>
    </w:p>
    <w:p w14:paraId="60417284">
      <w:pPr>
        <w:ind w:left="-5"/>
        <w:rPr>
          <w:rFonts w:hint="eastAsia"/>
        </w:rPr>
      </w:pPr>
    </w:p>
    <w:p w14:paraId="1793D002">
      <w:pPr>
        <w:ind w:left="-5"/>
        <w:rPr>
          <w:rFonts w:hint="eastAsia"/>
        </w:rPr>
      </w:pPr>
      <w:r>
        <w:rPr>
          <w:rFonts w:hint="eastAsia"/>
        </w:rPr>
        <w:t>Her suffering condition, in two, 1. under Heathens; 2. under Antichrist.</w:t>
      </w:r>
    </w:p>
    <w:p w14:paraId="02452811">
      <w:pPr>
        <w:ind w:left="-5"/>
        <w:rPr>
          <w:rFonts w:hint="eastAsia"/>
        </w:rPr>
      </w:pPr>
      <w:r>
        <w:rPr>
          <w:rFonts w:hint="eastAsia"/>
        </w:rPr>
        <w:t>她受苦的状态，分为两个：1. 在外邦人之下；2. 在敌基督之下。</w:t>
      </w:r>
    </w:p>
    <w:p w14:paraId="0ADE90CE">
      <w:pPr>
        <w:ind w:left="-5"/>
        <w:rPr>
          <w:rFonts w:hint="eastAsia"/>
        </w:rPr>
      </w:pPr>
    </w:p>
    <w:p w14:paraId="53981BB8">
      <w:pPr>
        <w:ind w:left="-5"/>
        <w:rPr>
          <w:rFonts w:hint="eastAsia"/>
        </w:rPr>
      </w:pPr>
      <w:r>
        <w:rPr>
          <w:rFonts w:hint="eastAsia"/>
        </w:rPr>
        <w:t>Her prosperous condition again, may be considered, as it is begun and fighting, or more quiet, after her eminent enemie Antichrist is down: which, in all, make four periods.</w:t>
      </w:r>
    </w:p>
    <w:p w14:paraId="27CE889F">
      <w:pPr>
        <w:ind w:left="-5"/>
        <w:rPr>
          <w:rFonts w:hint="eastAsia"/>
        </w:rPr>
      </w:pPr>
      <w:r>
        <w:rPr>
          <w:rFonts w:hint="eastAsia"/>
        </w:rPr>
        <w:t>她兴盛的状态，又可以被看作是，开始和争战的，或在她卓著的敌人敌基督被击倒之后，更安宁的：这总共构成了四个时期。</w:t>
      </w:r>
    </w:p>
    <w:p w14:paraId="539BB719">
      <w:pPr>
        <w:ind w:left="-5"/>
        <w:rPr>
          <w:rFonts w:hint="eastAsia"/>
        </w:rPr>
      </w:pPr>
    </w:p>
    <w:p w14:paraId="1EB35092">
      <w:pPr>
        <w:ind w:left="-5"/>
        <w:rPr>
          <w:rFonts w:hint="eastAsia"/>
        </w:rPr>
      </w:pPr>
      <w:r>
        <w:rPr>
          <w:rFonts w:hint="eastAsia"/>
        </w:rPr>
        <w:t>But because this last of the Churches quiet condition, seemeth not to be of such continance as any of the former, it is not set down by distinct types, as they are; and therefore the whole estate of the Church runneth most in three periods according to the principall prophesies of seals, trumpets, and vials.</w:t>
      </w:r>
    </w:p>
    <w:p w14:paraId="4DCBB6B1">
      <w:pPr>
        <w:ind w:left="-5"/>
        <w:rPr>
          <w:rFonts w:hint="eastAsia"/>
        </w:rPr>
      </w:pPr>
      <w:r>
        <w:rPr>
          <w:rFonts w:hint="eastAsia"/>
        </w:rPr>
        <w:t>但因为这最后一个，即教会安宁的状态，似乎不如前任何一个持续那么久，所以它没有像它们那样被用不同的预表来阐述；因此教会的整个状态，主要是在三个时期中进行，根据印、号和碗的主要预言。</w:t>
      </w:r>
    </w:p>
    <w:p w14:paraId="37483188">
      <w:pPr>
        <w:ind w:left="-5"/>
        <w:rPr>
          <w:rFonts w:hint="eastAsia"/>
        </w:rPr>
      </w:pPr>
    </w:p>
    <w:p w14:paraId="5AB1CB51">
      <w:pPr>
        <w:ind w:left="-5"/>
        <w:rPr>
          <w:rFonts w:hint="eastAsia"/>
        </w:rPr>
      </w:pPr>
      <w:r>
        <w:rPr>
          <w:rFonts w:hint="eastAsia"/>
        </w:rPr>
        <w:t>By period in this discourse, understand one continued way of dispensation unto the Church, till by some new interveening change it be broken-off, as, the alteration from Heathen persecuters and Heathen persecution from without, unto intestine persecutions and troubles from within, and the lik.</w:t>
      </w:r>
    </w:p>
    <w:p w14:paraId="18D668F5">
      <w:pPr>
        <w:ind w:left="-5"/>
        <w:rPr>
          <w:rFonts w:hint="eastAsia"/>
        </w:rPr>
      </w:pPr>
      <w:r>
        <w:rPr>
          <w:rFonts w:hint="eastAsia"/>
        </w:rPr>
        <w:t>在这篇论述中，所谓“时期”，是指一种持续的、对教会的安排方式，直到因某个新的、介入的改变而被中断，例如，从外邦逼迫者和外邦的、来自外部的逼迫，转变为内部的、来自内部的逼迫和患难，以及诸如此类。</w:t>
      </w:r>
    </w:p>
    <w:p w14:paraId="6293037A">
      <w:pPr>
        <w:ind w:left="-5"/>
        <w:rPr>
          <w:rFonts w:hint="eastAsia"/>
        </w:rPr>
      </w:pPr>
    </w:p>
    <w:p w14:paraId="38721222">
      <w:pPr>
        <w:ind w:left="-5"/>
        <w:rPr>
          <w:rFonts w:hint="eastAsia"/>
        </w:rPr>
      </w:pPr>
      <w:r>
        <w:rPr>
          <w:rFonts w:hint="eastAsia"/>
        </w:rPr>
        <w:t>That this series may be clear (which we will find agreeable to the nature of, and matter contained in, these prophesies, to History, in what is past, and to reason drawn from solid grounds in the Book itself;) we shall lay down these following propositions, to make out, that these three principal prophesies are not contemporary to each other, and do not deduce the estate of the Gospel-church severally from her beginning to the end of the World; and also to make out: that these explicatory prophesies do not belong to any distinct time, different from the former, but are to, be understood as contemporary with them, or some part of them.</w:t>
      </w:r>
    </w:p>
    <w:p w14:paraId="4F69E0AA">
      <w:pPr>
        <w:ind w:left="-5"/>
        <w:rPr>
          <w:rFonts w:hint="eastAsia"/>
        </w:rPr>
      </w:pPr>
      <w:r>
        <w:rPr>
          <w:rFonts w:hint="eastAsia"/>
        </w:rPr>
        <w:t>为了使这个系列清晰（我们会发现它与这些预言的性质和内容，与过去的历史，以及从本书本身坚实基础上引申出的理性相符；），我们将陈述以下命题，为要证明，这三个主要预言彼此并非同时代的，并且没有分别地从福音教会的开始到世界的末了推演出其状态；并且也为要证明：那些解释性的预言，并不属于任何与前者不同的、独立的时期，而应被理解为与它们，或其一部分同时代的。</w:t>
      </w:r>
    </w:p>
    <w:p w14:paraId="0FC6E19D">
      <w:pPr>
        <w:ind w:left="-5"/>
        <w:rPr>
          <w:rFonts w:hint="eastAsia"/>
        </w:rPr>
      </w:pPr>
    </w:p>
    <w:p w14:paraId="6C41129B">
      <w:pPr>
        <w:ind w:left="-5"/>
        <w:rPr>
          <w:rFonts w:hint="eastAsia"/>
        </w:rPr>
      </w:pPr>
      <w:r>
        <w:rPr>
          <w:rFonts w:hint="eastAsia"/>
        </w:rPr>
        <w:t>Propos. 1. These principall prophesies, are not contemporary one with another, in this respect, as if each of them did hold forth a view of the whole Gospel-church from the beginning to the end of the World, as may appear, 1. by the genuine order that is amongst the seals, trumpets, and Vials.</w:t>
      </w:r>
    </w:p>
    <w:p w14:paraId="6D5E7091">
      <w:pPr>
        <w:ind w:left="-5"/>
        <w:rPr>
          <w:rFonts w:hint="eastAsia"/>
        </w:rPr>
      </w:pPr>
      <w:r>
        <w:rPr>
          <w:rFonts w:hint="eastAsia"/>
        </w:rPr>
        <w:t>命题1。这些主要预言彼此并非同时代的，就其仿佛每一个都阐明了整个福音教会从开始到世界末了的概览而言，这可以从以下几点显明：1. 印、号和碗之间的原生次序。</w:t>
      </w:r>
    </w:p>
    <w:p w14:paraId="737E41B3">
      <w:pPr>
        <w:ind w:left="-5"/>
        <w:rPr>
          <w:rFonts w:hint="eastAsia"/>
        </w:rPr>
      </w:pPr>
    </w:p>
    <w:p w14:paraId="7F98D8C5">
      <w:pPr>
        <w:ind w:left="-5"/>
        <w:rPr>
          <w:rFonts w:hint="eastAsia"/>
        </w:rPr>
      </w:pPr>
      <w:r>
        <w:rPr>
          <w:rFonts w:hint="eastAsia"/>
        </w:rPr>
        <w:t>The trumpets are comprehended under the seventh seal: and therefore cannot be contemporary with the former six, except we say the last were contemporary with the first; which is absurd: for, the second is not so contemporary with the first, nor the third with the second.</w:t>
      </w:r>
    </w:p>
    <w:p w14:paraId="7DAB0CE6">
      <w:pPr>
        <w:ind w:left="-5"/>
        <w:rPr>
          <w:rFonts w:hint="eastAsia"/>
        </w:rPr>
      </w:pPr>
      <w:r>
        <w:rPr>
          <w:rFonts w:hint="eastAsia"/>
        </w:rPr>
        <w:t>号被包含在第七印之下：因此不可能与前六印同时代，除非我们说最后一个与第一个同时代；这是荒谬的：因为，第二个与第一个并非如此同时代，第三个与第二个也非如此。</w:t>
      </w:r>
    </w:p>
    <w:p w14:paraId="4C20F65D">
      <w:pPr>
        <w:ind w:left="-5"/>
        <w:rPr>
          <w:rFonts w:hint="eastAsia"/>
        </w:rPr>
      </w:pPr>
    </w:p>
    <w:p w14:paraId="5298CDCC">
      <w:pPr>
        <w:ind w:left="-5"/>
        <w:rPr>
          <w:rFonts w:hint="eastAsia"/>
        </w:rPr>
      </w:pPr>
      <w:r>
        <w:rPr>
          <w:rFonts w:hint="eastAsia"/>
        </w:rPr>
        <w:t>Like wise, the vials are comprehended under the seventh trumpet as will be clear, Chap. 11 when the seventh trumpet is expounded: and therefore cannot be contemporary with the former fix trumpets, upon the foregoing reason.</w:t>
      </w:r>
    </w:p>
    <w:p w14:paraId="5055C67E">
      <w:pPr>
        <w:ind w:left="-5"/>
        <w:rPr>
          <w:rFonts w:hint="eastAsia"/>
        </w:rPr>
      </w:pPr>
      <w:r>
        <w:rPr>
          <w:rFonts w:hint="eastAsia"/>
        </w:rPr>
        <w:t>同样地，碗被包含在第七号之下，正如在第11章解释第七号时将要清楚的：因此，基于前述的理由，它们不可能与前六号同时代。</w:t>
      </w:r>
    </w:p>
    <w:p w14:paraId="7ACDA367">
      <w:pPr>
        <w:ind w:left="-5"/>
        <w:rPr>
          <w:rFonts w:hint="eastAsia"/>
        </w:rPr>
      </w:pPr>
    </w:p>
    <w:p w14:paraId="618FB295">
      <w:pPr>
        <w:ind w:left="-5"/>
        <w:rPr>
          <w:rFonts w:hint="eastAsia"/>
        </w:rPr>
      </w:pPr>
      <w:r>
        <w:rPr>
          <w:rFonts w:hint="eastAsia"/>
        </w:rPr>
        <w:t>This argument presseth the more strongly; because, if there be order of time amongst the events, comprehended under the first six seals, so that the following seal comprehendeth matter, in time succeeding the former, Then must the seventh seal contain matter, succeeding in time to the sixth, as the sixth did to the fifth: But the former is true, There is order amongst the first six seals, to wit, the white horse cometh by the first, bloody persecution followeth in the second, and so forth one succeedeth another, as will be clear by the exposition of them: And therefore the seventh must succeed the sixth, except we overturn the whole order of the rest, which seemeth, for weighty and remarkable reasons, to be so particularly mentioned by the holy Ghost.</w:t>
      </w:r>
    </w:p>
    <w:p w14:paraId="2537CC19">
      <w:pPr>
        <w:ind w:left="-5"/>
        <w:rPr>
          <w:rFonts w:hint="eastAsia"/>
        </w:rPr>
      </w:pPr>
      <w:r>
        <w:rPr>
          <w:rFonts w:hint="eastAsia"/>
        </w:rPr>
        <w:t>这个论证更有力地压迫；因为，如果在前六印所包含的事件之间有时间的顺序，以致于后一个印包含了在时间上接续前一个印的内容，那么第七印就必须包含在时间上接续第六印的内容，如同第六印接续第五印一样：但前者是真的，在前六印之间有顺序，即，白马由第一印而来，血腥的逼迫在第二印中随之而来，如此一个接一个，正如它们的解释将要清楚的：因此第七印必须接续第六印，除非我们推翻其余印的整个顺序，而这顺序似乎因重要且显著的理由，被圣灵如此特别地提及。</w:t>
      </w:r>
    </w:p>
    <w:p w14:paraId="28015722">
      <w:pPr>
        <w:ind w:left="-5"/>
        <w:rPr>
          <w:rFonts w:hint="eastAsia"/>
        </w:rPr>
      </w:pPr>
    </w:p>
    <w:p w14:paraId="4A0B996B">
      <w:pPr>
        <w:ind w:left="-5"/>
        <w:rPr>
          <w:rFonts w:hint="eastAsia"/>
        </w:rPr>
      </w:pPr>
      <w:r>
        <w:rPr>
          <w:rFonts w:hint="eastAsia"/>
        </w:rPr>
        <w:t>The same Argument also will bind the more strongly by considering the order that is amongst the vials, and trumpets among themselves: for, if one trumpet, or vial (accordingly as they are designed, 1, 2, &amp;c.) be in time preceeding or succeeding to another, in respect of the matter contained in them, Then that same order must be between the seventh seal, and the trumpets comprehended under it; and the seventh trumpet, which hath the seven vials following upon it (for that same reason which distinguished the second from the first, and the sixth from the fifth will hold also in distinguishing the seventh from the sixth) preceeding.</w:t>
      </w:r>
    </w:p>
    <w:p w14:paraId="5C8CB1D9">
      <w:pPr>
        <w:ind w:left="-5"/>
        <w:rPr>
          <w:rFonts w:hint="eastAsia"/>
        </w:rPr>
      </w:pPr>
      <w:r>
        <w:rPr>
          <w:rFonts w:hint="eastAsia"/>
        </w:rPr>
        <w:t>通过思考碗与号本身之间的顺序，同一个论证也将更有力地约束：因为，如果一个号，或一个碗（根据它们被指定为1、2等）就其中所包含的内容而言，在时间上先于或后于另一个，那么，第七印和其下所包含的号之间，以及第七号（其后有七碗）与前面的印之间，也必定有同样的顺序（因为那将第二个与第一个，第六个与第五个区别开来的同一个理由，也将适用于将第七个与第六个区别开来）。</w:t>
      </w:r>
    </w:p>
    <w:p w14:paraId="227D236D">
      <w:pPr>
        <w:ind w:left="-5"/>
        <w:rPr>
          <w:rFonts w:hint="eastAsia"/>
        </w:rPr>
      </w:pPr>
    </w:p>
    <w:p w14:paraId="6E4B306C">
      <w:pPr>
        <w:ind w:left="-5"/>
        <w:rPr>
          <w:rFonts w:hint="eastAsia"/>
        </w:rPr>
      </w:pPr>
      <w:r>
        <w:rPr>
          <w:rFonts w:hint="eastAsia"/>
        </w:rPr>
        <w:t>But it will be clear that the trumpets have order amongst themselves (as appeareth Chap. 8 last verse, by the three woes of the last trumpets successive one to another) and so also in the matter of the vials, as will appear, Chap. 16.</w:t>
      </w:r>
    </w:p>
    <w:p w14:paraId="484F0FDC">
      <w:pPr>
        <w:ind w:left="-5"/>
        <w:rPr>
          <w:rFonts w:hint="eastAsia"/>
        </w:rPr>
      </w:pPr>
      <w:r>
        <w:rPr>
          <w:rFonts w:hint="eastAsia"/>
        </w:rPr>
        <w:t>但将会清楚的是，号本身之间有顺序（如第8章末节所示，最后三号的三灾是相继的），并且在碗的内容中也是如此，如第16章将要显明的。</w:t>
      </w:r>
    </w:p>
    <w:p w14:paraId="1A851767">
      <w:pPr>
        <w:ind w:left="-5"/>
        <w:rPr>
          <w:rFonts w:hint="eastAsia"/>
        </w:rPr>
      </w:pPr>
    </w:p>
    <w:p w14:paraId="616FAC4F">
      <w:pPr>
        <w:ind w:left="-5"/>
        <w:rPr>
          <w:rFonts w:hint="eastAsia"/>
        </w:rPr>
      </w:pPr>
      <w:r>
        <w:rPr>
          <w:rFonts w:hint="eastAsia"/>
        </w:rPr>
        <w:t>And therefore we conclude, that the trumpets which are contained under the seventh seal, cannot be contemporary with the six former seals, nor can the vials which fall in under the seventh trumpet, be contemporary with the six first trumpets, much lesse with the seals.</w:t>
      </w:r>
    </w:p>
    <w:p w14:paraId="6EBAD055">
      <w:pPr>
        <w:ind w:left="-5"/>
        <w:rPr>
          <w:rFonts w:hint="eastAsia"/>
        </w:rPr>
      </w:pPr>
      <w:r>
        <w:rPr>
          <w:rFonts w:hint="eastAsia"/>
        </w:rPr>
        <w:t>因此我们得出结论，包含在第七印之下的号，不可能与前六印同时代，落在第七号之下的碗，也不可能与前六号同时代，更不用说与印同时代了。</w:t>
      </w:r>
    </w:p>
    <w:p w14:paraId="1F3C3C3A">
      <w:pPr>
        <w:ind w:left="-5"/>
        <w:rPr>
          <w:rFonts w:hint="eastAsia"/>
        </w:rPr>
      </w:pPr>
    </w:p>
    <w:p w14:paraId="34F60C6D">
      <w:pPr>
        <w:ind w:left="-5"/>
        <w:rPr>
          <w:rFonts w:hint="eastAsia"/>
        </w:rPr>
      </w:pPr>
      <w:r>
        <w:rPr>
          <w:rFonts w:hint="eastAsia"/>
        </w:rPr>
        <w:t>2.It may be made out, by the different matter contained in theseprincipall prophesies, that they cannot be contemporary one with another, but must be successive to one another: for, the seals hold forth predominant persecution by Heathens, the trumpets hold forth the tyranny of Antichrist unto its height, which is inconsistent with the former; the vials bring judgement on all the Churches enemies, which is inconsistent with both: which argument will be more clear hereafter.</w:t>
      </w:r>
    </w:p>
    <w:p w14:paraId="2AC931B2">
      <w:pPr>
        <w:ind w:left="-5"/>
        <w:rPr>
          <w:rFonts w:hint="eastAsia"/>
        </w:rPr>
      </w:pPr>
      <w:r>
        <w:rPr>
          <w:rFonts w:hint="eastAsia"/>
        </w:rPr>
        <w:t>2. 通过这些主要预言所包含的不同内容，可以证明它们彼此不可能同时代，而必须是相继的：因为，印阐明了外邦人的主要逼迫，号阐明了敌基督的暴政直到其顶峰，这与前者是不相符的；碗给教会所有的敌人带来了审判，这与两者都不相符：这个论证稍后将会更清晰。</w:t>
      </w:r>
    </w:p>
    <w:p w14:paraId="2D5C93B6">
      <w:pPr>
        <w:ind w:left="-5"/>
        <w:rPr>
          <w:rFonts w:hint="eastAsia"/>
        </w:rPr>
      </w:pPr>
    </w:p>
    <w:p w14:paraId="5C229D73">
      <w:pPr>
        <w:ind w:left="-5"/>
        <w:rPr>
          <w:rFonts w:hint="eastAsia"/>
        </w:rPr>
      </w:pPr>
      <w:r>
        <w:rPr>
          <w:rFonts w:hint="eastAsia"/>
        </w:rPr>
        <w:t>3.It may be thus made out. If neither of these prophesies begin atone time, nor end at one time; but one of them succeed to another, Then they are not contemporary, but successive one to another: But the first is true.</w:t>
      </w:r>
    </w:p>
    <w:p w14:paraId="4F193161">
      <w:pPr>
        <w:ind w:left="-5"/>
        <w:rPr>
          <w:rFonts w:hint="eastAsia"/>
        </w:rPr>
      </w:pPr>
      <w:r>
        <w:rPr>
          <w:rFonts w:hint="eastAsia"/>
        </w:rPr>
        <w:t>3. 可以这样证明：如果这些预言既非同时开始，也非同时结束；而是一个接续另一个，那么它们就不是同时代的，而是相继的：但前者是真的。</w:t>
      </w:r>
    </w:p>
    <w:p w14:paraId="7D527844">
      <w:pPr>
        <w:ind w:left="-5"/>
        <w:rPr>
          <w:rFonts w:hint="eastAsia"/>
        </w:rPr>
      </w:pPr>
    </w:p>
    <w:p w14:paraId="1F6E8B73">
      <w:pPr>
        <w:ind w:left="-5"/>
        <w:rPr>
          <w:rFonts w:hint="eastAsia"/>
        </w:rPr>
      </w:pPr>
      <w:r>
        <w:rPr>
          <w:rFonts w:hint="eastAsia"/>
        </w:rPr>
        <w:t>Ergo. 1. They have not one beginning: the vials, Chap. 16 the first of them is poured on them that have the mark of the beast; which beast, was not risen during the seals, and was persecuting under the trumpets, as appeareth, Chap. 11. Therefore the beginning of the vials doth not contemporate either with the seals, or trumpets.</w:t>
      </w:r>
    </w:p>
    <w:p w14:paraId="07E5BEB2">
      <w:pPr>
        <w:ind w:left="-5"/>
        <w:rPr>
          <w:rFonts w:hint="eastAsia"/>
        </w:rPr>
      </w:pPr>
      <w:r>
        <w:rPr>
          <w:rFonts w:hint="eastAsia"/>
        </w:rPr>
        <w:t>因此，1. 它们没有同一个开始：碗，第16章，第一个碗是倒在那些有兽印记的人身上；而那兽，在印的时期尚未兴起，并且在号的时期正在逼迫，如第11章所示。因此，碗的开始，既不与印同时代，也不与号同时代。</w:t>
      </w:r>
    </w:p>
    <w:p w14:paraId="05D25B7A">
      <w:pPr>
        <w:ind w:left="-5"/>
        <w:rPr>
          <w:rFonts w:hint="eastAsia"/>
        </w:rPr>
      </w:pPr>
    </w:p>
    <w:p w14:paraId="26FDF242">
      <w:pPr>
        <w:ind w:left="-5"/>
        <w:rPr>
          <w:rFonts w:hint="eastAsia"/>
        </w:rPr>
      </w:pPr>
      <w:r>
        <w:rPr>
          <w:rFonts w:hint="eastAsia"/>
        </w:rPr>
        <w:t>Again, the trumpets suppose a Church, unto which they give warning, as appeareth by the Lords sealing, and preparing His own (Chap 7) ere the trumpets blow, Chap. 8.</w:t>
      </w:r>
    </w:p>
    <w:p w14:paraId="7B6AE76B">
      <w:pPr>
        <w:ind w:left="-5"/>
        <w:rPr>
          <w:rFonts w:hint="eastAsia"/>
        </w:rPr>
      </w:pPr>
      <w:r>
        <w:rPr>
          <w:rFonts w:hint="eastAsia"/>
        </w:rPr>
        <w:t>再者，号预设了一个教会，它们向其发出警告，如主在号吹响之前，即第8章之前，在第7章印祂自己的人，并预备他们所显明的。</w:t>
      </w:r>
    </w:p>
    <w:p w14:paraId="700F5A25">
      <w:pPr>
        <w:ind w:left="-5"/>
        <w:rPr>
          <w:rFonts w:hint="eastAsia"/>
        </w:rPr>
      </w:pPr>
    </w:p>
    <w:p w14:paraId="650DFEEE">
      <w:pPr>
        <w:ind w:left="-5"/>
        <w:rPr>
          <w:rFonts w:hint="eastAsia"/>
        </w:rPr>
      </w:pPr>
      <w:r>
        <w:rPr>
          <w:rFonts w:hint="eastAsia"/>
        </w:rPr>
        <w:t>And therefore the first trumpet cannot contemperate with the first seal, wherein the preaching of the Gospel, for the begetting of a Church, is held forth, as will appear in the expounding of them.</w:t>
      </w:r>
    </w:p>
    <w:p w14:paraId="4E2848DB">
      <w:pPr>
        <w:ind w:left="-5"/>
        <w:rPr>
          <w:rFonts w:hint="eastAsia"/>
        </w:rPr>
      </w:pPr>
      <w:r>
        <w:rPr>
          <w:rFonts w:hint="eastAsia"/>
        </w:rPr>
        <w:t>因此，第一号不可能与第一印同时代，其中阐明了为产生一个教会而宣讲福音，这将在解释它们时显明。</w:t>
      </w:r>
    </w:p>
    <w:p w14:paraId="695CE9F8">
      <w:pPr>
        <w:ind w:left="-5"/>
        <w:rPr>
          <w:rFonts w:hint="eastAsia"/>
        </w:rPr>
      </w:pPr>
    </w:p>
    <w:p w14:paraId="121C2308">
      <w:pPr>
        <w:ind w:left="-5"/>
        <w:rPr>
          <w:rFonts w:hint="eastAsia"/>
        </w:rPr>
      </w:pPr>
      <w:r>
        <w:rPr>
          <w:rFonts w:hint="eastAsia"/>
        </w:rPr>
        <w:t>2. It may be made out, that the close of these three prophesies do not contemporate together: for, it is certain that the vials bring the last judgement, as they are called (Chap. 15) the last plagues, or (which is all one) the last we, Chap. 11 and therefore they must be conceived to succeed the seals, and trumpets, which contain, in this respect, the first plagues; for, first and last cannot contemporate one with another.</w:t>
      </w:r>
    </w:p>
    <w:p w14:paraId="123654D0">
      <w:pPr>
        <w:ind w:left="-5"/>
        <w:rPr>
          <w:rFonts w:hint="eastAsia"/>
        </w:rPr>
      </w:pPr>
      <w:r>
        <w:rPr>
          <w:rFonts w:hint="eastAsia"/>
        </w:rPr>
        <w:t>2. 可以证明，这三个预言的结束并非同时代的：因为，可以肯定的是，碗带来了最后的审判，正如它们在第15章被称为最后的瘟疫，或（这是同一回事）最后的灾祸，第11章；因此，它们必须被构想为接续印和号的，它们在这方面包含了第一批瘟疫；因为，第一和最后不可能彼此同时代。</w:t>
      </w:r>
    </w:p>
    <w:p w14:paraId="0113AACD">
      <w:pPr>
        <w:ind w:left="-5"/>
        <w:rPr>
          <w:rFonts w:hint="eastAsia"/>
        </w:rPr>
      </w:pPr>
    </w:p>
    <w:p w14:paraId="2B1A4CFD">
      <w:pPr>
        <w:ind w:left="-5"/>
        <w:rPr>
          <w:rFonts w:hint="eastAsia"/>
        </w:rPr>
      </w:pPr>
      <w:r>
        <w:rPr>
          <w:rFonts w:hint="eastAsia"/>
        </w:rPr>
        <w:t>3. Neither the six first seals, nor the six first trumpets (for, the seventh containeth a different period from the preceding, as is said) reach in their events unto the end of the world; for, the seventh seal (as is said) followeth the sixth, and so the seventh trumpet followeth the former six: and yet, neither the seventh seal, nor the seventh trumpet, can be said to be after the day of judgement, which that would infer.</w:t>
      </w:r>
    </w:p>
    <w:p w14:paraId="6561490A">
      <w:pPr>
        <w:ind w:left="-5"/>
        <w:rPr>
          <w:rFonts w:hint="eastAsia"/>
        </w:rPr>
      </w:pPr>
      <w:r>
        <w:rPr>
          <w:rFonts w:hint="eastAsia"/>
        </w:rPr>
        <w:t>3. 前六印，和前六号（因为第七个包含了一个与前面不同的时期，如前所述）在其事件中都未达到世界的末了；因为，第七印（如前所述）跟在第六印之后，因此第七号跟在前六号之后：然而，第七印和第七号都不能被说成是在审判之日之后，而那将推论出这一点。</w:t>
      </w:r>
    </w:p>
    <w:p w14:paraId="7F30E90E">
      <w:pPr>
        <w:ind w:left="-5"/>
        <w:rPr>
          <w:rFonts w:hint="eastAsia"/>
        </w:rPr>
      </w:pPr>
    </w:p>
    <w:p w14:paraId="2D3AB86D">
      <w:pPr>
        <w:ind w:left="-5"/>
        <w:rPr>
          <w:rFonts w:hint="eastAsia"/>
        </w:rPr>
      </w:pPr>
      <w:r>
        <w:rPr>
          <w:rFonts w:hint="eastAsia"/>
        </w:rPr>
        <w:t>Yet concerning this, take these advertisements, 1. That when we name an order or series betwixt trumpets, and seals, or amongst themselves, we mean not, as if what is mentioned under one seal, were fully past and ended before another were opened, and so betwixt the seals and trumpets, &amp;c. No, that is not meaned, for, the white horse in the first seal, and the red horse in the second, are still riding, as we will see (Chap. 19) in the time that belongeth to the vials; but it looketh especially to the rise of these, as the white horse goeth before the red, and the red before the black, and the seals before the trumpets, and so forth, although the event, signified by the white horse, may continue after the red is come; and so in other events.</w:t>
      </w:r>
    </w:p>
    <w:p w14:paraId="6BC5CF6E">
      <w:pPr>
        <w:ind w:left="-5"/>
        <w:rPr>
          <w:rFonts w:hint="eastAsia"/>
        </w:rPr>
      </w:pPr>
      <w:r>
        <w:rPr>
          <w:rFonts w:hint="eastAsia"/>
        </w:rPr>
        <w:t>然而，关于这一点，请注意以下几点：1. 当我们提到号与印之间，或它们本身之间的顺序或系列时，我们并非指，仿佛一个印下所提到的事，在另一个印被揭开之前已完全过去并结束，印与号之间也是如此，等等。不，并非如此，因为第一印中的白马，和第二印中的红马，仍在骑行，正如我们将在第19章，在属于碗的时期中所看到的；但这特别着眼于它们的兴起，如白马在红马之前，红马在黑马之前，印在号之前，等等，尽管由白马所象征的事件，可能在红马到来之后仍然持续；在其他事件中也是如此。</w:t>
      </w:r>
    </w:p>
    <w:p w14:paraId="638C8F76">
      <w:pPr>
        <w:ind w:left="-5"/>
        <w:rPr>
          <w:rFonts w:hint="eastAsia"/>
        </w:rPr>
      </w:pPr>
    </w:p>
    <w:p w14:paraId="74D7DBA4">
      <w:pPr>
        <w:ind w:left="-5"/>
        <w:rPr>
          <w:rFonts w:hint="eastAsia"/>
        </w:rPr>
      </w:pPr>
      <w:r>
        <w:rPr>
          <w:rFonts w:hint="eastAsia"/>
        </w:rPr>
        <w:t>Also, It looketh to these events mentioned as in an eminent degree; as for example, when we say the seals hold forth open persecution, and the trumpets error, the meaning is, they hold out these to be at a height more than ordinary, and to be the predominant state or evil of the Church, during that time respectively.</w:t>
      </w:r>
    </w:p>
    <w:p w14:paraId="3BF0CECD">
      <w:pPr>
        <w:ind w:left="-5"/>
        <w:rPr>
          <w:rFonts w:hint="eastAsia"/>
        </w:rPr>
      </w:pPr>
      <w:r>
        <w:rPr>
          <w:rFonts w:hint="eastAsia"/>
        </w:rPr>
        <w:t>而且，它也着眼于所提到的这些事件，是在一个卓著的程度上；例如，当我们说印阐明了公开的逼迫，而号阐明了错谬，其意是，它们阐明了这些达到了一个超乎寻常的高度，并且分别是教会在此期间的主要状态或罪恶。</w:t>
      </w:r>
    </w:p>
    <w:p w14:paraId="20B2955C">
      <w:pPr>
        <w:ind w:left="-5"/>
        <w:rPr>
          <w:rFonts w:hint="eastAsia"/>
        </w:rPr>
      </w:pPr>
    </w:p>
    <w:p w14:paraId="1574D6D8">
      <w:pPr>
        <w:ind w:left="-5"/>
        <w:rPr>
          <w:rFonts w:hint="eastAsia"/>
        </w:rPr>
      </w:pPr>
      <w:r>
        <w:rPr>
          <w:rFonts w:hint="eastAsia"/>
        </w:rPr>
        <w:t>2. We would be advertised, that one of those may well agree, and be applied to another time and occasion by proportion and analogie, but not simply: As for instance, The white horse cometh first out under the first seal, and ere long the red horse followeth.</w:t>
      </w:r>
    </w:p>
    <w:p w14:paraId="1E086831">
      <w:pPr>
        <w:ind w:left="-5"/>
        <w:rPr>
          <w:rFonts w:hint="eastAsia"/>
        </w:rPr>
      </w:pPr>
      <w:r>
        <w:rPr>
          <w:rFonts w:hint="eastAsia"/>
        </w:rPr>
        <w:t>2. 我们应被告知，其中之一完全可以按比例和类比，适用于另一个时间和场合，但并非简单地：例如，白马在第一印下首先出来，不久红马随之而来。</w:t>
      </w:r>
    </w:p>
    <w:p w14:paraId="46AF35F6">
      <w:pPr>
        <w:ind w:left="-5"/>
        <w:rPr>
          <w:rFonts w:hint="eastAsia"/>
        </w:rPr>
      </w:pPr>
    </w:p>
    <w:p w14:paraId="123599BF">
      <w:pPr>
        <w:ind w:left="-5"/>
        <w:rPr>
          <w:rFonts w:hint="eastAsia"/>
        </w:rPr>
      </w:pPr>
      <w:r>
        <w:rPr>
          <w:rFonts w:hint="eastAsia"/>
        </w:rPr>
        <w:t>This may hold Doctrinally in the generall from it, That where ever the Gospel cometh, ere long the devil stirreth up men to persecute it: or, whereever Christ sendeth the Gospel, it holdeth forth that His earand is there to conquer; yet, looking on the words as they are propheticall, they hold forth the first spreading of the Gospel, and the conquest and persecutions that followed it: Otherwise, there were no difference betwixt this Book which is propheticall, and any other which is Doctrinall; seing the generall dispensations which befall the Church, might be gathered from both alike; neither would it make for Christs scope, which is to shew unto His servants things to come, for arming of them against them.</w:t>
      </w:r>
    </w:p>
    <w:p w14:paraId="3DCD85B1">
      <w:pPr>
        <w:ind w:left="-5"/>
        <w:rPr>
          <w:rFonts w:hint="eastAsia"/>
        </w:rPr>
      </w:pPr>
      <w:r>
        <w:rPr>
          <w:rFonts w:hint="eastAsia"/>
        </w:rPr>
        <w:t>这在教义上可以普遍地从中成立，即，无论福音传到何处，不久魔鬼就激动人去逼迫它：或者，无论基督差遣福音到何处，它都阐明了祂的使命是在那里得胜；然而，若将这些话看作是预言性的，它们就阐明了福音的初次传播，以及随之而来的得胜和逼迫：否则，这本预言性的书与任何其他教义性的书之间，就没有区别了；因为临到教会的普遍安排，可以从两者中同样地被得出；这也不会有助于基督的目的，即向祂的仆人显明将要来的事，为要装备他们抵挡这些事。</w:t>
      </w:r>
    </w:p>
    <w:p w14:paraId="2625DBFE">
      <w:pPr>
        <w:ind w:left="-5"/>
        <w:rPr>
          <w:rFonts w:hint="eastAsia"/>
        </w:rPr>
      </w:pPr>
    </w:p>
    <w:p w14:paraId="25C79A93">
      <w:pPr>
        <w:ind w:left="-5"/>
        <w:rPr>
          <w:rFonts w:hint="eastAsia"/>
        </w:rPr>
      </w:pPr>
      <w:r>
        <w:rPr>
          <w:rFonts w:hint="eastAsia"/>
        </w:rPr>
        <w:t>Prop. 2. The first two prophesies hold forth the troubles of the Church; that of the vials, the ruine of her enemies.</w:t>
      </w:r>
    </w:p>
    <w:p w14:paraId="53FF1C80">
      <w:pPr>
        <w:ind w:left="-5"/>
        <w:rPr>
          <w:rFonts w:hint="eastAsia"/>
        </w:rPr>
      </w:pPr>
      <w:r>
        <w:rPr>
          <w:rFonts w:hint="eastAsia"/>
        </w:rPr>
        <w:t>命题2。前两个预言阐明了教会的患难；碗的预言，则阐明了她敌人的毁灭。</w:t>
      </w:r>
    </w:p>
    <w:p w14:paraId="6B495AE6">
      <w:pPr>
        <w:ind w:left="-5"/>
        <w:rPr>
          <w:rFonts w:hint="eastAsia"/>
        </w:rPr>
      </w:pPr>
    </w:p>
    <w:p w14:paraId="43CE8223">
      <w:pPr>
        <w:ind w:left="-5"/>
        <w:rPr>
          <w:rFonts w:hint="eastAsia"/>
        </w:rPr>
      </w:pPr>
      <w:r>
        <w:rPr>
          <w:rFonts w:hint="eastAsia"/>
        </w:rPr>
        <w:t>1. That the seals (at least, second, third, and fourth) hold so to sad things to the Church, appeareth, 1. From the fifth seal, Chap. 6 in which mention is made of many Martyrs killed for the testimony of Jesus, which must be under the former seals.</w:t>
      </w:r>
    </w:p>
    <w:p w14:paraId="50C7800B">
      <w:pPr>
        <w:ind w:left="-5"/>
        <w:rPr>
          <w:rFonts w:hint="eastAsia"/>
        </w:rPr>
      </w:pPr>
      <w:r>
        <w:rPr>
          <w:rFonts w:hint="eastAsia"/>
        </w:rPr>
        <w:t>1. 印（至少，第二、三和四印）如此倾向于教会的悲惨之事，可以从以下几点显明：1. 从第五印，第6章，其中提到了许多为耶稣的见证而被杀的殉道者，这必定是在前几个印之下发生的。</w:t>
      </w:r>
    </w:p>
    <w:p w14:paraId="57D87439">
      <w:pPr>
        <w:ind w:left="-5"/>
        <w:rPr>
          <w:rFonts w:hint="eastAsia"/>
        </w:rPr>
      </w:pPr>
    </w:p>
    <w:p w14:paraId="146E78F9">
      <w:pPr>
        <w:ind w:left="-5"/>
        <w:rPr>
          <w:rFonts w:hint="eastAsia"/>
        </w:rPr>
      </w:pPr>
      <w:r>
        <w:rPr>
          <w:rFonts w:hint="eastAsia"/>
        </w:rPr>
        <w:t>2. In that they desire revenge on their persecuters for their bloud; whereby it appeareth, that till that time they had been born down by persecuters as unrevenged, Which could not be, if the former seals contained judgement on the world.</w:t>
      </w:r>
    </w:p>
    <w:p w14:paraId="114FD578">
      <w:pPr>
        <w:ind w:left="-5"/>
        <w:rPr>
          <w:rFonts w:hint="eastAsia"/>
        </w:rPr>
      </w:pPr>
      <w:r>
        <w:rPr>
          <w:rFonts w:hint="eastAsia"/>
        </w:rPr>
        <w:t>2. 在于他们渴望向逼迫他们的人报流血之仇；由此可见，直到那时，他们一直被逼迫者压制，如同未被伸冤一样，如果前几个印包含了对世界的审判，这是不可能的。</w:t>
      </w:r>
    </w:p>
    <w:p w14:paraId="32CEFF17">
      <w:pPr>
        <w:ind w:left="-5"/>
        <w:rPr>
          <w:rFonts w:hint="eastAsia"/>
        </w:rPr>
      </w:pPr>
    </w:p>
    <w:p w14:paraId="5BF60484">
      <w:pPr>
        <w:ind w:left="-5"/>
        <w:rPr>
          <w:rFonts w:hint="eastAsia"/>
        </w:rPr>
      </w:pPr>
      <w:r>
        <w:rPr>
          <w:rFonts w:hint="eastAsia"/>
        </w:rPr>
        <w:t>2. That the trumpets hold forth a torn and wasted condition of the Church, and God by them giving the alarm thereof, is evident, 1. By the Prophets prophesying in sackcloth, Chap. 11 and the beast prevailing against the Saints, Chap. 13 which contemporateth with the trumpets.</w:t>
      </w:r>
    </w:p>
    <w:p w14:paraId="781EC521">
      <w:pPr>
        <w:ind w:left="-5"/>
        <w:rPr>
          <w:rFonts w:hint="eastAsia"/>
        </w:rPr>
      </w:pPr>
      <w:r>
        <w:rPr>
          <w:rFonts w:hint="eastAsia"/>
        </w:rPr>
        <w:t>2. 号阐明了教会一个被撕裂和摧残的状态，并且上帝借它们发出对此的警报，这是显而易见的：1. 从先知穿着麻衣说预言，第11章，以及兽胜过圣徒，第13章，这与号是同时代的。</w:t>
      </w:r>
    </w:p>
    <w:p w14:paraId="4FE0F8C0">
      <w:pPr>
        <w:ind w:left="-5"/>
        <w:rPr>
          <w:rFonts w:hint="eastAsia"/>
        </w:rPr>
      </w:pPr>
    </w:p>
    <w:p w14:paraId="091C292B">
      <w:pPr>
        <w:ind w:left="-5"/>
        <w:rPr>
          <w:rFonts w:hint="eastAsia"/>
        </w:rPr>
      </w:pPr>
      <w:r>
        <w:rPr>
          <w:rFonts w:hint="eastAsia"/>
        </w:rPr>
        <w:t>And 2. By this, that when the seventh trumpet sounds (Chap. 11, 17) it is said, that God hath taken to Him His great power, and reigned, as it under the former six His power had lyen by, because His Church was under affliction.</w:t>
      </w:r>
    </w:p>
    <w:p w14:paraId="3AFCEA36">
      <w:pPr>
        <w:ind w:left="-5"/>
        <w:rPr>
          <w:rFonts w:hint="eastAsia"/>
        </w:rPr>
      </w:pPr>
      <w:r>
        <w:rPr>
          <w:rFonts w:hint="eastAsia"/>
        </w:rPr>
        <w:t>并且2. 从这一点，即当第七号吹响时（第11章17节），经文说，上帝已取了祂的大权能，作王了，仿佛在前六号之下，祂的权能曾搁置一旁，因为祂的教会正受苦难。</w:t>
      </w:r>
    </w:p>
    <w:p w14:paraId="7C7DD829">
      <w:pPr>
        <w:ind w:left="-5"/>
        <w:rPr>
          <w:rFonts w:hint="eastAsia"/>
        </w:rPr>
      </w:pPr>
    </w:p>
    <w:p w14:paraId="540337EE">
      <w:pPr>
        <w:ind w:left="-5"/>
        <w:rPr>
          <w:rFonts w:hint="eastAsia"/>
        </w:rPr>
      </w:pPr>
      <w:r>
        <w:rPr>
          <w:rFonts w:hint="eastAsia"/>
        </w:rPr>
        <w:t>3. That the vials bring judgement on the enemies, appeareth 1. From the Song, Chap. 11 when the seventh trumpet sounds, and Chap 16:5, and 6 it is the shedding of their bloud who had shed the bloud of His Servants; and it is on the beast his followers and throne, in the Chapters following.</w:t>
      </w:r>
    </w:p>
    <w:p w14:paraId="6A34DA29">
      <w:pPr>
        <w:ind w:left="-5"/>
        <w:rPr>
          <w:rFonts w:hint="eastAsia"/>
        </w:rPr>
      </w:pPr>
      <w:r>
        <w:rPr>
          <w:rFonts w:hint="eastAsia"/>
        </w:rPr>
        <w:t>3. 碗给敌人带来了审判，这从以下几点显明：1. 从歌，第11章，当第七号吹响时，以及第16章5和6节，这是流那些曾流祂仆人之血者的血；并且是在兽的追随者和宝座上，在接下来的几章中。</w:t>
      </w:r>
    </w:p>
    <w:p w14:paraId="29710DD1">
      <w:pPr>
        <w:ind w:left="-5"/>
        <w:rPr>
          <w:rFonts w:hint="eastAsia"/>
        </w:rPr>
      </w:pPr>
    </w:p>
    <w:p w14:paraId="4085B584">
      <w:pPr>
        <w:ind w:left="-5"/>
        <w:rPr>
          <w:rFonts w:hint="eastAsia"/>
        </w:rPr>
      </w:pPr>
      <w:r>
        <w:rPr>
          <w:rFonts w:hint="eastAsia"/>
        </w:rPr>
        <w:t>And though now and then God took order with particular persecuters; yet such as remarkable change as that, will not agree with a standing persecution, or (to speak so) with a state of persecution, such as was under the former two.</w:t>
      </w:r>
    </w:p>
    <w:p w14:paraId="686D21EF">
      <w:pPr>
        <w:ind w:left="-5"/>
        <w:rPr>
          <w:rFonts w:hint="eastAsia"/>
        </w:rPr>
      </w:pPr>
      <w:r>
        <w:rPr>
          <w:rFonts w:hint="eastAsia"/>
        </w:rPr>
        <w:t>并且虽然上帝时而处理了特定的逼迫者；然而像那样显著的变化，与一个持续的逼迫，或（可以这么说）一个逼迫的状态，如同在前两个时期之下的，是不相符的。</w:t>
      </w:r>
    </w:p>
    <w:p w14:paraId="554E3116">
      <w:pPr>
        <w:ind w:left="-5"/>
        <w:rPr>
          <w:rFonts w:hint="eastAsia"/>
        </w:rPr>
      </w:pPr>
    </w:p>
    <w:p w14:paraId="1E88FA79">
      <w:pPr>
        <w:ind w:left="-5"/>
        <w:rPr>
          <w:rFonts w:hint="eastAsia"/>
        </w:rPr>
      </w:pPr>
      <w:r>
        <w:rPr>
          <w:rFonts w:hint="eastAsia"/>
        </w:rPr>
        <w:t>Prop. 3. Though both the seals and trumpets hold out troubles to the Church; yet do they hold forth different troubles, not only in time, but in nature and from different enemies.</w:t>
      </w:r>
    </w:p>
    <w:p w14:paraId="4DD6E6BB">
      <w:pPr>
        <w:ind w:left="-5"/>
        <w:rPr>
          <w:rFonts w:hint="eastAsia"/>
        </w:rPr>
      </w:pPr>
      <w:r>
        <w:rPr>
          <w:rFonts w:hint="eastAsia"/>
        </w:rPr>
        <w:t>命题3。虽然印和号都阐明了教会的患难；然而它们阐明了不同的患难，不仅在时间上，而且在性质上，并且来自不同的敌人。</w:t>
      </w:r>
    </w:p>
    <w:p w14:paraId="4280BD27">
      <w:pPr>
        <w:ind w:left="-5"/>
        <w:rPr>
          <w:rFonts w:hint="eastAsia"/>
        </w:rPr>
      </w:pPr>
    </w:p>
    <w:p w14:paraId="07B0ABCC">
      <w:pPr>
        <w:ind w:left="-5"/>
        <w:rPr>
          <w:rFonts w:hint="eastAsia"/>
        </w:rPr>
      </w:pPr>
      <w:r>
        <w:rPr>
          <w:rFonts w:hint="eastAsia"/>
        </w:rPr>
        <w:t>The seals hold forth bloudy cruelty from Heathens; the trumpets, deceitfull heresies and troubles from false Christians: which may be thus gathered; 1. Concerning the seals, they are bloudy to the Church, as appeareth from the fifth seal, where they cry for vengeance against the shedders of their bloud.</w:t>
      </w:r>
    </w:p>
    <w:p w14:paraId="0DDA6730">
      <w:pPr>
        <w:ind w:left="-5"/>
        <w:rPr>
          <w:rFonts w:hint="eastAsia"/>
        </w:rPr>
      </w:pPr>
      <w:r>
        <w:rPr>
          <w:rFonts w:hint="eastAsia"/>
        </w:rPr>
        <w:t>印阐明了外邦人的血腥残忍；号，则阐明了假基督徒的欺骗性异端和患难：这可以这样归纳；1. 关于印，它们对教会是血腥的，如从第五印所显明的，那里他们为流他们血的人呼求报仇。</w:t>
      </w:r>
    </w:p>
    <w:p w14:paraId="70A495C3">
      <w:pPr>
        <w:ind w:left="-5"/>
        <w:rPr>
          <w:rFonts w:hint="eastAsia"/>
        </w:rPr>
      </w:pPr>
    </w:p>
    <w:p w14:paraId="6D9802F5">
      <w:pPr>
        <w:ind w:left="-5"/>
        <w:rPr>
          <w:rFonts w:hint="eastAsia"/>
        </w:rPr>
      </w:pPr>
      <w:r>
        <w:rPr>
          <w:rFonts w:hint="eastAsia"/>
        </w:rPr>
        <w:t>2. That under the seals the Saints are meerly passive, and patient, in bearing out their cause with sufferings towards their enemies, and prayers towards God: But under the trumpets, it is different, 1. God giveth them warning, that they should be active in preparing for that storm.</w:t>
      </w:r>
    </w:p>
    <w:p w14:paraId="1B5E5F38">
      <w:pPr>
        <w:ind w:left="-5"/>
        <w:rPr>
          <w:rFonts w:hint="eastAsia"/>
        </w:rPr>
      </w:pPr>
      <w:r>
        <w:rPr>
          <w:rFonts w:hint="eastAsia"/>
        </w:rPr>
        <w:t>2. 在印之下，圣徒纯粹是被动的，并且是忍耐的，在对敌人用苦难，对上帝用祷告来坚持他们的事业：但在号之下，则不同，1. 上帝给他们警告，他们应当积极地预备那风暴。</w:t>
      </w:r>
    </w:p>
    <w:p w14:paraId="37431E1E">
      <w:pPr>
        <w:ind w:left="-5"/>
        <w:rPr>
          <w:rFonts w:hint="eastAsia"/>
        </w:rPr>
      </w:pPr>
    </w:p>
    <w:p w14:paraId="51694627">
      <w:pPr>
        <w:ind w:left="-5"/>
        <w:rPr>
          <w:rFonts w:hint="eastAsia"/>
        </w:rPr>
      </w:pPr>
      <w:r>
        <w:rPr>
          <w:rFonts w:hint="eastAsia"/>
        </w:rPr>
        <w:t>2. That they are represented as striving, not only in suffering, and prayer, as to outward enemies, but (Chap. 11) by prophecying, which agreeth better to the vindicating or truth against false Brethren, than toward these who are altogether without.</w:t>
      </w:r>
    </w:p>
    <w:p w14:paraId="1BB032BE">
      <w:pPr>
        <w:ind w:left="-5"/>
        <w:rPr>
          <w:rFonts w:hint="eastAsia"/>
        </w:rPr>
      </w:pPr>
      <w:r>
        <w:rPr>
          <w:rFonts w:hint="eastAsia"/>
        </w:rPr>
        <w:t>2. 他们被描绘为不仅在受苦和祷告方面，就外在的敌人而言，在争战，而且（第11章）借着说预言，这更适合于为真理辩护，反对假弟兄，而不是对那些完全在外的人。</w:t>
      </w:r>
    </w:p>
    <w:p w14:paraId="0EE4EBC3">
      <w:pPr>
        <w:ind w:left="-5"/>
        <w:rPr>
          <w:rFonts w:hint="eastAsia"/>
        </w:rPr>
      </w:pPr>
    </w:p>
    <w:p w14:paraId="08C4FD45">
      <w:pPr>
        <w:ind w:left="-5"/>
        <w:rPr>
          <w:rFonts w:hint="eastAsia"/>
        </w:rPr>
      </w:pPr>
      <w:r>
        <w:rPr>
          <w:rFonts w:hint="eastAsia"/>
        </w:rPr>
        <w:t>3. The enemies are diverlly described; under the trumpets, come the false, Prophet and the locusts, in a secret manner carrying on their design.</w:t>
      </w:r>
    </w:p>
    <w:p w14:paraId="14A3D69A">
      <w:pPr>
        <w:ind w:left="-5"/>
        <w:rPr>
          <w:rFonts w:hint="eastAsia"/>
        </w:rPr>
      </w:pPr>
      <w:r>
        <w:rPr>
          <w:rFonts w:hint="eastAsia"/>
        </w:rPr>
        <w:t>3. 敌人被不同地描述；在号之下，来了假先知和蝗虫，以一种秘密的方式进行他们的设计。</w:t>
      </w:r>
    </w:p>
    <w:p w14:paraId="33F8C383">
      <w:pPr>
        <w:ind w:left="-5"/>
        <w:rPr>
          <w:rFonts w:hint="eastAsia"/>
        </w:rPr>
      </w:pPr>
    </w:p>
    <w:p w14:paraId="1D3D1CF2">
      <w:pPr>
        <w:ind w:left="-5"/>
        <w:rPr>
          <w:rFonts w:hint="eastAsia"/>
        </w:rPr>
      </w:pPr>
      <w:r>
        <w:rPr>
          <w:rFonts w:hint="eastAsia"/>
        </w:rPr>
        <w:t>4. The effects are different; the seals, shed bloud, and take away the lives of all Professors: by the trumpets again, the clear waters of life are imbittered, and Truth corrupted, Stars made to fall from Heaven, and especially the Prophets persecuted, and insulted over, Chap 11.</w:t>
      </w:r>
    </w:p>
    <w:p w14:paraId="58EA45E2">
      <w:pPr>
        <w:ind w:left="-5"/>
        <w:rPr>
          <w:rFonts w:hint="eastAsia"/>
        </w:rPr>
      </w:pPr>
      <w:r>
        <w:rPr>
          <w:rFonts w:hint="eastAsia"/>
        </w:rPr>
        <w:t>4. 效果是不同的；印，流血，并夺去所有信徒的生命：而号，则使清澈的生命之水变苦，真理被败坏，星辰从天上坠落，特别是先知被逼迫，并被凌辱，第11章。</w:t>
      </w:r>
    </w:p>
    <w:p w14:paraId="4159F1D6">
      <w:pPr>
        <w:ind w:left="-5"/>
        <w:rPr>
          <w:rFonts w:hint="eastAsia"/>
        </w:rPr>
      </w:pPr>
    </w:p>
    <w:p w14:paraId="04D71368">
      <w:pPr>
        <w:ind w:left="-5"/>
        <w:rPr>
          <w:rFonts w:hint="eastAsia"/>
        </w:rPr>
      </w:pPr>
      <w:r>
        <w:rPr>
          <w:rFonts w:hint="eastAsia"/>
        </w:rPr>
        <w:t>5. It is clear from Gods preparing His own against the trumpet (Chap. 7) more than against the seals, Chap 6. O which difference, this is the reason, that Christ will not keep His people from killing swords, but will guard them from soul marthering errours, as by Chap 7 compared with Chap. 9 and 4 is clear.</w:t>
      </w:r>
    </w:p>
    <w:p w14:paraId="0FB0D665">
      <w:pPr>
        <w:ind w:left="-5"/>
        <w:rPr>
          <w:rFonts w:hint="eastAsia"/>
        </w:rPr>
      </w:pPr>
      <w:r>
        <w:rPr>
          <w:rFonts w:hint="eastAsia"/>
        </w:rPr>
        <w:t>5. 从上帝预备祂自己的人抵挡号（第7章），多于抵挡印（第6章），这一点是清楚的。哦，这种区别，其理由是，基督不会保守祂的子民免于杀戮的刀剑，但会保守他们免于杀害灵魂的错谬，正如将第7章与第9章和4节比较所清楚的。</w:t>
      </w:r>
    </w:p>
    <w:p w14:paraId="6B7927EB">
      <w:pPr>
        <w:ind w:left="-5"/>
        <w:rPr>
          <w:rFonts w:hint="eastAsia"/>
        </w:rPr>
      </w:pPr>
    </w:p>
    <w:p w14:paraId="0B21BFB1">
      <w:pPr>
        <w:ind w:left="-5"/>
        <w:rPr>
          <w:rFonts w:hint="eastAsia"/>
        </w:rPr>
      </w:pPr>
      <w:r>
        <w:rPr>
          <w:rFonts w:hint="eastAsia"/>
        </w:rPr>
        <w:t>6. It is most clear; by comparing the explicatory prophesies (Chap 12 and 13) which are contemporary to these of the seals and trumpets: from which may be gathered, not onely that the Church-hath troubles during that time; but also, that these troubles are to be distinguished either as they proceed from the Dragon, who waiteth to devour the Childe, Chap 12 which contemporates with the seals; or, as they proceed from the beast, Chap. 13 which hath horns like the Lamb, but indeed speaketh like the Dragon, and succeedeth him in his feat, which contemporateth with the trumpets.</w:t>
      </w:r>
    </w:p>
    <w:p w14:paraId="7FAE62EA">
      <w:pPr>
        <w:ind w:left="-5"/>
        <w:rPr>
          <w:rFonts w:hint="eastAsia"/>
        </w:rPr>
      </w:pPr>
      <w:r>
        <w:rPr>
          <w:rFonts w:hint="eastAsia"/>
        </w:rPr>
        <w:t>6. 这是最清楚的；通过比较与印和号同时代的解释性预言（第12和13章）：可以从中归纳出，不仅教会在那段时间有患难；而且，这些患难要被区分，要么是它们源于龙，那龙等待着要吞吃那孩子，第12章，这与印同时代；要么是它们源于兽，第13章，它有角像羔羊，但说话却像龙，并接替了它在宝座上的位置，这与号同时代。</w:t>
      </w:r>
    </w:p>
    <w:p w14:paraId="0F79BA7E">
      <w:pPr>
        <w:ind w:left="-5"/>
        <w:rPr>
          <w:rFonts w:hint="eastAsia"/>
        </w:rPr>
      </w:pPr>
    </w:p>
    <w:p w14:paraId="5864555B">
      <w:pPr>
        <w:ind w:left="-5"/>
        <w:rPr>
          <w:rFonts w:hint="eastAsia"/>
        </w:rPr>
      </w:pPr>
      <w:r>
        <w:rPr>
          <w:rFonts w:hint="eastAsia"/>
        </w:rPr>
        <w:t>From which we may conclude, 1. That the first period of the Militant Church, to wit, that which belongeth to the seals, is obe fixed at the close of the great persecution by Heathens, and her meeting with new storms from within, by the devils raising up false Teachers, and corrupt Doctrines, with great Patrons to them, both Civil and Ecclesiastick, which is a trial of another nature; and yet of as great concernment to her.</w:t>
      </w:r>
    </w:p>
    <w:p w14:paraId="32EEC2E8">
      <w:pPr>
        <w:ind w:left="-5"/>
        <w:rPr>
          <w:rFonts w:hint="eastAsia"/>
        </w:rPr>
      </w:pPr>
      <w:r>
        <w:rPr>
          <w:rFonts w:hint="eastAsia"/>
        </w:rPr>
        <w:t>由此我们可以得出结论：1. 争战中教会的第一个时期，即属于印的时期，应被定在外邦人大逼迫的结束，以及她遭遇来自内部的新风暴，即魔鬼兴起假教师，和败坏的教义，以及他们强大的、无论是民事还是教会的赞助人，这是一种不同性质的试炼；然而对她而言同样重要。</w:t>
      </w:r>
    </w:p>
    <w:p w14:paraId="5C3328CD">
      <w:pPr>
        <w:ind w:left="-5"/>
        <w:rPr>
          <w:rFonts w:hint="eastAsia"/>
        </w:rPr>
      </w:pPr>
    </w:p>
    <w:p w14:paraId="7976DB9F">
      <w:pPr>
        <w:ind w:left="-5"/>
        <w:rPr>
          <w:rFonts w:hint="eastAsia"/>
        </w:rPr>
      </w:pPr>
      <w:r>
        <w:rPr>
          <w:rFonts w:hint="eastAsia"/>
        </w:rPr>
        <w:t>Therefore, least being free of the former, she should now think her self free of all, the Lord soundeth a trumpet, and giveth her the alarm of this storm: which time will fall about the three hundred year of our Lord, or thereby, when, at first, the Church enjoyned peace by publike Authority under Constantine, which peace was immediately marred by the Arrian heresie, and others following it, unto which the trumpets gave warning.</w:t>
      </w:r>
    </w:p>
    <w:p w14:paraId="4F4DB822">
      <w:pPr>
        <w:ind w:left="-5"/>
        <w:rPr>
          <w:rFonts w:hint="eastAsia"/>
        </w:rPr>
      </w:pPr>
      <w:r>
        <w:rPr>
          <w:rFonts w:hint="eastAsia"/>
        </w:rPr>
        <w:t>因此，为了免得她因脱离了前者，就认为自己已脱离了一切，主吹响了号角，并向她发出了这场风暴的警报：这个时间将落在主后三百年前后，或其左右，那时，教会起初在君士坦丁的公共权威下享受和平，但这和平立即被亚流派的异端，以及随后的其他异端所破坏，对此号发出了警告。</w:t>
      </w:r>
    </w:p>
    <w:p w14:paraId="30BE2CD0">
      <w:pPr>
        <w:ind w:left="-5"/>
        <w:rPr>
          <w:rFonts w:hint="eastAsia"/>
        </w:rPr>
      </w:pPr>
    </w:p>
    <w:p w14:paraId="5F56FF69">
      <w:pPr>
        <w:ind w:left="-5"/>
        <w:rPr>
          <w:rFonts w:hint="eastAsia"/>
        </w:rPr>
      </w:pPr>
      <w:r>
        <w:rPr>
          <w:rFonts w:hint="eastAsia"/>
        </w:rPr>
        <w:t>This would not be understood as if the Church wanted heresies under the seals, or persecution under the trumpets: No, the contrary is clear; But this we mean, 1. That under the seals, persecution by bloud, had its height, and was more constant: under the trumpets again, heresies and corrupt Doctrine, had their height, and were for the time respectively predominant in the Church.</w:t>
      </w:r>
    </w:p>
    <w:p w14:paraId="4D4C0645">
      <w:pPr>
        <w:ind w:left="-5"/>
        <w:rPr>
          <w:rFonts w:hint="eastAsia"/>
        </w:rPr>
      </w:pPr>
      <w:r>
        <w:rPr>
          <w:rFonts w:hint="eastAsia"/>
        </w:rPr>
        <w:t>这不应被理解为，仿佛教会在印之下没有异端，或在号之下没有逼迫：不，恰恰相反是清楚的；但我们的意思是，1. 在印之下，流血的逼迫，达到了其顶峰，并且更为持续：而在号之下，异端和败坏的教义，达到了其顶峰，并且分别是当时教会在那段时间的主要问题。</w:t>
      </w:r>
    </w:p>
    <w:p w14:paraId="6875A442">
      <w:pPr>
        <w:ind w:left="-5"/>
        <w:rPr>
          <w:rFonts w:hint="eastAsia"/>
        </w:rPr>
      </w:pPr>
    </w:p>
    <w:p w14:paraId="7E2E783A">
      <w:pPr>
        <w:ind w:left="-5"/>
        <w:rPr>
          <w:rFonts w:hint="eastAsia"/>
        </w:rPr>
      </w:pPr>
      <w:r>
        <w:rPr>
          <w:rFonts w:hint="eastAsia"/>
        </w:rPr>
        <w:t>2. We mean, that under the seals, persecution was still growing till the change came, as the last persecution by Dioclesian was the greatest; and that under the trumpets, error and declining grew, till Antichrist came to his height: so that though there may be error under the seals, yet error came not to its height then, and was not the predominant evil which troubled the Church as under the trumpets.</w:t>
      </w:r>
    </w:p>
    <w:p w14:paraId="636C249A">
      <w:pPr>
        <w:ind w:left="-5"/>
        <w:rPr>
          <w:rFonts w:hint="eastAsia"/>
        </w:rPr>
      </w:pPr>
      <w:r>
        <w:rPr>
          <w:rFonts w:hint="eastAsia"/>
        </w:rPr>
        <w:t>2. 我们的意思是，在印之下，逼迫持续增长，直到改变来临，如戴克里先的最后一次逼迫是最大的；并且在号之下，错谬和衰退增长，直到敌基督达到其顶峰：因此，虽然在印之下可能有错谬，然而错谬那时并未达到其顶峰，并且不是像在号之下那样困扰教会的主要罪恶。</w:t>
      </w:r>
    </w:p>
    <w:p w14:paraId="6F17CEDF">
      <w:pPr>
        <w:ind w:left="-5"/>
        <w:rPr>
          <w:rFonts w:hint="eastAsia"/>
        </w:rPr>
      </w:pPr>
    </w:p>
    <w:p w14:paraId="0205A076">
      <w:pPr>
        <w:ind w:left="-5"/>
        <w:rPr>
          <w:rFonts w:hint="eastAsia"/>
        </w:rPr>
      </w:pPr>
      <w:r>
        <w:rPr>
          <w:rFonts w:hint="eastAsia"/>
        </w:rPr>
        <w:t>3. Although there may be persecution under the trumpets; Yet thus do they differ, 1. In respect of the persecutors; in the one, open enemies to Christ, and in the other, covered enemies to Christ.</w:t>
      </w:r>
    </w:p>
    <w:p w14:paraId="5C5B7056">
      <w:pPr>
        <w:ind w:left="-5"/>
        <w:rPr>
          <w:rFonts w:hint="eastAsia"/>
        </w:rPr>
      </w:pPr>
      <w:r>
        <w:rPr>
          <w:rFonts w:hint="eastAsia"/>
        </w:rPr>
        <w:t>3. 虽然在号之下可能有逼迫；然而它们如此不同：1. 就逼迫者而言；在一个时期，是基督的公开敌人，在另一个时期，是基督隐藏的敌人。</w:t>
      </w:r>
    </w:p>
    <w:p w14:paraId="3562E8B5">
      <w:pPr>
        <w:ind w:left="-5"/>
        <w:rPr>
          <w:rFonts w:hint="eastAsia"/>
        </w:rPr>
      </w:pPr>
    </w:p>
    <w:p w14:paraId="583F31F4">
      <w:pPr>
        <w:ind w:left="-5"/>
        <w:rPr>
          <w:rFonts w:hint="eastAsia"/>
        </w:rPr>
      </w:pPr>
      <w:r>
        <w:rPr>
          <w:rFonts w:hint="eastAsia"/>
        </w:rPr>
        <w:t>2. They differ in respect of the grounds they go upon, and the manner how they prosecute their designs according to their respective principles.</w:t>
      </w:r>
    </w:p>
    <w:p w14:paraId="52B8B7FA">
      <w:pPr>
        <w:ind w:left="-5"/>
        <w:rPr>
          <w:rFonts w:hint="eastAsia"/>
        </w:rPr>
      </w:pPr>
      <w:r>
        <w:rPr>
          <w:rFonts w:hint="eastAsia"/>
        </w:rPr>
        <w:t>2. 它们在所依据的理由，以及它们根据各自的原则推行其设计的方式上有所不同。</w:t>
      </w:r>
    </w:p>
    <w:p w14:paraId="7235B181">
      <w:pPr>
        <w:ind w:left="-5"/>
        <w:rPr>
          <w:rFonts w:hint="eastAsia"/>
        </w:rPr>
      </w:pPr>
    </w:p>
    <w:p w14:paraId="3476BC76">
      <w:pPr>
        <w:ind w:left="-5"/>
        <w:rPr>
          <w:rFonts w:hint="eastAsia"/>
        </w:rPr>
      </w:pPr>
      <w:r>
        <w:rPr>
          <w:rFonts w:hint="eastAsia"/>
        </w:rPr>
        <w:t>2.Again we may conclude. The period between the trumpets and thevials, is to be fixed at the Lords beginning to pursue Antichrist, and to make the obscured light of the Gospel to break out, to the diminishing of Antichrists tyrannie; which will tall to be about the one thousand five hundred year of our Lord, or somewhat thereafter: for, the fifth vial, bringeth judgement on his (that is, the beasts) worshippers; which judgement is carried on by one vial after another (Chap. 16) till he himself be cast in the lake.</w:t>
      </w:r>
    </w:p>
    <w:p w14:paraId="2B808690">
      <w:pPr>
        <w:ind w:left="-5"/>
        <w:rPr>
          <w:rFonts w:hint="eastAsia"/>
        </w:rPr>
      </w:pPr>
      <w:r>
        <w:rPr>
          <w:rFonts w:hint="eastAsia"/>
        </w:rPr>
        <w:t>2. 我们又可以得出结论：号与碗之间的时期，应被定在主开始追击敌基督，并使被遮蔽的福音之光显露出来，以削弱敌基督的暴政之时；这将落在主后一千五百年前后，或其稍后：因为，第五碗，给他的（即，兽的）敬拜者带来了审判；这审判由一个又一个碗（第16章）进行，直到他自己被扔进湖里。</w:t>
      </w:r>
    </w:p>
    <w:p w14:paraId="4EFE667E">
      <w:pPr>
        <w:ind w:left="-5"/>
        <w:rPr>
          <w:rFonts w:hint="eastAsia"/>
        </w:rPr>
      </w:pPr>
    </w:p>
    <w:p w14:paraId="59EDB0B7">
      <w:pPr>
        <w:ind w:left="-5"/>
        <w:rPr>
          <w:rFonts w:hint="eastAsia"/>
        </w:rPr>
      </w:pPr>
      <w:r>
        <w:rPr>
          <w:rFonts w:hint="eastAsia"/>
        </w:rPr>
        <w:t>2. The sixth trumpet endeth before the last woe, when the seventh is to found: and (Chap. 10) it is certified by him that sweareth, that the time of his reigning in a predominant and uncontrolled way shall be continued no longer than the seventh Angel begin to sound; at which time, the vials begin to be poured forth on him.</w:t>
      </w:r>
    </w:p>
    <w:p w14:paraId="57D71C2F">
      <w:pPr>
        <w:ind w:left="-5"/>
        <w:rPr>
          <w:rFonts w:hint="eastAsia"/>
        </w:rPr>
      </w:pPr>
      <w:r>
        <w:rPr>
          <w:rFonts w:hint="eastAsia"/>
        </w:rPr>
        <w:t>2. 第六号在最后灾祸之前结束，那时第七号将要吹响：并且（第10章）那起誓者证实，他以一种占主导且不受控制的方式统治的时间，将不会持续到第七位天使开始吹响之后；那时，碗开始倒在他身上。</w:t>
      </w:r>
    </w:p>
    <w:p w14:paraId="3B07A199">
      <w:pPr>
        <w:ind w:left="-5"/>
        <w:rPr>
          <w:rFonts w:hint="eastAsia"/>
        </w:rPr>
      </w:pPr>
    </w:p>
    <w:p w14:paraId="00FF02C7">
      <w:pPr>
        <w:ind w:left="-5"/>
        <w:rPr>
          <w:rFonts w:hint="eastAsia"/>
        </w:rPr>
      </w:pPr>
      <w:r>
        <w:rPr>
          <w:rFonts w:hint="eastAsia"/>
        </w:rPr>
        <w:t>3. It is clear by the Song, Chap. 11 a ter the sounding of the seventh trumpet wherein God is praised for avenging of the blood or His Servants, and beginning to reign in Antichrists overthrow before the eyes of the World; which overthrow is carried on by degrees under the seven vials, and God is praised for it at the beginning, it becometh then so certain, though in one instant it be not perfected.</w:t>
      </w:r>
    </w:p>
    <w:p w14:paraId="14BC3C2E">
      <w:pPr>
        <w:ind w:left="-5"/>
        <w:rPr>
          <w:rFonts w:hint="eastAsia"/>
        </w:rPr>
      </w:pPr>
      <w:r>
        <w:rPr>
          <w:rFonts w:hint="eastAsia"/>
        </w:rPr>
        <w:t>3. 从歌，第11章，在第七号吹响之后，可以清楚地看到，其中上帝因报祂仆人之血的仇，并在世界眼前，在敌基督的倾覆中开始作王而受赞美；这倾覆在七碗之下逐步进行，并且上帝在开始时就为此受赞美，那时它就变得如此确定，尽管并非在一瞬间就得以完成。</w:t>
      </w:r>
    </w:p>
    <w:p w14:paraId="6B841223">
      <w:pPr>
        <w:ind w:left="-5"/>
        <w:rPr>
          <w:rFonts w:hint="eastAsia"/>
        </w:rPr>
      </w:pPr>
    </w:p>
    <w:p w14:paraId="398C2F9E">
      <w:pPr>
        <w:ind w:left="-5"/>
        <w:rPr>
          <w:rFonts w:hint="eastAsia"/>
        </w:rPr>
      </w:pPr>
      <w:r>
        <w:rPr>
          <w:rFonts w:hint="eastAsia"/>
        </w:rPr>
        <w:t>3.We conclude, that the sixth vial endeth at Antichrists casting in thepit, Chap. 19 at the end; the seventh at the utter overthrow of all the enemies of the Church, and the consummation of all things, yet so as God doth severall wayes, and at several times plague his enemies before this, but their finall and full overthrow goeth along with this.</w:t>
      </w:r>
    </w:p>
    <w:p w14:paraId="216F1A59">
      <w:pPr>
        <w:ind w:left="-5"/>
        <w:rPr>
          <w:rFonts w:hint="eastAsia"/>
        </w:rPr>
      </w:pPr>
      <w:r>
        <w:rPr>
          <w:rFonts w:hint="eastAsia"/>
        </w:rPr>
        <w:t>3. 我们得出结论，第六碗在敌基督被扔进坑里时结束，第19章末；第七碗在教会所有敌人被彻底倾覆，以及万物被成全时结束，然而上帝在此之前以多种方式、在多个时候惩罚祂的敌人，但他们最终且完全的倾覆是与此同行的。</w:t>
      </w:r>
    </w:p>
    <w:p w14:paraId="793E0548">
      <w:pPr>
        <w:ind w:left="-5"/>
        <w:rPr>
          <w:rFonts w:hint="eastAsia"/>
        </w:rPr>
      </w:pPr>
    </w:p>
    <w:p w14:paraId="5017DAE7">
      <w:pPr>
        <w:ind w:left="-5"/>
        <w:rPr>
          <w:rFonts w:hint="eastAsia"/>
        </w:rPr>
      </w:pPr>
      <w:r>
        <w:rPr>
          <w:rFonts w:hint="eastAsia"/>
        </w:rPr>
        <w:t>For these prophesies, which we call explicatory prophesies, they are also three: The first is in Chap. 12, 13, 14 describing Antichrist rise, reign, and begun ruine; and the party to whom he succeedeth, to wit, the Dragon, Chap. 12. The second, is, Chap. 17, 18 and 19 holding out a particular explication of his ruine, especially by the fifth and sixth vials. The third, is, Chap. 20, 21, and 22 relating unto the happie estate of the Church here and hereafter, especially under the seventh vial, as at Chap. 20 will be cleared.</w:t>
      </w:r>
    </w:p>
    <w:p w14:paraId="0CDDBB52">
      <w:pPr>
        <w:ind w:left="-5"/>
        <w:rPr>
          <w:rFonts w:hint="eastAsia"/>
        </w:rPr>
      </w:pPr>
      <w:r>
        <w:rPr>
          <w:rFonts w:hint="eastAsia"/>
        </w:rPr>
        <w:t>对于那些我们称为解释性预言的预言，它们也有三个：第一个是在第12、13、14章，描述了敌基督的兴起、统治和开始的毁灭；以及他所接替的一方，即龙，第12章。第二个，是在第17、18和19章，提出了对他毁灭的一个特别的解释，特别是借着第五和第六碗。第三个，是在第20、21和22章，关乎教会在此世和来世的幸福状态，特别是在第七碗之下，如在第20章将要阐明的。</w:t>
      </w:r>
    </w:p>
    <w:p w14:paraId="3F01F779">
      <w:pPr>
        <w:ind w:left="-5"/>
        <w:rPr>
          <w:rFonts w:hint="eastAsia"/>
        </w:rPr>
      </w:pPr>
    </w:p>
    <w:p w14:paraId="0711FDF8">
      <w:pPr>
        <w:ind w:left="-5"/>
        <w:rPr>
          <w:rFonts w:hint="eastAsia"/>
        </w:rPr>
      </w:pPr>
      <w:r>
        <w:rPr>
          <w:rFonts w:hint="eastAsia"/>
        </w:rPr>
        <w:t>That there three must be for time contemporary unto, and for the matter (though in more obscure types) comprehended under the principall prophesies, or some part of them, (which was the second thing proposed concerning this series to be cleared) may appear, 1. If there principall prophesies be linked so together that the one of them immediately inserreth the other, and yet so, that all of them together do contain a view of the Churches affairs from the beginning unto the end.</w:t>
      </w:r>
    </w:p>
    <w:p w14:paraId="790D072C">
      <w:pPr>
        <w:ind w:left="-5"/>
        <w:rPr>
          <w:rFonts w:hint="eastAsia"/>
        </w:rPr>
      </w:pPr>
      <w:r>
        <w:rPr>
          <w:rFonts w:hint="eastAsia"/>
        </w:rPr>
        <w:t>这三个预言，在时间上必须与主要预言，或其一部分同时代，并且在内容上（虽然是用更晦涩的预表）被包含在主要预言，或其一部分之下（这是关于这个系列要阐明的第二个被提出的事），可以从以下几点显明：1. 如果这些主要预言如此紧密地联系在一起，以致于其中一个立即插入另一个，并且如此，以致于它们一起包含了一个从开始到末了的教会事务的概览。</w:t>
      </w:r>
    </w:p>
    <w:p w14:paraId="19CB6595">
      <w:pPr>
        <w:ind w:left="-5"/>
        <w:rPr>
          <w:rFonts w:hint="eastAsia"/>
        </w:rPr>
      </w:pPr>
    </w:p>
    <w:p w14:paraId="39894586">
      <w:pPr>
        <w:ind w:left="-5"/>
        <w:rPr>
          <w:rFonts w:hint="eastAsia"/>
        </w:rPr>
      </w:pPr>
      <w:r>
        <w:rPr>
          <w:rFonts w:hint="eastAsia"/>
        </w:rPr>
        <w:t>Then all these explicatory prophesies must contemporate with some of the former, and the matter contained in them must be of that same nature with, and relate unto, the former: But the first is clear from the Propositions formerly said down.</w:t>
      </w:r>
    </w:p>
    <w:p w14:paraId="5713214C">
      <w:pPr>
        <w:ind w:left="-5"/>
        <w:rPr>
          <w:rFonts w:hint="eastAsia"/>
        </w:rPr>
      </w:pPr>
      <w:r>
        <w:rPr>
          <w:rFonts w:hint="eastAsia"/>
        </w:rPr>
        <w:t>那么，所有这些解释性的预言，都必须与前者中的一些同时代，并且其中所包含的内容，必须与前者性质相同，并与其相关：但前者从前述的命题中是清楚的。</w:t>
      </w:r>
    </w:p>
    <w:p w14:paraId="610F9368">
      <w:pPr>
        <w:ind w:left="-5"/>
        <w:rPr>
          <w:rFonts w:hint="eastAsia"/>
        </w:rPr>
      </w:pPr>
    </w:p>
    <w:p w14:paraId="2E98E9C6">
      <w:pPr>
        <w:ind w:left="-5"/>
        <w:rPr>
          <w:rFonts w:hint="eastAsia"/>
        </w:rPr>
      </w:pPr>
      <w:r>
        <w:rPr>
          <w:rFonts w:hint="eastAsia"/>
        </w:rPr>
        <w:t>2. It will be clear by considering the matter of both.</w:t>
      </w:r>
    </w:p>
    <w:p w14:paraId="47BA61CB">
      <w:pPr>
        <w:ind w:left="-5"/>
        <w:rPr>
          <w:rFonts w:hint="eastAsia"/>
        </w:rPr>
      </w:pPr>
      <w:r>
        <w:rPr>
          <w:rFonts w:hint="eastAsia"/>
        </w:rPr>
        <w:t>2. 通过思考两者的内容，这将是清楚的。</w:t>
      </w:r>
    </w:p>
    <w:p w14:paraId="15E70709">
      <w:pPr>
        <w:ind w:left="-5"/>
        <w:rPr>
          <w:rFonts w:hint="eastAsia"/>
        </w:rPr>
      </w:pPr>
    </w:p>
    <w:p w14:paraId="64A8B935">
      <w:pPr>
        <w:ind w:left="-5"/>
        <w:rPr>
          <w:rFonts w:hint="eastAsia"/>
        </w:rPr>
      </w:pPr>
      <w:r>
        <w:rPr>
          <w:rFonts w:hint="eastAsia"/>
        </w:rPr>
        <w:t>The same thing is in the 12. Chap. that we had Chap. 6.</w:t>
      </w:r>
    </w:p>
    <w:p w14:paraId="3D26B205">
      <w:pPr>
        <w:ind w:left="-5"/>
        <w:rPr>
          <w:rFonts w:hint="eastAsia"/>
        </w:rPr>
      </w:pPr>
      <w:r>
        <w:rPr>
          <w:rFonts w:hint="eastAsia"/>
        </w:rPr>
        <w:t>第12章的内容与我们在第6章所看到的是相同的。</w:t>
      </w:r>
    </w:p>
    <w:p w14:paraId="424603A2">
      <w:pPr>
        <w:ind w:left="-5"/>
        <w:rPr>
          <w:rFonts w:hint="eastAsia"/>
        </w:rPr>
      </w:pPr>
    </w:p>
    <w:p w14:paraId="53A5BFBD">
      <w:pPr>
        <w:ind w:left="-5"/>
        <w:rPr>
          <w:rFonts w:hint="eastAsia"/>
        </w:rPr>
      </w:pPr>
      <w:r>
        <w:rPr>
          <w:rFonts w:hint="eastAsia"/>
        </w:rPr>
        <w:t>And to the 13 Chap. agreeth with the trumpets, even as the Chap. 17, 18, &amp;c. answer unto the vials; with this difference, The principall prophesies shew the events more shortly and darkly; the explicatory, more fully and clearly.</w:t>
      </w:r>
    </w:p>
    <w:p w14:paraId="2CB67575">
      <w:pPr>
        <w:ind w:left="-5"/>
        <w:rPr>
          <w:rFonts w:hint="eastAsia"/>
        </w:rPr>
      </w:pPr>
      <w:r>
        <w:rPr>
          <w:rFonts w:hint="eastAsia"/>
        </w:rPr>
        <w:t>并且第13章与号相符，正如第17、18章等与碗相符一样；不同之处在于，主要预言更简短、更晦涩地显示了事件；解释性的预言，则更充分、更清晰。</w:t>
      </w:r>
    </w:p>
    <w:p w14:paraId="7F6D8AB1">
      <w:pPr>
        <w:ind w:left="-5"/>
        <w:rPr>
          <w:rFonts w:hint="eastAsia"/>
        </w:rPr>
      </w:pPr>
    </w:p>
    <w:p w14:paraId="340CD856">
      <w:pPr>
        <w:ind w:left="-5"/>
        <w:rPr>
          <w:rFonts w:hint="eastAsia"/>
        </w:rPr>
      </w:pPr>
      <w:r>
        <w:rPr>
          <w:rFonts w:hint="eastAsia"/>
        </w:rPr>
        <w:t>The first sheweth the events, what is done; the second sheweth the manner how, and the instruments by whom, and circumstances relating unto them.</w:t>
      </w:r>
    </w:p>
    <w:p w14:paraId="2D35413E">
      <w:pPr>
        <w:ind w:left="-5"/>
        <w:rPr>
          <w:rFonts w:hint="eastAsia"/>
        </w:rPr>
      </w:pPr>
      <w:r>
        <w:rPr>
          <w:rFonts w:hint="eastAsia"/>
        </w:rPr>
        <w:t>前者显示了事件，即发生了什么；后者显示了方式如何，工具是谁，以及与它们相关的情形。</w:t>
      </w:r>
    </w:p>
    <w:p w14:paraId="3549E898">
      <w:pPr>
        <w:ind w:left="-5"/>
        <w:rPr>
          <w:rFonts w:hint="eastAsia"/>
        </w:rPr>
      </w:pPr>
    </w:p>
    <w:p w14:paraId="344A7B2F">
      <w:pPr>
        <w:ind w:left="-5"/>
        <w:rPr>
          <w:rFonts w:hint="eastAsia"/>
        </w:rPr>
      </w:pPr>
      <w:r>
        <w:rPr>
          <w:rFonts w:hint="eastAsia"/>
        </w:rPr>
        <w:t>3. That the 12. Chap. contemporareth with the seals, the 13 and 14 with the trumpets; the 17 and 18, &amp;c. with the vials, may thus be made out, 1. The ruine of Antichrist (Chap. 17, 18, &amp;c.) is evidently and undeniably contemporary with the vials, Chap. 16 which beginneth and perfecteth that ruine.</w:t>
      </w:r>
    </w:p>
    <w:p w14:paraId="75715EA8">
      <w:pPr>
        <w:ind w:left="-5"/>
        <w:rPr>
          <w:rFonts w:hint="eastAsia"/>
        </w:rPr>
      </w:pPr>
      <w:r>
        <w:rPr>
          <w:rFonts w:hint="eastAsia"/>
        </w:rPr>
        <w:t>3. 第12章与印同时代，第13和14章与号同时代；第17和18章等与碗同时代，可以这样证明：1. 敌基督的毁灭（第17、18章等）显然且不可否认地与碗同时代，第16章，碗开始了并完成了那毁灭。</w:t>
      </w:r>
    </w:p>
    <w:p w14:paraId="7B6FD1E1">
      <w:pPr>
        <w:ind w:left="-5"/>
        <w:rPr>
          <w:rFonts w:hint="eastAsia"/>
        </w:rPr>
      </w:pPr>
    </w:p>
    <w:p w14:paraId="0A204495">
      <w:pPr>
        <w:ind w:left="-5"/>
        <w:rPr>
          <w:rFonts w:hint="eastAsia"/>
        </w:rPr>
      </w:pPr>
      <w:r>
        <w:rPr>
          <w:rFonts w:hint="eastAsia"/>
        </w:rPr>
        <w:t>2. The rise of Antichrist and his reign (Chap. 13) doth immediately go before his ruine, and so precedeth the vials immediately; and therefore must contemporate with the trumpets, which do also immediately go before the vials.</w:t>
      </w:r>
    </w:p>
    <w:p w14:paraId="1D1BED59">
      <w:pPr>
        <w:ind w:left="-5"/>
        <w:rPr>
          <w:rFonts w:hint="eastAsia"/>
        </w:rPr>
      </w:pPr>
      <w:r>
        <w:rPr>
          <w:rFonts w:hint="eastAsia"/>
        </w:rPr>
        <w:t>2. 敌基督的兴起和他的统治（第13章）紧接在他的毁灭之前，因此紧接在碗之前；因此必须与号同时代，号也紧接在碗之前。</w:t>
      </w:r>
    </w:p>
    <w:p w14:paraId="7072E9B4">
      <w:pPr>
        <w:ind w:left="-5"/>
        <w:rPr>
          <w:rFonts w:hint="eastAsia"/>
        </w:rPr>
      </w:pPr>
    </w:p>
    <w:p w14:paraId="79F61A16">
      <w:pPr>
        <w:ind w:left="-5"/>
        <w:rPr>
          <w:rFonts w:hint="eastAsia"/>
        </w:rPr>
      </w:pPr>
      <w:r>
        <w:rPr>
          <w:rFonts w:hint="eastAsia"/>
        </w:rPr>
        <w:t>3. The Dragons pursuing the Church, (Chap. 12) is immediately antecedent to the beasts rise, Chap. 13 and so must contemporate with the seals, that immediately go before the trumpets, which contemporate with the beasts rise, according to that certain rule, quœ conveniunt uni terrie, conveniunt inter se, that is, if the seals belong to the time that goeth immediately before the trumpets, and the persecution of the Dragon (Chap. 12) belong to that time also, then they must belong to one and the self same time, and so in the rest.</w:t>
      </w:r>
    </w:p>
    <w:p w14:paraId="2B97E1E5">
      <w:pPr>
        <w:ind w:left="-5"/>
        <w:rPr>
          <w:rFonts w:hint="eastAsia"/>
        </w:rPr>
      </w:pPr>
      <w:r>
        <w:rPr>
          <w:rFonts w:hint="eastAsia"/>
        </w:rPr>
        <w:t>3. 龙追赶教会（第12章）紧接在兽兴起之前，第13章，因此必须与印同时代，印紧接在号之前，而号又与兽兴起同时代，根据那条确定的规则，“quae conveniunt uni tertio, conveniunt inter se”，即，如果印属于紧接在号之前的时间，并且龙的逼迫（第12章）也属于那个时间，那么它们就必定属于同一个时间，其余的也是如此。</w:t>
      </w:r>
    </w:p>
    <w:p w14:paraId="752108BA">
      <w:pPr>
        <w:ind w:left="-5"/>
        <w:rPr>
          <w:rFonts w:hint="eastAsia"/>
        </w:rPr>
      </w:pPr>
    </w:p>
    <w:p w14:paraId="50C2658F">
      <w:pPr>
        <w:ind w:left="-5"/>
        <w:rPr>
          <w:rFonts w:hint="eastAsia"/>
        </w:rPr>
      </w:pPr>
      <w:r>
        <w:rPr>
          <w:rFonts w:hint="eastAsia"/>
        </w:rPr>
        <w:t>Or thus, to the same purpose, the seals contain the Churches infancy and first trialls, and the 12. Chap. undeniably doth the same; Therefore they are contemporary together.</w:t>
      </w:r>
    </w:p>
    <w:p w14:paraId="50E9BC08">
      <w:pPr>
        <w:ind w:left="-5"/>
        <w:rPr>
          <w:rFonts w:hint="eastAsia"/>
        </w:rPr>
      </w:pPr>
      <w:r>
        <w:rPr>
          <w:rFonts w:hint="eastAsia"/>
        </w:rPr>
        <w:t>或者，为了同样的目的，可以这样说：印包含了教会的婴孩期和初次的试炼，而第12章无疑也包含了同样的内容；因此它们是同时代的。</w:t>
      </w:r>
    </w:p>
    <w:p w14:paraId="6DBEE20D">
      <w:pPr>
        <w:ind w:left="-5"/>
        <w:rPr>
          <w:rFonts w:hint="eastAsia"/>
        </w:rPr>
      </w:pPr>
    </w:p>
    <w:p w14:paraId="5C9803EE">
      <w:pPr>
        <w:ind w:left="-5"/>
        <w:rPr>
          <w:rFonts w:hint="eastAsia"/>
        </w:rPr>
      </w:pPr>
      <w:r>
        <w:rPr>
          <w:rFonts w:hint="eastAsia"/>
        </w:rPr>
        <w:t>The beast (Chap. 13) succeedeth the Dragon, as the trumpets do the seals, which proveth again that the beast, Chap. 13 and the trumpets are contemporary, so also must the vials which succeed the trumpets be contemporary with that reviving state of the Church, Chap. 14 which immediately dependeth upon the beasts height, Chap. 13.</w:t>
      </w:r>
    </w:p>
    <w:p w14:paraId="2E13CA73">
      <w:pPr>
        <w:ind w:left="-5"/>
        <w:rPr>
          <w:rFonts w:hint="eastAsia"/>
        </w:rPr>
      </w:pPr>
      <w:r>
        <w:rPr>
          <w:rFonts w:hint="eastAsia"/>
        </w:rPr>
        <w:t>兽（第13章）接替龙，如同号接替印一样，这再次证明兽，即第13章，和号是同时代的，因此，接替号的碗也必定与第14章教会的复兴状态同时代，这复兴状态紧接着兽的顶峰，即第13章。</w:t>
      </w:r>
    </w:p>
    <w:p w14:paraId="287DB669">
      <w:pPr>
        <w:ind w:left="-5"/>
        <w:rPr>
          <w:rFonts w:hint="eastAsia"/>
        </w:rPr>
      </w:pPr>
    </w:p>
    <w:p w14:paraId="2EF7EB30">
      <w:pPr>
        <w:ind w:left="-5"/>
        <w:rPr>
          <w:rFonts w:hint="eastAsia"/>
        </w:rPr>
      </w:pPr>
      <w:r>
        <w:rPr>
          <w:rFonts w:hint="eastAsia"/>
        </w:rPr>
        <w:t>And this seemeth to be native to the form of the types, the holy Ghost minding to set out things successive one to another by one manner of expression in seven types; and when He stoppeth, or digresseth to set down what is further needfull, for preparation unto, consolation against, amplification, or explication of things contained in these, He taketh himself to an other manner of expression; as after the trumpets, Chap. 9 untill the 16 and again, when He returneth to the series of the Story to follow on where He left, He taketh up His former way of setting forth events by sevens, as He doth in the 16 Chapter.</w:t>
      </w:r>
    </w:p>
    <w:p w14:paraId="6E3A9D40">
      <w:pPr>
        <w:ind w:left="-5"/>
        <w:rPr>
          <w:rFonts w:hint="eastAsia"/>
        </w:rPr>
      </w:pPr>
      <w:r>
        <w:rPr>
          <w:rFonts w:hint="eastAsia"/>
        </w:rPr>
        <w:t>这似乎是预表形式的原生特点，圣灵意图用一种表达方式，即七种预表，来阐明彼此相继的事物；并且当祂停止，或离题去阐述为预备、安慰、扩大或解释其中所包含之事所必需的更多内容时，祂就采取另一种表达方式；如在号之后，第9章直到第16章；并且再次，当祂回到故事的系列，从祂中断的地方继续时，祂就恢复祂先前用七来阐述事件的方式，如同祂在第16章所做的那样。</w:t>
      </w:r>
    </w:p>
    <w:p w14:paraId="4FCDE65D">
      <w:pPr>
        <w:ind w:left="-5"/>
        <w:rPr>
          <w:rFonts w:hint="eastAsia"/>
        </w:rPr>
      </w:pPr>
    </w:p>
    <w:p w14:paraId="2124471E">
      <w:pPr>
        <w:ind w:left="-5"/>
        <w:rPr>
          <w:rFonts w:hint="eastAsia"/>
        </w:rPr>
      </w:pPr>
      <w:r>
        <w:rPr>
          <w:rFonts w:hint="eastAsia"/>
        </w:rPr>
        <w:t>And no other reason can be given why He interrupteth that manner of expression, and returneth to it again, but to help us to know what part of this prophetie to subjoin to another, and what part of it to take as an explicatory repetition of something already said.</w:t>
      </w:r>
    </w:p>
    <w:p w14:paraId="029D12F7">
      <w:pPr>
        <w:ind w:left="-5"/>
        <w:rPr>
          <w:rFonts w:hint="eastAsia"/>
        </w:rPr>
      </w:pPr>
      <w:r>
        <w:rPr>
          <w:rFonts w:hint="eastAsia"/>
        </w:rPr>
        <w:t>并且，除了帮助我们知道这预言的哪一部分要接续另一部分，以及哪一部分要被看作是对已说之事的一个解释性的重复之外，无法给出任何其他理由，来解释祂为什么中断那种表达方式，又再次恢复它。</w:t>
      </w:r>
    </w:p>
    <w:p w14:paraId="441071FF">
      <w:pPr>
        <w:ind w:left="-5"/>
        <w:rPr>
          <w:rFonts w:hint="eastAsia"/>
        </w:rPr>
      </w:pPr>
    </w:p>
    <w:p w14:paraId="019904BD">
      <w:pPr>
        <w:ind w:left="-5"/>
        <w:rPr>
          <w:rFonts w:hint="eastAsia"/>
        </w:rPr>
      </w:pPr>
      <w:r>
        <w:rPr>
          <w:rFonts w:hint="eastAsia"/>
        </w:rPr>
        <w:t>This we judged necessary to premise in the entry, that we may the more clearly proceed according to the could proposed.</w:t>
      </w:r>
    </w:p>
    <w:p w14:paraId="1D36B904">
      <w:pPr>
        <w:ind w:left="-5"/>
        <w:rPr>
          <w:rFonts w:hint="eastAsia"/>
        </w:rPr>
      </w:pPr>
      <w:r>
        <w:rPr>
          <w:rFonts w:hint="eastAsia"/>
        </w:rPr>
        <w:t>我们认为有必要在开始时预先陈述这一点，以便我们可以更清晰地按照所提出的方式进行。</w:t>
      </w:r>
    </w:p>
    <w:p w14:paraId="16CEB803">
      <w:pPr>
        <w:ind w:left="-5"/>
        <w:rPr>
          <w:rFonts w:hint="eastAsia"/>
        </w:rPr>
      </w:pPr>
    </w:p>
    <w:p w14:paraId="7170CEC8">
      <w:pPr>
        <w:ind w:left="-5"/>
        <w:rPr>
          <w:rFonts w:hint="eastAsia"/>
        </w:rPr>
      </w:pPr>
      <w:r>
        <w:rPr>
          <w:rFonts w:hint="eastAsia"/>
        </w:rPr>
        <w:t>From which in generall we may Observe.</w:t>
      </w:r>
    </w:p>
    <w:p w14:paraId="5D3BD0E7">
      <w:pPr>
        <w:ind w:left="-5"/>
        <w:rPr>
          <w:rFonts w:hint="eastAsia"/>
        </w:rPr>
      </w:pPr>
      <w:r>
        <w:rPr>
          <w:rFonts w:hint="eastAsia"/>
        </w:rPr>
        <w:t>由此，我们可以笼统地观察到：</w:t>
      </w:r>
    </w:p>
    <w:p w14:paraId="12EA81B5">
      <w:pPr>
        <w:ind w:left="-5"/>
        <w:rPr>
          <w:rFonts w:hint="eastAsia"/>
        </w:rPr>
      </w:pPr>
    </w:p>
    <w:p w14:paraId="50BDCF6D">
      <w:pPr>
        <w:ind w:left="-5"/>
        <w:rPr>
          <w:rFonts w:hint="eastAsia"/>
        </w:rPr>
      </w:pPr>
      <w:r>
        <w:rPr>
          <w:rFonts w:hint="eastAsia"/>
        </w:rPr>
        <w:t>1. How various the case and state of Christs Church is here on earth, sometimes better, sometimes worse, but most ordinarily under the crosse, there being two prophesies holding forth their suffering, and but one their victory; God in His wisdom hath so mixed the conditions of His Church here with prosperity and adversity, that the one is ever set over against the other, to the end that man should find out nothing after Him, Eccles. 7:14.</w:t>
      </w:r>
    </w:p>
    <w:p w14:paraId="6AB59810">
      <w:pPr>
        <w:ind w:left="-5"/>
        <w:rPr>
          <w:rFonts w:hint="eastAsia"/>
        </w:rPr>
      </w:pPr>
      <w:r>
        <w:rPr>
          <w:rFonts w:hint="eastAsia"/>
        </w:rPr>
        <w:t>1. 基督的教会在此世的情况和状态是何等地多变，有时更好，有时更糟，但最通常是在十字架之下，有两个预言阐明了他们的受苦，只有一个阐明了他们的胜利；上帝在祂的智慧中，如此将祂教会在此世的境况与兴盛和患难混合，以致于二者总是互相对立，为要使人查不出在祂以后有什么事，传道书7:14。</w:t>
      </w:r>
    </w:p>
    <w:p w14:paraId="1F575715">
      <w:pPr>
        <w:ind w:left="-5"/>
        <w:rPr>
          <w:rFonts w:hint="eastAsia"/>
        </w:rPr>
      </w:pPr>
    </w:p>
    <w:p w14:paraId="0404EA31">
      <w:pPr>
        <w:ind w:left="-5"/>
        <w:rPr>
          <w:rFonts w:hint="eastAsia"/>
        </w:rPr>
      </w:pPr>
      <w:r>
        <w:rPr>
          <w:rFonts w:hint="eastAsia"/>
        </w:rPr>
        <w:t>Obs. 2. That the best condition of Gods Church, and the worst part of the enemies condition, cometh last.</w:t>
      </w:r>
    </w:p>
    <w:p w14:paraId="2E14EDCD">
      <w:pPr>
        <w:ind w:left="-5"/>
        <w:rPr>
          <w:rFonts w:hint="eastAsia"/>
        </w:rPr>
      </w:pPr>
      <w:r>
        <w:rPr>
          <w:rFonts w:hint="eastAsia"/>
        </w:rPr>
        <w:t>观察2。上帝教会最好的境况，和敌人境况最坏的部分，是最后来到的。</w:t>
      </w:r>
    </w:p>
    <w:p w14:paraId="754D6143">
      <w:pPr>
        <w:ind w:left="-5"/>
        <w:rPr>
          <w:rFonts w:hint="eastAsia"/>
        </w:rPr>
      </w:pPr>
    </w:p>
    <w:p w14:paraId="5028649F">
      <w:pPr>
        <w:ind w:left="-5"/>
        <w:rPr>
          <w:rFonts w:hint="eastAsia"/>
        </w:rPr>
      </w:pPr>
      <w:r>
        <w:rPr>
          <w:rFonts w:hint="eastAsia"/>
        </w:rPr>
        <w:t>The Church hath a soul morning, and a fair evening; the enemies have a fair morning-blink like Sodom, Gen. 19 but ere long, wrath is poured out of vials upon them.</w:t>
      </w:r>
    </w:p>
    <w:p w14:paraId="499897A4">
      <w:pPr>
        <w:ind w:left="-5"/>
        <w:rPr>
          <w:rFonts w:hint="eastAsia"/>
        </w:rPr>
      </w:pPr>
      <w:r>
        <w:rPr>
          <w:rFonts w:hint="eastAsia"/>
        </w:rPr>
        <w:t>教会有个阴沉的早晨，和一个美好的黄昏；敌人有个美好的晨光，如同所多玛，创世记19章，但不久，忿怒就从碗中倒在他们身上。</w:t>
      </w:r>
    </w:p>
    <w:p w14:paraId="2C4E38D3">
      <w:pPr>
        <w:ind w:left="-5"/>
        <w:rPr>
          <w:rFonts w:hint="eastAsia"/>
        </w:rPr>
      </w:pPr>
    </w:p>
    <w:p w14:paraId="5385FC5C">
      <w:pPr>
        <w:ind w:left="-5"/>
        <w:rPr>
          <w:rFonts w:hint="eastAsia"/>
        </w:rPr>
      </w:pPr>
      <w:r>
        <w:rPr>
          <w:rFonts w:hint="eastAsia"/>
        </w:rPr>
        <w:t>Obs. 3. That our Lord hath wisely ordered, &amp; circumstantiated the case of His Church unto the end of the world, whether in their afflicted or prosperous condition, whether from enemies without or within.</w:t>
      </w:r>
    </w:p>
    <w:p w14:paraId="422D979C">
      <w:pPr>
        <w:ind w:left="-5"/>
        <w:rPr>
          <w:rFonts w:hint="eastAsia"/>
        </w:rPr>
      </w:pPr>
      <w:r>
        <w:rPr>
          <w:rFonts w:hint="eastAsia"/>
        </w:rPr>
        <w:t>观察3。我们的主已智慧地安排并情境化了祂的教会直到世界末了的情况，无论是在他们受苦还是兴盛的境况中，无论来自外部还是内部的敌人。</w:t>
      </w:r>
    </w:p>
    <w:p w14:paraId="58E5889F">
      <w:pPr>
        <w:ind w:left="-5"/>
        <w:rPr>
          <w:rFonts w:hint="eastAsia"/>
        </w:rPr>
      </w:pPr>
    </w:p>
    <w:p w14:paraId="0D794790">
      <w:pPr>
        <w:ind w:left="-5"/>
        <w:rPr>
          <w:rFonts w:hint="eastAsia"/>
        </w:rPr>
      </w:pPr>
      <w:r>
        <w:rPr>
          <w:rFonts w:hint="eastAsia"/>
        </w:rPr>
        <w:t>Our Lord knoweth them all, &amp; hath given us a little touch of them; and though we cannot know all the particulars, yet that He not only knoweth them, but hath ordered, measured, and timed all of them with all their circumstances, and so far revealed the same to us, should be ground enough of comfort, patience and submission to us.</w:t>
      </w:r>
    </w:p>
    <w:p w14:paraId="11DFEBF2">
      <w:pPr>
        <w:ind w:left="-5"/>
        <w:rPr>
          <w:rFonts w:hint="eastAsia"/>
        </w:rPr>
      </w:pPr>
      <w:r>
        <w:rPr>
          <w:rFonts w:hint="eastAsia"/>
        </w:rPr>
        <w:t>我们的主知道所有这一切，并给了我们一些关于它们的提示；并且虽然我们不能知道所有的细节，然而祂不仅知道它们，而且已安排、量度并定时了所有这一切及其所有情形，并如此向我们启示了，这应足以成为我们的安慰、忍耐和顺服的基础。</w:t>
      </w:r>
    </w:p>
    <w:p w14:paraId="2726D8EC">
      <w:pPr>
        <w:ind w:left="-5"/>
        <w:rPr>
          <w:rFonts w:hint="eastAsia"/>
        </w:rPr>
      </w:pPr>
    </w:p>
    <w:p w14:paraId="12B88245">
      <w:pPr>
        <w:ind w:left="-5"/>
        <w:rPr>
          <w:rFonts w:hint="eastAsia"/>
        </w:rPr>
      </w:pPr>
      <w:r>
        <w:rPr>
          <w:rFonts w:hint="eastAsia"/>
        </w:rPr>
        <w:t>Concerning Learned Mede his Synchronisms, or, a particular consideration of the same</w:t>
      </w:r>
    </w:p>
    <w:p w14:paraId="62D771B4">
      <w:pPr>
        <w:ind w:left="-5"/>
        <w:rPr>
          <w:rFonts w:hint="eastAsia"/>
        </w:rPr>
      </w:pPr>
      <w:r>
        <w:rPr>
          <w:rFonts w:hint="eastAsia"/>
        </w:rPr>
        <w:t>关于博学的米德的同步论，或对其的一个特别的思考</w:t>
      </w:r>
    </w:p>
    <w:p w14:paraId="799CD4B6">
      <w:pPr>
        <w:ind w:left="-5"/>
        <w:rPr>
          <w:rFonts w:hint="eastAsia"/>
        </w:rPr>
      </w:pPr>
    </w:p>
    <w:p w14:paraId="415653F3">
      <w:pPr>
        <w:ind w:left="-5"/>
        <w:rPr>
          <w:rFonts w:hint="eastAsia"/>
        </w:rPr>
      </w:pPr>
      <w:r>
        <w:rPr>
          <w:rFonts w:hint="eastAsia"/>
        </w:rPr>
        <w:t>LEarned Mede in his accurate Clavis to this Book, doth lay down severall Synchronisms, which he divideth in two parts: and because the right contemporating of the several prophesies, doth much conduce to the understanding thereof, We shall (before we proceed) lay down his Synchronisms in order as he hath them; and then shew wherein we agree with them, &amp; wherein we differ from them, according to the former series.</w:t>
      </w:r>
    </w:p>
    <w:p w14:paraId="1F60CD6C">
      <w:pPr>
        <w:ind w:left="-5"/>
        <w:rPr>
          <w:rFonts w:hint="eastAsia"/>
        </w:rPr>
      </w:pPr>
      <w:r>
        <w:rPr>
          <w:rFonts w:hint="eastAsia"/>
        </w:rPr>
        <w:t>博学的米德在他为本书所作的精准的《钥匙》中，陈述了几个同步论，他将其分为两部分：并且因为正确地使几个预言同步，对理解它们大有助益，我们将在（我们进行之前）按他所陈述的顺序，陈述他的同步论；然后根据前述的系列，说明我们在何处与他们一致，又在何处与他们不同。</w:t>
      </w:r>
    </w:p>
    <w:p w14:paraId="2D4819DA">
      <w:pPr>
        <w:ind w:left="-5"/>
        <w:rPr>
          <w:rFonts w:hint="eastAsia"/>
        </w:rPr>
      </w:pPr>
    </w:p>
    <w:p w14:paraId="551D6848">
      <w:pPr>
        <w:ind w:left="-5"/>
        <w:rPr>
          <w:rFonts w:hint="eastAsia"/>
        </w:rPr>
      </w:pPr>
      <w:r>
        <w:rPr>
          <w:rFonts w:hint="eastAsia"/>
        </w:rPr>
        <w:t>His first Synchronism, Part. 1. doth contemporate these four) that is, maketh them to belong to one time, having the same beginning and close) to wit; First, The woman her being in the wildernesse, Chap. 12. Secondly, The seven headed beast after the healing of its wound, Chap. 13. Thirdly, The reading of the outter Court by the Gentiles.</w:t>
      </w:r>
    </w:p>
    <w:p w14:paraId="3065C9F8">
      <w:pPr>
        <w:ind w:left="-5"/>
        <w:rPr>
          <w:rFonts w:hint="eastAsia"/>
        </w:rPr>
      </w:pPr>
      <w:r>
        <w:rPr>
          <w:rFonts w:hint="eastAsia"/>
        </w:rPr>
        <w:t>他的第一个同步论，第一部分，使这四者同步（即，使它们属于同一时期，有相同的开始和结束），即：第一，妇人在旷野，第12章。第二，七头兽在其伤被医好之后，第13章。第三，外院被外邦人践踏。</w:t>
      </w:r>
    </w:p>
    <w:p w14:paraId="30C1F63B">
      <w:pPr>
        <w:ind w:left="-5"/>
        <w:rPr>
          <w:rFonts w:hint="eastAsia"/>
        </w:rPr>
      </w:pPr>
    </w:p>
    <w:p w14:paraId="6824CC44">
      <w:pPr>
        <w:ind w:left="-5"/>
        <w:rPr>
          <w:rFonts w:hint="eastAsia"/>
        </w:rPr>
      </w:pPr>
      <w:r>
        <w:rPr>
          <w:rFonts w:hint="eastAsia"/>
        </w:rPr>
        <w:t>And, fourthly, The Prophets prophesying in sackcloth, Chap. 11.</w:t>
      </w:r>
    </w:p>
    <w:p w14:paraId="404FAF44">
      <w:pPr>
        <w:ind w:left="-5"/>
        <w:rPr>
          <w:rFonts w:hint="eastAsia"/>
        </w:rPr>
      </w:pPr>
      <w:r>
        <w:rPr>
          <w:rFonts w:hint="eastAsia"/>
        </w:rPr>
        <w:t>并且，第四，先知穿着麻衣说预言，第11章。</w:t>
      </w:r>
    </w:p>
    <w:p w14:paraId="3CF79CA1">
      <w:pPr>
        <w:ind w:left="-5"/>
        <w:rPr>
          <w:rFonts w:hint="eastAsia"/>
        </w:rPr>
      </w:pPr>
    </w:p>
    <w:p w14:paraId="19F257D5">
      <w:pPr>
        <w:ind w:left="-5"/>
        <w:rPr>
          <w:rFonts w:hint="eastAsia"/>
        </w:rPr>
      </w:pPr>
      <w:r>
        <w:rPr>
          <w:rFonts w:hint="eastAsia"/>
        </w:rPr>
        <w:t>All which are for the same space of one thousand two hundred sixty dayes, Chap. 12:6 fourty two moneths, Chap. 11:2 three dayes and an half, Chap. 11 vers. 9, 11 and time, times, and half a time, Chap. 12, 14.</w:t>
      </w:r>
    </w:p>
    <w:p w14:paraId="77FB8D02">
      <w:pPr>
        <w:ind w:left="-5"/>
        <w:rPr>
          <w:rFonts w:hint="eastAsia"/>
        </w:rPr>
      </w:pPr>
      <w:r>
        <w:rPr>
          <w:rFonts w:hint="eastAsia"/>
        </w:rPr>
        <w:t>所有这些都是在同一段时间内，即一千二百六十天，第12章6节；四十二个月，第11章2节；三天半，第11章第9、11节；以及一载、二载、半载，第12、14章。</w:t>
      </w:r>
    </w:p>
    <w:p w14:paraId="317B569A">
      <w:pPr>
        <w:ind w:left="-5"/>
        <w:rPr>
          <w:rFonts w:hint="eastAsia"/>
        </w:rPr>
      </w:pPr>
    </w:p>
    <w:p w14:paraId="0A979495">
      <w:pPr>
        <w:ind w:left="-5"/>
        <w:rPr>
          <w:rFonts w:hint="eastAsia"/>
        </w:rPr>
      </w:pPr>
      <w:r>
        <w:rPr>
          <w:rFonts w:hint="eastAsia"/>
        </w:rPr>
        <w:t>This is a truth, and necessarily followeth upon the exposition of these places.</w:t>
      </w:r>
    </w:p>
    <w:p w14:paraId="7AC32A25">
      <w:pPr>
        <w:ind w:left="-5"/>
        <w:rPr>
          <w:rFonts w:hint="eastAsia"/>
        </w:rPr>
      </w:pPr>
      <w:r>
        <w:rPr>
          <w:rFonts w:hint="eastAsia"/>
        </w:rPr>
        <w:t>这是一个真理，并且必然地从这些经文的解释中得出。</w:t>
      </w:r>
    </w:p>
    <w:p w14:paraId="1588A2C8">
      <w:pPr>
        <w:ind w:left="-5"/>
        <w:rPr>
          <w:rFonts w:hint="eastAsia"/>
        </w:rPr>
      </w:pPr>
    </w:p>
    <w:p w14:paraId="429EDD5A">
      <w:pPr>
        <w:ind w:left="-5"/>
        <w:rPr>
          <w:rFonts w:hint="eastAsia"/>
        </w:rPr>
      </w:pPr>
      <w:r>
        <w:rPr>
          <w:rFonts w:hint="eastAsia"/>
        </w:rPr>
        <w:t>His second Synchronism, is, of the two horned beast, or false prophet, with the ten horned beast, or that which is called the Image of the beast, Chap. 13. To speak properly, these cannot be said to be contemporary, because that supposeth them to relate to diverse things: we do therefore say, that that two horned beast or false prophet, and the ten horned beast, or Image of the beast, do set forth the same object, to wit the former seven headed beast after the healing of its wound: and so, upon the matter, it is but the same Synchronism with the former, all these types tending to set forth and describe the same Antichrist and his Kingdom, although under severall considerations, because no one type doth sufficiently describe him.</w:t>
      </w:r>
    </w:p>
    <w:p w14:paraId="7B260B0A">
      <w:pPr>
        <w:ind w:left="-5"/>
        <w:rPr>
          <w:rFonts w:hint="eastAsia"/>
        </w:rPr>
      </w:pPr>
      <w:r>
        <w:rPr>
          <w:rFonts w:hint="eastAsia"/>
        </w:rPr>
        <w:t>他的第二个同步论，是关于两角兽，或假先知，与十角兽，或那被称为兽的像的，第13章。严格来说，这些不能被称为是同时代的，因为那预设了它们关乎不同的事物：因此我们说，那两角兽或假先知，和十角兽，或兽的像，阐明了同一个对象，即前述七头兽在其伤被医好之后：因此，就实质而言，它不过是与前一个同步论相同的，所有这些预表都倾向于阐明和描述同一个敌基督和他的国度，尽管是在不同的考虑之下，因为没有任何一个预表能充分地描述他。</w:t>
      </w:r>
    </w:p>
    <w:p w14:paraId="1AA88B6B">
      <w:pPr>
        <w:ind w:left="-5"/>
        <w:rPr>
          <w:rFonts w:hint="eastAsia"/>
        </w:rPr>
      </w:pPr>
    </w:p>
    <w:p w14:paraId="0A04685D">
      <w:pPr>
        <w:ind w:left="-5"/>
        <w:rPr>
          <w:rFonts w:hint="eastAsia"/>
        </w:rPr>
      </w:pPr>
      <w:r>
        <w:rPr>
          <w:rFonts w:hint="eastAsia"/>
        </w:rPr>
        <w:t>This will be clear afterward from the exposition of the 13, and 17 Chapters.</w:t>
      </w:r>
    </w:p>
    <w:p w14:paraId="5D59CA25">
      <w:pPr>
        <w:ind w:left="-5"/>
        <w:rPr>
          <w:rFonts w:hint="eastAsia"/>
        </w:rPr>
      </w:pPr>
      <w:r>
        <w:rPr>
          <w:rFonts w:hint="eastAsia"/>
        </w:rPr>
        <w:t>这将在稍后从第13和17章的解释中显明。</w:t>
      </w:r>
    </w:p>
    <w:p w14:paraId="6A3910EA">
      <w:pPr>
        <w:ind w:left="-5"/>
        <w:rPr>
          <w:rFonts w:hint="eastAsia"/>
        </w:rPr>
      </w:pPr>
    </w:p>
    <w:p w14:paraId="4DA1B765">
      <w:pPr>
        <w:ind w:left="-5"/>
        <w:rPr>
          <w:rFonts w:hint="eastAsia"/>
        </w:rPr>
      </w:pPr>
      <w:r>
        <w:rPr>
          <w:rFonts w:hint="eastAsia"/>
        </w:rPr>
        <w:t>The third Synchronism, is, of the great whore, mysticall Eabylon, Chap. 17 v. 1 and the seven headed, and ten borned beast that carrieth her, v. 3.</w:t>
      </w:r>
    </w:p>
    <w:p w14:paraId="07B06D55">
      <w:pPr>
        <w:ind w:left="-5"/>
        <w:rPr>
          <w:rFonts w:hint="eastAsia"/>
        </w:rPr>
      </w:pPr>
      <w:r>
        <w:rPr>
          <w:rFonts w:hint="eastAsia"/>
        </w:rPr>
        <w:t>第三个同步论，是关于大淫妇，奥秘的巴比伦，第17章1节，和那驮着她的七头十角兽，第3节。</w:t>
      </w:r>
    </w:p>
    <w:p w14:paraId="2D180864">
      <w:pPr>
        <w:ind w:left="-5"/>
        <w:rPr>
          <w:rFonts w:hint="eastAsia"/>
        </w:rPr>
      </w:pPr>
    </w:p>
    <w:p w14:paraId="425D599F">
      <w:pPr>
        <w:ind w:left="-5"/>
        <w:rPr>
          <w:rFonts w:hint="eastAsia"/>
        </w:rPr>
      </w:pPr>
      <w:r>
        <w:rPr>
          <w:rFonts w:hint="eastAsia"/>
        </w:rPr>
        <w:t>Of this we give the same judgment as of the former, That these do describe the same Antichristian Church, considered diversly in respect of its head and body, as the exposition of that Chapter will clear; and therefore they are to be understood, not as expressing different events that fall together, but as describing the same one thing under different considerations.</w:t>
      </w:r>
    </w:p>
    <w:p w14:paraId="477AAA96">
      <w:pPr>
        <w:ind w:left="-5"/>
        <w:rPr>
          <w:rFonts w:hint="eastAsia"/>
        </w:rPr>
      </w:pPr>
      <w:r>
        <w:rPr>
          <w:rFonts w:hint="eastAsia"/>
        </w:rPr>
        <w:t>对此我们给出与前者相同的判断，即这些描述了同一个敌基督的教会，就其头和身体而言，是在不同的考虑下被看待的，正如那一章的解释将要阐明的；因此它们应被理解为，并非表达同时发生的不同事件，而是在不同的考虑下描述同一个事物。</w:t>
      </w:r>
    </w:p>
    <w:p w14:paraId="1C49E49A">
      <w:pPr>
        <w:ind w:left="-5"/>
        <w:rPr>
          <w:rFonts w:hint="eastAsia"/>
        </w:rPr>
      </w:pPr>
    </w:p>
    <w:p w14:paraId="04B6F73A">
      <w:pPr>
        <w:ind w:left="-5"/>
        <w:rPr>
          <w:rFonts w:hint="eastAsia"/>
        </w:rPr>
      </w:pPr>
      <w:r>
        <w:rPr>
          <w:rFonts w:hint="eastAsia"/>
        </w:rPr>
        <w:t>The fourth Synchronism, is, of the hundred fourty four thousand sealed virgins, Chap. 7 vers. 4 and Chap. 14 vers. 1, 3, 4 with that Babylonish whore and beast formerly mentioned: this we acknowledge to be truth, and it is made out, Chap. 7 Lect. 1.</w:t>
      </w:r>
    </w:p>
    <w:p w14:paraId="0BEAC4BC">
      <w:pPr>
        <w:ind w:left="-5"/>
        <w:rPr>
          <w:rFonts w:hint="eastAsia"/>
        </w:rPr>
      </w:pPr>
      <w:r>
        <w:rPr>
          <w:rFonts w:hint="eastAsia"/>
        </w:rPr>
        <w:t>第四个同步论，是关于十四万四千被印的童女，第7章4节和第14章1、3、4节，与前述的巴比伦淫妇和兽的：我们承认这是真理，并且这已在第7章第1讲中被证明。</w:t>
      </w:r>
    </w:p>
    <w:p w14:paraId="1512068E">
      <w:pPr>
        <w:ind w:left="-5"/>
        <w:rPr>
          <w:rFonts w:hint="eastAsia"/>
        </w:rPr>
      </w:pPr>
    </w:p>
    <w:p w14:paraId="06685E48">
      <w:pPr>
        <w:ind w:left="-5"/>
        <w:rPr>
          <w:rFonts w:hint="eastAsia"/>
        </w:rPr>
      </w:pPr>
      <w:r>
        <w:rPr>
          <w:rFonts w:hint="eastAsia"/>
        </w:rPr>
        <w:t>His fifth, is but a consectary, drawn from the former four: whereby they are all in their events found to be contemporary one with another; which, according to the former qualifications, is to be admitted.</w:t>
      </w:r>
    </w:p>
    <w:p w14:paraId="6C492F9B">
      <w:pPr>
        <w:ind w:left="-5"/>
        <w:rPr>
          <w:rFonts w:hint="eastAsia"/>
        </w:rPr>
      </w:pPr>
      <w:r>
        <w:rPr>
          <w:rFonts w:hint="eastAsia"/>
        </w:rPr>
        <w:t>他的第五个，只是一个从前四个推导出的必然结果：借此，它们在其事件中都被发现是彼此同时代的；这根据前述的限定，应被接纳。</w:t>
      </w:r>
    </w:p>
    <w:p w14:paraId="58324F91">
      <w:pPr>
        <w:ind w:left="-5"/>
        <w:rPr>
          <w:rFonts w:hint="eastAsia"/>
        </w:rPr>
      </w:pPr>
    </w:p>
    <w:p w14:paraId="24460C4D">
      <w:pPr>
        <w:ind w:left="-5"/>
        <w:rPr>
          <w:rFonts w:hint="eastAsia"/>
        </w:rPr>
      </w:pPr>
      <w:r>
        <w:rPr>
          <w:rFonts w:hint="eastAsia"/>
        </w:rPr>
        <w:t>The sixth doth contemporate the measuring of the inner court, (Chap. 11:1) with the Dragons watching of the woman, and fighting with Michael, Chap. 12.</w:t>
      </w:r>
    </w:p>
    <w:p w14:paraId="7514A485">
      <w:pPr>
        <w:ind w:left="-5"/>
        <w:rPr>
          <w:rFonts w:hint="eastAsia"/>
        </w:rPr>
      </w:pPr>
      <w:r>
        <w:rPr>
          <w:rFonts w:hint="eastAsia"/>
        </w:rPr>
        <w:t>第六个使内院的量度（第11章1节）与龙窥伺妇人，并与米迦勒争战（第12章）同步。</w:t>
      </w:r>
    </w:p>
    <w:p w14:paraId="3D29ED77">
      <w:pPr>
        <w:ind w:left="-5"/>
        <w:rPr>
          <w:rFonts w:hint="eastAsia"/>
        </w:rPr>
      </w:pPr>
    </w:p>
    <w:p w14:paraId="3EBF470A">
      <w:pPr>
        <w:ind w:left="-5"/>
        <w:rPr>
          <w:rFonts w:hint="eastAsia"/>
        </w:rPr>
      </w:pPr>
      <w:r>
        <w:rPr>
          <w:rFonts w:hint="eastAsia"/>
        </w:rPr>
        <w:t>This we do not agree unto; because this measuring or the inner Court or Temple, is contemporary with the leaving out of the outter Court, as will appear from the exposition thereof, Chap. 11.</w:t>
      </w:r>
    </w:p>
    <w:p w14:paraId="062B032F">
      <w:pPr>
        <w:ind w:left="-5"/>
        <w:rPr>
          <w:rFonts w:hint="eastAsia"/>
        </w:rPr>
      </w:pPr>
      <w:r>
        <w:rPr>
          <w:rFonts w:hint="eastAsia"/>
        </w:rPr>
        <w:t>我们不同意这一点；因为这内院或殿的量度，是与外院的被撇下同时代的，正如从其解释，即第11章，将要显明的。</w:t>
      </w:r>
    </w:p>
    <w:p w14:paraId="36120CEC">
      <w:pPr>
        <w:ind w:left="-5"/>
        <w:rPr>
          <w:rFonts w:hint="eastAsia"/>
        </w:rPr>
      </w:pPr>
    </w:p>
    <w:p w14:paraId="4F0F4F1A">
      <w:pPr>
        <w:ind w:left="-5"/>
        <w:rPr>
          <w:rFonts w:hint="eastAsia"/>
        </w:rPr>
      </w:pPr>
      <w:r>
        <w:rPr>
          <w:rFonts w:hint="eastAsia"/>
        </w:rPr>
        <w:t>But from the former grounds, the leaving out, and treading underfoot the outter Court, doth succeed to the womans bringing forth her childe, chap. 12 and doth contemporate with the Prophets prophesying in sackcloth, Chap. 11.</w:t>
      </w:r>
    </w:p>
    <w:p w14:paraId="50EB94FC">
      <w:pPr>
        <w:ind w:left="-5"/>
        <w:rPr>
          <w:rFonts w:hint="eastAsia"/>
        </w:rPr>
      </w:pPr>
      <w:r>
        <w:rPr>
          <w:rFonts w:hint="eastAsia"/>
        </w:rPr>
        <w:t>但从前述的基础上，外院的被撇下和被践踏，是接续妇人生下她的孩子，第12章，并且与先知穿着麻衣说预言，第11章同时代。</w:t>
      </w:r>
    </w:p>
    <w:p w14:paraId="0FE828C8">
      <w:pPr>
        <w:ind w:left="-5"/>
        <w:rPr>
          <w:rFonts w:hint="eastAsia"/>
        </w:rPr>
      </w:pPr>
    </w:p>
    <w:p w14:paraId="3D8B0D22">
      <w:pPr>
        <w:ind w:left="-5"/>
        <w:rPr>
          <w:rFonts w:hint="eastAsia"/>
        </w:rPr>
      </w:pPr>
      <w:r>
        <w:rPr>
          <w:rFonts w:hint="eastAsia"/>
        </w:rPr>
        <w:t>Therefore this measuring of the inner Court, cannot be contemporary with the Dragons watching of the woman, but must succeed the same.</w:t>
      </w:r>
    </w:p>
    <w:p w14:paraId="2DB10CA2">
      <w:pPr>
        <w:ind w:left="-5"/>
        <w:rPr>
          <w:rFonts w:hint="eastAsia"/>
        </w:rPr>
      </w:pPr>
      <w:r>
        <w:rPr>
          <w:rFonts w:hint="eastAsia"/>
        </w:rPr>
        <w:t>因此，这内院的量度，不可能与龙窥伺妇人同时代，而必须接续此事。</w:t>
      </w:r>
    </w:p>
    <w:p w14:paraId="5F04001A">
      <w:pPr>
        <w:ind w:left="-5"/>
        <w:rPr>
          <w:rFonts w:hint="eastAsia"/>
        </w:rPr>
      </w:pPr>
    </w:p>
    <w:p w14:paraId="7EB7C098">
      <w:pPr>
        <w:ind w:left="-5"/>
        <w:rPr>
          <w:rFonts w:hint="eastAsia"/>
        </w:rPr>
      </w:pPr>
      <w:r>
        <w:rPr>
          <w:rFonts w:hint="eastAsia"/>
        </w:rPr>
        <w:t>Neither will the grounds given prove, that this measuring of the inner Court doth preceed in time the treading of the outter Court: not the first ground, to wit, that the building of the inner Court of the Temple was, in respect of order and situation, before the building of the outter Court: Because, first, that is both obscure and uncertain.</w:t>
      </w:r>
    </w:p>
    <w:p w14:paraId="1E56D7F2">
      <w:pPr>
        <w:ind w:left="-5"/>
        <w:rPr>
          <w:rFonts w:hint="eastAsia"/>
        </w:rPr>
      </w:pPr>
      <w:r>
        <w:rPr>
          <w:rFonts w:hint="eastAsia"/>
        </w:rPr>
        <w:t>所给的理由也不能证明，这内院的量度在时间上先于外院的被践踏：第一个理由不能，即，就次序和位置而言，殿的内院的建造，是在外院的建造之前：因为，第一，那既模糊又不确定。</w:t>
      </w:r>
    </w:p>
    <w:p w14:paraId="75E7B307">
      <w:pPr>
        <w:ind w:left="-5"/>
        <w:rPr>
          <w:rFonts w:hint="eastAsia"/>
        </w:rPr>
      </w:pPr>
    </w:p>
    <w:p w14:paraId="2BA083DA">
      <w:pPr>
        <w:ind w:left="-5"/>
        <w:rPr>
          <w:rFonts w:hint="eastAsia"/>
        </w:rPr>
      </w:pPr>
      <w:r>
        <w:rPr>
          <w:rFonts w:hint="eastAsia"/>
        </w:rPr>
        <w:t>And, secondly, the scope of that measuring and allusion to the Temple (Chap. 11) is not to shew any successive different estate of the Church; but to describe her state during the same time, by distributing of her members in two forts; even as the Temple of old, after it was compleatly built, was divided into two Courts, the greatest whereof, was common to the multitude, and the least and inner Court peculiar to the Priests, who were but a few in comparison of the other, as will be clear from the place; and there is no respect had to the order of its building in respect of time, or priority, at all.</w:t>
      </w:r>
    </w:p>
    <w:p w14:paraId="22288B89">
      <w:pPr>
        <w:ind w:left="-5"/>
        <w:rPr>
          <w:rFonts w:hint="eastAsia"/>
        </w:rPr>
      </w:pPr>
      <w:r>
        <w:rPr>
          <w:rFonts w:hint="eastAsia"/>
        </w:rPr>
        <w:t>并且，第二，那量度和对殿的引申（第11章）的目的，并非要显示教会任何相继的不同状态；而是要借着将其成员分为两类，来描述她在此期间的状态；正如古时的殿，在其完全建成之后，被分为两个院，其中最大的院，是大众共用的，而最小的、里面的院，则是祭司专用的，他们与其他人相比是少数，正如从经文将要清楚的；并且丝毫没有考虑到其建造在时间或优先次序上的顺序。</w:t>
      </w:r>
    </w:p>
    <w:p w14:paraId="390F7016">
      <w:pPr>
        <w:ind w:left="-5"/>
        <w:rPr>
          <w:rFonts w:hint="eastAsia"/>
        </w:rPr>
      </w:pPr>
    </w:p>
    <w:p w14:paraId="3D213611">
      <w:pPr>
        <w:ind w:left="-5"/>
        <w:rPr>
          <w:rFonts w:hint="eastAsia"/>
        </w:rPr>
      </w:pPr>
      <w:r>
        <w:rPr>
          <w:rFonts w:hint="eastAsia"/>
        </w:rPr>
        <w:t>The second ground, is built upon this mistake, that the 11 Chap. doth deduce the whole series of the prophesie from the beginning thereof to the end, as being the first new prophesie of the opened Book, Chap. 10 supposed by him to be another from that, mentioned Chap. 5.</w:t>
      </w:r>
    </w:p>
    <w:p w14:paraId="6AE632D8">
      <w:pPr>
        <w:ind w:left="-5"/>
        <w:rPr>
          <w:rFonts w:hint="eastAsia"/>
        </w:rPr>
      </w:pPr>
      <w:r>
        <w:rPr>
          <w:rFonts w:hint="eastAsia"/>
        </w:rPr>
        <w:t>第二个理由，是建立在这个错误之上，即第11章推导出了预言的整个系列，从其开始到结束，如同是第10章打开的书卷的第一个新预言，他假定那是与第5章所提到的不同的另一个。</w:t>
      </w:r>
    </w:p>
    <w:p w14:paraId="079CB420">
      <w:pPr>
        <w:ind w:left="-5"/>
        <w:rPr>
          <w:rFonts w:hint="eastAsia"/>
        </w:rPr>
      </w:pPr>
    </w:p>
    <w:p w14:paraId="652B3E95">
      <w:pPr>
        <w:ind w:left="-5"/>
        <w:rPr>
          <w:rFonts w:hint="eastAsia"/>
        </w:rPr>
      </w:pPr>
      <w:r>
        <w:rPr>
          <w:rFonts w:hint="eastAsia"/>
        </w:rPr>
        <w:t>This will be clear to be a mistaken ground, Chap. 10 and is contrary to what was formerly hinted in the division laid down.</w:t>
      </w:r>
    </w:p>
    <w:p w14:paraId="0C42A56B">
      <w:pPr>
        <w:ind w:left="-5"/>
        <w:rPr>
          <w:rFonts w:hint="eastAsia"/>
        </w:rPr>
      </w:pPr>
      <w:r>
        <w:rPr>
          <w:rFonts w:hint="eastAsia"/>
        </w:rPr>
        <w:t>这将清楚地被证明是一个错误的理由，第10章，并且与前述划分中所暗示的相反。</w:t>
      </w:r>
    </w:p>
    <w:p w14:paraId="1CB39F1E">
      <w:pPr>
        <w:ind w:left="-5"/>
        <w:rPr>
          <w:rFonts w:hint="eastAsia"/>
        </w:rPr>
      </w:pPr>
    </w:p>
    <w:p w14:paraId="7264688B">
      <w:pPr>
        <w:ind w:left="-5"/>
        <w:rPr>
          <w:rFonts w:hint="eastAsia"/>
        </w:rPr>
      </w:pPr>
      <w:r>
        <w:rPr>
          <w:rFonts w:hint="eastAsia"/>
        </w:rPr>
        <w:t>The seventh Synchronism, is of the seven vials, Chap. 16 with the decaying state of the beast and Babylon: which of itself is clear.</w:t>
      </w:r>
    </w:p>
    <w:p w14:paraId="1248DBAC">
      <w:pPr>
        <w:ind w:left="-5"/>
        <w:rPr>
          <w:rFonts w:hint="eastAsia"/>
        </w:rPr>
      </w:pPr>
      <w:r>
        <w:rPr>
          <w:rFonts w:hint="eastAsia"/>
        </w:rPr>
        <w:t>第七个同步论，是关于七碗，第16章，与兽和巴比伦衰败的状态的：这本身是清楚的。</w:t>
      </w:r>
    </w:p>
    <w:p w14:paraId="0E5F6834">
      <w:pPr>
        <w:ind w:left="-5"/>
        <w:rPr>
          <w:rFonts w:hint="eastAsia"/>
        </w:rPr>
      </w:pPr>
    </w:p>
    <w:p w14:paraId="18E2307C">
      <w:pPr>
        <w:ind w:left="-5"/>
        <w:rPr>
          <w:rFonts w:hint="eastAsia"/>
        </w:rPr>
      </w:pPr>
      <w:r>
        <w:rPr>
          <w:rFonts w:hint="eastAsia"/>
        </w:rPr>
        <w:t>In the second part, he doth add other seven Synchronisms, the first whereof, is of the seventh seal, in as far as it respecteth the first six trumpets with the ten borned beast, and all these other prophesies mentioned to be contemporary with the first four Synchronisms in the first part; so that they and the first six trumpets belong to the same time.</w:t>
      </w:r>
    </w:p>
    <w:p w14:paraId="794B00C9">
      <w:pPr>
        <w:ind w:left="-5"/>
        <w:rPr>
          <w:rFonts w:hint="eastAsia"/>
        </w:rPr>
      </w:pPr>
      <w:r>
        <w:rPr>
          <w:rFonts w:hint="eastAsia"/>
        </w:rPr>
        <w:t>在第二部分，他又加上了另外七个同步论，其中第一个，是关于第七印的，就其关乎前六号、十角兽，以及所有那些被提及与第一部分前四个同步论同时代的其他预言而言；因此它们和前六号属于同一时期。</w:t>
      </w:r>
    </w:p>
    <w:p w14:paraId="56E9D463">
      <w:pPr>
        <w:ind w:left="-5"/>
        <w:rPr>
          <w:rFonts w:hint="eastAsia"/>
        </w:rPr>
      </w:pPr>
    </w:p>
    <w:p w14:paraId="50F3ED94">
      <w:pPr>
        <w:ind w:left="-5"/>
        <w:rPr>
          <w:rFonts w:hint="eastAsia"/>
        </w:rPr>
      </w:pPr>
      <w:r>
        <w:rPr>
          <w:rFonts w:hint="eastAsia"/>
        </w:rPr>
        <w:t>This, in the generall, we acknowledge to be truth; yet in the application we do exceedingly differ, although we do both grant that the first trumpet doth succeed immediately to the sixth seal, and that the sixth trumpet doth close with the expiring of the 1260 days of the Churches wildernesse condition: yea, although we make no great question concerning the duration of that time, to wit, that it doth signifie so many years, for dayes, or neer thereby; yet do we differ in the fixing of the beginning and close thereof: for, he doth not fix the beginning of these dayes untill Popery and the Antichristian Kingdom be at an height, and so closeth them with his full ruine; at least, with the first six vials: We again, do begin the trumpets &amp; these 1260 dayes immediately after the publick authorizing of the Christian Religion in the world, and closeth them at Antichrist his height, and the beginning of his ruine: of which we have spoken, Chap. 11 Lect. 4 and it must be so, considering the grounds formerly said: for, if the first trumpet contemporate with the seventh seal, and the seventh seal immediately succeed to the sixth, and the six first seals be contemporary with Michael his war with the Dragon, Chap. 12 and if that war did end at Constantine his advancement to the throne of the Empire (which the same Author doth expound to be the womans delivery, and the childe his taking to Heaven, Chap. 12) it will follow upon these grounds, that the trumpets, and these 1260 dayes, must be begun at that time of Christianity its being publickly authorized in Constantine his time: and if it were not so, there will be a great intervall between the womans delivery, and her flying; or, between the sixth seal, and the seventh seal; which the series of this prophesie will not admit.</w:t>
      </w:r>
    </w:p>
    <w:p w14:paraId="3B9DB630">
      <w:pPr>
        <w:ind w:left="-5"/>
        <w:rPr>
          <w:rFonts w:hint="eastAsia"/>
        </w:rPr>
      </w:pPr>
      <w:r>
        <w:rPr>
          <w:rFonts w:hint="eastAsia"/>
        </w:rPr>
        <w:t>总体而言，我们承认这是真理；然而在应用上，我们却有极大的分歧，尽管我们都承认第一号紧接在第六印之后，并且第六号随着教会旷野状态的1260天结束而结束：是的，尽管我们对那段时间的持续时间没有大的疑问，即，它代表了 столько-то 年，代表天数，或其左右；然而我们在确定其开始和结束上有所不同：因为，他直到教皇制和敌基督的国度达到顶峰时，才确定那些日子的开始，并随着其完全的毁灭而结束它们；至少，随着前六碗而结束：而我们，则在基督教在世界上被公开授权之后，立即开始号和那1260天，并在敌基督达到其顶峰，以及他的毁灭开始时结束它们：关于这一点我们已在第11章第4讲中说过，并且，考虑到前述的理由，必定如此：因为，如果第一号与第七印同时代，第七印紧接在第六印之后，而前六印与米迦勒与龙的战争同时代，第12章；并且如果那场战争在君士坦丁登上帝国宝座时结束（同一位作者将此解释为妇人的生产，以及孩子被提到天上，第12章），那么基于这些理由，可以推断，号，和那1260天，必定是在基督教在君士坦丁时期被公开授权时开始的：如果不是这样，妇人的生产和她的逃跑之间；或第六印和第七印之间，将有一个很大的间隔；这是这预言的系列所不允许的。</w:t>
      </w:r>
    </w:p>
    <w:p w14:paraId="6A9BAC5C">
      <w:pPr>
        <w:ind w:left="-5"/>
        <w:rPr>
          <w:rFonts w:hint="eastAsia"/>
        </w:rPr>
      </w:pPr>
    </w:p>
    <w:p w14:paraId="4F8BA0BE">
      <w:pPr>
        <w:ind w:left="-5"/>
        <w:rPr>
          <w:rFonts w:hint="eastAsia"/>
        </w:rPr>
      </w:pPr>
      <w:r>
        <w:rPr>
          <w:rFonts w:hint="eastAsia"/>
        </w:rPr>
        <w:t>From which it will follow, that these dayes must expire with Antichrists height and begun fall.</w:t>
      </w:r>
    </w:p>
    <w:p w14:paraId="25D2FF89">
      <w:pPr>
        <w:ind w:left="-5"/>
        <w:rPr>
          <w:rFonts w:hint="eastAsia"/>
        </w:rPr>
      </w:pPr>
      <w:r>
        <w:rPr>
          <w:rFonts w:hint="eastAsia"/>
        </w:rPr>
        <w:t>由此可以推断，那些日子必定随着敌基督的顶峰和开始的堕落而结束。</w:t>
      </w:r>
    </w:p>
    <w:p w14:paraId="0D46846D">
      <w:pPr>
        <w:ind w:left="-5"/>
        <w:rPr>
          <w:rFonts w:hint="eastAsia"/>
        </w:rPr>
      </w:pPr>
    </w:p>
    <w:p w14:paraId="5058FE94">
      <w:pPr>
        <w:ind w:left="-5"/>
        <w:rPr>
          <w:rFonts w:hint="eastAsia"/>
        </w:rPr>
      </w:pPr>
      <w:r>
        <w:rPr>
          <w:rFonts w:hint="eastAsia"/>
        </w:rPr>
        <w:t>Otherwayes also, there would be no proportion between the number of dayes and years, that is, so many years to be understood, as dayes are mentioned (which he himself do grant.) And that ruine of the Romane Hierarchie mentioned before the blowing of the seventh trumpet, Chap. 11 is not a totall ruine of that dominion, as himself seemeth to acknowledge, pag. (mihi) 20 but the turn and beginning thereof, as afterward, and, Chap. 11 Lect. 4 will be clear.</w:t>
      </w:r>
    </w:p>
    <w:p w14:paraId="409DECF9">
      <w:pPr>
        <w:ind w:left="-5"/>
        <w:rPr>
          <w:rFonts w:hint="eastAsia"/>
        </w:rPr>
      </w:pPr>
      <w:r>
        <w:rPr>
          <w:rFonts w:hint="eastAsia"/>
        </w:rPr>
        <w:t>否则，天数与年数之间也将不成比例，即，应理解为 tantos 年，如同提到的天数（他自己也承认这一点）。并且，在第七号吹响之前提到的罗马教阶的毁灭，第11章，并非那统治的完全毁灭，如他自己似乎在第20页承认的那样，而是其转折和开始，正如稍后，以及第11章第4讲将要清楚的。</w:t>
      </w:r>
    </w:p>
    <w:p w14:paraId="7570EB28">
      <w:pPr>
        <w:ind w:left="-5"/>
        <w:rPr>
          <w:rFonts w:hint="eastAsia"/>
        </w:rPr>
      </w:pPr>
    </w:p>
    <w:p w14:paraId="366C1401">
      <w:pPr>
        <w:ind w:left="-5"/>
        <w:rPr>
          <w:rFonts w:hint="eastAsia"/>
        </w:rPr>
      </w:pPr>
      <w:r>
        <w:rPr>
          <w:rFonts w:hint="eastAsia"/>
        </w:rPr>
        <w:t>The second Synchronism, is, of the measuring of the inner court, and Michael his fighting with the Dragon for the childe, with the first six seals.</w:t>
      </w:r>
    </w:p>
    <w:p w14:paraId="5A7542F4">
      <w:pPr>
        <w:ind w:left="-5"/>
        <w:rPr>
          <w:rFonts w:hint="eastAsia"/>
        </w:rPr>
      </w:pPr>
      <w:r>
        <w:rPr>
          <w:rFonts w:hint="eastAsia"/>
        </w:rPr>
        <w:t>第二个同步论，是关于内院的量度，和米迦勒为孩子与龙争战，与前六印的。</w:t>
      </w:r>
    </w:p>
    <w:p w14:paraId="638802EF">
      <w:pPr>
        <w:ind w:left="-5"/>
        <w:rPr>
          <w:rFonts w:hint="eastAsia"/>
        </w:rPr>
      </w:pPr>
    </w:p>
    <w:p w14:paraId="0C8D4025">
      <w:pPr>
        <w:ind w:left="-5"/>
        <w:rPr>
          <w:rFonts w:hint="eastAsia"/>
        </w:rPr>
      </w:pPr>
      <w:r>
        <w:rPr>
          <w:rFonts w:hint="eastAsia"/>
        </w:rPr>
        <w:t>For the last part thereof, to wit, that Michael his war with the Dragon and the first six seals, do contemporate (if the close thereof be well understood) we acknowledge; but have already shewed, that the measuring of the inner Court can contemporate with none of them.</w:t>
      </w:r>
    </w:p>
    <w:p w14:paraId="693A6EB1">
      <w:pPr>
        <w:ind w:left="-5"/>
        <w:rPr>
          <w:rFonts w:hint="eastAsia"/>
        </w:rPr>
      </w:pPr>
      <w:r>
        <w:rPr>
          <w:rFonts w:hint="eastAsia"/>
        </w:rPr>
        <w:t>就其最后一部分而言，即米迦勒与龙的战争和前六印同时代（如果对其结束有很好的理解的话），我们承认；但我们已经表明，内院的量度不能与它们中的任何一个同时代。</w:t>
      </w:r>
    </w:p>
    <w:p w14:paraId="6C092365">
      <w:pPr>
        <w:ind w:left="-5"/>
        <w:rPr>
          <w:rFonts w:hint="eastAsia"/>
        </w:rPr>
      </w:pPr>
    </w:p>
    <w:p w14:paraId="69810A2C">
      <w:pPr>
        <w:ind w:left="-5"/>
        <w:rPr>
          <w:rFonts w:hint="eastAsia"/>
        </w:rPr>
      </w:pPr>
      <w:r>
        <w:rPr>
          <w:rFonts w:hint="eastAsia"/>
        </w:rPr>
        <w:t>The third Synchronism, to wit, of all the vials with the sixth trumpet, cannot be admitted, because it is inconsistent with the series formerly laid down, and would quite confound the distinction that is between the principall and explicatory prophesies.</w:t>
      </w:r>
    </w:p>
    <w:p w14:paraId="7A4C61F5">
      <w:pPr>
        <w:ind w:left="-5"/>
        <w:rPr>
          <w:rFonts w:hint="eastAsia"/>
        </w:rPr>
      </w:pPr>
      <w:r>
        <w:rPr>
          <w:rFonts w:hint="eastAsia"/>
        </w:rPr>
        <w:t>第三个同步论，即所有碗与第六号的同步论，是不能被接纳的，因为它与前述的系列不一致，并且会完全混淆主要预言和解释性预言之间的区别。</w:t>
      </w:r>
    </w:p>
    <w:p w14:paraId="6EE51916">
      <w:pPr>
        <w:ind w:left="-5"/>
        <w:rPr>
          <w:rFonts w:hint="eastAsia"/>
        </w:rPr>
      </w:pPr>
    </w:p>
    <w:p w14:paraId="493CC5B9">
      <w:pPr>
        <w:ind w:left="-5"/>
        <w:rPr>
          <w:rFonts w:hint="eastAsia"/>
        </w:rPr>
      </w:pPr>
      <w:r>
        <w:rPr>
          <w:rFonts w:hint="eastAsia"/>
        </w:rPr>
        <w:t>This is a main difference and hath many others following upon, it: we shall therefore endeavour (beside what is already said, and what may be subjoyned, Chap. 11 Lect. 5 and Chap. 15) to make out this, that the vials do not contemporate with the sixth trumpet, but no succeed the same, and belong to the seventh trumpet, and contemporate with it, as the seven trumpets did belong to the seventh seal, or were comprehended under the same.</w:t>
      </w:r>
    </w:p>
    <w:p w14:paraId="250E8776">
      <w:pPr>
        <w:ind w:left="-5"/>
        <w:rPr>
          <w:rFonts w:hint="eastAsia"/>
        </w:rPr>
      </w:pPr>
      <w:r>
        <w:rPr>
          <w:rFonts w:hint="eastAsia"/>
        </w:rPr>
        <w:t>这是一个主要的分歧，并有许多其他分歧随之而来：因此我们将努力（除了已说的，以及可能在第11章第5讲和第15章补充的之外）证明这一点，即碗并不与第六号同时代，而是接续它，并属于第七号，且与它同时代，如同七号属于第七印，或被包含在其中一样。</w:t>
      </w:r>
    </w:p>
    <w:p w14:paraId="22F5EDA0">
      <w:pPr>
        <w:ind w:left="-5"/>
        <w:rPr>
          <w:rFonts w:hint="eastAsia"/>
        </w:rPr>
      </w:pPr>
    </w:p>
    <w:p w14:paraId="4CAB69CB">
      <w:pPr>
        <w:ind w:left="-5"/>
        <w:rPr>
          <w:rFonts w:hint="eastAsia"/>
        </w:rPr>
      </w:pPr>
      <w:r>
        <w:rPr>
          <w:rFonts w:hint="eastAsia"/>
        </w:rPr>
        <w:t>Which we demonstrate thus, 1. If the title, nature, effects, object, and time of the seven vials, and of the seventh trumpet be the same, Then must the seven vials and the seventh trumpet be contemporary, expressing the same events: for, there can be no distinction gathered between them, if they be the same in all the former respects, and there can be no greater identity than to be one in all there: yea, particularly one in respect of the ruine of the Churches enemies, and her freedom; But the former is true.</w:t>
      </w:r>
    </w:p>
    <w:p w14:paraId="1DC6D298">
      <w:pPr>
        <w:ind w:left="-5"/>
        <w:rPr>
          <w:rFonts w:hint="eastAsia"/>
        </w:rPr>
      </w:pPr>
      <w:r>
        <w:rPr>
          <w:rFonts w:hint="eastAsia"/>
        </w:rPr>
        <w:t>我们如此论证：1. 如果七碗和第七号的称谓、性质、效果、对象和时间都相同，那么七碗和第七号就必定是同时代的，表达相同的事件：因为，如果在前述的所有方面都相同，就无法从中得出任何区别，并且也没有比在所有这些方面都相同更大的同一性了：是的，特别是在教会敌人的毁灭，和她的自由方面是相同的；但前者是真的。</w:t>
      </w:r>
    </w:p>
    <w:p w14:paraId="37CFC221">
      <w:pPr>
        <w:ind w:left="-5"/>
        <w:rPr>
          <w:rFonts w:hint="eastAsia"/>
        </w:rPr>
      </w:pPr>
    </w:p>
    <w:p w14:paraId="50438471">
      <w:pPr>
        <w:ind w:left="-5"/>
        <w:rPr>
          <w:rFonts w:hint="eastAsia"/>
        </w:rPr>
      </w:pPr>
      <w:r>
        <w:rPr>
          <w:rFonts w:hint="eastAsia"/>
        </w:rPr>
        <w:t>Ergo, &amp;c. The title is one; the seventh trumpet is called a wo, and a great wo; the seven vials, are called plagues of God, as if they were the former wo, divided into so many great plagues.</w:t>
      </w:r>
    </w:p>
    <w:p w14:paraId="64C15B7C">
      <w:pPr>
        <w:ind w:left="-5"/>
        <w:rPr>
          <w:rFonts w:hint="eastAsia"/>
        </w:rPr>
      </w:pPr>
      <w:r>
        <w:rPr>
          <w:rFonts w:hint="eastAsia"/>
        </w:rPr>
        <w:t>因此，等等。称谓是一个；第七号被称为一个灾，并且是一个大灾；七碗，被称为上帝的瘟疫，仿佛它们是前一个灾，被分为许多大的瘟疫。</w:t>
      </w:r>
    </w:p>
    <w:p w14:paraId="7C7FA95D">
      <w:pPr>
        <w:ind w:left="-5"/>
        <w:rPr>
          <w:rFonts w:hint="eastAsia"/>
        </w:rPr>
      </w:pPr>
    </w:p>
    <w:p w14:paraId="7A7D18AE">
      <w:pPr>
        <w:ind w:left="-5"/>
        <w:rPr>
          <w:rFonts w:hint="eastAsia"/>
        </w:rPr>
      </w:pPr>
      <w:r>
        <w:rPr>
          <w:rFonts w:hint="eastAsia"/>
        </w:rPr>
        <w:t>Secondly, That their nature is the same, may be read our of their names which do expresse it.</w:t>
      </w:r>
    </w:p>
    <w:p w14:paraId="25F01715">
      <w:pPr>
        <w:ind w:left="-5"/>
        <w:rPr>
          <w:rFonts w:hint="eastAsia"/>
        </w:rPr>
      </w:pPr>
      <w:r>
        <w:rPr>
          <w:rFonts w:hint="eastAsia"/>
        </w:rPr>
        <w:t>第二，它们的性质相同，可以从它们的名称中读出，这些名称表达了这一点。</w:t>
      </w:r>
    </w:p>
    <w:p w14:paraId="32FDF954">
      <w:pPr>
        <w:ind w:left="-5"/>
        <w:rPr>
          <w:rFonts w:hint="eastAsia"/>
        </w:rPr>
      </w:pPr>
    </w:p>
    <w:p w14:paraId="0FBD128B">
      <w:pPr>
        <w:ind w:left="-5"/>
        <w:rPr>
          <w:rFonts w:hint="eastAsia"/>
        </w:rPr>
      </w:pPr>
      <w:r>
        <w:rPr>
          <w:rFonts w:hint="eastAsia"/>
        </w:rPr>
        <w:t>Thirdly, Their object is the same; the seventh trumpet bringeth destruction upon those that destroyed the earth, and particularly those who flew the Prophets, and Servants of God, Chap. 11 vers. 18 which can be no other but the judgement on the beast, and his Kingdom, who persecuted the Prophets, vers. 7 and is threatned for that cause, Chap. 13 vers. 10 and Chap. 17.</w:t>
      </w:r>
    </w:p>
    <w:p w14:paraId="3CA2AC64">
      <w:pPr>
        <w:ind w:left="-5"/>
        <w:rPr>
          <w:rFonts w:hint="eastAsia"/>
        </w:rPr>
      </w:pPr>
      <w:r>
        <w:rPr>
          <w:rFonts w:hint="eastAsia"/>
        </w:rPr>
        <w:t>第三，它们的对象是相同的；第七号给那些毁灭地的人带来毁灭，特别是那些杀害先知和上帝仆人的人，第11章18节，这只能是对兽和他的国度的审判，他逼迫先知，第7节，并因此受威吓，第13章10节和第17章。</w:t>
      </w:r>
    </w:p>
    <w:p w14:paraId="697173B8">
      <w:pPr>
        <w:ind w:left="-5"/>
        <w:rPr>
          <w:rFonts w:hint="eastAsia"/>
        </w:rPr>
      </w:pPr>
    </w:p>
    <w:p w14:paraId="2DF63AA8">
      <w:pPr>
        <w:ind w:left="-5"/>
        <w:rPr>
          <w:rFonts w:hint="eastAsia"/>
        </w:rPr>
      </w:pPr>
      <w:r>
        <w:rPr>
          <w:rFonts w:hint="eastAsia"/>
        </w:rPr>
        <w:t>The vials again, are poured out on the same object, to wit, on the men that worship the beast upon his throne, great Babylon, &amp;c. Chap. 16.</w:t>
      </w:r>
    </w:p>
    <w:p w14:paraId="1E80E9B6">
      <w:pPr>
        <w:ind w:left="-5"/>
        <w:rPr>
          <w:rFonts w:hint="eastAsia"/>
        </w:rPr>
      </w:pPr>
      <w:r>
        <w:rPr>
          <w:rFonts w:hint="eastAsia"/>
        </w:rPr>
        <w:t>碗再次倒在同一个对象上，即，倒在那些敬拜兽坐在他宝座上的人身上，大巴比伦等等，第16章。</w:t>
      </w:r>
    </w:p>
    <w:p w14:paraId="2E7F2F7C">
      <w:pPr>
        <w:ind w:left="-5"/>
        <w:rPr>
          <w:rFonts w:hint="eastAsia"/>
        </w:rPr>
      </w:pPr>
    </w:p>
    <w:p w14:paraId="791902E0">
      <w:pPr>
        <w:ind w:left="-5"/>
        <w:rPr>
          <w:rFonts w:hint="eastAsia"/>
        </w:rPr>
      </w:pPr>
      <w:r>
        <w:rPr>
          <w:rFonts w:hint="eastAsia"/>
        </w:rPr>
        <w:t>Fourthly, That they belong to the same time, must also be clear: because the seventh trumpet is the last wo, the seven plagues are the last plagues, which doth make them relate to one time.</w:t>
      </w:r>
    </w:p>
    <w:p w14:paraId="5265E390">
      <w:pPr>
        <w:ind w:left="-5"/>
        <w:rPr>
          <w:rFonts w:hint="eastAsia"/>
        </w:rPr>
      </w:pPr>
      <w:r>
        <w:rPr>
          <w:rFonts w:hint="eastAsia"/>
        </w:rPr>
        <w:t>第四，它们属于同一时期，也必定是清楚的：因为第七号是最后的灾祸，七灾是最后的瘟疫，这使它们关乎同一时期。</w:t>
      </w:r>
    </w:p>
    <w:p w14:paraId="408AF731">
      <w:pPr>
        <w:ind w:left="-5"/>
        <w:rPr>
          <w:rFonts w:hint="eastAsia"/>
        </w:rPr>
      </w:pPr>
    </w:p>
    <w:p w14:paraId="7F662F42">
      <w:pPr>
        <w:ind w:left="-5"/>
        <w:rPr>
          <w:rFonts w:hint="eastAsia"/>
        </w:rPr>
      </w:pPr>
      <w:r>
        <w:rPr>
          <w:rFonts w:hint="eastAsia"/>
        </w:rPr>
        <w:t>And it they were not wholly contemporary, they both could not be called the last: for, it not so, then the last wo, to wit, the seventh trumpet, would be posterior to the first six vials.</w:t>
      </w:r>
    </w:p>
    <w:p w14:paraId="4BEDEB3B">
      <w:pPr>
        <w:ind w:left="-5"/>
        <w:rPr>
          <w:rFonts w:hint="eastAsia"/>
        </w:rPr>
      </w:pPr>
      <w:r>
        <w:rPr>
          <w:rFonts w:hint="eastAsia"/>
        </w:rPr>
        <w:t>并且如果它们不是完全同时代的，它们就不可能都被称为最后的：因为，如果不是这样，那么最后的灾祸，即第七号，就将是在前六碗之后。</w:t>
      </w:r>
    </w:p>
    <w:p w14:paraId="4B48B07F">
      <w:pPr>
        <w:ind w:left="-5"/>
        <w:rPr>
          <w:rFonts w:hint="eastAsia"/>
        </w:rPr>
      </w:pPr>
    </w:p>
    <w:p w14:paraId="3825A211">
      <w:pPr>
        <w:ind w:left="-5"/>
        <w:rPr>
          <w:rFonts w:hint="eastAsia"/>
        </w:rPr>
      </w:pPr>
      <w:r>
        <w:rPr>
          <w:rFonts w:hint="eastAsia"/>
        </w:rPr>
        <w:t>And we conceive that the first of these vials is comprehended under the title, last plagues, as well as the seventh; because it also falleth in within the compare of the last wo, to wit, the seventh trumpet.</w:t>
      </w:r>
    </w:p>
    <w:p w14:paraId="1D1513AA">
      <w:pPr>
        <w:ind w:left="-5"/>
        <w:rPr>
          <w:rFonts w:hint="eastAsia"/>
        </w:rPr>
      </w:pPr>
      <w:r>
        <w:rPr>
          <w:rFonts w:hint="eastAsia"/>
        </w:rPr>
        <w:t>并且我们认为，这些碗中的第一个，与第七个一样，都包含在“最后的瘟疫”这个称谓之下；因为它也落在最后的灾祸，即第七号的比较范围之内。</w:t>
      </w:r>
    </w:p>
    <w:p w14:paraId="2AFC1444">
      <w:pPr>
        <w:ind w:left="-5"/>
        <w:rPr>
          <w:rFonts w:hint="eastAsia"/>
        </w:rPr>
      </w:pPr>
    </w:p>
    <w:p w14:paraId="6D1CB434">
      <w:pPr>
        <w:ind w:left="-5"/>
        <w:rPr>
          <w:rFonts w:hint="eastAsia"/>
        </w:rPr>
      </w:pPr>
      <w:r>
        <w:rPr>
          <w:rFonts w:hint="eastAsia"/>
        </w:rPr>
        <w:t>And if these four considerations prove them not to be the same, we know not what will prove it; or, for what end such coincident expressions are chosen by the Spirie of God.</w:t>
      </w:r>
    </w:p>
    <w:p w14:paraId="21606A14">
      <w:pPr>
        <w:ind w:left="-5"/>
        <w:rPr>
          <w:rFonts w:hint="eastAsia"/>
        </w:rPr>
      </w:pPr>
      <w:r>
        <w:rPr>
          <w:rFonts w:hint="eastAsia"/>
        </w:rPr>
        <w:t>并且如果这四个考虑不能证明它们是相同的，我们不知道什么能证明它；或者，上帝的灵选择这样一致的表达方式，其目的何在。</w:t>
      </w:r>
    </w:p>
    <w:p w14:paraId="31C282E3">
      <w:pPr>
        <w:ind w:left="-5"/>
        <w:rPr>
          <w:rFonts w:hint="eastAsia"/>
        </w:rPr>
      </w:pPr>
    </w:p>
    <w:p w14:paraId="5D22703E">
      <w:pPr>
        <w:ind w:left="-5"/>
        <w:rPr>
          <w:rFonts w:hint="eastAsia"/>
        </w:rPr>
      </w:pPr>
      <w:r>
        <w:rPr>
          <w:rFonts w:hint="eastAsia"/>
        </w:rPr>
        <w:t>Beside, these seven vials must be called the last plagues, either because they do contemporate with all the three last woes, which cannot be alleaged, or, with the last two only, which also cannot be pleaded-for by him, seing, at most, they begin at the close of the second wo, as is alleaged, or, It must be because they do contemporate with the seventh only, which is the thing we have said: and to they are said to be the last plagues, upon the same account, that the seventh trumpet is called the last wo, to wit, because both had woes and plagues, and the same woes and plagues preceding them, and none succeeding; and therefore as the sixth trumpet must go before the last wo, so must it go before the last plagues, and so none of there vials can contemporate with it, seing they are called last with respect to it and as following upon the same.</w:t>
      </w:r>
    </w:p>
    <w:p w14:paraId="17D12A80">
      <w:pPr>
        <w:ind w:left="-5"/>
        <w:rPr>
          <w:rFonts w:hint="eastAsia"/>
        </w:rPr>
      </w:pPr>
      <w:r>
        <w:rPr>
          <w:rFonts w:hint="eastAsia"/>
        </w:rPr>
        <w:t>此外，这七碗必须被称为最后的瘟疫，要么是因为它们与最后三灾都同时代，这是不能声称的，要么只与最后两灾同时代，这也不能被他所主张，因为，最多，它们在第二灾结束时开始，如所声称的，要么必须是因为它们只与第七灾同时代，这是我们所说的：并且它们被称为最后的瘟疫，是基于与第七号被称为最后的灾祸相同的理由，即，因为两者都有灾祸和瘟疫，并且有相同的灾祸和瘟疫在其前，而没有在其后；因此，如同第六号必须在最后的灾祸之前，它也必须在最后的瘟疫之前，因此没有一个碗能与它同时代，因为它们是就其而言，并作为随之而来而被称作最后的。</w:t>
      </w:r>
    </w:p>
    <w:p w14:paraId="3C29AAF3">
      <w:pPr>
        <w:ind w:left="-5"/>
        <w:rPr>
          <w:rFonts w:hint="eastAsia"/>
        </w:rPr>
      </w:pPr>
    </w:p>
    <w:p w14:paraId="68A2CBDF">
      <w:pPr>
        <w:ind w:left="-5"/>
        <w:rPr>
          <w:rFonts w:hint="eastAsia"/>
        </w:rPr>
      </w:pPr>
      <w:r>
        <w:rPr>
          <w:rFonts w:hint="eastAsia"/>
        </w:rPr>
        <w:t>To clear and confirm it further, we may consider their periods more particularly, and we will find that they arise and close alike, and therefore that wholly they must be contemporary: First, that they expire together, to wit, at the end of the world, is not questioned; and they could not both be called the last, if it were not so: Thus then will prove them in part to contemporate.</w:t>
      </w:r>
    </w:p>
    <w:p w14:paraId="7165B7DA">
      <w:pPr>
        <w:ind w:left="-5"/>
        <w:rPr>
          <w:rFonts w:hint="eastAsia"/>
        </w:rPr>
      </w:pPr>
      <w:r>
        <w:rPr>
          <w:rFonts w:hint="eastAsia"/>
        </w:rPr>
        <w:t>为了进一步澄清和证实它，我们可以更具体地考虑它们的时期，我们会发现它们同样兴起和结束，因此它们完全必须是同时代的：第一，它们一起结束，即，在世界的末了，这是没有疑问的；如果不是这样，它们就不可能都被称为最后的：因此这将证明它们部分是同时代的。</w:t>
      </w:r>
    </w:p>
    <w:p w14:paraId="57017E94">
      <w:pPr>
        <w:ind w:left="-5"/>
        <w:rPr>
          <w:rFonts w:hint="eastAsia"/>
        </w:rPr>
      </w:pPr>
    </w:p>
    <w:p w14:paraId="0BCA5570">
      <w:pPr>
        <w:ind w:left="-5"/>
        <w:rPr>
          <w:rFonts w:hint="eastAsia"/>
        </w:rPr>
      </w:pPr>
      <w:r>
        <w:rPr>
          <w:rFonts w:hint="eastAsia"/>
        </w:rPr>
        <w:t>Secondly, In reference to their rise, we say, either the seventh trumpet doth contemporate only with the seventh vial, or with all the seven; or, with some of them, and not with all; But neither the first nor the last can be said: For, 1. All the vials contain matter of one kind, as is already cleared, Therefore there is no reason to divide them, as if one part of them, to wit, the first six, did belong to one wo, to wit, the second wo or sixth trumpet, and others of them to another wo, to wit, the seventh trumpet: there is no reason for this division, especially considering that the last wo is of the same nature as the seven vials are; but the second wo, to wit, the sixth trumpet, is not of the same nature with the last, as the exposition thereof will clear: for which, cause, they are divided in distinct woes: The vials therefore being of one nature, cannot agree to woes that are so different in all the former respects.</w:t>
      </w:r>
    </w:p>
    <w:p w14:paraId="09A00C90">
      <w:pPr>
        <w:ind w:left="-5"/>
        <w:rPr>
          <w:rFonts w:hint="eastAsia"/>
        </w:rPr>
      </w:pPr>
      <w:r>
        <w:rPr>
          <w:rFonts w:hint="eastAsia"/>
        </w:rPr>
        <w:t>第二，就它们的兴起而言，我们说，要么第七号只与第七碗同时代，要么与全部七碗同时代；要么，与其中一些，而非全部同时代；但前者和后者都不能成立：因为，1. 所有的碗都包含同一种类的内容，如已阐明的，因此没有理由将它们分开，仿佛其中一部分，即前六个，属于一个灾，即第二灾或第六号，而其他的属于另一个灾，即第七号：这种划分没有理由，特别是考虑到最后的灾与七碗的性质相同；但第二灾，即第六号，与最后的灾性质不同，正如其解释将要阐明的：为此，它们被分为不同的灾：因此，碗既为同一种类，就不能与在前述所有方面都如此不同的灾相符。</w:t>
      </w:r>
    </w:p>
    <w:p w14:paraId="34298342">
      <w:pPr>
        <w:ind w:left="-5"/>
        <w:rPr>
          <w:rFonts w:hint="eastAsia"/>
        </w:rPr>
      </w:pPr>
    </w:p>
    <w:p w14:paraId="561271BF">
      <w:pPr>
        <w:ind w:left="-5"/>
        <w:rPr>
          <w:rFonts w:hint="eastAsia"/>
        </w:rPr>
      </w:pPr>
      <w:r>
        <w:rPr>
          <w:rFonts w:hint="eastAsia"/>
        </w:rPr>
        <w:t>Secondly, that there is some observable march and bound betwixt the second and third wo, cannot be denied; for, it is especially marked in all the three last woes one wo is past and another cometh, &amp;c. and the exposition will make it out: But if we will apply some vials to the second wo, and others to the third, there will be no such remarkable change to fix the difference between these two woes; because all the vials are but steps and degrees or plagues or the same kind, or rather of one plague, and that on the same object, to wit, Antichrist, &amp;c.</w:t>
      </w:r>
    </w:p>
    <w:p w14:paraId="28DE2409">
      <w:pPr>
        <w:ind w:left="-5"/>
        <w:rPr>
          <w:rFonts w:hint="eastAsia"/>
        </w:rPr>
      </w:pPr>
      <w:r>
        <w:rPr>
          <w:rFonts w:hint="eastAsia"/>
        </w:rPr>
        <w:t>第二，不可否认的是，第二灾和第三灾之间有一些可观察的界限和分界；因为，在所有最后三灾中，都特别地标记了，“一灾过去，又有一灾来临”等等，并且解释将证明这一点：但如果我们把一些碗应用于第二灾，另一些应用于第三灾，就不会有那样显著的变化来确定这两个灾之间的区别；因为所有的碗只是同一种类或瘟疫的步骤和程度，或者更确切地说，是一种瘟疫，并且是针对同一个对象，即敌基督等等。</w:t>
      </w:r>
    </w:p>
    <w:p w14:paraId="22BDB0BC">
      <w:pPr>
        <w:ind w:left="-5"/>
        <w:rPr>
          <w:rFonts w:hint="eastAsia"/>
        </w:rPr>
      </w:pPr>
    </w:p>
    <w:p w14:paraId="03722A8D">
      <w:pPr>
        <w:ind w:left="-5"/>
        <w:rPr>
          <w:rFonts w:hint="eastAsia"/>
        </w:rPr>
      </w:pPr>
      <w:r>
        <w:rPr>
          <w:rFonts w:hint="eastAsia"/>
        </w:rPr>
        <w:t>But these three woes do expresse judgements of different kinds, and upon different objects.</w:t>
      </w:r>
    </w:p>
    <w:p w14:paraId="6A298C95">
      <w:pPr>
        <w:ind w:left="-5"/>
        <w:rPr>
          <w:rFonts w:hint="eastAsia"/>
        </w:rPr>
      </w:pPr>
      <w:r>
        <w:rPr>
          <w:rFonts w:hint="eastAsia"/>
        </w:rPr>
        <w:t>但那三灾表达了不同种类的审判，并且是针对不同的对象。</w:t>
      </w:r>
    </w:p>
    <w:p w14:paraId="7DB233F3">
      <w:pPr>
        <w:ind w:left="-5"/>
        <w:rPr>
          <w:rFonts w:hint="eastAsia"/>
        </w:rPr>
      </w:pPr>
    </w:p>
    <w:p w14:paraId="0C19E589">
      <w:pPr>
        <w:ind w:left="-5"/>
        <w:rPr>
          <w:rFonts w:hint="eastAsia"/>
        </w:rPr>
      </w:pPr>
      <w:r>
        <w:rPr>
          <w:rFonts w:hint="eastAsia"/>
        </w:rPr>
        <w:t>And it is observeable, that that Learned Author, otherwise most acure in every thing, yet here is at some stand, whether to take in the first five, or the first six vials within the sixth trumpet.</w:t>
      </w:r>
    </w:p>
    <w:p w14:paraId="711B7576">
      <w:pPr>
        <w:ind w:left="-5"/>
        <w:rPr>
          <w:rFonts w:hint="eastAsia"/>
        </w:rPr>
      </w:pPr>
      <w:r>
        <w:rPr>
          <w:rFonts w:hint="eastAsia"/>
        </w:rPr>
        <w:t>并且值得注意的是，那位博学的作者，虽然在其他每件事上都极为敏锐，然而在此却有些犹豫，不知道是把前五个碗，还是前六个碗，包含在第六号之内。</w:t>
      </w:r>
    </w:p>
    <w:p w14:paraId="0181C78C">
      <w:pPr>
        <w:ind w:left="-5"/>
        <w:rPr>
          <w:rFonts w:hint="eastAsia"/>
        </w:rPr>
      </w:pPr>
    </w:p>
    <w:p w14:paraId="511B8B5D">
      <w:pPr>
        <w:ind w:left="-5"/>
        <w:rPr>
          <w:rFonts w:hint="eastAsia"/>
        </w:rPr>
      </w:pPr>
      <w:r>
        <w:rPr>
          <w:rFonts w:hint="eastAsia"/>
        </w:rPr>
        <w:t>And considering, that the seven vials are put together in one form by the holy Ghost, even as the seals and trumpets were, What reason can there be given, why they should be divided, and the last only made to contemporate with the seventh trumpet, and others with the preceding trumpets, as if it were not one principal prophesie as the rest are, more than to divide the trumpets, and to make the last only to contemporate with the seventh seal, and the rest with the other preceding seals, seing the Spirit keepeth the same form in both?</w:t>
      </w:r>
    </w:p>
    <w:p w14:paraId="444C01D2">
      <w:pPr>
        <w:ind w:left="-5"/>
        <w:rPr>
          <w:rFonts w:hint="eastAsia"/>
        </w:rPr>
      </w:pPr>
      <w:r>
        <w:rPr>
          <w:rFonts w:hint="eastAsia"/>
        </w:rPr>
        <w:t>并且，考虑到七碗是由圣灵以一种形式放在一起的，正如印和号一样，有什么理由可以给出，为什么它们要被分开，并且只有最后一个与第七号同时代，而其他的与前面的号同时代，仿佛它不像其他的预言那样是一个主要的预言，多于分开号，并使只有最后一个与第七印同时代，而其余的与其他前面的印同时代呢？因为圣灵在两者中保持了同样的形式。</w:t>
      </w:r>
    </w:p>
    <w:p w14:paraId="33DF4C23">
      <w:pPr>
        <w:ind w:left="-5"/>
        <w:rPr>
          <w:rFonts w:hint="eastAsia"/>
        </w:rPr>
      </w:pPr>
    </w:p>
    <w:p w14:paraId="6DC50371">
      <w:pPr>
        <w:ind w:left="-5"/>
        <w:rPr>
          <w:rFonts w:hint="eastAsia"/>
        </w:rPr>
      </w:pPr>
      <w:r>
        <w:rPr>
          <w:rFonts w:hint="eastAsia"/>
        </w:rPr>
        <w:t>Further, we argue thus, if the seventh vial and the seventh trumpet only contemporate together, Then the first six vials must contemporate with the preceding trumpet, to wit, the sixth; But that cannot be said; because first, the vials, carry judgements on the same object with the seventh trumpet, to wit, on the beast, but the sixth trumpet doth contain a judgement of another nature, and on another object, as is said; Therefore the vials cannot belong to it.</w:t>
      </w:r>
    </w:p>
    <w:p w14:paraId="183874A3">
      <w:pPr>
        <w:ind w:left="-5"/>
        <w:rPr>
          <w:rFonts w:hint="eastAsia"/>
        </w:rPr>
      </w:pPr>
      <w:r>
        <w:rPr>
          <w:rFonts w:hint="eastAsia"/>
        </w:rPr>
        <w:t>再者，我们如此论证：如果只有第七碗和第七号同时代，那么前六个碗就必定与前面的号，即第六号同时代；但那是不可能的；因为首先，碗，与第七号一样，是针对同一个对象，即兽，而第六号则包含了一个不同性质，针对不同对象的审判，如前所述；因此碗不可能属于它。</w:t>
      </w:r>
    </w:p>
    <w:p w14:paraId="661DCABA">
      <w:pPr>
        <w:ind w:left="-5"/>
        <w:rPr>
          <w:rFonts w:hint="eastAsia"/>
        </w:rPr>
      </w:pPr>
    </w:p>
    <w:p w14:paraId="45A3E8D1">
      <w:pPr>
        <w:ind w:left="-5"/>
        <w:rPr>
          <w:rFonts w:hint="eastAsia"/>
        </w:rPr>
      </w:pPr>
      <w:r>
        <w:rPr>
          <w:rFonts w:hint="eastAsia"/>
        </w:rPr>
        <w:t>Secondly, The series and strain of the vials, sheweth that they together, do contain one whole period of the state of the Militant Church, to wit, Antichrists declining and decaying estate, even at the seals and trumpets did contain two former periods, to wit, the Churches sufferings, under Heathenish persecutions, and Antichrist his rise and height.</w:t>
      </w:r>
    </w:p>
    <w:p w14:paraId="19B72558">
      <w:pPr>
        <w:ind w:left="-5"/>
        <w:rPr>
          <w:rFonts w:hint="eastAsia"/>
        </w:rPr>
      </w:pPr>
      <w:r>
        <w:rPr>
          <w:rFonts w:hint="eastAsia"/>
        </w:rPr>
        <w:t>第二，碗的系列和基调表明，它们一起，包含了一个争战中教会状态的完整时期，即敌基督衰落和败坏的状态，正如印和号包含了两个先前的时期，即教会在外邦人逼迫下的苦难，和敌基督的兴起与顶峰。</w:t>
      </w:r>
    </w:p>
    <w:p w14:paraId="1F327349">
      <w:pPr>
        <w:ind w:left="-5"/>
        <w:rPr>
          <w:rFonts w:hint="eastAsia"/>
        </w:rPr>
      </w:pPr>
    </w:p>
    <w:p w14:paraId="390D32CB">
      <w:pPr>
        <w:ind w:left="-5"/>
        <w:rPr>
          <w:rFonts w:hint="eastAsia"/>
        </w:rPr>
      </w:pPr>
      <w:r>
        <w:rPr>
          <w:rFonts w:hint="eastAsia"/>
        </w:rPr>
        <w:t>The sixth trumpet therefore, being a step or degree of a former period, cannot be contemporary with any of the vials, which are steps of a subsequent period; for, two periods, neither in whole, not in part can be contemporary one with another.</w:t>
      </w:r>
    </w:p>
    <w:p w14:paraId="63F9BEA8">
      <w:pPr>
        <w:ind w:left="-5"/>
        <w:rPr>
          <w:rFonts w:hint="eastAsia"/>
        </w:rPr>
      </w:pPr>
      <w:r>
        <w:rPr>
          <w:rFonts w:hint="eastAsia"/>
        </w:rPr>
        <w:t>因此，第六号，作为前一个时期的一个步骤或程度，不可能与任何一个碗同时代，它们是后一个时期的步骤；因为，两个时期，无论是全部还是部分，都不可能彼此同时代。</w:t>
      </w:r>
    </w:p>
    <w:p w14:paraId="6E71A87D">
      <w:pPr>
        <w:ind w:left="-5"/>
        <w:rPr>
          <w:rFonts w:hint="eastAsia"/>
        </w:rPr>
      </w:pPr>
    </w:p>
    <w:p w14:paraId="54B77496">
      <w:pPr>
        <w:ind w:left="-5"/>
        <w:rPr>
          <w:rFonts w:hint="eastAsia"/>
        </w:rPr>
      </w:pPr>
      <w:r>
        <w:rPr>
          <w:rFonts w:hint="eastAsia"/>
        </w:rPr>
        <w:t>More particularly, their rise must be at one and the same time: for the seventh trumpet cometh immediatly on the back of the killing of the witnesses, and contemporateth with the whole course of their liberty, as appeareth by this, that then, and not untill then, the Kingdoms of the earth becometh the Lords, Then he taketh to him his great power and reigneth, Then he rewardeth his servants the Prophets, and destroyeth them that destroyed the earth, Then the temple is opened in heaven and the ark of his testament is seen, &amp;c. as it is chap. 11.</w:t>
      </w:r>
    </w:p>
    <w:p w14:paraId="29E193BF">
      <w:pPr>
        <w:ind w:left="-5"/>
        <w:rPr>
          <w:rFonts w:hint="eastAsia"/>
        </w:rPr>
      </w:pPr>
      <w:r>
        <w:rPr>
          <w:rFonts w:hint="eastAsia"/>
        </w:rPr>
        <w:t>更具体地说，它们的兴起必定在同一时间：因为第七号紧接着见证人被杀而来，并与他们自由的整个过程同时代，如由此可见，即那时，且直到那时，地上的国才成了主的国，那时祂才取了祂的大权能作王，那时祂才赏赐祂的仆人众先知，并毁灭那些毁灭地的人，那时天上的殿开了，祂的约柜也显露了等等，如第11章所示。</w:t>
      </w:r>
    </w:p>
    <w:p w14:paraId="0A880634">
      <w:pPr>
        <w:ind w:left="-5"/>
        <w:rPr>
          <w:rFonts w:hint="eastAsia"/>
        </w:rPr>
      </w:pPr>
    </w:p>
    <w:p w14:paraId="3424F823">
      <w:pPr>
        <w:ind w:left="-5"/>
        <w:rPr>
          <w:rFonts w:hint="eastAsia"/>
        </w:rPr>
      </w:pPr>
      <w:r>
        <w:rPr>
          <w:rFonts w:hint="eastAsia"/>
        </w:rPr>
        <w:t>All which do suppose, that it was otherwayes in all these respects before the seventh trumpet did sound, seeing these are marked to the effects of the sounding of it: which demonstrateth, that the sounding thereof must be immediatly upon the back of Antichrists height, and killing of the witnesses; and so must carry on his ruine, long before his destruction, which cometh by the sixth vial.</w:t>
      </w:r>
    </w:p>
    <w:p w14:paraId="5A3D2445">
      <w:pPr>
        <w:ind w:left="-5"/>
        <w:rPr>
          <w:rFonts w:hint="eastAsia"/>
        </w:rPr>
      </w:pPr>
      <w:r>
        <w:rPr>
          <w:rFonts w:hint="eastAsia"/>
        </w:rPr>
        <w:t>所有这些都预设了，在第七号吹响之前，在所有这些方面的情况是不同的，因为这些都被标记为是其吹响的效果：这证明了，其吹响必定紧接着敌基督的顶峰，和见证人被杀；因此必定在第六碗所带来的毁灭很久之前，就已开始了他的毁灭。</w:t>
      </w:r>
    </w:p>
    <w:p w14:paraId="1F904CD6">
      <w:pPr>
        <w:ind w:left="-5"/>
        <w:rPr>
          <w:rFonts w:hint="eastAsia"/>
        </w:rPr>
      </w:pPr>
    </w:p>
    <w:p w14:paraId="50394D7E">
      <w:pPr>
        <w:ind w:left="-5"/>
        <w:rPr>
          <w:rFonts w:hint="eastAsia"/>
        </w:rPr>
      </w:pPr>
      <w:r>
        <w:rPr>
          <w:rFonts w:hint="eastAsia"/>
        </w:rPr>
        <w:t>It must therefore blow long before the seventh vial; yea, it must contemporate with the first, because they (to wit, all the vials) carry on Antichrist's ruine, from that same term, as is granted, and will appear from chap. 15 where the Angels with the vials (even the first of them) came out of the Temple thus opened by the seventh trumpet, upon the instant of the earthquake and shaking of Antichrists Kingdom, at the expiring of the sixth trumpet, which is the very march thereof: for which, see chap. 11 Lect. 4.</w:t>
      </w:r>
    </w:p>
    <w:p w14:paraId="6289659B">
      <w:pPr>
        <w:ind w:left="-5"/>
        <w:rPr>
          <w:rFonts w:hint="eastAsia"/>
        </w:rPr>
      </w:pPr>
      <w:r>
        <w:rPr>
          <w:rFonts w:hint="eastAsia"/>
        </w:rPr>
        <w:t>因此它必定在第七碗很久之前吹响；是的，它必定与第一个碗同时代，因为它们（即，所有的碗）从同一个时期开始，推动敌基督的毁灭，如所承认的，并且将从第15章显明，那里带着碗的天使们（甚至第一个）从因第七号而如此打开的殿中出来，就在第六号结束时，敌基督的国度地震动摇的那一刻，那正是其分界线：对此，请见第11章第4讲。</w:t>
      </w:r>
    </w:p>
    <w:p w14:paraId="746E3A27">
      <w:pPr>
        <w:ind w:left="-5"/>
        <w:rPr>
          <w:rFonts w:hint="eastAsia"/>
        </w:rPr>
      </w:pPr>
    </w:p>
    <w:p w14:paraId="1FF5EA97">
      <w:pPr>
        <w:ind w:left="-5"/>
        <w:rPr>
          <w:rFonts w:hint="eastAsia"/>
        </w:rPr>
      </w:pPr>
      <w:r>
        <w:rPr>
          <w:rFonts w:hint="eastAsia"/>
        </w:rPr>
        <w:t>Therefore none of these vials can preceed the seventh trumpet, seeing before it, the Temple is supposed to be shut.</w:t>
      </w:r>
    </w:p>
    <w:p w14:paraId="17AC697D">
      <w:pPr>
        <w:ind w:left="-5"/>
        <w:rPr>
          <w:rFonts w:hint="eastAsia"/>
        </w:rPr>
      </w:pPr>
      <w:r>
        <w:rPr>
          <w:rFonts w:hint="eastAsia"/>
        </w:rPr>
        <w:t>因此，这些碗中没有一个能在第七号之前，因为在此之前，殿被假定是关闭的。</w:t>
      </w:r>
    </w:p>
    <w:p w14:paraId="1EBC6CFF">
      <w:pPr>
        <w:ind w:left="-5"/>
        <w:rPr>
          <w:rFonts w:hint="eastAsia"/>
        </w:rPr>
      </w:pPr>
    </w:p>
    <w:p w14:paraId="36424239">
      <w:pPr>
        <w:ind w:left="-5"/>
        <w:rPr>
          <w:rFonts w:hint="eastAsia"/>
        </w:rPr>
      </w:pPr>
      <w:r>
        <w:rPr>
          <w:rFonts w:hint="eastAsia"/>
        </w:rPr>
        <w:t>Secondly, This last wo doth immediatly succeed the second wo, and therefore most have its beginning with the first vial, because if six vials did preceed the blowing of the seventh trumpet, Then would a distinct wo interveen between these two, to wit, Antichrists ruine, which is carried on by the first six vials; which were absurd: for, the sixth trumpet is not called a wo as bringing any judgement on Antichrist, as the exposition will clear, and is granted by him.</w:t>
      </w:r>
    </w:p>
    <w:p w14:paraId="5909B75E">
      <w:pPr>
        <w:ind w:left="-5"/>
        <w:rPr>
          <w:rFonts w:hint="eastAsia"/>
        </w:rPr>
      </w:pPr>
      <w:r>
        <w:rPr>
          <w:rFonts w:hint="eastAsia"/>
        </w:rPr>
        <w:t>第二，这最后的灾祸紧接在第二个灾祸之后，因此其开始必定与第一个碗同时代，因为如果六个碗在第七号吹响之前，那么这两个之间就会介入一个独立的灾祸，即敌基督的毁灭，这是由前六个碗推动的；这是荒谬的：因为，第六号并非被称为一个灾祸，因为它没有给敌基督带来任何审判，正如解释将要阐明的，并且也被他所承认。</w:t>
      </w:r>
    </w:p>
    <w:p w14:paraId="0A5FE652">
      <w:pPr>
        <w:ind w:left="-5"/>
        <w:rPr>
          <w:rFonts w:hint="eastAsia"/>
        </w:rPr>
      </w:pPr>
    </w:p>
    <w:p w14:paraId="62CC0E44">
      <w:pPr>
        <w:ind w:left="-5"/>
        <w:rPr>
          <w:rFonts w:hint="eastAsia"/>
        </w:rPr>
      </w:pPr>
      <w:r>
        <w:rPr>
          <w:rFonts w:hint="eastAsia"/>
        </w:rPr>
        <w:t>Thirdly, If it were so, that the first six vials did belong to the sixth trumpet.</w:t>
      </w:r>
    </w:p>
    <w:p w14:paraId="006DE879">
      <w:pPr>
        <w:ind w:left="-5"/>
        <w:rPr>
          <w:rFonts w:hint="eastAsia"/>
        </w:rPr>
      </w:pPr>
      <w:r>
        <w:rPr>
          <w:rFonts w:hint="eastAsia"/>
        </w:rPr>
        <w:t>第三，如果是这样，即前六个碗属于第六号。</w:t>
      </w:r>
    </w:p>
    <w:p w14:paraId="2A2E30C1">
      <w:pPr>
        <w:ind w:left="-5"/>
        <w:rPr>
          <w:rFonts w:hint="eastAsia"/>
        </w:rPr>
      </w:pPr>
    </w:p>
    <w:p w14:paraId="2451B8A9">
      <w:pPr>
        <w:ind w:left="-5"/>
        <w:rPr>
          <w:rFonts w:hint="eastAsia"/>
        </w:rPr>
      </w:pPr>
      <w:r>
        <w:rPr>
          <w:rFonts w:hint="eastAsia"/>
        </w:rPr>
        <w:t>Then would it, to wit, the sixth trumpet, contain two woes, to wit, the plague of Mahomet and the ruine of Antichrists for, both these give a denomination to severall woes; But the former is absurd.</w:t>
      </w:r>
    </w:p>
    <w:p w14:paraId="10DE95BA">
      <w:pPr>
        <w:ind w:left="-5"/>
        <w:rPr>
          <w:rFonts w:hint="eastAsia"/>
        </w:rPr>
      </w:pPr>
      <w:r>
        <w:rPr>
          <w:rFonts w:hint="eastAsia"/>
        </w:rPr>
        <w:t>那么它，即第六号，将包含两个灾祸，即穆罕默德的瘟疫和敌基督的毁灭，因为这两者都给几个灾祸命名了；但前者是荒谬的。</w:t>
      </w:r>
    </w:p>
    <w:p w14:paraId="659F5290">
      <w:pPr>
        <w:ind w:left="-5"/>
        <w:rPr>
          <w:rFonts w:hint="eastAsia"/>
        </w:rPr>
      </w:pPr>
    </w:p>
    <w:p w14:paraId="793FD586">
      <w:pPr>
        <w:ind w:left="-5"/>
        <w:rPr>
          <w:rFonts w:hint="eastAsia"/>
        </w:rPr>
      </w:pPr>
      <w:r>
        <w:rPr>
          <w:rFonts w:hint="eastAsia"/>
        </w:rPr>
        <w:t>Fourthly, If the seventh trumpet doth comprehend Antichrists ruine and the carrying on thereof to his destruction, Then must it contain the first six vials, because by these he is ruined, and brought to nought, and his judgement is begun immediatly on the back of his height and fall, and perfected by them, Therefore must it here belong to the seventh trumpet, or, the seventh trumpet doth no way belong to the ruine of Antichrists but it doth belong to his ruine, as was formerly hinted, in the object thereof, and afterward will be clear Ergo, &amp;c.</w:t>
      </w:r>
    </w:p>
    <w:p w14:paraId="2E728603">
      <w:pPr>
        <w:ind w:left="-5"/>
        <w:rPr>
          <w:rFonts w:hint="eastAsia"/>
        </w:rPr>
      </w:pPr>
      <w:r>
        <w:rPr>
          <w:rFonts w:hint="eastAsia"/>
        </w:rPr>
        <w:t>第四，如果第七号包含了敌基督的毁灭以及其毁灭的进行，那么它就必须包含前六个碗，因为借着这些碗他被毁灭，归于无有，并且他的审判紧接着他的顶峰和堕落而开始，并借着它们得以完成，因此它在此处必定属于第七号，否则，第七号就丝毫与敌基督的毁灭无关；但它确实与他的毁灭有关，如前所暗示的，就其对象而言，并且稍后将会清楚，因此，等等。</w:t>
      </w:r>
    </w:p>
    <w:p w14:paraId="5D6B483F">
      <w:pPr>
        <w:ind w:left="-5"/>
        <w:rPr>
          <w:rFonts w:hint="eastAsia"/>
        </w:rPr>
      </w:pPr>
    </w:p>
    <w:p w14:paraId="2E6197E2">
      <w:pPr>
        <w:ind w:left="-5"/>
        <w:rPr>
          <w:rFonts w:hint="eastAsia"/>
        </w:rPr>
      </w:pPr>
      <w:r>
        <w:rPr>
          <w:rFonts w:hint="eastAsia"/>
        </w:rPr>
        <w:t>Fifthly, If the sixth trumpet doth contain Antichrists hight, and the Churches lowest sufferings, Then can it not comprehend the first six vials, because by them Antichrist is ruined and brought to nought; and it is absurd to place Antichrist his height, and totall fall under the same trumpet, or wo, seing they do not fall under one period.</w:t>
      </w:r>
    </w:p>
    <w:p w14:paraId="61D0FDE2">
      <w:pPr>
        <w:ind w:left="-5"/>
        <w:rPr>
          <w:rFonts w:hint="eastAsia"/>
        </w:rPr>
      </w:pPr>
      <w:r>
        <w:rPr>
          <w:rFonts w:hint="eastAsia"/>
        </w:rPr>
        <w:t>第五，如果第六号包含了敌基督的顶峰，以及教会最低的苦难，那么它就不能包含前六个碗，因为借着它们敌基督被毁灭，归于无有；并且将敌基督的顶峰和他完全的堕落置于同一个号，或灾之下，是荒谬的，因为它们不属于同一个时期。</w:t>
      </w:r>
    </w:p>
    <w:p w14:paraId="21C7253F">
      <w:pPr>
        <w:ind w:left="-5"/>
        <w:rPr>
          <w:rFonts w:hint="eastAsia"/>
        </w:rPr>
      </w:pPr>
    </w:p>
    <w:p w14:paraId="4F94ACB9">
      <w:pPr>
        <w:ind w:left="-5"/>
        <w:rPr>
          <w:rFonts w:hint="eastAsia"/>
        </w:rPr>
      </w:pPr>
      <w:r>
        <w:rPr>
          <w:rFonts w:hint="eastAsia"/>
        </w:rPr>
        <w:t>Neither will it consist with the nature of this prophetic, that one trumpet, which containeth but a part of one period, should contain effects of so contrary and opposite natures, as Antichrists greatest height, and his totall and full ruine; But the former is true, the sixth trumpet containeth his height and triumph.</w:t>
      </w:r>
    </w:p>
    <w:p w14:paraId="69F5B57B">
      <w:pPr>
        <w:ind w:left="-5"/>
        <w:rPr>
          <w:rFonts w:hint="eastAsia"/>
        </w:rPr>
      </w:pPr>
      <w:r>
        <w:rPr>
          <w:rFonts w:hint="eastAsia"/>
        </w:rPr>
        <w:t>这个预言的性质也不允许，一个号，只包含了一个时期的一部分，却包含如此相反和对立性质的效果，如敌基督最大的顶峰，和他完全且彻底的毁灭；但前者是真的，第六号包含了他的顶峰和胜利。</w:t>
      </w:r>
    </w:p>
    <w:p w14:paraId="20C38062">
      <w:pPr>
        <w:ind w:left="-5"/>
        <w:rPr>
          <w:rFonts w:hint="eastAsia"/>
        </w:rPr>
      </w:pPr>
    </w:p>
    <w:p w14:paraId="17A1B437">
      <w:pPr>
        <w:ind w:left="-5"/>
        <w:rPr>
          <w:rFonts w:hint="eastAsia"/>
        </w:rPr>
      </w:pPr>
      <w:r>
        <w:rPr>
          <w:rFonts w:hint="eastAsia"/>
        </w:rPr>
        <w:t>Ergo, &amp;c. Sixthly, The sixth trumpet doth leave the beast still in some being while the seventh come, as the same Author granteth, Synchronism 1 of this second part; But the sixth vial doth wholly overturn Antichrist and casteth him in the lake, as will appear from Chapters 16, and 19 and is often inculcated by this Author.</w:t>
      </w:r>
    </w:p>
    <w:p w14:paraId="62FCCF45">
      <w:pPr>
        <w:ind w:left="-5"/>
        <w:rPr>
          <w:rFonts w:hint="eastAsia"/>
        </w:rPr>
      </w:pPr>
      <w:r>
        <w:rPr>
          <w:rFonts w:hint="eastAsia"/>
        </w:rPr>
        <w:t>因此，等等。第六，第六号让兽仍然存在，直到第七号来临，如同一位作者在第二部分第一个同步论中所承认的；但第六碗则完全倾覆了敌基督并将他扔进湖里，如将从第16和19章所显明的，并且被这位作者多次强调。</w:t>
      </w:r>
    </w:p>
    <w:p w14:paraId="4C681C00">
      <w:pPr>
        <w:ind w:left="-5"/>
        <w:rPr>
          <w:rFonts w:hint="eastAsia"/>
        </w:rPr>
      </w:pPr>
    </w:p>
    <w:p w14:paraId="4AC186DD">
      <w:pPr>
        <w:ind w:left="-5"/>
        <w:rPr>
          <w:rFonts w:hint="eastAsia"/>
        </w:rPr>
      </w:pPr>
      <w:r>
        <w:rPr>
          <w:rFonts w:hint="eastAsia"/>
        </w:rPr>
        <w:t>Therefore the sixth trumpet and the first six vials can no way be contemporary.</w:t>
      </w:r>
    </w:p>
    <w:p w14:paraId="2FAC7A9B">
      <w:pPr>
        <w:ind w:left="-5"/>
        <w:rPr>
          <w:rFonts w:hint="eastAsia"/>
        </w:rPr>
      </w:pPr>
      <w:r>
        <w:rPr>
          <w:rFonts w:hint="eastAsia"/>
        </w:rPr>
        <w:t>因此，第六号和前六个碗绝不可能同时代。</w:t>
      </w:r>
    </w:p>
    <w:p w14:paraId="46C3EDA7">
      <w:pPr>
        <w:ind w:left="-5"/>
        <w:rPr>
          <w:rFonts w:hint="eastAsia"/>
        </w:rPr>
      </w:pPr>
    </w:p>
    <w:p w14:paraId="05E1954A">
      <w:pPr>
        <w:ind w:left="-5"/>
        <w:rPr>
          <w:rFonts w:hint="eastAsia"/>
        </w:rPr>
      </w:pPr>
      <w:r>
        <w:rPr>
          <w:rFonts w:hint="eastAsia"/>
        </w:rPr>
        <w:t>Seventhly, This seventh trumpet doth contemporat with the palm-bearing company, chap. 7 which palm-bearing company doth immediatly succeed to the sealed company preceeding so that where the sealed company closeth, there they begin, and the vials doth the same.</w:t>
      </w:r>
    </w:p>
    <w:p w14:paraId="1D462B25">
      <w:pPr>
        <w:ind w:left="-5"/>
        <w:rPr>
          <w:rFonts w:hint="eastAsia"/>
        </w:rPr>
      </w:pPr>
      <w:r>
        <w:rPr>
          <w:rFonts w:hint="eastAsia"/>
        </w:rPr>
        <w:t>第七，这第七号与拿着棕树枝的群众同时代，第7章；这拿着棕树枝的群众紧接在前面的被印群众之后，因此，哪里被印的群众结束，哪里他们就开始，碗也是如此。</w:t>
      </w:r>
    </w:p>
    <w:p w14:paraId="7807CB1D">
      <w:pPr>
        <w:ind w:left="-5"/>
        <w:rPr>
          <w:rFonts w:hint="eastAsia"/>
        </w:rPr>
      </w:pPr>
    </w:p>
    <w:p w14:paraId="486382D1">
      <w:pPr>
        <w:ind w:left="-5"/>
        <w:rPr>
          <w:rFonts w:hint="eastAsia"/>
        </w:rPr>
      </w:pPr>
      <w:r>
        <w:rPr>
          <w:rFonts w:hint="eastAsia"/>
        </w:rPr>
        <w:t>For, (chap. 15) immediatly upon the hundred fourty four thousand, their being compleat and getting the victory over Antichrists name (which is all one with having palms in their hands) then immediatly came the Angels forth with the vials, and not till then; Therefore it will follow, that the vials must in whole contemporary with the seventh trumpet, the contemporary of that palm-bearing company, according to the common rule, quœ conveniunt uni tertio, conveniunt interse; But the first is true, as from the former grounds is clear.</w:t>
      </w:r>
    </w:p>
    <w:p w14:paraId="0895BFC8">
      <w:pPr>
        <w:ind w:left="-5"/>
        <w:rPr>
          <w:rFonts w:hint="eastAsia"/>
        </w:rPr>
      </w:pPr>
      <w:r>
        <w:rPr>
          <w:rFonts w:hint="eastAsia"/>
        </w:rPr>
        <w:t>因为，（第15章）紧接着十四万四千人，他们齐全了并胜过了敌基督的名（这与他们手中拿着棕树枝是一样的），然后天使们立即带着碗出来，在此之前则没有；因此可以推断，碗必须与第七号，即与那拿着棕树枝的群众同时代的，完全同时代，根据共同的规则，“与第三者相符者，彼此亦相符”；但前者是真的，如从前述的理由所清楚的。</w:t>
      </w:r>
    </w:p>
    <w:p w14:paraId="1CE428B0">
      <w:pPr>
        <w:ind w:left="-5"/>
        <w:rPr>
          <w:rFonts w:hint="eastAsia"/>
        </w:rPr>
      </w:pPr>
    </w:p>
    <w:p w14:paraId="2AA6E0EA">
      <w:pPr>
        <w:ind w:left="-5"/>
        <w:rPr>
          <w:rFonts w:hint="eastAsia"/>
        </w:rPr>
      </w:pPr>
      <w:r>
        <w:rPr>
          <w:rFonts w:hint="eastAsia"/>
        </w:rPr>
        <w:t>Ergo, &amp;c. Lastly, If we suppole 1260 dayes to signifie so many years, as he doth; and again, if we suppose that just so many years must interveen between the breaking of that Heathenish persecution, and the blowing of the seventh trumpet, and also of the pouring our of the first vial, Then must the seventh trumpet, and the beginning of the vials, be contemporary; this cannot but hold: But both the former are true, And are to be supposed; the first from his grounds, chap. 11.</w:t>
      </w:r>
    </w:p>
    <w:p w14:paraId="65CCEFF4">
      <w:pPr>
        <w:ind w:left="-5"/>
        <w:rPr>
          <w:rFonts w:hint="eastAsia"/>
        </w:rPr>
      </w:pPr>
      <w:r>
        <w:rPr>
          <w:rFonts w:hint="eastAsia"/>
        </w:rPr>
        <w:t>因此，等等。最后，如果我们假设1260天代表那么多年，如同他所做的那样；并且再者，如果我们假设，在那外邦人逼迫的破碎，和第七号的吹响，以及第一个碗的倒出之间，必定介入正好那么多年，那么第七号，和碗的开始，就必定是同时代的；这不可能不成立：但前两者都是真的，并且是应当被假定的；第一个从他的理由，第11章。</w:t>
      </w:r>
    </w:p>
    <w:p w14:paraId="12276919">
      <w:pPr>
        <w:ind w:left="-5"/>
        <w:rPr>
          <w:rFonts w:hint="eastAsia"/>
        </w:rPr>
      </w:pPr>
    </w:p>
    <w:p w14:paraId="643D1D72">
      <w:pPr>
        <w:ind w:left="-5"/>
        <w:rPr>
          <w:rFonts w:hint="eastAsia"/>
        </w:rPr>
      </w:pPr>
      <w:r>
        <w:rPr>
          <w:rFonts w:hint="eastAsia"/>
        </w:rPr>
        <w:t>The second will appear thus, that so many years de facto, or, inexperience, having interveened, from the Churches delivery from Heathenish persecution, and her begun delivery from Antichrist, before which, no vial can be said to be poured forth: the other part, to wit, the blowing of the seventh trumpet upon the expiring of these 1260 dayes from that date, is to be made out, chap. 11 Lect. 4.</w:t>
      </w:r>
    </w:p>
    <w:p w14:paraId="78AE97BB">
      <w:pPr>
        <w:ind w:left="-5"/>
        <w:rPr>
          <w:rFonts w:hint="eastAsia"/>
        </w:rPr>
      </w:pPr>
      <w:r>
        <w:rPr>
          <w:rFonts w:hint="eastAsia"/>
        </w:rPr>
        <w:t>第二个将如此显明：在事实上，或在经验中，从教会脱离外邦人逼迫，到她开始脱离敌基督之间，介入了这么多年，在此之前，不能说有任何一个碗被倒出：另一部分，即，在那1260天从那日起期满时，第七号吹响，将在第11章第4讲中被证明。</w:t>
      </w:r>
    </w:p>
    <w:p w14:paraId="121CFE6F">
      <w:pPr>
        <w:ind w:left="-5"/>
        <w:rPr>
          <w:rFonts w:hint="eastAsia"/>
        </w:rPr>
      </w:pPr>
    </w:p>
    <w:p w14:paraId="15D317B3">
      <w:pPr>
        <w:ind w:left="-5"/>
        <w:rPr>
          <w:rFonts w:hint="eastAsia"/>
        </w:rPr>
      </w:pPr>
      <w:r>
        <w:rPr>
          <w:rFonts w:hint="eastAsia"/>
        </w:rPr>
        <w:t>In sum, if it can be made out, that the sixth trumpet is past, and the seventh already hath founded de facto, Then the debate of contemporating the seventh trumpet with the last vial only, will evanish; because that is the thing driven at: that the seventh trumpet may hold forth an estate of absolute freedom to the Church after Antichrist his full ruine; But, we suppose that the former is made out, chap. 11 Lect. 4.</w:t>
      </w:r>
    </w:p>
    <w:p w14:paraId="6CF30B07">
      <w:pPr>
        <w:ind w:left="-5"/>
        <w:rPr>
          <w:rFonts w:hint="eastAsia"/>
        </w:rPr>
      </w:pPr>
      <w:r>
        <w:rPr>
          <w:rFonts w:hint="eastAsia"/>
        </w:rPr>
        <w:t>总而言之，如果能够证明，第六号已过，而第七号实际上已经吹响，那么，关于第七号只与最后一个碗同时代的争论，就会消失；因为那正是所要达到的目的：即第七号可以阐明在敌基督完全毁灭之后，教会的一个绝对自由的状态；但是，我们假设前者已在第11章第4讲中被证明。</w:t>
      </w:r>
    </w:p>
    <w:p w14:paraId="0DFD1720">
      <w:pPr>
        <w:ind w:left="-5"/>
        <w:rPr>
          <w:rFonts w:hint="eastAsia"/>
        </w:rPr>
      </w:pPr>
    </w:p>
    <w:p w14:paraId="07BACC87">
      <w:pPr>
        <w:ind w:left="-5"/>
        <w:rPr>
          <w:rFonts w:hint="eastAsia"/>
        </w:rPr>
      </w:pPr>
      <w:r>
        <w:rPr>
          <w:rFonts w:hint="eastAsia"/>
        </w:rPr>
        <w:t>The grounds therefore that are said to hold up this Synchronism, must also fail.</w:t>
      </w:r>
    </w:p>
    <w:p w14:paraId="64909534">
      <w:pPr>
        <w:ind w:left="-5"/>
        <w:rPr>
          <w:rFonts w:hint="eastAsia"/>
        </w:rPr>
      </w:pPr>
      <w:r>
        <w:rPr>
          <w:rFonts w:hint="eastAsia"/>
        </w:rPr>
        <w:t>因此，据说支持这个同步论的理由，也必定失败。</w:t>
      </w:r>
    </w:p>
    <w:p w14:paraId="2D5C57F2">
      <w:pPr>
        <w:ind w:left="-5"/>
        <w:rPr>
          <w:rFonts w:hint="eastAsia"/>
        </w:rPr>
      </w:pPr>
    </w:p>
    <w:p w14:paraId="48E84EB4">
      <w:pPr>
        <w:ind w:left="-5"/>
        <w:rPr>
          <w:rFonts w:hint="eastAsia"/>
        </w:rPr>
      </w:pPr>
      <w:r>
        <w:rPr>
          <w:rFonts w:hint="eastAsia"/>
        </w:rPr>
        <w:t>If it be said, that the seventh trumpet doth suppose an absolute freedom from Antichrist, because in it the Lord God Omnipotent reigneth, the Kingdoms of the earth are become His, &amp;c. which cannot be verified during the first six vials while in part Antichrist reigneth, Therefore it must succeed them?</w:t>
      </w:r>
    </w:p>
    <w:p w14:paraId="41E34242">
      <w:pPr>
        <w:ind w:left="-5"/>
        <w:rPr>
          <w:rFonts w:hint="eastAsia"/>
        </w:rPr>
      </w:pPr>
      <w:r>
        <w:rPr>
          <w:rFonts w:hint="eastAsia"/>
        </w:rPr>
        <w:t>如果说，第七号预设了从敌基督而来的绝对自由，因为在其中主神全能者作王了，世上的国成了祂的国等等，这在前六碗期间，当敌基督部分作王时，是无法证实的，因此它必须接续它们？</w:t>
      </w:r>
    </w:p>
    <w:p w14:paraId="0F67BB38">
      <w:pPr>
        <w:ind w:left="-5"/>
        <w:rPr>
          <w:rFonts w:hint="eastAsia"/>
        </w:rPr>
      </w:pPr>
    </w:p>
    <w:p w14:paraId="5D7C497D">
      <w:pPr>
        <w:ind w:left="-5"/>
        <w:rPr>
          <w:rFonts w:hint="eastAsia"/>
        </w:rPr>
      </w:pPr>
      <w:r>
        <w:rPr>
          <w:rFonts w:hint="eastAsia"/>
        </w:rPr>
        <w:t>Answer, first, This is a mistake of the place, which is not to shew what case the Church shall be in at the sounding of the seventh trumpet, but, by way of anticipation, to shew the effects following thereupon before they come: and serveth to explicate the expected events thereof and make it observable, because of such a wonderfull change, to wit, that Kingdoms and Nations, even now Antichrists, are, by its founding, to become the Lords: which doth suppone Antichrist to be strong, having many Kingdoms and Nations, and the Church to be few and low when it doth sound.</w:t>
      </w:r>
    </w:p>
    <w:p w14:paraId="3ABA40D7">
      <w:pPr>
        <w:ind w:left="-5"/>
        <w:rPr>
          <w:rFonts w:hint="eastAsia"/>
        </w:rPr>
      </w:pPr>
      <w:r>
        <w:rPr>
          <w:rFonts w:hint="eastAsia"/>
        </w:rPr>
        <w:t>回答，第一，这是对经文的误解，其目的并非要显示教会在第七号吹响时的状况，而是以一种预先宣告的方式，显示随之而来的效果，在它们到来之前：并且它有助于解释其预期的事件，并使其因如此奇妙的改变而引人注目，即，那些现今是敌基督的国度和民族，将因其吹响而成为主的国度：这预设了当它吹响时，敌基督是强大的，拥有许多国度和民族，而教会是少数且卑微的。</w:t>
      </w:r>
    </w:p>
    <w:p w14:paraId="36921430">
      <w:pPr>
        <w:ind w:left="-5"/>
        <w:rPr>
          <w:rFonts w:hint="eastAsia"/>
        </w:rPr>
      </w:pPr>
    </w:p>
    <w:p w14:paraId="1FE4469E">
      <w:pPr>
        <w:ind w:left="-5"/>
        <w:rPr>
          <w:rFonts w:hint="eastAsia"/>
        </w:rPr>
      </w:pPr>
      <w:r>
        <w:rPr>
          <w:rFonts w:hint="eastAsia"/>
        </w:rPr>
        <w:t>Secondly, Although it expresse the events in their heighest degree, yet it will not follow that it was at its height instantly at the blowing thereof; but only this, that it was to be so ere it expired; Because it is usuall in this prophesie to expresse the state of the Church, during one period by the most eminent step thereof, as will find, Chap. 11 and 12 where the Church is said to be in the willdernesse during a whole period, because that decay came to a height during that time, although it was not at the first instant so low.</w:t>
      </w:r>
    </w:p>
    <w:p w14:paraId="7ADAEDB8">
      <w:pPr>
        <w:ind w:left="-5"/>
        <w:rPr>
          <w:rFonts w:hint="eastAsia"/>
        </w:rPr>
      </w:pPr>
      <w:r>
        <w:rPr>
          <w:rFonts w:hint="eastAsia"/>
        </w:rPr>
        <w:t>第二，尽管它以最高的程度表达了事件，然而不能因此推断，在它吹响的那一刻，它就达到了其顶峰；而只是这一点，即在它结束之前，它将是如此；因为在这个预言中，通常用一个时期中最卓著的步骤来表达教会的状态，如将在第11和12章所发现的，那里教会在整个时期中被说成是在旷野，因为那衰败在那段时间达到了顶峰，尽管在最初的时刻并非如此卑微。</w:t>
      </w:r>
    </w:p>
    <w:p w14:paraId="7A1081D6">
      <w:pPr>
        <w:ind w:left="-5"/>
        <w:rPr>
          <w:rFonts w:hint="eastAsia"/>
        </w:rPr>
      </w:pPr>
    </w:p>
    <w:p w14:paraId="47541AA2">
      <w:pPr>
        <w:ind w:left="-5"/>
        <w:rPr>
          <w:rFonts w:hint="eastAsia"/>
        </w:rPr>
      </w:pPr>
      <w:r>
        <w:rPr>
          <w:rFonts w:hint="eastAsia"/>
        </w:rPr>
        <w:t>Particularly, the whole state of the Church, after Heathenish persecution, is set forth, (Chap. 7) in two, periods; the one, to wit that of the sealed number, is set forth at its lowest, the other, at its heighest victory: yet, no question, ere that palm-bearing company came to a height after the sealing time, there was a fight and wrestling against Antichrist for his weakening.</w:t>
      </w:r>
    </w:p>
    <w:p w14:paraId="141605E0">
      <w:pPr>
        <w:ind w:left="-5"/>
        <w:rPr>
          <w:rFonts w:hint="eastAsia"/>
        </w:rPr>
      </w:pPr>
      <w:r>
        <w:rPr>
          <w:rFonts w:hint="eastAsia"/>
        </w:rPr>
        <w:t>特别地，教会在外邦人逼迫之后的整个状态，在第7章被阐明，分为两个时期；一个，即被印的人数的时期，被阐明在其最低点，另一个，在其最高的胜利：然而，毫无疑问，在那拿着棕树枝的群众在被印的时期之后达到顶峰之前，曾有一场为削弱敌基督而进行的争战和摔跤。</w:t>
      </w:r>
    </w:p>
    <w:p w14:paraId="733DC7FC">
      <w:pPr>
        <w:ind w:left="-5"/>
        <w:rPr>
          <w:rFonts w:hint="eastAsia"/>
        </w:rPr>
      </w:pPr>
    </w:p>
    <w:p w14:paraId="35D3A28A">
      <w:pPr>
        <w:ind w:left="-5"/>
        <w:rPr>
          <w:rFonts w:hint="eastAsia"/>
        </w:rPr>
      </w:pPr>
      <w:r>
        <w:rPr>
          <w:rFonts w:hint="eastAsia"/>
        </w:rPr>
        <w:t>Hence we may reason, either the vials, which bring down Antichrist, must belong to the sealed, or to the palm-bearing company; for, there is no mids: But they cannot belong to the first; because in all periods, the last step is the heighest step, as the last persecuting seal is the forest: The last trumpet of Antichrist his reign, hath him highest, and the last vial hath his Kingdom lowest: the vials therefore which suppose Antichrists height to be past, and the Churches flourishing condition to be begun, can in respect of none of them contemporate with the sealed number, but with the palm-bearing company; and so all of them must contemporate with the seventh trumpet; which was the thing to be demonstrated.</w:t>
      </w:r>
    </w:p>
    <w:p w14:paraId="5D57CE7A">
      <w:pPr>
        <w:ind w:left="-5"/>
        <w:rPr>
          <w:rFonts w:hint="eastAsia"/>
        </w:rPr>
      </w:pPr>
      <w:r>
        <w:rPr>
          <w:rFonts w:hint="eastAsia"/>
        </w:rPr>
        <w:t>因此我们可以推理，要么那些打倒敌基督的碗，必须属于被印的群众，要么属于拿着棕树枝的群众；因为没有中间地带：但它们不能属于前者；因为在所有时期中，最后一步是最高的一步，如最后的逼迫印是最严重的：敌基督统治的最后号，使他达到最高峰，而最后的碗，使他的国度最低微：因此，那些预设了敌基督的顶峰已过，而教会兴盛的状态已开始的碗，就其中任何一个而言，都不可能与被印的人数同时代，而只可能与拿着棕树枝的群众同时代；因此它们全部必须与第七号同时代；这正是所要证明的事。</w:t>
      </w:r>
    </w:p>
    <w:p w14:paraId="5782A45E">
      <w:pPr>
        <w:ind w:left="-5"/>
        <w:rPr>
          <w:rFonts w:hint="eastAsia"/>
        </w:rPr>
      </w:pPr>
    </w:p>
    <w:p w14:paraId="5531A72F">
      <w:pPr>
        <w:ind w:left="-5"/>
        <w:rPr>
          <w:rFonts w:hint="eastAsia"/>
        </w:rPr>
      </w:pPr>
      <w:r>
        <w:rPr>
          <w:rFonts w:hint="eastAsia"/>
        </w:rPr>
        <w:t>His fourth Synchornism, is, of the Serpent, and Dragon his binding, chap. 20 with the seventh trumpet.</w:t>
      </w:r>
    </w:p>
    <w:p w14:paraId="43C9C244">
      <w:pPr>
        <w:ind w:left="-5"/>
        <w:rPr>
          <w:rFonts w:hint="eastAsia"/>
        </w:rPr>
      </w:pPr>
      <w:r>
        <w:rPr>
          <w:rFonts w:hint="eastAsia"/>
        </w:rPr>
        <w:t>他的第四个同步论，是关于蛇，和龙被捆绑，第20章，与第七号的。</w:t>
      </w:r>
    </w:p>
    <w:p w14:paraId="603C8D23">
      <w:pPr>
        <w:ind w:left="-5"/>
        <w:rPr>
          <w:rFonts w:hint="eastAsia"/>
        </w:rPr>
      </w:pPr>
    </w:p>
    <w:p w14:paraId="3657E7A8">
      <w:pPr>
        <w:ind w:left="-5"/>
        <w:rPr>
          <w:rFonts w:hint="eastAsia"/>
        </w:rPr>
      </w:pPr>
      <w:r>
        <w:rPr>
          <w:rFonts w:hint="eastAsia"/>
        </w:rPr>
        <w:t>This being well understood, according to our former grounds, whereby the seventh trumpet, and all the vials are made contemporary, is to be fixed as a truth: but being understood (as he doth understand it), by contemporating the seventh trumpet with the seventh vial: only, and that intervall which followeth the destruction of the beast by the sixth vial, is not to be admitted.</w:t>
      </w:r>
    </w:p>
    <w:p w14:paraId="25498506">
      <w:pPr>
        <w:ind w:left="-5"/>
        <w:rPr>
          <w:rFonts w:hint="eastAsia"/>
        </w:rPr>
      </w:pPr>
      <w:r>
        <w:rPr>
          <w:rFonts w:hint="eastAsia"/>
        </w:rPr>
        <w:t>这一点，若根据我们前述的基础，即第七号和所有的碗都被看作是同时代的，来很好地理解，就应当被确定为真理：但若被理解为（如他所理解的），通过使第七号只与第七碗同时代，并且那在兽被第六碗毁灭之后随之而来的间隔，是不应被接纳的。</w:t>
      </w:r>
    </w:p>
    <w:p w14:paraId="021365CE">
      <w:pPr>
        <w:ind w:left="-5"/>
        <w:rPr>
          <w:rFonts w:hint="eastAsia"/>
        </w:rPr>
      </w:pPr>
    </w:p>
    <w:p w14:paraId="5E48B06E">
      <w:pPr>
        <w:ind w:left="-5"/>
        <w:rPr>
          <w:rFonts w:hint="eastAsia"/>
        </w:rPr>
      </w:pPr>
      <w:r>
        <w:rPr>
          <w:rFonts w:hint="eastAsia"/>
        </w:rPr>
        <w:t>And supposing that that binding of Satan, (during these thousand years, chap. 20) doth contemporate fully with the seventh trumpet, chap. 11. (which is indeed a truth) and supposing that the seventh trumpet doth begin with the seven vials immediatly on the fall of Antichrist his declining Kingdom (which we have formerly made out) It will necessarily follow, that the thousand years are to begin with the vials where the sixth trumpet closeth Antichrist his height: and as the seventh trumpet doth not presuppose Antichrists fall, but his begun ruine, (as hath been shewn) So it must be said of that thousand years binding of Satan, which is called the time of his binding; because, during that period, he cometh to be bound, although at the entry thereof his restraint be not at its height: concerning which, more is to be seen, chap. 20 Lecture 4.</w:t>
      </w:r>
    </w:p>
    <w:p w14:paraId="7B28F118">
      <w:pPr>
        <w:ind w:left="-5"/>
        <w:rPr>
          <w:rFonts w:hint="eastAsia"/>
        </w:rPr>
      </w:pPr>
      <w:r>
        <w:rPr>
          <w:rFonts w:hint="eastAsia"/>
        </w:rPr>
        <w:t>并且，假设撒但被捆绑的那一千年（第20章）与第七号（第11章）完全同时代（这确实是真理），并假设第七号紧接着敌基督衰落的国度的堕落，与七碗一同开始（我们已在前述证明了这一点），那么，必然可以推断，那一千年将与碗一同开始，那时第六号结束了敌基督的顶峰：并且，如同第七号并不预设敌基督的堕落，而是他开始的毁灭（如已表明的），照样，对那撒但被捆绑的一千年，也必须如此说，那被称为他被捆绑的时间；因为，在那时期，他得以被捆绑，尽管在其开始时，他的约束并未达到其顶峰：关于这一点，更多请见第20章第4讲。</w:t>
      </w:r>
    </w:p>
    <w:p w14:paraId="1956288A">
      <w:pPr>
        <w:ind w:left="-5"/>
        <w:rPr>
          <w:rFonts w:hint="eastAsia"/>
        </w:rPr>
      </w:pPr>
    </w:p>
    <w:p w14:paraId="06242F5B">
      <w:pPr>
        <w:ind w:left="-5"/>
        <w:rPr>
          <w:rFonts w:hint="eastAsia"/>
        </w:rPr>
      </w:pPr>
      <w:r>
        <w:rPr>
          <w:rFonts w:hint="eastAsia"/>
        </w:rPr>
        <w:t>His fifth Synchronism, is, of the thousand years of Christs reign with the seventh trumpet or intervall following the beasts destruction.</w:t>
      </w:r>
    </w:p>
    <w:p w14:paraId="4A031342">
      <w:pPr>
        <w:ind w:left="-5"/>
        <w:rPr>
          <w:rFonts w:hint="eastAsia"/>
        </w:rPr>
      </w:pPr>
      <w:r>
        <w:rPr>
          <w:rFonts w:hint="eastAsia"/>
        </w:rPr>
        <w:t>他的第五个同步论，是关于基督统治的一千年与第七号或在兽被毁灭之后随之而来的间隔的。</w:t>
      </w:r>
    </w:p>
    <w:p w14:paraId="39249472">
      <w:pPr>
        <w:ind w:left="-5"/>
        <w:rPr>
          <w:rFonts w:hint="eastAsia"/>
        </w:rPr>
      </w:pPr>
    </w:p>
    <w:p w14:paraId="70565476">
      <w:pPr>
        <w:ind w:left="-5"/>
        <w:rPr>
          <w:rFonts w:hint="eastAsia"/>
        </w:rPr>
      </w:pPr>
      <w:r>
        <w:rPr>
          <w:rFonts w:hint="eastAsia"/>
        </w:rPr>
        <w:t>This reign of Christs, being the same with Satans restraint; what judgement we have given of the former Synchronism, is also to be applied here.</w:t>
      </w:r>
    </w:p>
    <w:p w14:paraId="6AB398E4">
      <w:pPr>
        <w:ind w:left="-5"/>
        <w:rPr>
          <w:rFonts w:hint="eastAsia"/>
        </w:rPr>
      </w:pPr>
      <w:r>
        <w:rPr>
          <w:rFonts w:hint="eastAsia"/>
        </w:rPr>
        <w:t>基督的这个统治，与撒但的约束是相同的；我们对前一个同步论所作的判断，也应适用于此。</w:t>
      </w:r>
    </w:p>
    <w:p w14:paraId="5589A7C4">
      <w:pPr>
        <w:ind w:left="-5"/>
        <w:rPr>
          <w:rFonts w:hint="eastAsia"/>
        </w:rPr>
      </w:pPr>
    </w:p>
    <w:p w14:paraId="05843618">
      <w:pPr>
        <w:ind w:left="-5"/>
        <w:rPr>
          <w:rFonts w:hint="eastAsia"/>
        </w:rPr>
      </w:pPr>
      <w:r>
        <w:rPr>
          <w:rFonts w:hint="eastAsia"/>
        </w:rPr>
        <w:t>The sixth Synchronism, is, of the new Jerusalem, and the Lambs wife, with the seventh trumpet and intervall foresaid.</w:t>
      </w:r>
    </w:p>
    <w:p w14:paraId="0C76D4F8">
      <w:pPr>
        <w:ind w:left="-5"/>
        <w:rPr>
          <w:rFonts w:hint="eastAsia"/>
        </w:rPr>
      </w:pPr>
      <w:r>
        <w:rPr>
          <w:rFonts w:hint="eastAsia"/>
        </w:rPr>
        <w:t>第六个同步论，是关于新耶路撒冷，和羔羊的妻，与第七号和前述的间隔的。</w:t>
      </w:r>
    </w:p>
    <w:p w14:paraId="57479DF3">
      <w:pPr>
        <w:ind w:left="-5"/>
        <w:rPr>
          <w:rFonts w:hint="eastAsia"/>
        </w:rPr>
      </w:pPr>
    </w:p>
    <w:p w14:paraId="101752F5">
      <w:pPr>
        <w:ind w:left="-5"/>
        <w:rPr>
          <w:rFonts w:hint="eastAsia"/>
        </w:rPr>
      </w:pPr>
      <w:r>
        <w:rPr>
          <w:rFonts w:hint="eastAsia"/>
        </w:rPr>
        <w:t>This we cannot admit, because we conceive that new Jerusalem is to set forth the glorified estate of the Church-triumphant, and so falleth not in under the seventh trumpet, safe as that trumpet doth put an end to time and enter the Church (then made ready as a Bride for the Bridegroom) within the palace of the King, and there to abide for ever.</w:t>
      </w:r>
    </w:p>
    <w:p w14:paraId="2F66848E">
      <w:pPr>
        <w:ind w:left="-5"/>
        <w:rPr>
          <w:rFonts w:hint="eastAsia"/>
        </w:rPr>
      </w:pPr>
      <w:r>
        <w:rPr>
          <w:rFonts w:hint="eastAsia"/>
        </w:rPr>
        <w:t>我们不能接纳这一点，因为我们认为新耶路撒冷是要阐明得胜教会的荣耀状态，因此并不落在第七号之下，除了第七号结束了时间并将教会（那时已预备好，如新妇为新郎所预备的）引入君王的宫殿，在那里永远居住。</w:t>
      </w:r>
    </w:p>
    <w:p w14:paraId="5AE29BB5">
      <w:pPr>
        <w:ind w:left="-5"/>
        <w:rPr>
          <w:rFonts w:hint="eastAsia"/>
        </w:rPr>
      </w:pPr>
    </w:p>
    <w:p w14:paraId="701AFCB9">
      <w:pPr>
        <w:ind w:left="-5"/>
        <w:rPr>
          <w:rFonts w:hint="eastAsia"/>
        </w:rPr>
      </w:pPr>
      <w:r>
        <w:rPr>
          <w:rFonts w:hint="eastAsia"/>
        </w:rPr>
        <w:t>But of the grounds thereof, see more, chap. 21 Lect. 1.</w:t>
      </w:r>
    </w:p>
    <w:p w14:paraId="6B281DCA">
      <w:pPr>
        <w:ind w:left="-5"/>
        <w:rPr>
          <w:rFonts w:hint="eastAsia"/>
        </w:rPr>
      </w:pPr>
      <w:r>
        <w:rPr>
          <w:rFonts w:hint="eastAsia"/>
        </w:rPr>
        <w:t>但关于其根据，请见第21章第1讲。</w:t>
      </w:r>
    </w:p>
    <w:p w14:paraId="659DC42D">
      <w:pPr>
        <w:ind w:left="-5"/>
        <w:rPr>
          <w:rFonts w:hint="eastAsia"/>
        </w:rPr>
      </w:pPr>
    </w:p>
    <w:p w14:paraId="3D156A34">
      <w:pPr>
        <w:ind w:left="-5"/>
        <w:rPr>
          <w:rFonts w:hint="eastAsia"/>
        </w:rPr>
      </w:pPr>
      <w:r>
        <w:rPr>
          <w:rFonts w:hint="eastAsia"/>
        </w:rPr>
        <w:t>The seventh and last Synchronism, is, of that palm bearing innumerable company, chap. 7 vers. 9 with the seventh trumpet, or, interall aforesaid.</w:t>
      </w:r>
    </w:p>
    <w:p w14:paraId="6D06EFDD">
      <w:pPr>
        <w:ind w:left="-5"/>
        <w:rPr>
          <w:rFonts w:hint="eastAsia"/>
        </w:rPr>
      </w:pPr>
      <w:r>
        <w:rPr>
          <w:rFonts w:hint="eastAsia"/>
        </w:rPr>
        <w:t>第七个也是最后一个同步论，是关于那拿着棕树枝的无数群众，第7章9节，与第七号，或前述的间隔的。</w:t>
      </w:r>
    </w:p>
    <w:p w14:paraId="4B467E96">
      <w:pPr>
        <w:ind w:left="-5"/>
        <w:rPr>
          <w:rFonts w:hint="eastAsia"/>
        </w:rPr>
      </w:pPr>
    </w:p>
    <w:p w14:paraId="004F74CB">
      <w:pPr>
        <w:ind w:left="-5"/>
        <w:rPr>
          <w:rFonts w:hint="eastAsia"/>
        </w:rPr>
      </w:pPr>
      <w:r>
        <w:rPr>
          <w:rFonts w:hint="eastAsia"/>
        </w:rPr>
        <w:t>This generall we acknowledge to be a truth, the seventh trumpet being begun with the first vial, as hath been said; but the restricting of it to the intervall, following the destruction of the beast and sixth vial, cannot be admitted: and is the rise of that discrepancie which is in the application of many of these Synchronisms, which otherwayes in the generall are solid, and do agree fully with the series and mould which we have laid down, as in the procedor will appear.</w:t>
      </w:r>
    </w:p>
    <w:p w14:paraId="036DE997">
      <w:pPr>
        <w:ind w:left="-5"/>
        <w:rPr>
          <w:rFonts w:hint="eastAsia"/>
        </w:rPr>
      </w:pPr>
      <w:r>
        <w:rPr>
          <w:rFonts w:hint="eastAsia"/>
        </w:rPr>
        <w:t>这个总论我们承认是真理，第七号与第一个碗一同开始，如已说的；但将其限制在兽和第六碗被毁灭之后的间隔，是不能被接纳的：并且这是在应用这些同步论中许多分歧的根源，这些同步论在总体上是坚实的，并且完全与我们所陈述的系列和模式相符，如在进行中将要显明的。</w:t>
      </w:r>
    </w:p>
    <w:p w14:paraId="3D41FDFC">
      <w:pPr>
        <w:ind w:left="-5"/>
        <w:rPr>
          <w:rFonts w:hint="eastAsia"/>
        </w:rPr>
      </w:pPr>
    </w:p>
    <w:p w14:paraId="4C5DFF01">
      <w:pPr>
        <w:pStyle w:val="3"/>
        <w:bidi w:val="0"/>
        <w:rPr>
          <w:rFonts w:hint="eastAsia"/>
        </w:rPr>
      </w:pPr>
      <w:r>
        <w:rPr>
          <w:rFonts w:hint="eastAsia"/>
        </w:rPr>
        <w:t>LECTURE II (6:1–2)</w:t>
      </w:r>
    </w:p>
    <w:p w14:paraId="5EFDBA8E">
      <w:pPr>
        <w:pStyle w:val="3"/>
        <w:bidi w:val="0"/>
        <w:rPr>
          <w:rFonts w:hint="eastAsia"/>
        </w:rPr>
      </w:pPr>
      <w:r>
        <w:rPr>
          <w:rFonts w:hint="eastAsia"/>
        </w:rPr>
        <w:t>第二讲 (6:1–2)</w:t>
      </w:r>
    </w:p>
    <w:p w14:paraId="134CD2A6">
      <w:pPr>
        <w:ind w:left="-5"/>
        <w:rPr>
          <w:rFonts w:hint="eastAsia"/>
        </w:rPr>
      </w:pPr>
    </w:p>
    <w:p w14:paraId="599881E6">
      <w:pPr>
        <w:ind w:left="-5"/>
        <w:rPr>
          <w:rFonts w:hint="eastAsia"/>
        </w:rPr>
      </w:pPr>
      <w:r>
        <w:rPr>
          <w:rFonts w:hint="eastAsia"/>
        </w:rPr>
        <w:t>FOlloweth now the History of opening the seals, which is to be knit to vers. 7 of chap. 5 and became and took the book out of the right band of him that sat upon the Throne.</w:t>
      </w:r>
    </w:p>
    <w:p w14:paraId="4E032BEE">
      <w:pPr>
        <w:ind w:left="-5"/>
        <w:rPr>
          <w:rFonts w:hint="eastAsia"/>
        </w:rPr>
      </w:pPr>
      <w:r>
        <w:rPr>
          <w:rFonts w:hint="eastAsia"/>
        </w:rPr>
        <w:t>现在是揭开印的历史，这要与第5章第7节联系起来：“祂便去，从坐宝座的右手里拿了书卷。”</w:t>
      </w:r>
    </w:p>
    <w:p w14:paraId="37F0218B">
      <w:pPr>
        <w:ind w:left="-5"/>
        <w:rPr>
          <w:rFonts w:hint="eastAsia"/>
        </w:rPr>
      </w:pPr>
    </w:p>
    <w:p w14:paraId="01F92ED6">
      <w:pPr>
        <w:ind w:left="-5"/>
        <w:rPr>
          <w:rFonts w:hint="eastAsia"/>
        </w:rPr>
      </w:pPr>
      <w:r>
        <w:rPr>
          <w:rFonts w:hint="eastAsia"/>
        </w:rPr>
        <w:t>There is then a digression by a Song from the matter, whereunto now he returneth, as it were, thus; I saw when the Lamb had taken the book out of the right hand of Him that sat upon the throne, He went on to open the seals, thereafter I saw and behold, &amp;c.</w:t>
      </w:r>
    </w:p>
    <w:p w14:paraId="61FD07E6">
      <w:pPr>
        <w:ind w:left="-5"/>
        <w:rPr>
          <w:rFonts w:hint="eastAsia"/>
        </w:rPr>
      </w:pPr>
      <w:r>
        <w:rPr>
          <w:rFonts w:hint="eastAsia"/>
        </w:rPr>
        <w:t>然后有一首歌，使内容有所中断，现在他又回到那内容，仿佛是这样说：“我看见羔羊从坐宝座者的右手里拿了书卷之后，祂就继续揭开印，此后我观看，看哪，”等等。</w:t>
      </w:r>
    </w:p>
    <w:p w14:paraId="6FC8F991">
      <w:pPr>
        <w:ind w:left="-5"/>
        <w:rPr>
          <w:rFonts w:hint="eastAsia"/>
        </w:rPr>
      </w:pPr>
    </w:p>
    <w:p w14:paraId="6A6A96AD">
      <w:pPr>
        <w:ind w:left="-5"/>
        <w:rPr>
          <w:rFonts w:hint="eastAsia"/>
        </w:rPr>
      </w:pPr>
      <w:r>
        <w:rPr>
          <w:rFonts w:hint="eastAsia"/>
        </w:rPr>
        <w:t>Every one of these seals hath a type, holding forth the matter contained in it, and some word of explication added for the understanding of it.</w:t>
      </w:r>
    </w:p>
    <w:p w14:paraId="4309A1D5">
      <w:pPr>
        <w:ind w:left="-5"/>
        <w:rPr>
          <w:rFonts w:hint="eastAsia"/>
        </w:rPr>
      </w:pPr>
      <w:r>
        <w:rPr>
          <w:rFonts w:hint="eastAsia"/>
        </w:rPr>
        <w:t>这些印每一个都有一个预表，阐明了其中所包含的内容，并加上了一些解释的话，为要理解它。</w:t>
      </w:r>
    </w:p>
    <w:p w14:paraId="6D1D70FD">
      <w:pPr>
        <w:ind w:left="-5"/>
        <w:rPr>
          <w:rFonts w:hint="eastAsia"/>
        </w:rPr>
      </w:pPr>
    </w:p>
    <w:p w14:paraId="03FB869A">
      <w:pPr>
        <w:ind w:left="-5"/>
        <w:rPr>
          <w:rFonts w:hint="eastAsia"/>
        </w:rPr>
      </w:pPr>
      <w:r>
        <w:rPr>
          <w:rFonts w:hint="eastAsia"/>
        </w:rPr>
        <w:t>The first four have one common type, to wit, a Horse, because they relate to one common subject or object, to wit, the Church; and they have a voice, calling, Come, and see: The fifth and sixth have no such voice, because they speak so distinctly of themselves with difference from the former four in respect of their scope.</w:t>
      </w:r>
    </w:p>
    <w:p w14:paraId="673282B3">
      <w:pPr>
        <w:ind w:left="-5"/>
        <w:rPr>
          <w:rFonts w:hint="eastAsia"/>
        </w:rPr>
      </w:pPr>
      <w:r>
        <w:rPr>
          <w:rFonts w:hint="eastAsia"/>
        </w:rPr>
        <w:t>前四个有一个共同的预表，即一匹马，因为它们关乎一个共同的主体或对象，即教会；并且它们有一个声音，呼唤：“你来，且看。”第五和第六个没有这样的声音，因为它们就其目的而言，与前四个有别，说得如此分明。</w:t>
      </w:r>
    </w:p>
    <w:p w14:paraId="5E002E45">
      <w:pPr>
        <w:ind w:left="-5"/>
        <w:rPr>
          <w:rFonts w:hint="eastAsia"/>
        </w:rPr>
      </w:pPr>
    </w:p>
    <w:p w14:paraId="52C17A17">
      <w:pPr>
        <w:ind w:left="-5"/>
        <w:rPr>
          <w:rFonts w:hint="eastAsia"/>
        </w:rPr>
      </w:pPr>
      <w:r>
        <w:rPr>
          <w:rFonts w:hint="eastAsia"/>
        </w:rPr>
        <w:t>For conceiving the meaning of these seals, take notice, 1. that they are not to be looked upon as continuing a Story of the Church from the beginning to the end of the World, as was said; yea; it appeareth by the Answer given to the Saints in the fifth seal, that there were Martyrs to be crowned by suffering after that time before the end; and it being clear that these Martyrs are not crowned by the sixth seal; which bringeth judgement upon persecuters, It must remain therefore to be fulfilled under the trumpets, and consequently that they must interveen between the sixth seal and the end.</w:t>
      </w:r>
    </w:p>
    <w:p w14:paraId="6E568CBC">
      <w:pPr>
        <w:ind w:left="-5"/>
        <w:rPr>
          <w:rFonts w:hint="eastAsia"/>
        </w:rPr>
      </w:pPr>
      <w:r>
        <w:rPr>
          <w:rFonts w:hint="eastAsia"/>
        </w:rPr>
        <w:t>为了理解这些印的意义，请注意：1. 它们不应被看作是延续了一个从世界开始到结束的教会的故事，如前所述；是的；从第五印中给圣徒的回答可以看出，在那之后、结束之前，还有殉道者要借着受苦得冠冕；并且既然很清楚，这些殉道者并非由第六印得冠冕；那印给逼迫者带来了审判，因此这必须在号之下得以应验，因此它们必定介入在第六印和结束之间。</w:t>
      </w:r>
    </w:p>
    <w:p w14:paraId="4774924E">
      <w:pPr>
        <w:ind w:left="-5"/>
        <w:rPr>
          <w:rFonts w:hint="eastAsia"/>
        </w:rPr>
      </w:pPr>
    </w:p>
    <w:p w14:paraId="340116DE">
      <w:pPr>
        <w:ind w:left="-5"/>
        <w:rPr>
          <w:rFonts w:hint="eastAsia"/>
        </w:rPr>
      </w:pPr>
      <w:r>
        <w:rPr>
          <w:rFonts w:hint="eastAsia"/>
        </w:rPr>
        <w:t>2. Take notice, that by them is set forth the state of the Church, and that under persecution uninterrupted, untill the sixth seal be opened.</w:t>
      </w:r>
    </w:p>
    <w:p w14:paraId="5F44FF1B">
      <w:pPr>
        <w:ind w:left="-5"/>
        <w:rPr>
          <w:rFonts w:hint="eastAsia"/>
        </w:rPr>
      </w:pPr>
      <w:r>
        <w:rPr>
          <w:rFonts w:hint="eastAsia"/>
        </w:rPr>
        <w:t>2. 请注意，借着它们，阐明了教会的状态，并且那是在不间断的逼迫之下，直到第六印被揭开。</w:t>
      </w:r>
    </w:p>
    <w:p w14:paraId="1FD2D9B6">
      <w:pPr>
        <w:ind w:left="-5"/>
        <w:rPr>
          <w:rFonts w:hint="eastAsia"/>
        </w:rPr>
      </w:pPr>
    </w:p>
    <w:p w14:paraId="1181CBD1">
      <w:pPr>
        <w:ind w:left="-5"/>
        <w:rPr>
          <w:rFonts w:hint="eastAsia"/>
        </w:rPr>
      </w:pPr>
      <w:r>
        <w:rPr>
          <w:rFonts w:hint="eastAsia"/>
        </w:rPr>
        <w:t>For, 1. there is one common sign or type in the first four seals, to wit, an horse, which in the first seal representeth the Church as honourable and victorious by the spreading of the Gospel.</w:t>
      </w:r>
    </w:p>
    <w:p w14:paraId="5FF6B6BD">
      <w:pPr>
        <w:ind w:left="-5"/>
        <w:rPr>
          <w:rFonts w:hint="eastAsia"/>
        </w:rPr>
      </w:pPr>
      <w:r>
        <w:rPr>
          <w:rFonts w:hint="eastAsia"/>
        </w:rPr>
        <w:t>因为，1. 在前四个印中有一个共同的记号或预表，即一匹马，它在第一印中代表教会因福音的传播而荣耀且得胜。</w:t>
      </w:r>
    </w:p>
    <w:p w14:paraId="0AA48CED">
      <w:pPr>
        <w:ind w:left="-5"/>
        <w:rPr>
          <w:rFonts w:hint="eastAsia"/>
        </w:rPr>
      </w:pPr>
    </w:p>
    <w:p w14:paraId="10B4C84D">
      <w:pPr>
        <w:ind w:left="-5"/>
        <w:rPr>
          <w:rFonts w:hint="eastAsia"/>
        </w:rPr>
      </w:pPr>
      <w:r>
        <w:rPr>
          <w:rFonts w:hint="eastAsia"/>
        </w:rPr>
        <w:t>And therefore, 2. by an horse, under the second, third, and fourth, must be understood the same thing represented, to wit, the Church, although different in her condition from the former, according as the same type is variously set forth.</w:t>
      </w:r>
    </w:p>
    <w:p w14:paraId="0710A94B">
      <w:pPr>
        <w:ind w:left="-5"/>
        <w:rPr>
          <w:rFonts w:hint="eastAsia"/>
        </w:rPr>
      </w:pPr>
      <w:r>
        <w:rPr>
          <w:rFonts w:hint="eastAsia"/>
        </w:rPr>
        <w:t>因此，2. 在第二、三、四印下的一匹马，也必须被理解为代表同样的事物，即教会，尽管她的状况与前者不同，根据同一个预表被不同地阐述。</w:t>
      </w:r>
    </w:p>
    <w:p w14:paraId="7E2B64D2">
      <w:pPr>
        <w:ind w:left="-5"/>
        <w:rPr>
          <w:rFonts w:hint="eastAsia"/>
        </w:rPr>
      </w:pPr>
    </w:p>
    <w:p w14:paraId="30F05D49">
      <w:pPr>
        <w:ind w:left="-5"/>
        <w:rPr>
          <w:rFonts w:hint="eastAsia"/>
        </w:rPr>
      </w:pPr>
      <w:r>
        <w:rPr>
          <w:rFonts w:hint="eastAsia"/>
        </w:rPr>
        <w:t>3. It appeareth by the fifth seal, that the Churches suffering is here to be understood, Where we have these four, 1. That the party suffering was the Church, as appeareth by their Prayer, Dost thou not avenge our bloud?</w:t>
      </w:r>
    </w:p>
    <w:p w14:paraId="757B309E">
      <w:pPr>
        <w:ind w:left="-5"/>
        <w:rPr>
          <w:rFonts w:hint="eastAsia"/>
        </w:rPr>
      </w:pPr>
      <w:r>
        <w:rPr>
          <w:rFonts w:hint="eastAsia"/>
        </w:rPr>
        <w:t>3. 从第五印可以看出，此处要理解的是教会的苦难，其中我们有这四点：1. 受苦的一方是教会，如从他们的祷告可以看出：“你不审判，不为我们伸流血的冤吗？”</w:t>
      </w:r>
    </w:p>
    <w:p w14:paraId="4F708982">
      <w:pPr>
        <w:ind w:left="-5"/>
        <w:rPr>
          <w:rFonts w:hint="eastAsia"/>
        </w:rPr>
      </w:pPr>
    </w:p>
    <w:p w14:paraId="71C1CF24">
      <w:pPr>
        <w:ind w:left="-5"/>
        <w:rPr>
          <w:rFonts w:hint="eastAsia"/>
        </w:rPr>
      </w:pPr>
      <w:r>
        <w:rPr>
          <w:rFonts w:hint="eastAsia"/>
        </w:rPr>
        <w:t>&amp;c. 2. It appeareth, that their suffering was for no private quarrell, by their description, vers. 9. The souls of them that were stain, for the Word of God, and for the testimonie which they held.</w:t>
      </w:r>
    </w:p>
    <w:p w14:paraId="099EE270">
      <w:pPr>
        <w:ind w:left="-5"/>
        <w:rPr>
          <w:rFonts w:hint="eastAsia"/>
        </w:rPr>
      </w:pPr>
      <w:r>
        <w:rPr>
          <w:rFonts w:hint="eastAsia"/>
        </w:rPr>
        <w:t>等等。2. 从他们的描述可以看出，他们的受苦并非为了任何私人的争吵，第9节：“为神的道，并为自己所作的见证，被杀之人的灵魂。”</w:t>
      </w:r>
    </w:p>
    <w:p w14:paraId="6ECDF035">
      <w:pPr>
        <w:ind w:left="-5"/>
        <w:rPr>
          <w:rFonts w:hint="eastAsia"/>
        </w:rPr>
      </w:pPr>
    </w:p>
    <w:p w14:paraId="2F8BE500">
      <w:pPr>
        <w:ind w:left="-5"/>
        <w:rPr>
          <w:rFonts w:hint="eastAsia"/>
        </w:rPr>
      </w:pPr>
      <w:r>
        <w:rPr>
          <w:rFonts w:hint="eastAsia"/>
        </w:rPr>
        <w:t>3. It appeareth that this suffereing was from men, and that without the Church, by their description who were instruments, Dost thou not avenge our bloud on them that dwell on the earth?</w:t>
      </w:r>
    </w:p>
    <w:p w14:paraId="03CA3147">
      <w:pPr>
        <w:ind w:left="-5"/>
        <w:rPr>
          <w:rFonts w:hint="eastAsia"/>
        </w:rPr>
      </w:pPr>
      <w:r>
        <w:rPr>
          <w:rFonts w:hint="eastAsia"/>
        </w:rPr>
        <w:t>3. 从他们对工具的描述可以看出，这苦难是来自人，并且是在教会之外的：“你不审判，不为我们伸流血的冤，报应那住在地上的人吗？”</w:t>
      </w:r>
    </w:p>
    <w:p w14:paraId="49977FED">
      <w:pPr>
        <w:ind w:left="-5"/>
        <w:rPr>
          <w:rFonts w:hint="eastAsia"/>
        </w:rPr>
      </w:pPr>
    </w:p>
    <w:p w14:paraId="6643464D">
      <w:pPr>
        <w:ind w:left="-5"/>
        <w:rPr>
          <w:rFonts w:hint="eastAsia"/>
        </w:rPr>
      </w:pPr>
      <w:r>
        <w:rPr>
          <w:rFonts w:hint="eastAsia"/>
        </w:rPr>
        <w:t>as looking to the multitude of the world, contradistinguished from the Church.</w:t>
      </w:r>
    </w:p>
    <w:p w14:paraId="22D6D6BE">
      <w:pPr>
        <w:ind w:left="-5"/>
        <w:rPr>
          <w:rFonts w:hint="eastAsia"/>
        </w:rPr>
      </w:pPr>
      <w:r>
        <w:rPr>
          <w:rFonts w:hint="eastAsia"/>
        </w:rPr>
        <w:t>如同着眼于世上的大众，与教会有别。</w:t>
      </w:r>
    </w:p>
    <w:p w14:paraId="3C7431DF">
      <w:pPr>
        <w:ind w:left="-5"/>
        <w:rPr>
          <w:rFonts w:hint="eastAsia"/>
        </w:rPr>
      </w:pPr>
    </w:p>
    <w:p w14:paraId="1D88CA6E">
      <w:pPr>
        <w:ind w:left="-5"/>
        <w:rPr>
          <w:rFonts w:hint="eastAsia"/>
        </w:rPr>
      </w:pPr>
      <w:r>
        <w:rPr>
          <w:rFonts w:hint="eastAsia"/>
        </w:rPr>
        <w:t>4. It appeareth, that this suffering was for a long time uninterrupted, and to must be the first suffering of the Church before God overthrew Heathen persecuters: their Prayer, How long, Lord, wilt thou not judge and avenge our bloud, &amp;c. which importeth, that unto this time God had not wholy reckoned with Heathen persecuters as He did when Authority began to own Christianity: and so these first five seals, at least, hold forth the suffering condition of the Church during the time of Heathenish Emperours: and this period runneth to the first great change of Gods outward dispensations to His Church, to wit, when civil Authority and force began to be freind the Church against her enemies, which will be found to be in Constantines time, about the year 310 or thereby.</w:t>
      </w:r>
    </w:p>
    <w:p w14:paraId="25CC9D83">
      <w:pPr>
        <w:ind w:left="-5"/>
        <w:rPr>
          <w:rFonts w:hint="eastAsia"/>
        </w:rPr>
      </w:pPr>
      <w:r>
        <w:rPr>
          <w:rFonts w:hint="eastAsia"/>
        </w:rPr>
        <w:t>4. 可以看出，这苦难是长久不间断的，并且必定是教会在上帝倾覆外邦逼迫者之前的第一次苦难：他们的祷告，“主啊，要到几时，你才审判，为我们伸流血的冤呢？”等等，这暗示了，直到此时，上帝还没有完全与外邦逼迫者算账，如同祂在权威开始承认基督教时所做的那样：因此，这前五印，至少，阐明了教会在外邦皇帝时期的受苦状况：这个时期一直延续到上帝对祂教会外在安排的第一次大改变，即，当民事权威和力量开始帮助教会对抗其敌人时，这将被发现在君士坦丁时期，约在310年左右。</w:t>
      </w:r>
    </w:p>
    <w:p w14:paraId="6E798334">
      <w:pPr>
        <w:ind w:left="-5"/>
        <w:rPr>
          <w:rFonts w:hint="eastAsia"/>
        </w:rPr>
      </w:pPr>
    </w:p>
    <w:p w14:paraId="27D5D4BB">
      <w:pPr>
        <w:ind w:left="-5"/>
        <w:rPr>
          <w:rFonts w:hint="eastAsia"/>
        </w:rPr>
      </w:pPr>
      <w:r>
        <w:rPr>
          <w:rFonts w:hint="eastAsia"/>
        </w:rPr>
        <w:t>Yet would we not peremptorily assert, that none of these judgements affected the wicked world during that time.</w:t>
      </w:r>
    </w:p>
    <w:p w14:paraId="6A7C3919">
      <w:pPr>
        <w:ind w:left="-5"/>
        <w:rPr>
          <w:rFonts w:hint="eastAsia"/>
        </w:rPr>
      </w:pPr>
      <w:r>
        <w:rPr>
          <w:rFonts w:hint="eastAsia"/>
        </w:rPr>
        <w:t>然而我们不会绝对地断言，在那段时间，这些审判没有一个影响到那邪恶的世界。</w:t>
      </w:r>
    </w:p>
    <w:p w14:paraId="77BF15C6">
      <w:pPr>
        <w:ind w:left="-5"/>
        <w:rPr>
          <w:rFonts w:hint="eastAsia"/>
        </w:rPr>
      </w:pPr>
    </w:p>
    <w:p w14:paraId="6C05C322">
      <w:pPr>
        <w:ind w:left="-5"/>
        <w:rPr>
          <w:rFonts w:hint="eastAsia"/>
        </w:rPr>
      </w:pPr>
      <w:r>
        <w:rPr>
          <w:rFonts w:hint="eastAsia"/>
        </w:rPr>
        <w:t>For, 1. God sendeth the Gospel into the world.</w:t>
      </w:r>
    </w:p>
    <w:p w14:paraId="010E48DD">
      <w:pPr>
        <w:ind w:left="-5"/>
        <w:rPr>
          <w:rFonts w:hint="eastAsia"/>
        </w:rPr>
      </w:pPr>
      <w:r>
        <w:rPr>
          <w:rFonts w:hint="eastAsia"/>
        </w:rPr>
        <w:t>因为，1. 上帝差遣福音到世上。</w:t>
      </w:r>
    </w:p>
    <w:p w14:paraId="73AE11DB">
      <w:pPr>
        <w:ind w:left="-5"/>
        <w:rPr>
          <w:rFonts w:hint="eastAsia"/>
        </w:rPr>
      </w:pPr>
    </w:p>
    <w:p w14:paraId="5D782C8E">
      <w:pPr>
        <w:ind w:left="-5"/>
        <w:rPr>
          <w:rFonts w:hint="eastAsia"/>
        </w:rPr>
      </w:pPr>
      <w:r>
        <w:rPr>
          <w:rFonts w:hint="eastAsia"/>
        </w:rPr>
        <w:t>2. Many prosane men reject it: for which, 3. God plagueth the ungrate world more than before the Gospel came: whereupon, 4. the rage and malice of men do break out against the Gospel and the prosellors of it, as the causes of all their evil, which procureth again new judgements from God.</w:t>
      </w:r>
    </w:p>
    <w:p w14:paraId="3F191742">
      <w:pPr>
        <w:ind w:left="-5"/>
        <w:rPr>
          <w:rFonts w:hint="eastAsia"/>
        </w:rPr>
      </w:pPr>
      <w:r>
        <w:rPr>
          <w:rFonts w:hint="eastAsia"/>
        </w:rPr>
        <w:t>2. 许多亵渎的人拒绝它：为此，3. 上帝比福音来临之前更严厉地惩罚那忘恩负义的世界：于是，4. 人的忿怒和恶意爆发出来，反对福音及其信奉者，视他们为他们所有邪恶的根源，这又从上帝招致了新的审判。</w:t>
      </w:r>
    </w:p>
    <w:p w14:paraId="61F5425F">
      <w:pPr>
        <w:ind w:left="-5"/>
        <w:rPr>
          <w:rFonts w:hint="eastAsia"/>
        </w:rPr>
      </w:pPr>
    </w:p>
    <w:p w14:paraId="24D41668">
      <w:pPr>
        <w:ind w:left="-5"/>
        <w:rPr>
          <w:rFonts w:hint="eastAsia"/>
        </w:rPr>
      </w:pPr>
      <w:r>
        <w:rPr>
          <w:rFonts w:hint="eastAsia"/>
        </w:rPr>
        <w:t>By Which we may see what interwoven connexion there is amongst these things, to wit, the Churches sufferings and the worlds (which hath been long since observed by Tertullians and Cyprian in their Apologies contra Scapulam and Demetrium) But this we think, that though there might be (and no question were,) judgements on the world for despising the Gospel, and particular plagues on persecuters; yet during that time, there was no such generall reckoning with them, nor are they such judgements which these seals primarily describe, which is all we would say.</w:t>
      </w:r>
    </w:p>
    <w:p w14:paraId="59531C41">
      <w:pPr>
        <w:ind w:left="-5"/>
        <w:rPr>
          <w:rFonts w:hint="eastAsia"/>
        </w:rPr>
      </w:pPr>
      <w:r>
        <w:rPr>
          <w:rFonts w:hint="eastAsia"/>
        </w:rPr>
        <w:t>由此我们可以看到这些事物之间交织的联系，即教会的苦难和世界的苦难（这很久以前已被德尔图良和居普良在他们的《驳斯卡普拉》和《驳德米特里》的护教学中所观察到）。但我们认为，尽管在那段时间，因藐视福音而临到世界的审判，以及对逼迫者的特定瘟疫，可能存在（并且毫无疑问是存在的）；然而，并没有对他们进行那样普遍的清算，这些印所主要描述的也不是那样的审判，这就是我们所要说的全部。</w:t>
      </w:r>
    </w:p>
    <w:p w14:paraId="17824EB8">
      <w:pPr>
        <w:ind w:left="-5"/>
        <w:rPr>
          <w:rFonts w:hint="eastAsia"/>
        </w:rPr>
      </w:pPr>
    </w:p>
    <w:p w14:paraId="117EA57F">
      <w:pPr>
        <w:ind w:left="-5"/>
        <w:rPr>
          <w:rFonts w:hint="eastAsia"/>
        </w:rPr>
      </w:pPr>
      <w:r>
        <w:rPr>
          <w:rFonts w:hint="eastAsia"/>
        </w:rPr>
        <w:t>For understanding these seals, or types in them, we would have respect to these three, 1. To the key or series of the Story before expressed from the fifth seal.</w:t>
      </w:r>
    </w:p>
    <w:p w14:paraId="309FED0B">
      <w:pPr>
        <w:ind w:left="-5"/>
        <w:rPr>
          <w:rFonts w:hint="eastAsia"/>
        </w:rPr>
      </w:pPr>
      <w:r>
        <w:rPr>
          <w:rFonts w:hint="eastAsia"/>
        </w:rPr>
        <w:t>为了理解这些印，或其中的预表，我们应考虑到这三点：1. 从第五印之前所表达的故事的钥匙或系列。</w:t>
      </w:r>
    </w:p>
    <w:p w14:paraId="18B19DF0">
      <w:pPr>
        <w:ind w:left="-5"/>
        <w:rPr>
          <w:rFonts w:hint="eastAsia"/>
        </w:rPr>
      </w:pPr>
    </w:p>
    <w:p w14:paraId="0397297C">
      <w:pPr>
        <w:ind w:left="-5"/>
        <w:rPr>
          <w:rFonts w:hint="eastAsia"/>
        </w:rPr>
      </w:pPr>
      <w:r>
        <w:rPr>
          <w:rFonts w:hint="eastAsia"/>
        </w:rPr>
        <w:t>2. To the nature of the type it self, being compared with other Scriptures.</w:t>
      </w:r>
    </w:p>
    <w:p w14:paraId="4251EC12">
      <w:pPr>
        <w:ind w:left="-5"/>
        <w:rPr>
          <w:rFonts w:hint="eastAsia"/>
        </w:rPr>
      </w:pPr>
      <w:r>
        <w:rPr>
          <w:rFonts w:hint="eastAsia"/>
        </w:rPr>
        <w:t>2. 预表本身的性质，与其他经文相比较。</w:t>
      </w:r>
    </w:p>
    <w:p w14:paraId="160382FF">
      <w:pPr>
        <w:ind w:left="-5"/>
        <w:rPr>
          <w:rFonts w:hint="eastAsia"/>
        </w:rPr>
      </w:pPr>
    </w:p>
    <w:p w14:paraId="5D16A0B7">
      <w:pPr>
        <w:ind w:left="-5"/>
        <w:rPr>
          <w:rFonts w:hint="eastAsia"/>
        </w:rPr>
      </w:pPr>
      <w:r>
        <w:rPr>
          <w:rFonts w:hint="eastAsia"/>
        </w:rPr>
        <w:t>3. To the events as they are recorded in story.</w:t>
      </w:r>
    </w:p>
    <w:p w14:paraId="1AD995C6">
      <w:pPr>
        <w:ind w:left="-5"/>
        <w:rPr>
          <w:rFonts w:hint="eastAsia"/>
        </w:rPr>
      </w:pPr>
      <w:r>
        <w:rPr>
          <w:rFonts w:hint="eastAsia"/>
        </w:rPr>
        <w:t>3. 事件，如它们在历史中所记录的。</w:t>
      </w:r>
    </w:p>
    <w:p w14:paraId="3C63D838">
      <w:pPr>
        <w:ind w:left="-5"/>
        <w:rPr>
          <w:rFonts w:hint="eastAsia"/>
        </w:rPr>
      </w:pPr>
    </w:p>
    <w:p w14:paraId="6D44B8AD">
      <w:pPr>
        <w:ind w:left="-5"/>
        <w:rPr>
          <w:rFonts w:hint="eastAsia"/>
        </w:rPr>
      </w:pPr>
      <w:r>
        <w:rPr>
          <w:rFonts w:hint="eastAsia"/>
        </w:rPr>
        <w:t>The first words of this Chapter hold forth the rise of the vision, to wit, the Lambs opening one of the seals; which is to be knit to vers. 5 chap. 6 as is said.</w:t>
      </w:r>
    </w:p>
    <w:p w14:paraId="60F98BF3">
      <w:pPr>
        <w:ind w:left="-5"/>
        <w:rPr>
          <w:rFonts w:hint="eastAsia"/>
        </w:rPr>
      </w:pPr>
      <w:r>
        <w:rPr>
          <w:rFonts w:hint="eastAsia"/>
        </w:rPr>
        <w:t>本章的开头几句话阐明了异象的兴起，即羔羊揭开其中一印；这要与第6章第5节联系起来，如前所述。</w:t>
      </w:r>
    </w:p>
    <w:p w14:paraId="535E0A0C">
      <w:pPr>
        <w:ind w:left="-5"/>
        <w:rPr>
          <w:rFonts w:hint="eastAsia"/>
        </w:rPr>
      </w:pPr>
    </w:p>
    <w:p w14:paraId="472C252C">
      <w:pPr>
        <w:ind w:left="-5"/>
        <w:rPr>
          <w:rFonts w:hint="eastAsia"/>
        </w:rPr>
      </w:pPr>
      <w:r>
        <w:rPr>
          <w:rFonts w:hint="eastAsia"/>
        </w:rPr>
        <w:t>By opening one of the seals, is understood the first seal, as Matth. 28:1.</w:t>
      </w:r>
    </w:p>
    <w:p w14:paraId="3C363332">
      <w:pPr>
        <w:ind w:left="-5"/>
        <w:rPr>
          <w:rFonts w:hint="eastAsia"/>
        </w:rPr>
      </w:pPr>
      <w:r>
        <w:rPr>
          <w:rFonts w:hint="eastAsia"/>
        </w:rPr>
        <w:t>揭开其中一印，是指第一印，如马太福音28:1。</w:t>
      </w:r>
    </w:p>
    <w:p w14:paraId="01E34CF2">
      <w:pPr>
        <w:ind w:left="-5"/>
        <w:rPr>
          <w:rFonts w:hint="eastAsia"/>
        </w:rPr>
      </w:pPr>
    </w:p>
    <w:p w14:paraId="4E47E34F">
      <w:pPr>
        <w:ind w:left="-5"/>
        <w:rPr>
          <w:rFonts w:hint="eastAsia"/>
        </w:rPr>
      </w:pPr>
      <w:r>
        <w:rPr>
          <w:rFonts w:hint="eastAsia"/>
        </w:rPr>
        <w:t>By One of the Sabbath; or, by One day of the week, is understood the first day of the week, as by comparing of the Evangelists is clear, and is here confirmed by designing, the second, the third, &amp;c. after this; and so also it is clear, that by mentioning one beast, is understood the first, by the same reasons.</w:t>
      </w:r>
    </w:p>
    <w:p w14:paraId="1A343913">
      <w:pPr>
        <w:ind w:left="-5"/>
        <w:rPr>
          <w:rFonts w:hint="eastAsia"/>
        </w:rPr>
      </w:pPr>
      <w:r>
        <w:rPr>
          <w:rFonts w:hint="eastAsia"/>
        </w:rPr>
        <w:t>“安息日的第一日”；或，“一周的第一日”，是指一周的第一天，正如比较福音书所清楚的，并且在此处也被证实，因为在此之后指定了第二、第三等等；因此同样清楚的是，提及一个活物，是指第一个，根据同样的理由。</w:t>
      </w:r>
    </w:p>
    <w:p w14:paraId="746DEA13">
      <w:pPr>
        <w:ind w:left="-5"/>
        <w:rPr>
          <w:rFonts w:hint="eastAsia"/>
        </w:rPr>
      </w:pPr>
    </w:p>
    <w:p w14:paraId="0AD06620">
      <w:pPr>
        <w:ind w:left="-5"/>
        <w:rPr>
          <w:rFonts w:hint="eastAsia"/>
        </w:rPr>
      </w:pPr>
      <w:r>
        <w:rPr>
          <w:rFonts w:hint="eastAsia"/>
        </w:rPr>
        <w:t>We shew before (Chap. 5) that these Books were long scrols, rolled about something, and the Book being so rolled, it might be divided by sundry seals, so that one part might be opened and read, while the rest were sealed, and so, when he had opened the first seal, importeth, that such a part of the scrol was made legible.</w:t>
      </w:r>
    </w:p>
    <w:p w14:paraId="4CFA956E">
      <w:pPr>
        <w:ind w:left="-5"/>
        <w:rPr>
          <w:rFonts w:hint="eastAsia"/>
        </w:rPr>
      </w:pPr>
      <w:r>
        <w:rPr>
          <w:rFonts w:hint="eastAsia"/>
        </w:rPr>
        <w:t>我们先前（第5章）已表明，这些书是长的书卷，卷在某物上，书卷如此卷着，可以用几个印来分开，以致于一部分可以被打开并阅读，而其余的则被封着，因此，当祂揭开第一印时，意味着书卷的那一部分变得可读了。</w:t>
      </w:r>
    </w:p>
    <w:p w14:paraId="371640AE">
      <w:pPr>
        <w:ind w:left="-5"/>
        <w:rPr>
          <w:rFonts w:hint="eastAsia"/>
        </w:rPr>
      </w:pPr>
    </w:p>
    <w:p w14:paraId="110909E4">
      <w:pPr>
        <w:ind w:left="-5"/>
        <w:rPr>
          <w:rFonts w:hint="eastAsia"/>
        </w:rPr>
      </w:pPr>
      <w:r>
        <w:rPr>
          <w:rFonts w:hint="eastAsia"/>
        </w:rPr>
        <w:t>The first thing that occureth, is, the preparation by the first beasts inviting to come and see.</w:t>
      </w:r>
    </w:p>
    <w:p w14:paraId="59ADD5F7">
      <w:pPr>
        <w:ind w:left="-5"/>
        <w:rPr>
          <w:rFonts w:hint="eastAsia"/>
        </w:rPr>
      </w:pPr>
      <w:r>
        <w:rPr>
          <w:rFonts w:hint="eastAsia"/>
        </w:rPr>
        <w:t>首先发生的是，第一个活物邀请来观看的预备。</w:t>
      </w:r>
    </w:p>
    <w:p w14:paraId="438ACCA9">
      <w:pPr>
        <w:ind w:left="-5"/>
        <w:rPr>
          <w:rFonts w:hint="eastAsia"/>
        </w:rPr>
      </w:pPr>
    </w:p>
    <w:p w14:paraId="053EBB9B">
      <w:pPr>
        <w:ind w:left="-5"/>
        <w:rPr>
          <w:rFonts w:hint="eastAsia"/>
        </w:rPr>
      </w:pPr>
      <w:r>
        <w:rPr>
          <w:rFonts w:hint="eastAsia"/>
        </w:rPr>
        <w:t>This is common to the first four seals, though in some things there be difference.</w:t>
      </w:r>
    </w:p>
    <w:p w14:paraId="3BD066D0">
      <w:pPr>
        <w:ind w:left="-5"/>
        <w:rPr>
          <w:rFonts w:hint="eastAsia"/>
        </w:rPr>
      </w:pPr>
      <w:r>
        <w:rPr>
          <w:rFonts w:hint="eastAsia"/>
        </w:rPr>
        <w:t>这对前四个印是普遍的，尽管在某些事上有所不同。</w:t>
      </w:r>
    </w:p>
    <w:p w14:paraId="2D75352C">
      <w:pPr>
        <w:ind w:left="-5"/>
        <w:rPr>
          <w:rFonts w:hint="eastAsia"/>
        </w:rPr>
      </w:pPr>
    </w:p>
    <w:p w14:paraId="35A5CF70">
      <w:pPr>
        <w:ind w:left="-5"/>
        <w:rPr>
          <w:rFonts w:hint="eastAsia"/>
        </w:rPr>
      </w:pPr>
      <w:r>
        <w:rPr>
          <w:rFonts w:hint="eastAsia"/>
        </w:rPr>
        <w:t>There are three parts in the preparation for this seal; the first is common, a voice, saying, come and see: which is not only for Johns upstining and warrand to behold that type; but also for all Readers and Hearers, to put them to observe it, implying, that there is some mystery in the thing, yet desirable in itself to be knows, and to be desired by Gods People.</w:t>
      </w:r>
    </w:p>
    <w:p w14:paraId="3B5002AD">
      <w:pPr>
        <w:ind w:left="-5"/>
        <w:rPr>
          <w:rFonts w:hint="eastAsia"/>
        </w:rPr>
      </w:pPr>
      <w:r>
        <w:rPr>
          <w:rFonts w:hint="eastAsia"/>
        </w:rPr>
        <w:t>这个印的预备有三个部分；第一个是普遍的，一个声音，说：“你来，且看”：这不仅是为了激动约翰并授权他观看那个预表；也是为了让所有读者和听众去留意它，暗示了，那事中有奥秘，然而其本身是可欲知的，并且是上帝子民所当渴望的。</w:t>
      </w:r>
    </w:p>
    <w:p w14:paraId="352A80C2">
      <w:pPr>
        <w:ind w:left="-5"/>
        <w:rPr>
          <w:rFonts w:hint="eastAsia"/>
        </w:rPr>
      </w:pPr>
    </w:p>
    <w:p w14:paraId="22053662">
      <w:pPr>
        <w:ind w:left="-5"/>
        <w:rPr>
          <w:rFonts w:hint="eastAsia"/>
        </w:rPr>
      </w:pPr>
      <w:r>
        <w:rPr>
          <w:rFonts w:hint="eastAsia"/>
        </w:rPr>
        <w:t>The second, is, That it is the first beast that uttereth this voice, Chap. 4 he is like a Lion, importing the Valiant courage and boldnesse that faithfull Ministers had in the Primitive times, when Christ first sent forth the Gospel, and it suiteth well with the type following, the beasts being so marshalled as they hold forth the qualifications that should be, and are requisite to be, in faithfull Ministers in the execution of the things prophesied of in these types.</w:t>
      </w:r>
    </w:p>
    <w:p w14:paraId="00CA0B8B">
      <w:pPr>
        <w:ind w:left="-5"/>
        <w:rPr>
          <w:rFonts w:hint="eastAsia"/>
        </w:rPr>
      </w:pPr>
      <w:r>
        <w:rPr>
          <w:rFonts w:hint="eastAsia"/>
        </w:rPr>
        <w:t>第二是，发出这个声音的是第一个活物，第4章，他像狮子，意味着在原始时代，当基督初次差遣福音时，忠心的传道人所拥有的勇敢、胆量和勇气，并且这与随后的预表非常相称，活物们如此排列，以致于他们阐明了在执行这些预表中所预言之事时，忠心的传道人所当有，并且是必需的资格。</w:t>
      </w:r>
    </w:p>
    <w:p w14:paraId="5A981F03">
      <w:pPr>
        <w:ind w:left="-5"/>
        <w:rPr>
          <w:rFonts w:hint="eastAsia"/>
        </w:rPr>
      </w:pPr>
    </w:p>
    <w:p w14:paraId="22DBF70A">
      <w:pPr>
        <w:ind w:left="-5"/>
        <w:rPr>
          <w:rFonts w:hint="eastAsia"/>
        </w:rPr>
      </w:pPr>
      <w:r>
        <w:rPr>
          <w:rFonts w:hint="eastAsia"/>
        </w:rPr>
        <w:t>The third, is, that it is said to be like the noise, or voice, of thunder, because of the power and force of that word, exhorting all to the beholding and welcoming of Christ in the Gospel, as was in the first founding of the Christian Church, and spreading of the Gospel and the floarishing state thereof, when He furnished His Apostles and Ministers with such liberty and boldnesse.</w:t>
      </w:r>
    </w:p>
    <w:p w14:paraId="33C7168E">
      <w:pPr>
        <w:ind w:left="-5"/>
        <w:rPr>
          <w:rFonts w:hint="eastAsia"/>
        </w:rPr>
      </w:pPr>
      <w:r>
        <w:rPr>
          <w:rFonts w:hint="eastAsia"/>
        </w:rPr>
        <w:t>第三是，据说它像雷鸣的声音，因为那话语的能力和力量，劝勉所有人去观看并欢迎基督在福音中，如同在基督教教会初立，福音传播及其兴盛状态之时，祂装备祂的使徒和传道人以那样的自由和胆量。</w:t>
      </w:r>
    </w:p>
    <w:p w14:paraId="4243542A">
      <w:pPr>
        <w:ind w:left="-5"/>
        <w:rPr>
          <w:rFonts w:hint="eastAsia"/>
        </w:rPr>
      </w:pPr>
    </w:p>
    <w:p w14:paraId="71A59A40">
      <w:pPr>
        <w:ind w:left="-5"/>
        <w:rPr>
          <w:rFonts w:hint="eastAsia"/>
        </w:rPr>
      </w:pPr>
      <w:r>
        <w:rPr>
          <w:rFonts w:hint="eastAsia"/>
        </w:rPr>
        <w:t>From all which, these two speciall Doctrines arise, 1. That the belt of men need upstirring for receiving the things of God and considering His dispensations; were it John himself, he hath need of upstirring; and consequently, all Gods People have need of upstirring on this side of time, else things may escape us and not be observed, means are not uselesse, a Ministery is needfull and usefull as long as there is a corrupt member in a Church or corruption in any member.</w:t>
      </w:r>
    </w:p>
    <w:p w14:paraId="19BC925C">
      <w:pPr>
        <w:ind w:left="-5"/>
        <w:rPr>
          <w:rFonts w:hint="eastAsia"/>
        </w:rPr>
      </w:pPr>
      <w:r>
        <w:rPr>
          <w:rFonts w:hint="eastAsia"/>
        </w:rPr>
        <w:t>由此，产生了这两个特别的教义：1. 最好的人也需要被激动去接受上帝的事并思考祂的安排；即使是约翰本人，他也需要被激动；因此，上帝所有的子民在今世都需要被激动，否则事物可能从我们身边溜走而不被留意，蒙恩之道并非无用，一个事工是必需且有用的，只要教会中还有一个败坏的成员或任何成员中还有败坏。</w:t>
      </w:r>
    </w:p>
    <w:p w14:paraId="1A3F372D">
      <w:pPr>
        <w:ind w:left="-5"/>
        <w:rPr>
          <w:rFonts w:hint="eastAsia"/>
        </w:rPr>
      </w:pPr>
    </w:p>
    <w:p w14:paraId="21845AAC">
      <w:pPr>
        <w:ind w:left="-5"/>
        <w:rPr>
          <w:rFonts w:hint="eastAsia"/>
        </w:rPr>
      </w:pPr>
      <w:r>
        <w:rPr>
          <w:rFonts w:hint="eastAsia"/>
        </w:rPr>
        <w:t>2. That our Lord Jesus in dispensing gifts to His Church and People here, hath suited and accommodated the qualifications of His Ministers wisely to that which they have to do.</w:t>
      </w:r>
    </w:p>
    <w:p w14:paraId="25BD6308">
      <w:pPr>
        <w:ind w:left="-5"/>
        <w:rPr>
          <w:rFonts w:hint="eastAsia"/>
        </w:rPr>
      </w:pPr>
      <w:r>
        <w:rPr>
          <w:rFonts w:hint="eastAsia"/>
        </w:rPr>
        <w:t>2. 我们的主耶稣在此世向祂的教会和子民分赐恩赐时，已智慧地使祂传道人的资格与他们所要做的事相称和相配。</w:t>
      </w:r>
    </w:p>
    <w:p w14:paraId="3D47D359">
      <w:pPr>
        <w:ind w:left="-5"/>
        <w:rPr>
          <w:rFonts w:hint="eastAsia"/>
        </w:rPr>
      </w:pPr>
    </w:p>
    <w:p w14:paraId="16A67B85">
      <w:pPr>
        <w:ind w:left="-5"/>
        <w:rPr>
          <w:rFonts w:hint="eastAsia"/>
        </w:rPr>
      </w:pPr>
      <w:r>
        <w:rPr>
          <w:rFonts w:hint="eastAsia"/>
        </w:rPr>
        <w:t>Therefore, He having the Gospel to spread.</w:t>
      </w:r>
    </w:p>
    <w:p w14:paraId="5548CCCD">
      <w:pPr>
        <w:ind w:left="-5"/>
        <w:rPr>
          <w:rFonts w:hint="eastAsia"/>
        </w:rPr>
      </w:pPr>
      <w:r>
        <w:rPr>
          <w:rFonts w:hint="eastAsia"/>
        </w:rPr>
        <w:t>因此，祂既要传播福音。</w:t>
      </w:r>
    </w:p>
    <w:p w14:paraId="05C50E4E">
      <w:pPr>
        <w:ind w:left="-5"/>
        <w:rPr>
          <w:rFonts w:hint="eastAsia"/>
        </w:rPr>
      </w:pPr>
    </w:p>
    <w:p w14:paraId="05F39691">
      <w:pPr>
        <w:ind w:left="-5"/>
        <w:rPr>
          <w:rFonts w:hint="eastAsia"/>
        </w:rPr>
      </w:pPr>
      <w:r>
        <w:rPr>
          <w:rFonts w:hint="eastAsia"/>
        </w:rPr>
        <w:t>He fitteth men like Lions, as through the Acts of the Apostles is clear; and when He calleth men to saffer, He fitteth them like a Calf, as the second beast is set out, with patience to endure persecution.</w:t>
      </w:r>
    </w:p>
    <w:p w14:paraId="1FB9C0F2">
      <w:pPr>
        <w:ind w:left="-5"/>
        <w:rPr>
          <w:rFonts w:hint="eastAsia"/>
        </w:rPr>
      </w:pPr>
      <w:r>
        <w:rPr>
          <w:rFonts w:hint="eastAsia"/>
        </w:rPr>
        <w:t>祂装备人如狮子，如在使徒行传中所清楚显明的；当祂呼召人去受苦时，祂装备他们如牛犊，如第二个活物所阐明的，有耐心去忍受逼迫。</w:t>
      </w:r>
    </w:p>
    <w:p w14:paraId="01B6AF09">
      <w:pPr>
        <w:ind w:left="-5"/>
        <w:rPr>
          <w:rFonts w:hint="eastAsia"/>
        </w:rPr>
      </w:pPr>
    </w:p>
    <w:p w14:paraId="76F5A1E8">
      <w:pPr>
        <w:ind w:left="-5"/>
        <w:rPr>
          <w:rFonts w:hint="eastAsia"/>
        </w:rPr>
      </w:pPr>
      <w:r>
        <w:rPr>
          <w:rFonts w:hint="eastAsia"/>
        </w:rPr>
        <w:t>Or, take the Doctrine thus, that the thriving of the Gospel is accompanied with bold and valiant Preachers; Or, boldnesse and liberty in Preaching, is a good sign that God mindeth the thriving of the Gospel.</w:t>
      </w:r>
    </w:p>
    <w:p w14:paraId="425B26E4">
      <w:pPr>
        <w:ind w:left="-5"/>
        <w:rPr>
          <w:rFonts w:hint="eastAsia"/>
        </w:rPr>
      </w:pPr>
      <w:r>
        <w:rPr>
          <w:rFonts w:hint="eastAsia"/>
        </w:rPr>
        <w:t>或者，可以这样理解教义：福音的兴旺伴随着勇敢无畏的传道人；或者，传道中的胆量和自由，是上帝意图使福音兴旺的一个好兆头。</w:t>
      </w:r>
    </w:p>
    <w:p w14:paraId="74769E95">
      <w:pPr>
        <w:ind w:left="-5"/>
        <w:rPr>
          <w:rFonts w:hint="eastAsia"/>
        </w:rPr>
      </w:pPr>
    </w:p>
    <w:p w14:paraId="4F5F268E">
      <w:pPr>
        <w:ind w:left="-5"/>
        <w:rPr>
          <w:rFonts w:hint="eastAsia"/>
        </w:rPr>
      </w:pPr>
      <w:r>
        <w:rPr>
          <w:rFonts w:hint="eastAsia"/>
        </w:rPr>
        <w:t>Verse 2. We come now more near to the types.</w:t>
      </w:r>
    </w:p>
    <w:p w14:paraId="1A05C072">
      <w:pPr>
        <w:ind w:left="-5"/>
        <w:rPr>
          <w:rFonts w:hint="eastAsia"/>
        </w:rPr>
      </w:pPr>
      <w:r>
        <w:rPr>
          <w:rFonts w:hint="eastAsia"/>
        </w:rPr>
        <w:t>第2节。我们现在更近地来看预表。</w:t>
      </w:r>
    </w:p>
    <w:p w14:paraId="596F5DB6">
      <w:pPr>
        <w:ind w:left="-5"/>
        <w:rPr>
          <w:rFonts w:hint="eastAsia"/>
        </w:rPr>
      </w:pPr>
    </w:p>
    <w:p w14:paraId="4F54A1E0">
      <w:pPr>
        <w:ind w:left="-5"/>
        <w:rPr>
          <w:rFonts w:hint="eastAsia"/>
        </w:rPr>
      </w:pPr>
      <w:r>
        <w:rPr>
          <w:rFonts w:hint="eastAsia"/>
        </w:rPr>
        <w:t>The first thing seen, is, a white horse.</w:t>
      </w:r>
    </w:p>
    <w:p w14:paraId="5FDD5A78">
      <w:pPr>
        <w:ind w:left="-5"/>
        <w:rPr>
          <w:rFonts w:hint="eastAsia"/>
        </w:rPr>
      </w:pPr>
      <w:r>
        <w:rPr>
          <w:rFonts w:hint="eastAsia"/>
        </w:rPr>
        <w:t>首先看到的是一匹白马。</w:t>
      </w:r>
    </w:p>
    <w:p w14:paraId="63365FE4">
      <w:pPr>
        <w:ind w:left="-5"/>
        <w:rPr>
          <w:rFonts w:hint="eastAsia"/>
        </w:rPr>
      </w:pPr>
    </w:p>
    <w:p w14:paraId="22DDA6F5">
      <w:pPr>
        <w:ind w:left="-5"/>
        <w:rPr>
          <w:rFonts w:hint="eastAsia"/>
        </w:rPr>
      </w:pPr>
      <w:r>
        <w:rPr>
          <w:rFonts w:hint="eastAsia"/>
        </w:rPr>
        <w:t>Where consider, 1. The type, that is, a horse and a rider.</w:t>
      </w:r>
    </w:p>
    <w:p w14:paraId="5374E238">
      <w:pPr>
        <w:ind w:left="-5"/>
        <w:rPr>
          <w:rFonts w:hint="eastAsia"/>
        </w:rPr>
      </w:pPr>
      <w:r>
        <w:rPr>
          <w:rFonts w:hint="eastAsia"/>
        </w:rPr>
        <w:t>其中要考虑：1. 预表，即一匹马和一个骑马的。</w:t>
      </w:r>
    </w:p>
    <w:p w14:paraId="2D85E7C2">
      <w:pPr>
        <w:ind w:left="-5"/>
        <w:rPr>
          <w:rFonts w:hint="eastAsia"/>
        </w:rPr>
      </w:pPr>
    </w:p>
    <w:p w14:paraId="6C7891F2">
      <w:pPr>
        <w:ind w:left="-5"/>
        <w:rPr>
          <w:rFonts w:hint="eastAsia"/>
        </w:rPr>
      </w:pPr>
      <w:r>
        <w:rPr>
          <w:rFonts w:hint="eastAsia"/>
        </w:rPr>
        <w:t>2. How he is described and set out in severall circumstances, as, first, from his colour, he is white.</w:t>
      </w:r>
    </w:p>
    <w:p w14:paraId="14D3201D">
      <w:pPr>
        <w:ind w:left="-5"/>
        <w:rPr>
          <w:rFonts w:hint="eastAsia"/>
        </w:rPr>
      </w:pPr>
      <w:r>
        <w:rPr>
          <w:rFonts w:hint="eastAsia"/>
        </w:rPr>
        <w:t>2. 他是如何在几个情形下被描述和阐明的，如，首先，从他的颜色，他是白色的。</w:t>
      </w:r>
    </w:p>
    <w:p w14:paraId="14C92E4B">
      <w:pPr>
        <w:ind w:left="-5"/>
        <w:rPr>
          <w:rFonts w:hint="eastAsia"/>
        </w:rPr>
      </w:pPr>
    </w:p>
    <w:p w14:paraId="0FC9C262">
      <w:pPr>
        <w:ind w:left="-5"/>
        <w:rPr>
          <w:rFonts w:hint="eastAsia"/>
        </w:rPr>
      </w:pPr>
      <w:r>
        <w:rPr>
          <w:rFonts w:hint="eastAsia"/>
        </w:rPr>
        <w:t>Secondly, in his rider and his armour, be that sat on him had a bow.</w:t>
      </w:r>
    </w:p>
    <w:p w14:paraId="183847FA">
      <w:pPr>
        <w:ind w:left="-5"/>
        <w:rPr>
          <w:rFonts w:hint="eastAsia"/>
        </w:rPr>
      </w:pPr>
      <w:r>
        <w:rPr>
          <w:rFonts w:hint="eastAsia"/>
        </w:rPr>
        <w:t>第二，在他的骑手和他的盔甲上，那坐在他上面的拿着弓。</w:t>
      </w:r>
    </w:p>
    <w:p w14:paraId="509BB14E">
      <w:pPr>
        <w:ind w:left="-5"/>
        <w:rPr>
          <w:rFonts w:hint="eastAsia"/>
        </w:rPr>
      </w:pPr>
    </w:p>
    <w:p w14:paraId="5C173920">
      <w:pPr>
        <w:ind w:left="-5"/>
        <w:rPr>
          <w:rFonts w:hint="eastAsia"/>
        </w:rPr>
      </w:pPr>
      <w:r>
        <w:rPr>
          <w:rFonts w:hint="eastAsia"/>
        </w:rPr>
        <w:t>Thirdly, in his dignity, a crown was given unto him.</w:t>
      </w:r>
    </w:p>
    <w:p w14:paraId="1F48F4B5">
      <w:pPr>
        <w:ind w:left="-5"/>
        <w:rPr>
          <w:rFonts w:hint="eastAsia"/>
        </w:rPr>
      </w:pPr>
      <w:r>
        <w:rPr>
          <w:rFonts w:hint="eastAsia"/>
        </w:rPr>
        <w:t>第三，在他的尊贵上，有一顶冠冕赐给他。</w:t>
      </w:r>
    </w:p>
    <w:p w14:paraId="06049033">
      <w:pPr>
        <w:ind w:left="-5"/>
        <w:rPr>
          <w:rFonts w:hint="eastAsia"/>
        </w:rPr>
      </w:pPr>
    </w:p>
    <w:p w14:paraId="6891A17A">
      <w:pPr>
        <w:ind w:left="-5"/>
        <w:rPr>
          <w:rFonts w:hint="eastAsia"/>
        </w:rPr>
      </w:pPr>
      <w:r>
        <w:rPr>
          <w:rFonts w:hint="eastAsia"/>
        </w:rPr>
        <w:t>Fourthly, his employment (which is expressed in the word added for explication) he went forth conquering, and to conquer.</w:t>
      </w:r>
    </w:p>
    <w:p w14:paraId="2398214D">
      <w:pPr>
        <w:ind w:left="-5"/>
        <w:rPr>
          <w:rFonts w:hint="eastAsia"/>
        </w:rPr>
      </w:pPr>
      <w:r>
        <w:rPr>
          <w:rFonts w:hint="eastAsia"/>
        </w:rPr>
        <w:t>第四，他的工作（这在为解释而加添的话中被表达出来）：他出去，要征服，并且要去征服。</w:t>
      </w:r>
    </w:p>
    <w:p w14:paraId="4A9F649F">
      <w:pPr>
        <w:ind w:left="-5"/>
        <w:rPr>
          <w:rFonts w:hint="eastAsia"/>
        </w:rPr>
      </w:pPr>
    </w:p>
    <w:p w14:paraId="0A0314DE">
      <w:pPr>
        <w:ind w:left="-5"/>
        <w:rPr>
          <w:rFonts w:hint="eastAsia"/>
        </w:rPr>
      </w:pPr>
      <w:r>
        <w:rPr>
          <w:rFonts w:hint="eastAsia"/>
        </w:rPr>
        <w:t>1.By a horse and a rider, is understood in Scripture amongst theProphets some dispensation of the Lord to His Church, brought about mediately by the Ministery of Angels or men, or immediately by God Himself, as is clear by comparing Zechar. 1 vers. 8 with vers. 10 Vers. 8 the Prophet seeth a man riding, &amp;c. and behind him were red horses speckled and white.</w:t>
      </w:r>
    </w:p>
    <w:p w14:paraId="7457A7F1">
      <w:pPr>
        <w:ind w:left="-5"/>
        <w:rPr>
          <w:rFonts w:hint="eastAsia"/>
        </w:rPr>
      </w:pPr>
      <w:r>
        <w:rPr>
          <w:rFonts w:hint="eastAsia"/>
        </w:rPr>
        <w:t>1. 借着一匹马和一个骑马的，在圣经中，在先知书里，被理解为主对祂教会的某种安排，是通过天使或人的事工中介地，或直接由上帝自己促成的，如比较撒迦利亚书1章8节和10节所清楚的。第8节，先知看见一个人骑着马等等，在他后面有红马、斑点马和白马。</w:t>
      </w:r>
    </w:p>
    <w:p w14:paraId="70AA9195">
      <w:pPr>
        <w:ind w:left="-5"/>
        <w:rPr>
          <w:rFonts w:hint="eastAsia"/>
        </w:rPr>
      </w:pPr>
    </w:p>
    <w:p w14:paraId="20A17FB6">
      <w:pPr>
        <w:ind w:left="-5"/>
        <w:rPr>
          <w:rFonts w:hint="eastAsia"/>
        </w:rPr>
      </w:pPr>
      <w:r>
        <w:rPr>
          <w:rFonts w:hint="eastAsia"/>
        </w:rPr>
        <w:t>Verse. 10. Again, expoundeth this to be these whom the Lord had sent to walk to and fro through the earth, that is, His dispensations of severall kinds, by what ever mean He pleaseth to bring them about, and they are either good and prosperous, or adverse and afflicting dispensations, as the colours and other circumstances difference them, as in the forecited place.</w:t>
      </w:r>
    </w:p>
    <w:p w14:paraId="281C04C3">
      <w:pPr>
        <w:ind w:left="-5"/>
        <w:rPr>
          <w:rFonts w:hint="eastAsia"/>
        </w:rPr>
      </w:pPr>
      <w:r>
        <w:rPr>
          <w:rFonts w:hint="eastAsia"/>
        </w:rPr>
        <w:t>第10节再次解释这为“是耶和华差遣在遍地走来走去的”，即，祂各种类的安排，无论祂喜悦用何种方式促成，它们要么是好的、兴盛的安排，要么是逆境的、苦难的安排，如颜色和其他情形使它们有所不同，如在前引的经文中所述。</w:t>
      </w:r>
    </w:p>
    <w:p w14:paraId="2D0D7E2D">
      <w:pPr>
        <w:ind w:left="-5"/>
        <w:rPr>
          <w:rFonts w:hint="eastAsia"/>
        </w:rPr>
      </w:pPr>
    </w:p>
    <w:p w14:paraId="05596757">
      <w:pPr>
        <w:ind w:left="-5"/>
        <w:rPr>
          <w:rFonts w:hint="eastAsia"/>
        </w:rPr>
      </w:pPr>
      <w:r>
        <w:rPr>
          <w:rFonts w:hint="eastAsia"/>
        </w:rPr>
        <w:t>His dispensations are compared to horses and riders on them, for these reasons, 1. To let us see His Soveraignity that hath all these at His command to, send for good and ill, as great Kings have their Messengers for executing their will.</w:t>
      </w:r>
    </w:p>
    <w:p w14:paraId="7C4E3D67">
      <w:pPr>
        <w:ind w:left="-5"/>
        <w:rPr>
          <w:rFonts w:hint="eastAsia"/>
        </w:rPr>
      </w:pPr>
      <w:r>
        <w:rPr>
          <w:rFonts w:hint="eastAsia"/>
        </w:rPr>
        <w:t>祂的安排被比作马和骑马的，有这些理由：1. 为要让我们看到祂的至高主权，祂有这一切在祂的命令之下，去差遣为善为恶，如同大君王有他们的使者去执行他们的旨意。</w:t>
      </w:r>
    </w:p>
    <w:p w14:paraId="13FEF647">
      <w:pPr>
        <w:ind w:left="-5"/>
        <w:rPr>
          <w:rFonts w:hint="eastAsia"/>
        </w:rPr>
      </w:pPr>
    </w:p>
    <w:p w14:paraId="0660A222">
      <w:pPr>
        <w:ind w:left="-5"/>
        <w:rPr>
          <w:rFonts w:hint="eastAsia"/>
        </w:rPr>
      </w:pPr>
      <w:r>
        <w:rPr>
          <w:rFonts w:hint="eastAsia"/>
        </w:rPr>
        <w:t>2. To shew the speedinesse, swiftnesse, and irresistiblnesse of whatsoever dispensation He sendeth, as the horse is speedy and valiant.</w:t>
      </w:r>
    </w:p>
    <w:p w14:paraId="6C4B47BB">
      <w:pPr>
        <w:ind w:left="-5"/>
        <w:rPr>
          <w:rFonts w:hint="eastAsia"/>
        </w:rPr>
      </w:pPr>
      <w:r>
        <w:rPr>
          <w:rFonts w:hint="eastAsia"/>
        </w:rPr>
        <w:t>2. 为要显明祂所差遣的任何安排的迅速、敏捷和不可抗拒，如同马是迅速且勇敢的。</w:t>
      </w:r>
    </w:p>
    <w:p w14:paraId="6C5AFA78">
      <w:pPr>
        <w:ind w:left="-5"/>
        <w:rPr>
          <w:rFonts w:hint="eastAsia"/>
        </w:rPr>
      </w:pPr>
    </w:p>
    <w:p w14:paraId="234BFA0C">
      <w:pPr>
        <w:ind w:left="-5"/>
        <w:rPr>
          <w:rFonts w:hint="eastAsia"/>
        </w:rPr>
      </w:pPr>
      <w:r>
        <w:rPr>
          <w:rFonts w:hint="eastAsia"/>
        </w:rPr>
        <w:t>3. To shew the dependence of all events on His dominion, and His immediate ordering and guiding of them as a rider doth an horse: and he letteth them not run at randome, or by guesse, as a horse without a rider or bridle, but hath them all well ordered whether good or bad.</w:t>
      </w:r>
    </w:p>
    <w:p w14:paraId="69C2D4A1">
      <w:pPr>
        <w:ind w:left="-5"/>
        <w:rPr>
          <w:rFonts w:hint="eastAsia"/>
        </w:rPr>
      </w:pPr>
      <w:r>
        <w:rPr>
          <w:rFonts w:hint="eastAsia"/>
        </w:rPr>
        <w:t>3. 为要显明所有事件都依赖于祂的统治，以及祂对它们的直接安排和引导，如同骑手引导马一样：祂不让他们随意奔跑，或胡乱猜测，如同没有骑手或缰绳的马，而是将它们，无论是好是坏，都安排得井井有条。</w:t>
      </w:r>
    </w:p>
    <w:p w14:paraId="42A482CB">
      <w:pPr>
        <w:ind w:left="-5"/>
        <w:rPr>
          <w:rFonts w:hint="eastAsia"/>
        </w:rPr>
      </w:pPr>
    </w:p>
    <w:p w14:paraId="2750F5EE">
      <w:pPr>
        <w:ind w:left="-5"/>
        <w:rPr>
          <w:rFonts w:hint="eastAsia"/>
        </w:rPr>
      </w:pPr>
      <w:r>
        <w:rPr>
          <w:rFonts w:hint="eastAsia"/>
        </w:rPr>
        <w:t>2.A white horse signifieth comfort, gladnesse, victory, triumph, andantiquity, both as Scripture &amp; profane Authors clear it.</w:t>
      </w:r>
    </w:p>
    <w:p w14:paraId="351488EC">
      <w:pPr>
        <w:ind w:left="-5"/>
        <w:rPr>
          <w:rFonts w:hint="eastAsia"/>
        </w:rPr>
      </w:pPr>
      <w:r>
        <w:rPr>
          <w:rFonts w:hint="eastAsia"/>
        </w:rPr>
        <w:t>2. 一匹白马，无论从圣经还是世俗作者那里都清楚地表明，它象征着安慰、喜乐、胜利、凯旋和古老。</w:t>
      </w:r>
    </w:p>
    <w:p w14:paraId="10FCE3C3">
      <w:pPr>
        <w:ind w:left="-5"/>
        <w:rPr>
          <w:rFonts w:hint="eastAsia"/>
        </w:rPr>
      </w:pPr>
    </w:p>
    <w:p w14:paraId="2240231E">
      <w:pPr>
        <w:ind w:left="-5"/>
        <w:rPr>
          <w:rFonts w:hint="eastAsia"/>
        </w:rPr>
      </w:pPr>
      <w:r>
        <w:rPr>
          <w:rFonts w:hint="eastAsia"/>
        </w:rPr>
        <w:t>See chap. 19:11 where Christ is in His triumph upon a white horse.</w:t>
      </w:r>
    </w:p>
    <w:p w14:paraId="2D116E1B">
      <w:pPr>
        <w:ind w:left="-5"/>
        <w:rPr>
          <w:rFonts w:hint="eastAsia"/>
        </w:rPr>
      </w:pPr>
      <w:r>
        <w:rPr>
          <w:rFonts w:hint="eastAsia"/>
        </w:rPr>
        <w:t>见第19章11节，那里基督在祂的凯旋中骑着一匹白马。</w:t>
      </w:r>
    </w:p>
    <w:p w14:paraId="518AFA92">
      <w:pPr>
        <w:ind w:left="-5"/>
        <w:rPr>
          <w:rFonts w:hint="eastAsia"/>
        </w:rPr>
      </w:pPr>
    </w:p>
    <w:p w14:paraId="3AE6DB57">
      <w:pPr>
        <w:ind w:left="-5"/>
        <w:rPr>
          <w:rFonts w:hint="eastAsia"/>
        </w:rPr>
      </w:pPr>
      <w:r>
        <w:rPr>
          <w:rFonts w:hint="eastAsia"/>
        </w:rPr>
        <w:t>3.The riders armour and dignity, a bow and a crown, which signifieth the same thing: The bow shooteth far and peirceth deeply, as is said, Psal. 45.</w:t>
      </w:r>
    </w:p>
    <w:p w14:paraId="2B841B0B">
      <w:pPr>
        <w:ind w:left="-5"/>
        <w:rPr>
          <w:rFonts w:hint="eastAsia"/>
        </w:rPr>
      </w:pPr>
      <w:r>
        <w:rPr>
          <w:rFonts w:hint="eastAsia"/>
        </w:rPr>
        <w:t>3. 骑手的盔甲和尊贵，一把弓和一顶冠冕，象征着同样的事：弓射得远，刺得深，如诗篇45篇所说。</w:t>
      </w:r>
    </w:p>
    <w:p w14:paraId="1143DBB0">
      <w:pPr>
        <w:ind w:left="-5"/>
        <w:rPr>
          <w:rFonts w:hint="eastAsia"/>
        </w:rPr>
      </w:pPr>
    </w:p>
    <w:p w14:paraId="5BC12783">
      <w:pPr>
        <w:ind w:left="-5"/>
        <w:rPr>
          <w:rFonts w:hint="eastAsia"/>
        </w:rPr>
      </w:pPr>
      <w:r>
        <w:rPr>
          <w:rFonts w:hint="eastAsia"/>
        </w:rPr>
        <w:t>Thy arrows are sharp in the hearts of the kings enemies.</w:t>
      </w:r>
    </w:p>
    <w:p w14:paraId="49EFC71E">
      <w:pPr>
        <w:ind w:left="-5"/>
        <w:rPr>
          <w:rFonts w:hint="eastAsia"/>
        </w:rPr>
      </w:pPr>
      <w:r>
        <w:rPr>
          <w:rFonts w:hint="eastAsia"/>
        </w:rPr>
        <w:t>你的箭锋利，射中王敌之心。</w:t>
      </w:r>
    </w:p>
    <w:p w14:paraId="6CCAF056">
      <w:pPr>
        <w:ind w:left="-5"/>
        <w:rPr>
          <w:rFonts w:hint="eastAsia"/>
        </w:rPr>
      </w:pPr>
    </w:p>
    <w:p w14:paraId="4E9075C4">
      <w:pPr>
        <w:ind w:left="-5"/>
        <w:rPr>
          <w:rFonts w:hint="eastAsia"/>
        </w:rPr>
      </w:pPr>
      <w:r>
        <w:rPr>
          <w:rFonts w:hint="eastAsia"/>
        </w:rPr>
        <w:t>A crown again, setteth out statelinesse and victory, especially while it is said, a crown was given him, which supposeth growing successe.</w:t>
      </w:r>
    </w:p>
    <w:p w14:paraId="53D29D4C">
      <w:pPr>
        <w:ind w:left="-5"/>
        <w:rPr>
          <w:rFonts w:hint="eastAsia"/>
        </w:rPr>
      </w:pPr>
      <w:r>
        <w:rPr>
          <w:rFonts w:hint="eastAsia"/>
        </w:rPr>
        <w:t>一顶冠冕，又阐明了威严和胜利，特别是当经文说，一顶冠冕赐给他时，这预设了增长的成功。</w:t>
      </w:r>
    </w:p>
    <w:p w14:paraId="7A81B975">
      <w:pPr>
        <w:ind w:left="-5"/>
        <w:rPr>
          <w:rFonts w:hint="eastAsia"/>
        </w:rPr>
      </w:pPr>
    </w:p>
    <w:p w14:paraId="69F0A67C">
      <w:pPr>
        <w:ind w:left="-5"/>
        <w:rPr>
          <w:rFonts w:hint="eastAsia"/>
        </w:rPr>
      </w:pPr>
      <w:r>
        <w:rPr>
          <w:rFonts w:hint="eastAsia"/>
        </w:rPr>
        <w:t>4.This is cleared by the word added for explication, He went outconquering, that is, carrying all before him; and to conquer, that is, continuing and going on to do so victoriously.</w:t>
      </w:r>
    </w:p>
    <w:p w14:paraId="192DBC49">
      <w:pPr>
        <w:ind w:left="-5"/>
        <w:rPr>
          <w:rFonts w:hint="eastAsia"/>
        </w:rPr>
      </w:pPr>
      <w:r>
        <w:rPr>
          <w:rFonts w:hint="eastAsia"/>
        </w:rPr>
        <w:t>4. 这由为解释而加添的话所阐明：“他出去要征服”，即，席卷一切；“并且要去征服”，即，继续并胜利地如此行。</w:t>
      </w:r>
    </w:p>
    <w:p w14:paraId="5B212872">
      <w:pPr>
        <w:ind w:left="-5"/>
        <w:rPr>
          <w:rFonts w:hint="eastAsia"/>
        </w:rPr>
      </w:pPr>
    </w:p>
    <w:p w14:paraId="2E295A51">
      <w:pPr>
        <w:ind w:left="-5"/>
        <w:rPr>
          <w:rFonts w:hint="eastAsia"/>
        </w:rPr>
      </w:pPr>
      <w:r>
        <w:rPr>
          <w:rFonts w:hint="eastAsia"/>
        </w:rPr>
        <w:t>In the application of this, and of the following types, we shall look, 1. to them as Propheticall, relating to particular events and times.</w:t>
      </w:r>
    </w:p>
    <w:p w14:paraId="37A21E46">
      <w:pPr>
        <w:ind w:left="-5"/>
        <w:rPr>
          <w:rFonts w:hint="eastAsia"/>
        </w:rPr>
      </w:pPr>
      <w:r>
        <w:rPr>
          <w:rFonts w:hint="eastAsia"/>
        </w:rPr>
        <w:t>在应用这个，以及接下来的预表时，我们将：1. 视它们为预言性的，关乎特定的事件和时期。</w:t>
      </w:r>
    </w:p>
    <w:p w14:paraId="250D36B8">
      <w:pPr>
        <w:ind w:left="-5"/>
        <w:rPr>
          <w:rFonts w:hint="eastAsia"/>
        </w:rPr>
      </w:pPr>
    </w:p>
    <w:p w14:paraId="3BACBDFA">
      <w:pPr>
        <w:ind w:left="-5"/>
        <w:rPr>
          <w:rFonts w:hint="eastAsia"/>
        </w:rPr>
      </w:pPr>
      <w:r>
        <w:rPr>
          <w:rFonts w:hint="eastAsia"/>
        </w:rPr>
        <w:t>2. As holding forth some Doctrines in generall, usefull for all times.</w:t>
      </w:r>
    </w:p>
    <w:p w14:paraId="53E9C772">
      <w:pPr>
        <w:ind w:left="-5"/>
        <w:rPr>
          <w:rFonts w:hint="eastAsia"/>
        </w:rPr>
      </w:pPr>
      <w:r>
        <w:rPr>
          <w:rFonts w:hint="eastAsia"/>
        </w:rPr>
        <w:t>2. 视它们为阐明一些笼统的、对所有时代都有用的教义。</w:t>
      </w:r>
    </w:p>
    <w:p w14:paraId="22EEE73B">
      <w:pPr>
        <w:ind w:left="-5"/>
        <w:rPr>
          <w:rFonts w:hint="eastAsia"/>
        </w:rPr>
      </w:pPr>
    </w:p>
    <w:p w14:paraId="52FA78A7">
      <w:pPr>
        <w:ind w:left="-5"/>
        <w:rPr>
          <w:rFonts w:hint="eastAsia"/>
        </w:rPr>
      </w:pPr>
      <w:r>
        <w:rPr>
          <w:rFonts w:hint="eastAsia"/>
        </w:rPr>
        <w:t>By this type, is understood the flourishing estate of the Gospel, and the spreading estate of the Church by it after our Lords Ascension, as it were, Christ in the Ministery of His Word, going out to conquer soals and prevailing.</w:t>
      </w:r>
    </w:p>
    <w:p w14:paraId="31F8BEE9">
      <w:pPr>
        <w:ind w:left="-5"/>
        <w:rPr>
          <w:rFonts w:hint="eastAsia"/>
        </w:rPr>
      </w:pPr>
      <w:r>
        <w:rPr>
          <w:rFonts w:hint="eastAsia"/>
        </w:rPr>
        <w:t>借着这个预表，被理解为福音的兴盛状态，以及教会借此在我们主升天后的传播状态，仿佛是基督在祂话语的事工中，出去征服灵魂并得胜。</w:t>
      </w:r>
    </w:p>
    <w:p w14:paraId="18C1A8E4">
      <w:pPr>
        <w:ind w:left="-5"/>
        <w:rPr>
          <w:rFonts w:hint="eastAsia"/>
        </w:rPr>
      </w:pPr>
    </w:p>
    <w:p w14:paraId="6EBF7D68">
      <w:pPr>
        <w:ind w:left="-5"/>
        <w:rPr>
          <w:rFonts w:hint="eastAsia"/>
        </w:rPr>
      </w:pPr>
      <w:r>
        <w:rPr>
          <w:rFonts w:hint="eastAsia"/>
        </w:rPr>
        <w:t>First, this exposition agreeth well with the type, being compared with Psal. 45:3, 4, 5 and Revel. 19:11, &amp;c. In which places, Christ is represented.</w:t>
      </w:r>
    </w:p>
    <w:p w14:paraId="579255EC">
      <w:pPr>
        <w:ind w:left="-5"/>
        <w:rPr>
          <w:rFonts w:hint="eastAsia"/>
        </w:rPr>
      </w:pPr>
      <w:r>
        <w:rPr>
          <w:rFonts w:hint="eastAsia"/>
        </w:rPr>
        <w:t>第一，这个解释与预表非常相符，若将其与诗篇45:3, 4, 5和启示录19:11等相比较。在那些经文中，基督被描绘为：</w:t>
      </w:r>
    </w:p>
    <w:p w14:paraId="1EBC2B9D">
      <w:pPr>
        <w:ind w:left="-5"/>
        <w:rPr>
          <w:rFonts w:hint="eastAsia"/>
        </w:rPr>
      </w:pPr>
    </w:p>
    <w:p w14:paraId="04B5521D">
      <w:pPr>
        <w:ind w:left="-5"/>
        <w:rPr>
          <w:rFonts w:hint="eastAsia"/>
        </w:rPr>
      </w:pPr>
      <w:r>
        <w:rPr>
          <w:rFonts w:hint="eastAsia"/>
        </w:rPr>
        <w:t>1. as riding on horse-back, and that upon a white horse.</w:t>
      </w:r>
    </w:p>
    <w:p w14:paraId="28F6C335">
      <w:pPr>
        <w:ind w:left="-5"/>
        <w:rPr>
          <w:rFonts w:hint="eastAsia"/>
        </w:rPr>
      </w:pPr>
      <w:r>
        <w:rPr>
          <w:rFonts w:hint="eastAsia"/>
        </w:rPr>
        <w:t>1. 骑在马上，并且是骑在一匹白马上。</w:t>
      </w:r>
    </w:p>
    <w:p w14:paraId="6E181F66">
      <w:pPr>
        <w:ind w:left="-5"/>
        <w:rPr>
          <w:rFonts w:hint="eastAsia"/>
        </w:rPr>
      </w:pPr>
    </w:p>
    <w:p w14:paraId="275AD973">
      <w:pPr>
        <w:ind w:left="-5"/>
        <w:rPr>
          <w:rFonts w:hint="eastAsia"/>
        </w:rPr>
      </w:pPr>
      <w:r>
        <w:rPr>
          <w:rFonts w:hint="eastAsia"/>
        </w:rPr>
        <w:t>2. as armed with arrows, and the two edged sword, which is His Word.</w:t>
      </w:r>
    </w:p>
    <w:p w14:paraId="0C16650F">
      <w:pPr>
        <w:ind w:left="-5"/>
        <w:rPr>
          <w:rFonts w:hint="eastAsia"/>
        </w:rPr>
      </w:pPr>
      <w:r>
        <w:rPr>
          <w:rFonts w:hint="eastAsia"/>
        </w:rPr>
        <w:t>2. 装备着箭，和两刃的剑，即祂的话。</w:t>
      </w:r>
    </w:p>
    <w:p w14:paraId="4B801819">
      <w:pPr>
        <w:ind w:left="-5"/>
        <w:rPr>
          <w:rFonts w:hint="eastAsia"/>
        </w:rPr>
      </w:pPr>
    </w:p>
    <w:p w14:paraId="4B87AF49">
      <w:pPr>
        <w:ind w:left="-5"/>
        <w:rPr>
          <w:rFonts w:hint="eastAsia"/>
        </w:rPr>
      </w:pPr>
      <w:r>
        <w:rPr>
          <w:rFonts w:hint="eastAsia"/>
        </w:rPr>
        <w:t>3. As Crowned.</w:t>
      </w:r>
    </w:p>
    <w:p w14:paraId="52FE1F88">
      <w:pPr>
        <w:ind w:left="-5"/>
        <w:rPr>
          <w:rFonts w:hint="eastAsia"/>
        </w:rPr>
      </w:pPr>
      <w:r>
        <w:rPr>
          <w:rFonts w:hint="eastAsia"/>
        </w:rPr>
        <w:t>3. 被加冕。</w:t>
      </w:r>
    </w:p>
    <w:p w14:paraId="3DDA265F">
      <w:pPr>
        <w:ind w:left="-5"/>
        <w:rPr>
          <w:rFonts w:hint="eastAsia"/>
        </w:rPr>
      </w:pPr>
    </w:p>
    <w:p w14:paraId="188E61FD">
      <w:pPr>
        <w:ind w:left="-5"/>
        <w:rPr>
          <w:rFonts w:hint="eastAsia"/>
        </w:rPr>
      </w:pPr>
      <w:r>
        <w:rPr>
          <w:rFonts w:hint="eastAsia"/>
        </w:rPr>
        <w:t>4. As having the same design of riding prolperously, &amp;c. for the subduing of the people under Him by His sharp arrows in their hearts: which is the very same thing agreeing with this type.</w:t>
      </w:r>
    </w:p>
    <w:p w14:paraId="57EB968C">
      <w:pPr>
        <w:ind w:left="-5"/>
        <w:rPr>
          <w:rFonts w:hint="eastAsia"/>
        </w:rPr>
      </w:pPr>
      <w:r>
        <w:rPr>
          <w:rFonts w:hint="eastAsia"/>
        </w:rPr>
        <w:t>4. 有着同样的设计，即兴盛地骑行等等，为要借着祂锋利的箭射入他们心中，来征服祂脚下的百姓：这与这个预表是完全相同的。</w:t>
      </w:r>
    </w:p>
    <w:p w14:paraId="055E5914">
      <w:pPr>
        <w:ind w:left="-5"/>
        <w:rPr>
          <w:rFonts w:hint="eastAsia"/>
        </w:rPr>
      </w:pPr>
    </w:p>
    <w:p w14:paraId="6F4B1FEF">
      <w:pPr>
        <w:ind w:left="-5"/>
        <w:rPr>
          <w:rFonts w:hint="eastAsia"/>
        </w:rPr>
      </w:pPr>
      <w:r>
        <w:rPr>
          <w:rFonts w:hint="eastAsia"/>
        </w:rPr>
        <w:t>Secondly, It agreeth well with the event: If we consider the first estate of the Church, immediatly after Christs Ascension, (the describing whereof is the scope of this first type) we will find it in the Apostles dayes to have exceedingly spread, the Gospel then and a little thereafter triumphing, and conquering almost over the whole world.</w:t>
      </w:r>
    </w:p>
    <w:p w14:paraId="00B3BE8A">
      <w:pPr>
        <w:ind w:left="-5"/>
        <w:rPr>
          <w:rFonts w:hint="eastAsia"/>
        </w:rPr>
      </w:pPr>
      <w:r>
        <w:rPr>
          <w:rFonts w:hint="eastAsia"/>
        </w:rPr>
        <w:t>第二，它与事件非常相符：如果我们考虑教会的第一个状态，即基督升天之后（描述这个状态是这个第一个预表的目的），我们会发现在使徒时代，它已极大地传播，福音那时和其后不久都得胜，几乎征服了全世界。</w:t>
      </w:r>
    </w:p>
    <w:p w14:paraId="05D01E0B">
      <w:pPr>
        <w:ind w:left="-5"/>
        <w:rPr>
          <w:rFonts w:hint="eastAsia"/>
        </w:rPr>
      </w:pPr>
    </w:p>
    <w:p w14:paraId="4ECF1D58">
      <w:pPr>
        <w:ind w:left="-5"/>
        <w:rPr>
          <w:rFonts w:hint="eastAsia"/>
        </w:rPr>
      </w:pPr>
      <w:r>
        <w:rPr>
          <w:rFonts w:hint="eastAsia"/>
        </w:rPr>
        <w:t>Paul preached from Jerusalem to Illyricum, Rom. 15:19 then among the Jews, the Word encreased mightily, Act. 6:7 to Damascus, Act. 8.</w:t>
      </w:r>
    </w:p>
    <w:p w14:paraId="2B758163">
      <w:pPr>
        <w:ind w:left="-5"/>
        <w:rPr>
          <w:rFonts w:hint="eastAsia"/>
        </w:rPr>
      </w:pPr>
      <w:r>
        <w:rPr>
          <w:rFonts w:hint="eastAsia"/>
        </w:rPr>
        <w:t>保罗从耶路撒冷传到以利哩古，罗马书15:19；然后在犹太人中，道大大兴旺，使徒行传6:7；到大马色，使徒行传8章。</w:t>
      </w:r>
    </w:p>
    <w:p w14:paraId="274098D3">
      <w:pPr>
        <w:ind w:left="-5"/>
        <w:rPr>
          <w:rFonts w:hint="eastAsia"/>
        </w:rPr>
      </w:pPr>
    </w:p>
    <w:p w14:paraId="2207F769">
      <w:pPr>
        <w:ind w:left="-5"/>
        <w:rPr>
          <w:rFonts w:hint="eastAsia"/>
        </w:rPr>
      </w:pPr>
      <w:r>
        <w:rPr>
          <w:rFonts w:hint="eastAsia"/>
        </w:rPr>
        <w:t>In Arabia, Gal. 1. Pontus, Asia, Cappadocia, Babel, Bithynia, 1 Pet. 1:1 and Chap. 5:13 to Parthia, Media, Mesopotamia, &amp;c. Act. 2:9, to Corinth, Athens, Macedonia, Galatia, Rome, Antioch; &amp;c. as appeareth by the History of the Acts, and the Epiltles written to these Churches: which being looked upon in itself, to be carried on so suddenly by such weak means and despicable instruments, as the preaching, and Preachers of the Gospel; and over so great difficulties, as the wisdom, power, and enmity of the world, It cannot but be wonderfull and passing credir, and can be no other thing but the conquest of Him who can subdue all things to Himself, and call things that are not, to bring to nought things that are, by the most fectlesse and unlikely means; So that justly this event may be described by such a type as this.</w:t>
      </w:r>
    </w:p>
    <w:p w14:paraId="660B6E09">
      <w:pPr>
        <w:ind w:left="-5"/>
        <w:rPr>
          <w:rFonts w:hint="eastAsia"/>
        </w:rPr>
      </w:pPr>
      <w:r>
        <w:rPr>
          <w:rFonts w:hint="eastAsia"/>
        </w:rPr>
        <w:t>在亚拉伯，加拉太书1章；本都、亚细亚、加帕多家、巴别、庇推尼，彼得前书1:1和第5章13节；到帕提亚、玛代、米所波大米等等，使徒行传2:9；到哥林多、雅典、马其顿、加拉太、罗马、安提阿等等，如从使徒行传的历史，以及写给这些教会的书信所显明的：这本身被看作是，借着福音的宣讲和传道人这样软弱的手段和卑微的工具，在世上的智慧、能力和敌意这样巨大的困难之上，如此迅速地进行的，这不可能不是奇妙且难以置信的，并且不可能是别的，而只能是那能使万物服于祂自己，并借着最无能且最不可能的手段，使那不存在的，废掉那存在的祂的得胜；因此，这个事件完全可以被这样一个预表来描述。</w:t>
      </w:r>
    </w:p>
    <w:p w14:paraId="24510AFC">
      <w:pPr>
        <w:ind w:left="-5"/>
        <w:rPr>
          <w:rFonts w:hint="eastAsia"/>
        </w:rPr>
      </w:pPr>
    </w:p>
    <w:p w14:paraId="467732AF">
      <w:pPr>
        <w:ind w:left="-5"/>
        <w:rPr>
          <w:rFonts w:hint="eastAsia"/>
        </w:rPr>
      </w:pPr>
      <w:r>
        <w:rPr>
          <w:rFonts w:hint="eastAsia"/>
        </w:rPr>
        <w:t>If we take from Historie a view of after-times, it spread to Africk, Spain, yea, to Britain itself, as is testified by the most Ancient writers, whether by simon Zelotes, or Joseph of Arimathea, or by some of the Apostles themselves, as is asserted by Cent. Magd. Cent. 2. Foxe White in his way, Usher de suc. Eccl. Brit. we shall, not determine.</w:t>
      </w:r>
    </w:p>
    <w:p w14:paraId="6ADC4921">
      <w:pPr>
        <w:ind w:left="-5"/>
        <w:rPr>
          <w:rFonts w:hint="eastAsia"/>
        </w:rPr>
      </w:pPr>
      <w:r>
        <w:rPr>
          <w:rFonts w:hint="eastAsia"/>
        </w:rPr>
        <w:t>如果我们从历史中看一下后来的时代，它传播到了非洲、西班牙，是的，甚至到了不列颠本身，正如最古老的作者所见证的，无论是由热心西门，或亚利马太的约瑟，或由一些使徒自己所传播的，如在马格德堡教会史第二世纪，福克斯·怀特在其著作中，乌雪在其《不列颠教会继承史》中所断言的，我们将不作定论。</w:t>
      </w:r>
    </w:p>
    <w:p w14:paraId="05376E56">
      <w:pPr>
        <w:ind w:left="-5"/>
        <w:rPr>
          <w:rFonts w:hint="eastAsia"/>
        </w:rPr>
      </w:pPr>
    </w:p>
    <w:p w14:paraId="6AE9D81C">
      <w:pPr>
        <w:ind w:left="-5"/>
        <w:rPr>
          <w:rFonts w:hint="eastAsia"/>
        </w:rPr>
      </w:pPr>
      <w:r>
        <w:rPr>
          <w:rFonts w:hint="eastAsia"/>
        </w:rPr>
        <w:t>This is clear from Tertullian Apol.adv. Gentes, that before his dayes, britain, which was inaccessible to the Romane Armies, was made subject to Christ by the Gospel.</w:t>
      </w:r>
    </w:p>
    <w:p w14:paraId="3F4073F3">
      <w:pPr>
        <w:ind w:left="-5"/>
        <w:rPr>
          <w:rFonts w:hint="eastAsia"/>
        </w:rPr>
      </w:pPr>
      <w:r>
        <w:rPr>
          <w:rFonts w:hint="eastAsia"/>
        </w:rPr>
        <w:t>这从德尔图良的《护教学》（Apol. adv. Gentes）中是清楚的，即在他那个时代之前，那对罗马军队无法进入的不列颠，已被福音使之顺服基督了。</w:t>
      </w:r>
    </w:p>
    <w:p w14:paraId="13527BEE">
      <w:pPr>
        <w:ind w:left="-5"/>
        <w:rPr>
          <w:rFonts w:hint="eastAsia"/>
        </w:rPr>
      </w:pPr>
    </w:p>
    <w:p w14:paraId="6156D705">
      <w:pPr>
        <w:ind w:left="-5"/>
        <w:rPr>
          <w:rFonts w:hint="eastAsia"/>
        </w:rPr>
      </w:pPr>
      <w:r>
        <w:rPr>
          <w:rFonts w:hint="eastAsia"/>
        </w:rPr>
        <w:t>This is enough to prove the event to answer the type, and that this horse hath conquered according as was foretold, the Church at that time being enlarged in bounds, increased in number, shining by the gifts of Ministers and lives of Professors, and being in a great measure, for a time keeped from being overrun with Errors and Schism.</w:t>
      </w:r>
    </w:p>
    <w:p w14:paraId="47A90363">
      <w:pPr>
        <w:ind w:left="-5"/>
        <w:rPr>
          <w:rFonts w:hint="eastAsia"/>
        </w:rPr>
      </w:pPr>
      <w:r>
        <w:rPr>
          <w:rFonts w:hint="eastAsia"/>
        </w:rPr>
        <w:t>这足以证明事件与预表相符，并且这匹马已按照所预言的得胜了，教会那时在疆界上扩大，在数量上增加，因传道人的恩赐和信徒的生命而闪耀，并且在很大程度上，在一段时间内得以免于被错谬和分裂所侵扰。</w:t>
      </w:r>
    </w:p>
    <w:p w14:paraId="515D44BA">
      <w:pPr>
        <w:ind w:left="-5"/>
        <w:rPr>
          <w:rFonts w:hint="eastAsia"/>
        </w:rPr>
      </w:pPr>
    </w:p>
    <w:p w14:paraId="662E7D58">
      <w:pPr>
        <w:ind w:left="-5"/>
        <w:rPr>
          <w:rFonts w:hint="eastAsia"/>
        </w:rPr>
      </w:pPr>
      <w:r>
        <w:rPr>
          <w:rFonts w:hint="eastAsia"/>
        </w:rPr>
        <w:t>This horse and rider, though He began to conquer then, He hath not altogether given over yet, though for a time He may seem to hast: when the world is again restored from Antichristian darknesse, ye will find Him thus mounted, chap. 19.</w:t>
      </w:r>
    </w:p>
    <w:p w14:paraId="3371D841">
      <w:pPr>
        <w:ind w:left="-5"/>
        <w:rPr>
          <w:rFonts w:hint="eastAsia"/>
        </w:rPr>
      </w:pPr>
      <w:r>
        <w:rPr>
          <w:rFonts w:hint="eastAsia"/>
        </w:rPr>
        <w:t>这匹马和他的骑手，虽然那时开始得胜，然而祂尚未完全放弃，尽管有一段时间祂可能似乎仓促：当世界再次从敌基督的黑暗中恢复过来时，你们将发现祂如此骑着马，第19章。</w:t>
      </w:r>
    </w:p>
    <w:p w14:paraId="1AB667C8">
      <w:pPr>
        <w:ind w:left="-5"/>
        <w:rPr>
          <w:rFonts w:hint="eastAsia"/>
        </w:rPr>
      </w:pPr>
    </w:p>
    <w:p w14:paraId="78B72549">
      <w:pPr>
        <w:ind w:left="-5"/>
        <w:rPr>
          <w:rFonts w:hint="eastAsia"/>
        </w:rPr>
      </w:pPr>
      <w:r>
        <w:rPr>
          <w:rFonts w:hint="eastAsia"/>
        </w:rPr>
        <w:t>For generall Doctrines ye may Observe these, 1. That the preaching of the Gospel (more than any other dispensation) cometh not by guesse amongst a people, but is sent, and ordered as other dispensations are, and hath a particular Commission.</w:t>
      </w:r>
    </w:p>
    <w:p w14:paraId="189F52AB">
      <w:pPr>
        <w:ind w:left="-5"/>
        <w:rPr>
          <w:rFonts w:hint="eastAsia"/>
        </w:rPr>
      </w:pPr>
      <w:r>
        <w:rPr>
          <w:rFonts w:hint="eastAsia"/>
        </w:rPr>
        <w:t>对于一般的教义，你们可以观察到这些：1. 福音的宣讲（多于任何其他的安排）并非偶然地临到一个民族，而是被差遣，并被安排的，如同其他的安排一样，并且有一个特别的使命。</w:t>
      </w:r>
    </w:p>
    <w:p w14:paraId="0E274424">
      <w:pPr>
        <w:ind w:left="-5"/>
        <w:rPr>
          <w:rFonts w:hint="eastAsia"/>
        </w:rPr>
      </w:pPr>
    </w:p>
    <w:p w14:paraId="6EFB3633">
      <w:pPr>
        <w:ind w:left="-5"/>
        <w:rPr>
          <w:rFonts w:hint="eastAsia"/>
        </w:rPr>
      </w:pPr>
      <w:r>
        <w:rPr>
          <w:rFonts w:hint="eastAsia"/>
        </w:rPr>
        <w:t>It is one of the hories.</w:t>
      </w:r>
    </w:p>
    <w:p w14:paraId="7435E20F">
      <w:pPr>
        <w:ind w:left="-5"/>
        <w:rPr>
          <w:rFonts w:hint="eastAsia"/>
        </w:rPr>
      </w:pPr>
      <w:r>
        <w:rPr>
          <w:rFonts w:hint="eastAsia"/>
        </w:rPr>
        <w:t>这是其中一匹马。</w:t>
      </w:r>
    </w:p>
    <w:p w14:paraId="531332E3">
      <w:pPr>
        <w:ind w:left="-5"/>
        <w:rPr>
          <w:rFonts w:hint="eastAsia"/>
        </w:rPr>
      </w:pPr>
    </w:p>
    <w:p w14:paraId="76E4880B">
      <w:pPr>
        <w:ind w:left="-5"/>
        <w:rPr>
          <w:rFonts w:hint="eastAsia"/>
        </w:rPr>
      </w:pPr>
      <w:r>
        <w:rPr>
          <w:rFonts w:hint="eastAsia"/>
        </w:rPr>
        <w:t>He sendeth here: and hence it is that it is sent to, and preached in one place, and not in another.</w:t>
      </w:r>
    </w:p>
    <w:p w14:paraId="34F34D9E">
      <w:pPr>
        <w:ind w:left="-5"/>
        <w:rPr>
          <w:rFonts w:hint="eastAsia"/>
        </w:rPr>
      </w:pPr>
      <w:r>
        <w:rPr>
          <w:rFonts w:hint="eastAsia"/>
        </w:rPr>
        <w:t>祂在此处差遣：因此它被差到，并在一个地方传讲，而不在另一个地方。</w:t>
      </w:r>
    </w:p>
    <w:p w14:paraId="6A79C040">
      <w:pPr>
        <w:ind w:left="-5"/>
        <w:rPr>
          <w:rFonts w:hint="eastAsia"/>
        </w:rPr>
      </w:pPr>
    </w:p>
    <w:p w14:paraId="5BEE17A6">
      <w:pPr>
        <w:ind w:left="-5"/>
        <w:rPr>
          <w:rFonts w:hint="eastAsia"/>
        </w:rPr>
      </w:pPr>
      <w:r>
        <w:rPr>
          <w:rFonts w:hint="eastAsia"/>
        </w:rPr>
        <w:t>So, Acts 16 the Spirit putteth them to one place, and suffereth them not to go to another place.</w:t>
      </w:r>
    </w:p>
    <w:p w14:paraId="2655A4AE">
      <w:pPr>
        <w:ind w:left="-5"/>
        <w:rPr>
          <w:rFonts w:hint="eastAsia"/>
        </w:rPr>
      </w:pPr>
      <w:r>
        <w:rPr>
          <w:rFonts w:hint="eastAsia"/>
        </w:rPr>
        <w:t>因此，在使徒行传16章，圣灵将他们带到一个地方，却不许他们去另一个地方。</w:t>
      </w:r>
    </w:p>
    <w:p w14:paraId="52BA19F5">
      <w:pPr>
        <w:ind w:left="-5"/>
        <w:rPr>
          <w:rFonts w:hint="eastAsia"/>
        </w:rPr>
      </w:pPr>
    </w:p>
    <w:p w14:paraId="7A1C7CE0">
      <w:pPr>
        <w:ind w:left="-5"/>
        <w:rPr>
          <w:rFonts w:hint="eastAsia"/>
        </w:rPr>
      </w:pPr>
      <w:r>
        <w:rPr>
          <w:rFonts w:hint="eastAsia"/>
        </w:rPr>
        <w:t>There is not a sermon cometh without a Commission.</w:t>
      </w:r>
    </w:p>
    <w:p w14:paraId="786B4AF4">
      <w:pPr>
        <w:ind w:left="-5"/>
        <w:rPr>
          <w:rFonts w:hint="eastAsia"/>
        </w:rPr>
      </w:pPr>
      <w:r>
        <w:rPr>
          <w:rFonts w:hint="eastAsia"/>
        </w:rPr>
        <w:t>没有一篇讲道是没有使命的。</w:t>
      </w:r>
    </w:p>
    <w:p w14:paraId="0C7E676A">
      <w:pPr>
        <w:ind w:left="-5"/>
        <w:rPr>
          <w:rFonts w:hint="eastAsia"/>
        </w:rPr>
      </w:pPr>
    </w:p>
    <w:p w14:paraId="3731FBAA">
      <w:pPr>
        <w:ind w:left="-5"/>
        <w:rPr>
          <w:rFonts w:hint="eastAsia"/>
        </w:rPr>
      </w:pPr>
      <w:r>
        <w:rPr>
          <w:rFonts w:hint="eastAsia"/>
        </w:rPr>
        <w:t>Obs. 2. That the thriving and successe of the Gospel (more than the coming of the Gospel among a people) goeth not by guesse.</w:t>
      </w:r>
    </w:p>
    <w:p w14:paraId="408A1C01">
      <w:pPr>
        <w:ind w:left="-5"/>
        <w:rPr>
          <w:rFonts w:hint="eastAsia"/>
        </w:rPr>
      </w:pPr>
      <w:r>
        <w:rPr>
          <w:rFonts w:hint="eastAsia"/>
        </w:rPr>
        <w:t>观察2。福音的兴旺和成功（多于福音临到一个民族）并非偶然。</w:t>
      </w:r>
    </w:p>
    <w:p w14:paraId="6C5ECE4A">
      <w:pPr>
        <w:ind w:left="-5"/>
        <w:rPr>
          <w:rFonts w:hint="eastAsia"/>
        </w:rPr>
      </w:pPr>
    </w:p>
    <w:p w14:paraId="396CA456">
      <w:pPr>
        <w:ind w:left="-5"/>
        <w:rPr>
          <w:rFonts w:hint="eastAsia"/>
        </w:rPr>
      </w:pPr>
      <w:r>
        <w:rPr>
          <w:rFonts w:hint="eastAsia"/>
        </w:rPr>
        <w:t>The Gospel hath its end as well as its Commission, a particular Coummission for such an effect, Isa. 55:10 as the rain cometh down.</w:t>
      </w:r>
    </w:p>
    <w:p w14:paraId="50D07F31">
      <w:pPr>
        <w:ind w:left="-5"/>
        <w:rPr>
          <w:rFonts w:hint="eastAsia"/>
        </w:rPr>
      </w:pPr>
      <w:r>
        <w:rPr>
          <w:rFonts w:hint="eastAsia"/>
        </w:rPr>
        <w:t>福音既有其使命，也有其目的，有一个为某种效果而设的特别使命，以赛亚书55:10，如同雨降下来一样。</w:t>
      </w:r>
    </w:p>
    <w:p w14:paraId="030A3A8B">
      <w:pPr>
        <w:ind w:left="-5"/>
        <w:rPr>
          <w:rFonts w:hint="eastAsia"/>
        </w:rPr>
      </w:pPr>
    </w:p>
    <w:p w14:paraId="346448D6">
      <w:pPr>
        <w:ind w:left="-5"/>
        <w:rPr>
          <w:rFonts w:hint="eastAsia"/>
        </w:rPr>
      </w:pPr>
      <w:r>
        <w:rPr>
          <w:rFonts w:hint="eastAsia"/>
        </w:rPr>
        <w:t>2 Corinth. 2:14. Thanks be to God which always causeth us to triumph in Christ.</w:t>
      </w:r>
    </w:p>
    <w:p w14:paraId="293667D2">
      <w:pPr>
        <w:ind w:left="-5"/>
        <w:rPr>
          <w:rFonts w:hint="eastAsia"/>
        </w:rPr>
      </w:pPr>
      <w:r>
        <w:rPr>
          <w:rFonts w:hint="eastAsia"/>
        </w:rPr>
        <w:t>哥林多后书2:14。“感谢神，常率领我们在基督里夸胜。”</w:t>
      </w:r>
    </w:p>
    <w:p w14:paraId="0748AE5A">
      <w:pPr>
        <w:ind w:left="-5"/>
        <w:rPr>
          <w:rFonts w:hint="eastAsia"/>
        </w:rPr>
      </w:pPr>
    </w:p>
    <w:p w14:paraId="1CE7E74D">
      <w:pPr>
        <w:ind w:left="-5"/>
        <w:rPr>
          <w:rFonts w:hint="eastAsia"/>
        </w:rPr>
      </w:pPr>
      <w:r>
        <w:rPr>
          <w:rFonts w:hint="eastAsia"/>
        </w:rPr>
        <w:t>3. The Gospel is most mighty to conquer and fable when Christ armeth it with a Commission and doth concur therewith, 2 Corinth. 10:4.</w:t>
      </w:r>
    </w:p>
    <w:p w14:paraId="14A49B02">
      <w:pPr>
        <w:ind w:left="-5"/>
        <w:rPr>
          <w:rFonts w:hint="eastAsia"/>
        </w:rPr>
      </w:pPr>
      <w:r>
        <w:rPr>
          <w:rFonts w:hint="eastAsia"/>
        </w:rPr>
        <w:t>3. 当基督以使命装备福音，并与之同工时，福音是最有能力去征服和建立的，哥林多后书10:4。</w:t>
      </w:r>
    </w:p>
    <w:p w14:paraId="40132253">
      <w:pPr>
        <w:ind w:left="-5"/>
        <w:rPr>
          <w:rFonts w:hint="eastAsia"/>
        </w:rPr>
      </w:pPr>
    </w:p>
    <w:p w14:paraId="1CD622CA">
      <w:pPr>
        <w:ind w:left="-5"/>
        <w:rPr>
          <w:rFonts w:hint="eastAsia"/>
        </w:rPr>
      </w:pPr>
      <w:r>
        <w:rPr>
          <w:rFonts w:hint="eastAsia"/>
        </w:rPr>
        <w:t>The weapons of our warfare are not carnail, but mighty through God to the pulling down of strong holds, casting down imaginations and every high thing that exalieth itself against the knowledge of Christ, and bringing into captivity every thought, &amp;c.</w:t>
      </w:r>
    </w:p>
    <w:p w14:paraId="3C86E583">
      <w:pPr>
        <w:ind w:left="-5"/>
        <w:rPr>
          <w:rFonts w:hint="eastAsia"/>
        </w:rPr>
      </w:pPr>
      <w:r>
        <w:rPr>
          <w:rFonts w:hint="eastAsia"/>
        </w:rPr>
        <w:t>我们争战的兵器，本不是属血气的，乃是在神面前有能力，可以攻破坚固的营垒，将各样的计谋，各样拦阻人认识神的那些自高之事，一概攻破了，又将人所有的心意夺回，使他都顺服基督。</w:t>
      </w:r>
    </w:p>
    <w:p w14:paraId="67345EFC">
      <w:pPr>
        <w:ind w:left="-5"/>
        <w:rPr>
          <w:rFonts w:hint="eastAsia"/>
        </w:rPr>
      </w:pPr>
    </w:p>
    <w:p w14:paraId="4D88C37D">
      <w:pPr>
        <w:ind w:left="-5"/>
        <w:rPr>
          <w:rFonts w:hint="eastAsia"/>
        </w:rPr>
      </w:pPr>
      <w:r>
        <w:rPr>
          <w:rFonts w:hint="eastAsia"/>
        </w:rPr>
        <w:t>4. From this description of the horse and his rider and his imployment, Obs. That the great and main end of the Gospel, where it cometh, is to conquer and subdue souls.</w:t>
      </w:r>
    </w:p>
    <w:p w14:paraId="5532E876">
      <w:pPr>
        <w:ind w:left="-5"/>
        <w:rPr>
          <w:rFonts w:hint="eastAsia"/>
        </w:rPr>
      </w:pPr>
      <w:r>
        <w:rPr>
          <w:rFonts w:hint="eastAsia"/>
        </w:rPr>
        <w:t>4. 从这匹马和他的骑手及其工作的描述，观察：福音临到之处，其伟大且主要的目的，是征服和降服灵魂。</w:t>
      </w:r>
    </w:p>
    <w:p w14:paraId="30EF3762">
      <w:pPr>
        <w:ind w:left="-5"/>
        <w:rPr>
          <w:rFonts w:hint="eastAsia"/>
        </w:rPr>
      </w:pPr>
    </w:p>
    <w:p w14:paraId="7BAE6ACF">
      <w:pPr>
        <w:ind w:left="-5"/>
        <w:rPr>
          <w:rFonts w:hint="eastAsia"/>
        </w:rPr>
      </w:pPr>
      <w:r>
        <w:rPr>
          <w:rFonts w:hint="eastAsia"/>
        </w:rPr>
        <w:t>That is the end of a Ministrie, to being souls in subjection to Christ, 2 Cor. 10:5.</w:t>
      </w:r>
    </w:p>
    <w:p w14:paraId="1EEBBD50">
      <w:pPr>
        <w:ind w:left="-5"/>
        <w:rPr>
          <w:rFonts w:hint="eastAsia"/>
        </w:rPr>
      </w:pPr>
      <w:r>
        <w:rPr>
          <w:rFonts w:hint="eastAsia"/>
        </w:rPr>
        <w:t>这就是一个事工的目的，使灵魂顺服基督，哥林多后书10:5。</w:t>
      </w:r>
    </w:p>
    <w:p w14:paraId="28D17B25">
      <w:pPr>
        <w:ind w:left="-5"/>
        <w:rPr>
          <w:rFonts w:hint="eastAsia"/>
        </w:rPr>
      </w:pPr>
    </w:p>
    <w:p w14:paraId="7944B61A">
      <w:pPr>
        <w:ind w:left="-5"/>
        <w:rPr>
          <w:rFonts w:hint="eastAsia"/>
        </w:rPr>
      </w:pPr>
      <w:r>
        <w:rPr>
          <w:rFonts w:hint="eastAsia"/>
        </w:rPr>
        <w:t>To pull down strong holds, to cast down imaginations, and every high thing, to lead every thought captive to the obedience of Christ.</w:t>
      </w:r>
    </w:p>
    <w:p w14:paraId="2798139E">
      <w:pPr>
        <w:ind w:left="-5"/>
        <w:rPr>
          <w:rFonts w:hint="eastAsia"/>
        </w:rPr>
      </w:pPr>
      <w:r>
        <w:rPr>
          <w:rFonts w:hint="eastAsia"/>
        </w:rPr>
        <w:t>攻破坚固的营垒，将各样的计谋，各样自高之事，一概攻破了，将人所有的心意夺回，使他都顺服基督。</w:t>
      </w:r>
    </w:p>
    <w:p w14:paraId="4579BB17">
      <w:pPr>
        <w:ind w:left="-5"/>
        <w:rPr>
          <w:rFonts w:hint="eastAsia"/>
        </w:rPr>
      </w:pPr>
    </w:p>
    <w:p w14:paraId="46D13FEC">
      <w:pPr>
        <w:ind w:left="-5"/>
        <w:rPr>
          <w:rFonts w:hint="eastAsia"/>
        </w:rPr>
      </w:pPr>
      <w:r>
        <w:rPr>
          <w:rFonts w:hint="eastAsia"/>
        </w:rPr>
        <w:t>And it hath its end, when Christ arrows are made powerfull to pierce hearts.</w:t>
      </w:r>
    </w:p>
    <w:p w14:paraId="399F2037">
      <w:pPr>
        <w:ind w:left="-5"/>
        <w:rPr>
          <w:rFonts w:hint="eastAsia"/>
        </w:rPr>
      </w:pPr>
      <w:r>
        <w:rPr>
          <w:rFonts w:hint="eastAsia"/>
        </w:rPr>
        <w:t>并且当基督的箭被赋予能力刺透人心时，它就达到了它的目的。</w:t>
      </w:r>
    </w:p>
    <w:p w14:paraId="0DE17498">
      <w:pPr>
        <w:ind w:left="-5"/>
        <w:rPr>
          <w:rFonts w:hint="eastAsia"/>
        </w:rPr>
      </w:pPr>
    </w:p>
    <w:p w14:paraId="23378B5A">
      <w:pPr>
        <w:ind w:left="-5"/>
        <w:rPr>
          <w:rFonts w:hint="eastAsia"/>
        </w:rPr>
      </w:pPr>
      <w:r>
        <w:rPr>
          <w:rFonts w:hint="eastAsia"/>
        </w:rPr>
        <w:t>Compare, Eph. 4:8 with Psal. 68:18.</w:t>
      </w:r>
    </w:p>
    <w:p w14:paraId="75034E3E">
      <w:pPr>
        <w:ind w:left="-5"/>
        <w:rPr>
          <w:rFonts w:hint="eastAsia"/>
        </w:rPr>
      </w:pPr>
      <w:r>
        <w:rPr>
          <w:rFonts w:hint="eastAsia"/>
        </w:rPr>
        <w:t>比较，以弗所书4:8和诗篇68:18。</w:t>
      </w:r>
    </w:p>
    <w:p w14:paraId="47900ACB">
      <w:pPr>
        <w:ind w:left="-5"/>
        <w:rPr>
          <w:rFonts w:hint="eastAsia"/>
        </w:rPr>
      </w:pPr>
    </w:p>
    <w:p w14:paraId="16AF2492">
      <w:pPr>
        <w:ind w:left="-5"/>
        <w:rPr>
          <w:rFonts w:hint="eastAsia"/>
        </w:rPr>
      </w:pPr>
      <w:r>
        <w:rPr>
          <w:rFonts w:hint="eastAsia"/>
        </w:rPr>
        <w:t>He ascended on high, and led captivity captive, and received gifts for men; even for the rebellious, that we Lord God might dwell among them.</w:t>
      </w:r>
    </w:p>
    <w:p w14:paraId="2890C417">
      <w:pPr>
        <w:ind w:left="-5"/>
        <w:rPr>
          <w:rFonts w:hint="eastAsia"/>
        </w:rPr>
      </w:pPr>
      <w:r>
        <w:rPr>
          <w:rFonts w:hint="eastAsia"/>
        </w:rPr>
        <w:t>祂升上高天的时候，掳掠了仇敌，将各样的恩赐赏给人，甚至给那悖逆的，好叫主神可以住在他们中间。</w:t>
      </w:r>
    </w:p>
    <w:p w14:paraId="4F2FE707">
      <w:pPr>
        <w:ind w:left="-5"/>
        <w:rPr>
          <w:rFonts w:hint="eastAsia"/>
        </w:rPr>
      </w:pPr>
    </w:p>
    <w:p w14:paraId="5EE784D3">
      <w:pPr>
        <w:ind w:left="-5"/>
        <w:rPr>
          <w:rFonts w:hint="eastAsia"/>
        </w:rPr>
      </w:pPr>
      <w:r>
        <w:rPr>
          <w:rFonts w:hint="eastAsia"/>
        </w:rPr>
        <w:t>This is the main thing the Gospel aimeth at: and as many of you as render, to Jesus Christ; the Gospel hath had its force and effect in you.</w:t>
      </w:r>
    </w:p>
    <w:p w14:paraId="51E04C63">
      <w:pPr>
        <w:ind w:left="-5"/>
        <w:rPr>
          <w:rFonts w:hint="eastAsia"/>
        </w:rPr>
      </w:pPr>
      <w:r>
        <w:rPr>
          <w:rFonts w:hint="eastAsia"/>
        </w:rPr>
        <w:t>这就是福音的主要目的：你们中间凡是降服于耶稣基督的，福音就在你们里面有了其能力和果效。</w:t>
      </w:r>
    </w:p>
    <w:p w14:paraId="550478A7">
      <w:pPr>
        <w:ind w:left="-5"/>
        <w:rPr>
          <w:rFonts w:hint="eastAsia"/>
        </w:rPr>
      </w:pPr>
    </w:p>
    <w:p w14:paraId="1E2AC82F">
      <w:pPr>
        <w:ind w:left="-5"/>
        <w:rPr>
          <w:rFonts w:hint="eastAsia"/>
        </w:rPr>
      </w:pPr>
      <w:r>
        <w:rPr>
          <w:rFonts w:hint="eastAsia"/>
        </w:rPr>
        <w:t>But where folks stand out in their rebellion, it hath not its proper fruit: And O, how few are wrought upon kindly!</w:t>
      </w:r>
    </w:p>
    <w:p w14:paraId="208C52E1">
      <w:pPr>
        <w:ind w:left="-5"/>
        <w:rPr>
          <w:rFonts w:hint="eastAsia"/>
        </w:rPr>
      </w:pPr>
      <w:r>
        <w:rPr>
          <w:rFonts w:hint="eastAsia"/>
        </w:rPr>
        <w:t>但当人们坚持他们的悖逆时，它就没有其恰当的果实：哦，有多少人是仁慈地被感化了！</w:t>
      </w:r>
    </w:p>
    <w:p w14:paraId="53DA7362">
      <w:pPr>
        <w:ind w:left="-5"/>
        <w:rPr>
          <w:rFonts w:hint="eastAsia"/>
        </w:rPr>
      </w:pPr>
    </w:p>
    <w:p w14:paraId="3FF6C31C">
      <w:pPr>
        <w:ind w:left="-5"/>
        <w:rPr>
          <w:rFonts w:hint="eastAsia"/>
        </w:rPr>
      </w:pPr>
      <w:r>
        <w:rPr>
          <w:rFonts w:hint="eastAsia"/>
        </w:rPr>
        <w:t>How few are made subject!</w:t>
      </w:r>
    </w:p>
    <w:p w14:paraId="1BCCBF29">
      <w:pPr>
        <w:ind w:left="-5"/>
        <w:rPr>
          <w:rFonts w:hint="eastAsia"/>
        </w:rPr>
      </w:pPr>
      <w:r>
        <w:rPr>
          <w:rFonts w:hint="eastAsia"/>
        </w:rPr>
        <w:t>有多少人被降服了！</w:t>
      </w:r>
    </w:p>
    <w:p w14:paraId="1B5EAF28">
      <w:pPr>
        <w:ind w:left="-5"/>
        <w:rPr>
          <w:rFonts w:hint="eastAsia"/>
        </w:rPr>
      </w:pPr>
    </w:p>
    <w:p w14:paraId="200E6BA1">
      <w:pPr>
        <w:ind w:left="-5"/>
        <w:rPr>
          <w:rFonts w:hint="eastAsia"/>
        </w:rPr>
      </w:pPr>
      <w:r>
        <w:rPr>
          <w:rFonts w:hint="eastAsia"/>
        </w:rPr>
        <w:t>How many are yet serving their lusts and pleasures, and yeelding themselves to sin which they were born slaves to, sin and Satan keeping still their old dominion in them, and they their old subordination to them!</w:t>
      </w:r>
    </w:p>
    <w:p w14:paraId="6091036C">
      <w:pPr>
        <w:ind w:left="-5"/>
        <w:rPr>
          <w:rFonts w:hint="eastAsia"/>
        </w:rPr>
      </w:pPr>
      <w:r>
        <w:rPr>
          <w:rFonts w:hint="eastAsia"/>
        </w:rPr>
        <w:t>有多少人仍然服侍他们的私欲和享乐，并将自己交给了他们生来就是其奴隶的罪，罪和撒但仍在他们里面保持他们旧的统治，而他们也保持他们对它们的旧的顺服！</w:t>
      </w:r>
    </w:p>
    <w:p w14:paraId="36F6B4BC">
      <w:pPr>
        <w:ind w:left="-5"/>
        <w:rPr>
          <w:rFonts w:hint="eastAsia"/>
        </w:rPr>
      </w:pPr>
    </w:p>
    <w:p w14:paraId="2F85DA47">
      <w:pPr>
        <w:ind w:left="-5"/>
        <w:rPr>
          <w:rFonts w:hint="eastAsia"/>
        </w:rPr>
      </w:pPr>
      <w:r>
        <w:rPr>
          <w:rFonts w:hint="eastAsia"/>
        </w:rPr>
        <w:t>Obs. 5. The Gospel conquereth more or lesse where ever it cometh, that being its earand to conquer; when Christ is mounted.</w:t>
      </w:r>
    </w:p>
    <w:p w14:paraId="1FAB41CB">
      <w:pPr>
        <w:ind w:left="-5"/>
        <w:rPr>
          <w:rFonts w:hint="eastAsia"/>
        </w:rPr>
      </w:pPr>
      <w:r>
        <w:rPr>
          <w:rFonts w:hint="eastAsia"/>
        </w:rPr>
        <w:t>观察5。福音临到何处，或多或少都会征服，因为那是它的使命，要去征服；当基督骑上马时。</w:t>
      </w:r>
    </w:p>
    <w:p w14:paraId="7E4E165D">
      <w:pPr>
        <w:ind w:left="-5"/>
        <w:rPr>
          <w:rFonts w:hint="eastAsia"/>
        </w:rPr>
      </w:pPr>
    </w:p>
    <w:p w14:paraId="0E619F85">
      <w:pPr>
        <w:ind w:left="-5"/>
        <w:rPr>
          <w:rFonts w:hint="eastAsia"/>
        </w:rPr>
      </w:pPr>
      <w:r>
        <w:rPr>
          <w:rFonts w:hint="eastAsia"/>
        </w:rPr>
        <w:t>He is going to conquer, if it were but to take one fort or one soul from Satan; when He lights His candle, it is for some lost groat, and it will accomplish that for which He sent it, Isa. 55. 6.</w:t>
      </w:r>
    </w:p>
    <w:p w14:paraId="210C8E3B">
      <w:pPr>
        <w:ind w:left="-5"/>
        <w:rPr>
          <w:rFonts w:hint="eastAsia"/>
        </w:rPr>
      </w:pPr>
      <w:r>
        <w:rPr>
          <w:rFonts w:hint="eastAsia"/>
        </w:rPr>
        <w:t>祂要去征服，即使只是从撒但手中夺取一座堡垒或一个灵魂；当祂点亮祂的灯时，是为了一些失落的银钱，并且它将成就祂差遣它所要作的，以赛亚书55:6。</w:t>
      </w:r>
    </w:p>
    <w:p w14:paraId="30F1B0CE">
      <w:pPr>
        <w:ind w:left="-5"/>
        <w:rPr>
          <w:rFonts w:hint="eastAsia"/>
        </w:rPr>
      </w:pPr>
    </w:p>
    <w:p w14:paraId="1A6F1A0D">
      <w:pPr>
        <w:ind w:left="-5"/>
        <w:rPr>
          <w:rFonts w:hint="eastAsia"/>
        </w:rPr>
      </w:pPr>
      <w:r>
        <w:rPr>
          <w:rFonts w:hint="eastAsia"/>
        </w:rPr>
        <w:t>Taking this conquest and flourishing estate of the Gospel to relate to the first times thereof when it came into the world, Obs. That most frequently the Gospel at its first coming amongst a people prevaileth most, and hath more sensible successe and conquest, than at any other time.</w:t>
      </w:r>
    </w:p>
    <w:p w14:paraId="2419FD55">
      <w:pPr>
        <w:ind w:left="-5"/>
        <w:rPr>
          <w:rFonts w:hint="eastAsia"/>
        </w:rPr>
      </w:pPr>
      <w:r>
        <w:rPr>
          <w:rFonts w:hint="eastAsia"/>
        </w:rPr>
        <w:t>将这福音的得胜和兴盛状态，与它初次来到世界时的时期联系起来，观察：最常见的是，福音在初次临到一个民族时，最有果效，并且比任何其他时候都有更显著的成功和得胜。</w:t>
      </w:r>
    </w:p>
    <w:p w14:paraId="3E2B4209">
      <w:pPr>
        <w:ind w:left="-5"/>
        <w:rPr>
          <w:rFonts w:hint="eastAsia"/>
        </w:rPr>
      </w:pPr>
    </w:p>
    <w:p w14:paraId="4FEC263B">
      <w:pPr>
        <w:ind w:left="-5"/>
        <w:rPr>
          <w:rFonts w:hint="eastAsia"/>
        </w:rPr>
      </w:pPr>
      <w:r>
        <w:rPr>
          <w:rFonts w:hint="eastAsia"/>
        </w:rPr>
        <w:t>So was it when it came first to the world, its victories were swift and speedy; encreasing more for a few years at that time, than alter wards in many generations.</w:t>
      </w:r>
    </w:p>
    <w:p w14:paraId="19F9AD09">
      <w:pPr>
        <w:ind w:left="-5"/>
        <w:rPr>
          <w:rFonts w:hint="eastAsia"/>
        </w:rPr>
      </w:pPr>
      <w:r>
        <w:rPr>
          <w:rFonts w:hint="eastAsia"/>
        </w:rPr>
        <w:t>它初次来到世界时就是这样，它的胜利是迅速而敏捷的；那时几年间的增长，比后来许多世代的增长还多。</w:t>
      </w:r>
    </w:p>
    <w:p w14:paraId="4CF83C03">
      <w:pPr>
        <w:ind w:left="-5"/>
        <w:rPr>
          <w:rFonts w:hint="eastAsia"/>
        </w:rPr>
      </w:pPr>
    </w:p>
    <w:p w14:paraId="18E3483D">
      <w:pPr>
        <w:ind w:left="-5"/>
        <w:rPr>
          <w:rFonts w:hint="eastAsia"/>
        </w:rPr>
      </w:pPr>
      <w:r>
        <w:rPr>
          <w:rFonts w:hint="eastAsia"/>
        </w:rPr>
        <w:t>And so it is when the Gospely, after Antichrists defection, reviveth again, Chap. 19:11 in a few years it spread through many Kingdoms and Nations, when there were but few Labourers comparatively.</w:t>
      </w:r>
    </w:p>
    <w:p w14:paraId="462C6E82">
      <w:pPr>
        <w:ind w:left="-5"/>
        <w:rPr>
          <w:rFonts w:hint="eastAsia"/>
        </w:rPr>
      </w:pPr>
      <w:r>
        <w:rPr>
          <w:rFonts w:hint="eastAsia"/>
        </w:rPr>
        <w:t>因此，在敌基督背道之后，当福音再次复兴时也是如此，第19章11节，几年间它就传播到许多王国和民族，那时相对而言工人很少。</w:t>
      </w:r>
    </w:p>
    <w:p w14:paraId="70122016">
      <w:pPr>
        <w:ind w:left="-5"/>
        <w:rPr>
          <w:rFonts w:hint="eastAsia"/>
        </w:rPr>
      </w:pPr>
    </w:p>
    <w:p w14:paraId="7125C212">
      <w:pPr>
        <w:ind w:left="-5"/>
        <w:rPr>
          <w:rFonts w:hint="eastAsia"/>
        </w:rPr>
      </w:pPr>
      <w:r>
        <w:rPr>
          <w:rFonts w:hint="eastAsia"/>
        </w:rPr>
        <w:t>In Luthers dayes it conquered more than for a hundred years since.</w:t>
      </w:r>
    </w:p>
    <w:p w14:paraId="7BE3519D">
      <w:pPr>
        <w:ind w:left="-5"/>
        <w:rPr>
          <w:rFonts w:hint="eastAsia"/>
        </w:rPr>
      </w:pPr>
      <w:r>
        <w:rPr>
          <w:rFonts w:hint="eastAsia"/>
        </w:rPr>
        <w:t>在路德的时代，它征服的，比一百年来所征服的还多。</w:t>
      </w:r>
    </w:p>
    <w:p w14:paraId="0BB6C8D1">
      <w:pPr>
        <w:ind w:left="-5"/>
        <w:rPr>
          <w:rFonts w:hint="eastAsia"/>
        </w:rPr>
      </w:pPr>
    </w:p>
    <w:p w14:paraId="1B4B1B28">
      <w:pPr>
        <w:ind w:left="-5"/>
        <w:rPr>
          <w:rFonts w:hint="eastAsia"/>
        </w:rPr>
      </w:pPr>
      <w:r>
        <w:rPr>
          <w:rFonts w:hint="eastAsia"/>
        </w:rPr>
        <w:t>And as this holdeth in the generall, when the Gospel cometh to a Land; so doth it proportionably hold with a Congregation, yea with particular persons, who in experience are found often to take more sensible progresse at their beginning than afterward; So also with the coming of a particular Minister with the Gospel to a certain place, often he is most sensibly countenanced, or at least by people more accepted than afterwards, it being often with them as with the hearers of John Baptist, Joh. 5:35 who rejoiced in his light for a season.</w:t>
      </w:r>
    </w:p>
    <w:p w14:paraId="5C2BDC8F">
      <w:pPr>
        <w:ind w:left="-5"/>
        <w:rPr>
          <w:rFonts w:hint="eastAsia"/>
        </w:rPr>
      </w:pPr>
      <w:r>
        <w:rPr>
          <w:rFonts w:hint="eastAsia"/>
        </w:rPr>
        <w:t>并且，这在总体上，当福音临到一个地方时是如此；它也按比例地适用于一个会众，是的，甚至于个人，他们在经验中常常被发现在开始时有比后来更显著的进步；同样地，当一个特定的传道人带着福音来到某个地方时，他常常最显著地被悦纳，或至少被人们比后来更接纳，他们常常如同施洗约翰的听众一样，约翰福音5:35，他们曾在一时欢喜在他的光中。</w:t>
      </w:r>
    </w:p>
    <w:p w14:paraId="4FBB7F44">
      <w:pPr>
        <w:ind w:left="-5"/>
        <w:rPr>
          <w:rFonts w:hint="eastAsia"/>
        </w:rPr>
      </w:pPr>
    </w:p>
    <w:p w14:paraId="0447FABF">
      <w:pPr>
        <w:ind w:left="-5"/>
        <w:rPr>
          <w:rFonts w:hint="eastAsia"/>
        </w:rPr>
      </w:pPr>
      <w:r>
        <w:rPr>
          <w:rFonts w:hint="eastAsia"/>
        </w:rPr>
        <w:t>Reaf. 1. Because ordinarily some more, than a common impression upon the hearts of hearers accompanieth the Gospel at its first entry, there being generally amongst people some common effects of the Spirit, such as convictions, warming of affections with love to the meslage, and to the carriers of it, as was in John's hearers; partly, from the newnesse and uncouthnesse of the thing; partly, from the lovelinesse and desirablnesse of what is contained in it; partly, from the reasonablnesse and equity of what the Word calleth to; partly, from the exercises and wakenings of others touched about them; partly, from some speciall efficacie and power usually accompanying the Word at its entry, while the affections of both Speakers and Hearers are most warm: which things, being somewhat new to many, and not being acquainted formerly with the like, breed some stirring and motion amongst people; which though it be but common, yet someway disposeth for the more serious and single use-making of the Word, even as miracles, though not saving gifts of themselves, yet thus contributed for making the Gospel to be received at first among the people: &amp;c. experience teacheth, that when the Gospel (to speak so) becometh more habituall to folks, these motions are more rare, and the disposition to profit, lesse.</w:t>
      </w:r>
    </w:p>
    <w:p w14:paraId="706CA3E6">
      <w:pPr>
        <w:ind w:left="-5"/>
        <w:rPr>
          <w:rFonts w:hint="eastAsia"/>
        </w:rPr>
      </w:pPr>
      <w:r>
        <w:rPr>
          <w:rFonts w:hint="eastAsia"/>
        </w:rPr>
        <w:t>理由1。因为通常，福音在初次进入时，伴随着的不仅仅是对听众之心的一种普遍的印象，在人们中间普遍存在着圣灵的一些普遍效果，例如定罪，使情感因对信息的爱和对传达信息之人的爱而温暖，如同在约翰的听众中那样；部分地，是由于事物的崭新和罕见；部分地，是由于其中所包含的事物的可爱和可欲；部分地，是由于道所呼召之事物的合理性和公平性；部分地，是由于他们周围被触动之人的操练和觉醒；部分地，是由于在道进入时通常伴随的一些特殊的功效和能力，那时说话者和听众的情感都最温暖：这些事，对许多人来说有些新奇，并且他们以前不熟悉类似的事，因此在人们中间引起一些激动和感动；这虽然只是普遍的，然而在某种程度上为更严肃、更单一地使用道作了预备，正如神迹，虽然本身不是拯救的恩赐，然而却如此有助于使福音在起初被人们所接受：等等。经验教导我们，当福音（可以这么说）对人们变得更习惯时，这些感动就更罕见，而得益的倾向也更小。</w:t>
      </w:r>
    </w:p>
    <w:p w14:paraId="58D4C945">
      <w:pPr>
        <w:ind w:left="-5"/>
        <w:rPr>
          <w:rFonts w:hint="eastAsia"/>
        </w:rPr>
      </w:pPr>
    </w:p>
    <w:p w14:paraId="54645282">
      <w:pPr>
        <w:ind w:left="-5"/>
        <w:rPr>
          <w:rFonts w:hint="eastAsia"/>
        </w:rPr>
      </w:pPr>
      <w:r>
        <w:rPr>
          <w:rFonts w:hint="eastAsia"/>
        </w:rPr>
        <w:t>Reason 2. When the Gospel cometh among a people, it readily findeth them in some grosse temper of ignorance, profanity, or the like, &amp;c. and therefore when or where the general truths of the Gospel are believed, there is a more readie way to convince, and threaten, and a greater facility to take with convictions, and to tremble at threatnings, when the naturall conscience can neither say against the truth it self, or the application of it to them.</w:t>
      </w:r>
    </w:p>
    <w:p w14:paraId="07659988">
      <w:pPr>
        <w:ind w:left="-5"/>
        <w:rPr>
          <w:rFonts w:hint="eastAsia"/>
        </w:rPr>
      </w:pPr>
      <w:r>
        <w:rPr>
          <w:rFonts w:hint="eastAsia"/>
        </w:rPr>
        <w:t>理由2。当福音临到一个民族时，它很容易发现他们处在某种严重的无知、亵渎或类似的状态中，等等；因此，当或在哪里，福音的普遍真理被相信时，就有一个更容易的方式去使人信服，和威吓，并且当自然良心既不能反驳真理本身，也不能反驳它对他们的应用时，就更容易接受定罪，并因威吓而战兢。</w:t>
      </w:r>
    </w:p>
    <w:p w14:paraId="0D1A2BCC">
      <w:pPr>
        <w:ind w:left="-5"/>
        <w:rPr>
          <w:rFonts w:hint="eastAsia"/>
        </w:rPr>
      </w:pPr>
    </w:p>
    <w:p w14:paraId="193234B8">
      <w:pPr>
        <w:ind w:left="-5"/>
        <w:rPr>
          <w:rFonts w:hint="eastAsia"/>
        </w:rPr>
      </w:pPr>
      <w:r>
        <w:rPr>
          <w:rFonts w:hint="eastAsia"/>
        </w:rPr>
        <w:t>But again, where the Gospel hath been for a time, men are so pust up with, the name of Christianity (like Laodicea, or, are satisfied with formality for removing of challenges for grosser evils, or with presumption in misapplying the promises) that it is not so easie to alarm them with their hazard.</w:t>
      </w:r>
    </w:p>
    <w:p w14:paraId="445164B5">
      <w:pPr>
        <w:ind w:left="-5"/>
        <w:rPr>
          <w:rFonts w:hint="eastAsia"/>
        </w:rPr>
      </w:pPr>
      <w:r>
        <w:rPr>
          <w:rFonts w:hint="eastAsia"/>
        </w:rPr>
        <w:t>但再者，当福音已存在一段时间的地方，人们如此因基督教的名而骄傲（如同老底嘉），或满足于用形式主义来消除对更严重罪恶的挑战，或用僭越来误用应许，以致于用他们的危险来警告他们，并非那么容易。</w:t>
      </w:r>
    </w:p>
    <w:p w14:paraId="5EF4B4AE">
      <w:pPr>
        <w:ind w:left="-5"/>
        <w:rPr>
          <w:rFonts w:hint="eastAsia"/>
        </w:rPr>
      </w:pPr>
    </w:p>
    <w:p w14:paraId="11855CFA">
      <w:pPr>
        <w:ind w:left="-5"/>
        <w:rPr>
          <w:rFonts w:hint="eastAsia"/>
        </w:rPr>
      </w:pPr>
      <w:r>
        <w:rPr>
          <w:rFonts w:hint="eastAsia"/>
        </w:rPr>
        <w:t>Reason 3. Gods intention and purpose in sending of the Gospel to a people or place, is to conquer: and His way of conquering, is, to catch (as it were) whole draughts by his net at once (as we may see by the many thousands, Act. 2:3 and 4 that are gained by one preaching) and therefore as He never sends the Gospel, but where He hath some to gather, (so to speak) He keepeth the tide, and sendeth where, and at such time as He hath many together; having, as it were, fitted and trysted them for that end.</w:t>
      </w:r>
    </w:p>
    <w:p w14:paraId="59A41995">
      <w:pPr>
        <w:ind w:left="-5"/>
        <w:rPr>
          <w:rFonts w:hint="eastAsia"/>
        </w:rPr>
      </w:pPr>
      <w:r>
        <w:rPr>
          <w:rFonts w:hint="eastAsia"/>
        </w:rPr>
        <w:t>理由3。上帝差遣福音到一个民族或地方的意图和目的，是去征服：并且祂征服的方式，是（仿佛）用祂的网一次捕获整网的鱼（如我们可以从使徒行传2:3和4中一次讲道所得的数千人看出）；因此，祂从未差遣福音，除非祂在那里有一些人要聚集，（可以这么说）祂掌握着时机，并在祂有许多人聚集的地方和时间差遣；仿佛是为此目的而预备和约好了他们。</w:t>
      </w:r>
    </w:p>
    <w:p w14:paraId="54B542E4">
      <w:pPr>
        <w:ind w:left="-5"/>
        <w:rPr>
          <w:rFonts w:hint="eastAsia"/>
        </w:rPr>
      </w:pPr>
    </w:p>
    <w:p w14:paraId="5BE8B474">
      <w:pPr>
        <w:ind w:left="-5"/>
        <w:rPr>
          <w:rFonts w:hint="eastAsia"/>
        </w:rPr>
      </w:pPr>
      <w:r>
        <w:rPr>
          <w:rFonts w:hint="eastAsia"/>
        </w:rPr>
        <w:t>As we may see from Mat. 9:37, 38 the fields are first ripened, then Labourers are sent to the Harvest.</w:t>
      </w:r>
    </w:p>
    <w:p w14:paraId="111B1D4D">
      <w:pPr>
        <w:ind w:left="-5"/>
        <w:rPr>
          <w:rFonts w:hint="eastAsia"/>
        </w:rPr>
      </w:pPr>
      <w:r>
        <w:rPr>
          <w:rFonts w:hint="eastAsia"/>
        </w:rPr>
        <w:t>如我们可以从马太福音9:37, 38看到的，田地先熟了，然后才差遣工人去收割。</w:t>
      </w:r>
    </w:p>
    <w:p w14:paraId="6458F76C">
      <w:pPr>
        <w:ind w:left="-5"/>
        <w:rPr>
          <w:rFonts w:hint="eastAsia"/>
        </w:rPr>
      </w:pPr>
    </w:p>
    <w:p w14:paraId="04314C64">
      <w:pPr>
        <w:ind w:left="-5"/>
        <w:rPr>
          <w:rFonts w:hint="eastAsia"/>
        </w:rPr>
      </w:pPr>
      <w:r>
        <w:rPr>
          <w:rFonts w:hint="eastAsia"/>
        </w:rPr>
        <w:t>Every time is not Harvest-time, and therefore not a ripening time; but when He hath ripened a Kingdom, Town, or Parish, then, and not till then, ordinarily thrusts He out His Labourers, who speedily cut down the ripened grain: But as the Harvest doth not alwayes continue, so neither doth this ripening; for, a Ministers successe, is not alwayes according to His pains, but according to the ripnesse of the field he labours in; and therefore he may, when the Harvest is past, be at more pains in the gleaning of a reaped Field, than at first to gather whole sheaves.</w:t>
      </w:r>
    </w:p>
    <w:p w14:paraId="5E06B8F4">
      <w:pPr>
        <w:ind w:left="-5"/>
        <w:rPr>
          <w:rFonts w:hint="eastAsia"/>
        </w:rPr>
      </w:pPr>
      <w:r>
        <w:rPr>
          <w:rFonts w:hint="eastAsia"/>
        </w:rPr>
        <w:t>并非每个时候都是收割的时候，因此也并非每个时候都是成熟的时候；但当祂使一个王国、城镇或教区成熟时，那时，且直到那时，祂通常才差遣出祂的工人，他们迅速地割下成熟的谷物：但如同收割并非总是持续，这成熟也非如此；因为，一个传道人的成功，并非总是根据他的辛劳，而是根据他所劳作的田地的成熟度；因此，他可能在收割之后，在拾取收割过的田地里的麦穗时，比在起初收集整捆的麦子时，付出更多的辛劳。</w:t>
      </w:r>
    </w:p>
    <w:p w14:paraId="1CBFD258">
      <w:pPr>
        <w:ind w:left="-5"/>
        <w:rPr>
          <w:rFonts w:hint="eastAsia"/>
        </w:rPr>
      </w:pPr>
    </w:p>
    <w:p w14:paraId="12D4E5DB">
      <w:pPr>
        <w:ind w:left="-5"/>
        <w:rPr>
          <w:rFonts w:hint="eastAsia"/>
        </w:rPr>
      </w:pPr>
      <w:r>
        <w:rPr>
          <w:rFonts w:hint="eastAsia"/>
        </w:rPr>
        <w:t>Reason 4. Because then ordinarily people are in more capacity to profit by the Gospel, at least, in a lesse incapacity, than when without fruit they have lived for a time under it: for, when it edifieth them not, through their corruption they grow more hard and cold, more secure and presumptuous in respect of themselves, more prejudged in reference to the Word and the carriers of it, and can abide freedom lesse patiently than before, as we may see by the Churches of Galatia, who, at first, received Paul as an Angel of God, Chap. 4:14 and so far he prevailed with them as to make them give up themselves in profession to Christ with much seeming zeal, vers. 15 yet afterward, these same Galatians being Christians, took worse Pauls freedom, vers. 16 and were not to easily, even by him, brought over a fault in Christianity to be singly Christians, as they were at first to be Christians.</w:t>
      </w:r>
    </w:p>
    <w:p w14:paraId="146EFF6C">
      <w:pPr>
        <w:ind w:left="-5"/>
        <w:rPr>
          <w:rFonts w:hint="eastAsia"/>
        </w:rPr>
      </w:pPr>
      <w:r>
        <w:rPr>
          <w:rFonts w:hint="eastAsia"/>
        </w:rPr>
        <w:t>理由4。因为那时通常人们更有能力从福音中得益，至少，无能为力的情况更少，比当他们在福音下生活了一段时间而没有结果实时：因为，当它没有造就他们时，他们因败坏而变得更刚硬和冷淡，就他们自己而言更安逸和僭越，就道和传道人而言更有偏见，并且比以前更不能忍受自由，如我们可以从加拉太的教会看出，他们起初接纳保罗如同上帝的使者，第4章14节，并且他在他们身上如此有果效，以致于使他们带着许多看似的热心，在宣告中将自己献给基督，第15节；然而后来，这些同样的加拉太人，身为基督徒，却更不能接受保罗的自由，第16节，并且即使由他，也并不那么容易地，从基督教中的一个过错被带回作单一的基督徒，如同他们起初作基督徒那样。</w:t>
      </w:r>
    </w:p>
    <w:p w14:paraId="30BBE7FB">
      <w:pPr>
        <w:ind w:left="-5"/>
        <w:rPr>
          <w:rFonts w:hint="eastAsia"/>
        </w:rPr>
      </w:pPr>
    </w:p>
    <w:p w14:paraId="4BF11F8B">
      <w:pPr>
        <w:ind w:left="-5"/>
        <w:rPr>
          <w:rFonts w:hint="eastAsia"/>
        </w:rPr>
      </w:pPr>
      <w:r>
        <w:rPr>
          <w:rFonts w:hint="eastAsia"/>
        </w:rPr>
        <w:t>This being ordinary where the Word cometh, and bettereth not folks condition; the longer they live under it, the greater will be their incapacity of getting good by it Isa. 55.</w:t>
      </w:r>
    </w:p>
    <w:p w14:paraId="396DB239">
      <w:pPr>
        <w:ind w:left="-5"/>
        <w:rPr>
          <w:rFonts w:hint="eastAsia"/>
        </w:rPr>
      </w:pPr>
      <w:r>
        <w:rPr>
          <w:rFonts w:hint="eastAsia"/>
        </w:rPr>
        <w:t>当道来临，却没有改善人们的状况时，这是普遍的；他们在其下生活得越久，他们从其中得益的无能为力就越大，以赛亚书55章。</w:t>
      </w:r>
    </w:p>
    <w:p w14:paraId="4F9CD45C">
      <w:pPr>
        <w:ind w:left="-5"/>
        <w:rPr>
          <w:rFonts w:hint="eastAsia"/>
        </w:rPr>
      </w:pPr>
    </w:p>
    <w:p w14:paraId="61219410">
      <w:pPr>
        <w:ind w:left="-5"/>
        <w:rPr>
          <w:rFonts w:hint="eastAsia"/>
        </w:rPr>
      </w:pPr>
      <w:r>
        <w:rPr>
          <w:rFonts w:hint="eastAsia"/>
        </w:rPr>
        <w:t>Reason 5. Which followeth upon this Gods giving up a people Judicially, that they who have loved darknesse, rather than light, though light came into the world, should be given up.</w:t>
      </w:r>
    </w:p>
    <w:p w14:paraId="2A9FB86E">
      <w:pPr>
        <w:ind w:left="-5"/>
        <w:rPr>
          <w:rFonts w:hint="eastAsia"/>
        </w:rPr>
      </w:pPr>
      <w:r>
        <w:rPr>
          <w:rFonts w:hint="eastAsia"/>
        </w:rPr>
        <w:t>理由5。这是由于上帝审判性地放弃一个民族，即那些爱黑暗胜过爱光的人，尽管光来到世上，却应被放弃。</w:t>
      </w:r>
    </w:p>
    <w:p w14:paraId="16F88D8B">
      <w:pPr>
        <w:ind w:left="-5"/>
        <w:rPr>
          <w:rFonts w:hint="eastAsia"/>
        </w:rPr>
      </w:pPr>
    </w:p>
    <w:p w14:paraId="480142B3">
      <w:pPr>
        <w:ind w:left="-5"/>
        <w:rPr>
          <w:rFonts w:hint="eastAsia"/>
        </w:rPr>
      </w:pPr>
      <w:r>
        <w:rPr>
          <w:rFonts w:hint="eastAsia"/>
        </w:rPr>
        <w:t>(as it is, Isa. 6.) To see and not perceive, to hear and not to understand: which is, to have means and not to profit by them, or, (as it is, Isa. 29:10) to be cast into a deep sleep, so that all visions become as a sealed book unto them.</w:t>
      </w:r>
    </w:p>
    <w:p w14:paraId="7C57099E">
      <w:pPr>
        <w:ind w:left="-5"/>
        <w:rPr>
          <w:rFonts w:hint="eastAsia"/>
        </w:rPr>
      </w:pPr>
      <w:r>
        <w:rPr>
          <w:rFonts w:hint="eastAsia"/>
        </w:rPr>
        <w:t>（如以赛亚书6章）看却看不见，听却听不明白：这是，有蒙恩之道却不得益，或，（如以赛亚书29:10）被投入沉睡，以致于所有的异象对他们都成了被封住的书。</w:t>
      </w:r>
    </w:p>
    <w:p w14:paraId="07B8AF57">
      <w:pPr>
        <w:ind w:left="-5"/>
        <w:rPr>
          <w:rFonts w:hint="eastAsia"/>
        </w:rPr>
      </w:pPr>
    </w:p>
    <w:p w14:paraId="0154A26F">
      <w:pPr>
        <w:ind w:left="-5"/>
        <w:rPr>
          <w:rFonts w:hint="eastAsia"/>
        </w:rPr>
      </w:pPr>
      <w:r>
        <w:rPr>
          <w:rFonts w:hint="eastAsia"/>
        </w:rPr>
        <w:t>This cause hath divers steps, in some lesse and in some more, according as they continue to thwart with the light of God and to imprison it in unrighteousnesse, Rom. 1:18.</w:t>
      </w:r>
    </w:p>
    <w:p w14:paraId="0F93B2C4">
      <w:pPr>
        <w:ind w:left="-5"/>
        <w:rPr>
          <w:rFonts w:hint="eastAsia"/>
        </w:rPr>
      </w:pPr>
      <w:r>
        <w:rPr>
          <w:rFonts w:hint="eastAsia"/>
        </w:rPr>
        <w:t>这个原因有不同的步骤，在一些人身上较轻，在另一些人身上较重，根据他们持续地与上帝的光相悖，并将它监禁在不义中，罗马书1:18。</w:t>
      </w:r>
    </w:p>
    <w:p w14:paraId="12F17645">
      <w:pPr>
        <w:ind w:left="-5"/>
        <w:rPr>
          <w:rFonts w:hint="eastAsia"/>
        </w:rPr>
      </w:pPr>
    </w:p>
    <w:p w14:paraId="1A5FFE09">
      <w:pPr>
        <w:ind w:left="-5"/>
        <w:rPr>
          <w:rFonts w:hint="eastAsia"/>
        </w:rPr>
      </w:pPr>
      <w:r>
        <w:rPr>
          <w:rFonts w:hint="eastAsia"/>
        </w:rPr>
        <w:t>Hearers had need to advert what use they make of this Gospel: many sad proofs of this truth are amongst them: young ones and beginners had need to be Watchfull if they thrive not at their entry by this Word, before the scroof grow over their hearts, it is a hundreth to one (as may be seen in experience) if ever it do them good.</w:t>
      </w:r>
    </w:p>
    <w:p w14:paraId="08437663">
      <w:pPr>
        <w:ind w:left="-5"/>
        <w:rPr>
          <w:rFonts w:hint="eastAsia"/>
        </w:rPr>
      </w:pPr>
      <w:r>
        <w:rPr>
          <w:rFonts w:hint="eastAsia"/>
        </w:rPr>
        <w:t>听众需要留意他们如何使用这福音：在他们中间有许多这真理的悲惨证明：年轻人和初学者需要警醒，如果他们在开始时没有借着这道兴旺，在他们的心被硬壳覆盖之前，（如在经验中所见）百中有一，它若能对他们有益。</w:t>
      </w:r>
    </w:p>
    <w:p w14:paraId="1AE40A6F">
      <w:pPr>
        <w:ind w:left="-5"/>
        <w:rPr>
          <w:rFonts w:hint="eastAsia"/>
        </w:rPr>
      </w:pPr>
    </w:p>
    <w:p w14:paraId="5C801A9F">
      <w:pPr>
        <w:ind w:left="-5"/>
        <w:rPr>
          <w:rFonts w:hint="eastAsia"/>
        </w:rPr>
      </w:pPr>
      <w:r>
        <w:rPr>
          <w:rFonts w:hint="eastAsia"/>
        </w:rPr>
        <w:t>Ministers at their entry to a place, and the people with whom they enter, had need to be bussie, every time of the year will not be Harvest-time to them.</w:t>
      </w:r>
    </w:p>
    <w:p w14:paraId="7F3465E2">
      <w:pPr>
        <w:ind w:left="-5"/>
        <w:rPr>
          <w:rFonts w:hint="eastAsia"/>
        </w:rPr>
      </w:pPr>
      <w:r>
        <w:rPr>
          <w:rFonts w:hint="eastAsia"/>
        </w:rPr>
        <w:t>传道人初到一个地方，以及与他们一同开始的人，都需要勤奋，并非一年中的每个时候都是他们的收割之期。</w:t>
      </w:r>
    </w:p>
    <w:p w14:paraId="174C8FF1">
      <w:pPr>
        <w:ind w:left="-5"/>
        <w:rPr>
          <w:rFonts w:hint="eastAsia"/>
        </w:rPr>
      </w:pPr>
    </w:p>
    <w:p w14:paraId="4A5CD04C">
      <w:pPr>
        <w:ind w:left="-5"/>
        <w:rPr>
          <w:rFonts w:hint="eastAsia"/>
        </w:rPr>
      </w:pPr>
      <w:r>
        <w:rPr>
          <w:rFonts w:hint="eastAsia"/>
        </w:rPr>
        <w:t>7. From the order that the Lord keepeth when judgements and sad dispensations are coming, you may see though there be three sad, for one comfortable, yet He beginneth with the comfortable offer of His Grace.</w:t>
      </w:r>
    </w:p>
    <w:p w14:paraId="0D2D85EA">
      <w:pPr>
        <w:ind w:left="-5"/>
        <w:rPr>
          <w:rFonts w:hint="eastAsia"/>
        </w:rPr>
      </w:pPr>
      <w:r>
        <w:rPr>
          <w:rFonts w:hint="eastAsia"/>
        </w:rPr>
        <w:t>7. 从主在审判和悲惨的安排来临时所保持的次序，你可以看到，虽然有三个悲惨的，为一个安慰的，然而祂是以祂恩典的安慰性提议开始的。</w:t>
      </w:r>
    </w:p>
    <w:p w14:paraId="1D4CE41A">
      <w:pPr>
        <w:ind w:left="-5"/>
        <w:rPr>
          <w:rFonts w:hint="eastAsia"/>
        </w:rPr>
      </w:pPr>
    </w:p>
    <w:p w14:paraId="3C147B45">
      <w:pPr>
        <w:ind w:left="-5"/>
        <w:rPr>
          <w:rFonts w:hint="eastAsia"/>
        </w:rPr>
      </w:pPr>
      <w:r>
        <w:rPr>
          <w:rFonts w:hint="eastAsia"/>
        </w:rPr>
        <w:t>Hence Observe, That in Gods order the offer of Grace cometh first, He is content to do folks good, if they do not reject it: the white horse goeth before the red or any other.</w:t>
      </w:r>
    </w:p>
    <w:p w14:paraId="49FF1CF6">
      <w:pPr>
        <w:ind w:left="-5"/>
        <w:rPr>
          <w:rFonts w:hint="eastAsia"/>
        </w:rPr>
      </w:pPr>
      <w:r>
        <w:rPr>
          <w:rFonts w:hint="eastAsia"/>
        </w:rPr>
        <w:t>因此，观察到：在上帝的次序中，恩典的提议是先来的，祂乐意对人行善，如果他们不拒绝的话：白马走在红马或任何其他马之前。</w:t>
      </w:r>
    </w:p>
    <w:p w14:paraId="0C9383E7">
      <w:pPr>
        <w:ind w:left="-5"/>
        <w:rPr>
          <w:rFonts w:hint="eastAsia"/>
        </w:rPr>
      </w:pPr>
    </w:p>
    <w:p w14:paraId="348E1A85">
      <w:pPr>
        <w:ind w:left="-5"/>
        <w:rPr>
          <w:rFonts w:hint="eastAsia"/>
        </w:rPr>
      </w:pPr>
      <w:r>
        <w:rPr>
          <w:rFonts w:hint="eastAsia"/>
        </w:rPr>
        <w:t>This is His way to sinners, First, to offer Peace before War: which is His practice to you: and so it is now the time of your visitation.</w:t>
      </w:r>
    </w:p>
    <w:p w14:paraId="2E0FE51E">
      <w:pPr>
        <w:ind w:left="-5"/>
        <w:rPr>
          <w:rFonts w:hint="eastAsia"/>
        </w:rPr>
      </w:pPr>
      <w:r>
        <w:rPr>
          <w:rFonts w:hint="eastAsia"/>
        </w:rPr>
        <w:t>这是祂对罪人的方式，先提供和平，再发动战争：这是祂对你们的实践：因此现在是你们被眷顾的时候。</w:t>
      </w:r>
    </w:p>
    <w:p w14:paraId="7BF2D584">
      <w:pPr>
        <w:ind w:left="-5"/>
        <w:rPr>
          <w:rFonts w:hint="eastAsia"/>
        </w:rPr>
      </w:pPr>
    </w:p>
    <w:p w14:paraId="40B91AA1">
      <w:pPr>
        <w:pStyle w:val="3"/>
        <w:bidi w:val="0"/>
        <w:rPr>
          <w:rFonts w:hint="eastAsia"/>
        </w:rPr>
      </w:pPr>
      <w:r>
        <w:rPr>
          <w:rFonts w:hint="eastAsia"/>
        </w:rPr>
        <w:t>LECTURE III (6:3–4)</w:t>
      </w:r>
    </w:p>
    <w:p w14:paraId="212C21C5">
      <w:pPr>
        <w:pStyle w:val="3"/>
        <w:bidi w:val="0"/>
        <w:rPr>
          <w:rFonts w:hint="eastAsia"/>
        </w:rPr>
      </w:pPr>
      <w:r>
        <w:rPr>
          <w:rFonts w:hint="eastAsia"/>
        </w:rPr>
        <w:t>第三讲 (6:3–4)</w:t>
      </w:r>
    </w:p>
    <w:p w14:paraId="2A6C01CD">
      <w:pPr>
        <w:ind w:left="-5"/>
        <w:rPr>
          <w:rFonts w:hint="eastAsia"/>
        </w:rPr>
      </w:pPr>
    </w:p>
    <w:p w14:paraId="79A95E0F">
      <w:pPr>
        <w:ind w:left="-5"/>
        <w:rPr>
          <w:rFonts w:hint="eastAsia"/>
        </w:rPr>
      </w:pPr>
      <w:r>
        <w:rPr>
          <w:rFonts w:hint="eastAsia"/>
        </w:rPr>
        <w:t>FOlloweth now the opening of the second seal, which hath the same type, to wit, an horse and a rider, as the former, but very diverse in respect of the other particulars, as by comparing them is clear.</w:t>
      </w:r>
    </w:p>
    <w:p w14:paraId="5AA15438">
      <w:pPr>
        <w:ind w:left="-5"/>
        <w:rPr>
          <w:rFonts w:hint="eastAsia"/>
        </w:rPr>
      </w:pPr>
      <w:r>
        <w:rPr>
          <w:rFonts w:hint="eastAsia"/>
        </w:rPr>
        <w:t>现在是揭开第二印，它有与前者相同的预表，即一匹马和一个骑马的，但在其他细节方面却非常不同，正如比较它们所清楚的。</w:t>
      </w:r>
    </w:p>
    <w:p w14:paraId="33556812">
      <w:pPr>
        <w:ind w:left="-5"/>
        <w:rPr>
          <w:rFonts w:hint="eastAsia"/>
        </w:rPr>
      </w:pPr>
    </w:p>
    <w:p w14:paraId="79E2A1E4">
      <w:pPr>
        <w:ind w:left="-5"/>
        <w:rPr>
          <w:rFonts w:hint="eastAsia"/>
        </w:rPr>
      </w:pPr>
      <w:r>
        <w:rPr>
          <w:rFonts w:hint="eastAsia"/>
        </w:rPr>
        <w:t>That this and the two following do hold forth sad dispensations, will be easily granted by these who consider the descriptions of them.</w:t>
      </w:r>
    </w:p>
    <w:p w14:paraId="34A1639A">
      <w:pPr>
        <w:ind w:left="-5"/>
        <w:rPr>
          <w:rFonts w:hint="eastAsia"/>
        </w:rPr>
      </w:pPr>
      <w:r>
        <w:rPr>
          <w:rFonts w:hint="eastAsia"/>
        </w:rPr>
        <w:t>这一个和接下来的两个阐明了悲惨的安排，凡是考虑它们描述的人都会轻易地承认这一点。</w:t>
      </w:r>
    </w:p>
    <w:p w14:paraId="2E1F98C9">
      <w:pPr>
        <w:ind w:left="-5"/>
        <w:rPr>
          <w:rFonts w:hint="eastAsia"/>
        </w:rPr>
      </w:pPr>
    </w:p>
    <w:p w14:paraId="46688624">
      <w:pPr>
        <w:ind w:left="-5"/>
        <w:rPr>
          <w:rFonts w:hint="eastAsia"/>
        </w:rPr>
      </w:pPr>
      <w:r>
        <w:rPr>
          <w:rFonts w:hint="eastAsia"/>
        </w:rPr>
        <w:t>The main thing to clear then, is, 1. Whether these hard things do principally point at judgements on the world, for despising of the offer of Grace made under the former seal; or 2. Persecution stirred and moved by the world against the Professors of Christ; or, 3. Gods judgements on persecuters: These three in their causes and in the events, are so linked together, that one of them is not long without the other, and it is no great inconsistence to take in all.</w:t>
      </w:r>
    </w:p>
    <w:p w14:paraId="5EDB2350">
      <w:pPr>
        <w:ind w:left="-5"/>
        <w:rPr>
          <w:rFonts w:hint="eastAsia"/>
        </w:rPr>
      </w:pPr>
      <w:r>
        <w:rPr>
          <w:rFonts w:hint="eastAsia"/>
        </w:rPr>
        <w:t>那么，要澄清的主要问题是：1. 这些艰难的事，是否主要指向对世界的审判，因其藐视在前一印下所作的恩典提议；或2. 由世界煽动和发动的、对基督信徒的逼迫；或3. 上帝对逼迫者的审判：这三者在其原因和事件中如此紧密地联系在一起，以致于其中之一不久就会有另一个，并且包含全部并无大的不一致。</w:t>
      </w:r>
    </w:p>
    <w:p w14:paraId="1A8F3273">
      <w:pPr>
        <w:ind w:left="-5"/>
        <w:rPr>
          <w:rFonts w:hint="eastAsia"/>
        </w:rPr>
      </w:pPr>
    </w:p>
    <w:p w14:paraId="75423896">
      <w:pPr>
        <w:ind w:left="-5"/>
        <w:rPr>
          <w:rFonts w:hint="eastAsia"/>
        </w:rPr>
      </w:pPr>
      <w:r>
        <w:rPr>
          <w:rFonts w:hint="eastAsia"/>
        </w:rPr>
        <w:t>The world despiseth Grace, God plagueth it for that; the Heathens blame the Christians for those evils, being stirred up by the devil against them, as the only troublers of the world and contemners of their gods, which putteth them to persecute, and then the Lord letteth louse all forts of judgements on them, as was hinted before.</w:t>
      </w:r>
    </w:p>
    <w:p w14:paraId="71FDEEB3">
      <w:pPr>
        <w:ind w:left="-5"/>
        <w:rPr>
          <w:rFonts w:hint="eastAsia"/>
        </w:rPr>
      </w:pPr>
      <w:r>
        <w:rPr>
          <w:rFonts w:hint="eastAsia"/>
        </w:rPr>
        <w:t>世界藐视恩典，上帝为此惩罚它；外邦人因那些邪恶而责备基督徒，他们被魔鬼激动起来反对他们，视他们为世界上唯一的搅扰者和他们神祇的藐视者，这使他们去逼迫，然后主就将各种审判降在他们身上，如前所暗示。</w:t>
      </w:r>
    </w:p>
    <w:p w14:paraId="4C88E497">
      <w:pPr>
        <w:ind w:left="-5"/>
        <w:rPr>
          <w:rFonts w:hint="eastAsia"/>
        </w:rPr>
      </w:pPr>
    </w:p>
    <w:p w14:paraId="73857761">
      <w:pPr>
        <w:ind w:left="-5"/>
        <w:rPr>
          <w:rFonts w:hint="eastAsia"/>
        </w:rPr>
      </w:pPr>
      <w:r>
        <w:rPr>
          <w:rFonts w:hint="eastAsia"/>
        </w:rPr>
        <w:t>Yet more especially, considering the scope (which is to shew the condition of the Church) and the arguments which are in the Text, we think, if specially setteth out the sufferings of the Church: For, 1. it is the same type in all with the former, to wit, a horse, differing only in accidentals, as colour, &amp;c.</w:t>
      </w:r>
    </w:p>
    <w:p w14:paraId="7F32050B">
      <w:pPr>
        <w:ind w:left="-5"/>
        <w:rPr>
          <w:rFonts w:hint="eastAsia"/>
        </w:rPr>
      </w:pPr>
      <w:r>
        <w:rPr>
          <w:rFonts w:hint="eastAsia"/>
        </w:rPr>
        <w:t>然而，更特别地，考虑到其目的（即要显示教会的状况）和经文中的论证，我们认为，如果特别阐明教会的苦难：因为，1. 它在所有方面都与前者是同一个预表，即一匹马，只在偶性上有所不同，如颜色等等。</w:t>
      </w:r>
    </w:p>
    <w:p w14:paraId="661280ED">
      <w:pPr>
        <w:ind w:left="-5"/>
        <w:rPr>
          <w:rFonts w:hint="eastAsia"/>
        </w:rPr>
      </w:pPr>
    </w:p>
    <w:p w14:paraId="3B66086A">
      <w:pPr>
        <w:ind w:left="-5"/>
        <w:rPr>
          <w:rFonts w:hint="eastAsia"/>
        </w:rPr>
      </w:pPr>
      <w:r>
        <w:rPr>
          <w:rFonts w:hint="eastAsia"/>
        </w:rPr>
        <w:t>It is most like then that they set forth the samething, and belong to the same subject, to wit, the Church, but as she is diversly affected, according to the diverse description of circumstances.</w:t>
      </w:r>
    </w:p>
    <w:p w14:paraId="28AE1D4A">
      <w:pPr>
        <w:ind w:left="-5"/>
        <w:rPr>
          <w:rFonts w:hint="eastAsia"/>
        </w:rPr>
      </w:pPr>
      <w:r>
        <w:rPr>
          <w:rFonts w:hint="eastAsia"/>
        </w:rPr>
        <w:t>那么，它们最可能是阐明了同一件事，并属于同一个主体，即教会，但她是根据情形的不同描述而受到不同的影响。</w:t>
      </w:r>
    </w:p>
    <w:p w14:paraId="783265F0">
      <w:pPr>
        <w:ind w:left="-5"/>
        <w:rPr>
          <w:rFonts w:hint="eastAsia"/>
        </w:rPr>
      </w:pPr>
    </w:p>
    <w:p w14:paraId="73621CA5">
      <w:pPr>
        <w:ind w:left="-5"/>
        <w:rPr>
          <w:rFonts w:hint="eastAsia"/>
        </w:rPr>
      </w:pPr>
      <w:r>
        <w:rPr>
          <w:rFonts w:hint="eastAsia"/>
        </w:rPr>
        <w:t>2. The fifth seal cleareth this; for, they suffer here, who cry for vengance there, But that is the Church, who are supponed by that crying to have been long under suffering before that, which can be no other but the sufferings holden out by these seals.</w:t>
      </w:r>
    </w:p>
    <w:p w14:paraId="7922FEE8">
      <w:pPr>
        <w:ind w:left="-5"/>
        <w:rPr>
          <w:rFonts w:hint="eastAsia"/>
        </w:rPr>
      </w:pPr>
      <w:r>
        <w:rPr>
          <w:rFonts w:hint="eastAsia"/>
        </w:rPr>
        <w:t>2. 第五印阐明了这一点；因为，在此处受苦的，在那里呼求报仇，但那是教会，他们借着那呼求被假定在那之前已长久受苦，那苦难不可能是别的，而只能是这些印所阐明的苦难。</w:t>
      </w:r>
    </w:p>
    <w:p w14:paraId="2F245924">
      <w:pPr>
        <w:ind w:left="-5"/>
        <w:rPr>
          <w:rFonts w:hint="eastAsia"/>
        </w:rPr>
      </w:pPr>
    </w:p>
    <w:p w14:paraId="0B49C969">
      <w:pPr>
        <w:ind w:left="-5"/>
        <w:rPr>
          <w:rFonts w:hint="eastAsia"/>
        </w:rPr>
      </w:pPr>
      <w:r>
        <w:rPr>
          <w:rFonts w:hint="eastAsia"/>
        </w:rPr>
        <w:t>3. It agreeth best with that contemporary prophosie, Chap. 12 where this bloudinesse is set out by the red Dragons waiting to devour the man childe new brought forth.</w:t>
      </w:r>
    </w:p>
    <w:p w14:paraId="08DEADF4">
      <w:pPr>
        <w:ind w:left="-5"/>
        <w:rPr>
          <w:rFonts w:hint="eastAsia"/>
        </w:rPr>
      </w:pPr>
      <w:r>
        <w:rPr>
          <w:rFonts w:hint="eastAsia"/>
        </w:rPr>
        <w:t>3. 它最符合那个同时代的预言，即第12章，那里这种血腥被阐明为红龙等待着要吞吃刚生下来的男婴。</w:t>
      </w:r>
    </w:p>
    <w:p w14:paraId="0B9D975A">
      <w:pPr>
        <w:ind w:left="-5"/>
        <w:rPr>
          <w:rFonts w:hint="eastAsia"/>
        </w:rPr>
      </w:pPr>
    </w:p>
    <w:p w14:paraId="77F175E0">
      <w:pPr>
        <w:ind w:left="-5"/>
        <w:rPr>
          <w:rFonts w:hint="eastAsia"/>
        </w:rPr>
      </w:pPr>
      <w:r>
        <w:rPr>
          <w:rFonts w:hint="eastAsia"/>
        </w:rPr>
        <w:t>4. The event, and Christs prediction, Mat. 10:34, 35 and Luk. 12:51, &amp;c. that He came not to send peace but a sword, and to kindle a fire already almost begun, confirm it: and we cannot more warrantably expound these sad things which follow &amp; accompany the Gospel of any particular event, than of that which agreeth with His plain Word; by which Word also we may be helped to understand what taking peace from the earth is, to wit, confusions and troubles that come on the Church after the manifestation of the Gospel.</w:t>
      </w:r>
    </w:p>
    <w:p w14:paraId="1F980A97">
      <w:pPr>
        <w:ind w:left="-5"/>
        <w:rPr>
          <w:rFonts w:hint="eastAsia"/>
        </w:rPr>
      </w:pPr>
      <w:r>
        <w:rPr>
          <w:rFonts w:hint="eastAsia"/>
        </w:rPr>
        <w:t>4. 事件，以及基督的预言，马太福音10:34, 35和路加福音12:51等等，即祂来并非要差和平，而是要差刀剑，并要点燃一个已几乎开始的火，证实了这一点：并且我们不能更有凭有据地，将这些伴随福音而来的悲惨之事，解释为任何特定的事件，除非是与祂平白的话语相符的事件；借着那话语我们也可以被帮助理解，从地上夺去和平是什么，即，福音显明之后临到教会的混乱和患难。</w:t>
      </w:r>
    </w:p>
    <w:p w14:paraId="2D0C1DC9">
      <w:pPr>
        <w:ind w:left="-5"/>
        <w:rPr>
          <w:rFonts w:hint="eastAsia"/>
        </w:rPr>
      </w:pPr>
    </w:p>
    <w:p w14:paraId="0C183519">
      <w:pPr>
        <w:ind w:left="-5"/>
        <w:rPr>
          <w:rFonts w:hint="eastAsia"/>
        </w:rPr>
      </w:pPr>
      <w:r>
        <w:rPr>
          <w:rFonts w:hint="eastAsia"/>
        </w:rPr>
        <w:t>The meaning then of this type, as a prophesie, in short, is, to foretell that that Church which should at first shine by the spreading light of the Gospel, and should be captivated unto Jesus Christ by His triumphing in His Ordinances throughout the world, that Church should be suddenly set upon by persecuters, and a bloudy and a terrible-like di pensation should immediatly follow the conquest of the Gospel, so that in no part of the world the Professors thereof should have externall peace; but being hated of all men, should be betrayed, killed, massacred, and cruelly and universally put to death, in so far that the former dispensations to the Church should seem quite to be altered in their outward face, and the changed from her former whitenesse to a bloudy colour, in respect of her many sufferings.</w:t>
      </w:r>
    </w:p>
    <w:p w14:paraId="37A14E61">
      <w:pPr>
        <w:ind w:left="-5"/>
        <w:rPr>
          <w:rFonts w:hint="eastAsia"/>
        </w:rPr>
      </w:pPr>
      <w:r>
        <w:rPr>
          <w:rFonts w:hint="eastAsia"/>
        </w:rPr>
        <w:t>那么，这个预表，作为预言的意义，简而言之，就是预言那个起初因福音之光的传播而闪耀，并因基督在祂遍布世界的圣礼中的凯旋而被掳归于耶稣基督的教会，那个教会将突然被逼迫者攻击，并且一场血腥且可怕的安排将紧接着福音的得胜而来，以致于在世界的任何地方，福音的信徒都不会有外在的和平；反而被所有人恨恶，被出卖、杀害、屠杀，并被残忍且普遍地处死，以致于教会先前的安排，在其外在面貌上似乎完全被改变了，并且因她许多的苦难，从她先前的白色变为血红色。</w:t>
      </w:r>
    </w:p>
    <w:p w14:paraId="5066B56A">
      <w:pPr>
        <w:ind w:left="-5"/>
        <w:rPr>
          <w:rFonts w:hint="eastAsia"/>
        </w:rPr>
      </w:pPr>
    </w:p>
    <w:p w14:paraId="2F4C345C">
      <w:pPr>
        <w:ind w:left="-5"/>
        <w:rPr>
          <w:rFonts w:hint="eastAsia"/>
        </w:rPr>
      </w:pPr>
      <w:r>
        <w:rPr>
          <w:rFonts w:hint="eastAsia"/>
        </w:rPr>
        <w:t>The preparation here to this type, is the same as under the former, to wit, a voice, saying, Come, and see: whereby, all are again and again stirred up by all the Ministers of Christ, whatever be their qualifications, to consider the opened seals.</w:t>
      </w:r>
    </w:p>
    <w:p w14:paraId="55A4A64E">
      <w:pPr>
        <w:ind w:left="-5"/>
        <w:rPr>
          <w:rFonts w:hint="eastAsia"/>
        </w:rPr>
      </w:pPr>
      <w:r>
        <w:rPr>
          <w:rFonts w:hint="eastAsia"/>
        </w:rPr>
        <w:t>此处对这个预表的预备，与前一个相同，即一个声音，说：“你来，且看”：借此，所有的人被基督所有的传道人，无论他们的资格如何，一再地激动，去思考被揭开的印。</w:t>
      </w:r>
    </w:p>
    <w:p w14:paraId="0511AE61">
      <w:pPr>
        <w:ind w:left="-5"/>
        <w:rPr>
          <w:rFonts w:hint="eastAsia"/>
        </w:rPr>
      </w:pPr>
    </w:p>
    <w:p w14:paraId="5473DD52">
      <w:pPr>
        <w:ind w:left="-5"/>
        <w:rPr>
          <w:rFonts w:hint="eastAsia"/>
        </w:rPr>
      </w:pPr>
      <w:r>
        <w:rPr>
          <w:rFonts w:hint="eastAsia"/>
        </w:rPr>
        <w:t>Only it differeth in these two, 1. That this is the second beast formerly described, Chap. 4:7.</w:t>
      </w:r>
    </w:p>
    <w:p w14:paraId="630983B4">
      <w:pPr>
        <w:ind w:left="-5"/>
        <w:rPr>
          <w:rFonts w:hint="eastAsia"/>
        </w:rPr>
      </w:pPr>
      <w:r>
        <w:rPr>
          <w:rFonts w:hint="eastAsia"/>
        </w:rPr>
        <w:t>它只在这两方面有所不同：1. 这是前述的第二个活物，第4章7节。</w:t>
      </w:r>
    </w:p>
    <w:p w14:paraId="4DB98736">
      <w:pPr>
        <w:ind w:left="-5"/>
        <w:rPr>
          <w:rFonts w:hint="eastAsia"/>
        </w:rPr>
      </w:pPr>
    </w:p>
    <w:p w14:paraId="193B8A62">
      <w:pPr>
        <w:ind w:left="-5"/>
        <w:rPr>
          <w:rFonts w:hint="eastAsia"/>
        </w:rPr>
      </w:pPr>
      <w:r>
        <w:rPr>
          <w:rFonts w:hint="eastAsia"/>
        </w:rPr>
        <w:t>2. That though he speaketh the same thing, yet doth he it in a different manner, as a Calf or Oxe differeth in their found from a Lion.</w:t>
      </w:r>
    </w:p>
    <w:p w14:paraId="3D7AA88E">
      <w:pPr>
        <w:ind w:left="-5"/>
        <w:rPr>
          <w:rFonts w:hint="eastAsia"/>
        </w:rPr>
      </w:pPr>
      <w:r>
        <w:rPr>
          <w:rFonts w:hint="eastAsia"/>
        </w:rPr>
        <w:t>2. 尽管他说的是同样的事，然而他以一种不同的方式来说，如同牛犊或公牛的声音与狮子的声音不同。</w:t>
      </w:r>
    </w:p>
    <w:p w14:paraId="1D6D1E06">
      <w:pPr>
        <w:ind w:left="-5"/>
        <w:rPr>
          <w:rFonts w:hint="eastAsia"/>
        </w:rPr>
      </w:pPr>
    </w:p>
    <w:p w14:paraId="32CC9561">
      <w:pPr>
        <w:ind w:left="-5"/>
        <w:rPr>
          <w:rFonts w:hint="eastAsia"/>
        </w:rPr>
      </w:pPr>
      <w:r>
        <w:rPr>
          <w:rFonts w:hint="eastAsia"/>
        </w:rPr>
        <w:t>The reason why the second beast so qualified as a Calf, is made use of to invite to come and see the events of this seal, is, because, that beast, being most famous for patient enduring and hard labouring, suiteth best with such a suffering condition of the Church and so sad news as were to be revealed by this type; and also, because it representeth best the qualifications of a Ministrie fit for such a dispensation, and so also setteth forth Gods wisdom most, in fitting men for, and trysting them with, such a sad condition of His Church.</w:t>
      </w:r>
    </w:p>
    <w:p w14:paraId="02714E84">
      <w:pPr>
        <w:ind w:left="-5"/>
        <w:rPr>
          <w:rFonts w:hint="eastAsia"/>
        </w:rPr>
      </w:pPr>
      <w:r>
        <w:rPr>
          <w:rFonts w:hint="eastAsia"/>
        </w:rPr>
        <w:t>第二个活物之所以被赋予牛犊的特质，并被用来邀请来观看这印的事件，其理由是，因为那活物最以忍耐和辛劳著称，最适合于教会这样一个受苦的状态以及这个预表所要启示的如此悲惨的消息；并且也因为，它最能代表适合于那样一个安排的事工的资格，因此也最阐明了上帝在装备人去面对，并约他们去经历祂教会如此悲惨状况时的智慧。</w:t>
      </w:r>
    </w:p>
    <w:p w14:paraId="22735866">
      <w:pPr>
        <w:ind w:left="-5"/>
        <w:rPr>
          <w:rFonts w:hint="eastAsia"/>
        </w:rPr>
      </w:pPr>
    </w:p>
    <w:p w14:paraId="3B2C0F2E">
      <w:pPr>
        <w:ind w:left="-5"/>
        <w:rPr>
          <w:rFonts w:hint="eastAsia"/>
        </w:rPr>
      </w:pPr>
      <w:r>
        <w:rPr>
          <w:rFonts w:hint="eastAsia"/>
        </w:rPr>
        <w:t>It is therefore to good purpose observed at the opening of each real, whether it be the first, second or third beast that calleth; for, they are not ranked by guesse, but purposly, to point out a suitablnesse and conformity between such an event or condition of the Church, and the persons made use of in reference thereunto, according as they are represented by the saids beasts; and as this exposition agreeth with the scope of the prophesie, so with the type, and with the word of explication that is added.</w:t>
      </w:r>
    </w:p>
    <w:p w14:paraId="0B7584A4">
      <w:pPr>
        <w:ind w:left="-5"/>
        <w:rPr>
          <w:rFonts w:hint="eastAsia"/>
        </w:rPr>
      </w:pPr>
      <w:r>
        <w:rPr>
          <w:rFonts w:hint="eastAsia"/>
        </w:rPr>
        <w:t>因此，在每一个真实的印揭开时，留意是第一个、第二个还是第三个活物在呼唤，是有益的；因为，它们的排列并非偶然，而是有目的地，要指出教会这样一个事件或状况，与被用来关乎此事之人之间的相称和一致，根据他们被上述的活物所代表的方式；并且，正如这个解释与预言的目的相符，照样它也与预表，以及那加添的解释之话相符。</w:t>
      </w:r>
    </w:p>
    <w:p w14:paraId="44B1EE9F">
      <w:pPr>
        <w:ind w:left="-5"/>
        <w:rPr>
          <w:rFonts w:hint="eastAsia"/>
        </w:rPr>
      </w:pPr>
    </w:p>
    <w:p w14:paraId="7D717AA2">
      <w:pPr>
        <w:ind w:left="-5"/>
        <w:rPr>
          <w:rFonts w:hint="eastAsia"/>
        </w:rPr>
      </w:pPr>
      <w:r>
        <w:rPr>
          <w:rFonts w:hint="eastAsia"/>
        </w:rPr>
        <w:t>1.It agreeth with the type; for, it is said, There went out anotherhorse that was red; and there was given unto his rider a sword, &amp;c. This red horse, signifieth a bloudy dispensation: for which cause, the Dragon (Chap. 12) in the prophesie contemporary to this, is called red; and the beast that was drunk with the bloud of the Saints, is described as scarlet-coloured, for that same cause, to wit, their bloudy effects upon the Church.</w:t>
      </w:r>
    </w:p>
    <w:p w14:paraId="651E6651">
      <w:pPr>
        <w:ind w:left="-5"/>
        <w:rPr>
          <w:rFonts w:hint="eastAsia"/>
        </w:rPr>
      </w:pPr>
      <w:r>
        <w:rPr>
          <w:rFonts w:hint="eastAsia"/>
        </w:rPr>
        <w:t>1. 它与预表相符；因为，经文说：“另有一匹马出来，是红的”；并且“有权柄赐给那骑马的，叫他用刀剑”等等。这匹红马，象征着一个血腥的安排：为此，龙（第12章）在与此同时代的预言中，被称为红的；并且那喝醉了圣徒之血的兽，被描述为朱红色的，是出于同样的原因，即它们对教会的血腥效果。</w:t>
      </w:r>
    </w:p>
    <w:p w14:paraId="1A45DDA9">
      <w:pPr>
        <w:ind w:left="-5"/>
        <w:rPr>
          <w:rFonts w:hint="eastAsia"/>
        </w:rPr>
      </w:pPr>
    </w:p>
    <w:p w14:paraId="5A848B11">
      <w:pPr>
        <w:ind w:left="-5"/>
        <w:rPr>
          <w:rFonts w:hint="eastAsia"/>
        </w:rPr>
      </w:pPr>
      <w:r>
        <w:rPr>
          <w:rFonts w:hint="eastAsia"/>
        </w:rPr>
        <w:t>The Sword also which was given him, importeth persecution, as, Matth. 10:34, Luke 12:49.</w:t>
      </w:r>
    </w:p>
    <w:p w14:paraId="4C796C66">
      <w:pPr>
        <w:ind w:left="-5"/>
        <w:rPr>
          <w:rFonts w:hint="eastAsia"/>
        </w:rPr>
      </w:pPr>
      <w:r>
        <w:rPr>
          <w:rFonts w:hint="eastAsia"/>
        </w:rPr>
        <w:t>赐给他的那把刀，也意味着逼迫，如马太福音10:34，路加福音12:49。</w:t>
      </w:r>
    </w:p>
    <w:p w14:paraId="0F113E3C">
      <w:pPr>
        <w:ind w:left="-5"/>
        <w:rPr>
          <w:rFonts w:hint="eastAsia"/>
        </w:rPr>
      </w:pPr>
    </w:p>
    <w:p w14:paraId="305BF1BA">
      <w:pPr>
        <w:ind w:left="-5"/>
        <w:rPr>
          <w:rFonts w:hint="eastAsia"/>
        </w:rPr>
      </w:pPr>
      <w:r>
        <w:rPr>
          <w:rFonts w:hint="eastAsia"/>
        </w:rPr>
        <w:t>I came not to send peace, but a sword.</w:t>
      </w:r>
    </w:p>
    <w:p w14:paraId="53BFF6C0">
      <w:pPr>
        <w:ind w:left="-5"/>
        <w:rPr>
          <w:rFonts w:hint="eastAsia"/>
        </w:rPr>
      </w:pPr>
      <w:r>
        <w:rPr>
          <w:rFonts w:hint="eastAsia"/>
        </w:rPr>
        <w:t>我来并非要差和平，而是要差刀剑。</w:t>
      </w:r>
    </w:p>
    <w:p w14:paraId="1FB944C3">
      <w:pPr>
        <w:ind w:left="-5"/>
        <w:rPr>
          <w:rFonts w:hint="eastAsia"/>
        </w:rPr>
      </w:pPr>
    </w:p>
    <w:p w14:paraId="6A2AAACF">
      <w:pPr>
        <w:ind w:left="-5"/>
        <w:rPr>
          <w:rFonts w:hint="eastAsia"/>
        </w:rPr>
      </w:pPr>
      <w:r>
        <w:rPr>
          <w:rFonts w:hint="eastAsia"/>
        </w:rPr>
        <w:t>Also Rom. 8:35. Who shall separate us from the love of God?</w:t>
      </w:r>
    </w:p>
    <w:p w14:paraId="16130D0C">
      <w:pPr>
        <w:ind w:left="-5"/>
        <w:rPr>
          <w:rFonts w:hint="eastAsia"/>
        </w:rPr>
      </w:pPr>
      <w:r>
        <w:rPr>
          <w:rFonts w:hint="eastAsia"/>
        </w:rPr>
        <w:t>还有罗马书8:35：“谁能使我们与基督的爱隔绝呢？”</w:t>
      </w:r>
    </w:p>
    <w:p w14:paraId="23F4C6F7">
      <w:pPr>
        <w:ind w:left="-5"/>
        <w:rPr>
          <w:rFonts w:hint="eastAsia"/>
        </w:rPr>
      </w:pPr>
    </w:p>
    <w:p w14:paraId="5BEB825A">
      <w:pPr>
        <w:ind w:left="-5"/>
        <w:rPr>
          <w:rFonts w:hint="eastAsia"/>
        </w:rPr>
      </w:pPr>
      <w:r>
        <w:rPr>
          <w:rFonts w:hint="eastAsia"/>
        </w:rPr>
        <w:t>Shall tribulation, or persecution, or sword?</w:t>
      </w:r>
    </w:p>
    <w:p w14:paraId="3982B6F8">
      <w:pPr>
        <w:ind w:left="-5"/>
        <w:rPr>
          <w:rFonts w:hint="eastAsia"/>
        </w:rPr>
      </w:pPr>
      <w:r>
        <w:rPr>
          <w:rFonts w:hint="eastAsia"/>
        </w:rPr>
        <w:t>难道是患难吗？是困苦吗？是逼迫吗？是刀剑吗？</w:t>
      </w:r>
    </w:p>
    <w:p w14:paraId="00DE6DDA">
      <w:pPr>
        <w:ind w:left="-5"/>
        <w:rPr>
          <w:rFonts w:hint="eastAsia"/>
        </w:rPr>
      </w:pPr>
    </w:p>
    <w:p w14:paraId="1D63EF71">
      <w:pPr>
        <w:ind w:left="-5"/>
        <w:rPr>
          <w:rFonts w:hint="eastAsia"/>
        </w:rPr>
      </w:pPr>
      <w:r>
        <w:rPr>
          <w:rFonts w:hint="eastAsia"/>
        </w:rPr>
        <w:t>&amp;c. The meaning then of this type, we clearly take to be the same persecution signified by the red Dragon, Chap. 12 which persecution immediately followed and waited upon the Church flourishing by the Gospel, which was typified by the woman cloathed with the Sun, &amp;c. even as this doth follow upon the conquest of the white horse.</w:t>
      </w:r>
    </w:p>
    <w:p w14:paraId="25E7B1A8">
      <w:pPr>
        <w:ind w:left="-5"/>
        <w:rPr>
          <w:rFonts w:hint="eastAsia"/>
        </w:rPr>
      </w:pPr>
      <w:r>
        <w:rPr>
          <w:rFonts w:hint="eastAsia"/>
        </w:rPr>
        <w:t>等等。那么，我们清楚地认为这个预表的意义，是与第12章红龙所象征的逼迫相同，这逼迫紧接着并等待着那因福音而兴盛的教会，这教会由身披日头的妇人所预表，等等，正如这逼迫紧接着白马的得胜而来。</w:t>
      </w:r>
    </w:p>
    <w:p w14:paraId="060381D3">
      <w:pPr>
        <w:ind w:left="-5"/>
        <w:rPr>
          <w:rFonts w:hint="eastAsia"/>
        </w:rPr>
      </w:pPr>
    </w:p>
    <w:p w14:paraId="1BBCD36B">
      <w:pPr>
        <w:ind w:left="-5"/>
        <w:rPr>
          <w:rFonts w:hint="eastAsia"/>
        </w:rPr>
      </w:pPr>
      <w:r>
        <w:rPr>
          <w:rFonts w:hint="eastAsia"/>
        </w:rPr>
        <w:t>The word of explication also which is added, doth confirm this; it is said, Power was given him to take peace from the earth.</w:t>
      </w:r>
    </w:p>
    <w:p w14:paraId="5E03BE9D">
      <w:pPr>
        <w:ind w:left="-5"/>
        <w:rPr>
          <w:rFonts w:hint="eastAsia"/>
        </w:rPr>
      </w:pPr>
      <w:r>
        <w:rPr>
          <w:rFonts w:hint="eastAsia"/>
        </w:rPr>
        <w:t>所加添的解释之话也证实了这一点；经文说：“有权柄赐给他，可以从地上夺去太平。”</w:t>
      </w:r>
    </w:p>
    <w:p w14:paraId="703CFFB6">
      <w:pPr>
        <w:ind w:left="-5"/>
        <w:rPr>
          <w:rFonts w:hint="eastAsia"/>
        </w:rPr>
      </w:pPr>
    </w:p>
    <w:p w14:paraId="2F86A978">
      <w:pPr>
        <w:ind w:left="-5"/>
        <w:rPr>
          <w:rFonts w:hint="eastAsia"/>
        </w:rPr>
      </w:pPr>
      <w:r>
        <w:rPr>
          <w:rFonts w:hint="eastAsia"/>
        </w:rPr>
        <w:t>Wherein we have, 1. hisearrand, to wit, to take peace from the earth, and put all in confusion.</w:t>
      </w:r>
    </w:p>
    <w:p w14:paraId="59BFA673">
      <w:pPr>
        <w:ind w:left="-5"/>
        <w:rPr>
          <w:rFonts w:hint="eastAsia"/>
        </w:rPr>
      </w:pPr>
      <w:r>
        <w:rPr>
          <w:rFonts w:hint="eastAsia"/>
        </w:rPr>
        <w:t>其中我们有：1. 他的使命，即，从地上夺去太平，使一切陷入混乱。</w:t>
      </w:r>
    </w:p>
    <w:p w14:paraId="2576872A">
      <w:pPr>
        <w:ind w:left="-5"/>
        <w:rPr>
          <w:rFonts w:hint="eastAsia"/>
        </w:rPr>
      </w:pPr>
    </w:p>
    <w:p w14:paraId="007971D3">
      <w:pPr>
        <w:ind w:left="-5"/>
        <w:rPr>
          <w:rFonts w:hint="eastAsia"/>
        </w:rPr>
      </w:pPr>
      <w:r>
        <w:rPr>
          <w:rFonts w:hint="eastAsia"/>
        </w:rPr>
        <w:t>2. The mean or weapon suitable to that end, to wit, a Sword, signifying the marring of that peace by persecution.</w:t>
      </w:r>
    </w:p>
    <w:p w14:paraId="413CDC46">
      <w:pPr>
        <w:ind w:left="-5"/>
        <w:rPr>
          <w:rFonts w:hint="eastAsia"/>
        </w:rPr>
      </w:pPr>
      <w:r>
        <w:rPr>
          <w:rFonts w:hint="eastAsia"/>
        </w:rPr>
        <w:t>2. 适合那目的的手段或武器，即一把刀，象征着用逼迫来破坏那和平。</w:t>
      </w:r>
    </w:p>
    <w:p w14:paraId="1CC13D5D">
      <w:pPr>
        <w:ind w:left="-5"/>
        <w:rPr>
          <w:rFonts w:hint="eastAsia"/>
        </w:rPr>
      </w:pPr>
    </w:p>
    <w:p w14:paraId="74046DCC">
      <w:pPr>
        <w:ind w:left="-5"/>
        <w:rPr>
          <w:rFonts w:hint="eastAsia"/>
        </w:rPr>
      </w:pPr>
      <w:r>
        <w:rPr>
          <w:rFonts w:hint="eastAsia"/>
        </w:rPr>
        <w:t>3. It is marked in both, that, that power, and that great sword was given him to signifie Gods soveraignity over persecuters, and his absolute ordering of persecutions, even the most cruel (which is signified by a great Sword) and most confused, which is signified by killing one another.</w:t>
      </w:r>
    </w:p>
    <w:p w14:paraId="3478BAB3">
      <w:pPr>
        <w:ind w:left="-5"/>
        <w:rPr>
          <w:rFonts w:hint="eastAsia"/>
        </w:rPr>
      </w:pPr>
      <w:r>
        <w:rPr>
          <w:rFonts w:hint="eastAsia"/>
        </w:rPr>
        <w:t>3. 在两者中都标记了，那权柄，和那把大刀是赐给他的，为要表明上帝对逼迫者的至高主权，以及祂对逼迫，甚至是最残忍的（由一把大刀所象征）和最混乱的（由彼此残杀所象征）的绝对安排。</w:t>
      </w:r>
    </w:p>
    <w:p w14:paraId="4D2E9246">
      <w:pPr>
        <w:ind w:left="-5"/>
        <w:rPr>
          <w:rFonts w:hint="eastAsia"/>
        </w:rPr>
      </w:pPr>
    </w:p>
    <w:p w14:paraId="477CA888">
      <w:pPr>
        <w:ind w:left="-5"/>
        <w:rPr>
          <w:rFonts w:hint="eastAsia"/>
        </w:rPr>
      </w:pPr>
      <w:r>
        <w:rPr>
          <w:rFonts w:hint="eastAsia"/>
        </w:rPr>
        <w:t>Yet in all, the Commission is particularly given by God: none can move it till He give power; yea, all the weapons are furnished by Him: which is a great proof of His Soveraignity, and contributeth much to the comforting of Gods People under such trials.</w:t>
      </w:r>
    </w:p>
    <w:p w14:paraId="1205FA79">
      <w:pPr>
        <w:ind w:left="-5"/>
        <w:rPr>
          <w:rFonts w:hint="eastAsia"/>
        </w:rPr>
      </w:pPr>
      <w:r>
        <w:rPr>
          <w:rFonts w:hint="eastAsia"/>
        </w:rPr>
        <w:t>然而，在所有这一切中，使命是上帝特别赐予的：在祂赐予权柄之前，无人能动它；是的，所有的武器都由祂提供：这是祂至高主权的一个伟大证明，并极大地有助于安慰上帝的子民在这样的试炼中。</w:t>
      </w:r>
    </w:p>
    <w:p w14:paraId="090F2B68">
      <w:pPr>
        <w:ind w:left="-5"/>
        <w:rPr>
          <w:rFonts w:hint="eastAsia"/>
        </w:rPr>
      </w:pPr>
    </w:p>
    <w:p w14:paraId="2108FAA8">
      <w:pPr>
        <w:ind w:left="-5"/>
        <w:rPr>
          <w:rFonts w:hint="eastAsia"/>
        </w:rPr>
      </w:pPr>
      <w:r>
        <w:rPr>
          <w:rFonts w:hint="eastAsia"/>
        </w:rPr>
        <w:t>There is one objection against this exposition necessarily to be removed, for clearing this and other passages of this prophesie: That is, (say some) This Commission is expresse to take peace from the earth; But, through this prophesie, the Church is ordinarly understood by Heaven, and these that are without, by the Earth.</w:t>
      </w:r>
    </w:p>
    <w:p w14:paraId="523B7E6E">
      <w:pPr>
        <w:ind w:left="-5"/>
        <w:rPr>
          <w:rFonts w:hint="eastAsia"/>
        </w:rPr>
      </w:pPr>
      <w:r>
        <w:rPr>
          <w:rFonts w:hint="eastAsia"/>
        </w:rPr>
        <w:t>有一个反对这个解释的意见，为澄清这个和这个预言的其他段落，是必须被移除的：即（一些人说）这个使命是明确的，要从地上夺去太平；但是，在这个预言中，教会通常被理解为天，而那些在外面的，则被理解为地。</w:t>
      </w:r>
    </w:p>
    <w:p w14:paraId="540F20CC">
      <w:pPr>
        <w:ind w:left="-5"/>
        <w:rPr>
          <w:rFonts w:hint="eastAsia"/>
        </w:rPr>
      </w:pPr>
    </w:p>
    <w:p w14:paraId="069E924F">
      <w:pPr>
        <w:ind w:left="-5"/>
        <w:rPr>
          <w:rFonts w:hint="eastAsia"/>
        </w:rPr>
      </w:pPr>
      <w:r>
        <w:rPr>
          <w:rFonts w:hint="eastAsia"/>
        </w:rPr>
        <w:t>For answer We say, 1. It is true, by the Earth, often is understood the unconverted world; yet it is not alwayes so, even in this prophesie, as is clear by these places, Chap. 3:10.</w:t>
      </w:r>
    </w:p>
    <w:p w14:paraId="35178988">
      <w:pPr>
        <w:ind w:left="-5"/>
        <w:rPr>
          <w:rFonts w:hint="eastAsia"/>
        </w:rPr>
      </w:pPr>
      <w:r>
        <w:rPr>
          <w:rFonts w:hint="eastAsia"/>
        </w:rPr>
        <w:t>为回答，我们说，1. 诚然，借着“地”，常常被理解为未归信的世界；然而并非总是如此，即使在这个预言中也是如此，如从这些经文可以清楚地看出，第3章10节。</w:t>
      </w:r>
    </w:p>
    <w:p w14:paraId="234C619B">
      <w:pPr>
        <w:ind w:left="-5"/>
        <w:rPr>
          <w:rFonts w:hint="eastAsia"/>
        </w:rPr>
      </w:pPr>
    </w:p>
    <w:p w14:paraId="09B64F20">
      <w:pPr>
        <w:ind w:left="-5"/>
        <w:rPr>
          <w:rFonts w:hint="eastAsia"/>
        </w:rPr>
      </w:pPr>
      <w:r>
        <w:rPr>
          <w:rFonts w:hint="eastAsia"/>
        </w:rPr>
        <w:t>The men on the earth which are to be tried, are members of the Church; otherwise it had been no peculiar priviledge to Philadelphia to have been exempted from it; so Chap. 7:1.</w:t>
      </w:r>
    </w:p>
    <w:p w14:paraId="2796435E">
      <w:pPr>
        <w:ind w:left="-5"/>
        <w:rPr>
          <w:rFonts w:hint="eastAsia"/>
        </w:rPr>
      </w:pPr>
      <w:r>
        <w:rPr>
          <w:rFonts w:hint="eastAsia"/>
        </w:rPr>
        <w:t>地上要受试炼的人，是教会的成员；否则，非拉铁非被免于此，就并非一项独特的特权了；因此第7章1节。</w:t>
      </w:r>
    </w:p>
    <w:p w14:paraId="7E81F268">
      <w:pPr>
        <w:ind w:left="-5"/>
        <w:rPr>
          <w:rFonts w:hint="eastAsia"/>
        </w:rPr>
      </w:pPr>
    </w:p>
    <w:p w14:paraId="0A37F411">
      <w:pPr>
        <w:ind w:left="-5"/>
        <w:rPr>
          <w:rFonts w:hint="eastAsia"/>
        </w:rPr>
      </w:pPr>
      <w:r>
        <w:rPr>
          <w:rFonts w:hint="eastAsia"/>
        </w:rPr>
        <w:t>Chap. 13:9. Chap. 13:14.</w:t>
      </w:r>
    </w:p>
    <w:p w14:paraId="4888E7E8">
      <w:pPr>
        <w:ind w:left="-5"/>
        <w:rPr>
          <w:rFonts w:hint="eastAsia"/>
        </w:rPr>
      </w:pPr>
      <w:r>
        <w:rPr>
          <w:rFonts w:hint="eastAsia"/>
        </w:rPr>
        <w:t>第13章9节。第13章14节。</w:t>
      </w:r>
    </w:p>
    <w:p w14:paraId="12451CE0">
      <w:pPr>
        <w:ind w:left="-5"/>
        <w:rPr>
          <w:rFonts w:hint="eastAsia"/>
        </w:rPr>
      </w:pPr>
    </w:p>
    <w:p w14:paraId="6D186BCE">
      <w:pPr>
        <w:ind w:left="-5"/>
        <w:rPr>
          <w:rFonts w:hint="eastAsia"/>
        </w:rPr>
      </w:pPr>
      <w:r>
        <w:rPr>
          <w:rFonts w:hint="eastAsia"/>
        </w:rPr>
        <w:t>Chap. 14:16 etc. where the exposition of the several places will make this clear, For, as sometimes the Church is distinguished from the World, and in that respect called Heaven; so sometimes the Church Militant is distinguished from that which is Triumphant in Heaven, and in that respect it is called the Earth; and that is especially, when its trials or sufferings are spoken of, which reach, only to that part which is on earth.</w:t>
      </w:r>
    </w:p>
    <w:p w14:paraId="1B3E9196">
      <w:pPr>
        <w:ind w:left="-5"/>
        <w:rPr>
          <w:rFonts w:hint="eastAsia"/>
        </w:rPr>
      </w:pPr>
      <w:r>
        <w:rPr>
          <w:rFonts w:hint="eastAsia"/>
        </w:rPr>
        <w:t>第14章16节等等，那里几个地方的解释将使这一点清楚：因为，如同有时教会与世界有别，在那方面被称为天；照样有时争战中的教会与那在天上得胜的教会有别，在那方面它被称为地；并且这尤其是在说到它的试炼或苦难时，这些只及于那在地上的部分。</w:t>
      </w:r>
    </w:p>
    <w:p w14:paraId="757390FA">
      <w:pPr>
        <w:ind w:left="-5"/>
        <w:rPr>
          <w:rFonts w:hint="eastAsia"/>
        </w:rPr>
      </w:pPr>
    </w:p>
    <w:p w14:paraId="70A826E5">
      <w:pPr>
        <w:ind w:left="-5"/>
        <w:rPr>
          <w:rFonts w:hint="eastAsia"/>
        </w:rPr>
      </w:pPr>
      <w:r>
        <w:rPr>
          <w:rFonts w:hint="eastAsia"/>
        </w:rPr>
        <w:t>2.We answer, That by Earth is understood the visible Church hereMilitant: which is so called, 1. Because it seemeth this prophesie relateth to that of Christs, Matth. 10:34 and therefore is expressed almost in the same words.</w:t>
      </w:r>
    </w:p>
    <w:p w14:paraId="064B2CFB">
      <w:pPr>
        <w:ind w:left="-5"/>
        <w:rPr>
          <w:rFonts w:hint="eastAsia"/>
        </w:rPr>
      </w:pPr>
      <w:r>
        <w:rPr>
          <w:rFonts w:hint="eastAsia"/>
        </w:rPr>
        <w:t>2. 我们回答，所谓“地”，是指此处争战中的可见教会：之所以如此称呼，1. 因为这个预言似乎关乎基督在马太福音10:34所说的，因此几乎是用相同的词语来表达的。</w:t>
      </w:r>
    </w:p>
    <w:p w14:paraId="5EC60327">
      <w:pPr>
        <w:ind w:left="-5"/>
        <w:rPr>
          <w:rFonts w:hint="eastAsia"/>
        </w:rPr>
      </w:pPr>
    </w:p>
    <w:p w14:paraId="5BF70C40">
      <w:pPr>
        <w:ind w:left="-5"/>
        <w:rPr>
          <w:rFonts w:hint="eastAsia"/>
        </w:rPr>
      </w:pPr>
      <w:r>
        <w:rPr>
          <w:rFonts w:hint="eastAsia"/>
        </w:rPr>
        <w:t>2. By persecution of the Church, peace may be said to be taken from the earth, because by it all the earth is so put through other, it having so many troubles, divisions, treacheries, and tumults, &amp;c. going alongst with it.</w:t>
      </w:r>
    </w:p>
    <w:p w14:paraId="4B1A3631">
      <w:pPr>
        <w:ind w:left="-5"/>
        <w:rPr>
          <w:rFonts w:hint="eastAsia"/>
        </w:rPr>
      </w:pPr>
      <w:r>
        <w:rPr>
          <w:rFonts w:hint="eastAsia"/>
        </w:rPr>
        <w:t>2. 借着对教会的逼迫，可以说太平从地上被夺去，因为借此全地都被如此搅乱，有如此多的患难、分裂、背叛和骚乱等等伴随着它。</w:t>
      </w:r>
    </w:p>
    <w:p w14:paraId="49770067">
      <w:pPr>
        <w:ind w:left="-5"/>
        <w:rPr>
          <w:rFonts w:hint="eastAsia"/>
        </w:rPr>
      </w:pPr>
    </w:p>
    <w:p w14:paraId="6DED6492">
      <w:pPr>
        <w:ind w:left="-5"/>
        <w:rPr>
          <w:rFonts w:hint="eastAsia"/>
        </w:rPr>
      </w:pPr>
      <w:r>
        <w:rPr>
          <w:rFonts w:hint="eastAsia"/>
        </w:rPr>
        <w:t>3. Because it pointeth here at the outward and earthly peace which by persecution could only be taken from them, and that it reacheth not to marre their spiritual, and eternal peace, according to Christs word, Joh. 16 last vers.</w:t>
      </w:r>
    </w:p>
    <w:p w14:paraId="13B784A9">
      <w:pPr>
        <w:ind w:left="-5"/>
        <w:rPr>
          <w:rFonts w:hint="eastAsia"/>
        </w:rPr>
      </w:pPr>
      <w:r>
        <w:rPr>
          <w:rFonts w:hint="eastAsia"/>
        </w:rPr>
        <w:t>3. 因为它在此处指向外在和属地的太平，这是唯独能借着逼迫从他们夺去的，并且它不会破坏他们的属灵和平安，根据基督的话，约翰福音16章末节。</w:t>
      </w:r>
    </w:p>
    <w:p w14:paraId="73B70286">
      <w:pPr>
        <w:ind w:left="-5"/>
        <w:rPr>
          <w:rFonts w:hint="eastAsia"/>
        </w:rPr>
      </w:pPr>
    </w:p>
    <w:p w14:paraId="2DB8BD40">
      <w:pPr>
        <w:ind w:left="-5"/>
        <w:rPr>
          <w:rFonts w:hint="eastAsia"/>
        </w:rPr>
      </w:pPr>
      <w:r>
        <w:rPr>
          <w:rFonts w:hint="eastAsia"/>
        </w:rPr>
        <w:t>In the world ye shall have tribulation, but in me ye shall have peace.</w:t>
      </w:r>
    </w:p>
    <w:p w14:paraId="7BCB1ADB">
      <w:pPr>
        <w:ind w:left="-5"/>
        <w:rPr>
          <w:rFonts w:hint="eastAsia"/>
        </w:rPr>
      </w:pPr>
      <w:r>
        <w:rPr>
          <w:rFonts w:hint="eastAsia"/>
        </w:rPr>
        <w:t>在世上你们有苦难，但在我里面你们有平安。</w:t>
      </w:r>
    </w:p>
    <w:p w14:paraId="57D9BC18">
      <w:pPr>
        <w:ind w:left="-5"/>
        <w:rPr>
          <w:rFonts w:hint="eastAsia"/>
        </w:rPr>
      </w:pPr>
    </w:p>
    <w:p w14:paraId="4C5B64B2">
      <w:pPr>
        <w:ind w:left="-5"/>
        <w:rPr>
          <w:rFonts w:hint="eastAsia"/>
        </w:rPr>
      </w:pPr>
      <w:r>
        <w:rPr>
          <w:rFonts w:hint="eastAsia"/>
        </w:rPr>
        <w:t>4. The Church may be called the Earth here, because it is usuall to the Prophets, (whose expressions John often followeth) to set out the Church and her troubles under that name, because she is the most excellent part of all the World, Therefore do they account it sad to all the earth, which is sad to her, &amp; contra.</w:t>
      </w:r>
    </w:p>
    <w:p w14:paraId="771F068E">
      <w:pPr>
        <w:ind w:left="-5"/>
        <w:rPr>
          <w:rFonts w:hint="eastAsia"/>
        </w:rPr>
      </w:pPr>
      <w:r>
        <w:rPr>
          <w:rFonts w:hint="eastAsia"/>
        </w:rPr>
        <w:t>4. 教会在此处可以被称为“地”，因为先知们（约翰常跟随他们的表达方式）通常用那个名称来阐明教会和她的患难，因为她是全世界最优美的部分，因此他们认为，对她而言悲伤的，对全地而言都是悲伤的，反之亦然。</w:t>
      </w:r>
    </w:p>
    <w:p w14:paraId="0EA9F07F">
      <w:pPr>
        <w:ind w:left="-5"/>
        <w:rPr>
          <w:rFonts w:hint="eastAsia"/>
        </w:rPr>
      </w:pPr>
    </w:p>
    <w:p w14:paraId="5905AB07">
      <w:pPr>
        <w:ind w:left="-5"/>
        <w:rPr>
          <w:rFonts w:hint="eastAsia"/>
        </w:rPr>
      </w:pPr>
      <w:r>
        <w:rPr>
          <w:rFonts w:hint="eastAsia"/>
        </w:rPr>
        <w:t>See Isa. 24:1, 4, 5, 6, &amp;c. Where yet the Church is understood, as appeareth from vers. 5 and therefore the former exposition doth agree well with this expression.</w:t>
      </w:r>
    </w:p>
    <w:p w14:paraId="7D8CB5D8">
      <w:pPr>
        <w:ind w:left="-5"/>
        <w:rPr>
          <w:rFonts w:hint="eastAsia"/>
        </w:rPr>
      </w:pPr>
      <w:r>
        <w:rPr>
          <w:rFonts w:hint="eastAsia"/>
        </w:rPr>
        <w:t>见以赛亚书24:1, 4, 5, 6等等，那里然而被理解为是教会，如从第5节可以看出；因此，前述的解释与这个表达方式非常相符。</w:t>
      </w:r>
    </w:p>
    <w:p w14:paraId="25F0C599">
      <w:pPr>
        <w:ind w:left="-5"/>
        <w:rPr>
          <w:rFonts w:hint="eastAsia"/>
        </w:rPr>
      </w:pPr>
    </w:p>
    <w:p w14:paraId="751EFECA">
      <w:pPr>
        <w:ind w:left="-5"/>
        <w:rPr>
          <w:rFonts w:hint="eastAsia"/>
        </w:rPr>
      </w:pPr>
      <w:r>
        <w:rPr>
          <w:rFonts w:hint="eastAsia"/>
        </w:rPr>
        <w:t>We take it then or granted, that this exposition agreeth well with the scope, which is to shew the Churches condition immediately after the Gospel came into the world, and her sufferings then, that it agreeth well also with the description of the horse in his collour, rider, commission and weapons.</w:t>
      </w:r>
    </w:p>
    <w:p w14:paraId="7938CCD3">
      <w:pPr>
        <w:ind w:left="-5"/>
        <w:rPr>
          <w:rFonts w:hint="eastAsia"/>
        </w:rPr>
      </w:pPr>
      <w:r>
        <w:rPr>
          <w:rFonts w:hint="eastAsia"/>
        </w:rPr>
        <w:t>那么，我们认为这是理所当然的，即这个解释与目的非常相符，即要显示福音来到世界之后，教会的状况，以及她那时的苦难，它也与马的颜色、骑手、使命和武器的描述非常相符。</w:t>
      </w:r>
    </w:p>
    <w:p w14:paraId="39008782">
      <w:pPr>
        <w:ind w:left="-5"/>
        <w:rPr>
          <w:rFonts w:hint="eastAsia"/>
        </w:rPr>
      </w:pPr>
    </w:p>
    <w:p w14:paraId="7A21A56C">
      <w:pPr>
        <w:ind w:left="-5"/>
        <w:rPr>
          <w:rFonts w:hint="eastAsia"/>
        </w:rPr>
      </w:pPr>
      <w:r>
        <w:rPr>
          <w:rFonts w:hint="eastAsia"/>
        </w:rPr>
        <w:t>We are therefore, 3. to consider how it doth agree unto the event, which in every thing we will find answerable.</w:t>
      </w:r>
    </w:p>
    <w:p w14:paraId="47352996">
      <w:pPr>
        <w:ind w:left="-5"/>
        <w:rPr>
          <w:rFonts w:hint="eastAsia"/>
        </w:rPr>
      </w:pPr>
      <w:r>
        <w:rPr>
          <w:rFonts w:hint="eastAsia"/>
        </w:rPr>
        <w:t>因此，我们3. 要考虑它如何与事件相符，在每件事上我们都会发现是相符的。</w:t>
      </w:r>
    </w:p>
    <w:p w14:paraId="4119967D">
      <w:pPr>
        <w:ind w:left="-5"/>
        <w:rPr>
          <w:rFonts w:hint="eastAsia"/>
        </w:rPr>
      </w:pPr>
    </w:p>
    <w:p w14:paraId="2A96C7AB">
      <w:pPr>
        <w:ind w:left="-5"/>
        <w:rPr>
          <w:rFonts w:hint="eastAsia"/>
        </w:rPr>
      </w:pPr>
      <w:r>
        <w:rPr>
          <w:rFonts w:hint="eastAsia"/>
        </w:rPr>
        <w:t>None that know any thing, but know how soon persecution, (especiall killing with the sword) followed after the Gospel.</w:t>
      </w:r>
    </w:p>
    <w:p w14:paraId="5790086F">
      <w:pPr>
        <w:ind w:left="-5"/>
        <w:rPr>
          <w:rFonts w:hint="eastAsia"/>
        </w:rPr>
      </w:pPr>
      <w:r>
        <w:rPr>
          <w:rFonts w:hint="eastAsia"/>
        </w:rPr>
        <w:t>凡知道任何事的人，都知道福音之后，逼迫（特别是用刀剑杀害）是何等地迅速。</w:t>
      </w:r>
    </w:p>
    <w:p w14:paraId="188A204F">
      <w:pPr>
        <w:ind w:left="-5"/>
        <w:rPr>
          <w:rFonts w:hint="eastAsia"/>
        </w:rPr>
      </w:pPr>
    </w:p>
    <w:p w14:paraId="6DDD361D">
      <w:pPr>
        <w:ind w:left="-5"/>
        <w:rPr>
          <w:rFonts w:hint="eastAsia"/>
        </w:rPr>
      </w:pPr>
      <w:r>
        <w:rPr>
          <w:rFonts w:hint="eastAsia"/>
        </w:rPr>
        <w:t>The Scripture mentioneth it of Stephen, Act. 7 of James, Act. 12.</w:t>
      </w:r>
    </w:p>
    <w:p w14:paraId="4B4BAB04">
      <w:pPr>
        <w:ind w:left="-5"/>
        <w:rPr>
          <w:rFonts w:hint="eastAsia"/>
        </w:rPr>
      </w:pPr>
      <w:r>
        <w:rPr>
          <w:rFonts w:hint="eastAsia"/>
        </w:rPr>
        <w:t>圣经提到了司提反，使徒行传7章；雅各，使徒行传12章。</w:t>
      </w:r>
    </w:p>
    <w:p w14:paraId="3580B1E1">
      <w:pPr>
        <w:ind w:left="-5"/>
        <w:rPr>
          <w:rFonts w:hint="eastAsia"/>
        </w:rPr>
      </w:pPr>
    </w:p>
    <w:p w14:paraId="7C9D2D7B">
      <w:pPr>
        <w:ind w:left="-5"/>
        <w:rPr>
          <w:rFonts w:hint="eastAsia"/>
        </w:rPr>
      </w:pPr>
      <w:r>
        <w:rPr>
          <w:rFonts w:hint="eastAsia"/>
        </w:rPr>
        <w:t>The History of the Acts, Paul's frequent reckoning of persecutions, (and particularly by the sword) Rom. 8:35. &amp;c. 1 Cor. 1:4, 2 Cor. 4 and Chap. 12, 2 Tim. 3:10, &amp;c. and the former Epistles to the Churches of Asia, make it evident.</w:t>
      </w:r>
    </w:p>
    <w:p w14:paraId="4D6E18F5">
      <w:pPr>
        <w:ind w:left="-5"/>
        <w:rPr>
          <w:rFonts w:hint="eastAsia"/>
        </w:rPr>
      </w:pPr>
      <w:r>
        <w:rPr>
          <w:rFonts w:hint="eastAsia"/>
        </w:rPr>
        <w:t>使徒行传的历史，保罗频繁地数算逼迫（特别是用刀剑），罗马书8:35等等，哥林多前书1:4，哥林多后书4章和第12章，提摩太后书3:10等等，以及先前给亚细亚众教会的书信，都使其显而易见。</w:t>
      </w:r>
    </w:p>
    <w:p w14:paraId="694126EF">
      <w:pPr>
        <w:ind w:left="-5"/>
        <w:rPr>
          <w:rFonts w:hint="eastAsia"/>
        </w:rPr>
      </w:pPr>
    </w:p>
    <w:p w14:paraId="5E9F1615">
      <w:pPr>
        <w:ind w:left="-5"/>
        <w:rPr>
          <w:rFonts w:hint="eastAsia"/>
        </w:rPr>
      </w:pPr>
      <w:r>
        <w:rPr>
          <w:rFonts w:hint="eastAsia"/>
        </w:rPr>
        <w:t>This also is in general made out by the ten severall persecutions (which are for their cruelty, and universality, famous (if we may speak so) in all Church-History) beside what particular murthers were committed in severall places at all times; so that the event answereth well both to the type and to the exposition of it.</w:t>
      </w:r>
    </w:p>
    <w:p w14:paraId="7D07D876">
      <w:pPr>
        <w:ind w:left="-5"/>
        <w:rPr>
          <w:rFonts w:hint="eastAsia"/>
        </w:rPr>
      </w:pPr>
      <w:r>
        <w:rPr>
          <w:rFonts w:hint="eastAsia"/>
        </w:rPr>
        <w:t>这在总体上也被十次不同的逼迫所证明（它们因其残忍和普遍性，在所有教会历史中（如果我们可这么说）都很有名），此外，在所有时候，在几个地方，都犯下了特定的谋杀；因此，事件与预表及其解释都非常相符。</w:t>
      </w:r>
    </w:p>
    <w:p w14:paraId="4DDBCBB1">
      <w:pPr>
        <w:ind w:left="-5"/>
        <w:rPr>
          <w:rFonts w:hint="eastAsia"/>
        </w:rPr>
      </w:pPr>
    </w:p>
    <w:p w14:paraId="60D04EE1">
      <w:pPr>
        <w:ind w:left="-5"/>
        <w:rPr>
          <w:rFonts w:hint="eastAsia"/>
        </w:rPr>
      </w:pPr>
      <w:r>
        <w:rPr>
          <w:rFonts w:hint="eastAsia"/>
        </w:rPr>
        <w:t>More particularly, we think this part of the prophesie looketh especially unto the first two persecutions, to wit, the first, raised by Nero, which began neer or about the year 66 of our Lord.</w:t>
      </w:r>
    </w:p>
    <w:p w14:paraId="5A0D8415">
      <w:pPr>
        <w:ind w:left="-5"/>
        <w:rPr>
          <w:rFonts w:hint="eastAsia"/>
        </w:rPr>
      </w:pPr>
      <w:r>
        <w:rPr>
          <w:rFonts w:hint="eastAsia"/>
        </w:rPr>
        <w:t>更具体地说，我们认为这部分预言特别指向最初的两次逼迫，即，第一次，由尼禄发起的，始于我们主后66年左右。</w:t>
      </w:r>
    </w:p>
    <w:p w14:paraId="46C863D4">
      <w:pPr>
        <w:ind w:left="-5"/>
        <w:rPr>
          <w:rFonts w:hint="eastAsia"/>
        </w:rPr>
      </w:pPr>
    </w:p>
    <w:p w14:paraId="36AA2143">
      <w:pPr>
        <w:ind w:left="-5"/>
        <w:rPr>
          <w:rFonts w:hint="eastAsia"/>
        </w:rPr>
      </w:pPr>
      <w:r>
        <w:rPr>
          <w:rFonts w:hint="eastAsia"/>
        </w:rPr>
        <w:t>The second followed (with some intervall) under Domitian, whole persecution began, Anno 97.</w:t>
      </w:r>
    </w:p>
    <w:p w14:paraId="74B5C3AC">
      <w:pPr>
        <w:ind w:left="-5"/>
        <w:rPr>
          <w:rFonts w:hint="eastAsia"/>
        </w:rPr>
      </w:pPr>
      <w:r>
        <w:rPr>
          <w:rFonts w:hint="eastAsia"/>
        </w:rPr>
        <w:t>第二次（隔了一段时间）是在图密善手下，他的逼迫始于主后97年。</w:t>
      </w:r>
    </w:p>
    <w:p w14:paraId="2C120D90">
      <w:pPr>
        <w:ind w:left="-5"/>
        <w:rPr>
          <w:rFonts w:hint="eastAsia"/>
        </w:rPr>
      </w:pPr>
    </w:p>
    <w:p w14:paraId="022620C2">
      <w:pPr>
        <w:ind w:left="-5"/>
        <w:rPr>
          <w:rFonts w:hint="eastAsia"/>
        </w:rPr>
      </w:pPr>
      <w:r>
        <w:rPr>
          <w:rFonts w:hint="eastAsia"/>
        </w:rPr>
        <w:t>These were the first, who by publick Edicts stirred up the Heathens and all the enemies of the Christians against them, to kill murther, and torture at their pleasure.</w:t>
      </w:r>
    </w:p>
    <w:p w14:paraId="29058F4F">
      <w:pPr>
        <w:ind w:left="-5"/>
        <w:rPr>
          <w:rFonts w:hint="eastAsia"/>
        </w:rPr>
      </w:pPr>
      <w:r>
        <w:rPr>
          <w:rFonts w:hint="eastAsia"/>
        </w:rPr>
        <w:t>他们是首先借着公开的谕旨，煽动外邦人和所有基督徒的敌人起来反对他们，随意杀戮、谋害和折磨他们的人。</w:t>
      </w:r>
    </w:p>
    <w:p w14:paraId="068247B8">
      <w:pPr>
        <w:ind w:left="-5"/>
        <w:rPr>
          <w:rFonts w:hint="eastAsia"/>
        </w:rPr>
      </w:pPr>
    </w:p>
    <w:p w14:paraId="28DDD88D">
      <w:pPr>
        <w:ind w:left="-5"/>
        <w:rPr>
          <w:rFonts w:hint="eastAsia"/>
        </w:rPr>
      </w:pPr>
      <w:r>
        <w:rPr>
          <w:rFonts w:hint="eastAsia"/>
        </w:rPr>
        <w:t>By these persecutions, suffered almost all the Apostles, as the History of the Church cleareth, and many other famous Champions of Christ: and it came to that height, that Christians were accounted all the day long as sheep for the slaughter, Rom. 8:36 and could have no certain dwelling-place in the world, though it was not worthy of them.</w:t>
      </w:r>
    </w:p>
    <w:p w14:paraId="6A64B026">
      <w:pPr>
        <w:ind w:left="-5"/>
        <w:rPr>
          <w:rFonts w:hint="eastAsia"/>
        </w:rPr>
      </w:pPr>
      <w:r>
        <w:rPr>
          <w:rFonts w:hint="eastAsia"/>
        </w:rPr>
        <w:t>借着这些逼迫，几乎所有的使徒都受了苦，正如教会历史所阐明的，还有许多其他著名的基督的捍卫者：并且情况到了如此地步，以致于基督徒整日被看作是待宰的羊，罗马书8:36，并且在世上没有固定的住处，尽管这世界配不上他们。</w:t>
      </w:r>
    </w:p>
    <w:p w14:paraId="25E74031">
      <w:pPr>
        <w:ind w:left="-5"/>
        <w:rPr>
          <w:rFonts w:hint="eastAsia"/>
        </w:rPr>
      </w:pPr>
    </w:p>
    <w:p w14:paraId="2725600A">
      <w:pPr>
        <w:ind w:left="-5"/>
        <w:rPr>
          <w:rFonts w:hint="eastAsia"/>
        </w:rPr>
      </w:pPr>
      <w:r>
        <w:rPr>
          <w:rFonts w:hint="eastAsia"/>
        </w:rPr>
        <w:t>We apply it especially to these two first persecutions; Because, 1. It agreeth best with the order of time formerly laid down, to wit, that the second seal is next immediatly unto the first.</w:t>
      </w:r>
    </w:p>
    <w:p w14:paraId="08CA3AB0">
      <w:pPr>
        <w:ind w:left="-5"/>
        <w:rPr>
          <w:rFonts w:hint="eastAsia"/>
        </w:rPr>
      </w:pPr>
      <w:r>
        <w:rPr>
          <w:rFonts w:hint="eastAsia"/>
        </w:rPr>
        <w:t>我们特别将其应用于这最初的两次逼迫；因为，1. 它最符合前述的时间次序，即，第二印紧接着第一印。</w:t>
      </w:r>
    </w:p>
    <w:p w14:paraId="53065ADF">
      <w:pPr>
        <w:ind w:left="-5"/>
        <w:rPr>
          <w:rFonts w:hint="eastAsia"/>
        </w:rPr>
      </w:pPr>
    </w:p>
    <w:p w14:paraId="1602E4AF">
      <w:pPr>
        <w:ind w:left="-5"/>
        <w:rPr>
          <w:rFonts w:hint="eastAsia"/>
        </w:rPr>
      </w:pPr>
      <w:r>
        <w:rPr>
          <w:rFonts w:hint="eastAsia"/>
        </w:rPr>
        <w:t>2. Because the nature of these persecutions, and the effects of them, which were in a bloudy, cruel and open manner driven on by these two beasts (one of whom, Paul calleth the Lion, 2 Tim. 4:17) do suit best with the type formerly expounded, though proportionally the following persecutions in their nature are described here, as they were, bloudy: in which respect, we will find killing with the sword again to be mentioned, vers. 8 under the fourth seal.</w:t>
      </w:r>
    </w:p>
    <w:p w14:paraId="40F6285D">
      <w:pPr>
        <w:ind w:left="-5"/>
        <w:rPr>
          <w:rFonts w:hint="eastAsia"/>
        </w:rPr>
      </w:pPr>
      <w:r>
        <w:rPr>
          <w:rFonts w:hint="eastAsia"/>
        </w:rPr>
        <w:t>2. 因为这些逼迫的性质，及其效果，即被这两只兽（其中之一，保罗称为狮子，提摩太后书4:17）以一种血腥、残忍和公开的方式推动的，最适合于前所解释的预表，尽管按比例，随后的逼迫在其性质上，此处被描述为是血腥的：在这方面，我们将在第8节，在第四印之下，发现用刀剑杀害再次被提及。</w:t>
      </w:r>
    </w:p>
    <w:p w14:paraId="200F5346">
      <w:pPr>
        <w:ind w:left="-5"/>
        <w:rPr>
          <w:rFonts w:hint="eastAsia"/>
        </w:rPr>
      </w:pPr>
    </w:p>
    <w:p w14:paraId="722A8D97">
      <w:pPr>
        <w:ind w:left="-5"/>
        <w:rPr>
          <w:rFonts w:hint="eastAsia"/>
        </w:rPr>
      </w:pPr>
      <w:r>
        <w:rPr>
          <w:rFonts w:hint="eastAsia"/>
        </w:rPr>
        <w:t>This being the exposition of this type, as it is propheticall, we shall now lay down some generall Doctrines which may be drawn from what is said and further confirm it.</w:t>
      </w:r>
    </w:p>
    <w:p w14:paraId="3BD8C81F">
      <w:pPr>
        <w:ind w:left="-5"/>
        <w:rPr>
          <w:rFonts w:hint="eastAsia"/>
        </w:rPr>
      </w:pPr>
      <w:r>
        <w:rPr>
          <w:rFonts w:hint="eastAsia"/>
        </w:rPr>
        <w:t>这既是这个预表，作为预言性的解释，我们现在将陈述一些可以从所说的引申出来，并进一步证实它的一般教义。</w:t>
      </w:r>
    </w:p>
    <w:p w14:paraId="193AF289">
      <w:pPr>
        <w:ind w:left="-5"/>
        <w:rPr>
          <w:rFonts w:hint="eastAsia"/>
        </w:rPr>
      </w:pPr>
    </w:p>
    <w:p w14:paraId="3F860B9E">
      <w:pPr>
        <w:ind w:left="-5"/>
        <w:rPr>
          <w:rFonts w:hint="eastAsia"/>
        </w:rPr>
      </w:pPr>
      <w:r>
        <w:rPr>
          <w:rFonts w:hint="eastAsia"/>
        </w:rPr>
        <w:t>1. From renewing this exhortation, Come, and see. Observe, That every passage revealed by God, for the good of His Church, should be taken notice of by them.</w:t>
      </w:r>
    </w:p>
    <w:p w14:paraId="7444F044">
      <w:pPr>
        <w:ind w:left="-5"/>
        <w:rPr>
          <w:rFonts w:hint="eastAsia"/>
        </w:rPr>
      </w:pPr>
      <w:r>
        <w:rPr>
          <w:rFonts w:hint="eastAsia"/>
        </w:rPr>
        <w:t>1. 从重申这个劝勉：“你来，且看”。观察到：上帝为祂教会的益处所启示的每一段经文，都应被他们留意。</w:t>
      </w:r>
    </w:p>
    <w:p w14:paraId="2B565774">
      <w:pPr>
        <w:ind w:left="-5"/>
        <w:rPr>
          <w:rFonts w:hint="eastAsia"/>
        </w:rPr>
      </w:pPr>
    </w:p>
    <w:p w14:paraId="37F83EB5">
      <w:pPr>
        <w:ind w:left="-5"/>
        <w:rPr>
          <w:rFonts w:hint="eastAsia"/>
        </w:rPr>
      </w:pPr>
      <w:r>
        <w:rPr>
          <w:rFonts w:hint="eastAsia"/>
        </w:rPr>
        <w:t>2. That it is the second beast which is now made use of when the Church is suffering, Obs. That our Lord Jesus hath Ministers fitted for suffering, as well as for action; He hath them who are like Lions to spread the Gospel; and therefore the first Preachers or Reformers in a Land are eminently furnished ordinarily with boldnesse and zeal, daringly to undertake such a difficult task.</w:t>
      </w:r>
    </w:p>
    <w:p w14:paraId="2E20E48B">
      <w:pPr>
        <w:ind w:left="-5"/>
        <w:rPr>
          <w:rFonts w:hint="eastAsia"/>
        </w:rPr>
      </w:pPr>
      <w:r>
        <w:rPr>
          <w:rFonts w:hint="eastAsia"/>
        </w:rPr>
        <w:t>2. 当教会受苦时，现在被使用的是第二个活物，观察到：我们的主耶稣有适合于受苦，也适合于行动的传道人；祂有像狮子一样传播福音的人；因此，一个地方最初的传道人或改革者，通常都卓著地被装备了胆量和热心，敢于承担如此困难的任务。</w:t>
      </w:r>
    </w:p>
    <w:p w14:paraId="5CC03284">
      <w:pPr>
        <w:ind w:left="-5"/>
        <w:rPr>
          <w:rFonts w:hint="eastAsia"/>
        </w:rPr>
      </w:pPr>
    </w:p>
    <w:p w14:paraId="4659DEFF">
      <w:pPr>
        <w:ind w:left="-5"/>
        <w:rPr>
          <w:rFonts w:hint="eastAsia"/>
        </w:rPr>
      </w:pPr>
      <w:r>
        <w:rPr>
          <w:rFonts w:hint="eastAsia"/>
        </w:rPr>
        <w:t>Again, He hath them who are patient like calfes, when He calleth for suffering.</w:t>
      </w:r>
    </w:p>
    <w:p w14:paraId="7C6C9383">
      <w:pPr>
        <w:ind w:left="-5"/>
        <w:rPr>
          <w:rFonts w:hint="eastAsia"/>
        </w:rPr>
      </w:pPr>
      <w:r>
        <w:rPr>
          <w:rFonts w:hint="eastAsia"/>
        </w:rPr>
        <w:t>再者，当祂呼召人去受苦时，祂也有像牛犊一样有耐心的人。</w:t>
      </w:r>
    </w:p>
    <w:p w14:paraId="34E3B2E6">
      <w:pPr>
        <w:ind w:left="-5"/>
        <w:rPr>
          <w:rFonts w:hint="eastAsia"/>
        </w:rPr>
      </w:pPr>
    </w:p>
    <w:p w14:paraId="60B415B9">
      <w:pPr>
        <w:ind w:left="-5"/>
        <w:rPr>
          <w:rFonts w:hint="eastAsia"/>
        </w:rPr>
      </w:pPr>
      <w:r>
        <w:rPr>
          <w:rFonts w:hint="eastAsia"/>
        </w:rPr>
        <w:t>Obs. 3. That fitnesse for patient suffering, is a gift necessary and profitable for the edification of the Church, and a qualification becoming a Minister of the Gospel, no lesse than the former boldnesse, &amp; hath work and use in the Church as well as the former hath; though it be not alway so shining, yet is it not to be despised by any.</w:t>
      </w:r>
    </w:p>
    <w:p w14:paraId="1381CB85">
      <w:pPr>
        <w:ind w:left="-5"/>
        <w:rPr>
          <w:rFonts w:hint="eastAsia"/>
        </w:rPr>
      </w:pPr>
      <w:r>
        <w:rPr>
          <w:rFonts w:hint="eastAsia"/>
        </w:rPr>
        <w:t>观察3。适合于忍耐受苦，是一种必需且有益于造就教会的恩赐，并且是福音传道人应有的资格，不亚于前述的胆量，并且在教会有其工作和用处，如同前者一样；尽管它并非总是那么闪耀，然而不应被任何人所藐视。</w:t>
      </w:r>
    </w:p>
    <w:p w14:paraId="33D280E1">
      <w:pPr>
        <w:ind w:left="-5"/>
        <w:rPr>
          <w:rFonts w:hint="eastAsia"/>
        </w:rPr>
      </w:pPr>
    </w:p>
    <w:p w14:paraId="223435EE">
      <w:pPr>
        <w:ind w:left="-5"/>
        <w:rPr>
          <w:rFonts w:hint="eastAsia"/>
        </w:rPr>
      </w:pPr>
      <w:r>
        <w:rPr>
          <w:rFonts w:hint="eastAsia"/>
        </w:rPr>
        <w:t>Obs. 4. That our Lord Jesus Christ timeth and trysteth Ministers qualifications according to the task which He hath to do with them, whether it be for doing or suffering, He hath them accordingly qualified.</w:t>
      </w:r>
    </w:p>
    <w:p w14:paraId="1EAD7495">
      <w:pPr>
        <w:ind w:left="-5"/>
        <w:rPr>
          <w:rFonts w:hint="eastAsia"/>
        </w:rPr>
      </w:pPr>
      <w:r>
        <w:rPr>
          <w:rFonts w:hint="eastAsia"/>
        </w:rPr>
        <w:t>观察4。我们的主耶稣基督，根据祂要他们去做的任务，来定时和安排传道人的资格，无论是为行事还是为受苦，祂都相应地装备他们。</w:t>
      </w:r>
    </w:p>
    <w:p w14:paraId="3D030315">
      <w:pPr>
        <w:ind w:left="-5"/>
        <w:rPr>
          <w:rFonts w:hint="eastAsia"/>
        </w:rPr>
      </w:pPr>
    </w:p>
    <w:p w14:paraId="61FD41BE">
      <w:pPr>
        <w:ind w:left="-5"/>
        <w:rPr>
          <w:rFonts w:hint="eastAsia"/>
        </w:rPr>
      </w:pPr>
      <w:r>
        <w:rPr>
          <w:rFonts w:hint="eastAsia"/>
        </w:rPr>
        <w:t>1. He sendeth out as it were Lions, because then He is to triumph over difficulties then come, as it were, calfes after them, because their great work, is not so much to gain new ground, as to maintain what the former have gained, &amp; (as it were, calfes) to endure suffering; yet both sorts are employed for one end, to preach one Gospel, for the edification of the Church.</w:t>
      </w:r>
    </w:p>
    <w:p w14:paraId="177B62AF">
      <w:pPr>
        <w:ind w:left="-5"/>
        <w:rPr>
          <w:rFonts w:hint="eastAsia"/>
        </w:rPr>
      </w:pPr>
      <w:r>
        <w:rPr>
          <w:rFonts w:hint="eastAsia"/>
        </w:rPr>
        <w:t>1. 祂差遣出仿佛是狮子的人，因为那时祂要胜过困难；然后来了仿佛是牛犊的人，因为他们的主要工作，与其说是要赢得新的地盘，不如说是要维护前者所赢得的，并且（仿佛是牛犊）去忍受苦难；然而两类人都被用于同一个目的，即传讲同一个福音，为要造就教会。</w:t>
      </w:r>
    </w:p>
    <w:p w14:paraId="1511694B">
      <w:pPr>
        <w:ind w:left="-5"/>
        <w:rPr>
          <w:rFonts w:hint="eastAsia"/>
        </w:rPr>
      </w:pPr>
    </w:p>
    <w:p w14:paraId="5921370B">
      <w:pPr>
        <w:ind w:left="-5"/>
        <w:rPr>
          <w:rFonts w:hint="eastAsia"/>
        </w:rPr>
      </w:pPr>
      <w:r>
        <w:rPr>
          <w:rFonts w:hint="eastAsia"/>
        </w:rPr>
        <w:t>5. More particularly from that which is holden forth in the type, being compared with the former seal, we may Observe, That a flourishing, Gospel in the World or in a Land, is not long without a persecuting sword on the back of it; Or, ordinarily there is a certain connexion betwixt a conquering Gospel, and sad trials upon the Professors thereof, Luk. 12:49, 50, 51.</w:t>
      </w:r>
    </w:p>
    <w:p w14:paraId="256A48B2">
      <w:pPr>
        <w:ind w:left="-5"/>
        <w:rPr>
          <w:rFonts w:hint="eastAsia"/>
        </w:rPr>
      </w:pPr>
      <w:r>
        <w:rPr>
          <w:rFonts w:hint="eastAsia"/>
        </w:rPr>
        <w:t>5. 更具体地，从这个预表所阐明的，与前一个印相比较，我们可以观察到：一个在世界上或一个地方兴旺的福音，不久就会有逼迫的刀剑紧随其后；或者，通常在一个得胜的福音，和其信徒所受的悲惨试炼之间，有某种确定的联系，路加福音12:49, 50, 51。</w:t>
      </w:r>
    </w:p>
    <w:p w14:paraId="1ECD0961">
      <w:pPr>
        <w:ind w:left="-5"/>
        <w:rPr>
          <w:rFonts w:hint="eastAsia"/>
        </w:rPr>
      </w:pPr>
    </w:p>
    <w:p w14:paraId="0DB491EB">
      <w:pPr>
        <w:ind w:left="-5"/>
        <w:rPr>
          <w:rFonts w:hint="eastAsia"/>
        </w:rPr>
      </w:pPr>
      <w:r>
        <w:rPr>
          <w:rFonts w:hint="eastAsia"/>
        </w:rPr>
        <w:t>I came to send fire on the earth, and what will I, if it be already kindled? &amp;c.</w:t>
      </w:r>
    </w:p>
    <w:p w14:paraId="5B03BD83">
      <w:pPr>
        <w:ind w:left="-5"/>
        <w:rPr>
          <w:rFonts w:hint="eastAsia"/>
        </w:rPr>
      </w:pPr>
      <w:r>
        <w:rPr>
          <w:rFonts w:hint="eastAsia"/>
        </w:rPr>
        <w:t>我来要把火丢在地上，倘若已经着起来，不也是我所愿意的吗？等等。</w:t>
      </w:r>
    </w:p>
    <w:p w14:paraId="0C1FD164">
      <w:pPr>
        <w:ind w:left="-5"/>
        <w:rPr>
          <w:rFonts w:hint="eastAsia"/>
        </w:rPr>
      </w:pPr>
    </w:p>
    <w:p w14:paraId="4C9CDA88">
      <w:pPr>
        <w:ind w:left="-5"/>
        <w:rPr>
          <w:rFonts w:hint="eastAsia"/>
        </w:rPr>
      </w:pPr>
      <w:r>
        <w:rPr>
          <w:rFonts w:hint="eastAsia"/>
        </w:rPr>
        <w:t>Scripture and experience do abundantly confirm this.</w:t>
      </w:r>
    </w:p>
    <w:p w14:paraId="22FD5ADB">
      <w:pPr>
        <w:ind w:left="-5"/>
        <w:rPr>
          <w:rFonts w:hint="eastAsia"/>
        </w:rPr>
      </w:pPr>
      <w:r>
        <w:rPr>
          <w:rFonts w:hint="eastAsia"/>
        </w:rPr>
        <w:t>圣经和经验都充分地证实了这一点。</w:t>
      </w:r>
    </w:p>
    <w:p w14:paraId="7754E43C">
      <w:pPr>
        <w:ind w:left="-5"/>
        <w:rPr>
          <w:rFonts w:hint="eastAsia"/>
        </w:rPr>
      </w:pPr>
    </w:p>
    <w:p w14:paraId="0B82A54F">
      <w:pPr>
        <w:ind w:left="-5"/>
        <w:rPr>
          <w:rFonts w:hint="eastAsia"/>
        </w:rPr>
      </w:pPr>
      <w:r>
        <w:rPr>
          <w:rFonts w:hint="eastAsia"/>
        </w:rPr>
        <w:t>We may only ask, How it cometh, that persecution followeth so at the heels of the Gospel, and what so it of connexion this may be?</w:t>
      </w:r>
    </w:p>
    <w:p w14:paraId="3C4D5A7E">
      <w:pPr>
        <w:ind w:left="-5"/>
        <w:rPr>
          <w:rFonts w:hint="eastAsia"/>
        </w:rPr>
      </w:pPr>
      <w:r>
        <w:rPr>
          <w:rFonts w:hint="eastAsia"/>
        </w:rPr>
        <w:t>我们只可以问，逼迫是如何如此紧随着福音而来的，这又是何种联系呢？</w:t>
      </w:r>
    </w:p>
    <w:p w14:paraId="042EAC17">
      <w:pPr>
        <w:ind w:left="-5"/>
        <w:rPr>
          <w:rFonts w:hint="eastAsia"/>
        </w:rPr>
      </w:pPr>
    </w:p>
    <w:p w14:paraId="447CB148">
      <w:pPr>
        <w:ind w:left="-5"/>
        <w:rPr>
          <w:rFonts w:hint="eastAsia"/>
        </w:rPr>
      </w:pPr>
      <w:r>
        <w:rPr>
          <w:rFonts w:hint="eastAsia"/>
        </w:rPr>
        <w:t>Answ. We will find a threefold connexion between these.</w:t>
      </w:r>
    </w:p>
    <w:p w14:paraId="6845A6A8">
      <w:pPr>
        <w:ind w:left="-5"/>
        <w:rPr>
          <w:rFonts w:hint="eastAsia"/>
        </w:rPr>
      </w:pPr>
      <w:r>
        <w:rPr>
          <w:rFonts w:hint="eastAsia"/>
        </w:rPr>
        <w:t>答：我们会发现这两者之间有三重联系。</w:t>
      </w:r>
    </w:p>
    <w:p w14:paraId="76E086F3">
      <w:pPr>
        <w:ind w:left="-5"/>
        <w:rPr>
          <w:rFonts w:hint="eastAsia"/>
        </w:rPr>
      </w:pPr>
    </w:p>
    <w:p w14:paraId="2982496B">
      <w:pPr>
        <w:ind w:left="-5"/>
        <w:rPr>
          <w:rFonts w:hint="eastAsia"/>
        </w:rPr>
      </w:pPr>
      <w:r>
        <w:rPr>
          <w:rFonts w:hint="eastAsia"/>
        </w:rPr>
        <w:t>The first, is meritorious, procured by the Churches walking unworthy of the Gospel: for, many despise and reject it; others walk unworthy of it; the most part sit down under a formall and lukewarm profession: and so, by not welcoming kindly the whit horse, they do procure this red horse to be sent out upon them for punishing their hypocrisie.</w:t>
      </w:r>
    </w:p>
    <w:p w14:paraId="67BF40BD">
      <w:pPr>
        <w:ind w:left="-5"/>
        <w:rPr>
          <w:rFonts w:hint="eastAsia"/>
        </w:rPr>
      </w:pPr>
      <w:r>
        <w:rPr>
          <w:rFonts w:hint="eastAsia"/>
        </w:rPr>
        <w:t>第一是功劳性的，由教会行事为人不配福音所招致：因为，许多人藐视并拒绝它；其他人行事为人不配它；大部分人满足于一个形式化且不冷不热的宣告：因此，因没有仁慈地欢迎白马，他们就招致这匹红马被差遣出来攻击他们，为要惩罚他们的伪善。</w:t>
      </w:r>
    </w:p>
    <w:p w14:paraId="62129BE2">
      <w:pPr>
        <w:ind w:left="-5"/>
        <w:rPr>
          <w:rFonts w:hint="eastAsia"/>
        </w:rPr>
      </w:pPr>
    </w:p>
    <w:p w14:paraId="504D3B9B">
      <w:pPr>
        <w:ind w:left="-5"/>
        <w:rPr>
          <w:rFonts w:hint="eastAsia"/>
        </w:rPr>
      </w:pPr>
      <w:r>
        <w:rPr>
          <w:rFonts w:hint="eastAsia"/>
        </w:rPr>
        <w:t>This is given for a cause of these first persecutions, by some of the blessed Martyrs, particularly by Cyporian, who, laying out the causes of the persecution, doth name worldlinesse, emulations, divisions, &amp;c. as sins amongst Christians justly provoking God so to exercise them, accounting that a chastisement as from God, which was persecution as from men.</w:t>
      </w:r>
    </w:p>
    <w:p w14:paraId="08FBCD21">
      <w:pPr>
        <w:ind w:left="-5"/>
        <w:rPr>
          <w:rFonts w:hint="eastAsia"/>
        </w:rPr>
      </w:pPr>
      <w:r>
        <w:rPr>
          <w:rFonts w:hint="eastAsia"/>
        </w:rPr>
        <w:t>这被一些蒙福的殉道者，特别是居普良，作为这些最初逼迫的一个原因，他陈述逼迫的原因时，提到了世俗、嫉妒、纷争等等，作为基督徒中间的罪，理所当然地激动上帝如此操练他们，将那作为从人的逼迫，看作是从上帝而来的管教。</w:t>
      </w:r>
    </w:p>
    <w:p w14:paraId="30803903">
      <w:pPr>
        <w:ind w:left="-5"/>
        <w:rPr>
          <w:rFonts w:hint="eastAsia"/>
        </w:rPr>
      </w:pPr>
    </w:p>
    <w:p w14:paraId="78CB8B97">
      <w:pPr>
        <w:ind w:left="-5"/>
        <w:rPr>
          <w:rFonts w:hint="eastAsia"/>
        </w:rPr>
      </w:pPr>
      <w:r>
        <w:rPr>
          <w:rFonts w:hint="eastAsia"/>
        </w:rPr>
        <w:t>See Cyprian in his fourth Epist. of his fourth, Book,) which is the 8. Epist. pag. 15. Edit Pamelii, and frequently, See Euseb. lib. 8. cap. 1.</w:t>
      </w:r>
    </w:p>
    <w:p w14:paraId="5C9CB9BC">
      <w:pPr>
        <w:ind w:left="-5"/>
        <w:rPr>
          <w:rFonts w:hint="eastAsia"/>
        </w:rPr>
      </w:pPr>
      <w:r>
        <w:rPr>
          <w:rFonts w:hint="eastAsia"/>
        </w:rPr>
        <w:t>见居普良在其第四卷第四封书信中（即第8封信，帕梅利乌斯版第15页），并频繁地，见优西比乌第八卷第一章。</w:t>
      </w:r>
    </w:p>
    <w:p w14:paraId="09702C49">
      <w:pPr>
        <w:ind w:left="-5"/>
        <w:rPr>
          <w:rFonts w:hint="eastAsia"/>
        </w:rPr>
      </w:pPr>
    </w:p>
    <w:p w14:paraId="21BDCC80">
      <w:pPr>
        <w:ind w:left="-5"/>
        <w:rPr>
          <w:rFonts w:hint="eastAsia"/>
        </w:rPr>
      </w:pPr>
      <w:r>
        <w:rPr>
          <w:rFonts w:hint="eastAsia"/>
        </w:rPr>
        <w:t>The second connexion, is finall, in respect of Gods purpose, who by these persecutions intendeth the bringing about of good ends, as, to make His truth more manifest, to discover the rottennesse of some professors, to evidence the honesty of others.</w:t>
      </w:r>
    </w:p>
    <w:p w14:paraId="350C8D40">
      <w:pPr>
        <w:ind w:left="-5"/>
        <w:rPr>
          <w:rFonts w:hint="eastAsia"/>
        </w:rPr>
      </w:pPr>
      <w:r>
        <w:rPr>
          <w:rFonts w:hint="eastAsia"/>
        </w:rPr>
        <w:t>第二种联系是目的性的，就上帝的旨意而言，祂借着这些逼迫意图达成美好的目的，例如，使祂的真理更显明，揭示一些信徒的腐朽，并证明另一些人的诚实。</w:t>
      </w:r>
    </w:p>
    <w:p w14:paraId="371ECAF7">
      <w:pPr>
        <w:ind w:left="-5"/>
        <w:rPr>
          <w:rFonts w:hint="eastAsia"/>
        </w:rPr>
      </w:pPr>
    </w:p>
    <w:p w14:paraId="24E7E1F0">
      <w:pPr>
        <w:ind w:left="-5"/>
        <w:rPr>
          <w:rFonts w:hint="eastAsia"/>
        </w:rPr>
      </w:pPr>
      <w:r>
        <w:rPr>
          <w:rFonts w:hint="eastAsia"/>
        </w:rPr>
        <w:t>Many will rejoyce for a time under the profession of the Gospel, who, when persecution cometh (like the seed sown in stony ground, Mat. 13) by and by will stumble; therefore the Lord in His wisdom letteth a sword pierce through many of his most precious Servants, that the thoughts of many hearts may be revealed; which reason is given; Luk. 2:34, 35.</w:t>
      </w:r>
    </w:p>
    <w:p w14:paraId="629E18E2">
      <w:pPr>
        <w:ind w:left="-5"/>
        <w:rPr>
          <w:rFonts w:hint="eastAsia"/>
        </w:rPr>
      </w:pPr>
      <w:r>
        <w:rPr>
          <w:rFonts w:hint="eastAsia"/>
        </w:rPr>
        <w:t>许多人会一时在福音的宣告下欢喜，但当逼迫来临时（如同撒在石头地上的种子，马太福音13章），立刻就会跌倒；因此，主在祂的智慧中，让一把刀刺透祂许多最宝贵的仆人，好叫许多人心里的意念显露出来；这个理由被给出；路加福音2:34, 35。</w:t>
      </w:r>
    </w:p>
    <w:p w14:paraId="6FE84B4E">
      <w:pPr>
        <w:ind w:left="-5"/>
        <w:rPr>
          <w:rFonts w:hint="eastAsia"/>
        </w:rPr>
      </w:pPr>
    </w:p>
    <w:p w14:paraId="2BE1C69C">
      <w:pPr>
        <w:ind w:left="-5"/>
        <w:rPr>
          <w:rFonts w:hint="eastAsia"/>
        </w:rPr>
      </w:pPr>
      <w:r>
        <w:rPr>
          <w:rFonts w:hint="eastAsia"/>
        </w:rPr>
        <w:t>The third connexion may be called, occasionall, that is, when the light of the Gospel with power cometh into the world, (where sin hath had the dominion, and by it mens corruptions begin to be restrained, and their liberty in sinning marred) corruption and malice in men take occasion thereby to rage, as being the more provoked; and therefore leaveth no mean unessayed to have that Gospel out of the world, which disturbeth their sinfull peace.</w:t>
      </w:r>
    </w:p>
    <w:p w14:paraId="62129327">
      <w:pPr>
        <w:ind w:left="-5"/>
        <w:rPr>
          <w:rFonts w:hint="eastAsia"/>
        </w:rPr>
      </w:pPr>
      <w:r>
        <w:rPr>
          <w:rFonts w:hint="eastAsia"/>
        </w:rPr>
        <w:t>第三种联系可以被称为偶然性的，即，当福音之光带着能力来到世界（那里罪曾掌权，并且借此人的败坏开始被约束，他们犯罪的自由被破坏）时，人里面的败坏和恶意就借此机会发怒，如同被更激怒了一样；因此不遗余力地要将那搅扰他们罪恶平安的福音，从世上除去。</w:t>
      </w:r>
    </w:p>
    <w:p w14:paraId="51E8609E">
      <w:pPr>
        <w:ind w:left="-5"/>
        <w:rPr>
          <w:rFonts w:hint="eastAsia"/>
        </w:rPr>
      </w:pPr>
    </w:p>
    <w:p w14:paraId="0423E50F">
      <w:pPr>
        <w:ind w:left="-5"/>
        <w:rPr>
          <w:rFonts w:hint="eastAsia"/>
        </w:rPr>
      </w:pPr>
      <w:r>
        <w:rPr>
          <w:rFonts w:hint="eastAsia"/>
        </w:rPr>
        <w:t>This doth not properly flow from the Gospel, but from the devils malice, and mens corruptions, which are imbittered thereby, and now rageth to be disturbed in that dominion and possession, which for a long time he hath possessed like a strong man keeping all in peace within his bounds, till this stronger come to cast him out.</w:t>
      </w:r>
    </w:p>
    <w:p w14:paraId="1D3E187A">
      <w:pPr>
        <w:ind w:left="-5"/>
        <w:rPr>
          <w:rFonts w:hint="eastAsia"/>
        </w:rPr>
      </w:pPr>
      <w:r>
        <w:rPr>
          <w:rFonts w:hint="eastAsia"/>
        </w:rPr>
        <w:t>这并非恰当地源于福音，而是源于魔鬼的恶意，和人的败坏，它们因此而怨恨，现在因在那统治和占有中被搅扰而发怒，那统治和占有，他曾长久地拥有，如同一个壮士在他境内保守一切平安，直到这个更强的来将他赶出去。</w:t>
      </w:r>
    </w:p>
    <w:p w14:paraId="59147974">
      <w:pPr>
        <w:ind w:left="-5"/>
        <w:rPr>
          <w:rFonts w:hint="eastAsia"/>
        </w:rPr>
      </w:pPr>
    </w:p>
    <w:p w14:paraId="2A3E1A84">
      <w:pPr>
        <w:ind w:left="-5"/>
        <w:rPr>
          <w:rFonts w:hint="eastAsia"/>
        </w:rPr>
      </w:pPr>
      <w:r>
        <w:rPr>
          <w:rFonts w:hint="eastAsia"/>
        </w:rPr>
        <w:t>This maketh many, who lived quietly before light came amongst them, to appear quite another thing.</w:t>
      </w:r>
    </w:p>
    <w:p w14:paraId="12C05F00">
      <w:pPr>
        <w:ind w:left="-5"/>
        <w:rPr>
          <w:rFonts w:hint="eastAsia"/>
        </w:rPr>
      </w:pPr>
      <w:r>
        <w:rPr>
          <w:rFonts w:hint="eastAsia"/>
        </w:rPr>
        <w:t>这使得许多在光临到他们中间之前安静生活的人，显出完全不同的样子。</w:t>
      </w:r>
    </w:p>
    <w:p w14:paraId="516891F0">
      <w:pPr>
        <w:ind w:left="-5"/>
        <w:rPr>
          <w:rFonts w:hint="eastAsia"/>
        </w:rPr>
      </w:pPr>
    </w:p>
    <w:p w14:paraId="546201FA">
      <w:pPr>
        <w:ind w:left="-5"/>
        <w:rPr>
          <w:rFonts w:hint="eastAsia"/>
        </w:rPr>
      </w:pPr>
      <w:r>
        <w:rPr>
          <w:rFonts w:hint="eastAsia"/>
        </w:rPr>
        <w:t>More particularly, we will find these Primitive persecutions to have been raised upon these occasions, which went along with the Gospel.</w:t>
      </w:r>
    </w:p>
    <w:p w14:paraId="1BE78050">
      <w:pPr>
        <w:ind w:left="-5"/>
        <w:rPr>
          <w:rFonts w:hint="eastAsia"/>
        </w:rPr>
      </w:pPr>
      <w:r>
        <w:rPr>
          <w:rFonts w:hint="eastAsia"/>
        </w:rPr>
        <w:t>更具体地说，我们会发现这些原始的逼迫，是因着伴随福音而来的这些机会而被兴起的。</w:t>
      </w:r>
    </w:p>
    <w:p w14:paraId="6D178CAC">
      <w:pPr>
        <w:ind w:left="-5"/>
        <w:rPr>
          <w:rFonts w:hint="eastAsia"/>
        </w:rPr>
      </w:pPr>
    </w:p>
    <w:p w14:paraId="25FDA568">
      <w:pPr>
        <w:ind w:left="-5"/>
        <w:rPr>
          <w:rFonts w:hint="eastAsia"/>
        </w:rPr>
      </w:pPr>
      <w:r>
        <w:rPr>
          <w:rFonts w:hint="eastAsia"/>
        </w:rPr>
        <w:t>1.The Gospel drew men from the old Heathenish way of serving Idols, and by force of reason did evidence the nothingnesse of Idolatry, and vanity of that worship which was used by these Emperours, and almost all the world.</w:t>
      </w:r>
    </w:p>
    <w:p w14:paraId="126DE041">
      <w:pPr>
        <w:ind w:left="-5"/>
        <w:rPr>
          <w:rFonts w:hint="eastAsia"/>
        </w:rPr>
      </w:pPr>
      <w:r>
        <w:rPr>
          <w:rFonts w:hint="eastAsia"/>
        </w:rPr>
        <w:t>1. 福音将人从服侍偶像的古老外邦人方式中吸引出来，并借着理性的力量，证明了偶像崇拜的虚无，以及那些皇帝和几乎全世界所使用的那种敬拜的虚空。</w:t>
      </w:r>
    </w:p>
    <w:p w14:paraId="41882CE6">
      <w:pPr>
        <w:ind w:left="-5"/>
        <w:rPr>
          <w:rFonts w:hint="eastAsia"/>
        </w:rPr>
      </w:pPr>
    </w:p>
    <w:p w14:paraId="5054D78E">
      <w:pPr>
        <w:ind w:left="-5"/>
        <w:rPr>
          <w:rFonts w:hint="eastAsia"/>
        </w:rPr>
      </w:pPr>
      <w:r>
        <w:rPr>
          <w:rFonts w:hint="eastAsia"/>
        </w:rPr>
        <w:t>Upon this, Satan took occasion to charge Christians with singularity, in taking up a Religion of their own; and with pride, in counting themselves wiser then their Predecessors; and to be insufferable, as untractable men who would not follow the rest of the world; may, not their own Emperors, nor Predecessors in the matter of their Religion, but took them to a new way of their own; all which, was exceedingly heightened by the devil, to make Christians and Christianity odious.</w:t>
      </w:r>
    </w:p>
    <w:p w14:paraId="5BD08C6F">
      <w:pPr>
        <w:ind w:left="-5"/>
        <w:rPr>
          <w:rFonts w:hint="eastAsia"/>
        </w:rPr>
      </w:pPr>
      <w:r>
        <w:rPr>
          <w:rFonts w:hint="eastAsia"/>
        </w:rPr>
        <w:t>于是，撒但借此机会指控基督徒有独特性，采纳了他们自己的宗教；并有骄傲，认为自己比他们的前辈更聪明；并且是不可容忍的，如同不驯服的人，不愿跟随世界的其余部分；是的，不跟随他们自己的皇帝，也不跟随他们在宗教事务上的前辈，而是采纳了他们自己的新方式；所有这一切，都被魔鬼极大地夸大了，为要使基督徒和基督教变得可憎。</w:t>
      </w:r>
    </w:p>
    <w:p w14:paraId="354ED566">
      <w:pPr>
        <w:ind w:left="-5"/>
        <w:rPr>
          <w:rFonts w:hint="eastAsia"/>
        </w:rPr>
      </w:pPr>
    </w:p>
    <w:p w14:paraId="73D022A0">
      <w:pPr>
        <w:ind w:left="-5"/>
        <w:rPr>
          <w:rFonts w:hint="eastAsia"/>
        </w:rPr>
      </w:pPr>
      <w:r>
        <w:rPr>
          <w:rFonts w:hint="eastAsia"/>
        </w:rPr>
        <w:t>This pretext is frequent.</w:t>
      </w:r>
    </w:p>
    <w:p w14:paraId="23C36E00">
      <w:pPr>
        <w:ind w:left="-5"/>
        <w:rPr>
          <w:rFonts w:hint="eastAsia"/>
        </w:rPr>
      </w:pPr>
      <w:r>
        <w:rPr>
          <w:rFonts w:hint="eastAsia"/>
        </w:rPr>
        <w:t>这个借口是常见的。</w:t>
      </w:r>
    </w:p>
    <w:p w14:paraId="784A98F2">
      <w:pPr>
        <w:ind w:left="-5"/>
        <w:rPr>
          <w:rFonts w:hint="eastAsia"/>
        </w:rPr>
      </w:pPr>
    </w:p>
    <w:p w14:paraId="4A42A1F3">
      <w:pPr>
        <w:ind w:left="-5"/>
        <w:rPr>
          <w:rFonts w:hint="eastAsia"/>
        </w:rPr>
      </w:pPr>
      <w:r>
        <w:rPr>
          <w:rFonts w:hint="eastAsia"/>
        </w:rPr>
        <w:t>2.A second was, The devil striving to make Christianity suspectedunto the great men of the world, as inconsistent with civil Authority, and tending to the ecclipsing and diminishing of temporall greatnesse, dominion, and power of Kings: which was confirmed by these things.</w:t>
      </w:r>
    </w:p>
    <w:p w14:paraId="6B41E6DE">
      <w:pPr>
        <w:ind w:left="-5"/>
        <w:rPr>
          <w:rFonts w:hint="eastAsia"/>
        </w:rPr>
      </w:pPr>
      <w:r>
        <w:rPr>
          <w:rFonts w:hint="eastAsia"/>
        </w:rPr>
        <w:t>2. 第二个是，魔鬼努力使基督教在世上的大人物眼中变得可疑，认为它与民事权威不符，并倾向于遮蔽和削弱君王的暂时伟大、统治和权力：这由以下几件事证实。</w:t>
      </w:r>
    </w:p>
    <w:p w14:paraId="154CE615">
      <w:pPr>
        <w:ind w:left="-5"/>
        <w:rPr>
          <w:rFonts w:hint="eastAsia"/>
        </w:rPr>
      </w:pPr>
    </w:p>
    <w:p w14:paraId="568EE4AC">
      <w:pPr>
        <w:ind w:left="-5"/>
        <w:rPr>
          <w:rFonts w:hint="eastAsia"/>
        </w:rPr>
      </w:pPr>
      <w:r>
        <w:rPr>
          <w:rFonts w:hint="eastAsia"/>
        </w:rPr>
        <w:t>1. Ministers freedom in reproving the faults of all, and their not sparing nor flattering of any, often occasioned the enimity of great men, who thought that derogatory to their honour, and unbecoming inferiours.</w:t>
      </w:r>
    </w:p>
    <w:p w14:paraId="48BD099D">
      <w:pPr>
        <w:ind w:left="-5"/>
        <w:rPr>
          <w:rFonts w:hint="eastAsia"/>
        </w:rPr>
      </w:pPr>
      <w:r>
        <w:rPr>
          <w:rFonts w:hint="eastAsia"/>
        </w:rPr>
        <w:t>1. 传道人在责备所有人的过错上的自由，以及他们不留情面、不奉承任何人，常常引起大人物的敌意，他们认为那有损于他们的尊荣，并且不合下属的体统。</w:t>
      </w:r>
    </w:p>
    <w:p w14:paraId="099CB83E">
      <w:pPr>
        <w:ind w:left="-5"/>
        <w:rPr>
          <w:rFonts w:hint="eastAsia"/>
        </w:rPr>
      </w:pPr>
    </w:p>
    <w:p w14:paraId="45E3678C">
      <w:pPr>
        <w:ind w:left="-5"/>
        <w:rPr>
          <w:rFonts w:hint="eastAsia"/>
        </w:rPr>
      </w:pPr>
      <w:r>
        <w:rPr>
          <w:rFonts w:hint="eastAsia"/>
        </w:rPr>
        <w:t>Therefore, to suppresse that, often the most faithfull men were persecuted, as we see in that instance of Herod, in John the Baptist, Matth. 14:2.</w:t>
      </w:r>
    </w:p>
    <w:p w14:paraId="706C8EB1">
      <w:pPr>
        <w:ind w:left="-5"/>
        <w:rPr>
          <w:rFonts w:hint="eastAsia"/>
        </w:rPr>
      </w:pPr>
      <w:r>
        <w:rPr>
          <w:rFonts w:hint="eastAsia"/>
        </w:rPr>
        <w:t>因此，为压制那一点，最忠心的人常常受逼迫，如我们在希律的那个例子中所见的，在施洗约翰身上，马太福音14:2。</w:t>
      </w:r>
    </w:p>
    <w:p w14:paraId="22BC2533">
      <w:pPr>
        <w:ind w:left="-5"/>
        <w:rPr>
          <w:rFonts w:hint="eastAsia"/>
        </w:rPr>
      </w:pPr>
    </w:p>
    <w:p w14:paraId="06DB51B1">
      <w:pPr>
        <w:ind w:left="-5"/>
        <w:rPr>
          <w:rFonts w:hint="eastAsia"/>
        </w:rPr>
      </w:pPr>
      <w:r>
        <w:rPr>
          <w:rFonts w:hint="eastAsia"/>
        </w:rPr>
        <w:t>This suspicion was confirmed by the multiplying of Christians, and the mistake of the nature of Christs Kingdom, as if His Kingdom had been inconsistent with theirs; therefore, fearing left the multiplying of Christians should have tended to the setting up of Christs power, and the overturning of theirs, they endeavoured to bear them down.</w:t>
      </w:r>
    </w:p>
    <w:p w14:paraId="109371D7">
      <w:pPr>
        <w:ind w:left="-5"/>
        <w:rPr>
          <w:rFonts w:hint="eastAsia"/>
        </w:rPr>
      </w:pPr>
      <w:r>
        <w:rPr>
          <w:rFonts w:hint="eastAsia"/>
        </w:rPr>
        <w:t>这种怀疑被基督徒的增多，以及对基督国度性质的误解所证实，仿佛祂的国度与他们的国度不相容；因此，他们害怕基督徒的增多会倾向于建立基督的权能，并倾覆他们的权能，他们就努力压制他们。</w:t>
      </w:r>
    </w:p>
    <w:p w14:paraId="6511656A">
      <w:pPr>
        <w:ind w:left="-5"/>
        <w:rPr>
          <w:rFonts w:hint="eastAsia"/>
        </w:rPr>
      </w:pPr>
    </w:p>
    <w:p w14:paraId="6AC19789">
      <w:pPr>
        <w:ind w:left="-5"/>
        <w:rPr>
          <w:rFonts w:hint="eastAsia"/>
        </w:rPr>
      </w:pPr>
      <w:r>
        <w:rPr>
          <w:rFonts w:hint="eastAsia"/>
        </w:rPr>
        <w:t>This made Domitian in a speciall manner to search for, and put to death, all the naturall kindred of our Lord Jesus, left any of them in the abounding of Christians, should have pleaded title to His Kingdom.</w:t>
      </w:r>
    </w:p>
    <w:p w14:paraId="2DFC10F4">
      <w:pPr>
        <w:ind w:left="-5"/>
        <w:rPr>
          <w:rFonts w:hint="eastAsia"/>
        </w:rPr>
      </w:pPr>
      <w:r>
        <w:rPr>
          <w:rFonts w:hint="eastAsia"/>
        </w:rPr>
        <w:t>这使得图密善以一种特殊的方式，去搜寻并处死我们主耶稣所有的血亲，以免他们中任何一个人，在基督徒增多时，会宣称对祂的国度拥有权利。</w:t>
      </w:r>
    </w:p>
    <w:p w14:paraId="32D1450A">
      <w:pPr>
        <w:ind w:left="-5"/>
        <w:rPr>
          <w:rFonts w:hint="eastAsia"/>
        </w:rPr>
      </w:pPr>
    </w:p>
    <w:p w14:paraId="698965D8">
      <w:pPr>
        <w:ind w:left="-5"/>
        <w:rPr>
          <w:rFonts w:hint="eastAsia"/>
        </w:rPr>
      </w:pPr>
      <w:r>
        <w:rPr>
          <w:rFonts w:hint="eastAsia"/>
        </w:rPr>
        <w:t>3. The many slanders that were vented against Christians, especially by Magicians, Idolatrous Priests, Jews, Apostate Christians, and such like, who crying out on them as enemies to mankind, and guilty of the vilest sins, as of Adultery, Incest, Drunkeness, &amp;c. at their meetings, and so to be the causes of all the plagues that came upon the world: which calumnies, are fully refused by Justin Martyr, Tertullian, and Cyprian in their Apologies: Wherein these two things are asserted, 1. That Christians were innocent of these scandals.</w:t>
      </w:r>
    </w:p>
    <w:p w14:paraId="79207FC2">
      <w:pPr>
        <w:ind w:left="-5"/>
        <w:rPr>
          <w:rFonts w:hint="eastAsia"/>
        </w:rPr>
      </w:pPr>
      <w:r>
        <w:rPr>
          <w:rFonts w:hint="eastAsia"/>
        </w:rPr>
        <w:t>3. 针对基督徒的许多诽谤被散布，特别是被术士、拜偶像的祭司、犹太人、背道的基督徒以及诸如此类的人，他们呼喊着说他们是人类的敌人，并在他们的聚会中犯下最卑鄙的罪，如奸淫、乱伦、醉酒等等，因此是临到世界的所有瘟疫的原因：这些诽谤，被游斯丁、德尔图良和居普良在他们的护教学中充分地驳斥了：其中断言了这两件事：1. 基督徒对这些丑闻是无辜的。</w:t>
      </w:r>
    </w:p>
    <w:p w14:paraId="54EFE982">
      <w:pPr>
        <w:ind w:left="-5"/>
        <w:rPr>
          <w:rFonts w:hint="eastAsia"/>
        </w:rPr>
      </w:pPr>
    </w:p>
    <w:p w14:paraId="4AE9CA03">
      <w:pPr>
        <w:ind w:left="-5"/>
        <w:rPr>
          <w:rFonts w:hint="eastAsia"/>
        </w:rPr>
      </w:pPr>
      <w:r>
        <w:rPr>
          <w:rFonts w:hint="eastAsia"/>
        </w:rPr>
        <w:t>2. That it was not the Gospel, but the worlds rejecting of the Gospel, that brought these judgements on.</w:t>
      </w:r>
    </w:p>
    <w:p w14:paraId="32DEA739">
      <w:pPr>
        <w:ind w:left="-5"/>
        <w:rPr>
          <w:rFonts w:hint="eastAsia"/>
        </w:rPr>
      </w:pPr>
      <w:r>
        <w:rPr>
          <w:rFonts w:hint="eastAsia"/>
        </w:rPr>
        <w:t>2. 并非福音，而是世界拒绝福音，才带来了这些审判。</w:t>
      </w:r>
    </w:p>
    <w:p w14:paraId="3FD4FEA1">
      <w:pPr>
        <w:ind w:left="-5"/>
        <w:rPr>
          <w:rFonts w:hint="eastAsia"/>
        </w:rPr>
      </w:pPr>
    </w:p>
    <w:p w14:paraId="4F15B2E0">
      <w:pPr>
        <w:ind w:left="-5"/>
        <w:rPr>
          <w:rFonts w:hint="eastAsia"/>
        </w:rPr>
      </w:pPr>
      <w:r>
        <w:rPr>
          <w:rFonts w:hint="eastAsia"/>
        </w:rPr>
        <w:t>4. This occasion rose from Christians strictnesse, who would not flatter their Emperours by worshipping of them, and calling them gods, as others did.</w:t>
      </w:r>
    </w:p>
    <w:p w14:paraId="4E2C3C95">
      <w:pPr>
        <w:ind w:left="-5"/>
        <w:rPr>
          <w:rFonts w:hint="eastAsia"/>
        </w:rPr>
      </w:pPr>
      <w:r>
        <w:rPr>
          <w:rFonts w:hint="eastAsia"/>
        </w:rPr>
        <w:t>4. 这个机会源于基督徒的严谨，他们不会像其他人那样，通过敬拜他们的皇帝，并称他们为神，来奉承他们。</w:t>
      </w:r>
    </w:p>
    <w:p w14:paraId="4C706040">
      <w:pPr>
        <w:ind w:left="-5"/>
        <w:rPr>
          <w:rFonts w:hint="eastAsia"/>
        </w:rPr>
      </w:pPr>
    </w:p>
    <w:p w14:paraId="07C1B2C4">
      <w:pPr>
        <w:ind w:left="-5"/>
        <w:rPr>
          <w:rFonts w:hint="eastAsia"/>
        </w:rPr>
      </w:pPr>
      <w:r>
        <w:rPr>
          <w:rFonts w:hint="eastAsia"/>
        </w:rPr>
        <w:t>5. Nothing more was mistaken than Church-men in their exercising of Discipline and censuring of others without dependence on civil Power, especially when they exceeded in any particular, as that law of Euarissus, ordaining that no accusation of a Lay-man, or laick, against a Pastor, should be admitted.</w:t>
      </w:r>
    </w:p>
    <w:p w14:paraId="5B8EEE70">
      <w:pPr>
        <w:ind w:left="-5"/>
        <w:rPr>
          <w:rFonts w:hint="eastAsia"/>
        </w:rPr>
      </w:pPr>
      <w:r>
        <w:rPr>
          <w:rFonts w:hint="eastAsia"/>
        </w:rPr>
        <w:t>5. 没有什么比教会人士在行使惩戒和责备他人时，不依赖民事权力，更被误解的了，特别是当他们在任何具体事上有所超越时，如欧瓦利斯都的那个律法，规定不应接纳任何平信徒对牧师的指控。</w:t>
      </w:r>
    </w:p>
    <w:p w14:paraId="5D67D3DF">
      <w:pPr>
        <w:ind w:left="-5"/>
        <w:rPr>
          <w:rFonts w:hint="eastAsia"/>
        </w:rPr>
      </w:pPr>
    </w:p>
    <w:p w14:paraId="4207EFEE">
      <w:pPr>
        <w:ind w:left="-5"/>
        <w:rPr>
          <w:rFonts w:hint="eastAsia"/>
        </w:rPr>
      </w:pPr>
      <w:r>
        <w:rPr>
          <w:rFonts w:hint="eastAsia"/>
        </w:rPr>
        <w:t>This is recorded to have provoked Trajan to persecute all the Christians.</w:t>
      </w:r>
    </w:p>
    <w:p w14:paraId="0BF0177A">
      <w:pPr>
        <w:ind w:left="-5"/>
        <w:rPr>
          <w:rFonts w:hint="eastAsia"/>
        </w:rPr>
      </w:pPr>
      <w:r>
        <w:rPr>
          <w:rFonts w:hint="eastAsia"/>
        </w:rPr>
        <w:t>这被记载为曾激怒图拉真去逼迫所有的基督徒。</w:t>
      </w:r>
    </w:p>
    <w:p w14:paraId="1E5CDBFF">
      <w:pPr>
        <w:ind w:left="-5"/>
        <w:rPr>
          <w:rFonts w:hint="eastAsia"/>
        </w:rPr>
      </w:pPr>
    </w:p>
    <w:p w14:paraId="418E7A3A">
      <w:pPr>
        <w:ind w:left="-5"/>
        <w:rPr>
          <w:rFonts w:hint="eastAsia"/>
        </w:rPr>
      </w:pPr>
      <w:r>
        <w:rPr>
          <w:rFonts w:hint="eastAsia"/>
        </w:rPr>
        <w:t>3.The failings and practices of some Christians, and their unwarrantable carriage, made Christians odious in the world; especially these, 1. The many differences and divisions that were amongst themselves, and the many sects contrary to truth, and one to another, that sprung up with the Gospel, and the great bitternesse wherewith these differences were followed.</w:t>
      </w:r>
    </w:p>
    <w:p w14:paraId="41C1004C">
      <w:pPr>
        <w:ind w:left="-5"/>
        <w:rPr>
          <w:rFonts w:hint="eastAsia"/>
        </w:rPr>
      </w:pPr>
      <w:r>
        <w:rPr>
          <w:rFonts w:hint="eastAsia"/>
        </w:rPr>
        <w:t>3. 一些基督徒的失败和行为，以及他们不合规矩的举止，使基督徒在世上变得可憎；特别是这些：1. 他们中间许多的差异和分裂，以及许多与真理相反、并彼此对立的教派，随着福音兴起，以及这些差异所伴随的巨大苦毒。</w:t>
      </w:r>
    </w:p>
    <w:p w14:paraId="34C94AD5">
      <w:pPr>
        <w:ind w:left="-5"/>
        <w:rPr>
          <w:rFonts w:hint="eastAsia"/>
        </w:rPr>
      </w:pPr>
    </w:p>
    <w:p w14:paraId="3C062575">
      <w:pPr>
        <w:ind w:left="-5"/>
        <w:rPr>
          <w:rFonts w:hint="eastAsia"/>
        </w:rPr>
      </w:pPr>
      <w:r>
        <w:rPr>
          <w:rFonts w:hint="eastAsia"/>
        </w:rPr>
        <w:t>2. Outbreakings of Professors in any grosse sin, made all others to be so accounted; yea, practices of the Saturninians, Nicolaitans, and other grosse Hereticks, though disclaimed by true Christians, yet were imputed to them.</w:t>
      </w:r>
    </w:p>
    <w:p w14:paraId="71AA1B66">
      <w:pPr>
        <w:ind w:left="-5"/>
        <w:rPr>
          <w:rFonts w:hint="eastAsia"/>
        </w:rPr>
      </w:pPr>
      <w:r>
        <w:rPr>
          <w:rFonts w:hint="eastAsia"/>
        </w:rPr>
        <w:t>2. 信徒在任何严重罪恶上的爆发，使所有其他人都被如此看待；是的，土星派、尼哥拉派和其他严重异端的行为，尽管被真基督徒所否认，然而仍被归咎于他们。</w:t>
      </w:r>
    </w:p>
    <w:p w14:paraId="65A25FDD">
      <w:pPr>
        <w:ind w:left="-5"/>
        <w:rPr>
          <w:rFonts w:hint="eastAsia"/>
        </w:rPr>
      </w:pPr>
    </w:p>
    <w:p w14:paraId="179F8223">
      <w:pPr>
        <w:ind w:left="-5"/>
        <w:rPr>
          <w:rFonts w:hint="eastAsia"/>
        </w:rPr>
      </w:pPr>
      <w:r>
        <w:rPr>
          <w:rFonts w:hint="eastAsia"/>
        </w:rPr>
        <w:t>3. Unfaithfulnesse in some few of them, in reference to their trust, provoked persecution against all.</w:t>
      </w:r>
    </w:p>
    <w:p w14:paraId="22CF03AF">
      <w:pPr>
        <w:ind w:left="-5"/>
        <w:rPr>
          <w:rFonts w:hint="eastAsia"/>
        </w:rPr>
      </w:pPr>
      <w:r>
        <w:rPr>
          <w:rFonts w:hint="eastAsia"/>
        </w:rPr>
        <w:t>3. 他们中少数一些人在他们的信托上的不忠，激起了对所有人的逼迫。</w:t>
      </w:r>
    </w:p>
    <w:p w14:paraId="7432DC41">
      <w:pPr>
        <w:ind w:left="-5"/>
        <w:rPr>
          <w:rFonts w:hint="eastAsia"/>
        </w:rPr>
      </w:pPr>
    </w:p>
    <w:p w14:paraId="1AA72905">
      <w:pPr>
        <w:ind w:left="-5"/>
        <w:rPr>
          <w:rFonts w:hint="eastAsia"/>
        </w:rPr>
      </w:pPr>
      <w:r>
        <w:rPr>
          <w:rFonts w:hint="eastAsia"/>
        </w:rPr>
        <w:t>It is particularly recorded that Philip. (who was the first Christian Emperour) his killing of the Emperour Gordianus (by which deed he came to the Empire) did not only stir up Decius afterward to kill him, but also to raise a most hard persecution against all Christians, as become odious by that fact.</w:t>
      </w:r>
    </w:p>
    <w:p w14:paraId="795FFA05">
      <w:pPr>
        <w:ind w:left="-5"/>
        <w:rPr>
          <w:rFonts w:hint="eastAsia"/>
        </w:rPr>
      </w:pPr>
      <w:r>
        <w:rPr>
          <w:rFonts w:hint="eastAsia"/>
        </w:rPr>
        <w:t>特别记载了，腓力（他是第一位基督徒皇帝）杀害了戈尔迪安皇帝（借此他登上了帝位），这不仅激起了德西乌后来去杀他，而且也兴起了一场对所有基督徒最严酷的逼迫，因为他们因那件事而变得可憎。</w:t>
      </w:r>
    </w:p>
    <w:p w14:paraId="73FD5FCD">
      <w:pPr>
        <w:ind w:left="-5"/>
        <w:rPr>
          <w:rFonts w:hint="eastAsia"/>
        </w:rPr>
      </w:pPr>
    </w:p>
    <w:p w14:paraId="4FC0A0A3">
      <w:pPr>
        <w:ind w:left="-5"/>
        <w:rPr>
          <w:rFonts w:hint="eastAsia"/>
        </w:rPr>
      </w:pPr>
      <w:r>
        <w:rPr>
          <w:rFonts w:hint="eastAsia"/>
        </w:rPr>
        <w:t>Obs. 6. The persecutions of the Church of God are particularly ordered as well as the preaching of the Gospel, and the thriving and flourishing of the Church.</w:t>
      </w:r>
    </w:p>
    <w:p w14:paraId="02038913">
      <w:pPr>
        <w:ind w:left="-5"/>
        <w:rPr>
          <w:rFonts w:hint="eastAsia"/>
        </w:rPr>
      </w:pPr>
      <w:r>
        <w:rPr>
          <w:rFonts w:hint="eastAsia"/>
        </w:rPr>
        <w:t>观察6。上帝教会的逼迫，如同福音的宣讲，以及教会的兴旺和繁荣一样，是被特别安排的。</w:t>
      </w:r>
    </w:p>
    <w:p w14:paraId="30C3F639">
      <w:pPr>
        <w:ind w:left="-5"/>
        <w:rPr>
          <w:rFonts w:hint="eastAsia"/>
        </w:rPr>
      </w:pPr>
    </w:p>
    <w:p w14:paraId="172A7DE7">
      <w:pPr>
        <w:ind w:left="-5"/>
        <w:rPr>
          <w:rFonts w:hint="eastAsia"/>
        </w:rPr>
      </w:pPr>
      <w:r>
        <w:rPr>
          <w:rFonts w:hint="eastAsia"/>
        </w:rPr>
        <w:t>This horse hath a rider, that hath his armour and a sword given to him, and it is told what he shall do, he shall take peace from the earth, go so far and no further: yea, there is a more particular commissionating of this nor the former, to point out that there is a particular hand guiding the sufferings of the Church and People of God.</w:t>
      </w:r>
    </w:p>
    <w:p w14:paraId="1232EFB2">
      <w:pPr>
        <w:ind w:left="-5"/>
        <w:rPr>
          <w:rFonts w:hint="eastAsia"/>
        </w:rPr>
      </w:pPr>
      <w:r>
        <w:rPr>
          <w:rFonts w:hint="eastAsia"/>
        </w:rPr>
        <w:t>这匹马有一个骑手，他有他的盔甲和一把赐给他的刀，并且经文告诉了他将要做什么，他将从地上夺去太平，走到那里，不能再远：是的，对这个骑手的使命，比对前一个更具体，为要指出，有一只特别的手在引导教会和上帝子民的苦难。</w:t>
      </w:r>
    </w:p>
    <w:p w14:paraId="2C07C286">
      <w:pPr>
        <w:ind w:left="-5"/>
        <w:rPr>
          <w:rFonts w:hint="eastAsia"/>
        </w:rPr>
      </w:pPr>
    </w:p>
    <w:p w14:paraId="585868A6">
      <w:pPr>
        <w:ind w:left="-5"/>
        <w:rPr>
          <w:rFonts w:hint="eastAsia"/>
        </w:rPr>
      </w:pPr>
      <w:r>
        <w:rPr>
          <w:rFonts w:hint="eastAsia"/>
        </w:rPr>
        <w:t>See it in Job, how in all the commissions Satan getteth, he is strainly bounded and limited.</w:t>
      </w:r>
    </w:p>
    <w:p w14:paraId="06AA065B">
      <w:pPr>
        <w:ind w:left="-5"/>
        <w:rPr>
          <w:rFonts w:hint="eastAsia"/>
        </w:rPr>
      </w:pPr>
      <w:r>
        <w:rPr>
          <w:rFonts w:hint="eastAsia"/>
        </w:rPr>
        <w:t>在约伯记中看这一点，撒但所得的所有使命中，他是如何被严格地约束和限制的。</w:t>
      </w:r>
    </w:p>
    <w:p w14:paraId="310CDE07">
      <w:pPr>
        <w:ind w:left="-5"/>
        <w:rPr>
          <w:rFonts w:hint="eastAsia"/>
        </w:rPr>
      </w:pPr>
    </w:p>
    <w:p w14:paraId="151CC999">
      <w:pPr>
        <w:ind w:left="-5"/>
        <w:rPr>
          <w:rFonts w:hint="eastAsia"/>
        </w:rPr>
      </w:pPr>
      <w:r>
        <w:rPr>
          <w:rFonts w:hint="eastAsia"/>
        </w:rPr>
        <w:t>If the world rage at Christ and His followers, and persecute, yet that horse is not without a rider, and a bridle, &amp; the sword he carrieth is limited, it cannot hurt a hair of the head of any but as it is commissionated, Mat. 10.</w:t>
      </w:r>
    </w:p>
    <w:p w14:paraId="4771ACC9">
      <w:pPr>
        <w:ind w:left="-5"/>
        <w:rPr>
          <w:rFonts w:hint="eastAsia"/>
        </w:rPr>
      </w:pPr>
      <w:r>
        <w:rPr>
          <w:rFonts w:hint="eastAsia"/>
        </w:rPr>
        <w:t>如果世界对基督和祂的追随者发怒，并逼迫，然而那匹马并非没有骑手，没有缰绳，并且他所带的刀是有限的，除了被使命所授权，它不能伤害任何人的任何一根头发，马太福音10章。</w:t>
      </w:r>
    </w:p>
    <w:p w14:paraId="5826E3C3">
      <w:pPr>
        <w:ind w:left="-5"/>
        <w:rPr>
          <w:rFonts w:hint="eastAsia"/>
        </w:rPr>
      </w:pPr>
    </w:p>
    <w:p w14:paraId="3BF01630">
      <w:pPr>
        <w:ind w:left="-5"/>
        <w:rPr>
          <w:rFonts w:hint="eastAsia"/>
        </w:rPr>
      </w:pPr>
      <w:r>
        <w:rPr>
          <w:rFonts w:hint="eastAsia"/>
        </w:rPr>
        <w:t>The hairs of your head are all numbred.</w:t>
      </w:r>
    </w:p>
    <w:p w14:paraId="2577C89C">
      <w:pPr>
        <w:ind w:left="-5"/>
        <w:rPr>
          <w:rFonts w:hint="eastAsia"/>
        </w:rPr>
      </w:pPr>
      <w:r>
        <w:rPr>
          <w:rFonts w:hint="eastAsia"/>
        </w:rPr>
        <w:t>你们的头发也都被数过了。</w:t>
      </w:r>
    </w:p>
    <w:p w14:paraId="347C9A7C">
      <w:pPr>
        <w:ind w:left="-5"/>
        <w:rPr>
          <w:rFonts w:hint="eastAsia"/>
        </w:rPr>
      </w:pPr>
    </w:p>
    <w:p w14:paraId="4791A318">
      <w:pPr>
        <w:ind w:left="-5"/>
        <w:rPr>
          <w:rFonts w:hint="eastAsia"/>
        </w:rPr>
      </w:pPr>
      <w:r>
        <w:rPr>
          <w:rFonts w:hint="eastAsia"/>
        </w:rPr>
        <w:t>Persecution cometh not without a particular Commission, more than one is converted without the influence of His Spirit; He that guideth the one, guideth the other; and our Lord Jesus reigneth now, as before.</w:t>
      </w:r>
    </w:p>
    <w:p w14:paraId="58D3E644">
      <w:pPr>
        <w:ind w:left="-5"/>
        <w:rPr>
          <w:rFonts w:hint="eastAsia"/>
        </w:rPr>
      </w:pPr>
      <w:r>
        <w:rPr>
          <w:rFonts w:hint="eastAsia"/>
        </w:rPr>
        <w:t>逼迫并非没有一个特别的使命而来，如同一个人若没有祂圣灵的影响就不能归信一样；引导前者的，也引导后者；并且我们的主耶稣如今作王，如同从前一样。</w:t>
      </w:r>
    </w:p>
    <w:p w14:paraId="1B4A65F8">
      <w:pPr>
        <w:ind w:left="-5"/>
        <w:rPr>
          <w:rFonts w:hint="eastAsia"/>
        </w:rPr>
      </w:pPr>
    </w:p>
    <w:p w14:paraId="4A59147A">
      <w:pPr>
        <w:ind w:left="-5"/>
        <w:rPr>
          <w:rFonts w:hint="eastAsia"/>
        </w:rPr>
      </w:pPr>
      <w:r>
        <w:rPr>
          <w:rFonts w:hint="eastAsia"/>
        </w:rPr>
        <w:t>7. The restraint mentioned here, to take peace from the Earth, sheweth, that no persecution can marre spiritual and eternall peace, they reach but the outward condition, as, to hurt the name, to plunder the goods, and to kill the body; but can reach no further.</w:t>
      </w:r>
    </w:p>
    <w:p w14:paraId="69738CAB">
      <w:pPr>
        <w:ind w:left="-5"/>
        <w:rPr>
          <w:rFonts w:hint="eastAsia"/>
        </w:rPr>
      </w:pPr>
      <w:r>
        <w:rPr>
          <w:rFonts w:hint="eastAsia"/>
        </w:rPr>
        <w:t>7. 此处提到的约束，“从地上夺去太平”，表明了任何逼迫都不能破坏属灵的和永恒的平安，它们只及于外在的状况，例如，伤害名誉，掠夺财物，和杀害身体；但不能再进一步了。</w:t>
      </w:r>
    </w:p>
    <w:p w14:paraId="726A478B">
      <w:pPr>
        <w:ind w:left="-5"/>
        <w:rPr>
          <w:rFonts w:hint="eastAsia"/>
        </w:rPr>
      </w:pPr>
    </w:p>
    <w:p w14:paraId="3B22D990">
      <w:pPr>
        <w:ind w:left="-5"/>
        <w:rPr>
          <w:rFonts w:hint="eastAsia"/>
        </w:rPr>
      </w:pPr>
      <w:r>
        <w:rPr>
          <w:rFonts w:hint="eastAsia"/>
        </w:rPr>
        <w:t>Joh. 14:27. Christs peace is given, not as the world giveth it, uncertainly, but surely: which should make us esteem the more of it.</w:t>
      </w:r>
    </w:p>
    <w:p w14:paraId="3DF0FE0A">
      <w:pPr>
        <w:ind w:left="-5"/>
        <w:rPr>
          <w:rFonts w:hint="eastAsia"/>
        </w:rPr>
      </w:pPr>
      <w:r>
        <w:rPr>
          <w:rFonts w:hint="eastAsia"/>
        </w:rPr>
        <w:t>约翰福音14:27。基督的平安被赐下，并非像世界所赐的那样，不确定地，而是确定地：这应使我们更珍视它。</w:t>
      </w:r>
    </w:p>
    <w:p w14:paraId="0EDFB526">
      <w:pPr>
        <w:ind w:left="-5"/>
        <w:rPr>
          <w:rFonts w:hint="eastAsia"/>
        </w:rPr>
      </w:pPr>
    </w:p>
    <w:p w14:paraId="10DD9CE6">
      <w:pPr>
        <w:ind w:left="-5"/>
        <w:rPr>
          <w:rFonts w:hint="eastAsia"/>
        </w:rPr>
      </w:pPr>
      <w:r>
        <w:rPr>
          <w:rFonts w:hint="eastAsia"/>
        </w:rPr>
        <w:t>8. An earthly condition, or peace, is never settled; any trouble may quickly disturbe that.</w:t>
      </w:r>
    </w:p>
    <w:p w14:paraId="298F784A">
      <w:pPr>
        <w:ind w:left="-5"/>
        <w:rPr>
          <w:rFonts w:hint="eastAsia"/>
        </w:rPr>
      </w:pPr>
      <w:r>
        <w:rPr>
          <w:rFonts w:hint="eastAsia"/>
        </w:rPr>
        <w:t>8. 一个属地的状况，或和平，是永不安定；任何患难都可能迅速地搅扰它。</w:t>
      </w:r>
    </w:p>
    <w:p w14:paraId="4083B2B2">
      <w:pPr>
        <w:ind w:left="-5"/>
        <w:rPr>
          <w:rFonts w:hint="eastAsia"/>
        </w:rPr>
      </w:pPr>
    </w:p>
    <w:p w14:paraId="146DADD3">
      <w:pPr>
        <w:ind w:left="-5"/>
        <w:rPr>
          <w:rFonts w:hint="eastAsia"/>
        </w:rPr>
      </w:pPr>
      <w:r>
        <w:rPr>
          <w:rFonts w:hint="eastAsia"/>
        </w:rPr>
        <w:t>9. The world is much in Gods reverence for their outward peace: at one word He can take peace from the earth, and turn order into confusion, and imbitter the spirits of most familiar friends and near relations one against another.</w:t>
      </w:r>
    </w:p>
    <w:p w14:paraId="608DF642">
      <w:pPr>
        <w:ind w:left="-5"/>
        <w:rPr>
          <w:rFonts w:hint="eastAsia"/>
        </w:rPr>
      </w:pPr>
      <w:r>
        <w:rPr>
          <w:rFonts w:hint="eastAsia"/>
        </w:rPr>
        <w:t>9. 世界因其外在的和平，而大大地敬畏上帝：祂一句话就能从地上夺去太平，将秩序变为混乱，并使最亲密的朋友和近亲的灵彼此怨恨。</w:t>
      </w:r>
    </w:p>
    <w:p w14:paraId="5B03EE87">
      <w:pPr>
        <w:ind w:left="-5"/>
        <w:rPr>
          <w:rFonts w:hint="eastAsia"/>
        </w:rPr>
      </w:pPr>
    </w:p>
    <w:p w14:paraId="42837BCA">
      <w:pPr>
        <w:ind w:left="-5"/>
        <w:rPr>
          <w:rFonts w:hint="eastAsia"/>
        </w:rPr>
      </w:pPr>
      <w:r>
        <w:rPr>
          <w:rFonts w:hint="eastAsia"/>
        </w:rPr>
        <w:t>Did not He prevent it, our life would be soon miserable.</w:t>
      </w:r>
    </w:p>
    <w:p w14:paraId="49D4163E">
      <w:pPr>
        <w:ind w:left="-5"/>
        <w:rPr>
          <w:rFonts w:hint="eastAsia"/>
        </w:rPr>
      </w:pPr>
      <w:r>
        <w:rPr>
          <w:rFonts w:hint="eastAsia"/>
        </w:rPr>
        <w:t>若非祂阻止，我们的生命将很快变得悲惨。</w:t>
      </w:r>
    </w:p>
    <w:p w14:paraId="21ED85DC">
      <w:pPr>
        <w:ind w:left="-5"/>
        <w:rPr>
          <w:rFonts w:hint="eastAsia"/>
        </w:rPr>
      </w:pPr>
    </w:p>
    <w:p w14:paraId="0A1514A0">
      <w:pPr>
        <w:ind w:left="-5"/>
        <w:rPr>
          <w:rFonts w:hint="eastAsia"/>
        </w:rPr>
      </w:pPr>
      <w:r>
        <w:rPr>
          <w:rFonts w:hint="eastAsia"/>
        </w:rPr>
        <w:t>It is He that we should depend on and acknowledge, even in outward things: for, when He giveth quietnesse, who then can make trouble?</w:t>
      </w:r>
    </w:p>
    <w:p w14:paraId="17FA0832">
      <w:pPr>
        <w:ind w:left="-5"/>
        <w:rPr>
          <w:rFonts w:hint="eastAsia"/>
        </w:rPr>
      </w:pPr>
      <w:r>
        <w:rPr>
          <w:rFonts w:hint="eastAsia"/>
        </w:rPr>
        <w:t>即使在外在的事物上，我们也应当依赖并承认的，是祂：因为，当祂赐予安宁时，谁又能制造麻烦呢？</w:t>
      </w:r>
    </w:p>
    <w:p w14:paraId="3F2E3DFE">
      <w:pPr>
        <w:ind w:left="-5"/>
        <w:rPr>
          <w:rFonts w:hint="eastAsia"/>
        </w:rPr>
      </w:pPr>
    </w:p>
    <w:p w14:paraId="7A3321A7">
      <w:pPr>
        <w:ind w:left="-5"/>
        <w:rPr>
          <w:rFonts w:hint="eastAsia"/>
        </w:rPr>
      </w:pPr>
      <w:r>
        <w:rPr>
          <w:rFonts w:hint="eastAsia"/>
        </w:rPr>
        <w:t>and when He hideth Himself who can behold Him? Job 34:29.</w:t>
      </w:r>
    </w:p>
    <w:p w14:paraId="01F45F4C">
      <w:pPr>
        <w:ind w:left="-5"/>
        <w:rPr>
          <w:rFonts w:hint="eastAsia"/>
        </w:rPr>
      </w:pPr>
      <w:r>
        <w:rPr>
          <w:rFonts w:hint="eastAsia"/>
        </w:rPr>
        <w:t>并且当祂隐藏祂自己时，谁能看见祂呢？约伯记34:29。</w:t>
      </w:r>
    </w:p>
    <w:p w14:paraId="09B7B752">
      <w:pPr>
        <w:ind w:left="-5"/>
        <w:rPr>
          <w:rFonts w:hint="eastAsia"/>
        </w:rPr>
      </w:pPr>
    </w:p>
    <w:p w14:paraId="54090D07">
      <w:pPr>
        <w:pStyle w:val="3"/>
        <w:bidi w:val="0"/>
        <w:rPr>
          <w:rFonts w:hint="eastAsia"/>
        </w:rPr>
      </w:pPr>
      <w:r>
        <w:rPr>
          <w:rFonts w:hint="eastAsia"/>
        </w:rPr>
        <w:t>LECTURE IV (6:5–6)</w:t>
      </w:r>
    </w:p>
    <w:p w14:paraId="38CBBD45">
      <w:pPr>
        <w:pStyle w:val="3"/>
        <w:bidi w:val="0"/>
        <w:rPr>
          <w:rFonts w:hint="eastAsia"/>
        </w:rPr>
      </w:pPr>
      <w:r>
        <w:rPr>
          <w:rFonts w:hint="eastAsia"/>
        </w:rPr>
        <w:t>第四讲 (6:5–6)</w:t>
      </w:r>
    </w:p>
    <w:p w14:paraId="5CEC7F2F">
      <w:pPr>
        <w:ind w:left="-5"/>
        <w:rPr>
          <w:rFonts w:hint="eastAsia"/>
        </w:rPr>
      </w:pPr>
    </w:p>
    <w:p w14:paraId="7A1786E7">
      <w:pPr>
        <w:ind w:left="-5"/>
        <w:rPr>
          <w:rFonts w:hint="eastAsia"/>
        </w:rPr>
      </w:pPr>
      <w:r>
        <w:rPr>
          <w:rFonts w:hint="eastAsia"/>
        </w:rPr>
        <w:t>THese Verses continue the history of the opening of the seals, or rather the prophesie revealed by them.</w:t>
      </w:r>
    </w:p>
    <w:p w14:paraId="6962E43A">
      <w:pPr>
        <w:ind w:left="-5"/>
        <w:rPr>
          <w:rFonts w:hint="eastAsia"/>
        </w:rPr>
      </w:pPr>
      <w:r>
        <w:rPr>
          <w:rFonts w:hint="eastAsia"/>
        </w:rPr>
        <w:t>这些经节延续了揭开印的历史，或者更确切地说，是由它们所启示的预言。</w:t>
      </w:r>
    </w:p>
    <w:p w14:paraId="4D85FF2A">
      <w:pPr>
        <w:ind w:left="-5"/>
        <w:rPr>
          <w:rFonts w:hint="eastAsia"/>
        </w:rPr>
      </w:pPr>
    </w:p>
    <w:p w14:paraId="2578A2DF">
      <w:pPr>
        <w:ind w:left="-5"/>
        <w:rPr>
          <w:rFonts w:hint="eastAsia"/>
        </w:rPr>
      </w:pPr>
      <w:r>
        <w:rPr>
          <w:rFonts w:hint="eastAsia"/>
        </w:rPr>
        <w:t>The third seal holdeth forth a sad condition of the Church, in some things agreeing with the former type, and preparation thereunto; but, in many circumstances, differing.</w:t>
      </w:r>
    </w:p>
    <w:p w14:paraId="55E74152">
      <w:pPr>
        <w:ind w:left="-5"/>
        <w:rPr>
          <w:rFonts w:hint="eastAsia"/>
        </w:rPr>
      </w:pPr>
      <w:r>
        <w:rPr>
          <w:rFonts w:hint="eastAsia"/>
        </w:rPr>
        <w:t>第三印阐明了教会一个悲惨的状况，在某些事上与前一个预表及其预备相符；但在许多情形下有所不同。</w:t>
      </w:r>
    </w:p>
    <w:p w14:paraId="1F199B26">
      <w:pPr>
        <w:ind w:left="-5"/>
        <w:rPr>
          <w:rFonts w:hint="eastAsia"/>
        </w:rPr>
      </w:pPr>
    </w:p>
    <w:p w14:paraId="13A3885A">
      <w:pPr>
        <w:ind w:left="-5"/>
        <w:rPr>
          <w:rFonts w:hint="eastAsia"/>
        </w:rPr>
      </w:pPr>
      <w:r>
        <w:rPr>
          <w:rFonts w:hint="eastAsia"/>
        </w:rPr>
        <w:t>As first, the voice that calleth, Come, and see, is the voice of the third beast, which (Chap. 4 and 7) had the face of a man: whereby is signified, 1. Prudence and reason in the Ministers of the Gospel, as we said there.</w:t>
      </w:r>
    </w:p>
    <w:p w14:paraId="13A05747">
      <w:pPr>
        <w:ind w:left="-5"/>
        <w:rPr>
          <w:rFonts w:hint="eastAsia"/>
        </w:rPr>
      </w:pPr>
      <w:r>
        <w:rPr>
          <w:rFonts w:hint="eastAsia"/>
        </w:rPr>
        <w:t>首先，那呼唤“你来，且看”的声音，是第三个活物的声音，它（第4和7章）有人的脸：借此象征着，1. 福音传道人中的审慎和理性，如我们在那里所说的。</w:t>
      </w:r>
    </w:p>
    <w:p w14:paraId="658F6913">
      <w:pPr>
        <w:ind w:left="-5"/>
        <w:rPr>
          <w:rFonts w:hint="eastAsia"/>
        </w:rPr>
      </w:pPr>
    </w:p>
    <w:p w14:paraId="0D269D7A">
      <w:pPr>
        <w:ind w:left="-5"/>
        <w:rPr>
          <w:rFonts w:hint="eastAsia"/>
        </w:rPr>
      </w:pPr>
      <w:r>
        <w:rPr>
          <w:rFonts w:hint="eastAsia"/>
        </w:rPr>
        <w:t>2. It signifieth such a condition of the Church to be typified by this type, as should have need of prudence, reason, and wisdom in the Ministers of the Gospel, even as the former two called respectively for boldnesse and patience as meet for them.</w:t>
      </w:r>
    </w:p>
    <w:p w14:paraId="066DC137">
      <w:pPr>
        <w:ind w:left="-5"/>
        <w:rPr>
          <w:rFonts w:hint="eastAsia"/>
        </w:rPr>
      </w:pPr>
      <w:r>
        <w:rPr>
          <w:rFonts w:hint="eastAsia"/>
        </w:rPr>
        <w:t>2. 它象征着这个预表所预表的教会的一种状况，即需要福音传道人中的审慎、理性和智慧，正如前两个分别呼召了适合它们的胆量和耐心。</w:t>
      </w:r>
    </w:p>
    <w:p w14:paraId="32A834D9">
      <w:pPr>
        <w:ind w:left="-5"/>
        <w:rPr>
          <w:rFonts w:hint="eastAsia"/>
        </w:rPr>
      </w:pPr>
    </w:p>
    <w:p w14:paraId="69EC314F">
      <w:pPr>
        <w:ind w:left="-5"/>
        <w:rPr>
          <w:rFonts w:hint="eastAsia"/>
        </w:rPr>
      </w:pPr>
      <w:r>
        <w:rPr>
          <w:rFonts w:hint="eastAsia"/>
        </w:rPr>
        <w:t>3. It holdeth forth that the Church under this dispensation should be well furnished with Ministers accordingly qualified, as suitable to such a dispensation.</w:t>
      </w:r>
    </w:p>
    <w:p w14:paraId="447843E9">
      <w:pPr>
        <w:ind w:left="-5"/>
        <w:rPr>
          <w:rFonts w:hint="eastAsia"/>
        </w:rPr>
      </w:pPr>
      <w:r>
        <w:rPr>
          <w:rFonts w:hint="eastAsia"/>
        </w:rPr>
        <w:t>3. 它阐明了，教会在这个安排之下，将很好地被装备了相应资格的传道人，以适合于那样的安排。</w:t>
      </w:r>
    </w:p>
    <w:p w14:paraId="0D31CDAC">
      <w:pPr>
        <w:ind w:left="-5"/>
        <w:rPr>
          <w:rFonts w:hint="eastAsia"/>
        </w:rPr>
      </w:pPr>
    </w:p>
    <w:p w14:paraId="0712869E">
      <w:pPr>
        <w:ind w:left="-5"/>
        <w:rPr>
          <w:rFonts w:hint="eastAsia"/>
        </w:rPr>
      </w:pPr>
      <w:r>
        <w:rPr>
          <w:rFonts w:hint="eastAsia"/>
        </w:rPr>
        <w:t>2. The colour of this horse differeth from the former: this is black, the former was red, 3. The weapons of the rider differ.</w:t>
      </w:r>
    </w:p>
    <w:p w14:paraId="434E25AF">
      <w:pPr>
        <w:ind w:left="-5"/>
        <w:rPr>
          <w:rFonts w:hint="eastAsia"/>
        </w:rPr>
      </w:pPr>
      <w:r>
        <w:rPr>
          <w:rFonts w:hint="eastAsia"/>
        </w:rPr>
        <w:t>2. 这匹马的颜色与前一匹不同：这匹是黑的，前一匹是红的。3. 骑手的武器不同。</w:t>
      </w:r>
    </w:p>
    <w:p w14:paraId="1491B0B0">
      <w:pPr>
        <w:ind w:left="-5"/>
        <w:rPr>
          <w:rFonts w:hint="eastAsia"/>
        </w:rPr>
      </w:pPr>
    </w:p>
    <w:p w14:paraId="7A419753">
      <w:pPr>
        <w:ind w:left="-5"/>
        <w:rPr>
          <w:rFonts w:hint="eastAsia"/>
        </w:rPr>
      </w:pPr>
      <w:r>
        <w:rPr>
          <w:rFonts w:hint="eastAsia"/>
        </w:rPr>
        <w:t>As also, 4. The word added for explanation, differeth, as we will see more particularly in the opening of them.</w:t>
      </w:r>
    </w:p>
    <w:p w14:paraId="528EEFE7">
      <w:pPr>
        <w:ind w:left="-5"/>
        <w:rPr>
          <w:rFonts w:hint="eastAsia"/>
        </w:rPr>
      </w:pPr>
      <w:r>
        <w:rPr>
          <w:rFonts w:hint="eastAsia"/>
        </w:rPr>
        <w:t>同样地，4. 为解释而加添的话也不同，如我们将在揭开它们时更具体地看到的。</w:t>
      </w:r>
    </w:p>
    <w:p w14:paraId="199152D0">
      <w:pPr>
        <w:ind w:left="-5"/>
        <w:rPr>
          <w:rFonts w:hint="eastAsia"/>
        </w:rPr>
      </w:pPr>
    </w:p>
    <w:p w14:paraId="733C5C3C">
      <w:pPr>
        <w:ind w:left="-5"/>
        <w:rPr>
          <w:rFonts w:hint="eastAsia"/>
        </w:rPr>
      </w:pPr>
      <w:r>
        <w:rPr>
          <w:rFonts w:hint="eastAsia"/>
        </w:rPr>
        <w:t>That this type may be understood, it will be necessary to insist a little both in the explication and application of it.</w:t>
      </w:r>
    </w:p>
    <w:p w14:paraId="0AD6B727">
      <w:pPr>
        <w:ind w:left="-5"/>
        <w:rPr>
          <w:rFonts w:hint="eastAsia"/>
        </w:rPr>
      </w:pPr>
      <w:r>
        <w:rPr>
          <w:rFonts w:hint="eastAsia"/>
        </w:rPr>
        <w:t>为了理解这个预表，有必要在它的解释和应用上都稍作坚持。</w:t>
      </w:r>
    </w:p>
    <w:p w14:paraId="765762C0">
      <w:pPr>
        <w:ind w:left="-5"/>
        <w:rPr>
          <w:rFonts w:hint="eastAsia"/>
        </w:rPr>
      </w:pPr>
    </w:p>
    <w:p w14:paraId="5E6198B9">
      <w:pPr>
        <w:ind w:left="-5"/>
        <w:rPr>
          <w:rFonts w:hint="eastAsia"/>
        </w:rPr>
      </w:pPr>
      <w:r>
        <w:rPr>
          <w:rFonts w:hint="eastAsia"/>
        </w:rPr>
        <w:t>At the first view, it seemeth to hold forth some terrible famine by all the circumstances of it, More particularly, this horse is said to be black: which, in generall, holdeth forth a sad strait.</w:t>
      </w:r>
    </w:p>
    <w:p w14:paraId="4CF70B6F">
      <w:pPr>
        <w:ind w:left="-5"/>
        <w:rPr>
          <w:rFonts w:hint="eastAsia"/>
        </w:rPr>
      </w:pPr>
      <w:r>
        <w:rPr>
          <w:rFonts w:hint="eastAsia"/>
        </w:rPr>
        <w:t>乍看之下，它似乎从其所有情形中，阐明了某种可怕的饥荒。更具体地说，这匹马被说成是黑的：这总的来说，阐明了一种悲惨的困境。</w:t>
      </w:r>
    </w:p>
    <w:p w14:paraId="279702BC">
      <w:pPr>
        <w:ind w:left="-5"/>
        <w:rPr>
          <w:rFonts w:hint="eastAsia"/>
        </w:rPr>
      </w:pPr>
    </w:p>
    <w:p w14:paraId="0067F7D6">
      <w:pPr>
        <w:ind w:left="-5"/>
        <w:rPr>
          <w:rFonts w:hint="eastAsia"/>
        </w:rPr>
      </w:pPr>
      <w:r>
        <w:rPr>
          <w:rFonts w:hint="eastAsia"/>
        </w:rPr>
        <w:t>Job, (Chap. 30:30) giveth it as one of the symptomes of his lamentable condition.</w:t>
      </w:r>
    </w:p>
    <w:p w14:paraId="62E44A78">
      <w:pPr>
        <w:ind w:left="-5"/>
        <w:rPr>
          <w:rFonts w:hint="eastAsia"/>
        </w:rPr>
      </w:pPr>
      <w:r>
        <w:rPr>
          <w:rFonts w:hint="eastAsia"/>
        </w:rPr>
        <w:t>约伯（第30章30节）将其作为他悲惨状况的症状之一。</w:t>
      </w:r>
    </w:p>
    <w:p w14:paraId="062B3A61">
      <w:pPr>
        <w:ind w:left="-5"/>
        <w:rPr>
          <w:rFonts w:hint="eastAsia"/>
        </w:rPr>
      </w:pPr>
    </w:p>
    <w:p w14:paraId="76F94282">
      <w:pPr>
        <w:ind w:left="-5"/>
        <w:rPr>
          <w:rFonts w:hint="eastAsia"/>
        </w:rPr>
      </w:pPr>
      <w:r>
        <w:rPr>
          <w:rFonts w:hint="eastAsia"/>
        </w:rPr>
        <w:t>And so Zech. 6:2 the black horses do represent a sad dispensation coming.</w:t>
      </w:r>
    </w:p>
    <w:p w14:paraId="60B6EB5B">
      <w:pPr>
        <w:ind w:left="-5"/>
        <w:rPr>
          <w:rFonts w:hint="eastAsia"/>
        </w:rPr>
      </w:pPr>
      <w:r>
        <w:rPr>
          <w:rFonts w:hint="eastAsia"/>
        </w:rPr>
        <w:t>因此撒迦利亚书6:2中的黑马代表一个悲惨的安排将要来临。</w:t>
      </w:r>
    </w:p>
    <w:p w14:paraId="5BB3A774">
      <w:pPr>
        <w:ind w:left="-5"/>
        <w:rPr>
          <w:rFonts w:hint="eastAsia"/>
        </w:rPr>
      </w:pPr>
    </w:p>
    <w:p w14:paraId="0DE77754">
      <w:pPr>
        <w:ind w:left="-5"/>
        <w:rPr>
          <w:rFonts w:hint="eastAsia"/>
        </w:rPr>
      </w:pPr>
      <w:r>
        <w:rPr>
          <w:rFonts w:hint="eastAsia"/>
        </w:rPr>
        <w:t>Most ordinarily it setteth forth the plague of famine, which turneth the most beautifull colour to blacknesse, as from Lament. 4:8 and 5:10 is clear.</w:t>
      </w:r>
    </w:p>
    <w:p w14:paraId="113B8FB6">
      <w:pPr>
        <w:ind w:left="-5"/>
        <w:rPr>
          <w:rFonts w:hint="eastAsia"/>
        </w:rPr>
      </w:pPr>
      <w:r>
        <w:rPr>
          <w:rFonts w:hint="eastAsia"/>
        </w:rPr>
        <w:t>最通常地，它阐明了饥荒的瘟疫，这瘟疫将最美丽的颜色变为黑色，如从耶利米哀歌4:8和5:10可以清楚地看到。</w:t>
      </w:r>
    </w:p>
    <w:p w14:paraId="58F3EEBC">
      <w:pPr>
        <w:ind w:left="-5"/>
        <w:rPr>
          <w:rFonts w:hint="eastAsia"/>
        </w:rPr>
      </w:pPr>
    </w:p>
    <w:p w14:paraId="23805281">
      <w:pPr>
        <w:ind w:left="-5"/>
        <w:rPr>
          <w:rFonts w:hint="eastAsia"/>
        </w:rPr>
      </w:pPr>
      <w:r>
        <w:rPr>
          <w:rFonts w:hint="eastAsia"/>
        </w:rPr>
        <w:t>2. The pair of balances in the hand of the rider, import a strait, wherein men should not have meat at their pleasure, but weighed and measured out to them: which ordinarily is used to set forth famine, Ezek. 4:16, Levit. 26:26 famine is threatned under these words, ye shall eat your bread by weight, &amp;c.</w:t>
      </w:r>
    </w:p>
    <w:p w14:paraId="52ED584A">
      <w:pPr>
        <w:ind w:left="-5"/>
        <w:rPr>
          <w:rFonts w:hint="eastAsia"/>
        </w:rPr>
      </w:pPr>
      <w:r>
        <w:rPr>
          <w:rFonts w:hint="eastAsia"/>
        </w:rPr>
        <w:t>2. 骑手手中的天平，意味着一种困境，其中人不能随心所欲地得到食物，而是要称量和度量给他们：这通常被用来阐明饥荒，以西结书4:16，利未记26:26，饥荒在这些话下被威吓，“你们要按分量吃饼”等等。</w:t>
      </w:r>
    </w:p>
    <w:p w14:paraId="40F9BDB7">
      <w:pPr>
        <w:ind w:left="-5"/>
        <w:rPr>
          <w:rFonts w:hint="eastAsia"/>
        </w:rPr>
      </w:pPr>
    </w:p>
    <w:p w14:paraId="701C4698">
      <w:pPr>
        <w:ind w:left="-5"/>
        <w:rPr>
          <w:rFonts w:hint="eastAsia"/>
        </w:rPr>
      </w:pPr>
      <w:r>
        <w:rPr>
          <w:rFonts w:hint="eastAsia"/>
        </w:rPr>
        <w:t>In sum, This type importeth these three, 1. A great scarsity and restraint.</w:t>
      </w:r>
    </w:p>
    <w:p w14:paraId="6E1502F7">
      <w:pPr>
        <w:ind w:left="-5"/>
        <w:rPr>
          <w:rFonts w:hint="eastAsia"/>
        </w:rPr>
      </w:pPr>
      <w:r>
        <w:rPr>
          <w:rFonts w:hint="eastAsia"/>
        </w:rPr>
        <w:t>总而言之，这个预表意味着这三点：1. 极大的缺乏和约束。</w:t>
      </w:r>
    </w:p>
    <w:p w14:paraId="4FA55825">
      <w:pPr>
        <w:ind w:left="-5"/>
        <w:rPr>
          <w:rFonts w:hint="eastAsia"/>
        </w:rPr>
      </w:pPr>
    </w:p>
    <w:p w14:paraId="7A08A159">
      <w:pPr>
        <w:ind w:left="-5"/>
        <w:rPr>
          <w:rFonts w:hint="eastAsia"/>
        </w:rPr>
      </w:pPr>
      <w:r>
        <w:rPr>
          <w:rFonts w:hint="eastAsia"/>
        </w:rPr>
        <w:t>2. Not an utter want.</w:t>
      </w:r>
    </w:p>
    <w:p w14:paraId="5B63D8D5">
      <w:pPr>
        <w:ind w:left="-5"/>
        <w:rPr>
          <w:rFonts w:hint="eastAsia"/>
        </w:rPr>
      </w:pPr>
      <w:r>
        <w:rPr>
          <w:rFonts w:hint="eastAsia"/>
        </w:rPr>
        <w:t>2. 并非完全的缺乏。</w:t>
      </w:r>
    </w:p>
    <w:p w14:paraId="1247CB07">
      <w:pPr>
        <w:ind w:left="-5"/>
        <w:rPr>
          <w:rFonts w:hint="eastAsia"/>
        </w:rPr>
      </w:pPr>
    </w:p>
    <w:p w14:paraId="7377E7D3">
      <w:pPr>
        <w:ind w:left="-5"/>
        <w:rPr>
          <w:rFonts w:hint="eastAsia"/>
        </w:rPr>
      </w:pPr>
      <w:r>
        <w:rPr>
          <w:rFonts w:hint="eastAsia"/>
        </w:rPr>
        <w:t>3. A sort of justice or equity in the mannaging of this want, or accompanying this strait, wherein it differeth from the great confusion and violence without any shew of justice; as was under the former.</w:t>
      </w:r>
    </w:p>
    <w:p w14:paraId="7029BE3D">
      <w:pPr>
        <w:ind w:left="-5"/>
        <w:rPr>
          <w:rFonts w:hint="eastAsia"/>
        </w:rPr>
      </w:pPr>
      <w:r>
        <w:rPr>
          <w:rFonts w:hint="eastAsia"/>
        </w:rPr>
        <w:t>3. 在处理这种缺乏，或伴随这种困境时，有一种正义或公平，在这方面它与前一种，即没有任何正义表象的巨大混乱和暴力，有所不同。</w:t>
      </w:r>
    </w:p>
    <w:p w14:paraId="4C731A7C">
      <w:pPr>
        <w:ind w:left="-5"/>
        <w:rPr>
          <w:rFonts w:hint="eastAsia"/>
        </w:rPr>
      </w:pPr>
    </w:p>
    <w:p w14:paraId="4AFD0853">
      <w:pPr>
        <w:ind w:left="-5"/>
        <w:rPr>
          <w:rFonts w:hint="eastAsia"/>
        </w:rPr>
      </w:pPr>
      <w:r>
        <w:rPr>
          <w:rFonts w:hint="eastAsia"/>
        </w:rPr>
        <w:t>3. The word of explication added, vers. 6 hath two things to be considered in it, 1. Whence this voice came: it is said to be from the midst of the four beasts, that is, from God, or from the Lamb, as he is placed, Chap. 5:6 to shew Christs particular ordering of this most sad dispensation in the object and extent of it: and therefore He is to be considered not as the rider, but as He who giveth orders unto him.</w:t>
      </w:r>
    </w:p>
    <w:p w14:paraId="1A485128">
      <w:pPr>
        <w:ind w:left="-5"/>
        <w:rPr>
          <w:rFonts w:hint="eastAsia"/>
        </w:rPr>
      </w:pPr>
      <w:r>
        <w:rPr>
          <w:rFonts w:hint="eastAsia"/>
        </w:rPr>
        <w:t>3. 第6节所加添的解释之话，有两件事需要考虑：1. 这个声音从何而来：经文说是从四活物中间而来，即，从上帝，或从羔羊而来，如祂在第5章6节所处的位置，为要显示基督对这个最悲惨之安排在其对象和范围上的特别安排：因此祂不应被看作是骑手，而应被看作是那向他发命令的祂。</w:t>
      </w:r>
    </w:p>
    <w:p w14:paraId="3B05E432">
      <w:pPr>
        <w:ind w:left="-5"/>
        <w:rPr>
          <w:rFonts w:hint="eastAsia"/>
        </w:rPr>
      </w:pPr>
    </w:p>
    <w:p w14:paraId="2991FEBD">
      <w:pPr>
        <w:ind w:left="-5"/>
        <w:rPr>
          <w:rFonts w:hint="eastAsia"/>
        </w:rPr>
      </w:pPr>
      <w:r>
        <w:rPr>
          <w:rFonts w:hint="eastAsia"/>
        </w:rPr>
        <w:t>2. The words uttered, are to be considered: in which there are, 1. A proclamation, and 2. A limitation.</w:t>
      </w:r>
    </w:p>
    <w:p w14:paraId="06992218">
      <w:pPr>
        <w:ind w:left="-5"/>
        <w:rPr>
          <w:rFonts w:hint="eastAsia"/>
        </w:rPr>
      </w:pPr>
      <w:r>
        <w:rPr>
          <w:rFonts w:hint="eastAsia"/>
        </w:rPr>
        <w:t>2. 所说的话需要被考虑：其中有：1. 一个宣告，和2. 一个限制。</w:t>
      </w:r>
    </w:p>
    <w:p w14:paraId="664FFE50">
      <w:pPr>
        <w:ind w:left="-5"/>
        <w:rPr>
          <w:rFonts w:hint="eastAsia"/>
        </w:rPr>
      </w:pPr>
    </w:p>
    <w:p w14:paraId="1D0B5A27">
      <w:pPr>
        <w:ind w:left="-5"/>
        <w:rPr>
          <w:rFonts w:hint="eastAsia"/>
        </w:rPr>
      </w:pPr>
      <w:r>
        <w:rPr>
          <w:rFonts w:hint="eastAsia"/>
        </w:rPr>
        <w:t>The proclamation, is, A measure of wheat for a peny, and three measures of barley for a peny: wheat and barley are the two grains most commonly made use or for the entertaining of life.</w:t>
      </w:r>
    </w:p>
    <w:p w14:paraId="5E8F1675">
      <w:pPr>
        <w:ind w:left="-5"/>
        <w:rPr>
          <w:rFonts w:hint="eastAsia"/>
        </w:rPr>
      </w:pPr>
      <w:r>
        <w:rPr>
          <w:rFonts w:hint="eastAsia"/>
        </w:rPr>
        <w:t>宣告是：“一升麦子要一钱银子，三升大麦也要一钱银子。”小麦和大麦是维持生命最常用的两种谷物。</w:t>
      </w:r>
    </w:p>
    <w:p w14:paraId="02D6CDAB">
      <w:pPr>
        <w:ind w:left="-5"/>
        <w:rPr>
          <w:rFonts w:hint="eastAsia"/>
        </w:rPr>
      </w:pPr>
    </w:p>
    <w:p w14:paraId="203EE00D">
      <w:pPr>
        <w:ind w:left="-5"/>
        <w:rPr>
          <w:rFonts w:hint="eastAsia"/>
        </w:rPr>
      </w:pPr>
      <w:r>
        <w:rPr>
          <w:rFonts w:hint="eastAsia"/>
        </w:rPr>
        <w:t>The word, rendered measure, is in the Original χοῖνιξ.</w:t>
      </w:r>
    </w:p>
    <w:p w14:paraId="5AFBCD41">
      <w:pPr>
        <w:ind w:left="-5"/>
        <w:rPr>
          <w:rFonts w:hint="eastAsia"/>
        </w:rPr>
      </w:pPr>
      <w:r>
        <w:rPr>
          <w:rFonts w:hint="eastAsia"/>
        </w:rPr>
        <w:t>被译为“升”的词，在原文中是χοῖνιξ。</w:t>
      </w:r>
    </w:p>
    <w:p w14:paraId="522EE5CB">
      <w:pPr>
        <w:ind w:left="-5"/>
        <w:rPr>
          <w:rFonts w:hint="eastAsia"/>
        </w:rPr>
      </w:pPr>
    </w:p>
    <w:p w14:paraId="75F3B830">
      <w:pPr>
        <w:ind w:left="-5"/>
        <w:rPr>
          <w:rFonts w:hint="eastAsia"/>
        </w:rPr>
      </w:pPr>
      <w:r>
        <w:rPr>
          <w:rFonts w:hint="eastAsia"/>
        </w:rPr>
        <w:t>What the particular quantity of it is, needeth not to be enquired: this is commonly acknowledged, that it was the ordinary measure allowed to a working man for his meat in the day, so as it came to be understood ordinarily for a dayes meat, according to the proverb, Non sedendum est super Chænicem, meaning; that none who had but a dayes meat beside them, ought carelesly to lit down, but had need to provide more.</w:t>
      </w:r>
    </w:p>
    <w:p w14:paraId="4B62CEC2">
      <w:pPr>
        <w:ind w:left="-5"/>
        <w:rPr>
          <w:rFonts w:hint="eastAsia"/>
        </w:rPr>
      </w:pPr>
      <w:r>
        <w:rPr>
          <w:rFonts w:hint="eastAsia"/>
        </w:rPr>
        <w:t>其具体的量是多少，无需探究：普遍承认的是，那是一个工人一天食物的普通量，以致于它通常被理解为一天的食物，根据那句谚语，“Non sedendum est super Choenicem”，意思是；凡是身边只有一天食物的人，不应漫不经心地坐下，而需要预备更多。</w:t>
      </w:r>
    </w:p>
    <w:p w14:paraId="191136D2">
      <w:pPr>
        <w:ind w:left="-5"/>
        <w:rPr>
          <w:rFonts w:hint="eastAsia"/>
        </w:rPr>
      </w:pPr>
    </w:p>
    <w:p w14:paraId="16596F48">
      <w:pPr>
        <w:ind w:left="-5"/>
        <w:rPr>
          <w:rFonts w:hint="eastAsia"/>
        </w:rPr>
      </w:pPr>
      <w:r>
        <w:rPr>
          <w:rFonts w:hint="eastAsia"/>
        </w:rPr>
        <w:t>The price of this measure, is a peny, which is likewife the ordinary wages of a workman for his service in the day, as appeareth from the parable, Matth. 20.</w:t>
      </w:r>
    </w:p>
    <w:p w14:paraId="2459DFA0">
      <w:pPr>
        <w:ind w:left="-5"/>
        <w:rPr>
          <w:rFonts w:hint="eastAsia"/>
        </w:rPr>
      </w:pPr>
      <w:r>
        <w:rPr>
          <w:rFonts w:hint="eastAsia"/>
        </w:rPr>
        <w:t>这个量的价钱，是一钱银子，那也是一个工人一天劳动的普通工资，如从马太福音20章的比喻可以看出。</w:t>
      </w:r>
    </w:p>
    <w:p w14:paraId="38FC8F74">
      <w:pPr>
        <w:ind w:left="-5"/>
        <w:rPr>
          <w:rFonts w:hint="eastAsia"/>
        </w:rPr>
      </w:pPr>
    </w:p>
    <w:p w14:paraId="1AC287C9">
      <w:pPr>
        <w:ind w:left="-5"/>
        <w:rPr>
          <w:rFonts w:hint="eastAsia"/>
        </w:rPr>
      </w:pPr>
      <w:r>
        <w:rPr>
          <w:rFonts w:hint="eastAsia"/>
        </w:rPr>
        <w:t>The sum cometh to this, that men by their labour and toil should hardly buy so much wheat, which was the best grain, or so much barlie, (which was more course, and so taking a greater measure,) as was meet to entertain them.</w:t>
      </w:r>
    </w:p>
    <w:p w14:paraId="30EEE8C0">
      <w:pPr>
        <w:ind w:left="-5"/>
        <w:rPr>
          <w:rFonts w:hint="eastAsia"/>
        </w:rPr>
      </w:pPr>
      <w:r>
        <w:rPr>
          <w:rFonts w:hint="eastAsia"/>
        </w:rPr>
        <w:t>总而言之，就是人借着他们的劳动和辛劳，几乎买不到足够的小麦（那是最好的谷物），或足够的大麦（那是更粗糙的，因此量更大），来维持他们的生活。</w:t>
      </w:r>
    </w:p>
    <w:p w14:paraId="299AA20E">
      <w:pPr>
        <w:ind w:left="-5"/>
        <w:rPr>
          <w:rFonts w:hint="eastAsia"/>
        </w:rPr>
      </w:pPr>
    </w:p>
    <w:p w14:paraId="341911C8">
      <w:pPr>
        <w:ind w:left="-5"/>
        <w:rPr>
          <w:rFonts w:hint="eastAsia"/>
        </w:rPr>
      </w:pPr>
      <w:r>
        <w:rPr>
          <w:rFonts w:hint="eastAsia"/>
        </w:rPr>
        <w:t>The limitation added, is, See that thou hurt not the oyl and the wine.</w:t>
      </w:r>
    </w:p>
    <w:p w14:paraId="0A2ABFFD">
      <w:pPr>
        <w:ind w:left="-5"/>
        <w:rPr>
          <w:rFonts w:hint="eastAsia"/>
        </w:rPr>
      </w:pPr>
      <w:r>
        <w:rPr>
          <w:rFonts w:hint="eastAsia"/>
        </w:rPr>
        <w:t>所加添的限制是：“油和酒不可糟蹋。”</w:t>
      </w:r>
    </w:p>
    <w:p w14:paraId="47292E8B">
      <w:pPr>
        <w:ind w:left="-5"/>
        <w:rPr>
          <w:rFonts w:hint="eastAsia"/>
        </w:rPr>
      </w:pPr>
    </w:p>
    <w:p w14:paraId="1520E92F">
      <w:pPr>
        <w:ind w:left="-5"/>
        <w:rPr>
          <w:rFonts w:hint="eastAsia"/>
        </w:rPr>
      </w:pPr>
      <w:r>
        <w:rPr>
          <w:rFonts w:hint="eastAsia"/>
        </w:rPr>
        <w:t>Wine and oyl aré more for chearing and refreshing men, Psal. 104:15.</w:t>
      </w:r>
    </w:p>
    <w:p w14:paraId="12A81D7E">
      <w:pPr>
        <w:ind w:left="-5"/>
        <w:rPr>
          <w:rFonts w:hint="eastAsia"/>
        </w:rPr>
      </w:pPr>
      <w:r>
        <w:rPr>
          <w:rFonts w:hint="eastAsia"/>
        </w:rPr>
        <w:t>酒和油更多是为了使人欢欣和舒畅，诗篇104:15。</w:t>
      </w:r>
    </w:p>
    <w:p w14:paraId="37AD6335">
      <w:pPr>
        <w:ind w:left="-5"/>
        <w:rPr>
          <w:rFonts w:hint="eastAsia"/>
        </w:rPr>
      </w:pPr>
    </w:p>
    <w:p w14:paraId="162451D9">
      <w:pPr>
        <w:ind w:left="-5"/>
        <w:rPr>
          <w:rFonts w:hint="eastAsia"/>
        </w:rPr>
      </w:pPr>
      <w:r>
        <w:rPr>
          <w:rFonts w:hint="eastAsia"/>
        </w:rPr>
        <w:t>The scope, is, to shew (according to the letter) that though there was much hardship to befall the Church in things that necessarily pertain to their life; yet all should not be destroyed, but a reservation should be of the best things, usefull for their refreshment.</w:t>
      </w:r>
    </w:p>
    <w:p w14:paraId="2154FE4B">
      <w:pPr>
        <w:ind w:left="-5"/>
        <w:rPr>
          <w:rFonts w:hint="eastAsia"/>
        </w:rPr>
      </w:pPr>
      <w:r>
        <w:rPr>
          <w:rFonts w:hint="eastAsia"/>
        </w:rPr>
        <w:t>其目的，是要显示（根据字面），尽管教会在关乎他们生命必需的事物上将要遭遇许多艰难；然而并非一切都将被毁灭，而应保留最好的事物，以用于他们的舒畅。</w:t>
      </w:r>
    </w:p>
    <w:p w14:paraId="3E7F9008">
      <w:pPr>
        <w:ind w:left="-5"/>
        <w:rPr>
          <w:rFonts w:hint="eastAsia"/>
        </w:rPr>
      </w:pPr>
    </w:p>
    <w:p w14:paraId="7774EE5F">
      <w:pPr>
        <w:ind w:left="-5"/>
        <w:rPr>
          <w:rFonts w:hint="eastAsia"/>
        </w:rPr>
      </w:pPr>
      <w:r>
        <w:rPr>
          <w:rFonts w:hint="eastAsia"/>
        </w:rPr>
        <w:t>This type then holdeth forth a hard condition the Church should be under, and a sad dispensation she should meet with, which, though moderated in a more orderly way than the former, yet should exceedingly mar the beauty of the Church, and bring her low, so that she who before was white and lively, and afterward red and wounded, should now, (as it were) drawing near expiring, fainting and swouning, as one who hath shed much blood, turn black and pale: which, in generall, holdeth forth a growing strait of the Church, drawing nearer unto death than the former.</w:t>
      </w:r>
    </w:p>
    <w:p w14:paraId="11A96F8D">
      <w:pPr>
        <w:ind w:left="-5"/>
        <w:rPr>
          <w:rFonts w:hint="eastAsia"/>
        </w:rPr>
      </w:pPr>
      <w:r>
        <w:rPr>
          <w:rFonts w:hint="eastAsia"/>
        </w:rPr>
        <w:t>那么，这个预表阐明了教会将要处在的一个艰难的状况，以及她将要遭遇的一个悲惨的安排，这安排，虽然比前一个更有序地被调节，然而将极大地损害教会的美丽，并使她卑微，以致于她，先前是白色且有生气的，后来是红色且受伤的，现在，（仿佛）将近断气，昏厥且晕倒，如同一个流了很多血的人，变得又黑又苍白：这总的来说，阐明了教会一个日益增长的困境，比前一个更接近死亡。</w:t>
      </w:r>
    </w:p>
    <w:p w14:paraId="55462050">
      <w:pPr>
        <w:ind w:left="-5"/>
        <w:rPr>
          <w:rFonts w:hint="eastAsia"/>
        </w:rPr>
      </w:pPr>
    </w:p>
    <w:p w14:paraId="7CB87167">
      <w:pPr>
        <w:ind w:left="-5"/>
        <w:rPr>
          <w:rFonts w:hint="eastAsia"/>
        </w:rPr>
      </w:pPr>
      <w:r>
        <w:rPr>
          <w:rFonts w:hint="eastAsia"/>
        </w:rPr>
        <w:t>That we may consider the meaning of this type more particularly, we would lay down these conclusions touching it, 1. We conceive it doth not hold forth an abounding or reigning of justice in the world simply; for, that is of itself no plague, but a great good, and so doth not agree with the scope, which is to set forth the trials of the Church, though we think it may point at a sort of seeming justice in the way, and persons of these who should be instrumentall in these afflictions; in which respect, this rider differeth from the former, as is said.</w:t>
      </w:r>
    </w:p>
    <w:p w14:paraId="0481E612">
      <w:pPr>
        <w:ind w:left="-5"/>
        <w:rPr>
          <w:rFonts w:hint="eastAsia"/>
        </w:rPr>
      </w:pPr>
      <w:r>
        <w:rPr>
          <w:rFonts w:hint="eastAsia"/>
        </w:rPr>
        <w:t>为了更具体地考虑这个预表的意义，我们想就此提出以下几个结论：1. 我们认为它并非简单地阐明世上公义的丰盛或统治；因为，那本身并非灾祸，而是一大善事，因此与目的不符，其目的在于阐明教会的试炼，尽管我们认为它可能指向在那些将成为这些苦难之工具的方式和人身上，有一种表面上的公义；在这方面，这个骑手与前一个有所不同，如前所述。</w:t>
      </w:r>
    </w:p>
    <w:p w14:paraId="51BBFA40">
      <w:pPr>
        <w:ind w:left="-5"/>
        <w:rPr>
          <w:rFonts w:hint="eastAsia"/>
        </w:rPr>
      </w:pPr>
    </w:p>
    <w:p w14:paraId="58A3C2E4">
      <w:pPr>
        <w:ind w:left="-5"/>
        <w:rPr>
          <w:rFonts w:hint="eastAsia"/>
        </w:rPr>
      </w:pPr>
      <w:r>
        <w:rPr>
          <w:rFonts w:hint="eastAsia"/>
        </w:rPr>
        <w:t>2. Neither can it only literally be understood of bodily famine, but figuratively; for, the plague of famine, is no peculiar exercise of the Church, but is common to the rest of the world.</w:t>
      </w:r>
    </w:p>
    <w:p w14:paraId="12FCF75F">
      <w:pPr>
        <w:ind w:left="-5"/>
        <w:rPr>
          <w:rFonts w:hint="eastAsia"/>
        </w:rPr>
      </w:pPr>
      <w:r>
        <w:rPr>
          <w:rFonts w:hint="eastAsia"/>
        </w:rPr>
        <w:t>2. 它也不能只从字面上被理解为身体的饥荒，而必须是比喻性的；因为，饥荒的瘟疫，并非教会独有的操练，而是世界其余部分所共有的。</w:t>
      </w:r>
    </w:p>
    <w:p w14:paraId="1A97F009">
      <w:pPr>
        <w:ind w:left="-5"/>
        <w:rPr>
          <w:rFonts w:hint="eastAsia"/>
        </w:rPr>
      </w:pPr>
    </w:p>
    <w:p w14:paraId="37D8C499">
      <w:pPr>
        <w:ind w:left="-5"/>
        <w:rPr>
          <w:rFonts w:hint="eastAsia"/>
        </w:rPr>
      </w:pPr>
      <w:r>
        <w:rPr>
          <w:rFonts w:hint="eastAsia"/>
        </w:rPr>
        <w:t>Again, this famine here, is such a crosse as maketh them in the fifth seal to cry for vengeance on these who were instruments of it; which cannot agree to famine properly, which ordinarly floweth from Gods immediat hand.</w:t>
      </w:r>
    </w:p>
    <w:p w14:paraId="2770EF61">
      <w:pPr>
        <w:ind w:left="-5"/>
        <w:rPr>
          <w:rFonts w:hint="eastAsia"/>
        </w:rPr>
      </w:pPr>
      <w:r>
        <w:rPr>
          <w:rFonts w:hint="eastAsia"/>
        </w:rPr>
        <w:t>再者，此处的这种饥荒，是这样一个十字架，以致于在第五印中，他们为那些成为其工具的人呼求报仇；这不能与饥荒本身相符，因为饥荒通常是直接从上帝的手而来。</w:t>
      </w:r>
    </w:p>
    <w:p w14:paraId="7F2D1DE8">
      <w:pPr>
        <w:ind w:left="-5"/>
        <w:rPr>
          <w:rFonts w:hint="eastAsia"/>
        </w:rPr>
      </w:pPr>
    </w:p>
    <w:p w14:paraId="0CA1E51F">
      <w:pPr>
        <w:ind w:left="-5"/>
        <w:rPr>
          <w:rFonts w:hint="eastAsia"/>
        </w:rPr>
      </w:pPr>
      <w:r>
        <w:rPr>
          <w:rFonts w:hint="eastAsia"/>
        </w:rPr>
        <w:t>Beside that, there is little in story to evidence the fulfilling of it in that sense, save what is mentioned by Tertullian and Cyprian to have been in Africk.</w:t>
      </w:r>
    </w:p>
    <w:p w14:paraId="25C31D8A">
      <w:pPr>
        <w:ind w:left="-5"/>
        <w:rPr>
          <w:rFonts w:hint="eastAsia"/>
        </w:rPr>
      </w:pPr>
      <w:r>
        <w:rPr>
          <w:rFonts w:hint="eastAsia"/>
        </w:rPr>
        <w:t>此外，历史上很少有证据证明它在那意义上得以应验，除了德尔图良和居普良所提到的曾在非洲发生的事。</w:t>
      </w:r>
    </w:p>
    <w:p w14:paraId="7DDD2210">
      <w:pPr>
        <w:ind w:left="-5"/>
        <w:rPr>
          <w:rFonts w:hint="eastAsia"/>
        </w:rPr>
      </w:pPr>
    </w:p>
    <w:p w14:paraId="1B4C377C">
      <w:pPr>
        <w:ind w:left="-5"/>
        <w:rPr>
          <w:rFonts w:hint="eastAsia"/>
        </w:rPr>
      </w:pPr>
      <w:r>
        <w:rPr>
          <w:rFonts w:hint="eastAsia"/>
        </w:rPr>
        <w:t>Neither is it likely that any famine hath been or could be, (in the ordinary way that famines come) and wine and oyl be spared, which yet necessarily according to the letter must be.</w:t>
      </w:r>
    </w:p>
    <w:p w14:paraId="499591C9">
      <w:pPr>
        <w:ind w:left="-5"/>
        <w:rPr>
          <w:rFonts w:hint="eastAsia"/>
        </w:rPr>
      </w:pPr>
      <w:r>
        <w:rPr>
          <w:rFonts w:hint="eastAsia"/>
        </w:rPr>
        <w:t>也不可能曾有过，或可能有过任何饥荒（在饥荒通常来临的方式下），而酒和油却得以幸免，然而根据字面，这必定是如此。</w:t>
      </w:r>
    </w:p>
    <w:p w14:paraId="39D1A9D2">
      <w:pPr>
        <w:ind w:left="-5"/>
        <w:rPr>
          <w:rFonts w:hint="eastAsia"/>
        </w:rPr>
      </w:pPr>
    </w:p>
    <w:p w14:paraId="11B5A970">
      <w:pPr>
        <w:ind w:left="-5"/>
        <w:rPr>
          <w:rFonts w:hint="eastAsia"/>
        </w:rPr>
      </w:pPr>
      <w:r>
        <w:rPr>
          <w:rFonts w:hint="eastAsia"/>
        </w:rPr>
        <w:t>Add, that there is alway some suitablnesse between the qualifications of the beast inviting to come and fee, and the event foretold by the type; but there can be none between the third beast, and famine literally understood: which yet may well consist, if figuratively it be considered.</w:t>
      </w:r>
    </w:p>
    <w:p w14:paraId="1E976BC3">
      <w:pPr>
        <w:ind w:left="-5"/>
        <w:rPr>
          <w:rFonts w:hint="eastAsia"/>
        </w:rPr>
      </w:pPr>
      <w:r>
        <w:rPr>
          <w:rFonts w:hint="eastAsia"/>
        </w:rPr>
        <w:t>此外，邀请来观看的活物的资格，与预表所预言的事件之间，总有一些相称性；但在第三个活物，和字面上理解的饥荒之间，则不可能有任何相称性：然而，如果从比喻上考虑，则完全可以相符。</w:t>
      </w:r>
    </w:p>
    <w:p w14:paraId="6D8B6710">
      <w:pPr>
        <w:ind w:left="-5"/>
        <w:rPr>
          <w:rFonts w:hint="eastAsia"/>
        </w:rPr>
      </w:pPr>
    </w:p>
    <w:p w14:paraId="43490A74">
      <w:pPr>
        <w:ind w:left="-5"/>
        <w:rPr>
          <w:rFonts w:hint="eastAsia"/>
        </w:rPr>
      </w:pPr>
      <w:r>
        <w:rPr>
          <w:rFonts w:hint="eastAsia"/>
        </w:rPr>
        <w:t>Conclusion 3. The event here foretold, must fall within the first period laid down, to wit, after the first persecution, and before the vengeance executed upon Heathen persecuters; yea, it must be (as it were) a middle fort of persecution between the rise thereof under the second seal, and its height under the seals following.</w:t>
      </w:r>
    </w:p>
    <w:p w14:paraId="7E465ECF">
      <w:pPr>
        <w:ind w:left="-5"/>
        <w:rPr>
          <w:rFonts w:hint="eastAsia"/>
        </w:rPr>
      </w:pPr>
      <w:r>
        <w:rPr>
          <w:rFonts w:hint="eastAsia"/>
        </w:rPr>
        <w:t>结论3。此处所预言的事件，必定落在所陈述的第一个时期之内，即，在第一次逼迫之后，和对外邦逼迫者执行报复之前；是的，它必定是（仿佛）在第二印下其兴起，和在随后的印下其顶峰之间的一种中间的逼迫。</w:t>
      </w:r>
    </w:p>
    <w:p w14:paraId="2D6E54F0">
      <w:pPr>
        <w:ind w:left="-5"/>
        <w:rPr>
          <w:rFonts w:hint="eastAsia"/>
        </w:rPr>
      </w:pPr>
    </w:p>
    <w:p w14:paraId="45EEF9A7">
      <w:pPr>
        <w:ind w:left="-5"/>
        <w:rPr>
          <w:rFonts w:hint="eastAsia"/>
        </w:rPr>
      </w:pPr>
      <w:r>
        <w:rPr>
          <w:rFonts w:hint="eastAsia"/>
        </w:rPr>
        <w:t>By this type then in sum, we understand the Churches sad condition after the first two perfections; yet, not so much any particular sort of trial on her, whether from without only in respect of persecution, or within only in respect of divisions, errors and heresies in her self, but a concurrence of both, and what accompanieth both, in a manner suitable to this type, whereby the beauty of the Church formerly glorious is now marred and more obscured and darkened, than it was by the preceeding violence and rage of the former perfecuters.</w:t>
      </w:r>
    </w:p>
    <w:p w14:paraId="28B7C1EC">
      <w:pPr>
        <w:ind w:left="-5"/>
        <w:rPr>
          <w:rFonts w:hint="eastAsia"/>
        </w:rPr>
      </w:pPr>
      <w:r>
        <w:rPr>
          <w:rFonts w:hint="eastAsia"/>
        </w:rPr>
        <w:t>那么，总而言之，借着这个预表，我们理解为是教会在头两次逼迫之后的悲惨状况；然而，与其说是她所受的任何特定种类的试炼，无论是仅仅来自外部的逼迫，还是仅仅来自内部的分裂、错谬和异端，不如说是两者的并发，以及伴随两者的事物，以一种适合于这个预表的方式，借此，先前荣耀的教会的美丽，现在被损害，并且比被先前逼迫者的暴力和忿怒所损害的，更被遮蔽和黑暗了。</w:t>
      </w:r>
    </w:p>
    <w:p w14:paraId="4DC2FB52">
      <w:pPr>
        <w:ind w:left="-5"/>
        <w:rPr>
          <w:rFonts w:hint="eastAsia"/>
        </w:rPr>
      </w:pPr>
    </w:p>
    <w:p w14:paraId="6F33B31D">
      <w:pPr>
        <w:ind w:left="-5"/>
        <w:rPr>
          <w:rFonts w:hint="eastAsia"/>
        </w:rPr>
      </w:pPr>
      <w:r>
        <w:rPr>
          <w:rFonts w:hint="eastAsia"/>
        </w:rPr>
        <w:t>This exposition and application we will find to suit well with the type in its colour, sign, word of explication, qualification of the beast that inviteth to come and see, and with the event drawn from Storie.</w:t>
      </w:r>
    </w:p>
    <w:p w14:paraId="1A6B0D62">
      <w:pPr>
        <w:ind w:left="-5"/>
        <w:rPr>
          <w:rFonts w:hint="eastAsia"/>
        </w:rPr>
      </w:pPr>
      <w:r>
        <w:rPr>
          <w:rFonts w:hint="eastAsia"/>
        </w:rPr>
        <w:t>我们会发现，这个解释和应用，与预表的颜色、记号、解释之话，邀请来观看的活物的资格，以及从历史引申出的事件，都非常相称。</w:t>
      </w:r>
    </w:p>
    <w:p w14:paraId="7BFADF05">
      <w:pPr>
        <w:ind w:left="-5"/>
        <w:rPr>
          <w:rFonts w:hint="eastAsia"/>
        </w:rPr>
      </w:pPr>
    </w:p>
    <w:p w14:paraId="5FC0A17E">
      <w:pPr>
        <w:ind w:left="-5"/>
        <w:rPr>
          <w:rFonts w:hint="eastAsia"/>
        </w:rPr>
      </w:pPr>
      <w:r>
        <w:rPr>
          <w:rFonts w:hint="eastAsia"/>
        </w:rPr>
        <w:t>1.It is ordinary in the Scripture, particularly in Ezek. 24 to set downsad judgments of any sort under these four plagues, Sword, Famine, Pestilence, and Beasts: and therefore we would not particularly astrict this type toone sort of plagues, but generally comprehend all these sad calamities which came upon the Church, even as by Sword, under the former seal, is not only understood one plague, but all persecution by whatsoever mean the Church was brought low and made bloady: And considering, that the following type cannot be literally understood (wherein also this plague of famine is included;) considering also that the effect (to wit, the Churches sad condition) is rather in the event holden forth to be black, than any particular mean to be pitched upon, whereby that is brought about.</w:t>
      </w:r>
    </w:p>
    <w:p w14:paraId="50E096D4">
      <w:pPr>
        <w:ind w:left="-5"/>
        <w:rPr>
          <w:rFonts w:hint="eastAsia"/>
        </w:rPr>
      </w:pPr>
      <w:r>
        <w:rPr>
          <w:rFonts w:hint="eastAsia"/>
        </w:rPr>
        <w:t>1. 在圣经中，特别是在以西结书24章，通常用这四种瘟疫来阐明任何种类的悲惨审判：刀剑、饥荒、瘟疫和野兽：因此我们不会将这个预表特别地局限于一种瘟疫，而是普遍地包含所有临到教会的这些悲惨灾难，正如借着“刀剑”，在前一个印下，不仅被理解为一种瘟疫，而是所有使教会卑微和血腥的任何手段的逼迫：并且，考虑到，接下来的预表不能从字面上理解（其中也包含了这种饥荒的瘟疫）；也考虑到，其效果（即教会的悲惨状况）在事件中更多地被阐明为是黑色的，而不是指定任何具体的手段来达成它。</w:t>
      </w:r>
    </w:p>
    <w:p w14:paraId="310DFD45">
      <w:pPr>
        <w:ind w:left="-5"/>
        <w:rPr>
          <w:rFonts w:hint="eastAsia"/>
        </w:rPr>
      </w:pPr>
    </w:p>
    <w:p w14:paraId="24D4E0D3">
      <w:pPr>
        <w:ind w:left="-5"/>
        <w:rPr>
          <w:rFonts w:hint="eastAsia"/>
        </w:rPr>
      </w:pPr>
      <w:r>
        <w:rPr>
          <w:rFonts w:hint="eastAsia"/>
        </w:rPr>
        <w:t>We do encline to take it more largely, as comprehending the Churches sad condition in generall, and all the means that are instrumentall in bringing that about.</w:t>
      </w:r>
    </w:p>
    <w:p w14:paraId="162B1D71">
      <w:pPr>
        <w:ind w:left="-5"/>
        <w:rPr>
          <w:rFonts w:hint="eastAsia"/>
        </w:rPr>
      </w:pPr>
      <w:r>
        <w:rPr>
          <w:rFonts w:hint="eastAsia"/>
        </w:rPr>
        <w:t>我们倾向于更广泛地理解它，将其理解为包含教会总体的悲惨状况，以及所有促成此事的工具。</w:t>
      </w:r>
    </w:p>
    <w:p w14:paraId="57D39E86">
      <w:pPr>
        <w:ind w:left="-5"/>
        <w:rPr>
          <w:rFonts w:hint="eastAsia"/>
        </w:rPr>
      </w:pPr>
    </w:p>
    <w:p w14:paraId="5921CECD">
      <w:pPr>
        <w:ind w:left="-5"/>
        <w:rPr>
          <w:rFonts w:hint="eastAsia"/>
        </w:rPr>
      </w:pPr>
      <w:r>
        <w:rPr>
          <w:rFonts w:hint="eastAsia"/>
        </w:rPr>
        <w:t>2.Famine also is figuratively spoken of in Scripture, as it holdethforth a famine, not of Bread, but of the Word, Amos 8:11 and this famine more peculiarly and properly agreeth to the Church.</w:t>
      </w:r>
    </w:p>
    <w:p w14:paraId="7AD23C79">
      <w:pPr>
        <w:ind w:left="-5"/>
        <w:rPr>
          <w:rFonts w:hint="eastAsia"/>
        </w:rPr>
      </w:pPr>
      <w:r>
        <w:rPr>
          <w:rFonts w:hint="eastAsia"/>
        </w:rPr>
        <w:t>2. 饥荒在圣经中也比喻性地被提及，如它阐明了不是缺粮的饥荒，而是缺道的饥荒，阿摩司书8:11，并且这种饥荒更独特、更恰当地适用于教会。</w:t>
      </w:r>
    </w:p>
    <w:p w14:paraId="01F8F221">
      <w:pPr>
        <w:ind w:left="-5"/>
        <w:rPr>
          <w:rFonts w:hint="eastAsia"/>
        </w:rPr>
      </w:pPr>
    </w:p>
    <w:p w14:paraId="731AC3FA">
      <w:pPr>
        <w:ind w:left="-5"/>
        <w:rPr>
          <w:rFonts w:hint="eastAsia"/>
        </w:rPr>
      </w:pPr>
      <w:r>
        <w:rPr>
          <w:rFonts w:hint="eastAsia"/>
        </w:rPr>
        <w:t>3.Famine is sometimes mentioned as a particular affliction of theSaints, even as Sword and Prison are.</w:t>
      </w:r>
    </w:p>
    <w:p w14:paraId="2C403F02">
      <w:pPr>
        <w:ind w:left="-5"/>
        <w:rPr>
          <w:rFonts w:hint="eastAsia"/>
        </w:rPr>
      </w:pPr>
      <w:r>
        <w:rPr>
          <w:rFonts w:hint="eastAsia"/>
        </w:rPr>
        <w:t>3. 饥荒有时被提及为圣徒的一种特定的苦难，正如刀剑和监狱一样。</w:t>
      </w:r>
    </w:p>
    <w:p w14:paraId="0FC79E7A">
      <w:pPr>
        <w:ind w:left="-5"/>
        <w:rPr>
          <w:rFonts w:hint="eastAsia"/>
        </w:rPr>
      </w:pPr>
    </w:p>
    <w:p w14:paraId="1CCE6F2D">
      <w:pPr>
        <w:ind w:left="-5"/>
        <w:rPr>
          <w:rFonts w:hint="eastAsia"/>
        </w:rPr>
      </w:pPr>
      <w:r>
        <w:rPr>
          <w:rFonts w:hint="eastAsia"/>
        </w:rPr>
        <w:t>So in Rom. 8:35, 2 Corinth. 11:27 that is a famine and strait even of outward things occasioned by the worlds imprisoning, banishing, forfeiting, and spoiling of Gods People of their goods, as Heb. 10:34 and 11:37, 38.</w:t>
      </w:r>
    </w:p>
    <w:p w14:paraId="23075CA9">
      <w:pPr>
        <w:ind w:left="-5"/>
        <w:rPr>
          <w:rFonts w:hint="eastAsia"/>
        </w:rPr>
      </w:pPr>
      <w:r>
        <w:rPr>
          <w:rFonts w:hint="eastAsia"/>
        </w:rPr>
        <w:t>因此在罗马书8:35，哥林多后书11:27，那是甚至外在事物的饥荒和困境，是由世界监禁、放逐、没收和掠夺上帝子民的财物所造成的，如希伯来书10:34和11:37, 38。</w:t>
      </w:r>
    </w:p>
    <w:p w14:paraId="2C85CC3C">
      <w:pPr>
        <w:ind w:left="-5"/>
        <w:rPr>
          <w:rFonts w:hint="eastAsia"/>
        </w:rPr>
      </w:pPr>
    </w:p>
    <w:p w14:paraId="7893F4B4">
      <w:pPr>
        <w:ind w:left="-5"/>
        <w:rPr>
          <w:rFonts w:hint="eastAsia"/>
        </w:rPr>
      </w:pPr>
      <w:r>
        <w:rPr>
          <w:rFonts w:hint="eastAsia"/>
        </w:rPr>
        <w:t>This famine agreeth to the Church in her persecuted state, and as the Sword was, so was this made use of by persecuters against her.</w:t>
      </w:r>
    </w:p>
    <w:p w14:paraId="505D9DEE">
      <w:pPr>
        <w:ind w:left="-5"/>
        <w:rPr>
          <w:rFonts w:hint="eastAsia"/>
        </w:rPr>
      </w:pPr>
      <w:r>
        <w:rPr>
          <w:rFonts w:hint="eastAsia"/>
        </w:rPr>
        <w:t>这种饥荒与教会在其受逼迫的状态相符，并且如同刀剑被使用一样，这也被逼迫者用来对付她。</w:t>
      </w:r>
    </w:p>
    <w:p w14:paraId="44577178">
      <w:pPr>
        <w:ind w:left="-5"/>
        <w:rPr>
          <w:rFonts w:hint="eastAsia"/>
        </w:rPr>
      </w:pPr>
    </w:p>
    <w:p w14:paraId="3D9ACFBC">
      <w:pPr>
        <w:ind w:left="-5"/>
        <w:rPr>
          <w:rFonts w:hint="eastAsia"/>
        </w:rPr>
      </w:pPr>
      <w:r>
        <w:rPr>
          <w:rFonts w:hint="eastAsia"/>
        </w:rPr>
        <w:t>Now, if it be asked, whether this famine, expressed by the type, be to be taken litterally or figuratively, as it more generally comprehendeth all the troubles of the Church, both in reference to her outward and inward condition, according to the three acceptions mentioned?</w:t>
      </w:r>
    </w:p>
    <w:p w14:paraId="5A6462F6">
      <w:pPr>
        <w:ind w:left="-5"/>
        <w:rPr>
          <w:rFonts w:hint="eastAsia"/>
        </w:rPr>
      </w:pPr>
      <w:r>
        <w:rPr>
          <w:rFonts w:hint="eastAsia"/>
        </w:rPr>
        <w:t>现在，如果有人问，这个由预表所表达的饥荒，是应从字面上，还是比喻上理解，如它更普遍地包含了教会所有的患难，无论是就其外在还是内在的状况而言，根据所提及的三种接受方式？</w:t>
      </w:r>
    </w:p>
    <w:p w14:paraId="3948DA8E">
      <w:pPr>
        <w:ind w:left="-5"/>
        <w:rPr>
          <w:rFonts w:hint="eastAsia"/>
        </w:rPr>
      </w:pPr>
    </w:p>
    <w:p w14:paraId="39FAB53D">
      <w:pPr>
        <w:ind w:left="-5"/>
        <w:rPr>
          <w:rFonts w:hint="eastAsia"/>
        </w:rPr>
      </w:pPr>
      <w:r>
        <w:rPr>
          <w:rFonts w:hint="eastAsia"/>
        </w:rPr>
        <w:t>We Answer, figuratively: on these considerations.</w:t>
      </w:r>
    </w:p>
    <w:p w14:paraId="7DB2A52A">
      <w:pPr>
        <w:ind w:left="-5"/>
        <w:rPr>
          <w:rFonts w:hint="eastAsia"/>
        </w:rPr>
      </w:pPr>
      <w:r>
        <w:rPr>
          <w:rFonts w:hint="eastAsia"/>
        </w:rPr>
        <w:t>我们回答，比喻性地：基于这些考虑。</w:t>
      </w:r>
    </w:p>
    <w:p w14:paraId="5B47CBE1">
      <w:pPr>
        <w:ind w:left="-5"/>
        <w:rPr>
          <w:rFonts w:hint="eastAsia"/>
        </w:rPr>
      </w:pPr>
    </w:p>
    <w:p w14:paraId="76C56D44">
      <w:pPr>
        <w:ind w:left="-5"/>
        <w:rPr>
          <w:rFonts w:hint="eastAsia"/>
        </w:rPr>
      </w:pPr>
      <w:r>
        <w:rPr>
          <w:rFonts w:hint="eastAsia"/>
        </w:rPr>
        <w:t>1. The famine here mentioned, is some sad condition, peculiar to the Church.</w:t>
      </w:r>
    </w:p>
    <w:p w14:paraId="151CD8C2">
      <w:pPr>
        <w:ind w:left="-5"/>
        <w:rPr>
          <w:rFonts w:hint="eastAsia"/>
        </w:rPr>
      </w:pPr>
      <w:r>
        <w:rPr>
          <w:rFonts w:hint="eastAsia"/>
        </w:rPr>
        <w:t>1. 此处提到的饥荒，是教会独有的某种悲惨状况。</w:t>
      </w:r>
    </w:p>
    <w:p w14:paraId="4637ACA7">
      <w:pPr>
        <w:ind w:left="-5"/>
        <w:rPr>
          <w:rFonts w:hint="eastAsia"/>
        </w:rPr>
      </w:pPr>
    </w:p>
    <w:p w14:paraId="2D1AFAB2">
      <w:pPr>
        <w:ind w:left="-5"/>
        <w:rPr>
          <w:rFonts w:hint="eastAsia"/>
        </w:rPr>
      </w:pPr>
      <w:r>
        <w:rPr>
          <w:rFonts w:hint="eastAsia"/>
        </w:rPr>
        <w:t>2. Because it holdeth forth such a trouble as men are instrumentall in, and therefore are liable to Gods vengeance for it, as is clear by the fifth seal following.</w:t>
      </w:r>
    </w:p>
    <w:p w14:paraId="4C256878">
      <w:pPr>
        <w:ind w:left="-5"/>
        <w:rPr>
          <w:rFonts w:hint="eastAsia"/>
        </w:rPr>
      </w:pPr>
      <w:r>
        <w:rPr>
          <w:rFonts w:hint="eastAsia"/>
        </w:rPr>
        <w:t>2. 因为它阐明了这样一种患难，即人是其中的工具，因此他们要为此受上帝的报复，如从随后的第五印可以清楚地看到。</w:t>
      </w:r>
    </w:p>
    <w:p w14:paraId="3FC3C8C5">
      <w:pPr>
        <w:ind w:left="-5"/>
        <w:rPr>
          <w:rFonts w:hint="eastAsia"/>
        </w:rPr>
      </w:pPr>
    </w:p>
    <w:p w14:paraId="2E79840D">
      <w:pPr>
        <w:ind w:left="-5"/>
        <w:rPr>
          <w:rFonts w:hint="eastAsia"/>
        </w:rPr>
      </w:pPr>
      <w:r>
        <w:rPr>
          <w:rFonts w:hint="eastAsia"/>
        </w:rPr>
        <w:t>3. More particularly, the considering every thing in the type will make this out.</w:t>
      </w:r>
    </w:p>
    <w:p w14:paraId="192D8CEC">
      <w:pPr>
        <w:ind w:left="-5"/>
        <w:rPr>
          <w:rFonts w:hint="eastAsia"/>
        </w:rPr>
      </w:pPr>
      <w:r>
        <w:rPr>
          <w:rFonts w:hint="eastAsia"/>
        </w:rPr>
        <w:t>3. 更具体地说，思考预表中的每件事物将证明这一点。</w:t>
      </w:r>
    </w:p>
    <w:p w14:paraId="173528F8">
      <w:pPr>
        <w:ind w:left="-5"/>
        <w:rPr>
          <w:rFonts w:hint="eastAsia"/>
        </w:rPr>
      </w:pPr>
    </w:p>
    <w:p w14:paraId="02B2D7F2">
      <w:pPr>
        <w:ind w:left="-5"/>
        <w:rPr>
          <w:rFonts w:hint="eastAsia"/>
        </w:rPr>
      </w:pPr>
      <w:r>
        <w:rPr>
          <w:rFonts w:hint="eastAsia"/>
        </w:rPr>
        <w:t>1.It agreeth well with the type: for, blacknesse on the Church, is spoken of in Scripture both as an effect of outward persecution from others, and inward carelessenesse and division; from which two grounds, the Church (Cant. 1:56) doth derive her blackness.</w:t>
      </w:r>
    </w:p>
    <w:p w14:paraId="3FA66F8B">
      <w:pPr>
        <w:ind w:left="-5"/>
        <w:rPr>
          <w:rFonts w:hint="eastAsia"/>
        </w:rPr>
      </w:pPr>
      <w:r>
        <w:rPr>
          <w:rFonts w:hint="eastAsia"/>
        </w:rPr>
        <w:t>1. 它与预表非常相符：因为，教会的黑色，在圣经中既被说成是来自他人的外在逼迫的效果，也是内在的疏忽和分裂的效果；教会（雅歌1:56）从这两个理由引申出她的黑色。</w:t>
      </w:r>
    </w:p>
    <w:p w14:paraId="2A84E949">
      <w:pPr>
        <w:ind w:left="-5"/>
        <w:rPr>
          <w:rFonts w:hint="eastAsia"/>
        </w:rPr>
      </w:pPr>
    </w:p>
    <w:p w14:paraId="6F9ECC39">
      <w:pPr>
        <w:ind w:left="-5"/>
        <w:rPr>
          <w:rFonts w:hint="eastAsia"/>
        </w:rPr>
      </w:pPr>
      <w:r>
        <w:rPr>
          <w:rFonts w:hint="eastAsia"/>
        </w:rPr>
        <w:t>Upon the one side, her mothers children were angry with her, and on the other, she had not keeped the vineyard that was committed to her; which two had brought on blackness, as Sun-burning doth in these hot Countries.</w:t>
      </w:r>
    </w:p>
    <w:p w14:paraId="5F41971D">
      <w:pPr>
        <w:ind w:left="-5"/>
        <w:rPr>
          <w:rFonts w:hint="eastAsia"/>
        </w:rPr>
      </w:pPr>
      <w:r>
        <w:rPr>
          <w:rFonts w:hint="eastAsia"/>
        </w:rPr>
        <w:t>一方面，她母亲的众子向她发怒，另一方面，她没有看守那交托给她的葡萄园；这两者都带来了黑色，如同在那些炎热的国家里，日晒所造成的一样。</w:t>
      </w:r>
    </w:p>
    <w:p w14:paraId="673C9BE2">
      <w:pPr>
        <w:ind w:left="-5"/>
        <w:rPr>
          <w:rFonts w:hint="eastAsia"/>
        </w:rPr>
      </w:pPr>
    </w:p>
    <w:p w14:paraId="19268251">
      <w:pPr>
        <w:ind w:left="-5"/>
        <w:rPr>
          <w:rFonts w:hint="eastAsia"/>
        </w:rPr>
      </w:pPr>
      <w:r>
        <w:rPr>
          <w:rFonts w:hint="eastAsia"/>
        </w:rPr>
        <w:t>2.This will agree well with the sign of a pair of balances: wherebyopen persecution is set forth to be done by seeming authority, by sentences, proscriptions and the like; men, as it were, weighing the violence of their hands, Psal. 58:2 as if violence could be covered with pretext of justice.</w:t>
      </w:r>
    </w:p>
    <w:p w14:paraId="114C574B">
      <w:pPr>
        <w:ind w:left="-5"/>
        <w:rPr>
          <w:rFonts w:hint="eastAsia"/>
        </w:rPr>
      </w:pPr>
      <w:r>
        <w:rPr>
          <w:rFonts w:hint="eastAsia"/>
        </w:rPr>
        <w:t>2. 这将与天平的记号非常相符：借此，公开的逼迫被阐明为是借着表面上的权威，借着判决、剥夺公民权等等来施行的；人，仿佛是衡量他们手中的暴力，诗篇58:2，仿佛暴力可以用正义的借口来掩盖。</w:t>
      </w:r>
    </w:p>
    <w:p w14:paraId="2BDBC2D0">
      <w:pPr>
        <w:ind w:left="-5"/>
        <w:rPr>
          <w:rFonts w:hint="eastAsia"/>
        </w:rPr>
      </w:pPr>
    </w:p>
    <w:p w14:paraId="140CBBEE">
      <w:pPr>
        <w:ind w:left="-5"/>
        <w:rPr>
          <w:rFonts w:hint="eastAsia"/>
        </w:rPr>
      </w:pPr>
      <w:r>
        <w:rPr>
          <w:rFonts w:hint="eastAsia"/>
        </w:rPr>
        <w:t>This also agreeth well to error, abusing the Word (which is the balance of the Sanctuary) or the covering of it.</w:t>
      </w:r>
    </w:p>
    <w:p w14:paraId="3CEC3D0B">
      <w:pPr>
        <w:ind w:left="-5"/>
        <w:rPr>
          <w:rFonts w:hint="eastAsia"/>
        </w:rPr>
      </w:pPr>
      <w:r>
        <w:rPr>
          <w:rFonts w:hint="eastAsia"/>
        </w:rPr>
        <w:t>这也非常适合于错谬，滥用道（即圣所的天平），或遮盖它。</w:t>
      </w:r>
    </w:p>
    <w:p w14:paraId="3F59BD6B">
      <w:pPr>
        <w:ind w:left="-5"/>
        <w:rPr>
          <w:rFonts w:hint="eastAsia"/>
        </w:rPr>
      </w:pPr>
    </w:p>
    <w:p w14:paraId="6E726B50">
      <w:pPr>
        <w:ind w:left="-5"/>
        <w:rPr>
          <w:rFonts w:hint="eastAsia"/>
        </w:rPr>
      </w:pPr>
      <w:r>
        <w:rPr>
          <w:rFonts w:hint="eastAsia"/>
        </w:rPr>
        <w:t>3.It agreeth well to the voice of the third beast, whose qualificationof prudence, learning, &amp;c. will be tried &amp; put to exercise by this sort of famine.</w:t>
      </w:r>
    </w:p>
    <w:p w14:paraId="6D31EC79">
      <w:pPr>
        <w:ind w:left="-5"/>
        <w:rPr>
          <w:rFonts w:hint="eastAsia"/>
        </w:rPr>
      </w:pPr>
      <w:r>
        <w:rPr>
          <w:rFonts w:hint="eastAsia"/>
        </w:rPr>
        <w:t>3. 它与第三个活物的声音非常相符，其审慎、学识等资格，将因这种饥荒而受试验并被操练。</w:t>
      </w:r>
    </w:p>
    <w:p w14:paraId="447E4E75">
      <w:pPr>
        <w:ind w:left="-5"/>
        <w:rPr>
          <w:rFonts w:hint="eastAsia"/>
        </w:rPr>
      </w:pPr>
    </w:p>
    <w:p w14:paraId="2300A2F3">
      <w:pPr>
        <w:ind w:left="-5"/>
        <w:rPr>
          <w:rFonts w:hint="eastAsia"/>
        </w:rPr>
      </w:pPr>
      <w:r>
        <w:rPr>
          <w:rFonts w:hint="eastAsia"/>
        </w:rPr>
        <w:t>4.It speaketh such a famine as hath a reservation; so that though thebeauty of the Church may be marred by it, and many things corrupted, Yet the main fundamentall and soul-refreshing truths, which are the marrow of the Gospel (called the finest of the wheat, honey, wine and oyl, Psal. 81:16, Isa. 25) are in despight of all oppositions keeped free for the refreshing of Gods People, by which it differeth from the overflowing of heresies under the trumpets, where some persons are exempted, but no truth keeped free from these winds, Chap. 7 but every green thing made to wither.</w:t>
      </w:r>
    </w:p>
    <w:p w14:paraId="37B54E8F">
      <w:pPr>
        <w:ind w:left="-5"/>
        <w:rPr>
          <w:rFonts w:hint="eastAsia"/>
        </w:rPr>
      </w:pPr>
      <w:r>
        <w:rPr>
          <w:rFonts w:hint="eastAsia"/>
        </w:rPr>
        <w:t>4. 它说到一种有保留的饥荒；因此，尽管教会的美丽可能因此受损，许多事物被败坏，然而主要的、根本的、更新灵魂的真理，即福音的精髓（被称为上好的麦子、蜜、酒和油，诗篇81:16，以赛亚书25章）却不顾一切反对，得以自由，为要更新上帝的子民，借此它与号之下异端的泛滥有所不同，在那里，一些人被豁免，但没有真理得以免于那些风，第7章，反而每一棵青草都枯萎了。</w:t>
      </w:r>
    </w:p>
    <w:p w14:paraId="4A3DC5E8">
      <w:pPr>
        <w:ind w:left="-5"/>
        <w:rPr>
          <w:rFonts w:hint="eastAsia"/>
        </w:rPr>
      </w:pPr>
    </w:p>
    <w:p w14:paraId="6CABD19D">
      <w:pPr>
        <w:ind w:left="-5"/>
        <w:rPr>
          <w:rFonts w:hint="eastAsia"/>
        </w:rPr>
      </w:pPr>
      <w:r>
        <w:rPr>
          <w:rFonts w:hint="eastAsia"/>
        </w:rPr>
        <w:t>More particularly yet to make it out, we look upon it as applicable to the state of the Church during the second Centurie, after Domitians death, which put a close to the second persecution, to wit, under Trajan, Hadrian, Antoninus pius, Antoninus Philos. Commodus, Pertinax, Maximinus and Severus, which taketh in five severall perfections.</w:t>
      </w:r>
    </w:p>
    <w:p w14:paraId="0651D204">
      <w:pPr>
        <w:ind w:left="-5"/>
        <w:rPr>
          <w:rFonts w:hint="eastAsia"/>
        </w:rPr>
      </w:pPr>
      <w:r>
        <w:rPr>
          <w:rFonts w:hint="eastAsia"/>
        </w:rPr>
        <w:t>更具体地说，为了证明这一点，我们认为它适用于第二世纪，在图密善死后，即第二次逼迫结束后的教会状态，即在图拉真、哈德良、安敦宁·毕尤、安敦宁·斐洛索夫、科莫德斯、佩尔蒂纳克斯、马克西米努斯和塞维鲁手下，这包含了五次不同的逼迫。</w:t>
      </w:r>
    </w:p>
    <w:p w14:paraId="1C7ECA81">
      <w:pPr>
        <w:ind w:left="-5"/>
        <w:rPr>
          <w:rFonts w:hint="eastAsia"/>
        </w:rPr>
      </w:pPr>
    </w:p>
    <w:p w14:paraId="462C9040">
      <w:pPr>
        <w:ind w:left="-5"/>
        <w:rPr>
          <w:rFonts w:hint="eastAsia"/>
        </w:rPr>
      </w:pPr>
      <w:r>
        <w:rPr>
          <w:rFonts w:hint="eastAsia"/>
        </w:rPr>
        <w:t>The reasons why we apply it to this time, are,</w:t>
      </w:r>
    </w:p>
    <w:p w14:paraId="6AE7EECC">
      <w:pPr>
        <w:ind w:left="-5"/>
        <w:rPr>
          <w:rFonts w:hint="eastAsia"/>
        </w:rPr>
      </w:pPr>
      <w:r>
        <w:rPr>
          <w:rFonts w:hint="eastAsia"/>
        </w:rPr>
        <w:t>我们将其应用于这个时代的原因是：</w:t>
      </w:r>
    </w:p>
    <w:p w14:paraId="432D3AEC">
      <w:pPr>
        <w:ind w:left="-5"/>
        <w:rPr>
          <w:rFonts w:hint="eastAsia"/>
        </w:rPr>
      </w:pPr>
    </w:p>
    <w:p w14:paraId="03875795">
      <w:pPr>
        <w:ind w:left="-5"/>
        <w:rPr>
          <w:rFonts w:hint="eastAsia"/>
        </w:rPr>
      </w:pPr>
      <w:r>
        <w:rPr>
          <w:rFonts w:hint="eastAsia"/>
        </w:rPr>
        <w:t>1.It suiteth well with the series formerly laid down: if the former sealhold forth the first two perfections, under the first Centurie, as is said, Then this following seal must hold forth the state of the Church immediately succeeding the former.</w:t>
      </w:r>
    </w:p>
    <w:p w14:paraId="6F3EE80D">
      <w:pPr>
        <w:ind w:left="-5"/>
        <w:rPr>
          <w:rFonts w:hint="eastAsia"/>
        </w:rPr>
      </w:pPr>
      <w:r>
        <w:rPr>
          <w:rFonts w:hint="eastAsia"/>
        </w:rPr>
        <w:t>1. 它与前述的系列非常相符：如果前一个印阐明了第一世纪下的头两次逼迫，如前所述，那么这接下来的印就必定阐明了紧接前一个时期之后的教会状态。</w:t>
      </w:r>
    </w:p>
    <w:p w14:paraId="765B5441">
      <w:pPr>
        <w:ind w:left="-5"/>
        <w:rPr>
          <w:rFonts w:hint="eastAsia"/>
        </w:rPr>
      </w:pPr>
    </w:p>
    <w:p w14:paraId="31105D39">
      <w:pPr>
        <w:ind w:left="-5"/>
        <w:rPr>
          <w:rFonts w:hint="eastAsia"/>
        </w:rPr>
      </w:pPr>
      <w:r>
        <w:rPr>
          <w:rFonts w:hint="eastAsia"/>
        </w:rPr>
        <w:t>2.Because during this time, though the Churches troubles continued; yet began they, after Domitian's death, to be of another nature, and to be followed in a different manner from the former, and to look liker this type, as we will see by considering the state of the Church during that time.</w:t>
      </w:r>
    </w:p>
    <w:p w14:paraId="4131DAF1">
      <w:pPr>
        <w:ind w:left="-5"/>
        <w:rPr>
          <w:rFonts w:hint="eastAsia"/>
        </w:rPr>
      </w:pPr>
      <w:r>
        <w:rPr>
          <w:rFonts w:hint="eastAsia"/>
        </w:rPr>
        <w:t>2. 因为在此期间，尽管教会的患难持续；然而它们，在图密善死后，开始具有另一种性质，并以一种与前者不同的方式进行，并且看起来更像这个预表，如我们将通过思考在此期间的教会状态所看到的。</w:t>
      </w:r>
    </w:p>
    <w:p w14:paraId="0CCEDCE5">
      <w:pPr>
        <w:ind w:left="-5"/>
        <w:rPr>
          <w:rFonts w:hint="eastAsia"/>
        </w:rPr>
      </w:pPr>
    </w:p>
    <w:p w14:paraId="10F1A475">
      <w:pPr>
        <w:ind w:left="-5"/>
        <w:rPr>
          <w:rFonts w:hint="eastAsia"/>
        </w:rPr>
      </w:pPr>
      <w:r>
        <w:rPr>
          <w:rFonts w:hint="eastAsia"/>
        </w:rPr>
        <w:t>1. After Domitian's bloudy rage, the Church had but a little times breathing for a year, then followed a third persecution under Trajan, which continued under Hadrian and the first Antoninus: all which time is accounted but one persecution by some, because not interrupted.</w:t>
      </w:r>
    </w:p>
    <w:p w14:paraId="15AF7F6F">
      <w:pPr>
        <w:ind w:left="-5"/>
        <w:rPr>
          <w:rFonts w:hint="eastAsia"/>
        </w:rPr>
      </w:pPr>
      <w:r>
        <w:rPr>
          <w:rFonts w:hint="eastAsia"/>
        </w:rPr>
        <w:t>1. 在图密善的血腥狂怒之后，教会只有一年短暂的喘息时间，然后是在图拉真手下的第三次逼迫，这逼迫在哈德良和第一个安敦宁手下持续：所有这些时间被一些人算为一次逼迫，因为没有中断。</w:t>
      </w:r>
    </w:p>
    <w:p w14:paraId="226CB1B7">
      <w:pPr>
        <w:ind w:left="-5"/>
        <w:rPr>
          <w:rFonts w:hint="eastAsia"/>
        </w:rPr>
      </w:pPr>
    </w:p>
    <w:p w14:paraId="49F72B24">
      <w:pPr>
        <w:ind w:left="-5"/>
        <w:rPr>
          <w:rFonts w:hint="eastAsia"/>
        </w:rPr>
      </w:pPr>
      <w:r>
        <w:rPr>
          <w:rFonts w:hint="eastAsia"/>
        </w:rPr>
        <w:t>Some intervall again there was under Commodus, though a more grosse man than any of the former: Then persecution again brake out under Antoninus Philos. Maximinus, and others; so that the Churches condition is alwayes suffering, even under these Emperours who did not actively persecute: yet because they restrained it not, men took occasion to vent their malice against Christians.</w:t>
      </w:r>
    </w:p>
    <w:p w14:paraId="3F9BE885">
      <w:pPr>
        <w:ind w:left="-5"/>
        <w:rPr>
          <w:rFonts w:hint="eastAsia"/>
        </w:rPr>
      </w:pPr>
      <w:r>
        <w:rPr>
          <w:rFonts w:hint="eastAsia"/>
        </w:rPr>
        <w:t>在科莫德斯手下又有一段间隔，尽管他比前任何一个人都更粗野：然后逼迫在安敦宁·斐洛索夫、马克西米努斯和其他人手下再次爆发；因此教会的状况总是受苦，即使在那些没有主动逼迫的皇帝手下也是如此：然而因为他们没有加以约束，人们就借此机会发泄他们对基督徒的恶意。</w:t>
      </w:r>
    </w:p>
    <w:p w14:paraId="5598C9A6">
      <w:pPr>
        <w:ind w:left="-5"/>
        <w:rPr>
          <w:rFonts w:hint="eastAsia"/>
        </w:rPr>
      </w:pPr>
    </w:p>
    <w:p w14:paraId="2549321B">
      <w:pPr>
        <w:ind w:left="-5"/>
        <w:rPr>
          <w:rFonts w:hint="eastAsia"/>
        </w:rPr>
      </w:pPr>
      <w:r>
        <w:rPr>
          <w:rFonts w:hint="eastAsia"/>
        </w:rPr>
        <w:t>2. These perfections were most especially followed against Ministers, thereby increasing the famine of the Word.</w:t>
      </w:r>
    </w:p>
    <w:p w14:paraId="0CC4B7B5">
      <w:pPr>
        <w:ind w:left="-5"/>
        <w:rPr>
          <w:rFonts w:hint="eastAsia"/>
        </w:rPr>
      </w:pPr>
      <w:r>
        <w:rPr>
          <w:rFonts w:hint="eastAsia"/>
        </w:rPr>
        <w:t>2. 这些逼迫最特别地是针对传道人，借此加增了道的饥荒。</w:t>
      </w:r>
    </w:p>
    <w:p w14:paraId="241013D0">
      <w:pPr>
        <w:ind w:left="-5"/>
        <w:rPr>
          <w:rFonts w:hint="eastAsia"/>
        </w:rPr>
      </w:pPr>
    </w:p>
    <w:p w14:paraId="3E6264B1">
      <w:pPr>
        <w:ind w:left="-5"/>
        <w:rPr>
          <w:rFonts w:hint="eastAsia"/>
        </w:rPr>
      </w:pPr>
      <w:r>
        <w:rPr>
          <w:rFonts w:hint="eastAsia"/>
        </w:rPr>
        <w:t>Clement was almost the first Martyr under Trajan: during that time also suffered Ignatius, Onesimus, Polycarpus, and many faithfull Ministers; and that persecution of Maximinus was especially directed against Ministers, as being, in his esteem, the shortest and readiest way to foot out Christianity from the world.</w:t>
      </w:r>
    </w:p>
    <w:p w14:paraId="6E01DFA6">
      <w:pPr>
        <w:ind w:left="-5"/>
        <w:rPr>
          <w:rFonts w:hint="eastAsia"/>
        </w:rPr>
      </w:pPr>
      <w:r>
        <w:rPr>
          <w:rFonts w:hint="eastAsia"/>
        </w:rPr>
        <w:t>革利免几乎是图拉真手下的第一个殉道者：在那段时间，伊格那丢、阿尼西母、坡旅甲和许多忠心的传道人也受了苦；并且马克西米努斯的逼迫是特别针对传道人的，因为在他看来，那是将基督教从世上根除的最短、最便捷的途径。</w:t>
      </w:r>
    </w:p>
    <w:p w14:paraId="711E5AEB">
      <w:pPr>
        <w:ind w:left="-5"/>
        <w:rPr>
          <w:rFonts w:hint="eastAsia"/>
        </w:rPr>
      </w:pPr>
    </w:p>
    <w:p w14:paraId="18730300">
      <w:pPr>
        <w:ind w:left="-5"/>
        <w:rPr>
          <w:rFonts w:hint="eastAsia"/>
        </w:rPr>
      </w:pPr>
      <w:r>
        <w:rPr>
          <w:rFonts w:hint="eastAsia"/>
        </w:rPr>
        <w:t>3.By publick Edicts, all meetings of Christians, for Worship or hearing the Word, were discharged: so Trajan began, not forbidding Christianity, but condemning all meetings of Christians as contrary to the Law; by which it came to passe, that Pastors were banished, publick Assemblies deserted, and people left without the publick means.</w:t>
      </w:r>
    </w:p>
    <w:p w14:paraId="5683B17E">
      <w:pPr>
        <w:ind w:left="-5"/>
        <w:rPr>
          <w:rFonts w:hint="eastAsia"/>
        </w:rPr>
      </w:pPr>
      <w:r>
        <w:rPr>
          <w:rFonts w:hint="eastAsia"/>
        </w:rPr>
        <w:t>3. 借着公开的谕旨，基督徒所有的聚会，无论是敬拜还是听道，都被禁止了：图拉真如此开始，并非禁止基督教，而是谴责基督徒所有的聚会为违法的；借此，牧师被放逐，公共聚会荒废，百姓被撇下，没有公共的蒙恩之道。</w:t>
      </w:r>
    </w:p>
    <w:p w14:paraId="5729305E">
      <w:pPr>
        <w:ind w:left="-5"/>
        <w:rPr>
          <w:rFonts w:hint="eastAsia"/>
        </w:rPr>
      </w:pPr>
    </w:p>
    <w:p w14:paraId="7922C9B5">
      <w:pPr>
        <w:ind w:left="-5"/>
        <w:rPr>
          <w:rFonts w:hint="eastAsia"/>
        </w:rPr>
      </w:pPr>
      <w:r>
        <w:rPr>
          <w:rFonts w:hint="eastAsia"/>
        </w:rPr>
        <w:t>Baron. Vol. 2. page 5.</w:t>
      </w:r>
    </w:p>
    <w:p w14:paraId="1E7857A3">
      <w:pPr>
        <w:ind w:left="-5"/>
        <w:rPr>
          <w:rFonts w:hint="eastAsia"/>
        </w:rPr>
      </w:pPr>
      <w:r>
        <w:rPr>
          <w:rFonts w:hint="eastAsia"/>
        </w:rPr>
        <w:t>巴罗尼乌斯，第二卷，第5页。</w:t>
      </w:r>
    </w:p>
    <w:p w14:paraId="1B627527">
      <w:pPr>
        <w:ind w:left="-5"/>
        <w:rPr>
          <w:rFonts w:hint="eastAsia"/>
        </w:rPr>
      </w:pPr>
    </w:p>
    <w:p w14:paraId="577DCB3A">
      <w:pPr>
        <w:ind w:left="-5"/>
        <w:rPr>
          <w:rFonts w:hint="eastAsia"/>
        </w:rPr>
      </w:pPr>
      <w:r>
        <w:rPr>
          <w:rFonts w:hint="eastAsia"/>
        </w:rPr>
        <w:t>4.Consider in these perfecutions the many banishments and greatspoilings of goods, used during that time.</w:t>
      </w:r>
    </w:p>
    <w:p w14:paraId="616F256E">
      <w:pPr>
        <w:ind w:left="-5"/>
        <w:rPr>
          <w:rFonts w:hint="eastAsia"/>
        </w:rPr>
      </w:pPr>
      <w:r>
        <w:rPr>
          <w:rFonts w:hint="eastAsia"/>
        </w:rPr>
        <w:t>4. 在这些逼迫中，考虑在那段时间所使用的许多放逐和对财物的巨大掠夺。</w:t>
      </w:r>
    </w:p>
    <w:p w14:paraId="3E059EB0">
      <w:pPr>
        <w:ind w:left="-5"/>
        <w:rPr>
          <w:rFonts w:hint="eastAsia"/>
        </w:rPr>
      </w:pPr>
    </w:p>
    <w:p w14:paraId="1543A128">
      <w:pPr>
        <w:ind w:left="-5"/>
        <w:rPr>
          <w:rFonts w:hint="eastAsia"/>
        </w:rPr>
      </w:pPr>
      <w:r>
        <w:rPr>
          <w:rFonts w:hint="eastAsia"/>
        </w:rPr>
        <w:t>It is marked in History, that then they endeavoured the undoing of Christians by banishments, not only to have them at a distance, but, that by sore travel, and spoiling of all they had, they might be weakened and debilitated.</w:t>
      </w:r>
    </w:p>
    <w:p w14:paraId="1897BFEA">
      <w:pPr>
        <w:ind w:left="-5"/>
        <w:rPr>
          <w:rFonts w:hint="eastAsia"/>
        </w:rPr>
      </w:pPr>
      <w:r>
        <w:rPr>
          <w:rFonts w:hint="eastAsia"/>
        </w:rPr>
        <w:t>历史记载，那时他们试图通过放逐来毁灭基督徒，不仅是要让他们远离，而且是要借着辛劳的旅行，和掠夺他们所有的一切，来使他们衰弱和虚弱。</w:t>
      </w:r>
    </w:p>
    <w:p w14:paraId="2A172B64">
      <w:pPr>
        <w:ind w:left="-5"/>
        <w:rPr>
          <w:rFonts w:hint="eastAsia"/>
        </w:rPr>
      </w:pPr>
    </w:p>
    <w:p w14:paraId="170A9C26">
      <w:pPr>
        <w:ind w:left="-5"/>
        <w:rPr>
          <w:rFonts w:hint="eastAsia"/>
        </w:rPr>
      </w:pPr>
      <w:r>
        <w:rPr>
          <w:rFonts w:hint="eastAsia"/>
        </w:rPr>
        <w:t>At one time, Trajan having tried who would own Christianity in his Army, and finding ten thousand Christian Souldiers adhering to the faith of Christ, be banished them all, with many Ministers, into barren Islands: beside, some were purposly Martyred by serving, as is recorded of one Hyacinthus, one of Trajans own Chamber; plundering and confiscation of goods was rife, particularly under Severus, whereby, no question, much poverty and great straits followed on the Church, Baron Vol. 2. pag. 7. 44. &amp;c. and other Writters make it clear.</w:t>
      </w:r>
    </w:p>
    <w:p w14:paraId="20E188F3">
      <w:pPr>
        <w:ind w:left="-5"/>
        <w:rPr>
          <w:rFonts w:hint="eastAsia"/>
        </w:rPr>
      </w:pPr>
      <w:r>
        <w:rPr>
          <w:rFonts w:hint="eastAsia"/>
        </w:rPr>
        <w:t>有一次，图拉真试探他军队中谁会承认基督教，发现有一万名基督徒士兵坚守基督的信仰，他就将他们全部，连同许多传道人，放逐到荒岛上：此外，一些人是故意被服役而殉道的，如记载的雅辛托斯，图拉真自己的一个内侍；掠夺和没收财物是普遍的，特别是在塞维鲁手下，借此，毫无疑问，许多贫穷和巨大的困境临到了教会，巴罗尼乌斯第二卷第7、44页等等，以及其他作者都清楚地表明了这一点。</w:t>
      </w:r>
    </w:p>
    <w:p w14:paraId="786EE37B">
      <w:pPr>
        <w:ind w:left="-5"/>
        <w:rPr>
          <w:rFonts w:hint="eastAsia"/>
        </w:rPr>
      </w:pPr>
    </w:p>
    <w:p w14:paraId="59AFAED1">
      <w:pPr>
        <w:ind w:left="-5"/>
        <w:rPr>
          <w:rFonts w:hint="eastAsia"/>
        </w:rPr>
      </w:pPr>
      <w:r>
        <w:rPr>
          <w:rFonts w:hint="eastAsia"/>
        </w:rPr>
        <w:t>5.Consider, besides all these outward trials, the Church was distracted and overwhelmed with errours, heresies, and corruptions that creeps in, such as the Marcionits, Basilidians, Carpocratians, Valentinians, Priscillianists, Montanists, Cataphcygians, Apollinarists, with thousands more, venting most grosse and vile errours and foolries, whereby both the purity of Doctrine was obscured; and, even in all, a great declining from the Primitive simplicity, under the pretext of reverence to Martyers, and following of traditions, &amp;c.</w:t>
      </w:r>
    </w:p>
    <w:p w14:paraId="0EA6CE8F">
      <w:pPr>
        <w:ind w:left="-5"/>
        <w:rPr>
          <w:rFonts w:hint="eastAsia"/>
        </w:rPr>
      </w:pPr>
      <w:r>
        <w:rPr>
          <w:rFonts w:hint="eastAsia"/>
        </w:rPr>
        <w:t>5. 考虑，除了所有这些外在的试炼，教会还被潜入的错谬、异端和败坏所搅扰和淹没，例如马吉安派、巴西理得派、加波加派、瓦伦廷派、普利西连派、孟他努派、卡塔弗吕家派、亚波里拿留派，以及数千其他的，散布最粗俗、最卑劣的错谬和愚行，借此，教义的纯洁被遮蔽了；并且，在所有这些中，在尊崇殉道者，和遵循传统等等的借口下，都大大地偏离了原始的纯朴。</w:t>
      </w:r>
    </w:p>
    <w:p w14:paraId="50F1E3F5">
      <w:pPr>
        <w:ind w:left="-5"/>
        <w:rPr>
          <w:rFonts w:hint="eastAsia"/>
        </w:rPr>
      </w:pPr>
    </w:p>
    <w:p w14:paraId="37D50B26">
      <w:pPr>
        <w:ind w:left="-5"/>
        <w:rPr>
          <w:rFonts w:hint="eastAsia"/>
        </w:rPr>
      </w:pPr>
      <w:r>
        <w:rPr>
          <w:rFonts w:hint="eastAsia"/>
        </w:rPr>
        <w:t>All which is specially marked to have begun about that time of Trajan's beginning to reign, Euseb. lib. 3. cap. 26 &amp; lib. 4. cap. 11 more largely observed, Cent. Magd. in their preface to the second Centurie.</w:t>
      </w:r>
    </w:p>
    <w:p w14:paraId="092920E8">
      <w:pPr>
        <w:ind w:left="-5"/>
        <w:rPr>
          <w:rFonts w:hint="eastAsia"/>
        </w:rPr>
      </w:pPr>
      <w:r>
        <w:rPr>
          <w:rFonts w:hint="eastAsia"/>
        </w:rPr>
        <w:t>所有这一切都被特别地标记为，是在图拉真开始统治的那个时候左右开始的，优西比乌第三卷第26章和第四卷第11章更详尽地观察到，马格德堡教会史在其第二世纪的前言中。</w:t>
      </w:r>
    </w:p>
    <w:p w14:paraId="64834086">
      <w:pPr>
        <w:ind w:left="-5"/>
        <w:rPr>
          <w:rFonts w:hint="eastAsia"/>
        </w:rPr>
      </w:pPr>
    </w:p>
    <w:p w14:paraId="40FEDD33">
      <w:pPr>
        <w:ind w:left="-5"/>
        <w:rPr>
          <w:rFonts w:hint="eastAsia"/>
        </w:rPr>
      </w:pPr>
      <w:r>
        <w:rPr>
          <w:rFonts w:hint="eastAsia"/>
        </w:rPr>
        <w:t>6.Consider that there were even failings in, and differences amonggood men and great Lights in the Church, so that what time she was free from outward persecution, it was spent in intestine divisions and debates, as is regrated by Euseb lib 8. cap. 1.</w:t>
      </w:r>
    </w:p>
    <w:p w14:paraId="76CD577A">
      <w:pPr>
        <w:ind w:left="-5"/>
        <w:rPr>
          <w:rFonts w:hint="eastAsia"/>
        </w:rPr>
      </w:pPr>
      <w:r>
        <w:rPr>
          <w:rFonts w:hint="eastAsia"/>
        </w:rPr>
        <w:t>6. 考虑到，即使在良善的人和教会中的大光中，也有失败和分歧，以致于她免于外在逼迫的时间，都花在了内部的分裂和争辩上，如优西比乌第八卷第一章所惋惜的。</w:t>
      </w:r>
    </w:p>
    <w:p w14:paraId="7CEDB736">
      <w:pPr>
        <w:ind w:left="-5"/>
        <w:rPr>
          <w:rFonts w:hint="eastAsia"/>
        </w:rPr>
      </w:pPr>
    </w:p>
    <w:p w14:paraId="201DA4C3">
      <w:pPr>
        <w:ind w:left="-5"/>
        <w:rPr>
          <w:rFonts w:hint="eastAsia"/>
        </w:rPr>
      </w:pPr>
      <w:r>
        <w:rPr>
          <w:rFonts w:hint="eastAsia"/>
        </w:rPr>
        <w:t>Papias brought in Chiliasme, wherewith lreneus, Justin martyr, Lactantius, and many others were infected.</w:t>
      </w:r>
    </w:p>
    <w:p w14:paraId="287D5752">
      <w:pPr>
        <w:ind w:left="-5"/>
        <w:rPr>
          <w:rFonts w:hint="eastAsia"/>
        </w:rPr>
      </w:pPr>
      <w:r>
        <w:rPr>
          <w:rFonts w:hint="eastAsia"/>
        </w:rPr>
        <w:t>帕皮亚引入了千禧年主义，爱任纽、游斯丁、拉克坦修和许多其他人都被感染了。</w:t>
      </w:r>
    </w:p>
    <w:p w14:paraId="25295852">
      <w:pPr>
        <w:ind w:left="-5"/>
        <w:rPr>
          <w:rFonts w:hint="eastAsia"/>
        </w:rPr>
      </w:pPr>
    </w:p>
    <w:p w14:paraId="002E6FEC">
      <w:pPr>
        <w:ind w:left="-5"/>
        <w:rPr>
          <w:rFonts w:hint="eastAsia"/>
        </w:rPr>
      </w:pPr>
      <w:r>
        <w:rPr>
          <w:rFonts w:hint="eastAsia"/>
        </w:rPr>
        <w:t>Tertullian, after great appearing for Christ, became a Montanist, and many great men began to cry up Free-will.</w:t>
      </w:r>
    </w:p>
    <w:p w14:paraId="58E81B5E">
      <w:pPr>
        <w:ind w:left="-5"/>
        <w:rPr>
          <w:rFonts w:hint="eastAsia"/>
        </w:rPr>
      </w:pPr>
      <w:r>
        <w:rPr>
          <w:rFonts w:hint="eastAsia"/>
        </w:rPr>
        <w:t>德尔图良，在为基督作了伟大的见证之后，成了孟他努派，并且许多大人物开始鼓吹自由意志。</w:t>
      </w:r>
    </w:p>
    <w:p w14:paraId="33370849">
      <w:pPr>
        <w:ind w:left="-5"/>
        <w:rPr>
          <w:rFonts w:hint="eastAsia"/>
        </w:rPr>
      </w:pPr>
    </w:p>
    <w:p w14:paraId="4E50A48A">
      <w:pPr>
        <w:ind w:left="-5"/>
        <w:rPr>
          <w:rFonts w:hint="eastAsia"/>
        </w:rPr>
      </w:pPr>
      <w:r>
        <w:rPr>
          <w:rFonts w:hint="eastAsia"/>
        </w:rPr>
        <w:t>7.In Worship, much of their former simplicity was lost; the multiplying of Holy dayes, inordinate reverencing of Martyrs (at first honestly intended) were brought in, and many other things observed by the Cent. Magd. Cent. 2.</w:t>
      </w:r>
    </w:p>
    <w:p w14:paraId="7227C4E6">
      <w:pPr>
        <w:ind w:left="-5"/>
        <w:rPr>
          <w:rFonts w:hint="eastAsia"/>
        </w:rPr>
      </w:pPr>
      <w:r>
        <w:rPr>
          <w:rFonts w:hint="eastAsia"/>
        </w:rPr>
        <w:t>7. 在敬拜上，他们先前的纯朴大多失落了；节日的增加，对殉道者的过度尊崇（起初是出于诚实的意图）被引入，以及许多其他由马格德堡教会史第二世纪所观察到的事。</w:t>
      </w:r>
    </w:p>
    <w:p w14:paraId="13737133">
      <w:pPr>
        <w:ind w:left="-5"/>
        <w:rPr>
          <w:rFonts w:hint="eastAsia"/>
        </w:rPr>
      </w:pPr>
    </w:p>
    <w:p w14:paraId="5693877C">
      <w:pPr>
        <w:ind w:left="-5"/>
        <w:rPr>
          <w:rFonts w:hint="eastAsia"/>
        </w:rPr>
      </w:pPr>
      <w:r>
        <w:rPr>
          <w:rFonts w:hint="eastAsia"/>
        </w:rPr>
        <w:t>8.Upon these followed Schisms in the Church: when men drave theirown devices, and did no acquiesce in the simplicity of the Gospel, in Gods righteous judgement they broke on these: particularly then broke up the long lasting Schism betwixt the East Church and West, concerning the keeping of Easter; the Church in the West (for the most part) driving to have it keeped on the Sabbath following its ordinary day, moved thereunto (as they alleaged) by tradition, and that difference might be put betwixt Jews and Christians in the observation of that day.</w:t>
      </w:r>
    </w:p>
    <w:p w14:paraId="5FD92401">
      <w:pPr>
        <w:ind w:left="-5"/>
        <w:rPr>
          <w:rFonts w:hint="eastAsia"/>
        </w:rPr>
      </w:pPr>
      <w:r>
        <w:rPr>
          <w:rFonts w:hint="eastAsia"/>
        </w:rPr>
        <w:t>8. 于是教会中出现了分裂：当人推行他们自己的计谋，而不满足于福音的纯朴时，在上帝公义的审判中，他们就因此而分裂：特别是那时，东西方教会之间关于守复活节的长期分裂爆发了；西方教会（大部分）主张在其通常日子的下一个安息日守，（如他们所声称的）是受传统所动，并且为了在犹太人和基督徒之间对那日的遵守有所区别。</w:t>
      </w:r>
    </w:p>
    <w:p w14:paraId="17E2C190">
      <w:pPr>
        <w:ind w:left="-5"/>
        <w:rPr>
          <w:rFonts w:hint="eastAsia"/>
        </w:rPr>
      </w:pPr>
    </w:p>
    <w:p w14:paraId="10DE7D41">
      <w:pPr>
        <w:ind w:left="-5"/>
        <w:rPr>
          <w:rFonts w:hint="eastAsia"/>
        </w:rPr>
      </w:pPr>
      <w:r>
        <w:rPr>
          <w:rFonts w:hint="eastAsia"/>
        </w:rPr>
        <w:t>The Churches of the East again, pressing it to be keeped on its ordinary day, alleaged sobns example and the common rule.</w:t>
      </w:r>
    </w:p>
    <w:p w14:paraId="371A15CA">
      <w:pPr>
        <w:ind w:left="-5"/>
        <w:rPr>
          <w:rFonts w:hint="eastAsia"/>
        </w:rPr>
      </w:pPr>
      <w:r>
        <w:rPr>
          <w:rFonts w:hint="eastAsia"/>
        </w:rPr>
        <w:t>东方教会再次，坚持要在其通常的日子守，声称是效法子[约翰]的榜样和共同的规则。</w:t>
      </w:r>
    </w:p>
    <w:p w14:paraId="3769071A">
      <w:pPr>
        <w:ind w:left="-5"/>
        <w:rPr>
          <w:rFonts w:hint="eastAsia"/>
        </w:rPr>
      </w:pPr>
    </w:p>
    <w:p w14:paraId="60304B2D">
      <w:pPr>
        <w:ind w:left="-5"/>
        <w:rPr>
          <w:rFonts w:hint="eastAsia"/>
        </w:rPr>
      </w:pPr>
      <w:r>
        <w:rPr>
          <w:rFonts w:hint="eastAsia"/>
        </w:rPr>
        <w:t>And though lreneus, and Polycarp (who was Johns Disciple) took much pains to prevent and remove these divisions, and for a time keeped these Churches in communion together, notwithstanding of that difference; yet afterward, it broke out by undiscret censuring and condemning of one another to the contempt of all Church-Authority, and rendering of the Church contemptible before others: which, though rising from such a small ground, yet grew to that height, that these two Churches were never heartily united afterward.</w:t>
      </w:r>
    </w:p>
    <w:p w14:paraId="4BB1157F">
      <w:pPr>
        <w:ind w:left="-5"/>
        <w:rPr>
          <w:rFonts w:hint="eastAsia"/>
        </w:rPr>
      </w:pPr>
      <w:r>
        <w:rPr>
          <w:rFonts w:hint="eastAsia"/>
        </w:rPr>
        <w:t>并且虽然爱任纽和坡旅甲（他是约翰的门徒）费了很大力气去预防和消除这些分裂，并且在一时之间，尽管有那分歧，仍使这些教会保持在交通之中；然而后来，它因不慎重地彼此责备和定罪而爆发，以致于藐视所有教会权威，并使教会在他人面前变得可鄙：这，虽然起因于如此小的理由，然而却发展到如此地步，以致于这两个教会后来再未曾衷心地联合。</w:t>
      </w:r>
    </w:p>
    <w:p w14:paraId="13710762">
      <w:pPr>
        <w:ind w:left="-5"/>
        <w:rPr>
          <w:rFonts w:hint="eastAsia"/>
        </w:rPr>
      </w:pPr>
    </w:p>
    <w:p w14:paraId="54247570">
      <w:pPr>
        <w:ind w:left="-5"/>
        <w:rPr>
          <w:rFonts w:hint="eastAsia"/>
        </w:rPr>
      </w:pPr>
      <w:r>
        <w:rPr>
          <w:rFonts w:hint="eastAsia"/>
        </w:rPr>
        <w:t>Which considerations certainly shew the growth of famine in the Church, and the fainting of her spirituall life, being joyned to persecution, while, (as it is, Amos 8:9) her sun was going down at noon, and the famine of the Word coming to that height (which followed on the former) that the virgins were made to faint for thirst, vers. 13.</w:t>
      </w:r>
    </w:p>
    <w:p w14:paraId="2FCCDC5E">
      <w:pPr>
        <w:ind w:left="-5"/>
        <w:rPr>
          <w:rFonts w:hint="eastAsia"/>
        </w:rPr>
      </w:pPr>
      <w:r>
        <w:rPr>
          <w:rFonts w:hint="eastAsia"/>
        </w:rPr>
        <w:t>这些考虑无疑显明了教会中饥荒的增长，以及她属灵生命的衰微，这与逼迫相结合，同时，（如阿摩司书8:9）她的日头在正午落下，并且道的饥荒达到如此地步（这是前者的结果），以致于处女们因渴而昏厥，第13节。</w:t>
      </w:r>
    </w:p>
    <w:p w14:paraId="4CCB04BB">
      <w:pPr>
        <w:ind w:left="-5"/>
        <w:rPr>
          <w:rFonts w:hint="eastAsia"/>
        </w:rPr>
      </w:pPr>
    </w:p>
    <w:p w14:paraId="7B1FDDCF">
      <w:pPr>
        <w:ind w:left="-5"/>
        <w:rPr>
          <w:rFonts w:hint="eastAsia"/>
        </w:rPr>
      </w:pPr>
      <w:r>
        <w:rPr>
          <w:rFonts w:hint="eastAsia"/>
        </w:rPr>
        <w:t>All which agree well with the type.</w:t>
      </w:r>
    </w:p>
    <w:p w14:paraId="20463105">
      <w:pPr>
        <w:ind w:left="-5"/>
        <w:rPr>
          <w:rFonts w:hint="eastAsia"/>
        </w:rPr>
      </w:pPr>
      <w:r>
        <w:rPr>
          <w:rFonts w:hint="eastAsia"/>
        </w:rPr>
        <w:t>所有这些都与预表非常相符。</w:t>
      </w:r>
    </w:p>
    <w:p w14:paraId="18193E75">
      <w:pPr>
        <w:ind w:left="-5"/>
        <w:rPr>
          <w:rFonts w:hint="eastAsia"/>
        </w:rPr>
      </w:pPr>
    </w:p>
    <w:p w14:paraId="0A473BF0">
      <w:pPr>
        <w:ind w:left="-5"/>
        <w:rPr>
          <w:rFonts w:hint="eastAsia"/>
        </w:rPr>
      </w:pPr>
      <w:r>
        <w:rPr>
          <w:rFonts w:hint="eastAsia"/>
        </w:rPr>
        <w:t>9.Adde to these, the many reproaches, and slanderous calumnies,that upon these occasions were cast upon the Church, both by Hereticks and Heathens who charged all the evils, which any bearing the name of Christianity committed, upon the Church, as witnesse Celsus his bitter writtings answered by Origen, the vindication of Christians by Justin, Martyr, Tertullian and others in their Apologies, who reject these slanders as belonging to the Gnosticks, Saturninians, and others of that stamp.</w:t>
      </w:r>
    </w:p>
    <w:p w14:paraId="081EDF81">
      <w:pPr>
        <w:ind w:left="-5"/>
        <w:rPr>
          <w:rFonts w:hint="eastAsia"/>
        </w:rPr>
      </w:pPr>
      <w:r>
        <w:rPr>
          <w:rFonts w:hint="eastAsia"/>
        </w:rPr>
        <w:t>9. 除此之外，还有许多的 reproach 和诽谤，是在这些机会上，被异端和外邦人加在教会身上的，他们将任何一个挂着基督教之名的人所犯的所有的恶，都归咎于教会，如塞尔苏斯的尖刻著作（由俄利根所回答的）为证，以及游斯丁、德尔图良和其他人在他们的护教学中为基督徒所作的辩护，他们拒绝这些诽谤，认为它们属于诺斯底派、土星派和其他那一类的人。</w:t>
      </w:r>
    </w:p>
    <w:p w14:paraId="03C8EC6E">
      <w:pPr>
        <w:ind w:left="-5"/>
        <w:rPr>
          <w:rFonts w:hint="eastAsia"/>
        </w:rPr>
      </w:pPr>
    </w:p>
    <w:p w14:paraId="25287EEF">
      <w:pPr>
        <w:ind w:left="-5"/>
        <w:rPr>
          <w:rFonts w:hint="eastAsia"/>
        </w:rPr>
      </w:pPr>
      <w:r>
        <w:rPr>
          <w:rFonts w:hint="eastAsia"/>
        </w:rPr>
        <w:t>10.If we consider severall circumstances of the Churches outwardpersecution, we will find it not unfitly resembled by this type, as especially in the actors and way followed by them.</w:t>
      </w:r>
    </w:p>
    <w:p w14:paraId="3AD9B3B1">
      <w:pPr>
        <w:ind w:left="-5"/>
        <w:rPr>
          <w:rFonts w:hint="eastAsia"/>
        </w:rPr>
      </w:pPr>
      <w:r>
        <w:rPr>
          <w:rFonts w:hint="eastAsia"/>
        </w:rPr>
        <w:t>10. 如果我们考虑教会外在逼迫的几个情形，我们会发现它被这个预表所象征并非不妥，特别是在行事者和他们所遵循的方式上。</w:t>
      </w:r>
    </w:p>
    <w:p w14:paraId="1DDD3EB1">
      <w:pPr>
        <w:ind w:left="-5"/>
        <w:rPr>
          <w:rFonts w:hint="eastAsia"/>
        </w:rPr>
      </w:pPr>
    </w:p>
    <w:p w14:paraId="0D35104F">
      <w:pPr>
        <w:ind w:left="-5"/>
        <w:rPr>
          <w:rFonts w:hint="eastAsia"/>
        </w:rPr>
      </w:pPr>
      <w:r>
        <w:rPr>
          <w:rFonts w:hint="eastAsia"/>
        </w:rPr>
        <w:t>The actors were not Commodus and Heliogabolus, profane wretches, (the Church had peace under them) but men for civil justice and excellency of parts, such as the world never had better, as, Trajanus, whose stile was, Princep; optimus.</w:t>
      </w:r>
    </w:p>
    <w:p w14:paraId="40B88DC6">
      <w:pPr>
        <w:ind w:left="-5"/>
        <w:rPr>
          <w:rFonts w:hint="eastAsia"/>
        </w:rPr>
      </w:pPr>
      <w:r>
        <w:rPr>
          <w:rFonts w:hint="eastAsia"/>
        </w:rPr>
        <w:t>行事者并非科莫德斯和赫利奥加巴卢斯，那些亵渎的恶棍（教会在他们手下有平安），而是民事公义和才能卓越之人，世上从未有过比他们更好的，如图拉真，他的头衔是“最优良的君王”。</w:t>
      </w:r>
    </w:p>
    <w:p w14:paraId="79A6B983">
      <w:pPr>
        <w:ind w:left="-5"/>
        <w:rPr>
          <w:rFonts w:hint="eastAsia"/>
        </w:rPr>
      </w:pPr>
    </w:p>
    <w:p w14:paraId="1E2AAA1D">
      <w:pPr>
        <w:ind w:left="-5"/>
        <w:rPr>
          <w:rFonts w:hint="eastAsia"/>
        </w:rPr>
      </w:pPr>
      <w:r>
        <w:rPr>
          <w:rFonts w:hint="eastAsia"/>
        </w:rPr>
        <w:t>So that the salutation to the new Emperours after him became this, I wish you may be felicior Augusto &amp; melior Trajano.</w:t>
      </w:r>
    </w:p>
    <w:p w14:paraId="510D890D">
      <w:pPr>
        <w:ind w:left="-5"/>
        <w:rPr>
          <w:rFonts w:hint="eastAsia"/>
        </w:rPr>
      </w:pPr>
      <w:r>
        <w:rPr>
          <w:rFonts w:hint="eastAsia"/>
        </w:rPr>
        <w:t>以致于在他之后的对新皇帝的致敬词成了这样：“我愿你比奥古斯都更幸运，比图拉真更良善。”</w:t>
      </w:r>
    </w:p>
    <w:p w14:paraId="74392727">
      <w:pPr>
        <w:ind w:left="-5"/>
        <w:rPr>
          <w:rFonts w:hint="eastAsia"/>
        </w:rPr>
      </w:pPr>
    </w:p>
    <w:p w14:paraId="56BF4960">
      <w:pPr>
        <w:ind w:left="-5"/>
        <w:rPr>
          <w:rFonts w:hint="eastAsia"/>
        </w:rPr>
      </w:pPr>
      <w:r>
        <w:rPr>
          <w:rFonts w:hint="eastAsia"/>
        </w:rPr>
        <w:t>Hadrianus had this encomium, Restaurator orbis.</w:t>
      </w:r>
    </w:p>
    <w:p w14:paraId="149B39F6">
      <w:pPr>
        <w:ind w:left="-5"/>
        <w:rPr>
          <w:rFonts w:hint="eastAsia"/>
        </w:rPr>
      </w:pPr>
      <w:r>
        <w:rPr>
          <w:rFonts w:hint="eastAsia"/>
        </w:rPr>
        <w:t>哈德良有此赞誉：“世界的重建者”。</w:t>
      </w:r>
    </w:p>
    <w:p w14:paraId="6FC5FE09">
      <w:pPr>
        <w:ind w:left="-5"/>
        <w:rPr>
          <w:rFonts w:hint="eastAsia"/>
        </w:rPr>
      </w:pPr>
    </w:p>
    <w:p w14:paraId="1821452D">
      <w:pPr>
        <w:ind w:left="-5"/>
        <w:rPr>
          <w:rFonts w:hint="eastAsia"/>
        </w:rPr>
      </w:pPr>
      <w:r>
        <w:rPr>
          <w:rFonts w:hint="eastAsia"/>
        </w:rPr>
        <w:t>The two Antonini, the first was filled Pius, the other Philosophus.</w:t>
      </w:r>
    </w:p>
    <w:p w14:paraId="62256BC6">
      <w:pPr>
        <w:ind w:left="-5"/>
        <w:rPr>
          <w:rFonts w:hint="eastAsia"/>
        </w:rPr>
      </w:pPr>
      <w:r>
        <w:rPr>
          <w:rFonts w:hint="eastAsia"/>
        </w:rPr>
        <w:t>两位安敦宁，第一个被称为“毕尤”（虔诚的），另一个被称为“斐洛索夫”（哲学家）。</w:t>
      </w:r>
    </w:p>
    <w:p w14:paraId="757A64DA">
      <w:pPr>
        <w:ind w:left="-5"/>
        <w:rPr>
          <w:rFonts w:hint="eastAsia"/>
        </w:rPr>
      </w:pPr>
    </w:p>
    <w:p w14:paraId="56CBDA2D">
      <w:pPr>
        <w:ind w:left="-5"/>
        <w:rPr>
          <w:rFonts w:hint="eastAsia"/>
        </w:rPr>
      </w:pPr>
      <w:r>
        <w:rPr>
          <w:rFonts w:hint="eastAsia"/>
        </w:rPr>
        <w:t>Severus, was a most feverly just man.</w:t>
      </w:r>
    </w:p>
    <w:p w14:paraId="3DAA63B3">
      <w:pPr>
        <w:ind w:left="-5"/>
        <w:rPr>
          <w:rFonts w:hint="eastAsia"/>
        </w:rPr>
      </w:pPr>
      <w:r>
        <w:rPr>
          <w:rFonts w:hint="eastAsia"/>
        </w:rPr>
        <w:t>塞维鲁是一个极为公正的人。</w:t>
      </w:r>
    </w:p>
    <w:p w14:paraId="0DE6D124">
      <w:pPr>
        <w:ind w:left="-5"/>
        <w:rPr>
          <w:rFonts w:hint="eastAsia"/>
        </w:rPr>
      </w:pPr>
    </w:p>
    <w:p w14:paraId="5F8E89D8">
      <w:pPr>
        <w:ind w:left="-5"/>
        <w:rPr>
          <w:rFonts w:hint="eastAsia"/>
        </w:rPr>
      </w:pPr>
      <w:r>
        <w:rPr>
          <w:rFonts w:hint="eastAsia"/>
        </w:rPr>
        <w:t>Again, their way of persecuting, was not tumultuary, by raging violence joyned with outward dissolutenesse and tyrannic in their other carriages (as was in Nero and Domitian) but (by making good Laws for the Commonwealth, and en-acting Laws against Christians) they pursued them in a legall way as an act of justice, under pretext of Christians opposition to the worship of the gods, or as a being guilty of the many slanders imputed to them: in which respect, it may be said, that these actors (in comparison of the former) weighted the iniquity of their hands in a balance, Psal. 58.</w:t>
      </w:r>
    </w:p>
    <w:p w14:paraId="495990F6">
      <w:pPr>
        <w:ind w:left="-5"/>
        <w:rPr>
          <w:rFonts w:hint="eastAsia"/>
        </w:rPr>
      </w:pPr>
      <w:r>
        <w:rPr>
          <w:rFonts w:hint="eastAsia"/>
        </w:rPr>
        <w:t>再者，他们逼迫的方式，并非骚乱性的，借着狂暴的暴力，连同他们其他行为中的外在放纵和暴政（如在尼禄和图密善手下那样），而是（通过为国家制定良好的法律，并颁布反对基督徒的法律）他们以一种合法的方式，作为一种公义的行为来追捕他们，借口是基督徒反对敬拜神祇，或他们被归咎的许多诽谤是有罪的：在这方面，可以说，这些行事者（与前者相比）用天平称量他们手中的不义，诗篇58篇。</w:t>
      </w:r>
    </w:p>
    <w:p w14:paraId="1388509A">
      <w:pPr>
        <w:ind w:left="-5"/>
        <w:rPr>
          <w:rFonts w:hint="eastAsia"/>
        </w:rPr>
      </w:pPr>
    </w:p>
    <w:p w14:paraId="7F58AE58">
      <w:pPr>
        <w:ind w:left="-5"/>
        <w:rPr>
          <w:rFonts w:hint="eastAsia"/>
        </w:rPr>
      </w:pPr>
      <w:r>
        <w:rPr>
          <w:rFonts w:hint="eastAsia"/>
        </w:rPr>
        <w:t>11.All the persecutions, though being at their height very terrible, yetwere they almost all., one way or other restrained; which agreeth well with the limitation of the commission in the tape.</w:t>
      </w:r>
    </w:p>
    <w:p w14:paraId="5C13264B">
      <w:pPr>
        <w:ind w:left="-5"/>
        <w:rPr>
          <w:rFonts w:hint="eastAsia"/>
        </w:rPr>
      </w:pPr>
      <w:r>
        <w:rPr>
          <w:rFonts w:hint="eastAsia"/>
        </w:rPr>
        <w:t>11. 所有的逼迫，尽管在其顶峰时非常可怕，然而它们几乎全部，都以某种方式被约束了；这与带子中使命的限制非常相符。</w:t>
      </w:r>
    </w:p>
    <w:p w14:paraId="49846F4B">
      <w:pPr>
        <w:ind w:left="-5"/>
        <w:rPr>
          <w:rFonts w:hint="eastAsia"/>
        </w:rPr>
      </w:pPr>
    </w:p>
    <w:p w14:paraId="0CDF9264">
      <w:pPr>
        <w:ind w:left="-5"/>
        <w:rPr>
          <w:rFonts w:hint="eastAsia"/>
        </w:rPr>
      </w:pPr>
      <w:r>
        <w:rPr>
          <w:rFonts w:hint="eastAsia"/>
        </w:rPr>
        <w:t>That persecution raised by Trajan, was stard by Plinius Secundus, proconsul of Eithynia, who thus wrote to Trajan, that he supposed it unmeet to kill such multitudes of innocent men, whole Law (as he calleth it) leadeth them to such strictnesse, as to abstain from these things wherewith they were slandered; but that they used to meet, and sing Psalmes, &amp;c. (as may be at further length seen in the Epistles themselves, apud Euseb. &amp; Cent. Magd.) To which, Trajan returned answer, That Christians should not be sought for to be punished; yet, if they were presented, and accused, that sentence should passe upon them, Euseb ibid.</w:t>
      </w:r>
    </w:p>
    <w:p w14:paraId="3D495EB8">
      <w:pPr>
        <w:ind w:left="-5"/>
        <w:rPr>
          <w:rFonts w:hint="eastAsia"/>
        </w:rPr>
      </w:pPr>
      <w:r>
        <w:rPr>
          <w:rFonts w:hint="eastAsia"/>
        </w:rPr>
        <w:t>图拉真所发起的逼迫，被以提尼亚的副总督小普林尼所阻止，他如此写信给图拉真，说他认为杀害如此众多的无辜之人是不合宜的，他们的律法（如他所称的）引导他们如此严谨，以致于禁戒那些他们被诽谤的事；但他们习惯于聚会，唱诗篇等等（如在书信本身中可以更详细地看到，见优西比乌和马格德堡教会史）。对此，图拉真回答说，不应搜寻基督徒来惩罚他们；然而，如果他们被呈上并被指控，那么就应对他们作出判决，同上。</w:t>
      </w:r>
    </w:p>
    <w:p w14:paraId="3D61E6FA">
      <w:pPr>
        <w:ind w:left="-5"/>
        <w:rPr>
          <w:rFonts w:hint="eastAsia"/>
        </w:rPr>
      </w:pPr>
    </w:p>
    <w:p w14:paraId="67D90FC0">
      <w:pPr>
        <w:ind w:left="-5"/>
        <w:rPr>
          <w:rFonts w:hint="eastAsia"/>
        </w:rPr>
      </w:pPr>
      <w:r>
        <w:rPr>
          <w:rFonts w:hint="eastAsia"/>
        </w:rPr>
        <w:t>This answer is justly taxeb by Tertullian in his Apologie, as inconsistent with it self, that Christians, as innocent, should not be sought for, and yet if presented as guilty, should be punished: for, (saith be) it guilty, why should they not be sought for?</w:t>
      </w:r>
    </w:p>
    <w:p w14:paraId="17F8FDD8">
      <w:pPr>
        <w:ind w:left="-5"/>
        <w:rPr>
          <w:rFonts w:hint="eastAsia"/>
        </w:rPr>
      </w:pPr>
      <w:r>
        <w:rPr>
          <w:rFonts w:hint="eastAsia"/>
        </w:rPr>
        <w:t>这个回答被德尔图良在其《护教学》中公正地指责为自相矛盾，即基督徒，作为无辜的，不应被搜寻，然而如果作为有罪的被呈上，就应被惩罚：因为，（他说）如果有罪，为何不应被搜寻？</w:t>
      </w:r>
    </w:p>
    <w:p w14:paraId="0B24C891">
      <w:pPr>
        <w:ind w:left="-5"/>
        <w:rPr>
          <w:rFonts w:hint="eastAsia"/>
        </w:rPr>
      </w:pPr>
    </w:p>
    <w:p w14:paraId="1196EB46">
      <w:pPr>
        <w:ind w:left="-5"/>
        <w:rPr>
          <w:rFonts w:hint="eastAsia"/>
        </w:rPr>
      </w:pPr>
      <w:r>
        <w:rPr>
          <w:rFonts w:hint="eastAsia"/>
        </w:rPr>
        <w:t>if innocent, why should they be punished?</w:t>
      </w:r>
    </w:p>
    <w:p w14:paraId="3F6BA6B8">
      <w:pPr>
        <w:ind w:left="-5"/>
        <w:rPr>
          <w:rFonts w:hint="eastAsia"/>
        </w:rPr>
      </w:pPr>
      <w:r>
        <w:rPr>
          <w:rFonts w:hint="eastAsia"/>
        </w:rPr>
        <w:t>如果无辜，为何要被惩罚？</w:t>
      </w:r>
    </w:p>
    <w:p w14:paraId="54BC3221">
      <w:pPr>
        <w:ind w:left="-5"/>
        <w:rPr>
          <w:rFonts w:hint="eastAsia"/>
        </w:rPr>
      </w:pPr>
    </w:p>
    <w:p w14:paraId="6253E374">
      <w:pPr>
        <w:ind w:left="-5"/>
        <w:rPr>
          <w:rFonts w:hint="eastAsia"/>
        </w:rPr>
      </w:pPr>
      <w:r>
        <w:rPr>
          <w:rFonts w:hint="eastAsia"/>
        </w:rPr>
        <w:t>Yet did this occasion much calmnesse to Christians, especially in these parts.</w:t>
      </w:r>
    </w:p>
    <w:p w14:paraId="50E8D38D">
      <w:pPr>
        <w:ind w:left="-5"/>
        <w:rPr>
          <w:rFonts w:hint="eastAsia"/>
        </w:rPr>
      </w:pPr>
      <w:r>
        <w:rPr>
          <w:rFonts w:hint="eastAsia"/>
        </w:rPr>
        <w:t>然而这给基督徒，特别是在那些地方，带来了许多平静。</w:t>
      </w:r>
    </w:p>
    <w:p w14:paraId="049EDC75">
      <w:pPr>
        <w:ind w:left="-5"/>
        <w:rPr>
          <w:rFonts w:hint="eastAsia"/>
        </w:rPr>
      </w:pPr>
    </w:p>
    <w:p w14:paraId="77F69F4A">
      <w:pPr>
        <w:ind w:left="-5"/>
        <w:rPr>
          <w:rFonts w:hint="eastAsia"/>
        </w:rPr>
      </w:pPr>
      <w:r>
        <w:rPr>
          <w:rFonts w:hint="eastAsia"/>
        </w:rPr>
        <w:t>The persecution stirred by Hadrian, was staid by the Apologies which Quadratus and Aristides presented to him.</w:t>
      </w:r>
    </w:p>
    <w:p w14:paraId="335ADE3F">
      <w:pPr>
        <w:ind w:left="-5"/>
        <w:rPr>
          <w:rFonts w:hint="eastAsia"/>
        </w:rPr>
      </w:pPr>
      <w:r>
        <w:rPr>
          <w:rFonts w:hint="eastAsia"/>
        </w:rPr>
        <w:t>哈德良所激起的逼迫，被夸德拉图和阿里斯提得斯呈给他的护教学所阻止。</w:t>
      </w:r>
    </w:p>
    <w:p w14:paraId="2902DE60">
      <w:pPr>
        <w:ind w:left="-5"/>
        <w:rPr>
          <w:rFonts w:hint="eastAsia"/>
        </w:rPr>
      </w:pPr>
    </w:p>
    <w:p w14:paraId="5F53DDC1">
      <w:pPr>
        <w:ind w:left="-5"/>
        <w:rPr>
          <w:rFonts w:hint="eastAsia"/>
        </w:rPr>
      </w:pPr>
      <w:r>
        <w:rPr>
          <w:rFonts w:hint="eastAsia"/>
        </w:rPr>
        <w:t>Anton. Vius was made to relent by that Apologie of Justin Martyr.</w:t>
      </w:r>
    </w:p>
    <w:p w14:paraId="1B2BF2A6">
      <w:pPr>
        <w:ind w:left="-5"/>
        <w:rPr>
          <w:rFonts w:hint="eastAsia"/>
        </w:rPr>
      </w:pPr>
      <w:r>
        <w:rPr>
          <w:rFonts w:hint="eastAsia"/>
        </w:rPr>
        <w:t>安敦宁·维乌斯因游斯丁的护教学而心软。</w:t>
      </w:r>
    </w:p>
    <w:p w14:paraId="1C336D98">
      <w:pPr>
        <w:ind w:left="-5"/>
        <w:rPr>
          <w:rFonts w:hint="eastAsia"/>
        </w:rPr>
      </w:pPr>
    </w:p>
    <w:p w14:paraId="123B4AEB">
      <w:pPr>
        <w:ind w:left="-5"/>
        <w:rPr>
          <w:rFonts w:hint="eastAsia"/>
        </w:rPr>
      </w:pPr>
      <w:r>
        <w:rPr>
          <w:rFonts w:hint="eastAsia"/>
        </w:rPr>
        <w:t>Anton. Philosophus, by an extraordinary providence, was changed, and made to befriend Christians, which was thus; in the Marcomanick Wars, he and his Army were brought to great straits, being overpowered with the enemie, and inclosed among mountains without water, so that he and they were like to perish for thirst, a Legion of Christian Souldiers (who then were in the Armie) did separate themselves from the rest, and before them all, falling down to Prayer, they obtained from the Lord not only water in abundance, but a glorious victory over the enemies; the Lord causing it to rain with such fire and thunder upon the enemie, as made them to give backs.</w:t>
      </w:r>
    </w:p>
    <w:p w14:paraId="06EE87A3">
      <w:pPr>
        <w:ind w:left="-5"/>
        <w:rPr>
          <w:rFonts w:hint="eastAsia"/>
        </w:rPr>
      </w:pPr>
      <w:r>
        <w:rPr>
          <w:rFonts w:hint="eastAsia"/>
        </w:rPr>
        <w:t>安敦宁·斐洛索夫，借着非凡的护理，被改变了，并成了基督徒的朋友，情况是这样的：在马可曼尼战争中，他和他的军队陷入了极大的困境，被敌人压倒，并被围困在没有水的山中，以致于他和他们都快要渴死了，一个基督徒士兵的军团（当时在军队中）将自己与其余的人分开，并在他们所有人面前，俯伏祷告，他们从主那里不仅得到了丰富的水，而且对敌人取得了辉煌的胜利；主使带着火和雷的雨降在敌人身上，使他们退却。</w:t>
      </w:r>
    </w:p>
    <w:p w14:paraId="1D5BF1D1">
      <w:pPr>
        <w:ind w:left="-5"/>
        <w:rPr>
          <w:rFonts w:hint="eastAsia"/>
        </w:rPr>
      </w:pPr>
    </w:p>
    <w:p w14:paraId="514B3EC7">
      <w:pPr>
        <w:ind w:left="-5"/>
        <w:rPr>
          <w:rFonts w:hint="eastAsia"/>
        </w:rPr>
      </w:pPr>
      <w:r>
        <w:rPr>
          <w:rFonts w:hint="eastAsia"/>
        </w:rPr>
        <w:t>This Legion, upon this occasion, was by him called Legio fulminatrix: and this miracle prevailed so with the Emperour, that presently he gave out an edict most favourable to Christians, ordaining that they should neither be sought for, nor punished, if presented; but that their accusers should be punished, seing that his safety and the safety of the Empire depended upon their Prayers.</w:t>
      </w:r>
    </w:p>
    <w:p w14:paraId="068148FA">
      <w:pPr>
        <w:ind w:left="-5"/>
        <w:rPr>
          <w:rFonts w:hint="eastAsia"/>
        </w:rPr>
      </w:pPr>
      <w:r>
        <w:rPr>
          <w:rFonts w:hint="eastAsia"/>
        </w:rPr>
        <w:t>这个军团，因此机会，被他称为“雷电军团”：这个神迹对皇帝的影响如此之大，以致于他立刻颁布了一项对基督徒最有利的谕旨，命令他们既不应被搜寻，也不应被惩罚，如果被呈上的话；反而他们的控告者应被惩罚，因为他的安全和帝国的安全依赖于他们的祷告。</w:t>
      </w:r>
    </w:p>
    <w:p w14:paraId="5C24340A">
      <w:pPr>
        <w:ind w:left="-5"/>
        <w:rPr>
          <w:rFonts w:hint="eastAsia"/>
        </w:rPr>
      </w:pPr>
    </w:p>
    <w:p w14:paraId="5CFAFE6B">
      <w:pPr>
        <w:ind w:left="-5"/>
        <w:rPr>
          <w:rFonts w:hint="eastAsia"/>
        </w:rPr>
      </w:pPr>
      <w:r>
        <w:rPr>
          <w:rFonts w:hint="eastAsia"/>
        </w:rPr>
        <w:t>And it is worth the marking, that so many persecutions together were restrained by God during this time, for it maketh it the more applicable unto the restraint insinuated in this seal, which can be found in persecutions at no other time.</w:t>
      </w:r>
    </w:p>
    <w:p w14:paraId="6CF7D265">
      <w:pPr>
        <w:ind w:left="-5"/>
        <w:rPr>
          <w:rFonts w:hint="eastAsia"/>
        </w:rPr>
      </w:pPr>
      <w:r>
        <w:rPr>
          <w:rFonts w:hint="eastAsia"/>
        </w:rPr>
        <w:t>并且值得注意的是，在此期间，如此多的逼迫一同被上帝所约束，因为这使得它更适用于这个印中所暗示的约束，这在其他任何时候的逼迫中都找不到。</w:t>
      </w:r>
    </w:p>
    <w:p w14:paraId="1E44F109">
      <w:pPr>
        <w:ind w:left="-5"/>
        <w:rPr>
          <w:rFonts w:hint="eastAsia"/>
        </w:rPr>
      </w:pPr>
    </w:p>
    <w:p w14:paraId="45BF0073">
      <w:pPr>
        <w:ind w:left="-5"/>
        <w:rPr>
          <w:rFonts w:hint="eastAsia"/>
        </w:rPr>
      </w:pPr>
      <w:r>
        <w:rPr>
          <w:rFonts w:hint="eastAsia"/>
        </w:rPr>
        <w:t>12.We may add, that in no age the Church had moe well qualifiedmen, nor at any time had moe appearing for her against all sorts of enemies, as may be witnessed by the Apologies of the foresaid Quadratus, Aristides, Apollonius, Melito, Asianus, Justin Martyr, Tertullian, and sundry others boldly and learnedly pleading the Christians cause against persecuters; and were presented to severall Emperours.</w:t>
      </w:r>
    </w:p>
    <w:p w14:paraId="5EADB195">
      <w:pPr>
        <w:ind w:left="-5"/>
        <w:rPr>
          <w:rFonts w:hint="eastAsia"/>
        </w:rPr>
      </w:pPr>
      <w:r>
        <w:rPr>
          <w:rFonts w:hint="eastAsia"/>
        </w:rPr>
        <w:t>12. 我们可以加上，在任何一个时代，教会都没有比那时有更多资格优良的人，也没有比那时有更多的人起来为她反对各种敌人，如可以由前述夸德拉图、阿里斯提得斯、亚波罗尼乌、麦里图、亚细亚努、游斯丁、德尔图良以及其他许多人大胆且有学问地为基督徒的事业向逼迫者辩护所见证；并且这些辩护被呈给了几个皇帝。</w:t>
      </w:r>
    </w:p>
    <w:p w14:paraId="76D63A28">
      <w:pPr>
        <w:ind w:left="-5"/>
        <w:rPr>
          <w:rFonts w:hint="eastAsia"/>
        </w:rPr>
      </w:pPr>
    </w:p>
    <w:p w14:paraId="74878C54">
      <w:pPr>
        <w:ind w:left="-5"/>
        <w:rPr>
          <w:rFonts w:hint="eastAsia"/>
        </w:rPr>
      </w:pPr>
      <w:r>
        <w:rPr>
          <w:rFonts w:hint="eastAsia"/>
        </w:rPr>
        <w:t>There was also much dispute with Heathens, as Origen contra Celsum; with Jews, as Justin, dialog, cum Tryphone; and Tertullian, adrersus gentes &amp; judæos.</w:t>
      </w:r>
    </w:p>
    <w:p w14:paraId="2AEC1554">
      <w:pPr>
        <w:ind w:left="-5"/>
        <w:rPr>
          <w:rFonts w:hint="eastAsia"/>
        </w:rPr>
      </w:pPr>
      <w:r>
        <w:rPr>
          <w:rFonts w:hint="eastAsia"/>
        </w:rPr>
        <w:t>也有许多与外邦人的争辩，如俄利根驳塞尔苏；与犹太人，如游斯丁与特里丰对话；以及德尔图良驳异教徒与犹太人。</w:t>
      </w:r>
    </w:p>
    <w:p w14:paraId="7AB37579">
      <w:pPr>
        <w:ind w:left="-5"/>
        <w:rPr>
          <w:rFonts w:hint="eastAsia"/>
        </w:rPr>
      </w:pPr>
    </w:p>
    <w:p w14:paraId="5A499349">
      <w:pPr>
        <w:ind w:left="-5"/>
        <w:rPr>
          <w:rFonts w:hint="eastAsia"/>
        </w:rPr>
      </w:pPr>
      <w:r>
        <w:rPr>
          <w:rFonts w:hint="eastAsia"/>
        </w:rPr>
        <w:t>So also against many Hereticks, as witnesse Ireneus his writings, and Tertullian, de Proscriptione adversus Hæreticos, Yea, many able and holy men appearing also to prevent and remove schisms and differences in the Church, as is evident by Ireneus and Polycarp their pains and travell to keep a good understanding between the Churches in the East, and in the West: not only by writing serious exhortations to peace, and forbearance one of another, and in reproving the vehemencie of some, too servently advanceing their own judgment with hurt to the Churches peace; but also by their travelling from East to West to compose their differences, whose labour for a time God blest, till about Anno 200 when Victor excommunicated the Churches of the East; which rash deed, is condemned by many.</w:t>
      </w:r>
    </w:p>
    <w:p w14:paraId="0DCDB906">
      <w:pPr>
        <w:ind w:left="-5"/>
        <w:rPr>
          <w:rFonts w:hint="eastAsia"/>
        </w:rPr>
      </w:pPr>
      <w:r>
        <w:rPr>
          <w:rFonts w:hint="eastAsia"/>
        </w:rPr>
        <w:t>同样地，也反对许多异端，如爱任纽的著作为证，以及德尔图良的《论反对异端的限定》，是的，许多有能力且圣洁的人也起来，为要预防和消除教会中的分裂和分歧，如从爱任纽和坡旅甲为保持东西方教会之间的良好理解所付出的辛劳和努力可以清楚地看到：不仅借着写下严肃的劝勉，要和平、彼此宽容，并责备一些人过分热切地推行自己的判断，损害教会的和平；而且也借着他们从东方到西方的旅行，来调解他们的分歧，他们的劳苦，上帝曾一时祝福，直到约主后200年，维克多将东方教会革除教籍；这个鲁莽的行为，被许多人所谴责。</w:t>
      </w:r>
    </w:p>
    <w:p w14:paraId="2E0CF2EF">
      <w:pPr>
        <w:ind w:left="-5"/>
        <w:rPr>
          <w:rFonts w:hint="eastAsia"/>
        </w:rPr>
      </w:pPr>
    </w:p>
    <w:p w14:paraId="031DAF0A">
      <w:pPr>
        <w:ind w:left="-5"/>
        <w:rPr>
          <w:rFonts w:hint="eastAsia"/>
        </w:rPr>
      </w:pPr>
      <w:r>
        <w:rPr>
          <w:rFonts w:hint="eastAsia"/>
        </w:rPr>
        <w:t>Vide apud Euseb. Cent. Magd. Baron. in the History belonging to that time.</w:t>
      </w:r>
    </w:p>
    <w:p w14:paraId="76E6692B">
      <w:pPr>
        <w:ind w:left="-5"/>
        <w:rPr>
          <w:rFonts w:hint="eastAsia"/>
        </w:rPr>
      </w:pPr>
      <w:r>
        <w:rPr>
          <w:rFonts w:hint="eastAsia"/>
        </w:rPr>
        <w:t>见优西比乌、马格德堡教会史、巴罗尼乌斯在那一时期的历史中。</w:t>
      </w:r>
    </w:p>
    <w:p w14:paraId="721B0737">
      <w:pPr>
        <w:ind w:left="-5"/>
        <w:rPr>
          <w:rFonts w:hint="eastAsia"/>
        </w:rPr>
      </w:pPr>
    </w:p>
    <w:p w14:paraId="66DEDA6A">
      <w:pPr>
        <w:ind w:left="-5"/>
        <w:rPr>
          <w:rFonts w:hint="eastAsia"/>
        </w:rPr>
      </w:pPr>
      <w:r>
        <w:rPr>
          <w:rFonts w:hint="eastAsia"/>
        </w:rPr>
        <w:t>By which we see, that as there was never more to do with well qualified Ministers, so was the Church well furnished with them; which doth well agree with the qualification of the third beast represented like a man in the type, as is said.</w:t>
      </w:r>
    </w:p>
    <w:p w14:paraId="5831D81F">
      <w:pPr>
        <w:ind w:left="-5"/>
        <w:rPr>
          <w:rFonts w:hint="eastAsia"/>
        </w:rPr>
      </w:pPr>
      <w:r>
        <w:rPr>
          <w:rFonts w:hint="eastAsia"/>
        </w:rPr>
        <w:t>由此我们看到，如同从未有过比那时更需要资格优良的传道人一样，教会也很好地被装备了他们；这与第三个活物在预表中被描绘为像人的资格非常相符，如前所述。</w:t>
      </w:r>
    </w:p>
    <w:p w14:paraId="4B0A84FE">
      <w:pPr>
        <w:ind w:left="-5"/>
        <w:rPr>
          <w:rFonts w:hint="eastAsia"/>
        </w:rPr>
      </w:pPr>
    </w:p>
    <w:p w14:paraId="14ACDB95">
      <w:pPr>
        <w:ind w:left="-5"/>
        <w:rPr>
          <w:rFonts w:hint="eastAsia"/>
        </w:rPr>
      </w:pPr>
      <w:r>
        <w:rPr>
          <w:rFonts w:hint="eastAsia"/>
        </w:rPr>
        <w:t>By these, Christian Religion was preserved from Heathens without, and vindicated from Hereticks within, and the substantial of the Gospel were keeped from hurt.</w:t>
      </w:r>
    </w:p>
    <w:p w14:paraId="253DD628">
      <w:pPr>
        <w:ind w:left="-5"/>
        <w:rPr>
          <w:rFonts w:hint="eastAsia"/>
        </w:rPr>
      </w:pPr>
      <w:r>
        <w:rPr>
          <w:rFonts w:hint="eastAsia"/>
        </w:rPr>
        <w:t>借着这些人，基督教从外在的外邦人那里被保守，从内在的异端那里被辩护，并且福音的实质得以免受伤害。</w:t>
      </w:r>
    </w:p>
    <w:p w14:paraId="46D956CC">
      <w:pPr>
        <w:ind w:left="-5"/>
        <w:rPr>
          <w:rFonts w:hint="eastAsia"/>
        </w:rPr>
      </w:pPr>
    </w:p>
    <w:p w14:paraId="00C2548C">
      <w:pPr>
        <w:ind w:left="-5"/>
        <w:rPr>
          <w:rFonts w:hint="eastAsia"/>
        </w:rPr>
      </w:pPr>
      <w:r>
        <w:rPr>
          <w:rFonts w:hint="eastAsia"/>
        </w:rPr>
        <w:t>The white horse was still conquering, and many were brought in to Christ, so that the Heathens Idolatrous Templs were almost desolate, no man haunting them, nor buying their Sacrifices, as the same Plinius in the for cited place compleaneth; and yet there was no place almost where Christianity was not: and though all other Monarchies had their bounds, and were limited; yet this Dominion of Christs, had none, but spread over all; and therefore behooved to be the Son of Gods, as Tertullat length proveth, Apol. cap. 37. &amp;c.</w:t>
      </w:r>
    </w:p>
    <w:p w14:paraId="4A00EEB3">
      <w:pPr>
        <w:ind w:left="-5"/>
        <w:rPr>
          <w:rFonts w:hint="eastAsia"/>
        </w:rPr>
      </w:pPr>
      <w:r>
        <w:rPr>
          <w:rFonts w:hint="eastAsia"/>
        </w:rPr>
        <w:t>白马仍在得胜，许多人被带入基督，以致于外邦人拜偶像的庙宇几乎荒凉，无人出入，也无人购买他们的祭物，如同一位普林尼在前引的经文中所抱怨的；然而几乎没有一个地方没有基督教：并且虽然所有其他君主国都有其疆界，并被限制；然而基督的这个统治，却没有任何疆界，反而遍及各处；因此必定是上帝的儿子的，如德尔图良在其护教学第37章等处详尽地证明的。</w:t>
      </w:r>
    </w:p>
    <w:p w14:paraId="4FA05DD7">
      <w:pPr>
        <w:ind w:left="-5"/>
        <w:rPr>
          <w:rFonts w:hint="eastAsia"/>
        </w:rPr>
      </w:pPr>
    </w:p>
    <w:p w14:paraId="3B43BF86">
      <w:pPr>
        <w:ind w:left="-5"/>
        <w:rPr>
          <w:rFonts w:hint="eastAsia"/>
        </w:rPr>
      </w:pPr>
      <w:r>
        <w:rPr>
          <w:rFonts w:hint="eastAsia"/>
        </w:rPr>
        <w:t>Yea, Christians did so enctease, that (as the same Author affirmeth) had they but withdrawn from their Towns &amp; Countries, they had left them almost desolate, and terrible to the indwellers that remained, and yet all this was without humane force and help, but, as it were, by the alone voice of Him whose Throne is amongst the four beasts.</w:t>
      </w:r>
    </w:p>
    <w:p w14:paraId="3F24E62F">
      <w:pPr>
        <w:ind w:left="-5"/>
        <w:rPr>
          <w:rFonts w:hint="eastAsia"/>
        </w:rPr>
      </w:pPr>
      <w:r>
        <w:rPr>
          <w:rFonts w:hint="eastAsia"/>
        </w:rPr>
        <w:t>是的，基督徒如此增多，以致于（如同一位作者所断言的）如果他们只是从他们的城镇和乡村撤离，他们就会使那些地方几乎荒凉，并使留下的居民感到恐惧，然而所有这一切都并非借着人的力量和帮助，而是，仿佛是单单借着那宝座在四活物中间的祂的声音。</w:t>
      </w:r>
    </w:p>
    <w:p w14:paraId="054A0A97">
      <w:pPr>
        <w:ind w:left="-5"/>
        <w:rPr>
          <w:rFonts w:hint="eastAsia"/>
        </w:rPr>
      </w:pPr>
    </w:p>
    <w:p w14:paraId="4D946FE7">
      <w:pPr>
        <w:ind w:left="-5"/>
        <w:rPr>
          <w:rFonts w:hint="eastAsia"/>
        </w:rPr>
      </w:pPr>
      <w:r>
        <w:rPr>
          <w:rFonts w:hint="eastAsia"/>
        </w:rPr>
        <w:t>All which being considered, we suppose it will not be unanswerable to the type, nor any straining of the scope, thus to apply it, seing this seal doth especially speak out these four, agreeing better to the event of this time than any other.</w:t>
      </w:r>
    </w:p>
    <w:p w14:paraId="63FD22AE">
      <w:pPr>
        <w:ind w:left="-5"/>
        <w:rPr>
          <w:rFonts w:hint="eastAsia"/>
        </w:rPr>
      </w:pPr>
      <w:r>
        <w:rPr>
          <w:rFonts w:hint="eastAsia"/>
        </w:rPr>
        <w:t>所有这一切都考虑了之后，我们认为如此应用它，既不与预表不符，也不歪曲其目的，因为这印特别阐明了这四点，比任何其他都更适合于这个时代的事件。</w:t>
      </w:r>
    </w:p>
    <w:p w14:paraId="5C69860C">
      <w:pPr>
        <w:ind w:left="-5"/>
        <w:rPr>
          <w:rFonts w:hint="eastAsia"/>
        </w:rPr>
      </w:pPr>
    </w:p>
    <w:p w14:paraId="03A51639">
      <w:pPr>
        <w:ind w:left="-5"/>
        <w:rPr>
          <w:rFonts w:hint="eastAsia"/>
        </w:rPr>
      </w:pPr>
      <w:r>
        <w:rPr>
          <w:rFonts w:hint="eastAsia"/>
        </w:rPr>
        <w:t>As, 1. a decaying state of the Church in some things worse than the former, whereby she becometh black.</w:t>
      </w:r>
    </w:p>
    <w:p w14:paraId="487717D1">
      <w:pPr>
        <w:ind w:left="-5"/>
        <w:rPr>
          <w:rFonts w:hint="eastAsia"/>
        </w:rPr>
      </w:pPr>
      <w:r>
        <w:rPr>
          <w:rFonts w:hint="eastAsia"/>
        </w:rPr>
        <w:t>如，1. 教会在某些事上比先前更衰败的状态，借此她变得黝黑。</w:t>
      </w:r>
    </w:p>
    <w:p w14:paraId="23755375">
      <w:pPr>
        <w:ind w:left="-5"/>
        <w:rPr>
          <w:rFonts w:hint="eastAsia"/>
        </w:rPr>
      </w:pPr>
    </w:p>
    <w:p w14:paraId="25CEE5E0">
      <w:pPr>
        <w:ind w:left="-5"/>
        <w:rPr>
          <w:rFonts w:hint="eastAsia"/>
        </w:rPr>
      </w:pPr>
      <w:r>
        <w:rPr>
          <w:rFonts w:hint="eastAsia"/>
        </w:rPr>
        <w:t>2. A remarkable restraint upon the instruments and effects of this sad decay.</w:t>
      </w:r>
    </w:p>
    <w:p w14:paraId="18579D6A">
      <w:pPr>
        <w:ind w:left="-5"/>
        <w:rPr>
          <w:rFonts w:hint="eastAsia"/>
        </w:rPr>
      </w:pPr>
      <w:r>
        <w:rPr>
          <w:rFonts w:hint="eastAsia"/>
        </w:rPr>
        <w:t>2. 对这个悲惨衰败的工具和效果的一个显著的约束。</w:t>
      </w:r>
    </w:p>
    <w:p w14:paraId="206A42DE">
      <w:pPr>
        <w:ind w:left="-5"/>
        <w:rPr>
          <w:rFonts w:hint="eastAsia"/>
        </w:rPr>
      </w:pPr>
    </w:p>
    <w:p w14:paraId="12E06375">
      <w:pPr>
        <w:ind w:left="-5"/>
        <w:rPr>
          <w:rFonts w:hint="eastAsia"/>
        </w:rPr>
      </w:pPr>
      <w:r>
        <w:rPr>
          <w:rFonts w:hint="eastAsia"/>
        </w:rPr>
        <w:t>3. A sort of seeming justice in the authors and abettors of these evils.</w:t>
      </w:r>
    </w:p>
    <w:p w14:paraId="3868B475">
      <w:pPr>
        <w:ind w:left="-5"/>
        <w:rPr>
          <w:rFonts w:hint="eastAsia"/>
        </w:rPr>
      </w:pPr>
      <w:r>
        <w:rPr>
          <w:rFonts w:hint="eastAsia"/>
        </w:rPr>
        <w:t>3. 在这些邪恶的创始者和教唆者身上有一种表面上的正义。</w:t>
      </w:r>
    </w:p>
    <w:p w14:paraId="713B5854">
      <w:pPr>
        <w:ind w:left="-5"/>
        <w:rPr>
          <w:rFonts w:hint="eastAsia"/>
        </w:rPr>
      </w:pPr>
    </w:p>
    <w:p w14:paraId="5D3B60E3">
      <w:pPr>
        <w:ind w:left="-5"/>
        <w:rPr>
          <w:rFonts w:hint="eastAsia"/>
        </w:rPr>
      </w:pPr>
      <w:r>
        <w:rPr>
          <w:rFonts w:hint="eastAsia"/>
        </w:rPr>
        <w:t>4. With a sober improving of parts and abilities by the Ministers of the Church; in a rationall way opposing themselves to these evils.</w:t>
      </w:r>
    </w:p>
    <w:p w14:paraId="71E9F20E">
      <w:pPr>
        <w:ind w:left="-5"/>
        <w:rPr>
          <w:rFonts w:hint="eastAsia"/>
        </w:rPr>
      </w:pPr>
      <w:r>
        <w:rPr>
          <w:rFonts w:hint="eastAsia"/>
        </w:rPr>
        <w:t>4. 教会传道人以一种理性的方式，反对那些邪恶，从而审慎地运用他们的才干和能力。</w:t>
      </w:r>
    </w:p>
    <w:p w14:paraId="5CF24330">
      <w:pPr>
        <w:ind w:left="-5"/>
        <w:rPr>
          <w:rFonts w:hint="eastAsia"/>
        </w:rPr>
      </w:pPr>
    </w:p>
    <w:p w14:paraId="558ABD3F">
      <w:pPr>
        <w:ind w:left="-5"/>
        <w:rPr>
          <w:rFonts w:hint="eastAsia"/>
        </w:rPr>
      </w:pPr>
      <w:r>
        <w:rPr>
          <w:rFonts w:hint="eastAsia"/>
        </w:rPr>
        <w:t>All which we have found in the event, and therefore conceive it not unfitly to be resembled by this type, as differing both from the seal preceeding and the other following.</w:t>
      </w:r>
    </w:p>
    <w:p w14:paraId="371C8E78">
      <w:pPr>
        <w:ind w:left="-5"/>
        <w:rPr>
          <w:rFonts w:hint="eastAsia"/>
        </w:rPr>
      </w:pPr>
      <w:r>
        <w:rPr>
          <w:rFonts w:hint="eastAsia"/>
        </w:rPr>
        <w:t>所有这一切我们都在事件中发现了，因此认为它被这个预表所象征并非不妥，因为它既与前一个印不同，也与后一个印不同。</w:t>
      </w:r>
    </w:p>
    <w:p w14:paraId="3D54B909">
      <w:pPr>
        <w:ind w:left="-5"/>
        <w:rPr>
          <w:rFonts w:hint="eastAsia"/>
        </w:rPr>
      </w:pPr>
    </w:p>
    <w:p w14:paraId="053C3BDA">
      <w:pPr>
        <w:ind w:left="-5"/>
        <w:rPr>
          <w:rFonts w:hint="eastAsia"/>
        </w:rPr>
      </w:pPr>
      <w:r>
        <w:rPr>
          <w:rFonts w:hint="eastAsia"/>
        </w:rPr>
        <w:t>And from it thus understood, we may observe, 1. That the Church is subject to moe sorts of trials than one; and when one cometh, there is readily a second that followeth before the outgate of that; and the last trial is ordinarily the saddest, and bringeth the Church lowest.</w:t>
      </w:r>
    </w:p>
    <w:p w14:paraId="3F23D9A6">
      <w:pPr>
        <w:ind w:left="-5"/>
        <w:rPr>
          <w:rFonts w:hint="eastAsia"/>
        </w:rPr>
      </w:pPr>
      <w:r>
        <w:rPr>
          <w:rFonts w:hint="eastAsia"/>
        </w:rPr>
        <w:t>并且从如此理解的它，我们可以观察到：1. 教会受不止一种试炼；当一个来临时，很快就有第二个在那个的出路之前随之而来；并且最后的试炼通常是最悲惨的，并将教会带到最低点。</w:t>
      </w:r>
    </w:p>
    <w:p w14:paraId="12880233">
      <w:pPr>
        <w:ind w:left="-5"/>
        <w:rPr>
          <w:rFonts w:hint="eastAsia"/>
        </w:rPr>
      </w:pPr>
    </w:p>
    <w:p w14:paraId="056AAB0F">
      <w:pPr>
        <w:ind w:left="-5"/>
        <w:rPr>
          <w:rFonts w:hint="eastAsia"/>
        </w:rPr>
      </w:pPr>
      <w:r>
        <w:rPr>
          <w:rFonts w:hint="eastAsia"/>
        </w:rPr>
        <w:t>Obs. 2. That men may be good, civil, and morall men in things belonging to the Commonwealth, and yet be exceeding great enemies to Religion and the Church.</w:t>
      </w:r>
    </w:p>
    <w:p w14:paraId="3EBA777E">
      <w:pPr>
        <w:ind w:left="-5"/>
        <w:rPr>
          <w:rFonts w:hint="eastAsia"/>
        </w:rPr>
      </w:pPr>
      <w:r>
        <w:rPr>
          <w:rFonts w:hint="eastAsia"/>
        </w:rPr>
        <w:t>观察2。人可能在属于国家的事物上是良善的、文雅的和道德的，然而却是宗教和教会极大的敌人。</w:t>
      </w:r>
    </w:p>
    <w:p w14:paraId="42BBBB77">
      <w:pPr>
        <w:ind w:left="-5"/>
        <w:rPr>
          <w:rFonts w:hint="eastAsia"/>
        </w:rPr>
      </w:pPr>
    </w:p>
    <w:p w14:paraId="6B4B13BD">
      <w:pPr>
        <w:ind w:left="-5"/>
        <w:rPr>
          <w:rFonts w:hint="eastAsia"/>
        </w:rPr>
      </w:pPr>
      <w:r>
        <w:rPr>
          <w:rFonts w:hint="eastAsia"/>
        </w:rPr>
        <w:t>Or, That the most excellent men in the world for parts, if they be not sanctified, are often the greatest enemies of the Kingdom of Christ.</w:t>
      </w:r>
    </w:p>
    <w:p w14:paraId="2D213C32">
      <w:pPr>
        <w:ind w:left="-5"/>
        <w:rPr>
          <w:rFonts w:hint="eastAsia"/>
        </w:rPr>
      </w:pPr>
      <w:r>
        <w:rPr>
          <w:rFonts w:hint="eastAsia"/>
        </w:rPr>
        <w:t>或者说，世上才能最卓越的人，如果他们没有成圣，常常是基督国度最大的敌人。</w:t>
      </w:r>
    </w:p>
    <w:p w14:paraId="3EC68882">
      <w:pPr>
        <w:ind w:left="-5"/>
        <w:rPr>
          <w:rFonts w:hint="eastAsia"/>
        </w:rPr>
      </w:pPr>
    </w:p>
    <w:p w14:paraId="245A74A7">
      <w:pPr>
        <w:ind w:left="-5"/>
        <w:rPr>
          <w:rFonts w:hint="eastAsia"/>
        </w:rPr>
      </w:pPr>
      <w:r>
        <w:rPr>
          <w:rFonts w:hint="eastAsia"/>
        </w:rPr>
        <w:t>The Church had peace under Commodus and Heliogabolus, but suffered by Trajan, Severus, Hadrian, and Antoninus Pius, whose government was excellent to the Commonwealth, which made many in that time without force submit themselves to the Romanes; Yet, in the matters of Religion, and what concerned the Church, there were none greater enemies to them; which proceedeth partly, from the nature of fleshly wisdem, which (Rom. 8:7) is enmity to God; partly, because men of that temper had more settled principles of persecution within them, not acting by profane furie as others, but from deluded zeal.</w:t>
      </w:r>
    </w:p>
    <w:p w14:paraId="452794C6">
      <w:pPr>
        <w:ind w:left="-5"/>
        <w:rPr>
          <w:rFonts w:hint="eastAsia"/>
        </w:rPr>
      </w:pPr>
      <w:r>
        <w:rPr>
          <w:rFonts w:hint="eastAsia"/>
        </w:rPr>
        <w:t>教会在科莫德斯和赫利奥加巴卢斯手下有平安，却因图拉真、塞维鲁、哈德良和安敦宁·毕尤而受苦，他们的统治对国家是卓越的，这使得那时许多人无需武力就顺服了罗马人；然而，在宗教事务上，以及关乎教会的事上，没有比他们更大的敌人了；这部分地源于属肉体的智慧的性质，它（罗马书8:7）是与上帝为敌的；部分地，是因为那样性情的人，他们里面有更稳固的逼迫原则，并非像其他人那样凭着亵渎的狂怒行事，而是出于被迷惑的热心。</w:t>
      </w:r>
    </w:p>
    <w:p w14:paraId="738630BC">
      <w:pPr>
        <w:ind w:left="-5"/>
        <w:rPr>
          <w:rFonts w:hint="eastAsia"/>
        </w:rPr>
      </w:pPr>
    </w:p>
    <w:p w14:paraId="22AF8D28">
      <w:pPr>
        <w:ind w:left="-5"/>
        <w:rPr>
          <w:rFonts w:hint="eastAsia"/>
        </w:rPr>
      </w:pPr>
      <w:r>
        <w:rPr>
          <w:rFonts w:hint="eastAsia"/>
        </w:rPr>
        <w:t>This made them more eager, more constant, and more vehement in the persuing of Christians, than the principles of profanity use to do, as we see in Paul; who in his blinded zeal furthered persecution more than many others.</w:t>
      </w:r>
    </w:p>
    <w:p w14:paraId="1D2E5EBB">
      <w:pPr>
        <w:ind w:left="-5"/>
        <w:rPr>
          <w:rFonts w:hint="eastAsia"/>
        </w:rPr>
      </w:pPr>
      <w:r>
        <w:rPr>
          <w:rFonts w:hint="eastAsia"/>
        </w:rPr>
        <w:t>这使得他们在追逼基督徒时，比亵渎的原则通常所做的，更热切、更恒久、更猛烈，如我们在保罗身上所见的；他在他被蒙蔽的热心中，比许多其他人更助长了逼迫。</w:t>
      </w:r>
    </w:p>
    <w:p w14:paraId="70E1C55C">
      <w:pPr>
        <w:ind w:left="-5"/>
        <w:rPr>
          <w:rFonts w:hint="eastAsia"/>
        </w:rPr>
      </w:pPr>
    </w:p>
    <w:p w14:paraId="2DE03AF2">
      <w:pPr>
        <w:ind w:left="-5"/>
        <w:rPr>
          <w:rFonts w:hint="eastAsia"/>
        </w:rPr>
      </w:pPr>
      <w:r>
        <w:rPr>
          <w:rFonts w:hint="eastAsia"/>
        </w:rPr>
        <w:t>3. Because the more wise and civil one be without Religion, the more foolish doth Religion appear to him, and the more furnishing hath he to persecute with.</w:t>
      </w:r>
    </w:p>
    <w:p w14:paraId="6E72B94E">
      <w:pPr>
        <w:ind w:left="-5"/>
        <w:rPr>
          <w:rFonts w:hint="eastAsia"/>
        </w:rPr>
      </w:pPr>
      <w:r>
        <w:rPr>
          <w:rFonts w:hint="eastAsia"/>
        </w:rPr>
        <w:t>3. 因为一个人没有宗教，越是智慧和文雅，宗教在他看来就越是愚拙，并且他拥有的可以用来逼迫的装备就越多。</w:t>
      </w:r>
    </w:p>
    <w:p w14:paraId="1A2DD9E8">
      <w:pPr>
        <w:ind w:left="-5"/>
        <w:rPr>
          <w:rFonts w:hint="eastAsia"/>
        </w:rPr>
      </w:pPr>
    </w:p>
    <w:p w14:paraId="523C02CD">
      <w:pPr>
        <w:ind w:left="-5"/>
        <w:rPr>
          <w:rFonts w:hint="eastAsia"/>
        </w:rPr>
      </w:pPr>
      <w:r>
        <w:rPr>
          <w:rFonts w:hint="eastAsia"/>
        </w:rPr>
        <w:t>4. The persons of such men have more weight with others to provoke them to their practice, and to abhor, as a grosse ill, the thing they persecute.</w:t>
      </w:r>
    </w:p>
    <w:p w14:paraId="7EA1685B">
      <w:pPr>
        <w:ind w:left="-5"/>
        <w:rPr>
          <w:rFonts w:hint="eastAsia"/>
        </w:rPr>
      </w:pPr>
      <w:r>
        <w:rPr>
          <w:rFonts w:hint="eastAsia"/>
        </w:rPr>
        <w:t>4. 这样的人，其人格对其他人更有分量，能激动他们去效法他们的行为，并憎恶他们所逼迫的事，如同一个严重的恶。</w:t>
      </w:r>
    </w:p>
    <w:p w14:paraId="08F929DC">
      <w:pPr>
        <w:ind w:left="-5"/>
        <w:rPr>
          <w:rFonts w:hint="eastAsia"/>
        </w:rPr>
      </w:pPr>
    </w:p>
    <w:p w14:paraId="6C947DE8">
      <w:pPr>
        <w:ind w:left="-5"/>
        <w:rPr>
          <w:rFonts w:hint="eastAsia"/>
        </w:rPr>
      </w:pPr>
      <w:r>
        <w:rPr>
          <w:rFonts w:hint="eastAsia"/>
        </w:rPr>
        <w:t>It was nothing thought of to see Nero and Domitian persecute Christians; but when Trajan, Antoninus Pius, and such like opposed Christianity, that made men abhor it, while such men (otherwise blamelesse) cryed out upon it: and this ground maketh the devil especially aim to engage such into persecution: and therefore in the first ten persecutions, we will find that the Church suffered never more nor oftner than by such men.</w:t>
      </w:r>
    </w:p>
    <w:p w14:paraId="42F7126E">
      <w:pPr>
        <w:ind w:left="-5"/>
        <w:rPr>
          <w:rFonts w:hint="eastAsia"/>
        </w:rPr>
      </w:pPr>
      <w:r>
        <w:rPr>
          <w:rFonts w:hint="eastAsia"/>
        </w:rPr>
        <w:t>看到尼禄和图密善逼迫基督徒，并不被认为有什么；但当图拉真、安敦宁·毕尤以及诸如此类的人反对基督教时，那使人们憎恶它，当那样的人（在其他方面无可指责）呼喊着反对它时：并且这个理由使得魔鬼特别地旨在使这样的人参与逼迫：因此在头十次逼迫中，我们会发现，教会从未比在那样的人手下，受过更多或更频繁的苦。</w:t>
      </w:r>
    </w:p>
    <w:p w14:paraId="66BE32D3">
      <w:pPr>
        <w:ind w:left="-5"/>
        <w:rPr>
          <w:rFonts w:hint="eastAsia"/>
        </w:rPr>
      </w:pPr>
    </w:p>
    <w:p w14:paraId="7BA3A829">
      <w:pPr>
        <w:ind w:left="-5"/>
        <w:rPr>
          <w:rFonts w:hint="eastAsia"/>
        </w:rPr>
      </w:pPr>
      <w:r>
        <w:rPr>
          <w:rFonts w:hint="eastAsia"/>
        </w:rPr>
        <w:t>Obs. 3, A thriving estate of the Gospel, doth not usually long want errors and offences from within following it, as well as persecution from without.</w:t>
      </w:r>
    </w:p>
    <w:p w14:paraId="0D7A7808">
      <w:pPr>
        <w:ind w:left="-5"/>
        <w:rPr>
          <w:rFonts w:hint="eastAsia"/>
        </w:rPr>
      </w:pPr>
      <w:r>
        <w:rPr>
          <w:rFonts w:hint="eastAsia"/>
        </w:rPr>
        <w:t>观察3，一个兴旺的福音状态，通常不久就会有来自内部的错谬和绊脚石随之而来，如同来自外部的逼迫一样。</w:t>
      </w:r>
    </w:p>
    <w:p w14:paraId="20BB34BC">
      <w:pPr>
        <w:ind w:left="-5"/>
        <w:rPr>
          <w:rFonts w:hint="eastAsia"/>
        </w:rPr>
      </w:pPr>
    </w:p>
    <w:p w14:paraId="31A6E8E9">
      <w:pPr>
        <w:ind w:left="-5"/>
        <w:rPr>
          <w:rFonts w:hint="eastAsia"/>
        </w:rPr>
      </w:pPr>
      <w:r>
        <w:rPr>
          <w:rFonts w:hint="eastAsia"/>
        </w:rPr>
        <w:t>The black horse followeth the white, almost as soon as the red; as Christ hath foretold, a sword should follow the Gospel; to doth Paul of heresies, that they must be in the Church, 1 Corinth. 1:19, 1 Tim. 4:1.</w:t>
      </w:r>
    </w:p>
    <w:p w14:paraId="1996A38C">
      <w:pPr>
        <w:ind w:left="-5"/>
        <w:rPr>
          <w:rFonts w:hint="eastAsia"/>
        </w:rPr>
      </w:pPr>
      <w:r>
        <w:rPr>
          <w:rFonts w:hint="eastAsia"/>
        </w:rPr>
        <w:t>黑马跟在白马之后，几乎与红马一样快；正如基督所预言的，刀剑将跟随福音；保罗也说到异端，说它们必定在教会中，哥林多前书1:19，提摩太前书4:1。</w:t>
      </w:r>
    </w:p>
    <w:p w14:paraId="2294CB68">
      <w:pPr>
        <w:ind w:left="-5"/>
        <w:rPr>
          <w:rFonts w:hint="eastAsia"/>
        </w:rPr>
      </w:pPr>
    </w:p>
    <w:p w14:paraId="725A5847">
      <w:pPr>
        <w:ind w:left="-5"/>
        <w:rPr>
          <w:rFonts w:hint="eastAsia"/>
        </w:rPr>
      </w:pPr>
      <w:r>
        <w:rPr>
          <w:rFonts w:hint="eastAsia"/>
        </w:rPr>
        <w:t>How soon in the Apostles dayes crept in false teachers, and deceitfull workers in the Church of Corinth, and Galatia?</w:t>
      </w:r>
    </w:p>
    <w:p w14:paraId="2C25C35A">
      <w:pPr>
        <w:ind w:left="-5"/>
        <w:rPr>
          <w:rFonts w:hint="eastAsia"/>
        </w:rPr>
      </w:pPr>
      <w:r>
        <w:rPr>
          <w:rFonts w:hint="eastAsia"/>
        </w:rPr>
        <w:t>在使徒时代，假教师和诡诈的工人是何等地迅速地潜入了哥林多和加拉太的教会？</w:t>
      </w:r>
    </w:p>
    <w:p w14:paraId="75BC52FC">
      <w:pPr>
        <w:ind w:left="-5"/>
        <w:rPr>
          <w:rFonts w:hint="eastAsia"/>
        </w:rPr>
      </w:pPr>
    </w:p>
    <w:p w14:paraId="26F79BA9">
      <w:pPr>
        <w:ind w:left="-5"/>
        <w:rPr>
          <w:rFonts w:hint="eastAsia"/>
        </w:rPr>
      </w:pPr>
      <w:r>
        <w:rPr>
          <w:rFonts w:hint="eastAsia"/>
        </w:rPr>
        <w:t>Hymenius, 1 Tim. 1:20. Hymeneus and Philotus, 2 Tim. 2:17.</w:t>
      </w:r>
    </w:p>
    <w:p w14:paraId="0A1DC26A">
      <w:pPr>
        <w:ind w:left="-5"/>
        <w:rPr>
          <w:rFonts w:hint="eastAsia"/>
        </w:rPr>
      </w:pPr>
      <w:r>
        <w:rPr>
          <w:rFonts w:hint="eastAsia"/>
        </w:rPr>
        <w:t>许米乃，提摩太前书1:20。许米乃和腓理徒，提摩太后书2:17。</w:t>
      </w:r>
    </w:p>
    <w:p w14:paraId="68E43B81">
      <w:pPr>
        <w:ind w:left="-5"/>
        <w:rPr>
          <w:rFonts w:hint="eastAsia"/>
        </w:rPr>
      </w:pPr>
    </w:p>
    <w:p w14:paraId="56ACFD95">
      <w:pPr>
        <w:ind w:left="-5"/>
        <w:rPr>
          <w:rFonts w:hint="eastAsia"/>
        </w:rPr>
      </w:pPr>
      <w:r>
        <w:rPr>
          <w:rFonts w:hint="eastAsia"/>
        </w:rPr>
        <w:t>The Nicolaitans and Jezebel, Revel. 2:3. After followed Ebion and Cerinthus.</w:t>
      </w:r>
    </w:p>
    <w:p w14:paraId="3D2C64F4">
      <w:pPr>
        <w:ind w:left="-5"/>
        <w:rPr>
          <w:rFonts w:hint="eastAsia"/>
        </w:rPr>
      </w:pPr>
      <w:r>
        <w:rPr>
          <w:rFonts w:hint="eastAsia"/>
        </w:rPr>
        <w:t>尼哥拉派和耶洗别，启示录2:3。之后是以便尼派和克林妥派。</w:t>
      </w:r>
    </w:p>
    <w:p w14:paraId="138172B2">
      <w:pPr>
        <w:ind w:left="-5"/>
        <w:rPr>
          <w:rFonts w:hint="eastAsia"/>
        </w:rPr>
      </w:pPr>
    </w:p>
    <w:p w14:paraId="7503385B">
      <w:pPr>
        <w:ind w:left="-5"/>
        <w:rPr>
          <w:rFonts w:hint="eastAsia"/>
        </w:rPr>
      </w:pPr>
      <w:r>
        <w:rPr>
          <w:rFonts w:hint="eastAsia"/>
        </w:rPr>
        <w:t>The devil in Gods righteous judgement keeping this way, (as it is Revel. 12) to spew out a flood of error after the Church when the sword of open persecution by the Dragon doth not devour her.</w:t>
      </w:r>
    </w:p>
    <w:p w14:paraId="4A1F654A">
      <w:pPr>
        <w:ind w:left="-5"/>
        <w:rPr>
          <w:rFonts w:hint="eastAsia"/>
        </w:rPr>
      </w:pPr>
      <w:r>
        <w:rPr>
          <w:rFonts w:hint="eastAsia"/>
        </w:rPr>
        <w:t>魔鬼在上帝公义的审判中，保持着这个方式（如启示录12章），当龙的公开逼迫之刀不吞吃教会时，就在教会之后吐出一股错谬的洪水。</w:t>
      </w:r>
    </w:p>
    <w:p w14:paraId="54871226">
      <w:pPr>
        <w:ind w:left="-5"/>
        <w:rPr>
          <w:rFonts w:hint="eastAsia"/>
        </w:rPr>
      </w:pPr>
    </w:p>
    <w:p w14:paraId="667697AA">
      <w:pPr>
        <w:ind w:left="-5"/>
        <w:rPr>
          <w:rFonts w:hint="eastAsia"/>
        </w:rPr>
      </w:pPr>
      <w:r>
        <w:rPr>
          <w:rFonts w:hint="eastAsia"/>
        </w:rPr>
        <w:t>The devils aim in this, is, 1. to carry many away by that snare, who have stood firm against externall violence.</w:t>
      </w:r>
    </w:p>
    <w:p w14:paraId="674D355C">
      <w:pPr>
        <w:ind w:left="-5"/>
        <w:rPr>
          <w:rFonts w:hint="eastAsia"/>
        </w:rPr>
      </w:pPr>
      <w:r>
        <w:rPr>
          <w:rFonts w:hint="eastAsia"/>
        </w:rPr>
        <w:t>魔鬼在此的目的，是：1. 用那网罗掳去许多曾坚决抵挡外在暴力的人。</w:t>
      </w:r>
    </w:p>
    <w:p w14:paraId="5AF88ECF">
      <w:pPr>
        <w:ind w:left="-5"/>
        <w:rPr>
          <w:rFonts w:hint="eastAsia"/>
        </w:rPr>
      </w:pPr>
    </w:p>
    <w:p w14:paraId="5C2C4EA6">
      <w:pPr>
        <w:ind w:left="-5"/>
        <w:rPr>
          <w:rFonts w:hint="eastAsia"/>
        </w:rPr>
      </w:pPr>
      <w:r>
        <w:rPr>
          <w:rFonts w:hint="eastAsia"/>
        </w:rPr>
        <w:t>Experience teacheth us that many have continued constant in the time of persecution, and have not ceded to any terror, yet have been withdrawn from truth, by error.</w:t>
      </w:r>
    </w:p>
    <w:p w14:paraId="2E432EA0">
      <w:pPr>
        <w:ind w:left="-5"/>
        <w:rPr>
          <w:rFonts w:hint="eastAsia"/>
        </w:rPr>
      </w:pPr>
      <w:r>
        <w:rPr>
          <w:rFonts w:hint="eastAsia"/>
        </w:rPr>
        <w:t>经验教导我们，许多人在逼迫时期曾持续坚固，并未向任何恐惧屈服，然而却因错谬而偏离了真理。</w:t>
      </w:r>
    </w:p>
    <w:p w14:paraId="0E743F65">
      <w:pPr>
        <w:ind w:left="-5"/>
        <w:rPr>
          <w:rFonts w:hint="eastAsia"/>
        </w:rPr>
      </w:pPr>
    </w:p>
    <w:p w14:paraId="474A3A25">
      <w:pPr>
        <w:ind w:left="-5"/>
        <w:rPr>
          <w:rFonts w:hint="eastAsia"/>
        </w:rPr>
      </w:pPr>
      <w:r>
        <w:rPr>
          <w:rFonts w:hint="eastAsia"/>
        </w:rPr>
        <w:t>2. By this, he maketh the Church more hatefull and odious to onlookers, when he obscureth her beauty by error and schism from within her self, than can be by persecution from without, as in the event is clear.</w:t>
      </w:r>
    </w:p>
    <w:p w14:paraId="3CBC848A">
      <w:pPr>
        <w:ind w:left="-5"/>
        <w:rPr>
          <w:rFonts w:hint="eastAsia"/>
        </w:rPr>
      </w:pPr>
      <w:r>
        <w:rPr>
          <w:rFonts w:hint="eastAsia"/>
        </w:rPr>
        <w:t>2. 借此，当他用来自她内部的错谬和分裂来遮蔽她的美丽时，他使得教会在旁观者眼中比借着来自外部的逼迫，更可恨、更可憎，如在事件中所清楚显明的。</w:t>
      </w:r>
    </w:p>
    <w:p w14:paraId="49639D3A">
      <w:pPr>
        <w:ind w:left="-5"/>
        <w:rPr>
          <w:rFonts w:hint="eastAsia"/>
        </w:rPr>
      </w:pPr>
    </w:p>
    <w:p w14:paraId="6BE1E4BD">
      <w:pPr>
        <w:ind w:left="-5"/>
        <w:rPr>
          <w:rFonts w:hint="eastAsia"/>
        </w:rPr>
      </w:pPr>
      <w:r>
        <w:rPr>
          <w:rFonts w:hint="eastAsia"/>
        </w:rPr>
        <w:t>Hence it is that our blessed Lord, (Joh. 17:17, 21, 22) prayeth more for truth and unity amongst His followers, as conduceing more to their native beauty, than He doth pray for outward peace and prosperity to them.</w:t>
      </w:r>
    </w:p>
    <w:p w14:paraId="7BCA5736">
      <w:pPr>
        <w:ind w:left="-5"/>
        <w:rPr>
          <w:rFonts w:hint="eastAsia"/>
        </w:rPr>
      </w:pPr>
      <w:r>
        <w:rPr>
          <w:rFonts w:hint="eastAsia"/>
        </w:rPr>
        <w:t>因此，我们蒙福的主（约翰福音17:17, 21, 22）更多地为祂的追随者之间的真理和合一祷告，因为这更有助于他们的原生之美，多于祂为他们的外在平安和兴盛祷告。</w:t>
      </w:r>
    </w:p>
    <w:p w14:paraId="03BB1731">
      <w:pPr>
        <w:ind w:left="-5"/>
        <w:rPr>
          <w:rFonts w:hint="eastAsia"/>
        </w:rPr>
      </w:pPr>
    </w:p>
    <w:p w14:paraId="5323D072">
      <w:pPr>
        <w:ind w:left="-5"/>
        <w:rPr>
          <w:rFonts w:hint="eastAsia"/>
        </w:rPr>
      </w:pPr>
      <w:r>
        <w:rPr>
          <w:rFonts w:hint="eastAsia"/>
        </w:rPr>
        <w:t>Gods end again, in overruling this trial of the Church, is, that these who are approven may be made manifest, 1 Corinth. 11.</w:t>
      </w:r>
    </w:p>
    <w:p w14:paraId="1EA142F6">
      <w:pPr>
        <w:ind w:left="-5"/>
        <w:rPr>
          <w:rFonts w:hint="eastAsia"/>
        </w:rPr>
      </w:pPr>
      <w:r>
        <w:rPr>
          <w:rFonts w:hint="eastAsia"/>
        </w:rPr>
        <w:t>上帝再者，在掌管教会这个试炼上的目的，是要使那些被称许的人显明出来，哥林多前书11章。</w:t>
      </w:r>
    </w:p>
    <w:p w14:paraId="49032247">
      <w:pPr>
        <w:ind w:left="-5"/>
        <w:rPr>
          <w:rFonts w:hint="eastAsia"/>
        </w:rPr>
      </w:pPr>
    </w:p>
    <w:p w14:paraId="416F8CB9">
      <w:pPr>
        <w:ind w:left="-5"/>
        <w:rPr>
          <w:rFonts w:hint="eastAsia"/>
        </w:rPr>
      </w:pPr>
      <w:r>
        <w:rPr>
          <w:rFonts w:hint="eastAsia"/>
        </w:rPr>
        <w:t>Obs. 4. That no trial darkeneth the Church more, nor maketh her blacker than error and schism within her self: this striketh at the soul and life of Religion, Amos 8:11 with 13 maketh the fair Virgins to faint and fail with thrist: this maketh darknesse where there was light, confusion where there was order, envying and strife where there was love, and giveth much occasion to others to speak evil of the Church of Christ.</w:t>
      </w:r>
    </w:p>
    <w:p w14:paraId="17DC035F">
      <w:pPr>
        <w:ind w:left="-5"/>
        <w:rPr>
          <w:rFonts w:hint="eastAsia"/>
        </w:rPr>
      </w:pPr>
      <w:r>
        <w:rPr>
          <w:rFonts w:hint="eastAsia"/>
        </w:rPr>
        <w:t>观察4。没有哪个试炼比教会内部的错谬和分裂更能使教会变暗，或使她更黑：这打击了宗教的灵魂和生命，阿摩司书8:11与13使美丽的处女因渴而昏厥和衰败：这使得有光的地方变暗，有秩序的地方混乱，有爱的地方有嫉妒和纷争，并给别人许多机会说基督教会的坏话。</w:t>
      </w:r>
    </w:p>
    <w:p w14:paraId="34517ECD">
      <w:pPr>
        <w:ind w:left="-5"/>
        <w:rPr>
          <w:rFonts w:hint="eastAsia"/>
        </w:rPr>
      </w:pPr>
    </w:p>
    <w:p w14:paraId="272F91B6">
      <w:pPr>
        <w:ind w:left="-5"/>
        <w:rPr>
          <w:rFonts w:hint="eastAsia"/>
        </w:rPr>
      </w:pPr>
      <w:r>
        <w:rPr>
          <w:rFonts w:hint="eastAsia"/>
        </w:rPr>
        <w:t>Obs. 5. There are some speciall times when Ministers and others ought to improve their parts for the advantage of the Church, and when they must not only suffer as calfes, but dispute as men; which is especially called-for, when light is in hazard to be obscured in the Church.</w:t>
      </w:r>
    </w:p>
    <w:p w14:paraId="1504FE7C">
      <w:pPr>
        <w:ind w:left="-5"/>
        <w:rPr>
          <w:rFonts w:hint="eastAsia"/>
        </w:rPr>
      </w:pPr>
      <w:r>
        <w:rPr>
          <w:rFonts w:hint="eastAsia"/>
        </w:rPr>
        <w:t>观察5。有些特别的时候，传道人和其他人应当运用他们的才干为教会的益处，并且那时他们不仅必须像牛犊一样受苦，而且必须像人一样争辩；当教会在光被遮蔽的危险中时，这是特别被呼召的。</w:t>
      </w:r>
    </w:p>
    <w:p w14:paraId="0012EE57">
      <w:pPr>
        <w:ind w:left="-5"/>
        <w:rPr>
          <w:rFonts w:hint="eastAsia"/>
        </w:rPr>
      </w:pPr>
    </w:p>
    <w:p w14:paraId="1D78770B">
      <w:pPr>
        <w:pStyle w:val="3"/>
        <w:bidi w:val="0"/>
        <w:rPr>
          <w:rFonts w:hint="eastAsia"/>
        </w:rPr>
      </w:pPr>
      <w:r>
        <w:rPr>
          <w:rFonts w:hint="eastAsia"/>
        </w:rPr>
        <w:t>LECTURE V (6:7–8)</w:t>
      </w:r>
    </w:p>
    <w:p w14:paraId="60DF3921">
      <w:pPr>
        <w:pStyle w:val="3"/>
        <w:bidi w:val="0"/>
        <w:rPr>
          <w:rFonts w:hint="eastAsia"/>
        </w:rPr>
      </w:pPr>
      <w:r>
        <w:rPr>
          <w:rFonts w:hint="eastAsia"/>
        </w:rPr>
        <w:t>第五讲 (6:7–8)</w:t>
      </w:r>
    </w:p>
    <w:p w14:paraId="28D902F0">
      <w:pPr>
        <w:ind w:left="-5"/>
        <w:rPr>
          <w:rFonts w:hint="eastAsia"/>
        </w:rPr>
      </w:pPr>
    </w:p>
    <w:p w14:paraId="66B23782">
      <w:pPr>
        <w:ind w:left="-5"/>
        <w:rPr>
          <w:rFonts w:hint="eastAsia"/>
        </w:rPr>
      </w:pPr>
      <w:r>
        <w:rPr>
          <w:rFonts w:hint="eastAsia"/>
        </w:rPr>
        <w:t>WE have already opened three seals: now followeth the fourth, which, at the first appearing, holdeth forth some terrible event more sad than any of the former, as the particular description will clear.</w:t>
      </w:r>
    </w:p>
    <w:p w14:paraId="2A53F34A">
      <w:pPr>
        <w:ind w:left="-5"/>
        <w:rPr>
          <w:rFonts w:hint="eastAsia"/>
        </w:rPr>
      </w:pPr>
      <w:r>
        <w:rPr>
          <w:rFonts w:hint="eastAsia"/>
        </w:rPr>
        <w:t>我们已经揭开了三印：现在是第四印，它乍看之下，阐明了某种比前任何一个都更悲惨的可怕事件，如具体的描述将要阐明的。</w:t>
      </w:r>
    </w:p>
    <w:p w14:paraId="24DF9710">
      <w:pPr>
        <w:ind w:left="-5"/>
        <w:rPr>
          <w:rFonts w:hint="eastAsia"/>
        </w:rPr>
      </w:pPr>
    </w:p>
    <w:p w14:paraId="07E34F2C">
      <w:pPr>
        <w:ind w:left="-5"/>
        <w:rPr>
          <w:rFonts w:hint="eastAsia"/>
        </w:rPr>
      </w:pPr>
      <w:r>
        <w:rPr>
          <w:rFonts w:hint="eastAsia"/>
        </w:rPr>
        <w:t>It hath, as the former, these three, 1. A word, calling, Come and see.</w:t>
      </w:r>
    </w:p>
    <w:p w14:paraId="097709DA">
      <w:pPr>
        <w:ind w:left="-5"/>
        <w:rPr>
          <w:rFonts w:hint="eastAsia"/>
        </w:rPr>
      </w:pPr>
      <w:r>
        <w:rPr>
          <w:rFonts w:hint="eastAsia"/>
        </w:rPr>
        <w:t>它与前者一样，有这三点：1. 一个词，呼唤：“你来，且看。”</w:t>
      </w:r>
    </w:p>
    <w:p w14:paraId="46801211">
      <w:pPr>
        <w:ind w:left="-5"/>
        <w:rPr>
          <w:rFonts w:hint="eastAsia"/>
        </w:rPr>
      </w:pPr>
    </w:p>
    <w:p w14:paraId="1EAD91D4">
      <w:pPr>
        <w:ind w:left="-5"/>
        <w:rPr>
          <w:rFonts w:hint="eastAsia"/>
        </w:rPr>
      </w:pPr>
      <w:r>
        <w:rPr>
          <w:rFonts w:hint="eastAsia"/>
        </w:rPr>
        <w:t>2. A type representing something to come.</w:t>
      </w:r>
    </w:p>
    <w:p w14:paraId="4EAB4030">
      <w:pPr>
        <w:ind w:left="-5"/>
        <w:rPr>
          <w:rFonts w:hint="eastAsia"/>
        </w:rPr>
      </w:pPr>
      <w:r>
        <w:rPr>
          <w:rFonts w:hint="eastAsia"/>
        </w:rPr>
        <w:t>2. 一个代表将要来临之事的预表。</w:t>
      </w:r>
    </w:p>
    <w:p w14:paraId="3E88D7C7">
      <w:pPr>
        <w:ind w:left="-5"/>
        <w:rPr>
          <w:rFonts w:hint="eastAsia"/>
        </w:rPr>
      </w:pPr>
    </w:p>
    <w:p w14:paraId="6B287CCB">
      <w:pPr>
        <w:ind w:left="-5"/>
        <w:rPr>
          <w:rFonts w:hint="eastAsia"/>
        </w:rPr>
      </w:pPr>
      <w:r>
        <w:rPr>
          <w:rFonts w:hint="eastAsia"/>
        </w:rPr>
        <w:t>3. A word added for explication.</w:t>
      </w:r>
    </w:p>
    <w:p w14:paraId="55FBCD5F">
      <w:pPr>
        <w:ind w:left="-5"/>
        <w:rPr>
          <w:rFonts w:hint="eastAsia"/>
        </w:rPr>
      </w:pPr>
      <w:r>
        <w:rPr>
          <w:rFonts w:hint="eastAsia"/>
        </w:rPr>
        <w:t>3. 为解释而加添的话。</w:t>
      </w:r>
    </w:p>
    <w:p w14:paraId="00D32299">
      <w:pPr>
        <w:ind w:left="-5"/>
        <w:rPr>
          <w:rFonts w:hint="eastAsia"/>
        </w:rPr>
      </w:pPr>
    </w:p>
    <w:p w14:paraId="1142D508">
      <w:pPr>
        <w:ind w:left="-5"/>
        <w:rPr>
          <w:rFonts w:hint="eastAsia"/>
        </w:rPr>
      </w:pPr>
      <w:r>
        <w:rPr>
          <w:rFonts w:hint="eastAsia"/>
        </w:rPr>
        <w:t>For the first, it is common with the rest, When the Lamb had opened the fourth seal, I heard the fourth beast say, Come and see.</w:t>
      </w:r>
    </w:p>
    <w:p w14:paraId="62425FA0">
      <w:pPr>
        <w:ind w:left="-5"/>
        <w:rPr>
          <w:rFonts w:hint="eastAsia"/>
        </w:rPr>
      </w:pPr>
      <w:r>
        <w:rPr>
          <w:rFonts w:hint="eastAsia"/>
        </w:rPr>
        <w:t>就第一点而言，它与其余的相同：“羔羊揭开第四印的时候，我听见第四个活物说，你来，且看。”</w:t>
      </w:r>
    </w:p>
    <w:p w14:paraId="58685AE4">
      <w:pPr>
        <w:ind w:left="-5"/>
        <w:rPr>
          <w:rFonts w:hint="eastAsia"/>
        </w:rPr>
      </w:pPr>
    </w:p>
    <w:p w14:paraId="43DE9227">
      <w:pPr>
        <w:ind w:left="-5"/>
        <w:rPr>
          <w:rFonts w:hint="eastAsia"/>
        </w:rPr>
      </w:pPr>
      <w:r>
        <w:rPr>
          <w:rFonts w:hint="eastAsia"/>
        </w:rPr>
        <w:t>This Preface is the same, save that he is the fourth beast, which (Chap. 4:7) is like an Eagle, whereby is holden forth the sharp sightednesse, and learning, with a heavenly high fleeing (so to speak) strain of spirit called for amongst the Ministers of the Gospel.</w:t>
      </w:r>
    </w:p>
    <w:p w14:paraId="10082A99">
      <w:pPr>
        <w:ind w:left="-5"/>
        <w:rPr>
          <w:rFonts w:hint="eastAsia"/>
        </w:rPr>
      </w:pPr>
      <w:r>
        <w:rPr>
          <w:rFonts w:hint="eastAsia"/>
        </w:rPr>
        <w:t>这个前言是相同的，除了他是第四个活物，它（第4章7节）像飞鹰，借此阐明了福音传道人中间所呼召的敏锐的眼光，和学识，以及一种属天的、高飞的（可以这么说）灵的气质。</w:t>
      </w:r>
    </w:p>
    <w:p w14:paraId="2E55F8C3">
      <w:pPr>
        <w:ind w:left="-5"/>
        <w:rPr>
          <w:rFonts w:hint="eastAsia"/>
        </w:rPr>
      </w:pPr>
    </w:p>
    <w:p w14:paraId="7D30BD50">
      <w:pPr>
        <w:ind w:left="-5"/>
        <w:rPr>
          <w:rFonts w:hint="eastAsia"/>
        </w:rPr>
      </w:pPr>
      <w:r>
        <w:rPr>
          <w:rFonts w:hint="eastAsia"/>
        </w:rPr>
        <w:t>This fourth beast, is reserved for this type, because then such qualifications amongst Ministers should be most necessary, and also should be by God bestowed upon them during this time, while death was so frequent in the Church, and temporary contentments so blasted, Therefore Ministers were to soar on high themselves, and to call others up ward with them, this fleeing and mounting being a speciall property of the Eagle, Isa. 40:31, Jer. 40:16, Job. 39:27, Prov. 23:5.</w:t>
      </w:r>
    </w:p>
    <w:p w14:paraId="35259314">
      <w:pPr>
        <w:ind w:left="-5"/>
        <w:rPr>
          <w:rFonts w:hint="eastAsia"/>
        </w:rPr>
      </w:pPr>
      <w:r>
        <w:rPr>
          <w:rFonts w:hint="eastAsia"/>
        </w:rPr>
        <w:t>这第四个活物，被保留给这个预表，因为那时，在传道人中间，那样的资格将是最必需的，并且也应被上帝 bestow 给他们，在那段时间，当死亡在教会中如此频繁，而暂时的满足如此被摧毁时，因此传道人要自己高飞，并呼召其他人与他们一同向上，这飞翔和上升是鹰的一个特殊属性，以赛亚书40:31，耶利米书40:16，约伯记39:27，箴言23:5。</w:t>
      </w:r>
    </w:p>
    <w:p w14:paraId="7D669C12">
      <w:pPr>
        <w:ind w:left="-5"/>
        <w:rPr>
          <w:rFonts w:hint="eastAsia"/>
        </w:rPr>
      </w:pPr>
    </w:p>
    <w:p w14:paraId="49DA2587">
      <w:pPr>
        <w:ind w:left="-5"/>
        <w:rPr>
          <w:rFonts w:hint="eastAsia"/>
        </w:rPr>
      </w:pPr>
      <w:r>
        <w:rPr>
          <w:rFonts w:hint="eastAsia"/>
        </w:rPr>
        <w:t>2. For the type it self, the matter of it, is the same with the former, a horse and arider; But in every other circumstance different, 1. His colour is pale, pointing forth a further degree of the Churches affliction: she was before fainting and swooning, but now draweth near to death, as the words afterward clear.</w:t>
      </w:r>
    </w:p>
    <w:p w14:paraId="7D5A790B">
      <w:pPr>
        <w:ind w:left="-5"/>
        <w:rPr>
          <w:rFonts w:hint="eastAsia"/>
        </w:rPr>
      </w:pPr>
      <w:r>
        <w:rPr>
          <w:rFonts w:hint="eastAsia"/>
        </w:rPr>
        <w:t>2. 就预表本身而言，其内容与前者相同，一匹马和一个骑手；但在其他每个情形下都有所不同：1. 他的颜色是灰色的，指向教会苦难的更深程度：她先前是昏厥和晕倒，但现在将近死亡，如接下来的话所阐明的。</w:t>
      </w:r>
    </w:p>
    <w:p w14:paraId="2D0CD027">
      <w:pPr>
        <w:ind w:left="-5"/>
        <w:rPr>
          <w:rFonts w:hint="eastAsia"/>
        </w:rPr>
      </w:pPr>
    </w:p>
    <w:p w14:paraId="36C2CDEA">
      <w:pPr>
        <w:ind w:left="-5"/>
        <w:rPr>
          <w:rFonts w:hint="eastAsia"/>
        </w:rPr>
      </w:pPr>
      <w:r>
        <w:rPr>
          <w:rFonts w:hint="eastAsia"/>
        </w:rPr>
        <w:t>2. The rider is named with a terrible name, he that sat on him was Death: which holdeth forth, 1. A spreading of death to many, so it is expounded, a fourth part of the earth shall be killed.</w:t>
      </w:r>
    </w:p>
    <w:p w14:paraId="64C2C34E">
      <w:pPr>
        <w:ind w:left="-5"/>
        <w:rPr>
          <w:rFonts w:hint="eastAsia"/>
        </w:rPr>
      </w:pPr>
      <w:r>
        <w:rPr>
          <w:rFonts w:hint="eastAsia"/>
        </w:rPr>
        <w:t>2. 骑手被冠以一个可怕的名字，那坐在他上面的名叫死：这阐明了：1. 死亡向许多人传播，因此被解释为，地上的四分之一将被杀害。</w:t>
      </w:r>
    </w:p>
    <w:p w14:paraId="1E4C253C">
      <w:pPr>
        <w:ind w:left="-5"/>
        <w:rPr>
          <w:rFonts w:hint="eastAsia"/>
        </w:rPr>
      </w:pPr>
    </w:p>
    <w:p w14:paraId="09C0C86C">
      <w:pPr>
        <w:ind w:left="-5"/>
        <w:rPr>
          <w:rFonts w:hint="eastAsia"/>
        </w:rPr>
      </w:pPr>
      <w:r>
        <w:rPr>
          <w:rFonts w:hint="eastAsia"/>
        </w:rPr>
        <w:t>2. That there should be many forts of death, and many wayes to put an end to mens lives, as, Sword, Famine, Pestilence, &amp;c.</w:t>
      </w:r>
    </w:p>
    <w:p w14:paraId="3D979A33">
      <w:pPr>
        <w:ind w:left="-5"/>
        <w:rPr>
          <w:rFonts w:hint="eastAsia"/>
        </w:rPr>
      </w:pPr>
      <w:r>
        <w:rPr>
          <w:rFonts w:hint="eastAsia"/>
        </w:rPr>
        <w:t>2. 将有多种死亡，以及多种结束人生命的方式，如刀剑、饥荒、瘟疫等等。</w:t>
      </w:r>
    </w:p>
    <w:p w14:paraId="2ACC1B30">
      <w:pPr>
        <w:ind w:left="-5"/>
        <w:rPr>
          <w:rFonts w:hint="eastAsia"/>
        </w:rPr>
      </w:pPr>
    </w:p>
    <w:p w14:paraId="7686BAC6">
      <w:pPr>
        <w:ind w:left="-5"/>
        <w:rPr>
          <w:rFonts w:hint="eastAsia"/>
        </w:rPr>
      </w:pPr>
      <w:r>
        <w:rPr>
          <w:rFonts w:hint="eastAsia"/>
        </w:rPr>
        <w:t>3. He getteth this name of Death, to import the cruel kinds of death which Christians should be obnoxious to under this horrid and barbarous perfection, beyond what formerly they felt.</w:t>
      </w:r>
    </w:p>
    <w:p w14:paraId="3F655D2A">
      <w:pPr>
        <w:ind w:left="-5"/>
        <w:rPr>
          <w:rFonts w:hint="eastAsia"/>
        </w:rPr>
      </w:pPr>
      <w:r>
        <w:rPr>
          <w:rFonts w:hint="eastAsia"/>
        </w:rPr>
        <w:t>3. 他得了这名叫作死，为要意味着在这可怕且野蛮的逼迫下，基督徒将要遭受的残酷的死亡种类，超过他们先前所感受的。</w:t>
      </w:r>
    </w:p>
    <w:p w14:paraId="229CB2B6">
      <w:pPr>
        <w:ind w:left="-5"/>
        <w:rPr>
          <w:rFonts w:hint="eastAsia"/>
        </w:rPr>
      </w:pPr>
    </w:p>
    <w:p w14:paraId="135A2FE3">
      <w:pPr>
        <w:ind w:left="-5"/>
        <w:rPr>
          <w:rFonts w:hint="eastAsia"/>
        </w:rPr>
      </w:pPr>
      <w:r>
        <w:rPr>
          <w:rFonts w:hint="eastAsia"/>
        </w:rPr>
        <w:t>The third thing peculiar to this rider, is, his convoy, which is suitable to his name, and further expresseth the terriblenesse of the event, and hell, or the grave, followed with him.</w:t>
      </w:r>
    </w:p>
    <w:p w14:paraId="6DB118DE">
      <w:pPr>
        <w:ind w:left="-5"/>
        <w:rPr>
          <w:rFonts w:hint="eastAsia"/>
        </w:rPr>
      </w:pPr>
      <w:r>
        <w:rPr>
          <w:rFonts w:hint="eastAsia"/>
        </w:rPr>
        <w:t>这骑手特有的第三件事，是他的护卫，这与他的名字相称，并进一步表达了事件的可怕，并且阴间，或坟墓，随着他而来。</w:t>
      </w:r>
    </w:p>
    <w:p w14:paraId="5EC7B01A">
      <w:pPr>
        <w:ind w:left="-5"/>
        <w:rPr>
          <w:rFonts w:hint="eastAsia"/>
        </w:rPr>
      </w:pPr>
    </w:p>
    <w:p w14:paraId="2CB9C5A6">
      <w:pPr>
        <w:ind w:left="-5"/>
        <w:rPr>
          <w:rFonts w:hint="eastAsia"/>
        </w:rPr>
      </w:pPr>
      <w:r>
        <w:rPr>
          <w:rFonts w:hint="eastAsia"/>
        </w:rPr>
        <w:t>The meaning is, that death and mortality was so frequent, that in every place were graves, and that this dispensation brought men so frequently to death, that where ever it came, there was need of graves to receive them.</w:t>
      </w:r>
    </w:p>
    <w:p w14:paraId="0E1D5FC8">
      <w:pPr>
        <w:ind w:left="-5"/>
        <w:rPr>
          <w:rFonts w:hint="eastAsia"/>
        </w:rPr>
      </w:pPr>
      <w:r>
        <w:rPr>
          <w:rFonts w:hint="eastAsia"/>
        </w:rPr>
        <w:t>其意是，死亡和必死性是如此频繁，以致于处处都是坟墓，并且这种安排如此频繁地使人死亡，以致于无论它临到何处，都需要坟墓来容纳他们。</w:t>
      </w:r>
    </w:p>
    <w:p w14:paraId="2AF76B2B">
      <w:pPr>
        <w:ind w:left="-5"/>
        <w:rPr>
          <w:rFonts w:hint="eastAsia"/>
        </w:rPr>
      </w:pPr>
    </w:p>
    <w:p w14:paraId="0351EAEB">
      <w:pPr>
        <w:ind w:left="-5"/>
        <w:rPr>
          <w:rFonts w:hint="eastAsia"/>
        </w:rPr>
      </w:pPr>
      <w:r>
        <w:rPr>
          <w:rFonts w:hint="eastAsia"/>
        </w:rPr>
        <w:t>1. We exponed it rather of the grave, than hell, in this place, not only because the same word in Hebrew and Greek doth signifie both; but because it is ordinary to them, in expressing a desperatelike condition, to joyn death and the grave together, Job, 17:1 and 13 and 2 because this death especially relateth unto the Church; and therefore must be understood of the grave, rather than of hell.</w:t>
      </w:r>
    </w:p>
    <w:p w14:paraId="186ACAE8">
      <w:pPr>
        <w:ind w:left="-5"/>
        <w:rPr>
          <w:rFonts w:hint="eastAsia"/>
        </w:rPr>
      </w:pPr>
      <w:r>
        <w:rPr>
          <w:rFonts w:hint="eastAsia"/>
        </w:rPr>
        <w:t>1. 我们在此处将其解释为坟墓，而非阴间，不仅因为希伯来文和希腊文中的同一个词都表示两者；而且因为他们在表达一个绝望般的状态时，通常将死亡和坟墓连在一起，约伯记17:1和13节；并且2. 因为这死亡特别关乎教会；因此必须被理解为坟墓，而非阴间。</w:t>
      </w:r>
    </w:p>
    <w:p w14:paraId="4C1F7DFD">
      <w:pPr>
        <w:ind w:left="-5"/>
        <w:rPr>
          <w:rFonts w:hint="eastAsia"/>
        </w:rPr>
      </w:pPr>
    </w:p>
    <w:p w14:paraId="3DD9C538">
      <w:pPr>
        <w:ind w:left="-5"/>
        <w:rPr>
          <w:rFonts w:hint="eastAsia"/>
        </w:rPr>
      </w:pPr>
      <w:r>
        <w:rPr>
          <w:rFonts w:hint="eastAsia"/>
        </w:rPr>
        <w:t>The third thing, is, a word added for explication, To them was given power over the fourth part of the earth, to kill with Sword, Famine, Pestilence, and Death, and with the beasts of the earth.</w:t>
      </w:r>
    </w:p>
    <w:p w14:paraId="0870EE9E">
      <w:pPr>
        <w:ind w:left="-5"/>
        <w:rPr>
          <w:rFonts w:hint="eastAsia"/>
        </w:rPr>
      </w:pPr>
      <w:r>
        <w:rPr>
          <w:rFonts w:hint="eastAsia"/>
        </w:rPr>
        <w:t>第三件事，是为解释而加添的话：“有权柄赐给他们，可以用刀剑、饥荒、瘟疫、野兽，杀害地上四分之一的人。”</w:t>
      </w:r>
    </w:p>
    <w:p w14:paraId="28FE1951">
      <w:pPr>
        <w:ind w:left="-5"/>
        <w:rPr>
          <w:rFonts w:hint="eastAsia"/>
        </w:rPr>
      </w:pPr>
    </w:p>
    <w:p w14:paraId="51EB3746">
      <w:pPr>
        <w:ind w:left="-5"/>
        <w:rPr>
          <w:rFonts w:hint="eastAsia"/>
        </w:rPr>
      </w:pPr>
      <w:r>
        <w:rPr>
          <w:rFonts w:hint="eastAsia"/>
        </w:rPr>
        <w:t>In which explication, these things are implyed, 1, A Commission, that this rider getteth; he is not absolute, to go and do as he pleaseth, but it is said, power was given unto them: whereby Gods Soveraignity and active Providence over the sadest dispensations of the Church is holden forth.</w:t>
      </w:r>
    </w:p>
    <w:p w14:paraId="2FA47A72">
      <w:pPr>
        <w:ind w:left="-5"/>
        <w:rPr>
          <w:rFonts w:hint="eastAsia"/>
        </w:rPr>
      </w:pPr>
      <w:r>
        <w:rPr>
          <w:rFonts w:hint="eastAsia"/>
        </w:rPr>
        <w:t>在这个解释中，暗示了这些事：1，一个使命，这个骑手得到的；他并非绝对的，可以随心所欲地去行事，而是经文说：“有权柄赐给他们”：借此阐明了上帝对教会最悲惨之安排的至高主权和积极的护理。</w:t>
      </w:r>
    </w:p>
    <w:p w14:paraId="18A80EAE">
      <w:pPr>
        <w:ind w:left="-5"/>
        <w:rPr>
          <w:rFonts w:hint="eastAsia"/>
        </w:rPr>
      </w:pPr>
    </w:p>
    <w:p w14:paraId="1A2C7A87">
      <w:pPr>
        <w:ind w:left="-5"/>
        <w:rPr>
          <w:rFonts w:hint="eastAsia"/>
        </w:rPr>
      </w:pPr>
      <w:r>
        <w:rPr>
          <w:rFonts w:hint="eastAsia"/>
        </w:rPr>
        <w:t>This power, is said to be given to them, in the plural number; either because, 1. It looketh both to death and the grave.</w:t>
      </w:r>
    </w:p>
    <w:p w14:paraId="0DD701B0">
      <w:pPr>
        <w:ind w:left="-5"/>
        <w:rPr>
          <w:rFonts w:hint="eastAsia"/>
        </w:rPr>
      </w:pPr>
      <w:r>
        <w:rPr>
          <w:rFonts w:hint="eastAsia"/>
        </w:rPr>
        <w:t>这个权柄，被说成是赐给他们的，用复数形式；要么是因为，1. 它既指向死亡也指向坟墓。</w:t>
      </w:r>
    </w:p>
    <w:p w14:paraId="27EF92A2">
      <w:pPr>
        <w:ind w:left="-5"/>
        <w:rPr>
          <w:rFonts w:hint="eastAsia"/>
        </w:rPr>
      </w:pPr>
    </w:p>
    <w:p w14:paraId="30114381">
      <w:pPr>
        <w:ind w:left="-5"/>
        <w:rPr>
          <w:rFonts w:hint="eastAsia"/>
        </w:rPr>
      </w:pPr>
      <w:r>
        <w:rPr>
          <w:rFonts w:hint="eastAsia"/>
        </w:rPr>
        <w:t>Or, 1. rather to this horse with the former two, seing all these seem to be running together in this seal; and the grave is rather to receive men dead, than to kill according to this Commission.</w:t>
      </w:r>
    </w:p>
    <w:p w14:paraId="004CC269">
      <w:pPr>
        <w:ind w:left="-5"/>
        <w:rPr>
          <w:rFonts w:hint="eastAsia"/>
        </w:rPr>
      </w:pPr>
      <w:r>
        <w:rPr>
          <w:rFonts w:hint="eastAsia"/>
        </w:rPr>
        <w:t>或者，1. 更确切地说，是指这匹马与前两匹马，因为所有这些似乎都在这个印中一同奔跑；并且坟墓与其说是按照这个使命去杀人，不如说是去接纳死人。</w:t>
      </w:r>
    </w:p>
    <w:p w14:paraId="09AB7EBC">
      <w:pPr>
        <w:ind w:left="-5"/>
        <w:rPr>
          <w:rFonts w:hint="eastAsia"/>
        </w:rPr>
      </w:pPr>
    </w:p>
    <w:p w14:paraId="43EA10A1">
      <w:pPr>
        <w:ind w:left="-5"/>
        <w:rPr>
          <w:rFonts w:hint="eastAsia"/>
        </w:rPr>
      </w:pPr>
      <w:r>
        <w:rPr>
          <w:rFonts w:hint="eastAsia"/>
        </w:rPr>
        <w:t>2.The Commission it self which they get, and the extent of it, is, tokill a fourth part of the earth.</w:t>
      </w:r>
    </w:p>
    <w:p w14:paraId="2E4493EB">
      <w:pPr>
        <w:ind w:left="-5"/>
        <w:rPr>
          <w:rFonts w:hint="eastAsia"/>
        </w:rPr>
      </w:pPr>
      <w:r>
        <w:rPr>
          <w:rFonts w:hint="eastAsia"/>
        </w:rPr>
        <w:t>2. 他们所得到的使命本身，及其范围，是杀害地上四分之一的人。</w:t>
      </w:r>
    </w:p>
    <w:p w14:paraId="64CA0598">
      <w:pPr>
        <w:ind w:left="-5"/>
        <w:rPr>
          <w:rFonts w:hint="eastAsia"/>
        </w:rPr>
      </w:pPr>
    </w:p>
    <w:p w14:paraId="6CE27CDF">
      <w:pPr>
        <w:ind w:left="-5"/>
        <w:rPr>
          <w:rFonts w:hint="eastAsia"/>
        </w:rPr>
      </w:pPr>
      <w:r>
        <w:rPr>
          <w:rFonts w:hint="eastAsia"/>
        </w:rPr>
        <w:t>To kill, holdeth forth the eartand, horrid acts of cruelty, and murther.</w:t>
      </w:r>
    </w:p>
    <w:p w14:paraId="29F8DC67">
      <w:pPr>
        <w:ind w:left="-5"/>
        <w:rPr>
          <w:rFonts w:hint="eastAsia"/>
        </w:rPr>
      </w:pPr>
      <w:r>
        <w:rPr>
          <w:rFonts w:hint="eastAsia"/>
        </w:rPr>
        <w:t>杀害，阐明了那使命，即残酷和谋杀的可怕行为。</w:t>
      </w:r>
    </w:p>
    <w:p w14:paraId="7236E57A">
      <w:pPr>
        <w:ind w:left="-5"/>
        <w:rPr>
          <w:rFonts w:hint="eastAsia"/>
        </w:rPr>
      </w:pPr>
    </w:p>
    <w:p w14:paraId="48B9303E">
      <w:pPr>
        <w:ind w:left="-5"/>
        <w:rPr>
          <w:rFonts w:hint="eastAsia"/>
        </w:rPr>
      </w:pPr>
      <w:r>
        <w:rPr>
          <w:rFonts w:hint="eastAsia"/>
        </w:rPr>
        <w:t>A fourth part; this doth both shew the extent and limitation of their Commission, that it should be many, even a fourth part; and yet not all, it is but a fourth part, being a definit for a indefinit number.</w:t>
      </w:r>
    </w:p>
    <w:p w14:paraId="1416FD99">
      <w:pPr>
        <w:ind w:left="-5"/>
        <w:rPr>
          <w:rFonts w:hint="eastAsia"/>
        </w:rPr>
      </w:pPr>
      <w:r>
        <w:rPr>
          <w:rFonts w:hint="eastAsia"/>
        </w:rPr>
        <w:t>四分之一；这既显示了他们使命的范围，也显示了其限制，即，将是许多，甚至四分之一；然而并非全部，只是四分之一，是一个确定的数，代表一个不确定的数。</w:t>
      </w:r>
    </w:p>
    <w:p w14:paraId="1FA024EF">
      <w:pPr>
        <w:ind w:left="-5"/>
        <w:rPr>
          <w:rFonts w:hint="eastAsia"/>
        </w:rPr>
      </w:pPr>
    </w:p>
    <w:p w14:paraId="22BE3C04">
      <w:pPr>
        <w:ind w:left="-5"/>
        <w:rPr>
          <w:rFonts w:hint="eastAsia"/>
        </w:rPr>
      </w:pPr>
      <w:r>
        <w:rPr>
          <w:rFonts w:hint="eastAsia"/>
        </w:rPr>
        <w:t>It is said to kill a fourth part of the earth: by which, is not understood the world as contradistinguished from the Church; that will not agree with the cry of the souls under the following seal, (it being these that cry there, who are killed here) But we understand here the Militant Church on earth, as formerly, under the second seal; there being the same scope in both.</w:t>
      </w:r>
    </w:p>
    <w:p w14:paraId="1D3A7398">
      <w:pPr>
        <w:ind w:left="-5"/>
        <w:rPr>
          <w:rFonts w:hint="eastAsia"/>
        </w:rPr>
      </w:pPr>
      <w:r>
        <w:rPr>
          <w:rFonts w:hint="eastAsia"/>
        </w:rPr>
        <w:t>经文说要杀害地上四分之一的人：借此，并非指与教会有别的世界；那将不符合在下一个印下灵魂的呼喊（因为在那里呼喊的，正是在此处被杀的）；但我们在此处理解为是在地上争战的教会，如同先前，在第二印下一样；因为两者的目的相同。</w:t>
      </w:r>
    </w:p>
    <w:p w14:paraId="0F0CA7E7">
      <w:pPr>
        <w:ind w:left="-5"/>
        <w:rPr>
          <w:rFonts w:hint="eastAsia"/>
        </w:rPr>
      </w:pPr>
    </w:p>
    <w:p w14:paraId="2EE012C6">
      <w:pPr>
        <w:ind w:left="-5"/>
        <w:rPr>
          <w:rFonts w:hint="eastAsia"/>
        </w:rPr>
      </w:pPr>
      <w:r>
        <w:rPr>
          <w:rFonts w:hint="eastAsia"/>
        </w:rPr>
        <w:t>3.This explication holdeth forth the particular weapons, as it were,by which that great murther is to be executed, to wit, Sword; Famine, (which two were made use of in the second and third seals) death and the beasts of the earth.</w:t>
      </w:r>
    </w:p>
    <w:p w14:paraId="1A5162A3">
      <w:pPr>
        <w:ind w:left="-5"/>
        <w:rPr>
          <w:rFonts w:hint="eastAsia"/>
        </w:rPr>
      </w:pPr>
      <w:r>
        <w:rPr>
          <w:rFonts w:hint="eastAsia"/>
        </w:rPr>
        <w:t>3. 这个解释阐明了那大谋杀将要借以执行的具体武器，仿佛是：刀剑、饥荒（这二者在第二和第三印中曾被使用）、死亡和地上的野兽。</w:t>
      </w:r>
    </w:p>
    <w:p w14:paraId="69A98C0D">
      <w:pPr>
        <w:ind w:left="-5"/>
        <w:rPr>
          <w:rFonts w:hint="eastAsia"/>
        </w:rPr>
      </w:pPr>
    </w:p>
    <w:p w14:paraId="2B583E3C">
      <w:pPr>
        <w:ind w:left="-5"/>
        <w:rPr>
          <w:rFonts w:hint="eastAsia"/>
        </w:rPr>
      </w:pPr>
      <w:r>
        <w:rPr>
          <w:rFonts w:hint="eastAsia"/>
        </w:rPr>
        <w:t>By death may be understood the Pestilence, called the mortalitie, because so many ordinarly die by it.</w:t>
      </w:r>
    </w:p>
    <w:p w14:paraId="02D28784">
      <w:pPr>
        <w:ind w:left="-5"/>
        <w:rPr>
          <w:rFonts w:hint="eastAsia"/>
        </w:rPr>
      </w:pPr>
      <w:r>
        <w:rPr>
          <w:rFonts w:hint="eastAsia"/>
        </w:rPr>
        <w:t>所谓死亡，可以被理解为瘟疫，被称为必死性，因为通常有许多人因此而死。</w:t>
      </w:r>
    </w:p>
    <w:p w14:paraId="03AE7F2A">
      <w:pPr>
        <w:ind w:left="-5"/>
        <w:rPr>
          <w:rFonts w:hint="eastAsia"/>
        </w:rPr>
      </w:pPr>
    </w:p>
    <w:p w14:paraId="5EF8B8BB">
      <w:pPr>
        <w:ind w:left="-5"/>
        <w:rPr>
          <w:rFonts w:hint="eastAsia"/>
        </w:rPr>
      </w:pPr>
      <w:r>
        <w:rPr>
          <w:rFonts w:hint="eastAsia"/>
        </w:rPr>
        <w:t>And these four here do certainly allude to Gods four great plagues, under which ordinarily is holden forth by the Prophets, Gods singular Judgement.</w:t>
      </w:r>
    </w:p>
    <w:p w14:paraId="7D898065">
      <w:pPr>
        <w:ind w:left="-5"/>
        <w:rPr>
          <w:rFonts w:hint="eastAsia"/>
        </w:rPr>
      </w:pPr>
      <w:r>
        <w:rPr>
          <w:rFonts w:hint="eastAsia"/>
        </w:rPr>
        <w:t>并且此处的这四样，无疑是引申自上帝的四大瘟疫，先知们通常借此阐明上帝独特的审判。</w:t>
      </w:r>
    </w:p>
    <w:p w14:paraId="7347FA02">
      <w:pPr>
        <w:ind w:left="-5"/>
        <w:rPr>
          <w:rFonts w:hint="eastAsia"/>
        </w:rPr>
      </w:pPr>
    </w:p>
    <w:p w14:paraId="701870CA">
      <w:pPr>
        <w:ind w:left="-5"/>
        <w:rPr>
          <w:rFonts w:hint="eastAsia"/>
        </w:rPr>
      </w:pPr>
      <w:r>
        <w:rPr>
          <w:rFonts w:hint="eastAsia"/>
        </w:rPr>
        <w:t>For this end also beasts are added: which we conceive is not so much properly and literally to be understood, as it is with allusion unto the expression of the Prophets formerly mentioned; and may point at these three here, 1. At the greatnesse of this strair, wherein such a deluge should at once set upon the Church, as if Gods four plagues were let loose together, there being but one under each of the former seals, to wit, Sword, or Famine: here these evils continue, and two moe are added, to wit, Death, and the beasts of the earth: which doth certainly hold forth a greater degree of persecution than was before.</w:t>
      </w:r>
    </w:p>
    <w:p w14:paraId="5585C3D1">
      <w:pPr>
        <w:ind w:left="-5"/>
        <w:rPr>
          <w:rFonts w:hint="eastAsia"/>
        </w:rPr>
      </w:pPr>
      <w:r>
        <w:rPr>
          <w:rFonts w:hint="eastAsia"/>
        </w:rPr>
        <w:t>为此目的也加上了野兽：我们认为这不应过多地从字面上、恰当地理解，而是引申自前述先知们的表达方式；并且可能在此处指向这三点：1. 在这困境的巨大中，如此一场洪水将同时临到教会，仿佛上帝的四种瘟疫被一同释放，因为在前几个印下，每一个都只有一种，即刀剑或饥荒：此处这些邪恶持续，并又加上了两种，即死亡和地上的野兽：这无疑阐明了比先前更大程度的逼迫。</w:t>
      </w:r>
    </w:p>
    <w:p w14:paraId="46840C26">
      <w:pPr>
        <w:ind w:left="-5"/>
        <w:rPr>
          <w:rFonts w:hint="eastAsia"/>
        </w:rPr>
      </w:pPr>
    </w:p>
    <w:p w14:paraId="3460D85D">
      <w:pPr>
        <w:ind w:left="-5"/>
        <w:rPr>
          <w:rFonts w:hint="eastAsia"/>
        </w:rPr>
      </w:pPr>
      <w:r>
        <w:rPr>
          <w:rFonts w:hint="eastAsia"/>
        </w:rPr>
        <w:t>2. By beasts, we may understand absurd, unreasonable, and beastly men, as 2 Thess. 3:2. Such Paul fought with at Ephesus, 1 Cor. 15:32.</w:t>
      </w:r>
    </w:p>
    <w:p w14:paraId="6AE88844">
      <w:pPr>
        <w:ind w:left="-5"/>
        <w:rPr>
          <w:rFonts w:hint="eastAsia"/>
        </w:rPr>
      </w:pPr>
      <w:r>
        <w:rPr>
          <w:rFonts w:hint="eastAsia"/>
        </w:rPr>
        <w:t>2. 借着野兽，我们可以理解为荒谬、不合理和兽性的人，如帖撒罗尼迦后书3:2。保罗曾在以弗所与这样的人争战，哥林多前书15:32。</w:t>
      </w:r>
    </w:p>
    <w:p w14:paraId="38071255">
      <w:pPr>
        <w:ind w:left="-5"/>
        <w:rPr>
          <w:rFonts w:hint="eastAsia"/>
        </w:rPr>
      </w:pPr>
    </w:p>
    <w:p w14:paraId="15FD5285">
      <w:pPr>
        <w:ind w:left="-5"/>
        <w:rPr>
          <w:rFonts w:hint="eastAsia"/>
        </w:rPr>
      </w:pPr>
      <w:r>
        <w:rPr>
          <w:rFonts w:hint="eastAsia"/>
        </w:rPr>
        <w:t>Of this sort was New, 2 Tim 4 and of such the faithfull Martyr Polycarp complaineth in his Epistles, apud Euseb who thought long for the Lions and beasts, unto which he was condemned to be casten, that he might be freed from these beasts (his keepers) which were worse than the former.</w:t>
      </w:r>
    </w:p>
    <w:p w14:paraId="02088AC5">
      <w:pPr>
        <w:ind w:left="-5"/>
        <w:rPr>
          <w:rFonts w:hint="eastAsia"/>
        </w:rPr>
      </w:pPr>
      <w:r>
        <w:rPr>
          <w:rFonts w:hint="eastAsia"/>
        </w:rPr>
        <w:t>尼禄是这一类，提摩太后书4章；忠心的殉道者坡旅甲在他的书信中（见优西比乌）也抱怨这样的人，他渴望被扔给他被判要喂的狮子和野兽，好让他可以脱离那些比前者更坏的野兽（他的看守）。</w:t>
      </w:r>
    </w:p>
    <w:p w14:paraId="22632C40">
      <w:pPr>
        <w:ind w:left="-5"/>
        <w:rPr>
          <w:rFonts w:hint="eastAsia"/>
        </w:rPr>
      </w:pPr>
    </w:p>
    <w:p w14:paraId="182106C9">
      <w:pPr>
        <w:ind w:left="-5"/>
        <w:rPr>
          <w:rFonts w:hint="eastAsia"/>
        </w:rPr>
      </w:pPr>
      <w:r>
        <w:rPr>
          <w:rFonts w:hint="eastAsia"/>
        </w:rPr>
        <w:t>3. By beasts we may understand that kind of death frequently used by persecuters, (especially in the last persecutions) their hungering of ravenous beasts, and then, for a sport, casting Christians unto them.</w:t>
      </w:r>
    </w:p>
    <w:p w14:paraId="6BE96ACE">
      <w:pPr>
        <w:ind w:left="-5"/>
        <w:rPr>
          <w:rFonts w:hint="eastAsia"/>
        </w:rPr>
      </w:pPr>
      <w:r>
        <w:rPr>
          <w:rFonts w:hint="eastAsia"/>
        </w:rPr>
        <w:t>3. 借着野兽，我们可以理解为逼迫者常用的一种死法（特别是在最后的逼迫中），他们使贪食的野兽饥饿，然后，为取乐，将基督徒扔给它们。</w:t>
      </w:r>
    </w:p>
    <w:p w14:paraId="24FC4D90">
      <w:pPr>
        <w:ind w:left="-5"/>
        <w:rPr>
          <w:rFonts w:hint="eastAsia"/>
        </w:rPr>
      </w:pPr>
    </w:p>
    <w:p w14:paraId="0CDB1D07">
      <w:pPr>
        <w:ind w:left="-5"/>
        <w:rPr>
          <w:rFonts w:hint="eastAsia"/>
        </w:rPr>
      </w:pPr>
      <w:r>
        <w:rPr>
          <w:rFonts w:hint="eastAsia"/>
        </w:rPr>
        <w:t>It being thus understood, it may hold out that plague of beasts, as it doth peculiarly relate to the Church, in which also men were instrumentall, committing that murther by beasts under this seal, as by Famine under the former.</w:t>
      </w:r>
    </w:p>
    <w:p w14:paraId="3792DB25">
      <w:pPr>
        <w:ind w:left="-5"/>
        <w:rPr>
          <w:rFonts w:hint="eastAsia"/>
        </w:rPr>
      </w:pPr>
      <w:r>
        <w:rPr>
          <w:rFonts w:hint="eastAsia"/>
        </w:rPr>
        <w:t>如此理解，它可以阐明野兽的瘟疫，如它特别关乎教会一样，其中人也是工具，在这个印下借着野兽犯下那谋杀，如同在前一个印下借着饥荒一样。</w:t>
      </w:r>
    </w:p>
    <w:p w14:paraId="6A388956">
      <w:pPr>
        <w:ind w:left="-5"/>
        <w:rPr>
          <w:rFonts w:hint="eastAsia"/>
        </w:rPr>
      </w:pPr>
    </w:p>
    <w:p w14:paraId="5A188B77">
      <w:pPr>
        <w:ind w:left="-5"/>
        <w:rPr>
          <w:rFonts w:hint="eastAsia"/>
        </w:rPr>
      </w:pPr>
      <w:r>
        <w:rPr>
          <w:rFonts w:hint="eastAsia"/>
        </w:rPr>
        <w:t>However, this is certain, that this pointeth at some dreadfull condition of the Church beyond the former, wherein persecution is at an height, (malice leaving no mean unestayed for undoing of the Church (and wherein the Saints are prest to double their cryes to God for vengeance, as in the following seal; and so it appeareth to be at, or immediately before, the fall of the Heathenish persecution.</w:t>
      </w:r>
    </w:p>
    <w:p w14:paraId="1D744853">
      <w:pPr>
        <w:ind w:left="-5"/>
        <w:rPr>
          <w:rFonts w:hint="eastAsia"/>
        </w:rPr>
      </w:pPr>
      <w:r>
        <w:rPr>
          <w:rFonts w:hint="eastAsia"/>
        </w:rPr>
        <w:t>然而，可以肯定的是，这指向了教会一个超越前者的可怕状况，其中逼迫达到了顶峰（恶意不遗余力地要毁灭教会），并且其中圣徒被迫加倍地向上帝呼求报仇，如在随后的印中所见；因此这似乎是在外邦人逼迫的堕落之时，或紧接其前。</w:t>
      </w:r>
    </w:p>
    <w:p w14:paraId="14642E04">
      <w:pPr>
        <w:ind w:left="-5"/>
        <w:rPr>
          <w:rFonts w:hint="eastAsia"/>
        </w:rPr>
      </w:pPr>
    </w:p>
    <w:p w14:paraId="10502F27">
      <w:pPr>
        <w:ind w:left="-5"/>
        <w:rPr>
          <w:rFonts w:hint="eastAsia"/>
        </w:rPr>
      </w:pPr>
      <w:r>
        <w:rPr>
          <w:rFonts w:hint="eastAsia"/>
        </w:rPr>
        <w:t>Before we make particular application thereof, we may observe some things usefull for understanding the rest of the seals.</w:t>
      </w:r>
    </w:p>
    <w:p w14:paraId="47F18F43">
      <w:pPr>
        <w:ind w:left="-5"/>
        <w:rPr>
          <w:rFonts w:hint="eastAsia"/>
        </w:rPr>
      </w:pPr>
      <w:r>
        <w:rPr>
          <w:rFonts w:hint="eastAsia"/>
        </w:rPr>
        <w:t>在我们对其作具体的应用之前，我们可以观察一些有用于理解其余印的事物。</w:t>
      </w:r>
    </w:p>
    <w:p w14:paraId="6D582C3C">
      <w:pPr>
        <w:ind w:left="-5"/>
        <w:rPr>
          <w:rFonts w:hint="eastAsia"/>
        </w:rPr>
      </w:pPr>
    </w:p>
    <w:p w14:paraId="381ED7FF">
      <w:pPr>
        <w:ind w:left="-5"/>
        <w:rPr>
          <w:rFonts w:hint="eastAsia"/>
        </w:rPr>
      </w:pPr>
      <w:r>
        <w:rPr>
          <w:rFonts w:hint="eastAsia"/>
        </w:rPr>
        <w:t>As, 1. That this seal with the former two, doth signifie sad things unto the Church; for that they are all of one kind, appeareth by the gradation which is clear and conspicuous in them.</w:t>
      </w:r>
    </w:p>
    <w:p w14:paraId="015D7AB1">
      <w:pPr>
        <w:ind w:left="-5"/>
        <w:rPr>
          <w:rFonts w:hint="eastAsia"/>
        </w:rPr>
      </w:pPr>
      <w:r>
        <w:rPr>
          <w:rFonts w:hint="eastAsia"/>
        </w:rPr>
        <w:t>例如，1. 这个印与前两个印一样，都象征着对教会的悲惨之事；因为它们都属同一种类，这从它们中清晰显著的递进可以看出。</w:t>
      </w:r>
    </w:p>
    <w:p w14:paraId="689D477A">
      <w:pPr>
        <w:ind w:left="-5"/>
        <w:rPr>
          <w:rFonts w:hint="eastAsia"/>
        </w:rPr>
      </w:pPr>
    </w:p>
    <w:p w14:paraId="6F4BAADE">
      <w:pPr>
        <w:ind w:left="-5"/>
        <w:rPr>
          <w:rFonts w:hint="eastAsia"/>
        </w:rPr>
      </w:pPr>
      <w:r>
        <w:rPr>
          <w:rFonts w:hint="eastAsia"/>
        </w:rPr>
        <w:t>The red horse woundeth, the black horse fainteth, the pals killeth.</w:t>
      </w:r>
    </w:p>
    <w:p w14:paraId="3FB46DBA">
      <w:pPr>
        <w:ind w:left="-5"/>
        <w:rPr>
          <w:rFonts w:hint="eastAsia"/>
        </w:rPr>
      </w:pPr>
      <w:r>
        <w:rPr>
          <w:rFonts w:hint="eastAsia"/>
        </w:rPr>
        <w:t>红马伤害，黑马昏厥，灰马杀死。</w:t>
      </w:r>
    </w:p>
    <w:p w14:paraId="2B4F7B34">
      <w:pPr>
        <w:ind w:left="-5"/>
        <w:rPr>
          <w:rFonts w:hint="eastAsia"/>
        </w:rPr>
      </w:pPr>
    </w:p>
    <w:p w14:paraId="43BDE3B8">
      <w:pPr>
        <w:ind w:left="-5"/>
        <w:rPr>
          <w:rFonts w:hint="eastAsia"/>
        </w:rPr>
      </w:pPr>
      <w:r>
        <w:rPr>
          <w:rFonts w:hint="eastAsia"/>
        </w:rPr>
        <w:t>2. Hence also it is said, power is given unto them together, as having one Commission.</w:t>
      </w:r>
    </w:p>
    <w:p w14:paraId="0EC80413">
      <w:pPr>
        <w:ind w:left="-5"/>
        <w:rPr>
          <w:rFonts w:hint="eastAsia"/>
        </w:rPr>
      </w:pPr>
      <w:r>
        <w:rPr>
          <w:rFonts w:hint="eastAsia"/>
        </w:rPr>
        <w:t>2. 因此经文也说，权柄是赐给他们的，如同有一个使命。</w:t>
      </w:r>
    </w:p>
    <w:p w14:paraId="5994D20C">
      <w:pPr>
        <w:ind w:left="-5"/>
        <w:rPr>
          <w:rFonts w:hint="eastAsia"/>
        </w:rPr>
      </w:pPr>
    </w:p>
    <w:p w14:paraId="46A60773">
      <w:pPr>
        <w:ind w:left="-5"/>
        <w:rPr>
          <w:rFonts w:hint="eastAsia"/>
        </w:rPr>
      </w:pPr>
      <w:r>
        <w:rPr>
          <w:rFonts w:hint="eastAsia"/>
        </w:rPr>
        <w:t>And 3. Considering, that sword, famine and death, are joyned together under this seal, to signifie a strait in the heighest degree: when they are separated, they must also be understood to point at things of the same kind; and therefore what ever is found to be the nature and object of any one of those contained in the three seals, must be understood of all, though in a different degree.</w:t>
      </w:r>
    </w:p>
    <w:p w14:paraId="062E5C32">
      <w:pPr>
        <w:ind w:left="-5"/>
        <w:rPr>
          <w:rFonts w:hint="eastAsia"/>
        </w:rPr>
      </w:pPr>
      <w:r>
        <w:rPr>
          <w:rFonts w:hint="eastAsia"/>
        </w:rPr>
        <w:t>并且3. 考虑到，刀剑、饥荒和死亡，在这个印下被连在一起，为要象征一个最高程度的困境：当它们被分开时，它们也必定被理解为指向同类的事物；因此，凡是在这三印中所包含的任何一个的性质和对象被发现是什么，就必须被理解为是所有的，尽管在不同的程度上。</w:t>
      </w:r>
    </w:p>
    <w:p w14:paraId="3FAAE2A0">
      <w:pPr>
        <w:ind w:left="-5"/>
        <w:rPr>
          <w:rFonts w:hint="eastAsia"/>
        </w:rPr>
      </w:pPr>
    </w:p>
    <w:p w14:paraId="5E8A6063">
      <w:pPr>
        <w:ind w:left="-5"/>
        <w:rPr>
          <w:rFonts w:hint="eastAsia"/>
        </w:rPr>
      </w:pPr>
      <w:r>
        <w:rPr>
          <w:rFonts w:hint="eastAsia"/>
        </w:rPr>
        <w:t>Seing then that some of them hold forth clearly the afflictions of the Church, it must be so in the rest also.</w:t>
      </w:r>
    </w:p>
    <w:p w14:paraId="74C37CC8">
      <w:pPr>
        <w:ind w:left="-5"/>
        <w:rPr>
          <w:rFonts w:hint="eastAsia"/>
        </w:rPr>
      </w:pPr>
      <w:r>
        <w:rPr>
          <w:rFonts w:hint="eastAsia"/>
        </w:rPr>
        <w:t>那么，既然它们中的一些清楚地阐明了教会的苦难，其余的也必定如此。</w:t>
      </w:r>
    </w:p>
    <w:p w14:paraId="4108B3B2">
      <w:pPr>
        <w:ind w:left="-5"/>
        <w:rPr>
          <w:rFonts w:hint="eastAsia"/>
        </w:rPr>
      </w:pPr>
    </w:p>
    <w:p w14:paraId="3A39F96B">
      <w:pPr>
        <w:ind w:left="-5"/>
        <w:rPr>
          <w:rFonts w:hint="eastAsia"/>
        </w:rPr>
      </w:pPr>
      <w:r>
        <w:rPr>
          <w:rFonts w:hint="eastAsia"/>
        </w:rPr>
        <w:t>2. It appeareth, that by these riders we are to understand the dispensation, or event itself, signified in these seals more than any particular actor, who is either the supream or inferior cause of it; here the rider is death; and consequently we may call the first, victory; the second, war or violence; the third, Famine, by the same reason whereby this is called death, 3. That one seal doth not end, in respect of the event contained in it, when an other beginneth.</w:t>
      </w:r>
    </w:p>
    <w:p w14:paraId="642BC815">
      <w:pPr>
        <w:ind w:left="-5"/>
        <w:rPr>
          <w:rFonts w:hint="eastAsia"/>
        </w:rPr>
      </w:pPr>
      <w:r>
        <w:rPr>
          <w:rFonts w:hint="eastAsia"/>
        </w:rPr>
        <w:t>2. 可以看出，借着这些骑手，我们要理解的是这些印中所象征的安排，或事件本身，多于任何一个特定的行事者，无论他是至高的还是次要的原因；此处骑手是死；因此我们可以称第一个为胜利；第二个为战争或暴力；第三个为饥荒，根据这个被称为死的同一个理由。3. 一个印，就其中所包含的事件而言，并非在另一个印开始时就结束了。</w:t>
      </w:r>
    </w:p>
    <w:p w14:paraId="4E6F25F0">
      <w:pPr>
        <w:ind w:left="-5"/>
        <w:rPr>
          <w:rFonts w:hint="eastAsia"/>
        </w:rPr>
      </w:pPr>
    </w:p>
    <w:p w14:paraId="5525FB60">
      <w:pPr>
        <w:ind w:left="-5"/>
        <w:rPr>
          <w:rFonts w:hint="eastAsia"/>
        </w:rPr>
      </w:pPr>
      <w:r>
        <w:rPr>
          <w:rFonts w:hint="eastAsia"/>
        </w:rPr>
        <w:t>Here are both sword and famine under this seal, though death and beasts be added to it.</w:t>
      </w:r>
    </w:p>
    <w:p w14:paraId="759F9017">
      <w:pPr>
        <w:ind w:left="-5"/>
        <w:rPr>
          <w:rFonts w:hint="eastAsia"/>
        </w:rPr>
      </w:pPr>
      <w:r>
        <w:rPr>
          <w:rFonts w:hint="eastAsia"/>
        </w:rPr>
        <w:t>在此印下既有刀剑也有饥荒，尽管死亡和野兽被加添了。</w:t>
      </w:r>
    </w:p>
    <w:p w14:paraId="64CFF73A">
      <w:pPr>
        <w:ind w:left="-5"/>
        <w:rPr>
          <w:rFonts w:hint="eastAsia"/>
        </w:rPr>
      </w:pPr>
    </w:p>
    <w:p w14:paraId="3861A0ED">
      <w:pPr>
        <w:ind w:left="-5"/>
        <w:rPr>
          <w:rFonts w:hint="eastAsia"/>
        </w:rPr>
      </w:pPr>
      <w:r>
        <w:rPr>
          <w:rFonts w:hint="eastAsia"/>
        </w:rPr>
        <w:t>4. We may gather, that these types are to be applyed to special times, and do not only hold forth in general the kinds of rods and judgements, which were to come upon the Church; for, a repetition of sword and famine by this seal, faith, such judgements were to continue during the time this seal relateth unto, as had been exercising the Church under the former seals, otherwise the repetition were needlesse.</w:t>
      </w:r>
    </w:p>
    <w:p w14:paraId="31623412">
      <w:pPr>
        <w:ind w:left="-5"/>
        <w:rPr>
          <w:rFonts w:hint="eastAsia"/>
        </w:rPr>
      </w:pPr>
      <w:r>
        <w:rPr>
          <w:rFonts w:hint="eastAsia"/>
        </w:rPr>
        <w:t>4. 我们可以推断，这些预表应被应用于特定的时期，并且不仅笼统地阐明将要临到教会的各种惩罚和审判；因为，这个印重复了刀剑和饥荒，表明那样的审判将在这个印所关乎的时期持续，如同在前几个印下曾操练教会的一样，否则重复就是不必要的。</w:t>
      </w:r>
    </w:p>
    <w:p w14:paraId="287B1541">
      <w:pPr>
        <w:ind w:left="-5"/>
        <w:rPr>
          <w:rFonts w:hint="eastAsia"/>
        </w:rPr>
      </w:pPr>
    </w:p>
    <w:p w14:paraId="09CB8CB8">
      <w:pPr>
        <w:ind w:left="-5"/>
        <w:rPr>
          <w:rFonts w:hint="eastAsia"/>
        </w:rPr>
      </w:pPr>
      <w:r>
        <w:rPr>
          <w:rFonts w:hint="eastAsia"/>
        </w:rPr>
        <w:t>5. It appeareth, that these plagues are not literally to be understood according to the letter of the word of explication, and therefore must some way be figuratively taken, else it cannot be told how to expound that of hell following and beasts, if it be not to hold forth, by allusion to them, some sad dispensation on the Church, as hath been said.</w:t>
      </w:r>
    </w:p>
    <w:p w14:paraId="7FA5B04C">
      <w:pPr>
        <w:ind w:left="-5"/>
        <w:rPr>
          <w:rFonts w:hint="eastAsia"/>
        </w:rPr>
      </w:pPr>
      <w:r>
        <w:rPr>
          <w:rFonts w:hint="eastAsia"/>
        </w:rPr>
        <w:t>5. 可以看出，这些瘟疫不应按照解释之话的字面来理解，因此必定要以某种方式比喻性地理解，否则就无法解释随后的阴间和野兽，如果它不是要借着对它们的引申，来阐明教会某种悲惨的安排，如前所述。</w:t>
      </w:r>
    </w:p>
    <w:p w14:paraId="14CE9D3B">
      <w:pPr>
        <w:ind w:left="-5"/>
        <w:rPr>
          <w:rFonts w:hint="eastAsia"/>
        </w:rPr>
      </w:pPr>
    </w:p>
    <w:p w14:paraId="166F6441">
      <w:pPr>
        <w:ind w:left="-5"/>
        <w:rPr>
          <w:rFonts w:hint="eastAsia"/>
        </w:rPr>
      </w:pPr>
      <w:r>
        <w:rPr>
          <w:rFonts w:hint="eastAsia"/>
        </w:rPr>
        <w:t>In application of this prophesie to a particular time and event, there are two opinions, even amongst these who agree in this, to wit, that the first period of bloudy persecution, which ends about Constantins time, about the year three hundreth and ten, is typified by this prophesie of the seals.</w:t>
      </w:r>
    </w:p>
    <w:p w14:paraId="2F56F732">
      <w:pPr>
        <w:ind w:left="-5"/>
        <w:rPr>
          <w:rFonts w:hint="eastAsia"/>
        </w:rPr>
      </w:pPr>
      <w:r>
        <w:rPr>
          <w:rFonts w:hint="eastAsia"/>
        </w:rPr>
        <w:t>在将这个预言应用于一个特定的时间和事件时，有两种观点，即使在那些同意这一点的人中间也是如此，即，第一个血腥逼迫的时期，约在君士坦丁时期结束，约在三百一十年，是由这个印的预言所预表的。</w:t>
      </w:r>
    </w:p>
    <w:p w14:paraId="23E3C544">
      <w:pPr>
        <w:ind w:left="-5"/>
        <w:rPr>
          <w:rFonts w:hint="eastAsia"/>
        </w:rPr>
      </w:pPr>
    </w:p>
    <w:p w14:paraId="2821C1B0">
      <w:pPr>
        <w:ind w:left="-5"/>
        <w:rPr>
          <w:rFonts w:hint="eastAsia"/>
        </w:rPr>
      </w:pPr>
      <w:r>
        <w:rPr>
          <w:rFonts w:hint="eastAsia"/>
        </w:rPr>
        <w:t>Some make four steps of these persections, the second seal, (that is, the first seal that typifieth persecution, to wit, the second; for, the first is of an other kind) comprehending the first two persecutions of Nero and Domitian; the third seal to them comprehendeth the third persecution of Trajan, with the fourth of Anton.</w:t>
      </w:r>
    </w:p>
    <w:p w14:paraId="3C870FC8">
      <w:pPr>
        <w:ind w:left="-5"/>
        <w:rPr>
          <w:rFonts w:hint="eastAsia"/>
        </w:rPr>
      </w:pPr>
      <w:r>
        <w:rPr>
          <w:rFonts w:hint="eastAsia"/>
        </w:rPr>
        <w:t>一些人将这些逼迫分为四个步骤，第二个印（即，第一个预表逼迫的印，即第二个；因为第一个是另一种）包含了尼禄和图密善的头两次逼迫；第三个印对他们而言包含了图拉真的第三次逼迫，以及安敦宁的第四次逼迫。</w:t>
      </w:r>
    </w:p>
    <w:p w14:paraId="56C83D86">
      <w:pPr>
        <w:ind w:left="-5"/>
        <w:rPr>
          <w:rFonts w:hint="eastAsia"/>
        </w:rPr>
      </w:pPr>
    </w:p>
    <w:p w14:paraId="1FF6FF2A">
      <w:pPr>
        <w:ind w:left="-5"/>
        <w:rPr>
          <w:rFonts w:hint="eastAsia"/>
        </w:rPr>
      </w:pPr>
      <w:r>
        <w:rPr>
          <w:rFonts w:hint="eastAsia"/>
        </w:rPr>
        <w:t>Philos. the fifth, of Severus; the sixth, of Maximinus.</w:t>
      </w:r>
    </w:p>
    <w:p w14:paraId="52905B11">
      <w:pPr>
        <w:ind w:left="-5"/>
        <w:rPr>
          <w:rFonts w:hint="eastAsia"/>
        </w:rPr>
      </w:pPr>
      <w:r>
        <w:rPr>
          <w:rFonts w:hint="eastAsia"/>
        </w:rPr>
        <w:t>斐洛索夫，第五次，塞维鲁的；第六次，马克西米努斯的。</w:t>
      </w:r>
    </w:p>
    <w:p w14:paraId="2358FC59">
      <w:pPr>
        <w:ind w:left="-5"/>
        <w:rPr>
          <w:rFonts w:hint="eastAsia"/>
        </w:rPr>
      </w:pPr>
    </w:p>
    <w:p w14:paraId="6B0222C9">
      <w:pPr>
        <w:ind w:left="-5"/>
        <w:rPr>
          <w:rFonts w:hint="eastAsia"/>
        </w:rPr>
      </w:pPr>
      <w:r>
        <w:rPr>
          <w:rFonts w:hint="eastAsia"/>
        </w:rPr>
        <w:t>Under the fourth seal, they take in the seventh persecution raised by Decius; the eight, raised by Gallus, or Valerianus, or Volusianus; and the ninth, rather intended than executed, by Aurelianus, who being so terrified by thunder immediately after his subscribing of the Edict, that he instantly recalled it.</w:t>
      </w:r>
    </w:p>
    <w:p w14:paraId="6029D347">
      <w:pPr>
        <w:ind w:left="-5"/>
        <w:rPr>
          <w:rFonts w:hint="eastAsia"/>
        </w:rPr>
      </w:pPr>
      <w:r>
        <w:rPr>
          <w:rFonts w:hint="eastAsia"/>
        </w:rPr>
        <w:t>在第四印下，他们包含了由德西乌发起的第七次逼迫；第八次，由加卢斯，或瓦勒良，或沃卢西安发起的；以及第九次，与其说是被执行，不如说是被意图的，由奥勒良发起的，他在签署谕旨之后，立刻被雷声如此惊吓，以致于他立刻撤销了它。</w:t>
      </w:r>
    </w:p>
    <w:p w14:paraId="436BCD15">
      <w:pPr>
        <w:ind w:left="-5"/>
        <w:rPr>
          <w:rFonts w:hint="eastAsia"/>
        </w:rPr>
      </w:pPr>
    </w:p>
    <w:p w14:paraId="06B1A83F">
      <w:pPr>
        <w:ind w:left="-5"/>
        <w:rPr>
          <w:rFonts w:hint="eastAsia"/>
        </w:rPr>
      </w:pPr>
      <w:r>
        <w:rPr>
          <w:rFonts w:hint="eastAsia"/>
        </w:rPr>
        <w:t>These who so reckon, under the fourth persecuting seal (which is the fifth in order, wherein the cry of the Saints is expressed) do comprehend that great and last persecution, of Dioclesian.</w:t>
      </w:r>
    </w:p>
    <w:p w14:paraId="3541255B">
      <w:pPr>
        <w:ind w:left="-5"/>
        <w:rPr>
          <w:rFonts w:hint="eastAsia"/>
        </w:rPr>
      </w:pPr>
      <w:r>
        <w:rPr>
          <w:rFonts w:hint="eastAsia"/>
        </w:rPr>
        <w:t>那些如此计算的人，在第四个逼迫印下（这是顺序中的第五个，其中圣徒的呼喊被表达出来）包含了那伟大且最后的逼迫，即戴克里先的逼迫。</w:t>
      </w:r>
    </w:p>
    <w:p w14:paraId="741229D8">
      <w:pPr>
        <w:ind w:left="-5"/>
        <w:rPr>
          <w:rFonts w:hint="eastAsia"/>
        </w:rPr>
      </w:pPr>
    </w:p>
    <w:p w14:paraId="4A5BAD61">
      <w:pPr>
        <w:ind w:left="-5"/>
        <w:rPr>
          <w:rFonts w:hint="eastAsia"/>
        </w:rPr>
      </w:pPr>
      <w:r>
        <w:rPr>
          <w:rFonts w:hint="eastAsia"/>
        </w:rPr>
        <w:t>By this reckoning, this seal relateth to the events, betwixt Decius persecution inclusively, and Dioclesians exclusively; and the fifth seal following doth contain the story of the last persecution in its heighest degree of cruelty on the earth.</w:t>
      </w:r>
    </w:p>
    <w:p w14:paraId="5C7C2946">
      <w:pPr>
        <w:ind w:left="-5"/>
        <w:rPr>
          <w:rFonts w:hint="eastAsia"/>
        </w:rPr>
      </w:pPr>
      <w:r>
        <w:rPr>
          <w:rFonts w:hint="eastAsia"/>
        </w:rPr>
        <w:t>借着这个计算，这个印关乎在德西乌的逼迫（包括在内）和戴克里先的逼迫（不包括在内）之间的事件；并且随后的第五印包含了最后一次逼迫在其最高残忍程度下的故事。</w:t>
      </w:r>
    </w:p>
    <w:p w14:paraId="45DB4BCE">
      <w:pPr>
        <w:ind w:left="-5"/>
        <w:rPr>
          <w:rFonts w:hint="eastAsia"/>
        </w:rPr>
      </w:pPr>
    </w:p>
    <w:p w14:paraId="07E8AA29">
      <w:pPr>
        <w:ind w:left="-5"/>
        <w:rPr>
          <w:rFonts w:hint="eastAsia"/>
        </w:rPr>
      </w:pPr>
      <w:r>
        <w:rPr>
          <w:rFonts w:hint="eastAsia"/>
        </w:rPr>
        <w:t>There is no materiall hazard in this; yet considering, that by the seal, persecution is set forth at its height, so that if we look to the rider, Death, or his convey Hell, or the Grave, or his Commission to kill so many, or his weapons, having Sword, Famine, Death, and Beasts going together, we can hardly conceive persecution at a greater height: and therefore we incline rather to make but three steps in these persecutions, and so to include that last and most horrid persecution by Dioclesian under this seal, and to take the seal following as expressing no new matter, but added for explication and consolation in reference to the foregoing sad events; and therefore differeth in the type, common to the first four seals, as will be more particularly clear in the opening of it.</w:t>
      </w:r>
    </w:p>
    <w:p w14:paraId="489F45C6">
      <w:pPr>
        <w:ind w:left="-5"/>
        <w:rPr>
          <w:rFonts w:hint="eastAsia"/>
        </w:rPr>
      </w:pPr>
      <w:r>
        <w:rPr>
          <w:rFonts w:hint="eastAsia"/>
        </w:rPr>
        <w:t>这其中没有实质性的危险；然而，考虑到，借着这印，逼迫被阐明在其顶峰，以致于如果我们看骑手，死，或他的护卫，阴间，或坟墓，或他杀害如此多人的使命，或他的武器，有刀剑、饥荒、死亡和野兽一同前行，我们几乎无法构想逼迫在一个更高的高度：因此我们更倾向于只在这逼迫中分三个步骤，因此将戴克里先那最后且最可怕的逼迫包含在这个印下，并将随后的印看作是不表达任何新内容，而是为解释和安慰就前述的悲惨事件而加添的；因此在预表上，与前四个印所共有的有所不同，如在揭开它时将更具体地清楚。</w:t>
      </w:r>
    </w:p>
    <w:p w14:paraId="42CC483D">
      <w:pPr>
        <w:ind w:left="-5"/>
        <w:rPr>
          <w:rFonts w:hint="eastAsia"/>
        </w:rPr>
      </w:pPr>
    </w:p>
    <w:p w14:paraId="02191139">
      <w:pPr>
        <w:ind w:left="-5"/>
        <w:rPr>
          <w:rFonts w:hint="eastAsia"/>
        </w:rPr>
      </w:pPr>
      <w:r>
        <w:rPr>
          <w:rFonts w:hint="eastAsia"/>
        </w:rPr>
        <w:t>This seal then containeth the sad condition of the Church under the last persecution of Dioclesian, taking in with it the former intervall after the persecution of Decius, 1. Because in this time persecution came to its height, the Church having now all her former trials lying upon her, and new degrees added to the former; partly, because it is the trial immediately going before the change of the Churches persecuted condition (the cry of souls, and the comfortable answer in the seal following, being the result of this sad condition;) partly, because the story in the event and particulars of that persecution, will be found exceeding answerable to this type: which we shall consider, 1. in generall; and then, 2. in the particular circumstances thereof.</w:t>
      </w:r>
    </w:p>
    <w:p w14:paraId="0D8EFB49">
      <w:pPr>
        <w:ind w:left="-5"/>
        <w:rPr>
          <w:rFonts w:hint="eastAsia"/>
        </w:rPr>
      </w:pPr>
      <w:r>
        <w:rPr>
          <w:rFonts w:hint="eastAsia"/>
        </w:rPr>
        <w:t>那么，这印包含了教会在戴克里先最后一次逼迫下的悲惨状况，并包含了在德西乌的逼迫之后的前一个间隔。1. 因为在这时，逼迫达到了其顶峰，教会现在承受着她所有先前的试炼，并且新的程度被加添到前者之上；部分地，因为这是紧接在教会受逼迫状况改变之前的试炼（灵魂的呼喊，以及在随后的印中的安慰性回答，是这个悲惨状况的结果）；部分地，因为那逼迫的事件和细节中的故事，将被发现与这个预表极其相称：我们将考虑这一点，1. 在总体上；然后，2. 在其具体情形中。</w:t>
      </w:r>
    </w:p>
    <w:p w14:paraId="365672F4">
      <w:pPr>
        <w:ind w:left="-5"/>
        <w:rPr>
          <w:rFonts w:hint="eastAsia"/>
        </w:rPr>
      </w:pPr>
    </w:p>
    <w:p w14:paraId="19880BBB">
      <w:pPr>
        <w:ind w:left="-5"/>
        <w:rPr>
          <w:rFonts w:hint="eastAsia"/>
        </w:rPr>
      </w:pPr>
      <w:r>
        <w:rPr>
          <w:rFonts w:hint="eastAsia"/>
        </w:rPr>
        <w:t>1. In the generall, the Church, after Decius his persecution, almost (except in that of Gallus and Aurelianus) had peace in a great measure from outward persecution, for the space of fourty four years together; but, during that time, had fallen from the simple purity and power of the Gospel into jarres, divisions, and strivings amongst themselves (as Euseb lib. 8. cap. 1 and many others observe) by which, God was provoked, and the Church made contemptible: upon which, followed this horrid persecution, begun in the ninteenth year of Dioclesian, about the three hundred year.</w:t>
      </w:r>
    </w:p>
    <w:p w14:paraId="63E332B6">
      <w:pPr>
        <w:ind w:left="-5"/>
        <w:rPr>
          <w:rFonts w:hint="eastAsia"/>
        </w:rPr>
      </w:pPr>
      <w:r>
        <w:rPr>
          <w:rFonts w:hint="eastAsia"/>
        </w:rPr>
        <w:t>1. 总体而言，教会，在德西乌的逼迫之后，几乎（除了在加卢斯和奥勒良的逼迫中）在很大程度上从外在的逼迫中得享平安，共四十四年之久；但在此期间，已从福音的单纯纯洁和能力中堕落，陷入他们中间的争吵、分裂和纷争（如优西比乌第八卷第一章和许多其他作者所观察到的），借此，上帝被惹动，教会也变得可鄙：于是，随之而来的是这场可怕的逼迫，始于戴克里先的第十九年，约在三百年前后。</w:t>
      </w:r>
    </w:p>
    <w:p w14:paraId="5D77EF9E">
      <w:pPr>
        <w:ind w:left="-5"/>
        <w:rPr>
          <w:rFonts w:hint="eastAsia"/>
        </w:rPr>
      </w:pPr>
    </w:p>
    <w:p w14:paraId="652D2163">
      <w:pPr>
        <w:ind w:left="-5"/>
        <w:rPr>
          <w:rFonts w:hint="eastAsia"/>
        </w:rPr>
      </w:pPr>
      <w:r>
        <w:rPr>
          <w:rFonts w:hint="eastAsia"/>
        </w:rPr>
        <w:t>This Dioclesian, being engaged in many wars, choosed for a Collegue to himself in the Empire one Herculeus Maximianus; and while their wars encreased, every one of them choose a helper to themselves, who were called Cesars, yet had not the stile of Augustus, as the Emperours had.</w:t>
      </w:r>
    </w:p>
    <w:p w14:paraId="0641DB94">
      <w:pPr>
        <w:ind w:left="-5"/>
        <w:rPr>
          <w:rFonts w:hint="eastAsia"/>
        </w:rPr>
      </w:pPr>
      <w:r>
        <w:rPr>
          <w:rFonts w:hint="eastAsia"/>
        </w:rPr>
        <w:t>这位戴克里先，因参与许多战争，为自己在帝国中选择了一位同僚，即赫尔库琉斯·马克西米安；当他们的战争增多时，他们每人都为自己选择了一个助手，这些人被称为“凯撒”，但没有皇帝那样的“奥古斯都”的头衔。</w:t>
      </w:r>
    </w:p>
    <w:p w14:paraId="36503E7D">
      <w:pPr>
        <w:ind w:left="-5"/>
        <w:rPr>
          <w:rFonts w:hint="eastAsia"/>
        </w:rPr>
      </w:pPr>
    </w:p>
    <w:p w14:paraId="60E0ECD6">
      <w:pPr>
        <w:ind w:left="-5"/>
        <w:rPr>
          <w:rFonts w:hint="eastAsia"/>
        </w:rPr>
      </w:pPr>
      <w:r>
        <w:rPr>
          <w:rFonts w:hint="eastAsia"/>
        </w:rPr>
        <w:t>Dioclesian choose one Maximinus to help him in the East, who is also called Jovius.</w:t>
      </w:r>
    </w:p>
    <w:p w14:paraId="321A36B8">
      <w:pPr>
        <w:ind w:left="-5"/>
        <w:rPr>
          <w:rFonts w:hint="eastAsia"/>
        </w:rPr>
      </w:pPr>
      <w:r>
        <w:rPr>
          <w:rFonts w:hint="eastAsia"/>
        </w:rPr>
        <w:t>戴克里先在东方选择了一个马克西米努斯来帮助他，他也叫作约维乌斯。</w:t>
      </w:r>
    </w:p>
    <w:p w14:paraId="666F7B65">
      <w:pPr>
        <w:ind w:left="-5"/>
        <w:rPr>
          <w:rFonts w:hint="eastAsia"/>
        </w:rPr>
      </w:pPr>
    </w:p>
    <w:p w14:paraId="1AC6F825">
      <w:pPr>
        <w:ind w:left="-5"/>
        <w:rPr>
          <w:rFonts w:hint="eastAsia"/>
        </w:rPr>
      </w:pPr>
      <w:r>
        <w:rPr>
          <w:rFonts w:hint="eastAsia"/>
        </w:rPr>
        <w:t>Maximanus choosed Constantius, Governour of Britan; he was Constantins father, and a good man.</w:t>
      </w:r>
    </w:p>
    <w:p w14:paraId="7C0A30DB">
      <w:pPr>
        <w:ind w:left="-5"/>
        <w:rPr>
          <w:rFonts w:hint="eastAsia"/>
        </w:rPr>
      </w:pPr>
      <w:r>
        <w:rPr>
          <w:rFonts w:hint="eastAsia"/>
        </w:rPr>
        <w:t>马克西米安选择了不列颠总督君士坦提乌斯；他是君士坦丁的父亲，并且是个好人。</w:t>
      </w:r>
    </w:p>
    <w:p w14:paraId="2C0A855F">
      <w:pPr>
        <w:ind w:left="-5"/>
        <w:rPr>
          <w:rFonts w:hint="eastAsia"/>
        </w:rPr>
      </w:pPr>
    </w:p>
    <w:p w14:paraId="445A5A59">
      <w:pPr>
        <w:ind w:left="-5"/>
        <w:rPr>
          <w:rFonts w:hint="eastAsia"/>
        </w:rPr>
      </w:pPr>
      <w:r>
        <w:rPr>
          <w:rFonts w:hint="eastAsia"/>
        </w:rPr>
        <w:t>These Emperours set themselves together to root out Christianity out of all the Provinces of the Empire, joyning together craft and violence for that end.</w:t>
      </w:r>
    </w:p>
    <w:p w14:paraId="7968EAB8">
      <w:pPr>
        <w:ind w:left="-5"/>
        <w:rPr>
          <w:rFonts w:hint="eastAsia"/>
        </w:rPr>
      </w:pPr>
      <w:r>
        <w:rPr>
          <w:rFonts w:hint="eastAsia"/>
        </w:rPr>
        <w:t>这些皇帝一同着手，要将基督教从帝国的所有省份中根除，为此目的，他们将诡计和暴力结合起来。</w:t>
      </w:r>
    </w:p>
    <w:p w14:paraId="36D31D8E">
      <w:pPr>
        <w:ind w:left="-5"/>
        <w:rPr>
          <w:rFonts w:hint="eastAsia"/>
        </w:rPr>
      </w:pPr>
    </w:p>
    <w:p w14:paraId="7DF0E8D9">
      <w:pPr>
        <w:ind w:left="-5"/>
        <w:rPr>
          <w:rFonts w:hint="eastAsia"/>
        </w:rPr>
      </w:pPr>
      <w:r>
        <w:rPr>
          <w:rFonts w:hint="eastAsia"/>
        </w:rPr>
        <w:t>1. Putting to the choice of the Souldiers and Officers to Sacrifice with them to Idols, or to quit their service.</w:t>
      </w:r>
    </w:p>
    <w:p w14:paraId="5CA5A8A5">
      <w:pPr>
        <w:ind w:left="-5"/>
        <w:rPr>
          <w:rFonts w:hint="eastAsia"/>
        </w:rPr>
      </w:pPr>
      <w:r>
        <w:rPr>
          <w:rFonts w:hint="eastAsia"/>
        </w:rPr>
        <w:t>1. 让士兵和军官们选择，是与他们一同向偶像献祭，还是放弃他们的职务。</w:t>
      </w:r>
    </w:p>
    <w:p w14:paraId="4F6A536B">
      <w:pPr>
        <w:ind w:left="-5"/>
        <w:rPr>
          <w:rFonts w:hint="eastAsia"/>
        </w:rPr>
      </w:pPr>
    </w:p>
    <w:p w14:paraId="51FC924B">
      <w:pPr>
        <w:ind w:left="-5"/>
        <w:rPr>
          <w:rFonts w:hint="eastAsia"/>
        </w:rPr>
      </w:pPr>
      <w:r>
        <w:rPr>
          <w:rFonts w:hint="eastAsia"/>
        </w:rPr>
        <w:t>2. Making that same offer to Magistrates, with promises to both if they should obey.</w:t>
      </w:r>
    </w:p>
    <w:p w14:paraId="5A8B0E19">
      <w:pPr>
        <w:ind w:left="-5"/>
        <w:rPr>
          <w:rFonts w:hint="eastAsia"/>
        </w:rPr>
      </w:pPr>
      <w:r>
        <w:rPr>
          <w:rFonts w:hint="eastAsia"/>
        </w:rPr>
        <w:t>2. 向地方官提出同样的选择，并承诺若他们顺服，将给双方应许。</w:t>
      </w:r>
    </w:p>
    <w:p w14:paraId="400605F0">
      <w:pPr>
        <w:ind w:left="-5"/>
        <w:rPr>
          <w:rFonts w:hint="eastAsia"/>
        </w:rPr>
      </w:pPr>
    </w:p>
    <w:p w14:paraId="16B6E382">
      <w:pPr>
        <w:ind w:left="-5"/>
        <w:rPr>
          <w:rFonts w:hint="eastAsia"/>
        </w:rPr>
      </w:pPr>
      <w:r>
        <w:rPr>
          <w:rFonts w:hint="eastAsia"/>
        </w:rPr>
        <w:t>3. By throwing down all Churches.</w:t>
      </w:r>
    </w:p>
    <w:p w14:paraId="61F2B26F">
      <w:pPr>
        <w:ind w:left="-5"/>
        <w:rPr>
          <w:rFonts w:hint="eastAsia"/>
        </w:rPr>
      </w:pPr>
      <w:r>
        <w:rPr>
          <w:rFonts w:hint="eastAsia"/>
        </w:rPr>
        <w:t>3. 借着拆毁所有的教堂。</w:t>
      </w:r>
    </w:p>
    <w:p w14:paraId="381AF868">
      <w:pPr>
        <w:ind w:left="-5"/>
        <w:rPr>
          <w:rFonts w:hint="eastAsia"/>
        </w:rPr>
      </w:pPr>
    </w:p>
    <w:p w14:paraId="07ED9D7B">
      <w:pPr>
        <w:ind w:left="-5"/>
        <w:rPr>
          <w:rFonts w:hint="eastAsia"/>
        </w:rPr>
      </w:pPr>
      <w:r>
        <w:rPr>
          <w:rFonts w:hint="eastAsia"/>
        </w:rPr>
        <w:t>4. Inhibiting all meetings of Christians, and such like.</w:t>
      </w:r>
    </w:p>
    <w:p w14:paraId="182B1F46">
      <w:pPr>
        <w:ind w:left="-5"/>
        <w:rPr>
          <w:rFonts w:hint="eastAsia"/>
        </w:rPr>
      </w:pPr>
      <w:r>
        <w:rPr>
          <w:rFonts w:hint="eastAsia"/>
        </w:rPr>
        <w:t>4. 禁止基督徒所有的聚会，以及诸如此类的事。</w:t>
      </w:r>
    </w:p>
    <w:p w14:paraId="5632AB81">
      <w:pPr>
        <w:ind w:left="-5"/>
        <w:rPr>
          <w:rFonts w:hint="eastAsia"/>
        </w:rPr>
      </w:pPr>
    </w:p>
    <w:p w14:paraId="39E71D1B">
      <w:pPr>
        <w:ind w:left="-5"/>
        <w:rPr>
          <w:rFonts w:hint="eastAsia"/>
        </w:rPr>
      </w:pPr>
      <w:r>
        <w:rPr>
          <w:rFonts w:hint="eastAsia"/>
        </w:rPr>
        <w:t>And when these wrought not their end, they fell to open violence, giving out publick Edicts against Christians, stirring up all against them, and following their cruelty so hotly with a profane emulation, who should go beyond others in persecuting (save Constantius who was still friendly to Christians) that almost no Province of the Empire was free: and the number of Martyres, is by all, during that time, counted innumerable.</w:t>
      </w:r>
    </w:p>
    <w:p w14:paraId="6511B388">
      <w:pPr>
        <w:ind w:left="-5"/>
        <w:rPr>
          <w:rFonts w:hint="eastAsia"/>
        </w:rPr>
      </w:pPr>
      <w:r>
        <w:rPr>
          <w:rFonts w:hint="eastAsia"/>
        </w:rPr>
        <w:t>当这些都没有达到他们的目的时，他们就开始公开使用暴力，颁布反对基督徒的公开谕旨，煽动所有人起来反对他们，并以一种亵渎的竞争，如此热切地追随他们的残忍，看谁能在逼迫上超过别人（除了君士坦提乌斯，他始终对基督徒友善），以致于帝国几乎没有一个省份是幸免的：并且，在那段时间，殉道者的数目，被所有人算为是数不胜数的。</w:t>
      </w:r>
    </w:p>
    <w:p w14:paraId="0EDAA4CC">
      <w:pPr>
        <w:ind w:left="-5"/>
        <w:rPr>
          <w:rFonts w:hint="eastAsia"/>
        </w:rPr>
      </w:pPr>
    </w:p>
    <w:p w14:paraId="725BFF23">
      <w:pPr>
        <w:spacing w:after="513"/>
        <w:ind w:left="-5"/>
        <w:rPr>
          <w:rFonts w:hint="eastAsia"/>
        </w:rPr>
      </w:pPr>
      <w:r>
        <w:rPr>
          <w:rFonts w:hint="eastAsia"/>
        </w:rPr>
        <w:t>To make out the conformity of the event with this type, take these particular considerations, which will evidence the horridnesse of this persecution, which is called Turbo persecutionis.</w:t>
      </w:r>
    </w:p>
    <w:p w14:paraId="39E7FE80">
      <w:pPr>
        <w:spacing w:after="513"/>
        <w:ind w:left="-5"/>
        <w:rPr>
          <w:rFonts w:hint="eastAsia"/>
        </w:rPr>
      </w:pPr>
      <w:r>
        <w:rPr>
          <w:rFonts w:hint="eastAsia"/>
        </w:rPr>
        <w:t>为了证明事件与这个预表的符合性，请考虑这些具体的因素，它们将显明这场被称为“逼迫的风暴”的逼迫的可憎。</w:t>
      </w:r>
    </w:p>
    <w:p w14:paraId="2838B241">
      <w:pPr>
        <w:spacing w:after="513"/>
        <w:ind w:left="-5"/>
        <w:rPr>
          <w:rFonts w:hint="eastAsia"/>
        </w:rPr>
      </w:pPr>
    </w:p>
    <w:p w14:paraId="316F0208">
      <w:pPr>
        <w:spacing w:after="513"/>
        <w:ind w:left="-5"/>
        <w:rPr>
          <w:rFonts w:hint="eastAsia"/>
        </w:rPr>
      </w:pPr>
      <w:r>
        <w:rPr>
          <w:rFonts w:hint="eastAsia"/>
        </w:rPr>
        <w:t>1. That it was universal through all the Empire, and executed by so many prime persecuters, combining together in several parts for that end.</w:t>
      </w:r>
    </w:p>
    <w:p w14:paraId="20228625">
      <w:pPr>
        <w:spacing w:after="513"/>
        <w:ind w:left="-5"/>
        <w:rPr>
          <w:rFonts w:hint="eastAsia"/>
        </w:rPr>
      </w:pPr>
      <w:r>
        <w:rPr>
          <w:rFonts w:hint="eastAsia"/>
        </w:rPr>
        <w:t>1. 它在整个帝国是普遍的，并且是由许多主要的逼迫者，在几个地方为那个目的而联合起来执行的。</w:t>
      </w:r>
    </w:p>
    <w:p w14:paraId="4673C024">
      <w:pPr>
        <w:spacing w:after="513"/>
        <w:ind w:left="-5"/>
        <w:rPr>
          <w:rFonts w:hint="eastAsia"/>
        </w:rPr>
      </w:pPr>
    </w:p>
    <w:p w14:paraId="45EDF7B6">
      <w:pPr>
        <w:spacing w:after="513"/>
        <w:ind w:left="-5"/>
        <w:rPr>
          <w:rFonts w:hint="eastAsia"/>
        </w:rPr>
      </w:pPr>
      <w:r>
        <w:rPr>
          <w:rFonts w:hint="eastAsia"/>
        </w:rPr>
        <w:t>2. For length of time, it continued full ten years in this heat.</w:t>
      </w:r>
    </w:p>
    <w:p w14:paraId="789BF9C0">
      <w:pPr>
        <w:spacing w:after="513"/>
        <w:ind w:left="-5"/>
        <w:rPr>
          <w:rFonts w:hint="eastAsia"/>
        </w:rPr>
      </w:pPr>
      <w:r>
        <w:rPr>
          <w:rFonts w:hint="eastAsia"/>
        </w:rPr>
        <w:t>2. 就时间长短而言，它在如此热度中持续了整整十年。</w:t>
      </w:r>
    </w:p>
    <w:p w14:paraId="6399E004">
      <w:pPr>
        <w:spacing w:after="513"/>
        <w:ind w:left="-5"/>
        <w:rPr>
          <w:rFonts w:hint="eastAsia"/>
        </w:rPr>
      </w:pPr>
    </w:p>
    <w:p w14:paraId="3A8744DD">
      <w:pPr>
        <w:spacing w:after="513"/>
        <w:ind w:left="-5"/>
        <w:rPr>
          <w:rFonts w:hint="eastAsia"/>
        </w:rPr>
      </w:pPr>
      <w:r>
        <w:rPr>
          <w:rFonts w:hint="eastAsia"/>
        </w:rPr>
        <w:t>3. Particular instances of some places may give us to conjecture at the whole; in particular places often there would be hundreths in a day, whole Churches full, burnt at once; some whole Cities, refuting to sacrifice to Idols and calling themselves Christians, were burnt; whole Legions of Christian Souldiers (being in number six thousand six hundred and sixty) were put to death.</w:t>
      </w:r>
    </w:p>
    <w:p w14:paraId="4B039E9F">
      <w:pPr>
        <w:spacing w:after="513"/>
        <w:ind w:left="-5"/>
        <w:rPr>
          <w:rFonts w:hint="eastAsia"/>
        </w:rPr>
      </w:pPr>
      <w:r>
        <w:rPr>
          <w:rFonts w:hint="eastAsia"/>
        </w:rPr>
        <w:t>3. 一些地方的具体实例可以让我们推测整体；在某些地方，一天之内常有数百人，整个教会满员，一次被烧毁；一些整个城市，拒绝向偶像献祭并称自己为基督徒，被烧毁；整个基督徒士兵的军团（人数为六千六百六十）被处死。</w:t>
      </w:r>
    </w:p>
    <w:p w14:paraId="6980171E">
      <w:pPr>
        <w:spacing w:after="513"/>
        <w:ind w:left="-5"/>
        <w:rPr>
          <w:rFonts w:hint="eastAsia"/>
        </w:rPr>
      </w:pPr>
    </w:p>
    <w:p w14:paraId="3810A70F">
      <w:pPr>
        <w:spacing w:after="513"/>
        <w:ind w:left="-5"/>
        <w:rPr>
          <w:rFonts w:hint="eastAsia"/>
        </w:rPr>
      </w:pPr>
      <w:r>
        <w:rPr>
          <w:rFonts w:hint="eastAsia"/>
        </w:rPr>
        <w:t>One Legion is instanced, who, (after a most Godly Oration to Maximianus by Mauritius their Commander,) with him were killed, because they refused to act in persecuting Christians (even after they twice were decimate for that cause) though they willingly yeelded to serve against all publick enemies.</w:t>
      </w:r>
    </w:p>
    <w:p w14:paraId="7D7C0531">
      <w:pPr>
        <w:spacing w:after="513"/>
        <w:ind w:left="-5"/>
        <w:rPr>
          <w:rFonts w:hint="eastAsia"/>
        </w:rPr>
      </w:pPr>
      <w:r>
        <w:rPr>
          <w:rFonts w:hint="eastAsia"/>
        </w:rPr>
        <w:t>有一个军团的例子，他们（在其指挥官毛里求斯向马克西米安作了一番最敬虔的演说之后），与他一同被杀，因为他们拒绝参与逼迫基督徒（即使他们因此被两次屠杀了十分之一），尽管他们甘愿服役对抗所有公共敌人。</w:t>
      </w:r>
    </w:p>
    <w:p w14:paraId="1D8C3F0B">
      <w:pPr>
        <w:spacing w:after="513"/>
        <w:ind w:left="-5"/>
        <w:rPr>
          <w:rFonts w:hint="eastAsia"/>
        </w:rPr>
      </w:pPr>
    </w:p>
    <w:p w14:paraId="2F25A165">
      <w:pPr>
        <w:spacing w:after="513"/>
        <w:ind w:left="-5"/>
        <w:rPr>
          <w:rFonts w:hint="eastAsia"/>
        </w:rPr>
      </w:pPr>
      <w:r>
        <w:rPr>
          <w:rFonts w:hint="eastAsia"/>
        </w:rPr>
        <w:t>In some places, the bloud of the slain, of it self made little brooks, and coloured great rivers, as it is in Foxe, pag 103. and Euseb. lib 8.</w:t>
      </w:r>
    </w:p>
    <w:p w14:paraId="754AAC31">
      <w:pPr>
        <w:spacing w:after="513"/>
        <w:ind w:left="-5"/>
        <w:rPr>
          <w:rFonts w:hint="eastAsia"/>
        </w:rPr>
      </w:pPr>
      <w:r>
        <w:rPr>
          <w:rFonts w:hint="eastAsia"/>
        </w:rPr>
        <w:t>在一些地方，被杀之人的血，本身就形成了小溪，并染红了大河，如在福克斯的著作第103页，以及优西比乌第八卷中所述。</w:t>
      </w:r>
    </w:p>
    <w:p w14:paraId="3B753963">
      <w:pPr>
        <w:spacing w:after="513"/>
        <w:ind w:left="-5"/>
        <w:rPr>
          <w:rFonts w:hint="eastAsia"/>
        </w:rPr>
      </w:pPr>
    </w:p>
    <w:p w14:paraId="690F66B5">
      <w:pPr>
        <w:spacing w:after="513"/>
        <w:ind w:left="-5"/>
        <w:rPr>
          <w:rFonts w:hint="eastAsia"/>
        </w:rPr>
      </w:pPr>
      <w:r>
        <w:rPr>
          <w:rFonts w:hint="eastAsia"/>
        </w:rPr>
        <w:t>Chap. 11 and 12 also Chap. 10 who affirmeth he hath seen the actors of that persecution so outwearied, and their swords so blunted with killing, that they behooved tobe relieved with fresh actors, In one moneth of that time, seventeenth thousand are reckoned to be killed, and by Mede in locum, (out of famous writers) that in Egypt alone (which was but one little Province of many, belonging to the Empire) there were one hundreth fourty and four thousand Martyres: which may give a hint of what great number the whole, put together, might draw to.</w:t>
      </w:r>
    </w:p>
    <w:p w14:paraId="71E5A651">
      <w:pPr>
        <w:spacing w:after="513"/>
        <w:ind w:left="-5"/>
        <w:rPr>
          <w:rFonts w:hint="eastAsia"/>
        </w:rPr>
      </w:pPr>
      <w:r>
        <w:rPr>
          <w:rFonts w:hint="eastAsia"/>
        </w:rPr>
        <w:t>第11和12章，以及第10章，他断言他曾见过那逼迫的行事者如此疲惫不堪，他们的刀剑因杀戮而如此钝，以致于他们必须被新的行事者替换。在那段时间的一个月内，据说有一万七千人被杀，并且据米德在同一处（引自著名作家）所说，仅在埃及（那只是属于帝国的许多省份中的一个小省）就有十四万四千名殉道者：这可以暗示，如果将全部加在一起，总数可能会达到何等之多。</w:t>
      </w:r>
    </w:p>
    <w:p w14:paraId="0F202F5A">
      <w:pPr>
        <w:spacing w:after="513"/>
        <w:ind w:left="-5"/>
        <w:rPr>
          <w:rFonts w:hint="eastAsia"/>
        </w:rPr>
      </w:pPr>
    </w:p>
    <w:p w14:paraId="5D3EA65D">
      <w:pPr>
        <w:spacing w:after="513"/>
        <w:ind w:left="-5"/>
        <w:rPr>
          <w:rFonts w:hint="eastAsia"/>
        </w:rPr>
      </w:pPr>
      <w:r>
        <w:rPr>
          <w:rFonts w:hint="eastAsia"/>
        </w:rPr>
        <w:t>4. The diversity of deaths used by these perfecuters on the Christians, may be gathered, First, From the many engines purposly made for that end, as Iron grates to rost on, Bresen Bulls, Iron pikes in Barrels, and such like, never heard of before.</w:t>
      </w:r>
    </w:p>
    <w:p w14:paraId="1351DE3B">
      <w:pPr>
        <w:spacing w:after="513"/>
        <w:ind w:left="-5"/>
        <w:rPr>
          <w:rFonts w:hint="eastAsia"/>
        </w:rPr>
      </w:pPr>
      <w:r>
        <w:rPr>
          <w:rFonts w:hint="eastAsia"/>
        </w:rPr>
        <w:t>4. 这些逼迫者对基督徒所使用的死亡方式的多样性，可以从以下几点归纳出来：第一，从许多为此目的而特制的刑具，如铁格栅用来烤人，铜牛，桶中的铁刺，以及诸如此类前所未闻的东西。</w:t>
      </w:r>
    </w:p>
    <w:p w14:paraId="02C3A702">
      <w:pPr>
        <w:spacing w:after="513"/>
        <w:ind w:left="-5"/>
        <w:rPr>
          <w:rFonts w:hint="eastAsia"/>
        </w:rPr>
      </w:pPr>
    </w:p>
    <w:p w14:paraId="48172165">
      <w:pPr>
        <w:spacing w:after="513"/>
        <w:ind w:left="-5"/>
        <w:rPr>
          <w:rFonts w:hint="eastAsia"/>
        </w:rPr>
      </w:pPr>
      <w:r>
        <w:rPr>
          <w:rFonts w:hint="eastAsia"/>
        </w:rPr>
        <w:t>Secondly, The many wayes used to kill them, drawing with Horses, cleaving with Trees, casting to wild Beasts, sending to Sea in Boats without any Provision, and thousands of this kind to be seen in Foxe his table of these tortures and in Euseb. lib. 8 who affirmeth there was an emulation among the wicked people, who might invent the most torturing deaths unto Christians.</w:t>
      </w:r>
    </w:p>
    <w:p w14:paraId="327FB825">
      <w:pPr>
        <w:spacing w:after="513"/>
        <w:ind w:left="-5"/>
        <w:rPr>
          <w:rFonts w:hint="eastAsia"/>
        </w:rPr>
      </w:pPr>
      <w:r>
        <w:rPr>
          <w:rFonts w:hint="eastAsia"/>
        </w:rPr>
        <w:t>第二，用来杀害他们的多种方式，用马拖，用树劈，扔给野兽，用没有任何补给的船送到海上，以及数千种这样的酷刑可以在福克斯的酷刑表和优西比乌第八卷中看到，他断言在邪恶的人民中间有一种竞争，看谁能为基督徒发明最折磨人的死法。</w:t>
      </w:r>
    </w:p>
    <w:p w14:paraId="6F9AD3F9">
      <w:pPr>
        <w:spacing w:after="513"/>
        <w:ind w:left="-5"/>
        <w:rPr>
          <w:rFonts w:hint="eastAsia"/>
        </w:rPr>
      </w:pPr>
    </w:p>
    <w:p w14:paraId="0A5C33EA">
      <w:pPr>
        <w:spacing w:after="513"/>
        <w:ind w:left="-5"/>
        <w:rPr>
          <w:rFonts w:hint="eastAsia"/>
        </w:rPr>
      </w:pPr>
      <w:r>
        <w:rPr>
          <w:rFonts w:hint="eastAsia"/>
        </w:rPr>
        <w:t>5. This cruelty may appear by this, that none of whatsoever relation were spared, friends, neices, children were put to death: yea, this Dioclesian pat his own wife Sirena to death upon that account.</w:t>
      </w:r>
    </w:p>
    <w:p w14:paraId="622305AF">
      <w:pPr>
        <w:spacing w:after="513"/>
        <w:ind w:left="-5"/>
        <w:rPr>
          <w:rFonts w:hint="eastAsia"/>
        </w:rPr>
      </w:pPr>
      <w:r>
        <w:rPr>
          <w:rFonts w:hint="eastAsia"/>
        </w:rPr>
        <w:t>5. 这种残忍可以从这一点看出，即没有任何关系的任何人被幸免，朋友、侄女、孩子都被处死：是的，这位戴克里先因此事将他自己的妻子西琳娜处死。</w:t>
      </w:r>
    </w:p>
    <w:p w14:paraId="4235F500">
      <w:pPr>
        <w:spacing w:after="513"/>
        <w:ind w:left="-5"/>
        <w:rPr>
          <w:rFonts w:hint="eastAsia"/>
        </w:rPr>
      </w:pPr>
    </w:p>
    <w:p w14:paraId="05477743">
      <w:pPr>
        <w:spacing w:after="513"/>
        <w:ind w:left="-5"/>
        <w:rPr>
          <w:rFonts w:hint="eastAsia"/>
        </w:rPr>
      </w:pPr>
      <w:r>
        <w:rPr>
          <w:rFonts w:hint="eastAsia"/>
        </w:rPr>
        <w:t>And as no naturall relation, so no good offices of the most faithfull friends, found place to divert that rage.</w:t>
      </w:r>
    </w:p>
    <w:p w14:paraId="58DB56CD">
      <w:pPr>
        <w:spacing w:after="513"/>
        <w:ind w:left="-5"/>
        <w:rPr>
          <w:rFonts w:hint="eastAsia"/>
        </w:rPr>
      </w:pPr>
      <w:r>
        <w:rPr>
          <w:rFonts w:hint="eastAsia"/>
        </w:rPr>
        <w:t>并且，如同没有任何血亲关系一样，最忠诚的朋友的任何善行，也无法转移那怒火。</w:t>
      </w:r>
    </w:p>
    <w:p w14:paraId="73D42B5A">
      <w:pPr>
        <w:spacing w:after="513"/>
        <w:ind w:left="-5"/>
        <w:rPr>
          <w:rFonts w:hint="eastAsia"/>
        </w:rPr>
      </w:pPr>
    </w:p>
    <w:p w14:paraId="11FF7A7A">
      <w:pPr>
        <w:spacing w:after="513"/>
        <w:ind w:left="-5"/>
        <w:rPr>
          <w:rFonts w:hint="eastAsia"/>
        </w:rPr>
      </w:pPr>
      <w:r>
        <w:rPr>
          <w:rFonts w:hint="eastAsia"/>
        </w:rPr>
        <w:t>It is reported of one Eustachius, who having returned victor over these enemies against whom he was sent, that, on the day of his triumph, and entry to the City, he and his Family was put to death, because he refused to sacrifice with the Emperour at his entry, professing himself to be a Christian to the Emperour, who out of honour to him had gone forth to meet him.</w:t>
      </w:r>
    </w:p>
    <w:p w14:paraId="508306D3">
      <w:pPr>
        <w:spacing w:after="513"/>
        <w:ind w:left="-5"/>
        <w:rPr>
          <w:rFonts w:hint="eastAsia"/>
        </w:rPr>
      </w:pPr>
      <w:r>
        <w:rPr>
          <w:rFonts w:hint="eastAsia"/>
        </w:rPr>
        <w:t>据报道，一位名叫优斯塔基乌斯的人，在他战胜了他被差去对抗的那些敌人，凯旋归来，在他凯旋和进入城市的那一天，他和他的家人被处死，因为他在进入时拒绝与皇帝一同献祭，他向那位为荣耀他而出城迎接他的皇帝宣告自己是基督徒。</w:t>
      </w:r>
    </w:p>
    <w:p w14:paraId="05B067BA">
      <w:pPr>
        <w:spacing w:after="513"/>
        <w:ind w:left="-5"/>
        <w:rPr>
          <w:rFonts w:hint="eastAsia"/>
        </w:rPr>
      </w:pPr>
    </w:p>
    <w:p w14:paraId="7D2893BA">
      <w:pPr>
        <w:spacing w:after="513"/>
        <w:ind w:left="-5"/>
        <w:rPr>
          <w:rFonts w:hint="eastAsia"/>
        </w:rPr>
      </w:pPr>
      <w:r>
        <w:rPr>
          <w:rFonts w:hint="eastAsia"/>
        </w:rPr>
        <w:t>6. Adde to these, the great mortality and deaths that were throughout the world in this Dioclesians time.</w:t>
      </w:r>
    </w:p>
    <w:p w14:paraId="19193E43">
      <w:pPr>
        <w:spacing w:after="513"/>
        <w:ind w:left="-5"/>
        <w:rPr>
          <w:rFonts w:hint="eastAsia"/>
        </w:rPr>
      </w:pPr>
      <w:r>
        <w:rPr>
          <w:rFonts w:hint="eastAsia"/>
        </w:rPr>
        <w:t>6. 除此之外，还有戴克里先时代遍布世界的巨大死亡和必死性。</w:t>
      </w:r>
    </w:p>
    <w:p w14:paraId="20BADA41">
      <w:pPr>
        <w:spacing w:after="513"/>
        <w:ind w:left="-5"/>
        <w:rPr>
          <w:rFonts w:hint="eastAsia"/>
        </w:rPr>
      </w:pPr>
    </w:p>
    <w:p w14:paraId="1468E5F0">
      <w:pPr>
        <w:spacing w:after="513"/>
        <w:ind w:left="-5"/>
        <w:rPr>
          <w:rFonts w:hint="eastAsia"/>
        </w:rPr>
      </w:pPr>
      <w:r>
        <w:rPr>
          <w:rFonts w:hint="eastAsia"/>
        </w:rPr>
        <w:t>It is recorded by Euseb. Lib 8. cap. 10 that men died faster than the living were able to bury them: by which it came to passe, that dogs were so accustomed to eat dead mens flesh, that they became a terrour to the living, lest they should eat them also, which made them in all places endeavour the killing of all dogs, as is recorded by him.</w:t>
      </w:r>
    </w:p>
    <w:p w14:paraId="123918DC">
      <w:pPr>
        <w:spacing w:after="513"/>
        <w:ind w:left="-5"/>
        <w:rPr>
          <w:rFonts w:hint="eastAsia"/>
        </w:rPr>
      </w:pPr>
      <w:r>
        <w:rPr>
          <w:rFonts w:hint="eastAsia"/>
        </w:rPr>
        <w:t>据优西比乌第八卷第10章记载，人死的速度比活着的人埋葬他们的速度还快：借此，狗如此习惯于吃死人的肉，以致于它们成了对活着的人的一种恐惧，恐怕它们也会吃他们，这使得他们在所有地方都努力杀死所有的狗，如他所记载。</w:t>
      </w:r>
    </w:p>
    <w:p w14:paraId="499F657D">
      <w:pPr>
        <w:spacing w:after="513"/>
        <w:ind w:left="-5"/>
        <w:rPr>
          <w:rFonts w:hint="eastAsia"/>
        </w:rPr>
      </w:pPr>
    </w:p>
    <w:p w14:paraId="52052DE9">
      <w:pPr>
        <w:spacing w:after="513"/>
        <w:ind w:left="-5"/>
        <w:rPr>
          <w:rFonts w:hint="eastAsia"/>
        </w:rPr>
      </w:pPr>
      <w:r>
        <w:rPr>
          <w:rFonts w:hint="eastAsia"/>
        </w:rPr>
        <w:t>7. Consider, that many excellent Ministers stepped out at this time to comfort Gods people, and to draw their minds upward to a creature-contemning and spiritual walk, as Arnobius, and Cyprian who, upon a very like occasion, wrote his Treatise, de mortalitate, under the ninth persecution.</w:t>
      </w:r>
    </w:p>
    <w:p w14:paraId="4D1EFBF0">
      <w:pPr>
        <w:spacing w:after="513"/>
        <w:ind w:left="-5"/>
        <w:rPr>
          <w:rFonts w:hint="eastAsia"/>
        </w:rPr>
      </w:pPr>
      <w:r>
        <w:rPr>
          <w:rFonts w:hint="eastAsia"/>
        </w:rPr>
        <w:t>7. 考虑到，许多优秀的传道人此时站出来，安慰上帝的子民，并引导他们的心思向上，去过一种藐视受造物和属灵的生活，如阿诺比乌和居普良，他在一个非常类似的机会下，在第九次逼迫中，写了他的《论必死性》一文。</w:t>
      </w:r>
    </w:p>
    <w:p w14:paraId="2D6A8B2D">
      <w:pPr>
        <w:spacing w:after="513"/>
        <w:ind w:left="-5"/>
        <w:rPr>
          <w:rFonts w:hint="eastAsia"/>
        </w:rPr>
      </w:pPr>
    </w:p>
    <w:p w14:paraId="6811284C">
      <w:pPr>
        <w:spacing w:after="513"/>
        <w:ind w:left="-5"/>
        <w:rPr>
          <w:rFonts w:hint="eastAsia"/>
        </w:rPr>
      </w:pPr>
      <w:r>
        <w:rPr>
          <w:rFonts w:hint="eastAsia"/>
        </w:rPr>
        <w:t>From all which considerations, we may see an event answerable to the type, which may be well called death, with such a convoy, commission, &amp; arms, as this rider hath, yet was there even such a restraint, as made the Church have still a being in despight of them, as will be more clear in the following seals.</w:t>
      </w:r>
    </w:p>
    <w:p w14:paraId="4DF508E5">
      <w:pPr>
        <w:spacing w:after="513"/>
        <w:ind w:left="-5"/>
        <w:rPr>
          <w:rFonts w:hint="eastAsia"/>
        </w:rPr>
      </w:pPr>
      <w:r>
        <w:rPr>
          <w:rFonts w:hint="eastAsia"/>
        </w:rPr>
        <w:t>从所有这些考虑中，我们可以看到一个与预表相称的事件，这完全可以被称为死亡，带着那样的护卫、使命和武器，如同这个骑手所拥有的，然而甚至还有那样的约束，使得教会在不顾他们的反对下，仍然存在，如在随后的印中将更清楚。</w:t>
      </w:r>
    </w:p>
    <w:p w14:paraId="09673D65">
      <w:pPr>
        <w:spacing w:after="513"/>
        <w:ind w:left="-5"/>
        <w:rPr>
          <w:rFonts w:hint="eastAsia"/>
        </w:rPr>
      </w:pPr>
    </w:p>
    <w:p w14:paraId="46EA69A3">
      <w:pPr>
        <w:spacing w:after="513"/>
        <w:ind w:left="-5"/>
        <w:rPr>
          <w:rFonts w:hint="eastAsia"/>
        </w:rPr>
      </w:pPr>
      <w:r>
        <w:rPr>
          <w:rFonts w:hint="eastAsia"/>
        </w:rPr>
        <w:t>From which also we may gather these Observations,</w:t>
      </w:r>
    </w:p>
    <w:p w14:paraId="38CDA2F9">
      <w:pPr>
        <w:spacing w:after="513"/>
        <w:ind w:left="-5"/>
        <w:rPr>
          <w:rFonts w:hint="eastAsia"/>
        </w:rPr>
      </w:pPr>
      <w:r>
        <w:rPr>
          <w:rFonts w:hint="eastAsia"/>
        </w:rPr>
        <w:t>由此我们也可以归纳出这些观察：</w:t>
      </w:r>
    </w:p>
    <w:p w14:paraId="669301A2">
      <w:pPr>
        <w:spacing w:after="513"/>
        <w:ind w:left="-5"/>
        <w:rPr>
          <w:rFonts w:hint="eastAsia"/>
        </w:rPr>
      </w:pPr>
    </w:p>
    <w:p w14:paraId="6F541228">
      <w:pPr>
        <w:spacing w:after="513"/>
        <w:ind w:left="-5"/>
        <w:rPr>
          <w:rFonts w:hint="eastAsia"/>
        </w:rPr>
      </w:pPr>
      <w:r>
        <w:rPr>
          <w:rFonts w:hint="eastAsia"/>
        </w:rPr>
        <w:t>1. That there may be many sad trials past unto Gods people; and yet more sad before them: Or, That the saddest trials come often last, like womens travelling, the sharpest showres come last immediatly before a delivery.</w:t>
      </w:r>
    </w:p>
    <w:p w14:paraId="6353A990">
      <w:pPr>
        <w:spacing w:after="513"/>
        <w:ind w:left="-5"/>
        <w:rPr>
          <w:rFonts w:hint="eastAsia"/>
        </w:rPr>
      </w:pPr>
      <w:r>
        <w:rPr>
          <w:rFonts w:hint="eastAsia"/>
        </w:rPr>
        <w:t>1. 上帝的子民可能经历了许多悲惨的试炼；然而在他们面前还有更悲惨的：或者，最悲惨的试炼常常是最后来临的，如同妇女生产，最剧烈的阵痛是在生产之前立刻来临的。</w:t>
      </w:r>
    </w:p>
    <w:p w14:paraId="3FBE1C29">
      <w:pPr>
        <w:spacing w:after="513"/>
        <w:ind w:left="-5"/>
        <w:rPr>
          <w:rFonts w:hint="eastAsia"/>
        </w:rPr>
      </w:pPr>
    </w:p>
    <w:p w14:paraId="65676261">
      <w:pPr>
        <w:spacing w:after="513"/>
        <w:ind w:left="-5"/>
        <w:rPr>
          <w:rFonts w:hint="eastAsia"/>
        </w:rPr>
      </w:pPr>
      <w:r>
        <w:rPr>
          <w:rFonts w:hint="eastAsia"/>
        </w:rPr>
        <w:t>There is no warrant for Gods people to limit their own trials, or to sit down upon beginnings.</w:t>
      </w:r>
    </w:p>
    <w:p w14:paraId="5D9B2190">
      <w:pPr>
        <w:spacing w:after="513"/>
        <w:ind w:left="-5"/>
        <w:rPr>
          <w:rFonts w:hint="eastAsia"/>
        </w:rPr>
      </w:pPr>
      <w:r>
        <w:rPr>
          <w:rFonts w:hint="eastAsia"/>
        </w:rPr>
        <w:t>上帝的子民没有凭据去限制他们自己的试炼，或满足于开始。</w:t>
      </w:r>
    </w:p>
    <w:p w14:paraId="4B60390B">
      <w:pPr>
        <w:spacing w:after="513"/>
        <w:ind w:left="-5"/>
        <w:rPr>
          <w:rFonts w:hint="eastAsia"/>
        </w:rPr>
      </w:pPr>
    </w:p>
    <w:p w14:paraId="7CC91491">
      <w:pPr>
        <w:spacing w:after="513"/>
        <w:ind w:left="-5"/>
        <w:rPr>
          <w:rFonts w:hint="eastAsia"/>
        </w:rPr>
      </w:pPr>
      <w:r>
        <w:rPr>
          <w:rFonts w:hint="eastAsia"/>
        </w:rPr>
        <w:t>2. After-trials have ordinarily some other circumstances and aggravations beyond the former, as we may see by the gradations of these seals.</w:t>
      </w:r>
    </w:p>
    <w:p w14:paraId="35E30999">
      <w:pPr>
        <w:spacing w:after="513"/>
        <w:ind w:left="-5"/>
        <w:rPr>
          <w:rFonts w:hint="eastAsia"/>
        </w:rPr>
      </w:pPr>
      <w:r>
        <w:rPr>
          <w:rFonts w:hint="eastAsia"/>
        </w:rPr>
        <w:t>2. 之后的试炼通常有一些超越前者的其他情形和加重因素，如我们可以从这些印的递进中看到。</w:t>
      </w:r>
    </w:p>
    <w:p w14:paraId="78F096D5">
      <w:pPr>
        <w:spacing w:after="513"/>
        <w:ind w:left="-5"/>
        <w:rPr>
          <w:rFonts w:hint="eastAsia"/>
        </w:rPr>
      </w:pPr>
    </w:p>
    <w:p w14:paraId="20D05862">
      <w:pPr>
        <w:spacing w:after="513"/>
        <w:ind w:left="-5"/>
        <w:rPr>
          <w:rFonts w:hint="eastAsia"/>
        </w:rPr>
      </w:pPr>
      <w:r>
        <w:rPr>
          <w:rFonts w:hint="eastAsia"/>
        </w:rPr>
        <w:t>Trials are like Physick to Gods people; therefore there is a necessity of new ingredients to purge away such humours and corruptions as former potions have not reached.</w:t>
      </w:r>
    </w:p>
    <w:p w14:paraId="09C07B50">
      <w:pPr>
        <w:spacing w:after="513"/>
        <w:ind w:left="-5"/>
        <w:rPr>
          <w:rFonts w:hint="eastAsia"/>
        </w:rPr>
      </w:pPr>
      <w:r>
        <w:rPr>
          <w:rFonts w:hint="eastAsia"/>
        </w:rPr>
        <w:t>试炼对上帝的子民如同药物；因此，需要新的成分来清除那些先前的药剂所未及的体液和败坏。</w:t>
      </w:r>
    </w:p>
    <w:p w14:paraId="703DABE9">
      <w:pPr>
        <w:spacing w:after="513"/>
        <w:ind w:left="-5"/>
        <w:rPr>
          <w:rFonts w:hint="eastAsia"/>
        </w:rPr>
      </w:pPr>
    </w:p>
    <w:p w14:paraId="2751BA8B">
      <w:pPr>
        <w:spacing w:after="513"/>
        <w:ind w:left="-5"/>
        <w:rPr>
          <w:rFonts w:hint="eastAsia"/>
        </w:rPr>
      </w:pPr>
      <w:r>
        <w:rPr>
          <w:rFonts w:hint="eastAsia"/>
        </w:rPr>
        <w:t>3. When trials begin on Gods people, they ordinarily come to some great height ere there be a turn, 1 Sam. 3:12.</w:t>
      </w:r>
    </w:p>
    <w:p w14:paraId="25CEC517">
      <w:pPr>
        <w:spacing w:after="513"/>
        <w:ind w:left="-5"/>
        <w:rPr>
          <w:rFonts w:hint="eastAsia"/>
        </w:rPr>
      </w:pPr>
      <w:r>
        <w:rPr>
          <w:rFonts w:hint="eastAsia"/>
        </w:rPr>
        <w:t>3. 当试炼临到上帝的子民时，它们通常会达到某个高峰才会有转机，撒母耳记上3:12。</w:t>
      </w:r>
    </w:p>
    <w:p w14:paraId="3189E882">
      <w:pPr>
        <w:spacing w:after="513"/>
        <w:ind w:left="-5"/>
        <w:rPr>
          <w:rFonts w:hint="eastAsia"/>
        </w:rPr>
      </w:pPr>
    </w:p>
    <w:p w14:paraId="7FFD2B1C">
      <w:pPr>
        <w:spacing w:after="513"/>
        <w:ind w:left="-5"/>
        <w:rPr>
          <w:rFonts w:hint="eastAsia"/>
        </w:rPr>
      </w:pPr>
      <w:r>
        <w:rPr>
          <w:rFonts w:hint="eastAsia"/>
        </w:rPr>
        <w:t>God hath ordinarily some more than ordinary cause in bringing them, which He will accomplish: and often men are not brought to His design by smaller rods; therefore is there yet seven times more and seven times more added unto the former, as it is, Levit. 26.</w:t>
      </w:r>
    </w:p>
    <w:p w14:paraId="686D2924">
      <w:pPr>
        <w:spacing w:after="513"/>
        <w:ind w:left="-5"/>
        <w:rPr>
          <w:rFonts w:hint="eastAsia"/>
        </w:rPr>
      </w:pPr>
      <w:r>
        <w:rPr>
          <w:rFonts w:hint="eastAsia"/>
        </w:rPr>
        <w:t>上帝通常有一些超乎寻常的理由来带来它们，祂必会成就：并且人常常并非借着较小的惩罚就被带到祂的设计中；因此，在前者的基础上，又加上了七倍再七倍，如利未记26章所示。</w:t>
      </w:r>
    </w:p>
    <w:p w14:paraId="65BC96C1">
      <w:pPr>
        <w:spacing w:after="513"/>
        <w:ind w:left="-5"/>
        <w:rPr>
          <w:rFonts w:hint="eastAsia"/>
        </w:rPr>
      </w:pPr>
    </w:p>
    <w:p w14:paraId="4B50240C">
      <w:pPr>
        <w:spacing w:after="513"/>
        <w:ind w:left="-5"/>
        <w:rPr>
          <w:rFonts w:hint="eastAsia"/>
        </w:rPr>
      </w:pPr>
      <w:r>
        <w:rPr>
          <w:rFonts w:hint="eastAsia"/>
        </w:rPr>
        <w:t>4. God will sometimes give persecuters great seeming advantage, and will bring His Church very low under them.</w:t>
      </w:r>
    </w:p>
    <w:p w14:paraId="448E2AAD">
      <w:pPr>
        <w:spacing w:after="513"/>
        <w:ind w:left="-5"/>
        <w:rPr>
          <w:rFonts w:hint="eastAsia"/>
        </w:rPr>
      </w:pPr>
      <w:r>
        <w:rPr>
          <w:rFonts w:hint="eastAsia"/>
        </w:rPr>
        <w:t>4. 上帝有时会给逼迫者很大的表面上的优势，并将祂的教会置于他们之下，使其极其卑微。</w:t>
      </w:r>
    </w:p>
    <w:p w14:paraId="6D77BEF1">
      <w:pPr>
        <w:spacing w:after="513"/>
        <w:ind w:left="-5"/>
        <w:rPr>
          <w:rFonts w:hint="eastAsia"/>
        </w:rPr>
      </w:pPr>
    </w:p>
    <w:p w14:paraId="57660215">
      <w:pPr>
        <w:spacing w:after="513"/>
        <w:ind w:left="-5"/>
        <w:rPr>
          <w:rFonts w:hint="eastAsia"/>
        </w:rPr>
      </w:pPr>
      <w:r>
        <w:rPr>
          <w:rFonts w:hint="eastAsia"/>
        </w:rPr>
        <w:t>We might be ashamed to fret or repine under our sufferings, which are not worth to be mentioned in comparison of these here.</w:t>
      </w:r>
    </w:p>
    <w:p w14:paraId="0B1DE5EE">
      <w:pPr>
        <w:spacing w:after="513"/>
        <w:ind w:left="-5"/>
        <w:rPr>
          <w:rFonts w:hint="eastAsia"/>
        </w:rPr>
      </w:pPr>
      <w:r>
        <w:rPr>
          <w:rFonts w:hint="eastAsia"/>
        </w:rPr>
        <w:t>我们应当为在我们的苦难下烦躁或抱怨而羞愧，这些苦难与此处所提的相比，不值一提。</w:t>
      </w:r>
    </w:p>
    <w:p w14:paraId="37B4849D">
      <w:pPr>
        <w:spacing w:after="513"/>
        <w:ind w:left="-5"/>
        <w:rPr>
          <w:rFonts w:hint="eastAsia"/>
        </w:rPr>
      </w:pPr>
    </w:p>
    <w:p w14:paraId="34E2B10E">
      <w:pPr>
        <w:spacing w:after="513"/>
        <w:ind w:left="-5"/>
        <w:rPr>
          <w:rFonts w:hint="eastAsia"/>
        </w:rPr>
      </w:pPr>
      <w:r>
        <w:rPr>
          <w:rFonts w:hint="eastAsia"/>
        </w:rPr>
        <w:t>5. Though death and the grave, &amp;c. be terrible; yet God hath them ordered in all the circumstances of them, they are limited by Him, and are not boundlesse in their Commission.</w:t>
      </w:r>
    </w:p>
    <w:p w14:paraId="0E44F2E0">
      <w:pPr>
        <w:spacing w:after="513"/>
        <w:ind w:left="-5"/>
        <w:rPr>
          <w:rFonts w:hint="eastAsia"/>
        </w:rPr>
      </w:pPr>
      <w:r>
        <w:rPr>
          <w:rFonts w:hint="eastAsia"/>
        </w:rPr>
        <w:t>5. 尽管死亡和坟墓等等是可怕的；然而上帝已在它们的所有情形中安排了它们，它们受祂的限制，在其使命中并非无边无际。</w:t>
      </w:r>
    </w:p>
    <w:p w14:paraId="677CD060">
      <w:pPr>
        <w:spacing w:after="513"/>
        <w:ind w:left="-5"/>
        <w:rPr>
          <w:rFonts w:hint="eastAsia"/>
        </w:rPr>
      </w:pPr>
    </w:p>
    <w:p w14:paraId="2E7B906D">
      <w:pPr>
        <w:spacing w:after="513"/>
        <w:ind w:left="-5"/>
        <w:rPr>
          <w:rFonts w:hint="eastAsia"/>
        </w:rPr>
      </w:pPr>
      <w:r>
        <w:rPr>
          <w:rFonts w:hint="eastAsia"/>
        </w:rPr>
        <w:t>They are ordered by Him, and neirher death, famine, nor pestilence walk at random.</w:t>
      </w:r>
    </w:p>
    <w:p w14:paraId="19F979D8">
      <w:pPr>
        <w:spacing w:after="513"/>
        <w:ind w:left="-5"/>
        <w:rPr>
          <w:rFonts w:hint="eastAsia"/>
        </w:rPr>
      </w:pPr>
      <w:r>
        <w:rPr>
          <w:rFonts w:hint="eastAsia"/>
        </w:rPr>
        <w:t>它们由祂所安排，死亡、饥荒或瘟疫都非随意而行。</w:t>
      </w:r>
    </w:p>
    <w:p w14:paraId="398B6486">
      <w:pPr>
        <w:spacing w:after="513"/>
        <w:ind w:left="-5"/>
        <w:rPr>
          <w:rFonts w:hint="eastAsia"/>
        </w:rPr>
      </w:pPr>
    </w:p>
    <w:p w14:paraId="608695E5">
      <w:pPr>
        <w:spacing w:after="513"/>
        <w:ind w:left="-5"/>
        <w:rPr>
          <w:rFonts w:hint="eastAsia"/>
        </w:rPr>
      </w:pPr>
      <w:r>
        <w:rPr>
          <w:rFonts w:hint="eastAsia"/>
        </w:rPr>
        <w:t>It is observed that the Pestilence in Hebrew is expressed by a word DEBER, which signifieth speech or command, because, how ever it walk in darknesse as to men, yet walketh it not one step without Gods word of command.</w:t>
      </w:r>
    </w:p>
    <w:p w14:paraId="71CCD6F3">
      <w:pPr>
        <w:spacing w:after="513"/>
        <w:ind w:left="-5"/>
        <w:rPr>
          <w:rFonts w:hint="eastAsia"/>
        </w:rPr>
      </w:pPr>
      <w:r>
        <w:rPr>
          <w:rFonts w:hint="eastAsia"/>
        </w:rPr>
        <w:t>据观察，瘟疫在希伯来文中用一个词“DEBER”来表达，意为“话语”或“命令”，因为，无论它在黑暗中如何行走，对人而言，它若没有上帝的命令之话，一步也不行走。</w:t>
      </w:r>
    </w:p>
    <w:p w14:paraId="0AA512A4">
      <w:pPr>
        <w:spacing w:after="513"/>
        <w:ind w:left="-5"/>
        <w:rPr>
          <w:rFonts w:hint="eastAsia"/>
        </w:rPr>
      </w:pPr>
    </w:p>
    <w:p w14:paraId="7E4FAFA1">
      <w:pPr>
        <w:spacing w:after="513"/>
        <w:ind w:left="-5"/>
        <w:rPr>
          <w:rFonts w:hint="eastAsia"/>
        </w:rPr>
      </w:pPr>
      <w:r>
        <w:rPr>
          <w:rFonts w:hint="eastAsia"/>
        </w:rPr>
        <w:t>This may be said of all other trials or deaths, which are as precisely regulated by God.</w:t>
      </w:r>
    </w:p>
    <w:p w14:paraId="4D7DD517">
      <w:pPr>
        <w:spacing w:after="513"/>
        <w:ind w:left="-5"/>
        <w:rPr>
          <w:rFonts w:hint="eastAsia"/>
        </w:rPr>
      </w:pPr>
      <w:r>
        <w:rPr>
          <w:rFonts w:hint="eastAsia"/>
        </w:rPr>
        <w:t>这可以用于所有其他的试炼或死亡，它们都同样精确地受上帝的规管。</w:t>
      </w:r>
    </w:p>
    <w:p w14:paraId="3FB8E69D">
      <w:pPr>
        <w:spacing w:after="513"/>
        <w:ind w:left="-5"/>
        <w:rPr>
          <w:rFonts w:hint="eastAsia"/>
        </w:rPr>
      </w:pPr>
    </w:p>
    <w:p w14:paraId="53985C24">
      <w:pPr>
        <w:spacing w:after="513"/>
        <w:ind w:left="-5"/>
        <w:rPr>
          <w:rFonts w:hint="eastAsia"/>
        </w:rPr>
      </w:pPr>
      <w:r>
        <w:rPr>
          <w:rFonts w:hint="eastAsia"/>
        </w:rPr>
        <w:t>6. We may gather, that the most horrid massacres of Gods people cannot wrong them, nor marr Gods design concerning them.</w:t>
      </w:r>
    </w:p>
    <w:p w14:paraId="074B0247">
      <w:pPr>
        <w:spacing w:after="513"/>
        <w:ind w:left="-5"/>
        <w:rPr>
          <w:rFonts w:hint="eastAsia"/>
        </w:rPr>
      </w:pPr>
      <w:r>
        <w:rPr>
          <w:rFonts w:hint="eastAsia"/>
        </w:rPr>
        <w:t>6. 我们可以推断，对上帝子民最可怕的屠杀，也不能伤害他们，也不能破坏上帝对他们的设计。</w:t>
      </w:r>
    </w:p>
    <w:p w14:paraId="6C688D6C">
      <w:pPr>
        <w:spacing w:after="513"/>
        <w:ind w:left="-5"/>
        <w:rPr>
          <w:rFonts w:hint="eastAsia"/>
        </w:rPr>
      </w:pPr>
    </w:p>
    <w:p w14:paraId="797E2277">
      <w:pPr>
        <w:spacing w:after="513"/>
        <w:ind w:left="-5"/>
        <w:rPr>
          <w:rFonts w:hint="eastAsia"/>
        </w:rPr>
      </w:pPr>
      <w:r>
        <w:rPr>
          <w:rFonts w:hint="eastAsia"/>
        </w:rPr>
        <w:t>All these trials do but (as Polycarp said of the beasts teeth to which he was to be casten) as a Miln, grind them, that they might as good wheat be fitted for their Lords table.</w:t>
      </w:r>
    </w:p>
    <w:p w14:paraId="2C200B0C">
      <w:pPr>
        <w:spacing w:after="513"/>
        <w:ind w:left="-5"/>
        <w:rPr>
          <w:rFonts w:hint="eastAsia"/>
        </w:rPr>
      </w:pPr>
      <w:r>
        <w:rPr>
          <w:rFonts w:hint="eastAsia"/>
        </w:rPr>
        <w:t>所有这些试炼都不过是（如坡旅甲对那他将要被扔给的野兽的牙齿所说的）如同一座磨坊，磨碎他们，好让他们如同好麦子，被预备好放在他们主的桌子上。</w:t>
      </w:r>
    </w:p>
    <w:p w14:paraId="09810472">
      <w:pPr>
        <w:spacing w:after="513"/>
        <w:ind w:left="-5"/>
        <w:rPr>
          <w:rFonts w:hint="eastAsia"/>
        </w:rPr>
      </w:pPr>
    </w:p>
    <w:p w14:paraId="5DDB8D4F">
      <w:pPr>
        <w:spacing w:after="513"/>
        <w:ind w:left="-5"/>
        <w:rPr>
          <w:rFonts w:hint="eastAsia"/>
        </w:rPr>
      </w:pPr>
      <w:r>
        <w:rPr>
          <w:rFonts w:hint="eastAsia"/>
        </w:rPr>
        <w:t>7. We may gather, Gods peoples happinesse, and the evidence of Gods love to them, do not consist in outward things, their lot is oftner suffering from one seal to another.</w:t>
      </w:r>
    </w:p>
    <w:p w14:paraId="391FC821">
      <w:pPr>
        <w:spacing w:after="513"/>
        <w:ind w:left="-5"/>
        <w:rPr>
          <w:rFonts w:hint="eastAsia"/>
        </w:rPr>
      </w:pPr>
      <w:r>
        <w:rPr>
          <w:rFonts w:hint="eastAsia"/>
        </w:rPr>
        <w:t>7. 我们可以推断，上帝子民的幸福，以及上帝对他们之爱的明证，并不在于外在的事物，他们的命运常常是从一个印到另一个印的受苦。</w:t>
      </w:r>
    </w:p>
    <w:p w14:paraId="370F631A">
      <w:pPr>
        <w:spacing w:after="513"/>
        <w:ind w:left="-5"/>
        <w:rPr>
          <w:rFonts w:hint="eastAsia"/>
        </w:rPr>
      </w:pPr>
    </w:p>
    <w:p w14:paraId="689B8B56">
      <w:pPr>
        <w:spacing w:after="513"/>
        <w:ind w:left="-5"/>
        <w:rPr>
          <w:rFonts w:hint="eastAsia"/>
        </w:rPr>
      </w:pPr>
      <w:r>
        <w:rPr>
          <w:rFonts w:hint="eastAsia"/>
        </w:rPr>
        <w:t>Death, the King of terrours (Job. 18:14) marcheth upon them, whileas the world seemeth to be in Covenant with him.</w:t>
      </w:r>
    </w:p>
    <w:p w14:paraId="5778E6C0">
      <w:pPr>
        <w:spacing w:after="513"/>
        <w:ind w:left="-5"/>
        <w:rPr>
          <w:rFonts w:hint="eastAsia"/>
        </w:rPr>
      </w:pPr>
      <w:r>
        <w:rPr>
          <w:rFonts w:hint="eastAsia"/>
        </w:rPr>
        <w:t>死亡，恐怖之王（约伯记18:14）向他们进军，而世界似乎与他立了约。</w:t>
      </w:r>
    </w:p>
    <w:p w14:paraId="4DDDD070">
      <w:pPr>
        <w:spacing w:after="513"/>
        <w:ind w:left="-5"/>
        <w:rPr>
          <w:rFonts w:hint="eastAsia"/>
        </w:rPr>
      </w:pPr>
    </w:p>
    <w:p w14:paraId="718961AE">
      <w:pPr>
        <w:spacing w:after="513"/>
        <w:ind w:left="-5"/>
        <w:rPr>
          <w:rFonts w:hint="eastAsia"/>
        </w:rPr>
      </w:pPr>
      <w:r>
        <w:rPr>
          <w:rFonts w:hint="eastAsia"/>
        </w:rPr>
        <w:t>These are old truths, That through many afflictions is the way to Glory, and who so will live Godly, shall suffer persecution.</w:t>
      </w:r>
    </w:p>
    <w:p w14:paraId="05E79CD8">
      <w:pPr>
        <w:spacing w:after="513"/>
        <w:ind w:left="-5"/>
        <w:rPr>
          <w:rFonts w:hint="eastAsia"/>
        </w:rPr>
      </w:pPr>
      <w:r>
        <w:rPr>
          <w:rFonts w:hint="eastAsia"/>
        </w:rPr>
        <w:t>这些是古老的真理：借着许多苦难是通往荣耀的道路，凡立志在基督里敬虔度日的，都要受逼迫。</w:t>
      </w:r>
    </w:p>
    <w:p w14:paraId="48DB6154">
      <w:pPr>
        <w:spacing w:after="513"/>
        <w:ind w:left="-5"/>
        <w:rPr>
          <w:rFonts w:hint="eastAsia"/>
        </w:rPr>
      </w:pPr>
    </w:p>
    <w:p w14:paraId="54A84530">
      <w:pPr>
        <w:spacing w:after="513"/>
        <w:ind w:left="-5"/>
        <w:rPr>
          <w:rFonts w:hint="eastAsia"/>
        </w:rPr>
      </w:pPr>
      <w:r>
        <w:rPr>
          <w:rFonts w:hint="eastAsia"/>
        </w:rPr>
        <w:t>Gods people would make for trials, seing these words are yet unscraped out of the Bible; and the story of these times do confirm it: for, however there may be difference in the naming of instruments, timeing of events, and other circumstances among Writters; yet, in the main they agree.</w:t>
      </w:r>
    </w:p>
    <w:p w14:paraId="017878F4">
      <w:pPr>
        <w:spacing w:after="513"/>
        <w:ind w:left="-5"/>
        <w:rPr>
          <w:rFonts w:hint="eastAsia"/>
        </w:rPr>
      </w:pPr>
      <w:r>
        <w:rPr>
          <w:rFonts w:hint="eastAsia"/>
        </w:rPr>
        <w:t>上帝的子民应当为试炼作准备，因为这些话尚未从圣经中被抹去；并且那些时代的故事也证实了这一点：因为，尽管在作者们中间，在工具的命名、事件的时间安排和其他情形上可能有所不同；然而，在主要方面他们是一致的。</w:t>
      </w:r>
    </w:p>
    <w:p w14:paraId="2BC79C6D">
      <w:pPr>
        <w:spacing w:after="513"/>
        <w:ind w:left="-5"/>
        <w:rPr>
          <w:rFonts w:hint="eastAsia"/>
        </w:rPr>
      </w:pPr>
    </w:p>
    <w:p w14:paraId="0D555331">
      <w:pPr>
        <w:pStyle w:val="3"/>
        <w:bidi w:val="0"/>
        <w:rPr>
          <w:rFonts w:hint="eastAsia"/>
        </w:rPr>
      </w:pPr>
      <w:r>
        <w:rPr>
          <w:rFonts w:hint="eastAsia"/>
        </w:rPr>
        <w:t>LECTURE VI (6:9)</w:t>
      </w:r>
    </w:p>
    <w:p w14:paraId="20FD5691">
      <w:pPr>
        <w:pStyle w:val="3"/>
        <w:bidi w:val="0"/>
        <w:rPr>
          <w:rFonts w:hint="eastAsia"/>
        </w:rPr>
      </w:pPr>
      <w:r>
        <w:rPr>
          <w:rFonts w:hint="eastAsia"/>
        </w:rPr>
        <w:t>第六讲 (6:9)</w:t>
      </w:r>
    </w:p>
    <w:p w14:paraId="3918B425">
      <w:pPr>
        <w:spacing w:after="513"/>
        <w:ind w:left="-5"/>
        <w:rPr>
          <w:rFonts w:hint="eastAsia"/>
        </w:rPr>
      </w:pPr>
    </w:p>
    <w:p w14:paraId="63EB68D0">
      <w:pPr>
        <w:spacing w:after="513"/>
        <w:ind w:left="-5"/>
        <w:rPr>
          <w:rFonts w:hint="eastAsia"/>
        </w:rPr>
      </w:pPr>
      <w:r>
        <w:rPr>
          <w:rFonts w:hint="eastAsia"/>
        </w:rPr>
        <w:t>IN the former three seals we have heard many sad events prophesied of, to befall the Church, every one sadder than the former, till at last,</w:t>
      </w:r>
    </w:p>
    <w:p w14:paraId="19428A8D">
      <w:pPr>
        <w:spacing w:after="513"/>
        <w:ind w:left="-5"/>
        <w:rPr>
          <w:rFonts w:hint="eastAsia"/>
        </w:rPr>
      </w:pPr>
      <w:r>
        <w:rPr>
          <w:rFonts w:hint="eastAsia"/>
        </w:rPr>
        <w:t>Death and the Grave came as the yondmost step of temporall affliction, so that men might now be in a doubt what had become of the many souls that had been murdered for Jesus Christ, and if it had not been better to have wanted the white Horse and his rider, or not to have stuck so to the profession of the Gospel, than to have suffered so many sad things for it.</w:t>
      </w:r>
    </w:p>
    <w:p w14:paraId="23599679">
      <w:pPr>
        <w:spacing w:after="513"/>
        <w:ind w:left="-5"/>
        <w:rPr>
          <w:rFonts w:hint="eastAsia"/>
        </w:rPr>
      </w:pPr>
      <w:r>
        <w:rPr>
          <w:rFonts w:hint="eastAsia"/>
        </w:rPr>
        <w:t>在前三个印中，我们听到了许多悲惨的事件被预言将要临到教会，每一个都比前一个更悲惨，直到最后，死亡和坟墓作为暂时苦难的最终步骤来临，以致于人现在可能会怀疑，那些曾为耶稣基督而被谋害的许多灵魂，他们的结局如何，以及是否没有那匹白马和他的骑手，或不那么坚持福音的宣告，会比为此受如此多悲惨之事更好。</w:t>
      </w:r>
    </w:p>
    <w:p w14:paraId="302B2025">
      <w:pPr>
        <w:spacing w:after="513"/>
        <w:ind w:left="-5"/>
        <w:rPr>
          <w:rFonts w:hint="eastAsia"/>
        </w:rPr>
      </w:pPr>
    </w:p>
    <w:p w14:paraId="30B58EAA">
      <w:pPr>
        <w:spacing w:after="513"/>
        <w:ind w:left="-5"/>
        <w:rPr>
          <w:rFonts w:hint="eastAsia"/>
        </w:rPr>
      </w:pPr>
      <w:r>
        <w:rPr>
          <w:rFonts w:hint="eastAsia"/>
        </w:rPr>
        <w:t>The scope of this seal, is, to remove that doubt, and to comfort against that tentation, that though perfections should come to the heighest they can reach unto, that is, to take away the life of the body; yet was not their happinesse marred by it: they have souls (unto which persecution doth not reach) which after death enjoy blessednesse; and therefore their trouble is not to be scared at, nor exchanged with the tranquillity of worldly men, nor suffering to be shunned for fear of any hazard which accompanieth it.</w:t>
      </w:r>
    </w:p>
    <w:p w14:paraId="26903248">
      <w:pPr>
        <w:spacing w:after="513"/>
        <w:ind w:left="-5"/>
        <w:rPr>
          <w:rFonts w:hint="eastAsia"/>
        </w:rPr>
      </w:pPr>
      <w:r>
        <w:rPr>
          <w:rFonts w:hint="eastAsia"/>
        </w:rPr>
        <w:t>这个印的目的，是要消除那个疑问，并安慰人抵挡那个试探，即，尽管逼迫应达到它们所能达到的最高点，即，夺去身体的生命；然而他们的幸福并未因此受损：他们有灵魂（逼迫所不能及的），死后享受福乐；因此他们的患难不应被惧怕，也不应与世人的安宁交换，受苦也不应因惧怕任何伴随它的危险而被躲避。</w:t>
      </w:r>
    </w:p>
    <w:p w14:paraId="53C40432">
      <w:pPr>
        <w:spacing w:after="513"/>
        <w:ind w:left="-5"/>
        <w:rPr>
          <w:rFonts w:hint="eastAsia"/>
        </w:rPr>
      </w:pPr>
    </w:p>
    <w:p w14:paraId="1CA00E4E">
      <w:pPr>
        <w:spacing w:after="513"/>
        <w:ind w:left="-5"/>
        <w:rPr>
          <w:rFonts w:hint="eastAsia"/>
        </w:rPr>
      </w:pPr>
      <w:r>
        <w:rPr>
          <w:rFonts w:hint="eastAsia"/>
        </w:rPr>
        <w:t>This is the scope, which is here made out in these four, 1. By shewing that the souls of Believers have a life after the body is killed, and a comfortable being in the enjoying of God; I saw (saith he) the souls, &amp;c.</w:t>
      </w:r>
    </w:p>
    <w:p w14:paraId="3DF37110">
      <w:pPr>
        <w:spacing w:after="513"/>
        <w:ind w:left="-5"/>
        <w:rPr>
          <w:rFonts w:hint="eastAsia"/>
        </w:rPr>
      </w:pPr>
      <w:r>
        <w:rPr>
          <w:rFonts w:hint="eastAsia"/>
        </w:rPr>
        <w:t>这就是目的，此处由这四点显明：1. 借着显示，信徒的灵魂在身体被杀害之后，有生命，并且在享受上帝时有一个安慰的存在；他说：“我看见了灵魂”等等。</w:t>
      </w:r>
    </w:p>
    <w:p w14:paraId="36FC2CBB">
      <w:pPr>
        <w:spacing w:after="513"/>
        <w:ind w:left="-5"/>
        <w:rPr>
          <w:rFonts w:hint="eastAsia"/>
        </w:rPr>
      </w:pPr>
    </w:p>
    <w:p w14:paraId="7F8F2AB4">
      <w:pPr>
        <w:spacing w:after="513"/>
        <w:ind w:left="-5"/>
        <w:rPr>
          <w:rFonts w:hint="eastAsia"/>
        </w:rPr>
      </w:pPr>
      <w:r>
        <w:rPr>
          <w:rFonts w:hint="eastAsia"/>
        </w:rPr>
        <w:t>2. By shewing that their death is precious in Gods sight, and that vengeance on their persecuters is as certain, as if their cry unto God day and night, for that end, were ascending, and He particularly taking notice of it.</w:t>
      </w:r>
    </w:p>
    <w:p w14:paraId="043672A9">
      <w:pPr>
        <w:spacing w:after="513"/>
        <w:ind w:left="-5"/>
        <w:rPr>
          <w:rFonts w:hint="eastAsia"/>
        </w:rPr>
      </w:pPr>
      <w:r>
        <w:rPr>
          <w:rFonts w:hint="eastAsia"/>
        </w:rPr>
        <w:t>2. 借着显示，他们的死在上帝眼中是宝贵的，并且对他们的逼迫者的报复是确定的，如同他们为此目的昼夜向上帝的呼求上升，并且祂特别地留意它一样。</w:t>
      </w:r>
    </w:p>
    <w:p w14:paraId="5E2E715E">
      <w:pPr>
        <w:spacing w:after="513"/>
        <w:ind w:left="-5"/>
        <w:rPr>
          <w:rFonts w:hint="eastAsia"/>
        </w:rPr>
      </w:pPr>
    </w:p>
    <w:p w14:paraId="5F01B2BD">
      <w:pPr>
        <w:spacing w:after="513"/>
        <w:ind w:left="-5"/>
        <w:rPr>
          <w:rFonts w:hint="eastAsia"/>
        </w:rPr>
      </w:pPr>
      <w:r>
        <w:rPr>
          <w:rFonts w:hint="eastAsia"/>
        </w:rPr>
        <w:t>3. By shewing the wise ends for which God suspendeth that vengeance, which proceedeth not from his forgetting of them, but is so ordered for the accomplishing of his own designs: 4. By holding forth Gods present kindnesse unto the souls of these murthered persons in cloathing them with white robes, so that the suspension of Gods vengeance upon their persecuters, is no let nor interruption to their present happinesse or comfortable enjoying of</w:t>
      </w:r>
    </w:p>
    <w:p w14:paraId="17D8A438">
      <w:pPr>
        <w:spacing w:after="513"/>
        <w:ind w:left="-5"/>
        <w:rPr>
          <w:rFonts w:hint="eastAsia"/>
        </w:rPr>
      </w:pPr>
      <w:r>
        <w:rPr>
          <w:rFonts w:hint="eastAsia"/>
        </w:rPr>
        <w:t>God.</w:t>
      </w:r>
    </w:p>
    <w:p w14:paraId="7D00DEF2">
      <w:pPr>
        <w:spacing w:after="513"/>
        <w:ind w:left="-5"/>
        <w:rPr>
          <w:rFonts w:hint="eastAsia"/>
        </w:rPr>
      </w:pPr>
      <w:r>
        <w:rPr>
          <w:rFonts w:hint="eastAsia"/>
        </w:rPr>
        <w:t>3. 借着显示上帝暂停那报复的智慧目的，这并非源于祂对他们的忘记，而是如此安排，为要成就祂自己的设计：4. 借着阐明上帝对那些被谋害之人灵魂的当下的仁慈，用白袍给他们穿上，以致于上帝对他们的逼迫者报复的暂停，并未阻碍或中断他们当下的幸福或对上帝的安慰性享受。</w:t>
      </w:r>
    </w:p>
    <w:p w14:paraId="796CC951">
      <w:pPr>
        <w:spacing w:after="513"/>
        <w:ind w:left="-5"/>
        <w:rPr>
          <w:rFonts w:hint="eastAsia"/>
        </w:rPr>
      </w:pPr>
    </w:p>
    <w:p w14:paraId="11781710">
      <w:pPr>
        <w:spacing w:after="513"/>
        <w:ind w:left="-5"/>
        <w:rPr>
          <w:rFonts w:hint="eastAsia"/>
        </w:rPr>
      </w:pPr>
      <w:r>
        <w:rPr>
          <w:rFonts w:hint="eastAsia"/>
        </w:rPr>
        <w:t>This is the sum of the words, which are more Doctrinall than Propheticall, trysted with the former sad condition of the Church, to be a consolation undo Believers, and an encouragement against the former great strains, as is said.</w:t>
      </w:r>
    </w:p>
    <w:p w14:paraId="7DB96CAC">
      <w:pPr>
        <w:spacing w:after="513"/>
        <w:ind w:left="-5"/>
        <w:rPr>
          <w:rFonts w:hint="eastAsia"/>
        </w:rPr>
      </w:pPr>
      <w:r>
        <w:rPr>
          <w:rFonts w:hint="eastAsia"/>
        </w:rPr>
        <w:t>这就是这些话的总纲，它们与其说是预言性的，不如说是教义性的，与教会先前的悲惨状况相遇，为要安慰信徒，并鼓励他们抵挡前述的巨大压力，如前所述。</w:t>
      </w:r>
    </w:p>
    <w:p w14:paraId="2EB8061A">
      <w:pPr>
        <w:spacing w:after="513"/>
        <w:ind w:left="-5"/>
        <w:rPr>
          <w:rFonts w:hint="eastAsia"/>
        </w:rPr>
      </w:pPr>
    </w:p>
    <w:p w14:paraId="7375366D">
      <w:pPr>
        <w:spacing w:after="513"/>
        <w:ind w:left="-5"/>
        <w:rPr>
          <w:rFonts w:hint="eastAsia"/>
        </w:rPr>
      </w:pPr>
      <w:r>
        <w:rPr>
          <w:rFonts w:hint="eastAsia"/>
        </w:rPr>
        <w:t>We take up the matter in these two, 1. In something which John saw.</w:t>
      </w:r>
    </w:p>
    <w:p w14:paraId="28C4AFA1">
      <w:pPr>
        <w:spacing w:after="513"/>
        <w:ind w:left="-5"/>
        <w:rPr>
          <w:rFonts w:hint="eastAsia"/>
        </w:rPr>
      </w:pPr>
      <w:r>
        <w:rPr>
          <w:rFonts w:hint="eastAsia"/>
        </w:rPr>
        <w:t>我们将此事分为这两部分：1. 在约翰所看见的事物中。</w:t>
      </w:r>
    </w:p>
    <w:p w14:paraId="2EEC381E">
      <w:pPr>
        <w:spacing w:after="513"/>
        <w:ind w:left="-5"/>
        <w:rPr>
          <w:rFonts w:hint="eastAsia"/>
        </w:rPr>
      </w:pPr>
    </w:p>
    <w:p w14:paraId="08C88E82">
      <w:pPr>
        <w:spacing w:after="513"/>
        <w:ind w:left="-5"/>
        <w:rPr>
          <w:rFonts w:hint="eastAsia"/>
        </w:rPr>
      </w:pPr>
      <w:r>
        <w:rPr>
          <w:rFonts w:hint="eastAsia"/>
        </w:rPr>
        <w:t>2. In that which John heard: which also hath two parts, First, A sad cry, Secondly, A comfortable answer to it.</w:t>
      </w:r>
    </w:p>
    <w:p w14:paraId="47A69937">
      <w:pPr>
        <w:spacing w:after="513"/>
        <w:ind w:left="-5"/>
        <w:rPr>
          <w:rFonts w:hint="eastAsia"/>
        </w:rPr>
      </w:pPr>
      <w:r>
        <w:rPr>
          <w:rFonts w:hint="eastAsia"/>
        </w:rPr>
        <w:t>2. 在约翰所听见的事物中：这也有两个部分，第一，一个悲伤的呼喊，第二，一个安慰的回答。</w:t>
      </w:r>
    </w:p>
    <w:p w14:paraId="63345CF7">
      <w:pPr>
        <w:spacing w:after="513"/>
        <w:ind w:left="-5"/>
        <w:rPr>
          <w:rFonts w:hint="eastAsia"/>
        </w:rPr>
      </w:pPr>
    </w:p>
    <w:p w14:paraId="1ADE5AF1">
      <w:pPr>
        <w:spacing w:after="513"/>
        <w:ind w:left="-5"/>
        <w:rPr>
          <w:rFonts w:hint="eastAsia"/>
        </w:rPr>
      </w:pPr>
      <w:r>
        <w:rPr>
          <w:rFonts w:hint="eastAsia"/>
        </w:rPr>
        <w:t>This seal differeth from the former seals in these three, 1. That it hath no type of horse nor rider, as all the former have.</w:t>
      </w:r>
    </w:p>
    <w:p w14:paraId="0622326A">
      <w:pPr>
        <w:spacing w:after="513"/>
        <w:ind w:left="-5"/>
        <w:rPr>
          <w:rFonts w:hint="eastAsia"/>
        </w:rPr>
      </w:pPr>
      <w:r>
        <w:rPr>
          <w:rFonts w:hint="eastAsia"/>
        </w:rPr>
        <w:t>这个印与前几个印在这三方面有所不同：1. 它没有马或骑手的预表，如前所有的一样。</w:t>
      </w:r>
    </w:p>
    <w:p w14:paraId="2F6C0C1C">
      <w:pPr>
        <w:spacing w:after="513"/>
        <w:ind w:left="-5"/>
        <w:rPr>
          <w:rFonts w:hint="eastAsia"/>
        </w:rPr>
      </w:pPr>
    </w:p>
    <w:p w14:paraId="0615473F">
      <w:pPr>
        <w:spacing w:after="513"/>
        <w:ind w:left="-5"/>
        <w:rPr>
          <w:rFonts w:hint="eastAsia"/>
        </w:rPr>
      </w:pPr>
      <w:r>
        <w:rPr>
          <w:rFonts w:hint="eastAsia"/>
        </w:rPr>
        <w:t>2. That it hath no voice, calling, Come, and see.</w:t>
      </w:r>
    </w:p>
    <w:p w14:paraId="7D1AE3EB">
      <w:pPr>
        <w:spacing w:after="513"/>
        <w:ind w:left="-5"/>
        <w:rPr>
          <w:rFonts w:hint="eastAsia"/>
        </w:rPr>
      </w:pPr>
      <w:r>
        <w:rPr>
          <w:rFonts w:hint="eastAsia"/>
        </w:rPr>
        <w:t>2. 它没有声音，呼唤：“你来，且看。”</w:t>
      </w:r>
    </w:p>
    <w:p w14:paraId="5C92DF40">
      <w:pPr>
        <w:spacing w:after="513"/>
        <w:ind w:left="-5"/>
        <w:rPr>
          <w:rFonts w:hint="eastAsia"/>
        </w:rPr>
      </w:pPr>
    </w:p>
    <w:p w14:paraId="3E72A41D">
      <w:pPr>
        <w:spacing w:after="513"/>
        <w:ind w:left="-5"/>
        <w:rPr>
          <w:rFonts w:hint="eastAsia"/>
        </w:rPr>
      </w:pPr>
      <w:r>
        <w:rPr>
          <w:rFonts w:hint="eastAsia"/>
        </w:rPr>
        <w:t>3. That it relateth not to any such particular time, as the former do; but in its scope, is common to all these persecutions.</w:t>
      </w:r>
    </w:p>
    <w:p w14:paraId="1FE41EB6">
      <w:pPr>
        <w:spacing w:after="513"/>
        <w:ind w:left="-5"/>
        <w:rPr>
          <w:rFonts w:hint="eastAsia"/>
        </w:rPr>
      </w:pPr>
      <w:r>
        <w:rPr>
          <w:rFonts w:hint="eastAsia"/>
        </w:rPr>
        <w:t>3. 它不像前者那样，关乎任何那样特定的时期；而就其目的而言，对所有这些逼迫是普遍的。</w:t>
      </w:r>
    </w:p>
    <w:p w14:paraId="0D2DBAFE">
      <w:pPr>
        <w:spacing w:after="513"/>
        <w:ind w:left="-5"/>
        <w:rPr>
          <w:rFonts w:hint="eastAsia"/>
        </w:rPr>
      </w:pPr>
    </w:p>
    <w:p w14:paraId="512AB840">
      <w:pPr>
        <w:spacing w:after="513"/>
        <w:ind w:left="-5"/>
        <w:rPr>
          <w:rFonts w:hint="eastAsia"/>
        </w:rPr>
      </w:pPr>
      <w:r>
        <w:rPr>
          <w:rFonts w:hint="eastAsia"/>
        </w:rPr>
        <w:t>As when he saith, I saw the souls of them that were slain, &amp;c. it is not to be astricted to the souls of men slain at such and such a time; but is applicable to all slain for such a cause, especially these under all the former persecutions, as the prayer, How long, &amp;c. importeth.</w:t>
      </w:r>
    </w:p>
    <w:p w14:paraId="6D93591E">
      <w:pPr>
        <w:spacing w:after="513"/>
        <w:ind w:left="-5"/>
        <w:rPr>
          <w:rFonts w:hint="eastAsia"/>
        </w:rPr>
      </w:pPr>
      <w:r>
        <w:rPr>
          <w:rFonts w:hint="eastAsia"/>
        </w:rPr>
        <w:t>如同当他说，“我看见被杀之人的灵魂”等等时，这不应被局限于在某个特定时间被杀之人的灵魂；而是适用于所有为此原因被杀的人，特别是在所有先前逼迫之下的人，如祷告，“要到几时”等等所暗示的。</w:t>
      </w:r>
    </w:p>
    <w:p w14:paraId="2BB9F8E6">
      <w:pPr>
        <w:spacing w:after="513"/>
        <w:ind w:left="-5"/>
        <w:rPr>
          <w:rFonts w:hint="eastAsia"/>
        </w:rPr>
      </w:pPr>
    </w:p>
    <w:p w14:paraId="25436576">
      <w:pPr>
        <w:spacing w:after="513"/>
        <w:ind w:left="-5"/>
        <w:rPr>
          <w:rFonts w:hint="eastAsia"/>
        </w:rPr>
      </w:pPr>
      <w:r>
        <w:rPr>
          <w:rFonts w:hint="eastAsia"/>
        </w:rPr>
        <w:t>The reason of which we conceive to be, because the scope of this seal, is not prophetically to point out new events, and to relate to a particular time, But to lay down some solid grounds of comfort to Gods people, as is said, Concerning which, these things are clear, 1. That this seal looketh to the most lad condition of the Church, when souls are so put to it, to cry as if they could endure no longer.</w:t>
      </w:r>
    </w:p>
    <w:p w14:paraId="0F85B82C">
      <w:pPr>
        <w:spacing w:after="513"/>
        <w:ind w:left="-5"/>
        <w:rPr>
          <w:rFonts w:hint="eastAsia"/>
        </w:rPr>
      </w:pPr>
      <w:r>
        <w:rPr>
          <w:rFonts w:hint="eastAsia"/>
        </w:rPr>
        <w:t>我们认为其理由是，因为这个印的目的，并非预言性地指出新的事件，并关乎一个特定的时期，而是要为上帝的子民奠定一些坚实的安慰基础，如前所述，关于这一点，这些事是清楚的：1. 这个印着眼于教会最悲惨的状况，那时灵魂被如此逼迫，以致于呼喊，仿佛他们再也无法忍受了。</w:t>
      </w:r>
    </w:p>
    <w:p w14:paraId="0EE7DCD3">
      <w:pPr>
        <w:spacing w:after="513"/>
        <w:ind w:left="-5"/>
        <w:rPr>
          <w:rFonts w:hint="eastAsia"/>
        </w:rPr>
      </w:pPr>
    </w:p>
    <w:p w14:paraId="66472024">
      <w:pPr>
        <w:spacing w:after="513"/>
        <w:ind w:left="-5"/>
        <w:rPr>
          <w:rFonts w:hint="eastAsia"/>
        </w:rPr>
      </w:pPr>
      <w:r>
        <w:rPr>
          <w:rFonts w:hint="eastAsia"/>
        </w:rPr>
        <w:t>2. That it relateth to former sufferings, and that not for a shorttime, but for sufferings of some continuance.</w:t>
      </w:r>
    </w:p>
    <w:p w14:paraId="1E5FE0A5">
      <w:pPr>
        <w:spacing w:after="513"/>
        <w:ind w:left="-5"/>
        <w:rPr>
          <w:rFonts w:hint="eastAsia"/>
        </w:rPr>
      </w:pPr>
      <w:r>
        <w:rPr>
          <w:rFonts w:hint="eastAsia"/>
        </w:rPr>
        <w:t>2. 它关乎先前的苦难，并且并非短暂的，而是持续一段时间的苦难。</w:t>
      </w:r>
    </w:p>
    <w:p w14:paraId="6C335429">
      <w:pPr>
        <w:spacing w:after="513"/>
        <w:ind w:left="-5"/>
        <w:rPr>
          <w:rFonts w:hint="eastAsia"/>
        </w:rPr>
      </w:pPr>
    </w:p>
    <w:p w14:paraId="4069B652">
      <w:pPr>
        <w:spacing w:after="513"/>
        <w:ind w:left="-5"/>
        <w:rPr>
          <w:rFonts w:hint="eastAsia"/>
        </w:rPr>
      </w:pPr>
      <w:r>
        <w:rPr>
          <w:rFonts w:hint="eastAsia"/>
        </w:rPr>
        <w:t>Their complaint, that their bloud is spilt, implieth their sufferings to be past; and their cry, How long, implyeth their continuance under suffering for a time: and therefore must relate to the sufferings mentioned under the former seals, as is said.</w:t>
      </w:r>
    </w:p>
    <w:p w14:paraId="01B9CCA9">
      <w:pPr>
        <w:spacing w:after="513"/>
        <w:ind w:left="-5"/>
        <w:rPr>
          <w:rFonts w:hint="eastAsia"/>
        </w:rPr>
      </w:pPr>
      <w:r>
        <w:rPr>
          <w:rFonts w:hint="eastAsia"/>
        </w:rPr>
        <w:t>他们抱怨他们的血被流，暗示了他们的苦难是过去的；他们的呼喊，“要到几时”，暗示了他们在一段时间内持续受苦：因此必定关乎在前几个印下所提到的苦难，如前所述。</w:t>
      </w:r>
    </w:p>
    <w:p w14:paraId="4F634AD4">
      <w:pPr>
        <w:spacing w:after="513"/>
        <w:ind w:left="-5"/>
        <w:rPr>
          <w:rFonts w:hint="eastAsia"/>
        </w:rPr>
      </w:pPr>
    </w:p>
    <w:p w14:paraId="2C8D12E2">
      <w:pPr>
        <w:spacing w:after="513"/>
        <w:ind w:left="-5"/>
        <w:rPr>
          <w:rFonts w:hint="eastAsia"/>
        </w:rPr>
      </w:pPr>
      <w:r>
        <w:rPr>
          <w:rFonts w:hint="eastAsia"/>
        </w:rPr>
        <w:t>3. That the matter contained here must be understood rather Spiritually, as it pointeth, that the scope, than literally as the words bear: for, properly souls can neither be seen nor heard, and so also in other circumstances, but the Spirit maketh use of such expressions for setting forth the reality and certainty of the thing intended.</w:t>
      </w:r>
    </w:p>
    <w:p w14:paraId="077FE10E">
      <w:pPr>
        <w:spacing w:after="513"/>
        <w:ind w:left="-5"/>
        <w:rPr>
          <w:rFonts w:hint="eastAsia"/>
        </w:rPr>
      </w:pPr>
      <w:r>
        <w:rPr>
          <w:rFonts w:hint="eastAsia"/>
        </w:rPr>
        <w:t>3. 此处所包含的内容，与其说是从字面上理解，如话语所表达的，不如说是从属灵上理解，如它所指向的目的：因为，严格来说，灵魂既不能被看见，也不能被听见，在其他情形下也是如此，但圣灵使用这样的表达方式，为要阐明所意图之事物的真实性和确定性。</w:t>
      </w:r>
    </w:p>
    <w:p w14:paraId="11F5C988">
      <w:pPr>
        <w:spacing w:after="513"/>
        <w:ind w:left="-5"/>
        <w:rPr>
          <w:rFonts w:hint="eastAsia"/>
        </w:rPr>
      </w:pPr>
    </w:p>
    <w:p w14:paraId="532DC039">
      <w:pPr>
        <w:spacing w:after="513"/>
        <w:ind w:left="-5"/>
        <w:rPr>
          <w:rFonts w:hint="eastAsia"/>
        </w:rPr>
      </w:pPr>
      <w:r>
        <w:rPr>
          <w:rFonts w:hint="eastAsia"/>
        </w:rPr>
        <w:t>More particularly to come to the words, in what John saw, vers. 9. These three are to be considered, 1. What he saw, the souls of them that were slain, to wit, of Martyres.</w:t>
      </w:r>
    </w:p>
    <w:p w14:paraId="061DA335">
      <w:pPr>
        <w:spacing w:after="513"/>
        <w:ind w:left="-5"/>
        <w:rPr>
          <w:rFonts w:hint="eastAsia"/>
        </w:rPr>
      </w:pPr>
      <w:r>
        <w:rPr>
          <w:rFonts w:hint="eastAsia"/>
        </w:rPr>
        <w:t>更具体地来到这些话，在约翰所看见的事物中，第9节，需要考虑这三点：1. 他看见了什么，即被杀之人的灵魂，即殉道者的灵魂。</w:t>
      </w:r>
    </w:p>
    <w:p w14:paraId="550DE12F">
      <w:pPr>
        <w:spacing w:after="513"/>
        <w:ind w:left="-5"/>
        <w:rPr>
          <w:rFonts w:hint="eastAsia"/>
        </w:rPr>
      </w:pPr>
    </w:p>
    <w:p w14:paraId="0DCE0E3E">
      <w:pPr>
        <w:spacing w:after="513"/>
        <w:ind w:left="-5"/>
        <w:rPr>
          <w:rFonts w:hint="eastAsia"/>
        </w:rPr>
      </w:pPr>
      <w:r>
        <w:rPr>
          <w:rFonts w:hint="eastAsia"/>
        </w:rPr>
        <w:t>2. Where he saw them, to wit, under the altar.</w:t>
      </w:r>
    </w:p>
    <w:p w14:paraId="76A82725">
      <w:pPr>
        <w:spacing w:after="513"/>
        <w:ind w:left="-5"/>
        <w:rPr>
          <w:rFonts w:hint="eastAsia"/>
        </w:rPr>
      </w:pPr>
      <w:r>
        <w:rPr>
          <w:rFonts w:hint="eastAsia"/>
        </w:rPr>
        <w:t>2. 他在哪里看见了他们，即在祭坛底下。</w:t>
      </w:r>
    </w:p>
    <w:p w14:paraId="719A478D">
      <w:pPr>
        <w:spacing w:after="513"/>
        <w:ind w:left="-5"/>
        <w:rPr>
          <w:rFonts w:hint="eastAsia"/>
        </w:rPr>
      </w:pPr>
    </w:p>
    <w:p w14:paraId="43D9A901">
      <w:pPr>
        <w:spacing w:after="513"/>
        <w:ind w:left="-5"/>
        <w:rPr>
          <w:rFonts w:hint="eastAsia"/>
        </w:rPr>
      </w:pPr>
      <w:r>
        <w:rPr>
          <w:rFonts w:hint="eastAsia"/>
        </w:rPr>
        <w:t>3. We have the properties whereby he describeth these Martyrs and differenceth them from others, They were slain for the Word of God, and for the testimonie which they held.</w:t>
      </w:r>
    </w:p>
    <w:p w14:paraId="19450FFA">
      <w:pPr>
        <w:spacing w:after="513"/>
        <w:ind w:left="-5"/>
        <w:rPr>
          <w:rFonts w:hint="eastAsia"/>
        </w:rPr>
      </w:pPr>
      <w:r>
        <w:rPr>
          <w:rFonts w:hint="eastAsia"/>
        </w:rPr>
        <w:t>3. 我们有他用来描述这些殉道者，并将他们与其他人区别开来的特性：他们是为上帝的道，并为自己所持守的见证而被杀的。</w:t>
      </w:r>
    </w:p>
    <w:p w14:paraId="172DD45E">
      <w:pPr>
        <w:spacing w:after="513"/>
        <w:ind w:left="-5"/>
        <w:rPr>
          <w:rFonts w:hint="eastAsia"/>
        </w:rPr>
      </w:pPr>
    </w:p>
    <w:p w14:paraId="3295FE69">
      <w:pPr>
        <w:spacing w:after="513"/>
        <w:ind w:left="-5"/>
        <w:rPr>
          <w:rFonts w:hint="eastAsia"/>
        </w:rPr>
      </w:pPr>
      <w:r>
        <w:rPr>
          <w:rFonts w:hint="eastAsia"/>
        </w:rPr>
        <w:t>1.By soul here (which elsewhere is called Spirit, Acts 7:59, Luke 23:46, Eccles. 12:7) is understood that immortall substance which God breathed in mans body when it was made, whereby man became a living soul, 1 Corinth 15:45.</w:t>
      </w:r>
    </w:p>
    <w:p w14:paraId="0969FDF1">
      <w:pPr>
        <w:spacing w:after="513"/>
        <w:ind w:left="-5"/>
        <w:rPr>
          <w:rFonts w:hint="eastAsia"/>
        </w:rPr>
      </w:pPr>
      <w:r>
        <w:rPr>
          <w:rFonts w:hint="eastAsia"/>
        </w:rPr>
        <w:t>1. 此处的“灵魂”（在别处被称为“灵”，使徒行传7:59，路加福音23:46，传道书12:7），被理解为那不死的实体，即上帝在造人时吹入他身体的气，借此人成了有灵的活人，哥林多前书15:45。</w:t>
      </w:r>
    </w:p>
    <w:p w14:paraId="6CD4C0E3">
      <w:pPr>
        <w:spacing w:after="513"/>
        <w:ind w:left="-5"/>
        <w:rPr>
          <w:rFonts w:hint="eastAsia"/>
        </w:rPr>
      </w:pPr>
    </w:p>
    <w:p w14:paraId="6148CE6D">
      <w:pPr>
        <w:spacing w:after="513"/>
        <w:ind w:left="-5"/>
        <w:rPr>
          <w:rFonts w:hint="eastAsia"/>
        </w:rPr>
      </w:pPr>
      <w:r>
        <w:rPr>
          <w:rFonts w:hint="eastAsia"/>
        </w:rPr>
        <w:t>The soul, thus understood, is contradistinguished from the body, as that which cannot be killed when the body is killed, Mat. 10:28.</w:t>
      </w:r>
    </w:p>
    <w:p w14:paraId="56997AE0">
      <w:pPr>
        <w:spacing w:after="513"/>
        <w:ind w:left="-5"/>
        <w:rPr>
          <w:rFonts w:hint="eastAsia"/>
        </w:rPr>
      </w:pPr>
      <w:r>
        <w:rPr>
          <w:rFonts w:hint="eastAsia"/>
        </w:rPr>
        <w:t>如此理解的灵魂，与身体有别，如同那在身体被杀害时不能被杀害的，马太福音10:28。</w:t>
      </w:r>
    </w:p>
    <w:p w14:paraId="19DFCA8B">
      <w:pPr>
        <w:spacing w:after="513"/>
        <w:ind w:left="-5"/>
        <w:rPr>
          <w:rFonts w:hint="eastAsia"/>
        </w:rPr>
      </w:pPr>
    </w:p>
    <w:p w14:paraId="417A72EF">
      <w:pPr>
        <w:spacing w:after="513"/>
        <w:ind w:left="-5"/>
        <w:rPr>
          <w:rFonts w:hint="eastAsia"/>
        </w:rPr>
      </w:pPr>
      <w:r>
        <w:rPr>
          <w:rFonts w:hint="eastAsia"/>
        </w:rPr>
        <w:t>In this sense it is taken here, where there is a proof given of that which Christ afferteth in that place of Matthew cited: and though the soul be not the object of the eye, yet are they thus expressed as represented to John, to shew the reality of their existence and being, even when separated from the body.</w:t>
      </w:r>
    </w:p>
    <w:p w14:paraId="7846DE2F">
      <w:pPr>
        <w:spacing w:after="513"/>
        <w:ind w:left="-5"/>
        <w:rPr>
          <w:rFonts w:hint="eastAsia"/>
        </w:rPr>
      </w:pPr>
      <w:r>
        <w:rPr>
          <w:rFonts w:hint="eastAsia"/>
        </w:rPr>
        <w:t>在此处它是在这个意义上被理解的，这里给出了一个证明，即基督在所引的马太福音那段经文中所断言的：并且虽然灵魂并非眼睛的对象，然而它们被如此表达，如向约翰所代表的，为要显示它们的存在和实在，即使在与身体分离时也是如此。</w:t>
      </w:r>
    </w:p>
    <w:p w14:paraId="6D78E7FD">
      <w:pPr>
        <w:spacing w:after="513"/>
        <w:ind w:left="-5"/>
        <w:rPr>
          <w:rFonts w:hint="eastAsia"/>
        </w:rPr>
      </w:pPr>
    </w:p>
    <w:p w14:paraId="2FE45EDA">
      <w:pPr>
        <w:spacing w:after="513"/>
        <w:ind w:left="-5"/>
        <w:rPr>
          <w:rFonts w:hint="eastAsia"/>
        </w:rPr>
      </w:pPr>
      <w:r>
        <w:rPr>
          <w:rFonts w:hint="eastAsia"/>
        </w:rPr>
        <w:t>2.The place where they are seen, it is said he saw them under thealtar.</w:t>
      </w:r>
    </w:p>
    <w:p w14:paraId="49CC049C">
      <w:pPr>
        <w:spacing w:after="513"/>
        <w:ind w:left="-5"/>
        <w:rPr>
          <w:rFonts w:hint="eastAsia"/>
        </w:rPr>
      </w:pPr>
      <w:r>
        <w:rPr>
          <w:rFonts w:hint="eastAsia"/>
        </w:rPr>
        <w:t>2. 他们被看见的地方，经文说他看见他们在祭坛底下。</w:t>
      </w:r>
    </w:p>
    <w:p w14:paraId="68703501">
      <w:pPr>
        <w:spacing w:after="513"/>
        <w:ind w:left="-5"/>
        <w:rPr>
          <w:rFonts w:hint="eastAsia"/>
        </w:rPr>
      </w:pPr>
    </w:p>
    <w:p w14:paraId="039D0600">
      <w:pPr>
        <w:spacing w:after="513"/>
        <w:ind w:left="-5"/>
        <w:rPr>
          <w:rFonts w:hint="eastAsia"/>
        </w:rPr>
      </w:pPr>
      <w:r>
        <w:rPr>
          <w:rFonts w:hint="eastAsia"/>
        </w:rPr>
        <w:t>There was then no materiall Temple (that of Jerusalem being destroyed;) So neither by the altar can be understood any materiall altar: for, in heaven where we must conceive these souls to be, there is neither materiall altar nor Temple: and to say these souls were under any altar on earth, (suppose such were) were to contradict the scope, and overturn the consolation that is intended, and would involve many absurdities concerning the nature of the soul, its speaking and being under an altar; which were also literally to be understood, if that concerning the altar were: both then must be figuratively understood, to set out one or all of these three, 1. The happinesse of these souls, which not only have a being, but exist in a notable safe and comfortable condition in a speciall nearnesse to God, as under His altar which was so much delighted in and longed after by the Saints in their life.</w:t>
      </w:r>
    </w:p>
    <w:p w14:paraId="4AAD49AD">
      <w:pPr>
        <w:spacing w:after="513"/>
        <w:ind w:left="-5"/>
        <w:rPr>
          <w:rFonts w:hint="eastAsia"/>
        </w:rPr>
      </w:pPr>
      <w:r>
        <w:rPr>
          <w:rFonts w:hint="eastAsia"/>
        </w:rPr>
        <w:t>那时并没有物质的殿（耶路撒冷的殿已被毁）；因此，借着祭坛也不能被理解为任何物质的祭坛：因为，在天上，我们必须构想这些灵魂是在那里的，既没有物质的祭坛也没有物质的殿：并且说这些灵魂是在地上的任何祭坛底下（假设有这样的祭坛），就将与目的相矛盾，并推翻所意图的安慰，并且将涉及许多关于灵魂的性质、其说话和在祭坛底下的荒谬之处；如果关于祭坛的是字面上的，那么这些也必须是字面上的：那么，两者都必须比喻性地理解，为要阐明这三者中的一个或全部：1. 这些灵魂的幸福，他们不仅存在，而且在一个显著的、安全的、安慰的状态中存在，与上帝特别地亲近，如在祂的祭坛底下，这祭坛是圣徒在他们的生命中所如此喜悦和渴望的。</w:t>
      </w:r>
    </w:p>
    <w:p w14:paraId="1EA740C6">
      <w:pPr>
        <w:spacing w:after="513"/>
        <w:ind w:left="-5"/>
        <w:rPr>
          <w:rFonts w:hint="eastAsia"/>
        </w:rPr>
      </w:pPr>
    </w:p>
    <w:p w14:paraId="67786A9B">
      <w:pPr>
        <w:spacing w:after="513"/>
        <w:ind w:left="-5"/>
        <w:rPr>
          <w:rFonts w:hint="eastAsia"/>
        </w:rPr>
      </w:pPr>
      <w:r>
        <w:rPr>
          <w:rFonts w:hint="eastAsia"/>
        </w:rPr>
        <w:t>It is like alluding, to these places, Psal. 31:20, 84:3. 91. 1. For, as the Tabernacle was a special figne of Gods presence, so the altar was a special part of the furniture of the Tabernacle; and it would seem that He looketh on the Marty's as so many sacrifices offered unto God, as Paul speaketh, Philip. 2:17, 2 Tim. 4:6 thereby to hold out a speciall respect that God putteth upon them.</w:t>
      </w:r>
    </w:p>
    <w:p w14:paraId="59A52674">
      <w:pPr>
        <w:spacing w:after="513"/>
        <w:ind w:left="-5"/>
        <w:rPr>
          <w:rFonts w:hint="eastAsia"/>
        </w:rPr>
      </w:pPr>
      <w:r>
        <w:rPr>
          <w:rFonts w:hint="eastAsia"/>
        </w:rPr>
        <w:t>这就像引申自这些经文，诗篇31:20，84:3，91:1。因为，如同会幕是上帝同在的一个特别的记号，照样祭坛是会幕家具的一个特别的部分；并且祂似乎将殉道者看作是许多献给上帝的祭物，如保罗所说的，腓立比书2:17，提摩太后书4:6，借此来阐明上帝对他们所置的特别的尊重。</w:t>
      </w:r>
    </w:p>
    <w:p w14:paraId="759146BB">
      <w:pPr>
        <w:spacing w:after="513"/>
        <w:ind w:left="-5"/>
        <w:rPr>
          <w:rFonts w:hint="eastAsia"/>
        </w:rPr>
      </w:pPr>
    </w:p>
    <w:p w14:paraId="00839D29">
      <w:pPr>
        <w:spacing w:after="513"/>
        <w:ind w:left="-5"/>
        <w:rPr>
          <w:rFonts w:hint="eastAsia"/>
        </w:rPr>
      </w:pPr>
      <w:r>
        <w:rPr>
          <w:rFonts w:hint="eastAsia"/>
        </w:rPr>
        <w:t>2. More especially, this expression pointeth out these souls to be in Heaven: the most Holy was a type of Heaven, as it is expounded, Heb. 9:10.</w:t>
      </w:r>
    </w:p>
    <w:p w14:paraId="18A790D2">
      <w:pPr>
        <w:spacing w:after="513"/>
        <w:ind w:left="-5"/>
        <w:rPr>
          <w:rFonts w:hint="eastAsia"/>
        </w:rPr>
      </w:pPr>
      <w:r>
        <w:rPr>
          <w:rFonts w:hint="eastAsia"/>
        </w:rPr>
        <w:t>2. 更特别地，这个表达方式指出了这些灵魂是在天上：至圣所是天的预表，如希伯来书9:10所解释的。</w:t>
      </w:r>
    </w:p>
    <w:p w14:paraId="17DC1DA7">
      <w:pPr>
        <w:spacing w:after="513"/>
        <w:ind w:left="-5"/>
        <w:rPr>
          <w:rFonts w:hint="eastAsia"/>
        </w:rPr>
      </w:pPr>
    </w:p>
    <w:p w14:paraId="01E210AF">
      <w:pPr>
        <w:spacing w:after="513"/>
        <w:ind w:left="-5"/>
        <w:rPr>
          <w:rFonts w:hint="eastAsia"/>
        </w:rPr>
      </w:pPr>
      <w:r>
        <w:rPr>
          <w:rFonts w:hint="eastAsia"/>
        </w:rPr>
        <w:t>And Heb. 9:12 it is said when Christ entered into Heaven, He entered into the most holy.</w:t>
      </w:r>
    </w:p>
    <w:p w14:paraId="4302D95B">
      <w:pPr>
        <w:spacing w:after="513"/>
        <w:ind w:left="-5"/>
        <w:rPr>
          <w:rFonts w:hint="eastAsia"/>
        </w:rPr>
      </w:pPr>
      <w:r>
        <w:rPr>
          <w:rFonts w:hint="eastAsia"/>
        </w:rPr>
        <w:t>并且希伯来书9:12说，当基督进入天上时，祂进入了至圣所。</w:t>
      </w:r>
    </w:p>
    <w:p w14:paraId="6118E728">
      <w:pPr>
        <w:spacing w:after="513"/>
        <w:ind w:left="-5"/>
        <w:rPr>
          <w:rFonts w:hint="eastAsia"/>
        </w:rPr>
      </w:pPr>
    </w:p>
    <w:p w14:paraId="16C43A6D">
      <w:pPr>
        <w:spacing w:after="513"/>
        <w:ind w:left="-5"/>
        <w:rPr>
          <w:rFonts w:hint="eastAsia"/>
        </w:rPr>
      </w:pPr>
      <w:r>
        <w:rPr>
          <w:rFonts w:hint="eastAsia"/>
        </w:rPr>
        <w:t>The altar was before the most Holy; and therefore we conceive this must be understood of the glory of Heaven, Heaven being that where Christ is; and Christs presence, (Philip. 1:21) is the company that the souls of Martyrs are to enjoy; and therefore it must be where He is, which Christ on the Crosse (Luk. 23) calleth Paradise unto the Thief.</w:t>
      </w:r>
    </w:p>
    <w:p w14:paraId="3A70FEC9">
      <w:pPr>
        <w:spacing w:after="513"/>
        <w:ind w:left="-5"/>
        <w:rPr>
          <w:rFonts w:hint="eastAsia"/>
        </w:rPr>
      </w:pPr>
      <w:r>
        <w:rPr>
          <w:rFonts w:hint="eastAsia"/>
        </w:rPr>
        <w:t>祭坛是在至圣所前；因此我们认为这必须被理解为天的荣耀，天是基督所在之处；并且基督的同在（腓立比书1:21），是殉道者的灵魂将要享受的同伴；因此它必定是在祂所在之处，基督在十字架上（路加福音23章）对那强盗称为乐园。</w:t>
      </w:r>
    </w:p>
    <w:p w14:paraId="3FDF101A">
      <w:pPr>
        <w:spacing w:after="513"/>
        <w:ind w:left="-5"/>
        <w:rPr>
          <w:rFonts w:hint="eastAsia"/>
        </w:rPr>
      </w:pPr>
    </w:p>
    <w:p w14:paraId="22158FF9">
      <w:pPr>
        <w:spacing w:after="513"/>
        <w:ind w:left="-5"/>
        <w:rPr>
          <w:rFonts w:hint="eastAsia"/>
        </w:rPr>
      </w:pPr>
      <w:r>
        <w:rPr>
          <w:rFonts w:hint="eastAsia"/>
        </w:rPr>
        <w:t>3. Most especially by the altar must be understood Christ Jesus, by whom we have accesse to God, of whom the Tabernacle and all its furniture was typicall, and who is called our altar, Heb. 13:10 by whom we and all our services; yea, even the deaths of Martyrs are sanctified and made acceptable to God.</w:t>
      </w:r>
    </w:p>
    <w:p w14:paraId="77038E6E">
      <w:pPr>
        <w:spacing w:after="513"/>
        <w:ind w:left="-5"/>
        <w:rPr>
          <w:rFonts w:hint="eastAsia"/>
        </w:rPr>
      </w:pPr>
      <w:r>
        <w:rPr>
          <w:rFonts w:hint="eastAsia"/>
        </w:rPr>
        <w:t>3. 最特别地，借着祭坛必须被理解为基督耶稣，借着祂我们得以亲近上帝，会幕及其所有器具都是祂的预表，并且祂被称为我们的祭坛，希伯来书13:10，借着祂，我们和我们所有的服事；是的，甚至殉道者的死，都被分别为圣，并蒙上帝悦纳。</w:t>
      </w:r>
    </w:p>
    <w:p w14:paraId="7813EED6">
      <w:pPr>
        <w:spacing w:after="513"/>
        <w:ind w:left="-5"/>
        <w:rPr>
          <w:rFonts w:hint="eastAsia"/>
        </w:rPr>
      </w:pPr>
    </w:p>
    <w:p w14:paraId="7A6848BE">
      <w:pPr>
        <w:spacing w:after="513"/>
        <w:ind w:left="-5"/>
        <w:rPr>
          <w:rFonts w:hint="eastAsia"/>
        </w:rPr>
      </w:pPr>
      <w:r>
        <w:rPr>
          <w:rFonts w:hint="eastAsia"/>
        </w:rPr>
        <w:t>This we conceive must be understood, because other Scriptures hold forth Him, and nearnesse with Him, to be the happinesse of souls departed; and because it is that which made Martyrs so despise suffering, that they might be with Christ, Philip. 1:21 and because it agreeth best with their own prayers and desires under suffering, as in Stephen, Act. 7:59.</w:t>
      </w:r>
    </w:p>
    <w:p w14:paraId="697C37A6">
      <w:pPr>
        <w:spacing w:after="513"/>
        <w:ind w:left="-5"/>
        <w:rPr>
          <w:rFonts w:hint="eastAsia"/>
        </w:rPr>
      </w:pPr>
      <w:r>
        <w:rPr>
          <w:rFonts w:hint="eastAsia"/>
        </w:rPr>
        <w:t>我们认为必须如此理解，因为其他经文阐明了祂，以及与祂的亲近，是离世灵魂的幸福；并且因为正是这一点，使得殉道者如此藐视苦难，好让他们可以与基督同在，腓立比书1:21；并且因为它最符合他们在受苦下的祷告和愿望，如在司提反身上，使徒行传7:59。</w:t>
      </w:r>
    </w:p>
    <w:p w14:paraId="22DF7B98">
      <w:pPr>
        <w:spacing w:after="513"/>
        <w:ind w:left="-5"/>
        <w:rPr>
          <w:rFonts w:hint="eastAsia"/>
        </w:rPr>
      </w:pPr>
    </w:p>
    <w:p w14:paraId="77EAA4F0">
      <w:pPr>
        <w:spacing w:after="513"/>
        <w:ind w:left="-5"/>
        <w:rPr>
          <w:rFonts w:hint="eastAsia"/>
        </w:rPr>
      </w:pPr>
      <w:r>
        <w:rPr>
          <w:rFonts w:hint="eastAsia"/>
        </w:rPr>
        <w:t>All cometh to this, to shew, that they enjoyed a most happy condition and Communion with God, but is set forth under an expression belonging to the service of the Tabernacle of the Old Testament, as many other things of this prophesie are.</w:t>
      </w:r>
    </w:p>
    <w:p w14:paraId="50F20991">
      <w:pPr>
        <w:spacing w:after="513"/>
        <w:ind w:left="-5"/>
        <w:rPr>
          <w:rFonts w:hint="eastAsia"/>
        </w:rPr>
      </w:pPr>
      <w:r>
        <w:rPr>
          <w:rFonts w:hint="eastAsia"/>
        </w:rPr>
        <w:t>所有这一切都归结到这一点，即显示，他们享受了一个最幸福的状态和与上帝的交通，但这是用一个属于旧约会幕服事的表达方式来阐明的，如同这个预言的许多其他事物一样。</w:t>
      </w:r>
    </w:p>
    <w:p w14:paraId="4897BE08">
      <w:pPr>
        <w:spacing w:after="513"/>
        <w:ind w:left="-5"/>
        <w:rPr>
          <w:rFonts w:hint="eastAsia"/>
        </w:rPr>
      </w:pPr>
    </w:p>
    <w:p w14:paraId="7B5587BB">
      <w:pPr>
        <w:spacing w:after="513"/>
        <w:ind w:left="-5"/>
        <w:rPr>
          <w:rFonts w:hint="eastAsia"/>
        </w:rPr>
      </w:pPr>
      <w:r>
        <w:rPr>
          <w:rFonts w:hint="eastAsia"/>
        </w:rPr>
        <w:t>The third thing to be considered, is, the description of these Martyrs, which is especially drawn from the cause of their suffering, (it being an old maxime, Non est mors, sed causa mortis, quœ sacit</w:t>
      </w:r>
    </w:p>
    <w:p w14:paraId="08DC47DD">
      <w:pPr>
        <w:spacing w:after="513"/>
        <w:ind w:left="-5"/>
        <w:rPr>
          <w:rFonts w:hint="eastAsia"/>
        </w:rPr>
      </w:pPr>
      <w:r>
        <w:rPr>
          <w:rFonts w:hint="eastAsia"/>
        </w:rPr>
        <w:t>Martyrem) which is laid down in two expressions, the first, is, for the word of God; that is the first character, to be adhering to the faith of the Gospel revealed in the Word, and to be a conscientious practiser of Righteousnesse according to that same rule, and not shunning to suffer any thing rather than to depart from these.</w:t>
      </w:r>
    </w:p>
    <w:p w14:paraId="37DC14D9">
      <w:pPr>
        <w:spacing w:after="513"/>
        <w:ind w:left="-5"/>
        <w:rPr>
          <w:rFonts w:hint="eastAsia"/>
        </w:rPr>
      </w:pPr>
      <w:r>
        <w:rPr>
          <w:rFonts w:hint="eastAsia"/>
        </w:rPr>
        <w:t>要考虑的第三件事，是这些殉道者的描述，这特别地是从他们受苦的原因引申而来的（因为有一句古老的格言：“造成殉道者的，并非死亡，而是死亡的原因”），这由两个表达方式阐明，第一个是，为上帝的道；那是第一个特征，即坚持道中所启示的福音的信仰，并按照同样的规则，成为一个有良知的公义的实践者，并且不躲避任何苦难，宁可如此也不愿偏离这些。</w:t>
      </w:r>
    </w:p>
    <w:p w14:paraId="799606F0">
      <w:pPr>
        <w:spacing w:after="513"/>
        <w:ind w:left="-5"/>
        <w:rPr>
          <w:rFonts w:hint="eastAsia"/>
        </w:rPr>
      </w:pPr>
    </w:p>
    <w:p w14:paraId="47CB7B89">
      <w:pPr>
        <w:spacing w:after="513"/>
        <w:ind w:left="-5"/>
        <w:rPr>
          <w:rFonts w:hint="eastAsia"/>
        </w:rPr>
      </w:pPr>
      <w:r>
        <w:rPr>
          <w:rFonts w:hint="eastAsia"/>
        </w:rPr>
        <w:t>In this they were led, not as to follow their own humours, or to propagate their own inventions, or any way to seek themselves, but out of respect unto God and His will revealed in His Word.</w:t>
      </w:r>
    </w:p>
    <w:p w14:paraId="2A84DCC0">
      <w:pPr>
        <w:spacing w:after="513"/>
        <w:ind w:left="-5"/>
        <w:rPr>
          <w:rFonts w:hint="eastAsia"/>
        </w:rPr>
      </w:pPr>
      <w:r>
        <w:rPr>
          <w:rFonts w:hint="eastAsia"/>
        </w:rPr>
        <w:t>在这方面，他们被引导，并非是跟随他们自己的性情，或传播他们自己的发明，或以任何方式寻求他们自己，而是出于对上帝和祂在祂的话中所启示的旨意的尊重。</w:t>
      </w:r>
    </w:p>
    <w:p w14:paraId="4761406B">
      <w:pPr>
        <w:spacing w:after="513"/>
        <w:ind w:left="-5"/>
        <w:rPr>
          <w:rFonts w:hint="eastAsia"/>
        </w:rPr>
      </w:pPr>
    </w:p>
    <w:p w14:paraId="5DD5E146">
      <w:pPr>
        <w:spacing w:after="513"/>
        <w:ind w:left="-5"/>
        <w:rPr>
          <w:rFonts w:hint="eastAsia"/>
        </w:rPr>
      </w:pPr>
      <w:r>
        <w:rPr>
          <w:rFonts w:hint="eastAsia"/>
        </w:rPr>
        <w:t>The second, is, for the testimony which they held: this looketh to the outward profession and confession of that truth, which in their heart they believed.</w:t>
      </w:r>
    </w:p>
    <w:p w14:paraId="59D2C9A1">
      <w:pPr>
        <w:spacing w:after="513"/>
        <w:ind w:left="-5"/>
        <w:rPr>
          <w:rFonts w:hint="eastAsia"/>
        </w:rPr>
      </w:pPr>
      <w:r>
        <w:rPr>
          <w:rFonts w:hint="eastAsia"/>
        </w:rPr>
        <w:t>第二个是，为他们所持守的见证：这着眼于外在的宣告和承认那个他们在心里所相信的真理。</w:t>
      </w:r>
    </w:p>
    <w:p w14:paraId="3AEFD8C9">
      <w:pPr>
        <w:spacing w:after="513"/>
        <w:ind w:left="-5"/>
        <w:rPr>
          <w:rFonts w:hint="eastAsia"/>
        </w:rPr>
      </w:pPr>
    </w:p>
    <w:p w14:paraId="0DA72B44">
      <w:pPr>
        <w:spacing w:after="513"/>
        <w:ind w:left="-5"/>
        <w:rPr>
          <w:rFonts w:hint="eastAsia"/>
        </w:rPr>
      </w:pPr>
      <w:r>
        <w:rPr>
          <w:rFonts w:hint="eastAsia"/>
        </w:rPr>
        <w:t>Christ calleth it (Mat. 10) a confessing Him before men.</w:t>
      </w:r>
    </w:p>
    <w:p w14:paraId="3954C638">
      <w:pPr>
        <w:spacing w:after="513"/>
        <w:ind w:left="-5"/>
        <w:rPr>
          <w:rFonts w:hint="eastAsia"/>
        </w:rPr>
      </w:pPr>
      <w:r>
        <w:rPr>
          <w:rFonts w:hint="eastAsia"/>
        </w:rPr>
        <w:t>基督称之为（马太福音10章），在人面前承认祂。</w:t>
      </w:r>
    </w:p>
    <w:p w14:paraId="0020E5EE">
      <w:pPr>
        <w:spacing w:after="513"/>
        <w:ind w:left="-5"/>
        <w:rPr>
          <w:rFonts w:hint="eastAsia"/>
        </w:rPr>
      </w:pPr>
    </w:p>
    <w:p w14:paraId="086B525E">
      <w:pPr>
        <w:spacing w:after="513"/>
        <w:ind w:left="-5"/>
        <w:rPr>
          <w:rFonts w:hint="eastAsia"/>
        </w:rPr>
      </w:pPr>
      <w:r>
        <w:rPr>
          <w:rFonts w:hint="eastAsia"/>
        </w:rPr>
        <w:t>And (Rom. 10) the Apostle distinguisheth confession with the mouth from believing with the heart: which two, being put together, hold forth a well ordered conversation both in Faith and Practice.</w:t>
      </w:r>
    </w:p>
    <w:p w14:paraId="49D6E42A">
      <w:pPr>
        <w:spacing w:after="513"/>
        <w:ind w:left="-5"/>
        <w:rPr>
          <w:rFonts w:hint="eastAsia"/>
        </w:rPr>
      </w:pPr>
      <w:r>
        <w:rPr>
          <w:rFonts w:hint="eastAsia"/>
        </w:rPr>
        <w:t>并且（罗马书10章），使徒将口里的承认与心里的相信区别开来：这两者，被放在一起，阐明了一个在信心和行为上都有秩序的言行。</w:t>
      </w:r>
    </w:p>
    <w:p w14:paraId="4E2491B5">
      <w:pPr>
        <w:spacing w:after="513"/>
        <w:ind w:left="-5"/>
        <w:rPr>
          <w:rFonts w:hint="eastAsia"/>
        </w:rPr>
      </w:pPr>
    </w:p>
    <w:p w14:paraId="1D481765">
      <w:pPr>
        <w:spacing w:after="513"/>
        <w:ind w:left="-5"/>
        <w:rPr>
          <w:rFonts w:hint="eastAsia"/>
        </w:rPr>
      </w:pPr>
      <w:r>
        <w:rPr>
          <w:rFonts w:hint="eastAsia"/>
        </w:rPr>
        <w:t>In Faith, that they beleeved right concerning Christ; in Practice, that they were answereable to it, and held forth that word of life by a good example, as a witnesse to others; and when called unto it, they did not shun the testifying of both upon any perill.</w:t>
      </w:r>
    </w:p>
    <w:p w14:paraId="1C55FAD2">
      <w:pPr>
        <w:spacing w:after="513"/>
        <w:ind w:left="-5"/>
        <w:rPr>
          <w:rFonts w:hint="eastAsia"/>
        </w:rPr>
      </w:pPr>
      <w:r>
        <w:rPr>
          <w:rFonts w:hint="eastAsia"/>
        </w:rPr>
        <w:t>在信心上，他们对基督有正确的信仰；在行为上，他们与那信仰相称，并借着一个好榜样，如同对别人的见证，阐明了那生命之道；并且当被呼召时，他们并不躲避在任何危险下为这两者作见证。</w:t>
      </w:r>
    </w:p>
    <w:p w14:paraId="4FBB53F9">
      <w:pPr>
        <w:spacing w:after="513"/>
        <w:ind w:left="-5"/>
        <w:rPr>
          <w:rFonts w:hint="eastAsia"/>
        </w:rPr>
      </w:pPr>
    </w:p>
    <w:p w14:paraId="19939A43">
      <w:pPr>
        <w:spacing w:after="513"/>
        <w:ind w:left="-5"/>
        <w:rPr>
          <w:rFonts w:hint="eastAsia"/>
        </w:rPr>
      </w:pPr>
      <w:r>
        <w:rPr>
          <w:rFonts w:hint="eastAsia"/>
        </w:rPr>
        <w:t>In sum, all cometh to this, by opening the fifth seal, was represented to me the happy condition of the souls of the Martyrs in Heaven, who were accounted by God to have lost their lives, not for the calumnies and standers imputed to them by men, but for testifying unto His truth.</w:t>
      </w:r>
    </w:p>
    <w:p w14:paraId="4D0DB65F">
      <w:pPr>
        <w:spacing w:after="513"/>
        <w:ind w:left="-5"/>
        <w:rPr>
          <w:rFonts w:hint="eastAsia"/>
        </w:rPr>
      </w:pPr>
      <w:r>
        <w:rPr>
          <w:rFonts w:hint="eastAsia"/>
        </w:rPr>
        <w:t>总而言之，所有这一切都归结到这一点：借着揭开第五印，向我代表了殉道者灵魂在天上的幸福状况，他们被上帝算为是为祂的真理作见证而丧失了生命，而非为人所归咎于他们的诽谤和指控。</w:t>
      </w:r>
    </w:p>
    <w:p w14:paraId="675E7E99">
      <w:pPr>
        <w:spacing w:after="513"/>
        <w:ind w:left="-5"/>
        <w:rPr>
          <w:rFonts w:hint="eastAsia"/>
        </w:rPr>
      </w:pPr>
    </w:p>
    <w:p w14:paraId="0EAFC02C">
      <w:pPr>
        <w:spacing w:after="513"/>
        <w:ind w:left="-5"/>
        <w:rPr>
          <w:rFonts w:hint="eastAsia"/>
        </w:rPr>
      </w:pPr>
      <w:r>
        <w:rPr>
          <w:rFonts w:hint="eastAsia"/>
        </w:rPr>
        <w:t>This being clearly the meaning of the words (the contrary whereof, to wit, the miserable condition after death of these who seem happy in the world, and are not happy in God, is joyned with this in the parable of the rich glutton and Lazarus, Luk. 16) there is no ground here, either of approving of altars under the Gospel, or of sanctifying them by burying of the reliques of Martyrs under them; which are amongst the superstitions of the Papists.</w:t>
      </w:r>
    </w:p>
    <w:p w14:paraId="42FBB056">
      <w:pPr>
        <w:spacing w:after="513"/>
        <w:ind w:left="-5"/>
        <w:rPr>
          <w:rFonts w:hint="eastAsia"/>
        </w:rPr>
      </w:pPr>
      <w:r>
        <w:rPr>
          <w:rFonts w:hint="eastAsia"/>
        </w:rPr>
        <w:t>这既然是这些话的清晰意义（其反面，即那些在世上看似幸福，但在上帝里面并不幸福的人，死后的悲惨状况，在财主和拉撒路的比喻中与此相连，路加福音16章），那么在此处，既没有根据去赞同福音之下的祭坛，也没有根据去借着在其下埋葬殉道者的遗物来圣化它们；这些是教皇派的迷信。</w:t>
      </w:r>
    </w:p>
    <w:p w14:paraId="334BD623">
      <w:pPr>
        <w:spacing w:after="513"/>
        <w:ind w:left="-5"/>
        <w:rPr>
          <w:rFonts w:hint="eastAsia"/>
        </w:rPr>
      </w:pPr>
    </w:p>
    <w:p w14:paraId="20C4CEEF">
      <w:pPr>
        <w:spacing w:after="513"/>
        <w:ind w:left="-5"/>
        <w:rPr>
          <w:rFonts w:hint="eastAsia"/>
        </w:rPr>
      </w:pPr>
      <w:r>
        <w:rPr>
          <w:rFonts w:hint="eastAsia"/>
        </w:rPr>
        <w:t>It is a poor altar that is sanctified, and doth not sanctifie its offerings.</w:t>
      </w:r>
    </w:p>
    <w:p w14:paraId="565B5CBC">
      <w:pPr>
        <w:spacing w:after="513"/>
        <w:ind w:left="-5"/>
        <w:rPr>
          <w:rFonts w:hint="eastAsia"/>
        </w:rPr>
      </w:pPr>
      <w:r>
        <w:rPr>
          <w:rFonts w:hint="eastAsia"/>
        </w:rPr>
        <w:t>一个被圣化的祭坛是可怜的，它并不能圣化它的祭物。</w:t>
      </w:r>
    </w:p>
    <w:p w14:paraId="010A6DE1">
      <w:pPr>
        <w:spacing w:after="513"/>
        <w:ind w:left="-5"/>
        <w:rPr>
          <w:rFonts w:hint="eastAsia"/>
        </w:rPr>
      </w:pPr>
    </w:p>
    <w:p w14:paraId="7662C777">
      <w:pPr>
        <w:spacing w:after="513"/>
        <w:ind w:left="-5"/>
        <w:rPr>
          <w:rFonts w:hint="eastAsia"/>
        </w:rPr>
      </w:pPr>
      <w:r>
        <w:rPr>
          <w:rFonts w:hint="eastAsia"/>
        </w:rPr>
        <w:t>Beside, neither was there Churches or altars in this time, neither could the Martyrs who were so numerous be buried under them, but they were decently buried together in places called Cœmiteria, as is plain from the story of these times.</w:t>
      </w:r>
    </w:p>
    <w:p w14:paraId="4CD14150">
      <w:pPr>
        <w:spacing w:after="513"/>
        <w:ind w:left="-5"/>
        <w:rPr>
          <w:rFonts w:hint="eastAsia"/>
        </w:rPr>
      </w:pPr>
      <w:r>
        <w:rPr>
          <w:rFonts w:hint="eastAsia"/>
        </w:rPr>
        <w:t>此外，在这时既没有教堂也没有祭坛，如此众多的殉道者也不能被埋在它们底下，而是他们被体面地一同埋在被称为“墓地”（Cœmiteria）的地方，如从那些时代的故事中所清楚显明的。</w:t>
      </w:r>
    </w:p>
    <w:p w14:paraId="75561F6E">
      <w:pPr>
        <w:spacing w:after="513"/>
        <w:ind w:left="-5"/>
        <w:rPr>
          <w:rFonts w:hint="eastAsia"/>
        </w:rPr>
      </w:pPr>
    </w:p>
    <w:p w14:paraId="1072BC08">
      <w:pPr>
        <w:spacing w:after="513"/>
        <w:ind w:left="-5"/>
        <w:rPr>
          <w:rFonts w:hint="eastAsia"/>
        </w:rPr>
      </w:pPr>
      <w:r>
        <w:rPr>
          <w:rFonts w:hint="eastAsia"/>
        </w:rPr>
        <w:t>From this Verse we may Observe, 1. That though Gods people be liable to many sufferings, yet, their consolations being considered, do far exceed them all.</w:t>
      </w:r>
    </w:p>
    <w:p w14:paraId="3D3E917A">
      <w:pPr>
        <w:spacing w:after="513"/>
        <w:ind w:left="-5"/>
        <w:rPr>
          <w:rFonts w:hint="eastAsia"/>
        </w:rPr>
      </w:pPr>
      <w:r>
        <w:rPr>
          <w:rFonts w:hint="eastAsia"/>
        </w:rPr>
        <w:t>从这节经文我们可以观察到：1. 尽管上帝的子民会遭受许多苦难，然而，考虑到他们的安慰，则远远超过了所有苦难。</w:t>
      </w:r>
    </w:p>
    <w:p w14:paraId="00B3BBB6">
      <w:pPr>
        <w:spacing w:after="513"/>
        <w:ind w:left="-5"/>
        <w:rPr>
          <w:rFonts w:hint="eastAsia"/>
        </w:rPr>
      </w:pPr>
    </w:p>
    <w:p w14:paraId="606B36B3">
      <w:pPr>
        <w:spacing w:after="513"/>
        <w:ind w:left="-5"/>
        <w:rPr>
          <w:rFonts w:hint="eastAsia"/>
        </w:rPr>
      </w:pPr>
      <w:r>
        <w:rPr>
          <w:rFonts w:hint="eastAsia"/>
        </w:rPr>
        <w:t>2. That Gods people are not to place their consolation on this side of time; it consisteth most in their comfortable being, and enjoying of God after this.</w:t>
      </w:r>
    </w:p>
    <w:p w14:paraId="57060BFC">
      <w:pPr>
        <w:spacing w:after="513"/>
        <w:ind w:left="-5"/>
        <w:rPr>
          <w:rFonts w:hint="eastAsia"/>
        </w:rPr>
      </w:pPr>
      <w:r>
        <w:rPr>
          <w:rFonts w:hint="eastAsia"/>
        </w:rPr>
        <w:t>2. 上帝的子民不应将他们的安慰寄托在今世；它主要在于他们此后的安慰性存在，以及对上帝的享受。</w:t>
      </w:r>
    </w:p>
    <w:p w14:paraId="2C1EA9CB">
      <w:pPr>
        <w:spacing w:after="513"/>
        <w:ind w:left="-5"/>
        <w:rPr>
          <w:rFonts w:hint="eastAsia"/>
        </w:rPr>
      </w:pPr>
    </w:p>
    <w:p w14:paraId="35BC4BE9">
      <w:pPr>
        <w:spacing w:after="513"/>
        <w:ind w:left="-5"/>
        <w:rPr>
          <w:rFonts w:hint="eastAsia"/>
        </w:rPr>
      </w:pPr>
      <w:r>
        <w:rPr>
          <w:rFonts w:hint="eastAsia"/>
        </w:rPr>
        <w:t>3. That in suffering times, they would comfort themselves in the happy outgate of their sufferings, and look more to these things which are eternall, than to the things seen, which are buttemporall.</w:t>
      </w:r>
    </w:p>
    <w:p w14:paraId="1257B1BB">
      <w:pPr>
        <w:spacing w:after="513"/>
        <w:ind w:left="-5"/>
        <w:rPr>
          <w:rFonts w:hint="eastAsia"/>
        </w:rPr>
      </w:pPr>
      <w:r>
        <w:rPr>
          <w:rFonts w:hint="eastAsia"/>
        </w:rPr>
        <w:t>3. 在受苦的时候，他们应当在他们苦难的幸福出路中安慰自己，并更多地仰望那些是永恒的，而不是那些是暂时的、看得见的事物。</w:t>
      </w:r>
    </w:p>
    <w:p w14:paraId="7576BD66">
      <w:pPr>
        <w:spacing w:after="513"/>
        <w:ind w:left="-5"/>
        <w:rPr>
          <w:rFonts w:hint="eastAsia"/>
        </w:rPr>
      </w:pPr>
    </w:p>
    <w:p w14:paraId="5FC3B266">
      <w:pPr>
        <w:spacing w:after="513"/>
        <w:ind w:left="-5"/>
        <w:rPr>
          <w:rFonts w:hint="eastAsia"/>
        </w:rPr>
      </w:pPr>
      <w:r>
        <w:rPr>
          <w:rFonts w:hint="eastAsia"/>
        </w:rPr>
        <w:t>4. It is a certain truth, that souls have a life and being; when the body turneth unto dust, and that they exist, being separated from bodies.</w:t>
      </w:r>
    </w:p>
    <w:p w14:paraId="4236748B">
      <w:pPr>
        <w:spacing w:after="513"/>
        <w:ind w:left="-5"/>
        <w:rPr>
          <w:rFonts w:hint="eastAsia"/>
        </w:rPr>
      </w:pPr>
      <w:r>
        <w:rPr>
          <w:rFonts w:hint="eastAsia"/>
        </w:rPr>
        <w:t>4. 灵魂有生命和存在，这是一个确定的真理；当身体变为尘土时，它们存在，与身体分离。</w:t>
      </w:r>
    </w:p>
    <w:p w14:paraId="36472D67">
      <w:pPr>
        <w:spacing w:after="513"/>
        <w:ind w:left="-5"/>
        <w:rPr>
          <w:rFonts w:hint="eastAsia"/>
        </w:rPr>
      </w:pPr>
    </w:p>
    <w:p w14:paraId="2FED4889">
      <w:pPr>
        <w:spacing w:after="513"/>
        <w:ind w:left="-5"/>
        <w:rPr>
          <w:rFonts w:hint="eastAsia"/>
        </w:rPr>
      </w:pPr>
      <w:r>
        <w:rPr>
          <w:rFonts w:hint="eastAsia"/>
        </w:rPr>
        <w:t>The soul, at mans Creation, was differenced from the body, as not being made of that, substance, but in a peculiar way was created and infused by God, Gen. 2. At death, the soul is contradistinguished from the body, Matth. 10:28 the one dieth, the other cannot.</w:t>
      </w:r>
    </w:p>
    <w:p w14:paraId="4898FE5E">
      <w:pPr>
        <w:spacing w:after="513"/>
        <w:ind w:left="-5"/>
        <w:rPr>
          <w:rFonts w:hint="eastAsia"/>
        </w:rPr>
      </w:pPr>
      <w:r>
        <w:rPr>
          <w:rFonts w:hint="eastAsia"/>
        </w:rPr>
        <w:t>灵魂，在人被造时，与身体有别，因为它并非由那物质所造，而是被上帝以一种独特的方式所创造和注入的，创世记2章。在死亡时，灵魂与身体有别，马太福音10:28，一个会死，另一个则不能。</w:t>
      </w:r>
    </w:p>
    <w:p w14:paraId="773C8275">
      <w:pPr>
        <w:spacing w:after="513"/>
        <w:ind w:left="-5"/>
        <w:rPr>
          <w:rFonts w:hint="eastAsia"/>
        </w:rPr>
      </w:pPr>
    </w:p>
    <w:p w14:paraId="7F6793F9">
      <w:pPr>
        <w:spacing w:after="513"/>
        <w:ind w:left="-5"/>
        <w:rPr>
          <w:rFonts w:hint="eastAsia"/>
        </w:rPr>
      </w:pPr>
      <w:r>
        <w:rPr>
          <w:rFonts w:hint="eastAsia"/>
        </w:rPr>
        <w:t>After death they are differenced also, both in respect of the Godly and wicked, as these places, (Eccles 12:7, Philip. 1:23, Act. 7:59. Christs word to the Thief, Luk. 23 and that parable of the rich glutton and Lazarus) abundantly do clear.</w:t>
      </w:r>
    </w:p>
    <w:p w14:paraId="139664A7">
      <w:pPr>
        <w:spacing w:after="513"/>
        <w:ind w:left="-5"/>
        <w:rPr>
          <w:rFonts w:hint="eastAsia"/>
        </w:rPr>
      </w:pPr>
      <w:r>
        <w:rPr>
          <w:rFonts w:hint="eastAsia"/>
        </w:rPr>
        <w:t>死后它们也各有不同，无论是对敬虔的还是邪恶的，如这些经文（传道书12:7，腓立比书1:23，使徒行传7:59，基督对强盗的话，路加福音23章，以及财主和拉撒路的比喻）都 abundantly 地阐明了这一点。</w:t>
      </w:r>
    </w:p>
    <w:p w14:paraId="6A9EE041">
      <w:pPr>
        <w:spacing w:after="513"/>
        <w:ind w:left="-5"/>
        <w:rPr>
          <w:rFonts w:hint="eastAsia"/>
        </w:rPr>
      </w:pPr>
    </w:p>
    <w:p w14:paraId="74A85351">
      <w:pPr>
        <w:spacing w:after="513"/>
        <w:ind w:left="-5"/>
        <w:rPr>
          <w:rFonts w:hint="eastAsia"/>
        </w:rPr>
      </w:pPr>
      <w:r>
        <w:rPr>
          <w:rFonts w:hint="eastAsia"/>
        </w:rPr>
        <w:t>5. The souls of Believers, especially of sufferers, are in a most happy condition after death, to wit, under the altar, in Paradise, Abrahams bosome, with Christ Jesus, &amp;c. God hath a speciall care of the souls of all His Saints; they are precious to Him, their reward is great in Heaven, Matth. 5 and sufferers with him, they do in a speciall manner reign with him; which being well considered, there would be no great cause to scare at suffering.</w:t>
      </w:r>
    </w:p>
    <w:p w14:paraId="23A0855C">
      <w:pPr>
        <w:spacing w:after="513"/>
        <w:ind w:left="-5"/>
        <w:rPr>
          <w:rFonts w:hint="eastAsia"/>
        </w:rPr>
      </w:pPr>
      <w:r>
        <w:rPr>
          <w:rFonts w:hint="eastAsia"/>
        </w:rPr>
        <w:t>5. 信徒的灵魂，特别是受苦者的灵魂，死后处在最幸福的状态中，即，在祭坛底下，在乐园中，在亚伯拉罕的怀里，与基督耶稣同在等等。上帝对祂所有圣徒的灵魂都有特别的照顾；他们对祂是宝贵的，他们在天上的赏赐是大的，马太福音5章；与祂一同受苦的人，他们也以一种特殊的方式与祂一同作王；如果对此有很好的思考，就不会有很大的理由去害怕受苦。</w:t>
      </w:r>
    </w:p>
    <w:p w14:paraId="06C2A962">
      <w:pPr>
        <w:spacing w:after="513"/>
        <w:ind w:left="-5"/>
        <w:rPr>
          <w:rFonts w:hint="eastAsia"/>
        </w:rPr>
      </w:pPr>
    </w:p>
    <w:p w14:paraId="56A7A07E">
      <w:pPr>
        <w:spacing w:after="513"/>
        <w:ind w:left="-5"/>
        <w:rPr>
          <w:rFonts w:hint="eastAsia"/>
        </w:rPr>
      </w:pPr>
      <w:r>
        <w:rPr>
          <w:rFonts w:hint="eastAsia"/>
        </w:rPr>
        <w:t>6. From the description of these Martyrs, Observe, That it is not every suffering for everything which will denominate one a Martyr of Christ; it must be for the Word of God, and for that testimony, or it is not to be so accounted.</w:t>
      </w:r>
    </w:p>
    <w:p w14:paraId="37E04F58">
      <w:pPr>
        <w:spacing w:after="513"/>
        <w:ind w:left="-5"/>
        <w:rPr>
          <w:rFonts w:hint="eastAsia"/>
        </w:rPr>
      </w:pPr>
      <w:r>
        <w:rPr>
          <w:rFonts w:hint="eastAsia"/>
        </w:rPr>
        <w:t>6. 从这些殉道者的描述中，观察到：并非每一个为任何事受苦，都能使人被称为基督的殉道者；它必须是为上帝的道，并为那个见证，否则就不应被如此算。</w:t>
      </w:r>
    </w:p>
    <w:p w14:paraId="4E73784A">
      <w:pPr>
        <w:spacing w:after="513"/>
        <w:ind w:left="-5"/>
        <w:rPr>
          <w:rFonts w:hint="eastAsia"/>
        </w:rPr>
      </w:pPr>
    </w:p>
    <w:p w14:paraId="62D56A8A">
      <w:pPr>
        <w:spacing w:after="513"/>
        <w:ind w:left="-5"/>
        <w:rPr>
          <w:rFonts w:hint="eastAsia"/>
        </w:rPr>
      </w:pPr>
      <w:r>
        <w:rPr>
          <w:rFonts w:hint="eastAsia"/>
        </w:rPr>
        <w:t>It is recorded, (by Baron an 19 of Dioclesian) that in these Primitive perfecutions, especially that last, that many assumed to themselves out of pride, and had ascribed unto them by others the title of Martyrs unjustly; wherefore it was appointed, that where any Christians suffered, the cause of their sufferings should be diligently observed, that these who were found worthy might be enrolled, and that none other but such should be accounted so.</w:t>
      </w:r>
    </w:p>
    <w:p w14:paraId="3184E100">
      <w:pPr>
        <w:spacing w:after="513"/>
        <w:ind w:left="-5"/>
        <w:rPr>
          <w:rFonts w:hint="eastAsia"/>
        </w:rPr>
      </w:pPr>
      <w:r>
        <w:rPr>
          <w:rFonts w:hint="eastAsia"/>
        </w:rPr>
        <w:t>据记载（由巴罗尼乌斯，戴克里先的第十九年），在那些原始的逼迫中，特别是最后一次，许多人出于骄傲而自封，并被其他人不公地赋予了殉道者的称号；为此，规定了，凡有基督徒受苦的地方，其受苦的原因应被仔细地观察，以便那些被发现配得的可以被登记，并且除了那样的人，没有其他人应被如此算。</w:t>
      </w:r>
    </w:p>
    <w:p w14:paraId="131964A6">
      <w:pPr>
        <w:spacing w:after="513"/>
        <w:ind w:left="-5"/>
        <w:rPr>
          <w:rFonts w:hint="eastAsia"/>
        </w:rPr>
      </w:pPr>
    </w:p>
    <w:p w14:paraId="66BB9F56">
      <w:pPr>
        <w:spacing w:after="513"/>
        <w:ind w:left="-5"/>
        <w:rPr>
          <w:rFonts w:hint="eastAsia"/>
        </w:rPr>
      </w:pPr>
      <w:r>
        <w:rPr>
          <w:rFonts w:hint="eastAsia"/>
        </w:rPr>
        <w:t>This afterward turned to much superstition, and gave occasion to that superstitious canonizing of Saints, which afterward followed in the Church of Rome; yet had it an honest intent in the authors thereof; as, 1. To keep the credit of Martyrdom from that contempt which came upon it, when men that were scandalous in their conversation, were so reputed.</w:t>
      </w:r>
    </w:p>
    <w:p w14:paraId="2E2F92FA">
      <w:pPr>
        <w:spacing w:after="513"/>
        <w:ind w:left="-5"/>
        <w:rPr>
          <w:rFonts w:hint="eastAsia"/>
        </w:rPr>
      </w:pPr>
      <w:r>
        <w:rPr>
          <w:rFonts w:hint="eastAsia"/>
        </w:rPr>
        <w:t>这后来演变为许多迷信，并导致了罗马教会后来随之而来的迷信的封圣；然而，在其创始者那里，它有一个诚实的意图；例如，1. 为保守殉道的信誉，免于当那些行为丑闻的人被如此看待时，它所遭受的藐视。</w:t>
      </w:r>
    </w:p>
    <w:p w14:paraId="450994C8">
      <w:pPr>
        <w:spacing w:after="513"/>
        <w:ind w:left="-5"/>
        <w:rPr>
          <w:rFonts w:hint="eastAsia"/>
        </w:rPr>
      </w:pPr>
    </w:p>
    <w:p w14:paraId="7E09193E">
      <w:pPr>
        <w:spacing w:after="513"/>
        <w:ind w:left="-5"/>
        <w:rPr>
          <w:rFonts w:hint="eastAsia"/>
        </w:rPr>
      </w:pPr>
      <w:r>
        <w:rPr>
          <w:rFonts w:hint="eastAsia"/>
        </w:rPr>
        <w:t>2. To bound that carnall itching pride in many, who, because of that honour to be accounted Martyrs, thrust themselves unwarrantably into suffering.</w:t>
      </w:r>
    </w:p>
    <w:p w14:paraId="2B278CCC">
      <w:pPr>
        <w:spacing w:after="513"/>
        <w:ind w:left="-5"/>
        <w:rPr>
          <w:rFonts w:hint="eastAsia"/>
        </w:rPr>
      </w:pPr>
      <w:r>
        <w:rPr>
          <w:rFonts w:hint="eastAsia"/>
        </w:rPr>
        <w:t>2. 为约束许多人中那属肉体的、渴望骄傲的心，他们因那被算为殉道者的荣耀，而不合规矩地将自己投入苦难。</w:t>
      </w:r>
    </w:p>
    <w:p w14:paraId="733CACDC">
      <w:pPr>
        <w:spacing w:after="513"/>
        <w:ind w:left="-5"/>
        <w:rPr>
          <w:rFonts w:hint="eastAsia"/>
        </w:rPr>
      </w:pPr>
    </w:p>
    <w:p w14:paraId="50E2B608">
      <w:pPr>
        <w:spacing w:after="513"/>
        <w:ind w:left="-5"/>
        <w:rPr>
          <w:rFonts w:hint="eastAsia"/>
        </w:rPr>
      </w:pPr>
      <w:r>
        <w:rPr>
          <w:rFonts w:hint="eastAsia"/>
        </w:rPr>
        <w:t>This honour was especially denied to three forts of sufferers, 1. To these who by profanenesse in their conversation, heresie in their Doctrine, schism in their practice, had walked unbecoming the Gospel.</w:t>
      </w:r>
    </w:p>
    <w:p w14:paraId="03FF8002">
      <w:pPr>
        <w:spacing w:after="513"/>
        <w:ind w:left="-5"/>
        <w:rPr>
          <w:rFonts w:hint="eastAsia"/>
        </w:rPr>
      </w:pPr>
      <w:r>
        <w:rPr>
          <w:rFonts w:hint="eastAsia"/>
        </w:rPr>
        <w:t>这个荣耀特别地被拒绝给予三类受苦者：1. 那些在其言行中有亵渎，在其教义中有异端，在其行为中有分裂，行事为人不配福音的人。</w:t>
      </w:r>
    </w:p>
    <w:p w14:paraId="205CCCEA">
      <w:pPr>
        <w:spacing w:after="513"/>
        <w:ind w:left="-5"/>
        <w:rPr>
          <w:rFonts w:hint="eastAsia"/>
        </w:rPr>
      </w:pPr>
    </w:p>
    <w:p w14:paraId="68E4E6A8">
      <w:pPr>
        <w:spacing w:after="513"/>
        <w:ind w:left="-5"/>
        <w:rPr>
          <w:rFonts w:hint="eastAsia"/>
        </w:rPr>
      </w:pPr>
      <w:r>
        <w:rPr>
          <w:rFonts w:hint="eastAsia"/>
        </w:rPr>
        <w:t>Hence the Catholicks (so the Orthodox were called) when they were led to suffering with Marcionits, Novatians, or others such like, (for, sometimes persecution raged upon all that were Christians by name) did still disclaim all fellowship with these Hereticks in their errours, as not accounting them witnesses to Christ in their sufferings.</w:t>
      </w:r>
    </w:p>
    <w:p w14:paraId="7884EA2B">
      <w:pPr>
        <w:spacing w:after="513"/>
        <w:ind w:left="-5"/>
        <w:rPr>
          <w:rFonts w:hint="eastAsia"/>
        </w:rPr>
      </w:pPr>
      <w:r>
        <w:rPr>
          <w:rFonts w:hint="eastAsia"/>
        </w:rPr>
        <w:t>因此，天主教徒（正统派曾如此称呼）当他们与马吉安派、诺瓦天派或其他类似的人一同受苦时（因为，有时逼迫肆虐于所有名义上的基督徒），他们仍然否认与这些异端在他们的错谬中有任何交通，因为他们不将他们在受苦中的见证算为是为基督作的见证。</w:t>
      </w:r>
    </w:p>
    <w:p w14:paraId="67F9604F">
      <w:pPr>
        <w:spacing w:after="513"/>
        <w:ind w:left="-5"/>
        <w:rPr>
          <w:rFonts w:hint="eastAsia"/>
        </w:rPr>
      </w:pPr>
    </w:p>
    <w:p w14:paraId="4CC1A564">
      <w:pPr>
        <w:spacing w:after="513"/>
        <w:ind w:left="-5"/>
        <w:rPr>
          <w:rFonts w:hint="eastAsia"/>
        </w:rPr>
      </w:pPr>
      <w:r>
        <w:rPr>
          <w:rFonts w:hint="eastAsia"/>
        </w:rPr>
        <w:t>A second sort that were denied, were such as without Gods call, by their rashnesse occasioned their own suffering, such as these who being unasked, professed they were Christians, and that they had the Bible, but would not give it.</w:t>
      </w:r>
    </w:p>
    <w:p w14:paraId="3FC215A9">
      <w:pPr>
        <w:spacing w:after="513"/>
        <w:ind w:left="-5"/>
        <w:rPr>
          <w:rFonts w:hint="eastAsia"/>
        </w:rPr>
      </w:pPr>
      <w:r>
        <w:rPr>
          <w:rFonts w:hint="eastAsia"/>
        </w:rPr>
        <w:t>第二类被拒绝的人，是那些没有上帝的呼召，因他们的鲁莽而招致自己受苦的人，例如那些未经询问，就宣称自己是基督徒，并且有圣经，却不愿交出的人。</w:t>
      </w:r>
    </w:p>
    <w:p w14:paraId="3A9800ED">
      <w:pPr>
        <w:spacing w:after="513"/>
        <w:ind w:left="-5"/>
        <w:rPr>
          <w:rFonts w:hint="eastAsia"/>
        </w:rPr>
      </w:pPr>
    </w:p>
    <w:p w14:paraId="1E414B5D">
      <w:pPr>
        <w:spacing w:after="513"/>
        <w:ind w:left="-5"/>
        <w:rPr>
          <w:rFonts w:hint="eastAsia"/>
        </w:rPr>
      </w:pPr>
      <w:r>
        <w:rPr>
          <w:rFonts w:hint="eastAsia"/>
        </w:rPr>
        <w:t>A third sort refused, were such as had fainted in their confessions formerly, though afterward they should become sufferers: this was not done, as if they accounted them not Martyrs indeed; but that thereby they might prevent fainting when any should be called to a testimony.</w:t>
      </w:r>
    </w:p>
    <w:p w14:paraId="7100242B">
      <w:pPr>
        <w:spacing w:after="513"/>
        <w:ind w:left="-5"/>
        <w:rPr>
          <w:rFonts w:hint="eastAsia"/>
        </w:rPr>
      </w:pPr>
      <w:r>
        <w:rPr>
          <w:rFonts w:hint="eastAsia"/>
        </w:rPr>
        <w:t>第三类被拒绝的人，是那些先前曾在他们的告白中软弱的人，尽管他们后来成了受苦者：这样做，并非仿佛他们不把他们算为真正的殉道者；而是借此他们可以预防当任何人被呼召作见证时软弱。</w:t>
      </w:r>
    </w:p>
    <w:p w14:paraId="70F08F5A">
      <w:pPr>
        <w:spacing w:after="513"/>
        <w:ind w:left="-5"/>
        <w:rPr>
          <w:rFonts w:hint="eastAsia"/>
        </w:rPr>
      </w:pPr>
    </w:p>
    <w:p w14:paraId="6DB413EA">
      <w:pPr>
        <w:spacing w:after="513"/>
        <w:ind w:left="-5"/>
        <w:rPr>
          <w:rFonts w:hint="eastAsia"/>
        </w:rPr>
      </w:pPr>
      <w:r>
        <w:rPr>
          <w:rFonts w:hint="eastAsia"/>
        </w:rPr>
        <w:t>So Baron. pag. 746 and 760. where he setteth down the decree of one Mensurius, a Bishop in Asrick, ordaining none that occasioned their own sufferings, to be enrolled, and giving this reason for it, Quia nen divino instinctu ducti, sed temeritate acti, id facium.</w:t>
      </w:r>
    </w:p>
    <w:p w14:paraId="653AAF1D">
      <w:pPr>
        <w:spacing w:after="513"/>
        <w:ind w:left="-5"/>
        <w:rPr>
          <w:rFonts w:hint="eastAsia"/>
        </w:rPr>
      </w:pPr>
      <w:r>
        <w:rPr>
          <w:rFonts w:hint="eastAsia"/>
        </w:rPr>
        <w:t>因此，巴罗尼乌斯第746和760页，那里他陈述了非洲一位主教孟苏里乌斯的法令，规定凡是自己招致苦难的人，都不得被登记，并给出这个理由：“因为他们并非被神的感动所引导，而是被鲁莽所驱使，才如此行。”</w:t>
      </w:r>
    </w:p>
    <w:p w14:paraId="01DF92E3">
      <w:pPr>
        <w:spacing w:after="513"/>
        <w:ind w:left="-5"/>
        <w:rPr>
          <w:rFonts w:hint="eastAsia"/>
        </w:rPr>
      </w:pPr>
    </w:p>
    <w:p w14:paraId="61F74107">
      <w:pPr>
        <w:spacing w:after="513"/>
        <w:ind w:left="-5"/>
        <w:rPr>
          <w:rFonts w:hint="eastAsia"/>
        </w:rPr>
      </w:pPr>
      <w:r>
        <w:rPr>
          <w:rFonts w:hint="eastAsia"/>
        </w:rPr>
        <w:t>7. Observe, That the giving of a testimony by outward confession or the truth when called-for, is necessary, and commendable as well as soundnesse of Faith; yea, it is oftentimes the outward testifying of the truth before men, more than the Faith of it before God that bringeth on suffering: and there was nothing more abhorred in the Primitive Christians than dissembling of a testimony, to evite suffering, as appeareth in Augusins Writings de Mendacio &amp; contra Mendacium, and the Writtings of others to that purpose: wherein three sorts that creeped in in these times, are sharply condemned.</w:t>
      </w:r>
    </w:p>
    <w:p w14:paraId="298FD242">
      <w:pPr>
        <w:spacing w:after="513"/>
        <w:ind w:left="-5"/>
        <w:rPr>
          <w:rFonts w:hint="eastAsia"/>
        </w:rPr>
      </w:pPr>
      <w:r>
        <w:rPr>
          <w:rFonts w:hint="eastAsia"/>
        </w:rPr>
        <w:t>7. 观察到：当被要求时，借着外在的告白或真理作见证，是必需且值得称赞的，正如信心的纯正一样；是的，常常是在人面前外在地为真理作见证，多于在上帝面前对此的信心，才带来了苦难：并且在原始的基督徒中，没有什么比为躲避苦难而掩饰见证更被憎恶的了，如在奥古斯丁的著作《论谎言》和《驳谎言》，以及其他为此目的的著作中所显明的：其中，那些在那些时代潜入的三类人，被严厉地谴责。</w:t>
      </w:r>
    </w:p>
    <w:p w14:paraId="2E00A58C">
      <w:pPr>
        <w:spacing w:after="513"/>
        <w:ind w:left="-5"/>
        <w:rPr>
          <w:rFonts w:hint="eastAsia"/>
        </w:rPr>
      </w:pPr>
    </w:p>
    <w:p w14:paraId="0C1603CC">
      <w:pPr>
        <w:spacing w:after="513"/>
        <w:ind w:left="-5"/>
        <w:rPr>
          <w:rFonts w:hint="eastAsia"/>
        </w:rPr>
      </w:pPr>
      <w:r>
        <w:rPr>
          <w:rFonts w:hint="eastAsia"/>
        </w:rPr>
        <w:t>As first, These who called themselves Nicodemites (but falsly from Nicodemus, who is said to come to Christ by night, and not openly) alleaging it to be enough to be inwardly found and to keep their heart, mind and intention clean, though they did not evidence or expresse that soundnesse to others: Such thought they might be Christians, and yet let none other know it.</w:t>
      </w:r>
    </w:p>
    <w:p w14:paraId="69961197">
      <w:pPr>
        <w:spacing w:after="513"/>
        <w:ind w:left="-5"/>
        <w:rPr>
          <w:rFonts w:hint="eastAsia"/>
        </w:rPr>
      </w:pPr>
      <w:r>
        <w:rPr>
          <w:rFonts w:hint="eastAsia"/>
        </w:rPr>
        <w:t>首先，是那些自称为尼哥底母派的人（但这是假冒尼哥底母的名，据说他是在夜里，而非公开地来见基督的），声称只要内心纯正，并保持他们的心、意和意图清洁就够了，即使他们没有向别人显明或表达那种纯正：这样的人认为他们可以作基督徒，却不让任何人知道。</w:t>
      </w:r>
    </w:p>
    <w:p w14:paraId="506BF6A9">
      <w:pPr>
        <w:spacing w:after="513"/>
        <w:ind w:left="-5"/>
        <w:rPr>
          <w:rFonts w:hint="eastAsia"/>
        </w:rPr>
      </w:pPr>
    </w:p>
    <w:p w14:paraId="2C1EA058">
      <w:pPr>
        <w:spacing w:after="513"/>
        <w:ind w:left="-5"/>
        <w:rPr>
          <w:rFonts w:hint="eastAsia"/>
        </w:rPr>
      </w:pPr>
      <w:r>
        <w:rPr>
          <w:rFonts w:hint="eastAsia"/>
        </w:rPr>
        <w:t>A second sort were the Priscillianists, who being most vile Hereticks (particularly asserting the soul to be a part of Gods substance) did also maintain and practise this, that they might hide their opinions and carry so with these they conversed with, as if they were of one mind with them.</w:t>
      </w:r>
    </w:p>
    <w:p w14:paraId="28F16E5A">
      <w:pPr>
        <w:spacing w:after="513"/>
        <w:ind w:left="-5"/>
        <w:rPr>
          <w:rFonts w:hint="eastAsia"/>
        </w:rPr>
      </w:pPr>
      <w:r>
        <w:rPr>
          <w:rFonts w:hint="eastAsia"/>
        </w:rPr>
        <w:t>第二类是普利西连派，他们是最卑劣的异端（特别地断言灵魂是上帝实体的一部分），也持守并实行这个，即他们可以隐藏他们的观点，并与他们交往的人表现得如同与他们同心一样。</w:t>
      </w:r>
    </w:p>
    <w:p w14:paraId="19B0EC95">
      <w:pPr>
        <w:spacing w:after="513"/>
        <w:ind w:left="-5"/>
        <w:rPr>
          <w:rFonts w:hint="eastAsia"/>
        </w:rPr>
      </w:pPr>
    </w:p>
    <w:p w14:paraId="17A6678F">
      <w:pPr>
        <w:spacing w:after="513"/>
        <w:ind w:left="-5"/>
        <w:rPr>
          <w:rFonts w:hint="eastAsia"/>
        </w:rPr>
      </w:pPr>
      <w:r>
        <w:rPr>
          <w:rFonts w:hint="eastAsia"/>
        </w:rPr>
        <w:t>A third sort were such, as out of a misled zeal to discover the former, did counterfeit as if they had been maintainers of that errour, to make these Hereticks the more freely to communicate their tenets unto them.</w:t>
      </w:r>
    </w:p>
    <w:p w14:paraId="3CB0ABD1">
      <w:pPr>
        <w:spacing w:after="513"/>
        <w:ind w:left="-5"/>
        <w:rPr>
          <w:rFonts w:hint="eastAsia"/>
        </w:rPr>
      </w:pPr>
      <w:r>
        <w:rPr>
          <w:rFonts w:hint="eastAsia"/>
        </w:rPr>
        <w:t>第三类是这样的人，他们出于一种被误导的热心，要揭露前者，就假装自己是那错谬的维护者，为要使那些异端更自由地向他们传达他们的教义。</w:t>
      </w:r>
    </w:p>
    <w:p w14:paraId="607806F8">
      <w:pPr>
        <w:spacing w:after="513"/>
        <w:ind w:left="-5"/>
        <w:rPr>
          <w:rFonts w:hint="eastAsia"/>
        </w:rPr>
      </w:pPr>
    </w:p>
    <w:p w14:paraId="47175769">
      <w:pPr>
        <w:spacing w:after="513"/>
        <w:ind w:left="-5"/>
        <w:rPr>
          <w:rFonts w:hint="eastAsia"/>
        </w:rPr>
      </w:pPr>
      <w:r>
        <w:rPr>
          <w:rFonts w:hint="eastAsia"/>
        </w:rPr>
        <w:t>The Primitive Fathers utterly condemned all these, as inconsistent with Christian simplicity, which requireth a testimony of the mouth as well as Faith in the heart.</w:t>
      </w:r>
    </w:p>
    <w:p w14:paraId="6C632779">
      <w:pPr>
        <w:spacing w:after="513"/>
        <w:ind w:left="-5"/>
        <w:rPr>
          <w:rFonts w:hint="eastAsia"/>
        </w:rPr>
      </w:pPr>
      <w:r>
        <w:rPr>
          <w:rFonts w:hint="eastAsia"/>
        </w:rPr>
        <w:t>原始的教父们彻底地谴责所有这些，认为它们与基督徒的纯朴不符，基督徒的纯朴要求口里的见证如同心里的信心。</w:t>
      </w:r>
    </w:p>
    <w:p w14:paraId="5046B541">
      <w:pPr>
        <w:spacing w:after="513"/>
        <w:ind w:left="-5"/>
        <w:rPr>
          <w:rFonts w:hint="eastAsia"/>
        </w:rPr>
      </w:pPr>
    </w:p>
    <w:p w14:paraId="254B17EB">
      <w:pPr>
        <w:spacing w:after="513"/>
        <w:ind w:left="-5"/>
        <w:rPr>
          <w:rFonts w:hint="eastAsia"/>
        </w:rPr>
      </w:pPr>
      <w:r>
        <w:rPr>
          <w:rFonts w:hint="eastAsia"/>
        </w:rPr>
        <w:t>Obs. 8. That every truth of the Word may be a ground of suffering warrantably: for, the least thing that hath a truth in it, as well as the more concerning fundamentall truths are the Word of God, and so not to be dispensed with by His people.</w:t>
      </w:r>
    </w:p>
    <w:p w14:paraId="4BA98038">
      <w:pPr>
        <w:spacing w:after="513"/>
        <w:ind w:left="-5"/>
        <w:rPr>
          <w:rFonts w:hint="eastAsia"/>
        </w:rPr>
      </w:pPr>
      <w:r>
        <w:rPr>
          <w:rFonts w:hint="eastAsia"/>
        </w:rPr>
        <w:t>观察8。道的每一个真理，都可以成为受苦的有凭有据的根据：因为，最小的事物，只要其中有真理，如同更关乎根本的真理一样，都是上帝的道，因此祂的子民不可对其有所妥协。</w:t>
      </w:r>
    </w:p>
    <w:p w14:paraId="5B4D502D">
      <w:pPr>
        <w:spacing w:after="513"/>
        <w:ind w:left="-5"/>
        <w:rPr>
          <w:rFonts w:hint="eastAsia"/>
        </w:rPr>
      </w:pPr>
    </w:p>
    <w:p w14:paraId="3C0969FB">
      <w:pPr>
        <w:spacing w:after="513"/>
        <w:ind w:left="-5"/>
        <w:rPr>
          <w:rFonts w:hint="eastAsia"/>
        </w:rPr>
      </w:pPr>
      <w:r>
        <w:rPr>
          <w:rFonts w:hint="eastAsia"/>
        </w:rPr>
        <w:t>9.Every truth in the Word hath an outward testimonie joyned to it,and sometimes may be called-for upon very great hazards.</w:t>
      </w:r>
    </w:p>
    <w:p w14:paraId="13E86409">
      <w:pPr>
        <w:spacing w:after="513"/>
        <w:ind w:left="-5"/>
        <w:rPr>
          <w:rFonts w:hint="eastAsia"/>
        </w:rPr>
      </w:pPr>
      <w:r>
        <w:rPr>
          <w:rFonts w:hint="eastAsia"/>
        </w:rPr>
        <w:t>9. 道中的每一个真理，都有一个外在的见证与之相连，并且有时可能在极大的危险下被要求。</w:t>
      </w:r>
    </w:p>
    <w:p w14:paraId="66C5FB26">
      <w:pPr>
        <w:spacing w:after="513"/>
        <w:ind w:left="-5"/>
        <w:rPr>
          <w:rFonts w:hint="eastAsia"/>
        </w:rPr>
      </w:pPr>
    </w:p>
    <w:p w14:paraId="2F175177">
      <w:pPr>
        <w:spacing w:after="513"/>
        <w:ind w:left="-5"/>
        <w:rPr>
          <w:rFonts w:hint="eastAsia"/>
        </w:rPr>
      </w:pPr>
      <w:r>
        <w:rPr>
          <w:rFonts w:hint="eastAsia"/>
        </w:rPr>
        <w:t>10.When it is called-for, this testimonie or confession to any truthbefore men, is no lesse necessary, and ought as peremptorily to be held and stuck to as the former: therefore it is called (Rom. 10) confession unto salvation, and called-for by a peremptory certification, Math. 10:32, 33.</w:t>
      </w:r>
    </w:p>
    <w:p w14:paraId="76061679">
      <w:pPr>
        <w:spacing w:after="513"/>
        <w:ind w:left="-5"/>
        <w:rPr>
          <w:rFonts w:hint="eastAsia"/>
        </w:rPr>
      </w:pPr>
      <w:r>
        <w:rPr>
          <w:rFonts w:hint="eastAsia"/>
        </w:rPr>
        <w:t>10. 当被要求时，这个见证或在人面前对任何真理的告白，是同样必需的，并且应如同前者一样，被绝对地持守和坚持：因此它在罗马书10章被称为引向救恩的告白，并被一个绝对的证明所呼召，马太福音10:32, 33。</w:t>
      </w:r>
    </w:p>
    <w:p w14:paraId="1D976F32">
      <w:pPr>
        <w:spacing w:after="513"/>
        <w:ind w:left="-5"/>
        <w:rPr>
          <w:rFonts w:hint="eastAsia"/>
        </w:rPr>
      </w:pPr>
    </w:p>
    <w:p w14:paraId="37225085">
      <w:pPr>
        <w:spacing w:after="513"/>
        <w:ind w:left="-5"/>
        <w:rPr>
          <w:rFonts w:hint="eastAsia"/>
        </w:rPr>
      </w:pPr>
      <w:r>
        <w:rPr>
          <w:rFonts w:hint="eastAsia"/>
        </w:rPr>
        <w:t>Obs. 11. That these who are sound in the Faith of the Words, will be also exceeding tenacious of their testimonie.</w:t>
      </w:r>
    </w:p>
    <w:p w14:paraId="29A6CD66">
      <w:pPr>
        <w:spacing w:after="513"/>
        <w:ind w:left="-5"/>
        <w:rPr>
          <w:rFonts w:hint="eastAsia"/>
        </w:rPr>
      </w:pPr>
      <w:r>
        <w:rPr>
          <w:rFonts w:hint="eastAsia"/>
        </w:rPr>
        <w:t>观察11。那些在道的信仰上纯正的人，也将极其坚守他们的见证。</w:t>
      </w:r>
    </w:p>
    <w:p w14:paraId="33914BD3">
      <w:pPr>
        <w:spacing w:after="513"/>
        <w:ind w:left="-5"/>
        <w:rPr>
          <w:rFonts w:hint="eastAsia"/>
        </w:rPr>
      </w:pPr>
    </w:p>
    <w:p w14:paraId="59B22F25">
      <w:pPr>
        <w:spacing w:after="513"/>
        <w:ind w:left="-5"/>
        <w:rPr>
          <w:rFonts w:hint="eastAsia"/>
        </w:rPr>
      </w:pPr>
      <w:r>
        <w:rPr>
          <w:rFonts w:hint="eastAsia"/>
        </w:rPr>
        <w:t>In Scripture, and in primitive times, we will find the Saints sticking at, and hazarding themselves on things which appear of very small moment, yet were to them of great concernment, because of the testimonie which was involved in them, which they would not let go.</w:t>
      </w:r>
    </w:p>
    <w:p w14:paraId="73E60EBC">
      <w:pPr>
        <w:spacing w:after="513"/>
        <w:ind w:left="-5"/>
        <w:rPr>
          <w:rFonts w:hint="eastAsia"/>
        </w:rPr>
      </w:pPr>
      <w:r>
        <w:rPr>
          <w:rFonts w:hint="eastAsia"/>
        </w:rPr>
        <w:t>在圣经中，和在原始的时代，我们会发现圣徒们坚持并为那些看起来很小的事冒生命危险，然而对他们而言却是极其重要的，因为其中包含了他们不愿意放弃的见证。</w:t>
      </w:r>
    </w:p>
    <w:p w14:paraId="5542A0AB">
      <w:pPr>
        <w:spacing w:after="513"/>
        <w:ind w:left="-5"/>
        <w:rPr>
          <w:rFonts w:hint="eastAsia"/>
        </w:rPr>
      </w:pPr>
    </w:p>
    <w:p w14:paraId="0A0428FB">
      <w:pPr>
        <w:spacing w:after="513"/>
        <w:ind w:left="-5"/>
        <w:rPr>
          <w:rFonts w:hint="eastAsia"/>
        </w:rPr>
      </w:pPr>
      <w:r>
        <w:rPr>
          <w:rFonts w:hint="eastAsia"/>
        </w:rPr>
        <w:t>Such was Mordesai, Ester 3, Daniel 6 his not shuting of his windowes.</w:t>
      </w:r>
    </w:p>
    <w:p w14:paraId="33272C21">
      <w:pPr>
        <w:spacing w:after="513"/>
        <w:ind w:left="-5"/>
        <w:rPr>
          <w:rFonts w:hint="eastAsia"/>
        </w:rPr>
      </w:pPr>
      <w:r>
        <w:rPr>
          <w:rFonts w:hint="eastAsia"/>
        </w:rPr>
        <w:t>例如末底改，以斯帖记3章，但以理6章他没有关闭他的窗户。</w:t>
      </w:r>
    </w:p>
    <w:p w14:paraId="24C31619">
      <w:pPr>
        <w:spacing w:after="513"/>
        <w:ind w:left="-5"/>
        <w:rPr>
          <w:rFonts w:hint="eastAsia"/>
        </w:rPr>
      </w:pPr>
    </w:p>
    <w:p w14:paraId="481C9058">
      <w:pPr>
        <w:spacing w:after="513"/>
        <w:ind w:left="-5"/>
        <w:rPr>
          <w:rFonts w:hint="eastAsia"/>
        </w:rPr>
      </w:pPr>
      <w:r>
        <w:rPr>
          <w:rFonts w:hint="eastAsia"/>
        </w:rPr>
        <w:t>When this persecution of Dioclesian began, the persecuters sought but the Bibles, the poors Coats, Money, or Cups, (wherewith they served) to be given them, as some evidence of their ceding; but they refused to accept deliverance upon these terms: yea, when the Souldiers, partly wearying to be so bloudy, partly desirous of seeming victory over Christians, did prefesse themselves content to take any old paper or clout in pleace of the Bible, or poors Coats: they refused to give any euvola (as it was called from the Greek εκβάλλα) or cast-away clout; yea, when Souldiers would violently pluck such things from them against their wills, they would follow them, professing their adherance unto the truth and that they had not any way willingly delivered these things, as is to be seen in Baronius An. 303 pag. 748.</w:t>
      </w:r>
    </w:p>
    <w:p w14:paraId="3CA5E8F8">
      <w:pPr>
        <w:spacing w:after="513"/>
        <w:ind w:left="-5"/>
        <w:rPr>
          <w:rFonts w:hint="eastAsia"/>
        </w:rPr>
      </w:pPr>
      <w:r>
        <w:rPr>
          <w:rFonts w:hint="eastAsia"/>
        </w:rPr>
        <w:t>当戴克里先的这次逼迫开始时，逼迫者只要求他们交出圣经、穷人的外衣、钱币或杯子（他们用以服事的），作为他们屈服的一些证据；但他们拒绝在那些条件下接受释放：是的，当士兵们，部分地因厌倦如此血腥，部分地因渴望在基督徒身上取得表面上的胜利，宣称他们满足于接受任何旧纸或破布来代替圣经，或穷人的外衣时：他们拒绝给予任何“evvola”（如从希腊文εκβάλλα所称）或丢弃的破布；是的，当士兵们违背他们的意愿，强行从他们身上夺取这些东西时，他们会跟着他们，宣告他们对真理的坚持，以及他们并非自愿地交出这些东西，如在巴罗尼乌斯主后303年第748页所见。</w:t>
      </w:r>
    </w:p>
    <w:p w14:paraId="7D4B286E">
      <w:pPr>
        <w:spacing w:after="513"/>
        <w:ind w:left="-5"/>
        <w:rPr>
          <w:rFonts w:hint="eastAsia"/>
        </w:rPr>
      </w:pPr>
    </w:p>
    <w:p w14:paraId="2F532BFE">
      <w:pPr>
        <w:spacing w:after="513"/>
        <w:ind w:left="-5"/>
        <w:rPr>
          <w:rFonts w:hint="eastAsia"/>
        </w:rPr>
      </w:pPr>
      <w:r>
        <w:rPr>
          <w:rFonts w:hint="eastAsia"/>
        </w:rPr>
        <w:t>It is reported or one Marcus Aretbusius, who was put to torment under Julian, because he would not build the Idol Temple, which he had formerly demolished, when they were content to accept some part of the expenses from him, and to spare his life, he refused to give obotum or one peny, Sozom. lib. 5, 9. Cent. Magd. Cent. 4 pag. 797 and 833.</w:t>
      </w:r>
    </w:p>
    <w:p w14:paraId="449C27A8">
      <w:pPr>
        <w:spacing w:after="513"/>
        <w:ind w:left="-5"/>
        <w:rPr>
          <w:rFonts w:hint="eastAsia"/>
        </w:rPr>
      </w:pPr>
      <w:r>
        <w:rPr>
          <w:rFonts w:hint="eastAsia"/>
        </w:rPr>
        <w:t>据报道，有一位名叫马库斯·阿雷图西乌斯的人，在朱利安手下受刑，因为他不愿建造他先前已拆毁的偶像庙宇，当他们满足于从他那里接受部分费用，并饶他一命时，他拒绝给“obotum”或一分钱，索佐门第五卷第九章，马格德堡教会史第四世纪第797和833页。</w:t>
      </w:r>
    </w:p>
    <w:p w14:paraId="20ADE061">
      <w:pPr>
        <w:spacing w:after="513"/>
        <w:ind w:left="-5"/>
        <w:rPr>
          <w:rFonts w:hint="eastAsia"/>
        </w:rPr>
      </w:pPr>
    </w:p>
    <w:p w14:paraId="6674FF90">
      <w:pPr>
        <w:spacing w:after="513"/>
        <w:ind w:left="-5"/>
        <w:rPr>
          <w:rFonts w:hint="eastAsia"/>
        </w:rPr>
      </w:pPr>
      <w:r>
        <w:rPr>
          <w:rFonts w:hint="eastAsia"/>
        </w:rPr>
        <w:t>Tertulian also (de Corona militis) maketh mention of a Christian Souldier, who when others after their victory carried their Crowns upon their heads for honour of their Idols, he, notwithstanding of all hazard, carried his in his hand, professing himself to be a Christian, By which and many other instances, we may see how resolutely they held fast their restimonie; from which especially they were called Mariyres, or, Witnesses; and by which often, not only many weak ones were strengthened but also many persecuters convinced, and made to cry out, certainly great is the God of the Christians, while as they saw that no allurements on the one side, nor terrors on the other could make them loose their grips, but still Truth and Christ were born witnesse unto, and well spoken of by them.</w:t>
      </w:r>
    </w:p>
    <w:p w14:paraId="404742A9">
      <w:pPr>
        <w:spacing w:after="513"/>
        <w:ind w:left="-5"/>
        <w:rPr>
          <w:rFonts w:hint="eastAsia"/>
        </w:rPr>
      </w:pPr>
      <w:r>
        <w:rPr>
          <w:rFonts w:hint="eastAsia"/>
        </w:rPr>
        <w:t>德尔图良也（在其《论军人的冠冕》中）提到了一个基督徒士兵，当其他人在他们的胜利之后，为荣耀他们的偶像而将他们的冠冕戴在头上时，他，不顾一切危险，将他的冠冕拿在手中，宣告自己是基督徒。借此和许多其他例子，我们可以看到他们是何等地坚决地持守他们的见证；他们特别因此被称为“殉道者”，或“见证人”；并且借此，常常不仅许多软弱的人被坚固，而且许多逼迫者也被说服，并使他们呼喊：“基督徒的上帝真是伟大”，当他们看到，无论是一边的引诱，还是另一边的恐惧，都不能使他们松开他们的抓紧，而真理和基督仍然被他们所见证，并被他们所赞扬。</w:t>
      </w:r>
    </w:p>
    <w:p w14:paraId="2BB2C213">
      <w:pPr>
        <w:spacing w:after="513"/>
        <w:ind w:left="-5"/>
        <w:rPr>
          <w:rFonts w:hint="eastAsia"/>
        </w:rPr>
      </w:pPr>
    </w:p>
    <w:p w14:paraId="5B238DD9">
      <w:pPr>
        <w:spacing w:after="513"/>
        <w:ind w:left="-5"/>
        <w:rPr>
          <w:rFonts w:hint="eastAsia"/>
        </w:rPr>
      </w:pPr>
      <w:r>
        <w:rPr>
          <w:rFonts w:hint="eastAsia"/>
        </w:rPr>
        <w:t>That is a good word which Polycarp had to the Proconsul (who took much pains to draw him to pity himself, and to deny Christ by his swearing by the life or good fortune of the Emperour) he refused, saying, These fourscore and six years have I served him, and he hath never once done me wrong, How then can I deny him?</w:t>
      </w:r>
    </w:p>
    <w:p w14:paraId="03701EF7">
      <w:pPr>
        <w:spacing w:after="513"/>
        <w:ind w:left="-5"/>
        <w:rPr>
          <w:rFonts w:hint="eastAsia"/>
        </w:rPr>
      </w:pPr>
      <w:r>
        <w:rPr>
          <w:rFonts w:hint="eastAsia"/>
        </w:rPr>
        <w:t>那是坡旅甲对副总督所说的一句好话（他费了很大力气劝他怜悯自己，并通过皇帝的生命或好运起誓来否认基督），他拒绝了，说：“这八十六年来，我一直服侍祂，祂从未曾一次亏待我，我怎能否认祂呢？”</w:t>
      </w:r>
    </w:p>
    <w:p w14:paraId="477BFF68">
      <w:pPr>
        <w:spacing w:after="513"/>
        <w:ind w:left="-5"/>
        <w:rPr>
          <w:rFonts w:hint="eastAsia"/>
        </w:rPr>
      </w:pPr>
    </w:p>
    <w:p w14:paraId="3ED465F5">
      <w:pPr>
        <w:pStyle w:val="3"/>
        <w:bidi w:val="0"/>
        <w:rPr>
          <w:rFonts w:hint="eastAsia"/>
        </w:rPr>
      </w:pPr>
      <w:r>
        <w:rPr>
          <w:rFonts w:hint="eastAsia"/>
        </w:rPr>
        <w:t>LECTURE VII (6:10–11)</w:t>
      </w:r>
    </w:p>
    <w:p w14:paraId="74E79F86">
      <w:pPr>
        <w:pStyle w:val="3"/>
        <w:bidi w:val="0"/>
        <w:rPr>
          <w:rFonts w:hint="eastAsia"/>
        </w:rPr>
      </w:pPr>
      <w:r>
        <w:rPr>
          <w:rFonts w:hint="eastAsia"/>
        </w:rPr>
        <w:t>第七讲 (6:10–11)</w:t>
      </w:r>
    </w:p>
    <w:p w14:paraId="007D040B">
      <w:pPr>
        <w:spacing w:after="513"/>
        <w:ind w:left="-5"/>
        <w:rPr>
          <w:rFonts w:hint="eastAsia"/>
        </w:rPr>
      </w:pPr>
    </w:p>
    <w:p w14:paraId="3321EB89">
      <w:pPr>
        <w:spacing w:after="513"/>
        <w:ind w:left="-5"/>
        <w:rPr>
          <w:rFonts w:hint="eastAsia"/>
        </w:rPr>
      </w:pPr>
      <w:r>
        <w:rPr>
          <w:rFonts w:hint="eastAsia"/>
        </w:rPr>
        <w:t>WE come now to the second thing in this seal, that is, what John heard, in these two, 1. A serious suit.</w:t>
      </w:r>
    </w:p>
    <w:p w14:paraId="416C0E66">
      <w:pPr>
        <w:spacing w:after="513"/>
        <w:ind w:left="-5"/>
        <w:rPr>
          <w:rFonts w:hint="eastAsia"/>
        </w:rPr>
      </w:pPr>
      <w:r>
        <w:rPr>
          <w:rFonts w:hint="eastAsia"/>
        </w:rPr>
        <w:t>我们现在来到这印中的第二件事，即约翰所听见的，在这两件事中：1. 一个郑重的恳求。</w:t>
      </w:r>
    </w:p>
    <w:p w14:paraId="2191FD0E">
      <w:pPr>
        <w:spacing w:after="513"/>
        <w:ind w:left="-5"/>
        <w:rPr>
          <w:rFonts w:hint="eastAsia"/>
        </w:rPr>
      </w:pPr>
    </w:p>
    <w:p w14:paraId="5EE82B97">
      <w:pPr>
        <w:spacing w:after="513"/>
        <w:ind w:left="-5"/>
        <w:rPr>
          <w:rFonts w:hint="eastAsia"/>
        </w:rPr>
      </w:pPr>
      <w:r>
        <w:rPr>
          <w:rFonts w:hint="eastAsia"/>
        </w:rPr>
        <w:t>2. A gracious, yet a wise return.</w:t>
      </w:r>
    </w:p>
    <w:p w14:paraId="2BC8F285">
      <w:pPr>
        <w:spacing w:after="513"/>
        <w:ind w:left="-5"/>
        <w:rPr>
          <w:rFonts w:hint="eastAsia"/>
        </w:rPr>
      </w:pPr>
      <w:r>
        <w:rPr>
          <w:rFonts w:hint="eastAsia"/>
        </w:rPr>
        <w:t>2. 一个恩慈，却又智慧的回答。</w:t>
      </w:r>
    </w:p>
    <w:p w14:paraId="76121457">
      <w:pPr>
        <w:spacing w:after="513"/>
        <w:ind w:left="-5"/>
        <w:rPr>
          <w:rFonts w:hint="eastAsia"/>
        </w:rPr>
      </w:pPr>
    </w:p>
    <w:p w14:paraId="6638E50C">
      <w:pPr>
        <w:spacing w:after="513"/>
        <w:ind w:left="-5"/>
        <w:rPr>
          <w:rFonts w:hint="eastAsia"/>
        </w:rPr>
      </w:pPr>
      <w:r>
        <w:rPr>
          <w:rFonts w:hint="eastAsia"/>
        </w:rPr>
        <w:t>The suit is in these words, vers 10. And they cried with a loud voice, saying, How long, Lord, dost thou not avenge our bloud &amp;c.</w:t>
      </w:r>
    </w:p>
    <w:p w14:paraId="68055989">
      <w:pPr>
        <w:spacing w:after="513"/>
        <w:ind w:left="-5"/>
        <w:rPr>
          <w:rFonts w:hint="eastAsia"/>
        </w:rPr>
      </w:pPr>
      <w:r>
        <w:rPr>
          <w:rFonts w:hint="eastAsia"/>
        </w:rPr>
        <w:t>恳求是在这些话中，第10节：“他们大声喊着说，圣洁真实的主啊，你不审判……要到几时呢？”等等。</w:t>
      </w:r>
    </w:p>
    <w:p w14:paraId="12BFEF74">
      <w:pPr>
        <w:spacing w:after="513"/>
        <w:ind w:left="-5"/>
        <w:rPr>
          <w:rFonts w:hint="eastAsia"/>
        </w:rPr>
      </w:pPr>
    </w:p>
    <w:p w14:paraId="09B34CD4">
      <w:pPr>
        <w:spacing w:after="513"/>
        <w:ind w:left="-5"/>
        <w:rPr>
          <w:rFonts w:hint="eastAsia"/>
        </w:rPr>
      </w:pPr>
      <w:r>
        <w:rPr>
          <w:rFonts w:hint="eastAsia"/>
        </w:rPr>
        <w:t>Concerning this Cry, we would premit these generals, 1. We are not to conceive that souls audibly speak to the ears of men, more than they are visible to their eyes, seing they want materiall organs: it is therefore to be understood with respect to the scope only, as we said in the former.</w:t>
      </w:r>
    </w:p>
    <w:p w14:paraId="107EB084">
      <w:pPr>
        <w:spacing w:after="513"/>
        <w:ind w:left="-5"/>
        <w:rPr>
          <w:rFonts w:hint="eastAsia"/>
        </w:rPr>
      </w:pPr>
      <w:r>
        <w:rPr>
          <w:rFonts w:hint="eastAsia"/>
        </w:rPr>
        <w:t>关于这个呼喊，我们想先提出这几个总论：1. 我们不应构想灵魂能听见地对人的耳朵说话，多于它们能被他们的眼睛看见，因为它们没有物质的器官：因此这应只就其目的来理解，如我们在前文所说的。</w:t>
      </w:r>
    </w:p>
    <w:p w14:paraId="18CAA259">
      <w:pPr>
        <w:spacing w:after="513"/>
        <w:ind w:left="-5"/>
        <w:rPr>
          <w:rFonts w:hint="eastAsia"/>
        </w:rPr>
      </w:pPr>
    </w:p>
    <w:p w14:paraId="03DAE52B">
      <w:pPr>
        <w:spacing w:after="513"/>
        <w:ind w:left="-5"/>
        <w:rPr>
          <w:rFonts w:hint="eastAsia"/>
        </w:rPr>
      </w:pPr>
      <w:r>
        <w:rPr>
          <w:rFonts w:hint="eastAsia"/>
        </w:rPr>
        <w:t>2. Neither have souls in Glory any sense of sufferings, as if they were affected with them; it is not consistent with that happy estate wherein they are, as absolutely free of all tribulation and anxiety, and will not admit of any such things.</w:t>
      </w:r>
    </w:p>
    <w:p w14:paraId="655AF415">
      <w:pPr>
        <w:spacing w:after="513"/>
        <w:ind w:left="-5"/>
        <w:rPr>
          <w:rFonts w:hint="eastAsia"/>
        </w:rPr>
      </w:pPr>
      <w:r>
        <w:rPr>
          <w:rFonts w:hint="eastAsia"/>
        </w:rPr>
        <w:t>2. 在荣耀中的灵魂也没有任何对苦难的感觉，仿佛他们被其影响了；这与他们所处的那个幸福状态不符，因为他们绝对地免于一切患难和焦虑，并且不允许任何那样的事。</w:t>
      </w:r>
    </w:p>
    <w:p w14:paraId="72F5C6D8">
      <w:pPr>
        <w:spacing w:after="513"/>
        <w:ind w:left="-5"/>
        <w:rPr>
          <w:rFonts w:hint="eastAsia"/>
        </w:rPr>
      </w:pPr>
    </w:p>
    <w:p w14:paraId="3215AE09">
      <w:pPr>
        <w:spacing w:after="513"/>
        <w:ind w:left="-5"/>
        <w:rPr>
          <w:rFonts w:hint="eastAsia"/>
        </w:rPr>
      </w:pPr>
      <w:r>
        <w:rPr>
          <w:rFonts w:hint="eastAsia"/>
        </w:rPr>
        <w:t>3. Nor do they carry any revengefull thoughts to Heaven, to desire vengeance for particular wrongs done unto them: that agreeth not to Saints, as Saints, on Earth, much lesse in Heaven, where there is perfect purity.</w:t>
      </w:r>
    </w:p>
    <w:p w14:paraId="105375C3">
      <w:pPr>
        <w:spacing w:after="513"/>
        <w:ind w:left="-5"/>
        <w:rPr>
          <w:rFonts w:hint="eastAsia"/>
        </w:rPr>
      </w:pPr>
      <w:r>
        <w:rPr>
          <w:rFonts w:hint="eastAsia"/>
        </w:rPr>
        <w:t>3. 他们也没有将任何报复性的思想带到天上，为对他们所作的特定伤害渴望报复：那不符合圣徒，作为圣徒，在地上，更不用说在天上，那里有完全的纯洁。</w:t>
      </w:r>
    </w:p>
    <w:p w14:paraId="5B5EE9AB">
      <w:pPr>
        <w:spacing w:after="513"/>
        <w:ind w:left="-5"/>
        <w:rPr>
          <w:rFonts w:hint="eastAsia"/>
        </w:rPr>
      </w:pPr>
    </w:p>
    <w:p w14:paraId="402D038F">
      <w:pPr>
        <w:spacing w:after="513"/>
        <w:ind w:left="-5"/>
        <w:rPr>
          <w:rFonts w:hint="eastAsia"/>
        </w:rPr>
      </w:pPr>
      <w:r>
        <w:rPr>
          <w:rFonts w:hint="eastAsia"/>
        </w:rPr>
        <w:t>4. Neither are they conscious of the particular sufferings of Saints on earth, Isa. 63:16.</w:t>
      </w:r>
    </w:p>
    <w:p w14:paraId="2E34911F">
      <w:pPr>
        <w:spacing w:after="513"/>
        <w:ind w:left="-5"/>
        <w:rPr>
          <w:rFonts w:hint="eastAsia"/>
        </w:rPr>
      </w:pPr>
      <w:r>
        <w:rPr>
          <w:rFonts w:hint="eastAsia"/>
        </w:rPr>
        <w:t>4. 他们也没有意识到地上圣徒的特定苦难，以赛亚书63:16。</w:t>
      </w:r>
    </w:p>
    <w:p w14:paraId="4AAD3730">
      <w:pPr>
        <w:spacing w:after="513"/>
        <w:ind w:left="-5"/>
        <w:rPr>
          <w:rFonts w:hint="eastAsia"/>
        </w:rPr>
      </w:pPr>
    </w:p>
    <w:p w14:paraId="57E31DD8">
      <w:pPr>
        <w:spacing w:after="513"/>
        <w:ind w:left="-5"/>
        <w:rPr>
          <w:rFonts w:hint="eastAsia"/>
        </w:rPr>
      </w:pPr>
      <w:r>
        <w:rPr>
          <w:rFonts w:hint="eastAsia"/>
        </w:rPr>
        <w:t>Yet may this cry of vengeance be applied to them in a threefold sense, 1. As it ezpresseth their respect to their Head Christ, whose finall victory they in a holy way long for, desiring to have all His enemies under His feet, as will be at the last day, which is the day of their full Redemption.</w:t>
      </w:r>
    </w:p>
    <w:p w14:paraId="505CBC6D">
      <w:pPr>
        <w:spacing w:after="513"/>
        <w:ind w:left="-5"/>
        <w:rPr>
          <w:rFonts w:hint="eastAsia"/>
        </w:rPr>
      </w:pPr>
      <w:r>
        <w:rPr>
          <w:rFonts w:hint="eastAsia"/>
        </w:rPr>
        <w:t>然而，这种报复的呼喊可以三重意义地应用于他们：1. 如它表达了他们对他们的元首基督的尊重，他们以一种圣洁的方式渴望祂的最终胜利，渴望将祂所有的敌人置于祂的脚下，如同在末日，即他们完全得赎之日将会发生的那样。</w:t>
      </w:r>
    </w:p>
    <w:p w14:paraId="46A33909">
      <w:pPr>
        <w:spacing w:after="513"/>
        <w:ind w:left="-5"/>
        <w:rPr>
          <w:rFonts w:hint="eastAsia"/>
        </w:rPr>
      </w:pPr>
    </w:p>
    <w:p w14:paraId="48FCE626">
      <w:pPr>
        <w:spacing w:after="513"/>
        <w:ind w:left="-5"/>
        <w:rPr>
          <w:rFonts w:hint="eastAsia"/>
        </w:rPr>
      </w:pPr>
      <w:r>
        <w:rPr>
          <w:rFonts w:hint="eastAsia"/>
        </w:rPr>
        <w:t>2. As it proceedeth from their sympathic with the rest of the Members of Christs body; in which respect, they may be said to long for the perfecting of the Bride, and the vindicating of her in generall from all her sufferings.</w:t>
      </w:r>
    </w:p>
    <w:p w14:paraId="0BC9BE3A">
      <w:pPr>
        <w:spacing w:after="513"/>
        <w:ind w:left="-5"/>
        <w:rPr>
          <w:rFonts w:hint="eastAsia"/>
        </w:rPr>
      </w:pPr>
      <w:r>
        <w:rPr>
          <w:rFonts w:hint="eastAsia"/>
        </w:rPr>
        <w:t>2. 如它源于他们与基督身体其余肢体的同情；在这方面，可以说他们渴望新妇的成全，以及她总体上从她所有的苦难中得着伸冤。</w:t>
      </w:r>
    </w:p>
    <w:p w14:paraId="6111E87B">
      <w:pPr>
        <w:spacing w:after="513"/>
        <w:ind w:left="-5"/>
        <w:rPr>
          <w:rFonts w:hint="eastAsia"/>
        </w:rPr>
      </w:pPr>
    </w:p>
    <w:p w14:paraId="2099564F">
      <w:pPr>
        <w:spacing w:after="513"/>
        <w:ind w:left="-5"/>
        <w:rPr>
          <w:rFonts w:hint="eastAsia"/>
        </w:rPr>
      </w:pPr>
      <w:r>
        <w:rPr>
          <w:rFonts w:hint="eastAsia"/>
        </w:rPr>
        <w:t>3. It may be understood of the guilt that sticketh to their persecutors from their innocent suffering, which, in some sense, pleadeth for vengeance from God on the persecuters, even after their death, as it is said of Abels blood, Gen. 4 that it cried to God against Cain: to which, it is like, this doth allude: so that crying for vengeance, signifieth this much, that their innocent sufferings are not forgotten by God, but are as effectuall to procure vengeance from Him who is holy and true, as if they were daily crying for it:</w:t>
      </w:r>
    </w:p>
    <w:p w14:paraId="441EEF88">
      <w:pPr>
        <w:spacing w:after="513"/>
        <w:ind w:left="-5"/>
        <w:rPr>
          <w:rFonts w:hint="eastAsia"/>
        </w:rPr>
      </w:pPr>
      <w:r>
        <w:rPr>
          <w:rFonts w:hint="eastAsia"/>
        </w:rPr>
        <w:t>3. 它可以被理解为，那因他们无辜受苦而附着在他们逼迫者身上的罪咎，这罪咎在某种意义上，甚至在他们死后，也向上帝为逼迫者呼求报复，如同创世记4章所说的，亚伯的血向上帝呼喊，控告该隐一样：这似乎引申自那处经文：因此呼求报复，意味着这么多，即他们无辜的苦难并未被上帝所忘记，而是如同他们每日为此呼求一样，有效地从那圣洁真实的主那里招致报复：</w:t>
      </w:r>
    </w:p>
    <w:p w14:paraId="7D395A98">
      <w:pPr>
        <w:spacing w:after="513"/>
        <w:ind w:left="-5"/>
        <w:rPr>
          <w:rFonts w:hint="eastAsia"/>
        </w:rPr>
      </w:pPr>
    </w:p>
    <w:p w14:paraId="47E90DF6">
      <w:pPr>
        <w:spacing w:after="513"/>
        <w:ind w:left="-5"/>
        <w:rPr>
          <w:rFonts w:hint="eastAsia"/>
        </w:rPr>
      </w:pPr>
      <w:r>
        <w:rPr>
          <w:rFonts w:hint="eastAsia"/>
        </w:rPr>
        <w:t>More particularly, this Prayer hath three parts, 1. The Petition it self, to wit, Vengeance.</w:t>
      </w:r>
    </w:p>
    <w:p w14:paraId="1F551F2E">
      <w:pPr>
        <w:spacing w:after="513"/>
        <w:ind w:left="-5"/>
        <w:rPr>
          <w:rFonts w:hint="eastAsia"/>
        </w:rPr>
      </w:pPr>
      <w:r>
        <w:rPr>
          <w:rFonts w:hint="eastAsia"/>
        </w:rPr>
        <w:t>更具体地说，这祷告有三个部分：1. 恳求本身，即，报复。</w:t>
      </w:r>
    </w:p>
    <w:p w14:paraId="791D8075">
      <w:pPr>
        <w:spacing w:after="513"/>
        <w:ind w:left="-5"/>
        <w:rPr>
          <w:rFonts w:hint="eastAsia"/>
        </w:rPr>
      </w:pPr>
    </w:p>
    <w:p w14:paraId="40C4F89C">
      <w:pPr>
        <w:spacing w:after="513"/>
        <w:ind w:left="-5"/>
        <w:rPr>
          <w:rFonts w:hint="eastAsia"/>
        </w:rPr>
      </w:pPr>
      <w:r>
        <w:rPr>
          <w:rFonts w:hint="eastAsia"/>
        </w:rPr>
        <w:t>2. The Object against whom they pray.</w:t>
      </w:r>
    </w:p>
    <w:p w14:paraId="70293D72">
      <w:pPr>
        <w:spacing w:after="513"/>
        <w:ind w:left="-5"/>
        <w:rPr>
          <w:rFonts w:hint="eastAsia"/>
        </w:rPr>
      </w:pPr>
      <w:r>
        <w:rPr>
          <w:rFonts w:hint="eastAsia"/>
        </w:rPr>
        <w:t>2. 他们祷告所反对的对象。</w:t>
      </w:r>
    </w:p>
    <w:p w14:paraId="7F065F53">
      <w:pPr>
        <w:spacing w:after="513"/>
        <w:ind w:left="-5"/>
        <w:rPr>
          <w:rFonts w:hint="eastAsia"/>
        </w:rPr>
      </w:pPr>
    </w:p>
    <w:p w14:paraId="75F170D1">
      <w:pPr>
        <w:spacing w:after="513"/>
        <w:ind w:left="-5"/>
        <w:rPr>
          <w:rFonts w:hint="eastAsia"/>
        </w:rPr>
      </w:pPr>
      <w:r>
        <w:rPr>
          <w:rFonts w:hint="eastAsia"/>
        </w:rPr>
        <w:t>3. The Arguments whereby this Petition is enforced.</w:t>
      </w:r>
    </w:p>
    <w:p w14:paraId="25AE8CBE">
      <w:pPr>
        <w:spacing w:after="513"/>
        <w:ind w:left="-5"/>
        <w:rPr>
          <w:rFonts w:hint="eastAsia"/>
        </w:rPr>
      </w:pPr>
      <w:r>
        <w:rPr>
          <w:rFonts w:hint="eastAsia"/>
        </w:rPr>
        <w:t>3. 借以加强这个恳求的论证。</w:t>
      </w:r>
    </w:p>
    <w:p w14:paraId="39FABEE8">
      <w:pPr>
        <w:spacing w:after="513"/>
        <w:ind w:left="-5"/>
        <w:rPr>
          <w:rFonts w:hint="eastAsia"/>
        </w:rPr>
      </w:pPr>
    </w:p>
    <w:p w14:paraId="03FB7E42">
      <w:pPr>
        <w:spacing w:after="513"/>
        <w:ind w:left="-5"/>
        <w:rPr>
          <w:rFonts w:hint="eastAsia"/>
        </w:rPr>
      </w:pPr>
      <w:r>
        <w:rPr>
          <w:rFonts w:hint="eastAsia"/>
        </w:rPr>
        <w:t>The Petition is in these words, laid down by way of complaint, Dost thou not avenge our bloud? including in it a desire, that their bloud might be avenged, in the sense formerly laid down.</w:t>
      </w:r>
    </w:p>
    <w:p w14:paraId="748C8616">
      <w:pPr>
        <w:spacing w:after="513"/>
        <w:ind w:left="-5"/>
        <w:rPr>
          <w:rFonts w:hint="eastAsia"/>
        </w:rPr>
      </w:pPr>
      <w:r>
        <w:rPr>
          <w:rFonts w:hint="eastAsia"/>
        </w:rPr>
        <w:t>恳求是在这些话中，以抱怨的方式陈述的：“你不为我们伸流血的冤吗？”这包含了一个愿望，即他们的血可以被伸冤，是在前述的意义上。</w:t>
      </w:r>
    </w:p>
    <w:p w14:paraId="68AFEA8F">
      <w:pPr>
        <w:spacing w:after="513"/>
        <w:ind w:left="-5"/>
        <w:rPr>
          <w:rFonts w:hint="eastAsia"/>
        </w:rPr>
      </w:pPr>
    </w:p>
    <w:p w14:paraId="54FBEA5D">
      <w:pPr>
        <w:spacing w:after="513"/>
        <w:ind w:left="-5"/>
        <w:rPr>
          <w:rFonts w:hint="eastAsia"/>
        </w:rPr>
      </w:pPr>
      <w:r>
        <w:rPr>
          <w:rFonts w:hint="eastAsia"/>
        </w:rPr>
        <w:t>We take it mainly to respect Gods finall sentencing of persecuters at the last day of Judgement, 1. Because many of these, whose guilt made them liable to this vengence during the former persecutions, were already dead, and to were without the reach of temporall judgements.</w:t>
      </w:r>
    </w:p>
    <w:p w14:paraId="6CED4A9C">
      <w:pPr>
        <w:spacing w:after="513"/>
        <w:ind w:left="-5"/>
        <w:rPr>
          <w:rFonts w:hint="eastAsia"/>
        </w:rPr>
      </w:pPr>
      <w:r>
        <w:rPr>
          <w:rFonts w:hint="eastAsia"/>
        </w:rPr>
        <w:t>我们主要认为这是指上帝在最后的审判之日对逼迫者的最终判决。1. 因为在前几次逼迫中，许多其罪咎使他们招致这报应的人，已经死了，并且已超出了暂时审判的范围。</w:t>
      </w:r>
    </w:p>
    <w:p w14:paraId="74B28043">
      <w:pPr>
        <w:spacing w:after="513"/>
        <w:ind w:left="-5"/>
        <w:rPr>
          <w:rFonts w:hint="eastAsia"/>
        </w:rPr>
      </w:pPr>
    </w:p>
    <w:p w14:paraId="4CCD2184">
      <w:pPr>
        <w:spacing w:after="513"/>
        <w:ind w:left="-5"/>
        <w:rPr>
          <w:rFonts w:hint="eastAsia"/>
        </w:rPr>
      </w:pPr>
      <w:r>
        <w:rPr>
          <w:rFonts w:hint="eastAsia"/>
        </w:rPr>
        <w:t>2. Because it is such a vengeance, which is sought, that putteth an end to persecution, as the reason of suspending this vengeance, which is given in the answer, cleareth it, to wit, that there brethren and fellow-servants were yet to be killed, and therefore there behooved to be a suspending to satissie that desire.</w:t>
      </w:r>
    </w:p>
    <w:p w14:paraId="6BAE0EBC">
      <w:pPr>
        <w:spacing w:after="513"/>
        <w:ind w:left="-5"/>
        <w:rPr>
          <w:rFonts w:hint="eastAsia"/>
        </w:rPr>
      </w:pPr>
      <w:r>
        <w:rPr>
          <w:rFonts w:hint="eastAsia"/>
        </w:rPr>
        <w:t>2. 因为所寻求的报复，是那终止逼迫的报复，如回答中所给的暂停这报复的理由所阐明的，即，他们的弟兄和同作仆人的还要被杀，因此必须有一个暂停来满足那愿望。</w:t>
      </w:r>
    </w:p>
    <w:p w14:paraId="5459BC6F">
      <w:pPr>
        <w:spacing w:after="513"/>
        <w:ind w:left="-5"/>
        <w:rPr>
          <w:rFonts w:hint="eastAsia"/>
        </w:rPr>
      </w:pPr>
    </w:p>
    <w:p w14:paraId="531DBEBF">
      <w:pPr>
        <w:spacing w:after="513"/>
        <w:ind w:left="-5"/>
        <w:rPr>
          <w:rFonts w:hint="eastAsia"/>
        </w:rPr>
      </w:pPr>
      <w:r>
        <w:rPr>
          <w:rFonts w:hint="eastAsia"/>
        </w:rPr>
        <w:t>3. Because the guilt of Saints bloud, draweth on that judgement, and the ends mentioned, to wit, Christs finall victory, and the Saints absolute freedom, do import no lesse: yet, may it have its partiall fulfilling by temporall judgements at particular times upon particular persons, as might contribut in part to the vindicating of truth and the former ends, such as Gods judgements upon persecuters under the following seal may be said to be, alwayes reserving the full decision between.</w:t>
      </w:r>
    </w:p>
    <w:p w14:paraId="5B812704">
      <w:pPr>
        <w:spacing w:after="513"/>
        <w:ind w:left="-5"/>
        <w:rPr>
          <w:rFonts w:hint="eastAsia"/>
        </w:rPr>
      </w:pPr>
      <w:r>
        <w:rPr>
          <w:rFonts w:hint="eastAsia"/>
        </w:rPr>
        <w:t>3. 因为圣徒血的罪咎，引来了那审判，并且所提及的目的，即基督最终的胜利，和圣徒绝对的自由，也意味着不少于此：然而，它可能借着在特定的时候对特定的人的暂时审判而部分地应验，这可能部分地有助于为真理和前述的目的辩护，例如，在随后的印下对逼迫者的上帝的审判可以说是如此，总是保留着在上帝的子民和他们的敌人之间的最终决定直到那大日。</w:t>
      </w:r>
    </w:p>
    <w:p w14:paraId="4C6E4981">
      <w:pPr>
        <w:spacing w:after="513"/>
        <w:ind w:left="-5"/>
        <w:rPr>
          <w:rFonts w:hint="eastAsia"/>
        </w:rPr>
      </w:pPr>
    </w:p>
    <w:p w14:paraId="7D593236">
      <w:pPr>
        <w:spacing w:after="513"/>
        <w:ind w:left="-5"/>
        <w:rPr>
          <w:rFonts w:hint="eastAsia"/>
        </w:rPr>
      </w:pPr>
      <w:r>
        <w:rPr>
          <w:rFonts w:hint="eastAsia"/>
        </w:rPr>
        <w:t>Gods People and their enemies untill the great Day, wherein this petition shall be fully satisfied.</w:t>
      </w:r>
    </w:p>
    <w:p w14:paraId="36E38871">
      <w:pPr>
        <w:spacing w:after="513"/>
        <w:ind w:left="-5"/>
        <w:rPr>
          <w:rFonts w:hint="eastAsia"/>
        </w:rPr>
      </w:pPr>
      <w:r>
        <w:rPr>
          <w:rFonts w:hint="eastAsia"/>
        </w:rPr>
        <w:t>上帝的子民和他们的敌人，直到那大日，那时这个恳求将完全被满足。</w:t>
      </w:r>
    </w:p>
    <w:p w14:paraId="25972D51">
      <w:pPr>
        <w:spacing w:after="513"/>
        <w:ind w:left="-5"/>
        <w:rPr>
          <w:rFonts w:hint="eastAsia"/>
        </w:rPr>
      </w:pPr>
    </w:p>
    <w:p w14:paraId="73AE78E6">
      <w:pPr>
        <w:spacing w:after="513"/>
        <w:ind w:left="-5"/>
        <w:rPr>
          <w:rFonts w:hint="eastAsia"/>
        </w:rPr>
      </w:pPr>
      <w:r>
        <w:rPr>
          <w:rFonts w:hint="eastAsia"/>
        </w:rPr>
        <w:t>2.The object of this petition, the men that dwell on the earth; not asif all that were upon the earth were included under this imprecation, there being many Godly then living in the world; But they are so designed, 1. Because often, and particularly in these times, the generality of the men of the world are persecuters, and by acting, conniving, approving, delighting, or such like wayes, do make themselves guilty one way or other of the bloud of Saints.</w:t>
      </w:r>
    </w:p>
    <w:p w14:paraId="3525ED02">
      <w:pPr>
        <w:spacing w:after="513"/>
        <w:ind w:left="-5"/>
        <w:rPr>
          <w:rFonts w:hint="eastAsia"/>
        </w:rPr>
      </w:pPr>
      <w:r>
        <w:rPr>
          <w:rFonts w:hint="eastAsia"/>
        </w:rPr>
        <w:t>2. 这恳求的对象，即住在地上的人；并非仿佛地上所有的人都包含在这咒诅之下，因为那时世上还有许多敬虔的人活着；但他们被如此指定，1. 因为常常，特别是在那些时候，世上的人普遍是逼迫者，并且通过行动、纵容、赞同、喜悦或类似的方式，以某种方式使自己犯了杀害圣徒的血的罪。</w:t>
      </w:r>
    </w:p>
    <w:p w14:paraId="234FDBBC">
      <w:pPr>
        <w:spacing w:after="513"/>
        <w:ind w:left="-5"/>
        <w:rPr>
          <w:rFonts w:hint="eastAsia"/>
        </w:rPr>
      </w:pPr>
    </w:p>
    <w:p w14:paraId="20662AAF">
      <w:pPr>
        <w:spacing w:after="513"/>
        <w:ind w:left="-5"/>
        <w:rPr>
          <w:rFonts w:hint="eastAsia"/>
        </w:rPr>
      </w:pPr>
      <w:r>
        <w:rPr>
          <w:rFonts w:hint="eastAsia"/>
        </w:rPr>
        <w:t>2. They are so stiled, to shew, what sort of men they mean, to wit, wicked men or great men, who aimed no further than this earth, and to have a portion in this world; and so are contradistinguished from the Godly, who, though they sojourn on the earth, yet do not dwell, nor have their conversation there, but in heaven.</w:t>
      </w:r>
    </w:p>
    <w:p w14:paraId="062762A3">
      <w:pPr>
        <w:spacing w:after="513"/>
        <w:ind w:left="-5"/>
        <w:rPr>
          <w:rFonts w:hint="eastAsia"/>
        </w:rPr>
      </w:pPr>
      <w:r>
        <w:rPr>
          <w:rFonts w:hint="eastAsia"/>
        </w:rPr>
        <w:t>2. 他们被如此称呼，为要显示他们指的是哪种人，即，邪恶的人或大人物，他们所追求的不超过这地，并且要在这世界有份；因此他们与敬虔的人有别，后者虽然在地上寄居，然而并不居住，也没有他们的言行在那里，而是在天上。</w:t>
      </w:r>
    </w:p>
    <w:p w14:paraId="497FB1B9">
      <w:pPr>
        <w:spacing w:after="513"/>
        <w:ind w:left="-5"/>
        <w:rPr>
          <w:rFonts w:hint="eastAsia"/>
        </w:rPr>
      </w:pPr>
    </w:p>
    <w:p w14:paraId="511E2E8F">
      <w:pPr>
        <w:spacing w:after="513"/>
        <w:ind w:left="-5"/>
        <w:rPr>
          <w:rFonts w:hint="eastAsia"/>
        </w:rPr>
      </w:pPr>
      <w:r>
        <w:rPr>
          <w:rFonts w:hint="eastAsia"/>
        </w:rPr>
        <w:t>In which respect (Joh. 17:16) they are said not to be of the world, as the former, (Psal. 17:14) are described by this that they are men of this world, which have their portion in this life, &amp;c.</w:t>
      </w:r>
    </w:p>
    <w:p w14:paraId="502A53ED">
      <w:pPr>
        <w:spacing w:after="513"/>
        <w:ind w:left="-5"/>
        <w:rPr>
          <w:rFonts w:hint="eastAsia"/>
        </w:rPr>
      </w:pPr>
      <w:r>
        <w:rPr>
          <w:rFonts w:hint="eastAsia"/>
        </w:rPr>
        <w:t>在这方面（约翰福音17:16），他们被称为不属世界，而前者（诗篇17:14）则被描述为是属这世界的人，他们在这生有他们的份等等。</w:t>
      </w:r>
    </w:p>
    <w:p w14:paraId="7EE758FC">
      <w:pPr>
        <w:spacing w:after="513"/>
        <w:ind w:left="-5"/>
        <w:rPr>
          <w:rFonts w:hint="eastAsia"/>
        </w:rPr>
      </w:pPr>
    </w:p>
    <w:p w14:paraId="08692934">
      <w:pPr>
        <w:spacing w:after="513"/>
        <w:ind w:left="-5"/>
        <w:rPr>
          <w:rFonts w:hint="eastAsia"/>
        </w:rPr>
      </w:pPr>
      <w:r>
        <w:rPr>
          <w:rFonts w:hint="eastAsia"/>
        </w:rPr>
        <w:t>3.The motives, whereby this petition is prest expresly, are in thesewords, How long, O Lord, holy and true? which we may take up in these three, two of them being from two essentiall Attributes of God, made use of here as most strengthening and encourageing to their Faith in this petition.</w:t>
      </w:r>
    </w:p>
    <w:p w14:paraId="2EAC5B19">
      <w:pPr>
        <w:spacing w:after="513"/>
        <w:ind w:left="-5"/>
        <w:rPr>
          <w:rFonts w:hint="eastAsia"/>
        </w:rPr>
      </w:pPr>
      <w:r>
        <w:rPr>
          <w:rFonts w:hint="eastAsia"/>
        </w:rPr>
        <w:t>3. 这个恳求被明确地加强的动机，是在这些话中：“主啊，圣洁真实的主，要到几时呢？”我们可以将其分为这三点，其中两点是来自上帝两个本质的属性，在此处被用作最坚固和鼓励他们在此恳求中的信心的。</w:t>
      </w:r>
    </w:p>
    <w:p w14:paraId="7127EA8D">
      <w:pPr>
        <w:spacing w:after="513"/>
        <w:ind w:left="-5"/>
        <w:rPr>
          <w:rFonts w:hint="eastAsia"/>
        </w:rPr>
      </w:pPr>
    </w:p>
    <w:p w14:paraId="160C7534">
      <w:pPr>
        <w:spacing w:after="513"/>
        <w:ind w:left="-5"/>
        <w:rPr>
          <w:rFonts w:hint="eastAsia"/>
        </w:rPr>
      </w:pPr>
      <w:r>
        <w:rPr>
          <w:rFonts w:hint="eastAsia"/>
        </w:rPr>
        <w:t>The first, is, from Gods holinesse, O Lord; holy, &amp;c. Lord, say they, thou art holinesse it self, and cannot but approve holinesse in others, and disapprove wickednesse where it is, seeing Thou art of purer eyes than to behold iniquity, Heb. 1:13, Psal. 11:7, Can it be then that our innocency and righteous cause shall suffer?</w:t>
      </w:r>
    </w:p>
    <w:p w14:paraId="466FA76E">
      <w:pPr>
        <w:spacing w:after="513"/>
        <w:ind w:left="-5"/>
        <w:rPr>
          <w:rFonts w:hint="eastAsia"/>
        </w:rPr>
      </w:pPr>
      <w:r>
        <w:rPr>
          <w:rFonts w:hint="eastAsia"/>
        </w:rPr>
        <w:t>第一是，来自上帝的圣洁，主啊，圣洁等等。他们说：“主啊，你是圣洁本身，不可能不称许他人的圣洁，并厌恶邪恶所在之处，因为你的眼目纯洁，不看邪僻，”希伯来书1:13，诗篇11:7。那么，我们的无辜和公义的事业难道要受苦吗？</w:t>
      </w:r>
    </w:p>
    <w:p w14:paraId="3C204BBF">
      <w:pPr>
        <w:spacing w:after="513"/>
        <w:ind w:left="-5"/>
        <w:rPr>
          <w:rFonts w:hint="eastAsia"/>
        </w:rPr>
      </w:pPr>
    </w:p>
    <w:p w14:paraId="46E61CF5">
      <w:pPr>
        <w:spacing w:after="513"/>
        <w:ind w:left="-5"/>
        <w:rPr>
          <w:rFonts w:hint="eastAsia"/>
        </w:rPr>
      </w:pPr>
      <w:r>
        <w:rPr>
          <w:rFonts w:hint="eastAsia"/>
        </w:rPr>
        <w:t>and their violence and oppression go unpunished?</w:t>
      </w:r>
    </w:p>
    <w:p w14:paraId="0D97BE5A">
      <w:pPr>
        <w:spacing w:after="513"/>
        <w:ind w:left="-5"/>
        <w:rPr>
          <w:rFonts w:hint="eastAsia"/>
        </w:rPr>
      </w:pPr>
      <w:r>
        <w:rPr>
          <w:rFonts w:hint="eastAsia"/>
        </w:rPr>
        <w:t>他们的暴力和压迫不受惩罚吗？</w:t>
      </w:r>
    </w:p>
    <w:p w14:paraId="62428595">
      <w:pPr>
        <w:spacing w:after="513"/>
        <w:ind w:left="-5"/>
        <w:rPr>
          <w:rFonts w:hint="eastAsia"/>
        </w:rPr>
      </w:pPr>
    </w:p>
    <w:p w14:paraId="1CB3B2BE">
      <w:pPr>
        <w:spacing w:after="513"/>
        <w:ind w:left="-5"/>
        <w:rPr>
          <w:rFonts w:hint="eastAsia"/>
        </w:rPr>
      </w:pPr>
      <w:r>
        <w:rPr>
          <w:rFonts w:hint="eastAsia"/>
        </w:rPr>
        <w:t>There is reason from Thy holinesse to expect the contrary; and therefore we pray for it.</w:t>
      </w:r>
    </w:p>
    <w:p w14:paraId="239D180D">
      <w:pPr>
        <w:spacing w:after="513"/>
        <w:ind w:left="-5"/>
        <w:rPr>
          <w:rFonts w:hint="eastAsia"/>
        </w:rPr>
      </w:pPr>
      <w:r>
        <w:rPr>
          <w:rFonts w:hint="eastAsia"/>
        </w:rPr>
        <w:t>从你的圣洁，有理由期望相反的结果；因此我们为此祷告。</w:t>
      </w:r>
    </w:p>
    <w:p w14:paraId="1191713A">
      <w:pPr>
        <w:spacing w:after="513"/>
        <w:ind w:left="-5"/>
        <w:rPr>
          <w:rFonts w:hint="eastAsia"/>
        </w:rPr>
      </w:pPr>
    </w:p>
    <w:p w14:paraId="5FB0C107">
      <w:pPr>
        <w:spacing w:after="513"/>
        <w:ind w:left="-5"/>
        <w:rPr>
          <w:rFonts w:hint="eastAsia"/>
        </w:rPr>
      </w:pPr>
      <w:r>
        <w:rPr>
          <w:rFonts w:hint="eastAsia"/>
        </w:rPr>
        <w:t>The second motive, is drawn from Gods' faithfulnesse, and true: This respecteth God as he hath engaged Himself in His word, as if they said, Thou hast promised to own them that own Thee as we have done, and Thou hast threatned judgements against them that wrong Thee and Thine, as these persecuters have done, and Thou art true in performing and executing what ever.</w:t>
      </w:r>
    </w:p>
    <w:p w14:paraId="31A14A37">
      <w:pPr>
        <w:spacing w:after="513"/>
        <w:ind w:left="-5"/>
        <w:rPr>
          <w:rFonts w:hint="eastAsia"/>
        </w:rPr>
      </w:pPr>
      <w:r>
        <w:rPr>
          <w:rFonts w:hint="eastAsia"/>
        </w:rPr>
        <w:t>第二个动机，是来自上帝的信实和真实：这关乎上帝，如祂已在祂的话中委身了祂自己，仿佛他们说：“你曾应许要承认那些承认你的人，如同我们所做的，并且你曾威吓要审判那些亏负你和属你之人的人，如同这些逼迫者所做的，并且你无论曾应许或威吓什么，你都是信实的，必履行和执行。”</w:t>
      </w:r>
    </w:p>
    <w:p w14:paraId="3B6E4FFD">
      <w:pPr>
        <w:spacing w:after="513"/>
        <w:ind w:left="-5"/>
        <w:rPr>
          <w:rFonts w:hint="eastAsia"/>
        </w:rPr>
      </w:pPr>
    </w:p>
    <w:p w14:paraId="28ABACCA">
      <w:pPr>
        <w:spacing w:after="513"/>
        <w:ind w:left="-5"/>
        <w:rPr>
          <w:rFonts w:hint="eastAsia"/>
        </w:rPr>
      </w:pPr>
      <w:r>
        <w:rPr>
          <w:rFonts w:hint="eastAsia"/>
        </w:rPr>
        <w:t>Thou hast promised or threatned, therefore Thou must avenge our bloud upon them.</w:t>
      </w:r>
    </w:p>
    <w:p w14:paraId="3CD3AC74">
      <w:pPr>
        <w:spacing w:after="513"/>
        <w:ind w:left="-5"/>
        <w:rPr>
          <w:rFonts w:hint="eastAsia"/>
        </w:rPr>
      </w:pPr>
      <w:r>
        <w:rPr>
          <w:rFonts w:hint="eastAsia"/>
        </w:rPr>
        <w:t>你曾应许或威吓，因此你必定为我们的血报仇。</w:t>
      </w:r>
    </w:p>
    <w:p w14:paraId="511470F9">
      <w:pPr>
        <w:spacing w:after="513"/>
        <w:ind w:left="-5"/>
        <w:rPr>
          <w:rFonts w:hint="eastAsia"/>
        </w:rPr>
      </w:pPr>
    </w:p>
    <w:p w14:paraId="63F4E6C3">
      <w:pPr>
        <w:spacing w:after="513"/>
        <w:ind w:left="-5"/>
        <w:rPr>
          <w:rFonts w:hint="eastAsia"/>
        </w:rPr>
      </w:pPr>
      <w:r>
        <w:rPr>
          <w:rFonts w:hint="eastAsia"/>
        </w:rPr>
        <w:t>Each of these grounds doth strongly by it self plead in this case, there, being in them a two fold obligation (if we may say so) on God in reference to this end.</w:t>
      </w:r>
    </w:p>
    <w:p w14:paraId="11FE449D">
      <w:pPr>
        <w:spacing w:after="513"/>
        <w:ind w:left="-5"/>
        <w:rPr>
          <w:rFonts w:hint="eastAsia"/>
        </w:rPr>
      </w:pPr>
      <w:r>
        <w:rPr>
          <w:rFonts w:hint="eastAsia"/>
        </w:rPr>
        <w:t>这些理由每一个本身，在此情形下都有力地恳求，在其中，（如果我们可这么说）对上帝，就此目的而言，有一个双重的义务。</w:t>
      </w:r>
    </w:p>
    <w:p w14:paraId="595CC3B2">
      <w:pPr>
        <w:spacing w:after="513"/>
        <w:ind w:left="-5"/>
        <w:rPr>
          <w:rFonts w:hint="eastAsia"/>
        </w:rPr>
      </w:pPr>
    </w:p>
    <w:p w14:paraId="0D13E58B">
      <w:pPr>
        <w:spacing w:after="513"/>
        <w:ind w:left="-5"/>
        <w:rPr>
          <w:rFonts w:hint="eastAsia"/>
        </w:rPr>
      </w:pPr>
      <w:r>
        <w:rPr>
          <w:rFonts w:hint="eastAsia"/>
        </w:rPr>
        <w:t>His holinesse swayeth.</w:t>
      </w:r>
    </w:p>
    <w:p w14:paraId="3ADCB4F5">
      <w:pPr>
        <w:spacing w:after="513"/>
        <w:ind w:left="-5"/>
        <w:rPr>
          <w:rFonts w:hint="eastAsia"/>
        </w:rPr>
      </w:pPr>
      <w:r>
        <w:rPr>
          <w:rFonts w:hint="eastAsia"/>
        </w:rPr>
        <w:t>祂的圣洁影响着。</w:t>
      </w:r>
    </w:p>
    <w:p w14:paraId="4C5090EE">
      <w:pPr>
        <w:spacing w:after="513"/>
        <w:ind w:left="-5"/>
        <w:rPr>
          <w:rFonts w:hint="eastAsia"/>
        </w:rPr>
      </w:pPr>
    </w:p>
    <w:p w14:paraId="33CC9DC8">
      <w:pPr>
        <w:spacing w:after="513"/>
        <w:ind w:left="-5"/>
        <w:rPr>
          <w:rFonts w:hint="eastAsia"/>
        </w:rPr>
      </w:pPr>
      <w:r>
        <w:rPr>
          <w:rFonts w:hint="eastAsia"/>
        </w:rPr>
        <w:t>Him to maintain His peoples innocencie, and to reprove their enemies malice; His truth also engageth Him to make out His promises to His people, and His threathings to His enemies: but when these two go together, Gods Holinesse and Gods.</w:t>
      </w:r>
    </w:p>
    <w:p w14:paraId="1AC38BCC">
      <w:pPr>
        <w:spacing w:after="513"/>
        <w:ind w:left="-5"/>
        <w:rPr>
          <w:rFonts w:hint="eastAsia"/>
        </w:rPr>
      </w:pPr>
      <w:r>
        <w:rPr>
          <w:rFonts w:hint="eastAsia"/>
        </w:rPr>
        <w:t>祂去维护祂子民的无辜，并责备他们敌人的恶意；祂的信实也使祂有义务向祂的子民兑现祂的应许，并向祂的敌人兑现祂的威吓：但当这两者一起时，上帝的圣洁和上帝的信实，在这种情况下，从中可以得到无法言喻的安慰。</w:t>
      </w:r>
    </w:p>
    <w:p w14:paraId="62E39D6B">
      <w:pPr>
        <w:spacing w:after="513"/>
        <w:ind w:left="-5"/>
        <w:rPr>
          <w:rFonts w:hint="eastAsia"/>
        </w:rPr>
      </w:pPr>
    </w:p>
    <w:p w14:paraId="505B0D08">
      <w:pPr>
        <w:spacing w:after="513"/>
        <w:ind w:left="-5"/>
        <w:rPr>
          <w:rFonts w:hint="eastAsia"/>
        </w:rPr>
      </w:pPr>
      <w:r>
        <w:rPr>
          <w:rFonts w:hint="eastAsia"/>
        </w:rPr>
        <w:t>Truth, in such a case there is inexpressible comfort to be drawn from them.</w:t>
      </w:r>
    </w:p>
    <w:p w14:paraId="74434213">
      <w:pPr>
        <w:spacing w:after="513"/>
        <w:ind w:left="-5"/>
        <w:rPr>
          <w:rFonts w:hint="eastAsia"/>
        </w:rPr>
      </w:pPr>
      <w:r>
        <w:rPr>
          <w:rFonts w:hint="eastAsia"/>
        </w:rPr>
        <w:t>在那样的情况下，从它们可以得到无法言喻的安慰。</w:t>
      </w:r>
    </w:p>
    <w:p w14:paraId="0B2A1DB1">
      <w:pPr>
        <w:spacing w:after="513"/>
        <w:ind w:left="-5"/>
        <w:rPr>
          <w:rFonts w:hint="eastAsia"/>
        </w:rPr>
      </w:pPr>
    </w:p>
    <w:p w14:paraId="4511E6D6">
      <w:pPr>
        <w:spacing w:after="513"/>
        <w:ind w:left="-5"/>
        <w:rPr>
          <w:rFonts w:hint="eastAsia"/>
        </w:rPr>
      </w:pPr>
      <w:r>
        <w:rPr>
          <w:rFonts w:hint="eastAsia"/>
        </w:rPr>
        <w:t>There need no other midses to plead with God, but what is in God Himself.</w:t>
      </w:r>
    </w:p>
    <w:p w14:paraId="1F0B87A4">
      <w:pPr>
        <w:spacing w:after="513"/>
        <w:ind w:left="-5"/>
        <w:rPr>
          <w:rFonts w:hint="eastAsia"/>
        </w:rPr>
      </w:pPr>
      <w:r>
        <w:rPr>
          <w:rFonts w:hint="eastAsia"/>
        </w:rPr>
        <w:t>无需其他的中介来与上帝恳求，除了上帝本身所具有的。</w:t>
      </w:r>
    </w:p>
    <w:p w14:paraId="212D21B9">
      <w:pPr>
        <w:spacing w:after="513"/>
        <w:ind w:left="-5"/>
        <w:rPr>
          <w:rFonts w:hint="eastAsia"/>
        </w:rPr>
      </w:pPr>
    </w:p>
    <w:p w14:paraId="178F7D8A">
      <w:pPr>
        <w:spacing w:after="513"/>
        <w:ind w:left="-5"/>
        <w:rPr>
          <w:rFonts w:hint="eastAsia"/>
        </w:rPr>
      </w:pPr>
      <w:r>
        <w:rPr>
          <w:rFonts w:hint="eastAsia"/>
        </w:rPr>
        <w:t>His own Attributes, considered in themselves, and as flowing to us, and accessible to us by His truth, as he hath revealed them in His Promise and Covenant, do furnish all manner of consolation: And these two ought never to be separated in our pleading with God, 1. What He is in Himself.</w:t>
      </w:r>
    </w:p>
    <w:p w14:paraId="7F494148">
      <w:pPr>
        <w:spacing w:after="513"/>
        <w:ind w:left="-5"/>
        <w:rPr>
          <w:rFonts w:hint="eastAsia"/>
        </w:rPr>
      </w:pPr>
      <w:r>
        <w:rPr>
          <w:rFonts w:hint="eastAsia"/>
        </w:rPr>
        <w:t>祂自己的属性，就其本身而言，并就其流向我们，且借着祂的信实，如祂已在祂的应许和约中所启示的，可以为我们所接触而言，提供了各种安慰：并且这两者在我们与上帝恳求时，绝不应被分开：1. 祂本身是谁。</w:t>
      </w:r>
    </w:p>
    <w:p w14:paraId="2FEA6393">
      <w:pPr>
        <w:spacing w:after="513"/>
        <w:ind w:left="-5"/>
        <w:rPr>
          <w:rFonts w:hint="eastAsia"/>
        </w:rPr>
      </w:pPr>
    </w:p>
    <w:p w14:paraId="2FECAA12">
      <w:pPr>
        <w:spacing w:after="513"/>
        <w:ind w:left="-5"/>
        <w:rPr>
          <w:rFonts w:hint="eastAsia"/>
        </w:rPr>
      </w:pPr>
      <w:r>
        <w:rPr>
          <w:rFonts w:hint="eastAsia"/>
        </w:rPr>
        <w:t>2. What He hath graciously engaged Himself to be in His Word.</w:t>
      </w:r>
    </w:p>
    <w:p w14:paraId="18B17DF2">
      <w:pPr>
        <w:spacing w:after="513"/>
        <w:ind w:left="-5"/>
        <w:rPr>
          <w:rFonts w:hint="eastAsia"/>
        </w:rPr>
      </w:pPr>
      <w:r>
        <w:rPr>
          <w:rFonts w:hint="eastAsia"/>
        </w:rPr>
        <w:t>2. 祂已恩慈地在祂的话中委身祂自己要成为什么。</w:t>
      </w:r>
    </w:p>
    <w:p w14:paraId="39599DF0">
      <w:pPr>
        <w:spacing w:after="513"/>
        <w:ind w:left="-5"/>
        <w:rPr>
          <w:rFonts w:hint="eastAsia"/>
        </w:rPr>
      </w:pPr>
    </w:p>
    <w:p w14:paraId="7ABD0847">
      <w:pPr>
        <w:spacing w:after="513"/>
        <w:ind w:left="-5"/>
        <w:rPr>
          <w:rFonts w:hint="eastAsia"/>
        </w:rPr>
      </w:pPr>
      <w:r>
        <w:rPr>
          <w:rFonts w:hint="eastAsia"/>
        </w:rPr>
        <w:t>The first, is the Fountain or Ocean, wherein what is needfull to us, breedeth and aboundeth.</w:t>
      </w:r>
    </w:p>
    <w:p w14:paraId="277BBA88">
      <w:pPr>
        <w:spacing w:after="513"/>
        <w:ind w:left="-5"/>
        <w:rPr>
          <w:rFonts w:hint="eastAsia"/>
        </w:rPr>
      </w:pPr>
      <w:r>
        <w:rPr>
          <w:rFonts w:hint="eastAsia"/>
        </w:rPr>
        <w:t>第一是源泉或海洋，其中我们所需要的，滋生并丰盛。</w:t>
      </w:r>
    </w:p>
    <w:p w14:paraId="30C05DC7">
      <w:pPr>
        <w:spacing w:after="513"/>
        <w:ind w:left="-5"/>
        <w:rPr>
          <w:rFonts w:hint="eastAsia"/>
        </w:rPr>
      </w:pPr>
    </w:p>
    <w:p w14:paraId="3ADBB7F2">
      <w:pPr>
        <w:spacing w:after="513"/>
        <w:ind w:left="-5"/>
        <w:rPr>
          <w:rFonts w:hint="eastAsia"/>
        </w:rPr>
      </w:pPr>
      <w:r>
        <w:rPr>
          <w:rFonts w:hint="eastAsia"/>
        </w:rPr>
        <w:t>The second, is the streams, whereby what is in Him as the fountain, is communicated to us.</w:t>
      </w:r>
    </w:p>
    <w:p w14:paraId="34C3D003">
      <w:pPr>
        <w:spacing w:after="513"/>
        <w:ind w:left="-5"/>
        <w:rPr>
          <w:rFonts w:hint="eastAsia"/>
        </w:rPr>
      </w:pPr>
      <w:r>
        <w:rPr>
          <w:rFonts w:hint="eastAsia"/>
        </w:rPr>
        <w:t>第二是溪流，借此，祂作为源泉所具有的，被传递给我们。</w:t>
      </w:r>
    </w:p>
    <w:p w14:paraId="58B5B8B6">
      <w:pPr>
        <w:spacing w:after="513"/>
        <w:ind w:left="-5"/>
        <w:rPr>
          <w:rFonts w:hint="eastAsia"/>
        </w:rPr>
      </w:pPr>
    </w:p>
    <w:p w14:paraId="35F769B4">
      <w:pPr>
        <w:spacing w:after="513"/>
        <w:ind w:left="-5"/>
        <w:rPr>
          <w:rFonts w:hint="eastAsia"/>
        </w:rPr>
      </w:pPr>
      <w:r>
        <w:rPr>
          <w:rFonts w:hint="eastAsia"/>
        </w:rPr>
        <w:t>The first giveth us ground to conceive largely of the fulnesse that is in Him; the second (to wit His Truth) giveth us accesse to approach unto him for partaking of it, seing without this, God, considered in Himself, would be terrible to us, as we are now in out sinfull condition.</w:t>
      </w:r>
    </w:p>
    <w:p w14:paraId="57FBA276">
      <w:pPr>
        <w:spacing w:after="513"/>
        <w:ind w:left="-5"/>
        <w:rPr>
          <w:rFonts w:hint="eastAsia"/>
        </w:rPr>
      </w:pPr>
      <w:r>
        <w:rPr>
          <w:rFonts w:hint="eastAsia"/>
        </w:rPr>
        <w:t>第一给了我们基础去广阔地构想那在祂里面的丰盛；第二（即祂的信实）给了我们途径去亲近祂，为要分享它，因为若没有这个，上帝，就其本身而言，对我们将是可怕的，如同我们现在处在我们的罪恶状况中。</w:t>
      </w:r>
    </w:p>
    <w:p w14:paraId="7A91979F">
      <w:pPr>
        <w:spacing w:after="513"/>
        <w:ind w:left="-5"/>
        <w:rPr>
          <w:rFonts w:hint="eastAsia"/>
        </w:rPr>
      </w:pPr>
    </w:p>
    <w:p w14:paraId="6028CC5D">
      <w:pPr>
        <w:spacing w:after="513"/>
        <w:ind w:left="-5"/>
        <w:rPr>
          <w:rFonts w:hint="eastAsia"/>
        </w:rPr>
      </w:pPr>
      <w:r>
        <w:rPr>
          <w:rFonts w:hint="eastAsia"/>
        </w:rPr>
        <w:t>And this is the reason why these two.</w:t>
      </w:r>
    </w:p>
    <w:p w14:paraId="4A0B3248">
      <w:pPr>
        <w:spacing w:after="513"/>
        <w:ind w:left="-5"/>
        <w:rPr>
          <w:rFonts w:hint="eastAsia"/>
        </w:rPr>
      </w:pPr>
      <w:r>
        <w:rPr>
          <w:rFonts w:hint="eastAsia"/>
        </w:rPr>
        <w:t>这就是这两个之所以如此的原因。</w:t>
      </w:r>
    </w:p>
    <w:p w14:paraId="130F5368">
      <w:pPr>
        <w:spacing w:after="513"/>
        <w:ind w:left="-5"/>
        <w:rPr>
          <w:rFonts w:hint="eastAsia"/>
        </w:rPr>
      </w:pPr>
    </w:p>
    <w:p w14:paraId="03BDC68B">
      <w:pPr>
        <w:spacing w:after="513"/>
        <w:ind w:left="-5"/>
        <w:rPr>
          <w:rFonts w:hint="eastAsia"/>
        </w:rPr>
      </w:pPr>
      <w:r>
        <w:rPr>
          <w:rFonts w:hint="eastAsia"/>
        </w:rPr>
        <w:t>Attributes are considered together in this place.</w:t>
      </w:r>
    </w:p>
    <w:p w14:paraId="68119209">
      <w:pPr>
        <w:spacing w:after="513"/>
        <w:ind w:left="-5"/>
        <w:rPr>
          <w:rFonts w:hint="eastAsia"/>
        </w:rPr>
      </w:pPr>
      <w:r>
        <w:rPr>
          <w:rFonts w:hint="eastAsia"/>
        </w:rPr>
        <w:t>属性在此处被一同考虑。</w:t>
      </w:r>
    </w:p>
    <w:p w14:paraId="175D50DD">
      <w:pPr>
        <w:spacing w:after="513"/>
        <w:ind w:left="-5"/>
        <w:rPr>
          <w:rFonts w:hint="eastAsia"/>
        </w:rPr>
      </w:pPr>
    </w:p>
    <w:p w14:paraId="4150C0AE">
      <w:pPr>
        <w:spacing w:after="513"/>
        <w:ind w:left="-5"/>
        <w:rPr>
          <w:rFonts w:hint="eastAsia"/>
        </w:rPr>
      </w:pPr>
      <w:r>
        <w:rPr>
          <w:rFonts w:hint="eastAsia"/>
        </w:rPr>
        <w:t>The third motive, is in these words, How long, Lord, &amp;c. which is not to expresse any complaint on God, or any unbelief in them (the titles they give God do clear both these) but the words, considered with these titles, do enforce the suit, thus, Our sufferings have not been for a short time, but we have lyen long under them, and they are now come to an height, that almost we can bear no more: Therefore is Thy holinesse and faithfulnesse the more concerned to avenge us and not to permit, us to suffer, and the enemie to triumph alway.</w:t>
      </w:r>
    </w:p>
    <w:p w14:paraId="407DDE25">
      <w:pPr>
        <w:spacing w:after="513"/>
        <w:ind w:left="-5"/>
        <w:rPr>
          <w:rFonts w:hint="eastAsia"/>
        </w:rPr>
      </w:pPr>
      <w:r>
        <w:rPr>
          <w:rFonts w:hint="eastAsia"/>
        </w:rPr>
        <w:t>第三个动机，是在这些话中：“主啊，要到几时？”等等，这并非要表达对上帝的任何抱怨，或他们中的任何不信（他们给上帝的称谓澄清了这两点），而是这些话，与那些称谓一同考虑，加强了那恳求，如此：“我们的苦难并非短暂的，而是我们已长久处在其中，并且它们现在已达到一个高度，以致于我们几乎无法再忍受了：因此你的圣洁和信实更关乎为我们报仇，而不允许我们受苦，并让敌人永远得胜。”</w:t>
      </w:r>
    </w:p>
    <w:p w14:paraId="4A0A2446">
      <w:pPr>
        <w:spacing w:after="513"/>
        <w:ind w:left="-5"/>
        <w:rPr>
          <w:rFonts w:hint="eastAsia"/>
        </w:rPr>
      </w:pPr>
    </w:p>
    <w:p w14:paraId="070C038C">
      <w:pPr>
        <w:spacing w:after="513"/>
        <w:ind w:left="-5"/>
        <w:rPr>
          <w:rFonts w:hint="eastAsia"/>
        </w:rPr>
      </w:pPr>
      <w:r>
        <w:rPr>
          <w:rFonts w:hint="eastAsia"/>
        </w:rPr>
        <w:t>So that as these words do imply the continuence and height of a sad condition, they do also plead pity and a favourable return exceedingly from God, who so sympathizes in his peoples strait; therefore is the word, How long used by the Saints, when they are, as it were, at an extremity here on earth.</w:t>
      </w:r>
    </w:p>
    <w:p w14:paraId="7CCD2B67">
      <w:pPr>
        <w:spacing w:after="513"/>
        <w:ind w:left="-5"/>
        <w:rPr>
          <w:rFonts w:hint="eastAsia"/>
        </w:rPr>
      </w:pPr>
      <w:r>
        <w:rPr>
          <w:rFonts w:hint="eastAsia"/>
        </w:rPr>
        <w:t>因此，如同这些话暗示了一个悲惨状况的持续和高度，它们也极大地向上帝恳求怜悯和恩惠的回报，祂如此同情祂子民的困境；因此，“要到几时”这个词，被圣徒使用，当他们，仿佛，处在地上一个极端的境况中时。</w:t>
      </w:r>
    </w:p>
    <w:p w14:paraId="5BFFDCF3">
      <w:pPr>
        <w:spacing w:after="513"/>
        <w:ind w:left="-5"/>
        <w:rPr>
          <w:rFonts w:hint="eastAsia"/>
        </w:rPr>
      </w:pPr>
    </w:p>
    <w:p w14:paraId="7ADF23C5">
      <w:pPr>
        <w:spacing w:after="513"/>
        <w:ind w:left="-5"/>
        <w:rPr>
          <w:rFonts w:hint="eastAsia"/>
        </w:rPr>
      </w:pPr>
      <w:r>
        <w:rPr>
          <w:rFonts w:hint="eastAsia"/>
        </w:rPr>
        <w:t>The other thing that John heard, to wit, the return of this suit, followeth, vers. 11 fully consolatory; having these two things in it, serving to that scope, 1. Something is done unto them.</w:t>
      </w:r>
    </w:p>
    <w:p w14:paraId="7B63954A">
      <w:pPr>
        <w:spacing w:after="513"/>
        <w:ind w:left="-5"/>
        <w:rPr>
          <w:rFonts w:hint="eastAsia"/>
        </w:rPr>
      </w:pPr>
      <w:r>
        <w:rPr>
          <w:rFonts w:hint="eastAsia"/>
        </w:rPr>
        <w:t>约翰所听见的另一件事，即这个恳求的回答，随之而来，第11节，是完全安慰性的；其中有这两件事，服务于那个目的：1. 有事为他们而作。</w:t>
      </w:r>
    </w:p>
    <w:p w14:paraId="340D9FCA">
      <w:pPr>
        <w:spacing w:after="513"/>
        <w:ind w:left="-5"/>
        <w:rPr>
          <w:rFonts w:hint="eastAsia"/>
        </w:rPr>
      </w:pPr>
    </w:p>
    <w:p w14:paraId="03337AB9">
      <w:pPr>
        <w:spacing w:after="513"/>
        <w:ind w:left="-5"/>
        <w:rPr>
          <w:rFonts w:hint="eastAsia"/>
        </w:rPr>
      </w:pPr>
      <w:r>
        <w:rPr>
          <w:rFonts w:hint="eastAsia"/>
        </w:rPr>
        <w:t>2. Something is said unto them.</w:t>
      </w:r>
    </w:p>
    <w:p w14:paraId="55F21D8A">
      <w:pPr>
        <w:spacing w:after="513"/>
        <w:ind w:left="-5"/>
        <w:rPr>
          <w:rFonts w:hint="eastAsia"/>
        </w:rPr>
      </w:pPr>
      <w:r>
        <w:rPr>
          <w:rFonts w:hint="eastAsia"/>
        </w:rPr>
        <w:t>2. 有话对他们说。</w:t>
      </w:r>
    </w:p>
    <w:p w14:paraId="6179B2B0">
      <w:pPr>
        <w:spacing w:after="513"/>
        <w:ind w:left="-5"/>
        <w:rPr>
          <w:rFonts w:hint="eastAsia"/>
        </w:rPr>
      </w:pPr>
    </w:p>
    <w:p w14:paraId="4B624332">
      <w:pPr>
        <w:spacing w:after="513"/>
        <w:ind w:left="-5"/>
        <w:rPr>
          <w:rFonts w:hint="eastAsia"/>
        </w:rPr>
      </w:pPr>
      <w:r>
        <w:rPr>
          <w:rFonts w:hint="eastAsia"/>
        </w:rPr>
        <w:t>First, Before any thing be said unto them (for, God dealeth not by bare words with a praying people who are in strait) White robes were given unto every one of them.</w:t>
      </w:r>
    </w:p>
    <w:p w14:paraId="6DCEC6D2">
      <w:pPr>
        <w:spacing w:after="513"/>
        <w:ind w:left="-5"/>
        <w:rPr>
          <w:rFonts w:hint="eastAsia"/>
        </w:rPr>
      </w:pPr>
      <w:r>
        <w:rPr>
          <w:rFonts w:hint="eastAsia"/>
        </w:rPr>
        <w:t>第一，在有任何话对他们说之前（因为，上帝并非用空洞的话来对待一个在困境中祷告的民族），有白袍赐给他们每一个人。</w:t>
      </w:r>
    </w:p>
    <w:p w14:paraId="5E81C3C8">
      <w:pPr>
        <w:spacing w:after="513"/>
        <w:ind w:left="-5"/>
        <w:rPr>
          <w:rFonts w:hint="eastAsia"/>
        </w:rPr>
      </w:pPr>
    </w:p>
    <w:p w14:paraId="188226E4">
      <w:pPr>
        <w:spacing w:after="513"/>
        <w:ind w:left="-5"/>
        <w:rPr>
          <w:rFonts w:hint="eastAsia"/>
        </w:rPr>
      </w:pPr>
      <w:r>
        <w:rPr>
          <w:rFonts w:hint="eastAsia"/>
        </w:rPr>
        <w:t>The thing given, is, white robes, which (from Chap. 3 v. 4 they shall walk with me in white) is clear to be understood of heavenly Glory, souls being capable of no other raiment.</w:t>
      </w:r>
    </w:p>
    <w:p w14:paraId="7BD41956">
      <w:pPr>
        <w:spacing w:after="513"/>
        <w:ind w:left="-5"/>
        <w:rPr>
          <w:rFonts w:hint="eastAsia"/>
        </w:rPr>
      </w:pPr>
      <w:r>
        <w:rPr>
          <w:rFonts w:hint="eastAsia"/>
        </w:rPr>
        <w:t>所赐之物，是白袍，这（从第3章4节：“他们要穿白衣与我同行”）清楚地被理解为天的荣耀，因为灵魂无法穿戴任何其他的衣裳。</w:t>
      </w:r>
    </w:p>
    <w:p w14:paraId="19FA9D95">
      <w:pPr>
        <w:spacing w:after="513"/>
        <w:ind w:left="-5"/>
        <w:rPr>
          <w:rFonts w:hint="eastAsia"/>
        </w:rPr>
      </w:pPr>
    </w:p>
    <w:p w14:paraId="4C8C452F">
      <w:pPr>
        <w:spacing w:after="513"/>
        <w:ind w:left="-5"/>
        <w:rPr>
          <w:rFonts w:hint="eastAsia"/>
        </w:rPr>
      </w:pPr>
      <w:r>
        <w:rPr>
          <w:rFonts w:hint="eastAsia"/>
        </w:rPr>
        <w:t>It is said to be given them, not as if they had been at any time without it (all things here not being literally to be understood in the time more than in the thing that is given) but, to shew that Gods delaying of vengeance upon persecuters, doth not prejudge the present happinesse of Martyrs souls, but that this delay is abundantly compensed by God who freely giveth them heavenly Glory, so that the other is no ground of complaint to them.</w:t>
      </w:r>
    </w:p>
    <w:p w14:paraId="5F04DA4B">
      <w:pPr>
        <w:spacing w:after="513"/>
        <w:ind w:left="-5"/>
        <w:rPr>
          <w:rFonts w:hint="eastAsia"/>
        </w:rPr>
      </w:pPr>
      <w:r>
        <w:rPr>
          <w:rFonts w:hint="eastAsia"/>
        </w:rPr>
        <w:t>经文说是赐给他们的，并非仿佛他们曾一时没有它（此处所有事都并非要从字面上理解，无论是就时间还是就所赐之物而言），而是要显示，上帝对逼迫者报复的延迟，并未损害殉道者灵魂当下的幸福，反而这延迟被上帝 abundantly 地补偿了，祂白白地赐给他们天的荣耀，以致于那一点并非他们抱怨的理由。</w:t>
      </w:r>
    </w:p>
    <w:p w14:paraId="3B5D0623">
      <w:pPr>
        <w:spacing w:after="513"/>
        <w:ind w:left="-5"/>
        <w:rPr>
          <w:rFonts w:hint="eastAsia"/>
        </w:rPr>
      </w:pPr>
    </w:p>
    <w:p w14:paraId="4DAB7D2E">
      <w:pPr>
        <w:spacing w:after="513"/>
        <w:ind w:left="-5"/>
        <w:rPr>
          <w:rFonts w:hint="eastAsia"/>
        </w:rPr>
      </w:pPr>
      <w:r>
        <w:rPr>
          <w:rFonts w:hint="eastAsia"/>
        </w:rPr>
        <w:t>This is the scope, as appeareth by what is said, that they should rest for a little season, &amp;c. as if grace should give them the bud or bribe of Glory to satisfie them in the mean time.</w:t>
      </w:r>
    </w:p>
    <w:p w14:paraId="28B4B68F">
      <w:pPr>
        <w:spacing w:after="513"/>
        <w:ind w:left="-5"/>
        <w:rPr>
          <w:rFonts w:hint="eastAsia"/>
        </w:rPr>
      </w:pPr>
      <w:r>
        <w:rPr>
          <w:rFonts w:hint="eastAsia"/>
        </w:rPr>
        <w:t>这就是目的，如从所说的可以看出，即他们应当安息片时等等，仿佛恩典应给他们荣耀的萌芽或贿赂，来暂时满足他们。</w:t>
      </w:r>
    </w:p>
    <w:p w14:paraId="6116C1FC">
      <w:pPr>
        <w:spacing w:after="513"/>
        <w:ind w:left="-5"/>
        <w:rPr>
          <w:rFonts w:hint="eastAsia"/>
        </w:rPr>
      </w:pPr>
    </w:p>
    <w:p w14:paraId="4D4C2E86">
      <w:pPr>
        <w:spacing w:after="513"/>
        <w:ind w:left="-5"/>
        <w:rPr>
          <w:rFonts w:hint="eastAsia"/>
        </w:rPr>
      </w:pPr>
      <w:r>
        <w:rPr>
          <w:rFonts w:hint="eastAsia"/>
        </w:rPr>
        <w:t>It is said, robes were given to every one of them, not as if all Martyrs had an equal share of Glory (though every one get a robe, yet there may be difference in robes) But it is to shew, 1. That none is missed, whether their parts or place be great or small, high or low, Christ taketh notice of every one that suffereth, and rewardeth them.</w:t>
      </w:r>
    </w:p>
    <w:p w14:paraId="7A2D1F5E">
      <w:pPr>
        <w:spacing w:after="513"/>
        <w:ind w:left="-5"/>
        <w:rPr>
          <w:rFonts w:hint="eastAsia"/>
        </w:rPr>
      </w:pPr>
      <w:r>
        <w:rPr>
          <w:rFonts w:hint="eastAsia"/>
        </w:rPr>
        <w:t>经文说，有袍子赐给他们每一个人，并非仿佛所有的殉道者都有同等份额的荣耀（尽管每个人都得到一件袍子，然而袍子可能有区别），而是要显示：1. 没有一个被错过，无论他们的才干或地位是大小、高低，基督都留意每一个受苦的人，并赏赐他们。</w:t>
      </w:r>
    </w:p>
    <w:p w14:paraId="488AB12A">
      <w:pPr>
        <w:spacing w:after="513"/>
        <w:ind w:left="-5"/>
        <w:rPr>
          <w:rFonts w:hint="eastAsia"/>
        </w:rPr>
      </w:pPr>
    </w:p>
    <w:p w14:paraId="38739DAA">
      <w:pPr>
        <w:spacing w:after="513"/>
        <w:ind w:left="-5"/>
        <w:rPr>
          <w:rFonts w:hint="eastAsia"/>
        </w:rPr>
      </w:pPr>
      <w:r>
        <w:rPr>
          <w:rFonts w:hint="eastAsia"/>
        </w:rPr>
        <w:t>2. It is to shew, that whatever be the measure that every one getteth, yet all get what is fitting to them or becoming them.</w:t>
      </w:r>
    </w:p>
    <w:p w14:paraId="5764AA3C">
      <w:pPr>
        <w:spacing w:after="513"/>
        <w:ind w:left="-5"/>
        <w:rPr>
          <w:rFonts w:hint="eastAsia"/>
        </w:rPr>
      </w:pPr>
      <w:r>
        <w:rPr>
          <w:rFonts w:hint="eastAsia"/>
        </w:rPr>
        <w:t>2. 这是要显示，无论每个人得到的分量如何，然而所有人都得到适合他们或合乎他们身份的。</w:t>
      </w:r>
    </w:p>
    <w:p w14:paraId="7CFF25A9">
      <w:pPr>
        <w:spacing w:after="513"/>
        <w:ind w:left="-5"/>
        <w:rPr>
          <w:rFonts w:hint="eastAsia"/>
        </w:rPr>
      </w:pPr>
    </w:p>
    <w:p w14:paraId="310280AE">
      <w:pPr>
        <w:spacing w:after="513"/>
        <w:ind w:left="-5"/>
        <w:rPr>
          <w:rFonts w:hint="eastAsia"/>
        </w:rPr>
      </w:pPr>
      <w:r>
        <w:rPr>
          <w:rFonts w:hint="eastAsia"/>
        </w:rPr>
        <w:t>Glory is shapen out to them, as cloaths are to men, every one according to their measure, as is fit; so that in Heaven every one getteth their own coat (as it were) and the cloaths that are meetest for them, according to their stature in Christ, and each one may say their own measure becometh them better than the measure of one taler than they.</w:t>
      </w:r>
    </w:p>
    <w:p w14:paraId="47B797BC">
      <w:pPr>
        <w:spacing w:after="513"/>
        <w:ind w:left="-5"/>
        <w:rPr>
          <w:rFonts w:hint="eastAsia"/>
        </w:rPr>
      </w:pPr>
      <w:r>
        <w:rPr>
          <w:rFonts w:hint="eastAsia"/>
        </w:rPr>
        <w:t>荣耀被为他们量身定做，如同衣服为人量身定做一样，每个人都按他们的尺寸，如所适合的；以致于在天上，每个人都得到他们自己的外衣（仿佛是），以及最适合他们的衣服，根据他们在基督里的身量，并且每个人都可以说，他们自己的尺寸比一个比他们更高的人的尺寸更适合他们。</w:t>
      </w:r>
    </w:p>
    <w:p w14:paraId="1FE8B742">
      <w:pPr>
        <w:spacing w:after="513"/>
        <w:ind w:left="-5"/>
        <w:rPr>
          <w:rFonts w:hint="eastAsia"/>
        </w:rPr>
      </w:pPr>
    </w:p>
    <w:p w14:paraId="55D17980">
      <w:pPr>
        <w:spacing w:after="513"/>
        <w:ind w:left="-5"/>
        <w:rPr>
          <w:rFonts w:hint="eastAsia"/>
        </w:rPr>
      </w:pPr>
      <w:r>
        <w:rPr>
          <w:rFonts w:hint="eastAsia"/>
        </w:rPr>
        <w:t>In sum, it faith, all are contentedly happy, and none grumble at Gods way in disposing what is His own: although heavenly Glory be the thing mainly intended here, as the last judgement was the thing petitioned for in the former words; yet as in them we included temporall judgements in some respects, So here we may take in, under white robes, Gods owning and vindicating of the Martyrs that were dead, and servants that were living, from the many vile slanders and calumnies imputed to them, by which formerly they were made black, as is hinted-at in the third seal: in which respect, now they may be said to be made white, because their innocency was manifested, and credit put on them even before men: which in the event was fulfilled in the dayes of Constantine immediately thereafter: and often he hath given particular proofs of this by vindicating in an extraordinary manner some of his eminent servants, who were not only overwhelmed with the reproaches of adulteries, murders, witchcraft, &amp;c. but by malice stirring up false accusers, witnesses and judges, were condemned judicially (or in hazard to be so) of such crimes, especially by the Arrians means, untill God, by terrour on the consciences of accusers and witnesses, or other extraordinary wayes, brought truth to light, to the greater credit of His servants, as, in the case of Eustachius Bishop of Nicomedia, and Athanasius Bishop of Alexandria, with diverse others, wonderfully vindicated by God in their estimations before men, is clear.</w:t>
      </w:r>
    </w:p>
    <w:p w14:paraId="2D305D71">
      <w:pPr>
        <w:spacing w:after="513"/>
        <w:ind w:left="-5"/>
        <w:rPr>
          <w:rFonts w:hint="eastAsia"/>
        </w:rPr>
      </w:pPr>
      <w:r>
        <w:rPr>
          <w:rFonts w:hint="eastAsia"/>
        </w:rPr>
        <w:t>总而言之，它说，所有人都满足地幸福，没有人抱怨上帝处置祂自己之物的方式：虽然此处主要意图的是天的荣耀，如同最后的审判是前言中所恳求的事一样；然而，如同我们在前言中在某些方面包含了暂时的审判，照样，此处我们可以在白袍之下，包含上帝对已死的殉道者，和活着的仆人的承认和辩护，使他们脱离那归咎于他们的许多卑劣的诽谤和中伤，借此他们先前被抹黑了，如在第三印中所暗示的：在这方面，现在可以说他们被洁白了，因为他们的无辜被显明了，并且即使在人面前也得到了信誉：这在事件中，在君士坦丁的日子里，紧接着就应验了：并且祂常常借着以一种非凡的方式，为祂一些卓著的仆人辩护，给出了这方面的特别证明，他们不仅被奸淫、谋杀、巫术等等的 reproach 所淹没，而且被恶意煽动的假控告者、见证人和法官，被司法地定罪（或有那样的危险）犯了那样的罪，特别是借着亚流派的手段，直到上帝，借着对控告者和见证人良心的恐惧，或其他非凡的方式，将真理带到光中，使祂的仆人得到更大的信誉，如，在尼科美底主教优斯塔基乌斯，和亚历山大里亚主教亚他那修的情形中，以及其他许多人，上帝在人面前奇妙地为他们的名誉辩护了，这是清楚的。</w:t>
      </w:r>
    </w:p>
    <w:p w14:paraId="6EF85DFB">
      <w:pPr>
        <w:spacing w:after="513"/>
        <w:ind w:left="-5"/>
        <w:rPr>
          <w:rFonts w:hint="eastAsia"/>
        </w:rPr>
      </w:pPr>
    </w:p>
    <w:p w14:paraId="68C7BAB3">
      <w:pPr>
        <w:spacing w:after="513"/>
        <w:ind w:left="-5"/>
        <w:rPr>
          <w:rFonts w:hint="eastAsia"/>
        </w:rPr>
      </w:pPr>
      <w:r>
        <w:rPr>
          <w:rFonts w:hint="eastAsia"/>
        </w:rPr>
        <w:t>The other part of the consolation, is contained in that which was said unto them, comprehending four Arguments of comfort to quiet them under the delay of Gods finall judgement on the persecuters (beside what is already said) It was said unto them; that they should rest yet for a little season, untill their fellow servants also, and their brethren that should be killed as they were, should be fulfilled.</w:t>
      </w:r>
    </w:p>
    <w:p w14:paraId="2AD9AF4C">
      <w:pPr>
        <w:spacing w:after="513"/>
        <w:ind w:left="-5"/>
        <w:rPr>
          <w:rFonts w:hint="eastAsia"/>
        </w:rPr>
      </w:pPr>
      <w:r>
        <w:rPr>
          <w:rFonts w:hint="eastAsia"/>
        </w:rPr>
        <w:t>安慰的另一部分，包含在对他们所说的话中，包含了四个安慰的论证，为要在上帝对逼迫者最终审判的延迟下安慰他们（除了已说的之外），对他们说：“他们要安息片时，等到一同作仆人的，和他们的弟兄，也像他们被杀，满足了数目。”</w:t>
      </w:r>
    </w:p>
    <w:p w14:paraId="3E70C8CD">
      <w:pPr>
        <w:spacing w:after="513"/>
        <w:ind w:left="-5"/>
        <w:rPr>
          <w:rFonts w:hint="eastAsia"/>
        </w:rPr>
      </w:pPr>
    </w:p>
    <w:p w14:paraId="3535D1CA">
      <w:pPr>
        <w:spacing w:after="513"/>
        <w:ind w:left="-5"/>
        <w:rPr>
          <w:rFonts w:hint="eastAsia"/>
        </w:rPr>
      </w:pPr>
      <w:r>
        <w:rPr>
          <w:rFonts w:hint="eastAsia"/>
        </w:rPr>
        <w:t>The first and principal reason of the delay, may be thus conceived, Gods time of finall judging is not come; He hath moe sufferers to perfit, a certain number are enrolled for suffering as well as for Heaven, many of which (especially these who are to suffer under Antichrist) have not yet obtained their crown, though these who cryed had obtained theirs: and therefore in respect of Gods purpose and decree, there is a necessity, that that suit of theirs should be suspended.</w:t>
      </w:r>
    </w:p>
    <w:p w14:paraId="2A338796">
      <w:pPr>
        <w:spacing w:after="513"/>
        <w:ind w:left="-5"/>
        <w:rPr>
          <w:rFonts w:hint="eastAsia"/>
        </w:rPr>
      </w:pPr>
      <w:r>
        <w:rPr>
          <w:rFonts w:hint="eastAsia"/>
        </w:rPr>
        <w:t>延迟的第一个且主要的原因，可以这样构想：上帝最终审判的时间尚未到来；祂还有更多的受苦者要去成全，有一个确定的数目被登记了，既是为了受苦，也是为了上天，其中许多人（特别是那些将在敌基督手下受苦的人）尚未得到他们的冠冕，尽管那些呼喊的人已经得到了他们的：因此，就上帝的旨意和预旨而言，有必要，他们的那个恳求应被暂停。</w:t>
      </w:r>
    </w:p>
    <w:p w14:paraId="647C87C9">
      <w:pPr>
        <w:spacing w:after="513"/>
        <w:ind w:left="-5"/>
        <w:rPr>
          <w:rFonts w:hint="eastAsia"/>
        </w:rPr>
      </w:pPr>
    </w:p>
    <w:p w14:paraId="55F74C7A">
      <w:pPr>
        <w:spacing w:after="513"/>
        <w:ind w:left="-5"/>
        <w:rPr>
          <w:rFonts w:hint="eastAsia"/>
        </w:rPr>
      </w:pPr>
      <w:r>
        <w:rPr>
          <w:rFonts w:hint="eastAsia"/>
        </w:rPr>
        <w:t>This is the force of the reason, which goeth upon these grounds, as is hinted, 1. That there is a determinate roll of sufferers particularly condescended on by God.</w:t>
      </w:r>
    </w:p>
    <w:p w14:paraId="03305C34">
      <w:pPr>
        <w:spacing w:after="513"/>
        <w:ind w:left="-5"/>
        <w:rPr>
          <w:rFonts w:hint="eastAsia"/>
        </w:rPr>
      </w:pPr>
      <w:r>
        <w:rPr>
          <w:rFonts w:hint="eastAsia"/>
        </w:rPr>
        <w:t>这就是那理由的力量，它基于这些理由，如所暗示的：1. 有一个由上帝特别俯就同意的、确定的受苦者名册。</w:t>
      </w:r>
    </w:p>
    <w:p w14:paraId="0DE94E8B">
      <w:pPr>
        <w:spacing w:after="513"/>
        <w:ind w:left="-5"/>
        <w:rPr>
          <w:rFonts w:hint="eastAsia"/>
        </w:rPr>
      </w:pPr>
    </w:p>
    <w:p w14:paraId="3FDEE8E6">
      <w:pPr>
        <w:spacing w:after="513"/>
        <w:ind w:left="-5"/>
        <w:rPr>
          <w:rFonts w:hint="eastAsia"/>
        </w:rPr>
      </w:pPr>
      <w:r>
        <w:rPr>
          <w:rFonts w:hint="eastAsia"/>
        </w:rPr>
        <w:t>2. That suffering hath in it a speciall dignity and honour unto the sufferers.</w:t>
      </w:r>
    </w:p>
    <w:p w14:paraId="1E4D1322">
      <w:pPr>
        <w:spacing w:after="513"/>
        <w:ind w:left="-5"/>
        <w:rPr>
          <w:rFonts w:hint="eastAsia"/>
        </w:rPr>
      </w:pPr>
      <w:r>
        <w:rPr>
          <w:rFonts w:hint="eastAsia"/>
        </w:rPr>
        <w:t>2. 受苦对受苦者而言，有其特殊的尊严和荣耀。</w:t>
      </w:r>
    </w:p>
    <w:p w14:paraId="2C230C66">
      <w:pPr>
        <w:spacing w:after="513"/>
        <w:ind w:left="-5"/>
        <w:rPr>
          <w:rFonts w:hint="eastAsia"/>
        </w:rPr>
      </w:pPr>
    </w:p>
    <w:p w14:paraId="307D2DEC">
      <w:pPr>
        <w:spacing w:after="513"/>
        <w:ind w:left="-5"/>
        <w:rPr>
          <w:rFonts w:hint="eastAsia"/>
        </w:rPr>
      </w:pPr>
      <w:r>
        <w:rPr>
          <w:rFonts w:hint="eastAsia"/>
        </w:rPr>
        <w:t>It is a gift bestowed by God on some, and not on all, yea to some of these whom He loveth, and not to all, Phil. 1:29.</w:t>
      </w:r>
    </w:p>
    <w:p w14:paraId="14B2EC5D">
      <w:pPr>
        <w:spacing w:after="513"/>
        <w:ind w:left="-5"/>
        <w:rPr>
          <w:rFonts w:hint="eastAsia"/>
        </w:rPr>
      </w:pPr>
      <w:r>
        <w:rPr>
          <w:rFonts w:hint="eastAsia"/>
        </w:rPr>
        <w:t>这是上帝 bestow 给一些人，而非所有人的恩赐，是的，给一些祂所爱的人，而非所有人，腓立比书1:29。</w:t>
      </w:r>
    </w:p>
    <w:p w14:paraId="07BEC219">
      <w:pPr>
        <w:spacing w:after="513"/>
        <w:ind w:left="-5"/>
        <w:rPr>
          <w:rFonts w:hint="eastAsia"/>
        </w:rPr>
      </w:pPr>
    </w:p>
    <w:p w14:paraId="4DD07E4F">
      <w:pPr>
        <w:spacing w:after="513"/>
        <w:ind w:left="-5"/>
        <w:rPr>
          <w:rFonts w:hint="eastAsia"/>
        </w:rPr>
      </w:pPr>
      <w:r>
        <w:rPr>
          <w:rFonts w:hint="eastAsia"/>
        </w:rPr>
        <w:t>3. That Gods purpose and decree must stand, nothing can alter that (known unto Him are all His works from the beginning) and in time He hath no new counsell to take concerning any of these things.</w:t>
      </w:r>
    </w:p>
    <w:p w14:paraId="3AF5D8FD">
      <w:pPr>
        <w:spacing w:after="513"/>
        <w:ind w:left="-5"/>
        <w:rPr>
          <w:rFonts w:hint="eastAsia"/>
        </w:rPr>
      </w:pPr>
      <w:r>
        <w:rPr>
          <w:rFonts w:hint="eastAsia"/>
        </w:rPr>
        <w:t>3. 上帝的旨意和预旨必定坚立，没有任何事能改变它（祂从起初就知道祂一切的工），并且祂在时间中，对于这些事没有任何新的谋略要采纳。</w:t>
      </w:r>
    </w:p>
    <w:p w14:paraId="5FC4874C">
      <w:pPr>
        <w:spacing w:after="513"/>
        <w:ind w:left="-5"/>
        <w:rPr>
          <w:rFonts w:hint="eastAsia"/>
        </w:rPr>
      </w:pPr>
    </w:p>
    <w:p w14:paraId="7825B730">
      <w:pPr>
        <w:spacing w:after="513"/>
        <w:ind w:left="-5"/>
        <w:rPr>
          <w:rFonts w:hint="eastAsia"/>
        </w:rPr>
      </w:pPr>
      <w:r>
        <w:rPr>
          <w:rFonts w:hint="eastAsia"/>
        </w:rPr>
        <w:t>Therefore must that appointment, concerning the number of sufferers and manner and circumstance of their suffering, be fulfilled.</w:t>
      </w:r>
    </w:p>
    <w:p w14:paraId="2DF973B5">
      <w:pPr>
        <w:spacing w:after="513"/>
        <w:ind w:left="-5"/>
        <w:rPr>
          <w:rFonts w:hint="eastAsia"/>
        </w:rPr>
      </w:pPr>
      <w:r>
        <w:rPr>
          <w:rFonts w:hint="eastAsia"/>
        </w:rPr>
        <w:t>因此，那个关于受苦者数目以及他们受苦的方式和情形的安排，必定要被应验。</w:t>
      </w:r>
    </w:p>
    <w:p w14:paraId="27E73993">
      <w:pPr>
        <w:spacing w:after="513"/>
        <w:ind w:left="-5"/>
        <w:rPr>
          <w:rFonts w:hint="eastAsia"/>
        </w:rPr>
      </w:pPr>
    </w:p>
    <w:p w14:paraId="6276CF7C">
      <w:pPr>
        <w:spacing w:after="513"/>
        <w:ind w:left="-5"/>
        <w:rPr>
          <w:rFonts w:hint="eastAsia"/>
        </w:rPr>
      </w:pPr>
      <w:r>
        <w:rPr>
          <w:rFonts w:hint="eastAsia"/>
        </w:rPr>
        <w:t>4. That all Gods decrees, even these which seem hardest to flesh (as this of suffering doth) are wisely and graciously levelled at His own Glory and the good of his People; and therefore ought, and may be quietly and contentedly submitted unto by them.</w:t>
      </w:r>
    </w:p>
    <w:p w14:paraId="03F25EA5">
      <w:pPr>
        <w:spacing w:after="513"/>
        <w:ind w:left="-5"/>
        <w:rPr>
          <w:rFonts w:hint="eastAsia"/>
        </w:rPr>
      </w:pPr>
      <w:r>
        <w:rPr>
          <w:rFonts w:hint="eastAsia"/>
        </w:rPr>
        <w:t>4. 上帝所有的预旨，即使是那些对肉体看似最艰难的（如这个受苦的预旨），都是智慧且恩慈地针对祂自己的荣耀和祂子民的益处的；因此，应当，并且可以，被他们安静且满足地顺服。</w:t>
      </w:r>
    </w:p>
    <w:p w14:paraId="28030B82">
      <w:pPr>
        <w:spacing w:after="513"/>
        <w:ind w:left="-5"/>
        <w:rPr>
          <w:rFonts w:hint="eastAsia"/>
        </w:rPr>
      </w:pPr>
    </w:p>
    <w:p w14:paraId="50E1FCA2">
      <w:pPr>
        <w:spacing w:after="513"/>
        <w:ind w:left="-5"/>
        <w:rPr>
          <w:rFonts w:hint="eastAsia"/>
        </w:rPr>
      </w:pPr>
      <w:r>
        <w:rPr>
          <w:rFonts w:hint="eastAsia"/>
        </w:rPr>
        <w:t>The particular motives which the Lord addeth to satisfie them to be quiet, (though His Soveraignity were enough) are these four, as is said, 1. That for the time their rest was not suspended untill the fulfilling of His purpose, but that good ground was given to them of acquiescing in the happinesse bestowed on them; They shall rest, &amp;c.</w:t>
      </w:r>
    </w:p>
    <w:p w14:paraId="4A229CC4">
      <w:pPr>
        <w:spacing w:after="513"/>
        <w:ind w:left="-5"/>
        <w:rPr>
          <w:rFonts w:hint="eastAsia"/>
        </w:rPr>
      </w:pPr>
      <w:r>
        <w:rPr>
          <w:rFonts w:hint="eastAsia"/>
        </w:rPr>
        <w:t>主为满足他们、使他们安静而加添的特别动机（尽管祂的至高主权已足够）有这四个，如前所述：1. 在那段时间，他们的安息并未被暂停，直到祂的旨意成就，而是给了他们很好的理由去满足于 bestow 给他们的幸福；他们要安息，等等。</w:t>
      </w:r>
    </w:p>
    <w:p w14:paraId="38D74978">
      <w:pPr>
        <w:spacing w:after="513"/>
        <w:ind w:left="-5"/>
        <w:rPr>
          <w:rFonts w:hint="eastAsia"/>
        </w:rPr>
      </w:pPr>
    </w:p>
    <w:p w14:paraId="3EEB9D8B">
      <w:pPr>
        <w:spacing w:after="513"/>
        <w:ind w:left="-5"/>
        <w:rPr>
          <w:rFonts w:hint="eastAsia"/>
        </w:rPr>
      </w:pPr>
      <w:r>
        <w:rPr>
          <w:rFonts w:hint="eastAsia"/>
        </w:rPr>
        <w:t>2. The time of that suspension was not long, but for a little season: therefore it might be the better born; all the time of suffering, though seeming long to sufferers; yet, being compared with eternity, is but short and for a moment.</w:t>
      </w:r>
    </w:p>
    <w:p w14:paraId="269AFD3A">
      <w:pPr>
        <w:spacing w:after="513"/>
        <w:ind w:left="-5"/>
        <w:rPr>
          <w:rFonts w:hint="eastAsia"/>
        </w:rPr>
      </w:pPr>
      <w:r>
        <w:rPr>
          <w:rFonts w:hint="eastAsia"/>
        </w:rPr>
        <w:t>2. 那暂停的时间并不长，只是一小段时间：因此可以更好地忍受；所有受苦的时间，尽管对受苦者而言似乎很长；然而，与永恒相比，只是短暂的，片时的。</w:t>
      </w:r>
    </w:p>
    <w:p w14:paraId="0178C82D">
      <w:pPr>
        <w:spacing w:after="513"/>
        <w:ind w:left="-5"/>
        <w:rPr>
          <w:rFonts w:hint="eastAsia"/>
        </w:rPr>
      </w:pPr>
    </w:p>
    <w:p w14:paraId="57EBC37A">
      <w:pPr>
        <w:spacing w:after="513"/>
        <w:ind w:left="-5"/>
        <w:rPr>
          <w:rFonts w:hint="eastAsia"/>
        </w:rPr>
      </w:pPr>
      <w:r>
        <w:rPr>
          <w:rFonts w:hint="eastAsia"/>
        </w:rPr>
        <w:t>3. That little whiles suspension is not in vain, but for good ends; even then God is promoving His design of perfecting His Saints, and making ready for that finall judgement upon His adversaries, and their cup is filling up for that end.</w:t>
      </w:r>
    </w:p>
    <w:p w14:paraId="154DBFAC">
      <w:pPr>
        <w:spacing w:after="513"/>
        <w:ind w:left="-5"/>
        <w:rPr>
          <w:rFonts w:hint="eastAsia"/>
        </w:rPr>
      </w:pPr>
      <w:r>
        <w:rPr>
          <w:rFonts w:hint="eastAsia"/>
        </w:rPr>
        <w:t>3. 那短暂的暂停并非徒然，而是为了美好的目的；即使那时上帝也在推进祂成全祂圣徒的设计，并为那对祂敌人的最终审判作预备，并且他们的杯也为此目的正在被充满。</w:t>
      </w:r>
    </w:p>
    <w:p w14:paraId="6EFA5133">
      <w:pPr>
        <w:spacing w:after="513"/>
        <w:ind w:left="-5"/>
        <w:rPr>
          <w:rFonts w:hint="eastAsia"/>
        </w:rPr>
      </w:pPr>
    </w:p>
    <w:p w14:paraId="3B98A496">
      <w:pPr>
        <w:spacing w:after="513"/>
        <w:ind w:left="-5"/>
        <w:rPr>
          <w:rFonts w:hint="eastAsia"/>
        </w:rPr>
      </w:pPr>
      <w:r>
        <w:rPr>
          <w:rFonts w:hint="eastAsia"/>
        </w:rPr>
        <w:t>A fourth Argument, is, from the persons who are thus to be dignified with suffering: they are brethren and fellow-servants, Sons of that same Father, imployed in the service of that same Master with them; and therefore they, out of respect to them, might quietly wait for the fulfilling of Gods purpose of crowning them, and making them partake of the same dignity with themselves.</w:t>
      </w:r>
    </w:p>
    <w:p w14:paraId="0967CA3D">
      <w:pPr>
        <w:spacing w:after="513"/>
        <w:ind w:left="-5"/>
        <w:rPr>
          <w:rFonts w:hint="eastAsia"/>
        </w:rPr>
      </w:pPr>
      <w:r>
        <w:rPr>
          <w:rFonts w:hint="eastAsia"/>
        </w:rPr>
        <w:t>第四个论证，是来自那些将如此被苦难所尊荣的人：他们是弟兄和同作仆人的，是同一位父亲的儿子，与他们一同服侍同一位主人；因此他们，出于对他们的尊重，可以安静地等待上帝加冕他们，并使他们分享与他们自己同样的尊严的旨意的成就。</w:t>
      </w:r>
    </w:p>
    <w:p w14:paraId="274C1DBE">
      <w:pPr>
        <w:spacing w:after="513"/>
        <w:ind w:left="-5"/>
        <w:rPr>
          <w:rFonts w:hint="eastAsia"/>
        </w:rPr>
      </w:pPr>
    </w:p>
    <w:p w14:paraId="3E9A2C93">
      <w:pPr>
        <w:spacing w:after="513"/>
        <w:ind w:left="-5"/>
        <w:rPr>
          <w:rFonts w:hint="eastAsia"/>
        </w:rPr>
      </w:pPr>
      <w:r>
        <w:rPr>
          <w:rFonts w:hint="eastAsia"/>
        </w:rPr>
        <w:t>These reasons are expressed, not so much for the comforting of Saints in Heaven, as for the clearing, satisfying, and encourageing of Saints on earth against the continuance of sufferings, that they might patiently under them, wait for Gods finall vindicating of them and judging of their enemies.</w:t>
      </w:r>
    </w:p>
    <w:p w14:paraId="7B77B591">
      <w:pPr>
        <w:spacing w:after="513"/>
        <w:ind w:left="-5"/>
        <w:rPr>
          <w:rFonts w:hint="eastAsia"/>
        </w:rPr>
      </w:pPr>
      <w:r>
        <w:rPr>
          <w:rFonts w:hint="eastAsia"/>
        </w:rPr>
        <w:t>这些理由被表达出来，与其说是为了安慰天上的圣徒，不如说是为了澄清、满足和鼓励地上的圣徒，抵挡苦难的持续，好让他们可以在苦难下，耐心地等待上帝最终为他们伸冤，并审判他们的敌人。</w:t>
      </w:r>
    </w:p>
    <w:p w14:paraId="27731362">
      <w:pPr>
        <w:spacing w:after="513"/>
        <w:ind w:left="-5"/>
        <w:rPr>
          <w:rFonts w:hint="eastAsia"/>
        </w:rPr>
      </w:pPr>
    </w:p>
    <w:p w14:paraId="30F5A47D">
      <w:pPr>
        <w:spacing w:after="513"/>
        <w:ind w:left="-5"/>
        <w:rPr>
          <w:rFonts w:hint="eastAsia"/>
        </w:rPr>
      </w:pPr>
      <w:r>
        <w:rPr>
          <w:rFonts w:hint="eastAsia"/>
        </w:rPr>
        <w:t>From this seal, we may gather, 1. That there hath been much suffering of Gods people before this time; and therefore that the former seals, which implyed sufferings, must be understood of the Churches sufferings, this cry, How long, &amp;c. being brought-in here as the result of these.</w:t>
      </w:r>
    </w:p>
    <w:p w14:paraId="0C232163">
      <w:pPr>
        <w:spacing w:after="513"/>
        <w:ind w:left="-5"/>
        <w:rPr>
          <w:rFonts w:hint="eastAsia"/>
        </w:rPr>
      </w:pPr>
      <w:r>
        <w:rPr>
          <w:rFonts w:hint="eastAsia"/>
        </w:rPr>
        <w:t>从这个印，我们可以归纳出：1. 在此之前，上帝的子民曾受了许多苦难；因此，前几个暗示了苦难的印，必须被理解为教会的苦难，这个呼喊：“要到几时？”等等，在此处是作为这些苦难的结果而被引入的。</w:t>
      </w:r>
    </w:p>
    <w:p w14:paraId="2A4479ED">
      <w:pPr>
        <w:spacing w:after="513"/>
        <w:ind w:left="-5"/>
        <w:rPr>
          <w:rFonts w:hint="eastAsia"/>
        </w:rPr>
      </w:pPr>
    </w:p>
    <w:p w14:paraId="3D99250B">
      <w:pPr>
        <w:spacing w:after="513"/>
        <w:ind w:left="-5"/>
        <w:rPr>
          <w:rFonts w:hint="eastAsia"/>
        </w:rPr>
      </w:pPr>
      <w:r>
        <w:rPr>
          <w:rFonts w:hint="eastAsia"/>
        </w:rPr>
        <w:t>2. That these sufferings were such as proceeded from men, sinfully acting therein, by which they became liable to Gods vengeance, and were not to be understood of Famine,</w:t>
      </w:r>
    </w:p>
    <w:p w14:paraId="00855CBE">
      <w:pPr>
        <w:spacing w:after="513"/>
        <w:ind w:left="-5"/>
        <w:rPr>
          <w:rFonts w:hint="eastAsia"/>
        </w:rPr>
      </w:pPr>
      <w:r>
        <w:rPr>
          <w:rFonts w:hint="eastAsia"/>
        </w:rPr>
        <w:t>Pestilence, &amp;c. or such judgements as do immediately flow from Gods hand.</w:t>
      </w:r>
    </w:p>
    <w:p w14:paraId="092570ED">
      <w:pPr>
        <w:spacing w:after="513"/>
        <w:ind w:left="-5"/>
        <w:rPr>
          <w:rFonts w:hint="eastAsia"/>
        </w:rPr>
      </w:pPr>
      <w:r>
        <w:rPr>
          <w:rFonts w:hint="eastAsia"/>
        </w:rPr>
        <w:t>2. 这些苦难是那种源于人的，他们在其中罪恶地行事，借此他们招致了上帝的报复，并且不应被理解为饥荒、瘟疫等等，或那种直接从上帝的手而来的审判。</w:t>
      </w:r>
    </w:p>
    <w:p w14:paraId="358CFD8D">
      <w:pPr>
        <w:spacing w:after="513"/>
        <w:ind w:left="-5"/>
        <w:rPr>
          <w:rFonts w:hint="eastAsia"/>
        </w:rPr>
      </w:pPr>
    </w:p>
    <w:p w14:paraId="31B16BD3">
      <w:pPr>
        <w:spacing w:after="513"/>
        <w:ind w:left="-5"/>
        <w:rPr>
          <w:rFonts w:hint="eastAsia"/>
        </w:rPr>
      </w:pPr>
      <w:r>
        <w:rPr>
          <w:rFonts w:hint="eastAsia"/>
        </w:rPr>
        <w:t>These could not have procured a cry of vengeance against the men of the earth, as is in this seal, if they had not been actors in these evils.</w:t>
      </w:r>
    </w:p>
    <w:p w14:paraId="1CC5A113">
      <w:pPr>
        <w:spacing w:after="513"/>
        <w:ind w:left="-5"/>
        <w:rPr>
          <w:rFonts w:hint="eastAsia"/>
        </w:rPr>
      </w:pPr>
      <w:r>
        <w:rPr>
          <w:rFonts w:hint="eastAsia"/>
        </w:rPr>
        <w:t>如果他们不是这些邪恶的行事者，这些就不可能招致像这个印中那样的、对地上的人的报复的呼喊。</w:t>
      </w:r>
    </w:p>
    <w:p w14:paraId="036DF90E">
      <w:pPr>
        <w:spacing w:after="513"/>
        <w:ind w:left="-5"/>
        <w:rPr>
          <w:rFonts w:hint="eastAsia"/>
        </w:rPr>
      </w:pPr>
    </w:p>
    <w:p w14:paraId="6C0D64A7">
      <w:pPr>
        <w:spacing w:after="513"/>
        <w:ind w:left="-5"/>
        <w:rPr>
          <w:rFonts w:hint="eastAsia"/>
        </w:rPr>
      </w:pPr>
      <w:r>
        <w:rPr>
          <w:rFonts w:hint="eastAsia"/>
        </w:rPr>
        <w:t>3. We may gather, that the Churches condition hath been generally suffering before this time, and that there hath not been any solemn and universal judgement on persecuters before this, the cry, How long, O Lord, &amp;c. implyeth so much: and therefore, this seal, as it expresseth suffering, must relate unto the time of the Church before Constantine: at which time, God gave a visible testimony of His owning His Church, and of His indignation against persecuters, as we will see in the following seal.</w:t>
      </w:r>
    </w:p>
    <w:p w14:paraId="1CD21CF7">
      <w:pPr>
        <w:spacing w:after="513"/>
        <w:ind w:left="-5"/>
        <w:rPr>
          <w:rFonts w:hint="eastAsia"/>
        </w:rPr>
      </w:pPr>
      <w:r>
        <w:rPr>
          <w:rFonts w:hint="eastAsia"/>
        </w:rPr>
        <w:t>3. 我们可以推断，在此之前，教会的状况普遍是受苦的，并且在此之前，对逼迫者并没有任何庄严和普遍的审判，呼喊：“主啊，要到几时？”等等，暗示了这一点：因此，这个印，就其表达了受苦而言，必定关乎君士坦丁之前的教会时期：那时，上帝给了祂承认祂的教会，以及祂对逼迫者忿怒的一个可见的见证，如我们将在随后的印中看到的。</w:t>
      </w:r>
    </w:p>
    <w:p w14:paraId="57908E3E">
      <w:pPr>
        <w:spacing w:after="513"/>
        <w:ind w:left="-5"/>
        <w:rPr>
          <w:rFonts w:hint="eastAsia"/>
        </w:rPr>
      </w:pPr>
    </w:p>
    <w:p w14:paraId="1168A530">
      <w:pPr>
        <w:spacing w:after="513"/>
        <w:ind w:left="-5"/>
        <w:rPr>
          <w:rFonts w:hint="eastAsia"/>
        </w:rPr>
      </w:pPr>
      <w:r>
        <w:rPr>
          <w:rFonts w:hint="eastAsia"/>
        </w:rPr>
        <w:t>4. It expresseth the Churches extremity, and that immediately going before her change from outward persecution to externall peace; the vehemency of the cry, the comfortablenesse of the answer compared with the matter contained in the following seal, do confirm this, as if this were the very crisis and turn of that condition.</w:t>
      </w:r>
    </w:p>
    <w:p w14:paraId="246019FF">
      <w:pPr>
        <w:spacing w:after="513"/>
        <w:ind w:left="-5"/>
        <w:rPr>
          <w:rFonts w:hint="eastAsia"/>
        </w:rPr>
      </w:pPr>
      <w:r>
        <w:rPr>
          <w:rFonts w:hint="eastAsia"/>
        </w:rPr>
        <w:t>4. 它表达了教会的极端，并且是紧接在她从外在的逼迫转变为外在的和平之前；那呼喊的激烈，那回答的安慰性，与随后的印中所包含的内容相比较，证实了这一点，仿佛这正是那个状况的危机和转折点。</w:t>
      </w:r>
    </w:p>
    <w:p w14:paraId="2853D7FF">
      <w:pPr>
        <w:spacing w:after="513"/>
        <w:ind w:left="-5"/>
        <w:rPr>
          <w:rFonts w:hint="eastAsia"/>
        </w:rPr>
      </w:pPr>
    </w:p>
    <w:p w14:paraId="115C35EE">
      <w:pPr>
        <w:spacing w:after="513"/>
        <w:ind w:left="-5"/>
        <w:rPr>
          <w:rFonts w:hint="eastAsia"/>
        </w:rPr>
      </w:pPr>
      <w:r>
        <w:rPr>
          <w:rFonts w:hint="eastAsia"/>
        </w:rPr>
        <w:t>5. That the following seal is not to be looked on as a description of the day of Judgement, seing that day, which is by this seal for a time suspended, doth not immediately succeed to Heathenish persecution: beside the reason given here of the suspension of that day, to wit, that all their enrolled number of Martyrs must be fulfilled, which in a great part is to be accomplished in the time of Antichrists tyrannie, will confirm this, there being no possibility of including that persecution of Antichrist before the terrible events mentioned in the following seal.</w:t>
      </w:r>
    </w:p>
    <w:p w14:paraId="10AD1AB8">
      <w:pPr>
        <w:spacing w:after="513"/>
        <w:ind w:left="-5"/>
        <w:rPr>
          <w:rFonts w:hint="eastAsia"/>
        </w:rPr>
      </w:pPr>
      <w:r>
        <w:rPr>
          <w:rFonts w:hint="eastAsia"/>
        </w:rPr>
        <w:t>5. 随后的印不应被看作是对审判之日的描述，因为那一日，被此印暂时地暂停，并非紧接着外邦人的逼迫而来：此外，此处给出的暂停那一日的理由，即他们所有被登记的殉道者数目必须被满足，这在很大程度上要在敌基督暴政的时期得以成就，将证实这一点，因为不可能在随后的印中所提到的可怕事件之前，包含那敌基督的逼迫。</w:t>
      </w:r>
    </w:p>
    <w:p w14:paraId="7FD8A588">
      <w:pPr>
        <w:spacing w:after="513"/>
        <w:ind w:left="-5"/>
        <w:rPr>
          <w:rFonts w:hint="eastAsia"/>
        </w:rPr>
      </w:pPr>
    </w:p>
    <w:p w14:paraId="7315EDA5">
      <w:pPr>
        <w:spacing w:after="513"/>
        <w:ind w:left="-5"/>
        <w:rPr>
          <w:rFonts w:hint="eastAsia"/>
        </w:rPr>
      </w:pPr>
      <w:r>
        <w:rPr>
          <w:rFonts w:hint="eastAsia"/>
        </w:rPr>
        <w:t>In the opening, of the words we have hinted at severall Doctrines, which now we shall not resume, but shall shortly point at these observations further.</w:t>
      </w:r>
    </w:p>
    <w:p w14:paraId="13024915">
      <w:pPr>
        <w:spacing w:after="513"/>
        <w:ind w:left="-5"/>
        <w:rPr>
          <w:rFonts w:hint="eastAsia"/>
        </w:rPr>
      </w:pPr>
      <w:r>
        <w:rPr>
          <w:rFonts w:hint="eastAsia"/>
        </w:rPr>
        <w:t>在解释这些话时，我们已暗示了几个教义，现在我们不再重述，而将简要地进一步指出这些观察。</w:t>
      </w:r>
    </w:p>
    <w:p w14:paraId="65227E0F">
      <w:pPr>
        <w:spacing w:after="513"/>
        <w:ind w:left="-5"/>
        <w:rPr>
          <w:rFonts w:hint="eastAsia"/>
        </w:rPr>
      </w:pPr>
    </w:p>
    <w:p w14:paraId="6EA4EAD8">
      <w:pPr>
        <w:spacing w:after="513"/>
        <w:ind w:left="-5"/>
        <w:rPr>
          <w:rFonts w:hint="eastAsia"/>
        </w:rPr>
      </w:pPr>
      <w:r>
        <w:rPr>
          <w:rFonts w:hint="eastAsia"/>
        </w:rPr>
        <w:t>1. That there is no sin that more effectually pleadeth for vengeance from God, or more certainly and severely shall be punished by Him, than the sin of persecuting and wronging of the Saints.</w:t>
      </w:r>
    </w:p>
    <w:p w14:paraId="400E183E">
      <w:pPr>
        <w:spacing w:after="513"/>
        <w:ind w:left="-5"/>
        <w:rPr>
          <w:rFonts w:hint="eastAsia"/>
        </w:rPr>
      </w:pPr>
      <w:r>
        <w:rPr>
          <w:rFonts w:hint="eastAsia"/>
        </w:rPr>
        <w:t>1. 没有哪个罪比逼迫和亏负圣徒的罪，更能有效地向上帝呼求报复，或更确定、更严厉地将被祂所惩罚。</w:t>
      </w:r>
    </w:p>
    <w:p w14:paraId="35209CC7">
      <w:pPr>
        <w:spacing w:after="513"/>
        <w:ind w:left="-5"/>
        <w:rPr>
          <w:rFonts w:hint="eastAsia"/>
        </w:rPr>
      </w:pPr>
    </w:p>
    <w:p w14:paraId="6E4486FD">
      <w:pPr>
        <w:spacing w:after="513"/>
        <w:ind w:left="-5"/>
        <w:rPr>
          <w:rFonts w:hint="eastAsia"/>
        </w:rPr>
      </w:pPr>
      <w:r>
        <w:rPr>
          <w:rFonts w:hint="eastAsia"/>
        </w:rPr>
        <w:t>Wrongs done to any innocent men in the world have their cry before God, and God is the avenger of these; but wrongs done to His Saints, cry lowder than the wrongs of any, even though Kings.</w:t>
      </w:r>
    </w:p>
    <w:p w14:paraId="68C5F9C7">
      <w:pPr>
        <w:spacing w:after="513"/>
        <w:ind w:left="-5"/>
        <w:rPr>
          <w:rFonts w:hint="eastAsia"/>
        </w:rPr>
      </w:pPr>
      <w:r>
        <w:rPr>
          <w:rFonts w:hint="eastAsia"/>
        </w:rPr>
        <w:t>对世上任何无辜之人所作的亏负，在上帝面前都有其呼喊，并且上帝是为这些伸冤的；但对祂圣徒所作的亏负，比任何人的亏负，即使是君王的，都呼喊得更大声。</w:t>
      </w:r>
    </w:p>
    <w:p w14:paraId="46EC5BDB">
      <w:pPr>
        <w:spacing w:after="513"/>
        <w:ind w:left="-5"/>
        <w:rPr>
          <w:rFonts w:hint="eastAsia"/>
        </w:rPr>
      </w:pPr>
    </w:p>
    <w:p w14:paraId="7205663D">
      <w:pPr>
        <w:spacing w:after="513"/>
        <w:ind w:left="-5"/>
        <w:rPr>
          <w:rFonts w:hint="eastAsia"/>
        </w:rPr>
      </w:pPr>
      <w:r>
        <w:rPr>
          <w:rFonts w:hint="eastAsia"/>
        </w:rPr>
        <w:t>God cannot (as it were) but hear and avenge, as is clear from the parable, Luke 18:7.</w:t>
      </w:r>
    </w:p>
    <w:p w14:paraId="0044E71D">
      <w:pPr>
        <w:spacing w:after="513"/>
        <w:ind w:left="-5"/>
        <w:rPr>
          <w:rFonts w:hint="eastAsia"/>
        </w:rPr>
      </w:pPr>
      <w:r>
        <w:rPr>
          <w:rFonts w:hint="eastAsia"/>
        </w:rPr>
        <w:t>上帝不能（仿佛是）不听见并伸冤，如从路加福音18:7的比喻中所清楚显明的。</w:t>
      </w:r>
    </w:p>
    <w:p w14:paraId="310F633D">
      <w:pPr>
        <w:spacing w:after="513"/>
        <w:ind w:left="-5"/>
        <w:rPr>
          <w:rFonts w:hint="eastAsia"/>
        </w:rPr>
      </w:pPr>
    </w:p>
    <w:p w14:paraId="0172F393">
      <w:pPr>
        <w:spacing w:after="513"/>
        <w:ind w:left="-5"/>
        <w:rPr>
          <w:rFonts w:hint="eastAsia"/>
        </w:rPr>
      </w:pPr>
      <w:r>
        <w:rPr>
          <w:rFonts w:hint="eastAsia"/>
        </w:rPr>
        <w:t>And from experience this hath been found, that persecuters (even often in this life) have been remarkably plagued of God, as Cain, Pharaoh, Babylon, Antiochus, Herod the great, who was horribly plagued of God before his death; Pontius Pilate, who was degraded and banished; Herod the Tetrarch, miserably perished, Acts 12.</w:t>
      </w:r>
    </w:p>
    <w:p w14:paraId="1E2787C3">
      <w:pPr>
        <w:spacing w:after="513"/>
        <w:ind w:left="-5"/>
        <w:rPr>
          <w:rFonts w:hint="eastAsia"/>
        </w:rPr>
      </w:pPr>
      <w:r>
        <w:rPr>
          <w:rFonts w:hint="eastAsia"/>
        </w:rPr>
        <w:t>并且从经验中发现，逼迫者（甚至常常在今生）都曾显著地被上帝所惩罚，如该隐、法老、巴比伦、安条克、大希律，他在死前曾被上帝可怕地惩罚；本丢·彼拉多，他被降职并被放逐；希律王，悲惨地灭亡，使徒行传12章。</w:t>
      </w:r>
    </w:p>
    <w:p w14:paraId="32647DB8">
      <w:pPr>
        <w:spacing w:after="513"/>
        <w:ind w:left="-5"/>
        <w:rPr>
          <w:rFonts w:hint="eastAsia"/>
        </w:rPr>
      </w:pPr>
    </w:p>
    <w:p w14:paraId="35D43E5F">
      <w:pPr>
        <w:spacing w:after="513"/>
        <w:ind w:left="-5"/>
        <w:rPr>
          <w:rFonts w:hint="eastAsia"/>
        </w:rPr>
      </w:pPr>
      <w:r>
        <w:rPr>
          <w:rFonts w:hint="eastAsia"/>
        </w:rPr>
        <w:t>Nero, Domitian, and many others, brought death upon themselves, as is clear from Scripture, History of Josephus, and the Ecclesiastick story, especially Cent. Magd.</w:t>
      </w:r>
    </w:p>
    <w:p w14:paraId="45515D80">
      <w:pPr>
        <w:spacing w:after="513"/>
        <w:ind w:left="-5"/>
        <w:rPr>
          <w:rFonts w:hint="eastAsia"/>
        </w:rPr>
      </w:pPr>
      <w:r>
        <w:rPr>
          <w:rFonts w:hint="eastAsia"/>
        </w:rPr>
        <w:t>尼禄、图密善，和许多其他人，都自取灭亡，如从圣经、约瑟夫的历史，和教会历史，特别是马格德堡教会史所清楚显明的。</w:t>
      </w:r>
    </w:p>
    <w:p w14:paraId="59EDA502">
      <w:pPr>
        <w:spacing w:after="513"/>
        <w:ind w:left="-5"/>
        <w:rPr>
          <w:rFonts w:hint="eastAsia"/>
        </w:rPr>
      </w:pPr>
    </w:p>
    <w:p w14:paraId="447FED27">
      <w:pPr>
        <w:spacing w:after="513"/>
        <w:ind w:left="-5"/>
        <w:rPr>
          <w:rFonts w:hint="eastAsia"/>
        </w:rPr>
      </w:pPr>
      <w:r>
        <w:rPr>
          <w:rFonts w:hint="eastAsia"/>
        </w:rPr>
        <w:t>De pœnis persecutorum. It is true, Gods way in this, is soveraign and unsearchable in respect of the manner and time of this reckoning: sometimes He will suffer great persecuters to die in wordly credit and peace, as Nebuchadnezar did, and in later times the Duke of Alva, the great persecuter in the low Countries: sometimes He will pardon the persecuter, as He did Manasseh; yet ordinarily doth He manifest His displeasure, even before the world, by temporall plagues of infamie and judgements upon them, or others, as may make the world know that He abhorreth that sin: Such was, Gods thrusting Nebuchadnezar for a time to the beasts of the field; such was Gods plagueing of Manasseh for his bloud in his own imprisonment, and in denuding his children of the Kingdom.</w:t>
      </w:r>
    </w:p>
    <w:p w14:paraId="13841448">
      <w:pPr>
        <w:spacing w:after="513"/>
        <w:ind w:left="-5"/>
        <w:rPr>
          <w:rFonts w:hint="eastAsia"/>
        </w:rPr>
      </w:pPr>
      <w:r>
        <w:rPr>
          <w:rFonts w:hint="eastAsia"/>
        </w:rPr>
        <w:t>《论逼迫者的刑罚》。诚然，上帝在此事上的道路，就这清算的方式和时间而言，是至高且不可测度的：有时祂会让大的逼迫者在世上的信誉与和平中死去，如尼布甲尼撒所做的，以及在后来的时代，阿尔瓦公爵，低地国家的大逼迫者：有时祂会赦免逼迫者，如祂赦免玛拿西；然而通常祂会显明祂的不悦，甚至在世界面前，借着暂时的、羞辱的瘟疫和对他们或他人的审判，好让世界知道祂憎恶那罪：例如，上帝将尼布甲尼撒暂时地赶到野兽中间；例如上帝因玛拿西的血，在他自己的监禁中惩罚他，并剥夺他儿女的国度。</w:t>
      </w:r>
    </w:p>
    <w:p w14:paraId="4A2EED2D">
      <w:pPr>
        <w:spacing w:after="513"/>
        <w:ind w:left="-5"/>
        <w:rPr>
          <w:rFonts w:hint="eastAsia"/>
        </w:rPr>
      </w:pPr>
    </w:p>
    <w:p w14:paraId="49BD0139">
      <w:pPr>
        <w:spacing w:after="513"/>
        <w:ind w:left="-5"/>
        <w:rPr>
          <w:rFonts w:hint="eastAsia"/>
        </w:rPr>
      </w:pPr>
      <w:r>
        <w:rPr>
          <w:rFonts w:hint="eastAsia"/>
        </w:rPr>
        <w:t>This proceedeth partly from the greatnesse of the sin of persecution, partly from the nature of it; God is more eminently and singularly engaged against it (He being in some manner persecuted in His people) So that we may say, that the bloud of Martyrs foundeth alway with that word before God, which Zechariah the son of Jehojada expressed at his death, 2 Chron. 24:22.</w:t>
      </w:r>
    </w:p>
    <w:p w14:paraId="588917EF">
      <w:pPr>
        <w:spacing w:after="513"/>
        <w:ind w:left="-5"/>
        <w:rPr>
          <w:rFonts w:hint="eastAsia"/>
        </w:rPr>
      </w:pPr>
      <w:r>
        <w:rPr>
          <w:rFonts w:hint="eastAsia"/>
        </w:rPr>
        <w:t>这部分地源于逼迫之罪的巨大，部分地源于其性质；上帝更卓著、更独特地与之敌对（祂在某种程度上在祂的子民中受逼迫），因此我们可以说，殉道者的血，总是在上帝面前，与耶何耶大的儿子撒迦利亚在他死时所说的话一同响着，历代志下24:22。</w:t>
      </w:r>
    </w:p>
    <w:p w14:paraId="2D722917">
      <w:pPr>
        <w:spacing w:after="513"/>
        <w:ind w:left="-5"/>
        <w:rPr>
          <w:rFonts w:hint="eastAsia"/>
        </w:rPr>
      </w:pPr>
    </w:p>
    <w:p w14:paraId="1AEA5F49">
      <w:pPr>
        <w:spacing w:after="513"/>
        <w:ind w:left="-5"/>
        <w:rPr>
          <w:rFonts w:hint="eastAsia"/>
        </w:rPr>
      </w:pPr>
      <w:r>
        <w:rPr>
          <w:rFonts w:hint="eastAsia"/>
        </w:rPr>
        <w:t>The Lord look upon it, and require it.</w:t>
      </w:r>
    </w:p>
    <w:p w14:paraId="51F35753">
      <w:pPr>
        <w:spacing w:after="513"/>
        <w:ind w:left="-5"/>
        <w:rPr>
          <w:rFonts w:hint="eastAsia"/>
        </w:rPr>
      </w:pPr>
      <w:r>
        <w:rPr>
          <w:rFonts w:hint="eastAsia"/>
        </w:rPr>
        <w:t>耶和华察看，并追讨。</w:t>
      </w:r>
    </w:p>
    <w:p w14:paraId="72D42890">
      <w:pPr>
        <w:spacing w:after="513"/>
        <w:ind w:left="-5"/>
        <w:rPr>
          <w:rFonts w:hint="eastAsia"/>
        </w:rPr>
      </w:pPr>
    </w:p>
    <w:p w14:paraId="4B08E0F7">
      <w:pPr>
        <w:spacing w:after="513"/>
        <w:ind w:left="-5"/>
        <w:rPr>
          <w:rFonts w:hint="eastAsia"/>
        </w:rPr>
      </w:pPr>
      <w:r>
        <w:rPr>
          <w:rFonts w:hint="eastAsia"/>
        </w:rPr>
        <w:t>This is the language of their bloud, even then when their tongue may be praying with Stephen, Act. 7:60.</w:t>
      </w:r>
    </w:p>
    <w:p w14:paraId="2A221164">
      <w:pPr>
        <w:spacing w:after="513"/>
        <w:ind w:left="-5"/>
        <w:rPr>
          <w:rFonts w:hint="eastAsia"/>
        </w:rPr>
      </w:pPr>
      <w:r>
        <w:rPr>
          <w:rFonts w:hint="eastAsia"/>
        </w:rPr>
        <w:t>这是他们血的语言，即使那时他们的舌头可能正像司提反那样祷告，使徒行传7:60。</w:t>
      </w:r>
    </w:p>
    <w:p w14:paraId="40F728D6">
      <w:pPr>
        <w:spacing w:after="513"/>
        <w:ind w:left="-5"/>
        <w:rPr>
          <w:rFonts w:hint="eastAsia"/>
        </w:rPr>
      </w:pPr>
    </w:p>
    <w:p w14:paraId="54370544">
      <w:pPr>
        <w:spacing w:after="513"/>
        <w:ind w:left="-5"/>
        <w:rPr>
          <w:rFonts w:hint="eastAsia"/>
        </w:rPr>
      </w:pPr>
      <w:r>
        <w:rPr>
          <w:rFonts w:hint="eastAsia"/>
        </w:rPr>
        <w:t>Lord lay not this sin to their charge.</w:t>
      </w:r>
    </w:p>
    <w:p w14:paraId="0BFAAFB2">
      <w:pPr>
        <w:spacing w:after="513"/>
        <w:ind w:left="-5"/>
        <w:rPr>
          <w:rFonts w:hint="eastAsia"/>
        </w:rPr>
      </w:pPr>
      <w:r>
        <w:rPr>
          <w:rFonts w:hint="eastAsia"/>
        </w:rPr>
        <w:t>主啊，不要将这罪归于他们。</w:t>
      </w:r>
    </w:p>
    <w:p w14:paraId="6B4295A7">
      <w:pPr>
        <w:spacing w:after="513"/>
        <w:ind w:left="-5"/>
        <w:rPr>
          <w:rFonts w:hint="eastAsia"/>
        </w:rPr>
      </w:pPr>
    </w:p>
    <w:p w14:paraId="21C6DF9F">
      <w:pPr>
        <w:spacing w:after="513"/>
        <w:ind w:left="-5"/>
        <w:rPr>
          <w:rFonts w:hint="eastAsia"/>
        </w:rPr>
      </w:pPr>
      <w:r>
        <w:rPr>
          <w:rFonts w:hint="eastAsia"/>
        </w:rPr>
        <w:t>Obs. 2. That Gods people may continue long under, and be brought unto great straits by persecution as, this cry importeth, and the opening of the former three seals maketh it appear.</w:t>
      </w:r>
    </w:p>
    <w:p w14:paraId="1CF76525">
      <w:pPr>
        <w:spacing w:after="513"/>
        <w:ind w:left="-5"/>
        <w:rPr>
          <w:rFonts w:hint="eastAsia"/>
        </w:rPr>
      </w:pPr>
      <w:r>
        <w:rPr>
          <w:rFonts w:hint="eastAsia"/>
        </w:rPr>
        <w:t>观察2。上帝的子民可能长久地处在逼迫之下，并因此陷入极大的困境，如这个呼喊所暗示的，以及前三个印的揭开所显明的。</w:t>
      </w:r>
    </w:p>
    <w:p w14:paraId="43D558F6">
      <w:pPr>
        <w:spacing w:after="513"/>
        <w:ind w:left="-5"/>
        <w:rPr>
          <w:rFonts w:hint="eastAsia"/>
        </w:rPr>
      </w:pPr>
    </w:p>
    <w:p w14:paraId="5C5CEFA2">
      <w:pPr>
        <w:spacing w:after="513"/>
        <w:ind w:left="-5"/>
        <w:rPr>
          <w:rFonts w:hint="eastAsia"/>
        </w:rPr>
      </w:pPr>
      <w:r>
        <w:rPr>
          <w:rFonts w:hint="eastAsia"/>
        </w:rPr>
        <w:t>For untill the dayes of Constantine, from the entry of the Gospel into the world, the Church for the space of 300 years and some odds was under persecution, and had little breathing time for these many years,</w:t>
      </w:r>
    </w:p>
    <w:p w14:paraId="42E9054D">
      <w:pPr>
        <w:spacing w:after="513"/>
        <w:ind w:left="-5"/>
        <w:rPr>
          <w:rFonts w:hint="eastAsia"/>
        </w:rPr>
      </w:pPr>
      <w:r>
        <w:rPr>
          <w:rFonts w:hint="eastAsia"/>
        </w:rPr>
        <w:t>Which is evident from story: wherein these two things are clear, 1.</w:t>
      </w:r>
    </w:p>
    <w:p w14:paraId="5CAD386D">
      <w:pPr>
        <w:spacing w:after="513"/>
        <w:ind w:left="-5"/>
        <w:rPr>
          <w:rFonts w:hint="eastAsia"/>
        </w:rPr>
      </w:pPr>
      <w:r>
        <w:rPr>
          <w:rFonts w:hint="eastAsia"/>
        </w:rPr>
        <w:t>因为直到君士坦丁的日子，从福音进入世界，教会三百多年来一直受逼迫，并且这些年间几乎没有喘息的时间。这从历史中是显而易见的：其中这两件事是清楚的：1.</w:t>
      </w:r>
    </w:p>
    <w:p w14:paraId="20764A48">
      <w:pPr>
        <w:spacing w:after="513"/>
        <w:ind w:left="-5"/>
        <w:rPr>
          <w:rFonts w:hint="eastAsia"/>
        </w:rPr>
      </w:pPr>
    </w:p>
    <w:p w14:paraId="7D34998D">
      <w:pPr>
        <w:spacing w:after="513"/>
        <w:ind w:left="-5"/>
        <w:rPr>
          <w:rFonts w:hint="eastAsia"/>
        </w:rPr>
      </w:pPr>
      <w:r>
        <w:rPr>
          <w:rFonts w:hint="eastAsia"/>
        </w:rPr>
        <w:t>That during that time the Church was wasted by ten stated persecutions.</w:t>
      </w:r>
    </w:p>
    <w:p w14:paraId="58BE1D82">
      <w:pPr>
        <w:spacing w:after="513"/>
        <w:ind w:left="-5"/>
        <w:rPr>
          <w:rFonts w:hint="eastAsia"/>
        </w:rPr>
      </w:pPr>
      <w:r>
        <w:rPr>
          <w:rFonts w:hint="eastAsia"/>
        </w:rPr>
        <w:t>在那段时间，教会因十次固定的逼迫而受摧残。</w:t>
      </w:r>
    </w:p>
    <w:p w14:paraId="01B4CDF5">
      <w:pPr>
        <w:spacing w:after="513"/>
        <w:ind w:left="-5"/>
        <w:rPr>
          <w:rFonts w:hint="eastAsia"/>
        </w:rPr>
      </w:pPr>
    </w:p>
    <w:p w14:paraId="778B0A58">
      <w:pPr>
        <w:spacing w:after="513"/>
        <w:ind w:left="-5"/>
        <w:rPr>
          <w:rFonts w:hint="eastAsia"/>
        </w:rPr>
      </w:pPr>
      <w:r>
        <w:rPr>
          <w:rFonts w:hint="eastAsia"/>
        </w:rPr>
        <w:t>The first by Nero, which began Anno 67. The second by Domitian, Anno 90. The third by Trajan, continuing (as is written) for 19. years, it began Anno 100. The fourth was under Adrian and Ant.</w:t>
      </w:r>
    </w:p>
    <w:p w14:paraId="7A65638F">
      <w:pPr>
        <w:spacing w:after="513"/>
        <w:ind w:left="-5"/>
        <w:rPr>
          <w:rFonts w:hint="eastAsia"/>
        </w:rPr>
      </w:pPr>
      <w:r>
        <w:rPr>
          <w:rFonts w:hint="eastAsia"/>
        </w:rPr>
        <w:t>第一次由尼禄，始于主后67年。第二次由图密善，始于主后90年。第三次由图拉真，持续（如所记）19年，始于主后100年。第四次是在哈德良和安敦宁手下。</w:t>
      </w:r>
    </w:p>
    <w:p w14:paraId="018CAC22">
      <w:pPr>
        <w:spacing w:after="513"/>
        <w:ind w:left="-5"/>
        <w:rPr>
          <w:rFonts w:hint="eastAsia"/>
        </w:rPr>
      </w:pPr>
    </w:p>
    <w:p w14:paraId="2E569A42">
      <w:pPr>
        <w:spacing w:after="513"/>
        <w:ind w:left="-5"/>
        <w:rPr>
          <w:rFonts w:hint="eastAsia"/>
        </w:rPr>
      </w:pPr>
      <w:r>
        <w:rPr>
          <w:rFonts w:hint="eastAsia"/>
        </w:rPr>
        <w:t>Pius, as is reckoned by some, and began Anno 126. The fifth by Antoninus Philosphus, and his Collegue L. A. Verus, beginning Anno 168. The sixth, was under Severus, which began in the year 208. The seventh, was under Maximinus, 236. The eight, was under Decius, 251. The ninth; under Gallus and Volusianus, 258. The tenth, under Dioclesian, Anno 300 or there about.</w:t>
      </w:r>
    </w:p>
    <w:p w14:paraId="5972A828">
      <w:pPr>
        <w:spacing w:after="513"/>
        <w:ind w:left="-5"/>
        <w:rPr>
          <w:rFonts w:hint="eastAsia"/>
        </w:rPr>
      </w:pPr>
      <w:r>
        <w:rPr>
          <w:rFonts w:hint="eastAsia"/>
        </w:rPr>
        <w:t>毕尤，如一些人所计算的，始于主后126年。第五次由安敦宁·斐洛索夫，和他的同僚卢西乌斯·维鲁斯，始于主后168年。第六次，是在塞维鲁手下，始于主后208年。第七次，是在马克西米努斯手下，236年。第八次，是在德西乌手下，251年。第九次；在加卢斯和沃卢西安手下，258年。第十次，在戴克里先手下，约在主后300年。</w:t>
      </w:r>
    </w:p>
    <w:p w14:paraId="6DC0FCAC">
      <w:pPr>
        <w:spacing w:after="513"/>
        <w:ind w:left="-5"/>
        <w:rPr>
          <w:rFonts w:hint="eastAsia"/>
        </w:rPr>
      </w:pPr>
    </w:p>
    <w:p w14:paraId="03346E62">
      <w:pPr>
        <w:spacing w:after="513"/>
        <w:ind w:left="-5"/>
        <w:rPr>
          <w:rFonts w:hint="eastAsia"/>
        </w:rPr>
      </w:pPr>
      <w:r>
        <w:rPr>
          <w:rFonts w:hint="eastAsia"/>
        </w:rPr>
        <w:t>These persecutions are so reckoned by some, who account not that persecution of Aurelianus to be one: because his Edict was immediately recalled, he being terrified by God by a terrible thunder in the very instant of his subscribing the same: upon which, he afterward befriended Christians, so as he interposed his Authority for making effectuall the sentence of the Synod of Antioch against Samosatenus.</w:t>
      </w:r>
    </w:p>
    <w:p w14:paraId="2A29056B">
      <w:pPr>
        <w:spacing w:after="513"/>
        <w:ind w:left="-5"/>
        <w:rPr>
          <w:rFonts w:hint="eastAsia"/>
        </w:rPr>
      </w:pPr>
      <w:r>
        <w:rPr>
          <w:rFonts w:hint="eastAsia"/>
        </w:rPr>
        <w:t>这些逼迫被一些人如此计算，他们不把奥勒良的逼迫算为一次：因为他的谕旨在他签署的瞬间，被上帝用一声可怕的雷声所惊吓，立刻就被撤销了：于是，他后来 befriended 了基督徒，以致于他介入了他的权威，为要使安提阿会议对萨摩萨提努的判决生效。</w:t>
      </w:r>
    </w:p>
    <w:p w14:paraId="6319E743">
      <w:pPr>
        <w:spacing w:after="513"/>
        <w:ind w:left="-5"/>
        <w:rPr>
          <w:rFonts w:hint="eastAsia"/>
        </w:rPr>
      </w:pPr>
    </w:p>
    <w:p w14:paraId="09B5AE2C">
      <w:pPr>
        <w:spacing w:after="513"/>
        <w:ind w:left="-5"/>
        <w:rPr>
          <w:rFonts w:hint="eastAsia"/>
        </w:rPr>
      </w:pPr>
      <w:r>
        <w:rPr>
          <w:rFonts w:hint="eastAsia"/>
        </w:rPr>
        <w:t>Others again who reckon this of Aurelianus one, omit that fourth under Hadrian and Ant. Pius, either because they account them one with that of Trajans, there being no considerable interruption betwixt them, or, because they were sooner stayed than others were.</w:t>
      </w:r>
    </w:p>
    <w:p w14:paraId="239FA5C5">
      <w:pPr>
        <w:spacing w:after="513"/>
        <w:ind w:left="-5"/>
        <w:rPr>
          <w:rFonts w:hint="eastAsia"/>
        </w:rPr>
      </w:pPr>
      <w:r>
        <w:rPr>
          <w:rFonts w:hint="eastAsia"/>
        </w:rPr>
        <w:t>另一些人，则把奥勒良的这次算作一次，却忽略了哈德良和安敦宁·毕尤手下的第四次，要么因为他们把它们与图拉真的那次算作一次，因为它们之间没有显著的中断，要么因为它们比其他的更早被制止。</w:t>
      </w:r>
    </w:p>
    <w:p w14:paraId="76556A51">
      <w:pPr>
        <w:spacing w:after="513"/>
        <w:ind w:left="-5"/>
        <w:rPr>
          <w:rFonts w:hint="eastAsia"/>
        </w:rPr>
      </w:pPr>
    </w:p>
    <w:p w14:paraId="08AA22EE">
      <w:pPr>
        <w:spacing w:after="513"/>
        <w:ind w:left="-5"/>
        <w:rPr>
          <w:rFonts w:hint="eastAsia"/>
        </w:rPr>
      </w:pPr>
      <w:r>
        <w:rPr>
          <w:rFonts w:hint="eastAsia"/>
        </w:rPr>
        <w:t>This maketh the difference amongst the Writters, who, to adhere to the number of Ten, are made to varie in the application of them; yet all agree in this generall, that there were at least ten distinct persecutions purposely raised against Christians, during that time: which being put together, will take up a considerable part of these 300 years.</w:t>
      </w:r>
    </w:p>
    <w:p w14:paraId="1F7440E8">
      <w:pPr>
        <w:spacing w:after="513"/>
        <w:ind w:left="-5"/>
        <w:rPr>
          <w:rFonts w:hint="eastAsia"/>
        </w:rPr>
      </w:pPr>
      <w:r>
        <w:rPr>
          <w:rFonts w:hint="eastAsia"/>
        </w:rPr>
        <w:t>这造成了作者们之间的差异，他们为了坚持十这个数目，在应用上有所不同；然而所有人都同意这个总论，即在那段时间，至少有十次特意针对基督徒兴起的、独立的逼迫：这些加在一起，将占据那三百年的相当一部分。</w:t>
      </w:r>
    </w:p>
    <w:p w14:paraId="3B3842B0">
      <w:pPr>
        <w:spacing w:after="513"/>
        <w:ind w:left="-5"/>
        <w:rPr>
          <w:rFonts w:hint="eastAsia"/>
        </w:rPr>
      </w:pPr>
    </w:p>
    <w:p w14:paraId="703EFD9B">
      <w:pPr>
        <w:spacing w:after="513"/>
        <w:ind w:left="-5"/>
        <w:rPr>
          <w:rFonts w:hint="eastAsia"/>
        </w:rPr>
      </w:pPr>
      <w:r>
        <w:rPr>
          <w:rFonts w:hint="eastAsia"/>
        </w:rPr>
        <w:t>A second thing clear from story, is, that even during the intervalls of these persecutions, when the sword was not raging by Authority against Christians, yet by tumults and insurrections amongst the people, and by the malice of inferiour Governours (who were either actors in, or connivers at, or negligent of the punishing of such things) the Church was still suffering.</w:t>
      </w:r>
    </w:p>
    <w:p w14:paraId="1EB56A4A">
      <w:pPr>
        <w:spacing w:after="513"/>
        <w:ind w:left="-5"/>
        <w:rPr>
          <w:rFonts w:hint="eastAsia"/>
        </w:rPr>
      </w:pPr>
      <w:r>
        <w:rPr>
          <w:rFonts w:hint="eastAsia"/>
        </w:rPr>
        <w:t>从历史中可以清楚地看到的第二件事是，即使在这些逼迫的间隔期间，当刀剑并非由权威对基督徒肆虐时，然而借着人民中间的骚乱和暴动，以及下级总督的恶意（他们要么是这些事的行事者，要么是纵容者，要么是疏于惩罚这些事的人），教会仍然在受苦。</w:t>
      </w:r>
    </w:p>
    <w:p w14:paraId="28EAEE1F">
      <w:pPr>
        <w:spacing w:after="513"/>
        <w:ind w:left="-5"/>
        <w:rPr>
          <w:rFonts w:hint="eastAsia"/>
        </w:rPr>
      </w:pPr>
    </w:p>
    <w:p w14:paraId="0669A500">
      <w:pPr>
        <w:spacing w:after="513"/>
        <w:ind w:left="-5"/>
        <w:rPr>
          <w:rFonts w:hint="eastAsia"/>
        </w:rPr>
      </w:pPr>
      <w:r>
        <w:rPr>
          <w:rFonts w:hint="eastAsia"/>
        </w:rPr>
        <w:t>In this manner was Stephen stoned by the people, Act. 7.</w:t>
      </w:r>
    </w:p>
    <w:p w14:paraId="2FFFE9F1">
      <w:pPr>
        <w:spacing w:after="513"/>
        <w:ind w:left="-5"/>
        <w:rPr>
          <w:rFonts w:hint="eastAsia"/>
        </w:rPr>
      </w:pPr>
      <w:r>
        <w:rPr>
          <w:rFonts w:hint="eastAsia"/>
        </w:rPr>
        <w:t>司提反就是这样被百姓用石头打死的，使徒行传7章。</w:t>
      </w:r>
    </w:p>
    <w:p w14:paraId="049B6616">
      <w:pPr>
        <w:spacing w:after="513"/>
        <w:ind w:left="-5"/>
        <w:rPr>
          <w:rFonts w:hint="eastAsia"/>
        </w:rPr>
      </w:pPr>
    </w:p>
    <w:p w14:paraId="2A2F434D">
      <w:pPr>
        <w:spacing w:after="513"/>
        <w:ind w:left="-5"/>
        <w:rPr>
          <w:rFonts w:hint="eastAsia"/>
        </w:rPr>
      </w:pPr>
      <w:r>
        <w:rPr>
          <w:rFonts w:hint="eastAsia"/>
        </w:rPr>
        <w:t>James was beheaded, and Peter was imprisoned by Herod, Act. 12.</w:t>
      </w:r>
    </w:p>
    <w:p w14:paraId="384701E1">
      <w:pPr>
        <w:spacing w:after="513"/>
        <w:ind w:left="-5"/>
        <w:rPr>
          <w:rFonts w:hint="eastAsia"/>
        </w:rPr>
      </w:pPr>
      <w:r>
        <w:rPr>
          <w:rFonts w:hint="eastAsia"/>
        </w:rPr>
        <w:t>雅各被斩首，彼得被希律囚禁，使徒行传12章。</w:t>
      </w:r>
    </w:p>
    <w:p w14:paraId="3CDBD7E9">
      <w:pPr>
        <w:spacing w:after="513"/>
        <w:ind w:left="-5"/>
        <w:rPr>
          <w:rFonts w:hint="eastAsia"/>
        </w:rPr>
      </w:pPr>
    </w:p>
    <w:p w14:paraId="598F9A8F">
      <w:pPr>
        <w:spacing w:after="513"/>
        <w:ind w:left="-5"/>
        <w:rPr>
          <w:rFonts w:hint="eastAsia"/>
        </w:rPr>
      </w:pPr>
      <w:r>
        <w:rPr>
          <w:rFonts w:hint="eastAsia"/>
        </w:rPr>
        <w:t>Thus Paul and the Apostles often suffered in their journeyings, even before publick persecution was stirred by Nero, and thus it continued almost through all the Provinces of the Empire, when the Law seemed most favourable unto Christians, There being all that time no Emperour Christian to own Christians in their suffering, save one Philippus, who reigning but few years, was himself and his Family murthered by Decius, who raised the eighth persecution.</w:t>
      </w:r>
    </w:p>
    <w:p w14:paraId="0F8FBF29">
      <w:pPr>
        <w:spacing w:after="513"/>
        <w:ind w:left="-5"/>
        <w:rPr>
          <w:rFonts w:hint="eastAsia"/>
        </w:rPr>
      </w:pPr>
      <w:r>
        <w:rPr>
          <w:rFonts w:hint="eastAsia"/>
        </w:rPr>
        <w:t>因此保罗和使徒们在他们的旅途中常常受苦，甚至在尼禄激起公开的逼迫之前也是如此，并且这几乎在帝国的所有省份都持续着，那时律法似乎对基督徒最有利，那时并没有任何基督徒皇帝承认基督徒在他们的苦难中，除了一个名叫腓力的，他只统治了几年，就自己和他的家人被德西乌谋杀了，他兴起了第八次逼迫。</w:t>
      </w:r>
    </w:p>
    <w:p w14:paraId="49DCCE7C">
      <w:pPr>
        <w:spacing w:after="513"/>
        <w:ind w:left="-5"/>
        <w:rPr>
          <w:rFonts w:hint="eastAsia"/>
        </w:rPr>
      </w:pPr>
    </w:p>
    <w:p w14:paraId="1BEBC675">
      <w:pPr>
        <w:spacing w:after="513"/>
        <w:ind w:left="-5"/>
        <w:rPr>
          <w:rFonts w:hint="eastAsia"/>
        </w:rPr>
      </w:pPr>
      <w:r>
        <w:rPr>
          <w:rFonts w:hint="eastAsia"/>
        </w:rPr>
        <w:t>Obs. 2. That Gods people in a holy way may pray for vengeance upon persecuters, as is often used in the Psalms: not from self revenge, or from a carnall spirit; but from love to the glory of God, the vindicating of themselves and the truth maintained by them, and scaring of men from this sin of persecution, and the hazard that followeth upon it.</w:t>
      </w:r>
    </w:p>
    <w:p w14:paraId="035E695F">
      <w:pPr>
        <w:spacing w:after="513"/>
        <w:ind w:left="-5"/>
        <w:rPr>
          <w:rFonts w:hint="eastAsia"/>
        </w:rPr>
      </w:pPr>
      <w:r>
        <w:rPr>
          <w:rFonts w:hint="eastAsia"/>
        </w:rPr>
        <w:t>观察2。上帝的子民可以以一种圣洁的方式为逼迫者求报复，如在诗篇中常有的：并非出于自我的报复，或属肉体的灵；而是出于对上帝荣耀的爱，为自己和他们所持守的真理辩护，并恐吓人离开这逼迫之罪，以及随之而来的危险。</w:t>
      </w:r>
    </w:p>
    <w:p w14:paraId="0E00EE07">
      <w:pPr>
        <w:spacing w:after="513"/>
        <w:ind w:left="-5"/>
        <w:rPr>
          <w:rFonts w:hint="eastAsia"/>
        </w:rPr>
      </w:pPr>
    </w:p>
    <w:p w14:paraId="0C330127">
      <w:pPr>
        <w:spacing w:after="513"/>
        <w:ind w:left="-5"/>
        <w:rPr>
          <w:rFonts w:hint="eastAsia"/>
        </w:rPr>
      </w:pPr>
      <w:r>
        <w:rPr>
          <w:rFonts w:hint="eastAsia"/>
        </w:rPr>
        <w:t>Obs. 4. That God may suffer the bloud of His Saints for a long time to be unpunished, as if He took no notice of their prayers in respect of the effect.</w:t>
      </w:r>
    </w:p>
    <w:p w14:paraId="33E51718">
      <w:pPr>
        <w:spacing w:after="513"/>
        <w:ind w:left="-5"/>
        <w:rPr>
          <w:rFonts w:hint="eastAsia"/>
        </w:rPr>
      </w:pPr>
      <w:r>
        <w:rPr>
          <w:rFonts w:hint="eastAsia"/>
        </w:rPr>
        <w:t>观察4。上帝可能让祂圣徒的血长久地不受惩罚，仿佛祂就效果而言，没有留意他们的祷告。</w:t>
      </w:r>
    </w:p>
    <w:p w14:paraId="42B1351C">
      <w:pPr>
        <w:spacing w:after="513"/>
        <w:ind w:left="-5"/>
        <w:rPr>
          <w:rFonts w:hint="eastAsia"/>
        </w:rPr>
      </w:pPr>
    </w:p>
    <w:p w14:paraId="1470019A">
      <w:pPr>
        <w:spacing w:after="513"/>
        <w:ind w:left="-5"/>
        <w:rPr>
          <w:rFonts w:hint="eastAsia"/>
        </w:rPr>
      </w:pPr>
      <w:r>
        <w:rPr>
          <w:rFonts w:hint="eastAsia"/>
        </w:rPr>
        <w:t>Obs. 5. Even then when God seemeth to neglect His people, and to take no notice of their prayers, He is holy &amp; true, &amp; is to be acknowledged so.</w:t>
      </w:r>
    </w:p>
    <w:p w14:paraId="403B4BFD">
      <w:pPr>
        <w:spacing w:after="513"/>
        <w:ind w:left="-5"/>
        <w:rPr>
          <w:rFonts w:hint="eastAsia"/>
        </w:rPr>
      </w:pPr>
      <w:r>
        <w:rPr>
          <w:rFonts w:hint="eastAsia"/>
        </w:rPr>
        <w:t>观察5。即使当上帝似乎忽略祂的子民，并且没有留意他们的祷告时，祂仍是圣洁且真实的，并且应被如此承认。</w:t>
      </w:r>
    </w:p>
    <w:p w14:paraId="49D4062F">
      <w:pPr>
        <w:spacing w:after="513"/>
        <w:ind w:left="-5"/>
        <w:rPr>
          <w:rFonts w:hint="eastAsia"/>
        </w:rPr>
      </w:pPr>
    </w:p>
    <w:p w14:paraId="079B6015">
      <w:pPr>
        <w:spacing w:after="513"/>
        <w:ind w:left="-5"/>
        <w:rPr>
          <w:rFonts w:hint="eastAsia"/>
        </w:rPr>
      </w:pPr>
      <w:r>
        <w:rPr>
          <w:rFonts w:hint="eastAsia"/>
        </w:rPr>
        <w:t>Though sense would say the contrary, Faith ought to lay this ground at the entry, Lord, thou art holy and true, &amp;c.</w:t>
      </w:r>
    </w:p>
    <w:p w14:paraId="74AA9C6A">
      <w:pPr>
        <w:spacing w:after="513"/>
        <w:ind w:left="-5"/>
        <w:rPr>
          <w:rFonts w:hint="eastAsia"/>
        </w:rPr>
      </w:pPr>
      <w:r>
        <w:rPr>
          <w:rFonts w:hint="eastAsia"/>
        </w:rPr>
        <w:t>尽管感觉会说相反的话，信心却应在开始时就奠定这个基础：主啊，你是圣洁真实的，等等。</w:t>
      </w:r>
    </w:p>
    <w:p w14:paraId="6CF23950">
      <w:pPr>
        <w:spacing w:after="513"/>
        <w:ind w:left="-5"/>
        <w:rPr>
          <w:rFonts w:hint="eastAsia"/>
        </w:rPr>
      </w:pPr>
    </w:p>
    <w:p w14:paraId="165B0EC9">
      <w:pPr>
        <w:spacing w:after="513"/>
        <w:ind w:left="-5"/>
        <w:rPr>
          <w:rFonts w:hint="eastAsia"/>
        </w:rPr>
      </w:pPr>
      <w:r>
        <w:rPr>
          <w:rFonts w:hint="eastAsia"/>
        </w:rPr>
        <w:t>From the Answer, vers. 11. Observe, 1. That though God do not instantly grant the particulars that His people do pray for; yet their prayers are not lost: here the thing sought is delayed, yet a comfortable return of their prayers is made out unto them; and their prayers are not without fruit even for the time.</w:t>
      </w:r>
    </w:p>
    <w:p w14:paraId="3EA2F556">
      <w:pPr>
        <w:spacing w:after="513"/>
        <w:ind w:left="-5"/>
        <w:rPr>
          <w:rFonts w:hint="eastAsia"/>
        </w:rPr>
      </w:pPr>
      <w:r>
        <w:rPr>
          <w:rFonts w:hint="eastAsia"/>
        </w:rPr>
        <w:t>从回答，第11节，观察到：1. 尽管上帝并未立刻应允祂子民所祷告的具体事项；然而他们的祷告并未失落：此处所求之事被延迟了，然而他们祷告的一个安慰性的回报却向他们显明了；并且他们的祷告，即使在当时，也并非没有果效。</w:t>
      </w:r>
    </w:p>
    <w:p w14:paraId="247C4DD2">
      <w:pPr>
        <w:spacing w:after="513"/>
        <w:ind w:left="-5"/>
        <w:rPr>
          <w:rFonts w:hint="eastAsia"/>
        </w:rPr>
      </w:pPr>
    </w:p>
    <w:p w14:paraId="51F90BA9">
      <w:pPr>
        <w:spacing w:after="513"/>
        <w:ind w:left="-5"/>
        <w:rPr>
          <w:rFonts w:hint="eastAsia"/>
        </w:rPr>
      </w:pPr>
      <w:r>
        <w:rPr>
          <w:rFonts w:hint="eastAsia"/>
        </w:rPr>
        <w:t>Obs. 2. Gods peremptory decrees, and the prayers of His people, are not inconsistent; yea, His decree may aim at one thing, and the particular prayed-for by His people (as it is circumstantiated) aim at another thing, upon the matter, inconsistent with that; yet may these prayers be acceptable to God, and they in them, as is clear here and in Abrahams praying for the blessing to Ishmael, whiles God had appointed it for another.</w:t>
      </w:r>
    </w:p>
    <w:p w14:paraId="3D00E7D8">
      <w:pPr>
        <w:spacing w:after="513"/>
        <w:ind w:left="-5"/>
        <w:rPr>
          <w:rFonts w:hint="eastAsia"/>
        </w:rPr>
      </w:pPr>
      <w:r>
        <w:rPr>
          <w:rFonts w:hint="eastAsia"/>
        </w:rPr>
        <w:t>观察2。上帝绝对的预旨，和祂子民的祷告，并非不一致；是的，祂的预旨可能旨在达成一事，而祂子民所祷告的具体事项（就其情境而言）则旨在达成另一事，在实质上与那预旨不一致；然而那些祷告仍可能蒙上帝悦纳，并且他们在其中也蒙悦纳，如在此处，以及在亚伯拉罕为以实玛利求福的祷告中所清楚显明的，而上帝已将其指定给了另一个人。</w:t>
      </w:r>
    </w:p>
    <w:p w14:paraId="42107087">
      <w:pPr>
        <w:spacing w:after="513"/>
        <w:ind w:left="-5"/>
        <w:rPr>
          <w:rFonts w:hint="eastAsia"/>
        </w:rPr>
      </w:pPr>
    </w:p>
    <w:p w14:paraId="061C276B">
      <w:pPr>
        <w:spacing w:after="513"/>
        <w:ind w:left="-5"/>
        <w:rPr>
          <w:rFonts w:hint="eastAsia"/>
        </w:rPr>
      </w:pPr>
      <w:r>
        <w:rPr>
          <w:rFonts w:hint="eastAsia"/>
        </w:rPr>
        <w:t>The reason, is, because our prayers and our practice are accepted, not because they are conformed to Gods secret will and decree, but as they agree with His will revealed in His Word, which is the rule of our duty.</w:t>
      </w:r>
    </w:p>
    <w:p w14:paraId="4AEA66CA">
      <w:pPr>
        <w:spacing w:after="513"/>
        <w:ind w:left="-5"/>
        <w:rPr>
          <w:rFonts w:hint="eastAsia"/>
        </w:rPr>
      </w:pPr>
      <w:r>
        <w:rPr>
          <w:rFonts w:hint="eastAsia"/>
        </w:rPr>
        <w:t>其理由是，因为我们的祷告和我们的行为蒙悦纳，并非因为它们与上帝奥秘的旨意和预旨相符，而是因为它们与祂在祂的话中所启示的旨意相符，那是我们本分的准则。</w:t>
      </w:r>
    </w:p>
    <w:p w14:paraId="69A26961">
      <w:pPr>
        <w:spacing w:after="513"/>
        <w:ind w:left="-5"/>
        <w:rPr>
          <w:rFonts w:hint="eastAsia"/>
        </w:rPr>
      </w:pPr>
    </w:p>
    <w:p w14:paraId="7AE44E54">
      <w:pPr>
        <w:spacing w:after="513"/>
        <w:ind w:left="-5"/>
        <w:rPr>
          <w:rFonts w:hint="eastAsia"/>
        </w:rPr>
      </w:pPr>
      <w:r>
        <w:rPr>
          <w:rFonts w:hint="eastAsia"/>
        </w:rPr>
        <w:t>Obs. 3. Though prayers prevail not to alter Gods decree; which must stand, yet prayers may procure much present quietnesse, and satisfaction for the time.</w:t>
      </w:r>
    </w:p>
    <w:p w14:paraId="760EA4B7">
      <w:pPr>
        <w:spacing w:after="513"/>
        <w:ind w:left="-5"/>
        <w:rPr>
          <w:rFonts w:hint="eastAsia"/>
        </w:rPr>
      </w:pPr>
      <w:r>
        <w:rPr>
          <w:rFonts w:hint="eastAsia"/>
        </w:rPr>
        <w:t>观察3。尽管祷告不能改变上帝的预旨；那预旨必定坚立，然而祷告可以获得许多当下的安宁，和暂时的满足。</w:t>
      </w:r>
    </w:p>
    <w:p w14:paraId="4C6089E5">
      <w:pPr>
        <w:spacing w:after="513"/>
        <w:ind w:left="-5"/>
        <w:rPr>
          <w:rFonts w:hint="eastAsia"/>
        </w:rPr>
      </w:pPr>
    </w:p>
    <w:p w14:paraId="59BCC840">
      <w:pPr>
        <w:spacing w:after="513"/>
        <w:ind w:left="-5"/>
        <w:rPr>
          <w:rFonts w:hint="eastAsia"/>
        </w:rPr>
      </w:pPr>
      <w:r>
        <w:rPr>
          <w:rFonts w:hint="eastAsia"/>
        </w:rPr>
        <w:t>Gods decrees are so wisely ordered for the good of His people, that it were no advantage, but prejudice to them to have them altered.</w:t>
      </w:r>
    </w:p>
    <w:p w14:paraId="6B66CB22">
      <w:pPr>
        <w:spacing w:after="513"/>
        <w:ind w:left="-5"/>
        <w:rPr>
          <w:rFonts w:hint="eastAsia"/>
        </w:rPr>
      </w:pPr>
      <w:r>
        <w:rPr>
          <w:rFonts w:hint="eastAsia"/>
        </w:rPr>
        <w:t>上帝的预旨是如此智慧地为祂子民的益处而安排的，以致于改变它们对他们并非有益，而是有害。</w:t>
      </w:r>
    </w:p>
    <w:p w14:paraId="16E02A7A">
      <w:pPr>
        <w:spacing w:after="513"/>
        <w:ind w:left="-5"/>
        <w:rPr>
          <w:rFonts w:hint="eastAsia"/>
        </w:rPr>
      </w:pPr>
    </w:p>
    <w:p w14:paraId="244BB863">
      <w:pPr>
        <w:spacing w:after="513"/>
        <w:ind w:left="-5"/>
        <w:rPr>
          <w:rFonts w:hint="eastAsia"/>
        </w:rPr>
      </w:pPr>
      <w:r>
        <w:rPr>
          <w:rFonts w:hint="eastAsia"/>
        </w:rPr>
        <w:t>Obs. 4. The most rageing persecutions have their bounds set by God, the number of Martyrs is determined, and all the persecuters from the beginning of the World, to the end, shall not exceed in one person.</w:t>
      </w:r>
    </w:p>
    <w:p w14:paraId="14D5192A">
      <w:pPr>
        <w:spacing w:after="513"/>
        <w:ind w:left="-5"/>
        <w:rPr>
          <w:rFonts w:hint="eastAsia"/>
        </w:rPr>
      </w:pPr>
      <w:r>
        <w:rPr>
          <w:rFonts w:hint="eastAsia"/>
        </w:rPr>
        <w:t>观察4。最狂暴的逼迫都有上帝所设定的界限，殉道者的数目是被决定的，并且从世界开始到结束的所有逼迫者，将不会超过一个。</w:t>
      </w:r>
    </w:p>
    <w:p w14:paraId="6C86F999">
      <w:pPr>
        <w:spacing w:after="513"/>
        <w:ind w:left="-5"/>
        <w:rPr>
          <w:rFonts w:hint="eastAsia"/>
        </w:rPr>
      </w:pPr>
    </w:p>
    <w:p w14:paraId="20D3E4F6">
      <w:pPr>
        <w:spacing w:after="513"/>
        <w:ind w:left="-5"/>
        <w:rPr>
          <w:rFonts w:hint="eastAsia"/>
        </w:rPr>
      </w:pPr>
      <w:r>
        <w:rPr>
          <w:rFonts w:hint="eastAsia"/>
        </w:rPr>
        <w:t>Which, as it doth notably hold forth Gods Sovereignity and providence in the greatest confusion of the World, so doth it exceedingly contribute to the comfort of Gods people under them.</w:t>
      </w:r>
    </w:p>
    <w:p w14:paraId="2729FB42">
      <w:pPr>
        <w:spacing w:after="513"/>
        <w:ind w:left="-5"/>
        <w:rPr>
          <w:rFonts w:hint="eastAsia"/>
        </w:rPr>
      </w:pPr>
      <w:r>
        <w:rPr>
          <w:rFonts w:hint="eastAsia"/>
        </w:rPr>
        <w:t>这，如同它显著地阐明了上帝在世界最大的混乱中的至高主权和护理一样，也极大地有助于安慰在这些逼迫下的上帝的子民。</w:t>
      </w:r>
    </w:p>
    <w:p w14:paraId="3F0BC6E9">
      <w:pPr>
        <w:spacing w:after="513"/>
        <w:ind w:left="-5"/>
        <w:rPr>
          <w:rFonts w:hint="eastAsia"/>
        </w:rPr>
      </w:pPr>
    </w:p>
    <w:p w14:paraId="5F116AE9">
      <w:pPr>
        <w:spacing w:after="513"/>
        <w:ind w:left="-5"/>
        <w:rPr>
          <w:rFonts w:hint="eastAsia"/>
        </w:rPr>
      </w:pPr>
      <w:r>
        <w:rPr>
          <w:rFonts w:hint="eastAsia"/>
        </w:rPr>
        <w:t>Obs. 5. That the filling up of this roll, or the ending the sufferings of Gods people here on earth, and the coming of the great day of Judgement, come together.</w:t>
      </w:r>
    </w:p>
    <w:p w14:paraId="2324FAA4">
      <w:pPr>
        <w:spacing w:after="513"/>
        <w:ind w:left="-5"/>
        <w:rPr>
          <w:rFonts w:hint="eastAsia"/>
        </w:rPr>
      </w:pPr>
      <w:r>
        <w:rPr>
          <w:rFonts w:hint="eastAsia"/>
        </w:rPr>
        <w:t>观察5。这名册的填满，或上帝子民在此世苦难的结束，与那审判的大日来临，是同时发生的。</w:t>
      </w:r>
    </w:p>
    <w:p w14:paraId="4F7188CE">
      <w:pPr>
        <w:spacing w:after="513"/>
        <w:ind w:left="-5"/>
        <w:rPr>
          <w:rFonts w:hint="eastAsia"/>
        </w:rPr>
      </w:pPr>
    </w:p>
    <w:p w14:paraId="4AE4F59C">
      <w:pPr>
        <w:spacing w:after="513"/>
        <w:ind w:left="-5"/>
        <w:rPr>
          <w:rFonts w:hint="eastAsia"/>
        </w:rPr>
      </w:pPr>
      <w:r>
        <w:rPr>
          <w:rFonts w:hint="eastAsia"/>
        </w:rPr>
        <w:t>Or, the finall Judgement of the World shall immediately follow the fulfilling of the sufferings of the Martyrs.</w:t>
      </w:r>
    </w:p>
    <w:p w14:paraId="640DAAB9">
      <w:pPr>
        <w:spacing w:after="513"/>
        <w:ind w:left="-5"/>
        <w:rPr>
          <w:rFonts w:hint="eastAsia"/>
        </w:rPr>
      </w:pPr>
      <w:r>
        <w:rPr>
          <w:rFonts w:hint="eastAsia"/>
        </w:rPr>
        <w:t>或者，世界的最终审判将紧接着殉道者苦难的成就而来。</w:t>
      </w:r>
    </w:p>
    <w:p w14:paraId="6D1DC261">
      <w:pPr>
        <w:spacing w:after="513"/>
        <w:ind w:left="-5"/>
        <w:rPr>
          <w:rFonts w:hint="eastAsia"/>
        </w:rPr>
      </w:pPr>
    </w:p>
    <w:p w14:paraId="5B2E4093">
      <w:pPr>
        <w:spacing w:after="513"/>
        <w:ind w:left="-5"/>
        <w:rPr>
          <w:rFonts w:hint="eastAsia"/>
        </w:rPr>
      </w:pPr>
      <w:r>
        <w:rPr>
          <w:rFonts w:hint="eastAsia"/>
        </w:rPr>
        <w:t>The reason given of the suspension here, is, that their fellow-servants, who were to be killed must be fulfilled: and the term that is set for the answering of their prayer, to wit, until their fellow-servant, &amp;c. doth confirm this.</w:t>
      </w:r>
    </w:p>
    <w:p w14:paraId="0BCAD228">
      <w:pPr>
        <w:spacing w:after="513"/>
        <w:ind w:left="-5"/>
        <w:rPr>
          <w:rFonts w:hint="eastAsia"/>
        </w:rPr>
      </w:pPr>
      <w:r>
        <w:rPr>
          <w:rFonts w:hint="eastAsia"/>
        </w:rPr>
        <w:t>此处暂停的理由被给出，是他们的同作仆人的，将要被杀的，必须被满足：并且为回答他们祷告而设的期限，即，“直到他们的同作仆人的”等等，证实了这一点。</w:t>
      </w:r>
    </w:p>
    <w:p w14:paraId="5BEA916D">
      <w:pPr>
        <w:spacing w:after="513"/>
        <w:ind w:left="-5"/>
        <w:rPr>
          <w:rFonts w:hint="eastAsia"/>
        </w:rPr>
      </w:pPr>
    </w:p>
    <w:p w14:paraId="37F023AA">
      <w:pPr>
        <w:spacing w:after="513"/>
        <w:ind w:left="-5"/>
        <w:rPr>
          <w:rFonts w:hint="eastAsia"/>
        </w:rPr>
      </w:pPr>
      <w:r>
        <w:rPr>
          <w:rFonts w:hint="eastAsia"/>
        </w:rPr>
        <w:t>For there is no delay put to Judgement then, and there is no more to interveen the Martyrs perfecting, and this vengeance on the persecuters.</w:t>
      </w:r>
    </w:p>
    <w:p w14:paraId="22F3EF44">
      <w:pPr>
        <w:spacing w:after="513"/>
        <w:ind w:left="-5"/>
        <w:rPr>
          <w:rFonts w:hint="eastAsia"/>
        </w:rPr>
      </w:pPr>
      <w:r>
        <w:rPr>
          <w:rFonts w:hint="eastAsia"/>
        </w:rPr>
        <w:t>因为那时审判不再延迟，并且在殉道者被成全，和对逼迫者的这报复之间，再没有其他事介入了。</w:t>
      </w:r>
    </w:p>
    <w:p w14:paraId="26AA336B">
      <w:pPr>
        <w:spacing w:after="513"/>
        <w:ind w:left="-5"/>
        <w:rPr>
          <w:rFonts w:hint="eastAsia"/>
        </w:rPr>
      </w:pPr>
    </w:p>
    <w:p w14:paraId="4F7A6C89">
      <w:pPr>
        <w:spacing w:after="513"/>
        <w:ind w:left="-5"/>
        <w:rPr>
          <w:rFonts w:hint="eastAsia"/>
        </w:rPr>
      </w:pPr>
      <w:r>
        <w:rPr>
          <w:rFonts w:hint="eastAsia"/>
        </w:rPr>
        <w:t>These two are also joyned, Mat. 24:29. The ending of the affliction of Gods people, and the coming of Judgement; immediately, saith the Lord, after the tribulation of these dayes, shall the sun be darkened, &amp;c.</w:t>
      </w:r>
    </w:p>
    <w:p w14:paraId="63ED5866">
      <w:pPr>
        <w:spacing w:after="513"/>
        <w:ind w:left="-5"/>
        <w:rPr>
          <w:rFonts w:hint="eastAsia"/>
        </w:rPr>
      </w:pPr>
      <w:r>
        <w:rPr>
          <w:rFonts w:hint="eastAsia"/>
        </w:rPr>
        <w:t>这两者也连在一起，马太福音24:29。上帝子民苦难的结束，和审判的来临；主说：“那些日子的灾难一过去，日头就变黑了，”等等。</w:t>
      </w:r>
    </w:p>
    <w:p w14:paraId="08060357">
      <w:pPr>
        <w:spacing w:after="513"/>
        <w:ind w:left="-5"/>
        <w:rPr>
          <w:rFonts w:hint="eastAsia"/>
        </w:rPr>
      </w:pPr>
    </w:p>
    <w:p w14:paraId="0FE53894">
      <w:pPr>
        <w:spacing w:after="513"/>
        <w:ind w:left="-5"/>
        <w:rPr>
          <w:rFonts w:hint="eastAsia"/>
        </w:rPr>
      </w:pPr>
      <w:r>
        <w:rPr>
          <w:rFonts w:hint="eastAsia"/>
        </w:rPr>
        <w:t>There is therefore no temporall peace, or millenary Kingdom, altogether free of suffering, to be expected before that time; which is the day of redemption from these sufferings.</w:t>
      </w:r>
    </w:p>
    <w:p w14:paraId="5774B533">
      <w:pPr>
        <w:spacing w:after="513"/>
        <w:ind w:left="-5"/>
        <w:rPr>
          <w:rFonts w:hint="eastAsia"/>
        </w:rPr>
      </w:pPr>
      <w:r>
        <w:rPr>
          <w:rFonts w:hint="eastAsia"/>
        </w:rPr>
        <w:t>因此，在那时之前，不应期望有任何暂时的平安，或完全免于苦难的千禧年国度；那时是 redemption 从这些苦难的日子。</w:t>
      </w:r>
    </w:p>
    <w:p w14:paraId="1FB5EAD4">
      <w:pPr>
        <w:spacing w:after="513"/>
        <w:ind w:left="-5"/>
        <w:rPr>
          <w:rFonts w:hint="eastAsia"/>
        </w:rPr>
      </w:pPr>
    </w:p>
    <w:p w14:paraId="448956DB">
      <w:pPr>
        <w:pStyle w:val="3"/>
        <w:bidi w:val="0"/>
        <w:rPr>
          <w:rFonts w:hint="eastAsia"/>
        </w:rPr>
      </w:pPr>
      <w:r>
        <w:rPr>
          <w:rFonts w:hint="eastAsia"/>
        </w:rPr>
        <w:t>LECTURE VIII (6:12–17)</w:t>
      </w:r>
    </w:p>
    <w:p w14:paraId="5ED5D906">
      <w:pPr>
        <w:pStyle w:val="3"/>
        <w:bidi w:val="0"/>
        <w:rPr>
          <w:rFonts w:hint="eastAsia"/>
        </w:rPr>
      </w:pPr>
      <w:r>
        <w:rPr>
          <w:rFonts w:hint="eastAsia"/>
        </w:rPr>
        <w:t>第八讲 (6:12–17)</w:t>
      </w:r>
    </w:p>
    <w:p w14:paraId="2E33CAD1">
      <w:pPr>
        <w:ind w:left="-5"/>
        <w:rPr>
          <w:rFonts w:hint="eastAsia"/>
        </w:rPr>
      </w:pPr>
    </w:p>
    <w:p w14:paraId="07C7F40C">
      <w:pPr>
        <w:ind w:left="-5"/>
        <w:rPr>
          <w:rFonts w:hint="eastAsia"/>
        </w:rPr>
      </w:pPr>
      <w:r>
        <w:rPr>
          <w:rFonts w:hint="eastAsia"/>
        </w:rPr>
        <w:t>WE proceed now to the opening of the sixth seal, which holdeth forth some most terrible &amp; dreadfull dispensation, and that both in respect of the type and the word of explication or effects mentioned for opening of the type.</w:t>
      </w:r>
    </w:p>
    <w:p w14:paraId="7DB6E80B">
      <w:pPr>
        <w:ind w:left="-5"/>
        <w:rPr>
          <w:rFonts w:hint="eastAsia"/>
        </w:rPr>
      </w:pPr>
      <w:r>
        <w:rPr>
          <w:rFonts w:hint="eastAsia"/>
        </w:rPr>
        <w:t>我们现在继续揭开第六印，这印阐明了某种最可怕且恐惧的安排，这无论从预表，还是从为揭开预表而提及的解释之话或效果来看都是如此。</w:t>
      </w:r>
    </w:p>
    <w:p w14:paraId="6021440E">
      <w:pPr>
        <w:ind w:left="-5"/>
        <w:rPr>
          <w:rFonts w:hint="eastAsia"/>
        </w:rPr>
      </w:pPr>
    </w:p>
    <w:p w14:paraId="76F859A2">
      <w:pPr>
        <w:ind w:left="-5"/>
        <w:rPr>
          <w:rFonts w:hint="eastAsia"/>
        </w:rPr>
      </w:pPr>
      <w:r>
        <w:rPr>
          <w:rFonts w:hint="eastAsia"/>
        </w:rPr>
        <w:t>The type is set down, vers. 12 in three expressions, 1. There was a great earthquake.</w:t>
      </w:r>
    </w:p>
    <w:p w14:paraId="42639212">
      <w:pPr>
        <w:ind w:left="-5"/>
        <w:rPr>
          <w:rFonts w:hint="eastAsia"/>
        </w:rPr>
      </w:pPr>
      <w:r>
        <w:rPr>
          <w:rFonts w:hint="eastAsia"/>
        </w:rPr>
        <w:t>预表在第12节中，用三种表达方式阐述：1. 地大震动。</w:t>
      </w:r>
    </w:p>
    <w:p w14:paraId="0216FBCE">
      <w:pPr>
        <w:ind w:left="-5"/>
        <w:rPr>
          <w:rFonts w:hint="eastAsia"/>
        </w:rPr>
      </w:pPr>
    </w:p>
    <w:p w14:paraId="428220ED">
      <w:pPr>
        <w:ind w:left="-5"/>
        <w:rPr>
          <w:rFonts w:hint="eastAsia"/>
        </w:rPr>
      </w:pPr>
      <w:r>
        <w:rPr>
          <w:rFonts w:hint="eastAsia"/>
        </w:rPr>
        <w:t>2. The Sun became black as sackcloth of hair.</w:t>
      </w:r>
    </w:p>
    <w:p w14:paraId="1E054B40">
      <w:pPr>
        <w:ind w:left="-5"/>
        <w:rPr>
          <w:rFonts w:hint="eastAsia"/>
        </w:rPr>
      </w:pPr>
      <w:r>
        <w:rPr>
          <w:rFonts w:hint="eastAsia"/>
        </w:rPr>
        <w:t>2. 日头变黑像毛布。</w:t>
      </w:r>
    </w:p>
    <w:p w14:paraId="3E4CAE56">
      <w:pPr>
        <w:ind w:left="-5"/>
        <w:rPr>
          <w:rFonts w:hint="eastAsia"/>
        </w:rPr>
      </w:pPr>
    </w:p>
    <w:p w14:paraId="5130DD6C">
      <w:pPr>
        <w:ind w:left="-5"/>
        <w:rPr>
          <w:rFonts w:hint="eastAsia"/>
        </w:rPr>
      </w:pPr>
      <w:r>
        <w:rPr>
          <w:rFonts w:hint="eastAsia"/>
        </w:rPr>
        <w:t>3. The Moon became as bloud.</w:t>
      </w:r>
    </w:p>
    <w:p w14:paraId="0FDAF15C">
      <w:pPr>
        <w:ind w:left="-5"/>
        <w:rPr>
          <w:rFonts w:hint="eastAsia"/>
        </w:rPr>
      </w:pPr>
      <w:r>
        <w:rPr>
          <w:rFonts w:hint="eastAsia"/>
        </w:rPr>
        <w:t>3. 月亮变成血色。</w:t>
      </w:r>
    </w:p>
    <w:p w14:paraId="48FE23A7">
      <w:pPr>
        <w:ind w:left="-5"/>
        <w:rPr>
          <w:rFonts w:hint="eastAsia"/>
        </w:rPr>
      </w:pPr>
    </w:p>
    <w:p w14:paraId="35AD3F22">
      <w:pPr>
        <w:ind w:left="-5"/>
        <w:rPr>
          <w:rFonts w:hint="eastAsia"/>
        </w:rPr>
      </w:pPr>
      <w:r>
        <w:rPr>
          <w:rFonts w:hint="eastAsia"/>
        </w:rPr>
        <w:t>The effects (which serve for explication of the former) follow, and are of two sorts, 1. Upon the reasonlesse creature, in three instances, 1. The Stars fall from heaven, vers. 13.</w:t>
      </w:r>
    </w:p>
    <w:p w14:paraId="7EAD6F51">
      <w:pPr>
        <w:ind w:left="-5"/>
        <w:rPr>
          <w:rFonts w:hint="eastAsia"/>
        </w:rPr>
      </w:pPr>
      <w:r>
        <w:rPr>
          <w:rFonts w:hint="eastAsia"/>
        </w:rPr>
        <w:t>效果（为解释前者而设）随之而来，分两种：1. 对无理性受造物的影响，有三个例子：1. 星辰从天上坠落，第13节。</w:t>
      </w:r>
    </w:p>
    <w:p w14:paraId="3CC9F477">
      <w:pPr>
        <w:ind w:left="-5"/>
        <w:rPr>
          <w:rFonts w:hint="eastAsia"/>
        </w:rPr>
      </w:pPr>
    </w:p>
    <w:p w14:paraId="07275B22">
      <w:pPr>
        <w:ind w:left="-5"/>
        <w:rPr>
          <w:rFonts w:hint="eastAsia"/>
        </w:rPr>
      </w:pPr>
      <w:r>
        <w:rPr>
          <w:rFonts w:hint="eastAsia"/>
        </w:rPr>
        <w:t>2. Upon the heavens, they depart, &amp;c. vers. 14. initio.</w:t>
      </w:r>
    </w:p>
    <w:p w14:paraId="3EAC66E7">
      <w:pPr>
        <w:ind w:left="-5"/>
        <w:rPr>
          <w:rFonts w:hint="eastAsia"/>
        </w:rPr>
      </w:pPr>
      <w:r>
        <w:rPr>
          <w:rFonts w:hint="eastAsia"/>
        </w:rPr>
        <w:t>2. 对诸天的影响，它们离开了等等，第14节初。</w:t>
      </w:r>
    </w:p>
    <w:p w14:paraId="597EB472">
      <w:pPr>
        <w:ind w:left="-5"/>
        <w:rPr>
          <w:rFonts w:hint="eastAsia"/>
        </w:rPr>
      </w:pPr>
    </w:p>
    <w:p w14:paraId="4BD7E60A">
      <w:pPr>
        <w:ind w:left="-5"/>
        <w:rPr>
          <w:rFonts w:hint="eastAsia"/>
        </w:rPr>
      </w:pPr>
      <w:r>
        <w:rPr>
          <w:rFonts w:hint="eastAsia"/>
        </w:rPr>
        <w:t>The third is upon the earth, the mountains, (which are most stable in the continent) the Islands (which are most remote in the sea) both are moved out of their place, Ibid.</w:t>
      </w:r>
    </w:p>
    <w:p w14:paraId="60BD5A35">
      <w:pPr>
        <w:ind w:left="-5"/>
        <w:rPr>
          <w:rFonts w:hint="eastAsia"/>
        </w:rPr>
      </w:pPr>
      <w:r>
        <w:rPr>
          <w:rFonts w:hint="eastAsia"/>
        </w:rPr>
        <w:t>第三个是对象地的影响，山岭（在大陆上最稳定的）和海岛（在海中最遥远的）都离开了本位，同上。</w:t>
      </w:r>
    </w:p>
    <w:p w14:paraId="4DD91213">
      <w:pPr>
        <w:ind w:left="-5"/>
        <w:rPr>
          <w:rFonts w:hint="eastAsia"/>
        </w:rPr>
      </w:pPr>
    </w:p>
    <w:p w14:paraId="67D78414">
      <w:pPr>
        <w:ind w:left="-5"/>
        <w:rPr>
          <w:rFonts w:hint="eastAsia"/>
        </w:rPr>
      </w:pPr>
      <w:r>
        <w:rPr>
          <w:rFonts w:hint="eastAsia"/>
        </w:rPr>
        <w:t>The second sort of effects, are upon reasonable men of all sorts, Kings, great men, rich men, Captains, mighty men, bound men, and free men.</w:t>
      </w:r>
    </w:p>
    <w:p w14:paraId="705CEB98">
      <w:pPr>
        <w:ind w:left="-5"/>
        <w:rPr>
          <w:rFonts w:hint="eastAsia"/>
        </w:rPr>
      </w:pPr>
      <w:r>
        <w:rPr>
          <w:rFonts w:hint="eastAsia"/>
        </w:rPr>
        <w:t>第二种效果，是对象有理性的人，各色人等：君王、臣宰、富户、将军、壮士、为奴的和自主的。</w:t>
      </w:r>
    </w:p>
    <w:p w14:paraId="417D38CA">
      <w:pPr>
        <w:ind w:left="-5"/>
        <w:rPr>
          <w:rFonts w:hint="eastAsia"/>
        </w:rPr>
      </w:pPr>
    </w:p>
    <w:p w14:paraId="33F59CD6">
      <w:pPr>
        <w:ind w:left="-5"/>
        <w:rPr>
          <w:rFonts w:hint="eastAsia"/>
        </w:rPr>
      </w:pPr>
      <w:r>
        <w:rPr>
          <w:rFonts w:hint="eastAsia"/>
        </w:rPr>
        <w:t>Great terrour is upon all these: which is two wayes evidenced, 1. In what they did, they hid themselves in the dens, &amp;c. vers. 15.</w:t>
      </w:r>
    </w:p>
    <w:p w14:paraId="7880D72B">
      <w:pPr>
        <w:ind w:left="-5"/>
        <w:rPr>
          <w:rFonts w:hint="eastAsia"/>
        </w:rPr>
      </w:pPr>
      <w:r>
        <w:rPr>
          <w:rFonts w:hint="eastAsia"/>
        </w:rPr>
        <w:t>这些人全都大大恐惧：这从两个方面得以证明：1. 从他们所做的，他们藏在洞穴里等等，第15节。</w:t>
      </w:r>
    </w:p>
    <w:p w14:paraId="669E5D52">
      <w:pPr>
        <w:ind w:left="-5"/>
        <w:rPr>
          <w:rFonts w:hint="eastAsia"/>
        </w:rPr>
      </w:pPr>
    </w:p>
    <w:p w14:paraId="0E869521">
      <w:pPr>
        <w:ind w:left="-5"/>
        <w:rPr>
          <w:rFonts w:hint="eastAsia"/>
        </w:rPr>
      </w:pPr>
      <w:r>
        <w:rPr>
          <w:rFonts w:hint="eastAsia"/>
        </w:rPr>
        <w:t>2. In what they, said unto the mountains and rocks, fall on us, and hide us, &amp;c. vers. 16.</w:t>
      </w:r>
    </w:p>
    <w:p w14:paraId="154E0103">
      <w:pPr>
        <w:ind w:left="-5"/>
        <w:rPr>
          <w:rFonts w:hint="eastAsia"/>
        </w:rPr>
      </w:pPr>
      <w:r>
        <w:rPr>
          <w:rFonts w:hint="eastAsia"/>
        </w:rPr>
        <w:t>2. 从他们所说的，“向山和岩石说，倒在我们身上吧，把我们藏起来”等等，第16节。</w:t>
      </w:r>
    </w:p>
    <w:p w14:paraId="322E6B5F">
      <w:pPr>
        <w:ind w:left="-5"/>
        <w:rPr>
          <w:rFonts w:hint="eastAsia"/>
        </w:rPr>
      </w:pPr>
    </w:p>
    <w:p w14:paraId="4CB817C9">
      <w:pPr>
        <w:ind w:left="-5"/>
        <w:rPr>
          <w:rFonts w:hint="eastAsia"/>
        </w:rPr>
      </w:pPr>
      <w:r>
        <w:rPr>
          <w:rFonts w:hint="eastAsia"/>
        </w:rPr>
        <w:t>Lastly, the rise of all this terrour, and these dreadfull effects, is more plainly expressed, to wit, the wrath of the Lamb, for the great day of His wrath is come, verse 17.</w:t>
      </w:r>
    </w:p>
    <w:p w14:paraId="1B5EE750">
      <w:pPr>
        <w:ind w:left="-5"/>
        <w:rPr>
          <w:rFonts w:hint="eastAsia"/>
        </w:rPr>
      </w:pPr>
      <w:r>
        <w:rPr>
          <w:rFonts w:hint="eastAsia"/>
        </w:rPr>
        <w:t>最后，所有这恐惧和这些可怕效果的根源，被更清晰地表达出来，即羔羊的忿怒，因为祂忿怒的大日到了，第17节。</w:t>
      </w:r>
    </w:p>
    <w:p w14:paraId="14CE5FBD">
      <w:pPr>
        <w:ind w:left="-5"/>
        <w:rPr>
          <w:rFonts w:hint="eastAsia"/>
        </w:rPr>
      </w:pPr>
    </w:p>
    <w:p w14:paraId="6864F8CB">
      <w:pPr>
        <w:ind w:left="-5"/>
        <w:rPr>
          <w:rFonts w:hint="eastAsia"/>
        </w:rPr>
      </w:pPr>
      <w:r>
        <w:rPr>
          <w:rFonts w:hint="eastAsia"/>
        </w:rPr>
        <w:t>In sum, the words point out this terrible dispensation, 1. That it is universall in respect of all creatures; neither Sea, nor Land, Heaven nor Earth, nor men of any quality or condition are free, but all are sharers of the effects of it.</w:t>
      </w:r>
    </w:p>
    <w:p w14:paraId="4E55F1A9">
      <w:pPr>
        <w:ind w:left="-5"/>
        <w:rPr>
          <w:rFonts w:hint="eastAsia"/>
        </w:rPr>
      </w:pPr>
      <w:r>
        <w:rPr>
          <w:rFonts w:hint="eastAsia"/>
        </w:rPr>
        <w:t>总而言之，这些话指出了这个可怕的安排：1. 就所有受造物而言，它是普遍的；无论是海，是地，是天，是土，还是任何品质或状况的人，都无法幸免，全都分享它的效果。</w:t>
      </w:r>
    </w:p>
    <w:p w14:paraId="15C37963">
      <w:pPr>
        <w:ind w:left="-5"/>
        <w:rPr>
          <w:rFonts w:hint="eastAsia"/>
        </w:rPr>
      </w:pPr>
    </w:p>
    <w:p w14:paraId="6E118FF6">
      <w:pPr>
        <w:ind w:left="-5"/>
        <w:rPr>
          <w:rFonts w:hint="eastAsia"/>
        </w:rPr>
      </w:pPr>
      <w:r>
        <w:rPr>
          <w:rFonts w:hint="eastAsia"/>
        </w:rPr>
        <w:t>2. It holdeth forth terrour on all these in a most high and eminent measure and degree, as the effects do clear.</w:t>
      </w:r>
    </w:p>
    <w:p w14:paraId="563D1EE4">
      <w:pPr>
        <w:ind w:left="-5"/>
        <w:rPr>
          <w:rFonts w:hint="eastAsia"/>
        </w:rPr>
      </w:pPr>
      <w:r>
        <w:rPr>
          <w:rFonts w:hint="eastAsia"/>
        </w:rPr>
        <w:t>2. 它阐明了对所有这些人的恐惧，是在一个最高、最卓著的量度和程度上，如效果所阐明的。</w:t>
      </w:r>
    </w:p>
    <w:p w14:paraId="38D1F4CA">
      <w:pPr>
        <w:ind w:left="-5"/>
        <w:rPr>
          <w:rFonts w:hint="eastAsia"/>
        </w:rPr>
      </w:pPr>
    </w:p>
    <w:p w14:paraId="75223541">
      <w:pPr>
        <w:ind w:left="-5"/>
        <w:rPr>
          <w:rFonts w:hint="eastAsia"/>
        </w:rPr>
      </w:pPr>
      <w:r>
        <w:rPr>
          <w:rFonts w:hint="eastAsia"/>
        </w:rPr>
        <w:t>3. It pointeth at the speciall cause which hath influence on all these effects, to wit, the wrath of the Lamb, that is, of the Mediator, because the day of his wrath is come, &amp;c.</w:t>
      </w:r>
    </w:p>
    <w:p w14:paraId="570108A5">
      <w:pPr>
        <w:ind w:left="-5"/>
        <w:rPr>
          <w:rFonts w:hint="eastAsia"/>
        </w:rPr>
      </w:pPr>
      <w:r>
        <w:rPr>
          <w:rFonts w:hint="eastAsia"/>
        </w:rPr>
        <w:t>3. 它指向了那对所有这些效果都有影响的特别原因，即羔羊的忿怒，即中保的忿怒，因为祂忿怒的日子到了等等。</w:t>
      </w:r>
    </w:p>
    <w:p w14:paraId="7E7876F5">
      <w:pPr>
        <w:ind w:left="-5"/>
        <w:rPr>
          <w:rFonts w:hint="eastAsia"/>
        </w:rPr>
      </w:pPr>
    </w:p>
    <w:p w14:paraId="16E92DC3">
      <w:pPr>
        <w:ind w:left="-5"/>
        <w:rPr>
          <w:rFonts w:hint="eastAsia"/>
        </w:rPr>
      </w:pPr>
      <w:r>
        <w:rPr>
          <w:rFonts w:hint="eastAsia"/>
        </w:rPr>
        <w:t>Which we conceive especially to be added for these reasons, First, To hold forth the speciall procuring cause of this judgement; which is not so much sins done against God the Creator in the breaking of the Law, as against the grace of the Mediator offered in the Gospel: therefore is the wrath of the Lamb especially mentioned, as if he were in an eminent way avenging Himself against these who had vilified and contemptuously despised His Gospel, and the professors of it.</w:t>
      </w:r>
    </w:p>
    <w:p w14:paraId="67C60B6B">
      <w:pPr>
        <w:ind w:left="-5"/>
        <w:rPr>
          <w:rFonts w:hint="eastAsia"/>
        </w:rPr>
      </w:pPr>
      <w:r>
        <w:rPr>
          <w:rFonts w:hint="eastAsia"/>
        </w:rPr>
        <w:t>我们认为这特别是为这些理由而加添的：第一，为要阐明这审判的特别促成原因；这与其说是因违背律法而干犯造物主上帝的罪，不如说是干犯在福音中所提供的中保的恩典：因此羔羊的忿怒被特别地提及，仿佛祂正以一种卓著的方式，向那些曾诽谤并蔑视祂的福音及其信徒的人报仇。</w:t>
      </w:r>
    </w:p>
    <w:p w14:paraId="708F3F56">
      <w:pPr>
        <w:ind w:left="-5"/>
        <w:rPr>
          <w:rFonts w:hint="eastAsia"/>
        </w:rPr>
      </w:pPr>
    </w:p>
    <w:p w14:paraId="293EDC9A">
      <w:pPr>
        <w:ind w:left="-5"/>
        <w:rPr>
          <w:rFonts w:hint="eastAsia"/>
        </w:rPr>
      </w:pPr>
      <w:r>
        <w:rPr>
          <w:rFonts w:hint="eastAsia"/>
        </w:rPr>
        <w:t>Secondly, To shew some convincing appearing of Christ in this terrible change, so as it should be seen to be He by on-lookers, and that this acknowledgement should be extorted by that manifest appearance, even from these against whom He pleadeth this controversie.</w:t>
      </w:r>
    </w:p>
    <w:p w14:paraId="030A969D">
      <w:pPr>
        <w:ind w:left="-5"/>
        <w:rPr>
          <w:rFonts w:hint="eastAsia"/>
        </w:rPr>
      </w:pPr>
      <w:r>
        <w:rPr>
          <w:rFonts w:hint="eastAsia"/>
        </w:rPr>
        <w:t>第二，为要显示基督在这可怕的改变中某种令人信服的显现，以致于旁观者应能看出是祂，并且这承认应借着那明显的显现，甚至从那些祂为之辩论此争议的人身上被强索出来。</w:t>
      </w:r>
    </w:p>
    <w:p w14:paraId="56296A62">
      <w:pPr>
        <w:ind w:left="-5"/>
        <w:rPr>
          <w:rFonts w:hint="eastAsia"/>
        </w:rPr>
      </w:pPr>
    </w:p>
    <w:p w14:paraId="0D546C16">
      <w:pPr>
        <w:ind w:left="-5"/>
        <w:rPr>
          <w:rFonts w:hint="eastAsia"/>
        </w:rPr>
      </w:pPr>
      <w:r>
        <w:rPr>
          <w:rFonts w:hint="eastAsia"/>
        </w:rPr>
        <w:t>Thirdly, It sheweth the scope of all the former terrible effects that are mentioned in the type, to be the Lords executing judgement on the great men and others of the world (who put no price upon Him, but persecuted His servants) and that, so convincingly, as He might be seen in the pursuing of that His quarell against them.</w:t>
      </w:r>
    </w:p>
    <w:p w14:paraId="0F9649AE">
      <w:pPr>
        <w:ind w:left="-5"/>
        <w:rPr>
          <w:rFonts w:hint="eastAsia"/>
        </w:rPr>
      </w:pPr>
      <w:r>
        <w:rPr>
          <w:rFonts w:hint="eastAsia"/>
        </w:rPr>
        <w:t>第三，它显示了预表中所提及的所有先前可怕效果的目的，是要主对世上的大人物和其他人（他们不珍视祂，反而逼迫祂的仆人）执行审判，并且如此令人信服，以致于可以在祂追讨祂对他们的指控时，看见祂。</w:t>
      </w:r>
    </w:p>
    <w:p w14:paraId="23C42389">
      <w:pPr>
        <w:ind w:left="-5"/>
        <w:rPr>
          <w:rFonts w:hint="eastAsia"/>
        </w:rPr>
      </w:pPr>
    </w:p>
    <w:p w14:paraId="19076A5A">
      <w:pPr>
        <w:ind w:left="-5"/>
        <w:rPr>
          <w:rFonts w:hint="eastAsia"/>
        </w:rPr>
      </w:pPr>
      <w:r>
        <w:rPr>
          <w:rFonts w:hint="eastAsia"/>
        </w:rPr>
        <w:t>Fourthly, It sheweth, Though Christs forebearance be long, yet hath He a time of reckoning, and cometh terribly when he cometh: and so this seal, wherein it is said, the great day of the Lambs wrath is come, &amp;c. is to be looked upon in part, as the answer of the Saints prayer, How long, O Lord, &amp;c. in the former seal: there, they long for his coming to Judgement; here, it is marked, that that day of his wrath is come.</w:t>
      </w:r>
    </w:p>
    <w:p w14:paraId="14B602F6">
      <w:pPr>
        <w:ind w:left="-5"/>
        <w:rPr>
          <w:rFonts w:hint="eastAsia"/>
        </w:rPr>
      </w:pPr>
      <w:r>
        <w:rPr>
          <w:rFonts w:hint="eastAsia"/>
        </w:rPr>
        <w:t>第四，它显示了，尽管基督的宽容很长，然而祂有一个清算的时候，并且祂来临时是可怕的：因此这个印，其中说，“羔羊忿怒的大日到了”等等，应被部分地看作是对圣徒在前一个印中的祷告，“主啊，要到几时？”等等的回答：那里，他们渴望祂来审判；此处，则标记了，祂忿怒的日子到了。</w:t>
      </w:r>
    </w:p>
    <w:p w14:paraId="69DAFA28">
      <w:pPr>
        <w:ind w:left="-5"/>
        <w:rPr>
          <w:rFonts w:hint="eastAsia"/>
        </w:rPr>
      </w:pPr>
    </w:p>
    <w:p w14:paraId="3E513657">
      <w:pPr>
        <w:ind w:left="-5"/>
        <w:rPr>
          <w:rFonts w:hint="eastAsia"/>
        </w:rPr>
      </w:pPr>
      <w:r>
        <w:rPr>
          <w:rFonts w:hint="eastAsia"/>
        </w:rPr>
        <w:t>That some dreadfull event is foretold here, is most manifest.</w:t>
      </w:r>
    </w:p>
    <w:p w14:paraId="73E1E643">
      <w:pPr>
        <w:ind w:left="-5"/>
        <w:rPr>
          <w:rFonts w:hint="eastAsia"/>
        </w:rPr>
      </w:pPr>
      <w:r>
        <w:rPr>
          <w:rFonts w:hint="eastAsia"/>
        </w:rPr>
        <w:t>此处预言了某个可怕的事件，这是最明显的。</w:t>
      </w:r>
    </w:p>
    <w:p w14:paraId="1BCAEC4C">
      <w:pPr>
        <w:ind w:left="-5"/>
        <w:rPr>
          <w:rFonts w:hint="eastAsia"/>
        </w:rPr>
      </w:pPr>
    </w:p>
    <w:p w14:paraId="14E76EEC">
      <w:pPr>
        <w:ind w:left="-5"/>
        <w:rPr>
          <w:rFonts w:hint="eastAsia"/>
        </w:rPr>
      </w:pPr>
      <w:r>
        <w:rPr>
          <w:rFonts w:hint="eastAsia"/>
        </w:rPr>
        <w:t>The difficulty, is, how to apply it in particular.</w:t>
      </w:r>
    </w:p>
    <w:p w14:paraId="3DD501B6">
      <w:pPr>
        <w:ind w:left="-5"/>
        <w:rPr>
          <w:rFonts w:hint="eastAsia"/>
        </w:rPr>
      </w:pPr>
      <w:r>
        <w:rPr>
          <w:rFonts w:hint="eastAsia"/>
        </w:rPr>
        <w:t>困难在于，如何具体地应用它。</w:t>
      </w:r>
    </w:p>
    <w:p w14:paraId="3DAF32FB">
      <w:pPr>
        <w:ind w:left="-5"/>
        <w:rPr>
          <w:rFonts w:hint="eastAsia"/>
        </w:rPr>
      </w:pPr>
    </w:p>
    <w:p w14:paraId="47564A85">
      <w:pPr>
        <w:ind w:left="-5"/>
        <w:rPr>
          <w:rFonts w:hint="eastAsia"/>
        </w:rPr>
      </w:pPr>
      <w:r>
        <w:rPr>
          <w:rFonts w:hint="eastAsia"/>
        </w:rPr>
        <w:t>For understanding whereof, we premit these Considerations or Assertions, 1. It is usuall to the Prophets to expresse great judgements (even such as are in temporall things) by such expressions, as, the overturning of Heaven and Earth, &amp;c.</w:t>
      </w:r>
    </w:p>
    <w:p w14:paraId="236BDFFF">
      <w:pPr>
        <w:ind w:left="-5"/>
        <w:rPr>
          <w:rFonts w:hint="eastAsia"/>
        </w:rPr>
      </w:pPr>
      <w:r>
        <w:rPr>
          <w:rFonts w:hint="eastAsia"/>
        </w:rPr>
        <w:t>为了理解这一点，我们预先陈述这些考虑或断言：1. 先知们通常用诸如“颠覆天地”等等的表达方式，来表达大的审判（甚至那些是在暂时事物上的审判）。</w:t>
      </w:r>
    </w:p>
    <w:p w14:paraId="5B9A2086">
      <w:pPr>
        <w:ind w:left="-5"/>
        <w:rPr>
          <w:rFonts w:hint="eastAsia"/>
        </w:rPr>
      </w:pPr>
    </w:p>
    <w:p w14:paraId="68E0C20A">
      <w:pPr>
        <w:ind w:left="-5"/>
        <w:rPr>
          <w:rFonts w:hint="eastAsia"/>
        </w:rPr>
      </w:pPr>
      <w:r>
        <w:rPr>
          <w:rFonts w:hint="eastAsia"/>
        </w:rPr>
        <w:t>It is also usuall to John, to make use of the expressions which are used by them: particularly, we will find the same expressions in the Prophets that are here made use of in the threatning and foretelling of temporall judgments, as that in the type of the earthquake, the Suns darkening, and the Moons being turned into bloud, may be gathered from Jer. 4:23, 24, 28, Joel. 2:10.</w:t>
      </w:r>
    </w:p>
    <w:p w14:paraId="79435EF6">
      <w:pPr>
        <w:ind w:left="-5"/>
        <w:rPr>
          <w:rFonts w:hint="eastAsia"/>
        </w:rPr>
      </w:pPr>
      <w:r>
        <w:rPr>
          <w:rFonts w:hint="eastAsia"/>
        </w:rPr>
        <w:t>约翰也通常使用他们所使用的表达方式：特别地，我们将在先知书中找到与此处在威吓和预言暂时审判时所使用的相同的表达方式，如在地震的预表中，日的变暗，和月的变血，可以从耶利米书4:23, 24, 28，约珥书2:10归纳出来。</w:t>
      </w:r>
    </w:p>
    <w:p w14:paraId="0FE42D36">
      <w:pPr>
        <w:ind w:left="-5"/>
        <w:rPr>
          <w:rFonts w:hint="eastAsia"/>
        </w:rPr>
      </w:pPr>
    </w:p>
    <w:p w14:paraId="04F24F5E">
      <w:pPr>
        <w:ind w:left="-5"/>
        <w:rPr>
          <w:rFonts w:hint="eastAsia"/>
        </w:rPr>
      </w:pPr>
      <w:r>
        <w:rPr>
          <w:rFonts w:hint="eastAsia"/>
        </w:rPr>
        <w:t>The earth shall quake before them, the heaven shall tremble, the Sun and the Moon shall be dark, and the Stars, shall withdraw their shining.</w:t>
      </w:r>
    </w:p>
    <w:p w14:paraId="12DF82E4">
      <w:pPr>
        <w:ind w:left="-5"/>
        <w:rPr>
          <w:rFonts w:hint="eastAsia"/>
        </w:rPr>
      </w:pPr>
      <w:r>
        <w:rPr>
          <w:rFonts w:hint="eastAsia"/>
        </w:rPr>
        <w:t>地要在他们面前震动，天也要颤抖，日头月亮都要昏暗，星宿都要收回光辉。</w:t>
      </w:r>
    </w:p>
    <w:p w14:paraId="4ACD8738">
      <w:pPr>
        <w:ind w:left="-5"/>
        <w:rPr>
          <w:rFonts w:hint="eastAsia"/>
        </w:rPr>
      </w:pPr>
    </w:p>
    <w:p w14:paraId="6EC58508">
      <w:pPr>
        <w:ind w:left="-5"/>
        <w:rPr>
          <w:rFonts w:hint="eastAsia"/>
        </w:rPr>
      </w:pPr>
      <w:r>
        <w:rPr>
          <w:rFonts w:hint="eastAsia"/>
        </w:rPr>
        <w:t>Hag. 2:21, 22. I will shake the Heavens and the Earth; saith the Lord, which in plain terms followeth, I will overthrow the throne of Kingdoms, and will destroy the strength of the Kingdoms of the heathens: In a word, it is to foretell a remarkable ruine upon the enemies of his Church.</w:t>
      </w:r>
    </w:p>
    <w:p w14:paraId="6F9F4C50">
      <w:pPr>
        <w:ind w:left="-5"/>
        <w:rPr>
          <w:rFonts w:hint="eastAsia"/>
        </w:rPr>
      </w:pPr>
      <w:r>
        <w:rPr>
          <w:rFonts w:hint="eastAsia"/>
        </w:rPr>
        <w:t>哈该书2:21, 22：“我要震动天地，”耶和华说，这用平白的话随之而来的是：“我要倾覆列国的宝座，除灭列邦的势力。”简而言之，这是预言祂教会的敌人将遭受显著的毁灭。</w:t>
      </w:r>
    </w:p>
    <w:p w14:paraId="303D368C">
      <w:pPr>
        <w:ind w:left="-5"/>
        <w:rPr>
          <w:rFonts w:hint="eastAsia"/>
        </w:rPr>
      </w:pPr>
    </w:p>
    <w:p w14:paraId="7A785D76">
      <w:pPr>
        <w:ind w:left="-5"/>
        <w:rPr>
          <w:rFonts w:hint="eastAsia"/>
        </w:rPr>
      </w:pPr>
      <w:r>
        <w:rPr>
          <w:rFonts w:hint="eastAsia"/>
        </w:rPr>
        <w:t>Adde Isai. 13:9, 10. Behold, the day of the Lord cometh with fierce anger and wrath, &amp;c. For the Stars of heaven shall not give their light, and the Sun shall be darkened, and the Moon shall not cause her light to shine.</w:t>
      </w:r>
    </w:p>
    <w:p w14:paraId="692A6824">
      <w:pPr>
        <w:ind w:left="-5"/>
        <w:rPr>
          <w:rFonts w:hint="eastAsia"/>
        </w:rPr>
      </w:pPr>
      <w:r>
        <w:rPr>
          <w:rFonts w:hint="eastAsia"/>
        </w:rPr>
        <w:t>加上以赛亚书13:9, 10：“看哪，耶和华的日子临到，必有残忍、忿恨、烈怒，”等等。“因为天上的星宿都不发光，日头一出就变黑暗，月亮也不放光。”</w:t>
      </w:r>
    </w:p>
    <w:p w14:paraId="1139EF2C">
      <w:pPr>
        <w:ind w:left="-5"/>
        <w:rPr>
          <w:rFonts w:hint="eastAsia"/>
        </w:rPr>
      </w:pPr>
    </w:p>
    <w:p w14:paraId="40B463FE">
      <w:pPr>
        <w:ind w:left="-5"/>
        <w:rPr>
          <w:rFonts w:hint="eastAsia"/>
        </w:rPr>
      </w:pPr>
      <w:r>
        <w:rPr>
          <w:rFonts w:hint="eastAsia"/>
        </w:rPr>
        <w:t>So also, (Ezek. 32:7.) I will cover the Sun with a cloud, and the Moon shall not give her light, &amp;c.</w:t>
      </w:r>
    </w:p>
    <w:p w14:paraId="55F8B622">
      <w:pPr>
        <w:ind w:left="-5"/>
        <w:rPr>
          <w:rFonts w:hint="eastAsia"/>
        </w:rPr>
      </w:pPr>
      <w:r>
        <w:rPr>
          <w:rFonts w:hint="eastAsia"/>
        </w:rPr>
        <w:t>同样地，（以西结书32:7）“我必用云遮蔽日头，月亮也不放光，”等等。</w:t>
      </w:r>
    </w:p>
    <w:p w14:paraId="79E97BE8">
      <w:pPr>
        <w:ind w:left="-5"/>
        <w:rPr>
          <w:rFonts w:hint="eastAsia"/>
        </w:rPr>
      </w:pPr>
    </w:p>
    <w:p w14:paraId="27D879E1">
      <w:pPr>
        <w:ind w:left="-5"/>
        <w:rPr>
          <w:rFonts w:hint="eastAsia"/>
        </w:rPr>
      </w:pPr>
      <w:r>
        <w:rPr>
          <w:rFonts w:hint="eastAsia"/>
        </w:rPr>
        <w:t>In all which places, the Prophets, after their manner, are aggreging temporall judgments by such expressions.</w:t>
      </w:r>
    </w:p>
    <w:p w14:paraId="59AA16D8">
      <w:pPr>
        <w:ind w:left="-5"/>
        <w:rPr>
          <w:rFonts w:hint="eastAsia"/>
        </w:rPr>
      </w:pPr>
      <w:r>
        <w:rPr>
          <w:rFonts w:hint="eastAsia"/>
        </w:rPr>
        <w:t>在所有这些地方，先知们，按照他们的方式，都是用那样的表达方式来加重暂时的审判。</w:t>
      </w:r>
    </w:p>
    <w:p w14:paraId="52CA3E68">
      <w:pPr>
        <w:ind w:left="-5"/>
        <w:rPr>
          <w:rFonts w:hint="eastAsia"/>
        </w:rPr>
      </w:pPr>
    </w:p>
    <w:p w14:paraId="7F504F82">
      <w:pPr>
        <w:ind w:left="-5"/>
        <w:rPr>
          <w:rFonts w:hint="eastAsia"/>
        </w:rPr>
      </w:pPr>
      <w:r>
        <w:rPr>
          <w:rFonts w:hint="eastAsia"/>
        </w:rPr>
        <w:t>Again, the first fort of effects, of the Stars falling from their place, of the mountains, and islands their moving, are, upon the matter, the same with, Isa. 34:1.</w:t>
      </w:r>
    </w:p>
    <w:p w14:paraId="7A33B69B">
      <w:pPr>
        <w:ind w:left="-5"/>
        <w:rPr>
          <w:rFonts w:hint="eastAsia"/>
        </w:rPr>
      </w:pPr>
      <w:r>
        <w:rPr>
          <w:rFonts w:hint="eastAsia"/>
        </w:rPr>
        <w:t>再者，第一种效果，即星辰从其位坠落，山岭和海岛移动，在实质上与以赛亚书34:1相同。</w:t>
      </w:r>
    </w:p>
    <w:p w14:paraId="640A8F5A">
      <w:pPr>
        <w:ind w:left="-5"/>
        <w:rPr>
          <w:rFonts w:hint="eastAsia"/>
        </w:rPr>
      </w:pPr>
    </w:p>
    <w:p w14:paraId="5DC5A8B7">
      <w:pPr>
        <w:ind w:left="-5"/>
        <w:rPr>
          <w:rFonts w:hint="eastAsia"/>
        </w:rPr>
      </w:pPr>
      <w:r>
        <w:rPr>
          <w:rFonts w:hint="eastAsia"/>
        </w:rPr>
        <w:t>The Lord maketh the earth empty, and turneth it upside down, &amp;c. with vers. 3 and 4 with Jerem. 4:24, Psal. 18:7, Habak. 3:6: &amp;c.</w:t>
      </w:r>
    </w:p>
    <w:p w14:paraId="03CF95F1">
      <w:pPr>
        <w:ind w:left="-5"/>
        <w:rPr>
          <w:rFonts w:hint="eastAsia"/>
        </w:rPr>
      </w:pPr>
      <w:r>
        <w:rPr>
          <w:rFonts w:hint="eastAsia"/>
        </w:rPr>
        <w:t>耶和华使地空虚，并颠倒过来，等等，与第3和4节，与耶利米书4:24，诗篇18:7，哈巴谷书3:6等等。</w:t>
      </w:r>
    </w:p>
    <w:p w14:paraId="724C3A9C">
      <w:pPr>
        <w:ind w:left="-5"/>
        <w:rPr>
          <w:rFonts w:hint="eastAsia"/>
        </w:rPr>
      </w:pPr>
    </w:p>
    <w:p w14:paraId="1E534F8A">
      <w:pPr>
        <w:ind w:left="-5"/>
        <w:rPr>
          <w:rFonts w:hint="eastAsia"/>
        </w:rPr>
      </w:pPr>
      <w:r>
        <w:rPr>
          <w:rFonts w:hint="eastAsia"/>
        </w:rPr>
        <w:t>The other sort of effects, are the same, i.e. expressions of terror, used, Isa. 2:19.</w:t>
      </w:r>
    </w:p>
    <w:p w14:paraId="73FC3FF5">
      <w:pPr>
        <w:ind w:left="-5"/>
        <w:rPr>
          <w:rFonts w:hint="eastAsia"/>
        </w:rPr>
      </w:pPr>
      <w:r>
        <w:rPr>
          <w:rFonts w:hint="eastAsia"/>
        </w:rPr>
        <w:t>另一种效果，是相同的，即恐怖的表达，用于以赛亚书2:19。</w:t>
      </w:r>
    </w:p>
    <w:p w14:paraId="0683E3DA">
      <w:pPr>
        <w:ind w:left="-5"/>
        <w:rPr>
          <w:rFonts w:hint="eastAsia"/>
        </w:rPr>
      </w:pPr>
    </w:p>
    <w:p w14:paraId="4C6D0601">
      <w:pPr>
        <w:ind w:left="-5"/>
        <w:rPr>
          <w:rFonts w:hint="eastAsia"/>
        </w:rPr>
      </w:pPr>
      <w:r>
        <w:rPr>
          <w:rFonts w:hint="eastAsia"/>
        </w:rPr>
        <w:t>They shall go into the holes of the rocks, and into the caves of the earth, &amp;c.</w:t>
      </w:r>
    </w:p>
    <w:p w14:paraId="365FB5ED">
      <w:pPr>
        <w:ind w:left="-5"/>
        <w:rPr>
          <w:rFonts w:hint="eastAsia"/>
        </w:rPr>
      </w:pPr>
      <w:r>
        <w:rPr>
          <w:rFonts w:hint="eastAsia"/>
        </w:rPr>
        <w:t>他们必进入磐石的洞穴，和土中的洞穴，等等。</w:t>
      </w:r>
    </w:p>
    <w:p w14:paraId="78FA85EB">
      <w:pPr>
        <w:ind w:left="-5"/>
        <w:rPr>
          <w:rFonts w:hint="eastAsia"/>
        </w:rPr>
      </w:pPr>
    </w:p>
    <w:p w14:paraId="489B7D57">
      <w:pPr>
        <w:ind w:left="-5"/>
        <w:rPr>
          <w:rFonts w:hint="eastAsia"/>
        </w:rPr>
      </w:pPr>
      <w:r>
        <w:rPr>
          <w:rFonts w:hint="eastAsia"/>
        </w:rPr>
        <w:t>The other part of those effects we will find, Hos. 10:8.</w:t>
      </w:r>
    </w:p>
    <w:p w14:paraId="440C8696">
      <w:pPr>
        <w:ind w:left="-5"/>
        <w:rPr>
          <w:rFonts w:hint="eastAsia"/>
        </w:rPr>
      </w:pPr>
      <w:r>
        <w:rPr>
          <w:rFonts w:hint="eastAsia"/>
        </w:rPr>
        <w:t>那些效果的另一部分我们将在何西阿书10:8中找到。</w:t>
      </w:r>
    </w:p>
    <w:p w14:paraId="3D06A048">
      <w:pPr>
        <w:ind w:left="-5"/>
        <w:rPr>
          <w:rFonts w:hint="eastAsia"/>
        </w:rPr>
      </w:pPr>
    </w:p>
    <w:p w14:paraId="1616AD66">
      <w:pPr>
        <w:ind w:left="-5"/>
        <w:rPr>
          <w:rFonts w:hint="eastAsia"/>
        </w:rPr>
      </w:pPr>
      <w:r>
        <w:rPr>
          <w:rFonts w:hint="eastAsia"/>
        </w:rPr>
        <w:t>They shall say to the mountains, cover us; and to the hills, fall on us, &amp;c. which words are by our Lord (Luk. 23:30) applied to set out the terriblnesse of Gods judgement upon these jews, which was to come a little after at the destruction of Jerusalem.</w:t>
      </w:r>
    </w:p>
    <w:p w14:paraId="6242845F">
      <w:pPr>
        <w:ind w:left="-5"/>
        <w:rPr>
          <w:rFonts w:hint="eastAsia"/>
        </w:rPr>
      </w:pPr>
      <w:r>
        <w:rPr>
          <w:rFonts w:hint="eastAsia"/>
        </w:rPr>
        <w:t>他们必对大山说，遮盖我们；对小山说，倒在我们身上，等等，这些话被我们的主（路加福音23:30）用来阐明上帝对那些犹太人的审判的可怕，那审判将在耶路撒冷被毁之后不久来临。</w:t>
      </w:r>
    </w:p>
    <w:p w14:paraId="58C8C86F">
      <w:pPr>
        <w:ind w:left="-5"/>
        <w:rPr>
          <w:rFonts w:hint="eastAsia"/>
        </w:rPr>
      </w:pPr>
    </w:p>
    <w:p w14:paraId="6DC3DF63">
      <w:pPr>
        <w:ind w:left="-5"/>
        <w:rPr>
          <w:rFonts w:hint="eastAsia"/>
        </w:rPr>
      </w:pPr>
      <w:r>
        <w:rPr>
          <w:rFonts w:hint="eastAsia"/>
        </w:rPr>
        <w:t>From which places, put together, it will appear not inconsistent with this description and expressions thereof, to apply this even to some temporall judgement.</w:t>
      </w:r>
    </w:p>
    <w:p w14:paraId="426C70ED">
      <w:pPr>
        <w:ind w:left="-5"/>
        <w:rPr>
          <w:rFonts w:hint="eastAsia"/>
        </w:rPr>
      </w:pPr>
      <w:r>
        <w:rPr>
          <w:rFonts w:hint="eastAsia"/>
        </w:rPr>
        <w:t>从这些经文，放在一起，可以看出，将此甚至应用于某个暂时的审判，与这种描述及其表达方式并非不符。</w:t>
      </w:r>
    </w:p>
    <w:p w14:paraId="36570076">
      <w:pPr>
        <w:ind w:left="-5"/>
        <w:rPr>
          <w:rFonts w:hint="eastAsia"/>
        </w:rPr>
      </w:pPr>
    </w:p>
    <w:p w14:paraId="07DF0D40">
      <w:pPr>
        <w:ind w:left="-5"/>
        <w:rPr>
          <w:rFonts w:hint="eastAsia"/>
        </w:rPr>
      </w:pPr>
      <w:r>
        <w:rPr>
          <w:rFonts w:hint="eastAsia"/>
        </w:rPr>
        <w:t>For confirming whereof further, we may,</w:t>
      </w:r>
    </w:p>
    <w:p w14:paraId="27FF0B55">
      <w:pPr>
        <w:ind w:left="-5"/>
        <w:rPr>
          <w:rFonts w:hint="eastAsia"/>
        </w:rPr>
      </w:pPr>
      <w:r>
        <w:rPr>
          <w:rFonts w:hint="eastAsia"/>
        </w:rPr>
        <w:t>为进一步证实这一点，我们可以：</w:t>
      </w:r>
    </w:p>
    <w:p w14:paraId="6BD6AAE2">
      <w:pPr>
        <w:ind w:left="-5"/>
        <w:rPr>
          <w:rFonts w:hint="eastAsia"/>
        </w:rPr>
      </w:pPr>
    </w:p>
    <w:p w14:paraId="423BAC89">
      <w:pPr>
        <w:ind w:left="-5"/>
        <w:rPr>
          <w:rFonts w:hint="eastAsia"/>
        </w:rPr>
      </w:pPr>
      <w:r>
        <w:rPr>
          <w:rFonts w:hint="eastAsia"/>
        </w:rPr>
        <w:t>2.Consider, that this event cannot be understood principally, andprimarily of the day of Judgement; but must be understood of something going before that.</w:t>
      </w:r>
    </w:p>
    <w:p w14:paraId="0DD84DE6">
      <w:pPr>
        <w:ind w:left="-5"/>
        <w:rPr>
          <w:rFonts w:hint="eastAsia"/>
        </w:rPr>
      </w:pPr>
      <w:r>
        <w:rPr>
          <w:rFonts w:hint="eastAsia"/>
        </w:rPr>
        <w:t>2. 考虑到，这个事件不能被主要地、首要地理解为审判之日；而必须被理解为在此之前发生的事。</w:t>
      </w:r>
    </w:p>
    <w:p w14:paraId="0F9D874F">
      <w:pPr>
        <w:ind w:left="-5"/>
        <w:rPr>
          <w:rFonts w:hint="eastAsia"/>
        </w:rPr>
      </w:pPr>
    </w:p>
    <w:p w14:paraId="6B66FCEB">
      <w:pPr>
        <w:ind w:left="-5"/>
        <w:rPr>
          <w:rFonts w:hint="eastAsia"/>
        </w:rPr>
      </w:pPr>
      <w:r>
        <w:rPr>
          <w:rFonts w:hint="eastAsia"/>
        </w:rPr>
        <w:t>It is true, the compleating of vengeance (to speak so) will be then at its heigh: and, by proportion, we may gather from the terrible expressions used to hold forth Gods wrath in a temporall judgement, the unconceivable dreadfulnesse of the last Day, which will be exceedingly beyond the most terrible temporall event.</w:t>
      </w:r>
    </w:p>
    <w:p w14:paraId="3F4236E3">
      <w:pPr>
        <w:ind w:left="-5"/>
        <w:rPr>
          <w:rFonts w:hint="eastAsia"/>
        </w:rPr>
      </w:pPr>
      <w:r>
        <w:rPr>
          <w:rFonts w:hint="eastAsia"/>
        </w:rPr>
        <w:t>诚然，报复的完成（可以这么说）那时将达到其顶峰：并且，按比例，我们可以从用以阐明上帝在暂时审判中的忿怒的可怕表达中，推断出末日的不可思议的可怕性，那将远超最可怕的暂时事件。</w:t>
      </w:r>
    </w:p>
    <w:p w14:paraId="3D95EDED">
      <w:pPr>
        <w:ind w:left="-5"/>
        <w:rPr>
          <w:rFonts w:hint="eastAsia"/>
        </w:rPr>
      </w:pPr>
    </w:p>
    <w:p w14:paraId="19CBDBEF">
      <w:pPr>
        <w:ind w:left="-5"/>
        <w:rPr>
          <w:rFonts w:hint="eastAsia"/>
        </w:rPr>
      </w:pPr>
      <w:r>
        <w:rPr>
          <w:rFonts w:hint="eastAsia"/>
        </w:rPr>
        <w:t>Yet, we conceive, the scope of this place, is no to hold forth that day; but some particular judgement, wherein Gods wrath against the enemies of Christs Kingdom, is in a singular an extraordinary way manifested.</w:t>
      </w:r>
    </w:p>
    <w:p w14:paraId="0EE5ECD3">
      <w:pPr>
        <w:ind w:left="-5"/>
        <w:rPr>
          <w:rFonts w:hint="eastAsia"/>
        </w:rPr>
      </w:pPr>
      <w:r>
        <w:rPr>
          <w:rFonts w:hint="eastAsia"/>
        </w:rPr>
        <w:t>然而，我们认为，此处的目的并非要阐明那一日；而是某个特定的审判，其中上帝对基督国度之敌人的忿怒，是以一种独特而非凡的方式显明的。</w:t>
      </w:r>
    </w:p>
    <w:p w14:paraId="1C0115F8">
      <w:pPr>
        <w:ind w:left="-5"/>
        <w:rPr>
          <w:rFonts w:hint="eastAsia"/>
        </w:rPr>
      </w:pPr>
    </w:p>
    <w:p w14:paraId="4C0B1089">
      <w:pPr>
        <w:ind w:left="-5"/>
        <w:rPr>
          <w:rFonts w:hint="eastAsia"/>
        </w:rPr>
      </w:pPr>
      <w:r>
        <w:rPr>
          <w:rFonts w:hint="eastAsia"/>
        </w:rPr>
        <w:t>For, 1. The seventh seal is yet to be opened, which containeth events in time posterior to the sixth, as was shewen, Lect. 1. on this Chapter.</w:t>
      </w:r>
    </w:p>
    <w:p w14:paraId="586A4EDF">
      <w:pPr>
        <w:ind w:left="-5"/>
        <w:rPr>
          <w:rFonts w:hint="eastAsia"/>
        </w:rPr>
      </w:pPr>
      <w:r>
        <w:rPr>
          <w:rFonts w:hint="eastAsia"/>
        </w:rPr>
        <w:t>因为，1. 第七印尚未被揭开，它包含了在时间上后于第六印的事件，如在本章第1讲中所示。</w:t>
      </w:r>
    </w:p>
    <w:p w14:paraId="393B164C">
      <w:pPr>
        <w:ind w:left="-5"/>
        <w:rPr>
          <w:rFonts w:hint="eastAsia"/>
        </w:rPr>
      </w:pPr>
    </w:p>
    <w:p w14:paraId="78D281B3">
      <w:pPr>
        <w:ind w:left="-5"/>
        <w:rPr>
          <w:rFonts w:hint="eastAsia"/>
        </w:rPr>
      </w:pPr>
      <w:r>
        <w:rPr>
          <w:rFonts w:hint="eastAsia"/>
        </w:rPr>
        <w:t>2. No mention hath hitherto been made of Antichrist, either of his rise, reign, or ruine: and it will not be consistent with that immediate dependence, which each of the former seals hath one upon another, to say, that this sixth seal leapeth from the Heathenish persecution over many hundreds of years, and all the interveening events till the day of Judgement.</w:t>
      </w:r>
    </w:p>
    <w:p w14:paraId="68F0E145">
      <w:pPr>
        <w:ind w:left="-5"/>
        <w:rPr>
          <w:rFonts w:hint="eastAsia"/>
        </w:rPr>
      </w:pPr>
      <w:r>
        <w:rPr>
          <w:rFonts w:hint="eastAsia"/>
        </w:rPr>
        <w:t>2. 至今尚未提及敌基督，无论是他的兴起、统治还是毁灭：并且说这第六印从外邦人的逼迫，跳过数百年，以及所有介入的事件，直到审判之日，这将不符合前几个印彼此之间的那种直接依赖关系。</w:t>
      </w:r>
    </w:p>
    <w:p w14:paraId="3A72F80F">
      <w:pPr>
        <w:ind w:left="-5"/>
        <w:rPr>
          <w:rFonts w:hint="eastAsia"/>
        </w:rPr>
      </w:pPr>
    </w:p>
    <w:p w14:paraId="792014DD">
      <w:pPr>
        <w:ind w:left="-5"/>
        <w:rPr>
          <w:rFonts w:hint="eastAsia"/>
        </w:rPr>
      </w:pPr>
      <w:r>
        <w:rPr>
          <w:rFonts w:hint="eastAsia"/>
        </w:rPr>
        <w:t>3. The matter contained in it, is only terror against Christs enemies, who are enemies to Him as Mediator: which cannot be said of the day of Judgement, which is as comfortable to His friends as terrible to his enemies and all sorts of wicked men.</w:t>
      </w:r>
    </w:p>
    <w:p w14:paraId="618E024E">
      <w:pPr>
        <w:ind w:left="-5"/>
        <w:rPr>
          <w:rFonts w:hint="eastAsia"/>
        </w:rPr>
      </w:pPr>
      <w:r>
        <w:rPr>
          <w:rFonts w:hint="eastAsia"/>
        </w:rPr>
        <w:t>3. 其中所包含的内容，只是对基督的敌人的恐惧，他们是祂作为中保的敌人：这一点不能用于审判之日，那一日对祂的朋友是安慰的，如同对祂的敌人和所有邪恶的人是可怕的。</w:t>
      </w:r>
    </w:p>
    <w:p w14:paraId="0C2E93DF">
      <w:pPr>
        <w:ind w:left="-5"/>
        <w:rPr>
          <w:rFonts w:hint="eastAsia"/>
        </w:rPr>
      </w:pPr>
    </w:p>
    <w:p w14:paraId="07DECD5D">
      <w:pPr>
        <w:ind w:left="-5"/>
        <w:rPr>
          <w:rFonts w:hint="eastAsia"/>
        </w:rPr>
      </w:pPr>
      <w:r>
        <w:rPr>
          <w:rFonts w:hint="eastAsia"/>
        </w:rPr>
        <w:t>It agreeth therefore better to some particular judgement, than to that generall appearance.</w:t>
      </w:r>
    </w:p>
    <w:p w14:paraId="4E5EE20E">
      <w:pPr>
        <w:ind w:left="-5"/>
        <w:rPr>
          <w:rFonts w:hint="eastAsia"/>
        </w:rPr>
      </w:pPr>
      <w:r>
        <w:rPr>
          <w:rFonts w:hint="eastAsia"/>
        </w:rPr>
        <w:t>因此，它更适合于某个特定的审判，而非那个普遍的显现。</w:t>
      </w:r>
    </w:p>
    <w:p w14:paraId="4148CD88">
      <w:pPr>
        <w:ind w:left="-5"/>
        <w:rPr>
          <w:rFonts w:hint="eastAsia"/>
        </w:rPr>
      </w:pPr>
    </w:p>
    <w:p w14:paraId="624A9F8C">
      <w:pPr>
        <w:ind w:left="-5"/>
        <w:rPr>
          <w:rFonts w:hint="eastAsia"/>
        </w:rPr>
      </w:pPr>
      <w:r>
        <w:rPr>
          <w:rFonts w:hint="eastAsia"/>
        </w:rPr>
        <w:t>4. If this were the day of Judgement principally longedfor by the Saints in the former seal, Then there needeth not have been so many Arguments to presse quietnesse during the suspension of that suit, if it were so instantly and immediately fulfilled, 5.</w:t>
      </w:r>
    </w:p>
    <w:p w14:paraId="27937325">
      <w:pPr>
        <w:ind w:left="-5"/>
        <w:rPr>
          <w:rFonts w:hint="eastAsia"/>
        </w:rPr>
      </w:pPr>
      <w:r>
        <w:rPr>
          <w:rFonts w:hint="eastAsia"/>
        </w:rPr>
        <w:t>4. 如果这是前一个印中圣徒们主要渴望的审判之日，那么，如果那恳求如此即刻且立即地被应验，就不需要有那么多论证来催促在那恳求被暂停期间保持安静了。5.</w:t>
      </w:r>
    </w:p>
    <w:p w14:paraId="46C30940">
      <w:pPr>
        <w:ind w:left="-5"/>
        <w:rPr>
          <w:rFonts w:hint="eastAsia"/>
        </w:rPr>
      </w:pPr>
    </w:p>
    <w:p w14:paraId="2DCB1EC7">
      <w:pPr>
        <w:ind w:left="-5"/>
        <w:rPr>
          <w:rFonts w:hint="eastAsia"/>
        </w:rPr>
      </w:pPr>
      <w:r>
        <w:rPr>
          <w:rFonts w:hint="eastAsia"/>
        </w:rPr>
        <w:t>It is not like, that the day of Judgement should be prophecied of &amp; described before any temporall judgement on enemies be heard of, especially seing they are spoken of in this same prophesie.</w:t>
      </w:r>
    </w:p>
    <w:p w14:paraId="37793E6E">
      <w:pPr>
        <w:ind w:left="-5"/>
        <w:rPr>
          <w:rFonts w:hint="eastAsia"/>
        </w:rPr>
      </w:pPr>
      <w:r>
        <w:rPr>
          <w:rFonts w:hint="eastAsia"/>
        </w:rPr>
        <w:t>审判之日不太可能在任何对敌人的暂时审判被听到之前，就被预言和描述，特别是既然它们在这同一个预言中被提及。</w:t>
      </w:r>
    </w:p>
    <w:p w14:paraId="1031B844">
      <w:pPr>
        <w:ind w:left="-5"/>
        <w:rPr>
          <w:rFonts w:hint="eastAsia"/>
        </w:rPr>
      </w:pPr>
    </w:p>
    <w:p w14:paraId="59D08968">
      <w:pPr>
        <w:ind w:left="-5"/>
        <w:rPr>
          <w:rFonts w:hint="eastAsia"/>
        </w:rPr>
      </w:pPr>
      <w:r>
        <w:rPr>
          <w:rFonts w:hint="eastAsia"/>
        </w:rPr>
        <w:t>But concerning this, see more in the first and seventh Lectures on this Chapter.</w:t>
      </w:r>
    </w:p>
    <w:p w14:paraId="585E1ABA">
      <w:pPr>
        <w:ind w:left="-5"/>
        <w:rPr>
          <w:rFonts w:hint="eastAsia"/>
        </w:rPr>
      </w:pPr>
      <w:r>
        <w:rPr>
          <w:rFonts w:hint="eastAsia"/>
        </w:rPr>
        <w:t>但关于这一点，请见本章第一和第七讲。</w:t>
      </w:r>
    </w:p>
    <w:p w14:paraId="47900279">
      <w:pPr>
        <w:ind w:left="-5"/>
        <w:rPr>
          <w:rFonts w:hint="eastAsia"/>
        </w:rPr>
      </w:pPr>
    </w:p>
    <w:p w14:paraId="07D7579C">
      <w:pPr>
        <w:ind w:left="-5"/>
        <w:rPr>
          <w:rFonts w:hint="eastAsia"/>
        </w:rPr>
      </w:pPr>
      <w:r>
        <w:rPr>
          <w:rFonts w:hint="eastAsia"/>
        </w:rPr>
        <w:t>3.We say, This event prophecied of here, cannot be understood ascontaining sad things to the Church, but on the enemies and persecuters thereof: which is clear, 1. by the former consideration, compared with the persons on whom this judgement falleth: it is on Kings, Captains, and great Men of the earth.</w:t>
      </w:r>
    </w:p>
    <w:p w14:paraId="0B440C29">
      <w:pPr>
        <w:ind w:left="-5"/>
        <w:rPr>
          <w:rFonts w:hint="eastAsia"/>
        </w:rPr>
      </w:pPr>
      <w:r>
        <w:rPr>
          <w:rFonts w:hint="eastAsia"/>
        </w:rPr>
        <w:t>3. 我们说，此处所预言的事件，不能被理解为包含对教会的悲惨之事，而只能是对其敌人和逼迫者的：这是清楚的，1. 通过前述的考虑，与这审判所临到之人相比较：它是临到君王、将军和地上的大人物。</w:t>
      </w:r>
    </w:p>
    <w:p w14:paraId="10FAA5A2">
      <w:pPr>
        <w:ind w:left="-5"/>
        <w:rPr>
          <w:rFonts w:hint="eastAsia"/>
        </w:rPr>
      </w:pPr>
    </w:p>
    <w:p w14:paraId="6F238A47">
      <w:pPr>
        <w:ind w:left="-5"/>
        <w:rPr>
          <w:rFonts w:hint="eastAsia"/>
        </w:rPr>
      </w:pPr>
      <w:r>
        <w:rPr>
          <w:rFonts w:hint="eastAsia"/>
        </w:rPr>
        <w:t>Now during the Heathenish persecution under the former seals, unto which this immediately succedeth, there were no such persons in the Church as these.</w:t>
      </w:r>
    </w:p>
    <w:p w14:paraId="1AB438F1">
      <w:pPr>
        <w:ind w:left="-5"/>
        <w:rPr>
          <w:rFonts w:hint="eastAsia"/>
        </w:rPr>
      </w:pPr>
      <w:r>
        <w:rPr>
          <w:rFonts w:hint="eastAsia"/>
        </w:rPr>
        <w:t>现在，在外邦人逼迫期间，在前几个印下，这印是紧接着的，教会中并没有那样的人。</w:t>
      </w:r>
    </w:p>
    <w:p w14:paraId="1EA4BBD3">
      <w:pPr>
        <w:ind w:left="-5"/>
        <w:rPr>
          <w:rFonts w:hint="eastAsia"/>
        </w:rPr>
      </w:pPr>
    </w:p>
    <w:p w14:paraId="4F413BF6">
      <w:pPr>
        <w:ind w:left="-5"/>
        <w:rPr>
          <w:rFonts w:hint="eastAsia"/>
        </w:rPr>
      </w:pPr>
      <w:r>
        <w:rPr>
          <w:rFonts w:hint="eastAsia"/>
        </w:rPr>
        <w:t>2. This is confirmed by the terror accompanying this judgement, which maketh them in their practice flee from Christ, and in their words cry out against it, as being to be reckoned with against their wills, and as apprehending certainly wrath to themselves from His appearing, as in the parallel places, Hos. 10:8, Luke 23:30 is evident.</w:t>
      </w:r>
    </w:p>
    <w:p w14:paraId="6F2D108A">
      <w:pPr>
        <w:ind w:left="-5"/>
        <w:rPr>
          <w:rFonts w:hint="eastAsia"/>
        </w:rPr>
      </w:pPr>
      <w:r>
        <w:rPr>
          <w:rFonts w:hint="eastAsia"/>
        </w:rPr>
        <w:t>2. 这由伴随这审判的恐惧所证实，这恐惧使他们在他们的行为上逃避基督，并在他们的话语中呼喊反对它，如同是被迫要被清算，并且如同他们从祂的显现中，确定地 apprehend 了对自己的忿怒，如在平行经文中，何西阿书10:8，路加福音23:30是显而易见的。</w:t>
      </w:r>
    </w:p>
    <w:p w14:paraId="3EDCE5DF">
      <w:pPr>
        <w:ind w:left="-5"/>
        <w:rPr>
          <w:rFonts w:hint="eastAsia"/>
        </w:rPr>
      </w:pPr>
    </w:p>
    <w:p w14:paraId="52F83E44">
      <w:pPr>
        <w:ind w:left="-5"/>
        <w:rPr>
          <w:rFonts w:hint="eastAsia"/>
        </w:rPr>
      </w:pPr>
      <w:r>
        <w:rPr>
          <w:rFonts w:hint="eastAsia"/>
        </w:rPr>
        <w:t>All which, agreeth not with the Saints frame of Spirit, especially under affliction, who are crying, How long, O Lord, as under the former seal; and are described by this, that they love Christs appearing, and are joyfull of it, as of the day of their Redemption.</w:t>
      </w:r>
    </w:p>
    <w:p w14:paraId="3DFE73D6">
      <w:pPr>
        <w:ind w:left="-5"/>
        <w:rPr>
          <w:rFonts w:hint="eastAsia"/>
        </w:rPr>
      </w:pPr>
      <w:r>
        <w:rPr>
          <w:rFonts w:hint="eastAsia"/>
        </w:rPr>
        <w:t>所有这一切，都与圣徒的灵性状态不符，特别是在苦难中，他们正呼喊着：“主啊，要到几时呢？”如在前一个印下；并且他们被描述为，他们爱基督的显现，并为此欢喜，如同为他们得赎的日子欢喜。</w:t>
      </w:r>
    </w:p>
    <w:p w14:paraId="134A4EA0">
      <w:pPr>
        <w:ind w:left="-5"/>
        <w:rPr>
          <w:rFonts w:hint="eastAsia"/>
        </w:rPr>
      </w:pPr>
    </w:p>
    <w:p w14:paraId="5FD23C79">
      <w:pPr>
        <w:ind w:left="-5"/>
        <w:rPr>
          <w:rFonts w:hint="eastAsia"/>
        </w:rPr>
      </w:pPr>
      <w:r>
        <w:rPr>
          <w:rFonts w:hint="eastAsia"/>
        </w:rPr>
        <w:t>3. Persecution on the Church, could breed no such terior on the Kings of the earth, as is here prophecied of.</w:t>
      </w:r>
    </w:p>
    <w:p w14:paraId="29AD3398">
      <w:pPr>
        <w:ind w:left="-5"/>
        <w:rPr>
          <w:rFonts w:hint="eastAsia"/>
        </w:rPr>
      </w:pPr>
      <w:r>
        <w:rPr>
          <w:rFonts w:hint="eastAsia"/>
        </w:rPr>
        <w:t>3. 对教会的逼迫，不可能在地上的君王中产生如此处所预言的恐惧。</w:t>
      </w:r>
    </w:p>
    <w:p w14:paraId="5BC56A46">
      <w:pPr>
        <w:ind w:left="-5"/>
        <w:rPr>
          <w:rFonts w:hint="eastAsia"/>
        </w:rPr>
      </w:pPr>
    </w:p>
    <w:p w14:paraId="76A2CD0F">
      <w:pPr>
        <w:ind w:left="-5"/>
        <w:rPr>
          <w:rFonts w:hint="eastAsia"/>
        </w:rPr>
      </w:pPr>
      <w:r>
        <w:rPr>
          <w:rFonts w:hint="eastAsia"/>
        </w:rPr>
        <w:t>4.We say, this type cannot hold forth defection in Church-men, as ifthat were typified by Stars falling from Heaven, darkening of the Sun, &amp;c.</w:t>
      </w:r>
    </w:p>
    <w:p w14:paraId="314C7538">
      <w:pPr>
        <w:ind w:left="-5"/>
        <w:rPr>
          <w:rFonts w:hint="eastAsia"/>
        </w:rPr>
      </w:pPr>
      <w:r>
        <w:rPr>
          <w:rFonts w:hint="eastAsia"/>
        </w:rPr>
        <w:t>4. 我们说，这个预表不能阐明教会人士的背道，仿佛那被星辰从天上坠落，日的变暗等等所预表。</w:t>
      </w:r>
    </w:p>
    <w:p w14:paraId="30F6A971">
      <w:pPr>
        <w:ind w:left="-5"/>
        <w:rPr>
          <w:rFonts w:hint="eastAsia"/>
        </w:rPr>
      </w:pPr>
    </w:p>
    <w:p w14:paraId="6DB5376E">
      <w:pPr>
        <w:ind w:left="-5"/>
        <w:rPr>
          <w:rFonts w:hint="eastAsia"/>
        </w:rPr>
      </w:pPr>
      <w:r>
        <w:rPr>
          <w:rFonts w:hint="eastAsia"/>
        </w:rPr>
        <w:t>For, darkening of light, or defection of Church-men could not breed such terror on the Kings and great Men of the earth as is here: they are not usually much troubled with these things; and yet it is clear, that this terror floweth as an effect from this sad judgement typified and expressed by these former expressions.</w:t>
      </w:r>
    </w:p>
    <w:p w14:paraId="2ED04CC9">
      <w:pPr>
        <w:ind w:left="-5"/>
        <w:rPr>
          <w:rFonts w:hint="eastAsia"/>
        </w:rPr>
      </w:pPr>
      <w:r>
        <w:rPr>
          <w:rFonts w:hint="eastAsia"/>
        </w:rPr>
        <w:t>因为，光的变暗，或教会人士的背道，不可能在地上的君王和大人物中产生如此的恐惧：他们通常不怎么为此事烦恼；然而很清楚，这恐惧是作为这悲惨审判的效果而流出的，这审判由前述的表达方式所预表和表达。</w:t>
      </w:r>
    </w:p>
    <w:p w14:paraId="7A86CE7B">
      <w:pPr>
        <w:ind w:left="-5"/>
        <w:rPr>
          <w:rFonts w:hint="eastAsia"/>
        </w:rPr>
      </w:pPr>
    </w:p>
    <w:p w14:paraId="56BE1BEC">
      <w:pPr>
        <w:ind w:left="-5"/>
        <w:rPr>
          <w:rFonts w:hint="eastAsia"/>
        </w:rPr>
      </w:pPr>
      <w:r>
        <w:rPr>
          <w:rFonts w:hint="eastAsia"/>
        </w:rPr>
        <w:t>And therefore by the same reason, this seal is not to be divided, as if by the first, part thereof were holden out defection in the Church, and by the last, judgement upon enemies, seing this last part doth clearly hold forth the effects of the former, and doth more fully explicate the same thing.</w:t>
      </w:r>
    </w:p>
    <w:p w14:paraId="369D3B37">
      <w:pPr>
        <w:ind w:left="-5"/>
        <w:rPr>
          <w:rFonts w:hint="eastAsia"/>
        </w:rPr>
      </w:pPr>
      <w:r>
        <w:rPr>
          <w:rFonts w:hint="eastAsia"/>
        </w:rPr>
        <w:t>因此，根据同样的理由，这个印不应被分开，仿佛其第一部分阐明了教会中的背道，而最后一部分阐明了对敌人的审判，因为这最后一部分清楚地阐明了前者的效果，并更充分地解释了同一件事。</w:t>
      </w:r>
    </w:p>
    <w:p w14:paraId="79876122">
      <w:pPr>
        <w:ind w:left="-5"/>
        <w:rPr>
          <w:rFonts w:hint="eastAsia"/>
        </w:rPr>
      </w:pPr>
    </w:p>
    <w:p w14:paraId="4778E71B">
      <w:pPr>
        <w:ind w:left="-5"/>
        <w:rPr>
          <w:rFonts w:hint="eastAsia"/>
        </w:rPr>
      </w:pPr>
      <w:r>
        <w:rPr>
          <w:rFonts w:hint="eastAsia"/>
        </w:rPr>
        <w:t>5.We do also assert, that here cannot be understood any trouble brought upon persecuters by Heathens, nor any trouble brought upon the Empire while Emperours and Rulers were Christians by these who were Heathens, such as that of the Goths, and these inundations or barbarous Nations, which after the four hundred year brake in upon the Empire.</w:t>
      </w:r>
    </w:p>
    <w:p w14:paraId="1B016B89">
      <w:pPr>
        <w:ind w:left="-5"/>
        <w:rPr>
          <w:rFonts w:hint="eastAsia"/>
        </w:rPr>
      </w:pPr>
      <w:r>
        <w:rPr>
          <w:rFonts w:hint="eastAsia"/>
        </w:rPr>
        <w:t>5. 我们也断言，此处不能被理解为任何由外邦人给逼迫者带来的患难，也不能被理解为当皇帝和统治者是基督徒时，由那些是外邦人，例如哥特人，以及那些在四百年后侵入帝国的野蛮民族的洪水，给帝国带来的患难。</w:t>
      </w:r>
    </w:p>
    <w:p w14:paraId="53280384">
      <w:pPr>
        <w:ind w:left="-5"/>
        <w:rPr>
          <w:rFonts w:hint="eastAsia"/>
        </w:rPr>
      </w:pPr>
    </w:p>
    <w:p w14:paraId="3BCB9EB9">
      <w:pPr>
        <w:ind w:left="-5"/>
        <w:rPr>
          <w:rFonts w:hint="eastAsia"/>
        </w:rPr>
      </w:pPr>
      <w:r>
        <w:rPr>
          <w:rFonts w:hint="eastAsia"/>
        </w:rPr>
        <w:t>For, 1. the series of time will not agree to that: this seal followeth immediately the Churches sufferings by Heathen Emperours; and therefore it is not like the great mutation on the Empire, when it became Christian, should be omitted.</w:t>
      </w:r>
    </w:p>
    <w:p w14:paraId="24D1BD45">
      <w:pPr>
        <w:ind w:left="-5"/>
        <w:rPr>
          <w:rFonts w:hint="eastAsia"/>
        </w:rPr>
      </w:pPr>
      <w:r>
        <w:rPr>
          <w:rFonts w:hint="eastAsia"/>
        </w:rPr>
        <w:t>因为，1. 时间的系列将不与那相符：这印紧接着教会在外邦皇帝手下的苦难而来；因此，帝国成为基督教时的那次大变动，不太可能被省略。</w:t>
      </w:r>
    </w:p>
    <w:p w14:paraId="09A4B06B">
      <w:pPr>
        <w:ind w:left="-5"/>
        <w:rPr>
          <w:rFonts w:hint="eastAsia"/>
        </w:rPr>
      </w:pPr>
    </w:p>
    <w:p w14:paraId="670EE08D">
      <w:pPr>
        <w:ind w:left="-5"/>
        <w:rPr>
          <w:rFonts w:hint="eastAsia"/>
        </w:rPr>
      </w:pPr>
      <w:r>
        <w:rPr>
          <w:rFonts w:hint="eastAsia"/>
        </w:rPr>
        <w:t>2. This judgement speaketh out especially the wrath of Christ, and that so palpably, as His hand is in a more singular way acknowledged in it, than the prevailing of Heathens against Heathens would readily produce.</w:t>
      </w:r>
    </w:p>
    <w:p w14:paraId="54D6AF92">
      <w:pPr>
        <w:ind w:left="-5"/>
        <w:rPr>
          <w:rFonts w:hint="eastAsia"/>
        </w:rPr>
      </w:pPr>
      <w:r>
        <w:rPr>
          <w:rFonts w:hint="eastAsia"/>
        </w:rPr>
        <w:t>2. 这审判特别地表达了基督的忿怒，并且如此显而易见，以致于祂的手在其中以一种更独特的方式被承认，多于外邦人胜过外邦人会轻易地产生的。</w:t>
      </w:r>
    </w:p>
    <w:p w14:paraId="4E87979D">
      <w:pPr>
        <w:ind w:left="-5"/>
        <w:rPr>
          <w:rFonts w:hint="eastAsia"/>
        </w:rPr>
      </w:pPr>
    </w:p>
    <w:p w14:paraId="40E14145">
      <w:pPr>
        <w:ind w:left="-5"/>
        <w:rPr>
          <w:rFonts w:hint="eastAsia"/>
        </w:rPr>
      </w:pPr>
      <w:r>
        <w:rPr>
          <w:rFonts w:hint="eastAsia"/>
        </w:rPr>
        <w:t>This conviction (as would seem) of Christs being acknowledged in it, flowing mainly from the instruments imployed, and owned by Him in the execution of it; and this terror that falleth on them, is not that terror as it seaseth on all the wicked in the generall judgement, such as was mentioned, Chap. 1:7 nor that which affecteth men simply by the dread of Gods greatnesse, as He is in Himself; but it is two wayes qualified, 1. It is the terror of Him that sitteth on the Throne, that is, of God, as He ruleth in His Church: in which respect, He is holden forth, Chap. 4 v. 5 and to distinguished from the Mediator: so now, by this judgement on enemies for persecting His Church, He maketh them know that He ruleth and hath a Throne particularly in Jacob to the ends of the earth, as the Saints Prayer is, Psal. 59:13.</w:t>
      </w:r>
    </w:p>
    <w:p w14:paraId="170C8AB2">
      <w:pPr>
        <w:ind w:left="-5"/>
        <w:rPr>
          <w:rFonts w:hint="eastAsia"/>
        </w:rPr>
      </w:pPr>
      <w:r>
        <w:rPr>
          <w:rFonts w:hint="eastAsia"/>
        </w:rPr>
        <w:t>这确信（仿佛是）基督在其中被承认，主要地源于所使用的、并被祂在其执行中所承认的工具；并且这临到他们的恐惧，并非如同在普遍审判中临到所有恶人的恐惧，如第1章7节所提到的；也不是那种仅仅因上帝伟大的可畏，如祂本身那样而影响人的恐惧；而是以两种方式被界定的：1. 这是那坐在宝座上的祂的恐惧，即上帝的恐惧，如祂在祂的教会中统治：在这方面，祂在第4章5节被阐明，并与中保有别：因此现在，借着这对逼迫祂教会之敌人的审判，祂让他们知道祂统治，并在雅各有特别的宝座，直到地极，如圣徒的祷告，诗篇59:13。</w:t>
      </w:r>
    </w:p>
    <w:p w14:paraId="434EABF2">
      <w:pPr>
        <w:ind w:left="-5"/>
        <w:rPr>
          <w:rFonts w:hint="eastAsia"/>
        </w:rPr>
      </w:pPr>
    </w:p>
    <w:p w14:paraId="06B4781D">
      <w:pPr>
        <w:ind w:left="-5"/>
        <w:rPr>
          <w:rFonts w:hint="eastAsia"/>
        </w:rPr>
      </w:pPr>
      <w:r>
        <w:rPr>
          <w:rFonts w:hint="eastAsia"/>
        </w:rPr>
        <w:t>2. It is the wrath of the Lamb, appearing as Mediator, and be friending his Church, which the more surpriseth them, that formerly they despised both: now, they find them both in their tops, owning the despised Church and making it known that their Idols which they worshipped, had not the absolute and soveraign government of affairs, but the God whom the Christians worshipped.</w:t>
      </w:r>
    </w:p>
    <w:p w14:paraId="4BAFA2A3">
      <w:pPr>
        <w:ind w:left="-5"/>
        <w:rPr>
          <w:rFonts w:hint="eastAsia"/>
        </w:rPr>
      </w:pPr>
      <w:r>
        <w:rPr>
          <w:rFonts w:hint="eastAsia"/>
        </w:rPr>
        <w:t>2. 这是羔羊的忿怒，显现为中保，并帮助祂的教会，这更使他们惊奇，因为他们先前藐视两者：现在，他们发现两者都在其顶峰，承认那被藐视的教会，并使人知道，他们所敬拜的偶像，并非拥有事务的绝对且至高的治理权，而是基督徒所敬拜的上帝拥有。</w:t>
      </w:r>
    </w:p>
    <w:p w14:paraId="021ECFBD">
      <w:pPr>
        <w:ind w:left="-5"/>
        <w:rPr>
          <w:rFonts w:hint="eastAsia"/>
        </w:rPr>
      </w:pPr>
    </w:p>
    <w:p w14:paraId="5B3C73DA">
      <w:pPr>
        <w:ind w:left="-5"/>
        <w:rPr>
          <w:rFonts w:hint="eastAsia"/>
        </w:rPr>
      </w:pPr>
      <w:r>
        <w:rPr>
          <w:rFonts w:hint="eastAsia"/>
        </w:rPr>
        <w:t>3. This judgement falleth especially, and in a peculiar way upon the enemies of Christ, as the expressions bear; But, judgements, executed by Heathens (particularly and especially these brought on by the Goths, Vandals, &amp;c.) lay as heavy (if not more heavy) upon the soundest and best Christians as upon any other.</w:t>
      </w:r>
    </w:p>
    <w:p w14:paraId="6294F196">
      <w:pPr>
        <w:ind w:left="-5"/>
        <w:rPr>
          <w:rFonts w:hint="eastAsia"/>
        </w:rPr>
      </w:pPr>
      <w:r>
        <w:rPr>
          <w:rFonts w:hint="eastAsia"/>
        </w:rPr>
        <w:t>3. 这个审判特别地，并以一种独特的方式，临到基督的敌人，如表达方式所显示；但是，由外邦人执行的审判（特别且尤其是那些由哥特人、汪达尔人等等带来的）对最纯正、最好的基督徒，与对任何其他人一样沉重（如果不是更沉重的话）。</w:t>
      </w:r>
    </w:p>
    <w:p w14:paraId="15ACF6A7">
      <w:pPr>
        <w:ind w:left="-5"/>
        <w:rPr>
          <w:rFonts w:hint="eastAsia"/>
        </w:rPr>
      </w:pPr>
    </w:p>
    <w:p w14:paraId="66E80017">
      <w:pPr>
        <w:ind w:left="-5"/>
        <w:rPr>
          <w:rFonts w:hint="eastAsia"/>
        </w:rPr>
      </w:pPr>
      <w:r>
        <w:rPr>
          <w:rFonts w:hint="eastAsia"/>
        </w:rPr>
        <w:t>4. The mutation brought on by this judgement, is so universall upon all things, and so suddain, being contained under one seal, that it can hardly be paralleled by any particular event of such an invasion: and therefore is not to be applied to them.</w:t>
      </w:r>
    </w:p>
    <w:p w14:paraId="639279C4">
      <w:pPr>
        <w:ind w:left="-5"/>
        <w:rPr>
          <w:rFonts w:hint="eastAsia"/>
        </w:rPr>
      </w:pPr>
      <w:r>
        <w:rPr>
          <w:rFonts w:hint="eastAsia"/>
        </w:rPr>
        <w:t>4. 这审判所带来的变动，对万物是如此普遍，并且如此突然，被包含在一个印之下，以致于几乎无法被任何那样入侵的具体事件所比拟：因此不应被应用于它们。</w:t>
      </w:r>
    </w:p>
    <w:p w14:paraId="5D9D2BC3">
      <w:pPr>
        <w:ind w:left="-5"/>
        <w:rPr>
          <w:rFonts w:hint="eastAsia"/>
        </w:rPr>
      </w:pPr>
    </w:p>
    <w:p w14:paraId="195E8656">
      <w:pPr>
        <w:ind w:left="-5"/>
        <w:rPr>
          <w:rFonts w:hint="eastAsia"/>
        </w:rPr>
      </w:pPr>
      <w:r>
        <w:rPr>
          <w:rFonts w:hint="eastAsia"/>
        </w:rPr>
        <w:t>Upon these grounds it is, why we conceive this seal to differ from the first four, in these two, 1. The type is not a horse and a rider.</w:t>
      </w:r>
    </w:p>
    <w:p w14:paraId="2304A55B">
      <w:pPr>
        <w:ind w:left="-5"/>
        <w:rPr>
          <w:rFonts w:hint="eastAsia"/>
        </w:rPr>
      </w:pPr>
      <w:r>
        <w:rPr>
          <w:rFonts w:hint="eastAsia"/>
        </w:rPr>
        <w:t>基于这些理由，我们认为这印与前四个印在这两方面有所不同：1. 预表并非一匹马和一个骑手。</w:t>
      </w:r>
    </w:p>
    <w:p w14:paraId="51DD25A9">
      <w:pPr>
        <w:ind w:left="-5"/>
        <w:rPr>
          <w:rFonts w:hint="eastAsia"/>
        </w:rPr>
      </w:pPr>
    </w:p>
    <w:p w14:paraId="352DB6DD">
      <w:pPr>
        <w:ind w:left="-5"/>
        <w:rPr>
          <w:rFonts w:hint="eastAsia"/>
        </w:rPr>
      </w:pPr>
      <w:r>
        <w:rPr>
          <w:rFonts w:hint="eastAsia"/>
        </w:rPr>
        <w:t>1. Because the object is not the same.</w:t>
      </w:r>
    </w:p>
    <w:p w14:paraId="1D363DF7">
      <w:pPr>
        <w:ind w:left="-5"/>
        <w:rPr>
          <w:rFonts w:hint="eastAsia"/>
        </w:rPr>
      </w:pPr>
      <w:r>
        <w:rPr>
          <w:rFonts w:hint="eastAsia"/>
        </w:rPr>
        <w:t>1. 因为对象不同。</w:t>
      </w:r>
    </w:p>
    <w:p w14:paraId="4A9931D7">
      <w:pPr>
        <w:ind w:left="-5"/>
        <w:rPr>
          <w:rFonts w:hint="eastAsia"/>
        </w:rPr>
      </w:pPr>
    </w:p>
    <w:p w14:paraId="7B9AC38D">
      <w:pPr>
        <w:ind w:left="-5"/>
        <w:rPr>
          <w:rFonts w:hint="eastAsia"/>
        </w:rPr>
      </w:pPr>
      <w:r>
        <w:rPr>
          <w:rFonts w:hint="eastAsia"/>
        </w:rPr>
        <w:t>These first four concern the Church immediately, this concerneth its enemies.</w:t>
      </w:r>
    </w:p>
    <w:p w14:paraId="4335FBA6">
      <w:pPr>
        <w:ind w:left="-5"/>
        <w:rPr>
          <w:rFonts w:hint="eastAsia"/>
        </w:rPr>
      </w:pPr>
      <w:r>
        <w:rPr>
          <w:rFonts w:hint="eastAsia"/>
        </w:rPr>
        <w:t>前四个直接关乎教会，这个关乎其敌人。</w:t>
      </w:r>
    </w:p>
    <w:p w14:paraId="72345BEB">
      <w:pPr>
        <w:ind w:left="-5"/>
        <w:rPr>
          <w:rFonts w:hint="eastAsia"/>
        </w:rPr>
      </w:pPr>
    </w:p>
    <w:p w14:paraId="421D0A23">
      <w:pPr>
        <w:ind w:left="-5"/>
        <w:rPr>
          <w:rFonts w:hint="eastAsia"/>
        </w:rPr>
      </w:pPr>
      <w:r>
        <w:rPr>
          <w:rFonts w:hint="eastAsia"/>
        </w:rPr>
        <w:t>2. Because though the Lord ordereth judgements upon the most wicked men by His providence; yet this type holdeth forth judgement in a more boundlesse way without such limitations and restrictions as the former dispensations towards the Church (typified by horse and riders, with their severall commissions) did admit.</w:t>
      </w:r>
    </w:p>
    <w:p w14:paraId="4D28D96A">
      <w:pPr>
        <w:ind w:left="-5"/>
        <w:rPr>
          <w:rFonts w:hint="eastAsia"/>
        </w:rPr>
      </w:pPr>
      <w:r>
        <w:rPr>
          <w:rFonts w:hint="eastAsia"/>
        </w:rPr>
        <w:t>2. 因为虽然主借着祂的护理安排对最邪恶之人的审判；然而这个预表以一种更无限的方式阐明了审判，没有像前述对教会的安排（由马和骑手，及其几个使命所预表）所允许的那样的限制和约束。</w:t>
      </w:r>
    </w:p>
    <w:p w14:paraId="038326C1">
      <w:pPr>
        <w:ind w:left="-5"/>
        <w:rPr>
          <w:rFonts w:hint="eastAsia"/>
        </w:rPr>
      </w:pPr>
    </w:p>
    <w:p w14:paraId="33575CB4">
      <w:pPr>
        <w:ind w:left="-5"/>
        <w:rPr>
          <w:rFonts w:hint="eastAsia"/>
        </w:rPr>
      </w:pPr>
      <w:r>
        <w:rPr>
          <w:rFonts w:hint="eastAsia"/>
        </w:rPr>
        <w:t>2. In this seal, there is no word of advertisement to come and see, as was in the former four.</w:t>
      </w:r>
    </w:p>
    <w:p w14:paraId="7023AB7D">
      <w:pPr>
        <w:ind w:left="-5"/>
        <w:rPr>
          <w:rFonts w:hint="eastAsia"/>
        </w:rPr>
      </w:pPr>
      <w:r>
        <w:rPr>
          <w:rFonts w:hint="eastAsia"/>
        </w:rPr>
        <w:t>2. 在这个印中，没有“你来，且看”的警告之话，如在前四个印中那样。</w:t>
      </w:r>
    </w:p>
    <w:p w14:paraId="010CE627">
      <w:pPr>
        <w:ind w:left="-5"/>
        <w:rPr>
          <w:rFonts w:hint="eastAsia"/>
        </w:rPr>
      </w:pPr>
    </w:p>
    <w:p w14:paraId="041F4CE8">
      <w:pPr>
        <w:ind w:left="-5"/>
        <w:rPr>
          <w:rFonts w:hint="eastAsia"/>
        </w:rPr>
      </w:pPr>
      <w:r>
        <w:rPr>
          <w:rFonts w:hint="eastAsia"/>
        </w:rPr>
        <w:t>The reason is, because God sendeth not Ministers unto, nor alloweth warnings upon His enemies as he doth upon his people.</w:t>
      </w:r>
    </w:p>
    <w:p w14:paraId="5B01BAFF">
      <w:pPr>
        <w:ind w:left="-5"/>
        <w:rPr>
          <w:rFonts w:hint="eastAsia"/>
        </w:rPr>
      </w:pPr>
      <w:r>
        <w:rPr>
          <w:rFonts w:hint="eastAsia"/>
        </w:rPr>
        <w:t>其理由是，因为上帝不差遣传道人到祂的敌人那里，也不允许对他们发出警告，如同祂对祂的子民那样。</w:t>
      </w:r>
    </w:p>
    <w:p w14:paraId="4767D81F">
      <w:pPr>
        <w:ind w:left="-5"/>
        <w:rPr>
          <w:rFonts w:hint="eastAsia"/>
        </w:rPr>
      </w:pPr>
    </w:p>
    <w:p w14:paraId="0EDAC967">
      <w:pPr>
        <w:ind w:left="-5"/>
        <w:rPr>
          <w:rFonts w:hint="eastAsia"/>
        </w:rPr>
      </w:pPr>
      <w:r>
        <w:rPr>
          <w:rFonts w:hint="eastAsia"/>
        </w:rPr>
        <w:t>To conclude then, we say, this seal relateth not, first, to the end of the world.</w:t>
      </w:r>
    </w:p>
    <w:p w14:paraId="67B156DF">
      <w:pPr>
        <w:ind w:left="-5"/>
        <w:rPr>
          <w:rFonts w:hint="eastAsia"/>
        </w:rPr>
      </w:pPr>
      <w:r>
        <w:rPr>
          <w:rFonts w:hint="eastAsia"/>
        </w:rPr>
        <w:t>那么，总结来说，我们说，这印不关乎：第一，世界的末了。</w:t>
      </w:r>
    </w:p>
    <w:p w14:paraId="2F1B90F0">
      <w:pPr>
        <w:ind w:left="-5"/>
        <w:rPr>
          <w:rFonts w:hint="eastAsia"/>
        </w:rPr>
      </w:pPr>
    </w:p>
    <w:p w14:paraId="75BF1934">
      <w:pPr>
        <w:ind w:left="-5"/>
        <w:rPr>
          <w:rFonts w:hint="eastAsia"/>
        </w:rPr>
      </w:pPr>
      <w:r>
        <w:rPr>
          <w:rFonts w:hint="eastAsia"/>
        </w:rPr>
        <w:t>Nor, 2. to the persecution of the Church under Antichrist.</w:t>
      </w:r>
    </w:p>
    <w:p w14:paraId="33B486D5">
      <w:pPr>
        <w:ind w:left="-5"/>
        <w:rPr>
          <w:rFonts w:hint="eastAsia"/>
        </w:rPr>
      </w:pPr>
      <w:r>
        <w:rPr>
          <w:rFonts w:hint="eastAsia"/>
        </w:rPr>
        <w:t>也不是，2. 敌基督手下对教会的逼迫。</w:t>
      </w:r>
    </w:p>
    <w:p w14:paraId="7940ACAC">
      <w:pPr>
        <w:ind w:left="-5"/>
        <w:rPr>
          <w:rFonts w:hint="eastAsia"/>
        </w:rPr>
      </w:pPr>
    </w:p>
    <w:p w14:paraId="2251DF5B">
      <w:pPr>
        <w:ind w:left="-5"/>
        <w:rPr>
          <w:rFonts w:hint="eastAsia"/>
        </w:rPr>
      </w:pPr>
      <w:r>
        <w:rPr>
          <w:rFonts w:hint="eastAsia"/>
        </w:rPr>
        <w:t>And, 3. nor to the invasion of the Empire by Goths, Vandals, &amp;c. and other Heathen Nations: these invasions were not stated palpably on Christs account, as manifestly owning his interest, such as this seal importeth, It remaineth then to be understood of some singular and extraordinary change on the Romane Empire, and its Heathen Emperours, where by it becometh quite another thing, persecution put to an end, persecuters brought unto judgement, and that by such instruments, as maintained Christs quarrell against them, and with such successe as should extort the acknowledgement thereof from the persecuters themselves.</w:t>
      </w:r>
    </w:p>
    <w:p w14:paraId="399F6FAE">
      <w:pPr>
        <w:ind w:left="-5"/>
        <w:rPr>
          <w:rFonts w:hint="eastAsia"/>
        </w:rPr>
      </w:pPr>
      <w:r>
        <w:rPr>
          <w:rFonts w:hint="eastAsia"/>
        </w:rPr>
        <w:t>并且，3. 也不是哥特人、汪达尔人等等，以及其他外邦民族对帝国的入侵：那些入侵并非明显地是为基督的缘故，如明确地承认祂的权益，如同这印所暗示的。那么，它就仍应被理解为，是对象罗马帝国及其外邦皇帝的某种独特且非凡的改变，借此它变得完全不同，逼迫被终止，逼迫者被带到审判，并且是由那样的工具，他们为基督维护了祂的指控，并取得了如此的成功，以致于应从逼迫者自己身上强索出对此的承认。</w:t>
      </w:r>
    </w:p>
    <w:p w14:paraId="7164A9CC">
      <w:pPr>
        <w:ind w:left="-5"/>
        <w:rPr>
          <w:rFonts w:hint="eastAsia"/>
        </w:rPr>
      </w:pPr>
    </w:p>
    <w:p w14:paraId="67FB1720">
      <w:pPr>
        <w:ind w:left="-5"/>
        <w:rPr>
          <w:rFonts w:hint="eastAsia"/>
        </w:rPr>
      </w:pPr>
      <w:r>
        <w:rPr>
          <w:rFonts w:hint="eastAsia"/>
        </w:rPr>
        <w:t>All which characters, as they are now clearly implied in this seal; so will we find them remarkably fulfilled in that great change of the world in the dayes of Constantine the great, abour the year 310 and afterwards; which came immediately upon the back of the last persecution, (and so agreeth well to the time) by which the whole face of the Heathenish Empire was changed, and, as Heathenish, was overturned.</w:t>
      </w:r>
    </w:p>
    <w:p w14:paraId="5FA6F96C">
      <w:pPr>
        <w:ind w:left="-5"/>
        <w:rPr>
          <w:rFonts w:hint="eastAsia"/>
        </w:rPr>
      </w:pPr>
      <w:r>
        <w:rPr>
          <w:rFonts w:hint="eastAsia"/>
        </w:rPr>
        <w:t>所有这些特征，如今都清晰地包含在这个印中；因此我们将在伟大的君士坦丁时代，约在310年及其后，世界的那次大改变中，发现它们被显著地应验了；那次改变紧接着最后一次逼迫而来（因此与时间非常相符），借此，整个外邦帝国的面貌被改变了，并且，作为外邦的，被倾覆了。</w:t>
      </w:r>
    </w:p>
    <w:p w14:paraId="5CF1062E">
      <w:pPr>
        <w:ind w:left="-5"/>
        <w:rPr>
          <w:rFonts w:hint="eastAsia"/>
        </w:rPr>
      </w:pPr>
    </w:p>
    <w:p w14:paraId="2E10C0A3">
      <w:pPr>
        <w:ind w:left="-5"/>
        <w:rPr>
          <w:rFonts w:hint="eastAsia"/>
        </w:rPr>
      </w:pPr>
      <w:r>
        <w:rPr>
          <w:rFonts w:hint="eastAsia"/>
        </w:rPr>
        <w:t>So that in effect the world became another thing that it was: which agreeth well with the type; persecuters were visibly punished and taken with their hands hot in the bloud of the Saints; and by such instruments as particularly stated the quarrell upon Christs account, and therefore carried the crosse in their Ensign; many Emperours and great Men, were brought to acknowledge Christs hand and indignation against them; The Church had freedom from outward persecutions; Christianity became in request in the world, so that Christians seemed now to enjoy in part the return of the prayers of these that had gone before them.</w:t>
      </w:r>
    </w:p>
    <w:p w14:paraId="1E942FAC">
      <w:pPr>
        <w:ind w:left="-5"/>
        <w:rPr>
          <w:rFonts w:hint="eastAsia"/>
        </w:rPr>
      </w:pPr>
      <w:r>
        <w:rPr>
          <w:rFonts w:hint="eastAsia"/>
        </w:rPr>
        <w:t>以致于实际上世界变得与先前不同了：这与预表非常相符；逼迫者被明显地惩罚，并在他们手上还沾着圣徒的血时被抓住；并且是由那样的工具，他们特别地为基督的缘故提出了指控，因此在他们的旗帜上带着十字架；许多皇帝和大人物，都被带到承认基督的手和祂对他们的忿怒；教会从外在的逼迫中得了自由；基督教在世界上受到欢迎，以致于基督徒似乎现在部分地享受了那些在他们之前之人祷告的回报。</w:t>
      </w:r>
    </w:p>
    <w:p w14:paraId="7E24D752">
      <w:pPr>
        <w:ind w:left="-5"/>
        <w:rPr>
          <w:rFonts w:hint="eastAsia"/>
        </w:rPr>
      </w:pPr>
    </w:p>
    <w:p w14:paraId="134D81D9">
      <w:pPr>
        <w:ind w:left="-5"/>
        <w:rPr>
          <w:rFonts w:hint="eastAsia"/>
        </w:rPr>
      </w:pPr>
      <w:r>
        <w:rPr>
          <w:rFonts w:hint="eastAsia"/>
        </w:rPr>
        <w:t>All which, being so evidently fulfilled in that time, and being so agreeable to this type in all its circumstances, we conceive, that the foretelling of this very event, is the main scope of this seal: for clearing and confirming whereof, we shall adde further these considerations.</w:t>
      </w:r>
    </w:p>
    <w:p w14:paraId="209E3FA7">
      <w:pPr>
        <w:ind w:left="-5"/>
        <w:rPr>
          <w:rFonts w:hint="eastAsia"/>
        </w:rPr>
      </w:pPr>
      <w:r>
        <w:rPr>
          <w:rFonts w:hint="eastAsia"/>
        </w:rPr>
        <w:t>所有这一切，既然在那时如此明显地应验了，并且在其所有情形下都与这个预表如此相符，我们认为，预言这个非常事件，是这个印的主要目的：为澄清和证实这一点，我们将进一步加上这些考虑。</w:t>
      </w:r>
    </w:p>
    <w:p w14:paraId="70D8ECA0">
      <w:pPr>
        <w:ind w:left="-5"/>
        <w:rPr>
          <w:rFonts w:hint="eastAsia"/>
        </w:rPr>
      </w:pPr>
    </w:p>
    <w:p w14:paraId="57FED2E4">
      <w:pPr>
        <w:ind w:left="-5"/>
        <w:rPr>
          <w:rFonts w:hint="eastAsia"/>
        </w:rPr>
      </w:pPr>
      <w:r>
        <w:rPr>
          <w:rFonts w:hint="eastAsia"/>
        </w:rPr>
        <w:t>If we consider, 1. the usuall manner of the Prophets their expressing of horrible judgments (as we observed at the entry) it will be agreeable to them and to John who followeth them, to understand this of some temporall thing, especially upon enemies.</w:t>
      </w:r>
    </w:p>
    <w:p w14:paraId="3C5F63DB">
      <w:pPr>
        <w:ind w:left="-5"/>
        <w:rPr>
          <w:rFonts w:hint="eastAsia"/>
        </w:rPr>
      </w:pPr>
      <w:r>
        <w:rPr>
          <w:rFonts w:hint="eastAsia"/>
        </w:rPr>
        <w:t>如果我们考虑：1. 先知们表达可怕审判的通常方式（如我们在开始时所观察到的），那么，将此理解为某个暂时的、特别是在敌人身上的事，将与他们以及跟随他们的约翰相符。</w:t>
      </w:r>
    </w:p>
    <w:p w14:paraId="2A577E09">
      <w:pPr>
        <w:ind w:left="-5"/>
        <w:rPr>
          <w:rFonts w:hint="eastAsia"/>
        </w:rPr>
      </w:pPr>
    </w:p>
    <w:p w14:paraId="3B6DC990">
      <w:pPr>
        <w:ind w:left="-5"/>
        <w:rPr>
          <w:rFonts w:hint="eastAsia"/>
        </w:rPr>
      </w:pPr>
      <w:r>
        <w:rPr>
          <w:rFonts w:hint="eastAsia"/>
        </w:rPr>
        <w:t>2.Consider, that it is ordinary in the Scriptures of the New Testament, and agreeable to this prophesie to speak of the Romane Empire as of all the world, and of things befalling it, as of changes and events befalling all the world; So, Luke 2:1. It is said that Augustus decreed, that all the world should be taxed, that is, all the Empire, Rev. 3:10.</w:t>
      </w:r>
    </w:p>
    <w:p w14:paraId="4E594A1A">
      <w:pPr>
        <w:ind w:left="-5"/>
        <w:rPr>
          <w:rFonts w:hint="eastAsia"/>
        </w:rPr>
      </w:pPr>
      <w:r>
        <w:rPr>
          <w:rFonts w:hint="eastAsia"/>
        </w:rPr>
        <w:t>2. 考虑到，在新约圣经中，将罗马帝国说成是全世界，并将临到它的事说成是临到全世界的变化和事件，是普遍的，并且与这个预言相符；因此，路加福音2:1。经文说奥古斯都下令，要叫天下人民都报名上册，即，整个帝国，启示录3:10。</w:t>
      </w:r>
    </w:p>
    <w:p w14:paraId="73F63CA8">
      <w:pPr>
        <w:ind w:left="-5"/>
        <w:rPr>
          <w:rFonts w:hint="eastAsia"/>
        </w:rPr>
      </w:pPr>
    </w:p>
    <w:p w14:paraId="055443A8">
      <w:pPr>
        <w:ind w:left="-5"/>
        <w:rPr>
          <w:rFonts w:hint="eastAsia"/>
        </w:rPr>
      </w:pPr>
      <w:r>
        <w:rPr>
          <w:rFonts w:hint="eastAsia"/>
        </w:rPr>
        <w:t>And therefore it will not be unreasonable to astrict these expressions to changes within this Empire.</w:t>
      </w:r>
    </w:p>
    <w:p w14:paraId="0D4D95BF">
      <w:pPr>
        <w:ind w:left="-5"/>
        <w:rPr>
          <w:rFonts w:hint="eastAsia"/>
        </w:rPr>
      </w:pPr>
      <w:r>
        <w:rPr>
          <w:rFonts w:hint="eastAsia"/>
        </w:rPr>
        <w:t>因此，将这些表达方式局限于这个帝国之内的变化，并非不合理。</w:t>
      </w:r>
    </w:p>
    <w:p w14:paraId="6E2781E8">
      <w:pPr>
        <w:ind w:left="-5"/>
        <w:rPr>
          <w:rFonts w:hint="eastAsia"/>
        </w:rPr>
      </w:pPr>
    </w:p>
    <w:p w14:paraId="105A651A">
      <w:pPr>
        <w:ind w:left="-5"/>
        <w:rPr>
          <w:rFonts w:hint="eastAsia"/>
        </w:rPr>
      </w:pPr>
      <w:r>
        <w:rPr>
          <w:rFonts w:hint="eastAsia"/>
        </w:rPr>
        <w:t>3.Consider, that the change of Religion in the Empire in its Nature,Ordinances, Customes, Ceremonies, &amp;c. and the bringing in of a different Religion in its room, is ordinarily expressed in such terms as hold forth an universall change upon all the world; upon Heaven, Earth, Sun, Moon Seas, &amp;c. as if all Were overturned, and yet the change is not upon the world in it self, but upon Religion (if we may speak so) in the world: because that change hath such alterations with it, as if the world became another things; and because Religion being the most precious thing in the world, the great and remarkable changes are reckoned accordingly as it goeth with it.</w:t>
      </w:r>
    </w:p>
    <w:p w14:paraId="03154AFB">
      <w:pPr>
        <w:ind w:left="-5"/>
        <w:rPr>
          <w:rFonts w:hint="eastAsia"/>
        </w:rPr>
      </w:pPr>
      <w:r>
        <w:rPr>
          <w:rFonts w:hint="eastAsia"/>
        </w:rPr>
        <w:t>3. 考虑到，帝国中宗教在其性质、条例、习俗、仪式等等上的改变，以及在其位置上引入一个不同的宗教，通常是用那样的词语来表达的，它们阐明了全世界的一个普遍的改变；对天、地、日、月、海等等的影响，仿佛所有的一切都被颠覆了，然而改变并非在世界本身，而是在世界中的宗教（如果我们可这么说）：因为那改变伴随着如此的变动，仿佛世界成了另一回事；并且因为宗教是世界上最宝贵的事物，伟大且显著的改变是根据它如何进行来计算的。</w:t>
      </w:r>
    </w:p>
    <w:p w14:paraId="383B8EE9">
      <w:pPr>
        <w:ind w:left="-5"/>
        <w:rPr>
          <w:rFonts w:hint="eastAsia"/>
        </w:rPr>
      </w:pPr>
    </w:p>
    <w:p w14:paraId="5FBD17BE">
      <w:pPr>
        <w:ind w:left="-5"/>
        <w:rPr>
          <w:rFonts w:hint="eastAsia"/>
        </w:rPr>
      </w:pPr>
      <w:r>
        <w:rPr>
          <w:rFonts w:hint="eastAsia"/>
        </w:rPr>
        <w:t>Hence we will find three eminent changes, and periods in respect of Religion, spoken of in this Book, and all of them in such expressions as bear forth; at the first view, atotall and universall change upon all the world.</w:t>
      </w:r>
    </w:p>
    <w:p w14:paraId="2C6F6D40">
      <w:pPr>
        <w:ind w:left="-5"/>
        <w:rPr>
          <w:rFonts w:hint="eastAsia"/>
        </w:rPr>
      </w:pPr>
      <w:r>
        <w:rPr>
          <w:rFonts w:hint="eastAsia"/>
        </w:rPr>
        <w:t>因此，我们将在本书中找到关于宗教的三个卓著的改变和时期，并且它们都用那样的表达方式来说明；乍看之下，是对全世界的一个完全且普遍的改变。</w:t>
      </w:r>
    </w:p>
    <w:p w14:paraId="43E42266">
      <w:pPr>
        <w:ind w:left="-5"/>
        <w:rPr>
          <w:rFonts w:hint="eastAsia"/>
        </w:rPr>
      </w:pPr>
    </w:p>
    <w:p w14:paraId="21268ECF">
      <w:pPr>
        <w:ind w:left="-5"/>
        <w:rPr>
          <w:rFonts w:hint="eastAsia"/>
        </w:rPr>
      </w:pPr>
      <w:r>
        <w:rPr>
          <w:rFonts w:hint="eastAsia"/>
        </w:rPr>
        <w:t>The first, is, the change of the world from Heathenish Idolatry to Christianity: this change is set our as a new world in this seal, because (as it were) that Heathenish world, wherein Heathens bare rule, and Idolatry was publickly countenanced and authorized, is overturned, and another world come in its room.</w:t>
      </w:r>
    </w:p>
    <w:p w14:paraId="2B1C8780">
      <w:pPr>
        <w:ind w:left="-5"/>
        <w:rPr>
          <w:rFonts w:hint="eastAsia"/>
        </w:rPr>
      </w:pPr>
      <w:r>
        <w:rPr>
          <w:rFonts w:hint="eastAsia"/>
        </w:rPr>
        <w:t>第一个，是世界从外邦人的偶像崇拜变为基督教：这个改变在这个印中被阐述为一个新世界，因为（仿佛）那个外邦人的世界，其中外邦人统治，偶像崇拜被公开地支持和授权，被倾覆了，并且另一个世界在其位置上来临了。</w:t>
      </w:r>
    </w:p>
    <w:p w14:paraId="63A2657C">
      <w:pPr>
        <w:ind w:left="-5"/>
        <w:rPr>
          <w:rFonts w:hint="eastAsia"/>
        </w:rPr>
      </w:pPr>
    </w:p>
    <w:p w14:paraId="585A6E98">
      <w:pPr>
        <w:ind w:left="-5"/>
        <w:rPr>
          <w:rFonts w:hint="eastAsia"/>
        </w:rPr>
      </w:pPr>
      <w:r>
        <w:rPr>
          <w:rFonts w:hint="eastAsia"/>
        </w:rPr>
        <w:t>This change of the world is from Heathenish to Christian.</w:t>
      </w:r>
    </w:p>
    <w:p w14:paraId="59DCC8D5">
      <w:pPr>
        <w:ind w:left="-5"/>
        <w:rPr>
          <w:rFonts w:hint="eastAsia"/>
        </w:rPr>
      </w:pPr>
      <w:r>
        <w:rPr>
          <w:rFonts w:hint="eastAsia"/>
        </w:rPr>
        <w:t>这个世界的改变，是从外邦人变为基督徒的。</w:t>
      </w:r>
    </w:p>
    <w:p w14:paraId="24720306">
      <w:pPr>
        <w:ind w:left="-5"/>
        <w:rPr>
          <w:rFonts w:hint="eastAsia"/>
        </w:rPr>
      </w:pPr>
    </w:p>
    <w:p w14:paraId="544B2E21">
      <w:pPr>
        <w:ind w:left="-5"/>
        <w:rPr>
          <w:rFonts w:hint="eastAsia"/>
        </w:rPr>
      </w:pPr>
      <w:r>
        <w:rPr>
          <w:rFonts w:hint="eastAsia"/>
        </w:rPr>
        <w:t>The second great change of Religion, is from the simplicity of Christianity, unto the darknesse and doctrines of Antichrist.</w:t>
      </w:r>
    </w:p>
    <w:p w14:paraId="7A860BEA">
      <w:pPr>
        <w:ind w:left="-5"/>
        <w:rPr>
          <w:rFonts w:hint="eastAsia"/>
        </w:rPr>
      </w:pPr>
      <w:r>
        <w:rPr>
          <w:rFonts w:hint="eastAsia"/>
        </w:rPr>
        <w:t>宗教的第二个大改变，是从基督教的纯朴，变为敌基督的黑暗和教义。</w:t>
      </w:r>
    </w:p>
    <w:p w14:paraId="20EAF6D8">
      <w:pPr>
        <w:ind w:left="-5"/>
        <w:rPr>
          <w:rFonts w:hint="eastAsia"/>
        </w:rPr>
      </w:pPr>
    </w:p>
    <w:p w14:paraId="2C14B928">
      <w:pPr>
        <w:ind w:left="-5"/>
        <w:rPr>
          <w:rFonts w:hint="eastAsia"/>
        </w:rPr>
      </w:pPr>
      <w:r>
        <w:rPr>
          <w:rFonts w:hint="eastAsia"/>
        </w:rPr>
        <w:t>This change under the trumpets, is set forth by smiting of the Earth and Seas, by darkening of the Sun and Moon, &amp;c. when the mutation is upon the state of Religion in the world; This change is of a Christian world into an Antichristian.</w:t>
      </w:r>
    </w:p>
    <w:p w14:paraId="5A6E3272">
      <w:pPr>
        <w:ind w:left="-5"/>
        <w:rPr>
          <w:rFonts w:hint="eastAsia"/>
        </w:rPr>
      </w:pPr>
      <w:r>
        <w:rPr>
          <w:rFonts w:hint="eastAsia"/>
        </w:rPr>
        <w:t>在号之下，这个改变被阐明为，对地和海的击打，对日和月的变暗等等，那时变动是在世界宗教的状态上；这个改变是从一个基督徒的世界变为一个敌基督的世界。</w:t>
      </w:r>
    </w:p>
    <w:p w14:paraId="7C6E4769">
      <w:pPr>
        <w:ind w:left="-5"/>
        <w:rPr>
          <w:rFonts w:hint="eastAsia"/>
        </w:rPr>
      </w:pPr>
    </w:p>
    <w:p w14:paraId="66455568">
      <w:pPr>
        <w:ind w:left="-5"/>
        <w:rPr>
          <w:rFonts w:hint="eastAsia"/>
        </w:rPr>
      </w:pPr>
      <w:r>
        <w:rPr>
          <w:rFonts w:hint="eastAsia"/>
        </w:rPr>
        <w:t>The third great change, is under the vials, when Antichrists kingdom again is brought down, Chap. 16. It is expressed by a mutation upon the Earth, Sea, Sun, &amp;c. when yet the judgement falleth but on the beast his worshippers, and the pendicles, and superstitions of his kingdom, which may be called the Antichristian world: and this mutation, is the overturning of the Antichristian, and the in-bringing of a Christian world again in the place of it.</w:t>
      </w:r>
    </w:p>
    <w:p w14:paraId="392F9081">
      <w:pPr>
        <w:ind w:left="-5"/>
        <w:rPr>
          <w:rFonts w:hint="eastAsia"/>
        </w:rPr>
      </w:pPr>
      <w:r>
        <w:rPr>
          <w:rFonts w:hint="eastAsia"/>
        </w:rPr>
        <w:t>第三个大改变，是在碗之下，那时敌基督的国度再次被击倒，第16章。它被表达为对地、海、日等等的变动，然而审判只落在兽的敬拜者，以及他国度的附属物和迷信之上，这可以被称为敌基督的世界：并且这个变动，是倾覆敌基督的，并在其位置上再次带入一个基督徒的世界。</w:t>
      </w:r>
    </w:p>
    <w:p w14:paraId="5B677865">
      <w:pPr>
        <w:ind w:left="-5"/>
        <w:rPr>
          <w:rFonts w:hint="eastAsia"/>
        </w:rPr>
      </w:pPr>
    </w:p>
    <w:p w14:paraId="09D79CFD">
      <w:pPr>
        <w:ind w:left="-5"/>
        <w:rPr>
          <w:rFonts w:hint="eastAsia"/>
        </w:rPr>
      </w:pPr>
      <w:r>
        <w:rPr>
          <w:rFonts w:hint="eastAsia"/>
        </w:rPr>
        <w:t>And this way being keeped in expressing all the other changes of Religion in the world, we may the more warrantably apply this here, as is said.</w:t>
      </w:r>
    </w:p>
    <w:p w14:paraId="2AE7C1EC">
      <w:pPr>
        <w:ind w:left="-5"/>
        <w:rPr>
          <w:rFonts w:hint="eastAsia"/>
        </w:rPr>
      </w:pPr>
      <w:r>
        <w:rPr>
          <w:rFonts w:hint="eastAsia"/>
        </w:rPr>
        <w:t>并且，既然在表达世界上所有其他宗教改变时，都保持了这种方式，我们就可以更有凭有据地在此处应用这个，如前所述。</w:t>
      </w:r>
    </w:p>
    <w:p w14:paraId="069C0844">
      <w:pPr>
        <w:ind w:left="-5"/>
        <w:rPr>
          <w:rFonts w:hint="eastAsia"/>
        </w:rPr>
      </w:pPr>
    </w:p>
    <w:p w14:paraId="66A4110F">
      <w:pPr>
        <w:ind w:left="-5"/>
        <w:rPr>
          <w:rFonts w:hint="eastAsia"/>
        </w:rPr>
      </w:pPr>
      <w:r>
        <w:rPr>
          <w:rFonts w:hint="eastAsia"/>
        </w:rPr>
        <w:t>Only, there is this difference, the other changes of Religion under the trumpets and vials, are brought about by steps under severall trumpets and vials; This change is set out by one seal together, because that alteration was instantly, and universally at one time brought to passe, which in the other changes is not so sudden.</w:t>
      </w:r>
    </w:p>
    <w:p w14:paraId="072A4DC9">
      <w:pPr>
        <w:ind w:left="-5"/>
        <w:rPr>
          <w:rFonts w:hint="eastAsia"/>
        </w:rPr>
      </w:pPr>
      <w:r>
        <w:rPr>
          <w:rFonts w:hint="eastAsia"/>
        </w:rPr>
        <w:t>只是，有此区别：在号和碗之下的其他宗教改变，是借着几个号和碗的步骤而促成的；这个改变则由一个印一同阐述，因为那变动是即刻地、普遍地在同一时间发生的，而在其他改变中并非如此突然。</w:t>
      </w:r>
    </w:p>
    <w:p w14:paraId="39D5F422">
      <w:pPr>
        <w:ind w:left="-5"/>
        <w:rPr>
          <w:rFonts w:hint="eastAsia"/>
        </w:rPr>
      </w:pPr>
    </w:p>
    <w:p w14:paraId="275145DE">
      <w:pPr>
        <w:ind w:left="-5"/>
        <w:rPr>
          <w:rFonts w:hint="eastAsia"/>
        </w:rPr>
      </w:pPr>
      <w:r>
        <w:rPr>
          <w:rFonts w:hint="eastAsia"/>
        </w:rPr>
        <w:t>4.The considering of that event more particularly in its severall circumstances, doth so fully answer this type, that it may well be taken in and accounted as a universall change upon the world.</w:t>
      </w:r>
    </w:p>
    <w:p w14:paraId="66EFA80D">
      <w:pPr>
        <w:ind w:left="-5"/>
        <w:rPr>
          <w:rFonts w:hint="eastAsia"/>
        </w:rPr>
      </w:pPr>
      <w:r>
        <w:rPr>
          <w:rFonts w:hint="eastAsia"/>
        </w:rPr>
        <w:t>4. 更具体地考虑那个事件在其几个情形中的情况，如此充分地与这个预表相符，以致于它完全可以被包含在内，并被算为对世界的一个普遍的改变。</w:t>
      </w:r>
    </w:p>
    <w:p w14:paraId="7278597B">
      <w:pPr>
        <w:ind w:left="-5"/>
        <w:rPr>
          <w:rFonts w:hint="eastAsia"/>
        </w:rPr>
      </w:pPr>
    </w:p>
    <w:p w14:paraId="4ABB0C36">
      <w:pPr>
        <w:ind w:left="-5"/>
        <w:rPr>
          <w:rFonts w:hint="eastAsia"/>
        </w:rPr>
      </w:pPr>
      <w:r>
        <w:rPr>
          <w:rFonts w:hint="eastAsia"/>
        </w:rPr>
        <w:t>Which will appear by considering these two in the matter of fact, 1. What the state of the Church immediately before this change.</w:t>
      </w:r>
    </w:p>
    <w:p w14:paraId="088358D6">
      <w:pPr>
        <w:ind w:left="-5"/>
        <w:rPr>
          <w:rFonts w:hint="eastAsia"/>
        </w:rPr>
      </w:pPr>
      <w:r>
        <w:rPr>
          <w:rFonts w:hint="eastAsia"/>
        </w:rPr>
        <w:t>这通过在事实上考虑这两点将会显明：1. 在这改变之前，教会的状况如何。</w:t>
      </w:r>
    </w:p>
    <w:p w14:paraId="70F0C2DB">
      <w:pPr>
        <w:ind w:left="-5"/>
        <w:rPr>
          <w:rFonts w:hint="eastAsia"/>
        </w:rPr>
      </w:pPr>
    </w:p>
    <w:p w14:paraId="5361745F">
      <w:pPr>
        <w:ind w:left="-5"/>
        <w:rPr>
          <w:rFonts w:hint="eastAsia"/>
        </w:rPr>
      </w:pPr>
      <w:r>
        <w:rPr>
          <w:rFonts w:hint="eastAsia"/>
        </w:rPr>
        <w:t>2. Considering what the state of the Church became immediately thereafter.</w:t>
      </w:r>
    </w:p>
    <w:p w14:paraId="09CBE863">
      <w:pPr>
        <w:ind w:left="-5"/>
        <w:rPr>
          <w:rFonts w:hint="eastAsia"/>
        </w:rPr>
      </w:pPr>
      <w:r>
        <w:rPr>
          <w:rFonts w:hint="eastAsia"/>
        </w:rPr>
        <w:t>2. 考虑在此之后，教会的状况如何。</w:t>
      </w:r>
    </w:p>
    <w:p w14:paraId="3D20385E">
      <w:pPr>
        <w:ind w:left="-5"/>
        <w:rPr>
          <w:rFonts w:hint="eastAsia"/>
        </w:rPr>
      </w:pPr>
    </w:p>
    <w:p w14:paraId="76B11394">
      <w:pPr>
        <w:ind w:left="-5"/>
        <w:rPr>
          <w:rFonts w:hint="eastAsia"/>
        </w:rPr>
      </w:pPr>
      <w:r>
        <w:rPr>
          <w:rFonts w:hint="eastAsia"/>
        </w:rPr>
        <w:t>1. The state of the Church before Constantine's government, was, for outward persecution, under the extreamest sufferings that can be imagined, as was hinted at in the expounding of the fourth seal</w:t>
      </w:r>
    </w:p>
    <w:p w14:paraId="0B492063">
      <w:pPr>
        <w:ind w:left="-5"/>
        <w:rPr>
          <w:rFonts w:hint="eastAsia"/>
        </w:rPr>
      </w:pPr>
      <w:r>
        <w:rPr>
          <w:rFonts w:hint="eastAsia"/>
        </w:rPr>
        <w:t>Amongst the four chief Governours that then were, to wit, Dioclesian, Maximianus Herculens Galerius Maximinus (called also Jovius) and Constantius, Constantine's father, only this last had a favour to Christians, one other three being most cruel persecuters.</w:t>
      </w:r>
    </w:p>
    <w:p w14:paraId="0BB2F119">
      <w:pPr>
        <w:ind w:left="-5"/>
        <w:rPr>
          <w:rFonts w:hint="eastAsia"/>
        </w:rPr>
      </w:pPr>
      <w:r>
        <w:rPr>
          <w:rFonts w:hint="eastAsia"/>
        </w:rPr>
        <w:t>1. 在君士坦丁的统治之前，教会的状态，就外在的逼迫而言，是处在可以想象的最极端的苦难之下，如在解释第四印时所暗示的。当时有四位主要的统治者，即戴克里先、马克西米安·赫尔库琉斯·伽勒里乌斯·马克西米努斯（也叫作约维乌斯）和君士坦丁的父亲君士坦提乌斯，只有后者对基督徒有好感，其他三人都是最残忍的逼迫者。</w:t>
      </w:r>
    </w:p>
    <w:p w14:paraId="56B5291B">
      <w:pPr>
        <w:ind w:left="-5"/>
        <w:rPr>
          <w:rFonts w:hint="eastAsia"/>
        </w:rPr>
      </w:pPr>
    </w:p>
    <w:p w14:paraId="726E44C1">
      <w:pPr>
        <w:ind w:left="-5"/>
        <w:rPr>
          <w:rFonts w:hint="eastAsia"/>
        </w:rPr>
      </w:pPr>
      <w:r>
        <w:rPr>
          <w:rFonts w:hint="eastAsia"/>
        </w:rPr>
        <w:t>About Constantius death, started up Maxientius to usurp the Empire at Rome, who for a time prevailed, and continued as barbarous and cruell as any of the other.</w:t>
      </w:r>
    </w:p>
    <w:p w14:paraId="747FBC30">
      <w:pPr>
        <w:ind w:left="-5"/>
        <w:rPr>
          <w:rFonts w:hint="eastAsia"/>
        </w:rPr>
      </w:pPr>
      <w:r>
        <w:rPr>
          <w:rFonts w:hint="eastAsia"/>
        </w:rPr>
        <w:t>在君士坦提乌斯死前后，马克森提乌斯起来，在罗马篡夺了帝国，他一时得势，并且像其他任何人一样，继续野蛮且残忍。</w:t>
      </w:r>
    </w:p>
    <w:p w14:paraId="7CF94A2C">
      <w:pPr>
        <w:ind w:left="-5"/>
        <w:rPr>
          <w:rFonts w:hint="eastAsia"/>
        </w:rPr>
      </w:pPr>
    </w:p>
    <w:p w14:paraId="759C4BEA">
      <w:pPr>
        <w:ind w:left="-5"/>
        <w:rPr>
          <w:rFonts w:hint="eastAsia"/>
        </w:rPr>
      </w:pPr>
      <w:r>
        <w:rPr>
          <w:rFonts w:hint="eastAsia"/>
        </w:rPr>
        <w:t>Against this Maxentius, Jovius sent one Severus (whom he called Cesar) who was overthrown by him; after whom, he preferred one Maximinus his nephew, who in persecuting was nothing behind any of the former.</w:t>
      </w:r>
    </w:p>
    <w:p w14:paraId="1EEA8D48">
      <w:pPr>
        <w:ind w:left="-5"/>
        <w:rPr>
          <w:rFonts w:hint="eastAsia"/>
        </w:rPr>
      </w:pPr>
      <w:r>
        <w:rPr>
          <w:rFonts w:hint="eastAsia"/>
        </w:rPr>
        <w:t>为对抗这位马克森提乌斯，约维乌斯差遣了一位塞维鲁（他称之为凯撒），他被他推翻了；在他之后，他偏爱一位马克西米努斯，他的侄子，他在逼迫上丝毫不逊于前任何一个人。</w:t>
      </w:r>
    </w:p>
    <w:p w14:paraId="4262D814">
      <w:pPr>
        <w:ind w:left="-5"/>
        <w:rPr>
          <w:rFonts w:hint="eastAsia"/>
        </w:rPr>
      </w:pPr>
    </w:p>
    <w:p w14:paraId="4E22BC8B">
      <w:pPr>
        <w:ind w:left="-5"/>
        <w:rPr>
          <w:rFonts w:hint="eastAsia"/>
        </w:rPr>
      </w:pPr>
      <w:r>
        <w:rPr>
          <w:rFonts w:hint="eastAsia"/>
        </w:rPr>
        <w:t>A little after Licinius, who was constituted Cesar in his room (who for a time had counterfitly befriended Christians for fear of Constantine) yet afterward fell into most grosse blasphemie and persecution.</w:t>
      </w:r>
    </w:p>
    <w:p w14:paraId="5D657B7D">
      <w:pPr>
        <w:ind w:left="-5"/>
        <w:rPr>
          <w:rFonts w:hint="eastAsia"/>
        </w:rPr>
      </w:pPr>
      <w:r>
        <w:rPr>
          <w:rFonts w:hint="eastAsia"/>
        </w:rPr>
        <w:t>不久之后，李锡尼，在他之后被立为凯撒（他曾一时因惧怕君士坦丁而假装友善基督徒），然而后来却陷入了最粗俗的亵渎和逼迫。</w:t>
      </w:r>
    </w:p>
    <w:p w14:paraId="6289B521">
      <w:pPr>
        <w:ind w:left="-5"/>
        <w:rPr>
          <w:rFonts w:hint="eastAsia"/>
        </w:rPr>
      </w:pPr>
    </w:p>
    <w:p w14:paraId="36DE8178">
      <w:pPr>
        <w:ind w:left="-5"/>
        <w:rPr>
          <w:rFonts w:hint="eastAsia"/>
        </w:rPr>
      </w:pPr>
      <w:r>
        <w:rPr>
          <w:rFonts w:hint="eastAsia"/>
        </w:rPr>
        <w:t>All of these having this for their aime, to root out Christianity, by cruelty and subtilty, left nothing undone to accomplish it.</w:t>
      </w:r>
    </w:p>
    <w:p w14:paraId="042624B4">
      <w:pPr>
        <w:ind w:left="-5"/>
        <w:rPr>
          <w:rFonts w:hint="eastAsia"/>
        </w:rPr>
      </w:pPr>
      <w:r>
        <w:rPr>
          <w:rFonts w:hint="eastAsia"/>
        </w:rPr>
        <w:t>所有这些人，都以借着残忍和诡计根除基督教为他们的目标，为达成此目的不遗余力。</w:t>
      </w:r>
    </w:p>
    <w:p w14:paraId="707F0909">
      <w:pPr>
        <w:ind w:left="-5"/>
        <w:rPr>
          <w:rFonts w:hint="eastAsia"/>
        </w:rPr>
      </w:pPr>
    </w:p>
    <w:p w14:paraId="3198456D">
      <w:pPr>
        <w:ind w:left="-5"/>
        <w:rPr>
          <w:rFonts w:hint="eastAsia"/>
        </w:rPr>
      </w:pPr>
      <w:r>
        <w:rPr>
          <w:rFonts w:hint="eastAsia"/>
        </w:rPr>
        <w:t>Their cruelty vented in these persecutions, and their subtilty may be gathered from the Laws we find enacted against the Church in these times.</w:t>
      </w:r>
    </w:p>
    <w:p w14:paraId="5876ED8E">
      <w:pPr>
        <w:ind w:left="-5"/>
        <w:rPr>
          <w:rFonts w:hint="eastAsia"/>
        </w:rPr>
      </w:pPr>
      <w:r>
        <w:rPr>
          <w:rFonts w:hint="eastAsia"/>
        </w:rPr>
        <w:t>他们的残忍在这些逼迫中得以发泄，他们的诡计可以从我们在那些时代为反对教会而颁布的法律中归纳出来。</w:t>
      </w:r>
    </w:p>
    <w:p w14:paraId="56CC0538">
      <w:pPr>
        <w:ind w:left="-5"/>
        <w:rPr>
          <w:rFonts w:hint="eastAsia"/>
        </w:rPr>
      </w:pPr>
    </w:p>
    <w:p w14:paraId="78608BD6">
      <w:pPr>
        <w:ind w:left="-5"/>
        <w:rPr>
          <w:rFonts w:hint="eastAsia"/>
        </w:rPr>
      </w:pPr>
      <w:r>
        <w:rPr>
          <w:rFonts w:hint="eastAsia"/>
        </w:rPr>
        <w:t>As, 1. that all the Bibles, Cups, and Church-furniture should be delivered up and destroyed: it was from this giving up of the Bible, that Christians, who made defection, were called after that Traditores, that delivering up their Bibles, &amp;c. being accounted receding from the truth, or the testimony thereof.</w:t>
      </w:r>
    </w:p>
    <w:p w14:paraId="795B0536">
      <w:pPr>
        <w:ind w:left="-5"/>
        <w:rPr>
          <w:rFonts w:hint="eastAsia"/>
        </w:rPr>
      </w:pPr>
      <w:r>
        <w:rPr>
          <w:rFonts w:hint="eastAsia"/>
        </w:rPr>
        <w:t>例如，1. 所有的圣经、杯子和教会家具都应被交出并销毁：正是由于这交出圣经的行为，那些背道的基督徒，后来被称为“交书者”（Traditores），那交出他们的圣经等等，被算为是背弃了真理，或其见证。</w:t>
      </w:r>
    </w:p>
    <w:p w14:paraId="02A8C24A">
      <w:pPr>
        <w:ind w:left="-5"/>
        <w:rPr>
          <w:rFonts w:hint="eastAsia"/>
        </w:rPr>
      </w:pPr>
    </w:p>
    <w:p w14:paraId="5D3F7689">
      <w:pPr>
        <w:ind w:left="-5"/>
        <w:rPr>
          <w:rFonts w:hint="eastAsia"/>
        </w:rPr>
      </w:pPr>
      <w:r>
        <w:rPr>
          <w:rFonts w:hint="eastAsia"/>
        </w:rPr>
        <w:t>2. That men and women should not meet together for religious exercises, but men apart, and women apart.</w:t>
      </w:r>
    </w:p>
    <w:p w14:paraId="53A298EA">
      <w:pPr>
        <w:ind w:left="-5"/>
        <w:rPr>
          <w:rFonts w:hint="eastAsia"/>
        </w:rPr>
      </w:pPr>
      <w:r>
        <w:rPr>
          <w:rFonts w:hint="eastAsia"/>
        </w:rPr>
        <w:t>2. 男女不应一同聚会行宗教操练，而应男的独处，女的独处。</w:t>
      </w:r>
    </w:p>
    <w:p w14:paraId="0169C89A">
      <w:pPr>
        <w:ind w:left="-5"/>
        <w:rPr>
          <w:rFonts w:hint="eastAsia"/>
        </w:rPr>
      </w:pPr>
    </w:p>
    <w:p w14:paraId="44AD277B">
      <w:pPr>
        <w:ind w:left="-5"/>
        <w:rPr>
          <w:rFonts w:hint="eastAsia"/>
        </w:rPr>
      </w:pPr>
      <w:r>
        <w:rPr>
          <w:rFonts w:hint="eastAsia"/>
        </w:rPr>
        <w:t>3. That none should teach women, but women.</w:t>
      </w:r>
    </w:p>
    <w:p w14:paraId="17E924AA">
      <w:pPr>
        <w:ind w:left="-5"/>
        <w:rPr>
          <w:rFonts w:hint="eastAsia"/>
        </w:rPr>
      </w:pPr>
      <w:r>
        <w:rPr>
          <w:rFonts w:hint="eastAsia"/>
        </w:rPr>
        <w:t>3. 除了妇人，无人应教导妇人。</w:t>
      </w:r>
    </w:p>
    <w:p w14:paraId="29334B85">
      <w:pPr>
        <w:ind w:left="-5"/>
        <w:rPr>
          <w:rFonts w:hint="eastAsia"/>
        </w:rPr>
      </w:pPr>
    </w:p>
    <w:p w14:paraId="23FB6349">
      <w:pPr>
        <w:ind w:left="-5"/>
        <w:rPr>
          <w:rFonts w:hint="eastAsia"/>
        </w:rPr>
      </w:pPr>
      <w:r>
        <w:rPr>
          <w:rFonts w:hint="eastAsia"/>
        </w:rPr>
        <w:t>4. That no meetings should be keeped within the circuits of Towns, but in the fields, upon the pretext of healthfulnesse.</w:t>
      </w:r>
    </w:p>
    <w:p w14:paraId="762CB9C4">
      <w:pPr>
        <w:ind w:left="-5"/>
        <w:rPr>
          <w:rFonts w:hint="eastAsia"/>
        </w:rPr>
      </w:pPr>
      <w:r>
        <w:rPr>
          <w:rFonts w:hint="eastAsia"/>
        </w:rPr>
        <w:t>4. 除了在田野，任何聚会都不应在城镇的范围内举行，借口是为健康。</w:t>
      </w:r>
    </w:p>
    <w:p w14:paraId="275E8DD4">
      <w:pPr>
        <w:ind w:left="-5"/>
        <w:rPr>
          <w:rFonts w:hint="eastAsia"/>
        </w:rPr>
      </w:pPr>
    </w:p>
    <w:p w14:paraId="1E2377B6">
      <w:pPr>
        <w:ind w:left="-5"/>
        <w:rPr>
          <w:rFonts w:hint="eastAsia"/>
        </w:rPr>
      </w:pPr>
      <w:r>
        <w:rPr>
          <w:rFonts w:hint="eastAsia"/>
        </w:rPr>
        <w:t>5. That there should be no meetings of Ministers or correspondences amongst them in Synods or otherwayes, which was prohibited as a thing dangerous to the State: 6. That all the old Temples should be built, and all the meetingplaces of the Christians destroyed.</w:t>
      </w:r>
    </w:p>
    <w:p w14:paraId="4D035E58">
      <w:pPr>
        <w:ind w:left="-5"/>
        <w:rPr>
          <w:rFonts w:hint="eastAsia"/>
        </w:rPr>
      </w:pPr>
      <w:r>
        <w:rPr>
          <w:rFonts w:hint="eastAsia"/>
        </w:rPr>
        <w:t>5. 传道人之间不应有任何会议或通信，无论是在会议还是其他方式下，这被禁止，如同对国家危险的事物：6. 所有古老的庙宇都应被建造，而基督徒所有的聚会场所都应被摧毁。</w:t>
      </w:r>
    </w:p>
    <w:p w14:paraId="55CAA88A">
      <w:pPr>
        <w:ind w:left="-5"/>
        <w:rPr>
          <w:rFonts w:hint="eastAsia"/>
        </w:rPr>
      </w:pPr>
    </w:p>
    <w:p w14:paraId="41B245E0">
      <w:pPr>
        <w:ind w:left="-5"/>
        <w:rPr>
          <w:rFonts w:hint="eastAsia"/>
        </w:rPr>
      </w:pPr>
      <w:r>
        <w:rPr>
          <w:rFonts w:hint="eastAsia"/>
        </w:rPr>
        <w:t>7. That no Ministers should be permitted, but, where ever sound, they should be cast into prison: which Laws, at last, ended in open persecution against all that professed the Name of Christ; so that to be called a Christian, was, a most horrid crime.</w:t>
      </w:r>
    </w:p>
    <w:p w14:paraId="051A61F4">
      <w:pPr>
        <w:ind w:left="-5"/>
        <w:rPr>
          <w:rFonts w:hint="eastAsia"/>
        </w:rPr>
      </w:pPr>
      <w:r>
        <w:rPr>
          <w:rFonts w:hint="eastAsia"/>
        </w:rPr>
        <w:t>7. 不应允许任何传道人，反而，无论在哪里找到，都应被投入监狱：这些律法，最终以对所有宣称基督之名的人的公开逼迫而告终；以致于被称为基督徒，成了一项最可怕的罪行。</w:t>
      </w:r>
    </w:p>
    <w:p w14:paraId="037FCE2C">
      <w:pPr>
        <w:ind w:left="-5"/>
        <w:rPr>
          <w:rFonts w:hint="eastAsia"/>
        </w:rPr>
      </w:pPr>
    </w:p>
    <w:p w14:paraId="46424D4A">
      <w:pPr>
        <w:ind w:left="-5"/>
        <w:rPr>
          <w:rFonts w:hint="eastAsia"/>
        </w:rPr>
      </w:pPr>
      <w:r>
        <w:rPr>
          <w:rFonts w:hint="eastAsia"/>
        </w:rPr>
        <w:t>Unto these Laws, afterward Julian (who was eminently taught of the devil to undermine Christianity after it had flourished for a time in peace and tranquillitie) added these four; or, more plainly and craftily formed them out of what was before him.</w:t>
      </w:r>
    </w:p>
    <w:p w14:paraId="23C648D9">
      <w:pPr>
        <w:ind w:left="-5"/>
        <w:rPr>
          <w:rFonts w:hint="eastAsia"/>
        </w:rPr>
      </w:pPr>
      <w:r>
        <w:rPr>
          <w:rFonts w:hint="eastAsia"/>
        </w:rPr>
        <w:t>对于这些律法，后来朱利安（他被魔鬼卓著地教导，要在一个时期内和平安宁地兴旺之后，来破坏基督教）又加上了这四条；或者，更清晰、更狡猾地从他之前的法律中形成了它们。</w:t>
      </w:r>
    </w:p>
    <w:p w14:paraId="3988770A">
      <w:pPr>
        <w:ind w:left="-5"/>
        <w:rPr>
          <w:rFonts w:hint="eastAsia"/>
        </w:rPr>
      </w:pPr>
    </w:p>
    <w:p w14:paraId="25CEE60E">
      <w:pPr>
        <w:ind w:left="-5"/>
        <w:rPr>
          <w:rFonts w:hint="eastAsia"/>
        </w:rPr>
      </w:pPr>
      <w:r>
        <w:rPr>
          <w:rFonts w:hint="eastAsia"/>
        </w:rPr>
        <w:t>1. That no Christian should be admitted to any Trust, Civil or Military, but he who first sacrificed to Idols: this was observed formerly under Dioclesian.</w:t>
      </w:r>
    </w:p>
    <w:p w14:paraId="4C469387">
      <w:pPr>
        <w:ind w:left="-5"/>
        <w:rPr>
          <w:rFonts w:hint="eastAsia"/>
        </w:rPr>
      </w:pPr>
      <w:r>
        <w:rPr>
          <w:rFonts w:hint="eastAsia"/>
        </w:rPr>
        <w:t>1. 任何基督徒都不得被接纳担任任何民事或军事的信托职务，除非他先向偶像献祭：这一点先前在戴克里先手下已被遵守。</w:t>
      </w:r>
    </w:p>
    <w:p w14:paraId="33E15C87">
      <w:pPr>
        <w:ind w:left="-5"/>
        <w:rPr>
          <w:rFonts w:hint="eastAsia"/>
        </w:rPr>
      </w:pPr>
    </w:p>
    <w:p w14:paraId="40DFAF26">
      <w:pPr>
        <w:ind w:left="-5"/>
        <w:rPr>
          <w:rFonts w:hint="eastAsia"/>
        </w:rPr>
      </w:pPr>
      <w:r>
        <w:rPr>
          <w:rFonts w:hint="eastAsia"/>
        </w:rPr>
        <w:t>2. That the children of no Christian should be admitted to Schools of Learning, or be educated in humane Science, that by that means he might bring in ignorance amongst the Christians, that they might be the losse able to vindicate Christianity, and might be the lesse thought of amongst others.</w:t>
      </w:r>
    </w:p>
    <w:p w14:paraId="130AAA88">
      <w:pPr>
        <w:ind w:left="-5"/>
        <w:rPr>
          <w:rFonts w:hint="eastAsia"/>
        </w:rPr>
      </w:pPr>
      <w:r>
        <w:rPr>
          <w:rFonts w:hint="eastAsia"/>
        </w:rPr>
        <w:t>2. 任何基督徒的子女都不得被接纳进入学府，或受人文科学的教育，以便他借此可以在基督徒中间带来无知，使他们更无能为基督教辩护，并使他们在他人中间被更轻看。</w:t>
      </w:r>
    </w:p>
    <w:p w14:paraId="3854C005">
      <w:pPr>
        <w:ind w:left="-5"/>
        <w:rPr>
          <w:rFonts w:hint="eastAsia"/>
        </w:rPr>
      </w:pPr>
    </w:p>
    <w:p w14:paraId="38651AD9">
      <w:pPr>
        <w:ind w:left="-5"/>
        <w:rPr>
          <w:rFonts w:hint="eastAsia"/>
        </w:rPr>
      </w:pPr>
      <w:r>
        <w:rPr>
          <w:rFonts w:hint="eastAsia"/>
        </w:rPr>
        <w:t>3. That no preacher of the Gospel amongst them should have any allowance of maintenance (for, before him in Constanins time, they had allowance settled by publick Authority) intending thereby to overturn the Church, knowing that the Church cannot consist without the Ministery, neither a Ministery without it be maintained.</w:t>
      </w:r>
    </w:p>
    <w:p w14:paraId="4AFDFFB4">
      <w:pPr>
        <w:ind w:left="-5"/>
        <w:rPr>
          <w:rFonts w:hint="eastAsia"/>
        </w:rPr>
      </w:pPr>
      <w:r>
        <w:rPr>
          <w:rFonts w:hint="eastAsia"/>
        </w:rPr>
        <w:t>3. 他们中间的任何福音传道人，都不应得到任何维持费的津贴（因为，在他之前，在君士坦丁的时代，他们有由公共权威制定的津贴），他意图借此来推翻教会，因为他知道，教会若没有事工就不能存在，一个事工若没有维持也无法存在。</w:t>
      </w:r>
    </w:p>
    <w:p w14:paraId="2B7BEBF7">
      <w:pPr>
        <w:ind w:left="-5"/>
        <w:rPr>
          <w:rFonts w:hint="eastAsia"/>
        </w:rPr>
      </w:pPr>
    </w:p>
    <w:p w14:paraId="0097165D">
      <w:pPr>
        <w:ind w:left="-5"/>
        <w:rPr>
          <w:rFonts w:hint="eastAsia"/>
        </w:rPr>
      </w:pPr>
      <w:r>
        <w:rPr>
          <w:rFonts w:hint="eastAsia"/>
        </w:rPr>
        <w:t>His fourth device to undo Christianity, was, in despite of it, to give way to all other Religions by publick tolerating of them, Therefore in his time was the rebuilding of the Temple of Apollo at Delphus intended, and the Jews encouraged to lay the foundation of their destroyed Temple at Jerusalem: both which, were miraculously by earth-quakes impeded: and his practices in reference to this, were observed, (Chap. 2) in the Epistle to Thyatira:</w:t>
      </w:r>
    </w:p>
    <w:p w14:paraId="5CA9647F">
      <w:pPr>
        <w:ind w:left="-5"/>
        <w:rPr>
          <w:rFonts w:hint="eastAsia"/>
        </w:rPr>
      </w:pPr>
      <w:r>
        <w:rPr>
          <w:rFonts w:hint="eastAsia"/>
        </w:rPr>
        <w:t>他毁灭基督教的第四个计谋，是在蔑视它的情况下，借着公开容忍所有其他宗教来给它们让路，因此在他那个时代，曾意图重建德尔斐的阿波罗神庙，并鼓励犹太人在耶路撒冷奠定他们被毁的圣殿的地基：这两者，都奇迹般地被地震所阻碍：并且他在这方面的实践，在第2章，在给推雅推喇的书信中被观察到。</w:t>
      </w:r>
    </w:p>
    <w:p w14:paraId="114718A5">
      <w:pPr>
        <w:ind w:left="-5"/>
        <w:rPr>
          <w:rFonts w:hint="eastAsia"/>
        </w:rPr>
      </w:pPr>
    </w:p>
    <w:p w14:paraId="0C8AEC4B">
      <w:pPr>
        <w:ind w:left="-5"/>
        <w:rPr>
          <w:rFonts w:hint="eastAsia"/>
        </w:rPr>
      </w:pPr>
      <w:r>
        <w:rPr>
          <w:rFonts w:hint="eastAsia"/>
        </w:rPr>
        <w:t>From which particulars, with what was said in opening the fourth seal, it may appear, how sad the condition of the Christian Church was when Constantine began to govern.</w:t>
      </w:r>
    </w:p>
    <w:p w14:paraId="541E77D9">
      <w:pPr>
        <w:ind w:left="-5"/>
        <w:rPr>
          <w:rFonts w:hint="eastAsia"/>
        </w:rPr>
      </w:pPr>
      <w:r>
        <w:rPr>
          <w:rFonts w:hint="eastAsia"/>
        </w:rPr>
        <w:t>从这些细节，以及在揭开第四印时所说的，可以看出，当君士坦丁开始统治时，基督教会的状况是何等地悲惨。</w:t>
      </w:r>
    </w:p>
    <w:p w14:paraId="33BC13A2">
      <w:pPr>
        <w:ind w:left="-5"/>
        <w:rPr>
          <w:rFonts w:hint="eastAsia"/>
        </w:rPr>
      </w:pPr>
    </w:p>
    <w:p w14:paraId="393D3842">
      <w:pPr>
        <w:ind w:left="-5"/>
        <w:rPr>
          <w:rFonts w:hint="eastAsia"/>
        </w:rPr>
      </w:pPr>
      <w:r>
        <w:rPr>
          <w:rFonts w:hint="eastAsia"/>
        </w:rPr>
        <w:t>Let us now see what it became within some few years thereafter.</w:t>
      </w:r>
    </w:p>
    <w:p w14:paraId="032B2087">
      <w:pPr>
        <w:ind w:left="-5"/>
        <w:rPr>
          <w:rFonts w:hint="eastAsia"/>
        </w:rPr>
      </w:pPr>
      <w:r>
        <w:rPr>
          <w:rFonts w:hint="eastAsia"/>
        </w:rPr>
        <w:t>现在让我们看看几年之后它变成了什么样子。</w:t>
      </w:r>
    </w:p>
    <w:p w14:paraId="60761642">
      <w:pPr>
        <w:ind w:left="-5"/>
        <w:rPr>
          <w:rFonts w:hint="eastAsia"/>
        </w:rPr>
      </w:pPr>
    </w:p>
    <w:p w14:paraId="7330AFEB">
      <w:pPr>
        <w:ind w:left="-5"/>
        <w:rPr>
          <w:rFonts w:hint="eastAsia"/>
        </w:rPr>
      </w:pPr>
      <w:r>
        <w:rPr>
          <w:rFonts w:hint="eastAsia"/>
        </w:rPr>
        <w:t>The estate which the Church was brought unto after that time, was shortly thus.</w:t>
      </w:r>
    </w:p>
    <w:p w14:paraId="77738A30">
      <w:pPr>
        <w:ind w:left="-5"/>
        <w:rPr>
          <w:rFonts w:hint="eastAsia"/>
        </w:rPr>
      </w:pPr>
      <w:r>
        <w:rPr>
          <w:rFonts w:hint="eastAsia"/>
        </w:rPr>
        <w:t>那之后教会所进入的状态，简而言之是这样的。</w:t>
      </w:r>
    </w:p>
    <w:p w14:paraId="64630036">
      <w:pPr>
        <w:ind w:left="-5"/>
        <w:rPr>
          <w:rFonts w:hint="eastAsia"/>
        </w:rPr>
      </w:pPr>
    </w:p>
    <w:p w14:paraId="085A4596">
      <w:pPr>
        <w:ind w:left="-5"/>
        <w:rPr>
          <w:rFonts w:hint="eastAsia"/>
        </w:rPr>
      </w:pPr>
      <w:r>
        <w:rPr>
          <w:rFonts w:hint="eastAsia"/>
        </w:rPr>
        <w:t>After Constantius death, Constantine being declared Emperour while he was in Britain, continued in these parts for a time, while the formentioned persecuters, especially Maxentius who lived at Rome, were become hate full to all; not so much for their persecuting of Christians, as by their tyrannies, adulteries, and all sort of vile cruelties upon every sort of persons: whereupon, Constantine (called γλωρὸς from his colour) was encouraged to march toward Rome, having before him, as his end, the liberating of the Empire from such tyranny of so many Tyrants: and being doubtfull what Religion to follow, at the noon day, or a little after, there appeared to him in the heavens, a fiery crosse, with this Inscription, in legible letters (ἀν τούτυνίκα i.e. in hoc vince) in this overcome.</w:t>
      </w:r>
    </w:p>
    <w:p w14:paraId="69A892D3">
      <w:pPr>
        <w:ind w:left="-5"/>
        <w:rPr>
          <w:rFonts w:hint="eastAsia"/>
        </w:rPr>
      </w:pPr>
      <w:r>
        <w:rPr>
          <w:rFonts w:hint="eastAsia"/>
        </w:rPr>
        <w:t>君士坦提乌斯死后，君士坦丁在不列颠被宣布为皇帝，他在那些地方停留了一段时间，而前述的逼迫者，特别是住在罗马的马克森提乌斯，已为所有人所憎恨；与其说是因他们逼迫基督徒，不如说是因他们的暴政、奸淫，以及对各种人的各种卑鄙的残忍：于是，君士坦丁（因其肤色而被称为γλωρὸς）被鼓励向罗马进军，他将解放帝国脱离如此多暴君的暴政作为他的目标：并且在犹豫不知应追随何种宗教时，在正午，或稍后，天空中向他显现了一个火红的十字架，上面有这句铭文，是用可读的字母写的（ἀν τούτῳ νίκα，即“借此得胜”），即“借此征服”。</w:t>
      </w:r>
    </w:p>
    <w:p w14:paraId="23491B76">
      <w:pPr>
        <w:ind w:left="-5"/>
        <w:rPr>
          <w:rFonts w:hint="eastAsia"/>
        </w:rPr>
      </w:pPr>
    </w:p>
    <w:p w14:paraId="44787253">
      <w:pPr>
        <w:ind w:left="-5"/>
        <w:rPr>
          <w:rFonts w:hint="eastAsia"/>
        </w:rPr>
      </w:pPr>
      <w:r>
        <w:rPr>
          <w:rFonts w:hint="eastAsia"/>
        </w:rPr>
        <w:t>This vision was seen by many others with him, as Socrates, (Lib. 1. cap. 1.) affirmeth: by which signe, he was not only animated to go to Rome, while he was hesitating; but also to embrace Christianity and the profession of Christ.</w:t>
      </w:r>
    </w:p>
    <w:p w14:paraId="683286FA">
      <w:pPr>
        <w:ind w:left="-5"/>
        <w:rPr>
          <w:rFonts w:hint="eastAsia"/>
        </w:rPr>
      </w:pPr>
      <w:r>
        <w:rPr>
          <w:rFonts w:hint="eastAsia"/>
        </w:rPr>
        <w:t>这个异象也被他身边的许多其他人看见了，如苏格拉底所断言的（第一卷第一章）：借着这个记号，他不仅在他犹豫时被激励去罗马；而且也拥抱了基督教和基督的宣告。</w:t>
      </w:r>
    </w:p>
    <w:p w14:paraId="4DB6CE2D">
      <w:pPr>
        <w:ind w:left="-5"/>
        <w:rPr>
          <w:rFonts w:hint="eastAsia"/>
        </w:rPr>
      </w:pPr>
    </w:p>
    <w:p w14:paraId="5B5AFE36">
      <w:pPr>
        <w:ind w:left="-5"/>
        <w:rPr>
          <w:rFonts w:hint="eastAsia"/>
        </w:rPr>
      </w:pPr>
      <w:r>
        <w:rPr>
          <w:rFonts w:hint="eastAsia"/>
        </w:rPr>
        <w:t>In signe whereof the alwayes carried the Crosse with that Inscription for his Colours, and set it up at Rome, when he entered Victor in it.</w:t>
      </w:r>
    </w:p>
    <w:p w14:paraId="11D5E918">
      <w:pPr>
        <w:ind w:left="-5"/>
        <w:rPr>
          <w:rFonts w:hint="eastAsia"/>
        </w:rPr>
      </w:pPr>
      <w:r>
        <w:rPr>
          <w:rFonts w:hint="eastAsia"/>
        </w:rPr>
        <w:t>为记此事，他总是将带有那铭文的十字架作为他的旗帜，并在他凯旋进入罗马时，将其竖立在那里。</w:t>
      </w:r>
    </w:p>
    <w:p w14:paraId="1EE0D773">
      <w:pPr>
        <w:ind w:left="-5"/>
        <w:rPr>
          <w:rFonts w:hint="eastAsia"/>
        </w:rPr>
      </w:pPr>
    </w:p>
    <w:p w14:paraId="45BC506A">
      <w:pPr>
        <w:ind w:left="-5"/>
        <w:rPr>
          <w:rFonts w:hint="eastAsia"/>
        </w:rPr>
      </w:pPr>
      <w:r>
        <w:rPr>
          <w:rFonts w:hint="eastAsia"/>
        </w:rPr>
        <w:t>This story Euseb. de vita Constantini, Lib. 1. cap. 22 affirmeth he heard Constantine himself assert to be truth with an oath.</w:t>
      </w:r>
    </w:p>
    <w:p w14:paraId="51C7CC76">
      <w:pPr>
        <w:ind w:left="-5"/>
        <w:rPr>
          <w:rFonts w:hint="eastAsia"/>
        </w:rPr>
      </w:pPr>
      <w:r>
        <w:rPr>
          <w:rFonts w:hint="eastAsia"/>
        </w:rPr>
        <w:t>优西比乌在其《君士坦丁传》第一卷第22章中，断言他曾听见君士坦丁自己发誓说这是真的。</w:t>
      </w:r>
    </w:p>
    <w:p w14:paraId="368DA720">
      <w:pPr>
        <w:ind w:left="-5"/>
        <w:rPr>
          <w:rFonts w:hint="eastAsia"/>
        </w:rPr>
      </w:pPr>
    </w:p>
    <w:p w14:paraId="6DC97E4E">
      <w:pPr>
        <w:ind w:left="-5"/>
        <w:rPr>
          <w:rFonts w:hint="eastAsia"/>
        </w:rPr>
      </w:pPr>
      <w:r>
        <w:rPr>
          <w:rFonts w:hint="eastAsia"/>
        </w:rPr>
        <w:t>After this, he with his Army marched toward Rome, and in the way had discovered to him the treachery of Maximinianus his own Father in Law: By Gods mercy he was delivered from it, and it returned upon the author.</w:t>
      </w:r>
    </w:p>
    <w:p w14:paraId="7BD19C33">
      <w:pPr>
        <w:ind w:left="-5"/>
        <w:rPr>
          <w:rFonts w:hint="eastAsia"/>
        </w:rPr>
      </w:pPr>
      <w:r>
        <w:rPr>
          <w:rFonts w:hint="eastAsia"/>
        </w:rPr>
        <w:t>此后，他率领他的军队向罗马进军，在路上，他发现了他的岳父马克西米尼安的背叛：借着上帝的怜悯，他脱离了那危险，并且那背叛反噬了其作者。</w:t>
      </w:r>
    </w:p>
    <w:p w14:paraId="0415F2E5">
      <w:pPr>
        <w:ind w:left="-5"/>
        <w:rPr>
          <w:rFonts w:hint="eastAsia"/>
        </w:rPr>
      </w:pPr>
    </w:p>
    <w:p w14:paraId="476888F4">
      <w:pPr>
        <w:ind w:left="-5"/>
        <w:rPr>
          <w:rFonts w:hint="eastAsia"/>
        </w:rPr>
      </w:pPr>
      <w:r>
        <w:rPr>
          <w:rFonts w:hint="eastAsia"/>
        </w:rPr>
        <w:t>When he came to Rome, God delivered the Tyrant Maxentius into his hand.</w:t>
      </w:r>
    </w:p>
    <w:p w14:paraId="4C5ABA7A">
      <w:pPr>
        <w:ind w:left="-5"/>
        <w:rPr>
          <w:rFonts w:hint="eastAsia"/>
        </w:rPr>
      </w:pPr>
      <w:r>
        <w:rPr>
          <w:rFonts w:hint="eastAsia"/>
        </w:rPr>
        <w:t>当他来到罗马时，上帝将暴君马克森提乌斯交在他手中。</w:t>
      </w:r>
    </w:p>
    <w:p w14:paraId="5756AD10">
      <w:pPr>
        <w:ind w:left="-5"/>
        <w:rPr>
          <w:rFonts w:hint="eastAsia"/>
        </w:rPr>
      </w:pPr>
    </w:p>
    <w:p w14:paraId="03412572">
      <w:pPr>
        <w:ind w:left="-5"/>
        <w:rPr>
          <w:rFonts w:hint="eastAsia"/>
        </w:rPr>
      </w:pPr>
      <w:r>
        <w:rPr>
          <w:rFonts w:hint="eastAsia"/>
        </w:rPr>
        <w:t>Maxentius and his chief Officers being put to flight on the other side of the River Tyber, was necessitated to return by a Bridge (per ponem Milvium as they call it) whereupon he had made devices in a secret way to have drowned Constantine, by which, he and these that were with him were drowned in the River.</w:t>
      </w:r>
    </w:p>
    <w:p w14:paraId="0627A4D3">
      <w:pPr>
        <w:ind w:left="-5"/>
        <w:rPr>
          <w:rFonts w:hint="eastAsia"/>
        </w:rPr>
      </w:pPr>
      <w:r>
        <w:rPr>
          <w:rFonts w:hint="eastAsia"/>
        </w:rPr>
        <w:t>马克森提乌斯和他手下的主要军官在台伯河的另一边被击溃，被迫借着一座桥（他们称之为“米尔维桥”）返回，他在桥上曾以一种秘密的方式设计了要淹死君士坦丁的计谋，借此，他和与他同在的人都被淹死在河里了。</w:t>
      </w:r>
    </w:p>
    <w:p w14:paraId="68CF325F">
      <w:pPr>
        <w:ind w:left="-5"/>
        <w:rPr>
          <w:rFonts w:hint="eastAsia"/>
        </w:rPr>
      </w:pPr>
    </w:p>
    <w:p w14:paraId="0AB2B9EC">
      <w:pPr>
        <w:ind w:left="-5"/>
        <w:rPr>
          <w:rFonts w:hint="eastAsia"/>
        </w:rPr>
      </w:pPr>
      <w:r>
        <w:rPr>
          <w:rFonts w:hint="eastAsia"/>
        </w:rPr>
        <w:t>Upon which occasion (as Eusebius reporteh, Lib. 9. cap. 8.) Christians took occasion to sing that word in the 9. Psalm, vers. 16.</w:t>
      </w:r>
    </w:p>
    <w:p w14:paraId="31643BF1">
      <w:pPr>
        <w:ind w:left="-5"/>
        <w:rPr>
          <w:rFonts w:hint="eastAsia"/>
        </w:rPr>
      </w:pPr>
      <w:r>
        <w:rPr>
          <w:rFonts w:hint="eastAsia"/>
        </w:rPr>
        <w:t>于是（如优西比乌第九卷第八章所报道），基督徒借此机会唱诗篇第九篇第16节的话。</w:t>
      </w:r>
    </w:p>
    <w:p w14:paraId="76EBFBEB">
      <w:pPr>
        <w:ind w:left="-5"/>
        <w:rPr>
          <w:rFonts w:hint="eastAsia"/>
        </w:rPr>
      </w:pPr>
    </w:p>
    <w:p w14:paraId="23B00D86">
      <w:pPr>
        <w:ind w:left="-5"/>
        <w:rPr>
          <w:rFonts w:hint="eastAsia"/>
        </w:rPr>
      </w:pPr>
      <w:r>
        <w:rPr>
          <w:rFonts w:hint="eastAsia"/>
        </w:rPr>
        <w:t>The Lord is known by the judgement which be executeth, the wicked is snared in the work of his own hands.</w:t>
      </w:r>
    </w:p>
    <w:p w14:paraId="455956B4">
      <w:pPr>
        <w:ind w:left="-5"/>
        <w:rPr>
          <w:rFonts w:hint="eastAsia"/>
        </w:rPr>
      </w:pPr>
      <w:r>
        <w:rPr>
          <w:rFonts w:hint="eastAsia"/>
        </w:rPr>
        <w:t>耶和华已将自己显明了，祂已施行审判；恶人被自己手所作的陷害了。</w:t>
      </w:r>
    </w:p>
    <w:p w14:paraId="5DCFCF35">
      <w:pPr>
        <w:ind w:left="-5"/>
        <w:rPr>
          <w:rFonts w:hint="eastAsia"/>
        </w:rPr>
      </w:pPr>
    </w:p>
    <w:p w14:paraId="33FAF65A">
      <w:pPr>
        <w:ind w:left="-5"/>
        <w:rPr>
          <w:rFonts w:hint="eastAsia"/>
        </w:rPr>
      </w:pPr>
      <w:r>
        <w:rPr>
          <w:rFonts w:hint="eastAsia"/>
        </w:rPr>
        <w:t>And that word, Psal. 7:15. He made a pit and digged it, and be himself is fallen into it, &amp;c.</w:t>
      </w:r>
    </w:p>
    <w:p w14:paraId="4393F900">
      <w:pPr>
        <w:ind w:left="-5"/>
        <w:rPr>
          <w:rFonts w:hint="eastAsia"/>
        </w:rPr>
      </w:pPr>
      <w:r>
        <w:rPr>
          <w:rFonts w:hint="eastAsia"/>
        </w:rPr>
        <w:t>以及那句话，诗篇7:15：“他掘了坑，挖得深，自己反掉在所挖的坑里。”等等。</w:t>
      </w:r>
    </w:p>
    <w:p w14:paraId="79AC5D4A">
      <w:pPr>
        <w:ind w:left="-5"/>
        <w:rPr>
          <w:rFonts w:hint="eastAsia"/>
        </w:rPr>
      </w:pPr>
    </w:p>
    <w:p w14:paraId="2F5C313E">
      <w:pPr>
        <w:ind w:left="-5"/>
        <w:rPr>
          <w:rFonts w:hint="eastAsia"/>
        </w:rPr>
      </w:pPr>
      <w:r>
        <w:rPr>
          <w:rFonts w:hint="eastAsia"/>
        </w:rPr>
        <w:t>Astertius, Constantine having the peaceable possession of the West, had afterward two difficulties; The first, from Maximinus, aiming to drive on persecution, and the death of Constantine together, Euseb. Lib. 1. de Vita Constantini, cap. 40.</w:t>
      </w:r>
    </w:p>
    <w:p w14:paraId="020025FF">
      <w:pPr>
        <w:ind w:left="-5"/>
        <w:rPr>
          <w:rFonts w:hint="eastAsia"/>
        </w:rPr>
      </w:pPr>
      <w:r>
        <w:rPr>
          <w:rFonts w:hint="eastAsia"/>
        </w:rPr>
        <w:t>君士坦丁和平地占有西方之后，后来遇到了两个困难；第一个，来自马克西米努斯，他旨在同时推动逼迫和君士坦丁的死亡，优西比乌《君士坦丁传》第一卷第40章。</w:t>
      </w:r>
    </w:p>
    <w:p w14:paraId="4F1790C9">
      <w:pPr>
        <w:ind w:left="-5"/>
        <w:rPr>
          <w:rFonts w:hint="eastAsia"/>
        </w:rPr>
      </w:pPr>
    </w:p>
    <w:p w14:paraId="36952C2F">
      <w:pPr>
        <w:ind w:left="-5"/>
        <w:rPr>
          <w:rFonts w:hint="eastAsia"/>
        </w:rPr>
      </w:pPr>
      <w:r>
        <w:rPr>
          <w:rFonts w:hint="eastAsia"/>
        </w:rPr>
        <w:t>The second, was from Licinius Emperour of the East, with whom Constantine had made peace, and had given his Sister to him in Marriage, who for a time did counterfeit Christianity; yet within five years, became a most cruel enemie to Constantine and all other Christians, and was the author of many of the former cruel Edicts, as is to be seen in the former places of Eusebius, lib. 1. cap. 43, 41, 45, 46. &amp;c.</w:t>
      </w:r>
    </w:p>
    <w:p w14:paraId="72F4CEEB">
      <w:pPr>
        <w:ind w:left="-5"/>
        <w:rPr>
          <w:rFonts w:hint="eastAsia"/>
        </w:rPr>
      </w:pPr>
      <w:r>
        <w:rPr>
          <w:rFonts w:hint="eastAsia"/>
        </w:rPr>
        <w:t>第二个，是来自东方皇帝李锡尼，君士坦丁曾与他缔结和平，并将他的妹妹嫁给了他，他曾一时假装是基督徒；然而在五年之内，成了对君士坦丁和所有其他基督徒最残忍的敌人，并且是许多先前残酷谕旨的作者，如在前述优西比乌的经文中可以看到的，第一卷第43、41、45、46章等等。</w:t>
      </w:r>
    </w:p>
    <w:p w14:paraId="0C3BC3DA">
      <w:pPr>
        <w:ind w:left="-5"/>
        <w:rPr>
          <w:rFonts w:hint="eastAsia"/>
        </w:rPr>
      </w:pPr>
    </w:p>
    <w:p w14:paraId="07D049AE">
      <w:pPr>
        <w:ind w:left="-5"/>
        <w:rPr>
          <w:rFonts w:hint="eastAsia"/>
        </w:rPr>
      </w:pPr>
      <w:r>
        <w:rPr>
          <w:rFonts w:hint="eastAsia"/>
        </w:rPr>
        <w:t>Against these also Constantine let himself, not only by Armes but by Prayer to God and Fasting: over whom God gave him glorious victories, as is to be seen, Ibid. lib. 1, cap. 51, lib. 2. cap. 11, 12, 13, 14, &amp;c.</w:t>
      </w:r>
    </w:p>
    <w:p w14:paraId="17971B4E">
      <w:pPr>
        <w:ind w:left="-5"/>
        <w:rPr>
          <w:rFonts w:hint="eastAsia"/>
        </w:rPr>
      </w:pPr>
      <w:r>
        <w:rPr>
          <w:rFonts w:hint="eastAsia"/>
        </w:rPr>
        <w:t>为对抗这些人，君士坦丁也放手自己，不仅借着武器，而且借着向上帝祷告和禁食：上帝给了他辉煌的胜利，胜过了他们，如可以在同上，第一卷第51章，第二卷第11、12、13、14章等等中看到。</w:t>
      </w:r>
    </w:p>
    <w:p w14:paraId="37B46BFB">
      <w:pPr>
        <w:ind w:left="-5"/>
        <w:rPr>
          <w:rFonts w:hint="eastAsia"/>
        </w:rPr>
      </w:pPr>
    </w:p>
    <w:p w14:paraId="1969E1F1">
      <w:pPr>
        <w:ind w:left="-5"/>
        <w:rPr>
          <w:rFonts w:hint="eastAsia"/>
        </w:rPr>
      </w:pPr>
      <w:r>
        <w:rPr>
          <w:rFonts w:hint="eastAsia"/>
        </w:rPr>
        <w:t>After which, followed a most comfortable and joyfull estate or the Church, as Euseb. hath it, Lib. 2. cap. 19.</w:t>
      </w:r>
    </w:p>
    <w:p w14:paraId="4FF94B8F">
      <w:pPr>
        <w:ind w:left="-5"/>
        <w:rPr>
          <w:rFonts w:hint="eastAsia"/>
        </w:rPr>
      </w:pPr>
      <w:r>
        <w:rPr>
          <w:rFonts w:hint="eastAsia"/>
        </w:rPr>
        <w:t>此后，教会进入了一个最安慰和喜乐的状态，如优西比乌在第二卷第19章所说。</w:t>
      </w:r>
    </w:p>
    <w:p w14:paraId="7D09F68D">
      <w:pPr>
        <w:ind w:left="-5"/>
        <w:rPr>
          <w:rFonts w:hint="eastAsia"/>
        </w:rPr>
      </w:pPr>
    </w:p>
    <w:p w14:paraId="54AFB890">
      <w:pPr>
        <w:ind w:left="-5"/>
        <w:rPr>
          <w:rFonts w:hint="eastAsia"/>
        </w:rPr>
      </w:pPr>
      <w:r>
        <w:rPr>
          <w:rFonts w:hint="eastAsia"/>
        </w:rPr>
        <w:t>Out of which general, we may gather and observe these particulars, for making out the answerablnesse of this event unto this type, and the greatnesse of the change from what was before,</w:t>
      </w:r>
    </w:p>
    <w:p w14:paraId="40D9D61F">
      <w:pPr>
        <w:ind w:left="-5"/>
        <w:rPr>
          <w:rFonts w:hint="eastAsia"/>
        </w:rPr>
      </w:pPr>
      <w:r>
        <w:rPr>
          <w:rFonts w:hint="eastAsia"/>
        </w:rPr>
        <w:t>As, 1. This judgement was upon many great men, as Dio lesian, Maximianus, Galerius Maximinius, Maxentius, Licinius: all which had the titles of Emperours or Cesars, beside what came on many great Captains under them, as particularly on Pontetius, Culianus, Theotimus and many others, remarkably plagued of God, as is evident in the forecited stories.</w:t>
      </w:r>
    </w:p>
    <w:p w14:paraId="55284C95">
      <w:pPr>
        <w:ind w:left="-5"/>
        <w:rPr>
          <w:rFonts w:hint="eastAsia"/>
        </w:rPr>
      </w:pPr>
      <w:r>
        <w:rPr>
          <w:rFonts w:hint="eastAsia"/>
        </w:rPr>
        <w:t>从这个总论中，我们可以归纳并观察到这些细节，为要证明这个事件与这个预表的相称性，以及与先前相比的巨大改变。例如，1. 这个审判是临到许多大人物的，如戴克里先、马克西米安、伽勒里乌斯·马克西米尼乌斯、马克森提乌斯、李锡尼：所有这些人都有皇帝或凯撒的头衔，此外还有许多他们手下的大将领所临到的，如特别是在 Pontetius, Culianus, Theotimus 和许多其他人身上，他们都显著地被上帝所惩罚，如在前引的故事中所显明的。</w:t>
      </w:r>
    </w:p>
    <w:p w14:paraId="62457404">
      <w:pPr>
        <w:ind w:left="-5"/>
        <w:rPr>
          <w:rFonts w:hint="eastAsia"/>
        </w:rPr>
      </w:pPr>
    </w:p>
    <w:p w14:paraId="1791062F">
      <w:pPr>
        <w:ind w:left="-5"/>
        <w:rPr>
          <w:rFonts w:hint="eastAsia"/>
        </w:rPr>
      </w:pPr>
      <w:r>
        <w:rPr>
          <w:rFonts w:hint="eastAsia"/>
        </w:rPr>
        <w:t>2.Christianity that was before destroyed, was now publickly by Authority countenanced; Idolatry that was before countenanced, is now abhorred by all; Idol-temples every where are destroyed or shut up, and Christian Churches built and Ministers provided, rather more sumptuously than sparingly, as we may gather from Euseb. Lib.</w:t>
      </w:r>
    </w:p>
    <w:p w14:paraId="474A5B67">
      <w:pPr>
        <w:ind w:left="-5"/>
        <w:rPr>
          <w:rFonts w:hint="eastAsia"/>
        </w:rPr>
      </w:pPr>
      <w:r>
        <w:rPr>
          <w:rFonts w:hint="eastAsia"/>
        </w:rPr>
        <w:t>2. 先前被摧毁的基督教，现在被当局公开支持；先前被支持的偶像崇拜，现在被所有人所憎恶；各处的偶像庙宇都被摧毁或关闭，并且基督教会堂被建造，传道人被提供，与其说是节俭，不如说是更丰盛地，如我们可以从优西比乌的书中归纳出来。</w:t>
      </w:r>
    </w:p>
    <w:p w14:paraId="31FEAE97">
      <w:pPr>
        <w:ind w:left="-5"/>
        <w:rPr>
          <w:rFonts w:hint="eastAsia"/>
        </w:rPr>
      </w:pPr>
    </w:p>
    <w:p w14:paraId="387639DB">
      <w:pPr>
        <w:ind w:left="-5"/>
        <w:rPr>
          <w:rFonts w:hint="eastAsia"/>
        </w:rPr>
      </w:pPr>
      <w:r>
        <w:rPr>
          <w:rFonts w:hint="eastAsia"/>
        </w:rPr>
        <w:t>3.cap. 47, 49, 52, 53, 56, &amp;c.</w:t>
      </w:r>
    </w:p>
    <w:p w14:paraId="1BC845AD">
      <w:pPr>
        <w:ind w:left="-5"/>
        <w:rPr>
          <w:rFonts w:hint="eastAsia"/>
        </w:rPr>
      </w:pPr>
      <w:r>
        <w:rPr>
          <w:rFonts w:hint="eastAsia"/>
        </w:rPr>
        <w:t>第三章47、49、52、53、56节等等。</w:t>
      </w:r>
    </w:p>
    <w:p w14:paraId="3E33DCC7">
      <w:pPr>
        <w:ind w:left="-5"/>
        <w:rPr>
          <w:rFonts w:hint="eastAsia"/>
        </w:rPr>
      </w:pPr>
    </w:p>
    <w:p w14:paraId="7683A95E">
      <w:pPr>
        <w:ind w:left="-5"/>
        <w:rPr>
          <w:rFonts w:hint="eastAsia"/>
        </w:rPr>
      </w:pPr>
      <w:r>
        <w:rPr>
          <w:rFonts w:hint="eastAsia"/>
        </w:rPr>
        <w:t>3.The Laws are just contrary to what they were; none but Christiansare admitted to Office: &amp; though Constantine took not the way of discovering his servants, which his Father Constantius did (who gave out; as Jehu, that he would admit of none to serve him, but such as sacrificed to idols, but afterward expelled the sacrificers, and keeped the refusers, saying, they would not be faithfull to him, who had never been faithfull to God) yet was he zealous in having faithfull men about him, and to have Religious Worship not only in publick, but particularly in his own Family: Schools were appointed, Ministers encouraged; Martyrs (or Confessors rather) who were in exile, were brought back: these who had been put from Offices, were restored; Synods were convocat and countenanced by Constantin's own presence, as that Neice was; heresics were condemned; toleration of other Religions, or of schisms, amongst Christians, was not suffered, and many such like Laws and practices, just opposite to what was before.</w:t>
      </w:r>
    </w:p>
    <w:p w14:paraId="0986CE3A">
      <w:pPr>
        <w:ind w:left="-5"/>
        <w:rPr>
          <w:rFonts w:hint="eastAsia"/>
        </w:rPr>
      </w:pPr>
      <w:r>
        <w:rPr>
          <w:rFonts w:hint="eastAsia"/>
        </w:rPr>
        <w:t>3. 法律与先前完全相反；除了基督徒，没有人被接纳担任官职：并且虽然君士坦丁没有采取他父亲君士坦提乌斯那种发现他仆人的方式（他曾宣布；如同耶户，他将不接纳任何人服侍他，除非是向偶像献祭的人，但后来却驱逐了献祭的人，并留下了拒绝的人，说，那些从未忠于上帝的人，也不会忠于他），然而他热切地要身边有忠心的人，并且不仅在公共场合，特别地也在他自己的家中，要有宗教敬拜：学校被设立，传道人被鼓励；在流放中的殉道者（或更确切地说，是告白者）被带回：那些曾被罢免官职的人，被恢复；会议被召集，并得到君士坦丁本人的支持，如同那尼西亚会议一样；异端被定罪；对其他宗教，或基督徒中间的分裂，不被容忍，以及许多诸如此类的法律和实践，都与先前完全相反。</w:t>
      </w:r>
    </w:p>
    <w:p w14:paraId="12CC89C0">
      <w:pPr>
        <w:ind w:left="-5"/>
        <w:rPr>
          <w:rFonts w:hint="eastAsia"/>
        </w:rPr>
      </w:pPr>
    </w:p>
    <w:p w14:paraId="6D98BC6C">
      <w:pPr>
        <w:ind w:left="-5"/>
        <w:rPr>
          <w:rFonts w:hint="eastAsia"/>
        </w:rPr>
      </w:pPr>
      <w:r>
        <w:rPr>
          <w:rFonts w:hint="eastAsia"/>
        </w:rPr>
        <w:t>4.Consider the great Victories he obtained over enemies, and theaccount upon which he pursued them.</w:t>
      </w:r>
    </w:p>
    <w:p w14:paraId="3C179B0C">
      <w:pPr>
        <w:ind w:left="-5"/>
        <w:rPr>
          <w:rFonts w:hint="eastAsia"/>
        </w:rPr>
      </w:pPr>
      <w:r>
        <w:rPr>
          <w:rFonts w:hint="eastAsia"/>
        </w:rPr>
        <w:t>4. 考虑到他战胜敌人所取得的伟大胜利，以及他追击他们的理由。</w:t>
      </w:r>
    </w:p>
    <w:p w14:paraId="246D4373">
      <w:pPr>
        <w:ind w:left="-5"/>
        <w:rPr>
          <w:rFonts w:hint="eastAsia"/>
        </w:rPr>
      </w:pPr>
    </w:p>
    <w:p w14:paraId="38D504AC">
      <w:pPr>
        <w:ind w:left="-5"/>
        <w:rPr>
          <w:rFonts w:hint="eastAsia"/>
        </w:rPr>
      </w:pPr>
      <w:r>
        <w:rPr>
          <w:rFonts w:hint="eastAsia"/>
        </w:rPr>
        <w:t>His first War against Maxentius, was undertaken as particularly called unto it by Christ Himself; his last War against Licinius, was not occasioned out of any temporall design to advance his own greatnesse; (for he was desirous to live peaceably with him) but to restrain his persecution by force, when all other fair means, attempted by him, had been frustrated, God giving many singular evidences of his owning him in these Victories.</w:t>
      </w:r>
    </w:p>
    <w:p w14:paraId="14897417">
      <w:pPr>
        <w:ind w:left="-5"/>
        <w:rPr>
          <w:rFonts w:hint="eastAsia"/>
        </w:rPr>
      </w:pPr>
      <w:r>
        <w:rPr>
          <w:rFonts w:hint="eastAsia"/>
        </w:rPr>
        <w:t>他对马克森提乌斯的第一次战争，是被基督自己特别地呼召去进行的；他对李锡尼的最后一次战争，并非出于任何暂时的、为增进他自己伟大的设计（因为他渴望与他和睦相处）；而是在他所尝试的所有其他公平的手段都已失败之后，用武力来约束他的逼迫，上帝在这些胜利中给了许多独特的、承认他的明证。</w:t>
      </w:r>
    </w:p>
    <w:p w14:paraId="4D5D1CA0">
      <w:pPr>
        <w:ind w:left="-5"/>
        <w:rPr>
          <w:rFonts w:hint="eastAsia"/>
        </w:rPr>
      </w:pPr>
    </w:p>
    <w:p w14:paraId="28269536">
      <w:pPr>
        <w:ind w:left="-5"/>
        <w:rPr>
          <w:rFonts w:hint="eastAsia"/>
        </w:rPr>
      </w:pPr>
      <w:r>
        <w:rPr>
          <w:rFonts w:hint="eastAsia"/>
        </w:rPr>
        <w:t>5.Consider the time when these persecuters were surprised, it waseven in the time of their actuall opposition to Christ, whiles professedly they had stated persecution against His Servants, and could by no means be withdrawn from it, but went on contemptuously blaspheming the Name of the Lord Jesus) whom they called Novitius in opposition to the old plurality of gods whom they worshipped.)</w:t>
      </w:r>
    </w:p>
    <w:p w14:paraId="3F09FE56">
      <w:pPr>
        <w:ind w:left="-5"/>
        <w:rPr>
          <w:rFonts w:hint="eastAsia"/>
        </w:rPr>
      </w:pPr>
      <w:r>
        <w:rPr>
          <w:rFonts w:hint="eastAsia"/>
        </w:rPr>
        <w:t>5. 考虑到这些逼迫者被突袭的时间，那正是在他们实际反对基督的时候，那时他们公开地对祂的仆人发起了逼迫，并且无论如何都无法从中被劝退，反而继续轻蔑地亵渎主耶稣的名（他们称祂为“新人”，以与他们所敬拜的古老的多神相对立）。</w:t>
      </w:r>
    </w:p>
    <w:p w14:paraId="751D7619">
      <w:pPr>
        <w:ind w:left="-5"/>
        <w:rPr>
          <w:rFonts w:hint="eastAsia"/>
        </w:rPr>
      </w:pPr>
    </w:p>
    <w:p w14:paraId="74A410F8">
      <w:pPr>
        <w:ind w:left="-5"/>
        <w:rPr>
          <w:rFonts w:hint="eastAsia"/>
        </w:rPr>
      </w:pPr>
      <w:r>
        <w:rPr>
          <w:rFonts w:hint="eastAsia"/>
        </w:rPr>
        <w:t>6.Consider the remarkablnesse of Gods judgements upon these persecuters, and the terrible effects both in deed and word which they produced in them; not only to the conviction of others, but also to the convincing of themselves, that Christ was their party, such terror of conscience sensing on them as was palpable before the world.</w:t>
      </w:r>
    </w:p>
    <w:p w14:paraId="07B075AE">
      <w:pPr>
        <w:ind w:left="-5"/>
        <w:rPr>
          <w:rFonts w:hint="eastAsia"/>
        </w:rPr>
      </w:pPr>
      <w:r>
        <w:rPr>
          <w:rFonts w:hint="eastAsia"/>
        </w:rPr>
        <w:t>6. 考虑到上帝对这些逼迫者的审判的显著性，以及它们在他们身上产生的言语和行为上的可怕效果；不仅使别人信服，而且也使他们自己信服，即基督是他们的对头，如此的良心恐惧感应在他们身上，以致于在世界面前是显而易见的。</w:t>
      </w:r>
    </w:p>
    <w:p w14:paraId="1536BA8A">
      <w:pPr>
        <w:ind w:left="-5"/>
        <w:rPr>
          <w:rFonts w:hint="eastAsia"/>
        </w:rPr>
      </w:pPr>
    </w:p>
    <w:p w14:paraId="44E8D8B5">
      <w:pPr>
        <w:ind w:left="-5"/>
        <w:rPr>
          <w:rFonts w:hint="eastAsia"/>
        </w:rPr>
      </w:pPr>
      <w:r>
        <w:rPr>
          <w:rFonts w:hint="eastAsia"/>
        </w:rPr>
        <w:t>Dioclesian, and Maximianus Herculcus in the midst or their greatnesse and heat of persecution, both in one day devested themselves of the imperiall dignity, choosing rather to live (as it were) in the caves and dens of the earth, than to continue in their authority; a thing unheard-of before in the world.</w:t>
      </w:r>
    </w:p>
    <w:p w14:paraId="50E9FB52">
      <w:pPr>
        <w:ind w:left="-5"/>
        <w:rPr>
          <w:rFonts w:hint="eastAsia"/>
        </w:rPr>
      </w:pPr>
      <w:r>
        <w:rPr>
          <w:rFonts w:hint="eastAsia"/>
        </w:rPr>
        <w:t>戴克里先和马克西米安·赫尔库琉斯，在他们的伟大和逼迫的热度中，两人在同一天剥夺了自己的帝王尊严，宁愿（仿佛是）活在地上的洞穴和巢穴中，也不愿继续他们的权威；这在世界上是前所未闻的事。</w:t>
      </w:r>
    </w:p>
    <w:p w14:paraId="1D6988A5">
      <w:pPr>
        <w:ind w:left="-5"/>
        <w:rPr>
          <w:rFonts w:hint="eastAsia"/>
        </w:rPr>
      </w:pPr>
    </w:p>
    <w:p w14:paraId="54B8EB06">
      <w:pPr>
        <w:ind w:left="-5"/>
        <w:rPr>
          <w:rFonts w:hint="eastAsia"/>
        </w:rPr>
      </w:pPr>
      <w:r>
        <w:rPr>
          <w:rFonts w:hint="eastAsia"/>
        </w:rPr>
        <w:t>This partly proceeded from displeasure that they attained not their end in destroying Christianity, but rather found it to grow under them; partly from terror of conscience, arising from that, as if they had gathered clearly that they were contending with God in that.</w:t>
      </w:r>
    </w:p>
    <w:p w14:paraId="4B81E625">
      <w:pPr>
        <w:ind w:left="-5"/>
        <w:rPr>
          <w:rFonts w:hint="eastAsia"/>
        </w:rPr>
      </w:pPr>
      <w:r>
        <w:rPr>
          <w:rFonts w:hint="eastAsia"/>
        </w:rPr>
        <w:t>这部分地源于他们没有达到摧毁基督教的目的，反而发现它在他们手下增长的不悦；部分地源于由此而生的良心恐惧，仿佛他们已清楚地认识到，他们在那件事上正与上帝争战。</w:t>
      </w:r>
    </w:p>
    <w:p w14:paraId="0121ADD7">
      <w:pPr>
        <w:ind w:left="-5"/>
        <w:rPr>
          <w:rFonts w:hint="eastAsia"/>
        </w:rPr>
      </w:pPr>
    </w:p>
    <w:p w14:paraId="408854E8">
      <w:pPr>
        <w:ind w:left="-5"/>
        <w:rPr>
          <w:rFonts w:hint="eastAsia"/>
        </w:rPr>
      </w:pPr>
      <w:r>
        <w:rPr>
          <w:rFonts w:hint="eastAsia"/>
        </w:rPr>
        <w:t>Thereafter both of them put violent hands in themselves.</w:t>
      </w:r>
    </w:p>
    <w:p w14:paraId="67186011">
      <w:pPr>
        <w:ind w:left="-5"/>
        <w:rPr>
          <w:rFonts w:hint="eastAsia"/>
        </w:rPr>
      </w:pPr>
      <w:r>
        <w:rPr>
          <w:rFonts w:hint="eastAsia"/>
        </w:rPr>
        <w:t>此后他们两人都自尽了。</w:t>
      </w:r>
    </w:p>
    <w:p w14:paraId="3D9D4783">
      <w:pPr>
        <w:ind w:left="-5"/>
        <w:rPr>
          <w:rFonts w:hint="eastAsia"/>
        </w:rPr>
      </w:pPr>
    </w:p>
    <w:p w14:paraId="6F299904">
      <w:pPr>
        <w:ind w:left="-5"/>
        <w:rPr>
          <w:rFonts w:hint="eastAsia"/>
        </w:rPr>
      </w:pPr>
      <w:r>
        <w:rPr>
          <w:rFonts w:hint="eastAsia"/>
        </w:rPr>
        <w:t>Dioclesian, being sent for by Constantine upon suspicion, choosed rather to poison himself than to see him.</w:t>
      </w:r>
    </w:p>
    <w:p w14:paraId="5027D065">
      <w:pPr>
        <w:ind w:left="-5"/>
        <w:rPr>
          <w:rFonts w:hint="eastAsia"/>
        </w:rPr>
      </w:pPr>
      <w:r>
        <w:rPr>
          <w:rFonts w:hint="eastAsia"/>
        </w:rPr>
        <w:t>戴克里先，因被君士坦丁怀疑而被召，宁愿毒死自己也不愿见他。</w:t>
      </w:r>
    </w:p>
    <w:p w14:paraId="281A2C7A">
      <w:pPr>
        <w:ind w:left="-5"/>
        <w:rPr>
          <w:rFonts w:hint="eastAsia"/>
        </w:rPr>
      </w:pPr>
    </w:p>
    <w:p w14:paraId="6DC74977">
      <w:pPr>
        <w:ind w:left="-5"/>
        <w:rPr>
          <w:rFonts w:hint="eastAsia"/>
        </w:rPr>
      </w:pPr>
      <w:r>
        <w:rPr>
          <w:rFonts w:hint="eastAsia"/>
        </w:rPr>
        <w:t>Maximianus Herculeus endeavouring again to recover his authority, was discovered in his design by his daughter Constantines wife; he was pursued, and besieged by him, and was either killed, or, dureing the siege hanged himself, as is diversly reported by writers.</w:t>
      </w:r>
    </w:p>
    <w:p w14:paraId="0AA9EC06">
      <w:pPr>
        <w:ind w:left="-5"/>
        <w:rPr>
          <w:rFonts w:hint="eastAsia"/>
        </w:rPr>
      </w:pPr>
      <w:r>
        <w:rPr>
          <w:rFonts w:hint="eastAsia"/>
        </w:rPr>
        <w:t>马克西米安·赫尔库琉斯再次试图恢复他的权威，他的设计被他的女儿，君士坦丁的妻子所发现；他被他追赶并围困，要么被杀，要么在围困期间自缢，如作者们所不同地报道的。</w:t>
      </w:r>
    </w:p>
    <w:p w14:paraId="788A3132">
      <w:pPr>
        <w:ind w:left="-5"/>
        <w:rPr>
          <w:rFonts w:hint="eastAsia"/>
        </w:rPr>
      </w:pPr>
    </w:p>
    <w:p w14:paraId="3CC7DAEA">
      <w:pPr>
        <w:ind w:left="-5"/>
        <w:rPr>
          <w:rFonts w:hint="eastAsia"/>
        </w:rPr>
      </w:pPr>
      <w:r>
        <w:rPr>
          <w:rFonts w:hint="eastAsia"/>
        </w:rPr>
        <w:t>The third, Maxentius, was remarkably drowned, as is said before, with many of his chief officers, which made the Christians compare his destruction in the water with Pharaoh's drowning in the Red-sea.</w:t>
      </w:r>
    </w:p>
    <w:p w14:paraId="314B45E4">
      <w:pPr>
        <w:ind w:left="-5"/>
        <w:rPr>
          <w:rFonts w:hint="eastAsia"/>
        </w:rPr>
      </w:pPr>
      <w:r>
        <w:rPr>
          <w:rFonts w:hint="eastAsia"/>
        </w:rPr>
        <w:t>第三个，马克森提乌斯，显著地被淹死了，如前所述，连同他的许多主要军官，这使得基督徒将他在水中的毁灭与法老在红海中的溺亡相比较。</w:t>
      </w:r>
    </w:p>
    <w:p w14:paraId="137B3B0B">
      <w:pPr>
        <w:ind w:left="-5"/>
        <w:rPr>
          <w:rFonts w:hint="eastAsia"/>
        </w:rPr>
      </w:pPr>
    </w:p>
    <w:p w14:paraId="30497045">
      <w:pPr>
        <w:ind w:left="-5"/>
        <w:rPr>
          <w:rFonts w:hint="eastAsia"/>
        </w:rPr>
      </w:pPr>
      <w:r>
        <w:rPr>
          <w:rFonts w:hint="eastAsia"/>
        </w:rPr>
        <w:t>Maximinus Jovius, through intemperance becoming corpulent, was written with byles in the secret parts, out of which issued abundance of vermine, in a most loathsom disease, so that Physicians were either suffocated by his smell, or were killed by him, because they could not cure him, one of his Physicians telling him, it was Gods judgement on him for persecution, which no man could remove.</w:t>
      </w:r>
    </w:p>
    <w:p w14:paraId="5BFA3515">
      <w:pPr>
        <w:ind w:left="-5"/>
        <w:rPr>
          <w:rFonts w:hint="eastAsia"/>
        </w:rPr>
      </w:pPr>
      <w:r>
        <w:rPr>
          <w:rFonts w:hint="eastAsia"/>
        </w:rPr>
        <w:t>马克西米努斯·约维乌斯，因不节制而变得肥胖，私处生了 boils，从中涌出大量的 vermin，成了一种最令人作呕的疾病，以致于医生们要么被他的气味窒息，要么被他杀死，因为他们无法治愈他，他的一位医生告诉他，那是上帝因逼迫而对他的审判，无人能除去。</w:t>
      </w:r>
    </w:p>
    <w:p w14:paraId="1313EEB0">
      <w:pPr>
        <w:ind w:left="-5"/>
        <w:rPr>
          <w:rFonts w:hint="eastAsia"/>
        </w:rPr>
      </w:pPr>
    </w:p>
    <w:p w14:paraId="56038B49">
      <w:pPr>
        <w:ind w:left="-5"/>
        <w:rPr>
          <w:rFonts w:hint="eastAsia"/>
        </w:rPr>
      </w:pPr>
      <w:r>
        <w:rPr>
          <w:rFonts w:hint="eastAsia"/>
        </w:rPr>
        <w:t>At last, the conviction was so born in upon himself, that he acknowledged his wrongs done to the Church to be the cause of that plague; and therefore being stricken with terror, gave out Edicts that the persecution should cease, Churches should be builded, and that in their meetings, prayers should be put up for him, as formerly used to be.</w:t>
      </w:r>
    </w:p>
    <w:p w14:paraId="6D778D09">
      <w:pPr>
        <w:ind w:left="-5"/>
        <w:rPr>
          <w:rFonts w:hint="eastAsia"/>
        </w:rPr>
      </w:pPr>
      <w:r>
        <w:rPr>
          <w:rFonts w:hint="eastAsia"/>
        </w:rPr>
        <w:t>最后，那确信如此地临到他自己，以致于他承认他对教会所作的错事是那瘟疫的原因；因此，他被恐惧所击打，颁布了谕旨，命令逼迫应停止，教堂应被建造，并且在他们的聚会中，应为他献上祷告，如同先前惯常的那样。</w:t>
      </w:r>
    </w:p>
    <w:p w14:paraId="5965F661">
      <w:pPr>
        <w:ind w:left="-5"/>
        <w:rPr>
          <w:rFonts w:hint="eastAsia"/>
        </w:rPr>
      </w:pPr>
    </w:p>
    <w:p w14:paraId="3E833774">
      <w:pPr>
        <w:ind w:left="-5"/>
        <w:rPr>
          <w:rFonts w:hint="eastAsia"/>
        </w:rPr>
      </w:pPr>
      <w:r>
        <w:rPr>
          <w:rFonts w:hint="eastAsia"/>
        </w:rPr>
        <w:t>Which Edict, is to be found in Eusebius, lib. 8 cap 18, 19. where the end also of Dioclesian and Herculeus is set down.</w:t>
      </w:r>
    </w:p>
    <w:p w14:paraId="0A85FBD3">
      <w:pPr>
        <w:ind w:left="-5"/>
        <w:rPr>
          <w:rFonts w:hint="eastAsia"/>
        </w:rPr>
      </w:pPr>
      <w:r>
        <w:rPr>
          <w:rFonts w:hint="eastAsia"/>
        </w:rPr>
        <w:t>这谕旨，可以在优西比乌第八卷第18、19章中找到，那里也记载了戴克里先和赫尔库琉斯的结局。</w:t>
      </w:r>
    </w:p>
    <w:p w14:paraId="01DBB581">
      <w:pPr>
        <w:ind w:left="-5"/>
        <w:rPr>
          <w:rFonts w:hint="eastAsia"/>
        </w:rPr>
      </w:pPr>
    </w:p>
    <w:p w14:paraId="107D96C1">
      <w:pPr>
        <w:ind w:left="-5"/>
        <w:rPr>
          <w:rFonts w:hint="eastAsia"/>
        </w:rPr>
      </w:pPr>
      <w:r>
        <w:rPr>
          <w:rFonts w:hint="eastAsia"/>
        </w:rPr>
        <w:t>The other tyrant in the East (to wit, Maximinus, who was called Cesar) had been industrious to invent tortures for Christians, especially to pull out their eyes, was at last defeat, and in a base habit made to hide himself, and thereafter pursued by sicknesse, which made both his eyes to leap out; by which, he was necessitated to confesse, that only the God of Christians was God; and that he had been mistaken concerning the gods whom he choose to worship: all which he had found to be truth by experience it self.</w:t>
      </w:r>
    </w:p>
    <w:p w14:paraId="4B4236E7">
      <w:pPr>
        <w:ind w:left="-5"/>
        <w:rPr>
          <w:rFonts w:hint="eastAsia"/>
        </w:rPr>
      </w:pPr>
      <w:r>
        <w:rPr>
          <w:rFonts w:hint="eastAsia"/>
        </w:rPr>
        <w:t>东方的另一位暴君（即，被称为凯撒的马克西米努斯）曾勤于为基督徒发明酷刑，特别是挖出他们的眼睛，最终被打败，并穿着卑贱的衣服躲藏起来，此后被疾病追赶，使得他的双眼都跳了出来；借此，他被迫承认，唯有基督徒的上帝是上帝；并且他对自己所选择敬拜的众神是错误的：所有这一切他都借着经验本身发现了是真理。</w:t>
      </w:r>
    </w:p>
    <w:p w14:paraId="1B956E76">
      <w:pPr>
        <w:ind w:left="-5"/>
        <w:rPr>
          <w:rFonts w:hint="eastAsia"/>
        </w:rPr>
      </w:pPr>
    </w:p>
    <w:p w14:paraId="3A17B9B2">
      <w:pPr>
        <w:ind w:left="-5"/>
        <w:rPr>
          <w:rFonts w:hint="eastAsia"/>
        </w:rPr>
      </w:pPr>
      <w:r>
        <w:rPr>
          <w:rFonts w:hint="eastAsia"/>
        </w:rPr>
        <w:t>Which words were uttered by him, being even expiring, as Eusebius testifieth, de vita Constantini, lib. 2. cap. 52.</w:t>
      </w:r>
    </w:p>
    <w:p w14:paraId="06AF6C72">
      <w:pPr>
        <w:ind w:left="-5"/>
        <w:rPr>
          <w:rFonts w:hint="eastAsia"/>
        </w:rPr>
      </w:pPr>
      <w:r>
        <w:rPr>
          <w:rFonts w:hint="eastAsia"/>
        </w:rPr>
        <w:t>这些话是他临终时所说的，如优西比乌在其《君士坦丁传》第二卷第52章中所见证的。</w:t>
      </w:r>
    </w:p>
    <w:p w14:paraId="6B0BA98E">
      <w:pPr>
        <w:ind w:left="-5"/>
        <w:rPr>
          <w:rFonts w:hint="eastAsia"/>
        </w:rPr>
      </w:pPr>
    </w:p>
    <w:p w14:paraId="6B0DA0DF">
      <w:pPr>
        <w:ind w:left="-5"/>
        <w:rPr>
          <w:rFonts w:hint="eastAsia"/>
        </w:rPr>
      </w:pPr>
      <w:r>
        <w:rPr>
          <w:rFonts w:hint="eastAsia"/>
        </w:rPr>
        <w:t>Licinius again, who could not be scarred from persecution by any of these examples (though in some thereof himself had been actor, whiles he was in confederacie with Constantine) was after many defeats and flights convinced of his folly, and made to vent his indignation against these Idolatrous Priests who had made him disdain Constantin's God, and put confidence in the multitude of old gods, as they called them.</w:t>
      </w:r>
    </w:p>
    <w:p w14:paraId="5EE10D09">
      <w:pPr>
        <w:ind w:left="-5"/>
        <w:rPr>
          <w:rFonts w:hint="eastAsia"/>
        </w:rPr>
      </w:pPr>
      <w:r>
        <w:rPr>
          <w:rFonts w:hint="eastAsia"/>
        </w:rPr>
        <w:t>李锡尼，再者，他并未因任何这些例子而被从逼迫中吓退（尽管在其中一些例子中，他自己曾是行事者，那时他与君士坦丁联盟），在许多次失败和逃亡之后，被说服了他的愚蠢，并使他向那些曾使他藐视君士坦丁的上帝，并信赖他们所谓的古老众神的偶像祭司们发泄他的忿怒。</w:t>
      </w:r>
    </w:p>
    <w:p w14:paraId="5CADC086">
      <w:pPr>
        <w:ind w:left="-5"/>
        <w:rPr>
          <w:rFonts w:hint="eastAsia"/>
        </w:rPr>
      </w:pPr>
    </w:p>
    <w:p w14:paraId="47AB71ED">
      <w:pPr>
        <w:ind w:left="-5"/>
        <w:rPr>
          <w:rFonts w:hint="eastAsia"/>
        </w:rPr>
      </w:pPr>
      <w:r>
        <w:rPr>
          <w:rFonts w:hint="eastAsia"/>
        </w:rPr>
        <w:t>So that he and his chief associates being taken, and brought to punishment by Constantine, were made to understand how great and admirable the God of Constantine was, de vita Constam. lib. 2 cap. 18.</w:t>
      </w:r>
    </w:p>
    <w:p w14:paraId="0BCE92D7">
      <w:pPr>
        <w:ind w:left="-5"/>
        <w:rPr>
          <w:rFonts w:hint="eastAsia"/>
        </w:rPr>
      </w:pPr>
      <w:r>
        <w:rPr>
          <w:rFonts w:hint="eastAsia"/>
        </w:rPr>
        <w:t>以致于他和他的主要同伙被君士坦丁抓住并处以刑罚，被使之明白君士坦丁的上帝是何等地伟大和可敬畏，《君士坦丁传》第二卷第18章。</w:t>
      </w:r>
    </w:p>
    <w:p w14:paraId="1F83B270">
      <w:pPr>
        <w:ind w:left="-5"/>
        <w:rPr>
          <w:rFonts w:hint="eastAsia"/>
        </w:rPr>
      </w:pPr>
    </w:p>
    <w:p w14:paraId="434A703D">
      <w:pPr>
        <w:ind w:left="-5"/>
        <w:rPr>
          <w:rFonts w:hint="eastAsia"/>
        </w:rPr>
      </w:pPr>
      <w:r>
        <w:rPr>
          <w:rFonts w:hint="eastAsia"/>
        </w:rPr>
        <w:t>Which remarkable judgements, and confessions, as also of many other great men their adherents, as if they were speaking out the words contained in the Text, ye will find in the forecited History, and in Cent. Magd de pœnis persecutorum.</w:t>
      </w:r>
    </w:p>
    <w:p w14:paraId="211B1B6D">
      <w:pPr>
        <w:ind w:left="-5"/>
        <w:rPr>
          <w:rFonts w:hint="eastAsia"/>
        </w:rPr>
      </w:pPr>
      <w:r>
        <w:rPr>
          <w:rFonts w:hint="eastAsia"/>
        </w:rPr>
        <w:t>那些显著的审判和告白，以及许多其他大人物及其追随者的告白，仿佛他们正在说出经文中所包含的话，你们将在前引的历史，以及马格德堡教会史的《论逼迫者的刑罚》中找到。</w:t>
      </w:r>
    </w:p>
    <w:p w14:paraId="26E2D475">
      <w:pPr>
        <w:ind w:left="-5"/>
        <w:rPr>
          <w:rFonts w:hint="eastAsia"/>
        </w:rPr>
      </w:pPr>
    </w:p>
    <w:p w14:paraId="1B264753">
      <w:pPr>
        <w:ind w:left="-5"/>
        <w:rPr>
          <w:rFonts w:hint="eastAsia"/>
        </w:rPr>
      </w:pPr>
      <w:r>
        <w:rPr>
          <w:rFonts w:hint="eastAsia"/>
        </w:rPr>
        <w:t>The like remarkable judgements with such confessions we will not find at any time together in any story.</w:t>
      </w:r>
    </w:p>
    <w:p w14:paraId="4EE4F7C9">
      <w:pPr>
        <w:ind w:left="-5"/>
        <w:rPr>
          <w:rFonts w:hint="eastAsia"/>
        </w:rPr>
      </w:pPr>
      <w:r>
        <w:rPr>
          <w:rFonts w:hint="eastAsia"/>
        </w:rPr>
        <w:t>类似的、伴随着如此告白的显著审判，我们在任何故事中都无法在任何时候同时找到。</w:t>
      </w:r>
    </w:p>
    <w:p w14:paraId="3719E8DD">
      <w:pPr>
        <w:ind w:left="-5"/>
        <w:rPr>
          <w:rFonts w:hint="eastAsia"/>
        </w:rPr>
      </w:pPr>
    </w:p>
    <w:p w14:paraId="2366F048">
      <w:pPr>
        <w:ind w:left="-5"/>
        <w:rPr>
          <w:rFonts w:hint="eastAsia"/>
        </w:rPr>
      </w:pPr>
      <w:r>
        <w:rPr>
          <w:rFonts w:hint="eastAsia"/>
        </w:rPr>
        <w:t>All which considerations being put together, we conceive the reasons now more apparent why we applied the seal to this event and expounded it of it, seing every thing jumps to in the time, event and effects, as hath, been formerly hinted at.</w:t>
      </w:r>
    </w:p>
    <w:p w14:paraId="53DAB96F">
      <w:pPr>
        <w:ind w:left="-5"/>
        <w:rPr>
          <w:rFonts w:hint="eastAsia"/>
        </w:rPr>
      </w:pPr>
      <w:r>
        <w:rPr>
          <w:rFonts w:hint="eastAsia"/>
        </w:rPr>
        <w:t>所有这些考虑放在一起，我们认为现在更明显了，为什么我们将这印应用于这个事件并解释它，因为每件事都在时间、事件和效果上都吻合，如前所暗示的。</w:t>
      </w:r>
    </w:p>
    <w:p w14:paraId="21EC292E">
      <w:pPr>
        <w:ind w:left="-5"/>
        <w:rPr>
          <w:rFonts w:hint="eastAsia"/>
        </w:rPr>
      </w:pPr>
    </w:p>
    <w:p w14:paraId="09568EC6">
      <w:pPr>
        <w:ind w:left="-5"/>
        <w:rPr>
          <w:rFonts w:hint="eastAsia"/>
        </w:rPr>
      </w:pPr>
      <w:r>
        <w:rPr>
          <w:rFonts w:hint="eastAsia"/>
        </w:rPr>
        <w:t>We conceive it not needfull to insist particularly in expounding and applying every expression, as what the darkening of the Sun, the removing of islands and Mountains meaneth, or how they differ among themselves.</w:t>
      </w:r>
    </w:p>
    <w:p w14:paraId="06F42C9E">
      <w:pPr>
        <w:ind w:left="-5"/>
        <w:rPr>
          <w:rFonts w:hint="eastAsia"/>
        </w:rPr>
      </w:pPr>
      <w:r>
        <w:rPr>
          <w:rFonts w:hint="eastAsia"/>
        </w:rPr>
        <w:t>我们认为没有必要特别地坚持解释和应用每一个表达方式，例如日的变暗，海岛和山岭的移动意味着什么，或它们彼此之间有何不同。</w:t>
      </w:r>
    </w:p>
    <w:p w14:paraId="23EA1CFB">
      <w:pPr>
        <w:ind w:left="-5"/>
        <w:rPr>
          <w:rFonts w:hint="eastAsia"/>
        </w:rPr>
      </w:pPr>
    </w:p>
    <w:p w14:paraId="21E124C3">
      <w:pPr>
        <w:ind w:left="-5"/>
        <w:rPr>
          <w:rFonts w:hint="eastAsia"/>
        </w:rPr>
      </w:pPr>
      <w:r>
        <w:rPr>
          <w:rFonts w:hint="eastAsia"/>
        </w:rPr>
        <w:t>This is certain, that all the parts of that Idolatrous world are comprehended under this threatening, and all sort of persecuters are to be included in this stroke; that there are none so great or strong, as may liberate themselves from it; and that there is nothing so starely, firm or remote, which shall escape this change, But this alteration shall be extended over all, so as the Lord alone shall be exalted in that day.</w:t>
      </w:r>
    </w:p>
    <w:p w14:paraId="34CABB96">
      <w:pPr>
        <w:ind w:left="-5"/>
        <w:rPr>
          <w:rFonts w:hint="eastAsia"/>
        </w:rPr>
      </w:pPr>
      <w:r>
        <w:rPr>
          <w:rFonts w:hint="eastAsia"/>
        </w:rPr>
        <w:t>可以肯定的是，那个拜偶像的世界的所有部分都包含在这个威吓之下，并且各种各样的逼迫者都将包含在这个打击之中；没有谁是如此伟大或强大，以致于能从中解脱；并且没有任何事物是如此稳固、坚固或遥远，能够逃脱这个改变，反而这变动将延伸到所有，以致于主在那日独得高举。</w:t>
      </w:r>
    </w:p>
    <w:p w14:paraId="6ADB91D9">
      <w:pPr>
        <w:ind w:left="-5"/>
        <w:rPr>
          <w:rFonts w:hint="eastAsia"/>
        </w:rPr>
      </w:pPr>
    </w:p>
    <w:p w14:paraId="68BC192F">
      <w:pPr>
        <w:ind w:left="-5"/>
        <w:rPr>
          <w:rFonts w:hint="eastAsia"/>
        </w:rPr>
      </w:pPr>
      <w:r>
        <w:rPr>
          <w:rFonts w:hint="eastAsia"/>
        </w:rPr>
        <w:t>If it be asked, why this particular temporall judgement is set out under such high and universal terms, as seemeth more agreeable to the day of Judgement?</w:t>
      </w:r>
    </w:p>
    <w:p w14:paraId="56C055D2">
      <w:pPr>
        <w:ind w:left="-5"/>
        <w:rPr>
          <w:rFonts w:hint="eastAsia"/>
        </w:rPr>
      </w:pPr>
      <w:r>
        <w:rPr>
          <w:rFonts w:hint="eastAsia"/>
        </w:rPr>
        <w:t>如果有人问，为什么这个特定的暂时审判，是用如此高超且普遍的词语来阐明的，似乎更适合于审判之日？</w:t>
      </w:r>
    </w:p>
    <w:p w14:paraId="1112D862">
      <w:pPr>
        <w:ind w:left="-5"/>
        <w:rPr>
          <w:rFonts w:hint="eastAsia"/>
        </w:rPr>
      </w:pPr>
    </w:p>
    <w:p w14:paraId="0C23C227">
      <w:pPr>
        <w:ind w:left="-5"/>
        <w:rPr>
          <w:rFonts w:hint="eastAsia"/>
        </w:rPr>
      </w:pPr>
      <w:r>
        <w:rPr>
          <w:rFonts w:hint="eastAsia"/>
        </w:rPr>
        <w:t>Answ. Beside the custome of the Prophets, and constant strain of this book, we say, 1. The ill was universall, and the remedy was very broad, and wonderfull, which made the change be of the larger extent.</w:t>
      </w:r>
    </w:p>
    <w:p w14:paraId="4B7CC1ED">
      <w:pPr>
        <w:ind w:left="-5"/>
        <w:rPr>
          <w:rFonts w:hint="eastAsia"/>
        </w:rPr>
      </w:pPr>
      <w:r>
        <w:rPr>
          <w:rFonts w:hint="eastAsia"/>
        </w:rPr>
        <w:t>答：除了先知们的习惯，以及本书的一贯基调之外，我们说：1. 邪恶是普遍的，补救是极其广泛和奇妙的，这使得改变具有更广的范围。</w:t>
      </w:r>
    </w:p>
    <w:p w14:paraId="5389B510">
      <w:pPr>
        <w:ind w:left="-5"/>
        <w:rPr>
          <w:rFonts w:hint="eastAsia"/>
        </w:rPr>
      </w:pPr>
    </w:p>
    <w:p w14:paraId="1FEB1D43">
      <w:pPr>
        <w:ind w:left="-5"/>
        <w:rPr>
          <w:rFonts w:hint="eastAsia"/>
        </w:rPr>
      </w:pPr>
      <w:r>
        <w:rPr>
          <w:rFonts w:hint="eastAsia"/>
        </w:rPr>
        <w:t>2. It was a very great change from one extreme of suffering to another extreme of outward prosperity.</w:t>
      </w:r>
    </w:p>
    <w:p w14:paraId="2031D5DD">
      <w:pPr>
        <w:ind w:left="-5"/>
        <w:rPr>
          <w:rFonts w:hint="eastAsia"/>
        </w:rPr>
      </w:pPr>
      <w:r>
        <w:rPr>
          <w:rFonts w:hint="eastAsia"/>
        </w:rPr>
        <w:t>2. 这是一个从一个受苦的极端，到另一个外在兴盛的极端的非常大的改变。</w:t>
      </w:r>
    </w:p>
    <w:p w14:paraId="49D77D3A">
      <w:pPr>
        <w:ind w:left="-5"/>
        <w:rPr>
          <w:rFonts w:hint="eastAsia"/>
        </w:rPr>
      </w:pPr>
    </w:p>
    <w:p w14:paraId="72F32855">
      <w:pPr>
        <w:ind w:left="-5"/>
        <w:rPr>
          <w:rFonts w:hint="eastAsia"/>
        </w:rPr>
      </w:pPr>
      <w:r>
        <w:rPr>
          <w:rFonts w:hint="eastAsia"/>
        </w:rPr>
        <w:t>3. It was a very sudden change, few years interveened between the Churches low condition, and her outward flourishing estate; all which, looketh like a new world.</w:t>
      </w:r>
    </w:p>
    <w:p w14:paraId="0EBD957F">
      <w:pPr>
        <w:ind w:left="-5"/>
        <w:rPr>
          <w:rFonts w:hint="eastAsia"/>
        </w:rPr>
      </w:pPr>
      <w:r>
        <w:rPr>
          <w:rFonts w:hint="eastAsia"/>
        </w:rPr>
        <w:t>3. 这是一个非常突然的改变，在教会的卑微状况，和她外在兴盛的状态之间，只介入了几年；所有这一切，看起来像一个新世界。</w:t>
      </w:r>
    </w:p>
    <w:p w14:paraId="583E74EA">
      <w:pPr>
        <w:ind w:left="-5"/>
        <w:rPr>
          <w:rFonts w:hint="eastAsia"/>
        </w:rPr>
      </w:pPr>
    </w:p>
    <w:p w14:paraId="4E3A8DF2">
      <w:pPr>
        <w:ind w:left="-5"/>
        <w:rPr>
          <w:rFonts w:hint="eastAsia"/>
        </w:rPr>
      </w:pPr>
      <w:r>
        <w:rPr>
          <w:rFonts w:hint="eastAsia"/>
        </w:rPr>
        <w:t>Men could hardly have believed in so short time to have seen such thing, had it not been by the extraordinary power of God carried on (as it were) like the day of Judgement on the one side, and like a new Creation on the other.</w:t>
      </w:r>
    </w:p>
    <w:p w14:paraId="5F2A7490">
      <w:pPr>
        <w:ind w:left="-5"/>
        <w:rPr>
          <w:rFonts w:hint="eastAsia"/>
        </w:rPr>
      </w:pPr>
      <w:r>
        <w:rPr>
          <w:rFonts w:hint="eastAsia"/>
        </w:rPr>
        <w:t>人几乎不能相信在如此短的时间内就看见了这样的事，若非借着上帝非凡的能力推动的（仿佛是）一边像审判之日，另一边像一个新创造。</w:t>
      </w:r>
    </w:p>
    <w:p w14:paraId="4F8E0D83">
      <w:pPr>
        <w:ind w:left="-5"/>
        <w:rPr>
          <w:rFonts w:hint="eastAsia"/>
        </w:rPr>
      </w:pPr>
    </w:p>
    <w:p w14:paraId="0EF80D33">
      <w:pPr>
        <w:ind w:left="-5"/>
        <w:rPr>
          <w:rFonts w:hint="eastAsia"/>
        </w:rPr>
      </w:pPr>
      <w:r>
        <w:rPr>
          <w:rFonts w:hint="eastAsia"/>
        </w:rPr>
        <w:t>4. This event may in some sort be a type and resemblance of the last judgement, and an evidence and pledge of it unto the Saints who were praying for that vengeance; and therefore may be thought to be set forth under such expressions, for confirming Gods praying people in the hope of that day.</w:t>
      </w:r>
    </w:p>
    <w:p w14:paraId="1EE17D6B">
      <w:pPr>
        <w:ind w:left="-5"/>
        <w:rPr>
          <w:rFonts w:hint="eastAsia"/>
        </w:rPr>
      </w:pPr>
      <w:r>
        <w:rPr>
          <w:rFonts w:hint="eastAsia"/>
        </w:rPr>
        <w:t>4. 这个事件在某种程度上可以是一个预表和对最后审判的相似，以及对那些为那报复而祷告的圣徒的一个明证和凭据；因此可以被认为是用那样的表达方式来阐明的，为要坚固祷告的上帝子民在那一日的盼望中。</w:t>
      </w:r>
    </w:p>
    <w:p w14:paraId="3742D567">
      <w:pPr>
        <w:ind w:left="-5"/>
        <w:rPr>
          <w:rFonts w:hint="eastAsia"/>
        </w:rPr>
      </w:pPr>
    </w:p>
    <w:p w14:paraId="7ACA956A">
      <w:pPr>
        <w:ind w:left="-5"/>
        <w:rPr>
          <w:rFonts w:hint="eastAsia"/>
        </w:rPr>
      </w:pPr>
      <w:r>
        <w:rPr>
          <w:rFonts w:hint="eastAsia"/>
        </w:rPr>
        <w:t>We may from this scope take these observations, 1. That though the great vengeance of God against persecuters be reserved till the last Judgement; yet sometimes; yea, often Go I will remarkably punish them, even before men, as is clear in the application before mentioned, and in the observations on the former seal.</w:t>
      </w:r>
    </w:p>
    <w:p w14:paraId="7DF846E0">
      <w:pPr>
        <w:ind w:left="-5"/>
        <w:rPr>
          <w:rFonts w:hint="eastAsia"/>
        </w:rPr>
      </w:pPr>
      <w:r>
        <w:rPr>
          <w:rFonts w:hint="eastAsia"/>
        </w:rPr>
        <w:t>我们可以从这个目的得出这些观察：1. 尽管上帝对逼迫者的巨大报复被保留到最后的审判；然而有时；是的，常常上帝会显著地惩罚他们，甚至在人面前，如在前述的应用中所清楚显明的，以及在前一个印的观察中。</w:t>
      </w:r>
    </w:p>
    <w:p w14:paraId="23E84006">
      <w:pPr>
        <w:ind w:left="-5"/>
        <w:rPr>
          <w:rFonts w:hint="eastAsia"/>
        </w:rPr>
      </w:pPr>
    </w:p>
    <w:p w14:paraId="59E3CD93">
      <w:pPr>
        <w:ind w:left="-5"/>
        <w:rPr>
          <w:rFonts w:hint="eastAsia"/>
        </w:rPr>
      </w:pPr>
      <w:r>
        <w:rPr>
          <w:rFonts w:hint="eastAsia"/>
        </w:rPr>
        <w:t>We will scarcely find in the Scriptures of the Old and New Testament, or in story, any eminent persecuter, for the most part, to go out of this world without some remarkable blot.</w:t>
      </w:r>
    </w:p>
    <w:p w14:paraId="459BFED0">
      <w:pPr>
        <w:ind w:left="-5"/>
        <w:rPr>
          <w:rFonts w:hint="eastAsia"/>
        </w:rPr>
      </w:pPr>
      <w:r>
        <w:rPr>
          <w:rFonts w:hint="eastAsia"/>
        </w:rPr>
        <w:t>我们在旧约和新约圣经中，或在历史中，几乎找不到任何一个卓著的逼迫者，大部分，是带着某种显著的污点离开这个世界的。</w:t>
      </w:r>
    </w:p>
    <w:p w14:paraId="408766EF">
      <w:pPr>
        <w:ind w:left="-5"/>
        <w:rPr>
          <w:rFonts w:hint="eastAsia"/>
        </w:rPr>
      </w:pPr>
    </w:p>
    <w:p w14:paraId="25AB4395">
      <w:pPr>
        <w:ind w:left="-5"/>
        <w:rPr>
          <w:rFonts w:hint="eastAsia"/>
        </w:rPr>
      </w:pPr>
      <w:r>
        <w:rPr>
          <w:rFonts w:hint="eastAsia"/>
        </w:rPr>
        <w:t>The sin of shedding the bloud of Gods people, is spoken of in the case of Manasseh, 2 Kings 24:4 as a sin which God would not pardon, as to temporall afflictions, though He pardon it to the penitent, as to its eternall punishment.</w:t>
      </w:r>
    </w:p>
    <w:p w14:paraId="43382FBF">
      <w:pPr>
        <w:ind w:left="-5"/>
        <w:rPr>
          <w:rFonts w:hint="eastAsia"/>
        </w:rPr>
      </w:pPr>
      <w:r>
        <w:rPr>
          <w:rFonts w:hint="eastAsia"/>
        </w:rPr>
        <w:t>流上帝子民之血的罪，在玛拿西的例子中，列王纪下24:4，被说成是上帝就暂时苦难而言不会赦免的罪，尽管祂赦免悔改的人，就其永恒的惩罚而言。</w:t>
      </w:r>
    </w:p>
    <w:p w14:paraId="41D5CCE2">
      <w:pPr>
        <w:ind w:left="-5"/>
        <w:rPr>
          <w:rFonts w:hint="eastAsia"/>
        </w:rPr>
      </w:pPr>
    </w:p>
    <w:p w14:paraId="3ACB96C4">
      <w:pPr>
        <w:ind w:left="-5"/>
        <w:rPr>
          <w:rFonts w:hint="eastAsia"/>
        </w:rPr>
      </w:pPr>
      <w:r>
        <w:rPr>
          <w:rFonts w:hint="eastAsia"/>
        </w:rPr>
        <w:t>If we can look through the actors in these ten persecutions, this will be clear.</w:t>
      </w:r>
    </w:p>
    <w:p w14:paraId="29BAC192">
      <w:pPr>
        <w:ind w:left="-5"/>
        <w:rPr>
          <w:rFonts w:hint="eastAsia"/>
        </w:rPr>
      </w:pPr>
      <w:r>
        <w:rPr>
          <w:rFonts w:hint="eastAsia"/>
        </w:rPr>
        <w:t>如果我们能审视这十次逼迫的行事者，这一点将会清楚。</w:t>
      </w:r>
    </w:p>
    <w:p w14:paraId="2A5419BB">
      <w:pPr>
        <w:ind w:left="-5"/>
        <w:rPr>
          <w:rFonts w:hint="eastAsia"/>
        </w:rPr>
      </w:pPr>
    </w:p>
    <w:p w14:paraId="6941F857">
      <w:pPr>
        <w:ind w:left="-5"/>
        <w:rPr>
          <w:rFonts w:hint="eastAsia"/>
        </w:rPr>
      </w:pPr>
      <w:r>
        <w:rPr>
          <w:rFonts w:hint="eastAsia"/>
        </w:rPr>
        <w:t>Nero, being hated of men and pursued by the Senate, killed himself; Domitian, having drawn a Catalogue of such as he was to kill, in which was the name of his own wife and other friends, they having found it, put him to death; Trajan was continually vexed with seditions, and after sell into an extraordinary desease, by which he was taken away; Adrian, being vexed with commotions in his life, died with much anxiety, as these verses expressed by him, before his death, do manifest.</w:t>
      </w:r>
    </w:p>
    <w:p w14:paraId="07ACC377">
      <w:pPr>
        <w:ind w:left="-5"/>
        <w:rPr>
          <w:rFonts w:hint="eastAsia"/>
        </w:rPr>
      </w:pPr>
      <w:r>
        <w:rPr>
          <w:rFonts w:hint="eastAsia"/>
        </w:rPr>
        <w:t>尼禄，被众人所恨并被元老院所追捕，自杀了；图密善，在拟定了一份他将要杀死的人的名单，其中有他自己妻子和其他朋友的名字之后，他们发现了它，就将他处死；图拉真持续地被叛乱所困扰，后来患上了一种非凡的疾病，因此被取走；哈德良，在他的一生中被动乱所困扰，死时带着极大的焦虑，如他在死前所表达的这些诗句所显明的。</w:t>
      </w:r>
    </w:p>
    <w:p w14:paraId="32A711A2">
      <w:pPr>
        <w:ind w:left="-5"/>
        <w:rPr>
          <w:rFonts w:hint="eastAsia"/>
        </w:rPr>
      </w:pPr>
    </w:p>
    <w:p w14:paraId="6B712254">
      <w:pPr>
        <w:ind w:left="-5"/>
        <w:rPr>
          <w:rFonts w:hint="eastAsia"/>
        </w:rPr>
      </w:pPr>
      <w:r>
        <w:rPr>
          <w:rFonts w:hint="eastAsia"/>
        </w:rPr>
        <w:t>Animula vagula, blaudu a,</w:t>
      </w:r>
    </w:p>
    <w:p w14:paraId="79F374F6">
      <w:pPr>
        <w:ind w:left="-5"/>
        <w:rPr>
          <w:rFonts w:hint="eastAsia"/>
        </w:rPr>
      </w:pPr>
      <w:r>
        <w:rPr>
          <w:rFonts w:hint="eastAsia"/>
        </w:rPr>
        <w:t>I allidula rigia, nudula, Hoses comesque corpors, Nec, at soles, dabis jocos.</w:t>
      </w:r>
    </w:p>
    <w:p w14:paraId="3CE40211">
      <w:pPr>
        <w:ind w:left="-5"/>
        <w:rPr>
          <w:rFonts w:hint="eastAsia"/>
        </w:rPr>
      </w:pPr>
      <w:r>
        <w:rPr>
          <w:rFonts w:hint="eastAsia"/>
        </w:rPr>
        <w:t>Quœ nunc abibis in loca?</w:t>
      </w:r>
    </w:p>
    <w:p w14:paraId="5C154465">
      <w:pPr>
        <w:ind w:left="-5"/>
        <w:rPr>
          <w:rFonts w:hint="eastAsia"/>
        </w:rPr>
      </w:pPr>
      <w:r>
        <w:rPr>
          <w:rFonts w:hint="eastAsia"/>
        </w:rPr>
        <w:t>游荡的小灵魂啊，可爱的小灵魂，苍白，僵硬，赤裸，身体的客人与同伴，你不再像往常一样开玩笑了。你现在要去什么地方呢？</w:t>
      </w:r>
    </w:p>
    <w:p w14:paraId="1E9010F0">
      <w:pPr>
        <w:ind w:left="-5"/>
        <w:rPr>
          <w:rFonts w:hint="eastAsia"/>
        </w:rPr>
      </w:pPr>
    </w:p>
    <w:p w14:paraId="68D3EA41">
      <w:pPr>
        <w:ind w:left="-5"/>
        <w:rPr>
          <w:rFonts w:hint="eastAsia"/>
        </w:rPr>
      </w:pPr>
      <w:r>
        <w:rPr>
          <w:rFonts w:hint="eastAsia"/>
        </w:rPr>
        <w:t>Maximinus being declared an enemic by the Senate, was killed in his tent; Decius by the Goths (in their first invasion of the Empire) with his whole Armie, was cut off; valerianus was overcome by the Persians, and made use of by Sopores as a rest for his foot when he was to horse; of Dioclesian we have heard already.</w:t>
      </w:r>
    </w:p>
    <w:p w14:paraId="69187CD5">
      <w:pPr>
        <w:ind w:left="-5"/>
        <w:rPr>
          <w:rFonts w:hint="eastAsia"/>
        </w:rPr>
      </w:pPr>
      <w:r>
        <w:rPr>
          <w:rFonts w:hint="eastAsia"/>
        </w:rPr>
        <w:t>马克西米努斯被元老院宣布为敌人，在帐篷中被杀；德西乌被哥特人（在他们第一次入侵帝国时）连同他整个军队被消灭；瓦勒良被波斯人所胜，并被沙普尔用作上马时的脚凳；关于戴克里先我们已听说过。</w:t>
      </w:r>
    </w:p>
    <w:p w14:paraId="66BA53C4">
      <w:pPr>
        <w:ind w:left="-5"/>
        <w:rPr>
          <w:rFonts w:hint="eastAsia"/>
        </w:rPr>
      </w:pPr>
    </w:p>
    <w:p w14:paraId="5B0C85FC">
      <w:pPr>
        <w:ind w:left="-5"/>
        <w:rPr>
          <w:rFonts w:hint="eastAsia"/>
        </w:rPr>
      </w:pPr>
      <w:r>
        <w:rPr>
          <w:rFonts w:hint="eastAsia"/>
        </w:rPr>
        <w:t>Thus, for the most part, were the persecuters dealt with by God, and died ignominiously, and ostentions with terror and regrate.</w:t>
      </w:r>
    </w:p>
    <w:p w14:paraId="654AEB0E">
      <w:pPr>
        <w:ind w:left="-5"/>
        <w:rPr>
          <w:rFonts w:hint="eastAsia"/>
        </w:rPr>
      </w:pPr>
      <w:r>
        <w:rPr>
          <w:rFonts w:hint="eastAsia"/>
        </w:rPr>
        <w:t>因此，大部分情况下，逼迫者都是被上帝如此对待的，并且死得可耻，带着恐惧和懊悔。</w:t>
      </w:r>
    </w:p>
    <w:p w14:paraId="0420E3AD">
      <w:pPr>
        <w:ind w:left="-5"/>
        <w:rPr>
          <w:rFonts w:hint="eastAsia"/>
        </w:rPr>
      </w:pPr>
    </w:p>
    <w:p w14:paraId="0C45F385">
      <w:pPr>
        <w:ind w:left="-5"/>
        <w:rPr>
          <w:rFonts w:hint="eastAsia"/>
        </w:rPr>
      </w:pPr>
      <w:r>
        <w:rPr>
          <w:rFonts w:hint="eastAsia"/>
        </w:rPr>
        <w:t>Such a word had Severus at his death, Omnia sui, &amp; nibil mihi prodest; such also was the end of that infamous enemie of Christians, Julian, who, in his height of contempt against Christ, was deadly wounded in battell against the Persians, and throwing his bloud in the Air, died with that desperate expression in his mouth, vicists tandem Galiae; Valens the Emperour, being a great favourer of the Arrians, and a great persecuter of the Orthodoxe, (as the Arrians did exceed the Heathens in cruelty) was in battell against the Goths in Thracia wounded, and being carried to some house neer by, it was set on fire by the enemie, in which he innerably perished.</w:t>
      </w:r>
    </w:p>
    <w:p w14:paraId="7F16017E">
      <w:pPr>
        <w:ind w:left="-5"/>
        <w:rPr>
          <w:rFonts w:hint="eastAsia"/>
        </w:rPr>
      </w:pPr>
      <w:r>
        <w:rPr>
          <w:rFonts w:hint="eastAsia"/>
        </w:rPr>
        <w:t>塞维鲁死时曾有这样的话：“万事皆然，于我无益。”那声名狼藉的基督徒的敌人，朱利安，其结局也是如此，他在对基督的蔑视达到顶峰时，在与波斯人的战斗中受了致命伤，并将他的血洒向空中，口中带着那绝望的表达而死：“加利利人啊，你终于胜利了！”瓦伦斯皇帝，是亚流派的大力支持者，也是正统派的大逼迫者（如同亚流派在残忍上超过了外邦人），在与哥特人在色雷斯的战斗中受伤，并被带到附近的一所房子里，那房子被敌人放火烧了，他在其中无法逃脱地灭亡了。</w:t>
      </w:r>
    </w:p>
    <w:p w14:paraId="2CCA275D">
      <w:pPr>
        <w:ind w:left="-5"/>
        <w:rPr>
          <w:rFonts w:hint="eastAsia"/>
        </w:rPr>
      </w:pPr>
    </w:p>
    <w:p w14:paraId="3A6F3A00">
      <w:pPr>
        <w:ind w:left="-5"/>
        <w:rPr>
          <w:rFonts w:hint="eastAsia"/>
        </w:rPr>
      </w:pPr>
      <w:r>
        <w:rPr>
          <w:rFonts w:hint="eastAsia"/>
        </w:rPr>
        <w:t>All which do shew Gods revengefull justice in pursuing that sin.</w:t>
      </w:r>
    </w:p>
    <w:p w14:paraId="329A81D0">
      <w:pPr>
        <w:ind w:left="-5"/>
        <w:rPr>
          <w:rFonts w:hint="eastAsia"/>
        </w:rPr>
      </w:pPr>
      <w:r>
        <w:rPr>
          <w:rFonts w:hint="eastAsia"/>
        </w:rPr>
        <w:t>所有这一切都显明了上帝在追讨那罪时的报复性公义。</w:t>
      </w:r>
    </w:p>
    <w:p w14:paraId="6D824388">
      <w:pPr>
        <w:ind w:left="-5"/>
        <w:rPr>
          <w:rFonts w:hint="eastAsia"/>
        </w:rPr>
      </w:pPr>
    </w:p>
    <w:p w14:paraId="1578BA89">
      <w:pPr>
        <w:ind w:left="-5"/>
        <w:rPr>
          <w:rFonts w:hint="eastAsia"/>
        </w:rPr>
      </w:pPr>
      <w:r>
        <w:rPr>
          <w:rFonts w:hint="eastAsia"/>
        </w:rPr>
        <w:t>obs. 2. Wrath is exceeding terrible upon the stoutest men of the world.</w:t>
      </w:r>
    </w:p>
    <w:p w14:paraId="231D0E63">
      <w:pPr>
        <w:ind w:left="-5"/>
        <w:rPr>
          <w:rFonts w:hint="eastAsia"/>
        </w:rPr>
      </w:pPr>
      <w:r>
        <w:rPr>
          <w:rFonts w:hint="eastAsia"/>
        </w:rPr>
        <w:t>观察2。忿怒临到世上最刚强的人，是极其可怕的。</w:t>
      </w:r>
    </w:p>
    <w:p w14:paraId="00EFBC56">
      <w:pPr>
        <w:ind w:left="-5"/>
        <w:rPr>
          <w:rFonts w:hint="eastAsia"/>
        </w:rPr>
      </w:pPr>
    </w:p>
    <w:p w14:paraId="7498F4A8">
      <w:pPr>
        <w:ind w:left="-5"/>
        <w:rPr>
          <w:rFonts w:hint="eastAsia"/>
        </w:rPr>
      </w:pPr>
      <w:r>
        <w:rPr>
          <w:rFonts w:hint="eastAsia"/>
        </w:rPr>
        <w:t>What a terriblnesse must there be in the great day when wrath and terror (to speak so) are at their perfection?</w:t>
      </w:r>
    </w:p>
    <w:p w14:paraId="51834E54">
      <w:pPr>
        <w:ind w:left="-5"/>
        <w:rPr>
          <w:rFonts w:hint="eastAsia"/>
        </w:rPr>
      </w:pPr>
      <w:r>
        <w:rPr>
          <w:rFonts w:hint="eastAsia"/>
        </w:rPr>
        <w:t>当忿怒和恐惧（可以这么说）达到其完美时，在那大日将有何等的可怕？</w:t>
      </w:r>
    </w:p>
    <w:p w14:paraId="0DA683E9">
      <w:pPr>
        <w:ind w:left="-5"/>
        <w:rPr>
          <w:rFonts w:hint="eastAsia"/>
        </w:rPr>
      </w:pPr>
    </w:p>
    <w:p w14:paraId="6556E193">
      <w:pPr>
        <w:ind w:left="-5"/>
        <w:rPr>
          <w:rFonts w:hint="eastAsia"/>
        </w:rPr>
      </w:pPr>
      <w:r>
        <w:rPr>
          <w:rFonts w:hint="eastAsia"/>
        </w:rPr>
        <w:t>and what a howling and crying must that be, when all the families of the earth, and these that have pierced Him, shall mourn before Him?</w:t>
      </w:r>
    </w:p>
    <w:p w14:paraId="10889DFE">
      <w:pPr>
        <w:ind w:left="-5"/>
        <w:rPr>
          <w:rFonts w:hint="eastAsia"/>
        </w:rPr>
      </w:pPr>
      <w:r>
        <w:rPr>
          <w:rFonts w:hint="eastAsia"/>
        </w:rPr>
        <w:t>当地上万族，和那些曾刺祂的人，在祂面前哀哭时，那将是何等的嚎啕和哭泣？</w:t>
      </w:r>
    </w:p>
    <w:p w14:paraId="6CC98119">
      <w:pPr>
        <w:ind w:left="-5"/>
        <w:rPr>
          <w:rFonts w:hint="eastAsia"/>
        </w:rPr>
      </w:pPr>
    </w:p>
    <w:p w14:paraId="0D4BB814">
      <w:pPr>
        <w:ind w:left="-5"/>
        <w:rPr>
          <w:rFonts w:hint="eastAsia"/>
        </w:rPr>
      </w:pPr>
      <w:r>
        <w:rPr>
          <w:rFonts w:hint="eastAsia"/>
        </w:rPr>
        <w:t>It were good to prevent this terror, and to abstain from what provoketh it.</w:t>
      </w:r>
    </w:p>
    <w:p w14:paraId="384E62FA">
      <w:pPr>
        <w:ind w:left="-5"/>
        <w:rPr>
          <w:rFonts w:hint="eastAsia"/>
        </w:rPr>
      </w:pPr>
      <w:r>
        <w:rPr>
          <w:rFonts w:hint="eastAsia"/>
        </w:rPr>
        <w:t>预防这恐惧，并戒除那激怒它的事，是好的。</w:t>
      </w:r>
    </w:p>
    <w:p w14:paraId="35785818">
      <w:pPr>
        <w:ind w:left="-5"/>
        <w:rPr>
          <w:rFonts w:hint="eastAsia"/>
        </w:rPr>
      </w:pPr>
    </w:p>
    <w:p w14:paraId="6112840B">
      <w:pPr>
        <w:ind w:left="-5"/>
        <w:rPr>
          <w:rFonts w:hint="eastAsia"/>
        </w:rPr>
      </w:pPr>
      <w:r>
        <w:rPr>
          <w:rFonts w:hint="eastAsia"/>
        </w:rPr>
        <w:t>This will be found a certain truth, that it is a fearful thing to fall in the hands of the living God.</w:t>
      </w:r>
    </w:p>
    <w:p w14:paraId="548E7A2A">
      <w:pPr>
        <w:ind w:left="-5"/>
        <w:rPr>
          <w:rFonts w:hint="eastAsia"/>
        </w:rPr>
      </w:pPr>
      <w:r>
        <w:rPr>
          <w:rFonts w:hint="eastAsia"/>
        </w:rPr>
        <w:t>这将是一个确定的真理，即落在永生神的手里，是可怕的。</w:t>
      </w:r>
    </w:p>
    <w:p w14:paraId="501F9A4C">
      <w:pPr>
        <w:ind w:left="-5"/>
        <w:rPr>
          <w:rFonts w:hint="eastAsia"/>
        </w:rPr>
      </w:pPr>
    </w:p>
    <w:p w14:paraId="69CD0605">
      <w:pPr>
        <w:ind w:left="-5"/>
        <w:rPr>
          <w:rFonts w:hint="eastAsia"/>
        </w:rPr>
      </w:pPr>
      <w:r>
        <w:rPr>
          <w:rFonts w:hint="eastAsia"/>
        </w:rPr>
        <w:t>Obs. 3. The great distance that is between God and creatures, and how far all of them are in His reverence, he can at one instance shake both Heaven and Earth, and turn the world upside down; He can make the Kings to flee, and the stoutest men in the world to cry out for fear; He, even He, only is to be feared; and who can stand when He is angry?</w:t>
      </w:r>
    </w:p>
    <w:p w14:paraId="5A349280">
      <w:pPr>
        <w:ind w:left="-5"/>
        <w:rPr>
          <w:rFonts w:hint="eastAsia"/>
        </w:rPr>
      </w:pPr>
      <w:r>
        <w:rPr>
          <w:rFonts w:hint="eastAsia"/>
        </w:rPr>
        <w:t>观察3。上帝与受造物之间的巨大距离，以及它们所有都在祂的敬畏之下，祂能在一瞬间震动天地，并颠覆世界；祂能使君王逃跑，使世上最刚强的人因恐惧而呼喊；祂，是的，唯独祂，是当被敬畏的；当祂发怒时，谁能站立得住呢？</w:t>
      </w:r>
    </w:p>
    <w:p w14:paraId="565FC6A8">
      <w:pPr>
        <w:ind w:left="-5"/>
        <w:rPr>
          <w:rFonts w:hint="eastAsia"/>
        </w:rPr>
      </w:pPr>
    </w:p>
    <w:p w14:paraId="60B3511B">
      <w:pPr>
        <w:ind w:left="-5"/>
        <w:rPr>
          <w:rFonts w:hint="eastAsia"/>
        </w:rPr>
      </w:pPr>
      <w:r>
        <w:rPr>
          <w:rFonts w:hint="eastAsia"/>
        </w:rPr>
        <w:t>Psal. 76:7. It is a wonder poor men will live under a controversie with Him, and be so little affrighted of His wrath.</w:t>
      </w:r>
    </w:p>
    <w:p w14:paraId="294999D2">
      <w:pPr>
        <w:ind w:left="-5"/>
        <w:rPr>
          <w:rFonts w:hint="eastAsia"/>
        </w:rPr>
      </w:pPr>
      <w:r>
        <w:rPr>
          <w:rFonts w:hint="eastAsia"/>
        </w:rPr>
        <w:t>诗篇76:7。可怜的人竟在与祂的争议下生活，并且对祂的忿怒如此不惊恐，真是奇事。</w:t>
      </w:r>
    </w:p>
    <w:p w14:paraId="0AFA33D9">
      <w:pPr>
        <w:ind w:left="-5"/>
        <w:rPr>
          <w:rFonts w:hint="eastAsia"/>
        </w:rPr>
      </w:pPr>
    </w:p>
    <w:p w14:paraId="6D7C95AC">
      <w:pPr>
        <w:ind w:left="-5"/>
        <w:rPr>
          <w:rFonts w:hint="eastAsia"/>
        </w:rPr>
      </w:pPr>
      <w:r>
        <w:rPr>
          <w:rFonts w:hint="eastAsia"/>
        </w:rPr>
        <w:t>4. There is nothing maketh wrath more in sufferable, than that it is the wrath of the Lamb Christ, vers. 16.</w:t>
      </w:r>
    </w:p>
    <w:p w14:paraId="762AF81B">
      <w:pPr>
        <w:ind w:left="-5"/>
        <w:rPr>
          <w:rFonts w:hint="eastAsia"/>
        </w:rPr>
      </w:pPr>
      <w:r>
        <w:rPr>
          <w:rFonts w:hint="eastAsia"/>
        </w:rPr>
        <w:t>4. 没有什么比羔羊基督的忿怒，更能使忿怒变得更不可忍受的了，第16节。</w:t>
      </w:r>
    </w:p>
    <w:p w14:paraId="5667F1A4">
      <w:pPr>
        <w:ind w:left="-5"/>
        <w:rPr>
          <w:rFonts w:hint="eastAsia"/>
        </w:rPr>
      </w:pPr>
    </w:p>
    <w:p w14:paraId="6BE67C3C">
      <w:pPr>
        <w:ind w:left="-5"/>
        <w:rPr>
          <w:rFonts w:hint="eastAsia"/>
        </w:rPr>
      </w:pPr>
      <w:r>
        <w:rPr>
          <w:rFonts w:hint="eastAsia"/>
        </w:rPr>
        <w:t>This is added as that which augmenteth their terror and maketh their case desperate, when the Mediator is their enemie, there is none in heaven nor earth, that can befriend them; The vengeance of despised Grace, executed by the Mediator, is the most dreadful vengeance.</w:t>
      </w:r>
    </w:p>
    <w:p w14:paraId="6AD38744">
      <w:pPr>
        <w:ind w:left="-5"/>
        <w:rPr>
          <w:rFonts w:hint="eastAsia"/>
        </w:rPr>
      </w:pPr>
      <w:r>
        <w:rPr>
          <w:rFonts w:hint="eastAsia"/>
        </w:rPr>
        <w:t>这被加添为那增添他们恐惧并使他们的情况绝望的事物，当中保是他们的敌人时，天上地下没有谁能帮助他们；被藐视的恩典的报复，由中保来执行，是最可怕的报复。</w:t>
      </w:r>
    </w:p>
    <w:p w14:paraId="3BA47354">
      <w:pPr>
        <w:ind w:left="-5"/>
        <w:rPr>
          <w:rFonts w:hint="eastAsia"/>
        </w:rPr>
      </w:pPr>
    </w:p>
    <w:p w14:paraId="6799AC7A">
      <w:pPr>
        <w:ind w:left="-5"/>
        <w:rPr>
          <w:rFonts w:hint="eastAsia"/>
        </w:rPr>
      </w:pPr>
      <w:r>
        <w:rPr>
          <w:rFonts w:hint="eastAsia"/>
        </w:rPr>
        <w:t>The Lord save us from that. Obs 5.</w:t>
      </w:r>
    </w:p>
    <w:p w14:paraId="7569211D">
      <w:pPr>
        <w:ind w:left="-5"/>
        <w:rPr>
          <w:rFonts w:hint="eastAsia"/>
        </w:rPr>
      </w:pPr>
      <w:r>
        <w:rPr>
          <w:rFonts w:hint="eastAsia"/>
        </w:rPr>
        <w:t>主拯救我们脱离那。观察5。</w:t>
      </w:r>
    </w:p>
    <w:p w14:paraId="78526798">
      <w:pPr>
        <w:ind w:left="-5"/>
        <w:rPr>
          <w:rFonts w:hint="eastAsia"/>
        </w:rPr>
      </w:pPr>
    </w:p>
    <w:p w14:paraId="57485854">
      <w:pPr>
        <w:ind w:left="-5"/>
        <w:rPr>
          <w:rFonts w:hint="eastAsia"/>
        </w:rPr>
      </w:pPr>
      <w:r>
        <w:rPr>
          <w:rFonts w:hint="eastAsia"/>
        </w:rPr>
        <w:t>The ficklnesse of all creatures, even of the most mighty and valiant men in the world; What are they when God beginneth to reckon with them?</w:t>
      </w:r>
    </w:p>
    <w:p w14:paraId="482E97D7">
      <w:pPr>
        <w:ind w:left="-5"/>
        <w:rPr>
          <w:rFonts w:hint="eastAsia"/>
        </w:rPr>
      </w:pPr>
      <w:r>
        <w:rPr>
          <w:rFonts w:hint="eastAsia"/>
        </w:rPr>
        <w:t>所有受造物的变幻无常，即使是世上最强大、最勇敢的人；当上帝开始与他们算账时，他们又算什么呢？</w:t>
      </w:r>
    </w:p>
    <w:p w14:paraId="4AD66994">
      <w:pPr>
        <w:ind w:left="-5"/>
        <w:rPr>
          <w:rFonts w:hint="eastAsia"/>
        </w:rPr>
      </w:pPr>
    </w:p>
    <w:p w14:paraId="14E230E8">
      <w:pPr>
        <w:ind w:left="-5"/>
        <w:rPr>
          <w:rFonts w:hint="eastAsia"/>
        </w:rPr>
      </w:pPr>
      <w:r>
        <w:rPr>
          <w:rFonts w:hint="eastAsia"/>
        </w:rPr>
        <w:t>Stars fall from heaven; great men and stout men hide themselves from the Lamb.</w:t>
      </w:r>
    </w:p>
    <w:p w14:paraId="1829B1BE">
      <w:pPr>
        <w:ind w:left="-5"/>
        <w:rPr>
          <w:rFonts w:hint="eastAsia"/>
        </w:rPr>
      </w:pPr>
      <w:r>
        <w:rPr>
          <w:rFonts w:hint="eastAsia"/>
        </w:rPr>
        <w:t>星辰从天上坠落；大人物和壮士都躲避羔羊。</w:t>
      </w:r>
    </w:p>
    <w:p w14:paraId="40426480">
      <w:pPr>
        <w:ind w:left="-5"/>
        <w:rPr>
          <w:rFonts w:hint="eastAsia"/>
        </w:rPr>
      </w:pPr>
    </w:p>
    <w:p w14:paraId="3272C4C5">
      <w:pPr>
        <w:ind w:left="-5"/>
        <w:rPr>
          <w:rFonts w:hint="eastAsia"/>
        </w:rPr>
      </w:pPr>
      <w:r>
        <w:rPr>
          <w:rFonts w:hint="eastAsia"/>
        </w:rPr>
        <w:t>It may learn us to cease from man; whose breath is in his nostrils; for, wherein is he to be accounted of?</w:t>
      </w:r>
    </w:p>
    <w:p w14:paraId="08B801FC">
      <w:pPr>
        <w:ind w:left="-5"/>
        <w:rPr>
          <w:rFonts w:hint="eastAsia"/>
        </w:rPr>
      </w:pPr>
      <w:r>
        <w:rPr>
          <w:rFonts w:hint="eastAsia"/>
        </w:rPr>
        <w:t>这可以教我们停止依靠人；他的气息在他鼻孔里；因为，他有什么可算的呢？</w:t>
      </w:r>
    </w:p>
    <w:p w14:paraId="5932A50D">
      <w:pPr>
        <w:ind w:left="-5"/>
        <w:rPr>
          <w:rFonts w:hint="eastAsia"/>
        </w:rPr>
      </w:pPr>
    </w:p>
    <w:p w14:paraId="2DA8B1F4">
      <w:pPr>
        <w:ind w:left="-5"/>
        <w:rPr>
          <w:rFonts w:hint="eastAsia"/>
        </w:rPr>
      </w:pPr>
      <w:r>
        <w:rPr>
          <w:rFonts w:hint="eastAsia"/>
        </w:rPr>
        <w:t>6. See the insufferablnesse, of wrath, the day of His wrath is come, and who can abide Him?</w:t>
      </w:r>
    </w:p>
    <w:p w14:paraId="3AE2DDE0">
      <w:pPr>
        <w:ind w:left="-5"/>
        <w:rPr>
          <w:rFonts w:hint="eastAsia"/>
        </w:rPr>
      </w:pPr>
      <w:r>
        <w:rPr>
          <w:rFonts w:hint="eastAsia"/>
        </w:rPr>
        <w:t>6. 看那忿怒的不可忍受，祂忿怒的日子到了，谁能忍受祂呢？</w:t>
      </w:r>
    </w:p>
    <w:p w14:paraId="3836FB6D">
      <w:pPr>
        <w:ind w:left="-5"/>
        <w:rPr>
          <w:rFonts w:hint="eastAsia"/>
        </w:rPr>
      </w:pPr>
    </w:p>
    <w:p w14:paraId="124E00C9">
      <w:pPr>
        <w:ind w:left="-5"/>
        <w:rPr>
          <w:rFonts w:hint="eastAsia"/>
        </w:rPr>
      </w:pPr>
      <w:r>
        <w:rPr>
          <w:rFonts w:hint="eastAsia"/>
        </w:rPr>
        <w:t>what meaneth the great part of men who hazard without fear upon known causes of wrath and can live at feed with God?</w:t>
      </w:r>
    </w:p>
    <w:p w14:paraId="2D3F1EEB">
      <w:pPr>
        <w:ind w:left="-5"/>
        <w:rPr>
          <w:rFonts w:hint="eastAsia"/>
        </w:rPr>
      </w:pPr>
      <w:r>
        <w:rPr>
          <w:rFonts w:hint="eastAsia"/>
        </w:rPr>
        <w:t>大部分人，在明知忿怒的缘由下，毫无惧怕地冒险，并且能与上帝为敌而活，这又是什么意思呢？</w:t>
      </w:r>
    </w:p>
    <w:p w14:paraId="28D0542F">
      <w:pPr>
        <w:ind w:left="-5"/>
        <w:rPr>
          <w:rFonts w:hint="eastAsia"/>
        </w:rPr>
      </w:pPr>
    </w:p>
    <w:p w14:paraId="132FA5E6">
      <w:pPr>
        <w:ind w:left="-5"/>
        <w:rPr>
          <w:rFonts w:hint="eastAsia"/>
        </w:rPr>
      </w:pPr>
      <w:r>
        <w:rPr>
          <w:rFonts w:hint="eastAsia"/>
        </w:rPr>
        <w:t>There is a necessity of being at peace wich him; this wrath of His, one day Will be found unsupportable.</w:t>
      </w:r>
    </w:p>
    <w:p w14:paraId="141F454F">
      <w:pPr>
        <w:ind w:left="-5"/>
        <w:rPr>
          <w:rFonts w:hint="eastAsia"/>
        </w:rPr>
      </w:pPr>
      <w:r>
        <w:rPr>
          <w:rFonts w:hint="eastAsia"/>
        </w:rPr>
        <w:t>有必要与祂和好；祂的这忿怒，终有一日将被发现是无法承受的。</w:t>
      </w:r>
    </w:p>
    <w:p w14:paraId="2B9D0F2F">
      <w:pPr>
        <w:ind w:left="-5"/>
        <w:rPr>
          <w:rFonts w:hint="eastAsia"/>
        </w:rPr>
      </w:pPr>
    </w:p>
    <w:p w14:paraId="6203C4EF">
      <w:pPr>
        <w:ind w:left="-5"/>
        <w:rPr>
          <w:rFonts w:hint="eastAsia"/>
        </w:rPr>
      </w:pPr>
      <w:r>
        <w:rPr>
          <w:rFonts w:hint="eastAsia"/>
        </w:rPr>
        <w:t>Obs. 7. Judgements oftentunes fall forest upon the great ones of the world; and these that in mens account might be thought most secure, Kings, great Men &amp; mighty Men, are especially stricken at; partly, because they use to be ring-leaders in the sin; partly, it serveth most to the abasing of creatures and the manifesting of Gods Justice and Power; partly, (to speak so) they think more strange of it.</w:t>
      </w:r>
    </w:p>
    <w:p w14:paraId="453A6833">
      <w:pPr>
        <w:ind w:left="-5"/>
        <w:rPr>
          <w:rFonts w:hint="eastAsia"/>
        </w:rPr>
      </w:pPr>
      <w:r>
        <w:rPr>
          <w:rFonts w:hint="eastAsia"/>
        </w:rPr>
        <w:t>观察7。审判常常最猛烈地临到世上的大人物；并且那些在人看来可能被认为最安全的，君王、大人物和有权势的人，都特别地被攻击；部分地，因为他们通常是罪的头目；部分地，这最有助于贬低受造物和彰显上帝的公义和能力；部分地，（可以这么说）他们对此更感惊奇。</w:t>
      </w:r>
    </w:p>
    <w:p w14:paraId="7C9C04CD">
      <w:pPr>
        <w:ind w:left="-5"/>
        <w:rPr>
          <w:rFonts w:hint="eastAsia"/>
        </w:rPr>
      </w:pPr>
    </w:p>
    <w:p w14:paraId="4F5D76F8">
      <w:pPr>
        <w:ind w:left="-5"/>
        <w:rPr>
          <w:rFonts w:hint="eastAsia"/>
        </w:rPr>
      </w:pPr>
      <w:r>
        <w:rPr>
          <w:rFonts w:hint="eastAsia"/>
        </w:rPr>
        <w:t>8. The stouter men be in their opposition to Christ, and the more secure and confident they be in their sin, oftentimes, when wrath cometh, they are found the more desperate cowards: Because, the more security be under sin, the more force and power is added unto the challenge of the conscience when it is wakened.</w:t>
      </w:r>
    </w:p>
    <w:p w14:paraId="014D6FED">
      <w:pPr>
        <w:ind w:left="-5"/>
        <w:rPr>
          <w:rFonts w:hint="eastAsia"/>
        </w:rPr>
      </w:pPr>
      <w:r>
        <w:rPr>
          <w:rFonts w:hint="eastAsia"/>
        </w:rPr>
        <w:t>8. 人在他们对基督的反对上越是顽固，他们在他们的罪中越是安逸和自信，常常，当忿怒来临时，他们被发现是更绝望的懦夫：因为，在罪下的安逸越多，当良心被唤醒时，对其挑战所加添的力量和能力就越大。</w:t>
      </w:r>
    </w:p>
    <w:p w14:paraId="290EB1F2">
      <w:pPr>
        <w:ind w:left="-5"/>
        <w:rPr>
          <w:rFonts w:hint="eastAsia"/>
        </w:rPr>
      </w:pPr>
    </w:p>
    <w:p w14:paraId="79AA792B">
      <w:pPr>
        <w:ind w:left="-5"/>
        <w:rPr>
          <w:rFonts w:hint="eastAsia"/>
        </w:rPr>
      </w:pPr>
      <w:r>
        <w:rPr>
          <w:rFonts w:hint="eastAsia"/>
        </w:rPr>
        <w:t>There is a great odds here between the language of these gallants who now cannot abide the face of the Lamb, and the former braggings wherein often they have defyed the Son of God.</w:t>
      </w:r>
    </w:p>
    <w:p w14:paraId="2AC9CA6B">
      <w:pPr>
        <w:ind w:left="-5"/>
        <w:rPr>
          <w:rFonts w:hint="eastAsia"/>
        </w:rPr>
      </w:pPr>
      <w:r>
        <w:rPr>
          <w:rFonts w:hint="eastAsia"/>
        </w:rPr>
        <w:t>此处，那些现在无法忍受羔羊之面的纨绔子弟的语言，与他们先前常常公然藐视上帝之子的夸口之间，有很大的差别。</w:t>
      </w:r>
    </w:p>
    <w:p w14:paraId="7326250E">
      <w:pPr>
        <w:ind w:left="-5"/>
        <w:rPr>
          <w:rFonts w:hint="eastAsia"/>
        </w:rPr>
      </w:pPr>
    </w:p>
    <w:p w14:paraId="16B468F1">
      <w:pPr>
        <w:ind w:left="-5"/>
        <w:rPr>
          <w:rFonts w:hint="eastAsia"/>
        </w:rPr>
      </w:pPr>
      <w:r>
        <w:rPr>
          <w:rFonts w:hint="eastAsia"/>
        </w:rPr>
        <w:t>9. There is no condition so hard, that the proudest men in the world will decline, nay, by the contrary, they will desire it, that they may escape the Wrath of God, when once the sense of it breaketh in upon them.</w:t>
      </w:r>
    </w:p>
    <w:p w14:paraId="7D899634">
      <w:pPr>
        <w:ind w:left="-5"/>
        <w:rPr>
          <w:rFonts w:hint="eastAsia"/>
        </w:rPr>
      </w:pPr>
      <w:r>
        <w:rPr>
          <w:rFonts w:hint="eastAsia"/>
        </w:rPr>
        <w:t>9. 没有任何状况是如此艰难，以致于世上最骄傲的人会拒绝，不，相反地，他们会渴望它，好让他们可以逃避上帝的忿怒，当一旦那感觉临到他们时。</w:t>
      </w:r>
    </w:p>
    <w:p w14:paraId="2A64D416">
      <w:pPr>
        <w:ind w:left="-5"/>
        <w:rPr>
          <w:rFonts w:hint="eastAsia"/>
        </w:rPr>
      </w:pPr>
    </w:p>
    <w:p w14:paraId="38250871">
      <w:pPr>
        <w:ind w:left="-5"/>
        <w:rPr>
          <w:rFonts w:hint="eastAsia"/>
        </w:rPr>
      </w:pPr>
      <w:r>
        <w:rPr>
          <w:rFonts w:hint="eastAsia"/>
        </w:rPr>
        <w:t>Some gallan is stand now upon their points and credit, and will not flee where there credit is concerned, though it should draw on sin upon them; but there will be no such sticking in the day of wrath; men will be glad to flee to the basest corner of the earth, they would choose that the greatest mountain or rock should fall upon them, and think no shame to cry for in; yea, annihilation would be welcome to them, to prevent their appearing before Jesus Christ: Men, great Men, and stout Men, will have a far other language (if we may suppose it) at their appearing before Him, than now in their grandour it were possible for them to imagine.</w:t>
      </w:r>
    </w:p>
    <w:p w14:paraId="4918075B">
      <w:pPr>
        <w:ind w:left="-5"/>
        <w:rPr>
          <w:rFonts w:hint="eastAsia"/>
        </w:rPr>
      </w:pPr>
      <w:r>
        <w:rPr>
          <w:rFonts w:hint="eastAsia"/>
        </w:rPr>
        <w:t>一些纨绔子弟现在固执己见，并因信誉，在信誉攸关之处不愿逃跑，尽管那会给他们带来罪；但在忿怒之日，将没有那样的固执；人将乐于逃到地上最卑贱的角落，他们会选择让最大的山或岩石倒在他们身上，并为求之而哭泣而不觉羞耻；是的，湮灭对他们将是欢迎的，为要避免他们在耶稣基督面前显现：人，大人物，和壮士，在他们显现在祂面前时（如果我们可假设的话），将有与他们现在在其宏伟中可能想象的，远为不同的语言。</w:t>
      </w:r>
    </w:p>
    <w:p w14:paraId="33F008B3">
      <w:pPr>
        <w:ind w:left="-5"/>
        <w:rPr>
          <w:rFonts w:hint="eastAsia"/>
        </w:rPr>
      </w:pPr>
    </w:p>
    <w:p w14:paraId="710D8977">
      <w:pPr>
        <w:ind w:left="-5"/>
        <w:rPr>
          <w:rFonts w:hint="eastAsia"/>
        </w:rPr>
      </w:pPr>
      <w:r>
        <w:rPr>
          <w:rFonts w:hint="eastAsia"/>
        </w:rPr>
        <w:t>Obs. 10. When God reckoneth, He needeth neither witnesse nor tormenter; He hath both these in the consciences of His most desperate enemies.</w:t>
      </w:r>
    </w:p>
    <w:p w14:paraId="54B73726">
      <w:pPr>
        <w:ind w:left="-5"/>
        <w:rPr>
          <w:rFonts w:hint="eastAsia"/>
        </w:rPr>
      </w:pPr>
      <w:r>
        <w:rPr>
          <w:rFonts w:hint="eastAsia"/>
        </w:rPr>
        <w:t>观察10。当上帝清算时，祂既不需要见证人也不需要施刑者；祂在祂最绝望的敌人的良心中，有这两者。</w:t>
      </w:r>
    </w:p>
    <w:p w14:paraId="7ACB8B91">
      <w:pPr>
        <w:ind w:left="-5"/>
        <w:rPr>
          <w:rFonts w:hint="eastAsia"/>
        </w:rPr>
      </w:pPr>
    </w:p>
    <w:p w14:paraId="10831992">
      <w:pPr>
        <w:ind w:left="-5"/>
        <w:rPr>
          <w:rFonts w:hint="eastAsia"/>
        </w:rPr>
      </w:pPr>
      <w:r>
        <w:rPr>
          <w:rFonts w:hint="eastAsia"/>
        </w:rPr>
        <w:t>What an awband is it that God hath over all men in respect of their consciences? which being armed by God as gainst them, would be worse to encounter with ten thousands of Armies?</w:t>
      </w:r>
    </w:p>
    <w:p w14:paraId="65E02EBB">
      <w:pPr>
        <w:ind w:left="-5"/>
        <w:rPr>
          <w:rFonts w:hint="eastAsia"/>
        </w:rPr>
      </w:pPr>
      <w:r>
        <w:rPr>
          <w:rFonts w:hint="eastAsia"/>
        </w:rPr>
        <w:t>上帝就其良心而言，对所有的人有何等的威严？那良心，若被上帝武装起来对付他们，将比遭遇千军万马更糟？</w:t>
      </w:r>
    </w:p>
    <w:p w14:paraId="4F9F3F3E">
      <w:pPr>
        <w:ind w:left="-5"/>
        <w:rPr>
          <w:rFonts w:hint="eastAsia"/>
        </w:rPr>
      </w:pPr>
    </w:p>
    <w:p w14:paraId="60419FB0">
      <w:pPr>
        <w:ind w:left="-5"/>
        <w:rPr>
          <w:rFonts w:hint="eastAsia"/>
        </w:rPr>
      </w:pPr>
      <w:r>
        <w:rPr>
          <w:rFonts w:hint="eastAsia"/>
        </w:rPr>
        <w:t>This maketh men flee when none petsueth. II.</w:t>
      </w:r>
    </w:p>
    <w:p w14:paraId="6351F3DE">
      <w:pPr>
        <w:ind w:left="-5"/>
        <w:rPr>
          <w:rFonts w:hint="eastAsia"/>
        </w:rPr>
      </w:pPr>
      <w:r>
        <w:rPr>
          <w:rFonts w:hint="eastAsia"/>
        </w:rPr>
        <w:t>这使人无人追赶也逃跑。二。</w:t>
      </w:r>
    </w:p>
    <w:p w14:paraId="1A45E0B4">
      <w:pPr>
        <w:ind w:left="-5"/>
        <w:rPr>
          <w:rFonts w:hint="eastAsia"/>
        </w:rPr>
      </w:pPr>
    </w:p>
    <w:p w14:paraId="6DEAE2E8">
      <w:pPr>
        <w:ind w:left="-5"/>
        <w:rPr>
          <w:rFonts w:hint="eastAsia"/>
        </w:rPr>
      </w:pPr>
      <w:r>
        <w:rPr>
          <w:rFonts w:hint="eastAsia"/>
        </w:rPr>
        <w:t>No King, nor great one in the world, upon any entreaty, will be exempted from judgement, but appear they must, even though they cannot abide it.</w:t>
      </w:r>
    </w:p>
    <w:p w14:paraId="364E5CE7">
      <w:pPr>
        <w:ind w:left="-5"/>
        <w:rPr>
          <w:rFonts w:hint="eastAsia"/>
        </w:rPr>
      </w:pPr>
      <w:r>
        <w:rPr>
          <w:rFonts w:hint="eastAsia"/>
        </w:rPr>
        <w:t>世上没有任何君王或大人物，无论如何恳求，能免于审判，而是他们必须显现，即使他们无法忍受。</w:t>
      </w:r>
    </w:p>
    <w:p w14:paraId="016B1E1D">
      <w:pPr>
        <w:ind w:left="-5"/>
        <w:rPr>
          <w:rFonts w:hint="eastAsia"/>
        </w:rPr>
      </w:pPr>
    </w:p>
    <w:p w14:paraId="2B02985C">
      <w:pPr>
        <w:ind w:left="-5"/>
        <w:rPr>
          <w:rFonts w:hint="eastAsia"/>
        </w:rPr>
      </w:pPr>
      <w:r>
        <w:rPr>
          <w:rFonts w:hint="eastAsia"/>
        </w:rPr>
        <w:t>What a tortour must it be to be distracted between these two, A necessity of appearing, and an utter impossibility to endure that appearing?</w:t>
      </w:r>
    </w:p>
    <w:p w14:paraId="6D125A5E">
      <w:pPr>
        <w:ind w:left="-5"/>
        <w:rPr>
          <w:rFonts w:hint="eastAsia"/>
        </w:rPr>
      </w:pPr>
      <w:r>
        <w:rPr>
          <w:rFonts w:hint="eastAsia"/>
        </w:rPr>
        <w:t>被这两者所困扰，必须显现，和完全无法忍受那显现，那将是何等的折磨？</w:t>
      </w:r>
    </w:p>
    <w:p w14:paraId="678596CD">
      <w:pPr>
        <w:ind w:left="-5"/>
        <w:rPr>
          <w:rFonts w:hint="eastAsia"/>
        </w:rPr>
      </w:pPr>
    </w:p>
    <w:p w14:paraId="6D95F6D2">
      <w:pPr>
        <w:ind w:left="-5"/>
        <w:rPr>
          <w:rFonts w:hint="eastAsia"/>
        </w:rPr>
      </w:pPr>
      <w:r>
        <w:rPr>
          <w:rFonts w:hint="eastAsia"/>
        </w:rPr>
        <w:t>Certainly if men were to live and speak after some experience of these things, they might be supposed to become much wiser in the ordering or themselves; or at least in giving their advice to others, than they were before, as the rich Glutton (Luke 16) giveth advertisement to his brethren out of hell.</w:t>
      </w:r>
    </w:p>
    <w:p w14:paraId="515CD4E2">
      <w:pPr>
        <w:ind w:left="-5"/>
        <w:rPr>
          <w:rFonts w:hint="eastAsia"/>
        </w:rPr>
      </w:pPr>
      <w:r>
        <w:rPr>
          <w:rFonts w:hint="eastAsia"/>
        </w:rPr>
        <w:t>当然，如果人在经历了这些事之后，能活着并说话，可以假定他们在安排自己上；或至少在给别人建议上，会变得比以前更聪明，如同那财主（路加福音16章）从地狱给他的弟兄们发出警告。</w:t>
      </w:r>
    </w:p>
    <w:p w14:paraId="2F6C7D06">
      <w:pPr>
        <w:ind w:left="-5"/>
        <w:rPr>
          <w:rFonts w:hint="eastAsia"/>
        </w:rPr>
      </w:pPr>
    </w:p>
    <w:p w14:paraId="5A28A081">
      <w:pPr>
        <w:ind w:left="-5"/>
        <w:rPr>
          <w:rFonts w:hint="eastAsia"/>
        </w:rPr>
      </w:pPr>
      <w:r>
        <w:rPr>
          <w:rFonts w:hint="eastAsia"/>
        </w:rPr>
        <w:t>12. There is a day coming when there will be no trysting; when the Lamb cometh in wrath to reckon with despisers, He persueth in wrath, and they would rain flee; but there is no treating aimed at on either fide.</w:t>
      </w:r>
    </w:p>
    <w:p w14:paraId="0BBF8AFF">
      <w:pPr>
        <w:ind w:left="-5"/>
        <w:rPr>
          <w:rFonts w:hint="eastAsia"/>
        </w:rPr>
      </w:pPr>
      <w:r>
        <w:rPr>
          <w:rFonts w:hint="eastAsia"/>
        </w:rPr>
        <w:t>12. 有一个日子将要来临，那时将没有约会；当羔羊在忿怒中来与藐视祂的人算账时，祂在忿怒中追赶，他们会像雨一样逃跑；但任何一方都没有寻求商谈。</w:t>
      </w:r>
    </w:p>
    <w:p w14:paraId="23731B3D">
      <w:pPr>
        <w:ind w:left="-5"/>
        <w:rPr>
          <w:rFonts w:hint="eastAsia"/>
        </w:rPr>
      </w:pPr>
    </w:p>
    <w:p w14:paraId="74BB1089">
      <w:pPr>
        <w:ind w:left="-5"/>
        <w:rPr>
          <w:rFonts w:hint="eastAsia"/>
        </w:rPr>
      </w:pPr>
      <w:r>
        <w:rPr>
          <w:rFonts w:hint="eastAsia"/>
        </w:rPr>
        <w:t>13. This day of wrath is certainly coming and will come, though it seem to be delayed.</w:t>
      </w:r>
    </w:p>
    <w:p w14:paraId="6624AFCA">
      <w:pPr>
        <w:ind w:left="-5"/>
        <w:rPr>
          <w:rFonts w:hint="eastAsia"/>
        </w:rPr>
      </w:pPr>
      <w:r>
        <w:rPr>
          <w:rFonts w:hint="eastAsia"/>
        </w:rPr>
        <w:t>13. 这忿怒的日子必定来临，并且将要来临，尽管它似乎被延迟了。</w:t>
      </w:r>
    </w:p>
    <w:p w14:paraId="30D0CF25">
      <w:pPr>
        <w:ind w:left="-5"/>
        <w:rPr>
          <w:rFonts w:hint="eastAsia"/>
        </w:rPr>
      </w:pPr>
    </w:p>
    <w:p w14:paraId="03B23C74">
      <w:pPr>
        <w:ind w:left="-5"/>
        <w:rPr>
          <w:rFonts w:hint="eastAsia"/>
        </w:rPr>
      </w:pPr>
      <w:r>
        <w:rPr>
          <w:rFonts w:hint="eastAsia"/>
        </w:rPr>
        <w:t>We may well take all the instances of particular judgements as pledges of that day.</w:t>
      </w:r>
    </w:p>
    <w:p w14:paraId="05D135A3">
      <w:pPr>
        <w:ind w:left="-5"/>
        <w:rPr>
          <w:rFonts w:hint="eastAsia"/>
        </w:rPr>
      </w:pPr>
      <w:r>
        <w:rPr>
          <w:rFonts w:hint="eastAsia"/>
        </w:rPr>
        <w:t>我们可以完全把所有特定审判的实例，看作是那一日的凭据。</w:t>
      </w:r>
    </w:p>
    <w:p w14:paraId="46B358CB">
      <w:pPr>
        <w:ind w:left="-5"/>
        <w:rPr>
          <w:rFonts w:hint="eastAsia"/>
        </w:rPr>
      </w:pPr>
    </w:p>
    <w:p w14:paraId="724563C1">
      <w:pPr>
        <w:ind w:left="-5"/>
        <w:rPr>
          <w:rFonts w:hint="eastAsia"/>
        </w:rPr>
      </w:pPr>
      <w:r>
        <w:rPr>
          <w:rFonts w:hint="eastAsia"/>
        </w:rPr>
        <w:t>Men will once find they have wronged themselves, that they have so little believed this great Article of Faith.</w:t>
      </w:r>
    </w:p>
    <w:p w14:paraId="49EEA053">
      <w:pPr>
        <w:ind w:left="-5"/>
        <w:rPr>
          <w:rFonts w:hint="eastAsia"/>
        </w:rPr>
      </w:pPr>
      <w:r>
        <w:rPr>
          <w:rFonts w:hint="eastAsia"/>
        </w:rPr>
        <w:t>人终将发现他们亏负了自己，他们竟如此不信这伟大的信条。</w:t>
      </w:r>
    </w:p>
    <w:p w14:paraId="375DE784">
      <w:pPr>
        <w:ind w:left="-5"/>
        <w:rPr>
          <w:rFonts w:hint="eastAsia"/>
        </w:rPr>
      </w:pPr>
    </w:p>
    <w:p w14:paraId="68F86C5F">
      <w:pPr>
        <w:ind w:left="-5"/>
        <w:rPr>
          <w:rFonts w:hint="eastAsia"/>
        </w:rPr>
      </w:pPr>
      <w:r>
        <w:rPr>
          <w:rFonts w:hint="eastAsia"/>
        </w:rPr>
        <w:t>14. When that day cometh, there will be great odds between Gods people, and the rest of the world.</w:t>
      </w:r>
    </w:p>
    <w:p w14:paraId="784698E1">
      <w:pPr>
        <w:ind w:left="-5"/>
        <w:rPr>
          <w:rFonts w:hint="eastAsia"/>
        </w:rPr>
      </w:pPr>
      <w:r>
        <w:rPr>
          <w:rFonts w:hint="eastAsia"/>
        </w:rPr>
        <w:t>14. 当那日来临时，上帝的子民与世界的其余部分之间，将有很大的差别。</w:t>
      </w:r>
    </w:p>
    <w:p w14:paraId="1DCA1321">
      <w:pPr>
        <w:ind w:left="-5"/>
        <w:rPr>
          <w:rFonts w:hint="eastAsia"/>
        </w:rPr>
      </w:pPr>
    </w:p>
    <w:p w14:paraId="5DAD38FC">
      <w:pPr>
        <w:ind w:left="-5"/>
        <w:rPr>
          <w:rFonts w:hint="eastAsia"/>
        </w:rPr>
      </w:pPr>
      <w:r>
        <w:rPr>
          <w:rFonts w:hint="eastAsia"/>
        </w:rPr>
        <w:t>The Kings and great ones, who despised them on earth, would be glad in that day to exchange Thrones with the meanest Saint, and will never attain it.</w:t>
      </w:r>
    </w:p>
    <w:p w14:paraId="7E925400">
      <w:pPr>
        <w:ind w:left="-5"/>
        <w:rPr>
          <w:rFonts w:hint="eastAsia"/>
        </w:rPr>
      </w:pPr>
      <w:r>
        <w:rPr>
          <w:rFonts w:hint="eastAsia"/>
        </w:rPr>
        <w:t>在地上藐视他们的君王和大人物，在那日将乐于与最卑微的圣徒交换宝座，并且永远不会得到它。</w:t>
      </w:r>
    </w:p>
    <w:p w14:paraId="5FB0D1BE">
      <w:pPr>
        <w:ind w:left="-5"/>
        <w:rPr>
          <w:rFonts w:hint="eastAsia"/>
        </w:rPr>
      </w:pPr>
    </w:p>
    <w:p w14:paraId="5EEC3E31">
      <w:pPr>
        <w:ind w:left="-5"/>
        <w:rPr>
          <w:rFonts w:hint="eastAsia"/>
        </w:rPr>
      </w:pPr>
      <w:r>
        <w:rPr>
          <w:rFonts w:hint="eastAsia"/>
        </w:rPr>
        <w:t>Wrath when it cometh, will make the world know of what worth Godlinesseis, and what an excellent thing it is to have a good conscience, and what advantage there is in having peace made with God through Christ Jesus.</w:t>
      </w:r>
    </w:p>
    <w:p w14:paraId="4CBA1510">
      <w:pPr>
        <w:ind w:left="-5"/>
        <w:rPr>
          <w:rFonts w:hint="eastAsia"/>
        </w:rPr>
      </w:pPr>
      <w:r>
        <w:rPr>
          <w:rFonts w:hint="eastAsia"/>
        </w:rPr>
        <w:t>忿怒来临时，将使世界知道敬虔是何等有价值，有一个好良心是何等卓越的事，以及借着基督耶稣与上帝和好有何等的优势。</w:t>
      </w:r>
    </w:p>
    <w:p w14:paraId="115C1F78">
      <w:pPr>
        <w:ind w:left="-5"/>
        <w:rPr>
          <w:rFonts w:hint="eastAsia"/>
        </w:rPr>
      </w:pPr>
    </w:p>
    <w:p w14:paraId="5C4A7236">
      <w:pPr>
        <w:ind w:left="-5"/>
        <w:rPr>
          <w:rFonts w:hint="eastAsia"/>
        </w:rPr>
      </w:pPr>
      <w:r>
        <w:rPr>
          <w:rFonts w:hint="eastAsia"/>
        </w:rPr>
        <w:t>These are the true and faithfull sayings of God, and who believeth them not now, will one day with the rich Glutton find the truth of them.</w:t>
      </w:r>
    </w:p>
    <w:p w14:paraId="74770E5C">
      <w:pPr>
        <w:ind w:left="-5"/>
        <w:rPr>
          <w:rFonts w:hint="eastAsia"/>
        </w:rPr>
      </w:pPr>
      <w:r>
        <w:rPr>
          <w:rFonts w:hint="eastAsia"/>
        </w:rPr>
        <w:t>这些是上帝真实可信的话，现在不信的人，终有一日会像那财主一样，发现它们的真实。</w:t>
      </w:r>
    </w:p>
    <w:p w14:paraId="10AA0492">
      <w:pPr>
        <w:ind w:left="-5"/>
        <w:rPr>
          <w:rFonts w:hint="eastAsia"/>
        </w:rPr>
      </w:pPr>
    </w:p>
    <w:p w14:paraId="7BF466E0">
      <w:pPr>
        <w:pStyle w:val="2"/>
        <w:bidi w:val="0"/>
        <w:rPr>
          <w:rFonts w:hint="eastAsia"/>
        </w:rPr>
      </w:pPr>
      <w:r>
        <w:rPr>
          <w:rFonts w:hint="eastAsia"/>
        </w:rPr>
        <w:t>CHAP. 7</w:t>
      </w:r>
    </w:p>
    <w:p w14:paraId="31370E6B">
      <w:pPr>
        <w:pStyle w:val="2"/>
        <w:bidi w:val="0"/>
        <w:rPr>
          <w:rFonts w:hint="eastAsia"/>
        </w:rPr>
      </w:pPr>
      <w:r>
        <w:rPr>
          <w:rFonts w:hint="eastAsia"/>
        </w:rPr>
        <w:t>第七章</w:t>
      </w:r>
    </w:p>
    <w:p w14:paraId="47785FF2">
      <w:pPr>
        <w:ind w:left="-5"/>
        <w:rPr>
          <w:rFonts w:hint="eastAsia"/>
        </w:rPr>
      </w:pPr>
    </w:p>
    <w:p w14:paraId="29268ECE">
      <w:pPr>
        <w:ind w:left="-5"/>
        <w:rPr>
          <w:rFonts w:hint="eastAsia"/>
        </w:rPr>
      </w:pPr>
      <w:r>
        <w:rPr>
          <w:rFonts w:hint="eastAsia"/>
        </w:rPr>
        <w:t>LECTURE I (7:1)</w:t>
      </w:r>
    </w:p>
    <w:p w14:paraId="1353521F">
      <w:pPr>
        <w:ind w:left="-5"/>
        <w:rPr>
          <w:rFonts w:hint="eastAsia"/>
        </w:rPr>
      </w:pPr>
      <w:r>
        <w:rPr>
          <w:rFonts w:hint="eastAsia"/>
        </w:rPr>
        <w:t>第一讲 (7:1)</w:t>
      </w:r>
    </w:p>
    <w:p w14:paraId="72872BC5">
      <w:pPr>
        <w:ind w:left="-5"/>
        <w:rPr>
          <w:rFonts w:hint="eastAsia"/>
        </w:rPr>
      </w:pPr>
    </w:p>
    <w:p w14:paraId="46E2BFAD">
      <w:pPr>
        <w:ind w:left="-5"/>
        <w:rPr>
          <w:rFonts w:hint="eastAsia"/>
        </w:rPr>
      </w:pPr>
      <w:r>
        <w:rPr>
          <w:rFonts w:hint="eastAsia"/>
        </w:rPr>
        <w:t>AT the entry of the former Chapter we divided this prophesie into three principall prophesies, holding forth and relating unto three principal periods of the condition of the Militant Church.</w:t>
      </w:r>
    </w:p>
    <w:p w14:paraId="6F00B2C3">
      <w:pPr>
        <w:ind w:left="-5"/>
        <w:rPr>
          <w:rFonts w:hint="eastAsia"/>
        </w:rPr>
      </w:pPr>
      <w:r>
        <w:rPr>
          <w:rFonts w:hint="eastAsia"/>
        </w:rPr>
        <w:t>在前一章的开头，我们将这个预言分为三个主要预言，阐明并关乎争战中教会状况的三个主要时期。</w:t>
      </w:r>
    </w:p>
    <w:p w14:paraId="442F7986">
      <w:pPr>
        <w:ind w:left="-5"/>
        <w:rPr>
          <w:rFonts w:hint="eastAsia"/>
        </w:rPr>
      </w:pPr>
    </w:p>
    <w:p w14:paraId="49565B01">
      <w:pPr>
        <w:ind w:left="-5"/>
        <w:rPr>
          <w:rFonts w:hint="eastAsia"/>
        </w:rPr>
      </w:pPr>
      <w:r>
        <w:rPr>
          <w:rFonts w:hint="eastAsia"/>
        </w:rPr>
        <w:t>The first, relating to the Churches sufferings under Heathens, which was expressed by the seals, whereof we have spoken.</w:t>
      </w:r>
    </w:p>
    <w:p w14:paraId="0B3F544D">
      <w:pPr>
        <w:ind w:left="-5"/>
        <w:rPr>
          <w:rFonts w:hint="eastAsia"/>
        </w:rPr>
      </w:pPr>
      <w:r>
        <w:rPr>
          <w:rFonts w:hint="eastAsia"/>
        </w:rPr>
        <w:t>第一个，关乎教会在外邦人手下的苦难，这是由印所表达的，我们已谈过。</w:t>
      </w:r>
    </w:p>
    <w:p w14:paraId="33766751">
      <w:pPr>
        <w:ind w:left="-5"/>
        <w:rPr>
          <w:rFonts w:hint="eastAsia"/>
        </w:rPr>
      </w:pPr>
    </w:p>
    <w:p w14:paraId="4F85FCF8">
      <w:pPr>
        <w:ind w:left="-5"/>
        <w:rPr>
          <w:rFonts w:hint="eastAsia"/>
        </w:rPr>
      </w:pPr>
      <w:r>
        <w:rPr>
          <w:rFonts w:hint="eastAsia"/>
        </w:rPr>
        <w:t>The second, concerning Antichrists rise and dominion, holden forth by the trumpets.</w:t>
      </w:r>
    </w:p>
    <w:p w14:paraId="6ED2F874">
      <w:pPr>
        <w:ind w:left="-5"/>
        <w:rPr>
          <w:rFonts w:hint="eastAsia"/>
        </w:rPr>
      </w:pPr>
      <w:r>
        <w:rPr>
          <w:rFonts w:hint="eastAsia"/>
        </w:rPr>
        <w:t>第二个，关于敌基督的兴起和统治，由号所阐明。</w:t>
      </w:r>
    </w:p>
    <w:p w14:paraId="4EC26115">
      <w:pPr>
        <w:ind w:left="-5"/>
        <w:rPr>
          <w:rFonts w:hint="eastAsia"/>
        </w:rPr>
      </w:pPr>
    </w:p>
    <w:p w14:paraId="3F69E4B5">
      <w:pPr>
        <w:ind w:left="-5"/>
        <w:rPr>
          <w:rFonts w:hint="eastAsia"/>
        </w:rPr>
      </w:pPr>
      <w:r>
        <w:rPr>
          <w:rFonts w:hint="eastAsia"/>
        </w:rPr>
        <w:t>The third, concerning the Churches outgate from under that storme, is contained under the vials.</w:t>
      </w:r>
    </w:p>
    <w:p w14:paraId="128A56F3">
      <w:pPr>
        <w:ind w:left="-5"/>
        <w:rPr>
          <w:rFonts w:hint="eastAsia"/>
        </w:rPr>
      </w:pPr>
      <w:r>
        <w:rPr>
          <w:rFonts w:hint="eastAsia"/>
        </w:rPr>
        <w:t>第三个，关于教会从那风暴中得释放，是包含在碗之下的。</w:t>
      </w:r>
    </w:p>
    <w:p w14:paraId="13DC6CB7">
      <w:pPr>
        <w:ind w:left="-5"/>
        <w:rPr>
          <w:rFonts w:hint="eastAsia"/>
        </w:rPr>
      </w:pPr>
    </w:p>
    <w:p w14:paraId="3D606B3D">
      <w:pPr>
        <w:ind w:left="-5"/>
        <w:rPr>
          <w:rFonts w:hint="eastAsia"/>
        </w:rPr>
      </w:pPr>
      <w:r>
        <w:rPr>
          <w:rFonts w:hint="eastAsia"/>
        </w:rPr>
        <w:t>These two are yet to come.</w:t>
      </w:r>
    </w:p>
    <w:p w14:paraId="779E4AA3">
      <w:pPr>
        <w:ind w:left="-5"/>
        <w:rPr>
          <w:rFonts w:hint="eastAsia"/>
        </w:rPr>
      </w:pPr>
      <w:r>
        <w:rPr>
          <w:rFonts w:hint="eastAsia"/>
        </w:rPr>
        <w:t>这两个尚未到来。</w:t>
      </w:r>
    </w:p>
    <w:p w14:paraId="64343D24">
      <w:pPr>
        <w:ind w:left="-5"/>
        <w:rPr>
          <w:rFonts w:hint="eastAsia"/>
        </w:rPr>
      </w:pPr>
    </w:p>
    <w:p w14:paraId="1BC14FA6">
      <w:pPr>
        <w:ind w:left="-5"/>
        <w:rPr>
          <w:rFonts w:hint="eastAsia"/>
        </w:rPr>
      </w:pPr>
      <w:r>
        <w:rPr>
          <w:rFonts w:hint="eastAsia"/>
        </w:rPr>
        <w:t>And because that second was a sad storme, which might shake the Faith of Gods People, if they were not strengthened against it, the Lord armeth them in reference thereunto by laying down these two strong consolations, 1. By shewing his care of His Church in providing for the safety of His own before the storm should come.</w:t>
      </w:r>
    </w:p>
    <w:p w14:paraId="711696FE">
      <w:pPr>
        <w:ind w:left="-5"/>
        <w:rPr>
          <w:rFonts w:hint="eastAsia"/>
        </w:rPr>
      </w:pPr>
      <w:r>
        <w:rPr>
          <w:rFonts w:hint="eastAsia"/>
        </w:rPr>
        <w:t>并且因为第二个是一个悲惨的风暴，如果上帝的子民不被坚固抵挡它，它可能会动摇他们的信心，主就为此装备他们，借着陈述这两个强有力的安慰：1. 借着显示祂在风暴来临之前，为祂自己的人的安全作预备，而显出祂对祂教会的照顾。</w:t>
      </w:r>
    </w:p>
    <w:p w14:paraId="34C7D7BD">
      <w:pPr>
        <w:ind w:left="-5"/>
        <w:rPr>
          <w:rFonts w:hint="eastAsia"/>
        </w:rPr>
      </w:pPr>
    </w:p>
    <w:p w14:paraId="58B81402">
      <w:pPr>
        <w:ind w:left="-5"/>
        <w:rPr>
          <w:rFonts w:hint="eastAsia"/>
        </w:rPr>
      </w:pPr>
      <w:r>
        <w:rPr>
          <w:rFonts w:hint="eastAsia"/>
        </w:rPr>
        <w:t>2. By shewing the certainty of the Churches outgate from, and victory over that strait.</w:t>
      </w:r>
    </w:p>
    <w:p w14:paraId="507E1991">
      <w:pPr>
        <w:ind w:left="-5"/>
        <w:rPr>
          <w:rFonts w:hint="eastAsia"/>
        </w:rPr>
      </w:pPr>
      <w:r>
        <w:rPr>
          <w:rFonts w:hint="eastAsia"/>
        </w:rPr>
        <w:t>2. 借着显示教会从那困境中得释放，并胜过它的确定性。</w:t>
      </w:r>
    </w:p>
    <w:p w14:paraId="3B878529">
      <w:pPr>
        <w:ind w:left="-5"/>
        <w:rPr>
          <w:rFonts w:hint="eastAsia"/>
        </w:rPr>
      </w:pPr>
    </w:p>
    <w:p w14:paraId="0E81B866">
      <w:pPr>
        <w:ind w:left="-5"/>
        <w:rPr>
          <w:rFonts w:hint="eastAsia"/>
        </w:rPr>
      </w:pPr>
      <w:r>
        <w:rPr>
          <w:rFonts w:hint="eastAsia"/>
        </w:rPr>
        <w:t>Which two take up the Chapter, and are put together in a little view and hint, before the Lord go on to describe the storme it self, that thereby the faith of Gods people, and their consolation in reference thereto, might be the more strengthned and confirmed.</w:t>
      </w:r>
    </w:p>
    <w:p w14:paraId="0BC2E7FE">
      <w:pPr>
        <w:ind w:left="-5"/>
        <w:rPr>
          <w:rFonts w:hint="eastAsia"/>
        </w:rPr>
      </w:pPr>
      <w:r>
        <w:rPr>
          <w:rFonts w:hint="eastAsia"/>
        </w:rPr>
        <w:t>这两点占据了本章，并在主继续描述风暴本身之前，以一个小小的概览和提示的方式放在一起，以便上帝子民的信心，以及他们在这方面的安慰，可以被更坚固和证实。</w:t>
      </w:r>
    </w:p>
    <w:p w14:paraId="0FCF33DB">
      <w:pPr>
        <w:ind w:left="-5"/>
        <w:rPr>
          <w:rFonts w:hint="eastAsia"/>
        </w:rPr>
      </w:pPr>
    </w:p>
    <w:p w14:paraId="158EBC6E">
      <w:pPr>
        <w:ind w:left="-5"/>
        <w:rPr>
          <w:rFonts w:hint="eastAsia"/>
        </w:rPr>
      </w:pPr>
      <w:r>
        <w:rPr>
          <w:rFonts w:hint="eastAsia"/>
        </w:rPr>
        <w:t>If we look to the order of revealing the matter contained in his Chapter, it doth belong to the sixth seal (the seventh not being yet opened;) But, if we look unto the matter it self, and the scope, we will find it belong to the prophesies following, as preparatory to them, and set down before the opening of the seventh seal, to make the transition from the one prophesie to the other the more discernable; and also to make the prophesie coming the more to be adverted unto, and the easier to be understood.</w:t>
      </w:r>
    </w:p>
    <w:p w14:paraId="69CD8CE4">
      <w:pPr>
        <w:ind w:left="-5"/>
        <w:rPr>
          <w:rFonts w:hint="eastAsia"/>
        </w:rPr>
      </w:pPr>
      <w:r>
        <w:rPr>
          <w:rFonts w:hint="eastAsia"/>
        </w:rPr>
        <w:t>如果我们看他本章中所包含内容的启示次序，它属于第六印（第七印尚未揭开）；但是，如果我们看其内容本身，以及其目的，我们会发现它属于随后的预言，作为它们的预备，并在揭开第七印之前阐述，为要使从一个预言到另一个预言的过渡更清晰可辨；并且也为要使将要来的预言更被留意，并更容易被理解。</w:t>
      </w:r>
    </w:p>
    <w:p w14:paraId="652B8A12">
      <w:pPr>
        <w:ind w:left="-5"/>
        <w:rPr>
          <w:rFonts w:hint="eastAsia"/>
        </w:rPr>
      </w:pPr>
    </w:p>
    <w:p w14:paraId="37692313">
      <w:pPr>
        <w:ind w:left="-5"/>
        <w:rPr>
          <w:rFonts w:hint="eastAsia"/>
        </w:rPr>
      </w:pPr>
      <w:r>
        <w:rPr>
          <w:rFonts w:hint="eastAsia"/>
        </w:rPr>
        <w:t>The Chapter then hath these two parts, 1. The Lords taking care of His Church and Elect before the coming of a storm; by separating of them, and (as it were, by His own seal) setting them apart from others, that they should not be hurt by it.</w:t>
      </w:r>
    </w:p>
    <w:p w14:paraId="7EB00982">
      <w:pPr>
        <w:ind w:left="-5"/>
        <w:rPr>
          <w:rFonts w:hint="eastAsia"/>
        </w:rPr>
      </w:pPr>
      <w:r>
        <w:rPr>
          <w:rFonts w:hint="eastAsia"/>
        </w:rPr>
        <w:t>那么，本章有这两个部分：1. 主在风暴来临之前，照顾祂的教会和选民；借着将他们分别出来，并（仿佛是，借着祂自己的印）将他们与其他人分开，好让他们不受其害。</w:t>
      </w:r>
    </w:p>
    <w:p w14:paraId="1B1B62DD">
      <w:pPr>
        <w:ind w:left="-5"/>
        <w:rPr>
          <w:rFonts w:hint="eastAsia"/>
        </w:rPr>
      </w:pPr>
    </w:p>
    <w:p w14:paraId="4FB7D007">
      <w:pPr>
        <w:ind w:left="-5"/>
        <w:rPr>
          <w:rFonts w:hint="eastAsia"/>
        </w:rPr>
      </w:pPr>
      <w:r>
        <w:rPr>
          <w:rFonts w:hint="eastAsia"/>
        </w:rPr>
        <w:t>And because these prophesies represent the events to John, as acted; therefore is this care of Gods also represented to him in that same manner before these events come.</w:t>
      </w:r>
    </w:p>
    <w:p w14:paraId="427677A8">
      <w:pPr>
        <w:ind w:left="-5"/>
        <w:rPr>
          <w:rFonts w:hint="eastAsia"/>
        </w:rPr>
      </w:pPr>
      <w:r>
        <w:rPr>
          <w:rFonts w:hint="eastAsia"/>
        </w:rPr>
        <w:t>并且因为这些预言将事件向约翰描绘为是已发生的；因此上帝的这种照顾也在那些事件来临之前，以同样的方式向他代表出来。</w:t>
      </w:r>
    </w:p>
    <w:p w14:paraId="04C6654C">
      <w:pPr>
        <w:ind w:left="-5"/>
        <w:rPr>
          <w:rFonts w:hint="eastAsia"/>
        </w:rPr>
      </w:pPr>
    </w:p>
    <w:p w14:paraId="6E8E1779">
      <w:pPr>
        <w:ind w:left="-5"/>
        <w:rPr>
          <w:rFonts w:hint="eastAsia"/>
        </w:rPr>
      </w:pPr>
      <w:r>
        <w:rPr>
          <w:rFonts w:hint="eastAsia"/>
        </w:rPr>
        <w:t>This first, is from the beginning to the ninth verse; and the second part, from the ninth verse to the end, holdeth forth a calm and flourishing estate of the Church after that storm, in respect of number, beauty, and freedom in the serving of God: which relateth, First, unto the Church on earth, and in part foresheweth the spreading of the Gospel, after Antichrists tyranny and domination hath brought the Church low; but especially is to be fulfilled in Heaven, where these things, which in a propheticall manner are spoken of, and applied unto the Church here, will more properly be fulfilled.</w:t>
      </w:r>
    </w:p>
    <w:p w14:paraId="7D96DEBB">
      <w:pPr>
        <w:ind w:left="-5"/>
        <w:rPr>
          <w:rFonts w:hint="eastAsia"/>
        </w:rPr>
      </w:pPr>
      <w:r>
        <w:rPr>
          <w:rFonts w:hint="eastAsia"/>
        </w:rPr>
        <w:t>第一部分，是从开头到第九节；第二部分，从第九节到末尾，阐明了在那风暴之后，教会的一个平静且兴盛的状态，就数量、美丽和服侍上帝的自由而言：这，第一，关乎地上的教会，并部分地预示了在敌基督的暴政和统治使教会卑微之后，福音的传播；但特别地是在天上得以应验，在那里，这些以预言方式所说，并应用于此处教会的事物，将更恰当地得以应验。</w:t>
      </w:r>
    </w:p>
    <w:p w14:paraId="1934E028">
      <w:pPr>
        <w:ind w:left="-5"/>
        <w:rPr>
          <w:rFonts w:hint="eastAsia"/>
        </w:rPr>
      </w:pPr>
    </w:p>
    <w:p w14:paraId="03173EF3">
      <w:pPr>
        <w:ind w:left="-5"/>
        <w:rPr>
          <w:rFonts w:hint="eastAsia"/>
        </w:rPr>
      </w:pPr>
      <w:r>
        <w:rPr>
          <w:rFonts w:hint="eastAsia"/>
        </w:rPr>
        <w:t>For clearing of this scope, and better understanding of this Chapter, let us consider these three, 1. What these winds do signific.</w:t>
      </w:r>
    </w:p>
    <w:p w14:paraId="3C385585">
      <w:pPr>
        <w:ind w:left="-5"/>
        <w:rPr>
          <w:rFonts w:hint="eastAsia"/>
        </w:rPr>
      </w:pPr>
      <w:r>
        <w:rPr>
          <w:rFonts w:hint="eastAsia"/>
        </w:rPr>
        <w:t>为澄清这个目的，并更好地理解本章，让我们考虑这三点：1. 这些风象征什么。</w:t>
      </w:r>
    </w:p>
    <w:p w14:paraId="055495E8">
      <w:pPr>
        <w:ind w:left="-5"/>
        <w:rPr>
          <w:rFonts w:hint="eastAsia"/>
        </w:rPr>
      </w:pPr>
    </w:p>
    <w:p w14:paraId="4B8ABB27">
      <w:pPr>
        <w:ind w:left="-5"/>
        <w:rPr>
          <w:rFonts w:hint="eastAsia"/>
        </w:rPr>
      </w:pPr>
      <w:r>
        <w:rPr>
          <w:rFonts w:hint="eastAsia"/>
        </w:rPr>
        <w:t>2. What is meaned by this sealing.</w:t>
      </w:r>
    </w:p>
    <w:p w14:paraId="5878BB7C">
      <w:pPr>
        <w:ind w:left="-5"/>
        <w:rPr>
          <w:rFonts w:hint="eastAsia"/>
        </w:rPr>
      </w:pPr>
      <w:r>
        <w:rPr>
          <w:rFonts w:hint="eastAsia"/>
        </w:rPr>
        <w:t>2. 这印是什么意思。</w:t>
      </w:r>
    </w:p>
    <w:p w14:paraId="5C72DF75">
      <w:pPr>
        <w:ind w:left="-5"/>
        <w:rPr>
          <w:rFonts w:hint="eastAsia"/>
        </w:rPr>
      </w:pPr>
    </w:p>
    <w:p w14:paraId="76513526">
      <w:pPr>
        <w:ind w:left="-5"/>
        <w:rPr>
          <w:rFonts w:hint="eastAsia"/>
        </w:rPr>
      </w:pPr>
      <w:r>
        <w:rPr>
          <w:rFonts w:hint="eastAsia"/>
        </w:rPr>
        <w:t>3. Unto what time or state of the Church they do relate.</w:t>
      </w:r>
    </w:p>
    <w:p w14:paraId="0E737DDD">
      <w:pPr>
        <w:ind w:left="-5"/>
        <w:rPr>
          <w:rFonts w:hint="eastAsia"/>
        </w:rPr>
      </w:pPr>
      <w:r>
        <w:rPr>
          <w:rFonts w:hint="eastAsia"/>
        </w:rPr>
        <w:t>3. 它们关乎教会的什么时期或状态。</w:t>
      </w:r>
    </w:p>
    <w:p w14:paraId="6EB693AF">
      <w:pPr>
        <w:ind w:left="-5"/>
        <w:rPr>
          <w:rFonts w:hint="eastAsia"/>
        </w:rPr>
      </w:pPr>
    </w:p>
    <w:p w14:paraId="6F4690DF">
      <w:pPr>
        <w:ind w:left="-5"/>
        <w:rPr>
          <w:rFonts w:hint="eastAsia"/>
        </w:rPr>
      </w:pPr>
      <w:r>
        <w:rPr>
          <w:rFonts w:hint="eastAsia"/>
        </w:rPr>
        <w:t>By winds, three things are especially understood in Scripture, which make the holding of these winds three wayes to be interpreted.</w:t>
      </w:r>
    </w:p>
    <w:p w14:paraId="322B86D1">
      <w:pPr>
        <w:ind w:left="-5"/>
        <w:rPr>
          <w:rFonts w:hint="eastAsia"/>
        </w:rPr>
      </w:pPr>
      <w:r>
        <w:rPr>
          <w:rFonts w:hint="eastAsia"/>
        </w:rPr>
        <w:t>借着风，圣经中特别地理解为三件事，这使得对这些风的解释有三种方式。</w:t>
      </w:r>
    </w:p>
    <w:p w14:paraId="721248B3">
      <w:pPr>
        <w:ind w:left="-5"/>
        <w:rPr>
          <w:rFonts w:hint="eastAsia"/>
        </w:rPr>
      </w:pPr>
    </w:p>
    <w:p w14:paraId="130BBDA4">
      <w:pPr>
        <w:ind w:left="-5"/>
        <w:rPr>
          <w:rFonts w:hint="eastAsia"/>
        </w:rPr>
      </w:pPr>
      <w:r>
        <w:rPr>
          <w:rFonts w:hint="eastAsia"/>
        </w:rPr>
        <w:t>1.By winds, in Scripture, are understood temporall judgements oncivil States, Jer. 49:36, &amp;c. and so the bolding of winds supposeth a restraint on temporall troubles, keeping them for a time, from breaking loose upon the Church, though they were ready even then to blow.</w:t>
      </w:r>
    </w:p>
    <w:p w14:paraId="042BA1A9">
      <w:pPr>
        <w:ind w:left="-5"/>
        <w:rPr>
          <w:rFonts w:hint="eastAsia"/>
        </w:rPr>
      </w:pPr>
      <w:r>
        <w:rPr>
          <w:rFonts w:hint="eastAsia"/>
        </w:rPr>
        <w:t>1. 借着风，在圣经中，被理解为对民事国家的暂时审判，耶利米书49:36等等；因此，风的被执掌预设了对暂时患难的约束，暂时地阻止它们爆发攻击教会，尽管它们那时已准备要吹了。</w:t>
      </w:r>
    </w:p>
    <w:p w14:paraId="258107E9">
      <w:pPr>
        <w:ind w:left="-5"/>
        <w:rPr>
          <w:rFonts w:hint="eastAsia"/>
        </w:rPr>
      </w:pPr>
    </w:p>
    <w:p w14:paraId="4E7B90E2">
      <w:pPr>
        <w:ind w:left="-5"/>
        <w:rPr>
          <w:rFonts w:hint="eastAsia"/>
        </w:rPr>
      </w:pPr>
      <w:r>
        <w:rPr>
          <w:rFonts w:hint="eastAsia"/>
        </w:rPr>
        <w:t>The event is thus applied, the Church had outward peace for a little time under Constantine, and after; but immediately the Empire was overrun by Goths and Vanda's. Saracens and other barbarous Nations, who had been a little time restrained, that the Church might have some breathing.</w:t>
      </w:r>
    </w:p>
    <w:p w14:paraId="14DD1738">
      <w:pPr>
        <w:ind w:left="-5"/>
        <w:rPr>
          <w:rFonts w:hint="eastAsia"/>
        </w:rPr>
      </w:pPr>
      <w:r>
        <w:rPr>
          <w:rFonts w:hint="eastAsia"/>
        </w:rPr>
        <w:t>事件如此应用：教会在君士坦丁手下和之后，有一小段时间的外在和平；但立刻帝国就被哥特人和汪达尔人所侵占。撒拉逊人和其他野蛮民族，曾被暂时地约束，以便教会可以有一些喘息。</w:t>
      </w:r>
    </w:p>
    <w:p w14:paraId="34665A0E">
      <w:pPr>
        <w:ind w:left="-5"/>
        <w:rPr>
          <w:rFonts w:hint="eastAsia"/>
        </w:rPr>
      </w:pPr>
    </w:p>
    <w:p w14:paraId="58051335">
      <w:pPr>
        <w:ind w:left="-5"/>
        <w:rPr>
          <w:rFonts w:hint="eastAsia"/>
        </w:rPr>
      </w:pPr>
      <w:r>
        <w:rPr>
          <w:rFonts w:hint="eastAsia"/>
        </w:rPr>
        <w:t>2.By winds, sometimes in Scripture are understood the blowings ofthe spirit, especially accompanying the Ordinances, in keeping them clean and making them effectuall.</w:t>
      </w:r>
    </w:p>
    <w:p w14:paraId="27B56EA3">
      <w:pPr>
        <w:ind w:left="-5"/>
        <w:rPr>
          <w:rFonts w:hint="eastAsia"/>
        </w:rPr>
      </w:pPr>
      <w:r>
        <w:rPr>
          <w:rFonts w:hint="eastAsia"/>
        </w:rPr>
        <w:t>2. 借着风，有时在圣经中被理解为圣灵的吹拂，特别是伴随着圣礼，保守它们清洁并使其有效。</w:t>
      </w:r>
    </w:p>
    <w:p w14:paraId="74F44A95">
      <w:pPr>
        <w:ind w:left="-5"/>
        <w:rPr>
          <w:rFonts w:hint="eastAsia"/>
        </w:rPr>
      </w:pPr>
    </w:p>
    <w:p w14:paraId="03C571FC">
      <w:pPr>
        <w:ind w:left="-5"/>
        <w:rPr>
          <w:rFonts w:hint="eastAsia"/>
        </w:rPr>
      </w:pPr>
      <w:r>
        <w:rPr>
          <w:rFonts w:hint="eastAsia"/>
        </w:rPr>
        <w:t>These Gospel-ordinances, &amp; breathings of the Spirit with them, being as necessary for keeping the Church uncorrupted, as winds are to the air which we breath in. See Act. 2:2, Cam. 4:16, Ezek. 37:4.</w:t>
      </w:r>
    </w:p>
    <w:p w14:paraId="0440F2E7">
      <w:pPr>
        <w:ind w:left="-5"/>
        <w:rPr>
          <w:rFonts w:hint="eastAsia"/>
        </w:rPr>
      </w:pPr>
      <w:r>
        <w:rPr>
          <w:rFonts w:hint="eastAsia"/>
        </w:rPr>
        <w:t>这些福音的圣礼，以及圣灵与其同在的吹拂，对于保守教会不败坏是必需的，如同风对我们所呼吸的空气一样。见使徒行传2:2，雅歌4:16，以西结书37:4。</w:t>
      </w:r>
    </w:p>
    <w:p w14:paraId="7F4B319E">
      <w:pPr>
        <w:ind w:left="-5"/>
        <w:rPr>
          <w:rFonts w:hint="eastAsia"/>
        </w:rPr>
      </w:pPr>
    </w:p>
    <w:p w14:paraId="3A4F8868">
      <w:pPr>
        <w:ind w:left="-5"/>
        <w:rPr>
          <w:rFonts w:hint="eastAsia"/>
        </w:rPr>
      </w:pPr>
      <w:r>
        <w:rPr>
          <w:rFonts w:hint="eastAsia"/>
        </w:rPr>
        <w:t>According to this aceeption of winds, the bolding of them doth signifie the restraining of the pure Doctrine of the Gospel, whereby followed the spreading of heresie, and the rising of Antichrist, who (say they) was working even in Constantin's time.</w:t>
      </w:r>
    </w:p>
    <w:p w14:paraId="6F725022">
      <w:pPr>
        <w:ind w:left="-5"/>
        <w:rPr>
          <w:rFonts w:hint="eastAsia"/>
        </w:rPr>
      </w:pPr>
      <w:r>
        <w:rPr>
          <w:rFonts w:hint="eastAsia"/>
        </w:rPr>
        <w:t>根据这种对风的接受，执掌它们象征着纯正福音教义的被约束，借此随之而来的是异端的传播，和敌基督的兴起，他（他们说）甚至在君士坦丁的时代就在作工。</w:t>
      </w:r>
    </w:p>
    <w:p w14:paraId="36995B43">
      <w:pPr>
        <w:ind w:left="-5"/>
        <w:rPr>
          <w:rFonts w:hint="eastAsia"/>
        </w:rPr>
      </w:pPr>
    </w:p>
    <w:p w14:paraId="0530DD8A">
      <w:pPr>
        <w:ind w:left="-5"/>
        <w:rPr>
          <w:rFonts w:hint="eastAsia"/>
        </w:rPr>
      </w:pPr>
      <w:r>
        <w:rPr>
          <w:rFonts w:hint="eastAsia"/>
        </w:rPr>
        <w:t>3.By winds, the Scripture sometimes holdeth forth spirituall judgements, as heresie in Doctrine, Schisms, Divisions, Contentions, &amp;c. which have upon the Church an impetuous force and violence, like winds, driving unstable fours from their stedfastnesse, as the word is, Eph. 4:14.</w:t>
      </w:r>
    </w:p>
    <w:p w14:paraId="76B559B9">
      <w:pPr>
        <w:ind w:left="-5"/>
        <w:rPr>
          <w:rFonts w:hint="eastAsia"/>
        </w:rPr>
      </w:pPr>
      <w:r>
        <w:rPr>
          <w:rFonts w:hint="eastAsia"/>
        </w:rPr>
        <w:t>3. 借着风，圣经有时阐明了属灵的审判，如教义上的异端，分裂，纷争，争竞等等，它们对教会有猛烈的力量和暴力，如同风，将不稳定的四人从他们的坚固中驱赶，如话语所说的，以弗所书4:14。</w:t>
      </w:r>
    </w:p>
    <w:p w14:paraId="0E304549">
      <w:pPr>
        <w:ind w:left="-5"/>
        <w:rPr>
          <w:rFonts w:hint="eastAsia"/>
        </w:rPr>
      </w:pPr>
    </w:p>
    <w:p w14:paraId="3DB2D94F">
      <w:pPr>
        <w:ind w:left="-5"/>
        <w:rPr>
          <w:rFonts w:hint="eastAsia"/>
        </w:rPr>
      </w:pPr>
      <w:r>
        <w:rPr>
          <w:rFonts w:hint="eastAsia"/>
        </w:rPr>
        <w:t>That we be not children tossed to and fro by every wind of Doctrine by the sleight of men, &amp;c. It is so taken also, Jud. 12 in respect of there who (verse 11) had followed the gain-saying of Core; they are said to be carried about of winds, &amp;c.</w:t>
      </w:r>
    </w:p>
    <w:p w14:paraId="78D517F2">
      <w:pPr>
        <w:ind w:left="-5"/>
        <w:rPr>
          <w:rFonts w:hint="eastAsia"/>
        </w:rPr>
      </w:pPr>
      <w:r>
        <w:rPr>
          <w:rFonts w:hint="eastAsia"/>
        </w:rPr>
        <w:t>“使我们不再作小孩子，中了人的诡计，和欺骗的法术，被一切异教之风摇动，飘来飘去”等等。犹大书12节也是如此理解，就那些（第11节）曾跟随可拉的顶撞的人而言；他们被称为是被风飘来飘去的等等。</w:t>
      </w:r>
    </w:p>
    <w:p w14:paraId="28D92EE5">
      <w:pPr>
        <w:ind w:left="-5"/>
        <w:rPr>
          <w:rFonts w:hint="eastAsia"/>
        </w:rPr>
      </w:pPr>
    </w:p>
    <w:p w14:paraId="72CDC765">
      <w:pPr>
        <w:ind w:left="-5"/>
        <w:rPr>
          <w:rFonts w:hint="eastAsia"/>
        </w:rPr>
      </w:pPr>
      <w:r>
        <w:rPr>
          <w:rFonts w:hint="eastAsia"/>
        </w:rPr>
        <w:t>Thus the holding of these winds is to be conceived.</w:t>
      </w:r>
    </w:p>
    <w:p w14:paraId="0E3AB073">
      <w:pPr>
        <w:ind w:left="-5"/>
        <w:rPr>
          <w:rFonts w:hint="eastAsia"/>
        </w:rPr>
      </w:pPr>
      <w:r>
        <w:rPr>
          <w:rFonts w:hint="eastAsia"/>
        </w:rPr>
        <w:t>因此，这些风的被执掌应如此构想。</w:t>
      </w:r>
    </w:p>
    <w:p w14:paraId="283747FF">
      <w:pPr>
        <w:ind w:left="-5"/>
        <w:rPr>
          <w:rFonts w:hint="eastAsia"/>
        </w:rPr>
      </w:pPr>
    </w:p>
    <w:p w14:paraId="77128991">
      <w:pPr>
        <w:ind w:left="-5"/>
        <w:rPr>
          <w:rFonts w:hint="eastAsia"/>
        </w:rPr>
      </w:pPr>
      <w:r>
        <w:rPr>
          <w:rFonts w:hint="eastAsia"/>
        </w:rPr>
        <w:t>I saw (faith John) immdiately after the Churches freedom from persecution, a new storm of heresie and schism ready to set upon the Church and to carry all away before it: but it was bounded and restrained by Gods power, till He had established His Elect against it, so as it shall have no force to overturn them.</w:t>
      </w:r>
    </w:p>
    <w:p w14:paraId="72A0B7DC">
      <w:pPr>
        <w:ind w:left="-5"/>
        <w:rPr>
          <w:rFonts w:hint="eastAsia"/>
        </w:rPr>
      </w:pPr>
      <w:r>
        <w:rPr>
          <w:rFonts w:hint="eastAsia"/>
        </w:rPr>
        <w:t>我看见（约翰说）教会从逼迫中得自由之后，立刻有一场新的异端和分裂的风暴，准备攻击教会，并将一切席卷而去：但它被上帝的能力所界限和约束，直到祂坚固了祂的选民抵挡它，以致于它将没有力量去倾覆他们。</w:t>
      </w:r>
    </w:p>
    <w:p w14:paraId="51A3E058">
      <w:pPr>
        <w:ind w:left="-5"/>
        <w:rPr>
          <w:rFonts w:hint="eastAsia"/>
        </w:rPr>
      </w:pPr>
    </w:p>
    <w:p w14:paraId="38379CC9">
      <w:pPr>
        <w:ind w:left="-5"/>
        <w:rPr>
          <w:rFonts w:hint="eastAsia"/>
        </w:rPr>
      </w:pPr>
      <w:r>
        <w:rPr>
          <w:rFonts w:hint="eastAsia"/>
        </w:rPr>
        <w:t>We conceive the last to be especially aimed at here, and that these winds do hold forth the growing and encreasing of false Doctrine and Schilm in the Church, rather than any of the former two, 1. Because this agreeth best to the scope, which is to guard the Elect from these evils.</w:t>
      </w:r>
    </w:p>
    <w:p w14:paraId="272FFAB7">
      <w:pPr>
        <w:ind w:left="-5"/>
        <w:rPr>
          <w:rFonts w:hint="eastAsia"/>
        </w:rPr>
      </w:pPr>
      <w:r>
        <w:rPr>
          <w:rFonts w:hint="eastAsia"/>
        </w:rPr>
        <w:t>我们认为此处特别旨在后者，并且那些风阐明了教会中假教义和分裂的增长和增加，而非前两者中的任何一个。1. 因为这最符合目的，即要保守选民免于那些邪恶。</w:t>
      </w:r>
    </w:p>
    <w:p w14:paraId="4111598A">
      <w:pPr>
        <w:ind w:left="-5"/>
        <w:rPr>
          <w:rFonts w:hint="eastAsia"/>
        </w:rPr>
      </w:pPr>
    </w:p>
    <w:p w14:paraId="677B73A2">
      <w:pPr>
        <w:ind w:left="-5"/>
        <w:rPr>
          <w:rFonts w:hint="eastAsia"/>
        </w:rPr>
      </w:pPr>
      <w:r>
        <w:rPr>
          <w:rFonts w:hint="eastAsia"/>
        </w:rPr>
        <w:t>Now, in the strain of this Book we will not find the Elect saved from temporall evils more than others: in must therefore be understood of spiritual judgements, and that in a high degree; from which only they (to wit the Elect) have a peculiar exemption, Mat. 24:24, 2. This exemption doth specially relate unto these evils of</w:t>
      </w:r>
    </w:p>
    <w:p w14:paraId="3BA79921">
      <w:pPr>
        <w:ind w:left="-5"/>
        <w:rPr>
          <w:rFonts w:hint="eastAsia"/>
        </w:rPr>
      </w:pPr>
      <w:r>
        <w:rPr>
          <w:rFonts w:hint="eastAsia"/>
        </w:rPr>
        <w:t>Antichrist where of the world partaketh, and from which only the Elect are keeped clean, as will appear from Chap. 13:8 and Chap. 14 vers. 1, 4.</w:t>
      </w:r>
    </w:p>
    <w:p w14:paraId="6F5E5C46">
      <w:pPr>
        <w:ind w:left="-5"/>
        <w:rPr>
          <w:rFonts w:hint="eastAsia"/>
        </w:rPr>
      </w:pPr>
      <w:r>
        <w:rPr>
          <w:rFonts w:hint="eastAsia"/>
        </w:rPr>
        <w:t>现在，在这本书的基调中，我们不会发现选民比其他人更多地从暂时的邪恶中被拯救：因此必须被理解为是属灵的审判，并且是在一个高的程度上；唯独他们（即选民）才享有特别的豁免，马太福音24:24。2. 这种豁免特别地关乎敌基督的那些邪恶，世界都参与其中，而唯独选民得以保持清洁，如将从第13章8节和第14章1、4节显明的。</w:t>
      </w:r>
    </w:p>
    <w:p w14:paraId="458BED10">
      <w:pPr>
        <w:ind w:left="-5"/>
        <w:rPr>
          <w:rFonts w:hint="eastAsia"/>
        </w:rPr>
      </w:pPr>
    </w:p>
    <w:p w14:paraId="0057D19F">
      <w:pPr>
        <w:ind w:left="-5"/>
        <w:rPr>
          <w:rFonts w:hint="eastAsia"/>
        </w:rPr>
      </w:pPr>
      <w:r>
        <w:rPr>
          <w:rFonts w:hint="eastAsia"/>
        </w:rPr>
        <w:t>These sealed ones are said not to be defiled; by which we may gather what is the judgements they are to be keeped from, to wit, spiritual defilement, seing purity from these is peculiar to the sealed ones as a fruit of their sealing.</w:t>
      </w:r>
    </w:p>
    <w:p w14:paraId="7F531F3E">
      <w:pPr>
        <w:ind w:left="-5"/>
        <w:rPr>
          <w:rFonts w:hint="eastAsia"/>
        </w:rPr>
      </w:pPr>
      <w:r>
        <w:rPr>
          <w:rFonts w:hint="eastAsia"/>
        </w:rPr>
        <w:t>那些被印的人被称为没有被玷污；借此我们可以推断，他们要被保守免于的审判是什么，即属灵的玷污，因为从这些事中得洁净是受印者的独特之处，是他们受印的果实。</w:t>
      </w:r>
    </w:p>
    <w:p w14:paraId="5D461F42">
      <w:pPr>
        <w:ind w:left="-5"/>
        <w:rPr>
          <w:rFonts w:hint="eastAsia"/>
        </w:rPr>
      </w:pPr>
    </w:p>
    <w:p w14:paraId="3F0296F4">
      <w:pPr>
        <w:ind w:left="-5"/>
        <w:rPr>
          <w:rFonts w:hint="eastAsia"/>
        </w:rPr>
      </w:pPr>
      <w:r>
        <w:rPr>
          <w:rFonts w:hint="eastAsia"/>
        </w:rPr>
        <w:t>Again, we understand the form of this spiritual judgement (to speak so) to consist rather in the actuall blowings of errour, than in the privative restraint of pure Doctrine; because the effects mentioned of hurting Trees, Earth, Sea, Sea, &amp;c. are the effects of winds actually blowing and bringing hurt unto these things.</w:t>
      </w:r>
    </w:p>
    <w:p w14:paraId="273BDF82">
      <w:pPr>
        <w:ind w:left="-5"/>
        <w:rPr>
          <w:rFonts w:hint="eastAsia"/>
        </w:rPr>
      </w:pPr>
      <w:r>
        <w:rPr>
          <w:rFonts w:hint="eastAsia"/>
        </w:rPr>
        <w:t>再者，我们理解这种属灵审判的形式（可以这么说）与其说在于纯正教义的被动约束，不如说在于错谬的实际吹拂；因为所提及的伤害树木、地、海等等的效果，是风实际吹拂并给这些事物带来伤害的效果。</w:t>
      </w:r>
    </w:p>
    <w:p w14:paraId="5CE807F4">
      <w:pPr>
        <w:ind w:left="-5"/>
        <w:rPr>
          <w:rFonts w:hint="eastAsia"/>
        </w:rPr>
      </w:pPr>
    </w:p>
    <w:p w14:paraId="3E1EBFE0">
      <w:pPr>
        <w:ind w:left="-5"/>
        <w:rPr>
          <w:rFonts w:hint="eastAsia"/>
        </w:rPr>
      </w:pPr>
      <w:r>
        <w:rPr>
          <w:rFonts w:hint="eastAsia"/>
        </w:rPr>
        <w:t>Beside, the holding of these winds being for that end., till the Elect should be marked, evidenceth that the judgement is in letting loose these winds, the holding whereof, is a restraint upon them.</w:t>
      </w:r>
    </w:p>
    <w:p w14:paraId="4AE415F0">
      <w:pPr>
        <w:ind w:left="-5"/>
        <w:rPr>
          <w:rFonts w:hint="eastAsia"/>
        </w:rPr>
      </w:pPr>
      <w:r>
        <w:rPr>
          <w:rFonts w:hint="eastAsia"/>
        </w:rPr>
        <w:t>此外，这些风的被执掌是为了那个目的，即直到选民被标记，这证明了审判在于释放那些风，执掌它们则是对它们的约束。</w:t>
      </w:r>
    </w:p>
    <w:p w14:paraId="71E53831">
      <w:pPr>
        <w:ind w:left="-5"/>
        <w:rPr>
          <w:rFonts w:hint="eastAsia"/>
        </w:rPr>
      </w:pPr>
    </w:p>
    <w:p w14:paraId="4A744E50">
      <w:pPr>
        <w:ind w:left="-5"/>
        <w:rPr>
          <w:rFonts w:hint="eastAsia"/>
        </w:rPr>
      </w:pPr>
      <w:r>
        <w:rPr>
          <w:rFonts w:hint="eastAsia"/>
        </w:rPr>
        <w:t>To the second question, to wit, What is to be understood by this seal, or sealing, mentioned?</w:t>
      </w:r>
    </w:p>
    <w:p w14:paraId="0F23CC09">
      <w:pPr>
        <w:ind w:left="-5"/>
        <w:rPr>
          <w:rFonts w:hint="eastAsia"/>
        </w:rPr>
      </w:pPr>
      <w:r>
        <w:rPr>
          <w:rFonts w:hint="eastAsia"/>
        </w:rPr>
        <w:t>关于第二个问题，即，这个所提及的印，或印记，应被如何理解？</w:t>
      </w:r>
    </w:p>
    <w:p w14:paraId="1DD73C05">
      <w:pPr>
        <w:ind w:left="-5"/>
        <w:rPr>
          <w:rFonts w:hint="eastAsia"/>
        </w:rPr>
      </w:pPr>
    </w:p>
    <w:p w14:paraId="6E5C449E">
      <w:pPr>
        <w:ind w:left="-5"/>
        <w:rPr>
          <w:rFonts w:hint="eastAsia"/>
        </w:rPr>
      </w:pPr>
      <w:r>
        <w:rPr>
          <w:rFonts w:hint="eastAsia"/>
        </w:rPr>
        <w:t>We say, 1. That it is not any visible or discernable character, as to men, which is intended.</w:t>
      </w:r>
    </w:p>
    <w:p w14:paraId="41511DB4">
      <w:pPr>
        <w:ind w:left="-5"/>
        <w:rPr>
          <w:rFonts w:hint="eastAsia"/>
        </w:rPr>
      </w:pPr>
      <w:r>
        <w:rPr>
          <w:rFonts w:hint="eastAsia"/>
        </w:rPr>
        <w:t>我们说：1. 这并非意图任何对人而言可见或可辨的记号。</w:t>
      </w:r>
    </w:p>
    <w:p w14:paraId="2EAE0876">
      <w:pPr>
        <w:ind w:left="-5"/>
        <w:rPr>
          <w:rFonts w:hint="eastAsia"/>
        </w:rPr>
      </w:pPr>
    </w:p>
    <w:p w14:paraId="60064061">
      <w:pPr>
        <w:ind w:left="-5"/>
        <w:rPr>
          <w:rFonts w:hint="eastAsia"/>
        </w:rPr>
      </w:pPr>
      <w:r>
        <w:rPr>
          <w:rFonts w:hint="eastAsia"/>
        </w:rPr>
        <w:t>But 2. some separating and differencing thing, whereby, as to the effect, these who are separated, are distinguished from others that are not separated.</w:t>
      </w:r>
    </w:p>
    <w:p w14:paraId="411C63BD">
      <w:pPr>
        <w:ind w:left="-5"/>
        <w:rPr>
          <w:rFonts w:hint="eastAsia"/>
        </w:rPr>
      </w:pPr>
      <w:r>
        <w:rPr>
          <w:rFonts w:hint="eastAsia"/>
        </w:rPr>
        <w:t>而是2. 某种分别和区别的事物，借此，就效果而言，那些被分别出来的人，与那些没有被分别出来的人有别。</w:t>
      </w:r>
    </w:p>
    <w:p w14:paraId="505E0E1F">
      <w:pPr>
        <w:ind w:left="-5"/>
        <w:rPr>
          <w:rFonts w:hint="eastAsia"/>
        </w:rPr>
      </w:pPr>
    </w:p>
    <w:p w14:paraId="18974AC6">
      <w:pPr>
        <w:ind w:left="-5"/>
        <w:rPr>
          <w:rFonts w:hint="eastAsia"/>
        </w:rPr>
      </w:pPr>
      <w:r>
        <w:rPr>
          <w:rFonts w:hint="eastAsia"/>
        </w:rPr>
        <w:t>In a word, the scope is to shew, that every one of Gods own shall be as certainly keeped free from the hurt of that storm, as if there were a visible mark put upon every one of them.</w:t>
      </w:r>
    </w:p>
    <w:p w14:paraId="3DA2A61E">
      <w:pPr>
        <w:ind w:left="-5"/>
        <w:rPr>
          <w:rFonts w:hint="eastAsia"/>
        </w:rPr>
      </w:pPr>
      <w:r>
        <w:rPr>
          <w:rFonts w:hint="eastAsia"/>
        </w:rPr>
        <w:t>简而言之，其目的是要显示，上帝自己的人每一个都必将确定地免受那风暴的伤害，如同在他们每一个人身上都放了一个可见的记号一样。</w:t>
      </w:r>
    </w:p>
    <w:p w14:paraId="0D1BF8F2">
      <w:pPr>
        <w:ind w:left="-5"/>
        <w:rPr>
          <w:rFonts w:hint="eastAsia"/>
        </w:rPr>
      </w:pPr>
    </w:p>
    <w:p w14:paraId="3C3D07BB">
      <w:pPr>
        <w:ind w:left="-5"/>
        <w:rPr>
          <w:rFonts w:hint="eastAsia"/>
        </w:rPr>
      </w:pPr>
      <w:r>
        <w:rPr>
          <w:rFonts w:hint="eastAsia"/>
        </w:rPr>
        <w:t>This manner of speech, is borrowed, 1. From Kings that seal with their own Seal what they would not have touched.</w:t>
      </w:r>
    </w:p>
    <w:p w14:paraId="7CC31CE4">
      <w:pPr>
        <w:ind w:left="-5"/>
        <w:rPr>
          <w:rFonts w:hint="eastAsia"/>
        </w:rPr>
      </w:pPr>
      <w:r>
        <w:rPr>
          <w:rFonts w:hint="eastAsia"/>
        </w:rPr>
        <w:t>这种说话的方式，是借用自：1. 君王用他们自己的印来封住他们不愿被触碰之物。</w:t>
      </w:r>
    </w:p>
    <w:p w14:paraId="3DEFBB5D">
      <w:pPr>
        <w:ind w:left="-5"/>
        <w:rPr>
          <w:rFonts w:hint="eastAsia"/>
        </w:rPr>
      </w:pPr>
    </w:p>
    <w:p w14:paraId="2ACBEBA8">
      <w:pPr>
        <w:ind w:left="-5"/>
        <w:rPr>
          <w:rFonts w:hint="eastAsia"/>
        </w:rPr>
      </w:pPr>
      <w:r>
        <w:rPr>
          <w:rFonts w:hint="eastAsia"/>
        </w:rPr>
        <w:t>2. From the story, Exod. 12:13 where God, being to separate Israel from the Egyptians in respect of the plague of smitting the first-born, did first separate them by a mark (as it were) upon the posts of their doors, whereby His care of them was signified, and their faith of immunity from that plague strengthned; and accordingly the effect followed, none that were marked were hurt; so shall it be here.</w:t>
      </w:r>
    </w:p>
    <w:p w14:paraId="330FBE28">
      <w:pPr>
        <w:ind w:left="-5"/>
        <w:rPr>
          <w:rFonts w:hint="eastAsia"/>
        </w:rPr>
      </w:pPr>
      <w:r>
        <w:rPr>
          <w:rFonts w:hint="eastAsia"/>
        </w:rPr>
        <w:t>2. 从出埃及记12:13的故事，那里上帝，为要就击杀长子的灾，将以色列人与埃及人分开，祂首先借着一个记号（仿佛是）在他们门框上将他们分开，借此祂对他们的照顾被显明了，并且他们对免于那灾的信心的确据被坚固了；并且结果也相应地随之而来，凡有记号的都未受害；此处也必如此。</w:t>
      </w:r>
    </w:p>
    <w:p w14:paraId="04F871AB">
      <w:pPr>
        <w:ind w:left="-5"/>
        <w:rPr>
          <w:rFonts w:hint="eastAsia"/>
        </w:rPr>
      </w:pPr>
    </w:p>
    <w:p w14:paraId="37C7555C">
      <w:pPr>
        <w:ind w:left="-5"/>
        <w:rPr>
          <w:rFonts w:hint="eastAsia"/>
        </w:rPr>
      </w:pPr>
      <w:r>
        <w:rPr>
          <w:rFonts w:hint="eastAsia"/>
        </w:rPr>
        <w:t>3. It may look unto Ezek. 9 where a story of sealing some, not unlike to this, is recorded.</w:t>
      </w:r>
    </w:p>
    <w:p w14:paraId="4EE545F6">
      <w:pPr>
        <w:ind w:left="-5"/>
        <w:rPr>
          <w:rFonts w:hint="eastAsia"/>
        </w:rPr>
      </w:pPr>
      <w:r>
        <w:rPr>
          <w:rFonts w:hint="eastAsia"/>
        </w:rPr>
        <w:t>3. 它可以指向以西结书9章，那里记载了一个与此不无相似的，为一些人打上印记的故事。</w:t>
      </w:r>
    </w:p>
    <w:p w14:paraId="666BEB2E">
      <w:pPr>
        <w:ind w:left="-5"/>
        <w:rPr>
          <w:rFonts w:hint="eastAsia"/>
        </w:rPr>
      </w:pPr>
    </w:p>
    <w:p w14:paraId="55D2DA16">
      <w:pPr>
        <w:ind w:left="-5"/>
        <w:rPr>
          <w:rFonts w:hint="eastAsia"/>
        </w:rPr>
      </w:pPr>
      <w:r>
        <w:rPr>
          <w:rFonts w:hint="eastAsia"/>
        </w:rPr>
        <w:t>In sum, it is to show the security of the Elect under that storm: Which we conceive especially to flow from these two, 1. From Gods decree of Election.</w:t>
      </w:r>
    </w:p>
    <w:p w14:paraId="0F0A6E17">
      <w:pPr>
        <w:ind w:left="-5"/>
        <w:rPr>
          <w:rFonts w:hint="eastAsia"/>
        </w:rPr>
      </w:pPr>
      <w:r>
        <w:rPr>
          <w:rFonts w:hint="eastAsia"/>
        </w:rPr>
        <w:t>总而言之，这是要显示选民在那风暴下的安全：我们认为这特别地源于这两点：1. 来自上帝拣选的预旨。</w:t>
      </w:r>
    </w:p>
    <w:p w14:paraId="33361E76">
      <w:pPr>
        <w:ind w:left="-5"/>
        <w:rPr>
          <w:rFonts w:hint="eastAsia"/>
        </w:rPr>
      </w:pPr>
    </w:p>
    <w:p w14:paraId="697956E2">
      <w:pPr>
        <w:ind w:left="-5"/>
        <w:rPr>
          <w:rFonts w:hint="eastAsia"/>
        </w:rPr>
      </w:pPr>
      <w:r>
        <w:rPr>
          <w:rFonts w:hint="eastAsia"/>
        </w:rPr>
        <w:t>2. Gods care and providence in the executing of his decree of Election, so as the saddest triall is limited in its commission in respect of the Elect, and they are looked unto and sustained under it.</w:t>
      </w:r>
    </w:p>
    <w:p w14:paraId="46CC6360">
      <w:pPr>
        <w:ind w:left="-5"/>
        <w:rPr>
          <w:rFonts w:hint="eastAsia"/>
        </w:rPr>
      </w:pPr>
      <w:r>
        <w:rPr>
          <w:rFonts w:hint="eastAsia"/>
        </w:rPr>
        <w:t>2. 上帝在执行祂拣选预旨时的照顾和护理，以致于最悲惨的试炼在其使命上，就选民而言，是受限制的，并且他们在其中被看顾和扶持。</w:t>
      </w:r>
    </w:p>
    <w:p w14:paraId="5E34B911">
      <w:pPr>
        <w:ind w:left="-5"/>
        <w:rPr>
          <w:rFonts w:hint="eastAsia"/>
        </w:rPr>
      </w:pPr>
    </w:p>
    <w:p w14:paraId="1821586A">
      <w:pPr>
        <w:ind w:left="-5"/>
        <w:rPr>
          <w:rFonts w:hint="eastAsia"/>
        </w:rPr>
      </w:pPr>
      <w:r>
        <w:rPr>
          <w:rFonts w:hint="eastAsia"/>
        </w:rPr>
        <w:t>This agreeth well with Mat. 24:24 where preservation from errour is derived from Gods Election; and that which is called sealing here, we take it to be the same which is expressed (Chap. 13 and 8 by writing in the Lambs book of life mentioned there for the same scope as this is here.</w:t>
      </w:r>
    </w:p>
    <w:p w14:paraId="25525864">
      <w:pPr>
        <w:ind w:left="-5"/>
        <w:rPr>
          <w:rFonts w:hint="eastAsia"/>
        </w:rPr>
      </w:pPr>
      <w:r>
        <w:rPr>
          <w:rFonts w:hint="eastAsia"/>
        </w:rPr>
        <w:t>这与马太福音24:24非常相符，那里从错谬中得保守是源于上帝的拣选；并且此处所称的受印，我们认为与第13章8节所表达的，即被写在羔羊的生命册上是相同的，那里提及此事的目的与此处相同。</w:t>
      </w:r>
    </w:p>
    <w:p w14:paraId="59B5D63D">
      <w:pPr>
        <w:ind w:left="-5"/>
        <w:rPr>
          <w:rFonts w:hint="eastAsia"/>
        </w:rPr>
      </w:pPr>
    </w:p>
    <w:p w14:paraId="29E40807">
      <w:pPr>
        <w:ind w:left="-5"/>
        <w:rPr>
          <w:rFonts w:hint="eastAsia"/>
        </w:rPr>
      </w:pPr>
      <w:r>
        <w:rPr>
          <w:rFonts w:hint="eastAsia"/>
        </w:rPr>
        <w:t>It agreeth also with 2 Tim. 2:19 where the Lords foundation (which is His Election) is said to be sealed, because of the surenesse and unalterablnesse thereof.</w:t>
      </w:r>
    </w:p>
    <w:p w14:paraId="4B41B9BD">
      <w:pPr>
        <w:ind w:left="-5"/>
        <w:rPr>
          <w:rFonts w:hint="eastAsia"/>
        </w:rPr>
      </w:pPr>
      <w:r>
        <w:rPr>
          <w:rFonts w:hint="eastAsia"/>
        </w:rPr>
        <w:t>这也与提摩太后书2:19相符，那里主的根基（即祂的拣选）被称为是盖了印的，因为其确定性和不可改变性。</w:t>
      </w:r>
    </w:p>
    <w:p w14:paraId="61F43E24">
      <w:pPr>
        <w:ind w:left="-5"/>
        <w:rPr>
          <w:rFonts w:hint="eastAsia"/>
        </w:rPr>
      </w:pPr>
    </w:p>
    <w:p w14:paraId="5A4D1BA9">
      <w:pPr>
        <w:ind w:left="-5"/>
        <w:rPr>
          <w:rFonts w:hint="eastAsia"/>
        </w:rPr>
      </w:pPr>
      <w:r>
        <w:rPr>
          <w:rFonts w:hint="eastAsia"/>
        </w:rPr>
        <w:t>The third thing to be cleared, is, what time or state of the Church this relateth unto?</w:t>
      </w:r>
    </w:p>
    <w:p w14:paraId="0BFA4B2E">
      <w:pPr>
        <w:ind w:left="-5"/>
        <w:rPr>
          <w:rFonts w:hint="eastAsia"/>
        </w:rPr>
      </w:pPr>
      <w:r>
        <w:rPr>
          <w:rFonts w:hint="eastAsia"/>
        </w:rPr>
        <w:t>要澄清的第三件事是，这关乎教会的什么时期或状态？</w:t>
      </w:r>
    </w:p>
    <w:p w14:paraId="5783EDC5">
      <w:pPr>
        <w:ind w:left="-5"/>
        <w:rPr>
          <w:rFonts w:hint="eastAsia"/>
        </w:rPr>
      </w:pPr>
    </w:p>
    <w:p w14:paraId="694D66B1">
      <w:pPr>
        <w:ind w:left="-5"/>
        <w:rPr>
          <w:rFonts w:hint="eastAsia"/>
        </w:rPr>
      </w:pPr>
      <w:r>
        <w:rPr>
          <w:rFonts w:hint="eastAsia"/>
        </w:rPr>
        <w:t>Answ. Although doctrinally the words do in generall hold forth Christs care of His Church and People in reference unto these trials which are common to them with others, and to this may be applied to all times, Christ had a care of His Church under the seals, and a peculiar care of His own under every trial; this is a truth: but, considering the words as they point at some particular time, and for that end are set down in this prophesie, We conceive, that they hold forth Gods peculiar over sight of His Elect, in keeping them from the storm which is threatned by the trumpets, and not from the temporall stroaks contained under the same, and so doth belong to the following prophesie and not to the preceeding, 1. Because the seals hold forth especially temporall judgements, the trumpets hold forth Spirituall plagues.</w:t>
      </w:r>
    </w:p>
    <w:p w14:paraId="42A56492">
      <w:pPr>
        <w:ind w:left="-5"/>
        <w:rPr>
          <w:rFonts w:hint="eastAsia"/>
        </w:rPr>
      </w:pPr>
      <w:r>
        <w:rPr>
          <w:rFonts w:hint="eastAsia"/>
        </w:rPr>
        <w:t>答：尽管在教义上，这些话笼统地阐明了基督对祂的教会和子民，就那些他们与其他人所共有的试炼而言的照顾，并且这可以应用于所有时期，基督在印之下照顾祂的教会，并在每一次试炼下对祂自己的人有特别的照顾；这是真理：但是，考虑到这些话，如它们指向某个特定的时期，并为此目的被记载在这预言中，我们认为，它们阐明了上帝对祂选民的特别的看顾，保守他们免于号所威吓的风暴，而非免于号所包含的暂时的打击，因此它属于随后的预言，而非前面的。1. 因为印特别地阐明了暂时的审判，号则阐明了属灵的瘟疫。</w:t>
      </w:r>
    </w:p>
    <w:p w14:paraId="783045E4">
      <w:pPr>
        <w:ind w:left="-5"/>
        <w:rPr>
          <w:rFonts w:hint="eastAsia"/>
        </w:rPr>
      </w:pPr>
    </w:p>
    <w:p w14:paraId="0237BD7A">
      <w:pPr>
        <w:ind w:left="-5"/>
        <w:rPr>
          <w:rFonts w:hint="eastAsia"/>
        </w:rPr>
      </w:pPr>
      <w:r>
        <w:rPr>
          <w:rFonts w:hint="eastAsia"/>
        </w:rPr>
        <w:t>Now, the Elect not being exempted from the former, but from the latter, This prophesie then (to call it so) of peculiar exemption, must belong to the trumpets which contain judgements of a Spirituall nature.</w:t>
      </w:r>
    </w:p>
    <w:p w14:paraId="7D6552AB">
      <w:pPr>
        <w:ind w:left="-5"/>
        <w:rPr>
          <w:rFonts w:hint="eastAsia"/>
        </w:rPr>
      </w:pPr>
      <w:r>
        <w:rPr>
          <w:rFonts w:hint="eastAsia"/>
        </w:rPr>
        <w:t>现在，既然选民并非免于前者，而是免于后者，那么这个预言（姑且这么称呼它），即特别豁免的预言，就必定属于号，它包含了属灵性质的审判。</w:t>
      </w:r>
    </w:p>
    <w:p w14:paraId="7BBF368A">
      <w:pPr>
        <w:ind w:left="-5"/>
        <w:rPr>
          <w:rFonts w:hint="eastAsia"/>
        </w:rPr>
      </w:pPr>
    </w:p>
    <w:p w14:paraId="2724ADCD">
      <w:pPr>
        <w:ind w:left="-5"/>
        <w:rPr>
          <w:rFonts w:hint="eastAsia"/>
        </w:rPr>
      </w:pPr>
      <w:r>
        <w:rPr>
          <w:rFonts w:hint="eastAsia"/>
        </w:rPr>
        <w:t>2. It we look to Chap. 9:4. (which comprehendeth the prophesie of the first wo brought upon world by the fifth trumper) there these who are sealed, are peculiarly exempted from that wo.</w:t>
      </w:r>
    </w:p>
    <w:p w14:paraId="434FFC5F">
      <w:pPr>
        <w:ind w:left="-5"/>
        <w:rPr>
          <w:rFonts w:hint="eastAsia"/>
        </w:rPr>
      </w:pPr>
      <w:r>
        <w:rPr>
          <w:rFonts w:hint="eastAsia"/>
        </w:rPr>
        <w:t>2. 如果我们看第9章4节（这包含了第五号给世界带来的第一灾的预言），那里那些受印的人，被特别地免于那灾。</w:t>
      </w:r>
    </w:p>
    <w:p w14:paraId="5D873015">
      <w:pPr>
        <w:ind w:left="-5"/>
        <w:rPr>
          <w:rFonts w:hint="eastAsia"/>
        </w:rPr>
      </w:pPr>
    </w:p>
    <w:p w14:paraId="282CFAAC">
      <w:pPr>
        <w:ind w:left="-5"/>
        <w:rPr>
          <w:rFonts w:hint="eastAsia"/>
        </w:rPr>
      </w:pPr>
      <w:r>
        <w:rPr>
          <w:rFonts w:hint="eastAsia"/>
        </w:rPr>
        <w:t>The inferring therefore that limitation in the commission of that wo, that it should not hutt these who had the seal of God, doth evidently knit this sealing unto that trumpet, as peculiarly belonging to it and intended for that storm.</w:t>
      </w:r>
    </w:p>
    <w:p w14:paraId="5F86CD08">
      <w:pPr>
        <w:ind w:left="-5"/>
        <w:rPr>
          <w:rFonts w:hint="eastAsia"/>
        </w:rPr>
      </w:pPr>
      <w:r>
        <w:rPr>
          <w:rFonts w:hint="eastAsia"/>
        </w:rPr>
        <w:t>因此，推断出那灾的使命中的那个限制，即它不应伤害那些有上帝印记的人，这显然将这个受印与那个号联系起来，如同特别地属于它并意图为那个风暴而设。</w:t>
      </w:r>
    </w:p>
    <w:p w14:paraId="2332F209">
      <w:pPr>
        <w:ind w:left="-5"/>
        <w:rPr>
          <w:rFonts w:hint="eastAsia"/>
        </w:rPr>
      </w:pPr>
    </w:p>
    <w:p w14:paraId="30F74A1A">
      <w:pPr>
        <w:ind w:left="-5"/>
        <w:rPr>
          <w:rFonts w:hint="eastAsia"/>
        </w:rPr>
      </w:pPr>
      <w:r>
        <w:rPr>
          <w:rFonts w:hint="eastAsia"/>
        </w:rPr>
        <w:t>3. We find (Chap. 13:8) only the Elect excepted from the worshipping of the beast: and (Chap. 14:1, 4) we find the same number, who are said to be sealed here, observed to be keeped clean, according as we designed here, these places the wing the effects of Gods sealing here to have been answerable in the event, that as He had sealed them to be keeped clean, so were they by vertue thereof actually preserved.</w:t>
      </w:r>
    </w:p>
    <w:p w14:paraId="3E538A21">
      <w:pPr>
        <w:ind w:left="-5"/>
        <w:rPr>
          <w:rFonts w:hint="eastAsia"/>
        </w:rPr>
      </w:pPr>
      <w:r>
        <w:rPr>
          <w:rFonts w:hint="eastAsia"/>
        </w:rPr>
        <w:t>3. 我们发现（第13章8节）只有选民被例外地免于敬拜那兽：并且（第14章1、4节）我们发现同样的数目，即此处被称为受了印的，被观察到得以保持清洁，正如我们在此处所设计的，这些经文，其翅膀，即上帝在此处的印的效果，在事件中是相符的，即如同祂曾印了他们要得以保持清洁，照样他们借着那印的大能，实际地被保守了。</w:t>
      </w:r>
    </w:p>
    <w:p w14:paraId="5F3D8D56">
      <w:pPr>
        <w:ind w:left="-5"/>
        <w:rPr>
          <w:rFonts w:hint="eastAsia"/>
        </w:rPr>
      </w:pPr>
    </w:p>
    <w:p w14:paraId="5910B536">
      <w:pPr>
        <w:ind w:left="-5"/>
        <w:rPr>
          <w:rFonts w:hint="eastAsia"/>
        </w:rPr>
      </w:pPr>
      <w:r>
        <w:rPr>
          <w:rFonts w:hint="eastAsia"/>
        </w:rPr>
        <w:t>Now, that preservation, in respect of the event in these places, doth manifestly look to their being keeped free of antichrists corruptions, which contemporateth with the trumpets: and therefore this sealing, which holdeth forth Gods purpose of bringing about that event must belong to that time also.</w:t>
      </w:r>
    </w:p>
    <w:p w14:paraId="17E70D56">
      <w:pPr>
        <w:ind w:left="-5"/>
        <w:rPr>
          <w:rFonts w:hint="eastAsia"/>
        </w:rPr>
      </w:pPr>
      <w:r>
        <w:rPr>
          <w:rFonts w:hint="eastAsia"/>
        </w:rPr>
        <w:t>现在，那种保守，就这些地方的事件而言，明显地指向他们得以免于敌基督的败坏，这与号是同时代的：因此，这个受印，阐明了上帝促成那事件的旨意，也必定属于那个时期。</w:t>
      </w:r>
    </w:p>
    <w:p w14:paraId="52D0C4BF">
      <w:pPr>
        <w:ind w:left="-5"/>
        <w:rPr>
          <w:rFonts w:hint="eastAsia"/>
        </w:rPr>
      </w:pPr>
    </w:p>
    <w:p w14:paraId="3D07617C">
      <w:pPr>
        <w:ind w:left="-5"/>
        <w:rPr>
          <w:rFonts w:hint="eastAsia"/>
        </w:rPr>
      </w:pPr>
      <w:r>
        <w:rPr>
          <w:rFonts w:hint="eastAsia"/>
        </w:rPr>
        <w:t>The scope then is shortly this, John being commissionated to reveal the second great storm, which was to come upon the Church by the breaking out of Heresie, and rising of Antichrist to a height, by which many moe of the Visible Church should be carried away than under the former persecutions, so that in effect, the whole world should Wonder after the beast, and the Elect be in great hazard, left the Lords people should faint, as if there were no Church during that time; the Lord comforteth them by shewing the security of the Elect, and immutability of Election in the most declining times; and that He would preserve them from being carried away, or hurt, by that storm, as if they were by some visible Character distinguished from the rest of the world for that end.</w:t>
      </w:r>
    </w:p>
    <w:p w14:paraId="1D61A350">
      <w:pPr>
        <w:ind w:left="-5"/>
        <w:rPr>
          <w:rFonts w:hint="eastAsia"/>
        </w:rPr>
      </w:pPr>
      <w:r>
        <w:rPr>
          <w:rFonts w:hint="eastAsia"/>
        </w:rPr>
        <w:t>那么，目的简而言之就是：约翰被使命去启示将要临到教会的第二个大风暴，即异端的爆发，和敌基督的兴起达到顶峰，借此，可见教会中将被掳去的人数，将比在前几次逼迫下还多，以致于实际上，全世界都将跟随那兽奇观，而选民将处在极大的危险中，恐怕主的子民会灰心，仿佛在那段时间没有教会一样；主就安慰他们，借着显示选民的安全，以及在最衰落的时代，拣选的不变性；并且祂将保守他们，不被那风暴掳去或伤害，如同他们是借着某种可见的记号，为此目的而与世界的其余部分区别开来一样。</w:t>
      </w:r>
    </w:p>
    <w:p w14:paraId="38FB60AE">
      <w:pPr>
        <w:ind w:left="-5"/>
        <w:rPr>
          <w:rFonts w:hint="eastAsia"/>
        </w:rPr>
      </w:pPr>
    </w:p>
    <w:p w14:paraId="5083A28E">
      <w:pPr>
        <w:ind w:left="-5"/>
        <w:rPr>
          <w:rFonts w:hint="eastAsia"/>
        </w:rPr>
      </w:pPr>
      <w:r>
        <w:rPr>
          <w:rFonts w:hint="eastAsia"/>
        </w:rPr>
        <w:t>To come more particularly to this first part of the Chapter, There are two things represented in it, 1. A sad judgement to the Church; this is implied, vers. 1, 2. Christs care in preparing for, and guarding His Church from it.</w:t>
      </w:r>
    </w:p>
    <w:p w14:paraId="43D539E5">
      <w:pPr>
        <w:ind w:left="-5"/>
        <w:rPr>
          <w:rFonts w:hint="eastAsia"/>
        </w:rPr>
      </w:pPr>
      <w:r>
        <w:rPr>
          <w:rFonts w:hint="eastAsia"/>
        </w:rPr>
        <w:t>更具体地来说到本章的第一部分，其中代表了两件事：1. 对教会的一个悲惨的审判；这在第1节中被暗示。2. 基督在预备并保守祂的教会免受其害上的照顾。</w:t>
      </w:r>
    </w:p>
    <w:p w14:paraId="6C5B9FB9">
      <w:pPr>
        <w:ind w:left="-5"/>
        <w:rPr>
          <w:rFonts w:hint="eastAsia"/>
        </w:rPr>
      </w:pPr>
    </w:p>
    <w:p w14:paraId="40602126">
      <w:pPr>
        <w:ind w:left="-5"/>
        <w:rPr>
          <w:rFonts w:hint="eastAsia"/>
        </w:rPr>
      </w:pPr>
      <w:r>
        <w:rPr>
          <w:rFonts w:hint="eastAsia"/>
        </w:rPr>
        <w:t>In the first we have these four things to consider, 1. Wherein this judgement or trial consisteth.</w:t>
      </w:r>
    </w:p>
    <w:p w14:paraId="386299DB">
      <w:pPr>
        <w:ind w:left="-5"/>
        <w:rPr>
          <w:rFonts w:hint="eastAsia"/>
        </w:rPr>
      </w:pPr>
      <w:r>
        <w:rPr>
          <w:rFonts w:hint="eastAsia"/>
        </w:rPr>
        <w:t>在第一点中，我们要考虑这四件事：1. 这审判或试炼在于什么。</w:t>
      </w:r>
    </w:p>
    <w:p w14:paraId="2782DFD2">
      <w:pPr>
        <w:ind w:left="-5"/>
        <w:rPr>
          <w:rFonts w:hint="eastAsia"/>
        </w:rPr>
      </w:pPr>
    </w:p>
    <w:p w14:paraId="6A5A0D14">
      <w:pPr>
        <w:ind w:left="-5"/>
        <w:rPr>
          <w:rFonts w:hint="eastAsia"/>
        </w:rPr>
      </w:pPr>
      <w:r>
        <w:rPr>
          <w:rFonts w:hint="eastAsia"/>
        </w:rPr>
        <w:t>2. The instruments intrusted with the oversight thereof are set down.</w:t>
      </w:r>
    </w:p>
    <w:p w14:paraId="53544FDF">
      <w:pPr>
        <w:ind w:left="-5"/>
        <w:rPr>
          <w:rFonts w:hint="eastAsia"/>
        </w:rPr>
      </w:pPr>
      <w:r>
        <w:rPr>
          <w:rFonts w:hint="eastAsia"/>
        </w:rPr>
        <w:t>2. 受托监督此事之工具被阐述。</w:t>
      </w:r>
    </w:p>
    <w:p w14:paraId="49EFF81E">
      <w:pPr>
        <w:ind w:left="-5"/>
        <w:rPr>
          <w:rFonts w:hint="eastAsia"/>
        </w:rPr>
      </w:pPr>
    </w:p>
    <w:p w14:paraId="09D14CC5">
      <w:pPr>
        <w:ind w:left="-5"/>
        <w:rPr>
          <w:rFonts w:hint="eastAsia"/>
        </w:rPr>
      </w:pPr>
      <w:r>
        <w:rPr>
          <w:rFonts w:hint="eastAsia"/>
        </w:rPr>
        <w:t>3. Their Postour is described.</w:t>
      </w:r>
    </w:p>
    <w:p w14:paraId="79BA1750">
      <w:pPr>
        <w:ind w:left="-5"/>
        <w:rPr>
          <w:rFonts w:hint="eastAsia"/>
        </w:rPr>
      </w:pPr>
      <w:r>
        <w:rPr>
          <w:rFonts w:hint="eastAsia"/>
        </w:rPr>
        <w:t>3. 他们的姿态被描述。</w:t>
      </w:r>
    </w:p>
    <w:p w14:paraId="7227C0A2">
      <w:pPr>
        <w:ind w:left="-5"/>
        <w:rPr>
          <w:rFonts w:hint="eastAsia"/>
        </w:rPr>
      </w:pPr>
    </w:p>
    <w:p w14:paraId="70D6E8B1">
      <w:pPr>
        <w:ind w:left="-5"/>
        <w:rPr>
          <w:rFonts w:hint="eastAsia"/>
        </w:rPr>
      </w:pPr>
      <w:r>
        <w:rPr>
          <w:rFonts w:hint="eastAsia"/>
        </w:rPr>
        <w:t>4. The object of this judgements is pointed at.</w:t>
      </w:r>
    </w:p>
    <w:p w14:paraId="517F9848">
      <w:pPr>
        <w:ind w:left="-5"/>
        <w:rPr>
          <w:rFonts w:hint="eastAsia"/>
        </w:rPr>
      </w:pPr>
      <w:r>
        <w:rPr>
          <w:rFonts w:hint="eastAsia"/>
        </w:rPr>
        <w:t>4. 这审判的对象被指出。</w:t>
      </w:r>
    </w:p>
    <w:p w14:paraId="531631D2">
      <w:pPr>
        <w:ind w:left="-5"/>
        <w:rPr>
          <w:rFonts w:hint="eastAsia"/>
        </w:rPr>
      </w:pPr>
    </w:p>
    <w:p w14:paraId="26DE5B9D">
      <w:pPr>
        <w:ind w:left="-5"/>
        <w:rPr>
          <w:rFonts w:hint="eastAsia"/>
        </w:rPr>
      </w:pPr>
      <w:r>
        <w:rPr>
          <w:rFonts w:hint="eastAsia"/>
        </w:rPr>
        <w:t>1. The trial is in the blowing of winds even four winds; by which we understand Spirituall dangers of Herisies, Divisions, Schisms, &amp;c. as is before said: which are compared to winds, 1. To shew the violence and force of Error, which impetuously carrieth many away with it; therefore it is compared to a floud, Chap. 12 and is called strong delusion, 2 Thess. 2 which place relateth to the same event.</w:t>
      </w:r>
    </w:p>
    <w:p w14:paraId="50009D1A">
      <w:pPr>
        <w:ind w:left="-5"/>
        <w:rPr>
          <w:rFonts w:hint="eastAsia"/>
        </w:rPr>
      </w:pPr>
      <w:r>
        <w:rPr>
          <w:rFonts w:hint="eastAsia"/>
        </w:rPr>
        <w:t>1. 试炼在于风的吹拂，甚至是四方的风；借此我们理解为属灵的危险，即异端、分裂、纷争等等，如前所述：这些被比作风，1. 为要显示错谬的暴力和力量，它猛烈地将许多人席卷而去；因此它被比作洪水，第12章，并被称为强烈的迷惑，帖撒罗尼迦后书2章，那段经文关乎同一事件。</w:t>
      </w:r>
    </w:p>
    <w:p w14:paraId="431A9D7F">
      <w:pPr>
        <w:ind w:left="-5"/>
        <w:rPr>
          <w:rFonts w:hint="eastAsia"/>
        </w:rPr>
      </w:pPr>
    </w:p>
    <w:p w14:paraId="2BC52A7F">
      <w:pPr>
        <w:ind w:left="-5"/>
        <w:rPr>
          <w:rFonts w:hint="eastAsia"/>
        </w:rPr>
      </w:pPr>
      <w:r>
        <w:rPr>
          <w:rFonts w:hint="eastAsia"/>
        </w:rPr>
        <w:t>2. They are compared to winds, to shew the effects of Error amongst unstable souls, which drive them from former received Truths to Error, and from one Error, to another to and fro, even as winds tosse any light matter; therefore (Iud. 12) they that are given to Error, are said to be carried about of winds, as Clouds or Weathercocks are from one side to another according as the wind bloweth.</w:t>
      </w:r>
    </w:p>
    <w:p w14:paraId="23577A9D">
      <w:pPr>
        <w:ind w:left="-5"/>
        <w:rPr>
          <w:rFonts w:hint="eastAsia"/>
        </w:rPr>
      </w:pPr>
      <w:r>
        <w:rPr>
          <w:rFonts w:hint="eastAsia"/>
        </w:rPr>
        <w:t>2. 它们被比作风，为要显示错谬在不稳定灵魂中的效果，那效果将他们从先前接受的真理驱赶到错谬，并从一个错谬到另一个，来来回回，正如风吹动任何轻的物质一样；因此（犹大书12节）那些沉溺于错谬的人，被称为是被风飘来飘去的，如同云彩或风向标根据风吹的方向，从一边到另一边。</w:t>
      </w:r>
    </w:p>
    <w:p w14:paraId="55F7BB5B">
      <w:pPr>
        <w:ind w:left="-5"/>
        <w:rPr>
          <w:rFonts w:hint="eastAsia"/>
        </w:rPr>
      </w:pPr>
    </w:p>
    <w:p w14:paraId="0B938675">
      <w:pPr>
        <w:ind w:left="-5"/>
        <w:rPr>
          <w:rFonts w:hint="eastAsia"/>
        </w:rPr>
      </w:pPr>
      <w:r>
        <w:rPr>
          <w:rFonts w:hint="eastAsia"/>
        </w:rPr>
        <w:t>3. Again, they are called four winds, to shew, 1. The plurality of Errors which come one with another &amp; one after another, when once these winds begin to blow.</w:t>
      </w:r>
    </w:p>
    <w:p w14:paraId="12620EA4">
      <w:pPr>
        <w:ind w:left="-5"/>
        <w:rPr>
          <w:rFonts w:hint="eastAsia"/>
        </w:rPr>
      </w:pPr>
      <w:r>
        <w:rPr>
          <w:rFonts w:hint="eastAsia"/>
        </w:rPr>
        <w:t>3. 再者，它们被称为四风，为要显示：1. 错谬的众多，它们一个接一个地来，当一旦这些风开始吹时。</w:t>
      </w:r>
    </w:p>
    <w:p w14:paraId="38C0C3F6">
      <w:pPr>
        <w:ind w:left="-5"/>
        <w:rPr>
          <w:rFonts w:hint="eastAsia"/>
        </w:rPr>
      </w:pPr>
    </w:p>
    <w:p w14:paraId="60D7487A">
      <w:pPr>
        <w:ind w:left="-5"/>
        <w:rPr>
          <w:rFonts w:hint="eastAsia"/>
        </w:rPr>
      </w:pPr>
      <w:r>
        <w:rPr>
          <w:rFonts w:hint="eastAsia"/>
        </w:rPr>
        <w:t>2. To shew the opposition of one Errour to another, and the inconsistency of them together, as well as with truth.</w:t>
      </w:r>
    </w:p>
    <w:p w14:paraId="3574B35C">
      <w:pPr>
        <w:ind w:left="-5"/>
        <w:rPr>
          <w:rFonts w:hint="eastAsia"/>
        </w:rPr>
      </w:pPr>
      <w:r>
        <w:rPr>
          <w:rFonts w:hint="eastAsia"/>
        </w:rPr>
        <w:t>2. 为要显示一个错谬与另一个的对立，以及它们彼此之间，以及与真理之间的不一致。</w:t>
      </w:r>
    </w:p>
    <w:p w14:paraId="67C4CD62">
      <w:pPr>
        <w:ind w:left="-5"/>
        <w:rPr>
          <w:rFonts w:hint="eastAsia"/>
        </w:rPr>
      </w:pPr>
    </w:p>
    <w:p w14:paraId="5A8CF977">
      <w:pPr>
        <w:ind w:left="-5"/>
        <w:rPr>
          <w:rFonts w:hint="eastAsia"/>
        </w:rPr>
      </w:pPr>
      <w:r>
        <w:rPr>
          <w:rFonts w:hint="eastAsia"/>
        </w:rPr>
        <w:t>In this, Errour differeth from ordinary winds; these blow but from one airth at once, but this fetteth upon all corners together, the devil aiming to break in upon one side when he is repelled at another, and to catch one by one Errour, who hath not been taken with an other.</w:t>
      </w:r>
    </w:p>
    <w:p w14:paraId="507EE11D">
      <w:pPr>
        <w:ind w:left="-5"/>
        <w:rPr>
          <w:rFonts w:hint="eastAsia"/>
        </w:rPr>
      </w:pPr>
      <w:r>
        <w:rPr>
          <w:rFonts w:hint="eastAsia"/>
        </w:rPr>
        <w:t>在这方面，错谬与普通的风不同；后者一次只从一个方向吹，但这风却同时攻击所有的角落，魔鬼旨在当他在一侧被击退时，就在另一侧闯入，并用一个错谬抓住那个没有被另一个错谬抓住的人。</w:t>
      </w:r>
    </w:p>
    <w:p w14:paraId="2E1B622B">
      <w:pPr>
        <w:ind w:left="-5"/>
        <w:rPr>
          <w:rFonts w:hint="eastAsia"/>
        </w:rPr>
      </w:pPr>
    </w:p>
    <w:p w14:paraId="652510E9">
      <w:pPr>
        <w:ind w:left="-5"/>
        <w:rPr>
          <w:rFonts w:hint="eastAsia"/>
        </w:rPr>
      </w:pPr>
      <w:r>
        <w:rPr>
          <w:rFonts w:hint="eastAsia"/>
        </w:rPr>
        <w:t>2.The instruments are described, I saw four Angels standing, &amp;c. 1. They are called Angels.</w:t>
      </w:r>
    </w:p>
    <w:p w14:paraId="5BC20536">
      <w:pPr>
        <w:ind w:left="-5"/>
        <w:rPr>
          <w:rFonts w:hint="eastAsia"/>
        </w:rPr>
      </w:pPr>
      <w:r>
        <w:rPr>
          <w:rFonts w:hint="eastAsia"/>
        </w:rPr>
        <w:t>2. 工具被描述：“我看见四位天使站着，”等等。1. 他们被称为天使。</w:t>
      </w:r>
    </w:p>
    <w:p w14:paraId="406A9BBA">
      <w:pPr>
        <w:ind w:left="-5"/>
        <w:rPr>
          <w:rFonts w:hint="eastAsia"/>
        </w:rPr>
      </w:pPr>
    </w:p>
    <w:p w14:paraId="362C36D0">
      <w:pPr>
        <w:ind w:left="-5"/>
        <w:rPr>
          <w:rFonts w:hint="eastAsia"/>
        </w:rPr>
      </w:pPr>
      <w:r>
        <w:rPr>
          <w:rFonts w:hint="eastAsia"/>
        </w:rPr>
        <w:t>And, 2. four Angel.</w:t>
      </w:r>
    </w:p>
    <w:p w14:paraId="4EA4BD64">
      <w:pPr>
        <w:ind w:left="-5"/>
        <w:rPr>
          <w:rFonts w:hint="eastAsia"/>
        </w:rPr>
      </w:pPr>
      <w:r>
        <w:rPr>
          <w:rFonts w:hint="eastAsia"/>
        </w:rPr>
        <w:t>并且，2. 四位天使。</w:t>
      </w:r>
    </w:p>
    <w:p w14:paraId="4552F200">
      <w:pPr>
        <w:ind w:left="-5"/>
        <w:rPr>
          <w:rFonts w:hint="eastAsia"/>
        </w:rPr>
      </w:pPr>
    </w:p>
    <w:p w14:paraId="1CD161A9">
      <w:pPr>
        <w:ind w:left="-5"/>
        <w:rPr>
          <w:rFonts w:hint="eastAsia"/>
        </w:rPr>
      </w:pPr>
      <w:r>
        <w:rPr>
          <w:rFonts w:hint="eastAsia"/>
        </w:rPr>
        <w:t>We need not dispute much whether they be good or bad, seing God who is the Creator and soveraign of both, may and often hath made use of either of them in executing of his judgments upon the wished world: it would seem these mentioned here, are good Angels, 1. Because for a time they restrained these winds, ready before this to have broken out, but were keeped as in prison by them, till Christ should give orders.</w:t>
      </w:r>
    </w:p>
    <w:p w14:paraId="66E4A9A4">
      <w:pPr>
        <w:ind w:left="-5"/>
        <w:rPr>
          <w:rFonts w:hint="eastAsia"/>
        </w:rPr>
      </w:pPr>
      <w:r>
        <w:rPr>
          <w:rFonts w:hint="eastAsia"/>
        </w:rPr>
        <w:t>我们无需过多地争论他们是好是坏，因为上帝是两者的创造者和至高的主宰，祂可以，并且也常常使用他们中的任何一个，来在所愿的世界中执行祂的审判：此处所提及的，似乎是好的天使，1. 因为他们曾一时约束了那些风，它们在此之前已准备爆发，但被他们如在监狱中般地拘禁，直到基督下令。</w:t>
      </w:r>
    </w:p>
    <w:p w14:paraId="399B2279">
      <w:pPr>
        <w:ind w:left="-5"/>
        <w:rPr>
          <w:rFonts w:hint="eastAsia"/>
        </w:rPr>
      </w:pPr>
    </w:p>
    <w:p w14:paraId="76813218">
      <w:pPr>
        <w:ind w:left="-5"/>
        <w:rPr>
          <w:rFonts w:hint="eastAsia"/>
        </w:rPr>
      </w:pPr>
      <w:r>
        <w:rPr>
          <w:rFonts w:hint="eastAsia"/>
        </w:rPr>
        <w:t>It is true the winds are from evil spirits, and prime Ministers of Satan; but the holding of these winds, and the timeing of the blowing of them, so as might further Gods design most, are good, and seem to be acts of Christs Kingly Office, executed by good Angels, who have that committed to them for the Churches sake: and therefore, it may be said of them, that power was given them to hurt the earth, because that cannot come to passe but by their leave who have the oversight of that deluge of Errour entrusted to them.</w:t>
      </w:r>
    </w:p>
    <w:p w14:paraId="798A45AD">
      <w:pPr>
        <w:ind w:left="-5"/>
        <w:rPr>
          <w:rFonts w:hint="eastAsia"/>
        </w:rPr>
      </w:pPr>
      <w:r>
        <w:rPr>
          <w:rFonts w:hint="eastAsia"/>
        </w:rPr>
        <w:t>诚然，那些风是来自邪灵，和撒但的主要仆役；但执掌那些风，和定时它们吹拂，以最能推进上帝的设计，是好的，并且似乎是基督君王职分的作为，由好的天使执行，他们为此被委以重任，是为了教会的缘故：因此，可以说，有权柄赐给他们去伤害地，因为那事若非经由那些受托监督那错谬洪流之人的允许，是不可能发生的。</w:t>
      </w:r>
    </w:p>
    <w:p w14:paraId="087B82EF">
      <w:pPr>
        <w:ind w:left="-5"/>
        <w:rPr>
          <w:rFonts w:hint="eastAsia"/>
        </w:rPr>
      </w:pPr>
    </w:p>
    <w:p w14:paraId="2438BF56">
      <w:pPr>
        <w:ind w:left="-5"/>
        <w:rPr>
          <w:rFonts w:hint="eastAsia"/>
        </w:rPr>
      </w:pPr>
      <w:r>
        <w:rPr>
          <w:rFonts w:hint="eastAsia"/>
        </w:rPr>
        <w:t>2. The Angel who speaketh to them, taketh them in as joynt servants of God with him, and as employed in the same work, as it is, vers. 3 which maketh it appear to be Elect Angels, employed in that work for the good of Elect Saints.</w:t>
      </w:r>
    </w:p>
    <w:p w14:paraId="2FC50BCC">
      <w:pPr>
        <w:ind w:left="-5"/>
        <w:rPr>
          <w:rFonts w:hint="eastAsia"/>
        </w:rPr>
      </w:pPr>
      <w:r>
        <w:rPr>
          <w:rFonts w:hint="eastAsia"/>
        </w:rPr>
        <w:t>2. 那向他们说话的天使，将他们看作是与他一同作上帝的仆人，并被用在同一工作中，如第3节所示，这使得他们看起来像是被拣选的天使，被用于那工作中，为要造福被拣选的圣徒。</w:t>
      </w:r>
    </w:p>
    <w:p w14:paraId="5FC0EEE0">
      <w:pPr>
        <w:ind w:left="-5"/>
        <w:rPr>
          <w:rFonts w:hint="eastAsia"/>
        </w:rPr>
      </w:pPr>
    </w:p>
    <w:p w14:paraId="69ADACE1">
      <w:pPr>
        <w:ind w:left="-5"/>
        <w:rPr>
          <w:rFonts w:hint="eastAsia"/>
        </w:rPr>
      </w:pPr>
      <w:r>
        <w:rPr>
          <w:rFonts w:hint="eastAsia"/>
        </w:rPr>
        <w:t>They are called four, because there were four winds, and there being hazard from so many airths, God will have His care and Soveraignity seen in having one Angel for every danger.</w:t>
      </w:r>
    </w:p>
    <w:p w14:paraId="74633166">
      <w:pPr>
        <w:ind w:left="-5"/>
        <w:rPr>
          <w:rFonts w:hint="eastAsia"/>
        </w:rPr>
      </w:pPr>
      <w:r>
        <w:rPr>
          <w:rFonts w:hint="eastAsia"/>
        </w:rPr>
        <w:t>他们被称为四个，因为有四风，并且既有来自这么多方向的危险，上帝就要借着为每一个危险都有一位天使，来显明祂的照顾和至高主权。</w:t>
      </w:r>
    </w:p>
    <w:p w14:paraId="51DBA903">
      <w:pPr>
        <w:ind w:left="-5"/>
        <w:rPr>
          <w:rFonts w:hint="eastAsia"/>
        </w:rPr>
      </w:pPr>
    </w:p>
    <w:p w14:paraId="3F079E47">
      <w:pPr>
        <w:ind w:left="-5"/>
        <w:rPr>
          <w:rFonts w:hint="eastAsia"/>
        </w:rPr>
      </w:pPr>
      <w:r>
        <w:rPr>
          <w:rFonts w:hint="eastAsia"/>
        </w:rPr>
        <w:t>3.We are to consider their postoure: which is set down, First, Intheir standing on the four corners of the earth: which importeth two things, 1. The imminency of the judgement, it was ready to break in on all corners.</w:t>
      </w:r>
    </w:p>
    <w:p w14:paraId="083CF357">
      <w:pPr>
        <w:ind w:left="-5"/>
        <w:rPr>
          <w:rFonts w:hint="eastAsia"/>
        </w:rPr>
      </w:pPr>
      <w:r>
        <w:rPr>
          <w:rFonts w:hint="eastAsia"/>
        </w:rPr>
        <w:t>3. 我们要考虑他们的姿态：这被阐述，第一，在他们站在地的四角上：这暗示了两件事：1. 审判的临近，它已准备好要从各角闯入。</w:t>
      </w:r>
    </w:p>
    <w:p w14:paraId="4CD96433">
      <w:pPr>
        <w:ind w:left="-5"/>
        <w:rPr>
          <w:rFonts w:hint="eastAsia"/>
        </w:rPr>
      </w:pPr>
    </w:p>
    <w:p w14:paraId="2AEF8933">
      <w:pPr>
        <w:ind w:left="-5"/>
        <w:rPr>
          <w:rFonts w:hint="eastAsia"/>
        </w:rPr>
      </w:pPr>
      <w:r>
        <w:rPr>
          <w:rFonts w:hint="eastAsia"/>
        </w:rPr>
        <w:t>2. It sheweth the vigilancy and activenesse or these instruments in executing what was committed to them, with a readinesse to advert to Christs orders and to obey them.</w:t>
      </w:r>
    </w:p>
    <w:p w14:paraId="7A316F37">
      <w:pPr>
        <w:ind w:left="-5"/>
        <w:rPr>
          <w:rFonts w:hint="eastAsia"/>
        </w:rPr>
      </w:pPr>
      <w:r>
        <w:rPr>
          <w:rFonts w:hint="eastAsia"/>
        </w:rPr>
        <w:t>2. 它显示了这些工具在执行所交托给他们的事上的警醒和积极性，以及留意基督的命令并顺服它们的预备性。</w:t>
      </w:r>
    </w:p>
    <w:p w14:paraId="74F61BD2">
      <w:pPr>
        <w:ind w:left="-5"/>
        <w:rPr>
          <w:rFonts w:hint="eastAsia"/>
        </w:rPr>
      </w:pPr>
    </w:p>
    <w:p w14:paraId="79E8F55A">
      <w:pPr>
        <w:ind w:left="-5"/>
        <w:rPr>
          <w:rFonts w:hint="eastAsia"/>
        </w:rPr>
      </w:pPr>
      <w:r>
        <w:rPr>
          <w:rFonts w:hint="eastAsia"/>
        </w:rPr>
        <w:t>Secondly, As they are standing, so they are holding the four winds of the earth, which confirmeth what is formerly said; and beside, implyeth a degree of force in the winds, and of activity in the instruments, forcibly (as it were) holding them.</w:t>
      </w:r>
    </w:p>
    <w:p w14:paraId="218E10E6">
      <w:pPr>
        <w:ind w:left="-5"/>
        <w:rPr>
          <w:rFonts w:hint="eastAsia"/>
        </w:rPr>
      </w:pPr>
      <w:r>
        <w:rPr>
          <w:rFonts w:hint="eastAsia"/>
        </w:rPr>
        <w:t>第二，他们既是站着，也是执掌着地的四风，这证实了前述；此外，也暗示了风中的一种力量，以及工具中的一种积极性，强力地（仿佛是）执掌着它们。</w:t>
      </w:r>
    </w:p>
    <w:p w14:paraId="6CC8217D">
      <w:pPr>
        <w:ind w:left="-5"/>
        <w:rPr>
          <w:rFonts w:hint="eastAsia"/>
        </w:rPr>
      </w:pPr>
    </w:p>
    <w:p w14:paraId="3C1C6B0D">
      <w:pPr>
        <w:ind w:left="-5"/>
        <w:rPr>
          <w:rFonts w:hint="eastAsia"/>
        </w:rPr>
      </w:pPr>
      <w:r>
        <w:rPr>
          <w:rFonts w:hint="eastAsia"/>
        </w:rPr>
        <w:t>Thirdly, The end why they hold the winds, is, that the winds should not blow on the earth; which is not simply to restrain them from hurting the earth, but for a time, untill the Elect should be prepared and provided for it, as the Verses following will clear.</w:t>
      </w:r>
    </w:p>
    <w:p w14:paraId="78F7DF10">
      <w:pPr>
        <w:ind w:left="-5"/>
        <w:rPr>
          <w:rFonts w:hint="eastAsia"/>
        </w:rPr>
      </w:pPr>
      <w:r>
        <w:rPr>
          <w:rFonts w:hint="eastAsia"/>
        </w:rPr>
        <w:t>第三，他们执掌风的目的，是风不应吹在地上；这并非简单地约束它们不伤害地，而是一时之间，直到选民被预备并为此装备好，如接下来的经节将要阐明的。</w:t>
      </w:r>
    </w:p>
    <w:p w14:paraId="71E508AB">
      <w:pPr>
        <w:ind w:left="-5"/>
        <w:rPr>
          <w:rFonts w:hint="eastAsia"/>
        </w:rPr>
      </w:pPr>
    </w:p>
    <w:p w14:paraId="70758B66">
      <w:pPr>
        <w:ind w:left="-5"/>
        <w:rPr>
          <w:rFonts w:hint="eastAsia"/>
        </w:rPr>
      </w:pPr>
      <w:r>
        <w:rPr>
          <w:rFonts w:hint="eastAsia"/>
        </w:rPr>
        <w:t>The fourth thing in the Verse, is, the object on which these winds do blow; it is implyed in this Verse to be the earth, the sea, and trees; for, the restraining of these winds from blowing on them for a time, supposeth them to be the object of that storm, as is clearly expressed, vers. 2, 3.</w:t>
      </w:r>
    </w:p>
    <w:p w14:paraId="26A9C57D">
      <w:pPr>
        <w:ind w:left="-5"/>
        <w:rPr>
          <w:rFonts w:hint="eastAsia"/>
        </w:rPr>
      </w:pPr>
      <w:r>
        <w:rPr>
          <w:rFonts w:hint="eastAsia"/>
        </w:rPr>
        <w:t>本节的第四件事，是这些风所吹袭的对象；在本节中被暗示为是地、海和树；因为，暂时地约束这些风不吹袭它们，预设了它们是那风暴的对象，如在第2、3节中清楚地表达的。</w:t>
      </w:r>
    </w:p>
    <w:p w14:paraId="5E3210DE">
      <w:pPr>
        <w:ind w:left="-5"/>
        <w:rPr>
          <w:rFonts w:hint="eastAsia"/>
        </w:rPr>
      </w:pPr>
    </w:p>
    <w:p w14:paraId="3E7BA46E">
      <w:pPr>
        <w:ind w:left="-5"/>
        <w:rPr>
          <w:rFonts w:hint="eastAsia"/>
        </w:rPr>
      </w:pPr>
      <w:r>
        <w:rPr>
          <w:rFonts w:hint="eastAsia"/>
        </w:rPr>
        <w:t>It was given to them to hurt the earth, &amp;c. These three are most ordinarily obnoxious to the hurt of winds, and therefore are mentioned here.</w:t>
      </w:r>
    </w:p>
    <w:p w14:paraId="2874B129">
      <w:pPr>
        <w:ind w:left="-5"/>
        <w:rPr>
          <w:rFonts w:hint="eastAsia"/>
        </w:rPr>
      </w:pPr>
      <w:r>
        <w:rPr>
          <w:rFonts w:hint="eastAsia"/>
        </w:rPr>
        <w:t>有权柄赐给他们去伤害地等等。这三样最常受风的伤害，因此在此处被提及。</w:t>
      </w:r>
    </w:p>
    <w:p w14:paraId="038FB099">
      <w:pPr>
        <w:ind w:left="-5"/>
        <w:rPr>
          <w:rFonts w:hint="eastAsia"/>
        </w:rPr>
      </w:pPr>
    </w:p>
    <w:p w14:paraId="10C2F8CA">
      <w:pPr>
        <w:ind w:left="-5"/>
        <w:rPr>
          <w:rFonts w:hint="eastAsia"/>
        </w:rPr>
      </w:pPr>
      <w:r>
        <w:rPr>
          <w:rFonts w:hint="eastAsia"/>
        </w:rPr>
        <w:t>The earth lyeth open to winds, being plagued by earthquakes, overthrowing of houses, spoiling of corns, fruits, etc. the sea being so liquid and unstable, is subject to tossings, and risings, whereby shipwrack and other inconveniences follow.</w:t>
      </w:r>
    </w:p>
    <w:p w14:paraId="4B8ACFA4">
      <w:pPr>
        <w:ind w:left="-5"/>
        <w:rPr>
          <w:rFonts w:hint="eastAsia"/>
        </w:rPr>
      </w:pPr>
      <w:r>
        <w:rPr>
          <w:rFonts w:hint="eastAsia"/>
        </w:rPr>
        <w:t>地暴露在风中，被地震、房屋倒塌、谷物和果实被毁等灾害所困扰；海既如此流动且不稳定，就易受颠簸和起伏，借此船难和其他不便随之而来。</w:t>
      </w:r>
    </w:p>
    <w:p w14:paraId="63248091">
      <w:pPr>
        <w:ind w:left="-5"/>
        <w:rPr>
          <w:rFonts w:hint="eastAsia"/>
        </w:rPr>
      </w:pPr>
    </w:p>
    <w:p w14:paraId="35B7C894">
      <w:pPr>
        <w:ind w:left="-5"/>
        <w:rPr>
          <w:rFonts w:hint="eastAsia"/>
        </w:rPr>
      </w:pPr>
      <w:r>
        <w:rPr>
          <w:rFonts w:hint="eastAsia"/>
        </w:rPr>
        <w:t>3. Trees are more subject than other things, because of their height, which maketh them the more obnoxious unto, and the lesse able to bear with the impetuousforce of the stormie winds, whereby some are rent, others are overblown, &amp;c.</w:t>
      </w:r>
    </w:p>
    <w:p w14:paraId="4B99030E">
      <w:pPr>
        <w:ind w:left="-5"/>
        <w:rPr>
          <w:rFonts w:hint="eastAsia"/>
        </w:rPr>
      </w:pPr>
      <w:r>
        <w:rPr>
          <w:rFonts w:hint="eastAsia"/>
        </w:rPr>
        <w:t>3. 树木比其他事物更容易受影响，因为它们的高度，这使得它们更容易受暴风的猛烈力量的影响，并且更难承受它，借此一些被撕裂，另一些被吹倒等等。</w:t>
      </w:r>
    </w:p>
    <w:p w14:paraId="2ADB567A">
      <w:pPr>
        <w:ind w:left="-5"/>
        <w:rPr>
          <w:rFonts w:hint="eastAsia"/>
        </w:rPr>
      </w:pPr>
    </w:p>
    <w:p w14:paraId="2ACBAD37">
      <w:pPr>
        <w:ind w:left="-5"/>
        <w:rPr>
          <w:rFonts w:hint="eastAsia"/>
        </w:rPr>
      </w:pPr>
      <w:r>
        <w:rPr>
          <w:rFonts w:hint="eastAsia"/>
        </w:rPr>
        <w:t>The scope, is, to shew, that as the wind seaseth on these things as the proper object of its hurt, so Errour hath its own object, upon which the hurt thereof will be no lesse effectuall.</w:t>
      </w:r>
    </w:p>
    <w:p w14:paraId="624A2F4A">
      <w:pPr>
        <w:ind w:left="-5"/>
        <w:rPr>
          <w:rFonts w:hint="eastAsia"/>
        </w:rPr>
      </w:pPr>
      <w:r>
        <w:rPr>
          <w:rFonts w:hint="eastAsia"/>
        </w:rPr>
        <w:t>其目的，是要显示，如同风抓住这些事物作为其伤害的恰当对象一样，错谬也有其自己的对象，对其的伤害将同样有效。</w:t>
      </w:r>
    </w:p>
    <w:p w14:paraId="21CE538C">
      <w:pPr>
        <w:ind w:left="-5"/>
        <w:rPr>
          <w:rFonts w:hint="eastAsia"/>
        </w:rPr>
      </w:pPr>
    </w:p>
    <w:p w14:paraId="62091985">
      <w:pPr>
        <w:ind w:left="-5"/>
        <w:rPr>
          <w:rFonts w:hint="eastAsia"/>
        </w:rPr>
      </w:pPr>
      <w:r>
        <w:rPr>
          <w:rFonts w:hint="eastAsia"/>
        </w:rPr>
        <w:t>More particularly, by Earth, &amp;c. here cannot be understood these without the Church, (errour not being a plague wherewith such are scourged) but we must understand Professors of the visible Church, because the event (which followeth by the trumpets) is made good on them; and therefore this earth, is not distinguished from the visible Church by any externall profession, but from the invissible Church, in respect of secret Election, as from what precedeth is clear.</w:t>
      </w:r>
    </w:p>
    <w:p w14:paraId="165CEC20">
      <w:pPr>
        <w:ind w:left="-5"/>
        <w:rPr>
          <w:rFonts w:hint="eastAsia"/>
        </w:rPr>
      </w:pPr>
      <w:r>
        <w:rPr>
          <w:rFonts w:hint="eastAsia"/>
        </w:rPr>
        <w:t>更具体地说，此处的“地”等等，不能被理解为是在教会之外的（错谬并非那样一种用以鞭打他们的瘟疫），而必须被理解为是可见教会的宣告者，因为其事件（随号而来）是在他们身上得以应验的；因此，这“地”，并非借着任何外在的宣告而与可见教会有别，而是就奥秘的拣选而言，与不可见的教会有别，如从前述可以清楚地看出。</w:t>
      </w:r>
    </w:p>
    <w:p w14:paraId="77E581E6">
      <w:pPr>
        <w:ind w:left="-5"/>
        <w:rPr>
          <w:rFonts w:hint="eastAsia"/>
        </w:rPr>
      </w:pPr>
    </w:p>
    <w:p w14:paraId="6F0442AC">
      <w:pPr>
        <w:ind w:left="-5"/>
        <w:rPr>
          <w:rFonts w:hint="eastAsia"/>
        </w:rPr>
      </w:pPr>
      <w:r>
        <w:rPr>
          <w:rFonts w:hint="eastAsia"/>
        </w:rPr>
        <w:t>That these three, earth, sea, and trees, are mentioned together, as the objects hurt by this storm, may be done in allusion to three sorts of Professors, over whom errour especially prevaileth.</w:t>
      </w:r>
    </w:p>
    <w:p w14:paraId="17D5F91E">
      <w:pPr>
        <w:ind w:left="-5"/>
        <w:rPr>
          <w:rFonts w:hint="eastAsia"/>
        </w:rPr>
      </w:pPr>
      <w:r>
        <w:rPr>
          <w:rFonts w:hint="eastAsia"/>
        </w:rPr>
        <w:t>这三样，即地、海和树，被一同提及，作为被这场风暴所伤害的对象，可能是在引申自三类宣告者，错谬特别在他们身上得胜。</w:t>
      </w:r>
    </w:p>
    <w:p w14:paraId="12AD05CD">
      <w:pPr>
        <w:ind w:left="-5"/>
        <w:rPr>
          <w:rFonts w:hint="eastAsia"/>
        </w:rPr>
      </w:pPr>
    </w:p>
    <w:p w14:paraId="08112706">
      <w:pPr>
        <w:ind w:left="-5"/>
        <w:rPr>
          <w:rFonts w:hint="eastAsia"/>
        </w:rPr>
      </w:pPr>
      <w:r>
        <w:rPr>
          <w:rFonts w:hint="eastAsia"/>
        </w:rPr>
        <w:t>1.The earthly-minded professour, who supposeth gain to be Godlinesse, lyeth open to this storm, when set upon by a tentation to errour, which is backed with worldly wealth, ease, credit, preferment, &amp;c, Of such the Scripture in many places speaketh, who, upon that account, have been ensnared with this bate, Phil. 3:19, 2 Per. 2:15, Jud 11.</w:t>
      </w:r>
    </w:p>
    <w:p w14:paraId="6363182C">
      <w:pPr>
        <w:ind w:left="-5"/>
        <w:rPr>
          <w:rFonts w:hint="eastAsia"/>
        </w:rPr>
      </w:pPr>
      <w:r>
        <w:rPr>
          <w:rFonts w:hint="eastAsia"/>
        </w:rPr>
        <w:t>1. 那属地的宣告者，他们以敬虔为得利的门路，当受到一个错谬的试探攻击时，就暴露在这风暴之下，这试探有世俗的财富、安逸、信誉、晋升等等作后盾。圣经在许多地方说到这样的人，他们因此被这饵所诱惑，腓立比书3:19，彼得后书2:15，犹大书11节。</w:t>
      </w:r>
    </w:p>
    <w:p w14:paraId="48208686">
      <w:pPr>
        <w:ind w:left="-5"/>
        <w:rPr>
          <w:rFonts w:hint="eastAsia"/>
        </w:rPr>
      </w:pPr>
    </w:p>
    <w:p w14:paraId="429211DA">
      <w:pPr>
        <w:ind w:left="-5"/>
        <w:rPr>
          <w:rFonts w:hint="eastAsia"/>
        </w:rPr>
      </w:pPr>
      <w:r>
        <w:rPr>
          <w:rFonts w:hint="eastAsia"/>
        </w:rPr>
        <w:t>And upon this account it is, that, 1 Tim. 6:10 the love of money, is called the root of all cvil, which while same cover after, they hare erred from the faith.</w:t>
      </w:r>
    </w:p>
    <w:p w14:paraId="64CE75A3">
      <w:pPr>
        <w:ind w:left="-5"/>
        <w:rPr>
          <w:rFonts w:hint="eastAsia"/>
        </w:rPr>
      </w:pPr>
      <w:r>
        <w:rPr>
          <w:rFonts w:hint="eastAsia"/>
        </w:rPr>
        <w:t>因此，提摩太前书6:10中，贪财被称为是万恶之根，当一些人贪恋它时，他们就偏离了信仰。</w:t>
      </w:r>
    </w:p>
    <w:p w14:paraId="696700C3">
      <w:pPr>
        <w:ind w:left="-5"/>
        <w:rPr>
          <w:rFonts w:hint="eastAsia"/>
        </w:rPr>
      </w:pPr>
    </w:p>
    <w:p w14:paraId="3AB526A8">
      <w:pPr>
        <w:ind w:left="-5"/>
        <w:rPr>
          <w:rFonts w:hint="eastAsia"/>
        </w:rPr>
      </w:pPr>
      <w:r>
        <w:rPr>
          <w:rFonts w:hint="eastAsia"/>
        </w:rPr>
        <w:t>2.By sea, may be signified unsettled light professours, who like Reuben, are unstable like water, and fixed in nothing; Therefore are they (Jude 13) called raging waves of the sea, and wandring stars; and clouds that are carried with a tempest, 2 Pet. 2:17 a light professor is an easie prey to Errour.</w:t>
      </w:r>
    </w:p>
    <w:p w14:paraId="445C1025">
      <w:pPr>
        <w:ind w:left="-5"/>
        <w:rPr>
          <w:rFonts w:hint="eastAsia"/>
        </w:rPr>
      </w:pPr>
      <w:r>
        <w:rPr>
          <w:rFonts w:hint="eastAsia"/>
        </w:rPr>
        <w:t>2. 借着海，可以象征不稳定的、轻浮的宣告者，他们像流便一样，不稳定如水，在任何事上都无定见；因此他们（犹大书13节）被称为是海的狂浪，和流荡的星；并且是被暴风驱赶的云，彼得后书2:17；一个轻浮的宣告者是错谬的轻易猎物。</w:t>
      </w:r>
    </w:p>
    <w:p w14:paraId="09BD0ADD">
      <w:pPr>
        <w:ind w:left="-5"/>
        <w:rPr>
          <w:rFonts w:hint="eastAsia"/>
        </w:rPr>
      </w:pPr>
    </w:p>
    <w:p w14:paraId="7CD022E5">
      <w:pPr>
        <w:ind w:left="-5"/>
        <w:rPr>
          <w:rFonts w:hint="eastAsia"/>
        </w:rPr>
      </w:pPr>
      <w:r>
        <w:rPr>
          <w:rFonts w:hint="eastAsia"/>
        </w:rPr>
        <w:t>3.By trees may be understood professours, who, respect of profession, gifts of knowledge, utterance, &amp;c. may be said to be high above others, and no lesse high in their own conceit, being by knowledge puft up, though, in respect of true fruits, exceeding barren; for, if these that are reall Christians be compared to trees, indeed bearing fruit: (which fort of Christians, Chap. 9:4 are exempted from this judgement.) Christians, who are but in profession so, yet much in their own conceit, may be called trees, as they are by Jude, vers. 12 and 2 Pet. 2 they are called presumptuous, as high above others in their own conceit; which fort of professours, are as obnoxious to Errour as any other.</w:t>
      </w:r>
    </w:p>
    <w:p w14:paraId="597916D0">
      <w:pPr>
        <w:ind w:left="-5"/>
        <w:rPr>
          <w:rFonts w:hint="eastAsia"/>
        </w:rPr>
      </w:pPr>
      <w:r>
        <w:rPr>
          <w:rFonts w:hint="eastAsia"/>
        </w:rPr>
        <w:t>3. 借着树木，可以理解为那些就其宣告、知识的恩赐、口才等等而言，可以说比别人高的人，并且在他们自己的自负中也同样高，他们因知识而骄傲，尽管就真正的果子而言，极其贫瘠；因为，如果那些是真正的基督徒的人，被比作确实结果子的树：（这种基督徒，第9章4节，被免于这审判。）基督徒，他们只是在宣告上如此，然而在他们自己的自负中很强，可以被称为树，如同犹大书第12节和彼得后书2章中所说的；他们被称为是僭越的，如同在他们自己的自负中比别人高；这种宣告者，与任何其他人一样，都易受错谬的影响。</w:t>
      </w:r>
    </w:p>
    <w:p w14:paraId="3DEA20F8">
      <w:pPr>
        <w:ind w:left="-5"/>
        <w:rPr>
          <w:rFonts w:hint="eastAsia"/>
        </w:rPr>
      </w:pPr>
    </w:p>
    <w:p w14:paraId="63D466EA">
      <w:pPr>
        <w:ind w:left="-5"/>
        <w:rPr>
          <w:rFonts w:hint="eastAsia"/>
        </w:rPr>
      </w:pPr>
      <w:r>
        <w:rPr>
          <w:rFonts w:hint="eastAsia"/>
        </w:rPr>
        <w:t>The sum of this Verse, is, No sooner was the Church; freed from open perfecution, but the devil stirreth up Errours of all sorts, and that with great violence; whereby, in Gods righteous judgement, many secure earthly-minded, unstable and proud conceity professours were to be carried away; yet were they for a time restrained by Gods power, till, &amp;c. From which, Observe,</w:t>
      </w:r>
    </w:p>
    <w:p w14:paraId="5EA80CDF">
      <w:pPr>
        <w:ind w:left="-5"/>
        <w:rPr>
          <w:rFonts w:hint="eastAsia"/>
        </w:rPr>
      </w:pPr>
      <w:r>
        <w:rPr>
          <w:rFonts w:hint="eastAsia"/>
        </w:rPr>
        <w:t>本节的总纲是：教会刚从公开的逼迫中得自由，魔鬼就激动起各种错谬，并且是带着极大的暴力；借此，在上帝公义的审判中，许多安逸的、属地的、不稳定的和骄傲自负的宣告者将被掳去；然而他们曾一时被上帝的能力所约束，直到等等。由此，观察到：</w:t>
      </w:r>
    </w:p>
    <w:p w14:paraId="375224C1">
      <w:pPr>
        <w:ind w:left="-5"/>
        <w:rPr>
          <w:rFonts w:hint="eastAsia"/>
        </w:rPr>
      </w:pPr>
    </w:p>
    <w:p w14:paraId="7735EF63">
      <w:pPr>
        <w:ind w:left="-5"/>
        <w:rPr>
          <w:rFonts w:hint="eastAsia"/>
        </w:rPr>
      </w:pPr>
      <w:r>
        <w:rPr>
          <w:rFonts w:hint="eastAsia"/>
        </w:rPr>
        <w:t>1. That Errour and Heresie waited upon the Churches outward prosperous condition; and no sooner is she freed from open persecution, but as soon the devil waiteth on to low these tears.</w:t>
      </w:r>
    </w:p>
    <w:p w14:paraId="23AE4A1B">
      <w:pPr>
        <w:ind w:left="-5"/>
        <w:rPr>
          <w:rFonts w:hint="eastAsia"/>
        </w:rPr>
      </w:pPr>
      <w:r>
        <w:rPr>
          <w:rFonts w:hint="eastAsia"/>
        </w:rPr>
        <w:t>1. 错谬和异端伴随着教会外在的兴盛状况；她刚从公开的逼迫中得自由，魔鬼就立刻等待着要去撒下那些稗子。</w:t>
      </w:r>
    </w:p>
    <w:p w14:paraId="4A597626">
      <w:pPr>
        <w:ind w:left="-5"/>
        <w:rPr>
          <w:rFonts w:hint="eastAsia"/>
        </w:rPr>
      </w:pPr>
    </w:p>
    <w:p w14:paraId="72CE6097">
      <w:pPr>
        <w:ind w:left="-5"/>
        <w:rPr>
          <w:rFonts w:hint="eastAsia"/>
        </w:rPr>
      </w:pPr>
      <w:r>
        <w:rPr>
          <w:rFonts w:hint="eastAsia"/>
        </w:rPr>
        <w:t>Chapter. 12 when the childe is delivered from persecution, the devils, the serpent, speweth out a flood after her: it was so in Constantin's time, unto which this relateth: The Church was scarcely landed from that sea of persecution, when the Heresie of Arius and other divisions, set vehemently upon the Church, as we will see in opening of the trumpets.</w:t>
      </w:r>
    </w:p>
    <w:p w14:paraId="67614135">
      <w:pPr>
        <w:ind w:left="-5"/>
        <w:rPr>
          <w:rFonts w:hint="eastAsia"/>
        </w:rPr>
      </w:pPr>
      <w:r>
        <w:rPr>
          <w:rFonts w:hint="eastAsia"/>
        </w:rPr>
        <w:t>第12章，当那孩子从逼迫中被解救出来时，魔鬼，那蛇，在她之后吐出一股洪水：在君士坦丁的时代就是如此，这与此有关：教会刚从那逼迫之海登陆，亚流派的异端和其他分裂就猛烈地攻击了教会，如我们将在揭开号时看到的。</w:t>
      </w:r>
    </w:p>
    <w:p w14:paraId="31586DB3">
      <w:pPr>
        <w:ind w:left="-5"/>
        <w:rPr>
          <w:rFonts w:hint="eastAsia"/>
        </w:rPr>
      </w:pPr>
    </w:p>
    <w:p w14:paraId="683E3728">
      <w:pPr>
        <w:ind w:left="-5"/>
        <w:rPr>
          <w:rFonts w:hint="eastAsia"/>
        </w:rPr>
      </w:pPr>
      <w:r>
        <w:rPr>
          <w:rFonts w:hint="eastAsia"/>
        </w:rPr>
        <w:t>It was so in the time of the Gospels breaking forth again in Germany; floods of Anabaptists, Libertines, Antinomians, &amp;c. followed it, and somewhat of it hath been made out in our own experience in this Island.</w:t>
      </w:r>
    </w:p>
    <w:p w14:paraId="67CC308D">
      <w:pPr>
        <w:ind w:left="-5"/>
        <w:rPr>
          <w:rFonts w:hint="eastAsia"/>
        </w:rPr>
      </w:pPr>
      <w:r>
        <w:rPr>
          <w:rFonts w:hint="eastAsia"/>
        </w:rPr>
        <w:t>在福音再次在德国兴起之时也是如此；再洗礼派、自由派、反律法主义者等等的洪水随之而来，并且在本岛我们自己的经验中也已有所应验。</w:t>
      </w:r>
    </w:p>
    <w:p w14:paraId="570BE7FC">
      <w:pPr>
        <w:ind w:left="-5"/>
        <w:rPr>
          <w:rFonts w:hint="eastAsia"/>
        </w:rPr>
      </w:pPr>
    </w:p>
    <w:p w14:paraId="43811932">
      <w:pPr>
        <w:ind w:left="-5"/>
        <w:rPr>
          <w:rFonts w:hint="eastAsia"/>
        </w:rPr>
      </w:pPr>
      <w:r>
        <w:rPr>
          <w:rFonts w:hint="eastAsia"/>
        </w:rPr>
        <w:t>The devil who is a murtherer and and a liar from the beginning, waiteth all opportunities to destroy, if so he may gain by Errour what he could not attain by violence.</w:t>
      </w:r>
    </w:p>
    <w:p w14:paraId="661E4B59">
      <w:pPr>
        <w:ind w:left="-5"/>
        <w:rPr>
          <w:rFonts w:hint="eastAsia"/>
        </w:rPr>
      </w:pPr>
      <w:r>
        <w:rPr>
          <w:rFonts w:hint="eastAsia"/>
        </w:rPr>
        <w:t>魔鬼，那从起初就是杀人的和说谎的，等待着一切机会去毁灭，如果他借着错谬能得到他借着暴力所不能得到的。</w:t>
      </w:r>
    </w:p>
    <w:p w14:paraId="4A05BF86">
      <w:pPr>
        <w:ind w:left="-5"/>
        <w:rPr>
          <w:rFonts w:hint="eastAsia"/>
        </w:rPr>
      </w:pPr>
    </w:p>
    <w:p w14:paraId="472083FD">
      <w:pPr>
        <w:ind w:left="-5"/>
        <w:rPr>
          <w:rFonts w:hint="eastAsia"/>
        </w:rPr>
      </w:pPr>
      <w:r>
        <w:rPr>
          <w:rFonts w:hint="eastAsia"/>
        </w:rPr>
        <w:t>Beside, men usually, then becoming more secure, and falling a sleep, he hath the fairer occasion to sow his tares, which he doth not neglect.</w:t>
      </w:r>
    </w:p>
    <w:p w14:paraId="240E3F1F">
      <w:pPr>
        <w:ind w:left="-5"/>
        <w:rPr>
          <w:rFonts w:hint="eastAsia"/>
        </w:rPr>
      </w:pPr>
      <w:r>
        <w:rPr>
          <w:rFonts w:hint="eastAsia"/>
        </w:rPr>
        <w:t>此外，人通常那时变得更安逸，并睡着了，他就有了更好的机会去撒他的稗子，他不会忽略这一点。</w:t>
      </w:r>
    </w:p>
    <w:p w14:paraId="1393C954">
      <w:pPr>
        <w:ind w:left="-5"/>
        <w:rPr>
          <w:rFonts w:hint="eastAsia"/>
        </w:rPr>
      </w:pPr>
    </w:p>
    <w:p w14:paraId="645B1F12">
      <w:pPr>
        <w:ind w:left="-5"/>
        <w:rPr>
          <w:rFonts w:hint="eastAsia"/>
        </w:rPr>
      </w:pPr>
      <w:r>
        <w:rPr>
          <w:rFonts w:hint="eastAsia"/>
        </w:rPr>
        <w:t>2. Errour and Heresie, is one of these plagues whereof God maketh use in His Justice to punish the ingrate world who have had the Gospel in peace and have abused it.</w:t>
      </w:r>
    </w:p>
    <w:p w14:paraId="74FBF42B">
      <w:pPr>
        <w:ind w:left="-5"/>
        <w:rPr>
          <w:rFonts w:hint="eastAsia"/>
        </w:rPr>
      </w:pPr>
      <w:r>
        <w:rPr>
          <w:rFonts w:hint="eastAsia"/>
        </w:rPr>
        <w:t>2. 错谬和异端，是上帝在祂的公义中，用以惩罚那些曾和平地拥有福音却滥用它的忘恩负义的世界的瘟疫之一。</w:t>
      </w:r>
    </w:p>
    <w:p w14:paraId="1BFD3364">
      <w:pPr>
        <w:ind w:left="-5"/>
        <w:rPr>
          <w:rFonts w:hint="eastAsia"/>
        </w:rPr>
      </w:pPr>
    </w:p>
    <w:p w14:paraId="6D53E69A">
      <w:pPr>
        <w:ind w:left="-5"/>
        <w:rPr>
          <w:rFonts w:hint="eastAsia"/>
        </w:rPr>
      </w:pPr>
      <w:r>
        <w:rPr>
          <w:rFonts w:hint="eastAsia"/>
        </w:rPr>
        <w:t>Therefore when delusion cometh in its greatest height, as 2 Thess. 2:10 or, a false prophet cometh to speak lies in the name of the Lord, Deut. 13:1, 3.</w:t>
      </w:r>
    </w:p>
    <w:p w14:paraId="4548DAE0">
      <w:pPr>
        <w:ind w:left="-5"/>
        <w:rPr>
          <w:rFonts w:hint="eastAsia"/>
        </w:rPr>
      </w:pPr>
      <w:r>
        <w:rPr>
          <w:rFonts w:hint="eastAsia"/>
        </w:rPr>
        <w:t>因此，当迷惑达到其最高峰时，如帖撒罗尼迦后书2:10；或，一个假先知来奉主的名说谎言时，申命记13:1, 3。</w:t>
      </w:r>
    </w:p>
    <w:p w14:paraId="7F8E9A1F">
      <w:pPr>
        <w:ind w:left="-5"/>
        <w:rPr>
          <w:rFonts w:hint="eastAsia"/>
        </w:rPr>
      </w:pPr>
    </w:p>
    <w:p w14:paraId="5B0E24A5">
      <w:pPr>
        <w:ind w:left="-5"/>
        <w:rPr>
          <w:rFonts w:hint="eastAsia"/>
        </w:rPr>
      </w:pPr>
      <w:r>
        <w:rPr>
          <w:rFonts w:hint="eastAsia"/>
        </w:rPr>
        <w:t>They are both said to be sent of Him as a just reward of rejecting the truth.</w:t>
      </w:r>
    </w:p>
    <w:p w14:paraId="3E052C50">
      <w:pPr>
        <w:ind w:left="-5"/>
        <w:rPr>
          <w:rFonts w:hint="eastAsia"/>
        </w:rPr>
      </w:pPr>
      <w:r>
        <w:rPr>
          <w:rFonts w:hint="eastAsia"/>
        </w:rPr>
        <w:t>它们二者都被说成是祂差来的，作为拒绝真理的公义报应。</w:t>
      </w:r>
    </w:p>
    <w:p w14:paraId="35649DC6">
      <w:pPr>
        <w:ind w:left="-5"/>
        <w:rPr>
          <w:rFonts w:hint="eastAsia"/>
        </w:rPr>
      </w:pPr>
    </w:p>
    <w:p w14:paraId="4A4775DA">
      <w:pPr>
        <w:ind w:left="-5"/>
        <w:rPr>
          <w:rFonts w:hint="eastAsia"/>
        </w:rPr>
      </w:pPr>
      <w:r>
        <w:rPr>
          <w:rFonts w:hint="eastAsia"/>
        </w:rPr>
        <w:t>3. The abounding of Errour is a sore plague: and therefore Toleration (which we conceive to be no other thing, upon the matter, but the letting loose of these winds (must be a sad stroak to many professours; by this, they are tossed, snared, and made drunk with a fill of their own wayes, and many carried headlong to the ruine of their souls.</w:t>
      </w:r>
    </w:p>
    <w:p w14:paraId="5B664550">
      <w:pPr>
        <w:ind w:left="-5"/>
        <w:rPr>
          <w:rFonts w:hint="eastAsia"/>
        </w:rPr>
      </w:pPr>
      <w:r>
        <w:rPr>
          <w:rFonts w:hint="eastAsia"/>
        </w:rPr>
        <w:t>3. 错谬的泛滥是一场严重的瘟疫：因此，容忍（我们认为就实质而言，无非是释放那些风）必定对许多宣告者是一个悲惨的打击；借此，他们被摇动，被网罗，并被他们自己道路的饱足所醉倒，许多人被鲁莽地带到他们灵魂的毁灭。</w:t>
      </w:r>
    </w:p>
    <w:p w14:paraId="5F4C28CF">
      <w:pPr>
        <w:ind w:left="-5"/>
        <w:rPr>
          <w:rFonts w:hint="eastAsia"/>
        </w:rPr>
      </w:pPr>
    </w:p>
    <w:p w14:paraId="32F43C5B">
      <w:pPr>
        <w:ind w:left="-5"/>
        <w:rPr>
          <w:rFonts w:hint="eastAsia"/>
        </w:rPr>
      </w:pPr>
      <w:r>
        <w:rPr>
          <w:rFonts w:hint="eastAsia"/>
        </w:rPr>
        <w:t>By this, the best things of the Church, to wit, its truth, purity, unity, &amp;c. are blasted.</w:t>
      </w:r>
    </w:p>
    <w:p w14:paraId="2D0DB47E">
      <w:pPr>
        <w:ind w:left="-5"/>
        <w:rPr>
          <w:rFonts w:hint="eastAsia"/>
        </w:rPr>
      </w:pPr>
      <w:r>
        <w:rPr>
          <w:rFonts w:hint="eastAsia"/>
        </w:rPr>
        <w:t>借此，教会最好的事物，即其真理、纯洁、合一等等，都被摧毁了。</w:t>
      </w:r>
    </w:p>
    <w:p w14:paraId="2A9E8E95">
      <w:pPr>
        <w:ind w:left="-5"/>
        <w:rPr>
          <w:rFonts w:hint="eastAsia"/>
        </w:rPr>
      </w:pPr>
    </w:p>
    <w:p w14:paraId="379842E5">
      <w:pPr>
        <w:ind w:left="-5"/>
        <w:rPr>
          <w:rFonts w:hint="eastAsia"/>
        </w:rPr>
      </w:pPr>
      <w:r>
        <w:rPr>
          <w:rFonts w:hint="eastAsia"/>
        </w:rPr>
        <w:t>Have not Arianisme, Pelagianism, Popery, and other Errours wronged the Church more than many years Famine, Wars, and Pestilence, and destroyed moe souls than these have done bodies?</w:t>
      </w:r>
    </w:p>
    <w:p w14:paraId="29699078">
      <w:pPr>
        <w:ind w:left="-5"/>
        <w:rPr>
          <w:rFonts w:hint="eastAsia"/>
        </w:rPr>
      </w:pPr>
      <w:r>
        <w:rPr>
          <w:rFonts w:hint="eastAsia"/>
        </w:rPr>
        <w:t>亚流派、伯拉纠派、教皇制和其他错谬，难道不是比多年的饥荒、战争和瘟疫更损害教会，并摧毁了比后者所摧毁的身体还多的灵魂吗？</w:t>
      </w:r>
    </w:p>
    <w:p w14:paraId="61DD7429">
      <w:pPr>
        <w:ind w:left="-5"/>
        <w:rPr>
          <w:rFonts w:hint="eastAsia"/>
        </w:rPr>
      </w:pPr>
    </w:p>
    <w:p w14:paraId="40347966">
      <w:pPr>
        <w:ind w:left="-5"/>
        <w:rPr>
          <w:rFonts w:hint="eastAsia"/>
        </w:rPr>
      </w:pPr>
      <w:r>
        <w:rPr>
          <w:rFonts w:hint="eastAsia"/>
        </w:rPr>
        <w:t>It is a wonder the world should think so light of so heavy a plague.</w:t>
      </w:r>
    </w:p>
    <w:p w14:paraId="2BA54C53">
      <w:pPr>
        <w:ind w:left="-5"/>
        <w:rPr>
          <w:rFonts w:hint="eastAsia"/>
        </w:rPr>
      </w:pPr>
      <w:r>
        <w:rPr>
          <w:rFonts w:hint="eastAsia"/>
        </w:rPr>
        <w:t>世界竟对如此沉重的瘟疫看得如此之轻，真是奇事。</w:t>
      </w:r>
    </w:p>
    <w:p w14:paraId="0E258B26">
      <w:pPr>
        <w:ind w:left="-5"/>
        <w:rPr>
          <w:rFonts w:hint="eastAsia"/>
        </w:rPr>
      </w:pPr>
    </w:p>
    <w:p w14:paraId="12957981">
      <w:pPr>
        <w:ind w:left="-5"/>
        <w:rPr>
          <w:rFonts w:hint="eastAsia"/>
        </w:rPr>
      </w:pPr>
      <w:r>
        <w:rPr>
          <w:rFonts w:hint="eastAsia"/>
        </w:rPr>
        <w:t>4. When Errour cometh as judgement, it cometh exceedingly fitted and strengthned for carrying on its point.</w:t>
      </w:r>
    </w:p>
    <w:p w14:paraId="5EFFA4EA">
      <w:pPr>
        <w:ind w:left="-5"/>
        <w:rPr>
          <w:rFonts w:hint="eastAsia"/>
        </w:rPr>
      </w:pPr>
      <w:r>
        <w:rPr>
          <w:rFonts w:hint="eastAsia"/>
        </w:rPr>
        <w:t>4. 当错谬作为审判来临时，它来得极其适合且被加强，以达成其目的。</w:t>
      </w:r>
    </w:p>
    <w:p w14:paraId="14246D82">
      <w:pPr>
        <w:ind w:left="-5"/>
        <w:rPr>
          <w:rFonts w:hint="eastAsia"/>
        </w:rPr>
      </w:pPr>
    </w:p>
    <w:p w14:paraId="52C7845A">
      <w:pPr>
        <w:ind w:left="-5"/>
        <w:rPr>
          <w:rFonts w:hint="eastAsia"/>
        </w:rPr>
      </w:pPr>
      <w:r>
        <w:rPr>
          <w:rFonts w:hint="eastAsia"/>
        </w:rPr>
        <w:t>There is a deluge or flood of them together; therefore it is called strong delusion, and aspirit of errour, 2 Thess. 2:11 because, as it hath from God a Commission, and cannot be quiet till that be executed, more than the bloudy sword can be, Ezek. 21 so it is armed suitably for that end, sometimes with variety of Errours, sometimes with the number of followers, sometimes with countenance from great ones of the world and temporall advantages, sometimes with eminency of gifts, in the Authors and Abettors thereof: these, or such like, going alongst with the rentation, make it set on the more strongly and with the greater difficulty to be resisted.</w:t>
      </w:r>
    </w:p>
    <w:p w14:paraId="7F2A38F6">
      <w:pPr>
        <w:ind w:left="-5"/>
        <w:rPr>
          <w:rFonts w:hint="eastAsia"/>
        </w:rPr>
      </w:pPr>
      <w:r>
        <w:rPr>
          <w:rFonts w:hint="eastAsia"/>
        </w:rPr>
        <w:t>有一股洪流或洪水一同而来；因此它被称为强烈的迷惑，和错谬的灵，帖撒罗尼迦后书2:11；因为，如同它从上帝那里有使命，并且在使命被执行之前不能安静，多于血腥的刀剑能安静，以西结书21章；照样它也为那目的而被适当地武装起来，有时是借着各种错谬，有时是借着追随者的数目，有时是借着世上大人物的支持和暂时的优势，有时是借着其创始者和教唆者的卓越恩赐：这些，或诸如此类，伴随着诱惑，使得它更强烈地攻击，并更难被抵挡。</w:t>
      </w:r>
    </w:p>
    <w:p w14:paraId="2494E220">
      <w:pPr>
        <w:ind w:left="-5"/>
        <w:rPr>
          <w:rFonts w:hint="eastAsia"/>
        </w:rPr>
      </w:pPr>
    </w:p>
    <w:p w14:paraId="1CDC5F88">
      <w:pPr>
        <w:ind w:left="-5"/>
        <w:rPr>
          <w:rFonts w:hint="eastAsia"/>
        </w:rPr>
      </w:pPr>
      <w:r>
        <w:rPr>
          <w:rFonts w:hint="eastAsia"/>
        </w:rPr>
        <w:t>5. There are some Errours that are inconsistent together, and opposite one to another, wherewith yet in Gods secret justice the devil may be permitted to assault and trouble the Church: the Lord thereby aimeth the more to further the triall of the sincere and discovery of the counterfeit; the devil thereby aimeth to undo all by prevailing against them upon one side or another, that if one errour do not take, he may essay about to find out that which is suitable to their humour, and to set on them where he shall find them weakest, At least, by these diversities of Errous, he maketh the truth the more disputable unto the men of the world.</w:t>
      </w:r>
    </w:p>
    <w:p w14:paraId="14B35447">
      <w:pPr>
        <w:ind w:left="-5"/>
        <w:rPr>
          <w:rFonts w:hint="eastAsia"/>
        </w:rPr>
      </w:pPr>
      <w:r>
        <w:rPr>
          <w:rFonts w:hint="eastAsia"/>
        </w:rPr>
        <w:t>5. 有些错谬彼此不一致，并互相矛盾，然而在上帝奥秘的公义中，魔鬼可能被允许用它们来攻击和搅扰教会：主借此旨在更进一步地试验真诚的人，并揭露虚假的人；魔鬼借此旨在通过在一方面或另一方面胜过他们来毁灭一切，如果一个错谬不生效，他可能会尝试找出适合他们性情的东西，并在他发现他们最软弱的地方攻击他们。至少，借着这些错谬的多样性，他使得真理在世人眼中更具争议性。</w:t>
      </w:r>
    </w:p>
    <w:p w14:paraId="12AC4737">
      <w:pPr>
        <w:ind w:left="-5"/>
        <w:rPr>
          <w:rFonts w:hint="eastAsia"/>
        </w:rPr>
      </w:pPr>
    </w:p>
    <w:p w14:paraId="5B74C405">
      <w:pPr>
        <w:ind w:left="-5"/>
        <w:rPr>
          <w:rFonts w:hint="eastAsia"/>
        </w:rPr>
      </w:pPr>
      <w:r>
        <w:rPr>
          <w:rFonts w:hint="eastAsia"/>
        </w:rPr>
        <w:t>In the Primitive times, some denied Christ to be true Man, as Apollinaris: others denied Him to be true God, as Ebion, Arius, Photinus, &amp;c.</w:t>
      </w:r>
    </w:p>
    <w:p w14:paraId="2C726BBE">
      <w:pPr>
        <w:ind w:left="-5"/>
        <w:rPr>
          <w:rFonts w:hint="eastAsia"/>
        </w:rPr>
      </w:pPr>
      <w:r>
        <w:rPr>
          <w:rFonts w:hint="eastAsia"/>
        </w:rPr>
        <w:t>在原始时代，一些人否认基督是真人，如亚波里拿留：另一些人否认祂是真神，如以便尼派、亚流派、佛提努派等等。</w:t>
      </w:r>
    </w:p>
    <w:p w14:paraId="2356DAA2">
      <w:pPr>
        <w:ind w:left="-5"/>
        <w:rPr>
          <w:rFonts w:hint="eastAsia"/>
        </w:rPr>
      </w:pPr>
    </w:p>
    <w:p w14:paraId="10FF57B6">
      <w:pPr>
        <w:ind w:left="-5"/>
        <w:rPr>
          <w:rFonts w:hint="eastAsia"/>
        </w:rPr>
      </w:pPr>
      <w:r>
        <w:rPr>
          <w:rFonts w:hint="eastAsia"/>
        </w:rPr>
        <w:t>These again, differing among themselves, Arius calling him God, but a created God in time; Photinus and his followers, asserting Him to be but meer man; some made Him to consist of two Persons as well as two Natures; others, running to the other extreme to shun that, affirmed Him to have but one Nature as He is but one person, This was the Heresie of Entyches; the former was spread by Nestorius, Sabellians made but one Person, as there is but one God, as the Antitrinitarians do now, Those called Tritheits, made three Gods as well as three Persons.</w:t>
      </w:r>
    </w:p>
    <w:p w14:paraId="69561EA5">
      <w:pPr>
        <w:ind w:left="-5"/>
        <w:rPr>
          <w:rFonts w:hint="eastAsia"/>
        </w:rPr>
      </w:pPr>
      <w:r>
        <w:rPr>
          <w:rFonts w:hint="eastAsia"/>
        </w:rPr>
        <w:t>这些人再次，彼此不同，亚流派称祂为神，却是在时间中被造的神；佛提努派及其追随者，断言祂只是一个人；一些人使祂由两个位格和两个本性构成；另一些人，为躲避那一点而跑到另一个极端，断言祂只有一个本性，如同祂只有一个位格一样，这是欧迪奇派的异端；前者是由聂斯托利派传播的，撒伯里派只作一个位格，如同只有一个神一样，如同反三位一体派现在所做的，那些被称为三神论者的人，作了三个神和三个位格。</w:t>
      </w:r>
    </w:p>
    <w:p w14:paraId="7478BE4E">
      <w:pPr>
        <w:ind w:left="-5"/>
        <w:rPr>
          <w:rFonts w:hint="eastAsia"/>
        </w:rPr>
      </w:pPr>
    </w:p>
    <w:p w14:paraId="559411AE">
      <w:pPr>
        <w:ind w:left="-5"/>
        <w:rPr>
          <w:rFonts w:hint="eastAsia"/>
        </w:rPr>
      </w:pPr>
      <w:r>
        <w:rPr>
          <w:rFonts w:hint="eastAsia"/>
        </w:rPr>
        <w:t>Augustine, de œrest 66. nameth some whom he calleth Coluthiani, whose Errour was, that no evil was from God, even these evils whereby he punished profane men.</w:t>
      </w:r>
    </w:p>
    <w:p w14:paraId="35C1B0F9">
      <w:pPr>
        <w:ind w:left="-5"/>
        <w:rPr>
          <w:rFonts w:hint="eastAsia"/>
        </w:rPr>
      </w:pPr>
      <w:r>
        <w:rPr>
          <w:rFonts w:hint="eastAsia"/>
        </w:rPr>
        <w:t>奥古斯丁在其《论异端》第66章中，提到了一些他称为“科鲁提安派”的人，他们的错谬是，没有任何邪恶是来自上帝的，即使是祂用以惩罚亵渎之人的那些邪恶。</w:t>
      </w:r>
    </w:p>
    <w:p w14:paraId="48F00CD1">
      <w:pPr>
        <w:ind w:left="-5"/>
        <w:rPr>
          <w:rFonts w:hint="eastAsia"/>
        </w:rPr>
      </w:pPr>
    </w:p>
    <w:p w14:paraId="133C1EAE">
      <w:pPr>
        <w:ind w:left="-5"/>
        <w:rPr>
          <w:rFonts w:hint="eastAsia"/>
        </w:rPr>
      </w:pPr>
      <w:r>
        <w:rPr>
          <w:rFonts w:hint="eastAsia"/>
        </w:rPr>
        <w:t>He nameth also some whom he calleh Floriani, attributing all, even that which was sinfull, to God.</w:t>
      </w:r>
    </w:p>
    <w:p w14:paraId="7F2DB170">
      <w:pPr>
        <w:ind w:left="-5"/>
        <w:rPr>
          <w:rFonts w:hint="eastAsia"/>
        </w:rPr>
      </w:pPr>
      <w:r>
        <w:rPr>
          <w:rFonts w:hint="eastAsia"/>
        </w:rPr>
        <w:t>他也提到了一些他称为“弗洛里安派”的人，他们将一切，甚至是有罪的事，都归于上帝。</w:t>
      </w:r>
    </w:p>
    <w:p w14:paraId="043FF591">
      <w:pPr>
        <w:ind w:left="-5"/>
        <w:rPr>
          <w:rFonts w:hint="eastAsia"/>
        </w:rPr>
      </w:pPr>
    </w:p>
    <w:p w14:paraId="40E643C3">
      <w:pPr>
        <w:ind w:left="-5"/>
        <w:rPr>
          <w:rFonts w:hint="eastAsia"/>
        </w:rPr>
      </w:pPr>
      <w:r>
        <w:rPr>
          <w:rFonts w:hint="eastAsia"/>
        </w:rPr>
        <w:t>In the matter of Discipline, some were too rigid, as the Novatians and Donatifis, &amp;c. admitting no penitents to Church-fellowship who had once given offence, though they granted they might receive pardon from God.</w:t>
      </w:r>
    </w:p>
    <w:p w14:paraId="21677D6F">
      <w:pPr>
        <w:ind w:left="-5"/>
        <w:rPr>
          <w:rFonts w:hint="eastAsia"/>
        </w:rPr>
      </w:pPr>
      <w:r>
        <w:rPr>
          <w:rFonts w:hint="eastAsia"/>
        </w:rPr>
        <w:t>在纪律的事上，一些人过于严厉，如诺瓦天派和多纳徒派等等，他们不接纳曾犯过错的悔改者进入教会的交通，尽管他们承认他们可以从上帝那里得到赦免。</w:t>
      </w:r>
    </w:p>
    <w:p w14:paraId="7DD29C73">
      <w:pPr>
        <w:ind w:left="-5"/>
        <w:rPr>
          <w:rFonts w:hint="eastAsia"/>
        </w:rPr>
      </w:pPr>
    </w:p>
    <w:p w14:paraId="2A8B25A3">
      <w:pPr>
        <w:ind w:left="-5"/>
        <w:rPr>
          <w:rFonts w:hint="eastAsia"/>
        </w:rPr>
      </w:pPr>
      <w:r>
        <w:rPr>
          <w:rFonts w:hint="eastAsia"/>
        </w:rPr>
        <w:t>Others again, running to the other extreme, did too soon, without any evidences of a change, readmit the scandalous, not only to Church-communion, but also to have trust and bear Office in the Church, The rise of this is attributted to one Fclicissimus, by Baronius, Anno. 235 pag. 481.</w:t>
      </w:r>
    </w:p>
    <w:p w14:paraId="2D5B49AD">
      <w:pPr>
        <w:ind w:left="-5"/>
        <w:rPr>
          <w:rFonts w:hint="eastAsia"/>
        </w:rPr>
      </w:pPr>
      <w:r>
        <w:rPr>
          <w:rFonts w:hint="eastAsia"/>
        </w:rPr>
        <w:t>另一些人，又跑到另一个极端，过早地，在没有任何改变的证据下，重新接纳有丑闻的人，不仅进入教会的交通，而且在教会中拥有信托和担任职分。这事的兴起，被巴罗尼乌斯，在主后235年第481页，归于一个名叫菲利西西姆斯的人。</w:t>
      </w:r>
    </w:p>
    <w:p w14:paraId="2267E76A">
      <w:pPr>
        <w:ind w:left="-5"/>
        <w:rPr>
          <w:rFonts w:hint="eastAsia"/>
        </w:rPr>
      </w:pPr>
    </w:p>
    <w:p w14:paraId="56FDEEDA">
      <w:pPr>
        <w:ind w:left="-5"/>
        <w:rPr>
          <w:rFonts w:hint="eastAsia"/>
        </w:rPr>
      </w:pPr>
      <w:r>
        <w:rPr>
          <w:rFonts w:hint="eastAsia"/>
        </w:rPr>
        <w:t>The like might be instanced in many Errours, as by comparing the Errour of Papists, upon the one hand, giving too much to works, and Antinomians, upon the other hand, giving too little; betwixt Prelacy, monopolizing Government in the person of one Bishop, and Independency, bestowing it indifferently upon all the members of the Church, and in many such cases.</w:t>
      </w:r>
    </w:p>
    <w:p w14:paraId="5650914B">
      <w:pPr>
        <w:ind w:left="-5"/>
        <w:rPr>
          <w:rFonts w:hint="eastAsia"/>
        </w:rPr>
      </w:pPr>
      <w:r>
        <w:rPr>
          <w:rFonts w:hint="eastAsia"/>
        </w:rPr>
        <w:t>在许多错谬中也可以举出类似的例子，例如比较教皇派的错谬，一方面，过多地归功于行为，和反律法主义者，另一方面，归功得太少；以及主教制，将治理权垄断在一位主教手中，和独立派，无差别地将其 bestow 给教会的所有成员，以及在许多这样的情形中。</w:t>
      </w:r>
    </w:p>
    <w:p w14:paraId="46951060">
      <w:pPr>
        <w:ind w:left="-5"/>
        <w:rPr>
          <w:rFonts w:hint="eastAsia"/>
        </w:rPr>
      </w:pPr>
    </w:p>
    <w:p w14:paraId="229605DC">
      <w:pPr>
        <w:ind w:left="-5"/>
        <w:rPr>
          <w:rFonts w:hint="eastAsia"/>
        </w:rPr>
      </w:pPr>
      <w:r>
        <w:rPr>
          <w:rFonts w:hint="eastAsia"/>
        </w:rPr>
        <w:t>These are enough to clear the truth of the thing, and to make Believers watchfull, and to put on the whole Armour of God, left; what one tentation upon one fide doth not, another may.</w:t>
      </w:r>
    </w:p>
    <w:p w14:paraId="43396C72">
      <w:pPr>
        <w:ind w:left="-5"/>
        <w:rPr>
          <w:rFonts w:hint="eastAsia"/>
        </w:rPr>
      </w:pPr>
      <w:r>
        <w:rPr>
          <w:rFonts w:hint="eastAsia"/>
        </w:rPr>
        <w:t>这些足以澄清事情的真相，并使信徒警醒，穿上上帝的全副军装，以免；一方面一个试探未能成功，另一个则可能成功。</w:t>
      </w:r>
    </w:p>
    <w:p w14:paraId="2159A92A">
      <w:pPr>
        <w:ind w:left="-5"/>
        <w:rPr>
          <w:rFonts w:hint="eastAsia"/>
        </w:rPr>
      </w:pPr>
    </w:p>
    <w:p w14:paraId="5E4A29D1">
      <w:pPr>
        <w:ind w:left="-5"/>
        <w:rPr>
          <w:rFonts w:hint="eastAsia"/>
        </w:rPr>
      </w:pPr>
      <w:r>
        <w:rPr>
          <w:rFonts w:hint="eastAsia"/>
        </w:rPr>
        <w:t>6. Considering this storme to accompany the Churches outward peace, Observe, that oftentimes the purity of Doctrine suffereth most in the Churches outward prosperous condition, sometimes by the devils sleight, sometimes by the security of the Church her self becoming secure or proud under her externall peace.</w:t>
      </w:r>
    </w:p>
    <w:p w14:paraId="4DD7BAA7">
      <w:pPr>
        <w:ind w:left="-5"/>
        <w:rPr>
          <w:rFonts w:hint="eastAsia"/>
        </w:rPr>
      </w:pPr>
      <w:r>
        <w:rPr>
          <w:rFonts w:hint="eastAsia"/>
        </w:rPr>
        <w:t>6. 考虑到这场风暴伴随着教会外在的和平而来，观察到：教义的纯洁常常在教会外在的兴盛状况中受损最重，有时是借着魔鬼的诡计，有时是教会本身在她的外在和平下变得安逸或骄傲。</w:t>
      </w:r>
    </w:p>
    <w:p w14:paraId="76C3F2CA">
      <w:pPr>
        <w:ind w:left="-5"/>
        <w:rPr>
          <w:rFonts w:hint="eastAsia"/>
        </w:rPr>
      </w:pPr>
    </w:p>
    <w:p w14:paraId="7B93CEB8">
      <w:pPr>
        <w:ind w:left="-5"/>
        <w:rPr>
          <w:rFonts w:hint="eastAsia"/>
        </w:rPr>
      </w:pPr>
      <w:r>
        <w:rPr>
          <w:rFonts w:hint="eastAsia"/>
        </w:rPr>
        <w:t>LECTURE II (7:2–3)</w:t>
      </w:r>
    </w:p>
    <w:p w14:paraId="053E8525">
      <w:pPr>
        <w:ind w:left="-5"/>
        <w:rPr>
          <w:rFonts w:hint="eastAsia"/>
        </w:rPr>
      </w:pPr>
      <w:r>
        <w:rPr>
          <w:rFonts w:hint="eastAsia"/>
        </w:rPr>
        <w:t>第二讲 (7:2–3)</w:t>
      </w:r>
    </w:p>
    <w:p w14:paraId="48D46821">
      <w:pPr>
        <w:ind w:left="-5"/>
        <w:rPr>
          <w:rFonts w:hint="eastAsia"/>
        </w:rPr>
      </w:pPr>
    </w:p>
    <w:p w14:paraId="6200FF5D">
      <w:pPr>
        <w:ind w:left="-5"/>
        <w:rPr>
          <w:rFonts w:hint="eastAsia"/>
        </w:rPr>
      </w:pPr>
      <w:r>
        <w:rPr>
          <w:rFonts w:hint="eastAsia"/>
        </w:rPr>
        <w:t>WE have had some little view of that sad condition which the Church was to be into by the storm of heresie from all airths blowing upon her: which storm, we conceive, foretelleth the using of the Arrian, Macedonian, and other Heresies, but especially the rise and growth of Antichrist and the Churches defection under him, 1. Because these winds did immediately let upon the Church after her freedom from open persecution, and so falleth in the very same time unto which this prophesie belongeth.</w:t>
      </w:r>
    </w:p>
    <w:p w14:paraId="786D8BDB">
      <w:pPr>
        <w:ind w:left="-5"/>
        <w:rPr>
          <w:rFonts w:hint="eastAsia"/>
        </w:rPr>
      </w:pPr>
      <w:r>
        <w:rPr>
          <w:rFonts w:hint="eastAsia"/>
        </w:rPr>
        <w:t>我们已对教会将要因从各方吹来的异端风暴而陷入的悲惨状况，有了一些小小的了解：我们认为，这场风暴预言了亚流派、马其顿派和其他异端的使用，但特别是敌基督的兴起和成长，以及教会在他手下的背道。1. 因为这些风在教会从公开的逼迫中得自由之后，立刻就吹袭了教会，因此正好落在这个预言所属的同一时期。</w:t>
      </w:r>
    </w:p>
    <w:p w14:paraId="69DB6613">
      <w:pPr>
        <w:ind w:left="-5"/>
        <w:rPr>
          <w:rFonts w:hint="eastAsia"/>
        </w:rPr>
      </w:pPr>
    </w:p>
    <w:p w14:paraId="3C07D28E">
      <w:pPr>
        <w:ind w:left="-5"/>
        <w:rPr>
          <w:rFonts w:hint="eastAsia"/>
        </w:rPr>
      </w:pPr>
      <w:r>
        <w:rPr>
          <w:rFonts w:hint="eastAsia"/>
        </w:rPr>
        <w:t>2. Because the event, being compared with the prophesie, will be found exceedingly agreeable to it; yea, the scope of this, being to shew the next great trial of the Church after the close of open persecution, it must be understood of these foresaid Errors and defection, which are the second mean used by the devil to undo the Church.</w:t>
      </w:r>
    </w:p>
    <w:p w14:paraId="67E12075">
      <w:pPr>
        <w:ind w:left="-5"/>
        <w:rPr>
          <w:rFonts w:hint="eastAsia"/>
        </w:rPr>
      </w:pPr>
      <w:r>
        <w:rPr>
          <w:rFonts w:hint="eastAsia"/>
        </w:rPr>
        <w:t>2. 因为事件，与预言相比较，将被发现是极其相符的；是的，这个预言的目的，是要显示在公开逼迫结束之后，教会的下一个大试炼，因此它必须被理解为是前述的错谬和背道，这是魔鬼用以毁灭教会的第二个手段。</w:t>
      </w:r>
    </w:p>
    <w:p w14:paraId="0E401F38">
      <w:pPr>
        <w:ind w:left="-5"/>
        <w:rPr>
          <w:rFonts w:hint="eastAsia"/>
        </w:rPr>
      </w:pPr>
    </w:p>
    <w:p w14:paraId="14FB74FF">
      <w:pPr>
        <w:ind w:left="-5"/>
        <w:rPr>
          <w:rFonts w:hint="eastAsia"/>
        </w:rPr>
      </w:pPr>
      <w:r>
        <w:rPr>
          <w:rFonts w:hint="eastAsia"/>
        </w:rPr>
        <w:t>3. What we said in the former Lecture, clearing the scope of this prophesie to be Gods guarding of His People against that storm which cometh by the trumpets and beast, Chap. 8:9, and 13 doth also confirm this, that the storm here principally meaned, is that defection under Antichrist, seing this seal is particularly to guard against it, which cometh with power and lieing wonders, 2 Thess. 2.</w:t>
      </w:r>
    </w:p>
    <w:p w14:paraId="5D41BE71">
      <w:pPr>
        <w:ind w:left="-5"/>
        <w:rPr>
          <w:rFonts w:hint="eastAsia"/>
        </w:rPr>
      </w:pPr>
      <w:r>
        <w:rPr>
          <w:rFonts w:hint="eastAsia"/>
        </w:rPr>
        <w:t>3. 我们在前一讲中所说的，澄清了这预言的目的是上帝保守祂的子民抵挡那借着号和兽而来的风暴，第8章9节，和第13章，也证实了这一点，即此处主要所指的风暴，是敌基督手下的那次背道，因为这印是特别地要保守人抵挡它的，它来的时候带着权能和谎言的奇事，帖撒罗尼迦后书2章。</w:t>
      </w:r>
    </w:p>
    <w:p w14:paraId="780165CE">
      <w:pPr>
        <w:ind w:left="-5"/>
        <w:rPr>
          <w:rFonts w:hint="eastAsia"/>
        </w:rPr>
      </w:pPr>
    </w:p>
    <w:p w14:paraId="3E33FBD4">
      <w:pPr>
        <w:ind w:left="-5"/>
        <w:rPr>
          <w:rFonts w:hint="eastAsia"/>
        </w:rPr>
      </w:pPr>
      <w:r>
        <w:rPr>
          <w:rFonts w:hint="eastAsia"/>
        </w:rPr>
        <w:t>We come now to consider the consolation which the Lord giveth unto His people, to guard and comfort them against that storm.</w:t>
      </w:r>
    </w:p>
    <w:p w14:paraId="573B2D89">
      <w:pPr>
        <w:ind w:left="-5"/>
        <w:rPr>
          <w:rFonts w:hint="eastAsia"/>
        </w:rPr>
      </w:pPr>
      <w:r>
        <w:rPr>
          <w:rFonts w:hint="eastAsia"/>
        </w:rPr>
        <w:t>我们现在来考虑主给祂的子民，为要保守并安慰他们抵挡那风暴的安慰。</w:t>
      </w:r>
    </w:p>
    <w:p w14:paraId="48EB644C">
      <w:pPr>
        <w:ind w:left="-5"/>
        <w:rPr>
          <w:rFonts w:hint="eastAsia"/>
        </w:rPr>
      </w:pPr>
    </w:p>
    <w:p w14:paraId="09496416">
      <w:pPr>
        <w:ind w:left="-5"/>
        <w:rPr>
          <w:rFonts w:hint="eastAsia"/>
        </w:rPr>
      </w:pPr>
      <w:r>
        <w:rPr>
          <w:rFonts w:hint="eastAsia"/>
        </w:rPr>
        <w:t>It hath two parts, as is said. The first sheweth Gods care of them before the storm come; the second expresseth their happy outgate from it.</w:t>
      </w:r>
    </w:p>
    <w:p w14:paraId="58888A25">
      <w:pPr>
        <w:ind w:left="-5"/>
        <w:rPr>
          <w:rFonts w:hint="eastAsia"/>
        </w:rPr>
      </w:pPr>
      <w:r>
        <w:rPr>
          <w:rFonts w:hint="eastAsia"/>
        </w:rPr>
        <w:t>它有两部分，如前所述。第一部分显示了上帝在风暴来临之前对他们的照顾；第二部分表达了他们从其中幸福的释放。</w:t>
      </w:r>
    </w:p>
    <w:p w14:paraId="26A17B9F">
      <w:pPr>
        <w:ind w:left="-5"/>
        <w:rPr>
          <w:rFonts w:hint="eastAsia"/>
        </w:rPr>
      </w:pPr>
    </w:p>
    <w:p w14:paraId="27021F73">
      <w:pPr>
        <w:ind w:left="-5"/>
        <w:rPr>
          <w:rFonts w:hint="eastAsia"/>
        </w:rPr>
      </w:pPr>
      <w:r>
        <w:rPr>
          <w:rFonts w:hint="eastAsia"/>
        </w:rPr>
        <w:t>The first is from the second Verse unto the ninth, and the second, from the ninth Verse unto the close of the Chapter.</w:t>
      </w:r>
    </w:p>
    <w:p w14:paraId="2E024E83">
      <w:pPr>
        <w:ind w:left="-5"/>
        <w:rPr>
          <w:rFonts w:hint="eastAsia"/>
        </w:rPr>
      </w:pPr>
      <w:r>
        <w:rPr>
          <w:rFonts w:hint="eastAsia"/>
        </w:rPr>
        <w:t>第一部分是从第二节到第九节，第二部分，从第九节到本章末。</w:t>
      </w:r>
    </w:p>
    <w:p w14:paraId="4648F733">
      <w:pPr>
        <w:ind w:left="-5"/>
        <w:rPr>
          <w:rFonts w:hint="eastAsia"/>
        </w:rPr>
      </w:pPr>
    </w:p>
    <w:p w14:paraId="4719089A">
      <w:pPr>
        <w:ind w:left="-5"/>
        <w:rPr>
          <w:rFonts w:hint="eastAsia"/>
        </w:rPr>
      </w:pPr>
      <w:r>
        <w:rPr>
          <w:rFonts w:hint="eastAsia"/>
        </w:rPr>
        <w:t>The first consolation, is described in these four, 1. The instrument of it.</w:t>
      </w:r>
    </w:p>
    <w:p w14:paraId="69A11EE4">
      <w:pPr>
        <w:ind w:left="-5"/>
        <w:rPr>
          <w:rFonts w:hint="eastAsia"/>
        </w:rPr>
      </w:pPr>
      <w:r>
        <w:rPr>
          <w:rFonts w:hint="eastAsia"/>
        </w:rPr>
        <w:t>第一个安慰，被描述在这四点中：1. 它的工具。</w:t>
      </w:r>
    </w:p>
    <w:p w14:paraId="67AC9CE0">
      <w:pPr>
        <w:ind w:left="-5"/>
        <w:rPr>
          <w:rFonts w:hint="eastAsia"/>
        </w:rPr>
      </w:pPr>
    </w:p>
    <w:p w14:paraId="0A2AE803">
      <w:pPr>
        <w:ind w:left="-5"/>
        <w:rPr>
          <w:rFonts w:hint="eastAsia"/>
        </w:rPr>
      </w:pPr>
      <w:r>
        <w:rPr>
          <w:rFonts w:hint="eastAsia"/>
        </w:rPr>
        <w:t>2. His going about it according to his commission.</w:t>
      </w:r>
    </w:p>
    <w:p w14:paraId="003D2C84">
      <w:pPr>
        <w:ind w:left="-5"/>
        <w:rPr>
          <w:rFonts w:hint="eastAsia"/>
        </w:rPr>
      </w:pPr>
      <w:r>
        <w:rPr>
          <w:rFonts w:hint="eastAsia"/>
        </w:rPr>
        <w:t>2. 祂按祂的使命去行。</w:t>
      </w:r>
    </w:p>
    <w:p w14:paraId="28ADD250">
      <w:pPr>
        <w:ind w:left="-5"/>
        <w:rPr>
          <w:rFonts w:hint="eastAsia"/>
        </w:rPr>
      </w:pPr>
    </w:p>
    <w:p w14:paraId="09F5CEC6">
      <w:pPr>
        <w:ind w:left="-5"/>
        <w:rPr>
          <w:rFonts w:hint="eastAsia"/>
        </w:rPr>
      </w:pPr>
      <w:r>
        <w:rPr>
          <w:rFonts w:hint="eastAsia"/>
        </w:rPr>
        <w:t>3. The persons whom this consolation concerneth.</w:t>
      </w:r>
    </w:p>
    <w:p w14:paraId="5BEAA5CB">
      <w:pPr>
        <w:ind w:left="-5"/>
        <w:rPr>
          <w:rFonts w:hint="eastAsia"/>
        </w:rPr>
      </w:pPr>
      <w:r>
        <w:rPr>
          <w:rFonts w:hint="eastAsia"/>
        </w:rPr>
        <w:t>3. 这安慰所关乎的人。</w:t>
      </w:r>
    </w:p>
    <w:p w14:paraId="2379923B">
      <w:pPr>
        <w:ind w:left="-5"/>
        <w:rPr>
          <w:rFonts w:hint="eastAsia"/>
        </w:rPr>
      </w:pPr>
    </w:p>
    <w:p w14:paraId="0B1F5F85">
      <w:pPr>
        <w:ind w:left="-5"/>
        <w:rPr>
          <w:rFonts w:hint="eastAsia"/>
        </w:rPr>
      </w:pPr>
      <w:r>
        <w:rPr>
          <w:rFonts w:hint="eastAsia"/>
        </w:rPr>
        <w:t>Lastly; the event is observed to be answerable to what was intended, all being sealed who were designed to be exempted by God.</w:t>
      </w:r>
    </w:p>
    <w:p w14:paraId="4C04B124">
      <w:pPr>
        <w:ind w:left="-5"/>
        <w:rPr>
          <w:rFonts w:hint="eastAsia"/>
        </w:rPr>
      </w:pPr>
      <w:r>
        <w:rPr>
          <w:rFonts w:hint="eastAsia"/>
        </w:rPr>
        <w:t>最后；事件被观察到与所意图的相符，所有被上帝设计要豁免的，都受了印。</w:t>
      </w:r>
    </w:p>
    <w:p w14:paraId="518E192C">
      <w:pPr>
        <w:ind w:left="-5"/>
        <w:rPr>
          <w:rFonts w:hint="eastAsia"/>
        </w:rPr>
      </w:pPr>
    </w:p>
    <w:p w14:paraId="3173F9DF">
      <w:pPr>
        <w:ind w:left="-5"/>
        <w:rPr>
          <w:rFonts w:hint="eastAsia"/>
        </w:rPr>
      </w:pPr>
      <w:r>
        <w:rPr>
          <w:rFonts w:hint="eastAsia"/>
        </w:rPr>
        <w:t>1.The instrument, vers. 2. He is called another Angel.</w:t>
      </w:r>
    </w:p>
    <w:p w14:paraId="478BAA74">
      <w:pPr>
        <w:ind w:left="-5"/>
        <w:rPr>
          <w:rFonts w:hint="eastAsia"/>
        </w:rPr>
      </w:pPr>
      <w:r>
        <w:rPr>
          <w:rFonts w:hint="eastAsia"/>
        </w:rPr>
        <w:t>1. 工具，第2节。祂被称为另一位天使。</w:t>
      </w:r>
    </w:p>
    <w:p w14:paraId="68C7A299">
      <w:pPr>
        <w:ind w:left="-5"/>
        <w:rPr>
          <w:rFonts w:hint="eastAsia"/>
        </w:rPr>
      </w:pPr>
    </w:p>
    <w:p w14:paraId="4D0BDEAD">
      <w:pPr>
        <w:ind w:left="-5"/>
        <w:rPr>
          <w:rFonts w:hint="eastAsia"/>
        </w:rPr>
      </w:pPr>
      <w:r>
        <w:rPr>
          <w:rFonts w:hint="eastAsia"/>
        </w:rPr>
        <w:t>&amp;c. He is described in three, 1. That he is an Angel.</w:t>
      </w:r>
    </w:p>
    <w:p w14:paraId="6E5A2786">
      <w:pPr>
        <w:ind w:left="-5"/>
        <w:rPr>
          <w:rFonts w:hint="eastAsia"/>
        </w:rPr>
      </w:pPr>
      <w:r>
        <w:rPr>
          <w:rFonts w:hint="eastAsia"/>
        </w:rPr>
        <w:t>等等。祂被描述为三点：1. 祂是一位天使。</w:t>
      </w:r>
    </w:p>
    <w:p w14:paraId="28601882">
      <w:pPr>
        <w:ind w:left="-5"/>
        <w:rPr>
          <w:rFonts w:hint="eastAsia"/>
        </w:rPr>
      </w:pPr>
    </w:p>
    <w:p w14:paraId="27ADEB6F">
      <w:pPr>
        <w:ind w:left="-5"/>
        <w:rPr>
          <w:rFonts w:hint="eastAsia"/>
        </w:rPr>
      </w:pPr>
      <w:r>
        <w:rPr>
          <w:rFonts w:hint="eastAsia"/>
        </w:rPr>
        <w:t>2. Ascending from the East.</w:t>
      </w:r>
    </w:p>
    <w:p w14:paraId="0CE94C3E">
      <w:pPr>
        <w:ind w:left="-5"/>
        <w:rPr>
          <w:rFonts w:hint="eastAsia"/>
        </w:rPr>
      </w:pPr>
      <w:r>
        <w:rPr>
          <w:rFonts w:hint="eastAsia"/>
        </w:rPr>
        <w:t>2. 从东方上升。</w:t>
      </w:r>
    </w:p>
    <w:p w14:paraId="33723821">
      <w:pPr>
        <w:ind w:left="-5"/>
        <w:rPr>
          <w:rFonts w:hint="eastAsia"/>
        </w:rPr>
      </w:pPr>
    </w:p>
    <w:p w14:paraId="0C8851A0">
      <w:pPr>
        <w:ind w:left="-5"/>
        <w:rPr>
          <w:rFonts w:hint="eastAsia"/>
        </w:rPr>
      </w:pPr>
      <w:r>
        <w:rPr>
          <w:rFonts w:hint="eastAsia"/>
        </w:rPr>
        <w:t>3. From his office or trust, that he had the seal of the living God.</w:t>
      </w:r>
    </w:p>
    <w:p w14:paraId="74663EEB">
      <w:pPr>
        <w:ind w:left="-5"/>
        <w:rPr>
          <w:rFonts w:hint="eastAsia"/>
        </w:rPr>
      </w:pPr>
      <w:r>
        <w:rPr>
          <w:rFonts w:hint="eastAsia"/>
        </w:rPr>
        <w:t>3. 从祂的职分或信托，即祂拿着永生神的印。</w:t>
      </w:r>
    </w:p>
    <w:p w14:paraId="21ED5EB4">
      <w:pPr>
        <w:ind w:left="-5"/>
        <w:rPr>
          <w:rFonts w:hint="eastAsia"/>
        </w:rPr>
      </w:pPr>
    </w:p>
    <w:p w14:paraId="380F951D">
      <w:pPr>
        <w:ind w:left="-5"/>
        <w:rPr>
          <w:rFonts w:hint="eastAsia"/>
        </w:rPr>
      </w:pPr>
      <w:r>
        <w:rPr>
          <w:rFonts w:hint="eastAsia"/>
        </w:rPr>
        <w:t>1. By Angel, we understand no created Angel but Christ Jesus the Angel of the Covenant, called Michael Chap. 12.</w:t>
      </w:r>
    </w:p>
    <w:p w14:paraId="31438634">
      <w:pPr>
        <w:ind w:left="-5"/>
        <w:rPr>
          <w:rFonts w:hint="eastAsia"/>
        </w:rPr>
      </w:pPr>
      <w:r>
        <w:rPr>
          <w:rFonts w:hint="eastAsia"/>
        </w:rPr>
        <w:t>1. 所谓天使，我们理解为并非任何受造的天使，而是基督耶稣，那约的天使，在第12章被称为米迦勒。</w:t>
      </w:r>
    </w:p>
    <w:p w14:paraId="13BB3DAC">
      <w:pPr>
        <w:ind w:left="-5"/>
        <w:rPr>
          <w:rFonts w:hint="eastAsia"/>
        </w:rPr>
      </w:pPr>
    </w:p>
    <w:p w14:paraId="6DE512EC">
      <w:pPr>
        <w:ind w:left="-5"/>
        <w:rPr>
          <w:rFonts w:hint="eastAsia"/>
        </w:rPr>
      </w:pPr>
      <w:r>
        <w:rPr>
          <w:rFonts w:hint="eastAsia"/>
        </w:rPr>
        <w:t>For, 1. it is Christ who chiefly taketh part with the Elect, and provideth so that none can pluck His sheep out of His hand; and with His Angels (Chap. 12) fighteth against the Dragon and his.</w:t>
      </w:r>
    </w:p>
    <w:p w14:paraId="1C840572">
      <w:pPr>
        <w:ind w:left="-5"/>
        <w:rPr>
          <w:rFonts w:hint="eastAsia"/>
        </w:rPr>
      </w:pPr>
      <w:r>
        <w:rPr>
          <w:rFonts w:hint="eastAsia"/>
        </w:rPr>
        <w:t>因为，1. 主要是基督与选民同在，并预备，以致于无人能从祂手中夺去祂的羊；并且与祂的天使们（第12章）一同对抗龙和它的使者。</w:t>
      </w:r>
    </w:p>
    <w:p w14:paraId="023DB044">
      <w:pPr>
        <w:ind w:left="-5"/>
        <w:rPr>
          <w:rFonts w:hint="eastAsia"/>
        </w:rPr>
      </w:pPr>
    </w:p>
    <w:p w14:paraId="6AB32860">
      <w:pPr>
        <w:ind w:left="-5"/>
        <w:rPr>
          <w:rFonts w:hint="eastAsia"/>
        </w:rPr>
      </w:pPr>
      <w:r>
        <w:rPr>
          <w:rFonts w:hint="eastAsia"/>
        </w:rPr>
        <w:t>2. Because the keeping of the seal of the living God (as great Lord-keeper or Chanceller under Him) belongeth only to the Mediator.</w:t>
      </w:r>
    </w:p>
    <w:p w14:paraId="68FAE2BF">
      <w:pPr>
        <w:ind w:left="-5"/>
        <w:rPr>
          <w:rFonts w:hint="eastAsia"/>
        </w:rPr>
      </w:pPr>
      <w:r>
        <w:rPr>
          <w:rFonts w:hint="eastAsia"/>
        </w:rPr>
        <w:t>2. 因为永生神的印的保守（如同在祂之下的大司印或大法官），只属于中保。</w:t>
      </w:r>
    </w:p>
    <w:p w14:paraId="4BC2CE8F">
      <w:pPr>
        <w:ind w:left="-5"/>
        <w:rPr>
          <w:rFonts w:hint="eastAsia"/>
        </w:rPr>
      </w:pPr>
    </w:p>
    <w:p w14:paraId="14F869F2">
      <w:pPr>
        <w:ind w:left="-5"/>
        <w:rPr>
          <w:rFonts w:hint="eastAsia"/>
        </w:rPr>
      </w:pPr>
      <w:r>
        <w:rPr>
          <w:rFonts w:hint="eastAsia"/>
        </w:rPr>
        <w:t>3. In the words following, He crieth authoritatively, and giveth order to the other Angels who were overseers of the judgement; by which it appeareth to be some eminent Angel unto whom these properties do agree, which is none other but Jesus Christ, though He may have other Angels employed under Him, as it is, Chap. 12.</w:t>
      </w:r>
    </w:p>
    <w:p w14:paraId="44448FD7">
      <w:pPr>
        <w:ind w:left="-5"/>
        <w:rPr>
          <w:rFonts w:hint="eastAsia"/>
        </w:rPr>
      </w:pPr>
      <w:r>
        <w:rPr>
          <w:rFonts w:hint="eastAsia"/>
        </w:rPr>
        <w:t>3. 在接下来的话中，祂威严地呼喊，并向那些监督那审判的众天使下令；由此可见，这必定是某位卓著的天使，这些特性都与祂相符，那不是别的，正是耶稣基督，尽管祂可能有其他的天使在祂之下被使用，如第12章所示。</w:t>
      </w:r>
    </w:p>
    <w:p w14:paraId="76DA619C">
      <w:pPr>
        <w:ind w:left="-5"/>
        <w:rPr>
          <w:rFonts w:hint="eastAsia"/>
        </w:rPr>
      </w:pPr>
    </w:p>
    <w:p w14:paraId="7DEC5D9F">
      <w:pPr>
        <w:ind w:left="-5"/>
        <w:rPr>
          <w:rFonts w:hint="eastAsia"/>
        </w:rPr>
      </w:pPr>
      <w:r>
        <w:rPr>
          <w:rFonts w:hint="eastAsia"/>
        </w:rPr>
        <w:t>2.He is said to ascend from the east: either alluding unto Christsnames of Sun, Light, Star, Morning, &amp;c. the wing that as all light cometh from the east, so all comfort cometh by Christ, who seal onably and refreshfully manifesteth his care of his Church, as the rising of the Sun a ter darknesse: in which respect, (Mat. 24:27.)</w:t>
      </w:r>
    </w:p>
    <w:p w14:paraId="3F1F2B88">
      <w:pPr>
        <w:ind w:left="-5"/>
        <w:rPr>
          <w:rFonts w:hint="eastAsia"/>
        </w:rPr>
      </w:pPr>
      <w:r>
        <w:rPr>
          <w:rFonts w:hint="eastAsia"/>
        </w:rPr>
        <w:t>2. 祂被称为从东方上升：要么是引申自基督的名字，如日头、光、星辰、早晨等等，其翅膀，即如同所有的光都从东方来，照样所有的安慰都从基督而来，祂合时且更新地显明祂对祂教会的照顾，如同太阳在黑暗之后升起一样：在这方面（马太福音24:27）。</w:t>
      </w:r>
    </w:p>
    <w:p w14:paraId="54BDB3D7">
      <w:pPr>
        <w:ind w:left="-5"/>
        <w:rPr>
          <w:rFonts w:hint="eastAsia"/>
        </w:rPr>
      </w:pPr>
    </w:p>
    <w:p w14:paraId="514F2B01">
      <w:pPr>
        <w:ind w:left="-5"/>
        <w:rPr>
          <w:rFonts w:hint="eastAsia"/>
        </w:rPr>
      </w:pPr>
      <w:r>
        <w:rPr>
          <w:rFonts w:hint="eastAsia"/>
        </w:rPr>
        <w:t>Christs coming is spoken of as lightning from the east.</w:t>
      </w:r>
    </w:p>
    <w:p w14:paraId="6F4373C4">
      <w:pPr>
        <w:ind w:left="-5"/>
        <w:rPr>
          <w:rFonts w:hint="eastAsia"/>
        </w:rPr>
      </w:pPr>
      <w:r>
        <w:rPr>
          <w:rFonts w:hint="eastAsia"/>
        </w:rPr>
        <w:t>基督的来临被说成是闪电从东方发出。</w:t>
      </w:r>
    </w:p>
    <w:p w14:paraId="3EB9975C">
      <w:pPr>
        <w:ind w:left="-5"/>
        <w:rPr>
          <w:rFonts w:hint="eastAsia"/>
        </w:rPr>
      </w:pPr>
    </w:p>
    <w:p w14:paraId="014EAE1C">
      <w:pPr>
        <w:ind w:left="-5"/>
        <w:rPr>
          <w:rFonts w:hint="eastAsia"/>
        </w:rPr>
      </w:pPr>
      <w:r>
        <w:rPr>
          <w:rFonts w:hint="eastAsia"/>
        </w:rPr>
        <w:t>Or, it may be in allusion to that entry of the Temple upon the east, by which only the Prince was to ascend, Ezek. 44:2, 3 whereby may be Signified who this is who thus cometh into His Church in a Soveraign, princely way.</w:t>
      </w:r>
    </w:p>
    <w:p w14:paraId="3175AE23">
      <w:pPr>
        <w:ind w:left="-5"/>
        <w:rPr>
          <w:rFonts w:hint="eastAsia"/>
        </w:rPr>
      </w:pPr>
      <w:r>
        <w:rPr>
          <w:rFonts w:hint="eastAsia"/>
        </w:rPr>
        <w:t>或者，这可能是在引申自殿东的那个入口，唯独君王可以借此上升，以西结书44:2, 3，借此可以象征这位如此以至高的、君王的方式进入祂教会的是谁。</w:t>
      </w:r>
    </w:p>
    <w:p w14:paraId="280CFCF9">
      <w:pPr>
        <w:ind w:left="-5"/>
        <w:rPr>
          <w:rFonts w:hint="eastAsia"/>
        </w:rPr>
      </w:pPr>
    </w:p>
    <w:p w14:paraId="2522FF4B">
      <w:pPr>
        <w:ind w:left="-5"/>
        <w:rPr>
          <w:rFonts w:hint="eastAsia"/>
        </w:rPr>
      </w:pPr>
      <w:r>
        <w:rPr>
          <w:rFonts w:hint="eastAsia"/>
        </w:rPr>
        <w:t>3.He is said to have the seal of the living God; to shew His immediate, must under Him, (the keeper of the seal among men being next unto the King) whereby he hath absolute power, to exempt from trials or not; which is, upon the matter, equivalent to that of His having the keyes of the house of David committed unto Him.</w:t>
      </w:r>
    </w:p>
    <w:p w14:paraId="7AD1126F">
      <w:pPr>
        <w:ind w:left="-5"/>
        <w:rPr>
          <w:rFonts w:hint="eastAsia"/>
        </w:rPr>
      </w:pPr>
      <w:r>
        <w:rPr>
          <w:rFonts w:hint="eastAsia"/>
        </w:rPr>
        <w:t>3. 祂被称为拿着永生神的印；为要显示祂直接的权柄，必须在祂之下（因为在人中间，执掌印的人仅次于君王），借此祂有绝对的权能，去豁免人受试炼或不豁免；这，就实质而言，等同于祂拥有大卫家的钥匙交托给祂。</w:t>
      </w:r>
    </w:p>
    <w:p w14:paraId="1EC2F81B">
      <w:pPr>
        <w:ind w:left="-5"/>
        <w:rPr>
          <w:rFonts w:hint="eastAsia"/>
        </w:rPr>
      </w:pPr>
    </w:p>
    <w:p w14:paraId="6B18EECE">
      <w:pPr>
        <w:ind w:left="-5"/>
        <w:rPr>
          <w:rFonts w:hint="eastAsia"/>
        </w:rPr>
      </w:pPr>
      <w:r>
        <w:rPr>
          <w:rFonts w:hint="eastAsia"/>
        </w:rPr>
        <w:t>2.His manner of executing his Office, or Trust, is expressed in thesethree, 1. In that He is said to cry with a loud voice unto the four Angels, &amp;c.</w:t>
      </w:r>
    </w:p>
    <w:p w14:paraId="3FEC83E5">
      <w:pPr>
        <w:ind w:left="-5"/>
        <w:rPr>
          <w:rFonts w:hint="eastAsia"/>
        </w:rPr>
      </w:pPr>
      <w:r>
        <w:rPr>
          <w:rFonts w:hint="eastAsia"/>
        </w:rPr>
        <w:t>2. 祂执行其职分或信托的方式，被表达在这三点中：1. 在于祂被说成是大声向那四位天使呼喊等等。</w:t>
      </w:r>
    </w:p>
    <w:p w14:paraId="4AD2A3A6">
      <w:pPr>
        <w:ind w:left="-5"/>
        <w:rPr>
          <w:rFonts w:hint="eastAsia"/>
        </w:rPr>
      </w:pPr>
    </w:p>
    <w:p w14:paraId="4E2722CB">
      <w:pPr>
        <w:ind w:left="-5"/>
        <w:rPr>
          <w:rFonts w:hint="eastAsia"/>
        </w:rPr>
      </w:pPr>
      <w:r>
        <w:rPr>
          <w:rFonts w:hint="eastAsia"/>
        </w:rPr>
        <w:t>By which is holden forth, 1. His Authority in commanding.</w:t>
      </w:r>
    </w:p>
    <w:p w14:paraId="24FC546A">
      <w:pPr>
        <w:ind w:left="-5"/>
        <w:rPr>
          <w:rFonts w:hint="eastAsia"/>
        </w:rPr>
      </w:pPr>
      <w:r>
        <w:rPr>
          <w:rFonts w:hint="eastAsia"/>
        </w:rPr>
        <w:t>借此阐明了：1. 祂在命令中的权威。</w:t>
      </w:r>
    </w:p>
    <w:p w14:paraId="479699BB">
      <w:pPr>
        <w:ind w:left="-5"/>
        <w:rPr>
          <w:rFonts w:hint="eastAsia"/>
        </w:rPr>
      </w:pPr>
    </w:p>
    <w:p w14:paraId="6782BC3E">
      <w:pPr>
        <w:ind w:left="-5"/>
        <w:rPr>
          <w:rFonts w:hint="eastAsia"/>
        </w:rPr>
      </w:pPr>
      <w:r>
        <w:rPr>
          <w:rFonts w:hint="eastAsia"/>
        </w:rPr>
        <w:t>2. The imminency of the hazard that made Him cry to have it prevented.</w:t>
      </w:r>
    </w:p>
    <w:p w14:paraId="303DEB0D">
      <w:pPr>
        <w:ind w:left="-5"/>
        <w:rPr>
          <w:rFonts w:hint="eastAsia"/>
        </w:rPr>
      </w:pPr>
      <w:r>
        <w:rPr>
          <w:rFonts w:hint="eastAsia"/>
        </w:rPr>
        <w:t>2. 那使祂呼喊要去预防的危险的迫在眉睫。</w:t>
      </w:r>
    </w:p>
    <w:p w14:paraId="0A1DE465">
      <w:pPr>
        <w:ind w:left="-5"/>
        <w:rPr>
          <w:rFonts w:hint="eastAsia"/>
        </w:rPr>
      </w:pPr>
    </w:p>
    <w:p w14:paraId="2025D5DA">
      <w:pPr>
        <w:ind w:left="-5"/>
        <w:rPr>
          <w:rFonts w:hint="eastAsia"/>
        </w:rPr>
      </w:pPr>
      <w:r>
        <w:rPr>
          <w:rFonts w:hint="eastAsia"/>
        </w:rPr>
        <w:t>3. Carefulnesse in Him to have it for a time restrained.</w:t>
      </w:r>
    </w:p>
    <w:p w14:paraId="43615627">
      <w:pPr>
        <w:ind w:left="-5"/>
        <w:rPr>
          <w:rFonts w:hint="eastAsia"/>
        </w:rPr>
      </w:pPr>
      <w:r>
        <w:rPr>
          <w:rFonts w:hint="eastAsia"/>
        </w:rPr>
        <w:t>3. 祂要暂时地约束它的谨慎。</w:t>
      </w:r>
    </w:p>
    <w:p w14:paraId="1803A6FF">
      <w:pPr>
        <w:ind w:left="-5"/>
        <w:rPr>
          <w:rFonts w:hint="eastAsia"/>
        </w:rPr>
      </w:pPr>
    </w:p>
    <w:p w14:paraId="67AAECD3">
      <w:pPr>
        <w:ind w:left="-5"/>
        <w:rPr>
          <w:rFonts w:hint="eastAsia"/>
        </w:rPr>
      </w:pPr>
      <w:r>
        <w:rPr>
          <w:rFonts w:hint="eastAsia"/>
        </w:rPr>
        <w:t>The second thing in the execution, is, the parties to whom He cryeth, that is, to the four Angels, to whom it was given to hurt the earth and the sea.</w:t>
      </w:r>
    </w:p>
    <w:p w14:paraId="607FFF82">
      <w:pPr>
        <w:ind w:left="-5"/>
        <w:rPr>
          <w:rFonts w:hint="eastAsia"/>
        </w:rPr>
      </w:pPr>
      <w:r>
        <w:rPr>
          <w:rFonts w:hint="eastAsia"/>
        </w:rPr>
        <w:t>在执行中的第二件事，是祂呼喊的对象，即，那四位天使，有权柄赐给他们去伤害地和海。</w:t>
      </w:r>
    </w:p>
    <w:p w14:paraId="25CA2ADF">
      <w:pPr>
        <w:ind w:left="-5"/>
        <w:rPr>
          <w:rFonts w:hint="eastAsia"/>
        </w:rPr>
      </w:pPr>
    </w:p>
    <w:p w14:paraId="183DE83B">
      <w:pPr>
        <w:ind w:left="-5"/>
        <w:rPr>
          <w:rFonts w:hint="eastAsia"/>
        </w:rPr>
      </w:pPr>
      <w:r>
        <w:rPr>
          <w:rFonts w:hint="eastAsia"/>
        </w:rPr>
        <w:t>By which we may gather, 1. That the Commission of these Angels, was not principally to restrain judgement, but to execute it.</w:t>
      </w:r>
    </w:p>
    <w:p w14:paraId="14039560">
      <w:pPr>
        <w:ind w:left="-5"/>
        <w:rPr>
          <w:rFonts w:hint="eastAsia"/>
        </w:rPr>
      </w:pPr>
      <w:r>
        <w:rPr>
          <w:rFonts w:hint="eastAsia"/>
        </w:rPr>
        <w:t>借此我们可以归纳出：1. 这些天使的使命，主要并非要约束审判，而是要执行它。</w:t>
      </w:r>
    </w:p>
    <w:p w14:paraId="61CDCE98">
      <w:pPr>
        <w:ind w:left="-5"/>
        <w:rPr>
          <w:rFonts w:hint="eastAsia"/>
        </w:rPr>
      </w:pPr>
    </w:p>
    <w:p w14:paraId="5DF5E4EB">
      <w:pPr>
        <w:ind w:left="-5"/>
        <w:rPr>
          <w:rFonts w:hint="eastAsia"/>
        </w:rPr>
      </w:pPr>
      <w:r>
        <w:rPr>
          <w:rFonts w:hint="eastAsia"/>
        </w:rPr>
        <w:t>2. That there is a power and Authority derived from God, even in these judgements whereby the earth is hurt.</w:t>
      </w:r>
    </w:p>
    <w:p w14:paraId="7A914E74">
      <w:pPr>
        <w:ind w:left="-5"/>
        <w:rPr>
          <w:rFonts w:hint="eastAsia"/>
        </w:rPr>
      </w:pPr>
      <w:r>
        <w:rPr>
          <w:rFonts w:hint="eastAsia"/>
        </w:rPr>
        <w:t>2. 即使在那些伤害地的审判中，也有源自上帝的权柄和权威。</w:t>
      </w:r>
    </w:p>
    <w:p w14:paraId="4D5A1D85">
      <w:pPr>
        <w:ind w:left="-5"/>
        <w:rPr>
          <w:rFonts w:hint="eastAsia"/>
        </w:rPr>
      </w:pPr>
    </w:p>
    <w:p w14:paraId="2140911E">
      <w:pPr>
        <w:ind w:left="-5"/>
        <w:rPr>
          <w:rFonts w:hint="eastAsia"/>
        </w:rPr>
      </w:pPr>
      <w:r>
        <w:rPr>
          <w:rFonts w:hint="eastAsia"/>
        </w:rPr>
        <w:t>3. That Angels are subject to our blessed Lord Jesus, not only in receiving of their Commission, but in the execution of it; they cannot act but by orders from Him.</w:t>
      </w:r>
    </w:p>
    <w:p w14:paraId="3E6E3ED1">
      <w:pPr>
        <w:ind w:left="-5"/>
        <w:rPr>
          <w:rFonts w:hint="eastAsia"/>
        </w:rPr>
      </w:pPr>
      <w:r>
        <w:rPr>
          <w:rFonts w:hint="eastAsia"/>
        </w:rPr>
        <w:t>3. 天使是顺服于我们蒙福的主耶稣的，不仅在接受他们的使命上，而且在执行上；他们若非奉祂的命令，就不能行动。</w:t>
      </w:r>
    </w:p>
    <w:p w14:paraId="76947329">
      <w:pPr>
        <w:ind w:left="-5"/>
        <w:rPr>
          <w:rFonts w:hint="eastAsia"/>
        </w:rPr>
      </w:pPr>
    </w:p>
    <w:p w14:paraId="763CD2B4">
      <w:pPr>
        <w:ind w:left="-5"/>
        <w:rPr>
          <w:rFonts w:hint="eastAsia"/>
        </w:rPr>
      </w:pPr>
      <w:r>
        <w:rPr>
          <w:rFonts w:hint="eastAsia"/>
        </w:rPr>
        <w:t>4. That He cryeth first to them and to all of them, sheweth both His care of His People, when they are not minding their Own hazard, He is providing for them, and also his wisdom, in taking the right way in manifesting of it.</w:t>
      </w:r>
    </w:p>
    <w:p w14:paraId="33D715E6">
      <w:pPr>
        <w:ind w:left="-5"/>
        <w:rPr>
          <w:rFonts w:hint="eastAsia"/>
        </w:rPr>
      </w:pPr>
      <w:r>
        <w:rPr>
          <w:rFonts w:hint="eastAsia"/>
        </w:rPr>
        <w:t>4. 祂首先向他们所有人呼喊，显示了祂对祂子民的照顾，当他们不留意他们自己的危险时，祂正为他们预备，也显示了祂在显明此事上采取正确方式的智慧。</w:t>
      </w:r>
    </w:p>
    <w:p w14:paraId="5F6051B1">
      <w:pPr>
        <w:ind w:left="-5"/>
        <w:rPr>
          <w:rFonts w:hint="eastAsia"/>
        </w:rPr>
      </w:pPr>
    </w:p>
    <w:p w14:paraId="2DCC4249">
      <w:pPr>
        <w:ind w:left="-5"/>
        <w:rPr>
          <w:rFonts w:hint="eastAsia"/>
        </w:rPr>
      </w:pPr>
      <w:r>
        <w:rPr>
          <w:rFonts w:hint="eastAsia"/>
        </w:rPr>
        <w:t>3.There is the matter of His cry, vers. 3 saying, hurt not the earth,&amp;c. till we have sealed; &amp;c. Which words hold forth, 1. Christs great design in his coming and suspending this judgement.</w:t>
      </w:r>
    </w:p>
    <w:p w14:paraId="7B3044B6">
      <w:pPr>
        <w:ind w:left="-5"/>
        <w:rPr>
          <w:rFonts w:hint="eastAsia"/>
        </w:rPr>
      </w:pPr>
      <w:r>
        <w:rPr>
          <w:rFonts w:hint="eastAsia"/>
        </w:rPr>
        <w:t>3. 有祂呼喊的内容，第3节：“地与海……都不可伤害，”等等，“等我们印了”等等。这些话阐明了：1. 基督来临并暂停这审判的大设计。</w:t>
      </w:r>
    </w:p>
    <w:p w14:paraId="0822AEED">
      <w:pPr>
        <w:ind w:left="-5"/>
        <w:rPr>
          <w:rFonts w:hint="eastAsia"/>
        </w:rPr>
      </w:pPr>
    </w:p>
    <w:p w14:paraId="5D19B8D6">
      <w:pPr>
        <w:ind w:left="-5"/>
        <w:rPr>
          <w:rFonts w:hint="eastAsia"/>
        </w:rPr>
      </w:pPr>
      <w:r>
        <w:rPr>
          <w:rFonts w:hint="eastAsia"/>
        </w:rPr>
        <w:t>it is the safety of his People.</w:t>
      </w:r>
    </w:p>
    <w:p w14:paraId="27173E22">
      <w:pPr>
        <w:ind w:left="-5"/>
        <w:rPr>
          <w:rFonts w:hint="eastAsia"/>
        </w:rPr>
      </w:pPr>
      <w:r>
        <w:rPr>
          <w:rFonts w:hint="eastAsia"/>
        </w:rPr>
        <w:t>这是祂子民的安全。</w:t>
      </w:r>
    </w:p>
    <w:p w14:paraId="1F74FCF5">
      <w:pPr>
        <w:ind w:left="-5"/>
        <w:rPr>
          <w:rFonts w:hint="eastAsia"/>
        </w:rPr>
      </w:pPr>
    </w:p>
    <w:p w14:paraId="0D561B25">
      <w:pPr>
        <w:ind w:left="-5"/>
        <w:rPr>
          <w:rFonts w:hint="eastAsia"/>
        </w:rPr>
      </w:pPr>
      <w:r>
        <w:rPr>
          <w:rFonts w:hint="eastAsia"/>
        </w:rPr>
        <w:t>2. We may see His peremptorinesse in ordering all things in reference to that end.</w:t>
      </w:r>
    </w:p>
    <w:p w14:paraId="6C260443">
      <w:pPr>
        <w:ind w:left="-5"/>
        <w:rPr>
          <w:rFonts w:hint="eastAsia"/>
        </w:rPr>
      </w:pPr>
      <w:r>
        <w:rPr>
          <w:rFonts w:hint="eastAsia"/>
        </w:rPr>
        <w:t>2. 我们可以看到祂在为那目的安排万事上的绝对性。</w:t>
      </w:r>
    </w:p>
    <w:p w14:paraId="3F073A09">
      <w:pPr>
        <w:ind w:left="-5"/>
        <w:rPr>
          <w:rFonts w:hint="eastAsia"/>
        </w:rPr>
      </w:pPr>
    </w:p>
    <w:p w14:paraId="2985F7A1">
      <w:pPr>
        <w:ind w:left="-5"/>
        <w:rPr>
          <w:rFonts w:hint="eastAsia"/>
        </w:rPr>
      </w:pPr>
      <w:r>
        <w:rPr>
          <w:rFonts w:hint="eastAsia"/>
        </w:rPr>
        <w:t>This judgement is not simply discharged; for, afterward it may hurt the earth, but it is so bounded and ordered, and that peremptorily, as not to blow or hurt till Gods People be provided for it, and that they may be keeped from the hurt of it, The restriction untill &amp;c. beareth out this.</w:t>
      </w:r>
    </w:p>
    <w:p w14:paraId="59163786">
      <w:pPr>
        <w:ind w:left="-5"/>
        <w:rPr>
          <w:rFonts w:hint="eastAsia"/>
        </w:rPr>
      </w:pPr>
      <w:r>
        <w:rPr>
          <w:rFonts w:hint="eastAsia"/>
        </w:rPr>
        <w:t>这审判并非简单地被免除；因为，后来它可能伤害地，但它被如此地界定和安排，并且是绝对地，以致于在上帝的子民为其作好预备，并得以免受其害之前，不吹不伤害。“直到”等等的限制，证实了这一点。</w:t>
      </w:r>
    </w:p>
    <w:p w14:paraId="47E90637">
      <w:pPr>
        <w:ind w:left="-5"/>
        <w:rPr>
          <w:rFonts w:hint="eastAsia"/>
        </w:rPr>
      </w:pPr>
    </w:p>
    <w:p w14:paraId="38594B15">
      <w:pPr>
        <w:ind w:left="-5"/>
        <w:rPr>
          <w:rFonts w:hint="eastAsia"/>
        </w:rPr>
      </w:pPr>
      <w:r>
        <w:rPr>
          <w:rFonts w:hint="eastAsia"/>
        </w:rPr>
        <w:t>3.The objects about which this care is taken, are the servants of ourGod, so called, not as all creatures are, nor as some speciall Ministers are, but as such who by speciall compact and agreement have given up, and Covenanted themselves to be so, and in their conventions carry suitably to that engagement.</w:t>
      </w:r>
    </w:p>
    <w:p w14:paraId="36AD09C0">
      <w:pPr>
        <w:ind w:left="-5"/>
        <w:rPr>
          <w:rFonts w:hint="eastAsia"/>
        </w:rPr>
      </w:pPr>
      <w:r>
        <w:rPr>
          <w:rFonts w:hint="eastAsia"/>
        </w:rPr>
        <w:t>3. 被照顾的对象，是我们上帝的仆人，之所以如此称呼，并非如同所有受造物，也非如同某些特别的传道人，而是如同那些借着特别的契约和协议，已将自己交出，并立约要如此行的人，并且他们在他们的聚会中，行为与那委身相称。</w:t>
      </w:r>
    </w:p>
    <w:p w14:paraId="33390F53">
      <w:pPr>
        <w:ind w:left="-5"/>
        <w:rPr>
          <w:rFonts w:hint="eastAsia"/>
        </w:rPr>
      </w:pPr>
    </w:p>
    <w:p w14:paraId="2CA12D90">
      <w:pPr>
        <w:ind w:left="-5"/>
        <w:rPr>
          <w:rFonts w:hint="eastAsia"/>
        </w:rPr>
      </w:pPr>
      <w:r>
        <w:rPr>
          <w:rFonts w:hint="eastAsia"/>
        </w:rPr>
        <w:t>Thus all Israel, especially true Israel, are called the Lords servants, Levit. 25:55 in opposition to Idolaters who worshipped other gods; and thus, true servants, are described by this, that they desired to fear His name, Neh. 1:11 in opposition to hypocrites, who say, and do not.</w:t>
      </w:r>
    </w:p>
    <w:p w14:paraId="308246D6">
      <w:pPr>
        <w:ind w:left="-5"/>
        <w:rPr>
          <w:rFonts w:hint="eastAsia"/>
        </w:rPr>
      </w:pPr>
      <w:r>
        <w:rPr>
          <w:rFonts w:hint="eastAsia"/>
        </w:rPr>
        <w:t>因此，所有的以色列，特别是真以色列，被称为主的仆人，利未记25:55，与那些敬拜别神的偶像崇拜者相对立；因此，真仆人，被描述为，他们渴慕敬畏祂的名，尼希米记1:11，与那些说而不行的伪善者相对立。</w:t>
      </w:r>
    </w:p>
    <w:p w14:paraId="55850BDC">
      <w:pPr>
        <w:ind w:left="-5"/>
        <w:rPr>
          <w:rFonts w:hint="eastAsia"/>
        </w:rPr>
      </w:pPr>
    </w:p>
    <w:p w14:paraId="7DA656F3">
      <w:pPr>
        <w:ind w:left="-5"/>
        <w:rPr>
          <w:rFonts w:hint="eastAsia"/>
        </w:rPr>
      </w:pPr>
      <w:r>
        <w:rPr>
          <w:rFonts w:hint="eastAsia"/>
        </w:rPr>
        <w:t>In sum, by servants are understood such, as adhere to God in a declining time, &amp; do not enslave themselves to Antichrist with the rest of the world as it is Chap 13.</w:t>
      </w:r>
    </w:p>
    <w:p w14:paraId="2F470275">
      <w:pPr>
        <w:ind w:left="-5"/>
        <w:rPr>
          <w:rFonts w:hint="eastAsia"/>
        </w:rPr>
      </w:pPr>
      <w:r>
        <w:rPr>
          <w:rFonts w:hint="eastAsia"/>
        </w:rPr>
        <w:t>总而言之，所谓仆人，被理解为是那样的人，他们在衰落的时代坚持上帝，并不像世界的其余部分那样，将自己奴役于敌基督，如第13章所示。</w:t>
      </w:r>
    </w:p>
    <w:p w14:paraId="14F2BC6F">
      <w:pPr>
        <w:ind w:left="-5"/>
        <w:rPr>
          <w:rFonts w:hint="eastAsia"/>
        </w:rPr>
      </w:pPr>
    </w:p>
    <w:p w14:paraId="16B29B0B">
      <w:pPr>
        <w:ind w:left="-5"/>
        <w:rPr>
          <w:rFonts w:hint="eastAsia"/>
        </w:rPr>
      </w:pPr>
      <w:r>
        <w:rPr>
          <w:rFonts w:hint="eastAsia"/>
        </w:rPr>
        <w:t>He faith, of our God, because Christ, as Mediator and Head of the Body, standeth in a joynt relation to God with His People, as it is, Joh. 20:17 my God, &amp; your God, &amp;c. which is a special consolation unto them, and marked here as a special priviledge.</w:t>
      </w:r>
    </w:p>
    <w:p w14:paraId="41E75EC4">
      <w:pPr>
        <w:ind w:left="-5"/>
        <w:rPr>
          <w:rFonts w:hint="eastAsia"/>
        </w:rPr>
      </w:pPr>
      <w:r>
        <w:rPr>
          <w:rFonts w:hint="eastAsia"/>
        </w:rPr>
        <w:t>祂说，“我们的神”，因为基督，作为中保和身体的元首，与祂的子民一同与上帝有联合的关系，如约翰福音20:17所说：“我的神，也是你们的神，”等等，这对他们而言是一个特别的安慰，并在此处被标记为一个特别的特权。</w:t>
      </w:r>
    </w:p>
    <w:p w14:paraId="19325FE2">
      <w:pPr>
        <w:ind w:left="-5"/>
        <w:rPr>
          <w:rFonts w:hint="eastAsia"/>
        </w:rPr>
      </w:pPr>
    </w:p>
    <w:p w14:paraId="78A20FD7">
      <w:pPr>
        <w:ind w:left="-5"/>
        <w:rPr>
          <w:rFonts w:hint="eastAsia"/>
        </w:rPr>
      </w:pPr>
      <w:r>
        <w:rPr>
          <w:rFonts w:hint="eastAsia"/>
        </w:rPr>
        <w:t>4.The effect of the execution of His Commission, is marked, vers. 4,5, 6, 7, 8 where in His faithfulnesse in sealing of the Elect, is set down, 1. generally in the number it self and of whom they were verse</w:t>
      </w:r>
    </w:p>
    <w:p w14:paraId="2D6FB105">
      <w:pPr>
        <w:ind w:left="-5"/>
        <w:rPr>
          <w:rFonts w:hint="eastAsia"/>
        </w:rPr>
      </w:pPr>
      <w:r>
        <w:rPr>
          <w:rFonts w:hint="eastAsia"/>
        </w:rPr>
        <w:t>4. 2. More particularly, they are distributed in the Verses following.</w:t>
      </w:r>
    </w:p>
    <w:p w14:paraId="178EA576">
      <w:pPr>
        <w:ind w:left="-5"/>
        <w:rPr>
          <w:rFonts w:hint="eastAsia"/>
        </w:rPr>
      </w:pPr>
      <w:r>
        <w:rPr>
          <w:rFonts w:hint="eastAsia"/>
        </w:rPr>
        <w:t>4. 祂使命执行的效果，被标记在第4、5、6、7、8节，那里祂在为选民盖印上的信实被阐述：1. 笼统地，就其数目本身，以及他们是谁而言，第4节。2. 更具体地，他们在接下来的几节中被分配。</w:t>
      </w:r>
    </w:p>
    <w:p w14:paraId="6D098128">
      <w:pPr>
        <w:ind w:left="-5"/>
        <w:rPr>
          <w:rFonts w:hint="eastAsia"/>
        </w:rPr>
      </w:pPr>
    </w:p>
    <w:p w14:paraId="566CFF1C">
      <w:pPr>
        <w:ind w:left="-5"/>
        <w:rPr>
          <w:rFonts w:hint="eastAsia"/>
        </w:rPr>
      </w:pPr>
      <w:r>
        <w:rPr>
          <w:rFonts w:hint="eastAsia"/>
        </w:rPr>
        <w:t>The scope of all which, is, to shew, 1. The exactnesse of this Angels performing of what was intrusted to him.</w:t>
      </w:r>
    </w:p>
    <w:p w14:paraId="5CA98E9C">
      <w:pPr>
        <w:ind w:left="-5"/>
        <w:rPr>
          <w:rFonts w:hint="eastAsia"/>
        </w:rPr>
      </w:pPr>
      <w:r>
        <w:rPr>
          <w:rFonts w:hint="eastAsia"/>
        </w:rPr>
        <w:t>所有这些的目的，是要显示：1. 这位天使在履行所交托给祂之事上的精确。</w:t>
      </w:r>
    </w:p>
    <w:p w14:paraId="09F83DD2">
      <w:pPr>
        <w:ind w:left="-5"/>
        <w:rPr>
          <w:rFonts w:hint="eastAsia"/>
        </w:rPr>
      </w:pPr>
    </w:p>
    <w:p w14:paraId="1B16179C">
      <w:pPr>
        <w:ind w:left="-5"/>
        <w:rPr>
          <w:rFonts w:hint="eastAsia"/>
        </w:rPr>
      </w:pPr>
      <w:r>
        <w:rPr>
          <w:rFonts w:hint="eastAsia"/>
        </w:rPr>
        <w:t>2. That none milled who were in His roll.</w:t>
      </w:r>
    </w:p>
    <w:p w14:paraId="136F3EC1">
      <w:pPr>
        <w:ind w:left="-5"/>
        <w:rPr>
          <w:rFonts w:hint="eastAsia"/>
        </w:rPr>
      </w:pPr>
      <w:r>
        <w:rPr>
          <w:rFonts w:hint="eastAsia"/>
        </w:rPr>
        <w:t>2. 凡在祂名册上的，无一遗漏。</w:t>
      </w:r>
    </w:p>
    <w:p w14:paraId="19805FD2">
      <w:pPr>
        <w:ind w:left="-5"/>
        <w:rPr>
          <w:rFonts w:hint="eastAsia"/>
        </w:rPr>
      </w:pPr>
    </w:p>
    <w:p w14:paraId="1F4C7C47">
      <w:pPr>
        <w:ind w:left="-5"/>
        <w:rPr>
          <w:rFonts w:hint="eastAsia"/>
        </w:rPr>
      </w:pPr>
      <w:r>
        <w:rPr>
          <w:rFonts w:hint="eastAsia"/>
        </w:rPr>
        <w:t>3. To shew that it was the very persons designed of God, and therefore they are marked here and here of severall tribes, and not indistinctly together.</w:t>
      </w:r>
    </w:p>
    <w:p w14:paraId="1436D20A">
      <w:pPr>
        <w:ind w:left="-5"/>
        <w:rPr>
          <w:rFonts w:hint="eastAsia"/>
        </w:rPr>
      </w:pPr>
      <w:r>
        <w:rPr>
          <w:rFonts w:hint="eastAsia"/>
        </w:rPr>
        <w:t>3. 为要显示，正是上帝所设计的人，因此他们在此处和此处被标记为是属于几个支派的，而非不加区别地放在一起。</w:t>
      </w:r>
    </w:p>
    <w:p w14:paraId="236E04B2">
      <w:pPr>
        <w:ind w:left="-5"/>
        <w:rPr>
          <w:rFonts w:hint="eastAsia"/>
        </w:rPr>
      </w:pPr>
    </w:p>
    <w:p w14:paraId="01171E24">
      <w:pPr>
        <w:ind w:left="-5"/>
        <w:rPr>
          <w:rFonts w:hint="eastAsia"/>
        </w:rPr>
      </w:pPr>
      <w:r>
        <w:rPr>
          <w:rFonts w:hint="eastAsia"/>
        </w:rPr>
        <w:t>That circumstance, vers. 4 and I heard the number of them that were sealed, is added to shew the certainty of lobns record, he being, as it were, an ear witnesse thereunto.</w:t>
      </w:r>
    </w:p>
    <w:p w14:paraId="742BA768">
      <w:pPr>
        <w:ind w:left="-5"/>
        <w:rPr>
          <w:rFonts w:hint="eastAsia"/>
        </w:rPr>
      </w:pPr>
      <w:r>
        <w:rPr>
          <w:rFonts w:hint="eastAsia"/>
        </w:rPr>
        <w:t>第4节的那个情形，“我听见受印者的数目”，被加添，为要显示约翰记录的确定性，他，仿佛是此事的一个亲耳见证人。</w:t>
      </w:r>
    </w:p>
    <w:p w14:paraId="37CB73E8">
      <w:pPr>
        <w:ind w:left="-5"/>
        <w:rPr>
          <w:rFonts w:hint="eastAsia"/>
        </w:rPr>
      </w:pPr>
    </w:p>
    <w:p w14:paraId="6AA2F867">
      <w:pPr>
        <w:ind w:left="-5"/>
        <w:rPr>
          <w:rFonts w:hint="eastAsia"/>
        </w:rPr>
      </w:pPr>
      <w:r>
        <w:rPr>
          <w:rFonts w:hint="eastAsia"/>
        </w:rPr>
        <w:t>That we may more particularly take up the meaning of this, we are to enquire, 1. What is meant by Israel.</w:t>
      </w:r>
    </w:p>
    <w:p w14:paraId="312660B9">
      <w:pPr>
        <w:ind w:left="-5"/>
        <w:rPr>
          <w:rFonts w:hint="eastAsia"/>
        </w:rPr>
      </w:pPr>
      <w:r>
        <w:rPr>
          <w:rFonts w:hint="eastAsia"/>
        </w:rPr>
        <w:t>为了更具体地理解这个的意义，我们要探究：1. 以色列是什么意思。</w:t>
      </w:r>
    </w:p>
    <w:p w14:paraId="50402B62">
      <w:pPr>
        <w:ind w:left="-5"/>
        <w:rPr>
          <w:rFonts w:hint="eastAsia"/>
        </w:rPr>
      </w:pPr>
    </w:p>
    <w:p w14:paraId="4AE4755B">
      <w:pPr>
        <w:ind w:left="-5"/>
        <w:rPr>
          <w:rFonts w:hint="eastAsia"/>
        </w:rPr>
      </w:pPr>
      <w:r>
        <w:rPr>
          <w:rFonts w:hint="eastAsia"/>
        </w:rPr>
        <w:t>Out of whom these are said to be marked.</w:t>
      </w:r>
    </w:p>
    <w:p w14:paraId="2D3EF6AA">
      <w:pPr>
        <w:ind w:left="-5"/>
        <w:rPr>
          <w:rFonts w:hint="eastAsia"/>
        </w:rPr>
      </w:pPr>
      <w:r>
        <w:rPr>
          <w:rFonts w:hint="eastAsia"/>
        </w:rPr>
        <w:t>据说这些人是从他们中间被标记出来的。</w:t>
      </w:r>
    </w:p>
    <w:p w14:paraId="76741DB3">
      <w:pPr>
        <w:ind w:left="-5"/>
        <w:rPr>
          <w:rFonts w:hint="eastAsia"/>
        </w:rPr>
      </w:pPr>
    </w:p>
    <w:p w14:paraId="5B32B8C5">
      <w:pPr>
        <w:ind w:left="-5"/>
        <w:rPr>
          <w:rFonts w:hint="eastAsia"/>
        </w:rPr>
      </w:pPr>
      <w:r>
        <w:rPr>
          <w:rFonts w:hint="eastAsia"/>
        </w:rPr>
        <w:t>2. What is meaned by the particular distribution of them in so many Tribes, and so many thousands of every Tribe.</w:t>
      </w:r>
    </w:p>
    <w:p w14:paraId="4B3D4E9D">
      <w:pPr>
        <w:ind w:left="-5"/>
        <w:rPr>
          <w:rFonts w:hint="eastAsia"/>
        </w:rPr>
      </w:pPr>
      <w:r>
        <w:rPr>
          <w:rFonts w:hint="eastAsia"/>
        </w:rPr>
        <w:t>2. 将他们特别地分配到这么多支派，每个支派又有这么多千人，是什么意思。</w:t>
      </w:r>
    </w:p>
    <w:p w14:paraId="2A748028">
      <w:pPr>
        <w:ind w:left="-5"/>
        <w:rPr>
          <w:rFonts w:hint="eastAsia"/>
        </w:rPr>
      </w:pPr>
    </w:p>
    <w:p w14:paraId="0133CF0A">
      <w:pPr>
        <w:ind w:left="-5"/>
        <w:rPr>
          <w:rFonts w:hint="eastAsia"/>
        </w:rPr>
      </w:pPr>
      <w:r>
        <w:rPr>
          <w:rFonts w:hint="eastAsia"/>
        </w:rPr>
        <w:t>By Israel and the Tribes thereof, sometimes in Scripture are understood the Israelites who were come of Jacob according to the flesh; this is the molt proper and usuall meaning.</w:t>
      </w:r>
    </w:p>
    <w:p w14:paraId="66B6CD78">
      <w:pPr>
        <w:ind w:left="-5"/>
        <w:rPr>
          <w:rFonts w:hint="eastAsia"/>
        </w:rPr>
      </w:pPr>
      <w:r>
        <w:rPr>
          <w:rFonts w:hint="eastAsia"/>
        </w:rPr>
        <w:t>所谓以色列及其众支派，有时在圣经中被理解为按肉体出自雅各的以色列人；这是最恰当且最通常的意义。</w:t>
      </w:r>
    </w:p>
    <w:p w14:paraId="670EECCE">
      <w:pPr>
        <w:ind w:left="-5"/>
        <w:rPr>
          <w:rFonts w:hint="eastAsia"/>
        </w:rPr>
      </w:pPr>
    </w:p>
    <w:p w14:paraId="109C9383">
      <w:pPr>
        <w:ind w:left="-5"/>
        <w:rPr>
          <w:rFonts w:hint="eastAsia"/>
        </w:rPr>
      </w:pPr>
      <w:r>
        <w:rPr>
          <w:rFonts w:hint="eastAsia"/>
        </w:rPr>
        <w:t>Sometimes again, by Israel is understood the Church of God under the Gospel, who professe the faith of Abraham, of what ever Nation and People they be of, as Gal 3:29 and 6:16, &amp;c. Called Israel, 1. Because they are a spiritual seed to Abraham, who is the father of all them that believe.</w:t>
      </w:r>
    </w:p>
    <w:p w14:paraId="5C1C5FC7">
      <w:pPr>
        <w:ind w:left="-5"/>
        <w:rPr>
          <w:rFonts w:hint="eastAsia"/>
        </w:rPr>
      </w:pPr>
      <w:r>
        <w:rPr>
          <w:rFonts w:hint="eastAsia"/>
        </w:rPr>
        <w:t>有时，再者，所谓以色列，被理解为在福音之下的上帝的教会，他们宣告亚伯拉罕的信仰，无论他们属于何国何民，如加拉太书3:29和6:16等等。被称为以色列，1. 因为他们是亚伯拉罕属灵的后裔，亚伯拉罕是所有信的人的父。</w:t>
      </w:r>
    </w:p>
    <w:p w14:paraId="63F0D964">
      <w:pPr>
        <w:ind w:left="-5"/>
        <w:rPr>
          <w:rFonts w:hint="eastAsia"/>
        </w:rPr>
      </w:pPr>
    </w:p>
    <w:p w14:paraId="55EE5E89">
      <w:pPr>
        <w:ind w:left="-5"/>
        <w:rPr>
          <w:rFonts w:hint="eastAsia"/>
        </w:rPr>
      </w:pPr>
      <w:r>
        <w:rPr>
          <w:rFonts w:hint="eastAsia"/>
        </w:rPr>
        <w:t>2. Because they are admitted to the same essentiall privileges and promises which the Israelites once had, Rom. 11:17, 24 they are ingrasted in the same olive-tree; and now in Christ Jesus there is neither Jew nor Gentile.</w:t>
      </w:r>
    </w:p>
    <w:p w14:paraId="4911A7A7">
      <w:pPr>
        <w:ind w:left="-5"/>
        <w:rPr>
          <w:rFonts w:hint="eastAsia"/>
        </w:rPr>
      </w:pPr>
      <w:r>
        <w:rPr>
          <w:rFonts w:hint="eastAsia"/>
        </w:rPr>
        <w:t>2. 因为他们被接纳享有以色列人曾有的同样的本质特权和应许，罗马书11:17, 24，他们被嫁接在同一棵橄榄树上；并且如今在基督耶稣里，既没有犹太人也没有希腊人。</w:t>
      </w:r>
    </w:p>
    <w:p w14:paraId="09C32CED">
      <w:pPr>
        <w:ind w:left="-5"/>
        <w:rPr>
          <w:rFonts w:hint="eastAsia"/>
        </w:rPr>
      </w:pPr>
    </w:p>
    <w:p w14:paraId="6A22E2D1">
      <w:pPr>
        <w:ind w:left="-5"/>
        <w:rPr>
          <w:rFonts w:hint="eastAsia"/>
        </w:rPr>
      </w:pPr>
      <w:r>
        <w:rPr>
          <w:rFonts w:hint="eastAsia"/>
        </w:rPr>
        <w:t>3. It is frequent to set forth the worship of the New Testament under the names of that which be longeth to the Old, and to stile the Gospel-church by the name Jerusalem.</w:t>
      </w:r>
    </w:p>
    <w:p w14:paraId="01A10CFB">
      <w:pPr>
        <w:ind w:left="-5"/>
        <w:rPr>
          <w:rFonts w:hint="eastAsia"/>
        </w:rPr>
      </w:pPr>
      <w:r>
        <w:rPr>
          <w:rFonts w:hint="eastAsia"/>
        </w:rPr>
        <w:t>3. 用属于旧约的名称来阐明新约的敬拜，并将福音教会称为耶路撒冷的名字，是很常见的。</w:t>
      </w:r>
    </w:p>
    <w:p w14:paraId="17B9BD09">
      <w:pPr>
        <w:ind w:left="-5"/>
        <w:rPr>
          <w:rFonts w:hint="eastAsia"/>
        </w:rPr>
      </w:pPr>
    </w:p>
    <w:p w14:paraId="20A83ECE">
      <w:pPr>
        <w:ind w:left="-5"/>
        <w:rPr>
          <w:rFonts w:hint="eastAsia"/>
        </w:rPr>
      </w:pPr>
      <w:r>
        <w:rPr>
          <w:rFonts w:hint="eastAsia"/>
        </w:rPr>
        <w:t>which is above; and therefore it is agreeable to this, that the professours of the New Testament should passe under the title of Israel, especially in this prophesie, in which the old titles are so frequently applied unto the new state of the Church.</w:t>
      </w:r>
    </w:p>
    <w:p w14:paraId="581023DD">
      <w:pPr>
        <w:ind w:left="-5"/>
        <w:rPr>
          <w:rFonts w:hint="eastAsia"/>
        </w:rPr>
      </w:pPr>
      <w:r>
        <w:rPr>
          <w:rFonts w:hint="eastAsia"/>
        </w:rPr>
        <w:t>它是在上的；因此，新约的宣告者被称为以色列，这与此是相称的，特别是在这个预言中，其中旧的头衔如此频繁地被应用于教会的新状态。</w:t>
      </w:r>
    </w:p>
    <w:p w14:paraId="552EFC01">
      <w:pPr>
        <w:ind w:left="-5"/>
        <w:rPr>
          <w:rFonts w:hint="eastAsia"/>
        </w:rPr>
      </w:pPr>
    </w:p>
    <w:p w14:paraId="641A0834">
      <w:pPr>
        <w:ind w:left="-5"/>
        <w:rPr>
          <w:rFonts w:hint="eastAsia"/>
        </w:rPr>
      </w:pPr>
      <w:r>
        <w:rPr>
          <w:rFonts w:hint="eastAsia"/>
        </w:rPr>
        <w:t>We conceive, the last; to wit, the spiritual seed of Abraham, or the Gospel-church, to be meaned here by the Tribes of Israel and not Jews by nature only, and that beside the former generall reasons, upon these three considerations,</w:t>
      </w:r>
    </w:p>
    <w:p w14:paraId="79DE70B2">
      <w:pPr>
        <w:ind w:left="-5"/>
        <w:rPr>
          <w:rFonts w:hint="eastAsia"/>
        </w:rPr>
      </w:pPr>
      <w:r>
        <w:rPr>
          <w:rFonts w:hint="eastAsia"/>
        </w:rPr>
        <w:t>我们认为，后者；即，亚伯拉罕属灵的后裔，或福音教会，是此处借着以色列众支派所指的，而不仅仅是按本性作犹太人，并且这除了前述的一般理由外，还基于这三个考虑：</w:t>
      </w:r>
    </w:p>
    <w:p w14:paraId="24BBB06C">
      <w:pPr>
        <w:ind w:left="-5"/>
        <w:rPr>
          <w:rFonts w:hint="eastAsia"/>
        </w:rPr>
      </w:pPr>
    </w:p>
    <w:p w14:paraId="44D24060">
      <w:pPr>
        <w:ind w:left="-5"/>
        <w:rPr>
          <w:rFonts w:hint="eastAsia"/>
        </w:rPr>
      </w:pPr>
      <w:r>
        <w:rPr>
          <w:rFonts w:hint="eastAsia"/>
        </w:rPr>
        <w:t>1. Such are understood by Israel here, as were to be keeped free from Antichrists pollution; Now, these are not only Jews, but mainly Gentiles, as the event, and time, to which it is applicable, doth evince.</w:t>
      </w:r>
    </w:p>
    <w:p w14:paraId="3FC4106F">
      <w:pPr>
        <w:ind w:left="-5"/>
        <w:rPr>
          <w:rFonts w:hint="eastAsia"/>
        </w:rPr>
      </w:pPr>
      <w:r>
        <w:rPr>
          <w:rFonts w:hint="eastAsia"/>
        </w:rPr>
        <w:t>1. 此处所谓以色列，被理解为是那些将要得以免于敌基督的玷污的人；现在，这些人不仅是犹太人，而且主要是外邦人，如事件，以及其适用的时期所证明的。</w:t>
      </w:r>
    </w:p>
    <w:p w14:paraId="3F33F659">
      <w:pPr>
        <w:ind w:left="-5"/>
        <w:rPr>
          <w:rFonts w:hint="eastAsia"/>
        </w:rPr>
      </w:pPr>
    </w:p>
    <w:p w14:paraId="077FF38C">
      <w:pPr>
        <w:ind w:left="-5"/>
        <w:rPr>
          <w:rFonts w:hint="eastAsia"/>
        </w:rPr>
      </w:pPr>
      <w:r>
        <w:rPr>
          <w:rFonts w:hint="eastAsia"/>
        </w:rPr>
        <w:t>2. If by this sealed number of a 144000. we are to understand all these, who during Antichrists tyranny shall be Keeped free of his pollutions, and it they are to be contradistinguished from the plurality of the Church who wondereth and goeth a whoring after the beast, Then they cannot understand them to be Jews only, but the pure part of the Church of whatsoever Nation they be: But the former is clear, to wit, that by these are to be understood all the pure part of the Church, as contradistinguished from Antichrists followers, as will apppear, 1. By comparing the end of their sealing here with Chap, 9 vers. 4 and 13 vers. 8 for, they that are sealed here, are the servants of our God, to wit, all who adhere to Him.</w:t>
      </w:r>
    </w:p>
    <w:p w14:paraId="54F4D7B0">
      <w:pPr>
        <w:ind w:left="-5"/>
        <w:rPr>
          <w:rFonts w:hint="eastAsia"/>
        </w:rPr>
      </w:pPr>
      <w:r>
        <w:rPr>
          <w:rFonts w:hint="eastAsia"/>
        </w:rPr>
        <w:t>2. 如果借着这十四万四千的被印数目，我们要理解为是所有那些，在敌基督的暴政期间，将得以免于他的玷污的人，并且如果他们要与那奇观并随从那兽行淫的教会多数人有别，那么他们就不能理解他们只是犹太人，而是无论何国的纯正的教会部分：但前者是清楚的，即，借着这些人要被理解为是教会的所有纯正的部分，与敌基督的追随者有别，如将要显明的：1. 通过比较此处他们受印的目的，与第9章4节和第13章8节；因为，此处受印的人，是我们上帝的仆人，即，所有坚持祂的人。</w:t>
      </w:r>
    </w:p>
    <w:p w14:paraId="6AE25455">
      <w:pPr>
        <w:ind w:left="-5"/>
        <w:rPr>
          <w:rFonts w:hint="eastAsia"/>
        </w:rPr>
      </w:pPr>
    </w:p>
    <w:p w14:paraId="444481CE">
      <w:pPr>
        <w:ind w:left="-5"/>
        <w:rPr>
          <w:rFonts w:hint="eastAsia"/>
        </w:rPr>
      </w:pPr>
      <w:r>
        <w:rPr>
          <w:rFonts w:hint="eastAsia"/>
        </w:rPr>
        <w:t>2. The end of their sealing, is, to keep them from that defection whereinto all others not sealed, are involved, as the effect cleareth.</w:t>
      </w:r>
    </w:p>
    <w:p w14:paraId="65EE2802">
      <w:pPr>
        <w:ind w:left="-5"/>
        <w:rPr>
          <w:rFonts w:hint="eastAsia"/>
        </w:rPr>
      </w:pPr>
      <w:r>
        <w:rPr>
          <w:rFonts w:hint="eastAsia"/>
        </w:rPr>
        <w:t>2. 他们受印的目的，是要保守他们免于那所有其他未受印之人所陷入的背道，如效果所阐明的。</w:t>
      </w:r>
    </w:p>
    <w:p w14:paraId="01BF4996">
      <w:pPr>
        <w:ind w:left="-5"/>
        <w:rPr>
          <w:rFonts w:hint="eastAsia"/>
        </w:rPr>
      </w:pPr>
    </w:p>
    <w:p w14:paraId="5B77ACB9">
      <w:pPr>
        <w:ind w:left="-5"/>
        <w:rPr>
          <w:rFonts w:hint="eastAsia"/>
        </w:rPr>
      </w:pPr>
      <w:r>
        <w:rPr>
          <w:rFonts w:hint="eastAsia"/>
        </w:rPr>
        <w:t>3. These that are passed by, are left open to this storm, and carried away with it, Therefore this sealing must take in all the Elect during that time, of whatsoever Nation they be, seing no Elect can be understood to be unsealed and so left open to this storm, as is clear, Chap. 9:4.</w:t>
      </w:r>
    </w:p>
    <w:p w14:paraId="581EEE17">
      <w:pPr>
        <w:ind w:left="-5"/>
        <w:rPr>
          <w:rFonts w:hint="eastAsia"/>
        </w:rPr>
      </w:pPr>
      <w:r>
        <w:rPr>
          <w:rFonts w:hint="eastAsia"/>
        </w:rPr>
        <w:t>3. 那些被越过的人，被暴露在这风暴之下，并被它席卷而去，因此这受印必定包含那时期所有的选民，无论他们属于何国，因为没有选民可以被理解为未受印，因此暴露在这风暴之下，如第9章4节所示。</w:t>
      </w:r>
    </w:p>
    <w:p w14:paraId="26D12B5E">
      <w:pPr>
        <w:ind w:left="-5"/>
        <w:rPr>
          <w:rFonts w:hint="eastAsia"/>
        </w:rPr>
      </w:pPr>
    </w:p>
    <w:p w14:paraId="4D370287">
      <w:pPr>
        <w:ind w:left="-5"/>
        <w:rPr>
          <w:rFonts w:hint="eastAsia"/>
        </w:rPr>
      </w:pPr>
      <w:r>
        <w:rPr>
          <w:rFonts w:hint="eastAsia"/>
        </w:rPr>
        <w:t>They must therefore be understood under the name of Israel who are thus sealed.</w:t>
      </w:r>
    </w:p>
    <w:p w14:paraId="58816387">
      <w:pPr>
        <w:ind w:left="-5"/>
        <w:rPr>
          <w:rFonts w:hint="eastAsia"/>
        </w:rPr>
      </w:pPr>
      <w:r>
        <w:rPr>
          <w:rFonts w:hint="eastAsia"/>
        </w:rPr>
        <w:t>因此，他们必须被理解为在以色列的名下，他们是如此受印的。</w:t>
      </w:r>
    </w:p>
    <w:p w14:paraId="4C64BC82">
      <w:pPr>
        <w:ind w:left="-5"/>
        <w:rPr>
          <w:rFonts w:hint="eastAsia"/>
        </w:rPr>
      </w:pPr>
    </w:p>
    <w:p w14:paraId="10453877">
      <w:pPr>
        <w:ind w:left="-5"/>
        <w:rPr>
          <w:rFonts w:hint="eastAsia"/>
        </w:rPr>
      </w:pPr>
      <w:r>
        <w:rPr>
          <w:rFonts w:hint="eastAsia"/>
        </w:rPr>
        <w:t>2. It will further appear by comparing this with Chap. 14:1, 2, 3, 4 where these 144000 are particularly mentioned as the Virgine-church, distinguished from the adulterous world, and that at the turn of Antichrists dominion, as if it were particularly recorded, that notwithstanding of Antichrist's tyranny and the worlds defection with him, yet all whom God had appointed to life, were keeped from that defection, And therefore this number must comprehend all such (being a definit for an indefinit) who during his tyranny should be keeped free; and therefore it is not to be astricted unto the naturall Jews.</w:t>
      </w:r>
    </w:p>
    <w:p w14:paraId="5F102FC5">
      <w:pPr>
        <w:ind w:left="-5"/>
        <w:rPr>
          <w:rFonts w:hint="eastAsia"/>
        </w:rPr>
      </w:pPr>
      <w:r>
        <w:rPr>
          <w:rFonts w:hint="eastAsia"/>
        </w:rPr>
        <w:t>2. 通过与第14章1、2、3、4节比较，这将更进一步地显明，那里这十四万四千人被特别地提及为童女的教会，与淫乱的世界有别，并且那是在敌基督的统治转折之时，仿佛是特别地记载了，尽管有敌基督的暴政和世界与他一同的背道，然而凡上帝所预定得生命的，都得以免于那背道，因此这个数目必定包含所有那样的人（是一个确定的数，代表一个不确定的数），他们在他的暴政期间得以保持清洁；因此它不应被局限于天然的犹太人。</w:t>
      </w:r>
    </w:p>
    <w:p w14:paraId="1856EA8F">
      <w:pPr>
        <w:ind w:left="-5"/>
        <w:rPr>
          <w:rFonts w:hint="eastAsia"/>
        </w:rPr>
      </w:pPr>
    </w:p>
    <w:p w14:paraId="3B8798DA">
      <w:pPr>
        <w:ind w:left="-5"/>
        <w:rPr>
          <w:rFonts w:hint="eastAsia"/>
        </w:rPr>
      </w:pPr>
      <w:r>
        <w:rPr>
          <w:rFonts w:hint="eastAsia"/>
        </w:rPr>
        <w:t>3. The distinguishing of Jews here from that innumerable company (ver. 9) of all Nations, doth clear this; For, they are distinguisihed, not in respect of Nation or Kindred, as if by each of them were set forth some part of the Gospel-church contemporary one with the other, but in respect of diverse successive states of the Church belonging to diverse times, as that however the Gospelchurch immediately after the Christian Religion shall obtain liberty and authority, shall be brought unto great straits, and reduced to a few number (as Gods Church was in the dayes of the Old Testament) yet, it shall afterward break forth and flourish among all Nations, so that the Church in the latter dayes shall be as far extended for number and diversity of people beyond what the Church shall be under Antichrist, as the Gospel-church was at its first spreading, extended beyond the Church of the Jews: and therefore the whole pure professors of the Church, during this storm, being comprehended under these that are sealed out of the severall Tribes, It cannot be astricted unto the natural Jews.</w:t>
      </w:r>
    </w:p>
    <w:p w14:paraId="7A6C90B0">
      <w:pPr>
        <w:ind w:left="-5"/>
        <w:rPr>
          <w:rFonts w:hint="eastAsia"/>
        </w:rPr>
      </w:pPr>
      <w:r>
        <w:rPr>
          <w:rFonts w:hint="eastAsia"/>
        </w:rPr>
        <w:t>3. 此处将犹太人与那无数的、各国的群众（第9节）区分开来，阐明了这一点；因为，他们的区别，并非就民族或亲族而言，仿佛借着他们每一个，阐明了福音教会的某个部分，彼此同时代，而是就属于不同时期的、教会的不同的相继状态而言，即无论如何，福音教会在基督教获得自由和权威之后，将立刻陷入极大的困境，并被减少到一个小的数目（如同上帝的教会在旧约时代一样），然而，它此后将在万国中爆发并兴盛，以致于末日的教会，就其人数和民族的多样性而言，将远超敌基督手下的教会，如同福音教会初次传播时，远超犹太教会一样：因此，在这风暴期间，教会的所有纯正宣告者，都包含在那些从几个支派中受了印的人之下，它不能被局限于天然的犹太人。</w:t>
      </w:r>
    </w:p>
    <w:p w14:paraId="7D870B80">
      <w:pPr>
        <w:ind w:left="-5"/>
        <w:rPr>
          <w:rFonts w:hint="eastAsia"/>
        </w:rPr>
      </w:pPr>
    </w:p>
    <w:p w14:paraId="01D19392">
      <w:pPr>
        <w:ind w:left="-5"/>
        <w:rPr>
          <w:rFonts w:hint="eastAsia"/>
        </w:rPr>
      </w:pPr>
      <w:r>
        <w:rPr>
          <w:rFonts w:hint="eastAsia"/>
        </w:rPr>
        <w:t>That this comparison and opposition of Jews with Gentiles, or the smaller number with the greater, doth belong to several states of the Church, will appear by this, that these sealed ones are living in the time of a storm and great tribulation, and whileas pure profession, and professors of Jesus Christ are exceeding rare as the scope here and the places formerly cited, Chap. 9:13, 14 do clear.</w:t>
      </w:r>
    </w:p>
    <w:p w14:paraId="0D00CD99">
      <w:pPr>
        <w:ind w:left="-5"/>
        <w:rPr>
          <w:rFonts w:hint="eastAsia"/>
        </w:rPr>
      </w:pPr>
      <w:r>
        <w:rPr>
          <w:rFonts w:hint="eastAsia"/>
        </w:rPr>
        <w:t>这种犹太人与外邦人，或少数与多数的比较和对立，属于教会的几个状态，这将由以下事实显明：那些受印的人活在一个风暴和极大患难的时期，并且那时纯正的宣告，和耶稣基督的宣告者极其稀少，如此处目的和前引的经文，第9章13、14节所阐明的。</w:t>
      </w:r>
    </w:p>
    <w:p w14:paraId="49097ACF">
      <w:pPr>
        <w:ind w:left="-5"/>
        <w:rPr>
          <w:rFonts w:hint="eastAsia"/>
        </w:rPr>
      </w:pPr>
    </w:p>
    <w:p w14:paraId="69BB2465">
      <w:pPr>
        <w:ind w:left="-5"/>
        <w:rPr>
          <w:rFonts w:hint="eastAsia"/>
        </w:rPr>
      </w:pPr>
      <w:r>
        <w:rPr>
          <w:rFonts w:hint="eastAsia"/>
        </w:rPr>
        <w:t>That innumerable company again, are remarkable for their number, and are said to have come out of great tribulation (as if now the storm were past) as Victors and Conquerours having palms in their hands.</w:t>
      </w:r>
    </w:p>
    <w:p w14:paraId="474ADE16">
      <w:pPr>
        <w:ind w:left="-5"/>
        <w:rPr>
          <w:rFonts w:hint="eastAsia"/>
        </w:rPr>
      </w:pPr>
      <w:r>
        <w:rPr>
          <w:rFonts w:hint="eastAsia"/>
        </w:rPr>
        <w:t>那无数的群众，再次，因其人数而显著，并且被说成是经过大患难出来的（仿佛风暴如今已过），如同胜利者和征服者，手中拿着棕树枝。</w:t>
      </w:r>
    </w:p>
    <w:p w14:paraId="2B77754D">
      <w:pPr>
        <w:ind w:left="-5"/>
        <w:rPr>
          <w:rFonts w:hint="eastAsia"/>
        </w:rPr>
      </w:pPr>
    </w:p>
    <w:p w14:paraId="0BFEEAE8">
      <w:pPr>
        <w:ind w:left="-5"/>
        <w:rPr>
          <w:rFonts w:hint="eastAsia"/>
        </w:rPr>
      </w:pPr>
      <w:r>
        <w:rPr>
          <w:rFonts w:hint="eastAsia"/>
        </w:rPr>
        <w:t>This innumerable company therefore must denotate a following oatgate of the former storm; and so by each of them, same condition of the whole Gospel-church, and not of Jews or Gentiles severally, is typified.</w:t>
      </w:r>
    </w:p>
    <w:p w14:paraId="3C0BE877">
      <w:pPr>
        <w:ind w:left="-5"/>
        <w:rPr>
          <w:rFonts w:hint="eastAsia"/>
        </w:rPr>
      </w:pPr>
      <w:r>
        <w:rPr>
          <w:rFonts w:hint="eastAsia"/>
        </w:rPr>
        <w:t>因此，这无数的群众必定表示前一个风暴的随后释放；因此借着他们每一个，都预表了整个福音教会的同样状况，而非分别地预表了犹太人或外邦人。</w:t>
      </w:r>
    </w:p>
    <w:p w14:paraId="7772728F">
      <w:pPr>
        <w:ind w:left="-5"/>
        <w:rPr>
          <w:rFonts w:hint="eastAsia"/>
        </w:rPr>
      </w:pPr>
    </w:p>
    <w:p w14:paraId="4A0A6074">
      <w:pPr>
        <w:ind w:left="-5"/>
        <w:rPr>
          <w:rFonts w:hint="eastAsia"/>
        </w:rPr>
      </w:pPr>
      <w:r>
        <w:rPr>
          <w:rFonts w:hint="eastAsia"/>
        </w:rPr>
        <w:t>The second thing to be cleared, is, wherefore the number is so peremptorily determined and particularly distributed in several Tribes?</w:t>
      </w:r>
    </w:p>
    <w:p w14:paraId="0850CB47">
      <w:pPr>
        <w:ind w:left="-5"/>
        <w:rPr>
          <w:rFonts w:hint="eastAsia"/>
        </w:rPr>
      </w:pPr>
      <w:r>
        <w:rPr>
          <w:rFonts w:hint="eastAsia"/>
        </w:rPr>
        <w:t>要澄清的第二件事是，为何数目被如此绝对地决定，并特别地分配到几个支派？</w:t>
      </w:r>
    </w:p>
    <w:p w14:paraId="3BEE75B6">
      <w:pPr>
        <w:ind w:left="-5"/>
        <w:rPr>
          <w:rFonts w:hint="eastAsia"/>
        </w:rPr>
      </w:pPr>
    </w:p>
    <w:p w14:paraId="2EDD927A">
      <w:pPr>
        <w:ind w:left="-5"/>
        <w:rPr>
          <w:rFonts w:hint="eastAsia"/>
        </w:rPr>
      </w:pPr>
      <w:r>
        <w:rPr>
          <w:rFonts w:hint="eastAsia"/>
        </w:rPr>
        <w:t>Answ. 1. By what is said, it may be seen, that this definit number is indefinitely to be understood, not as if they were just so many in all, or in every Tribe alike.</w:t>
      </w:r>
    </w:p>
    <w:p w14:paraId="25327989">
      <w:pPr>
        <w:ind w:left="-5"/>
        <w:rPr>
          <w:rFonts w:hint="eastAsia"/>
        </w:rPr>
      </w:pPr>
      <w:r>
        <w:rPr>
          <w:rFonts w:hint="eastAsia"/>
        </w:rPr>
        <w:t>答：1. 从所说的可以看出，这个确定的数目应被不确定地理解，并非仿佛它们总共就是那么多，或每个支派都一样。</w:t>
      </w:r>
    </w:p>
    <w:p w14:paraId="0443B7F3">
      <w:pPr>
        <w:ind w:left="-5"/>
        <w:rPr>
          <w:rFonts w:hint="eastAsia"/>
        </w:rPr>
      </w:pPr>
    </w:p>
    <w:p w14:paraId="5F4C7681">
      <w:pPr>
        <w:ind w:left="-5"/>
        <w:rPr>
          <w:rFonts w:hint="eastAsia"/>
        </w:rPr>
      </w:pPr>
      <w:r>
        <w:rPr>
          <w:rFonts w:hint="eastAsia"/>
        </w:rPr>
        <w:t>But, 2. For these reasons, 1. To shew that they were particularly determined by God and known to Him.</w:t>
      </w:r>
    </w:p>
    <w:p w14:paraId="64793CFC">
      <w:pPr>
        <w:ind w:left="-5"/>
        <w:rPr>
          <w:rFonts w:hint="eastAsia"/>
        </w:rPr>
      </w:pPr>
      <w:r>
        <w:rPr>
          <w:rFonts w:hint="eastAsia"/>
        </w:rPr>
        <w:t>但是，2. 出于这些理由：1. 为要显示他们是被上帝特别地决定并为祂所知的。</w:t>
      </w:r>
    </w:p>
    <w:p w14:paraId="6383B2E4">
      <w:pPr>
        <w:ind w:left="-5"/>
        <w:rPr>
          <w:rFonts w:hint="eastAsia"/>
        </w:rPr>
      </w:pPr>
    </w:p>
    <w:p w14:paraId="0712C030">
      <w:pPr>
        <w:ind w:left="-5"/>
        <w:rPr>
          <w:rFonts w:hint="eastAsia"/>
        </w:rPr>
      </w:pPr>
      <w:r>
        <w:rPr>
          <w:rFonts w:hint="eastAsia"/>
        </w:rPr>
        <w:t>2. That though the deception was universal and great, yet there should be a considerable hummer reserved, as was of 7000 in Elias dayes.</w:t>
      </w:r>
    </w:p>
    <w:p w14:paraId="28D7F35B">
      <w:pPr>
        <w:ind w:left="-5"/>
        <w:rPr>
          <w:rFonts w:hint="eastAsia"/>
        </w:rPr>
      </w:pPr>
      <w:r>
        <w:rPr>
          <w:rFonts w:hint="eastAsia"/>
        </w:rPr>
        <w:t>2. 尽管那迷惑是普遍且巨大的，然而应有相当数目的余民被保留，如在以利亚的日子有7000人。</w:t>
      </w:r>
    </w:p>
    <w:p w14:paraId="326FF34B">
      <w:pPr>
        <w:ind w:left="-5"/>
        <w:rPr>
          <w:rFonts w:hint="eastAsia"/>
        </w:rPr>
      </w:pPr>
    </w:p>
    <w:p w14:paraId="56DCA5E9">
      <w:pPr>
        <w:ind w:left="-5"/>
        <w:rPr>
          <w:rFonts w:hint="eastAsia"/>
        </w:rPr>
      </w:pPr>
      <w:r>
        <w:rPr>
          <w:rFonts w:hint="eastAsia"/>
        </w:rPr>
        <w:t>3. That yet in comparison of the whole world that was to follow the beast, that number was to be very small, as it is said in Isaiah, Though the number of Israel be as the sand of the sea, yet but a remnant shall be saved.</w:t>
      </w:r>
    </w:p>
    <w:p w14:paraId="11CD160A">
      <w:pPr>
        <w:ind w:left="-5"/>
        <w:rPr>
          <w:rFonts w:hint="eastAsia"/>
        </w:rPr>
      </w:pPr>
      <w:r>
        <w:rPr>
          <w:rFonts w:hint="eastAsia"/>
        </w:rPr>
        <w:t>3. 然而，与那将要跟随兽的整个世界相比，那个数目将是非常小的，如以赛亚书所说：“以色列人虽多如海沙，但得救的不过是剩下的余数。”</w:t>
      </w:r>
    </w:p>
    <w:p w14:paraId="790002FF">
      <w:pPr>
        <w:ind w:left="-5"/>
        <w:rPr>
          <w:rFonts w:hint="eastAsia"/>
        </w:rPr>
      </w:pPr>
    </w:p>
    <w:p w14:paraId="44863AFB">
      <w:pPr>
        <w:ind w:left="-5"/>
        <w:rPr>
          <w:rFonts w:hint="eastAsia"/>
        </w:rPr>
      </w:pPr>
      <w:r>
        <w:rPr>
          <w:rFonts w:hint="eastAsia"/>
        </w:rPr>
        <w:t>More particularly, this number is proportioned amongst the Tribes, to shew, 1. that God not only numbereth them in gross: and in common together, but hath the very particular and individual persons, who are constituent of that number, marked &amp; determined (to say so) both numero numerante &amp; numero numerato.</w:t>
      </w:r>
    </w:p>
    <w:p w14:paraId="2B68CBEB">
      <w:pPr>
        <w:ind w:left="-5"/>
        <w:rPr>
          <w:rFonts w:hint="eastAsia"/>
        </w:rPr>
      </w:pPr>
      <w:r>
        <w:rPr>
          <w:rFonts w:hint="eastAsia"/>
        </w:rPr>
        <w:t>更具体地说，这个数目在众支派间被按比例分配，为要显示：1. 上帝不仅笼统地、共同地数点他们，而且有构成那个数目的特别且个别的个人，被标记并决定了（可以这么说），无论是从数的角度还是从被数的角度。</w:t>
      </w:r>
    </w:p>
    <w:p w14:paraId="5C157D59">
      <w:pPr>
        <w:ind w:left="-5"/>
        <w:rPr>
          <w:rFonts w:hint="eastAsia"/>
        </w:rPr>
      </w:pPr>
    </w:p>
    <w:p w14:paraId="532B40D5">
      <w:pPr>
        <w:ind w:left="-5"/>
        <w:rPr>
          <w:rFonts w:hint="eastAsia"/>
        </w:rPr>
      </w:pPr>
      <w:r>
        <w:rPr>
          <w:rFonts w:hint="eastAsia"/>
        </w:rPr>
        <w:t>2. To shew Gods sover aignity and good pleasure, in choosing some of every Kindred and Tribe, &amp; His care in providing for them whom He hath chosen, of whatsoever Tribe they be.</w:t>
      </w:r>
    </w:p>
    <w:p w14:paraId="4468634A">
      <w:pPr>
        <w:ind w:left="-5"/>
        <w:rPr>
          <w:rFonts w:hint="eastAsia"/>
        </w:rPr>
      </w:pPr>
      <w:r>
        <w:rPr>
          <w:rFonts w:hint="eastAsia"/>
        </w:rPr>
        <w:t>2. 为要显示上帝的至高主权和美意，在选择各族各支派中的一些人，以及祂在供养祂所拣选的人上的照顾，无论他们属于哪个支派。</w:t>
      </w:r>
    </w:p>
    <w:p w14:paraId="19388C0E">
      <w:pPr>
        <w:ind w:left="-5"/>
        <w:rPr>
          <w:rFonts w:hint="eastAsia"/>
        </w:rPr>
      </w:pPr>
    </w:p>
    <w:p w14:paraId="2E056A75">
      <w:pPr>
        <w:ind w:left="-5"/>
        <w:rPr>
          <w:rFonts w:hint="eastAsia"/>
        </w:rPr>
      </w:pPr>
      <w:r>
        <w:rPr>
          <w:rFonts w:hint="eastAsia"/>
        </w:rPr>
        <w:t>Obs 1. That Error oftentimes bringeth the Church 3. yea, the Saints, into the greatest hazards.</w:t>
      </w:r>
    </w:p>
    <w:p w14:paraId="49298BC4">
      <w:pPr>
        <w:ind w:left="-5"/>
        <w:rPr>
          <w:rFonts w:hint="eastAsia"/>
        </w:rPr>
      </w:pPr>
      <w:r>
        <w:rPr>
          <w:rFonts w:hint="eastAsia"/>
        </w:rPr>
        <w:t>观察1。错谬常常使教会，是的，使圣徒，陷入最大的危险。</w:t>
      </w:r>
    </w:p>
    <w:p w14:paraId="306F73A4">
      <w:pPr>
        <w:ind w:left="-5"/>
        <w:rPr>
          <w:rFonts w:hint="eastAsia"/>
        </w:rPr>
      </w:pPr>
    </w:p>
    <w:p w14:paraId="7825CCE0">
      <w:pPr>
        <w:ind w:left="-5"/>
        <w:rPr>
          <w:rFonts w:hint="eastAsia"/>
        </w:rPr>
      </w:pPr>
      <w:r>
        <w:rPr>
          <w:rFonts w:hint="eastAsia"/>
        </w:rPr>
        <w:t>What maketh Christ cry so, and maketh all this business?</w:t>
      </w:r>
    </w:p>
    <w:p w14:paraId="01A2E32B">
      <w:pPr>
        <w:ind w:left="-5"/>
        <w:rPr>
          <w:rFonts w:hint="eastAsia"/>
        </w:rPr>
      </w:pPr>
      <w:r>
        <w:rPr>
          <w:rFonts w:hint="eastAsia"/>
        </w:rPr>
        <w:t>是什么使基督如此呼喊，并造成这一切呢？</w:t>
      </w:r>
    </w:p>
    <w:p w14:paraId="18E219A2">
      <w:pPr>
        <w:ind w:left="-5"/>
        <w:rPr>
          <w:rFonts w:hint="eastAsia"/>
        </w:rPr>
      </w:pPr>
    </w:p>
    <w:p w14:paraId="2CD21BCE">
      <w:pPr>
        <w:ind w:left="-5"/>
        <w:rPr>
          <w:rFonts w:hint="eastAsia"/>
        </w:rPr>
      </w:pPr>
      <w:r>
        <w:rPr>
          <w:rFonts w:hint="eastAsia"/>
        </w:rPr>
        <w:t>It is to mark the Elect, which supposeth them to be in great hazard: yea, that, (Matth. 24:24) if it were possible, the Very Elect should be deceived, shweth it cometh near the march, even as near as possible; yea, often there is more fear &amp; hazard to the Elect their Spirituall estate by Error, than there is by persecutions; yea, by grosse sins &amp; tentations to them, as murder, adultery, &amp;c. &amp; moe are taken off their feet by the one than by the other, because it cometh under some pretext of Homesse and Piety; in which respect it is said, the devil, in this tentation, transformeth himself in an Angel of light, 2 Corinth. 11, Believers had need to be watchfull against all evils, but in a speciall manner against this; it is no little difficulty, in a corrupt time, to stand it oat.</w:t>
      </w:r>
    </w:p>
    <w:p w14:paraId="01238885">
      <w:pPr>
        <w:ind w:left="-5"/>
        <w:rPr>
          <w:rFonts w:hint="eastAsia"/>
        </w:rPr>
      </w:pPr>
      <w:r>
        <w:rPr>
          <w:rFonts w:hint="eastAsia"/>
        </w:rPr>
        <w:t>是为要标记选民，这预设了他们处在极大的危险中：是的，那句话（马太福音24:24），“倘若能行，连选民也就迷惑了”，显示了它已接近界限，甚至尽可能的接近；是的，常常，错谬对选民他们属灵状态的恐惧和危险，多于逼迫所带来的；是的，多于严重的罪和对它们的试探，如谋杀、奸淫等等，并且更多的人被前者而非后者绊倒，因为它是在某种敬虔和虔诚的借口下出现的；在这方面，经文说，魔鬼，在这个试探中，化装成光明的天使，哥林多后书11章，信徒需要警醒抵挡所有的邪恶，但特别地要抵挡这个；在一个败坏的时代，要站立得住，并非易事。</w:t>
      </w:r>
    </w:p>
    <w:p w14:paraId="1652A08D">
      <w:pPr>
        <w:ind w:left="-5"/>
        <w:rPr>
          <w:rFonts w:hint="eastAsia"/>
        </w:rPr>
      </w:pPr>
    </w:p>
    <w:p w14:paraId="09E1953C">
      <w:pPr>
        <w:ind w:left="-5"/>
        <w:rPr>
          <w:rFonts w:hint="eastAsia"/>
        </w:rPr>
      </w:pPr>
      <w:r>
        <w:rPr>
          <w:rFonts w:hint="eastAsia"/>
        </w:rPr>
        <w:t>Obs. 2. The greater the danger be, Christ hath the greater care.</w:t>
      </w:r>
    </w:p>
    <w:p w14:paraId="420E3E42">
      <w:pPr>
        <w:ind w:left="-5"/>
        <w:rPr>
          <w:rFonts w:hint="eastAsia"/>
        </w:rPr>
      </w:pPr>
      <w:r>
        <w:rPr>
          <w:rFonts w:hint="eastAsia"/>
        </w:rPr>
        <w:t>观察2。危险越大，基督的照顾也越大。</w:t>
      </w:r>
    </w:p>
    <w:p w14:paraId="322C23B0">
      <w:pPr>
        <w:ind w:left="-5"/>
        <w:rPr>
          <w:rFonts w:hint="eastAsia"/>
        </w:rPr>
      </w:pPr>
    </w:p>
    <w:p w14:paraId="24BFED71">
      <w:pPr>
        <w:ind w:left="-5"/>
        <w:rPr>
          <w:rFonts w:hint="eastAsia"/>
        </w:rPr>
      </w:pPr>
      <w:r>
        <w:rPr>
          <w:rFonts w:hint="eastAsia"/>
        </w:rPr>
        <w:t>This maketh Him cry and come down, whereas no such particular act of His is marked when the Church was suffering, Chap. 6.</w:t>
      </w:r>
    </w:p>
    <w:p w14:paraId="1244F7F2">
      <w:pPr>
        <w:ind w:left="-5"/>
        <w:rPr>
          <w:rFonts w:hint="eastAsia"/>
        </w:rPr>
      </w:pPr>
      <w:r>
        <w:rPr>
          <w:rFonts w:hint="eastAsia"/>
        </w:rPr>
        <w:t>这使祂呼喊并下来，而在第6章，当教会受苦时，却没有标记祂任何那样特别的作为。</w:t>
      </w:r>
    </w:p>
    <w:p w14:paraId="5E8A5B5F">
      <w:pPr>
        <w:ind w:left="-5"/>
        <w:rPr>
          <w:rFonts w:hint="eastAsia"/>
        </w:rPr>
      </w:pPr>
    </w:p>
    <w:p w14:paraId="45929BCC">
      <w:pPr>
        <w:ind w:left="-5"/>
        <w:rPr>
          <w:rFonts w:hint="eastAsia"/>
        </w:rPr>
      </w:pPr>
      <w:r>
        <w:rPr>
          <w:rFonts w:hint="eastAsia"/>
        </w:rPr>
        <w:t>He had rather keep them from sin than suffering; yea, often Error hurteth more than suffering doth.</w:t>
      </w:r>
    </w:p>
    <w:p w14:paraId="2122B5D6">
      <w:pPr>
        <w:ind w:left="-5"/>
        <w:rPr>
          <w:rFonts w:hint="eastAsia"/>
        </w:rPr>
      </w:pPr>
      <w:r>
        <w:rPr>
          <w:rFonts w:hint="eastAsia"/>
        </w:rPr>
        <w:t>祂宁愿保守他们免于罪，胜过免于苦难；是的，常常错谬的伤害多于苦难的伤害。</w:t>
      </w:r>
    </w:p>
    <w:p w14:paraId="0EDAAE6C">
      <w:pPr>
        <w:ind w:left="-5"/>
        <w:rPr>
          <w:rFonts w:hint="eastAsia"/>
        </w:rPr>
      </w:pPr>
    </w:p>
    <w:p w14:paraId="365F37D3">
      <w:pPr>
        <w:ind w:left="-5"/>
        <w:rPr>
          <w:rFonts w:hint="eastAsia"/>
        </w:rPr>
      </w:pPr>
      <w:r>
        <w:rPr>
          <w:rFonts w:hint="eastAsia"/>
        </w:rPr>
        <w:t>More particularly Observe,</w:t>
      </w:r>
    </w:p>
    <w:p w14:paraId="588E0754">
      <w:pPr>
        <w:ind w:left="-5"/>
        <w:rPr>
          <w:rFonts w:hint="eastAsia"/>
        </w:rPr>
      </w:pPr>
      <w:r>
        <w:rPr>
          <w:rFonts w:hint="eastAsia"/>
        </w:rPr>
        <w:t>更具体地观察：</w:t>
      </w:r>
    </w:p>
    <w:p w14:paraId="293C3079">
      <w:pPr>
        <w:ind w:left="-5"/>
        <w:rPr>
          <w:rFonts w:hint="eastAsia"/>
        </w:rPr>
      </w:pPr>
    </w:p>
    <w:p w14:paraId="3AD0E607">
      <w:pPr>
        <w:ind w:left="-5"/>
        <w:rPr>
          <w:rFonts w:hint="eastAsia"/>
        </w:rPr>
      </w:pPr>
      <w:r>
        <w:rPr>
          <w:rFonts w:hint="eastAsia"/>
        </w:rPr>
        <w:t>1. Christ is great Overseer of what concerneth His People; none can hurt, but as He giveth orders; all that execute judgement, are in a dependency on Him: which is a great consolation to His People.</w:t>
      </w:r>
    </w:p>
    <w:p w14:paraId="0713DDB5">
      <w:pPr>
        <w:ind w:left="-5"/>
        <w:rPr>
          <w:rFonts w:hint="eastAsia"/>
        </w:rPr>
      </w:pPr>
      <w:r>
        <w:rPr>
          <w:rFonts w:hint="eastAsia"/>
        </w:rPr>
        <w:t>1. 基督是祂子民之事的大监督者；无人能伤害，除非祂下令；所有执行审判的，都依赖于祂：这对祂的子民是一个极大的安慰。</w:t>
      </w:r>
    </w:p>
    <w:p w14:paraId="7C961C82">
      <w:pPr>
        <w:ind w:left="-5"/>
        <w:rPr>
          <w:rFonts w:hint="eastAsia"/>
        </w:rPr>
      </w:pPr>
    </w:p>
    <w:p w14:paraId="393DDDC0">
      <w:pPr>
        <w:ind w:left="-5"/>
        <w:rPr>
          <w:rFonts w:hint="eastAsia"/>
        </w:rPr>
      </w:pPr>
      <w:r>
        <w:rPr>
          <w:rFonts w:hint="eastAsia"/>
        </w:rPr>
        <w:t>2. He is never so angry at an ungrate world as to forget one Elect; in the midst of this storm, He remembereth them.</w:t>
      </w:r>
    </w:p>
    <w:p w14:paraId="2A5213E7">
      <w:pPr>
        <w:ind w:left="-5"/>
        <w:rPr>
          <w:rFonts w:hint="eastAsia"/>
        </w:rPr>
      </w:pPr>
      <w:r>
        <w:rPr>
          <w:rFonts w:hint="eastAsia"/>
        </w:rPr>
        <w:t>2. 祂从未对一个忘恩负义的世界如此愤怒，以致于忘记了一个选民；在这风暴中，祂记念他们。</w:t>
      </w:r>
    </w:p>
    <w:p w14:paraId="22FB97FB">
      <w:pPr>
        <w:ind w:left="-5"/>
        <w:rPr>
          <w:rFonts w:hint="eastAsia"/>
        </w:rPr>
      </w:pPr>
    </w:p>
    <w:p w14:paraId="6B39CB27">
      <w:pPr>
        <w:ind w:left="-5"/>
        <w:rPr>
          <w:rFonts w:hint="eastAsia"/>
        </w:rPr>
      </w:pPr>
      <w:r>
        <w:rPr>
          <w:rFonts w:hint="eastAsia"/>
        </w:rPr>
        <w:t>So had God respect to one Noah in the old world, and to one Lot in Sodom; they could do nothing who were to execute that judgement, till he were set free.</w:t>
      </w:r>
    </w:p>
    <w:p w14:paraId="6F2A8D05">
      <w:pPr>
        <w:ind w:left="-5"/>
        <w:rPr>
          <w:rFonts w:hint="eastAsia"/>
        </w:rPr>
      </w:pPr>
      <w:r>
        <w:rPr>
          <w:rFonts w:hint="eastAsia"/>
        </w:rPr>
        <w:t>因此，上帝顾念了旧世界的一个挪亚，和所多玛的一个罗得；那些将要执行那审判的人，在他被释放之前，什么也不能做。</w:t>
      </w:r>
    </w:p>
    <w:p w14:paraId="43133EB4">
      <w:pPr>
        <w:ind w:left="-5"/>
        <w:rPr>
          <w:rFonts w:hint="eastAsia"/>
        </w:rPr>
      </w:pPr>
    </w:p>
    <w:p w14:paraId="1AC85AA3">
      <w:pPr>
        <w:ind w:left="-5"/>
        <w:rPr>
          <w:rFonts w:hint="eastAsia"/>
        </w:rPr>
      </w:pPr>
      <w:r>
        <w:rPr>
          <w:rFonts w:hint="eastAsia"/>
        </w:rPr>
        <w:t>3. God hath some Elect, and a Church under the greatest defection, even seven thousand when Elias thinketh there is not one, which should make us warry in censuring times and places to be altogether ungodly.</w:t>
      </w:r>
    </w:p>
    <w:p w14:paraId="1FDA6C1E">
      <w:pPr>
        <w:ind w:left="-5"/>
        <w:rPr>
          <w:rFonts w:hint="eastAsia"/>
        </w:rPr>
      </w:pPr>
      <w:r>
        <w:rPr>
          <w:rFonts w:hint="eastAsia"/>
        </w:rPr>
        <w:t>3. 上帝在最大的背道之下，仍有一些选民，和一个教会，甚至当以利亚认为一个也没有时，还有七千人，这应使我们在责备时代和地方为完全不敬虔时谨慎。</w:t>
      </w:r>
    </w:p>
    <w:p w14:paraId="6602DBD3">
      <w:pPr>
        <w:ind w:left="-5"/>
        <w:rPr>
          <w:rFonts w:hint="eastAsia"/>
        </w:rPr>
      </w:pPr>
    </w:p>
    <w:p w14:paraId="372F63EA">
      <w:pPr>
        <w:ind w:left="-5"/>
        <w:rPr>
          <w:rFonts w:hint="eastAsia"/>
        </w:rPr>
      </w:pPr>
      <w:r>
        <w:rPr>
          <w:rFonts w:hint="eastAsia"/>
        </w:rPr>
        <w:t>4. No Elect shall be finally seduced; that is not possible, Matth. 24 5.</w:t>
      </w:r>
    </w:p>
    <w:p w14:paraId="301003F2">
      <w:pPr>
        <w:ind w:left="-5"/>
        <w:rPr>
          <w:rFonts w:hint="eastAsia"/>
        </w:rPr>
      </w:pPr>
      <w:r>
        <w:rPr>
          <w:rFonts w:hint="eastAsia"/>
        </w:rPr>
        <w:t>4. 没有一个选民将最终被迷惑；那是不可能的，马太福音24章5节。</w:t>
      </w:r>
    </w:p>
    <w:p w14:paraId="3EE5E4BE">
      <w:pPr>
        <w:ind w:left="-5"/>
        <w:rPr>
          <w:rFonts w:hint="eastAsia"/>
        </w:rPr>
      </w:pPr>
    </w:p>
    <w:p w14:paraId="5F3A2027">
      <w:pPr>
        <w:ind w:left="-5"/>
        <w:rPr>
          <w:rFonts w:hint="eastAsia"/>
        </w:rPr>
      </w:pPr>
      <w:r>
        <w:rPr>
          <w:rFonts w:hint="eastAsia"/>
        </w:rPr>
        <w:t>That impossibility of finall seduction dependeth not on themselves, but on Gods decree and care insealing them and preserving them from it, which maketh, it true alway, Rom. 11:7 the election hath obtained, and none but they, for the rest were blinded.</w:t>
      </w:r>
    </w:p>
    <w:p w14:paraId="3D536602">
      <w:pPr>
        <w:ind w:left="-5"/>
        <w:rPr>
          <w:rFonts w:hint="eastAsia"/>
        </w:rPr>
      </w:pPr>
      <w:r>
        <w:rPr>
          <w:rFonts w:hint="eastAsia"/>
        </w:rPr>
        <w:t>那最终不被迷惑的不可能性，并不在于他们自己，而在于上帝的预旨和祂在为他们盖印并保守他们免于此的照顾上，这使得，罗马书11:7那句话永远为真：“所拣选的得着了，其余的就都顽梗不化了。”</w:t>
      </w:r>
    </w:p>
    <w:p w14:paraId="2245B117">
      <w:pPr>
        <w:ind w:left="-5"/>
        <w:rPr>
          <w:rFonts w:hint="eastAsia"/>
        </w:rPr>
      </w:pPr>
    </w:p>
    <w:p w14:paraId="45EAD4B9">
      <w:pPr>
        <w:ind w:left="-5"/>
        <w:rPr>
          <w:rFonts w:hint="eastAsia"/>
        </w:rPr>
      </w:pPr>
      <w:r>
        <w:rPr>
          <w:rFonts w:hint="eastAsia"/>
        </w:rPr>
        <w:t>6, if it be asked, why these sealed ones, who are the Elect, are called Servants of our God?</w:t>
      </w:r>
    </w:p>
    <w:p w14:paraId="587F64E1">
      <w:pPr>
        <w:ind w:left="-5"/>
        <w:rPr>
          <w:rFonts w:hint="eastAsia"/>
        </w:rPr>
      </w:pPr>
      <w:r>
        <w:rPr>
          <w:rFonts w:hint="eastAsia"/>
        </w:rPr>
        <w:t>6，如果有人问，为什么这些受印的人，即选民，被称为我们上帝的仆人？</w:t>
      </w:r>
    </w:p>
    <w:p w14:paraId="19A1263A">
      <w:pPr>
        <w:ind w:left="-5"/>
        <w:rPr>
          <w:rFonts w:hint="eastAsia"/>
        </w:rPr>
      </w:pPr>
    </w:p>
    <w:p w14:paraId="32E202F9">
      <w:pPr>
        <w:ind w:left="-5"/>
        <w:rPr>
          <w:rFonts w:hint="eastAsia"/>
        </w:rPr>
      </w:pPr>
      <w:r>
        <w:rPr>
          <w:rFonts w:hint="eastAsia"/>
        </w:rPr>
        <w:t>I answer, It is a description of the Elect from their Holinesse, a fruit and effect of their Election; and to clear it, there is a twofold seal, 2 Tim. 2:19 one, known to God, He knoweth who are His by decree.</w:t>
      </w:r>
    </w:p>
    <w:p w14:paraId="588F3539">
      <w:pPr>
        <w:ind w:left="-5"/>
        <w:rPr>
          <w:rFonts w:hint="eastAsia"/>
        </w:rPr>
      </w:pPr>
      <w:r>
        <w:rPr>
          <w:rFonts w:hint="eastAsia"/>
        </w:rPr>
        <w:t>我回答，这是从他们的圣洁，即他们拣选的果实和效果，来描述选民；并且为澄清这一点，有双重的印，提摩太后书2:19，一个，为上帝所知，祂借着预旨知道谁是属祂的。</w:t>
      </w:r>
    </w:p>
    <w:p w14:paraId="00D72980">
      <w:pPr>
        <w:ind w:left="-5"/>
        <w:rPr>
          <w:rFonts w:hint="eastAsia"/>
        </w:rPr>
      </w:pPr>
    </w:p>
    <w:p w14:paraId="3E153BC3">
      <w:pPr>
        <w:ind w:left="-5"/>
        <w:rPr>
          <w:rFonts w:hint="eastAsia"/>
        </w:rPr>
      </w:pPr>
      <w:r>
        <w:rPr>
          <w:rFonts w:hint="eastAsia"/>
        </w:rPr>
        <w:t>The other, is the fruit and evidence of the former, and in these come to, age, never separated, Let, them who name the Lord depart from iniquity.</w:t>
      </w:r>
    </w:p>
    <w:p w14:paraId="536F7DEB">
      <w:pPr>
        <w:ind w:left="-5"/>
        <w:rPr>
          <w:rFonts w:hint="eastAsia"/>
        </w:rPr>
      </w:pPr>
      <w:r>
        <w:rPr>
          <w:rFonts w:hint="eastAsia"/>
        </w:rPr>
        <w:t>另一个，是前者的果实和明证，并且在这些成年的人中，永不分离：“凡称呼主名的人，总要离开不义。”</w:t>
      </w:r>
    </w:p>
    <w:p w14:paraId="15C16DC6">
      <w:pPr>
        <w:ind w:left="-5"/>
        <w:rPr>
          <w:rFonts w:hint="eastAsia"/>
        </w:rPr>
      </w:pPr>
    </w:p>
    <w:p w14:paraId="0CD46FF4">
      <w:pPr>
        <w:ind w:left="-5"/>
        <w:rPr>
          <w:rFonts w:hint="eastAsia"/>
        </w:rPr>
      </w:pPr>
      <w:r>
        <w:rPr>
          <w:rFonts w:hint="eastAsia"/>
        </w:rPr>
        <w:t>In this last respect, they are called, servants of God, for these reasons, which are so many grounds of Doctrine,</w:t>
      </w:r>
    </w:p>
    <w:p w14:paraId="3AF6FDA3">
      <w:pPr>
        <w:ind w:left="-5"/>
        <w:rPr>
          <w:rFonts w:hint="eastAsia"/>
        </w:rPr>
      </w:pPr>
      <w:r>
        <w:rPr>
          <w:rFonts w:hint="eastAsia"/>
        </w:rPr>
        <w:t>在这最后一方面，他们被称为上帝的仆人，有这些理由，它们是如此多的教义基础：</w:t>
      </w:r>
    </w:p>
    <w:p w14:paraId="32DF826B">
      <w:pPr>
        <w:ind w:left="-5"/>
        <w:rPr>
          <w:rFonts w:hint="eastAsia"/>
        </w:rPr>
      </w:pPr>
    </w:p>
    <w:p w14:paraId="288A9355">
      <w:pPr>
        <w:ind w:left="-5"/>
        <w:rPr>
          <w:rFonts w:hint="eastAsia"/>
        </w:rPr>
      </w:pPr>
      <w:r>
        <w:rPr>
          <w:rFonts w:hint="eastAsia"/>
        </w:rPr>
        <w:t>1. That wherever Election is, there is, or will be, holinesse and obedience, as a fruit of it; holinesse and obedience is a proof of Election as to men, or to ones own conscience; they are of equal extent.</w:t>
      </w:r>
    </w:p>
    <w:p w14:paraId="72D0A3ED">
      <w:pPr>
        <w:ind w:left="-5"/>
        <w:rPr>
          <w:rFonts w:hint="eastAsia"/>
        </w:rPr>
      </w:pPr>
      <w:r>
        <w:rPr>
          <w:rFonts w:hint="eastAsia"/>
        </w:rPr>
        <w:t>1. 哪里有拣选，哪里就有，或将有，圣洁和顺服，作为其果实；圣洁和顺服是对人，或对一个人自己良心的拣选的证明；它们的范围是相等的。</w:t>
      </w:r>
    </w:p>
    <w:p w14:paraId="3690126C">
      <w:pPr>
        <w:ind w:left="-5"/>
        <w:rPr>
          <w:rFonts w:hint="eastAsia"/>
        </w:rPr>
      </w:pPr>
    </w:p>
    <w:p w14:paraId="2C82BACA">
      <w:pPr>
        <w:ind w:left="-5"/>
        <w:rPr>
          <w:rFonts w:hint="eastAsia"/>
        </w:rPr>
      </w:pPr>
      <w:r>
        <w:rPr>
          <w:rFonts w:hint="eastAsia"/>
        </w:rPr>
        <w:t>Hence (Eph. 1:4) we are Elected to be holy: let not these things that God conjoyneth be Separated.</w:t>
      </w:r>
    </w:p>
    <w:p w14:paraId="0DDECA03">
      <w:pPr>
        <w:ind w:left="-5"/>
        <w:rPr>
          <w:rFonts w:hint="eastAsia"/>
        </w:rPr>
      </w:pPr>
      <w:r>
        <w:rPr>
          <w:rFonts w:hint="eastAsia"/>
        </w:rPr>
        <w:t>因此（以弗所书1:4），我们被拣选，为要成为圣洁：不要将上帝所联合的这些事分开。</w:t>
      </w:r>
    </w:p>
    <w:p w14:paraId="558B1682">
      <w:pPr>
        <w:ind w:left="-5"/>
        <w:rPr>
          <w:rFonts w:hint="eastAsia"/>
        </w:rPr>
      </w:pPr>
    </w:p>
    <w:p w14:paraId="3326AB03">
      <w:pPr>
        <w:ind w:left="-5"/>
        <w:rPr>
          <w:rFonts w:hint="eastAsia"/>
        </w:rPr>
      </w:pPr>
      <w:r>
        <w:rPr>
          <w:rFonts w:hint="eastAsia"/>
        </w:rPr>
        <w:t>2. None but these who are servants to God in some reall manner, can promise to themselves any benefit of Election, or freedom from any plague, and especially from this plague: Ezek. 9 these are marked only who were mourning for the abominations of the rest, and keeping themselves free.</w:t>
      </w:r>
    </w:p>
    <w:p w14:paraId="27D87C83">
      <w:pPr>
        <w:ind w:left="-5"/>
        <w:rPr>
          <w:rFonts w:hint="eastAsia"/>
        </w:rPr>
      </w:pPr>
      <w:r>
        <w:rPr>
          <w:rFonts w:hint="eastAsia"/>
        </w:rPr>
        <w:t>2. 除了那些以某种真实的方式作上帝仆人的人，没有谁能应许自己得到拣选的任何益处，或免于任何瘟疫，特别是免于这场瘟疫：以西结书9章，只有那些为其余之人的可憎之事哀哭，并保守自己清洁的人，才被标记。</w:t>
      </w:r>
    </w:p>
    <w:p w14:paraId="33A6FF9F">
      <w:pPr>
        <w:ind w:left="-5"/>
        <w:rPr>
          <w:rFonts w:hint="eastAsia"/>
        </w:rPr>
      </w:pPr>
    </w:p>
    <w:p w14:paraId="405BB676">
      <w:pPr>
        <w:ind w:left="-5"/>
        <w:rPr>
          <w:rFonts w:hint="eastAsia"/>
        </w:rPr>
      </w:pPr>
      <w:r>
        <w:rPr>
          <w:rFonts w:hint="eastAsia"/>
        </w:rPr>
        <w:t>Losing a good conscience maketh shipwrack of the Faith, 1 Tim. 1:19.</w:t>
      </w:r>
    </w:p>
    <w:p w14:paraId="2C2CFA9A">
      <w:pPr>
        <w:ind w:left="-5"/>
        <w:rPr>
          <w:rFonts w:hint="eastAsia"/>
        </w:rPr>
      </w:pPr>
      <w:r>
        <w:rPr>
          <w:rFonts w:hint="eastAsia"/>
        </w:rPr>
        <w:t>失去一个好良心，就在信仰上遭了船难，提摩太前书1:19。</w:t>
      </w:r>
    </w:p>
    <w:p w14:paraId="0C953347">
      <w:pPr>
        <w:ind w:left="-5"/>
        <w:rPr>
          <w:rFonts w:hint="eastAsia"/>
        </w:rPr>
      </w:pPr>
    </w:p>
    <w:p w14:paraId="57229111">
      <w:pPr>
        <w:ind w:left="-5"/>
        <w:rPr>
          <w:rFonts w:hint="eastAsia"/>
        </w:rPr>
      </w:pPr>
      <w:r>
        <w:rPr>
          <w:rFonts w:hint="eastAsia"/>
        </w:rPr>
        <w:t>Let none plead for any benefit of Election whatsoever without this.</w:t>
      </w:r>
    </w:p>
    <w:p w14:paraId="0487D6DF">
      <w:pPr>
        <w:ind w:left="-5"/>
        <w:rPr>
          <w:rFonts w:hint="eastAsia"/>
        </w:rPr>
      </w:pPr>
      <w:r>
        <w:rPr>
          <w:rFonts w:hint="eastAsia"/>
        </w:rPr>
        <w:t>若无此，无人应为拣选的任何益处辩护。</w:t>
      </w:r>
    </w:p>
    <w:p w14:paraId="3AE6FC40">
      <w:pPr>
        <w:ind w:left="-5"/>
        <w:rPr>
          <w:rFonts w:hint="eastAsia"/>
        </w:rPr>
      </w:pPr>
    </w:p>
    <w:p w14:paraId="6A444C99">
      <w:pPr>
        <w:ind w:left="-5"/>
        <w:rPr>
          <w:rFonts w:hint="eastAsia"/>
        </w:rPr>
      </w:pPr>
      <w:r>
        <w:rPr>
          <w:rFonts w:hint="eastAsia"/>
        </w:rPr>
        <w:t>3. All that in some measure honour and obey God, are keeped from evil, and may promise to themselves immunity, as far as is requisit, when others cannot; 2 Tim. 2:21.</w:t>
      </w:r>
    </w:p>
    <w:p w14:paraId="5A654FE9">
      <w:pPr>
        <w:ind w:left="-5"/>
        <w:rPr>
          <w:rFonts w:hint="eastAsia"/>
        </w:rPr>
      </w:pPr>
      <w:r>
        <w:rPr>
          <w:rFonts w:hint="eastAsia"/>
        </w:rPr>
        <w:t>3. 所有在某种程度上尊崇并顺服上帝的人，都得以免于邪恶，并且在别人不能时，可以应许自己免受伤害，只要是必需的；提摩太后书2:21。</w:t>
      </w:r>
    </w:p>
    <w:p w14:paraId="06C3B9BA">
      <w:pPr>
        <w:ind w:left="-5"/>
        <w:rPr>
          <w:rFonts w:hint="eastAsia"/>
        </w:rPr>
      </w:pPr>
    </w:p>
    <w:p w14:paraId="37AF6CEF">
      <w:pPr>
        <w:ind w:left="-5"/>
        <w:rPr>
          <w:rFonts w:hint="eastAsia"/>
        </w:rPr>
      </w:pPr>
      <w:r>
        <w:rPr>
          <w:rFonts w:hint="eastAsia"/>
        </w:rPr>
        <w:t>If a man purge himself from these things, be shall be a Vessel of honour, reserved for the masters use.</w:t>
      </w:r>
    </w:p>
    <w:p w14:paraId="06F52F6E">
      <w:pPr>
        <w:ind w:left="-5"/>
        <w:rPr>
          <w:rFonts w:hint="eastAsia"/>
        </w:rPr>
      </w:pPr>
      <w:r>
        <w:rPr>
          <w:rFonts w:hint="eastAsia"/>
        </w:rPr>
        <w:t>人若自洁，脱离这些事，就必作贵重的器皿，为主人所用。</w:t>
      </w:r>
    </w:p>
    <w:p w14:paraId="242B3240">
      <w:pPr>
        <w:ind w:left="-5"/>
        <w:rPr>
          <w:rFonts w:hint="eastAsia"/>
        </w:rPr>
      </w:pPr>
    </w:p>
    <w:p w14:paraId="3BD3C4C7">
      <w:pPr>
        <w:ind w:left="-5"/>
        <w:rPr>
          <w:rFonts w:hint="eastAsia"/>
        </w:rPr>
      </w:pPr>
      <w:r>
        <w:rPr>
          <w:rFonts w:hint="eastAsia"/>
        </w:rPr>
        <w:t>4. Holinesse hath many advantages; it is the best guard against Errors, to receive the Truth in love: it hath often an outward protection, as in Lot, Noah, &amp;c.</w:t>
      </w:r>
    </w:p>
    <w:p w14:paraId="43906BB4">
      <w:pPr>
        <w:ind w:left="-5"/>
        <w:rPr>
          <w:rFonts w:hint="eastAsia"/>
        </w:rPr>
      </w:pPr>
      <w:r>
        <w:rPr>
          <w:rFonts w:hint="eastAsia"/>
        </w:rPr>
        <w:t>4. 圣洁有许多好处；它是抵挡错谬最好的保守，即在爱中接受真理：它常常有外在的保护，如在罗得、挪亚等人身上。</w:t>
      </w:r>
    </w:p>
    <w:p w14:paraId="6AC0EEFC">
      <w:pPr>
        <w:ind w:left="-5"/>
        <w:rPr>
          <w:rFonts w:hint="eastAsia"/>
        </w:rPr>
      </w:pPr>
    </w:p>
    <w:p w14:paraId="5AC2F343">
      <w:pPr>
        <w:ind w:left="-5"/>
        <w:rPr>
          <w:rFonts w:hint="eastAsia"/>
        </w:rPr>
      </w:pPr>
      <w:r>
        <w:rPr>
          <w:rFonts w:hint="eastAsia"/>
        </w:rPr>
        <w:t>Psal. 34. The Angels pitch their tents about them.</w:t>
      </w:r>
    </w:p>
    <w:p w14:paraId="7750BBDA">
      <w:pPr>
        <w:ind w:left="-5"/>
        <w:rPr>
          <w:rFonts w:hint="eastAsia"/>
        </w:rPr>
      </w:pPr>
      <w:r>
        <w:rPr>
          <w:rFonts w:hint="eastAsia"/>
        </w:rPr>
        <w:t>诗篇34篇。“天使在他们四围安营。”</w:t>
      </w:r>
    </w:p>
    <w:p w14:paraId="64450BA7">
      <w:pPr>
        <w:ind w:left="-5"/>
        <w:rPr>
          <w:rFonts w:hint="eastAsia"/>
        </w:rPr>
      </w:pPr>
    </w:p>
    <w:p w14:paraId="5E1879DE">
      <w:pPr>
        <w:ind w:left="-5"/>
        <w:rPr>
          <w:rFonts w:hint="eastAsia"/>
        </w:rPr>
      </w:pPr>
      <w:r>
        <w:rPr>
          <w:rFonts w:hint="eastAsia"/>
        </w:rPr>
        <w:t>Obs. 5. Christ and we have but one God, Job. 20:17.</w:t>
      </w:r>
    </w:p>
    <w:p w14:paraId="747A5007">
      <w:pPr>
        <w:ind w:left="-5"/>
        <w:rPr>
          <w:rFonts w:hint="eastAsia"/>
        </w:rPr>
      </w:pPr>
      <w:r>
        <w:rPr>
          <w:rFonts w:hint="eastAsia"/>
        </w:rPr>
        <w:t>观察5。基督和我们只有一个上帝，约翰福音20:17。</w:t>
      </w:r>
    </w:p>
    <w:p w14:paraId="33807D31">
      <w:pPr>
        <w:ind w:left="-5"/>
        <w:rPr>
          <w:rFonts w:hint="eastAsia"/>
        </w:rPr>
      </w:pPr>
    </w:p>
    <w:p w14:paraId="4ABAF061">
      <w:pPr>
        <w:ind w:left="-5"/>
        <w:rPr>
          <w:rFonts w:hint="eastAsia"/>
        </w:rPr>
      </w:pPr>
      <w:r>
        <w:rPr>
          <w:rFonts w:hint="eastAsia"/>
        </w:rPr>
        <w:t>I ascend to your Father, and my Father, and to my God, and your God.</w:t>
      </w:r>
    </w:p>
    <w:p w14:paraId="73065A87">
      <w:pPr>
        <w:ind w:left="-5"/>
        <w:rPr>
          <w:rFonts w:hint="eastAsia"/>
        </w:rPr>
      </w:pPr>
      <w:r>
        <w:rPr>
          <w:rFonts w:hint="eastAsia"/>
        </w:rPr>
        <w:t>我要升上去，见你们的父，也是我的父；见你们的神，也是我的神。</w:t>
      </w:r>
    </w:p>
    <w:p w14:paraId="6BB80F38">
      <w:pPr>
        <w:ind w:left="-5"/>
        <w:rPr>
          <w:rFonts w:hint="eastAsia"/>
        </w:rPr>
      </w:pPr>
    </w:p>
    <w:p w14:paraId="7DEECFBE">
      <w:pPr>
        <w:ind w:left="-5"/>
        <w:rPr>
          <w:rFonts w:hint="eastAsia"/>
        </w:rPr>
      </w:pPr>
      <w:r>
        <w:rPr>
          <w:rFonts w:hint="eastAsia"/>
        </w:rPr>
        <w:t>Lastly, God hath still a care of his Servants.</w:t>
      </w:r>
    </w:p>
    <w:p w14:paraId="2A8805B8">
      <w:pPr>
        <w:ind w:left="-5"/>
        <w:rPr>
          <w:rFonts w:hint="eastAsia"/>
        </w:rPr>
      </w:pPr>
      <w:r>
        <w:rPr>
          <w:rFonts w:hint="eastAsia"/>
        </w:rPr>
        <w:t>最后，上帝仍然照顾祂的仆人。</w:t>
      </w:r>
    </w:p>
    <w:p w14:paraId="06146A41">
      <w:pPr>
        <w:ind w:left="-5"/>
        <w:rPr>
          <w:rFonts w:hint="eastAsia"/>
        </w:rPr>
      </w:pPr>
    </w:p>
    <w:p w14:paraId="3B01D8DA">
      <w:pPr>
        <w:ind w:left="-5"/>
        <w:rPr>
          <w:rFonts w:hint="eastAsia"/>
        </w:rPr>
      </w:pPr>
      <w:r>
        <w:rPr>
          <w:rFonts w:hint="eastAsia"/>
        </w:rPr>
        <w:t>The sum of all is this, it Christs care be much worth to foals, and it be advantage to have it, Be stirred up to holinesse as ye would be sure of it; and, as ye would be keeped free from the sins and judgements of the time, and have peace in your selves, be servants of our God, and give up your selves to Him.</w:t>
      </w:r>
    </w:p>
    <w:p w14:paraId="2349A261">
      <w:pPr>
        <w:ind w:left="-5"/>
        <w:rPr>
          <w:rFonts w:hint="eastAsia"/>
        </w:rPr>
      </w:pPr>
      <w:r>
        <w:rPr>
          <w:rFonts w:hint="eastAsia"/>
        </w:rPr>
        <w:t>总而言之，就是：如果基督的照顾对愚人有很大的价值，并且拥有它是有益的，那么，你们若想确定得着它，就要被激动起来去追求圣洁；并且，你们若想免于时代的罪和审判，并在你们自己里面有平安，就要作我们上帝的仆人，并将你们自己献给祂。</w:t>
      </w:r>
    </w:p>
    <w:p w14:paraId="72CB265D">
      <w:pPr>
        <w:ind w:left="-5"/>
        <w:rPr>
          <w:rFonts w:hint="eastAsia"/>
        </w:rPr>
      </w:pPr>
    </w:p>
    <w:p w14:paraId="48323ACF">
      <w:pPr>
        <w:ind w:left="-5"/>
        <w:rPr>
          <w:rFonts w:hint="eastAsia"/>
        </w:rPr>
      </w:pPr>
      <w:r>
        <w:rPr>
          <w:rFonts w:hint="eastAsia"/>
        </w:rPr>
        <w:t>LECTURE III (7:4–8)</w:t>
      </w:r>
    </w:p>
    <w:p w14:paraId="7EBA9EE6">
      <w:pPr>
        <w:ind w:left="-5"/>
        <w:rPr>
          <w:rFonts w:hint="eastAsia"/>
        </w:rPr>
      </w:pPr>
      <w:r>
        <w:rPr>
          <w:rFonts w:hint="eastAsia"/>
        </w:rPr>
        <w:t>第三讲 (7:4–8)</w:t>
      </w:r>
    </w:p>
    <w:p w14:paraId="5521F208">
      <w:pPr>
        <w:ind w:left="-5"/>
        <w:rPr>
          <w:rFonts w:hint="eastAsia"/>
        </w:rPr>
      </w:pPr>
    </w:p>
    <w:p w14:paraId="2E14686A">
      <w:pPr>
        <w:ind w:left="-5"/>
        <w:rPr>
          <w:rFonts w:hint="eastAsia"/>
        </w:rPr>
      </w:pPr>
      <w:r>
        <w:rPr>
          <w:rFonts w:hint="eastAsia"/>
        </w:rPr>
        <w:t>THe fourth Verse containeth the particular number of these that were sealed, a certain number in both the reckonings for an uncertain: The scope of it, is the more effectually to bear out the consolation for strengthening the Faith of Gods People by such a particular numeration.</w:t>
      </w:r>
    </w:p>
    <w:p w14:paraId="35092FF1">
      <w:pPr>
        <w:ind w:left="-5"/>
        <w:rPr>
          <w:rFonts w:hint="eastAsia"/>
        </w:rPr>
      </w:pPr>
      <w:r>
        <w:rPr>
          <w:rFonts w:hint="eastAsia"/>
        </w:rPr>
        <w:t>第四节包含了那些受了印的特别数目，在两个计算中都是一个确定的数，代表一个不确定的数：其目的，是借着这样一个特别的数点，更有效地显明那安慰，为要坚固上帝子民的信心。</w:t>
      </w:r>
    </w:p>
    <w:p w14:paraId="1DA5D8EB">
      <w:pPr>
        <w:ind w:left="-5"/>
        <w:rPr>
          <w:rFonts w:hint="eastAsia"/>
        </w:rPr>
      </w:pPr>
    </w:p>
    <w:p w14:paraId="4304F1EC">
      <w:pPr>
        <w:ind w:left="-5"/>
        <w:rPr>
          <w:rFonts w:hint="eastAsia"/>
        </w:rPr>
      </w:pPr>
      <w:r>
        <w:rPr>
          <w:rFonts w:hint="eastAsia"/>
        </w:rPr>
        <w:t>1. It is summed vers. 4 whereof is spoken before.</w:t>
      </w:r>
    </w:p>
    <w:p w14:paraId="5B9C0FF6">
      <w:pPr>
        <w:ind w:left="-5"/>
        <w:rPr>
          <w:rFonts w:hint="eastAsia"/>
        </w:rPr>
      </w:pPr>
      <w:r>
        <w:rPr>
          <w:rFonts w:hint="eastAsia"/>
        </w:rPr>
        <w:t>1. 它在第4节被总结，对此已在前述。</w:t>
      </w:r>
    </w:p>
    <w:p w14:paraId="13D55D0B">
      <w:pPr>
        <w:ind w:left="-5"/>
        <w:rPr>
          <w:rFonts w:hint="eastAsia"/>
        </w:rPr>
      </w:pPr>
    </w:p>
    <w:p w14:paraId="1B89CD61">
      <w:pPr>
        <w:ind w:left="-5"/>
        <w:rPr>
          <w:rFonts w:hint="eastAsia"/>
        </w:rPr>
      </w:pPr>
      <w:r>
        <w:rPr>
          <w:rFonts w:hint="eastAsia"/>
        </w:rPr>
        <w:t>2. It is distributed amongst the tribes, v. 5, 6, 7, 8.</w:t>
      </w:r>
    </w:p>
    <w:p w14:paraId="358A6502">
      <w:pPr>
        <w:ind w:left="-5"/>
        <w:rPr>
          <w:rFonts w:hint="eastAsia"/>
        </w:rPr>
      </w:pPr>
      <w:r>
        <w:rPr>
          <w:rFonts w:hint="eastAsia"/>
        </w:rPr>
        <w:t>2. 它被分配到众支派，第5、6、7、8节。</w:t>
      </w:r>
    </w:p>
    <w:p w14:paraId="10D256C5">
      <w:pPr>
        <w:ind w:left="-5"/>
        <w:rPr>
          <w:rFonts w:hint="eastAsia"/>
        </w:rPr>
      </w:pPr>
    </w:p>
    <w:p w14:paraId="03543F69">
      <w:pPr>
        <w:ind w:left="-5"/>
        <w:rPr>
          <w:rFonts w:hint="eastAsia"/>
        </w:rPr>
      </w:pPr>
      <w:r>
        <w:rPr>
          <w:rFonts w:hint="eastAsia"/>
        </w:rPr>
        <w:t>The scope of the distribution, beside what is said, is, by continuing the manner of speach, used under the Old Testament, of Israel, Tribes, Jerusalem, &amp;c. to hold forth the Gentiles priviledge of being ingrasted in the Jews room, and that God keeped the same way with them as with Israel, having admitted them to that same Covenant.</w:t>
      </w:r>
    </w:p>
    <w:p w14:paraId="1C04C9CE">
      <w:pPr>
        <w:ind w:left="-5"/>
        <w:rPr>
          <w:rFonts w:hint="eastAsia"/>
        </w:rPr>
      </w:pPr>
      <w:r>
        <w:rPr>
          <w:rFonts w:hint="eastAsia"/>
        </w:rPr>
        <w:t>分配的目的，除了已说的之外，是通过延续旧约中所使用的关于以色列、众支派、耶路撒冷等等的说话方式，来阐明外邦人被嫁接在犹太人位置上的特权，以及上帝对他们的方式与对以色列的方式相同，已将他们接纳进入那同一个约。</w:t>
      </w:r>
    </w:p>
    <w:p w14:paraId="082ABD6F">
      <w:pPr>
        <w:ind w:left="-5"/>
        <w:rPr>
          <w:rFonts w:hint="eastAsia"/>
        </w:rPr>
      </w:pPr>
    </w:p>
    <w:p w14:paraId="25F6BECD">
      <w:pPr>
        <w:ind w:left="-5"/>
        <w:rPr>
          <w:rFonts w:hint="eastAsia"/>
        </w:rPr>
      </w:pPr>
      <w:r>
        <w:rPr>
          <w:rFonts w:hint="eastAsia"/>
        </w:rPr>
        <w:t>It will not be meet nor needfull to enquire after mysteries in the number or names; it is like, the Lord, giving his Church the title of Israel, followeth the reckoning of twelve Tribes and multiplieth that by twelves, which cometh in whole to that number one hundred fourty and four thousand.</w:t>
      </w:r>
    </w:p>
    <w:p w14:paraId="0FB781C8">
      <w:pPr>
        <w:ind w:left="-5"/>
        <w:rPr>
          <w:rFonts w:hint="eastAsia"/>
        </w:rPr>
      </w:pPr>
      <w:r>
        <w:rPr>
          <w:rFonts w:hint="eastAsia"/>
        </w:rPr>
        <w:t>探究数目或名字中的奥秘，将是不合宜也不必要的；很可能，主，既给了祂的教会以色列的称号，就跟随了十二支派的计算，并将那数乘以十二，总共就成了那数，即十四万四千。</w:t>
      </w:r>
    </w:p>
    <w:p w14:paraId="561F539E">
      <w:pPr>
        <w:ind w:left="-5"/>
        <w:rPr>
          <w:rFonts w:hint="eastAsia"/>
        </w:rPr>
      </w:pPr>
    </w:p>
    <w:p w14:paraId="6819FD0B">
      <w:pPr>
        <w:ind w:left="-5"/>
        <w:rPr>
          <w:rFonts w:hint="eastAsia"/>
        </w:rPr>
      </w:pPr>
      <w:r>
        <w:rPr>
          <w:rFonts w:hint="eastAsia"/>
        </w:rPr>
        <w:t>We shall only touch these things as considerable,</w:t>
      </w:r>
    </w:p>
    <w:p w14:paraId="5890009B">
      <w:pPr>
        <w:ind w:left="-5"/>
        <w:rPr>
          <w:rFonts w:hint="eastAsia"/>
        </w:rPr>
      </w:pPr>
      <w:r>
        <w:rPr>
          <w:rFonts w:hint="eastAsia"/>
        </w:rPr>
        <w:t>我们只将谈及这些作为重要的事：</w:t>
      </w:r>
    </w:p>
    <w:p w14:paraId="7DC7CADD">
      <w:pPr>
        <w:ind w:left="-5"/>
        <w:rPr>
          <w:rFonts w:hint="eastAsia"/>
        </w:rPr>
      </w:pPr>
    </w:p>
    <w:p w14:paraId="63CAB53E">
      <w:pPr>
        <w:ind w:left="-5"/>
        <w:rPr>
          <w:rFonts w:hint="eastAsia"/>
        </w:rPr>
      </w:pPr>
      <w:r>
        <w:rPr>
          <w:rFonts w:hint="eastAsia"/>
        </w:rPr>
        <w:t>1 That in the order, the age is not keeped, and children of the bound and free-woman are promiscuously named; to let us see, that in Christ Jesus there are neither few nor Greeks, bond nor free; and that externall privileges are of no value, Gal. 3:28.</w:t>
      </w:r>
    </w:p>
    <w:p w14:paraId="40FCB029">
      <w:pPr>
        <w:ind w:left="-5"/>
        <w:rPr>
          <w:rFonts w:hint="eastAsia"/>
        </w:rPr>
      </w:pPr>
      <w:r>
        <w:rPr>
          <w:rFonts w:hint="eastAsia"/>
        </w:rPr>
        <w:t>1. 在次序上，年龄并未被遵守，奴仆和自主妇人的儿女被无差别地提名；为要让我们看到，在基督耶稣里，既没有犹太人也没有希腊人，没有为奴的也没有自主的；并且外在的特权毫无价值，加拉太书3:28。</w:t>
      </w:r>
    </w:p>
    <w:p w14:paraId="55ECF755">
      <w:pPr>
        <w:ind w:left="-5"/>
        <w:rPr>
          <w:rFonts w:hint="eastAsia"/>
        </w:rPr>
      </w:pPr>
    </w:p>
    <w:p w14:paraId="3EA22C26">
      <w:pPr>
        <w:ind w:left="-5"/>
        <w:rPr>
          <w:rFonts w:hint="eastAsia"/>
        </w:rPr>
      </w:pPr>
      <w:r>
        <w:rPr>
          <w:rFonts w:hint="eastAsia"/>
        </w:rPr>
        <w:t>2. Judah is preferred and first named, and Reuben, though the first-born, passed by, 1. To shew that relation to Christ, who was of the Tribe of Judah, and of whom David was, casteth the balance and is the main priviledge.</w:t>
      </w:r>
    </w:p>
    <w:p w14:paraId="6250DD62">
      <w:pPr>
        <w:ind w:left="-5"/>
        <w:rPr>
          <w:rFonts w:hint="eastAsia"/>
        </w:rPr>
      </w:pPr>
      <w:r>
        <w:rPr>
          <w:rFonts w:hint="eastAsia"/>
        </w:rPr>
        <w:t>2. 犹大被偏爱并首先被提名，而流便，虽是长子，却被越过，1. 为要显示那与基督的关系，祂出自犹大支派，大卫也出自犹大支派，决定了天平并是主要的特权。</w:t>
      </w:r>
    </w:p>
    <w:p w14:paraId="0E0EBE27">
      <w:pPr>
        <w:ind w:left="-5"/>
        <w:rPr>
          <w:rFonts w:hint="eastAsia"/>
        </w:rPr>
      </w:pPr>
    </w:p>
    <w:p w14:paraId="24CB0A00">
      <w:pPr>
        <w:ind w:left="-5"/>
        <w:rPr>
          <w:rFonts w:hint="eastAsia"/>
        </w:rPr>
      </w:pPr>
      <w:r>
        <w:rPr>
          <w:rFonts w:hint="eastAsia"/>
        </w:rPr>
        <w:t>2. Reuben lost his birth-right by defiling his fathers bed; and Simeon by his killing the Sichemits: whence it is clear, that guiltinesse cuteth men off from priviledges, and hath a broad and long tail of curies for a long continuance, Gen. 49:3, 4.</w:t>
      </w:r>
    </w:p>
    <w:p w14:paraId="68E1C6A1">
      <w:pPr>
        <w:ind w:left="-5"/>
        <w:rPr>
          <w:rFonts w:hint="eastAsia"/>
        </w:rPr>
      </w:pPr>
      <w:r>
        <w:rPr>
          <w:rFonts w:hint="eastAsia"/>
        </w:rPr>
        <w:t>2. 流便因玷污了他父亲的床而失去了他的长子名分；西缅因他杀了示剑人：由此可见，罪咎将人从特权中割除，并有一个宽且长的咒诅尾巴，持续长久，创世记49:3, 4。</w:t>
      </w:r>
    </w:p>
    <w:p w14:paraId="1E8A037F">
      <w:pPr>
        <w:ind w:left="-5"/>
        <w:rPr>
          <w:rFonts w:hint="eastAsia"/>
        </w:rPr>
      </w:pPr>
    </w:p>
    <w:p w14:paraId="6D998512">
      <w:pPr>
        <w:ind w:left="-5"/>
        <w:rPr>
          <w:rFonts w:hint="eastAsia"/>
        </w:rPr>
      </w:pPr>
      <w:r>
        <w:rPr>
          <w:rFonts w:hint="eastAsia"/>
        </w:rPr>
        <w:t>3. Neither Dan nor Ephraim are mentioned, but, for Ephraim, Joseph is named; Dan is also omitted, (1 Chron. 1:3, 4) when all the other Tribes are reckoned in their genealogies; so also Ephraim and Manasseh, in Deut. 33.</w:t>
      </w:r>
    </w:p>
    <w:p w14:paraId="5F8538A7">
      <w:pPr>
        <w:ind w:left="-5"/>
        <w:rPr>
          <w:rFonts w:hint="eastAsia"/>
        </w:rPr>
      </w:pPr>
      <w:r>
        <w:rPr>
          <w:rFonts w:hint="eastAsia"/>
        </w:rPr>
        <w:t>3. 但和以法莲都没有被提及，反而，为以法莲，约瑟被提名了；但也被省略了（历代志上1:3, 4），当所有其他的支派在他们的家谱中被计算时；以法莲和玛拿西，在申命记33章中也是如此。</w:t>
      </w:r>
    </w:p>
    <w:p w14:paraId="01AD292A">
      <w:pPr>
        <w:ind w:left="-5"/>
        <w:rPr>
          <w:rFonts w:hint="eastAsia"/>
        </w:rPr>
      </w:pPr>
    </w:p>
    <w:p w14:paraId="23384BEA">
      <w:pPr>
        <w:ind w:left="-5"/>
        <w:rPr>
          <w:rFonts w:hint="eastAsia"/>
        </w:rPr>
      </w:pPr>
      <w:r>
        <w:rPr>
          <w:rFonts w:hint="eastAsia"/>
        </w:rPr>
        <w:t>It would seem for these reasons, (for, that conceit of omitting Dan here, because Antichrist is to come of him, is a groundlesse fable, and rejected by Bellar lib. 3. de Ponif. cap. 12 who expoundeth the Scriptures ordinarily alleged, for proving that in a different sense,) 1. To shew, Gods Soveraignty, manifesting itself especially in His passing-by of some and reckoning others in His roll, no lesse guilty.</w:t>
      </w:r>
    </w:p>
    <w:p w14:paraId="0964F1E7">
      <w:pPr>
        <w:ind w:left="-5"/>
        <w:rPr>
          <w:rFonts w:hint="eastAsia"/>
        </w:rPr>
      </w:pPr>
      <w:r>
        <w:rPr>
          <w:rFonts w:hint="eastAsia"/>
        </w:rPr>
        <w:t>似乎是出于这些理由（因为，那种此处省略但，因为敌基督要从他而出生的想法，是一个无稽之谈，并被贝拉明在其《论教皇》第三卷第十二章所拒绝，他以一种不同的意义解释了通常为证明那一点所引用的经文），1. 为要显示上帝的至高主权，特别地在祂越过一些人，并将另一些同样有罪的人算在祂的名册中时显明出来。</w:t>
      </w:r>
    </w:p>
    <w:p w14:paraId="6E3A5675">
      <w:pPr>
        <w:ind w:left="-5"/>
        <w:rPr>
          <w:rFonts w:hint="eastAsia"/>
        </w:rPr>
      </w:pPr>
    </w:p>
    <w:p w14:paraId="4C1A63CA">
      <w:pPr>
        <w:ind w:left="-5"/>
        <w:rPr>
          <w:rFonts w:hint="eastAsia"/>
        </w:rPr>
      </w:pPr>
      <w:r>
        <w:rPr>
          <w:rFonts w:hint="eastAsia"/>
        </w:rPr>
        <w:t>2. To conform the number to the ordinary reckoning of Israel by twelve Tribes and no more, wherefore still one is omitted in the former reckonings.</w:t>
      </w:r>
    </w:p>
    <w:p w14:paraId="19AEDD26">
      <w:pPr>
        <w:ind w:left="-5"/>
        <w:rPr>
          <w:rFonts w:hint="eastAsia"/>
        </w:rPr>
      </w:pPr>
      <w:r>
        <w:rPr>
          <w:rFonts w:hint="eastAsia"/>
        </w:rPr>
        <w:t>2. 为要使数目符合以色列通常按十二支派计算的方式，不再多，因此在前几次计算中总有一个被省略。</w:t>
      </w:r>
    </w:p>
    <w:p w14:paraId="29C35046">
      <w:pPr>
        <w:ind w:left="-5"/>
        <w:rPr>
          <w:rFonts w:hint="eastAsia"/>
        </w:rPr>
      </w:pPr>
    </w:p>
    <w:p w14:paraId="18A08599">
      <w:pPr>
        <w:ind w:left="-5"/>
        <w:rPr>
          <w:rFonts w:hint="eastAsia"/>
        </w:rPr>
      </w:pPr>
      <w:r>
        <w:rPr>
          <w:rFonts w:hint="eastAsia"/>
        </w:rPr>
        <w:t>This number had not been keeped, if Dan had been numbred when Levi also is mentioned.</w:t>
      </w:r>
    </w:p>
    <w:p w14:paraId="784706D6">
      <w:pPr>
        <w:ind w:left="-5"/>
        <w:rPr>
          <w:rFonts w:hint="eastAsia"/>
        </w:rPr>
      </w:pPr>
      <w:r>
        <w:rPr>
          <w:rFonts w:hint="eastAsia"/>
        </w:rPr>
        <w:t>如果但被计算在内，当利未也被提及之时，这个数目就无法保持。</w:t>
      </w:r>
    </w:p>
    <w:p w14:paraId="3BBBD380">
      <w:pPr>
        <w:ind w:left="-5"/>
        <w:rPr>
          <w:rFonts w:hint="eastAsia"/>
        </w:rPr>
      </w:pPr>
    </w:p>
    <w:p w14:paraId="5C07EAF2">
      <w:pPr>
        <w:ind w:left="-5"/>
        <w:rPr>
          <w:rFonts w:hint="eastAsia"/>
        </w:rPr>
      </w:pPr>
      <w:r>
        <w:rPr>
          <w:rFonts w:hint="eastAsia"/>
        </w:rPr>
        <w:t>3. Dan was soon overtaken with I dolatry, to was Ephraim, Judges 1:18 therefore not meet to be mentioned among these, or as types of these who were to be keeped clean from that sin.</w:t>
      </w:r>
    </w:p>
    <w:p w14:paraId="5AAA9646">
      <w:pPr>
        <w:ind w:left="-5"/>
        <w:rPr>
          <w:rFonts w:hint="eastAsia"/>
        </w:rPr>
      </w:pPr>
      <w:r>
        <w:rPr>
          <w:rFonts w:hint="eastAsia"/>
        </w:rPr>
        <w:t>3. 但很快被偶像崇拜所胜过，以法莲也是如此，士师记1:18，因此不适合在这些人中间，或作为将要得以免于那罪之人的预表而被提及。</w:t>
      </w:r>
    </w:p>
    <w:p w14:paraId="27FDA174">
      <w:pPr>
        <w:ind w:left="-5"/>
        <w:rPr>
          <w:rFonts w:hint="eastAsia"/>
        </w:rPr>
      </w:pPr>
    </w:p>
    <w:p w14:paraId="48B32469">
      <w:pPr>
        <w:ind w:left="-5"/>
        <w:rPr>
          <w:rFonts w:hint="eastAsia"/>
        </w:rPr>
      </w:pPr>
      <w:r>
        <w:rPr>
          <w:rFonts w:hint="eastAsia"/>
        </w:rPr>
        <w:t>4. Levi is mentioned here, though not in the dividing of the land of Canaan; to shew, that though God allow not much temporall estate on His Ministers, yet will He not prejudge them of His protection under straits either spirituall or temporall, nor of the victory over them.</w:t>
      </w:r>
    </w:p>
    <w:p w14:paraId="31B69AAD">
      <w:pPr>
        <w:ind w:left="-5"/>
        <w:rPr>
          <w:rFonts w:hint="eastAsia"/>
        </w:rPr>
      </w:pPr>
      <w:r>
        <w:rPr>
          <w:rFonts w:hint="eastAsia"/>
        </w:rPr>
        <w:t>4. 利未在此处被提及，尽管在分迦南地时没有；为要显示，尽管上帝不给祂的传道人许多暂时的产业，然而祂不会剥夺祂在属灵或暂时困境下对他们的保护，也不会剥夺他们胜过困境的胜利。</w:t>
      </w:r>
    </w:p>
    <w:p w14:paraId="190D7289">
      <w:pPr>
        <w:ind w:left="-5"/>
        <w:rPr>
          <w:rFonts w:hint="eastAsia"/>
        </w:rPr>
      </w:pPr>
    </w:p>
    <w:p w14:paraId="408480E0">
      <w:pPr>
        <w:ind w:left="-5"/>
        <w:rPr>
          <w:rFonts w:hint="eastAsia"/>
        </w:rPr>
      </w:pPr>
      <w:r>
        <w:rPr>
          <w:rFonts w:hint="eastAsia"/>
        </w:rPr>
        <w:t>These are all who are sealed of the numberless multitude; and this equal number amongst the Tribes, is not to be understood, as if all were equal in respect of the effect; But, 1. to shew it is indifferent to God to take of this or that Nation now, as there was to Him no difference amongst the Tribes of Israel.</w:t>
      </w:r>
    </w:p>
    <w:p w14:paraId="7D0CEC62">
      <w:pPr>
        <w:ind w:left="-5"/>
        <w:rPr>
          <w:rFonts w:hint="eastAsia"/>
        </w:rPr>
      </w:pPr>
      <w:r>
        <w:rPr>
          <w:rFonts w:hint="eastAsia"/>
        </w:rPr>
        <w:t>这些是所有受了印的无数群众；并且众支派间这个相等的数目，不应被理解为，仿佛就效果而言，所有都是相等的；而是，1. 为要显示，上帝如今对取自这个或那个民族是无所谓的，如同祂对以色列的众支派没有区别一样。</w:t>
      </w:r>
    </w:p>
    <w:p w14:paraId="5D37DFEE">
      <w:pPr>
        <w:ind w:left="-5"/>
        <w:rPr>
          <w:rFonts w:hint="eastAsia"/>
        </w:rPr>
      </w:pPr>
    </w:p>
    <w:p w14:paraId="4F02E69C">
      <w:pPr>
        <w:ind w:left="-5"/>
        <w:rPr>
          <w:rFonts w:hint="eastAsia"/>
        </w:rPr>
      </w:pPr>
      <w:r>
        <w:rPr>
          <w:rFonts w:hint="eastAsia"/>
        </w:rPr>
        <w:t>2. That there is need of a speciall and particular care, and that he conformeth His care so, not in gresse and common, but particularly taking notice of them to a definit sum.</w:t>
      </w:r>
    </w:p>
    <w:p w14:paraId="66240459">
      <w:pPr>
        <w:ind w:left="-5"/>
        <w:rPr>
          <w:rFonts w:hint="eastAsia"/>
        </w:rPr>
      </w:pPr>
      <w:r>
        <w:rPr>
          <w:rFonts w:hint="eastAsia"/>
        </w:rPr>
        <w:t>2. 需要特别且个别的照顾，并且祂如此安排祂的照顾，并非笼统地、共同地，而是特别地留意他们，直到一个确定的数目。</w:t>
      </w:r>
    </w:p>
    <w:p w14:paraId="47E0954E">
      <w:pPr>
        <w:ind w:left="-5"/>
        <w:rPr>
          <w:rFonts w:hint="eastAsia"/>
        </w:rPr>
      </w:pPr>
    </w:p>
    <w:p w14:paraId="4F901C13">
      <w:pPr>
        <w:ind w:left="-5"/>
        <w:rPr>
          <w:rFonts w:hint="eastAsia"/>
        </w:rPr>
      </w:pPr>
      <w:r>
        <w:rPr>
          <w:rFonts w:hint="eastAsia"/>
        </w:rPr>
        <w:t>Hence Observe,</w:t>
      </w:r>
    </w:p>
    <w:p w14:paraId="33F9AD37">
      <w:pPr>
        <w:ind w:left="-5"/>
        <w:rPr>
          <w:rFonts w:hint="eastAsia"/>
        </w:rPr>
      </w:pPr>
      <w:r>
        <w:rPr>
          <w:rFonts w:hint="eastAsia"/>
        </w:rPr>
        <w:t>因此，观察到：</w:t>
      </w:r>
    </w:p>
    <w:p w14:paraId="70D6051A">
      <w:pPr>
        <w:ind w:left="-5"/>
        <w:rPr>
          <w:rFonts w:hint="eastAsia"/>
        </w:rPr>
      </w:pPr>
    </w:p>
    <w:p w14:paraId="4BF36442">
      <w:pPr>
        <w:ind w:left="-5"/>
        <w:rPr>
          <w:rFonts w:hint="eastAsia"/>
        </w:rPr>
      </w:pPr>
      <w:r>
        <w:rPr>
          <w:rFonts w:hint="eastAsia"/>
        </w:rPr>
        <w:t>1. From the complexnesse of this sealing and number, and from the name that these sealed ones getteth, to wit, that they are called the Tribes of Israel, that Believers, under the New Testament, are Gods Israel, ingrafted in their room and served Heirs to all their essentiall priviledges and promises, and Heirs of Abrahams; as Believers were under the Old Testament; whatever typicall promises were peculiar to that people, we are not to claim, yet, certainly the se priviledges or promises that belonged to their eternall well-being, or were necessary to their spirituall growth and happinesse here, Believers under the New Testament are served Heirs thereunto, Gal. 3:29.</w:t>
      </w:r>
    </w:p>
    <w:p w14:paraId="09270BB9">
      <w:pPr>
        <w:ind w:left="-5"/>
        <w:rPr>
          <w:rFonts w:hint="eastAsia"/>
        </w:rPr>
      </w:pPr>
      <w:r>
        <w:rPr>
          <w:rFonts w:hint="eastAsia"/>
        </w:rPr>
        <w:t>1. 从这个受印和数目的复杂性，以及从这些受印者所得的名字，即，他们被称为以色列的众支派，可见：在新约之下的信徒，是上帝的以色列，被嫁接在他们的位置上，并成为他们所有本质特权和应许的继承人，以及亚伯拉罕的后嗣；如同旧约之下的信徒一样；无论那个民族所独有的预表性应许为何，我们不应去宣称，然而，可以肯定的是，那些关乎他们永恒福祉，或对他们在此世属灵成长和幸福所必需的特权或应许，新约之下的信徒都成为其继承人，加拉太书3:29。</w:t>
      </w:r>
    </w:p>
    <w:p w14:paraId="340F585C">
      <w:pPr>
        <w:ind w:left="-5"/>
        <w:rPr>
          <w:rFonts w:hint="eastAsia"/>
        </w:rPr>
      </w:pPr>
    </w:p>
    <w:p w14:paraId="07428673">
      <w:pPr>
        <w:ind w:left="-5"/>
        <w:rPr>
          <w:rFonts w:hint="eastAsia"/>
        </w:rPr>
      </w:pPr>
      <w:r>
        <w:rPr>
          <w:rFonts w:hint="eastAsia"/>
        </w:rPr>
        <w:t>If ye be Christs, then are ye Abrahams seed, and heirs according to the promise.</w:t>
      </w:r>
    </w:p>
    <w:p w14:paraId="62DF1E27">
      <w:pPr>
        <w:ind w:left="-5"/>
        <w:rPr>
          <w:rFonts w:hint="eastAsia"/>
        </w:rPr>
      </w:pPr>
      <w:r>
        <w:rPr>
          <w:rFonts w:hint="eastAsia"/>
        </w:rPr>
        <w:t>你们既属乎基督，就是亚伯拉罕的后裔，是照着应许承受产业的了。</w:t>
      </w:r>
    </w:p>
    <w:p w14:paraId="3D9730D8">
      <w:pPr>
        <w:ind w:left="-5"/>
        <w:rPr>
          <w:rFonts w:hint="eastAsia"/>
        </w:rPr>
      </w:pPr>
    </w:p>
    <w:p w14:paraId="7F15657C">
      <w:pPr>
        <w:ind w:left="-5"/>
        <w:rPr>
          <w:rFonts w:hint="eastAsia"/>
        </w:rPr>
      </w:pPr>
      <w:r>
        <w:rPr>
          <w:rFonts w:hint="eastAsia"/>
        </w:rPr>
        <w:t>Obs. 2. Folks may be partakers of many outward priviledges, and yet these not secure them from an approaching plague, if they be not partakers or Spirituall priviledges beside.</w:t>
      </w:r>
    </w:p>
    <w:p w14:paraId="324DC572">
      <w:pPr>
        <w:ind w:left="-5"/>
        <w:rPr>
          <w:rFonts w:hint="eastAsia"/>
        </w:rPr>
      </w:pPr>
      <w:r>
        <w:rPr>
          <w:rFonts w:hint="eastAsia"/>
        </w:rPr>
        <w:t>观察2。人可能分享许多外在的特权，然而这些并不能保证他们免于将临的瘟疫，如果他们此外不分享属灵的特权。</w:t>
      </w:r>
    </w:p>
    <w:p w14:paraId="12CABC09">
      <w:pPr>
        <w:ind w:left="-5"/>
        <w:rPr>
          <w:rFonts w:hint="eastAsia"/>
        </w:rPr>
      </w:pPr>
    </w:p>
    <w:p w14:paraId="669C286D">
      <w:pPr>
        <w:ind w:left="-5"/>
        <w:rPr>
          <w:rFonts w:hint="eastAsia"/>
        </w:rPr>
      </w:pPr>
      <w:r>
        <w:rPr>
          <w:rFonts w:hint="eastAsia"/>
        </w:rPr>
        <w:t>Israel were all Gods people and children; to them pertained the Adoption and Covenants in respect of externall administration, and so it was with the Church of the Gentiles which succeeded: but, Rom. 9:6.</w:t>
      </w:r>
    </w:p>
    <w:p w14:paraId="1D1B349D">
      <w:pPr>
        <w:ind w:left="-5"/>
        <w:rPr>
          <w:rFonts w:hint="eastAsia"/>
        </w:rPr>
      </w:pPr>
      <w:r>
        <w:rPr>
          <w:rFonts w:hint="eastAsia"/>
        </w:rPr>
        <w:t>以色列都是上帝的子民和儿女；就外在的施行而言，收养和诸约都属于他们，接续的 Gentile 的教会也是如此：但是，罗马书9:6。</w:t>
      </w:r>
    </w:p>
    <w:p w14:paraId="7A2B3834">
      <w:pPr>
        <w:ind w:left="-5"/>
        <w:rPr>
          <w:rFonts w:hint="eastAsia"/>
        </w:rPr>
      </w:pPr>
    </w:p>
    <w:p w14:paraId="2A392EA9">
      <w:pPr>
        <w:ind w:left="-5"/>
        <w:rPr>
          <w:rFonts w:hint="eastAsia"/>
        </w:rPr>
      </w:pPr>
      <w:r>
        <w:rPr>
          <w:rFonts w:hint="eastAsia"/>
        </w:rPr>
        <w:t>They are not all Israel, who are of Israel; neither because they are the seed of Abraham are they all children, neither is he a Jew who is one outwardly.</w:t>
      </w:r>
    </w:p>
    <w:p w14:paraId="441FC1CB">
      <w:pPr>
        <w:ind w:left="-5"/>
        <w:rPr>
          <w:rFonts w:hint="eastAsia"/>
        </w:rPr>
      </w:pPr>
      <w:r>
        <w:rPr>
          <w:rFonts w:hint="eastAsia"/>
        </w:rPr>
        <w:t>从以色列生的，不都是以色列人；也不是因为是亚伯拉罕的后裔，就都作他的儿女，也不是那外面作犹太人的，是真犹太人。</w:t>
      </w:r>
    </w:p>
    <w:p w14:paraId="7E14745C">
      <w:pPr>
        <w:ind w:left="-5"/>
        <w:rPr>
          <w:rFonts w:hint="eastAsia"/>
        </w:rPr>
      </w:pPr>
    </w:p>
    <w:p w14:paraId="4D37052B">
      <w:pPr>
        <w:ind w:left="-5"/>
        <w:rPr>
          <w:rFonts w:hint="eastAsia"/>
        </w:rPr>
      </w:pPr>
      <w:r>
        <w:rPr>
          <w:rFonts w:hint="eastAsia"/>
        </w:rPr>
        <w:t>Obs. 3. That Christs care is very speciall of His Elect, where-ever they are He taketh notice of them, in all their difficulties he hath a speciall and peculiar eye over-them, He doth not gather them by heaps, but one by one, Isai. 27:12 not by guesse, but by speciall designation, he seeth to their preservation, Job. 10:3.</w:t>
      </w:r>
    </w:p>
    <w:p w14:paraId="172929A4">
      <w:pPr>
        <w:ind w:left="-5"/>
        <w:rPr>
          <w:rFonts w:hint="eastAsia"/>
        </w:rPr>
      </w:pPr>
      <w:r>
        <w:rPr>
          <w:rFonts w:hint="eastAsia"/>
        </w:rPr>
        <w:t>观察3。基督对祂选民的照顾是非常特别的，无论他们在哪里，祂都留意他们，在他们所有的困难中，祂都对他们有特别且独特的看顾，祂并非将他们成堆地聚集，而是一个一个地聚集，以赛亚书27:12，并非凭猜测，而是借着特别的指定，祂看顾他们的保守，约伯记10:3。</w:t>
      </w:r>
    </w:p>
    <w:p w14:paraId="115B52BC">
      <w:pPr>
        <w:ind w:left="-5"/>
        <w:rPr>
          <w:rFonts w:hint="eastAsia"/>
        </w:rPr>
      </w:pPr>
    </w:p>
    <w:p w14:paraId="0B9E47DF">
      <w:pPr>
        <w:ind w:left="-5"/>
        <w:rPr>
          <w:rFonts w:hint="eastAsia"/>
        </w:rPr>
      </w:pPr>
      <w:r>
        <w:rPr>
          <w:rFonts w:hint="eastAsia"/>
        </w:rPr>
        <w:t>He calleth his sheep by name, and leadeth them out: the most inconsiderable of them are provided-for, and sheltered from this storm.</w:t>
      </w:r>
    </w:p>
    <w:p w14:paraId="760324EC">
      <w:pPr>
        <w:ind w:left="-5"/>
        <w:rPr>
          <w:rFonts w:hint="eastAsia"/>
        </w:rPr>
      </w:pPr>
      <w:r>
        <w:rPr>
          <w:rFonts w:hint="eastAsia"/>
        </w:rPr>
        <w:t>祂按著名叫祂的羊，并领他们出来：他们中最微不足道的，也被预备了，并被遮蔽免受这场风暴。</w:t>
      </w:r>
    </w:p>
    <w:p w14:paraId="041E7253">
      <w:pPr>
        <w:ind w:left="-5"/>
        <w:rPr>
          <w:rFonts w:hint="eastAsia"/>
        </w:rPr>
      </w:pPr>
    </w:p>
    <w:p w14:paraId="675ACBCA">
      <w:pPr>
        <w:ind w:left="-5"/>
        <w:rPr>
          <w:rFonts w:hint="eastAsia"/>
        </w:rPr>
      </w:pPr>
      <w:r>
        <w:rPr>
          <w:rFonts w:hint="eastAsia"/>
        </w:rPr>
        <w:t>This is much for the consolation of Believers, and it is the very end why this numbering and sealing is set down here, to tell, that not only Christ hath a care of all Believers in generall, but of every one of them in particular.</w:t>
      </w:r>
    </w:p>
    <w:p w14:paraId="08A5B07B">
      <w:pPr>
        <w:ind w:left="-5"/>
        <w:rPr>
          <w:rFonts w:hint="eastAsia"/>
        </w:rPr>
      </w:pPr>
      <w:r>
        <w:rPr>
          <w:rFonts w:hint="eastAsia"/>
        </w:rPr>
        <w:t>这对信徒的安慰是极大的，并且这正是此处记载这数点和印记的目的，为要告诉我们，基督不仅照顾所有的信徒，而且是特别地照顾他们每一个人。</w:t>
      </w:r>
    </w:p>
    <w:p w14:paraId="01AF7DFA">
      <w:pPr>
        <w:ind w:left="-5"/>
        <w:rPr>
          <w:rFonts w:hint="eastAsia"/>
        </w:rPr>
      </w:pPr>
    </w:p>
    <w:p w14:paraId="6A7213AF">
      <w:pPr>
        <w:ind w:left="-5"/>
        <w:rPr>
          <w:rFonts w:hint="eastAsia"/>
        </w:rPr>
      </w:pPr>
      <w:r>
        <w:rPr>
          <w:rFonts w:hint="eastAsia"/>
        </w:rPr>
        <w:t>Obs. 4. That sealing and defending against declining or defection in Error, is no common priviledge; they are marked, here one and there one, who are made partakers of it, a few of some Tribes, and of some none, to shew the singularity of this mercy, and to point, as at our Lords care, so also at his Soveraignty who pitcheth upon whom he will, to preserve from the trials of the time: it is not because they are better than others, but their through bearing lieth in his purpose about them, and his sealing, discerning and differencing of them from others.</w:t>
      </w:r>
    </w:p>
    <w:p w14:paraId="114C6A61">
      <w:pPr>
        <w:ind w:left="-5"/>
        <w:rPr>
          <w:rFonts w:hint="eastAsia"/>
        </w:rPr>
      </w:pPr>
      <w:r>
        <w:rPr>
          <w:rFonts w:hint="eastAsia"/>
        </w:rPr>
        <w:t>观察4。受印并被保守免于在错谬中衰落或背道，并非一项普遍的特权；他们被标记，这里一个，那里一个，是分享它的人，一些支派只有少数，一些则一个也没有，为要显示这怜悯的独特性，并指向，如同指向我们主的照顾，照样也指向祂的至高主权，祂拣选祂所意欲的人，去保守他们免于时代的试炼：并非因为他们比别人好，而是他们的得胜在于祂对他们的旨意，以及祂对他们的受印、辨别和区别于他人。</w:t>
      </w:r>
    </w:p>
    <w:p w14:paraId="24819FE5">
      <w:pPr>
        <w:ind w:left="-5"/>
        <w:rPr>
          <w:rFonts w:hint="eastAsia"/>
        </w:rPr>
      </w:pPr>
    </w:p>
    <w:p w14:paraId="631C8523">
      <w:pPr>
        <w:ind w:left="-5"/>
        <w:rPr>
          <w:rFonts w:hint="eastAsia"/>
        </w:rPr>
      </w:pPr>
      <w:r>
        <w:rPr>
          <w:rFonts w:hint="eastAsia"/>
        </w:rPr>
        <w:t>Lastly, there are but very few, considering the multitude that perisheth, that shall be keeped free and saved in such a trial; it will be a rare thing to stand, when the storm of Error bloweth; many shall follow the pernicious wayes of false Teachers, 2 Pet. 2:1 &amp;c.</w:t>
      </w:r>
    </w:p>
    <w:p w14:paraId="5A4EBEC3">
      <w:pPr>
        <w:ind w:left="-5"/>
        <w:rPr>
          <w:rFonts w:hint="eastAsia"/>
        </w:rPr>
      </w:pPr>
      <w:r>
        <w:rPr>
          <w:rFonts w:hint="eastAsia"/>
        </w:rPr>
        <w:t>最后，考虑到灭亡的大众，将只有很少的人，在那样的试炼中得以保守并得救；当错谬的风暴吹起时，要站立得住将是罕见的事；许多人将跟随假教师的邪恶之道，彼得后书2:1等等。</w:t>
      </w:r>
    </w:p>
    <w:p w14:paraId="44BB5926">
      <w:pPr>
        <w:ind w:left="-5"/>
        <w:rPr>
          <w:rFonts w:hint="eastAsia"/>
        </w:rPr>
      </w:pPr>
    </w:p>
    <w:p w14:paraId="48A39E8C">
      <w:pPr>
        <w:ind w:left="-5"/>
        <w:rPr>
          <w:rFonts w:hint="eastAsia"/>
        </w:rPr>
      </w:pPr>
      <w:r>
        <w:rPr>
          <w:rFonts w:hint="eastAsia"/>
        </w:rPr>
        <w:t>If it were possible, the Elect should be seduced.</w:t>
      </w:r>
    </w:p>
    <w:p w14:paraId="2E429DF8">
      <w:pPr>
        <w:ind w:left="-5"/>
        <w:rPr>
          <w:rFonts w:hint="eastAsia"/>
        </w:rPr>
      </w:pPr>
      <w:r>
        <w:rPr>
          <w:rFonts w:hint="eastAsia"/>
        </w:rPr>
        <w:t>倘若能行，连选民也就迷惑了。</w:t>
      </w:r>
    </w:p>
    <w:p w14:paraId="1961D080">
      <w:pPr>
        <w:ind w:left="-5"/>
        <w:rPr>
          <w:rFonts w:hint="eastAsia"/>
        </w:rPr>
      </w:pPr>
    </w:p>
    <w:p w14:paraId="795E176C">
      <w:pPr>
        <w:ind w:left="-5"/>
        <w:rPr>
          <w:rFonts w:hint="eastAsia"/>
        </w:rPr>
      </w:pPr>
      <w:r>
        <w:rPr>
          <w:rFonts w:hint="eastAsia"/>
        </w:rPr>
        <w:t>Revel. 13. The world wondereth after the beast, So that concerneth us to be humble, watchfull and on our guard, that we be not led away with the Error of the wicked.</w:t>
      </w:r>
    </w:p>
    <w:p w14:paraId="0EE09327">
      <w:pPr>
        <w:ind w:left="-5"/>
        <w:rPr>
          <w:rFonts w:hint="eastAsia"/>
        </w:rPr>
      </w:pPr>
      <w:r>
        <w:rPr>
          <w:rFonts w:hint="eastAsia"/>
        </w:rPr>
        <w:t>启示录13章。“全世界都希奇跟从那兽。”因此，我们应当谦卑、警醒并防备，以免我们被恶人的错谬所引诱。</w:t>
      </w:r>
    </w:p>
    <w:p w14:paraId="74222244">
      <w:pPr>
        <w:ind w:left="-5"/>
        <w:rPr>
          <w:rFonts w:hint="eastAsia"/>
        </w:rPr>
      </w:pPr>
    </w:p>
    <w:p w14:paraId="015BDEE3">
      <w:pPr>
        <w:ind w:left="-5"/>
        <w:rPr>
          <w:rFonts w:hint="eastAsia"/>
        </w:rPr>
      </w:pPr>
      <w:r>
        <w:rPr>
          <w:rFonts w:hint="eastAsia"/>
        </w:rPr>
        <w:t>LECTURE IV (7:9–10)</w:t>
      </w:r>
    </w:p>
    <w:p w14:paraId="0E5D7DF4">
      <w:pPr>
        <w:ind w:left="-5"/>
        <w:rPr>
          <w:rFonts w:hint="eastAsia"/>
        </w:rPr>
      </w:pPr>
      <w:r>
        <w:rPr>
          <w:rFonts w:hint="eastAsia"/>
        </w:rPr>
        <w:t>第四讲 (7:9–10)</w:t>
      </w:r>
    </w:p>
    <w:p w14:paraId="2EF7D22E">
      <w:pPr>
        <w:ind w:left="-5"/>
        <w:rPr>
          <w:rFonts w:hint="eastAsia"/>
        </w:rPr>
      </w:pPr>
    </w:p>
    <w:p w14:paraId="4BCF98D6">
      <w:pPr>
        <w:ind w:left="-5"/>
        <w:rPr>
          <w:rFonts w:hint="eastAsia"/>
        </w:rPr>
      </w:pPr>
      <w:r>
        <w:rPr>
          <w:rFonts w:hint="eastAsia"/>
        </w:rPr>
        <w:t>THe Lord, having described to John and discovered to him, in the beginning of the Chapter, the hazard the Church was in by a coming storm, He laieth two grounds for confirming the Faith of His people.</w:t>
      </w:r>
    </w:p>
    <w:p w14:paraId="5585F3FE">
      <w:pPr>
        <w:ind w:left="-5"/>
        <w:rPr>
          <w:rFonts w:hint="eastAsia"/>
        </w:rPr>
      </w:pPr>
      <w:r>
        <w:rPr>
          <w:rFonts w:hint="eastAsia"/>
        </w:rPr>
        <w:t>主，在本章的开头，向约翰描述并揭示了，教会因一场将临的风暴而处在的危险中，祂就奠定了两个基础，为要坚固祂子民的信心。</w:t>
      </w:r>
    </w:p>
    <w:p w14:paraId="216BEC08">
      <w:pPr>
        <w:ind w:left="-5"/>
        <w:rPr>
          <w:rFonts w:hint="eastAsia"/>
        </w:rPr>
      </w:pPr>
    </w:p>
    <w:p w14:paraId="22DCBB7B">
      <w:pPr>
        <w:ind w:left="-5"/>
        <w:rPr>
          <w:rFonts w:hint="eastAsia"/>
        </w:rPr>
      </w:pPr>
      <w:r>
        <w:rPr>
          <w:rFonts w:hint="eastAsia"/>
        </w:rPr>
        <w:t>The first, is, the care of the Elect under that storm, to vers. 9.</w:t>
      </w:r>
    </w:p>
    <w:p w14:paraId="133EDC04">
      <w:pPr>
        <w:ind w:left="-5"/>
        <w:rPr>
          <w:rFonts w:hint="eastAsia"/>
        </w:rPr>
      </w:pPr>
      <w:r>
        <w:rPr>
          <w:rFonts w:hint="eastAsia"/>
        </w:rPr>
        <w:t>第一是，选民在那风暴下的被照顾，到第9节。</w:t>
      </w:r>
    </w:p>
    <w:p w14:paraId="1B4B6CB7">
      <w:pPr>
        <w:ind w:left="-5"/>
        <w:rPr>
          <w:rFonts w:hint="eastAsia"/>
        </w:rPr>
      </w:pPr>
    </w:p>
    <w:p w14:paraId="0E8B2BD4">
      <w:pPr>
        <w:ind w:left="-5"/>
        <w:rPr>
          <w:rFonts w:hint="eastAsia"/>
        </w:rPr>
      </w:pPr>
      <w:r>
        <w:rPr>
          <w:rFonts w:hint="eastAsia"/>
        </w:rPr>
        <w:t>The second, is, the happie estate the Church should be in after that storm should be over.</w:t>
      </w:r>
    </w:p>
    <w:p w14:paraId="61567901">
      <w:pPr>
        <w:ind w:left="-5"/>
        <w:rPr>
          <w:rFonts w:hint="eastAsia"/>
        </w:rPr>
      </w:pPr>
      <w:r>
        <w:rPr>
          <w:rFonts w:hint="eastAsia"/>
        </w:rPr>
        <w:t>第二是，那风暴过后，教会将要处在的幸福状态。</w:t>
      </w:r>
    </w:p>
    <w:p w14:paraId="664B8706">
      <w:pPr>
        <w:ind w:left="-5"/>
        <w:rPr>
          <w:rFonts w:hint="eastAsia"/>
        </w:rPr>
      </w:pPr>
    </w:p>
    <w:p w14:paraId="0B71550E">
      <w:pPr>
        <w:ind w:left="-5"/>
        <w:rPr>
          <w:rFonts w:hint="eastAsia"/>
        </w:rPr>
      </w:pPr>
      <w:r>
        <w:rPr>
          <w:rFonts w:hint="eastAsia"/>
        </w:rPr>
        <w:t>For clearing the meaning of this part of the Chapter, we are to enquire in these particulars, 1. Who are to be understood by these that are here mentioned &amp; left innumerable?</w:t>
      </w:r>
    </w:p>
    <w:p w14:paraId="0CDF97F6">
      <w:pPr>
        <w:ind w:left="-5"/>
        <w:rPr>
          <w:rFonts w:hint="eastAsia"/>
        </w:rPr>
      </w:pPr>
      <w:r>
        <w:rPr>
          <w:rFonts w:hint="eastAsia"/>
        </w:rPr>
        <w:t>为澄清本章这部分的意义，我们要探究这些细节：1. 此处所提及的并被留下无数的人，应被理解为是谁？</w:t>
      </w:r>
    </w:p>
    <w:p w14:paraId="5E7C6C8D">
      <w:pPr>
        <w:ind w:left="-5"/>
        <w:rPr>
          <w:rFonts w:hint="eastAsia"/>
        </w:rPr>
      </w:pPr>
    </w:p>
    <w:p w14:paraId="37E8210B">
      <w:pPr>
        <w:ind w:left="-5"/>
        <w:rPr>
          <w:rFonts w:hint="eastAsia"/>
        </w:rPr>
      </w:pPr>
      <w:r>
        <w:rPr>
          <w:rFonts w:hint="eastAsia"/>
        </w:rPr>
        <w:t>2. To what time it relateth, or what state of the Church, whether Militant or Triumphant?</w:t>
      </w:r>
    </w:p>
    <w:p w14:paraId="21D1E193">
      <w:pPr>
        <w:ind w:left="-5"/>
        <w:rPr>
          <w:rFonts w:hint="eastAsia"/>
        </w:rPr>
      </w:pPr>
      <w:r>
        <w:rPr>
          <w:rFonts w:hint="eastAsia"/>
        </w:rPr>
        <w:t>2. 它关乎什么时期或教会的状态，无论是争战中的还是得胜的？</w:t>
      </w:r>
    </w:p>
    <w:p w14:paraId="13984C31">
      <w:pPr>
        <w:ind w:left="-5"/>
        <w:rPr>
          <w:rFonts w:hint="eastAsia"/>
        </w:rPr>
      </w:pPr>
    </w:p>
    <w:p w14:paraId="7357356A">
      <w:pPr>
        <w:ind w:left="-5"/>
        <w:rPr>
          <w:rFonts w:hint="eastAsia"/>
        </w:rPr>
      </w:pPr>
      <w:r>
        <w:rPr>
          <w:rFonts w:hint="eastAsia"/>
        </w:rPr>
        <w:t>3. What is the scope of it, and the reason of setting it down in such expressions?</w:t>
      </w:r>
    </w:p>
    <w:p w14:paraId="244A24E5">
      <w:pPr>
        <w:ind w:left="-5"/>
        <w:rPr>
          <w:rFonts w:hint="eastAsia"/>
        </w:rPr>
      </w:pPr>
      <w:r>
        <w:rPr>
          <w:rFonts w:hint="eastAsia"/>
        </w:rPr>
        <w:t>3. 它的目的，以及用那样的表达方式来阐述它的理由是什么？</w:t>
      </w:r>
    </w:p>
    <w:p w14:paraId="385C03FD">
      <w:pPr>
        <w:ind w:left="-5"/>
        <w:rPr>
          <w:rFonts w:hint="eastAsia"/>
        </w:rPr>
      </w:pPr>
    </w:p>
    <w:p w14:paraId="2C9E0D51">
      <w:pPr>
        <w:ind w:left="-5"/>
        <w:rPr>
          <w:rFonts w:hint="eastAsia"/>
        </w:rPr>
      </w:pPr>
      <w:r>
        <w:rPr>
          <w:rFonts w:hint="eastAsia"/>
        </w:rPr>
        <w:t>Then we shall particularly open the words, which have two parts, 1. What generally John of himself saw and heard concerning the happy and comfortable state of that great company, to vers. 13.</w:t>
      </w:r>
    </w:p>
    <w:p w14:paraId="6F4B2954">
      <w:pPr>
        <w:ind w:left="-5"/>
        <w:rPr>
          <w:rFonts w:hint="eastAsia"/>
        </w:rPr>
      </w:pPr>
      <w:r>
        <w:rPr>
          <w:rFonts w:hint="eastAsia"/>
        </w:rPr>
        <w:t>然后我们将特别地解释这些话，它们有两个部分：1. 约翰自己普遍地看见并听见的，关于那大群人幸福且安慰的状态，到第13节。</w:t>
      </w:r>
    </w:p>
    <w:p w14:paraId="13938891">
      <w:pPr>
        <w:ind w:left="-5"/>
        <w:rPr>
          <w:rFonts w:hint="eastAsia"/>
        </w:rPr>
      </w:pPr>
    </w:p>
    <w:p w14:paraId="00B39549">
      <w:pPr>
        <w:ind w:left="-5"/>
        <w:rPr>
          <w:rFonts w:hint="eastAsia"/>
        </w:rPr>
      </w:pPr>
      <w:r>
        <w:rPr>
          <w:rFonts w:hint="eastAsia"/>
        </w:rPr>
        <w:t>2. What further was taught him by one of the Elders, inviting him to enquire further concerning them.</w:t>
      </w:r>
    </w:p>
    <w:p w14:paraId="3B7A82A5">
      <w:pPr>
        <w:ind w:left="-5"/>
        <w:rPr>
          <w:rFonts w:hint="eastAsia"/>
        </w:rPr>
      </w:pPr>
      <w:r>
        <w:rPr>
          <w:rFonts w:hint="eastAsia"/>
        </w:rPr>
        <w:t>2. 一位长老邀请他进一步探究他们，而进一步教导他的事。</w:t>
      </w:r>
    </w:p>
    <w:p w14:paraId="4F2A72C9">
      <w:pPr>
        <w:ind w:left="-5"/>
        <w:rPr>
          <w:rFonts w:hint="eastAsia"/>
        </w:rPr>
      </w:pPr>
    </w:p>
    <w:p w14:paraId="4137C6C6">
      <w:pPr>
        <w:ind w:left="-5"/>
        <w:rPr>
          <w:rFonts w:hint="eastAsia"/>
        </w:rPr>
      </w:pPr>
      <w:r>
        <w:rPr>
          <w:rFonts w:hint="eastAsia"/>
        </w:rPr>
        <w:t>For the first, what this company, that have palms in their hands, is? we say, 1. They differ from the hundred fourty and four thousand mentioned before, 1. in number, being moe than they.</w:t>
      </w:r>
    </w:p>
    <w:p w14:paraId="3EB147A4">
      <w:pPr>
        <w:ind w:left="-5"/>
        <w:rPr>
          <w:rFonts w:hint="eastAsia"/>
        </w:rPr>
      </w:pPr>
      <w:r>
        <w:rPr>
          <w:rFonts w:hint="eastAsia"/>
        </w:rPr>
        <w:t>就第一点而言，这群手中拿着棕树枝的人，是谁？我们说：1. 他们与前述的十四万四千人有所不同，1. 在数量上，比他们多。</w:t>
      </w:r>
    </w:p>
    <w:p w14:paraId="605DB990">
      <w:pPr>
        <w:ind w:left="-5"/>
        <w:rPr>
          <w:rFonts w:hint="eastAsia"/>
        </w:rPr>
      </w:pPr>
    </w:p>
    <w:p w14:paraId="11236781">
      <w:pPr>
        <w:ind w:left="-5"/>
        <w:rPr>
          <w:rFonts w:hint="eastAsia"/>
        </w:rPr>
      </w:pPr>
      <w:r>
        <w:rPr>
          <w:rFonts w:hint="eastAsia"/>
        </w:rPr>
        <w:t>2. In extent, their reckoning was out of Tribes, as it were, of one Kingdom; these are out of all Nations, Kindreds, &amp;c.</w:t>
      </w:r>
    </w:p>
    <w:p w14:paraId="54C5493F">
      <w:pPr>
        <w:ind w:left="-5"/>
        <w:rPr>
          <w:rFonts w:hint="eastAsia"/>
        </w:rPr>
      </w:pPr>
      <w:r>
        <w:rPr>
          <w:rFonts w:hint="eastAsia"/>
        </w:rPr>
        <w:t>2. 在范围上，他们的计算是出自各支派，仿佛是一个国度的；而这些人是出自万国、万族等等。</w:t>
      </w:r>
    </w:p>
    <w:p w14:paraId="10953894">
      <w:pPr>
        <w:ind w:left="-5"/>
        <w:rPr>
          <w:rFonts w:hint="eastAsia"/>
        </w:rPr>
      </w:pPr>
    </w:p>
    <w:p w14:paraId="7FF7D580">
      <w:pPr>
        <w:ind w:left="-5"/>
        <w:rPr>
          <w:rFonts w:hint="eastAsia"/>
        </w:rPr>
      </w:pPr>
      <w:r>
        <w:rPr>
          <w:rFonts w:hint="eastAsia"/>
        </w:rPr>
        <w:t>3. In respect of postour or place, the hundred fourty and four thousand are sealed ones on the earth, secret &amp; hid; this company, is seen openly professing, standing before the Throne, and it is not said of them they were marked.</w:t>
      </w:r>
    </w:p>
    <w:p w14:paraId="67E71D4D">
      <w:pPr>
        <w:ind w:left="-5"/>
        <w:rPr>
          <w:rFonts w:hint="eastAsia"/>
        </w:rPr>
      </w:pPr>
      <w:r>
        <w:rPr>
          <w:rFonts w:hint="eastAsia"/>
        </w:rPr>
        <w:t>3. 就姿势或地点而言，十四万四千人是在地上受了印的，是奥秘且隐藏的；这群人，则被看见是公开地宣告，站在宝座前，并且没有说到他们被标记了。</w:t>
      </w:r>
    </w:p>
    <w:p w14:paraId="5D794ED8">
      <w:pPr>
        <w:ind w:left="-5"/>
        <w:rPr>
          <w:rFonts w:hint="eastAsia"/>
        </w:rPr>
      </w:pPr>
    </w:p>
    <w:p w14:paraId="736E0684">
      <w:pPr>
        <w:ind w:left="-5"/>
        <w:rPr>
          <w:rFonts w:hint="eastAsia"/>
        </w:rPr>
      </w:pPr>
      <w:r>
        <w:rPr>
          <w:rFonts w:hint="eastAsia"/>
        </w:rPr>
        <w:t>4. The former are sealed for a coming storm, to shew the danger they were to be in, and as having no commerce with others.</w:t>
      </w:r>
    </w:p>
    <w:p w14:paraId="6D5DCEBC">
      <w:pPr>
        <w:ind w:left="-5"/>
        <w:rPr>
          <w:rFonts w:hint="eastAsia"/>
        </w:rPr>
      </w:pPr>
      <w:r>
        <w:rPr>
          <w:rFonts w:hint="eastAsia"/>
        </w:rPr>
        <w:t>4. 前者被印，是为了将要来临的风暴，为要显示他们将要处在的危险中，并且如同与其他人没有交往一样。</w:t>
      </w:r>
    </w:p>
    <w:p w14:paraId="1B0A1CC3">
      <w:pPr>
        <w:ind w:left="-5"/>
        <w:rPr>
          <w:rFonts w:hint="eastAsia"/>
        </w:rPr>
      </w:pPr>
    </w:p>
    <w:p w14:paraId="4C2D1BAD">
      <w:pPr>
        <w:ind w:left="-5"/>
        <w:rPr>
          <w:rFonts w:hint="eastAsia"/>
        </w:rPr>
      </w:pPr>
      <w:r>
        <w:rPr>
          <w:rFonts w:hint="eastAsia"/>
        </w:rPr>
        <w:t>Therefore it is said (Chap. 14:3) no man could learn their song but themselves.</w:t>
      </w:r>
    </w:p>
    <w:p w14:paraId="55D0DED7">
      <w:pPr>
        <w:ind w:left="-5"/>
        <w:rPr>
          <w:rFonts w:hint="eastAsia"/>
        </w:rPr>
      </w:pPr>
      <w:r>
        <w:rPr>
          <w:rFonts w:hint="eastAsia"/>
        </w:rPr>
        <w:t>因此经文说（第14章3节），除了他们自己，没有人能学他们的歌。</w:t>
      </w:r>
    </w:p>
    <w:p w14:paraId="59F2F8A7">
      <w:pPr>
        <w:ind w:left="-5"/>
        <w:rPr>
          <w:rFonts w:hint="eastAsia"/>
        </w:rPr>
      </w:pPr>
    </w:p>
    <w:p w14:paraId="2432E1C5">
      <w:pPr>
        <w:ind w:left="-5"/>
        <w:rPr>
          <w:rFonts w:hint="eastAsia"/>
        </w:rPr>
      </w:pPr>
      <w:r>
        <w:rPr>
          <w:rFonts w:hint="eastAsia"/>
        </w:rPr>
        <w:t>This great company have palms in their hands, as an open sign of Victory, therefore are they said (vers. 14) to be come out of great tribulation, and their song is publick, with a loud voice.</w:t>
      </w:r>
    </w:p>
    <w:p w14:paraId="79A240BE">
      <w:pPr>
        <w:ind w:left="-5"/>
        <w:rPr>
          <w:rFonts w:hint="eastAsia"/>
        </w:rPr>
      </w:pPr>
      <w:r>
        <w:rPr>
          <w:rFonts w:hint="eastAsia"/>
        </w:rPr>
        <w:t>这大群人手中拿着棕树枝，作为胜利的公开记号，因此他们被称为（第14节）是经过大患难出来的，并且他们的歌是公开的，是用大声唱的。</w:t>
      </w:r>
    </w:p>
    <w:p w14:paraId="039ED315">
      <w:pPr>
        <w:ind w:left="-5"/>
        <w:rPr>
          <w:rFonts w:hint="eastAsia"/>
        </w:rPr>
      </w:pPr>
    </w:p>
    <w:p w14:paraId="356535D9">
      <w:pPr>
        <w:ind w:left="-5"/>
        <w:rPr>
          <w:rFonts w:hint="eastAsia"/>
        </w:rPr>
      </w:pPr>
      <w:r>
        <w:rPr>
          <w:rFonts w:hint="eastAsia"/>
        </w:rPr>
        <w:t>Beside, that by that transition, after these things, I saw, is particularly holden forth a different company to represent a different thing relating to a subsequent state of the Church in respect of its numerousnesse and prosperity, opposite to the former.</w:t>
      </w:r>
    </w:p>
    <w:p w14:paraId="10C29C24">
      <w:pPr>
        <w:ind w:left="-5"/>
        <w:rPr>
          <w:rFonts w:hint="eastAsia"/>
        </w:rPr>
      </w:pPr>
      <w:r>
        <w:rPr>
          <w:rFonts w:hint="eastAsia"/>
        </w:rPr>
        <w:t>此外，借着那个过渡，“此后，我看见”，特别地阐明了另一群人，为要代表一件不同的事，关乎教会随后就其众多和兴盛而言的状态，与前者相反。</w:t>
      </w:r>
    </w:p>
    <w:p w14:paraId="5B349E4C">
      <w:pPr>
        <w:ind w:left="-5"/>
        <w:rPr>
          <w:rFonts w:hint="eastAsia"/>
        </w:rPr>
      </w:pPr>
    </w:p>
    <w:p w14:paraId="28891292">
      <w:pPr>
        <w:ind w:left="-5"/>
        <w:rPr>
          <w:rFonts w:hint="eastAsia"/>
        </w:rPr>
      </w:pPr>
      <w:r>
        <w:rPr>
          <w:rFonts w:hint="eastAsia"/>
        </w:rPr>
        <w:t>This company then being different from the sealed ones spoken of before, we say they belong not to that time, but they follow it.</w:t>
      </w:r>
    </w:p>
    <w:p w14:paraId="27A44780">
      <w:pPr>
        <w:ind w:left="-5"/>
        <w:rPr>
          <w:rFonts w:hint="eastAsia"/>
        </w:rPr>
      </w:pPr>
      <w:r>
        <w:rPr>
          <w:rFonts w:hint="eastAsia"/>
        </w:rPr>
        <w:t>那么，这群人既与前述的受印者不同，我们说他们不属于那个时期，而是随之而来。</w:t>
      </w:r>
    </w:p>
    <w:p w14:paraId="61624CD8">
      <w:pPr>
        <w:ind w:left="-5"/>
        <w:rPr>
          <w:rFonts w:hint="eastAsia"/>
        </w:rPr>
      </w:pPr>
    </w:p>
    <w:p w14:paraId="629063AB">
      <w:pPr>
        <w:ind w:left="-5"/>
        <w:rPr>
          <w:rFonts w:hint="eastAsia"/>
        </w:rPr>
      </w:pPr>
      <w:r>
        <w:rPr>
          <w:rFonts w:hint="eastAsia"/>
        </w:rPr>
        <w:t>Which appeareth, 1. (as we hinted at before) by that transition, after these things; I saw, importing not only an order in what he saw as to his seeing, but as to the things seen, that is, after a sealed company succeded a great innumerable company, for liberty and publicknesse of profession, not needing to be sealed.</w:t>
      </w:r>
    </w:p>
    <w:p w14:paraId="6F953D2D">
      <w:pPr>
        <w:ind w:left="-5"/>
        <w:rPr>
          <w:rFonts w:hint="eastAsia"/>
        </w:rPr>
      </w:pPr>
      <w:r>
        <w:rPr>
          <w:rFonts w:hint="eastAsia"/>
        </w:rPr>
        <w:t>这显明于：1. （如我们前所暗示的）借着那个过渡，“此后，我看见”；这不仅意味着在他所看见的事物上有看见的次序，而且就所看见的事物而言，即，在一个受印的群体之后，接续了一个巨大的、无数的群体，为着宣告的自由和公开性，不再需要受印。</w:t>
      </w:r>
    </w:p>
    <w:p w14:paraId="64C03111">
      <w:pPr>
        <w:ind w:left="-5"/>
        <w:rPr>
          <w:rFonts w:hint="eastAsia"/>
        </w:rPr>
      </w:pPr>
    </w:p>
    <w:p w14:paraId="3597C088">
      <w:pPr>
        <w:ind w:left="-5"/>
        <w:rPr>
          <w:rFonts w:hint="eastAsia"/>
        </w:rPr>
      </w:pPr>
      <w:r>
        <w:rPr>
          <w:rFonts w:hint="eastAsia"/>
        </w:rPr>
        <w:t>2. They are come out of great tribulation, vers. 14 but the former sealed ones were under it.</w:t>
      </w:r>
    </w:p>
    <w:p w14:paraId="4DAC6873">
      <w:pPr>
        <w:ind w:left="-5"/>
        <w:rPr>
          <w:rFonts w:hint="eastAsia"/>
        </w:rPr>
      </w:pPr>
      <w:r>
        <w:rPr>
          <w:rFonts w:hint="eastAsia"/>
        </w:rPr>
        <w:t>2. 他们是从大患难中出来的，第14节，但前一个受印的群体正在其中。</w:t>
      </w:r>
    </w:p>
    <w:p w14:paraId="58AC127E">
      <w:pPr>
        <w:ind w:left="-5"/>
        <w:rPr>
          <w:rFonts w:hint="eastAsia"/>
        </w:rPr>
      </w:pPr>
    </w:p>
    <w:p w14:paraId="4386376F">
      <w:pPr>
        <w:ind w:left="-5"/>
        <w:rPr>
          <w:rFonts w:hint="eastAsia"/>
        </w:rPr>
      </w:pPr>
      <w:r>
        <w:rPr>
          <w:rFonts w:hint="eastAsia"/>
        </w:rPr>
        <w:t>The sealed ones were strivers; these are victors, therefore must succeed them, as victory doth to fighting.</w:t>
      </w:r>
    </w:p>
    <w:p w14:paraId="587F2638">
      <w:pPr>
        <w:ind w:left="-5"/>
        <w:rPr>
          <w:rFonts w:hint="eastAsia"/>
        </w:rPr>
      </w:pPr>
      <w:r>
        <w:rPr>
          <w:rFonts w:hint="eastAsia"/>
        </w:rPr>
        <w:t>受印的人是争战者；这些人是得胜者，因此必须接续他们，如同胜利接续争战一样。</w:t>
      </w:r>
    </w:p>
    <w:p w14:paraId="53600450">
      <w:pPr>
        <w:ind w:left="-5"/>
        <w:rPr>
          <w:rFonts w:hint="eastAsia"/>
        </w:rPr>
      </w:pPr>
    </w:p>
    <w:p w14:paraId="1285D33F">
      <w:pPr>
        <w:ind w:left="-5"/>
        <w:rPr>
          <w:rFonts w:hint="eastAsia"/>
        </w:rPr>
      </w:pPr>
      <w:r>
        <w:rPr>
          <w:rFonts w:hint="eastAsia"/>
        </w:rPr>
        <w:t>3. More particularly, by these sealed ones are understood the hundred fourty and four thousand mentioned, Chap. 14 vers. 1, 2. Which belongeth unto and is contemporary with the prophesie of the trumpets, as appeareth by Chap. 9:4 and 13:8 and 14:3, 4.</w:t>
      </w:r>
    </w:p>
    <w:p w14:paraId="3F3DC43E">
      <w:pPr>
        <w:ind w:left="-5"/>
        <w:rPr>
          <w:rFonts w:hint="eastAsia"/>
        </w:rPr>
      </w:pPr>
      <w:r>
        <w:rPr>
          <w:rFonts w:hint="eastAsia"/>
        </w:rPr>
        <w:t>3. 更具体地说，借着这些受印的人，被理解为第14章1、2节所提及的十四万四千人。这属于，并与号的预言同时代，如从第9章4节和13章8节以及14章3、4节可以看出。</w:t>
      </w:r>
    </w:p>
    <w:p w14:paraId="650B12E9">
      <w:pPr>
        <w:ind w:left="-5"/>
        <w:rPr>
          <w:rFonts w:hint="eastAsia"/>
        </w:rPr>
      </w:pPr>
    </w:p>
    <w:p w14:paraId="5F20BE6E">
      <w:pPr>
        <w:ind w:left="-5"/>
        <w:rPr>
          <w:rFonts w:hint="eastAsia"/>
        </w:rPr>
      </w:pPr>
      <w:r>
        <w:rPr>
          <w:rFonts w:hint="eastAsia"/>
        </w:rPr>
        <w:t>But, by this innumerable company, we conceive, are to be understood the same who stand on the sea of glasse, having gotten victory over the beast, having Harps in their hands.</w:t>
      </w:r>
    </w:p>
    <w:p w14:paraId="57748DE1">
      <w:pPr>
        <w:ind w:left="-5"/>
        <w:rPr>
          <w:rFonts w:hint="eastAsia"/>
        </w:rPr>
      </w:pPr>
      <w:r>
        <w:rPr>
          <w:rFonts w:hint="eastAsia"/>
        </w:rPr>
        <w:t>但是，借着这无数的群众，我们认为，应被理解为是同样的人，他们站在玻璃海上，胜过了那兽，手里拿着竖琴。</w:t>
      </w:r>
    </w:p>
    <w:p w14:paraId="1407C5F4">
      <w:pPr>
        <w:ind w:left="-5"/>
        <w:rPr>
          <w:rFonts w:hint="eastAsia"/>
        </w:rPr>
      </w:pPr>
    </w:p>
    <w:p w14:paraId="35C9D723">
      <w:pPr>
        <w:ind w:left="-5"/>
        <w:rPr>
          <w:rFonts w:hint="eastAsia"/>
        </w:rPr>
      </w:pPr>
      <w:r>
        <w:rPr>
          <w:rFonts w:hint="eastAsia"/>
        </w:rPr>
        <w:t>Chap. 15:1, 2. The properties, exercise and case agree to both; which number are after the everlasting Gospel is preached through the earth, Chap. 14 vers. 6 and the cry of Babylons begun ruine is proclaimed, and so belongeth to the prophesie of the vials.</w:t>
      </w:r>
    </w:p>
    <w:p w14:paraId="42B2CC3E">
      <w:pPr>
        <w:ind w:left="-5"/>
        <w:rPr>
          <w:rFonts w:hint="eastAsia"/>
        </w:rPr>
      </w:pPr>
      <w:r>
        <w:rPr>
          <w:rFonts w:hint="eastAsia"/>
        </w:rPr>
        <w:t>第15章1、2节。其特性、操练和情况都与两者相符；这个数目是在永恒的福音传遍地之后，第14章6节，并且巴比伦开始毁灭的呼声被宣告，因此属于碗的预言。</w:t>
      </w:r>
    </w:p>
    <w:p w14:paraId="6021B406">
      <w:pPr>
        <w:ind w:left="-5"/>
        <w:rPr>
          <w:rFonts w:hint="eastAsia"/>
        </w:rPr>
      </w:pPr>
    </w:p>
    <w:p w14:paraId="463360AC">
      <w:pPr>
        <w:ind w:left="-5"/>
        <w:rPr>
          <w:rFonts w:hint="eastAsia"/>
        </w:rPr>
      </w:pPr>
      <w:r>
        <w:rPr>
          <w:rFonts w:hint="eastAsia"/>
        </w:rPr>
        <w:t>Out of all which then, we conceive, that here is hinted at and held forth the increase and liberty of the Church after the darknesse of Antichrist shall be over and the Gospel of new, as it were, sent through the earth, Saints then shall be innumerable, and full victors and conquerours in comparison of their paucity and restraint under Antichrists growth and height.</w:t>
      </w:r>
    </w:p>
    <w:p w14:paraId="38CEB69E">
      <w:pPr>
        <w:ind w:left="-5"/>
        <w:rPr>
          <w:rFonts w:hint="eastAsia"/>
        </w:rPr>
      </w:pPr>
      <w:r>
        <w:rPr>
          <w:rFonts w:hint="eastAsia"/>
        </w:rPr>
        <w:t>那么，从所有这一切中，我们认为，此处暗示并阐明了在敌基督的黑暗过去，福音仿佛重新被差遣遍地之后，教会的增长和自由，那时圣徒将是无数的，并且与他们在敌基督的成长和顶峰之下的稀少和约束相比，是完全的胜利者和征服者。</w:t>
      </w:r>
    </w:p>
    <w:p w14:paraId="54FD4A25">
      <w:pPr>
        <w:ind w:left="-5"/>
        <w:rPr>
          <w:rFonts w:hint="eastAsia"/>
        </w:rPr>
      </w:pPr>
    </w:p>
    <w:p w14:paraId="4440EF15">
      <w:pPr>
        <w:ind w:left="-5"/>
        <w:rPr>
          <w:rFonts w:hint="eastAsia"/>
        </w:rPr>
      </w:pPr>
      <w:r>
        <w:rPr>
          <w:rFonts w:hint="eastAsia"/>
        </w:rPr>
        <w:t>The second Question, is, To what time or state of the Church it relateth?</w:t>
      </w:r>
    </w:p>
    <w:p w14:paraId="3579CBCA">
      <w:pPr>
        <w:ind w:left="-5"/>
        <w:rPr>
          <w:rFonts w:hint="eastAsia"/>
        </w:rPr>
      </w:pPr>
      <w:r>
        <w:rPr>
          <w:rFonts w:hint="eastAsia"/>
        </w:rPr>
        <w:t>第二个问题是，它关乎教会的什么时期或状态？</w:t>
      </w:r>
    </w:p>
    <w:p w14:paraId="77D983D8">
      <w:pPr>
        <w:ind w:left="-5"/>
        <w:rPr>
          <w:rFonts w:hint="eastAsia"/>
        </w:rPr>
      </w:pPr>
    </w:p>
    <w:p w14:paraId="42983A57">
      <w:pPr>
        <w:ind w:left="-5"/>
        <w:rPr>
          <w:rFonts w:hint="eastAsia"/>
        </w:rPr>
      </w:pPr>
      <w:r>
        <w:rPr>
          <w:rFonts w:hint="eastAsia"/>
        </w:rPr>
        <w:t>Answ. For the time, it is signified before to belong to the vials, which hold forth the enemies ruine and the Churches rising, yet, because there are three steps or degrees of the Churches victory, 1. From Antichrists begun ruine, till by degrees it be fully consummated.</w:t>
      </w:r>
    </w:p>
    <w:p w14:paraId="47D9EDA9">
      <w:pPr>
        <w:ind w:left="-5"/>
        <w:rPr>
          <w:rFonts w:hint="eastAsia"/>
        </w:rPr>
      </w:pPr>
      <w:r>
        <w:rPr>
          <w:rFonts w:hint="eastAsia"/>
        </w:rPr>
        <w:t>答：就时间而言，先前已表明它属于碗的时期，那时期阐明了敌人的毁灭和教会的兴起，然而，因为教会的胜利有三个步骤或程度：1. 从敌基督开始的毁灭，直到它被逐步地完全成就。</w:t>
      </w:r>
    </w:p>
    <w:p w14:paraId="0A0C6943">
      <w:pPr>
        <w:ind w:left="-5"/>
        <w:rPr>
          <w:rFonts w:hint="eastAsia"/>
        </w:rPr>
      </w:pPr>
    </w:p>
    <w:p w14:paraId="17D9174E">
      <w:pPr>
        <w:ind w:left="-5"/>
        <w:rPr>
          <w:rFonts w:hint="eastAsia"/>
        </w:rPr>
      </w:pPr>
      <w:r>
        <w:rPr>
          <w:rFonts w:hint="eastAsia"/>
        </w:rPr>
        <w:t>2. From his ruine to the end of the world, in the Churches trials with Gog and Magog, &amp;c.</w:t>
      </w:r>
    </w:p>
    <w:p w14:paraId="5E431BCF">
      <w:pPr>
        <w:ind w:left="-5"/>
        <w:rPr>
          <w:rFonts w:hint="eastAsia"/>
        </w:rPr>
      </w:pPr>
      <w:r>
        <w:rPr>
          <w:rFonts w:hint="eastAsia"/>
        </w:rPr>
        <w:t>2. 从他的毁灭到世界的末了，在教会与歌革和玛各的试炼中等等。</w:t>
      </w:r>
    </w:p>
    <w:p w14:paraId="60204F4C">
      <w:pPr>
        <w:ind w:left="-5"/>
        <w:rPr>
          <w:rFonts w:hint="eastAsia"/>
        </w:rPr>
      </w:pPr>
    </w:p>
    <w:p w14:paraId="1D510B09">
      <w:pPr>
        <w:ind w:left="-5"/>
        <w:rPr>
          <w:rFonts w:hint="eastAsia"/>
        </w:rPr>
      </w:pPr>
      <w:r>
        <w:rPr>
          <w:rFonts w:hint="eastAsia"/>
        </w:rPr>
        <w:t>3. The Churches entry into the new Jerusalem: all which degrees, are begun, continued and perfected under the vials.</w:t>
      </w:r>
    </w:p>
    <w:p w14:paraId="40337FA8">
      <w:pPr>
        <w:ind w:left="-5"/>
        <w:rPr>
          <w:rFonts w:hint="eastAsia"/>
        </w:rPr>
      </w:pPr>
      <w:r>
        <w:rPr>
          <w:rFonts w:hint="eastAsia"/>
        </w:rPr>
        <w:t>3. 教会进入新耶路撒冷：所有这些程度，都是在碗之下开始、持续并得以完全的。</w:t>
      </w:r>
    </w:p>
    <w:p w14:paraId="41E9E0C6">
      <w:pPr>
        <w:ind w:left="-5"/>
        <w:rPr>
          <w:rFonts w:hint="eastAsia"/>
        </w:rPr>
      </w:pPr>
    </w:p>
    <w:p w14:paraId="53E49889">
      <w:pPr>
        <w:ind w:left="-5"/>
        <w:rPr>
          <w:rFonts w:hint="eastAsia"/>
        </w:rPr>
      </w:pPr>
      <w:r>
        <w:rPr>
          <w:rFonts w:hint="eastAsia"/>
        </w:rPr>
        <w:t>It may be asked to which of these degrees, or if to all of them, this belongeth?</w:t>
      </w:r>
    </w:p>
    <w:p w14:paraId="6FBE7190">
      <w:pPr>
        <w:ind w:left="-5"/>
        <w:rPr>
          <w:rFonts w:hint="eastAsia"/>
        </w:rPr>
      </w:pPr>
      <w:r>
        <w:rPr>
          <w:rFonts w:hint="eastAsia"/>
        </w:rPr>
        <w:t>可以问，这属于这些程度中的哪一个，或者是否属于所有这些？</w:t>
      </w:r>
    </w:p>
    <w:p w14:paraId="79052725">
      <w:pPr>
        <w:ind w:left="-5"/>
        <w:rPr>
          <w:rFonts w:hint="eastAsia"/>
        </w:rPr>
      </w:pPr>
    </w:p>
    <w:p w14:paraId="5C5D5CF8">
      <w:pPr>
        <w:ind w:left="-5"/>
        <w:rPr>
          <w:rFonts w:hint="eastAsia"/>
        </w:rPr>
      </w:pPr>
      <w:r>
        <w:rPr>
          <w:rFonts w:hint="eastAsia"/>
        </w:rPr>
        <w:t>We think indeed it looketh to all these, holding forth the happiness of Gods people in their victory over Antichrist, and, in their outgate from these troubles and trials, shewing how happy they should be when these storms should be over, which in part is begun here; but leaveth them not till it put them in Heaven, and Glory there.</w:t>
      </w:r>
    </w:p>
    <w:p w14:paraId="2E101790">
      <w:pPr>
        <w:ind w:left="-5"/>
        <w:rPr>
          <w:rFonts w:hint="eastAsia"/>
        </w:rPr>
      </w:pPr>
      <w:r>
        <w:rPr>
          <w:rFonts w:hint="eastAsia"/>
        </w:rPr>
        <w:t>我们确实认为它着眼于所有这些，阐明了上帝子民在他们胜过敌基督的胜利中，以及在他们从那些患难和试炼中得释放时的幸福，显示了当那些风暴过去时，他们将是何等地幸福，这在此处已部分地开始；但它并不离开他们，直到将他们置于天上，并在那里得荣耀。</w:t>
      </w:r>
    </w:p>
    <w:p w14:paraId="13417302">
      <w:pPr>
        <w:ind w:left="-5"/>
        <w:rPr>
          <w:rFonts w:hint="eastAsia"/>
        </w:rPr>
      </w:pPr>
    </w:p>
    <w:p w14:paraId="0B2CE1A8">
      <w:pPr>
        <w:ind w:left="-5"/>
        <w:rPr>
          <w:rFonts w:hint="eastAsia"/>
        </w:rPr>
      </w:pPr>
      <w:r>
        <w:rPr>
          <w:rFonts w:hint="eastAsia"/>
        </w:rPr>
        <w:t>1. Because that compleateth their victory; and victories here, are but parts, types, and earnests of their victory there.</w:t>
      </w:r>
    </w:p>
    <w:p w14:paraId="77472257">
      <w:pPr>
        <w:ind w:left="-5"/>
        <w:rPr>
          <w:rFonts w:hint="eastAsia"/>
        </w:rPr>
      </w:pPr>
      <w:r>
        <w:rPr>
          <w:rFonts w:hint="eastAsia"/>
        </w:rPr>
        <w:t>1. 因为那完成了他们的胜利；此处的胜利只是其部分、预表和凭据。</w:t>
      </w:r>
    </w:p>
    <w:p w14:paraId="34F9300A">
      <w:pPr>
        <w:ind w:left="-5"/>
        <w:rPr>
          <w:rFonts w:hint="eastAsia"/>
        </w:rPr>
      </w:pPr>
    </w:p>
    <w:p w14:paraId="79C29B0B">
      <w:pPr>
        <w:ind w:left="-5"/>
        <w:rPr>
          <w:rFonts w:hint="eastAsia"/>
        </w:rPr>
      </w:pPr>
      <w:r>
        <w:rPr>
          <w:rFonts w:hint="eastAsia"/>
        </w:rPr>
        <w:t>2. Because that victory is the main and common consolation of all fighters; and so suiteth well and best with the scope, as taking in all.</w:t>
      </w:r>
    </w:p>
    <w:p w14:paraId="5C406BE6">
      <w:pPr>
        <w:ind w:left="-5"/>
        <w:rPr>
          <w:rFonts w:hint="eastAsia"/>
        </w:rPr>
      </w:pPr>
      <w:r>
        <w:rPr>
          <w:rFonts w:hint="eastAsia"/>
        </w:rPr>
        <w:t>2. 因为那胜利是所有争战者的主要且共同的安慰；因此最适合于其目的，因为它包含了全部。</w:t>
      </w:r>
    </w:p>
    <w:p w14:paraId="0A1B10BC">
      <w:pPr>
        <w:ind w:left="-5"/>
        <w:rPr>
          <w:rFonts w:hint="eastAsia"/>
        </w:rPr>
      </w:pPr>
    </w:p>
    <w:p w14:paraId="3D68A601">
      <w:pPr>
        <w:ind w:left="-5"/>
        <w:rPr>
          <w:rFonts w:hint="eastAsia"/>
        </w:rPr>
      </w:pPr>
      <w:r>
        <w:rPr>
          <w:rFonts w:hint="eastAsia"/>
        </w:rPr>
        <w:t>3. Because all those steps of victories belong to the vials, and are one continued and pursued victory from its beginning to its close.</w:t>
      </w:r>
    </w:p>
    <w:p w14:paraId="51A50B24">
      <w:pPr>
        <w:ind w:left="-5"/>
        <w:rPr>
          <w:rFonts w:hint="eastAsia"/>
        </w:rPr>
      </w:pPr>
      <w:r>
        <w:rPr>
          <w:rFonts w:hint="eastAsia"/>
        </w:rPr>
        <w:t>3. 因为所有那些胜利的步骤都属于碗的时期，并且是从其开始到其结束的一个持续且被追寻的胜利。</w:t>
      </w:r>
    </w:p>
    <w:p w14:paraId="7E16D7A9">
      <w:pPr>
        <w:ind w:left="-5"/>
        <w:rPr>
          <w:rFonts w:hint="eastAsia"/>
        </w:rPr>
      </w:pPr>
    </w:p>
    <w:p w14:paraId="20EEB197">
      <w:pPr>
        <w:ind w:left="-5"/>
        <w:rPr>
          <w:rFonts w:hint="eastAsia"/>
        </w:rPr>
      </w:pPr>
      <w:r>
        <w:rPr>
          <w:rFonts w:hint="eastAsia"/>
        </w:rPr>
        <w:t>Neither, secondly, do we exclude, but include the Churches happy and flourishing condition on earth, not only for the former reasons, whereby it is clear they cannot be separated; but also because of its scope, which is to shew the Churches estate here in time; and the other characters of its being subsequent immediately to the sealed company, as succeding to them, as also its being contemporary with the vials in their rise and progresse, confirm this.</w:t>
      </w:r>
    </w:p>
    <w:p w14:paraId="4C72AA1E">
      <w:pPr>
        <w:ind w:left="-5"/>
        <w:rPr>
          <w:rFonts w:hint="eastAsia"/>
        </w:rPr>
      </w:pPr>
      <w:r>
        <w:rPr>
          <w:rFonts w:hint="eastAsia"/>
        </w:rPr>
        <w:t>第二，我们也不排除，反而包含，教会在此世的幸福和兴盛状况，不仅因为前述的理由，借此清楚地表明它们不能被分开；而且也因为其目的，即要显示教会此时此地的状态；以及它紧接在受印的群众之后，如接续他们一样，以及它与碗在其兴起和进程中同时代等其他特征，都证实了这一点。</w:t>
      </w:r>
    </w:p>
    <w:p w14:paraId="14898142">
      <w:pPr>
        <w:ind w:left="-5"/>
        <w:rPr>
          <w:rFonts w:hint="eastAsia"/>
        </w:rPr>
      </w:pPr>
    </w:p>
    <w:p w14:paraId="21CBF34E">
      <w:pPr>
        <w:ind w:left="-5"/>
        <w:rPr>
          <w:rFonts w:hint="eastAsia"/>
        </w:rPr>
      </w:pPr>
      <w:r>
        <w:rPr>
          <w:rFonts w:hint="eastAsia"/>
        </w:rPr>
        <w:t>For the third Question, What is the reason that the temporal and flourishing condition of the Church-militant, is set down under such noble expressions as agree to the Church-triumphant?</w:t>
      </w:r>
    </w:p>
    <w:p w14:paraId="4672B986">
      <w:pPr>
        <w:ind w:left="-5"/>
        <w:rPr>
          <w:rFonts w:hint="eastAsia"/>
        </w:rPr>
      </w:pPr>
      <w:r>
        <w:rPr>
          <w:rFonts w:hint="eastAsia"/>
        </w:rPr>
        <w:t>就第三个问题而言，争战中教会的暂时和兴盛状况，为何用如此高贵的、与得胜教会相符的表达方式来阐述？</w:t>
      </w:r>
    </w:p>
    <w:p w14:paraId="1A138045">
      <w:pPr>
        <w:ind w:left="-5"/>
        <w:rPr>
          <w:rFonts w:hint="eastAsia"/>
        </w:rPr>
      </w:pPr>
    </w:p>
    <w:p w14:paraId="3CDD7093">
      <w:pPr>
        <w:ind w:left="-5"/>
        <w:rPr>
          <w:rFonts w:hint="eastAsia"/>
        </w:rPr>
      </w:pPr>
      <w:r>
        <w:rPr>
          <w:rFonts w:hint="eastAsia"/>
        </w:rPr>
        <w:t>Ans. 1. Because it is one continued victory, the begun happinesse and flourishing condition of the Church and their happy condition in Glory hereafter being divided in so many parts, and Heaven is the last, longest, and fullest part of it.</w:t>
      </w:r>
    </w:p>
    <w:p w14:paraId="61B24456">
      <w:pPr>
        <w:ind w:left="-5"/>
        <w:rPr>
          <w:rFonts w:hint="eastAsia"/>
        </w:rPr>
      </w:pPr>
      <w:r>
        <w:rPr>
          <w:rFonts w:hint="eastAsia"/>
        </w:rPr>
        <w:t>答：1. 因为这是一个持续的胜利，教会开始的幸福和兴盛状况，以及他们此后在荣耀中的幸福状况，被分为许多部分，而天是其最后、最长、最完全的部分。</w:t>
      </w:r>
    </w:p>
    <w:p w14:paraId="07631126">
      <w:pPr>
        <w:ind w:left="-5"/>
        <w:rPr>
          <w:rFonts w:hint="eastAsia"/>
        </w:rPr>
      </w:pPr>
    </w:p>
    <w:p w14:paraId="4D046CDC">
      <w:pPr>
        <w:ind w:left="-5"/>
        <w:rPr>
          <w:rFonts w:hint="eastAsia"/>
        </w:rPr>
      </w:pPr>
      <w:r>
        <w:rPr>
          <w:rFonts w:hint="eastAsia"/>
        </w:rPr>
        <w:t>2. Because it is ordinary in this Book to describe and stile the Church-militant, by Heaven; and the Beauty and Glory of the Church, by that of Heaven; the happinesse of the Church here, by the happinesse of Heaven hereafter.</w:t>
      </w:r>
    </w:p>
    <w:p w14:paraId="6757E397">
      <w:pPr>
        <w:ind w:left="-5"/>
        <w:rPr>
          <w:rFonts w:hint="eastAsia"/>
        </w:rPr>
      </w:pPr>
      <w:r>
        <w:rPr>
          <w:rFonts w:hint="eastAsia"/>
        </w:rPr>
        <w:t>2. 因为在这本书中，用“天”来描述和称呼争战中的教会；用“天”的美丽和荣耀来描述教会的美丽和荣耀；用此后的天的幸福来描述此处的教会的幸福，是普遍的。</w:t>
      </w:r>
    </w:p>
    <w:p w14:paraId="701F4601">
      <w:pPr>
        <w:ind w:left="-5"/>
        <w:rPr>
          <w:rFonts w:hint="eastAsia"/>
        </w:rPr>
      </w:pPr>
    </w:p>
    <w:p w14:paraId="789872F0">
      <w:pPr>
        <w:ind w:left="-5"/>
        <w:rPr>
          <w:rFonts w:hint="eastAsia"/>
        </w:rPr>
      </w:pPr>
      <w:r>
        <w:rPr>
          <w:rFonts w:hint="eastAsia"/>
        </w:rPr>
        <w:t>3. The expressions of the Prophets speaking of the Gospels flourishing, or of a flourishing estate of the Jewish Church after the captivity, are thus large, as, 1 Isa. 25:8 and 35:10 and 47:10 and 51:11 which expressions may be borrowed (as many other) from the Prophets in this Book; and are both to set forth the excellent estate of the Church itself during that time; and also being compared with its former obscure condition, it is like heaven in respect of what it was.</w:t>
      </w:r>
    </w:p>
    <w:p w14:paraId="5772AD00">
      <w:pPr>
        <w:ind w:left="-5"/>
        <w:rPr>
          <w:rFonts w:hint="eastAsia"/>
        </w:rPr>
      </w:pPr>
      <w:r>
        <w:rPr>
          <w:rFonts w:hint="eastAsia"/>
        </w:rPr>
        <w:t>3. 先知们说到福音的兴盛，或被掳之后犹太教会的兴盛状态的表达方式，是如此广阔的，如以赛亚书25:8和35:10以及47:10和51:11，这些表达方式可能（如许多其他的）是从本书中的先知那里借用的；并且既是为了阐明教会本身在那段时间的卓越状态；也是为了，与它先前的晦暗状况相比较，它就像天，就其先前的情况而言。</w:t>
      </w:r>
    </w:p>
    <w:p w14:paraId="50458B4B">
      <w:pPr>
        <w:ind w:left="-5"/>
        <w:rPr>
          <w:rFonts w:hint="eastAsia"/>
        </w:rPr>
      </w:pPr>
    </w:p>
    <w:p w14:paraId="7C20FE5C">
      <w:pPr>
        <w:ind w:left="-5"/>
        <w:rPr>
          <w:rFonts w:hint="eastAsia"/>
        </w:rPr>
      </w:pPr>
      <w:r>
        <w:rPr>
          <w:rFonts w:hint="eastAsia"/>
        </w:rPr>
        <w:t>4. The outward judgement on perfecuters (Chap. 6) was described by hell and the last judgement, the one being to them the beginning of the other; so, upon the contrary, this happy estate of the Church, is described by heaven in opposition thereto, as is suitable.</w:t>
      </w:r>
    </w:p>
    <w:p w14:paraId="0F1C09C9">
      <w:pPr>
        <w:ind w:left="-5"/>
        <w:rPr>
          <w:rFonts w:hint="eastAsia"/>
        </w:rPr>
      </w:pPr>
      <w:r>
        <w:rPr>
          <w:rFonts w:hint="eastAsia"/>
        </w:rPr>
        <w:t>4. 对逼迫者的外在审判（第6章）被描述为地狱和最后的审判，前者对他们而言是后者的开始；因此，相反地，教会的这个幸福状态，被用天来描述，以与之对立，如所适宜的。</w:t>
      </w:r>
    </w:p>
    <w:p w14:paraId="0862297D">
      <w:pPr>
        <w:ind w:left="-5"/>
        <w:rPr>
          <w:rFonts w:hint="eastAsia"/>
        </w:rPr>
      </w:pPr>
    </w:p>
    <w:p w14:paraId="082859DD">
      <w:pPr>
        <w:ind w:left="-5"/>
        <w:rPr>
          <w:rFonts w:hint="eastAsia"/>
        </w:rPr>
      </w:pPr>
      <w:r>
        <w:rPr>
          <w:rFonts w:hint="eastAsia"/>
        </w:rPr>
        <w:t>More particularly the words hold out the begun happinesse of the Church here, after Antichrists begun fall, and her growing in that happy condition, never to be so darkened again as formerly, till it be perfected in heaven.</w:t>
      </w:r>
    </w:p>
    <w:p w14:paraId="26C72B47">
      <w:pPr>
        <w:ind w:left="-5"/>
        <w:rPr>
          <w:rFonts w:hint="eastAsia"/>
        </w:rPr>
      </w:pPr>
      <w:r>
        <w:rPr>
          <w:rFonts w:hint="eastAsia"/>
        </w:rPr>
        <w:t>更具体地说，这些话阐明了教会在此处的开始的幸福，是在敌基督开始的堕落之后，以及她在那幸福状况中的成长，永不再像先前那样被黑暗，直到在天上得以完全。</w:t>
      </w:r>
    </w:p>
    <w:p w14:paraId="2B447433">
      <w:pPr>
        <w:ind w:left="-5"/>
        <w:rPr>
          <w:rFonts w:hint="eastAsia"/>
        </w:rPr>
      </w:pPr>
    </w:p>
    <w:p w14:paraId="6C24C40E">
      <w:pPr>
        <w:ind w:left="-5"/>
        <w:rPr>
          <w:rFonts w:hint="eastAsia"/>
        </w:rPr>
      </w:pPr>
      <w:r>
        <w:rPr>
          <w:rFonts w:hint="eastAsia"/>
        </w:rPr>
        <w:t>The consolation hath two parts, (as we shew before,) I what John saw and heard, from vers. 9 to vers. 13.</w:t>
      </w:r>
    </w:p>
    <w:p w14:paraId="50506D04">
      <w:pPr>
        <w:ind w:left="-5"/>
        <w:rPr>
          <w:rFonts w:hint="eastAsia"/>
        </w:rPr>
      </w:pPr>
      <w:r>
        <w:rPr>
          <w:rFonts w:hint="eastAsia"/>
        </w:rPr>
        <w:t>安慰有两部分（如我们先前所示）：我约翰所看见并听见的，从第9节到第13节。</w:t>
      </w:r>
    </w:p>
    <w:p w14:paraId="62F7BB41">
      <w:pPr>
        <w:ind w:left="-5"/>
        <w:rPr>
          <w:rFonts w:hint="eastAsia"/>
        </w:rPr>
      </w:pPr>
    </w:p>
    <w:p w14:paraId="08F0AC1F">
      <w:pPr>
        <w:ind w:left="-5"/>
        <w:rPr>
          <w:rFonts w:hint="eastAsia"/>
        </w:rPr>
      </w:pPr>
      <w:r>
        <w:rPr>
          <w:rFonts w:hint="eastAsia"/>
        </w:rPr>
        <w:t>2. A more particular explication of the former, from vers. 13 to the end.</w:t>
      </w:r>
    </w:p>
    <w:p w14:paraId="7A2E1E0B">
      <w:pPr>
        <w:ind w:left="-5"/>
        <w:rPr>
          <w:rFonts w:hint="eastAsia"/>
        </w:rPr>
      </w:pPr>
      <w:r>
        <w:rPr>
          <w:rFonts w:hint="eastAsia"/>
        </w:rPr>
        <w:t>2. 对前者的一个更具体的解释，从第13节到末尾。</w:t>
      </w:r>
    </w:p>
    <w:p w14:paraId="4784E16A">
      <w:pPr>
        <w:ind w:left="-5"/>
        <w:rPr>
          <w:rFonts w:hint="eastAsia"/>
        </w:rPr>
      </w:pPr>
    </w:p>
    <w:p w14:paraId="6AEEDCCF">
      <w:pPr>
        <w:ind w:left="-5"/>
        <w:rPr>
          <w:rFonts w:hint="eastAsia"/>
        </w:rPr>
      </w:pPr>
      <w:r>
        <w:rPr>
          <w:rFonts w:hint="eastAsia"/>
        </w:rPr>
        <w:t>The generall description of what John saw and heard, hath two parts, suitable to Chap. 4 and 5. One is of the redeemed Church preceeding.</w:t>
      </w:r>
    </w:p>
    <w:p w14:paraId="60AE19FA">
      <w:pPr>
        <w:ind w:left="-5"/>
        <w:rPr>
          <w:rFonts w:hint="eastAsia"/>
        </w:rPr>
      </w:pPr>
      <w:r>
        <w:rPr>
          <w:rFonts w:hint="eastAsia"/>
        </w:rPr>
        <w:t>约翰所看见并听见的一般描述，有两部分，与第4和5章相称。一个是关于先前的被赎教会。</w:t>
      </w:r>
    </w:p>
    <w:p w14:paraId="7A024891">
      <w:pPr>
        <w:ind w:left="-5"/>
        <w:rPr>
          <w:rFonts w:hint="eastAsia"/>
        </w:rPr>
      </w:pPr>
    </w:p>
    <w:p w14:paraId="3B9E188A">
      <w:pPr>
        <w:ind w:left="-5"/>
        <w:rPr>
          <w:rFonts w:hint="eastAsia"/>
        </w:rPr>
      </w:pPr>
      <w:r>
        <w:rPr>
          <w:rFonts w:hint="eastAsia"/>
        </w:rPr>
        <w:t>The second is of the Angels going alongst with them.</w:t>
      </w:r>
    </w:p>
    <w:p w14:paraId="486AB3FC">
      <w:pPr>
        <w:ind w:left="-5"/>
        <w:rPr>
          <w:rFonts w:hint="eastAsia"/>
        </w:rPr>
      </w:pPr>
      <w:r>
        <w:rPr>
          <w:rFonts w:hint="eastAsia"/>
        </w:rPr>
        <w:t>第二个是关于与他们同行的天使们。</w:t>
      </w:r>
    </w:p>
    <w:p w14:paraId="2BED74E4">
      <w:pPr>
        <w:ind w:left="-5"/>
        <w:rPr>
          <w:rFonts w:hint="eastAsia"/>
        </w:rPr>
      </w:pPr>
    </w:p>
    <w:p w14:paraId="2E5B0C48">
      <w:pPr>
        <w:ind w:left="-5"/>
        <w:rPr>
          <w:rFonts w:hint="eastAsia"/>
        </w:rPr>
      </w:pPr>
      <w:r>
        <w:rPr>
          <w:rFonts w:hint="eastAsia"/>
        </w:rPr>
        <w:t>The former, vers. 9, 10. The latter; vers. 11, 12.</w:t>
      </w:r>
    </w:p>
    <w:p w14:paraId="13304376">
      <w:pPr>
        <w:ind w:left="-5"/>
        <w:rPr>
          <w:rFonts w:hint="eastAsia"/>
        </w:rPr>
      </w:pPr>
      <w:r>
        <w:rPr>
          <w:rFonts w:hint="eastAsia"/>
        </w:rPr>
        <w:t>前者，第9、10节。后者；第11、12节。</w:t>
      </w:r>
    </w:p>
    <w:p w14:paraId="3DA4C97E">
      <w:pPr>
        <w:ind w:left="-5"/>
        <w:rPr>
          <w:rFonts w:hint="eastAsia"/>
        </w:rPr>
      </w:pPr>
    </w:p>
    <w:p w14:paraId="4B1C0C70">
      <w:pPr>
        <w:ind w:left="-5"/>
        <w:rPr>
          <w:rFonts w:hint="eastAsia"/>
        </w:rPr>
      </w:pPr>
      <w:r>
        <w:rPr>
          <w:rFonts w:hint="eastAsia"/>
        </w:rPr>
        <w:t>The first of them, is set out in these three circumstances, 1. In the order as thy stand, After this I beheld, and lo a great multitude, to put difference betwixt one thing and another in time, yet immediatly following it: the meaning is, when the former strait of the Church was over, and the hidden ones keeped secret under Gods stamp, I saw a great multitude come out and quickly avow and professe Christs Gospel.</w:t>
      </w:r>
    </w:p>
    <w:p w14:paraId="1C651F2E">
      <w:pPr>
        <w:ind w:left="-5"/>
        <w:rPr>
          <w:rFonts w:hint="eastAsia"/>
        </w:rPr>
      </w:pPr>
      <w:r>
        <w:rPr>
          <w:rFonts w:hint="eastAsia"/>
        </w:rPr>
        <w:t>其中第一个，是在这三种情形下阐明的：1. 在他们站立的次序上，“此后我观看，看哪，有许多的人”，为要区分时间上一个事物与另一个事物的不同，然而却是紧接着的：其意是，当教会先前的困境过去，并且隐藏的人在上帝的印记下被秘密地保守时，我看见了一大群人出来，并迅速地宣告并承认基督的福音。</w:t>
      </w:r>
    </w:p>
    <w:p w14:paraId="3901ED34">
      <w:pPr>
        <w:ind w:left="-5"/>
        <w:rPr>
          <w:rFonts w:hint="eastAsia"/>
        </w:rPr>
      </w:pPr>
    </w:p>
    <w:p w14:paraId="1C7CBB2B">
      <w:pPr>
        <w:ind w:left="-5"/>
        <w:rPr>
          <w:rFonts w:hint="eastAsia"/>
        </w:rPr>
      </w:pPr>
      <w:r>
        <w:rPr>
          <w:rFonts w:hint="eastAsia"/>
        </w:rPr>
        <w:t>2. They are described by their number, it was great and innumerable, not to God, who hath them all written by name in His Book; known to Him are all from the beginning: 2 Tim. 2 the Lord knoweth who are his.</w:t>
      </w:r>
    </w:p>
    <w:p w14:paraId="12C5F585">
      <w:pPr>
        <w:ind w:left="-5"/>
        <w:rPr>
          <w:rFonts w:hint="eastAsia"/>
        </w:rPr>
      </w:pPr>
      <w:r>
        <w:rPr>
          <w:rFonts w:hint="eastAsia"/>
        </w:rPr>
        <w:t>2. 他们被他们的数目所描述，是大的，是无数的，对上帝而言并非如此，祂已将他们所有人的名字都写在祂的册子上；从起初，祂就知道所有的人：提摩太后书2章，“主知道谁是属祂的”。</w:t>
      </w:r>
    </w:p>
    <w:p w14:paraId="1178107A">
      <w:pPr>
        <w:ind w:left="-5"/>
        <w:rPr>
          <w:rFonts w:hint="eastAsia"/>
        </w:rPr>
      </w:pPr>
    </w:p>
    <w:p w14:paraId="72227C85">
      <w:pPr>
        <w:ind w:left="-5"/>
        <w:rPr>
          <w:rFonts w:hint="eastAsia"/>
        </w:rPr>
      </w:pPr>
      <w:r>
        <w:rPr>
          <w:rFonts w:hint="eastAsia"/>
        </w:rPr>
        <w:t>But, 1. It was a great multitude in itself, that no man could number as the stars and sand of the sea are called innumerable and Abraham's feed.</w:t>
      </w:r>
    </w:p>
    <w:p w14:paraId="59B24F1F">
      <w:pPr>
        <w:ind w:left="-5"/>
        <w:rPr>
          <w:rFonts w:hint="eastAsia"/>
        </w:rPr>
      </w:pPr>
      <w:r>
        <w:rPr>
          <w:rFonts w:hint="eastAsia"/>
        </w:rPr>
        <w:t>但是，1. 它本身是一个大群，无人能数，如同星辰和海沙被称为是无数的，以及亚伯拉罕的后裔。</w:t>
      </w:r>
    </w:p>
    <w:p w14:paraId="721D0732">
      <w:pPr>
        <w:ind w:left="-5"/>
        <w:rPr>
          <w:rFonts w:hint="eastAsia"/>
        </w:rPr>
      </w:pPr>
    </w:p>
    <w:p w14:paraId="643A9FB8">
      <w:pPr>
        <w:ind w:left="-5"/>
        <w:rPr>
          <w:rFonts w:hint="eastAsia"/>
        </w:rPr>
      </w:pPr>
      <w:r>
        <w:rPr>
          <w:rFonts w:hint="eastAsia"/>
        </w:rPr>
        <w:t>2. Comparatively, or in comparison of the little number that was before under Antichrists dominion; that might have been within mens reckoning, but this was hugely beyond it.</w:t>
      </w:r>
    </w:p>
    <w:p w14:paraId="610D1A26">
      <w:pPr>
        <w:ind w:left="-5"/>
        <w:rPr>
          <w:rFonts w:hint="eastAsia"/>
        </w:rPr>
      </w:pPr>
      <w:r>
        <w:rPr>
          <w:rFonts w:hint="eastAsia"/>
        </w:rPr>
        <w:t>2. 相对地，或与先前在敌基督统治下的小数目相比；那可能在人的计算之内，但这却大大地超过了它。</w:t>
      </w:r>
    </w:p>
    <w:p w14:paraId="75CF776A">
      <w:pPr>
        <w:ind w:left="-5"/>
        <w:rPr>
          <w:rFonts w:hint="eastAsia"/>
        </w:rPr>
      </w:pPr>
    </w:p>
    <w:p w14:paraId="14A6669F">
      <w:pPr>
        <w:ind w:left="-5"/>
        <w:rPr>
          <w:rFonts w:hint="eastAsia"/>
        </w:rPr>
      </w:pPr>
      <w:r>
        <w:rPr>
          <w:rFonts w:hint="eastAsia"/>
        </w:rPr>
        <w:t>3. They are described from their extent, of all Nations, Kindreds, &amp;c. in opposition to the former paucity of Tribes, which might be in one Kingdom when the Church was as shutup, now there shall be an enlargement as observable, as at the Gospel first spreading, to point at the spreading that the rise of the Gospel should have after Antichrists begun ruine, it should be such as was after Christs Ascension.</w:t>
      </w:r>
    </w:p>
    <w:p w14:paraId="57E6255E">
      <w:pPr>
        <w:ind w:left="-5"/>
        <w:rPr>
          <w:rFonts w:hint="eastAsia"/>
        </w:rPr>
      </w:pPr>
      <w:r>
        <w:rPr>
          <w:rFonts w:hint="eastAsia"/>
        </w:rPr>
        <w:t>3. 他们被从他们的范围所描述，即“各民、各族”等等，与先前支派的稀少相对立，那支派可能是在一个王国中，当教会如同被关闭时；现在将有一个扩展，如同福音初次传播时一样显著，为要指向在敌基督开始的毁灭之后，福音的兴起所应有的传播，它应如同在基督升天之后一样。</w:t>
      </w:r>
    </w:p>
    <w:p w14:paraId="662E5CAF">
      <w:pPr>
        <w:ind w:left="-5"/>
        <w:rPr>
          <w:rFonts w:hint="eastAsia"/>
        </w:rPr>
      </w:pPr>
    </w:p>
    <w:p w14:paraId="43C13D68">
      <w:pPr>
        <w:ind w:left="-5"/>
        <w:rPr>
          <w:rFonts w:hint="eastAsia"/>
        </w:rPr>
      </w:pPr>
      <w:r>
        <w:rPr>
          <w:rFonts w:hint="eastAsia"/>
        </w:rPr>
        <w:t>4. They are described from the place where, and the postour, wherein they stood; they are before the Throne of God, and they stand there.</w:t>
      </w:r>
    </w:p>
    <w:p w14:paraId="37B5F27E">
      <w:pPr>
        <w:ind w:left="-5"/>
        <w:rPr>
          <w:rFonts w:hint="eastAsia"/>
        </w:rPr>
      </w:pPr>
      <w:r>
        <w:rPr>
          <w:rFonts w:hint="eastAsia"/>
        </w:rPr>
        <w:t>4. 他们被从他们所站的地方，以及他们所站的姿势来描述；他们是在上帝的宝座前，并且他们站在那里。</w:t>
      </w:r>
    </w:p>
    <w:p w14:paraId="08019FAF">
      <w:pPr>
        <w:ind w:left="-5"/>
        <w:rPr>
          <w:rFonts w:hint="eastAsia"/>
        </w:rPr>
      </w:pPr>
    </w:p>
    <w:p w14:paraId="149DD4B9">
      <w:pPr>
        <w:ind w:left="-5"/>
        <w:rPr>
          <w:rFonts w:hint="eastAsia"/>
        </w:rPr>
      </w:pPr>
      <w:r>
        <w:rPr>
          <w:rFonts w:hint="eastAsia"/>
        </w:rPr>
        <w:t>1. Before the Throne, that is, in the Church; here they are brought in that were strangers before, and in Heaven they shall be compleated hereafter: for we understand the Throne here (as Chap. 4) as representing either the place of Glory or Gods favourable presence to His Church.</w:t>
      </w:r>
    </w:p>
    <w:p w14:paraId="0CE12D5F">
      <w:pPr>
        <w:ind w:left="-5"/>
        <w:rPr>
          <w:rFonts w:hint="eastAsia"/>
        </w:rPr>
      </w:pPr>
      <w:r>
        <w:rPr>
          <w:rFonts w:hint="eastAsia"/>
        </w:rPr>
        <w:t>1. 在宝座前，即在教会中；此处他们被带进，他们先前是外人，并且此后在天上他们将得以完全：因为我们理解此处的宝座（如第4章）是代表荣耀之地或上帝对祂教会的恩慈同在。</w:t>
      </w:r>
    </w:p>
    <w:p w14:paraId="6A2BB4D5">
      <w:pPr>
        <w:ind w:left="-5"/>
        <w:rPr>
          <w:rFonts w:hint="eastAsia"/>
        </w:rPr>
      </w:pPr>
    </w:p>
    <w:p w14:paraId="4EAA034A">
      <w:pPr>
        <w:ind w:left="-5"/>
        <w:rPr>
          <w:rFonts w:hint="eastAsia"/>
        </w:rPr>
      </w:pPr>
      <w:r>
        <w:rPr>
          <w:rFonts w:hint="eastAsia"/>
        </w:rPr>
        <w:t>2. They stand there: which pointeth at two things, First, Their dependance on God and Christ; they stand as servants attending their Master, as vers. 15 presenting themselves before him after their victories, Secondly, Their publick owning and acknowledgeing of Him for their victory and liberty.</w:t>
      </w:r>
    </w:p>
    <w:p w14:paraId="45C843D6">
      <w:pPr>
        <w:ind w:left="-5"/>
        <w:rPr>
          <w:rFonts w:hint="eastAsia"/>
        </w:rPr>
      </w:pPr>
      <w:r>
        <w:rPr>
          <w:rFonts w:hint="eastAsia"/>
        </w:rPr>
        <w:t>2. 他们站在那里：这指向两件事，第一，他们对上帝和基督的依赖；他们像仆人一样侍立在他们的主面前，如第15节，在他们的胜利之后，将自己呈献在祂面前。第二，他们公开地承认并确认祂是他们胜利和自由的源头。</w:t>
      </w:r>
    </w:p>
    <w:p w14:paraId="4A07562A">
      <w:pPr>
        <w:ind w:left="-5"/>
        <w:rPr>
          <w:rFonts w:hint="eastAsia"/>
        </w:rPr>
      </w:pPr>
    </w:p>
    <w:p w14:paraId="7A096D77">
      <w:pPr>
        <w:ind w:left="-5"/>
        <w:rPr>
          <w:rFonts w:hint="eastAsia"/>
        </w:rPr>
      </w:pPr>
      <w:r>
        <w:rPr>
          <w:rFonts w:hint="eastAsia"/>
        </w:rPr>
        <w:t>Thirdly, They stand in white robes, well adorned, and palms in their hands: with white robes, a signe of Glory; Chap. 3:4 and a sign of innocency (Chap. 14:4) and victory, 19:8 having a more beautifull luster upon them than before with palms in their hands, a signe of victory and joy in a full measure suitable to these who had gotten their heads above all difficulties, Mat. 21:8, 5.</w:t>
      </w:r>
    </w:p>
    <w:p w14:paraId="32DC26E7">
      <w:pPr>
        <w:ind w:left="-5"/>
        <w:rPr>
          <w:rFonts w:hint="eastAsia"/>
        </w:rPr>
      </w:pPr>
      <w:r>
        <w:rPr>
          <w:rFonts w:hint="eastAsia"/>
        </w:rPr>
        <w:t>第三，他们身穿白袍，装饰得很好，手中拿着棕树枝：穿着白袍，是荣耀的记号；第3章4节，也是无辜的记号（第14章4节），和胜利的记号，19章8节，在他们身上有比先前更美丽的光辉；手中拿着棕树枝，是胜利和喜乐的记号，是在完全的程度上，适合于那些已胜过所有困难的人，马太福音21:8，5。</w:t>
      </w:r>
    </w:p>
    <w:p w14:paraId="19D3FB98">
      <w:pPr>
        <w:ind w:left="-5"/>
        <w:rPr>
          <w:rFonts w:hint="eastAsia"/>
        </w:rPr>
      </w:pPr>
    </w:p>
    <w:p w14:paraId="61CE55A2">
      <w:pPr>
        <w:ind w:left="-5"/>
        <w:rPr>
          <w:rFonts w:hint="eastAsia"/>
        </w:rPr>
      </w:pPr>
      <w:r>
        <w:rPr>
          <w:rFonts w:hint="eastAsia"/>
        </w:rPr>
        <w:t>They are described from their work and exercise, which is set down, (vers. 10) in the matter and in the manner.</w:t>
      </w:r>
    </w:p>
    <w:p w14:paraId="0E0E68C8">
      <w:pPr>
        <w:ind w:left="-5"/>
        <w:rPr>
          <w:rFonts w:hint="eastAsia"/>
        </w:rPr>
      </w:pPr>
      <w:r>
        <w:rPr>
          <w:rFonts w:hint="eastAsia"/>
        </w:rPr>
        <w:t>他们被从他们的工作和操练来描述，这在第10节中，就其内容和方式，被阐述出来。</w:t>
      </w:r>
    </w:p>
    <w:p w14:paraId="1CA3A917">
      <w:pPr>
        <w:ind w:left="-5"/>
        <w:rPr>
          <w:rFonts w:hint="eastAsia"/>
        </w:rPr>
      </w:pPr>
    </w:p>
    <w:p w14:paraId="15AF8524">
      <w:pPr>
        <w:ind w:left="-5"/>
        <w:rPr>
          <w:rFonts w:hint="eastAsia"/>
        </w:rPr>
      </w:pPr>
      <w:r>
        <w:rPr>
          <w:rFonts w:hint="eastAsia"/>
        </w:rPr>
        <w:t>1. In the manner, they cry out with aloud voice: To shew, 1. the good reason they had to blesse Him.</w:t>
      </w:r>
    </w:p>
    <w:p w14:paraId="7ED2D4F9">
      <w:pPr>
        <w:ind w:left="-5"/>
        <w:rPr>
          <w:rFonts w:hint="eastAsia"/>
        </w:rPr>
      </w:pPr>
      <w:r>
        <w:rPr>
          <w:rFonts w:hint="eastAsia"/>
        </w:rPr>
        <w:t>1. 就方式而言，他们大声呼喊：为要显示，1. 他们有很好的理由去称颂祂。</w:t>
      </w:r>
    </w:p>
    <w:p w14:paraId="146691D0">
      <w:pPr>
        <w:ind w:left="-5"/>
        <w:rPr>
          <w:rFonts w:hint="eastAsia"/>
        </w:rPr>
      </w:pPr>
    </w:p>
    <w:p w14:paraId="6E94283D">
      <w:pPr>
        <w:ind w:left="-5"/>
        <w:rPr>
          <w:rFonts w:hint="eastAsia"/>
        </w:rPr>
      </w:pPr>
      <w:r>
        <w:rPr>
          <w:rFonts w:hint="eastAsia"/>
        </w:rPr>
        <w:t>2. The goodwill and heartinesse they had to do it.</w:t>
      </w:r>
    </w:p>
    <w:p w14:paraId="7EDBB462">
      <w:pPr>
        <w:ind w:left="-5"/>
        <w:rPr>
          <w:rFonts w:hint="eastAsia"/>
        </w:rPr>
      </w:pPr>
      <w:r>
        <w:rPr>
          <w:rFonts w:hint="eastAsia"/>
        </w:rPr>
        <w:t>2. 他们做此事所具有的善意和热诚。</w:t>
      </w:r>
    </w:p>
    <w:p w14:paraId="3215CEEA">
      <w:pPr>
        <w:ind w:left="-5"/>
        <w:rPr>
          <w:rFonts w:hint="eastAsia"/>
        </w:rPr>
      </w:pPr>
    </w:p>
    <w:p w14:paraId="00E1729B">
      <w:pPr>
        <w:ind w:left="-5"/>
        <w:rPr>
          <w:rFonts w:hint="eastAsia"/>
        </w:rPr>
      </w:pPr>
      <w:r>
        <w:rPr>
          <w:rFonts w:hint="eastAsia"/>
        </w:rPr>
        <w:t>3. The publicknesse of their profession, and the spreading of it, whereas the Song of the hundred fourty and four thousand was secret; none could learn their Song, Chap. 14 this is publick and a vowed, they care not who hear their Song.</w:t>
      </w:r>
    </w:p>
    <w:p w14:paraId="5500AD91">
      <w:pPr>
        <w:ind w:left="-5"/>
        <w:rPr>
          <w:rFonts w:hint="eastAsia"/>
        </w:rPr>
      </w:pPr>
      <w:r>
        <w:rPr>
          <w:rFonts w:hint="eastAsia"/>
        </w:rPr>
        <w:t>3. 他们的宣告的公开性，及其传播，而那十四万四千人的歌却是奥秘的；除了他们自己，没有人能学他们的歌，第14章；这是公开的，并且是宣告的，他们不在乎谁听见他们的歌。</w:t>
      </w:r>
    </w:p>
    <w:p w14:paraId="2B60B230">
      <w:pPr>
        <w:ind w:left="-5"/>
        <w:rPr>
          <w:rFonts w:hint="eastAsia"/>
        </w:rPr>
      </w:pPr>
    </w:p>
    <w:p w14:paraId="2124F270">
      <w:pPr>
        <w:ind w:left="-5"/>
        <w:rPr>
          <w:rFonts w:hint="eastAsia"/>
        </w:rPr>
      </w:pPr>
      <w:r>
        <w:rPr>
          <w:rFonts w:hint="eastAsia"/>
        </w:rPr>
        <w:t>2. The matter of their Song, is in few words, but very materiall.</w:t>
      </w:r>
    </w:p>
    <w:p w14:paraId="6FD13DED">
      <w:pPr>
        <w:ind w:left="-5"/>
        <w:rPr>
          <w:rFonts w:hint="eastAsia"/>
        </w:rPr>
      </w:pPr>
      <w:r>
        <w:rPr>
          <w:rFonts w:hint="eastAsia"/>
        </w:rPr>
        <w:t>2. 他们的歌的内容，虽言语不多，却极具实质。</w:t>
      </w:r>
    </w:p>
    <w:p w14:paraId="4DE55624">
      <w:pPr>
        <w:ind w:left="-5"/>
        <w:rPr>
          <w:rFonts w:hint="eastAsia"/>
        </w:rPr>
      </w:pPr>
    </w:p>
    <w:p w14:paraId="1ED06D17">
      <w:pPr>
        <w:ind w:left="-5"/>
        <w:rPr>
          <w:rFonts w:hint="eastAsia"/>
        </w:rPr>
      </w:pPr>
      <w:r>
        <w:rPr>
          <w:rFonts w:hint="eastAsia"/>
        </w:rPr>
        <w:t>In generall, it is to ascribe to God the glory of their victory, as to the author of it, and to Christ as Mediator, as the great mean and procure of it.</w:t>
      </w:r>
    </w:p>
    <w:p w14:paraId="6C1A570C">
      <w:pPr>
        <w:ind w:left="-5"/>
        <w:rPr>
          <w:rFonts w:hint="eastAsia"/>
        </w:rPr>
      </w:pPr>
      <w:r>
        <w:rPr>
          <w:rFonts w:hint="eastAsia"/>
        </w:rPr>
        <w:t>总的来说，这是要将他们胜利的荣耀归于上帝，作为其创始者，并归于基督作为中保，作为其伟大的手段和促成者。</w:t>
      </w:r>
    </w:p>
    <w:p w14:paraId="57A3DAFC">
      <w:pPr>
        <w:ind w:left="-5"/>
        <w:rPr>
          <w:rFonts w:hint="eastAsia"/>
        </w:rPr>
      </w:pPr>
    </w:p>
    <w:p w14:paraId="6FAB393C">
      <w:pPr>
        <w:ind w:left="-5"/>
        <w:rPr>
          <w:rFonts w:hint="eastAsia"/>
        </w:rPr>
      </w:pPr>
      <w:r>
        <w:rPr>
          <w:rFonts w:hint="eastAsia"/>
        </w:rPr>
        <w:t>It taketh in the rise, progresse, and perfecting of their happinesse spiritual and temporall, it is all Salvation, and Salvation from all things that may hurt His people.</w:t>
      </w:r>
    </w:p>
    <w:p w14:paraId="4FCD3BD8">
      <w:pPr>
        <w:ind w:left="-5"/>
        <w:rPr>
          <w:rFonts w:hint="eastAsia"/>
        </w:rPr>
      </w:pPr>
      <w:r>
        <w:rPr>
          <w:rFonts w:hint="eastAsia"/>
        </w:rPr>
        <w:t>它包含了他们属灵和暂时幸福的兴起、进程和成全，它是一切的救恩，并且是从所有可能伤害祂子民的事物中得的救恩。</w:t>
      </w:r>
    </w:p>
    <w:p w14:paraId="0AF621B4">
      <w:pPr>
        <w:ind w:left="-5"/>
        <w:rPr>
          <w:rFonts w:hint="eastAsia"/>
        </w:rPr>
      </w:pPr>
    </w:p>
    <w:p w14:paraId="7F145D6F">
      <w:pPr>
        <w:ind w:left="-5"/>
        <w:rPr>
          <w:rFonts w:hint="eastAsia"/>
        </w:rPr>
      </w:pPr>
      <w:r>
        <w:rPr>
          <w:rFonts w:hint="eastAsia"/>
        </w:rPr>
        <w:t>More particularly, this Salvation is ascribed to God, as the fountain and efficient cause, in whose Counsel the work of salvation bred, and was concluded; and it is ascribed to Christ, as the meritorious cause and procurer of it.</w:t>
      </w:r>
    </w:p>
    <w:p w14:paraId="31C7D9DB">
      <w:pPr>
        <w:ind w:left="-5"/>
        <w:rPr>
          <w:rFonts w:hint="eastAsia"/>
        </w:rPr>
      </w:pPr>
      <w:r>
        <w:rPr>
          <w:rFonts w:hint="eastAsia"/>
        </w:rPr>
        <w:t>更具体地说，这救恩被归于上帝，作为其源泉和有效原因，在祂的旨意中，救恩之工孕育并得以达成；并且它被归于基督，作为其有功劳的原因和促成者。</w:t>
      </w:r>
    </w:p>
    <w:p w14:paraId="5BB335FE">
      <w:pPr>
        <w:ind w:left="-5"/>
        <w:rPr>
          <w:rFonts w:hint="eastAsia"/>
        </w:rPr>
      </w:pPr>
    </w:p>
    <w:p w14:paraId="6F09558D">
      <w:pPr>
        <w:ind w:left="-5"/>
        <w:rPr>
          <w:rFonts w:hint="eastAsia"/>
        </w:rPr>
      </w:pPr>
      <w:r>
        <w:rPr>
          <w:rFonts w:hint="eastAsia"/>
        </w:rPr>
        <w:t>To point out, 1. That their Salvation is in Him, and belongeth to Him.</w:t>
      </w:r>
    </w:p>
    <w:p w14:paraId="73E8010D">
      <w:pPr>
        <w:ind w:left="-5"/>
        <w:rPr>
          <w:rFonts w:hint="eastAsia"/>
        </w:rPr>
      </w:pPr>
      <w:r>
        <w:rPr>
          <w:rFonts w:hint="eastAsia"/>
        </w:rPr>
        <w:t>为要指出：1. 他们的救恩在祂里面，并属于祂。</w:t>
      </w:r>
    </w:p>
    <w:p w14:paraId="404CC846">
      <w:pPr>
        <w:ind w:left="-5"/>
        <w:rPr>
          <w:rFonts w:hint="eastAsia"/>
        </w:rPr>
      </w:pPr>
    </w:p>
    <w:p w14:paraId="688A4A38">
      <w:pPr>
        <w:ind w:left="-5"/>
        <w:rPr>
          <w:rFonts w:hint="eastAsia"/>
        </w:rPr>
      </w:pPr>
      <w:r>
        <w:rPr>
          <w:rFonts w:hint="eastAsia"/>
        </w:rPr>
        <w:t>2. That their Salvation is no where else to be gotten: Isa. 43:1 and 21 appropriateth it to God, so as it excludeth all others.</w:t>
      </w:r>
    </w:p>
    <w:p w14:paraId="1985DF59">
      <w:pPr>
        <w:ind w:left="-5"/>
        <w:rPr>
          <w:rFonts w:hint="eastAsia"/>
        </w:rPr>
      </w:pPr>
      <w:r>
        <w:rPr>
          <w:rFonts w:hint="eastAsia"/>
        </w:rPr>
        <w:t>2. 他们的救恩在别处是得不着的：以赛亚书43:1和21节将它专归于上帝，以致于排除了所有其他的。</w:t>
      </w:r>
    </w:p>
    <w:p w14:paraId="6FD402EA">
      <w:pPr>
        <w:ind w:left="-5"/>
        <w:rPr>
          <w:rFonts w:hint="eastAsia"/>
        </w:rPr>
      </w:pPr>
    </w:p>
    <w:p w14:paraId="65211E78">
      <w:pPr>
        <w:ind w:left="-5"/>
        <w:rPr>
          <w:rFonts w:hint="eastAsia"/>
        </w:rPr>
      </w:pPr>
      <w:r>
        <w:rPr>
          <w:rFonts w:hint="eastAsia"/>
        </w:rPr>
        <w:t>3. It is an attributing not only Salvation in the general to God, but this same particular delivery from Antichrists sin, snares, his idols and ignorance, Psal. 3:8.</w:t>
      </w:r>
    </w:p>
    <w:p w14:paraId="16CD9468">
      <w:pPr>
        <w:ind w:left="-5"/>
        <w:rPr>
          <w:rFonts w:hint="eastAsia"/>
        </w:rPr>
      </w:pPr>
      <w:r>
        <w:rPr>
          <w:rFonts w:hint="eastAsia"/>
        </w:rPr>
        <w:t>3. 这不仅是将笼统的救恩归于上帝，而且是将这种从敌基督的罪、网罗、他的偶像和无知中得着的特别的拯救归于上帝，诗篇3:8。</w:t>
      </w:r>
    </w:p>
    <w:p w14:paraId="49CA6629">
      <w:pPr>
        <w:ind w:left="-5"/>
        <w:rPr>
          <w:rFonts w:hint="eastAsia"/>
        </w:rPr>
      </w:pPr>
    </w:p>
    <w:p w14:paraId="6D8AE761">
      <w:pPr>
        <w:ind w:left="-5"/>
        <w:rPr>
          <w:rFonts w:hint="eastAsia"/>
        </w:rPr>
      </w:pPr>
      <w:r>
        <w:rPr>
          <w:rFonts w:hint="eastAsia"/>
        </w:rPr>
        <w:t>4. It is the giving or ascribing the Glory to Himself alone, and so an acknowledging of the freenesse of it, that it was for no deserving or worth in them.</w:t>
      </w:r>
    </w:p>
    <w:p w14:paraId="74DE1ECB">
      <w:pPr>
        <w:ind w:left="-5"/>
        <w:rPr>
          <w:rFonts w:hint="eastAsia"/>
        </w:rPr>
      </w:pPr>
      <w:r>
        <w:rPr>
          <w:rFonts w:hint="eastAsia"/>
        </w:rPr>
        <w:t>4. 这是将荣耀单单归给祂自己，因此是承认其白白赐予，即并非因他们有任何功劳或价值。</w:t>
      </w:r>
    </w:p>
    <w:p w14:paraId="71B4C7CD">
      <w:pPr>
        <w:ind w:left="-5"/>
        <w:rPr>
          <w:rFonts w:hint="eastAsia"/>
        </w:rPr>
      </w:pPr>
    </w:p>
    <w:p w14:paraId="7AB312E8">
      <w:pPr>
        <w:ind w:left="-5"/>
        <w:rPr>
          <w:rFonts w:hint="eastAsia"/>
        </w:rPr>
      </w:pPr>
      <w:r>
        <w:rPr>
          <w:rFonts w:hint="eastAsia"/>
        </w:rPr>
        <w:t>5. Christ is joyned with God, because all Grace and Salvation is given in Him, and for Him to the Church, He is not misknown in the administration of Grace, therefore neither should He be in His Peoples thanksgiving.</w:t>
      </w:r>
    </w:p>
    <w:p w14:paraId="57C173D0">
      <w:pPr>
        <w:ind w:left="-5"/>
        <w:rPr>
          <w:rFonts w:hint="eastAsia"/>
        </w:rPr>
      </w:pPr>
      <w:r>
        <w:rPr>
          <w:rFonts w:hint="eastAsia"/>
        </w:rPr>
        <w:t>5. 基督与上帝同列，因为所有的恩典和救恩都是在祂里面，并为祂而赐给教会的，祂在恩典的施行中不被误解，因此在祂子民的感恩中也不应被误解。</w:t>
      </w:r>
    </w:p>
    <w:p w14:paraId="528BD47E">
      <w:pPr>
        <w:ind w:left="-5"/>
        <w:rPr>
          <w:rFonts w:hint="eastAsia"/>
        </w:rPr>
      </w:pPr>
    </w:p>
    <w:p w14:paraId="62AC7B2B">
      <w:pPr>
        <w:ind w:left="-5"/>
        <w:rPr>
          <w:rFonts w:hint="eastAsia"/>
        </w:rPr>
      </w:pPr>
      <w:r>
        <w:rPr>
          <w:rFonts w:hint="eastAsia"/>
        </w:rPr>
        <w:t>6. His Salvation is mainly as He is a Saviour to save from sin, Mat. 1:21 therefore this loud cry in uttering and attributing Salvation only to God and to the Lamb, is not in this respect of the outward delivery alone, but in respect of the Doctrine of justification, which was before obscured and divided amongst many merites and Mediators: now it is vindicated, and they publickly and openly confess it, and ascribe it to God only, as the fountain and efficient cause; and to Christ alone, as the meritorious, laying the weight and the honour of their eternall Salvation on God and Christ alone, without parting them among any other, or mixing in merit, purgatory, pennance, or any other thing of that kind, as formerly had been done.</w:t>
      </w:r>
    </w:p>
    <w:p w14:paraId="5C26CB0B">
      <w:pPr>
        <w:ind w:left="-5"/>
        <w:rPr>
          <w:rFonts w:hint="eastAsia"/>
        </w:rPr>
      </w:pPr>
      <w:r>
        <w:rPr>
          <w:rFonts w:hint="eastAsia"/>
        </w:rPr>
        <w:t>6. 祂的救恩主要是在于祂作为一位救主，拯救人脱离罪，马太福音1:21；因此，这大声呼喊，将救恩单单归于上帝和羔羊，并非只就外在的拯救而言，而是就称义的教义而言，这教义先前曾被遮蔽，并被分在许多功劳和中保之间：现在它被辩护了，并且他们公开地承认它，并将它单单归于上帝，作为其源泉和有效原因；并单单归于基督，作为其有功劳的，将他们永恒救恩的重担和荣耀单单放在上帝和基督身上，而不将它们分给任何其他人，或混入功劳、炼狱、补赎或任何其他那样的事物，如同先前所做的那样。</w:t>
      </w:r>
    </w:p>
    <w:p w14:paraId="395ACC65">
      <w:pPr>
        <w:ind w:left="-5"/>
        <w:rPr>
          <w:rFonts w:hint="eastAsia"/>
        </w:rPr>
      </w:pPr>
    </w:p>
    <w:p w14:paraId="5A4EA8A0">
      <w:pPr>
        <w:ind w:left="-5"/>
        <w:rPr>
          <w:rFonts w:hint="eastAsia"/>
        </w:rPr>
      </w:pPr>
      <w:r>
        <w:rPr>
          <w:rFonts w:hint="eastAsia"/>
        </w:rPr>
        <w:t>This then is the first part of this general description, which is John's describing the happy condition of the reddeemed Church; Or, our Lord, to strengthen the faith of His people, revealeth the happy ourgate ere ever the storme come on.</w:t>
      </w:r>
    </w:p>
    <w:p w14:paraId="7517573B">
      <w:pPr>
        <w:ind w:left="-5"/>
        <w:rPr>
          <w:rFonts w:hint="eastAsia"/>
        </w:rPr>
      </w:pPr>
      <w:r>
        <w:rPr>
          <w:rFonts w:hint="eastAsia"/>
        </w:rPr>
        <w:t>那么，这就是这个一般描述的第一部分，即约翰描述被赎教会的幸福状况；或者，我们的主，为要坚固祂子民的信心，在风暴来临之前，就启示了那幸福的出路。</w:t>
      </w:r>
    </w:p>
    <w:p w14:paraId="47491007">
      <w:pPr>
        <w:ind w:left="-5"/>
        <w:rPr>
          <w:rFonts w:hint="eastAsia"/>
        </w:rPr>
      </w:pPr>
    </w:p>
    <w:p w14:paraId="6FBF1E70">
      <w:pPr>
        <w:ind w:left="-5"/>
        <w:rPr>
          <w:rFonts w:hint="eastAsia"/>
        </w:rPr>
      </w:pPr>
      <w:r>
        <w:rPr>
          <w:rFonts w:hint="eastAsia"/>
        </w:rPr>
        <w:t>Hence. Observe.</w:t>
      </w:r>
    </w:p>
    <w:p w14:paraId="2F65407C">
      <w:pPr>
        <w:ind w:left="-5"/>
        <w:rPr>
          <w:rFonts w:hint="eastAsia"/>
        </w:rPr>
      </w:pPr>
      <w:r>
        <w:rPr>
          <w:rFonts w:hint="eastAsia"/>
        </w:rPr>
        <w:t>因此，观察到：</w:t>
      </w:r>
    </w:p>
    <w:p w14:paraId="2D798BFA">
      <w:pPr>
        <w:ind w:left="-5"/>
        <w:rPr>
          <w:rFonts w:hint="eastAsia"/>
        </w:rPr>
      </w:pPr>
    </w:p>
    <w:p w14:paraId="734EDD96">
      <w:pPr>
        <w:ind w:left="-5"/>
        <w:rPr>
          <w:rFonts w:hint="eastAsia"/>
        </w:rPr>
      </w:pPr>
      <w:r>
        <w:rPr>
          <w:rFonts w:hint="eastAsia"/>
        </w:rPr>
        <w:t>1. The most sad and forest storms of the Church and people of God, have a rest and a victory at the back of them: The most sad estate of the Church, hath a happy and glorious victory following it.</w:t>
      </w:r>
    </w:p>
    <w:p w14:paraId="4CD42454">
      <w:pPr>
        <w:ind w:left="-5"/>
        <w:rPr>
          <w:rFonts w:hint="eastAsia"/>
        </w:rPr>
      </w:pPr>
      <w:r>
        <w:rPr>
          <w:rFonts w:hint="eastAsia"/>
        </w:rPr>
        <w:t>1. 教会和上帝子民最悲惨且最猛烈的风暴，其后都有一个安息和胜利：教会最悲惨的状态，其后有一个幸福且荣耀的胜利。</w:t>
      </w:r>
    </w:p>
    <w:p w14:paraId="32D9E915">
      <w:pPr>
        <w:ind w:left="-5"/>
        <w:rPr>
          <w:rFonts w:hint="eastAsia"/>
        </w:rPr>
      </w:pPr>
    </w:p>
    <w:p w14:paraId="0DD78231">
      <w:pPr>
        <w:ind w:left="-5"/>
        <w:rPr>
          <w:rFonts w:hint="eastAsia"/>
        </w:rPr>
      </w:pPr>
      <w:r>
        <w:rPr>
          <w:rFonts w:hint="eastAsia"/>
        </w:rPr>
        <w:t>There was a storm spoken of before, and what a glorious outgate is here!</w:t>
      </w:r>
    </w:p>
    <w:p w14:paraId="2CC7E36D">
      <w:pPr>
        <w:ind w:left="-5"/>
        <w:rPr>
          <w:rFonts w:hint="eastAsia"/>
        </w:rPr>
      </w:pPr>
      <w:r>
        <w:rPr>
          <w:rFonts w:hint="eastAsia"/>
        </w:rPr>
        <w:t>先前曾说到一场风暴，而此处是何等荣耀的出路！</w:t>
      </w:r>
    </w:p>
    <w:p w14:paraId="793209D2">
      <w:pPr>
        <w:ind w:left="-5"/>
        <w:rPr>
          <w:rFonts w:hint="eastAsia"/>
        </w:rPr>
      </w:pPr>
    </w:p>
    <w:p w14:paraId="3A862492">
      <w:pPr>
        <w:ind w:left="-5"/>
        <w:rPr>
          <w:rFonts w:hint="eastAsia"/>
        </w:rPr>
      </w:pPr>
      <w:r>
        <w:rPr>
          <w:rFonts w:hint="eastAsia"/>
        </w:rPr>
        <w:t>This is a truth that holdeth good, whether we expound the words of their temporall or eternal Salvation, it is a comfortable conclusion laid for the comfort of Gods People, and fully proven, Heb. 4:9 that there remaineth therefore a rest to the people of God; and let it be fixed in us, the best estate of Gods people is ever hindmost; their last estate is their best, just contrary to that the wicked have to expect: when the temporal happinesse of the wicked shall turn in a curse, then sighing and weeping shall passe away from the people of God.</w:t>
      </w:r>
    </w:p>
    <w:p w14:paraId="37D586E4">
      <w:pPr>
        <w:ind w:left="-5"/>
        <w:rPr>
          <w:rFonts w:hint="eastAsia"/>
        </w:rPr>
      </w:pPr>
      <w:r>
        <w:rPr>
          <w:rFonts w:hint="eastAsia"/>
        </w:rPr>
        <w:t>这是一个真理，无论我们将这些话解释为他们暂时的还是永恒的救恩，都成立；这是一个为上帝子民的安慰而奠定的安慰人心的结论，并且已在希伯来书4:9中充分地被证明：“这样看来，必另有一安息，为神的子民存留。”让我们牢记这一点：上帝子民最好的状态总是在后头；他们最后的状态是他们最好的，这与恶人所要期望的恰恰相反：当恶人暂时的幸福变为咒诅时，叹息和哭泣将从上帝的子民那里过去。</w:t>
      </w:r>
    </w:p>
    <w:p w14:paraId="5BBA2845">
      <w:pPr>
        <w:ind w:left="-5"/>
        <w:rPr>
          <w:rFonts w:hint="eastAsia"/>
        </w:rPr>
      </w:pPr>
    </w:p>
    <w:p w14:paraId="4A97BD6A">
      <w:pPr>
        <w:ind w:left="-5"/>
        <w:rPr>
          <w:rFonts w:hint="eastAsia"/>
        </w:rPr>
      </w:pPr>
      <w:r>
        <w:rPr>
          <w:rFonts w:hint="eastAsia"/>
        </w:rPr>
        <w:t>2. Gods proposing this outgate before-hand for their comfort, sheweth, That there is no solide way to bear a traill well without, the faith of the outgate, and that the eying of the outgate of a storme, while folks are under it, or, their thinking on the happy estate that followeth difficulties, is the best way to moderate one under difficulties; therefore when the Lord threatned the captivity, He gave them many promises in Isaiah concerning their return from it, ere ever it came on, to arme and guard the faith on His people from sinking under it.</w:t>
      </w:r>
    </w:p>
    <w:p w14:paraId="72ED37F1">
      <w:pPr>
        <w:ind w:left="-5"/>
        <w:rPr>
          <w:rFonts w:hint="eastAsia"/>
        </w:rPr>
      </w:pPr>
      <w:r>
        <w:rPr>
          <w:rFonts w:hint="eastAsia"/>
        </w:rPr>
        <w:t>2. 上帝预先提出这个出路来安慰他们，显示了：若没有对出路的信心，就没有坚实的方式来好好地忍受试炼，并且当人处在风暴之下时，仰望风暴的出路，或思想那伴随困难而来的幸福状态，是在困难中节制自己的最好方式；因此，当主威吓将要被掳时，祂在以赛亚书中给了他们许多关于他们将要从中归回的应许，在那被掳来临之前，为要装备并保守祂子民的信心，免于在其下沉沦。</w:t>
      </w:r>
    </w:p>
    <w:p w14:paraId="7AAC7206">
      <w:pPr>
        <w:ind w:left="-5"/>
        <w:rPr>
          <w:rFonts w:hint="eastAsia"/>
        </w:rPr>
      </w:pPr>
    </w:p>
    <w:p w14:paraId="1C5A598B">
      <w:pPr>
        <w:ind w:left="-5"/>
        <w:rPr>
          <w:rFonts w:hint="eastAsia"/>
        </w:rPr>
      </w:pPr>
      <w:r>
        <w:rPr>
          <w:rFonts w:hint="eastAsia"/>
        </w:rPr>
        <w:t>This sustained also Moses, Heb. 11:29 and Paul, 2 Cor. 4:17, 18.</w:t>
      </w:r>
    </w:p>
    <w:p w14:paraId="6E6E23D0">
      <w:pPr>
        <w:ind w:left="-5"/>
        <w:rPr>
          <w:rFonts w:hint="eastAsia"/>
        </w:rPr>
      </w:pPr>
      <w:r>
        <w:rPr>
          <w:rFonts w:hint="eastAsia"/>
        </w:rPr>
        <w:t>这也扶持了摩西，希伯来书11:29，和保罗，哥林多后书4:17, 18。</w:t>
      </w:r>
    </w:p>
    <w:p w14:paraId="79AFBDBE">
      <w:pPr>
        <w:ind w:left="-5"/>
        <w:rPr>
          <w:rFonts w:hint="eastAsia"/>
        </w:rPr>
      </w:pPr>
    </w:p>
    <w:p w14:paraId="298956B3">
      <w:pPr>
        <w:ind w:left="-5"/>
        <w:rPr>
          <w:rFonts w:hint="eastAsia"/>
        </w:rPr>
      </w:pPr>
      <w:r>
        <w:rPr>
          <w:rFonts w:hint="eastAsia"/>
        </w:rPr>
        <w:t>There is an amiable sight beyond all straits, if we would by the right prospect view them.</w:t>
      </w:r>
    </w:p>
    <w:p w14:paraId="64202C53">
      <w:pPr>
        <w:ind w:left="-5"/>
        <w:rPr>
          <w:rFonts w:hint="eastAsia"/>
        </w:rPr>
      </w:pPr>
      <w:r>
        <w:rPr>
          <w:rFonts w:hint="eastAsia"/>
        </w:rPr>
        <w:t>在所有困境之外，有一个可爱的景象，如果我们能以正确的视角来看它们。</w:t>
      </w:r>
    </w:p>
    <w:p w14:paraId="5C9E956E">
      <w:pPr>
        <w:ind w:left="-5"/>
        <w:rPr>
          <w:rFonts w:hint="eastAsia"/>
        </w:rPr>
      </w:pPr>
    </w:p>
    <w:p w14:paraId="66FE6212">
      <w:pPr>
        <w:ind w:left="-5"/>
        <w:rPr>
          <w:rFonts w:hint="eastAsia"/>
        </w:rPr>
      </w:pPr>
      <w:r>
        <w:rPr>
          <w:rFonts w:hint="eastAsia"/>
        </w:rPr>
        <w:t>3. Heaven and Glory is the compleat ourgate of Believers trials, and should be Believers main consolation while they are under trials; for, though the temporall happinesse of the Church be holden out here, we seclude not, but include (as we shew in the exposition) their happinesse in Heaven, where their victory is perfected: If in this life only we had hope, of all men we were the most miserable.</w:t>
      </w:r>
    </w:p>
    <w:p w14:paraId="60392D97">
      <w:pPr>
        <w:ind w:left="-5"/>
        <w:rPr>
          <w:rFonts w:hint="eastAsia"/>
        </w:rPr>
      </w:pPr>
      <w:r>
        <w:rPr>
          <w:rFonts w:hint="eastAsia"/>
        </w:rPr>
        <w:t>3. 天和荣耀是信徒试炼的完全出路，并且应是信徒在试炼下的主要安慰；因为，虽然此处阐明了教会暂时的幸福，我们不排除，反而包含（如我们在解释中所显示的）他们在天上的幸福，在那里他们的胜利得以完全：如果我们只在今生有指望，我们就是众人中最可怜的了。</w:t>
      </w:r>
    </w:p>
    <w:p w14:paraId="325C10FC">
      <w:pPr>
        <w:ind w:left="-5"/>
        <w:rPr>
          <w:rFonts w:hint="eastAsia"/>
        </w:rPr>
      </w:pPr>
    </w:p>
    <w:p w14:paraId="4EEA890C">
      <w:pPr>
        <w:ind w:left="-5"/>
        <w:rPr>
          <w:rFonts w:hint="eastAsia"/>
        </w:rPr>
      </w:pPr>
      <w:r>
        <w:rPr>
          <w:rFonts w:hint="eastAsia"/>
        </w:rPr>
        <w:t>4, Heaven and Glory must be an excellent thing, a very happy, satisfying, comfortable condition; a brave life, 1. Excellent Company, God and the Lamb, the congregation of the frist born.</w:t>
      </w:r>
    </w:p>
    <w:p w14:paraId="53651744">
      <w:pPr>
        <w:ind w:left="-5"/>
        <w:rPr>
          <w:rFonts w:hint="eastAsia"/>
        </w:rPr>
      </w:pPr>
      <w:r>
        <w:rPr>
          <w:rFonts w:hint="eastAsia"/>
        </w:rPr>
        <w:t>4，天和荣耀必定是一件卓越的事，一个非常幸福、满足、安慰的状态；一个美好的生命：1. 卓越的同伴，上帝和羔羊，长子的会众。</w:t>
      </w:r>
    </w:p>
    <w:p w14:paraId="6DD4D7A7">
      <w:pPr>
        <w:ind w:left="-5"/>
        <w:rPr>
          <w:rFonts w:hint="eastAsia"/>
        </w:rPr>
      </w:pPr>
    </w:p>
    <w:p w14:paraId="3F4EC3F4">
      <w:pPr>
        <w:ind w:left="-5"/>
        <w:rPr>
          <w:rFonts w:hint="eastAsia"/>
        </w:rPr>
      </w:pPr>
      <w:r>
        <w:rPr>
          <w:rFonts w:hint="eastAsia"/>
        </w:rPr>
        <w:t>2. An excellent place, before the Throne, beholding His Glory and sharing of it; and if a place in Heaven be more Glorious, this is it.</w:t>
      </w:r>
    </w:p>
    <w:p w14:paraId="2808AB5F">
      <w:pPr>
        <w:ind w:left="-5"/>
        <w:rPr>
          <w:rFonts w:hint="eastAsia"/>
        </w:rPr>
      </w:pPr>
      <w:r>
        <w:rPr>
          <w:rFonts w:hint="eastAsia"/>
        </w:rPr>
        <w:t>2. 一个卓越的地方，在宝座前，观看祂的荣耀并分享它；如果在天上有更荣耀的地方，那就是它了。</w:t>
      </w:r>
    </w:p>
    <w:p w14:paraId="2DA04E1A">
      <w:pPr>
        <w:ind w:left="-5"/>
        <w:rPr>
          <w:rFonts w:hint="eastAsia"/>
        </w:rPr>
      </w:pPr>
    </w:p>
    <w:p w14:paraId="3202A589">
      <w:pPr>
        <w:ind w:left="-5"/>
        <w:rPr>
          <w:rFonts w:hint="eastAsia"/>
        </w:rPr>
      </w:pPr>
      <w:r>
        <w:rPr>
          <w:rFonts w:hint="eastAsia"/>
        </w:rPr>
        <w:t>3. Though many Angels and Saints be with them, yet they are mainly taken up with beholding God, shining in the Lamb.</w:t>
      </w:r>
    </w:p>
    <w:p w14:paraId="216228D4">
      <w:pPr>
        <w:ind w:left="-5"/>
        <w:rPr>
          <w:rFonts w:hint="eastAsia"/>
        </w:rPr>
      </w:pPr>
      <w:r>
        <w:rPr>
          <w:rFonts w:hint="eastAsia"/>
        </w:rPr>
        <w:t>3. 尽管许多天使和圣徒与他们同在，然而他们主要地是被观看上帝，在羔羊中闪耀所吸引。</w:t>
      </w:r>
    </w:p>
    <w:p w14:paraId="5FA472B2">
      <w:pPr>
        <w:ind w:left="-5"/>
        <w:rPr>
          <w:rFonts w:hint="eastAsia"/>
        </w:rPr>
      </w:pPr>
    </w:p>
    <w:p w14:paraId="4B042468">
      <w:pPr>
        <w:ind w:left="-5"/>
        <w:rPr>
          <w:rFonts w:hint="eastAsia"/>
        </w:rPr>
      </w:pPr>
      <w:r>
        <w:rPr>
          <w:rFonts w:hint="eastAsia"/>
        </w:rPr>
        <w:t>4. Their adorning and ornament, they are alwayes walking in white; pure, clean, and constantly victorious; their vile bodies made conform to the glorious body of Christ.</w:t>
      </w:r>
    </w:p>
    <w:p w14:paraId="575D2741">
      <w:pPr>
        <w:ind w:left="-5"/>
        <w:rPr>
          <w:rFonts w:hint="eastAsia"/>
        </w:rPr>
      </w:pPr>
      <w:r>
        <w:rPr>
          <w:rFonts w:hint="eastAsia"/>
        </w:rPr>
        <w:t>4. 他们的装饰和妆饰，他们总是穿着白衣；纯洁、干净，并且持续得胜；他们卑贱的身体被改变形状，和基督荣耀的身体相似。</w:t>
      </w:r>
    </w:p>
    <w:p w14:paraId="6B7B6A03">
      <w:pPr>
        <w:ind w:left="-5"/>
        <w:rPr>
          <w:rFonts w:hint="eastAsia"/>
        </w:rPr>
      </w:pPr>
    </w:p>
    <w:p w14:paraId="63AD2231">
      <w:pPr>
        <w:ind w:left="-5"/>
        <w:rPr>
          <w:rFonts w:hint="eastAsia"/>
        </w:rPr>
      </w:pPr>
      <w:r>
        <w:rPr>
          <w:rFonts w:hint="eastAsia"/>
        </w:rPr>
        <w:t>5. They have palms in their hands, triumphing and rejoycing.</w:t>
      </w:r>
    </w:p>
    <w:p w14:paraId="1B988437">
      <w:pPr>
        <w:ind w:left="-5"/>
        <w:rPr>
          <w:rFonts w:hint="eastAsia"/>
        </w:rPr>
      </w:pPr>
      <w:r>
        <w:rPr>
          <w:rFonts w:hint="eastAsia"/>
        </w:rPr>
        <w:t>5. 他们手中拿着棕树枝，凯旋并欢欣。</w:t>
      </w:r>
    </w:p>
    <w:p w14:paraId="41CE13FA">
      <w:pPr>
        <w:ind w:left="-5"/>
        <w:rPr>
          <w:rFonts w:hint="eastAsia"/>
        </w:rPr>
      </w:pPr>
    </w:p>
    <w:p w14:paraId="5A049B8D">
      <w:pPr>
        <w:ind w:left="-5"/>
        <w:rPr>
          <w:rFonts w:hint="eastAsia"/>
        </w:rPr>
      </w:pPr>
      <w:r>
        <w:rPr>
          <w:rFonts w:hint="eastAsia"/>
        </w:rPr>
        <w:t>6. Their work and task, is, alwayes to be singing; the song of free Grace maketh Heaven ring, and they weary not in it, but are alwayes praising God, as there is alwayes ground; by praising, enjoying; and by enjoying, praising Him: If ye would have a happy life, is there any life like this?</w:t>
      </w:r>
    </w:p>
    <w:p w14:paraId="0A29EB9C">
      <w:pPr>
        <w:ind w:left="-5"/>
        <w:rPr>
          <w:rFonts w:hint="eastAsia"/>
        </w:rPr>
      </w:pPr>
      <w:r>
        <w:rPr>
          <w:rFonts w:hint="eastAsia"/>
        </w:rPr>
        <w:t>6. 他们的工作和任务，是总要歌唱；白白恩典之歌使天回响，他们不疲倦，总是赞美上帝，如同总有理由；借着赞美，享受；并借着享受，赞美祂：如果你们想有一个幸福的生命，有任何生命像这个吗？</w:t>
      </w:r>
    </w:p>
    <w:p w14:paraId="6A46D16F">
      <w:pPr>
        <w:ind w:left="-5"/>
        <w:rPr>
          <w:rFonts w:hint="eastAsia"/>
        </w:rPr>
      </w:pPr>
    </w:p>
    <w:p w14:paraId="6147E76C">
      <w:pPr>
        <w:ind w:left="-5"/>
        <w:rPr>
          <w:rFonts w:hint="eastAsia"/>
        </w:rPr>
      </w:pPr>
      <w:r>
        <w:rPr>
          <w:rFonts w:hint="eastAsia"/>
        </w:rPr>
        <w:t>Better stand here and look on than sit on the Thrones of the World.</w:t>
      </w:r>
    </w:p>
    <w:p w14:paraId="31614B85">
      <w:pPr>
        <w:ind w:left="-5"/>
        <w:rPr>
          <w:rFonts w:hint="eastAsia"/>
        </w:rPr>
      </w:pPr>
      <w:r>
        <w:rPr>
          <w:rFonts w:hint="eastAsia"/>
        </w:rPr>
        <w:t>站在此处观看，胜过坐在世上的宝座上。</w:t>
      </w:r>
    </w:p>
    <w:p w14:paraId="49D58244">
      <w:pPr>
        <w:ind w:left="-5"/>
        <w:rPr>
          <w:rFonts w:hint="eastAsia"/>
        </w:rPr>
      </w:pPr>
    </w:p>
    <w:p w14:paraId="034806FD">
      <w:pPr>
        <w:ind w:left="-5"/>
        <w:rPr>
          <w:rFonts w:hint="eastAsia"/>
        </w:rPr>
      </w:pPr>
      <w:r>
        <w:rPr>
          <w:rFonts w:hint="eastAsia"/>
        </w:rPr>
        <w:t>Look if ye have the faith of enjoying it.</w:t>
      </w:r>
    </w:p>
    <w:p w14:paraId="4898B340">
      <w:pPr>
        <w:ind w:left="-5"/>
        <w:rPr>
          <w:rFonts w:hint="eastAsia"/>
        </w:rPr>
      </w:pPr>
      <w:r>
        <w:rPr>
          <w:rFonts w:hint="eastAsia"/>
        </w:rPr>
        <w:t>看你们是否有享受它的信心。</w:t>
      </w:r>
    </w:p>
    <w:p w14:paraId="40D0A00D">
      <w:pPr>
        <w:ind w:left="-5"/>
        <w:rPr>
          <w:rFonts w:hint="eastAsia"/>
        </w:rPr>
      </w:pPr>
    </w:p>
    <w:p w14:paraId="458FCBA0">
      <w:pPr>
        <w:ind w:left="-5"/>
        <w:rPr>
          <w:rFonts w:hint="eastAsia"/>
        </w:rPr>
      </w:pPr>
      <w:r>
        <w:rPr>
          <w:rFonts w:hint="eastAsia"/>
        </w:rPr>
        <w:t>Is there not a possibility of it?</w:t>
      </w:r>
    </w:p>
    <w:p w14:paraId="00F241BD">
      <w:pPr>
        <w:ind w:left="-5"/>
        <w:rPr>
          <w:rFonts w:hint="eastAsia"/>
        </w:rPr>
      </w:pPr>
      <w:r>
        <w:rPr>
          <w:rFonts w:hint="eastAsia"/>
        </w:rPr>
        <w:t>难道没有这种可能性吗？</w:t>
      </w:r>
    </w:p>
    <w:p w14:paraId="259A8B36">
      <w:pPr>
        <w:ind w:left="-5"/>
        <w:rPr>
          <w:rFonts w:hint="eastAsia"/>
        </w:rPr>
      </w:pPr>
    </w:p>
    <w:p w14:paraId="38476DF8">
      <w:pPr>
        <w:ind w:left="-5"/>
        <w:rPr>
          <w:rFonts w:hint="eastAsia"/>
        </w:rPr>
      </w:pPr>
      <w:r>
        <w:rPr>
          <w:rFonts w:hint="eastAsia"/>
        </w:rPr>
        <w:t>Or, think ye all this is spoken for nought?</w:t>
      </w:r>
    </w:p>
    <w:p w14:paraId="14CC0257">
      <w:pPr>
        <w:ind w:left="-5"/>
        <w:rPr>
          <w:rFonts w:hint="eastAsia"/>
        </w:rPr>
      </w:pPr>
      <w:r>
        <w:rPr>
          <w:rFonts w:hint="eastAsia"/>
        </w:rPr>
        <w:t>或者，你们以为这一切都是徒然说的吗？</w:t>
      </w:r>
    </w:p>
    <w:p w14:paraId="4B31C820">
      <w:pPr>
        <w:ind w:left="-5"/>
        <w:rPr>
          <w:rFonts w:hint="eastAsia"/>
        </w:rPr>
      </w:pPr>
    </w:p>
    <w:p w14:paraId="137BAFF1">
      <w:pPr>
        <w:ind w:left="-5"/>
        <w:rPr>
          <w:rFonts w:hint="eastAsia"/>
        </w:rPr>
      </w:pPr>
      <w:r>
        <w:rPr>
          <w:rFonts w:hint="eastAsia"/>
        </w:rPr>
        <w:t>No, believe it, they are the true and faithfull sayings of God; John's testimony, is, that he saw it in the spirit, and it is left on record to the Church for confirmation of her Faith: and, if there be not a happinesse beyond it, nor comparable to it, choose it; it were begun happinesse to be brought this length.</w:t>
      </w:r>
    </w:p>
    <w:p w14:paraId="4740A6BC">
      <w:pPr>
        <w:ind w:left="-5"/>
        <w:rPr>
          <w:rFonts w:hint="eastAsia"/>
        </w:rPr>
      </w:pPr>
      <w:r>
        <w:rPr>
          <w:rFonts w:hint="eastAsia"/>
        </w:rPr>
        <w:t>不，相信它，它们是上帝真实可信的话；约翰的见证是，他在灵里看见了它，并且它被记载下来，为要坚固教会的信心：并且，如果再没有超越它，或能与之相比的幸福，就选择它；被带到这个地步，就是已开始的幸福了。</w:t>
      </w:r>
    </w:p>
    <w:p w14:paraId="154A4F14">
      <w:pPr>
        <w:ind w:left="-5"/>
        <w:rPr>
          <w:rFonts w:hint="eastAsia"/>
        </w:rPr>
      </w:pPr>
    </w:p>
    <w:p w14:paraId="291500C4">
      <w:pPr>
        <w:ind w:left="-5"/>
        <w:rPr>
          <w:rFonts w:hint="eastAsia"/>
        </w:rPr>
      </w:pPr>
      <w:r>
        <w:rPr>
          <w:rFonts w:hint="eastAsia"/>
        </w:rPr>
        <w:t>There are many of you who hear me that will misse this brave life, if God help you not to stand before him here, and here to begin your song, you will not stand nor sing before Him hereafter; and a wofull misse will it be.</w:t>
      </w:r>
    </w:p>
    <w:p w14:paraId="489B96BA">
      <w:pPr>
        <w:ind w:left="-5"/>
        <w:rPr>
          <w:rFonts w:hint="eastAsia"/>
        </w:rPr>
      </w:pPr>
      <w:r>
        <w:rPr>
          <w:rFonts w:hint="eastAsia"/>
        </w:rPr>
        <w:t>在你们听我的人中，有许多将要错过这美好的生命，如果上帝不帮助你们在此处站在祂面前，并在此处开始你们的歌，你们此后将不能站在祂面前，也不能歌唱；那将是一个悲惨的错过。</w:t>
      </w:r>
    </w:p>
    <w:p w14:paraId="49E2DF21">
      <w:pPr>
        <w:ind w:left="-5"/>
        <w:rPr>
          <w:rFonts w:hint="eastAsia"/>
        </w:rPr>
      </w:pPr>
    </w:p>
    <w:p w14:paraId="4F340F0B">
      <w:pPr>
        <w:ind w:left="-5"/>
        <w:rPr>
          <w:rFonts w:hint="eastAsia"/>
        </w:rPr>
      </w:pPr>
      <w:r>
        <w:rPr>
          <w:rFonts w:hint="eastAsia"/>
        </w:rPr>
        <w:t>5. Folks in Heaven are not silent; as many as are there, are praising; dumb Christians are not Heaven-like, They that dwell in thy house will be still praising thee, and it is a part of their blessednesse so to be exercised, Psal. 84 as the Saints enjoy God, so they praise him; they speak to his praise, and honour him in their conversation: they have good matter of a song, and good will to sing; and it is an ill token when folks presume to come to Heaven, and yet have no good will to honour God here.</w:t>
      </w:r>
    </w:p>
    <w:p w14:paraId="17ECD2A7">
      <w:pPr>
        <w:ind w:left="-5"/>
        <w:rPr>
          <w:rFonts w:hint="eastAsia"/>
        </w:rPr>
      </w:pPr>
      <w:r>
        <w:rPr>
          <w:rFonts w:hint="eastAsia"/>
        </w:rPr>
        <w:t>5. 在天上的人并非静默的；凡是在那里的，都在赞美；哑巴的基督徒不像属天的。“凡住在你殿中的，便为有福，他们仍要赞美你。”并且如此操练是他们福气的一部分，诗篇84篇，如同圣徒享受上帝一样，他们也赞美祂；他们说祂的赞美，并在他们的言行中荣耀祂：他们有很好的歌唱材料，和歌唱的善意；当人僭越地想要到天上去，却在这里没有荣耀上帝的善意时，这是一个不好的兆头。</w:t>
      </w:r>
    </w:p>
    <w:p w14:paraId="79A9ACEA">
      <w:pPr>
        <w:ind w:left="-5"/>
        <w:rPr>
          <w:rFonts w:hint="eastAsia"/>
        </w:rPr>
      </w:pPr>
    </w:p>
    <w:p w14:paraId="7D65318A">
      <w:pPr>
        <w:ind w:left="-5"/>
        <w:rPr>
          <w:rFonts w:hint="eastAsia"/>
        </w:rPr>
      </w:pPr>
      <w:r>
        <w:rPr>
          <w:rFonts w:hint="eastAsia"/>
        </w:rPr>
        <w:t>6. As this company representeth the Church Militant, Obs. That the enlargement of the Church and its thriving, even in externall profession, is a beautifull sight.</w:t>
      </w:r>
    </w:p>
    <w:p w14:paraId="7155C2A4">
      <w:pPr>
        <w:ind w:left="-5"/>
        <w:rPr>
          <w:rFonts w:hint="eastAsia"/>
        </w:rPr>
      </w:pPr>
      <w:r>
        <w:rPr>
          <w:rFonts w:hint="eastAsia"/>
        </w:rPr>
        <w:t>6. 既然这群人代表了争战中的教会，观察到：教会的扩展及其兴旺，甚至在外在的宣告上，都是一个美丽的景象。</w:t>
      </w:r>
    </w:p>
    <w:p w14:paraId="723AE605">
      <w:pPr>
        <w:ind w:left="-5"/>
        <w:rPr>
          <w:rFonts w:hint="eastAsia"/>
        </w:rPr>
      </w:pPr>
    </w:p>
    <w:p w14:paraId="33073BCA">
      <w:pPr>
        <w:ind w:left="-5"/>
        <w:rPr>
          <w:rFonts w:hint="eastAsia"/>
        </w:rPr>
      </w:pPr>
      <w:r>
        <w:rPr>
          <w:rFonts w:hint="eastAsia"/>
        </w:rPr>
        <w:t>To see a Church, 1. in Doctrine, pure.</w:t>
      </w:r>
    </w:p>
    <w:p w14:paraId="52616B46">
      <w:pPr>
        <w:ind w:left="-5"/>
        <w:rPr>
          <w:rFonts w:hint="eastAsia"/>
        </w:rPr>
      </w:pPr>
      <w:r>
        <w:rPr>
          <w:rFonts w:hint="eastAsia"/>
        </w:rPr>
        <w:t>看见一个教会，1. 在教义上，纯正。</w:t>
      </w:r>
    </w:p>
    <w:p w14:paraId="342B43ED">
      <w:pPr>
        <w:ind w:left="-5"/>
        <w:rPr>
          <w:rFonts w:hint="eastAsia"/>
        </w:rPr>
      </w:pPr>
    </w:p>
    <w:p w14:paraId="43994F5A">
      <w:pPr>
        <w:ind w:left="-5"/>
        <w:rPr>
          <w:rFonts w:hint="eastAsia"/>
        </w:rPr>
      </w:pPr>
      <w:r>
        <w:rPr>
          <w:rFonts w:hint="eastAsia"/>
        </w:rPr>
        <w:t>2. In the number of professours, many.</w:t>
      </w:r>
    </w:p>
    <w:p w14:paraId="68428191">
      <w:pPr>
        <w:ind w:left="-5"/>
        <w:rPr>
          <w:rFonts w:hint="eastAsia"/>
        </w:rPr>
      </w:pPr>
      <w:r>
        <w:rPr>
          <w:rFonts w:hint="eastAsia"/>
        </w:rPr>
        <w:t>2. 在宣告者的数目上，众多。</w:t>
      </w:r>
    </w:p>
    <w:p w14:paraId="695D38F7">
      <w:pPr>
        <w:ind w:left="-5"/>
        <w:rPr>
          <w:rFonts w:hint="eastAsia"/>
        </w:rPr>
      </w:pPr>
    </w:p>
    <w:p w14:paraId="1B58509E">
      <w:pPr>
        <w:ind w:left="-5"/>
        <w:rPr>
          <w:rFonts w:hint="eastAsia"/>
        </w:rPr>
      </w:pPr>
      <w:r>
        <w:rPr>
          <w:rFonts w:hint="eastAsia"/>
        </w:rPr>
        <w:t>And, 3. publick in their liberty and boldnesse.</w:t>
      </w:r>
    </w:p>
    <w:p w14:paraId="412C1E7D">
      <w:pPr>
        <w:ind w:left="-5"/>
        <w:rPr>
          <w:rFonts w:hint="eastAsia"/>
        </w:rPr>
      </w:pPr>
      <w:r>
        <w:rPr>
          <w:rFonts w:hint="eastAsia"/>
        </w:rPr>
        <w:t>并且，3. 在他们的自由和胆量上，公开。</w:t>
      </w:r>
    </w:p>
    <w:p w14:paraId="02DC06F7">
      <w:pPr>
        <w:ind w:left="-5"/>
        <w:rPr>
          <w:rFonts w:hint="eastAsia"/>
        </w:rPr>
      </w:pPr>
    </w:p>
    <w:p w14:paraId="18E8560D">
      <w:pPr>
        <w:ind w:left="-5"/>
        <w:rPr>
          <w:rFonts w:hint="eastAsia"/>
        </w:rPr>
      </w:pPr>
      <w:r>
        <w:rPr>
          <w:rFonts w:hint="eastAsia"/>
        </w:rPr>
        <w:t>And, 4. In their Authority, weighty; It is like the company of two Armies, and that with Banners, to see many professours and a suitablenesse in their practice, pure Doctrine, and pure Ordinances, powerfull and fruitfull: though folks call them forms, there is much of Gods beauty that shineth in them; and if it be a beautifull sight to see a Church thriving in purity of Doctrine and Ordinances, and Discipline in order and decency, it should be as sad a sight to see the carved work pulled down, Antichristian darknesse, or that which is no better, coming in, and confusion in stead of order; as the one should refresh us, the other should weight us.</w:t>
      </w:r>
    </w:p>
    <w:p w14:paraId="12B0563B">
      <w:pPr>
        <w:ind w:left="-5"/>
        <w:rPr>
          <w:rFonts w:hint="eastAsia"/>
        </w:rPr>
      </w:pPr>
      <w:r>
        <w:rPr>
          <w:rFonts w:hint="eastAsia"/>
        </w:rPr>
        <w:t>并且，4. 在他们的权威上，有分量；这如同两支军队的队伍，并且是有旗帜的，看见许多宣告者和他们在行为上的相称，纯正的教义，和纯正的圣礼，有能力且有果效：尽管人们称它们为形式，然而其中有许多上帝的美丽闪耀：并且如果看见一个教会在教义和圣礼的纯洁上，以及在有秩序和体统的纪律上兴旺，是一个美丽的景象，那么看见雕刻的工被拆毁，敌基督的黑暗，或不比那更好的，进来，并且混乱取代了秩序，就应是一个同样悲伤的景象；如同前者应更新我们，后者应加重我们。</w:t>
      </w:r>
    </w:p>
    <w:p w14:paraId="0B207F4D">
      <w:pPr>
        <w:ind w:left="-5"/>
        <w:rPr>
          <w:rFonts w:hint="eastAsia"/>
        </w:rPr>
      </w:pPr>
    </w:p>
    <w:p w14:paraId="77FD6C0F">
      <w:pPr>
        <w:ind w:left="-5"/>
        <w:rPr>
          <w:rFonts w:hint="eastAsia"/>
        </w:rPr>
      </w:pPr>
      <w:r>
        <w:rPr>
          <w:rFonts w:hint="eastAsia"/>
        </w:rPr>
        <w:t>7. A flourishing condition of the Church for number and liberty in profession, often go together, as we may see by comparing this estate under the vials with the former.</w:t>
      </w:r>
    </w:p>
    <w:p w14:paraId="089D3B3A">
      <w:pPr>
        <w:ind w:left="-5"/>
        <w:rPr>
          <w:rFonts w:hint="eastAsia"/>
        </w:rPr>
      </w:pPr>
      <w:r>
        <w:rPr>
          <w:rFonts w:hint="eastAsia"/>
        </w:rPr>
        <w:t>7. 教会在宣告的人数和自由上的兴旺状况，常常是相伴而行的，如我们可以通过比较碗之下的这个状况与前者所看到的。</w:t>
      </w:r>
    </w:p>
    <w:p w14:paraId="3DC256FF">
      <w:pPr>
        <w:ind w:left="-5"/>
        <w:rPr>
          <w:rFonts w:hint="eastAsia"/>
        </w:rPr>
      </w:pPr>
    </w:p>
    <w:p w14:paraId="55DE2240">
      <w:pPr>
        <w:ind w:left="-5"/>
        <w:rPr>
          <w:rFonts w:hint="eastAsia"/>
        </w:rPr>
      </w:pPr>
      <w:r>
        <w:rPr>
          <w:rFonts w:hint="eastAsia"/>
        </w:rPr>
        <w:t>The one is the ordinary mean of engaging men to the other, and the marring of the one cannot but mar the other.</w:t>
      </w:r>
    </w:p>
    <w:p w14:paraId="45385B7D">
      <w:pPr>
        <w:ind w:left="-5"/>
        <w:rPr>
          <w:rFonts w:hint="eastAsia"/>
        </w:rPr>
      </w:pPr>
      <w:r>
        <w:rPr>
          <w:rFonts w:hint="eastAsia"/>
        </w:rPr>
        <w:t>前者是促使人参与后者的普通手段，并且破坏前者不可能不破坏后者。</w:t>
      </w:r>
    </w:p>
    <w:p w14:paraId="31B7BE31">
      <w:pPr>
        <w:ind w:left="-5"/>
        <w:rPr>
          <w:rFonts w:hint="eastAsia"/>
        </w:rPr>
      </w:pPr>
    </w:p>
    <w:p w14:paraId="20727BCA">
      <w:pPr>
        <w:ind w:left="-5"/>
        <w:rPr>
          <w:rFonts w:hint="eastAsia"/>
        </w:rPr>
      </w:pPr>
      <w:r>
        <w:rPr>
          <w:rFonts w:hint="eastAsia"/>
        </w:rPr>
        <w:t>8. From the matter of the song, It telleth us what is to be gotten in God and Christ, even compleet Salvation of all sorts, and from all fears and dangers.</w:t>
      </w:r>
    </w:p>
    <w:p w14:paraId="7C394069">
      <w:pPr>
        <w:ind w:left="-5"/>
        <w:rPr>
          <w:rFonts w:hint="eastAsia"/>
        </w:rPr>
      </w:pPr>
      <w:r>
        <w:rPr>
          <w:rFonts w:hint="eastAsia"/>
        </w:rPr>
        <w:t>8. 从歌的内容，它告诉我们，在上帝和基督里可以得到什么，即各种完全的救恩，以及脱离所有的恐惧和危险。</w:t>
      </w:r>
    </w:p>
    <w:p w14:paraId="5B3F8329">
      <w:pPr>
        <w:ind w:left="-5"/>
        <w:rPr>
          <w:rFonts w:hint="eastAsia"/>
        </w:rPr>
      </w:pPr>
    </w:p>
    <w:p w14:paraId="65EE760F">
      <w:pPr>
        <w:ind w:left="-5"/>
        <w:rPr>
          <w:rFonts w:hint="eastAsia"/>
        </w:rPr>
      </w:pPr>
      <w:r>
        <w:rPr>
          <w:rFonts w:hint="eastAsia"/>
        </w:rPr>
        <w:t>Needeth any Believer then to fear, seing God and the Lamb have Salvation?</w:t>
      </w:r>
    </w:p>
    <w:p w14:paraId="0A7C593C">
      <w:pPr>
        <w:ind w:left="-5"/>
        <w:rPr>
          <w:rFonts w:hint="eastAsia"/>
        </w:rPr>
      </w:pPr>
      <w:r>
        <w:rPr>
          <w:rFonts w:hint="eastAsia"/>
        </w:rPr>
        <w:t>那么，既然上帝和羔羊拥有救恩，任何信徒还需要惧怕吗？</w:t>
      </w:r>
    </w:p>
    <w:p w14:paraId="63F66CB1">
      <w:pPr>
        <w:ind w:left="-5"/>
        <w:rPr>
          <w:rFonts w:hint="eastAsia"/>
        </w:rPr>
      </w:pPr>
    </w:p>
    <w:p w14:paraId="06547618">
      <w:pPr>
        <w:ind w:left="-5"/>
        <w:rPr>
          <w:rFonts w:hint="eastAsia"/>
        </w:rPr>
      </w:pPr>
      <w:r>
        <w:rPr>
          <w:rFonts w:hint="eastAsia"/>
        </w:rPr>
        <w:t>Salvation belongeth not to Armies of men, to men of high place and power, nor to men of riches, wit and policy, but to God, it is his peculiar property and prerogative; and what lesse then have Gods people at one time nor at another, since He hath Salvation at command?</w:t>
      </w:r>
    </w:p>
    <w:p w14:paraId="0C6F9FD4">
      <w:pPr>
        <w:ind w:left="-5"/>
        <w:rPr>
          <w:rFonts w:hint="eastAsia"/>
        </w:rPr>
      </w:pPr>
      <w:r>
        <w:rPr>
          <w:rFonts w:hint="eastAsia"/>
        </w:rPr>
        <w:t>救恩不属于人的军队，不属于高位和有权能的人，也不属于有财富、才智和策略的人，而是属于上帝，这是祂独特的属性和特权；既然祂有救恩在命令之下，那么上帝的子民在一个时候与另一个时候所拥有的，又有何少呢？</w:t>
      </w:r>
    </w:p>
    <w:p w14:paraId="7CB2791B">
      <w:pPr>
        <w:ind w:left="-5"/>
        <w:rPr>
          <w:rFonts w:hint="eastAsia"/>
        </w:rPr>
      </w:pPr>
    </w:p>
    <w:p w14:paraId="693A7C4E">
      <w:pPr>
        <w:ind w:left="-5"/>
        <w:rPr>
          <w:rFonts w:hint="eastAsia"/>
        </w:rPr>
      </w:pPr>
      <w:r>
        <w:rPr>
          <w:rFonts w:hint="eastAsia"/>
        </w:rPr>
        <w:t>and He can give it Commission when he will, and when He commissionateth it, it will come, Psal. 68:20.</w:t>
      </w:r>
    </w:p>
    <w:p w14:paraId="43B466FC">
      <w:pPr>
        <w:ind w:left="-5"/>
        <w:rPr>
          <w:rFonts w:hint="eastAsia"/>
        </w:rPr>
      </w:pPr>
      <w:r>
        <w:rPr>
          <w:rFonts w:hint="eastAsia"/>
        </w:rPr>
        <w:t>并且祂愿意时就能给它使命，当祂给它使命时，它就会来，诗篇68:20。</w:t>
      </w:r>
    </w:p>
    <w:p w14:paraId="4C29E09F">
      <w:pPr>
        <w:ind w:left="-5"/>
        <w:rPr>
          <w:rFonts w:hint="eastAsia"/>
        </w:rPr>
      </w:pPr>
    </w:p>
    <w:p w14:paraId="5B9E3649">
      <w:pPr>
        <w:ind w:left="-5"/>
        <w:rPr>
          <w:rFonts w:hint="eastAsia"/>
        </w:rPr>
      </w:pPr>
      <w:r>
        <w:rPr>
          <w:rFonts w:hint="eastAsia"/>
        </w:rPr>
        <w:t>Our God, is the God of salvation: Salvation holdeth of him, and to whom but to Him belongeth the issues from death?</w:t>
      </w:r>
    </w:p>
    <w:p w14:paraId="05AA80B6">
      <w:pPr>
        <w:ind w:left="-5"/>
        <w:rPr>
          <w:rFonts w:hint="eastAsia"/>
        </w:rPr>
      </w:pPr>
      <w:r>
        <w:rPr>
          <w:rFonts w:hint="eastAsia"/>
        </w:rPr>
        <w:t>我们的神，是施行救恩的神：救恩属于祂，除了祂，谁能使人脱离死亡呢？</w:t>
      </w:r>
    </w:p>
    <w:p w14:paraId="21AA5FFB">
      <w:pPr>
        <w:ind w:left="-5"/>
        <w:rPr>
          <w:rFonts w:hint="eastAsia"/>
        </w:rPr>
      </w:pPr>
    </w:p>
    <w:p w14:paraId="615F6A7A">
      <w:pPr>
        <w:ind w:left="-5"/>
        <w:rPr>
          <w:rFonts w:hint="eastAsia"/>
        </w:rPr>
      </w:pPr>
      <w:r>
        <w:rPr>
          <w:rFonts w:hint="eastAsia"/>
        </w:rPr>
        <w:t>Let none then ascribe it to any other, nor seek it elsewhere, nor let any be discouraged, when they desire it, it is in a good hand, Isa. 43:11.</w:t>
      </w:r>
    </w:p>
    <w:p w14:paraId="29F5ED68">
      <w:pPr>
        <w:ind w:left="-5"/>
        <w:rPr>
          <w:rFonts w:hint="eastAsia"/>
        </w:rPr>
      </w:pPr>
      <w:r>
        <w:rPr>
          <w:rFonts w:hint="eastAsia"/>
        </w:rPr>
        <w:t>那么，无人应将其归于任何其他人，也不应在别处寻求它，也不应有任何人在渴望它时灰心，它在一位好手中，以赛亚书43:11。</w:t>
      </w:r>
    </w:p>
    <w:p w14:paraId="3D48FF80">
      <w:pPr>
        <w:ind w:left="-5"/>
        <w:rPr>
          <w:rFonts w:hint="eastAsia"/>
        </w:rPr>
      </w:pPr>
    </w:p>
    <w:p w14:paraId="720EC8CF">
      <w:pPr>
        <w:ind w:left="-5"/>
        <w:rPr>
          <w:rFonts w:hint="eastAsia"/>
        </w:rPr>
      </w:pPr>
      <w:r>
        <w:rPr>
          <w:rFonts w:hint="eastAsia"/>
        </w:rPr>
        <w:t>He will not give his Glory to another; He bestoweth it, and the Lamb purchaseth it.</w:t>
      </w:r>
    </w:p>
    <w:p w14:paraId="13435A7D">
      <w:pPr>
        <w:ind w:left="-5"/>
        <w:rPr>
          <w:rFonts w:hint="eastAsia"/>
        </w:rPr>
      </w:pPr>
      <w:r>
        <w:rPr>
          <w:rFonts w:hint="eastAsia"/>
        </w:rPr>
        <w:t>祂必不将祂的荣耀给别人；祂 bestow 它，羔羊买赎它。</w:t>
      </w:r>
    </w:p>
    <w:p w14:paraId="605158B0">
      <w:pPr>
        <w:ind w:left="-5"/>
        <w:rPr>
          <w:rFonts w:hint="eastAsia"/>
        </w:rPr>
      </w:pPr>
    </w:p>
    <w:p w14:paraId="7707C154">
      <w:pPr>
        <w:ind w:left="-5"/>
        <w:rPr>
          <w:rFonts w:hint="eastAsia"/>
        </w:rPr>
      </w:pPr>
      <w:r>
        <w:rPr>
          <w:rFonts w:hint="eastAsia"/>
        </w:rPr>
        <w:t>2. Let it comfort Gods People in an anxious time.</w:t>
      </w:r>
    </w:p>
    <w:p w14:paraId="646575AE">
      <w:pPr>
        <w:ind w:left="-5"/>
        <w:rPr>
          <w:rFonts w:hint="eastAsia"/>
        </w:rPr>
      </w:pPr>
      <w:r>
        <w:rPr>
          <w:rFonts w:hint="eastAsia"/>
        </w:rPr>
        <w:t>2. 让它在一个焦虑的时候安慰上帝的子民。</w:t>
      </w:r>
    </w:p>
    <w:p w14:paraId="4F653C31">
      <w:pPr>
        <w:ind w:left="-5"/>
        <w:rPr>
          <w:rFonts w:hint="eastAsia"/>
        </w:rPr>
      </w:pPr>
    </w:p>
    <w:p w14:paraId="58E376D5">
      <w:pPr>
        <w:ind w:left="-5"/>
        <w:rPr>
          <w:rFonts w:hint="eastAsia"/>
        </w:rPr>
      </w:pPr>
      <w:r>
        <w:rPr>
          <w:rFonts w:hint="eastAsia"/>
        </w:rPr>
        <w:t>The Faith of Gods having Salvation in His hand, may guard the heart and keep from much perplexing anxiety that folks are put to under difficulties, Psal. 3:8.</w:t>
      </w:r>
    </w:p>
    <w:p w14:paraId="39BAC85F">
      <w:pPr>
        <w:ind w:left="-5"/>
        <w:rPr>
          <w:rFonts w:hint="eastAsia"/>
        </w:rPr>
      </w:pPr>
      <w:r>
        <w:rPr>
          <w:rFonts w:hint="eastAsia"/>
        </w:rPr>
        <w:t>上帝手中拥有救恩的信心，可以保守内心，并使人免于在困难下所遭受的许多困惑的焦虑，诗篇3:8。</w:t>
      </w:r>
    </w:p>
    <w:p w14:paraId="629DA523">
      <w:pPr>
        <w:ind w:left="-5"/>
        <w:rPr>
          <w:rFonts w:hint="eastAsia"/>
        </w:rPr>
      </w:pPr>
    </w:p>
    <w:p w14:paraId="6F568820">
      <w:pPr>
        <w:ind w:left="-5"/>
        <w:rPr>
          <w:rFonts w:hint="eastAsia"/>
        </w:rPr>
      </w:pPr>
      <w:r>
        <w:rPr>
          <w:rFonts w:hint="eastAsia"/>
        </w:rPr>
        <w:t>Salvation belongeth to the Lord, thy blessing is upon thy people.</w:t>
      </w:r>
    </w:p>
    <w:p w14:paraId="22C37C32">
      <w:pPr>
        <w:ind w:left="-5"/>
        <w:rPr>
          <w:rFonts w:hint="eastAsia"/>
        </w:rPr>
      </w:pPr>
      <w:r>
        <w:rPr>
          <w:rFonts w:hint="eastAsia"/>
        </w:rPr>
        <w:t>救恩属乎耶和华；你的福气在你的子民身上。</w:t>
      </w:r>
    </w:p>
    <w:p w14:paraId="3CFE5807">
      <w:pPr>
        <w:ind w:left="-5"/>
        <w:rPr>
          <w:rFonts w:hint="eastAsia"/>
        </w:rPr>
      </w:pPr>
    </w:p>
    <w:p w14:paraId="6704A4D8">
      <w:pPr>
        <w:ind w:left="-5"/>
        <w:rPr>
          <w:rFonts w:hint="eastAsia"/>
        </w:rPr>
      </w:pPr>
      <w:r>
        <w:rPr>
          <w:rFonts w:hint="eastAsia"/>
        </w:rPr>
        <w:t>9. Salvation to our God and to the Lamb; They ascribe it to him, that hold it of him, Obs. That nothing is more Heaven-like, than a humble holding of Salvation of God, and ascribing to Him the glory of it.</w:t>
      </w:r>
    </w:p>
    <w:p w14:paraId="011680CC">
      <w:pPr>
        <w:ind w:left="-5"/>
        <w:rPr>
          <w:rFonts w:hint="eastAsia"/>
        </w:rPr>
      </w:pPr>
      <w:r>
        <w:rPr>
          <w:rFonts w:hint="eastAsia"/>
        </w:rPr>
        <w:t>9. 救恩归于我们的神和羔羊；他们将它归于祂，是因从祂而得，观察到：没有什么比谦卑地从上帝那里持守救恩，并将荣耀归于祂，更像属天的了。</w:t>
      </w:r>
    </w:p>
    <w:p w14:paraId="3CF05EC1">
      <w:pPr>
        <w:ind w:left="-5"/>
        <w:rPr>
          <w:rFonts w:hint="eastAsia"/>
        </w:rPr>
      </w:pPr>
    </w:p>
    <w:p w14:paraId="27156F25">
      <w:pPr>
        <w:ind w:left="-5"/>
        <w:rPr>
          <w:rFonts w:hint="eastAsia"/>
        </w:rPr>
      </w:pPr>
      <w:r>
        <w:rPr>
          <w:rFonts w:hint="eastAsia"/>
        </w:rPr>
        <w:t>This is Heavens song, Heaven is full of it, to denude our selves, and hold all of free Grace, to ascribe Salvation freely to God and to the Lamb.</w:t>
      </w:r>
    </w:p>
    <w:p w14:paraId="417B9B39">
      <w:pPr>
        <w:ind w:left="-5"/>
        <w:rPr>
          <w:rFonts w:hint="eastAsia"/>
        </w:rPr>
      </w:pPr>
      <w:r>
        <w:rPr>
          <w:rFonts w:hint="eastAsia"/>
        </w:rPr>
        <w:t>这是天的歌，天充满了它，要剥夺我们自己，并持守一切都出于白白的恩典，将救恩白白地归于上帝和羔羊。</w:t>
      </w:r>
    </w:p>
    <w:p w14:paraId="5351AEB5">
      <w:pPr>
        <w:ind w:left="-5"/>
        <w:rPr>
          <w:rFonts w:hint="eastAsia"/>
        </w:rPr>
      </w:pPr>
    </w:p>
    <w:p w14:paraId="62C103FD">
      <w:pPr>
        <w:ind w:left="-5"/>
        <w:rPr>
          <w:rFonts w:hint="eastAsia"/>
        </w:rPr>
      </w:pPr>
      <w:r>
        <w:rPr>
          <w:rFonts w:hint="eastAsia"/>
        </w:rPr>
        <w:t>And as this becometh Glory well, so it glorifieth God, while folks are laboring under a body of death, to say, it is not to them, but to Him, that the glory of their Salvation belongeth; to wash their hands of any good given them, or that they may expect; to acknowledge His freedom in that which they are to get, as well as His riches in that which they gave gotten, This is the likest life to Heaven, to be still praising free Grace.</w:t>
      </w:r>
    </w:p>
    <w:p w14:paraId="662CB16F">
      <w:pPr>
        <w:ind w:left="-5"/>
        <w:rPr>
          <w:rFonts w:hint="eastAsia"/>
        </w:rPr>
      </w:pPr>
      <w:r>
        <w:rPr>
          <w:rFonts w:hint="eastAsia"/>
        </w:rPr>
        <w:t>并且，如同这很适合荣耀一样，它也荣耀了上帝，当人们在一个取死的身体下劳苦时，说，他们救恩的荣耀，不属于他们，而属于祂；洗手不沾任何赐给他们的好处，或他们可能期望的好处；承认祂在他们将要得着的事物上的自由，以及祂在他们已得着的事物上的丰富，这是最像天的生命，即总是赞美白白的恩典。</w:t>
      </w:r>
    </w:p>
    <w:p w14:paraId="05E033B4">
      <w:pPr>
        <w:ind w:left="-5"/>
        <w:rPr>
          <w:rFonts w:hint="eastAsia"/>
        </w:rPr>
      </w:pPr>
    </w:p>
    <w:p w14:paraId="4CAB1A88">
      <w:pPr>
        <w:ind w:left="-5"/>
        <w:rPr>
          <w:rFonts w:hint="eastAsia"/>
        </w:rPr>
      </w:pPr>
      <w:r>
        <w:rPr>
          <w:rFonts w:hint="eastAsia"/>
        </w:rPr>
        <w:t>10. Heaven, and the song that will be in Heaven, may comfort Gods people, even in time, under these difficulties they meet with here; the hope of what is coming, may alley and only can alley the bitternesse of what is present.</w:t>
      </w:r>
    </w:p>
    <w:p w14:paraId="123568F0">
      <w:pPr>
        <w:ind w:left="-5"/>
        <w:rPr>
          <w:rFonts w:hint="eastAsia"/>
        </w:rPr>
      </w:pPr>
      <w:r>
        <w:rPr>
          <w:rFonts w:hint="eastAsia"/>
        </w:rPr>
        <w:t>10. 天，以及在天上的歌，甚至可以在时间中，安慰上帝的子民，在他们此处所遇到的这些困难之下；对将要来临之事的盼望，可以，并且也唯独可以，减轻当下之事的苦涩。</w:t>
      </w:r>
    </w:p>
    <w:p w14:paraId="624053BF">
      <w:pPr>
        <w:ind w:left="-5"/>
        <w:rPr>
          <w:rFonts w:hint="eastAsia"/>
        </w:rPr>
      </w:pPr>
    </w:p>
    <w:p w14:paraId="7E1EF40A">
      <w:pPr>
        <w:ind w:left="-5"/>
        <w:rPr>
          <w:rFonts w:hint="eastAsia"/>
        </w:rPr>
      </w:pPr>
      <w:r>
        <w:rPr>
          <w:rFonts w:hint="eastAsia"/>
        </w:rPr>
        <w:t>LECTURE V (7:11–14)</w:t>
      </w:r>
    </w:p>
    <w:p w14:paraId="77193906">
      <w:pPr>
        <w:ind w:left="-5"/>
        <w:rPr>
          <w:rFonts w:hint="eastAsia"/>
        </w:rPr>
      </w:pPr>
      <w:r>
        <w:rPr>
          <w:rFonts w:hint="eastAsia"/>
        </w:rPr>
        <w:t>第五讲 (7:11–14)</w:t>
      </w:r>
    </w:p>
    <w:p w14:paraId="3DCE7250">
      <w:pPr>
        <w:ind w:left="-5"/>
        <w:rPr>
          <w:rFonts w:hint="eastAsia"/>
        </w:rPr>
      </w:pPr>
    </w:p>
    <w:p w14:paraId="3E192E9D">
      <w:pPr>
        <w:ind w:left="-5"/>
        <w:rPr>
          <w:rFonts w:hint="eastAsia"/>
        </w:rPr>
      </w:pPr>
      <w:r>
        <w:rPr>
          <w:rFonts w:hint="eastAsia"/>
        </w:rPr>
        <w:t>WE told you that the scope of the Spirit in these words, is, to give a little glimpse of the glorious outgate the Church of Christ should have after the storms of Antichrist, and these corrupt Teachers that were coming to lay the Church low.</w:t>
      </w:r>
    </w:p>
    <w:p w14:paraId="2EF44857">
      <w:pPr>
        <w:ind w:left="-5"/>
        <w:rPr>
          <w:rFonts w:hint="eastAsia"/>
        </w:rPr>
      </w:pPr>
      <w:r>
        <w:rPr>
          <w:rFonts w:hint="eastAsia"/>
        </w:rPr>
        <w:t>我们曾告诉你们，圣灵在这些话中的目的，是要给人一点点关于基督的教会在敌基督的风暴，以及那些将要把教会降低的败坏教师之后，所应有的荣耀释放的瞥见。</w:t>
      </w:r>
    </w:p>
    <w:p w14:paraId="7F098B02">
      <w:pPr>
        <w:ind w:left="-5"/>
        <w:rPr>
          <w:rFonts w:hint="eastAsia"/>
        </w:rPr>
      </w:pPr>
    </w:p>
    <w:p w14:paraId="2AE844E0">
      <w:pPr>
        <w:ind w:left="-5"/>
        <w:rPr>
          <w:rFonts w:hint="eastAsia"/>
        </w:rPr>
      </w:pPr>
      <w:r>
        <w:rPr>
          <w:rFonts w:hint="eastAsia"/>
        </w:rPr>
        <w:t>This outgate, is, 1. Generally represented to John, from vers. 9 to vers. 13 and then more particularly explicated by an Elder to John, from vers. 13 to the end.</w:t>
      </w:r>
    </w:p>
    <w:p w14:paraId="668E4130">
      <w:pPr>
        <w:ind w:left="-5"/>
        <w:rPr>
          <w:rFonts w:hint="eastAsia"/>
        </w:rPr>
      </w:pPr>
      <w:r>
        <w:rPr>
          <w:rFonts w:hint="eastAsia"/>
        </w:rPr>
        <w:t>这个释放，是：1. 从第9节到第13节，普遍地向约翰代表出来，然后从第13节到末尾，被一位长老更具体地向约翰解释。</w:t>
      </w:r>
    </w:p>
    <w:p w14:paraId="43AA23FC">
      <w:pPr>
        <w:ind w:left="-5"/>
        <w:rPr>
          <w:rFonts w:hint="eastAsia"/>
        </w:rPr>
      </w:pPr>
    </w:p>
    <w:p w14:paraId="203862DE">
      <w:pPr>
        <w:ind w:left="-5"/>
        <w:rPr>
          <w:rFonts w:hint="eastAsia"/>
        </w:rPr>
      </w:pPr>
      <w:r>
        <w:rPr>
          <w:rFonts w:hint="eastAsia"/>
        </w:rPr>
        <w:t>The first hath two parts: the first whereof, is the representation of the redeemed Church standing before the throne with white robes, and palms in their hands, and a sweet song in their mouth, whereof we have spoken.</w:t>
      </w:r>
    </w:p>
    <w:p w14:paraId="2EA2358B">
      <w:pPr>
        <w:ind w:left="-5"/>
        <w:rPr>
          <w:rFonts w:hint="eastAsia"/>
        </w:rPr>
      </w:pPr>
      <w:r>
        <w:rPr>
          <w:rFonts w:hint="eastAsia"/>
        </w:rPr>
        <w:t>第一部分有两个部分：其中第一部分，是被赎教会的代表，他们身穿白袍，手拿棕树枝，口中唱着甜美的歌，对此我们已说过。</w:t>
      </w:r>
    </w:p>
    <w:p w14:paraId="4C1B6C78">
      <w:pPr>
        <w:ind w:left="-5"/>
        <w:rPr>
          <w:rFonts w:hint="eastAsia"/>
        </w:rPr>
      </w:pPr>
    </w:p>
    <w:p w14:paraId="360F7EDD">
      <w:pPr>
        <w:ind w:left="-5"/>
        <w:rPr>
          <w:rFonts w:hint="eastAsia"/>
        </w:rPr>
      </w:pPr>
      <w:r>
        <w:rPr>
          <w:rFonts w:hint="eastAsia"/>
        </w:rPr>
        <w:t>In the 11 and 12 Verses, there is a further enlargement and explication of that glorious estate of the Church, and the Saints happinesse, by bringing in all the Angels, admiring Gods goodnesse to his Church and taking a share of the Song of praises with them, it being such a glorious peace of work, as would serve hot only all the Saints, but the Angels also: so then in these two Verses, is set down the Angels approbation of, and concurrence with, the redeemed Church.</w:t>
      </w:r>
    </w:p>
    <w:p w14:paraId="637DE87D">
      <w:pPr>
        <w:ind w:left="-5"/>
        <w:rPr>
          <w:rFonts w:hint="eastAsia"/>
        </w:rPr>
      </w:pPr>
      <w:r>
        <w:rPr>
          <w:rFonts w:hint="eastAsia"/>
        </w:rPr>
        <w:t>在第11和12节，借着引入力所有天使，赞叹上帝对祂教会的良善，并与他们一同分享赞美之歌，对教会那荣耀的状态，以及圣徒的幸福，作了进一步的扩大和解释，这工作是如此荣耀的和平之工，以致于不仅服侍了所有圣徒，也服侍了天使们：那么，在这两节经文中，就阐述了天使们对被赎教会的赞许和同工。</w:t>
      </w:r>
    </w:p>
    <w:p w14:paraId="0BECB75F">
      <w:pPr>
        <w:ind w:left="-5"/>
        <w:rPr>
          <w:rFonts w:hint="eastAsia"/>
        </w:rPr>
      </w:pPr>
    </w:p>
    <w:p w14:paraId="368847FB">
      <w:pPr>
        <w:ind w:left="-5"/>
        <w:rPr>
          <w:rFonts w:hint="eastAsia"/>
        </w:rPr>
      </w:pPr>
      <w:r>
        <w:rPr>
          <w:rFonts w:hint="eastAsia"/>
        </w:rPr>
        <w:t>The scope of it, is, to shew, 1. The harmonie that is among Saints and Angels in their praising God.</w:t>
      </w:r>
    </w:p>
    <w:p w14:paraId="1170E165">
      <w:pPr>
        <w:ind w:left="-5"/>
        <w:rPr>
          <w:rFonts w:hint="eastAsia"/>
        </w:rPr>
      </w:pPr>
      <w:r>
        <w:rPr>
          <w:rFonts w:hint="eastAsia"/>
        </w:rPr>
        <w:t>其目的，是要显示：1. 圣徒与天使们在他们赞美上帝时的和谐。</w:t>
      </w:r>
    </w:p>
    <w:p w14:paraId="26039F2B">
      <w:pPr>
        <w:ind w:left="-5"/>
        <w:rPr>
          <w:rFonts w:hint="eastAsia"/>
        </w:rPr>
      </w:pPr>
    </w:p>
    <w:p w14:paraId="21A12B17">
      <w:pPr>
        <w:ind w:left="-5"/>
        <w:rPr>
          <w:rFonts w:hint="eastAsia"/>
        </w:rPr>
      </w:pPr>
      <w:r>
        <w:rPr>
          <w:rFonts w:hint="eastAsia"/>
        </w:rPr>
        <w:t>2. To shew how excellent and glorious a ground of praise, a flourishing and victorious estate of the Church, hath in it; and that by it God giveth evidences of His Glory to Angels, Principalities, and Powers, &amp;c. Eph. 3:10, 3.</w:t>
      </w:r>
    </w:p>
    <w:p w14:paraId="07E1B69E">
      <w:pPr>
        <w:ind w:left="-5"/>
        <w:rPr>
          <w:rFonts w:hint="eastAsia"/>
        </w:rPr>
      </w:pPr>
      <w:r>
        <w:rPr>
          <w:rFonts w:hint="eastAsia"/>
        </w:rPr>
        <w:t>2. 为要显示一个兴旺且得胜的教会状态，其本身所具有的赞美的根据是何等地卓越和荣耀；并且借此，上帝向天使、掌权的、有能的等等，显明了祂荣耀的明证，以弗所书3:10。3.</w:t>
      </w:r>
    </w:p>
    <w:p w14:paraId="039823CF">
      <w:pPr>
        <w:ind w:left="-5"/>
        <w:rPr>
          <w:rFonts w:hint="eastAsia"/>
        </w:rPr>
      </w:pPr>
    </w:p>
    <w:p w14:paraId="08A4DBBF">
      <w:pPr>
        <w:ind w:left="-5"/>
        <w:rPr>
          <w:rFonts w:hint="eastAsia"/>
        </w:rPr>
      </w:pPr>
      <w:r>
        <w:rPr>
          <w:rFonts w:hint="eastAsia"/>
        </w:rPr>
        <w:t>To shew, that Angels delight in the Churches flourishing, and in the thriving of the Gospel.</w:t>
      </w:r>
    </w:p>
    <w:p w14:paraId="774CD9BA">
      <w:pPr>
        <w:ind w:left="-5"/>
        <w:rPr>
          <w:rFonts w:hint="eastAsia"/>
        </w:rPr>
      </w:pPr>
      <w:r>
        <w:rPr>
          <w:rFonts w:hint="eastAsia"/>
        </w:rPr>
        <w:t>为要显示，天使们喜悦教会的兴旺，和福音的兴旺。</w:t>
      </w:r>
    </w:p>
    <w:p w14:paraId="5BD840A9">
      <w:pPr>
        <w:ind w:left="-5"/>
        <w:rPr>
          <w:rFonts w:hint="eastAsia"/>
        </w:rPr>
      </w:pPr>
    </w:p>
    <w:p w14:paraId="4038202D">
      <w:pPr>
        <w:ind w:left="-5"/>
        <w:rPr>
          <w:rFonts w:hint="eastAsia"/>
        </w:rPr>
      </w:pPr>
      <w:r>
        <w:rPr>
          <w:rFonts w:hint="eastAsia"/>
        </w:rPr>
        <w:t>Luke 15:7 there is joy in heaven at the conversion of a sinner; so here, by holding forth the in-coming of many sinners and the spreading of the light of the Gospel, all the Angels are made chearfull at the news of it.</w:t>
      </w:r>
    </w:p>
    <w:p w14:paraId="2F61C780">
      <w:pPr>
        <w:ind w:left="-5"/>
        <w:rPr>
          <w:rFonts w:hint="eastAsia"/>
        </w:rPr>
      </w:pPr>
      <w:r>
        <w:rPr>
          <w:rFonts w:hint="eastAsia"/>
        </w:rPr>
        <w:t>路加福音15:7：“一个罪人悔改，在天上也要这样为他欢喜。”因此此处，借着阐明许多罪人的归来和福音之光的传播，所有的天使都因这消息而欢欣。</w:t>
      </w:r>
    </w:p>
    <w:p w14:paraId="6D1CF5CA">
      <w:pPr>
        <w:ind w:left="-5"/>
        <w:rPr>
          <w:rFonts w:hint="eastAsia"/>
        </w:rPr>
      </w:pPr>
    </w:p>
    <w:p w14:paraId="06621C81">
      <w:pPr>
        <w:ind w:left="-5"/>
        <w:rPr>
          <w:rFonts w:hint="eastAsia"/>
        </w:rPr>
      </w:pPr>
      <w:r>
        <w:rPr>
          <w:rFonts w:hint="eastAsia"/>
        </w:rPr>
        <w:t>4. To shew the excellencie of the thing; the exceeding greatnesse of the Glory of God, and the excellencie of the work of praise, it will and doth take up Angels to go about it, it is a work becoming even them.</w:t>
      </w:r>
    </w:p>
    <w:p w14:paraId="23D79CD7">
      <w:pPr>
        <w:ind w:left="-5"/>
        <w:rPr>
          <w:rFonts w:hint="eastAsia"/>
        </w:rPr>
      </w:pPr>
      <w:r>
        <w:rPr>
          <w:rFonts w:hint="eastAsia"/>
        </w:rPr>
        <w:t>4. 为要显示事物的卓越；上帝荣耀的极其伟大，和赞美之工的卓越，它将，并且也确实，占据了天使们去行，这是一个甚至适合他们的工作。</w:t>
      </w:r>
    </w:p>
    <w:p w14:paraId="12A693D4">
      <w:pPr>
        <w:ind w:left="-5"/>
        <w:rPr>
          <w:rFonts w:hint="eastAsia"/>
        </w:rPr>
      </w:pPr>
    </w:p>
    <w:p w14:paraId="09DE4C58">
      <w:pPr>
        <w:ind w:left="-5"/>
        <w:rPr>
          <w:rFonts w:hint="eastAsia"/>
        </w:rPr>
      </w:pPr>
      <w:r>
        <w:rPr>
          <w:rFonts w:hint="eastAsia"/>
        </w:rPr>
        <w:t>The glorious condition abiding the Church, shall furnish all the Angels in Heaven matter of praise; and the hope of such a glorious outgate, might exceedingly comfort John and others who were to live under those difficulties.</w:t>
      </w:r>
    </w:p>
    <w:p w14:paraId="458EBA3F">
      <w:pPr>
        <w:ind w:left="-5"/>
        <w:rPr>
          <w:rFonts w:hint="eastAsia"/>
        </w:rPr>
      </w:pPr>
      <w:r>
        <w:rPr>
          <w:rFonts w:hint="eastAsia"/>
        </w:rPr>
        <w:t>等待着教会的荣耀状况，将为天上所有的天使提供赞美的材料；并且对如此荣耀之释放的盼望，可能极大地安慰了约翰和其他将要活在那些困难之下的人。</w:t>
      </w:r>
    </w:p>
    <w:p w14:paraId="6977E18F">
      <w:pPr>
        <w:ind w:left="-5"/>
        <w:rPr>
          <w:rFonts w:hint="eastAsia"/>
        </w:rPr>
      </w:pPr>
    </w:p>
    <w:p w14:paraId="485F131F">
      <w:pPr>
        <w:ind w:left="-5"/>
        <w:rPr>
          <w:rFonts w:hint="eastAsia"/>
        </w:rPr>
      </w:pPr>
      <w:r>
        <w:rPr>
          <w:rFonts w:hint="eastAsia"/>
        </w:rPr>
        <w:t>More particularly, This company of Angels is set out, 1. In their posture, they stand; and they are set out in the same posture, Chap. 5.</w:t>
      </w:r>
    </w:p>
    <w:p w14:paraId="3110E91E">
      <w:pPr>
        <w:ind w:left="-5"/>
        <w:rPr>
          <w:rFonts w:hint="eastAsia"/>
        </w:rPr>
      </w:pPr>
      <w:r>
        <w:rPr>
          <w:rFonts w:hint="eastAsia"/>
        </w:rPr>
        <w:t>更具体地说，这群天使被阐明：1. 在他们的姿势上，他们站着；并且他们在第5章中，也被以同样的姿势阐明。</w:t>
      </w:r>
    </w:p>
    <w:p w14:paraId="7A89E980">
      <w:pPr>
        <w:ind w:left="-5"/>
        <w:rPr>
          <w:rFonts w:hint="eastAsia"/>
        </w:rPr>
      </w:pPr>
    </w:p>
    <w:p w14:paraId="1C6A1F36">
      <w:pPr>
        <w:ind w:left="-5"/>
        <w:rPr>
          <w:rFonts w:hint="eastAsia"/>
        </w:rPr>
      </w:pPr>
      <w:r>
        <w:rPr>
          <w:rFonts w:hint="eastAsia"/>
        </w:rPr>
        <w:t>The reason of their standing, is, to shew not only their reverencing of God, but their great dependence on God, as servants waiting for direction, from him, and their readinesse to obey what orders He giveth them.</w:t>
      </w:r>
    </w:p>
    <w:p w14:paraId="0B0CC002">
      <w:pPr>
        <w:ind w:left="-5"/>
        <w:rPr>
          <w:rFonts w:hint="eastAsia"/>
        </w:rPr>
      </w:pPr>
      <w:r>
        <w:rPr>
          <w:rFonts w:hint="eastAsia"/>
        </w:rPr>
        <w:t>他们站立的理由，是要显示，不仅他们对上帝的敬畏，而且他们对上帝的极大依赖，如同仆人等待祂的指示，以及他们预备好去顺服祂给他们的任何命令。</w:t>
      </w:r>
    </w:p>
    <w:p w14:paraId="625460FB">
      <w:pPr>
        <w:ind w:left="-5"/>
        <w:rPr>
          <w:rFonts w:hint="eastAsia"/>
        </w:rPr>
      </w:pPr>
    </w:p>
    <w:p w14:paraId="0798D3C0">
      <w:pPr>
        <w:ind w:left="-5"/>
        <w:rPr>
          <w:rFonts w:hint="eastAsia"/>
        </w:rPr>
      </w:pPr>
      <w:r>
        <w:rPr>
          <w:rFonts w:hint="eastAsia"/>
        </w:rPr>
        <w:t>It signifieth also their priviledge to stand there, Deut. 10:8.</w:t>
      </w:r>
    </w:p>
    <w:p w14:paraId="5D44DAE4">
      <w:pPr>
        <w:ind w:left="-5"/>
        <w:rPr>
          <w:rFonts w:hint="eastAsia"/>
        </w:rPr>
      </w:pPr>
      <w:r>
        <w:rPr>
          <w:rFonts w:hint="eastAsia"/>
        </w:rPr>
        <w:t>这也象征着他们站在那里的特权，申命记10:8。</w:t>
      </w:r>
    </w:p>
    <w:p w14:paraId="5279BC21">
      <w:pPr>
        <w:ind w:left="-5"/>
        <w:rPr>
          <w:rFonts w:hint="eastAsia"/>
        </w:rPr>
      </w:pPr>
    </w:p>
    <w:p w14:paraId="04392293">
      <w:pPr>
        <w:ind w:left="-5"/>
        <w:rPr>
          <w:rFonts w:hint="eastAsia"/>
        </w:rPr>
      </w:pPr>
      <w:r>
        <w:rPr>
          <w:rFonts w:hint="eastAsia"/>
        </w:rPr>
        <w:t>2. They are set out in the place where they stand; it is about the throne, Elders and beasts (as we shew, Chap. 5) to signisie the end of their service; it is to watch over the Church that is between Gods throne and them, they are without as a guard and wall to the redeemed Church, they are ministring Spirits, all of them, for the heirs of Salvation, Heb. 1:14.</w:t>
      </w:r>
    </w:p>
    <w:p w14:paraId="46D2C65A">
      <w:pPr>
        <w:ind w:left="-5"/>
        <w:rPr>
          <w:rFonts w:hint="eastAsia"/>
        </w:rPr>
      </w:pPr>
      <w:r>
        <w:rPr>
          <w:rFonts w:hint="eastAsia"/>
        </w:rPr>
        <w:t>2. 他们被阐明在他们所站的地方；那是在宝座、长老和活物周围（如我们在第5章所示），为要象征他们服事的目的；即看守那在上帝的宝座和他们之间的教会，他们在外，如同被赎教会的守卫和墙垣，他们都是服役的灵，都为承受救恩的人效力，希伯来书1:14。</w:t>
      </w:r>
    </w:p>
    <w:p w14:paraId="7CA1E1E7">
      <w:pPr>
        <w:ind w:left="-5"/>
        <w:rPr>
          <w:rFonts w:hint="eastAsia"/>
        </w:rPr>
      </w:pPr>
    </w:p>
    <w:p w14:paraId="36AAF823">
      <w:pPr>
        <w:ind w:left="-5"/>
        <w:rPr>
          <w:rFonts w:hint="eastAsia"/>
        </w:rPr>
      </w:pPr>
      <w:r>
        <w:rPr>
          <w:rFonts w:hint="eastAsia"/>
        </w:rPr>
        <w:t>Therefore it is said, all the Angels; they surround the Throne and the Church, keeping them in, and keeping out from them any thing that may annoy them; and consequently, they are round about the innumerable multitude mentioned before, vers. 9 who were before the Throne: yea, it would appear, that these, being here omitted, (though that be their place, and Elders, and Beasts mentioned to stand there where formerly they stood) must be comprehended under the Elders or Beasts, seing the place and guard is all one, and the distinction that is put between them, is but as a difference of the whole Catholick Church, signified by the Elders, from such a particular company brought through Antichrists tribulation, vers. 14 and 15 and at such a time, and in such a case as a part of the whole; and, in these respects, distinguished from the whole, which strengtheneth the exposition we gave before of these Elders representing the Church of God; for, probably they had not been omitted, if they had been a party distinct from the Church, other wayes than a part is from the whole: neither can any other reason be given, why these Elders do not joyn in praise with the</w:t>
      </w:r>
    </w:p>
    <w:p w14:paraId="05B6FFD9">
      <w:pPr>
        <w:ind w:left="-5"/>
        <w:rPr>
          <w:rFonts w:hint="eastAsia"/>
        </w:rPr>
      </w:pPr>
      <w:r>
        <w:rPr>
          <w:rFonts w:hint="eastAsia"/>
        </w:rPr>
        <w:t>Church or Angels, as, Chap. 4, and 5, &amp;c. when the praise is so solemn, but because their joyning or praise, was formerly expressed by the company mentioned, vers. 9, 10.</w:t>
      </w:r>
    </w:p>
    <w:p w14:paraId="548F0397">
      <w:pPr>
        <w:ind w:left="-5"/>
        <w:rPr>
          <w:rFonts w:hint="eastAsia"/>
        </w:rPr>
      </w:pPr>
      <w:r>
        <w:rPr>
          <w:rFonts w:hint="eastAsia"/>
        </w:rPr>
        <w:t>因此经文说，“所有的天使”；他们环绕宝座和教会，保守他们在内，并拦阻任何可能烦扰他们的事物在外；因此，他们环绕着前述第9节所提到的、在宝座前的无数群众：是的，看来，这些人，此处被省略了（尽管那是他们的位置，并且长老和活物被提及站在他们先前所站之处），必定被包含在长老或活物之下，因为其位置和守卫都是一样的，并且他们之间的区别，不过是如同整个大公教会，由长老所象征，与那样一个特别的、经过敌基督患难而来的群众之间的区别，第14和15节，并且是在那样一个时间，以及那样一个情况下，如同整体的一部分；并且，在这些方面，与整体有别，这加强了我们先前所给的，关于这些长老代表上帝的教会的解释；因为，很可能，如果他们是与教会有别的一方，而非如同部分与整体的关系，他们就不会被省略了：也不能给出任何其他理由，来解释为什么这些长老在赞美如此庄严时，不像第4和5章等等那样，与教会或天使一同赞美，除非是因为他们的加入或赞美，已先前由第9、10节所提到的群众所表达了。</w:t>
      </w:r>
    </w:p>
    <w:p w14:paraId="4D2C17C5">
      <w:pPr>
        <w:ind w:left="-5"/>
        <w:rPr>
          <w:rFonts w:hint="eastAsia"/>
        </w:rPr>
      </w:pPr>
    </w:p>
    <w:p w14:paraId="53782BF9">
      <w:pPr>
        <w:ind w:left="-5"/>
        <w:rPr>
          <w:rFonts w:hint="eastAsia"/>
        </w:rPr>
      </w:pPr>
      <w:r>
        <w:rPr>
          <w:rFonts w:hint="eastAsia"/>
        </w:rPr>
        <w:t>For, it is not to be imagined they were now silent at such an occasion.</w:t>
      </w:r>
    </w:p>
    <w:p w14:paraId="148241CD">
      <w:pPr>
        <w:ind w:left="-5"/>
        <w:rPr>
          <w:rFonts w:hint="eastAsia"/>
        </w:rPr>
      </w:pPr>
      <w:r>
        <w:rPr>
          <w:rFonts w:hint="eastAsia"/>
        </w:rPr>
        <w:t>因为，无法想象他们现在在那样一个场合会静默。</w:t>
      </w:r>
    </w:p>
    <w:p w14:paraId="20EDCE1F">
      <w:pPr>
        <w:ind w:left="-5"/>
        <w:rPr>
          <w:rFonts w:hint="eastAsia"/>
        </w:rPr>
      </w:pPr>
    </w:p>
    <w:p w14:paraId="13274EF5">
      <w:pPr>
        <w:ind w:left="-5"/>
        <w:rPr>
          <w:rFonts w:hint="eastAsia"/>
        </w:rPr>
      </w:pPr>
      <w:r>
        <w:rPr>
          <w:rFonts w:hint="eastAsia"/>
        </w:rPr>
        <w:t>3. They are set out in their worshipping, o, falling on the faces; which is to be Spiritually understood, seing Angels have no bodies, and cannot be properly said to fall on their faces.</w:t>
      </w:r>
    </w:p>
    <w:p w14:paraId="01919022">
      <w:pPr>
        <w:ind w:left="-5"/>
        <w:rPr>
          <w:rFonts w:hint="eastAsia"/>
        </w:rPr>
      </w:pPr>
      <w:r>
        <w:rPr>
          <w:rFonts w:hint="eastAsia"/>
        </w:rPr>
        <w:t>3. 他们被阐明在他们的敬拜中，哦，俯伏在脸上；这应被属灵地理解，因为天使没有身体，不能恰当地被说成是俯伏在脸上。</w:t>
      </w:r>
    </w:p>
    <w:p w14:paraId="4A33DADE">
      <w:pPr>
        <w:ind w:left="-5"/>
        <w:rPr>
          <w:rFonts w:hint="eastAsia"/>
        </w:rPr>
      </w:pPr>
    </w:p>
    <w:p w14:paraId="246ADEC9">
      <w:pPr>
        <w:ind w:left="-5"/>
        <w:rPr>
          <w:rFonts w:hint="eastAsia"/>
        </w:rPr>
      </w:pPr>
      <w:r>
        <w:rPr>
          <w:rFonts w:hint="eastAsia"/>
        </w:rPr>
        <w:t>It is to signifie their acknowledgement of the exceeding great distance between God and them, the most holy creatures, and the reverence due from them to Him, as, Isa. 6 they are said to cover their faces with wings, because of the adorable holinesse of God, to which even they wanted a proportionablnesse; so here, they are said to fall on their faces, to shew the exceeding great distance that is between the Majesty of God and the most excellent creatures.</w:t>
      </w:r>
    </w:p>
    <w:p w14:paraId="5444C178">
      <w:pPr>
        <w:ind w:left="-5"/>
        <w:rPr>
          <w:rFonts w:hint="eastAsia"/>
        </w:rPr>
      </w:pPr>
      <w:r>
        <w:rPr>
          <w:rFonts w:hint="eastAsia"/>
        </w:rPr>
        <w:t>这是要象征他们承认上帝与他们，那最圣洁的受造物之间的极大距离，以及他们对祂应有的敬畏，如以赛亚书6章，他们被称为是用翅膀遮脸，因为上帝可敬拜的圣洁，即使他们也缺乏与之相称的比例；照样此处，他们被称为是俯伏在脸上，为要显示上帝的威严与最卓越的受造物之间的极大距离。</w:t>
      </w:r>
    </w:p>
    <w:p w14:paraId="0036E55E">
      <w:pPr>
        <w:ind w:left="-5"/>
        <w:rPr>
          <w:rFonts w:hint="eastAsia"/>
        </w:rPr>
      </w:pPr>
    </w:p>
    <w:p w14:paraId="7D462796">
      <w:pPr>
        <w:ind w:left="-5"/>
        <w:rPr>
          <w:rFonts w:hint="eastAsia"/>
        </w:rPr>
      </w:pPr>
      <w:r>
        <w:rPr>
          <w:rFonts w:hint="eastAsia"/>
        </w:rPr>
        <w:t>2. To acknowledge the greatnesse of the work they had in hand; to wit, the praising of God for the inlargement of the Church.</w:t>
      </w:r>
    </w:p>
    <w:p w14:paraId="78226991">
      <w:pPr>
        <w:ind w:left="-5"/>
        <w:rPr>
          <w:rFonts w:hint="eastAsia"/>
        </w:rPr>
      </w:pPr>
      <w:r>
        <w:rPr>
          <w:rFonts w:hint="eastAsia"/>
        </w:rPr>
        <w:t>2. 为要承认他们手中之工的伟大；即，为教会的扩大而赞美上帝。</w:t>
      </w:r>
    </w:p>
    <w:p w14:paraId="61096C8F">
      <w:pPr>
        <w:ind w:left="-5"/>
        <w:rPr>
          <w:rFonts w:hint="eastAsia"/>
        </w:rPr>
      </w:pPr>
    </w:p>
    <w:p w14:paraId="70092B1C">
      <w:pPr>
        <w:ind w:left="-5"/>
        <w:rPr>
          <w:rFonts w:hint="eastAsia"/>
        </w:rPr>
      </w:pPr>
      <w:r>
        <w:rPr>
          <w:rFonts w:hint="eastAsia"/>
        </w:rPr>
        <w:t>4. They are described in respect of their Song, which is set down, vers. 12 wherein we have three things connderable; or, which we are to consider in these three respects, 1. In respect of the matter, expressed in seven words, blessing, honour, glory, &amp;c. like the matter of the Song, Chap. 5 all to one purpose.</w:t>
      </w:r>
    </w:p>
    <w:p w14:paraId="65A9E360">
      <w:pPr>
        <w:ind w:left="-5"/>
        <w:rPr>
          <w:rFonts w:hint="eastAsia"/>
        </w:rPr>
      </w:pPr>
      <w:r>
        <w:rPr>
          <w:rFonts w:hint="eastAsia"/>
        </w:rPr>
        <w:t>4. 他们被就他们的歌来描述，这歌在第12节被阐述，其中我们有三件事值得考虑；或者，我们应从这三个方面来考虑：1. 就其内容而言，用七个词来表达：颂赞、荣耀、尊贵等等，如同第5章歌的内容一样，都是为了同一个目的。</w:t>
      </w:r>
    </w:p>
    <w:p w14:paraId="36A3001E">
      <w:pPr>
        <w:ind w:left="-5"/>
        <w:rPr>
          <w:rFonts w:hint="eastAsia"/>
        </w:rPr>
      </w:pPr>
    </w:p>
    <w:p w14:paraId="06A5A970">
      <w:pPr>
        <w:ind w:left="-5"/>
        <w:rPr>
          <w:rFonts w:hint="eastAsia"/>
        </w:rPr>
      </w:pPr>
      <w:r>
        <w:rPr>
          <w:rFonts w:hint="eastAsia"/>
        </w:rPr>
        <w:t>2. Inrespect of its object.</w:t>
      </w:r>
    </w:p>
    <w:p w14:paraId="65C711D7">
      <w:pPr>
        <w:ind w:left="-5"/>
        <w:rPr>
          <w:rFonts w:hint="eastAsia"/>
        </w:rPr>
      </w:pPr>
      <w:r>
        <w:rPr>
          <w:rFonts w:hint="eastAsia"/>
        </w:rPr>
        <w:t>2. 就其对象而言。</w:t>
      </w:r>
    </w:p>
    <w:p w14:paraId="746EA2DD">
      <w:pPr>
        <w:ind w:left="-5"/>
        <w:rPr>
          <w:rFonts w:hint="eastAsia"/>
        </w:rPr>
      </w:pPr>
    </w:p>
    <w:p w14:paraId="4FED3901">
      <w:pPr>
        <w:ind w:left="-5"/>
        <w:rPr>
          <w:rFonts w:hint="eastAsia"/>
        </w:rPr>
      </w:pPr>
      <w:r>
        <w:rPr>
          <w:rFonts w:hint="eastAsia"/>
        </w:rPr>
        <w:t>3. In respect of its manner.</w:t>
      </w:r>
    </w:p>
    <w:p w14:paraId="4126043C">
      <w:pPr>
        <w:ind w:left="-5"/>
        <w:rPr>
          <w:rFonts w:hint="eastAsia"/>
        </w:rPr>
      </w:pPr>
      <w:r>
        <w:rPr>
          <w:rFonts w:hint="eastAsia"/>
        </w:rPr>
        <w:t>3. 就其方式而言。</w:t>
      </w:r>
    </w:p>
    <w:p w14:paraId="04112136">
      <w:pPr>
        <w:ind w:left="-5"/>
        <w:rPr>
          <w:rFonts w:hint="eastAsia"/>
        </w:rPr>
      </w:pPr>
    </w:p>
    <w:p w14:paraId="1E3F95D1">
      <w:pPr>
        <w:ind w:left="-5"/>
        <w:rPr>
          <w:rFonts w:hint="eastAsia"/>
        </w:rPr>
      </w:pPr>
      <w:r>
        <w:rPr>
          <w:rFonts w:hint="eastAsia"/>
        </w:rPr>
        <w:t>The first serveth to shew, 1. That words are wanting, and cannot be gotten, even by Angels in heaven, to expresse the Glory due to God; they are swallowed up with it, it goeth beyond their conception and expression; for, it over-reacheth all created expressions and apprehensions so far that it is no marvell it do so here.</w:t>
      </w:r>
    </w:p>
    <w:p w14:paraId="7F20BE3F">
      <w:pPr>
        <w:ind w:left="-5"/>
        <w:rPr>
          <w:rFonts w:hint="eastAsia"/>
        </w:rPr>
      </w:pPr>
      <w:r>
        <w:rPr>
          <w:rFonts w:hint="eastAsia"/>
        </w:rPr>
        <w:t>第一点，是为了显示：1. 言辞是缺乏的，并且即使在天上的天使也无法得到，来表达应归于上帝的荣耀；他们被荣耀所吞噬，荣耀超越了他们的构想和表达；因为，它远超所有受造的表达和领悟，以致于它在此处如此，并不足为奇。</w:t>
      </w:r>
    </w:p>
    <w:p w14:paraId="7D57ED93">
      <w:pPr>
        <w:ind w:left="-5"/>
        <w:rPr>
          <w:rFonts w:hint="eastAsia"/>
        </w:rPr>
      </w:pPr>
    </w:p>
    <w:p w14:paraId="252C5068">
      <w:pPr>
        <w:ind w:left="-5"/>
        <w:rPr>
          <w:rFonts w:hint="eastAsia"/>
        </w:rPr>
      </w:pPr>
      <w:r>
        <w:rPr>
          <w:rFonts w:hint="eastAsia"/>
        </w:rPr>
        <w:t>2. To shew, that whatever is glorious, or a ground of thanksgiving, or the object of praise, or the subject of commendation, it is in Him, and in him alone, and to be attributed to him with all humility by the most glorious creatures; it is in him, and not in them, A consideration, 1. exceedingly upstirring, to praise and admire him.</w:t>
      </w:r>
    </w:p>
    <w:p w14:paraId="2DBAF28A">
      <w:pPr>
        <w:ind w:left="-5"/>
        <w:rPr>
          <w:rFonts w:hint="eastAsia"/>
        </w:rPr>
      </w:pPr>
      <w:r>
        <w:rPr>
          <w:rFonts w:hint="eastAsia"/>
        </w:rPr>
        <w:t>2. 为要显示，凡是荣耀的，或感恩的根据，或赞美的对象，或称赞的主题，都在祂里面，且唯独在祂里面，并且应被最荣耀的受造物，以完全的谦卑归于祂；在祂里面，而不在它们里面。一个考虑：1. 极其激动人心，去赞美和敬佩祂。</w:t>
      </w:r>
    </w:p>
    <w:p w14:paraId="57A9D261">
      <w:pPr>
        <w:ind w:left="-5"/>
        <w:rPr>
          <w:rFonts w:hint="eastAsia"/>
        </w:rPr>
      </w:pPr>
    </w:p>
    <w:p w14:paraId="437D2894">
      <w:pPr>
        <w:ind w:left="-5"/>
        <w:rPr>
          <w:rFonts w:hint="eastAsia"/>
        </w:rPr>
      </w:pPr>
      <w:r>
        <w:rPr>
          <w:rFonts w:hint="eastAsia"/>
        </w:rPr>
        <w:t>2. To cry down in comparison all other things, as weak and empty.</w:t>
      </w:r>
    </w:p>
    <w:p w14:paraId="7936FF9C">
      <w:pPr>
        <w:ind w:left="-5"/>
        <w:rPr>
          <w:rFonts w:hint="eastAsia"/>
        </w:rPr>
      </w:pPr>
      <w:r>
        <w:rPr>
          <w:rFonts w:hint="eastAsia"/>
        </w:rPr>
        <w:t>2. 相比较之下，要贬低所有其他事物，如同软弱和空虚。</w:t>
      </w:r>
    </w:p>
    <w:p w14:paraId="25DDA02E">
      <w:pPr>
        <w:ind w:left="-5"/>
        <w:rPr>
          <w:rFonts w:hint="eastAsia"/>
        </w:rPr>
      </w:pPr>
    </w:p>
    <w:p w14:paraId="07005C64">
      <w:pPr>
        <w:ind w:left="-5"/>
        <w:rPr>
          <w:rFonts w:hint="eastAsia"/>
        </w:rPr>
      </w:pPr>
      <w:r>
        <w:rPr>
          <w:rFonts w:hint="eastAsia"/>
        </w:rPr>
        <w:t>3. Comfortable to Gods people, who have all these things in him alone.</w:t>
      </w:r>
    </w:p>
    <w:p w14:paraId="46C3369E">
      <w:pPr>
        <w:ind w:left="-5"/>
        <w:rPr>
          <w:rFonts w:hint="eastAsia"/>
        </w:rPr>
      </w:pPr>
      <w:r>
        <w:rPr>
          <w:rFonts w:hint="eastAsia"/>
        </w:rPr>
        <w:t>3. 对上帝的子民是安慰的，他们唯独在祂里面拥有一切。</w:t>
      </w:r>
    </w:p>
    <w:p w14:paraId="2912C72F">
      <w:pPr>
        <w:ind w:left="-5"/>
        <w:rPr>
          <w:rFonts w:hint="eastAsia"/>
        </w:rPr>
      </w:pPr>
    </w:p>
    <w:p w14:paraId="78C60722">
      <w:pPr>
        <w:ind w:left="-5"/>
        <w:rPr>
          <w:rFonts w:hint="eastAsia"/>
        </w:rPr>
      </w:pPr>
      <w:r>
        <w:rPr>
          <w:rFonts w:hint="eastAsia"/>
        </w:rPr>
        <w:t>There is no ground of praise imaginable, nor any thing which might have laid, or may lay, any obligation on a creature to God, as having obtained a good turn, but that is in God, and may be expected from him.</w:t>
      </w:r>
    </w:p>
    <w:p w14:paraId="5016B733">
      <w:pPr>
        <w:ind w:left="-5"/>
        <w:rPr>
          <w:rFonts w:hint="eastAsia"/>
        </w:rPr>
      </w:pPr>
      <w:r>
        <w:rPr>
          <w:rFonts w:hint="eastAsia"/>
        </w:rPr>
        <w:t>没有任何可以想象的赞美之根据，也没有任何曾使，或将使一个受造物对上帝负有义务的事物，如同得了恩惠一样，但那都在上帝里面，并且可以从祂那里得到期望。</w:t>
      </w:r>
    </w:p>
    <w:p w14:paraId="1BD1F19B">
      <w:pPr>
        <w:ind w:left="-5"/>
        <w:rPr>
          <w:rFonts w:hint="eastAsia"/>
        </w:rPr>
      </w:pPr>
    </w:p>
    <w:p w14:paraId="5C27A20B">
      <w:pPr>
        <w:ind w:left="-5"/>
        <w:rPr>
          <w:rFonts w:hint="eastAsia"/>
        </w:rPr>
      </w:pPr>
      <w:r>
        <w:rPr>
          <w:rFonts w:hint="eastAsia"/>
        </w:rPr>
        <w:t>4. To shew our duty both independence on him, and thanksgiving to him.</w:t>
      </w:r>
    </w:p>
    <w:p w14:paraId="57F9B109">
      <w:pPr>
        <w:ind w:left="-5"/>
        <w:rPr>
          <w:rFonts w:hint="eastAsia"/>
        </w:rPr>
      </w:pPr>
      <w:r>
        <w:rPr>
          <w:rFonts w:hint="eastAsia"/>
        </w:rPr>
        <w:t>4. 为要显示我们既依赖祂，也感恩祂的本分。</w:t>
      </w:r>
    </w:p>
    <w:p w14:paraId="2DD8E614">
      <w:pPr>
        <w:ind w:left="-5"/>
        <w:rPr>
          <w:rFonts w:hint="eastAsia"/>
        </w:rPr>
      </w:pPr>
    </w:p>
    <w:p w14:paraId="683C2EF3">
      <w:pPr>
        <w:ind w:left="-5"/>
        <w:rPr>
          <w:rFonts w:hint="eastAsia"/>
        </w:rPr>
      </w:pPr>
      <w:r>
        <w:rPr>
          <w:rFonts w:hint="eastAsia"/>
        </w:rPr>
        <w:t>2. This Song is to be considered in respect, of the object of it: in which respect it differeth from the Song of the redeemed to God and the Lamb, yet they meet in One; for, it secludeth not the Lamb, but taketh Him in with the Father and Spirit, This being divine Worship, proper and peculiar to God, Christ in it is looked on as God; and God here is essentially to be considered.</w:t>
      </w:r>
    </w:p>
    <w:p w14:paraId="198EC0DC">
      <w:pPr>
        <w:ind w:left="-5"/>
        <w:rPr>
          <w:rFonts w:hint="eastAsia"/>
        </w:rPr>
      </w:pPr>
      <w:r>
        <w:rPr>
          <w:rFonts w:hint="eastAsia"/>
        </w:rPr>
        <w:t>2. 这首歌应就其对象来考虑：在这方面它与被赎者对上帝和羔羊的歌有所不同，然而它们在“一”中相遇；因为，它不排除羔羊，而是将祂与父和灵一同包含在内，这既是神圣的敬拜，是上帝所独有且特有的，基督在其中就被看作是上帝；并且此处的上帝应被本质地考虑。</w:t>
      </w:r>
    </w:p>
    <w:p w14:paraId="2FDBCE98">
      <w:pPr>
        <w:ind w:left="-5"/>
        <w:rPr>
          <w:rFonts w:hint="eastAsia"/>
        </w:rPr>
      </w:pPr>
    </w:p>
    <w:p w14:paraId="3EA17F66">
      <w:pPr>
        <w:ind w:left="-5"/>
        <w:rPr>
          <w:rFonts w:hint="eastAsia"/>
        </w:rPr>
      </w:pPr>
      <w:r>
        <w:rPr>
          <w:rFonts w:hint="eastAsia"/>
        </w:rPr>
        <w:t>Whence we may gather, how to interpret their Song, Chap. 5 the one, no question, being of equal extent with the other.</w:t>
      </w:r>
    </w:p>
    <w:p w14:paraId="263D8025">
      <w:pPr>
        <w:ind w:left="-5"/>
        <w:rPr>
          <w:rFonts w:hint="eastAsia"/>
        </w:rPr>
      </w:pPr>
      <w:r>
        <w:rPr>
          <w:rFonts w:hint="eastAsia"/>
        </w:rPr>
        <w:t>由此我们可以推断，如何解释他们的歌，第5章，其中之一，毫无疑问，与另一个范围相等。</w:t>
      </w:r>
    </w:p>
    <w:p w14:paraId="7EC22085">
      <w:pPr>
        <w:ind w:left="-5"/>
        <w:rPr>
          <w:rFonts w:hint="eastAsia"/>
        </w:rPr>
      </w:pPr>
    </w:p>
    <w:p w14:paraId="21264860">
      <w:pPr>
        <w:ind w:left="-5"/>
        <w:rPr>
          <w:rFonts w:hint="eastAsia"/>
        </w:rPr>
      </w:pPr>
      <w:r>
        <w:rPr>
          <w:rFonts w:hint="eastAsia"/>
        </w:rPr>
        <w:t>3. This song is to be considered in respect of its manner, 1. That it is in generals, as most comprehensive; for, (Psal. 106:2.) Who can shew forth all his praise?</w:t>
      </w:r>
    </w:p>
    <w:p w14:paraId="649A270C">
      <w:pPr>
        <w:ind w:left="-5"/>
        <w:rPr>
          <w:rFonts w:hint="eastAsia"/>
        </w:rPr>
      </w:pPr>
      <w:r>
        <w:rPr>
          <w:rFonts w:hint="eastAsia"/>
        </w:rPr>
        <w:t>3. 这首歌应就其方式来考虑：1. 它是笼统的，如同最包容的；因为（诗篇106:2）：“谁能述说他一切的赞美呢？”</w:t>
      </w:r>
    </w:p>
    <w:p w14:paraId="271050F4">
      <w:pPr>
        <w:ind w:left="-5"/>
        <w:rPr>
          <w:rFonts w:hint="eastAsia"/>
        </w:rPr>
      </w:pPr>
    </w:p>
    <w:p w14:paraId="33C8CEB3">
      <w:pPr>
        <w:ind w:left="-5"/>
        <w:rPr>
          <w:rFonts w:hint="eastAsia"/>
        </w:rPr>
      </w:pPr>
      <w:r>
        <w:rPr>
          <w:rFonts w:hint="eastAsia"/>
        </w:rPr>
        <w:t>His thoughts to us ward passe reckoning, Psal. 40:5, 2. That it beginneth and endeth with Amen, as consisting more in their affection and wish, than in their expression, beginning with a conviction that it overpowereth them, yet undertaking it, as Psal. 106 and going on, and no more satisfied at the close than when they began, but ending just so as alway beginning, and beginning so as never to end; An evidence of a good frame of these that praise; they are as ready to begin when they have done, as when they began, rather thinking their praise a consenting to praise, than actuall praising.</w:t>
      </w:r>
    </w:p>
    <w:p w14:paraId="4579229E">
      <w:pPr>
        <w:ind w:left="-5"/>
        <w:rPr>
          <w:rFonts w:hint="eastAsia"/>
        </w:rPr>
      </w:pPr>
      <w:r>
        <w:rPr>
          <w:rFonts w:hint="eastAsia"/>
        </w:rPr>
        <w:t>祂向我们所怀的意念，多得不可胜数，诗篇40:5。2. 它以阿们开始和结束，如同更多地在于他们的情感和愿望，而非他们的表达，始于一个确信，即它压倒了他们，然而却承担了它，如同诗篇106篇，并且继续进行，结束时并不比开始时更满足，反而正好如此结束，如同总是开始，并且如此开始，如同永不结束；这是一个赞美之人良好状态的明证；他们在完成时，与在开始时一样，准备开始，与其说是认为他们的赞美是同意去赞美，不如说是实际的赞美。</w:t>
      </w:r>
    </w:p>
    <w:p w14:paraId="30C50DF2">
      <w:pPr>
        <w:ind w:left="-5"/>
        <w:rPr>
          <w:rFonts w:hint="eastAsia"/>
        </w:rPr>
      </w:pPr>
    </w:p>
    <w:p w14:paraId="62E20391">
      <w:pPr>
        <w:ind w:left="-5"/>
        <w:rPr>
          <w:rFonts w:hint="eastAsia"/>
        </w:rPr>
      </w:pPr>
      <w:r>
        <w:rPr>
          <w:rFonts w:hint="eastAsia"/>
        </w:rPr>
        <w:t>Observe here, 1. what a God this is whom we worship, whom all the Angels do thus worship and adore, and stand in such reverence of, that they cover their faces, Isa. 6.</w:t>
      </w:r>
    </w:p>
    <w:p w14:paraId="7C966732">
      <w:pPr>
        <w:ind w:left="-5"/>
        <w:rPr>
          <w:rFonts w:hint="eastAsia"/>
        </w:rPr>
      </w:pPr>
      <w:r>
        <w:rPr>
          <w:rFonts w:hint="eastAsia"/>
        </w:rPr>
        <w:t>此处观察到：1. 我们所敬拜的是何等的上帝，所有的天使都如此敬拜和尊崇，并且如此敬畏祂，以致于他们遮盖他们的脸，以赛亚书6章。</w:t>
      </w:r>
    </w:p>
    <w:p w14:paraId="23B07E55">
      <w:pPr>
        <w:ind w:left="-5"/>
        <w:rPr>
          <w:rFonts w:hint="eastAsia"/>
        </w:rPr>
      </w:pPr>
    </w:p>
    <w:p w14:paraId="06B8F809">
      <w:pPr>
        <w:ind w:left="-5"/>
        <w:rPr>
          <w:rFonts w:hint="eastAsia"/>
        </w:rPr>
      </w:pPr>
      <w:r>
        <w:rPr>
          <w:rFonts w:hint="eastAsia"/>
        </w:rPr>
        <w:t>They want words and are swallowed up through the deep apprehension of the Majesty, Glory, Greatnesse, and Goodnesse of God: what a God must this be that they reverence, stand in aw of, and are so affected with the Glory that shineth in him?</w:t>
      </w:r>
    </w:p>
    <w:p w14:paraId="133805A5">
      <w:pPr>
        <w:ind w:left="-5"/>
        <w:rPr>
          <w:rFonts w:hint="eastAsia"/>
        </w:rPr>
      </w:pPr>
      <w:r>
        <w:rPr>
          <w:rFonts w:hint="eastAsia"/>
        </w:rPr>
        <w:t>他们言辞匮乏，并被对上帝的威严、荣耀、伟大和良善的深刻领悟所吞噬：他们所敬畏、所敬畏、并被那在祂里面闪耀的荣耀如此感动的，必定是何等的上帝？</w:t>
      </w:r>
    </w:p>
    <w:p w14:paraId="12CDEBC9">
      <w:pPr>
        <w:ind w:left="-5"/>
        <w:rPr>
          <w:rFonts w:hint="eastAsia"/>
        </w:rPr>
      </w:pPr>
    </w:p>
    <w:p w14:paraId="57F6CD5B">
      <w:pPr>
        <w:ind w:left="-5"/>
        <w:rPr>
          <w:rFonts w:hint="eastAsia"/>
        </w:rPr>
      </w:pPr>
      <w:r>
        <w:rPr>
          <w:rFonts w:hint="eastAsia"/>
        </w:rPr>
        <w:t>They do his will perfectly, and yet they fall upon their faces before him.</w:t>
      </w:r>
    </w:p>
    <w:p w14:paraId="5139EC49">
      <w:pPr>
        <w:ind w:left="-5"/>
        <w:rPr>
          <w:rFonts w:hint="eastAsia"/>
        </w:rPr>
      </w:pPr>
      <w:r>
        <w:rPr>
          <w:rFonts w:hint="eastAsia"/>
        </w:rPr>
        <w:t>他们完美地遵行祂的旨意，然而他们却俯伏在祂面前。</w:t>
      </w:r>
    </w:p>
    <w:p w14:paraId="1599CE0E">
      <w:pPr>
        <w:ind w:left="-5"/>
        <w:rPr>
          <w:rFonts w:hint="eastAsia"/>
        </w:rPr>
      </w:pPr>
    </w:p>
    <w:p w14:paraId="25FF8DC5">
      <w:pPr>
        <w:ind w:left="-5"/>
        <w:rPr>
          <w:rFonts w:hint="eastAsia"/>
        </w:rPr>
      </w:pPr>
      <w:r>
        <w:rPr>
          <w:rFonts w:hint="eastAsia"/>
        </w:rPr>
        <w:t>What a dreadfull God is this?</w:t>
      </w:r>
    </w:p>
    <w:p w14:paraId="71D2756A">
      <w:pPr>
        <w:ind w:left="-5"/>
        <w:rPr>
          <w:rFonts w:hint="eastAsia"/>
        </w:rPr>
      </w:pPr>
      <w:r>
        <w:rPr>
          <w:rFonts w:hint="eastAsia"/>
        </w:rPr>
        <w:t>这是何等可畏的上帝？</w:t>
      </w:r>
    </w:p>
    <w:p w14:paraId="4372676F">
      <w:pPr>
        <w:ind w:left="-5"/>
        <w:rPr>
          <w:rFonts w:hint="eastAsia"/>
        </w:rPr>
      </w:pPr>
    </w:p>
    <w:p w14:paraId="0FDF3CE2">
      <w:pPr>
        <w:ind w:left="-5"/>
        <w:rPr>
          <w:rFonts w:hint="eastAsia"/>
        </w:rPr>
      </w:pPr>
      <w:r>
        <w:rPr>
          <w:rFonts w:hint="eastAsia"/>
        </w:rPr>
        <w:t>and what poor thoughts have we of him?</w:t>
      </w:r>
    </w:p>
    <w:p w14:paraId="30AB107E">
      <w:pPr>
        <w:ind w:left="-5"/>
        <w:rPr>
          <w:rFonts w:hint="eastAsia"/>
        </w:rPr>
      </w:pPr>
      <w:r>
        <w:rPr>
          <w:rFonts w:hint="eastAsia"/>
        </w:rPr>
        <w:t>我们对祂的思念是何等地贫乏？</w:t>
      </w:r>
    </w:p>
    <w:p w14:paraId="06F07039">
      <w:pPr>
        <w:ind w:left="-5"/>
        <w:rPr>
          <w:rFonts w:hint="eastAsia"/>
        </w:rPr>
      </w:pPr>
    </w:p>
    <w:p w14:paraId="58528889">
      <w:pPr>
        <w:ind w:left="-5"/>
        <w:rPr>
          <w:rFonts w:hint="eastAsia"/>
        </w:rPr>
      </w:pPr>
      <w:r>
        <w:rPr>
          <w:rFonts w:hint="eastAsia"/>
        </w:rPr>
        <w:t>Little knowledge of Him maketh us have so short and low conceptions of him; had we a glimpse of his Glory, fitting on his Throne of Majesty, it would dazell us; and if Angels thus exalt him, what should we do?</w:t>
      </w:r>
    </w:p>
    <w:p w14:paraId="2CFB4407">
      <w:pPr>
        <w:ind w:left="-5"/>
        <w:rPr>
          <w:rFonts w:hint="eastAsia"/>
        </w:rPr>
      </w:pPr>
      <w:r>
        <w:rPr>
          <w:rFonts w:hint="eastAsia"/>
        </w:rPr>
        <w:t>对祂知之甚少，使我们对祂的构想如此短浅和卑微；如果我们能瞥见祂的荣耀，坐在祂威严的宝座上，那将使我们眼花缭乱；如果天使们都如此高举祂，我们又当如何呢？</w:t>
      </w:r>
    </w:p>
    <w:p w14:paraId="29591E07">
      <w:pPr>
        <w:ind w:left="-5"/>
        <w:rPr>
          <w:rFonts w:hint="eastAsia"/>
        </w:rPr>
      </w:pPr>
    </w:p>
    <w:p w14:paraId="5592F743">
      <w:pPr>
        <w:ind w:left="-5"/>
        <w:rPr>
          <w:rFonts w:hint="eastAsia"/>
        </w:rPr>
      </w:pPr>
      <w:r>
        <w:rPr>
          <w:rFonts w:hint="eastAsia"/>
        </w:rPr>
        <w:t>Obs. 2. These that are nearest Him, and partake most of him, will presse most for exalting him, and will be most taken up with the Glory that is in him; it is not good to be satisfied with our own conceptions of God; Angels are not so.</w:t>
      </w:r>
    </w:p>
    <w:p w14:paraId="63B4AA92">
      <w:pPr>
        <w:ind w:left="-5"/>
        <w:rPr>
          <w:rFonts w:hint="eastAsia"/>
        </w:rPr>
      </w:pPr>
      <w:r>
        <w:rPr>
          <w:rFonts w:hint="eastAsia"/>
        </w:rPr>
        <w:t>观察2。那些最亲近祂，并最多分享祂的人，将最力求高举祂，并最被那在祂里面的荣耀所吸引；满足于我们自己对上帝的构想是不好的；天使们并非如此。</w:t>
      </w:r>
    </w:p>
    <w:p w14:paraId="6C811BD7">
      <w:pPr>
        <w:ind w:left="-5"/>
        <w:rPr>
          <w:rFonts w:hint="eastAsia"/>
        </w:rPr>
      </w:pPr>
    </w:p>
    <w:p w14:paraId="1D25159C">
      <w:pPr>
        <w:ind w:left="-5"/>
        <w:rPr>
          <w:rFonts w:hint="eastAsia"/>
        </w:rPr>
      </w:pPr>
      <w:r>
        <w:rPr>
          <w:rFonts w:hint="eastAsia"/>
        </w:rPr>
        <w:t>2. From the matter and occasion of the Song, Observe, That the flourishing estate of the Church, is one of the greatest evidences of Gods Glory in the world, and one of the greatest grounds of praise.</w:t>
      </w:r>
    </w:p>
    <w:p w14:paraId="034786E6">
      <w:pPr>
        <w:ind w:left="-5"/>
        <w:rPr>
          <w:rFonts w:hint="eastAsia"/>
        </w:rPr>
      </w:pPr>
      <w:r>
        <w:rPr>
          <w:rFonts w:hint="eastAsia"/>
        </w:rPr>
        <w:t>2. 从歌的内容和场合，观察到：教会的兴旺状态，是上帝在世上荣耀最大的明证之一，也是赞美最大的根据之一。</w:t>
      </w:r>
    </w:p>
    <w:p w14:paraId="5527DAED">
      <w:pPr>
        <w:ind w:left="-5"/>
        <w:rPr>
          <w:rFonts w:hint="eastAsia"/>
        </w:rPr>
      </w:pPr>
    </w:p>
    <w:p w14:paraId="23A1DAAD">
      <w:pPr>
        <w:ind w:left="-5"/>
        <w:rPr>
          <w:rFonts w:hint="eastAsia"/>
        </w:rPr>
      </w:pPr>
      <w:r>
        <w:rPr>
          <w:rFonts w:hint="eastAsia"/>
        </w:rPr>
        <w:t>By the flourishing of the Church, I mean the multiplying of Professors, purity of Ordinances, backed with power and some suitablnesse in the practice of Professors.</w:t>
      </w:r>
    </w:p>
    <w:p w14:paraId="357501DD">
      <w:pPr>
        <w:ind w:left="-5"/>
        <w:rPr>
          <w:rFonts w:hint="eastAsia"/>
        </w:rPr>
      </w:pPr>
      <w:r>
        <w:rPr>
          <w:rFonts w:hint="eastAsia"/>
        </w:rPr>
        <w:t>所谓教会的兴旺，我指的是宣告者的增多，圣礼的纯洁，有能力和宣告者行为上的某些相称性作后盾。</w:t>
      </w:r>
    </w:p>
    <w:p w14:paraId="422C92C7">
      <w:pPr>
        <w:ind w:left="-5"/>
        <w:rPr>
          <w:rFonts w:hint="eastAsia"/>
        </w:rPr>
      </w:pPr>
    </w:p>
    <w:p w14:paraId="30E48FEE">
      <w:pPr>
        <w:ind w:left="-5"/>
        <w:rPr>
          <w:rFonts w:hint="eastAsia"/>
        </w:rPr>
      </w:pPr>
      <w:r>
        <w:rPr>
          <w:rFonts w:hint="eastAsia"/>
        </w:rPr>
        <w:t>This is it that wakeneth and beginneth the Angels Song, and the Song of the Redeemed, and carrieth it on; the glory of Wisdom, Power, free Grace and Love, shineth here; Eph. 3:10. That he might shew unto the principalities and powers; by the Church the manisold wisdom of God.</w:t>
      </w:r>
    </w:p>
    <w:p w14:paraId="2C12EA98">
      <w:pPr>
        <w:ind w:left="-5"/>
        <w:rPr>
          <w:rFonts w:hint="eastAsia"/>
        </w:rPr>
      </w:pPr>
      <w:r>
        <w:rPr>
          <w:rFonts w:hint="eastAsia"/>
        </w:rPr>
        <w:t>正是这一点，唤醒并开始了天使们的歌，和被赎者的歌，并使其继续；智慧、能力、白白的恩典和爱的荣耀，在此处闪耀；以弗所书3:10：“为要借着教会，使天上执政的、掌权的，得知神百般的智慧。”</w:t>
      </w:r>
    </w:p>
    <w:p w14:paraId="3FED906B">
      <w:pPr>
        <w:ind w:left="-5"/>
        <w:rPr>
          <w:rFonts w:hint="eastAsia"/>
        </w:rPr>
      </w:pPr>
    </w:p>
    <w:p w14:paraId="21F6EBC3">
      <w:pPr>
        <w:ind w:left="-5"/>
        <w:rPr>
          <w:rFonts w:hint="eastAsia"/>
        </w:rPr>
      </w:pPr>
      <w:r>
        <w:rPr>
          <w:rFonts w:hint="eastAsia"/>
        </w:rPr>
        <w:t>He maketh them wonder to behold so much wisdom, in suiting Grace to sinners case and need; so much condescendency, in pardoning freely; so much power, in Overcoming mens stubbornnesse, &amp;c. and shall they wonder at this, and praise for it?</w:t>
      </w:r>
    </w:p>
    <w:p w14:paraId="22D24E8C">
      <w:pPr>
        <w:ind w:left="-5"/>
        <w:rPr>
          <w:rFonts w:hint="eastAsia"/>
        </w:rPr>
      </w:pPr>
      <w:r>
        <w:rPr>
          <w:rFonts w:hint="eastAsia"/>
        </w:rPr>
        <w:t>祂使他们惊奇，竟看见如此的智慧，使恩典与罪人的境况和需要相称；如此的俯就，白白地赦免；如此的能力，胜过人的顽固等等，他们岂不应为此惊奇，并为此赞美吗？</w:t>
      </w:r>
    </w:p>
    <w:p w14:paraId="311E404F">
      <w:pPr>
        <w:ind w:left="-5"/>
        <w:rPr>
          <w:rFonts w:hint="eastAsia"/>
        </w:rPr>
      </w:pPr>
    </w:p>
    <w:p w14:paraId="3B176ADF">
      <w:pPr>
        <w:ind w:left="-5"/>
        <w:rPr>
          <w:rFonts w:hint="eastAsia"/>
        </w:rPr>
      </w:pPr>
      <w:r>
        <w:rPr>
          <w:rFonts w:hint="eastAsia"/>
        </w:rPr>
        <w:t>and shall not we wonder and praise, and be affected with it for our own good, who are partaking of that they praised for before hand, for that we have these pure Ordinances after the removall of Antichristian darknesse?</w:t>
      </w:r>
    </w:p>
    <w:p w14:paraId="33E27422">
      <w:pPr>
        <w:ind w:left="-5"/>
        <w:rPr>
          <w:rFonts w:hint="eastAsia"/>
        </w:rPr>
      </w:pPr>
      <w:r>
        <w:rPr>
          <w:rFonts w:hint="eastAsia"/>
        </w:rPr>
        <w:t>我们岂不应为我们自己的益处而惊奇、赞美并受其感动吗？我们正分享他们先前所赞美的，因为我们在敌基督的黑暗被除去之后，拥有这些纯正的圣礼。</w:t>
      </w:r>
    </w:p>
    <w:p w14:paraId="235317A8">
      <w:pPr>
        <w:ind w:left="-5"/>
        <w:rPr>
          <w:rFonts w:hint="eastAsia"/>
        </w:rPr>
      </w:pPr>
    </w:p>
    <w:p w14:paraId="6450CB2D">
      <w:pPr>
        <w:ind w:left="-5"/>
        <w:rPr>
          <w:rFonts w:hint="eastAsia"/>
        </w:rPr>
      </w:pPr>
      <w:r>
        <w:rPr>
          <w:rFonts w:hint="eastAsia"/>
        </w:rPr>
        <w:t>It is a proof of this truth, and a part of the accomplishment of this prophesie, and should stir us up to make this use of it.</w:t>
      </w:r>
    </w:p>
    <w:p w14:paraId="1C4DD84E">
      <w:pPr>
        <w:ind w:left="-5"/>
        <w:rPr>
          <w:rFonts w:hint="eastAsia"/>
        </w:rPr>
      </w:pPr>
      <w:r>
        <w:rPr>
          <w:rFonts w:hint="eastAsia"/>
        </w:rPr>
        <w:t>这是这个真理的一个证明，也是这个预言成就的一部分，并且应激动我们去作此使用。</w:t>
      </w:r>
    </w:p>
    <w:p w14:paraId="47994AFB">
      <w:pPr>
        <w:ind w:left="-5"/>
        <w:rPr>
          <w:rFonts w:hint="eastAsia"/>
        </w:rPr>
      </w:pPr>
    </w:p>
    <w:p w14:paraId="21BC0F7D">
      <w:pPr>
        <w:ind w:left="-5"/>
        <w:rPr>
          <w:rFonts w:hint="eastAsia"/>
        </w:rPr>
      </w:pPr>
      <w:r>
        <w:rPr>
          <w:rFonts w:hint="eastAsia"/>
        </w:rPr>
        <w:t>Obs. 3. If things be well searched in God, there is nothing that can be a ground of praise, but it is in Him, and may be expected from him, blessing and glory, and wisdom, and thanksgiving, and honour, &amp;c.</w:t>
      </w:r>
    </w:p>
    <w:p w14:paraId="5500CBEF">
      <w:pPr>
        <w:ind w:left="-5"/>
        <w:rPr>
          <w:rFonts w:hint="eastAsia"/>
        </w:rPr>
      </w:pPr>
      <w:r>
        <w:rPr>
          <w:rFonts w:hint="eastAsia"/>
        </w:rPr>
        <w:t>观察3。如果在上帝里面好好地探究事物，就没有任何能成为赞美之根据的东西，是祂里面没有的，并且可以从祂那里得到期望的：颂赞、荣耀、智慧、感恩、尊贵等等。</w:t>
      </w:r>
    </w:p>
    <w:p w14:paraId="73020E1F">
      <w:pPr>
        <w:ind w:left="-5"/>
        <w:rPr>
          <w:rFonts w:hint="eastAsia"/>
        </w:rPr>
      </w:pPr>
    </w:p>
    <w:p w14:paraId="7ED1F8B0">
      <w:pPr>
        <w:ind w:left="-5"/>
        <w:rPr>
          <w:rFonts w:hint="eastAsia"/>
        </w:rPr>
      </w:pPr>
      <w:r>
        <w:rPr>
          <w:rFonts w:hint="eastAsia"/>
        </w:rPr>
        <w:t>Blessing, is all matter that may give occasion to blesse him for making us blessed; Glory, taketh in all glory, every thing that maketh God glorious, or us to account him glorious, and Glory it felt; and matter of thanksgiving, wisdom, honour, and the rest, are in him; nothing is meet as end, or meet as a mids to bring about that end, but it is in God, blessing being the end, there is wisdom, power, and might to bring about that end; they have then good ground of praise, that have God to be their God.</w:t>
      </w:r>
    </w:p>
    <w:p w14:paraId="25F3FAB8">
      <w:pPr>
        <w:ind w:left="-5"/>
        <w:rPr>
          <w:rFonts w:hint="eastAsia"/>
        </w:rPr>
      </w:pPr>
      <w:r>
        <w:rPr>
          <w:rFonts w:hint="eastAsia"/>
        </w:rPr>
        <w:t>颂赞，是所有可能给予机会去称颂祂使我们蒙福的事物；荣耀，包含了一切荣耀，每一件使上帝荣耀，或使我们算祂为荣耀的事物，以及荣耀本身；并且感恩、智慧、尊贵和其他的事物，都在祂里面；没有任何事物，作为目的，或作为达成那目的的中介，是合宜的，而不在上帝里面的：颂赞既是目的，就有智慧、能力和权能来达成那目的；那么，有上帝为他们的神的人，就有很好的赞美根据。</w:t>
      </w:r>
    </w:p>
    <w:p w14:paraId="7E1782CF">
      <w:pPr>
        <w:ind w:left="-5"/>
        <w:rPr>
          <w:rFonts w:hint="eastAsia"/>
        </w:rPr>
      </w:pPr>
    </w:p>
    <w:p w14:paraId="78BFDCF7">
      <w:pPr>
        <w:ind w:left="-5"/>
        <w:rPr>
          <w:rFonts w:hint="eastAsia"/>
        </w:rPr>
      </w:pPr>
      <w:r>
        <w:rPr>
          <w:rFonts w:hint="eastAsia"/>
        </w:rPr>
        <w:t>From the 13 vers. to the end, followeth a more particular enquiry concerning that number, which is followed with a more full description of them; and it hath three steps, or parts, 1. The Elders question to John, vers. 13 or, rather, two questions, What are these which are arayed in white robes?</w:t>
      </w:r>
    </w:p>
    <w:p w14:paraId="4A5A5A0A">
      <w:pPr>
        <w:ind w:left="-5"/>
        <w:rPr>
          <w:rFonts w:hint="eastAsia"/>
        </w:rPr>
      </w:pPr>
      <w:r>
        <w:rPr>
          <w:rFonts w:hint="eastAsia"/>
        </w:rPr>
        <w:t>从第13节到末尾，接着是对那个数目更具体的探究，其后是对他们更充分的描述；它有三个步骤，或部分：1. 长老对约翰的问题，第13节，或者，更确切地说，是两个问题：“这些穿白衣的是谁？”</w:t>
      </w:r>
    </w:p>
    <w:p w14:paraId="7A12407F">
      <w:pPr>
        <w:ind w:left="-5"/>
        <w:rPr>
          <w:rFonts w:hint="eastAsia"/>
        </w:rPr>
      </w:pPr>
    </w:p>
    <w:p w14:paraId="095B8A35">
      <w:pPr>
        <w:ind w:left="-5"/>
        <w:rPr>
          <w:rFonts w:hint="eastAsia"/>
        </w:rPr>
      </w:pPr>
      <w:r>
        <w:rPr>
          <w:rFonts w:hint="eastAsia"/>
        </w:rPr>
        <w:t>and whence came they?</w:t>
      </w:r>
    </w:p>
    <w:p w14:paraId="22A241BB">
      <w:pPr>
        <w:ind w:left="-5"/>
        <w:rPr>
          <w:rFonts w:hint="eastAsia"/>
        </w:rPr>
      </w:pPr>
      <w:r>
        <w:rPr>
          <w:rFonts w:hint="eastAsia"/>
        </w:rPr>
        <w:t>从哪里来？</w:t>
      </w:r>
    </w:p>
    <w:p w14:paraId="04BA279B">
      <w:pPr>
        <w:ind w:left="-5"/>
        <w:rPr>
          <w:rFonts w:hint="eastAsia"/>
        </w:rPr>
      </w:pPr>
    </w:p>
    <w:p w14:paraId="78F1D845">
      <w:pPr>
        <w:ind w:left="-5"/>
        <w:rPr>
          <w:rFonts w:hint="eastAsia"/>
        </w:rPr>
      </w:pPr>
      <w:r>
        <w:rPr>
          <w:rFonts w:hint="eastAsia"/>
        </w:rPr>
        <w:t>2. Johns reply, vers. 14. I said unto him, Sir, thou knowest.</w:t>
      </w:r>
    </w:p>
    <w:p w14:paraId="47B3CB62">
      <w:pPr>
        <w:ind w:left="-5"/>
        <w:rPr>
          <w:rFonts w:hint="eastAsia"/>
        </w:rPr>
      </w:pPr>
      <w:r>
        <w:rPr>
          <w:rFonts w:hint="eastAsia"/>
        </w:rPr>
        <w:t>2. 约翰的回答，第14节：“我对他说，我主，你知道。”</w:t>
      </w:r>
    </w:p>
    <w:p w14:paraId="42C519EB">
      <w:pPr>
        <w:ind w:left="-5"/>
        <w:rPr>
          <w:rFonts w:hint="eastAsia"/>
        </w:rPr>
      </w:pPr>
    </w:p>
    <w:p w14:paraId="1D4940DF">
      <w:pPr>
        <w:ind w:left="-5"/>
        <w:rPr>
          <w:rFonts w:hint="eastAsia"/>
        </w:rPr>
      </w:pPr>
      <w:r>
        <w:rPr>
          <w:rFonts w:hint="eastAsia"/>
        </w:rPr>
        <w:t>3. The Elders particular description to John of that blessed and happy company, 1. From whence they came.</w:t>
      </w:r>
    </w:p>
    <w:p w14:paraId="7230387F">
      <w:pPr>
        <w:ind w:left="-5"/>
        <w:rPr>
          <w:rFonts w:hint="eastAsia"/>
        </w:rPr>
      </w:pPr>
      <w:r>
        <w:rPr>
          <w:rFonts w:hint="eastAsia"/>
        </w:rPr>
        <w:t>3. 长老对约翰关于那蒙福且幸福的群众的具体描述：1. 他们从哪里来。</w:t>
      </w:r>
    </w:p>
    <w:p w14:paraId="0E0B6356">
      <w:pPr>
        <w:ind w:left="-5"/>
        <w:rPr>
          <w:rFonts w:hint="eastAsia"/>
        </w:rPr>
      </w:pPr>
    </w:p>
    <w:p w14:paraId="79436740">
      <w:pPr>
        <w:ind w:left="-5"/>
        <w:rPr>
          <w:rFonts w:hint="eastAsia"/>
        </w:rPr>
      </w:pPr>
      <w:r>
        <w:rPr>
          <w:rFonts w:hint="eastAsia"/>
        </w:rPr>
        <w:t>2. What they are now.</w:t>
      </w:r>
    </w:p>
    <w:p w14:paraId="4827DA6E">
      <w:pPr>
        <w:ind w:left="-5"/>
        <w:rPr>
          <w:rFonts w:hint="eastAsia"/>
        </w:rPr>
      </w:pPr>
      <w:r>
        <w:rPr>
          <w:rFonts w:hint="eastAsia"/>
        </w:rPr>
        <w:t>2. 他们现在是谁。</w:t>
      </w:r>
    </w:p>
    <w:p w14:paraId="207D1B92">
      <w:pPr>
        <w:ind w:left="-5"/>
        <w:rPr>
          <w:rFonts w:hint="eastAsia"/>
        </w:rPr>
      </w:pPr>
    </w:p>
    <w:p w14:paraId="3595D65D">
      <w:pPr>
        <w:ind w:left="-5"/>
        <w:rPr>
          <w:rFonts w:hint="eastAsia"/>
        </w:rPr>
      </w:pPr>
      <w:r>
        <w:rPr>
          <w:rFonts w:hint="eastAsia"/>
        </w:rPr>
        <w:t>And 3. How they came at that happy condition.</w:t>
      </w:r>
    </w:p>
    <w:p w14:paraId="7BA30302">
      <w:pPr>
        <w:ind w:left="-5"/>
        <w:rPr>
          <w:rFonts w:hint="eastAsia"/>
        </w:rPr>
      </w:pPr>
      <w:r>
        <w:rPr>
          <w:rFonts w:hint="eastAsia"/>
        </w:rPr>
        <w:t>并且3. 他们是如何达到那幸福状况的。</w:t>
      </w:r>
    </w:p>
    <w:p w14:paraId="39D805E2">
      <w:pPr>
        <w:ind w:left="-5"/>
        <w:rPr>
          <w:rFonts w:hint="eastAsia"/>
        </w:rPr>
      </w:pPr>
    </w:p>
    <w:p w14:paraId="2C2A616D">
      <w:pPr>
        <w:ind w:left="-5"/>
        <w:rPr>
          <w:rFonts w:hint="eastAsia"/>
        </w:rPr>
      </w:pPr>
      <w:r>
        <w:rPr>
          <w:rFonts w:hint="eastAsia"/>
        </w:rPr>
        <w:t>We need not stand here to dive who this Elder is: it suiteth with the scope and form of this prophesie, thus to expresse it by way of Dialogue, it being a question not of doubt or information to him who propounded it, but for incitation to him it was propounded unto, to enquire more in it, as a thing worthy to be known, and usefull for opening the rest of the prophesie.</w:t>
      </w:r>
    </w:p>
    <w:p w14:paraId="21FDD69D">
      <w:pPr>
        <w:ind w:left="-5"/>
        <w:rPr>
          <w:rFonts w:hint="eastAsia"/>
        </w:rPr>
      </w:pPr>
      <w:r>
        <w:rPr>
          <w:rFonts w:hint="eastAsia"/>
        </w:rPr>
        <w:t>我们无需在此探究这位长老是谁：如此以对话的方式来表达它，与这个预言的目的和形式相符，因为它并非一个提出问题之人所抱有的怀疑或寻求信息的问题，而是为激动被提问之人更多地探究它，如同一个值得知晓，并有用于揭开其余预言的事物。</w:t>
      </w:r>
    </w:p>
    <w:p w14:paraId="703699A8">
      <w:pPr>
        <w:ind w:left="-5"/>
        <w:rPr>
          <w:rFonts w:hint="eastAsia"/>
        </w:rPr>
      </w:pPr>
    </w:p>
    <w:p w14:paraId="7CEF9D2A">
      <w:pPr>
        <w:ind w:left="-5"/>
        <w:rPr>
          <w:rFonts w:hint="eastAsia"/>
        </w:rPr>
      </w:pPr>
      <w:r>
        <w:rPr>
          <w:rFonts w:hint="eastAsia"/>
        </w:rPr>
        <w:t>This is the scope of the Queree, to make John ask; yet considering that John here personats one that is a Believer, and that by Elders are understood (probably) members of the true Church, It is not impertinent to look on it as signifying the help and usefulnesse of one member of the body to another, it may be, of more abilities in many, things than themselves, as we shew before, Chap 5.</w:t>
      </w:r>
    </w:p>
    <w:p w14:paraId="62347E43">
      <w:pPr>
        <w:ind w:left="-5"/>
        <w:rPr>
          <w:rFonts w:hint="eastAsia"/>
        </w:rPr>
      </w:pPr>
      <w:r>
        <w:rPr>
          <w:rFonts w:hint="eastAsia"/>
        </w:rPr>
        <w:t>这问题的目的，是让约翰发问；然而考虑到，约翰在此处代表了一个信徒，并且借着“长老”所理解的（很可能）是真教会的成员，那么将其看作是象征着身体一个肢体对另一个肢体的帮助和用处，并非不相关，那个肢体可能在许多事上，比他们自己更有能力，如我们先前在第5章所显示的。</w:t>
      </w:r>
    </w:p>
    <w:p w14:paraId="614ED22F">
      <w:pPr>
        <w:ind w:left="-5"/>
        <w:rPr>
          <w:rFonts w:hint="eastAsia"/>
        </w:rPr>
      </w:pPr>
    </w:p>
    <w:p w14:paraId="136FCA90">
      <w:pPr>
        <w:ind w:left="-5"/>
        <w:rPr>
          <w:rFonts w:hint="eastAsia"/>
        </w:rPr>
      </w:pPr>
      <w:r>
        <w:rPr>
          <w:rFonts w:hint="eastAsia"/>
        </w:rPr>
        <w:t>It holdeth our, (in a word) four generals, 1. That when the people of God are dull, He wanteth not means to waken and rouze them up.</w:t>
      </w:r>
    </w:p>
    <w:p w14:paraId="2BD907DD">
      <w:pPr>
        <w:ind w:left="-5"/>
        <w:rPr>
          <w:rFonts w:hint="eastAsia"/>
        </w:rPr>
      </w:pPr>
      <w:r>
        <w:rPr>
          <w:rFonts w:hint="eastAsia"/>
        </w:rPr>
        <w:t>它阐明了（简而言之）四个总论：1. 当上帝的子民迟钝时，祂不乏唤醒和激动他们的方法。</w:t>
      </w:r>
    </w:p>
    <w:p w14:paraId="619F1D02">
      <w:pPr>
        <w:ind w:left="-5"/>
        <w:rPr>
          <w:rFonts w:hint="eastAsia"/>
        </w:rPr>
      </w:pPr>
    </w:p>
    <w:p w14:paraId="4C35F63C">
      <w:pPr>
        <w:ind w:left="-5"/>
        <w:rPr>
          <w:rFonts w:hint="eastAsia"/>
        </w:rPr>
      </w:pPr>
      <w:r>
        <w:rPr>
          <w:rFonts w:hint="eastAsia"/>
        </w:rPr>
        <w:t>2. That God will make use of weak means and instruments sometimes to stir up these that are more strong.</w:t>
      </w:r>
    </w:p>
    <w:p w14:paraId="53A55BDE">
      <w:pPr>
        <w:ind w:left="-5"/>
        <w:rPr>
          <w:rFonts w:hint="eastAsia"/>
        </w:rPr>
      </w:pPr>
      <w:r>
        <w:rPr>
          <w:rFonts w:hint="eastAsia"/>
        </w:rPr>
        <w:t>2. 上帝有时会使用软弱的方法和工具来激动那些更强壮的。</w:t>
      </w:r>
    </w:p>
    <w:p w14:paraId="0FE230CF">
      <w:pPr>
        <w:ind w:left="-5"/>
        <w:rPr>
          <w:rFonts w:hint="eastAsia"/>
        </w:rPr>
      </w:pPr>
    </w:p>
    <w:p w14:paraId="76CC78B6">
      <w:pPr>
        <w:ind w:left="-5"/>
        <w:rPr>
          <w:rFonts w:hint="eastAsia"/>
        </w:rPr>
      </w:pPr>
      <w:r>
        <w:rPr>
          <w:rFonts w:hint="eastAsia"/>
        </w:rPr>
        <w:t>3. John personating all to whom this prophesie should come, he would have him more particular in the enquiry after the knowledge of these things contained in it, which should stir us up to search, and not sleight what he revealeth yea, 4. it implyeth, that God will have many precious things revealed, we, in the mean time, neither understanding them, nor enquiring after them, till he stir us up.</w:t>
      </w:r>
    </w:p>
    <w:p w14:paraId="39D4C59F">
      <w:pPr>
        <w:ind w:left="-5"/>
        <w:rPr>
          <w:rFonts w:hint="eastAsia"/>
        </w:rPr>
      </w:pPr>
      <w:r>
        <w:rPr>
          <w:rFonts w:hint="eastAsia"/>
        </w:rPr>
        <w:t>3. 约翰代表了所有将要听见这预言的人，他要他在探究其中所包含之事物的知识上更具体，这应激动我们去查考，而不轻视祂所启示的，是的，4. 它暗示了，上帝将启示许多宝贵的事物，而我们，与此同时，既不理解它们，也不探究它们，直到祂激动我们。</w:t>
      </w:r>
    </w:p>
    <w:p w14:paraId="03660A4F">
      <w:pPr>
        <w:ind w:left="-5"/>
        <w:rPr>
          <w:rFonts w:hint="eastAsia"/>
        </w:rPr>
      </w:pPr>
    </w:p>
    <w:p w14:paraId="1F844B74">
      <w:pPr>
        <w:ind w:left="-5"/>
        <w:rPr>
          <w:rFonts w:hint="eastAsia"/>
        </w:rPr>
      </w:pPr>
      <w:r>
        <w:rPr>
          <w:rFonts w:hint="eastAsia"/>
        </w:rPr>
        <w:t>Johns reply, is, vers. 14 modest and short, Sir, thou knowest: wherein, beside Johns reverend way of speaking, there is implied, 1. Johns ignorance, he denieth that he knew, only he saw them, he knew no further concerning this company.</w:t>
      </w:r>
    </w:p>
    <w:p w14:paraId="72032FBF">
      <w:pPr>
        <w:ind w:left="-5"/>
        <w:rPr>
          <w:rFonts w:hint="eastAsia"/>
        </w:rPr>
      </w:pPr>
      <w:r>
        <w:rPr>
          <w:rFonts w:hint="eastAsia"/>
        </w:rPr>
        <w:t>约翰的回答，是在第14节，是谦逊且简短的：“我主，你知道。”其中，除了约翰敬畏的说话方式之外，还暗示了：1. 约翰的无知，他否认他知道，他只看见了他们，他对此群众再无所知。</w:t>
      </w:r>
    </w:p>
    <w:p w14:paraId="6E00E4EF">
      <w:pPr>
        <w:ind w:left="-5"/>
        <w:rPr>
          <w:rFonts w:hint="eastAsia"/>
        </w:rPr>
      </w:pPr>
    </w:p>
    <w:p w14:paraId="41A37F9E">
      <w:pPr>
        <w:ind w:left="-5"/>
        <w:rPr>
          <w:rFonts w:hint="eastAsia"/>
        </w:rPr>
      </w:pPr>
      <w:r>
        <w:rPr>
          <w:rFonts w:hint="eastAsia"/>
        </w:rPr>
        <w:t>2. A desire to be taught of him who knew what they were.</w:t>
      </w:r>
    </w:p>
    <w:p w14:paraId="596A628F">
      <w:pPr>
        <w:ind w:left="-5"/>
        <w:rPr>
          <w:rFonts w:hint="eastAsia"/>
        </w:rPr>
      </w:pPr>
      <w:r>
        <w:rPr>
          <w:rFonts w:hint="eastAsia"/>
        </w:rPr>
        <w:t>2. 一种渴望，被那位知道他们是谁的人所教导。</w:t>
      </w:r>
    </w:p>
    <w:p w14:paraId="768A37E4">
      <w:pPr>
        <w:ind w:left="-5"/>
        <w:rPr>
          <w:rFonts w:hint="eastAsia"/>
        </w:rPr>
      </w:pPr>
    </w:p>
    <w:p w14:paraId="202CFBE4">
      <w:pPr>
        <w:ind w:left="-5"/>
        <w:rPr>
          <w:rFonts w:hint="eastAsia"/>
        </w:rPr>
      </w:pPr>
      <w:r>
        <w:rPr>
          <w:rFonts w:hint="eastAsia"/>
        </w:rPr>
        <w:t>It is a reverend humble insinuation of His expectation that he should tell and answer His own questions, which accordingly followeth, as if he said, Sir, thou canst answer thy question thy self, and I expect thou wilt do it; it is no shame to be ignorant of some things, especially in this prophesie, and to vent our ignorance, so as we may have our knowledge helped.</w:t>
      </w:r>
    </w:p>
    <w:p w14:paraId="42EAD146">
      <w:pPr>
        <w:ind w:left="-5"/>
        <w:rPr>
          <w:rFonts w:hint="eastAsia"/>
        </w:rPr>
      </w:pPr>
      <w:r>
        <w:rPr>
          <w:rFonts w:hint="eastAsia"/>
        </w:rPr>
        <w:t>这是对祂期望祂应告诉并回答祂自己的问题的一个敬畏且谦卑的暗示，这相应地随之而来，仿佛他说：“我主，你能够回答你自己的问题，并且我期望你会这样做。”在某些事上，特别是在这个预言中，无知并非羞耻，并且流露我们的无知，好让我们的知识可以得到帮助。</w:t>
      </w:r>
    </w:p>
    <w:p w14:paraId="5263CCE7">
      <w:pPr>
        <w:ind w:left="-5"/>
        <w:rPr>
          <w:rFonts w:hint="eastAsia"/>
        </w:rPr>
      </w:pPr>
    </w:p>
    <w:p w14:paraId="523BB5C7">
      <w:pPr>
        <w:ind w:left="-5"/>
        <w:rPr>
          <w:rFonts w:hint="eastAsia"/>
        </w:rPr>
      </w:pPr>
      <w:r>
        <w:rPr>
          <w:rFonts w:hint="eastAsia"/>
        </w:rPr>
        <w:t>John hath advantage by this, he hath a more full explication of what he knew not, holden out to him.</w:t>
      </w:r>
    </w:p>
    <w:p w14:paraId="59D5AAF1">
      <w:pPr>
        <w:ind w:left="-5"/>
        <w:rPr>
          <w:rFonts w:hint="eastAsia"/>
        </w:rPr>
      </w:pPr>
      <w:r>
        <w:rPr>
          <w:rFonts w:hint="eastAsia"/>
        </w:rPr>
        <w:t>约翰借此得了益处，他得到了对他所不知之事更充分的解释。</w:t>
      </w:r>
    </w:p>
    <w:p w14:paraId="23D39B81">
      <w:pPr>
        <w:ind w:left="-5"/>
        <w:rPr>
          <w:rFonts w:hint="eastAsia"/>
        </w:rPr>
      </w:pPr>
    </w:p>
    <w:p w14:paraId="55758518">
      <w:pPr>
        <w:ind w:left="-5"/>
        <w:rPr>
          <w:rFonts w:hint="eastAsia"/>
        </w:rPr>
      </w:pPr>
      <w:r>
        <w:rPr>
          <w:rFonts w:hint="eastAsia"/>
        </w:rPr>
        <w:t>It were good we walked in the sense of our ignorance, and made more use of the means of knowledge.</w:t>
      </w:r>
    </w:p>
    <w:p w14:paraId="7BE90E87">
      <w:pPr>
        <w:ind w:left="-5"/>
        <w:rPr>
          <w:rFonts w:hint="eastAsia"/>
        </w:rPr>
      </w:pPr>
      <w:r>
        <w:rPr>
          <w:rFonts w:hint="eastAsia"/>
        </w:rPr>
        <w:t>如果我们能在我们无知的意识中行走，并更多地使用知识的蒙恩之道，那将是好的。</w:t>
      </w:r>
    </w:p>
    <w:p w14:paraId="75F4D9F0">
      <w:pPr>
        <w:ind w:left="-5"/>
        <w:rPr>
          <w:rFonts w:hint="eastAsia"/>
        </w:rPr>
      </w:pPr>
    </w:p>
    <w:p w14:paraId="1F9F0BDB">
      <w:pPr>
        <w:ind w:left="-5"/>
        <w:rPr>
          <w:rFonts w:hint="eastAsia"/>
        </w:rPr>
      </w:pPr>
      <w:r>
        <w:rPr>
          <w:rFonts w:hint="eastAsia"/>
        </w:rPr>
        <w:t>For the Elders answer, it hath three things in it, 1. What the former condition of the redeemed Church was, great tribulation, probably relating not to the common afflictions and tribulations that all that will live Godly must suffer, but these trials signified by the trumpets under Antichrist.</w:t>
      </w:r>
    </w:p>
    <w:p w14:paraId="4A8FD3E1">
      <w:pPr>
        <w:ind w:left="-5"/>
        <w:rPr>
          <w:rFonts w:hint="eastAsia"/>
        </w:rPr>
      </w:pPr>
      <w:r>
        <w:rPr>
          <w:rFonts w:hint="eastAsia"/>
        </w:rPr>
        <w:t>就长老的回答而言，其中有三件事：1. 被赎教会先前的状况如何，即大患难，这很可能并非关乎所有敬虔生活之人所必须受的普遍苦难和患难，而是敌基督手下由号所象征的那些试炼。</w:t>
      </w:r>
    </w:p>
    <w:p w14:paraId="00A01581">
      <w:pPr>
        <w:ind w:left="-5"/>
        <w:rPr>
          <w:rFonts w:hint="eastAsia"/>
        </w:rPr>
      </w:pPr>
    </w:p>
    <w:p w14:paraId="3CB6CE45">
      <w:pPr>
        <w:ind w:left="-5"/>
        <w:rPr>
          <w:rFonts w:hint="eastAsia"/>
        </w:rPr>
      </w:pPr>
      <w:r>
        <w:rPr>
          <w:rFonts w:hint="eastAsia"/>
        </w:rPr>
        <w:t>2. What their present estare was, exceeding prosperous, vers. 15 to the end.</w:t>
      </w:r>
    </w:p>
    <w:p w14:paraId="098F307C">
      <w:pPr>
        <w:ind w:left="-5"/>
        <w:rPr>
          <w:rFonts w:hint="eastAsia"/>
        </w:rPr>
      </w:pPr>
      <w:r>
        <w:rPr>
          <w:rFonts w:hint="eastAsia"/>
        </w:rPr>
        <w:t>2. 他们现在的状况如何，极其兴盛，第15节到末尾。</w:t>
      </w:r>
    </w:p>
    <w:p w14:paraId="2568C64D">
      <w:pPr>
        <w:ind w:left="-5"/>
        <w:rPr>
          <w:rFonts w:hint="eastAsia"/>
        </w:rPr>
      </w:pPr>
    </w:p>
    <w:p w14:paraId="3E0D90C1">
      <w:pPr>
        <w:ind w:left="-5"/>
        <w:rPr>
          <w:rFonts w:hint="eastAsia"/>
        </w:rPr>
      </w:pPr>
      <w:r>
        <w:rPr>
          <w:rFonts w:hint="eastAsia"/>
        </w:rPr>
        <w:t>3. How they past from the one to the other, it was by washing their garments and making them white in the Lambs bloud.</w:t>
      </w:r>
    </w:p>
    <w:p w14:paraId="7DD42B40">
      <w:pPr>
        <w:ind w:left="-5"/>
        <w:rPr>
          <w:rFonts w:hint="eastAsia"/>
        </w:rPr>
      </w:pPr>
      <w:r>
        <w:rPr>
          <w:rFonts w:hint="eastAsia"/>
        </w:rPr>
        <w:t>3. 他们是如何从一个状况过渡到另一个状况的，那是借着洗净他们的衣服，并在羔羊的血里使它们洁白。</w:t>
      </w:r>
    </w:p>
    <w:p w14:paraId="0438D75F">
      <w:pPr>
        <w:ind w:left="-5"/>
        <w:rPr>
          <w:rFonts w:hint="eastAsia"/>
        </w:rPr>
      </w:pPr>
    </w:p>
    <w:p w14:paraId="40896585">
      <w:pPr>
        <w:ind w:left="-5"/>
        <w:rPr>
          <w:rFonts w:hint="eastAsia"/>
        </w:rPr>
      </w:pPr>
      <w:r>
        <w:rPr>
          <w:rFonts w:hint="eastAsia"/>
        </w:rPr>
        <w:t>Obs. 1. That the first view or representation of things, is not enough for us; we can see, and hear, and understand little, till it be pressed on us.</w:t>
      </w:r>
    </w:p>
    <w:p w14:paraId="038C7D0E">
      <w:pPr>
        <w:ind w:left="-5"/>
        <w:rPr>
          <w:rFonts w:hint="eastAsia"/>
        </w:rPr>
      </w:pPr>
      <w:r>
        <w:rPr>
          <w:rFonts w:hint="eastAsia"/>
        </w:rPr>
        <w:t>观察1。对事物的初次观看或代表，对我们而言是不够的；我们能看见、听见并理解的很少，直到它被强加在我们身上。</w:t>
      </w:r>
    </w:p>
    <w:p w14:paraId="50148299">
      <w:pPr>
        <w:ind w:left="-5"/>
        <w:rPr>
          <w:rFonts w:hint="eastAsia"/>
        </w:rPr>
      </w:pPr>
    </w:p>
    <w:p w14:paraId="50EF96EF">
      <w:pPr>
        <w:ind w:left="-5"/>
        <w:rPr>
          <w:rFonts w:hint="eastAsia"/>
        </w:rPr>
      </w:pPr>
      <w:r>
        <w:rPr>
          <w:rFonts w:hint="eastAsia"/>
        </w:rPr>
        <w:t>2. God loveth that we be taught, and provideth means for instructing and upstirring of his own so far as he thinketh needfull.</w:t>
      </w:r>
    </w:p>
    <w:p w14:paraId="60C37B4B">
      <w:pPr>
        <w:ind w:left="-5"/>
        <w:rPr>
          <w:rFonts w:hint="eastAsia"/>
        </w:rPr>
      </w:pPr>
      <w:r>
        <w:rPr>
          <w:rFonts w:hint="eastAsia"/>
        </w:rPr>
        <w:t>2. 上帝喜爱我们被教导，并为祂自己的人提供指导和激动的蒙恩之道，只要祂认为必需。</w:t>
      </w:r>
    </w:p>
    <w:p w14:paraId="580F81B7">
      <w:pPr>
        <w:ind w:left="-5"/>
        <w:rPr>
          <w:rFonts w:hint="eastAsia"/>
        </w:rPr>
      </w:pPr>
    </w:p>
    <w:p w14:paraId="4269AA1A">
      <w:pPr>
        <w:ind w:left="-5"/>
        <w:rPr>
          <w:rFonts w:hint="eastAsia"/>
        </w:rPr>
      </w:pPr>
      <w:r>
        <w:rPr>
          <w:rFonts w:hint="eastAsia"/>
        </w:rPr>
        <w:t>3. If it came not of him, the best would lye in ignorance, and, it may be, not endeavour to know, partly, thinking it desperate and presumption to enquire into it, partly, negligent and not thinking it needfull, but curious, as many do, to enquire into these things, and so abstain from the search of this prophesie.</w:t>
      </w:r>
    </w:p>
    <w:p w14:paraId="613B183F">
      <w:pPr>
        <w:ind w:left="-5"/>
        <w:rPr>
          <w:rFonts w:hint="eastAsia"/>
        </w:rPr>
      </w:pPr>
      <w:r>
        <w:rPr>
          <w:rFonts w:hint="eastAsia"/>
        </w:rPr>
        <w:t>3. 如果不是从祂而来，最好的人也会处在无知中，并且，很可能，不会努力去知晓，部分地，是因为认为探究它是绝望和僭越的，部分地，是因疏忽而不认为那是必需的，而是好奇的，如同许多人那样，去探究这些事，因此不去查考这个预言。</w:t>
      </w:r>
    </w:p>
    <w:p w14:paraId="2007CB4A">
      <w:pPr>
        <w:ind w:left="-5"/>
        <w:rPr>
          <w:rFonts w:hint="eastAsia"/>
        </w:rPr>
      </w:pPr>
    </w:p>
    <w:p w14:paraId="6D0364A6">
      <w:pPr>
        <w:ind w:left="-5"/>
        <w:rPr>
          <w:rFonts w:hint="eastAsia"/>
        </w:rPr>
      </w:pPr>
      <w:r>
        <w:rPr>
          <w:rFonts w:hint="eastAsia"/>
        </w:rPr>
        <w:t>The best have need of upstirring; and by these questions, not only John is stirred up for the time; but in him, all that might after read these prophesies, to enquire in them.</w:t>
      </w:r>
    </w:p>
    <w:p w14:paraId="3E93214E">
      <w:pPr>
        <w:ind w:left="-5"/>
        <w:rPr>
          <w:rFonts w:hint="eastAsia"/>
        </w:rPr>
      </w:pPr>
      <w:r>
        <w:rPr>
          <w:rFonts w:hint="eastAsia"/>
        </w:rPr>
        <w:t>最好的人也需要被激动；并且借着这些问题，不仅约翰在那时被激动了；而且在他里面，所有后来可能读这些预言的人，也被激动去探究它们。</w:t>
      </w:r>
    </w:p>
    <w:p w14:paraId="76630E34">
      <w:pPr>
        <w:ind w:left="-5"/>
        <w:rPr>
          <w:rFonts w:hint="eastAsia"/>
        </w:rPr>
      </w:pPr>
    </w:p>
    <w:p w14:paraId="38EBC75F">
      <w:pPr>
        <w:ind w:left="-5"/>
        <w:rPr>
          <w:rFonts w:hint="eastAsia"/>
        </w:rPr>
      </w:pPr>
      <w:r>
        <w:rPr>
          <w:rFonts w:hint="eastAsia"/>
        </w:rPr>
        <w:t>4. Johns answer is humble and reverend, 1. teaching us rather to acknowledge our ignorance that we may learn, than to hide it and continue ignorant.</w:t>
      </w:r>
    </w:p>
    <w:p w14:paraId="5245ACA7">
      <w:pPr>
        <w:ind w:left="-5"/>
        <w:rPr>
          <w:rFonts w:hint="eastAsia"/>
        </w:rPr>
      </w:pPr>
      <w:r>
        <w:rPr>
          <w:rFonts w:hint="eastAsia"/>
        </w:rPr>
        <w:t>4. 约翰的回答是谦卑且敬畏的，1. 教导我们，与其隐藏我们的无知并持续无知，不如承认我们的无知，好让我们得以学习。</w:t>
      </w:r>
    </w:p>
    <w:p w14:paraId="2F683DE7">
      <w:pPr>
        <w:ind w:left="-5"/>
        <w:rPr>
          <w:rFonts w:hint="eastAsia"/>
        </w:rPr>
      </w:pPr>
    </w:p>
    <w:p w14:paraId="27A066A6">
      <w:pPr>
        <w:ind w:left="-5"/>
        <w:rPr>
          <w:rFonts w:hint="eastAsia"/>
        </w:rPr>
      </w:pPr>
      <w:r>
        <w:rPr>
          <w:rFonts w:hint="eastAsia"/>
        </w:rPr>
        <w:t>2. That many may be and are ignorant in the matters of this prophesie.</w:t>
      </w:r>
    </w:p>
    <w:p w14:paraId="2C9B68C6">
      <w:pPr>
        <w:ind w:left="-5"/>
        <w:rPr>
          <w:rFonts w:hint="eastAsia"/>
        </w:rPr>
      </w:pPr>
      <w:r>
        <w:rPr>
          <w:rFonts w:hint="eastAsia"/>
        </w:rPr>
        <w:t>2. 许多人可能，并且确实，在这预言的事上是无知的。</w:t>
      </w:r>
    </w:p>
    <w:p w14:paraId="5218EDE0">
      <w:pPr>
        <w:ind w:left="-5"/>
        <w:rPr>
          <w:rFonts w:hint="eastAsia"/>
        </w:rPr>
      </w:pPr>
    </w:p>
    <w:p w14:paraId="54681222">
      <w:pPr>
        <w:ind w:left="-5"/>
        <w:rPr>
          <w:rFonts w:hint="eastAsia"/>
        </w:rPr>
      </w:pPr>
      <w:r>
        <w:rPr>
          <w:rFonts w:hint="eastAsia"/>
        </w:rPr>
        <w:t>3. That no occasion of learning would be omitted, nor no instrument or mean excepted against, but all made use of for learning.</w:t>
      </w:r>
    </w:p>
    <w:p w14:paraId="2905763A">
      <w:pPr>
        <w:ind w:left="-5"/>
        <w:rPr>
          <w:rFonts w:hint="eastAsia"/>
        </w:rPr>
      </w:pPr>
      <w:r>
        <w:rPr>
          <w:rFonts w:hint="eastAsia"/>
        </w:rPr>
        <w:t>3. 任何学习的机会都不应被忽略，任何工具或蒙恩之道都不应被反对，而应都被用来学习。</w:t>
      </w:r>
    </w:p>
    <w:p w14:paraId="0FC5FB9B">
      <w:pPr>
        <w:ind w:left="-5"/>
        <w:rPr>
          <w:rFonts w:hint="eastAsia"/>
        </w:rPr>
      </w:pPr>
    </w:p>
    <w:p w14:paraId="10D9D1C4">
      <w:pPr>
        <w:ind w:left="-5"/>
        <w:rPr>
          <w:rFonts w:hint="eastAsia"/>
        </w:rPr>
      </w:pPr>
      <w:r>
        <w:rPr>
          <w:rFonts w:hint="eastAsia"/>
        </w:rPr>
        <w:t>5. Gods end in posing with hard questions, is, to help to know what we understand not.</w:t>
      </w:r>
    </w:p>
    <w:p w14:paraId="3DBC37FD">
      <w:pPr>
        <w:ind w:left="-5"/>
        <w:rPr>
          <w:rFonts w:hint="eastAsia"/>
        </w:rPr>
      </w:pPr>
      <w:r>
        <w:rPr>
          <w:rFonts w:hint="eastAsia"/>
        </w:rPr>
        <w:t>5. 上帝用难题提问的目的，是为要帮助我们知晓我们所不明白的。</w:t>
      </w:r>
    </w:p>
    <w:p w14:paraId="157ABB60">
      <w:pPr>
        <w:ind w:left="-5"/>
        <w:rPr>
          <w:rFonts w:hint="eastAsia"/>
        </w:rPr>
      </w:pPr>
    </w:p>
    <w:p w14:paraId="498A8982">
      <w:pPr>
        <w:ind w:left="-5"/>
        <w:rPr>
          <w:rFonts w:hint="eastAsia"/>
        </w:rPr>
      </w:pPr>
      <w:r>
        <w:rPr>
          <w:rFonts w:hint="eastAsia"/>
        </w:rPr>
        <w:t>This question propounded to John, is neither to shame him, nor draw him in a snare, but to bring him to clearnesse in that he was dark in.</w:t>
      </w:r>
    </w:p>
    <w:p w14:paraId="28C8C029">
      <w:pPr>
        <w:ind w:left="-5"/>
        <w:rPr>
          <w:rFonts w:hint="eastAsia"/>
        </w:rPr>
      </w:pPr>
      <w:r>
        <w:rPr>
          <w:rFonts w:hint="eastAsia"/>
        </w:rPr>
        <w:t>向约翰提出的这个问题，既非要羞辱他，也非要引他入网罗，而是要在他所不明之处，带他进入清晰。</w:t>
      </w:r>
    </w:p>
    <w:p w14:paraId="229114CC">
      <w:pPr>
        <w:ind w:left="-5"/>
        <w:rPr>
          <w:rFonts w:hint="eastAsia"/>
        </w:rPr>
      </w:pPr>
    </w:p>
    <w:p w14:paraId="576CAF87">
      <w:pPr>
        <w:ind w:left="-5"/>
        <w:rPr>
          <w:rFonts w:hint="eastAsia"/>
        </w:rPr>
      </w:pPr>
      <w:r>
        <w:rPr>
          <w:rFonts w:hint="eastAsia"/>
        </w:rPr>
        <w:t>LECTURE VI (7:14–17)</w:t>
      </w:r>
    </w:p>
    <w:p w14:paraId="2EC1511F">
      <w:pPr>
        <w:ind w:left="-5"/>
        <w:rPr>
          <w:rFonts w:hint="eastAsia"/>
        </w:rPr>
      </w:pPr>
      <w:r>
        <w:rPr>
          <w:rFonts w:hint="eastAsia"/>
        </w:rPr>
        <w:t>第六讲 (7:14–17)</w:t>
      </w:r>
    </w:p>
    <w:p w14:paraId="5BFA97DA">
      <w:pPr>
        <w:ind w:left="-5"/>
        <w:rPr>
          <w:rFonts w:hint="eastAsia"/>
        </w:rPr>
      </w:pPr>
    </w:p>
    <w:p w14:paraId="1B9A5F26">
      <w:pPr>
        <w:ind w:left="-5"/>
        <w:rPr>
          <w:rFonts w:hint="eastAsia"/>
        </w:rPr>
      </w:pPr>
      <w:r>
        <w:rPr>
          <w:rFonts w:hint="eastAsia"/>
        </w:rPr>
        <w:t>THat which we have now to speak of, is the Elders reply to John, wherein he insisteth in the description of that excellent company; so that the words, continue the description of the former innumerable multitude, in these three, 1. What was the condition they were brought from, or what had been their former condition, These are they which came out of great tribulation.</w:t>
      </w:r>
    </w:p>
    <w:p w14:paraId="7BD7F076">
      <w:pPr>
        <w:ind w:left="-5"/>
        <w:rPr>
          <w:rFonts w:hint="eastAsia"/>
        </w:rPr>
      </w:pPr>
      <w:r>
        <w:rPr>
          <w:rFonts w:hint="eastAsia"/>
        </w:rPr>
        <w:t>我们现在要讲的，是长老对约翰的回答，其中他坚持描述那卓越的群众；因此，这些话，延续了前述无数群众的描述，在这三点中：1. 他们是从什么状况中被带出来的，或他们先前的状况如何：“这些人是从大患难中出来的。”</w:t>
      </w:r>
    </w:p>
    <w:p w14:paraId="609D1350">
      <w:pPr>
        <w:ind w:left="-5"/>
        <w:rPr>
          <w:rFonts w:hint="eastAsia"/>
        </w:rPr>
      </w:pPr>
    </w:p>
    <w:p w14:paraId="0CB6B4E0">
      <w:pPr>
        <w:ind w:left="-5"/>
        <w:rPr>
          <w:rFonts w:hint="eastAsia"/>
        </w:rPr>
      </w:pPr>
      <w:r>
        <w:rPr>
          <w:rFonts w:hint="eastAsia"/>
        </w:rPr>
        <w:t>2. By what means they had come from, or had gotten victory over, or freedom from that great tribulation, by washing their robes, and making them white in the bloud of the Lamb.</w:t>
      </w:r>
    </w:p>
    <w:p w14:paraId="0F993BEE">
      <w:pPr>
        <w:ind w:left="-5"/>
        <w:rPr>
          <w:rFonts w:hint="eastAsia"/>
        </w:rPr>
      </w:pPr>
      <w:r>
        <w:rPr>
          <w:rFonts w:hint="eastAsia"/>
        </w:rPr>
        <w:t>2. 借着什么方式，他们得以从，或胜过，或脱离那大患难，借着洗净他们的袍子，并在羔羊的血里使它们洁白。</w:t>
      </w:r>
    </w:p>
    <w:p w14:paraId="4E14580F">
      <w:pPr>
        <w:ind w:left="-5"/>
        <w:rPr>
          <w:rFonts w:hint="eastAsia"/>
        </w:rPr>
      </w:pPr>
    </w:p>
    <w:p w14:paraId="264F4121">
      <w:pPr>
        <w:ind w:left="-5"/>
        <w:rPr>
          <w:rFonts w:hint="eastAsia"/>
        </w:rPr>
      </w:pPr>
      <w:r>
        <w:rPr>
          <w:rFonts w:hint="eastAsia"/>
        </w:rPr>
        <w:t>3. From the 15 vers. and forward, he insisteth in describing what their present and happy estate and condition was.</w:t>
      </w:r>
    </w:p>
    <w:p w14:paraId="029B4D94">
      <w:pPr>
        <w:ind w:left="-5"/>
        <w:rPr>
          <w:rFonts w:hint="eastAsia"/>
        </w:rPr>
      </w:pPr>
      <w:r>
        <w:rPr>
          <w:rFonts w:hint="eastAsia"/>
        </w:rPr>
        <w:t>3. 从第15节及以后，他坚持描述他们现在幸福的状态和状况如何。</w:t>
      </w:r>
    </w:p>
    <w:p w14:paraId="5E684C02">
      <w:pPr>
        <w:ind w:left="-5"/>
        <w:rPr>
          <w:rFonts w:hint="eastAsia"/>
        </w:rPr>
      </w:pPr>
    </w:p>
    <w:p w14:paraId="7CFB02B8">
      <w:pPr>
        <w:ind w:left="-5"/>
        <w:rPr>
          <w:rFonts w:hint="eastAsia"/>
        </w:rPr>
      </w:pPr>
      <w:r>
        <w:rPr>
          <w:rFonts w:hint="eastAsia"/>
        </w:rPr>
        <w:t>For the first, vers. 14 they are said to have come out of great tribulation.</w:t>
      </w:r>
    </w:p>
    <w:p w14:paraId="2FCB7FD7">
      <w:pPr>
        <w:ind w:left="-5"/>
        <w:rPr>
          <w:rFonts w:hint="eastAsia"/>
        </w:rPr>
      </w:pPr>
      <w:r>
        <w:rPr>
          <w:rFonts w:hint="eastAsia"/>
        </w:rPr>
        <w:t>就第一点而言，第14节，他们被称为是从大患难中出来的。</w:t>
      </w:r>
    </w:p>
    <w:p w14:paraId="1FF756E9">
      <w:pPr>
        <w:ind w:left="-5"/>
        <w:rPr>
          <w:rFonts w:hint="eastAsia"/>
        </w:rPr>
      </w:pPr>
    </w:p>
    <w:p w14:paraId="59E5845D">
      <w:pPr>
        <w:ind w:left="-5"/>
        <w:rPr>
          <w:rFonts w:hint="eastAsia"/>
        </w:rPr>
      </w:pPr>
      <w:r>
        <w:rPr>
          <w:rFonts w:hint="eastAsia"/>
        </w:rPr>
        <w:t>Tribulation is spoken of, Act. 14:21 in generall, as the way to Heaven and Glory.</w:t>
      </w:r>
    </w:p>
    <w:p w14:paraId="4BEA6D25">
      <w:pPr>
        <w:ind w:left="-5"/>
        <w:rPr>
          <w:rFonts w:hint="eastAsia"/>
        </w:rPr>
      </w:pPr>
      <w:r>
        <w:rPr>
          <w:rFonts w:hint="eastAsia"/>
        </w:rPr>
        <w:t>患难，在使徒行传14:21中笼统地说到，是通往天和荣耀的道路。</w:t>
      </w:r>
    </w:p>
    <w:p w14:paraId="1CDB738A">
      <w:pPr>
        <w:ind w:left="-5"/>
        <w:rPr>
          <w:rFonts w:hint="eastAsia"/>
        </w:rPr>
      </w:pPr>
    </w:p>
    <w:p w14:paraId="13907F08">
      <w:pPr>
        <w:ind w:left="-5"/>
        <w:rPr>
          <w:rFonts w:hint="eastAsia"/>
        </w:rPr>
      </w:pPr>
      <w:r>
        <w:rPr>
          <w:rFonts w:hint="eastAsia"/>
        </w:rPr>
        <w:t>But this being spoken of as a great tribulation, in an eminent degree, and that company somewhat singularly differenced from others, by this, that they are come out of it, it would appear, that by it is meaned the tribulation under Antichrists persecution, and by that company, these that are brought through after his begun fall, and Chap. 15 are said to have gotten the victory over him: for, that difficultie under Antichrist, is the main one after Heathenish persecution, and that to which this former sealing relateth, as is said.</w:t>
      </w:r>
    </w:p>
    <w:p w14:paraId="06777436">
      <w:pPr>
        <w:ind w:left="-5"/>
        <w:rPr>
          <w:rFonts w:hint="eastAsia"/>
        </w:rPr>
      </w:pPr>
      <w:r>
        <w:rPr>
          <w:rFonts w:hint="eastAsia"/>
        </w:rPr>
        <w:t>但是，这既然被称为是一场大患难，在一个卓著的程度上，并且那群人借着他们是从其中出来的这一点，与其他人有所独特的区别，那么，看来，借此所指的，是敌基督逼迫下的患难，并且借着那群人，是指那些在他开始堕落之后被带过的人，并且在第15章被称为是胜过了他的人：因为，敌基督手下的那困难，是外邦人逼迫之后的主要困难，并且是前述的受印所关乎的，如前所述。</w:t>
      </w:r>
    </w:p>
    <w:p w14:paraId="5A7C885B">
      <w:pPr>
        <w:ind w:left="-5"/>
        <w:rPr>
          <w:rFonts w:hint="eastAsia"/>
        </w:rPr>
      </w:pPr>
    </w:p>
    <w:p w14:paraId="24DDDE0D">
      <w:pPr>
        <w:ind w:left="-5"/>
        <w:rPr>
          <w:rFonts w:hint="eastAsia"/>
        </w:rPr>
      </w:pPr>
      <w:r>
        <w:rPr>
          <w:rFonts w:hint="eastAsia"/>
        </w:rPr>
        <w:t>For the second, the mean or their through-bearing to this happy estate, is mentioned also, vers. 14 not their own innocency, they needed washing; nor their own sufferings or works, these made them not white; but it was the bloud of the Lamb, by taking themselves alanerly to his satisfaction, they attained this righteousnesse, and were made partakers of this blessed estate, by which also they are said to prevail, Chap. 12.</w:t>
      </w:r>
    </w:p>
    <w:p w14:paraId="684B1240">
      <w:pPr>
        <w:ind w:left="-5"/>
        <w:rPr>
          <w:rFonts w:hint="eastAsia"/>
        </w:rPr>
      </w:pPr>
      <w:r>
        <w:rPr>
          <w:rFonts w:hint="eastAsia"/>
        </w:rPr>
        <w:t>就第二点而言，他们达到这幸福状态的方式或他们得以经历的方法，也在第14节中被提及，并非他们自己的无辜，他们需要被洗净；也非他们自己的苦难或行为，这些并未使他们洁白；而是羔羊的血，借着唯独投靠祂的补偿，他们获得了这公义，并得以分享这蒙福的状态，借此他们也被说成是得胜了，第12章。</w:t>
      </w:r>
    </w:p>
    <w:p w14:paraId="3566FA24">
      <w:pPr>
        <w:ind w:left="-5"/>
        <w:rPr>
          <w:rFonts w:hint="eastAsia"/>
        </w:rPr>
      </w:pPr>
    </w:p>
    <w:p w14:paraId="617ED463">
      <w:pPr>
        <w:ind w:left="-5"/>
        <w:rPr>
          <w:rFonts w:hint="eastAsia"/>
        </w:rPr>
      </w:pPr>
      <w:r>
        <w:rPr>
          <w:rFonts w:hint="eastAsia"/>
        </w:rPr>
        <w:t>That red bloud can make bloudy souls white, it is of such an excellent vertue.</w:t>
      </w:r>
    </w:p>
    <w:p w14:paraId="583AEE65">
      <w:pPr>
        <w:ind w:left="-5"/>
        <w:rPr>
          <w:rFonts w:hint="eastAsia"/>
        </w:rPr>
      </w:pPr>
      <w:r>
        <w:rPr>
          <w:rFonts w:hint="eastAsia"/>
        </w:rPr>
        <w:t>那红色的血竟能使血红的灵魂洁白，它有如此卓越的大能。</w:t>
      </w:r>
    </w:p>
    <w:p w14:paraId="15A72C05">
      <w:pPr>
        <w:ind w:left="-5"/>
        <w:rPr>
          <w:rFonts w:hint="eastAsia"/>
        </w:rPr>
      </w:pPr>
    </w:p>
    <w:p w14:paraId="3173D434">
      <w:pPr>
        <w:ind w:left="-5"/>
        <w:rPr>
          <w:rFonts w:hint="eastAsia"/>
        </w:rPr>
      </w:pPr>
      <w:r>
        <w:rPr>
          <w:rFonts w:hint="eastAsia"/>
        </w:rPr>
        <w:t>These folks, when the rest of the World were worshipping idols, and all that professed Christianity were following a self righteousnesse, and absolution by pennance, indulgences, &amp;c. fled to Jesus Christ for refuge, and they, by this righteousnesse and satisfaction alone, are made white, pardoned of sin, and brought to this happy condition, and not by any thing in themselves; though they keeped themselves free from the corruption of the time, yet this effect is not attributed to that, but to their washing, &amp;c.</w:t>
      </w:r>
    </w:p>
    <w:p w14:paraId="73B63858">
      <w:pPr>
        <w:ind w:left="-5"/>
        <w:rPr>
          <w:rFonts w:hint="eastAsia"/>
        </w:rPr>
      </w:pPr>
      <w:r>
        <w:rPr>
          <w:rFonts w:hint="eastAsia"/>
        </w:rPr>
        <w:t>这些人，当世界的其余部分都在敬拜偶像，并且所有宣告基督教的人都在追求一种自以为义，以及借着补赎、赦免等等得赦免时，都逃到耶稣基督那里寻求庇护，并且他们，唯独借着这公义和补偿，被洁白了，罪得赦免，并被带到这幸福的状态，并非借着他们自己里面的任何事物；尽管他们保守自己免于时代的败坏，然而这效果并非归于那，而是归于他们的洗净等等。</w:t>
      </w:r>
    </w:p>
    <w:p w14:paraId="15E64D90">
      <w:pPr>
        <w:ind w:left="-5"/>
        <w:rPr>
          <w:rFonts w:hint="eastAsia"/>
        </w:rPr>
      </w:pPr>
    </w:p>
    <w:p w14:paraId="1E9902CA">
      <w:pPr>
        <w:ind w:left="-5"/>
        <w:rPr>
          <w:rFonts w:hint="eastAsia"/>
        </w:rPr>
      </w:pPr>
      <w:r>
        <w:rPr>
          <w:rFonts w:hint="eastAsia"/>
        </w:rPr>
        <w:t>For the third, their present happy condition is enlarged in the last three Verses of the Chapter, and set down only as a consequent of their suffering, but flowing from their making use of the Lambs bloud as the cause thereof; Therefore, that is, not because they suffered such tribulation, but because they washed their robes, and made them white in Christs bloud.</w:t>
      </w:r>
    </w:p>
    <w:p w14:paraId="330F5219">
      <w:pPr>
        <w:ind w:left="-5"/>
        <w:rPr>
          <w:rFonts w:hint="eastAsia"/>
        </w:rPr>
      </w:pPr>
      <w:r>
        <w:rPr>
          <w:rFonts w:hint="eastAsia"/>
        </w:rPr>
        <w:t>就第三点而言，他们当下的幸福状况在本章的最后三节中被扩大，并被阐明，并非仅仅作为他们受苦的结果，而是作为他们使用羔羊之血为其原因而流出的；因此，也就是说，并非因为他们受了那样的患难，而是因为他们洗净了他们的袍子，并在基督的血里使它们洁白。</w:t>
      </w:r>
    </w:p>
    <w:p w14:paraId="4DBDF725">
      <w:pPr>
        <w:ind w:left="-5"/>
        <w:rPr>
          <w:rFonts w:hint="eastAsia"/>
        </w:rPr>
      </w:pPr>
    </w:p>
    <w:p w14:paraId="45E2405E">
      <w:pPr>
        <w:ind w:left="-5"/>
        <w:rPr>
          <w:rFonts w:hint="eastAsia"/>
        </w:rPr>
      </w:pPr>
      <w:r>
        <w:rPr>
          <w:rFonts w:hint="eastAsia"/>
        </w:rPr>
        <w:t>Their happy condition is set out in these following circumstances, or steps, which shew what a happinesse they were brought unto, 1. In the place of enjoying their happinesse, before the Throne of God, and in His Temple, which is in His Church here began, by fellowship in His Ordinances, and in Heaven compleated, when they are presented before Gods Throne in Glory.</w:t>
      </w:r>
    </w:p>
    <w:p w14:paraId="08A0C57E">
      <w:pPr>
        <w:ind w:left="-5"/>
        <w:rPr>
          <w:rFonts w:hint="eastAsia"/>
        </w:rPr>
      </w:pPr>
      <w:r>
        <w:rPr>
          <w:rFonts w:hint="eastAsia"/>
        </w:rPr>
        <w:t>他们的幸福状况，被阐明在这以下的情形或步骤中，这些都显示了他们被带入的幸福是如何的：1. 在享受他们幸福的地方，在上帝的宝座前，并在祂的殿中，这在祂的教会中，此处借着在祂的圣礼中的交通而开始，并在天上，当他们在荣耀中被呈献在上帝的宝座前时得以完全。</w:t>
      </w:r>
    </w:p>
    <w:p w14:paraId="5ED600DD">
      <w:pPr>
        <w:ind w:left="-5"/>
        <w:rPr>
          <w:rFonts w:hint="eastAsia"/>
        </w:rPr>
      </w:pPr>
    </w:p>
    <w:p w14:paraId="2C966DA6">
      <w:pPr>
        <w:ind w:left="-5"/>
        <w:rPr>
          <w:rFonts w:hint="eastAsia"/>
        </w:rPr>
      </w:pPr>
      <w:r>
        <w:rPr>
          <w:rFonts w:hint="eastAsia"/>
        </w:rPr>
        <w:t>2. In their service and work, and the un-interruptednesse of it, they serve Him night and day, and have place among Angels that stand by, Zech. 3 freed from selfishnesse and a body of death; and not doing this service by fits, but constantly, alluding (probably) to the Priests, which in their courses were admitted night and day to be in the Temple, Psal. 134:1.</w:t>
      </w:r>
    </w:p>
    <w:p w14:paraId="767CB27C">
      <w:pPr>
        <w:ind w:left="-5"/>
        <w:rPr>
          <w:rFonts w:hint="eastAsia"/>
        </w:rPr>
      </w:pPr>
      <w:r>
        <w:rPr>
          <w:rFonts w:hint="eastAsia"/>
        </w:rPr>
        <w:t>2. 在他们的服事和工作中，及其不间断性，他们昼夜服侍祂，并在侍立的天使中间有地位，撒迦利亚书3章，脱离了自私和取死的身体；并且并非断断续续地作这服事，而是持续地，引申（很可能）自祭司们，他们在他们的班次中被允许昼夜在殿中，诗篇134:1。</w:t>
      </w:r>
    </w:p>
    <w:p w14:paraId="3E1CC87E">
      <w:pPr>
        <w:ind w:left="-5"/>
        <w:rPr>
          <w:rFonts w:hint="eastAsia"/>
        </w:rPr>
      </w:pPr>
    </w:p>
    <w:p w14:paraId="080E0EAA">
      <w:pPr>
        <w:ind w:left="-5"/>
        <w:rPr>
          <w:rFonts w:hint="eastAsia"/>
        </w:rPr>
      </w:pPr>
      <w:r>
        <w:rPr>
          <w:rFonts w:hint="eastAsia"/>
        </w:rPr>
        <w:t>This is a speciall part of their happinesse, that enimity now in them, against the service of God, being taken away, that their delight therein is not marred: and this is brought in, 1. to shew their priviledge, that they did need no Priest, not intervenient mean to help them.</w:t>
      </w:r>
    </w:p>
    <w:p w14:paraId="074E78F2">
      <w:pPr>
        <w:ind w:left="-5"/>
        <w:rPr>
          <w:rFonts w:hint="eastAsia"/>
        </w:rPr>
      </w:pPr>
      <w:r>
        <w:rPr>
          <w:rFonts w:hint="eastAsia"/>
        </w:rPr>
        <w:t>这是他们幸福的一个特别部分，即在他们里面，对服侍上帝的敌意现在被除去了，他们在那服事中的喜乐不被损害：并且这被引入，1. 为要显示他们的特权，即他们不需要任何祭司，不需要任何介入的蒙恩之道来帮助他们。</w:t>
      </w:r>
    </w:p>
    <w:p w14:paraId="3E6562D8">
      <w:pPr>
        <w:ind w:left="-5"/>
        <w:rPr>
          <w:rFonts w:hint="eastAsia"/>
        </w:rPr>
      </w:pPr>
    </w:p>
    <w:p w14:paraId="39771EB6">
      <w:pPr>
        <w:ind w:left="-5"/>
        <w:rPr>
          <w:rFonts w:hint="eastAsia"/>
        </w:rPr>
      </w:pPr>
      <w:r>
        <w:rPr>
          <w:rFonts w:hint="eastAsia"/>
        </w:rPr>
        <w:t>2. To shew there was no intermission in their service, no whoring from God; but, as the Angels in Heaven, so do they the will of God chearfully and delightsomly.</w:t>
      </w:r>
    </w:p>
    <w:p w14:paraId="656BF6C7">
      <w:pPr>
        <w:ind w:left="-5"/>
        <w:rPr>
          <w:rFonts w:hint="eastAsia"/>
        </w:rPr>
      </w:pPr>
      <w:r>
        <w:rPr>
          <w:rFonts w:hint="eastAsia"/>
        </w:rPr>
        <w:t>2. 为要显示他们的服事没有中断，没有背弃上帝行淫；而是，如同天上的天使，他们也欢欣喜乐地遵行上帝的旨意。</w:t>
      </w:r>
    </w:p>
    <w:p w14:paraId="0077831B">
      <w:pPr>
        <w:ind w:left="-5"/>
        <w:rPr>
          <w:rFonts w:hint="eastAsia"/>
        </w:rPr>
      </w:pPr>
    </w:p>
    <w:p w14:paraId="2318FCD4">
      <w:pPr>
        <w:ind w:left="-5"/>
        <w:rPr>
          <w:rFonts w:hint="eastAsia"/>
        </w:rPr>
      </w:pPr>
      <w:r>
        <w:rPr>
          <w:rFonts w:hint="eastAsia"/>
        </w:rPr>
        <w:t>A third step of their happy condition, is in the end of vers. 15 and is set out by enjoying of Gods company, which is the object of that blessed condition, He that sitteth on the Throne shall dwell among them, that is, they shall not be at a distance with God, nor He at a distance with them; but he shall make himself familiarly known to them, and there will be no intermission of their sense and joy.</w:t>
      </w:r>
    </w:p>
    <w:p w14:paraId="2CFDA548">
      <w:pPr>
        <w:ind w:left="-5"/>
        <w:rPr>
          <w:rFonts w:hint="eastAsia"/>
        </w:rPr>
      </w:pPr>
      <w:r>
        <w:rPr>
          <w:rFonts w:hint="eastAsia"/>
        </w:rPr>
        <w:t>他们幸福状况的第三步，是在第15节的末尾，并且被阐明为享受上帝的同在，那是那蒙福状况的对象：“那坐在宝座上的，要用帐幕覆庇他们。”即，他们不会与上帝有距离，祂也不会与他们有距离；而是祂将亲切地使他们认识祂自己，并且他们的感觉和喜乐将没有中断。</w:t>
      </w:r>
    </w:p>
    <w:p w14:paraId="1A42BF6A">
      <w:pPr>
        <w:ind w:left="-5"/>
        <w:rPr>
          <w:rFonts w:hint="eastAsia"/>
        </w:rPr>
      </w:pPr>
    </w:p>
    <w:p w14:paraId="29D214A4">
      <w:pPr>
        <w:ind w:left="-5"/>
        <w:rPr>
          <w:rFonts w:hint="eastAsia"/>
        </w:rPr>
      </w:pPr>
      <w:r>
        <w:rPr>
          <w:rFonts w:hint="eastAsia"/>
        </w:rPr>
        <w:t>They shall not have communion with God by starts, but He shall constantly and fully manifest Himself as dwelling in one house with them, and they in his company for ever.</w:t>
      </w:r>
    </w:p>
    <w:p w14:paraId="3C9BA1FE">
      <w:pPr>
        <w:ind w:left="-5"/>
        <w:rPr>
          <w:rFonts w:hint="eastAsia"/>
        </w:rPr>
      </w:pPr>
      <w:r>
        <w:rPr>
          <w:rFonts w:hint="eastAsia"/>
        </w:rPr>
        <w:t>他们将不是断断续续地与上帝有交通，而是祂将持续且完全地显明祂自己，如同与他们同住在一所房子里，而他们也永远在祂的同在中。</w:t>
      </w:r>
    </w:p>
    <w:p w14:paraId="3AB34BED">
      <w:pPr>
        <w:ind w:left="-5"/>
        <w:rPr>
          <w:rFonts w:hint="eastAsia"/>
        </w:rPr>
      </w:pPr>
    </w:p>
    <w:p w14:paraId="6E68400C">
      <w:pPr>
        <w:ind w:left="-5"/>
        <w:rPr>
          <w:rFonts w:hint="eastAsia"/>
        </w:rPr>
      </w:pPr>
      <w:r>
        <w:rPr>
          <w:rFonts w:hint="eastAsia"/>
        </w:rPr>
        <w:t>This word dwelling, is to sojourn in a tent, spoken of Christs being in the flesh, Job. 1:14 which may look to Gods making himself manifest in Ordinances, till this tenth be taken down; thus it agreeth to the Church-militant, where in no such interruption of Gods pretence shall be after that time, as had been before under Antichrist.</w:t>
      </w:r>
    </w:p>
    <w:p w14:paraId="5C630674">
      <w:pPr>
        <w:ind w:left="-5"/>
        <w:rPr>
          <w:rFonts w:hint="eastAsia"/>
        </w:rPr>
      </w:pPr>
      <w:r>
        <w:rPr>
          <w:rFonts w:hint="eastAsia"/>
        </w:rPr>
        <w:t>这个词“居住”，是指在帐幕里寄居，说到基督在肉身中，约翰福音1:14，这可以着眼于上帝在圣礼中显明祂自己，直到这帐幕被拆毁；因此它与争战中的教会相符，在那里，在此之后，将不会有如同先前在敌基督手下那样的、上帝同在的中断。</w:t>
      </w:r>
    </w:p>
    <w:p w14:paraId="08C1DB1F">
      <w:pPr>
        <w:ind w:left="-5"/>
        <w:rPr>
          <w:rFonts w:hint="eastAsia"/>
        </w:rPr>
      </w:pPr>
    </w:p>
    <w:p w14:paraId="47F59612">
      <w:pPr>
        <w:ind w:left="-5"/>
        <w:rPr>
          <w:rFonts w:hint="eastAsia"/>
        </w:rPr>
      </w:pPr>
      <w:r>
        <w:rPr>
          <w:rFonts w:hint="eastAsia"/>
        </w:rPr>
        <w:t>The fourth step or part of their happy condition, is in vers. 16 wherein their happinesse is set out by their freedom from all crosses and natural defects and infirmities, and mens violence.</w:t>
      </w:r>
    </w:p>
    <w:p w14:paraId="1C3D15DF">
      <w:pPr>
        <w:ind w:left="-5"/>
        <w:rPr>
          <w:rFonts w:hint="eastAsia"/>
        </w:rPr>
      </w:pPr>
      <w:r>
        <w:rPr>
          <w:rFonts w:hint="eastAsia"/>
        </w:rPr>
        <w:t>他们幸福状况的第四步或部分，是在第16节，其中他们的幸福被阐明为，他们脱离了所有的十字架、自然的缺陷和软弱，以及人的暴力。</w:t>
      </w:r>
    </w:p>
    <w:p w14:paraId="2CBE74F0">
      <w:pPr>
        <w:ind w:left="-5"/>
        <w:rPr>
          <w:rFonts w:hint="eastAsia"/>
        </w:rPr>
      </w:pPr>
    </w:p>
    <w:p w14:paraId="7AAE051F">
      <w:pPr>
        <w:ind w:left="-5"/>
        <w:rPr>
          <w:rFonts w:hint="eastAsia"/>
        </w:rPr>
      </w:pPr>
      <w:r>
        <w:rPr>
          <w:rFonts w:hint="eastAsia"/>
        </w:rPr>
        <w:t>There is neither hunger, nor thirst, nor scorching heat of the Sun, that is, no persecution, if figuratively taken, as Matth. 13 nor distemper of air, or weather, nor any thing hurtfull or noisome to the body, if properly taken.</w:t>
      </w:r>
    </w:p>
    <w:p w14:paraId="71B96A4F">
      <w:pPr>
        <w:ind w:left="-5"/>
        <w:rPr>
          <w:rFonts w:hint="eastAsia"/>
        </w:rPr>
      </w:pPr>
      <w:r>
        <w:rPr>
          <w:rFonts w:hint="eastAsia"/>
        </w:rPr>
        <w:t>既不饥，也不渴，日头炎热也不伤害他们，即，没有逼迫，如果比喻性地理解，如马太福音13章；也没有空气或天气的不适，也没有任何对身体有害或讨厌的事物，如果恰当地理解。</w:t>
      </w:r>
    </w:p>
    <w:p w14:paraId="56619845">
      <w:pPr>
        <w:ind w:left="-5"/>
        <w:rPr>
          <w:rFonts w:hint="eastAsia"/>
        </w:rPr>
      </w:pPr>
    </w:p>
    <w:p w14:paraId="42D6BB9D">
      <w:pPr>
        <w:ind w:left="-5"/>
        <w:rPr>
          <w:rFonts w:hint="eastAsia"/>
        </w:rPr>
      </w:pPr>
      <w:r>
        <w:rPr>
          <w:rFonts w:hint="eastAsia"/>
        </w:rPr>
        <w:t>There was by the former phrase no sinfull defect, and now there is no sinlesse defect, which Christ was subject unto while He was here on earth, such as hunger or cold or weariness: there is nothing of that kind in Heaven, nothing to distemper their happiness or to impare, their blessednesse; not, the least blast that floweth from their naturall infirmity within, nor from without by annoiance of the weather, as it is here on earth.</w:t>
      </w:r>
    </w:p>
    <w:p w14:paraId="53E03677">
      <w:pPr>
        <w:ind w:left="-5"/>
        <w:rPr>
          <w:rFonts w:hint="eastAsia"/>
        </w:rPr>
      </w:pPr>
      <w:r>
        <w:rPr>
          <w:rFonts w:hint="eastAsia"/>
        </w:rPr>
        <w:t>借着前一个短语，没有罪性的缺陷，现在也没有无罪的缺陷，基督在此世时曾受制于这些，如饥饿、寒冷或疲倦：在天上没有那样的事，没有任何事物会扰乱他们的幸福或损害他们的福乐；没有，丝毫没有，从他们内在的自然软弱流出的最小的风，也没有从外在的、天气的烦扰流出的，如在此世一样。</w:t>
      </w:r>
    </w:p>
    <w:p w14:paraId="477D57D7">
      <w:pPr>
        <w:ind w:left="-5"/>
        <w:rPr>
          <w:rFonts w:hint="eastAsia"/>
        </w:rPr>
      </w:pPr>
    </w:p>
    <w:p w14:paraId="27F2A61E">
      <w:pPr>
        <w:ind w:left="-5"/>
        <w:rPr>
          <w:rFonts w:hint="eastAsia"/>
        </w:rPr>
      </w:pPr>
      <w:r>
        <w:rPr>
          <w:rFonts w:hint="eastAsia"/>
        </w:rPr>
        <w:t>The firth is, a main step of their happinesse, and it is given as the great ground and reason of all the rest, and serveth to confirm it, vers. 17.</w:t>
      </w:r>
    </w:p>
    <w:p w14:paraId="108C7152">
      <w:pPr>
        <w:ind w:left="-5"/>
        <w:rPr>
          <w:rFonts w:hint="eastAsia"/>
        </w:rPr>
      </w:pPr>
      <w:r>
        <w:rPr>
          <w:rFonts w:hint="eastAsia"/>
        </w:rPr>
        <w:t>第五步，是他们幸福的一个主要步骤，并且它被作为其余一切的伟大根据和理由而给出，并用于证实它，第17节。</w:t>
      </w:r>
    </w:p>
    <w:p w14:paraId="2D3C2B31">
      <w:pPr>
        <w:ind w:left="-5"/>
        <w:rPr>
          <w:rFonts w:hint="eastAsia"/>
        </w:rPr>
      </w:pPr>
    </w:p>
    <w:p w14:paraId="791A3842">
      <w:pPr>
        <w:ind w:left="-5"/>
        <w:rPr>
          <w:rFonts w:hint="eastAsia"/>
        </w:rPr>
      </w:pPr>
      <w:r>
        <w:rPr>
          <w:rFonts w:hint="eastAsia"/>
        </w:rPr>
        <w:t>For the Lamb which is in the midst of the Throne, shall lead them; it shall be so, and can be no otherwayes; for, the Lamb Jesus Christ Himself, who is God on the Throne, equal to the Father, his care over them will be such as will admit no want, but will furnish all good: and this is set out in these two, 1. He shall seed them; which comprehendeth all care over them and tendernesse to them in him; and also taketh in all provision needfull for their well-being in providing for them, and seatting them, and over-seeing them, to keep them from any hurt; as a shepherd doth his slock, Psal. 23.</w:t>
      </w:r>
    </w:p>
    <w:p w14:paraId="0A80C647">
      <w:pPr>
        <w:ind w:left="-5"/>
        <w:rPr>
          <w:rFonts w:hint="eastAsia"/>
        </w:rPr>
      </w:pPr>
      <w:r>
        <w:rPr>
          <w:rFonts w:hint="eastAsia"/>
        </w:rPr>
        <w:t>因为，在宝座中间的羔羊，必牧养他们；必是如此，也必无他途；因为，羔羊耶稣基督自己，祂是在宝座上的上帝，与父同等，祂对他们的照顾将是那样的，以致于不容任何缺乏，反而供应一切好处：并且这由这两点阐明：1. 祂必牧养他们；这包含了祂对他们的所有照顾和温柔；并且也包含了他们福祉所需的一切供应，即为他们预备，安置他们，并监督他们，保守他们免受任何伤害；如同牧人牧养他的羊群，诗篇23篇。</w:t>
      </w:r>
    </w:p>
    <w:p w14:paraId="2CC5AB2A">
      <w:pPr>
        <w:ind w:left="-5"/>
        <w:rPr>
          <w:rFonts w:hint="eastAsia"/>
        </w:rPr>
      </w:pPr>
    </w:p>
    <w:p w14:paraId="36B7E662">
      <w:pPr>
        <w:ind w:left="-5"/>
        <w:rPr>
          <w:rFonts w:hint="eastAsia"/>
        </w:rPr>
      </w:pPr>
      <w:r>
        <w:rPr>
          <w:rFonts w:hint="eastAsia"/>
        </w:rPr>
        <w:t>He shall take them in his speciall guiding, without interveening of Ordinances or Ministers.</w:t>
      </w:r>
    </w:p>
    <w:p w14:paraId="7C6F6D6C">
      <w:pPr>
        <w:ind w:left="-5"/>
        <w:rPr>
          <w:rFonts w:hint="eastAsia"/>
        </w:rPr>
      </w:pPr>
      <w:r>
        <w:rPr>
          <w:rFonts w:hint="eastAsia"/>
        </w:rPr>
        <w:t>祂将以祂特别的引导带领他们，无需圣礼或传道人的介入。</w:t>
      </w:r>
    </w:p>
    <w:p w14:paraId="0F09E021">
      <w:pPr>
        <w:ind w:left="-5"/>
        <w:rPr>
          <w:rFonts w:hint="eastAsia"/>
        </w:rPr>
      </w:pPr>
    </w:p>
    <w:p w14:paraId="3F6A1986">
      <w:pPr>
        <w:ind w:left="-5"/>
        <w:rPr>
          <w:rFonts w:hint="eastAsia"/>
        </w:rPr>
      </w:pPr>
      <w:r>
        <w:rPr>
          <w:rFonts w:hint="eastAsia"/>
        </w:rPr>
        <w:t>2. It is set out in the excellent pastures he shall seed them in, not at puddles or streams, nor every fountain, but living fountains of waters, which dry not up, able to quench all thirst, and to cool from all heat: called living fountains, 1. In opposition to all earthly consolations, which are but as standing and dead puddles or cisterns, or streams at best; but there are at his right hand fulnesse of joy, and pleasures for evermore, Psal. 16 fountains and living fountains.</w:t>
      </w:r>
    </w:p>
    <w:p w14:paraId="2C0C0C91">
      <w:pPr>
        <w:ind w:left="-5"/>
        <w:rPr>
          <w:rFonts w:hint="eastAsia"/>
        </w:rPr>
      </w:pPr>
      <w:r>
        <w:rPr>
          <w:rFonts w:hint="eastAsia"/>
        </w:rPr>
        <w:t>2. 这被阐明在祂将要在其中牧养他们的卓越的草场上，不在水坑或溪流，也不在每一个泉源，而是在活水的泉源，那泉源不干涸，能解一切的渴，能消一切的暑：被称为活水的泉源，1. 与所有属地的安慰相对立，那些不过是静止且死的泥潭或蓄水池，或至多是溪流；但在祂的右手有满足的喜乐，和永远的福乐，诗篇16篇，泉源和活水的泉源。</w:t>
      </w:r>
    </w:p>
    <w:p w14:paraId="76DC03CE">
      <w:pPr>
        <w:ind w:left="-5"/>
        <w:rPr>
          <w:rFonts w:hint="eastAsia"/>
        </w:rPr>
      </w:pPr>
    </w:p>
    <w:p w14:paraId="152A3868">
      <w:pPr>
        <w:ind w:left="-5"/>
        <w:rPr>
          <w:rFonts w:hint="eastAsia"/>
        </w:rPr>
      </w:pPr>
      <w:r>
        <w:rPr>
          <w:rFonts w:hint="eastAsia"/>
        </w:rPr>
        <w:t>2. To shew the diversity and abundance of consolation that is to be had and will be gotten in the presence of God, and of the Lamb in heaven.</w:t>
      </w:r>
    </w:p>
    <w:p w14:paraId="49E02503">
      <w:pPr>
        <w:ind w:left="-5"/>
        <w:rPr>
          <w:rFonts w:hint="eastAsia"/>
        </w:rPr>
      </w:pPr>
      <w:r>
        <w:rPr>
          <w:rFonts w:hint="eastAsia"/>
        </w:rPr>
        <w:t>2. 为要显示在上帝面前，以及在天上的羔羊面前，所能拥有和将要得到的安慰的多样性和丰富性。</w:t>
      </w:r>
    </w:p>
    <w:p w14:paraId="2FF1AB13">
      <w:pPr>
        <w:ind w:left="-5"/>
        <w:rPr>
          <w:rFonts w:hint="eastAsia"/>
        </w:rPr>
      </w:pPr>
    </w:p>
    <w:p w14:paraId="461BE19C">
      <w:pPr>
        <w:ind w:left="-5"/>
        <w:rPr>
          <w:rFonts w:hint="eastAsia"/>
        </w:rPr>
      </w:pPr>
      <w:r>
        <w:rPr>
          <w:rFonts w:hint="eastAsia"/>
        </w:rPr>
        <w:t>And, 3. living fountains, to shew the inexhaustiblnesse of them; it is closed with a word to confirm the former, God shall wipe away all tears from their eyes, that is, God shall put an end to all their miserie, and there shall be neither sigh nor tear there, nor cause of tears, though they have never been in their life without tears on their cheeks; yet no sooner shall they enter in that blessed place, but Gods presence, and a glimpse of His favour shall so wipe them away, that none of them shall ever stick there any more, nor be seen there again.</w:t>
      </w:r>
    </w:p>
    <w:p w14:paraId="4360E711">
      <w:pPr>
        <w:ind w:left="-5"/>
        <w:rPr>
          <w:rFonts w:hint="eastAsia"/>
        </w:rPr>
      </w:pPr>
      <w:r>
        <w:rPr>
          <w:rFonts w:hint="eastAsia"/>
        </w:rPr>
        <w:t>并且，3. 活水的泉源，为要显示它们的取之不尽；它以一句话结束，来证实前者：“神也必擦去他们一切的眼泪”，即，上帝将终止他们所有的苦难，并且在那里将没有叹息，没有眼泪，也没有流泪的原因，尽管他们在他们的生命中从未没有眼泪在他们的脸颊上；然而，他们一进入那蒙福之地，上帝的同在，以及祂恩惠的一瞥，就将如此地擦去它们，以致于它们中没有一个会再在那里停留，也不会再被看见。</w:t>
      </w:r>
    </w:p>
    <w:p w14:paraId="115E4F79">
      <w:pPr>
        <w:ind w:left="-5"/>
        <w:rPr>
          <w:rFonts w:hint="eastAsia"/>
        </w:rPr>
      </w:pPr>
    </w:p>
    <w:p w14:paraId="01D2DDCA">
      <w:pPr>
        <w:ind w:left="-5"/>
        <w:rPr>
          <w:rFonts w:hint="eastAsia"/>
        </w:rPr>
      </w:pPr>
      <w:r>
        <w:rPr>
          <w:rFonts w:hint="eastAsia"/>
        </w:rPr>
        <w:t>There are none among that happy company, that either actually weep, or shall have cause or occasion of weeping or sorrow for ever.</w:t>
      </w:r>
    </w:p>
    <w:p w14:paraId="4C86A35F">
      <w:pPr>
        <w:ind w:left="-5"/>
        <w:rPr>
          <w:rFonts w:hint="eastAsia"/>
        </w:rPr>
      </w:pPr>
      <w:r>
        <w:rPr>
          <w:rFonts w:hint="eastAsia"/>
        </w:rPr>
        <w:t>在那幸福的群众中，没有谁是实际地哭泣，或将有哭泣或悲伤的原因或机会，直到永远。</w:t>
      </w:r>
    </w:p>
    <w:p w14:paraId="108F5FAD">
      <w:pPr>
        <w:ind w:left="-5"/>
        <w:rPr>
          <w:rFonts w:hint="eastAsia"/>
        </w:rPr>
      </w:pPr>
    </w:p>
    <w:p w14:paraId="5238BDB8">
      <w:pPr>
        <w:ind w:left="-5"/>
        <w:rPr>
          <w:rFonts w:hint="eastAsia"/>
        </w:rPr>
      </w:pPr>
      <w:r>
        <w:rPr>
          <w:rFonts w:hint="eastAsia"/>
        </w:rPr>
        <w:t>There are some of these excellent expressions applied by Isaiah to the Church, after its captivity, as may be seen, Isa. 49:10, &amp;c. and 25:8 and 35:10 and 51:11, &amp;c.</w:t>
      </w:r>
    </w:p>
    <w:p w14:paraId="5EDAAC1B">
      <w:pPr>
        <w:ind w:left="-5"/>
        <w:rPr>
          <w:rFonts w:hint="eastAsia"/>
        </w:rPr>
      </w:pPr>
      <w:r>
        <w:rPr>
          <w:rFonts w:hint="eastAsia"/>
        </w:rPr>
        <w:t>以赛亚书曾将这些卓越的表达方式，应用于被掳之后的教会，如可以在以赛亚书49:10等等，和25:8以及35:10和51:11等等中看到。</w:t>
      </w:r>
    </w:p>
    <w:p w14:paraId="1311E246">
      <w:pPr>
        <w:ind w:left="-5"/>
        <w:rPr>
          <w:rFonts w:hint="eastAsia"/>
        </w:rPr>
      </w:pPr>
    </w:p>
    <w:p w14:paraId="0854900B">
      <w:pPr>
        <w:ind w:left="-5"/>
        <w:rPr>
          <w:rFonts w:hint="eastAsia"/>
        </w:rPr>
      </w:pPr>
      <w:r>
        <w:rPr>
          <w:rFonts w:hint="eastAsia"/>
        </w:rPr>
        <w:t>whereby it may not be inconsistent, with the scope, to look upon this description as pointing at the begun victory of these Saints here, but perfected in Heaven, as we shew you at the entry on this part of the Chapter; however, more literally, it agreeth to heaven: and therefore we shall draw our Observations most from that consideration of them, and only apply them to the Churches happy estate here, 1. As begun.</w:t>
      </w:r>
    </w:p>
    <w:p w14:paraId="1B4D04CC">
      <w:pPr>
        <w:ind w:left="-5"/>
        <w:rPr>
          <w:rFonts w:hint="eastAsia"/>
        </w:rPr>
      </w:pPr>
      <w:r>
        <w:rPr>
          <w:rFonts w:hint="eastAsia"/>
        </w:rPr>
        <w:t>借此，将其看作是指向这些圣徒在此处开始的胜利，但在天上得以完全，这可能与目的不相符，如我们在本章这部分的开头所向你们显示的；然而，更从字面上，它与天相符：因此我们将主要从对它们的那个考虑来引申出我们的观察，并且只将它们应用于此处教会的幸福状态：1. 作为开始的。</w:t>
      </w:r>
    </w:p>
    <w:p w14:paraId="2D9F7191">
      <w:pPr>
        <w:ind w:left="-5"/>
        <w:rPr>
          <w:rFonts w:hint="eastAsia"/>
        </w:rPr>
      </w:pPr>
    </w:p>
    <w:p w14:paraId="6696DADB">
      <w:pPr>
        <w:ind w:left="-5"/>
        <w:rPr>
          <w:rFonts w:hint="eastAsia"/>
        </w:rPr>
      </w:pPr>
      <w:r>
        <w:rPr>
          <w:rFonts w:hint="eastAsia"/>
        </w:rPr>
        <w:t>2. As comparative with former straits.</w:t>
      </w:r>
    </w:p>
    <w:p w14:paraId="648FEFA4">
      <w:pPr>
        <w:ind w:left="-5"/>
        <w:rPr>
          <w:rFonts w:hint="eastAsia"/>
        </w:rPr>
      </w:pPr>
      <w:r>
        <w:rPr>
          <w:rFonts w:hint="eastAsia"/>
        </w:rPr>
        <w:t>2. 作为与先前困境的比较。</w:t>
      </w:r>
    </w:p>
    <w:p w14:paraId="6B6630BF">
      <w:pPr>
        <w:ind w:left="-5"/>
        <w:rPr>
          <w:rFonts w:hint="eastAsia"/>
        </w:rPr>
      </w:pPr>
    </w:p>
    <w:p w14:paraId="28BF7A4A">
      <w:pPr>
        <w:ind w:left="-5"/>
        <w:rPr>
          <w:rFonts w:hint="eastAsia"/>
        </w:rPr>
      </w:pPr>
      <w:r>
        <w:rPr>
          <w:rFonts w:hint="eastAsia"/>
        </w:rPr>
        <w:t>3. Because in itself excellent and eminent by these priviledges it enjoyed.</w:t>
      </w:r>
    </w:p>
    <w:p w14:paraId="1E5A3DB4">
      <w:pPr>
        <w:ind w:left="-5"/>
        <w:rPr>
          <w:rFonts w:hint="eastAsia"/>
        </w:rPr>
      </w:pPr>
      <w:r>
        <w:rPr>
          <w:rFonts w:hint="eastAsia"/>
        </w:rPr>
        <w:t>3. 因为它本身，借着其所享有的这些特权，是卓越且卓著的。</w:t>
      </w:r>
    </w:p>
    <w:p w14:paraId="194151E6">
      <w:pPr>
        <w:ind w:left="-5"/>
        <w:rPr>
          <w:rFonts w:hint="eastAsia"/>
        </w:rPr>
      </w:pPr>
    </w:p>
    <w:p w14:paraId="3ECEE23C">
      <w:pPr>
        <w:ind w:left="-5"/>
        <w:rPr>
          <w:rFonts w:hint="eastAsia"/>
        </w:rPr>
      </w:pPr>
      <w:r>
        <w:rPr>
          <w:rFonts w:hint="eastAsia"/>
        </w:rPr>
        <w:t>Hence,</w:t>
      </w:r>
    </w:p>
    <w:p w14:paraId="007EC739">
      <w:pPr>
        <w:ind w:left="-5"/>
        <w:rPr>
          <w:rFonts w:hint="eastAsia"/>
        </w:rPr>
      </w:pPr>
      <w:r>
        <w:rPr>
          <w:rFonts w:hint="eastAsia"/>
        </w:rPr>
        <w:t>因此，</w:t>
      </w:r>
    </w:p>
    <w:p w14:paraId="326107C9">
      <w:pPr>
        <w:ind w:left="-5"/>
        <w:rPr>
          <w:rFonts w:hint="eastAsia"/>
        </w:rPr>
      </w:pPr>
    </w:p>
    <w:p w14:paraId="564D0260">
      <w:pPr>
        <w:ind w:left="-5"/>
        <w:rPr>
          <w:rFonts w:hint="eastAsia"/>
        </w:rPr>
      </w:pPr>
      <w:r>
        <w:rPr>
          <w:rFonts w:hint="eastAsia"/>
        </w:rPr>
        <w:t>Observe 1. Gods people in difficult times, would be acquainting themselves with, and confirming themselves in the Faith of the happy estate of glory; for this end, it is so studiously proposed, much pains is taken to reveal and hold it forth: and the Lord stirreith up John, and in him other Believers, to look upon it and to believe and comfort themselves from the happy estate they shall meet with when their suffering shall have an end, 1. To prevent their fainting, in as far as heaven maketh an end of all their difficulties.</w:t>
      </w:r>
    </w:p>
    <w:p w14:paraId="2B8DD456">
      <w:pPr>
        <w:ind w:left="-5"/>
        <w:rPr>
          <w:rFonts w:hint="eastAsia"/>
        </w:rPr>
      </w:pPr>
      <w:r>
        <w:rPr>
          <w:rFonts w:hint="eastAsia"/>
        </w:rPr>
        <w:t>观察1。上帝的子民在困难时期，应熟知，并坚固自己在那荣耀的幸福状态的信心中；为此目的，它被如此刻意地提出，费了很大力气去启示并阐明它：并且主激动了约翰，并在他里面激动了其他信徒，去观看它，并从他们受苦结束时将要遇到的幸福状态中相信并安慰自己。1. 为要防止他们灰心，因为天结束了他们所有的困难。</w:t>
      </w:r>
    </w:p>
    <w:p w14:paraId="5545D567">
      <w:pPr>
        <w:ind w:left="-5"/>
        <w:rPr>
          <w:rFonts w:hint="eastAsia"/>
        </w:rPr>
      </w:pPr>
    </w:p>
    <w:p w14:paraId="6AF091A5">
      <w:pPr>
        <w:ind w:left="-5"/>
        <w:rPr>
          <w:rFonts w:hint="eastAsia"/>
        </w:rPr>
      </w:pPr>
      <w:r>
        <w:rPr>
          <w:rFonts w:hint="eastAsia"/>
        </w:rPr>
        <w:t>2. To make them submissive, because that time is coming.</w:t>
      </w:r>
    </w:p>
    <w:p w14:paraId="284E0865">
      <w:pPr>
        <w:ind w:left="-5"/>
        <w:rPr>
          <w:rFonts w:hint="eastAsia"/>
        </w:rPr>
      </w:pPr>
      <w:r>
        <w:rPr>
          <w:rFonts w:hint="eastAsia"/>
        </w:rPr>
        <w:t>2. 为要使他们顺服，因为那个时候将要来临。</w:t>
      </w:r>
    </w:p>
    <w:p w14:paraId="0951BAF7">
      <w:pPr>
        <w:ind w:left="-5"/>
        <w:rPr>
          <w:rFonts w:hint="eastAsia"/>
        </w:rPr>
      </w:pPr>
    </w:p>
    <w:p w14:paraId="6AA7847C">
      <w:pPr>
        <w:ind w:left="-5"/>
        <w:rPr>
          <w:rFonts w:hint="eastAsia"/>
        </w:rPr>
      </w:pPr>
      <w:r>
        <w:rPr>
          <w:rFonts w:hint="eastAsia"/>
        </w:rPr>
        <w:t>3. To make their life lively and comfortable by the knowledge and faith of it, and the frequent meditation on it.</w:t>
      </w:r>
    </w:p>
    <w:p w14:paraId="1EA79286">
      <w:pPr>
        <w:ind w:left="-5"/>
        <w:rPr>
          <w:rFonts w:hint="eastAsia"/>
        </w:rPr>
      </w:pPr>
      <w:r>
        <w:rPr>
          <w:rFonts w:hint="eastAsia"/>
        </w:rPr>
        <w:t>3. 借着对它的知识和信心，以及对其频繁的默想，来使他们的生命活泼且安慰。</w:t>
      </w:r>
    </w:p>
    <w:p w14:paraId="5BA230A9">
      <w:pPr>
        <w:ind w:left="-5"/>
        <w:rPr>
          <w:rFonts w:hint="eastAsia"/>
        </w:rPr>
      </w:pPr>
    </w:p>
    <w:p w14:paraId="5543ED57">
      <w:pPr>
        <w:ind w:left="-5"/>
        <w:rPr>
          <w:rFonts w:hint="eastAsia"/>
        </w:rPr>
      </w:pPr>
      <w:r>
        <w:rPr>
          <w:rFonts w:hint="eastAsia"/>
        </w:rPr>
        <w:t>This maketh a chearfull, comfortable and submissive way of living under crossses and difficulties; this maketh Believers long for heaven, and to comfort themselves in their abiding empty handed for the time.</w:t>
      </w:r>
    </w:p>
    <w:p w14:paraId="076138EA">
      <w:pPr>
        <w:ind w:left="-5"/>
        <w:rPr>
          <w:rFonts w:hint="eastAsia"/>
        </w:rPr>
      </w:pPr>
      <w:r>
        <w:rPr>
          <w:rFonts w:hint="eastAsia"/>
        </w:rPr>
        <w:t>这使得在十字架和困难下有一种欢欣、安慰和顺服的生活方式；这使得信徒渴望天，并因他们暂时空手而归而安慰自己。</w:t>
      </w:r>
    </w:p>
    <w:p w14:paraId="4439FA53">
      <w:pPr>
        <w:ind w:left="-5"/>
        <w:rPr>
          <w:rFonts w:hint="eastAsia"/>
        </w:rPr>
      </w:pPr>
    </w:p>
    <w:p w14:paraId="2CA831A8">
      <w:pPr>
        <w:ind w:left="-5"/>
        <w:rPr>
          <w:rFonts w:hint="eastAsia"/>
        </w:rPr>
      </w:pPr>
      <w:r>
        <w:rPr>
          <w:rFonts w:hint="eastAsia"/>
        </w:rPr>
        <w:t>2. These are they that come out of great tribulation.</w:t>
      </w:r>
    </w:p>
    <w:p w14:paraId="5C6C2CDC">
      <w:pPr>
        <w:ind w:left="-5"/>
        <w:rPr>
          <w:rFonts w:hint="eastAsia"/>
        </w:rPr>
      </w:pPr>
      <w:r>
        <w:rPr>
          <w:rFonts w:hint="eastAsia"/>
        </w:rPr>
        <w:t>2. 这些就是从大患难中出来的。</w:t>
      </w:r>
    </w:p>
    <w:p w14:paraId="551D54E5">
      <w:pPr>
        <w:ind w:left="-5"/>
        <w:rPr>
          <w:rFonts w:hint="eastAsia"/>
        </w:rPr>
      </w:pPr>
    </w:p>
    <w:p w14:paraId="0787965B">
      <w:pPr>
        <w:ind w:left="-5"/>
        <w:rPr>
          <w:rFonts w:hint="eastAsia"/>
        </w:rPr>
      </w:pPr>
      <w:r>
        <w:rPr>
          <w:rFonts w:hint="eastAsia"/>
        </w:rPr>
        <w:t>Then tribulations, and great tribulations are the way to glory to them whom God loveth most: Jesus Christ himself drank of the brook by the way, Psal. 110:7 and was made low before he was exalted, and his Members follow the Head in a conformity of suffering, Rom. 8:28, Acts 14:22.</w:t>
      </w:r>
    </w:p>
    <w:p w14:paraId="6FFD855E">
      <w:pPr>
        <w:ind w:left="-5"/>
        <w:rPr>
          <w:rFonts w:hint="eastAsia"/>
        </w:rPr>
      </w:pPr>
      <w:r>
        <w:rPr>
          <w:rFonts w:hint="eastAsia"/>
        </w:rPr>
        <w:t>那么，患难，和大患难，是上帝最爱之人通往荣耀的道路：耶稣基督自己曾喝了路旁的溪水，诗篇110:7，并在祂被高举之前被降低，祂的肢体在受苦的 conformity 中跟随元首，罗马书8:28，使徒行传14:22。</w:t>
      </w:r>
    </w:p>
    <w:p w14:paraId="076189E6">
      <w:pPr>
        <w:ind w:left="-5"/>
        <w:rPr>
          <w:rFonts w:hint="eastAsia"/>
        </w:rPr>
      </w:pPr>
    </w:p>
    <w:p w14:paraId="4FB4ADFC">
      <w:pPr>
        <w:ind w:left="-5"/>
        <w:rPr>
          <w:rFonts w:hint="eastAsia"/>
        </w:rPr>
      </w:pPr>
      <w:r>
        <w:rPr>
          <w:rFonts w:hint="eastAsia"/>
        </w:rPr>
        <w:t>Suffering could not look so grim &amp; terrible-like, if what were on the back of it were well looked to.</w:t>
      </w:r>
    </w:p>
    <w:p w14:paraId="1743C138">
      <w:pPr>
        <w:ind w:left="-5"/>
        <w:rPr>
          <w:rFonts w:hint="eastAsia"/>
        </w:rPr>
      </w:pPr>
      <w:r>
        <w:rPr>
          <w:rFonts w:hint="eastAsia"/>
        </w:rPr>
        <w:t>苦难若被好好地看在其背后之物，就不会显得如此狰狞且可怕。</w:t>
      </w:r>
    </w:p>
    <w:p w14:paraId="4598A070">
      <w:pPr>
        <w:ind w:left="-5"/>
        <w:rPr>
          <w:rFonts w:hint="eastAsia"/>
        </w:rPr>
      </w:pPr>
    </w:p>
    <w:p w14:paraId="067DD2E3">
      <w:pPr>
        <w:ind w:left="-5"/>
        <w:rPr>
          <w:rFonts w:hint="eastAsia"/>
        </w:rPr>
      </w:pPr>
      <w:r>
        <w:rPr>
          <w:rFonts w:hint="eastAsia"/>
        </w:rPr>
        <w:t>Let none think the worse of Glory, or that the happinesse of Gods people is of lesse worth, because tribulations are in the way to it; neither let any prize an easie life in this world with Gods curse, this is far better with all the tribulations that accompany it.</w:t>
      </w:r>
    </w:p>
    <w:p w14:paraId="7CAA5F5C">
      <w:pPr>
        <w:ind w:left="-5"/>
        <w:rPr>
          <w:rFonts w:hint="eastAsia"/>
        </w:rPr>
      </w:pPr>
      <w:r>
        <w:rPr>
          <w:rFonts w:hint="eastAsia"/>
        </w:rPr>
        <w:t>无人应轻看荣耀，或认为上帝子民的幸福价值较小，因为患难是通往它的道路；也无人应珍视这世上安逸的生活，却带着上帝的咒诅，这个，连同所有伴随它的患难，要好得多。</w:t>
      </w:r>
    </w:p>
    <w:p w14:paraId="60F3BA11">
      <w:pPr>
        <w:ind w:left="-5"/>
        <w:rPr>
          <w:rFonts w:hint="eastAsia"/>
        </w:rPr>
      </w:pPr>
    </w:p>
    <w:p w14:paraId="26629EED">
      <w:pPr>
        <w:ind w:left="-5"/>
        <w:rPr>
          <w:rFonts w:hint="eastAsia"/>
        </w:rPr>
      </w:pPr>
      <w:r>
        <w:rPr>
          <w:rFonts w:hint="eastAsia"/>
        </w:rPr>
        <w:t>3. They have washen their garments in the bloud of the Lamb, who came through tribulation.</w:t>
      </w:r>
    </w:p>
    <w:p w14:paraId="7BBE0205">
      <w:pPr>
        <w:ind w:left="-5"/>
        <w:rPr>
          <w:rFonts w:hint="eastAsia"/>
        </w:rPr>
      </w:pPr>
      <w:r>
        <w:rPr>
          <w:rFonts w:hint="eastAsia"/>
        </w:rPr>
        <w:t>3. 他们洗净了他们的衣服，在羔羊的血里，他们是从患难中出来的。</w:t>
      </w:r>
    </w:p>
    <w:p w14:paraId="082E8F4A">
      <w:pPr>
        <w:ind w:left="-5"/>
        <w:rPr>
          <w:rFonts w:hint="eastAsia"/>
        </w:rPr>
      </w:pPr>
    </w:p>
    <w:p w14:paraId="15DC0CA0">
      <w:pPr>
        <w:ind w:left="-5"/>
        <w:rPr>
          <w:rFonts w:hint="eastAsia"/>
        </w:rPr>
      </w:pPr>
      <w:r>
        <w:rPr>
          <w:rFonts w:hint="eastAsia"/>
        </w:rPr>
        <w:t>Observe, These that are most righteous, whether in active obedience, in keeping the Law and Commandments, or, in passive obedience, in yeelding their bodies to be burnt, they have need of Christs satisfaction, to make them white: These worthies keeped themselves free of the pollutions of the time, and shuned no suffering: and yet upon this account they appear not before God.</w:t>
      </w:r>
    </w:p>
    <w:p w14:paraId="44C5A403">
      <w:pPr>
        <w:ind w:left="-5"/>
        <w:rPr>
          <w:rFonts w:hint="eastAsia"/>
        </w:rPr>
      </w:pPr>
      <w:r>
        <w:rPr>
          <w:rFonts w:hint="eastAsia"/>
        </w:rPr>
        <w:t>观察到：那些最公义的人，无论是在积极的顺服中，遵守律法和诫命，还是在被动的顺服中，舍身被焚烧，他们都需要基督的补偿，来使他们洁白：这些贤士保守自己免于时代的玷污，并且不躲避任何苦难：然而，他们并非凭此出现在上帝面前。</w:t>
      </w:r>
    </w:p>
    <w:p w14:paraId="6559D45C">
      <w:pPr>
        <w:ind w:left="-5"/>
        <w:rPr>
          <w:rFonts w:hint="eastAsia"/>
        </w:rPr>
      </w:pPr>
    </w:p>
    <w:p w14:paraId="3E401DD7">
      <w:pPr>
        <w:ind w:left="-5"/>
        <w:rPr>
          <w:rFonts w:hint="eastAsia"/>
        </w:rPr>
      </w:pPr>
      <w:r>
        <w:rPr>
          <w:rFonts w:hint="eastAsia"/>
        </w:rPr>
        <w:t>Holinesse is good, but in our seeking to, appear before God, we are to seek to be found in Christ, Phil. 3:9.</w:t>
      </w:r>
    </w:p>
    <w:p w14:paraId="26A946D0">
      <w:pPr>
        <w:ind w:left="-5"/>
        <w:rPr>
          <w:rFonts w:hint="eastAsia"/>
        </w:rPr>
      </w:pPr>
      <w:r>
        <w:rPr>
          <w:rFonts w:hint="eastAsia"/>
        </w:rPr>
        <w:t>圣洁是好的，但在我们寻求在上帝面前显现时，我们要寻求在基督里被寻见，腓立比书3:9。</w:t>
      </w:r>
    </w:p>
    <w:p w14:paraId="528CE7F3">
      <w:pPr>
        <w:ind w:left="-5"/>
        <w:rPr>
          <w:rFonts w:hint="eastAsia"/>
        </w:rPr>
      </w:pPr>
    </w:p>
    <w:p w14:paraId="3DDCC9F4">
      <w:pPr>
        <w:ind w:left="-5"/>
        <w:rPr>
          <w:rFonts w:hint="eastAsia"/>
        </w:rPr>
      </w:pPr>
      <w:r>
        <w:rPr>
          <w:rFonts w:hint="eastAsia"/>
        </w:rPr>
        <w:t>Or, take the Doctrine thus, No merit of ours can bring through neither temporal nor spiritual judgments.</w:t>
      </w:r>
    </w:p>
    <w:p w14:paraId="7C3CC118">
      <w:pPr>
        <w:ind w:left="-5"/>
        <w:rPr>
          <w:rFonts w:hint="eastAsia"/>
        </w:rPr>
      </w:pPr>
      <w:r>
        <w:rPr>
          <w:rFonts w:hint="eastAsia"/>
        </w:rPr>
        <w:t>或者，可以这样理解教义：我们没有任何功劳能带领我们度过暂时的或属灵的审判。</w:t>
      </w:r>
    </w:p>
    <w:p w14:paraId="6B78323B">
      <w:pPr>
        <w:ind w:left="-5"/>
        <w:rPr>
          <w:rFonts w:hint="eastAsia"/>
        </w:rPr>
      </w:pPr>
    </w:p>
    <w:p w14:paraId="4DE940BF">
      <w:pPr>
        <w:ind w:left="-5"/>
        <w:rPr>
          <w:rFonts w:hint="eastAsia"/>
        </w:rPr>
      </w:pPr>
      <w:r>
        <w:rPr>
          <w:rFonts w:hint="eastAsia"/>
        </w:rPr>
        <w:t>These were free of common guiltinesse, and shunned not, but endured all tribulations; yet, none of these are grounds of their through-bearing, but the washing of their garments in Christs bloud.</w:t>
      </w:r>
    </w:p>
    <w:p w14:paraId="2CB8E411">
      <w:pPr>
        <w:ind w:left="-5"/>
        <w:rPr>
          <w:rFonts w:hint="eastAsia"/>
        </w:rPr>
      </w:pPr>
      <w:r>
        <w:rPr>
          <w:rFonts w:hint="eastAsia"/>
        </w:rPr>
        <w:t>这些人免于普遍的罪咎，并且不躲避，反而忍受了一切的患难；然而，这些都不是他们得胜的根据，而是他们用基督的血洗净他们的衣服。</w:t>
      </w:r>
    </w:p>
    <w:p w14:paraId="549837FB">
      <w:pPr>
        <w:ind w:left="-5"/>
        <w:rPr>
          <w:rFonts w:hint="eastAsia"/>
        </w:rPr>
      </w:pPr>
    </w:p>
    <w:p w14:paraId="5DA63417">
      <w:pPr>
        <w:ind w:left="-5"/>
        <w:rPr>
          <w:rFonts w:hint="eastAsia"/>
        </w:rPr>
      </w:pPr>
      <w:r>
        <w:rPr>
          <w:rFonts w:hint="eastAsia"/>
        </w:rPr>
        <w:t>4. as the greatest tribulations have an outgate; and the greater the tribulation be, the greater and more glorious is the outgate; and the greater the fight be, the victory is the more remarkable, Therefore are all these singularily pointed at here.</w:t>
      </w:r>
    </w:p>
    <w:p w14:paraId="4D41372F">
      <w:pPr>
        <w:ind w:left="-5"/>
        <w:rPr>
          <w:rFonts w:hint="eastAsia"/>
        </w:rPr>
      </w:pPr>
      <w:r>
        <w:rPr>
          <w:rFonts w:hint="eastAsia"/>
        </w:rPr>
        <w:t>4. 如同最大的患难都有一个出路；并且患难越大，出路也越大越荣耀；并且争战越大，胜利也越显著，因此所有这些在此处都被独特地指出。</w:t>
      </w:r>
    </w:p>
    <w:p w14:paraId="66B9F6BB">
      <w:pPr>
        <w:ind w:left="-5"/>
        <w:rPr>
          <w:rFonts w:hint="eastAsia"/>
        </w:rPr>
      </w:pPr>
    </w:p>
    <w:p w14:paraId="4DA5B9B5">
      <w:pPr>
        <w:ind w:left="-5"/>
        <w:rPr>
          <w:rFonts w:hint="eastAsia"/>
        </w:rPr>
      </w:pPr>
      <w:r>
        <w:rPr>
          <w:rFonts w:hint="eastAsia"/>
        </w:rPr>
        <w:t>So the bloud of Christ is the best and only outgate from tribulations; fleeing to Christ for refuge, is the only best way to escape all tribulations temporall or spirituall: for, we suppose, this coming cut of tribulation, looketh to temporall affliction as well as delivery from eternall wrath.</w:t>
      </w:r>
    </w:p>
    <w:p w14:paraId="4809F0E2">
      <w:pPr>
        <w:ind w:left="-5"/>
        <w:rPr>
          <w:rFonts w:hint="eastAsia"/>
        </w:rPr>
      </w:pPr>
      <w:r>
        <w:rPr>
          <w:rFonts w:hint="eastAsia"/>
        </w:rPr>
        <w:t>因此基督的血是脱离患难的最好且唯一的出路；逃到基督那里寻求庇护，是逃避所有暂时或属灵患难的唯一最好的方式：因为，我们假定，这从患难中出来，既指向暂时的苦难，也指向脱离永恒的忿怒。</w:t>
      </w:r>
    </w:p>
    <w:p w14:paraId="093DB27A">
      <w:pPr>
        <w:ind w:left="-5"/>
        <w:rPr>
          <w:rFonts w:hint="eastAsia"/>
        </w:rPr>
      </w:pPr>
    </w:p>
    <w:p w14:paraId="3894204F">
      <w:pPr>
        <w:ind w:left="-5"/>
        <w:rPr>
          <w:rFonts w:hint="eastAsia"/>
        </w:rPr>
      </w:pPr>
      <w:r>
        <w:rPr>
          <w:rFonts w:hint="eastAsia"/>
        </w:rPr>
        <w:t>And indeed if the misknowing of Jesus Christ by a people that here the Gospel, be the great cause of their temporall ruine, trouble and overthrow.</w:t>
      </w:r>
    </w:p>
    <w:p w14:paraId="07362B7E">
      <w:pPr>
        <w:ind w:left="-5"/>
        <w:rPr>
          <w:rFonts w:hint="eastAsia"/>
        </w:rPr>
      </w:pPr>
      <w:r>
        <w:rPr>
          <w:rFonts w:hint="eastAsia"/>
        </w:rPr>
        <w:t>并且，如果一个听到福音的民族不认识耶稣基督，是他们暂时毁灭、患难和倾覆的大原因。</w:t>
      </w:r>
    </w:p>
    <w:p w14:paraId="7B642B64">
      <w:pPr>
        <w:ind w:left="-5"/>
        <w:rPr>
          <w:rFonts w:hint="eastAsia"/>
        </w:rPr>
      </w:pPr>
    </w:p>
    <w:p w14:paraId="3482234F">
      <w:pPr>
        <w:ind w:left="-5"/>
        <w:rPr>
          <w:rFonts w:hint="eastAsia"/>
        </w:rPr>
      </w:pPr>
      <w:r>
        <w:rPr>
          <w:rFonts w:hint="eastAsia"/>
        </w:rPr>
        <w:t>Luke 19:42, 43. O that thou had known in this thy day, the things that belong to thy peace!</w:t>
      </w:r>
    </w:p>
    <w:p w14:paraId="576865FC">
      <w:pPr>
        <w:ind w:left="-5"/>
        <w:rPr>
          <w:rFonts w:hint="eastAsia"/>
        </w:rPr>
      </w:pPr>
      <w:r>
        <w:rPr>
          <w:rFonts w:hint="eastAsia"/>
        </w:rPr>
        <w:t>路加福音19:42, 43。“巴不得你在这日子知道关系你平安的事！”</w:t>
      </w:r>
    </w:p>
    <w:p w14:paraId="074838D7">
      <w:pPr>
        <w:ind w:left="-5"/>
        <w:rPr>
          <w:rFonts w:hint="eastAsia"/>
        </w:rPr>
      </w:pPr>
    </w:p>
    <w:p w14:paraId="429D6BE2">
      <w:pPr>
        <w:ind w:left="-5"/>
        <w:rPr>
          <w:rFonts w:hint="eastAsia"/>
        </w:rPr>
      </w:pPr>
      <w:r>
        <w:rPr>
          <w:rFonts w:hint="eastAsia"/>
        </w:rPr>
        <w:t>but now they are hid from thine eyes.</w:t>
      </w:r>
    </w:p>
    <w:p w14:paraId="02874D73">
      <w:pPr>
        <w:ind w:left="-5"/>
        <w:rPr>
          <w:rFonts w:hint="eastAsia"/>
        </w:rPr>
      </w:pPr>
      <w:r>
        <w:rPr>
          <w:rFonts w:hint="eastAsia"/>
        </w:rPr>
        <w:t>但如今这些事在你眼前是隐藏的。</w:t>
      </w:r>
    </w:p>
    <w:p w14:paraId="4DC05C42">
      <w:pPr>
        <w:ind w:left="-5"/>
        <w:rPr>
          <w:rFonts w:hint="eastAsia"/>
        </w:rPr>
      </w:pPr>
    </w:p>
    <w:p w14:paraId="5A8067C0">
      <w:pPr>
        <w:ind w:left="-5"/>
        <w:rPr>
          <w:rFonts w:hint="eastAsia"/>
        </w:rPr>
      </w:pPr>
      <w:r>
        <w:rPr>
          <w:rFonts w:hint="eastAsia"/>
        </w:rPr>
        <w:t>Therefore the dayes shall come upon thee, that thine enemies shall cast a trench about thee; If the neglecting of Him, hasten judgement on the ungodly world, Then fleeing to Him, must be the best way to shun judgment, to take away the controversie, and to get an outgate from tribulation when they are lying on.</w:t>
      </w:r>
    </w:p>
    <w:p w14:paraId="177C64A3">
      <w:pPr>
        <w:ind w:left="-5"/>
        <w:rPr>
          <w:rFonts w:hint="eastAsia"/>
        </w:rPr>
      </w:pPr>
      <w:r>
        <w:rPr>
          <w:rFonts w:hint="eastAsia"/>
        </w:rPr>
        <w:t>所以日子将到，你的仇敌要筑起土垒围困你；如果忽略祂，会加速对不敬虔世界的审判，那么逃到祂那里，就必定是躲避审判，消除争议，并在患难临到时得着出路的最好方式。</w:t>
      </w:r>
    </w:p>
    <w:p w14:paraId="43E4B3C5">
      <w:pPr>
        <w:ind w:left="-5"/>
        <w:rPr>
          <w:rFonts w:hint="eastAsia"/>
        </w:rPr>
      </w:pPr>
    </w:p>
    <w:p w14:paraId="0F3D6770">
      <w:pPr>
        <w:ind w:left="-5"/>
        <w:rPr>
          <w:rFonts w:hint="eastAsia"/>
        </w:rPr>
      </w:pPr>
      <w:r>
        <w:rPr>
          <w:rFonts w:hint="eastAsia"/>
        </w:rPr>
        <w:t>And there is nothing that, we would more take notice of in this time; there are none but they would know how to be rid of the trial and trouble that is lying on, That is the best way that can be taken.</w:t>
      </w:r>
    </w:p>
    <w:p w14:paraId="7271D7F1">
      <w:pPr>
        <w:ind w:left="-5"/>
        <w:rPr>
          <w:rFonts w:hint="eastAsia"/>
        </w:rPr>
      </w:pPr>
      <w:r>
        <w:rPr>
          <w:rFonts w:hint="eastAsia"/>
        </w:rPr>
        <w:t>并且，我们此时更应留意的是：除了他们，没有谁不想知道如何摆脱那临到的试炼和患难，那是可以采取的最好方式。</w:t>
      </w:r>
    </w:p>
    <w:p w14:paraId="71E38115">
      <w:pPr>
        <w:ind w:left="-5"/>
        <w:rPr>
          <w:rFonts w:hint="eastAsia"/>
        </w:rPr>
      </w:pPr>
    </w:p>
    <w:p w14:paraId="58440425">
      <w:pPr>
        <w:ind w:left="-5"/>
        <w:rPr>
          <w:rFonts w:hint="eastAsia"/>
        </w:rPr>
      </w:pPr>
      <w:r>
        <w:rPr>
          <w:rFonts w:hint="eastAsia"/>
        </w:rPr>
        <w:t>Jesus Christ taketh away the controversie, and maketh the sufferers whit; we are conquerours; yea more than conquerours through Christ who loved us, Rom. 8:35.</w:t>
      </w:r>
    </w:p>
    <w:p w14:paraId="1B4C1CDC">
      <w:pPr>
        <w:ind w:left="-5"/>
        <w:rPr>
          <w:rFonts w:hint="eastAsia"/>
        </w:rPr>
      </w:pPr>
      <w:r>
        <w:rPr>
          <w:rFonts w:hint="eastAsia"/>
        </w:rPr>
        <w:t>耶稣基督除去了那争议，并使受苦者洁白；我们是得胜者；是的，借着爱我们的基督，我们是得胜有余的，罗马书8:35。</w:t>
      </w:r>
    </w:p>
    <w:p w14:paraId="00A81DB9">
      <w:pPr>
        <w:ind w:left="-5"/>
        <w:rPr>
          <w:rFonts w:hint="eastAsia"/>
        </w:rPr>
      </w:pPr>
    </w:p>
    <w:p w14:paraId="51EE8128">
      <w:pPr>
        <w:ind w:left="-5"/>
        <w:rPr>
          <w:rFonts w:hint="eastAsia"/>
        </w:rPr>
      </w:pPr>
      <w:r>
        <w:rPr>
          <w:rFonts w:hint="eastAsia"/>
        </w:rPr>
        <w:t>1. He strengtheneth to stand and fight.</w:t>
      </w:r>
    </w:p>
    <w:p w14:paraId="7D4FAA9A">
      <w:pPr>
        <w:ind w:left="-5"/>
        <w:rPr>
          <w:rFonts w:hint="eastAsia"/>
        </w:rPr>
      </w:pPr>
      <w:r>
        <w:rPr>
          <w:rFonts w:hint="eastAsia"/>
        </w:rPr>
        <w:t>1. 祂坚固人去站立和争战。</w:t>
      </w:r>
    </w:p>
    <w:p w14:paraId="7A5F80B0">
      <w:pPr>
        <w:ind w:left="-5"/>
        <w:rPr>
          <w:rFonts w:hint="eastAsia"/>
        </w:rPr>
      </w:pPr>
    </w:p>
    <w:p w14:paraId="5EAE281B">
      <w:pPr>
        <w:ind w:left="-5"/>
        <w:rPr>
          <w:rFonts w:hint="eastAsia"/>
        </w:rPr>
      </w:pPr>
      <w:r>
        <w:rPr>
          <w:rFonts w:hint="eastAsia"/>
        </w:rPr>
        <w:t>2. He hideth sin and removeth guilt, which is the rise of the controversie, 3.</w:t>
      </w:r>
    </w:p>
    <w:p w14:paraId="3DD27088">
      <w:pPr>
        <w:ind w:left="-5"/>
        <w:rPr>
          <w:rFonts w:hint="eastAsia"/>
        </w:rPr>
      </w:pPr>
      <w:r>
        <w:rPr>
          <w:rFonts w:hint="eastAsia"/>
        </w:rPr>
        <w:t>2. 祂遮盖罪并除去罪咎，那是争议的根源。3.</w:t>
      </w:r>
    </w:p>
    <w:p w14:paraId="3A74FAFA">
      <w:pPr>
        <w:ind w:left="-5"/>
        <w:rPr>
          <w:rFonts w:hint="eastAsia"/>
        </w:rPr>
      </w:pPr>
    </w:p>
    <w:p w14:paraId="6B5AB11C">
      <w:pPr>
        <w:ind w:left="-5"/>
        <w:rPr>
          <w:rFonts w:hint="eastAsia"/>
        </w:rPr>
      </w:pPr>
      <w:r>
        <w:rPr>
          <w:rFonts w:hint="eastAsia"/>
        </w:rPr>
        <w:t>He giveth peace and a settled outgate; and outgates from tribulations any other way, whether by outward means, as armies, friendship, &amp;c. or inward, as in our own holinesse or satisfactions, are but the passing from one snare to another that is worse, and from one plague to a greater curse: and folks can never be said to come out of tribulation, while they lye under the wrath and curse of God.</w:t>
      </w:r>
    </w:p>
    <w:p w14:paraId="3793EC8E">
      <w:pPr>
        <w:ind w:left="-5"/>
        <w:rPr>
          <w:rFonts w:hint="eastAsia"/>
        </w:rPr>
      </w:pPr>
      <w:r>
        <w:rPr>
          <w:rFonts w:hint="eastAsia"/>
        </w:rPr>
        <w:t>祂赐予平安和稳固的出路；而从患难中得着的任何其他方式的出路，无论是借着外在的手段，如军队、友谊等等，还是内在的，如在我们自己的圣洁或补偿中，都不过是从一个网罗转移到另一个更坏的，从一场瘟疫转移到一个更大的咒诅：并且，当人处在上帝的忿怒和咒诅之下时，他们永远不能被称为是从患难中出来了。</w:t>
      </w:r>
    </w:p>
    <w:p w14:paraId="3C10ED2D">
      <w:pPr>
        <w:ind w:left="-5"/>
        <w:rPr>
          <w:rFonts w:hint="eastAsia"/>
        </w:rPr>
      </w:pPr>
    </w:p>
    <w:p w14:paraId="147D49AF">
      <w:pPr>
        <w:ind w:left="-5"/>
        <w:rPr>
          <w:rFonts w:hint="eastAsia"/>
        </w:rPr>
      </w:pPr>
      <w:r>
        <w:rPr>
          <w:rFonts w:hint="eastAsia"/>
        </w:rPr>
        <w:t>Micah. 5:4 only this man shall be the peace, when the Assyrian shall come into our land.</w:t>
      </w:r>
    </w:p>
    <w:p w14:paraId="24BE7C0E">
      <w:pPr>
        <w:ind w:left="-5"/>
        <w:rPr>
          <w:rFonts w:hint="eastAsia"/>
        </w:rPr>
      </w:pPr>
      <w:r>
        <w:rPr>
          <w:rFonts w:hint="eastAsia"/>
        </w:rPr>
        <w:t>弥迦书5:4：“唯有这人必作那平安，当亚述人来到我们地的时候。”</w:t>
      </w:r>
    </w:p>
    <w:p w14:paraId="44D23B04">
      <w:pPr>
        <w:ind w:left="-5"/>
        <w:rPr>
          <w:rFonts w:hint="eastAsia"/>
        </w:rPr>
      </w:pPr>
    </w:p>
    <w:p w14:paraId="4C1F8924">
      <w:pPr>
        <w:ind w:left="-5"/>
        <w:rPr>
          <w:rFonts w:hint="eastAsia"/>
        </w:rPr>
      </w:pPr>
      <w:r>
        <w:rPr>
          <w:rFonts w:hint="eastAsia"/>
        </w:rPr>
        <w:t>5. From the happy condition of Christs followers, Observe, That it is an excellent and unspeakable happinesse, an excellent condition, delightsome and lovely, that Believers are to look for in heaven, when the tribulation shall be over: it is not only an outgate, but an excellent outgate.</w:t>
      </w:r>
    </w:p>
    <w:p w14:paraId="5D198053">
      <w:pPr>
        <w:ind w:left="-5"/>
        <w:rPr>
          <w:rFonts w:hint="eastAsia"/>
        </w:rPr>
      </w:pPr>
      <w:r>
        <w:rPr>
          <w:rFonts w:hint="eastAsia"/>
        </w:rPr>
        <w:t>5. 从基督追随者的幸福状况，观察到：这是一个卓越且无法言喻的幸福，一个卓越的状况，喜乐且可爱的，信徒们在患难过后，应在天上去期盼：这不仅是一个出路，而且是一个卓越的出路。</w:t>
      </w:r>
    </w:p>
    <w:p w14:paraId="15899389">
      <w:pPr>
        <w:ind w:left="-5"/>
        <w:rPr>
          <w:rFonts w:hint="eastAsia"/>
        </w:rPr>
      </w:pPr>
    </w:p>
    <w:p w14:paraId="600F08E8">
      <w:pPr>
        <w:ind w:left="-5"/>
        <w:rPr>
          <w:rFonts w:hint="eastAsia"/>
        </w:rPr>
      </w:pPr>
      <w:r>
        <w:rPr>
          <w:rFonts w:hint="eastAsia"/>
        </w:rPr>
        <w:t>We cannot speak of it to you, only, (beside what was said of it, vers. 9, 10) take a short view of what is said of it here, 1. For its place, it is here before the Throne of God, beholding Him, to have a place among them that stood by in Gods Temple: this is the first step of their happinesse.</w:t>
      </w:r>
    </w:p>
    <w:p w14:paraId="6DCCCE14">
      <w:pPr>
        <w:ind w:left="-5"/>
        <w:rPr>
          <w:rFonts w:hint="eastAsia"/>
        </w:rPr>
      </w:pPr>
      <w:r>
        <w:rPr>
          <w:rFonts w:hint="eastAsia"/>
        </w:rPr>
        <w:t>我们不能对你们说，只是（除了已在第9、10节所说的之外），简要地看一下此处所说的：1. 就其地方而言，它是在上帝的宝座前，观看祂，在那些侍立在上帝殿中的人中间有地位：这是他们幸福的第一步。</w:t>
      </w:r>
    </w:p>
    <w:p w14:paraId="3A995416">
      <w:pPr>
        <w:ind w:left="-5"/>
        <w:rPr>
          <w:rFonts w:hint="eastAsia"/>
        </w:rPr>
      </w:pPr>
    </w:p>
    <w:p w14:paraId="31580DC7">
      <w:pPr>
        <w:ind w:left="-5"/>
        <w:rPr>
          <w:rFonts w:hint="eastAsia"/>
        </w:rPr>
      </w:pPr>
      <w:r>
        <w:rPr>
          <w:rFonts w:hint="eastAsia"/>
        </w:rPr>
        <w:t>2. Their decoring, is, white robes and palms in their hands, as so many conquerours and triumphers.</w:t>
      </w:r>
    </w:p>
    <w:p w14:paraId="3FFA2EF1">
      <w:pPr>
        <w:ind w:left="-5"/>
        <w:rPr>
          <w:rFonts w:hint="eastAsia"/>
        </w:rPr>
      </w:pPr>
      <w:r>
        <w:rPr>
          <w:rFonts w:hint="eastAsia"/>
        </w:rPr>
        <w:t>2. 他们的装饰，是白袍和手中的棕树枝，如同许多征服者和凯旋者。</w:t>
      </w:r>
    </w:p>
    <w:p w14:paraId="5E820402">
      <w:pPr>
        <w:ind w:left="-5"/>
        <w:rPr>
          <w:rFonts w:hint="eastAsia"/>
        </w:rPr>
      </w:pPr>
    </w:p>
    <w:p w14:paraId="3E805296">
      <w:pPr>
        <w:ind w:left="-5"/>
        <w:rPr>
          <w:rFonts w:hint="eastAsia"/>
        </w:rPr>
      </w:pPr>
      <w:r>
        <w:rPr>
          <w:rFonts w:hint="eastAsia"/>
        </w:rPr>
        <w:t>3. Their company, God and Christ, Angels &amp; Saints, merned by the Elders.</w:t>
      </w:r>
    </w:p>
    <w:p w14:paraId="08341679">
      <w:pPr>
        <w:ind w:left="-5"/>
        <w:rPr>
          <w:rFonts w:hint="eastAsia"/>
        </w:rPr>
      </w:pPr>
      <w:r>
        <w:rPr>
          <w:rFonts w:hint="eastAsia"/>
        </w:rPr>
        <w:t>3. 他们的同伴，上帝和基督，天使和圣徒，被长老们所提及。</w:t>
      </w:r>
    </w:p>
    <w:p w14:paraId="34FBB857">
      <w:pPr>
        <w:ind w:left="-5"/>
        <w:rPr>
          <w:rFonts w:hint="eastAsia"/>
        </w:rPr>
      </w:pPr>
    </w:p>
    <w:p w14:paraId="61A8E66F">
      <w:pPr>
        <w:ind w:left="-5"/>
        <w:rPr>
          <w:rFonts w:hint="eastAsia"/>
        </w:rPr>
      </w:pPr>
      <w:r>
        <w:rPr>
          <w:rFonts w:hint="eastAsia"/>
        </w:rPr>
        <w:t>4. Their work, is, to sing and praise chearfully.</w:t>
      </w:r>
    </w:p>
    <w:p w14:paraId="2EB4F8B9">
      <w:pPr>
        <w:ind w:left="-5"/>
        <w:rPr>
          <w:rFonts w:hint="eastAsia"/>
        </w:rPr>
      </w:pPr>
      <w:r>
        <w:rPr>
          <w:rFonts w:hint="eastAsia"/>
        </w:rPr>
        <w:t>4. 他们的工作，是欢欣地歌唱和赞美。</w:t>
      </w:r>
    </w:p>
    <w:p w14:paraId="1624D6A7">
      <w:pPr>
        <w:ind w:left="-5"/>
        <w:rPr>
          <w:rFonts w:hint="eastAsia"/>
        </w:rPr>
      </w:pPr>
    </w:p>
    <w:p w14:paraId="60D7C3EA">
      <w:pPr>
        <w:ind w:left="-5"/>
        <w:rPr>
          <w:rFonts w:hint="eastAsia"/>
        </w:rPr>
      </w:pPr>
      <w:r>
        <w:rPr>
          <w:rFonts w:hint="eastAsia"/>
        </w:rPr>
        <w:t>Again here further, it is set out in these properties, 1. It is a sinlesse happinesse; no back-drawing from God will be there, but a doing of his will with delight, and without interruption or wearinesse night and day, that is, continually; for, there is no night there: it is a part of their glory and the first step of it, to be quit of sin; there they will not be put to pray, Let thy will be done on earth as it is in heaven, but there will be an actuall doing of it so.</w:t>
      </w:r>
    </w:p>
    <w:p w14:paraId="7018E872">
      <w:pPr>
        <w:ind w:left="-5"/>
        <w:rPr>
          <w:rFonts w:hint="eastAsia"/>
        </w:rPr>
      </w:pPr>
      <w:r>
        <w:rPr>
          <w:rFonts w:hint="eastAsia"/>
        </w:rPr>
        <w:t>再者，此处更进一步地，它被阐明在这几个特性中：1. 这是一个无罪的幸福；在那里不会有从上帝那里退缩，而是喜乐地，并且不间断或疲倦地昼夜遵行祂的旨意，即，持续地；因为，那里没有黑夜：这是他们荣耀的一部分，也是其第一步，即脱离了罪；在那里他们不会被要求祷告：“愿你的旨意行在地上如同行在天上”，而将是实际地如此行。</w:t>
      </w:r>
    </w:p>
    <w:p w14:paraId="59B6F1CE">
      <w:pPr>
        <w:ind w:left="-5"/>
        <w:rPr>
          <w:rFonts w:hint="eastAsia"/>
        </w:rPr>
      </w:pPr>
    </w:p>
    <w:p w14:paraId="4B635B90">
      <w:pPr>
        <w:ind w:left="-5"/>
        <w:rPr>
          <w:rFonts w:hint="eastAsia"/>
        </w:rPr>
      </w:pPr>
      <w:r>
        <w:rPr>
          <w:rFonts w:hint="eastAsia"/>
        </w:rPr>
        <w:t>2. That day is coming when there will become crying out under a body of death; the body of death will not then rebell, there will not be one law against another, not an inward man or mind and flesh, but perfect holinesse, without a sinfull defect; no reluctancie, no sin nor misery.</w:t>
      </w:r>
    </w:p>
    <w:p w14:paraId="6E318288">
      <w:pPr>
        <w:ind w:left="-5"/>
        <w:rPr>
          <w:rFonts w:hint="eastAsia"/>
        </w:rPr>
      </w:pPr>
      <w:r>
        <w:rPr>
          <w:rFonts w:hint="eastAsia"/>
        </w:rPr>
        <w:t>2. 那日将要来临，那时将不再有在取死的身体下的呼喊；那时取死的身体将不再悖逆，将不再有一个律法反对另一个律法，没有一个内在的人或心思和肉体，而是完全的圣洁，没有罪性的缺陷；没有不情愿，没有罪也没有苦难。</w:t>
      </w:r>
    </w:p>
    <w:p w14:paraId="202CA982">
      <w:pPr>
        <w:ind w:left="-5"/>
        <w:rPr>
          <w:rFonts w:hint="eastAsia"/>
        </w:rPr>
      </w:pPr>
    </w:p>
    <w:p w14:paraId="0860CD19">
      <w:pPr>
        <w:ind w:left="-5"/>
        <w:rPr>
          <w:rFonts w:hint="eastAsia"/>
        </w:rPr>
      </w:pPr>
      <w:r>
        <w:rPr>
          <w:rFonts w:hint="eastAsia"/>
        </w:rPr>
        <w:t>3. To do this in His Temple, is, to signifie their dignity and eminency, and the dignity and eminency of their service; they need no Priest now to go in to the most Holy: all are there admitted thus to minister.</w:t>
      </w:r>
    </w:p>
    <w:p w14:paraId="12A110EA">
      <w:pPr>
        <w:ind w:left="-5"/>
        <w:rPr>
          <w:rFonts w:hint="eastAsia"/>
        </w:rPr>
      </w:pPr>
      <w:r>
        <w:rPr>
          <w:rFonts w:hint="eastAsia"/>
        </w:rPr>
        <w:t>3. 在祂的殿中行此事，是为要象征他们的尊贵和卓著，以及他们服事的尊贵和卓著；他们现在不需要任何祭司进入至圣所：所有的人都被允许如此服事。</w:t>
      </w:r>
    </w:p>
    <w:p w14:paraId="0FE4D9E8">
      <w:pPr>
        <w:ind w:left="-5"/>
        <w:rPr>
          <w:rFonts w:hint="eastAsia"/>
        </w:rPr>
      </w:pPr>
    </w:p>
    <w:p w14:paraId="5E345E9D">
      <w:pPr>
        <w:ind w:left="-5"/>
        <w:rPr>
          <w:rFonts w:hint="eastAsia"/>
        </w:rPr>
      </w:pPr>
      <w:r>
        <w:rPr>
          <w:rFonts w:hint="eastAsia"/>
        </w:rPr>
        <w:t>4. The great object of their eternal blessedness, is, God; they enjoy Him fully, familiarly, and constantly, which is meaned by His dwelling with them: they are ever in his company, God and they in one house, and upon one Throne, and to have common society with Him.</w:t>
      </w:r>
    </w:p>
    <w:p w14:paraId="6A10243F">
      <w:pPr>
        <w:ind w:left="-5"/>
        <w:rPr>
          <w:rFonts w:hint="eastAsia"/>
        </w:rPr>
      </w:pPr>
      <w:r>
        <w:rPr>
          <w:rFonts w:hint="eastAsia"/>
        </w:rPr>
        <w:t>4. 他们永恒福乐的伟大对象，是上帝；他们完全地、亲密地、持续地享受祂，这借着祂与他们同住而被意味着：他们永远在祂的同在中，上帝和他们在一所房子里，在一个宝座上，并与祂有共同的交往。</w:t>
      </w:r>
    </w:p>
    <w:p w14:paraId="435FFD6E">
      <w:pPr>
        <w:ind w:left="-5"/>
        <w:rPr>
          <w:rFonts w:hint="eastAsia"/>
        </w:rPr>
      </w:pPr>
    </w:p>
    <w:p w14:paraId="3FB09314">
      <w:pPr>
        <w:ind w:left="-5"/>
        <w:rPr>
          <w:rFonts w:hint="eastAsia"/>
        </w:rPr>
      </w:pPr>
      <w:r>
        <w:rPr>
          <w:rFonts w:hint="eastAsia"/>
        </w:rPr>
        <w:t>It is wonderfull, and the height of all.</w:t>
      </w:r>
    </w:p>
    <w:p w14:paraId="23DF5094">
      <w:pPr>
        <w:ind w:left="-5"/>
        <w:rPr>
          <w:rFonts w:hint="eastAsia"/>
        </w:rPr>
      </w:pPr>
      <w:r>
        <w:rPr>
          <w:rFonts w:hint="eastAsia"/>
        </w:rPr>
        <w:t>这是奇妙的，并且是所有的一切的顶峰。</w:t>
      </w:r>
    </w:p>
    <w:p w14:paraId="260A7BE4">
      <w:pPr>
        <w:ind w:left="-5"/>
        <w:rPr>
          <w:rFonts w:hint="eastAsia"/>
        </w:rPr>
      </w:pPr>
    </w:p>
    <w:p w14:paraId="7E1B4D62">
      <w:pPr>
        <w:ind w:left="-5"/>
        <w:rPr>
          <w:rFonts w:hint="eastAsia"/>
        </w:rPr>
      </w:pPr>
      <w:r>
        <w:rPr>
          <w:rFonts w:hint="eastAsia"/>
        </w:rPr>
        <w:t>5. there is no sinlesse defect there, nor any crosse either of infirmity or heat of persecution, no violence nor cry in these streets, no complaint of plundering or oppression, no sequestration, no quarterings there, no poverty, not a poor person among all that company, entry into heaven putteth a close to all these, none of them are admitted to follow a Believer further than the ports of the City; It most then certainly be good to be there.</w:t>
      </w:r>
    </w:p>
    <w:p w14:paraId="3A6C719F">
      <w:pPr>
        <w:ind w:left="-5"/>
        <w:rPr>
          <w:rFonts w:hint="eastAsia"/>
        </w:rPr>
      </w:pPr>
      <w:r>
        <w:rPr>
          <w:rFonts w:hint="eastAsia"/>
        </w:rPr>
        <w:t>5. 那里没有无罪的缺陷，也没有任何因软弱或逼迫的热而来的十字架，那些街道上没有暴力也没有呼喊，没有对掠夺或压迫的抱怨，没有隔离，没有驻扎，没有贫穷，那群众中没有一个穷人，进入天将终止所有这一切，它们中没有一个被允许跟随一个信徒越过那城的门；那么，在那里必定是好的。</w:t>
      </w:r>
    </w:p>
    <w:p w14:paraId="1ABDCDA5">
      <w:pPr>
        <w:ind w:left="-5"/>
        <w:rPr>
          <w:rFonts w:hint="eastAsia"/>
        </w:rPr>
      </w:pPr>
    </w:p>
    <w:p w14:paraId="59C0DE45">
      <w:pPr>
        <w:ind w:left="-5"/>
        <w:rPr>
          <w:rFonts w:hint="eastAsia"/>
        </w:rPr>
      </w:pPr>
      <w:r>
        <w:rPr>
          <w:rFonts w:hint="eastAsia"/>
        </w:rPr>
        <w:t>The Lamb His weet companie, and the enjoyment of Him, compleateth all: we hold both Grace and Glory of Him, we have a speciall relation to Him, He is in our own nature there, God-man in one Person, the greatest glimpse of the God-head will probably be attained in Him, &amp; all tears will be wiped way: whatever may comfort a Believer, will be given: and what disquiets a Believer, will be removed.</w:t>
      </w:r>
    </w:p>
    <w:p w14:paraId="34E8477F">
      <w:pPr>
        <w:ind w:left="-5"/>
        <w:rPr>
          <w:rFonts w:hint="eastAsia"/>
        </w:rPr>
      </w:pPr>
      <w:r>
        <w:rPr>
          <w:rFonts w:hint="eastAsia"/>
        </w:rPr>
        <w:t>羔羊祂甘甜的同伴，以及对祂的享受，成全了一切：我们从祂而得恩典和荣耀，我们与祂有特别的关系，祂在那里，在我们自己的本性中，神人合一的位格，神性最大的瞥见很可能在祂里面得以达到，并且所有的眼泪都将被擦去：凡能安慰一个信徒的，都将被赐予：并且凡使一个信徒不安的，都将被除去。</w:t>
      </w:r>
    </w:p>
    <w:p w14:paraId="7316A343">
      <w:pPr>
        <w:ind w:left="-5"/>
        <w:rPr>
          <w:rFonts w:hint="eastAsia"/>
        </w:rPr>
      </w:pPr>
    </w:p>
    <w:p w14:paraId="0EF601F4">
      <w:pPr>
        <w:ind w:left="-5"/>
        <w:rPr>
          <w:rFonts w:hint="eastAsia"/>
        </w:rPr>
      </w:pPr>
      <w:r>
        <w:rPr>
          <w:rFonts w:hint="eastAsia"/>
        </w:rPr>
        <w:t>There are three things that disquiet a Believer, that will not be in heaven.</w:t>
      </w:r>
    </w:p>
    <w:p w14:paraId="07A2FA4F">
      <w:pPr>
        <w:ind w:left="-5"/>
        <w:rPr>
          <w:rFonts w:hint="eastAsia"/>
        </w:rPr>
      </w:pPr>
      <w:r>
        <w:rPr>
          <w:rFonts w:hint="eastAsia"/>
        </w:rPr>
        <w:t>有三件事会使信徒不安，这三件事在天上将不会有。</w:t>
      </w:r>
    </w:p>
    <w:p w14:paraId="6711DD85">
      <w:pPr>
        <w:ind w:left="-5"/>
        <w:rPr>
          <w:rFonts w:hint="eastAsia"/>
        </w:rPr>
      </w:pPr>
    </w:p>
    <w:p w14:paraId="6C4A711B">
      <w:pPr>
        <w:ind w:left="-5"/>
        <w:rPr>
          <w:rFonts w:hint="eastAsia"/>
        </w:rPr>
      </w:pPr>
      <w:r>
        <w:rPr>
          <w:rFonts w:hint="eastAsia"/>
        </w:rPr>
        <w:t>1. Sinning and interrupting of Gods serive, and neither sin not tentation will be there, no devils not corrupt nature, flesh and bloud enter not there, 2. The interruption or the sense of Gods favour, which is now but at starts, as He is pleased to let it out; but no interruption of favour there; as they serve Him day and night, so He dwelleth among them, the communion is constant.</w:t>
      </w:r>
    </w:p>
    <w:p w14:paraId="64C6C57C">
      <w:pPr>
        <w:ind w:left="-5"/>
        <w:rPr>
          <w:rFonts w:hint="eastAsia"/>
        </w:rPr>
      </w:pPr>
      <w:r>
        <w:rPr>
          <w:rFonts w:hint="eastAsia"/>
        </w:rPr>
        <w:t>1. 犯罪和中断上帝的服事，并且那里既没有罪也没有试探，没有魔鬼也没有败坏的本性，血肉不能进入那里。2. 对上帝恩惠之感的间断，这现在只是断断续续的，如祂喜悦让它显露；但那里恩惠没有间断；如同他们昼夜服侍祂，照样祂也住在他们中间，交通是持续的。</w:t>
      </w:r>
    </w:p>
    <w:p w14:paraId="6C4DB338">
      <w:pPr>
        <w:ind w:left="-5"/>
        <w:rPr>
          <w:rFonts w:hint="eastAsia"/>
        </w:rPr>
      </w:pPr>
    </w:p>
    <w:p w14:paraId="36259D98">
      <w:pPr>
        <w:ind w:left="-5"/>
        <w:rPr>
          <w:rFonts w:hint="eastAsia"/>
        </w:rPr>
      </w:pPr>
      <w:r>
        <w:rPr>
          <w:rFonts w:hint="eastAsia"/>
        </w:rPr>
        <w:t>And, by the way, Obs. That an uninterrupted serving of God, and an uninterrupted communion with God &amp; enjoying of Him go together.</w:t>
      </w:r>
    </w:p>
    <w:p w14:paraId="18CD1843">
      <w:pPr>
        <w:ind w:left="-5"/>
        <w:rPr>
          <w:rFonts w:hint="eastAsia"/>
        </w:rPr>
      </w:pPr>
      <w:r>
        <w:rPr>
          <w:rFonts w:hint="eastAsia"/>
        </w:rPr>
        <w:t>顺便观察到：不间断地服侍上帝，和不间断地与上帝有交通并享受祂，是相伴而行的。</w:t>
      </w:r>
    </w:p>
    <w:p w14:paraId="2A19CAC2">
      <w:pPr>
        <w:ind w:left="-5"/>
        <w:rPr>
          <w:rFonts w:hint="eastAsia"/>
        </w:rPr>
      </w:pPr>
    </w:p>
    <w:p w14:paraId="0A9E2FE5">
      <w:pPr>
        <w:ind w:left="-5"/>
        <w:rPr>
          <w:rFonts w:hint="eastAsia"/>
        </w:rPr>
      </w:pPr>
      <w:r>
        <w:rPr>
          <w:rFonts w:hint="eastAsia"/>
        </w:rPr>
        <w:t>3. Outward persecutions and wants, pinches and straits, none of these do follow the Saints into heaven; and, in opposition to all these, they enjoy God in a most excellent way, and the companie of the Lamb, and are feasted by living fountains of water; and if any thing be more delectable than another, they have it, and that in abundance, freshly flowing for ever.</w:t>
      </w:r>
    </w:p>
    <w:p w14:paraId="272D6A60">
      <w:pPr>
        <w:ind w:left="-5"/>
        <w:rPr>
          <w:rFonts w:hint="eastAsia"/>
        </w:rPr>
      </w:pPr>
      <w:r>
        <w:rPr>
          <w:rFonts w:hint="eastAsia"/>
        </w:rPr>
        <w:t>3. 外在的逼迫和缺乏，拮据和困境，这些都未跟随圣徒进入天上；并且，与所有这些相反，他们以一种最卓越的方式享受上帝，和羔羊的同伴，并被活水的泉源所宴请；并且如果有什么比另一个更令人喜悦的，他们就拥有它，并且是丰丰富富地，永远新鲜地流淌着。</w:t>
      </w:r>
    </w:p>
    <w:p w14:paraId="26710444">
      <w:pPr>
        <w:ind w:left="-5"/>
        <w:rPr>
          <w:rFonts w:hint="eastAsia"/>
        </w:rPr>
      </w:pPr>
    </w:p>
    <w:p w14:paraId="082EA43E">
      <w:pPr>
        <w:ind w:left="-5"/>
        <w:rPr>
          <w:rFonts w:hint="eastAsia"/>
        </w:rPr>
      </w:pPr>
      <w:r>
        <w:rPr>
          <w:rFonts w:hint="eastAsia"/>
        </w:rPr>
        <w:t>Use. 1. Long in a holy and warrantable way to share and have experience of this happy condition, and labour to entertain clearnesse of right and interest in it.</w:t>
      </w:r>
    </w:p>
    <w:p w14:paraId="0EAAC65B">
      <w:pPr>
        <w:ind w:left="-5"/>
        <w:rPr>
          <w:rFonts w:hint="eastAsia"/>
        </w:rPr>
      </w:pPr>
      <w:r>
        <w:rPr>
          <w:rFonts w:hint="eastAsia"/>
        </w:rPr>
        <w:t>用处：1. 以一种圣洁且有凭有据的方式，渴望分享并经历这幸福的状况，并努力保持对其权利和利益的清晰。</w:t>
      </w:r>
    </w:p>
    <w:p w14:paraId="1CDEF88B">
      <w:pPr>
        <w:ind w:left="-5"/>
        <w:rPr>
          <w:rFonts w:hint="eastAsia"/>
        </w:rPr>
      </w:pPr>
    </w:p>
    <w:p w14:paraId="76A1365A">
      <w:pPr>
        <w:ind w:left="-5"/>
        <w:rPr>
          <w:rFonts w:hint="eastAsia"/>
        </w:rPr>
      </w:pPr>
      <w:r>
        <w:rPr>
          <w:rFonts w:hint="eastAsia"/>
        </w:rPr>
        <w:t>2. Back your longings with endeavours to be at it.</w:t>
      </w:r>
    </w:p>
    <w:p w14:paraId="2C0DCDD6">
      <w:pPr>
        <w:ind w:left="-5"/>
        <w:rPr>
          <w:rFonts w:hint="eastAsia"/>
        </w:rPr>
      </w:pPr>
      <w:r>
        <w:rPr>
          <w:rFonts w:hint="eastAsia"/>
        </w:rPr>
        <w:t>2. 用努力去达成你的渴望来支持你的渴望。</w:t>
      </w:r>
    </w:p>
    <w:p w14:paraId="2BCE6BA0">
      <w:pPr>
        <w:ind w:left="-5"/>
        <w:rPr>
          <w:rFonts w:hint="eastAsia"/>
        </w:rPr>
      </w:pPr>
    </w:p>
    <w:p w14:paraId="0EE5A250">
      <w:pPr>
        <w:ind w:left="-5"/>
        <w:rPr>
          <w:rFonts w:hint="eastAsia"/>
        </w:rPr>
      </w:pPr>
      <w:r>
        <w:rPr>
          <w:rFonts w:hint="eastAsia"/>
        </w:rPr>
        <w:t>It is to be feared that many of us, when we shall yeeld our breath and soul, will find that we have looked on Heaven as a story.</w:t>
      </w:r>
    </w:p>
    <w:p w14:paraId="0A37689A">
      <w:pPr>
        <w:ind w:left="-5"/>
        <w:rPr>
          <w:rFonts w:hint="eastAsia"/>
        </w:rPr>
      </w:pPr>
      <w:r>
        <w:rPr>
          <w:rFonts w:hint="eastAsia"/>
        </w:rPr>
        <w:t>恐怕我们中许多人，当我们交出我们的气息和灵魂时，会发现我们曾将天看作是一个故事。</w:t>
      </w:r>
    </w:p>
    <w:p w14:paraId="6FC6E939">
      <w:pPr>
        <w:ind w:left="-5"/>
        <w:rPr>
          <w:rFonts w:hint="eastAsia"/>
        </w:rPr>
      </w:pPr>
    </w:p>
    <w:p w14:paraId="4DE4EFF2">
      <w:pPr>
        <w:ind w:left="-5"/>
        <w:rPr>
          <w:rFonts w:hint="eastAsia"/>
        </w:rPr>
      </w:pPr>
      <w:r>
        <w:rPr>
          <w:rFonts w:hint="eastAsia"/>
        </w:rPr>
        <w:t>3. Mortifie your members which are upon the earth: what are all Idols when they are laid in the ballance for-against this happinesse, in its highest degree with its soul-sweetning circumstances?</w:t>
      </w:r>
    </w:p>
    <w:p w14:paraId="7DF2F707">
      <w:pPr>
        <w:ind w:left="-5"/>
        <w:rPr>
          <w:rFonts w:hint="eastAsia"/>
        </w:rPr>
      </w:pPr>
      <w:r>
        <w:rPr>
          <w:rFonts w:hint="eastAsia"/>
        </w:rPr>
        <w:t>3. 治死你们在地上的肢体：当所有偶像被放在天平上，与这在其最高程度、带着其更新灵魂之情形的幸福相对比时，它们又算什么呢？</w:t>
      </w:r>
    </w:p>
    <w:p w14:paraId="21E3FC00">
      <w:pPr>
        <w:ind w:left="-5"/>
        <w:rPr>
          <w:rFonts w:hint="eastAsia"/>
        </w:rPr>
      </w:pPr>
    </w:p>
    <w:p w14:paraId="5B0DC8FB">
      <w:pPr>
        <w:ind w:left="-5"/>
        <w:rPr>
          <w:rFonts w:hint="eastAsia"/>
        </w:rPr>
      </w:pPr>
      <w:r>
        <w:rPr>
          <w:rFonts w:hint="eastAsia"/>
        </w:rPr>
        <w:t>What happinesse so desirable as this?</w:t>
      </w:r>
    </w:p>
    <w:p w14:paraId="5DB157BD">
      <w:pPr>
        <w:ind w:left="-5"/>
        <w:rPr>
          <w:rFonts w:hint="eastAsia"/>
        </w:rPr>
      </w:pPr>
      <w:r>
        <w:rPr>
          <w:rFonts w:hint="eastAsia"/>
        </w:rPr>
        <w:t>有什么幸福如此可欲呢？</w:t>
      </w:r>
    </w:p>
    <w:p w14:paraId="3D29A053">
      <w:pPr>
        <w:ind w:left="-5"/>
        <w:rPr>
          <w:rFonts w:hint="eastAsia"/>
        </w:rPr>
      </w:pPr>
    </w:p>
    <w:p w14:paraId="7FF60FA9">
      <w:pPr>
        <w:ind w:left="-5"/>
        <w:rPr>
          <w:rFonts w:hint="eastAsia"/>
        </w:rPr>
      </w:pPr>
      <w:r>
        <w:rPr>
          <w:rFonts w:hint="eastAsia"/>
        </w:rPr>
        <w:t>or, to be compared with the enjoying of God, wherein there is perfect holinesse without sin, and compleat happinesse without stop or interruption?</w:t>
      </w:r>
    </w:p>
    <w:p w14:paraId="06416AB4">
      <w:pPr>
        <w:ind w:left="-5"/>
        <w:rPr>
          <w:rFonts w:hint="eastAsia"/>
        </w:rPr>
      </w:pPr>
      <w:r>
        <w:rPr>
          <w:rFonts w:hint="eastAsia"/>
        </w:rPr>
        <w:t>或者，能与享受上帝相比吗？在其中有完全的圣洁，没有罪，并且有完全的幸福，没有停止或中断。</w:t>
      </w:r>
    </w:p>
    <w:p w14:paraId="3805ED31">
      <w:pPr>
        <w:ind w:left="-5"/>
        <w:rPr>
          <w:rFonts w:hint="eastAsia"/>
        </w:rPr>
      </w:pPr>
    </w:p>
    <w:p w14:paraId="1EB8392D">
      <w:pPr>
        <w:ind w:left="-5"/>
        <w:rPr>
          <w:rFonts w:hint="eastAsia"/>
        </w:rPr>
      </w:pPr>
      <w:r>
        <w:rPr>
          <w:rFonts w:hint="eastAsia"/>
        </w:rPr>
        <w:t>4. Be comforting your selves from, and confirming your selves in the hope of this happinesse, all ye who are fled to Christ for refuge: suppose ye be under tribulation now, there is a time coming when ye will get out of it: and though a body of death trouble you, and wants, oppression, poverty, hunger, nakednesse; &amp;c. keep you at under; yet, when ye come to Heaven, ye shall be troubled with none of these things; none are poor, but all are rich there; none are naked, but all are cloathed with white robes; none are hungry, but all feasted and well fed: and suppose ye have a heartlesse time here, yet then there is no fear, no sin, nor sorrow, nor cause, nor occasion of it.</w:t>
      </w:r>
    </w:p>
    <w:p w14:paraId="5751C047">
      <w:pPr>
        <w:ind w:left="-5"/>
        <w:rPr>
          <w:rFonts w:hint="eastAsia"/>
        </w:rPr>
      </w:pPr>
      <w:r>
        <w:rPr>
          <w:rFonts w:hint="eastAsia"/>
        </w:rPr>
        <w:t>4. 所有逃到基督那里寻求庇护的人啊，你们当从这幸福的盼望中安慰自己，并坚固自己：假设你们现在正处在患难中，有一个时候将要来临，那时你们将得以脱离它：并且尽管一个取死的身体搅扰你们，缺乏、压迫、贫穷、饥饿、赤身露体等等，使你们受压；然而，当你们到天上去时，你们将不会被任何这些事所搅扰；那里没有穷人，都是富足的；没有赤身的，都穿着白袍；没有饥饿的，都被宴请并饱足：并且假设你们在此处有一个无精打采的时候，然而那时将没有恐惧，没有罪，也没有悲伤，或其原因或机会。</w:t>
      </w:r>
    </w:p>
    <w:p w14:paraId="60BEFA09">
      <w:pPr>
        <w:ind w:left="-5"/>
        <w:rPr>
          <w:rFonts w:hint="eastAsia"/>
        </w:rPr>
      </w:pPr>
    </w:p>
    <w:p w14:paraId="39F87627">
      <w:pPr>
        <w:ind w:left="-5"/>
        <w:rPr>
          <w:rFonts w:hint="eastAsia"/>
        </w:rPr>
      </w:pPr>
      <w:r>
        <w:rPr>
          <w:rFonts w:hint="eastAsia"/>
        </w:rPr>
        <w:t>The result of all this, is, to commend to you these two directions, 1. Seing all this happinesse cometh through washing in the Lambs bloud, Think much of Believing, make that knot sure, it is that upon which Heaven hangeth; loose that knot, and Heaven will fall by from you.</w:t>
      </w:r>
    </w:p>
    <w:p w14:paraId="35DBA3C6">
      <w:pPr>
        <w:ind w:left="-5"/>
        <w:rPr>
          <w:rFonts w:hint="eastAsia"/>
        </w:rPr>
      </w:pPr>
      <w:r>
        <w:rPr>
          <w:rFonts w:hint="eastAsia"/>
        </w:rPr>
        <w:t>所有这一切的结果，是向你们推荐这两个指引：1. 既然所有这一切的幸福都是借着在羔羊的血里洗净而来的，就多思想相信，将那结打牢，那是天所悬挂的；松开那结，天就将从你们那里坠落。</w:t>
      </w:r>
    </w:p>
    <w:p w14:paraId="06DCFDD0">
      <w:pPr>
        <w:ind w:left="-5"/>
        <w:rPr>
          <w:rFonts w:hint="eastAsia"/>
        </w:rPr>
      </w:pPr>
    </w:p>
    <w:p w14:paraId="3434FABD">
      <w:pPr>
        <w:ind w:left="-5"/>
        <w:rPr>
          <w:rFonts w:hint="eastAsia"/>
        </w:rPr>
      </w:pPr>
      <w:r>
        <w:rPr>
          <w:rFonts w:hint="eastAsia"/>
        </w:rPr>
        <w:t>This carnall security that is among the most part of you is not believing; search and try your condition make sure your calling and election, and seek to know that it is sure and out of question.</w:t>
      </w:r>
    </w:p>
    <w:p w14:paraId="3DAAAD18">
      <w:pPr>
        <w:ind w:left="-5"/>
        <w:rPr>
          <w:rFonts w:hint="eastAsia"/>
        </w:rPr>
      </w:pPr>
      <w:r>
        <w:rPr>
          <w:rFonts w:hint="eastAsia"/>
        </w:rPr>
        <w:t>你们中间大部分人所具有的这种属肉体的安逸并非相信；查考并试验你们的状况，确定你们的呼召和拣选，并寻求知道那是确定的，是无可置疑的。</w:t>
      </w:r>
    </w:p>
    <w:p w14:paraId="74F65F52">
      <w:pPr>
        <w:ind w:left="-5"/>
        <w:rPr>
          <w:rFonts w:hint="eastAsia"/>
        </w:rPr>
      </w:pPr>
    </w:p>
    <w:p w14:paraId="728B3BF5">
      <w:pPr>
        <w:ind w:left="-5"/>
        <w:rPr>
          <w:rFonts w:hint="eastAsia"/>
        </w:rPr>
      </w:pPr>
      <w:r>
        <w:rPr>
          <w:rFonts w:hint="eastAsia"/>
        </w:rPr>
        <w:t>2. Seing heaven is such a happy life, and there is a resemblance of it here, aime at the beginning of it: &amp;c we will find something of it in these words, as they relate to the Church-militant, 1. By serving God, and by holinesse, ceasing from sin.</w:t>
      </w:r>
    </w:p>
    <w:p w14:paraId="0F853E86">
      <w:pPr>
        <w:ind w:left="-5"/>
        <w:rPr>
          <w:rFonts w:hint="eastAsia"/>
        </w:rPr>
      </w:pPr>
      <w:r>
        <w:rPr>
          <w:rFonts w:hint="eastAsia"/>
        </w:rPr>
        <w:t>2. 既然天是如此幸福的生命，并且此处有其相似之处，就要追求其开始：等等，我们将在这些话中找到一些，就其关乎争战中的教会而言：1. 借着服侍上帝，借着圣洁，停止犯罪。</w:t>
      </w:r>
    </w:p>
    <w:p w14:paraId="02ACA4C3">
      <w:pPr>
        <w:ind w:left="-5"/>
        <w:rPr>
          <w:rFonts w:hint="eastAsia"/>
        </w:rPr>
      </w:pPr>
    </w:p>
    <w:p w14:paraId="6509A88F">
      <w:pPr>
        <w:ind w:left="-5"/>
        <w:rPr>
          <w:rFonts w:hint="eastAsia"/>
        </w:rPr>
      </w:pPr>
      <w:r>
        <w:rPr>
          <w:rFonts w:hint="eastAsia"/>
        </w:rPr>
        <w:t>They that serve God most uninterruptedly, are likest Heaven; count it your happinesse to be worshipping and serving God without intermission.</w:t>
      </w:r>
    </w:p>
    <w:p w14:paraId="1AECDD80">
      <w:pPr>
        <w:ind w:left="-5"/>
        <w:rPr>
          <w:rFonts w:hint="eastAsia"/>
        </w:rPr>
      </w:pPr>
      <w:r>
        <w:rPr>
          <w:rFonts w:hint="eastAsia"/>
        </w:rPr>
        <w:t>那些最不间断地服侍上帝的人，最像属天的；将不间断地敬拜和服侍上帝算为你们的幸福。</w:t>
      </w:r>
    </w:p>
    <w:p w14:paraId="1CB388E8">
      <w:pPr>
        <w:ind w:left="-5"/>
        <w:rPr>
          <w:rFonts w:hint="eastAsia"/>
        </w:rPr>
      </w:pPr>
    </w:p>
    <w:p w14:paraId="048C6048">
      <w:pPr>
        <w:ind w:left="-5"/>
        <w:rPr>
          <w:rFonts w:hint="eastAsia"/>
        </w:rPr>
      </w:pPr>
      <w:r>
        <w:rPr>
          <w:rFonts w:hint="eastAsia"/>
        </w:rPr>
        <w:t>The more spirituall, constant and immediate our service is, the more it is like Heaven; thus we enter in Gods rest, Heb. 4:10. When we cease from our own works and do His.</w:t>
      </w:r>
    </w:p>
    <w:p w14:paraId="08987A10">
      <w:pPr>
        <w:ind w:left="-5"/>
        <w:rPr>
          <w:rFonts w:hint="eastAsia"/>
        </w:rPr>
      </w:pPr>
      <w:r>
        <w:rPr>
          <w:rFonts w:hint="eastAsia"/>
        </w:rPr>
        <w:t>我们的服事越是属灵、持续和直接，它就越像天；因此我们进入上帝的安息，希伯来书4:10，当我们停止我们自己的工，而去行祂的工时。</w:t>
      </w:r>
    </w:p>
    <w:p w14:paraId="7A8666EB">
      <w:pPr>
        <w:ind w:left="-5"/>
        <w:rPr>
          <w:rFonts w:hint="eastAsia"/>
        </w:rPr>
      </w:pPr>
    </w:p>
    <w:p w14:paraId="39BC36DA">
      <w:pPr>
        <w:ind w:left="-5"/>
        <w:rPr>
          <w:rFonts w:hint="eastAsia"/>
        </w:rPr>
      </w:pPr>
      <w:r>
        <w:rPr>
          <w:rFonts w:hint="eastAsia"/>
        </w:rPr>
        <w:t>2. To be enjonying Gods company, though not in that immediate way as in Heaven, yet by Faith in Him, and by His Spirit in us, and by the having our conversation lift up to him, Col. 3:1, 2.</w:t>
      </w:r>
    </w:p>
    <w:p w14:paraId="211E27A6">
      <w:pPr>
        <w:ind w:left="-5"/>
        <w:rPr>
          <w:rFonts w:hint="eastAsia"/>
        </w:rPr>
      </w:pPr>
      <w:r>
        <w:rPr>
          <w:rFonts w:hint="eastAsia"/>
        </w:rPr>
        <w:t>2. 要享受上帝的同在，尽管并非像在天上那样直接，然而借着对祂的信心，借着祂的灵在我们里面，并借着我们将我们的言行举止举向祂，歌罗西书3:1, 2。</w:t>
      </w:r>
    </w:p>
    <w:p w14:paraId="216C4DB0">
      <w:pPr>
        <w:ind w:left="-5"/>
        <w:rPr>
          <w:rFonts w:hint="eastAsia"/>
        </w:rPr>
      </w:pPr>
    </w:p>
    <w:p w14:paraId="3D589DBB">
      <w:pPr>
        <w:ind w:left="-5"/>
        <w:rPr>
          <w:rFonts w:hint="eastAsia"/>
        </w:rPr>
      </w:pPr>
      <w:r>
        <w:rPr>
          <w:rFonts w:hint="eastAsia"/>
        </w:rPr>
        <w:t>This is the earnest and first fruits of Glory, much nearnesse and communion with God maketh us like Heaven: the likest thing to it in the world, is to dwell in Him and with Him.</w:t>
      </w:r>
    </w:p>
    <w:p w14:paraId="323F98FF">
      <w:pPr>
        <w:ind w:left="-5"/>
        <w:rPr>
          <w:rFonts w:hint="eastAsia"/>
        </w:rPr>
      </w:pPr>
      <w:r>
        <w:rPr>
          <w:rFonts w:hint="eastAsia"/>
        </w:rPr>
        <w:t>这是荣耀的凭据和初熟的果子，多亲近并与上帝交通，使我们像属天的：世上最像它的事，是住在祂里面，并与祂同住。</w:t>
      </w:r>
    </w:p>
    <w:p w14:paraId="53294591">
      <w:pPr>
        <w:ind w:left="-5"/>
        <w:rPr>
          <w:rFonts w:hint="eastAsia"/>
        </w:rPr>
      </w:pPr>
    </w:p>
    <w:p w14:paraId="714B41A5">
      <w:pPr>
        <w:ind w:left="-5"/>
        <w:rPr>
          <w:rFonts w:hint="eastAsia"/>
        </w:rPr>
      </w:pPr>
      <w:r>
        <w:rPr>
          <w:rFonts w:hint="eastAsia"/>
        </w:rPr>
        <w:t>3. To be in Christs Flock under His care and tutory, fed by Him, and led by Him, and seeding on him, and yeelding our selves up to Him.</w:t>
      </w:r>
    </w:p>
    <w:p w14:paraId="0AA88D8A">
      <w:pPr>
        <w:ind w:left="-5"/>
        <w:rPr>
          <w:rFonts w:hint="eastAsia"/>
        </w:rPr>
      </w:pPr>
      <w:r>
        <w:rPr>
          <w:rFonts w:hint="eastAsia"/>
        </w:rPr>
        <w:t>3. 在基督的羊群中，在祂的照顾和监护之下，被祂所喂养，被祂所引导，并以祂为粮，并将我们自己交托给祂。</w:t>
      </w:r>
    </w:p>
    <w:p w14:paraId="6FE41CFD">
      <w:pPr>
        <w:ind w:left="-5"/>
        <w:rPr>
          <w:rFonts w:hint="eastAsia"/>
        </w:rPr>
      </w:pPr>
    </w:p>
    <w:p w14:paraId="43E175E0">
      <w:pPr>
        <w:ind w:left="-5"/>
        <w:rPr>
          <w:rFonts w:hint="eastAsia"/>
        </w:rPr>
      </w:pPr>
      <w:r>
        <w:rPr>
          <w:rFonts w:hint="eastAsia"/>
        </w:rPr>
        <w:t>4. A contentednesse with our present condition and lot in the world, as He is pleased to carve it out to us, to learn in every estate to be content, Philip. 4 in the enjoying of God and Christs care of us.</w:t>
      </w:r>
    </w:p>
    <w:p w14:paraId="7928A781">
      <w:pPr>
        <w:ind w:left="-5"/>
        <w:rPr>
          <w:rFonts w:hint="eastAsia"/>
        </w:rPr>
      </w:pPr>
      <w:r>
        <w:rPr>
          <w:rFonts w:hint="eastAsia"/>
        </w:rPr>
        <w:t>4. 对我们在世上当下的状况和命运满足，如祂喜悦为我们安排的，在各种境遇中都学会知足，腓立比书4章，在享受上帝和基督对我们的照顾中。</w:t>
      </w:r>
    </w:p>
    <w:p w14:paraId="5B45AF82">
      <w:pPr>
        <w:ind w:left="-5"/>
        <w:rPr>
          <w:rFonts w:hint="eastAsia"/>
        </w:rPr>
      </w:pPr>
    </w:p>
    <w:p w14:paraId="0DCA9A5A">
      <w:pPr>
        <w:ind w:left="-5"/>
        <w:rPr>
          <w:rFonts w:hint="eastAsia"/>
        </w:rPr>
      </w:pPr>
      <w:r>
        <w:rPr>
          <w:rFonts w:hint="eastAsia"/>
        </w:rPr>
        <w:t>5. Wainednesse of affection from carnall and wordly delights, not engageing in, nor thristing after these.</w:t>
      </w:r>
    </w:p>
    <w:p w14:paraId="2F8A716A">
      <w:pPr>
        <w:ind w:left="-5"/>
        <w:rPr>
          <w:rFonts w:hint="eastAsia"/>
        </w:rPr>
      </w:pPr>
      <w:r>
        <w:rPr>
          <w:rFonts w:hint="eastAsia"/>
        </w:rPr>
        <w:t>5. 脱离对属肉体和属世喜乐的情感，不参与，也不渴求它们。</w:t>
      </w:r>
    </w:p>
    <w:p w14:paraId="68479341">
      <w:pPr>
        <w:ind w:left="-5"/>
        <w:rPr>
          <w:rFonts w:hint="eastAsia"/>
        </w:rPr>
      </w:pPr>
    </w:p>
    <w:p w14:paraId="1758C018">
      <w:pPr>
        <w:ind w:left="-5"/>
        <w:rPr>
          <w:rFonts w:hint="eastAsia"/>
        </w:rPr>
      </w:pPr>
      <w:r>
        <w:rPr>
          <w:rFonts w:hint="eastAsia"/>
        </w:rPr>
        <w:t>Paul opposeth a heavenly conversation to this, Phil. 3:19, 20.</w:t>
      </w:r>
    </w:p>
    <w:p w14:paraId="66E990F9">
      <w:pPr>
        <w:ind w:left="-5"/>
        <w:rPr>
          <w:rFonts w:hint="eastAsia"/>
        </w:rPr>
      </w:pPr>
      <w:r>
        <w:rPr>
          <w:rFonts w:hint="eastAsia"/>
        </w:rPr>
        <w:t>保罗将一种属天的言行与此对立，腓立比书3:19, 20。</w:t>
      </w:r>
    </w:p>
    <w:p w14:paraId="189C195F">
      <w:pPr>
        <w:ind w:left="-5"/>
        <w:rPr>
          <w:rFonts w:hint="eastAsia"/>
        </w:rPr>
      </w:pPr>
    </w:p>
    <w:p w14:paraId="027C2778">
      <w:pPr>
        <w:ind w:left="-5"/>
        <w:rPr>
          <w:rFonts w:hint="eastAsia"/>
        </w:rPr>
      </w:pPr>
      <w:r>
        <w:rPr>
          <w:rFonts w:hint="eastAsia"/>
        </w:rPr>
        <w:t>In a word; study to reach a further length in holinesse, and endeavour after a more full communion with God, and in all other things give him His will.</w:t>
      </w:r>
    </w:p>
    <w:p w14:paraId="59F733E7">
      <w:pPr>
        <w:ind w:left="-5"/>
        <w:rPr>
          <w:rFonts w:hint="eastAsia"/>
        </w:rPr>
      </w:pPr>
      <w:r>
        <w:rPr>
          <w:rFonts w:hint="eastAsia"/>
        </w:rPr>
        <w:t>简而言之；努力在圣洁上达到更深的程度，并追求与上帝更完全的交通，并在所有其他事上都顺服祂的旨意。</w:t>
      </w:r>
    </w:p>
    <w:p w14:paraId="282D7A36">
      <w:pPr>
        <w:ind w:left="-5"/>
        <w:rPr>
          <w:rFonts w:hint="eastAsia"/>
        </w:rPr>
      </w:pPr>
    </w:p>
    <w:p w14:paraId="6F04102A">
      <w:pPr>
        <w:ind w:left="-5"/>
        <w:rPr>
          <w:rFonts w:hint="eastAsia"/>
        </w:rPr>
      </w:pPr>
      <w:r>
        <w:rPr>
          <w:rFonts w:hint="eastAsia"/>
        </w:rPr>
        <w:t>There might be some more fore-taste of happinesse had in these things.</w:t>
      </w:r>
    </w:p>
    <w:p w14:paraId="66316C7A">
      <w:pPr>
        <w:ind w:left="-5"/>
        <w:rPr>
          <w:rFonts w:hint="eastAsia"/>
        </w:rPr>
      </w:pPr>
      <w:r>
        <w:rPr>
          <w:rFonts w:hint="eastAsia"/>
        </w:rPr>
        <w:t>在这些事上，可能可以得到一些更多幸福的预尝。</w:t>
      </w:r>
    </w:p>
    <w:p w14:paraId="439047C8">
      <w:pPr>
        <w:ind w:left="-5"/>
        <w:rPr>
          <w:rFonts w:hint="eastAsia"/>
        </w:rPr>
      </w:pPr>
    </w:p>
    <w:p w14:paraId="25278CEA">
      <w:pPr>
        <w:ind w:left="-5"/>
        <w:rPr>
          <w:rFonts w:hint="eastAsia"/>
        </w:rPr>
      </w:pPr>
      <w:r>
        <w:rPr>
          <w:rFonts w:hint="eastAsia"/>
        </w:rPr>
        <w:t>Lord make us serious in seeking after them.</w:t>
      </w:r>
    </w:p>
    <w:p w14:paraId="1A46734E">
      <w:pPr>
        <w:ind w:left="-5"/>
        <w:rPr>
          <w:rFonts w:hint="eastAsia"/>
        </w:rPr>
      </w:pPr>
      <w:r>
        <w:rPr>
          <w:rFonts w:hint="eastAsia"/>
        </w:rPr>
        <w:t>主啊，使我们认真地寻求它们。</w:t>
      </w:r>
    </w:p>
    <w:p w14:paraId="13FE0886">
      <w:pPr>
        <w:ind w:left="-5"/>
        <w:rPr>
          <w:rFonts w:hint="eastAsia"/>
        </w:rPr>
      </w:pPr>
    </w:p>
    <w:p w14:paraId="3F284337">
      <w:pPr>
        <w:pStyle w:val="2"/>
        <w:bidi w:val="0"/>
        <w:rPr>
          <w:rFonts w:hint="eastAsia"/>
        </w:rPr>
      </w:pPr>
      <w:r>
        <w:rPr>
          <w:rFonts w:hint="eastAsia"/>
        </w:rPr>
        <w:t>CHAP. 8</w:t>
      </w:r>
    </w:p>
    <w:p w14:paraId="5CBA9079">
      <w:pPr>
        <w:pStyle w:val="2"/>
        <w:bidi w:val="0"/>
        <w:rPr>
          <w:rFonts w:hint="eastAsia"/>
        </w:rPr>
      </w:pPr>
      <w:r>
        <w:rPr>
          <w:rFonts w:hint="eastAsia"/>
        </w:rPr>
        <w:t>第八章</w:t>
      </w:r>
    </w:p>
    <w:p w14:paraId="0B100A3C">
      <w:pPr>
        <w:ind w:left="-5"/>
        <w:rPr>
          <w:rFonts w:hint="eastAsia"/>
        </w:rPr>
      </w:pPr>
    </w:p>
    <w:p w14:paraId="036F0F78">
      <w:pPr>
        <w:ind w:left="-5"/>
        <w:rPr>
          <w:rFonts w:hint="eastAsia"/>
        </w:rPr>
      </w:pPr>
      <w:r>
        <w:rPr>
          <w:rFonts w:hint="eastAsia"/>
        </w:rPr>
        <w:t>LECTURE I (8:1–4)</w:t>
      </w:r>
    </w:p>
    <w:p w14:paraId="657F93F4">
      <w:pPr>
        <w:ind w:left="-5"/>
        <w:rPr>
          <w:rFonts w:hint="eastAsia"/>
        </w:rPr>
      </w:pPr>
      <w:r>
        <w:rPr>
          <w:rFonts w:hint="eastAsia"/>
        </w:rPr>
        <w:t>第一讲 (8:1–4)</w:t>
      </w:r>
    </w:p>
    <w:p w14:paraId="1E80CFF7">
      <w:pPr>
        <w:ind w:left="-5"/>
        <w:rPr>
          <w:rFonts w:hint="eastAsia"/>
        </w:rPr>
      </w:pPr>
    </w:p>
    <w:p w14:paraId="5DFEA00E">
      <w:pPr>
        <w:ind w:left="-5"/>
        <w:rPr>
          <w:rFonts w:hint="eastAsia"/>
        </w:rPr>
      </w:pPr>
      <w:r>
        <w:rPr>
          <w:rFonts w:hint="eastAsia"/>
        </w:rPr>
        <w:t>WE have heard how under the former six seals the Lord hath been revealing; and foreshewing the state of the Church here on earth till that first great change of bringing Christianity in request publickly, and making it to be owned and countenanced by Authority in the world, by reason whereof, Idolaters and persecuters should be disowned and discountenanced; so far the sixth seal came to fore shew and hold out the shaking and overturning of that Idolatrous world, and bringing horrour and trembling on persecuters; Before he came to prosecute the opening of the seventh seal (which bringeth the history of the Church that continueth to the end of the world in two periods, one, of the trumpets, another, of the vials) he hinted in the former Chapter at this sad storm which was coming on the Church from all airths, and at our Lords stepping in to hold these winds from breaking loose till He had sealed a number that He was to preserve from being carried away with the errours of the time.</w:t>
      </w:r>
    </w:p>
    <w:p w14:paraId="63AFE63D">
      <w:pPr>
        <w:ind w:left="-5"/>
        <w:rPr>
          <w:rFonts w:hint="eastAsia"/>
        </w:rPr>
      </w:pPr>
      <w:r>
        <w:rPr>
          <w:rFonts w:hint="eastAsia"/>
        </w:rPr>
        <w:t>我们已听闻，在前六印下，主是如何启示并预示教会在地上的状态，直到那第一次大改变，即基督教在世界上被公开地要求，并被权威所承认和支持，借此，拜偶像者和逼迫者应被否认和不支持；第六印到此，预示并阐明了那拜偶像世界的动摇和倾覆，并给逼迫者带来了恐惧和战兢；在祂继续揭开第七印（那印带来了延续到世界末了的教会历史，分为两个时期，一个是号的时期，另一个是碗的时期）之前，祂在前一章暗示了这场将要从各方临到教会的悲惨风暴，以及我们的主介入，执掌那些风不让它们爆发，直到祂印了一个数目，祂将要保守他们不被时代的错谬所掳去。</w:t>
      </w:r>
    </w:p>
    <w:p w14:paraId="31C53D48">
      <w:pPr>
        <w:ind w:left="-5"/>
        <w:rPr>
          <w:rFonts w:hint="eastAsia"/>
        </w:rPr>
      </w:pPr>
    </w:p>
    <w:p w14:paraId="175073ED">
      <w:pPr>
        <w:ind w:left="-5"/>
        <w:rPr>
          <w:rFonts w:hint="eastAsia"/>
        </w:rPr>
      </w:pPr>
      <w:r>
        <w:rPr>
          <w:rFonts w:hint="eastAsia"/>
        </w:rPr>
        <w:t>In this Chapter, and the three following, is contained the third vision, or second generall prophesie of this Book, to wit, the vision of the trumpets: and because (as we said before in laying down the series of the story at our entry to Chap. 6) the seventh trumpet bringeth in the last plagues of the seven vials, as the seventh seal bringeth in the trumpets, Therefore we comprehend the second prophesie under the first six trumpets, which reacheth from the beginning of this Chapter to the 15 verse of Chap. 11 when the seventh trumpet soundeth.</w:t>
      </w:r>
    </w:p>
    <w:p w14:paraId="07A16558">
      <w:pPr>
        <w:ind w:left="-5"/>
        <w:rPr>
          <w:rFonts w:hint="eastAsia"/>
        </w:rPr>
      </w:pPr>
      <w:r>
        <w:rPr>
          <w:rFonts w:hint="eastAsia"/>
        </w:rPr>
        <w:t>在本章，以及接下来的三章中，包含了本书的第三个异象，或第二个普遍的预言，即号的异象：并且因为（如我们先前在进入第6章时，在陈述故事的系列时所说的）第七号带来了七碗的最后瘟疫，如同第七印带来了号一样，因此我们将第二个预言包含在前六号之下，它从本章的开始，一直延伸到第11章第15节，那时第七号吹响。</w:t>
      </w:r>
    </w:p>
    <w:p w14:paraId="7A8CADF1">
      <w:pPr>
        <w:ind w:left="-5"/>
        <w:rPr>
          <w:rFonts w:hint="eastAsia"/>
        </w:rPr>
      </w:pPr>
    </w:p>
    <w:p w14:paraId="03329896">
      <w:pPr>
        <w:ind w:left="-5"/>
        <w:rPr>
          <w:rFonts w:hint="eastAsia"/>
        </w:rPr>
      </w:pPr>
      <w:r>
        <w:rPr>
          <w:rFonts w:hint="eastAsia"/>
        </w:rPr>
        <w:t>This prophesie, or vision, hath three parts, The first is preparatory, to the seventh Verse of this Chapter, The second is executory, or the main body of the prophetick vision, to the end of the ninth Chapter.</w:t>
      </w:r>
    </w:p>
    <w:p w14:paraId="2729078B">
      <w:pPr>
        <w:ind w:left="-5"/>
        <w:rPr>
          <w:rFonts w:hint="eastAsia"/>
        </w:rPr>
      </w:pPr>
      <w:r>
        <w:rPr>
          <w:rFonts w:hint="eastAsia"/>
        </w:rPr>
        <w:t>这个预言，或异象，有三个部分：第一部分是预备性的，到本章的第七节。第二部分是执行性的，或预言性异象的主体，到第九章的末尾。</w:t>
      </w:r>
    </w:p>
    <w:p w14:paraId="1DD359A1">
      <w:pPr>
        <w:ind w:left="-5"/>
        <w:rPr>
          <w:rFonts w:hint="eastAsia"/>
        </w:rPr>
      </w:pPr>
    </w:p>
    <w:p w14:paraId="28748F14">
      <w:pPr>
        <w:ind w:left="-5"/>
        <w:rPr>
          <w:rFonts w:hint="eastAsia"/>
        </w:rPr>
      </w:pPr>
      <w:r>
        <w:rPr>
          <w:rFonts w:hint="eastAsia"/>
        </w:rPr>
        <w:t>The third is explicatory of, and consolatory against the two last great woes in the ninth Chapter, especially during the second unto which it is contemporary, as appeareth, vers. 14. Chap. 11.</w:t>
      </w:r>
    </w:p>
    <w:p w14:paraId="13015DC6">
      <w:pPr>
        <w:ind w:left="-5"/>
        <w:rPr>
          <w:rFonts w:hint="eastAsia"/>
        </w:rPr>
      </w:pPr>
      <w:r>
        <w:rPr>
          <w:rFonts w:hint="eastAsia"/>
        </w:rPr>
        <w:t>第三部分是第九章最后两场大灾的解释性和安慰性部分，特别是在第二场大灾期间，它与那场大灾同时代，如第11章14节所示。</w:t>
      </w:r>
    </w:p>
    <w:p w14:paraId="2C0873A3">
      <w:pPr>
        <w:ind w:left="-5"/>
        <w:rPr>
          <w:rFonts w:hint="eastAsia"/>
        </w:rPr>
      </w:pPr>
    </w:p>
    <w:p w14:paraId="4856136E">
      <w:pPr>
        <w:ind w:left="-5"/>
        <w:rPr>
          <w:rFonts w:hint="eastAsia"/>
        </w:rPr>
      </w:pPr>
      <w:r>
        <w:rPr>
          <w:rFonts w:hint="eastAsia"/>
        </w:rPr>
        <w:t>When it is said the second wo is past, Then, and not till then, including all the former events, since the trumpet sounded, as belonging to that time, and contemporary, at least, with these woes.</w:t>
      </w:r>
    </w:p>
    <w:p w14:paraId="7F5C0ED8">
      <w:pPr>
        <w:ind w:left="-5"/>
        <w:rPr>
          <w:rFonts w:hint="eastAsia"/>
        </w:rPr>
      </w:pPr>
      <w:r>
        <w:rPr>
          <w:rFonts w:hint="eastAsia"/>
        </w:rPr>
        <w:t>当经文说第二灾过去时，那时，且直到那时，才包含所有先前的事件，自号吹响以来，如同属于那个时期，并且至少与那些灾同时代。</w:t>
      </w:r>
    </w:p>
    <w:p w14:paraId="24B18C96">
      <w:pPr>
        <w:ind w:left="-5"/>
        <w:rPr>
          <w:rFonts w:hint="eastAsia"/>
        </w:rPr>
      </w:pPr>
    </w:p>
    <w:p w14:paraId="17A48033">
      <w:pPr>
        <w:ind w:left="-5"/>
        <w:rPr>
          <w:rFonts w:hint="eastAsia"/>
        </w:rPr>
      </w:pPr>
      <w:r>
        <w:rPr>
          <w:rFonts w:hint="eastAsia"/>
        </w:rPr>
        <w:t>Before we enter particularly on the words, Be advertised concerning these four things to be adverted to therein.</w:t>
      </w:r>
    </w:p>
    <w:p w14:paraId="1AC512EE">
      <w:pPr>
        <w:ind w:left="-5"/>
        <w:rPr>
          <w:rFonts w:hint="eastAsia"/>
        </w:rPr>
      </w:pPr>
      <w:r>
        <w:rPr>
          <w:rFonts w:hint="eastAsia"/>
        </w:rPr>
        <w:t>在我们特别地进入这些话之前，请注意此处有四件事需要留意。</w:t>
      </w:r>
    </w:p>
    <w:p w14:paraId="1FCC53ED">
      <w:pPr>
        <w:ind w:left="-5"/>
        <w:rPr>
          <w:rFonts w:hint="eastAsia"/>
        </w:rPr>
      </w:pPr>
    </w:p>
    <w:p w14:paraId="049133F7">
      <w:pPr>
        <w:ind w:left="-5"/>
        <w:rPr>
          <w:rFonts w:hint="eastAsia"/>
        </w:rPr>
      </w:pPr>
      <w:r>
        <w:rPr>
          <w:rFonts w:hint="eastAsia"/>
        </w:rPr>
        <w:t>The first, is concerning the connexion of this prophesie with the sixth seal, in the close of the sixth Chapter; for, although the seventh Chapter interveen; yet, the series of the story leadeth us to joyn the seventh seal after the sixth, as the sixth was after the fifth, &amp;c.</w:t>
      </w:r>
    </w:p>
    <w:p w14:paraId="7B29AE9B">
      <w:pPr>
        <w:ind w:left="-5"/>
        <w:rPr>
          <w:rFonts w:hint="eastAsia"/>
        </w:rPr>
      </w:pPr>
      <w:r>
        <w:rPr>
          <w:rFonts w:hint="eastAsia"/>
        </w:rPr>
        <w:t>第一是，关于这个预言与第六章末尾第六印的联系；因为，尽管第七章介入了；然而，故事的系列引导我们将第七印接在第六印之后，如同第六印接在第五印之后一样，等等。</w:t>
      </w:r>
    </w:p>
    <w:p w14:paraId="121E59CF">
      <w:pPr>
        <w:ind w:left="-5"/>
        <w:rPr>
          <w:rFonts w:hint="eastAsia"/>
        </w:rPr>
      </w:pPr>
    </w:p>
    <w:p w14:paraId="2FB42F50">
      <w:pPr>
        <w:ind w:left="-5"/>
        <w:rPr>
          <w:rFonts w:hint="eastAsia"/>
        </w:rPr>
      </w:pPr>
      <w:r>
        <w:rPr>
          <w:rFonts w:hint="eastAsia"/>
        </w:rPr>
        <w:t>Now, the sixth seal taking its beginning in Constantin's time, and taking in the overthrow then given to the persecuters of the Christians, &amp; the change which was made in the Christian world, where the first period closed, it will be about the three hundred and tenth year of Christ, or a little after, taking in the peace that for a time the Church enjoyed then, whereby we may the more easily count the beginning, and the rise of these trumpets, and the evils prognosticated by them, to be the next ensuing evils after that intervall of peace, or during the time thereof, seing the intervall is not long, as appeareth from Christs cry, Chap. 7:2, 2.</w:t>
      </w:r>
    </w:p>
    <w:p w14:paraId="027BEF9F">
      <w:pPr>
        <w:ind w:left="-5"/>
        <w:rPr>
          <w:rFonts w:hint="eastAsia"/>
        </w:rPr>
      </w:pPr>
      <w:r>
        <w:rPr>
          <w:rFonts w:hint="eastAsia"/>
        </w:rPr>
        <w:t>现在，第六印在君士坦丁时期开始，包含了那时给基督徒逼迫者的倾覆，以及基督教世界所作的改变，第一时期在此结束，那将是在基督后三百一十年左右，或其稍后，包含了教会那时一时所享有的和平，借此我们可以更容易地计算这些号的开始和兴起，以及它们所预示的邪恶，为那和平间隔之后紧接的邪恶，或在其期间，因为那间隔并不长，如从基督的呼喊，第7章2节，2所显明的。</w:t>
      </w:r>
    </w:p>
    <w:p w14:paraId="6A14132E">
      <w:pPr>
        <w:ind w:left="-5"/>
        <w:rPr>
          <w:rFonts w:hint="eastAsia"/>
        </w:rPr>
      </w:pPr>
    </w:p>
    <w:p w14:paraId="2B8B3290">
      <w:pPr>
        <w:ind w:left="-5"/>
        <w:rPr>
          <w:rFonts w:hint="eastAsia"/>
        </w:rPr>
      </w:pPr>
      <w:r>
        <w:rPr>
          <w:rFonts w:hint="eastAsia"/>
        </w:rPr>
        <w:t>The second thing to be adverted to, is, the issue, or close of these six trumpets; which is clear Chap. 11, 14 compared, with 15 to be at the close of the second wo, at the blowing of the seventh trumpet, which bringeth in the last wo and seven vials whereby Antichrists Kingdom is overthrown, the everlasting Gospel preached through the world, and Nations that were not Christs before, now become His; which clearly is at the time of Antichrists greatnesse so bringing him to this height, and the Church low till the seventh Angel founded, that bringeth the vials; the first whereof, is poured out upon these who have his mark, Chap 16.</w:t>
      </w:r>
    </w:p>
    <w:p w14:paraId="45E96EC6">
      <w:pPr>
        <w:ind w:left="-5"/>
        <w:rPr>
          <w:rFonts w:hint="eastAsia"/>
        </w:rPr>
      </w:pPr>
      <w:r>
        <w:rPr>
          <w:rFonts w:hint="eastAsia"/>
        </w:rPr>
        <w:t>要注意的第二件事，是这六号的结局，或结束；这从第11章14节，与15节相比较，可以清楚地看出，是在第二灾结束时，在第七号吹响之时，第七号带来了最后的灾祸和七碗，借此敌基督的国度被倾覆，永恒的福音传遍世界，先前不属基督的邦国，如今成了祂的；这显然是在敌基督的伟大时期，如此将他带到这个高度，并将教会降低，直到第七位天使吹响，带来了碗；其中第一个，是倒在那些有他印记的人身上，第16章。</w:t>
      </w:r>
    </w:p>
    <w:p w14:paraId="1405C5AB">
      <w:pPr>
        <w:ind w:left="-5"/>
        <w:rPr>
          <w:rFonts w:hint="eastAsia"/>
        </w:rPr>
      </w:pPr>
    </w:p>
    <w:p w14:paraId="435F4A40">
      <w:pPr>
        <w:ind w:left="-5"/>
        <w:rPr>
          <w:rFonts w:hint="eastAsia"/>
        </w:rPr>
      </w:pPr>
      <w:r>
        <w:rPr>
          <w:rFonts w:hint="eastAsia"/>
        </w:rPr>
        <w:t>Which fall of Antichrist, according to ordinary computation, begineth, Anno 1517 when Luther first preached the Gospel, or Anno 1559 when the liberty of the profession thereof was first confirmed; whereof we shall say more, Chap. 11.</w:t>
      </w:r>
    </w:p>
    <w:p w14:paraId="1707395A">
      <w:pPr>
        <w:ind w:left="-5"/>
        <w:rPr>
          <w:rFonts w:hint="eastAsia"/>
        </w:rPr>
      </w:pPr>
      <w:r>
        <w:rPr>
          <w:rFonts w:hint="eastAsia"/>
        </w:rPr>
        <w:t>敌基督的堕落，根据通常的计算，始于主后1517年，那时路德初次传讲福音，或主后1559年，那时对其宣告的自由初次被确认；关于这一点我们将在第11章中说得更多。</w:t>
      </w:r>
    </w:p>
    <w:p w14:paraId="1929B503">
      <w:pPr>
        <w:ind w:left="-5"/>
        <w:rPr>
          <w:rFonts w:hint="eastAsia"/>
        </w:rPr>
      </w:pPr>
    </w:p>
    <w:p w14:paraId="2466794E">
      <w:pPr>
        <w:ind w:left="-5"/>
        <w:rPr>
          <w:rFonts w:hint="eastAsia"/>
        </w:rPr>
      </w:pPr>
      <w:r>
        <w:rPr>
          <w:rFonts w:hint="eastAsia"/>
        </w:rPr>
        <w:t>This only pointeth out the period to be at the fall of</w:t>
      </w:r>
    </w:p>
    <w:p w14:paraId="50C2A060">
      <w:pPr>
        <w:ind w:left="-5"/>
        <w:rPr>
          <w:rFonts w:hint="eastAsia"/>
        </w:rPr>
      </w:pPr>
      <w:r>
        <w:rPr>
          <w:rFonts w:hint="eastAsia"/>
        </w:rPr>
        <w:t xml:space="preserve">Antichrists </w:t>
      </w:r>
      <w:r>
        <w:rPr>
          <w:rFonts w:hint="eastAsia"/>
        </w:rPr>
        <w:tab/>
      </w:r>
      <w:r>
        <w:rPr>
          <w:rFonts w:hint="eastAsia"/>
        </w:rPr>
        <w:t xml:space="preserve">absolute </w:t>
      </w:r>
      <w:r>
        <w:rPr>
          <w:rFonts w:hint="eastAsia"/>
        </w:rPr>
        <w:tab/>
      </w:r>
      <w:r>
        <w:rPr>
          <w:rFonts w:hint="eastAsia"/>
        </w:rPr>
        <w:t xml:space="preserve">tyranny. </w:t>
      </w:r>
      <w:r>
        <w:rPr>
          <w:rFonts w:hint="eastAsia"/>
        </w:rPr>
        <w:tab/>
      </w:r>
      <w:r>
        <w:rPr>
          <w:rFonts w:hint="eastAsia"/>
        </w:rPr>
        <w:t xml:space="preserve">3. </w:t>
      </w:r>
      <w:r>
        <w:rPr>
          <w:rFonts w:hint="eastAsia"/>
        </w:rPr>
        <w:tab/>
      </w:r>
      <w:r>
        <w:rPr>
          <w:rFonts w:hint="eastAsia"/>
        </w:rPr>
        <w:t xml:space="preserve">The </w:t>
      </w:r>
      <w:r>
        <w:rPr>
          <w:rFonts w:hint="eastAsia"/>
        </w:rPr>
        <w:tab/>
      </w:r>
      <w:r>
        <w:rPr>
          <w:rFonts w:hint="eastAsia"/>
        </w:rPr>
        <w:t xml:space="preserve">third </w:t>
      </w:r>
      <w:r>
        <w:rPr>
          <w:rFonts w:hint="eastAsia"/>
        </w:rPr>
        <w:tab/>
      </w:r>
      <w:r>
        <w:rPr>
          <w:rFonts w:hint="eastAsia"/>
        </w:rPr>
        <w:t xml:space="preserve">thing, </w:t>
      </w:r>
      <w:r>
        <w:rPr>
          <w:rFonts w:hint="eastAsia"/>
        </w:rPr>
        <w:tab/>
      </w:r>
      <w:r>
        <w:rPr>
          <w:rFonts w:hint="eastAsia"/>
        </w:rPr>
        <w:t xml:space="preserve">is, </w:t>
      </w:r>
      <w:r>
        <w:rPr>
          <w:rFonts w:hint="eastAsia"/>
        </w:rPr>
        <w:tab/>
      </w:r>
      <w:r>
        <w:rPr>
          <w:rFonts w:hint="eastAsia"/>
        </w:rPr>
        <w:t>the contemporarinesse of these trumpets with the beasts rising, Chap. 13 which belonging to one time, as appeareth by what preceedeth and succeedeth to both, and speaking also the same judgement, as appeareth by this, that the same thing, to wit, Gods sealing protecteth from both, and the same persons are hurt by both, to wit, these who were not sealed: therefore a speciall respect must be had of clearing one of them by the other, and making one of them agree with the other.</w:t>
      </w:r>
    </w:p>
    <w:p w14:paraId="1EB84109">
      <w:pPr>
        <w:ind w:left="-5"/>
        <w:rPr>
          <w:rFonts w:hint="eastAsia"/>
        </w:rPr>
      </w:pPr>
      <w:r>
        <w:rPr>
          <w:rFonts w:hint="eastAsia"/>
        </w:rPr>
        <w:t>敌基督的绝对暴政。3. 第三件事，是这些号与兽的兴起（第13章）同时代，它们属于同一时期，如从两者的前后关系所显明的，并且也说到同一个审判，如由这一点所显明的，即，同一件事，即上帝的印，都保守人免受两者的伤害，并且同一群人，即那些未受印的，都受两者的伤害：因此必须特别注意用一个来澄清另一个，并使一个与另一个相符。</w:t>
      </w:r>
    </w:p>
    <w:p w14:paraId="367C1003">
      <w:pPr>
        <w:ind w:left="-5"/>
        <w:rPr>
          <w:rFonts w:hint="eastAsia"/>
        </w:rPr>
      </w:pPr>
    </w:p>
    <w:p w14:paraId="483F315C">
      <w:pPr>
        <w:ind w:left="-5"/>
        <w:rPr>
          <w:rFonts w:hint="eastAsia"/>
        </w:rPr>
      </w:pPr>
      <w:r>
        <w:rPr>
          <w:rFonts w:hint="eastAsia"/>
        </w:rPr>
        <w:t>4. A fourth thing, is, that we conceive the storm, spoken of in the former Chapter by the Angels holding the four winds, to be the same mentioned in the trumpets.</w:t>
      </w:r>
    </w:p>
    <w:p w14:paraId="3E334171">
      <w:pPr>
        <w:ind w:left="-5"/>
        <w:rPr>
          <w:rFonts w:hint="eastAsia"/>
        </w:rPr>
      </w:pPr>
      <w:r>
        <w:rPr>
          <w:rFonts w:hint="eastAsia"/>
        </w:rPr>
        <w:t>4. 第四件事是，我们认为前一章中天使执掌四风所说的风暴，与号中所提到的风暴是相同的。</w:t>
      </w:r>
    </w:p>
    <w:p w14:paraId="28D90E7F">
      <w:pPr>
        <w:ind w:left="-5"/>
        <w:rPr>
          <w:rFonts w:hint="eastAsia"/>
        </w:rPr>
      </w:pPr>
    </w:p>
    <w:p w14:paraId="19232589">
      <w:pPr>
        <w:ind w:left="-5"/>
        <w:rPr>
          <w:rFonts w:hint="eastAsia"/>
        </w:rPr>
      </w:pPr>
      <w:r>
        <w:rPr>
          <w:rFonts w:hint="eastAsia"/>
        </w:rPr>
        <w:t>For, 1. if this seventh seal be knit to the sixth, then it comprehendeth this, mentioned in the seventh Chapter, which was but by way of digression hinted at in the sixth, the better to prepare for a full view of it afterward: for, that storm must belong to the seventh seal or the sixth; but not the sixth, which described an event of an other nature, and on ah other object, to wit, the Churches enemies: Therefore it must belong to the seventh which hath two prophesies, of distinct natures, to wit, trumpets and vials, answerable to the two different parts of that seventh Chapter.</w:t>
      </w:r>
    </w:p>
    <w:p w14:paraId="2E93531D">
      <w:pPr>
        <w:ind w:left="-5"/>
        <w:rPr>
          <w:rFonts w:hint="eastAsia"/>
        </w:rPr>
      </w:pPr>
      <w:r>
        <w:rPr>
          <w:rFonts w:hint="eastAsia"/>
        </w:rPr>
        <w:t>因为，1. 如果这第七印与第六印相连，那么它就包含了第七章中所提到的这事，那事只是在第六章中以离题的方式暗示了一下，为要更好地预备后来对其的全面观察：因为，那风暴必定属于第七印或第六印；但不属于第六印，那印描述了一个不同性质，针对不同对象的事件，即教会的敌人：因此它必定属于第七印，那印有两个不同性质的预言，即号和碗，与第七章的两个不同部分相符。</w:t>
      </w:r>
    </w:p>
    <w:p w14:paraId="34DE1932">
      <w:pPr>
        <w:ind w:left="-5"/>
        <w:rPr>
          <w:rFonts w:hint="eastAsia"/>
        </w:rPr>
      </w:pPr>
    </w:p>
    <w:p w14:paraId="463B9654">
      <w:pPr>
        <w:ind w:left="-5"/>
        <w:rPr>
          <w:rFonts w:hint="eastAsia"/>
        </w:rPr>
      </w:pPr>
      <w:r>
        <w:rPr>
          <w:rFonts w:hint="eastAsia"/>
        </w:rPr>
        <w:t>2. That storm was foreseen there, and restrained; but here, it is executed, 3.</w:t>
      </w:r>
    </w:p>
    <w:p w14:paraId="347E9782">
      <w:pPr>
        <w:ind w:left="-5"/>
        <w:rPr>
          <w:rFonts w:hint="eastAsia"/>
        </w:rPr>
      </w:pPr>
      <w:r>
        <w:rPr>
          <w:rFonts w:hint="eastAsia"/>
        </w:rPr>
        <w:t>2. 那风暴在那里被预见，并被约束；但此处，它被执行了。3.</w:t>
      </w:r>
    </w:p>
    <w:p w14:paraId="622D65F4">
      <w:pPr>
        <w:ind w:left="-5"/>
        <w:rPr>
          <w:rFonts w:hint="eastAsia"/>
        </w:rPr>
      </w:pPr>
    </w:p>
    <w:p w14:paraId="46A3E5EB">
      <w:pPr>
        <w:ind w:left="-5"/>
        <w:rPr>
          <w:rFonts w:hint="eastAsia"/>
        </w:rPr>
      </w:pPr>
      <w:r>
        <w:rPr>
          <w:rFonts w:hint="eastAsia"/>
        </w:rPr>
        <w:t>It was then keeped up till the Elect should be sealed against it; and under the trumpets (Chap. 9:4) they are sound sealed and safe: which cleareth, that this is a spiritual ill threatned against formall and hypocriticall professours, which these trumpets bring; yea, the same with that in Chap. 7.</w:t>
      </w:r>
    </w:p>
    <w:p w14:paraId="37DA625D">
      <w:pPr>
        <w:ind w:left="-5"/>
        <w:rPr>
          <w:rFonts w:hint="eastAsia"/>
        </w:rPr>
      </w:pPr>
      <w:r>
        <w:rPr>
          <w:rFonts w:hint="eastAsia"/>
        </w:rPr>
        <w:t>那时它被抑制，直到选民被印记抵挡它；并且在号之下（第9章4节），他们被发现是受了印且安全的：这澄清了，这是一个属灵的邪恶，是向形式主义和伪善的宣告者所威吓的，是这些号所带来的；是的，与第7章中的相同。</w:t>
      </w:r>
    </w:p>
    <w:p w14:paraId="431244B8">
      <w:pPr>
        <w:ind w:left="-5"/>
        <w:rPr>
          <w:rFonts w:hint="eastAsia"/>
        </w:rPr>
      </w:pPr>
    </w:p>
    <w:p w14:paraId="4621E567">
      <w:pPr>
        <w:ind w:left="-5"/>
        <w:rPr>
          <w:rFonts w:hint="eastAsia"/>
        </w:rPr>
      </w:pPr>
      <w:r>
        <w:rPr>
          <w:rFonts w:hint="eastAsia"/>
        </w:rPr>
        <w:t>The connexion then is thus, that, after John law the Church freed from open persecutions, and the persecuters cast down, he law Heresies and Errors ready to break in from all quarters on the Church yet, though Christs care, a little breathing time was given; they are commanded to fit till His people were provided-for: now, this being done, John goeth on in shewing what came when these winds were let louse; yet he casteth in a word before, to vers. 7 to shew they came not precipitantly, but as they had orders from Him who had laid the restraint on them, which is cleared in three or four circumstances of preparation.</w:t>
      </w:r>
    </w:p>
    <w:p w14:paraId="2D4FCF27">
      <w:pPr>
        <w:ind w:left="-5"/>
        <w:rPr>
          <w:rFonts w:hint="eastAsia"/>
        </w:rPr>
      </w:pPr>
      <w:r>
        <w:rPr>
          <w:rFonts w:hint="eastAsia"/>
        </w:rPr>
        <w:t>那么，联系是这样的：在约翰看见教会从公开的逼迫中得自由，逼迫者被击倒之后，他看见异端和错谬准备从各方闯入教会；然而，借着基督的照顾，给了短暂的喘息时间；他们被命令要预备，直到祂的子民被预备好：现在，这既已完成，约翰就继续显示那些风被释放时所发生的事；然而，他在前面，到第7节，加了一句话，为要显示它们并非仓促而来，而是按照那对它们施加约束的祂的命令而来，这在三四个预备的情形中被阐明。</w:t>
      </w:r>
    </w:p>
    <w:p w14:paraId="13C1767A">
      <w:pPr>
        <w:ind w:left="-5"/>
        <w:rPr>
          <w:rFonts w:hint="eastAsia"/>
        </w:rPr>
      </w:pPr>
    </w:p>
    <w:p w14:paraId="4D701A1C">
      <w:pPr>
        <w:ind w:left="-5"/>
        <w:rPr>
          <w:rFonts w:hint="eastAsia"/>
        </w:rPr>
      </w:pPr>
      <w:r>
        <w:rPr>
          <w:rFonts w:hint="eastAsia"/>
        </w:rPr>
        <w:t>We shall shortly go through she words more particularly.</w:t>
      </w:r>
    </w:p>
    <w:p w14:paraId="70281F3E">
      <w:pPr>
        <w:ind w:left="-5"/>
        <w:rPr>
          <w:rFonts w:hint="eastAsia"/>
        </w:rPr>
      </w:pPr>
      <w:r>
        <w:rPr>
          <w:rFonts w:hint="eastAsia"/>
        </w:rPr>
        <w:t>我们将更具体地简要地过一遍这些话。</w:t>
      </w:r>
    </w:p>
    <w:p w14:paraId="620B7A0B">
      <w:pPr>
        <w:ind w:left="-5"/>
        <w:rPr>
          <w:rFonts w:hint="eastAsia"/>
        </w:rPr>
      </w:pPr>
    </w:p>
    <w:p w14:paraId="46F2E39C">
      <w:pPr>
        <w:ind w:left="-5"/>
        <w:rPr>
          <w:rFonts w:hint="eastAsia"/>
        </w:rPr>
      </w:pPr>
      <w:r>
        <w:rPr>
          <w:rFonts w:hint="eastAsia"/>
        </w:rPr>
        <w:t>When he had opened these seventh seal: He, that is, the Lamb, who had opened six seals before, openeth now the seventh; which seventh, though divided in two periods afterward, by distinguishing the vials from the trumpets, Yet it comprehendeth both.</w:t>
      </w:r>
    </w:p>
    <w:p w14:paraId="06E3DDFF">
      <w:pPr>
        <w:ind w:left="-5"/>
        <w:rPr>
          <w:rFonts w:hint="eastAsia"/>
        </w:rPr>
      </w:pPr>
      <w:r>
        <w:rPr>
          <w:rFonts w:hint="eastAsia"/>
        </w:rPr>
        <w:t>当祂揭开第七印时：祂，即羔羊，先前已揭开了六印，现在揭开第七印；这第七印，虽然后来被分为两个时期，即通过将碗与号分开，然而它却包含了两者。</w:t>
      </w:r>
    </w:p>
    <w:p w14:paraId="5E446E25">
      <w:pPr>
        <w:ind w:left="-5"/>
        <w:rPr>
          <w:rFonts w:hint="eastAsia"/>
        </w:rPr>
      </w:pPr>
    </w:p>
    <w:p w14:paraId="603255FD">
      <w:pPr>
        <w:ind w:left="-5"/>
        <w:rPr>
          <w:rFonts w:hint="eastAsia"/>
        </w:rPr>
      </w:pPr>
      <w:r>
        <w:rPr>
          <w:rFonts w:hint="eastAsia"/>
        </w:rPr>
        <w:t>Therefore, Chap. 7 a view of both shortly was given together.</w:t>
      </w:r>
    </w:p>
    <w:p w14:paraId="2C1DFF33">
      <w:pPr>
        <w:ind w:left="-5"/>
        <w:rPr>
          <w:rFonts w:hint="eastAsia"/>
        </w:rPr>
      </w:pPr>
      <w:r>
        <w:rPr>
          <w:rFonts w:hint="eastAsia"/>
        </w:rPr>
        <w:t>因此，在第7章，简要地一同给出了两者的概览。</w:t>
      </w:r>
    </w:p>
    <w:p w14:paraId="693DA19A">
      <w:pPr>
        <w:ind w:left="-5"/>
        <w:rPr>
          <w:rFonts w:hint="eastAsia"/>
        </w:rPr>
      </w:pPr>
    </w:p>
    <w:p w14:paraId="7D02B207">
      <w:pPr>
        <w:ind w:left="-5"/>
        <w:rPr>
          <w:rFonts w:hint="eastAsia"/>
        </w:rPr>
      </w:pPr>
      <w:r>
        <w:rPr>
          <w:rFonts w:hint="eastAsia"/>
        </w:rPr>
        <w:t>The effects that this bringeth with it, are a little suspended and some generall preparatory circumstances premitted, to shew it was some strange thing which was coming.</w:t>
      </w:r>
    </w:p>
    <w:p w14:paraId="3C3FA3BC">
      <w:pPr>
        <w:ind w:left="-5"/>
        <w:rPr>
          <w:rFonts w:hint="eastAsia"/>
        </w:rPr>
      </w:pPr>
      <w:r>
        <w:rPr>
          <w:rFonts w:hint="eastAsia"/>
        </w:rPr>
        <w:t>这带来的效果，被稍作暂停，并先提出了一些笼统的预备性情形，为要显示将要来临的是某种奇异之事。</w:t>
      </w:r>
    </w:p>
    <w:p w14:paraId="0F96E945">
      <w:pPr>
        <w:ind w:left="-5"/>
        <w:rPr>
          <w:rFonts w:hint="eastAsia"/>
        </w:rPr>
      </w:pPr>
    </w:p>
    <w:p w14:paraId="6EBDBD4B">
      <w:pPr>
        <w:ind w:left="-5"/>
        <w:rPr>
          <w:rFonts w:hint="eastAsia"/>
        </w:rPr>
      </w:pPr>
      <w:r>
        <w:rPr>
          <w:rFonts w:hint="eastAsia"/>
        </w:rPr>
        <w:t>The first thing which occurreth, There was silence in heaven about the space of half an hour.</w:t>
      </w:r>
    </w:p>
    <w:p w14:paraId="5496F268">
      <w:pPr>
        <w:ind w:left="-5"/>
        <w:rPr>
          <w:rFonts w:hint="eastAsia"/>
        </w:rPr>
      </w:pPr>
      <w:r>
        <w:rPr>
          <w:rFonts w:hint="eastAsia"/>
        </w:rPr>
        <w:t>首先发生的是：“天上寂静约有半小时。”</w:t>
      </w:r>
    </w:p>
    <w:p w14:paraId="0DA29607">
      <w:pPr>
        <w:ind w:left="-5"/>
        <w:rPr>
          <w:rFonts w:hint="eastAsia"/>
        </w:rPr>
      </w:pPr>
    </w:p>
    <w:p w14:paraId="03DBA355">
      <w:pPr>
        <w:ind w:left="-5"/>
        <w:rPr>
          <w:rFonts w:hint="eastAsia"/>
        </w:rPr>
      </w:pPr>
      <w:r>
        <w:rPr>
          <w:rFonts w:hint="eastAsia"/>
        </w:rPr>
        <w:t>This is not so much the effect (for, that folleweth) as that which accompanieth it, and a definit time is put for an indefinite, it is a very short while.</w:t>
      </w:r>
    </w:p>
    <w:p w14:paraId="36DCEAD8">
      <w:pPr>
        <w:ind w:left="-5"/>
        <w:rPr>
          <w:rFonts w:hint="eastAsia"/>
        </w:rPr>
      </w:pPr>
      <w:r>
        <w:rPr>
          <w:rFonts w:hint="eastAsia"/>
        </w:rPr>
        <w:t>这与其说是其效果（因为，那是随后的），不如说是伴随它的事物，并且一个确定的时间被用来代表一个不确定的时间，那是一个很短的时间。</w:t>
      </w:r>
    </w:p>
    <w:p w14:paraId="0A2623CC">
      <w:pPr>
        <w:ind w:left="-5"/>
        <w:rPr>
          <w:rFonts w:hint="eastAsia"/>
        </w:rPr>
      </w:pPr>
    </w:p>
    <w:p w14:paraId="57FE3C7A">
      <w:pPr>
        <w:ind w:left="-5"/>
        <w:rPr>
          <w:rFonts w:hint="eastAsia"/>
        </w:rPr>
      </w:pPr>
      <w:r>
        <w:rPr>
          <w:rFonts w:hint="eastAsia"/>
        </w:rPr>
        <w:t>To clear it more fully, understand heaven here of the visible Militant Church; it is that Church whose state is here described, and there can be interruptions of noise and silence in no other heaven, so it implieth, that at this time, after persecuters were down, and the winds that were ready to blow, keeped in, there was a great quietness and peace in the Church for a little short time; which indeed was true for some years in Constantin's dayes, betwixt persecuters ceasing, and the Schisms and Heresies of the Donatists and Arians arising, which was but a very short time; and this is not inconsistent with the scope, as if he had said, I saw peace a while till all was made ready so the ensuing blast and storm, which is in the words following, and till fundamentall truths were confirmed publickly, for keeping the Lords people from the snares of these grosse Heresies, which then immediately followed.</w:t>
      </w:r>
    </w:p>
    <w:p w14:paraId="33DACBE8">
      <w:pPr>
        <w:ind w:left="-5"/>
        <w:rPr>
          <w:rFonts w:hint="eastAsia"/>
        </w:rPr>
      </w:pPr>
      <w:r>
        <w:rPr>
          <w:rFonts w:hint="eastAsia"/>
        </w:rPr>
        <w:t>为要更充分地澄清它，此处所谓的天，应被理解为是可见的争战中的教会；这里所描述的是那个教会的状态，并且在任何其他的天上，不可能有噪音和寂静的中断，因此它暗示了，此时，在逼迫者被击倒之后，和那些准备吹拂的风被抑制之后，在教会有短暂的极大的安静和平安；这在君士坦丁的日子里，确实是如此，在逼迫者停止，和多纳徒派与亚流派的分裂和异端兴起之间，只有很短的时间；并且这与目的并非不符，仿佛他说：“我看见了一时的平安，直到一切都为随后的吹拂和风暴作好预备”，这在接下来的话中；并且直到根本的真理被公开地确认，为要保守主的子民免于那些随即而来的严重异端的网罗。</w:t>
      </w:r>
    </w:p>
    <w:p w14:paraId="6ECA4CC7">
      <w:pPr>
        <w:ind w:left="-5"/>
        <w:rPr>
          <w:rFonts w:hint="eastAsia"/>
        </w:rPr>
      </w:pPr>
    </w:p>
    <w:p w14:paraId="15759C1C">
      <w:pPr>
        <w:ind w:left="-5"/>
        <w:rPr>
          <w:rFonts w:hint="eastAsia"/>
        </w:rPr>
      </w:pPr>
      <w:r>
        <w:rPr>
          <w:rFonts w:hint="eastAsia"/>
        </w:rPr>
        <w:t>Whence Observe, That the Churches outward peace is not long; she hath but a short time of it, half an hours silence only.</w:t>
      </w:r>
    </w:p>
    <w:p w14:paraId="6834AE5C">
      <w:pPr>
        <w:ind w:left="-5"/>
        <w:rPr>
          <w:rFonts w:hint="eastAsia"/>
        </w:rPr>
      </w:pPr>
      <w:r>
        <w:rPr>
          <w:rFonts w:hint="eastAsia"/>
        </w:rPr>
        <w:t>由此观察到：教会外在的和平并不长久；她只有很短的时间，只有半小时的寂静。</w:t>
      </w:r>
    </w:p>
    <w:p w14:paraId="743D50FA">
      <w:pPr>
        <w:ind w:left="-5"/>
        <w:rPr>
          <w:rFonts w:hint="eastAsia"/>
        </w:rPr>
      </w:pPr>
    </w:p>
    <w:p w14:paraId="79CB9D28">
      <w:pPr>
        <w:ind w:left="-5"/>
        <w:rPr>
          <w:rFonts w:hint="eastAsia"/>
        </w:rPr>
      </w:pPr>
      <w:r>
        <w:rPr>
          <w:rFonts w:hint="eastAsia"/>
        </w:rPr>
        <w:t>The Church-story, Scripture, and experience prove this.</w:t>
      </w:r>
    </w:p>
    <w:p w14:paraId="2DA7325C">
      <w:pPr>
        <w:ind w:left="-5"/>
        <w:rPr>
          <w:rFonts w:hint="eastAsia"/>
        </w:rPr>
      </w:pPr>
      <w:r>
        <w:rPr>
          <w:rFonts w:hint="eastAsia"/>
        </w:rPr>
        <w:t>教会历史、圣经和经验都证明了这一点。</w:t>
      </w:r>
    </w:p>
    <w:p w14:paraId="6BA6D125">
      <w:pPr>
        <w:ind w:left="-5"/>
        <w:rPr>
          <w:rFonts w:hint="eastAsia"/>
        </w:rPr>
      </w:pPr>
    </w:p>
    <w:p w14:paraId="3A007626">
      <w:pPr>
        <w:ind w:left="-5"/>
        <w:rPr>
          <w:rFonts w:hint="eastAsia"/>
        </w:rPr>
      </w:pPr>
      <w:r>
        <w:rPr>
          <w:rFonts w:hint="eastAsia"/>
        </w:rPr>
        <w:t>Therefore, 1. Folks would not promise to themselves nor expect long peace.</w:t>
      </w:r>
    </w:p>
    <w:p w14:paraId="2B09D16B">
      <w:pPr>
        <w:ind w:left="-5"/>
        <w:rPr>
          <w:rFonts w:hint="eastAsia"/>
        </w:rPr>
      </w:pPr>
      <w:r>
        <w:rPr>
          <w:rFonts w:hint="eastAsia"/>
        </w:rPr>
        <w:t>因此，1. 人不应向自己应许或期望长久的和平。</w:t>
      </w:r>
    </w:p>
    <w:p w14:paraId="66AD6720">
      <w:pPr>
        <w:ind w:left="-5"/>
        <w:rPr>
          <w:rFonts w:hint="eastAsia"/>
        </w:rPr>
      </w:pPr>
    </w:p>
    <w:p w14:paraId="54A85CF4">
      <w:pPr>
        <w:ind w:left="-5"/>
        <w:rPr>
          <w:rFonts w:hint="eastAsia"/>
        </w:rPr>
      </w:pPr>
      <w:r>
        <w:rPr>
          <w:rFonts w:hint="eastAsia"/>
        </w:rPr>
        <w:t>2. They would improve the little time they have frugally, and not mispend it; an hour, or half an hours time in peace in the Family, or Congregation, is a rich mercy, and we know not how long we have it; few Churches have had so long peace as we have had in this liland, Therefore see it be improven well.</w:t>
      </w:r>
    </w:p>
    <w:p w14:paraId="4D62AA1E">
      <w:pPr>
        <w:ind w:left="-5"/>
        <w:rPr>
          <w:rFonts w:hint="eastAsia"/>
        </w:rPr>
      </w:pPr>
      <w:r>
        <w:rPr>
          <w:rFonts w:hint="eastAsia"/>
        </w:rPr>
        <w:t>2. 他们应节俭地利用他们所拥有的小段时间，而不浪费它；一个小时，或半个小时的家庭或会众的和平，是一个丰富的怜悯，我们不知道我们拥有它多久；很少有教会曾像我们在本岛所拥有的那样长久的和平，因此，要确保它被好好地利用。</w:t>
      </w:r>
    </w:p>
    <w:p w14:paraId="02CEC86B">
      <w:pPr>
        <w:ind w:left="-5"/>
        <w:rPr>
          <w:rFonts w:hint="eastAsia"/>
        </w:rPr>
      </w:pPr>
    </w:p>
    <w:p w14:paraId="502245BD">
      <w:pPr>
        <w:ind w:left="-5"/>
        <w:rPr>
          <w:rFonts w:hint="eastAsia"/>
        </w:rPr>
      </w:pPr>
      <w:r>
        <w:rPr>
          <w:rFonts w:hint="eastAsia"/>
        </w:rPr>
        <w:t>2. This half hour being a definit time, put for an indefinit, sheweth that that rule holdeth not in the Revelation, that whole compleat times, as hours, years, &amp;c. may be definit for indefinit, but not so broken times, as half days, half years and half hours, &amp;c.</w:t>
      </w:r>
    </w:p>
    <w:p w14:paraId="7D60956D">
      <w:pPr>
        <w:ind w:left="-5"/>
        <w:rPr>
          <w:rFonts w:hint="eastAsia"/>
        </w:rPr>
      </w:pPr>
      <w:r>
        <w:rPr>
          <w:rFonts w:hint="eastAsia"/>
        </w:rPr>
        <w:t>2. 这半小时，作为一个确定的时间，代表一个不确定的时间，显示了那个规则在启示录中不成立，即完整的、完全的时间，如小时、年等等，可以确定地代表不确定的，但破碎的时间则不然，如半天、半年和半小时等等。</w:t>
      </w:r>
    </w:p>
    <w:p w14:paraId="689BB1B0">
      <w:pPr>
        <w:ind w:left="-5"/>
        <w:rPr>
          <w:rFonts w:hint="eastAsia"/>
        </w:rPr>
      </w:pPr>
    </w:p>
    <w:p w14:paraId="43A9A609">
      <w:pPr>
        <w:ind w:left="-5"/>
        <w:rPr>
          <w:rFonts w:hint="eastAsia"/>
        </w:rPr>
      </w:pPr>
      <w:r>
        <w:rPr>
          <w:rFonts w:hint="eastAsia"/>
        </w:rPr>
        <w:t>for, no particular definite time can be rationally imagined to be understood by this.</w:t>
      </w:r>
    </w:p>
    <w:p w14:paraId="787358F6">
      <w:pPr>
        <w:ind w:left="-5"/>
        <w:rPr>
          <w:rFonts w:hint="eastAsia"/>
        </w:rPr>
      </w:pPr>
      <w:r>
        <w:rPr>
          <w:rFonts w:hint="eastAsia"/>
        </w:rPr>
        <w:t>因为，没有任何特定的、确定的时间可以被合理地想象为是由此所理解的。</w:t>
      </w:r>
    </w:p>
    <w:p w14:paraId="2826A0A9">
      <w:pPr>
        <w:ind w:left="-5"/>
        <w:rPr>
          <w:rFonts w:hint="eastAsia"/>
        </w:rPr>
      </w:pPr>
    </w:p>
    <w:p w14:paraId="04A2DBC6">
      <w:pPr>
        <w:ind w:left="-5"/>
        <w:rPr>
          <w:rFonts w:hint="eastAsia"/>
        </w:rPr>
      </w:pPr>
      <w:r>
        <w:rPr>
          <w:rFonts w:hint="eastAsia"/>
        </w:rPr>
        <w:t>Or, 2. understand Heaven here, for that heaven, where all these things were represented to John: silence in it, importeth a new transition to a strange matter, that for the stupendiousnesse and admirablenesse thereof, arrested the attention and made all keep silence, as taken up with expectation of what might be revealed, a little interim of time being between the opening of the seal, and the appearing of any thing: which suspension of the Angels out-coming with their trumpets, confirmeth the first exposition, as it this prophesie began with a little quietnesse; and the latter, is not to be slighted, because this exposition holdeth out a preparation and attentivenesse requisit in us for hearing and receiving such mysteries.</w:t>
      </w:r>
    </w:p>
    <w:p w14:paraId="26C4E2D1">
      <w:pPr>
        <w:ind w:left="-5"/>
        <w:rPr>
          <w:rFonts w:hint="eastAsia"/>
        </w:rPr>
      </w:pPr>
      <w:r>
        <w:rPr>
          <w:rFonts w:hint="eastAsia"/>
        </w:rPr>
        <w:t>或者，2. 此处的天，应被理解为那个天，即所有这些事都向约翰代表出来的地方：其中的寂静，意味着向一件奇异之事的新过渡，那事因其惊人和奇妙而吸引了注意力，并使所有人都保持寂静，如同被对将要启示之事的期待所占据，在揭开印和任何事物显现之间，有一小段时间的间隔：这天使们带着他们的号出来的暂停，证实了第一个解释，如同这预言是以一点点的安静开始的；而后者，也不应被轻视，因为这个解释阐明了我们在听取和接受那样奥秘时所必需的预备和专注。</w:t>
      </w:r>
    </w:p>
    <w:p w14:paraId="41D0DB98">
      <w:pPr>
        <w:ind w:left="-5"/>
        <w:rPr>
          <w:rFonts w:hint="eastAsia"/>
        </w:rPr>
      </w:pPr>
    </w:p>
    <w:p w14:paraId="6AF478AD">
      <w:pPr>
        <w:ind w:left="-5"/>
        <w:rPr>
          <w:rFonts w:hint="eastAsia"/>
        </w:rPr>
      </w:pPr>
      <w:r>
        <w:rPr>
          <w:rFonts w:hint="eastAsia"/>
        </w:rPr>
        <w:t>The second circumstance, is, vers. 2.</w:t>
      </w:r>
    </w:p>
    <w:p w14:paraId="2759EBED">
      <w:pPr>
        <w:ind w:left="-5"/>
        <w:rPr>
          <w:rFonts w:hint="eastAsia"/>
        </w:rPr>
      </w:pPr>
      <w:r>
        <w:rPr>
          <w:rFonts w:hint="eastAsia"/>
        </w:rPr>
        <w:t>第二个情形，是第2节。</w:t>
      </w:r>
    </w:p>
    <w:p w14:paraId="7C66D54A">
      <w:pPr>
        <w:ind w:left="-5"/>
        <w:rPr>
          <w:rFonts w:hint="eastAsia"/>
        </w:rPr>
      </w:pPr>
    </w:p>
    <w:p w14:paraId="5331D820">
      <w:pPr>
        <w:ind w:left="-5"/>
        <w:rPr>
          <w:rFonts w:hint="eastAsia"/>
        </w:rPr>
      </w:pPr>
      <w:r>
        <w:rPr>
          <w:rFonts w:hint="eastAsia"/>
        </w:rPr>
        <w:t>When all do wait what the opening of this seal shall produce, something appeareth that prognosticateth a coming storm.</w:t>
      </w:r>
    </w:p>
    <w:p w14:paraId="627FD850">
      <w:pPr>
        <w:ind w:left="-5"/>
        <w:rPr>
          <w:rFonts w:hint="eastAsia"/>
        </w:rPr>
      </w:pPr>
      <w:r>
        <w:rPr>
          <w:rFonts w:hint="eastAsia"/>
        </w:rPr>
        <w:t>当所有人都等待这印的揭开将产生什么时，某事显现出来，预示着一场将临的风暴。</w:t>
      </w:r>
    </w:p>
    <w:p w14:paraId="40EF24F0">
      <w:pPr>
        <w:ind w:left="-5"/>
        <w:rPr>
          <w:rFonts w:hint="eastAsia"/>
        </w:rPr>
      </w:pPr>
    </w:p>
    <w:p w14:paraId="54A081A5">
      <w:pPr>
        <w:ind w:left="-5"/>
        <w:rPr>
          <w:rFonts w:hint="eastAsia"/>
        </w:rPr>
      </w:pPr>
      <w:r>
        <w:rPr>
          <w:rFonts w:hint="eastAsia"/>
        </w:rPr>
        <w:t>Seven Angels are seen standing before God, and they get seven trumpets.</w:t>
      </w:r>
    </w:p>
    <w:p w14:paraId="2A4859CD">
      <w:pPr>
        <w:ind w:left="-5"/>
        <w:rPr>
          <w:rFonts w:hint="eastAsia"/>
        </w:rPr>
      </w:pPr>
      <w:r>
        <w:rPr>
          <w:rFonts w:hint="eastAsia"/>
        </w:rPr>
        <w:t>有七位天使被看见站在上帝面前，他们得了七支号。</w:t>
      </w:r>
    </w:p>
    <w:p w14:paraId="76B7EEC9">
      <w:pPr>
        <w:ind w:left="-5"/>
        <w:rPr>
          <w:rFonts w:hint="eastAsia"/>
        </w:rPr>
      </w:pPr>
    </w:p>
    <w:p w14:paraId="543E922B">
      <w:pPr>
        <w:ind w:left="-5"/>
        <w:rPr>
          <w:rFonts w:hint="eastAsia"/>
        </w:rPr>
      </w:pPr>
      <w:r>
        <w:rPr>
          <w:rFonts w:hint="eastAsia"/>
        </w:rPr>
        <w:t>The use of the trumpets and number, I shall foroear to speak mean of them, and what these Angels are, till I come to vers. 6.</w:t>
      </w:r>
    </w:p>
    <w:p w14:paraId="6C39D0B5">
      <w:pPr>
        <w:ind w:left="-5"/>
        <w:rPr>
          <w:rFonts w:hint="eastAsia"/>
        </w:rPr>
      </w:pPr>
      <w:r>
        <w:rPr>
          <w:rFonts w:hint="eastAsia"/>
        </w:rPr>
        <w:t>号的用处和数目，我将暂时不提，也不提那些天使是什么，直到我来到第6节。</w:t>
      </w:r>
    </w:p>
    <w:p w14:paraId="06847B8A">
      <w:pPr>
        <w:ind w:left="-5"/>
        <w:rPr>
          <w:rFonts w:hint="eastAsia"/>
        </w:rPr>
      </w:pPr>
    </w:p>
    <w:p w14:paraId="44D69FAE">
      <w:pPr>
        <w:ind w:left="-5"/>
        <w:rPr>
          <w:rFonts w:hint="eastAsia"/>
        </w:rPr>
      </w:pPr>
      <w:r>
        <w:rPr>
          <w:rFonts w:hint="eastAsia"/>
        </w:rPr>
        <w:t>Only here, we conceive them to be Angels that wait for Gods command, it may be, speciall Angels for eminencie, there being degrees among angels; O, the words may be read without the relative the, as differencing them, or relating to any other, which we find not before.</w:t>
      </w:r>
    </w:p>
    <w:p w14:paraId="11E6F714">
      <w:pPr>
        <w:ind w:left="-5"/>
        <w:rPr>
          <w:rFonts w:hint="eastAsia"/>
        </w:rPr>
      </w:pPr>
      <w:r>
        <w:rPr>
          <w:rFonts w:hint="eastAsia"/>
        </w:rPr>
        <w:t>只在此处，我们认为他们是等待上帝命令的天使，很可能是，因卓著而特别的天使，因为天使们中间有等级；哦，这些话可以不带关系词“the”来读，如同区别他们，或关乎任何其他我们先前未发现的。</w:t>
      </w:r>
    </w:p>
    <w:p w14:paraId="350B9F0D">
      <w:pPr>
        <w:ind w:left="-5"/>
        <w:rPr>
          <w:rFonts w:hint="eastAsia"/>
        </w:rPr>
      </w:pPr>
    </w:p>
    <w:p w14:paraId="6C6A31F6">
      <w:pPr>
        <w:ind w:left="-5"/>
        <w:rPr>
          <w:rFonts w:hint="eastAsia"/>
        </w:rPr>
      </w:pPr>
      <w:r>
        <w:rPr>
          <w:rFonts w:hint="eastAsia"/>
        </w:rPr>
        <w:t>There are the instruments, Angels, they are made use of to give the alarm, 2. Their weapons or furniture, as, trumpets, to incite others rather than to act themselves.</w:t>
      </w:r>
    </w:p>
    <w:p w14:paraId="17B560FD">
      <w:pPr>
        <w:ind w:left="-5"/>
        <w:rPr>
          <w:rFonts w:hint="eastAsia"/>
        </w:rPr>
      </w:pPr>
      <w:r>
        <w:rPr>
          <w:rFonts w:hint="eastAsia"/>
        </w:rPr>
        <w:t>有工具，即天使，他们被用来发出警报。2. 他们的武器或装备，例如号，是用来激励别人而非自己行动的。</w:t>
      </w:r>
    </w:p>
    <w:p w14:paraId="5E954C29">
      <w:pPr>
        <w:ind w:left="-5"/>
        <w:rPr>
          <w:rFonts w:hint="eastAsia"/>
        </w:rPr>
      </w:pPr>
    </w:p>
    <w:p w14:paraId="0A9891DD">
      <w:pPr>
        <w:ind w:left="-5"/>
        <w:rPr>
          <w:rFonts w:hint="eastAsia"/>
        </w:rPr>
      </w:pPr>
      <w:r>
        <w:rPr>
          <w:rFonts w:hint="eastAsia"/>
        </w:rPr>
        <w:t>Trumpets had a twofold use, 1. To give an advertisement of some imminent assault, sounding an alarm; so it relateth to Gods people, to stir them up to faithfulnesse and to be on their guard: 1 Cor. 14.</w:t>
      </w:r>
    </w:p>
    <w:p w14:paraId="21B8B4B6">
      <w:pPr>
        <w:ind w:left="-5"/>
        <w:rPr>
          <w:rFonts w:hint="eastAsia"/>
        </w:rPr>
      </w:pPr>
      <w:r>
        <w:rPr>
          <w:rFonts w:hint="eastAsia"/>
        </w:rPr>
        <w:t>号有两种用处：1. 为要警告某种迫在眉睫的攻击，发出警报；因此它关乎上帝的子民，为要激动他们忠心并警醒：哥林多前书14章。</w:t>
      </w:r>
    </w:p>
    <w:p w14:paraId="6AB7A156">
      <w:pPr>
        <w:ind w:left="-5"/>
        <w:rPr>
          <w:rFonts w:hint="eastAsia"/>
        </w:rPr>
      </w:pPr>
    </w:p>
    <w:p w14:paraId="128C51CA">
      <w:pPr>
        <w:ind w:left="-5"/>
        <w:rPr>
          <w:rFonts w:hint="eastAsia"/>
        </w:rPr>
      </w:pPr>
      <w:r>
        <w:rPr>
          <w:rFonts w:hint="eastAsia"/>
        </w:rPr>
        <w:t>If the trumpet give an uncertain found, who shall prepare himself to the battle?</w:t>
      </w:r>
    </w:p>
    <w:p w14:paraId="7314DFED">
      <w:pPr>
        <w:ind w:left="-5"/>
        <w:rPr>
          <w:rFonts w:hint="eastAsia"/>
        </w:rPr>
      </w:pPr>
      <w:r>
        <w:rPr>
          <w:rFonts w:hint="eastAsia"/>
        </w:rPr>
        <w:t>若吹无定的号声，谁能预备打仗呢？</w:t>
      </w:r>
    </w:p>
    <w:p w14:paraId="6F073BFC">
      <w:pPr>
        <w:ind w:left="-5"/>
        <w:rPr>
          <w:rFonts w:hint="eastAsia"/>
        </w:rPr>
      </w:pPr>
    </w:p>
    <w:p w14:paraId="00A1BE17">
      <w:pPr>
        <w:ind w:left="-5"/>
        <w:rPr>
          <w:rFonts w:hint="eastAsia"/>
        </w:rPr>
      </w:pPr>
      <w:r>
        <w:rPr>
          <w:rFonts w:hint="eastAsia"/>
        </w:rPr>
        <w:t>2. To call the Congregation, or Assembly, or Hoast, so acting or attempting something; and to it looketh to offending, relating to the letting louse of enemies, as the former to defence, in guarding His people: however, they imply Gods giving speciall orders.</w:t>
      </w:r>
    </w:p>
    <w:p w14:paraId="71DD0A49">
      <w:pPr>
        <w:ind w:left="-5"/>
        <w:rPr>
          <w:rFonts w:hint="eastAsia"/>
        </w:rPr>
      </w:pPr>
      <w:r>
        <w:rPr>
          <w:rFonts w:hint="eastAsia"/>
        </w:rPr>
        <w:t>2. 为要召集会众，或集会，或军队，如此行事或尝试某事；并且它着眼于进攻，关乎释放敌人，如同前者关乎防守，在保守祂的子民上：然而，它们都暗示了上帝给予特别的命令。</w:t>
      </w:r>
    </w:p>
    <w:p w14:paraId="4B6EFCE1">
      <w:pPr>
        <w:ind w:left="-5"/>
        <w:rPr>
          <w:rFonts w:hint="eastAsia"/>
        </w:rPr>
      </w:pPr>
    </w:p>
    <w:p w14:paraId="5966159F">
      <w:pPr>
        <w:ind w:left="-5"/>
        <w:rPr>
          <w:rFonts w:hint="eastAsia"/>
        </w:rPr>
      </w:pPr>
      <w:r>
        <w:rPr>
          <w:rFonts w:hint="eastAsia"/>
        </w:rPr>
        <w:t>In these cases, Angels are mastering Spirits, waiting on God for a commission, Therefore the trumpets are given them, to shew they are but Ministers and Servants in what is commanded them, and do by orders.</w:t>
      </w:r>
    </w:p>
    <w:p w14:paraId="66F7248D">
      <w:pPr>
        <w:ind w:left="-5"/>
        <w:rPr>
          <w:rFonts w:hint="eastAsia"/>
        </w:rPr>
      </w:pPr>
      <w:r>
        <w:rPr>
          <w:rFonts w:hint="eastAsia"/>
        </w:rPr>
        <w:t>在这些情形下，天使是主宰的灵，等待上帝的使命，因此号被赐给他们，为要显示他们在所命令之事上只是仆役和仆人，并且是按命令行的。</w:t>
      </w:r>
    </w:p>
    <w:p w14:paraId="750486DB">
      <w:pPr>
        <w:ind w:left="-5"/>
        <w:rPr>
          <w:rFonts w:hint="eastAsia"/>
        </w:rPr>
      </w:pPr>
    </w:p>
    <w:p w14:paraId="49CD5B9A">
      <w:pPr>
        <w:ind w:left="-5"/>
        <w:rPr>
          <w:rFonts w:hint="eastAsia"/>
        </w:rPr>
      </w:pPr>
      <w:r>
        <w:rPr>
          <w:rFonts w:hint="eastAsia"/>
        </w:rPr>
        <w:t>3. They are seven, though there were but four, Chap. 7 because these keeped all airths, that the winds should not blow, with they were let louse: these seven do proportion the our-letting of these winds by steps and degrees; and this is done out of the Lords goodnesse, that letteth not all blow at once but one by one, that men may have warning and be armed for what cometh after.</w:t>
      </w:r>
    </w:p>
    <w:p w14:paraId="67696584">
      <w:pPr>
        <w:ind w:left="-5"/>
        <w:rPr>
          <w:rFonts w:hint="eastAsia"/>
        </w:rPr>
      </w:pPr>
      <w:r>
        <w:rPr>
          <w:rFonts w:hint="eastAsia"/>
        </w:rPr>
        <w:t>3. 他们是七个，尽管只有四个，第7章，因为那些执掌了所有方向，好让风不吹，与他们一同被释放：这七个按步骤和程度来分配那些风的释放；并且这是出于主的良善，祂不让所有的风一次吹来，而是一个接一个，好让人可以得到警告并为将要来临的事作好准备。</w:t>
      </w:r>
    </w:p>
    <w:p w14:paraId="3339274F">
      <w:pPr>
        <w:ind w:left="-5"/>
        <w:rPr>
          <w:rFonts w:hint="eastAsia"/>
        </w:rPr>
      </w:pPr>
    </w:p>
    <w:p w14:paraId="115110B0">
      <w:pPr>
        <w:ind w:left="-5"/>
        <w:rPr>
          <w:rFonts w:hint="eastAsia"/>
        </w:rPr>
      </w:pPr>
      <w:r>
        <w:rPr>
          <w:rFonts w:hint="eastAsia"/>
        </w:rPr>
        <w:t>A third and main circumstance followeth, vers. 3, 4, 5.</w:t>
      </w:r>
    </w:p>
    <w:p w14:paraId="2E2D169A">
      <w:pPr>
        <w:ind w:left="-5"/>
        <w:rPr>
          <w:rFonts w:hint="eastAsia"/>
        </w:rPr>
      </w:pPr>
      <w:r>
        <w:rPr>
          <w:rFonts w:hint="eastAsia"/>
        </w:rPr>
        <w:t>第三个且主要的情形随之而来，第3、4、5节。</w:t>
      </w:r>
    </w:p>
    <w:p w14:paraId="58A6593F">
      <w:pPr>
        <w:ind w:left="-5"/>
        <w:rPr>
          <w:rFonts w:hint="eastAsia"/>
        </w:rPr>
      </w:pPr>
    </w:p>
    <w:p w14:paraId="0D462F9E">
      <w:pPr>
        <w:ind w:left="-5"/>
        <w:rPr>
          <w:rFonts w:hint="eastAsia"/>
        </w:rPr>
      </w:pPr>
      <w:r>
        <w:rPr>
          <w:rFonts w:hint="eastAsia"/>
        </w:rPr>
        <w:t>Though now the seal be opened, and trumpets be given to the Angels, yet these Angels are not yet to sound till orders be given, which is not till Christs intercession interveen.</w:t>
      </w:r>
    </w:p>
    <w:p w14:paraId="4C632EE2">
      <w:pPr>
        <w:ind w:left="-5"/>
        <w:rPr>
          <w:rFonts w:hint="eastAsia"/>
        </w:rPr>
      </w:pPr>
      <w:r>
        <w:rPr>
          <w:rFonts w:hint="eastAsia"/>
        </w:rPr>
        <w:t>尽管现在印已揭开，号已赐给天使，然而这些天使尚未要吹响，直到有命令赐下，而那是直到基督的代求介入。</w:t>
      </w:r>
    </w:p>
    <w:p w14:paraId="6AEF5565">
      <w:pPr>
        <w:ind w:left="-5"/>
        <w:rPr>
          <w:rFonts w:hint="eastAsia"/>
        </w:rPr>
      </w:pPr>
    </w:p>
    <w:p w14:paraId="561F54E3">
      <w:pPr>
        <w:ind w:left="-5"/>
        <w:rPr>
          <w:rFonts w:hint="eastAsia"/>
        </w:rPr>
      </w:pPr>
      <w:r>
        <w:rPr>
          <w:rFonts w:hint="eastAsia"/>
        </w:rPr>
        <w:t>His intersession (as it is set down here) hath two parts, 1. His intercession for his people vers. 3, and 4 in reference to the coming storm, that God would not impute sin to them, nor suffer them to be led away with Error, as Luke 22:31, 32 Satan hath sought to winnow you, but I have prayed for thee, that thy faith fail not.</w:t>
      </w:r>
    </w:p>
    <w:p w14:paraId="12CE4DA8">
      <w:pPr>
        <w:ind w:left="-5"/>
        <w:rPr>
          <w:rFonts w:hint="eastAsia"/>
        </w:rPr>
      </w:pPr>
      <w:r>
        <w:rPr>
          <w:rFonts w:hint="eastAsia"/>
        </w:rPr>
        <w:t>祂的代求（如在此处所述）有两部分：1. 祂为祂的子民代求，第3和4节，就将临的风暴而言，即上帝不将罪归于他们，也不让他们被错谬所引诱，如路加福音22:31, 32：“撒但想要得着你们，好筛你们像筛麦子一样；但我已经为你祈求，叫你不至于失了信心。”</w:t>
      </w:r>
    </w:p>
    <w:p w14:paraId="5387ABF8">
      <w:pPr>
        <w:ind w:left="-5"/>
        <w:rPr>
          <w:rFonts w:hint="eastAsia"/>
        </w:rPr>
      </w:pPr>
    </w:p>
    <w:p w14:paraId="44F1E21D">
      <w:pPr>
        <w:ind w:left="-5"/>
        <w:rPr>
          <w:rFonts w:hint="eastAsia"/>
        </w:rPr>
      </w:pPr>
      <w:r>
        <w:rPr>
          <w:rFonts w:hint="eastAsia"/>
        </w:rPr>
        <w:t>The second part of his intercession, is, in reference to his enemies; and it is a denunciation against the ungodly world and that profane generation that received him not, vers. 5 it is a peice of his absolutenesse, commissionating the Angels to go on and execute judgement; therefore it is said (vers. 5) The Angel took the center, and filled it with fire of the altar, and cast it into the earth: and there were voices, &amp;c. and then the sounding of the Angels followeth: for, as He had given charge before to the four Angels, Chap. 7 not to hurt the earth till his Servants were sealed; to here he giveth charge and commission to these seven Angels to go on when his Elect are secured.</w:t>
      </w:r>
    </w:p>
    <w:p w14:paraId="64AF4229">
      <w:pPr>
        <w:ind w:left="-5"/>
        <w:rPr>
          <w:rFonts w:hint="eastAsia"/>
        </w:rPr>
      </w:pPr>
      <w:r>
        <w:rPr>
          <w:rFonts w:hint="eastAsia"/>
        </w:rPr>
        <w:t>祂代求的第二部分，是关乎祂的敌人；并且那是对不敬虔的世界和那不接待祂的亵渎世代的一个宣告，第5节，这是祂绝对权柄的一部分，使命天使们去进行并执行审判；因此经文说（第5节）：“那天使拿着香炉，盛满了坛上的火，倒在地上；随有声音”等等，然后是天使们的吹响：因为，如同祂先前已吩咐那四位天使，第7章，在祂的仆人受印之前，不要伤害地；照样此处，祂吩咐并使命这七位天使，当祂的选民被保护之后，去进行。</w:t>
      </w:r>
    </w:p>
    <w:p w14:paraId="0557A11D">
      <w:pPr>
        <w:ind w:left="-5"/>
        <w:rPr>
          <w:rFonts w:hint="eastAsia"/>
        </w:rPr>
      </w:pPr>
    </w:p>
    <w:p w14:paraId="000B57F8">
      <w:pPr>
        <w:ind w:left="-5"/>
        <w:rPr>
          <w:rFonts w:hint="eastAsia"/>
        </w:rPr>
      </w:pPr>
      <w:r>
        <w:rPr>
          <w:rFonts w:hint="eastAsia"/>
        </w:rPr>
        <w:t>There is here an allusion to the high Priest under the Law, and Christ is brought in, using these ceremonies that the high Priest used when he went into the Temple and Sanctuary: so we take it for granted, that this is Christ and no other, that cometh and standeth at the altar with a golden center, &amp;c. 1.</w:t>
      </w:r>
    </w:p>
    <w:p w14:paraId="594937D1">
      <w:pPr>
        <w:ind w:left="-5"/>
        <w:rPr>
          <w:rFonts w:hint="eastAsia"/>
        </w:rPr>
      </w:pPr>
      <w:r>
        <w:rPr>
          <w:rFonts w:hint="eastAsia"/>
        </w:rPr>
        <w:t>此处有一个对律法下大祭司的引申，基督被引入，使用着大祭司在进入殿和圣所时所使用的那些仪式：因此我们认为这是理所当然的，即这位带着金香炉来到祭坛前站着的，是基督，而非他人等等。1.</w:t>
      </w:r>
    </w:p>
    <w:p w14:paraId="33F4A8AD">
      <w:pPr>
        <w:ind w:left="-5"/>
        <w:rPr>
          <w:rFonts w:hint="eastAsia"/>
        </w:rPr>
      </w:pPr>
    </w:p>
    <w:p w14:paraId="279258AB">
      <w:pPr>
        <w:ind w:left="-5"/>
        <w:rPr>
          <w:rFonts w:hint="eastAsia"/>
        </w:rPr>
      </w:pPr>
      <w:r>
        <w:rPr>
          <w:rFonts w:hint="eastAsia"/>
        </w:rPr>
        <w:t>Because of his work; for, none can claim to this Office but Christ alone, to offer up the prayers of all Saints.</w:t>
      </w:r>
    </w:p>
    <w:p w14:paraId="63A7CC74">
      <w:pPr>
        <w:ind w:left="-5"/>
        <w:rPr>
          <w:rFonts w:hint="eastAsia"/>
        </w:rPr>
      </w:pPr>
      <w:r>
        <w:rPr>
          <w:rFonts w:hint="eastAsia"/>
        </w:rPr>
        <w:t>因为祂的工作；因为，除了基督，没有人能宣称拥有这个职分，即献上众圣徒的祷告。</w:t>
      </w:r>
    </w:p>
    <w:p w14:paraId="26EFDAF9">
      <w:pPr>
        <w:ind w:left="-5"/>
        <w:rPr>
          <w:rFonts w:hint="eastAsia"/>
        </w:rPr>
      </w:pPr>
    </w:p>
    <w:p w14:paraId="690AB4C2">
      <w:pPr>
        <w:ind w:left="-5"/>
        <w:rPr>
          <w:rFonts w:hint="eastAsia"/>
        </w:rPr>
      </w:pPr>
      <w:r>
        <w:rPr>
          <w:rFonts w:hint="eastAsia"/>
        </w:rPr>
        <w:t>2. Because of the efficacie or effect of this his offering up prayers; it was effectuall both for his peoples being accepted of God, vers 4, and also against enemies in being terrible to them; yea, it was not the prayers of themselves, but the incense which was offered with them that made them acceptable; which can be no other thing but Christs sacrifice.</w:t>
      </w:r>
    </w:p>
    <w:p w14:paraId="4631273B">
      <w:pPr>
        <w:ind w:left="-5"/>
        <w:rPr>
          <w:rFonts w:hint="eastAsia"/>
        </w:rPr>
      </w:pPr>
      <w:r>
        <w:rPr>
          <w:rFonts w:hint="eastAsia"/>
        </w:rPr>
        <w:t>2. 因为祂献上祷告的功效或效果；它既对祂的子民蒙上帝悦纳有效，第4节，也对敌人，使他们恐惧有效；是的，并非祷告本身，而是与它们一同献上的香，才使它们蒙悦纳；这不可能是别的，而只能是基督的献祭。</w:t>
      </w:r>
    </w:p>
    <w:p w14:paraId="1174214E">
      <w:pPr>
        <w:ind w:left="-5"/>
        <w:rPr>
          <w:rFonts w:hint="eastAsia"/>
        </w:rPr>
      </w:pPr>
    </w:p>
    <w:p w14:paraId="798DC6E5">
      <w:pPr>
        <w:ind w:left="-5"/>
        <w:rPr>
          <w:rFonts w:hint="eastAsia"/>
        </w:rPr>
      </w:pPr>
      <w:r>
        <w:rPr>
          <w:rFonts w:hint="eastAsia"/>
        </w:rPr>
        <w:t>3. Because all the ceremonies here used have reference to the high Priest, and there being no high Priest for the time but Christ, he who was the antitype being come, and that levitical service being abolished, it must needs be he.</w:t>
      </w:r>
    </w:p>
    <w:p w14:paraId="4DF90E8E">
      <w:pPr>
        <w:ind w:left="-5"/>
        <w:rPr>
          <w:rFonts w:hint="eastAsia"/>
        </w:rPr>
      </w:pPr>
      <w:r>
        <w:rPr>
          <w:rFonts w:hint="eastAsia"/>
        </w:rPr>
        <w:t>3. 因为此处所使用的所有仪式，都关乎大祭司，并且那时除了基督，并无大祭司，那预表既已来临，利未人的服事也已被废除，那么必定是祂。</w:t>
      </w:r>
    </w:p>
    <w:p w14:paraId="4669201B">
      <w:pPr>
        <w:ind w:left="-5"/>
        <w:rPr>
          <w:rFonts w:hint="eastAsia"/>
        </w:rPr>
      </w:pPr>
    </w:p>
    <w:p w14:paraId="017425A6">
      <w:pPr>
        <w:ind w:left="-5"/>
        <w:rPr>
          <w:rFonts w:hint="eastAsia"/>
        </w:rPr>
      </w:pPr>
      <w:r>
        <w:rPr>
          <w:rFonts w:hint="eastAsia"/>
        </w:rPr>
        <w:t>And though it be said incense was given him, which Christ hath of his own, (which maketh some expound the words otherwise) it militateth nothing against it.</w:t>
      </w:r>
    </w:p>
    <w:p w14:paraId="57ABB78C">
      <w:pPr>
        <w:ind w:left="-5"/>
        <w:rPr>
          <w:rFonts w:hint="eastAsia"/>
        </w:rPr>
      </w:pPr>
      <w:r>
        <w:rPr>
          <w:rFonts w:hint="eastAsia"/>
        </w:rPr>
        <w:t>并且虽然经文说香是赐给祂的，而基督有祂自己的香（这使得一些人以其他方式解释这些话），但这丝毫不能与之相悖。</w:t>
      </w:r>
    </w:p>
    <w:p w14:paraId="7E2C1B86">
      <w:pPr>
        <w:ind w:left="-5"/>
        <w:rPr>
          <w:rFonts w:hint="eastAsia"/>
        </w:rPr>
      </w:pPr>
    </w:p>
    <w:p w14:paraId="3D24D2B3">
      <w:pPr>
        <w:ind w:left="-5"/>
        <w:rPr>
          <w:rFonts w:hint="eastAsia"/>
        </w:rPr>
      </w:pPr>
      <w:r>
        <w:rPr>
          <w:rFonts w:hint="eastAsia"/>
        </w:rPr>
        <w:t>For, 1. Christs whole Office is given him as Mediator and his qualifications for it.</w:t>
      </w:r>
    </w:p>
    <w:p w14:paraId="0355D67C">
      <w:pPr>
        <w:ind w:left="-5"/>
        <w:rPr>
          <w:rFonts w:hint="eastAsia"/>
        </w:rPr>
      </w:pPr>
      <w:r>
        <w:rPr>
          <w:rFonts w:hint="eastAsia"/>
        </w:rPr>
        <w:t>因为，1. 基督的整个职分，作为中保，是赐给祂的，以及祂为此的资格。</w:t>
      </w:r>
    </w:p>
    <w:p w14:paraId="3523EF9C">
      <w:pPr>
        <w:ind w:left="-5"/>
        <w:rPr>
          <w:rFonts w:hint="eastAsia"/>
        </w:rPr>
      </w:pPr>
    </w:p>
    <w:p w14:paraId="686BDB16">
      <w:pPr>
        <w:ind w:left="-5"/>
        <w:rPr>
          <w:rFonts w:hint="eastAsia"/>
        </w:rPr>
      </w:pPr>
      <w:r>
        <w:rPr>
          <w:rFonts w:hint="eastAsia"/>
        </w:rPr>
        <w:t>2. He is here speaking in the terms agreeing to an high Priest on earth, as to have an altar, censer, &amp;c. all which are not literally to be understood of Christ; for, there is no altar nor incense in heaven, but as such may be figuratively applied to him as the antitype signified by the high Priest; for, none other was typified by these Priests intercessions, but Christ who was Priest, Sacrifice, and Altar: and all the Spirituall things of the Gospel, are spoken of under the types and terms of the Old Testament.</w:t>
      </w:r>
    </w:p>
    <w:p w14:paraId="08C12884">
      <w:pPr>
        <w:ind w:left="-5"/>
        <w:rPr>
          <w:rFonts w:hint="eastAsia"/>
        </w:rPr>
      </w:pPr>
      <w:r>
        <w:rPr>
          <w:rFonts w:hint="eastAsia"/>
        </w:rPr>
        <w:t>2. 祂此处是在说与地上大祭司相符的话语，如有一个祭坛、香炉等等，所有这些都不应从字面上被理解为是基督；因为，天上既没有祭坛也没有香，但这些可以比喻性地应用于祂，如同那被大祭司所象征的预表；因为，除了基督，那位既是祭司、祭物又是祭坛的，没有谁曾被那些祭司的代求所预表：并且福音的所有属灵事物，都是在旧约的预表和词语下说的。</w:t>
      </w:r>
    </w:p>
    <w:p w14:paraId="5967AAC4">
      <w:pPr>
        <w:ind w:left="-5"/>
        <w:rPr>
          <w:rFonts w:hint="eastAsia"/>
        </w:rPr>
      </w:pPr>
    </w:p>
    <w:p w14:paraId="59C2A1BC">
      <w:pPr>
        <w:ind w:left="-5"/>
        <w:rPr>
          <w:rFonts w:hint="eastAsia"/>
        </w:rPr>
      </w:pPr>
      <w:r>
        <w:rPr>
          <w:rFonts w:hint="eastAsia"/>
        </w:rPr>
        <w:t>Without insisting further in needlesse mysteries, the scope of this intercession and the interposing of it between the opening of the seal and sounding of the trumpets, we conceive, is, to hold out these things, which are Doctrines.</w:t>
      </w:r>
    </w:p>
    <w:p w14:paraId="6FAD4DE7">
      <w:pPr>
        <w:ind w:left="-5"/>
        <w:rPr>
          <w:rFonts w:hint="eastAsia"/>
        </w:rPr>
      </w:pPr>
      <w:r>
        <w:rPr>
          <w:rFonts w:hint="eastAsia"/>
        </w:rPr>
        <w:t>无需再坚持无谓的奥秘，我们认为，这次代求，及其在揭开印和吹响号之间的介入的目的，是要阐明这些事，即教义。</w:t>
      </w:r>
    </w:p>
    <w:p w14:paraId="64815729">
      <w:pPr>
        <w:ind w:left="-5"/>
        <w:rPr>
          <w:rFonts w:hint="eastAsia"/>
        </w:rPr>
      </w:pPr>
    </w:p>
    <w:p w14:paraId="15479FBB">
      <w:pPr>
        <w:ind w:left="-5"/>
        <w:rPr>
          <w:rFonts w:hint="eastAsia"/>
        </w:rPr>
      </w:pPr>
      <w:r>
        <w:rPr>
          <w:rFonts w:hint="eastAsia"/>
        </w:rPr>
        <w:t>1. Christs care of His Church and Saints, that, while there is a coming storm to blow on the world, and a hypocriticall generation to be plagued, he steppeth in and interceedeth for them; in coming trials and storms, he is ever mindfull to pray for them, that they be not hurt by them: and we conceive it is for this end brought in here, to let the Church and all see the care of the Mediator, his compassionatenesse and sympathie, and that He is as carefull for preventing their sin, as for preventing their hurt and judgement; now in heaven, as tender as when he was on earth, Luke. 22:32.</w:t>
      </w:r>
    </w:p>
    <w:p w14:paraId="1EEFE826">
      <w:pPr>
        <w:ind w:left="-5"/>
        <w:rPr>
          <w:rFonts w:hint="eastAsia"/>
        </w:rPr>
      </w:pPr>
      <w:r>
        <w:rPr>
          <w:rFonts w:hint="eastAsia"/>
        </w:rPr>
        <w:t>1. 基督对祂的教会和圣徒的照顾，即，当一场风暴将要吹袭世界，和一个伪善的世代将要受惩罚时，祂介入并为他们代求；在将要来临的试炼和风暴中，祂总是记念为他们祷告，好让他们不受其害：我们认为，这在此处被引入，是为了让教会和所有的人看到中保的照顾，祂的怜悯和同情，并且祂如同关心防止他们的罪一样，也关心防止他们的伤害和审判；如今在天上，如同祂在地上时一样温柔，路加福音22:32。</w:t>
      </w:r>
    </w:p>
    <w:p w14:paraId="5DCD897F">
      <w:pPr>
        <w:ind w:left="-5"/>
        <w:rPr>
          <w:rFonts w:hint="eastAsia"/>
        </w:rPr>
      </w:pPr>
    </w:p>
    <w:p w14:paraId="3F53E534">
      <w:pPr>
        <w:ind w:left="-5"/>
        <w:rPr>
          <w:rFonts w:hint="eastAsia"/>
        </w:rPr>
      </w:pPr>
      <w:r>
        <w:rPr>
          <w:rFonts w:hint="eastAsia"/>
        </w:rPr>
        <w:t>2. It is supposed here, that a time of trouble is a speciall time of praying; then all Saints pray, there is no standing in a trial without praying: Or, praying is a speciall duty or mean of defence for a trial, the prayers of all Saints are spoken of here; which in many places, are compared to Incense and Sacrifice, Psal. 141:1, Hos. 14, &amp;c.</w:t>
      </w:r>
    </w:p>
    <w:p w14:paraId="7233E77B">
      <w:pPr>
        <w:ind w:left="-5"/>
        <w:rPr>
          <w:rFonts w:hint="eastAsia"/>
        </w:rPr>
      </w:pPr>
      <w:r>
        <w:rPr>
          <w:rFonts w:hint="eastAsia"/>
        </w:rPr>
        <w:t>2. 此处假定，患难的时候是一个特别的祷告的时候；那时所有的圣徒都祷告，没有祷告就无法在试炼中站立：或者，祷告是为试炼而设的一个特别的本分或防御的蒙恩之道，此处说到众圣徒的祷告；这在许多地方，被比作香和祭物，诗篇141:1，何西阿书14章等等。</w:t>
      </w:r>
    </w:p>
    <w:p w14:paraId="2257FBC8">
      <w:pPr>
        <w:ind w:left="-5"/>
        <w:rPr>
          <w:rFonts w:hint="eastAsia"/>
        </w:rPr>
      </w:pPr>
    </w:p>
    <w:p w14:paraId="61D4F42D">
      <w:pPr>
        <w:ind w:left="-5"/>
        <w:rPr>
          <w:rFonts w:hint="eastAsia"/>
        </w:rPr>
      </w:pPr>
      <w:r>
        <w:rPr>
          <w:rFonts w:hint="eastAsia"/>
        </w:rPr>
        <w:t>Yea, that all Saints pray here, it sheweth, they deserve not that name who pray not, especially in difficult times, when a storm is come or coming on the Church; there is no Saint, but he is a praying Saint, especially at such a time, and these Christ offereth to the Father, though with his own incense; it is made the mark of a Godly man, Psal. 32:6.</w:t>
      </w:r>
    </w:p>
    <w:p w14:paraId="1407AB39">
      <w:pPr>
        <w:ind w:left="-5"/>
        <w:rPr>
          <w:rFonts w:hint="eastAsia"/>
        </w:rPr>
      </w:pPr>
      <w:r>
        <w:rPr>
          <w:rFonts w:hint="eastAsia"/>
        </w:rPr>
        <w:t>是的，此处所有圣徒都祷告，这显示了，那些不祷告的人不配得那个名，特别是在困难的时候，当一场风暴已临到或将要临到教会时；没有一个圣徒不是一个祷告的圣徒，特别是在那样的时候，并且这些祷告基督献给天父，尽管是用祂自己的香；这被作为敬虔之人的标记，诗篇32:6。</w:t>
      </w:r>
    </w:p>
    <w:p w14:paraId="1D5822CA">
      <w:pPr>
        <w:ind w:left="-5"/>
        <w:rPr>
          <w:rFonts w:hint="eastAsia"/>
        </w:rPr>
      </w:pPr>
    </w:p>
    <w:p w14:paraId="2C547CD7">
      <w:pPr>
        <w:ind w:left="-5"/>
        <w:rPr>
          <w:rFonts w:hint="eastAsia"/>
        </w:rPr>
      </w:pPr>
      <w:r>
        <w:rPr>
          <w:rFonts w:hint="eastAsia"/>
        </w:rPr>
        <w:t>For this shall every one that is Godly pray unto thee, in a time when thou mayest be found; and it is made the mark of an atheist, that he calleth not upon God, Psal. 14.</w:t>
      </w:r>
    </w:p>
    <w:p w14:paraId="38B5A3BC">
      <w:pPr>
        <w:ind w:left="-5"/>
        <w:rPr>
          <w:rFonts w:hint="eastAsia"/>
        </w:rPr>
      </w:pPr>
      <w:r>
        <w:rPr>
          <w:rFonts w:hint="eastAsia"/>
        </w:rPr>
        <w:t>为此，凡敬虔的，都在可寻找的时候，向你祷告；并且不求告上帝，被作为无神论者的标记，诗篇14篇。</w:t>
      </w:r>
    </w:p>
    <w:p w14:paraId="73C9E867">
      <w:pPr>
        <w:ind w:left="-5"/>
        <w:rPr>
          <w:rFonts w:hint="eastAsia"/>
        </w:rPr>
      </w:pPr>
    </w:p>
    <w:p w14:paraId="0B8F8624">
      <w:pPr>
        <w:ind w:left="-5"/>
        <w:rPr>
          <w:rFonts w:hint="eastAsia"/>
        </w:rPr>
      </w:pPr>
      <w:r>
        <w:rPr>
          <w:rFonts w:hint="eastAsia"/>
        </w:rPr>
        <w:t>This is clearly holden forth here.</w:t>
      </w:r>
    </w:p>
    <w:p w14:paraId="77377AC1">
      <w:pPr>
        <w:ind w:left="-5"/>
        <w:rPr>
          <w:rFonts w:hint="eastAsia"/>
        </w:rPr>
      </w:pPr>
      <w:r>
        <w:rPr>
          <w:rFonts w:hint="eastAsia"/>
        </w:rPr>
        <w:t>此处清楚地阐明了这一点。</w:t>
      </w:r>
    </w:p>
    <w:p w14:paraId="0D290A1A">
      <w:pPr>
        <w:ind w:left="-5"/>
        <w:rPr>
          <w:rFonts w:hint="eastAsia"/>
        </w:rPr>
      </w:pPr>
    </w:p>
    <w:p w14:paraId="15F35538">
      <w:pPr>
        <w:ind w:left="-5"/>
        <w:rPr>
          <w:rFonts w:hint="eastAsia"/>
        </w:rPr>
      </w:pPr>
      <w:r>
        <w:rPr>
          <w:rFonts w:hint="eastAsia"/>
        </w:rPr>
        <w:t>3. That there is no efficacie in the prayers of all the Saints without Christs intercession; they are offered by him, the sacrifice is laid down before him, By Him we come to God, Heb. 7:25 and 13:15.</w:t>
      </w:r>
    </w:p>
    <w:p w14:paraId="088648A2">
      <w:pPr>
        <w:ind w:left="-5"/>
        <w:rPr>
          <w:rFonts w:hint="eastAsia"/>
        </w:rPr>
      </w:pPr>
      <w:r>
        <w:rPr>
          <w:rFonts w:hint="eastAsia"/>
        </w:rPr>
        <w:t>3. 若没有基督的代求，众圣徒的祷告并无功效；它们是由祂献上的，祭物是摆在祂面前的，我们借着祂来到上帝面前，希伯来书7:25和13:15。</w:t>
      </w:r>
    </w:p>
    <w:p w14:paraId="3DAA051E">
      <w:pPr>
        <w:ind w:left="-5"/>
        <w:rPr>
          <w:rFonts w:hint="eastAsia"/>
        </w:rPr>
      </w:pPr>
    </w:p>
    <w:p w14:paraId="6C3DAA7A">
      <w:pPr>
        <w:ind w:left="-5"/>
        <w:rPr>
          <w:rFonts w:hint="eastAsia"/>
        </w:rPr>
      </w:pPr>
      <w:r>
        <w:rPr>
          <w:rFonts w:hint="eastAsia"/>
        </w:rPr>
        <w:t>He is the high Priest, who only can enter the most Holy, and through whom we have accesse to God; there is no prayer acceptable to God as it is offered up by us, but as it is put in his hand, in His center only it is acceptable: for, there are defects in the prayers of all Saints; the most holy Saint is faulty, and hath need of a Mediator to make his peace, and preserve it, and to present his prayers: both the persons and the prayers must be accepted through him, and whatever we expect as the return of our prayer, it must be expected upon account of his satisfaction, and on no other ground; and nothing must be suffered to stick to our prayers of the conceit of our worth, or of the worth of our prayers.</w:t>
      </w:r>
    </w:p>
    <w:p w14:paraId="2B286B09">
      <w:pPr>
        <w:ind w:left="-5"/>
        <w:rPr>
          <w:rFonts w:hint="eastAsia"/>
        </w:rPr>
      </w:pPr>
      <w:r>
        <w:rPr>
          <w:rFonts w:hint="eastAsia"/>
        </w:rPr>
        <w:t>祂是那唯独能进入至圣所的大祭司，并且我们借着祂得以亲近上帝；没有一个祷告，如我们所献上的，是蒙上帝悦纳的，除非是放在祂手中，唯独在祂的香炉中才蒙悦纳：因为，所有圣徒的祷告都有缺陷；最圣洁的圣徒也是有罪的，需要一位中保来缔造他的平安，并保守它，并呈上他的祷告：无论是人还是祷告，都必须借着祂蒙悦纳，并且我们期望我们的祷告得到的回报，都必须凭着祂的补偿来期望，而非其他任何理由；并且，我们祷告中任何关于我们功劳，或我们祷告功劳的自负，都不能被容许附着。</w:t>
      </w:r>
    </w:p>
    <w:p w14:paraId="13B85A2F">
      <w:pPr>
        <w:ind w:left="-5"/>
        <w:rPr>
          <w:rFonts w:hint="eastAsia"/>
        </w:rPr>
      </w:pPr>
    </w:p>
    <w:p w14:paraId="3B0212EA">
      <w:pPr>
        <w:ind w:left="-5"/>
        <w:rPr>
          <w:rFonts w:hint="eastAsia"/>
        </w:rPr>
      </w:pPr>
      <w:r>
        <w:rPr>
          <w:rFonts w:hint="eastAsia"/>
        </w:rPr>
        <w:t>This is much acknowledged, but as much slighted; and most pray, as if accesse were to be had another way, and without being sensible of the defects of, and guilt that is in their prayers.</w:t>
      </w:r>
    </w:p>
    <w:p w14:paraId="16F87664">
      <w:pPr>
        <w:ind w:left="-5"/>
        <w:rPr>
          <w:rFonts w:hint="eastAsia"/>
        </w:rPr>
      </w:pPr>
      <w:r>
        <w:rPr>
          <w:rFonts w:hint="eastAsia"/>
        </w:rPr>
        <w:t>这一点被大大地承认，却也同样地被轻视；并且大多数人祷告，仿佛可以借着其他方式亲近，而没有意识到他们祷告中的缺陷和罪咎。</w:t>
      </w:r>
    </w:p>
    <w:p w14:paraId="7DC28902">
      <w:pPr>
        <w:ind w:left="-5"/>
        <w:rPr>
          <w:rFonts w:hint="eastAsia"/>
        </w:rPr>
      </w:pPr>
    </w:p>
    <w:p w14:paraId="3FBAD8BD">
      <w:pPr>
        <w:ind w:left="-5"/>
        <w:rPr>
          <w:rFonts w:hint="eastAsia"/>
        </w:rPr>
      </w:pPr>
      <w:r>
        <w:rPr>
          <w:rFonts w:hint="eastAsia"/>
        </w:rPr>
        <w:t>4. That Christ offereth and perfumeth all the Saints prayers lesse or more.</w:t>
      </w:r>
    </w:p>
    <w:p w14:paraId="1F7E206A">
      <w:pPr>
        <w:ind w:left="-5"/>
        <w:rPr>
          <w:rFonts w:hint="eastAsia"/>
        </w:rPr>
      </w:pPr>
      <w:r>
        <w:rPr>
          <w:rFonts w:hint="eastAsia"/>
        </w:rPr>
        <w:t>4. 基督献上并用香熏了所有圣徒或多或少的祷告。</w:t>
      </w:r>
    </w:p>
    <w:p w14:paraId="662BA635">
      <w:pPr>
        <w:ind w:left="-5"/>
        <w:rPr>
          <w:rFonts w:hint="eastAsia"/>
        </w:rPr>
      </w:pPr>
    </w:p>
    <w:p w14:paraId="417655F0">
      <w:pPr>
        <w:ind w:left="-5"/>
        <w:rPr>
          <w:rFonts w:hint="eastAsia"/>
        </w:rPr>
      </w:pPr>
      <w:r>
        <w:rPr>
          <w:rFonts w:hint="eastAsia"/>
        </w:rPr>
        <w:t>There is no prayer in no Saint that he refuleth, whether they be weak or strong, whether they be faint or more servent, with lesse or more spirit and life in them, whether shorter or longer, well ordered or confused, if they come from Saints, be warranted in the Word, and grounded on the promise and put up in His name, they are by Him offered, All go in one censer, and all go up as the smoke of sweet incense, and through Him are accepted of God; He taketh the least sigh, and putteth it in his censer, and it hath a good favour to God out of His hand, he refuseth no Saints prayer, nor sendeth it back unanswered: Whatsoever ye ask in My name I will do it, Joh. 16:23 and the Father heareth Him alwayes, Joh. 11:42.</w:t>
      </w:r>
    </w:p>
    <w:p w14:paraId="3FAC4288">
      <w:pPr>
        <w:ind w:left="-5"/>
        <w:rPr>
          <w:rFonts w:hint="eastAsia"/>
        </w:rPr>
      </w:pPr>
      <w:r>
        <w:rPr>
          <w:rFonts w:hint="eastAsia"/>
        </w:rPr>
        <w:t>在任何圣徒中，没有一个祷告是祂拒绝的，无论他们是软弱还是刚强，无论他们是微弱还是更热切，其中有或多或少的灵和生命，无论长短，有序或混乱，只要是来自圣徒，被道所授权，并基于应许，奉祂的名献上的，都被祂献上，都装在一个香炉里，都如馨香的烟上升，并借着祂蒙上帝悦纳；祂取了最小的叹息，放在祂的香炉里，它从祂的手中对上帝有美好的香气，祂不拒绝任何圣徒的祷告，也不将其不予回答地送回：“你们奉我的名，无论求什么，我必成就，”约翰福音16:23；并且父总是听祂，约翰福音11:42。</w:t>
      </w:r>
    </w:p>
    <w:p w14:paraId="34C1BE12">
      <w:pPr>
        <w:ind w:left="-5"/>
        <w:rPr>
          <w:rFonts w:hint="eastAsia"/>
        </w:rPr>
      </w:pPr>
    </w:p>
    <w:p w14:paraId="3A39DD8E">
      <w:pPr>
        <w:ind w:left="-5"/>
        <w:rPr>
          <w:rFonts w:hint="eastAsia"/>
        </w:rPr>
      </w:pPr>
      <w:r>
        <w:rPr>
          <w:rFonts w:hint="eastAsia"/>
        </w:rPr>
        <w:t>What an encouragement and direction how to pray is this?</w:t>
      </w:r>
    </w:p>
    <w:p w14:paraId="79B054D1">
      <w:pPr>
        <w:ind w:left="-5"/>
        <w:rPr>
          <w:rFonts w:hint="eastAsia"/>
        </w:rPr>
      </w:pPr>
      <w:r>
        <w:rPr>
          <w:rFonts w:hint="eastAsia"/>
        </w:rPr>
        <w:t>这是何等的鼓励和如何祷告的指引？</w:t>
      </w:r>
    </w:p>
    <w:p w14:paraId="017D5A5A">
      <w:pPr>
        <w:ind w:left="-5"/>
        <w:rPr>
          <w:rFonts w:hint="eastAsia"/>
        </w:rPr>
      </w:pPr>
    </w:p>
    <w:p w14:paraId="5C37C9E3">
      <w:pPr>
        <w:ind w:left="-5"/>
        <w:rPr>
          <w:rFonts w:hint="eastAsia"/>
        </w:rPr>
      </w:pPr>
      <w:r>
        <w:rPr>
          <w:rFonts w:hint="eastAsia"/>
        </w:rPr>
        <w:t>and a comfort in praying?</w:t>
      </w:r>
    </w:p>
    <w:p w14:paraId="76240469">
      <w:pPr>
        <w:ind w:left="-5"/>
        <w:rPr>
          <w:rFonts w:hint="eastAsia"/>
        </w:rPr>
      </w:pPr>
      <w:r>
        <w:rPr>
          <w:rFonts w:hint="eastAsia"/>
        </w:rPr>
        <w:t>以及祷告中的安慰？</w:t>
      </w:r>
    </w:p>
    <w:p w14:paraId="4C9820CF">
      <w:pPr>
        <w:ind w:left="-5"/>
        <w:rPr>
          <w:rFonts w:hint="eastAsia"/>
        </w:rPr>
      </w:pPr>
    </w:p>
    <w:p w14:paraId="5975421D">
      <w:pPr>
        <w:ind w:left="-5"/>
        <w:rPr>
          <w:rFonts w:hint="eastAsia"/>
        </w:rPr>
      </w:pPr>
      <w:r>
        <w:rPr>
          <w:rFonts w:hint="eastAsia"/>
        </w:rPr>
        <w:t>1. That our blessed Mediator receiveth the prayer and putteth it in his censer, putteth incense, with it, that it ascendeth not alone but in His name, by vertue of His right and in His bloud it appeareth?</w:t>
      </w:r>
    </w:p>
    <w:p w14:paraId="7B04C020">
      <w:pPr>
        <w:ind w:left="-5"/>
        <w:rPr>
          <w:rFonts w:hint="eastAsia"/>
        </w:rPr>
      </w:pPr>
      <w:r>
        <w:rPr>
          <w:rFonts w:hint="eastAsia"/>
        </w:rPr>
        <w:t>1. 我们的蒙福中保接受祷告，并将其放入祂的香炉中，加上香，使它并非独自上升，而是在祂的名下，借着祂的权利和在祂的血里显现？</w:t>
      </w:r>
    </w:p>
    <w:p w14:paraId="392E187D">
      <w:pPr>
        <w:ind w:left="-5"/>
        <w:rPr>
          <w:rFonts w:hint="eastAsia"/>
        </w:rPr>
      </w:pPr>
    </w:p>
    <w:p w14:paraId="2E6233F1">
      <w:pPr>
        <w:ind w:left="-5"/>
        <w:rPr>
          <w:rFonts w:hint="eastAsia"/>
        </w:rPr>
      </w:pPr>
      <w:r>
        <w:rPr>
          <w:rFonts w:hint="eastAsia"/>
        </w:rPr>
        <w:t>many right carnal poor fecklesse prayers are favoury to God on this account, and none upon another; He is our dayes-man, this should encourage us.</w:t>
      </w:r>
    </w:p>
    <w:p w14:paraId="502A1B2C">
      <w:pPr>
        <w:ind w:left="-5"/>
        <w:rPr>
          <w:rFonts w:hint="eastAsia"/>
        </w:rPr>
      </w:pPr>
      <w:r>
        <w:rPr>
          <w:rFonts w:hint="eastAsia"/>
        </w:rPr>
        <w:t>许多真正属肉体的、可怜无用的祷告，因此对上帝是馨香的，而非因其他任何原因；祂是我们的中保，这应鼓励我们。</w:t>
      </w:r>
    </w:p>
    <w:p w14:paraId="7F5918BF">
      <w:pPr>
        <w:ind w:left="-5"/>
        <w:rPr>
          <w:rFonts w:hint="eastAsia"/>
        </w:rPr>
      </w:pPr>
    </w:p>
    <w:p w14:paraId="083B16B9">
      <w:pPr>
        <w:ind w:left="-5"/>
        <w:rPr>
          <w:rFonts w:hint="eastAsia"/>
        </w:rPr>
      </w:pPr>
      <w:r>
        <w:rPr>
          <w:rFonts w:hint="eastAsia"/>
        </w:rPr>
        <w:t>2. It directeth us to imploy Christ in our prayers, which is to have respect to His sufferings, and satisfaction and intercession allanerly, both in making the prayers acceptable, and in our expecting the return of what is asked without respecting our selves or our prayers, except as beloved and acceptable in Him.</w:t>
      </w:r>
    </w:p>
    <w:p w14:paraId="25D398C2">
      <w:pPr>
        <w:ind w:left="-5"/>
        <w:rPr>
          <w:rFonts w:hint="eastAsia"/>
        </w:rPr>
      </w:pPr>
      <w:r>
        <w:rPr>
          <w:rFonts w:hint="eastAsia"/>
        </w:rPr>
        <w:t>2. 它引导我们在祷告中运用基督，即，要唯独尊重祂的苦难、补偿和代求，无论是在使祷告蒙悦纳上，还是在我们期望所求之物的回报上，都不尊重我们自己或我们的祷告，除非是作为在祂里面蒙爱和悦纳的。</w:t>
      </w:r>
    </w:p>
    <w:p w14:paraId="3ACC849D">
      <w:pPr>
        <w:ind w:left="-5"/>
        <w:rPr>
          <w:rFonts w:hint="eastAsia"/>
        </w:rPr>
      </w:pPr>
    </w:p>
    <w:p w14:paraId="5856098D">
      <w:pPr>
        <w:ind w:left="-5"/>
        <w:rPr>
          <w:rFonts w:hint="eastAsia"/>
        </w:rPr>
      </w:pPr>
      <w:r>
        <w:rPr>
          <w:rFonts w:hint="eastAsia"/>
        </w:rPr>
        <w:t>3. It is matter of consolation in and after prayer, and ground of quietnesse, that how-ever our prayers be not much worth, yet Christs incense maketh them savoury.</w:t>
      </w:r>
    </w:p>
    <w:p w14:paraId="2C5B0C5C">
      <w:pPr>
        <w:ind w:left="-5"/>
        <w:rPr>
          <w:rFonts w:hint="eastAsia"/>
        </w:rPr>
      </w:pPr>
      <w:r>
        <w:rPr>
          <w:rFonts w:hint="eastAsia"/>
        </w:rPr>
        <w:t>3. 这是在祷告中和祷告后的安慰之事，和安静的基础，即无论我们的祷告价值多少，基督的香都使其馨香。</w:t>
      </w:r>
    </w:p>
    <w:p w14:paraId="53AF6184">
      <w:pPr>
        <w:ind w:left="-5"/>
        <w:rPr>
          <w:rFonts w:hint="eastAsia"/>
        </w:rPr>
      </w:pPr>
    </w:p>
    <w:p w14:paraId="726A3B31">
      <w:pPr>
        <w:ind w:left="-5"/>
        <w:rPr>
          <w:rFonts w:hint="eastAsia"/>
        </w:rPr>
      </w:pPr>
      <w:r>
        <w:rPr>
          <w:rFonts w:hint="eastAsia"/>
        </w:rPr>
        <w:t>This, being well considered, would teach us to make more conscience of praying than anxiously to dispute whether we be heard or no.</w:t>
      </w:r>
    </w:p>
    <w:p w14:paraId="5638313E">
      <w:pPr>
        <w:ind w:left="-5"/>
        <w:rPr>
          <w:rFonts w:hint="eastAsia"/>
        </w:rPr>
      </w:pPr>
      <w:r>
        <w:rPr>
          <w:rFonts w:hint="eastAsia"/>
        </w:rPr>
        <w:t>这一点，若被好好地考虑，将教导我们更良心地去祷告，而非焦虑地去争论我们是否被听见。</w:t>
      </w:r>
    </w:p>
    <w:p w14:paraId="5214E12B">
      <w:pPr>
        <w:ind w:left="-5"/>
        <w:rPr>
          <w:rFonts w:hint="eastAsia"/>
        </w:rPr>
      </w:pPr>
    </w:p>
    <w:p w14:paraId="34F740F6">
      <w:pPr>
        <w:ind w:left="-5"/>
        <w:rPr>
          <w:rFonts w:hint="eastAsia"/>
        </w:rPr>
      </w:pPr>
      <w:r>
        <w:rPr>
          <w:rFonts w:hint="eastAsia"/>
        </w:rPr>
        <w:t>5. There is an excellent conjunction here between the Saints praying and Christs interceeding as being both useful and necessary to the obtaining of the Believers point.</w:t>
      </w:r>
    </w:p>
    <w:p w14:paraId="42428F63">
      <w:pPr>
        <w:ind w:left="-5"/>
        <w:rPr>
          <w:rFonts w:hint="eastAsia"/>
        </w:rPr>
      </w:pPr>
      <w:r>
        <w:rPr>
          <w:rFonts w:hint="eastAsia"/>
        </w:rPr>
        <w:t>5. 此处，圣徒的祷告与基督的代求之间，有一个卓越的结合，因为两者对达成信徒的目的都是有用且必需的。</w:t>
      </w:r>
    </w:p>
    <w:p w14:paraId="463214CA">
      <w:pPr>
        <w:ind w:left="-5"/>
        <w:rPr>
          <w:rFonts w:hint="eastAsia"/>
        </w:rPr>
      </w:pPr>
    </w:p>
    <w:p w14:paraId="7C21DEA1">
      <w:pPr>
        <w:ind w:left="-5"/>
        <w:rPr>
          <w:rFonts w:hint="eastAsia"/>
        </w:rPr>
      </w:pPr>
      <w:r>
        <w:rPr>
          <w:rFonts w:hint="eastAsia"/>
        </w:rPr>
        <w:t>Their prayers and His incense go well together, as if none of them were profitable without the other, at least for a conscience to quiet itself: a praying man may expect a benefit by Christs intercession while he improveth it, which one that prayeth not, cannot expect; both are necessary, but not in a meritorious way; the merit cometh alone from Christ, but both are called-for in the command, and in the promise God hath knit them together.</w:t>
      </w:r>
    </w:p>
    <w:p w14:paraId="66C8230B">
      <w:pPr>
        <w:ind w:left="-5"/>
        <w:rPr>
          <w:rFonts w:hint="eastAsia"/>
        </w:rPr>
      </w:pPr>
      <w:r>
        <w:rPr>
          <w:rFonts w:hint="eastAsia"/>
        </w:rPr>
        <w:t>他们的祷告和祂的香很相配，仿佛没有另一个，两者都无益处，至少对于一个良心去安静自己而言：一个祷告的人，当他运用基督的代求时，可以期望借此得益，这是一个不祷告的人所不能期望的；两者都是必需的，但并非以一种有功劳的方式；功劳唯独来自基督，但两者都在命令中被要求，并且在应许中，上帝已将它们联系在一起。</w:t>
      </w:r>
    </w:p>
    <w:p w14:paraId="6199E371">
      <w:pPr>
        <w:ind w:left="-5"/>
        <w:rPr>
          <w:rFonts w:hint="eastAsia"/>
        </w:rPr>
      </w:pPr>
    </w:p>
    <w:p w14:paraId="6BBCA483">
      <w:pPr>
        <w:ind w:left="-5"/>
        <w:rPr>
          <w:rFonts w:hint="eastAsia"/>
        </w:rPr>
      </w:pPr>
      <w:r>
        <w:rPr>
          <w:rFonts w:hint="eastAsia"/>
        </w:rPr>
        <w:t>It is true, God is sometimes found of them that seek Him not, which is his own Soveraign way; but when we look to the promises, and the ground of our expectation, we will find them all qualified with seeking, Ezek. 36:37.</w:t>
      </w:r>
    </w:p>
    <w:p w14:paraId="5888D47D">
      <w:pPr>
        <w:ind w:left="-5"/>
        <w:rPr>
          <w:rFonts w:hint="eastAsia"/>
        </w:rPr>
      </w:pPr>
      <w:r>
        <w:rPr>
          <w:rFonts w:hint="eastAsia"/>
        </w:rPr>
        <w:t>诚然，上帝有时被那些不寻求祂的人寻见，那是祂自己至高的方式；但当我们看应许，和我们期望的基础时，我们会发现它们全都以寻求为条件，以西结书36:37。</w:t>
      </w:r>
    </w:p>
    <w:p w14:paraId="23722464">
      <w:pPr>
        <w:ind w:left="-5"/>
        <w:rPr>
          <w:rFonts w:hint="eastAsia"/>
        </w:rPr>
      </w:pPr>
    </w:p>
    <w:p w14:paraId="558B5D1D">
      <w:pPr>
        <w:ind w:left="-5"/>
        <w:rPr>
          <w:rFonts w:hint="eastAsia"/>
        </w:rPr>
      </w:pPr>
      <w:r>
        <w:rPr>
          <w:rFonts w:hint="eastAsia"/>
        </w:rPr>
        <w:t>Notwithstanding I will be enquired of by the house of Israel for all these things.</w:t>
      </w:r>
    </w:p>
    <w:p w14:paraId="3192874F">
      <w:pPr>
        <w:ind w:left="-5"/>
        <w:rPr>
          <w:rFonts w:hint="eastAsia"/>
        </w:rPr>
      </w:pPr>
      <w:r>
        <w:rPr>
          <w:rFonts w:hint="eastAsia"/>
        </w:rPr>
        <w:t>尽管如此，以色列家仍要为这一切事求问我。</w:t>
      </w:r>
    </w:p>
    <w:p w14:paraId="775B5240">
      <w:pPr>
        <w:ind w:left="-5"/>
        <w:rPr>
          <w:rFonts w:hint="eastAsia"/>
        </w:rPr>
      </w:pPr>
    </w:p>
    <w:p w14:paraId="6195AB63">
      <w:pPr>
        <w:ind w:left="-5"/>
        <w:rPr>
          <w:rFonts w:hint="eastAsia"/>
        </w:rPr>
      </w:pPr>
      <w:r>
        <w:rPr>
          <w:rFonts w:hint="eastAsia"/>
        </w:rPr>
        <w:t>Let all these be joyned together, and separate not what God hath conjoyned; seing He hath bidden us pray, and pray in Christs name, Follow that way and order: for, these who either pray none, or pray not in His name, cannot expect a hearing; these are knit together as well as His satisfaction, and our faith.</w:t>
      </w:r>
    </w:p>
    <w:p w14:paraId="26BEAF3A">
      <w:pPr>
        <w:ind w:left="-5"/>
        <w:rPr>
          <w:rFonts w:hint="eastAsia"/>
        </w:rPr>
      </w:pPr>
      <w:r>
        <w:rPr>
          <w:rFonts w:hint="eastAsia"/>
        </w:rPr>
        <w:t>让所有这些都结合在一起，不要分开上帝所联合的；既然祂已吩咐我们祷告，并奉基督的名祷告，就跟随那道路和次序：因为，那些要么不祷告，要么不奉祂的名祷告的人，不能期望被听见；这些是联系在一起的，如同祂的补偿，和我们的信心。</w:t>
      </w:r>
    </w:p>
    <w:p w14:paraId="61197108">
      <w:pPr>
        <w:ind w:left="-5"/>
        <w:rPr>
          <w:rFonts w:hint="eastAsia"/>
        </w:rPr>
      </w:pPr>
    </w:p>
    <w:p w14:paraId="465466E1">
      <w:pPr>
        <w:ind w:left="-5"/>
        <w:rPr>
          <w:rFonts w:hint="eastAsia"/>
        </w:rPr>
      </w:pPr>
      <w:r>
        <w:rPr>
          <w:rFonts w:hint="eastAsia"/>
        </w:rPr>
        <w:t>Concerning Christs Intercession</w:t>
      </w:r>
    </w:p>
    <w:p w14:paraId="60B4116B">
      <w:pPr>
        <w:ind w:left="-5"/>
        <w:rPr>
          <w:rFonts w:hint="eastAsia"/>
        </w:rPr>
      </w:pPr>
      <w:r>
        <w:rPr>
          <w:rFonts w:hint="eastAsia"/>
        </w:rPr>
        <w:t>关于基督的代求</w:t>
      </w:r>
    </w:p>
    <w:p w14:paraId="6220A335">
      <w:pPr>
        <w:ind w:left="-5"/>
        <w:rPr>
          <w:rFonts w:hint="eastAsia"/>
        </w:rPr>
      </w:pPr>
    </w:p>
    <w:p w14:paraId="1CA1251F">
      <w:pPr>
        <w:ind w:left="-5"/>
        <w:rPr>
          <w:rFonts w:hint="eastAsia"/>
        </w:rPr>
      </w:pPr>
      <w:r>
        <w:rPr>
          <w:rFonts w:hint="eastAsia"/>
        </w:rPr>
        <w:t>THere is no peice of the fulnesse of our blessed Lord Jesus that is more rich in consolation than his intercession is; and yet it is often suffered to ly beside even the Believer, not being emproven to the excellent use which doth flow from it, as if there were no such treasure therein; seing therefore there is so fair an occasion in the first part of this Chapter to speak thereof, we may essay it a little in His strength: not as if we could unfold this mystery and satisfie curiosity therein, nor yet as if we were to debate speculative questions that are raised concerning the same, intending only to lay open the practicall part, as it tendeth to the Believers consolation.</w:t>
      </w:r>
    </w:p>
    <w:p w14:paraId="77ED4DFD">
      <w:pPr>
        <w:ind w:left="-5"/>
        <w:rPr>
          <w:rFonts w:hint="eastAsia"/>
        </w:rPr>
      </w:pPr>
      <w:r>
        <w:rPr>
          <w:rFonts w:hint="eastAsia"/>
        </w:rPr>
        <w:t>我们蒙福的主耶稣的丰盛，没有任何一部分比祂的代求更富于安慰了；然而，它常常被甚至信徒所忽略，没有被运用到那从中流出的卓越的用处上，仿佛其中没有那样的宝藏；因此，既然在本章的第一部分有如此美好的机会来谈及它，我们可以在祂的力量中稍作尝试：并非仿佛我们能解开这奥秘并满足其中的好奇心，也并非仿佛我们要辩论关于此事的思辨性问题，而只是意图揭示其实践部分，如它有助于信徒的安慰。</w:t>
      </w:r>
    </w:p>
    <w:p w14:paraId="600BB5C8">
      <w:pPr>
        <w:ind w:left="-5"/>
        <w:rPr>
          <w:rFonts w:hint="eastAsia"/>
        </w:rPr>
      </w:pPr>
    </w:p>
    <w:p w14:paraId="12670771">
      <w:pPr>
        <w:ind w:left="-5"/>
        <w:rPr>
          <w:rFonts w:hint="eastAsia"/>
        </w:rPr>
      </w:pPr>
      <w:r>
        <w:rPr>
          <w:rFonts w:hint="eastAsia"/>
        </w:rPr>
        <w:t>We shall therefore endeavour shortly to speak to these points, 1. in general, to what intercession importeth.</w:t>
      </w:r>
    </w:p>
    <w:p w14:paraId="67188AA5">
      <w:pPr>
        <w:ind w:left="-5"/>
        <w:rPr>
          <w:rFonts w:hint="eastAsia"/>
        </w:rPr>
      </w:pPr>
      <w:r>
        <w:rPr>
          <w:rFonts w:hint="eastAsia"/>
        </w:rPr>
        <w:t>因此，我们将努力简要地谈及这几点：1. 总的来说，代求意味着什么。</w:t>
      </w:r>
    </w:p>
    <w:p w14:paraId="177F8DBC">
      <w:pPr>
        <w:ind w:left="-5"/>
        <w:rPr>
          <w:rFonts w:hint="eastAsia"/>
        </w:rPr>
      </w:pPr>
    </w:p>
    <w:p w14:paraId="3B9C7259">
      <w:pPr>
        <w:ind w:left="-5"/>
        <w:rPr>
          <w:rFonts w:hint="eastAsia"/>
        </w:rPr>
      </w:pPr>
      <w:r>
        <w:rPr>
          <w:rFonts w:hint="eastAsia"/>
        </w:rPr>
        <w:t>2. How our Lord Jesus may be conceived now to execute this office in Heaven.</w:t>
      </w:r>
    </w:p>
    <w:p w14:paraId="3C9CD3A9">
      <w:pPr>
        <w:ind w:left="-5"/>
        <w:rPr>
          <w:rFonts w:hint="eastAsia"/>
        </w:rPr>
      </w:pPr>
      <w:r>
        <w:rPr>
          <w:rFonts w:hint="eastAsia"/>
        </w:rPr>
        <w:t>2. 现在我们的主耶稣如何可以被构想为在天上执行这个职分。</w:t>
      </w:r>
    </w:p>
    <w:p w14:paraId="7DD8615C">
      <w:pPr>
        <w:ind w:left="-5"/>
        <w:rPr>
          <w:rFonts w:hint="eastAsia"/>
        </w:rPr>
      </w:pPr>
    </w:p>
    <w:p w14:paraId="0419FA1A">
      <w:pPr>
        <w:ind w:left="-5"/>
        <w:rPr>
          <w:rFonts w:hint="eastAsia"/>
        </w:rPr>
      </w:pPr>
      <w:r>
        <w:rPr>
          <w:rFonts w:hint="eastAsia"/>
        </w:rPr>
        <w:t>3. If our Lord was intercessor before His incarnation.</w:t>
      </w:r>
    </w:p>
    <w:p w14:paraId="72611D6F">
      <w:pPr>
        <w:ind w:left="-5"/>
        <w:rPr>
          <w:rFonts w:hint="eastAsia"/>
        </w:rPr>
      </w:pPr>
      <w:r>
        <w:rPr>
          <w:rFonts w:hint="eastAsia"/>
        </w:rPr>
        <w:t>3. 我们的主在祂道成肉身之前是否是代求者。</w:t>
      </w:r>
    </w:p>
    <w:p w14:paraId="5D876771">
      <w:pPr>
        <w:ind w:left="-5"/>
        <w:rPr>
          <w:rFonts w:hint="eastAsia"/>
        </w:rPr>
      </w:pPr>
    </w:p>
    <w:p w14:paraId="1D4C4FF5">
      <w:pPr>
        <w:ind w:left="-5"/>
        <w:rPr>
          <w:rFonts w:hint="eastAsia"/>
        </w:rPr>
      </w:pPr>
      <w:r>
        <w:rPr>
          <w:rFonts w:hint="eastAsia"/>
        </w:rPr>
        <w:t>4. What is the consolation that doth flow therefrom, and wherein it doth consist.</w:t>
      </w:r>
    </w:p>
    <w:p w14:paraId="342E9B14">
      <w:pPr>
        <w:ind w:left="-5"/>
        <w:rPr>
          <w:rFonts w:hint="eastAsia"/>
        </w:rPr>
      </w:pPr>
      <w:r>
        <w:rPr>
          <w:rFonts w:hint="eastAsia"/>
        </w:rPr>
        <w:t>4. 从中流出的安慰是什么，以及它在于什么。</w:t>
      </w:r>
    </w:p>
    <w:p w14:paraId="32D9BBC2">
      <w:pPr>
        <w:ind w:left="-5"/>
        <w:rPr>
          <w:rFonts w:hint="eastAsia"/>
        </w:rPr>
      </w:pPr>
    </w:p>
    <w:p w14:paraId="6CBA4F8C">
      <w:pPr>
        <w:ind w:left="-5"/>
        <w:rPr>
          <w:rFonts w:hint="eastAsia"/>
        </w:rPr>
      </w:pPr>
      <w:r>
        <w:rPr>
          <w:rFonts w:hint="eastAsia"/>
        </w:rPr>
        <w:t>Lastly, How this consolation ought, and may be improven, by a Believer.</w:t>
      </w:r>
    </w:p>
    <w:p w14:paraId="3B855D42">
      <w:pPr>
        <w:ind w:left="-5"/>
        <w:rPr>
          <w:rFonts w:hint="eastAsia"/>
        </w:rPr>
      </w:pPr>
      <w:r>
        <w:rPr>
          <w:rFonts w:hint="eastAsia"/>
        </w:rPr>
        <w:t>最后，这个安慰应当，并且可以如何被一个信徒所运用。</w:t>
      </w:r>
    </w:p>
    <w:p w14:paraId="43F23986">
      <w:pPr>
        <w:ind w:left="-5"/>
        <w:rPr>
          <w:rFonts w:hint="eastAsia"/>
        </w:rPr>
      </w:pPr>
    </w:p>
    <w:p w14:paraId="3D8BD883">
      <w:pPr>
        <w:ind w:left="-5"/>
        <w:rPr>
          <w:rFonts w:hint="eastAsia"/>
        </w:rPr>
      </w:pPr>
      <w:r>
        <w:rPr>
          <w:rFonts w:hint="eastAsia"/>
        </w:rPr>
        <w:t>To the first, we conceive there are four expressions in Scripture, which being put together, serve much to illustrate this of intercession.</w:t>
      </w:r>
    </w:p>
    <w:p w14:paraId="580912DB">
      <w:pPr>
        <w:ind w:left="-5"/>
        <w:rPr>
          <w:rFonts w:hint="eastAsia"/>
        </w:rPr>
      </w:pPr>
      <w:r>
        <w:rPr>
          <w:rFonts w:hint="eastAsia"/>
        </w:rPr>
        <w:t>就第一点而言，我们认为圣经中有四个表达方式，放在一起，对阐明代求之事大有帮助。</w:t>
      </w:r>
    </w:p>
    <w:p w14:paraId="601354CE">
      <w:pPr>
        <w:ind w:left="-5"/>
        <w:rPr>
          <w:rFonts w:hint="eastAsia"/>
        </w:rPr>
      </w:pPr>
    </w:p>
    <w:p w14:paraId="799EE75E">
      <w:pPr>
        <w:ind w:left="-5"/>
        <w:rPr>
          <w:rFonts w:hint="eastAsia"/>
        </w:rPr>
      </w:pPr>
      <w:r>
        <w:rPr>
          <w:rFonts w:hint="eastAsia"/>
        </w:rPr>
        <w:t>The first, is that, (1 Tim. 2:5) where Christ is called the Mediator, or Midnean, betwixt God and man; in which place, expresse respect is had to the making of our prayers acceptable before God.</w:t>
      </w:r>
    </w:p>
    <w:p w14:paraId="4797182D">
      <w:pPr>
        <w:ind w:left="-5"/>
        <w:rPr>
          <w:rFonts w:hint="eastAsia"/>
        </w:rPr>
      </w:pPr>
      <w:r>
        <w:rPr>
          <w:rFonts w:hint="eastAsia"/>
        </w:rPr>
        <w:t>第一个，是那节经文（提摩太前书2:5），那里基督被称为是上帝与人之间的中保，或中间人；在那段经文中，明确地提到了使我们的祷告在上帝面前蒙悦纳。</w:t>
      </w:r>
    </w:p>
    <w:p w14:paraId="26F9DC9A">
      <w:pPr>
        <w:ind w:left="-5"/>
        <w:rPr>
          <w:rFonts w:hint="eastAsia"/>
        </w:rPr>
      </w:pPr>
    </w:p>
    <w:p w14:paraId="7869FDC9">
      <w:pPr>
        <w:ind w:left="-5"/>
        <w:rPr>
          <w:rFonts w:hint="eastAsia"/>
        </w:rPr>
      </w:pPr>
      <w:r>
        <w:rPr>
          <w:rFonts w:hint="eastAsia"/>
        </w:rPr>
        <w:t>Now, this word Mediator, doth import these two, 1. A suitablnesse in the person interposing to both the different parties, so that he cannot be said to be stated on either fide.</w:t>
      </w:r>
    </w:p>
    <w:p w14:paraId="1C2B5758">
      <w:pPr>
        <w:ind w:left="-5"/>
        <w:rPr>
          <w:rFonts w:hint="eastAsia"/>
        </w:rPr>
      </w:pPr>
      <w:r>
        <w:rPr>
          <w:rFonts w:hint="eastAsia"/>
        </w:rPr>
        <w:t>现在，“中保”这个词，意味着这两点：1. 介入之人在对两个不同方上都有相称性，以致于不能说祂是站在任何一方的。</w:t>
      </w:r>
    </w:p>
    <w:p w14:paraId="5C24DE7F">
      <w:pPr>
        <w:ind w:left="-5"/>
        <w:rPr>
          <w:rFonts w:hint="eastAsia"/>
        </w:rPr>
      </w:pPr>
    </w:p>
    <w:p w14:paraId="0A80C328">
      <w:pPr>
        <w:ind w:left="-5"/>
        <w:rPr>
          <w:rFonts w:hint="eastAsia"/>
        </w:rPr>
      </w:pPr>
      <w:r>
        <w:rPr>
          <w:rFonts w:hint="eastAsia"/>
        </w:rPr>
        <w:t>2. It importeth a work &amp; office, that is, to tryst betwixt these two parties, that the prayer and petition of the one may by His Mediation find favour before the other; thus is the phrase so frequent, of our coming to God by him.</w:t>
      </w:r>
    </w:p>
    <w:p w14:paraId="5CFC4739">
      <w:pPr>
        <w:ind w:left="-5"/>
        <w:rPr>
          <w:rFonts w:hint="eastAsia"/>
        </w:rPr>
      </w:pPr>
      <w:r>
        <w:rPr>
          <w:rFonts w:hint="eastAsia"/>
        </w:rPr>
        <w:t>2. 它意味着一个工作和职分，即，在两方之间作约定，好让一方的祷告和恳求，可以借着祂的中介，在另一方面前蒙恩；因此，“我们借着祂来到上帝面前”这个短语是如此频繁。</w:t>
      </w:r>
    </w:p>
    <w:p w14:paraId="5DBA97B5">
      <w:pPr>
        <w:ind w:left="-5"/>
        <w:rPr>
          <w:rFonts w:hint="eastAsia"/>
        </w:rPr>
      </w:pPr>
    </w:p>
    <w:p w14:paraId="6A999681">
      <w:pPr>
        <w:ind w:left="-5"/>
        <w:rPr>
          <w:rFonts w:hint="eastAsia"/>
        </w:rPr>
      </w:pPr>
      <w:r>
        <w:rPr>
          <w:rFonts w:hint="eastAsia"/>
        </w:rPr>
        <w:t>The second word is the same of Intercession, or Intercessor; which doth indeed import a guilt on their part, who are interceeded for; yet doth imply also the interposing of a worthy party to interceed for such persons and to deprecate wrath, and that upon His own account, without respect to what is in them.</w:t>
      </w:r>
    </w:p>
    <w:p w14:paraId="793E0912">
      <w:pPr>
        <w:ind w:left="-5"/>
        <w:rPr>
          <w:rFonts w:hint="eastAsia"/>
        </w:rPr>
      </w:pPr>
      <w:r>
        <w:rPr>
          <w:rFonts w:hint="eastAsia"/>
        </w:rPr>
        <w:t>第二个词，是“代求”或“代求者”；这确实意味着那些被代求之人一方的罪咎；然而也暗示了，一位配得的一方介入，为那样的人代求，并求免去忿怒，并且那是凭着祂自己的缘故，而不顾念他们里面有什么。</w:t>
      </w:r>
    </w:p>
    <w:p w14:paraId="6A04C7B2">
      <w:pPr>
        <w:ind w:left="-5"/>
        <w:rPr>
          <w:rFonts w:hint="eastAsia"/>
        </w:rPr>
      </w:pPr>
    </w:p>
    <w:p w14:paraId="40DA84BD">
      <w:pPr>
        <w:ind w:left="-5"/>
        <w:rPr>
          <w:rFonts w:hint="eastAsia"/>
        </w:rPr>
      </w:pPr>
      <w:r>
        <w:rPr>
          <w:rFonts w:hint="eastAsia"/>
        </w:rPr>
        <w:t>Upon this ground (Rom. 8:34) a defiance is given to all accusations, because Christ Jesus maketh intercession.</w:t>
      </w:r>
    </w:p>
    <w:p w14:paraId="0B329215">
      <w:pPr>
        <w:ind w:left="-5"/>
        <w:rPr>
          <w:rFonts w:hint="eastAsia"/>
        </w:rPr>
      </w:pPr>
      <w:r>
        <w:rPr>
          <w:rFonts w:hint="eastAsia"/>
        </w:rPr>
        <w:t>基于这个理由（罗马书8:34），对所有的控告发出了挑战，因为基督耶稣作了代求。</w:t>
      </w:r>
    </w:p>
    <w:p w14:paraId="1E85D722">
      <w:pPr>
        <w:ind w:left="-5"/>
        <w:rPr>
          <w:rFonts w:hint="eastAsia"/>
        </w:rPr>
      </w:pPr>
    </w:p>
    <w:p w14:paraId="2B19B193">
      <w:pPr>
        <w:ind w:left="-5"/>
        <w:rPr>
          <w:rFonts w:hint="eastAsia"/>
        </w:rPr>
      </w:pPr>
      <w:r>
        <w:rPr>
          <w:rFonts w:hint="eastAsia"/>
        </w:rPr>
        <w:t>The third word, is, that He is called (1 Joh. 2 vers. 1) an Advocate; if any man sin, we have an Advocate: which looketh to Christs undertaking the cause of the Believer, even in a Legall and Judiciall way, and to make it out in way of Justice, whereas the former word of intercession, of itself doth look more like a friendly intreaty.</w:t>
      </w:r>
    </w:p>
    <w:p w14:paraId="07B61365">
      <w:pPr>
        <w:ind w:left="-5"/>
        <w:rPr>
          <w:rFonts w:hint="eastAsia"/>
        </w:rPr>
      </w:pPr>
      <w:r>
        <w:rPr>
          <w:rFonts w:hint="eastAsia"/>
        </w:rPr>
        <w:t>第三个词，是祂被称为（约翰一书2章1节）一位“中保”；“若有人犯罪，我们有一位中保”：这着眼于基督承担信徒的事，甚至是以一种法律和司法的方式，并以公义的方式来证明它，而前一个词“代求”，本身则更像是一种友善的恳求。</w:t>
      </w:r>
    </w:p>
    <w:p w14:paraId="0602A637">
      <w:pPr>
        <w:ind w:left="-5"/>
        <w:rPr>
          <w:rFonts w:hint="eastAsia"/>
        </w:rPr>
      </w:pPr>
    </w:p>
    <w:p w14:paraId="6CFD4213">
      <w:pPr>
        <w:ind w:left="-5"/>
        <w:rPr>
          <w:rFonts w:hint="eastAsia"/>
        </w:rPr>
      </w:pPr>
      <w:r>
        <w:rPr>
          <w:rFonts w:hint="eastAsia"/>
        </w:rPr>
        <w:t>This title Advocate, importeth his undertaking of their cause, and that not only to solistit, but to pleadit; yea, and by office to do so.</w:t>
      </w:r>
    </w:p>
    <w:p w14:paraId="19F8CDFA">
      <w:pPr>
        <w:ind w:left="-5"/>
        <w:rPr>
          <w:rFonts w:hint="eastAsia"/>
        </w:rPr>
      </w:pPr>
      <w:r>
        <w:rPr>
          <w:rFonts w:hint="eastAsia"/>
        </w:rPr>
        <w:t>这个称号“中保”，意味着祂承担了他们的事，并且不仅是为之请求，而且是为之辩护；是的，并且是凭着职分如此行。</w:t>
      </w:r>
    </w:p>
    <w:p w14:paraId="0DACD20A">
      <w:pPr>
        <w:ind w:left="-5"/>
        <w:rPr>
          <w:rFonts w:hint="eastAsia"/>
        </w:rPr>
      </w:pPr>
    </w:p>
    <w:p w14:paraId="1FF081C4">
      <w:pPr>
        <w:ind w:left="-5"/>
        <w:rPr>
          <w:rFonts w:hint="eastAsia"/>
        </w:rPr>
      </w:pPr>
      <w:r>
        <w:rPr>
          <w:rFonts w:hint="eastAsia"/>
        </w:rPr>
        <w:t>A fourth expression, is, (Heb. 9. Vers. 24) where it is said, Christ hath entered into Heaven, there to appear before God for us, which is yet more than the former, because this sheweth the purpose of his entry, which is, as it were, to be Agent or Solicitor, waiting on and that in our name to answer and vindicate anything that is imputed to us; or; as an Ambassador that sustaineth the room of such before God; and so his appearing for us, having the perfect commemoration of His by past death, cannot but effectually answer for, and vindicate all in whose name He appeareth.</w:t>
      </w:r>
    </w:p>
    <w:p w14:paraId="495A0F09">
      <w:pPr>
        <w:ind w:left="-5"/>
        <w:rPr>
          <w:rFonts w:hint="eastAsia"/>
        </w:rPr>
      </w:pPr>
      <w:r>
        <w:rPr>
          <w:rFonts w:hint="eastAsia"/>
        </w:rPr>
        <w:t>第四个表达方式，是（希伯来书9章24节），那里说：“基督……进了天堂，为我们显在神面前。”这比前者更多，因为这显示了祂进入的目的，即，仿佛是作代理人或律师，等候着，并以我们的名义，去回答并辩护任何归咎于我们的事；或者；如同一个在上帝面前代表那样之人的大使；因此祂为我们显现，带着对祂过去死亡的完美记念，不可能不有效地为所有祂以其名显现之人回答并辩护。</w:t>
      </w:r>
    </w:p>
    <w:p w14:paraId="19A336FB">
      <w:pPr>
        <w:ind w:left="-5"/>
        <w:rPr>
          <w:rFonts w:hint="eastAsia"/>
        </w:rPr>
      </w:pPr>
    </w:p>
    <w:p w14:paraId="46DE1CC5">
      <w:pPr>
        <w:ind w:left="-5"/>
        <w:rPr>
          <w:rFonts w:hint="eastAsia"/>
        </w:rPr>
      </w:pPr>
      <w:r>
        <w:rPr>
          <w:rFonts w:hint="eastAsia"/>
        </w:rPr>
        <w:t>If it be asked, in the second place, how may our blessed Lord Jesus be conceived to go about this work of interceeding or advocating for sinners?</w:t>
      </w:r>
    </w:p>
    <w:p w14:paraId="0CD6B3D6">
      <w:pPr>
        <w:ind w:left="-5"/>
        <w:rPr>
          <w:rFonts w:hint="eastAsia"/>
        </w:rPr>
      </w:pPr>
      <w:r>
        <w:rPr>
          <w:rFonts w:hint="eastAsia"/>
        </w:rPr>
        <w:t>如果问，第二，我们的蒙福主耶稣如何可以被构想为去行这为罪人代求或辩护之工？</w:t>
      </w:r>
    </w:p>
    <w:p w14:paraId="13CEAA04">
      <w:pPr>
        <w:ind w:left="-5"/>
        <w:rPr>
          <w:rFonts w:hint="eastAsia"/>
        </w:rPr>
      </w:pPr>
    </w:p>
    <w:p w14:paraId="69DD57A7">
      <w:pPr>
        <w:ind w:left="-5"/>
        <w:rPr>
          <w:rFonts w:hint="eastAsia"/>
        </w:rPr>
      </w:pPr>
      <w:r>
        <w:rPr>
          <w:rFonts w:hint="eastAsia"/>
        </w:rPr>
        <w:t>It will not be enough to say, that his merit and sufferings, do continue to deserve such things, as if his pleading were only the vertue of his merit, which figuratively might be said to plead for good to his people, as Abel's bloud is said to plead the contrary to Cain, even after his death.</w:t>
      </w:r>
    </w:p>
    <w:p w14:paraId="684C3CEA">
      <w:pPr>
        <w:ind w:left="-5"/>
        <w:rPr>
          <w:rFonts w:hint="eastAsia"/>
        </w:rPr>
      </w:pPr>
      <w:r>
        <w:rPr>
          <w:rFonts w:hint="eastAsia"/>
        </w:rPr>
        <w:t>只说祂的功劳和苦难，持续地配得那样的事，是不够的，仿佛祂的恳求只是祂功劳的大能，这比喻性地可以说，为祂的子民求好处，如同亚伯的血据说，甚至在他死后，也为该隐求相反的事。</w:t>
      </w:r>
    </w:p>
    <w:p w14:paraId="57F0805B">
      <w:pPr>
        <w:ind w:left="-5"/>
        <w:rPr>
          <w:rFonts w:hint="eastAsia"/>
        </w:rPr>
      </w:pPr>
    </w:p>
    <w:p w14:paraId="163681CC">
      <w:pPr>
        <w:ind w:left="-5"/>
        <w:rPr>
          <w:rFonts w:hint="eastAsia"/>
        </w:rPr>
      </w:pPr>
      <w:r>
        <w:rPr>
          <w:rFonts w:hint="eastAsia"/>
        </w:rPr>
        <w:t>This is indeed true; for (Heb. 12 vers. 24) the bloud of sprinkling doth yet speak, and that far better things than the bloud of Abel; but this doth not constitute his intercession to be any part of his Office, but doth rather overturn the same.</w:t>
      </w:r>
    </w:p>
    <w:p w14:paraId="3C6DAB09">
      <w:pPr>
        <w:ind w:left="-5"/>
        <w:rPr>
          <w:rFonts w:hint="eastAsia"/>
        </w:rPr>
      </w:pPr>
      <w:r>
        <w:rPr>
          <w:rFonts w:hint="eastAsia"/>
        </w:rPr>
        <w:t>这确实是真的；因为（希伯来书12章24节），所洒的血仍在说话，并且说的是比亚伯的血更好的事；但这并不构成祂的代求是祂职分的任何一部分，反而推翻了它。</w:t>
      </w:r>
    </w:p>
    <w:p w14:paraId="3193B69D">
      <w:pPr>
        <w:ind w:left="-5"/>
        <w:rPr>
          <w:rFonts w:hint="eastAsia"/>
        </w:rPr>
      </w:pPr>
    </w:p>
    <w:p w14:paraId="628A0C4C">
      <w:pPr>
        <w:ind w:left="-5"/>
        <w:rPr>
          <w:rFonts w:hint="eastAsia"/>
        </w:rPr>
      </w:pPr>
      <w:r>
        <w:rPr>
          <w:rFonts w:hint="eastAsia"/>
        </w:rPr>
        <w:t>Neither is it to be thought, that he interceedeth with such gesture and verbal expression, as men use with men, or as he himself did in the dayes of his flesh, when he offered up prayers with strong cryes and tears; which did become the state of his humiliation, but not of his Glorification.</w:t>
      </w:r>
    </w:p>
    <w:p w14:paraId="733233A0">
      <w:pPr>
        <w:ind w:left="-5"/>
        <w:rPr>
          <w:rFonts w:hint="eastAsia"/>
        </w:rPr>
      </w:pPr>
      <w:r>
        <w:rPr>
          <w:rFonts w:hint="eastAsia"/>
        </w:rPr>
        <w:t>也不应认为，祂代求时带着人与人之间所用的那样的手势和言语表达，或如同祂自己在肉身的日子里所做的，那时祂曾献上带着大声哀哭和眼泪的祷告；那适合于祂卑微的状态，而非祂荣耀的状态。</w:t>
      </w:r>
    </w:p>
    <w:p w14:paraId="53F3D29E">
      <w:pPr>
        <w:ind w:left="-5"/>
        <w:rPr>
          <w:rFonts w:hint="eastAsia"/>
        </w:rPr>
      </w:pPr>
    </w:p>
    <w:p w14:paraId="5701F623">
      <w:pPr>
        <w:ind w:left="-5"/>
        <w:rPr>
          <w:rFonts w:hint="eastAsia"/>
        </w:rPr>
      </w:pPr>
      <w:r>
        <w:rPr>
          <w:rFonts w:hint="eastAsia"/>
        </w:rPr>
        <w:t>Though this be a mystery, yet we may humbly and soberly conceive it in these particulars,</w:t>
      </w:r>
    </w:p>
    <w:p w14:paraId="23DED7BB">
      <w:pPr>
        <w:ind w:left="-5"/>
        <w:rPr>
          <w:rFonts w:hint="eastAsia"/>
        </w:rPr>
      </w:pPr>
      <w:r>
        <w:rPr>
          <w:rFonts w:hint="eastAsia"/>
        </w:rPr>
        <w:t>尽管这是奥秘，然而我们可以谦卑且审慎地在这些细节中构想它：</w:t>
      </w:r>
    </w:p>
    <w:p w14:paraId="1F4B7F24">
      <w:pPr>
        <w:ind w:left="-5"/>
        <w:rPr>
          <w:rFonts w:hint="eastAsia"/>
        </w:rPr>
      </w:pPr>
    </w:p>
    <w:p w14:paraId="737E9C9D">
      <w:pPr>
        <w:ind w:left="-5"/>
        <w:rPr>
          <w:rFonts w:hint="eastAsia"/>
        </w:rPr>
      </w:pPr>
      <w:r>
        <w:rPr>
          <w:rFonts w:hint="eastAsia"/>
        </w:rPr>
        <w:t>First, There is in this intercession a sympathie, and fellow-feeling in our Lord, which is the very great ground of this intercession.</w:t>
      </w:r>
    </w:p>
    <w:p w14:paraId="2C491C87">
      <w:pPr>
        <w:ind w:left="-5"/>
        <w:rPr>
          <w:rFonts w:hint="eastAsia"/>
        </w:rPr>
      </w:pPr>
      <w:r>
        <w:rPr>
          <w:rFonts w:hint="eastAsia"/>
        </w:rPr>
        <w:t>第一，在这代求中，我们的主有一种同情，和同感，这是这代求的极大基础。</w:t>
      </w:r>
    </w:p>
    <w:p w14:paraId="25F59F4F">
      <w:pPr>
        <w:ind w:left="-5"/>
        <w:rPr>
          <w:rFonts w:hint="eastAsia"/>
        </w:rPr>
      </w:pPr>
    </w:p>
    <w:p w14:paraId="2E10750B">
      <w:pPr>
        <w:ind w:left="-5"/>
        <w:rPr>
          <w:rFonts w:hint="eastAsia"/>
        </w:rPr>
      </w:pPr>
      <w:r>
        <w:rPr>
          <w:rFonts w:hint="eastAsia"/>
        </w:rPr>
        <w:t>For, Jesus Christ, though glorified, is yet true Man, having the real and true properties of the humane nature, which make him capable to be in another way affected with our afflictions and griefs than formerly; yea, not only so, but He was in His own person a man of sorrows, and acquainted with grief, and learned obedience by what he suffered, whereby not only is He man to sympathize with us simply as a man, but he is a man experimentally acquainted with grief, and for that end that he might be the more fit and able to succour these that should be in such a case, Heb. 2 vers. 17, 18 and 4 vers. 15, 16.</w:t>
      </w:r>
    </w:p>
    <w:p w14:paraId="7B473415">
      <w:pPr>
        <w:ind w:left="-5"/>
        <w:rPr>
          <w:rFonts w:hint="eastAsia"/>
        </w:rPr>
      </w:pPr>
      <w:r>
        <w:rPr>
          <w:rFonts w:hint="eastAsia"/>
        </w:rPr>
        <w:t>因为，耶稣基督，尽管已得荣耀，然而仍是真人，拥有人性的真实且真正的属性，这使祂能够以一种与先前不同的方式，被我们的苦难和悲伤所感动；是的，不仅如此，而且祂自己也曾是一个多受痛苦，常经忧患的人，并借着所受的苦难学了顺从，借此祂不仅是一个能简单地作为一个与我们同情的人，而且祂是一个在经验上熟悉悲伤的人，并且是为了那个目的，好叫祂更能适合并能够救助那些将要处在那样境况中的人，希伯来书2章17、18节和4章15、16节。</w:t>
      </w:r>
    </w:p>
    <w:p w14:paraId="6FA64C7E">
      <w:pPr>
        <w:ind w:left="-5"/>
        <w:rPr>
          <w:rFonts w:hint="eastAsia"/>
        </w:rPr>
      </w:pPr>
    </w:p>
    <w:p w14:paraId="0C17998D">
      <w:pPr>
        <w:ind w:left="-5"/>
        <w:rPr>
          <w:rFonts w:hint="eastAsia"/>
        </w:rPr>
      </w:pPr>
      <w:r>
        <w:rPr>
          <w:rFonts w:hint="eastAsia"/>
        </w:rPr>
        <w:t>Again, our blessed Lord Jesus, being God and Man in one person, by vertue of his Godhead He cannot be ignorant of the least affliction of his people; and by vertue of his Man head, personally united to his Godhead, he cannot but be affected therewith, especially considering his being taught by experience, for this very end, that He might be a compassionate high Priest and the sooner touched with the infirmities of others: Now, this sympathie doth not only rife from the bare speculative knowledge which He hath of the afflictions of others, but it is wakened and entertained by that union of the Spirit betwixt the Head and the Members, whereby they become one; so that He that persecuteth the one, persecuteth the other, as is frequently afferted in the Scripture.</w:t>
      </w:r>
    </w:p>
    <w:p w14:paraId="78A35B90">
      <w:pPr>
        <w:ind w:left="-5"/>
        <w:rPr>
          <w:rFonts w:hint="eastAsia"/>
        </w:rPr>
      </w:pPr>
      <w:r>
        <w:rPr>
          <w:rFonts w:hint="eastAsia"/>
        </w:rPr>
        <w:t>再者，我们的蒙福主耶稣，是神人合一的位格，借着祂的神性，祂不可能不知道祂子民最小的苦难；并且借着祂的人性，位格地联合于祂的神性，祂不可能不被其感动，特别是考虑到祂曾借着经验被教导，正是为此目的，好叫祂可以作一个怜悯的大祭司，并更快地体恤别人的软弱：现在，这种同情不仅源于祂对别人苦难的纯粹思辨性知识，而是被那元首与肢体之间圣灵的联合所唤醒和保持的，借此他们成为一；以致于逼迫前者的，也逼迫后者，如在圣经中频繁地断言的那样。</w:t>
      </w:r>
    </w:p>
    <w:p w14:paraId="6A1BBE45">
      <w:pPr>
        <w:ind w:left="-5"/>
        <w:rPr>
          <w:rFonts w:hint="eastAsia"/>
        </w:rPr>
      </w:pPr>
    </w:p>
    <w:p w14:paraId="7916AFD2">
      <w:pPr>
        <w:ind w:left="-5"/>
        <w:rPr>
          <w:rFonts w:hint="eastAsia"/>
        </w:rPr>
      </w:pPr>
      <w:r>
        <w:rPr>
          <w:rFonts w:hint="eastAsia"/>
        </w:rPr>
        <w:t>From all this, there doth arise, in the Mediator so considered, an inclination, and (to say so) a natural propensness to have these evils redressed, so that he cannot but desire the removing thereof: and this his desire, being of great weight before God, may be well counted intercession.</w:t>
      </w:r>
    </w:p>
    <w:p w14:paraId="0C064E62">
      <w:pPr>
        <w:ind w:left="-5"/>
        <w:rPr>
          <w:rFonts w:hint="eastAsia"/>
        </w:rPr>
      </w:pPr>
      <w:r>
        <w:rPr>
          <w:rFonts w:hint="eastAsia"/>
        </w:rPr>
        <w:t>从所有这一切，在那如此被考虑的中保里面，产生了一种倾向，并且（可以这么说）一种自然的倾向，要去纠正那些邪恶，以致于祂不可能不渴望除去它们：并且祂的这个渴望，在上帝面前极有分量，完全可以被算为代求。</w:t>
      </w:r>
    </w:p>
    <w:p w14:paraId="1CCB5344">
      <w:pPr>
        <w:ind w:left="-5"/>
        <w:rPr>
          <w:rFonts w:hint="eastAsia"/>
        </w:rPr>
      </w:pPr>
    </w:p>
    <w:p w14:paraId="3D22C499">
      <w:pPr>
        <w:ind w:left="-5"/>
        <w:rPr>
          <w:rFonts w:hint="eastAsia"/>
        </w:rPr>
      </w:pPr>
      <w:r>
        <w:rPr>
          <w:rFonts w:hint="eastAsia"/>
        </w:rPr>
        <w:t>Secondly, This intercession of His, may be conceived to consist in His appearing in heaven in our name: whereby the Son of God, being now Man, sisteth himself as ready to make appearance for such and such sinners, so his very being in our nature there, speaketh his purpose in reference to this end, and Gods accepting of it according to appointment.</w:t>
      </w:r>
    </w:p>
    <w:p w14:paraId="76E4EA23">
      <w:pPr>
        <w:ind w:left="-5"/>
        <w:rPr>
          <w:rFonts w:hint="eastAsia"/>
        </w:rPr>
      </w:pPr>
      <w:r>
        <w:rPr>
          <w:rFonts w:hint="eastAsia"/>
        </w:rPr>
        <w:t>第二，祂的这代求，可以被构想为在于祂在天上以我们的名义显现：借此，神的儿子，如今是人，将自己呈献为准备好为某些罪人显现，因此祂在那里，在我们本性中的存在本身，就说出了祂就此目的的旨意，以及上帝按着约定对它的悦纳。</w:t>
      </w:r>
    </w:p>
    <w:p w14:paraId="47E263B6">
      <w:pPr>
        <w:ind w:left="-5"/>
        <w:rPr>
          <w:rFonts w:hint="eastAsia"/>
        </w:rPr>
      </w:pPr>
    </w:p>
    <w:p w14:paraId="52BE92CD">
      <w:pPr>
        <w:ind w:left="-5"/>
        <w:rPr>
          <w:rFonts w:hint="eastAsia"/>
        </w:rPr>
      </w:pPr>
      <w:r>
        <w:rPr>
          <w:rFonts w:hint="eastAsia"/>
        </w:rPr>
        <w:t>Thirdly, It may be conceived to take along with it His declared willingnesse to have such and such prayers granted, &amp;c.</w:t>
      </w:r>
    </w:p>
    <w:p w14:paraId="35B6AFEE">
      <w:pPr>
        <w:ind w:left="-5"/>
        <w:rPr>
          <w:rFonts w:hint="eastAsia"/>
        </w:rPr>
      </w:pPr>
      <w:r>
        <w:rPr>
          <w:rFonts w:hint="eastAsia"/>
        </w:rPr>
        <w:t>第三，可以构想它也带着祂所宣告的、要让某些祷告被应允等等的意愿。</w:t>
      </w:r>
    </w:p>
    <w:p w14:paraId="16DC1B69">
      <w:pPr>
        <w:ind w:left="-5"/>
        <w:rPr>
          <w:rFonts w:hint="eastAsia"/>
        </w:rPr>
      </w:pPr>
    </w:p>
    <w:p w14:paraId="5F8717C5">
      <w:pPr>
        <w:ind w:left="-5"/>
        <w:rPr>
          <w:rFonts w:hint="eastAsia"/>
        </w:rPr>
      </w:pPr>
      <w:r>
        <w:rPr>
          <w:rFonts w:hint="eastAsia"/>
        </w:rPr>
        <w:t>This was a part of his intercession, Joh. 17:24. Father, I will that these thou hast given me be with me, &amp;c. where His declaring that to be his will, is a prime part of his intercession: now, it cannot be thought but that He hath a will to have the same things executed, which were engaged to Him, and these particulars, which the necessities of his people shall call-for from him, granted; and that the Mediator should will such a particular for such a person, and, in an inconceivable way of his adoring the Father, present the same before him, is no little part of his intercession.</w:t>
      </w:r>
    </w:p>
    <w:p w14:paraId="15F1AE4F">
      <w:pPr>
        <w:ind w:left="-5"/>
        <w:rPr>
          <w:rFonts w:hint="eastAsia"/>
        </w:rPr>
      </w:pPr>
      <w:r>
        <w:rPr>
          <w:rFonts w:hint="eastAsia"/>
        </w:rPr>
        <w:t>这是祂代求的一部分，约翰福音17:24：“父啊，我愿你所赐给我的人，也同我在那里，”等等，那里祂宣告那是祂的旨意，是祂代求的一个主要部分：现在，不可能认为祂没有一个意愿，要去执行那些曾向祂应许的事，以及那些祂的子民的需要将要向祂呼求的特定事项被应允；并且中保应为一个特定的人，意愿一件特定的事，并以一种不可思议的、祂尊崇父的方式，将它呈献在祂面前，这并非祂代求的一小部分。</w:t>
      </w:r>
    </w:p>
    <w:p w14:paraId="03415054">
      <w:pPr>
        <w:ind w:left="-5"/>
        <w:rPr>
          <w:rFonts w:hint="eastAsia"/>
        </w:rPr>
      </w:pPr>
    </w:p>
    <w:p w14:paraId="10989B73">
      <w:pPr>
        <w:ind w:left="-5"/>
        <w:rPr>
          <w:rFonts w:hint="eastAsia"/>
        </w:rPr>
      </w:pPr>
      <w:r>
        <w:rPr>
          <w:rFonts w:hint="eastAsia"/>
        </w:rPr>
        <w:t>Fourthly, In all this, there is an holy and reverend (though inconceivable) adoration, whereby the Mediator, now at the Fathers right hand (and being, in that respect, lesse than the Father) doth in all his appearances for us, as being the head of the body, adore the Soveraignity, Goodnesse, Wisdom, &amp;c. of God, with a respect to the Covenant of Redemption: His saying to his Disciples oftner than once, I will pray the Father for you, doth imply (to say so,) some addresse to God, though we cannot conceive the manner thereof, even in reference to some particular persons, and some particular cases; and he being set at the right hand of Majesty, cannot but adore that soveraign Majesty.</w:t>
      </w:r>
    </w:p>
    <w:p w14:paraId="56DF6551">
      <w:pPr>
        <w:ind w:left="-5"/>
        <w:rPr>
          <w:rFonts w:hint="eastAsia"/>
        </w:rPr>
      </w:pPr>
      <w:r>
        <w:rPr>
          <w:rFonts w:hint="eastAsia"/>
        </w:rPr>
        <w:t>第四，在所有这一切中，有一个圣洁且敬畏的（尽管不可思议的）尊崇，借此，中保，如今在天父的右边（并且，在那方面，小于天父），在祂为我们所有的显现中，作为身体的元首，尊崇上帝的至高主权、良善、智慧等等，并考虑到救赎之约：祂不止一次地对祂的门徒说：“我将为你们求父”，这意味着（可以这么说）某种对上帝的陈述，尽管我们无法构想其方式，即使是就某些特定的人，和某些特定的情况而言；并且祂既被安置在威严的右边，就不可能不尊崇那至高的威严。</w:t>
      </w:r>
    </w:p>
    <w:p w14:paraId="2AA7D633">
      <w:pPr>
        <w:ind w:left="-5"/>
        <w:rPr>
          <w:rFonts w:hint="eastAsia"/>
        </w:rPr>
      </w:pPr>
    </w:p>
    <w:p w14:paraId="5F01A84D">
      <w:pPr>
        <w:ind w:left="-5"/>
        <w:rPr>
          <w:rFonts w:hint="eastAsia"/>
        </w:rPr>
      </w:pPr>
      <w:r>
        <w:rPr>
          <w:rFonts w:hint="eastAsia"/>
        </w:rPr>
        <w:t>There are some other words in Scripture, which seem to import something in reference to this intercession, as that, Heb. 10 vers. 13. He is expecting till his enemies be made his fotstool, and that, in his prayer, Job. 17.</w:t>
      </w:r>
    </w:p>
    <w:p w14:paraId="02668D82">
      <w:pPr>
        <w:ind w:left="-5"/>
        <w:rPr>
          <w:rFonts w:hint="eastAsia"/>
        </w:rPr>
      </w:pPr>
      <w:r>
        <w:rPr>
          <w:rFonts w:hint="eastAsia"/>
        </w:rPr>
        <w:t>圣经中有另一些话，似乎意味着某些关乎这代求的事，例如希伯来书10章13节：“等候祂的仇敌成了祂的脚凳。”以及，在祂的祷告中，约翰福音17章。</w:t>
      </w:r>
    </w:p>
    <w:p w14:paraId="353D2BAD">
      <w:pPr>
        <w:ind w:left="-5"/>
        <w:rPr>
          <w:rFonts w:hint="eastAsia"/>
        </w:rPr>
      </w:pPr>
    </w:p>
    <w:p w14:paraId="1436EDD0">
      <w:pPr>
        <w:ind w:left="-5"/>
        <w:rPr>
          <w:rFonts w:hint="eastAsia"/>
        </w:rPr>
      </w:pPr>
      <w:r>
        <w:rPr>
          <w:rFonts w:hint="eastAsia"/>
        </w:rPr>
        <w:t>Father I will that these that are given me, may be where I am, &amp;c. where He may seem to be longing to have his body perfected; which desire, certainly he hath not yet said down: But these and others, may be reduced to some of the former branches, therefore we shall propose no moe.</w:t>
      </w:r>
    </w:p>
    <w:p w14:paraId="16A7AB12">
      <w:pPr>
        <w:ind w:left="-5"/>
        <w:rPr>
          <w:rFonts w:hint="eastAsia"/>
        </w:rPr>
      </w:pPr>
      <w:r>
        <w:rPr>
          <w:rFonts w:hint="eastAsia"/>
        </w:rPr>
        <w:t>“父啊，我愿你所赐给我的人，也同我在那里”等等，那里祂可能似乎渴望使祂的身体得以完全；这愿望，祂无疑尚未放下：但这些和其他的，可以归结为前述的几个分支，因此我们不再提出更多。</w:t>
      </w:r>
    </w:p>
    <w:p w14:paraId="2551F500">
      <w:pPr>
        <w:ind w:left="-5"/>
        <w:rPr>
          <w:rFonts w:hint="eastAsia"/>
        </w:rPr>
      </w:pPr>
    </w:p>
    <w:p w14:paraId="0EE75797">
      <w:pPr>
        <w:ind w:left="-5"/>
        <w:rPr>
          <w:rFonts w:hint="eastAsia"/>
        </w:rPr>
      </w:pPr>
      <w:r>
        <w:rPr>
          <w:rFonts w:hint="eastAsia"/>
        </w:rPr>
        <w:t>It will be some difficulty to clear, it Christ, before his incarnation, did execute this part of his Office, and with what difference he doth it now.</w:t>
      </w:r>
    </w:p>
    <w:p w14:paraId="5E3DD93F">
      <w:pPr>
        <w:ind w:left="-5"/>
        <w:rPr>
          <w:rFonts w:hint="eastAsia"/>
        </w:rPr>
      </w:pPr>
      <w:r>
        <w:rPr>
          <w:rFonts w:hint="eastAsia"/>
        </w:rPr>
        <w:t>要澄清这一点将有些困难，即基督，在祂道成肉身之前，是否执行了祂职分的这一部分，以及祂现在执行时有何不同。</w:t>
      </w:r>
    </w:p>
    <w:p w14:paraId="5A4F5089">
      <w:pPr>
        <w:ind w:left="-5"/>
        <w:rPr>
          <w:rFonts w:hint="eastAsia"/>
        </w:rPr>
      </w:pPr>
    </w:p>
    <w:p w14:paraId="1BCAF434">
      <w:pPr>
        <w:ind w:left="-5"/>
        <w:rPr>
          <w:rFonts w:hint="eastAsia"/>
        </w:rPr>
      </w:pPr>
      <w:r>
        <w:rPr>
          <w:rFonts w:hint="eastAsia"/>
        </w:rPr>
        <w:t>The Scriptures indeed of the New Testament do speak of Christs Intercession, as not only posterior to his Incarnation, but also to the whole state of his Humiliation; which is often spoken of as that which doth qualifie and fit him for this Office: yea, the Scriptures do ever presuppose his Resurrection and Ascension; yet as it cannot be denied that Christ was Intercessour on earth, though He was not in the forementioned manner appearing in heaven: so it cannot be denied, that Christ did execute this Office before His being man; for, he was Mediator, King, Puest, and Prophet before his Incarnation; neither can any warrantabley say, that Believers then did want this consolation; and in Scripture we will find some grounds bearing forth all the essentials of intercession, as first, in that parable of the Wine-dressers interceeding with the Master, Luk. 13 we have the Mediators everend interpoting represented to us, and that before his Incarnations; beside, what is holden forth by the typical services, as praying towards the holy Temple, the holy Oracle, the high Priests making intercession as Well as offering sacrifice, and such like, do evidence, that respect is had to Christs intercession.</w:t>
      </w:r>
    </w:p>
    <w:p w14:paraId="578BEA86">
      <w:pPr>
        <w:ind w:left="-5"/>
        <w:rPr>
          <w:rFonts w:hint="eastAsia"/>
        </w:rPr>
      </w:pPr>
      <w:r>
        <w:rPr>
          <w:rFonts w:hint="eastAsia"/>
        </w:rPr>
        <w:t>新约圣经确实说到基督的代求，不仅是在祂道成肉身之后，而且是在祂整个卑微的状态之后；这常常被称为是那装备并使祂适合于这个职分的事：是的，圣经总是预设了祂的复活和升天；然而，正如不能否认基督在地上是代求者，尽管祂并非以前述的方式在天上显现一样；照样，也不能否认基督在祂成为人之前，就执行了这个职分；因为，祂在祂道成肉身之前，就是中保、君王、祭司和先知；也没有谁能有凭有据地说，那时的信徒没有这个安慰；并且在圣经中，我们会找到一些基础，阐明了代求的所有本质，例如，在那葡萄园丁与主人代求的比喻中，路加福音13章，我们有中保的永远的介入向我们代表出来，并且那是在祂道成肉身之前；此外，借着预表性的服事所阐明的，如向圣殿祷告，向至圣所祷告，大祭司的代求以及献祭，以及诸如此类，都证明了，对基督的代求是有尊重的。</w:t>
      </w:r>
    </w:p>
    <w:p w14:paraId="0C46CB8E">
      <w:pPr>
        <w:ind w:left="-5"/>
        <w:rPr>
          <w:rFonts w:hint="eastAsia"/>
        </w:rPr>
      </w:pPr>
    </w:p>
    <w:p w14:paraId="6B8B27A6">
      <w:pPr>
        <w:ind w:left="-5"/>
        <w:rPr>
          <w:rFonts w:hint="eastAsia"/>
        </w:rPr>
      </w:pPr>
      <w:r>
        <w:rPr>
          <w:rFonts w:hint="eastAsia"/>
        </w:rPr>
        <w:t>Secondly, We will and his sympathie and being affected with the condition of his people: that is a great word, Isa 63 ver. 9 In all their affiction he was affected, and in his love and pity he redeemed them, and he bare them and corrected them all the days of old: This speaketh a sympathie, flowing from a Covenant-relation, even before he was Incarnate.</w:t>
      </w:r>
    </w:p>
    <w:p w14:paraId="3B92493D">
      <w:pPr>
        <w:ind w:left="-5"/>
        <w:rPr>
          <w:rFonts w:hint="eastAsia"/>
        </w:rPr>
      </w:pPr>
      <w:r>
        <w:rPr>
          <w:rFonts w:hint="eastAsia"/>
        </w:rPr>
        <w:t>第二，我们将会看到祂的同情，以及祂被祂子民的状况所感动：那是一句伟大的话，以赛亚书63章9节：“他们在一切苦难中，祂也同受苦难……在古时常背负他们。”这说出了一种同情，源于一个约的关系，甚至在祂道成肉身之前。</w:t>
      </w:r>
    </w:p>
    <w:p w14:paraId="300D1704">
      <w:pPr>
        <w:ind w:left="-5"/>
        <w:rPr>
          <w:rFonts w:hint="eastAsia"/>
        </w:rPr>
      </w:pPr>
    </w:p>
    <w:p w14:paraId="3B5D8DA0">
      <w:pPr>
        <w:ind w:left="-5"/>
        <w:rPr>
          <w:rFonts w:hint="eastAsia"/>
        </w:rPr>
      </w:pPr>
      <w:r>
        <w:rPr>
          <w:rFonts w:hint="eastAsia"/>
        </w:rPr>
        <w:t>Again, Prov. 8. vers. 31. He speaketh of his delight and rejoycing in the habitable parts of the earth, that is, in these that were given him, and even in the places in a manner where they were to reside: which sympathie seemeth to flow from the very appointment of him to be head to such a number.</w:t>
      </w:r>
    </w:p>
    <w:p w14:paraId="3F6C1671">
      <w:pPr>
        <w:ind w:left="-5"/>
        <w:rPr>
          <w:rFonts w:hint="eastAsia"/>
        </w:rPr>
      </w:pPr>
      <w:r>
        <w:rPr>
          <w:rFonts w:hint="eastAsia"/>
        </w:rPr>
        <w:t>再者，箴言8章31节，祂说到祂的喜悦和欢欣，是在地上可居住之处，即在那些被赐给祂的人里面，甚至在他们将要居住的地方：这种同情似乎源于祂被指定作那样一个数目的元首。</w:t>
      </w:r>
    </w:p>
    <w:p w14:paraId="45F768AC">
      <w:pPr>
        <w:ind w:left="-5"/>
        <w:rPr>
          <w:rFonts w:hint="eastAsia"/>
        </w:rPr>
      </w:pPr>
    </w:p>
    <w:p w14:paraId="2D3CD6A7">
      <w:pPr>
        <w:ind w:left="-5"/>
        <w:rPr>
          <w:rFonts w:hint="eastAsia"/>
        </w:rPr>
      </w:pPr>
      <w:r>
        <w:rPr>
          <w:rFonts w:hint="eastAsia"/>
        </w:rPr>
        <w:t>Thirdly, he being then Mediator, could not but be Advocate, and have his Judiciall appearances (to say so) for his people, there being no lesse need then than now.</w:t>
      </w:r>
    </w:p>
    <w:p w14:paraId="3FB4F03D">
      <w:pPr>
        <w:ind w:left="-5"/>
        <w:rPr>
          <w:rFonts w:hint="eastAsia"/>
        </w:rPr>
      </w:pPr>
      <w:r>
        <w:rPr>
          <w:rFonts w:hint="eastAsia"/>
        </w:rPr>
        <w:t>第三，祂那时既是中保，就不可能不是辩护者，并为祂的子民有祂司法性的显现（可以这么说），因为那时的需要不亚于现在。</w:t>
      </w:r>
    </w:p>
    <w:p w14:paraId="79669CF2">
      <w:pPr>
        <w:ind w:left="-5"/>
        <w:rPr>
          <w:rFonts w:hint="eastAsia"/>
        </w:rPr>
      </w:pPr>
    </w:p>
    <w:p w14:paraId="14311624">
      <w:pPr>
        <w:ind w:left="-5"/>
        <w:rPr>
          <w:rFonts w:hint="eastAsia"/>
        </w:rPr>
      </w:pPr>
      <w:r>
        <w:rPr>
          <w:rFonts w:hint="eastAsia"/>
        </w:rPr>
        <w:t>Fourthly, As what concerneth his willingnesse to have his people well in that time, cannot be denied from that one place of Isaiah, just now cited, so neither can his intercession be denied.</w:t>
      </w:r>
    </w:p>
    <w:p w14:paraId="3D682A41">
      <w:pPr>
        <w:ind w:left="-5"/>
        <w:rPr>
          <w:rFonts w:hint="eastAsia"/>
        </w:rPr>
      </w:pPr>
      <w:r>
        <w:rPr>
          <w:rFonts w:hint="eastAsia"/>
        </w:rPr>
        <w:t>第四，如同从刚才引用的那段以赛亚书经文中，不能否认祂在那时愿意祂的子民安好一样，照样，祂的代求也不能被否认。</w:t>
      </w:r>
    </w:p>
    <w:p w14:paraId="43EE052A">
      <w:pPr>
        <w:ind w:left="-5"/>
        <w:rPr>
          <w:rFonts w:hint="eastAsia"/>
        </w:rPr>
      </w:pPr>
    </w:p>
    <w:p w14:paraId="18F35942">
      <w:pPr>
        <w:ind w:left="-5"/>
        <w:rPr>
          <w:rFonts w:hint="eastAsia"/>
        </w:rPr>
      </w:pPr>
      <w:r>
        <w:rPr>
          <w:rFonts w:hint="eastAsia"/>
        </w:rPr>
        <w:t>If it be asked, where the difference lyeth?</w:t>
      </w:r>
    </w:p>
    <w:p w14:paraId="1C8D5C09">
      <w:pPr>
        <w:ind w:left="-5"/>
        <w:rPr>
          <w:rFonts w:hint="eastAsia"/>
        </w:rPr>
      </w:pPr>
      <w:r>
        <w:rPr>
          <w:rFonts w:hint="eastAsia"/>
        </w:rPr>
        <w:t>如果有人问，区别在于何处？</w:t>
      </w:r>
    </w:p>
    <w:p w14:paraId="7251AE7F">
      <w:pPr>
        <w:ind w:left="-5"/>
        <w:rPr>
          <w:rFonts w:hint="eastAsia"/>
        </w:rPr>
      </w:pPr>
    </w:p>
    <w:p w14:paraId="34CE9184">
      <w:pPr>
        <w:ind w:left="-5"/>
        <w:rPr>
          <w:rFonts w:hint="eastAsia"/>
        </w:rPr>
      </w:pPr>
      <w:r>
        <w:rPr>
          <w:rFonts w:hint="eastAsia"/>
        </w:rPr>
        <w:t>We answer, especially in these three or four, fruit, in the ground of the intercession: it was then done in vertue of the sacrifice to be offered; now it is performed by, and grounded upon, the vertue of the satisfaction that is already given and finished upon the Crosse.</w:t>
      </w:r>
    </w:p>
    <w:p w14:paraId="5DA03D5D">
      <w:pPr>
        <w:ind w:left="-5"/>
        <w:rPr>
          <w:rFonts w:hint="eastAsia"/>
        </w:rPr>
      </w:pPr>
      <w:r>
        <w:rPr>
          <w:rFonts w:hint="eastAsia"/>
        </w:rPr>
        <w:t>我们回答，特别是在这三四点中，即代求的根据：那时是借着将要献上的祭的大能而行的；现在则是借着已在十字架上给予并完成的补偿的大能而行的。</w:t>
      </w:r>
    </w:p>
    <w:p w14:paraId="1D9527CF">
      <w:pPr>
        <w:ind w:left="-5"/>
        <w:rPr>
          <w:rFonts w:hint="eastAsia"/>
        </w:rPr>
      </w:pPr>
    </w:p>
    <w:p w14:paraId="40941CA2">
      <w:pPr>
        <w:ind w:left="-5"/>
        <w:rPr>
          <w:rFonts w:hint="eastAsia"/>
        </w:rPr>
      </w:pPr>
      <w:r>
        <w:rPr>
          <w:rFonts w:hint="eastAsia"/>
        </w:rPr>
        <w:t>Secondly, there is a difference in respect of the blessed Intercessor, who, being then God, hath now taken a new relation to him, by assuming cur nature in one person to his Divine Nature; whereby he is not only capable in a more suitable way to sympathize, but actually hath submitted himself to suffer, for this very end, as was formerly hinted.</w:t>
      </w:r>
    </w:p>
    <w:p w14:paraId="49E28391">
      <w:pPr>
        <w:ind w:left="-5"/>
        <w:rPr>
          <w:rFonts w:hint="eastAsia"/>
        </w:rPr>
      </w:pPr>
      <w:r>
        <w:rPr>
          <w:rFonts w:hint="eastAsia"/>
        </w:rPr>
        <w:t>第二，在蒙福的代求者方面有所不同，祂，那时是上帝，如今借着将我们的本性，在一个位格中，取到祂的神性，已与祂有了新的关系；借此，祂不仅能够以一种更合适的方式去同情，而且实际上已为这非常目的，如前所暗示的，将自己顺服于受苦。</w:t>
      </w:r>
    </w:p>
    <w:p w14:paraId="6712C776">
      <w:pPr>
        <w:ind w:left="-5"/>
        <w:rPr>
          <w:rFonts w:hint="eastAsia"/>
        </w:rPr>
      </w:pPr>
    </w:p>
    <w:p w14:paraId="4AF967DB">
      <w:pPr>
        <w:ind w:left="-5"/>
        <w:rPr>
          <w:rFonts w:hint="eastAsia"/>
        </w:rPr>
      </w:pPr>
      <w:r>
        <w:rPr>
          <w:rFonts w:hint="eastAsia"/>
        </w:rPr>
        <w:t>So that though he cannot have larger bowels, than formerly he had; yet hath he now a new experimentall way of being affected with our griefs, and of being provoked to heal the same.</w:t>
      </w:r>
    </w:p>
    <w:p w14:paraId="1BED4E84">
      <w:pPr>
        <w:ind w:left="-5"/>
        <w:rPr>
          <w:rFonts w:hint="eastAsia"/>
        </w:rPr>
      </w:pPr>
      <w:r>
        <w:rPr>
          <w:rFonts w:hint="eastAsia"/>
        </w:rPr>
        <w:t>因此，尽管祂不可能有比先前更大的怜悯心肠；然而祂如今有了一个新的、经验性的方式，去被我们的悲伤所感动，并被激动去医治它。</w:t>
      </w:r>
    </w:p>
    <w:p w14:paraId="319B95E6">
      <w:pPr>
        <w:ind w:left="-5"/>
        <w:rPr>
          <w:rFonts w:hint="eastAsia"/>
        </w:rPr>
      </w:pPr>
    </w:p>
    <w:p w14:paraId="68331E92">
      <w:pPr>
        <w:ind w:left="-5"/>
        <w:rPr>
          <w:rFonts w:hint="eastAsia"/>
        </w:rPr>
      </w:pPr>
      <w:r>
        <w:rPr>
          <w:rFonts w:hint="eastAsia"/>
        </w:rPr>
        <w:t>Thirdly, There followeth a difference in his manner of interceeding, which is now done in our future, for in it be appeareth before God; also touches of our ills, and his sympathie with us, are more suitable to our nature, and do more experimentally impresse and affect him than before.</w:t>
      </w:r>
    </w:p>
    <w:p w14:paraId="0DE38210">
      <w:pPr>
        <w:ind w:left="-5"/>
        <w:rPr>
          <w:rFonts w:hint="eastAsia"/>
        </w:rPr>
      </w:pPr>
      <w:r>
        <w:rPr>
          <w:rFonts w:hint="eastAsia"/>
        </w:rPr>
        <w:t>第三，随之而来的是祂代求方式的差异，这如今是在我们的未来中进行的，因为在其中祂显现在上帝面前；并且对我们邪恶的触动，以及祂对我们的同情，更适合于我们的本性，并且比先前更在经验上给他留下印象并影响他。</w:t>
      </w:r>
    </w:p>
    <w:p w14:paraId="62DF9D92">
      <w:pPr>
        <w:ind w:left="-5"/>
        <w:rPr>
          <w:rFonts w:hint="eastAsia"/>
        </w:rPr>
      </w:pPr>
    </w:p>
    <w:p w14:paraId="4EEE8415">
      <w:pPr>
        <w:ind w:left="-5"/>
        <w:rPr>
          <w:rFonts w:hint="eastAsia"/>
        </w:rPr>
      </w:pPr>
      <w:r>
        <w:rPr>
          <w:rFonts w:hint="eastAsia"/>
        </w:rPr>
        <w:t>Lastly, there is this difference, that though before there was consolation to his people from his intercession; yet it is much more now, and therefore if is so often and fully insisted on in the New Testament, beside what was hinted, that then his sympathie flowed from His deputation and appointment, but now from his humane Nature and the experience thereof.</w:t>
      </w:r>
    </w:p>
    <w:p w14:paraId="6B42C73D">
      <w:pPr>
        <w:ind w:left="-5"/>
        <w:rPr>
          <w:rFonts w:hint="eastAsia"/>
        </w:rPr>
      </w:pPr>
      <w:r>
        <w:rPr>
          <w:rFonts w:hint="eastAsia"/>
        </w:rPr>
        <w:t>最后，有此区别，即虽然先前祂的子民从祂的代求中得了安慰；然而现在则更多了，因此，除了所暗示的，即那时祂的同情源于祂的委任和指定，而如今则源于祂的人性和其经验之外，新约如此频繁且充分地坚持这一点。</w:t>
      </w:r>
    </w:p>
    <w:p w14:paraId="2C315606">
      <w:pPr>
        <w:ind w:left="-5"/>
        <w:rPr>
          <w:rFonts w:hint="eastAsia"/>
        </w:rPr>
      </w:pPr>
    </w:p>
    <w:p w14:paraId="30A54EFF">
      <w:pPr>
        <w:ind w:left="-5"/>
        <w:rPr>
          <w:rFonts w:hint="eastAsia"/>
        </w:rPr>
      </w:pPr>
      <w:r>
        <w:rPr>
          <w:rFonts w:hint="eastAsia"/>
        </w:rPr>
        <w:t>To come then to speak of that consolation and the grounds thereof, There is need here of a spirit dipped therein for fitting to conceive and speak aright thereof.</w:t>
      </w:r>
    </w:p>
    <w:p w14:paraId="67F5C42A">
      <w:pPr>
        <w:ind w:left="-5"/>
        <w:rPr>
          <w:rFonts w:hint="eastAsia"/>
        </w:rPr>
      </w:pPr>
      <w:r>
        <w:rPr>
          <w:rFonts w:hint="eastAsia"/>
        </w:rPr>
        <w:t>那么，来谈论那安慰及其根据，此处需要一个浸润其中的灵，好能恰当地构想并说出它。</w:t>
      </w:r>
    </w:p>
    <w:p w14:paraId="0CD66BD0">
      <w:pPr>
        <w:ind w:left="-5"/>
        <w:rPr>
          <w:rFonts w:hint="eastAsia"/>
        </w:rPr>
      </w:pPr>
    </w:p>
    <w:p w14:paraId="02A65173">
      <w:pPr>
        <w:ind w:left="-5"/>
        <w:rPr>
          <w:rFonts w:hint="eastAsia"/>
        </w:rPr>
      </w:pPr>
      <w:r>
        <w:rPr>
          <w:rFonts w:hint="eastAsia"/>
        </w:rPr>
        <w:t>However, that it cannot but be ground of great consolat on, may appear from these considerations.</w:t>
      </w:r>
    </w:p>
    <w:p w14:paraId="7BCA1AFF">
      <w:pPr>
        <w:ind w:left="-5"/>
        <w:rPr>
          <w:rFonts w:hint="eastAsia"/>
        </w:rPr>
      </w:pPr>
      <w:r>
        <w:rPr>
          <w:rFonts w:hint="eastAsia"/>
        </w:rPr>
        <w:t>然而，从这些考虑可以看出，这不可能不是极大安慰的基础。</w:t>
      </w:r>
    </w:p>
    <w:p w14:paraId="5F8A8140">
      <w:pPr>
        <w:ind w:left="-5"/>
        <w:rPr>
          <w:rFonts w:hint="eastAsia"/>
        </w:rPr>
      </w:pPr>
    </w:p>
    <w:p w14:paraId="41D4D145">
      <w:pPr>
        <w:ind w:left="-5"/>
        <w:rPr>
          <w:rFonts w:hint="eastAsia"/>
        </w:rPr>
      </w:pPr>
      <w:r>
        <w:rPr>
          <w:rFonts w:hint="eastAsia"/>
        </w:rPr>
        <w:t>First, From the consideration of the blessed Intercessor himself, whom we may look upon as the Fathers fellow and equal, who, though condescending to take on him the place of a Mediator or Midperson, yet, is he the brightnesse of the Father's glory and the expresse image of his person, Heb 1. And this excellency of the person, cannot but be comfortable to the poor bate sinner.</w:t>
      </w:r>
    </w:p>
    <w:p w14:paraId="6D42B2F3">
      <w:pPr>
        <w:ind w:left="-5"/>
        <w:rPr>
          <w:rFonts w:hint="eastAsia"/>
        </w:rPr>
      </w:pPr>
      <w:r>
        <w:rPr>
          <w:rFonts w:hint="eastAsia"/>
        </w:rPr>
        <w:t>第一，从蒙福的代求者本身来考虑，我们可以视祂为父的同伴和同等者，祂，虽然俯就取了中保或中间人的地位，然而，祂是父荣耀的光辉和祂本体的真像，希伯来书1章。并且这人的卓越，不可能不对可怜的堕落罪人是安慰的。</w:t>
      </w:r>
    </w:p>
    <w:p w14:paraId="79544814">
      <w:pPr>
        <w:ind w:left="-5"/>
        <w:rPr>
          <w:rFonts w:hint="eastAsia"/>
        </w:rPr>
      </w:pPr>
    </w:p>
    <w:p w14:paraId="31011E5E">
      <w:pPr>
        <w:ind w:left="-5"/>
        <w:rPr>
          <w:rFonts w:hint="eastAsia"/>
        </w:rPr>
      </w:pPr>
      <w:r>
        <w:rPr>
          <w:rFonts w:hint="eastAsia"/>
        </w:rPr>
        <w:t>Again, we may consider him as man, and so as our Brother, yea, as an afflicted man acquainted with griefs and tempted; and so we may conceive him as our Physician, who hath not only learned (to say so) some skill, in an experimental way, how to guide these that are tempted on afflicted; but also as fitted with the more sympathie, affection and tendernesie, to improve that skill for their good.</w:t>
      </w:r>
    </w:p>
    <w:p w14:paraId="18932719">
      <w:pPr>
        <w:ind w:left="-5"/>
        <w:rPr>
          <w:rFonts w:hint="eastAsia"/>
        </w:rPr>
      </w:pPr>
      <w:r>
        <w:rPr>
          <w:rFonts w:hint="eastAsia"/>
        </w:rPr>
        <w:t>再者，我们可以视祂为人，因此是我们的弟兄，是的，是一个受苦的、熟悉悲伤和受试探的人；因此我们可以构想祂为我们的医生，祂不仅在经验的方式上学了一些技巧（可以这么说），如何引导那些受试探或受苦的人；而且也被装备了更多的同情、情感和温柔，去为他们的好处运用那技巧。</w:t>
      </w:r>
    </w:p>
    <w:p w14:paraId="7F17CC09">
      <w:pPr>
        <w:ind w:left="-5"/>
        <w:rPr>
          <w:rFonts w:hint="eastAsia"/>
        </w:rPr>
      </w:pPr>
    </w:p>
    <w:p w14:paraId="518E993C">
      <w:pPr>
        <w:ind w:left="-5"/>
        <w:rPr>
          <w:rFonts w:hint="eastAsia"/>
        </w:rPr>
      </w:pPr>
      <w:r>
        <w:rPr>
          <w:rFonts w:hint="eastAsia"/>
        </w:rPr>
        <w:t>Hence, (Heb. 2:18.) He is said to be able to faccour them that are tempted, He Himself having been tempted in all things, yet without sin: where his being tempted, is supposed to be a furnishing with excellent lent abilities tenderly to supply and succour such as may be in the like case: The same also may be gathered from Heb. 4:15, 16.</w:t>
      </w:r>
    </w:p>
    <w:p w14:paraId="4B8A82E3">
      <w:pPr>
        <w:ind w:left="-5"/>
        <w:rPr>
          <w:rFonts w:hint="eastAsia"/>
        </w:rPr>
      </w:pPr>
      <w:r>
        <w:rPr>
          <w:rFonts w:hint="eastAsia"/>
        </w:rPr>
        <w:t>因此（希伯来书2:18），祂被称为能够帮助那些受试探的人，祂自己曾在凡事上受过试探，只是没有犯罪：那里，祂受试探，被假定为装备了卓越的能力，可以温柔地供应并救助那些可能处在类似情况中的人：同样的事也可以从希伯来书4:15, 16归纳出来。</w:t>
      </w:r>
    </w:p>
    <w:p w14:paraId="2E23EC1B">
      <w:pPr>
        <w:ind w:left="-5"/>
        <w:rPr>
          <w:rFonts w:hint="eastAsia"/>
        </w:rPr>
      </w:pPr>
    </w:p>
    <w:p w14:paraId="3D6BF5B9">
      <w:pPr>
        <w:ind w:left="-5"/>
        <w:rPr>
          <w:rFonts w:hint="eastAsia"/>
        </w:rPr>
      </w:pPr>
      <w:r>
        <w:rPr>
          <w:rFonts w:hint="eastAsia"/>
        </w:rPr>
        <w:t>Now, he who is thus diversly considered, being yet but one person, what more can be imagined for comfort?</w:t>
      </w:r>
    </w:p>
    <w:p w14:paraId="565BD84E">
      <w:pPr>
        <w:ind w:left="-5"/>
        <w:rPr>
          <w:rFonts w:hint="eastAsia"/>
        </w:rPr>
      </w:pPr>
      <w:r>
        <w:rPr>
          <w:rFonts w:hint="eastAsia"/>
        </w:rPr>
        <w:t>现在，如此被不同地考虑的祂，既只是一个人，还有什么比这更能想象为安慰的呢？</w:t>
      </w:r>
    </w:p>
    <w:p w14:paraId="5E8121E7">
      <w:pPr>
        <w:ind w:left="-5"/>
        <w:rPr>
          <w:rFonts w:hint="eastAsia"/>
        </w:rPr>
      </w:pPr>
    </w:p>
    <w:p w14:paraId="3E929766">
      <w:pPr>
        <w:ind w:left="-5"/>
        <w:rPr>
          <w:rFonts w:hint="eastAsia"/>
        </w:rPr>
      </w:pPr>
      <w:r>
        <w:rPr>
          <w:rFonts w:hint="eastAsia"/>
        </w:rPr>
        <w:t>for, though he be high, yet have sinners access to him; and though he be man for emboldning them to approach to him, yet being God-man, he is able to stand before Justice and plead, when no meer creature durst appear.</w:t>
      </w:r>
    </w:p>
    <w:p w14:paraId="6D5913C8">
      <w:pPr>
        <w:ind w:left="-5"/>
        <w:rPr>
          <w:rFonts w:hint="eastAsia"/>
        </w:rPr>
      </w:pPr>
      <w:r>
        <w:rPr>
          <w:rFonts w:hint="eastAsia"/>
        </w:rPr>
        <w:t>因为，尽管祂是至高的，然而罪人可以亲近祂；并且尽管祂是人，为要鼓励他们去亲近祂，然而既是神人，祂就能在公义面前站立并辩护，那时没有任何纯粹的受造物敢显现。</w:t>
      </w:r>
    </w:p>
    <w:p w14:paraId="4DE53CA3">
      <w:pPr>
        <w:ind w:left="-5"/>
        <w:rPr>
          <w:rFonts w:hint="eastAsia"/>
        </w:rPr>
      </w:pPr>
    </w:p>
    <w:p w14:paraId="130F67EC">
      <w:pPr>
        <w:ind w:left="-5"/>
        <w:rPr>
          <w:rFonts w:hint="eastAsia"/>
        </w:rPr>
      </w:pPr>
      <w:r>
        <w:rPr>
          <w:rFonts w:hint="eastAsia"/>
        </w:rPr>
        <w:t>Secondly, We may consider the grounds of this office and the ends thereof: to speak with reverence of our blessed Lord Jesus, it is nothing that is occasional or accidental; but it doth flow from the Fathers appointment, who hath constituted him, and that by oath, to be a Priest for ever, Psal. 110 and for this end doth he sustain this Office and live for ever, that he may save to the uttermost all that come to God by him, Heb. 7:25.</w:t>
      </w:r>
    </w:p>
    <w:p w14:paraId="6E85B40F">
      <w:pPr>
        <w:ind w:left="-5"/>
        <w:rPr>
          <w:rFonts w:hint="eastAsia"/>
        </w:rPr>
      </w:pPr>
      <w:r>
        <w:rPr>
          <w:rFonts w:hint="eastAsia"/>
        </w:rPr>
        <w:t>第二，我们可以考虑这个职分的根据及其目的：怀着敬畏的心说到我们蒙福的主耶稣，这并非任何偶然或意外的事；而是源于天父的指定，祂已设立祂，并且是借着誓言，要祂作永远的祭司，诗篇110篇；并且为此目的，祂担当了这个职分并永远活着，好叫祂能拯救到底所有借着祂来到上帝面前的人，希伯来书7:25。</w:t>
      </w:r>
    </w:p>
    <w:p w14:paraId="468A6C70">
      <w:pPr>
        <w:ind w:left="-5"/>
        <w:rPr>
          <w:rFonts w:hint="eastAsia"/>
        </w:rPr>
      </w:pPr>
    </w:p>
    <w:p w14:paraId="7653F914">
      <w:pPr>
        <w:ind w:left="-5"/>
        <w:rPr>
          <w:rFonts w:hint="eastAsia"/>
        </w:rPr>
      </w:pPr>
      <w:r>
        <w:rPr>
          <w:rFonts w:hint="eastAsia"/>
        </w:rPr>
        <w:t>Now, that this intercession is a thing of old determined in the counsel of God; and that it was determined for this end, that sinners who were banished from Gods presence might again have access and find grace to help in the time of need, Hebrews 4 ver. 16 and 10:19, &amp;c. this cannot but be exceeding comfortable.</w:t>
      </w:r>
    </w:p>
    <w:p w14:paraId="700E50AF">
      <w:pPr>
        <w:ind w:left="-5"/>
        <w:rPr>
          <w:rFonts w:hint="eastAsia"/>
        </w:rPr>
      </w:pPr>
      <w:r>
        <w:rPr>
          <w:rFonts w:hint="eastAsia"/>
        </w:rPr>
        <w:t>现在，这代求是上帝旨意中自古就决定的事；并且它是为此目的而决定的，好让那些被从上帝面前驱逐的罪人，可以再次亲近并寻得恩惠，作随时的帮助，希伯来书4章16节和10章19节等等，这不可能不是极其安慰的。</w:t>
      </w:r>
    </w:p>
    <w:p w14:paraId="7B1D54FD">
      <w:pPr>
        <w:ind w:left="-5"/>
        <w:rPr>
          <w:rFonts w:hint="eastAsia"/>
        </w:rPr>
      </w:pPr>
    </w:p>
    <w:p w14:paraId="5627D55F">
      <w:pPr>
        <w:ind w:left="-5"/>
        <w:rPr>
          <w:rFonts w:hint="eastAsia"/>
        </w:rPr>
      </w:pPr>
      <w:r>
        <w:rPr>
          <w:rFonts w:hint="eastAsia"/>
        </w:rPr>
        <w:t>Thirdly, we may consider the comfort of this intercession in respect of the extent and reach thereof: which we may point at in these four, First, in reference to all cases; it is a great word (Isa. 63 in all their afflictions he was afflicted, &amp;c. and this was even in the dayes of old before the World was made flesh; and therefore it must be conceived to be much more fresh and lively in so far as concerneth that sympathy which the humane nature hath with it.</w:t>
      </w:r>
    </w:p>
    <w:p w14:paraId="238B9932">
      <w:pPr>
        <w:ind w:left="-5"/>
        <w:rPr>
          <w:rFonts w:hint="eastAsia"/>
        </w:rPr>
      </w:pPr>
      <w:r>
        <w:rPr>
          <w:rFonts w:hint="eastAsia"/>
        </w:rPr>
        <w:t>第三，我们可以就其范围和达成的程度，来考虑这代求的安慰：我们可以从这四点来指出：第一，就所有情况而言；那是一句伟大的话（以赛亚书63章）：“他们在一切苦难中，祂也同受苦难，”等等，并且这甚至是在道成肉身之前的古时；因此，就其关乎人性所具有的同情而言，它必须被构想为是更新鲜、更生动的。</w:t>
      </w:r>
    </w:p>
    <w:p w14:paraId="4EBB02E1">
      <w:pPr>
        <w:ind w:left="-5"/>
        <w:rPr>
          <w:rFonts w:hint="eastAsia"/>
        </w:rPr>
      </w:pPr>
    </w:p>
    <w:p w14:paraId="5F64D51D">
      <w:pPr>
        <w:ind w:left="-5"/>
        <w:rPr>
          <w:rFonts w:hint="eastAsia"/>
        </w:rPr>
      </w:pPr>
      <w:r>
        <w:rPr>
          <w:rFonts w:hint="eastAsia"/>
        </w:rPr>
        <w:t>Secondly, This extent appeareth in respect of persons; for, all that will make use of Christ and come to God, are admitted; neither was there ever a sinner that offered to make use of Christ in approaching to God, or sought to have peace with God through that mids, but this intercession did bear Him through, as that great word is, Heb. 7:25.</w:t>
      </w:r>
    </w:p>
    <w:p w14:paraId="68738139">
      <w:pPr>
        <w:ind w:left="-5"/>
        <w:rPr>
          <w:rFonts w:hint="eastAsia"/>
        </w:rPr>
      </w:pPr>
      <w:r>
        <w:rPr>
          <w:rFonts w:hint="eastAsia"/>
        </w:rPr>
        <w:t>第二，这个范围就人而言是显明的；因为，所有愿意使用基督并来到上帝面前的人，都被接纳了；也从未有过一个罪人，曾尝试使用基督去亲近上帝，或借着那中介寻求与上帝和好，而不被这代求所扶持的，如那伟大的话，希伯来书7:25所示。</w:t>
      </w:r>
    </w:p>
    <w:p w14:paraId="320FF0BA">
      <w:pPr>
        <w:ind w:left="-5"/>
        <w:rPr>
          <w:rFonts w:hint="eastAsia"/>
        </w:rPr>
      </w:pPr>
    </w:p>
    <w:p w14:paraId="62B5E995">
      <w:pPr>
        <w:ind w:left="-5"/>
        <w:rPr>
          <w:rFonts w:hint="eastAsia"/>
        </w:rPr>
      </w:pPr>
      <w:r>
        <w:rPr>
          <w:rFonts w:hint="eastAsia"/>
        </w:rPr>
        <w:t>He is able to save to the uttermost all that come to God by him, seing be liveth for ever to make intercession for them.</w:t>
      </w:r>
    </w:p>
    <w:p w14:paraId="07D37ACB">
      <w:pPr>
        <w:ind w:left="-5"/>
        <w:rPr>
          <w:rFonts w:hint="eastAsia"/>
        </w:rPr>
      </w:pPr>
      <w:r>
        <w:rPr>
          <w:rFonts w:hint="eastAsia"/>
        </w:rPr>
        <w:t>祂能拯救到底所有借着祂来到上帝面前的人，因为祂永远活着，为他们代求。</w:t>
      </w:r>
    </w:p>
    <w:p w14:paraId="126B68B0">
      <w:pPr>
        <w:ind w:left="-5"/>
        <w:rPr>
          <w:rFonts w:hint="eastAsia"/>
        </w:rPr>
      </w:pPr>
    </w:p>
    <w:p w14:paraId="505731D8">
      <w:pPr>
        <w:ind w:left="-5"/>
        <w:rPr>
          <w:rFonts w:hint="eastAsia"/>
        </w:rPr>
      </w:pPr>
      <w:r>
        <w:rPr>
          <w:rFonts w:hint="eastAsia"/>
        </w:rPr>
        <w:t>And if men will not make use of Christ, they do in this forsake their own mercy.</w:t>
      </w:r>
    </w:p>
    <w:p w14:paraId="40FE1DC1">
      <w:pPr>
        <w:ind w:left="-5"/>
        <w:rPr>
          <w:rFonts w:hint="eastAsia"/>
        </w:rPr>
      </w:pPr>
      <w:r>
        <w:rPr>
          <w:rFonts w:hint="eastAsia"/>
        </w:rPr>
        <w:t>如果人不愿使用基督，他们就是在此离弃了他们自己的怜悯。</w:t>
      </w:r>
    </w:p>
    <w:p w14:paraId="0AEA7710">
      <w:pPr>
        <w:ind w:left="-5"/>
        <w:rPr>
          <w:rFonts w:hint="eastAsia"/>
        </w:rPr>
      </w:pPr>
    </w:p>
    <w:p w14:paraId="4FE3C66B">
      <w:pPr>
        <w:ind w:left="-5"/>
        <w:rPr>
          <w:rFonts w:hint="eastAsia"/>
        </w:rPr>
      </w:pPr>
      <w:r>
        <w:rPr>
          <w:rFonts w:hint="eastAsia"/>
        </w:rPr>
        <w:t>Thirdly, The reach of this consolation may be considered as to the degree; it is a perfect salvation that cometh by this intercession; it is from every evil, and that to the uttermost, so that more cannot be imagined, as that same word i.e, Heb. 7:25.</w:t>
      </w:r>
    </w:p>
    <w:p w14:paraId="38F0610B">
      <w:pPr>
        <w:ind w:left="-5"/>
        <w:rPr>
          <w:rFonts w:hint="eastAsia"/>
        </w:rPr>
      </w:pPr>
      <w:r>
        <w:rPr>
          <w:rFonts w:hint="eastAsia"/>
        </w:rPr>
        <w:t>第三，这安慰的达成的程度可以被考虑；借着这代求而来的是一个完全的救恩；是从每一个邪恶中，并且是到底的，以致于无法想象更多，如同一句话，即希伯来书7:25。</w:t>
      </w:r>
    </w:p>
    <w:p w14:paraId="56385425">
      <w:pPr>
        <w:ind w:left="-5"/>
        <w:rPr>
          <w:rFonts w:hint="eastAsia"/>
        </w:rPr>
      </w:pPr>
    </w:p>
    <w:p w14:paraId="5E261BAF">
      <w:pPr>
        <w:ind w:left="-5"/>
        <w:rPr>
          <w:rFonts w:hint="eastAsia"/>
        </w:rPr>
      </w:pPr>
      <w:r>
        <w:rPr>
          <w:rFonts w:hint="eastAsia"/>
        </w:rPr>
        <w:t>He saveth to the uttermost, or unto perfection.</w:t>
      </w:r>
    </w:p>
    <w:p w14:paraId="0B0249C1">
      <w:pPr>
        <w:ind w:left="-5"/>
        <w:rPr>
          <w:rFonts w:hint="eastAsia"/>
        </w:rPr>
      </w:pPr>
      <w:r>
        <w:rPr>
          <w:rFonts w:hint="eastAsia"/>
        </w:rPr>
        <w:t>祂拯救到底，或直到完全。</w:t>
      </w:r>
    </w:p>
    <w:p w14:paraId="4BED336F">
      <w:pPr>
        <w:ind w:left="-5"/>
        <w:rPr>
          <w:rFonts w:hint="eastAsia"/>
        </w:rPr>
      </w:pPr>
    </w:p>
    <w:p w14:paraId="0AF91F40">
      <w:pPr>
        <w:ind w:left="-5"/>
        <w:rPr>
          <w:rFonts w:hint="eastAsia"/>
        </w:rPr>
      </w:pPr>
      <w:r>
        <w:rPr>
          <w:rFonts w:hint="eastAsia"/>
        </w:rPr>
        <w:t>Fourthly, its extent may be looked to in respect of the parties against whom Christ interceedeth.</w:t>
      </w:r>
    </w:p>
    <w:p w14:paraId="56C0915B">
      <w:pPr>
        <w:ind w:left="-5"/>
        <w:rPr>
          <w:rFonts w:hint="eastAsia"/>
        </w:rPr>
      </w:pPr>
      <w:r>
        <w:rPr>
          <w:rFonts w:hint="eastAsia"/>
        </w:rPr>
        <w:t>第四，其范围可以就基督所为之代求的对方来考虑。</w:t>
      </w:r>
    </w:p>
    <w:p w14:paraId="267756D7">
      <w:pPr>
        <w:ind w:left="-5"/>
        <w:rPr>
          <w:rFonts w:hint="eastAsia"/>
        </w:rPr>
      </w:pPr>
    </w:p>
    <w:p w14:paraId="16F112B6">
      <w:pPr>
        <w:ind w:left="-5"/>
        <w:rPr>
          <w:rFonts w:hint="eastAsia"/>
        </w:rPr>
      </w:pPr>
      <w:r>
        <w:rPr>
          <w:rFonts w:hint="eastAsia"/>
        </w:rPr>
        <w:t>There is no party but this doth give a dash unto it, whether devil, challenge, tentation, or what else; upon this the triumph proceedeth, Rom. 8:33, 34, &amp;c.</w:t>
      </w:r>
    </w:p>
    <w:p w14:paraId="0420EAE1">
      <w:pPr>
        <w:ind w:left="-5"/>
        <w:rPr>
          <w:rFonts w:hint="eastAsia"/>
        </w:rPr>
      </w:pPr>
      <w:r>
        <w:rPr>
          <w:rFonts w:hint="eastAsia"/>
        </w:rPr>
        <w:t>没有任何一方是这代求所不能冲破的，无论是魔鬼、挑战、试探或其他任何事；基于此，凯旋进行，罗马书8:33, 34等等。</w:t>
      </w:r>
    </w:p>
    <w:p w14:paraId="4E11EB6C">
      <w:pPr>
        <w:ind w:left="-5"/>
        <w:rPr>
          <w:rFonts w:hint="eastAsia"/>
        </w:rPr>
      </w:pPr>
    </w:p>
    <w:p w14:paraId="067B7928">
      <w:pPr>
        <w:ind w:left="-5"/>
        <w:rPr>
          <w:rFonts w:hint="eastAsia"/>
        </w:rPr>
      </w:pPr>
      <w:r>
        <w:rPr>
          <w:rFonts w:hint="eastAsia"/>
        </w:rPr>
        <w:t>Who shall lay any thing to the charge of Gods Elect?</w:t>
      </w:r>
    </w:p>
    <w:p w14:paraId="6843C760">
      <w:pPr>
        <w:ind w:left="-5"/>
        <w:rPr>
          <w:rFonts w:hint="eastAsia"/>
        </w:rPr>
      </w:pPr>
      <w:r>
        <w:rPr>
          <w:rFonts w:hint="eastAsia"/>
        </w:rPr>
        <w:t>谁能控告上帝所拣选的人呢？</w:t>
      </w:r>
    </w:p>
    <w:p w14:paraId="30CD2A88">
      <w:pPr>
        <w:ind w:left="-5"/>
        <w:rPr>
          <w:rFonts w:hint="eastAsia"/>
        </w:rPr>
      </w:pPr>
    </w:p>
    <w:p w14:paraId="0BE0E57B">
      <w:pPr>
        <w:ind w:left="-5"/>
        <w:rPr>
          <w:rFonts w:hint="eastAsia"/>
        </w:rPr>
      </w:pPr>
      <w:r>
        <w:rPr>
          <w:rFonts w:hint="eastAsia"/>
        </w:rPr>
        <w:t>which is a defying word to all: and these are the grounds, it is God that justifieth; it is Christ that died, yea, rather that is risen again, sitting at the right hand of God, where this of making intercession closeth the triumphal defiance given by the Apostle.</w:t>
      </w:r>
    </w:p>
    <w:p w14:paraId="621EF45B">
      <w:pPr>
        <w:ind w:left="-5"/>
        <w:rPr>
          <w:rFonts w:hint="eastAsia"/>
        </w:rPr>
      </w:pPr>
      <w:r>
        <w:rPr>
          <w:rFonts w:hint="eastAsia"/>
        </w:rPr>
        <w:t>这是对所有人的挑战之语：并且这些是根据：是上帝称他们为义了；是基督死了，是的，更确切地说，是复活了，坐在上帝的右边，那里这代求之工结束了使徒所给的凯旋的挑战。</w:t>
      </w:r>
    </w:p>
    <w:p w14:paraId="3219F909">
      <w:pPr>
        <w:ind w:left="-5"/>
        <w:rPr>
          <w:rFonts w:hint="eastAsia"/>
        </w:rPr>
      </w:pPr>
    </w:p>
    <w:p w14:paraId="7BE230C6">
      <w:pPr>
        <w:ind w:left="-5"/>
        <w:rPr>
          <w:rFonts w:hint="eastAsia"/>
        </w:rPr>
      </w:pPr>
      <w:r>
        <w:rPr>
          <w:rFonts w:hint="eastAsia"/>
        </w:rPr>
        <w:t>All which, being put together, can it be but comfortable, that there is such a compleat delivery whether from sin or misery, and that of whatsoever sort?</w:t>
      </w:r>
    </w:p>
    <w:p w14:paraId="0C25E917">
      <w:pPr>
        <w:ind w:left="-5"/>
        <w:rPr>
          <w:rFonts w:hint="eastAsia"/>
        </w:rPr>
      </w:pPr>
      <w:r>
        <w:rPr>
          <w:rFonts w:hint="eastAsia"/>
        </w:rPr>
        <w:t>所有这一切，放在一起，能不安慰吗？即有如此完全的拯救，无论是脱离罪还是苦难，并且是任何种类的。</w:t>
      </w:r>
    </w:p>
    <w:p w14:paraId="4D982035">
      <w:pPr>
        <w:ind w:left="-5"/>
        <w:rPr>
          <w:rFonts w:hint="eastAsia"/>
        </w:rPr>
      </w:pPr>
    </w:p>
    <w:p w14:paraId="7B3901DF">
      <w:pPr>
        <w:ind w:left="-5"/>
        <w:rPr>
          <w:rFonts w:hint="eastAsia"/>
        </w:rPr>
      </w:pPr>
      <w:r>
        <w:rPr>
          <w:rFonts w:hint="eastAsia"/>
        </w:rPr>
        <w:t>Fourthly, the consolation of this intercession may be considered in respect of its efficacy: for, as Christ can refuse no cause put on him, but must interceed, being imployed; so he cannot but be heard always, as he said himself, Job. 11 and so him promise is, what ever ye ask in my name, it shall be done unto you, John 14 vers. 13, 14 yea what ever ye ask in my name, I will do it: where the intercessor being the executor of what he pleadeth for, it cannot be but comfortable, and it is suitable to the terms of the Covenant it should be so.</w:t>
      </w:r>
    </w:p>
    <w:p w14:paraId="3E21FB72">
      <w:pPr>
        <w:ind w:left="-5"/>
        <w:rPr>
          <w:rFonts w:hint="eastAsia"/>
        </w:rPr>
      </w:pPr>
      <w:r>
        <w:rPr>
          <w:rFonts w:hint="eastAsia"/>
        </w:rPr>
        <w:t>第四，这代求的安慰可以就其功效来考虑：因为，如同基督不能拒绝任何交托给祂的事，而必须代求，既已被使用；照样，祂不可能不总是被听见，如祂自己所说的，约翰福音11章；因此祂的应许是：“你们奉我的名无论求什么，我必成就，”约翰福音14章13、14节；是的，“你们奉我的名无论求什么，我必成就”：那里，代求者既是他所恳求之事的执行者，那就不可能不安慰，并且这与约的条款相称。</w:t>
      </w:r>
    </w:p>
    <w:p w14:paraId="29FCA9C1">
      <w:pPr>
        <w:ind w:left="-5"/>
        <w:rPr>
          <w:rFonts w:hint="eastAsia"/>
        </w:rPr>
      </w:pPr>
    </w:p>
    <w:p w14:paraId="159D8655">
      <w:pPr>
        <w:ind w:left="-5"/>
        <w:rPr>
          <w:rFonts w:hint="eastAsia"/>
        </w:rPr>
      </w:pPr>
      <w:r>
        <w:rPr>
          <w:rFonts w:hint="eastAsia"/>
        </w:rPr>
        <w:t>Fifthly, We may consider the Soveraignty and freeness of this intercession, which tendeth not a little to the consolation of Gods people: for, in the exercise thereof, our blessed Lord Jesus hath not tied himself to wait on our prayers, or on our fight and sense of, or weightedness with, our own evils either of sin or misery, but often his way appeareth to be very gracious &amp; soveraignly condescending, that he answereth before we call, Isa. 65 ver. 24 and that he interposeth, even when we are like fruitless trees troubling the ground, Luk. 13 and when we are secure, not minding the snares the devil is laying for us, as Luk. 22:32 he prayeth for Peter that his faith fail not, he in the mean time not knowing any such snare.</w:t>
      </w:r>
    </w:p>
    <w:p w14:paraId="1D513D49">
      <w:pPr>
        <w:ind w:left="-5"/>
        <w:rPr>
          <w:rFonts w:hint="eastAsia"/>
        </w:rPr>
      </w:pPr>
      <w:r>
        <w:rPr>
          <w:rFonts w:hint="eastAsia"/>
        </w:rPr>
        <w:t>第五，我们可以考虑这代求的至高主权和白白赐予，这不无助于上帝子民的安慰：因为，在其施行中，我们的蒙福主耶稣并未将自己捆绑于等待我们的祷告，或我们对自己罪恶或苦难的看见、感觉或重担，反而祂的道路常常显为是极恩慈且至高地俯就的，以致于在我们呼求之前，祂就回答，以赛亚书65章24节；并且祂介入，甚至当我们如同不结果子的树搅扰地时，路加福音13章；当我们安逸，不留意魔鬼为我们设下的网罗时，如路加福音22:32，祂为彼得祷告，叫他的信心不至于失落，而他那时并不知道有那样的网罗。</w:t>
      </w:r>
    </w:p>
    <w:p w14:paraId="3444E48D">
      <w:pPr>
        <w:ind w:left="-5"/>
        <w:rPr>
          <w:rFonts w:hint="eastAsia"/>
        </w:rPr>
      </w:pPr>
    </w:p>
    <w:p w14:paraId="22770313">
      <w:pPr>
        <w:ind w:left="-5"/>
        <w:rPr>
          <w:rFonts w:hint="eastAsia"/>
        </w:rPr>
      </w:pPr>
      <w:r>
        <w:rPr>
          <w:rFonts w:hint="eastAsia"/>
        </w:rPr>
        <w:t>Hence in the Scripture, grace is exalted, and sinners are invited to come with boldness thereunto, upon this ground of Christs intercession as much as any: so (Heb. 4) when the compassionatness of this high Priest hath been spoken to, this conclusion is drawn from it, Let us therefore approach with boldness unto the throne of grace that we may obtain mercy and find grace to help in the time of need: here grace hath a throne; and he that seeketh upon this account, may expect to find mercy and grace as that which aboundeth most under this Dominion and about this Throne.</w:t>
      </w:r>
    </w:p>
    <w:p w14:paraId="4C1EE1F5">
      <w:pPr>
        <w:ind w:left="-5"/>
        <w:rPr>
          <w:rFonts w:hint="eastAsia"/>
        </w:rPr>
      </w:pPr>
      <w:r>
        <w:rPr>
          <w:rFonts w:hint="eastAsia"/>
        </w:rPr>
        <w:t>因此，在圣经中，恩典被高举，罪人被邀请坦然无惧地到那里来，基于基督代求的这个理由，与任何理由一样多：因此（希伯来书4章），当这位大祭司的怜悯被说到时，从中得出了这个结论：“所以我们只管坦然无惧的，来到施恩的宝座前，为要得怜恤，蒙恩惠作随时的帮助。”此处恩典有一个宝座；并且凡是为此缘故而寻求的，可以期望寻得怜恤和恩惠，如同那在这统治之下和这宝座周围最丰盛的。</w:t>
      </w:r>
    </w:p>
    <w:p w14:paraId="58656131">
      <w:pPr>
        <w:ind w:left="-5"/>
        <w:rPr>
          <w:rFonts w:hint="eastAsia"/>
        </w:rPr>
      </w:pPr>
    </w:p>
    <w:p w14:paraId="36DC839A">
      <w:pPr>
        <w:ind w:left="-5"/>
        <w:rPr>
          <w:rFonts w:hint="eastAsia"/>
        </w:rPr>
      </w:pPr>
      <w:r>
        <w:rPr>
          <w:rFonts w:hint="eastAsia"/>
        </w:rPr>
        <w:t>It is from this ground of his intercession, that so many evils are prevented and kept back from the people of God, which have even been at their door: and were the mercies which we obtain, and that without any direct petitioning of the Lord for them, and the many evils which we are liable to, and might and would come, if the Lord prevented not, we our selves in the mean time being but little watchful to have them prevented: were these (I say) considered how much?</w:t>
      </w:r>
    </w:p>
    <w:p w14:paraId="4B21695E">
      <w:pPr>
        <w:ind w:left="-5"/>
        <w:rPr>
          <w:rFonts w:hint="eastAsia"/>
        </w:rPr>
      </w:pPr>
      <w:r>
        <w:rPr>
          <w:rFonts w:hint="eastAsia"/>
        </w:rPr>
        <w:t>正是基于祂代求的这个理由，如此多的邪恶被预防并从上帝的子民那里被拦阻，这些邪恶甚至已在他们的门口：并且，如果我们获得的怜悯，并且那是在没有直接向主为之恳求的情况下获得的，以及我们所易受的，并且若非主预防，可能且将会来临的许多邪恶，而我们自己那时却很少警醒去预防它们：如果这些（我说）被考虑了，有多少？</w:t>
      </w:r>
    </w:p>
    <w:p w14:paraId="613370B1">
      <w:pPr>
        <w:ind w:left="-5"/>
        <w:rPr>
          <w:rFonts w:hint="eastAsia"/>
        </w:rPr>
      </w:pPr>
    </w:p>
    <w:p w14:paraId="7DDD4937">
      <w:pPr>
        <w:ind w:left="-5"/>
        <w:rPr>
          <w:rFonts w:hint="eastAsia"/>
        </w:rPr>
      </w:pPr>
      <w:r>
        <w:rPr>
          <w:rFonts w:hint="eastAsia"/>
        </w:rPr>
        <w:t>O how very much would we find our selves obliged to the intercessour from whom his people have all these?</w:t>
      </w:r>
    </w:p>
    <w:p w14:paraId="542AAA94">
      <w:pPr>
        <w:ind w:left="-5"/>
        <w:rPr>
          <w:rFonts w:hint="eastAsia"/>
        </w:rPr>
      </w:pPr>
      <w:r>
        <w:rPr>
          <w:rFonts w:hint="eastAsia"/>
        </w:rPr>
        <w:t>哦，我们会发现自己对那位中保是何等地亏欠，祂的子民从祂那里得到了所有这一切！</w:t>
      </w:r>
    </w:p>
    <w:p w14:paraId="631F8947">
      <w:pPr>
        <w:ind w:left="-5"/>
        <w:rPr>
          <w:rFonts w:hint="eastAsia"/>
        </w:rPr>
      </w:pPr>
    </w:p>
    <w:p w14:paraId="1B6D37DB">
      <w:pPr>
        <w:ind w:left="-5"/>
        <w:rPr>
          <w:rFonts w:hint="eastAsia"/>
        </w:rPr>
      </w:pPr>
      <w:r>
        <w:rPr>
          <w:rFonts w:hint="eastAsia"/>
        </w:rPr>
        <w:t>yea, if we will consider this freeness more nearly, we will find, that this intercession and sympathy in not broken off and made less because of the Believers sin; but is in some respect the more stirred and provoked, because this sympathy sloweth from the relation that is betwixt Head and members, which sin doth not cut off; and it is as with a tender naturalparent, who cannot but be affected with the childs straits, even though he hath shamefully brought them no himself; yea, his very failing do touch and affect: so our high Priests sympathy, is not only in crosses, but it is to have pity on the ignorant, and compassion on these that are out of the way, Heb. 5 and thus the very sin of a Believer affecteth him so, that he cannot but sympathize and be provoked to sympathize with him.</w:t>
      </w:r>
    </w:p>
    <w:p w14:paraId="292F6C7C">
      <w:pPr>
        <w:ind w:left="-5"/>
        <w:rPr>
          <w:rFonts w:hint="eastAsia"/>
        </w:rPr>
      </w:pPr>
      <w:r>
        <w:rPr>
          <w:rFonts w:hint="eastAsia"/>
        </w:rPr>
        <w:t>是的，如果我们更近地考虑这种白白赐予，我们会发现，这种代求和同情并未因信徒的罪而被中断和减少；反而在某些方面被更激动和激发，因为这种同情源于元首与肢体之间的关系，这关系罪不能切断；并且这如同一个温柔的亲生父母，他不可能不被孩子的困境所感动，即使他曾羞耻地给自己带来了这些困境；是的，他本身的失败都触动并感动：照样，我们大祭司的同情，不仅是在十字架中，而且是体恤那愚蒙的，和怜悯那失丧的人，希伯来书5章；因此，一个信徒的罪，都如此地感动祂，以致于祂不可能不同情，并被激动去同情他。</w:t>
      </w:r>
    </w:p>
    <w:p w14:paraId="49B3D73F">
      <w:pPr>
        <w:ind w:left="-5"/>
        <w:rPr>
          <w:rFonts w:hint="eastAsia"/>
        </w:rPr>
      </w:pPr>
    </w:p>
    <w:p w14:paraId="776106F8">
      <w:pPr>
        <w:ind w:left="-5"/>
        <w:rPr>
          <w:rFonts w:hint="eastAsia"/>
        </w:rPr>
      </w:pPr>
      <w:r>
        <w:rPr>
          <w:rFonts w:hint="eastAsia"/>
        </w:rPr>
        <w:t>O what a wonder it this, the more sin, the more sympathy!</w:t>
      </w:r>
    </w:p>
    <w:p w14:paraId="78ABF0D2">
      <w:pPr>
        <w:ind w:left="-5"/>
        <w:rPr>
          <w:rFonts w:hint="eastAsia"/>
        </w:rPr>
      </w:pPr>
      <w:r>
        <w:rPr>
          <w:rFonts w:hint="eastAsia"/>
        </w:rPr>
        <w:t>哦，这是何等的奇事，罪越多，同情也越多！</w:t>
      </w:r>
    </w:p>
    <w:p w14:paraId="7A8A8B76">
      <w:pPr>
        <w:ind w:left="-5"/>
        <w:rPr>
          <w:rFonts w:hint="eastAsia"/>
        </w:rPr>
      </w:pPr>
    </w:p>
    <w:p w14:paraId="02D9F0E0">
      <w:pPr>
        <w:ind w:left="-5"/>
        <w:rPr>
          <w:rFonts w:hint="eastAsia"/>
        </w:rPr>
      </w:pPr>
      <w:r>
        <w:rPr>
          <w:rFonts w:hint="eastAsia"/>
        </w:rPr>
        <w:t>which ought to make Believers humble, and yet exceedingly to comfort them under a sinful condition; for it is written, if any man sin, we have an advocate, 1 John 2:1 whereby, in some singular manner, Christs intercession is suited unto, appointed and designed for sinners.</w:t>
      </w:r>
    </w:p>
    <w:p w14:paraId="382C5035">
      <w:pPr>
        <w:ind w:left="-5"/>
        <w:rPr>
          <w:rFonts w:hint="eastAsia"/>
        </w:rPr>
      </w:pPr>
      <w:r>
        <w:rPr>
          <w:rFonts w:hint="eastAsia"/>
        </w:rPr>
        <w:t>这应使信徒谦卑，然而在罪恶的状况下却极大地安慰他们；因为经上记着：“若有人犯罪，我们有一位中保，”约翰一书2:1，借此，基督的代求以一种独特的方式，被为罪人而设，被指定并设计。</w:t>
      </w:r>
    </w:p>
    <w:p w14:paraId="3F99F77D">
      <w:pPr>
        <w:ind w:left="-5"/>
        <w:rPr>
          <w:rFonts w:hint="eastAsia"/>
        </w:rPr>
      </w:pPr>
    </w:p>
    <w:p w14:paraId="36ECE3E7">
      <w:pPr>
        <w:ind w:left="-5"/>
        <w:rPr>
          <w:rFonts w:hint="eastAsia"/>
        </w:rPr>
      </w:pPr>
      <w:r>
        <w:rPr>
          <w:rFonts w:hint="eastAsia"/>
        </w:rPr>
        <w:t>The last thing wherein we shall consider the consolation of this intercession, is the sympathy from whence it floweth, and which it carrieth it along with it; This is a main ground of consolation, which doth sweeten all the rest.</w:t>
      </w:r>
    </w:p>
    <w:p w14:paraId="7B2E54B4">
      <w:pPr>
        <w:ind w:left="-5"/>
        <w:rPr>
          <w:rFonts w:hint="eastAsia"/>
        </w:rPr>
      </w:pPr>
      <w:r>
        <w:rPr>
          <w:rFonts w:hint="eastAsia"/>
        </w:rPr>
        <w:t>我们将在其中考虑这代求之安慰的最后一件事，是那从中流出的同情，以及它所带有的同情；这是一个主要的安慰基础，它使所有其余的都变得甘甜。</w:t>
      </w:r>
    </w:p>
    <w:p w14:paraId="41B08497">
      <w:pPr>
        <w:ind w:left="-5"/>
        <w:rPr>
          <w:rFonts w:hint="eastAsia"/>
        </w:rPr>
      </w:pPr>
    </w:p>
    <w:p w14:paraId="6235A2CF">
      <w:pPr>
        <w:ind w:left="-5"/>
        <w:rPr>
          <w:rFonts w:hint="eastAsia"/>
        </w:rPr>
      </w:pPr>
      <w:r>
        <w:rPr>
          <w:rFonts w:hint="eastAsia"/>
        </w:rPr>
        <w:t>We may consider this humane sympathy, either as it giveth a ground of consolation to us, or as it doth some way make us more capable to conceive of the consolation that doth flow from the consideration of the bowels of Jesus; both which tend to our actual comfort.</w:t>
      </w:r>
    </w:p>
    <w:p w14:paraId="32F98D33">
      <w:pPr>
        <w:ind w:left="-5"/>
        <w:rPr>
          <w:rFonts w:hint="eastAsia"/>
        </w:rPr>
      </w:pPr>
      <w:r>
        <w:rPr>
          <w:rFonts w:hint="eastAsia"/>
        </w:rPr>
        <w:t>我们可以考虑这种人性的同情，要么是它给了我们安慰的基础，要么是它在某种程度上使我们更能构想那从思考耶稣的怜悯心肠而流出的安慰；这两者都倾向于我们的实际安慰。</w:t>
      </w:r>
    </w:p>
    <w:p w14:paraId="09DEABD2">
      <w:pPr>
        <w:ind w:left="-5"/>
        <w:rPr>
          <w:rFonts w:hint="eastAsia"/>
        </w:rPr>
      </w:pPr>
    </w:p>
    <w:p w14:paraId="66E2D505">
      <w:pPr>
        <w:ind w:left="-5"/>
        <w:rPr>
          <w:rFonts w:hint="eastAsia"/>
        </w:rPr>
      </w:pPr>
      <w:r>
        <w:rPr>
          <w:rFonts w:hint="eastAsia"/>
        </w:rPr>
        <w:t>That there is an humane sympathy in the Man-Christ with the Believer, cannot be denied, the Scriptures (whereof some passages have been cited) are so clear: only we shall give some properties thereof, for helping to understand the same so far as we can reach, First then, we say, it is a real and humane sympathy: when we say it is real, it doth not only import, that he knoweth the afflictions of his people, nor only that he mindeth help to them, which two do agree to the Lord JEHOVAH; but it importeth a sensible, native, and (to say so) a natural touch of these evils; for, He is not one, that cannot be touched with the feeling of our infirmities, Heb. 4.</w:t>
      </w:r>
    </w:p>
    <w:p w14:paraId="12181856">
      <w:pPr>
        <w:ind w:left="-5"/>
        <w:rPr>
          <w:rFonts w:hint="eastAsia"/>
        </w:rPr>
      </w:pPr>
      <w:r>
        <w:rPr>
          <w:rFonts w:hint="eastAsia"/>
        </w:rPr>
        <w:t>在人子基督里，与信徒有人性的同情，这是不可否认的，圣经（其中一些段落已被引用）是如此清晰：我们只将给出其一些特性，为要帮助理解它，只要我们能达到。那么，首先，我们说，这是一种真实且人性的同情：当我们说它是真实的，它不仅意味着祂知道祂子民的苦难，也不仅意味着祂打算帮助他们，这两点都与主耶和华相符；而是它意味着一种可感知的、原生的，并且（可以这么说）对那些邪恶的自然的触动；因为，祂并非一位不能体恤我们软弱的，希伯来书4章。</w:t>
      </w:r>
    </w:p>
    <w:p w14:paraId="1750DFA4">
      <w:pPr>
        <w:ind w:left="-5"/>
        <w:rPr>
          <w:rFonts w:hint="eastAsia"/>
        </w:rPr>
      </w:pPr>
    </w:p>
    <w:p w14:paraId="5869AFD5">
      <w:pPr>
        <w:ind w:left="-5"/>
        <w:rPr>
          <w:rFonts w:hint="eastAsia"/>
        </w:rPr>
      </w:pPr>
      <w:r>
        <w:rPr>
          <w:rFonts w:hint="eastAsia"/>
        </w:rPr>
        <w:t>This is as one brother is affected with the straits of another, especially straits that himself hath formerly felt; this must needs be asserted as that which followeth the reality of Christs Man-head, who as such, cannot but be supposed to have what properties are belonging to a man.</w:t>
      </w:r>
    </w:p>
    <w:p w14:paraId="2C6F5E69">
      <w:pPr>
        <w:ind w:left="-5"/>
        <w:rPr>
          <w:rFonts w:hint="eastAsia"/>
        </w:rPr>
      </w:pPr>
      <w:r>
        <w:rPr>
          <w:rFonts w:hint="eastAsia"/>
        </w:rPr>
        <w:t>这如同一个弟兄被另一个弟兄的困境所感动，特别是他自己先前曾感受过的困境；这必须被断言为是随基督人性的真实性而来的，祂作为人，不可能不被假定为拥有属于人的属性。</w:t>
      </w:r>
    </w:p>
    <w:p w14:paraId="49E04E38">
      <w:pPr>
        <w:ind w:left="-5"/>
        <w:rPr>
          <w:rFonts w:hint="eastAsia"/>
        </w:rPr>
      </w:pPr>
    </w:p>
    <w:p w14:paraId="25FEBA7C">
      <w:pPr>
        <w:ind w:left="-5"/>
        <w:rPr>
          <w:rFonts w:hint="eastAsia"/>
        </w:rPr>
      </w:pPr>
      <w:r>
        <w:rPr>
          <w:rFonts w:hint="eastAsia"/>
        </w:rPr>
        <w:t>I called it humane sympathy, to distinguish it from that sigurative sympathy which was applicable to him before his incarnation.</w:t>
      </w:r>
    </w:p>
    <w:p w14:paraId="05B13371">
      <w:pPr>
        <w:ind w:left="-5"/>
        <w:rPr>
          <w:rFonts w:hint="eastAsia"/>
        </w:rPr>
      </w:pPr>
      <w:r>
        <w:rPr>
          <w:rFonts w:hint="eastAsia"/>
        </w:rPr>
        <w:t>我称之为人性的同情，为要将其与祂道成肉身之前所适用于祂的比喻性的同情区别开来。</w:t>
      </w:r>
    </w:p>
    <w:p w14:paraId="5C040A8B">
      <w:pPr>
        <w:ind w:left="-5"/>
        <w:rPr>
          <w:rFonts w:hint="eastAsia"/>
        </w:rPr>
      </w:pPr>
    </w:p>
    <w:p w14:paraId="7C6DA3F9">
      <w:pPr>
        <w:ind w:left="-5"/>
        <w:rPr>
          <w:rFonts w:hint="eastAsia"/>
        </w:rPr>
      </w:pPr>
      <w:r>
        <w:rPr>
          <w:rFonts w:hint="eastAsia"/>
        </w:rPr>
        <w:t>This sympathy is really for kind such as one friend hath to another, a father or mother to their children, as frequent expressions in Scripture do hold forth; and it is the believing of the reality of this humane sympathy, that openeth the door to all the following consolations, to wit, that our Lord Jesus hath a humane heart stirred and affected in that same manner, (yet unconceivably holy) as ours are towards our friends, and children in their necessities: and though Christ be glorified, yet ceaseth he not to be true man, and so not to want this sympathy.</w:t>
      </w:r>
    </w:p>
    <w:p w14:paraId="654B82A9">
      <w:pPr>
        <w:ind w:left="-5"/>
        <w:rPr>
          <w:rFonts w:hint="eastAsia"/>
        </w:rPr>
      </w:pPr>
      <w:r>
        <w:rPr>
          <w:rFonts w:hint="eastAsia"/>
        </w:rPr>
        <w:t>这种同情，就其种类而言，确实如同一个朋友对另一个朋友，一个父亲或母亲对他们的儿女，如圣经中频繁的表达方式所阐明的；并且，相信这种人性的同情的真实性，就打开了通往所有随之而来的安慰的门，即，我们的主耶稣有一个人性之心，以同样的方式（然而不可思议地圣洁）被激动和感动，如同我们对我们的朋友，和在他们需要中的儿女一样：并且虽然基督已得荣耀，然而祂并未停止作真人，因此并未失去这种同情。</w:t>
      </w:r>
    </w:p>
    <w:p w14:paraId="0A7E95A1">
      <w:pPr>
        <w:ind w:left="-5"/>
        <w:rPr>
          <w:rFonts w:hint="eastAsia"/>
        </w:rPr>
      </w:pPr>
    </w:p>
    <w:p w14:paraId="2A8212B6">
      <w:pPr>
        <w:ind w:left="-5"/>
        <w:rPr>
          <w:rFonts w:hint="eastAsia"/>
        </w:rPr>
      </w:pPr>
      <w:r>
        <w:rPr>
          <w:rFonts w:hint="eastAsia"/>
        </w:rPr>
        <w:t>Secondly, This sympathy is sinless in him, it hath much muddiness and byasse in us; yea, through sin it is much obstructed and cooled, so that selfishness drowneth much of this, or miscarrieth it in the exereise thereof; but with our Lord Jesus it is not so, he is every way pure, who knew no sin, nor was capable to be tempted therewith.</w:t>
      </w:r>
    </w:p>
    <w:p w14:paraId="286DFCAF">
      <w:pPr>
        <w:ind w:left="-5"/>
        <w:rPr>
          <w:rFonts w:hint="eastAsia"/>
        </w:rPr>
      </w:pPr>
      <w:r>
        <w:rPr>
          <w:rFonts w:hint="eastAsia"/>
        </w:rPr>
        <w:t>第二，祂的这同情是无罪的，在我们里面它有许多污秽和偏见；是的，借着罪它被大大地阻碍和冷却，以致于自私淹没了它的大部分，或在其实践中使其走样；但我们的主耶稣并非如此，祂在各方面都是纯洁的，祂不知罪，也不可能被罪所试探。</w:t>
      </w:r>
    </w:p>
    <w:p w14:paraId="7A79BE71">
      <w:pPr>
        <w:ind w:left="-5"/>
        <w:rPr>
          <w:rFonts w:hint="eastAsia"/>
        </w:rPr>
      </w:pPr>
    </w:p>
    <w:p w14:paraId="0DED70BE">
      <w:pPr>
        <w:ind w:left="-5"/>
        <w:rPr>
          <w:rFonts w:hint="eastAsia"/>
        </w:rPr>
      </w:pPr>
      <w:r>
        <w:rPr>
          <w:rFonts w:hint="eastAsia"/>
        </w:rPr>
        <w:t>Therefore his sympathie must be the more excellent, in that it cannot mistake, or miscarry in reference to any object it shall have occasion to act upon.</w:t>
      </w:r>
    </w:p>
    <w:p w14:paraId="3BA6D5EC">
      <w:pPr>
        <w:ind w:left="-5"/>
        <w:rPr>
          <w:rFonts w:hint="eastAsia"/>
        </w:rPr>
      </w:pPr>
      <w:r>
        <w:rPr>
          <w:rFonts w:hint="eastAsia"/>
        </w:rPr>
        <w:t>因此祂的同情必定更卓越，因为它不可能在关乎它将要对其行动的任何对象上，有错误或失误。</w:t>
      </w:r>
    </w:p>
    <w:p w14:paraId="45859A65">
      <w:pPr>
        <w:ind w:left="-5"/>
        <w:rPr>
          <w:rFonts w:hint="eastAsia"/>
        </w:rPr>
      </w:pPr>
    </w:p>
    <w:p w14:paraId="4ED06643">
      <w:pPr>
        <w:ind w:left="-5"/>
        <w:rPr>
          <w:rFonts w:hint="eastAsia"/>
        </w:rPr>
      </w:pPr>
      <w:r>
        <w:rPr>
          <w:rFonts w:hint="eastAsia"/>
        </w:rPr>
        <w:t>Thirdly, his sympathy is perfect: and though while he was on earth, there was a purity beyond what we can conceive; yet, being now exalted to Glory, even in his humane nature as all, that is in him, so his sympathy and bowels, must be much more shining and glorious, as being now at the height of all the perfections that may make a true man in the most excellent manner to sympathize with others.</w:t>
      </w:r>
    </w:p>
    <w:p w14:paraId="0E870CFF">
      <w:pPr>
        <w:ind w:left="-5"/>
        <w:rPr>
          <w:rFonts w:hint="eastAsia"/>
        </w:rPr>
      </w:pPr>
      <w:r>
        <w:rPr>
          <w:rFonts w:hint="eastAsia"/>
        </w:rPr>
        <w:t>第三，祂的同情是完美的：并且虽然祂在地上时，有一种我们无法构想的纯洁；然而，如今被高举到荣耀，甚至在祂的人性中，如同所有在祂里面的，照样祂的同情和怜悯，也必定更加闪耀和荣耀，如同如今已达到所有那能使一个真人在最卓越的方式下与他人同情的完美的高度。</w:t>
      </w:r>
    </w:p>
    <w:p w14:paraId="5BC1A89C">
      <w:pPr>
        <w:ind w:left="-5"/>
        <w:rPr>
          <w:rFonts w:hint="eastAsia"/>
        </w:rPr>
      </w:pPr>
    </w:p>
    <w:p w14:paraId="7A75BBFF">
      <w:pPr>
        <w:ind w:left="-5"/>
        <w:rPr>
          <w:rFonts w:hint="eastAsia"/>
        </w:rPr>
      </w:pPr>
      <w:r>
        <w:rPr>
          <w:rFonts w:hint="eastAsia"/>
        </w:rPr>
        <w:t>Therefore if we would conceive the earning of bowels or sympathie of a hundred natural fathers or mothers towards their children in difficulties, yet all is nothing to this of our exalted Prince and Lord Jesus Christ, whose affections stir Him, though more inconceivably, yet with more tendernesse, faithfulnesse and dear respect to the good of His people.</w:t>
      </w:r>
    </w:p>
    <w:p w14:paraId="4607DAF0">
      <w:pPr>
        <w:ind w:left="-5"/>
        <w:rPr>
          <w:rFonts w:hint="eastAsia"/>
        </w:rPr>
      </w:pPr>
      <w:r>
        <w:rPr>
          <w:rFonts w:hint="eastAsia"/>
        </w:rPr>
        <w:t>因此，如果我们构想一百个亲生父母对他们在困难中的儿女的怜悯心肠或同情，然而所有这一切与我们的高举的君王和主耶稣基督的同情相比，都算不得什么，祂的情感激动祂，尽管更不可思议，然而却带着更多的温柔、信实和对祂子民益处的亲切尊重。</w:t>
      </w:r>
    </w:p>
    <w:p w14:paraId="1BD7C71C">
      <w:pPr>
        <w:ind w:left="-5"/>
        <w:rPr>
          <w:rFonts w:hint="eastAsia"/>
        </w:rPr>
      </w:pPr>
    </w:p>
    <w:p w14:paraId="3F5C0A7D">
      <w:pPr>
        <w:ind w:left="-5"/>
        <w:rPr>
          <w:rFonts w:hint="eastAsia"/>
        </w:rPr>
      </w:pPr>
      <w:r>
        <w:rPr>
          <w:rFonts w:hint="eastAsia"/>
        </w:rPr>
        <w:t>Fourthly, This sympathie is the sympathie of a man, who is God and man in one Person, having both Natures personally united; and what can be more for consolation and for the commending of this to Believers?</w:t>
      </w:r>
    </w:p>
    <w:p w14:paraId="73B98BD2">
      <w:pPr>
        <w:ind w:left="-5"/>
        <w:rPr>
          <w:rFonts w:hint="eastAsia"/>
        </w:rPr>
      </w:pPr>
      <w:r>
        <w:rPr>
          <w:rFonts w:hint="eastAsia"/>
        </w:rPr>
        <w:t>第四，这种同情，是一个人的同情，祂是神人合一的位格，拥有两个位格地联合的本性；还有什么比这对信徒而言是更大的安慰和推荐呢？</w:t>
      </w:r>
    </w:p>
    <w:p w14:paraId="53078007">
      <w:pPr>
        <w:ind w:left="-5"/>
        <w:rPr>
          <w:rFonts w:hint="eastAsia"/>
        </w:rPr>
      </w:pPr>
    </w:p>
    <w:p w14:paraId="5C0B4B9B">
      <w:pPr>
        <w:ind w:left="-5"/>
        <w:rPr>
          <w:rFonts w:hint="eastAsia"/>
        </w:rPr>
      </w:pPr>
      <w:r>
        <w:rPr>
          <w:rFonts w:hint="eastAsia"/>
        </w:rPr>
        <w:t>for so His qualifications cannot be but at the height of perfection; So there can be nothing hid from Him, and He will not fill to be touched with their necessities; and which is wonderful comfort, He is touched with them &amp; sympathizeth whether they themselves be touched with them or not, whether they know them or not, or whether they make addresse to Him or not, even as a tender mother will be affected with her childs hazard, though it doth not complain.</w:t>
      </w:r>
    </w:p>
    <w:p w14:paraId="0DAC9252">
      <w:pPr>
        <w:ind w:left="-5"/>
        <w:rPr>
          <w:rFonts w:hint="eastAsia"/>
        </w:rPr>
      </w:pPr>
      <w:r>
        <w:rPr>
          <w:rFonts w:hint="eastAsia"/>
        </w:rPr>
        <w:t>因为，祂的资格就不可能不达到完美的顶峰；因此没有任何事能向祂隐藏，并且祂将不会满足于被他们的需要所触动；并且，何等奇妙的安慰，祂被他们所触动并同情他们，无论他们自己是否被他们所触动，无论他们是否知道他们，或无论他们是否向祂陈述，甚至如同一个温柔的母亲会因她孩子的危险而感动，尽管它不抱怨。</w:t>
      </w:r>
    </w:p>
    <w:p w14:paraId="62008A35">
      <w:pPr>
        <w:ind w:left="-5"/>
        <w:rPr>
          <w:rFonts w:hint="eastAsia"/>
        </w:rPr>
      </w:pPr>
    </w:p>
    <w:p w14:paraId="243D46ED">
      <w:pPr>
        <w:ind w:left="-5"/>
        <w:rPr>
          <w:rFonts w:hint="eastAsia"/>
        </w:rPr>
      </w:pPr>
      <w:r>
        <w:rPr>
          <w:rFonts w:hint="eastAsia"/>
        </w:rPr>
        <w:t>And by this, the Believer hath not only affections to be warmed by the consideration of Christs sympathie, and humane bowels; but also hath a ground to stay his faith in dyving in these, and comforting himself in these, because they are bowels of a Person who may be lippened to, and rested upon, as no meer man can be.</w:t>
      </w:r>
    </w:p>
    <w:p w14:paraId="338206D7">
      <w:pPr>
        <w:ind w:left="-5"/>
        <w:rPr>
          <w:rFonts w:hint="eastAsia"/>
        </w:rPr>
      </w:pPr>
      <w:r>
        <w:rPr>
          <w:rFonts w:hint="eastAsia"/>
        </w:rPr>
        <w:t>借此，信徒不仅有情感，可以借着思考基督的同情，和人性的怜悯心肠而温暖；而且也有一个基础，可以将他的信心停留在其中，并借着它们安慰自己，因为它们是一位可以被信赖，并可以被安息其上之人的怜悯心肠，如同没有任何纯粹的人可以被如此信赖。</w:t>
      </w:r>
    </w:p>
    <w:p w14:paraId="51742D60">
      <w:pPr>
        <w:ind w:left="-5"/>
        <w:rPr>
          <w:rFonts w:hint="eastAsia"/>
        </w:rPr>
      </w:pPr>
    </w:p>
    <w:p w14:paraId="29554786">
      <w:pPr>
        <w:ind w:left="-5"/>
        <w:rPr>
          <w:rFonts w:hint="eastAsia"/>
        </w:rPr>
      </w:pPr>
      <w:r>
        <w:rPr>
          <w:rFonts w:hint="eastAsia"/>
        </w:rPr>
        <w:t>Lastly, This sympathie of the humane nature Man-christ, is agreeable unto His divine will; for, though there be two Natures, yet there is but one Person; and though He hath different wills, yet He cannot have opposite wills; and therefore what He may be conceived in His will and pity to will to us as man, that same must be conceived to be made effectual to us as He is God, which is the conclusion of this consolation.</w:t>
      </w:r>
    </w:p>
    <w:p w14:paraId="4F8C61E4">
      <w:pPr>
        <w:ind w:left="-5"/>
        <w:rPr>
          <w:rFonts w:hint="eastAsia"/>
        </w:rPr>
      </w:pPr>
      <w:r>
        <w:rPr>
          <w:rFonts w:hint="eastAsia"/>
        </w:rPr>
        <w:t>最后，人子基督的人性的这种同情，与祂神性的旨意是相符的；因为，虽然有两个本性，然而只有一个位格；并且虽然祂有不同的旨意，然而祂不可能有相反的旨意；因此，祂作为人，在其旨意和怜悯中所可能被构想为要给我们的，同样地必须被构想为是作为神而对我们生效的，这是这安慰的结论。</w:t>
      </w:r>
    </w:p>
    <w:p w14:paraId="79680203">
      <w:pPr>
        <w:ind w:left="-5"/>
        <w:rPr>
          <w:rFonts w:hint="eastAsia"/>
        </w:rPr>
      </w:pPr>
    </w:p>
    <w:p w14:paraId="64753819">
      <w:pPr>
        <w:ind w:left="-5"/>
        <w:rPr>
          <w:rFonts w:hint="eastAsia"/>
        </w:rPr>
      </w:pPr>
      <w:r>
        <w:rPr>
          <w:rFonts w:hint="eastAsia"/>
        </w:rPr>
        <w:t>Again, we said, this humane sympathie may be considered as it putteth us in a capacity to conceive of the consolation that cometh by Him; for, the more Spiritual an object be, the lesse do we conceive of it, and when the Scripture speaketh of the Lords bowels and sympathie, that is not easily reached or conceived: but when we have the bowels, or sympathie, of a true man spoken of, we are more able to reach that and know what it is, and so are more ready to be affected with the consolation that suiteth so with us: we conceive it is no little part of the Believers consolation, that in Gods condescension, this sympathie is so moulded as to keep stil the properties of the human nature: now, the Believer hath Him as it were His brother, that sucked the breasts of his mother; now he hath Him as his friend, having the same affections and qualifications that he himself hath, yet sinlesse; now he may sometimes gather from his own affections within himself, the earning of the bowels of Christ or a resemblance of what is in Him, and may conclude, O what vast bowels an sympathie must be in Him!</w:t>
      </w:r>
    </w:p>
    <w:p w14:paraId="3C15EC15">
      <w:pPr>
        <w:ind w:left="-5"/>
        <w:rPr>
          <w:rFonts w:hint="eastAsia"/>
        </w:rPr>
      </w:pPr>
      <w:r>
        <w:rPr>
          <w:rFonts w:hint="eastAsia"/>
        </w:rPr>
        <w:t>再者，我们说，这种人性的同情可以被看作是它使我们能够构想从祂而来的安慰；因为，一个对象越是属灵，我们就越少能构想它，并且当圣经说到主的怜悯心肠和同情时，那是不容易达到或构想的：但当我们说到一个真人的怜悯心肠，或同情时，我们更能达到它并知道它是什么，因此也更容易被那与我们如此相称的安慰所感动：我们认为，在上帝的俯就中，这种同情被如此塑造，以致于保持了人性的属性，这对信徒的安慰并非一小部分：现在，信徒有了祂，仿佛是祂的弟兄，曾吸他母亲的奶；现在他有了祂，如同他的朋友，有着与他自己相同的，然而却是无罪的情感和资格；现在他有时可以从他自己里面的情感，归纳出基督怜悯心肠的渴望，或一个与祂里面之物相似之物，并可以得出结论：“哦，祂里面必有何等广阔的怜悯心肠和同情！”</w:t>
      </w:r>
    </w:p>
    <w:p w14:paraId="35592C10">
      <w:pPr>
        <w:ind w:left="-5"/>
        <w:rPr>
          <w:rFonts w:hint="eastAsia"/>
        </w:rPr>
      </w:pPr>
    </w:p>
    <w:p w14:paraId="6FAFF545">
      <w:pPr>
        <w:ind w:left="-5"/>
        <w:rPr>
          <w:rFonts w:hint="eastAsia"/>
        </w:rPr>
      </w:pPr>
      <w:r>
        <w:rPr>
          <w:rFonts w:hint="eastAsia"/>
        </w:rPr>
        <w:t>and yet all this is but a poor hint of the excellent and strong consolation that this parr of our Lords Priest-hood furnisheth.</w:t>
      </w:r>
    </w:p>
    <w:p w14:paraId="419AB571">
      <w:pPr>
        <w:ind w:left="-5"/>
        <w:rPr>
          <w:rFonts w:hint="eastAsia"/>
        </w:rPr>
      </w:pPr>
      <w:r>
        <w:rPr>
          <w:rFonts w:hint="eastAsia"/>
        </w:rPr>
        <w:t>然而所有这一切都只是一个贫乏的提示，关于我们的主祭司职分的这一部分所提供的卓越且强有力的安慰。</w:t>
      </w:r>
    </w:p>
    <w:p w14:paraId="56228132">
      <w:pPr>
        <w:ind w:left="-5"/>
        <w:rPr>
          <w:rFonts w:hint="eastAsia"/>
        </w:rPr>
      </w:pPr>
    </w:p>
    <w:p w14:paraId="7D818A78">
      <w:pPr>
        <w:ind w:left="-5"/>
        <w:rPr>
          <w:rFonts w:hint="eastAsia"/>
        </w:rPr>
      </w:pPr>
      <w:r>
        <w:rPr>
          <w:rFonts w:hint="eastAsia"/>
        </w:rPr>
        <w:t>What must Jesus be, when known and possessed?</w:t>
      </w:r>
    </w:p>
    <w:p w14:paraId="7DF492A2">
      <w:pPr>
        <w:ind w:left="-5"/>
        <w:rPr>
          <w:rFonts w:hint="eastAsia"/>
        </w:rPr>
      </w:pPr>
      <w:r>
        <w:rPr>
          <w:rFonts w:hint="eastAsia"/>
        </w:rPr>
        <w:t>当耶稣被认识并被拥有时，祂必定是怎样的？</w:t>
      </w:r>
    </w:p>
    <w:p w14:paraId="1124D2F4">
      <w:pPr>
        <w:ind w:left="-5"/>
        <w:rPr>
          <w:rFonts w:hint="eastAsia"/>
        </w:rPr>
      </w:pPr>
    </w:p>
    <w:p w14:paraId="42475685">
      <w:pPr>
        <w:ind w:left="-5"/>
        <w:rPr>
          <w:rFonts w:hint="eastAsia"/>
        </w:rPr>
      </w:pPr>
      <w:r>
        <w:rPr>
          <w:rFonts w:hint="eastAsia"/>
        </w:rPr>
        <w:t>and what might His people be in the triumph of a comfortable life, if the breasts of those consolations were sucked by them?</w:t>
      </w:r>
    </w:p>
    <w:p w14:paraId="7BDD7048">
      <w:pPr>
        <w:ind w:left="-5"/>
        <w:rPr>
          <w:rFonts w:hint="eastAsia"/>
        </w:rPr>
      </w:pPr>
      <w:r>
        <w:rPr>
          <w:rFonts w:hint="eastAsia"/>
        </w:rPr>
        <w:t>如果祂的子民能吸吮那些安慰的乳房，他们在安慰人生的凯旋中又会是怎样的呢？</w:t>
      </w:r>
    </w:p>
    <w:p w14:paraId="4F4CC06B">
      <w:pPr>
        <w:ind w:left="-5"/>
        <w:rPr>
          <w:rFonts w:hint="eastAsia"/>
        </w:rPr>
      </w:pPr>
    </w:p>
    <w:p w14:paraId="2296CC46">
      <w:pPr>
        <w:ind w:left="-5"/>
        <w:rPr>
          <w:rFonts w:hint="eastAsia"/>
        </w:rPr>
      </w:pPr>
      <w:r>
        <w:rPr>
          <w:rFonts w:hint="eastAsia"/>
        </w:rPr>
        <w:t>The last thing to be spoken to, is, how this consolation is to be improven by Believers?</w:t>
      </w:r>
    </w:p>
    <w:p w14:paraId="63F32B40">
      <w:pPr>
        <w:ind w:left="-5"/>
        <w:rPr>
          <w:rFonts w:hint="eastAsia"/>
        </w:rPr>
      </w:pPr>
      <w:r>
        <w:rPr>
          <w:rFonts w:hint="eastAsia"/>
        </w:rPr>
        <w:t>最后要说的是，这个安慰应当如何被信徒所运用？</w:t>
      </w:r>
    </w:p>
    <w:p w14:paraId="11ED7FE8">
      <w:pPr>
        <w:ind w:left="-5"/>
        <w:rPr>
          <w:rFonts w:hint="eastAsia"/>
        </w:rPr>
      </w:pPr>
    </w:p>
    <w:p w14:paraId="3DA4F97E">
      <w:pPr>
        <w:ind w:left="-5"/>
        <w:rPr>
          <w:rFonts w:hint="eastAsia"/>
        </w:rPr>
      </w:pPr>
      <w:r>
        <w:rPr>
          <w:rFonts w:hint="eastAsia"/>
        </w:rPr>
        <w:t>and though this be the main use of all, yet how great difficulty is it to get hearts up seriously to be in love therewith, and to be longing to be made dexterous in the improving of it?</w:t>
      </w:r>
    </w:p>
    <w:p w14:paraId="6405A073">
      <w:pPr>
        <w:ind w:left="-5"/>
        <w:rPr>
          <w:rFonts w:hint="eastAsia"/>
        </w:rPr>
      </w:pPr>
      <w:r>
        <w:rPr>
          <w:rFonts w:hint="eastAsia"/>
        </w:rPr>
        <w:t>并且尽管这是所有用处中主要的，然而要让心真正地去爱上它，并渴望被训练得善于运用它，是何等地困难？</w:t>
      </w:r>
    </w:p>
    <w:p w14:paraId="6F26C7AE">
      <w:pPr>
        <w:ind w:left="-5"/>
        <w:rPr>
          <w:rFonts w:hint="eastAsia"/>
        </w:rPr>
      </w:pPr>
    </w:p>
    <w:p w14:paraId="564EE0B2">
      <w:pPr>
        <w:ind w:left="-5"/>
        <w:rPr>
          <w:rFonts w:hint="eastAsia"/>
        </w:rPr>
      </w:pPr>
      <w:r>
        <w:rPr>
          <w:rFonts w:hint="eastAsia"/>
        </w:rPr>
        <w:t>The truth is, except that one Spirit touch our hearts with some impression of that sympathie, and kindle something in us, it will want its native lustre.</w:t>
      </w:r>
    </w:p>
    <w:p w14:paraId="44BFD7FE">
      <w:pPr>
        <w:ind w:left="-5"/>
        <w:rPr>
          <w:rFonts w:hint="eastAsia"/>
        </w:rPr>
      </w:pPr>
      <w:r>
        <w:rPr>
          <w:rFonts w:hint="eastAsia"/>
        </w:rPr>
        <w:t>事实是，除非那一位圣灵用那同情的一些印象来触动我们的心，并在我们里面点燃什么，否则它将失去其原生的光辉。</w:t>
      </w:r>
    </w:p>
    <w:p w14:paraId="0885F80E">
      <w:pPr>
        <w:ind w:left="-5"/>
        <w:rPr>
          <w:rFonts w:hint="eastAsia"/>
        </w:rPr>
      </w:pPr>
    </w:p>
    <w:p w14:paraId="56A74822">
      <w:pPr>
        <w:ind w:left="-5"/>
        <w:rPr>
          <w:rFonts w:hint="eastAsia"/>
        </w:rPr>
      </w:pPr>
      <w:r>
        <w:rPr>
          <w:rFonts w:hint="eastAsia"/>
        </w:rPr>
        <w:t>The first general that we would propose, is, that men would study to know the fulness that is in Jesus, and that they would consider the high Priest of our profession, Heb. 3:1 and endeavour to be acquainted with His excellencie; and in particular, with this, that so there may be a throughnesse in the faith of these truths, whereof I fear there be too much ignorance and unbelief in the visible Church.</w:t>
      </w:r>
    </w:p>
    <w:p w14:paraId="502A49DB">
      <w:pPr>
        <w:ind w:left="-5"/>
        <w:rPr>
          <w:rFonts w:hint="eastAsia"/>
        </w:rPr>
      </w:pPr>
      <w:r>
        <w:rPr>
          <w:rFonts w:hint="eastAsia"/>
        </w:rPr>
        <w:t>我们想提出的第一个总论是，人们应当学习去认识那在耶稣里面的丰盛，并且他们应当思想我们所宣告的大祭司，希伯来书3:1，并努力去熟悉祂的卓越；特别地，是熟悉这一点，好让他们在这些真理的信仰上有透彻性，我恐怕在可见的教会中，对这些真理有太多的无知和不信。</w:t>
      </w:r>
    </w:p>
    <w:p w14:paraId="15CE1993">
      <w:pPr>
        <w:ind w:left="-5"/>
        <w:rPr>
          <w:rFonts w:hint="eastAsia"/>
        </w:rPr>
      </w:pPr>
    </w:p>
    <w:p w14:paraId="5E4431A4">
      <w:pPr>
        <w:ind w:left="-5"/>
        <w:rPr>
          <w:rFonts w:hint="eastAsia"/>
        </w:rPr>
      </w:pPr>
      <w:r>
        <w:rPr>
          <w:rFonts w:hint="eastAsia"/>
        </w:rPr>
        <w:t>O that men were truely convinced, that Christ hath such an Office, and that now as man He doth with a humane sympathie perform the same!</w:t>
      </w:r>
    </w:p>
    <w:p w14:paraId="5EB16D16">
      <w:pPr>
        <w:ind w:left="-5"/>
        <w:rPr>
          <w:rFonts w:hint="eastAsia"/>
        </w:rPr>
      </w:pPr>
      <w:r>
        <w:rPr>
          <w:rFonts w:hint="eastAsia"/>
        </w:rPr>
        <w:t>哦，愿人真正地被说服，即基督有那样的职分，并且如今作为人，祂以一种人性的同情来履行它！</w:t>
      </w:r>
    </w:p>
    <w:p w14:paraId="1594936F">
      <w:pPr>
        <w:ind w:left="-5"/>
        <w:rPr>
          <w:rFonts w:hint="eastAsia"/>
        </w:rPr>
      </w:pPr>
    </w:p>
    <w:p w14:paraId="0B18A5A9">
      <w:pPr>
        <w:ind w:left="-5"/>
        <w:rPr>
          <w:rFonts w:hint="eastAsia"/>
        </w:rPr>
      </w:pPr>
      <w:r>
        <w:rPr>
          <w:rFonts w:hint="eastAsia"/>
        </w:rPr>
        <w:t>I suppose there are even many, not amongst the worst, who yet all their dayes have been without the benefit of this, because they have never known Him, nor considered what use should be made of, and what benefit doth slow from the Mediators being Man, but do stil carry in every thing, without respect thereto; and it is like, that even many very gracious souls have but little Spiritual skil and dexterity in this matter.</w:t>
      </w:r>
    </w:p>
    <w:p w14:paraId="446F577E">
      <w:pPr>
        <w:ind w:left="-5"/>
        <w:rPr>
          <w:rFonts w:hint="eastAsia"/>
        </w:rPr>
      </w:pPr>
      <w:r>
        <w:rPr>
          <w:rFonts w:hint="eastAsia"/>
        </w:rPr>
        <w:t>我想，即使在那些并非最坏的人中，也有许多，他们一生都没有得到这个的益处，因为他们从未认识祂，也未曾考虑，中保成为人，应如何被使用，以及从中流出何等的益处，反而仍然在每件事上，都未尊重它；并且很可能，甚至许多非常有恩典的灵魂，在这件事上也很少有属灵的技巧和熟练。</w:t>
      </w:r>
    </w:p>
    <w:p w14:paraId="02A08D9E">
      <w:pPr>
        <w:ind w:left="-5"/>
        <w:rPr>
          <w:rFonts w:hint="eastAsia"/>
        </w:rPr>
      </w:pPr>
    </w:p>
    <w:p w14:paraId="44562CFB">
      <w:pPr>
        <w:ind w:left="-5"/>
        <w:rPr>
          <w:rFonts w:hint="eastAsia"/>
        </w:rPr>
      </w:pPr>
      <w:r>
        <w:rPr>
          <w:rFonts w:hint="eastAsia"/>
        </w:rPr>
        <w:t>Secondly, In our addresses to God, Faith would be exercised on Jesus Christ, even in respect to this part of His Office, that is, that as there is a resting by Faith on Christs satisfaction, for attaining of pardon or what else is needful, so there ought to be a resting on Christ as intercessor, for the obtaining of what we are petitioning for before the Throne.</w:t>
      </w:r>
    </w:p>
    <w:p w14:paraId="6151693C">
      <w:pPr>
        <w:ind w:left="-5"/>
        <w:rPr>
          <w:rFonts w:hint="eastAsia"/>
        </w:rPr>
      </w:pPr>
      <w:r>
        <w:rPr>
          <w:rFonts w:hint="eastAsia"/>
        </w:rPr>
        <w:t>第二，在我们向上帝的陈述中，信心应被操练在耶稣基督身上，甚至就祂职分的这一部分而言，即，如同借着信心安息于基督的补偿，为要获得赦免或其他任何必需之物，照样，也应安息于基督作为代求者，为要获得我们在宝座前所恳求的。</w:t>
      </w:r>
    </w:p>
    <w:p w14:paraId="6C25CF3B">
      <w:pPr>
        <w:ind w:left="-5"/>
        <w:rPr>
          <w:rFonts w:hint="eastAsia"/>
        </w:rPr>
      </w:pPr>
    </w:p>
    <w:p w14:paraId="48650F3D">
      <w:pPr>
        <w:ind w:left="-5"/>
        <w:rPr>
          <w:rFonts w:hint="eastAsia"/>
        </w:rPr>
      </w:pPr>
      <w:r>
        <w:rPr>
          <w:rFonts w:hint="eastAsia"/>
        </w:rPr>
        <w:t>This putteth the obtaining of what we seek off our selves, and giveth the credit and glory thereof unto Him.</w:t>
      </w:r>
    </w:p>
    <w:p w14:paraId="2C46DDF7">
      <w:pPr>
        <w:ind w:left="-5"/>
        <w:rPr>
          <w:rFonts w:hint="eastAsia"/>
        </w:rPr>
      </w:pPr>
      <w:r>
        <w:rPr>
          <w:rFonts w:hint="eastAsia"/>
        </w:rPr>
        <w:t>这将我们所寻求之事的获得从我们自己身上移开，并将信用和荣耀归于祂。</w:t>
      </w:r>
    </w:p>
    <w:p w14:paraId="7B8CE3B8">
      <w:pPr>
        <w:ind w:left="-5"/>
        <w:rPr>
          <w:rFonts w:hint="eastAsia"/>
        </w:rPr>
      </w:pPr>
    </w:p>
    <w:p w14:paraId="3144DFDF">
      <w:pPr>
        <w:ind w:left="-5"/>
        <w:rPr>
          <w:rFonts w:hint="eastAsia"/>
        </w:rPr>
      </w:pPr>
      <w:r>
        <w:rPr>
          <w:rFonts w:hint="eastAsia"/>
        </w:rPr>
        <w:t>Thirdly, Faith would not only respect Christ simply as an intercessor, but as an intercessor who is man in our nature, who hath experience of infirmities, and tender humane sympathie towards us.</w:t>
      </w:r>
    </w:p>
    <w:p w14:paraId="31E27D1A">
      <w:pPr>
        <w:ind w:left="-5"/>
        <w:rPr>
          <w:rFonts w:hint="eastAsia"/>
        </w:rPr>
      </w:pPr>
      <w:r>
        <w:rPr>
          <w:rFonts w:hint="eastAsia"/>
        </w:rPr>
        <w:t>第三，信心不仅应尊重基督为单纯的代求者，而且应尊重祂为在我们本性中的人，祂曾经历过软弱，并对我们有温柔的人性同情。</w:t>
      </w:r>
    </w:p>
    <w:p w14:paraId="555DEC2B">
      <w:pPr>
        <w:ind w:left="-5"/>
        <w:rPr>
          <w:rFonts w:hint="eastAsia"/>
        </w:rPr>
      </w:pPr>
    </w:p>
    <w:p w14:paraId="1A5AA103">
      <w:pPr>
        <w:ind w:left="-5"/>
        <w:rPr>
          <w:rFonts w:hint="eastAsia"/>
        </w:rPr>
      </w:pPr>
      <w:r>
        <w:rPr>
          <w:rFonts w:hint="eastAsia"/>
        </w:rPr>
        <w:t>The neglect of this, maketh Christ look like a stranger, and maketh the soul anxious even in its addresses to Him.</w:t>
      </w:r>
    </w:p>
    <w:p w14:paraId="1911F04D">
      <w:pPr>
        <w:ind w:left="-5"/>
        <w:rPr>
          <w:rFonts w:hint="eastAsia"/>
        </w:rPr>
      </w:pPr>
      <w:r>
        <w:rPr>
          <w:rFonts w:hint="eastAsia"/>
        </w:rPr>
        <w:t>忽略这一点，使得基督看起来像个陌生人，并使灵魂甚至在其向祂的陈述中也焦虑。</w:t>
      </w:r>
    </w:p>
    <w:p w14:paraId="2CF979C1">
      <w:pPr>
        <w:ind w:left="-5"/>
        <w:rPr>
          <w:rFonts w:hint="eastAsia"/>
        </w:rPr>
      </w:pPr>
    </w:p>
    <w:p w14:paraId="37900FAD">
      <w:pPr>
        <w:ind w:left="-5"/>
        <w:rPr>
          <w:rFonts w:hint="eastAsia"/>
        </w:rPr>
      </w:pPr>
      <w:r>
        <w:rPr>
          <w:rFonts w:hint="eastAsia"/>
        </w:rPr>
        <w:t>Fourthly, Upon this consideration there ought to be accesse with holy boldnesse, the heart exulting in its approach to God, that it hath such a new and living way, as the vail of his flesh, to approach to God by.</w:t>
      </w:r>
    </w:p>
    <w:p w14:paraId="38579CB9">
      <w:pPr>
        <w:ind w:left="-5"/>
        <w:rPr>
          <w:rFonts w:hint="eastAsia"/>
        </w:rPr>
      </w:pPr>
      <w:r>
        <w:rPr>
          <w:rFonts w:hint="eastAsia"/>
        </w:rPr>
        <w:t>第四，基于这个考虑，应当带着圣洁的胆量去亲近，心在亲近上帝时欢欣，因为它有那样一条又新又活的路，即祂肉身的幔子，可以借此亲近上帝。</w:t>
      </w:r>
    </w:p>
    <w:p w14:paraId="41C1EED8">
      <w:pPr>
        <w:ind w:left="-5"/>
        <w:rPr>
          <w:rFonts w:hint="eastAsia"/>
        </w:rPr>
      </w:pPr>
    </w:p>
    <w:p w14:paraId="1B20E94A">
      <w:pPr>
        <w:ind w:left="-5"/>
        <w:rPr>
          <w:rFonts w:hint="eastAsia"/>
        </w:rPr>
      </w:pPr>
      <w:r>
        <w:rPr>
          <w:rFonts w:hint="eastAsia"/>
        </w:rPr>
        <w:t>It is often not only spoken of, but commended in the Scrpture, especially in the Epistle to the Hebrews, upon this ground, as Chap. 4 vers. last; and 10 vers. 19, &amp;c.</w:t>
      </w:r>
    </w:p>
    <w:p w14:paraId="54860A8A">
      <w:pPr>
        <w:ind w:left="-5"/>
        <w:rPr>
          <w:rFonts w:hint="eastAsia"/>
        </w:rPr>
      </w:pPr>
      <w:r>
        <w:rPr>
          <w:rFonts w:hint="eastAsia"/>
        </w:rPr>
        <w:t>这不仅常被提及，而且在圣经中，特别是在希伯来书中，基于这个理由而被称赞，如第4章末节；和第10章19节等等。</w:t>
      </w:r>
    </w:p>
    <w:p w14:paraId="419E40A8">
      <w:pPr>
        <w:ind w:left="-5"/>
        <w:rPr>
          <w:rFonts w:hint="eastAsia"/>
        </w:rPr>
      </w:pPr>
    </w:p>
    <w:p w14:paraId="76481350">
      <w:pPr>
        <w:ind w:left="-5"/>
        <w:rPr>
          <w:rFonts w:hint="eastAsia"/>
        </w:rPr>
      </w:pPr>
      <w:r>
        <w:rPr>
          <w:rFonts w:hint="eastAsia"/>
        </w:rPr>
        <w:t>Were this considered, it would banish the drouping, heartlesse approaches that Believers make to God through Christ, as if they were coming to a stranger, wheras they approach to a brother, to a brother really and sensibly touched with their infirmities and affected with them, as any brother on earth is with the infirmities of another.</w:t>
      </w:r>
    </w:p>
    <w:p w14:paraId="3B8068D0">
      <w:pPr>
        <w:ind w:left="-5"/>
        <w:rPr>
          <w:rFonts w:hint="eastAsia"/>
        </w:rPr>
      </w:pPr>
      <w:r>
        <w:rPr>
          <w:rFonts w:hint="eastAsia"/>
        </w:rPr>
        <w:t>如果这一点被考虑了，它将驱逐信徒借着基督向上的帝所作的那些沮丧、无心的亲近，仿佛他们是来到一个陌生人面前，而实际上他们是亲近一个弟兄，一个真正且可感知地被他们的软弱所触动并感动的弟兄，如同地上任何一个弟兄被另一个弟兄的软弱所感动一样。</w:t>
      </w:r>
    </w:p>
    <w:p w14:paraId="27E5E572">
      <w:pPr>
        <w:ind w:left="-5"/>
        <w:rPr>
          <w:rFonts w:hint="eastAsia"/>
        </w:rPr>
      </w:pPr>
    </w:p>
    <w:p w14:paraId="0E8C9319">
      <w:pPr>
        <w:ind w:left="-5"/>
        <w:rPr>
          <w:rFonts w:hint="eastAsia"/>
        </w:rPr>
      </w:pPr>
      <w:r>
        <w:rPr>
          <w:rFonts w:hint="eastAsia"/>
        </w:rPr>
        <w:t>Fifthly, The heart would keep considence on this account, as to the event, however it be for the time: can it be but well with one with whom Christ so sympathizeth?</w:t>
      </w:r>
    </w:p>
    <w:p w14:paraId="27479B9F">
      <w:pPr>
        <w:ind w:left="-5"/>
        <w:rPr>
          <w:rFonts w:hint="eastAsia"/>
        </w:rPr>
      </w:pPr>
      <w:r>
        <w:rPr>
          <w:rFonts w:hint="eastAsia"/>
        </w:rPr>
        <w:t>第五，心应为此缘故保持信心，就结果而言，无论当时如何：与一位基督如此同情的人，岂能不好吗？</w:t>
      </w:r>
    </w:p>
    <w:p w14:paraId="5ECF78ED">
      <w:pPr>
        <w:ind w:left="-5"/>
        <w:rPr>
          <w:rFonts w:hint="eastAsia"/>
        </w:rPr>
      </w:pPr>
    </w:p>
    <w:p w14:paraId="7B19FD25">
      <w:pPr>
        <w:ind w:left="-5"/>
        <w:rPr>
          <w:rFonts w:hint="eastAsia"/>
        </w:rPr>
      </w:pPr>
      <w:r>
        <w:rPr>
          <w:rFonts w:hint="eastAsia"/>
        </w:rPr>
        <w:t>and ought not they then to comfort themselves in the hope of an outgate?</w:t>
      </w:r>
    </w:p>
    <w:p w14:paraId="274A286C">
      <w:pPr>
        <w:ind w:left="-5"/>
        <w:rPr>
          <w:rFonts w:hint="eastAsia"/>
        </w:rPr>
      </w:pPr>
      <w:r>
        <w:rPr>
          <w:rFonts w:hint="eastAsia"/>
        </w:rPr>
        <w:t>那么他们岂不应在出路的盼望中安慰自己吗？</w:t>
      </w:r>
    </w:p>
    <w:p w14:paraId="4CBD1FA1">
      <w:pPr>
        <w:ind w:left="-5"/>
        <w:rPr>
          <w:rFonts w:hint="eastAsia"/>
        </w:rPr>
      </w:pPr>
    </w:p>
    <w:p w14:paraId="710A9864">
      <w:pPr>
        <w:ind w:left="-5"/>
        <w:rPr>
          <w:rFonts w:hint="eastAsia"/>
        </w:rPr>
      </w:pPr>
      <w:r>
        <w:rPr>
          <w:rFonts w:hint="eastAsia"/>
        </w:rPr>
        <w:t>Paul triumpheth upon this consideration, Rom. 8 that though there should be persecution, nakednesse, sword, &amp;c. yet they should not hurt him, nor separate him from the love of God in Christ Jesus, but that over all he should be a conquerour; yea, more than a conquerour.</w:t>
      </w:r>
    </w:p>
    <w:p w14:paraId="1A7D8CEF">
      <w:pPr>
        <w:ind w:left="-5"/>
        <w:rPr>
          <w:rFonts w:hint="eastAsia"/>
        </w:rPr>
      </w:pPr>
      <w:r>
        <w:rPr>
          <w:rFonts w:hint="eastAsia"/>
        </w:rPr>
        <w:t>保罗基于这个考虑而凯旋，罗马书8章，即尽管有逼迫、赤身露体、刀剑等等，然而它们不应伤害他，也不应使他与在基督耶稣里上帝的爱隔绝，反而他应在这一切之上得胜；是的，得胜有余。</w:t>
      </w:r>
    </w:p>
    <w:p w14:paraId="5542799E">
      <w:pPr>
        <w:ind w:left="-5"/>
        <w:rPr>
          <w:rFonts w:hint="eastAsia"/>
        </w:rPr>
      </w:pPr>
    </w:p>
    <w:p w14:paraId="1C5E3BED">
      <w:pPr>
        <w:ind w:left="-5"/>
        <w:rPr>
          <w:rFonts w:hint="eastAsia"/>
        </w:rPr>
      </w:pPr>
      <w:r>
        <w:rPr>
          <w:rFonts w:hint="eastAsia"/>
        </w:rPr>
        <w:t>This were well becoming a Believer in straits, and were sutable to this ground of strong consolation; and this confidence is to be humbly extended unto all forts of things which may mar the Believers consolation here.</w:t>
      </w:r>
    </w:p>
    <w:p w14:paraId="724FA0E2">
      <w:pPr>
        <w:ind w:left="-5"/>
        <w:rPr>
          <w:rFonts w:hint="eastAsia"/>
        </w:rPr>
      </w:pPr>
      <w:r>
        <w:rPr>
          <w:rFonts w:hint="eastAsia"/>
        </w:rPr>
        <w:t>这很适合一个在困境中的信徒，并且与这个坚强安慰的基础相称；并且这个信心应被谦卑地延伸到所有可能破坏信徒此处安慰的各种事物上。</w:t>
      </w:r>
    </w:p>
    <w:p w14:paraId="18548E85">
      <w:pPr>
        <w:ind w:left="-5"/>
        <w:rPr>
          <w:rFonts w:hint="eastAsia"/>
        </w:rPr>
      </w:pPr>
    </w:p>
    <w:p w14:paraId="31AE4DAB">
      <w:pPr>
        <w:ind w:left="-5"/>
        <w:rPr>
          <w:rFonts w:hint="eastAsia"/>
        </w:rPr>
      </w:pPr>
      <w:r>
        <w:rPr>
          <w:rFonts w:hint="eastAsia"/>
        </w:rPr>
        <w:t>Sixthly, It is even requisite to have the exercise of Spiritual senses for the right improving of this consolation, so that Believers would carry upon themselves a little copie of that sympathie that is in Jesus Christ, and have stil upon their spirits an impression of the reality thereof, that by meditating thereon, in lying down, rising up or walking, &amp;c. the heart may be refreshed, and that excellent box of ointment may cast a savour; neither can it be, that poor believing sinners should without unspeakable refreshment and consolation conceive Christ Jesus the blessed Mediator, to have such thoughts of them, such care of them in their straits, such a touch of an fellow feeling with them in their infirmities, as that a reproach upon them, a crosse or strait, a hazard to sin, or an actual fal doth touch and affect Him, as the fal or strait of the child doth affect a tender mother; and that we may with as great boldnesse approach to him, and have as confident expectation of a hearing with Him, as children may to their most dearly loving method: who can think of these things and not be affected?</w:t>
      </w:r>
    </w:p>
    <w:p w14:paraId="1D8DB532">
      <w:pPr>
        <w:ind w:left="-5"/>
        <w:rPr>
          <w:rFonts w:hint="eastAsia"/>
        </w:rPr>
      </w:pPr>
      <w:r>
        <w:rPr>
          <w:rFonts w:hint="eastAsia"/>
        </w:rPr>
        <w:t>第六，甚至需要操练属灵的感官，来正确地运用这个安慰，以致于信徒们应在他们自己身上，带有一个基督耶稣里面同情的小小摹本，并在他们的灵上，时常有一个其真实性的印象，好让他们借着默想它，在躺下、起来或行走等等时，心可以被更新，并且那卓越的香膏盒可以发出香气；也不可能，可怜的相信的罪人，竟在没有无法言喻的更新和安慰的情况下，构想基督耶稣那蒙福的中保，对他们有那样的思想，在他们的困境中有那样的照顾，在他们的软弱中有那样的同感，以致于对他们的一个羞辱，一个十字架或困境，一个犯罪的危险，或一个实际的跌倒，都触动并感动祂，如同孩子的跌倒或困境感动一个温柔的母亲一样；并且我们可以以同样大的胆量亲近祂，并有同样确信的期望，会得到祂的垂听，如同孩子们可以对他们最亲爱的方法所做的那样：谁能想到这些事而不被感动呢？</w:t>
      </w:r>
    </w:p>
    <w:p w14:paraId="6172F0E9">
      <w:pPr>
        <w:ind w:left="-5"/>
        <w:rPr>
          <w:rFonts w:hint="eastAsia"/>
        </w:rPr>
      </w:pPr>
    </w:p>
    <w:p w14:paraId="7E2BD9DE">
      <w:pPr>
        <w:ind w:left="-5"/>
        <w:rPr>
          <w:rFonts w:hint="eastAsia"/>
        </w:rPr>
      </w:pPr>
      <w:r>
        <w:rPr>
          <w:rFonts w:hint="eastAsia"/>
        </w:rPr>
        <w:t>and were Believers more in the thoughts of these, there would certainly be more comfort.</w:t>
      </w:r>
    </w:p>
    <w:p w14:paraId="2B1B828B">
      <w:pPr>
        <w:ind w:left="-5"/>
        <w:rPr>
          <w:rFonts w:hint="eastAsia"/>
        </w:rPr>
      </w:pPr>
      <w:r>
        <w:rPr>
          <w:rFonts w:hint="eastAsia"/>
        </w:rPr>
        <w:t>并且如果信徒们更多地思想这些，无疑将会有更多的安慰。</w:t>
      </w:r>
    </w:p>
    <w:p w14:paraId="687AA34A">
      <w:pPr>
        <w:ind w:left="-5"/>
        <w:rPr>
          <w:rFonts w:hint="eastAsia"/>
        </w:rPr>
      </w:pPr>
    </w:p>
    <w:p w14:paraId="12E396FF">
      <w:pPr>
        <w:ind w:left="-5"/>
        <w:rPr>
          <w:rFonts w:hint="eastAsia"/>
        </w:rPr>
      </w:pPr>
      <w:r>
        <w:rPr>
          <w:rFonts w:hint="eastAsia"/>
        </w:rPr>
        <w:t>Seventhly, This would be to the Believer the last refuge, and whatever come, it is never to be loused or reteired from; but when all looketh dark about, He is here to anchour, and on this intercession and sympathie to cast himself, and that not without hope that He who is a compassionate high Priest will give proof thereof, and even in the same particular.</w:t>
      </w:r>
    </w:p>
    <w:p w14:paraId="3F12CCD6">
      <w:pPr>
        <w:ind w:left="-5"/>
        <w:rPr>
          <w:rFonts w:hint="eastAsia"/>
        </w:rPr>
      </w:pPr>
      <w:r>
        <w:rPr>
          <w:rFonts w:hint="eastAsia"/>
        </w:rPr>
        <w:t>第七，这对信徒而言将是最后的避难所，并且无论发生什么，都绝不应被放弃或退缩；而是当周围一切都黑暗时，祂在此处抛锚，并在这代求和同情上投靠自己，并且并非没有盼望，即那位怜悯的大祭司将给出其证明，甚至在同一个具体事上。</w:t>
      </w:r>
    </w:p>
    <w:p w14:paraId="77503944">
      <w:pPr>
        <w:ind w:left="-5"/>
        <w:rPr>
          <w:rFonts w:hint="eastAsia"/>
        </w:rPr>
      </w:pPr>
    </w:p>
    <w:p w14:paraId="13FB92FC">
      <w:pPr>
        <w:ind w:left="-5"/>
        <w:rPr>
          <w:rFonts w:hint="eastAsia"/>
        </w:rPr>
      </w:pPr>
      <w:r>
        <w:rPr>
          <w:rFonts w:hint="eastAsia"/>
        </w:rPr>
        <w:t>In a word, this consolation might be improven against want and private straits, against publick difficulties: for, He sympathizeth with His Church, and every member of it; it is most fresh in straits, because then His bowels are awake, most stirred and warmed; and its is a fortresse against the terror of death, seing He died, and therefore hath the fresher sympathie in that choke.</w:t>
      </w:r>
    </w:p>
    <w:p w14:paraId="04A99B93">
      <w:pPr>
        <w:ind w:left="-5"/>
        <w:rPr>
          <w:rFonts w:hint="eastAsia"/>
        </w:rPr>
      </w:pPr>
      <w:r>
        <w:rPr>
          <w:rFonts w:hint="eastAsia"/>
        </w:rPr>
        <w:t>简而言之，这个安慰可以被用来抵挡缺乏和私人的困境，抵挡公共的困难：因为，祂同情祂的教会，以及其每一个成员；它在困境中最鲜活，因为那时祂的怜悯心肠苏醒，最被激动和温暖；并且它是抵挡死亡恐惧的堡垒，因为祂死了，因此在那窒息中有更新鲜的同情。</w:t>
      </w:r>
    </w:p>
    <w:p w14:paraId="467E4073">
      <w:pPr>
        <w:ind w:left="-5"/>
        <w:rPr>
          <w:rFonts w:hint="eastAsia"/>
        </w:rPr>
      </w:pPr>
    </w:p>
    <w:p w14:paraId="22B21180">
      <w:pPr>
        <w:ind w:left="-5"/>
        <w:rPr>
          <w:rFonts w:hint="eastAsia"/>
        </w:rPr>
      </w:pPr>
      <w:r>
        <w:rPr>
          <w:rFonts w:hint="eastAsia"/>
        </w:rPr>
        <w:t>It were even good, believers were acknowledging themselves defective in this, and would endeavour the amending of it wherein there is hopes that this compassionate high Priest would further them and furnish them with other sort of helps and directions.</w:t>
      </w:r>
    </w:p>
    <w:p w14:paraId="1036DEB5">
      <w:pPr>
        <w:ind w:left="-5"/>
        <w:rPr>
          <w:rFonts w:hint="eastAsia"/>
        </w:rPr>
      </w:pPr>
      <w:r>
        <w:rPr>
          <w:rFonts w:hint="eastAsia"/>
        </w:rPr>
        <w:t>甚至更好的是，信徒们承认他们在这方面有亏欠，并努力去改正它，其中有盼望，即这位怜悯的大祭司将促进他们，并为他们提供其他种类的帮助和指引。</w:t>
      </w:r>
    </w:p>
    <w:p w14:paraId="2A01DC1B">
      <w:pPr>
        <w:ind w:left="-5"/>
        <w:rPr>
          <w:rFonts w:hint="eastAsia"/>
        </w:rPr>
      </w:pPr>
    </w:p>
    <w:p w14:paraId="5CB631AD">
      <w:pPr>
        <w:ind w:left="-5"/>
        <w:rPr>
          <w:rFonts w:hint="eastAsia"/>
        </w:rPr>
      </w:pPr>
      <w:r>
        <w:rPr>
          <w:rFonts w:hint="eastAsia"/>
        </w:rPr>
        <w:t>To Him be praise for ever.</w:t>
      </w:r>
    </w:p>
    <w:p w14:paraId="03E7828B">
      <w:pPr>
        <w:ind w:left="-5"/>
        <w:rPr>
          <w:rFonts w:hint="eastAsia"/>
        </w:rPr>
      </w:pPr>
      <w:r>
        <w:rPr>
          <w:rFonts w:hint="eastAsia"/>
        </w:rPr>
        <w:t>愿赞美归于祂，直到永远。</w:t>
      </w:r>
    </w:p>
    <w:p w14:paraId="06870814">
      <w:pPr>
        <w:ind w:left="-5"/>
        <w:rPr>
          <w:rFonts w:hint="eastAsia"/>
        </w:rPr>
      </w:pPr>
    </w:p>
    <w:p w14:paraId="263CA0CA">
      <w:pPr>
        <w:ind w:left="-5"/>
        <w:rPr>
          <w:rFonts w:hint="eastAsia"/>
        </w:rPr>
      </w:pPr>
      <w:r>
        <w:rPr>
          <w:rFonts w:hint="eastAsia"/>
        </w:rPr>
        <w:t>LECTURE II (8:5–7)</w:t>
      </w:r>
    </w:p>
    <w:p w14:paraId="57B1C1D8">
      <w:pPr>
        <w:ind w:left="-5"/>
        <w:rPr>
          <w:rFonts w:hint="eastAsia"/>
        </w:rPr>
      </w:pPr>
      <w:r>
        <w:rPr>
          <w:rFonts w:hint="eastAsia"/>
        </w:rPr>
        <w:t>第二讲 (8:5–7)</w:t>
      </w:r>
    </w:p>
    <w:p w14:paraId="39B8FD3B">
      <w:pPr>
        <w:ind w:left="-5"/>
        <w:rPr>
          <w:rFonts w:hint="eastAsia"/>
        </w:rPr>
      </w:pPr>
    </w:p>
    <w:p w14:paraId="345D211F">
      <w:pPr>
        <w:ind w:left="-5"/>
        <w:rPr>
          <w:rFonts w:hint="eastAsia"/>
        </w:rPr>
      </w:pPr>
      <w:r>
        <w:rPr>
          <w:rFonts w:hint="eastAsia"/>
        </w:rPr>
        <w:t>IN the beginning of this Chapter we find our Lord Jesus taking off the suspension and restraint, and making way for the breaking loose of that Judgment, which in the former Chapter He had restrained.</w:t>
      </w:r>
    </w:p>
    <w:p w14:paraId="631E051B">
      <w:pPr>
        <w:ind w:left="-5"/>
        <w:rPr>
          <w:rFonts w:hint="eastAsia"/>
        </w:rPr>
      </w:pPr>
      <w:r>
        <w:rPr>
          <w:rFonts w:hint="eastAsia"/>
        </w:rPr>
        <w:t>在本章的开头，我们发现我们的主耶稣取消了那暂停和约束，并为那审判的爆发铺平了道路，那审判是祂在前一章所约束的。</w:t>
      </w:r>
    </w:p>
    <w:p w14:paraId="3C2CC877">
      <w:pPr>
        <w:ind w:left="-5"/>
        <w:rPr>
          <w:rFonts w:hint="eastAsia"/>
        </w:rPr>
      </w:pPr>
    </w:p>
    <w:p w14:paraId="6694FAE9">
      <w:pPr>
        <w:ind w:left="-5"/>
        <w:rPr>
          <w:rFonts w:hint="eastAsia"/>
        </w:rPr>
      </w:pPr>
      <w:r>
        <w:rPr>
          <w:rFonts w:hint="eastAsia"/>
        </w:rPr>
        <w:t>Our Lord Jesus Christ, the great Angel of the Covenant, hath a double end in these three Verses, to wit, the 3, 4, and 5. 1.</w:t>
      </w:r>
    </w:p>
    <w:p w14:paraId="30176808">
      <w:pPr>
        <w:ind w:left="-5"/>
        <w:rPr>
          <w:rFonts w:hint="eastAsia"/>
        </w:rPr>
      </w:pPr>
      <w:r>
        <w:rPr>
          <w:rFonts w:hint="eastAsia"/>
        </w:rPr>
        <w:t>我们的主耶稣基督，那伟大的约的天使，在这三节经文中，即第3、4和5节，有两个目的。1.</w:t>
      </w:r>
    </w:p>
    <w:p w14:paraId="094915A7">
      <w:pPr>
        <w:ind w:left="-5"/>
        <w:rPr>
          <w:rFonts w:hint="eastAsia"/>
        </w:rPr>
      </w:pPr>
    </w:p>
    <w:p w14:paraId="0C9F9BF6">
      <w:pPr>
        <w:ind w:left="-5"/>
        <w:rPr>
          <w:rFonts w:hint="eastAsia"/>
        </w:rPr>
      </w:pPr>
      <w:r>
        <w:rPr>
          <w:rFonts w:hint="eastAsia"/>
        </w:rPr>
        <w:t>To provide for His people, and to make them and their prayers acceptable to God as the best guard against the coming storm: and this is part in the former two Verses, to wit, the 3, and the 4.</w:t>
      </w:r>
    </w:p>
    <w:p w14:paraId="0964C571">
      <w:pPr>
        <w:ind w:left="-5"/>
        <w:rPr>
          <w:rFonts w:hint="eastAsia"/>
        </w:rPr>
      </w:pPr>
      <w:r>
        <w:rPr>
          <w:rFonts w:hint="eastAsia"/>
        </w:rPr>
        <w:t>为祂的子民作预备，并使他们和他们的祷告蒙上帝悦纳，作为抵挡将临风暴最好的保守：这在前两节经文中，即第3和第4节，是其中一部分。</w:t>
      </w:r>
    </w:p>
    <w:p w14:paraId="5DC0588A">
      <w:pPr>
        <w:ind w:left="-5"/>
        <w:rPr>
          <w:rFonts w:hint="eastAsia"/>
        </w:rPr>
      </w:pPr>
    </w:p>
    <w:p w14:paraId="556F07C0">
      <w:pPr>
        <w:ind w:left="-5"/>
        <w:rPr>
          <w:rFonts w:hint="eastAsia"/>
        </w:rPr>
      </w:pPr>
      <w:r>
        <w:rPr>
          <w:rFonts w:hint="eastAsia"/>
        </w:rPr>
        <w:t>2. To give the word and signe for the Angels to found the alarm, that these Judgements restrained by the four Angels (Chap. 7) might fal on; this is performed in this fifth Verse, wherein are two things 1.</w:t>
      </w:r>
    </w:p>
    <w:p w14:paraId="57F6E30E">
      <w:pPr>
        <w:ind w:left="-5"/>
        <w:rPr>
          <w:rFonts w:hint="eastAsia"/>
        </w:rPr>
      </w:pPr>
      <w:r>
        <w:rPr>
          <w:rFonts w:hint="eastAsia"/>
        </w:rPr>
        <w:t>2. 为要给天使们发号施令，吹响警报，好让那被四位天使（第7章）所约束的审判临到；这在第五节中得以施行，其中有两件事：1.</w:t>
      </w:r>
    </w:p>
    <w:p w14:paraId="44A18695">
      <w:pPr>
        <w:ind w:left="-5"/>
        <w:rPr>
          <w:rFonts w:hint="eastAsia"/>
        </w:rPr>
      </w:pPr>
    </w:p>
    <w:p w14:paraId="5261E98B">
      <w:pPr>
        <w:ind w:left="-5"/>
        <w:rPr>
          <w:rFonts w:hint="eastAsia"/>
        </w:rPr>
      </w:pPr>
      <w:r>
        <w:rPr>
          <w:rFonts w:hint="eastAsia"/>
        </w:rPr>
        <w:t>The signe given.</w:t>
      </w:r>
    </w:p>
    <w:p w14:paraId="1D149174">
      <w:pPr>
        <w:ind w:left="-5"/>
        <w:rPr>
          <w:rFonts w:hint="eastAsia"/>
        </w:rPr>
      </w:pPr>
      <w:r>
        <w:rPr>
          <w:rFonts w:hint="eastAsia"/>
        </w:rPr>
        <w:t>给出的记号。</w:t>
      </w:r>
    </w:p>
    <w:p w14:paraId="257E62D7">
      <w:pPr>
        <w:ind w:left="-5"/>
        <w:rPr>
          <w:rFonts w:hint="eastAsia"/>
        </w:rPr>
      </w:pPr>
    </w:p>
    <w:p w14:paraId="1C321380">
      <w:pPr>
        <w:ind w:left="-5"/>
        <w:rPr>
          <w:rFonts w:hint="eastAsia"/>
        </w:rPr>
      </w:pPr>
      <w:r>
        <w:rPr>
          <w:rFonts w:hint="eastAsia"/>
        </w:rPr>
        <w:t>2. The effects.</w:t>
      </w:r>
    </w:p>
    <w:p w14:paraId="5759246A">
      <w:pPr>
        <w:ind w:left="-5"/>
        <w:rPr>
          <w:rFonts w:hint="eastAsia"/>
        </w:rPr>
      </w:pPr>
      <w:r>
        <w:rPr>
          <w:rFonts w:hint="eastAsia"/>
        </w:rPr>
        <w:t>2. 效果。</w:t>
      </w:r>
    </w:p>
    <w:p w14:paraId="33A26BD9">
      <w:pPr>
        <w:ind w:left="-5"/>
        <w:rPr>
          <w:rFonts w:hint="eastAsia"/>
        </w:rPr>
      </w:pPr>
    </w:p>
    <w:p w14:paraId="7535FCC2">
      <w:pPr>
        <w:ind w:left="-5"/>
        <w:rPr>
          <w:rFonts w:hint="eastAsia"/>
        </w:rPr>
      </w:pPr>
      <w:r>
        <w:rPr>
          <w:rFonts w:hint="eastAsia"/>
        </w:rPr>
        <w:t>1.The signe is, that be filleth the censer with fire of the alter, andcasteth it into the earth: whereby both the signe is given (as if he had now done that, for which he had inhibited them to hurt the earth; till it was performed, Chap 7) and the nature of that Judgement pointed at in three things, 1.</w:t>
      </w:r>
    </w:p>
    <w:p w14:paraId="758E0304">
      <w:pPr>
        <w:ind w:left="-5"/>
        <w:rPr>
          <w:rFonts w:hint="eastAsia"/>
        </w:rPr>
      </w:pPr>
      <w:r>
        <w:rPr>
          <w:rFonts w:hint="eastAsia"/>
        </w:rPr>
        <w:t>1. 记号是，祂将香炉盛满了坛上的火，倒在地上：借此，记号既被给出（仿佛祂现在已做了那事，即祂曾禁止他们伤害地之事；直到它被施行，第7章），那审判的性质也被指出，在这三件事中：1.</w:t>
      </w:r>
    </w:p>
    <w:p w14:paraId="0AAD528E">
      <w:pPr>
        <w:ind w:left="-5"/>
        <w:rPr>
          <w:rFonts w:hint="eastAsia"/>
        </w:rPr>
      </w:pPr>
    </w:p>
    <w:p w14:paraId="65054CFE">
      <w:pPr>
        <w:ind w:left="-5"/>
        <w:rPr>
          <w:rFonts w:hint="eastAsia"/>
        </w:rPr>
      </w:pPr>
      <w:r>
        <w:rPr>
          <w:rFonts w:hint="eastAsia"/>
        </w:rPr>
        <w:t>In the object of it, it is cast into the earth; by the earth, we understand the visible Church here, or that part of the earth where the visible Church sojourneth, called (Mat. 13) the field, or world; because as the world containeth all creatures, so it containeth all professours good and bad.</w:t>
      </w:r>
    </w:p>
    <w:p w14:paraId="6B94B600">
      <w:pPr>
        <w:ind w:left="-5"/>
        <w:rPr>
          <w:rFonts w:hint="eastAsia"/>
        </w:rPr>
      </w:pPr>
      <w:r>
        <w:rPr>
          <w:rFonts w:hint="eastAsia"/>
        </w:rPr>
        <w:t>就其对象而言，它被倒在地上；借着地，我们理解为是此处的可见教会，或可见教会所寄居的那部分地，被称为（马太福音13章）田地，或世界；因为如同世界包含所有受造物一样，它也包含所有宣告信仰的人，无论好坏。</w:t>
      </w:r>
    </w:p>
    <w:p w14:paraId="67F502D4">
      <w:pPr>
        <w:ind w:left="-5"/>
        <w:rPr>
          <w:rFonts w:hint="eastAsia"/>
        </w:rPr>
      </w:pPr>
    </w:p>
    <w:p w14:paraId="139890C2">
      <w:pPr>
        <w:ind w:left="-5"/>
        <w:rPr>
          <w:rFonts w:hint="eastAsia"/>
        </w:rPr>
      </w:pPr>
      <w:r>
        <w:rPr>
          <w:rFonts w:hint="eastAsia"/>
        </w:rPr>
        <w:t>It is the same earth the winds were not to blow upon, Chap. 7:1 now they are let loose: and it is such a Earth, as hath trees, grasse, and green herbs growing in it; some whereof do wither, and are hurt, and carried away with this storm, some are still lively and keeped safe under Gods seal from it, as Chap. 9:4 whereby it is clear, that by trees are meaned men sealed and unsealed, which are no where but in the visible Church: and this is to be remembered in aplication of the trumpets afterward.</w:t>
      </w:r>
    </w:p>
    <w:p w14:paraId="055E06CD">
      <w:pPr>
        <w:ind w:left="-5"/>
        <w:rPr>
          <w:rFonts w:hint="eastAsia"/>
        </w:rPr>
      </w:pPr>
      <w:r>
        <w:rPr>
          <w:rFonts w:hint="eastAsia"/>
        </w:rPr>
        <w:t>这是同样的地，风曾不被允许吹袭，第7章1节；现在它们被释放了：并且那是那样一个地，上面有树木、青草和绿色的草本植物生长；其中一些枯萎，受损，并被这场风暴席卷而去，一些则仍然充满生机，并在上帝的印下得以安全地保守免受其害，如第9章4节；借此可以清楚地看到，所谓树木，是指受了印和未受印的人，他们除了在可见教会中，无处可寻：这一点在后来应用号时应被记住。</w:t>
      </w:r>
    </w:p>
    <w:p w14:paraId="69DE2A54">
      <w:pPr>
        <w:ind w:left="-5"/>
        <w:rPr>
          <w:rFonts w:hint="eastAsia"/>
        </w:rPr>
      </w:pPr>
    </w:p>
    <w:p w14:paraId="5558F696">
      <w:pPr>
        <w:ind w:left="-5"/>
        <w:rPr>
          <w:rFonts w:hint="eastAsia"/>
        </w:rPr>
      </w:pPr>
      <w:r>
        <w:rPr>
          <w:rFonts w:hint="eastAsia"/>
        </w:rPr>
        <w:t>2. The signe, expressing the nature of the Judgment, is set out to be fire casten, &amp;c.</w:t>
      </w:r>
    </w:p>
    <w:p w14:paraId="08EBF5B5">
      <w:pPr>
        <w:ind w:left="-5"/>
        <w:rPr>
          <w:rFonts w:hint="eastAsia"/>
        </w:rPr>
      </w:pPr>
      <w:r>
        <w:rPr>
          <w:rFonts w:hint="eastAsia"/>
        </w:rPr>
        <w:t>2. 那记号，表达了审判的性质，被阐明为是火被投下等等。</w:t>
      </w:r>
    </w:p>
    <w:p w14:paraId="631C8A07">
      <w:pPr>
        <w:ind w:left="-5"/>
        <w:rPr>
          <w:rFonts w:hint="eastAsia"/>
        </w:rPr>
      </w:pPr>
    </w:p>
    <w:p w14:paraId="2B77BFB1">
      <w:pPr>
        <w:ind w:left="-5"/>
        <w:rPr>
          <w:rFonts w:hint="eastAsia"/>
        </w:rPr>
      </w:pPr>
      <w:r>
        <w:rPr>
          <w:rFonts w:hint="eastAsia"/>
        </w:rPr>
        <w:t>Casting of fire (Ezek. 10:2) is holden forth to be a denunciation of Judgement coming, and the Lords departing from His Temple; and so we take it to signifie here some sad Judgement of a spiritual nature coming on the Church.</w:t>
      </w:r>
    </w:p>
    <w:p w14:paraId="6EEE41A1">
      <w:pPr>
        <w:ind w:left="-5"/>
        <w:rPr>
          <w:rFonts w:hint="eastAsia"/>
        </w:rPr>
      </w:pPr>
      <w:r>
        <w:rPr>
          <w:rFonts w:hint="eastAsia"/>
        </w:rPr>
        <w:t>投火（以西结书10:2）被阐明为是审判来临的宣告，以及主离开祂的殿的宣告；因此我们认为它在此处象征着某种悲惨的、属灵性质的审判将要临到教会。</w:t>
      </w:r>
    </w:p>
    <w:p w14:paraId="59E0E945">
      <w:pPr>
        <w:ind w:left="-5"/>
        <w:rPr>
          <w:rFonts w:hint="eastAsia"/>
        </w:rPr>
      </w:pPr>
    </w:p>
    <w:p w14:paraId="7F6C0C37">
      <w:pPr>
        <w:ind w:left="-5"/>
        <w:rPr>
          <w:rFonts w:hint="eastAsia"/>
        </w:rPr>
      </w:pPr>
      <w:r>
        <w:rPr>
          <w:rFonts w:hint="eastAsia"/>
        </w:rPr>
        <w:t>3. It is said to be taken from the altar; to shew, what sort of fire or contention it is, or, whereabout it should rise; not about external civil things, but spiritual, according to Christs would, Luke 12:42.</w:t>
      </w:r>
    </w:p>
    <w:p w14:paraId="3843F271">
      <w:pPr>
        <w:ind w:left="-5"/>
        <w:rPr>
          <w:rFonts w:hint="eastAsia"/>
        </w:rPr>
      </w:pPr>
      <w:r>
        <w:rPr>
          <w:rFonts w:hint="eastAsia"/>
        </w:rPr>
        <w:t>3. 经文说是从祭坛取来的；为要显示，那是什么样的火或纷争，或，它应在何处兴起；并非关乎外在的民事，而是属灵的事，根据基督的旨意，路加福音12:42。</w:t>
      </w:r>
    </w:p>
    <w:p w14:paraId="6F7A1D65">
      <w:pPr>
        <w:ind w:left="-5"/>
        <w:rPr>
          <w:rFonts w:hint="eastAsia"/>
        </w:rPr>
      </w:pPr>
    </w:p>
    <w:p w14:paraId="22E20E41">
      <w:pPr>
        <w:ind w:left="-5"/>
        <w:rPr>
          <w:rFonts w:hint="eastAsia"/>
        </w:rPr>
      </w:pPr>
      <w:r>
        <w:rPr>
          <w:rFonts w:hint="eastAsia"/>
        </w:rPr>
        <w:t>I came to send fire on the earth, &amp;c. which being compared with Mat. 10 is clear to be divisions, and variances about Religion, kindled by a mistaken and misguided zeal in some, and by passion, pride, and enmity in others; it is kindled in the Church, and sloweth from the altar, and these that serve at it, and spreadeth in others, This is otherwise expounded by some, as Christs sending forth His Spirit, and Grace, like fire in the the hearts of His people: But, 1. this aggreeth not so to the scope; for immediately the Angels prepare themselves, as taking the word to be given them by this.</w:t>
      </w:r>
    </w:p>
    <w:p w14:paraId="2C042372">
      <w:pPr>
        <w:ind w:left="-5"/>
        <w:rPr>
          <w:rFonts w:hint="eastAsia"/>
        </w:rPr>
      </w:pPr>
      <w:r>
        <w:rPr>
          <w:rFonts w:hint="eastAsia"/>
        </w:rPr>
        <w:t>“我来要把火丢在地上”等等，将其与马太福音10章相比较，可以清楚地看到是关于宗教的分裂和纷争，是由一些人被误解和误导的热心，以及其他人的情欲、骄傲和敌意所点燃的；它是在教会中被点燃的，并从祭坛，以及在祭坛旁服侍的人那里流出，并传播到其他人。这被一些人以其他方式解释，如基督差遣祂的灵，和恩典，如同火在祂子民的心中：但是，1. 这不那么符合目的；因为天使们立刻就预备自己，如同是借此得到了话语一样。</w:t>
      </w:r>
    </w:p>
    <w:p w14:paraId="061530F0">
      <w:pPr>
        <w:ind w:left="-5"/>
        <w:rPr>
          <w:rFonts w:hint="eastAsia"/>
        </w:rPr>
      </w:pPr>
    </w:p>
    <w:p w14:paraId="57D0DD64">
      <w:pPr>
        <w:ind w:left="-5"/>
        <w:rPr>
          <w:rFonts w:hint="eastAsia"/>
        </w:rPr>
      </w:pPr>
      <w:r>
        <w:rPr>
          <w:rFonts w:hint="eastAsia"/>
        </w:rPr>
        <w:t>Nor, 2 doth it agree so to the event or effect, which certainly is terrible, and expounded so through this Book, Chap. 9 and 11. ult. voices, thundrings, and earthquakes set out Gods terrour, especially considering how they are linked together with Judgements.</w:t>
      </w:r>
    </w:p>
    <w:p w14:paraId="00C4C662">
      <w:pPr>
        <w:ind w:left="-5"/>
        <w:rPr>
          <w:rFonts w:hint="eastAsia"/>
        </w:rPr>
      </w:pPr>
      <w:r>
        <w:rPr>
          <w:rFonts w:hint="eastAsia"/>
        </w:rPr>
        <w:t>也不是，2. 它也不那么符合事件或效果，那无疑是可怕的，并且在这本书中，第9章和11章末，都被如此解释：声音、雷轰和地震阐明了上帝的恐惧，特别是考虑到它们是如何与审判联系在一起的。</w:t>
      </w:r>
    </w:p>
    <w:p w14:paraId="179C7190">
      <w:pPr>
        <w:ind w:left="-5"/>
        <w:rPr>
          <w:rFonts w:hint="eastAsia"/>
        </w:rPr>
      </w:pPr>
    </w:p>
    <w:p w14:paraId="69CA54E8">
      <w:pPr>
        <w:ind w:left="-5"/>
        <w:rPr>
          <w:rFonts w:hint="eastAsia"/>
        </w:rPr>
      </w:pPr>
      <w:r>
        <w:rPr>
          <w:rFonts w:hint="eastAsia"/>
        </w:rPr>
        <w:t>And, 3. It agreeth best to the signe of casting down fire from the altar, which is opposed to His gracious sending up incense added to the prayers of all Saints, in the Verse before; and this followeth as His rejecting and casting back such services (as it were) of others beside His Saints; there being a great difference between incense ascending and fire descending: and Christs using the same instrument (as, the censer) for both, sheweth, His doing it as Mediator, having all power in Heaven and Earth; and therefore it is said, Luk. 12. He came to send it not only occasionally, but by His overruling, guiding, and timeing of it; and expresly (as it is a Judgment,) it is said (2 Thes. 2.) He will send them strong delusions, &amp;c.</w:t>
      </w:r>
    </w:p>
    <w:p w14:paraId="2F6BA863">
      <w:pPr>
        <w:ind w:left="-5"/>
        <w:rPr>
          <w:rFonts w:hint="eastAsia"/>
        </w:rPr>
      </w:pPr>
      <w:r>
        <w:rPr>
          <w:rFonts w:hint="eastAsia"/>
        </w:rPr>
        <w:t>并且，3. 它最适合于从祭坛上投下火的记号，这与祂在前一节中，恩慈地使香升上去，加在众圣徒的祷告上是相反的；并且这随之而来的是，祂拒绝并退回祂圣徒以外其他人的那样（仿佛是）的服事；因为上升的香和下降的火之间有很大的区别：并且基督为两者使用同样的工具（例如，香炉），显示了祂作为中保行此事，拥有天上地下所有的权柄；因此经文说，路加福音12章，祂来并非只是偶然地差遣它，而是借着祂的掌管、引导和定时；并且明确地（如它是一个审判）经文说（帖撒罗尼迦后书2章）：“祂要给他们生发错误的心”等等。</w:t>
      </w:r>
    </w:p>
    <w:p w14:paraId="126014EC">
      <w:pPr>
        <w:ind w:left="-5"/>
        <w:rPr>
          <w:rFonts w:hint="eastAsia"/>
        </w:rPr>
      </w:pPr>
    </w:p>
    <w:p w14:paraId="1D671C5A">
      <w:pPr>
        <w:ind w:left="-5"/>
        <w:rPr>
          <w:rFonts w:hint="eastAsia"/>
        </w:rPr>
      </w:pPr>
      <w:r>
        <w:rPr>
          <w:rFonts w:hint="eastAsia"/>
        </w:rPr>
        <w:t>2.The effect of this, is answerable, in the close of the Verse, Therewere voices, lightning, &amp;c. which shew some terrible effect and stir that followed; for, thought thunderings. &amp;c. may sometimes be as an evidence of Gods hearing prayer, 1 Sam. 12:16.</w:t>
      </w:r>
    </w:p>
    <w:p w14:paraId="4D9DA9E9">
      <w:pPr>
        <w:ind w:left="-5"/>
        <w:rPr>
          <w:rFonts w:hint="eastAsia"/>
        </w:rPr>
      </w:pPr>
      <w:r>
        <w:rPr>
          <w:rFonts w:hint="eastAsia"/>
        </w:rPr>
        <w:t>2. 此事的效果，是相称的，在本节的末尾：“有声音、闪电”等等，这显示了某种可怕的效果和随之而来的骚动；因为，尽管雷轰等等有时可以作为上帝听祷告的一个明证，撒母耳记上12:16。</w:t>
      </w:r>
    </w:p>
    <w:p w14:paraId="14028B2E">
      <w:pPr>
        <w:ind w:left="-5"/>
        <w:rPr>
          <w:rFonts w:hint="eastAsia"/>
        </w:rPr>
      </w:pPr>
    </w:p>
    <w:p w14:paraId="73DB15B7">
      <w:pPr>
        <w:ind w:left="-5"/>
        <w:rPr>
          <w:rFonts w:hint="eastAsia"/>
        </w:rPr>
      </w:pPr>
      <w:r>
        <w:rPr>
          <w:rFonts w:hint="eastAsia"/>
        </w:rPr>
        <w:t>Yet, considering how other wayes it is taken in this Book, (See Chap. 11:14 and 16:18) and that they follow the casting of fire on the earth, and that the Angels immediately found, who till now were restrained, we cannot but look upon it, as a word given to them to make ready immediately upon the back of this signe; the seven Angels prepare to sound, upon which, fire and other judgments followed, &amp;c.</w:t>
      </w:r>
    </w:p>
    <w:p w14:paraId="14D466FE">
      <w:pPr>
        <w:ind w:left="-5"/>
        <w:rPr>
          <w:rFonts w:hint="eastAsia"/>
        </w:rPr>
      </w:pPr>
      <w:r>
        <w:rPr>
          <w:rFonts w:hint="eastAsia"/>
        </w:rPr>
        <w:t>然而，考虑到它在这本书中被以其他方式理解（见第11章14节和16章18节），并且它们跟随在投火在地上之后，并且天使们，直到现在都被约束的，立刻吹响了，我们不可能不将其看作是，借着这个记号，立刻给他们的一个预备的命令；七位天使预备吹响，于是火和其他审判随之而来，等等。</w:t>
      </w:r>
    </w:p>
    <w:p w14:paraId="7F28739B">
      <w:pPr>
        <w:ind w:left="-5"/>
        <w:rPr>
          <w:rFonts w:hint="eastAsia"/>
        </w:rPr>
      </w:pPr>
    </w:p>
    <w:p w14:paraId="06FF8EA3">
      <w:pPr>
        <w:ind w:left="-5"/>
        <w:rPr>
          <w:rFonts w:hint="eastAsia"/>
        </w:rPr>
      </w:pPr>
      <w:r>
        <w:rPr>
          <w:rFonts w:hint="eastAsia"/>
        </w:rPr>
        <w:t>And is it be asked, why not before?</w:t>
      </w:r>
    </w:p>
    <w:p w14:paraId="33EDF9D5">
      <w:pPr>
        <w:ind w:left="-5"/>
        <w:rPr>
          <w:rFonts w:hint="eastAsia"/>
        </w:rPr>
      </w:pPr>
      <w:r>
        <w:rPr>
          <w:rFonts w:hint="eastAsia"/>
        </w:rPr>
        <w:t>并且如果有人问，为何不早些？</w:t>
      </w:r>
    </w:p>
    <w:p w14:paraId="0823A838">
      <w:pPr>
        <w:ind w:left="-5"/>
        <w:rPr>
          <w:rFonts w:hint="eastAsia"/>
        </w:rPr>
      </w:pPr>
    </w:p>
    <w:p w14:paraId="4182AB45">
      <w:pPr>
        <w:ind w:left="-5"/>
        <w:rPr>
          <w:rFonts w:hint="eastAsia"/>
        </w:rPr>
      </w:pPr>
      <w:r>
        <w:rPr>
          <w:rFonts w:hint="eastAsia"/>
        </w:rPr>
        <w:t>it is insinuated, they waited for orders, and the signe and command which now they get.</w:t>
      </w:r>
    </w:p>
    <w:p w14:paraId="38F737DC">
      <w:pPr>
        <w:ind w:left="-5"/>
        <w:rPr>
          <w:rFonts w:hint="eastAsia"/>
        </w:rPr>
      </w:pPr>
      <w:r>
        <w:rPr>
          <w:rFonts w:hint="eastAsia"/>
        </w:rPr>
        <w:t>经文暗示，他们等待命令，以及他们现在得到的记号和命令。</w:t>
      </w:r>
    </w:p>
    <w:p w14:paraId="7D8D20C0">
      <w:pPr>
        <w:ind w:left="-5"/>
        <w:rPr>
          <w:rFonts w:hint="eastAsia"/>
        </w:rPr>
      </w:pPr>
    </w:p>
    <w:p w14:paraId="7B740780">
      <w:pPr>
        <w:ind w:left="-5"/>
        <w:rPr>
          <w:rFonts w:hint="eastAsia"/>
        </w:rPr>
      </w:pPr>
      <w:r>
        <w:rPr>
          <w:rFonts w:hint="eastAsia"/>
        </w:rPr>
        <w:t>2. Forther, observe, There is in these effects a gradation, and the sharpect and sorest is hindmost, and these steps may be for a little sum of what was to follow by the founding of the first four trumpets especially, as will appear.</w:t>
      </w:r>
    </w:p>
    <w:p w14:paraId="2203DAD7">
      <w:pPr>
        <w:ind w:left="-5"/>
        <w:rPr>
          <w:rFonts w:hint="eastAsia"/>
        </w:rPr>
      </w:pPr>
      <w:r>
        <w:rPr>
          <w:rFonts w:hint="eastAsia"/>
        </w:rPr>
        <w:t>2. 再者，观察到：在这些效果中有一个递进，并且最尖锐、最严重的在最后，并且这些步骤可能特别地是对将要由头四号吹响而来的事的一个小小的总结，如将要显明的。</w:t>
      </w:r>
    </w:p>
    <w:p w14:paraId="59339603">
      <w:pPr>
        <w:ind w:left="-5"/>
        <w:rPr>
          <w:rFonts w:hint="eastAsia"/>
        </w:rPr>
      </w:pPr>
    </w:p>
    <w:p w14:paraId="21D025B0">
      <w:pPr>
        <w:ind w:left="-5"/>
        <w:rPr>
          <w:rFonts w:hint="eastAsia"/>
        </w:rPr>
      </w:pPr>
      <w:r>
        <w:rPr>
          <w:rFonts w:hint="eastAsia"/>
        </w:rPr>
        <w:t>Observe, 1. In this with its order, comparing it with what went before Christ intercession, and the Saints, praying, That Judgement, even spiritual Judgements of Errour, schism, Division, &amp;c. may follow a praying time and a praying frame of Gods people, I mean on the visible Church, while the Godly are serious in prayer, and hypocrites but dissemble.</w:t>
      </w:r>
    </w:p>
    <w:p w14:paraId="3ED0230C">
      <w:pPr>
        <w:ind w:left="-5"/>
        <w:rPr>
          <w:rFonts w:hint="eastAsia"/>
        </w:rPr>
      </w:pPr>
      <w:r>
        <w:rPr>
          <w:rFonts w:hint="eastAsia"/>
        </w:rPr>
        <w:t>观察1。在此，连同其次序，将其与基督的代求和圣徒的祷告之前的事相比较，可见：审判，甚至是属灵的审判，如错谬、分裂、纷争等等，可能跟在一个祷告的时期和一个祷告的上帝子民的状态之后，我是指在可见的教会中，那时敬虔的人在祷告中是认真的，而伪善者只是伪装。</w:t>
      </w:r>
    </w:p>
    <w:p w14:paraId="0618D29B">
      <w:pPr>
        <w:ind w:left="-5"/>
        <w:rPr>
          <w:rFonts w:hint="eastAsia"/>
        </w:rPr>
      </w:pPr>
    </w:p>
    <w:p w14:paraId="4CB7F636">
      <w:pPr>
        <w:ind w:left="-5"/>
        <w:rPr>
          <w:rFonts w:hint="eastAsia"/>
        </w:rPr>
      </w:pPr>
      <w:r>
        <w:rPr>
          <w:rFonts w:hint="eastAsia"/>
        </w:rPr>
        <w:t>There may follow very great spiritual Judgements on a Church after a praying spirit hath been on the Lords People in that Church.</w:t>
      </w:r>
    </w:p>
    <w:p w14:paraId="2CF23A91">
      <w:pPr>
        <w:ind w:left="-5"/>
        <w:rPr>
          <w:rFonts w:hint="eastAsia"/>
        </w:rPr>
      </w:pPr>
      <w:r>
        <w:rPr>
          <w:rFonts w:hint="eastAsia"/>
        </w:rPr>
        <w:t>在一个教会中，在主的子民身上曾有一个祷告的灵之后，可能会有非常大的属灵审判临到那教会。</w:t>
      </w:r>
    </w:p>
    <w:p w14:paraId="7716269E">
      <w:pPr>
        <w:ind w:left="-5"/>
        <w:rPr>
          <w:rFonts w:hint="eastAsia"/>
        </w:rPr>
      </w:pPr>
    </w:p>
    <w:p w14:paraId="0A90EF68">
      <w:pPr>
        <w:ind w:left="-5"/>
        <w:rPr>
          <w:rFonts w:hint="eastAsia"/>
        </w:rPr>
      </w:pPr>
      <w:r>
        <w:rPr>
          <w:rFonts w:hint="eastAsia"/>
        </w:rPr>
        <w:t>All the Saints have been praying before, though they were not acceptable, but through Christs intercession; and yet, upon the back of that, followeth this Judgement.</w:t>
      </w:r>
    </w:p>
    <w:p w14:paraId="7321AD1D">
      <w:pPr>
        <w:ind w:left="-5"/>
        <w:rPr>
          <w:rFonts w:hint="eastAsia"/>
        </w:rPr>
      </w:pPr>
      <w:r>
        <w:rPr>
          <w:rFonts w:hint="eastAsia"/>
        </w:rPr>
        <w:t>所有圣徒先前都曾祷告，尽管他们不蒙悦纳，除非是借着基督的代求；然而，在那之后，却有这审判随之而来。</w:t>
      </w:r>
    </w:p>
    <w:p w14:paraId="0D93C11F">
      <w:pPr>
        <w:ind w:left="-5"/>
        <w:rPr>
          <w:rFonts w:hint="eastAsia"/>
        </w:rPr>
      </w:pPr>
    </w:p>
    <w:p w14:paraId="62283D90">
      <w:pPr>
        <w:ind w:left="-5"/>
        <w:rPr>
          <w:rFonts w:hint="eastAsia"/>
        </w:rPr>
      </w:pPr>
      <w:r>
        <w:rPr>
          <w:rFonts w:hint="eastAsia"/>
        </w:rPr>
        <w:t>Experience hath proven the truth of this; and it floweth partly from the malice of the devil, that worketh and rageth the more, the more instant and earnest they be with God; partly, from the Judgement of God, plaguing godlesse and formal hypocrites, who in a praying-time joyn with the Godly, but (as it is, 2 Thes. 2) have not the love of the Truth, nor a practice suitable to it; and the more that such pray, they draw on the more guilt accidentally, and there is the more giving up to be discovered; and partly, God may be forewarning, and forearming His people by such a frame against such a storm.</w:t>
      </w:r>
    </w:p>
    <w:p w14:paraId="06657E25">
      <w:pPr>
        <w:ind w:left="-5"/>
        <w:rPr>
          <w:rFonts w:hint="eastAsia"/>
        </w:rPr>
      </w:pPr>
      <w:r>
        <w:rPr>
          <w:rFonts w:hint="eastAsia"/>
        </w:rPr>
        <w:t>经验已证明了这事的真实；并且它部分地源于魔鬼的恶意，他越是即时且热切地向上帝祷告，就越作工和发怒；部分地，源于上帝的审判，惩罚那些在祷告的时候与敬虔的人同在，却（如帖撒罗尼迦后书2章所说）不爱真理，也没有与之相称的行为的不敬虔和形式化的伪善者；并且这样的人祷告得越多，他们偶然地就招致越多的罪咎，并且有更多的被放弃之事将被揭示；部分地，上帝可能借着那样一个状态，在那样一个风暴之前，预先警告并预先装备祂的子民。</w:t>
      </w:r>
    </w:p>
    <w:p w14:paraId="3BDCAF04">
      <w:pPr>
        <w:ind w:left="-5"/>
        <w:rPr>
          <w:rFonts w:hint="eastAsia"/>
        </w:rPr>
      </w:pPr>
    </w:p>
    <w:p w14:paraId="628D6566">
      <w:pPr>
        <w:ind w:left="-5"/>
        <w:rPr>
          <w:rFonts w:hint="eastAsia"/>
        </w:rPr>
      </w:pPr>
      <w:r>
        <w:rPr>
          <w:rFonts w:hint="eastAsia"/>
        </w:rPr>
        <w:t>What marvel if after our purity and praying, such a Judgement come to discover a multitude of gracelesse, profane hypocrites, and counterfeit dissemblers, and to give them a fill of their own wayes that were not in love with His?</w:t>
      </w:r>
    </w:p>
    <w:p w14:paraId="0662FB76">
      <w:pPr>
        <w:ind w:left="-5"/>
        <w:rPr>
          <w:rFonts w:hint="eastAsia"/>
        </w:rPr>
      </w:pPr>
      <w:r>
        <w:rPr>
          <w:rFonts w:hint="eastAsia"/>
        </w:rPr>
        <w:t>在我们纯洁和祷告之后，若有那样的审判来临，揭露一大群无恩典的、亵渎的伪善者，和伪装的假冒为善者，并让他们饱尝他们自己的道路，他们是不爱祂的道路的，这又有什么奇怪的呢？</w:t>
      </w:r>
    </w:p>
    <w:p w14:paraId="32CB3CBD">
      <w:pPr>
        <w:ind w:left="-5"/>
        <w:rPr>
          <w:rFonts w:hint="eastAsia"/>
        </w:rPr>
      </w:pPr>
    </w:p>
    <w:p w14:paraId="0154E73E">
      <w:pPr>
        <w:ind w:left="-5"/>
        <w:rPr>
          <w:rFonts w:hint="eastAsia"/>
        </w:rPr>
      </w:pPr>
      <w:r>
        <w:rPr>
          <w:rFonts w:hint="eastAsia"/>
        </w:rPr>
        <w:t>Beside, Gods peoples praying for Christs Kingdom flourishing and His peoples prosperity, will hasten judgement on them who do not grow in it.</w:t>
      </w:r>
    </w:p>
    <w:p w14:paraId="0D80DBBD">
      <w:pPr>
        <w:ind w:left="-5"/>
        <w:rPr>
          <w:rFonts w:hint="eastAsia"/>
        </w:rPr>
      </w:pPr>
      <w:r>
        <w:rPr>
          <w:rFonts w:hint="eastAsia"/>
        </w:rPr>
        <w:t>此外，上帝的子民为基督的国度兴旺和祂子民的兴盛祷告，将加速对那些不在其中成长之人的审判。</w:t>
      </w:r>
    </w:p>
    <w:p w14:paraId="166F29CF">
      <w:pPr>
        <w:ind w:left="-5"/>
        <w:rPr>
          <w:rFonts w:hint="eastAsia"/>
        </w:rPr>
      </w:pPr>
    </w:p>
    <w:p w14:paraId="4B1C44CD">
      <w:pPr>
        <w:ind w:left="-5"/>
        <w:rPr>
          <w:rFonts w:hint="eastAsia"/>
        </w:rPr>
      </w:pPr>
      <w:r>
        <w:rPr>
          <w:rFonts w:hint="eastAsia"/>
        </w:rPr>
        <w:t>Often inward enmity at the right way, when it is not received in love, though it may be in profession, Is plagued with outward outbreaking in wrong wayes, more than lf there had never been profession.</w:t>
      </w:r>
    </w:p>
    <w:p w14:paraId="63B27C60">
      <w:pPr>
        <w:ind w:left="-5"/>
        <w:rPr>
          <w:rFonts w:hint="eastAsia"/>
        </w:rPr>
      </w:pPr>
      <w:r>
        <w:rPr>
          <w:rFonts w:hint="eastAsia"/>
        </w:rPr>
        <w:t>常常，对正道的内在敌意，当它不是在爱中被接受，尽管可能是在宣告中被接受时，会被在外在的错谬道路上的爆发所惩罚，多于假如从未有过宣告。</w:t>
      </w:r>
    </w:p>
    <w:p w14:paraId="30BD263C">
      <w:pPr>
        <w:ind w:left="-5"/>
        <w:rPr>
          <w:rFonts w:hint="eastAsia"/>
        </w:rPr>
      </w:pPr>
    </w:p>
    <w:p w14:paraId="0C0BC3B2">
      <w:pPr>
        <w:ind w:left="-5"/>
        <w:rPr>
          <w:rFonts w:hint="eastAsia"/>
        </w:rPr>
      </w:pPr>
      <w:r>
        <w:rPr>
          <w:rFonts w:hint="eastAsia"/>
        </w:rPr>
        <w:t>2. This fire cometh from the altar, Observe, That there is a fire that cometh from the altar that hath right terrible effects, i. e. by such instruments, concerning such a subject as belongeth to the altar, and followed that way.</w:t>
      </w:r>
    </w:p>
    <w:p w14:paraId="70E61E34">
      <w:pPr>
        <w:ind w:left="-5"/>
        <w:rPr>
          <w:rFonts w:hint="eastAsia"/>
        </w:rPr>
      </w:pPr>
      <w:r>
        <w:rPr>
          <w:rFonts w:hint="eastAsia"/>
        </w:rPr>
        <w:t>2. 这火是从祭坛来的。观察到：有一团从祭坛来的火，有非常可怕的效果，即，借着那样的工具，关乎那样的属于祭坛的主题，并且是那样的方式。</w:t>
      </w:r>
    </w:p>
    <w:p w14:paraId="69D7D1D4">
      <w:pPr>
        <w:ind w:left="-5"/>
        <w:rPr>
          <w:rFonts w:hint="eastAsia"/>
        </w:rPr>
      </w:pPr>
    </w:p>
    <w:p w14:paraId="2E9679B4">
      <w:pPr>
        <w:ind w:left="-5"/>
        <w:rPr>
          <w:rFonts w:hint="eastAsia"/>
        </w:rPr>
      </w:pPr>
      <w:r>
        <w:rPr>
          <w:rFonts w:hint="eastAsia"/>
        </w:rPr>
        <w:t>Or, thus, Contention and strife about spiritual things amongst Church-men, and flowing from them to others, is a very sad Judgement and hath very terrible effects; it most marreth the beauty of the Church, it obstructeth the spiritual growth of Gods people, and burneth up all their spiritual life.</w:t>
      </w:r>
    </w:p>
    <w:p w14:paraId="28AB3F38">
      <w:pPr>
        <w:ind w:left="-5"/>
        <w:rPr>
          <w:rFonts w:hint="eastAsia"/>
        </w:rPr>
      </w:pPr>
      <w:r>
        <w:rPr>
          <w:rFonts w:hint="eastAsia"/>
        </w:rPr>
        <w:t>或者，如此：教会人士之间关于属灵事物的纷争和争竞，并从中流向其他人，是一个非常悲惨的审判，并有非常可怕的效果；它最损害教会的美丽，它阻碍上帝子民的属灵成长，并烧尽他们所有的属灵生命。</w:t>
      </w:r>
    </w:p>
    <w:p w14:paraId="5167E5EB">
      <w:pPr>
        <w:ind w:left="-5"/>
        <w:rPr>
          <w:rFonts w:hint="eastAsia"/>
        </w:rPr>
      </w:pPr>
    </w:p>
    <w:p w14:paraId="72B53DF4">
      <w:pPr>
        <w:ind w:left="-5"/>
        <w:rPr>
          <w:rFonts w:hint="eastAsia"/>
        </w:rPr>
      </w:pPr>
      <w:r>
        <w:rPr>
          <w:rFonts w:hint="eastAsia"/>
        </w:rPr>
        <w:t>Lord save us from this Judgement, and make all His servants and people warrie of the kindling of it, and make us more earnest in prayer, that God would quench what of it is begun, left it go off to consume us.</w:t>
      </w:r>
    </w:p>
    <w:p w14:paraId="20E1CA77">
      <w:pPr>
        <w:ind w:left="-5"/>
        <w:rPr>
          <w:rFonts w:hint="eastAsia"/>
        </w:rPr>
      </w:pPr>
      <w:r>
        <w:rPr>
          <w:rFonts w:hint="eastAsia"/>
        </w:rPr>
        <w:t>主啊，拯救我们脱离这审判，并使祂所有的仆人和子民警惕它的燃起，并使我们在祷告上更热切，好让上帝熄灭已开始的，以免它发展下去将我们吞噬。</w:t>
      </w:r>
    </w:p>
    <w:p w14:paraId="28FCF71C">
      <w:pPr>
        <w:ind w:left="-5"/>
        <w:rPr>
          <w:rFonts w:hint="eastAsia"/>
        </w:rPr>
      </w:pPr>
    </w:p>
    <w:p w14:paraId="19F9EE7D">
      <w:pPr>
        <w:ind w:left="-5"/>
        <w:rPr>
          <w:rFonts w:hint="eastAsia"/>
        </w:rPr>
      </w:pPr>
      <w:r>
        <w:rPr>
          <w:rFonts w:hint="eastAsia"/>
        </w:rPr>
        <w:t>Observe, 3. That these spiritual Judgements are ordered and timed by Christ, who setteth bounds to them: His soveraignity reacheth these things, the fire cometh not till He cast it; the trumpets found not til He give them orders; 2 Thess. 2.</w:t>
      </w:r>
    </w:p>
    <w:p w14:paraId="016C4D54">
      <w:pPr>
        <w:ind w:left="-5"/>
        <w:rPr>
          <w:rFonts w:hint="eastAsia"/>
        </w:rPr>
      </w:pPr>
      <w:r>
        <w:rPr>
          <w:rFonts w:hint="eastAsia"/>
        </w:rPr>
        <w:t>观察3。那些属灵的审判是由基督所安排和定时的，祂为它们设定界限：祂的至高主权达到这些事，火若非祂投下，就不会来临；号若非祂给它们命令，就不会吹响；帖撒罗尼迦后书2章。</w:t>
      </w:r>
    </w:p>
    <w:p w14:paraId="17FDD561">
      <w:pPr>
        <w:ind w:left="-5"/>
        <w:rPr>
          <w:rFonts w:hint="eastAsia"/>
        </w:rPr>
      </w:pPr>
    </w:p>
    <w:p w14:paraId="08D8B0A5">
      <w:pPr>
        <w:ind w:left="-5"/>
        <w:rPr>
          <w:rFonts w:hint="eastAsia"/>
        </w:rPr>
      </w:pPr>
      <w:r>
        <w:rPr>
          <w:rFonts w:hint="eastAsia"/>
        </w:rPr>
        <w:t>He sendeth strong delusion; Luke 12. I came to send fire on the earth: though the sin be lying on them, and others be instrumental in it, yet the delusion cometh not by guesse; and when God in Judgement plagueth, He hath His own way of ordering and timing it, as He thinketh meet; and were not His bridle is in the mouth of this Judgement, we had been more consumed with it ere now.</w:t>
      </w:r>
    </w:p>
    <w:p w14:paraId="124741F5">
      <w:pPr>
        <w:ind w:left="-5"/>
        <w:rPr>
          <w:rFonts w:hint="eastAsia"/>
        </w:rPr>
      </w:pPr>
      <w:r>
        <w:rPr>
          <w:rFonts w:hint="eastAsia"/>
        </w:rPr>
        <w:t>祂差遣强烈的迷惑；路加福音12章。“我来要把火丢在地上。”尽管罪在他们身上，其他人是其中的工具，然而迷惑并非偶然而来；并且当上帝在审判中惩罚时，祂有祂自己的安排和定时的方式，如祂所认为的合适；若非祂的嚼环在这审判的口中，我们早就被它更多地吞噬了。</w:t>
      </w:r>
    </w:p>
    <w:p w14:paraId="1D4808EC">
      <w:pPr>
        <w:ind w:left="-5"/>
        <w:rPr>
          <w:rFonts w:hint="eastAsia"/>
        </w:rPr>
      </w:pPr>
    </w:p>
    <w:p w14:paraId="3D129183">
      <w:pPr>
        <w:ind w:left="-5"/>
        <w:rPr>
          <w:rFonts w:hint="eastAsia"/>
        </w:rPr>
      </w:pPr>
      <w:r>
        <w:rPr>
          <w:rFonts w:hint="eastAsia"/>
        </w:rPr>
        <w:t>The 6 vers. sheweth to what purpose this was; and in it, it is said, the seven Angels prepared themselves to sound: Why not at first when the trumpets were given them?</w:t>
      </w:r>
    </w:p>
    <w:p w14:paraId="08285FA6">
      <w:pPr>
        <w:ind w:left="-5"/>
        <w:rPr>
          <w:rFonts w:hint="eastAsia"/>
        </w:rPr>
      </w:pPr>
      <w:r>
        <w:rPr>
          <w:rFonts w:hint="eastAsia"/>
        </w:rPr>
        <w:t>第6节显明了这是为什么目的；并且在其中，经文说：“七位天使就预备要吹。”为何不在号被赐给他们时就立刻吹呢？</w:t>
      </w:r>
    </w:p>
    <w:p w14:paraId="2703FB71">
      <w:pPr>
        <w:ind w:left="-5"/>
        <w:rPr>
          <w:rFonts w:hint="eastAsia"/>
        </w:rPr>
      </w:pPr>
    </w:p>
    <w:p w14:paraId="28285656">
      <w:pPr>
        <w:ind w:left="-5"/>
        <w:rPr>
          <w:rFonts w:hint="eastAsia"/>
        </w:rPr>
      </w:pPr>
      <w:r>
        <w:rPr>
          <w:rFonts w:hint="eastAsia"/>
        </w:rPr>
        <w:t>Answ. Because (as we said) they waited for orders; and now, orders being given, they delay not, but fal to do their duty; Yet, 1. by preparing either themselves, or their instruments for it.</w:t>
      </w:r>
    </w:p>
    <w:p w14:paraId="59916E89">
      <w:pPr>
        <w:ind w:left="-5"/>
        <w:rPr>
          <w:rFonts w:hint="eastAsia"/>
        </w:rPr>
      </w:pPr>
      <w:r>
        <w:rPr>
          <w:rFonts w:hint="eastAsia"/>
        </w:rPr>
        <w:t>答：因为（如我们所说）他们等待命令；现在，命令既已发出，他们就不延迟，而开始尽他们的本分；然而，1. 是通过预备他们自己，或他们的工具来作预备。</w:t>
      </w:r>
    </w:p>
    <w:p w14:paraId="280FFFB4">
      <w:pPr>
        <w:ind w:left="-5"/>
        <w:rPr>
          <w:rFonts w:hint="eastAsia"/>
        </w:rPr>
      </w:pPr>
    </w:p>
    <w:p w14:paraId="565600A4">
      <w:pPr>
        <w:ind w:left="-5"/>
        <w:rPr>
          <w:rFonts w:hint="eastAsia"/>
        </w:rPr>
      </w:pPr>
      <w:r>
        <w:rPr>
          <w:rFonts w:hint="eastAsia"/>
        </w:rPr>
        <w:t>2. By keeping due order and not confounding their commissions, and the timing of these, neither precipitating without commission, though furnished with gifts; nor rashly, and confusedly going about it; but with preparation and order: which things are certainly mentioned for imitation, that these who pray for grace to do Gods will on earth as it is done in heaven, may take this as a patern, especially such as are intrusted to be Heraulds and to found His trumpets.</w:t>
      </w:r>
    </w:p>
    <w:p w14:paraId="559172B6">
      <w:pPr>
        <w:ind w:left="-5"/>
        <w:rPr>
          <w:rFonts w:hint="eastAsia"/>
        </w:rPr>
      </w:pPr>
      <w:r>
        <w:rPr>
          <w:rFonts w:hint="eastAsia"/>
        </w:rPr>
        <w:t>2. 通过保持适当的次序，不混淆他们的使命和定时，既不没有使命就仓促行事，尽管被装备了恩赐；也不鲁莽、混乱地去行；而是有预备、有次序地：这些事无疑是被提及，为要仿效，好让那些祷告求恩典，要在地上行上帝的旨意如同在天上行一样的人，可以以此为榜样，特别是那些受托作先锋并吹响祂号的人。</w:t>
      </w:r>
    </w:p>
    <w:p w14:paraId="7A152615">
      <w:pPr>
        <w:ind w:left="-5"/>
        <w:rPr>
          <w:rFonts w:hint="eastAsia"/>
        </w:rPr>
      </w:pPr>
    </w:p>
    <w:p w14:paraId="40778F31">
      <w:pPr>
        <w:ind w:left="-5"/>
        <w:rPr>
          <w:rFonts w:hint="eastAsia"/>
        </w:rPr>
      </w:pPr>
      <w:r>
        <w:rPr>
          <w:rFonts w:hint="eastAsia"/>
        </w:rPr>
        <w:t>1. They are set a part and designed for this office; so should Ministers, they should look well they be designed for this office, and have their calling clear, as these seven Angels were separated from others to this work.</w:t>
      </w:r>
    </w:p>
    <w:p w14:paraId="01FA3293">
      <w:pPr>
        <w:ind w:left="-5"/>
        <w:rPr>
          <w:rFonts w:hint="eastAsia"/>
        </w:rPr>
      </w:pPr>
      <w:r>
        <w:rPr>
          <w:rFonts w:hint="eastAsia"/>
        </w:rPr>
        <w:t>1. 他们被分别为圣，并被指定担任这个职分；传道人也当如此，他们应当好好地看，他们是否被指定担任这个职分，并且他们的呼召是否清晰，如同这七位天使被从其他人中分别出来，担任这项工作。</w:t>
      </w:r>
    </w:p>
    <w:p w14:paraId="620B0582">
      <w:pPr>
        <w:ind w:left="-5"/>
        <w:rPr>
          <w:rFonts w:hint="eastAsia"/>
        </w:rPr>
      </w:pPr>
    </w:p>
    <w:p w14:paraId="3560C225">
      <w:pPr>
        <w:ind w:left="-5"/>
        <w:rPr>
          <w:rFonts w:hint="eastAsia"/>
        </w:rPr>
      </w:pPr>
      <w:r>
        <w:rPr>
          <w:rFonts w:hint="eastAsia"/>
        </w:rPr>
        <w:t>2, Trumpets are given them, that is, they are furnished with gifts; whomsoever He designeth for an office in His house, He furnisheth them, and giveth trumpets to all whom He calleth to found.</w:t>
      </w:r>
    </w:p>
    <w:p w14:paraId="61EE7E50">
      <w:pPr>
        <w:ind w:left="-5"/>
        <w:rPr>
          <w:rFonts w:hint="eastAsia"/>
        </w:rPr>
      </w:pPr>
      <w:r>
        <w:rPr>
          <w:rFonts w:hint="eastAsia"/>
        </w:rPr>
        <w:t>2，有号赐给他们，即，他们被装备了恩赐；凡祂指定在祂家中担任一个职分的人，祂都装备他们，并赐号给所有祂所呼召去吹响的人。</w:t>
      </w:r>
    </w:p>
    <w:p w14:paraId="66FB54E2">
      <w:pPr>
        <w:ind w:left="-5"/>
        <w:rPr>
          <w:rFonts w:hint="eastAsia"/>
        </w:rPr>
      </w:pPr>
    </w:p>
    <w:p w14:paraId="0A4A8D5D">
      <w:pPr>
        <w:ind w:left="-5"/>
        <w:rPr>
          <w:rFonts w:hint="eastAsia"/>
        </w:rPr>
      </w:pPr>
      <w:r>
        <w:rPr>
          <w:rFonts w:hint="eastAsia"/>
        </w:rPr>
        <w:t>3. When they have gotten trumpets, they will not blow while He command to found: it is not gifts that warrant men to Preach, but they must have particular orders when to do it.</w:t>
      </w:r>
    </w:p>
    <w:p w14:paraId="56484DCA">
      <w:pPr>
        <w:ind w:left="-5"/>
        <w:rPr>
          <w:rFonts w:hint="eastAsia"/>
        </w:rPr>
      </w:pPr>
      <w:r>
        <w:rPr>
          <w:rFonts w:hint="eastAsia"/>
        </w:rPr>
        <w:t>3. 当他们得了号，他们不会吹，直到祂命令吹响：并非恩赐授权人去讲道，而是他们必须有特别的命令，何时去行。</w:t>
      </w:r>
    </w:p>
    <w:p w14:paraId="7B17E83E">
      <w:pPr>
        <w:ind w:left="-5"/>
        <w:rPr>
          <w:rFonts w:hint="eastAsia"/>
        </w:rPr>
      </w:pPr>
    </w:p>
    <w:p w14:paraId="0D26D73E">
      <w:pPr>
        <w:ind w:left="-5"/>
        <w:rPr>
          <w:rFonts w:hint="eastAsia"/>
        </w:rPr>
      </w:pPr>
      <w:r>
        <w:rPr>
          <w:rFonts w:hint="eastAsia"/>
        </w:rPr>
        <w:t>The Word must be taken from his mouth, when, where, and how He shall order it.</w:t>
      </w:r>
    </w:p>
    <w:p w14:paraId="40FE1216">
      <w:pPr>
        <w:ind w:left="-5"/>
        <w:rPr>
          <w:rFonts w:hint="eastAsia"/>
        </w:rPr>
      </w:pPr>
      <w:r>
        <w:rPr>
          <w:rFonts w:hint="eastAsia"/>
        </w:rPr>
        <w:t>道必须从祂的口中取得，何时、何地，以及祂将如何安排它。</w:t>
      </w:r>
    </w:p>
    <w:p w14:paraId="4BF30C1D">
      <w:pPr>
        <w:ind w:left="-5"/>
        <w:rPr>
          <w:rFonts w:hint="eastAsia"/>
        </w:rPr>
      </w:pPr>
    </w:p>
    <w:p w14:paraId="48268C10">
      <w:pPr>
        <w:ind w:left="-5"/>
        <w:rPr>
          <w:rFonts w:hint="eastAsia"/>
        </w:rPr>
      </w:pPr>
      <w:r>
        <w:rPr>
          <w:rFonts w:hint="eastAsia"/>
        </w:rPr>
        <w:t>4. They are prepared, advised and warry in going about the work when they are called to found: Gods giving of gifts and orders to exercise them, is not enough except men prepare themselves for the work, and be advised and warry in going about it, as Paul to Timothie, 2 Tim. 1:6.</w:t>
      </w:r>
    </w:p>
    <w:p w14:paraId="062D0A78">
      <w:pPr>
        <w:ind w:left="-5"/>
        <w:rPr>
          <w:rFonts w:hint="eastAsia"/>
        </w:rPr>
      </w:pPr>
      <w:r>
        <w:rPr>
          <w:rFonts w:hint="eastAsia"/>
        </w:rPr>
        <w:t>4. 当他们被呼召去吹响时，他们在进行那工作时是预备好的、审慎的和警惕的：上帝赐予恩赐和命令去操练它们，是不够的，除非人预备自己去作那工，并在进行时是审慎和警惕的，如保罗对提摩太所说的，提摩太后书1:6。</w:t>
      </w:r>
    </w:p>
    <w:p w14:paraId="30C87685">
      <w:pPr>
        <w:ind w:left="-5"/>
        <w:rPr>
          <w:rFonts w:hint="eastAsia"/>
        </w:rPr>
      </w:pPr>
    </w:p>
    <w:p w14:paraId="7AB9B29E">
      <w:pPr>
        <w:ind w:left="-5"/>
        <w:rPr>
          <w:rFonts w:hint="eastAsia"/>
        </w:rPr>
      </w:pPr>
      <w:r>
        <w:rPr>
          <w:rFonts w:hint="eastAsia"/>
        </w:rPr>
        <w:t>Stir up the gift that is in thee, &amp;c. 5.</w:t>
      </w:r>
    </w:p>
    <w:p w14:paraId="056D6792">
      <w:pPr>
        <w:ind w:left="-5"/>
        <w:rPr>
          <w:rFonts w:hint="eastAsia"/>
        </w:rPr>
      </w:pPr>
      <w:r>
        <w:rPr>
          <w:rFonts w:hint="eastAsia"/>
        </w:rPr>
        <w:t>“将你里面的恩赐，再如火挑旺起来”等等。5.</w:t>
      </w:r>
    </w:p>
    <w:p w14:paraId="7F479357">
      <w:pPr>
        <w:ind w:left="-5"/>
        <w:rPr>
          <w:rFonts w:hint="eastAsia"/>
        </w:rPr>
      </w:pPr>
    </w:p>
    <w:p w14:paraId="15B7DF91">
      <w:pPr>
        <w:ind w:left="-5"/>
        <w:rPr>
          <w:rFonts w:hint="eastAsia"/>
        </w:rPr>
      </w:pPr>
      <w:r>
        <w:rPr>
          <w:rFonts w:hint="eastAsia"/>
        </w:rPr>
        <w:t>They are diligent and faithful in their execution when they have gotten orders and are prepared; although the message be heavy, faithfulnesse and diligence is a good property of a Minister of Christ.</w:t>
      </w:r>
    </w:p>
    <w:p w14:paraId="33286A09">
      <w:pPr>
        <w:ind w:left="-5"/>
        <w:rPr>
          <w:rFonts w:hint="eastAsia"/>
        </w:rPr>
      </w:pPr>
      <w:r>
        <w:rPr>
          <w:rFonts w:hint="eastAsia"/>
        </w:rPr>
        <w:t>当他们得了命令并预备好时，他们在执行上是勤奋和忠心的；尽管信息是沉重的，忠心和勤奋是基督传道人的一个好品质。</w:t>
      </w:r>
    </w:p>
    <w:p w14:paraId="2E564A2A">
      <w:pPr>
        <w:ind w:left="-5"/>
        <w:rPr>
          <w:rFonts w:hint="eastAsia"/>
        </w:rPr>
      </w:pPr>
    </w:p>
    <w:p w14:paraId="5982730C">
      <w:pPr>
        <w:ind w:left="-5"/>
        <w:rPr>
          <w:rFonts w:hint="eastAsia"/>
        </w:rPr>
      </w:pPr>
      <w:r>
        <w:rPr>
          <w:rFonts w:hint="eastAsia"/>
        </w:rPr>
        <w:t>6. They keep in orderly way of proceeding in discharging their duty, every one in their station, and not in a confused way; so it becometh Ministers: and Ministers, being resumbled to Angels; and their giving of warning, to the sounding of the trumpet, Their office and duty may be thus pointed at here.</w:t>
      </w:r>
    </w:p>
    <w:p w14:paraId="4B57982E">
      <w:pPr>
        <w:ind w:left="-5"/>
        <w:rPr>
          <w:rFonts w:hint="eastAsia"/>
        </w:rPr>
      </w:pPr>
      <w:r>
        <w:rPr>
          <w:rFonts w:hint="eastAsia"/>
        </w:rPr>
        <w:t>6. 他们在履行他们的本分时，保持着有序的进行方式，每一个人都在他们的岗位上，并非混乱的方式；传道人也当如此：传道人既被比作天使；并且他们发出警告，被比作吹响号角，他们的职分和本分可以如此在此处被指出。</w:t>
      </w:r>
    </w:p>
    <w:p w14:paraId="5BF824D5">
      <w:pPr>
        <w:ind w:left="-5"/>
        <w:rPr>
          <w:rFonts w:hint="eastAsia"/>
        </w:rPr>
      </w:pPr>
    </w:p>
    <w:p w14:paraId="20FEBF50">
      <w:pPr>
        <w:ind w:left="-5"/>
        <w:rPr>
          <w:rFonts w:hint="eastAsia"/>
        </w:rPr>
      </w:pPr>
      <w:r>
        <w:rPr>
          <w:rFonts w:hint="eastAsia"/>
        </w:rPr>
        <w:t>Lastly, Sounding of a trumpet, implieth distinctness, 1 Cor. 14 and statelinesse and power in the manner of carrying their commission, giving alarm convinceingly and plainly, which notably agreeth to Ministers.</w:t>
      </w:r>
    </w:p>
    <w:p w14:paraId="7074FC22">
      <w:pPr>
        <w:ind w:left="-5"/>
        <w:rPr>
          <w:rFonts w:hint="eastAsia"/>
        </w:rPr>
      </w:pPr>
      <w:r>
        <w:rPr>
          <w:rFonts w:hint="eastAsia"/>
        </w:rPr>
        <w:t>最后，吹响号角，意味着清晰，哥林多前书14章，以及在执行他们使命的方式上的威严和能力，发出令人信服且清晰的警报，这非常适合于传道人。</w:t>
      </w:r>
    </w:p>
    <w:p w14:paraId="0E39F9C4">
      <w:pPr>
        <w:ind w:left="-5"/>
        <w:rPr>
          <w:rFonts w:hint="eastAsia"/>
        </w:rPr>
      </w:pPr>
    </w:p>
    <w:p w14:paraId="78BD4DF8">
      <w:pPr>
        <w:ind w:left="-5"/>
        <w:rPr>
          <w:rFonts w:hint="eastAsia"/>
        </w:rPr>
      </w:pPr>
      <w:r>
        <w:rPr>
          <w:rFonts w:hint="eastAsia"/>
        </w:rPr>
        <w:t>Followeth, from the 7. vers. and forward, their sounding: where there is in every trumpet, 1. The sounding.</w:t>
      </w:r>
    </w:p>
    <w:p w14:paraId="088B2E3A">
      <w:pPr>
        <w:ind w:left="-5"/>
        <w:rPr>
          <w:rFonts w:hint="eastAsia"/>
        </w:rPr>
      </w:pPr>
      <w:r>
        <w:rPr>
          <w:rFonts w:hint="eastAsia"/>
        </w:rPr>
        <w:t>随之而来的是，从第7节及以后，他们的吹响：其中在每一个号中，有：1. 吹响。</w:t>
      </w:r>
    </w:p>
    <w:p w14:paraId="59C3CC23">
      <w:pPr>
        <w:ind w:left="-5"/>
        <w:rPr>
          <w:rFonts w:hint="eastAsia"/>
        </w:rPr>
      </w:pPr>
    </w:p>
    <w:p w14:paraId="6F9CF7DD">
      <w:pPr>
        <w:ind w:left="-5"/>
        <w:rPr>
          <w:rFonts w:hint="eastAsia"/>
        </w:rPr>
      </w:pPr>
      <w:r>
        <w:rPr>
          <w:rFonts w:hint="eastAsia"/>
        </w:rPr>
        <w:t>2. The effect or consequent of the sounding; and that is the judgment that followed.</w:t>
      </w:r>
    </w:p>
    <w:p w14:paraId="109EECF9">
      <w:pPr>
        <w:ind w:left="-5"/>
        <w:rPr>
          <w:rFonts w:hint="eastAsia"/>
        </w:rPr>
      </w:pPr>
      <w:r>
        <w:rPr>
          <w:rFonts w:hint="eastAsia"/>
        </w:rPr>
        <w:t>2. 吹响的效果或结果；那是随之而来的审判。</w:t>
      </w:r>
    </w:p>
    <w:p w14:paraId="0465EA76">
      <w:pPr>
        <w:ind w:left="-5"/>
        <w:rPr>
          <w:rFonts w:hint="eastAsia"/>
        </w:rPr>
      </w:pPr>
    </w:p>
    <w:p w14:paraId="67215268">
      <w:pPr>
        <w:ind w:left="-5"/>
        <w:rPr>
          <w:rFonts w:hint="eastAsia"/>
        </w:rPr>
      </w:pPr>
      <w:r>
        <w:rPr>
          <w:rFonts w:hint="eastAsia"/>
        </w:rPr>
        <w:t>3. The object of the judgment, the earth.</w:t>
      </w:r>
    </w:p>
    <w:p w14:paraId="1AF2DB33">
      <w:pPr>
        <w:ind w:left="-5"/>
        <w:rPr>
          <w:rFonts w:hint="eastAsia"/>
        </w:rPr>
      </w:pPr>
      <w:r>
        <w:rPr>
          <w:rFonts w:hint="eastAsia"/>
        </w:rPr>
        <w:t>3. 审判的对象，即地。</w:t>
      </w:r>
    </w:p>
    <w:p w14:paraId="74B8E1DD">
      <w:pPr>
        <w:ind w:left="-5"/>
        <w:rPr>
          <w:rFonts w:hint="eastAsia"/>
        </w:rPr>
      </w:pPr>
    </w:p>
    <w:p w14:paraId="603EDD5D">
      <w:pPr>
        <w:ind w:left="-5"/>
        <w:rPr>
          <w:rFonts w:hint="eastAsia"/>
        </w:rPr>
      </w:pPr>
      <w:r>
        <w:rPr>
          <w:rFonts w:hint="eastAsia"/>
        </w:rPr>
        <w:t>And, 4. the extent, fruits and effects of the judgement.</w:t>
      </w:r>
    </w:p>
    <w:p w14:paraId="1407D474">
      <w:pPr>
        <w:ind w:left="-5"/>
        <w:rPr>
          <w:rFonts w:hint="eastAsia"/>
        </w:rPr>
      </w:pPr>
      <w:r>
        <w:rPr>
          <w:rFonts w:hint="eastAsia"/>
        </w:rPr>
        <w:t>并且，4. 审判的范围、果实和效果。</w:t>
      </w:r>
    </w:p>
    <w:p w14:paraId="190F9E07">
      <w:pPr>
        <w:ind w:left="-5"/>
        <w:rPr>
          <w:rFonts w:hint="eastAsia"/>
        </w:rPr>
      </w:pPr>
    </w:p>
    <w:p w14:paraId="70B84B88">
      <w:pPr>
        <w:ind w:left="-5"/>
        <w:rPr>
          <w:rFonts w:hint="eastAsia"/>
        </w:rPr>
      </w:pPr>
      <w:r>
        <w:rPr>
          <w:rFonts w:hint="eastAsia"/>
        </w:rPr>
        <w:t>To understand more particularly this prophesie of the trumpets, which is an hard place, and needeth Gods special direction in it (which we humbly desire) we premit these considerations or observations, which may in some things fix us in the opening of it.</w:t>
      </w:r>
    </w:p>
    <w:p w14:paraId="5727810A">
      <w:pPr>
        <w:ind w:left="-5"/>
        <w:rPr>
          <w:rFonts w:hint="eastAsia"/>
        </w:rPr>
      </w:pPr>
      <w:r>
        <w:rPr>
          <w:rFonts w:hint="eastAsia"/>
        </w:rPr>
        <w:t>为了更具体地理解这号的预言，这是一个困难的地方，并且需要上帝特别的指引（我们谦卑地渴望），我们预先提出这些考虑或观察，这可能在某些事上，在揭开它时，帮助我们确定。</w:t>
      </w:r>
    </w:p>
    <w:p w14:paraId="5BB01AED">
      <w:pPr>
        <w:ind w:left="-5"/>
        <w:rPr>
          <w:rFonts w:hint="eastAsia"/>
        </w:rPr>
      </w:pPr>
    </w:p>
    <w:p w14:paraId="3DD1F8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1.For its beginning, rise, and close; it is cleared before, to rise afterthe breaking of that little peace the church enjoyed under Constantine, and to close at Antichrists begun fal, when he is brought to a height, and the vials begin to be poured out.</w:t>
      </w:r>
    </w:p>
    <w:p w14:paraId="4E2CEA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就其开始、兴起和结束而言；先前已阐明，它是在教会曾在君士坦丁手下享有的那短暂和平破碎之后兴起的，并在敌基督开始堕落，当他被带到顶峰，碗开始被倒出时结束。</w:t>
      </w:r>
    </w:p>
    <w:p w14:paraId="74E895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564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not only contemporary with, but hath respect unto, the prophesie of the beasts, Chap. 13 and Chap. 11. vers. 7 as also the rise and close of that prophesie of the beasts, will fal under the same times and marches: whereby it appeareth (considering also Chap. 7:1, &amp;c. and what was said there) they do most directly belong to the Church, and that in Spiritual trials.</w:t>
      </w:r>
    </w:p>
    <w:p w14:paraId="3F433F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不仅与兽的预言同时代，而且也关乎兽的预言，第13章和第11章第7节；同样，那兽的预言的兴起和结束，也将落在相同的时期和界限之内：借此可见（也考虑到第7章1节等等，以及那里所说的），它们最直接地属于教会，并且是属灵的试炼。</w:t>
      </w:r>
    </w:p>
    <w:p w14:paraId="7300DB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A69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3.Consider, that the fifth trumpet looketh clearly to Antichrist andhis discovery openly, as appeareth by comparing, vers. 4 Chap. 9 with vers. 8 Chap. 13.</w:t>
      </w:r>
    </w:p>
    <w:p w14:paraId="012AAF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考虑到，第五号清晰地指向敌基督及其公开的被揭示，如比较第9章4节和第13章8节所显明的。</w:t>
      </w:r>
    </w:p>
    <w:p w14:paraId="22B459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B8A9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persons and by the same mark, are keeped from the Spiritual hurt of both; as also, that the sixth trumpet bringeth the Mahometans upon the back of that, the Turks being raised as a scourge for the Idolatry of the former, which are the first two great woes; and the first four are lesser in comparison of these.</w:t>
      </w:r>
    </w:p>
    <w:p w14:paraId="49926C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同样的人，并借着同样的记号，得以免受这两者的属灵伤害；并且，第六号在其后带来了穆斯林，土耳其人被兴起作为对前者偶像崇拜的鞭挞，这是头两次大灾；而头四次灾与这些相比则较小。</w:t>
      </w:r>
    </w:p>
    <w:p w14:paraId="75F577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A72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discovery of Antichrist, will be about the six hundred year, or a little after: the first four then must preceed that time, and continue the slate of the Church from the three hundred or thereby (where the seals are closed) till that time.</w:t>
      </w:r>
    </w:p>
    <w:p w14:paraId="1B758B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现在，敌基督的这次被揭示，将约在六百年，或其稍后：那么，头四次灾就必须先于那时，并延续教会从三百年前后（那时印被揭开）直到那时的状态。</w:t>
      </w:r>
    </w:p>
    <w:p w14:paraId="2CC10D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84E8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4.Consider, that the main drift, is to discover that defection of thevisible Church in declining by steps from purity in Doctrine and simplicity in Worship, which endeth in Antichrists height; and also consider it, as it is penal, every step of their sin and defection being (in Gods righteous judgment) penal, including in it some Spiritual plague, and carrying alongst with it, or on the back of it, some temporal judgement on the world, and exercise or trial on the Godly, especially under Antichrist.</w:t>
      </w:r>
    </w:p>
    <w:p w14:paraId="5CA847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考虑到，主要的目的，是要揭示可见教会在教义的纯洁和敬拜的纯朴上逐步衰落的背道，这背道在敌基督的顶峰时结束；并且也将其看作是惩罚性的，他们罪和背道的每一步都（在上帝公义的审判中）是惩罚性的，其中包含了一些属灵的瘟疫，并伴随着，或在其后，一些对世界的暂时审判，以及对敬虔之人的操练或试炼，特别是在敌基督手下。</w:t>
      </w:r>
    </w:p>
    <w:p w14:paraId="1364B3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9C5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5.Consider, that it doth not so much point at particulars either ofthings or persons, as to shew the general state of the Church in these successive times by whatfomever instruments or events of all sorts, having influence on her declining, and especially as they make way for Antichrists growth, by weakening the Church or shaking the Empire: which being the main scope, is more clearly insisted on in the 11 Cap. and in the vision, Cap. 12, 13, and 14 therefore may they in part, be of a mixed nature as they stand in reference to his scope.</w:t>
      </w:r>
    </w:p>
    <w:p w14:paraId="292D3F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考虑到，它与其说是指向事物或人物的细节，不如说是要显示教会在这些相继时期中的总体状态，借着任何种类的工具或事件，它们对她的衰落有影响，特别是当它们借着削弱教会或动摇帝国，为敌基督的成长铺平道路时：这既是其主要目的，就在第11章，以及在第12、13和14章的异象中被更清晰地坚持；因此，就其关乎祂的目的而言，它们在部分上可以是混合性质的。</w:t>
      </w:r>
    </w:p>
    <w:p w14:paraId="50F116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BEE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6.It is observable, That as in all the other changes of periods, so inthis, the overturning of the visible Church is compared to the overturning of the world, and plaguing the Earth, Sea, Rivers, Sun, Moon, &amp;c.</w:t>
      </w:r>
    </w:p>
    <w:p w14:paraId="6A29AE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值得注意的是，如同在所有其他的时期改变中一样，在此，可见教会的倾覆被比作世界的倾覆，以及惩罚地、海、江河、日、月等等。</w:t>
      </w:r>
    </w:p>
    <w:p w14:paraId="63E88A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F48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three worlds mentioned, which successively are defaced by the three principal prophesies of this Book, 1. The heathen world, it is overturned together, Chap. 6 and under the sixth seal.</w:t>
      </w:r>
    </w:p>
    <w:p w14:paraId="69D6B3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提到了三个世界，它们被本书的三个主要预言相继地破坏：1. 外邦人的世界，它在第6章，在第六印下，一同被倾覆。</w:t>
      </w:r>
    </w:p>
    <w:p w14:paraId="5340B7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7DC7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To it succeedeth the Christian world, when Religion hath liberty and the countenance of the Romane Authority; this is defaced successively under the trumpets, by that worlds declining to be antichristian, and by his getting Authority and Power on his fide, and bringing the Church witnesses and Saints low.</w:t>
      </w:r>
    </w:p>
    <w:p w14:paraId="7E8726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随之而来的是基督教世界，那时宗教有自由和罗马当局的支持；这在号之下被相继地破坏，借着那世界衰落为敌基督的，以及他得到权威和权力在他一边，并使教会见证人和圣徒卑微。</w:t>
      </w:r>
    </w:p>
    <w:p w14:paraId="0BC7AC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3909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Popish, or Antichristian world, is destroyed under the vials, in the same expressions of Sea, Earth, &amp;c. All which states of the Church in the Empire, are compared to different worlds, and their overturning or defacing to the changing of the world, while it is only the Religion or Religion in the world which suffereth change.</w:t>
      </w:r>
    </w:p>
    <w:p w14:paraId="24D118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教皇派的，或敌基督的世界，在碗之下，用同样的“海”、“地”等等的表达方式被毁灭。所有这些在帝国中的教会状态，都被比作不同的世界，它们的倾覆或破坏，被比作世界的改变，而实际上只是宗教，或世界中的宗教遭受了改变。</w:t>
      </w:r>
    </w:p>
    <w:p w14:paraId="7C77C9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833F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7.If we will look to the trumpets, as the effects follow them, and tothe vials and their effects, There is a great suitablenesse between them in all.</w:t>
      </w:r>
    </w:p>
    <w:p w14:paraId="734322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如果我们看号，如其效果所伴随的，并看碗及其效果，在所有这些中，它们之间有很大的相称性。</w:t>
      </w:r>
    </w:p>
    <w:p w14:paraId="726488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0699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trumpet is on the Earth, and so is the first vial poured out on it; the second on the Sea; the third on the Rivers, in both; so the fourth on the Sun.</w:t>
      </w:r>
    </w:p>
    <w:p w14:paraId="1882AC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第一号是对地，第一个碗也是倒在地上；第二个对海；第三个对江河，在两者中都如此；第四个对日。</w:t>
      </w:r>
    </w:p>
    <w:p w14:paraId="361D64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C98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fifth trumpet bringeth out Antichrist as on his throne, the fifth vial is poured out on the seat or throne of the beast; the sixth trumpet louseth the four Angels at Euphrates, the vial drieth up that River: whereby it appeareth, that God destroyeth Antichrist in that same method he grew, and cleareth His Church, as she was in several steps darkned, obscured and troubled; that as Antichrist brought in a new counterfeit Church or World by degrees, overturning what was before, So shall he be destroyed.</w:t>
      </w:r>
    </w:p>
    <w:p w14:paraId="6770FE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号带出敌基督，如同坐在他的宝座上，第五碗是倒在兽的座位或宝座上；第六号在幼发拉底河释放了四位天使，碗则使那河干涸：借此可见，上帝以敌基督成长的同样方法毁灭他，并洁净祂的教会，如同她曾在几个步骤中被黑暗、遮蔽和搅扰一样；如同敌基督逐步地带来一个新的、伪造的教会或世界，倾覆了先前的，照样他也将被毁灭。</w:t>
      </w:r>
    </w:p>
    <w:p w14:paraId="682E6B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3C9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as the destruction of Antichrist and his world, is clearly intended by the vails; so this world, which is overturned here, must be understood of the visible Church, on where ruines that Antichristian world was erected, seing the rise of Antichrist inferreth the defacing of the Church, and that by the same steps and in the same method, as his ruine followeth by the vials.</w:t>
      </w:r>
    </w:p>
    <w:p w14:paraId="094873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同敌基督及其世界的毁灭，被面纱所清晰地意图一样；照样，此处被倾覆的这个世界，也必须被理解为是可见的教会，在其废墟之上，那敌基督的世界被建立起来，因为敌基督的兴起推论出了教会的被破坏，并且是以同样的步骤和同样的方法，如同他的毁灭随碗而来一样。</w:t>
      </w:r>
    </w:p>
    <w:p w14:paraId="395153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681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there by any other reason given of the accurate resemblance which is between the trumpets and vials, which yet cannot be thought to be without reason, neither can there be an overturning of the Antichristian world, til it be built; nor can it be thought to be builded, but under the trumpets, to wit, after the Heathenish world is past and the Christian built; yea, after the Christian world beginneth to decay: all which fal under the trumpets; for, two of those worlds cannot stand together; yet stil one of them followeth upon the back of the other, so as the overturning of the Heathenish world, supponeth Christianity to succeed; and as the destroying of the Antichristian world by the vials, supposeth purity to succeed, So here the decay of the Christian world, supposeth the Antichristian to succeed.</w:t>
      </w:r>
    </w:p>
    <w:p w14:paraId="787328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无法给出任何其他理由，来解释号与碗之间精准的相似性，而这又不可能被认为是毫无理由的，也不可能在敌基督的世界被建立之前就将其倾覆；也不能认为它不是在号之下被建立的，即，在外邦人的世界过去，基督教的世界被建立之后；是的，在基督教的世界开始衰败之后：所有这些都落在号之下；因为，那些世界中没有两个可以同时存在；然而，一个仍然跟在另一个之后，以致于外邦人世界的倾覆，预设了基督教的接续；并且如同借着碗毁灭敌基督的世界，预设了纯洁的接续，照样，此处基督教世界的衰败，预设了敌基督的接续。</w:t>
      </w:r>
    </w:p>
    <w:p w14:paraId="58469F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9496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being put together, 1. It is clear that the declining of the Church from purity, and that the rise and discovery of Antichrist, is the main scope of these trumpets.</w:t>
      </w:r>
    </w:p>
    <w:p w14:paraId="1FD1C5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所有这一切，放在一起：1. 很清楚的是，教会从纯洁中衰落，以及敌基督的兴起和被揭示，是这些号的主要目的。</w:t>
      </w:r>
    </w:p>
    <w:p w14:paraId="2A128F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235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we must expound Earth, Mountains, Waters, Sun, &amp;c. to be something in the Church, bearing an analogie to these things in the world.</w:t>
      </w:r>
    </w:p>
    <w:p w14:paraId="685933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我们必须将地、山、水、日等等，解释为是教会中的某些事物，与世上的那些事物有类比。</w:t>
      </w:r>
    </w:p>
    <w:p w14:paraId="6D3017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58FF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8.Yet we say, these trumpets are not to be so bounded, as if the firstwere contemporary with Antichrists discovery and sensible rise, which is in the fifth; for, then there would be a great void in the prophesie, in passing over many considerable events in the Church during the second three hundred years, wherein Truth and Christs Kingdom were much concerned, which we conceive could not be omitted in this prophesie; and yet no where else can be thought to be set down; we are therefore to look on them as they hold out the Churches first storms after the world became Christian, and whereby she was exercised during the time of Antichrists secret and unseen working, who took occasion from all these to fix himself; and by all which the world was by degrees disposed to receive him, who after the first four trumpets is found to step out under the fifth; and this we conceive to be the reason why the first four trumpets are distinguished from the last three, which contain the story of Antichrist after his ful manifestation.</w:t>
      </w:r>
    </w:p>
    <w:p w14:paraId="3B259E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然而我们说，这些号不应被如此限定，仿佛第一个是与敌基督的被揭示和可感知的兴起（这在第五号中）同时代的；因为，那样的话，在预言中将有一个大的空白，即越过了在第二个三百年期间，教会中许多重要的事件，其中真理和基督的国度都大受关乎，我们认为这不可能在这个预言中被省略；并且也无法认为它被记载在任何别处；因此，我们应将它们看作是阐明了世界成为基督教之后，教会的第一次风暴，以及借此她在敌基督奥秘且未见的作工期间被操练，他借着所有这些机会来巩固自己；并且借着所有这些，世界被逐步地预备好去接待他，他在头四个号之后，被发现在第五号下出现；并且我们认为这是头四个号与后三个号区别开来的原因，后者包含了敌基督在祂完全显明之后的故事。</w:t>
      </w:r>
    </w:p>
    <w:p w14:paraId="2CDBC9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6FDA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which considerations, we suppose it is clear, 1. That these trumpets denote the state of the Church with some order of time.</w:t>
      </w:r>
    </w:p>
    <w:p w14:paraId="7E2ED6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从这些考虑，我们假定这是清楚的：1. 这些号表示了教会的状态，带有某种时间的次序。</w:t>
      </w:r>
    </w:p>
    <w:p w14:paraId="4546B8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4A0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certainly order in the three last trumpets, in respect of themselves, and in respect of these which preceed; and therefore it is not for the clearing of them, to expound them of kinds of heresies in a confusion, as agreeing to any time.</w:t>
      </w:r>
    </w:p>
    <w:p w14:paraId="01B288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在最后三个号中，就其本身而言，以及就其前面的而言，无疑有次序；因此，将它们解释为混乱的、适合于任何时期的各种异端，并不能澄清它们。</w:t>
      </w:r>
    </w:p>
    <w:p w14:paraId="4EA82D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2FA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they do not principally intend temporal changes on the Roman Empire, as the object of these mutations, or as vindictive on them for their former persecutions, (though these spiritual ills be set out in expressions suiting temporal judgements, even as the Churches disputes with Hereticks, are set out by fightings, and such like) for, the Saints and witnesses especially, suffer temporally here, when all the world otherwise rejoyceth, Chap. 11.</w:t>
      </w:r>
    </w:p>
    <w:p w14:paraId="67EA52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们并非主要意图罗马帝国暂时的改变，作为那些变动的对象，或作为对他们先前逼迫的报复（尽管那些属灵的邪恶，被用适合于暂时审判的表达方式来阐明，正如教会与异端的争辩，被用争战以及诸如此类来阐明一样），因为，圣徒和见证人特别地，在此处暂时地受苦，那时全世界都在别处欢欣，第11章。</w:t>
      </w:r>
    </w:p>
    <w:p w14:paraId="62E007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506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remaineth then, that the object, is the Church-visible; the nature of them is Spiritual principally (as is said before) with temporal exercises on the Church and judgements on the Empire.</w:t>
      </w:r>
    </w:p>
    <w:p w14:paraId="6C5D8E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那么，剩下的就是，对象是可见的教会；它们的性质主要是属灵的（如前所述），伴随着对教会的暂时操练和对帝国的审判。</w:t>
      </w:r>
    </w:p>
    <w:p w14:paraId="4E603C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5CF1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order and sum of the trumpets then we conceive to be this.</w:t>
      </w:r>
    </w:p>
    <w:p w14:paraId="1DF40F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那么，我们认为号的次序和总纲是这样的。</w:t>
      </w:r>
    </w:p>
    <w:p w14:paraId="415601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2A6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 first trumpets (which comparatively with the other three following, are the lesser woes) hold forth the Churches declining and weakening from under Constantine (as was touched before) about the three hundred and twenty year or thereabouts when Antichrist had his working under ground, til his discovery, which is in the fifth trumpet, about he year fix hundred and some odds, holden out in these steps.</w:t>
      </w:r>
    </w:p>
    <w:p w14:paraId="47550A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头四个号（与随后的三个号相比，是较小的灾）阐明了教会从君士坦丁手下（如前所及）衰落和软弱，约在三百二十年前后，那时敌基督在暗中作工，直到他的被揭示，这在第五号中，约在六百年左右，分这几个步骤阐明。</w:t>
      </w:r>
    </w:p>
    <w:p w14:paraId="0CEB0F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3377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What was set upon in all these trumpets and in what order?</w:t>
      </w:r>
    </w:p>
    <w:p w14:paraId="0EA4A4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在所有这些号中，攻击的是什么，以及按什么次序？</w:t>
      </w:r>
    </w:p>
    <w:p w14:paraId="2B9A61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F34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By what means?</w:t>
      </w:r>
    </w:p>
    <w:p w14:paraId="2E5E27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借着什么方式？</w:t>
      </w:r>
    </w:p>
    <w:p w14:paraId="2B8533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B1A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With what successe and fruit?</w:t>
      </w:r>
    </w:p>
    <w:p w14:paraId="254D81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有什么成功和果效？</w:t>
      </w:r>
    </w:p>
    <w:p w14:paraId="095F04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ED0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1.Enemies publickly set upon the very foundation of Christianity,without which a man is no Christian, as, if Christ be by nature God (if He was φυσεῖ θεός, in opposition to Arius) of the same Essence with the Father, though a different Person, which who believed not, in the Primitive times was justly accounted no Christian.</w:t>
      </w:r>
    </w:p>
    <w:p w14:paraId="7EE7E1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敌人公开地攻击基督教的根基，若没有这个，一个人就不是基督徒，例如，如果基督按本性是上帝（如果祂是φυσεῖ θεός，与亚流派相对立），与父同质，尽管是不同的位格，凡不信这一点的人，在原始时代就被公正地算为非基督徒。</w:t>
      </w:r>
    </w:p>
    <w:p w14:paraId="7B6D77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0A5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done by discovered and open Hereticks, such as Arius, Macedonius, Eutyches, Nestorius, &amp;c. striking all of them at the Person and Natures of our Lord Jesus.</w:t>
      </w:r>
    </w:p>
    <w:p w14:paraId="0AEBBA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这是由被揭示和公开的异端，如亚流派、马其顿派、欧迪奇派、聂斯托利派等等所做的，他们都攻击我们主耶稣的位格和本性。</w:t>
      </w:r>
    </w:p>
    <w:p w14:paraId="651BCF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75B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a violent storm, striking at the foundation, and took away many Professors of all forts, yet the earth it self stood like a Rock, though trees on it were burnt up.</w:t>
      </w:r>
    </w:p>
    <w:p w14:paraId="6D3660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这是一场猛烈的风暴，打击了根基，并掳去了许多各种各样的宣告者，然而地本身却像磐石一样站立，尽管其上的树木被烧毁了。</w:t>
      </w:r>
    </w:p>
    <w:p w14:paraId="5A889E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78A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these Heresies were rejected by the Church, and condemned by the first four famous general Councels.</w:t>
      </w:r>
    </w:p>
    <w:p w14:paraId="0EEA51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所有这些异端都被教会所拒绝，并被头四个著名的普世大公会议所定罪。</w:t>
      </w:r>
    </w:p>
    <w:p w14:paraId="16F049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E47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whereof was conveened at Nice by Constantine about the year 325 wherein was condemned the heresie of Arius, who denied the God-head of Jesus Christ, or that He was by nature God, as the Father was, though he accounted Him more than a man, and so differeth from Photinus.</w:t>
      </w:r>
    </w:p>
    <w:p w14:paraId="70E9FC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其中第一个是在主后325年左右，由君士坦丁在尼西亚召集的，其中定罪了亚流派的异端，他否认耶稣基督的神性，或祂按本性是神，如同父是神一样，尽管他认为祂超过一个人，因此与佛提努派不同。</w:t>
      </w:r>
    </w:p>
    <w:p w14:paraId="051A64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6838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was at Constantinople by Gratian and Theodosius, Anno. 380.</w:t>
      </w:r>
    </w:p>
    <w:p w14:paraId="030F40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第二个是在主后380年，由格拉提安和狄奥多西在君士坦丁堡召集的。</w:t>
      </w:r>
    </w:p>
    <w:p w14:paraId="1C8694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84C9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was condemned the heresie of Macedonius, who denied the personality of the holy Ghost, the third Person of the blessed Trinity: His followers therefore were called πνευματομαχοι.</w:t>
      </w:r>
    </w:p>
    <w:p w14:paraId="5EE9BD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其中定罪了马其顿派的异端，他否认圣灵的位格，即蒙福三位一体的第三位格：因此他的追随者被称为“反圣灵派”。</w:t>
      </w:r>
    </w:p>
    <w:p w14:paraId="781B02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ED1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e. fighters against the Spirit.</w:t>
      </w:r>
    </w:p>
    <w:p w14:paraId="506596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即，与圣灵为敌的人。</w:t>
      </w:r>
    </w:p>
    <w:p w14:paraId="43339D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A4D7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was at Ephesus, under Theodosius the second, Anno 431.</w:t>
      </w:r>
    </w:p>
    <w:p w14:paraId="145D2F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第三次，是在主后431年，在狄奥多西二世手下，在以弗所。</w:t>
      </w:r>
    </w:p>
    <w:p w14:paraId="122FF4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8F1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condemned Nestorius, who made Christ to have Persons as two Natures.</w:t>
      </w:r>
    </w:p>
    <w:p w14:paraId="330E43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它定罪了聂斯托利，他使基督有两个位格和两个本性。</w:t>
      </w:r>
    </w:p>
    <w:p w14:paraId="166658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FF7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fourth was at Chalcedon, under Martianus, Anno. 451.</w:t>
      </w:r>
    </w:p>
    <w:p w14:paraId="32B7F9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第四次是在主后451年，在马尔西安手下，在迦克墩。</w:t>
      </w:r>
    </w:p>
    <w:p w14:paraId="28DF9A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9A5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rejected the Doctrine of Eutyches, who, in opposition to Nestorius, attributed to Christ but one Nature, thus confounding His Natures, as the former had divided His Person.</w:t>
      </w:r>
    </w:p>
    <w:p w14:paraId="10C760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这拒绝了欧迪奇的教义，他，为反对聂斯托利，只归给基督一个本性，因此混淆了祂的本性，如同前者曾分裂了祂的位格。</w:t>
      </w:r>
    </w:p>
    <w:p w14:paraId="24F11A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F21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computation of these times, it is not to be expected, that we can be so peremptory, there being some little difference amongst Authors according to their various timing of events, yet without any material prejudice to the truth of the story.</w:t>
      </w:r>
    </w:p>
    <w:p w14:paraId="08BCDF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在计算这些时期时，不应期望我们可以如此绝对，因为根据他们对事件的不同定时，作者们中间有一些小的差异，然而对故事的真实性并无任何实质性的损害。</w:t>
      </w:r>
    </w:p>
    <w:p w14:paraId="382867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056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first trumpet.</w:t>
      </w:r>
    </w:p>
    <w:p w14:paraId="5E5983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这是第一号。</w:t>
      </w:r>
    </w:p>
    <w:p w14:paraId="43371D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33BA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storm being by discovered enemies, Satan cometh not so good speed; he assayeth, next, the corrupting of government, by removing of which, he might have fair accesse to what he pleased or intended to bring in afterward.</w:t>
      </w:r>
    </w:p>
    <w:p w14:paraId="17B66F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这场风暴既是由被揭示的敌人所起，撒但就不那么顺利了；他接着尝试败坏治理，借着除去它，他就可以轻易地达到他所喜悦或意图后来要引入的事。</w:t>
      </w:r>
    </w:p>
    <w:p w14:paraId="3E4CA1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64C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effectuate this, he inflameth the Church-men with pride, and from it, for precedencie, wakeneth contention (as once he did amongst the Apostles) whereby the work of God was much retarded, and poor souls stumbled, and the Ordinances of Christ (especially government) corrupted.</w:t>
      </w:r>
    </w:p>
    <w:p w14:paraId="28D3B3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要达成此事，他用骄傲激动了教会人士，并从中，为了地位之先，唤醒了纷争（如他曾一次在使徒们中间所做的），借此，上帝的工作被大大地阻碍了，可怜的灵魂被绊倒了，并且基督的条例（特别是治理）被败坏了。</w:t>
      </w:r>
    </w:p>
    <w:p w14:paraId="4A5729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B77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would see this, may read Plessæus mysterie of iniquity about the four hundred year, and what dealing there was with the east Church and falsifying of votes of Synods, as that of Nice, proven from authentick Copies, for that end, fought and found by the fathers of Africk, may be seen, Cent. Magdeburg; yea, also in Baronius.</w:t>
      </w:r>
    </w:p>
    <w:p w14:paraId="5E7721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想看这事的人，可以阅读普莱西乌斯在约四百年时所写的《不义的奥秘》，以及那时与东方教会的交涉，和伪造会议投票的事，例如尼西亚会议的，从为此目的而由非洲的教父们寻找并发现的可靠抄本所证明的，可以在马格德堡教会史；是的，也在巴罗尼乌斯的作品中看到。</w:t>
      </w:r>
    </w:p>
    <w:p w14:paraId="1BBDFF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068A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prevaileth, the mountain taketh fire, and becometh low in its grandour and spiritual weight and credit, and all are infected with this, to be more about outward pomp than inward power, about earthly things more than spiritual.</w:t>
      </w:r>
    </w:p>
    <w:p w14:paraId="396A93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这占了上风，山着了火，在其宏伟和属灵的分量与信誉上变得低微，并且所有人都被此所感染，即更关心外在的排场而非内在的能力，更关心属地的事而非属灵的事。</w:t>
      </w:r>
    </w:p>
    <w:p w14:paraId="7B47E4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76CB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second trumpet.</w:t>
      </w:r>
    </w:p>
    <w:p w14:paraId="457CB8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这是第二号。</w:t>
      </w:r>
    </w:p>
    <w:p w14:paraId="320A83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BB0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devil, (having prevailed this much by Church-men) setteth on,next, to poison fountains and rivers which men drink of and live upon; Doctrines were somewhat clear before, and fundamentals were not easily overthrown while government and unity were in force, Now he poisoneth found Doctrine in the mouths of Ministers; and free-will, Justification by good works and external holinesse, merit, dispensations, pennances, purgatory, sacraments, opus operatum, especially traditions, are brought in: whereby the wholesome Word was corrupted in many places of the word, and its native purity loft; and instruments were made use of in this, who once seemed to shine in the Church, as Pelagius, Origen. &amp;c.</w:t>
      </w:r>
    </w:p>
    <w:p w14:paraId="243FB1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魔鬼（借着教会人士已得胜至此），接着，开始毒害人所饮用并赖以为生的泉源和江河；先前教义有些清晰，并且当治理和合一尚在时，根基并非轻易地被推翻。现在他毒害了传道人口中纯正的教义；并且自由意志、借善行和外在的圣洁称义、功劳、特许、补赎、炼狱、圣礼、功绩本身、特别是传统，都被引入了：借此，那健全的道在道的许多地方被败坏了，其原生的纯洁也失落了；并且在此事上，那些曾一度在教会中似乎发光的人，如伯拉纠、俄利根等等，被用作工具。</w:t>
      </w:r>
    </w:p>
    <w:p w14:paraId="5CF3AA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7267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third trumpet.</w:t>
      </w:r>
    </w:p>
    <w:p w14:paraId="6FDCF8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这是第三号。</w:t>
      </w:r>
    </w:p>
    <w:p w14:paraId="40CA91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88B2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4.In the fourth trumpet, the light is further obscured, and the beautyof pure Doctrine in the Church darkened, the Scripture is vailed and keeped up, ignorance fostered, tradition is brought in place of Scripture, will worship and ceremonies for the practice of holy duties, &amp;c.</w:t>
      </w:r>
    </w:p>
    <w:p w14:paraId="20932F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在第四号中，光被进一步地遮蔽，并且教会中纯正教义的美丽被黑暗，圣经被遮盖并被隐藏，无知被助长，传统被引入以取代圣经，私意敬拜和仪式被用来实践圣洁的本分等等。</w:t>
      </w:r>
    </w:p>
    <w:p w14:paraId="71E445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D06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Whereby the glorious light of the Gospel and of the Church was darkened and grew dim, making way for Antichrists rising, though it encreased much more under him, yet even then men were more taken up with Monkishnesse and these toyes, than with things which were more profitable, out of which darknesse Antichrist at last start up, and took it on him, In the fifth trumpet: whereupon followeth Mahomet in the sixth, as his and the worlds Scourge, until the vials make a turn, and this height of Antichrist be brought down even as he rose; Which series of the vials, beginneth with the seventh trumpet.</w:t>
      </w:r>
    </w:p>
    <w:p w14:paraId="12E8B5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此，福音和教会荣耀的光被黑暗并变得昏暗，为敌基督的兴起铺平了道路，尽管在他手下它增长得更多，然而即使那时，人也更多地被修道主义和那些玩具所吸引，而非更益的事物，敌基督最终从那黑暗中兴起，并取了那名，在第五号中：于是随之而来的是第六号中的穆罕默德，作为他和世界的鞭挞，直到碗带来一个转折，敌基督的这个顶峰被击倒，如同他兴起一样；碗的这个系列，是以第七号开始的。</w:t>
      </w:r>
    </w:p>
    <w:p w14:paraId="349ACD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A13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series agreeth well with the types and also with the truth of the event in the matter of fact, as afterward succeeded, and so the Church is wasted, blasted, and way made for Antichrist by these first four; and therefore there can be no unwarrantablenesse in speaking thus of them.</w:t>
      </w:r>
    </w:p>
    <w:p w14:paraId="577CFE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这个系列与预表非常相符，也与后来发生的事件的真实性相符，因此教会因这头四个号而被摧残、毁灭，并为敌基督铺平了道路；因此，如此谈论它们并无不合规矩之处。</w:t>
      </w:r>
    </w:p>
    <w:p w14:paraId="687CA1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0AB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agreeth also well with the scope, in shewing Antichrists rise by these steps: Only, take that advertisement which we gave on the seals, That though there be an order in the rise of these things one after another, yet neither would we be peremptory in timeing it, or ascribing it to particular events, nor yet think, that one endeth, or goeth away, when the other cometh; nay, they continue together, and do compleat the Churches darkening, as it was with the dispensations under the seals; the first continued til the last, but had order in its rising, so here.</w:t>
      </w:r>
    </w:p>
    <w:p w14:paraId="553312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与目的非常相符，即借着这些步骤来显示敌基督的兴起：只是，请注意我们曾对印所给的那个提醒，即尽管在这些事物的兴起上，有一个接一个的次序，然而我们既不应在定时它，或将其归于特定的事件上绝对，也不应认为，当一个来临时，另一个就结束，或离去；不，它们是持续地在一起的，并完成了教会的黑暗，如同在印之下的安排一样；第一个持续到最后一个，但其兴起有次序，此处也是如此。</w:t>
      </w:r>
    </w:p>
    <w:p w14:paraId="5A58A7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71F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something of the latter trumpets might be working, even as soon as the former and no doubt the fifth began to work soon, yet the trumpet looketh at such a thing in a height or its discovery, and so the second was working under the first, but did not break out till the first was some length proceeded.</w:t>
      </w:r>
    </w:p>
    <w:p w14:paraId="06261A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尽管后来的号角中的某些事，可能在前者来临时就已经在作工了，并且无疑第五个也很快就开始作工了，然而号角所着眼的是那样一个事物在其顶峰或其被揭示之时，因此第二个在第一个之下就在作工，但直到第一个进行了一段路程之后才爆发出来。</w:t>
      </w:r>
    </w:p>
    <w:p w14:paraId="6FA2A5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461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come now particularly to the Angels sounding.</w:t>
      </w:r>
    </w:p>
    <w:p w14:paraId="2F4403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我们现在特别地来到天使的吹响。</w:t>
      </w:r>
    </w:p>
    <w:p w14:paraId="75B0D7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3E10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soundeth in this seventh Verse, Where we are to consider, beside the founding, these three things, 1. The judgement threatned, or the signe of it, fire and hail mingled with bloud; a very great storm.</w:t>
      </w:r>
    </w:p>
    <w:p w14:paraId="5BF307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第一个在第七节吹响，其中我们要考虑，除了吹响之外，还有这三件事：1. 所威吓的审判，或其记号，即火和雹子，搀杂着血；一场非常大的风暴。</w:t>
      </w:r>
    </w:p>
    <w:p w14:paraId="67C166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26E0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Its object, the earth.</w:t>
      </w:r>
    </w:p>
    <w:p w14:paraId="0F4580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它的对象，即地。</w:t>
      </w:r>
    </w:p>
    <w:p w14:paraId="440D26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BF5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effect, the third part of trees and all green grasse was burnt up: it is like it alludeth to one of the plagues of Egypt, whereby much desolation was wrought; here it signifieth a spiritual storm, called hail, partly, because of its cold, blasting and terrible nature, especially in these Countreys, it being the great cause of barrennesse and unfruitfulnesse then; partly, because of the hurtfulnesse of it; so it signifieth that which heresie (in general) floweth from and carrieth with it, to wit, coldnesse in practice of Religion towards God, and affection towards others, making men cold within, and barren and unfruitful without; but this hail is more than an ordinary blast and storm, coming impetuously, though not lasting long.</w:t>
      </w:r>
    </w:p>
    <w:p w14:paraId="269B04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效果是，树的三分之一和所有的青草都被烧毁了：这似乎引申自埃及的灾祸之一，借此造成了极大的荒凉；此处它象征着一场属灵的风暴，被称为雹子，部分地，是因为其寒冷、摧残和可怕的性质，特别是在那些国家，那时它是贫瘠和不结果子的主要原因；部分地，是因为其伤害性；因此它象征着异端（总的来说）所源于并带有的事物，即，对上帝宗教实践的冷淡，以及对别人的情感冷淡，使人内心冷淡，外在贫瘠且不结果子；但这雹子比普通的吹拂和风暴更甚，来势汹汹，尽管持续不久。</w:t>
      </w:r>
    </w:p>
    <w:p w14:paraId="789A78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6E1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fire, in terrible tempests, they were mixed; and this signifieth the rent of unity in practice and affection by contention and passion, as the former the defacing of Doctrine by some terrible Errour.</w:t>
      </w:r>
    </w:p>
    <w:p w14:paraId="512BF8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有火，在可怕的风暴中，它们混合在一起；这象征着因纷争和情欲而在行为和情感上合一的破裂，如同前者借着某种可怕的错谬而破坏了教义。</w:t>
      </w:r>
    </w:p>
    <w:p w14:paraId="3FA301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9724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Luk. 12:42. I came to send fire on the earth, and James. 3 it is said, the tongue is set on fire and kindleth others.</w:t>
      </w:r>
    </w:p>
    <w:p w14:paraId="62D581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因此，路加福音12:42：“我来要把火丢在地上。”雅各书3章说：“舌头是个火，能点着别人。”</w:t>
      </w:r>
    </w:p>
    <w:p w14:paraId="61222F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B76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fire of division, is a companion of heresie; and heresies do often more hurt to the Church by their contentions and schisms than by their Doctrines, it being the kindling of this fire that in the judgement of many denominateth one an Heretick, which he would not be by his simple adhering to an Errorr, if nothing were of this.</w:t>
      </w:r>
    </w:p>
    <w:p w14:paraId="7E5058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分裂之火，是异端的同伴；并且异端常常借着它们的纷争和分裂，对教会造成的伤害多于借着它们的教义，因为正是这火的被点燃，在许多人的判断中，才将一个人定为异端，而若没有这一点，他单单坚持一个错谬，是不会成为异端的。</w:t>
      </w:r>
    </w:p>
    <w:p w14:paraId="7CF7AF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ADF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also it is observable, that hail, which is cold, hath fire with it, like Ephraim, Hos. 7:8 who was like an unturned cake, hot beneath, and cold affections above, these go together, much zeal in an erroneous opinion and heat for that, which is ever accompanied with coldnesse in more fundamental things; the colder men be in the one, the hoter are they in the other, as the Pharisees were for their own traditions, zealous, but in Gods commands indifferent.</w:t>
      </w:r>
    </w:p>
    <w:p w14:paraId="34EDE9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值得注意的是，雹子，虽是冷的，却带着火，如同以法莲，何西阿书7:8，他像一个未翻的饼，下面热，上面冷；这两者相伴而行，对一个错谬的观点有很大的热心和热情，这总是伴随着在更根本的事物上的冷淡；人在一事上越冷淡，在另一事上就越热切，如同法利赛人为他们自己的传统热心，但在上帝的命令上却漠不关心。</w:t>
      </w:r>
    </w:p>
    <w:p w14:paraId="7A6FB1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0B8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mingled with bloud: which holdeth out the bloudy nature of heresie and of this meaned here; which we think rather to be understood of their putting faithful opposers to suffering for withstanding their Doctrine, than their suffering for it: this also is a fruit of the fiery spirit, that when words prevail not, and their falshood is discovered, they run to open violence; and there is no cruelty like this of Hereticks.</w:t>
      </w:r>
    </w:p>
    <w:p w14:paraId="5AC044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与血搀杂：这阐明了异端的血腥性质，以及此处所指的异端的血腥性质；我们认为这与其说是指他们为其教义受苦，不如说是指他们使忠心的反对者为抵挡他们的教义而受苦：这也是那火热之灵的果实，即当言语不奏效，他们的虚假被揭示时，他们就诉诸公开的暴力；并且没有比异端的残忍更甚的了。</w:t>
      </w:r>
    </w:p>
    <w:p w14:paraId="40DC7A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F2A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object of this judgement, is, the earth.</w:t>
      </w:r>
    </w:p>
    <w:p w14:paraId="16B58C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这审判的对象，是地。</w:t>
      </w:r>
    </w:p>
    <w:p w14:paraId="1EF5D6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32B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3. the effects, are, the burning up a third part of trees and all green grass.</w:t>
      </w:r>
    </w:p>
    <w:p w14:paraId="1855C5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并且，3. 效果是，树的三分之一和所有的青草都被烧尽了。</w:t>
      </w:r>
    </w:p>
    <w:p w14:paraId="607359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6194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By earth, we understand, 1. either indefinitely the visible Church, which is set upon &amp; defaced in its most clear and plain truths, Chap. 7:1 Or, 2. more especially, the foundations of it, such truths as are most solidly to be believed, without which the visible Church cannot stand, as that, concerning the Person, Natures and Offices of the son of God, as the earth in the Pagan World, chap. 6 and in the Antichristian World, chap. 16 may and doth signifie their foundations, and what seemed most strong in them, and essential to them, when their foundations were shaken they must fall; so here the right consession of Christ and pure Doctrine of saith in Him, is called the foundation or rock on which the Church is builded, Mat. 16.</w:t>
      </w:r>
    </w:p>
    <w:p w14:paraId="29BA71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借着地，我们理解：1. 要么是不确定地指可见的教会，它在其最清晰和平白的真理上被攻击并破坏，第7章1节。或者，2. 更特别地，是指其根基，即那些最应被坚固地相信的真理，若没有这些，可见的教会就无法站立，例如，关于神儿子的位格、本性和职分，如同在外邦人世界中的地，第6章，以及在敌基督世界中的地，第16章，可以并且确实象征着他们的根基，以及在他们里面看似最坚固且本质的事物，当他们的根基被动摇时，他们就必定倒塌；照样此处，对基督正确的宣告，以及对祂纯正的信的教义，被称为是教会所建造其上的根基或磐石，马太福音16章。</w:t>
      </w:r>
    </w:p>
    <w:p w14:paraId="407D08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657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Thirdly, it may shew the spreading of this plague, or fore, over the very face of the Church in respect of its extent, there being no part of the earth free of it.</w:t>
      </w:r>
    </w:p>
    <w:p w14:paraId="3AD060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或者，第三，它可能显示了这场瘟疫，或预兆，就其范围而言，遍及整个教会的表面，以致于地上没有任何一部分是幸免的。</w:t>
      </w:r>
    </w:p>
    <w:p w14:paraId="1530E6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8DAE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burning up of trees and all green grass, holdeth forth, 1. The dreadful effects of this judgement on eminent Professours, some for gifts and knowledge; some it may be for grace; and withal, some eminent for place and authority, called trees, as taler and stronger than others: and upon all grass, as if an utter barrenness followed it, and a pleasant land were turned to a burnt-up wilderness, that nothing almost was free from the hurt of that plague.</w:t>
      </w:r>
    </w:p>
    <w:p w14:paraId="5CB34E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树和所有青草的被烧毁，阐明了：1. 这审判对卓越的宣告者的可怕效果，一些是因其恩赐和知识；一些则可能是因其恩典；并且，一些因其地位和权威而卓越，被称为树，如比其他人更高更强壮：并且对所有的草，仿佛是随之而来的是完全的贫瘠，一片宜人的土地变成了一片被烧毁的旷野，以致于几乎没有任何事物免受那瘟疫的伤害。</w:t>
      </w:r>
    </w:p>
    <w:p w14:paraId="0A155A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BA00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Yet it is limited, and a third part but of trees burnt up; many eminent men are keeped free.</w:t>
      </w:r>
    </w:p>
    <w:p w14:paraId="5BF407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然而它被限制了，只有三分之一的树被烧毁；许多卓越的人得以幸免。</w:t>
      </w:r>
    </w:p>
    <w:p w14:paraId="609E53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37B9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we come to particular application of it, is done, 1. (as some think) in respect of temporal judgements on the Empire; which in this time followed by the Goths, Vandals, &amp;c.</w:t>
      </w:r>
    </w:p>
    <w:p w14:paraId="7E28D4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现在，如果我们来到其具体的应用，这是：1. （如一些人认为的）就对帝国的暂时审判而言；这在这时由哥特人、汪达尔人等等随之而来。</w:t>
      </w:r>
    </w:p>
    <w:p w14:paraId="14860E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D87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Asothers think, in respect of particular heresies, to wit, of the Arians, Macedonians, Nestorians, Pelagians, &amp;c.</w:t>
      </w:r>
    </w:p>
    <w:p w14:paraId="5600CE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如其他人认为的，就特定的异端而言，即，亚流派、马其顿派、聂斯托利派、伯拉纠派等等。</w:t>
      </w:r>
    </w:p>
    <w:p w14:paraId="14182D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B7F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3. as others, in respect of Antichrist rise, as something creept in, tending to his bringing forth in the Church by several steps.</w:t>
      </w:r>
    </w:p>
    <w:p w14:paraId="667955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或者，3. 如其他人，就敌基督的兴起而言，如同某些事物潜入，倾向于借着几个步骤，在教会中将他带出来。</w:t>
      </w:r>
    </w:p>
    <w:p w14:paraId="05E81E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97D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4. They may be generally applyed to the state of the Church in such a time under them all, yet, (looking more especially to some remarkable particular, which we think latest, because it is most comprehensive, and yet not inconsistent with, but agreeth best to the scope, series, and order, and to the effect) it sheweth the declining state of the Church in respect of time, which also hath its tendency to Antichrist heightning.</w:t>
      </w:r>
    </w:p>
    <w:p w14:paraId="7869F0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但是，4. 它们可以普遍地被应用于在那样的时期，在所有那些之下教会的状态，然而（更特别地着眼于某些显著的细节，我们认为那是最后的，因为它最具包容性，并且与目的、系列、次序和效果不相冲突，反而最相符）它显示了教会在时间上的衰落状态，这也有其使敌基督高举的倾向。</w:t>
      </w:r>
    </w:p>
    <w:p w14:paraId="4B18AC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E9CB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1. Heresie maketh way for him who still was fishing in troubled waters; and Rome, by its Authority and outward greatness, had too much influence in these debates, as an Umpire amongst diffentients.</w:t>
      </w:r>
    </w:p>
    <w:p w14:paraId="6A5DE1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因为，1. 异端为那个总是在浑水中摸鱼的人铺平了道路；并且罗马，借着其权威和外在的伟大，在这些争论中，作为异议者之间的仲裁者，有太多的影响。</w:t>
      </w:r>
    </w:p>
    <w:p w14:paraId="0EEECF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67A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Empires diminishing proved a taking him out of the way, which withheld, and so made still a more open door for his rising, 2 Thess. 2.</w:t>
      </w:r>
    </w:p>
    <w:p w14:paraId="08E7C4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帝国的削弱，证明了将那拦阻的除去，因此为他的兴起打开了一扇更宽的门，帖撒罗尼迦后书2章。</w:t>
      </w:r>
    </w:p>
    <w:p w14:paraId="288705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E6EE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we think the Arian herisie, and what followed, accompanied and depended on it, is especially holden forth by this first trumpet: and we account the Macedonian heresie a branch of the same, for these reasons, 1.</w:t>
      </w:r>
    </w:p>
    <w:p w14:paraId="3975D4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然而我们认为，亚流派的异端，以及随之而来，伴随并依赖于它的事，特别地是由这第一号所阐明的：并且我们将马其顿派的异端看作是同一支派的一个分支，有这些理由：1.</w:t>
      </w:r>
    </w:p>
    <w:p w14:paraId="2A89F0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EC56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this change and danger of the Church by it, was so great, that it is not like other storms would be mentioned; and this past in silence; and no other place can be assigned so pertinent for it.</w:t>
      </w:r>
    </w:p>
    <w:p w14:paraId="58C692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因为教会借此而来的改变和危险是如此之大，以致于不太可能提及其他的风暴；而这却被静默地越过了；并且也无法指定任何其他地方如此适合于它。</w:t>
      </w:r>
    </w:p>
    <w:p w14:paraId="46C946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BB1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agreeth and suiteth well with the series and time of this storm,which is the first after that calm the Church had in Constantines time.</w:t>
      </w:r>
    </w:p>
    <w:p w14:paraId="0447DC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它与这场风暴的系列和时间非常相符，这是教会在君士坦丁时期所享有的那段平静之后的第一次风暴。</w:t>
      </w:r>
    </w:p>
    <w:p w14:paraId="49BCFC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7F28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nature of it agreeth with it, 1. It was violent, and that againstthe most substantial and fundamental points of Religion, to wit, the Godhead of Christ and of the holy Ghost, without which, there can be no Christianity, this being the rock upon which the Christian Church is built, Mat. 16.</w:t>
      </w:r>
    </w:p>
    <w:p w14:paraId="5460DA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它的性质与它相符。1. 它是猛烈的，并且是针对宗教最实质和根本的要点，即，基督和圣灵的神性，若没有这些，就不可能有基督教，这是基督教会所建造其上的磐石，马太福音16章。</w:t>
      </w:r>
    </w:p>
    <w:p w14:paraId="34BFC3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915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was never more fire nor bloud in a storm; the Church was undone with contention, so that no general Synod (even that of Nice) could remove it, but they burst out more; and Constantines sad regrates and serious expostulations with Bishops because of this, and the many contrary Synods (some whereof sided with Arius) confirm it.</w:t>
      </w:r>
    </w:p>
    <w:p w14:paraId="65BE07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一场风暴中从未有过更多的火和血；教会因纷争而毁灭，以致于没有任何一次大公会议（即使是尼西亚会议）能除去它，反而它们爆发得更厉害；并且君士坦丁的悲痛惋惜和对主教们的郑重劝告，因为此事，以及许多相反的会议（其中一些支持亚流派）都证实了这一点。</w:t>
      </w:r>
    </w:p>
    <w:p w14:paraId="7FD427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684F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4.Much blood and persecution followed thereupon by Constantius,Valens, and other Arian Emperours and Governours (beside what was committed by the Vandals in Asrick) than which was there never persecution more cruel and barbarous.</w:t>
      </w:r>
    </w:p>
    <w:p w14:paraId="6A70FF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因此事，由君士坦提乌斯、瓦伦斯和其他亚流派的皇帝和总督所带来的许多流血和逼迫随之而来（此外还有汪达尔人在非洲所犯的），没有比这更残忍和野蛮的逼迫了。</w:t>
      </w:r>
    </w:p>
    <w:p w14:paraId="05FFF7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33A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5.There were not only many, but exceeding eminent men, both civiland Ecclesiastick, led away with that Errour; sundry Emperours, as Constantius, Valens, before named; many Kings of the Goths and Vandals, were favourers of it; many Bishops of great note in the Church, did propagate it; yea, sometimes whole Synods of many hundreds, did establish it, and condemn the truth, and the desenders thereof; as that Synod at Type, Anno 336 and condemn Athanasius under pretext of turbutency, murther and adultery.</w:t>
      </w:r>
    </w:p>
    <w:p w14:paraId="41E302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不仅有许多人，而且有极其卓著的人，无论是民事的还是教会的，都被那错谬所引诱；好几个皇帝，如君士坦提乌斯、瓦伦斯，如前所述；许多哥特人和汪达尔人的君王，都偏袒它；许多教会中声望很高的主教，都传播它；是的，有时整个有数百人的会议，都确立它，并定罪真理，和真理的捍卫者；如主后336年在推罗的会议，并借着骚乱、谋杀和奸淫的借口，定罪了亚他那修。</w:t>
      </w:r>
    </w:p>
    <w:p w14:paraId="7EB444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916E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synod at Antioch, Anno 337 deposed Eustacbius the Bishop thereof, under the like pretexts.</w:t>
      </w:r>
    </w:p>
    <w:p w14:paraId="6F674D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主后337年在安提阿的一次会议，以类似的借口罢免了那里的主教优斯塔比乌。</w:t>
      </w:r>
    </w:p>
    <w:p w14:paraId="458CB1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2737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was the Councel of Millan, Anno 354. (at which it is written, that Constantine being now aged, was present) which did condemn many worthy men because they would not subscribe to the condemnation of Athanasius, such were Hitarius, Ostus, Paulinus, &amp;c.</w:t>
      </w:r>
    </w:p>
    <w:p w14:paraId="1418A5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主后354年的米兰会议也是如此（据记载，君士坦丁那时已年老，也在场），它定罪了许多有价值的人，因为他们不愿签署对亚他那修的定罪，例如希拉流、奥修斯、保利努斯等等。</w:t>
      </w:r>
    </w:p>
    <w:p w14:paraId="587881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FB4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was at Syrmia, where Osius was whipped till he did subscribe.</w:t>
      </w:r>
    </w:p>
    <w:p w14:paraId="3B9868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另一次是在西米乌姆，那里奥修斯被鞭打，直到他签署。</w:t>
      </w:r>
    </w:p>
    <w:p w14:paraId="3F27E0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F761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 Councel, (for number being accounted 1000. Bishops) met at Ariminum and Seleucium, did at last establish this Doctrine, and decree that the word ὁμουιος (whereby Christ is signified to be God, of the same Essence with the Father) should be laid aside, and the word ὁμοιουσιος (whereby is signified that he is not of the same, but of the like substance of Essence) was brought in.</w:t>
      </w:r>
    </w:p>
    <w:p w14:paraId="4762B0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大公会议（人数被算为1000位主教）在亚利米拿和西流基开会，最终确立了这个教义，并颁布法令，将“ὁμοούσιος”（意为基督是上帝，与父同质）这个词废除，而引入了“ὁμοιούσιος”（意为祂不是同质的，而是本质相似的）这个词。</w:t>
      </w:r>
    </w:p>
    <w:p w14:paraId="294CBB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84F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two words, though there be little difference in letters, yet much in substance, concerning which there was much debate in these dayes, After Macedonius arose, a third word was brought in by his followers in the place of both, to wit, ὁμοιος, whereby he would neither call Christ of the same substance and Essence with the Father, as the Orthodox did; nor of the like substance or Essence to the Father, as the Arians did (who did therefore in that Synod of Syrmium condemn Photinus for asserting Christ to be meer man and not God, as they did Osius for asserting him to be God co-essential with the Father) but simply to be like the Father, without mentioning either the unity or likeness of his Essence.</w:t>
      </w:r>
    </w:p>
    <w:p w14:paraId="2E78B6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两个词中，虽然字母上差别不大，然而实质上却有很大的差别，对此在那些日子里有许多争辩。马其顿派兴起之后，他的追随者在两者之处，引入了第三个词，即“ὁμοῖος”，借此他既不愿称基督与父同质同性，如正统派所作的；也不愿称祂与父本质或性质相似，如亚流派所作的（他们因此在那西米乌姆的会议中，定罪了佛提努，因他断言基督只是人而非神，如同他们定罪奥修斯，因他断言祂是与父同质的神一样），而只是称祂像父，而不提及祂本质的合一或相似。</w:t>
      </w:r>
    </w:p>
    <w:p w14:paraId="47B6DE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5C7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6.Many eminently Godly men were out of infirmity at last (by theviolence of persecution) brought to subscribe to their way, and to condemn Athanasius, as did Liberius Bishop of Rome, and the foresaid Osius Bishop of Corduba, &amp;c. who long had suffered for the truth and afterward came to the acknowledgment of it.</w:t>
      </w:r>
    </w:p>
    <w:p w14:paraId="22D62D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许多卓著的敬虔之人，最终因软弱（借着逼迫的暴力）被带到签署他们的方式，并定罪亚他那修，如罗马主教利比流，以及前述科尔多瓦主教奥修斯等等，他们曾长久地为真理受苦，并且后来又承认了它。</w:t>
      </w:r>
    </w:p>
    <w:p w14:paraId="64E691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9D7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7.This storm, and the defection under it, became to universal, thatalmost all the world was become Arian, that it became a proverb, Totus mundus factus est Arianus; and Jerome faith in Chronicis, omnes pene toto orbe Ecclesiæ, nomin pacis &amp; Regis, Arianorum consortio poluuntur.</w:t>
      </w:r>
    </w:p>
    <w:p w14:paraId="386D7F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这场风暴，以及其下的背道，变得如此普遍，以致于几乎全世界都成了亚流派，以致于有句谚语：“全世界都成了亚流派。”并且耶柔米在其《编年史》中说：“全世界几乎所有的教会，都因和平与君王之名，被亚流派的交通所玷污。”</w:t>
      </w:r>
    </w:p>
    <w:p w14:paraId="5C4B93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F43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8.Then brake in the barbarous Nations, Goths and Vandals; and theReligion they had was Arian, both in Kings of Italy and Asrick, though some of them were more civil to the Church than others.</w:t>
      </w:r>
    </w:p>
    <w:p w14:paraId="6785B7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于是野蛮民族，哥特人和汪达尔人，闯了进来；并且他们所持有的宗教是亚流派的，无论是意大利还是非洲的君王，尽管他们中的一些人比其他人对教会更文明。</w:t>
      </w:r>
    </w:p>
    <w:p w14:paraId="2CC886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1BF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9.This contributed much to the rising of Rome, 1. Many distressedmen, as Athanasius, and others, because that Church was long pure and in Authority (when others were infected and less able to help) made adress to it, to implore their help for vindicating them, and the truth they maintained, by owning it and interposing for it; also Hereticks when they were condemned, appealed to Rome, to draw them on their side, as Eutyches, Donatus, and sundry others in Asrick, which the Bishop of Rome made use of to incroach on others.</w:t>
      </w:r>
    </w:p>
    <w:p w14:paraId="01E949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这极大地促进了罗马的兴起：1. 许多困苦的人，如亚他那修，和其他人，因为那个教会长久以来是纯正的，并在权威中（那时其他的教会已被感染且无力帮助），就向它求助，恳求他们帮助为他们辩护，并为他们所持守的真理辩护，借着承认它并为它介入；异端分子被定罪时，也向罗马申诉，为要拉拢他们到他们一边，如欧迪奇、多纳徒以及非洲的其他许多人，这被罗马主教用以侵犯他人。</w:t>
      </w:r>
    </w:p>
    <w:p w14:paraId="2DFC05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2B4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Some acts of Synods were made to prevent unjust oppression of honest men form corrupt Bishop; which abounded in the East, during the intervals of Synods, whereby too great weight of hearing differences for that time was drawn form the east to the west, as being more free of that corruption, which was Hosius overture in the Counsel of Sardica, Anno 347 which was occasioned from the overspreading of Arianism in the east, even after the Counsel of Nice: from all this, Rome took much advantage.</w:t>
      </w:r>
    </w:p>
    <w:p w14:paraId="47D1AD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一些会议的法案被制定，为要防止诚实的人受到败坏主教的不公正压迫；这在东方，在会议间隔期间是普遍的，借此，在那段时间，听取分歧的过重负担从东方被吸引到西方，因为西方更免于那种败坏，那是主后347年撒狄迦会议上何西乌斯的提议，这提议是由亚流主义在东方，甚至在尼西亚会议之后蔓延而引起的：从所有这一切，罗马占了很大的便宜。</w:t>
      </w:r>
    </w:p>
    <w:p w14:paraId="4B60EB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8BC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By the Emperours too much liberty, they grew to pride; and by the dimiuishing of the Emperours Authority in the west the Bishops of Rome grew: so that what pride, covetousness and usurpation this age brought from in them, may be seen at large in Plessæus mystery, pag. 4. 44. Centur. Magdeburg. Cent. 4 by all which they did winde themselves some way in to be Umpires or Arbitrators of differences in other Churches, which afterward they drew to a debt and obligation on them.</w:t>
      </w:r>
    </w:p>
    <w:p w14:paraId="74CD58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借着皇帝们过多的自由，他们变得骄傲；并且借着皇帝在西方的权威的削弱，罗马的主教们得以增长：以致于这个时代在他们里面所带来的骄傲、贪婪和篡夺，可以在普莱西乌斯的《奥秘》第4、44页，马格德堡教会史第四世纪中详尽地看到，借着所有这一切，他们以某种方式使自己成为其他教会中分歧的仲裁者或裁判者，这后来他们使之成为对其他教会的债务和义务。</w:t>
      </w:r>
    </w:p>
    <w:p w14:paraId="297D8D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159F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At that time he being desired, did interpose brotherly by his Commissioners with other Bishops and Churches: which being for a cause, upon the matter, good, and from an eminent Bishop, had much weight with it, and was much esteemed, and regarded, though not as Authoritative, which his successours abused in after times.</w:t>
      </w:r>
    </w:p>
    <w:p w14:paraId="62092A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那时，他应邀，借着他的专员，与其他主教和教会兄弟般地介入：这既是为了一个好的，就实质而言，好的缘故，并且来自一位卓著的主教，就很有分量，并且很被尊重和重视，尽管并非作为权威性的，这被他的继任者在后来的时代所滥用。</w:t>
      </w:r>
    </w:p>
    <w:p w14:paraId="6CFB42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B49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then the Churches estate betwixt the 300 and 400 years and thereabout, will be found, as its here foretold to be.</w:t>
      </w:r>
    </w:p>
    <w:p w14:paraId="0D3CE9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那么，教会三百到四百年前后的状态，将发现，如同此处所预言的。</w:t>
      </w:r>
    </w:p>
    <w:p w14:paraId="584BCE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EDFC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wardly the Church, undone by Hereticks, heresies, contentions, backed with pretended Authority Civil and Ecclesiastick.</w:t>
      </w:r>
    </w:p>
    <w:p w14:paraId="4B78FC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在内部，教会，被异端、异端邪说、纷争所毁，有虚假的民事和教会权威作后盾。</w:t>
      </w:r>
    </w:p>
    <w:p w14:paraId="26F0B3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B54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Bishops of Rome working their Supremacy in all these troubles, and he taking occasion to infinuate himself as Moderator among them, though yet under ground, and that but on the earth and low.</w:t>
      </w:r>
    </w:p>
    <w:p w14:paraId="5B8AEA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罗马的主教们在所有这些患难中，谋求他们的至高地位，并且他借机潜入他们中间，作了调解人，尽管仍在暗中，并且只是在地上和低微之处。</w:t>
      </w:r>
    </w:p>
    <w:p w14:paraId="618F7C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3D38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Doctrine began even then to be in many things corrupted by special men in the Church, especially concerning freewill, ceremonies &amp;c.</w:t>
      </w:r>
    </w:p>
    <w:p w14:paraId="2348AA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教义甚至在那时，就在许多事上，被教会中特别的人所败坏，特别是关于自由意志、仪式等等。</w:t>
      </w:r>
    </w:p>
    <w:p w14:paraId="2EAB81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F11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may be gathered, what great storm this was, and how answerable to this type; so that its easily applied to it.</w:t>
      </w:r>
    </w:p>
    <w:p w14:paraId="63F138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借此可以推断，这场风暴是何等地大，并且与这个预表是何等地相称；因此它很容易被应用于此。</w:t>
      </w:r>
    </w:p>
    <w:p w14:paraId="4F9A0D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2FFF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Observe,</w:t>
      </w:r>
    </w:p>
    <w:p w14:paraId="1B3CE6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观察到：</w:t>
      </w:r>
    </w:p>
    <w:p w14:paraId="2B15F8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769F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In general, what a terrible thing it is to have error, heresie, division and contention letten louse on a Church; it is terrible as fire, hail and bloud, and terrible in the effects, a a third part of the trees and grass are burnt up: few believer this; yet these plagues are less terrible to bodies than error and the effects of it are to souls.</w:t>
      </w:r>
    </w:p>
    <w:p w14:paraId="0A39E7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总的来说，在一个教会中释放错谬、异端、分裂和纷争是何等可怕的事；它可怕如同火、雹子和血，并且其效果是可怕的，树和草的三分之一被烧尽：很少有人相信这一点；然而这些瘟疫对身体的可怕，不如错谬及其效果对灵魂的可怕。</w:t>
      </w:r>
    </w:p>
    <w:p w14:paraId="505652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6D6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See the nature of heresie, 1. It is violent, cooling love, and obstructing practice, whereby the soul is kept in life, but in contention for it self, and things belonging to it self, fiery; bloudy and cruel.</w:t>
      </w:r>
    </w:p>
    <w:p w14:paraId="6250A1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看异端的性质：1. 它是猛烈的，冷却爱，并阻碍实践，借此灵魂得以保守生命，但在为其自身，以及属于自身之事的纷争中，却是火热的；血腥且残忍的。</w:t>
      </w:r>
    </w:p>
    <w:p w14:paraId="780ABF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F73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word looketh at the impurity of the Doctrine, stricking at the very foundation, hail.</w:t>
      </w:r>
    </w:p>
    <w:p w14:paraId="291F66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第一个词着眼于教义的不纯洁，打击了根基，即雹子。</w:t>
      </w:r>
    </w:p>
    <w:p w14:paraId="0BFC4E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214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word fire, looketh at the breaking of unity.</w:t>
      </w:r>
    </w:p>
    <w:p w14:paraId="7AF6EE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第二个词“火”，着眼于合一的破裂。</w:t>
      </w:r>
    </w:p>
    <w:p w14:paraId="6328FC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4493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word bloud, looketh at the destroying of lives; such were the false teachers of old, such were they in Christ time and after His time.</w:t>
      </w:r>
    </w:p>
    <w:p w14:paraId="311362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第三个词“血”，着眼于生命的毁灭；古时的假教师就是如此，他们在基督的时代和祂之后也是如此。</w:t>
      </w:r>
    </w:p>
    <w:p w14:paraId="7347AA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6E6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spreadeth on many for number, on great men and good men sometime for quality, all green grass and a third part of the trees.</w:t>
      </w:r>
    </w:p>
    <w:p w14:paraId="0F68BF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就数目而言，它传播到许多人身上；就品质而言，有时是伟大的人和良善的人，所有的青草和三分之一的树。</w:t>
      </w:r>
    </w:p>
    <w:p w14:paraId="7AB309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8C2D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would have thought so many famous able men would have been carried away with it, that (as we said before) it became a proverb, the world is become Arian; many Bishops and Synods, many eminent in parts, partly though terrour, partly through weakness, came to verbal acknowledgement of the error, and to condemn some honest men that spoke for the truth?</w:t>
      </w:r>
    </w:p>
    <w:p w14:paraId="68D86F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会想到，如此多著名的、有能力的人会被它掳去，以致于（如我们先前所说）成了谚语：“世界成了亚流派”；许多主教和会议，许多在才干上卓著的人，部分地是借着恐惧，部分地是借着软弱，来口头承认那错谬，并定罪一些为真理说话的诚实人？</w:t>
      </w:r>
    </w:p>
    <w:p w14:paraId="01DB70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9D7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should make us be watchful and humble: would any think that the God head of Christ or of the holy Ghost should be denyed?</w:t>
      </w:r>
    </w:p>
    <w:p w14:paraId="27F970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这应使我们警醒且谦卑：有谁会想到基督或圣灵的神性会被否认呢？</w:t>
      </w:r>
    </w:p>
    <w:p w14:paraId="157C55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63E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this is of late revived: for, the Socinian error is the same in substance, and hath many followers.</w:t>
      </w:r>
    </w:p>
    <w:p w14:paraId="175B0B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然而这最近又复活了：因为，索西尼派的错谬在实质上是相同的，并且有许多追随者。</w:t>
      </w:r>
    </w:p>
    <w:p w14:paraId="2F772F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EBFA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Many trees are spared, partly as a testimony against others, partly to give themselves time to repent, they are not taken away altogether.</w:t>
      </w:r>
    </w:p>
    <w:p w14:paraId="2AAC9A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许多树被幸免，部分地是作为对其他人的见证，部分地是给他们自己时间去悔改，它们并未完全被除去。</w:t>
      </w:r>
    </w:p>
    <w:p w14:paraId="4FCF36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BA5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arm against such a storm, and become more warry and watch full.</w:t>
      </w:r>
    </w:p>
    <w:p w14:paraId="6168B8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让我们装备起来，抵挡那样的风暴，并变得更谨慎和警醒。</w:t>
      </w:r>
    </w:p>
    <w:p w14:paraId="2806DC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522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III (8:8–9)</w:t>
      </w:r>
    </w:p>
    <w:p w14:paraId="5EABAF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第三讲 (8:8–9)</w:t>
      </w:r>
    </w:p>
    <w:p w14:paraId="0E3B2B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D0A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 may remember when we began to speak of this Prophesie of the trumpets, we told you that in them was contained the story of the Church from the interrupting of the peace that it enjoyed under Constantine till Antichrist was at his height, and God by pouring out of the vials came to demolish his Kingdom.</w:t>
      </w:r>
    </w:p>
    <w:p w14:paraId="46E419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你们可能还记得，当我们开始讲这号的预言时，我们曾告诉你们，其中包含了教会的故事，从君士坦丁手下所享有的和平被中断，直到敌基督达到其顶峰，以及上帝借着倒出碗来摧毁他的国度。</w:t>
      </w:r>
    </w:p>
    <w:p w14:paraId="50450F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A22B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Prophesie of these trumpets is divided in smaller and greater woes, the last three being the greatest.</w:t>
      </w:r>
    </w:p>
    <w:p w14:paraId="75F6FF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这些号的预言被分为较小的和较大的灾祸，后三个是最大的。</w:t>
      </w:r>
    </w:p>
    <w:p w14:paraId="4861D0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FC2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four do contain the History of the Church from the peace it enjoyed under the sixth seal unto the discovery of Antichrist upon his seat and throne.</w:t>
      </w:r>
    </w:p>
    <w:p w14:paraId="3A569D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头四个包含了教会的历史，从第六印下所享有的和平，直到敌基督在其座位和宝座上被揭示。</w:t>
      </w:r>
    </w:p>
    <w:p w14:paraId="5D9099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F048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 heard, in the former trumpet, how hard the condition of the Christian Church was, and by what means it was weakened.</w:t>
      </w:r>
    </w:p>
    <w:p w14:paraId="5702B5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你们已听过，在前一个号中，基督教会的状况是何等地艰难，以及它借着什么方式被削弱。</w:t>
      </w:r>
    </w:p>
    <w:p w14:paraId="750800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4AC4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By outward in breaking of cruel barbarous Nations, merciless enemies, to the defacing of it.</w:t>
      </w:r>
    </w:p>
    <w:p w14:paraId="7AC2B7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借着残忍的野蛮民族，无情的敌人，从外在的闯入，来破坏它。</w:t>
      </w:r>
    </w:p>
    <w:p w14:paraId="3AC6EE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18B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By enemies from within, such as Arians, Macedonians, Nestorians, and also Schismaticks, as Luciferians, Novatians, Audæans, &amp;c. that would not keep unity, as the former would not keep purity.</w:t>
      </w:r>
    </w:p>
    <w:p w14:paraId="7DA90E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借着来自内部的敌人，如亚流派、马其顿派、聂斯托利派，以及分裂派，如路西法派、诺瓦天派、奥丁派等等，他们不愿保守合一，如同前者不愿保守纯洁一样。</w:t>
      </w:r>
    </w:p>
    <w:p w14:paraId="74915E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B470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By corrupting of the Doctrine, many unsafe and unsound Doctrines attended with pernicious practices, were creeping in amongst famous men in the Church.</w:t>
      </w:r>
    </w:p>
    <w:p w14:paraId="013FAC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借着败坏教义，许多不安全且不健全的教义，伴随着有害的行为，在教会中有名的男人中间潜入。</w:t>
      </w:r>
    </w:p>
    <w:p w14:paraId="3783CF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0F11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was also weakened by contentions and ambition amongst Bishops and Ministers for their precedency: out of all which, Satans design of raising Rome, and bringing in Antichrist, was working, and took rooting, springing and spreading it self more and more till it came to the height.</w:t>
      </w:r>
    </w:p>
    <w:p w14:paraId="0FDB9E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它也被主教和传道人之间，为了地位之先的纷争和野心所削弱：从所有这一切中，撒但兴起罗马，并引入敌基督的设计，正在作工，并生根、发芽，并日益扩展，直到达到顶峰。</w:t>
      </w:r>
    </w:p>
    <w:p w14:paraId="29EB4B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0A7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say no more of the first trumpet, but proceed to the rest.</w:t>
      </w:r>
    </w:p>
    <w:p w14:paraId="5391E2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我们不再多说第一号，而继续其余的。</w:t>
      </w:r>
    </w:p>
    <w:p w14:paraId="344647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CAEA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second trumpet advanceth and carrieth of the same scope: and if any ask, why these trumpets blow not together, and yet one succeedeth another?</w:t>
      </w:r>
    </w:p>
    <w:p w14:paraId="53F156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这第二号推进并带有同样的目的：如果有人问，为何这些号不一同吹响，却一个接一个？</w:t>
      </w:r>
    </w:p>
    <w:p w14:paraId="634889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2F0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 there is some interim, to see how the former may work; and if any will repent, God taketh that time of tryal.</w:t>
      </w:r>
    </w:p>
    <w:p w14:paraId="45A221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我回答，有一些间隔，为要看看前者如何作工；并且如果有人愿意悔改，上帝就利用那段时间作试验。</w:t>
      </w:r>
    </w:p>
    <w:p w14:paraId="697E8D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F93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When it worketh not, a greater cometh, then He plagueth seventimes more: there are degrees even of spiritual judgements, Rom. 1.</w:t>
      </w:r>
    </w:p>
    <w:p w14:paraId="4501C5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当它不作工时，一个更大的就来临，然后祂惩罚七倍以上：甚至属灵的审判也有程度之分，罗马书1章。</w:t>
      </w:r>
    </w:p>
    <w:p w14:paraId="2F04A3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15BF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alarms work not, there are worse coming.</w:t>
      </w:r>
    </w:p>
    <w:p w14:paraId="413ED0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当警报不作工时，有更糟的将要来临。</w:t>
      </w:r>
    </w:p>
    <w:p w14:paraId="714542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8AE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opening the meaning of this sad judgement, we must consider in it these three things, 1. The mean made use of, or the rise of the judgment, it was as a mountain barning.</w:t>
      </w:r>
    </w:p>
    <w:p w14:paraId="352D86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为揭开这悲惨审判的意义，我们必须在其中考虑这三件事：1. 所使用的手段，或审判的兴起，它如同燃烧的山。</w:t>
      </w:r>
    </w:p>
    <w:p w14:paraId="54FD77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A78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Its object, it is cast into the sea.</w:t>
      </w:r>
    </w:p>
    <w:p w14:paraId="2F0262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它的对象，它被扔进海里。</w:t>
      </w:r>
    </w:p>
    <w:p w14:paraId="106FAA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B41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effects that follow upon it, the waters became bloud, and many ships are destroyed.</w:t>
      </w:r>
    </w:p>
    <w:p w14:paraId="4CE405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随之而来的效果，水变成了血，许多船只被毁坏。</w:t>
      </w:r>
    </w:p>
    <w:p w14:paraId="799867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8612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Generally, it sheweth that this judgment extended further than the former, 1. The former was on the land only; this taketh in the sea.</w:t>
      </w:r>
    </w:p>
    <w:p w14:paraId="02A9D7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总的来说，它显示了这审判比前一个更广：1. 前一个只在陆地上；这个包含了海。</w:t>
      </w:r>
    </w:p>
    <w:p w14:paraId="45A82F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95A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altereth quite the nature of these seas; the former destroyed but trees and grass that were growing, This is more infections.</w:t>
      </w:r>
    </w:p>
    <w:p w14:paraId="57294F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它完全改变了那些海的性质；前者只摧毁了生长中的树木和草，而这个更具感染性。</w:t>
      </w:r>
    </w:p>
    <w:p w14:paraId="312555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DF4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said, as it were a great mountain, to shew it was somethingfiguratively to be understood and not properly, like a hill, such as Ætna in Stcily, or Hecla in Island, are, which burneth within it self, and dissolveth it self.</w:t>
      </w:r>
    </w:p>
    <w:p w14:paraId="13893F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经文说，“仿佛一座大山”，为要显示这是某种比喻性的，不应从字面上理解，如同山丘，例如西西里的埃特纳火山，或冰岛的赫克拉火山，它们在内部燃烧，并自我溶解。</w:t>
      </w:r>
    </w:p>
    <w:p w14:paraId="4A9E60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AEA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mountains in Scripture, are understood figuratively Powers or Authorities, Zech. 4:7. who art thou, O great mountain? before Zerubbabel thou shalt become a plain.</w:t>
      </w:r>
    </w:p>
    <w:p w14:paraId="03C645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在圣经中，山被比喻性地理解为权柄或权威，撒迦利亚书4:7：“大山哪，你算什么呢？在所罗巴伯面前，你必成为平地。”</w:t>
      </w:r>
    </w:p>
    <w:p w14:paraId="6B387C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D25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meaneth the opposition of that Monarchy which then oppressed them.</w:t>
      </w:r>
    </w:p>
    <w:p w14:paraId="2A1D8A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祂指的是那时压迫他们的那个君主政体的反对。</w:t>
      </w:r>
    </w:p>
    <w:p w14:paraId="546E78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CDFF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Jer. 51:25. Babylon is called a destroyed mountain, and a mountain that shall be made a burnt mountain: So by mountain here we understand eminent men in the Church and her Authority, or these placed in Authority in her, who by their place are eminent above others; it being the Church here that especially it spoken of, this mountain must be their Judicatories and these in power.</w:t>
      </w:r>
    </w:p>
    <w:p w14:paraId="1E2928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利米书51:25：“巴比伦被称为毁灭的山，并将成为被烧毁的山。”因此，此处所谓“山”，我们理解为教会中的卓越人物和她的权威，或那些被安置在她里面，有权威的人，他们因其地位而卓越于他人；此处所说的，特别是教会，这山必定是他们的审判庭和那些有权柄的人。</w:t>
      </w:r>
    </w:p>
    <w:p w14:paraId="6721CD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D0E0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Disciples, and in them Ministers, are said to be as a city set of a mountain, or hill, Mat. 5 these being mountains for eminency in the Church, as civil Governours, or Governments are in the State.</w:t>
      </w:r>
    </w:p>
    <w:p w14:paraId="587073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因此，门徒们，以及他们里面的传道人，被称为是如同建在山上，或丘陵上的城，马太福音5章；这些人是教会中卓越的山，如同民事总督，或政府是国家中的一样。</w:t>
      </w:r>
    </w:p>
    <w:p w14:paraId="5AAD36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0C3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mountain is said to be burning; which we conceive to be kindled with pride, and contention flowing therefrom, as Christ saith, He came to send fire on the earth, and it was already kindled, which is to be expounded variances amongst these in nearest relations: so also fire, it is taken for contention in Jothams parable, Judg. 9 compare vers. 20 with vers. 23 which is the more clear here, that followeth upon the former trumpet, as taking fire from it, and it seemeth to be the ChurchGovernours that were kindled by it.</w:t>
      </w:r>
    </w:p>
    <w:p w14:paraId="1E6B49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山被称为是燃烧的；我们认为这是被骄傲，以及从中流出的纷争所点燃的，如基督所说，祂来要把火丢在地上，并且它已点燃了，这应被解释为最亲近关系中的纷争：照样，火，在约坦的比喻中，也被理解为纷争，士师记9章，比较第20和23节，此处更清楚，因为它跟在前一个号之后，如同从中取火一样，并且似乎是教会的治理者被它所点燃。</w:t>
      </w:r>
    </w:p>
    <w:p w14:paraId="02197D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EC84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fire having kindled within their bowels, breaketh out and infecteth others and spreadeth this division under this trumpet at the back of the former heresie and sad state which the Church was in, having to do not only with open Hereticks, but with pride and contention amongst Church-men themselves, whereby exceedingly the Church was wronged, and way was made for the in-bringing of more corruption and Antichrists rising.</w:t>
      </w:r>
    </w:p>
    <w:p w14:paraId="779443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火在他们腹中点燃之后，就爆发出来，并感染了其他人，并在这号之下，在前一个异端和教会所处的悲惨状态之后，传播了这分裂，那时教会不仅要对付公开的异端，而且要对付教会人士自己中间的骄傲和纷争，借此，教会受到了极大的伤害，并为引入更多的败坏和敌基督的兴起铺平了道路。</w:t>
      </w:r>
    </w:p>
    <w:p w14:paraId="499567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FD1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object, it is cast into the sea, 1. By the sea, in Scripture amongthe Prophets, is understood a numerous people, as to sit on many waters, Revel. 17:15.</w:t>
      </w:r>
    </w:p>
    <w:p w14:paraId="74AA35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对象，即它被扔进海里。1. 借着海，在圣经中，在先知书里，被理解为一个众多的人民，如同坐在众水之上，启示录17:15。</w:t>
      </w:r>
    </w:p>
    <w:p w14:paraId="70C25E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C13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then we are to understand, that though this infection began among the Church-men, yet was it cast in the sea, that is, spread far off amongst the people.</w:t>
      </w:r>
    </w:p>
    <w:p w14:paraId="5304E6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那么，借此我们要理解，尽管这感染始于教会人士，然而它却被扔进海里，即，远远地传播到人民中间。</w:t>
      </w:r>
    </w:p>
    <w:p w14:paraId="3FA7B1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545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was in this time, and so it useth to be.</w:t>
      </w:r>
    </w:p>
    <w:p w14:paraId="4EF3E2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那时是这样，通常也是这样。</w:t>
      </w:r>
    </w:p>
    <w:p w14:paraId="0864FF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DD2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By sea, is understood in Scripture, Nations beyond seas; often the west part of the world, because they were by the sea divided from Judea, as by the earth or land is understood the east part, Isa. 60:5, &amp;c. and thus it may well here look to Rome, Asrick and the west, upon which this storm mainly did fall, as the first did fall on the Church in the east chiefly, which was called the earth.</w:t>
      </w:r>
    </w:p>
    <w:p w14:paraId="564D6A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借着海，在圣经中，被理解为是海外的民族；常常是世界的西部，因为他们被海与犹大分开，如同借着地或陆地被理解为是东部，以赛亚书60:5等等；因此，此处完全可以着眼于罗马、非洲和西部，这场风暴主要落在这几个地方，如同第一场主要落在东部的教会，那教会曾被称为地。</w:t>
      </w:r>
    </w:p>
    <w:p w14:paraId="020124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02D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By sea, in this prophesie, is understood the Ordinances, in Discipline, Worship, and Government of the Church, and exercises of Religion, because in these, and by these, Christians in this World of the Church do converse together, traffique one with another, communicate one with another, as men do by seas and ships, who other ways are at a distance.</w:t>
      </w:r>
    </w:p>
    <w:p w14:paraId="742B90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借着海，在这个预言中，被理解为是教会的条例，在纪律、敬拜和治理上，以及宗教的操练，因为在这些里面，并且借着这些，基督徒在这个教会的世界中，彼此交谈，彼此交易，彼此交通，如同人借着海和船一样，他们本是在远处。</w:t>
      </w:r>
    </w:p>
    <w:p w14:paraId="6A29DC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E1F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(Chap. 18) in the Antichristian world, their Church-men are compared to men in ships, or Merchants, who (amongst other things) trade for mens souls, which can be meaned of no other but their Church-men, vers. 15 and their going about their superstitions, is compared to trading in Ships and Seas: Whereby it would appear, that here especially a storm upon Ordinances, Worship and Discipline, is signified, as in the former, the Doctrine was set upon; yet Discipline and Councels were in some vigour, both having some Authority from without by Constantine, unity and respect from within, as at Nice, soundness and solidity in proceeding; but in the succeeding ages, all was changed.</w:t>
      </w:r>
    </w:p>
    <w:p w14:paraId="4F1F93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第18章），在敌基督的世界里，他们的教会人士被比作船上的人，或商人，他们（在其他事物中）交易人的灵魂，这不可能是指别人，而只能是他们的教会人士，第15节；并且他们行他们迷信的行为，被比作在船和海上交易：借此看来，此处特别地象征着一场对条例、敬拜和纪律的风暴，如同在前一个预言中，教义被攻击一样；然而纪律和会议曾有一些活力，两者都借着君士坦丁有来自外部的一些权威，来自内部的合一和尊重，如在尼西亚，以及进行时的健全和稳固；但在接下来的时代，一切都变了。</w:t>
      </w:r>
    </w:p>
    <w:p w14:paraId="34E91E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DC1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Emperours became Arians, Councels became heterodox, unity was broken, partly by Schisms amongst themselves, partly by the Pelagians and Donatists, which at this time came to a height: separation from Churches, flowing from pride under the pretext of the unholiness of the Churches Members, began &amp; continued long, troubling especially the west part of the world, which formerly was free, and the preaching of the Word was foisted with humane inventions by men who were not Hereticks, the government of the Church spoiled, broken, dissolved and burnt; pride consumeth all and maketh it contemptible.</w:t>
      </w:r>
    </w:p>
    <w:p w14:paraId="0E4AA2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皇帝们成了亚流派，会议成了异端，合一被破坏，部分地是借着他们中间的分裂，部分地是借着此时达到顶峰的伯拉纠派和多纳徒派：借着教会成员不圣洁的借口，从教会中分离，这种源于骄傲的行为，开始并持续了很久，特别地搅扰了世界的西部，那部分先前是自由的，并且道的宣讲被非异端的人用人的发明所掺杂，教会的治理被破坏、破碎、溶解和烧毁；骄傲吞噬了一切，并使之可鄙。</w:t>
      </w:r>
    </w:p>
    <w:p w14:paraId="502753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456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said of Babylon, Jer. 51:25. I will make thee a burnt mountain, when the dissolution of her authoriry is prophesied of.</w:t>
      </w:r>
    </w:p>
    <w:p w14:paraId="0463CF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因此，耶利米书51:25如此说巴比伦：“我要使你成为被烧的山”，那时预言了她权威的瓦解。</w:t>
      </w:r>
    </w:p>
    <w:p w14:paraId="42265B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75A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effects of this mountains casting in the sea, recorded here, aretwo, the one the effect of the other, 1. The waters are turned into bloud, shewing they were corrupted; that beign the great evidence of corruption in them, alluding to the plague of Egypt, Exod. 7:19 which sheweth, that by that foregoing rent, Discipline was weakened, Ordinances corrupted, and the nature of them altered; they were before useful, now they are hurtful, as being abused by this firy mountains falling into them.</w:t>
      </w:r>
    </w:p>
    <w:p w14:paraId="47B559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此处记载的这山投进海里的效果，有两个，一个是另一个的效果：1. 水变成了血，显示了它们被败坏了；那是它们被败坏的大凭据，引申自埃及的灾祸，出埃及记7:19；这显示了，借着那先前的分裂，纪律被削弱，条例被败坏，并且它们的性质被改变了；它们先前是有用的，现在是有害的，因为被这燃烧的山投进其中而滥用了。</w:t>
      </w:r>
    </w:p>
    <w:p w14:paraId="01F34E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631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Synods, Councels and Ministry in many places became such as were rather for destruction than edification, and Churches were rent and divided, and stumblings laid before poor people, whereby the second effect followed, that is, as in waters turned to bloud, fishes cannot live, so by these errors in Doctrine and Worship (which both now continue together) poor souls are destroyed, simplicity of Worship corrupted with ceremonies and traditions, and all Church-men, almost, who trade in these ships, are undone and destroyed with this ambition; for, bloud signifieth and death, even spiritual death, Ezek. 3:18.</w:t>
      </w:r>
    </w:p>
    <w:p w14:paraId="5C56B3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许多地方，会议、议会和事工都变得更倾向于毁灭而非造就，并且教会们被撕裂和分裂，并在可怜的百姓面前设下绊脚石，借此，第二个效果随之而来，即，如同在变成血的水中，鱼无法存活一样，照样，借着这些教义和敬拜上的错谬（这两者如今都持续在一起），可怜的灵魂被毁灭，敬拜的纯朴被仪式和传统所败坏，并且几乎所有在这些船上贸易的教会人士，都被这野心所毁灭和破坏；因为，血象征着死亡，甚至是属灵的死亡，以西结书3:18。</w:t>
      </w:r>
    </w:p>
    <w:p w14:paraId="67EE53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7D4A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bloud will I will require of thee, &amp;c. which is His spiritual killing of them; and here we are to understand their being killed with self-seeking and pride, and so to be dead while they were alive, 1 Tim. 5:6 and deadly to others also.</w:t>
      </w:r>
    </w:p>
    <w:p w14:paraId="6429A2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“我必向你讨他的血”等等，那是祂属灵地杀害他们；并且此处我们要理解为，他们被自私和骄傲所杀害，因此是活着的死人，提摩太前书5:6，并且对别人也是致命的。</w:t>
      </w:r>
    </w:p>
    <w:p w14:paraId="151848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B7A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sum them, by the second trumpet we are to understand the corruption of the Government and Governours, who heightening their places beyond Christ order, and exercising that power, not for edification, but for destruction (contrary to its nature) in fiery contentions flowing from their pride and ambition, by which the eminency of the Church in that respect was dissolved in its Authority, and became low (as a mountain doth which is consumed by fire from within) whereby many dreadful effects tending both to the wronging of the Ordinances of Jesus Christ, and exceeding hurtfull to all the members of the Church who lived under them, were brough to passe and so the Churches life (as it were) brought into greater hazard, than under open Hereticks.</w:t>
      </w:r>
    </w:p>
    <w:p w14:paraId="76B507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之，借着第二号，我们要理解为是治理和治理者的败坏，他们将他们的地位高抬超过基督的次序，并运用那权柄，并非为造就，而是为毁灭（与其性质相反），在从他们的骄傲和野心流出的火热纷争中，借此，教会在那方面的卓越，在其权威中被瓦解，并变得低微（如同一个从内部被火所吞噬的山），借此，许多可怕的效果，既损害了耶稣基督的条例，又极其伤害了所有活在其下的教会成员，都被促成了，因此教会的生命（仿佛是）被置于比在公开的异端手下更大的危险之中。</w:t>
      </w:r>
    </w:p>
    <w:p w14:paraId="75E032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C13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application of this, we will find it suit well with the contentions that followed on the Councel of Nice, and then burst out amongst Church-men, exceeding hurtfully unto the Church: for clearing whereof, we may observe these things from the story of that time, 1. Divisions and contentions abounded, as is clear from the many complaints of Emperours and Fathers, especially Gregorius Naz. Who therefore took a prejudice at Councels, because so much contention followed that of Nice.</w:t>
      </w:r>
    </w:p>
    <w:p w14:paraId="1DA0E9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为了应用这一点，我们会发现它与尼西亚会议之后随之而来，并在教会人士中间爆发的纷争非常相符，这些纷争对教会造成了极大的伤害：为澄清这一点，我们可以从那个时代的历史中观察到这些事：1. 分裂和纷争泛滥，如从许多皇帝和教父的抱怨中可以清楚地看到，特别是格列高利·拿先素，他因此对会议产生了偏见，因为尼西亚会议之后随之而来了如此多的纷争。</w:t>
      </w:r>
    </w:p>
    <w:p w14:paraId="414075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2CE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also by the many countrary Synods and contests for precedency in them among Church-men, who countinued till the Bishop of Rome carried away the title of Universal Bishop, as will appeare more under the fifth trumpet, 2. The time of these contentions will agree to this; for this fire of pride was kindled and the foundation laid for carrying on these contests to that height from the former heresie; some acts were made, whereby some Bishops, especially they of Rome, were preferred to others, because they were more free of that infection, and were more able to help the truth and these who were persecuted for it in the East, as particularly that seventh canon at Sardica, overturned by Osius for that end, from which Rome took advantage afterward.</w:t>
      </w:r>
    </w:p>
    <w:p w14:paraId="643222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同样地，也可以从许多相反的会议，以及教会人士之间在其中争夺地位之先的竞争中看出，他们持续如此，直到罗马主教夺去了普世主教的称号，如将在第五号下更显明的。2. 这些纷争的时间将与此相符；因为这骄傲之火被点燃，并且为从前一个异端将这些竞争推向那个高度奠定了基础；一些法案被制定，借此一些主教，特别是罗马的主教，被优先于其他人，因为他们更免于那感染，并且更能帮助在东方的真理和为之受逼迫的人，如特别地在撒狄迦会议上的第七条教规，为那个目的被何西乌所推翻，罗马后来借此占了便宜。</w:t>
      </w:r>
    </w:p>
    <w:p w14:paraId="6CB2C6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9338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In these Councels upon this occasion the precedency of some Seas was established, and a foundation of the Ecclesiastick hierarchie was laid.</w:t>
      </w:r>
    </w:p>
    <w:p w14:paraId="49A396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在这些会议上，借此机会，一些教区的地位之先被确立，并且教会等级制度的基础被奠定。</w:t>
      </w:r>
    </w:p>
    <w:p w14:paraId="35318D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1520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 Councel of Nice appointed four Patriarchs, at Alexandria in Egypt, at Antioch in Asia, at Jerusalem in Syria, at Rome in the West, over all metrapolitans, who yet were independently of equal Authority within their own bounds, as is clear, Can. 6.</w:t>
      </w:r>
    </w:p>
    <w:p w14:paraId="2E9917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尼西亚会议指定了四位主教长，在埃及的亚历山大里亚，在亚洲的安提阿，在叙利亚的耶路撒冷，在西方的罗马，管辖所有都主教，然而他们在他们自己的疆域内，是独立地，有同等的权威的，如教规第6条所清楚显明的。</w:t>
      </w:r>
    </w:p>
    <w:p w14:paraId="6E22EC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B40E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After that Rome was preferred in order to the rest, and Constantinople made second, not by any dignity of these Seas, but because they were the seats of the imperial Authority, as appeareth from Can. 3 of the second, Councel at Constantinople, confirmed, Can. 28 of the Councel at Chalceton, and the 36. Can. of the Councel at Trulos, where Constantinople is made second to Rome, because it was new Rome, and had the same civil priviledges with old Rome, which sheweth the reason why both these Sees were preferred, was built meerly upon civil priviledges, which also Balsamon upon the foresaid canons confirmeth upon Justinians Laws, Novel 130.</w:t>
      </w:r>
    </w:p>
    <w:p w14:paraId="47A535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在那之后，罗马在次序上被优先于其余的，并且君士坦丁堡被列为第二，并非借着这些教区的任何尊严，而是因为它们是帝国权威的所在地，如从第二次君士坦丁堡会议的教规第3条，被迦克墩会议的教规第28条，以及特鲁洛会议的教规第36条所证实，那里君士坦丁堡被列在罗马之后为第二，因为它曾是新罗马，并与旧罗马有同样的民事特权，这显示了为何这两个教区被优先的理由，完全是建立在民事特权之上的，这也由巴尔萨蒙在前述的教规上，根据查士丁尼的律法，新法130章所证实。</w:t>
      </w:r>
    </w:p>
    <w:p w14:paraId="321E55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B86A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Rome took much occasion to plead its supremacy, partly from these constitutions, partly from the practice of men who still endeavoured to have that Bishop on their side as a great help to their party, and therefore fled to it for succour whether they maintained Truth or Error; partly, from this, that their interposing had great weight with others upon the former considerations, which they endeavoured afterward to impose upon other Churches as of due belonging to them, and therefore first opposed that act whereby constantinople was equal to them, and afterward pleaded for appeal unto themselves from the Churches of the east and in Africk, as appeareth by their letters to the Councel of Antioch, and their propositions made in the Councel of chalcedon, but more especially by their ambassages and letters to the Councel of Carthage, where these things are observable,</w:t>
      </w:r>
    </w:p>
    <w:p w14:paraId="34C220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罗马借机多多地为其至高地位辩护，部分地是借着这些宪章，部分地是借着人的行为，他们仍然努力要将那主教拉到他们一边，作为他们党派的一大帮助，因此无论他们持守的是真理还是错谬，都逃到那里寻求庇护；部分地是借着这个，即他们的介入，基于前述的考虑，对其他人有很大的分量，他们后来试图将这作为理所当然的，强加给其他教会，因此首先反对那使君士坦丁堡与他们平等的法案，并且后来为从东方和非洲的教会向他们自己申诉而辩护，如从他们给安提阿会议的书信，以及他们在迦克墩会议上所作的提议可以看出，但更特别地是借着他们给迦太基会议的使节和书信，那里这些事是值得注意的：</w:t>
      </w:r>
    </w:p>
    <w:p w14:paraId="1E12B6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91A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That one Apiarius, Bishop of Sica, justly censured by a former Councel at Carthage, did appealto the Bishop of Rome.</w:t>
      </w:r>
    </w:p>
    <w:p w14:paraId="145DF4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西卡的阿皮阿里乌斯主教，曾被先前的迦太基会议公正地责备，向罗马主教申诉。</w:t>
      </w:r>
    </w:p>
    <w:p w14:paraId="334025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D1B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Three Bishops of Rome, Zosimus, Boniface, Cælestinus, one after another, did so far own that appeal, as to admit the sentenced person to their communion, and to send Faustinus and others their Ambassadors to the sixth Councel of Carthage (where were conveened 217. Bishops, among which was Augustine, and Aurelius Bishop of Carthage, who preceded, and is called Pope by Balsamon) desiring the former sentence to be repealed.</w:t>
      </w:r>
    </w:p>
    <w:p w14:paraId="7BF2EB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罗马的三位主教，佐西马、博尼法斯、塞勒斯丁，一个接一个地，如此承认那申诉，以致于接纳那被定罪的人进入他们的交通，并差遣福斯提努和其他他们的使节到第六次迦太基会议（那里聚集了217位主教，其中有奥古斯丁，和迦太基主教奥勒留，他是主席，并被巴尔萨蒙称为教皇），要求废除先前的判决。</w:t>
      </w:r>
    </w:p>
    <w:p w14:paraId="78E40C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63F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They grounded their interposing in these matters upon the Councel of Nice; some pretended acts whereof, their Commissioner Faustinus produced, wherein it was alleaged to be decreed that a Bishop in any place might appeal to the Bishop of Rome.</w:t>
      </w:r>
    </w:p>
    <w:p w14:paraId="252783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他们将他们在这几件事上的介入，建立在尼西亚会议之上；他们的专员福斯提努斯，出示了其中一些伪称的法案，其中声称已下令，任何地方的主教都可以向罗马主教申诉。</w:t>
      </w:r>
    </w:p>
    <w:p w14:paraId="06B1CC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7AA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is observable that these Fathers acknowledged no such act, neither was there any such found amongst the canons of the Councel at Nice which any of them had seen, and therefore did suspect the design of the Roman Bishop, as aiming to stretch his power too far; whereupon they directed messengers to the Bishops of Antioch, Constantinople, and Alexandria, for obtaining authentick and unsuspected copies of the cannons of the said Councel, which afterward they received from Cyrillus Bishop of Alexandria, and Atticus Bishop of constantinople, without any such acts in them for Romes Authority as was alleaged.</w:t>
      </w:r>
    </w:p>
    <w:p w14:paraId="5E4E31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值得注意的是，那些教父们不承认任何那样的法案，在他们任何一人所曾见过的尼西亚会议的教规中，也没有发现任何那样的法案，因此他们怀疑罗马主教的设计，认为他旨在过多地扩张他的权力；于是他们派信使到安提阿、君士坦丁堡和亚历山大里亚的主教那里，为要获得上述会议教规的可靠且无疑的抄本，他们后来从亚历山大里亚主教西里尔，和君士坦丁堡主教阿提库斯那里收到了，其中并没有任何如所声称的、为罗马权威而设的法案。</w:t>
      </w:r>
    </w:p>
    <w:p w14:paraId="707460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FC06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this supremacie was not pleaded from any divine institution (which at that time they did pretend unto) but only upon Ecclesiastick constitution; it is true also that what ever priviledges Rome claimed by Constantines donation, or any canons, of the Councel of Nice and Sardica, are also attributed unto Constantinople by the Councels of Constantinople and Chalcedon, whereby its Authority and priviledges are every way equal to Rome in things</w:t>
      </w:r>
    </w:p>
    <w:p w14:paraId="3C63DA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Ecclesiastick, as it was equal to it in Civil things by the Emperours</w:t>
      </w:r>
    </w:p>
    <w:p w14:paraId="408DA5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Laws; so that appeals were as warrantable to Constantinople as to Rome (as Balsamon also upon the former Councels alleageth: and therefore sheweth the priviledges of Constantinople and its Bishop out of the gift of Constantine, as it is called, to the Bishops of Rome.)</w:t>
      </w:r>
    </w:p>
    <w:p w14:paraId="16A668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这个至高地位并非从任何神圣的制度（他们那时所声称的）来辩护，而只是基于教会的宪章；同样真实的是，无论罗马借着君士坦丁的捐赠，或任何尼西亚和撒狄迦会议的教规所宣称的特权，也被君士坦丁堡和迦克墩会议归于君士坦丁堡，借此，其权威和特权在教会事务上，与罗马是各方面都平等的，如同它借着皇帝的律法，在民事上与它平等一样；因此，向君士坦丁堡申诉，与向罗马申诉一样，是有凭有据的（如巴尔萨蒙也在前述的会议上声称的：因此他显示了君士坦丁堡及其主教的特权，是出自君士坦丁的恩赐，如它被称为，是给罗马主教的）。</w:t>
      </w:r>
    </w:p>
    <w:p w14:paraId="392133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6A2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also clear, that there was no just ground, even from Ecclesiastick constitutions, for that which was pretended, and that these Fathers foresaid did neither credit the Bishop of Rome in asserting his own Authority, nor yet cede to him in the least measure when they had evidenced his alleageance to be false but, on the contrary, maintained their own Authority to be independent of him, and therefore do enact that from thenceforth none of their number should appeal beyond Sea, to wit, to Rome) Can.</w:t>
      </w:r>
    </w:p>
    <w:p w14:paraId="49AA7F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同样清楚的是，即使从教会的宪章来看，也没有正当的理由支持所声称的，并且前述的教父们既不相信罗马主教在断言他自己的权威，也不在他证明了他的忠诚是虚假的之后，丝毫向他让步，反而，他们坚持他们自己的权威是独立于他的，因此他们颁布法令，从今以后，他们中的任何人都不应向海外，即向罗马申诉，教规31。</w:t>
      </w:r>
    </w:p>
    <w:p w14:paraId="6B572B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783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31 and that none should cite another of their number thither, Can.</w:t>
      </w:r>
    </w:p>
    <w:p w14:paraId="2B31E6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并且他们中没有谁应将他们中的另一个人传唤到那里，教规126。</w:t>
      </w:r>
    </w:p>
    <w:p w14:paraId="7872BF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E1B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126 under pain of Excommunication; and did write back to Bonisace, and after to cælestin (Zosimus being dead ere the answer from Egypt returned) expostulating with them for the marring them in the exercise of their due Authority, and pleading that none, censured by them, should be heard by him, or received into communion with him; and did also refuse to loose the sentence of the foresaid Apiarius (whereupon he afterward left his dependency on the Bishop of Rome and submitted to his own Synod) I say, though these things be true, and it might be thought that the supremacy of Rome had no great advantage from them, yet from this we may see that Church authority was abused by the pride of Church-men, even at that time; and that, upon the occasion of the former heresie, grounds were laid, from which the Bishops of Rome drew encouragements to prosecute their supremacy, &amp; upon which they continued to build it up, till it came to its height, for still there were debates about it, especially between them and the Bishop of Constantinople (who, in the Emperour Manritius his time, assumed first to himself the title of Universal Bishop and precedency beyond Rome, because then the Emperour lived at Constantinople) untill Antichrist was discovered.</w:t>
      </w:r>
    </w:p>
    <w:p w14:paraId="50CE03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126，违者将受绝罚；并且他们回信给博尼法斯，以及后来给塞勒斯丁（佐西马在埃及的回信返回之前已死），与他们争论，因他们妨碍他们行使他们正当的权威，并恳求说，凡是被他们所责备的，都不应被他所听审，或被接纳进入他的交通；并且他们也拒绝解除前述阿皮阿里乌斯的判决（于是他后来放弃了对罗马主教的依赖，并顺服了他自己的会议）。我说，尽管这些事是真的，并且可能认为罗马的至高地位并未从中得到大的优势，然而由此我们可以看到，即使在那时，教会的权威已被教会人士的骄傲所滥用；并且，借着前一个异端的机会，奠定了基础，罗马的主教们从中得到了鼓励去追逐他们的至高地位，并且他们持续地在其上建立它，直到它达到顶峰，因为仍然有关于它的争辩，特别是他们与君士坦丁堡的主教之间（他在曼里提乌斯皇帝的时代，首次自封为普世主教，并在罗马之上享有优先权，因为那时皇帝住在君士坦丁堡），直到敌基督被揭示。</w:t>
      </w:r>
    </w:p>
    <w:p w14:paraId="7CCA12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D0C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we may see how hurtful that contention was to the Church, and how far it contributed in the event of it for the advancing of Antichrist, which is the main plague intended in these trumpets, and therefore not unsuitably taken-in under this second trumpet, as being agreeable with the scope, type, time, and other reasons alleaged in the application of the former trumpet,</w:t>
      </w:r>
    </w:p>
    <w:p w14:paraId="4135DC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Observe, 1.</w:t>
      </w:r>
    </w:p>
    <w:p w14:paraId="583F39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此我们可以看到那纷争对教会是何等地有害，以及它在其结果中，对促进敌基督是何等地有助，敌基督是这些号所意图的主要瘟疫，因此被包含在这第二号之下并非不合宜，因为它与目的、预表、时期，以及在前一个号的应用中所声称的其他理由相符。观察1。</w:t>
      </w:r>
    </w:p>
    <w:p w14:paraId="6E1DE3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116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an evil thing pride is, especially when it entereth among Church-men: O how evil a thing is it!</w:t>
      </w:r>
    </w:p>
    <w:p w14:paraId="42AC99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骄傲是何等邪恶的事，特别是当它进入教会人士中间时：哦，那是何等邪恶的事！</w:t>
      </w:r>
    </w:p>
    <w:p w14:paraId="5A6B65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CA1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inlet of all confusion, it openeth a door to it and every evil work, and hath a special hand in overturning of whatsoever is beautiful in a Church, James 3:14, 16.</w:t>
      </w:r>
    </w:p>
    <w:p w14:paraId="16448E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它是所有混乱的入口，它为它和每一个邪恶的工作打开了一扇门，并且在倾覆教会在何等美丽的事物上，都有特别的作用，雅各书3:14, 16。</w:t>
      </w:r>
    </w:p>
    <w:p w14:paraId="1FCD8F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2DE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no wonder Satan seek to destroy government and unity, when he would destroy a Church; and no wonder Christ so much commend humility and unity to his followers.</w:t>
      </w:r>
    </w:p>
    <w:p w14:paraId="157961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因此，当撒但想要毁灭一个教会时，他寻求毁灭治理和合一，这并不奇怪；基督如此向祂的追随者称赞谦卑和合一，也并不奇怪。</w:t>
      </w:r>
    </w:p>
    <w:p w14:paraId="2F92F8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C65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more eminent folks be in place or power, they are the sooner kindled with the fire of pride; the higher mens places be, they are the readier to grow proud; mountains sooner than valleys, men of gifts sooner than others, they have sewel to this fire that others do want, and are more obnoxious to blasts; partly, the things being excellent they have in their hand; and partly, they being eminently and highly planted, pride hath the more matter to work upon, and satan hath the readier access and occasion to blow them up; it is a rare thing to be eminent and humble; to be great in prosperity, &amp; yet to be lowly: prosperity &amp; gifts are a snare to many, it had been advantage to many they had never had them, considering how they have been abused by their pride and other corruptions.</w:t>
      </w:r>
    </w:p>
    <w:p w14:paraId="4DA95C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越是在地位或权势上卓越的人，他们越快被骄傲之火点燃；人的地位越高，他们越容易变得骄傲；山岭比山谷更快，有恩赐的人比其他人更快，他们有其他人所没有的这火的燃料，并且更容易受吹拂；部分地，是因为他们手中所拥有的是卓越的事物；部分地，是因为他们被卓越且高高地安置，骄傲就有更多的材料可以作工，并且撒但就有更容易的途径和机会去煽动他们；要既卓越又谦卑，是罕见的；在兴盛中伟大，却又卑微：兴盛和恩赐对许多人而言是一个网罗，考虑到它们如何被他们的骄傲和其他败坏所滥用，对许多人而言，他们从未拥有它们会更有益。</w:t>
      </w:r>
    </w:p>
    <w:p w14:paraId="76AC5F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9E0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Pride is especially incident to Church-men: which might be cleared both in the Old and New Testament.</w:t>
      </w:r>
    </w:p>
    <w:p w14:paraId="762A0B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骄傲特别地容易临到教会人士：这在旧约和新约中都可以被澄清。</w:t>
      </w:r>
    </w:p>
    <w:p w14:paraId="1AA67A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E3EC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as cities set on an hill Matthew.</w:t>
      </w:r>
    </w:p>
    <w:p w14:paraId="77182B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他们如同建在山上的城，马太福音。</w:t>
      </w:r>
    </w:p>
    <w:p w14:paraId="15A5F0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A37C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The Church is a mountain that is eminent, and Church-governours are eminent above others: and therefore liable to manifest tentations, being about the most eminent things, the devil setteth on them most, knowing what advantage he hath when he hath gained ground among them, and Christ had to do even with his disciples in this, Matth. 18. vers. 20.</w:t>
      </w:r>
    </w:p>
    <w:p w14:paraId="06B9BD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教会是一座卓越的山，教会的治理者比其他人更卓越：因此易受明显的试探，因为他们关乎最卓越的事物，魔鬼最攻击他们，因为他知道当他在他们中间得着地盘时，他有什么优势，基督甚至也曾在这方面与祂的门徒有交涉，马太福音18章20节。</w:t>
      </w:r>
    </w:p>
    <w:p w14:paraId="2031F8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317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is a great plague and judgement, and bringeth great hurt to the Church: when this fire of pride and contention entereth and kindleth among the Officers of the Church, it spreadeth, marreth and corrupteth all; it is the rise of much ill, and abusing of the power that God hath given: Diotrephes, loving the preeminency, put all in confusion; it began soon in Johns days, 3 Epist.</w:t>
      </w:r>
    </w:p>
    <w:p w14:paraId="612786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是一个大的瘟疫和审判，并给教会带来了大的伤害：当这骄傲和纷争之火进入并点燃了教会的职员时，它就传播、败坏并腐化了一切；它是许多邪恶的根源，并滥用了上帝所赐予的权柄：丢特腓，喜爱为首，将一切置于混乱之中；它早在约翰的时代就开始了，约翰三书。</w:t>
      </w:r>
    </w:p>
    <w:p w14:paraId="738C1C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93C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Job. and it is opposed to the receiving of the Gospel, and accounting of the Apostles.</w:t>
      </w:r>
    </w:p>
    <w:p w14:paraId="5EBB1A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约伯记，它与接受福音，以及尊重使徒是相反的。</w:t>
      </w:r>
    </w:p>
    <w:p w14:paraId="4D8CD5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14F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 matter of laughing to you, however ye look upon it as if ye were not concerned, no, it is your plague, as if a fiery mountain were tumbled-over on you.</w:t>
      </w:r>
    </w:p>
    <w:p w14:paraId="0652D6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这对你们而言并非笑料，无论你们如何看它，仿佛与你们无关，不，它是你们的瘟疫，如同一个燃烧的山被倾倒在你们身上。</w:t>
      </w:r>
    </w:p>
    <w:p w14:paraId="7DB3F9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D64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should make us all respect unity and peace in the Church, and watch against pride and contention that marreth it.</w:t>
      </w:r>
    </w:p>
    <w:p w14:paraId="7DC634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这应使我们所有人都尊重教会的合一与和平，并警醒抵挡那破坏它的骄傲和纷争。</w:t>
      </w:r>
    </w:p>
    <w:p w14:paraId="64CFD0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8566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There are sour ills in this text that follow on pride and contention among Church men, 1. It weakeneth and bringeth down Church-authority, when this mountain taketh fire, it falleth.</w:t>
      </w:r>
    </w:p>
    <w:p w14:paraId="030AEC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在本节经文中，有四个邪恶是伴随着教会人士中间的骄傲和纷争而来的：1. 当这山着火时，它削弱并降低了教会的权威，它就倒塌了。</w:t>
      </w:r>
    </w:p>
    <w:p w14:paraId="189E1A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7C12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spreadeth, infecteth, and kindleth others, it goeth among the people, I am of Paul, and I am of Apollos, and they become carnal and factious, 1 Cor. 1:12 and 3:1, 2 and the life of Religion is eaten out amongst them, seing from, the Priests prosanness spreadeth through the whole land, Jer. 23 and so do pride and contention; kindle the Officers, and the whole Church will be in a fire.</w:t>
      </w:r>
    </w:p>
    <w:p w14:paraId="53A7BA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它传播、感染并点燃了其他人，它进入人民中间，“我是属保罗的”，“我是属亚波罗的”，他们就变得属肉体且分门结党，哥林多前书1:12和3:1, 2；并且宗教的生命在他们中间被吞噬，因为从祭司的亵渎，传播到全地，耶利米书23章；骄傲和纷争也是如此；点燃了职员，整个教会就会着火。</w:t>
      </w:r>
    </w:p>
    <w:p w14:paraId="7A99B4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55C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looked on it rightly, we would think the rise of contention a terrible plague, and people would beware of adding sewel to this fire, and labour by all means to quench it; because it is hard to know where it may end.</w:t>
      </w:r>
    </w:p>
    <w:p w14:paraId="762057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如果我们正确地看待它，我们会认为纷争的兴起是一场可怕的瘟疫，人们会当心不给这火添加燃料，并尽一切努力去熄灭它；因为很难知道它会在何处结束。</w:t>
      </w:r>
    </w:p>
    <w:p w14:paraId="150AB6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AA9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corrupteth all, first, the Doctrine; secondly, the Practice; thirdly, Discipline and Order, and then cometh confusion and every evil work.</w:t>
      </w:r>
    </w:p>
    <w:p w14:paraId="3910EE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它败坏了一切，首先，教义；第二，行为；第三，纪律和秩序，然后是混乱和各样的恶事。</w:t>
      </w:r>
    </w:p>
    <w:p w14:paraId="7585A4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61B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Many are stumbled and Spiritually slain when these waters become bloud; so that corrupting of Government and Governours is no small judgement whereby we may know why Satan aimeth so much at this, and why we ought to be the more watchful against it.</w:t>
      </w:r>
    </w:p>
    <w:p w14:paraId="396D9E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当这些水变成血时，许多人被绊倒并被属灵地杀害；因此，治理和治理者的败坏，并非小的审判，借此我们可以知道为何撒但如此旨在此事，以及为何我们应当更警醒抵挡它。</w:t>
      </w:r>
    </w:p>
    <w:p w14:paraId="3ADFE5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7FB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This plague, or stroak, on the Church, doth often accompany a spirit of error and defection, partly succeeding it, partly going before it, either causally inferred, or at least occasioned, of in Gods righteous judgement trysted with it, that the tryal may have the greater extent and efficacy to discover many Hypocrites and rotten Professours.</w:t>
      </w:r>
    </w:p>
    <w:p w14:paraId="487176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这瘟疫，或打击，在教会身上，常常伴随着一种错谬和背道的灵，部分地是接续它，部分地是在它之前，要么是因果地推论出来的，要么至少是偶然地，由上帝在祂公义的审判中与之相遇，好让试炼可以有更大的范围和功效，去揭露许多伪善者和腐朽的宣告者。</w:t>
      </w:r>
    </w:p>
    <w:p w14:paraId="3C96B2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5DC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Tremble to think on it, and adore Gods holy Justice in the measure it is met out to us in our time; When the outward mean of Discipline and Government is so weakened, there had need to be the more watchfulness and dependencie on God to be helped and sustained by him, when outward means are not so frequent nor in such vigor as they wont to be.</w:t>
      </w:r>
    </w:p>
    <w:p w14:paraId="1310DD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此事，就要战兢，并在它在我们时代被量给我们的程度上，尊崇上帝圣洁的公义；当纪律和治理的外在蒙恩之道如此被削弱时，就需要更警醒并依赖上帝，好被祂所帮助和扶持，那时外在的蒙恩之道已不如从前那样频繁，也不如从前那样有力。</w:t>
      </w:r>
    </w:p>
    <w:p w14:paraId="728DC2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F171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IV (8:10–11)</w:t>
      </w:r>
    </w:p>
    <w:p w14:paraId="2D384A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第四讲 (8:10–11)</w:t>
      </w:r>
    </w:p>
    <w:p w14:paraId="0BCAC8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584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being before defaced by gross Hereticks and Errours, and kindled within by pride and contention: for, the Goverment amongst its Governours, is now set upon by an other mean, the rivers and fountains that were a little clear before, and these streams whereby the waters of life are conveied, are made bitter, and, in stead of life, they convey death by being now corrupted.</w:t>
      </w:r>
    </w:p>
    <w:p w14:paraId="2773A5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先前被严重的异端和错谬所破坏，并在内部被骄傲和纷争所点燃：因为，其治理者中间的治理，现在被另一种方式所攻击，先前稍许清澈的江河和泉源，以及那些生命之水借以传达的溪流，都变得苦了，并且，它们非但不传送生命，反而因现在被败坏而传送死亡。</w:t>
      </w:r>
    </w:p>
    <w:p w14:paraId="11E089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C2F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trumpet we are to consider these three, 1. The judgement or ill that followed the Angels founding.</w:t>
      </w:r>
    </w:p>
    <w:p w14:paraId="38367B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在这个号中，我们要考虑这三点：1. 天使吹响之后随之而来的审判或邪恶。</w:t>
      </w:r>
    </w:p>
    <w:p w14:paraId="0DC255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389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cause, I mean the instrumental cause, or rise of it, whence it flowed.</w:t>
      </w:r>
    </w:p>
    <w:p w14:paraId="205652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原因，我是指工具性的原因，或它的兴起，它从何而来。</w:t>
      </w:r>
    </w:p>
    <w:p w14:paraId="7F0EF9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2B1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effects of it.</w:t>
      </w:r>
    </w:p>
    <w:p w14:paraId="43CA13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它的效果。</w:t>
      </w:r>
    </w:p>
    <w:p w14:paraId="07AAE8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A4A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judgment or ill is, The corrupting of a third part of the waters,fountains and rivers.</w:t>
      </w:r>
    </w:p>
    <w:p w14:paraId="5A0B28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审判或邪恶是：三分之一的水、泉源和江河被败坏了。</w:t>
      </w:r>
    </w:p>
    <w:p w14:paraId="43FA7B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96D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fountains and rivers (which are the object) are understood the Doctrines of the Gospel, or the Covenant of Grace and Christs Offices, and the way of conveying aud communicating the same to sinners by the Ordinances of the visible Church, called the wells of Salvation, Isaiah 12:3 and called springs, or well springs, which GOD hath placed in his Church, and which are no where else, psal. 87. ult. because there, and by it, the righteousness of God is revealed from Faith to Faith, Rom. 1:17.</w:t>
      </w:r>
    </w:p>
    <w:p w14:paraId="213CAA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泉源和江河（它们是对象），被理解为是福音的教义，或恩典之约和基督的职分，以及借着可见教会的条例，将这些传达和传递给罪人的方式，这被称为救恩的泉源，以赛亚书12:3，并被称为泉，或泉眼，是上帝安置在祂教会中的，在别处是没有的，诗篇87篇末；因为在那里，并且借着它，上帝的义从信以致于信被启示出来，罗马书1:17。</w:t>
      </w:r>
    </w:p>
    <w:p w14:paraId="1DFA8F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670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Ezikiels vision these waters are said to stream and flow from under the altar, and out of the Sanctuary, Ezek. 47:1, &amp;c. and may well be compared to fountains, as the Church is called (Cant. 4) A spring shut up, a fountain sealed, and a fountain of gardens, because of these waters springing in it, and because of the nature of them, which is clear, single, sweet and refreshing, as usesul and necessary to spiritual life, as waters are to the bodily; and as having that use in the religious world, (which this is) which waters have in the natural; and also in respect of the manner of dispensing Grace in the Gospel so largely and so freely, wherefore it is compared to an open fountain to all Nations, zech. 13:1 and so, frequently folks are invited to drink freely, Isaiah 55:1 and Revel. 22:17, and to wash.</w:t>
      </w:r>
    </w:p>
    <w:p w14:paraId="46F0A5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以西结的异象中，这些水被称为是从祭坛底下，从圣所中流出的，以西结书47:1等等；并且完全可以被比作泉源，如同教会被称为（雅歌4章）“关锁的园，禁闭的井，封闭的泉”，因为这些水在其间涌出，并且因为它们的性质，是清澈、单一、甘甜且更新的，对属灵的生命是有用且必需的，如同水对身体一样；并且如同水在自然界中所具有的用途一样，它在这个宗教世界中（这正是如此）也具有那样的用途；并且也就在福音中如此广阔且如此白白地分赐恩典的方式而言，因此它被比作一个向万国敞开的泉源，撒迦利亚书13:1；因此，人们常常被邀请去白白地喝，以赛亚书55:1和启示录22:17，并去洗。</w:t>
      </w:r>
    </w:p>
    <w:p w14:paraId="7AB365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9561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rivers, we understand the preaching and dispensing of this Gospel, whereby it is holden forth, and (as it were) floweth to others, which two, are often put together, when the spreading of the Gospel is prophesied of, I will open rivers in the wilderness, and fountains in the desert, Isaiah 41:17, 18 probably referring to the spreading of the Gospel amongst the Gentiles: so, corrupting of this word; is compared to mixing of liquor with something that is not of its kind, nor so good, as Vintners do adulterate wine, 2 Cor. 2:17.</w:t>
      </w:r>
    </w:p>
    <w:p w14:paraId="097629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借着江河，我们理解为是这福音的宣讲和分赐，借此它被阐明，并（仿佛是）流向他人，这两者，当福音的传播被预言时，常常被放在一起，“我必在旷野开江河，在沙漠开泉源”，以赛亚书41:17, 18，很可能指的是福音在外邦人中的传播：因此，败坏这话语；被比作是将酒与非其同类，也不那么好的东西混合，如同酒商掺假酒一样，哥林多后书2:17。</w:t>
      </w:r>
    </w:p>
    <w:p w14:paraId="3E400E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941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opposit to the single and pure preaching of Christ which Paul used.</w:t>
      </w:r>
    </w:p>
    <w:p w14:paraId="12DA31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与保罗所使用的，单纯且纯正的基督的宣讲相对立。</w:t>
      </w:r>
    </w:p>
    <w:p w14:paraId="3FEA14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CCC6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instrumental cause of this which maketh the waters bitter, isset out three wayes, 1. It is more generally called a Star, and a great star burning like a lamp.</w:t>
      </w:r>
    </w:p>
    <w:p w14:paraId="5E2875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使水变苦的工具性原因，被以三种方式阐述：1. 它被更普遍地称为一颗星，和一颗燃烧如灯的大星。</w:t>
      </w:r>
    </w:p>
    <w:p w14:paraId="4E42C1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725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shown from whence this Star fell.</w:t>
      </w:r>
    </w:p>
    <w:p w14:paraId="107BA1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显明了这星从何处坠落。</w:t>
      </w:r>
    </w:p>
    <w:p w14:paraId="37B02F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42B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And more particularly, the name of the Star is called wormwood.</w:t>
      </w:r>
    </w:p>
    <w:p w14:paraId="11A860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更具体地说，这星的名字被称为茵陈。</w:t>
      </w:r>
    </w:p>
    <w:p w14:paraId="5C3F65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924D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stars (as we heard, Chap 1 ver. 20) are understood Ministers in the visible Church, who, by receiving light from Christ, should hold it forth to others: a great star burning like a lamp, is, one eminent for parts, gifts, place, or in estimation for holiness, making a great shew, yet not having much reality, but (as it were) a glancing counterfeit light, not proceeding from a right principle, as that of the Stars doth from the Sun, but Kindled from some external thing as that of a Lamp is, nor so solide as the former, though having more glorious and pompous appearance.</w:t>
      </w:r>
    </w:p>
    <w:p w14:paraId="6581A8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星辰（如我们在第1章20节所听到的），被理解为是可见教会中的传道人，他们借着从基督那里接受光，应将光向别人显明：一颗燃烧如灯的大星，是，一位在才干、恩赐、地位或在圣洁的声望上卓越的人，作出了很大的外表，然而没有多少实在，而是（仿佛是）一个闪烁的、虚假的光，并非源于一个正确的原则，如同星辰的光源于太阳，而是由某个外在的事物所点燃，如同灯的光，也不如前者那么坚实，尽管有更荣耀和华丽的外表。</w:t>
      </w:r>
    </w:p>
    <w:p w14:paraId="37E2DE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C0C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Star fell from Heaven, that is, made defection from the visible Church and the straight and pure preaching of the Gospel, and corrupted these fountains and waters; Errour bringeth folks low, even from Heaven to Earth, as prosanity doth; when this wild fire of self-seeking is by pride kindled, and by parts and gifts without grace entertained, it soon bringeth down the greatest Star that taketh not its light from Christ.</w:t>
      </w:r>
    </w:p>
    <w:p w14:paraId="4BE938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颗星从天上坠落，即，从可见的教会和福音的正直纯正的宣讲中背道了，并败坏了那些泉源和水；错谬使人卑微，甚至从天到地，如同亵渎一样；当这自私的野火被骄傲所点燃，并被没有恩典的才干和恩赐所容纳时，它很快就将那不从基督那里取光的最大的星也拉下来了。</w:t>
      </w:r>
    </w:p>
    <w:p w14:paraId="215767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D29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is, it was falling, not altogether fallen, as is spoken, Chap. 9:1 to signifie a begun decay, or fal, which afterward John discerned more clearly when it was fallen and come to its height, or rather lownesse of a ful decay: by it is shewed, that this plague is promoved by such as by their parts or former estimation have been eminent in the Church.</w:t>
      </w:r>
    </w:p>
    <w:p w14:paraId="20CC46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话是说，它正在坠落，并非完全坠落，如第9章1节所说的，为要象征一个开始的衰败，或坠落，约翰后来当它坠落并达到其顶峰，或更确切地说，完全衰败的低谷时，才更清晰地分辨出来：借此显明了，这场瘟疫是由那些借着他们的才干或先前的声望而在教会中卓越的人所推动的。</w:t>
      </w:r>
    </w:p>
    <w:p w14:paraId="7429E1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58A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name of the Star, is, wormwood, given him from the effectwhich it produceth, it having influence to corrupt the sweetest things and to make them partake of its nature, Deut. 26:18.</w:t>
      </w:r>
    </w:p>
    <w:p w14:paraId="26F39C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那星的名字是茵陈，是根据它所产生的效果而给它的，它有影响去败坏最甘甜的事物，并使它们具有它的性质，申命记26:18。</w:t>
      </w:r>
    </w:p>
    <w:p w14:paraId="59822A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4A1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spoken of a man that hath a root that beareth gall or wormwood, one that walked not straight by Gods rule: and Act. 8:23.</w:t>
      </w:r>
    </w:p>
    <w:p w14:paraId="2CBFB1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经文说的是一个人，他有一根生出苦胆或茵陈的根，一个不按上帝的规则正直行事的人：并且使徒行传8:23。</w:t>
      </w:r>
    </w:p>
    <w:p w14:paraId="782B3E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1E69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Simon Magus is said to be in the gall of bitterness for his corrupt thoughts of the grace of God; and it may well get this name, which hath so much influence upon sountains and rivers, that it may make them bitter like wormwood, that is, altereth their sweet nature, bringing in free will, the desection of the saints, the inefficacy of Grace, the Doctrine of merit and predeftination upon foreseen warks, or Faith, &amp;c. whereby the nature of the Gospel is quite overturned, and that Doctrine which was healthful to be drunken in, is now like the Prophets pottage, having death in the pot, that none who would be unpoisoned dare drink of it, more than the Egyptians might drink of their rivers when they were turned into blood.</w:t>
      </w:r>
    </w:p>
    <w:p w14:paraId="318D11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行邪术的西门因他对上帝恩典的败坏思想，被称为是在苦胆之中；并且它完全可以得这个名，它对泉源和江河有如此大的影响，以致于可以使它们苦如茵陈，即，改变了它们的甘甜性质，引入了自由意志，圣徒的背道，恩典的无效，基于预见的行为或信心的功劳和预定之教义等等，借此福音的性质被完全颠覆了，并且那曾是健康的可以饮用的教义，如今如同先知的锅汤，锅里有死亡，以致于凡是不想中毒的，都不敢喝它，多于埃及人可以喝他们变成血的江河。</w:t>
      </w:r>
    </w:p>
    <w:p w14:paraId="6340BD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4A956">
      <w:pPr>
        <w:ind w:left="-5"/>
        <w:rPr>
          <w:rFonts w:hint="eastAsia"/>
        </w:rPr>
      </w:pPr>
      <w:r>
        <w:rPr>
          <w:rFonts w:hint="eastAsia"/>
        </w:rPr>
        <w:t>It is said to fall on a third part of the waters; either, 1. Because it was not a full defection from all truth, some were by Gods goodness keeped clear.</w:t>
      </w:r>
    </w:p>
    <w:p w14:paraId="6D40B893">
      <w:pPr>
        <w:ind w:left="-5"/>
        <w:rPr>
          <w:rFonts w:hint="eastAsia"/>
        </w:rPr>
      </w:pPr>
      <w:r>
        <w:rPr>
          <w:rFonts w:hint="eastAsia"/>
        </w:rPr>
        <w:t>据说它落在众水的三分之一上；这可能是，1. 因为这并非完全背离所有真理，有些人因着上帝的良善得以保守洁净。</w:t>
      </w:r>
    </w:p>
    <w:p w14:paraId="2F44A679">
      <w:pPr>
        <w:ind w:left="-5"/>
        <w:rPr>
          <w:rFonts w:hint="eastAsia"/>
        </w:rPr>
      </w:pPr>
    </w:p>
    <w:p w14:paraId="3656541D">
      <w:pPr>
        <w:ind w:left="-5"/>
        <w:rPr>
          <w:rFonts w:hint="eastAsia"/>
        </w:rPr>
      </w:pPr>
      <w:r>
        <w:rPr>
          <w:rFonts w:hint="eastAsia"/>
        </w:rPr>
        <w:t>Or, 2. That this gross errour, or this heresie, though it spread far, yet it did not infect all men; some prime men and Churches were keeped free of it.</w:t>
      </w:r>
    </w:p>
    <w:p w14:paraId="2C229906">
      <w:pPr>
        <w:ind w:left="-5"/>
        <w:rPr>
          <w:rFonts w:hint="eastAsia"/>
        </w:rPr>
      </w:pPr>
      <w:r>
        <w:rPr>
          <w:rFonts w:hint="eastAsia"/>
        </w:rPr>
        <w:t>或者，2. 这个严重的错误，或这个异端，虽然传播甚广，却没有感染所有的人；一些主要人物和教会得以幸免。</w:t>
      </w:r>
    </w:p>
    <w:p w14:paraId="04B688C3">
      <w:pPr>
        <w:ind w:left="-5"/>
        <w:rPr>
          <w:rFonts w:hint="eastAsia"/>
        </w:rPr>
      </w:pPr>
    </w:p>
    <w:p w14:paraId="0149417A">
      <w:pPr>
        <w:ind w:left="-5"/>
        <w:rPr>
          <w:rFonts w:hint="eastAsia"/>
        </w:rPr>
      </w:pPr>
      <w:r>
        <w:rPr>
          <w:rFonts w:hint="eastAsia"/>
        </w:rPr>
        <w:t>Or, 3. Defection in these truths, was not then at its height, but growing.</w:t>
      </w:r>
    </w:p>
    <w:p w14:paraId="4ED9EB2A">
      <w:pPr>
        <w:ind w:left="-5"/>
        <w:rPr>
          <w:rFonts w:hint="eastAsia"/>
        </w:rPr>
      </w:pPr>
      <w:r>
        <w:rPr>
          <w:rFonts w:hint="eastAsia"/>
        </w:rPr>
        <w:t>或者，3. 对这些真理的背离，当时尚未达到顶峰，而是在增长中。</w:t>
      </w:r>
    </w:p>
    <w:p w14:paraId="1698D47B">
      <w:pPr>
        <w:ind w:left="-5"/>
        <w:rPr>
          <w:rFonts w:hint="eastAsia"/>
        </w:rPr>
      </w:pPr>
    </w:p>
    <w:p w14:paraId="5FC59858">
      <w:pPr>
        <w:ind w:left="-5"/>
        <w:rPr>
          <w:rFonts w:hint="eastAsia"/>
        </w:rPr>
      </w:pPr>
      <w:r>
        <w:rPr>
          <w:rFonts w:hint="eastAsia"/>
        </w:rPr>
        <w:t>The effect is, many men died, &amp;c. which is to be understood of spiritual and eternal death, following on the former corruptions, by which many were destroyed, like that which is mentioned in the former trumpet.</w:t>
      </w:r>
    </w:p>
    <w:p w14:paraId="71345963">
      <w:pPr>
        <w:ind w:left="-5"/>
        <w:rPr>
          <w:rFonts w:hint="eastAsia"/>
        </w:rPr>
      </w:pPr>
      <w:r>
        <w:rPr>
          <w:rFonts w:hint="eastAsia"/>
        </w:rPr>
        <w:t>其结果是，许多人死了，等等；这应被理解为属灵的和永恒的死亡，是继先前的败坏之后发生的，许多人因此被毁灭，就像在前一个号角中所提到的那样。</w:t>
      </w:r>
    </w:p>
    <w:p w14:paraId="7E054701">
      <w:pPr>
        <w:ind w:left="-5"/>
        <w:rPr>
          <w:rFonts w:hint="eastAsia"/>
        </w:rPr>
      </w:pPr>
    </w:p>
    <w:p w14:paraId="3F0FC372">
      <w:pPr>
        <w:ind w:left="-5"/>
        <w:rPr>
          <w:rFonts w:hint="eastAsia"/>
        </w:rPr>
      </w:pPr>
      <w:r>
        <w:rPr>
          <w:rFonts w:hint="eastAsia"/>
        </w:rPr>
        <w:t>To come to the application of this, We, 1. take it for granted, that some Church-defection is Signified by this, rather than the overturning of the civil state of the Roman Empire; for, the falling of the Roman State is not actively the cause of its own bitterness, that State being passive in its being overturned; and the bitterness floweth not from it as an agent, yet it is clear here, that this falling Star is the active agent, or instrument of imbittering these waters, as the hail and the burning mountain was in the two trumpets before: also the title Star, and the effects (as they are used in this prophesie) will agree best to Church-men and affairs, beside the scope whereof we have spoken.</w:t>
      </w:r>
    </w:p>
    <w:p w14:paraId="7EC8574A">
      <w:pPr>
        <w:ind w:left="-5"/>
        <w:rPr>
          <w:rFonts w:hint="eastAsia"/>
        </w:rPr>
      </w:pPr>
      <w:r>
        <w:rPr>
          <w:rFonts w:hint="eastAsia"/>
        </w:rPr>
        <w:t>谈到对此的应用，我们，1. 认为这是预示了某种教会的背道，而非罗马帝国政治国家的倾覆；因为，罗马国家的倾覆并非其自身苦难的主动原因，那个国家在被倾覆时是被动的；苦难并非从它作为一个行动者流出，然而这里很清楚，这颗坠落的星是使这些水变苦的主动行动者或工具，就像前两个号角中的冰雹和燃烧的山一样：此外，“星”这个称号及其效果（正如它们在这段预言中所使用的）最符合教会人士和教会事务，这与我们已经谈到的范围是一致的。</w:t>
      </w:r>
    </w:p>
    <w:p w14:paraId="60AB50EE">
      <w:pPr>
        <w:ind w:left="-5"/>
        <w:rPr>
          <w:rFonts w:hint="eastAsia"/>
        </w:rPr>
      </w:pPr>
    </w:p>
    <w:p w14:paraId="60C84060">
      <w:pPr>
        <w:ind w:left="-5"/>
        <w:rPr>
          <w:rFonts w:hint="eastAsia"/>
        </w:rPr>
      </w:pPr>
      <w:r>
        <w:rPr>
          <w:rFonts w:hint="eastAsia"/>
        </w:rPr>
        <w:t>2.This judgement differeth from the former two, 1. In its object; more immediatly it stricketh at the way of the Gospels manifesting grace.</w:t>
      </w:r>
    </w:p>
    <w:p w14:paraId="307CEE42">
      <w:pPr>
        <w:ind w:left="-5"/>
        <w:rPr>
          <w:rFonts w:hint="eastAsia"/>
        </w:rPr>
      </w:pPr>
      <w:r>
        <w:rPr>
          <w:rFonts w:hint="eastAsia"/>
        </w:rPr>
        <w:t>2.这个审判与前两个不同，1. 在其对象上；它更直接地打击了福音彰显恩典的方式。</w:t>
      </w:r>
    </w:p>
    <w:p w14:paraId="4964911D">
      <w:pPr>
        <w:ind w:left="-5"/>
        <w:rPr>
          <w:rFonts w:hint="eastAsia"/>
        </w:rPr>
      </w:pPr>
    </w:p>
    <w:p w14:paraId="367F6DF3">
      <w:pPr>
        <w:ind w:left="-5"/>
        <w:rPr>
          <w:rFonts w:hint="eastAsia"/>
        </w:rPr>
      </w:pPr>
      <w:r>
        <w:rPr>
          <w:rFonts w:hint="eastAsia"/>
        </w:rPr>
        <w:t>2. In its rise; it is from some eminent preacher carrying it on with more rational eloquence, seeming reason, and pretext of holiness, or by moe preachers together.</w:t>
      </w:r>
    </w:p>
    <w:p w14:paraId="0B4937EF">
      <w:pPr>
        <w:ind w:left="-5"/>
        <w:rPr>
          <w:rFonts w:hint="eastAsia"/>
        </w:rPr>
      </w:pPr>
      <w:r>
        <w:rPr>
          <w:rFonts w:hint="eastAsia"/>
        </w:rPr>
        <w:t>2. 在其兴起上；它源于某个杰出的传道人，以更理性的雄辩、看似合理的理由和圣洁的借口来推行，或由更多的传道人一同进行。</w:t>
      </w:r>
    </w:p>
    <w:p w14:paraId="10994763">
      <w:pPr>
        <w:ind w:left="-5"/>
        <w:rPr>
          <w:rFonts w:hint="eastAsia"/>
        </w:rPr>
      </w:pPr>
    </w:p>
    <w:p w14:paraId="2B9AE2CE">
      <w:pPr>
        <w:ind w:left="-5"/>
        <w:rPr>
          <w:rFonts w:hint="eastAsia"/>
        </w:rPr>
      </w:pPr>
      <w:r>
        <w:rPr>
          <w:rFonts w:hint="eastAsia"/>
        </w:rPr>
        <w:t>3. In the manner of it; not by bloud, nor mixing in perfection, as the former two had waiting on them, but by making the waters bitter, turning them into wormwood, which was by the infecting of them with the errour it self.</w:t>
      </w:r>
    </w:p>
    <w:p w14:paraId="4A67CAF3">
      <w:pPr>
        <w:ind w:left="-5"/>
        <w:rPr>
          <w:rFonts w:hint="eastAsia"/>
        </w:rPr>
      </w:pPr>
      <w:r>
        <w:rPr>
          <w:rFonts w:hint="eastAsia"/>
        </w:rPr>
        <w:t>3. 在其方式上；不是通过流血，也不是通过完美的混合，像前两者伴随的那样，而是通过使水变苦，把它们变成茵陈，这是通过用错误本身感染它们来实现的。</w:t>
      </w:r>
    </w:p>
    <w:p w14:paraId="1F0241C8">
      <w:pPr>
        <w:ind w:left="-5"/>
        <w:rPr>
          <w:rFonts w:hint="eastAsia"/>
        </w:rPr>
      </w:pPr>
    </w:p>
    <w:p w14:paraId="6EC2E5B6">
      <w:pPr>
        <w:ind w:left="-5"/>
        <w:rPr>
          <w:rFonts w:hint="eastAsia"/>
        </w:rPr>
      </w:pPr>
      <w:r>
        <w:rPr>
          <w:rFonts w:hint="eastAsia"/>
        </w:rPr>
        <w:t>4. That it falleth not on the earth, as Chap. 9:1. because yet it was but working, and that Star not fully discovered as yet by this fall, and so here its a great Star; but (Chap. 9:1) a Star, only because he lost much of his splendor by the first fall, though we think it is the same fall begun here, and perfected there.</w:t>
      </w:r>
    </w:p>
    <w:p w14:paraId="622C5F9F">
      <w:pPr>
        <w:ind w:left="-5"/>
        <w:rPr>
          <w:rFonts w:hint="eastAsia"/>
        </w:rPr>
      </w:pPr>
      <w:r>
        <w:rPr>
          <w:rFonts w:hint="eastAsia"/>
        </w:rPr>
        <w:t>4. 它不像第9章第1节那样落在地上；因为它还在运作，那颗星尚未因这次坠落而完全显露，所以在这里它是一颗大星；但在（第9章第1节）只是一颗星，因为他因第一次坠落失去了许多光辉，虽然我们认为这是同一个坠落，在这里开始，在那里完成。</w:t>
      </w:r>
    </w:p>
    <w:p w14:paraId="34F122A5">
      <w:pPr>
        <w:ind w:left="-5"/>
        <w:rPr>
          <w:rFonts w:hint="eastAsia"/>
        </w:rPr>
      </w:pPr>
    </w:p>
    <w:p w14:paraId="7BD11D7A">
      <w:pPr>
        <w:ind w:left="-5"/>
        <w:rPr>
          <w:rFonts w:hint="eastAsia"/>
        </w:rPr>
      </w:pPr>
      <w:r>
        <w:rPr>
          <w:rFonts w:hint="eastAsia"/>
        </w:rPr>
        <w:t>3.We take it for granted also, that this trumpet in its rise belongethto that time that succeedeth the former contentions in the Church, when the Bishops and Clergie of Rome especially, were kindling both the Churches of the East, and in Asrick, for their supremacy.</w:t>
      </w:r>
    </w:p>
    <w:p w14:paraId="25E405B1">
      <w:pPr>
        <w:ind w:left="-5"/>
        <w:rPr>
          <w:rFonts w:hint="eastAsia"/>
        </w:rPr>
      </w:pPr>
      <w:r>
        <w:rPr>
          <w:rFonts w:hint="eastAsia"/>
        </w:rPr>
        <w:t>3.我们也认为，这号角的兴起属于教会中先前争论之后的那个时期，当时罗马的主教和神职人员尤其在东方教会和非洲教会中煽动争端，以求他们的至高地位。</w:t>
      </w:r>
    </w:p>
    <w:p w14:paraId="64FC1F9D">
      <w:pPr>
        <w:ind w:left="-5"/>
        <w:rPr>
          <w:rFonts w:hint="eastAsia"/>
        </w:rPr>
      </w:pPr>
    </w:p>
    <w:p w14:paraId="01DDA1BB">
      <w:pPr>
        <w:ind w:left="-5"/>
        <w:rPr>
          <w:rFonts w:hint="eastAsia"/>
        </w:rPr>
      </w:pPr>
      <w:r>
        <w:rPr>
          <w:rFonts w:hint="eastAsia"/>
        </w:rPr>
        <w:t>This will be in the fifth Century a little after the 400 year: we may apply it generally to the state of the Church during that fifth Century, or particularly to some Hereticks in it: generally, Doctrine then was corrupted, not only by pelagius, Anno 413. Nestorius, 429. Eutyches, about 448 and other gross Hereticks, and there errours exceedingly fomented by the powers of the world, especially that of the Eutycheans; by Anastasius the Emperour, and a second Counsel at Ephesus, called prædatorium, because of its insamous proceeding against Flavianus, and in favours of Eutyches, by Dioscorus means Bishop of Alexandria; for which it was protested against as no Synod by Anatolins, and Severus, Bishop of Antioch.</w:t>
      </w:r>
    </w:p>
    <w:p w14:paraId="6D3217C2">
      <w:pPr>
        <w:ind w:left="-5"/>
        <w:rPr>
          <w:rFonts w:hint="eastAsia"/>
        </w:rPr>
      </w:pPr>
      <w:r>
        <w:rPr>
          <w:rFonts w:hint="eastAsia"/>
        </w:rPr>
        <w:t>这将在第五世纪，即公元400年稍后发生：我们可以将其普遍应用于第五世纪期间教会的状况，或特别应用于其中的一些异端分子：总的来说，当时的教义被败坏了，不仅是因伯拉纠（公元413年）、涅斯多留（429年）、欧迪奇（约448年）和其他严重的异端分子，而且他们的错误被世上的权势极力煽动，尤其是欧迪奇派的错误；由皇帝阿纳斯塔修斯和在以弗所召开的第二次会议所为，这次会议被称为prædatorium（强盗会议），因其对弗拉维安的不光彩诉讼，以及通过亚历山大主教狄奥斯科鲁的手段偏袒欧迪奇；为此，安纳托利乌斯和安提阿主教塞维鲁抗议其并非教会会议。</w:t>
      </w:r>
    </w:p>
    <w:p w14:paraId="7B72B1A4">
      <w:pPr>
        <w:ind w:left="-5"/>
        <w:rPr>
          <w:rFonts w:hint="eastAsia"/>
        </w:rPr>
      </w:pPr>
    </w:p>
    <w:p w14:paraId="004F20E9">
      <w:pPr>
        <w:ind w:left="-5"/>
        <w:rPr>
          <w:rFonts w:hint="eastAsia"/>
        </w:rPr>
      </w:pPr>
      <w:r>
        <w:rPr>
          <w:rFonts w:hint="eastAsia"/>
        </w:rPr>
        <w:t>But, which is more, though there were many eminent men who stood against these errours, yet a great decay of true doctrine crept in amongst good men, that never did wear out again, but grew still more in the Church, to wit, about satisfaction, pennance, free-will, merit of works, possibility of fulfilling the Law, holy dayes, &amp;c.</w:t>
      </w:r>
    </w:p>
    <w:p w14:paraId="1D530692">
      <w:pPr>
        <w:ind w:left="-5"/>
        <w:rPr>
          <w:rFonts w:hint="eastAsia"/>
        </w:rPr>
      </w:pPr>
      <w:r>
        <w:rPr>
          <w:rFonts w:hint="eastAsia"/>
        </w:rPr>
        <w:t>但是，更重要的是，虽然有许多杰出人士起来反对这些错误，但在好人中间，真正教义的巨大衰败却悄然而至，这种衰败再也未能消除，反而在教会中愈演愈烈，即关于补赎、忏悔、自由意志、行为功德、遵行律法的可能性、圣日等等。</w:t>
      </w:r>
    </w:p>
    <w:p w14:paraId="132AB93A">
      <w:pPr>
        <w:ind w:left="-5"/>
        <w:rPr>
          <w:rFonts w:hint="eastAsia"/>
        </w:rPr>
      </w:pPr>
    </w:p>
    <w:p w14:paraId="309D1E63">
      <w:pPr>
        <w:ind w:left="-5"/>
        <w:rPr>
          <w:rFonts w:hint="eastAsia"/>
        </w:rPr>
      </w:pPr>
      <w:r>
        <w:rPr>
          <w:rFonts w:hint="eastAsia"/>
        </w:rPr>
        <w:t>This application in this last respect, we suppose safest, as foreshewing the Church, or Church-men generally to fall from true light, and to be kindled with zeal for superstitions, and though it did not in this age universally corrupt the Church in that height that followed, but a third part, i.e, many were keeped free; yet, way was made to it, and the Churches declining, and fall was begun, which stayed not till afterward it came to its height.</w:t>
      </w:r>
    </w:p>
    <w:p w14:paraId="1432145D">
      <w:pPr>
        <w:ind w:left="-5"/>
        <w:rPr>
          <w:rFonts w:hint="eastAsia"/>
        </w:rPr>
      </w:pPr>
      <w:r>
        <w:rPr>
          <w:rFonts w:hint="eastAsia"/>
        </w:rPr>
        <w:t>我们认为，就这最后一点而言，此应用最为稳妥，因为它预示了教会或教会人士普遍地从真光中堕落，并为迷信燃起热心，虽然在这个时代它没有像后来那样达到顶峰并普遍地败坏教会，而只是三分之一，即许多人得以幸免；然而，道路已经为此铺平，教会的衰落和堕落已经开始，并且没有停止，直到后来达到顶峰。</w:t>
      </w:r>
    </w:p>
    <w:p w14:paraId="7FC9BF9A">
      <w:pPr>
        <w:ind w:left="-5"/>
        <w:rPr>
          <w:rFonts w:hint="eastAsia"/>
        </w:rPr>
      </w:pPr>
    </w:p>
    <w:p w14:paraId="63251027">
      <w:pPr>
        <w:ind w:left="-5"/>
        <w:rPr>
          <w:rFonts w:hint="eastAsia"/>
        </w:rPr>
      </w:pPr>
      <w:r>
        <w:rPr>
          <w:rFonts w:hint="eastAsia"/>
        </w:rPr>
        <w:t>This agreeth to the story, confidering the Doctrine of the Church at that time; and to the scope which sheweth the Churches decay by degrees, and Antichrists gradual rise, his Doctrine (though not his Supremacy) got much footing in this age; and also with the type here, 1. of a Star falling, which we will find as fallen, Chap. 9:1.</w:t>
      </w:r>
    </w:p>
    <w:p w14:paraId="474AFD23">
      <w:pPr>
        <w:ind w:left="-5"/>
        <w:rPr>
          <w:rFonts w:hint="eastAsia"/>
        </w:rPr>
      </w:pPr>
      <w:r>
        <w:rPr>
          <w:rFonts w:hint="eastAsia"/>
        </w:rPr>
        <w:t>这与历史相符，考虑到当时教会的教义；也与那显示教会逐步衰败和敌基督逐渐兴起的范围相符，他的教义（虽然不是他的至高地位）在这个时代获得了很大的立足点；也与这里的预表相符，1. 一颗坠落的星，我们将在第9章第1节发现它已经坠落了。</w:t>
      </w:r>
    </w:p>
    <w:p w14:paraId="32962C88">
      <w:pPr>
        <w:ind w:left="-5"/>
        <w:rPr>
          <w:rFonts w:hint="eastAsia"/>
        </w:rPr>
      </w:pPr>
    </w:p>
    <w:p w14:paraId="462F24D9">
      <w:pPr>
        <w:ind w:left="-5"/>
        <w:rPr>
          <w:rFonts w:hint="eastAsia"/>
        </w:rPr>
      </w:pPr>
      <w:r>
        <w:rPr>
          <w:rFonts w:hint="eastAsia"/>
        </w:rPr>
        <w:t>2. It corrupteth fountains and streams, insensibly, not striking so directly at the foundation as the former particular heresies did, but keeping the doctrine of the Trinity and Person of Christ pure, as Gregorius Roma. did, but miscarrying in the nature of his Offices, and his executing of them: it corrupteth mainly by adding unto, and mixing somewhat with truth, yet such addition as altereth the nature of them; such are the Popish additions of merits, pennances, indulgences, mediators, and intercessions of Saints, and Angels, &amp;c. whereby that which was, is not removed, but by this addition corrupted.</w:t>
      </w:r>
    </w:p>
    <w:p w14:paraId="2D236170">
      <w:pPr>
        <w:ind w:left="-5"/>
        <w:rPr>
          <w:rFonts w:hint="eastAsia"/>
        </w:rPr>
      </w:pPr>
      <w:r>
        <w:rPr>
          <w:rFonts w:hint="eastAsia"/>
        </w:rPr>
        <w:t>2. 它不知不觉地败坏了泉源和溪流，不像先前的特定异端那样直接攻击根基，而是保持了三位一体和基督位格的教义纯正，就像罗马的格列高利所做的那样，但在祂职分的性质和祂执行这些职分的方式上出了错：它主要是通过在真理上添加和混合某些东西来败坏真理，然而这种添加改变了真理的性质；例如罗马天主教添加的功德、补赎、赦罪券、中保，以及圣徒和天使的代求等等，借此，原有的东西没有被移除，而是被这种添加所败坏。</w:t>
      </w:r>
    </w:p>
    <w:p w14:paraId="3D2D5211">
      <w:pPr>
        <w:ind w:left="-5"/>
        <w:rPr>
          <w:rFonts w:hint="eastAsia"/>
        </w:rPr>
      </w:pPr>
    </w:p>
    <w:p w14:paraId="3B19DDD3">
      <w:pPr>
        <w:ind w:left="-5"/>
        <w:rPr>
          <w:rFonts w:hint="eastAsia"/>
        </w:rPr>
      </w:pPr>
      <w:r>
        <w:rPr>
          <w:rFonts w:hint="eastAsia"/>
        </w:rPr>
        <w:t>3. It cometh from stars in heaven, and riseth more from within than the former: thus being applyed, it relateth to no particular heresie, but to the general decay of the Church.</w:t>
      </w:r>
    </w:p>
    <w:p w14:paraId="43A2B8F8">
      <w:pPr>
        <w:ind w:left="-5"/>
        <w:rPr>
          <w:rFonts w:hint="eastAsia"/>
        </w:rPr>
      </w:pPr>
      <w:r>
        <w:rPr>
          <w:rFonts w:hint="eastAsia"/>
        </w:rPr>
        <w:t>3. 它来自天上的星辰，并且比前者更多地从内部兴起：如此应用，它不涉及任何特定的异端，而是关乎教会的普遍衰败。</w:t>
      </w:r>
    </w:p>
    <w:p w14:paraId="3E4C4D13">
      <w:pPr>
        <w:ind w:left="-5"/>
        <w:rPr>
          <w:rFonts w:hint="eastAsia"/>
        </w:rPr>
      </w:pPr>
    </w:p>
    <w:p w14:paraId="3A2ACE56">
      <w:pPr>
        <w:ind w:left="-5"/>
        <w:rPr>
          <w:rFonts w:hint="eastAsia"/>
        </w:rPr>
      </w:pPr>
      <w:r>
        <w:rPr>
          <w:rFonts w:hint="eastAsia"/>
        </w:rPr>
        <w:t>If it be necessary to be applied to one, I incline to apply it to Pelagius and his heresie more than any other, for these reasons.</w:t>
      </w:r>
    </w:p>
    <w:p w14:paraId="5B4D36DF">
      <w:pPr>
        <w:ind w:left="-5"/>
        <w:rPr>
          <w:rFonts w:hint="eastAsia"/>
        </w:rPr>
      </w:pPr>
      <w:r>
        <w:rPr>
          <w:rFonts w:hint="eastAsia"/>
        </w:rPr>
        <w:t>如果必须将其应用于某一个，我倾向于比其他任何一个都更倾向于将其应用于伯拉纠和他的异端，原因如下。</w:t>
      </w:r>
    </w:p>
    <w:p w14:paraId="5327B1F4">
      <w:pPr>
        <w:ind w:left="-5"/>
        <w:rPr>
          <w:rFonts w:hint="eastAsia"/>
        </w:rPr>
      </w:pPr>
    </w:p>
    <w:p w14:paraId="4F6EDAE5">
      <w:pPr>
        <w:ind w:left="-5"/>
        <w:rPr>
          <w:rFonts w:hint="eastAsia"/>
        </w:rPr>
      </w:pPr>
      <w:r>
        <w:rPr>
          <w:rFonts w:hint="eastAsia"/>
        </w:rPr>
        <w:t>It agreeth, 1. In the time; he began under Arcadius and Honorius, about the year 415 or according to some, 405.</w:t>
      </w:r>
    </w:p>
    <w:p w14:paraId="12D67102">
      <w:pPr>
        <w:ind w:left="-5"/>
        <w:rPr>
          <w:rFonts w:hint="eastAsia"/>
        </w:rPr>
      </w:pPr>
      <w:r>
        <w:rPr>
          <w:rFonts w:hint="eastAsia"/>
        </w:rPr>
        <w:t>它相符，1. 在时间上；他开始于阿卡狄乌斯和霍诺留统治时期，大约在415年，或据某些人说，是405年。</w:t>
      </w:r>
    </w:p>
    <w:p w14:paraId="2F623CBD">
      <w:pPr>
        <w:ind w:left="-5"/>
        <w:rPr>
          <w:rFonts w:hint="eastAsia"/>
        </w:rPr>
      </w:pPr>
    </w:p>
    <w:p w14:paraId="315CF8B2">
      <w:pPr>
        <w:ind w:left="-5"/>
        <w:rPr>
          <w:rFonts w:hint="eastAsia"/>
        </w:rPr>
      </w:pPr>
      <w:r>
        <w:rPr>
          <w:rFonts w:hint="eastAsia"/>
        </w:rPr>
        <w:t>2. He was of great parts, and was once thought a good zealous man, and was advanced to Ecclesiastical orders.</w:t>
      </w:r>
    </w:p>
    <w:p w14:paraId="1C5AD541">
      <w:pPr>
        <w:ind w:left="-5"/>
        <w:rPr>
          <w:rFonts w:hint="eastAsia"/>
        </w:rPr>
      </w:pPr>
      <w:r>
        <w:rPr>
          <w:rFonts w:hint="eastAsia"/>
        </w:rPr>
        <w:t>2. 他才华横溢，曾被认为是一个善良热心的人，并被提升到教会的职阶。</w:t>
      </w:r>
    </w:p>
    <w:p w14:paraId="767496E4">
      <w:pPr>
        <w:ind w:left="-5"/>
        <w:rPr>
          <w:rFonts w:hint="eastAsia"/>
        </w:rPr>
      </w:pPr>
    </w:p>
    <w:p w14:paraId="1D99160A">
      <w:pPr>
        <w:ind w:left="-5"/>
        <w:rPr>
          <w:rFonts w:hint="eastAsia"/>
        </w:rPr>
      </w:pPr>
      <w:r>
        <w:rPr>
          <w:rFonts w:hint="eastAsia"/>
        </w:rPr>
        <w:t>3. The nature of that Heresie was not against Christs Person, but his offices, teaching corruptly of Nature, Sin, Grace, Faith, Justification, Election, &amp;c. subtilly undermyning grace.</w:t>
      </w:r>
    </w:p>
    <w:p w14:paraId="5B0DBCDA">
      <w:pPr>
        <w:ind w:left="-5"/>
        <w:rPr>
          <w:rFonts w:hint="eastAsia"/>
        </w:rPr>
      </w:pPr>
      <w:r>
        <w:rPr>
          <w:rFonts w:hint="eastAsia"/>
        </w:rPr>
        <w:t>3. 那异端的本质不是反对基督的位格，而是反对祂的职分，错误地教导关于本性、罪、恩典、信心、称义、拣选等，巧妙地破坏恩典。</w:t>
      </w:r>
    </w:p>
    <w:p w14:paraId="47EED914">
      <w:pPr>
        <w:ind w:left="-5"/>
        <w:rPr>
          <w:rFonts w:hint="eastAsia"/>
        </w:rPr>
      </w:pPr>
    </w:p>
    <w:p w14:paraId="11C1BB5F">
      <w:pPr>
        <w:ind w:left="-5"/>
        <w:rPr>
          <w:rFonts w:hint="eastAsia"/>
        </w:rPr>
      </w:pPr>
      <w:r>
        <w:rPr>
          <w:rFonts w:hint="eastAsia"/>
        </w:rPr>
        <w:t>4. It spread exceedingly through Italy, Britain, France, Asrick, and the eastern Empire, &amp;c. yet some were keeped free of it, and great Lighrs set themselves against it, as Augustine, Hieronymus Prosper, Optatus, &amp;c.</w:t>
      </w:r>
    </w:p>
    <w:p w14:paraId="25153BC1">
      <w:pPr>
        <w:ind w:left="-5"/>
        <w:rPr>
          <w:rFonts w:hint="eastAsia"/>
        </w:rPr>
      </w:pPr>
      <w:r>
        <w:rPr>
          <w:rFonts w:hint="eastAsia"/>
        </w:rPr>
        <w:t>4. 它在意大利、不列颠、法国、非洲和东罗马帝国等地极度传播，但有些人得以幸免，一些伟大的光（指教父）起来反对它，如奥古斯丁、希罗尼穆斯、普洛斯珀、奥普塔图斯等。</w:t>
      </w:r>
    </w:p>
    <w:p w14:paraId="67394063">
      <w:pPr>
        <w:ind w:left="-5"/>
        <w:rPr>
          <w:rFonts w:hint="eastAsia"/>
        </w:rPr>
      </w:pPr>
    </w:p>
    <w:p w14:paraId="72CC01C9">
      <w:pPr>
        <w:ind w:left="-5"/>
        <w:rPr>
          <w:rFonts w:hint="eastAsia"/>
        </w:rPr>
      </w:pPr>
      <w:r>
        <w:rPr>
          <w:rFonts w:hint="eastAsia"/>
        </w:rPr>
        <w:t>5. It entered and continued in a great measure in the Church of Rome, and the dregs of it sticketh to the Popish writers in their free will, perfection of righteousness, &amp;c. to this day: for, though the natures and person of our Lord be keeped free by them; yet their Doctrine enervateth his Offices, and maketh them bitter to all that would drink thereof, which are the special springs of Grace in the Gospel; they put in other satisfactions, other mediators, others with Authority to add and diminish from what he hath commanded, other Officers to teach, and other matter to be taught, than he hath instituted, as traditions, &amp;c. which being the rise of much Antichristian Doctrine still retained by them, it agreeth best with the scope to be thus applyed.</w:t>
      </w:r>
    </w:p>
    <w:p w14:paraId="53964DC8">
      <w:pPr>
        <w:ind w:left="-5"/>
        <w:rPr>
          <w:rFonts w:hint="eastAsia"/>
        </w:rPr>
      </w:pPr>
      <w:r>
        <w:rPr>
          <w:rFonts w:hint="eastAsia"/>
        </w:rPr>
        <w:t>5. 它在很大程度上进入并持续存在于罗马教会中，其残渣至今仍附着在罗马天主教作家的自由意志、完全的义等等的论述中：因为，尽管我们主的本性和位格被他们保持纯正；但他们的教义削弱了祂的职分，并使它们对所有想喝的人变苦，而这些职分正是福音中恩典的特殊泉源；他们加入了其他的补赎、其他的中保、其他有权柄增减祂所命令之事的人，设立了其他教导的职员，以及其他要教导的内容，而非祂所设立的，例如传统等等；由于这是许多至今仍被他们保留的敌基督教义的起源，这样应用最符合其范围。</w:t>
      </w:r>
    </w:p>
    <w:p w14:paraId="7C17D2B8">
      <w:pPr>
        <w:ind w:left="-5"/>
        <w:rPr>
          <w:rFonts w:hint="eastAsia"/>
        </w:rPr>
      </w:pPr>
    </w:p>
    <w:p w14:paraId="3D29E12E">
      <w:pPr>
        <w:ind w:left="-5"/>
        <w:rPr>
          <w:rFonts w:hint="eastAsia"/>
        </w:rPr>
      </w:pPr>
      <w:r>
        <w:rPr>
          <w:rFonts w:hint="eastAsia"/>
        </w:rPr>
        <w:t>Hence, 1. See here the nature and usefulness of puce Doctrine, and what men ought to think of it and how to use it; to drink it in as fountain water, and to wash and make clean at it, it is as profitable to souls, and they cannot live without it; and when they want it they want that which both purgeth and maketh them grow.</w:t>
      </w:r>
    </w:p>
    <w:p w14:paraId="6691D9E4">
      <w:pPr>
        <w:ind w:left="-5"/>
        <w:rPr>
          <w:rFonts w:hint="eastAsia"/>
        </w:rPr>
      </w:pPr>
      <w:r>
        <w:rPr>
          <w:rFonts w:hint="eastAsia"/>
        </w:rPr>
        <w:t>因此，1. 在此可见纯正教义的性质和功用，以及人应该如何看待它和使用它；要像饮用泉水一样把它喝进去，用它来洗涤洁净，它对灵魂是如此有益，灵魂没有它就无法存活；当他们缺少它时，他们就缺少那既能洁净又能使他们成长的东西。</w:t>
      </w:r>
    </w:p>
    <w:p w14:paraId="34AC72F8">
      <w:pPr>
        <w:ind w:left="-5"/>
        <w:rPr>
          <w:rFonts w:hint="eastAsia"/>
        </w:rPr>
      </w:pPr>
    </w:p>
    <w:p w14:paraId="5FE8BAC9">
      <w:pPr>
        <w:ind w:left="-5"/>
        <w:rPr>
          <w:rFonts w:hint="eastAsia"/>
        </w:rPr>
      </w:pPr>
      <w:r>
        <w:rPr>
          <w:rFonts w:hint="eastAsia"/>
        </w:rPr>
        <w:t>Observe, 2 the ill of errour; it corrupteth the Truths of the Gospel, and maketh the sweetest, and best things bitter, it removeth them not prosessedly, but poisoneth them so, that it is better to forebear than to drink in such waters.</w:t>
      </w:r>
    </w:p>
    <w:p w14:paraId="07F9941E">
      <w:pPr>
        <w:ind w:left="-5"/>
        <w:rPr>
          <w:rFonts w:hint="eastAsia"/>
        </w:rPr>
      </w:pPr>
      <w:r>
        <w:rPr>
          <w:rFonts w:hint="eastAsia"/>
        </w:rPr>
        <w:t>观察，2 错误的害处；它败坏福音的真理，使最甘甜、最美好的事物变苦，它并非公开地移除它们，而是毒害它们，以致于戒绝不喝比饮用这样的水更好。</w:t>
      </w:r>
    </w:p>
    <w:p w14:paraId="39FFA898">
      <w:pPr>
        <w:ind w:left="-5"/>
        <w:rPr>
          <w:rFonts w:hint="eastAsia"/>
        </w:rPr>
      </w:pPr>
    </w:p>
    <w:p w14:paraId="500B2F2D">
      <w:pPr>
        <w:ind w:left="-5"/>
        <w:rPr>
          <w:rFonts w:hint="eastAsia"/>
        </w:rPr>
      </w:pPr>
      <w:r>
        <w:rPr>
          <w:rFonts w:hint="eastAsia"/>
        </w:rPr>
        <w:t>3. See what the nature and native office and place of Ministers is, and what advantage they are, while they keep their station; they are like stars and great Stars, exccedingly useful and profitable in their place.</w:t>
      </w:r>
    </w:p>
    <w:p w14:paraId="793717B7">
      <w:pPr>
        <w:ind w:left="-5"/>
        <w:rPr>
          <w:rFonts w:hint="eastAsia"/>
        </w:rPr>
      </w:pPr>
      <w:r>
        <w:rPr>
          <w:rFonts w:hint="eastAsia"/>
        </w:rPr>
        <w:t>3. 看看牧者的性质、固有的职分和地位是什么，以及当他们坚守岗位时，他们是何等的益处；他们就像星辰和大星，在他们的位置上极其有用和有益。</w:t>
      </w:r>
    </w:p>
    <w:p w14:paraId="16EB57E8">
      <w:pPr>
        <w:ind w:left="-5"/>
        <w:rPr>
          <w:rFonts w:hint="eastAsia"/>
        </w:rPr>
      </w:pPr>
    </w:p>
    <w:p w14:paraId="326F790D">
      <w:pPr>
        <w:ind w:left="-5"/>
        <w:rPr>
          <w:rFonts w:hint="eastAsia"/>
        </w:rPr>
      </w:pPr>
      <w:r>
        <w:rPr>
          <w:rFonts w:hint="eastAsia"/>
        </w:rPr>
        <w:t>And upon the other hand, what a fore judgement and plague is it, when Ministers fall from receiving light from Christ, and are infected, they are most hurtful.</w:t>
      </w:r>
    </w:p>
    <w:p w14:paraId="7523E654">
      <w:pPr>
        <w:ind w:left="-5"/>
        <w:rPr>
          <w:rFonts w:hint="eastAsia"/>
        </w:rPr>
      </w:pPr>
      <w:r>
        <w:rPr>
          <w:rFonts w:hint="eastAsia"/>
        </w:rPr>
        <w:t>而另一方面，当牧者从接受基督的光中堕落并被感染时，那是何等严厉的审判和灾祸，他们是最有害的。</w:t>
      </w:r>
    </w:p>
    <w:p w14:paraId="34C25023">
      <w:pPr>
        <w:ind w:left="-5"/>
        <w:rPr>
          <w:rFonts w:hint="eastAsia"/>
        </w:rPr>
      </w:pPr>
    </w:p>
    <w:p w14:paraId="3E291D77">
      <w:pPr>
        <w:ind w:left="-5"/>
        <w:rPr>
          <w:rFonts w:hint="eastAsia"/>
        </w:rPr>
      </w:pPr>
      <w:r>
        <w:rPr>
          <w:rFonts w:hint="eastAsia"/>
        </w:rPr>
        <w:t>4. The moe parts and the better mens life be that are infected, they are the bitterer, and do the more wrong: as the corruption of the best things is worst, so is the corruption of eminent men, 2 Cor. 2. ult.</w:t>
      </w:r>
    </w:p>
    <w:p w14:paraId="1BEFDC34">
      <w:pPr>
        <w:ind w:left="-5"/>
        <w:rPr>
          <w:rFonts w:hint="eastAsia"/>
        </w:rPr>
      </w:pPr>
      <w:r>
        <w:rPr>
          <w:rFonts w:hint="eastAsia"/>
        </w:rPr>
        <w:t>4. 被感染的人才干越多，生活越好，他们就越苦毒，造成的伤害也越大：正如最好的东西败坏后是最坏的，杰出之人的败坏也是如此，哥林多后书2章末。</w:t>
      </w:r>
    </w:p>
    <w:p w14:paraId="3BAF5C04">
      <w:pPr>
        <w:ind w:left="-5"/>
        <w:rPr>
          <w:rFonts w:hint="eastAsia"/>
        </w:rPr>
      </w:pPr>
    </w:p>
    <w:p w14:paraId="26CD7D6F">
      <w:pPr>
        <w:ind w:left="-5"/>
        <w:rPr>
          <w:rFonts w:hint="eastAsia"/>
        </w:rPr>
      </w:pPr>
      <w:r>
        <w:rPr>
          <w:rFonts w:hint="eastAsia"/>
        </w:rPr>
        <w:t>5. Errour venteth not still after one way; now it corrupteth more subtily than it did in the former trumpets; there is no blood nor fire here, though it be as dangerous: often contentions for dominion in Government have more fire and heat than disputes about more fundamental truths.</w:t>
      </w:r>
    </w:p>
    <w:p w14:paraId="6C542040">
      <w:pPr>
        <w:ind w:left="-5"/>
        <w:rPr>
          <w:rFonts w:hint="eastAsia"/>
        </w:rPr>
      </w:pPr>
      <w:r>
        <w:rPr>
          <w:rFonts w:hint="eastAsia"/>
        </w:rPr>
        <w:t>5. 错误并非总是以同一种方式表现出来；现在它比在前几个号角中败坏得更巧妙；这里没有血也没有火，尽管它同样危险：通常，为争夺治理权的争斗比关于更基本真理的辩论更有火气和热度。</w:t>
      </w:r>
    </w:p>
    <w:p w14:paraId="357F2DFD">
      <w:pPr>
        <w:ind w:left="-5"/>
        <w:rPr>
          <w:rFonts w:hint="eastAsia"/>
        </w:rPr>
      </w:pPr>
    </w:p>
    <w:p w14:paraId="76760EC6">
      <w:pPr>
        <w:ind w:left="-5"/>
        <w:rPr>
          <w:rFonts w:hint="eastAsia"/>
        </w:rPr>
      </w:pPr>
      <w:r>
        <w:rPr>
          <w:rFonts w:hint="eastAsia"/>
        </w:rPr>
        <w:t>6. There may be much glancing, false, and counterfeit light, both among Ministers and Professors; where there is little solidity: it is not all gold that glisters in them; It is good light that cometh from a right principle within; it is good when a mans works shine, as his gifts shine.</w:t>
      </w:r>
    </w:p>
    <w:p w14:paraId="67A0C207">
      <w:pPr>
        <w:ind w:left="-5"/>
        <w:rPr>
          <w:rFonts w:hint="eastAsia"/>
        </w:rPr>
      </w:pPr>
      <w:r>
        <w:rPr>
          <w:rFonts w:hint="eastAsia"/>
        </w:rPr>
        <w:t>6. 在牧者和信徒中间，可能有很多闪烁的、虚假的、伪造的光，那里很少有坚实的东西：在他们里面闪光的未必都是金子；好的光来自内在正确的原则；当一个人的行为像他的恩赐一样发光时，那才是好的。</w:t>
      </w:r>
    </w:p>
    <w:p w14:paraId="6685F580">
      <w:pPr>
        <w:ind w:left="-5"/>
        <w:rPr>
          <w:rFonts w:hint="eastAsia"/>
        </w:rPr>
      </w:pPr>
    </w:p>
    <w:p w14:paraId="046F682A">
      <w:pPr>
        <w:ind w:left="-5"/>
        <w:rPr>
          <w:rFonts w:hint="eastAsia"/>
        </w:rPr>
      </w:pPr>
      <w:r>
        <w:rPr>
          <w:rFonts w:hint="eastAsia"/>
        </w:rPr>
        <w:t>This would teach us not to admire gifts; many make a fair shew in the flesh, and if their light and parts were well tried by the effects, they might be called wormwood that imbittereth the waters; torches that do glance, but not stars.</w:t>
      </w:r>
    </w:p>
    <w:p w14:paraId="7B9B2E4F">
      <w:pPr>
        <w:ind w:left="-5"/>
        <w:rPr>
          <w:rFonts w:hint="eastAsia"/>
        </w:rPr>
      </w:pPr>
      <w:r>
        <w:rPr>
          <w:rFonts w:hint="eastAsia"/>
        </w:rPr>
        <w:t>这会教导我们不要崇拜恩赐；许多人在肉体中表现得很好，如果他们的光和才干通过其效果得到很好的检验，他们可能会被称为使水变苦的茵陈；是闪烁的火把，而不是星辰。</w:t>
      </w:r>
    </w:p>
    <w:p w14:paraId="1F83814F">
      <w:pPr>
        <w:ind w:left="-5"/>
        <w:rPr>
          <w:rFonts w:hint="eastAsia"/>
        </w:rPr>
      </w:pPr>
    </w:p>
    <w:p w14:paraId="7893A8C9">
      <w:pPr>
        <w:ind w:left="-5"/>
        <w:rPr>
          <w:rFonts w:hint="eastAsia"/>
        </w:rPr>
      </w:pPr>
      <w:r>
        <w:rPr>
          <w:rFonts w:hint="eastAsia"/>
        </w:rPr>
        <w:t>observe, 7. That men of great gifts, fair professions and blameless lives, may fall very soully, while they are not solide and sincere, they may fall as it were from heaven, so may particular Churches: there is no state nor degree of any state exempted when errour breaketh in.</w:t>
      </w:r>
    </w:p>
    <w:p w14:paraId="00F8E531">
      <w:pPr>
        <w:ind w:left="-5"/>
        <w:rPr>
          <w:rFonts w:hint="eastAsia"/>
        </w:rPr>
      </w:pPr>
      <w:r>
        <w:rPr>
          <w:rFonts w:hint="eastAsia"/>
        </w:rPr>
        <w:t>观察，7. 有巨大恩赐、美好宣告和无可指摘生活的人，当他们不坚实和不真诚时，可能会非常严重地堕落，他们可能仿佛从天上坠落，个别教会也是如此：当错误侵入时，没有任何状态或任何状态的程度可以幸免。</w:t>
      </w:r>
    </w:p>
    <w:p w14:paraId="141527A0">
      <w:pPr>
        <w:ind w:left="-5"/>
        <w:rPr>
          <w:rFonts w:hint="eastAsia"/>
        </w:rPr>
      </w:pPr>
    </w:p>
    <w:p w14:paraId="5AAB8334">
      <w:pPr>
        <w:ind w:left="-5"/>
        <w:rPr>
          <w:rFonts w:hint="eastAsia"/>
        </w:rPr>
      </w:pPr>
      <w:r>
        <w:rPr>
          <w:rFonts w:hint="eastAsia"/>
        </w:rPr>
        <w:t>Therefore the moe gifts and parts men have, they have the more need to be humble and to fear and tremble confidering many experiences both of former ages and of this, which should make us take heed left we fall, and infect or be infected, such were once Pelagius, yea, Socinus, Swenkfeldius, and Arminius, thought to be.</w:t>
      </w:r>
    </w:p>
    <w:p w14:paraId="2D66EA49">
      <w:pPr>
        <w:ind w:left="-5"/>
        <w:rPr>
          <w:rFonts w:hint="eastAsia"/>
        </w:rPr>
      </w:pPr>
      <w:r>
        <w:rPr>
          <w:rFonts w:hint="eastAsia"/>
        </w:rPr>
        <w:t>因此，人拥有的恩赐和才干越多，他们就越需要谦卑、恐惧和战兢，考虑到过去时代和现今时代的许多经历，这应使我们警惕，免得我们跌倒，感染他人或被感染，伯拉纠、索西努、施文克菲尔德和阿米尼乌斯曾一度被认为是这样的人。</w:t>
      </w:r>
    </w:p>
    <w:p w14:paraId="3BD84017">
      <w:pPr>
        <w:ind w:left="-5"/>
        <w:rPr>
          <w:rFonts w:hint="eastAsia"/>
        </w:rPr>
      </w:pPr>
    </w:p>
    <w:p w14:paraId="4E470F5D">
      <w:pPr>
        <w:ind w:left="-5"/>
        <w:rPr>
          <w:rFonts w:hint="eastAsia"/>
        </w:rPr>
      </w:pPr>
      <w:r>
        <w:rPr>
          <w:rFonts w:hint="eastAsia"/>
        </w:rPr>
        <w:t>8. Error when it infecteth Ministers, or Professors, bringeth death with it, as well as prophanity; when this star falleth from heaven, and poisoneth the waters, many die: he that teacheth men to break the least command, shall be least in the Kingdom of heaven, Matth. 5.</w:t>
      </w:r>
    </w:p>
    <w:p w14:paraId="18557147">
      <w:pPr>
        <w:ind w:left="-5"/>
        <w:rPr>
          <w:rFonts w:hint="eastAsia"/>
        </w:rPr>
      </w:pPr>
      <w:r>
        <w:rPr>
          <w:rFonts w:hint="eastAsia"/>
        </w:rPr>
        <w:t>8. 错误感染牧者或信徒时，会带来死亡，如同亵渎一样；当这颗星从天上坠落，毒害众水时，许多人就死了：凡教导人违背最小诫命的，在天国里要称为最小的，马太福音5章。</w:t>
      </w:r>
    </w:p>
    <w:p w14:paraId="7B5745EF">
      <w:pPr>
        <w:ind w:left="-5"/>
        <w:rPr>
          <w:rFonts w:hint="eastAsia"/>
        </w:rPr>
      </w:pPr>
    </w:p>
    <w:p w14:paraId="23D9B64B">
      <w:pPr>
        <w:ind w:left="-5"/>
        <w:rPr>
          <w:rFonts w:hint="eastAsia"/>
        </w:rPr>
      </w:pPr>
      <w:r>
        <w:rPr>
          <w:rFonts w:hint="eastAsia"/>
        </w:rPr>
        <w:t>O that men in this time thought on this, that errour bringeth to hell, as well as Adultery, that it is like rebellion and witchcraft; It is like the grossest evil, and worse: it inciteth, teacheth and incourageth to break the commands of God, and there is much cruelty done to souls in tolerating of these.</w:t>
      </w:r>
    </w:p>
    <w:p w14:paraId="0E84A128">
      <w:pPr>
        <w:ind w:left="-5"/>
        <w:rPr>
          <w:rFonts w:hint="eastAsia"/>
        </w:rPr>
      </w:pPr>
      <w:r>
        <w:rPr>
          <w:rFonts w:hint="eastAsia"/>
        </w:rPr>
        <w:t>哦，愿这个时代的人能想到这一点，错误和奸淫一样，能把人带到地狱，它如同悖逆和巫术；它如同最严重的邪恶，甚至更糟：它煽动、教导和鼓励人违背上帝的命令，容忍这些事是对灵魂极大的残忍。</w:t>
      </w:r>
    </w:p>
    <w:p w14:paraId="6F848E2A">
      <w:pPr>
        <w:ind w:left="-5"/>
        <w:rPr>
          <w:rFonts w:hint="eastAsia"/>
        </w:rPr>
      </w:pPr>
    </w:p>
    <w:p w14:paraId="59EA0618">
      <w:pPr>
        <w:ind w:left="-5"/>
        <w:rPr>
          <w:rFonts w:hint="eastAsia"/>
        </w:rPr>
      </w:pPr>
      <w:r>
        <w:rPr>
          <w:rFonts w:hint="eastAsia"/>
        </w:rPr>
        <w:t>9. The Church sustaineth no greater prejudice often, in corrupting of her Doctrine, than by the falls and slips of eminent men: these spots are hardly removed, because they sink deeper.</w:t>
      </w:r>
    </w:p>
    <w:p w14:paraId="3CAED67C">
      <w:pPr>
        <w:ind w:left="-5"/>
        <w:rPr>
          <w:rFonts w:hint="eastAsia"/>
        </w:rPr>
      </w:pPr>
      <w:r>
        <w:rPr>
          <w:rFonts w:hint="eastAsia"/>
        </w:rPr>
        <w:t>9. 教会在其教义被败坏时，所遭受的损害，往往没有比因杰出人物的跌倒和失足所造成的更大的了：这些污点难以除去，因为它们陷得更深。</w:t>
      </w:r>
    </w:p>
    <w:p w14:paraId="70D6FFEA">
      <w:pPr>
        <w:ind w:left="-5"/>
        <w:rPr>
          <w:rFonts w:hint="eastAsia"/>
        </w:rPr>
      </w:pPr>
    </w:p>
    <w:p w14:paraId="7CBFD007">
      <w:pPr>
        <w:ind w:left="-5"/>
        <w:rPr>
          <w:rFonts w:hint="eastAsia"/>
        </w:rPr>
      </w:pPr>
      <w:r>
        <w:rPr>
          <w:rFonts w:hint="eastAsia"/>
        </w:rPr>
        <w:t>10. Every corruption and plague hath its degrees and steps.</w:t>
      </w:r>
    </w:p>
    <w:p w14:paraId="1901BB22">
      <w:pPr>
        <w:ind w:left="-5"/>
        <w:rPr>
          <w:rFonts w:hint="eastAsia"/>
        </w:rPr>
      </w:pPr>
      <w:r>
        <w:rPr>
          <w:rFonts w:hint="eastAsia"/>
        </w:rPr>
        <w:t>10. 每一种败坏和灾祸都有其程度和步骤。</w:t>
      </w:r>
    </w:p>
    <w:p w14:paraId="74441CDD">
      <w:pPr>
        <w:ind w:left="-5"/>
        <w:rPr>
          <w:rFonts w:hint="eastAsia"/>
        </w:rPr>
      </w:pPr>
    </w:p>
    <w:p w14:paraId="4B88B290">
      <w:pPr>
        <w:ind w:left="-5"/>
        <w:rPr>
          <w:rFonts w:hint="eastAsia"/>
        </w:rPr>
      </w:pPr>
      <w:r>
        <w:rPr>
          <w:rFonts w:hint="eastAsia"/>
        </w:rPr>
        <w:t>11. It is a signe of a decaying Church, when eminent men fall, and it is a great judgement to others.</w:t>
      </w:r>
    </w:p>
    <w:p w14:paraId="7EA5AE24">
      <w:pPr>
        <w:ind w:left="-5"/>
        <w:rPr>
          <w:rFonts w:hint="eastAsia"/>
        </w:rPr>
      </w:pPr>
      <w:r>
        <w:rPr>
          <w:rFonts w:hint="eastAsia"/>
        </w:rPr>
        <w:t>11. 当杰出人物堕落时，这是一个教会衰败的迹象，对其他人来说也是一个巨大的审判。</w:t>
      </w:r>
    </w:p>
    <w:p w14:paraId="075ACBFA">
      <w:pPr>
        <w:ind w:left="-5"/>
        <w:rPr>
          <w:rFonts w:hint="eastAsia"/>
        </w:rPr>
      </w:pPr>
    </w:p>
    <w:p w14:paraId="641D45E6">
      <w:pPr>
        <w:ind w:left="-5"/>
        <w:rPr>
          <w:rFonts w:hint="eastAsia"/>
        </w:rPr>
      </w:pPr>
      <w:r>
        <w:rPr>
          <w:rFonts w:hint="eastAsia"/>
        </w:rPr>
        <w:t>LECTURE V (8:12–13)</w:t>
      </w:r>
    </w:p>
    <w:p w14:paraId="7C3BC660">
      <w:pPr>
        <w:ind w:left="-5"/>
        <w:rPr>
          <w:rFonts w:hint="eastAsia"/>
        </w:rPr>
      </w:pPr>
      <w:r>
        <w:rPr>
          <w:rFonts w:hint="eastAsia"/>
        </w:rPr>
        <w:t>第五讲 (8:12–13)</w:t>
      </w:r>
    </w:p>
    <w:p w14:paraId="14A8AED9">
      <w:pPr>
        <w:ind w:left="-5"/>
        <w:rPr>
          <w:rFonts w:hint="eastAsia"/>
        </w:rPr>
      </w:pPr>
    </w:p>
    <w:p w14:paraId="1F650F53">
      <w:pPr>
        <w:ind w:left="-5"/>
        <w:rPr>
          <w:rFonts w:hint="eastAsia"/>
        </w:rPr>
      </w:pPr>
      <w:r>
        <w:rPr>
          <w:rFonts w:hint="eastAsia"/>
        </w:rPr>
        <w:t>THe fourth Angel with his trumpet, bringeth the last of the four lesser woes (it is greater than the former, yet lesser than these that immediately ensue) which clearly doth relate to that age immediately going before Antichrists discovery, and so falleth betwixt this time and the fixth Century.</w:t>
      </w:r>
    </w:p>
    <w:p w14:paraId="6DB860C8">
      <w:pPr>
        <w:ind w:left="-5"/>
        <w:rPr>
          <w:rFonts w:hint="eastAsia"/>
        </w:rPr>
      </w:pPr>
      <w:r>
        <w:rPr>
          <w:rFonts w:hint="eastAsia"/>
        </w:rPr>
        <w:t>第四位天使吹响他的号角，带来了四个较小灾祸中的最后一个（它比前面的大，却比紧随其后的要小），这清楚地关系到敌基督被揭露之前的那个时代，因此介于此时与第六世纪之间。</w:t>
      </w:r>
    </w:p>
    <w:p w14:paraId="653004B9">
      <w:pPr>
        <w:ind w:left="-5"/>
        <w:rPr>
          <w:rFonts w:hint="eastAsia"/>
        </w:rPr>
      </w:pPr>
    </w:p>
    <w:p w14:paraId="43983520">
      <w:pPr>
        <w:ind w:left="-5"/>
        <w:rPr>
          <w:rFonts w:hint="eastAsia"/>
        </w:rPr>
      </w:pPr>
      <w:r>
        <w:rPr>
          <w:rFonts w:hint="eastAsia"/>
        </w:rPr>
        <w:t>This is set down, ver. 12. And the 13. ver. is a preface and introduction to the three great woes, which the last three Angels bring.</w:t>
      </w:r>
    </w:p>
    <w:p w14:paraId="68F13745">
      <w:pPr>
        <w:ind w:left="-5"/>
        <w:rPr>
          <w:rFonts w:hint="eastAsia"/>
        </w:rPr>
      </w:pPr>
      <w:r>
        <w:rPr>
          <w:rFonts w:hint="eastAsia"/>
        </w:rPr>
        <w:t>这记载在第12节。而第13节是最后三位天使带来的三个大灾祸的序言和引子。</w:t>
      </w:r>
    </w:p>
    <w:p w14:paraId="1F207C3E">
      <w:pPr>
        <w:ind w:left="-5"/>
        <w:rPr>
          <w:rFonts w:hint="eastAsia"/>
        </w:rPr>
      </w:pPr>
    </w:p>
    <w:p w14:paraId="1765FD49">
      <w:pPr>
        <w:ind w:left="-5"/>
        <w:rPr>
          <w:rFonts w:hint="eastAsia"/>
        </w:rPr>
      </w:pPr>
      <w:r>
        <w:rPr>
          <w:rFonts w:hint="eastAsia"/>
        </w:rPr>
        <w:t>There are but two things mentioned in this fourth trumpet.</w:t>
      </w:r>
    </w:p>
    <w:p w14:paraId="7294E759">
      <w:pPr>
        <w:ind w:left="-5"/>
        <w:rPr>
          <w:rFonts w:hint="eastAsia"/>
        </w:rPr>
      </w:pPr>
      <w:r>
        <w:rPr>
          <w:rFonts w:hint="eastAsia"/>
        </w:rPr>
        <w:t>在这第四个号角中只提到了两件事。</w:t>
      </w:r>
    </w:p>
    <w:p w14:paraId="4A2182EE">
      <w:pPr>
        <w:ind w:left="-5"/>
        <w:rPr>
          <w:rFonts w:hint="eastAsia"/>
        </w:rPr>
      </w:pPr>
    </w:p>
    <w:p w14:paraId="43173987">
      <w:pPr>
        <w:ind w:left="-5"/>
        <w:rPr>
          <w:rFonts w:hint="eastAsia"/>
        </w:rPr>
      </w:pPr>
      <w:r>
        <w:rPr>
          <w:rFonts w:hint="eastAsia"/>
        </w:rPr>
        <w:t>1. The judgement or type, It is a sniting of the third part of the Sun, Moon, and Stars.</w:t>
      </w:r>
    </w:p>
    <w:p w14:paraId="327BE201">
      <w:pPr>
        <w:ind w:left="-5"/>
        <w:rPr>
          <w:rFonts w:hint="eastAsia"/>
        </w:rPr>
      </w:pPr>
      <w:r>
        <w:rPr>
          <w:rFonts w:hint="eastAsia"/>
        </w:rPr>
        <w:t>1. 审判或预表，即日、月、星的三分之一被击打。</w:t>
      </w:r>
    </w:p>
    <w:p w14:paraId="3E58CEEE">
      <w:pPr>
        <w:ind w:left="-5"/>
        <w:rPr>
          <w:rFonts w:hint="eastAsia"/>
        </w:rPr>
      </w:pPr>
    </w:p>
    <w:p w14:paraId="7822BFE2">
      <w:pPr>
        <w:ind w:left="-5"/>
        <w:rPr>
          <w:rFonts w:hint="eastAsia"/>
        </w:rPr>
      </w:pPr>
      <w:r>
        <w:rPr>
          <w:rFonts w:hint="eastAsia"/>
        </w:rPr>
        <w:t>2. The effect of this judgement, is a following darkness suitable to it, and the day shone not for a third part of it, and the night likewise: because the Sun that giveth light by day, and the Moon and Stars that give light by by night, they were all darkened and smitten.</w:t>
      </w:r>
    </w:p>
    <w:p w14:paraId="39FB52AD">
      <w:pPr>
        <w:ind w:left="-5"/>
        <w:rPr>
          <w:rFonts w:hint="eastAsia"/>
        </w:rPr>
      </w:pPr>
      <w:r>
        <w:rPr>
          <w:rFonts w:hint="eastAsia"/>
        </w:rPr>
        <w:t>2. 这审判的效果，是随之而来的与之相称的黑暗，白昼的三分之一不亮，黑夜也是如此：因为白日发光的日头，和黑夜发光的月亮星辰，都变暗并被击打了。</w:t>
      </w:r>
    </w:p>
    <w:p w14:paraId="09B33941">
      <w:pPr>
        <w:ind w:left="-5"/>
        <w:rPr>
          <w:rFonts w:hint="eastAsia"/>
        </w:rPr>
      </w:pPr>
    </w:p>
    <w:p w14:paraId="44007213">
      <w:pPr>
        <w:ind w:left="-5"/>
        <w:rPr>
          <w:rFonts w:hint="eastAsia"/>
        </w:rPr>
      </w:pPr>
      <w:r>
        <w:rPr>
          <w:rFonts w:hint="eastAsia"/>
        </w:rPr>
        <w:t>There is no word of any particular cause, or mean, whereby the Sun was smitten, as under the former trumpets was mentioned.</w:t>
      </w:r>
    </w:p>
    <w:p w14:paraId="62464638">
      <w:pPr>
        <w:ind w:left="-5"/>
        <w:rPr>
          <w:rFonts w:hint="eastAsia"/>
        </w:rPr>
      </w:pPr>
      <w:r>
        <w:rPr>
          <w:rFonts w:hint="eastAsia"/>
        </w:rPr>
        <w:t>没有提到任何导致日头被击打的特定原因或方式，不像在前几个号角下所提到的那样。</w:t>
      </w:r>
    </w:p>
    <w:p w14:paraId="547D0C3A">
      <w:pPr>
        <w:ind w:left="-5"/>
        <w:rPr>
          <w:rFonts w:hint="eastAsia"/>
        </w:rPr>
      </w:pPr>
    </w:p>
    <w:p w14:paraId="1A6F5E1B">
      <w:pPr>
        <w:ind w:left="-5"/>
        <w:rPr>
          <w:rFonts w:hint="eastAsia"/>
        </w:rPr>
      </w:pPr>
      <w:r>
        <w:rPr>
          <w:rFonts w:hint="eastAsia"/>
        </w:rPr>
        <w:t>By Sun, Moon, and Stars, we understand, and comprehend under them, light of all forts, such as is the purity of Doctrine in the Word, compared to light, Psal. 119:105. And 2 Pet.</w:t>
      </w:r>
    </w:p>
    <w:p w14:paraId="46195AAB">
      <w:pPr>
        <w:ind w:left="-5"/>
        <w:rPr>
          <w:rFonts w:hint="eastAsia"/>
        </w:rPr>
      </w:pPr>
      <w:r>
        <w:rPr>
          <w:rFonts w:hint="eastAsia"/>
        </w:rPr>
        <w:t>通过日、月、星，我们理解并将其概括为各种光，例如神话语中教义的纯正，被比作光，诗篇119:105。以及彼得后书1:19。</w:t>
      </w:r>
    </w:p>
    <w:p w14:paraId="39ACEBFF">
      <w:pPr>
        <w:ind w:left="-5"/>
        <w:rPr>
          <w:rFonts w:hint="eastAsia"/>
        </w:rPr>
      </w:pPr>
    </w:p>
    <w:p w14:paraId="00E17F79">
      <w:pPr>
        <w:ind w:left="-5"/>
        <w:rPr>
          <w:rFonts w:hint="eastAsia"/>
        </w:rPr>
      </w:pPr>
      <w:r>
        <w:rPr>
          <w:rFonts w:hint="eastAsia"/>
        </w:rPr>
        <w:t>1:19 the Word of prophesie is called a light that shineth in a dark place: and so it may be, seing Christ who is the Sun of Righteousness shineth therein, Mal. 4.</w:t>
      </w:r>
    </w:p>
    <w:p w14:paraId="61677CA6">
      <w:pPr>
        <w:ind w:left="-5"/>
        <w:rPr>
          <w:rFonts w:hint="eastAsia"/>
        </w:rPr>
      </w:pPr>
      <w:r>
        <w:rPr>
          <w:rFonts w:hint="eastAsia"/>
        </w:rPr>
        <w:t>1:19中预言的话语被称为照在暗处的灯：之所以如此，是因为那公义的日头基督在其中照耀，玛拉基书4章。</w:t>
      </w:r>
    </w:p>
    <w:p w14:paraId="6739440F">
      <w:pPr>
        <w:ind w:left="-5"/>
        <w:rPr>
          <w:rFonts w:hint="eastAsia"/>
        </w:rPr>
      </w:pPr>
    </w:p>
    <w:p w14:paraId="1A1AA539">
      <w:pPr>
        <w:ind w:left="-5"/>
        <w:rPr>
          <w:rFonts w:hint="eastAsia"/>
        </w:rPr>
      </w:pPr>
      <w:r>
        <w:rPr>
          <w:rFonts w:hint="eastAsia"/>
        </w:rPr>
        <w:t>And by the spreading of the Gospel, is said to arise, for the direction and comfort of his people, (see also Matth. 4:16) or also, the light of order, comliness, and a good conversation in the power of godliness, as Phil. 2:15 and Matth, 5:17.</w:t>
      </w:r>
    </w:p>
    <w:p w14:paraId="67542151">
      <w:pPr>
        <w:ind w:left="-5"/>
        <w:rPr>
          <w:rFonts w:hint="eastAsia"/>
        </w:rPr>
      </w:pPr>
      <w:r>
        <w:rPr>
          <w:rFonts w:hint="eastAsia"/>
        </w:rPr>
        <w:t>并且，借着福音的传播，据说为要引导和安慰祂的百姓而兴起，（亦见马太福音4:16）或者，也是秩序、合宜之光，以及在敬虔大能中的美好品行之光，如腓立比书2:15和马太福音5:17。</w:t>
      </w:r>
    </w:p>
    <w:p w14:paraId="7FAF6FCE">
      <w:pPr>
        <w:ind w:left="-5"/>
        <w:rPr>
          <w:rFonts w:hint="eastAsia"/>
        </w:rPr>
      </w:pPr>
    </w:p>
    <w:p w14:paraId="1771C813">
      <w:pPr>
        <w:ind w:left="-5"/>
        <w:rPr>
          <w:rFonts w:hint="eastAsia"/>
        </w:rPr>
      </w:pPr>
      <w:r>
        <w:rPr>
          <w:rFonts w:hint="eastAsia"/>
        </w:rPr>
        <w:t>So the Church (Cant. 6) is called fair as the Moon, and the Ministers compared to Stars, and the general beauty of the Church is prophesied of in these terms, Isa. 30:26.</w:t>
      </w:r>
    </w:p>
    <w:p w14:paraId="7E356E65">
      <w:pPr>
        <w:ind w:left="-5"/>
        <w:rPr>
          <w:rFonts w:hint="eastAsia"/>
        </w:rPr>
      </w:pPr>
      <w:r>
        <w:rPr>
          <w:rFonts w:hint="eastAsia"/>
        </w:rPr>
        <w:t>因此教会（雅歌6章）被称为美丽如月亮，牧者被比作星辰，教会的整体荣美也用这些词语来预言，以赛亚书30:26。</w:t>
      </w:r>
    </w:p>
    <w:p w14:paraId="2E788640">
      <w:pPr>
        <w:ind w:left="-5"/>
        <w:rPr>
          <w:rFonts w:hint="eastAsia"/>
        </w:rPr>
      </w:pPr>
    </w:p>
    <w:p w14:paraId="09D9B852">
      <w:pPr>
        <w:ind w:left="-5"/>
        <w:rPr>
          <w:rFonts w:hint="eastAsia"/>
        </w:rPr>
      </w:pPr>
      <w:r>
        <w:rPr>
          <w:rFonts w:hint="eastAsia"/>
        </w:rPr>
        <w:t>The light of the Moon shall be as the light of the Sun, and the light of the Sun as the light of seven days: and consequently, the diminishing and contracting of these lights, must be the declining and decaying of light in the Church, both in respect of purity of Doctrine, when it is darkened, and simplicity of Worship and Power in practice; these by humane traditions and ceremonies and superstitions, are quite dimned, ecclipsed and darkened.</w:t>
      </w:r>
    </w:p>
    <w:p w14:paraId="0582E60B">
      <w:pPr>
        <w:ind w:left="-5"/>
        <w:rPr>
          <w:rFonts w:hint="eastAsia"/>
        </w:rPr>
      </w:pPr>
      <w:r>
        <w:rPr>
          <w:rFonts w:hint="eastAsia"/>
        </w:rPr>
        <w:t>月光必像日光，日光必像七日的光：因此，这些光的减弱和收缩，必然是教会中光的衰退和衰败，无论是在教义纯正方面变暗时，还是在敬拜的简朴和实践中的能力方面；这些都因人的传统、仪式和迷信而变得昏暗、被遮蔽和黑暗。</w:t>
      </w:r>
    </w:p>
    <w:p w14:paraId="1541E852">
      <w:pPr>
        <w:ind w:left="-5"/>
        <w:rPr>
          <w:rFonts w:hint="eastAsia"/>
        </w:rPr>
      </w:pPr>
    </w:p>
    <w:p w14:paraId="62A71A45">
      <w:pPr>
        <w:ind w:left="-5"/>
        <w:rPr>
          <w:rFonts w:hint="eastAsia"/>
        </w:rPr>
      </w:pPr>
      <w:r>
        <w:rPr>
          <w:rFonts w:hint="eastAsia"/>
        </w:rPr>
        <w:t>A third part is but smitten and darkened, and shineth not, which is in comparison of the total ecclipse following under the fifth trumpet, when the Sun is wholly darkened, Chap. 9 ver. 1 this is higher and of larger extent than the former, yet less than these that follow in degree, but little odds in kind from the fifth.</w:t>
      </w:r>
    </w:p>
    <w:p w14:paraId="7C6CA0EB">
      <w:pPr>
        <w:ind w:left="-5"/>
        <w:rPr>
          <w:rFonts w:hint="eastAsia"/>
        </w:rPr>
      </w:pPr>
      <w:r>
        <w:rPr>
          <w:rFonts w:hint="eastAsia"/>
        </w:rPr>
        <w:t>只有三分之一被击打变暗，不发光，这是与第五号角下的全食相比，那时日头完全变黑，第9章第1节，这个程度更高，范围更广，但比随后的程度要小，但在种类上与第五号角相差无几。</w:t>
      </w:r>
    </w:p>
    <w:p w14:paraId="37F51EC7">
      <w:pPr>
        <w:ind w:left="-5"/>
        <w:rPr>
          <w:rFonts w:hint="eastAsia"/>
        </w:rPr>
      </w:pPr>
    </w:p>
    <w:p w14:paraId="20F5F633">
      <w:pPr>
        <w:ind w:left="-5"/>
        <w:rPr>
          <w:rFonts w:hint="eastAsia"/>
        </w:rPr>
      </w:pPr>
      <w:r>
        <w:rPr>
          <w:rFonts w:hint="eastAsia"/>
        </w:rPr>
        <w:t>It differeth from the former as being of larger extent, affecting the Sun and light is a greater degree; also, in respect there is no particular instrument named; the reason is, because it relateth to no particular heresie, or defection, different from the former, or that which followeth, nor to no particular heretick, but is a further and higher degree and step of that same declining, flowing not from without, but from within, insensibly growing by a general declining till it come to the top in the following trumpets.</w:t>
      </w:r>
    </w:p>
    <w:p w14:paraId="6E859061">
      <w:pPr>
        <w:ind w:left="-5"/>
        <w:rPr>
          <w:rFonts w:hint="eastAsia"/>
        </w:rPr>
      </w:pPr>
      <w:r>
        <w:rPr>
          <w:rFonts w:hint="eastAsia"/>
        </w:rPr>
        <w:t>它与前者的不同在于范围更广，对日头和光的影响程度更大；此外，也没有指明特定的工具；原因在于，它不涉及任何特定的异端或背道，不同于前者或后者，也不涉及任何特定的异端分子，而是同一衰退的更进一步和更高程度的步骤，不是从外部流入，而是从内部，通过普遍的衰退不知不觉地增长，直到在随后的号角中达到顶峰。</w:t>
      </w:r>
    </w:p>
    <w:p w14:paraId="6EAEC7CC">
      <w:pPr>
        <w:ind w:left="-5"/>
        <w:rPr>
          <w:rFonts w:hint="eastAsia"/>
        </w:rPr>
      </w:pPr>
    </w:p>
    <w:p w14:paraId="218E3C7B">
      <w:pPr>
        <w:ind w:left="-5"/>
        <w:rPr>
          <w:rFonts w:hint="eastAsia"/>
        </w:rPr>
      </w:pPr>
      <w:r>
        <w:rPr>
          <w:rFonts w:hint="eastAsia"/>
        </w:rPr>
        <w:t>The reasons why we apply it to the sixth Century, are from considering of the story, where it is clear, that in hat age light was exceedingly (though not fully) darkened: and many things remarkable suit this type.</w:t>
      </w:r>
    </w:p>
    <w:p w14:paraId="60AD4C9B">
      <w:pPr>
        <w:ind w:left="-5"/>
        <w:rPr>
          <w:rFonts w:hint="eastAsia"/>
        </w:rPr>
      </w:pPr>
      <w:r>
        <w:rPr>
          <w:rFonts w:hint="eastAsia"/>
        </w:rPr>
        <w:t>我们将其应用于第六世纪的原因，是基于对历史的考察，历史清楚地表明，在那个时代，光明被极度地（虽然不是完全地）遮蔽了：许多显著的事情都符合这个预表。</w:t>
      </w:r>
    </w:p>
    <w:p w14:paraId="391A16B2">
      <w:pPr>
        <w:ind w:left="-5"/>
        <w:rPr>
          <w:rFonts w:hint="eastAsia"/>
        </w:rPr>
      </w:pPr>
    </w:p>
    <w:p w14:paraId="520B771D">
      <w:pPr>
        <w:ind w:left="-5"/>
        <w:rPr>
          <w:rFonts w:hint="eastAsia"/>
        </w:rPr>
      </w:pPr>
      <w:r>
        <w:rPr>
          <w:rFonts w:hint="eastAsia"/>
        </w:rPr>
        <w:t>As 1. that there was no particular herefie, nor prime heretick in all that Century, though former herefies (as that of Arius, Entyches, &amp;c.) spread more, yet yet there was no particular heretick that arose to be instrumental in this darkening, as in the former there was, to wit, Pelagius, Nestorius Bishop of Constantinople and Eutyches.</w:t>
      </w:r>
    </w:p>
    <w:p w14:paraId="47A4E318">
      <w:pPr>
        <w:ind w:left="-5"/>
        <w:rPr>
          <w:rFonts w:hint="eastAsia"/>
        </w:rPr>
      </w:pPr>
      <w:r>
        <w:rPr>
          <w:rFonts w:hint="eastAsia"/>
        </w:rPr>
        <w:t>如 1. 整个世纪没有特定的异端，也没有首要的异端分子，尽管先前的异端（如阿里乌派、欧迪奇派等）传播得更广，但没有兴起特定的异端分子成为这次黑暗的工具，不像先前有伯拉纠、君士坦丁堡主教涅斯多留和欧迪奇那样。</w:t>
      </w:r>
    </w:p>
    <w:p w14:paraId="4F0DF193">
      <w:pPr>
        <w:ind w:left="-5"/>
        <w:rPr>
          <w:rFonts w:hint="eastAsia"/>
        </w:rPr>
      </w:pPr>
    </w:p>
    <w:p w14:paraId="26205029">
      <w:pPr>
        <w:ind w:left="-5"/>
        <w:rPr>
          <w:rFonts w:hint="eastAsia"/>
        </w:rPr>
      </w:pPr>
      <w:r>
        <w:rPr>
          <w:rFonts w:hint="eastAsia"/>
        </w:rPr>
        <w:t>See Cent: 6. Preface, and Cap. 1. 2. That though there was no heretick, yet there was a great &amp; general decay of simple purity, both in Doctrine, Worship, Government and practice (as in that Century may be seen, In Gregorius his life by Platina) monasteries, superstitious dayes, doctrine of works, and traditions encreased, &amp;c.</w:t>
      </w:r>
    </w:p>
    <w:p w14:paraId="552C8BF3">
      <w:pPr>
        <w:ind w:left="-5"/>
        <w:rPr>
          <w:rFonts w:hint="eastAsia"/>
        </w:rPr>
      </w:pPr>
      <w:r>
        <w:rPr>
          <w:rFonts w:hint="eastAsia"/>
        </w:rPr>
        <w:t>见《世纪》第6卷序言及第1章。2. 尽管没有异端分子，但在教义、敬拜、治理和实践上，都出现了纯朴的巨大而普遍的衰败（正如在该世纪可见，在普拉提那所著的《格列高利传》中）修道院、迷信的节日、行为的教义和传统都增加了，等等。</w:t>
      </w:r>
    </w:p>
    <w:p w14:paraId="76493DE9">
      <w:pPr>
        <w:ind w:left="-5"/>
        <w:rPr>
          <w:rFonts w:hint="eastAsia"/>
        </w:rPr>
      </w:pPr>
    </w:p>
    <w:p w14:paraId="17028E20">
      <w:pPr>
        <w:ind w:left="-5"/>
        <w:rPr>
          <w:rFonts w:hint="eastAsia"/>
        </w:rPr>
      </w:pPr>
      <w:r>
        <w:rPr>
          <w:rFonts w:hint="eastAsia"/>
        </w:rPr>
        <w:t>See Cent. 6. cap. 1 &amp; 7 where the building of Abbacies, deserting of Marriages, even by Kings and Queens for devotion, is mentioned.</w:t>
      </w:r>
    </w:p>
    <w:p w14:paraId="57E5EA74">
      <w:pPr>
        <w:ind w:left="-5"/>
        <w:rPr>
          <w:rFonts w:hint="eastAsia"/>
        </w:rPr>
      </w:pPr>
      <w:r>
        <w:rPr>
          <w:rFonts w:hint="eastAsia"/>
        </w:rPr>
        <w:t>见《世纪》第6卷第1章和第7章，其中提到了修道院的建立，甚至国王和王后为虔诚而放弃婚姻。</w:t>
      </w:r>
    </w:p>
    <w:p w14:paraId="44E5036A">
      <w:pPr>
        <w:ind w:left="-5"/>
        <w:rPr>
          <w:rFonts w:hint="eastAsia"/>
        </w:rPr>
      </w:pPr>
    </w:p>
    <w:p w14:paraId="0D6416AE">
      <w:pPr>
        <w:ind w:left="-5"/>
        <w:rPr>
          <w:rFonts w:hint="eastAsia"/>
        </w:rPr>
      </w:pPr>
      <w:r>
        <w:rPr>
          <w:rFonts w:hint="eastAsia"/>
        </w:rPr>
        <w:t>3. That light and knowledge was very low now in the Church; few able men are marked to have lived in this Century: which certainly sheweth great decay of light, they being lights to the world: There are but two eminently marked, Falgentius and Gregorius Magnus, who though in some things against the Arians and Eutycheans, &amp;c. they do well; yet in many things their infirmity and declining from purity, especially of the last, appeareth, and yet never was there in Rome be far such a Bishop after him in any respect; he is called the worst of these, who went before him, and the best of these who followed.</w:t>
      </w:r>
    </w:p>
    <w:p w14:paraId="3A6FA3BE">
      <w:pPr>
        <w:ind w:left="-5"/>
        <w:rPr>
          <w:rFonts w:hint="eastAsia"/>
        </w:rPr>
      </w:pPr>
      <w:r>
        <w:rPr>
          <w:rFonts w:hint="eastAsia"/>
        </w:rPr>
        <w:t>3. 当时教会中的光和知识非常微弱；很少有能干的人被记载生活在这个世纪：这无疑显示了光的巨大衰退，因为他们是世界的光：只有两位被特别标记，富尔根提乌斯和格列高利大帝，他们虽然在某些方面反对阿里乌派和欧迪奇派等做得很好；但在许多方面，他们的软弱和偏离纯正，尤其是后者，显而易见，然而在他之后，罗马再也没有任何方面能与他相提并论的主教；他被称为在他之前的主教中最差的，在他之后的主教中最好的。</w:t>
      </w:r>
    </w:p>
    <w:p w14:paraId="05E82DC4">
      <w:pPr>
        <w:ind w:left="-5"/>
        <w:rPr>
          <w:rFonts w:hint="eastAsia"/>
        </w:rPr>
      </w:pPr>
    </w:p>
    <w:p w14:paraId="653F7A99">
      <w:pPr>
        <w:ind w:left="-5"/>
        <w:rPr>
          <w:rFonts w:hint="eastAsia"/>
        </w:rPr>
      </w:pPr>
      <w:r>
        <w:rPr>
          <w:rFonts w:hint="eastAsia"/>
        </w:rPr>
        <w:t>4. That old heresies by that occasion did thrive well, the Eutycheans especially.</w:t>
      </w:r>
    </w:p>
    <w:p w14:paraId="3A53232F">
      <w:pPr>
        <w:ind w:left="-5"/>
        <w:rPr>
          <w:rFonts w:hint="eastAsia"/>
        </w:rPr>
      </w:pPr>
      <w:r>
        <w:rPr>
          <w:rFonts w:hint="eastAsia"/>
        </w:rPr>
        <w:t>4. 旧的异端因此而兴盛，尤其是欧迪奇派。</w:t>
      </w:r>
    </w:p>
    <w:p w14:paraId="1DEB5231">
      <w:pPr>
        <w:ind w:left="-5"/>
        <w:rPr>
          <w:rFonts w:hint="eastAsia"/>
        </w:rPr>
      </w:pPr>
    </w:p>
    <w:p w14:paraId="7CF35C48">
      <w:pPr>
        <w:ind w:left="-5"/>
        <w:rPr>
          <w:rFonts w:hint="eastAsia"/>
        </w:rPr>
      </w:pPr>
      <w:r>
        <w:rPr>
          <w:rFonts w:hint="eastAsia"/>
        </w:rPr>
        <w:t>5. Anastasius the Emperour he countenanced this heresie, and though before his coronation he subscribed to the Nicean and chalcedon faith, whereby this heresie was condemned; yet after he retracted, and became a great persecuter, banishing and cutting off many able honest Ministers, especially Euphemius who crowned him (because he refused to give back his subscription, and would not admit him to Communicate, as infected with heresie) and also Macedonius his successour and sundry others, for not admitting the αμνησια he had appointed; some acriter impugnantes, alii imprudextius defendentes Concilium Nicænum, faith the story.</w:t>
      </w:r>
    </w:p>
    <w:p w14:paraId="01E6FC63">
      <w:pPr>
        <w:ind w:left="-5"/>
        <w:rPr>
          <w:rFonts w:hint="eastAsia"/>
        </w:rPr>
      </w:pPr>
      <w:r>
        <w:rPr>
          <w:rFonts w:hint="eastAsia"/>
        </w:rPr>
        <w:t>5. 皇帝阿纳斯塔修斯他支持这个异端，虽然在他加冕前他签署了谴责此异端的尼西亚和迦克墩信经；但在之后他反悔了，成了一个大迫害者，放逐并杀害了许多能干正直的牧者，特别是为他加冕的优菲米乌斯（因为他拒绝交回他的签署，并且不准他领圣餐，因他感染了异端），还有他的继任者马其顿尼乌斯和其他几个人，因为他们不接受他所指定的αμνησια（大赦）；历史记载说，有些人acriter impugnantes, alii imprudextius defendentes Concilium Nicænum（激烈地攻击，另一些人则不明智地捍卫尼西亚会议）。</w:t>
      </w:r>
    </w:p>
    <w:p w14:paraId="67B6C314">
      <w:pPr>
        <w:ind w:left="-5"/>
        <w:rPr>
          <w:rFonts w:hint="eastAsia"/>
        </w:rPr>
      </w:pPr>
    </w:p>
    <w:p w14:paraId="65DF617B">
      <w:pPr>
        <w:ind w:left="-5"/>
        <w:rPr>
          <w:rFonts w:hint="eastAsia"/>
        </w:rPr>
      </w:pPr>
      <w:r>
        <w:rPr>
          <w:rFonts w:hint="eastAsia"/>
        </w:rPr>
        <w:t>He would not have had that Councel mentioned, because it condemned his tenent.</w:t>
      </w:r>
    </w:p>
    <w:p w14:paraId="3923479D">
      <w:pPr>
        <w:ind w:left="-5"/>
        <w:rPr>
          <w:rFonts w:hint="eastAsia"/>
        </w:rPr>
      </w:pPr>
      <w:r>
        <w:rPr>
          <w:rFonts w:hint="eastAsia"/>
        </w:rPr>
        <w:t>他不希望那个会议被提及，因为它谴责了他的信条。</w:t>
      </w:r>
    </w:p>
    <w:p w14:paraId="317018EA">
      <w:pPr>
        <w:ind w:left="-5"/>
        <w:rPr>
          <w:rFonts w:hint="eastAsia"/>
        </w:rPr>
      </w:pPr>
    </w:p>
    <w:p w14:paraId="49D6AEEE">
      <w:pPr>
        <w:ind w:left="-5"/>
        <w:rPr>
          <w:rFonts w:hint="eastAsia"/>
        </w:rPr>
      </w:pPr>
      <w:r>
        <w:rPr>
          <w:rFonts w:hint="eastAsia"/>
        </w:rPr>
        <w:t>6. This age is remarkable from the pride and practice of John Bishop of constantinople, who, by the consent (as it seemeth) of Mauritius the Emperour, and the Bishops of the East, took on him the name of universal Bishop and Patriarch: and what followed upon that, may be seen at large in the writings of Gregorius Bishop of Rome, Where these things are clear, 1. That there was a decay of zeal and humility amongst Bishops, by their bussying themselves in things of the world.</w:t>
      </w:r>
    </w:p>
    <w:p w14:paraId="434B44FA">
      <w:pPr>
        <w:ind w:left="-5"/>
        <w:rPr>
          <w:rFonts w:hint="eastAsia"/>
        </w:rPr>
      </w:pPr>
      <w:r>
        <w:rPr>
          <w:rFonts w:hint="eastAsia"/>
        </w:rPr>
        <w:t>6. 这个时代因君士坦丁堡主教约翰的骄傲和行径而引人注目，他经皇帝莫里斯和东方众主教的同意（似乎如此），自取了普世主教和宗主教的头衔：此后发生的事，可在罗马主教格列高利的著作中详细看到，其中这些事情是清楚的，1. 主教们因忙于世俗事务，热心和谦卑之心衰退了。</w:t>
      </w:r>
    </w:p>
    <w:p w14:paraId="1AFD375E">
      <w:pPr>
        <w:ind w:left="-5"/>
        <w:rPr>
          <w:rFonts w:hint="eastAsia"/>
        </w:rPr>
      </w:pPr>
    </w:p>
    <w:p w14:paraId="6BF91CB3">
      <w:pPr>
        <w:ind w:left="-5"/>
        <w:rPr>
          <w:rFonts w:hint="eastAsia"/>
        </w:rPr>
      </w:pPr>
      <w:r>
        <w:rPr>
          <w:rFonts w:hint="eastAsia"/>
        </w:rPr>
        <w:t>2. That the title of universal Bishop, was accounted a fure mark of Antichrist, derogating from all other Bishops, as if one only were a Bishop, and a stile that no Apostle, even Peter did ever assume.</w:t>
      </w:r>
    </w:p>
    <w:p w14:paraId="0C2AE50E">
      <w:pPr>
        <w:ind w:left="-5"/>
        <w:rPr>
          <w:rFonts w:hint="eastAsia"/>
        </w:rPr>
      </w:pPr>
      <w:r>
        <w:rPr>
          <w:rFonts w:hint="eastAsia"/>
        </w:rPr>
        <w:t>2. 普世主教的头衔被认为是敌基督的明确标记，贬低了所有其他主教，仿佛只有一位是主教，这个头衔是任何使徒，甚至彼得都未曾采用的。</w:t>
      </w:r>
    </w:p>
    <w:p w14:paraId="6D9446B2">
      <w:pPr>
        <w:ind w:left="-5"/>
        <w:rPr>
          <w:rFonts w:hint="eastAsia"/>
        </w:rPr>
      </w:pPr>
    </w:p>
    <w:p w14:paraId="0B9795EA">
      <w:pPr>
        <w:ind w:left="-5"/>
        <w:rPr>
          <w:rFonts w:hint="eastAsia"/>
        </w:rPr>
      </w:pPr>
      <w:r>
        <w:rPr>
          <w:rFonts w:hint="eastAsia"/>
        </w:rPr>
        <w:t>3. He concluded, that Antichrist was near, seing a Priest so exalted himself, and (which is hard to be said) he should have an Army of Priests ready to advance him: for (faith he) what is Antichrists exalting himself above all that is called god in this world, and sitting in his Temple as God, but a Priest lifting up himself above all his fellow priests, which is to take Christs Chaire?</w:t>
      </w:r>
    </w:p>
    <w:p w14:paraId="4933C56F">
      <w:pPr>
        <w:ind w:left="-5"/>
        <w:rPr>
          <w:rFonts w:hint="eastAsia"/>
        </w:rPr>
      </w:pPr>
      <w:r>
        <w:rPr>
          <w:rFonts w:hint="eastAsia"/>
        </w:rPr>
        <w:t>3. 他得出结论，敌基督近了，因为看到一位祭司如此高抬自己，并且（这很难说出口）他将拥有一支祭司军队来拥护他：因为（他说）敌基督高抬自己超过世上一切称为神的，又坐在祂的殿里如同神，这岂不就是一位祭司高抬自己超过他所有的同伴祭司，夺取基督的宝座吗？</w:t>
      </w:r>
    </w:p>
    <w:p w14:paraId="03D3F4D8">
      <w:pPr>
        <w:ind w:left="-5"/>
        <w:rPr>
          <w:rFonts w:hint="eastAsia"/>
        </w:rPr>
      </w:pPr>
    </w:p>
    <w:p w14:paraId="1B73556B">
      <w:pPr>
        <w:ind w:left="-5"/>
        <w:rPr>
          <w:rFonts w:hint="eastAsia"/>
        </w:rPr>
      </w:pPr>
      <w:r>
        <w:rPr>
          <w:rFonts w:hint="eastAsia"/>
        </w:rPr>
        <w:t>as by considering these places is manifest, 4 Epist. 32, 34, 35, 38. ad Johannem Constant. where these words are, Rex superbiœ prope est, &amp; quod dici nefas est, Sacerdotum præparatus est exercitus, quia cervici militant superbiœ, &amp;c. And again, lib.</w:t>
      </w:r>
    </w:p>
    <w:p w14:paraId="557D18C4">
      <w:pPr>
        <w:ind w:left="-5"/>
        <w:rPr>
          <w:rFonts w:hint="eastAsia"/>
        </w:rPr>
      </w:pPr>
      <w:r>
        <w:rPr>
          <w:rFonts w:hint="eastAsia"/>
        </w:rPr>
        <w:t>正如通过考察这些地方所显明的，书信4之32, 34, 35, 38致君士坦丁堡的约翰，其中有这样的话，Rex superbiœ prope est, &amp; quod dici nefas est, Sacerdotum præparatus est exercitus, quia cervici militant superbiœ, &amp;c. （骄傲之王近了，且不可说的是，一支祭司的军队已经预备好了，因为他们为骄傲的颈项而战，等等。）又，书7。</w:t>
      </w:r>
    </w:p>
    <w:p w14:paraId="4693F2B8">
      <w:pPr>
        <w:ind w:left="-5"/>
        <w:rPr>
          <w:rFonts w:hint="eastAsia"/>
        </w:rPr>
      </w:pPr>
    </w:p>
    <w:p w14:paraId="22CC2C90">
      <w:pPr>
        <w:ind w:left="-5"/>
        <w:rPr>
          <w:rFonts w:hint="eastAsia"/>
        </w:rPr>
      </w:pPr>
      <w:r>
        <w:rPr>
          <w:rFonts w:hint="eastAsia"/>
        </w:rPr>
        <w:t>7. Epist. 30 ad Mauritium Aug. Ego autem fidenter dico, quia qaisque se universalem Episcopum aut Sacerdotem vocat, vel vocari desiderat in elatione suâ, Antichristum præcurrit, qui superbiendo se cæteris prœponit.</w:t>
      </w:r>
    </w:p>
    <w:p w14:paraId="7BE02B57">
      <w:pPr>
        <w:ind w:left="-5"/>
        <w:rPr>
          <w:rFonts w:hint="eastAsia"/>
        </w:rPr>
      </w:pPr>
      <w:r>
        <w:rPr>
          <w:rFonts w:hint="eastAsia"/>
        </w:rPr>
        <w:t>书信30致奥古斯都莫里斯，Ego autem fidenter dico, quia qaisque se universalem Episcopum aut Sacerdotem vocat, vel vocari desiderat in elatione suâ, Antichristum præcurrit, qui superbiendo se cæteris prœponit.（我却放胆说，凡自称或渴望被称为普世主教或祭司的人，在他高傲之中，就是敌基督的先锋，他因骄傲而将自己置于他人之上。）</w:t>
      </w:r>
    </w:p>
    <w:p w14:paraId="38863819">
      <w:pPr>
        <w:ind w:left="-5"/>
        <w:rPr>
          <w:rFonts w:hint="eastAsia"/>
        </w:rPr>
      </w:pPr>
    </w:p>
    <w:p w14:paraId="086E753F">
      <w:pPr>
        <w:ind w:left="-5"/>
        <w:rPr>
          <w:rFonts w:hint="eastAsia"/>
        </w:rPr>
      </w:pPr>
      <w:r>
        <w:rPr>
          <w:rFonts w:hint="eastAsia"/>
        </w:rPr>
        <w:t>And (as he said, Epist. 34. lib. 4. ad Constantiam Augustam) he imitateth the devil in seeking to be above his Collegues.</w:t>
      </w:r>
    </w:p>
    <w:p w14:paraId="642FBA0C">
      <w:pPr>
        <w:ind w:left="-5"/>
        <w:rPr>
          <w:rFonts w:hint="eastAsia"/>
        </w:rPr>
      </w:pPr>
      <w:r>
        <w:rPr>
          <w:rFonts w:hint="eastAsia"/>
        </w:rPr>
        <w:t>并且（正如他在书4，书信34致奥古斯塔君士坦提娅时所说）他效法魔鬼，寻求超越他的同僚。</w:t>
      </w:r>
    </w:p>
    <w:p w14:paraId="2506ACE5">
      <w:pPr>
        <w:ind w:left="-5"/>
        <w:rPr>
          <w:rFonts w:hint="eastAsia"/>
        </w:rPr>
      </w:pPr>
    </w:p>
    <w:p w14:paraId="4BF673E1">
      <w:pPr>
        <w:ind w:left="-5"/>
        <w:rPr>
          <w:rFonts w:hint="eastAsia"/>
        </w:rPr>
      </w:pPr>
      <w:r>
        <w:rPr>
          <w:rFonts w:hint="eastAsia"/>
        </w:rPr>
        <w:t>These things belonging to the same time that series of the prophesie falleth into, and agreeing to well to the type in the Text, and to the succeeding trumpet, It seemeth clearly applicable to it, especially considering that these debates made way exceedingly for the Bishop of Rome, and stepping up where the Bishop of Constantinople would have been, and endeavoured to be.</w:t>
      </w:r>
    </w:p>
    <w:p w14:paraId="66768BAD">
      <w:pPr>
        <w:ind w:left="-5"/>
        <w:rPr>
          <w:rFonts w:hint="eastAsia"/>
        </w:rPr>
      </w:pPr>
      <w:r>
        <w:rPr>
          <w:rFonts w:hint="eastAsia"/>
        </w:rPr>
        <w:t>这些事属于预言系列所涉及的同一时期，并且与经文中的预表和接下来的号角非常吻合，因此似乎清楚地适用于它，特别是考虑到这些辩论极大地为罗马主教铺平了道路，让他登上了君士坦丁堡主教想去并努力去的位置。</w:t>
      </w:r>
    </w:p>
    <w:p w14:paraId="6DBA633F">
      <w:pPr>
        <w:ind w:left="-5"/>
        <w:rPr>
          <w:rFonts w:hint="eastAsia"/>
        </w:rPr>
      </w:pPr>
    </w:p>
    <w:p w14:paraId="642BE478">
      <w:pPr>
        <w:ind w:left="-5"/>
        <w:rPr>
          <w:rFonts w:hint="eastAsia"/>
        </w:rPr>
      </w:pPr>
      <w:r>
        <w:rPr>
          <w:rFonts w:hint="eastAsia"/>
        </w:rPr>
        <w:t>In the 13. vers. before the fifth Angel found, there is a little interruption made to John, to prepare him for it, An, Angeling through the midst of heaven, that is, so as he might be best heard, having a sad proclamation wo, wo, wo, repeated thrice according to the number of the Angels that were yet to found that every one of them were to bring an harder and greater wo to the men of the earth, than any thing that had besalien them under the former four: and whether we take these woes, as denouncing judgement, or as lamenting over the earth for what was coming, as if he did say, Alace, alace, alace, it turneth to one thing, there were great woes coming.</w:t>
      </w:r>
    </w:p>
    <w:p w14:paraId="632376B0">
      <w:pPr>
        <w:ind w:left="-5"/>
        <w:rPr>
          <w:rFonts w:hint="eastAsia"/>
        </w:rPr>
      </w:pPr>
      <w:r>
        <w:rPr>
          <w:rFonts w:hint="eastAsia"/>
        </w:rPr>
        <w:t>在第13节，第五位天使吹号之前，对约翰有一个小小的打断，为要预备他，一位天使飞在空中，就是为了能让声音最好地被听见，发出悲伤的宣告，祸哉，祸哉，祸哉，重复了三次，与尚未吹号的天使数目相应，他们每一位都要给地上的人带来比前四位所带来的任何事都更严厉、更大的灾祸：无论我们将这些灾祸理解为宣告审判，还是为将要发生的事哀悼大地，仿佛他说，哀哉，哀哉，哀哉，其结果都一样，将有大灾祸来临。</w:t>
      </w:r>
    </w:p>
    <w:p w14:paraId="3D017F64">
      <w:pPr>
        <w:ind w:left="-5"/>
        <w:rPr>
          <w:rFonts w:hint="eastAsia"/>
        </w:rPr>
      </w:pPr>
    </w:p>
    <w:p w14:paraId="363318E2">
      <w:pPr>
        <w:ind w:left="-5"/>
        <w:rPr>
          <w:rFonts w:hint="eastAsia"/>
        </w:rPr>
      </w:pPr>
      <w:r>
        <w:rPr>
          <w:rFonts w:hint="eastAsia"/>
        </w:rPr>
        <w:t>It is clear here.</w:t>
      </w:r>
    </w:p>
    <w:p w14:paraId="6045884E">
      <w:pPr>
        <w:ind w:left="-5"/>
        <w:rPr>
          <w:rFonts w:hint="eastAsia"/>
        </w:rPr>
      </w:pPr>
      <w:r>
        <w:rPr>
          <w:rFonts w:hint="eastAsia"/>
        </w:rPr>
        <w:t>这里很清楚。</w:t>
      </w:r>
    </w:p>
    <w:p w14:paraId="3279FDEB">
      <w:pPr>
        <w:ind w:left="-5"/>
        <w:rPr>
          <w:rFonts w:hint="eastAsia"/>
        </w:rPr>
      </w:pPr>
    </w:p>
    <w:p w14:paraId="7FE488D5">
      <w:pPr>
        <w:ind w:left="-5"/>
        <w:rPr>
          <w:rFonts w:hint="eastAsia"/>
        </w:rPr>
      </w:pPr>
      <w:r>
        <w:rPr>
          <w:rFonts w:hint="eastAsia"/>
        </w:rPr>
        <w:t>1. That interruptions for John's clearing, are not inconsistent with this prophesie, 2. That there is an order of time in the woes of the trumpets; these three have order, and follow the former four.</w:t>
      </w:r>
    </w:p>
    <w:p w14:paraId="2AD7AD39">
      <w:pPr>
        <w:ind w:left="-5"/>
        <w:rPr>
          <w:rFonts w:hint="eastAsia"/>
        </w:rPr>
      </w:pPr>
      <w:r>
        <w:rPr>
          <w:rFonts w:hint="eastAsia"/>
        </w:rPr>
        <w:t>1. 为澄清约翰而做的中断与这预言并不矛盾，2. 号角的灾祸有时间顺序；这三个有顺序，且跟在前四个之后。</w:t>
      </w:r>
    </w:p>
    <w:p w14:paraId="4A2E9631">
      <w:pPr>
        <w:ind w:left="-5"/>
        <w:rPr>
          <w:rFonts w:hint="eastAsia"/>
        </w:rPr>
      </w:pPr>
    </w:p>
    <w:p w14:paraId="6CD729EE">
      <w:pPr>
        <w:ind w:left="-5"/>
        <w:rPr>
          <w:rFonts w:hint="eastAsia"/>
        </w:rPr>
      </w:pPr>
      <w:r>
        <w:rPr>
          <w:rFonts w:hint="eastAsia"/>
        </w:rPr>
        <w:t>3. That the next trumpet is not the Saracens; neither do the former look mainly to the Goths, &amp;c. because it will appear in story, that the Empire suffered more from the Goths, and these other barbarous Nations, than i.e. did from the Saracens, as they are distinguished from the Turks: so in that way of interpretation, there is not that remarkable and palpable gradation to be found, which is implyed a mongst these woes.</w:t>
      </w:r>
    </w:p>
    <w:p w14:paraId="0F653037">
      <w:pPr>
        <w:ind w:left="-5"/>
        <w:rPr>
          <w:rFonts w:hint="eastAsia"/>
        </w:rPr>
      </w:pPr>
      <w:r>
        <w:rPr>
          <w:rFonts w:hint="eastAsia"/>
        </w:rPr>
        <w:t>3. 下一个号角不是指撒拉逊人；前者也不主要指哥特人等，因为历史将表明，帝国从哥特人和其他野蛮民族所受的苦难，比从撒拉逊人（与土耳其人区分开来）所受的要多：因此，在那样的解释方式中，找不到这些灾祸中所暗示的显著而明显的等级递进。</w:t>
      </w:r>
    </w:p>
    <w:p w14:paraId="3942E345">
      <w:pPr>
        <w:ind w:left="-5"/>
        <w:rPr>
          <w:rFonts w:hint="eastAsia"/>
        </w:rPr>
      </w:pPr>
    </w:p>
    <w:p w14:paraId="22119115">
      <w:pPr>
        <w:ind w:left="-5"/>
        <w:rPr>
          <w:rFonts w:hint="eastAsia"/>
        </w:rPr>
      </w:pPr>
      <w:r>
        <w:rPr>
          <w:rFonts w:hint="eastAsia"/>
        </w:rPr>
        <w:t>Some apply this to Gregorius, because of his prediction foresaid, and the words agree well to his time: but this Angel foretelleth three woes, and he did but foretel one at most.</w:t>
      </w:r>
    </w:p>
    <w:p w14:paraId="22110F3A">
      <w:pPr>
        <w:ind w:left="-5"/>
        <w:rPr>
          <w:rFonts w:hint="eastAsia"/>
        </w:rPr>
      </w:pPr>
      <w:r>
        <w:rPr>
          <w:rFonts w:hint="eastAsia"/>
        </w:rPr>
        <w:t>有些人将此应用于格列高利，因为他有前述的预言，并且这些话语与他的时代很吻合：但是这位天使预言了三个灾祸，而他最多只预言了一个。</w:t>
      </w:r>
    </w:p>
    <w:p w14:paraId="4C736205">
      <w:pPr>
        <w:ind w:left="-5"/>
        <w:rPr>
          <w:rFonts w:hint="eastAsia"/>
        </w:rPr>
      </w:pPr>
    </w:p>
    <w:p w14:paraId="7AC52610">
      <w:pPr>
        <w:ind w:left="-5"/>
        <w:rPr>
          <w:rFonts w:hint="eastAsia"/>
        </w:rPr>
      </w:pPr>
      <w:r>
        <w:rPr>
          <w:rFonts w:hint="eastAsia"/>
        </w:rPr>
        <w:t>It is like therefore that no person is signified by this Angel in particular; but, the Lord by it giveth John, and by him, others, warning, that there were sadder things coming after the first four had come.</w:t>
      </w:r>
    </w:p>
    <w:p w14:paraId="211A5D8B">
      <w:pPr>
        <w:ind w:left="-5"/>
        <w:rPr>
          <w:rFonts w:hint="eastAsia"/>
        </w:rPr>
      </w:pPr>
      <w:r>
        <w:rPr>
          <w:rFonts w:hint="eastAsia"/>
        </w:rPr>
        <w:t>因此，很可能这位天使并非特指某个人；而是，主借此给予约翰，并通过他给予其他人警告，在前四个过去之后，还有更悲伤的事情要来。</w:t>
      </w:r>
    </w:p>
    <w:p w14:paraId="7C7DF48C">
      <w:pPr>
        <w:ind w:left="-5"/>
        <w:rPr>
          <w:rFonts w:hint="eastAsia"/>
        </w:rPr>
      </w:pPr>
    </w:p>
    <w:p w14:paraId="0350282A">
      <w:pPr>
        <w:ind w:left="-5"/>
        <w:rPr>
          <w:rFonts w:hint="eastAsia"/>
        </w:rPr>
      </w:pPr>
      <w:r>
        <w:rPr>
          <w:rFonts w:hint="eastAsia"/>
        </w:rPr>
        <w:t>Hence, Observe, 1. The nature of Truth and Error; the one is like light, the other like darknesse; the one comfortable and profitable, the other comfortlesse and hurtful, obs.</w:t>
      </w:r>
    </w:p>
    <w:p w14:paraId="78E38223">
      <w:pPr>
        <w:ind w:left="-5"/>
        <w:rPr>
          <w:rFonts w:hint="eastAsia"/>
        </w:rPr>
      </w:pPr>
      <w:r>
        <w:rPr>
          <w:rFonts w:hint="eastAsia"/>
        </w:rPr>
        <w:t>因此，观察，1. 真理与错误的本质；一个像光，另一个像黑暗；一个令人安慰且有益，另一个令人不安且有害，观察。</w:t>
      </w:r>
    </w:p>
    <w:p w14:paraId="10C1C936">
      <w:pPr>
        <w:ind w:left="-5"/>
        <w:rPr>
          <w:rFonts w:hint="eastAsia"/>
        </w:rPr>
      </w:pPr>
    </w:p>
    <w:p w14:paraId="00E10E79">
      <w:pPr>
        <w:ind w:left="-5"/>
        <w:rPr>
          <w:rFonts w:hint="eastAsia"/>
        </w:rPr>
      </w:pPr>
      <w:r>
        <w:rPr>
          <w:rFonts w:hint="eastAsia"/>
        </w:rPr>
        <w:t>2. The nature of declining among Ministers and Professours in a Church is such, that, when once begun, it groweth.</w:t>
      </w:r>
    </w:p>
    <w:p w14:paraId="3FC76459">
      <w:pPr>
        <w:ind w:left="-5"/>
        <w:rPr>
          <w:rFonts w:hint="eastAsia"/>
        </w:rPr>
      </w:pPr>
      <w:r>
        <w:rPr>
          <w:rFonts w:hint="eastAsia"/>
        </w:rPr>
        <w:t>2. 教会中牧者和信徒衰退的本质是，一旦开始，就会增长。</w:t>
      </w:r>
    </w:p>
    <w:p w14:paraId="5C3CD95F">
      <w:pPr>
        <w:ind w:left="-5"/>
        <w:rPr>
          <w:rFonts w:hint="eastAsia"/>
        </w:rPr>
      </w:pPr>
    </w:p>
    <w:p w14:paraId="6B6A33AE">
      <w:pPr>
        <w:ind w:left="-5"/>
        <w:rPr>
          <w:rFonts w:hint="eastAsia"/>
        </w:rPr>
      </w:pPr>
      <w:r>
        <w:rPr>
          <w:rFonts w:hint="eastAsia"/>
        </w:rPr>
        <w:t>Obs. 3. The nature of judgements, when once inflicted they ordinarily pursue a person or a people, and the greatest come last: when people abuse the light, it draweth on the darkening of it by degrees, and it resteth not till it come to a height.</w:t>
      </w:r>
    </w:p>
    <w:p w14:paraId="7FB744E7">
      <w:pPr>
        <w:ind w:left="-5"/>
        <w:rPr>
          <w:rFonts w:hint="eastAsia"/>
        </w:rPr>
      </w:pPr>
      <w:r>
        <w:rPr>
          <w:rFonts w:hint="eastAsia"/>
        </w:rPr>
        <w:t>观察，3. 审判的本质是，一旦降下，通常会追随一个人或一个民族，最大的会最后来到：当人们滥用光时，就会引来光逐渐的黑暗，并且不会停止，直到达到顶峰。</w:t>
      </w:r>
    </w:p>
    <w:p w14:paraId="3127A74C">
      <w:pPr>
        <w:ind w:left="-5"/>
        <w:rPr>
          <w:rFonts w:hint="eastAsia"/>
        </w:rPr>
      </w:pPr>
    </w:p>
    <w:p w14:paraId="0C2289ED">
      <w:pPr>
        <w:ind w:left="-5"/>
        <w:rPr>
          <w:rFonts w:hint="eastAsia"/>
        </w:rPr>
      </w:pPr>
      <w:r>
        <w:rPr>
          <w:rFonts w:hint="eastAsia"/>
        </w:rPr>
        <w:t>Unthankfulnesse for the Gospel, and not receiving the Truth in love, provoke God to give up to strang delusion, to believe lies, 2 Thes. 2:11, 12.</w:t>
      </w:r>
    </w:p>
    <w:p w14:paraId="0AF689DB">
      <w:pPr>
        <w:ind w:left="-5"/>
        <w:rPr>
          <w:rFonts w:hint="eastAsia"/>
        </w:rPr>
      </w:pPr>
      <w:r>
        <w:rPr>
          <w:rFonts w:hint="eastAsia"/>
        </w:rPr>
        <w:t>对福音不感恩，不凭爱心领受真理，会激怒上帝，使人陷入强烈的错觉，去相信谎言，帖撒罗尼迦后书2:11, 12。</w:t>
      </w:r>
    </w:p>
    <w:p w14:paraId="6DE16E0C">
      <w:pPr>
        <w:ind w:left="-5"/>
        <w:rPr>
          <w:rFonts w:hint="eastAsia"/>
        </w:rPr>
      </w:pPr>
    </w:p>
    <w:p w14:paraId="3505A0D6">
      <w:pPr>
        <w:ind w:left="-5"/>
        <w:rPr>
          <w:rFonts w:hint="eastAsia"/>
        </w:rPr>
      </w:pPr>
      <w:r>
        <w:rPr>
          <w:rFonts w:hint="eastAsia"/>
        </w:rPr>
        <w:t>Obs. 4. God was of dealing with His people, in giving warning before the judgement come, that these three great plagues come not on them unwares; He warneth, that folks may repent, and His own may be armed ere judgement come.</w:t>
      </w:r>
    </w:p>
    <w:p w14:paraId="5B275967">
      <w:pPr>
        <w:ind w:left="-5"/>
        <w:rPr>
          <w:rFonts w:hint="eastAsia"/>
        </w:rPr>
      </w:pPr>
      <w:r>
        <w:rPr>
          <w:rFonts w:hint="eastAsia"/>
        </w:rPr>
        <w:t>观察，4. 上帝对待祂子民的方式是，在审判来临前发出警告，使这三个大灾祸不至于在他们不知不觉中临到；祂警告，为要使人们可以悔改，祂自己的百姓可以在审判来临前武装起来。</w:t>
      </w:r>
    </w:p>
    <w:p w14:paraId="3F128B15">
      <w:pPr>
        <w:ind w:left="-5"/>
        <w:rPr>
          <w:rFonts w:hint="eastAsia"/>
        </w:rPr>
      </w:pPr>
    </w:p>
    <w:p w14:paraId="274456CF">
      <w:pPr>
        <w:ind w:left="-5"/>
        <w:rPr>
          <w:rFonts w:hint="eastAsia"/>
        </w:rPr>
      </w:pPr>
      <w:r>
        <w:rPr>
          <w:rFonts w:hint="eastAsia"/>
        </w:rPr>
        <w:t>5. The Angel pronounceth a wo thrice, Observe, That spiritual judgements or offences have many woes in them; and warnings against them would be doubled, and tripled, and cryed with a loud voice: for, when once such judgements sease upon people, they get not easily out from under them, and are not easily affected with them Therefore is the wo proclaimed thrice and so loud.</w:t>
      </w:r>
    </w:p>
    <w:p w14:paraId="55076A43">
      <w:pPr>
        <w:ind w:left="-5"/>
        <w:rPr>
          <w:rFonts w:hint="eastAsia"/>
        </w:rPr>
      </w:pPr>
      <w:r>
        <w:rPr>
          <w:rFonts w:hint="eastAsia"/>
        </w:rPr>
        <w:t>5. 天使宣告了三次灾祸，观察，属灵的审判或罪过本身包含许多灾祸；对它们的警告应当加倍、三倍，并大声呼喊：因为，一旦这样的审判抓住人，他们就不容易从中摆脱，也不容易受其影响，因此灾祸被宣告三次，并且如此大声。</w:t>
      </w:r>
    </w:p>
    <w:p w14:paraId="049857FC">
      <w:pPr>
        <w:ind w:left="-5"/>
        <w:rPr>
          <w:rFonts w:hint="eastAsia"/>
        </w:rPr>
      </w:pPr>
    </w:p>
    <w:p w14:paraId="399FA153">
      <w:pPr>
        <w:pStyle w:val="2"/>
        <w:bidi w:val="0"/>
        <w:rPr>
          <w:rFonts w:hint="eastAsia"/>
        </w:rPr>
      </w:pPr>
      <w:r>
        <w:rPr>
          <w:rFonts w:hint="eastAsia"/>
        </w:rPr>
        <w:t>CHAP. 9</w:t>
      </w:r>
    </w:p>
    <w:p w14:paraId="5A16A01F">
      <w:pPr>
        <w:pStyle w:val="2"/>
        <w:bidi w:val="0"/>
        <w:rPr>
          <w:rFonts w:hint="eastAsia"/>
        </w:rPr>
      </w:pPr>
      <w:r>
        <w:rPr>
          <w:rFonts w:hint="eastAsia"/>
        </w:rPr>
        <w:t>第9章</w:t>
      </w:r>
    </w:p>
    <w:p w14:paraId="34666245">
      <w:pPr>
        <w:ind w:left="-5"/>
        <w:rPr>
          <w:rFonts w:hint="eastAsia"/>
        </w:rPr>
      </w:pPr>
    </w:p>
    <w:p w14:paraId="3A4DE9AD">
      <w:pPr>
        <w:ind w:left="-5"/>
        <w:rPr>
          <w:rFonts w:hint="eastAsia"/>
        </w:rPr>
      </w:pPr>
      <w:r>
        <w:rPr>
          <w:rFonts w:hint="eastAsia"/>
        </w:rPr>
        <w:t>LECTURE I (9:1–11)</w:t>
      </w:r>
    </w:p>
    <w:p w14:paraId="68EE94DD">
      <w:pPr>
        <w:ind w:left="-5"/>
        <w:rPr>
          <w:rFonts w:hint="eastAsia"/>
        </w:rPr>
      </w:pPr>
      <w:r>
        <w:rPr>
          <w:rFonts w:hint="eastAsia"/>
        </w:rPr>
        <w:t>第一讲 (9:1–11)</w:t>
      </w:r>
    </w:p>
    <w:p w14:paraId="7CE93333">
      <w:pPr>
        <w:ind w:left="-5"/>
        <w:rPr>
          <w:rFonts w:hint="eastAsia"/>
        </w:rPr>
      </w:pPr>
    </w:p>
    <w:p w14:paraId="6D3A109A">
      <w:pPr>
        <w:ind w:left="-5"/>
        <w:rPr>
          <w:rFonts w:hint="eastAsia"/>
        </w:rPr>
      </w:pPr>
      <w:r>
        <w:rPr>
          <w:rFonts w:hint="eastAsia"/>
        </w:rPr>
        <w:t>THe fifth Angel foundeth here, where the first of the greatest woes is brought in; of what dreadful nature it is, the woes that are prefaced to the founding of it may declare.</w:t>
      </w:r>
    </w:p>
    <w:p w14:paraId="5B92D6D2">
      <w:pPr>
        <w:ind w:left="-5"/>
        <w:rPr>
          <w:rFonts w:hint="eastAsia"/>
        </w:rPr>
      </w:pPr>
      <w:r>
        <w:rPr>
          <w:rFonts w:hint="eastAsia"/>
        </w:rPr>
        <w:t>第五位天使在这里吹响号角，带来了最大灾祸中的第一个；它的性质何等可怕，吹响它之前的灾祸序言可以说明。</w:t>
      </w:r>
    </w:p>
    <w:p w14:paraId="5A5F3E5F">
      <w:pPr>
        <w:ind w:left="-5"/>
        <w:rPr>
          <w:rFonts w:hint="eastAsia"/>
        </w:rPr>
      </w:pPr>
    </w:p>
    <w:p w14:paraId="25B1AE1D">
      <w:pPr>
        <w:ind w:left="-5"/>
        <w:rPr>
          <w:rFonts w:hint="eastAsia"/>
        </w:rPr>
      </w:pPr>
      <w:r>
        <w:rPr>
          <w:rFonts w:hint="eastAsia"/>
        </w:rPr>
        <w:t>It will concern the opening of all, to consider of what wo this judgment speaketh particularly, and to what it relateth.</w:t>
      </w:r>
    </w:p>
    <w:p w14:paraId="1291DBE4">
      <w:pPr>
        <w:ind w:left="-5"/>
        <w:rPr>
          <w:rFonts w:hint="eastAsia"/>
        </w:rPr>
      </w:pPr>
      <w:r>
        <w:rPr>
          <w:rFonts w:hint="eastAsia"/>
        </w:rPr>
        <w:t>要揭开这一切，就需要思考这个审判具体说的是什么灾祸，以及它与什么有关。</w:t>
      </w:r>
    </w:p>
    <w:p w14:paraId="5D5C6F11">
      <w:pPr>
        <w:ind w:left="-5"/>
        <w:rPr>
          <w:rFonts w:hint="eastAsia"/>
        </w:rPr>
      </w:pPr>
    </w:p>
    <w:p w14:paraId="50F1554E">
      <w:pPr>
        <w:ind w:left="-5"/>
        <w:rPr>
          <w:rFonts w:hint="eastAsia"/>
        </w:rPr>
      </w:pPr>
      <w:r>
        <w:rPr>
          <w:rFonts w:hint="eastAsia"/>
        </w:rPr>
        <w:t>It is more largely described than any of the former, because the tentation of it was most dangerous, and the effects thereof of more concerment to the Church.</w:t>
      </w:r>
    </w:p>
    <w:p w14:paraId="06600997">
      <w:pPr>
        <w:ind w:left="-5"/>
        <w:rPr>
          <w:rFonts w:hint="eastAsia"/>
        </w:rPr>
      </w:pPr>
      <w:r>
        <w:rPr>
          <w:rFonts w:hint="eastAsia"/>
        </w:rPr>
        <w:t>它的描述比前面任何一个都更详尽，因为它的试探最为危险，其后果对教会更为重要。</w:t>
      </w:r>
    </w:p>
    <w:p w14:paraId="5701371D">
      <w:pPr>
        <w:ind w:left="-5"/>
        <w:rPr>
          <w:rFonts w:hint="eastAsia"/>
        </w:rPr>
      </w:pPr>
    </w:p>
    <w:p w14:paraId="445C48D9">
      <w:pPr>
        <w:ind w:left="-5"/>
        <w:rPr>
          <w:rFonts w:hint="eastAsia"/>
        </w:rPr>
      </w:pPr>
      <w:r>
        <w:rPr>
          <w:rFonts w:hint="eastAsia"/>
        </w:rPr>
        <w:t>1.The object of this judgment, is, the same Church, or Christian world, whereupon the effects of the former trumpets did fall; for, these last three do signifie greater degrees of wrath upon these who had despised and abused the former lesser woes.</w:t>
      </w:r>
    </w:p>
    <w:p w14:paraId="002AFA33">
      <w:pPr>
        <w:ind w:left="-5"/>
        <w:rPr>
          <w:rFonts w:hint="eastAsia"/>
        </w:rPr>
      </w:pPr>
      <w:r>
        <w:rPr>
          <w:rFonts w:hint="eastAsia"/>
        </w:rPr>
        <w:t>1. 这个审判的对象，是同一个教会，或基督教世界，即前几个号角的效果所落之处；因为，这最后三个号角预示着对那些藐视和滥用先前较小灾祸之人的更大程度的愤怒。</w:t>
      </w:r>
    </w:p>
    <w:p w14:paraId="151F85AF">
      <w:pPr>
        <w:ind w:left="-5"/>
        <w:rPr>
          <w:rFonts w:hint="eastAsia"/>
        </w:rPr>
      </w:pPr>
    </w:p>
    <w:p w14:paraId="5FB992B6">
      <w:pPr>
        <w:ind w:left="-5"/>
        <w:rPr>
          <w:rFonts w:hint="eastAsia"/>
        </w:rPr>
      </w:pPr>
      <w:r>
        <w:rPr>
          <w:rFonts w:hint="eastAsia"/>
        </w:rPr>
        <w:t>2.The Christian world is obscured by the trumpets, and the Antichristian brought in its place, as was said at the entry to the trumpets: for, the Antichristian world is in being after the sixth trumpet, when the vials begin; it must therefore have attained that being under the trumpets, and especially under the immediate foregoing trumpets; seing he seventh findeth it at its height: and so consequently, the Christian world (i. e. the pure Church) must be decaying under these trumpets, where the Antichristian cometh to its being (seing two of these worlds cannot consist together) yea, the Church must be lowest, and decline most under these trumpets, wherein Antichrist groweth most, and cometh to the greatest height, as under these first two great woes it must be.</w:t>
      </w:r>
    </w:p>
    <w:p w14:paraId="2B2B9FB0">
      <w:pPr>
        <w:ind w:left="-5"/>
        <w:rPr>
          <w:rFonts w:hint="eastAsia"/>
        </w:rPr>
      </w:pPr>
      <w:r>
        <w:rPr>
          <w:rFonts w:hint="eastAsia"/>
        </w:rPr>
        <w:t>2. 基督教世界被号角所遮蔽，敌基督的世界取而代之，正如在号角开始时所说：因为，在第六号角之后，当众碗开始倾倒时，敌基督的世界已经存在；因此，它必定是在众号角之下，特别是在紧接其前的号角之下形成的；因为第七号吹响时发现它已达顶峰：因此，基督教世界（即纯正的教会）必定在这些号角之下衰败，那时敌基督的世界得以形成（因为这两个世界不能共存），是的，在敌基督增长最快、达到最高峰的那些号角之下，教会必定是最低落、衰退最严重的，正如在这两个大灾祸之下必然如此。</w:t>
      </w:r>
    </w:p>
    <w:p w14:paraId="04132534">
      <w:pPr>
        <w:ind w:left="-5"/>
        <w:rPr>
          <w:rFonts w:hint="eastAsia"/>
        </w:rPr>
      </w:pPr>
    </w:p>
    <w:p w14:paraId="69861DE2">
      <w:pPr>
        <w:ind w:left="-5"/>
        <w:rPr>
          <w:rFonts w:hint="eastAsia"/>
        </w:rPr>
      </w:pPr>
      <w:r>
        <w:rPr>
          <w:rFonts w:hint="eastAsia"/>
        </w:rPr>
        <w:t>Whence we may gather, 1. That the Church is here the object of this plague.</w:t>
      </w:r>
    </w:p>
    <w:p w14:paraId="4D1BDD4F">
      <w:pPr>
        <w:ind w:left="-5"/>
        <w:rPr>
          <w:rFonts w:hint="eastAsia"/>
        </w:rPr>
      </w:pPr>
      <w:r>
        <w:rPr>
          <w:rFonts w:hint="eastAsia"/>
        </w:rPr>
        <w:t>由此我们可以推断，1. 教会是这里这场灾祸的对象。</w:t>
      </w:r>
    </w:p>
    <w:p w14:paraId="3324236A">
      <w:pPr>
        <w:ind w:left="-5"/>
        <w:rPr>
          <w:rFonts w:hint="eastAsia"/>
        </w:rPr>
      </w:pPr>
    </w:p>
    <w:p w14:paraId="180D6388">
      <w:pPr>
        <w:ind w:left="-5"/>
        <w:rPr>
          <w:rFonts w:hint="eastAsia"/>
        </w:rPr>
      </w:pPr>
      <w:r>
        <w:rPr>
          <w:rFonts w:hint="eastAsia"/>
        </w:rPr>
        <w:t>2. That Antichrist must grow under these trumpets, and particularly under this, it being a further step of the same kind of plague, and the sixth finding Idolatry under Antichrist at a height, which it plagueth, it must then grow here.</w:t>
      </w:r>
    </w:p>
    <w:p w14:paraId="54F68768">
      <w:pPr>
        <w:ind w:left="-5"/>
        <w:rPr>
          <w:rFonts w:hint="eastAsia"/>
        </w:rPr>
      </w:pPr>
      <w:r>
        <w:rPr>
          <w:rFonts w:hint="eastAsia"/>
        </w:rPr>
        <w:t>2. 敌基督必定在这些号角之下增长，特别是在这个号角之下，因为这是同类灾祸的又一步，并且第六号角发现敌基督统治下的偶像崇拜已达顶峰，并对其施以灾祸，那么它必定在这里增长。</w:t>
      </w:r>
    </w:p>
    <w:p w14:paraId="4CE8E15C">
      <w:pPr>
        <w:ind w:left="-5"/>
        <w:rPr>
          <w:rFonts w:hint="eastAsia"/>
        </w:rPr>
      </w:pPr>
    </w:p>
    <w:p w14:paraId="0B9BE4FC">
      <w:pPr>
        <w:ind w:left="-5"/>
        <w:rPr>
          <w:rFonts w:hint="eastAsia"/>
        </w:rPr>
      </w:pPr>
      <w:r>
        <w:rPr>
          <w:rFonts w:hint="eastAsia"/>
        </w:rPr>
        <w:t>3. This first great wo, bringeth spiritual plagues and tyranny upon this world, by this King and his Armies, who advance that Idolatry.</w:t>
      </w:r>
    </w:p>
    <w:p w14:paraId="5D7248F8">
      <w:pPr>
        <w:ind w:left="-5"/>
        <w:rPr>
          <w:rFonts w:hint="eastAsia"/>
        </w:rPr>
      </w:pPr>
      <w:r>
        <w:rPr>
          <w:rFonts w:hint="eastAsia"/>
        </w:rPr>
        <w:t>3. 这第一个大灾祸，通过这位君王和他的军队，给这个世界带来了属灵的灾祸和暴政，他们推行那偶像崇拜。</w:t>
      </w:r>
    </w:p>
    <w:p w14:paraId="6F1548B7">
      <w:pPr>
        <w:ind w:left="-5"/>
        <w:rPr>
          <w:rFonts w:hint="eastAsia"/>
        </w:rPr>
      </w:pPr>
    </w:p>
    <w:p w14:paraId="5DEF5120">
      <w:pPr>
        <w:ind w:left="-5"/>
        <w:rPr>
          <w:rFonts w:hint="eastAsia"/>
        </w:rPr>
      </w:pPr>
      <w:r>
        <w:rPr>
          <w:rFonts w:hint="eastAsia"/>
        </w:rPr>
        <w:t>The sixth bringeth temporal judgments on the same persons, for whoring from God, and receiving this idolatrous worship.</w:t>
      </w:r>
    </w:p>
    <w:p w14:paraId="17962682">
      <w:pPr>
        <w:ind w:left="-5"/>
        <w:rPr>
          <w:rFonts w:hint="eastAsia"/>
        </w:rPr>
      </w:pPr>
      <w:r>
        <w:rPr>
          <w:rFonts w:hint="eastAsia"/>
        </w:rPr>
        <w:t>第六个灾祸给同样的人带来了暂时的审判，因他们离弃上帝行淫，并接受这偶像崇拜。</w:t>
      </w:r>
    </w:p>
    <w:p w14:paraId="28C6D9E4">
      <w:pPr>
        <w:ind w:left="-5"/>
        <w:rPr>
          <w:rFonts w:hint="eastAsia"/>
        </w:rPr>
      </w:pPr>
    </w:p>
    <w:p w14:paraId="26CE5F24">
      <w:pPr>
        <w:ind w:left="-5"/>
        <w:rPr>
          <w:rFonts w:hint="eastAsia"/>
        </w:rPr>
      </w:pPr>
      <w:r>
        <w:rPr>
          <w:rFonts w:hint="eastAsia"/>
        </w:rPr>
        <w:t>For further clearing of this, we say, 1. It is not any temporal judgment by Armies (such as the sixth trumpet holdeth forth, to wit, one of a mixed nature) such as came by the Saracens, for, that would not be so far greater than the former woes of that kind, as is said.</w:t>
      </w:r>
    </w:p>
    <w:p w14:paraId="1E545000">
      <w:pPr>
        <w:ind w:left="-5"/>
        <w:rPr>
          <w:rFonts w:hint="eastAsia"/>
        </w:rPr>
      </w:pPr>
      <w:r>
        <w:rPr>
          <w:rFonts w:hint="eastAsia"/>
        </w:rPr>
        <w:t>为进一步澄清这一点，我们说，1. 这不是任何由军队带来的暂时审判（如第六号角所揭示的，即一个混合性质的审判），例如由撒拉逊人带来的那种，因为那不会像所说的那样，比先前同类的灾祸大得多。</w:t>
      </w:r>
    </w:p>
    <w:p w14:paraId="5601D7A6">
      <w:pPr>
        <w:ind w:left="-5"/>
        <w:rPr>
          <w:rFonts w:hint="eastAsia"/>
        </w:rPr>
      </w:pPr>
    </w:p>
    <w:p w14:paraId="3F702298">
      <w:pPr>
        <w:ind w:left="-5"/>
        <w:rPr>
          <w:rFonts w:hint="eastAsia"/>
        </w:rPr>
      </w:pPr>
      <w:r>
        <w:rPr>
          <w:rFonts w:hint="eastAsia"/>
        </w:rPr>
        <w:t>2. These locusts are but called, as horses, or, like horses v. 7 not horses themselves, as is expresly said of these under the sixth trumpet, thereby giving us to know that there is something of their nature signified, rather than what is literally expressed.</w:t>
      </w:r>
    </w:p>
    <w:p w14:paraId="3042DF74">
      <w:pPr>
        <w:ind w:left="-5"/>
        <w:rPr>
          <w:rFonts w:hint="eastAsia"/>
        </w:rPr>
      </w:pPr>
      <w:r>
        <w:rPr>
          <w:rFonts w:hint="eastAsia"/>
        </w:rPr>
        <w:t>2. 这些蝗虫只是被称为像马，或，好像马（第7节），而不是马本身，正如在第六号角下明确说的那样，从而让我们知道，这里预示的是它们的某些本性，而非字面上的表达。</w:t>
      </w:r>
    </w:p>
    <w:p w14:paraId="1A99E930">
      <w:pPr>
        <w:ind w:left="-5"/>
        <w:rPr>
          <w:rFonts w:hint="eastAsia"/>
        </w:rPr>
      </w:pPr>
    </w:p>
    <w:p w14:paraId="0901BB7D">
      <w:pPr>
        <w:ind w:left="-5"/>
        <w:rPr>
          <w:rFonts w:hint="eastAsia"/>
        </w:rPr>
      </w:pPr>
      <w:r>
        <w:rPr>
          <w:rFonts w:hint="eastAsia"/>
        </w:rPr>
        <w:t>3. Their power is not to kill, as in the sixth trumpet, but to hurt men and torment them spiritually, and not to kill them bodily, as vers.</w:t>
      </w:r>
    </w:p>
    <w:p w14:paraId="2AAE7DA8">
      <w:pPr>
        <w:ind w:left="-5"/>
        <w:rPr>
          <w:rFonts w:hint="eastAsia"/>
        </w:rPr>
      </w:pPr>
      <w:r>
        <w:rPr>
          <w:rFonts w:hint="eastAsia"/>
        </w:rPr>
        <w:t>3. 他们的权柄不是要杀人，如在第六号角中那样，而是要伤害人，在属灵上折磨他们，而不是在肉体上杀死他们，如第3、4节。</w:t>
      </w:r>
    </w:p>
    <w:p w14:paraId="00976717">
      <w:pPr>
        <w:ind w:left="-5"/>
        <w:rPr>
          <w:rFonts w:hint="eastAsia"/>
        </w:rPr>
      </w:pPr>
    </w:p>
    <w:p w14:paraId="589C052C">
      <w:pPr>
        <w:ind w:left="-5"/>
        <w:rPr>
          <w:rFonts w:hint="eastAsia"/>
        </w:rPr>
      </w:pPr>
      <w:r>
        <w:rPr>
          <w:rFonts w:hint="eastAsia"/>
        </w:rPr>
        <w:t>3. 4. These are secluded and exempted from this plague, that were sealed and marked, to wit, the Elect, Gods servants; but these were not excluded from temporal plagues, (as appeareth, Chap. 11) nor from that of the Saracens: often they share most under these, and these marked ones are all such as were written in the Lambs book, Chap. 13:8 who yet did partake deeply of outward afflictions.</w:t>
      </w:r>
    </w:p>
    <w:p w14:paraId="605C91F0">
      <w:pPr>
        <w:ind w:left="-5"/>
        <w:rPr>
          <w:rFonts w:hint="eastAsia"/>
        </w:rPr>
      </w:pPr>
      <w:r>
        <w:rPr>
          <w:rFonts w:hint="eastAsia"/>
        </w:rPr>
        <w:t>受了印记和标记的人，即选民，上帝的仆人，被隔绝并免于这场灾祸；但他们并没有被排除在暂时的灾祸之外，（如第11章所示）也没有免于撒拉逊人的灾祸：他们常常在这些灾祸下受苦最多，这些受了印记的人都是那些名字写在羔羊生命册上的人，第13章8节，他们却深深地承受了外在的苦难。</w:t>
      </w:r>
    </w:p>
    <w:p w14:paraId="350F830E">
      <w:pPr>
        <w:ind w:left="-5"/>
        <w:rPr>
          <w:rFonts w:hint="eastAsia"/>
        </w:rPr>
      </w:pPr>
    </w:p>
    <w:p w14:paraId="63A302C9">
      <w:pPr>
        <w:ind w:left="-5"/>
        <w:rPr>
          <w:rFonts w:hint="eastAsia"/>
        </w:rPr>
      </w:pPr>
      <w:r>
        <w:rPr>
          <w:rFonts w:hint="eastAsia"/>
        </w:rPr>
        <w:t>5. These troubles (Chap. 11) belong expresly to this trumpet, though continuing under the sixth, and contemporary with it; yet they belong not to it, but to this: for, these troubles are upon the Saints by way of persecution: the sixth hath judgment on ungodly professours by way of justice.</w:t>
      </w:r>
    </w:p>
    <w:p w14:paraId="23722D11">
      <w:pPr>
        <w:ind w:left="-5"/>
        <w:rPr>
          <w:rFonts w:hint="eastAsia"/>
        </w:rPr>
      </w:pPr>
      <w:r>
        <w:rPr>
          <w:rFonts w:hint="eastAsia"/>
        </w:rPr>
        <w:t>5. 这些患难（第11章）明确属于这个号角，虽然在第六号角下延续，并与之同时发生；但它们不属于第六号角，而属于这个号角：因为，这些患难是以逼迫的方式临到圣徒：第六号角是对不敬虔的信徒以公义的方式施行审判。</w:t>
      </w:r>
    </w:p>
    <w:p w14:paraId="033FD194">
      <w:pPr>
        <w:ind w:left="-5"/>
        <w:rPr>
          <w:rFonts w:hint="eastAsia"/>
        </w:rPr>
      </w:pPr>
    </w:p>
    <w:p w14:paraId="5BC35292">
      <w:pPr>
        <w:ind w:left="-5"/>
        <w:rPr>
          <w:rFonts w:hint="eastAsia"/>
        </w:rPr>
      </w:pPr>
      <w:r>
        <w:rPr>
          <w:rFonts w:hint="eastAsia"/>
        </w:rPr>
        <w:t>6. All the circumstances will clear this further, as the mean by whom, a Star, his opening the bottomless-pit, the darkening of the Sun, &amp;c. as after will appear: for these locusts do darken light, and obscure truth; which sheweth it is a spiritual evil on Religious things, springing up from within the Church, which also answereth the scope of these trumpets best, as is said.</w:t>
      </w:r>
    </w:p>
    <w:p w14:paraId="0ECF5AE6">
      <w:pPr>
        <w:ind w:left="-5"/>
        <w:rPr>
          <w:rFonts w:hint="eastAsia"/>
        </w:rPr>
      </w:pPr>
      <w:r>
        <w:rPr>
          <w:rFonts w:hint="eastAsia"/>
        </w:rPr>
        <w:t>6. 所有的情境将进一步澄清这一点，如通过谁的方式，一颗星，他打开无底坑，日头变黑等等，之后将会显明：因为这些蝗虫使光变暗，遮蔽真理；这表明这是对宗教事物的属灵邪恶，从教会内部兴起，这也最符合这些号角的范围，如前所述。</w:t>
      </w:r>
    </w:p>
    <w:p w14:paraId="2CF69288">
      <w:pPr>
        <w:ind w:left="-5"/>
        <w:rPr>
          <w:rFonts w:hint="eastAsia"/>
        </w:rPr>
      </w:pPr>
    </w:p>
    <w:p w14:paraId="227A01DA">
      <w:pPr>
        <w:ind w:left="-5"/>
        <w:rPr>
          <w:rFonts w:hint="eastAsia"/>
        </w:rPr>
      </w:pPr>
      <w:r>
        <w:rPr>
          <w:rFonts w:hint="eastAsia"/>
        </w:rPr>
        <w:t>2. We say further, the rising and discovering of Antichrist and the fall of the Roman Bishops, from Heaven to Earth (though not at first at their height) is the very thing foretold here, and must be so, 1. Because it is clear, that the beasts (mentioned Chap. 13) are to be understood of him, and speak of the rise of Antichrist particularly, as may then be made out; but this agreeth to that, and is the very same War, and event, though in different expressions: For, 1. The very same persons are overcome by both, to wit, these that are not sealed.</w:t>
      </w:r>
    </w:p>
    <w:p w14:paraId="6E081D57">
      <w:pPr>
        <w:ind w:left="-5"/>
        <w:rPr>
          <w:rFonts w:hint="eastAsia"/>
        </w:rPr>
      </w:pPr>
      <w:r>
        <w:rPr>
          <w:rFonts w:hint="eastAsia"/>
        </w:rPr>
        <w:t>2. 我们进一步说，敌基督的兴起和被揭露，以及罗马主教从天到地的堕落（虽然起初未达顶峰），正是这里所预言的，并且必须如此，1. 因为很清楚，兽（第13章提到）应被理解为指他，并特别讲到敌基督的兴起，这一点届时可以证明；但这与那相符，是完全相同的战争和事件，尽管表达方式不同：因为，1. 被两者战胜的是完全相同的人，即那些没有受印记的人。</w:t>
      </w:r>
    </w:p>
    <w:p w14:paraId="2AF82825">
      <w:pPr>
        <w:ind w:left="-5"/>
        <w:rPr>
          <w:rFonts w:hint="eastAsia"/>
        </w:rPr>
      </w:pPr>
    </w:p>
    <w:p w14:paraId="2B096275">
      <w:pPr>
        <w:ind w:left="-5"/>
        <w:rPr>
          <w:rFonts w:hint="eastAsia"/>
        </w:rPr>
      </w:pPr>
      <w:r>
        <w:rPr>
          <w:rFonts w:hint="eastAsia"/>
        </w:rPr>
        <w:t>2. The same persons are exempted from both, to wit, these sealed ones, Chap. 9:4 Chap. 13:8 and 14:1, &amp;c. 3.</w:t>
      </w:r>
    </w:p>
    <w:p w14:paraId="34324CF3">
      <w:pPr>
        <w:ind w:left="-5"/>
        <w:rPr>
          <w:rFonts w:hint="eastAsia"/>
        </w:rPr>
      </w:pPr>
      <w:r>
        <w:rPr>
          <w:rFonts w:hint="eastAsia"/>
        </w:rPr>
        <w:t>2. 同样的人被免于两者，即那些受了印记的人，第9章4节，第13章8节和14章1节等。</w:t>
      </w:r>
    </w:p>
    <w:p w14:paraId="52A2664D">
      <w:pPr>
        <w:ind w:left="-5"/>
        <w:rPr>
          <w:rFonts w:hint="eastAsia"/>
        </w:rPr>
      </w:pPr>
    </w:p>
    <w:p w14:paraId="6AE4FD44">
      <w:pPr>
        <w:ind w:left="-5"/>
        <w:rPr>
          <w:rFonts w:hint="eastAsia"/>
        </w:rPr>
      </w:pPr>
      <w:r>
        <w:rPr>
          <w:rFonts w:hint="eastAsia"/>
        </w:rPr>
        <w:t>The same mark keepeth both free, the same seal of God.</w:t>
      </w:r>
    </w:p>
    <w:p w14:paraId="5637EEE9">
      <w:pPr>
        <w:ind w:left="-5"/>
        <w:rPr>
          <w:rFonts w:hint="eastAsia"/>
        </w:rPr>
      </w:pPr>
      <w:r>
        <w:rPr>
          <w:rFonts w:hint="eastAsia"/>
        </w:rPr>
        <w:t>3. 同样的标记使两者都得自由，即上帝的同一个印记。</w:t>
      </w:r>
    </w:p>
    <w:p w14:paraId="263DDF86">
      <w:pPr>
        <w:ind w:left="-5"/>
        <w:rPr>
          <w:rFonts w:hint="eastAsia"/>
        </w:rPr>
      </w:pPr>
    </w:p>
    <w:p w14:paraId="63E1869E">
      <w:pPr>
        <w:ind w:left="-5"/>
        <w:rPr>
          <w:rFonts w:hint="eastAsia"/>
        </w:rPr>
      </w:pPr>
      <w:r>
        <w:rPr>
          <w:rFonts w:hint="eastAsia"/>
        </w:rPr>
        <w:t>And, 4. The number is the same, comparing Chap. 7 in that number and Chap. 14:2. 2.</w:t>
      </w:r>
    </w:p>
    <w:p w14:paraId="7F408F57">
      <w:pPr>
        <w:ind w:left="-5"/>
        <w:rPr>
          <w:rFonts w:hint="eastAsia"/>
        </w:rPr>
      </w:pPr>
      <w:r>
        <w:rPr>
          <w:rFonts w:hint="eastAsia"/>
        </w:rPr>
        <w:t>并且，4. 数目是相同的，比较第7章的那个数目和第14章2节。</w:t>
      </w:r>
    </w:p>
    <w:p w14:paraId="7DE4006B">
      <w:pPr>
        <w:ind w:left="-5"/>
        <w:rPr>
          <w:rFonts w:hint="eastAsia"/>
        </w:rPr>
      </w:pPr>
    </w:p>
    <w:p w14:paraId="3125FC8D">
      <w:pPr>
        <w:ind w:left="-5"/>
        <w:rPr>
          <w:rFonts w:hint="eastAsia"/>
        </w:rPr>
      </w:pPr>
      <w:r>
        <w:rPr>
          <w:rFonts w:hint="eastAsia"/>
        </w:rPr>
        <w:t>That the 11. Chapter and these troubles do belong to the Antichrist, it is clear, vers.</w:t>
      </w:r>
    </w:p>
    <w:p w14:paraId="0BE72B90">
      <w:pPr>
        <w:ind w:left="-5"/>
        <w:rPr>
          <w:rFonts w:hint="eastAsia"/>
        </w:rPr>
      </w:pPr>
      <w:r>
        <w:rPr>
          <w:rFonts w:hint="eastAsia"/>
        </w:rPr>
        <w:t>2. 第11章和这些患难属于敌基督，这一点很清楚，第7节。</w:t>
      </w:r>
    </w:p>
    <w:p w14:paraId="5145B97C">
      <w:pPr>
        <w:ind w:left="-5"/>
        <w:rPr>
          <w:rFonts w:hint="eastAsia"/>
        </w:rPr>
      </w:pPr>
    </w:p>
    <w:p w14:paraId="4381F1AE">
      <w:pPr>
        <w:ind w:left="-5"/>
        <w:rPr>
          <w:rFonts w:hint="eastAsia"/>
        </w:rPr>
      </w:pPr>
      <w:r>
        <w:rPr>
          <w:rFonts w:hint="eastAsia"/>
        </w:rPr>
        <w:t>7 the witnesses are to be killed by the beast, and what beast but that, Chap. 13 (which ascendeth out of the bottomless pit, as the locusts do here) and that, Chap. 11 belongeth to this trumpet, appeareth from vers.</w:t>
      </w:r>
    </w:p>
    <w:p w14:paraId="1E904F71">
      <w:pPr>
        <w:ind w:left="-5"/>
        <w:rPr>
          <w:rFonts w:hint="eastAsia"/>
        </w:rPr>
      </w:pPr>
      <w:r>
        <w:rPr>
          <w:rFonts w:hint="eastAsia"/>
        </w:rPr>
        <w:t>见证人将被那兽所杀，除了第13章的那兽还有谁呢（它像这里的蝗虫一样从无底坑中上来），而第11章属于这个号角，从第14节可以看出来。</w:t>
      </w:r>
    </w:p>
    <w:p w14:paraId="14C0DABF">
      <w:pPr>
        <w:ind w:left="-5"/>
        <w:rPr>
          <w:rFonts w:hint="eastAsia"/>
        </w:rPr>
      </w:pPr>
    </w:p>
    <w:p w14:paraId="0B7AD758">
      <w:pPr>
        <w:ind w:left="-5"/>
        <w:rPr>
          <w:rFonts w:hint="eastAsia"/>
        </w:rPr>
      </w:pPr>
      <w:r>
        <w:rPr>
          <w:rFonts w:hint="eastAsia"/>
        </w:rPr>
        <w:t>14 where it is said, the second wo is past, and the third wo cometh quickly.</w:t>
      </w:r>
    </w:p>
    <w:p w14:paraId="6C39FA49">
      <w:pPr>
        <w:ind w:left="-5"/>
        <w:rPr>
          <w:rFonts w:hint="eastAsia"/>
        </w:rPr>
      </w:pPr>
      <w:r>
        <w:rPr>
          <w:rFonts w:hint="eastAsia"/>
        </w:rPr>
        <w:t>那里说，第二样灾祸过去了，第三样灾祸快到了。</w:t>
      </w:r>
    </w:p>
    <w:p w14:paraId="0C40EACE">
      <w:pPr>
        <w:ind w:left="-5"/>
        <w:rPr>
          <w:rFonts w:hint="eastAsia"/>
        </w:rPr>
      </w:pPr>
    </w:p>
    <w:p w14:paraId="6D1FB15B">
      <w:pPr>
        <w:ind w:left="-5"/>
        <w:rPr>
          <w:rFonts w:hint="eastAsia"/>
        </w:rPr>
      </w:pPr>
      <w:r>
        <w:rPr>
          <w:rFonts w:hint="eastAsia"/>
        </w:rPr>
        <w:t>Then all preceeding that, belongeth to the first, or the second wo; But not to the second, as hath been said, Therefore to the first, which indeed in this event is contemporary with the second, to wit, the sixth trumpet.</w:t>
      </w:r>
    </w:p>
    <w:p w14:paraId="00D10898">
      <w:pPr>
        <w:ind w:left="-5"/>
        <w:rPr>
          <w:rFonts w:hint="eastAsia"/>
        </w:rPr>
      </w:pPr>
      <w:r>
        <w:rPr>
          <w:rFonts w:hint="eastAsia"/>
        </w:rPr>
        <w:t>那么，在此之前的一切都属于第一样或第二样灾祸；但如前所述，不属于第二样，因此属于第一样，而这第一样灾祸实际上与第二样，即第六号角，是同时发生的。</w:t>
      </w:r>
    </w:p>
    <w:p w14:paraId="788F563A">
      <w:pPr>
        <w:ind w:left="-5"/>
        <w:rPr>
          <w:rFonts w:hint="eastAsia"/>
        </w:rPr>
      </w:pPr>
    </w:p>
    <w:p w14:paraId="7E16AA70">
      <w:pPr>
        <w:ind w:left="-5"/>
        <w:rPr>
          <w:rFonts w:hint="eastAsia"/>
        </w:rPr>
      </w:pPr>
      <w:r>
        <w:rPr>
          <w:rFonts w:hint="eastAsia"/>
        </w:rPr>
        <w:t>It may be also further cleared from the circumstances, considering the time, rise and progress, and by comparing it with the fifth vial, which is poured out (Chap. 16) on the beasts seat: and this order is observed in all, what is builded of Antichrists Kingdom by the trumpets, is overturned by the vials, and in that same order.</w:t>
      </w:r>
    </w:p>
    <w:p w14:paraId="356FF17C">
      <w:pPr>
        <w:ind w:left="-5"/>
        <w:rPr>
          <w:rFonts w:hint="eastAsia"/>
        </w:rPr>
      </w:pPr>
      <w:r>
        <w:rPr>
          <w:rFonts w:hint="eastAsia"/>
        </w:rPr>
        <w:t>这一点也可以从情境中进一步澄清，考虑到时间、兴起和进展，并将其与倒在兽座位上的第五碗（第16章）相比较：在所有这些事中都遵守了这个顺序，敌基督的国度由号角所建立的，由碗所倾覆，并且顺序相同。</w:t>
      </w:r>
    </w:p>
    <w:p w14:paraId="390538CA">
      <w:pPr>
        <w:ind w:left="-5"/>
        <w:rPr>
          <w:rFonts w:hint="eastAsia"/>
        </w:rPr>
      </w:pPr>
    </w:p>
    <w:p w14:paraId="28160522">
      <w:pPr>
        <w:ind w:left="-5"/>
        <w:rPr>
          <w:rFonts w:hint="eastAsia"/>
        </w:rPr>
      </w:pPr>
      <w:r>
        <w:rPr>
          <w:rFonts w:hint="eastAsia"/>
        </w:rPr>
        <w:t>It would then appear, that seing the fifth vial overturneth his throne, that it was setled by the fifth trumper.</w:t>
      </w:r>
    </w:p>
    <w:p w14:paraId="3E9BB0D2">
      <w:pPr>
        <w:ind w:left="-5"/>
        <w:rPr>
          <w:rFonts w:hint="eastAsia"/>
        </w:rPr>
      </w:pPr>
      <w:r>
        <w:rPr>
          <w:rFonts w:hint="eastAsia"/>
        </w:rPr>
        <w:t>那么看来，既然第五碗倾覆了他的宝座，那么它就是由第五号角所设立的。</w:t>
      </w:r>
    </w:p>
    <w:p w14:paraId="78E9EF50">
      <w:pPr>
        <w:ind w:left="-5"/>
        <w:rPr>
          <w:rFonts w:hint="eastAsia"/>
        </w:rPr>
      </w:pPr>
    </w:p>
    <w:p w14:paraId="5D6E078F">
      <w:pPr>
        <w:ind w:left="-5"/>
        <w:rPr>
          <w:rFonts w:hint="eastAsia"/>
        </w:rPr>
      </w:pPr>
      <w:r>
        <w:rPr>
          <w:rFonts w:hint="eastAsia"/>
        </w:rPr>
        <w:t>A third reason, is, if that storm against which the one hundred fourty and four thousand (Chap. 7) are sealed, be the spiritual defection of the Church under Antichrist, Then that which is holden forth by this trumpet is so also; for, both relate to the same storm; but that (Chap. 7) is to be understood of Antichrists reign, as the greatest evil the Church was to meet with, after Heathenish persecution, Therefore this must be so also.</w:t>
      </w:r>
    </w:p>
    <w:p w14:paraId="5990906E">
      <w:pPr>
        <w:ind w:left="-5"/>
        <w:rPr>
          <w:rFonts w:hint="eastAsia"/>
        </w:rPr>
      </w:pPr>
      <w:r>
        <w:rPr>
          <w:rFonts w:hint="eastAsia"/>
        </w:rPr>
        <w:t>第三个原因是，如果那十四万四千人（第7章）为抵挡而受印的风暴，是敌基督统治下教会的属灵背道，那么这个号角所揭示的也是如此；因为，两者都关系到同一场风暴；但是那（第7章）应被理解为敌基督的统治，是教会在异教徒逼迫之后将要遇到的最大邪恶，因此，这也必须如此。</w:t>
      </w:r>
    </w:p>
    <w:p w14:paraId="7667663C">
      <w:pPr>
        <w:ind w:left="-5"/>
        <w:rPr>
          <w:rFonts w:hint="eastAsia"/>
        </w:rPr>
      </w:pPr>
    </w:p>
    <w:p w14:paraId="05B76958">
      <w:pPr>
        <w:ind w:left="-5"/>
        <w:rPr>
          <w:rFonts w:hint="eastAsia"/>
        </w:rPr>
      </w:pPr>
      <w:r>
        <w:rPr>
          <w:rFonts w:hint="eastAsia"/>
        </w:rPr>
        <w:t>What was said upon Chap. 7 for clearing the scope of that place, will confirm both these propositions.</w:t>
      </w:r>
    </w:p>
    <w:p w14:paraId="58F7F054">
      <w:pPr>
        <w:ind w:left="-5"/>
        <w:rPr>
          <w:rFonts w:hint="eastAsia"/>
        </w:rPr>
      </w:pPr>
      <w:r>
        <w:rPr>
          <w:rFonts w:hint="eastAsia"/>
        </w:rPr>
        <w:t>在第7章为澄清该处范围所说的话，将证实这两个命题。</w:t>
      </w:r>
    </w:p>
    <w:p w14:paraId="36F3E3F5">
      <w:pPr>
        <w:ind w:left="-5"/>
        <w:rPr>
          <w:rFonts w:hint="eastAsia"/>
        </w:rPr>
      </w:pPr>
    </w:p>
    <w:p w14:paraId="65A3C336">
      <w:pPr>
        <w:ind w:left="-5"/>
        <w:rPr>
          <w:rFonts w:hint="eastAsia"/>
        </w:rPr>
      </w:pPr>
      <w:r>
        <w:rPr>
          <w:rFonts w:hint="eastAsia"/>
        </w:rPr>
        <w:t>4. This spiritual Kingdom, described here, must either be applyed to the Kingdom of Antichrist and that Hierarchy, or it must be applicable to some other; (seing it is some spiritual plague arising within the Church) But there can be no other thought of, to whom this description can agree, and in whom this spiritual wo, (exceedingly beyond any mentioned by the former trumpets) can be fulfilled, but the Kingdom of Antichrist; Therefore that must be understood here.</w:t>
      </w:r>
    </w:p>
    <w:p w14:paraId="5D642F63">
      <w:pPr>
        <w:ind w:left="-5"/>
        <w:rPr>
          <w:rFonts w:hint="eastAsia"/>
        </w:rPr>
      </w:pPr>
      <w:r>
        <w:rPr>
          <w:rFonts w:hint="eastAsia"/>
        </w:rPr>
        <w:t>4. 这里所描述的这个属灵国度，要么必须应用于敌基督的国度和那个教阶制度，要么必须适用于其他某个；（因为它是在教会内部兴起的某种属灵灾祸）但是，除了敌基督的国度，不可能想到其他任何一个可以与此描述相符，并能应验这种属灵灾祸（远超前几个号角所提到的任何一个）的对象；因此，这里必须理解为那个国度。</w:t>
      </w:r>
    </w:p>
    <w:p w14:paraId="375DCACF">
      <w:pPr>
        <w:ind w:left="-5"/>
        <w:rPr>
          <w:rFonts w:hint="eastAsia"/>
        </w:rPr>
      </w:pPr>
    </w:p>
    <w:p w14:paraId="36C0BA8A">
      <w:pPr>
        <w:ind w:left="-5"/>
        <w:rPr>
          <w:rFonts w:hint="eastAsia"/>
        </w:rPr>
      </w:pPr>
      <w:r>
        <w:rPr>
          <w:rFonts w:hint="eastAsia"/>
        </w:rPr>
        <w:t>Again, it being clear, that it is one and the same world or Church which is overturned by the first six trumpets, and it being clear, that the sixth trumpet following findeth Idolatry in the visible Church, (which is the world plagued by it) It must therefore follow, that this defection to Idolatry (which is a character of the Antichrists defection) must have increased under this fifth trumpet immediately preceeding, seing it was not during the former four.</w:t>
      </w:r>
    </w:p>
    <w:p w14:paraId="6D32388F">
      <w:pPr>
        <w:ind w:left="-5"/>
        <w:rPr>
          <w:rFonts w:hint="eastAsia"/>
        </w:rPr>
      </w:pPr>
      <w:r>
        <w:rPr>
          <w:rFonts w:hint="eastAsia"/>
        </w:rPr>
        <w:t>再者，既然很清楚，被前六个号角所倾覆的是同一个世界或教会，并且也很清楚，随后的第六号角在有形教会（即被它所灾祸的世界）中发现了偶像崇拜，那么必然得出结论，这种向偶像崇拜的背道（这是敌基督背道的一个特征）必定是在紧接其前的第五号角下增加了，因为它在前四个号角期间并不存在。</w:t>
      </w:r>
    </w:p>
    <w:p w14:paraId="02D9906C">
      <w:pPr>
        <w:ind w:left="-5"/>
        <w:rPr>
          <w:rFonts w:hint="eastAsia"/>
        </w:rPr>
      </w:pPr>
    </w:p>
    <w:p w14:paraId="6ABD4B36">
      <w:pPr>
        <w:ind w:left="-5"/>
        <w:rPr>
          <w:rFonts w:hint="eastAsia"/>
        </w:rPr>
      </w:pPr>
      <w:r>
        <w:rPr>
          <w:rFonts w:hint="eastAsia"/>
        </w:rPr>
        <w:t>Lastly, It may be confirmed further by comparing this Chapter with 2 Thess. 2 by which we will find, that this plague mentioned here, is the same spiritual Antichristian delusion prophesied of there: for in every material thing they agree.</w:t>
      </w:r>
    </w:p>
    <w:p w14:paraId="181E8ED4">
      <w:pPr>
        <w:ind w:left="-5"/>
        <w:rPr>
          <w:rFonts w:hint="eastAsia"/>
        </w:rPr>
      </w:pPr>
      <w:r>
        <w:rPr>
          <w:rFonts w:hint="eastAsia"/>
        </w:rPr>
        <w:t>最后，通过将本章与帖撒罗尼迦后书第2章相比较，可以进一步证实这一点，我们会发现，这里提到的灾祸，与那里预言的属灵的敌基督迷惑是相同的：因为在每一个重要方面它们都一致。</w:t>
      </w:r>
    </w:p>
    <w:p w14:paraId="4A388F76">
      <w:pPr>
        <w:ind w:left="-5"/>
        <w:rPr>
          <w:rFonts w:hint="eastAsia"/>
        </w:rPr>
      </w:pPr>
    </w:p>
    <w:p w14:paraId="41BA3E44">
      <w:pPr>
        <w:ind w:left="-5"/>
        <w:rPr>
          <w:rFonts w:hint="eastAsia"/>
        </w:rPr>
      </w:pPr>
      <w:r>
        <w:rPr>
          <w:rFonts w:hint="eastAsia"/>
        </w:rPr>
        <w:t>As, 1. the instrument, there is one sitting in the Temple of God, as having place in the Church of Christ; here is a Star falling from Heaven, intimating the same thing.</w:t>
      </w:r>
    </w:p>
    <w:p w14:paraId="724FE9C0">
      <w:pPr>
        <w:ind w:left="-5"/>
        <w:rPr>
          <w:rFonts w:hint="eastAsia"/>
        </w:rPr>
      </w:pPr>
      <w:r>
        <w:rPr>
          <w:rFonts w:hint="eastAsia"/>
        </w:rPr>
        <w:t>例如，1. 工具，有一个人坐在上帝的殿里，仿佛在基督的教会有地位；这里有一颗从天上坠落的星，暗示同样的事情。</w:t>
      </w:r>
    </w:p>
    <w:p w14:paraId="3C9C9376">
      <w:pPr>
        <w:ind w:left="-5"/>
        <w:rPr>
          <w:rFonts w:hint="eastAsia"/>
        </w:rPr>
      </w:pPr>
    </w:p>
    <w:p w14:paraId="3D85B3F3">
      <w:pPr>
        <w:ind w:left="-5"/>
        <w:rPr>
          <w:rFonts w:hint="eastAsia"/>
        </w:rPr>
      </w:pPr>
      <w:r>
        <w:rPr>
          <w:rFonts w:hint="eastAsia"/>
        </w:rPr>
        <w:t>2. There, he is called ὁ αντικειμενος, as opposit to Christ, and ὁ ὑὸς τῆς απωλείας, or the son of perdition; here he is called ἀπολλύων, or the destroyer, as opposed to Christ, who is called a Saviour; as also (Chap. 17 of this prophesie) he is said to go εἰς ἀπωλσιαν, or to destruction, himself; for, Antichrist, as Chrysostome observeth in that 2 Thess. is called the son of perdition, because he shall occasion the destruction of many, and shall himself be destroyed.</w:t>
      </w:r>
    </w:p>
    <w:p w14:paraId="5FF1ADE4">
      <w:pPr>
        <w:ind w:left="-5"/>
        <w:rPr>
          <w:rFonts w:hint="eastAsia"/>
        </w:rPr>
      </w:pPr>
      <w:r>
        <w:rPr>
          <w:rFonts w:hint="eastAsia"/>
        </w:rPr>
        <w:t>2. 在那里，他被称为ὁ αντικειμενος（敌对者），与基督相对，又被称为ὁ ὑὸς τῆς απωλείας（沉沦之子）；在这里，他被称为ἀπολλύων（毁灭者），与被称为救主的基督相对；又如（在这预言的第17章）他自己据说要归于εἰς ἀπωλσιαν（沉沦）；因为，敌基督，正如屈梭多模在帖撒罗尼迦后书中所观察到的，被称为沉沦之子，因为他将导致许多人灭亡，他自己也将被毁灭。</w:t>
      </w:r>
    </w:p>
    <w:p w14:paraId="5AAAFBC4">
      <w:pPr>
        <w:ind w:left="-5"/>
        <w:rPr>
          <w:rFonts w:hint="eastAsia"/>
        </w:rPr>
      </w:pPr>
    </w:p>
    <w:p w14:paraId="054CA52A">
      <w:pPr>
        <w:ind w:left="-5"/>
        <w:rPr>
          <w:rFonts w:hint="eastAsia"/>
        </w:rPr>
      </w:pPr>
      <w:r>
        <w:rPr>
          <w:rFonts w:hint="eastAsia"/>
        </w:rPr>
        <w:t>3. They agree in respect of these whom they plague: 2 Thess. 2:10 it is olny these that shall be damned, whom that delusion carrieth away; here (vers. 4) it is only these who are not marked, that is to say (Chap. 13:8) who are not written in the Lambs Book of life; and so also it sealeth only finally upon the Reprobate.</w:t>
      </w:r>
    </w:p>
    <w:p w14:paraId="6D5270F3">
      <w:pPr>
        <w:ind w:left="-5"/>
        <w:rPr>
          <w:rFonts w:hint="eastAsia"/>
        </w:rPr>
      </w:pPr>
      <w:r>
        <w:rPr>
          <w:rFonts w:hint="eastAsia"/>
        </w:rPr>
        <w:t>3. 在他们所降灾的对象方面，他们是一致的：帖撒罗尼迦后书2:10，只有那些将要被定罪的人，才会被那迷惑所掳去；这里（第4节）只有那些没有受印记的人，也就是说（第13章8节）那些名字没有写在羔羊生命册上的人；因此它也最终只印在被弃绝的人身上。</w:t>
      </w:r>
    </w:p>
    <w:p w14:paraId="6EDB58AF">
      <w:pPr>
        <w:ind w:left="-5"/>
        <w:rPr>
          <w:rFonts w:hint="eastAsia"/>
        </w:rPr>
      </w:pPr>
    </w:p>
    <w:p w14:paraId="43B08A9C">
      <w:pPr>
        <w:ind w:left="-5"/>
        <w:rPr>
          <w:rFonts w:hint="eastAsia"/>
        </w:rPr>
      </w:pPr>
      <w:r>
        <w:rPr>
          <w:rFonts w:hint="eastAsia"/>
        </w:rPr>
        <w:t>4. There, they are given up to strong delusion to believe lies; here, they are carried away with fornications, idolatries and other errors, and are so hardened therein, that although they be plagued for these by the sixth trumpet, yet they repent not.</w:t>
      </w:r>
    </w:p>
    <w:p w14:paraId="36FDB2CA">
      <w:pPr>
        <w:ind w:left="-5"/>
        <w:rPr>
          <w:rFonts w:hint="eastAsia"/>
        </w:rPr>
      </w:pPr>
      <w:r>
        <w:rPr>
          <w:rFonts w:hint="eastAsia"/>
        </w:rPr>
        <w:t>4. 在那里，他们被交在强烈的错觉中，去相信谎言；在这里，他们被淫乱、偶像崇拜和其他错误所掳去，并且在其中如此硬心，以致虽然他们因这些事被第六号角所灾，却不悔改。</w:t>
      </w:r>
    </w:p>
    <w:p w14:paraId="2B99BACF">
      <w:pPr>
        <w:ind w:left="-5"/>
        <w:rPr>
          <w:rFonts w:hint="eastAsia"/>
        </w:rPr>
      </w:pPr>
    </w:p>
    <w:p w14:paraId="73107437">
      <w:pPr>
        <w:ind w:left="-5"/>
        <w:rPr>
          <w:rFonts w:hint="eastAsia"/>
        </w:rPr>
      </w:pPr>
      <w:r>
        <w:rPr>
          <w:rFonts w:hint="eastAsia"/>
        </w:rPr>
        <w:t>5. That delusion (2 Thess. 2) hath its rise from the devil, vers. 9 and is carried on with mighty signes and wonders; here, it cometh from the bottomless-pit, and is carried on by the devils special minister, who therefore is said to have the key thereof, and is not without mighty signes and lying wonders, as is clear from Chap. 13 following, where the same Kingdom is under another consideration described.</w:t>
      </w:r>
    </w:p>
    <w:p w14:paraId="23CD7841">
      <w:pPr>
        <w:ind w:left="-5"/>
        <w:rPr>
          <w:rFonts w:hint="eastAsia"/>
        </w:rPr>
      </w:pPr>
      <w:r>
        <w:rPr>
          <w:rFonts w:hint="eastAsia"/>
        </w:rPr>
        <w:t>5. 那迷惑（帖撒罗尼迦后书2章）源于魔鬼，第9节，并以大能的记号和奇事来进行；在这里，它来自无底坑，并由魔鬼的特别使者来进行，因此据说他有无底坑的钥匙，并且不乏大能的记号和虚假的奇事，正如从随后的第13章所清楚看到的，那里在另一个角度描述了同一个国度。</w:t>
      </w:r>
    </w:p>
    <w:p w14:paraId="77864F59">
      <w:pPr>
        <w:ind w:left="-5"/>
        <w:rPr>
          <w:rFonts w:hint="eastAsia"/>
        </w:rPr>
      </w:pPr>
    </w:p>
    <w:p w14:paraId="74D3F908">
      <w:pPr>
        <w:ind w:left="-5"/>
        <w:rPr>
          <w:rFonts w:hint="eastAsia"/>
        </w:rPr>
      </w:pPr>
      <w:r>
        <w:rPr>
          <w:rFonts w:hint="eastAsia"/>
        </w:rPr>
        <w:t>From all which considerations we may gather, 1.That each of these trumpets doth not contain the story of an equaltime, or number of years; for, the matter contained in any of the last three trumpets, will be found to be of longer continuance than all the first four, which (added to the greatness of the matter contained in them) may be the reason why they are differenced from the former four, as the greater woes.</w:t>
      </w:r>
    </w:p>
    <w:p w14:paraId="7D664153">
      <w:pPr>
        <w:ind w:left="-5"/>
        <w:rPr>
          <w:rFonts w:hint="eastAsia"/>
        </w:rPr>
      </w:pPr>
      <w:r>
        <w:rPr>
          <w:rFonts w:hint="eastAsia"/>
        </w:rPr>
        <w:t>从所有这些考虑中，我们可以得出结论，1. 这些号角中的每一个并不包含相等时间或年数的故事；因为，最后三个号角中任何一个所包含的内容，其持续时间都将比前四个加起来还要长，这（加上它们所含内容的重要性）可能是它们与前四个作为更大的灾祸而有所区别的原因。</w:t>
      </w:r>
    </w:p>
    <w:p w14:paraId="614D7EBF">
      <w:pPr>
        <w:ind w:left="-5"/>
        <w:rPr>
          <w:rFonts w:hint="eastAsia"/>
        </w:rPr>
      </w:pPr>
    </w:p>
    <w:p w14:paraId="0F0D6754">
      <w:pPr>
        <w:ind w:left="-5"/>
        <w:rPr>
          <w:rFonts w:hint="eastAsia"/>
        </w:rPr>
      </w:pPr>
      <w:r>
        <w:rPr>
          <w:rFonts w:hint="eastAsia"/>
        </w:rPr>
        <w:t>2.It appeareth also, that by the fifth and sixth trumpets we are tounderstand different evils and enemies; and so they cannot both be applicable either to Antichrist only, or Mahumetans only.</w:t>
      </w:r>
    </w:p>
    <w:p w14:paraId="406D92A0">
      <w:pPr>
        <w:ind w:left="-5"/>
        <w:rPr>
          <w:rFonts w:hint="eastAsia"/>
        </w:rPr>
      </w:pPr>
      <w:r>
        <w:rPr>
          <w:rFonts w:hint="eastAsia"/>
        </w:rPr>
        <w:t>2. 同样显而易见，通过第五和第六号角，我们应理解为不同的邪恶和敌人；因此它们不能都只适用于敌基督，或只适用于穆罕默德教徒。</w:t>
      </w:r>
    </w:p>
    <w:p w14:paraId="00995C11">
      <w:pPr>
        <w:ind w:left="-5"/>
        <w:rPr>
          <w:rFonts w:hint="eastAsia"/>
        </w:rPr>
      </w:pPr>
    </w:p>
    <w:p w14:paraId="28599603">
      <w:pPr>
        <w:ind w:left="-5"/>
        <w:rPr>
          <w:rFonts w:hint="eastAsia"/>
        </w:rPr>
      </w:pPr>
      <w:r>
        <w:rPr>
          <w:rFonts w:hint="eastAsia"/>
        </w:rPr>
        <w:t>3.We may gather also, that this Kingdom and Army, with the furniture wherewith they are provided, and the effects which follow upon their tyranny, are not properly to be understood of external battels and bodily evils, but figuratively, as representing some great spiritual hurt on the Church and her Ordinances.</w:t>
      </w:r>
    </w:p>
    <w:p w14:paraId="1280BCC8">
      <w:pPr>
        <w:ind w:left="-5"/>
        <w:rPr>
          <w:rFonts w:hint="eastAsia"/>
        </w:rPr>
      </w:pPr>
      <w:r>
        <w:rPr>
          <w:rFonts w:hint="eastAsia"/>
        </w:rPr>
        <w:t>3. 我们也可以推断，这个国度和军队，连同他们所装备的，以及他们暴政所带来的后果，不应被恰当地理解为外部的战争和肉体的邪恶，而是比喻性的，代表对教会及其圣礼的某种巨大属灵伤害。</w:t>
      </w:r>
    </w:p>
    <w:p w14:paraId="2FB849BB">
      <w:pPr>
        <w:ind w:left="-5"/>
        <w:rPr>
          <w:rFonts w:hint="eastAsia"/>
        </w:rPr>
      </w:pPr>
    </w:p>
    <w:p w14:paraId="74E71A11">
      <w:pPr>
        <w:ind w:left="-5"/>
        <w:rPr>
          <w:rFonts w:hint="eastAsia"/>
        </w:rPr>
      </w:pPr>
      <w:r>
        <w:rPr>
          <w:rFonts w:hint="eastAsia"/>
        </w:rPr>
        <w:t>These expressions, they are like horses, and had breast-plates, as it were breast-plates. &amp;c. whereby they are expresly differenced from the trumpet following, wherein expressions that are properly to be understood, are used, do intimate this.</w:t>
      </w:r>
    </w:p>
    <w:p w14:paraId="511A1B8A">
      <w:pPr>
        <w:ind w:left="-5"/>
        <w:rPr>
          <w:rFonts w:hint="eastAsia"/>
        </w:rPr>
      </w:pPr>
      <w:r>
        <w:rPr>
          <w:rFonts w:hint="eastAsia"/>
        </w:rPr>
        <w:t>这些表达方式，他们像马，有胸甲，仿佛胸甲等等，借此它们与随后的号角明确地区分开来，在那个号角中使用了应被恰当理解的表达方式，暗示了这一点。</w:t>
      </w:r>
    </w:p>
    <w:p w14:paraId="2DB07DD2">
      <w:pPr>
        <w:ind w:left="-5"/>
        <w:rPr>
          <w:rFonts w:hint="eastAsia"/>
        </w:rPr>
      </w:pPr>
    </w:p>
    <w:p w14:paraId="10F5AE53">
      <w:pPr>
        <w:ind w:left="-5"/>
        <w:rPr>
          <w:rFonts w:hint="eastAsia"/>
        </w:rPr>
      </w:pPr>
      <w:r>
        <w:rPr>
          <w:rFonts w:hint="eastAsia"/>
        </w:rPr>
        <w:t>4.Supposing (which afterward from Chap. 11, 13, and 17 will be moreclear) that the Roman Hierarchy, complexly taken, is the Kingdom of Antichrist; and that the deluding of the world by them, is the very delusion prophesied of, 2 Thess. 2.</w:t>
      </w:r>
    </w:p>
    <w:p w14:paraId="20379945">
      <w:pPr>
        <w:ind w:left="-5"/>
        <w:rPr>
          <w:rFonts w:hint="eastAsia"/>
        </w:rPr>
      </w:pPr>
      <w:r>
        <w:rPr>
          <w:rFonts w:hint="eastAsia"/>
        </w:rPr>
        <w:t>4. 假设（这一点之后从第11、13和17章会更清楚）罗马的教阶制度，从整体上看，就是敌基督的国度；并且他们对世界的迷惑，正是帖撒罗尼迦后书第2章所预言的那个迷惑。</w:t>
      </w:r>
    </w:p>
    <w:p w14:paraId="51BA715E">
      <w:pPr>
        <w:ind w:left="-5"/>
        <w:rPr>
          <w:rFonts w:hint="eastAsia"/>
        </w:rPr>
      </w:pPr>
    </w:p>
    <w:p w14:paraId="3D769FC3">
      <w:pPr>
        <w:ind w:left="-5"/>
        <w:rPr>
          <w:rFonts w:hint="eastAsia"/>
        </w:rPr>
      </w:pPr>
      <w:r>
        <w:rPr>
          <w:rFonts w:hint="eastAsia"/>
        </w:rPr>
        <w:t>It will necessarily follow, that this Romish Antichristian Kingdom (whereby the visible Church hath been long brought in bondage) is the very same set forth by this trumpet.</w:t>
      </w:r>
    </w:p>
    <w:p w14:paraId="10A5E04A">
      <w:pPr>
        <w:ind w:left="-5"/>
        <w:rPr>
          <w:rFonts w:hint="eastAsia"/>
        </w:rPr>
      </w:pPr>
      <w:r>
        <w:rPr>
          <w:rFonts w:hint="eastAsia"/>
        </w:rPr>
        <w:t>那么必然会得出结论，这个罗马的敌基督国度（有形的教会长期以来被其奴役），正是这个号角所揭示的同一个国度。</w:t>
      </w:r>
    </w:p>
    <w:p w14:paraId="690DDDF6">
      <w:pPr>
        <w:ind w:left="-5"/>
        <w:rPr>
          <w:rFonts w:hint="eastAsia"/>
        </w:rPr>
      </w:pPr>
    </w:p>
    <w:p w14:paraId="1FA87EC9">
      <w:pPr>
        <w:ind w:left="-5"/>
        <w:rPr>
          <w:rFonts w:hint="eastAsia"/>
        </w:rPr>
      </w:pPr>
      <w:r>
        <w:rPr>
          <w:rFonts w:hint="eastAsia"/>
        </w:rPr>
        <w:t>To come more particularly to the description of this Kingdom (for, a Kingdom it is) as it is set down in the words, in its rise and growth, we will find it many ways insisted upon, 1. A Star falleth from heaven, and becometh earthly; upon that again followeth corruption of doctrine, whereupon doth arise a rabble of superstitious Churchmen, whose work is to propagate and support the dominion of their King, as his care is to strengthen and increase them, there being such mutual concernment in the standing or falling of each to other.</w:t>
      </w:r>
    </w:p>
    <w:p w14:paraId="7CBD9058">
      <w:pPr>
        <w:ind w:left="-5"/>
        <w:rPr>
          <w:rFonts w:hint="eastAsia"/>
        </w:rPr>
      </w:pPr>
      <w:r>
        <w:rPr>
          <w:rFonts w:hint="eastAsia"/>
        </w:rPr>
        <w:t>为了更具体地来描述这个国度（因为，它是一个国度），正如经文中所记载的，关于它的兴起和成长，我们会发现它在许多方面被强调，1. 一颗星从天上坠落，变得属地；紧接着是教义的败坏，由此兴起了一群迷信的教会人士，他们的工作是传播和支持他们君王的统治，而他的关注点是加强和增多他们，因为彼此的存亡有着如此相互的利害关系。</w:t>
      </w:r>
    </w:p>
    <w:p w14:paraId="22432C19">
      <w:pPr>
        <w:ind w:left="-5"/>
        <w:rPr>
          <w:rFonts w:hint="eastAsia"/>
        </w:rPr>
      </w:pPr>
    </w:p>
    <w:p w14:paraId="1CDF54A8">
      <w:pPr>
        <w:ind w:left="-5"/>
        <w:rPr>
          <w:rFonts w:hint="eastAsia"/>
        </w:rPr>
      </w:pPr>
      <w:r>
        <w:rPr>
          <w:rFonts w:hint="eastAsia"/>
        </w:rPr>
        <w:t>Vers. 1. The first particular described, is, the fountain and great instrument of all this spiritual plague, that is, I saw a Star fall from heaven unto the earth.</w:t>
      </w:r>
    </w:p>
    <w:p w14:paraId="71B25512">
      <w:pPr>
        <w:ind w:left="-5"/>
        <w:rPr>
          <w:rFonts w:hint="eastAsia"/>
        </w:rPr>
      </w:pPr>
      <w:r>
        <w:rPr>
          <w:rFonts w:hint="eastAsia"/>
        </w:rPr>
        <w:t>第1节。所描述的第一个细节是，所有这属灵灾祸的源头和主要工具，即，我看见一颗星从天落到地上。</w:t>
      </w:r>
    </w:p>
    <w:p w14:paraId="567BED37">
      <w:pPr>
        <w:ind w:left="-5"/>
        <w:rPr>
          <w:rFonts w:hint="eastAsia"/>
        </w:rPr>
      </w:pPr>
    </w:p>
    <w:p w14:paraId="3C7F73D3">
      <w:pPr>
        <w:ind w:left="-5"/>
        <w:rPr>
          <w:rFonts w:hint="eastAsia"/>
        </w:rPr>
      </w:pPr>
      <w:r>
        <w:rPr>
          <w:rFonts w:hint="eastAsia"/>
        </w:rPr>
        <w:t>That by Star is meaned some person, the words after do clear: To him, that is, to the Star was given, &amp;c.</w:t>
      </w:r>
    </w:p>
    <w:p w14:paraId="44321A91">
      <w:pPr>
        <w:ind w:left="-5"/>
        <w:rPr>
          <w:rFonts w:hint="eastAsia"/>
        </w:rPr>
      </w:pPr>
      <w:r>
        <w:rPr>
          <w:rFonts w:hint="eastAsia"/>
        </w:rPr>
        <w:t>星指的是某个人，后面的话语澄清了这一点：有钥匙赐给他，即赐给那颗星，等等。</w:t>
      </w:r>
    </w:p>
    <w:p w14:paraId="779BF0CA">
      <w:pPr>
        <w:ind w:left="-5"/>
        <w:rPr>
          <w:rFonts w:hint="eastAsia"/>
        </w:rPr>
      </w:pPr>
    </w:p>
    <w:p w14:paraId="118DBCA7">
      <w:pPr>
        <w:ind w:left="-5"/>
        <w:rPr>
          <w:rFonts w:hint="eastAsia"/>
        </w:rPr>
      </w:pPr>
      <w:r>
        <w:rPr>
          <w:rFonts w:hint="eastAsia"/>
        </w:rPr>
        <w:t>That it must be some Church-officer, is also clear from Chap. 1:20 from our Lord Jesus His own exposition: and considering what power this Star hath in the world, it must hold forth some eminent Church-officer.</w:t>
      </w:r>
    </w:p>
    <w:p w14:paraId="139720B0">
      <w:pPr>
        <w:ind w:left="-5"/>
        <w:rPr>
          <w:rFonts w:hint="eastAsia"/>
        </w:rPr>
      </w:pPr>
      <w:r>
        <w:rPr>
          <w:rFonts w:hint="eastAsia"/>
        </w:rPr>
        <w:t>它必定是某个教会职员，这一点从第1章20节，从我们主耶稣祂自己的解释中也很清楚：并且考虑到这颗星在世上拥有的权柄，它必然代表某位杰出的教会职员。</w:t>
      </w:r>
    </w:p>
    <w:p w14:paraId="3956B194">
      <w:pPr>
        <w:ind w:left="-5"/>
        <w:rPr>
          <w:rFonts w:hint="eastAsia"/>
        </w:rPr>
      </w:pPr>
    </w:p>
    <w:p w14:paraId="5B87E316">
      <w:pPr>
        <w:ind w:left="-5"/>
        <w:rPr>
          <w:rFonts w:hint="eastAsia"/>
        </w:rPr>
      </w:pPr>
      <w:r>
        <w:rPr>
          <w:rFonts w:hint="eastAsia"/>
        </w:rPr>
        <w:t>By Heaven, is understood here (as frequently in this Book) the visible Church, which is the Heaven wherein Christ hath placed Apostles, Pastors and Teachers as Stars to give light, because the Church is furnished with heavenly priviledges, heavenly light of Doctrine, and ought to be of heavenly conversation in respect of the rest of the world.</w:t>
      </w:r>
    </w:p>
    <w:p w14:paraId="27A2E6A4">
      <w:pPr>
        <w:ind w:left="-5"/>
        <w:rPr>
          <w:rFonts w:hint="eastAsia"/>
        </w:rPr>
      </w:pPr>
      <w:r>
        <w:rPr>
          <w:rFonts w:hint="eastAsia"/>
        </w:rPr>
        <w:t>这里的天（正如本书中常有的），被理解为有形的教会，教会是基督放置使徒、牧师和教师作星辰发光的天，因为教会装备了属天的特权、属天的教义之光，并且相对于世界其他地方，应当有属天的品行。</w:t>
      </w:r>
    </w:p>
    <w:p w14:paraId="1A27EFD5">
      <w:pPr>
        <w:ind w:left="-5"/>
        <w:rPr>
          <w:rFonts w:hint="eastAsia"/>
        </w:rPr>
      </w:pPr>
    </w:p>
    <w:p w14:paraId="0EDDFDBA">
      <w:pPr>
        <w:ind w:left="-5"/>
        <w:rPr>
          <w:rFonts w:hint="eastAsia"/>
        </w:rPr>
      </w:pPr>
      <w:r>
        <w:rPr>
          <w:rFonts w:hint="eastAsia"/>
        </w:rPr>
        <w:t>By Earth is understood earthliness, or the rest of the world, as contradistinguished from the Church, which the opposition cleareth; and thus, Earth signifieth worldly designs, worldly grandour, corrupt doctrine, liker to that of Heathens than that of Christ, carnalness in conversation, and such like: for, this Earth is something contradistinguished from, and opposed to, the Heaven formerly mentioned.</w:t>
      </w:r>
    </w:p>
    <w:p w14:paraId="260DE344">
      <w:pPr>
        <w:ind w:left="-5"/>
        <w:rPr>
          <w:rFonts w:hint="eastAsia"/>
        </w:rPr>
      </w:pPr>
      <w:r>
        <w:rPr>
          <w:rFonts w:hint="eastAsia"/>
        </w:rPr>
        <w:t>地被理解为属地性，或世界的其余部分，与教会相对，这种对立使之清晰；因此，地象征着属世的图谋、属世的浮华、败坏的教义，更像异教徒的而非基督的，品行上的肉体性，等等：因为，这地与前面提到的天是相对立的。</w:t>
      </w:r>
    </w:p>
    <w:p w14:paraId="1B504609">
      <w:pPr>
        <w:ind w:left="-5"/>
        <w:rPr>
          <w:rFonts w:hint="eastAsia"/>
        </w:rPr>
      </w:pPr>
    </w:p>
    <w:p w14:paraId="4A0D1D06">
      <w:pPr>
        <w:ind w:left="-5"/>
        <w:rPr>
          <w:rFonts w:hint="eastAsia"/>
        </w:rPr>
      </w:pPr>
      <w:r>
        <w:rPr>
          <w:rFonts w:hint="eastAsia"/>
        </w:rPr>
        <w:t>To fall here from heaven unto earth, signifieth a declining from the one to the other.</w:t>
      </w:r>
    </w:p>
    <w:p w14:paraId="25B51DBC">
      <w:pPr>
        <w:ind w:left="-5"/>
        <w:rPr>
          <w:rFonts w:hint="eastAsia"/>
        </w:rPr>
      </w:pPr>
      <w:r>
        <w:rPr>
          <w:rFonts w:hint="eastAsia"/>
        </w:rPr>
        <w:t>这里从天坠落到地，象征着从一个堕落到另一个。</w:t>
      </w:r>
    </w:p>
    <w:p w14:paraId="50A8D29B">
      <w:pPr>
        <w:ind w:left="-5"/>
        <w:rPr>
          <w:rFonts w:hint="eastAsia"/>
        </w:rPr>
      </w:pPr>
    </w:p>
    <w:p w14:paraId="5978E5A4">
      <w:pPr>
        <w:ind w:left="-5"/>
        <w:rPr>
          <w:rFonts w:hint="eastAsia"/>
        </w:rPr>
      </w:pPr>
      <w:r>
        <w:rPr>
          <w:rFonts w:hint="eastAsia"/>
        </w:rPr>
        <w:t>And so in sum, the meaning of this part of the Verse will be, I foresaw the defection of some eminent Church-officer (who once had place in the visible Church) from Christian simplicity, purity and holiness in Doctrine and Conversation, to a Religion and way of living by superstitions, Idolatries and external pomp, becoming rather the men of the world, and liker their way than a Minister of Christ.</w:t>
      </w:r>
    </w:p>
    <w:p w14:paraId="2CD59BCA">
      <w:pPr>
        <w:ind w:left="-5"/>
        <w:rPr>
          <w:rFonts w:hint="eastAsia"/>
        </w:rPr>
      </w:pPr>
      <w:r>
        <w:rPr>
          <w:rFonts w:hint="eastAsia"/>
        </w:rPr>
        <w:t>因此，总而言之，这节经文这部分的含义将是，我预见到某位杰出的教会职员（他曾一度在有形教会中有地位）从教义和品行上的基督教简朴、纯洁和圣洁中背道，转向一种靠迷信、偶像崇拜和外在浮华的宗教和生活方式，变得更像属世的人，其方式也更像他们，而不像基督的仆人。</w:t>
      </w:r>
    </w:p>
    <w:p w14:paraId="1DB13AD6">
      <w:pPr>
        <w:ind w:left="-5"/>
        <w:rPr>
          <w:rFonts w:hint="eastAsia"/>
        </w:rPr>
      </w:pPr>
    </w:p>
    <w:p w14:paraId="35035AD3">
      <w:pPr>
        <w:ind w:left="-5"/>
        <w:rPr>
          <w:rFonts w:hint="eastAsia"/>
        </w:rPr>
      </w:pPr>
      <w:r>
        <w:rPr>
          <w:rFonts w:hint="eastAsia"/>
        </w:rPr>
        <w:t>By this phrase also (I saw a star fall, &amp;c.) is implied, 1. Not only a declining and defection, but such a declining as maketh him that was before a Star in Heaven, to cease from being considered in that relation, and afterward to be accounted as but eminent amongst the men of the world, because of their worldly earth-like Religion and Worship.</w:t>
      </w:r>
    </w:p>
    <w:p w14:paraId="750D6ED3">
      <w:pPr>
        <w:ind w:left="-5"/>
        <w:rPr>
          <w:rFonts w:hint="eastAsia"/>
        </w:rPr>
      </w:pPr>
      <w:r>
        <w:rPr>
          <w:rFonts w:hint="eastAsia"/>
        </w:rPr>
        <w:t>通过这个短语（我看见一颗星坠落，等等）也暗示了，1. 不仅是衰退和背道，而且是这样一种衰退，使得先前是天上星辰的他，不再被认为处于那种关系中，之后因其属世的、像地一样的宗教和敬拜，只被算为在属世之人中杰出。</w:t>
      </w:r>
    </w:p>
    <w:p w14:paraId="274D3BDE">
      <w:pPr>
        <w:ind w:left="-5"/>
        <w:rPr>
          <w:rFonts w:hint="eastAsia"/>
        </w:rPr>
      </w:pPr>
    </w:p>
    <w:p w14:paraId="46F57AD3">
      <w:pPr>
        <w:ind w:left="-5"/>
        <w:rPr>
          <w:rFonts w:hint="eastAsia"/>
        </w:rPr>
      </w:pPr>
      <w:r>
        <w:rPr>
          <w:rFonts w:hint="eastAsia"/>
        </w:rPr>
        <w:t>Upon which ground, the followers of this Antichristian Kingdom, are called Gentiles, Chap. 11:2.</w:t>
      </w:r>
    </w:p>
    <w:p w14:paraId="736F4730">
      <w:pPr>
        <w:ind w:left="-5"/>
        <w:rPr>
          <w:rFonts w:hint="eastAsia"/>
        </w:rPr>
      </w:pPr>
      <w:r>
        <w:rPr>
          <w:rFonts w:hint="eastAsia"/>
        </w:rPr>
        <w:t>在此基础上，这个敌基督国度的追随者被称为外邦人，第11章2节。</w:t>
      </w:r>
    </w:p>
    <w:p w14:paraId="6871DBB6">
      <w:pPr>
        <w:ind w:left="-5"/>
        <w:rPr>
          <w:rFonts w:hint="eastAsia"/>
        </w:rPr>
      </w:pPr>
    </w:p>
    <w:p w14:paraId="6D156F97">
      <w:pPr>
        <w:ind w:left="-5"/>
        <w:rPr>
          <w:rFonts w:hint="eastAsia"/>
        </w:rPr>
      </w:pPr>
      <w:r>
        <w:rPr>
          <w:rFonts w:hint="eastAsia"/>
        </w:rPr>
        <w:t>2. This phrase importeth a visible and palpable step of this defection: the Star is not now falling, as was in the former Chapter; but it is fallen.</w:t>
      </w:r>
    </w:p>
    <w:p w14:paraId="24D8BD2E">
      <w:pPr>
        <w:ind w:left="-5"/>
        <w:rPr>
          <w:rFonts w:hint="eastAsia"/>
        </w:rPr>
      </w:pPr>
      <w:r>
        <w:rPr>
          <w:rFonts w:hint="eastAsia"/>
        </w:rPr>
        <w:t>2. 这个短语意味着这次背道的一个可见且明显的步骤：这颗星现在不是正在坠落，如前一章那样；而是已经坠落了。</w:t>
      </w:r>
    </w:p>
    <w:p w14:paraId="63392892">
      <w:pPr>
        <w:ind w:left="-5"/>
        <w:rPr>
          <w:rFonts w:hint="eastAsia"/>
        </w:rPr>
      </w:pPr>
    </w:p>
    <w:p w14:paraId="0D222F2A">
      <w:pPr>
        <w:ind w:left="-5"/>
        <w:rPr>
          <w:rFonts w:hint="eastAsia"/>
        </w:rPr>
      </w:pPr>
      <w:r>
        <w:rPr>
          <w:rFonts w:hint="eastAsia"/>
        </w:rPr>
        <w:t>And I saw it fallen, saith John, implying an observableness in it.</w:t>
      </w:r>
    </w:p>
    <w:p w14:paraId="585EE25D">
      <w:pPr>
        <w:ind w:left="-5"/>
        <w:rPr>
          <w:rFonts w:hint="eastAsia"/>
        </w:rPr>
      </w:pPr>
      <w:r>
        <w:rPr>
          <w:rFonts w:hint="eastAsia"/>
        </w:rPr>
        <w:t>约翰说，我看见它坠落了，暗示了它的可观察性。</w:t>
      </w:r>
    </w:p>
    <w:p w14:paraId="774E9D41">
      <w:pPr>
        <w:ind w:left="-5"/>
        <w:rPr>
          <w:rFonts w:hint="eastAsia"/>
        </w:rPr>
      </w:pPr>
    </w:p>
    <w:p w14:paraId="390C114F">
      <w:pPr>
        <w:ind w:left="-5"/>
        <w:rPr>
          <w:rFonts w:hint="eastAsia"/>
        </w:rPr>
      </w:pPr>
      <w:r>
        <w:rPr>
          <w:rFonts w:hint="eastAsia"/>
        </w:rPr>
        <w:t>3. It importeth, that after the fall of this Star, and defection of this eminent Church-officer, he continued still in the account of a Star among the men of the world: he is called a Star, even after his fall, though indeed, and in John's account he be but a fallen Star and earthly, as having indeed forfeited his former Church-relation.</w:t>
      </w:r>
    </w:p>
    <w:p w14:paraId="771B9953">
      <w:pPr>
        <w:ind w:left="-5"/>
        <w:rPr>
          <w:rFonts w:hint="eastAsia"/>
        </w:rPr>
      </w:pPr>
      <w:r>
        <w:rPr>
          <w:rFonts w:hint="eastAsia"/>
        </w:rPr>
        <w:t>3. 它意味着，在这颗星坠落，这位杰出的教会职员背道之后，他在属世的人看来仍然是一颗星：他被称为星，即使在他堕落之后，虽然实际上，并且在约翰看来，他只是一颗坠落的星，是属地的，因为他确实已经丧失了他先前的教会关系。</w:t>
      </w:r>
    </w:p>
    <w:p w14:paraId="256E2AD2">
      <w:pPr>
        <w:ind w:left="-5"/>
        <w:rPr>
          <w:rFonts w:hint="eastAsia"/>
        </w:rPr>
      </w:pPr>
    </w:p>
    <w:p w14:paraId="6B680F30">
      <w:pPr>
        <w:ind w:left="-5"/>
        <w:rPr>
          <w:rFonts w:hint="eastAsia"/>
        </w:rPr>
      </w:pPr>
      <w:r>
        <w:rPr>
          <w:rFonts w:hint="eastAsia"/>
        </w:rPr>
        <w:t>The second thing described, is, the power given unto this fallen Star, And to him was given the keys of the bottomless-pit.</w:t>
      </w:r>
    </w:p>
    <w:p w14:paraId="18153B2D">
      <w:pPr>
        <w:ind w:left="-5"/>
        <w:rPr>
          <w:rFonts w:hint="eastAsia"/>
        </w:rPr>
      </w:pPr>
      <w:r>
        <w:rPr>
          <w:rFonts w:hint="eastAsia"/>
        </w:rPr>
        <w:t>所描述的第二件事是，赐给这颗坠落的星的权柄，有无底坑的钥匙赐给他。</w:t>
      </w:r>
    </w:p>
    <w:p w14:paraId="21391BA0">
      <w:pPr>
        <w:ind w:left="-5"/>
        <w:rPr>
          <w:rFonts w:hint="eastAsia"/>
        </w:rPr>
      </w:pPr>
    </w:p>
    <w:p w14:paraId="6205167A">
      <w:pPr>
        <w:ind w:left="-5"/>
        <w:rPr>
          <w:rFonts w:hint="eastAsia"/>
        </w:rPr>
      </w:pPr>
      <w:r>
        <w:rPr>
          <w:rFonts w:hint="eastAsia"/>
        </w:rPr>
        <w:t>Keys signifie in Scripture, Authority and Power.</w:t>
      </w:r>
    </w:p>
    <w:p w14:paraId="480D6108">
      <w:pPr>
        <w:ind w:left="-5"/>
        <w:rPr>
          <w:rFonts w:hint="eastAsia"/>
        </w:rPr>
      </w:pPr>
      <w:r>
        <w:rPr>
          <w:rFonts w:hint="eastAsia"/>
        </w:rPr>
        <w:t>在圣经中，钥匙象征着权柄和能力。</w:t>
      </w:r>
    </w:p>
    <w:p w14:paraId="3AA5726C">
      <w:pPr>
        <w:ind w:left="-5"/>
        <w:rPr>
          <w:rFonts w:hint="eastAsia"/>
        </w:rPr>
      </w:pPr>
    </w:p>
    <w:p w14:paraId="15C73357">
      <w:pPr>
        <w:ind w:left="-5"/>
        <w:rPr>
          <w:rFonts w:hint="eastAsia"/>
        </w:rPr>
      </w:pPr>
      <w:r>
        <w:rPr>
          <w:rFonts w:hint="eastAsia"/>
        </w:rPr>
        <w:t>By the bottomless-pit, is meaned Hell, as is unquestionable, Chap. 1:18.</w:t>
      </w:r>
    </w:p>
    <w:p w14:paraId="11332AE1">
      <w:pPr>
        <w:ind w:left="-5"/>
        <w:rPr>
          <w:rFonts w:hint="eastAsia"/>
        </w:rPr>
      </w:pPr>
      <w:r>
        <w:rPr>
          <w:rFonts w:hint="eastAsia"/>
        </w:rPr>
        <w:t>无底坑指的是地狱，这是毫无疑问的，第1章18节。</w:t>
      </w:r>
    </w:p>
    <w:p w14:paraId="6DF46340">
      <w:pPr>
        <w:ind w:left="-5"/>
        <w:rPr>
          <w:rFonts w:hint="eastAsia"/>
        </w:rPr>
      </w:pPr>
    </w:p>
    <w:p w14:paraId="77F2D739">
      <w:pPr>
        <w:ind w:left="-5"/>
        <w:rPr>
          <w:rFonts w:hint="eastAsia"/>
        </w:rPr>
      </w:pPr>
      <w:r>
        <w:rPr>
          <w:rFonts w:hint="eastAsia"/>
        </w:rPr>
        <w:t>Christ is said to have the keys of Hell and Death, that doth signifie His supream Authority: Chap.</w:t>
      </w:r>
    </w:p>
    <w:p w14:paraId="6A9A4750">
      <w:pPr>
        <w:ind w:left="-5"/>
        <w:rPr>
          <w:rFonts w:hint="eastAsia"/>
        </w:rPr>
      </w:pPr>
      <w:r>
        <w:rPr>
          <w:rFonts w:hint="eastAsia"/>
        </w:rPr>
        <w:t>基督据说拥有地狱和死亡的钥匙，这象征着祂至高的权柄：第13章2, 4节。</w:t>
      </w:r>
    </w:p>
    <w:p w14:paraId="62AE87D8">
      <w:pPr>
        <w:ind w:left="-5"/>
        <w:rPr>
          <w:rFonts w:hint="eastAsia"/>
        </w:rPr>
      </w:pPr>
    </w:p>
    <w:p w14:paraId="27B12895">
      <w:pPr>
        <w:ind w:left="-5"/>
        <w:rPr>
          <w:rFonts w:hint="eastAsia"/>
        </w:rPr>
      </w:pPr>
      <w:r>
        <w:rPr>
          <w:rFonts w:hint="eastAsia"/>
        </w:rPr>
        <w:t>13:2, 4 the devil is said to have power, and to give it to the beast; because, in Gods secret Wisdom and Justice, the execution of His judgments in part is committed to the devil, and he is imployed as supream head of the wicked therein, and for that cause is said to have a throne, and is permitted to rule over the children of disobedience: here, this Star partaketh of this Authorit, not as Christ hath it (for now, being fallen from Heaven, he hath lost relation to Him) nor in that same degree as the Devil doth; but as deputy and leiv-tennant to Him, who in Gods secret Justice furnisheth him with this power, as from Chap.</w:t>
      </w:r>
    </w:p>
    <w:p w14:paraId="0BE62078">
      <w:pPr>
        <w:ind w:left="-5"/>
        <w:rPr>
          <w:rFonts w:hint="eastAsia"/>
        </w:rPr>
      </w:pPr>
      <w:r>
        <w:rPr>
          <w:rFonts w:hint="eastAsia"/>
        </w:rPr>
        <w:t>魔鬼据说有权柄，并将其赐给兽；因为，在上帝奥秘的智慧和公义中，祂审判的执行部分被交给了魔鬼，他在其中被用作恶人的最高首领，因此据说他有一个宝座，并被允许统治那些悖逆之子：这里，这颗星分享了这权柄，但不是像基督拥有的那样（因为现在，从天上坠落，他已经失去了与祂的关系），也不是像魔鬼拥有的那样同等程度；而是作为祂的代理和副手，上帝在祂奥秘的公义中，将这权柄赐给他，正如从第13章2, 4节所清楚看到的。</w:t>
      </w:r>
    </w:p>
    <w:p w14:paraId="46421F15">
      <w:pPr>
        <w:ind w:left="-5"/>
        <w:rPr>
          <w:rFonts w:hint="eastAsia"/>
        </w:rPr>
      </w:pPr>
    </w:p>
    <w:p w14:paraId="771F7721">
      <w:pPr>
        <w:ind w:left="-5"/>
        <w:rPr>
          <w:rFonts w:hint="eastAsia"/>
        </w:rPr>
      </w:pPr>
      <w:r>
        <w:rPr>
          <w:rFonts w:hint="eastAsia"/>
        </w:rPr>
        <w:t>13:2, 4 is clear. In a word, while he was in Heaven he exerced Christs Authority, and in that respect had the keys of the Kingdom of Heaven.</w:t>
      </w:r>
    </w:p>
    <w:p w14:paraId="45016B19">
      <w:pPr>
        <w:ind w:left="-5"/>
        <w:rPr>
          <w:rFonts w:hint="eastAsia"/>
        </w:rPr>
      </w:pPr>
      <w:r>
        <w:rPr>
          <w:rFonts w:hint="eastAsia"/>
        </w:rPr>
        <w:t>简言之，当他在天上时，他行使基督的权柄，在这方面他拥有天国的钥匙。</w:t>
      </w:r>
    </w:p>
    <w:p w14:paraId="4D60E8F3">
      <w:pPr>
        <w:ind w:left="-5"/>
        <w:rPr>
          <w:rFonts w:hint="eastAsia"/>
        </w:rPr>
      </w:pPr>
    </w:p>
    <w:p w14:paraId="20340061">
      <w:pPr>
        <w:ind w:left="-5"/>
        <w:rPr>
          <w:rFonts w:hint="eastAsia"/>
        </w:rPr>
      </w:pPr>
      <w:r>
        <w:rPr>
          <w:rFonts w:hint="eastAsia"/>
        </w:rPr>
        <w:t>Now, being fallen, he continueth to exercise Authority, and to retain a key, but of a quite contrary nature, to wit, of the bottomless pit, and to serve another master, to wit, the devil, as the exercise of his Authority tending now to the advancement of ignorance, darkness, superstition, and Idolatry in the Church, and being assisted with the power of Hell for that end: for, as Christs Ministers are said to have keys from Him, and when they warrantably exerce them, it is the opening of Heaven; So promovers of Heresie, being Ministers of Satan, 2 Cor. 11 (though they think it not) of whom Antichrist is the chief, he hath the key of the pit, that is, an Authority not allowed by Christ, nor from above: and the opening of the pit with the key, is the putting of that assumed power in execution; such is spreading of corrupt Doctrine, called therefore doctrines of devils, 1 Tim.</w:t>
      </w:r>
    </w:p>
    <w:p w14:paraId="7185F6B5">
      <w:pPr>
        <w:ind w:left="-5"/>
        <w:rPr>
          <w:rFonts w:hint="eastAsia"/>
        </w:rPr>
      </w:pPr>
      <w:r>
        <w:rPr>
          <w:rFonts w:hint="eastAsia"/>
        </w:rPr>
        <w:t>现在，堕落之后，他继续行使权柄，并保留一把钥匙，但性质完全相反，即无底坑的钥匙，并服事另一个主人，即魔鬼，因为他权柄的行使现在旨在促进教会中的无知、黑暗、迷信和偶像崇拜，并且为此目的得到地狱权能的帮助：因为，正如基督的仆人据说从祂那里得到钥匙，当他们有权行使这些钥匙时，就是打开天国；所以，异端的推动者，作为撒旦的差役，哥林多后书11章（虽然他们自己不这么认为），敌基督是其中的首领，他拥有坑的钥匙，也就是说，一个未经基督允许，也非来自上头的权柄：用钥匙打开坑，就是将那篡夺的权柄付诸实施；例如传播败坏的教义，因此被称为鬼魔的道理，提摩太前书4:1。</w:t>
      </w:r>
    </w:p>
    <w:p w14:paraId="563900B7">
      <w:pPr>
        <w:ind w:left="-5"/>
        <w:rPr>
          <w:rFonts w:hint="eastAsia"/>
        </w:rPr>
      </w:pPr>
    </w:p>
    <w:p w14:paraId="199F4FE6">
      <w:pPr>
        <w:ind w:left="-5"/>
        <w:rPr>
          <w:rFonts w:hint="eastAsia"/>
        </w:rPr>
      </w:pPr>
      <w:r>
        <w:rPr>
          <w:rFonts w:hint="eastAsia"/>
        </w:rPr>
        <w:t>4:1 and authorizing men to propagate these without Christs call, who are therefore called Ministers of Satan.</w:t>
      </w:r>
    </w:p>
    <w:p w14:paraId="05CCCD3E">
      <w:pPr>
        <w:ind w:left="-5"/>
        <w:rPr>
          <w:rFonts w:hint="eastAsia"/>
        </w:rPr>
      </w:pPr>
      <w:r>
        <w:rPr>
          <w:rFonts w:hint="eastAsia"/>
        </w:rPr>
        <w:t>以及授权人未经基督的呼召去传播这些，因此他们被称为撒旦的差役。</w:t>
      </w:r>
    </w:p>
    <w:p w14:paraId="62AC655C">
      <w:pPr>
        <w:ind w:left="-5"/>
        <w:rPr>
          <w:rFonts w:hint="eastAsia"/>
        </w:rPr>
      </w:pPr>
    </w:p>
    <w:p w14:paraId="675880DF">
      <w:pPr>
        <w:ind w:left="-5"/>
        <w:rPr>
          <w:rFonts w:hint="eastAsia"/>
        </w:rPr>
      </w:pPr>
      <w:r>
        <w:rPr>
          <w:rFonts w:hint="eastAsia"/>
        </w:rPr>
        <w:t>This key is said to be given him: which doth not imply a warrantable call; But, 1. the great change which followed upon his fall, and the exercise of his power in respect of what it was, he getteth now another key in his hand.</w:t>
      </w:r>
    </w:p>
    <w:p w14:paraId="7FBBE511">
      <w:pPr>
        <w:ind w:left="-5"/>
        <w:rPr>
          <w:rFonts w:hint="eastAsia"/>
        </w:rPr>
      </w:pPr>
      <w:r>
        <w:rPr>
          <w:rFonts w:hint="eastAsia"/>
        </w:rPr>
        <w:t>据说这把钥匙是赐给他的：这并不意味着一个有授权的呼召；而是，1. 在他堕落之后发生的巨大变化，以及他行使权柄的方式相对于从前的改变，他现在手里得到了另一把钥匙。</w:t>
      </w:r>
    </w:p>
    <w:p w14:paraId="4726616A">
      <w:pPr>
        <w:ind w:left="-5"/>
        <w:rPr>
          <w:rFonts w:hint="eastAsia"/>
        </w:rPr>
      </w:pPr>
    </w:p>
    <w:p w14:paraId="4A3017AA">
      <w:pPr>
        <w:ind w:left="-5"/>
        <w:rPr>
          <w:rFonts w:hint="eastAsia"/>
        </w:rPr>
      </w:pPr>
      <w:r>
        <w:rPr>
          <w:rFonts w:hint="eastAsia"/>
        </w:rPr>
        <w:t>2. An usurpation of the perfon acting, and promoting the designs of Hell, in a way of Authority, as if that key had been intrusted to him.</w:t>
      </w:r>
    </w:p>
    <w:p w14:paraId="5E7E7095">
      <w:pPr>
        <w:ind w:left="-5"/>
        <w:rPr>
          <w:rFonts w:hint="eastAsia"/>
        </w:rPr>
      </w:pPr>
      <w:r>
        <w:rPr>
          <w:rFonts w:hint="eastAsia"/>
        </w:rPr>
        <w:t>2. 那个行动者篡夺了权柄，以权威的方式推动地狱的计谋，仿佛那把钥匙是托付给了他。</w:t>
      </w:r>
    </w:p>
    <w:p w14:paraId="687F20BA">
      <w:pPr>
        <w:ind w:left="-5"/>
        <w:rPr>
          <w:rFonts w:hint="eastAsia"/>
        </w:rPr>
      </w:pPr>
    </w:p>
    <w:p w14:paraId="5CFDC57D">
      <w:pPr>
        <w:ind w:left="-5"/>
        <w:rPr>
          <w:rFonts w:hint="eastAsia"/>
        </w:rPr>
      </w:pPr>
      <w:r>
        <w:rPr>
          <w:rFonts w:hint="eastAsia"/>
        </w:rPr>
        <w:t>3. It implieth a prime Ministerial office (to say so) which he hath from the devil, who doth account of, and acknowledge him, as primely subservient to his designs, and a subordination of this key-bearer unto him, who hath given him this trust, Chap.</w:t>
      </w:r>
    </w:p>
    <w:p w14:paraId="52F6EAC1">
      <w:pPr>
        <w:ind w:left="-5"/>
        <w:rPr>
          <w:rFonts w:hint="eastAsia"/>
        </w:rPr>
      </w:pPr>
      <w:r>
        <w:rPr>
          <w:rFonts w:hint="eastAsia"/>
        </w:rPr>
        <w:t>3. 它暗示了一个首要的 ministerial 职分（可以这么说），他从魔鬼那里得到，魔鬼看重并承认他，作为首要服从他计谋的，以及这个持钥匙者对那赐给他这信任者的从属关系，第13章2, 4节。</w:t>
      </w:r>
    </w:p>
    <w:p w14:paraId="344F337A">
      <w:pPr>
        <w:ind w:left="-5"/>
        <w:rPr>
          <w:rFonts w:hint="eastAsia"/>
        </w:rPr>
      </w:pPr>
    </w:p>
    <w:p w14:paraId="1D653031">
      <w:pPr>
        <w:ind w:left="-5"/>
        <w:rPr>
          <w:rFonts w:hint="eastAsia"/>
        </w:rPr>
      </w:pPr>
      <w:r>
        <w:rPr>
          <w:rFonts w:hint="eastAsia"/>
        </w:rPr>
        <w:t>13:2, 4. Lastly, It implieth a wife and just, though a secret, overruling providence of God, ordering this subordinate Authority of Antichrist for His wife ends, as He doth the dominion of the devil, whom He permitteth soveraignly (as it were) in respect of the other to bear a kind of rule.</w:t>
      </w:r>
    </w:p>
    <w:p w14:paraId="512FC794">
      <w:pPr>
        <w:ind w:left="-5"/>
        <w:rPr>
          <w:rFonts w:hint="eastAsia"/>
        </w:rPr>
      </w:pPr>
      <w:r>
        <w:rPr>
          <w:rFonts w:hint="eastAsia"/>
        </w:rPr>
        <w:t>最后，它暗示了上帝一个智慧和公义，虽然是奥秘的，掌管一切的护理，为着祂智慧的目的安排敌基督这种从属的权柄，正如祂对待魔鬼的统治一样，祂至高地（可以说是）允许魔鬼相对于其他事物施行一种统治。</w:t>
      </w:r>
    </w:p>
    <w:p w14:paraId="6F731412">
      <w:pPr>
        <w:ind w:left="-5"/>
        <w:rPr>
          <w:rFonts w:hint="eastAsia"/>
        </w:rPr>
      </w:pPr>
    </w:p>
    <w:p w14:paraId="48DB7DA8">
      <w:pPr>
        <w:ind w:left="-5"/>
        <w:rPr>
          <w:rFonts w:hint="eastAsia"/>
        </w:rPr>
      </w:pPr>
      <w:r>
        <w:rPr>
          <w:rFonts w:hint="eastAsia"/>
        </w:rPr>
        <w:t>Vers. 2. The exercise of this power is set down with three effects following thereupon, vers. 2, 3.</w:t>
      </w:r>
    </w:p>
    <w:p w14:paraId="2450E6DE">
      <w:pPr>
        <w:ind w:left="-5"/>
        <w:rPr>
          <w:rFonts w:hint="eastAsia"/>
        </w:rPr>
      </w:pPr>
      <w:r>
        <w:rPr>
          <w:rFonts w:hint="eastAsia"/>
        </w:rPr>
        <w:t>第2节。这权柄的行使被记载下来，随之而来的是三个效果，第2, 3节。</w:t>
      </w:r>
    </w:p>
    <w:p w14:paraId="0CF3CBCC">
      <w:pPr>
        <w:ind w:left="-5"/>
        <w:rPr>
          <w:rFonts w:hint="eastAsia"/>
        </w:rPr>
      </w:pPr>
    </w:p>
    <w:p w14:paraId="7CF6063E">
      <w:pPr>
        <w:ind w:left="-5"/>
        <w:rPr>
          <w:rFonts w:hint="eastAsia"/>
        </w:rPr>
      </w:pPr>
      <w:r>
        <w:rPr>
          <w:rFonts w:hint="eastAsia"/>
        </w:rPr>
        <w:t>And he opened the bottomless-pit, that is, as he was imployed by the devil, and permitted by God to assume an Authority for the advantage of Hell, so did he instantly exercise his power for that end, and left nothing unassayed for bringing superstition and Idolatry out of the bottomless pit: where it was formerly restrained, now it is letten louse, as appeareth by the effects, The first whereof, is, There arose a smoke out of the pit, as the smoke of a great furnace.</w:t>
      </w:r>
    </w:p>
    <w:p w14:paraId="7911AF55">
      <w:pPr>
        <w:ind w:left="-5"/>
        <w:rPr>
          <w:rFonts w:hint="eastAsia"/>
        </w:rPr>
      </w:pPr>
      <w:r>
        <w:rPr>
          <w:rFonts w:hint="eastAsia"/>
        </w:rPr>
        <w:t>他开了无底坑，也就是说，当他被魔鬼使用，并被上帝允许为地狱的利益而篡取权柄时，他便立刻为此目的行使他的权柄，不遗余力地将迷信和偶像崇拜从无底坑中带出来：它先前被抑制的地方，现在被释放了，正如其效果所显明的，第一个效果是，有烟从坑里往上冒，好像大火炉的烟。</w:t>
      </w:r>
    </w:p>
    <w:p w14:paraId="1C272404">
      <w:pPr>
        <w:ind w:left="-5"/>
        <w:rPr>
          <w:rFonts w:hint="eastAsia"/>
        </w:rPr>
      </w:pPr>
    </w:p>
    <w:p w14:paraId="50FB803F">
      <w:pPr>
        <w:ind w:left="-5"/>
        <w:rPr>
          <w:rFonts w:hint="eastAsia"/>
        </w:rPr>
      </w:pPr>
      <w:r>
        <w:rPr>
          <w:rFonts w:hint="eastAsia"/>
        </w:rPr>
        <w:t>What is to be understood by this smoke, the second effect following upon this, to wit, darkening of the Sun and the Air, will make it appear: for, by Sun and Air are understood here, the light and purity of the Doctrine of Christ, which shined clearly and comfortably in the Primitive Church.</w:t>
      </w:r>
    </w:p>
    <w:p w14:paraId="25AC4E5A">
      <w:pPr>
        <w:ind w:left="-5"/>
        <w:rPr>
          <w:rFonts w:hint="eastAsia"/>
        </w:rPr>
      </w:pPr>
      <w:r>
        <w:rPr>
          <w:rFonts w:hint="eastAsia"/>
        </w:rPr>
        <w:t>这烟应理解为什么，随之而来的第二个效果，即日头和空气变黑，将会使其显明：因为，这里的日头和空气被理解为基督教义的光明和纯正，这在早期教会中曾清晰而舒适地照耀着。</w:t>
      </w:r>
    </w:p>
    <w:p w14:paraId="0365D5AB">
      <w:pPr>
        <w:ind w:left="-5"/>
        <w:rPr>
          <w:rFonts w:hint="eastAsia"/>
        </w:rPr>
      </w:pPr>
    </w:p>
    <w:p w14:paraId="7FBBFD6A">
      <w:pPr>
        <w:ind w:left="-5"/>
        <w:rPr>
          <w:rFonts w:hint="eastAsia"/>
        </w:rPr>
      </w:pPr>
      <w:r>
        <w:rPr>
          <w:rFonts w:hint="eastAsia"/>
        </w:rPr>
        <w:t>The third part of this light was smitten by the fourth trumpet, Chap. 8:12.</w:t>
      </w:r>
    </w:p>
    <w:p w14:paraId="0814210E">
      <w:pPr>
        <w:ind w:left="-5"/>
        <w:rPr>
          <w:rFonts w:hint="eastAsia"/>
        </w:rPr>
      </w:pPr>
      <w:r>
        <w:rPr>
          <w:rFonts w:hint="eastAsia"/>
        </w:rPr>
        <w:t>这光的三分之一被第四号角所击打，第8章12节。</w:t>
      </w:r>
    </w:p>
    <w:p w14:paraId="353D8974">
      <w:pPr>
        <w:ind w:left="-5"/>
        <w:rPr>
          <w:rFonts w:hint="eastAsia"/>
        </w:rPr>
      </w:pPr>
    </w:p>
    <w:p w14:paraId="247D96FB">
      <w:pPr>
        <w:ind w:left="-5"/>
        <w:rPr>
          <w:rFonts w:hint="eastAsia"/>
        </w:rPr>
      </w:pPr>
      <w:r>
        <w:rPr>
          <w:rFonts w:hint="eastAsia"/>
        </w:rPr>
        <w:t>Now, by this fifth trumpet this darkness spreadeth, and the whole Sun and also the Air is darkened, which holdeth forth a greater degree of corruption in Doctrine, than was under the former: it began then, but now is at a height.</w:t>
      </w:r>
    </w:p>
    <w:p w14:paraId="63B44481">
      <w:pPr>
        <w:ind w:left="-5"/>
        <w:rPr>
          <w:rFonts w:hint="eastAsia"/>
        </w:rPr>
      </w:pPr>
      <w:r>
        <w:rPr>
          <w:rFonts w:hint="eastAsia"/>
        </w:rPr>
        <w:t>现在，通过这第五号角，这黑暗蔓延开来，整个日头和空气都变黑了，这表明教义的败坏程度比先前更大：它那时开始，现在达到了顶峰。</w:t>
      </w:r>
    </w:p>
    <w:p w14:paraId="1AA7D4CC">
      <w:pPr>
        <w:ind w:left="-5"/>
        <w:rPr>
          <w:rFonts w:hint="eastAsia"/>
        </w:rPr>
      </w:pPr>
    </w:p>
    <w:p w14:paraId="771C6B21">
      <w:pPr>
        <w:ind w:left="-5"/>
        <w:rPr>
          <w:rFonts w:hint="eastAsia"/>
        </w:rPr>
      </w:pPr>
      <w:r>
        <w:rPr>
          <w:rFonts w:hint="eastAsia"/>
        </w:rPr>
        <w:t>This being then the meaning of darkening the Sun and Air, this smoke, which bringeth forth this effect, must be these corrupt and superstious Doctrines, and increasing of humane traditions and ceremonies, whereby the light of the Truth of God was obscured.</w:t>
      </w:r>
    </w:p>
    <w:p w14:paraId="266E1EA3">
      <w:pPr>
        <w:ind w:left="-5"/>
        <w:rPr>
          <w:rFonts w:hint="eastAsia"/>
        </w:rPr>
      </w:pPr>
      <w:r>
        <w:rPr>
          <w:rFonts w:hint="eastAsia"/>
        </w:rPr>
        <w:t>既然这就是日头和空气变黑的含义，那么，带来这种效果的烟，必定是那些败坏和迷信的教义，以及不断增加的人类传统和仪式，借此上帝真理的光被遮蔽了。</w:t>
      </w:r>
    </w:p>
    <w:p w14:paraId="35F9FE61">
      <w:pPr>
        <w:ind w:left="-5"/>
        <w:rPr>
          <w:rFonts w:hint="eastAsia"/>
        </w:rPr>
      </w:pPr>
    </w:p>
    <w:p w14:paraId="62CE2DC8">
      <w:pPr>
        <w:ind w:left="-5"/>
        <w:rPr>
          <w:rFonts w:hint="eastAsia"/>
        </w:rPr>
      </w:pPr>
      <w:r>
        <w:rPr>
          <w:rFonts w:hint="eastAsia"/>
        </w:rPr>
        <w:t>This is compared to a great smoke, 1. Because error and superstition, though it seemeth to be something sib to devotion (as smoke is to fire) yet is really not only without light and hear, but also is onerous and hurtful, as smoke is.</w:t>
      </w:r>
    </w:p>
    <w:p w14:paraId="63310D22">
      <w:pPr>
        <w:ind w:left="-5"/>
        <w:rPr>
          <w:rFonts w:hint="eastAsia"/>
        </w:rPr>
      </w:pPr>
      <w:r>
        <w:rPr>
          <w:rFonts w:hint="eastAsia"/>
        </w:rPr>
        <w:t>这被比作大烟，1. 因为错误和迷信，虽然看似与虔诚有些相近（如烟与火），但实际上不仅没有光和热，而且是沉重和有害的，如烟一样。</w:t>
      </w:r>
    </w:p>
    <w:p w14:paraId="2BC635CF">
      <w:pPr>
        <w:ind w:left="-5"/>
        <w:rPr>
          <w:rFonts w:hint="eastAsia"/>
        </w:rPr>
      </w:pPr>
    </w:p>
    <w:p w14:paraId="1BBBBDF7">
      <w:pPr>
        <w:ind w:left="-5"/>
        <w:rPr>
          <w:rFonts w:hint="eastAsia"/>
        </w:rPr>
      </w:pPr>
      <w:r>
        <w:rPr>
          <w:rFonts w:hint="eastAsia"/>
        </w:rPr>
        <w:t>2. Because the darkness which error and superstition inferreth upon the Truth of God, doth not corrupt it in it self, more than smoke can darken the Sun; but doth by ceremonies and traditions darken it to us, as great smoke doth the Sun to onlookers.</w:t>
      </w:r>
    </w:p>
    <w:p w14:paraId="319059E5">
      <w:pPr>
        <w:ind w:left="-5"/>
        <w:rPr>
          <w:rFonts w:hint="eastAsia"/>
        </w:rPr>
      </w:pPr>
      <w:r>
        <w:rPr>
          <w:rFonts w:hint="eastAsia"/>
        </w:rPr>
        <w:t>2. 因为错误和迷信加在上帝真理上的黑暗，并不能败坏真理本身，就像烟不能使太阳变黑一样；而是通过仪式和传统，对我们来说使真理变暗，就像大烟对旁观者使太阳变暗一样。</w:t>
      </w:r>
    </w:p>
    <w:p w14:paraId="177AC335">
      <w:pPr>
        <w:ind w:left="-5"/>
        <w:rPr>
          <w:rFonts w:hint="eastAsia"/>
        </w:rPr>
      </w:pPr>
    </w:p>
    <w:p w14:paraId="37EA4AD4">
      <w:pPr>
        <w:ind w:left="-5"/>
        <w:rPr>
          <w:rFonts w:hint="eastAsia"/>
        </w:rPr>
      </w:pPr>
      <w:r>
        <w:rPr>
          <w:rFonts w:hint="eastAsia"/>
        </w:rPr>
        <w:t>Again, this smoke is said to be as of a great furnace from the bottomlesse pit, to shew, that the defection of Antichrist consisteth not in one particular error, but (as it were) an inundation of errours ascending together.</w:t>
      </w:r>
    </w:p>
    <w:p w14:paraId="61EB7273">
      <w:pPr>
        <w:ind w:left="-5"/>
        <w:rPr>
          <w:rFonts w:hint="eastAsia"/>
        </w:rPr>
      </w:pPr>
      <w:r>
        <w:rPr>
          <w:rFonts w:hint="eastAsia"/>
        </w:rPr>
        <w:t>再者，这烟据说像从无底坑出来的大火炉，为要表明，敌基督的背道并非在于某个特定的错误，而是（可以说是）一同升起的错误的洪流。</w:t>
      </w:r>
    </w:p>
    <w:p w14:paraId="31CB878B">
      <w:pPr>
        <w:ind w:left="-5"/>
        <w:rPr>
          <w:rFonts w:hint="eastAsia"/>
        </w:rPr>
      </w:pPr>
    </w:p>
    <w:p w14:paraId="6E3C884E">
      <w:pPr>
        <w:ind w:left="-5"/>
        <w:rPr>
          <w:rFonts w:hint="eastAsia"/>
        </w:rPr>
      </w:pPr>
      <w:r>
        <w:rPr>
          <w:rFonts w:hint="eastAsia"/>
        </w:rPr>
        <w:t>2. To shew, that whatever the Authors pretended, Yet the rise of these superstitions were from Hell, as in the forecited place, 1 Tim.</w:t>
      </w:r>
    </w:p>
    <w:p w14:paraId="3F8F1EA1">
      <w:pPr>
        <w:ind w:left="-5"/>
        <w:rPr>
          <w:rFonts w:hint="eastAsia"/>
        </w:rPr>
      </w:pPr>
      <w:r>
        <w:rPr>
          <w:rFonts w:hint="eastAsia"/>
        </w:rPr>
        <w:t>2. 为要表明，无论作者们如何伪装，这些迷信的起源都来自地狱，如前引之处，提摩太前书4:2, 3。</w:t>
      </w:r>
    </w:p>
    <w:p w14:paraId="594B53DD">
      <w:pPr>
        <w:ind w:left="-5"/>
        <w:rPr>
          <w:rFonts w:hint="eastAsia"/>
        </w:rPr>
      </w:pPr>
    </w:p>
    <w:p w14:paraId="395E080C">
      <w:pPr>
        <w:ind w:left="-5"/>
        <w:rPr>
          <w:rFonts w:hint="eastAsia"/>
        </w:rPr>
      </w:pPr>
      <w:r>
        <w:rPr>
          <w:rFonts w:hint="eastAsia"/>
        </w:rPr>
        <w:t>4:2, 3 superstitious traditions, and errors concerning Meats and Marriages (Doctrines much esteemed of among Papists) are particularly by the Apostle attributed unto devils.</w:t>
      </w:r>
    </w:p>
    <w:p w14:paraId="2655A0C1">
      <w:pPr>
        <w:ind w:left="-5"/>
        <w:rPr>
          <w:rFonts w:hint="eastAsia"/>
        </w:rPr>
      </w:pPr>
      <w:r>
        <w:rPr>
          <w:rFonts w:hint="eastAsia"/>
        </w:rPr>
        <w:t>迷信的传统，以及关于食物和婚姻的错误（这些教义在罗马天主教徒中备受推崇）被使徒特别归于鬼魔。</w:t>
      </w:r>
    </w:p>
    <w:p w14:paraId="3B317CF9">
      <w:pPr>
        <w:ind w:left="-5"/>
        <w:rPr>
          <w:rFonts w:hint="eastAsia"/>
        </w:rPr>
      </w:pPr>
    </w:p>
    <w:p w14:paraId="40A06891">
      <w:pPr>
        <w:ind w:left="-5"/>
        <w:rPr>
          <w:rFonts w:hint="eastAsia"/>
        </w:rPr>
      </w:pPr>
      <w:r>
        <w:rPr>
          <w:rFonts w:hint="eastAsia"/>
        </w:rPr>
        <w:t>Vers. 3. The third effect following upon these two, v. 3, And there came out of the smoke locusts upon the earth, a. vermine, (as it were,) engendered by the former corruptions; these, as being of special concernment in the Antichristian Kingdom, are largely and particularly described.</w:t>
      </w:r>
    </w:p>
    <w:p w14:paraId="4052E2F3">
      <w:pPr>
        <w:ind w:left="-5"/>
        <w:rPr>
          <w:rFonts w:hint="eastAsia"/>
        </w:rPr>
      </w:pPr>
      <w:r>
        <w:rPr>
          <w:rFonts w:hint="eastAsia"/>
        </w:rPr>
        <w:t>第3节。继这两个效果之后的第三个效果，第3节，有蝗虫从烟中出来，飞到地上，一种害虫，（可以说是）由先前的败坏所产生；这些蝗虫，因在敌基督的国度中有特别的重要性，被广泛而具体地描述。</w:t>
      </w:r>
    </w:p>
    <w:p w14:paraId="75B9343E">
      <w:pPr>
        <w:ind w:left="-5"/>
        <w:rPr>
          <w:rFonts w:hint="eastAsia"/>
        </w:rPr>
      </w:pPr>
    </w:p>
    <w:p w14:paraId="299B321B">
      <w:pPr>
        <w:ind w:left="-5"/>
        <w:rPr>
          <w:rFonts w:hint="eastAsia"/>
        </w:rPr>
      </w:pPr>
      <w:r>
        <w:rPr>
          <w:rFonts w:hint="eastAsia"/>
        </w:rPr>
        <w:t>That these locusts were men; yea, that they were pretended Church-men, promovers of error and superstition, appeareth from this, that they stand in subordination to Antichrist, and in a Monarchick way are governed by Abaddon, vers. 11 and must therefore be servants suitable to such a master, and members conform to such a head.</w:t>
      </w:r>
    </w:p>
    <w:p w14:paraId="7B86C374">
      <w:pPr>
        <w:ind w:left="-5"/>
        <w:rPr>
          <w:rFonts w:hint="eastAsia"/>
        </w:rPr>
      </w:pPr>
      <w:r>
        <w:rPr>
          <w:rFonts w:hint="eastAsia"/>
        </w:rPr>
        <w:t>这些蝗虫是人；是的，他们是伪装的教会人士，是错误和迷信的推动者，这一点从他们服从于敌基督，并以君主制的方式受亚巴顿（第11节）的统治可以看出来，因此他们必定是适合这样一位主人的仆人，以及与这样一位头相称的肢体。</w:t>
      </w:r>
    </w:p>
    <w:p w14:paraId="0E17DFD0">
      <w:pPr>
        <w:ind w:left="-5"/>
        <w:rPr>
          <w:rFonts w:hint="eastAsia"/>
        </w:rPr>
      </w:pPr>
    </w:p>
    <w:p w14:paraId="5609EAD6">
      <w:pPr>
        <w:ind w:left="-5"/>
        <w:rPr>
          <w:rFonts w:hint="eastAsia"/>
        </w:rPr>
      </w:pPr>
      <w:r>
        <w:rPr>
          <w:rFonts w:hint="eastAsia"/>
        </w:rPr>
        <w:t>They are said to come out of the smoke, because oftentimes corruption of Doctrine begettech corrupt Teachers to promove the same, as we see in Jeroboam, 2 Chron.</w:t>
      </w:r>
    </w:p>
    <w:p w14:paraId="025BC9E9">
      <w:pPr>
        <w:ind w:left="-5"/>
        <w:rPr>
          <w:rFonts w:hint="eastAsia"/>
        </w:rPr>
      </w:pPr>
      <w:r>
        <w:rPr>
          <w:rFonts w:hint="eastAsia"/>
        </w:rPr>
        <w:t>他们被说成是从烟中出来的，因为教义的败坏常常产生败坏的教师来推广它，正如我们在耶罗波安身上所看到的，历代志下11:14, 15。</w:t>
      </w:r>
    </w:p>
    <w:p w14:paraId="608BC628">
      <w:pPr>
        <w:ind w:left="-5"/>
        <w:rPr>
          <w:rFonts w:hint="eastAsia"/>
        </w:rPr>
      </w:pPr>
    </w:p>
    <w:p w14:paraId="36B83D2D">
      <w:pPr>
        <w:ind w:left="-5"/>
        <w:rPr>
          <w:rFonts w:hint="eastAsia"/>
        </w:rPr>
      </w:pPr>
      <w:r>
        <w:rPr>
          <w:rFonts w:hint="eastAsia"/>
        </w:rPr>
        <w:t>11:14, 15 and 2 Tim. 4:3 the rejecting of sound Doctrine and heaping up Teachers after mens own lusts, are put together; for, a spirit of error loveth to innovate in respect of Officers, as well as Doctrine, and by it people are some way disposed to strange Teachers; and also for promoving new tenents, they are necessitated to make use of them.</w:t>
      </w:r>
    </w:p>
    <w:p w14:paraId="1007913E">
      <w:pPr>
        <w:ind w:left="-5"/>
        <w:rPr>
          <w:rFonts w:hint="eastAsia"/>
        </w:rPr>
      </w:pPr>
      <w:r>
        <w:rPr>
          <w:rFonts w:hint="eastAsia"/>
        </w:rPr>
        <w:t>以及提摩太后书4:3，拒绝纯正的道理和随从自己的私欲增添教师是联系在一起的；因为，错误的灵喜欢在职分和教义上创新，借此，人们在某种程度上倾向于奇怪的教师；并且为了推广新的信条，他们被迫使用这些人。</w:t>
      </w:r>
    </w:p>
    <w:p w14:paraId="0399E9D5">
      <w:pPr>
        <w:ind w:left="-5"/>
        <w:rPr>
          <w:rFonts w:hint="eastAsia"/>
        </w:rPr>
      </w:pPr>
    </w:p>
    <w:p w14:paraId="71CDDDA6">
      <w:pPr>
        <w:ind w:left="-5"/>
        <w:rPr>
          <w:rFonts w:hint="eastAsia"/>
        </w:rPr>
      </w:pPr>
      <w:r>
        <w:rPr>
          <w:rFonts w:hint="eastAsia"/>
        </w:rPr>
        <w:t>However the scope and sum of the prophefie is thus, that the beginning of Antichrists kingdom shall be by an eminent Churchofficers, who, falling from the right exercise of Ministerial Authority in subordination to Christ, to be a promover of the devils designs, and subservient to him, he shall bring in such abundance of ceremonies, superstitions and errors upon the Church which shall obscure the clear Doctrine and simplicity of the Gospel, whereby numbers of false Teachers, and orders shall be established, which our Lord Jesus hath never warranted.</w:t>
      </w:r>
    </w:p>
    <w:p w14:paraId="5AD93D8B">
      <w:pPr>
        <w:ind w:left="-5"/>
        <w:rPr>
          <w:rFonts w:hint="eastAsia"/>
        </w:rPr>
      </w:pPr>
      <w:r>
        <w:rPr>
          <w:rFonts w:hint="eastAsia"/>
        </w:rPr>
        <w:t>然而，这预言的范围和要点是这样的，敌基督国度的开始将通过一位杰出的教会职员，他从在基督之下的正确行使教牧权柄中堕落，成为魔鬼计谋的推动者，并服从于他，他将给教会带来如此丰富的仪式、迷信和错误，这些将遮蔽福音清晰的教义和简朴，借此将建立起许多我们主耶稣从未授权的假教师和教团。</w:t>
      </w:r>
    </w:p>
    <w:p w14:paraId="0939C770">
      <w:pPr>
        <w:ind w:left="-5"/>
        <w:rPr>
          <w:rFonts w:hint="eastAsia"/>
        </w:rPr>
      </w:pPr>
    </w:p>
    <w:p w14:paraId="6E8F9CED">
      <w:pPr>
        <w:ind w:left="-5"/>
        <w:rPr>
          <w:rFonts w:hint="eastAsia"/>
        </w:rPr>
      </w:pPr>
      <w:r>
        <w:rPr>
          <w:rFonts w:hint="eastAsia"/>
        </w:rPr>
        <w:t>They are compared to locusts, 1. Because of their number, as Antichrist shall bring in many errors, so shall he multiply Teachers, who shall live and converse together in the world like swarms of locusts.</w:t>
      </w:r>
    </w:p>
    <w:p w14:paraId="0BC9F48B">
      <w:pPr>
        <w:ind w:left="-5"/>
        <w:rPr>
          <w:rFonts w:hint="eastAsia"/>
        </w:rPr>
      </w:pPr>
      <w:r>
        <w:rPr>
          <w:rFonts w:hint="eastAsia"/>
        </w:rPr>
        <w:t>他们被比作蝗虫，1. 因为他们的数目，正如敌基督将带来许多错误，他也将增添许多教师，他们将像成群的蝗虫一样在世上共同生活和交往。</w:t>
      </w:r>
    </w:p>
    <w:p w14:paraId="37BEE92B">
      <w:pPr>
        <w:ind w:left="-5"/>
        <w:rPr>
          <w:rFonts w:hint="eastAsia"/>
        </w:rPr>
      </w:pPr>
    </w:p>
    <w:p w14:paraId="0CC8D035">
      <w:pPr>
        <w:ind w:left="-5"/>
        <w:rPr>
          <w:rFonts w:hint="eastAsia"/>
        </w:rPr>
      </w:pPr>
      <w:r>
        <w:rPr>
          <w:rFonts w:hint="eastAsia"/>
        </w:rPr>
        <w:t>2. To set forth their nature, and that both in respect of their worthlesnesse, and also of their hurtfulnesse unto the Church, this being the nature of locusts to consume and destroy where they come, so that a land pleasant like Eden before them, is brought by them to a desolate wildernesse, Joel 2:3, &amp;c.</w:t>
      </w:r>
    </w:p>
    <w:p w14:paraId="01D4312A">
      <w:pPr>
        <w:ind w:left="-5"/>
        <w:rPr>
          <w:rFonts w:hint="eastAsia"/>
        </w:rPr>
      </w:pPr>
      <w:r>
        <w:rPr>
          <w:rFonts w:hint="eastAsia"/>
        </w:rPr>
        <w:t>2. 为要阐明他们的本性，既在他们的无价值方面，也在他们对教会的有害方面，蝗虫的本性就是吞吃和毁灭所到之处，以致于在它们面前像伊甸园一样美好的土地，被它们变成荒凉的旷野，约珥书2:3等。</w:t>
      </w:r>
    </w:p>
    <w:p w14:paraId="5E09E321">
      <w:pPr>
        <w:ind w:left="-5"/>
        <w:rPr>
          <w:rFonts w:hint="eastAsia"/>
        </w:rPr>
      </w:pPr>
    </w:p>
    <w:p w14:paraId="309A9DF6">
      <w:pPr>
        <w:ind w:left="-5"/>
        <w:rPr>
          <w:rFonts w:hint="eastAsia"/>
        </w:rPr>
      </w:pPr>
      <w:r>
        <w:rPr>
          <w:rFonts w:hint="eastAsia"/>
        </w:rPr>
        <w:t>compared with Chap. 1:4. These orders and teachers shall even do so with the Church: yea, the increasing of them is marked here, as a part of Antichrists superstition, as a fruit of former corrupting of Doctrine, and as a mids to carry on that corruption to a height; by which we may see, that the altering or inventing of new Officers in the Church, is of no little concernment.</w:t>
      </w:r>
    </w:p>
    <w:p w14:paraId="6B6F9FE9">
      <w:pPr>
        <w:ind w:left="-5"/>
        <w:rPr>
          <w:rFonts w:hint="eastAsia"/>
        </w:rPr>
      </w:pPr>
      <w:r>
        <w:rPr>
          <w:rFonts w:hint="eastAsia"/>
        </w:rPr>
        <w:t>与第1章4节相比。这些教团和教师也将如此对待教会：是的，他们的增加在这里被标记为敌基督迷信的一部分，是先前败坏教义的果子，也是将那败坏推向顶峰的手段；由此我们可以看到，改变或发明教会中新的职分，并非小事。</w:t>
      </w:r>
    </w:p>
    <w:p w14:paraId="46648A38">
      <w:pPr>
        <w:ind w:left="-5"/>
        <w:rPr>
          <w:rFonts w:hint="eastAsia"/>
        </w:rPr>
      </w:pPr>
    </w:p>
    <w:p w14:paraId="39660C29">
      <w:pPr>
        <w:ind w:left="-5"/>
        <w:rPr>
          <w:rFonts w:hint="eastAsia"/>
        </w:rPr>
      </w:pPr>
      <w:r>
        <w:rPr>
          <w:rFonts w:hint="eastAsia"/>
        </w:rPr>
        <w:t>By these locusts, we conceive clearly to be holden forth the many invented orders and superstitious rabble of these called the Clergie of the Church of Rome, who not being plants of our heavenly Fathers planting, but purposedly brought in to promove and support the worldly grandour of that Hierarchie, and did flow from superstitious principles brought in upon the Church; and so are to be accounted as locusts, having their rise from the bottomlesse pit, which their description will more fully clear,</w:t>
      </w:r>
    </w:p>
    <w:p w14:paraId="6A69CBD9">
      <w:pPr>
        <w:ind w:left="-5"/>
        <w:rPr>
          <w:rFonts w:hint="eastAsia"/>
        </w:rPr>
      </w:pPr>
      <w:r>
        <w:rPr>
          <w:rFonts w:hint="eastAsia"/>
        </w:rPr>
        <w:t>通过这些蝗虫，我们清楚地理解为揭示了那些被称为罗马教会神职人员的许多发明出来的教团和迷信的乌合之众，他们不是我们天父所栽种的植物，而是为了推广和支持那个教阶制度的属世浮华而被刻意引入的，并且源于被带入教会的迷信原则；因此应被算为蝗虫，其起源来自无底坑，他们的描述将更充分地澄清这一点，</w:t>
      </w:r>
    </w:p>
    <w:p w14:paraId="703DFCEF">
      <w:pPr>
        <w:ind w:left="-5"/>
        <w:rPr>
          <w:rFonts w:hint="eastAsia"/>
        </w:rPr>
      </w:pPr>
    </w:p>
    <w:p w14:paraId="5D0961A1">
      <w:pPr>
        <w:ind w:left="-5"/>
        <w:rPr>
          <w:rFonts w:hint="eastAsia"/>
        </w:rPr>
      </w:pPr>
      <w:r>
        <w:rPr>
          <w:rFonts w:hint="eastAsia"/>
        </w:rPr>
        <w:t>The first part of their description (beside their rise already spoken of) is the power that was given them, which is these four wayes set forth, 1. Generally, Vers.</w:t>
      </w:r>
    </w:p>
    <w:p w14:paraId="257C4C65">
      <w:pPr>
        <w:ind w:left="-5"/>
        <w:rPr>
          <w:rFonts w:hint="eastAsia"/>
        </w:rPr>
      </w:pPr>
      <w:r>
        <w:rPr>
          <w:rFonts w:hint="eastAsia"/>
        </w:rPr>
        <w:t>他们描述的第一部分（除了已经谈到的他们的起源）是赐给他们的权柄，这权柄通过以下四种方式阐明，1. 概括地说，第3节。</w:t>
      </w:r>
    </w:p>
    <w:p w14:paraId="3C0BC356">
      <w:pPr>
        <w:ind w:left="-5"/>
        <w:rPr>
          <w:rFonts w:hint="eastAsia"/>
        </w:rPr>
      </w:pPr>
    </w:p>
    <w:p w14:paraId="35A78DC7">
      <w:pPr>
        <w:ind w:left="-5"/>
        <w:rPr>
          <w:rFonts w:hint="eastAsia"/>
        </w:rPr>
      </w:pPr>
      <w:r>
        <w:rPr>
          <w:rFonts w:hint="eastAsia"/>
        </w:rPr>
        <w:t>3 unto them was given power, as the scorpions of the earth have power, &amp;c. Scorpions are a dangerous and subtile sort of Serpents; these look like locusts, but sting like scorpions, that is, dangerously and subtilly, their hurt being beyond their appearance, by their cunning instilling poisonous Doctrine: their having of power given them, doth not import lawful authorizing of them, but, as was said of their head, vers.</w:t>
      </w:r>
    </w:p>
    <w:p w14:paraId="78756A8D">
      <w:pPr>
        <w:ind w:left="-5"/>
        <w:rPr>
          <w:rFonts w:hint="eastAsia"/>
        </w:rPr>
      </w:pPr>
      <w:r>
        <w:rPr>
          <w:rFonts w:hint="eastAsia"/>
        </w:rPr>
        <w:t>有权柄赐给他们，好像地上的蝎子有权柄一样，等等。蝎子是一种危险而狡猾的蛇类；这些蝗虫看起来像蝗虫，但蜇人像蝎子，也就是说，危险而狡猾地，他们的伤害超出了他们的外表，通过他们狡猾地灌输有毒的教义：他们被赐予权柄，并不意味着对他们的合法授权，而是，正如对他们的头所说的，第1节。</w:t>
      </w:r>
    </w:p>
    <w:p w14:paraId="2FA3320D">
      <w:pPr>
        <w:ind w:left="-5"/>
        <w:rPr>
          <w:rFonts w:hint="eastAsia"/>
        </w:rPr>
      </w:pPr>
    </w:p>
    <w:p w14:paraId="5B9EED0E">
      <w:pPr>
        <w:ind w:left="-5"/>
        <w:rPr>
          <w:rFonts w:hint="eastAsia"/>
        </w:rPr>
      </w:pPr>
      <w:r>
        <w:rPr>
          <w:rFonts w:hint="eastAsia"/>
        </w:rPr>
        <w:t>1 they want not commission, but that is given them by the Angel of the bottomlesse pit, who doth formally authorize and create these orders, and prescribeth rules unto them, so that even his Officers and Ministers have order among them, and assume not commission and calling (although to superstitious orders) of themselves.</w:t>
      </w:r>
    </w:p>
    <w:p w14:paraId="2EAFF291">
      <w:pPr>
        <w:ind w:left="-5"/>
        <w:rPr>
          <w:rFonts w:hint="eastAsia"/>
        </w:rPr>
      </w:pPr>
      <w:r>
        <w:rPr>
          <w:rFonts w:hint="eastAsia"/>
        </w:rPr>
        <w:t>他们不缺委任，但那是无底坑的使者赐给他们的，他正式授权并创建这些教团，并给他们规定规则，以致连他的官长和仆役在他们中间也有秩序，他们自己不擅取委任和呼召（即使是对迷信的教团）。</w:t>
      </w:r>
    </w:p>
    <w:p w14:paraId="7E9FCE3B">
      <w:pPr>
        <w:ind w:left="-5"/>
        <w:rPr>
          <w:rFonts w:hint="eastAsia"/>
        </w:rPr>
      </w:pPr>
    </w:p>
    <w:p w14:paraId="09951CB2">
      <w:pPr>
        <w:ind w:left="-5"/>
        <w:rPr>
          <w:rFonts w:hint="eastAsia"/>
        </w:rPr>
      </w:pPr>
      <w:r>
        <w:rPr>
          <w:rFonts w:hint="eastAsia"/>
        </w:rPr>
        <w:t>This is fully made out in the Popes way of founding, creating, commissionating, &amp;c. by his bulls, patents and other writs (as they give them names) of all orders, whereof many hundreds are in that Kingdom; all which have their dependence on him, owe their being to his Authority, and are regulated by the Laws and Commissions given them from him.</w:t>
      </w:r>
    </w:p>
    <w:p w14:paraId="33ACF48D">
      <w:pPr>
        <w:ind w:left="-5"/>
        <w:rPr>
          <w:rFonts w:hint="eastAsia"/>
        </w:rPr>
      </w:pPr>
      <w:r>
        <w:rPr>
          <w:rFonts w:hint="eastAsia"/>
        </w:rPr>
        <w:t>这在教皇通过他的教谕、特许状和其他文书（他们给它们起的名字）建立、创建、委任所有教团的方式中得到了充分的证实，在那个国度里有数百个这样的教团；所有这些都依赖于他，其存在归功于他的权柄，并受他赐予的法律和委任所规范。</w:t>
      </w:r>
    </w:p>
    <w:p w14:paraId="674BA5CE">
      <w:pPr>
        <w:ind w:left="-5"/>
        <w:rPr>
          <w:rFonts w:hint="eastAsia"/>
        </w:rPr>
      </w:pPr>
    </w:p>
    <w:p w14:paraId="382F6F2F">
      <w:pPr>
        <w:ind w:left="-5"/>
        <w:rPr>
          <w:rFonts w:hint="eastAsia"/>
        </w:rPr>
      </w:pPr>
      <w:r>
        <w:rPr>
          <w:rFonts w:hint="eastAsia"/>
        </w:rPr>
        <w:t>Vers. 4. The second way how their power is described, is, v. 4 where their Commission is bounded and ordered in these two respects, 1.</w:t>
      </w:r>
    </w:p>
    <w:p w14:paraId="3AEE2F81">
      <w:pPr>
        <w:ind w:left="-5"/>
        <w:rPr>
          <w:rFonts w:hint="eastAsia"/>
        </w:rPr>
      </w:pPr>
      <w:r>
        <w:rPr>
          <w:rFonts w:hint="eastAsia"/>
        </w:rPr>
        <w:t>第4节。描述他们权柄的第二种方式是，第4节，在那里他们的委任在以下两个方面受到限制和规定，1.</w:t>
      </w:r>
    </w:p>
    <w:p w14:paraId="3A00065C">
      <w:pPr>
        <w:ind w:left="-5"/>
        <w:rPr>
          <w:rFonts w:hint="eastAsia"/>
        </w:rPr>
      </w:pPr>
    </w:p>
    <w:p w14:paraId="28973ACF">
      <w:pPr>
        <w:ind w:left="-5"/>
        <w:rPr>
          <w:rFonts w:hint="eastAsia"/>
        </w:rPr>
      </w:pPr>
      <w:r>
        <w:rPr>
          <w:rFonts w:hint="eastAsia"/>
        </w:rPr>
        <w:t>In respect of these they shall not hurt; it was commanded them that they should not hurt the grass of the earth, &amp;c. whereby is understood (as is clear by the opposition following) the Elect or sealed ones.</w:t>
      </w:r>
    </w:p>
    <w:p w14:paraId="7EAFDB39">
      <w:pPr>
        <w:ind w:left="-5"/>
        <w:rPr>
          <w:rFonts w:hint="eastAsia"/>
        </w:rPr>
      </w:pPr>
      <w:r>
        <w:rPr>
          <w:rFonts w:hint="eastAsia"/>
        </w:rPr>
        <w:t>关于他们不可伤害的对象；有命令吩咐他们，不可伤害地上的草，等等，由此可以理解（正如随后的对立所清楚表明的）为选民或受印记的人。</w:t>
      </w:r>
    </w:p>
    <w:p w14:paraId="5DB13CEA">
      <w:pPr>
        <w:ind w:left="-5"/>
        <w:rPr>
          <w:rFonts w:hint="eastAsia"/>
        </w:rPr>
      </w:pPr>
    </w:p>
    <w:p w14:paraId="5152E4EB">
      <w:pPr>
        <w:ind w:left="-5"/>
        <w:rPr>
          <w:rFonts w:hint="eastAsia"/>
        </w:rPr>
      </w:pPr>
      <w:r>
        <w:rPr>
          <w:rFonts w:hint="eastAsia"/>
        </w:rPr>
        <w:t>This command cometh not from their immediate superiour, to wit, the Angel of the bottomlesse pit, but proceedeth from the Lords Soveraignity, in order to the fulfilling of what was foretold, Chap.</w:t>
      </w:r>
    </w:p>
    <w:p w14:paraId="3306B8B8">
      <w:pPr>
        <w:ind w:left="-5"/>
        <w:rPr>
          <w:rFonts w:hint="eastAsia"/>
        </w:rPr>
      </w:pPr>
      <w:r>
        <w:rPr>
          <w:rFonts w:hint="eastAsia"/>
        </w:rPr>
        <w:t>这个命令并非来自他们的直接上司，即无底坑的使者，而是源于主的至高主权，为要应验第7章所预言的。</w:t>
      </w:r>
    </w:p>
    <w:p w14:paraId="2E7EB498">
      <w:pPr>
        <w:ind w:left="-5"/>
        <w:rPr>
          <w:rFonts w:hint="eastAsia"/>
        </w:rPr>
      </w:pPr>
    </w:p>
    <w:p w14:paraId="2558635C">
      <w:pPr>
        <w:ind w:left="-5"/>
        <w:rPr>
          <w:rFonts w:hint="eastAsia"/>
        </w:rPr>
      </w:pPr>
      <w:r>
        <w:rPr>
          <w:rFonts w:hint="eastAsia"/>
        </w:rPr>
        <w:t>7. Again, the proper objects unto whom their power reacheth, are set down, to wit, but only these men, which have not the seal of God in their foreheads, that is, these who are not elected; here the end of Christs sealing, and the advantage of it doth appear, and also who they are upon whom the delusion of Antichrist hath ful victory.</w:t>
      </w:r>
    </w:p>
    <w:p w14:paraId="0602B8E8">
      <w:pPr>
        <w:ind w:left="-5"/>
        <w:rPr>
          <w:rFonts w:hint="eastAsia"/>
        </w:rPr>
      </w:pPr>
      <w:r>
        <w:rPr>
          <w:rFonts w:hint="eastAsia"/>
        </w:rPr>
        <w:t>再者，他们权柄所及的恰当对象被列出，即，惟独那些额上没有上帝印记的人，也就是那些未被拣选的人；在这里，基督印记的目的及其益处得以显明，也显明了敌基督的迷惑在谁身上取得了完全的胜利。</w:t>
      </w:r>
    </w:p>
    <w:p w14:paraId="3667F7FD">
      <w:pPr>
        <w:ind w:left="-5"/>
        <w:rPr>
          <w:rFonts w:hint="eastAsia"/>
        </w:rPr>
      </w:pPr>
    </w:p>
    <w:p w14:paraId="710A3CA7">
      <w:pPr>
        <w:ind w:left="-5"/>
        <w:rPr>
          <w:rFonts w:hint="eastAsia"/>
        </w:rPr>
      </w:pPr>
      <w:r>
        <w:rPr>
          <w:rFonts w:hint="eastAsia"/>
        </w:rPr>
        <w:t>Vers. 5. 3. Their power or Commission is discribed further in a twofold limitation, v. 5.</w:t>
      </w:r>
    </w:p>
    <w:p w14:paraId="634AED6C">
      <w:pPr>
        <w:ind w:left="-5"/>
        <w:rPr>
          <w:rFonts w:hint="eastAsia"/>
        </w:rPr>
      </w:pPr>
      <w:r>
        <w:rPr>
          <w:rFonts w:hint="eastAsia"/>
        </w:rPr>
        <w:t>第5节。3. 他们的权柄或委任在第5节中通过双重限制被进一步描述。</w:t>
      </w:r>
    </w:p>
    <w:p w14:paraId="7B699290">
      <w:pPr>
        <w:ind w:left="-5"/>
        <w:rPr>
          <w:rFonts w:hint="eastAsia"/>
        </w:rPr>
      </w:pPr>
    </w:p>
    <w:p w14:paraId="10E52710">
      <w:pPr>
        <w:ind w:left="-5"/>
        <w:rPr>
          <w:rFonts w:hint="eastAsia"/>
        </w:rPr>
      </w:pPr>
      <w:r>
        <w:rPr>
          <w:rFonts w:hint="eastAsia"/>
        </w:rPr>
        <w:t>1. And it was given to them that they should not kill them, that is, that their plaguing of men should not be directly by taking away the bodily life (as the horse-men under the sixth trumpet have, v. 18) but must be understood of another sort of plague as afterward.</w:t>
      </w:r>
    </w:p>
    <w:p w14:paraId="271C8F79">
      <w:pPr>
        <w:ind w:left="-5"/>
        <w:rPr>
          <w:rFonts w:hint="eastAsia"/>
        </w:rPr>
      </w:pPr>
      <w:r>
        <w:rPr>
          <w:rFonts w:hint="eastAsia"/>
        </w:rPr>
        <w:t>1. 并且有权柄赐给他们，叫他们不杀人，也就是说，他们对人的灾祸不应直接通过夺去肉体的生命（如第六号角下的马兵那样，第18节），而必须理解为另一种灾祸，如下文所述。</w:t>
      </w:r>
    </w:p>
    <w:p w14:paraId="24365569">
      <w:pPr>
        <w:ind w:left="-5"/>
        <w:rPr>
          <w:rFonts w:hint="eastAsia"/>
        </w:rPr>
      </w:pPr>
    </w:p>
    <w:p w14:paraId="36DE658F">
      <w:pPr>
        <w:ind w:left="-5"/>
        <w:rPr>
          <w:rFonts w:hint="eastAsia"/>
        </w:rPr>
      </w:pPr>
      <w:r>
        <w:rPr>
          <w:rFonts w:hint="eastAsia"/>
        </w:rPr>
        <w:t>If any say that Antichrist is said to kill, Chap. 11, 13, 17 and so, how can this be said of him?</w:t>
      </w:r>
    </w:p>
    <w:p w14:paraId="6FC2659B">
      <w:pPr>
        <w:ind w:left="-5"/>
        <w:rPr>
          <w:rFonts w:hint="eastAsia"/>
        </w:rPr>
      </w:pPr>
      <w:r>
        <w:rPr>
          <w:rFonts w:hint="eastAsia"/>
        </w:rPr>
        <w:t>如果有人说敌基督据说要杀人，第11、13、17章，那么，这话怎么能用在他身上呢？</w:t>
      </w:r>
    </w:p>
    <w:p w14:paraId="3806D92F">
      <w:pPr>
        <w:ind w:left="-5"/>
        <w:rPr>
          <w:rFonts w:hint="eastAsia"/>
        </w:rPr>
      </w:pPr>
    </w:p>
    <w:p w14:paraId="42DC5BEA">
      <w:pPr>
        <w:ind w:left="-5"/>
        <w:rPr>
          <w:rFonts w:hint="eastAsia"/>
        </w:rPr>
      </w:pPr>
      <w:r>
        <w:rPr>
          <w:rFonts w:hint="eastAsia"/>
        </w:rPr>
        <w:t>Answ. We may consider Antichrist in a twofold respect, 1. In respect of the Elect: 2. In respect of hypocritical Professours in the Church.</w:t>
      </w:r>
    </w:p>
    <w:p w14:paraId="25A29DEC">
      <w:pPr>
        <w:ind w:left="-5"/>
        <w:rPr>
          <w:rFonts w:hint="eastAsia"/>
        </w:rPr>
      </w:pPr>
      <w:r>
        <w:rPr>
          <w:rFonts w:hint="eastAsia"/>
        </w:rPr>
        <w:t>答：我们可以从两个方面来考虑敌基督，1. 对选民而言：2. 对教会中虚伪的信徒而言。</w:t>
      </w:r>
    </w:p>
    <w:p w14:paraId="599A58BA">
      <w:pPr>
        <w:ind w:left="-5"/>
        <w:rPr>
          <w:rFonts w:hint="eastAsia"/>
        </w:rPr>
      </w:pPr>
    </w:p>
    <w:p w14:paraId="28CADF3B">
      <w:pPr>
        <w:ind w:left="-5"/>
        <w:rPr>
          <w:rFonts w:hint="eastAsia"/>
        </w:rPr>
      </w:pPr>
      <w:r>
        <w:rPr>
          <w:rFonts w:hint="eastAsia"/>
        </w:rPr>
        <w:t>In respect of the first, Antichrist is here limitted from killing them spiritually, but in these places he is permitted to kill them bodily.</w:t>
      </w:r>
    </w:p>
    <w:p w14:paraId="1C964548">
      <w:pPr>
        <w:ind w:left="-5"/>
        <w:rPr>
          <w:rFonts w:hint="eastAsia"/>
        </w:rPr>
      </w:pPr>
      <w:r>
        <w:rPr>
          <w:rFonts w:hint="eastAsia"/>
        </w:rPr>
        <w:t>就第一方面而言，敌基督在这里被限制不能在属灵上杀死他们，但在那些地方他被允许在肉体上杀死他们。</w:t>
      </w:r>
    </w:p>
    <w:p w14:paraId="4ABA66DB">
      <w:pPr>
        <w:ind w:left="-5"/>
        <w:rPr>
          <w:rFonts w:hint="eastAsia"/>
        </w:rPr>
      </w:pPr>
    </w:p>
    <w:p w14:paraId="56E3332F">
      <w:pPr>
        <w:ind w:left="-5"/>
        <w:rPr>
          <w:rFonts w:hint="eastAsia"/>
        </w:rPr>
      </w:pPr>
      <w:r>
        <w:rPr>
          <w:rFonts w:hint="eastAsia"/>
        </w:rPr>
        <w:t>On the contrary again, in respect of the second, Antichrist doth not take away the life bodily of these that submitteth to him, but he proveth a spiritual plague unto them.</w:t>
      </w:r>
    </w:p>
    <w:p w14:paraId="4FCD21D0">
      <w:pPr>
        <w:ind w:left="-5"/>
        <w:rPr>
          <w:rFonts w:hint="eastAsia"/>
        </w:rPr>
      </w:pPr>
      <w:r>
        <w:rPr>
          <w:rFonts w:hint="eastAsia"/>
        </w:rPr>
        <w:t>反之，就第二方面而言，敌基督并不夺去那些顺从他之人的肉体生命，但他却成为他们属灵的灾祸。</w:t>
      </w:r>
    </w:p>
    <w:p w14:paraId="0906DC96">
      <w:pPr>
        <w:ind w:left="-5"/>
        <w:rPr>
          <w:rFonts w:hint="eastAsia"/>
        </w:rPr>
      </w:pPr>
    </w:p>
    <w:p w14:paraId="1AF10045">
      <w:pPr>
        <w:ind w:left="-5"/>
        <w:rPr>
          <w:rFonts w:hint="eastAsia"/>
        </w:rPr>
      </w:pPr>
      <w:r>
        <w:rPr>
          <w:rFonts w:hint="eastAsia"/>
        </w:rPr>
        <w:t>Now, if we consider him in the first sense, as he killeth the Elect, Antichrist is not the plague of the world; but in the second sense, as souls are endangered by him.</w:t>
      </w:r>
    </w:p>
    <w:p w14:paraId="562BD012">
      <w:pPr>
        <w:ind w:left="-5"/>
        <w:rPr>
          <w:rFonts w:hint="eastAsia"/>
        </w:rPr>
      </w:pPr>
      <w:r>
        <w:rPr>
          <w:rFonts w:hint="eastAsia"/>
        </w:rPr>
        <w:t>现在，如果我们从第一层意义上考虑他，即他杀死选民，那么敌基督就不是世界的灾祸；但从第二层意义上，即灵魂因他而受危险。</w:t>
      </w:r>
    </w:p>
    <w:p w14:paraId="707A4773">
      <w:pPr>
        <w:ind w:left="-5"/>
        <w:rPr>
          <w:rFonts w:hint="eastAsia"/>
        </w:rPr>
      </w:pPr>
    </w:p>
    <w:p w14:paraId="39C919BB">
      <w:pPr>
        <w:ind w:left="-5"/>
        <w:rPr>
          <w:rFonts w:hint="eastAsia"/>
        </w:rPr>
      </w:pPr>
      <w:r>
        <w:rPr>
          <w:rFonts w:hint="eastAsia"/>
        </w:rPr>
        <w:t>And therefore this being a threatning of sending him as a plague to the hypocrites of the Church, his proper commission in reference to them is only see down.</w:t>
      </w:r>
    </w:p>
    <w:p w14:paraId="171B1BCC">
      <w:pPr>
        <w:ind w:left="-5"/>
        <w:rPr>
          <w:rFonts w:hint="eastAsia"/>
        </w:rPr>
      </w:pPr>
      <w:r>
        <w:rPr>
          <w:rFonts w:hint="eastAsia"/>
        </w:rPr>
        <w:t>因此，既然这是要差他作为灾祸降给教会中伪善者的威胁，他针对他们的特定委任就只是这样记载下来。</w:t>
      </w:r>
    </w:p>
    <w:p w14:paraId="43322ABB">
      <w:pPr>
        <w:ind w:left="-5"/>
        <w:rPr>
          <w:rFonts w:hint="eastAsia"/>
        </w:rPr>
      </w:pPr>
    </w:p>
    <w:p w14:paraId="48B355E0">
      <w:pPr>
        <w:ind w:left="-5"/>
        <w:rPr>
          <w:rFonts w:hint="eastAsia"/>
        </w:rPr>
      </w:pPr>
      <w:r>
        <w:rPr>
          <w:rFonts w:hint="eastAsia"/>
        </w:rPr>
        <w:t>2. This limitation may be put in, to shew the proper work of these locasts, which should not be professedly to take away bodily lives themselves (from which, as to its act, the Romish Clergie doth superstitiously pretend to abstain, although they be deep in bloudy contrivances) but that their native work should be the destroying of souls.</w:t>
      </w:r>
    </w:p>
    <w:p w14:paraId="30FE5512">
      <w:pPr>
        <w:ind w:left="-5"/>
        <w:rPr>
          <w:rFonts w:hint="eastAsia"/>
        </w:rPr>
      </w:pPr>
      <w:r>
        <w:rPr>
          <w:rFonts w:hint="eastAsia"/>
        </w:rPr>
        <w:t>2. 这个限制可能是为了显示这些蝗虫的真正工作，即不应公开地亲自夺去肉体生命（罗马神职人员迷信地声称自己不参与此行为，尽管他们深陷于血腥的阴谋中），而是他们的本职工作应是毁灭灵魂。</w:t>
      </w:r>
    </w:p>
    <w:p w14:paraId="417EB93B">
      <w:pPr>
        <w:ind w:left="-5"/>
        <w:rPr>
          <w:rFonts w:hint="eastAsia"/>
        </w:rPr>
      </w:pPr>
    </w:p>
    <w:p w14:paraId="77F6FE2A">
      <w:pPr>
        <w:ind w:left="-5"/>
        <w:rPr>
          <w:rFonts w:hint="eastAsia"/>
        </w:rPr>
      </w:pPr>
      <w:r>
        <w:rPr>
          <w:rFonts w:hint="eastAsia"/>
        </w:rPr>
        <w:t>The second limitation in this Verse, is in respect of the time; it is not for ever, but for five moneths.</w:t>
      </w:r>
    </w:p>
    <w:p w14:paraId="79D90946">
      <w:pPr>
        <w:ind w:left="-5"/>
        <w:rPr>
          <w:rFonts w:hint="eastAsia"/>
        </w:rPr>
      </w:pPr>
      <w:r>
        <w:rPr>
          <w:rFonts w:hint="eastAsia"/>
        </w:rPr>
        <w:t>本节中的第二个限制是关于时间的；不是永远，而是五个月。</w:t>
      </w:r>
    </w:p>
    <w:p w14:paraId="7995E18F">
      <w:pPr>
        <w:ind w:left="-5"/>
        <w:rPr>
          <w:rFonts w:hint="eastAsia"/>
        </w:rPr>
      </w:pPr>
    </w:p>
    <w:p w14:paraId="011C4309">
      <w:pPr>
        <w:ind w:left="-5"/>
        <w:rPr>
          <w:rFonts w:hint="eastAsia"/>
        </w:rPr>
      </w:pPr>
      <w:r>
        <w:rPr>
          <w:rFonts w:hint="eastAsia"/>
        </w:rPr>
        <w:t>We understand it indefinitly for a considerable long time, yet a time that is bounded by the Lord and will have an end, as (Ezek. 39:12) seven moneths are to be taken also.</w:t>
      </w:r>
    </w:p>
    <w:p w14:paraId="5A445C84">
      <w:pPr>
        <w:ind w:left="-5"/>
        <w:rPr>
          <w:rFonts w:hint="eastAsia"/>
        </w:rPr>
      </w:pPr>
      <w:r>
        <w:rPr>
          <w:rFonts w:hint="eastAsia"/>
        </w:rPr>
        <w:t>我们将其理解为不确定的一段相当长的时间，但这个时间是主所限定的，并且会有尽头，正如（以西结书39:12）中的七个月也应如此理解。</w:t>
      </w:r>
    </w:p>
    <w:p w14:paraId="7F95E19D">
      <w:pPr>
        <w:ind w:left="-5"/>
        <w:rPr>
          <w:rFonts w:hint="eastAsia"/>
        </w:rPr>
      </w:pPr>
    </w:p>
    <w:p w14:paraId="10C0C879">
      <w:pPr>
        <w:ind w:left="-5"/>
        <w:rPr>
          <w:rFonts w:hint="eastAsia"/>
        </w:rPr>
      </w:pPr>
      <w:r>
        <w:rPr>
          <w:rFonts w:hint="eastAsia"/>
        </w:rPr>
        <w:t>It is probable that particularly five moneths are mentioned, because ordinarily locusts continued to destroy during five moneths, as it is written of them; for, beginning in April, they died in September.</w:t>
      </w:r>
    </w:p>
    <w:p w14:paraId="3B7FC7FF">
      <w:pPr>
        <w:ind w:left="-5"/>
        <w:rPr>
          <w:rFonts w:hint="eastAsia"/>
        </w:rPr>
      </w:pPr>
      <w:r>
        <w:rPr>
          <w:rFonts w:hint="eastAsia"/>
        </w:rPr>
        <w:t>很可能特别提到五个月，是因为通常蝗虫持续毁灭五个月，正如关于它们的记载所言；因为，它们从四月开始，到九月死亡。</w:t>
      </w:r>
    </w:p>
    <w:p w14:paraId="1CF73C97">
      <w:pPr>
        <w:ind w:left="-5"/>
        <w:rPr>
          <w:rFonts w:hint="eastAsia"/>
        </w:rPr>
      </w:pPr>
    </w:p>
    <w:p w14:paraId="27A8F816">
      <w:pPr>
        <w:ind w:left="-5"/>
        <w:rPr>
          <w:rFonts w:hint="eastAsia"/>
        </w:rPr>
      </w:pPr>
      <w:r>
        <w:rPr>
          <w:rFonts w:hint="eastAsia"/>
        </w:rPr>
        <w:t>If we should aim to be more definit in applying in this time, it would but prove more troublesome, and uncertain, than satisfying or edifying.</w:t>
      </w:r>
    </w:p>
    <w:p w14:paraId="7B7E03B4">
      <w:pPr>
        <w:ind w:left="-5"/>
        <w:rPr>
          <w:rFonts w:hint="eastAsia"/>
        </w:rPr>
      </w:pPr>
      <w:r>
        <w:rPr>
          <w:rFonts w:hint="eastAsia"/>
        </w:rPr>
        <w:t>如果我们试图更精确地应用这段时间，那只会比令人满意或有益处更麻烦和不确定。</w:t>
      </w:r>
    </w:p>
    <w:p w14:paraId="34C26B17">
      <w:pPr>
        <w:ind w:left="-5"/>
        <w:rPr>
          <w:rFonts w:hint="eastAsia"/>
        </w:rPr>
      </w:pPr>
    </w:p>
    <w:p w14:paraId="1AD1D72A">
      <w:pPr>
        <w:ind w:left="-5"/>
        <w:rPr>
          <w:rFonts w:hint="eastAsia"/>
        </w:rPr>
      </w:pPr>
      <w:r>
        <w:rPr>
          <w:rFonts w:hint="eastAsia"/>
        </w:rPr>
        <w:t>The last thing wherein their power or commission is described, is, in the nature of the plague it self, that is, it was not that they should kill men, but that men should be tormented, &amp;c.</w:t>
      </w:r>
    </w:p>
    <w:p w14:paraId="56BB0ACE">
      <w:pPr>
        <w:ind w:left="-5"/>
        <w:rPr>
          <w:rFonts w:hint="eastAsia"/>
        </w:rPr>
      </w:pPr>
      <w:r>
        <w:rPr>
          <w:rFonts w:hint="eastAsia"/>
        </w:rPr>
        <w:t>他们权柄或委任所描述的最后一件事，是关于灾祸本身的性质，也就是说，不是要他们杀人，而是要人受折磨，等等。</w:t>
      </w:r>
    </w:p>
    <w:p w14:paraId="2EB402AD">
      <w:pPr>
        <w:ind w:left="-5"/>
        <w:rPr>
          <w:rFonts w:hint="eastAsia"/>
        </w:rPr>
      </w:pPr>
    </w:p>
    <w:p w14:paraId="2D98C577">
      <w:pPr>
        <w:ind w:left="-5"/>
        <w:rPr>
          <w:rFonts w:hint="eastAsia"/>
        </w:rPr>
      </w:pPr>
      <w:r>
        <w:rPr>
          <w:rFonts w:hint="eastAsia"/>
        </w:rPr>
        <w:t>This torment in the greatnesse of it, is aggreged by a similitude in the end of the fifth Verse, their torment was as the torment of a scorpion, which is a grievous, dangerous, and vexing torment.</w:t>
      </w:r>
    </w:p>
    <w:p w14:paraId="1E05FCA4">
      <w:pPr>
        <w:ind w:left="-5"/>
        <w:rPr>
          <w:rFonts w:hint="eastAsia"/>
        </w:rPr>
      </w:pPr>
      <w:r>
        <w:rPr>
          <w:rFonts w:hint="eastAsia"/>
        </w:rPr>
        <w:t>这折磨的巨大程度，在第五节末尾通过一个比喻来加重，他们的折磨就像蝎子的折磨，那是一种 grievous, dangerous, and vexing torment.</w:t>
      </w:r>
    </w:p>
    <w:p w14:paraId="5577226A">
      <w:pPr>
        <w:ind w:left="-5"/>
        <w:rPr>
          <w:rFonts w:hint="eastAsia"/>
        </w:rPr>
      </w:pPr>
    </w:p>
    <w:p w14:paraId="681DAA02">
      <w:pPr>
        <w:ind w:left="-5"/>
        <w:rPr>
          <w:rFonts w:hint="eastAsia"/>
        </w:rPr>
      </w:pPr>
      <w:r>
        <w:rPr>
          <w:rFonts w:hint="eastAsia"/>
        </w:rPr>
        <w:t>Vers. 6. The second aggravation, is, v. 6 from the effect of this, Men shall seek death, and shall not find it, and shall desire to die, and death shall flee from them.</w:t>
      </w:r>
    </w:p>
    <w:p w14:paraId="6C2404F7">
      <w:pPr>
        <w:ind w:left="-5"/>
        <w:rPr>
          <w:rFonts w:hint="eastAsia"/>
        </w:rPr>
      </w:pPr>
      <w:r>
        <w:rPr>
          <w:rFonts w:hint="eastAsia"/>
        </w:rPr>
        <w:t>第6节。第二个加重，是第6节，来自其效果，人要求死，却不得死，愿意死，死却远避他们。</w:t>
      </w:r>
    </w:p>
    <w:p w14:paraId="313D9058">
      <w:pPr>
        <w:ind w:left="-5"/>
        <w:rPr>
          <w:rFonts w:hint="eastAsia"/>
        </w:rPr>
      </w:pPr>
    </w:p>
    <w:p w14:paraId="7B64DF96">
      <w:pPr>
        <w:ind w:left="-5"/>
        <w:rPr>
          <w:rFonts w:hint="eastAsia"/>
        </w:rPr>
      </w:pPr>
      <w:r>
        <w:rPr>
          <w:rFonts w:hint="eastAsia"/>
        </w:rPr>
        <w:t>In sum it is this, their anxiety shall be so great, as shal make them weary of their life (as we see often good men wish for death under great anxiety of spirit, not as death is considered in it self, but as usually it is accounted an end to prevent vexations, as Job and Jonah) and yet death shall not prove comfortable to them; but death (that is, a quieting death which they desire) shall flee from them, and thoughts of death shall breed a new terrour to them.</w:t>
      </w:r>
    </w:p>
    <w:p w14:paraId="290FDEDE">
      <w:pPr>
        <w:ind w:left="-5"/>
        <w:rPr>
          <w:rFonts w:hint="eastAsia"/>
        </w:rPr>
      </w:pPr>
      <w:r>
        <w:rPr>
          <w:rFonts w:hint="eastAsia"/>
        </w:rPr>
        <w:t>总而言之，他们的焦虑将如此之大，以至于使他们厌倦生命（正如我们常看到好人在极大的心灵焦虑下求死，不是因为死亡本身，而是通常认为死亡是结束烦恼的方式，如约伯和约拿）然而死亡对他们来说并非安慰；反而死亡（即他们所渴望的安宁的死亡）将远避他们，死亡的念头将给他们带来新的恐惧。</w:t>
      </w:r>
    </w:p>
    <w:p w14:paraId="4957B3BB">
      <w:pPr>
        <w:ind w:left="-5"/>
        <w:rPr>
          <w:rFonts w:hint="eastAsia"/>
        </w:rPr>
      </w:pPr>
    </w:p>
    <w:p w14:paraId="3A46EC76">
      <w:pPr>
        <w:ind w:left="-5"/>
        <w:rPr>
          <w:rFonts w:hint="eastAsia"/>
        </w:rPr>
      </w:pPr>
      <w:r>
        <w:rPr>
          <w:rFonts w:hint="eastAsia"/>
        </w:rPr>
        <w:t>For understanding this, two things are to be observed, 1. That it is not bodily torment which the Text speaketh of but Spiritual anxiety and inward vexation of spirit, and that such as natively floweth from the practices and doctrine of these locusts: For, 1.</w:t>
      </w:r>
    </w:p>
    <w:p w14:paraId="2FD87AE0">
      <w:pPr>
        <w:ind w:left="-5"/>
        <w:rPr>
          <w:rFonts w:hint="eastAsia"/>
        </w:rPr>
      </w:pPr>
      <w:r>
        <w:rPr>
          <w:rFonts w:hint="eastAsia"/>
        </w:rPr>
        <w:t>要理解这一点，有两件事需要注意，1. 经文所说的不是肉体的折磨，而是属灵的焦虑和内心的烦恼，并且是那种自然地从这些蝗虫的实践和教义中流出的：因为，1.</w:t>
      </w:r>
    </w:p>
    <w:p w14:paraId="41CDC68B">
      <w:pPr>
        <w:ind w:left="-5"/>
        <w:rPr>
          <w:rFonts w:hint="eastAsia"/>
        </w:rPr>
      </w:pPr>
    </w:p>
    <w:p w14:paraId="701D6FE6">
      <w:pPr>
        <w:ind w:left="-5"/>
        <w:rPr>
          <w:rFonts w:hint="eastAsia"/>
        </w:rPr>
      </w:pPr>
      <w:r>
        <w:rPr>
          <w:rFonts w:hint="eastAsia"/>
        </w:rPr>
        <w:t>this torment is on the friends and native subjects of this Kingdom, whom these under-officers do not pretend willingly to torment.</w:t>
      </w:r>
    </w:p>
    <w:p w14:paraId="29CFF872">
      <w:pPr>
        <w:ind w:left="-5"/>
        <w:rPr>
          <w:rFonts w:hint="eastAsia"/>
        </w:rPr>
      </w:pPr>
      <w:r>
        <w:rPr>
          <w:rFonts w:hint="eastAsia"/>
        </w:rPr>
        <w:t>这种折磨是加在这个国度的朋友和土生土长的臣民身上的，那些下级官员并不假装愿意折磨他们。</w:t>
      </w:r>
    </w:p>
    <w:p w14:paraId="3D8FD80F">
      <w:pPr>
        <w:ind w:left="-5"/>
        <w:rPr>
          <w:rFonts w:hint="eastAsia"/>
        </w:rPr>
      </w:pPr>
    </w:p>
    <w:p w14:paraId="4901977B">
      <w:pPr>
        <w:ind w:left="-5"/>
        <w:rPr>
          <w:rFonts w:hint="eastAsia"/>
        </w:rPr>
      </w:pPr>
      <w:r>
        <w:rPr>
          <w:rFonts w:hint="eastAsia"/>
        </w:rPr>
        <w:t>2. Their power is not to kill bodily, and therefore not to torment bodily.</w:t>
      </w:r>
    </w:p>
    <w:p w14:paraId="073C946A">
      <w:pPr>
        <w:ind w:left="-5"/>
        <w:rPr>
          <w:rFonts w:hint="eastAsia"/>
        </w:rPr>
      </w:pPr>
      <w:r>
        <w:rPr>
          <w:rFonts w:hint="eastAsia"/>
        </w:rPr>
        <w:t>2. 他们的权柄不是要在肉体上杀人，因此也不是要在肉体上折磨人。</w:t>
      </w:r>
    </w:p>
    <w:p w14:paraId="241C931B">
      <w:pPr>
        <w:ind w:left="-5"/>
        <w:rPr>
          <w:rFonts w:hint="eastAsia"/>
        </w:rPr>
      </w:pPr>
    </w:p>
    <w:p w14:paraId="77A19EDD">
      <w:pPr>
        <w:ind w:left="-5"/>
        <w:rPr>
          <w:rFonts w:hint="eastAsia"/>
        </w:rPr>
      </w:pPr>
      <w:r>
        <w:rPr>
          <w:rFonts w:hint="eastAsia"/>
        </w:rPr>
        <w:t>The second thing to be observed, is, that nothing doth more natively breed anxiety and spiritual torment than the principles contained in the Popish Doctrine, and propagated by these who are signified by these locusts.</w:t>
      </w:r>
    </w:p>
    <w:p w14:paraId="2D6E1174">
      <w:pPr>
        <w:ind w:left="-5"/>
        <w:rPr>
          <w:rFonts w:hint="eastAsia"/>
        </w:rPr>
      </w:pPr>
      <w:r>
        <w:rPr>
          <w:rFonts w:hint="eastAsia"/>
        </w:rPr>
        <w:t>第二件需要注意的事是，没有什么比罗马天主教教义中所包含的原则，以及由这些蝗虫所预示的人所传播的原则，更能自然地产生焦虑和属灵的折磨。</w:t>
      </w:r>
    </w:p>
    <w:p w14:paraId="4145B9A1">
      <w:pPr>
        <w:ind w:left="-5"/>
        <w:rPr>
          <w:rFonts w:hint="eastAsia"/>
        </w:rPr>
      </w:pPr>
    </w:p>
    <w:p w14:paraId="6BD20938">
      <w:pPr>
        <w:ind w:left="-5"/>
        <w:rPr>
          <w:rFonts w:hint="eastAsia"/>
        </w:rPr>
      </w:pPr>
      <w:r>
        <w:rPr>
          <w:rFonts w:hint="eastAsia"/>
        </w:rPr>
        <w:t>And therefore seing the spreaders of such Doctrine as breed anxiety and vexation of spirit, and can never satisfie nor quiet a conscience, must be understood here, we can more warrantably apply it to none, than to underings of the Popish Clergie, and other propagaters of that Kingdom: where these things are clear, 1.</w:t>
      </w:r>
    </w:p>
    <w:p w14:paraId="666B0778">
      <w:pPr>
        <w:ind w:left="-5"/>
        <w:rPr>
          <w:rFonts w:hint="eastAsia"/>
        </w:rPr>
      </w:pPr>
      <w:r>
        <w:rPr>
          <w:rFonts w:hint="eastAsia"/>
        </w:rPr>
        <w:t>因此，既然这里必须理解为传播那种能产生焦虑和心灵烦恼，并且永远不能满足或安抚良心的教义的人，我们就不能比将其应用于罗马天主教神职人员的下属，以及那个国度的其他传播者更有根据了：在这些事情上，这一点很清楚，1.</w:t>
      </w:r>
    </w:p>
    <w:p w14:paraId="553AABE0">
      <w:pPr>
        <w:ind w:left="-5"/>
        <w:rPr>
          <w:rFonts w:hint="eastAsia"/>
        </w:rPr>
      </w:pPr>
    </w:p>
    <w:p w14:paraId="7978854A">
      <w:pPr>
        <w:ind w:left="-5"/>
        <w:rPr>
          <w:rFonts w:hint="eastAsia"/>
        </w:rPr>
      </w:pPr>
      <w:r>
        <w:rPr>
          <w:rFonts w:hint="eastAsia"/>
        </w:rPr>
        <w:t>That their Doctrine is apt of it self to breed this vexation of spirit, such as the innumerablenesse of their ceremonies, holy dayes, Doctrine of merit of works, and uncertainty of Grace and Salvation, perfection of holinesse, and fulfilling of the Law of God, with the great yoke of will-worship and superstition, which cannot but bring the zealots of these traditions under much bondage.</w:t>
      </w:r>
    </w:p>
    <w:p w14:paraId="0EA1D1DF">
      <w:pPr>
        <w:ind w:left="-5"/>
        <w:rPr>
          <w:rFonts w:hint="eastAsia"/>
        </w:rPr>
      </w:pPr>
      <w:r>
        <w:rPr>
          <w:rFonts w:hint="eastAsia"/>
        </w:rPr>
        <w:t>他们的教义本身就容易产生这种心灵的烦恼，例如他们数不清的仪式、圣日、行为功德的教义，以及对恩典和救恩的不确定性，圣洁的完全，和遵守上帝的律法，再加上私意崇拜和迷信的巨大轭，这必然会使这些传统的狂热者陷入极大的束缚。</w:t>
      </w:r>
    </w:p>
    <w:p w14:paraId="6A63D3AE">
      <w:pPr>
        <w:ind w:left="-5"/>
        <w:rPr>
          <w:rFonts w:hint="eastAsia"/>
        </w:rPr>
      </w:pPr>
    </w:p>
    <w:p w14:paraId="7ED2F44F">
      <w:pPr>
        <w:ind w:left="-5"/>
        <w:rPr>
          <w:rFonts w:hint="eastAsia"/>
        </w:rPr>
      </w:pPr>
      <w:r>
        <w:rPr>
          <w:rFonts w:hint="eastAsia"/>
        </w:rPr>
        <w:t>2. This is clear that by their principles there is no quieting of a conscience once wakened: what can their pennances, pilgrimages, satisfactions, indulgences, invocation of Saints and Images, and such like, do to the sprinkling of an heart from an evil Conscience?</w:t>
      </w:r>
    </w:p>
    <w:p w14:paraId="3DBF1CBB">
      <w:pPr>
        <w:ind w:left="-5"/>
        <w:rPr>
          <w:rFonts w:hint="eastAsia"/>
        </w:rPr>
      </w:pPr>
      <w:r>
        <w:rPr>
          <w:rFonts w:hint="eastAsia"/>
        </w:rPr>
        <w:t>2. 很清楚，根据他们的原则，一旦良心被唤醒，就没有办法使其平静：他们的补赎、朝圣、赔补、赦罪券、对圣徒和偶像的祈求等等，对于洗净一颗邪恶良心的心能做什么呢？</w:t>
      </w:r>
    </w:p>
    <w:p w14:paraId="61C1260E">
      <w:pPr>
        <w:ind w:left="-5"/>
        <w:rPr>
          <w:rFonts w:hint="eastAsia"/>
        </w:rPr>
      </w:pPr>
    </w:p>
    <w:p w14:paraId="4CCAC9A8">
      <w:pPr>
        <w:ind w:left="-5"/>
        <w:rPr>
          <w:rFonts w:hint="eastAsia"/>
        </w:rPr>
      </w:pPr>
      <w:r>
        <w:rPr>
          <w:rFonts w:hint="eastAsia"/>
        </w:rPr>
        <w:t>There needeth no more proof of this, than to read the Writtings of some of their Casuists, and to consider the many dotations given for soul masses, after death, because the Conscience could never be quieted here.</w:t>
      </w:r>
    </w:p>
    <w:p w14:paraId="071A23FB">
      <w:pPr>
        <w:ind w:left="-5"/>
        <w:rPr>
          <w:rFonts w:hint="eastAsia"/>
        </w:rPr>
      </w:pPr>
      <w:r>
        <w:rPr>
          <w:rFonts w:hint="eastAsia"/>
        </w:rPr>
        <w:t>要证明这一点，只需阅读他们一些决疑论者的著作，并思考死后为灵魂弥撒所作的许多捐赠，因为良心在此世永远无法得到安宁。</w:t>
      </w:r>
    </w:p>
    <w:p w14:paraId="397EAA6E">
      <w:pPr>
        <w:ind w:left="-5"/>
        <w:rPr>
          <w:rFonts w:hint="eastAsia"/>
        </w:rPr>
      </w:pPr>
    </w:p>
    <w:p w14:paraId="08DB0FA9">
      <w:pPr>
        <w:ind w:left="-5"/>
        <w:rPr>
          <w:rFonts w:hint="eastAsia"/>
        </w:rPr>
      </w:pPr>
      <w:r>
        <w:rPr>
          <w:rFonts w:hint="eastAsia"/>
        </w:rPr>
        <w:t>3. We will find also both these made good in experience; Histories are full of instances of the heartlesse and comfortlesse life, and anxious death of many members of that Body, which God hath blessed to some, for constraining them to flee over these things to the alone grace of God in Christ Jesus.</w:t>
      </w:r>
    </w:p>
    <w:p w14:paraId="0E4E96EB">
      <w:pPr>
        <w:ind w:left="-5"/>
        <w:rPr>
          <w:rFonts w:hint="eastAsia"/>
        </w:rPr>
      </w:pPr>
      <w:r>
        <w:rPr>
          <w:rFonts w:hint="eastAsia"/>
        </w:rPr>
        <w:t>3. 我们也会在经验中发现这两点都得到了证实；历史充满了那个团体许多成员无心无慰的生活和焦虑死亡的例子，上帝曾祝福其中一些人，迫使他们越过这些事，投奔到唯独在基督耶稣里上帝的恩典中。</w:t>
      </w:r>
    </w:p>
    <w:p w14:paraId="367630F3">
      <w:pPr>
        <w:ind w:left="-5"/>
        <w:rPr>
          <w:rFonts w:hint="eastAsia"/>
        </w:rPr>
      </w:pPr>
    </w:p>
    <w:p w14:paraId="1559FBBD">
      <w:pPr>
        <w:ind w:left="-5"/>
        <w:rPr>
          <w:rFonts w:hint="eastAsia"/>
        </w:rPr>
      </w:pPr>
      <w:r>
        <w:rPr>
          <w:rFonts w:hint="eastAsia"/>
        </w:rPr>
        <w:t>Yea, 4. doth not their doctrine pursue men till death, and after death to torment?</w:t>
      </w:r>
    </w:p>
    <w:p w14:paraId="43C5E92D">
      <w:pPr>
        <w:ind w:left="-5"/>
        <w:rPr>
          <w:rFonts w:hint="eastAsia"/>
        </w:rPr>
      </w:pPr>
      <w:r>
        <w:rPr>
          <w:rFonts w:hint="eastAsia"/>
        </w:rPr>
        <w:t>是的，4. 他们的教义岂不是追随人直到死亡，死后还要折磨吗？</w:t>
      </w:r>
    </w:p>
    <w:p w14:paraId="7746FE08">
      <w:pPr>
        <w:ind w:left="-5"/>
        <w:rPr>
          <w:rFonts w:hint="eastAsia"/>
        </w:rPr>
      </w:pPr>
    </w:p>
    <w:p w14:paraId="44C44635">
      <w:pPr>
        <w:ind w:left="-5"/>
        <w:rPr>
          <w:rFonts w:hint="eastAsia"/>
        </w:rPr>
      </w:pPr>
      <w:r>
        <w:rPr>
          <w:rFonts w:hint="eastAsia"/>
        </w:rPr>
        <w:t>their peremptory exacting of auricular confession of all sins, and that under the pain of damnation; their founding of the mans confidence upon the Popes pardon, the priests absolution, his own pennance and holinesse, or the vertue of some Sacrament (yea sometimes of some idolatrous invention, as the Masse, &amp;c.) according to their principles, conferring grace by the working of the work (as they call it) and such like, cannot furnish the soul with solide confidence.</w:t>
      </w:r>
    </w:p>
    <w:p w14:paraId="515E077A">
      <w:pPr>
        <w:ind w:left="-5"/>
        <w:rPr>
          <w:rFonts w:hint="eastAsia"/>
        </w:rPr>
      </w:pPr>
      <w:r>
        <w:rPr>
          <w:rFonts w:hint="eastAsia"/>
        </w:rPr>
        <w:t>他们强制性地要求对所有罪行进行告解，并以被定罪为代价；他们把人的信心建立在教皇的赦免、神父的赦罪、他自己的补赎和圣洁，或某个圣礼的功效上（有时甚至是某个偶像崇拜的发明，如弥撒等），根据他们的原则，通过事工的运作（他们如此称呼）来赋予恩典，诸如此类，都不能给灵魂提供坚实的信心。</w:t>
      </w:r>
    </w:p>
    <w:p w14:paraId="1BE3104D">
      <w:pPr>
        <w:ind w:left="-5"/>
        <w:rPr>
          <w:rFonts w:hint="eastAsia"/>
        </w:rPr>
      </w:pPr>
    </w:p>
    <w:p w14:paraId="4AFE1A0A">
      <w:pPr>
        <w:ind w:left="-5"/>
        <w:rPr>
          <w:rFonts w:hint="eastAsia"/>
        </w:rPr>
      </w:pPr>
      <w:r>
        <w:rPr>
          <w:rFonts w:hint="eastAsia"/>
        </w:rPr>
        <w:t>Beside, the fear of Purgatory doth weaken that hope, or expectation of case, which otherwise men might have from death: in this sense, though they seek death, yet it fleeth from them, and they obtain not their desire by it, and their vexation dieth not.</w:t>
      </w:r>
    </w:p>
    <w:p w14:paraId="18F89931">
      <w:pPr>
        <w:ind w:left="-5"/>
        <w:rPr>
          <w:rFonts w:hint="eastAsia"/>
        </w:rPr>
      </w:pPr>
      <w:r>
        <w:rPr>
          <w:rFonts w:hint="eastAsia"/>
        </w:rPr>
        <w:t>此外，对炼狱的恐惧削弱了人们本可以从死亡中得到的希望或安逸的期望：在这个意义上，虽然他们求死，死却远避他们，他们不能通过死亡得到所愿，他们的烦恼也不会消亡。</w:t>
      </w:r>
    </w:p>
    <w:p w14:paraId="2606206B">
      <w:pPr>
        <w:ind w:left="-5"/>
        <w:rPr>
          <w:rFonts w:hint="eastAsia"/>
        </w:rPr>
      </w:pPr>
    </w:p>
    <w:p w14:paraId="468A76B8">
      <w:pPr>
        <w:ind w:left="-5"/>
        <w:rPr>
          <w:rFonts w:hint="eastAsia"/>
        </w:rPr>
      </w:pPr>
      <w:r>
        <w:rPr>
          <w:rFonts w:hint="eastAsia"/>
        </w:rPr>
        <w:t>Vers. 7. Again, in the seventh Verse, he returneth to the particular description of these locusts.</w:t>
      </w:r>
    </w:p>
    <w:p w14:paraId="585048FA">
      <w:pPr>
        <w:ind w:left="-5"/>
        <w:rPr>
          <w:rFonts w:hint="eastAsia"/>
        </w:rPr>
      </w:pPr>
      <w:r>
        <w:rPr>
          <w:rFonts w:hint="eastAsia"/>
        </w:rPr>
        <w:t>第7节。再者，在第七节，他回到对这些蝗虫的具体描述。</w:t>
      </w:r>
    </w:p>
    <w:p w14:paraId="209337D0">
      <w:pPr>
        <w:ind w:left="-5"/>
        <w:rPr>
          <w:rFonts w:hint="eastAsia"/>
        </w:rPr>
      </w:pPr>
    </w:p>
    <w:p w14:paraId="4BF12315">
      <w:pPr>
        <w:ind w:left="-5"/>
        <w:rPr>
          <w:rFonts w:hint="eastAsia"/>
        </w:rPr>
      </w:pPr>
      <w:r>
        <w:rPr>
          <w:rFonts w:hint="eastAsia"/>
        </w:rPr>
        <w:t>1. In their appearance of shape; like horses, that is, strong, and swift, and stout, as prepared unto battel.</w:t>
      </w:r>
    </w:p>
    <w:p w14:paraId="183A7E7B">
      <w:pPr>
        <w:ind w:left="-5"/>
        <w:rPr>
          <w:rFonts w:hint="eastAsia"/>
        </w:rPr>
      </w:pPr>
      <w:r>
        <w:rPr>
          <w:rFonts w:hint="eastAsia"/>
        </w:rPr>
        <w:t>1. 在他们的形状外貌上；像马，也就是说，强壮、迅速、勇敢，如同预备出战。</w:t>
      </w:r>
    </w:p>
    <w:p w14:paraId="018EE3C1">
      <w:pPr>
        <w:ind w:left="-5"/>
        <w:rPr>
          <w:rFonts w:hint="eastAsia"/>
        </w:rPr>
      </w:pPr>
    </w:p>
    <w:p w14:paraId="0E4F8559">
      <w:pPr>
        <w:ind w:left="-5"/>
        <w:rPr>
          <w:rFonts w:hint="eastAsia"/>
        </w:rPr>
      </w:pPr>
      <w:r>
        <w:rPr>
          <w:rFonts w:hint="eastAsia"/>
        </w:rPr>
        <w:t>So Gregory before spoke of Priests, calling them Sacerdotum exercitus to usher in Antichrist.</w:t>
      </w:r>
    </w:p>
    <w:p w14:paraId="1B81E107">
      <w:pPr>
        <w:ind w:left="-5"/>
        <w:rPr>
          <w:rFonts w:hint="eastAsia"/>
        </w:rPr>
      </w:pPr>
      <w:r>
        <w:rPr>
          <w:rFonts w:hint="eastAsia"/>
        </w:rPr>
        <w:t>所以格列高利先前论到祭司时，称他们为Sacerdotum exercitus（祭司的军队），为要引出敌基督。</w:t>
      </w:r>
    </w:p>
    <w:p w14:paraId="2B490F90">
      <w:pPr>
        <w:ind w:left="-5"/>
        <w:rPr>
          <w:rFonts w:hint="eastAsia"/>
        </w:rPr>
      </w:pPr>
    </w:p>
    <w:p w14:paraId="2FD5D3A1">
      <w:pPr>
        <w:ind w:left="-5"/>
        <w:rPr>
          <w:rFonts w:hint="eastAsia"/>
        </w:rPr>
      </w:pPr>
      <w:r>
        <w:rPr>
          <w:rFonts w:hint="eastAsia"/>
        </w:rPr>
        <w:t>They are compared to horses prepared unto battel, because of their courage and expenditnesse in undertaking and prosecuting their designes, and because of the successe which followed them, who, as a conquering Army do prevail over the world, which is not armed against them.</w:t>
      </w:r>
    </w:p>
    <w:p w14:paraId="47E3D60C">
      <w:pPr>
        <w:ind w:left="-5"/>
        <w:rPr>
          <w:rFonts w:hint="eastAsia"/>
        </w:rPr>
      </w:pPr>
      <w:r>
        <w:rPr>
          <w:rFonts w:hint="eastAsia"/>
        </w:rPr>
        <w:t>他们被比作预备出战的马，因为他们在承担和推行他们的计划时有勇气和敏捷，也因为他们所取得的成功，他们像一支征服的军队一样战胜了那没有武装起来对抗他们的世界。</w:t>
      </w:r>
    </w:p>
    <w:p w14:paraId="05A29D84">
      <w:pPr>
        <w:ind w:left="-5"/>
        <w:rPr>
          <w:rFonts w:hint="eastAsia"/>
        </w:rPr>
      </w:pPr>
    </w:p>
    <w:p w14:paraId="7FA39C7D">
      <w:pPr>
        <w:ind w:left="-5"/>
        <w:rPr>
          <w:rFonts w:hint="eastAsia"/>
        </w:rPr>
      </w:pPr>
      <w:r>
        <w:rPr>
          <w:rFonts w:hint="eastAsia"/>
        </w:rPr>
        <w:t>For which causes, these locusts, (Joel 2) are compared to horses and Armies.</w:t>
      </w:r>
    </w:p>
    <w:p w14:paraId="6E89EDEB">
      <w:pPr>
        <w:ind w:left="-5"/>
        <w:rPr>
          <w:rFonts w:hint="eastAsia"/>
        </w:rPr>
      </w:pPr>
      <w:r>
        <w:rPr>
          <w:rFonts w:hint="eastAsia"/>
        </w:rPr>
        <w:t>由于这些原因，这些蝗虫（约珥书2章）被比作马和军队。</w:t>
      </w:r>
    </w:p>
    <w:p w14:paraId="7715FC36">
      <w:pPr>
        <w:ind w:left="-5"/>
        <w:rPr>
          <w:rFonts w:hint="eastAsia"/>
        </w:rPr>
      </w:pPr>
    </w:p>
    <w:p w14:paraId="104B70D9">
      <w:pPr>
        <w:ind w:left="-5"/>
        <w:rPr>
          <w:rFonts w:hint="eastAsia"/>
        </w:rPr>
      </w:pPr>
      <w:r>
        <w:rPr>
          <w:rFonts w:hint="eastAsia"/>
        </w:rPr>
        <w:t>2. They are said to be crowned with Crowns like gold; to set forth their outward grandour and seeming statelynesse and authority, which is not so indeed, though it appeared to be so; and therefore said not to be gold, but like gold.</w:t>
      </w:r>
    </w:p>
    <w:p w14:paraId="60E813C7">
      <w:pPr>
        <w:ind w:left="-5"/>
        <w:rPr>
          <w:rFonts w:hint="eastAsia"/>
        </w:rPr>
      </w:pPr>
      <w:r>
        <w:rPr>
          <w:rFonts w:hint="eastAsia"/>
        </w:rPr>
        <w:t>2. 据说他们戴着仿佛金子的冠冕；为要显示他们外在的浮华、看似的威严和权柄，虽然实际上并非如此，但看起来是这样；因此说不是金子，而是仿佛金子。</w:t>
      </w:r>
    </w:p>
    <w:p w14:paraId="713A3962">
      <w:pPr>
        <w:ind w:left="-5"/>
        <w:rPr>
          <w:rFonts w:hint="eastAsia"/>
        </w:rPr>
      </w:pPr>
    </w:p>
    <w:p w14:paraId="08CAF029">
      <w:pPr>
        <w:ind w:left="-5"/>
        <w:rPr>
          <w:rFonts w:hint="eastAsia"/>
        </w:rPr>
      </w:pPr>
      <w:r>
        <w:rPr>
          <w:rFonts w:hint="eastAsia"/>
        </w:rPr>
        <w:t>In a word, they are like Kings in pomp, and Armies in strength: This agreeth well to their Cardinals, Bishops and others of the Clergie of the Church of Rome.</w:t>
      </w:r>
    </w:p>
    <w:p w14:paraId="6DB4F4BA">
      <w:pPr>
        <w:ind w:left="-5"/>
        <w:rPr>
          <w:rFonts w:hint="eastAsia"/>
        </w:rPr>
      </w:pPr>
      <w:r>
        <w:rPr>
          <w:rFonts w:hint="eastAsia"/>
        </w:rPr>
        <w:t>简言之，他们在排场上像君王，在力量上像军队：这很符合罗马教会的枢机主教、主教和其他神职人员。</w:t>
      </w:r>
    </w:p>
    <w:p w14:paraId="74AABBA0">
      <w:pPr>
        <w:ind w:left="-5"/>
        <w:rPr>
          <w:rFonts w:hint="eastAsia"/>
        </w:rPr>
      </w:pPr>
    </w:p>
    <w:p w14:paraId="5FB09871">
      <w:pPr>
        <w:ind w:left="-5"/>
        <w:rPr>
          <w:rFonts w:hint="eastAsia"/>
        </w:rPr>
      </w:pPr>
      <w:r>
        <w:rPr>
          <w:rFonts w:hint="eastAsia"/>
        </w:rPr>
        <w:t>3. They have faces as the faces of men, that is, a pretended affablenesse, and sociablenesse in their conversations: thereby to insinuate themselves by rational pretexts upon the affections of men, yet being indeed nothing lesse than they pretended.</w:t>
      </w:r>
    </w:p>
    <w:p w14:paraId="744CD0D6">
      <w:pPr>
        <w:ind w:left="-5"/>
        <w:rPr>
          <w:rFonts w:hint="eastAsia"/>
        </w:rPr>
      </w:pPr>
      <w:r>
        <w:rPr>
          <w:rFonts w:hint="eastAsia"/>
        </w:rPr>
        <w:t>3. 他们有脸面，好像男人的脸面，也就是说，在他们的交往中假装和蔼可亲、善于交际：借此以理性的借口来博取人的好感，然而实际上他们与所伪装的完全相反。</w:t>
      </w:r>
    </w:p>
    <w:p w14:paraId="54EB4B72">
      <w:pPr>
        <w:ind w:left="-5"/>
        <w:rPr>
          <w:rFonts w:hint="eastAsia"/>
        </w:rPr>
      </w:pPr>
    </w:p>
    <w:p w14:paraId="2F2D8E67">
      <w:pPr>
        <w:ind w:left="-5"/>
        <w:rPr>
          <w:rFonts w:hint="eastAsia"/>
        </w:rPr>
      </w:pPr>
      <w:r>
        <w:rPr>
          <w:rFonts w:hint="eastAsia"/>
        </w:rPr>
        <w:t>4. (Vers. 8) They are said to have womens hair: which holdeth forth an effeminatnesse, and vain delicatnesse in their disposition and carriage, and a whorish way of decking themselves, and alluring others to their fornication; for which, this Kingdom (Chap. 17) is called the great whore.</w:t>
      </w:r>
    </w:p>
    <w:p w14:paraId="6E67D08A">
      <w:pPr>
        <w:ind w:left="-5"/>
        <w:rPr>
          <w:rFonts w:hint="eastAsia"/>
        </w:rPr>
      </w:pPr>
      <w:r>
        <w:rPr>
          <w:rFonts w:hint="eastAsia"/>
        </w:rPr>
        <w:t>4. （第8节）据说他们有女人的头发：这显示了他们性情和举止中的女性化和虚荣的娇气，以及一种淫妇般装饰自己、引诱他人行淫的方式；为此，这个国度（第17章）被称为大淫妇。</w:t>
      </w:r>
    </w:p>
    <w:p w14:paraId="6CC5B0D8">
      <w:pPr>
        <w:ind w:left="-5"/>
        <w:rPr>
          <w:rFonts w:hint="eastAsia"/>
        </w:rPr>
      </w:pPr>
    </w:p>
    <w:p w14:paraId="63AED476">
      <w:pPr>
        <w:ind w:left="-5"/>
        <w:rPr>
          <w:rFonts w:hint="eastAsia"/>
        </w:rPr>
      </w:pPr>
      <w:r>
        <w:rPr>
          <w:rFonts w:hint="eastAsia"/>
        </w:rPr>
        <w:t>5. Their teeth were as the teeth of Lions, that is, cruel and reavenous, notwithstanding of the former appearances, devouring the souls of these that are subject to them, the bodies of these that oppose them, and the goods and estates of both, like these, Mat.</w:t>
      </w:r>
    </w:p>
    <w:p w14:paraId="460779C6">
      <w:pPr>
        <w:ind w:left="-5"/>
        <w:rPr>
          <w:rFonts w:hint="eastAsia"/>
        </w:rPr>
      </w:pPr>
      <w:r>
        <w:rPr>
          <w:rFonts w:hint="eastAsia"/>
        </w:rPr>
        <w:t>5. 他们的牙齿好像狮子的牙齿，也就是说，尽管有先前的外表，却是残忍和贪婪的，吞吃那些顺服他们之人的灵魂，那些反对他们之人的身体，以及这两者的财物和产业，就像马太福音23:15中的那些人。</w:t>
      </w:r>
    </w:p>
    <w:p w14:paraId="794E49D7">
      <w:pPr>
        <w:ind w:left="-5"/>
        <w:rPr>
          <w:rFonts w:hint="eastAsia"/>
        </w:rPr>
      </w:pPr>
    </w:p>
    <w:p w14:paraId="48DEFD23">
      <w:pPr>
        <w:ind w:left="-5"/>
        <w:rPr>
          <w:rFonts w:hint="eastAsia"/>
        </w:rPr>
      </w:pPr>
      <w:r>
        <w:rPr>
          <w:rFonts w:hint="eastAsia"/>
        </w:rPr>
        <w:t>23:15 who devour widows houses, and that under pretext of long prayers. The horses mentioned, vers.</w:t>
      </w:r>
    </w:p>
    <w:p w14:paraId="33223272">
      <w:pPr>
        <w:ind w:left="-5"/>
        <w:rPr>
          <w:rFonts w:hint="eastAsia"/>
        </w:rPr>
      </w:pPr>
      <w:r>
        <w:rPr>
          <w:rFonts w:hint="eastAsia"/>
        </w:rPr>
        <w:t>他们侵吞寡妇的家产，并假作很长的祷告。第17节提到的马。</w:t>
      </w:r>
    </w:p>
    <w:p w14:paraId="7970062F">
      <w:pPr>
        <w:ind w:left="-5"/>
        <w:rPr>
          <w:rFonts w:hint="eastAsia"/>
        </w:rPr>
      </w:pPr>
    </w:p>
    <w:p w14:paraId="54D98988">
      <w:pPr>
        <w:ind w:left="-5"/>
        <w:rPr>
          <w:rFonts w:hint="eastAsia"/>
        </w:rPr>
      </w:pPr>
      <w:r>
        <w:rPr>
          <w:rFonts w:hint="eastAsia"/>
        </w:rPr>
        <w:t>17 have Lions heads; here they have only lions teeth with the faces of men, and hair of women.</w:t>
      </w:r>
    </w:p>
    <w:p w14:paraId="6AD20E5F">
      <w:pPr>
        <w:ind w:left="-5"/>
        <w:rPr>
          <w:rFonts w:hint="eastAsia"/>
        </w:rPr>
      </w:pPr>
      <w:r>
        <w:rPr>
          <w:rFonts w:hint="eastAsia"/>
        </w:rPr>
        <w:t>有狮子的头；在这里他们只有狮子的牙齿，却有男人的脸面和女人的头发。</w:t>
      </w:r>
    </w:p>
    <w:p w14:paraId="4EF2C263">
      <w:pPr>
        <w:ind w:left="-5"/>
        <w:rPr>
          <w:rFonts w:hint="eastAsia"/>
        </w:rPr>
      </w:pPr>
    </w:p>
    <w:p w14:paraId="6D0AA678">
      <w:pPr>
        <w:ind w:left="-5"/>
        <w:rPr>
          <w:rFonts w:hint="eastAsia"/>
        </w:rPr>
      </w:pPr>
      <w:r>
        <w:rPr>
          <w:rFonts w:hint="eastAsia"/>
        </w:rPr>
        <w:t>The reason of the difference is, although both agree in cruelty and destroying; yet the Popish Clergie (signified here) do more subtilly and covertly destroy souls.</w:t>
      </w:r>
    </w:p>
    <w:p w14:paraId="63C8797E">
      <w:pPr>
        <w:ind w:left="-5"/>
        <w:rPr>
          <w:rFonts w:hint="eastAsia"/>
        </w:rPr>
      </w:pPr>
      <w:r>
        <w:rPr>
          <w:rFonts w:hint="eastAsia"/>
        </w:rPr>
        <w:t>区别的原因是，虽然两者在残忍和毁灭上都一致；但罗马天主教神职人员（这里所预示的）更巧妙和隐蔽地毁灭灵魂。</w:t>
      </w:r>
    </w:p>
    <w:p w14:paraId="39825E8F">
      <w:pPr>
        <w:ind w:left="-5"/>
        <w:rPr>
          <w:rFonts w:hint="eastAsia"/>
        </w:rPr>
      </w:pPr>
    </w:p>
    <w:p w14:paraId="52C581E9">
      <w:pPr>
        <w:ind w:left="-5"/>
        <w:rPr>
          <w:rFonts w:hint="eastAsia"/>
        </w:rPr>
      </w:pPr>
      <w:r>
        <w:rPr>
          <w:rFonts w:hint="eastAsia"/>
        </w:rPr>
        <w:t>Therefore are they described by Lions teeth only, which are not so obvious to sight.</w:t>
      </w:r>
    </w:p>
    <w:p w14:paraId="209B62C5">
      <w:pPr>
        <w:ind w:left="-5"/>
        <w:rPr>
          <w:rFonts w:hint="eastAsia"/>
        </w:rPr>
      </w:pPr>
      <w:r>
        <w:rPr>
          <w:rFonts w:hint="eastAsia"/>
        </w:rPr>
        <w:t>因此，他们只被描述为有狮子的牙齿，这不那么容易被看见。</w:t>
      </w:r>
    </w:p>
    <w:p w14:paraId="6736F22E">
      <w:pPr>
        <w:ind w:left="-5"/>
        <w:rPr>
          <w:rFonts w:hint="eastAsia"/>
        </w:rPr>
      </w:pPr>
    </w:p>
    <w:p w14:paraId="0871CE99">
      <w:pPr>
        <w:ind w:left="-5"/>
        <w:rPr>
          <w:rFonts w:hint="eastAsia"/>
        </w:rPr>
      </w:pPr>
      <w:r>
        <w:rPr>
          <w:rFonts w:hint="eastAsia"/>
        </w:rPr>
        <w:t>The Turks again (of whom the sixth trumpet speaketh) do more manifestly appear what they are; therefore are described with Lions heads.</w:t>
      </w:r>
    </w:p>
    <w:p w14:paraId="6C77760B">
      <w:pPr>
        <w:ind w:left="-5"/>
        <w:rPr>
          <w:rFonts w:hint="eastAsia"/>
        </w:rPr>
      </w:pPr>
      <w:r>
        <w:rPr>
          <w:rFonts w:hint="eastAsia"/>
        </w:rPr>
        <w:t>而土耳其人（第六号角所讲的）则更明显地显露出他们的本相；因此被描述为有狮子的头。</w:t>
      </w:r>
    </w:p>
    <w:p w14:paraId="4211E963">
      <w:pPr>
        <w:ind w:left="-5"/>
        <w:rPr>
          <w:rFonts w:hint="eastAsia"/>
        </w:rPr>
      </w:pPr>
    </w:p>
    <w:p w14:paraId="65848C8A">
      <w:pPr>
        <w:ind w:left="-5"/>
        <w:rPr>
          <w:rFonts w:hint="eastAsia"/>
        </w:rPr>
      </w:pPr>
      <w:r>
        <w:rPr>
          <w:rFonts w:hint="eastAsia"/>
        </w:rPr>
        <w:t>Vers. 9. He proceedeth to describe these locusts in their defensive and offensive arms; they are said to have breast-plates, as it were breast-plates of iron, and the sound of their wings was as the sound of chariots of many horses running to battel.</w:t>
      </w:r>
    </w:p>
    <w:p w14:paraId="100CDC32">
      <w:pPr>
        <w:ind w:left="-5"/>
        <w:rPr>
          <w:rFonts w:hint="eastAsia"/>
        </w:rPr>
      </w:pPr>
      <w:r>
        <w:rPr>
          <w:rFonts w:hint="eastAsia"/>
        </w:rPr>
        <w:t>第9节。他继续描述这些蝗虫的防御和攻击武器；据说他们有胸甲，仿佛铁甲，他们翅膀的声音，好像许多车马奔跑上阵的声音。</w:t>
      </w:r>
    </w:p>
    <w:p w14:paraId="5FAEECE3">
      <w:pPr>
        <w:ind w:left="-5"/>
        <w:rPr>
          <w:rFonts w:hint="eastAsia"/>
        </w:rPr>
      </w:pPr>
    </w:p>
    <w:p w14:paraId="385CC9BF">
      <w:pPr>
        <w:ind w:left="-5"/>
        <w:rPr>
          <w:rFonts w:hint="eastAsia"/>
        </w:rPr>
      </w:pPr>
      <w:r>
        <w:rPr>
          <w:rFonts w:hint="eastAsia"/>
        </w:rPr>
        <w:t>The first part sheweth their security from all danger, and the advantage they had in their war; there was no hurting of them more than there is of hurting horsemen well armed with armour of iron.</w:t>
      </w:r>
    </w:p>
    <w:p w14:paraId="7679154A">
      <w:pPr>
        <w:ind w:left="-5"/>
        <w:rPr>
          <w:rFonts w:hint="eastAsia"/>
        </w:rPr>
      </w:pPr>
      <w:r>
        <w:rPr>
          <w:rFonts w:hint="eastAsia"/>
        </w:rPr>
        <w:t>第一部分显示了他们免于一切危险的保障，以及他们在战争中的优势；伤害他们比伤害装备精良铁甲的骑兵更难。</w:t>
      </w:r>
    </w:p>
    <w:p w14:paraId="452E2F55">
      <w:pPr>
        <w:ind w:left="-5"/>
        <w:rPr>
          <w:rFonts w:hint="eastAsia"/>
        </w:rPr>
      </w:pPr>
    </w:p>
    <w:p w14:paraId="11910961">
      <w:pPr>
        <w:ind w:left="-5"/>
        <w:rPr>
          <w:rFonts w:hint="eastAsia"/>
        </w:rPr>
      </w:pPr>
      <w:r>
        <w:rPr>
          <w:rFonts w:hint="eastAsia"/>
        </w:rPr>
        <w:t>The second part of the Vers, sheweth the horrible noise and terrour wherewith they prosecute their designes when they find opposition; so that Armies with horsemen and Chariots, are not more horrible nor violent in their encounters then they are.</w:t>
      </w:r>
    </w:p>
    <w:p w14:paraId="5E7FC208">
      <w:pPr>
        <w:ind w:left="-5"/>
        <w:rPr>
          <w:rFonts w:hint="eastAsia"/>
        </w:rPr>
      </w:pPr>
      <w:r>
        <w:rPr>
          <w:rFonts w:hint="eastAsia"/>
        </w:rPr>
        <w:t>本节的第二部分，显示了当他们遇到反对时，他们推行计划时所发出的可怕噪音和恐怖；以致于有骑兵和战车的军队，在交战中也不比他们更可怕或更猛烈。</w:t>
      </w:r>
    </w:p>
    <w:p w14:paraId="050500EC">
      <w:pPr>
        <w:ind w:left="-5"/>
        <w:rPr>
          <w:rFonts w:hint="eastAsia"/>
        </w:rPr>
      </w:pPr>
    </w:p>
    <w:p w14:paraId="573D64B7">
      <w:pPr>
        <w:ind w:left="-5"/>
        <w:rPr>
          <w:rFonts w:hint="eastAsia"/>
        </w:rPr>
      </w:pPr>
      <w:r>
        <w:rPr>
          <w:rFonts w:hint="eastAsia"/>
        </w:rPr>
        <w:t>In the application to the Clergie of the Church of Rome, both these may be made good by the many priviledges and immunities which they possesse, whereby they are exempted form dependence on all Monarchs but their own; by the dread of Excommunications and thunderings of Church-censure, while they keep the keyes of Heaven and Purgatory, they were not only free of fear or hurt from others, but also when they met with opposition from Emperours and Kings, did with such clamour and violence so persecute them, that no Enemy or Army hath been for a long time so terrible as they, making the world astonished with the stupendiousnesse of their pretended power.</w:t>
      </w:r>
    </w:p>
    <w:p w14:paraId="21F461F2">
      <w:pPr>
        <w:ind w:left="-5"/>
        <w:rPr>
          <w:rFonts w:hint="eastAsia"/>
        </w:rPr>
      </w:pPr>
      <w:r>
        <w:rPr>
          <w:rFonts w:hint="eastAsia"/>
        </w:rPr>
        <w:t>在应用于罗马教会的神职人员时，这两点都可以通过他们拥有的许多特权和豁免权来证实，借此他们除了自己的君主外，免于依赖所有君主；通过绝罚的恐惧和教会谴责的雷鸣，当他们掌握着天堂和炼狱的钥匙时，他们不仅免于他人的恐惧或伤害，而且当他们遇到皇帝和国王的反对时，也以如此的喧嚣和暴力来迫害他们，以致很长一段时间内，没有任何敌人或军队像他们那样可怕，使世界因他们所伪称权力的惊人而震惊。</w:t>
      </w:r>
    </w:p>
    <w:p w14:paraId="47D79F1C">
      <w:pPr>
        <w:ind w:left="-5"/>
        <w:rPr>
          <w:rFonts w:hint="eastAsia"/>
        </w:rPr>
      </w:pPr>
    </w:p>
    <w:p w14:paraId="13C33344">
      <w:pPr>
        <w:ind w:left="-5"/>
        <w:rPr>
          <w:rFonts w:hint="eastAsia"/>
        </w:rPr>
      </w:pPr>
      <w:r>
        <w:rPr>
          <w:rFonts w:hint="eastAsia"/>
        </w:rPr>
        <w:t>The effects of this have been often found, as Histories do witnesse.</w:t>
      </w:r>
    </w:p>
    <w:p w14:paraId="239B9D96">
      <w:pPr>
        <w:ind w:left="-5"/>
        <w:rPr>
          <w:rFonts w:hint="eastAsia"/>
        </w:rPr>
      </w:pPr>
      <w:r>
        <w:rPr>
          <w:rFonts w:hint="eastAsia"/>
        </w:rPr>
        <w:t>其后果经常被发现，正如历史所见证的。</w:t>
      </w:r>
    </w:p>
    <w:p w14:paraId="7E57FE2A">
      <w:pPr>
        <w:ind w:left="-5"/>
        <w:rPr>
          <w:rFonts w:hint="eastAsia"/>
        </w:rPr>
      </w:pPr>
    </w:p>
    <w:p w14:paraId="34F98673">
      <w:pPr>
        <w:ind w:left="-5"/>
        <w:rPr>
          <w:rFonts w:hint="eastAsia"/>
        </w:rPr>
      </w:pPr>
      <w:r>
        <w:rPr>
          <w:rFonts w:hint="eastAsia"/>
        </w:rPr>
        <w:t>The 10. vers. doth continue the description of these locusts in three particulars more.</w:t>
      </w:r>
    </w:p>
    <w:p w14:paraId="04FCA502">
      <w:pPr>
        <w:ind w:left="-5"/>
        <w:rPr>
          <w:rFonts w:hint="eastAsia"/>
        </w:rPr>
      </w:pPr>
      <w:r>
        <w:rPr>
          <w:rFonts w:hint="eastAsia"/>
        </w:rPr>
        <w:t>第10节在另外三个细节上继续对这些蝗虫进行描述。</w:t>
      </w:r>
    </w:p>
    <w:p w14:paraId="43297ABD">
      <w:pPr>
        <w:ind w:left="-5"/>
        <w:rPr>
          <w:rFonts w:hint="eastAsia"/>
        </w:rPr>
      </w:pPr>
    </w:p>
    <w:p w14:paraId="20736ADA">
      <w:pPr>
        <w:ind w:left="-5"/>
        <w:rPr>
          <w:rFonts w:hint="eastAsia"/>
        </w:rPr>
      </w:pPr>
      <w:r>
        <w:rPr>
          <w:rFonts w:hint="eastAsia"/>
        </w:rPr>
        <w:t>The first, is, they bad tails like unto scorpions.</w:t>
      </w:r>
    </w:p>
    <w:p w14:paraId="017F016D">
      <w:pPr>
        <w:ind w:left="-5"/>
        <w:rPr>
          <w:rFonts w:hint="eastAsia"/>
        </w:rPr>
      </w:pPr>
      <w:r>
        <w:rPr>
          <w:rFonts w:hint="eastAsia"/>
        </w:rPr>
        <w:t>第一，是，他们有尾巴像蝎子。</w:t>
      </w:r>
    </w:p>
    <w:p w14:paraId="7CD8C9CF">
      <w:pPr>
        <w:ind w:left="-5"/>
        <w:rPr>
          <w:rFonts w:hint="eastAsia"/>
        </w:rPr>
      </w:pPr>
    </w:p>
    <w:p w14:paraId="5CFFB22C">
      <w:pPr>
        <w:ind w:left="-5"/>
        <w:rPr>
          <w:rFonts w:hint="eastAsia"/>
        </w:rPr>
      </w:pPr>
      <w:r>
        <w:rPr>
          <w:rFonts w:hint="eastAsia"/>
        </w:rPr>
        <w:t>Tails, (Isa. 5:19) do hold forth the flattering and fauning humour of false Teachers, who insinuate themselves by flatteries and lies, as dogs (to whom they are compared) do with their tails.</w:t>
      </w:r>
    </w:p>
    <w:p w14:paraId="5574A710">
      <w:pPr>
        <w:ind w:left="-5"/>
        <w:rPr>
          <w:rFonts w:hint="eastAsia"/>
        </w:rPr>
      </w:pPr>
      <w:r>
        <w:rPr>
          <w:rFonts w:hint="eastAsia"/>
        </w:rPr>
        <w:t>尾巴（以赛亚书5:19）表明了假教师谄媚和奉承的性情，他们用谄媚和谎言来钻营，就像狗（他们被比作狗）用尾巴所做的那样。</w:t>
      </w:r>
    </w:p>
    <w:p w14:paraId="33B4F9E0">
      <w:pPr>
        <w:ind w:left="-5"/>
        <w:rPr>
          <w:rFonts w:hint="eastAsia"/>
        </w:rPr>
      </w:pPr>
    </w:p>
    <w:p w14:paraId="01AF5BF9">
      <w:pPr>
        <w:ind w:left="-5"/>
        <w:rPr>
          <w:rFonts w:hint="eastAsia"/>
        </w:rPr>
      </w:pPr>
      <w:r>
        <w:rPr>
          <w:rFonts w:hint="eastAsia"/>
        </w:rPr>
        <w:t>2. It is said, there were stings in their tails, that is, not only their mouth and head were hurtful, but their tails: that which seemeth most pleasant to others, and is most delighted in, doth often prove most noisome and hurtful to them.</w:t>
      </w:r>
    </w:p>
    <w:p w14:paraId="3F39FAEB">
      <w:pPr>
        <w:ind w:left="-5"/>
        <w:rPr>
          <w:rFonts w:hint="eastAsia"/>
        </w:rPr>
      </w:pPr>
      <w:r>
        <w:rPr>
          <w:rFonts w:hint="eastAsia"/>
        </w:rPr>
        <w:t>2. 据说，他们的尾巴里有毒刺，也就是说，不仅他们的口和头是有害的，他们的尾巴也是：那看似最令他人愉快、最受喜爱的东西，往往对他们证明是最有害和有毒的。</w:t>
      </w:r>
    </w:p>
    <w:p w14:paraId="4153287A">
      <w:pPr>
        <w:ind w:left="-5"/>
        <w:rPr>
          <w:rFonts w:hint="eastAsia"/>
        </w:rPr>
      </w:pPr>
    </w:p>
    <w:p w14:paraId="62E9951A">
      <w:pPr>
        <w:ind w:left="-5"/>
        <w:rPr>
          <w:rFonts w:hint="eastAsia"/>
        </w:rPr>
      </w:pPr>
      <w:r>
        <w:rPr>
          <w:rFonts w:hint="eastAsia"/>
        </w:rPr>
        <w:t>Such fair words and pleasant speeches of corrupt men have ever a sting in them, tending to the seduction of the simple, Rom. 16:18.</w:t>
      </w:r>
    </w:p>
    <w:p w14:paraId="2A7DC39A">
      <w:pPr>
        <w:ind w:left="-5"/>
        <w:rPr>
          <w:rFonts w:hint="eastAsia"/>
        </w:rPr>
      </w:pPr>
      <w:r>
        <w:rPr>
          <w:rFonts w:hint="eastAsia"/>
        </w:rPr>
        <w:t>败坏之人这样悦耳动听的话语中总有毒刺，旨在引诱单纯的人，罗马书16:18。</w:t>
      </w:r>
    </w:p>
    <w:p w14:paraId="776EF8E5">
      <w:pPr>
        <w:ind w:left="-5"/>
        <w:rPr>
          <w:rFonts w:hint="eastAsia"/>
        </w:rPr>
      </w:pPr>
    </w:p>
    <w:p w14:paraId="4A8DAD68">
      <w:pPr>
        <w:ind w:left="-5"/>
        <w:rPr>
          <w:rFonts w:hint="eastAsia"/>
        </w:rPr>
      </w:pPr>
      <w:r>
        <w:rPr>
          <w:rFonts w:hint="eastAsia"/>
        </w:rPr>
        <w:t>3. Their continuance is described, their power was to hurt men five months: this was formerly spoken of, vers.</w:t>
      </w:r>
    </w:p>
    <w:p w14:paraId="1B3DAB95">
      <w:pPr>
        <w:ind w:left="-5"/>
        <w:rPr>
          <w:rFonts w:hint="eastAsia"/>
        </w:rPr>
      </w:pPr>
      <w:r>
        <w:rPr>
          <w:rFonts w:hint="eastAsia"/>
        </w:rPr>
        <w:t>3. 他们的持续时间被描述，他们的权柄是伤害人五个月：这在第5节已经提到过。</w:t>
      </w:r>
    </w:p>
    <w:p w14:paraId="5AF2983F">
      <w:pPr>
        <w:ind w:left="-5"/>
        <w:rPr>
          <w:rFonts w:hint="eastAsia"/>
        </w:rPr>
      </w:pPr>
    </w:p>
    <w:p w14:paraId="50EE1377">
      <w:pPr>
        <w:ind w:left="-5"/>
        <w:rPr>
          <w:rFonts w:hint="eastAsia"/>
        </w:rPr>
      </w:pPr>
      <w:r>
        <w:rPr>
          <w:rFonts w:hint="eastAsia"/>
        </w:rPr>
        <w:t>5 and is again repeated here, either because it was mentioned formerly by way of limitation, that they should torment no longer than the time appointed; here it is to shew their continuance, which shall be till the appointed time come; or, it is doubled, to confirm the faith of Gods overruling providence in timing both the rise, continuance, and close of this dreadful plague.</w:t>
      </w:r>
    </w:p>
    <w:p w14:paraId="22402640">
      <w:pPr>
        <w:ind w:left="-5"/>
        <w:rPr>
          <w:rFonts w:hint="eastAsia"/>
        </w:rPr>
      </w:pPr>
      <w:r>
        <w:rPr>
          <w:rFonts w:hint="eastAsia"/>
        </w:rPr>
        <w:t>这里再次重复，要么是因为先前提到是为了限制，即他们折磨人的时间不得超过指定的时间；这里是为了显示他们的持续，直到指定的时间来到；或者，重复是为了证实上帝掌管一切的护理之信，祂为这场可怕灾祸的兴起、持续和结束都定了时。</w:t>
      </w:r>
    </w:p>
    <w:p w14:paraId="1E0BD618">
      <w:pPr>
        <w:ind w:left="-5"/>
        <w:rPr>
          <w:rFonts w:hint="eastAsia"/>
        </w:rPr>
      </w:pPr>
    </w:p>
    <w:p w14:paraId="6E616D54">
      <w:pPr>
        <w:ind w:left="-5"/>
        <w:rPr>
          <w:rFonts w:hint="eastAsia"/>
        </w:rPr>
      </w:pPr>
      <w:r>
        <w:rPr>
          <w:rFonts w:hint="eastAsia"/>
        </w:rPr>
        <w:t>This verse also being particularly compared with verse 19 following, will also clear the plagues threatned by these two trumpets, to be of distinct and different natures.</w:t>
      </w:r>
    </w:p>
    <w:p w14:paraId="0F026C67">
      <w:pPr>
        <w:ind w:left="-5"/>
        <w:rPr>
          <w:rFonts w:hint="eastAsia"/>
        </w:rPr>
      </w:pPr>
      <w:r>
        <w:rPr>
          <w:rFonts w:hint="eastAsia"/>
        </w:rPr>
        <w:t>本节经文若与接下来的第19节特别比较，也将澄清这两个号角所威胁的灾祸在性质上是截然不同的。</w:t>
      </w:r>
    </w:p>
    <w:p w14:paraId="6606A4A2">
      <w:pPr>
        <w:ind w:left="-5"/>
        <w:rPr>
          <w:rFonts w:hint="eastAsia"/>
        </w:rPr>
      </w:pPr>
    </w:p>
    <w:p w14:paraId="421027B7">
      <w:pPr>
        <w:ind w:left="-5"/>
        <w:rPr>
          <w:rFonts w:hint="eastAsia"/>
        </w:rPr>
      </w:pPr>
      <w:r>
        <w:rPr>
          <w:rFonts w:hint="eastAsia"/>
        </w:rPr>
        <w:t>Lastly, (Vers. 11) Their government is described in three, 1. (contrary to that of locusts, Prov. 30:27) it is monarchick, they have a King over them, that is, although they be many and various and different among themselves, yet are they all subordinate to one supreme head, who exerceth absolute and independent Authority over all the rest, and who liveth in royal state and majesty in the world, having uncontroverted and illimited power within that Kingdom, and hath all others in subordination to him: it is impossible to indigitate any other by this than the Pope.</w:t>
      </w:r>
    </w:p>
    <w:p w14:paraId="057D299A">
      <w:pPr>
        <w:ind w:left="-5"/>
        <w:rPr>
          <w:rFonts w:hint="eastAsia"/>
        </w:rPr>
      </w:pPr>
      <w:r>
        <w:rPr>
          <w:rFonts w:hint="eastAsia"/>
        </w:rPr>
        <w:t>最后，（第11节）他们的治理在三个方面被描述，1.（与蝗虫相反，箴言30:27）它是君主制的，他们有一个王在他们之上，也就是说，虽然他们人数众多，种类繁多，彼此不同，但他们都服从于一个至高的头，他对所有其他成员行使绝对和独立的权柄，他在世上过着王室般的尊贵和威严的生活，在该国度内拥有无可争议和无限的权力，并使所有其他人都服从于他：除了教皇，不可能用这个来指明任何其他人。</w:t>
      </w:r>
    </w:p>
    <w:p w14:paraId="4D60E65C">
      <w:pPr>
        <w:ind w:left="-5"/>
        <w:rPr>
          <w:rFonts w:hint="eastAsia"/>
        </w:rPr>
      </w:pPr>
    </w:p>
    <w:p w14:paraId="694D839B">
      <w:pPr>
        <w:ind w:left="-5"/>
        <w:rPr>
          <w:rFonts w:hint="eastAsia"/>
        </w:rPr>
      </w:pPr>
      <w:r>
        <w:rPr>
          <w:rFonts w:hint="eastAsia"/>
        </w:rPr>
        <w:t>2. This Monarch is described by his Office, which is to be the Angel of the bottomless-pit: which holdeth forth two things, 1. That he is a servant to that Kingdom of darkness, one commissionated and sent in embassage from it, for its behove; and so is not to be understood of the devil himself, who is not properly sent, but sendeth from the pit.</w:t>
      </w:r>
    </w:p>
    <w:p w14:paraId="65A3892F">
      <w:pPr>
        <w:ind w:left="-5"/>
        <w:rPr>
          <w:rFonts w:hint="eastAsia"/>
        </w:rPr>
      </w:pPr>
      <w:r>
        <w:rPr>
          <w:rFonts w:hint="eastAsia"/>
        </w:rPr>
        <w:t>2. 这位君主通过他的职分被描述，即他是无底坑的使者：这表明两件事，1. 他是那黑暗国度的仆人，一个受委派并从那里差遣出来的使者，为其利益服务；因此不应理解为魔鬼自己，因为魔鬼不是被差遣的，而是从坑里差遣出来的。</w:t>
      </w:r>
    </w:p>
    <w:p w14:paraId="11AD8EA2">
      <w:pPr>
        <w:ind w:left="-5"/>
        <w:rPr>
          <w:rFonts w:hint="eastAsia"/>
        </w:rPr>
      </w:pPr>
    </w:p>
    <w:p w14:paraId="19A7BBA8">
      <w:pPr>
        <w:ind w:left="-5"/>
        <w:rPr>
          <w:rFonts w:hint="eastAsia"/>
        </w:rPr>
      </w:pPr>
      <w:r>
        <w:rPr>
          <w:rFonts w:hint="eastAsia"/>
        </w:rPr>
        <w:t>2. It holdeth forth an eminent trusty and singular messenger of that Kingdom, therefore called (by way of eminency) the Angel of the bottomless pit, and therefore cannot be applied to ordinary false Teachers.</w:t>
      </w:r>
    </w:p>
    <w:p w14:paraId="3930A96F">
      <w:pPr>
        <w:ind w:left="-5"/>
        <w:rPr>
          <w:rFonts w:hint="eastAsia"/>
        </w:rPr>
      </w:pPr>
      <w:r>
        <w:rPr>
          <w:rFonts w:hint="eastAsia"/>
        </w:rPr>
        <w:t>2. 它表明了那个国度一位杰出、可信和独特的使者，因此（以卓越的方式）被称为无底坑的使者，所以不能应用于普通的假教师。</w:t>
      </w:r>
    </w:p>
    <w:p w14:paraId="1E34D950">
      <w:pPr>
        <w:ind w:left="-5"/>
        <w:rPr>
          <w:rFonts w:hint="eastAsia"/>
        </w:rPr>
      </w:pPr>
    </w:p>
    <w:p w14:paraId="1BB393A8">
      <w:pPr>
        <w:ind w:left="-5"/>
        <w:rPr>
          <w:rFonts w:hint="eastAsia"/>
        </w:rPr>
      </w:pPr>
      <w:r>
        <w:rPr>
          <w:rFonts w:hint="eastAsia"/>
        </w:rPr>
        <w:t>In a word, he is the same Star that fell from Heaven, vers. 1 and got the key of the bottomless pit, and the same beast (mentioned, chap. 13) to whom the Dragon doth especially give his power and commission as his great Deputy and Vicar in the backslidden Church; and therefore he is said (2 Thess. 2) to come after the working of Satan, &amp;c.</w:t>
      </w:r>
    </w:p>
    <w:p w14:paraId="29030B6F">
      <w:pPr>
        <w:ind w:left="-5"/>
        <w:rPr>
          <w:rFonts w:hint="eastAsia"/>
        </w:rPr>
      </w:pPr>
      <w:r>
        <w:rPr>
          <w:rFonts w:hint="eastAsia"/>
        </w:rPr>
        <w:t>简言之，他就是第1节中从天上坠落的那颗星，得到了无底坑的钥匙，也是（第13章提到的）那只兽，龙特别将自己的能力和权柄赐给他，作为他在背道的教会中的伟大代理和代表；因此，他被说成是（帖撒罗尼迦后书2章）照撒旦的运行而来，等等。</w:t>
      </w:r>
    </w:p>
    <w:p w14:paraId="642B3B8A">
      <w:pPr>
        <w:ind w:left="-5"/>
        <w:rPr>
          <w:rFonts w:hint="eastAsia"/>
        </w:rPr>
      </w:pPr>
    </w:p>
    <w:p w14:paraId="25EF4AE0">
      <w:pPr>
        <w:ind w:left="-5"/>
        <w:rPr>
          <w:rFonts w:hint="eastAsia"/>
        </w:rPr>
      </w:pPr>
      <w:r>
        <w:rPr>
          <w:rFonts w:hint="eastAsia"/>
        </w:rPr>
        <w:t>3. This King, is described from his name, which is set down both in Hebrew and Greek, Abaddon, and Apollyon, a name suitable to such a King and Kingdom.</w:t>
      </w:r>
    </w:p>
    <w:p w14:paraId="083AD08C">
      <w:pPr>
        <w:ind w:left="-5"/>
        <w:rPr>
          <w:rFonts w:hint="eastAsia"/>
        </w:rPr>
      </w:pPr>
      <w:r>
        <w:rPr>
          <w:rFonts w:hint="eastAsia"/>
        </w:rPr>
        <w:t>3. 这位君主，通过他的名字被描述，这名字以希伯来语和希腊语写下，亚巴顿和亚玻伦，一个适合这样一位君主和国度的名字。</w:t>
      </w:r>
    </w:p>
    <w:p w14:paraId="56B3487C">
      <w:pPr>
        <w:ind w:left="-5"/>
        <w:rPr>
          <w:rFonts w:hint="eastAsia"/>
        </w:rPr>
      </w:pPr>
    </w:p>
    <w:p w14:paraId="51FE7457">
      <w:pPr>
        <w:ind w:left="-5"/>
        <w:rPr>
          <w:rFonts w:hint="eastAsia"/>
        </w:rPr>
      </w:pPr>
      <w:r>
        <w:rPr>
          <w:rFonts w:hint="eastAsia"/>
        </w:rPr>
        <w:t>His name in both, signifieth a destroyer, or to destroy; partly, because actively he destroyeth; and partly, because he is to be destroyed.</w:t>
      </w:r>
    </w:p>
    <w:p w14:paraId="7B0A4B00">
      <w:pPr>
        <w:ind w:left="-5"/>
        <w:rPr>
          <w:rFonts w:hint="eastAsia"/>
        </w:rPr>
      </w:pPr>
      <w:r>
        <w:rPr>
          <w:rFonts w:hint="eastAsia"/>
        </w:rPr>
        <w:t>他在两种语言中的名字，都意为毁灭者，或毁灭；部分是因为他主动地毁灭；部分是因为他将要被毁灭。</w:t>
      </w:r>
    </w:p>
    <w:p w14:paraId="2A65B1F5">
      <w:pPr>
        <w:ind w:left="-5"/>
        <w:rPr>
          <w:rFonts w:hint="eastAsia"/>
        </w:rPr>
      </w:pPr>
    </w:p>
    <w:p w14:paraId="06B56AC7">
      <w:pPr>
        <w:ind w:left="-5"/>
        <w:rPr>
          <w:rFonts w:hint="eastAsia"/>
        </w:rPr>
      </w:pPr>
      <w:r>
        <w:rPr>
          <w:rFonts w:hint="eastAsia"/>
        </w:rPr>
        <w:t>It is set down both in Hebrew and Greek; Because, 1. he usurpeth over all the Church, and proveth a destroyer both to Jews and Greeks.</w:t>
      </w:r>
    </w:p>
    <w:p w14:paraId="38190D67">
      <w:pPr>
        <w:ind w:left="-5"/>
        <w:rPr>
          <w:rFonts w:hint="eastAsia"/>
        </w:rPr>
      </w:pPr>
      <w:r>
        <w:rPr>
          <w:rFonts w:hint="eastAsia"/>
        </w:rPr>
        <w:t>它以希伯来语和希腊语写下；因为，1. 他篡夺了全教会的权柄，并证明自己是犹太人和希腊人的毁灭者。</w:t>
      </w:r>
    </w:p>
    <w:p w14:paraId="1C3D4AB7">
      <w:pPr>
        <w:ind w:left="-5"/>
        <w:rPr>
          <w:rFonts w:hint="eastAsia"/>
        </w:rPr>
      </w:pPr>
    </w:p>
    <w:p w14:paraId="5C9F1A34">
      <w:pPr>
        <w:ind w:left="-5"/>
        <w:rPr>
          <w:rFonts w:hint="eastAsia"/>
        </w:rPr>
      </w:pPr>
      <w:r>
        <w:rPr>
          <w:rFonts w:hint="eastAsia"/>
        </w:rPr>
        <w:t>2. Because in due time he is to be destroyed by both, as we will see on chap. 16 and 19 and also because the Lord would have him known to be so, both by Jews and Greeks, as Pilate caused write the title above Christ in divers languages.</w:t>
      </w:r>
    </w:p>
    <w:p w14:paraId="1BBB9FF7">
      <w:pPr>
        <w:ind w:left="-5"/>
        <w:rPr>
          <w:rFonts w:hint="eastAsia"/>
        </w:rPr>
      </w:pPr>
      <w:r>
        <w:rPr>
          <w:rFonts w:hint="eastAsia"/>
        </w:rPr>
        <w:t>2. 因为在适当的时候，他将要被这两者所毁灭，正如我们将在第16章和第19章看到的，也因为主希望犹太人和希腊人都知道他是这样的，就像彼拉多让人用多种语言写下基督头上的罪状一样。</w:t>
      </w:r>
    </w:p>
    <w:p w14:paraId="4BB40C26">
      <w:pPr>
        <w:ind w:left="-5"/>
        <w:rPr>
          <w:rFonts w:hint="eastAsia"/>
        </w:rPr>
      </w:pPr>
    </w:p>
    <w:p w14:paraId="37D0F259">
      <w:pPr>
        <w:ind w:left="-5"/>
        <w:rPr>
          <w:rFonts w:hint="eastAsia"/>
        </w:rPr>
      </w:pPr>
      <w:r>
        <w:rPr>
          <w:rFonts w:hint="eastAsia"/>
        </w:rPr>
        <w:t>Our blessed Lord Jesus had two names, one, Jesus, in Hebrew, and Christ in Greek; both which hold Him forth to be a Saviour, This King will be satisfied with no less honour and extent of government, yet is described by these titles to be of quite contrary nature.</w:t>
      </w:r>
    </w:p>
    <w:p w14:paraId="2F40DFDD">
      <w:pPr>
        <w:ind w:left="-5"/>
        <w:rPr>
          <w:rFonts w:hint="eastAsia"/>
        </w:rPr>
      </w:pPr>
      <w:r>
        <w:rPr>
          <w:rFonts w:hint="eastAsia"/>
        </w:rPr>
        <w:t>我们蒙福的主耶稣有两个名字，一个是希伯来语的耶稣，一个是希腊语的基督；这两个名字都表明祂是一位救主，这位君主不会满足于比这更少的尊荣和治理范围，然而通过这些头衔，他被描述为具有完全相反的性质。</w:t>
      </w:r>
    </w:p>
    <w:p w14:paraId="0A785C95">
      <w:pPr>
        <w:ind w:left="-5"/>
        <w:rPr>
          <w:rFonts w:hint="eastAsia"/>
        </w:rPr>
      </w:pPr>
    </w:p>
    <w:p w14:paraId="6943F198">
      <w:pPr>
        <w:ind w:left="-5"/>
        <w:rPr>
          <w:rFonts w:hint="eastAsia"/>
        </w:rPr>
      </w:pPr>
      <w:r>
        <w:rPr>
          <w:rFonts w:hint="eastAsia"/>
        </w:rPr>
        <w:t>It is not to be thought, that this King should assume such an odious title, or that any such should be attributed to him by his followers, but that indeed he shall be such, as this title describeth, that is, a most horrible waster and destroyer of the Church of Christ.</w:t>
      </w:r>
    </w:p>
    <w:p w14:paraId="3B48AC27">
      <w:pPr>
        <w:ind w:left="-5"/>
        <w:rPr>
          <w:rFonts w:hint="eastAsia"/>
        </w:rPr>
      </w:pPr>
      <w:r>
        <w:rPr>
          <w:rFonts w:hint="eastAsia"/>
        </w:rPr>
        <w:t>不应认为，这位君主会自取这样一个可憎的头衔，或者他的追随者会把这样的头衔归于他，而是他实际上将是这样的，正如这个头衔所描述的，即，基督教会一个最可怕的摧残者和毁灭者。</w:t>
      </w:r>
    </w:p>
    <w:p w14:paraId="2C4D53BC">
      <w:pPr>
        <w:ind w:left="-5"/>
        <w:rPr>
          <w:rFonts w:hint="eastAsia"/>
        </w:rPr>
      </w:pPr>
    </w:p>
    <w:p w14:paraId="2B753176">
      <w:pPr>
        <w:ind w:left="-5"/>
        <w:rPr>
          <w:rFonts w:hint="eastAsia"/>
        </w:rPr>
      </w:pPr>
      <w:r>
        <w:rPr>
          <w:rFonts w:hint="eastAsia"/>
        </w:rPr>
        <w:t>This, all alongst, is applicable to the papal Kingdom, where of the Pope is head, unto which shortly we have hinted the application of it, which standeth sure upon the proceeding grounds and suppositions.</w:t>
      </w:r>
    </w:p>
    <w:p w14:paraId="7C3E8425">
      <w:pPr>
        <w:ind w:left="-5"/>
        <w:rPr>
          <w:rFonts w:hint="eastAsia"/>
        </w:rPr>
      </w:pPr>
      <w:r>
        <w:rPr>
          <w:rFonts w:hint="eastAsia"/>
        </w:rPr>
        <w:t>这一切，自始至终，都适用于以教皇为首的教皇国度，我们已简要地暗示了其应用，这在前面的根据和假设上是确凿无疑的。</w:t>
      </w:r>
    </w:p>
    <w:p w14:paraId="03004DDA">
      <w:pPr>
        <w:ind w:left="-5"/>
        <w:rPr>
          <w:rFonts w:hint="eastAsia"/>
        </w:rPr>
      </w:pPr>
    </w:p>
    <w:p w14:paraId="47B83079">
      <w:pPr>
        <w:ind w:left="-5"/>
        <w:rPr>
          <w:rFonts w:hint="eastAsia"/>
        </w:rPr>
      </w:pPr>
      <w:r>
        <w:rPr>
          <w:rFonts w:hint="eastAsia"/>
        </w:rPr>
        <w:t>For further confirming whereof, we shall, 1. in few words resume some general properties of, and considerations concerning, this plague here described.</w:t>
      </w:r>
    </w:p>
    <w:p w14:paraId="40914B0F">
      <w:pPr>
        <w:ind w:left="-5"/>
        <w:rPr>
          <w:rFonts w:hint="eastAsia"/>
        </w:rPr>
      </w:pPr>
      <w:r>
        <w:rPr>
          <w:rFonts w:hint="eastAsia"/>
        </w:rPr>
        <w:t>为进一步证实这一点，我们将，1. 用几句话概括这里所描述的这场灾祸的一些普遍特性和考量。</w:t>
      </w:r>
    </w:p>
    <w:p w14:paraId="3A10B708">
      <w:pPr>
        <w:ind w:left="-5"/>
        <w:rPr>
          <w:rFonts w:hint="eastAsia"/>
        </w:rPr>
      </w:pPr>
    </w:p>
    <w:p w14:paraId="6375D44A">
      <w:pPr>
        <w:ind w:left="-5"/>
        <w:rPr>
          <w:rFonts w:hint="eastAsia"/>
        </w:rPr>
      </w:pPr>
      <w:r>
        <w:rPr>
          <w:rFonts w:hint="eastAsia"/>
        </w:rPr>
        <w:t>2. We shall lay down a little view of the publick rise, progress, nature, &amp;c. of the papal Kingdom: from which two, we shall leave the application, by way of conclusion, to be gathered.</w:t>
      </w:r>
    </w:p>
    <w:p w14:paraId="0039FC29">
      <w:pPr>
        <w:ind w:left="-5"/>
        <w:rPr>
          <w:rFonts w:hint="eastAsia"/>
        </w:rPr>
      </w:pPr>
      <w:r>
        <w:rPr>
          <w:rFonts w:hint="eastAsia"/>
        </w:rPr>
        <w:t>2. 我们将简要地展示教皇国度的公开兴起、发展、性质等：从这两点出发，我们将把应用作为结论留给读者去推断。</w:t>
      </w:r>
    </w:p>
    <w:p w14:paraId="5E19796F">
      <w:pPr>
        <w:ind w:left="-5"/>
        <w:rPr>
          <w:rFonts w:hint="eastAsia"/>
        </w:rPr>
      </w:pPr>
    </w:p>
    <w:p w14:paraId="3C6CCC3D">
      <w:pPr>
        <w:ind w:left="-5"/>
        <w:rPr>
          <w:rFonts w:hint="eastAsia"/>
        </w:rPr>
      </w:pPr>
      <w:r>
        <w:rPr>
          <w:rFonts w:hint="eastAsia"/>
        </w:rPr>
        <w:t>1. The object of this plague, is, the visible Church, and hypocritical Professours in it, who are not appointed and marked for eternal life.</w:t>
      </w:r>
    </w:p>
    <w:p w14:paraId="46726264">
      <w:pPr>
        <w:ind w:left="-5"/>
        <w:rPr>
          <w:rFonts w:hint="eastAsia"/>
        </w:rPr>
      </w:pPr>
      <w:r>
        <w:rPr>
          <w:rFonts w:hint="eastAsia"/>
        </w:rPr>
        <w:t>1. 这场灾祸的对象是，有形的教会，以及其中虚伪的信徒，他们未被指定和标记以得永生。</w:t>
      </w:r>
    </w:p>
    <w:p w14:paraId="045579DB">
      <w:pPr>
        <w:ind w:left="-5"/>
        <w:rPr>
          <w:rFonts w:hint="eastAsia"/>
        </w:rPr>
      </w:pPr>
    </w:p>
    <w:p w14:paraId="64B6D2AC">
      <w:pPr>
        <w:ind w:left="-5"/>
        <w:rPr>
          <w:rFonts w:hint="eastAsia"/>
        </w:rPr>
      </w:pPr>
      <w:r>
        <w:rPr>
          <w:rFonts w:hint="eastAsia"/>
        </w:rPr>
        <w:t>It is the same Christian world, and light of Ordinances, which is darkened and destroyed by it, which was weakened by the former trumpets.</w:t>
      </w:r>
    </w:p>
    <w:p w14:paraId="411F10C1">
      <w:pPr>
        <w:ind w:left="-5"/>
        <w:rPr>
          <w:rFonts w:hint="eastAsia"/>
        </w:rPr>
      </w:pPr>
      <w:r>
        <w:rPr>
          <w:rFonts w:hint="eastAsia"/>
        </w:rPr>
        <w:t>正是同一个基督教世界，和圣礼之光，被它所黑暗和毁灭，而这在先前的号角中已被削弱。</w:t>
      </w:r>
    </w:p>
    <w:p w14:paraId="5EA33AE6">
      <w:pPr>
        <w:ind w:left="-5"/>
        <w:rPr>
          <w:rFonts w:hint="eastAsia"/>
        </w:rPr>
      </w:pPr>
    </w:p>
    <w:p w14:paraId="130A7A1F">
      <w:pPr>
        <w:ind w:left="-5"/>
        <w:rPr>
          <w:rFonts w:hint="eastAsia"/>
        </w:rPr>
      </w:pPr>
      <w:r>
        <w:rPr>
          <w:rFonts w:hint="eastAsia"/>
        </w:rPr>
        <w:t>2. The nature of it, is Spiritual, corrupting the Ordinances of Spiritual life, and bringing with it destruction to immortal souls.</w:t>
      </w:r>
    </w:p>
    <w:p w14:paraId="3F9B93A4">
      <w:pPr>
        <w:ind w:left="-5"/>
        <w:rPr>
          <w:rFonts w:hint="eastAsia"/>
        </w:rPr>
      </w:pPr>
      <w:r>
        <w:rPr>
          <w:rFonts w:hint="eastAsia"/>
        </w:rPr>
        <w:t>2. 它的性质是属灵的，败坏了属灵生活的圣礼，并给不朽的灵魂带来毁灭。</w:t>
      </w:r>
    </w:p>
    <w:p w14:paraId="33C2A54F">
      <w:pPr>
        <w:ind w:left="-5"/>
        <w:rPr>
          <w:rFonts w:hint="eastAsia"/>
        </w:rPr>
      </w:pPr>
    </w:p>
    <w:p w14:paraId="5CF7ABDE">
      <w:pPr>
        <w:ind w:left="-5"/>
        <w:rPr>
          <w:rFonts w:hint="eastAsia"/>
        </w:rPr>
      </w:pPr>
      <w:r>
        <w:rPr>
          <w:rFonts w:hint="eastAsia"/>
        </w:rPr>
        <w:t>3. The extent of it, is universal, over the face of the whole visible Church, the actors in it are Church-men, once by their places having Power and Authority in the Church of Christ.</w:t>
      </w:r>
    </w:p>
    <w:p w14:paraId="1B9E66B7">
      <w:pPr>
        <w:ind w:left="-5"/>
        <w:rPr>
          <w:rFonts w:hint="eastAsia"/>
        </w:rPr>
      </w:pPr>
      <w:r>
        <w:rPr>
          <w:rFonts w:hint="eastAsia"/>
        </w:rPr>
        <w:t>3. 它的范围是普世性的，遍及整个有形教会的表面，其中的行动者是教会人士，他们曾因其职位在基督的教会中拥有权力和权柄。</w:t>
      </w:r>
    </w:p>
    <w:p w14:paraId="7B61EDA3">
      <w:pPr>
        <w:ind w:left="-5"/>
        <w:rPr>
          <w:rFonts w:hint="eastAsia"/>
        </w:rPr>
      </w:pPr>
    </w:p>
    <w:p w14:paraId="2E0406C4">
      <w:pPr>
        <w:ind w:left="-5"/>
        <w:rPr>
          <w:rFonts w:hint="eastAsia"/>
        </w:rPr>
      </w:pPr>
      <w:r>
        <w:rPr>
          <w:rFonts w:hint="eastAsia"/>
        </w:rPr>
        <w:t>In time it breaketh out in a Spiritual Kingdom and Hierarchy; and upon a pretended Ecclesiastick account, assuming great Power and Authority, it doth breed, and is supported by swarms of Church-officers: the time of its publick appearing to be a Kingdom in an established form, will be found to be about the year 600 for, it followeth immediately the fourth trumpet; which continued the story of that time, and doth immediately preceed the rise of the Mahometans, which from the 700 year forward is at an height, and growth, as the exposition of the following trumpet will clear.</w:t>
      </w:r>
    </w:p>
    <w:p w14:paraId="57E9EC61">
      <w:pPr>
        <w:ind w:left="-5"/>
        <w:rPr>
          <w:rFonts w:hint="eastAsia"/>
        </w:rPr>
      </w:pPr>
      <w:r>
        <w:rPr>
          <w:rFonts w:hint="eastAsia"/>
        </w:rPr>
        <w:t>随着时间的推移，它爆发为一个属灵的国度和教阶制度；并以一个虚假的教会名义，篡取了巨大的权力和权柄，它孕育并被成群的教会职员所支持：它以一个既定形式的国度公开出现的时间，将被发现大约在公元600年，因为它紧随第四号角；第四号角延续了那个时代的故事，并紧接在穆罕默德教徒兴起之前，他们从公元700年起达到顶峰并增长，正如接下来号角的解释将澄清的。</w:t>
      </w:r>
    </w:p>
    <w:p w14:paraId="1582348A">
      <w:pPr>
        <w:ind w:left="-5"/>
        <w:rPr>
          <w:rFonts w:hint="eastAsia"/>
        </w:rPr>
      </w:pPr>
    </w:p>
    <w:p w14:paraId="04757C98">
      <w:pPr>
        <w:ind w:left="-5"/>
        <w:rPr>
          <w:rFonts w:hint="eastAsia"/>
        </w:rPr>
      </w:pPr>
      <w:r>
        <w:rPr>
          <w:rFonts w:hint="eastAsia"/>
        </w:rPr>
        <w:t>This plague carrieth alongst with it much corrupt Doctrine; yea, bringeth again Idolatry into the Christian Church, as we will see in the close of this Chapter, and especially such corrupt Doctrine as overturneth the comfortable and quieting grounds of the Gospel; it bringeth also to the world great store of new created orders for promoving these Doctrines and supporting that Kingdom, who both by covered subtilty and violence carry on their designs, and many such other particulars.</w:t>
      </w:r>
    </w:p>
    <w:p w14:paraId="039673AF">
      <w:pPr>
        <w:ind w:left="-5"/>
        <w:rPr>
          <w:rFonts w:hint="eastAsia"/>
        </w:rPr>
      </w:pPr>
      <w:r>
        <w:rPr>
          <w:rFonts w:hint="eastAsia"/>
        </w:rPr>
        <w:t>这场灾祸伴随着许多败坏的教义；是的，它再次将偶像崇拜带入基督教会，正如我们将在本章末尾看到的，特别是那种推翻福音中安慰和安抚人心的根基的败坏教义；它也给世界带来了大量新创立的教团，以推广这些教义并支持那个国度，他们既以隐秘的狡猾，也以暴力来推行他们的计划，以及许多其他类似的事。</w:t>
      </w:r>
    </w:p>
    <w:p w14:paraId="34B8750F">
      <w:pPr>
        <w:ind w:left="-5"/>
        <w:rPr>
          <w:rFonts w:hint="eastAsia"/>
        </w:rPr>
      </w:pPr>
    </w:p>
    <w:p w14:paraId="67DC2DC4">
      <w:pPr>
        <w:ind w:left="-5"/>
        <w:rPr>
          <w:rFonts w:hint="eastAsia"/>
        </w:rPr>
      </w:pPr>
      <w:r>
        <w:rPr>
          <w:rFonts w:hint="eastAsia"/>
        </w:rPr>
        <w:t>Now for the second thing propounded, if we will take a view of the papal Kingdom, What will we miss?</w:t>
      </w:r>
    </w:p>
    <w:p w14:paraId="558626EE">
      <w:pPr>
        <w:ind w:left="-5"/>
        <w:rPr>
          <w:rFonts w:hint="eastAsia"/>
        </w:rPr>
      </w:pPr>
      <w:r>
        <w:rPr>
          <w:rFonts w:hint="eastAsia"/>
        </w:rPr>
        <w:t>现在，关于提出的第二件事，如果我们审视一下教皇的国度，我们会错过什么呢？</w:t>
      </w:r>
    </w:p>
    <w:p w14:paraId="33D5026C">
      <w:pPr>
        <w:ind w:left="-5"/>
        <w:rPr>
          <w:rFonts w:hint="eastAsia"/>
        </w:rPr>
      </w:pPr>
    </w:p>
    <w:p w14:paraId="65A6B9F0">
      <w:pPr>
        <w:ind w:left="-5"/>
        <w:rPr>
          <w:rFonts w:hint="eastAsia"/>
        </w:rPr>
      </w:pPr>
      <w:r>
        <w:rPr>
          <w:rFonts w:hint="eastAsia"/>
        </w:rPr>
        <w:t>That it is a Kingdom under one absolute Monarch with most illimited power, having dominion over the Church, being begun and carried on by Church-men, having corrupted the Doctrine of the Gospel, and brought Idolatry again into the Church, are all evident.</w:t>
      </w:r>
    </w:p>
    <w:p w14:paraId="3E376720">
      <w:pPr>
        <w:ind w:left="-5"/>
        <w:rPr>
          <w:rFonts w:hint="eastAsia"/>
        </w:rPr>
      </w:pPr>
      <w:r>
        <w:rPr>
          <w:rFonts w:hint="eastAsia"/>
        </w:rPr>
        <w:t>它是一个在一个拥有最无限权力的绝对君主统治下的国度，对教会有统治权，由教会人士发起并推行，败坏了福音的教义，并再次将偶像崇拜带入教会，这一切都是显而易见的。</w:t>
      </w:r>
    </w:p>
    <w:p w14:paraId="5E022166">
      <w:pPr>
        <w:ind w:left="-5"/>
        <w:rPr>
          <w:rFonts w:hint="eastAsia"/>
        </w:rPr>
      </w:pPr>
    </w:p>
    <w:p w14:paraId="071D0E30">
      <w:pPr>
        <w:ind w:left="-5"/>
        <w:rPr>
          <w:rFonts w:hint="eastAsia"/>
        </w:rPr>
      </w:pPr>
      <w:r>
        <w:rPr>
          <w:rFonts w:hint="eastAsia"/>
        </w:rPr>
        <w:t>I shall instance but these three particulars, 1. The nature of the Doctrine and errors brought in by them, which, though exceeding agreeable to nature, yet exceeding opposit to the way of Grace, and therefore cannot but necessarily and natively be destructive to the solide consolation of souls, and beget fearful horrour in the hearts and consciences of poor sinners, so that sometimes the greatest promotters of them, have been forced to abandon these principles under challenges: and their greatest disputants are constrained to acknowledge this, we have one instance in Bellarmine de justis.</w:t>
      </w:r>
    </w:p>
    <w:p w14:paraId="07A0C9D0">
      <w:pPr>
        <w:ind w:left="-5"/>
        <w:rPr>
          <w:rFonts w:hint="eastAsia"/>
        </w:rPr>
      </w:pPr>
      <w:r>
        <w:rPr>
          <w:rFonts w:hint="eastAsia"/>
        </w:rPr>
        <w:t>我将仅举出这三个具体的例子，1. 他们所引入的教义和错误的性质，这些虽然极其符合人的本性，却极其与恩典的道路相悖，因此必然且自然地会摧毁灵魂坚实的安慰，并在可怜的罪人心中和良知里产生可怕的恐惧，以致有时连他们最大的推动者，也在质疑之下被迫放弃这些原则：他们最伟大的辩论家也不得不承认这一点，我们在贝拉明的《论称义》中有这样一个例子。</w:t>
      </w:r>
    </w:p>
    <w:p w14:paraId="080A29DE">
      <w:pPr>
        <w:ind w:left="-5"/>
        <w:rPr>
          <w:rFonts w:hint="eastAsia"/>
        </w:rPr>
      </w:pPr>
    </w:p>
    <w:p w14:paraId="5398B719">
      <w:pPr>
        <w:ind w:left="-5"/>
        <w:rPr>
          <w:rFonts w:hint="eastAsia"/>
        </w:rPr>
      </w:pPr>
      <w:r>
        <w:rPr>
          <w:rFonts w:hint="eastAsia"/>
        </w:rPr>
        <w:t>lib. 3. cap. 7 who, after his long dispute of indulgences, merit of works, &amp;c. seeketh to sum up all in three assertion.</w:t>
      </w:r>
    </w:p>
    <w:p w14:paraId="0B582CE7">
      <w:pPr>
        <w:ind w:left="-5"/>
        <w:rPr>
          <w:rFonts w:hint="eastAsia"/>
        </w:rPr>
      </w:pPr>
      <w:r>
        <w:rPr>
          <w:rFonts w:hint="eastAsia"/>
        </w:rPr>
        <w:t>第三卷第七章，他在冗长地辩论了赦罪券、行为功德等之后，试图将所有内容总结为三个论断。</w:t>
      </w:r>
    </w:p>
    <w:p w14:paraId="25FF17EA">
      <w:pPr>
        <w:ind w:left="-5"/>
        <w:rPr>
          <w:rFonts w:hint="eastAsia"/>
        </w:rPr>
      </w:pPr>
    </w:p>
    <w:p w14:paraId="65202F08">
      <w:pPr>
        <w:ind w:left="-5"/>
        <w:rPr>
          <w:rFonts w:hint="eastAsia"/>
        </w:rPr>
      </w:pPr>
      <w:r>
        <w:rPr>
          <w:rFonts w:hint="eastAsia"/>
        </w:rPr>
        <w:t>The first whereof, attributeth merit unto works; the second alloweth men to confide in their own merits; yet as distrusting this foundation so largely contended for, he addeth a third proposition, propter incertitudinem propriæ justitiæ &amp; periculam inanis, gloriæ, tutissimum est siduciam totam in sola Dei miserecordia &amp; benignitate reponere.</w:t>
      </w:r>
    </w:p>
    <w:p w14:paraId="330DAE91">
      <w:pPr>
        <w:ind w:left="-5"/>
        <w:rPr>
          <w:rFonts w:hint="eastAsia"/>
        </w:rPr>
      </w:pPr>
      <w:r>
        <w:rPr>
          <w:rFonts w:hint="eastAsia"/>
        </w:rPr>
        <w:t>其中第一个，将功德归于行为；第二个，允许人信靠自己的功德；然而，由于不信任这个被广泛争论的根基，他加上了第三个命题，propter incertitudinem propriæ justitiæ &amp; periculam inanis, gloriæ, tutissimum est siduciam totam in sola Dei miserecordia &amp; benignitate reponere（因自己公义的不确定性和虚荣的危险，将全部信心只放在上帝的怜悯和恩慈中是最安全的）。</w:t>
      </w:r>
    </w:p>
    <w:p w14:paraId="3F189D0A">
      <w:pPr>
        <w:ind w:left="-5"/>
        <w:rPr>
          <w:rFonts w:hint="eastAsia"/>
        </w:rPr>
      </w:pPr>
    </w:p>
    <w:p w14:paraId="586A9147">
      <w:pPr>
        <w:ind w:left="-5"/>
        <w:rPr>
          <w:rFonts w:hint="eastAsia"/>
        </w:rPr>
      </w:pPr>
      <w:r>
        <w:rPr>
          <w:rFonts w:hint="eastAsia"/>
        </w:rPr>
        <w:t>So that in end for uncertainty of mans proper righteousness and hazard of vain glory he accounteth it most safe to place our whole confidence in the mercy and goodness of God allanerly, and giveth this reason, if man hath no merit (saith he) he should not confide; if he hath (which yet is uncertain) it is no hurt or loss to flee only to Gods mercy.</w:t>
      </w:r>
    </w:p>
    <w:p w14:paraId="0E8528C1">
      <w:pPr>
        <w:ind w:left="-5"/>
        <w:rPr>
          <w:rFonts w:hint="eastAsia"/>
        </w:rPr>
      </w:pPr>
      <w:r>
        <w:rPr>
          <w:rFonts w:hint="eastAsia"/>
        </w:rPr>
        <w:t>因此，最终，由于人自身公义的不确定性和虚荣的危险，他认为将我们全部的信心唯独放在上帝的怜悯和良善中是最安全的，并给出这个理由，如果人没有功德（他说），他就不应信靠；如果他有（这仍不确定），唯独投奔上帝的怜悯也没有害处或损失。</w:t>
      </w:r>
    </w:p>
    <w:p w14:paraId="2FEE6DAA">
      <w:pPr>
        <w:ind w:left="-5"/>
        <w:rPr>
          <w:rFonts w:hint="eastAsia"/>
        </w:rPr>
      </w:pPr>
    </w:p>
    <w:p w14:paraId="593BFA3E">
      <w:pPr>
        <w:ind w:left="-5"/>
        <w:rPr>
          <w:rFonts w:hint="eastAsia"/>
        </w:rPr>
      </w:pPr>
      <w:r>
        <w:rPr>
          <w:rFonts w:hint="eastAsia"/>
        </w:rPr>
        <w:t>In which one assertion we may see, 1. The uncomfortableness of that Doctrine of merit that can never comfort solidly, because, at the best, it is uncercertain.</w:t>
      </w:r>
    </w:p>
    <w:p w14:paraId="41DF4B82">
      <w:pPr>
        <w:ind w:left="-5"/>
        <w:rPr>
          <w:rFonts w:hint="eastAsia"/>
        </w:rPr>
      </w:pPr>
      <w:r>
        <w:rPr>
          <w:rFonts w:hint="eastAsia"/>
        </w:rPr>
        <w:t>在这一个论断中，我们可以看到，1. 那功德教义的不安慰性，它永远不能给人坚实的安慰，因为，充其量，它是不确定的。</w:t>
      </w:r>
    </w:p>
    <w:p w14:paraId="57C59D38">
      <w:pPr>
        <w:ind w:left="-5"/>
        <w:rPr>
          <w:rFonts w:hint="eastAsia"/>
        </w:rPr>
      </w:pPr>
    </w:p>
    <w:p w14:paraId="7ADD3F9D">
      <w:pPr>
        <w:ind w:left="-5"/>
        <w:rPr>
          <w:rFonts w:hint="eastAsia"/>
        </w:rPr>
      </w:pPr>
      <w:r>
        <w:rPr>
          <w:rFonts w:hint="eastAsia"/>
        </w:rPr>
        <w:t>2. We may see the hazard of it to foster pride and vain glory.</w:t>
      </w:r>
    </w:p>
    <w:p w14:paraId="010B7F23">
      <w:pPr>
        <w:ind w:left="-5"/>
        <w:rPr>
          <w:rFonts w:hint="eastAsia"/>
        </w:rPr>
      </w:pPr>
      <w:r>
        <w:rPr>
          <w:rFonts w:hint="eastAsia"/>
        </w:rPr>
        <w:t>2. 我们可以看到它助长骄傲和虚荣的危险。</w:t>
      </w:r>
    </w:p>
    <w:p w14:paraId="6F05565F">
      <w:pPr>
        <w:ind w:left="-5"/>
        <w:rPr>
          <w:rFonts w:hint="eastAsia"/>
        </w:rPr>
      </w:pPr>
    </w:p>
    <w:p w14:paraId="469FAEDB">
      <w:pPr>
        <w:ind w:left="-5"/>
        <w:rPr>
          <w:rFonts w:hint="eastAsia"/>
        </w:rPr>
      </w:pPr>
      <w:r>
        <w:rPr>
          <w:rFonts w:hint="eastAsia"/>
        </w:rPr>
        <w:t>3. We may see the disquietness of it, by which sinners can never be secure, till they have fully renounced it.</w:t>
      </w:r>
    </w:p>
    <w:p w14:paraId="69938FCE">
      <w:pPr>
        <w:ind w:left="-5"/>
        <w:rPr>
          <w:rFonts w:hint="eastAsia"/>
        </w:rPr>
      </w:pPr>
      <w:r>
        <w:rPr>
          <w:rFonts w:hint="eastAsia"/>
        </w:rPr>
        <w:t>3. 我们可以看到它的不安宁性，罪人若不完全弃绝它，就永远无法得到保障。</w:t>
      </w:r>
    </w:p>
    <w:p w14:paraId="5028ADA6">
      <w:pPr>
        <w:ind w:left="-5"/>
        <w:rPr>
          <w:rFonts w:hint="eastAsia"/>
        </w:rPr>
      </w:pPr>
    </w:p>
    <w:p w14:paraId="1C949334">
      <w:pPr>
        <w:ind w:left="-5"/>
        <w:rPr>
          <w:rFonts w:hint="eastAsia"/>
        </w:rPr>
      </w:pPr>
      <w:r>
        <w:rPr>
          <w:rFonts w:hint="eastAsia"/>
        </w:rPr>
        <w:t>Suarez also doth homologate Bellarmine in this.</w:t>
      </w:r>
    </w:p>
    <w:p w14:paraId="2CA46D7A">
      <w:pPr>
        <w:ind w:left="-5"/>
        <w:rPr>
          <w:rFonts w:hint="eastAsia"/>
        </w:rPr>
      </w:pPr>
      <w:r>
        <w:rPr>
          <w:rFonts w:hint="eastAsia"/>
        </w:rPr>
        <w:t>苏亚雷斯也在这点上同意贝拉明。</w:t>
      </w:r>
    </w:p>
    <w:p w14:paraId="6CFA8D57">
      <w:pPr>
        <w:ind w:left="-5"/>
        <w:rPr>
          <w:rFonts w:hint="eastAsia"/>
        </w:rPr>
      </w:pPr>
    </w:p>
    <w:p w14:paraId="0BDA741D">
      <w:pPr>
        <w:ind w:left="-5"/>
        <w:rPr>
          <w:rFonts w:hint="eastAsia"/>
        </w:rPr>
      </w:pPr>
      <w:r>
        <w:rPr>
          <w:rFonts w:hint="eastAsia"/>
        </w:rPr>
        <w:t>And yet this Doctrine of merit is a prime fundamental tenent of that Church, but hath often disappointed the defenders of it, when they had most need of comfort, and hath made them prize the Doctrine of Faith in Christ Jesus in their death, who often thought it absurd in their life: as particularly is written of Charles the fifth, after his laying by of publick things in the world and his retiring of himself to a Monasterie.</w:t>
      </w:r>
    </w:p>
    <w:p w14:paraId="65A7A5D0">
      <w:pPr>
        <w:ind w:left="-5"/>
        <w:rPr>
          <w:rFonts w:hint="eastAsia"/>
        </w:rPr>
      </w:pPr>
      <w:r>
        <w:rPr>
          <w:rFonts w:hint="eastAsia"/>
        </w:rPr>
        <w:t>然而，这功德的教义是那个教会一个首要的基本信条，但当其捍卫者最需要安慰时，它却常常让他们失望，并使那些在生时常常认为这教义荒谬的人，在死时珍视在基督耶稣里信心的教义：正如特别记载的关于查理五世，在他放下世俗的公共事务并退隐到修道院之后。</w:t>
      </w:r>
    </w:p>
    <w:p w14:paraId="7C2DC070">
      <w:pPr>
        <w:ind w:left="-5"/>
        <w:rPr>
          <w:rFonts w:hint="eastAsia"/>
        </w:rPr>
      </w:pPr>
    </w:p>
    <w:p w14:paraId="0DC20657">
      <w:pPr>
        <w:ind w:left="-5"/>
        <w:rPr>
          <w:rFonts w:hint="eastAsia"/>
        </w:rPr>
      </w:pPr>
      <w:r>
        <w:rPr>
          <w:rFonts w:hint="eastAsia"/>
        </w:rPr>
        <w:t>The second instance, is in the abundance and variety of their Religious orders, as they are called, (which take up a main part of the description of this Kingdom) there is at least thirty five orders reckoned, each whereof, for the most part, will comprehend many thousands, beside their Bishops and other members of their Hierarchie.</w:t>
      </w:r>
    </w:p>
    <w:p w14:paraId="4A884E70">
      <w:pPr>
        <w:ind w:left="-5"/>
        <w:rPr>
          <w:rFonts w:hint="eastAsia"/>
        </w:rPr>
      </w:pPr>
      <w:r>
        <w:rPr>
          <w:rFonts w:hint="eastAsia"/>
        </w:rPr>
        <w:t>第二个例子是，他们所谓的宗教修会的丰富和多样（这构成了这个国度描述的主要部分），至少有三十五个修会被计算在内，其中每一个，大部分都包含数千人，此外还有他们的主教和教阶制度的其他成员。</w:t>
      </w:r>
    </w:p>
    <w:p w14:paraId="45EAB9C9">
      <w:pPr>
        <w:ind w:left="-5"/>
        <w:rPr>
          <w:rFonts w:hint="eastAsia"/>
        </w:rPr>
      </w:pPr>
    </w:p>
    <w:p w14:paraId="7F7ACE32">
      <w:pPr>
        <w:ind w:left="-5"/>
        <w:rPr>
          <w:rFonts w:hint="eastAsia"/>
        </w:rPr>
      </w:pPr>
      <w:r>
        <w:rPr>
          <w:rFonts w:hint="eastAsia"/>
        </w:rPr>
        <w:t>The number of the Monasteries belonging to these orders, are reckoned by some to be 225044 as is observed by Alstedius in his Chronologie: all which have their original by the Popes Authority, hold their dependency on him alone, and are vigorous instruments, specially devoted to the upholding and promoving of his designs.</w:t>
      </w:r>
    </w:p>
    <w:p w14:paraId="1D0DE72C">
      <w:pPr>
        <w:ind w:left="-5"/>
        <w:rPr>
          <w:rFonts w:hint="eastAsia"/>
        </w:rPr>
      </w:pPr>
      <w:r>
        <w:rPr>
          <w:rFonts w:hint="eastAsia"/>
        </w:rPr>
        <w:t>属于这些修会的修道院数量，据某些人计算为225044，正如阿尔斯特迪乌斯在他的《编年史》中所观察到的：所有这些都源于教皇的权柄，唯独依赖于他，并且是强有力的工具，特别致力于维护和推行他的计划。</w:t>
      </w:r>
    </w:p>
    <w:p w14:paraId="5C10576F">
      <w:pPr>
        <w:ind w:left="-5"/>
        <w:rPr>
          <w:rFonts w:hint="eastAsia"/>
        </w:rPr>
      </w:pPr>
    </w:p>
    <w:p w14:paraId="76E5ABEA">
      <w:pPr>
        <w:ind w:left="-5"/>
        <w:rPr>
          <w:rFonts w:hint="eastAsia"/>
        </w:rPr>
      </w:pPr>
      <w:r>
        <w:rPr>
          <w:rFonts w:hint="eastAsia"/>
        </w:rPr>
        <w:t>Lastly, A more particular considering of its rise and publick appearance; which was about the same time, to wit, Anno 600 and its growth and manner of proceeding afterward will make out this, which was shortly thus,</w:t>
      </w:r>
    </w:p>
    <w:p w14:paraId="380A0051">
      <w:pPr>
        <w:ind w:left="-5"/>
        <w:rPr>
          <w:rFonts w:hint="eastAsia"/>
        </w:rPr>
      </w:pPr>
      <w:r>
        <w:rPr>
          <w:rFonts w:hint="eastAsia"/>
        </w:rPr>
        <w:t>最后，更具体地考察它的兴起和公开出现；这大约是在同一时间，即公元600年，以及它后来的成长和行事方式将证实这一点，简而言之如下，</w:t>
      </w:r>
    </w:p>
    <w:p w14:paraId="4541E67D">
      <w:pPr>
        <w:ind w:left="-5"/>
        <w:rPr>
          <w:rFonts w:hint="eastAsia"/>
        </w:rPr>
      </w:pPr>
    </w:p>
    <w:p w14:paraId="375D2068">
      <w:pPr>
        <w:ind w:left="-5"/>
        <w:rPr>
          <w:rFonts w:hint="eastAsia"/>
        </w:rPr>
      </w:pPr>
      <w:r>
        <w:rPr>
          <w:rFonts w:hint="eastAsia"/>
        </w:rPr>
        <w:t>After the three hundred year, when the Church possessed peace, pride soon insected her Officers, whereby there was ambitious desires after preheminence amongst these who should have been most free of that vice: Rome had many advantages for this end, and her Bishops improved them well, as hath been hinted in the exposition of the former trumpets; yet did never one of them usurp a settled superiority, or the title of universal Bishop or headship over the Church, till Boniface the third assumed it, about the year 606.</w:t>
      </w:r>
    </w:p>
    <w:p w14:paraId="63DD6117">
      <w:pPr>
        <w:ind w:left="-5"/>
        <w:rPr>
          <w:rFonts w:hint="eastAsia"/>
        </w:rPr>
      </w:pPr>
      <w:r>
        <w:rPr>
          <w:rFonts w:hint="eastAsia"/>
        </w:rPr>
        <w:t>在三百年代之后，当教会享有和平时，骄傲很快就感染了她的职员，因此在那些本应最远离这种恶习的人中间，出现了追求卓越的野心欲望：罗马为此目的拥有许多优势，她的主教们很好地利用了这些优势，正如在前面号角的解释中已经暗示的；然而，他们中从未有一人篡夺过一个固定的优越地位，或普世主教或教会首领的头衔，直到博尼法斯三世在公元606年左右采用了它。</w:t>
      </w:r>
    </w:p>
    <w:p w14:paraId="44C93E63">
      <w:pPr>
        <w:ind w:left="-5"/>
        <w:rPr>
          <w:rFonts w:hint="eastAsia"/>
        </w:rPr>
      </w:pPr>
    </w:p>
    <w:p w14:paraId="3E485D2F">
      <w:pPr>
        <w:ind w:left="-5"/>
        <w:rPr>
          <w:rFonts w:hint="eastAsia"/>
        </w:rPr>
      </w:pPr>
      <w:r>
        <w:rPr>
          <w:rFonts w:hint="eastAsia"/>
        </w:rPr>
        <w:t>Which was upon this occasion: after the seat of the Empire was translated from Rome to Constantinople by Constantine, that Bishop was priviledged with all the priviledges which Rome enjoyed, by her being formerly the seat of the Emperours court, even as that city was named New Rome, and made fellow in all priviledges unto Old Rome: from this, many contentions followed, as is before hinted.</w:t>
      </w:r>
    </w:p>
    <w:p w14:paraId="073D5B2B">
      <w:pPr>
        <w:ind w:left="-5"/>
        <w:rPr>
          <w:rFonts w:hint="eastAsia"/>
        </w:rPr>
      </w:pPr>
      <w:r>
        <w:rPr>
          <w:rFonts w:hint="eastAsia"/>
        </w:rPr>
        <w:t>这是在这样的场合下发生的：君士坦丁将帝国的所在地从罗马迁至君士坦丁堡后，那位主教被赋予了罗马因曾是皇帝宫廷所在地而享有的所有特权，正如那座城市被命名为新罗马，并在所有特权上与旧罗马同等：由此，许多争论随之而来，如前所述。</w:t>
      </w:r>
    </w:p>
    <w:p w14:paraId="04A29825">
      <w:pPr>
        <w:ind w:left="-5"/>
        <w:rPr>
          <w:rFonts w:hint="eastAsia"/>
        </w:rPr>
      </w:pPr>
    </w:p>
    <w:p w14:paraId="62AF859B">
      <w:pPr>
        <w:ind w:left="-5"/>
        <w:rPr>
          <w:rFonts w:hint="eastAsia"/>
        </w:rPr>
      </w:pPr>
      <w:r>
        <w:rPr>
          <w:rFonts w:hint="eastAsia"/>
        </w:rPr>
        <w:t>While the Emperours court constantly continued there, the Bishops of Constantinople would not be content with equality, but assumed a superiority, and a title suitable to it, of universal Bishop.</w:t>
      </w:r>
    </w:p>
    <w:p w14:paraId="4D26A142">
      <w:pPr>
        <w:ind w:left="-5"/>
        <w:rPr>
          <w:rFonts w:hint="eastAsia"/>
        </w:rPr>
      </w:pPr>
      <w:r>
        <w:rPr>
          <w:rFonts w:hint="eastAsia"/>
        </w:rPr>
        <w:t>当皇帝的宫廷一直设在那里时，君士坦丁堡的主教们不满足于平等，而是篡取了优越地位，以及一个与之相称的头衔，即普世主教。</w:t>
      </w:r>
    </w:p>
    <w:p w14:paraId="6367B837">
      <w:pPr>
        <w:ind w:left="-5"/>
        <w:rPr>
          <w:rFonts w:hint="eastAsia"/>
        </w:rPr>
      </w:pPr>
    </w:p>
    <w:p w14:paraId="6791FB38">
      <w:pPr>
        <w:ind w:left="-5"/>
        <w:rPr>
          <w:rFonts w:hint="eastAsia"/>
        </w:rPr>
      </w:pPr>
      <w:r>
        <w:rPr>
          <w:rFonts w:hint="eastAsia"/>
        </w:rPr>
        <w:t>This, John B. of Constantinople did a little before the year 600 while Mauritius possessed the Empire, who did countenance him, it is like out of respect to the place, where his court resided.</w:t>
      </w:r>
    </w:p>
    <w:p w14:paraId="45F089A1">
      <w:pPr>
        <w:ind w:left="-5"/>
        <w:rPr>
          <w:rFonts w:hint="eastAsia"/>
        </w:rPr>
      </w:pPr>
      <w:r>
        <w:rPr>
          <w:rFonts w:hint="eastAsia"/>
        </w:rPr>
        <w:t>这事，君士坦丁堡主教约翰在公元600年前不久，当莫里斯拥有帝国时所做，莫里斯支持他，很可能是出于对他宫廷所在地的尊重。</w:t>
      </w:r>
    </w:p>
    <w:p w14:paraId="20A262D7">
      <w:pPr>
        <w:ind w:left="-5"/>
        <w:rPr>
          <w:rFonts w:hint="eastAsia"/>
        </w:rPr>
      </w:pPr>
    </w:p>
    <w:p w14:paraId="1468D5E5">
      <w:pPr>
        <w:ind w:left="-5"/>
        <w:rPr>
          <w:rFonts w:hint="eastAsia"/>
        </w:rPr>
      </w:pPr>
      <w:r>
        <w:rPr>
          <w:rFonts w:hint="eastAsia"/>
        </w:rPr>
        <w:t>This usurpation was generally ill taken, and written against, especially by Gregorie Bishop of Rome, who did presage the revealing of Antichrist not to be far off, when men durst be so impudent to take that stile, which no Apostle ever usurped.</w:t>
      </w:r>
    </w:p>
    <w:p w14:paraId="7A9BA46E">
      <w:pPr>
        <w:ind w:left="-5"/>
        <w:rPr>
          <w:rFonts w:hint="eastAsia"/>
        </w:rPr>
      </w:pPr>
      <w:r>
        <w:rPr>
          <w:rFonts w:hint="eastAsia"/>
        </w:rPr>
        <w:t>这次篡夺普遍不受欢迎，并遭到著文反对，特别是罗马主教格列高利，他预言敌基督的显露不远了，当人竟敢如此厚颜无耻地取用那任何使徒都未曾篡夺过的头衔时。</w:t>
      </w:r>
    </w:p>
    <w:p w14:paraId="117DFF1E">
      <w:pPr>
        <w:ind w:left="-5"/>
        <w:rPr>
          <w:rFonts w:hint="eastAsia"/>
        </w:rPr>
      </w:pPr>
    </w:p>
    <w:p w14:paraId="210B3F0F">
      <w:pPr>
        <w:ind w:left="-5"/>
        <w:rPr>
          <w:rFonts w:hint="eastAsia"/>
        </w:rPr>
      </w:pPr>
      <w:r>
        <w:rPr>
          <w:rFonts w:hint="eastAsia"/>
        </w:rPr>
        <w:t>Upon some occasion, the Emperours Army mutinying, did choose one Phocas (a base, vile wretch) Emperour, who having killed all Mauritius children before him, did afterward kill himself.</w:t>
      </w:r>
    </w:p>
    <w:p w14:paraId="3786BBD5">
      <w:pPr>
        <w:ind w:left="-5"/>
        <w:rPr>
          <w:rFonts w:hint="eastAsia"/>
        </w:rPr>
      </w:pPr>
      <w:r>
        <w:rPr>
          <w:rFonts w:hint="eastAsia"/>
        </w:rPr>
        <w:t>有一次，皇帝的军队哗变，选了一个名叫福卡斯（一个卑鄙、邪恶的家伙）的人为皇帝，他在杀死莫里斯的所有孩子之后，自己也自杀了。</w:t>
      </w:r>
    </w:p>
    <w:p w14:paraId="5679B499">
      <w:pPr>
        <w:ind w:left="-5"/>
        <w:rPr>
          <w:rFonts w:hint="eastAsia"/>
        </w:rPr>
      </w:pPr>
    </w:p>
    <w:p w14:paraId="3781CB09">
      <w:pPr>
        <w:ind w:left="-5"/>
        <w:rPr>
          <w:rFonts w:hint="eastAsia"/>
        </w:rPr>
      </w:pPr>
      <w:r>
        <w:rPr>
          <w:rFonts w:hint="eastAsia"/>
        </w:rPr>
        <w:t>Unto this Phocas did Gregorie of Rome make addresses, by Commissioners and Epistles, grosly flattering him, and abusing that place of Daniel 4 of Gods changing and transferring of Empires, as he had done that for the good of His Church, in removing a tyrant and setting up such a Religious Prince as Phocas was, as may be seen in his Epistles, Lib. 11.</w:t>
      </w:r>
    </w:p>
    <w:p w14:paraId="2E35B410">
      <w:pPr>
        <w:ind w:left="-5"/>
        <w:rPr>
          <w:rFonts w:hint="eastAsia"/>
        </w:rPr>
      </w:pPr>
      <w:r>
        <w:rPr>
          <w:rFonts w:hint="eastAsia"/>
        </w:rPr>
        <w:t>罗马的格列高利通过委员和书信向这位福卡斯致意，粗鄙地奉承他，并滥用但以理书第4章中上帝更迭和转移帝国的那段经文，仿佛祂是为了祂教会的益处而这样做，除掉了一个暴君，并立了像福卡斯这样一个虔诚的君王，正如在他的书信，第11卷，书信36, 44, 和43中所见。</w:t>
      </w:r>
    </w:p>
    <w:p w14:paraId="22D6FF0C">
      <w:pPr>
        <w:ind w:left="-5"/>
        <w:rPr>
          <w:rFonts w:hint="eastAsia"/>
        </w:rPr>
      </w:pPr>
    </w:p>
    <w:p w14:paraId="7C9CC24A">
      <w:pPr>
        <w:ind w:left="-5"/>
        <w:rPr>
          <w:rFonts w:hint="eastAsia"/>
        </w:rPr>
      </w:pPr>
      <w:r>
        <w:rPr>
          <w:rFonts w:hint="eastAsia"/>
        </w:rPr>
        <w:t>Epist. 36, 44, and 43. By this means, Phocas came to favour the Bishops of Rome, and what out of envie towards Mauritius name, and what to ingratiate himself in the west by the Bishop of Romes means.</w:t>
      </w:r>
    </w:p>
    <w:p w14:paraId="732EE176">
      <w:pPr>
        <w:ind w:left="-5"/>
        <w:rPr>
          <w:rFonts w:hint="eastAsia"/>
        </w:rPr>
      </w:pPr>
      <w:r>
        <w:rPr>
          <w:rFonts w:hint="eastAsia"/>
        </w:rPr>
        <w:t>通过这种方式，福卡斯开始偏爱罗马的主教，部分是出于对莫里斯名字的嫉妒，部分是想通过罗马主教的手段来讨好西方。</w:t>
      </w:r>
    </w:p>
    <w:p w14:paraId="3DA5F7D1">
      <w:pPr>
        <w:ind w:left="-5"/>
        <w:rPr>
          <w:rFonts w:hint="eastAsia"/>
        </w:rPr>
      </w:pPr>
    </w:p>
    <w:p w14:paraId="65F202B7">
      <w:pPr>
        <w:ind w:left="-5"/>
        <w:rPr>
          <w:rFonts w:hint="eastAsia"/>
        </w:rPr>
      </w:pPr>
      <w:r>
        <w:rPr>
          <w:rFonts w:hint="eastAsia"/>
        </w:rPr>
        <w:t>Some few years after (while Boniface, who was at first Gregorie's Commissioner to Phocas, possessed the Sea) he passed an Edict, willing and declaring Rome to be acknowledged for the supream Sea, and the Bishop thereof for supream and Universal Bishop from that time forth.</w:t>
      </w:r>
    </w:p>
    <w:p w14:paraId="10BC596F">
      <w:pPr>
        <w:ind w:left="-5"/>
        <w:rPr>
          <w:rFonts w:hint="eastAsia"/>
        </w:rPr>
      </w:pPr>
      <w:r>
        <w:rPr>
          <w:rFonts w:hint="eastAsia"/>
        </w:rPr>
        <w:t>几年后（当时起初是格列高利派往福卡斯的委员的博尼法斯，占据了教座），他颁布了一项法令，愿意并宣布罗马被承认为至高教座，其主教从那时起为至高和普世主教。</w:t>
      </w:r>
    </w:p>
    <w:p w14:paraId="5415FC07">
      <w:pPr>
        <w:ind w:left="-5"/>
        <w:rPr>
          <w:rFonts w:hint="eastAsia"/>
        </w:rPr>
      </w:pPr>
    </w:p>
    <w:p w14:paraId="42229BAD">
      <w:pPr>
        <w:ind w:left="-5"/>
        <w:rPr>
          <w:rFonts w:hint="eastAsia"/>
        </w:rPr>
      </w:pPr>
      <w:r>
        <w:rPr>
          <w:rFonts w:hint="eastAsia"/>
        </w:rPr>
        <w:t>This decree Boniface the third, within short time caused ratifie and pronounce in a Lateran Councel of 62 or 72. Bishops; and although it wanted not much contradiction then, and was never fully acknowledged by all the East Churches, yet from that time did this great Romane Hierarchie receive its publick rise, and that mysterie which long had been working, was obsterricated and brought forth by such a mid wife, as this infamous Phocas, Anno 606 as is said.</w:t>
      </w:r>
    </w:p>
    <w:p w14:paraId="0D8ECBA4">
      <w:pPr>
        <w:ind w:left="-5"/>
        <w:rPr>
          <w:rFonts w:hint="eastAsia"/>
        </w:rPr>
      </w:pPr>
      <w:r>
        <w:rPr>
          <w:rFonts w:hint="eastAsia"/>
        </w:rPr>
        <w:t>博尼法斯三世在短时间内，让这个法令在由62或72位主教组成的拉特兰会议上得到批准和宣布；虽然当时不乏许多反对，也从未被所有东方教会完全承认，但从那时起，这个伟大的罗马教阶制度开始了它的公开兴起，那个长久以来一直在运作的奥秘，被像这个声名狼藉的福卡斯这样的助产士所助产并生出来，如前所述，在公元606年。</w:t>
      </w:r>
    </w:p>
    <w:p w14:paraId="1B8828EB">
      <w:pPr>
        <w:ind w:left="-5"/>
        <w:rPr>
          <w:rFonts w:hint="eastAsia"/>
        </w:rPr>
      </w:pPr>
    </w:p>
    <w:p w14:paraId="01E097D0">
      <w:pPr>
        <w:ind w:left="-5"/>
        <w:rPr>
          <w:rFonts w:hint="eastAsia"/>
        </w:rPr>
      </w:pPr>
      <w:r>
        <w:rPr>
          <w:rFonts w:hint="eastAsia"/>
        </w:rPr>
        <w:t>At this time and after (as Platina in vita Bonifacii tertii saith) this Pope and others did put in their decrees, Sic volumus &amp; jubemus; and saith, that the reason of preferring Rome, was, because the Emperour was still stiled Romanorum Imperator, wheresoever he resided.</w:t>
      </w:r>
    </w:p>
    <w:p w14:paraId="643F1FA0">
      <w:pPr>
        <w:ind w:left="-5"/>
        <w:rPr>
          <w:rFonts w:hint="eastAsia"/>
        </w:rPr>
      </w:pPr>
      <w:r>
        <w:rPr>
          <w:rFonts w:hint="eastAsia"/>
        </w:rPr>
        <w:t>在此时及之后（正如普拉提那在《博尼法斯三世传》中所说）这位教皇和其他人将他们的法令写成：Sic volumus &amp; jubemus（我们如此意愿并命令）；并说，偏爱罗马的原因是，无论皇帝居住在哪里，他仍然被称为Romanorum Imperator（罗马人的皇帝）。</w:t>
      </w:r>
    </w:p>
    <w:p w14:paraId="56EBFA2D">
      <w:pPr>
        <w:ind w:left="-5"/>
        <w:rPr>
          <w:rFonts w:hint="eastAsia"/>
        </w:rPr>
      </w:pPr>
    </w:p>
    <w:p w14:paraId="0E051EA9">
      <w:pPr>
        <w:ind w:left="-5"/>
        <w:rPr>
          <w:rFonts w:hint="eastAsia"/>
        </w:rPr>
      </w:pPr>
      <w:r>
        <w:rPr>
          <w:rFonts w:hint="eastAsia"/>
        </w:rPr>
        <w:t>Immediately after this, the light of the Word wonderfully decayed, traditions were obtruded, all publick worship was to be performed in Latine, the Scriptures were keeped up from laick people (as they called them) Letanies, Lyturgies, and Masses were brought in stead of the Word and preaching.</w:t>
      </w:r>
    </w:p>
    <w:p w14:paraId="3F715960">
      <w:pPr>
        <w:ind w:left="-5"/>
        <w:rPr>
          <w:rFonts w:hint="eastAsia"/>
        </w:rPr>
      </w:pPr>
      <w:r>
        <w:rPr>
          <w:rFonts w:hint="eastAsia"/>
        </w:rPr>
        <w:t>此后不久，神话语的光奇妙地衰退了，传统被强加于人，所有公共敬拜都必须用拉丁语进行，圣经被禁止给平信徒（他们如此称呼他们），连祷文、礼拜仪式和弥撒被引入以取代神的话语和讲道。</w:t>
      </w:r>
    </w:p>
    <w:p w14:paraId="68B3398A">
      <w:pPr>
        <w:ind w:left="-5"/>
        <w:rPr>
          <w:rFonts w:hint="eastAsia"/>
        </w:rPr>
      </w:pPr>
    </w:p>
    <w:p w14:paraId="5BE0537B">
      <w:pPr>
        <w:ind w:left="-5"/>
        <w:rPr>
          <w:rFonts w:hint="eastAsia"/>
        </w:rPr>
      </w:pPr>
      <w:r>
        <w:rPr>
          <w:rFonts w:hint="eastAsia"/>
        </w:rPr>
        <w:t>And in effect, all reformations consisted in building Churches and Monasteries, and inriching them with great dotations; plurality of Mediators and worshipping of Saints and Angels were brought in (especially this was in Vitellianus his time, about the year 666.)</w:t>
      </w:r>
    </w:p>
    <w:p w14:paraId="2301D4F6">
      <w:pPr>
        <w:ind w:left="-5"/>
        <w:rPr>
          <w:rFonts w:hint="eastAsia"/>
        </w:rPr>
      </w:pPr>
      <w:r>
        <w:rPr>
          <w:rFonts w:hint="eastAsia"/>
        </w:rPr>
        <w:t>实际上，所有的改革都包括建造教堂和修道院，并用巨额捐赠来丰富它们；多位中保以及敬拜圣徒和天使被引入（这尤其是在维塔利安努斯时代，大约在公元666年）。</w:t>
      </w:r>
    </w:p>
    <w:p w14:paraId="4B9D3DD5">
      <w:pPr>
        <w:ind w:left="-5"/>
        <w:rPr>
          <w:rFonts w:hint="eastAsia"/>
        </w:rPr>
      </w:pPr>
    </w:p>
    <w:p w14:paraId="19323E4A">
      <w:pPr>
        <w:ind w:left="-5"/>
        <w:rPr>
          <w:rFonts w:hint="eastAsia"/>
        </w:rPr>
      </w:pPr>
      <w:r>
        <w:rPr>
          <w:rFonts w:hint="eastAsia"/>
        </w:rPr>
        <w:t>Heathenish superstitions and ceremonies were brought again into the Church, the Temple called Pantheon (formerly dedicated to all the heathen gods) was now opened and dedicated to all Saints (this was in Phocas and Innocentius their time; Images were let up in the Church, and appointed to be worshipped: which occasioned great confusion in the Church, and although it was long resisted by the Emperours of the East, and by several Councels both in the East and West, yet was it afterward established by the second Councel of Nice.</w:t>
      </w:r>
    </w:p>
    <w:p w14:paraId="54D49EB8">
      <w:pPr>
        <w:ind w:left="-5"/>
        <w:rPr>
          <w:rFonts w:hint="eastAsia"/>
        </w:rPr>
      </w:pPr>
      <w:r>
        <w:rPr>
          <w:rFonts w:hint="eastAsia"/>
        </w:rPr>
        <w:t>异教的迷信和仪式再次被带入教会，名为万神殿的庙宇（先前是献给所有异教神祇的）现在被打开并献给所有圣徒（这是在福卡斯和英诺森时代；偶像被立在教堂里，并被指定要敬拜：这在教会中引起了巨大的混乱，虽然东方皇帝和东西方的一些会议长期抵抗，但后来被第二次尼西亚会议所确立。</w:t>
      </w:r>
    </w:p>
    <w:p w14:paraId="7695A0B3">
      <w:pPr>
        <w:ind w:left="-5"/>
        <w:rPr>
          <w:rFonts w:hint="eastAsia"/>
        </w:rPr>
      </w:pPr>
    </w:p>
    <w:p w14:paraId="1053D1D3">
      <w:pPr>
        <w:ind w:left="-5"/>
        <w:rPr>
          <w:rFonts w:hint="eastAsia"/>
        </w:rPr>
      </w:pPr>
      <w:r>
        <w:rPr>
          <w:rFonts w:hint="eastAsia"/>
        </w:rPr>
        <w:t>This second Councel of Nice was held, Anno 781 or 788. This worshipping of Images was mightily opposed by Leo Isaurus, Constant.</w:t>
      </w:r>
    </w:p>
    <w:p w14:paraId="7D3FFD40">
      <w:pPr>
        <w:ind w:left="-5"/>
        <w:rPr>
          <w:rFonts w:hint="eastAsia"/>
        </w:rPr>
      </w:pPr>
      <w:r>
        <w:rPr>
          <w:rFonts w:hint="eastAsia"/>
        </w:rPr>
        <w:t>第二次尼西亚会议于公元781或788年举行。这次对偶像的敬拜遭到了利奥·伊索鲁斯、君士坦丁·科普罗尼穆斯和东方其他皇帝的强烈反对。</w:t>
      </w:r>
    </w:p>
    <w:p w14:paraId="45FC5CCB">
      <w:pPr>
        <w:ind w:left="-5"/>
        <w:rPr>
          <w:rFonts w:hint="eastAsia"/>
        </w:rPr>
      </w:pPr>
    </w:p>
    <w:p w14:paraId="7B4A71FD">
      <w:pPr>
        <w:ind w:left="-5"/>
        <w:rPr>
          <w:rFonts w:hint="eastAsia"/>
        </w:rPr>
      </w:pPr>
      <w:r>
        <w:rPr>
          <w:rFonts w:hint="eastAsia"/>
        </w:rPr>
        <w:t>Compron. and other Emperours of the East, who for that were Excommunicated by the Popes.</w:t>
      </w:r>
    </w:p>
    <w:p w14:paraId="5FE7FB6B">
      <w:pPr>
        <w:ind w:left="-5"/>
        <w:rPr>
          <w:rFonts w:hint="eastAsia"/>
        </w:rPr>
      </w:pPr>
      <w:r>
        <w:rPr>
          <w:rFonts w:hint="eastAsia"/>
        </w:rPr>
        <w:t>他们因此被教皇们逐出教会。</w:t>
      </w:r>
    </w:p>
    <w:p w14:paraId="5B8784B8">
      <w:pPr>
        <w:ind w:left="-5"/>
        <w:rPr>
          <w:rFonts w:hint="eastAsia"/>
        </w:rPr>
      </w:pPr>
    </w:p>
    <w:p w14:paraId="37A69D78">
      <w:pPr>
        <w:ind w:left="-5"/>
        <w:rPr>
          <w:rFonts w:hint="eastAsia"/>
        </w:rPr>
      </w:pPr>
      <w:r>
        <w:rPr>
          <w:rFonts w:hint="eastAsia"/>
        </w:rPr>
        <w:t>At last Irene, a superstitious cruel woman, obtaining the Government after her Husbands death, the foresaid Councel of Nice did conclude this Image-worship.</w:t>
      </w:r>
    </w:p>
    <w:p w14:paraId="4AB69CAA">
      <w:pPr>
        <w:ind w:left="-5"/>
        <w:rPr>
          <w:rFonts w:hint="eastAsia"/>
        </w:rPr>
      </w:pPr>
      <w:r>
        <w:rPr>
          <w:rFonts w:hint="eastAsia"/>
        </w:rPr>
        <w:t>最后，一位迷信残忍的女人伊琳娜，在她丈夫死后获得统治权，前述的尼西亚会议最终确立了这种偶像敬拜。</w:t>
      </w:r>
    </w:p>
    <w:p w14:paraId="1DB99416">
      <w:pPr>
        <w:ind w:left="-5"/>
        <w:rPr>
          <w:rFonts w:hint="eastAsia"/>
        </w:rPr>
      </w:pPr>
    </w:p>
    <w:p w14:paraId="0879896D">
      <w:pPr>
        <w:ind w:left="-5"/>
        <w:rPr>
          <w:rFonts w:hint="eastAsia"/>
        </w:rPr>
      </w:pPr>
      <w:r>
        <w:rPr>
          <w:rFonts w:hint="eastAsia"/>
        </w:rPr>
        <w:t>It sat first down at Constantinople, but the people being inraged at this their designe, they were forced to remove it to Nice.</w:t>
      </w:r>
    </w:p>
    <w:p w14:paraId="4D40FB97">
      <w:pPr>
        <w:ind w:left="-5"/>
        <w:rPr>
          <w:rFonts w:hint="eastAsia"/>
        </w:rPr>
      </w:pPr>
      <w:r>
        <w:rPr>
          <w:rFonts w:hint="eastAsia"/>
        </w:rPr>
        <w:t>它起初在君士坦丁堡召开，但人们对他们的企图感到愤怒，他们被迫将其移至尼西亚。</w:t>
      </w:r>
    </w:p>
    <w:p w14:paraId="10137553">
      <w:pPr>
        <w:ind w:left="-5"/>
        <w:rPr>
          <w:rFonts w:hint="eastAsia"/>
        </w:rPr>
      </w:pPr>
    </w:p>
    <w:p w14:paraId="3EF3D9DD">
      <w:pPr>
        <w:ind w:left="-5"/>
        <w:rPr>
          <w:rFonts w:hint="eastAsia"/>
        </w:rPr>
      </w:pPr>
      <w:r>
        <w:rPr>
          <w:rFonts w:hint="eastAsia"/>
        </w:rPr>
        <w:t>It is marked, Cent. Magd. out of old Writers, that these Emperours urged the removing of Images, that that scandal might not lye before the Saracens, that Christians worshipped Idols; this Councel of Nice was also withstood by Charles the great and Ludovicus Pius.</w:t>
      </w:r>
    </w:p>
    <w:p w14:paraId="5AE68543">
      <w:pPr>
        <w:ind w:left="-5"/>
        <w:rPr>
          <w:rFonts w:hint="eastAsia"/>
        </w:rPr>
      </w:pPr>
      <w:r>
        <w:rPr>
          <w:rFonts w:hint="eastAsia"/>
        </w:rPr>
        <w:t>在《马格德堡世纪》中，从古老的作家那里记载，那些皇帝敦促移除偶像，以免在撒拉逊人面前留下基督徒敬拜偶像的丑闻；这次尼西亚会议也遭到了查理曼大帝和路易·皮乌斯的反对。</w:t>
      </w:r>
    </w:p>
    <w:p w14:paraId="36F50CAA">
      <w:pPr>
        <w:ind w:left="-5"/>
        <w:rPr>
          <w:rFonts w:hint="eastAsia"/>
        </w:rPr>
      </w:pPr>
    </w:p>
    <w:p w14:paraId="22634778">
      <w:pPr>
        <w:ind w:left="-5"/>
        <w:rPr>
          <w:rFonts w:hint="eastAsia"/>
        </w:rPr>
      </w:pPr>
      <w:r>
        <w:rPr>
          <w:rFonts w:hint="eastAsia"/>
        </w:rPr>
        <w:t>At this time also the Pope grew exceedingly to an height, not only of censuring Bishops and disposing of Bishopricks, but also deposing Kings and disposing of their Kingdoms at his pleasure, supreamly and soveraignly to decide all questions whatsoever, and that without all possibility of erring.</w:t>
      </w:r>
    </w:p>
    <w:p w14:paraId="3F9FA677">
      <w:pPr>
        <w:ind w:left="-5"/>
        <w:rPr>
          <w:rFonts w:hint="eastAsia"/>
        </w:rPr>
      </w:pPr>
      <w:r>
        <w:rPr>
          <w:rFonts w:hint="eastAsia"/>
        </w:rPr>
        <w:t>此时，教皇的权势也达到了极高的地步，不仅能谴责主教和处置主教区，还能随意废黜国王和处置他们的王国，至高无上地决定任何问题，并且完全不可能犯错。</w:t>
      </w:r>
    </w:p>
    <w:p w14:paraId="5ED18C7F">
      <w:pPr>
        <w:ind w:left="-5"/>
        <w:rPr>
          <w:rFonts w:hint="eastAsia"/>
        </w:rPr>
      </w:pPr>
    </w:p>
    <w:p w14:paraId="60FFE0A9">
      <w:pPr>
        <w:ind w:left="-5"/>
        <w:rPr>
          <w:rFonts w:hint="eastAsia"/>
        </w:rPr>
      </w:pPr>
      <w:r>
        <w:rPr>
          <w:rFonts w:hint="eastAsia"/>
        </w:rPr>
        <w:t>In a word, in every thing so absolute, as he might lead millions of souls to hell, and none might say to him, what doest thou?</w:t>
      </w:r>
    </w:p>
    <w:p w14:paraId="4034D8D2">
      <w:pPr>
        <w:ind w:left="-5"/>
        <w:rPr>
          <w:rFonts w:hint="eastAsia"/>
        </w:rPr>
      </w:pPr>
      <w:r>
        <w:rPr>
          <w:rFonts w:hint="eastAsia"/>
        </w:rPr>
        <w:t>简言之，在每一件事上都如此绝对，以至于他可以带领数百万灵魂下地狱，却无人能对他说，你做什么呢？</w:t>
      </w:r>
    </w:p>
    <w:p w14:paraId="18B03BDA">
      <w:pPr>
        <w:ind w:left="-5"/>
        <w:rPr>
          <w:rFonts w:hint="eastAsia"/>
        </w:rPr>
      </w:pPr>
    </w:p>
    <w:p w14:paraId="4C79593F">
      <w:pPr>
        <w:ind w:left="-5"/>
        <w:rPr>
          <w:rFonts w:hint="eastAsia"/>
        </w:rPr>
      </w:pPr>
      <w:r>
        <w:rPr>
          <w:rFonts w:hint="eastAsia"/>
        </w:rPr>
        <w:t>and all this with wonderful violence and terrour to any who should in the least contrary the same: which things are not only practised by the Head of this Antichristian Kingdom, but also are owned and maintained by these his formentioned Armies to be due to him (as from many particular instances, and their general principles might be made out) all which being put together (especially by the intelligent who are acquainted with their practices and Writings) it may be confidently concluded (which was asserted in the introduction to this Chapter) that the Popish Kingdom, is the very kingdom, the Pope the very King and the Angel of the bottomlesse pit, the Popish Clergie the very Locusts and Armies, and their Doctrine the very noisome smoke of the pit, which are here somewhat darkly, but exceeding fully and appositly described.</w:t>
      </w:r>
    </w:p>
    <w:p w14:paraId="7E2F2150">
      <w:pPr>
        <w:ind w:left="-5"/>
        <w:rPr>
          <w:rFonts w:hint="eastAsia"/>
        </w:rPr>
      </w:pPr>
      <w:r>
        <w:rPr>
          <w:rFonts w:hint="eastAsia"/>
        </w:rPr>
        <w:t>并且这一切都伴随着对任何稍有违背之人施加的惊人暴力和恐怖：这些事不仅由这个敌基督国度的头所行，而且也被他前面提到的军队所承认和维护，认为是理应归于他的（正如可以从许多具体例子和他们的一般原则中证明的），所有这些放在一起（特别是对于了解他们实践和著作的明智之人），可以自信地得出结论（正如本章导言中所断言的），教皇的国度就是那个国度，教皇就是那个王和无底坑的使者，罗马天主教的神职人员就是那些蝗虫和军队，他们的教义就是那坑里有害的烟，这些在这里虽然有些晦涩，却被极其充分和恰当地描述了。</w:t>
      </w:r>
    </w:p>
    <w:p w14:paraId="6B64DF96">
      <w:pPr>
        <w:ind w:left="-5"/>
        <w:rPr>
          <w:rFonts w:hint="eastAsia"/>
        </w:rPr>
      </w:pPr>
    </w:p>
    <w:p w14:paraId="737BEDDE">
      <w:pPr>
        <w:ind w:left="-5"/>
        <w:rPr>
          <w:rFonts w:hint="eastAsia"/>
        </w:rPr>
      </w:pPr>
      <w:r>
        <w:rPr>
          <w:rFonts w:hint="eastAsia"/>
        </w:rPr>
        <w:t>We shall say no more for use of all, But, 1. That we would blesse God, who hath so clearly discovered to us this abomination that maketh desolate.</w:t>
      </w:r>
    </w:p>
    <w:p w14:paraId="5F6DC302">
      <w:pPr>
        <w:ind w:left="-5"/>
        <w:rPr>
          <w:rFonts w:hint="eastAsia"/>
        </w:rPr>
      </w:pPr>
      <w:r>
        <w:rPr>
          <w:rFonts w:hint="eastAsia"/>
        </w:rPr>
        <w:t>关于这一切的应用，我们不再多说，但，1. 我们当称颂上帝，祂如此清楚地向我们揭示了那使地荒凉的可憎之物。</w:t>
      </w:r>
    </w:p>
    <w:p w14:paraId="7A78E788">
      <w:pPr>
        <w:ind w:left="-5"/>
        <w:rPr>
          <w:rFonts w:hint="eastAsia"/>
        </w:rPr>
      </w:pPr>
    </w:p>
    <w:p w14:paraId="26E4A24C">
      <w:pPr>
        <w:ind w:left="-5"/>
        <w:rPr>
          <w:rFonts w:hint="eastAsia"/>
        </w:rPr>
      </w:pPr>
      <w:r>
        <w:rPr>
          <w:rFonts w:hint="eastAsia"/>
        </w:rPr>
        <w:t>And 2. We would blesse Him further, that He hath freed us from this tyranny under which a great part of the Christian world doth lye, and by which our own Predecessors were sometimes keeped in boundage.</w:t>
      </w:r>
    </w:p>
    <w:p w14:paraId="192ABD94">
      <w:pPr>
        <w:ind w:left="-5"/>
        <w:rPr>
          <w:rFonts w:hint="eastAsia"/>
        </w:rPr>
      </w:pPr>
      <w:r>
        <w:rPr>
          <w:rFonts w:hint="eastAsia"/>
        </w:rPr>
        <w:t>并且 2. 我们当进一步称颂祂，祂已将我们从这暴政中解救出来，基督教世界的大部分都卧在这暴政之下，我们的先辈也曾一度被其束缚。</w:t>
      </w:r>
    </w:p>
    <w:p w14:paraId="4EAA7F54">
      <w:pPr>
        <w:ind w:left="-5"/>
        <w:rPr>
          <w:rFonts w:hint="eastAsia"/>
        </w:rPr>
      </w:pPr>
    </w:p>
    <w:p w14:paraId="2C96A48D">
      <w:pPr>
        <w:ind w:left="-5"/>
        <w:rPr>
          <w:rFonts w:hint="eastAsia"/>
        </w:rPr>
      </w:pPr>
      <w:r>
        <w:rPr>
          <w:rFonts w:hint="eastAsia"/>
        </w:rPr>
        <w:t>3. lt would provoke us to improve the light and liberty of Truth, which he hath conceded to us, and to welcome the soulcomforting doctrines of the free grace of the Gospel.</w:t>
      </w:r>
    </w:p>
    <w:p w14:paraId="261A2BED">
      <w:pPr>
        <w:ind w:left="-5"/>
        <w:rPr>
          <w:rFonts w:hint="eastAsia"/>
        </w:rPr>
      </w:pPr>
      <w:r>
        <w:rPr>
          <w:rFonts w:hint="eastAsia"/>
        </w:rPr>
        <w:t>3. 这会激励我们善用祂赐给我们的真理之光和自由，并欢迎福音中那安慰灵魂的白白恩典的教义。</w:t>
      </w:r>
    </w:p>
    <w:p w14:paraId="099D6625">
      <w:pPr>
        <w:ind w:left="-5"/>
        <w:rPr>
          <w:rFonts w:hint="eastAsia"/>
        </w:rPr>
      </w:pPr>
    </w:p>
    <w:p w14:paraId="0C2D944F">
      <w:pPr>
        <w:ind w:left="-5"/>
        <w:rPr>
          <w:rFonts w:hint="eastAsia"/>
        </w:rPr>
      </w:pPr>
      <w:r>
        <w:rPr>
          <w:rFonts w:hint="eastAsia"/>
        </w:rPr>
        <w:t>O what great odds is there betwixt the dispensations of the Gospel which we enjoy, and that which our Fathers lived under!</w:t>
      </w:r>
    </w:p>
    <w:p w14:paraId="6EC9C352">
      <w:pPr>
        <w:ind w:left="-5"/>
        <w:rPr>
          <w:rFonts w:hint="eastAsia"/>
        </w:rPr>
      </w:pPr>
      <w:r>
        <w:rPr>
          <w:rFonts w:hint="eastAsia"/>
        </w:rPr>
        <w:t>哦，我们所享有的福音的安排，与我们父辈所生活于其下的，有何等大的差别！</w:t>
      </w:r>
    </w:p>
    <w:p w14:paraId="6F211732">
      <w:pPr>
        <w:ind w:left="-5"/>
        <w:rPr>
          <w:rFonts w:hint="eastAsia"/>
        </w:rPr>
      </w:pPr>
    </w:p>
    <w:p w14:paraId="5BDBA60F">
      <w:pPr>
        <w:ind w:left="-5"/>
        <w:rPr>
          <w:rFonts w:hint="eastAsia"/>
        </w:rPr>
      </w:pPr>
      <w:r>
        <w:rPr>
          <w:rFonts w:hint="eastAsia"/>
        </w:rPr>
        <w:t>and therefore how much more is required of us?</w:t>
      </w:r>
    </w:p>
    <w:p w14:paraId="754E4F9A">
      <w:pPr>
        <w:ind w:left="-5"/>
        <w:rPr>
          <w:rFonts w:hint="eastAsia"/>
        </w:rPr>
      </w:pPr>
      <w:r>
        <w:rPr>
          <w:rFonts w:hint="eastAsia"/>
        </w:rPr>
        <w:t>因此，对我们的要求要多多少呢？</w:t>
      </w:r>
    </w:p>
    <w:p w14:paraId="53137B1D">
      <w:pPr>
        <w:ind w:left="-5"/>
        <w:rPr>
          <w:rFonts w:hint="eastAsia"/>
        </w:rPr>
      </w:pPr>
    </w:p>
    <w:p w14:paraId="1FF1E614">
      <w:pPr>
        <w:ind w:left="-5"/>
        <w:rPr>
          <w:rFonts w:hint="eastAsia"/>
        </w:rPr>
      </w:pPr>
      <w:r>
        <w:rPr>
          <w:rFonts w:hint="eastAsia"/>
        </w:rPr>
        <w:t>and how much greater will the condemnation of these be, who shall ungratfully perish under this Light?</w:t>
      </w:r>
    </w:p>
    <w:p w14:paraId="0D850591">
      <w:pPr>
        <w:ind w:left="-5"/>
        <w:rPr>
          <w:rFonts w:hint="eastAsia"/>
        </w:rPr>
      </w:pPr>
      <w:r>
        <w:rPr>
          <w:rFonts w:hint="eastAsia"/>
        </w:rPr>
        <w:t>那些将忘恩负义地在这光下灭亡的人，他们的定罪将有多大呢？</w:t>
      </w:r>
    </w:p>
    <w:p w14:paraId="397B7D97">
      <w:pPr>
        <w:ind w:left="-5"/>
        <w:rPr>
          <w:rFonts w:hint="eastAsia"/>
        </w:rPr>
      </w:pPr>
    </w:p>
    <w:p w14:paraId="29F291FC">
      <w:pPr>
        <w:ind w:left="-5"/>
        <w:rPr>
          <w:rFonts w:hint="eastAsia"/>
        </w:rPr>
      </w:pPr>
      <w:r>
        <w:rPr>
          <w:rFonts w:hint="eastAsia"/>
        </w:rPr>
        <w:t>Lastly, let it stir us up with holy indignation against this contagion of Popery: ought we to think this a light and indifferent matter, which the Lord hath threatned as so great a wo to the visible Church, and which he doth so significantly deliniat in the hellish nature and hurtful effects of it and let us commiserate the deplorable condition of many thousands of poor souls, captivated under this tyranny, and stung with the poison of these scorpions, who yet cry not when they are bound.</w:t>
      </w:r>
    </w:p>
    <w:p w14:paraId="68E84D15">
      <w:pPr>
        <w:ind w:left="-5"/>
        <w:rPr>
          <w:rFonts w:hint="eastAsia"/>
        </w:rPr>
      </w:pPr>
      <w:r>
        <w:rPr>
          <w:rFonts w:hint="eastAsia"/>
        </w:rPr>
        <w:t>最后，让它激起我们对罗马天主教这种传染病的圣洁义愤：我们岂能认为这是一件轻微和无关紧要的事，主曾威胁要以此作为对有形教会如此大的灾祸，并且祂如此有意义地描绘了它地狱般的性质和有害的影响；让我们怜悯成千上万可怜灵魂的可悲境况，他们被这暴政所掳，被这些蝎子的毒所蜇，被捆绑时却不呼喊。</w:t>
      </w:r>
    </w:p>
    <w:p w14:paraId="422D1AC5">
      <w:pPr>
        <w:ind w:left="-5"/>
        <w:rPr>
          <w:rFonts w:hint="eastAsia"/>
        </w:rPr>
      </w:pPr>
    </w:p>
    <w:p w14:paraId="1A1E1A1E">
      <w:pPr>
        <w:ind w:left="-5"/>
        <w:rPr>
          <w:rFonts w:hint="eastAsia"/>
        </w:rPr>
      </w:pPr>
      <w:r>
        <w:rPr>
          <w:rFonts w:hint="eastAsia"/>
        </w:rPr>
        <w:t>And let us cry mightily to God to break this Covenant with death, and to bring this agreement with hell to an end, that the oppressed captives may be let go free, &amp; the temple may be opened in heaven, &amp; that he may take to him his great power, and reigne, that the Kingdoms of the earth may become the Kingdoms of the Lord, and of his Christ: even so. Amen.</w:t>
      </w:r>
    </w:p>
    <w:p w14:paraId="0627C99C">
      <w:pPr>
        <w:ind w:left="-5"/>
        <w:rPr>
          <w:rFonts w:hint="eastAsia"/>
        </w:rPr>
      </w:pPr>
      <w:r>
        <w:rPr>
          <w:rFonts w:hint="eastAsia"/>
        </w:rPr>
        <w:t>让我们大声向上帝呼求，求祂打破这与死亡所立的约，并使这与地狱所结的盟作废，让被压迫的俘虏得以自由，天上的殿得以敞开，祂可以取了祂的大权能作王，地上的国度可以成为主和祂基督的国度：诚心所愿。阿们。</w:t>
      </w:r>
    </w:p>
    <w:p w14:paraId="5FC17FFD">
      <w:pPr>
        <w:ind w:left="-5"/>
        <w:rPr>
          <w:rFonts w:hint="eastAsia"/>
        </w:rPr>
      </w:pPr>
    </w:p>
    <w:p w14:paraId="00EAE61E">
      <w:pPr>
        <w:ind w:left="-5"/>
        <w:rPr>
          <w:rFonts w:hint="eastAsia"/>
        </w:rPr>
      </w:pPr>
      <w:r>
        <w:rPr>
          <w:rFonts w:hint="eastAsia"/>
        </w:rPr>
        <w:t>Concerning the comfortless grounds that Poperie layeth down for the comforting of poor afflicted Consciences</w:t>
      </w:r>
    </w:p>
    <w:p w14:paraId="6FC91168">
      <w:pPr>
        <w:ind w:left="-5"/>
        <w:rPr>
          <w:rFonts w:hint="eastAsia"/>
        </w:rPr>
      </w:pPr>
      <w:r>
        <w:rPr>
          <w:rFonts w:hint="eastAsia"/>
        </w:rPr>
        <w:t>关于罗马天主教为安慰受苦良心所设下的毫无安慰的根据</w:t>
      </w:r>
    </w:p>
    <w:p w14:paraId="692A3A7C">
      <w:pPr>
        <w:ind w:left="-5"/>
        <w:rPr>
          <w:rFonts w:hint="eastAsia"/>
        </w:rPr>
      </w:pPr>
    </w:p>
    <w:p w14:paraId="233D84FA">
      <w:pPr>
        <w:ind w:left="-5"/>
        <w:rPr>
          <w:rFonts w:hint="eastAsia"/>
        </w:rPr>
      </w:pPr>
      <w:r>
        <w:rPr>
          <w:rFonts w:hint="eastAsia"/>
        </w:rPr>
        <w:t>IF we might take a view of such grounds as Popery layeth down for the quieting of an exercised Conscience, what a labyrinth would it be found?</w:t>
      </w:r>
    </w:p>
    <w:p w14:paraId="7A47BF9A">
      <w:pPr>
        <w:ind w:left="-5"/>
        <w:rPr>
          <w:rFonts w:hint="eastAsia"/>
        </w:rPr>
      </w:pPr>
      <w:r>
        <w:rPr>
          <w:rFonts w:hint="eastAsia"/>
        </w:rPr>
        <w:t>如果我们审视罗马天主教为安抚一个受操练的良心所设下的根据，会发现那是何等的迷宫？</w:t>
      </w:r>
    </w:p>
    <w:p w14:paraId="0AAEF269">
      <w:pPr>
        <w:ind w:left="-5"/>
        <w:rPr>
          <w:rFonts w:hint="eastAsia"/>
        </w:rPr>
      </w:pPr>
    </w:p>
    <w:p w14:paraId="6AC618B5">
      <w:pPr>
        <w:ind w:left="-5"/>
        <w:rPr>
          <w:rFonts w:hint="eastAsia"/>
        </w:rPr>
      </w:pPr>
      <w:r>
        <w:rPr>
          <w:rFonts w:hint="eastAsia"/>
        </w:rPr>
        <w:t>For, 1. They deny all not imputation of sin or imputation of Righteousness, and place remission of sins only in the infusing of a gracious quality in the soul, which they call gratia gratum faciens; so that if the sin be mortal, this is lost (although the person were formerly just) and must again be recovered.</w:t>
      </w:r>
    </w:p>
    <w:p w14:paraId="50819186">
      <w:pPr>
        <w:ind w:left="-5"/>
        <w:rPr>
          <w:rFonts w:hint="eastAsia"/>
        </w:rPr>
      </w:pPr>
      <w:r>
        <w:rPr>
          <w:rFonts w:hint="eastAsia"/>
        </w:rPr>
        <w:t>因为，1. 他们否认一切罪的不归算或义的归算，而只将罪得赦免置于向灵魂注入一种恩典的品质，他们称之为gratia gratum faciens（使人蒙恩的恩典）；因此，如果罪是致死的，这个品质就失去了（即使那人先前是义的），并且必须再次恢复。</w:t>
      </w:r>
    </w:p>
    <w:p w14:paraId="2DCBF8E5">
      <w:pPr>
        <w:ind w:left="-5"/>
        <w:rPr>
          <w:rFonts w:hint="eastAsia"/>
        </w:rPr>
      </w:pPr>
    </w:p>
    <w:p w14:paraId="0E5070BF">
      <w:pPr>
        <w:ind w:left="-5"/>
        <w:rPr>
          <w:rFonts w:hint="eastAsia"/>
        </w:rPr>
      </w:pPr>
      <w:r>
        <w:rPr>
          <w:rFonts w:hint="eastAsia"/>
        </w:rPr>
        <w:t>If it be venial, he must satisfie for it.</w:t>
      </w:r>
    </w:p>
    <w:p w14:paraId="71766C69">
      <w:pPr>
        <w:ind w:left="-5"/>
        <w:rPr>
          <w:rFonts w:hint="eastAsia"/>
        </w:rPr>
      </w:pPr>
      <w:r>
        <w:rPr>
          <w:rFonts w:hint="eastAsia"/>
        </w:rPr>
        <w:t>如果是可赦的，他必须为其作出赔补。</w:t>
      </w:r>
    </w:p>
    <w:p w14:paraId="3167C355">
      <w:pPr>
        <w:ind w:left="-5"/>
        <w:rPr>
          <w:rFonts w:hint="eastAsia"/>
        </w:rPr>
      </w:pPr>
    </w:p>
    <w:p w14:paraId="2964F059">
      <w:pPr>
        <w:ind w:left="-5"/>
        <w:rPr>
          <w:rFonts w:hint="eastAsia"/>
        </w:rPr>
      </w:pPr>
      <w:r>
        <w:rPr>
          <w:rFonts w:hint="eastAsia"/>
        </w:rPr>
        <w:t>2. To this kind of remission, they require attrition and contrition.</w:t>
      </w:r>
    </w:p>
    <w:p w14:paraId="04E182FD">
      <w:pPr>
        <w:ind w:left="-5"/>
        <w:rPr>
          <w:rFonts w:hint="eastAsia"/>
        </w:rPr>
      </w:pPr>
      <w:r>
        <w:rPr>
          <w:rFonts w:hint="eastAsia"/>
        </w:rPr>
        <w:t>2. 对于这种赦免，他们要求下等痛悔和上等痛悔。</w:t>
      </w:r>
    </w:p>
    <w:p w14:paraId="7BADAA9A">
      <w:pPr>
        <w:ind w:left="-5"/>
        <w:rPr>
          <w:rFonts w:hint="eastAsia"/>
        </w:rPr>
      </w:pPr>
    </w:p>
    <w:p w14:paraId="733CC48C">
      <w:pPr>
        <w:ind w:left="-5"/>
        <w:rPr>
          <w:rFonts w:hint="eastAsia"/>
        </w:rPr>
      </w:pPr>
      <w:r>
        <w:rPr>
          <w:rFonts w:hint="eastAsia"/>
        </w:rPr>
        <w:t>The first is a legal sorrow for fear of wrath, the second is an intense sorrow for the sin committed; the first proceedeth from servile fear, this from filial: both these they lay down as necessary for attaining of the former remission, or infusion of Grace.</w:t>
      </w:r>
    </w:p>
    <w:p w14:paraId="79667FB6">
      <w:pPr>
        <w:ind w:left="-5"/>
        <w:rPr>
          <w:rFonts w:hint="eastAsia"/>
        </w:rPr>
      </w:pPr>
      <w:r>
        <w:rPr>
          <w:rFonts w:hint="eastAsia"/>
        </w:rPr>
        <w:t>前者是因惧怕忿怒而有的律法上的忧伤，后者是为所犯的罪而有的深切忧伤；前者出于奴仆的惧怕，后者出于儿子的惧怕：他们将这两者都定为获得前述赦免或注入恩典所必需的。</w:t>
      </w:r>
    </w:p>
    <w:p w14:paraId="3C942A13">
      <w:pPr>
        <w:ind w:left="-5"/>
        <w:rPr>
          <w:rFonts w:hint="eastAsia"/>
        </w:rPr>
      </w:pPr>
    </w:p>
    <w:p w14:paraId="3223F460">
      <w:pPr>
        <w:ind w:left="-5"/>
        <w:rPr>
          <w:rFonts w:hint="eastAsia"/>
        </w:rPr>
      </w:pPr>
      <w:r>
        <w:rPr>
          <w:rFonts w:hint="eastAsia"/>
        </w:rPr>
        <w:t>3. To this contrition they give a foursold influence in the attaining thereof, 1. Dispositively, or a disposing influence, as the material cause (as they call it) of this grace, that is, by this contrition as it is a vertue, the soul is disposed for receiving of that grace; or, that that grace may be wrought in the soul, out of that contrition, as the pre-existent matter thereof.</w:t>
      </w:r>
    </w:p>
    <w:p w14:paraId="6E01E169">
      <w:pPr>
        <w:ind w:left="-5"/>
        <w:rPr>
          <w:rFonts w:hint="eastAsia"/>
        </w:rPr>
      </w:pPr>
      <w:r>
        <w:rPr>
          <w:rFonts w:hint="eastAsia"/>
        </w:rPr>
        <w:t>3. 对于这种痛悔，他们赋予其在获得赦免上有四重影响，1. 预备性地，或一种预备的影响，作为这恩典的物质因（他们如此称呼），也就是说，通过这种痛悔作为一种美德，灵魂被预备好接受那恩典；或者，那恩典可以在灵魂中，从那痛悔作为其预先存在的物质中被作成。</w:t>
      </w:r>
    </w:p>
    <w:p w14:paraId="48A1E32C">
      <w:pPr>
        <w:ind w:left="-5"/>
        <w:rPr>
          <w:rFonts w:hint="eastAsia"/>
        </w:rPr>
      </w:pPr>
    </w:p>
    <w:p w14:paraId="01C35DF3">
      <w:pPr>
        <w:ind w:left="-5"/>
        <w:rPr>
          <w:rFonts w:hint="eastAsia"/>
        </w:rPr>
      </w:pPr>
      <w:r>
        <w:rPr>
          <w:rFonts w:hint="eastAsia"/>
        </w:rPr>
        <w:t>2. It concurreth instrumentally, as it is a part of the Sacrament of Pennance, by which, the Priests absolution doth ex opere operato, beget such grace in the heart of one that is contrite.</w:t>
      </w:r>
    </w:p>
    <w:p w14:paraId="7D1CC80D">
      <w:pPr>
        <w:ind w:left="-5"/>
        <w:rPr>
          <w:rFonts w:hint="eastAsia"/>
        </w:rPr>
      </w:pPr>
      <w:r>
        <w:rPr>
          <w:rFonts w:hint="eastAsia"/>
        </w:rPr>
        <w:t>2. 它在工具上协同作用，作为补赎圣事的一部分，借此，神父的赦罪ex opere operato（因功生效），在一个痛悔之人的心中产生这样的恩典。</w:t>
      </w:r>
    </w:p>
    <w:p w14:paraId="34AC0D53">
      <w:pPr>
        <w:ind w:left="-5"/>
        <w:rPr>
          <w:rFonts w:hint="eastAsia"/>
        </w:rPr>
      </w:pPr>
    </w:p>
    <w:p w14:paraId="0FF989B1">
      <w:pPr>
        <w:ind w:left="-5"/>
        <w:rPr>
          <w:rFonts w:hint="eastAsia"/>
        </w:rPr>
      </w:pPr>
      <w:r>
        <w:rPr>
          <w:rFonts w:hint="eastAsia"/>
        </w:rPr>
        <w:t>These two are laid down by Thom. supplement. quest. 5. Art. 1. corp.</w:t>
      </w:r>
    </w:p>
    <w:p w14:paraId="51339C82">
      <w:pPr>
        <w:ind w:left="-5"/>
        <w:rPr>
          <w:rFonts w:hint="eastAsia"/>
        </w:rPr>
      </w:pPr>
      <w:r>
        <w:rPr>
          <w:rFonts w:hint="eastAsia"/>
        </w:rPr>
        <w:t>这两点由托马斯在其补编，问题5，条款1，正文中提出。</w:t>
      </w:r>
    </w:p>
    <w:p w14:paraId="43E189CD">
      <w:pPr>
        <w:ind w:left="-5"/>
        <w:rPr>
          <w:rFonts w:hint="eastAsia"/>
        </w:rPr>
      </w:pPr>
    </w:p>
    <w:p w14:paraId="0150DAD4">
      <w:pPr>
        <w:ind w:left="-5"/>
        <w:rPr>
          <w:rFonts w:hint="eastAsia"/>
        </w:rPr>
      </w:pPr>
      <w:r>
        <w:rPr>
          <w:rFonts w:hint="eastAsia"/>
        </w:rPr>
        <w:t>3. It concurreth by way of satisfaction for the sin committed, and so this inward contrition in the sensitive part, is mans recompensing for his fault inwardly, as he doth outwardly inflict punishment on the body, ad recompensandam offensam quæ in Deum committitur, as Aquinas speaketh, Quest. 1.</w:t>
      </w:r>
    </w:p>
    <w:p w14:paraId="10218808">
      <w:pPr>
        <w:ind w:left="-5"/>
        <w:rPr>
          <w:rFonts w:hint="eastAsia"/>
        </w:rPr>
      </w:pPr>
      <w:r>
        <w:rPr>
          <w:rFonts w:hint="eastAsia"/>
        </w:rPr>
        <w:t>3. 它以对所犯罪行作出赔补的方式协同作用，因此这种在感觉部分的内在痛悔，是人对其过错的内在补偿，正如他外在地对身体施加惩罚，ad recompensandam offensam quæ in Deum committitur（为补偿对上帝所犯的罪），如阿奎那所言，问题1，条款2。</w:t>
      </w:r>
    </w:p>
    <w:p w14:paraId="0B43F3F9">
      <w:pPr>
        <w:ind w:left="-5"/>
        <w:rPr>
          <w:rFonts w:hint="eastAsia"/>
        </w:rPr>
      </w:pPr>
    </w:p>
    <w:p w14:paraId="5BCBE3B7">
      <w:pPr>
        <w:ind w:left="-5"/>
        <w:rPr>
          <w:rFonts w:hint="eastAsia"/>
        </w:rPr>
      </w:pPr>
      <w:r>
        <w:rPr>
          <w:rFonts w:hint="eastAsia"/>
        </w:rPr>
        <w:t>Art. 2. 4. It concurreth meritoriously as an act of vertue, even as other works do for procuring meritoriosly something from God, supp.</w:t>
      </w:r>
    </w:p>
    <w:p w14:paraId="17FE334F">
      <w:pPr>
        <w:ind w:left="-5"/>
        <w:rPr>
          <w:rFonts w:hint="eastAsia"/>
        </w:rPr>
      </w:pPr>
      <w:r>
        <w:rPr>
          <w:rFonts w:hint="eastAsia"/>
        </w:rPr>
        <w:t>4. 它作为一种德行的行为，有功地协同作用，正如其他行为为有功地从上帝那里获得某些东西一样，补编，问题1，条款2。</w:t>
      </w:r>
    </w:p>
    <w:p w14:paraId="485BFD5E">
      <w:pPr>
        <w:ind w:left="-5"/>
        <w:rPr>
          <w:rFonts w:hint="eastAsia"/>
        </w:rPr>
      </w:pPr>
    </w:p>
    <w:p w14:paraId="7F497EDF">
      <w:pPr>
        <w:ind w:left="-5"/>
        <w:rPr>
          <w:rFonts w:hint="eastAsia"/>
        </w:rPr>
      </w:pPr>
      <w:r>
        <w:rPr>
          <w:rFonts w:hint="eastAsia"/>
        </w:rPr>
        <w:t>Quest. 1. Art. 2 even the first entrance into glory.</w:t>
      </w:r>
    </w:p>
    <w:p w14:paraId="0A54F18D">
      <w:pPr>
        <w:ind w:left="-5"/>
        <w:rPr>
          <w:rFonts w:hint="eastAsia"/>
        </w:rPr>
      </w:pPr>
      <w:r>
        <w:rPr>
          <w:rFonts w:hint="eastAsia"/>
        </w:rPr>
        <w:t>甚至包括初次进入荣耀。</w:t>
      </w:r>
    </w:p>
    <w:p w14:paraId="738CB98A">
      <w:pPr>
        <w:ind w:left="-5"/>
        <w:rPr>
          <w:rFonts w:hint="eastAsia"/>
        </w:rPr>
      </w:pPr>
    </w:p>
    <w:p w14:paraId="13814A24">
      <w:pPr>
        <w:ind w:left="-5"/>
        <w:rPr>
          <w:rFonts w:hint="eastAsia"/>
        </w:rPr>
      </w:pPr>
      <w:r>
        <w:rPr>
          <w:rFonts w:hint="eastAsia"/>
        </w:rPr>
        <w:t>All which wayes will be unsatisfying to a confscience; for neither of them looketh on Repentance as that which the Lord of his grace hath promised and knit pardon freely unto: therefore, that it may be meritorious, there ariseth a new dispute; wherein this contention consisteth.</w:t>
      </w:r>
    </w:p>
    <w:p w14:paraId="2629F52E">
      <w:pPr>
        <w:ind w:left="-5"/>
        <w:rPr>
          <w:rFonts w:hint="eastAsia"/>
        </w:rPr>
      </w:pPr>
      <w:r>
        <w:rPr>
          <w:rFonts w:hint="eastAsia"/>
        </w:rPr>
        <w:t>所有这些方式对一个良心来说都是不能令人满足的；因为它们没有一个将悔改看作是主凭祂的恩典所应许并白白与之连结赦免的：因此，为了使它有功，产生了一个新的争论；这个争论在于此。</w:t>
      </w:r>
    </w:p>
    <w:p w14:paraId="7537D80C">
      <w:pPr>
        <w:ind w:left="-5"/>
        <w:rPr>
          <w:rFonts w:hint="eastAsia"/>
        </w:rPr>
      </w:pPr>
    </w:p>
    <w:p w14:paraId="2CD7469C">
      <w:pPr>
        <w:ind w:left="-5"/>
        <w:rPr>
          <w:rFonts w:hint="eastAsia"/>
        </w:rPr>
      </w:pPr>
      <w:r>
        <w:rPr>
          <w:rFonts w:hint="eastAsia"/>
        </w:rPr>
        <w:t>1. Some old Schoolmen say it must be in summo gradu, otherwise pardon is not to be expected.</w:t>
      </w:r>
    </w:p>
    <w:p w14:paraId="7093761E">
      <w:pPr>
        <w:ind w:left="-5"/>
        <w:rPr>
          <w:rFonts w:hint="eastAsia"/>
        </w:rPr>
      </w:pPr>
      <w:r>
        <w:rPr>
          <w:rFonts w:hint="eastAsia"/>
        </w:rPr>
        <w:t>1. 一些古老的经院学者说它必须达到in summo gradu（最高程度），否则就不能期望得到赦免。</w:t>
      </w:r>
    </w:p>
    <w:p w14:paraId="6B6FC3A4">
      <w:pPr>
        <w:ind w:left="-5"/>
        <w:rPr>
          <w:rFonts w:hint="eastAsia"/>
        </w:rPr>
      </w:pPr>
    </w:p>
    <w:p w14:paraId="659784E0">
      <w:pPr>
        <w:ind w:left="-5"/>
        <w:rPr>
          <w:rFonts w:hint="eastAsia"/>
        </w:rPr>
      </w:pPr>
      <w:r>
        <w:rPr>
          <w:rFonts w:hint="eastAsia"/>
        </w:rPr>
        <w:t>2. Others, of whom Scotus is the head, say that it is such a sorrow as is only known to God, and so by it the conscience can have no quiet.</w:t>
      </w:r>
    </w:p>
    <w:p w14:paraId="04156FA7">
      <w:pPr>
        <w:ind w:left="-5"/>
        <w:rPr>
          <w:rFonts w:hint="eastAsia"/>
        </w:rPr>
      </w:pPr>
      <w:r>
        <w:rPr>
          <w:rFonts w:hint="eastAsia"/>
        </w:rPr>
        <w:t>2. 其他人，以司各脱为首，说那是一种只有上帝知道的忧伤，因此良心无法借此得到安宁。</w:t>
      </w:r>
    </w:p>
    <w:p w14:paraId="594C4E61">
      <w:pPr>
        <w:ind w:left="-5"/>
        <w:rPr>
          <w:rFonts w:hint="eastAsia"/>
        </w:rPr>
      </w:pPr>
    </w:p>
    <w:p w14:paraId="3FEAB8AF">
      <w:pPr>
        <w:ind w:left="-5"/>
        <w:rPr>
          <w:rFonts w:hint="eastAsia"/>
        </w:rPr>
      </w:pPr>
      <w:r>
        <w:rPr>
          <w:rFonts w:hint="eastAsia"/>
        </w:rPr>
        <w:t>3. The later Jesuits, as Bellar. de pæniten, lib. 2. cap. 11 and Gregor. de Valent. tom. 4. disp. 7.</w:t>
      </w:r>
    </w:p>
    <w:p w14:paraId="4D05885A">
      <w:pPr>
        <w:ind w:left="-5"/>
        <w:rPr>
          <w:rFonts w:hint="eastAsia"/>
        </w:rPr>
      </w:pPr>
      <w:r>
        <w:rPr>
          <w:rFonts w:hint="eastAsia"/>
        </w:rPr>
        <w:t>3. 后来的耶稣会士，如贝拉明《论补赎》第2卷第11章，和格雷戈里·德·瓦伦西亚，第4卷，辩论7。</w:t>
      </w:r>
    </w:p>
    <w:p w14:paraId="36FBD497">
      <w:pPr>
        <w:ind w:left="-5"/>
        <w:rPr>
          <w:rFonts w:hint="eastAsia"/>
        </w:rPr>
      </w:pPr>
    </w:p>
    <w:p w14:paraId="2CA98D6B">
      <w:pPr>
        <w:ind w:left="-5"/>
        <w:rPr>
          <w:rFonts w:hint="eastAsia"/>
        </w:rPr>
      </w:pPr>
      <w:r>
        <w:rPr>
          <w:rFonts w:hint="eastAsia"/>
        </w:rPr>
        <w:t>Quæst. 8 de contritione, do reject both these as false and dangerous: and because that contrition in such a degree is most rare, therefore they have a twofold cure, left there be no ground to quiet one at all.</w:t>
      </w:r>
    </w:p>
    <w:p w14:paraId="6A6B38F8">
      <w:pPr>
        <w:ind w:left="-5"/>
        <w:rPr>
          <w:rFonts w:hint="eastAsia"/>
        </w:rPr>
      </w:pPr>
      <w:r>
        <w:rPr>
          <w:rFonts w:hint="eastAsia"/>
        </w:rPr>
        <w:t>《论痛悔》问题8，都将这两者斥为错误和危险的：并且因为那种程度的痛悔极为罕见，所以他们有两种补救办法，以免完全没有根据来使人安宁。</w:t>
      </w:r>
    </w:p>
    <w:p w14:paraId="1508208A">
      <w:pPr>
        <w:ind w:left="-5"/>
        <w:rPr>
          <w:rFonts w:hint="eastAsia"/>
        </w:rPr>
      </w:pPr>
    </w:p>
    <w:p w14:paraId="29F9EAA0">
      <w:pPr>
        <w:ind w:left="-5"/>
        <w:rPr>
          <w:rFonts w:hint="eastAsia"/>
        </w:rPr>
      </w:pPr>
      <w:r>
        <w:rPr>
          <w:rFonts w:hint="eastAsia"/>
        </w:rPr>
        <w:t>1. Bellarmine distinguisheth contrition in that which is intensive summa and appretiative summa, and saith, that though the first be not, the second will be sufficient, providing the sinner be still pursuing after the first to the uttermost, so that if any thing be left undone which might be done for attaining thereof, this ground will fail; and the conscience can have no peace in this, because in it there is a new sin, and what shall satisfie for that?</w:t>
      </w:r>
    </w:p>
    <w:p w14:paraId="095272D8">
      <w:pPr>
        <w:ind w:left="-5"/>
        <w:rPr>
          <w:rFonts w:hint="eastAsia"/>
        </w:rPr>
      </w:pPr>
      <w:r>
        <w:rPr>
          <w:rFonts w:hint="eastAsia"/>
        </w:rPr>
        <w:t>1. 贝拉明将痛悔区分为intensive summa（强度上的最高）和appretiative summa（评价上的最高），并说，即使没有前者，后者也足够了，只要罪人仍在尽力追求前者，以致若有任何可为之事未为以达到此目的，这个根据就会失效；良心在此无法得到平安，因为其中有新的罪，什么能为此作出赔补呢？</w:t>
      </w:r>
    </w:p>
    <w:p w14:paraId="552D88A5">
      <w:pPr>
        <w:ind w:left="-5"/>
        <w:rPr>
          <w:rFonts w:hint="eastAsia"/>
        </w:rPr>
      </w:pPr>
    </w:p>
    <w:p w14:paraId="67705059">
      <w:pPr>
        <w:ind w:left="-5"/>
        <w:rPr>
          <w:rFonts w:hint="eastAsia"/>
        </w:rPr>
      </w:pPr>
      <w:r>
        <w:rPr>
          <w:rFonts w:hint="eastAsia"/>
        </w:rPr>
        <w:t>This is also rare, and considering that a wakened conscience will not easily acquiesce in its own appretiative contrition; as being equivalent for satisfaction, that being only such as desireth to be intensively in the highest degree, as they expound it.</w:t>
      </w:r>
    </w:p>
    <w:p w14:paraId="3FC011E3">
      <w:pPr>
        <w:ind w:left="-5"/>
        <w:rPr>
          <w:rFonts w:hint="eastAsia"/>
        </w:rPr>
      </w:pPr>
      <w:r>
        <w:rPr>
          <w:rFonts w:hint="eastAsia"/>
        </w:rPr>
        <w:t>这也是罕见的，并且考虑到一个被唤醒的良心不会轻易地默许于其自身的评价性痛悔；认为其等同于赔补，那只是渴望在强度上达到最高程度，如他们所解释的。</w:t>
      </w:r>
    </w:p>
    <w:p w14:paraId="7B75ABB0">
      <w:pPr>
        <w:ind w:left="-5"/>
        <w:rPr>
          <w:rFonts w:hint="eastAsia"/>
        </w:rPr>
      </w:pPr>
    </w:p>
    <w:p w14:paraId="009D8E3F">
      <w:pPr>
        <w:ind w:left="-5"/>
        <w:rPr>
          <w:rFonts w:hint="eastAsia"/>
        </w:rPr>
      </w:pPr>
      <w:r>
        <w:rPr>
          <w:rFonts w:hint="eastAsia"/>
        </w:rPr>
        <w:t>Therefore, 2. the weight is laid on the power of the keyes, and the Priests absolution in the Sacrament of Pennance (which Greg. de Valtenia, saith, is communis Schclasticorum sententia) that is, that though contrition of it self be not sufficient, yet by vertue of the foresaid absolution, one that is attritus, doth become contritus, and so have the forementioned remission of sins bestowed on him.</w:t>
      </w:r>
    </w:p>
    <w:p w14:paraId="55380A74">
      <w:pPr>
        <w:ind w:left="-5"/>
        <w:rPr>
          <w:rFonts w:hint="eastAsia"/>
        </w:rPr>
      </w:pPr>
      <w:r>
        <w:rPr>
          <w:rFonts w:hint="eastAsia"/>
        </w:rPr>
        <w:t>因此，2. 重点被放在了钥匙的权柄，和神父在补赎圣事中的赦罪上（格雷戈里·德·瓦伦西亚说，这是communis Schclasticorum sententia，经院学者的共同观点），也就是说，虽然痛悔本身不足够，但借着前述赦罪的效力，一个只有下等痛悔的人，会变成有上等痛悔的人，从而得到前述的罪得赦免。</w:t>
      </w:r>
    </w:p>
    <w:p w14:paraId="4B3C8CBD">
      <w:pPr>
        <w:ind w:left="-5"/>
        <w:rPr>
          <w:rFonts w:hint="eastAsia"/>
        </w:rPr>
      </w:pPr>
    </w:p>
    <w:p w14:paraId="61171379">
      <w:pPr>
        <w:ind w:left="-5"/>
        <w:rPr>
          <w:rFonts w:hint="eastAsia"/>
        </w:rPr>
      </w:pPr>
      <w:r>
        <w:rPr>
          <w:rFonts w:hint="eastAsia"/>
        </w:rPr>
        <w:t>Therefore they make Baptism simply necessary to the pardon of Original sin, and pennance to actual, except when it is impossible; and in this case the vow thereof doth supply.</w:t>
      </w:r>
    </w:p>
    <w:p w14:paraId="186401C9">
      <w:pPr>
        <w:ind w:left="-5"/>
        <w:rPr>
          <w:rFonts w:hint="eastAsia"/>
        </w:rPr>
      </w:pPr>
      <w:r>
        <w:rPr>
          <w:rFonts w:hint="eastAsia"/>
        </w:rPr>
        <w:t>因此，他们使洗礼成为赦免原罪绝对必要的，补赎成为赦免本罪绝对必要的，除非不可能；在这种情况下，其誓愿可以替代。</w:t>
      </w:r>
    </w:p>
    <w:p w14:paraId="3EBBAD86">
      <w:pPr>
        <w:ind w:left="-5"/>
        <w:rPr>
          <w:rFonts w:hint="eastAsia"/>
        </w:rPr>
      </w:pPr>
    </w:p>
    <w:p w14:paraId="16643418">
      <w:pPr>
        <w:ind w:left="-5"/>
        <w:rPr>
          <w:rFonts w:hint="eastAsia"/>
        </w:rPr>
      </w:pPr>
      <w:r>
        <w:rPr>
          <w:rFonts w:hint="eastAsia"/>
        </w:rPr>
        <w:t>To this sacramental absolution they require particular confession of mortal sins, de necessitate salutis, to be made necessarily to the Priest, before he absolve them, which can be no little torture; and so still this leaveth the soul to dispute the Priests Commission, and the nature of that Sacrament, which will not easily quiet it, and also leaveth it under Aquinas his unanswerable Argument, suppl.</w:t>
      </w:r>
    </w:p>
    <w:p w14:paraId="365F39AB">
      <w:pPr>
        <w:ind w:left="-5"/>
        <w:rPr>
          <w:rFonts w:hint="eastAsia"/>
        </w:rPr>
      </w:pPr>
      <w:r>
        <w:rPr>
          <w:rFonts w:hint="eastAsia"/>
        </w:rPr>
        <w:t>对于这种圣事性的赦罪，他们要求在神父赦罪之前，必须向他de necessitate salutis（为得救所必需地）具体告明致死的罪，这无疑是一种不小的折磨；因此这仍然让灵魂去质疑神父的委任，和那个圣事的性质，这不会轻易使它安宁，也让它处于阿奎那无法回答的论证之下，补编。</w:t>
      </w:r>
    </w:p>
    <w:p w14:paraId="21558D9F">
      <w:pPr>
        <w:ind w:left="-5"/>
        <w:rPr>
          <w:rFonts w:hint="eastAsia"/>
        </w:rPr>
      </w:pPr>
    </w:p>
    <w:p w14:paraId="344487DC">
      <w:pPr>
        <w:ind w:left="-5"/>
        <w:rPr>
          <w:rFonts w:hint="eastAsia"/>
        </w:rPr>
      </w:pPr>
      <w:r>
        <w:rPr>
          <w:rFonts w:hint="eastAsia"/>
        </w:rPr>
        <w:t>Quæst. 1. Art. 3. Where (saith he) the principles are divers, the one can never pass unto, or become the other; But the principles of attrition, to wit, servile fear, and of contrition, to wit, filial fear, are diverse.</w:t>
      </w:r>
    </w:p>
    <w:p w14:paraId="2B9B34E9">
      <w:pPr>
        <w:ind w:left="-5"/>
        <w:rPr>
          <w:rFonts w:hint="eastAsia"/>
        </w:rPr>
      </w:pPr>
      <w:r>
        <w:rPr>
          <w:rFonts w:hint="eastAsia"/>
        </w:rPr>
        <w:t>问题1，条款3。在那里（他说）原则是不同的，一个永远不能转变为，或成为另一个；但下等痛悔的原则，即奴仆的惧怕，和上等痛悔的原则，即儿子的惧怕，是不同的。</w:t>
      </w:r>
    </w:p>
    <w:p w14:paraId="67B9956F">
      <w:pPr>
        <w:ind w:left="-5"/>
        <w:rPr>
          <w:rFonts w:hint="eastAsia"/>
        </w:rPr>
      </w:pPr>
    </w:p>
    <w:p w14:paraId="414B4AC9">
      <w:pPr>
        <w:ind w:left="-5"/>
        <w:rPr>
          <w:rFonts w:hint="eastAsia"/>
        </w:rPr>
      </w:pPr>
      <w:r>
        <w:rPr>
          <w:rFonts w:hint="eastAsia"/>
        </w:rPr>
        <w:t>Ergo, &amp;c. When this is done, there is still a stick (even by their principles) in the uncertainty of this, whether their contrition be true or not; or whether that remission hath followed freely or not: for, this, they say, cannot be known, but by particular revelation) Therefore do they conclude, that to supply all, it is necessary to enjoyn satisfaction in world, by pennances, perigrinations, dotations, or such like, whereby they make up equipolently the effects of their contrition, and make all sure: And if the person cannot satisfie himself, because his sins are great, here they have their indulgences, and the application of the satisfactions of others for quieting the mind, whereby the Pope, out of his Treasury, and plentitude of Authority, doth apply the satisfaction of some others, who did pay more than their own guilt did amount unto, as Bellar.</w:t>
      </w:r>
    </w:p>
    <w:p w14:paraId="4F8E283C">
      <w:pPr>
        <w:ind w:left="-5"/>
        <w:rPr>
          <w:rFonts w:hint="eastAsia"/>
        </w:rPr>
      </w:pPr>
      <w:r>
        <w:rPr>
          <w:rFonts w:hint="eastAsia"/>
        </w:rPr>
        <w:t>因此，等等。当这完成后，（即使根据他们的原则）仍然有一个障碍，即不确定他们的痛悔是否真实；或者那赦免是否白白地随之而来：因为，他们说，这事若非通过特别的启示，是无法知道的）因此他们得出结论，为弥补这一切，有必要在世上规定赔补，通过补赎、朝圣、捐赠或类似的方式，借此他们等效地弥补他们痛悔的效果，并确保一切：如果那人因为罪大而不能自己赔补，这里他们有赦罪券，和应用他人的赔补来安抚心灵，借此，教皇从他的宝库，和他权柄的丰满中，应用某些其他人的赔补，那些人所付出的超过了他们自己罪债的总额，如贝拉明所言。</w:t>
      </w:r>
    </w:p>
    <w:p w14:paraId="267BD35D">
      <w:pPr>
        <w:ind w:left="-5"/>
        <w:rPr>
          <w:rFonts w:hint="eastAsia"/>
        </w:rPr>
      </w:pPr>
    </w:p>
    <w:p w14:paraId="19DF3B18">
      <w:pPr>
        <w:ind w:left="-5"/>
        <w:rPr>
          <w:rFonts w:hint="eastAsia"/>
        </w:rPr>
      </w:pPr>
      <w:r>
        <w:rPr>
          <w:rFonts w:hint="eastAsia"/>
        </w:rPr>
        <w:t>speaketh de indul. lib. 1. cap. 4. The Conscience is recommended to this for quietness; whence it is, that so much money is given for these indulgences.</w:t>
      </w:r>
    </w:p>
    <w:p w14:paraId="4D8CE37D">
      <w:pPr>
        <w:ind w:left="-5"/>
        <w:rPr>
          <w:rFonts w:hint="eastAsia"/>
        </w:rPr>
      </w:pPr>
      <w:r>
        <w:rPr>
          <w:rFonts w:hint="eastAsia"/>
        </w:rPr>
        <w:t>《论赦罪券》第一卷第四章。良心被推荐以此来获得安宁；因此，有如此多的钱被用来购买这些赦罪券。</w:t>
      </w:r>
    </w:p>
    <w:p w14:paraId="444EEF4D">
      <w:pPr>
        <w:ind w:left="-5"/>
        <w:rPr>
          <w:rFonts w:hint="eastAsia"/>
        </w:rPr>
      </w:pPr>
    </w:p>
    <w:p w14:paraId="705FFBAE">
      <w:pPr>
        <w:ind w:left="-5"/>
        <w:rPr>
          <w:rFonts w:hint="eastAsia"/>
        </w:rPr>
      </w:pPr>
      <w:r>
        <w:rPr>
          <w:rFonts w:hint="eastAsia"/>
        </w:rPr>
        <w:t>These wayes indeed oppress the persons, and empty the purses of their patients, but can produce no solide cure.</w:t>
      </w:r>
    </w:p>
    <w:p w14:paraId="1A61A4E8">
      <w:pPr>
        <w:ind w:left="-5"/>
        <w:rPr>
          <w:rFonts w:hint="eastAsia"/>
        </w:rPr>
      </w:pPr>
      <w:r>
        <w:rPr>
          <w:rFonts w:hint="eastAsia"/>
        </w:rPr>
        <w:t>这些方法确实压迫人，并掏空他们病人的钱包，但不能产生任何坚实的治愈。</w:t>
      </w:r>
    </w:p>
    <w:p w14:paraId="42BE38DF">
      <w:pPr>
        <w:ind w:left="-5"/>
        <w:rPr>
          <w:rFonts w:hint="eastAsia"/>
        </w:rPr>
      </w:pPr>
    </w:p>
    <w:p w14:paraId="2FC1A52F">
      <w:pPr>
        <w:ind w:left="-5"/>
        <w:rPr>
          <w:rFonts w:hint="eastAsia"/>
        </w:rPr>
      </w:pPr>
      <w:r>
        <w:rPr>
          <w:rFonts w:hint="eastAsia"/>
        </w:rPr>
        <w:t>This great difficulty followeth ever that way, when external bodily pennances do not the turn, then so many years have they to endure in Purgatory notwithstanding of ordinary indulgences, and this, (as Bellarmine saith, lib. 1.</w:t>
      </w:r>
    </w:p>
    <w:p w14:paraId="17B0F25B">
      <w:pPr>
        <w:ind w:left="-5"/>
        <w:rPr>
          <w:rFonts w:hint="eastAsia"/>
        </w:rPr>
      </w:pPr>
      <w:r>
        <w:rPr>
          <w:rFonts w:hint="eastAsia"/>
        </w:rPr>
        <w:t>当外在的肉体补赎不起作用时，这种巨大的困难总是随之而来，那么尽管有普通的赦罪券，他们仍要在炼狱中忍受那么多年，并且这，（如贝拉明所说，第一卷）。</w:t>
      </w:r>
    </w:p>
    <w:p w14:paraId="10EC98F6">
      <w:pPr>
        <w:ind w:left="-5"/>
        <w:rPr>
          <w:rFonts w:hint="eastAsia"/>
        </w:rPr>
      </w:pPr>
    </w:p>
    <w:p w14:paraId="3D7419D4">
      <w:pPr>
        <w:ind w:left="-5"/>
        <w:rPr>
          <w:rFonts w:hint="eastAsia"/>
        </w:rPr>
      </w:pPr>
      <w:r>
        <w:rPr>
          <w:rFonts w:hint="eastAsia"/>
        </w:rPr>
        <w:t>de indulg. cap. 9 pag. 1174) may amount to twenty thousand years, which is the great courtesie allowed by this way unto a tortured conscience.</w:t>
      </w:r>
    </w:p>
    <w:p w14:paraId="1108462D">
      <w:pPr>
        <w:ind w:left="-5"/>
        <w:rPr>
          <w:rFonts w:hint="eastAsia"/>
        </w:rPr>
      </w:pPr>
      <w:r>
        <w:rPr>
          <w:rFonts w:hint="eastAsia"/>
        </w:rPr>
        <w:t>《论赦罪券》第九章第1174页）可能达到两万年，这是这条路给一个受折磨的良心所允许的巨大恩惠。</w:t>
      </w:r>
    </w:p>
    <w:p w14:paraId="0571AAA2">
      <w:pPr>
        <w:ind w:left="-5"/>
        <w:rPr>
          <w:rFonts w:hint="eastAsia"/>
        </w:rPr>
      </w:pPr>
    </w:p>
    <w:p w14:paraId="469D3CC9">
      <w:pPr>
        <w:ind w:left="-5"/>
        <w:rPr>
          <w:rFonts w:hint="eastAsia"/>
        </w:rPr>
      </w:pPr>
      <w:r>
        <w:rPr>
          <w:rFonts w:hint="eastAsia"/>
        </w:rPr>
        <w:t>The question is, what may become of that person at the day of Judgement when his years will not be expired?</w:t>
      </w:r>
    </w:p>
    <w:p w14:paraId="7F979B79">
      <w:pPr>
        <w:ind w:left="-5"/>
        <w:rPr>
          <w:rFonts w:hint="eastAsia"/>
        </w:rPr>
      </w:pPr>
      <w:r>
        <w:rPr>
          <w:rFonts w:hint="eastAsia"/>
        </w:rPr>
        <w:t>问题是，当那人的年数尚未届满时，在审判日他将如何？</w:t>
      </w:r>
    </w:p>
    <w:p w14:paraId="0A36F2DD">
      <w:pPr>
        <w:ind w:left="-5"/>
        <w:rPr>
          <w:rFonts w:hint="eastAsia"/>
        </w:rPr>
      </w:pPr>
    </w:p>
    <w:p w14:paraId="7021853A">
      <w:pPr>
        <w:ind w:left="-5"/>
        <w:rPr>
          <w:rFonts w:hint="eastAsia"/>
        </w:rPr>
      </w:pPr>
      <w:r>
        <w:rPr>
          <w:rFonts w:hint="eastAsia"/>
        </w:rPr>
        <w:t>By the in-intensness (saith he) of the degree that is to be made up in three or four hundred year.</w:t>
      </w:r>
    </w:p>
    <w:p w14:paraId="7C47B5F5">
      <w:pPr>
        <w:ind w:left="-5"/>
        <w:rPr>
          <w:rFonts w:hint="eastAsia"/>
        </w:rPr>
      </w:pPr>
      <w:r>
        <w:rPr>
          <w:rFonts w:hint="eastAsia"/>
        </w:rPr>
        <w:t>（他说）通过强度的增加，这将在三四百年内完成。</w:t>
      </w:r>
    </w:p>
    <w:p w14:paraId="6DF573FD">
      <w:pPr>
        <w:ind w:left="-5"/>
        <w:rPr>
          <w:rFonts w:hint="eastAsia"/>
        </w:rPr>
      </w:pPr>
    </w:p>
    <w:p w14:paraId="7ADC7191">
      <w:pPr>
        <w:ind w:left="-5"/>
        <w:rPr>
          <w:rFonts w:hint="eastAsia"/>
        </w:rPr>
      </w:pPr>
      <w:r>
        <w:rPr>
          <w:rFonts w:hint="eastAsia"/>
        </w:rPr>
        <w:t>This is the path way of their casual divinity: and after all, they leave the patient at an uncertainty, when they have bestowed all on them, and indured that twenty thousand years in Purgatory, if for all that they may be afterward relieved and brought through; so it is still at a venture, and what peace can be here in this way, where necessarily these four are controvertible?</w:t>
      </w:r>
    </w:p>
    <w:p w14:paraId="41557FA7">
      <w:pPr>
        <w:ind w:left="-5"/>
        <w:rPr>
          <w:rFonts w:hint="eastAsia"/>
        </w:rPr>
      </w:pPr>
      <w:r>
        <w:rPr>
          <w:rFonts w:hint="eastAsia"/>
        </w:rPr>
        <w:t>这是他们决疑神学的路径：并且，在他们把一切都赐给他们，并在炼狱中忍受了两万年之后，他们仍然让病人处于不确定之中，不知道他们是否能因此而得到解脱并被带过；所以这仍然是一场冒险，在这条路上能有什么平安呢？因为在这条路上，这四点必然是有争议的？</w:t>
      </w:r>
    </w:p>
    <w:p w14:paraId="4833A776">
      <w:pPr>
        <w:ind w:left="-5"/>
        <w:rPr>
          <w:rFonts w:hint="eastAsia"/>
        </w:rPr>
      </w:pPr>
    </w:p>
    <w:p w14:paraId="737F2235">
      <w:pPr>
        <w:ind w:left="-5"/>
        <w:rPr>
          <w:rFonts w:hint="eastAsia"/>
        </w:rPr>
      </w:pPr>
      <w:r>
        <w:rPr>
          <w:rFonts w:hint="eastAsia"/>
        </w:rPr>
        <w:t>1. Whether these means, being applyed, can work the effect, when no such way is holden forth in Scripture, and is but grounded in many steps on traditions and canons, and disputable principles at the best.</w:t>
      </w:r>
    </w:p>
    <w:p w14:paraId="7C209933">
      <w:pPr>
        <w:ind w:left="-5"/>
        <w:rPr>
          <w:rFonts w:hint="eastAsia"/>
        </w:rPr>
      </w:pPr>
      <w:r>
        <w:rPr>
          <w:rFonts w:hint="eastAsia"/>
        </w:rPr>
        <w:t>1. 当这些方法被应用时，是否能产生效果，因为圣经中没有提出这样的方法，它只是在许多步骤上基于传统和教规，以及充其量是有争议的原则。</w:t>
      </w:r>
    </w:p>
    <w:p w14:paraId="0439755E">
      <w:pPr>
        <w:ind w:left="-5"/>
        <w:rPr>
          <w:rFonts w:hint="eastAsia"/>
        </w:rPr>
      </w:pPr>
    </w:p>
    <w:p w14:paraId="0AF48482">
      <w:pPr>
        <w:ind w:left="-5"/>
        <w:rPr>
          <w:rFonts w:hint="eastAsia"/>
        </w:rPr>
      </w:pPr>
      <w:r>
        <w:rPr>
          <w:rFonts w:hint="eastAsia"/>
        </w:rPr>
        <w:t>2. Whether a proportionableness can be between, its satisfactions or sorrow, and the sin committed, so as they may quiet the conscience, as having appeased God by them, seing His justice is infinit, and the deserving of sin is great.</w:t>
      </w:r>
    </w:p>
    <w:p w14:paraId="7D8D5B88">
      <w:pPr>
        <w:ind w:left="-5"/>
        <w:rPr>
          <w:rFonts w:hint="eastAsia"/>
        </w:rPr>
      </w:pPr>
      <w:r>
        <w:rPr>
          <w:rFonts w:hint="eastAsia"/>
        </w:rPr>
        <w:t>2. 它的赔补或忧伤，与所犯的罪之间，是否能有相称性，以致它们能安抚良心，仿佛借此平息了上帝的忿怒，因为祂的公义是无限的，罪的应得是巨大的。</w:t>
      </w:r>
    </w:p>
    <w:p w14:paraId="4431E910">
      <w:pPr>
        <w:ind w:left="-5"/>
        <w:rPr>
          <w:rFonts w:hint="eastAsia"/>
        </w:rPr>
      </w:pPr>
    </w:p>
    <w:p w14:paraId="403D6E87">
      <w:pPr>
        <w:ind w:left="-5"/>
        <w:rPr>
          <w:rFonts w:hint="eastAsia"/>
        </w:rPr>
      </w:pPr>
      <w:r>
        <w:rPr>
          <w:rFonts w:hint="eastAsia"/>
        </w:rPr>
        <w:t>3. Whether its sorrow can be without sin in its self, and so being defective cannot be satisfactory, but must need a satisfaction.</w:t>
      </w:r>
    </w:p>
    <w:p w14:paraId="16A2831B">
      <w:pPr>
        <w:ind w:left="-5"/>
        <w:rPr>
          <w:rFonts w:hint="eastAsia"/>
        </w:rPr>
      </w:pPr>
      <w:r>
        <w:rPr>
          <w:rFonts w:hint="eastAsia"/>
        </w:rPr>
        <w:t>3. 它的忧伤本身是否能没有罪，因此若有缺陷就不能成为赔补，而必须需要一个赔补。</w:t>
      </w:r>
    </w:p>
    <w:p w14:paraId="4443B17F">
      <w:pPr>
        <w:ind w:left="-5"/>
        <w:rPr>
          <w:rFonts w:hint="eastAsia"/>
        </w:rPr>
      </w:pPr>
    </w:p>
    <w:p w14:paraId="381867D7">
      <w:pPr>
        <w:ind w:left="-5"/>
        <w:rPr>
          <w:rFonts w:hint="eastAsia"/>
        </w:rPr>
      </w:pPr>
      <w:r>
        <w:rPr>
          <w:rFonts w:hint="eastAsia"/>
        </w:rPr>
        <w:t>4. Whether its own act of sorrow be sincere or gracious, that is still uncertain, and so cannot but mar peace still as they acknowledge.</w:t>
      </w:r>
    </w:p>
    <w:p w14:paraId="10E44F0C">
      <w:pPr>
        <w:ind w:left="-5"/>
        <w:rPr>
          <w:rFonts w:hint="eastAsia"/>
        </w:rPr>
      </w:pPr>
      <w:r>
        <w:rPr>
          <w:rFonts w:hint="eastAsia"/>
        </w:rPr>
        <w:t>4. 它自己忧伤的行为是否真诚或蒙恩，这仍然是不确定的，因此必然会不断破坏平安，正如他们所承认的。</w:t>
      </w:r>
    </w:p>
    <w:p w14:paraId="37903998">
      <w:pPr>
        <w:ind w:left="-5"/>
        <w:rPr>
          <w:rFonts w:hint="eastAsia"/>
        </w:rPr>
      </w:pPr>
    </w:p>
    <w:p w14:paraId="2711FB56">
      <w:pPr>
        <w:ind w:left="-5"/>
        <w:rPr>
          <w:rFonts w:hint="eastAsia"/>
        </w:rPr>
      </w:pPr>
      <w:r>
        <w:rPr>
          <w:rFonts w:hint="eastAsia"/>
        </w:rPr>
        <w:t>And to close, it must be a poor peace which is sought for in Purgatory, by so many years continuance there, and yet not to be sure of it when these shal end.</w:t>
      </w:r>
    </w:p>
    <w:p w14:paraId="2585BBFF">
      <w:pPr>
        <w:ind w:left="-5"/>
        <w:rPr>
          <w:rFonts w:hint="eastAsia"/>
        </w:rPr>
      </w:pPr>
      <w:r>
        <w:rPr>
          <w:rFonts w:hint="eastAsia"/>
        </w:rPr>
        <w:t>最后，在炼狱中寻求的，通过在那里持续那么多年而得的，必然是一种可怜的平安，并且当这些年结束时，还不能确定是否能得到它。</w:t>
      </w:r>
    </w:p>
    <w:p w14:paraId="03426CB2">
      <w:pPr>
        <w:ind w:left="-5"/>
        <w:rPr>
          <w:rFonts w:hint="eastAsia"/>
        </w:rPr>
      </w:pPr>
    </w:p>
    <w:p w14:paraId="7571EFF3">
      <w:pPr>
        <w:ind w:left="-5"/>
        <w:rPr>
          <w:rFonts w:hint="eastAsia"/>
        </w:rPr>
      </w:pPr>
      <w:r>
        <w:rPr>
          <w:rFonts w:hint="eastAsia"/>
        </w:rPr>
        <w:t>There is nothing liker the anxiety mentioned here than this, which is but an hint of that which is followed in many inextricable disputes concerning these three parts of Repentance, to wit, contritio cordis, confessio oris, and satisfactio operis, which would sooner distract a wearied sinner than give quietness unto him.</w:t>
      </w:r>
    </w:p>
    <w:p w14:paraId="33507A40">
      <w:pPr>
        <w:ind w:left="-5"/>
        <w:rPr>
          <w:rFonts w:hint="eastAsia"/>
        </w:rPr>
      </w:pPr>
      <w:r>
        <w:rPr>
          <w:rFonts w:hint="eastAsia"/>
        </w:rPr>
        <w:t>没有什么比这更像这里提到的焦虑了，这只是对那在许多无法解决的争论中所遵循之事的一个暗示，这些争论涉及悔改的三个部分，即，contritio cordis（心灵的痛悔），confessio oris（口头的告解），和satisfactio operis（行为的赔补），这会更快地使一个疲惫的罪人分心，而不是给他带来安宁。</w:t>
      </w:r>
    </w:p>
    <w:p w14:paraId="521C9D82">
      <w:pPr>
        <w:ind w:left="-5"/>
        <w:rPr>
          <w:rFonts w:hint="eastAsia"/>
        </w:rPr>
      </w:pPr>
    </w:p>
    <w:p w14:paraId="1814C7F3">
      <w:pPr>
        <w:ind w:left="-5"/>
        <w:rPr>
          <w:rFonts w:hint="eastAsia"/>
        </w:rPr>
      </w:pPr>
      <w:r>
        <w:rPr>
          <w:rFonts w:hint="eastAsia"/>
        </w:rPr>
        <w:t>LECTURE II (9:12–21)</w:t>
      </w:r>
    </w:p>
    <w:p w14:paraId="5F421B42">
      <w:pPr>
        <w:ind w:left="-5"/>
        <w:rPr>
          <w:rFonts w:hint="eastAsia"/>
        </w:rPr>
      </w:pPr>
      <w:r>
        <w:rPr>
          <w:rFonts w:hint="eastAsia"/>
        </w:rPr>
        <w:t>第二讲 (9:12–21)</w:t>
      </w:r>
    </w:p>
    <w:p w14:paraId="768BEE93">
      <w:pPr>
        <w:ind w:left="-5"/>
        <w:rPr>
          <w:rFonts w:hint="eastAsia"/>
        </w:rPr>
      </w:pPr>
    </w:p>
    <w:p w14:paraId="1605F5EF">
      <w:pPr>
        <w:ind w:left="-5"/>
        <w:rPr>
          <w:rFonts w:hint="eastAsia"/>
        </w:rPr>
      </w:pPr>
      <w:r>
        <w:rPr>
          <w:rFonts w:hint="eastAsia"/>
        </w:rPr>
        <w:t>IN the last trumpet were described the nature and success of the Kingdom of Antichrist, who was there called, the Angel of the bottomless pit, in opposition to Jesus Christ who is called the Angel of the Covenant.</w:t>
      </w:r>
    </w:p>
    <w:p w14:paraId="28257814">
      <w:pPr>
        <w:ind w:left="-5"/>
        <w:rPr>
          <w:rFonts w:hint="eastAsia"/>
        </w:rPr>
      </w:pPr>
      <w:r>
        <w:rPr>
          <w:rFonts w:hint="eastAsia"/>
        </w:rPr>
        <w:t>在上一个号角中，描述了敌基督国度的性质和成就，他在那里被称为无底坑的使者，与被称为立约使者的耶稣基督相对。</w:t>
      </w:r>
    </w:p>
    <w:p w14:paraId="51752626">
      <w:pPr>
        <w:ind w:left="-5"/>
        <w:rPr>
          <w:rFonts w:hint="eastAsia"/>
        </w:rPr>
      </w:pPr>
    </w:p>
    <w:p w14:paraId="4F44B51E">
      <w:pPr>
        <w:ind w:left="-5"/>
        <w:rPr>
          <w:rFonts w:hint="eastAsia"/>
        </w:rPr>
      </w:pPr>
      <w:r>
        <w:rPr>
          <w:rFonts w:hint="eastAsia"/>
        </w:rPr>
        <w:t>The visible Church was pestered with corruptions, superstitions and idolatry by him, for which the Lord threatneth to plague them with a more sensible plague by this sixth trumpet.</w:t>
      </w:r>
    </w:p>
    <w:p w14:paraId="5749DCA7">
      <w:pPr>
        <w:ind w:left="-5"/>
        <w:rPr>
          <w:rFonts w:hint="eastAsia"/>
        </w:rPr>
      </w:pPr>
      <w:r>
        <w:rPr>
          <w:rFonts w:hint="eastAsia"/>
        </w:rPr>
        <w:t>有形的教会因他而充满了败坏、迷信和偶像崇拜，为此，主威胁要用这第六号角以一个更可感的灾祸来降灾于他们。</w:t>
      </w:r>
    </w:p>
    <w:p w14:paraId="2F3852AF">
      <w:pPr>
        <w:ind w:left="-5"/>
        <w:rPr>
          <w:rFonts w:hint="eastAsia"/>
        </w:rPr>
      </w:pPr>
    </w:p>
    <w:p w14:paraId="6C545DD2">
      <w:pPr>
        <w:ind w:left="-5"/>
        <w:rPr>
          <w:rFonts w:hint="eastAsia"/>
        </w:rPr>
      </w:pPr>
      <w:r>
        <w:rPr>
          <w:rFonts w:hint="eastAsia"/>
        </w:rPr>
        <w:t>The 12. Vers. one wo is past, &amp;c. is set down to rid marches betwixt the two trumpets and to make the transition clear from the one to the other.</w:t>
      </w:r>
    </w:p>
    <w:p w14:paraId="7D5F54CE">
      <w:pPr>
        <w:ind w:left="-5"/>
        <w:rPr>
          <w:rFonts w:hint="eastAsia"/>
        </w:rPr>
      </w:pPr>
      <w:r>
        <w:rPr>
          <w:rFonts w:hint="eastAsia"/>
        </w:rPr>
        <w:t>第12节，“一样灾祸过去了，等等”，是为了划清两个号角之间的界限，并使从一个到另一个的过渡清晰。</w:t>
      </w:r>
    </w:p>
    <w:p w14:paraId="36AE4C65">
      <w:pPr>
        <w:ind w:left="-5"/>
        <w:rPr>
          <w:rFonts w:hint="eastAsia"/>
        </w:rPr>
      </w:pPr>
    </w:p>
    <w:p w14:paraId="2D0EE920">
      <w:pPr>
        <w:ind w:left="-5"/>
        <w:rPr>
          <w:rFonts w:hint="eastAsia"/>
        </w:rPr>
      </w:pPr>
      <w:r>
        <w:rPr>
          <w:rFonts w:hint="eastAsia"/>
        </w:rPr>
        <w:t>It is not to be understood, as if the event of the fifth trumpet were fully to preceed the sixth, and no wayes to contemporate with it (the contrary of this is clear from the close of this Chapter, where the idolatry, brought into the world by the fifth trumpet, continueth repented of during the sixth; but this is to be understood, either as holding forth the priority of their beginning, the fifth preceedeth the sixth, as being the procuring cause of it; or, it relateth only to the former description, and signifieth this much, the description of the first wo is past, and now cometh the typical description of the second.</w:t>
      </w:r>
    </w:p>
    <w:p w14:paraId="57370D59">
      <w:pPr>
        <w:ind w:left="-5"/>
        <w:rPr>
          <w:rFonts w:hint="eastAsia"/>
        </w:rPr>
      </w:pPr>
      <w:r>
        <w:rPr>
          <w:rFonts w:hint="eastAsia"/>
        </w:rPr>
        <w:t>不应理解为，第五号角的事件要完全先于第六号角，并且绝不同时发生（其反面从本章末尾可以清楚地看到，那里第五号角带入世界的偶像崇拜，在第六号角期间仍然没有悔改；但这应被理解为，要么是表明它们开始的优先顺序，第五号角先于第六号角，作为其促成原因；要么，它只涉及前述的描述，并意指，第一样灾祸的描述过去了，现在来到第二样灾祸的预表性描述。</w:t>
      </w:r>
    </w:p>
    <w:p w14:paraId="70CD4066">
      <w:pPr>
        <w:ind w:left="-5"/>
        <w:rPr>
          <w:rFonts w:hint="eastAsia"/>
        </w:rPr>
      </w:pPr>
    </w:p>
    <w:p w14:paraId="18316115">
      <w:pPr>
        <w:ind w:left="-5"/>
        <w:rPr>
          <w:rFonts w:hint="eastAsia"/>
        </w:rPr>
      </w:pPr>
      <w:r>
        <w:rPr>
          <w:rFonts w:hint="eastAsia"/>
        </w:rPr>
        <w:t>Therefore what we prefaced in general concerning the order both of seals and trumpets, is to be applyed here.</w:t>
      </w:r>
    </w:p>
    <w:p w14:paraId="02062278">
      <w:pPr>
        <w:ind w:left="-5"/>
        <w:rPr>
          <w:rFonts w:hint="eastAsia"/>
        </w:rPr>
      </w:pPr>
      <w:r>
        <w:rPr>
          <w:rFonts w:hint="eastAsia"/>
        </w:rPr>
        <w:t>因此，我们先前关于印和号角顺序的总论，都应应用于此。</w:t>
      </w:r>
    </w:p>
    <w:p w14:paraId="66D06A6F">
      <w:pPr>
        <w:ind w:left="-5"/>
        <w:rPr>
          <w:rFonts w:hint="eastAsia"/>
        </w:rPr>
      </w:pPr>
    </w:p>
    <w:p w14:paraId="1E35B631">
      <w:pPr>
        <w:ind w:left="-5"/>
        <w:rPr>
          <w:rFonts w:hint="eastAsia"/>
        </w:rPr>
      </w:pPr>
      <w:r>
        <w:rPr>
          <w:rFonts w:hint="eastAsia"/>
        </w:rPr>
        <w:t>The judgement prophesied of here, at the first reading is exceeding terrible, and so described as must be necessarily understood of some more than an ordinary wo.</w:t>
      </w:r>
    </w:p>
    <w:p w14:paraId="1F3CE71C">
      <w:pPr>
        <w:ind w:left="-5"/>
        <w:rPr>
          <w:rFonts w:hint="eastAsia"/>
        </w:rPr>
      </w:pPr>
      <w:r>
        <w:rPr>
          <w:rFonts w:hint="eastAsia"/>
        </w:rPr>
        <w:t>这里所预言的审判，初读之下极其可怕，其描述的方式必然要被理解为不仅仅是一般的灾祸。</w:t>
      </w:r>
    </w:p>
    <w:p w14:paraId="0B168420">
      <w:pPr>
        <w:ind w:left="-5"/>
        <w:rPr>
          <w:rFonts w:hint="eastAsia"/>
        </w:rPr>
      </w:pPr>
    </w:p>
    <w:p w14:paraId="24AAA05E">
      <w:pPr>
        <w:ind w:left="-5"/>
        <w:rPr>
          <w:rFonts w:hint="eastAsia"/>
        </w:rPr>
      </w:pPr>
      <w:r>
        <w:rPr>
          <w:rFonts w:hint="eastAsia"/>
        </w:rPr>
        <w:t>In this description we have, 1. the rise of this plague, in the supream and subordinate over rulers thereof, ver. 13, 14.</w:t>
      </w:r>
    </w:p>
    <w:p w14:paraId="298DE7CE">
      <w:pPr>
        <w:ind w:left="-5"/>
        <w:rPr>
          <w:rFonts w:hint="eastAsia"/>
        </w:rPr>
      </w:pPr>
      <w:r>
        <w:rPr>
          <w:rFonts w:hint="eastAsia"/>
        </w:rPr>
        <w:t>在这描述中我们有，1. 这场灾祸的兴起，在其至高和从属的统治者中，第13, 14节。</w:t>
      </w:r>
    </w:p>
    <w:p w14:paraId="194EEC7B">
      <w:pPr>
        <w:ind w:left="-5"/>
        <w:rPr>
          <w:rFonts w:hint="eastAsia"/>
        </w:rPr>
      </w:pPr>
    </w:p>
    <w:p w14:paraId="73E524E7">
      <w:pPr>
        <w:ind w:left="-5"/>
        <w:rPr>
          <w:rFonts w:hint="eastAsia"/>
        </w:rPr>
      </w:pPr>
      <w:r>
        <w:rPr>
          <w:rFonts w:hint="eastAsia"/>
        </w:rPr>
        <w:t>2. The actors and executioners thereof are generally hinted at, v.—14.</w:t>
      </w:r>
    </w:p>
    <w:p w14:paraId="00B54AFD">
      <w:pPr>
        <w:ind w:left="-5"/>
        <w:rPr>
          <w:rFonts w:hint="eastAsia"/>
        </w:rPr>
      </w:pPr>
      <w:r>
        <w:rPr>
          <w:rFonts w:hint="eastAsia"/>
        </w:rPr>
        <w:t>2. 其行动者和执行者在第14节被概括地暗示。</w:t>
      </w:r>
    </w:p>
    <w:p w14:paraId="3257A025">
      <w:pPr>
        <w:ind w:left="-5"/>
        <w:rPr>
          <w:rFonts w:hint="eastAsia"/>
        </w:rPr>
      </w:pPr>
    </w:p>
    <w:p w14:paraId="47D75629">
      <w:pPr>
        <w:ind w:left="-5"/>
        <w:rPr>
          <w:rFonts w:hint="eastAsia"/>
        </w:rPr>
      </w:pPr>
      <w:r>
        <w:rPr>
          <w:rFonts w:hint="eastAsia"/>
        </w:rPr>
        <w:t>3. Their commission is expressed, ver. 15.</w:t>
      </w:r>
    </w:p>
    <w:p w14:paraId="76E8A42F">
      <w:pPr>
        <w:ind w:left="-5"/>
        <w:rPr>
          <w:rFonts w:hint="eastAsia"/>
        </w:rPr>
      </w:pPr>
      <w:r>
        <w:rPr>
          <w:rFonts w:hint="eastAsia"/>
        </w:rPr>
        <w:t>3. 他们的委任在第15节被表达出来。</w:t>
      </w:r>
    </w:p>
    <w:p w14:paraId="29417609">
      <w:pPr>
        <w:ind w:left="-5"/>
        <w:rPr>
          <w:rFonts w:hint="eastAsia"/>
        </w:rPr>
      </w:pPr>
    </w:p>
    <w:p w14:paraId="3C5B5412">
      <w:pPr>
        <w:ind w:left="-5"/>
        <w:rPr>
          <w:rFonts w:hint="eastAsia"/>
        </w:rPr>
      </w:pPr>
      <w:r>
        <w:rPr>
          <w:rFonts w:hint="eastAsia"/>
        </w:rPr>
        <w:t>4. The executioners and their execution following thereupon are described, ver. 16, 17, 18, 19.</w:t>
      </w:r>
    </w:p>
    <w:p w14:paraId="674F05F5">
      <w:pPr>
        <w:ind w:left="-5"/>
        <w:rPr>
          <w:rFonts w:hint="eastAsia"/>
        </w:rPr>
      </w:pPr>
      <w:r>
        <w:rPr>
          <w:rFonts w:hint="eastAsia"/>
        </w:rPr>
        <w:t>4. 执行者和他们随之而来的执行在第16, 17, 18, 19节被描述。</w:t>
      </w:r>
    </w:p>
    <w:p w14:paraId="3C046A39">
      <w:pPr>
        <w:ind w:left="-5"/>
        <w:rPr>
          <w:rFonts w:hint="eastAsia"/>
        </w:rPr>
      </w:pPr>
    </w:p>
    <w:p w14:paraId="1266FCC1">
      <w:pPr>
        <w:ind w:left="-5"/>
        <w:rPr>
          <w:rFonts w:hint="eastAsia"/>
        </w:rPr>
      </w:pPr>
      <w:r>
        <w:rPr>
          <w:rFonts w:hint="eastAsia"/>
        </w:rPr>
        <w:t>5. The procuring cause of this plague is Implied, ver. 20.</w:t>
      </w:r>
    </w:p>
    <w:p w14:paraId="015DF7AB">
      <w:pPr>
        <w:ind w:left="-5"/>
        <w:rPr>
          <w:rFonts w:hint="eastAsia"/>
        </w:rPr>
      </w:pPr>
      <w:r>
        <w:rPr>
          <w:rFonts w:hint="eastAsia"/>
        </w:rPr>
        <w:t>5. 这场灾祸的促成原因在第20节被暗示。</w:t>
      </w:r>
    </w:p>
    <w:p w14:paraId="47AD90C0">
      <w:pPr>
        <w:ind w:left="-5"/>
        <w:rPr>
          <w:rFonts w:hint="eastAsia"/>
        </w:rPr>
      </w:pPr>
    </w:p>
    <w:p w14:paraId="6061B4AF">
      <w:pPr>
        <w:ind w:left="-5"/>
        <w:rPr>
          <w:rFonts w:hint="eastAsia"/>
        </w:rPr>
      </w:pPr>
      <w:r>
        <w:rPr>
          <w:rFonts w:hint="eastAsia"/>
        </w:rPr>
        <w:t>As also, 6 the end which the judgement aimed at in it self, with the success, (or rather unsuccessfulness) which it had, are set down, v. 20, 21.</w:t>
      </w:r>
    </w:p>
    <w:p w14:paraId="61411BDC">
      <w:pPr>
        <w:ind w:left="-5"/>
        <w:rPr>
          <w:rFonts w:hint="eastAsia"/>
        </w:rPr>
      </w:pPr>
      <w:r>
        <w:rPr>
          <w:rFonts w:hint="eastAsia"/>
        </w:rPr>
        <w:t>同样，6 审判本身所瞄准的目的，连同它所取得的成功（或者更确切地说是失败），都在第20, 21节被记载下来。</w:t>
      </w:r>
    </w:p>
    <w:p w14:paraId="2144AA0B">
      <w:pPr>
        <w:ind w:left="-5"/>
        <w:rPr>
          <w:rFonts w:hint="eastAsia"/>
        </w:rPr>
      </w:pPr>
    </w:p>
    <w:p w14:paraId="780FB431">
      <w:pPr>
        <w:ind w:left="-5"/>
        <w:rPr>
          <w:rFonts w:hint="eastAsia"/>
        </w:rPr>
      </w:pPr>
      <w:r>
        <w:rPr>
          <w:rFonts w:hint="eastAsia"/>
        </w:rPr>
        <w:t>For the more clear opening of the words, we would premit these generals, 1. The object of this plague, is generally the same with the former, to wit, the visible Church, now drawn to superstition and idolatry by Antichrist, are plagued by this: for, judgements are spoken of in this Book, not as they are indifferently upon the world, but as particularly they concern the Church.</w:t>
      </w:r>
    </w:p>
    <w:p w14:paraId="66A1AB00">
      <w:pPr>
        <w:ind w:left="-5"/>
        <w:rPr>
          <w:rFonts w:hint="eastAsia"/>
        </w:rPr>
      </w:pPr>
      <w:r>
        <w:rPr>
          <w:rFonts w:hint="eastAsia"/>
        </w:rPr>
        <w:t>为更清楚地解释这些话语，我们愿预先说明这些总则，1. 这场灾祸的对象，通常与前者相同，即，有形的教会，现在被敌基督引向迷信和偶像崇拜，并因此受灾：因为，本书中所说的审判，并非无差别地临到全世界，而是特别地关乎教会。</w:t>
      </w:r>
    </w:p>
    <w:p w14:paraId="4E24EF78">
      <w:pPr>
        <w:ind w:left="-5"/>
        <w:rPr>
          <w:rFonts w:hint="eastAsia"/>
        </w:rPr>
      </w:pPr>
    </w:p>
    <w:p w14:paraId="183EBDB1">
      <w:pPr>
        <w:ind w:left="-5"/>
        <w:rPr>
          <w:rFonts w:hint="eastAsia"/>
        </w:rPr>
      </w:pPr>
      <w:r>
        <w:rPr>
          <w:rFonts w:hint="eastAsia"/>
        </w:rPr>
        <w:t>And one of these trumpets after another doth contain a further step of judgement upon the self same object; and the Church being the object of the former trumpets, so must the be of this, otherwise the pronouncing of this wo would have with it no further addition to her plagued condition, which is contrary to the scope.</w:t>
      </w:r>
    </w:p>
    <w:p w14:paraId="114A0B9F">
      <w:pPr>
        <w:ind w:left="-5"/>
        <w:rPr>
          <w:rFonts w:hint="eastAsia"/>
        </w:rPr>
      </w:pPr>
      <w:r>
        <w:rPr>
          <w:rFonts w:hint="eastAsia"/>
        </w:rPr>
        <w:t>这些号角一个接一个地包含对同一对象的进一步审判；并且，既然教会是前几个号角的对象，那么她也必须是这个号角的对象，否则宣告这个灾祸就不会给她的受灾状况带来任何进一步的加增，这与范围是相悖的。</w:t>
      </w:r>
    </w:p>
    <w:p w14:paraId="7DFEFA03">
      <w:pPr>
        <w:ind w:left="-5"/>
        <w:rPr>
          <w:rFonts w:hint="eastAsia"/>
        </w:rPr>
      </w:pPr>
    </w:p>
    <w:p w14:paraId="4A31C76D">
      <w:pPr>
        <w:ind w:left="-5"/>
        <w:rPr>
          <w:rFonts w:hint="eastAsia"/>
        </w:rPr>
      </w:pPr>
      <w:r>
        <w:rPr>
          <w:rFonts w:hint="eastAsia"/>
        </w:rPr>
        <w:t>2.The Church here, is to be considered as declined, and as beingguilty of idolatry, and many other gross sins, as is clear by ver. 20, 21.</w:t>
      </w:r>
    </w:p>
    <w:p w14:paraId="63878331">
      <w:pPr>
        <w:ind w:left="-5"/>
        <w:rPr>
          <w:rFonts w:hint="eastAsia"/>
        </w:rPr>
      </w:pPr>
      <w:r>
        <w:rPr>
          <w:rFonts w:hint="eastAsia"/>
        </w:rPr>
        <w:t>2. 这里的教会，应被看作是衰落的，并且犯了偶像崇拜和许多其他严重罪行的，正如第20, 21节所清楚表明的。</w:t>
      </w:r>
    </w:p>
    <w:p w14:paraId="4EFE4B51">
      <w:pPr>
        <w:ind w:left="-5"/>
        <w:rPr>
          <w:rFonts w:hint="eastAsia"/>
        </w:rPr>
      </w:pPr>
    </w:p>
    <w:p w14:paraId="6993B1BC">
      <w:pPr>
        <w:ind w:left="-5"/>
        <w:rPr>
          <w:rFonts w:hint="eastAsia"/>
        </w:rPr>
      </w:pPr>
      <w:r>
        <w:rPr>
          <w:rFonts w:hint="eastAsia"/>
        </w:rPr>
        <w:t xml:space="preserve">3.It is clear also, that this judgement is of a different nature from theformer (as was hinted in the exposition of it) and doth particularly denounce temporal judgement upon the Church, already drunken with </w:t>
      </w:r>
      <w:r>
        <w:rPr>
          <w:rFonts w:hint="eastAsia"/>
        </w:rPr>
        <w:tab/>
      </w:r>
      <w:r>
        <w:rPr>
          <w:rFonts w:hint="eastAsia"/>
        </w:rPr>
        <w:t xml:space="preserve">Spiritual </w:t>
      </w:r>
      <w:r>
        <w:rPr>
          <w:rFonts w:hint="eastAsia"/>
        </w:rPr>
        <w:tab/>
      </w:r>
      <w:r>
        <w:rPr>
          <w:rFonts w:hint="eastAsia"/>
        </w:rPr>
        <w:t xml:space="preserve">plagues: </w:t>
      </w:r>
      <w:r>
        <w:rPr>
          <w:rFonts w:hint="eastAsia"/>
        </w:rPr>
        <w:tab/>
      </w:r>
      <w:r>
        <w:rPr>
          <w:rFonts w:hint="eastAsia"/>
        </w:rPr>
        <w:t xml:space="preserve">this </w:t>
      </w:r>
      <w:r>
        <w:rPr>
          <w:rFonts w:hint="eastAsia"/>
        </w:rPr>
        <w:tab/>
      </w:r>
      <w:r>
        <w:rPr>
          <w:rFonts w:hint="eastAsia"/>
        </w:rPr>
        <w:t xml:space="preserve">the </w:t>
      </w:r>
      <w:r>
        <w:rPr>
          <w:rFonts w:hint="eastAsia"/>
        </w:rPr>
        <w:tab/>
      </w:r>
      <w:r>
        <w:rPr>
          <w:rFonts w:hint="eastAsia"/>
        </w:rPr>
        <w:t xml:space="preserve">particular </w:t>
      </w:r>
      <w:r>
        <w:rPr>
          <w:rFonts w:hint="eastAsia"/>
        </w:rPr>
        <w:tab/>
      </w:r>
      <w:r>
        <w:rPr>
          <w:rFonts w:hint="eastAsia"/>
        </w:rPr>
        <w:t xml:space="preserve">description </w:t>
      </w:r>
      <w:r>
        <w:rPr>
          <w:rFonts w:hint="eastAsia"/>
        </w:rPr>
        <w:tab/>
      </w:r>
      <w:r>
        <w:rPr>
          <w:rFonts w:hint="eastAsia"/>
        </w:rPr>
        <w:t>will demonstrate; yet it is such a Judgement in temporal things, as carrieth gross abominations and Spiritual venome, for poisoning souls, alongst with it; so their having of tails like unto Serpents, &amp;c. doth import.</w:t>
      </w:r>
    </w:p>
    <w:p w14:paraId="294ADB2D">
      <w:pPr>
        <w:ind w:left="-5"/>
        <w:rPr>
          <w:rFonts w:hint="eastAsia"/>
        </w:rPr>
      </w:pPr>
      <w:r>
        <w:rPr>
          <w:rFonts w:hint="eastAsia"/>
        </w:rPr>
        <w:t>3. 同样清楚的是，这个审判的性质与前者不同（正如在解释中已经暗示的），它特别宣告了对已经沉醉于属灵灾祸的教会的暂时审判：具体的描述将证明这一点；然而，这是在暂时事物上的审判，却伴随着严重的憎恶和属灵的毒液，以毒害灵魂；他们有像蛇一样的尾巴等等，就意味着这一点。</w:t>
      </w:r>
    </w:p>
    <w:p w14:paraId="5CEC4E7D">
      <w:pPr>
        <w:ind w:left="-5"/>
        <w:rPr>
          <w:rFonts w:hint="eastAsia"/>
        </w:rPr>
      </w:pPr>
    </w:p>
    <w:p w14:paraId="3E1F1344">
      <w:pPr>
        <w:ind w:left="-5"/>
        <w:rPr>
          <w:rFonts w:hint="eastAsia"/>
        </w:rPr>
      </w:pPr>
      <w:r>
        <w:rPr>
          <w:rFonts w:hint="eastAsia"/>
        </w:rPr>
        <w:t>Lastly, It must also be such a plague as is executed by some great power in the world, who have mighty Armies in executing this in a warlike, violent and successeful, though in a barbarous and cruel manner.</w:t>
      </w:r>
    </w:p>
    <w:p w14:paraId="4B690D2D">
      <w:pPr>
        <w:ind w:left="-5"/>
        <w:rPr>
          <w:rFonts w:hint="eastAsia"/>
        </w:rPr>
      </w:pPr>
      <w:r>
        <w:rPr>
          <w:rFonts w:hint="eastAsia"/>
        </w:rPr>
        <w:t>最后，它也必须是这样一种灾祸，即由世上某个大国所执行，他们拥有强大的军队，以一种好战、暴力和成功的方式，虽然是以野蛮和残忍的方式来执行。</w:t>
      </w:r>
    </w:p>
    <w:p w14:paraId="2007F731">
      <w:pPr>
        <w:ind w:left="-5"/>
        <w:rPr>
          <w:rFonts w:hint="eastAsia"/>
        </w:rPr>
      </w:pPr>
    </w:p>
    <w:p w14:paraId="1722CBBF">
      <w:pPr>
        <w:ind w:left="-5"/>
        <w:rPr>
          <w:rFonts w:hint="eastAsia"/>
        </w:rPr>
      </w:pPr>
      <w:r>
        <w:rPr>
          <w:rFonts w:hint="eastAsia"/>
        </w:rPr>
        <w:t>And therefore, in short, we conceive no other to be intended here, but the dominion of the Turks, who, by their mighty strength, great cruelty and poisonous Doctrine of Mahomet have proven exceeding destructive both to the bodies and souls of innumerable poor Christians: which we may clear a little more in the application, and as we go through the words.</w:t>
      </w:r>
    </w:p>
    <w:p w14:paraId="2BE76844">
      <w:pPr>
        <w:ind w:left="-5"/>
        <w:rPr>
          <w:rFonts w:hint="eastAsia"/>
        </w:rPr>
      </w:pPr>
      <w:r>
        <w:rPr>
          <w:rFonts w:hint="eastAsia"/>
        </w:rPr>
        <w:t>因此，简而言之，我们认为这里所指的无非是土耳其人的统治，他们以其强大的力量、极大的残忍和穆罕默德的有毒教义，对无数可怜基督徒的身体和灵魂都证明是极其毁灭性的：这一点我们可以在应用中，以及在我们逐句解释时，进一步澄清。</w:t>
      </w:r>
    </w:p>
    <w:p w14:paraId="7B719763">
      <w:pPr>
        <w:ind w:left="-5"/>
        <w:rPr>
          <w:rFonts w:hint="eastAsia"/>
        </w:rPr>
      </w:pPr>
    </w:p>
    <w:p w14:paraId="5D2E4799">
      <w:pPr>
        <w:ind w:left="-5"/>
        <w:rPr>
          <w:rFonts w:hint="eastAsia"/>
        </w:rPr>
      </w:pPr>
      <w:r>
        <w:rPr>
          <w:rFonts w:hint="eastAsia"/>
        </w:rPr>
        <w:t>Ver. 13. The first thing John mentioneth, is a voice, I heard a voice from the four borns of the Golden altar, &amp;c. which setteth forth the voice of God, or of Jesus Christ, as supream overruler of this plague, with allusion to Gods giving answers in His Temple under the old Testament.</w:t>
      </w:r>
    </w:p>
    <w:p w14:paraId="36B06081">
      <w:pPr>
        <w:ind w:left="-5"/>
        <w:rPr>
          <w:rFonts w:hint="eastAsia"/>
        </w:rPr>
      </w:pPr>
      <w:r>
        <w:rPr>
          <w:rFonts w:hint="eastAsia"/>
        </w:rPr>
        <w:t>第13节。约翰提到的第一件事，是一个声音，我听见一个声音从金坛的四角发出，等等，这表明了上帝或耶稣基督的声音，作为这场灾祸的至高掌管者，并暗指旧约时代上帝在祂殿中赐下答案。</w:t>
      </w:r>
    </w:p>
    <w:p w14:paraId="1A462C0C">
      <w:pPr>
        <w:ind w:left="-5"/>
        <w:rPr>
          <w:rFonts w:hint="eastAsia"/>
        </w:rPr>
      </w:pPr>
    </w:p>
    <w:p w14:paraId="07001DDE">
      <w:pPr>
        <w:ind w:left="-5"/>
        <w:rPr>
          <w:rFonts w:hint="eastAsia"/>
        </w:rPr>
      </w:pPr>
      <w:r>
        <w:rPr>
          <w:rFonts w:hint="eastAsia"/>
        </w:rPr>
        <w:t>This voice giveth orders to the sixth Angel, the subordinate overseer of this plague, to loose, &amp;c. by which is holden forth Gods soveraignty over, and his making use of Angels in the ordering of, the most fearful plagues that come upon the Church.</w:t>
      </w:r>
    </w:p>
    <w:p w14:paraId="5C67DE85">
      <w:pPr>
        <w:ind w:left="-5"/>
        <w:rPr>
          <w:rFonts w:hint="eastAsia"/>
        </w:rPr>
      </w:pPr>
      <w:r>
        <w:rPr>
          <w:rFonts w:hint="eastAsia"/>
        </w:rPr>
        <w:t>这个声音给第六位天使，即这场灾祸的从属监督者，下达命令，要释放，等等，借此表明了上帝对临到教会的最可怕灾祸的至高主权，以及祂在安排这些灾祸时使用天使。</w:t>
      </w:r>
    </w:p>
    <w:p w14:paraId="47D1C937">
      <w:pPr>
        <w:ind w:left="-5"/>
        <w:rPr>
          <w:rFonts w:hint="eastAsia"/>
        </w:rPr>
      </w:pPr>
    </w:p>
    <w:p w14:paraId="19D5F047">
      <w:pPr>
        <w:ind w:left="-5"/>
        <w:rPr>
          <w:rFonts w:hint="eastAsia"/>
        </w:rPr>
      </w:pPr>
      <w:r>
        <w:rPr>
          <w:rFonts w:hint="eastAsia"/>
        </w:rPr>
        <w:t>Secondly, The actors are touched at in this order which the Angel getteth, ver. 14.</w:t>
      </w:r>
    </w:p>
    <w:p w14:paraId="04377C4B">
      <w:pPr>
        <w:ind w:left="-5"/>
        <w:rPr>
          <w:rFonts w:hint="eastAsia"/>
        </w:rPr>
      </w:pPr>
      <w:r>
        <w:rPr>
          <w:rFonts w:hint="eastAsia"/>
        </w:rPr>
        <w:t>其次，行动者在这位天使所得到的命令中被提及，第14节。</w:t>
      </w:r>
    </w:p>
    <w:p w14:paraId="3CCB01C9">
      <w:pPr>
        <w:ind w:left="-5"/>
        <w:rPr>
          <w:rFonts w:hint="eastAsia"/>
        </w:rPr>
      </w:pPr>
    </w:p>
    <w:p w14:paraId="508DE6E0">
      <w:pPr>
        <w:ind w:left="-5"/>
        <w:rPr>
          <w:rFonts w:hint="eastAsia"/>
        </w:rPr>
      </w:pPr>
      <w:r>
        <w:rPr>
          <w:rFonts w:hint="eastAsia"/>
        </w:rPr>
        <w:t>Loose the four Angels, which are bound in the great river Euphrates.</w:t>
      </w:r>
    </w:p>
    <w:p w14:paraId="251CA64C">
      <w:pPr>
        <w:ind w:left="-5"/>
        <w:rPr>
          <w:rFonts w:hint="eastAsia"/>
        </w:rPr>
      </w:pPr>
      <w:r>
        <w:rPr>
          <w:rFonts w:hint="eastAsia"/>
        </w:rPr>
        <w:t>把那捆绑在幼发拉底大河的四个使者释放了。</w:t>
      </w:r>
    </w:p>
    <w:p w14:paraId="773CCB0C">
      <w:pPr>
        <w:ind w:left="-5"/>
        <w:rPr>
          <w:rFonts w:hint="eastAsia"/>
        </w:rPr>
      </w:pPr>
    </w:p>
    <w:p w14:paraId="5F1469D7">
      <w:pPr>
        <w:ind w:left="-5"/>
        <w:rPr>
          <w:rFonts w:hint="eastAsia"/>
        </w:rPr>
      </w:pPr>
      <w:r>
        <w:rPr>
          <w:rFonts w:hint="eastAsia"/>
        </w:rPr>
        <w:t>Where we have these particulars, 1. Their nature, they are Angels, not properly to be understood; for, the thing which followeth is Armies of horsemen: but they are here called Angels, to signifie their being subservient to God in His design, and their being fitted with agility, promptitude, &amp;c. for this work, which he was to employ them in (it being ordinary in all this prophefie to compare instruments good or bad to Angels and Spirits, as, chap. 9 vers. 11.</w:t>
      </w:r>
    </w:p>
    <w:p w14:paraId="443C76A9">
      <w:pPr>
        <w:ind w:left="-5"/>
        <w:rPr>
          <w:rFonts w:hint="eastAsia"/>
        </w:rPr>
      </w:pPr>
      <w:r>
        <w:rPr>
          <w:rFonts w:hint="eastAsia"/>
        </w:rPr>
        <w:t>在这里我们有这些细节，1. 他们的性质，他们是使者，不应按字面理解；因为，接下来的事是马兵的军队：但他们在这里被称为使者，为要表明他们在上帝的计划中是服事的，并且他们被装备了敏捷、迅速等，以胜任祂要他们从事的工作（在这整本预言书中，将好的或坏的工具比作使者和灵是常见的，如第9章11节）。</w:t>
      </w:r>
    </w:p>
    <w:p w14:paraId="13D40E52">
      <w:pPr>
        <w:ind w:left="-5"/>
        <w:rPr>
          <w:rFonts w:hint="eastAsia"/>
        </w:rPr>
      </w:pPr>
    </w:p>
    <w:p w14:paraId="793C2A98">
      <w:pPr>
        <w:ind w:left="-5"/>
        <w:rPr>
          <w:rFonts w:hint="eastAsia"/>
        </w:rPr>
      </w:pPr>
      <w:r>
        <w:rPr>
          <w:rFonts w:hint="eastAsia"/>
        </w:rPr>
        <w:t>Chap. 12 vers. 7 and 16 ver. 13, &amp;c.</w:t>
      </w:r>
    </w:p>
    <w:p w14:paraId="48A52B0C">
      <w:pPr>
        <w:ind w:left="-5"/>
        <w:rPr>
          <w:rFonts w:hint="eastAsia"/>
        </w:rPr>
      </w:pPr>
      <w:r>
        <w:rPr>
          <w:rFonts w:hint="eastAsia"/>
        </w:rPr>
        <w:t>第12章7节和第16章13节，等等。</w:t>
      </w:r>
    </w:p>
    <w:p w14:paraId="31E2EDA2">
      <w:pPr>
        <w:ind w:left="-5"/>
        <w:rPr>
          <w:rFonts w:hint="eastAsia"/>
        </w:rPr>
      </w:pPr>
    </w:p>
    <w:p w14:paraId="2DB8FE3D">
      <w:pPr>
        <w:ind w:left="-5"/>
        <w:rPr>
          <w:rFonts w:hint="eastAsia"/>
        </w:rPr>
      </w:pPr>
      <w:r>
        <w:rPr>
          <w:rFonts w:hint="eastAsia"/>
        </w:rPr>
        <w:t>2. They are called four, not precisely to determine a number; But either, First to signifie the spreading of this plague to all the corners of the earth, That as (chap. 7:1) there were four Angels holding the four winds, that they should not blow; so there are here as, many instruments to hurt the Church, as were there to prevent it.</w:t>
      </w:r>
    </w:p>
    <w:p w14:paraId="5B399C66">
      <w:pPr>
        <w:ind w:left="-5"/>
        <w:rPr>
          <w:rFonts w:hint="eastAsia"/>
        </w:rPr>
      </w:pPr>
      <w:r>
        <w:rPr>
          <w:rFonts w:hint="eastAsia"/>
        </w:rPr>
        <w:t>2. 他们被称为四个，并非要精确地确定一个数目；而是，第一，为要表明这场灾祸将蔓延到地的四角，正如（第7章1节）有四位天使执掌四方的风，叫风不吹；所以这里也有同样多的工具来伤害教会，如同那里有工具来阻止它一样。</w:t>
      </w:r>
    </w:p>
    <w:p w14:paraId="2D5F60AD">
      <w:pPr>
        <w:ind w:left="-5"/>
        <w:rPr>
          <w:rFonts w:hint="eastAsia"/>
        </w:rPr>
      </w:pPr>
    </w:p>
    <w:p w14:paraId="1D3D584E">
      <w:pPr>
        <w:ind w:left="-5"/>
        <w:rPr>
          <w:rFonts w:hint="eastAsia"/>
        </w:rPr>
      </w:pPr>
      <w:r>
        <w:rPr>
          <w:rFonts w:hint="eastAsia"/>
        </w:rPr>
        <w:t>Or, Secondly it may be to point out a fourfold difference either in respect of government, place, nature or ceremonies, which should be amongst these who should be actors in this plague, which we will find agreeable to the Turks in this sense also.</w:t>
      </w:r>
    </w:p>
    <w:p w14:paraId="09EAEC3D">
      <w:pPr>
        <w:ind w:left="-5"/>
        <w:rPr>
          <w:rFonts w:hint="eastAsia"/>
        </w:rPr>
      </w:pPr>
      <w:r>
        <w:rPr>
          <w:rFonts w:hint="eastAsia"/>
        </w:rPr>
        <w:t>或者，第二，可能是为了指出在治理、地点、性质或仪式方面将有的四重差异，这差异将存在于这场灾祸的行动者中间，我们也会发现这在土耳其人身上同样适用。</w:t>
      </w:r>
    </w:p>
    <w:p w14:paraId="085F2CE8">
      <w:pPr>
        <w:ind w:left="-5"/>
        <w:rPr>
          <w:rFonts w:hint="eastAsia"/>
        </w:rPr>
      </w:pPr>
    </w:p>
    <w:p w14:paraId="562E0E04">
      <w:pPr>
        <w:ind w:left="-5"/>
        <w:rPr>
          <w:rFonts w:hint="eastAsia"/>
        </w:rPr>
      </w:pPr>
      <w:r>
        <w:rPr>
          <w:rFonts w:hint="eastAsia"/>
        </w:rPr>
        <w:t>Thirdly, These four Angels are said to be at the great river Euphrates.</w:t>
      </w:r>
    </w:p>
    <w:p w14:paraId="4384D46E">
      <w:pPr>
        <w:ind w:left="-5"/>
        <w:rPr>
          <w:rFonts w:hint="eastAsia"/>
        </w:rPr>
      </w:pPr>
      <w:r>
        <w:rPr>
          <w:rFonts w:hint="eastAsia"/>
        </w:rPr>
        <w:t>第三，这四位使者据说在幼发拉底大河。</w:t>
      </w:r>
    </w:p>
    <w:p w14:paraId="49FB2CC4">
      <w:pPr>
        <w:ind w:left="-5"/>
        <w:rPr>
          <w:rFonts w:hint="eastAsia"/>
        </w:rPr>
      </w:pPr>
    </w:p>
    <w:p w14:paraId="46579394">
      <w:pPr>
        <w:ind w:left="-5"/>
        <w:rPr>
          <w:rFonts w:hint="eastAsia"/>
        </w:rPr>
      </w:pPr>
      <w:r>
        <w:rPr>
          <w:rFonts w:hint="eastAsia"/>
        </w:rPr>
        <w:t>This river in Syria is famous in many respects.</w:t>
      </w:r>
    </w:p>
    <w:p w14:paraId="3C7C2B25">
      <w:pPr>
        <w:ind w:left="-5"/>
        <w:rPr>
          <w:rFonts w:hint="eastAsia"/>
        </w:rPr>
      </w:pPr>
      <w:r>
        <w:rPr>
          <w:rFonts w:hint="eastAsia"/>
        </w:rPr>
        <w:t>这条在叙利亚的河在许多方面都很有名。</w:t>
      </w:r>
    </w:p>
    <w:p w14:paraId="4CAFC756">
      <w:pPr>
        <w:ind w:left="-5"/>
        <w:rPr>
          <w:rFonts w:hint="eastAsia"/>
        </w:rPr>
      </w:pPr>
    </w:p>
    <w:p w14:paraId="737AFAEA">
      <w:pPr>
        <w:ind w:left="-5"/>
        <w:rPr>
          <w:rFonts w:hint="eastAsia"/>
        </w:rPr>
      </w:pPr>
      <w:r>
        <w:rPr>
          <w:rFonts w:hint="eastAsia"/>
        </w:rPr>
        <w:t>1. Upon it the great city Babylon stood.</w:t>
      </w:r>
    </w:p>
    <w:p w14:paraId="5C9228C8">
      <w:pPr>
        <w:ind w:left="-5"/>
        <w:rPr>
          <w:rFonts w:hint="eastAsia"/>
        </w:rPr>
      </w:pPr>
      <w:r>
        <w:rPr>
          <w:rFonts w:hint="eastAsia"/>
        </w:rPr>
        <w:t>1. 大城巴比伦就立在它上面。</w:t>
      </w:r>
    </w:p>
    <w:p w14:paraId="029E4338">
      <w:pPr>
        <w:ind w:left="-5"/>
        <w:rPr>
          <w:rFonts w:hint="eastAsia"/>
        </w:rPr>
      </w:pPr>
    </w:p>
    <w:p w14:paraId="5556060A">
      <w:pPr>
        <w:ind w:left="-5"/>
        <w:rPr>
          <w:rFonts w:hint="eastAsia"/>
        </w:rPr>
      </w:pPr>
      <w:r>
        <w:rPr>
          <w:rFonts w:hint="eastAsia"/>
        </w:rPr>
        <w:t>2. It was the march of David and Solomons Kingdom that was from the Sea to the river.</w:t>
      </w:r>
    </w:p>
    <w:p w14:paraId="398865AB">
      <w:pPr>
        <w:ind w:left="-5"/>
        <w:rPr>
          <w:rFonts w:hint="eastAsia"/>
        </w:rPr>
      </w:pPr>
      <w:r>
        <w:rPr>
          <w:rFonts w:hint="eastAsia"/>
        </w:rPr>
        <w:t>2. 它是大卫和所罗门王国的边界，从海直到那河。</w:t>
      </w:r>
    </w:p>
    <w:p w14:paraId="09877785">
      <w:pPr>
        <w:ind w:left="-5"/>
        <w:rPr>
          <w:rFonts w:hint="eastAsia"/>
        </w:rPr>
      </w:pPr>
    </w:p>
    <w:p w14:paraId="529CAF02">
      <w:pPr>
        <w:ind w:left="-5"/>
        <w:rPr>
          <w:rFonts w:hint="eastAsia"/>
        </w:rPr>
      </w:pPr>
      <w:r>
        <w:rPr>
          <w:rFonts w:hint="eastAsia"/>
        </w:rPr>
        <w:t>3. It was the great fatall bound of the Roman Empyre, beyond which they could never extend their dominion.</w:t>
      </w:r>
    </w:p>
    <w:p w14:paraId="5F333A87">
      <w:pPr>
        <w:ind w:left="-5"/>
        <w:rPr>
          <w:rFonts w:hint="eastAsia"/>
        </w:rPr>
      </w:pPr>
      <w:r>
        <w:rPr>
          <w:rFonts w:hint="eastAsia"/>
        </w:rPr>
        <w:t>3. 它是罗马帝国巨大的致命边界，他们永远无法将其统治延伸到其外。</w:t>
      </w:r>
    </w:p>
    <w:p w14:paraId="13CDD119">
      <w:pPr>
        <w:ind w:left="-5"/>
        <w:rPr>
          <w:rFonts w:hint="eastAsia"/>
        </w:rPr>
      </w:pPr>
    </w:p>
    <w:p w14:paraId="6F4FFF02">
      <w:pPr>
        <w:ind w:left="-5"/>
        <w:rPr>
          <w:rFonts w:hint="eastAsia"/>
        </w:rPr>
      </w:pPr>
      <w:r>
        <w:rPr>
          <w:rFonts w:hint="eastAsia"/>
        </w:rPr>
        <w:t>4. Because of the footing that the Turkish dominion took first beside it: for the first Turkish government being by four Souldans, all of them for a considerable time had their residence near and about this river, to wit, in Asia, Aleppo, Damascus, and Antioch, which were the places whereby these governours were designed.</w:t>
      </w:r>
    </w:p>
    <w:p w14:paraId="21305F88">
      <w:pPr>
        <w:ind w:left="-5"/>
        <w:rPr>
          <w:rFonts w:hint="eastAsia"/>
        </w:rPr>
      </w:pPr>
      <w:r>
        <w:rPr>
          <w:rFonts w:hint="eastAsia"/>
        </w:rPr>
        <w:t>4. 因为土耳其人的统治最初是在它旁边立足的：因为最初的土耳其政府是由四位苏丹统治的，他们所有人都在相当长的一段时间内居住在这条河附近，即在亚细亚、阿勒颇、大马士革和安提阿，这些地方是那些总督被指定的地方。</w:t>
      </w:r>
    </w:p>
    <w:p w14:paraId="617023B7">
      <w:pPr>
        <w:ind w:left="-5"/>
        <w:rPr>
          <w:rFonts w:hint="eastAsia"/>
        </w:rPr>
      </w:pPr>
    </w:p>
    <w:p w14:paraId="511E774A">
      <w:pPr>
        <w:ind w:left="-5"/>
        <w:rPr>
          <w:rFonts w:hint="eastAsia"/>
        </w:rPr>
      </w:pPr>
      <w:r>
        <w:rPr>
          <w:rFonts w:hint="eastAsia"/>
        </w:rPr>
        <w:t>We conceive this river to be here mentioned, to shew, that such should be instrumental in this plague, as were neither within the Church, nor the Roman Empire, but should have their residence besides this river Euphrates, as the Turks are observed to have had before their dominion spread.</w:t>
      </w:r>
    </w:p>
    <w:p w14:paraId="1B12DD3D">
      <w:pPr>
        <w:ind w:left="-5"/>
        <w:rPr>
          <w:rFonts w:hint="eastAsia"/>
        </w:rPr>
      </w:pPr>
      <w:r>
        <w:rPr>
          <w:rFonts w:hint="eastAsia"/>
        </w:rPr>
        <w:t>我们认为这里提到这条河，是为了表明，在这场灾祸中起作用的，既不属于教会，也不属于罗马帝国，而是居住在幼发拉底河旁边，正如观察到土耳其人在他们统治扩张前所做的那样。</w:t>
      </w:r>
    </w:p>
    <w:p w14:paraId="27D9A54A">
      <w:pPr>
        <w:ind w:left="-5"/>
        <w:rPr>
          <w:rFonts w:hint="eastAsia"/>
        </w:rPr>
      </w:pPr>
    </w:p>
    <w:p w14:paraId="2139B4A3">
      <w:pPr>
        <w:ind w:left="-5"/>
        <w:rPr>
          <w:rFonts w:hint="eastAsia"/>
        </w:rPr>
      </w:pPr>
      <w:r>
        <w:rPr>
          <w:rFonts w:hint="eastAsia"/>
        </w:rPr>
        <w:t>Fourthly, They are said to be bound in that river, that is, restrained from breaking in upon the Empire, or the Church in it, for a long time, by Gods providence, so as if they had been indeed bound for many years, what from intestine divisions among themselves, what by Tamerland's invasion of them, and what by our Lords providing some instrument to defend his Church for a time: these Turks were restrained from invading and overrunning the Empire, although they vehemently gaped after it.</w:t>
      </w:r>
    </w:p>
    <w:p w14:paraId="396321F2">
      <w:pPr>
        <w:ind w:left="-5"/>
        <w:rPr>
          <w:rFonts w:hint="eastAsia"/>
        </w:rPr>
      </w:pPr>
      <w:r>
        <w:rPr>
          <w:rFonts w:hint="eastAsia"/>
        </w:rPr>
        <w:t>第四，他们被说成是捆绑在那条河里，也就是说，被上帝的护理长期限制，不得侵入帝国或其中的教会，仿佛他们确实被捆绑了多年，无论是因为他们内部的分裂，还是因为帖木儿的入侵，或是因为我们的主预备了某些工具来暂时保卫祂的教会：这些土耳其人被限制不得侵略和蹂躏帝国，尽管他们对此垂涎三尺。</w:t>
      </w:r>
    </w:p>
    <w:p w14:paraId="266F9B3A">
      <w:pPr>
        <w:ind w:left="-5"/>
        <w:rPr>
          <w:rFonts w:hint="eastAsia"/>
        </w:rPr>
      </w:pPr>
    </w:p>
    <w:p w14:paraId="43DE6B41">
      <w:pPr>
        <w:ind w:left="-5"/>
        <w:rPr>
          <w:rFonts w:hint="eastAsia"/>
        </w:rPr>
      </w:pPr>
      <w:r>
        <w:rPr>
          <w:rFonts w:hint="eastAsia"/>
        </w:rPr>
        <w:t>They are said to be loosed from that place, when the impediments and restraints, formerly keeping them in, are removed, and they (as it were) hounded like dogs, formerly tied up, to destroy the west part of the Christian world, which accordingly came to pass very speedily, when the Turks (having prevailed over the Saracens) did with them combine in one dominion under the Ottomanean family; which was about 1000 year and some more, from which time their power grew till a great part of Europe was overrun by them.</w:t>
      </w:r>
    </w:p>
    <w:p w14:paraId="2FA1A63F">
      <w:pPr>
        <w:ind w:left="-5"/>
        <w:rPr>
          <w:rFonts w:hint="eastAsia"/>
        </w:rPr>
      </w:pPr>
      <w:r>
        <w:rPr>
          <w:rFonts w:hint="eastAsia"/>
        </w:rPr>
        <w:t>当先前束缚他们的障碍和限制被移除时，他们被说成是从那地方被释放了，他们（可以说是）像先前被拴住的狗一样被放出，去毁灭基督教世界的西部，这事也相应地很快就发生了，当土耳其人（战胜了撒拉逊人后）与他们联合在奥斯曼家族的统治下；这大约是在1000年多一点的时候，从那时起他们的势力增长，直到欧洲的大部分被他们蹂躏。</w:t>
      </w:r>
    </w:p>
    <w:p w14:paraId="5DCA79F4">
      <w:pPr>
        <w:ind w:left="-5"/>
        <w:rPr>
          <w:rFonts w:hint="eastAsia"/>
        </w:rPr>
      </w:pPr>
    </w:p>
    <w:p w14:paraId="21DB4614">
      <w:pPr>
        <w:ind w:left="-5"/>
        <w:rPr>
          <w:rFonts w:hint="eastAsia"/>
        </w:rPr>
      </w:pPr>
      <w:r>
        <w:rPr>
          <w:rFonts w:hint="eastAsia"/>
        </w:rPr>
        <w:t>Thirdly, We have their commission, ver. 15 which sheweth the end wherefore they were loosed.</w:t>
      </w:r>
    </w:p>
    <w:p w14:paraId="70488CA1">
      <w:pPr>
        <w:ind w:left="-5"/>
        <w:rPr>
          <w:rFonts w:hint="eastAsia"/>
        </w:rPr>
      </w:pPr>
      <w:r>
        <w:rPr>
          <w:rFonts w:hint="eastAsia"/>
        </w:rPr>
        <w:t>第三，我们有他们的委任，第15节，这显示了他们被释放的目的。</w:t>
      </w:r>
    </w:p>
    <w:p w14:paraId="3C13E95E">
      <w:pPr>
        <w:ind w:left="-5"/>
        <w:rPr>
          <w:rFonts w:hint="eastAsia"/>
        </w:rPr>
      </w:pPr>
    </w:p>
    <w:p w14:paraId="1249D268">
      <w:pPr>
        <w:ind w:left="-5"/>
        <w:rPr>
          <w:rFonts w:hint="eastAsia"/>
        </w:rPr>
      </w:pPr>
      <w:r>
        <w:rPr>
          <w:rFonts w:hint="eastAsia"/>
        </w:rPr>
        <w:t>1. Their work, is to slay.</w:t>
      </w:r>
    </w:p>
    <w:p w14:paraId="75D86E2B">
      <w:pPr>
        <w:ind w:left="-5"/>
        <w:rPr>
          <w:rFonts w:hint="eastAsia"/>
        </w:rPr>
      </w:pPr>
      <w:r>
        <w:rPr>
          <w:rFonts w:hint="eastAsia"/>
        </w:rPr>
        <w:t>1. 他们的工作，是杀害。</w:t>
      </w:r>
    </w:p>
    <w:p w14:paraId="4029A6CB">
      <w:pPr>
        <w:ind w:left="-5"/>
        <w:rPr>
          <w:rFonts w:hint="eastAsia"/>
        </w:rPr>
      </w:pPr>
    </w:p>
    <w:p w14:paraId="0F817DB3">
      <w:pPr>
        <w:ind w:left="-5"/>
        <w:rPr>
          <w:rFonts w:hint="eastAsia"/>
        </w:rPr>
      </w:pPr>
      <w:r>
        <w:rPr>
          <w:rFonts w:hint="eastAsia"/>
        </w:rPr>
        <w:t>2. The number, is a third part of men.</w:t>
      </w:r>
    </w:p>
    <w:p w14:paraId="0F15FCFE">
      <w:pPr>
        <w:ind w:left="-5"/>
        <w:rPr>
          <w:rFonts w:hint="eastAsia"/>
        </w:rPr>
      </w:pPr>
      <w:r>
        <w:rPr>
          <w:rFonts w:hint="eastAsia"/>
        </w:rPr>
        <w:t>2. 数量，是人的三分之一。</w:t>
      </w:r>
    </w:p>
    <w:p w14:paraId="0FE80F2F">
      <w:pPr>
        <w:ind w:left="-5"/>
        <w:rPr>
          <w:rFonts w:hint="eastAsia"/>
        </w:rPr>
      </w:pPr>
    </w:p>
    <w:p w14:paraId="610BA91F">
      <w:pPr>
        <w:ind w:left="-5"/>
        <w:rPr>
          <w:rFonts w:hint="eastAsia"/>
        </w:rPr>
      </w:pPr>
      <w:r>
        <w:rPr>
          <w:rFonts w:hint="eastAsia"/>
        </w:rPr>
        <w:t>3. The time or continuance of their execution, is, for an hour and a day, &amp;c.</w:t>
      </w:r>
    </w:p>
    <w:p w14:paraId="28F22EDC">
      <w:pPr>
        <w:ind w:left="-5"/>
        <w:rPr>
          <w:rFonts w:hint="eastAsia"/>
        </w:rPr>
      </w:pPr>
      <w:r>
        <w:rPr>
          <w:rFonts w:hint="eastAsia"/>
        </w:rPr>
        <w:t>3. 他们执行的时间或持续，是一时一日，等等。</w:t>
      </w:r>
    </w:p>
    <w:p w14:paraId="7587D1D4">
      <w:pPr>
        <w:ind w:left="-5"/>
        <w:rPr>
          <w:rFonts w:hint="eastAsia"/>
        </w:rPr>
      </w:pPr>
    </w:p>
    <w:p w14:paraId="3CF0DFD9">
      <w:pPr>
        <w:ind w:left="-5"/>
        <w:rPr>
          <w:rFonts w:hint="eastAsia"/>
        </w:rPr>
      </w:pPr>
      <w:r>
        <w:rPr>
          <w:rFonts w:hint="eastAsia"/>
        </w:rPr>
        <w:t>To slay, is to be here understood properly to take away mens bodily lives: and therefore the expressions in this trumpet differ from what is in the former.</w:t>
      </w:r>
    </w:p>
    <w:p w14:paraId="0431997D">
      <w:pPr>
        <w:ind w:left="-5"/>
        <w:rPr>
          <w:rFonts w:hint="eastAsia"/>
        </w:rPr>
      </w:pPr>
      <w:r>
        <w:rPr>
          <w:rFonts w:hint="eastAsia"/>
        </w:rPr>
        <w:t>杀害，在这里应被恰当地理解为夺去人的肉体生命：因此这个号角中的表达方式与前者不同。</w:t>
      </w:r>
    </w:p>
    <w:p w14:paraId="69AE1E93">
      <w:pPr>
        <w:ind w:left="-5"/>
        <w:rPr>
          <w:rFonts w:hint="eastAsia"/>
        </w:rPr>
      </w:pPr>
    </w:p>
    <w:p w14:paraId="6C89E954">
      <w:pPr>
        <w:ind w:left="-5"/>
        <w:rPr>
          <w:rFonts w:hint="eastAsia"/>
        </w:rPr>
      </w:pPr>
      <w:r>
        <w:rPr>
          <w:rFonts w:hint="eastAsia"/>
        </w:rPr>
        <w:t>The event also here marked, (the third part was killed, vers. 18) doth confirm it.</w:t>
      </w:r>
    </w:p>
    <w:p w14:paraId="117A6B65">
      <w:pPr>
        <w:ind w:left="-5"/>
        <w:rPr>
          <w:rFonts w:hint="eastAsia"/>
        </w:rPr>
      </w:pPr>
      <w:r>
        <w:rPr>
          <w:rFonts w:hint="eastAsia"/>
        </w:rPr>
        <w:t>这里所标记的事件（三分之一被杀，第18节）也证实了这一点。</w:t>
      </w:r>
    </w:p>
    <w:p w14:paraId="563A4CCC">
      <w:pPr>
        <w:ind w:left="-5"/>
        <w:rPr>
          <w:rFonts w:hint="eastAsia"/>
        </w:rPr>
      </w:pPr>
    </w:p>
    <w:p w14:paraId="758CFC4A">
      <w:pPr>
        <w:ind w:left="-5"/>
        <w:rPr>
          <w:rFonts w:hint="eastAsia"/>
        </w:rPr>
      </w:pPr>
      <w:r>
        <w:rPr>
          <w:rFonts w:hint="eastAsia"/>
        </w:rPr>
        <w:t>Again by the third part of men is not to be understood any number definitely, nor any indefinit number of the world absolutely considered; but third part, or, a considerable number of the men living on this side the river Euphrates, from which formerly these executioners were restrained; now, being loosed, they are commissionated especially in respect of them; to wit, the ancient Roman Empire, now become Antichristian.</w:t>
      </w:r>
    </w:p>
    <w:p w14:paraId="4F28BC6E">
      <w:pPr>
        <w:ind w:left="-5"/>
        <w:rPr>
          <w:rFonts w:hint="eastAsia"/>
        </w:rPr>
      </w:pPr>
      <w:r>
        <w:rPr>
          <w:rFonts w:hint="eastAsia"/>
        </w:rPr>
        <w:t>再者，人的三分之一不应被理解为任何确定的数目，也不是绝对地考虑世界上的任何不确定数目；而是三分之一，或，居住在幼发拉底河这边相当数量的人，这些执行者先前被限制不得越过此河；现在，被释放了，他们特别地受委任针对他们；即，古罗马帝国，现在已变为敌基督的。</w:t>
      </w:r>
    </w:p>
    <w:p w14:paraId="37105C0A">
      <w:pPr>
        <w:ind w:left="-5"/>
        <w:rPr>
          <w:rFonts w:hint="eastAsia"/>
        </w:rPr>
      </w:pPr>
    </w:p>
    <w:p w14:paraId="36749400">
      <w:pPr>
        <w:ind w:left="-5"/>
        <w:rPr>
          <w:rFonts w:hint="eastAsia"/>
        </w:rPr>
      </w:pPr>
      <w:r>
        <w:rPr>
          <w:rFonts w:hint="eastAsia"/>
        </w:rPr>
        <w:t>3. The time, or continuance, is set down in four several words, an hour, a day, a month, and a year.</w:t>
      </w:r>
    </w:p>
    <w:p w14:paraId="568BABF7">
      <w:pPr>
        <w:ind w:left="-5"/>
        <w:rPr>
          <w:rFonts w:hint="eastAsia"/>
        </w:rPr>
      </w:pPr>
      <w:r>
        <w:rPr>
          <w:rFonts w:hint="eastAsia"/>
        </w:rPr>
        <w:t>3. 时间，或持续，用四个不同的词来表示，一时，一日，一月，一年。</w:t>
      </w:r>
    </w:p>
    <w:p w14:paraId="62F3EB90">
      <w:pPr>
        <w:ind w:left="-5"/>
        <w:rPr>
          <w:rFonts w:hint="eastAsia"/>
        </w:rPr>
      </w:pPr>
    </w:p>
    <w:p w14:paraId="7F549501">
      <w:pPr>
        <w:ind w:left="-5"/>
        <w:rPr>
          <w:rFonts w:hint="eastAsia"/>
        </w:rPr>
      </w:pPr>
      <w:r>
        <w:rPr>
          <w:rFonts w:hint="eastAsia"/>
        </w:rPr>
        <w:t>We conceive it not safe to apply it to a day, or an hour of any definite time: (which we would rather reverence than follow in the practice of others.)</w:t>
      </w:r>
    </w:p>
    <w:p w14:paraId="528CF5CB">
      <w:pPr>
        <w:ind w:left="-5"/>
        <w:rPr>
          <w:rFonts w:hint="eastAsia"/>
        </w:rPr>
      </w:pPr>
      <w:r>
        <w:rPr>
          <w:rFonts w:hint="eastAsia"/>
        </w:rPr>
        <w:t>我们认为将其应用于任何确定时间的一日或一时是不稳妥的：（我们宁愿敬畏而非效法他人的做法。）</w:t>
      </w:r>
    </w:p>
    <w:p w14:paraId="45E99732">
      <w:pPr>
        <w:ind w:left="-5"/>
        <w:rPr>
          <w:rFonts w:hint="eastAsia"/>
        </w:rPr>
      </w:pPr>
    </w:p>
    <w:p w14:paraId="094ADCBE">
      <w:pPr>
        <w:ind w:left="-5"/>
        <w:rPr>
          <w:rFonts w:hint="eastAsia"/>
        </w:rPr>
      </w:pPr>
      <w:r>
        <w:rPr>
          <w:rFonts w:hint="eastAsia"/>
        </w:rPr>
        <w:t>But we understand here a definite time bounded and limited of God for the prevailing of this plague, as there was set down a time to the locusts under the former trumpet.</w:t>
      </w:r>
    </w:p>
    <w:p w14:paraId="7D97E6EB">
      <w:pPr>
        <w:ind w:left="-5"/>
        <w:rPr>
          <w:rFonts w:hint="eastAsia"/>
        </w:rPr>
      </w:pPr>
      <w:r>
        <w:rPr>
          <w:rFonts w:hint="eastAsia"/>
        </w:rPr>
        <w:t>但我们在这里理解为一个由上帝限定的确定时间，为这场灾祸的盛行而定，就像在前一个号角下为蝗虫定下了一个时间一样。</w:t>
      </w:r>
    </w:p>
    <w:p w14:paraId="4FB7BF9F">
      <w:pPr>
        <w:ind w:left="-5"/>
        <w:rPr>
          <w:rFonts w:hint="eastAsia"/>
        </w:rPr>
      </w:pPr>
    </w:p>
    <w:p w14:paraId="740A5990">
      <w:pPr>
        <w:ind w:left="-5"/>
        <w:rPr>
          <w:rFonts w:hint="eastAsia"/>
        </w:rPr>
      </w:pPr>
      <w:r>
        <w:rPr>
          <w:rFonts w:hint="eastAsia"/>
        </w:rPr>
        <w:t>We conceive the words are multiplyed, hour, day, and month, and year, to set out, 1. Gods particular determining and bounding of that plague in its continuance, to a year, month, day and hour, according to the phrase, Num.</w:t>
      </w:r>
    </w:p>
    <w:p w14:paraId="603D7E3E">
      <w:pPr>
        <w:ind w:left="-5"/>
        <w:rPr>
          <w:rFonts w:hint="eastAsia"/>
        </w:rPr>
      </w:pPr>
      <w:r>
        <w:rPr>
          <w:rFonts w:hint="eastAsia"/>
        </w:rPr>
        <w:t>我们认为，时、日、月、年这些词被重复使用，是为了表明，1. 上帝对那场灾祸的持续时间作了具体的决定和限定，精确到一年、一月、一日和一时，根据民数记9:22的说法。</w:t>
      </w:r>
    </w:p>
    <w:p w14:paraId="7DAA554F">
      <w:pPr>
        <w:ind w:left="-5"/>
        <w:rPr>
          <w:rFonts w:hint="eastAsia"/>
        </w:rPr>
      </w:pPr>
    </w:p>
    <w:p w14:paraId="33772A9B">
      <w:pPr>
        <w:ind w:left="-5"/>
        <w:rPr>
          <w:rFonts w:hint="eastAsia"/>
        </w:rPr>
      </w:pPr>
      <w:r>
        <w:rPr>
          <w:rFonts w:hint="eastAsia"/>
        </w:rPr>
        <w:t>9:22 whether it was two dayes, or a month, or a year, &amp;c. which is there used o shew the absolute dependance the Israelits had upon God in their marchings and sojournings, whether for time long or short: so shall it be here, the time for which they are prepared, is particularly appointed.</w:t>
      </w:r>
    </w:p>
    <w:p w14:paraId="14745713">
      <w:pPr>
        <w:ind w:left="-5"/>
        <w:rPr>
          <w:rFonts w:hint="eastAsia"/>
        </w:rPr>
      </w:pPr>
      <w:r>
        <w:rPr>
          <w:rFonts w:hint="eastAsia"/>
        </w:rPr>
        <w:t>那里用这句话来表明以色列人在行军和寄居时对上帝的绝对依赖，无论是时间长短：这里也是如此，他们被预备的时间，是特别指定的。</w:t>
      </w:r>
    </w:p>
    <w:p w14:paraId="52C5F389">
      <w:pPr>
        <w:ind w:left="-5"/>
        <w:rPr>
          <w:rFonts w:hint="eastAsia"/>
        </w:rPr>
      </w:pPr>
    </w:p>
    <w:p w14:paraId="722940B9">
      <w:pPr>
        <w:ind w:left="-5"/>
        <w:rPr>
          <w:rFonts w:hint="eastAsia"/>
        </w:rPr>
      </w:pPr>
      <w:r>
        <w:rPr>
          <w:rFonts w:hint="eastAsia"/>
        </w:rPr>
        <w:t>2. They are said to be prepared for such a time, differently expressed, to shew, that in diverse respects their continuance should be both for a short time, as of an hour or day; and also of a long time, as of a month and year.</w:t>
      </w:r>
    </w:p>
    <w:p w14:paraId="34393886">
      <w:pPr>
        <w:ind w:left="-5"/>
        <w:rPr>
          <w:rFonts w:hint="eastAsia"/>
        </w:rPr>
      </w:pPr>
      <w:r>
        <w:rPr>
          <w:rFonts w:hint="eastAsia"/>
        </w:rPr>
        <w:t>2. 他们被说成是为这样一个以不同方式表达的时间而预备的，为要表明，在不同方面，他们的持续时间既可以是短的，如一时或一日；也可以是长的，如一月或一年。</w:t>
      </w:r>
    </w:p>
    <w:p w14:paraId="2893E9B7">
      <w:pPr>
        <w:ind w:left="-5"/>
        <w:rPr>
          <w:rFonts w:hint="eastAsia"/>
        </w:rPr>
      </w:pPr>
    </w:p>
    <w:p w14:paraId="22A25768">
      <w:pPr>
        <w:ind w:left="-5"/>
        <w:rPr>
          <w:rFonts w:hint="eastAsia"/>
        </w:rPr>
      </w:pPr>
      <w:r>
        <w:rPr>
          <w:rFonts w:hint="eastAsia"/>
        </w:rPr>
        <w:t>3. To shew their alacrity to use the opportunity and liberty given them carefully; so that after the removing of restraints, they should not miss one hour or day in executing their commission, and should prosecute it vigorously, till the year or longest period of their continuance should be finished.</w:t>
      </w:r>
    </w:p>
    <w:p w14:paraId="19F54A9A">
      <w:pPr>
        <w:ind w:left="-5"/>
        <w:rPr>
          <w:rFonts w:hint="eastAsia"/>
        </w:rPr>
      </w:pPr>
      <w:r>
        <w:rPr>
          <w:rFonts w:hint="eastAsia"/>
        </w:rPr>
        <w:t>3. 为要表明他们热切地、小心地使用赐给他们的机会和自由；以致于在限制被移除后，他们在执行他们的委任时，不会错过一时或一日，并且会积极地推行，直到一年或他们持续的最长时期结束。</w:t>
      </w:r>
    </w:p>
    <w:p w14:paraId="290F42B3">
      <w:pPr>
        <w:ind w:left="-5"/>
        <w:rPr>
          <w:rFonts w:hint="eastAsia"/>
        </w:rPr>
      </w:pPr>
    </w:p>
    <w:p w14:paraId="5F69D845">
      <w:pPr>
        <w:ind w:left="-5"/>
        <w:rPr>
          <w:rFonts w:hint="eastAsia"/>
        </w:rPr>
      </w:pPr>
      <w:r>
        <w:rPr>
          <w:rFonts w:hint="eastAsia"/>
        </w:rPr>
        <w:t>Thus may they be said to be prepared, &amp;c.</w:t>
      </w:r>
    </w:p>
    <w:p w14:paraId="509D0B19">
      <w:pPr>
        <w:ind w:left="-5"/>
        <w:rPr>
          <w:rFonts w:hint="eastAsia"/>
        </w:rPr>
      </w:pPr>
      <w:r>
        <w:rPr>
          <w:rFonts w:hint="eastAsia"/>
        </w:rPr>
        <w:t>因此，他们可以说被预备好了，等等。</w:t>
      </w:r>
    </w:p>
    <w:p w14:paraId="039E84B5">
      <w:pPr>
        <w:ind w:left="-5"/>
        <w:rPr>
          <w:rFonts w:hint="eastAsia"/>
        </w:rPr>
      </w:pPr>
    </w:p>
    <w:p w14:paraId="603E2981">
      <w:pPr>
        <w:ind w:left="-5"/>
        <w:rPr>
          <w:rFonts w:hint="eastAsia"/>
        </w:rPr>
      </w:pPr>
      <w:r>
        <w:rPr>
          <w:rFonts w:hint="eastAsia"/>
        </w:rPr>
        <w:t>Fourthly, we come to the executioners themselves, and the execution which followed.</w:t>
      </w:r>
    </w:p>
    <w:p w14:paraId="55E2A1B8">
      <w:pPr>
        <w:ind w:left="-5"/>
        <w:rPr>
          <w:rFonts w:hint="eastAsia"/>
        </w:rPr>
      </w:pPr>
      <w:r>
        <w:rPr>
          <w:rFonts w:hint="eastAsia"/>
        </w:rPr>
        <w:t>第四，我们来到执行者本身，以及随之而来的执行。</w:t>
      </w:r>
    </w:p>
    <w:p w14:paraId="1F578D77">
      <w:pPr>
        <w:ind w:left="-5"/>
        <w:rPr>
          <w:rFonts w:hint="eastAsia"/>
        </w:rPr>
      </w:pPr>
    </w:p>
    <w:p w14:paraId="6940E68F">
      <w:pPr>
        <w:ind w:left="-5"/>
        <w:rPr>
          <w:rFonts w:hint="eastAsia"/>
        </w:rPr>
      </w:pPr>
      <w:r>
        <w:rPr>
          <w:rFonts w:hint="eastAsia"/>
        </w:rPr>
        <w:t>They are described more particularly, 1. From their number and nature, vers. 16.</w:t>
      </w:r>
    </w:p>
    <w:p w14:paraId="5D66282B">
      <w:pPr>
        <w:ind w:left="-5"/>
        <w:rPr>
          <w:rFonts w:hint="eastAsia"/>
        </w:rPr>
      </w:pPr>
      <w:r>
        <w:rPr>
          <w:rFonts w:hint="eastAsia"/>
        </w:rPr>
        <w:t>他们被更具体地描述，1. 从他们的数目和性质，第16节。</w:t>
      </w:r>
    </w:p>
    <w:p w14:paraId="37F3BD8E">
      <w:pPr>
        <w:ind w:left="-5"/>
        <w:rPr>
          <w:rFonts w:hint="eastAsia"/>
        </w:rPr>
      </w:pPr>
    </w:p>
    <w:p w14:paraId="6C6485EC">
      <w:pPr>
        <w:ind w:left="-5"/>
        <w:rPr>
          <w:rFonts w:hint="eastAsia"/>
        </w:rPr>
      </w:pPr>
      <w:r>
        <w:rPr>
          <w:rFonts w:hint="eastAsia"/>
        </w:rPr>
        <w:t>The army, is, of horsmen; and the number, is, Two hundred thousand thousand.</w:t>
      </w:r>
    </w:p>
    <w:p w14:paraId="3CF24871">
      <w:pPr>
        <w:ind w:left="-5"/>
        <w:rPr>
          <w:rFonts w:hint="eastAsia"/>
        </w:rPr>
      </w:pPr>
      <w:r>
        <w:rPr>
          <w:rFonts w:hint="eastAsia"/>
        </w:rPr>
        <w:t>军队，是马兵；数目，是二万万。</w:t>
      </w:r>
    </w:p>
    <w:p w14:paraId="2794F71F">
      <w:pPr>
        <w:ind w:left="-5"/>
        <w:rPr>
          <w:rFonts w:hint="eastAsia"/>
        </w:rPr>
      </w:pPr>
    </w:p>
    <w:p w14:paraId="38A3B062">
      <w:pPr>
        <w:ind w:left="-5"/>
        <w:rPr>
          <w:rFonts w:hint="eastAsia"/>
        </w:rPr>
      </w:pPr>
      <w:r>
        <w:rPr>
          <w:rFonts w:hint="eastAsia"/>
        </w:rPr>
        <w:t>That which is added, and I heard the number of them, is to shew, that John invented not this number, but that he had it plainly revealed to him.</w:t>
      </w:r>
    </w:p>
    <w:p w14:paraId="587F85CA">
      <w:pPr>
        <w:ind w:left="-5"/>
        <w:rPr>
          <w:rFonts w:hint="eastAsia"/>
        </w:rPr>
      </w:pPr>
      <w:r>
        <w:rPr>
          <w:rFonts w:hint="eastAsia"/>
        </w:rPr>
        <w:t>所加上的，“我听见他们的数目”，是为了表明，约翰并非凭空捏造这个数目，而是这数目被清楚地启示给了他。</w:t>
      </w:r>
    </w:p>
    <w:p w14:paraId="4CF83968">
      <w:pPr>
        <w:ind w:left="-5"/>
        <w:rPr>
          <w:rFonts w:hint="eastAsia"/>
        </w:rPr>
      </w:pPr>
    </w:p>
    <w:p w14:paraId="42AD0198">
      <w:pPr>
        <w:ind w:left="-5"/>
        <w:rPr>
          <w:rFonts w:hint="eastAsia"/>
        </w:rPr>
      </w:pPr>
      <w:r>
        <w:rPr>
          <w:rFonts w:hint="eastAsia"/>
        </w:rPr>
        <w:t>They are called horsemen, partly, to shew the swiftness and celerity of their success; partly, to shew they were such a people as abounded with such warriours.</w:t>
      </w:r>
    </w:p>
    <w:p w14:paraId="4FFAA670">
      <w:pPr>
        <w:ind w:left="-5"/>
        <w:rPr>
          <w:rFonts w:hint="eastAsia"/>
        </w:rPr>
      </w:pPr>
      <w:r>
        <w:rPr>
          <w:rFonts w:hint="eastAsia"/>
        </w:rPr>
        <w:t>他们被称为马兵，部分是为了显示他们成功的迅速和敏捷；部分是为了显示他们是这样一个民族，拥有大量的这类战士。</w:t>
      </w:r>
    </w:p>
    <w:p w14:paraId="1DDAC0E2">
      <w:pPr>
        <w:ind w:left="-5"/>
        <w:rPr>
          <w:rFonts w:hint="eastAsia"/>
        </w:rPr>
      </w:pPr>
    </w:p>
    <w:p w14:paraId="7395BC57">
      <w:pPr>
        <w:ind w:left="-5"/>
        <w:rPr>
          <w:rFonts w:hint="eastAsia"/>
        </w:rPr>
      </w:pPr>
      <w:r>
        <w:rPr>
          <w:rFonts w:hint="eastAsia"/>
        </w:rPr>
        <w:t>The number we conceive (more than the time) is not definitely to be stuck to; but signifieth an exceeding great number.</w:t>
      </w:r>
    </w:p>
    <w:p w14:paraId="4792DF80">
      <w:pPr>
        <w:ind w:left="-5"/>
        <w:rPr>
          <w:rFonts w:hint="eastAsia"/>
        </w:rPr>
      </w:pPr>
      <w:r>
        <w:rPr>
          <w:rFonts w:hint="eastAsia"/>
        </w:rPr>
        <w:t>我们认为，这个数目（比时间更甚）不应被死板地确定；而是象征着一个极大的数目。</w:t>
      </w:r>
    </w:p>
    <w:p w14:paraId="300F089A">
      <w:pPr>
        <w:ind w:left="-5"/>
        <w:rPr>
          <w:rFonts w:hint="eastAsia"/>
        </w:rPr>
      </w:pPr>
    </w:p>
    <w:p w14:paraId="68D77634">
      <w:pPr>
        <w:ind w:left="-5"/>
        <w:rPr>
          <w:rFonts w:hint="eastAsia"/>
        </w:rPr>
      </w:pPr>
      <w:r>
        <w:rPr>
          <w:rFonts w:hint="eastAsia"/>
        </w:rPr>
        <w:t>Both these agree well to the Turks, who have led the greatest Armies in Europe, especially of horsemen, and made the swiftest progress after their invasion, which hath been of a long time heard of, much more numerous than ever the christians were able to oppose unto them.</w:t>
      </w:r>
    </w:p>
    <w:p w14:paraId="6CC3139B">
      <w:pPr>
        <w:ind w:left="-5"/>
        <w:rPr>
          <w:rFonts w:hint="eastAsia"/>
        </w:rPr>
      </w:pPr>
      <w:r>
        <w:rPr>
          <w:rFonts w:hint="eastAsia"/>
        </w:rPr>
        <w:t>这两点都很符合土耳其人，他们曾率领欧洲最大的军队，特别是马兵，并在入侵后取得了长久以来所听闻的最快进展，其数量远超过基督徒所能抵抗的。</w:t>
      </w:r>
    </w:p>
    <w:p w14:paraId="4D651373">
      <w:pPr>
        <w:ind w:left="-5"/>
        <w:rPr>
          <w:rFonts w:hint="eastAsia"/>
        </w:rPr>
      </w:pPr>
    </w:p>
    <w:p w14:paraId="30EE349D">
      <w:pPr>
        <w:ind w:left="-5"/>
        <w:rPr>
          <w:rFonts w:hint="eastAsia"/>
        </w:rPr>
      </w:pPr>
      <w:r>
        <w:rPr>
          <w:rFonts w:hint="eastAsia"/>
        </w:rPr>
        <w:t>The riders with their defensive armour, and the nature of the horses (and, it is like, their offensive arms) are described, vers. 17.</w:t>
      </w:r>
    </w:p>
    <w:p w14:paraId="1FA31083">
      <w:pPr>
        <w:ind w:left="-5"/>
        <w:rPr>
          <w:rFonts w:hint="eastAsia"/>
        </w:rPr>
      </w:pPr>
      <w:r>
        <w:rPr>
          <w:rFonts w:hint="eastAsia"/>
        </w:rPr>
        <w:t>骑马的，连同他们的防御盔甲，以及马的性质（很可能，还有他们的攻击武器）在第17节被描述。</w:t>
      </w:r>
    </w:p>
    <w:p w14:paraId="5F0EA64B">
      <w:pPr>
        <w:ind w:left="-5"/>
        <w:rPr>
          <w:rFonts w:hint="eastAsia"/>
        </w:rPr>
      </w:pPr>
    </w:p>
    <w:p w14:paraId="596A0382">
      <w:pPr>
        <w:ind w:left="-5"/>
        <w:rPr>
          <w:rFonts w:hint="eastAsia"/>
        </w:rPr>
      </w:pPr>
      <w:r>
        <w:rPr>
          <w:rFonts w:hint="eastAsia"/>
        </w:rPr>
        <w:t>They had breast-plates of fire and of jacinct and brimston.</w:t>
      </w:r>
    </w:p>
    <w:p w14:paraId="65B57FAB">
      <w:pPr>
        <w:ind w:left="-5"/>
        <w:rPr>
          <w:rFonts w:hint="eastAsia"/>
        </w:rPr>
      </w:pPr>
      <w:r>
        <w:rPr>
          <w:rFonts w:hint="eastAsia"/>
        </w:rPr>
        <w:t>他们有胸甲如火，并如紫玛瑙，并如硫磺。</w:t>
      </w:r>
    </w:p>
    <w:p w14:paraId="12BF2E1F">
      <w:pPr>
        <w:ind w:left="-5"/>
        <w:rPr>
          <w:rFonts w:hint="eastAsia"/>
        </w:rPr>
      </w:pPr>
    </w:p>
    <w:p w14:paraId="29FA62BF">
      <w:pPr>
        <w:ind w:left="-5"/>
        <w:rPr>
          <w:rFonts w:hint="eastAsia"/>
        </w:rPr>
      </w:pPr>
      <w:r>
        <w:rPr>
          <w:rFonts w:hint="eastAsia"/>
        </w:rPr>
        <w:t>Breast-plates use not to be made of such matter.</w:t>
      </w:r>
    </w:p>
    <w:p w14:paraId="3739BA96">
      <w:pPr>
        <w:ind w:left="-5"/>
        <w:rPr>
          <w:rFonts w:hint="eastAsia"/>
        </w:rPr>
      </w:pPr>
      <w:r>
        <w:rPr>
          <w:rFonts w:hint="eastAsia"/>
        </w:rPr>
        <w:t>胸甲通常不是用这种材料制成的。</w:t>
      </w:r>
    </w:p>
    <w:p w14:paraId="19169B85">
      <w:pPr>
        <w:ind w:left="-5"/>
        <w:rPr>
          <w:rFonts w:hint="eastAsia"/>
        </w:rPr>
      </w:pPr>
    </w:p>
    <w:p w14:paraId="683D7D14">
      <w:pPr>
        <w:ind w:left="-5"/>
        <w:rPr>
          <w:rFonts w:hint="eastAsia"/>
        </w:rPr>
      </w:pPr>
      <w:r>
        <w:rPr>
          <w:rFonts w:hint="eastAsia"/>
        </w:rPr>
        <w:t>We conceive the meaning is, they shall be terrible, dreadful and destructive, as fire, brimstone, &amp;c. which, working terrour on these whom they invade, shall occasion such security to themselves from the hurt of any, as if they were fully armed, and also richly, which we conceive to be understood by jacinct.</w:t>
      </w:r>
    </w:p>
    <w:p w14:paraId="57FBD5BE">
      <w:pPr>
        <w:ind w:left="-5"/>
        <w:rPr>
          <w:rFonts w:hint="eastAsia"/>
        </w:rPr>
      </w:pPr>
      <w:r>
        <w:rPr>
          <w:rFonts w:hint="eastAsia"/>
        </w:rPr>
        <w:t>我们认为其意是，他们将是可怕的、骇人的和毁灭性的，如火、硫磺等，这对他们所侵略的人产生恐惧，将给他们自己带来免受任何人伤害的保障，仿佛他们装备齐全，并且华丽，我们认为这由紫玛瑙所理解。</w:t>
      </w:r>
    </w:p>
    <w:p w14:paraId="636B6583">
      <w:pPr>
        <w:ind w:left="-5"/>
        <w:rPr>
          <w:rFonts w:hint="eastAsia"/>
        </w:rPr>
      </w:pPr>
    </w:p>
    <w:p w14:paraId="19673365">
      <w:pPr>
        <w:ind w:left="-5"/>
        <w:rPr>
          <w:rFonts w:hint="eastAsia"/>
        </w:rPr>
      </w:pPr>
      <w:r>
        <w:rPr>
          <w:rFonts w:hint="eastAsia"/>
        </w:rPr>
        <w:t>Their offensive arms, or their offending power, are set our by two expressions.</w:t>
      </w:r>
    </w:p>
    <w:p w14:paraId="59CD0F92">
      <w:pPr>
        <w:ind w:left="-5"/>
        <w:rPr>
          <w:rFonts w:hint="eastAsia"/>
        </w:rPr>
      </w:pPr>
      <w:r>
        <w:rPr>
          <w:rFonts w:hint="eastAsia"/>
        </w:rPr>
        <w:t>他们的攻击武器，或他们的攻击能力，通过两种表达方式阐明。</w:t>
      </w:r>
    </w:p>
    <w:p w14:paraId="484EF1DA">
      <w:pPr>
        <w:ind w:left="-5"/>
        <w:rPr>
          <w:rFonts w:hint="eastAsia"/>
        </w:rPr>
      </w:pPr>
    </w:p>
    <w:p w14:paraId="66291C8F">
      <w:pPr>
        <w:ind w:left="-5"/>
        <w:rPr>
          <w:rFonts w:hint="eastAsia"/>
        </w:rPr>
      </w:pPr>
      <w:r>
        <w:rPr>
          <w:rFonts w:hint="eastAsia"/>
        </w:rPr>
        <w:t>1. The heads of the horses were as the heads of lyons, that is, bold, fierce and destroying, and that professedly without any colour or pretext, such as the locusts had.</w:t>
      </w:r>
    </w:p>
    <w:p w14:paraId="13E21F57">
      <w:pPr>
        <w:ind w:left="-5"/>
        <w:rPr>
          <w:rFonts w:hint="eastAsia"/>
        </w:rPr>
      </w:pPr>
      <w:r>
        <w:rPr>
          <w:rFonts w:hint="eastAsia"/>
        </w:rPr>
        <w:t>1. 马的头好像狮子的头，也就是说，大胆、凶猛和毁灭性，并且是公然的，没有任何借口或伪装，不像蝗虫那样。</w:t>
      </w:r>
    </w:p>
    <w:p w14:paraId="2D341023">
      <w:pPr>
        <w:ind w:left="-5"/>
        <w:rPr>
          <w:rFonts w:hint="eastAsia"/>
        </w:rPr>
      </w:pPr>
    </w:p>
    <w:p w14:paraId="4E716B34">
      <w:pPr>
        <w:ind w:left="-5"/>
        <w:rPr>
          <w:rFonts w:hint="eastAsia"/>
        </w:rPr>
      </w:pPr>
      <w:r>
        <w:rPr>
          <w:rFonts w:hint="eastAsia"/>
        </w:rPr>
        <w:t>2. Out of their mouths is said to issue fire and brimstone: whereby it would seem, their wasting and cruel way of proceeding is set forth.</w:t>
      </w:r>
    </w:p>
    <w:p w14:paraId="598D23ED">
      <w:pPr>
        <w:ind w:left="-5"/>
        <w:rPr>
          <w:rFonts w:hint="eastAsia"/>
        </w:rPr>
      </w:pPr>
      <w:r>
        <w:rPr>
          <w:rFonts w:hint="eastAsia"/>
        </w:rPr>
        <w:t>2. 据说从他们口中喷出火和硫磺：借此，似乎阐明了他们毁灭性和残忍的行事方式。</w:t>
      </w:r>
    </w:p>
    <w:p w14:paraId="19F55FFC">
      <w:pPr>
        <w:ind w:left="-5"/>
        <w:rPr>
          <w:rFonts w:hint="eastAsia"/>
        </w:rPr>
      </w:pPr>
    </w:p>
    <w:p w14:paraId="7E76DA4B">
      <w:pPr>
        <w:ind w:left="-5"/>
        <w:rPr>
          <w:rFonts w:hint="eastAsia"/>
        </w:rPr>
      </w:pPr>
      <w:r>
        <w:rPr>
          <w:rFonts w:hint="eastAsia"/>
        </w:rPr>
        <w:t>Some also think it doth relate to the use of Cannon, Musket, and Pistol: For these two are certain.</w:t>
      </w:r>
    </w:p>
    <w:p w14:paraId="32A1F100">
      <w:pPr>
        <w:ind w:left="-5"/>
        <w:rPr>
          <w:rFonts w:hint="eastAsia"/>
        </w:rPr>
      </w:pPr>
      <w:r>
        <w:rPr>
          <w:rFonts w:hint="eastAsia"/>
        </w:rPr>
        <w:t>有些人也认为这与大炮、火枪和手枪的使用有关：因为这两点是肯定的。</w:t>
      </w:r>
    </w:p>
    <w:p w14:paraId="422BF185">
      <w:pPr>
        <w:ind w:left="-5"/>
        <w:rPr>
          <w:rFonts w:hint="eastAsia"/>
        </w:rPr>
      </w:pPr>
    </w:p>
    <w:p w14:paraId="67125939">
      <w:pPr>
        <w:ind w:left="-5"/>
        <w:rPr>
          <w:rFonts w:hint="eastAsia"/>
        </w:rPr>
      </w:pPr>
      <w:r>
        <w:rPr>
          <w:rFonts w:hint="eastAsia"/>
        </w:rPr>
        <w:t>1. That the use of these weapons was found out, much about this time.</w:t>
      </w:r>
    </w:p>
    <w:p w14:paraId="33C23CCE">
      <w:pPr>
        <w:ind w:left="-5"/>
        <w:rPr>
          <w:rFonts w:hint="eastAsia"/>
        </w:rPr>
      </w:pPr>
      <w:r>
        <w:rPr>
          <w:rFonts w:hint="eastAsia"/>
        </w:rPr>
        <w:t>1. 这些武器的使用大约是在这个时候被发现的。</w:t>
      </w:r>
    </w:p>
    <w:p w14:paraId="62114C44">
      <w:pPr>
        <w:ind w:left="-5"/>
        <w:rPr>
          <w:rFonts w:hint="eastAsia"/>
        </w:rPr>
      </w:pPr>
    </w:p>
    <w:p w14:paraId="0A73C325">
      <w:pPr>
        <w:ind w:left="-5"/>
        <w:rPr>
          <w:rFonts w:hint="eastAsia"/>
        </w:rPr>
      </w:pPr>
      <w:r>
        <w:rPr>
          <w:rFonts w:hint="eastAsia"/>
        </w:rPr>
        <w:t>2. There was never such abundance of them, and of such hudge greatness, as was used by them in their Europian expeditions.</w:t>
      </w:r>
    </w:p>
    <w:p w14:paraId="74E9627F">
      <w:pPr>
        <w:ind w:left="-5"/>
        <w:rPr>
          <w:rFonts w:hint="eastAsia"/>
        </w:rPr>
      </w:pPr>
      <w:r>
        <w:rPr>
          <w:rFonts w:hint="eastAsia"/>
        </w:rPr>
        <w:t>2. 在他们欧洲的远征中，从未有过如此大量和如此巨大的这些武器被使用。</w:t>
      </w:r>
    </w:p>
    <w:p w14:paraId="7F0D1DB5">
      <w:pPr>
        <w:ind w:left="-5"/>
        <w:rPr>
          <w:rFonts w:hint="eastAsia"/>
        </w:rPr>
      </w:pPr>
    </w:p>
    <w:p w14:paraId="37A6311C">
      <w:pPr>
        <w:ind w:left="-5"/>
        <w:rPr>
          <w:rFonts w:hint="eastAsia"/>
        </w:rPr>
      </w:pPr>
      <w:r>
        <w:rPr>
          <w:rFonts w:hint="eastAsia"/>
        </w:rPr>
        <w:t>In the 18. Verse, The event of the execution is marked to be answerable to their Commission; By these three was the third part of men killed: This is to be understood properly, as vers. 15.</w:t>
      </w:r>
    </w:p>
    <w:p w14:paraId="52DB4232">
      <w:pPr>
        <w:ind w:left="-5"/>
        <w:rPr>
          <w:rFonts w:hint="eastAsia"/>
        </w:rPr>
      </w:pPr>
      <w:r>
        <w:rPr>
          <w:rFonts w:hint="eastAsia"/>
        </w:rPr>
        <w:t>在第18节，执行的结果被标记为与其委任相符；人的三分之一被这三样所杀：这应被恰当地理解，如第15节。</w:t>
      </w:r>
    </w:p>
    <w:p w14:paraId="0ECDE763">
      <w:pPr>
        <w:ind w:left="-5"/>
        <w:rPr>
          <w:rFonts w:hint="eastAsia"/>
        </w:rPr>
      </w:pPr>
    </w:p>
    <w:p w14:paraId="42E231B8">
      <w:pPr>
        <w:ind w:left="-5"/>
        <w:rPr>
          <w:rFonts w:hint="eastAsia"/>
        </w:rPr>
      </w:pPr>
      <w:r>
        <w:rPr>
          <w:rFonts w:hint="eastAsia"/>
        </w:rPr>
        <w:t>It is marked, to shew, that there is no threatning or prediction of Gods, but is exactly fulfilled, and no Commission of His, but it is fully executed.</w:t>
      </w:r>
    </w:p>
    <w:p w14:paraId="719F5C05">
      <w:pPr>
        <w:ind w:left="-5"/>
        <w:rPr>
          <w:rFonts w:hint="eastAsia"/>
        </w:rPr>
      </w:pPr>
      <w:r>
        <w:rPr>
          <w:rFonts w:hint="eastAsia"/>
        </w:rPr>
        <w:t>它被标记，为要表明，上帝的威胁或预言没有不精确应验的，祂的委任没有不完全执行的。</w:t>
      </w:r>
    </w:p>
    <w:p w14:paraId="2B72D7DB">
      <w:pPr>
        <w:ind w:left="-5"/>
        <w:rPr>
          <w:rFonts w:hint="eastAsia"/>
        </w:rPr>
      </w:pPr>
    </w:p>
    <w:p w14:paraId="43C5C9CD">
      <w:pPr>
        <w:ind w:left="-5"/>
        <w:rPr>
          <w:rFonts w:hint="eastAsia"/>
        </w:rPr>
      </w:pPr>
      <w:r>
        <w:rPr>
          <w:rFonts w:hint="eastAsia"/>
        </w:rPr>
        <w:t>In the application of this, the speedy, terrible and great overthrow of Asia the less, the coast of Africk, and a great part of Europe, being destroyed and overrun by the Turks, are sufficient evidences of the truth of this.</w:t>
      </w:r>
    </w:p>
    <w:p w14:paraId="222EC88E">
      <w:pPr>
        <w:ind w:left="-5"/>
        <w:rPr>
          <w:rFonts w:hint="eastAsia"/>
        </w:rPr>
      </w:pPr>
      <w:r>
        <w:rPr>
          <w:rFonts w:hint="eastAsia"/>
        </w:rPr>
        <w:t>在应用这一点时，小亚细亚、非洲沿岸和欧洲大部分地区被土耳其人迅速、可怕和大规模地摧毁和蹂躏，是此真理的充分证据。</w:t>
      </w:r>
    </w:p>
    <w:p w14:paraId="3FEB120E">
      <w:pPr>
        <w:ind w:left="-5"/>
        <w:rPr>
          <w:rFonts w:hint="eastAsia"/>
        </w:rPr>
      </w:pPr>
    </w:p>
    <w:p w14:paraId="74357860">
      <w:pPr>
        <w:ind w:left="-5"/>
        <w:rPr>
          <w:rFonts w:hint="eastAsia"/>
        </w:rPr>
      </w:pPr>
      <w:r>
        <w:rPr>
          <w:rFonts w:hint="eastAsia"/>
        </w:rPr>
        <w:t>Beside the cruel murther committed by the Saracens in Italy, France, Spain, where yet it pleased the Lord to keep them from settling.</w:t>
      </w:r>
    </w:p>
    <w:p w14:paraId="094FDC5E">
      <w:pPr>
        <w:ind w:left="-5"/>
        <w:rPr>
          <w:rFonts w:hint="eastAsia"/>
        </w:rPr>
      </w:pPr>
      <w:r>
        <w:rPr>
          <w:rFonts w:hint="eastAsia"/>
        </w:rPr>
        <w:t>此外，撒拉逊人在意大利、法国、西班牙所犯的残忍谋杀，主却乐意保守他们不至在那里定居。</w:t>
      </w:r>
    </w:p>
    <w:p w14:paraId="1C93ACC3">
      <w:pPr>
        <w:ind w:left="-5"/>
        <w:rPr>
          <w:rFonts w:hint="eastAsia"/>
        </w:rPr>
      </w:pPr>
    </w:p>
    <w:p w14:paraId="31272727">
      <w:pPr>
        <w:ind w:left="-5"/>
        <w:rPr>
          <w:rFonts w:hint="eastAsia"/>
        </w:rPr>
      </w:pPr>
      <w:r>
        <w:rPr>
          <w:rFonts w:hint="eastAsia"/>
        </w:rPr>
        <w:t>Verse 19. Their manner of hurting is more particularly explained, 1. By a double mean whereby they hurt; Their power is in their mouth and in their tails.</w:t>
      </w:r>
    </w:p>
    <w:p w14:paraId="264092FB">
      <w:pPr>
        <w:ind w:left="-5"/>
        <w:rPr>
          <w:rFonts w:hint="eastAsia"/>
        </w:rPr>
      </w:pPr>
      <w:r>
        <w:rPr>
          <w:rFonts w:hint="eastAsia"/>
        </w:rPr>
        <w:t>第19节。他们伤害的方式被更具体地解释，1. 通过两种伤害的方式；他们的权柄在他们的口里和他们的尾巴里。</w:t>
      </w:r>
    </w:p>
    <w:p w14:paraId="2D59CFC9">
      <w:pPr>
        <w:ind w:left="-5"/>
        <w:rPr>
          <w:rFonts w:hint="eastAsia"/>
        </w:rPr>
      </w:pPr>
    </w:p>
    <w:p w14:paraId="73287E88">
      <w:pPr>
        <w:ind w:left="-5"/>
        <w:rPr>
          <w:rFonts w:hint="eastAsia"/>
        </w:rPr>
      </w:pPr>
      <w:r>
        <w:rPr>
          <w:rFonts w:hint="eastAsia"/>
        </w:rPr>
        <w:t>By mouth is understood their open violence against the body.</w:t>
      </w:r>
    </w:p>
    <w:p w14:paraId="60F9B89F">
      <w:pPr>
        <w:ind w:left="-5"/>
        <w:rPr>
          <w:rFonts w:hint="eastAsia"/>
        </w:rPr>
      </w:pPr>
      <w:r>
        <w:rPr>
          <w:rFonts w:hint="eastAsia"/>
        </w:rPr>
        <w:t>口被理解为他们对身体的公然暴力。</w:t>
      </w:r>
    </w:p>
    <w:p w14:paraId="6A7FDEFF">
      <w:pPr>
        <w:ind w:left="-5"/>
        <w:rPr>
          <w:rFonts w:hint="eastAsia"/>
        </w:rPr>
      </w:pPr>
    </w:p>
    <w:p w14:paraId="4AA631C6">
      <w:pPr>
        <w:ind w:left="-5"/>
        <w:rPr>
          <w:rFonts w:hint="eastAsia"/>
        </w:rPr>
      </w:pPr>
      <w:r>
        <w:rPr>
          <w:rFonts w:hint="eastAsia"/>
        </w:rPr>
        <w:t>The tails signifieth the abominableness of Doctrine spread by them, which is destructive to souls.</w:t>
      </w:r>
    </w:p>
    <w:p w14:paraId="3D338853">
      <w:pPr>
        <w:ind w:left="-5"/>
        <w:rPr>
          <w:rFonts w:hint="eastAsia"/>
        </w:rPr>
      </w:pPr>
      <w:r>
        <w:rPr>
          <w:rFonts w:hint="eastAsia"/>
        </w:rPr>
        <w:t>尾巴象征着他们所传播的教义的可憎性，这对灵魂是毁灭性的。</w:t>
      </w:r>
    </w:p>
    <w:p w14:paraId="274CCDEE">
      <w:pPr>
        <w:ind w:left="-5"/>
        <w:rPr>
          <w:rFonts w:hint="eastAsia"/>
        </w:rPr>
      </w:pPr>
    </w:p>
    <w:p w14:paraId="5CBCD6C9">
      <w:pPr>
        <w:ind w:left="-5"/>
        <w:rPr>
          <w:rFonts w:hint="eastAsia"/>
        </w:rPr>
      </w:pPr>
      <w:r>
        <w:rPr>
          <w:rFonts w:hint="eastAsia"/>
        </w:rPr>
        <w:t>2. These tails are further described, (because their Doctrine was not spoken of before, though their violence had been described) they are said to be like serpents for poisonableness and subtilty; and they have heads, an unnaturallike thing that tails should have heads on them.</w:t>
      </w:r>
    </w:p>
    <w:p w14:paraId="13750096">
      <w:pPr>
        <w:ind w:left="-5"/>
        <w:rPr>
          <w:rFonts w:hint="eastAsia"/>
        </w:rPr>
      </w:pPr>
      <w:r>
        <w:rPr>
          <w:rFonts w:hint="eastAsia"/>
        </w:rPr>
        <w:t>2. 这些尾巴被进一步描述（因为他们的教义先前未被提及，虽然他们的暴力已被描述），据说它们像蛇一样有毒和狡猾；并且它们有头，尾巴上有头是不自然的事。</w:t>
      </w:r>
    </w:p>
    <w:p w14:paraId="1BBB02E0">
      <w:pPr>
        <w:ind w:left="-5"/>
        <w:rPr>
          <w:rFonts w:hint="eastAsia"/>
        </w:rPr>
      </w:pPr>
    </w:p>
    <w:p w14:paraId="130E3C26">
      <w:pPr>
        <w:ind w:left="-5"/>
        <w:rPr>
          <w:rFonts w:hint="eastAsia"/>
        </w:rPr>
      </w:pPr>
      <w:r>
        <w:rPr>
          <w:rFonts w:hint="eastAsia"/>
        </w:rPr>
        <w:t>This setteth out the gross abominableness and absurdity of that Doctrine.</w:t>
      </w:r>
    </w:p>
    <w:p w14:paraId="354A7A94">
      <w:pPr>
        <w:ind w:left="-5"/>
        <w:rPr>
          <w:rFonts w:hint="eastAsia"/>
        </w:rPr>
      </w:pPr>
      <w:r>
        <w:rPr>
          <w:rFonts w:hint="eastAsia"/>
        </w:rPr>
        <w:t>这表明了那教义的严重可憎性和荒谬性。</w:t>
      </w:r>
    </w:p>
    <w:p w14:paraId="7459DCCE">
      <w:pPr>
        <w:ind w:left="-5"/>
        <w:rPr>
          <w:rFonts w:hint="eastAsia"/>
        </w:rPr>
      </w:pPr>
    </w:p>
    <w:p w14:paraId="34CC2FD5">
      <w:pPr>
        <w:ind w:left="-5"/>
        <w:rPr>
          <w:rFonts w:hint="eastAsia"/>
        </w:rPr>
      </w:pPr>
      <w:r>
        <w:rPr>
          <w:rFonts w:hint="eastAsia"/>
        </w:rPr>
        <w:t>The locusts had tails, but they had not heads on them; these have heads, to shew, that it shall be more discernable in its grosseness than the former.</w:t>
      </w:r>
    </w:p>
    <w:p w14:paraId="0B8CDDC1">
      <w:pPr>
        <w:ind w:left="-5"/>
        <w:rPr>
          <w:rFonts w:hint="eastAsia"/>
        </w:rPr>
      </w:pPr>
      <w:r>
        <w:rPr>
          <w:rFonts w:hint="eastAsia"/>
        </w:rPr>
        <w:t>蝗虫有尾巴，但尾巴上没有头；这些有头，为要表明，它的粗俗将比前者更易于辨认。</w:t>
      </w:r>
    </w:p>
    <w:p w14:paraId="5689F9C4">
      <w:pPr>
        <w:ind w:left="-5"/>
        <w:rPr>
          <w:rFonts w:hint="eastAsia"/>
        </w:rPr>
      </w:pPr>
    </w:p>
    <w:p w14:paraId="14191D44">
      <w:pPr>
        <w:ind w:left="-5"/>
        <w:rPr>
          <w:rFonts w:hint="eastAsia"/>
        </w:rPr>
      </w:pPr>
      <w:r>
        <w:rPr>
          <w:rFonts w:hint="eastAsia"/>
        </w:rPr>
        <w:t>It is added, and with them they do hurt, that is, with their tails and heads.</w:t>
      </w:r>
    </w:p>
    <w:p w14:paraId="7BF91A94">
      <w:pPr>
        <w:ind w:left="-5"/>
        <w:rPr>
          <w:rFonts w:hint="eastAsia"/>
        </w:rPr>
      </w:pPr>
      <w:r>
        <w:rPr>
          <w:rFonts w:hint="eastAsia"/>
        </w:rPr>
        <w:t>又加上，他们用这些来伤害人，就是用他们的尾巴和头。</w:t>
      </w:r>
    </w:p>
    <w:p w14:paraId="57E37CE7">
      <w:pPr>
        <w:ind w:left="-5"/>
        <w:rPr>
          <w:rFonts w:hint="eastAsia"/>
        </w:rPr>
      </w:pPr>
    </w:p>
    <w:p w14:paraId="3360B0B3">
      <w:pPr>
        <w:ind w:left="-5"/>
        <w:rPr>
          <w:rFonts w:hint="eastAsia"/>
        </w:rPr>
      </w:pPr>
      <w:r>
        <w:rPr>
          <w:rFonts w:hint="eastAsia"/>
        </w:rPr>
        <w:t>The first part of the Verse sheweth, that this Army hurteth both by cruelty to the body, and pestiferous Doctrine to the soul: therefore it is said, Their power is in their mouth and their tails.</w:t>
      </w:r>
    </w:p>
    <w:p w14:paraId="2CEAE2F0">
      <w:pPr>
        <w:ind w:left="-5"/>
        <w:rPr>
          <w:rFonts w:hint="eastAsia"/>
        </w:rPr>
      </w:pPr>
      <w:r>
        <w:rPr>
          <w:rFonts w:hint="eastAsia"/>
        </w:rPr>
        <w:t>本节的第一部分表明，这支军队既以残忍伤害身体，也以有毒的教义伤害灵魂：因此说，他们的权柄在他们的口里和他们的尾巴里。</w:t>
      </w:r>
    </w:p>
    <w:p w14:paraId="362DAF2B">
      <w:pPr>
        <w:ind w:left="-5"/>
        <w:rPr>
          <w:rFonts w:hint="eastAsia"/>
        </w:rPr>
      </w:pPr>
    </w:p>
    <w:p w14:paraId="32492F6E">
      <w:pPr>
        <w:ind w:left="-5"/>
        <w:rPr>
          <w:rFonts w:hint="eastAsia"/>
        </w:rPr>
      </w:pPr>
      <w:r>
        <w:rPr>
          <w:rFonts w:hint="eastAsia"/>
        </w:rPr>
        <w:t>This last part sheweth the success that followed upon their Doctrine; there were many souls hurt and destroyed with this, as there were bodies with the former.</w:t>
      </w:r>
    </w:p>
    <w:p w14:paraId="7904E9EB">
      <w:pPr>
        <w:ind w:left="-5"/>
        <w:rPr>
          <w:rFonts w:hint="eastAsia"/>
        </w:rPr>
      </w:pPr>
      <w:r>
        <w:rPr>
          <w:rFonts w:hint="eastAsia"/>
        </w:rPr>
        <w:t>最后一部分显示了他们教义所带来的成功；有许多灵魂因此而受伤害和毁灭，正如先前有身体被伤害和毁灭一样。</w:t>
      </w:r>
    </w:p>
    <w:p w14:paraId="1B884FA4">
      <w:pPr>
        <w:ind w:left="-5"/>
        <w:rPr>
          <w:rFonts w:hint="eastAsia"/>
        </w:rPr>
      </w:pPr>
    </w:p>
    <w:p w14:paraId="20EE5465">
      <w:pPr>
        <w:ind w:left="-5"/>
        <w:rPr>
          <w:rFonts w:hint="eastAsia"/>
        </w:rPr>
      </w:pPr>
      <w:r>
        <w:rPr>
          <w:rFonts w:hint="eastAsia"/>
        </w:rPr>
        <w:t>This fully agreeth to the Turks also, who are not more terrible in their Armies to the bodies of men, than that pestiferous delusion of Mahomet, is of it self hurtful and destructive to souls, and actually hath destroyed many, a great part of the world in Gods righteous judgement being carryed away with it.</w:t>
      </w:r>
    </w:p>
    <w:p w14:paraId="2EEF6C8A">
      <w:pPr>
        <w:ind w:left="-5"/>
        <w:rPr>
          <w:rFonts w:hint="eastAsia"/>
        </w:rPr>
      </w:pPr>
      <w:r>
        <w:rPr>
          <w:rFonts w:hint="eastAsia"/>
        </w:rPr>
        <w:t>这也完全符合土耳其人，他们在军队中对人身体的可怕程度，不亚于穆罕默德那有毒的迷惑本身对灵魂的伤害和毁灭性，并且实际上已经毁灭了许多人，世界的大部分在上帝公义的审判中被它所掳去。</w:t>
      </w:r>
    </w:p>
    <w:p w14:paraId="2D16C621">
      <w:pPr>
        <w:ind w:left="-5"/>
        <w:rPr>
          <w:rFonts w:hint="eastAsia"/>
        </w:rPr>
      </w:pPr>
    </w:p>
    <w:p w14:paraId="20A03000">
      <w:pPr>
        <w:ind w:left="-5"/>
        <w:rPr>
          <w:rFonts w:hint="eastAsia"/>
        </w:rPr>
      </w:pPr>
      <w:r>
        <w:rPr>
          <w:rFonts w:hint="eastAsia"/>
        </w:rPr>
        <w:t>We come now to the 20, and 21. Verse, And the rest of the men which were not killed by these plagues, yet repented not, &amp;c.</w:t>
      </w:r>
    </w:p>
    <w:p w14:paraId="153BBC17">
      <w:pPr>
        <w:ind w:left="-5"/>
        <w:rPr>
          <w:rFonts w:hint="eastAsia"/>
        </w:rPr>
      </w:pPr>
      <w:r>
        <w:rPr>
          <w:rFonts w:hint="eastAsia"/>
        </w:rPr>
        <w:t>我们现在来到第20和21节，其余未被这些灾殃所杀的人，仍旧不悔改，等等。</w:t>
      </w:r>
    </w:p>
    <w:p w14:paraId="1046E315">
      <w:pPr>
        <w:ind w:left="-5"/>
        <w:rPr>
          <w:rFonts w:hint="eastAsia"/>
        </w:rPr>
      </w:pPr>
    </w:p>
    <w:p w14:paraId="2E186772">
      <w:pPr>
        <w:ind w:left="-5"/>
        <w:rPr>
          <w:rFonts w:hint="eastAsia"/>
        </w:rPr>
      </w:pPr>
      <w:r>
        <w:rPr>
          <w:rFonts w:hint="eastAsia"/>
        </w:rPr>
        <w:t>The scope whereof, is, 1. To shew what sins procured so great a plague, and so fierce an enemy to be letten louse upon the Christian world: and indeed the consideration of these sins will vindicate the justice of God in infflicting all these evils.</w:t>
      </w:r>
    </w:p>
    <w:p w14:paraId="20CD4B54">
      <w:pPr>
        <w:ind w:left="-5"/>
        <w:rPr>
          <w:rFonts w:hint="eastAsia"/>
        </w:rPr>
      </w:pPr>
      <w:r>
        <w:rPr>
          <w:rFonts w:hint="eastAsia"/>
        </w:rPr>
        <w:t>其范围是，1. 为要表明是什么罪招致了如此大的灾祸，并使如此凶猛的敌人被释放到基督教世界：的确，考量这些罪行将为上帝降下所有这些邪恶的公义辩护。</w:t>
      </w:r>
    </w:p>
    <w:p w14:paraId="44C81709">
      <w:pPr>
        <w:ind w:left="-5"/>
        <w:rPr>
          <w:rFonts w:hint="eastAsia"/>
        </w:rPr>
      </w:pPr>
    </w:p>
    <w:p w14:paraId="60217F8B">
      <w:pPr>
        <w:ind w:left="-5"/>
        <w:rPr>
          <w:rFonts w:hint="eastAsia"/>
        </w:rPr>
      </w:pPr>
      <w:r>
        <w:rPr>
          <w:rFonts w:hint="eastAsia"/>
        </w:rPr>
        <w:t>There is one sin mentioned in this verse, to wit, idolatry, several ways aggreged; and there are four moe in the last verse added: and though God will suffer cruel abominations in Pagans, that never had the knowledge of His will; yet these who are guilty here, being by profession of his Church, there is the greater access in justice to take course with them.</w:t>
      </w:r>
    </w:p>
    <w:p w14:paraId="7D2021C0">
      <w:pPr>
        <w:ind w:left="-5"/>
        <w:rPr>
          <w:rFonts w:hint="eastAsia"/>
        </w:rPr>
      </w:pPr>
      <w:r>
        <w:rPr>
          <w:rFonts w:hint="eastAsia"/>
        </w:rPr>
        <w:t>本节提到了一种罪，即偶像崇拜，以几种方式加重；最后一节又增加了四种罪：虽然上帝会容忍异教徒中残忍的可憎之事，他们从未认识祂的旨意；然而，这里的罪人，既因宣信而属乎祂的教会，在公义上就有更大的理由来处置他们。</w:t>
      </w:r>
    </w:p>
    <w:p w14:paraId="3288A4D7">
      <w:pPr>
        <w:ind w:left="-5"/>
        <w:rPr>
          <w:rFonts w:hint="eastAsia"/>
        </w:rPr>
      </w:pPr>
    </w:p>
    <w:p w14:paraId="3DE3D236">
      <w:pPr>
        <w:ind w:left="-5"/>
        <w:rPr>
          <w:rFonts w:hint="eastAsia"/>
        </w:rPr>
      </w:pPr>
      <w:r>
        <w:rPr>
          <w:rFonts w:hint="eastAsia"/>
        </w:rPr>
        <w:t>2. It is set down to shew the end which the Lord drove by such strong Physick; it was at the health, and not the subversion of that part of the world; and so by the application of this mean, either to bring them to repentance, as the right fruit of all, or to discover their desperat impenitency.</w:t>
      </w:r>
    </w:p>
    <w:p w14:paraId="336D59D9">
      <w:pPr>
        <w:ind w:left="-5"/>
        <w:rPr>
          <w:rFonts w:hint="eastAsia"/>
        </w:rPr>
      </w:pPr>
      <w:r>
        <w:rPr>
          <w:rFonts w:hint="eastAsia"/>
        </w:rPr>
        <w:t>2. 它被记载下来，为要表明主用如此猛烈的药所要达到的目的；祂旨在医治，而非颠覆世界的那一部分；因此，通过应用这种方法，要么使他们悔改，作为一切的正确果子，要么揭露他们绝望的不悔改。</w:t>
      </w:r>
    </w:p>
    <w:p w14:paraId="70FA4E55">
      <w:pPr>
        <w:ind w:left="-5"/>
        <w:rPr>
          <w:rFonts w:hint="eastAsia"/>
        </w:rPr>
      </w:pPr>
    </w:p>
    <w:p w14:paraId="3E0EA7A4">
      <w:pPr>
        <w:ind w:left="-5"/>
        <w:rPr>
          <w:rFonts w:hint="eastAsia"/>
        </w:rPr>
      </w:pPr>
      <w:r>
        <w:rPr>
          <w:rFonts w:hint="eastAsia"/>
        </w:rPr>
        <w:t>3. It sheweth the fruitlessness of this mean, that not withstanding it was sharp, yet did it not prevail with them; which is not to be understood, as if God failed of His intended purpose, but to shew how mad the Antichristian world was upon their idols, when such a judgement, having destroyed so many, did not yet effectuate the recovery of the rest.</w:t>
      </w:r>
    </w:p>
    <w:p w14:paraId="62242E0E">
      <w:pPr>
        <w:ind w:left="-5"/>
        <w:rPr>
          <w:rFonts w:hint="eastAsia"/>
        </w:rPr>
      </w:pPr>
      <w:r>
        <w:rPr>
          <w:rFonts w:hint="eastAsia"/>
        </w:rPr>
        <w:t>3. 它表明了这种方法的无效，尽管它很严厉，却未能使他们信服；这不应被理解为上帝没有达到祂预定的目的，而是为要表明，当这样一个审判，在毁灭了如此多人之后，仍未能使其余的人复原时，敌基督的世界对他们的偶像是何等的痴迷。</w:t>
      </w:r>
    </w:p>
    <w:p w14:paraId="5BF84565">
      <w:pPr>
        <w:ind w:left="-5"/>
        <w:rPr>
          <w:rFonts w:hint="eastAsia"/>
        </w:rPr>
      </w:pPr>
    </w:p>
    <w:p w14:paraId="7B93DCBC">
      <w:pPr>
        <w:ind w:left="-5"/>
        <w:rPr>
          <w:rFonts w:hint="eastAsia"/>
        </w:rPr>
      </w:pPr>
      <w:r>
        <w:rPr>
          <w:rFonts w:hint="eastAsia"/>
        </w:rPr>
        <w:t>By the reft of the men which were not killed, &amp;c. Is to be understood, not these who remained all the world over, but within the Christian World, or Empire now declined to be Antichristian.</w:t>
      </w:r>
    </w:p>
    <w:p w14:paraId="42120902">
      <w:pPr>
        <w:ind w:left="-5"/>
        <w:rPr>
          <w:rFonts w:hint="eastAsia"/>
        </w:rPr>
      </w:pPr>
      <w:r>
        <w:rPr>
          <w:rFonts w:hint="eastAsia"/>
        </w:rPr>
        <w:t>其余未被杀的人，等等，应被理解为，并非指全世界所有剩下的人，而是指基督教世界，或现在已衰落为敌基督的帝国之内的人。</w:t>
      </w:r>
    </w:p>
    <w:p w14:paraId="2668C930">
      <w:pPr>
        <w:ind w:left="-5"/>
        <w:rPr>
          <w:rFonts w:hint="eastAsia"/>
        </w:rPr>
      </w:pPr>
    </w:p>
    <w:p w14:paraId="31117382">
      <w:pPr>
        <w:ind w:left="-5"/>
        <w:rPr>
          <w:rFonts w:hint="eastAsia"/>
        </w:rPr>
      </w:pPr>
      <w:r>
        <w:rPr>
          <w:rFonts w:hint="eastAsia"/>
        </w:rPr>
        <w:t>The rest that remained, after the third part were killed of the same total, to wit, these on this side Euphrates; for the Lord observeth not what the rest of the world did, but what his Church by profession did, whom He correcteth when He forbeareth all the world beside.</w:t>
      </w:r>
    </w:p>
    <w:p w14:paraId="08F12577">
      <w:pPr>
        <w:ind w:left="-5"/>
        <w:rPr>
          <w:rFonts w:hint="eastAsia"/>
        </w:rPr>
      </w:pPr>
      <w:r>
        <w:rPr>
          <w:rFonts w:hint="eastAsia"/>
        </w:rPr>
        <w:t>在三分之一被杀之后剩下的其余的人，属于同一个整体，即幼发拉底河这边的人；因为主观察的不是世界其他地方所做的，而是祂名下的教会所做的，当祂容忍全世界时，祂却管教祂的教会。</w:t>
      </w:r>
    </w:p>
    <w:p w14:paraId="478CD303">
      <w:pPr>
        <w:ind w:left="-5"/>
        <w:rPr>
          <w:rFonts w:hint="eastAsia"/>
        </w:rPr>
      </w:pPr>
    </w:p>
    <w:p w14:paraId="4299BF7C">
      <w:pPr>
        <w:ind w:left="-5"/>
        <w:rPr>
          <w:rFonts w:hint="eastAsia"/>
        </w:rPr>
      </w:pPr>
      <w:r>
        <w:rPr>
          <w:rFonts w:hint="eastAsia"/>
        </w:rPr>
        <w:t>What we said in Preface to the trumpets in general, and to this, doth also confirm it.</w:t>
      </w:r>
    </w:p>
    <w:p w14:paraId="625A00B1">
      <w:pPr>
        <w:ind w:left="-5"/>
        <w:rPr>
          <w:rFonts w:hint="eastAsia"/>
        </w:rPr>
      </w:pPr>
      <w:r>
        <w:rPr>
          <w:rFonts w:hint="eastAsia"/>
        </w:rPr>
        <w:t>我们在号角总论和对此的引言中所说的话，也证实了这一点。</w:t>
      </w:r>
    </w:p>
    <w:p w14:paraId="28B683CC">
      <w:pPr>
        <w:ind w:left="-5"/>
        <w:rPr>
          <w:rFonts w:hint="eastAsia"/>
        </w:rPr>
      </w:pPr>
    </w:p>
    <w:p w14:paraId="787E4277">
      <w:pPr>
        <w:ind w:left="-5"/>
        <w:rPr>
          <w:rFonts w:hint="eastAsia"/>
        </w:rPr>
      </w:pPr>
      <w:r>
        <w:rPr>
          <w:rFonts w:hint="eastAsia"/>
        </w:rPr>
        <w:t>They are said not to repent, that is, that these idolatrous Christians, notwithstanding of these plagues, neither were inwardly brought to loath these sins, or to be humbled for them before God; nor outwardly to abstain from them in their practice, but rather grew worse, and dotted more upon these superstitions, even after this plague, which fully came to pass also, Papists being never more drunk with their superstitions, and profane in their carriages, than since the Turks destroyed a great part of that Antichristian Kingdom.</w:t>
      </w:r>
    </w:p>
    <w:p w14:paraId="4B516126">
      <w:pPr>
        <w:ind w:left="-5"/>
        <w:rPr>
          <w:rFonts w:hint="eastAsia"/>
        </w:rPr>
      </w:pPr>
      <w:r>
        <w:rPr>
          <w:rFonts w:hint="eastAsia"/>
        </w:rPr>
        <w:t>他们被说成不悔改，也就是说，这些拜偶像的基督徒，尽管有这些灾祸，既没有在内心被带到憎恶这些罪，或在上帝面前为此谦卑；也没有在外在的实践中戒绝它们，反而变得更糟，甚至在这场灾祸之后，更加迷恋这些迷信，这也完全应验了，罗马天主教徒从未比在土耳其人摧毁了那个敌基督国度的大部分之后，更沉醉于他们的迷信，并在他们的行为上更亵渎。</w:t>
      </w:r>
    </w:p>
    <w:p w14:paraId="35C5D4CA">
      <w:pPr>
        <w:ind w:left="-5"/>
        <w:rPr>
          <w:rFonts w:hint="eastAsia"/>
        </w:rPr>
      </w:pPr>
    </w:p>
    <w:p w14:paraId="30005C4F">
      <w:pPr>
        <w:ind w:left="-5"/>
        <w:rPr>
          <w:rFonts w:hint="eastAsia"/>
        </w:rPr>
      </w:pPr>
      <w:r>
        <w:rPr>
          <w:rFonts w:hint="eastAsia"/>
        </w:rPr>
        <w:t>The first sin mentioned, is, Idolatry, four wayes aggreged, 1. The works of their hands: so called, because the Images and Statues used in that worship, are made with mens hands, and so cannot be a fit object of Worship.</w:t>
      </w:r>
    </w:p>
    <w:p w14:paraId="17833F8D">
      <w:pPr>
        <w:ind w:left="-5"/>
        <w:rPr>
          <w:rFonts w:hint="eastAsia"/>
        </w:rPr>
      </w:pPr>
      <w:r>
        <w:rPr>
          <w:rFonts w:hint="eastAsia"/>
        </w:rPr>
        <w:t>所提到的第一个罪是偶像崇拜，以四种方式加重，1. 他们手所作的工：如此称呼，因为在那敬拜中所使用的像和雕像，是人手所造的，因此不能成为一个合适的敬拜对象。</w:t>
      </w:r>
    </w:p>
    <w:p w14:paraId="3FE50514">
      <w:pPr>
        <w:ind w:left="-5"/>
        <w:rPr>
          <w:rFonts w:hint="eastAsia"/>
        </w:rPr>
      </w:pPr>
    </w:p>
    <w:p w14:paraId="746BE145">
      <w:pPr>
        <w:ind w:left="-5"/>
        <w:rPr>
          <w:rFonts w:hint="eastAsia"/>
        </w:rPr>
      </w:pPr>
      <w:r>
        <w:rPr>
          <w:rFonts w:hint="eastAsia"/>
        </w:rPr>
        <w:t>It is like hereby to relate to the second Command, where the making of all such upon such an account, is forbidden.</w:t>
      </w:r>
    </w:p>
    <w:p w14:paraId="462A71FC">
      <w:pPr>
        <w:ind w:left="-5"/>
        <w:rPr>
          <w:rFonts w:hint="eastAsia"/>
        </w:rPr>
      </w:pPr>
      <w:r>
        <w:rPr>
          <w:rFonts w:hint="eastAsia"/>
        </w:rPr>
        <w:t>这很可能与第二条诫命有关，那里禁止为这样的目的制造任何这样的东西。</w:t>
      </w:r>
    </w:p>
    <w:p w14:paraId="7840C362">
      <w:pPr>
        <w:ind w:left="-5"/>
        <w:rPr>
          <w:rFonts w:hint="eastAsia"/>
        </w:rPr>
      </w:pPr>
    </w:p>
    <w:p w14:paraId="77D94ADF">
      <w:pPr>
        <w:ind w:left="-5"/>
        <w:rPr>
          <w:rFonts w:hint="eastAsia"/>
        </w:rPr>
      </w:pPr>
      <w:r>
        <w:rPr>
          <w:rFonts w:hint="eastAsia"/>
        </w:rPr>
        <w:t>2. It is called a worshipping of devils, not that it is so directly in the intention of the worshippers, but that it is so indeed, and accounted so by the Lord.</w:t>
      </w:r>
    </w:p>
    <w:p w14:paraId="4DF3986B">
      <w:pPr>
        <w:ind w:left="-5"/>
        <w:rPr>
          <w:rFonts w:hint="eastAsia"/>
        </w:rPr>
      </w:pPr>
      <w:r>
        <w:rPr>
          <w:rFonts w:hint="eastAsia"/>
        </w:rPr>
        <w:t>2. 它被称为敬拜鬼魔，并非因为敬拜者的意图直接如此，而是实际上如此，并且被主如此看待。</w:t>
      </w:r>
    </w:p>
    <w:p w14:paraId="0F8E4CC3">
      <w:pPr>
        <w:ind w:left="-5"/>
        <w:rPr>
          <w:rFonts w:hint="eastAsia"/>
        </w:rPr>
      </w:pPr>
    </w:p>
    <w:p w14:paraId="68E38692">
      <w:pPr>
        <w:ind w:left="-5"/>
        <w:rPr>
          <w:rFonts w:hint="eastAsia"/>
        </w:rPr>
      </w:pPr>
      <w:r>
        <w:rPr>
          <w:rFonts w:hint="eastAsia"/>
        </w:rPr>
        <w:t>Therefore it is usual in the Scripture to give it that name, Leviticus 17:7. 1 Cor. 10:20.</w:t>
      </w:r>
    </w:p>
    <w:p w14:paraId="11874BF5">
      <w:pPr>
        <w:ind w:left="-5"/>
        <w:rPr>
          <w:rFonts w:hint="eastAsia"/>
        </w:rPr>
      </w:pPr>
      <w:r>
        <w:rPr>
          <w:rFonts w:hint="eastAsia"/>
        </w:rPr>
        <w:t>因此，圣经中通常给它这个名称，利未记17:7，哥林多前书10:20。</w:t>
      </w:r>
    </w:p>
    <w:p w14:paraId="1608E224">
      <w:pPr>
        <w:ind w:left="-5"/>
        <w:rPr>
          <w:rFonts w:hint="eastAsia"/>
        </w:rPr>
      </w:pPr>
    </w:p>
    <w:p w14:paraId="04F7E3F3">
      <w:pPr>
        <w:ind w:left="-5"/>
        <w:rPr>
          <w:rFonts w:hint="eastAsia"/>
        </w:rPr>
      </w:pPr>
      <w:r>
        <w:rPr>
          <w:rFonts w:hint="eastAsia"/>
        </w:rPr>
        <w:t>Yea, not only that sort of Idolatry, which is against the first Command, is so called; but even that which acknowledging the true God, doth yet corrupt the rule of Worship prescribed by Him, by putting an Idolatrous manner in the room thereof.</w:t>
      </w:r>
    </w:p>
    <w:p w14:paraId="44792905">
      <w:pPr>
        <w:ind w:left="-5"/>
        <w:rPr>
          <w:rFonts w:hint="eastAsia"/>
        </w:rPr>
      </w:pPr>
      <w:r>
        <w:rPr>
          <w:rFonts w:hint="eastAsia"/>
        </w:rPr>
        <w:t>是的，不仅那种违背第一条诫命的偶像崇拜被称为如此；即使是那种承认真神，却败坏祂所规定的敬拜规则，以一种偶像崇拜的方式取而代之的，也被称为如此。</w:t>
      </w:r>
    </w:p>
    <w:p w14:paraId="7571D932">
      <w:pPr>
        <w:ind w:left="-5"/>
        <w:rPr>
          <w:rFonts w:hint="eastAsia"/>
        </w:rPr>
      </w:pPr>
    </w:p>
    <w:p w14:paraId="22255B77">
      <w:pPr>
        <w:ind w:left="-5"/>
        <w:rPr>
          <w:rFonts w:hint="eastAsia"/>
        </w:rPr>
      </w:pPr>
      <w:r>
        <w:rPr>
          <w:rFonts w:hint="eastAsia"/>
        </w:rPr>
        <w:t>So, that Idolatry of Jeroboam the son of Nebat is stiled, 2 Chronicles 11:15.</w:t>
      </w:r>
    </w:p>
    <w:p w14:paraId="342324B9">
      <w:pPr>
        <w:ind w:left="-5"/>
        <w:rPr>
          <w:rFonts w:hint="eastAsia"/>
        </w:rPr>
      </w:pPr>
      <w:r>
        <w:rPr>
          <w:rFonts w:hint="eastAsia"/>
        </w:rPr>
        <w:t>因此，尼八的儿子耶罗波安的偶像崇拜被如此称呼，历代志下11:15。</w:t>
      </w:r>
    </w:p>
    <w:p w14:paraId="13B742C8">
      <w:pPr>
        <w:ind w:left="-5"/>
        <w:rPr>
          <w:rFonts w:hint="eastAsia"/>
        </w:rPr>
      </w:pPr>
    </w:p>
    <w:p w14:paraId="689C8A62">
      <w:pPr>
        <w:ind w:left="-5"/>
        <w:rPr>
          <w:rFonts w:hint="eastAsia"/>
        </w:rPr>
      </w:pPr>
      <w:r>
        <w:rPr>
          <w:rFonts w:hint="eastAsia"/>
        </w:rPr>
        <w:t>He ordained him Priests for the high places, and for the devils, and for the calves which he had made: And yet the particular considering of that sin, will make It appear, that he did not directly intend the Worshipping of these Calves (and much less of devils) in the room of God.</w:t>
      </w:r>
    </w:p>
    <w:p w14:paraId="444F2BB8">
      <w:pPr>
        <w:ind w:left="-5"/>
        <w:rPr>
          <w:rFonts w:hint="eastAsia"/>
        </w:rPr>
      </w:pPr>
      <w:r>
        <w:rPr>
          <w:rFonts w:hint="eastAsia"/>
        </w:rPr>
        <w:t>他为自己立了祭司，在邱坛，为鬼魔，也为他所造的牛犊；然而，具体地考察那个罪，就会显明，他并非直接意图敬拜那些牛犊（更不用说鬼魔）来取代上帝。</w:t>
      </w:r>
    </w:p>
    <w:p w14:paraId="12552A51">
      <w:pPr>
        <w:ind w:left="-5"/>
        <w:rPr>
          <w:rFonts w:hint="eastAsia"/>
        </w:rPr>
      </w:pPr>
    </w:p>
    <w:p w14:paraId="1338A06D">
      <w:pPr>
        <w:ind w:left="-5"/>
        <w:rPr>
          <w:rFonts w:hint="eastAsia"/>
        </w:rPr>
      </w:pPr>
      <w:r>
        <w:rPr>
          <w:rFonts w:hint="eastAsia"/>
        </w:rPr>
        <w:t>3. This Idolatry is aggreged from the variety and multiplicity of it, in respect of the matter whereof these Idols were compounded, gold, silver, brasse, stone and wood, (of which mettals of all sorts, Images, Crucifixes, Relicts, &amp;c. are abundant in the Popish Church) and yet whatever be the shape of the mettals, it is still, at the best, gold, silver, brasse, &amp;c. and so no fit object of Worship.</w:t>
      </w:r>
    </w:p>
    <w:p w14:paraId="4E7D18EA">
      <w:pPr>
        <w:ind w:left="-5"/>
        <w:rPr>
          <w:rFonts w:hint="eastAsia"/>
        </w:rPr>
      </w:pPr>
      <w:r>
        <w:rPr>
          <w:rFonts w:hint="eastAsia"/>
        </w:rPr>
        <w:t>3. 这种偶像崇拜因其多样性和繁多性而加重，就构成这些偶像的材料而言，有金、银、铜、石、木，（在罗马天主教会中，各种金属的偶像、十字架、圣物等等都很丰富）然而，无论金属的形状如何，它充其量仍是金、银、铜等等，因此不是一个合适的敬拜对象。</w:t>
      </w:r>
    </w:p>
    <w:p w14:paraId="1401F574">
      <w:pPr>
        <w:ind w:left="-5"/>
        <w:rPr>
          <w:rFonts w:hint="eastAsia"/>
        </w:rPr>
      </w:pPr>
    </w:p>
    <w:p w14:paraId="0E40A4C7">
      <w:pPr>
        <w:ind w:left="-5"/>
        <w:rPr>
          <w:rFonts w:hint="eastAsia"/>
        </w:rPr>
      </w:pPr>
      <w:r>
        <w:rPr>
          <w:rFonts w:hint="eastAsia"/>
        </w:rPr>
        <w:t>Lastly, It is aggreged from the lifelesseness of these Idols, which being unable to hear, or move themselves, must be exceeding unfit to be invocated by others, as helpers of them; and so must imply exceeding great stupidity in these who fell into that sin.</w:t>
      </w:r>
    </w:p>
    <w:p w14:paraId="6D489829">
      <w:pPr>
        <w:ind w:left="-5"/>
        <w:rPr>
          <w:rFonts w:hint="eastAsia"/>
        </w:rPr>
      </w:pPr>
      <w:r>
        <w:rPr>
          <w:rFonts w:hint="eastAsia"/>
        </w:rPr>
        <w:t>最后，它因这些偶像的无生命而加重，它们既不能听见，也不能自己移动，必定极其不适合被他人祈求为帮助者；因此，陷入那罪的人必定意味着极其愚蠢。</w:t>
      </w:r>
    </w:p>
    <w:p w14:paraId="0CF5AA77">
      <w:pPr>
        <w:ind w:left="-5"/>
        <w:rPr>
          <w:rFonts w:hint="eastAsia"/>
        </w:rPr>
      </w:pPr>
    </w:p>
    <w:p w14:paraId="51F70A07">
      <w:pPr>
        <w:ind w:left="-5"/>
        <w:rPr>
          <w:rFonts w:hint="eastAsia"/>
        </w:rPr>
      </w:pPr>
      <w:r>
        <w:rPr>
          <w:rFonts w:hint="eastAsia"/>
        </w:rPr>
        <w:t>Upon which ground, the Scripture usually aggregeth that sin, Psalm 115. verse 4, 5, &amp;c. And 135:15, 16 both which places do pronounce the worshippers of them to be for stupidity like unto them.</w:t>
      </w:r>
    </w:p>
    <w:p w14:paraId="4E6748D7">
      <w:pPr>
        <w:ind w:left="-5"/>
        <w:rPr>
          <w:rFonts w:hint="eastAsia"/>
        </w:rPr>
      </w:pPr>
      <w:r>
        <w:rPr>
          <w:rFonts w:hint="eastAsia"/>
        </w:rPr>
        <w:t>在此基础上，圣经通常加重那罪，诗篇115篇4, 5节等，以及135篇15, 16节，这两处经文都宣告敬拜它们的人，在愚蠢上与它们相似。</w:t>
      </w:r>
    </w:p>
    <w:p w14:paraId="652A023F">
      <w:pPr>
        <w:ind w:left="-5"/>
        <w:rPr>
          <w:rFonts w:hint="eastAsia"/>
        </w:rPr>
      </w:pPr>
    </w:p>
    <w:p w14:paraId="4AA0647C">
      <w:pPr>
        <w:ind w:left="-5"/>
        <w:rPr>
          <w:rFonts w:hint="eastAsia"/>
        </w:rPr>
      </w:pPr>
      <w:r>
        <w:rPr>
          <w:rFonts w:hint="eastAsia"/>
        </w:rPr>
        <w:t>There are four moe particular sins charged upon them, vers. 21 and impenitency under the same also.</w:t>
      </w:r>
    </w:p>
    <w:p w14:paraId="5A0D48E8">
      <w:pPr>
        <w:ind w:left="-5"/>
        <w:rPr>
          <w:rFonts w:hint="eastAsia"/>
        </w:rPr>
      </w:pPr>
      <w:r>
        <w:rPr>
          <w:rFonts w:hint="eastAsia"/>
        </w:rPr>
        <w:t>在第21节，又有四种具体的罪被加在他们身上，以及对这些罪的不悔改。</w:t>
      </w:r>
    </w:p>
    <w:p w14:paraId="7CBC6C52">
      <w:pPr>
        <w:ind w:left="-5"/>
        <w:rPr>
          <w:rFonts w:hint="eastAsia"/>
        </w:rPr>
      </w:pPr>
    </w:p>
    <w:p w14:paraId="0968408C">
      <w:pPr>
        <w:ind w:left="-5"/>
        <w:rPr>
          <w:rFonts w:hint="eastAsia"/>
        </w:rPr>
      </w:pPr>
      <w:r>
        <w:rPr>
          <w:rFonts w:hint="eastAsia"/>
        </w:rPr>
        <w:t>All which may be figuratively understood, according to the strain of this Book, or properly, as the words sound.</w:t>
      </w:r>
    </w:p>
    <w:p w14:paraId="5416B869">
      <w:pPr>
        <w:ind w:left="-5"/>
        <w:rPr>
          <w:rFonts w:hint="eastAsia"/>
        </w:rPr>
      </w:pPr>
      <w:r>
        <w:rPr>
          <w:rFonts w:hint="eastAsia"/>
        </w:rPr>
        <w:t>所有这些都可以根据本书的风格作比喻性理解，或按字面意思作字面理解。</w:t>
      </w:r>
    </w:p>
    <w:p w14:paraId="3AAE74B0">
      <w:pPr>
        <w:ind w:left="-5"/>
        <w:rPr>
          <w:rFonts w:hint="eastAsia"/>
        </w:rPr>
      </w:pPr>
    </w:p>
    <w:p w14:paraId="4E4F031E">
      <w:pPr>
        <w:ind w:left="-5"/>
        <w:rPr>
          <w:rFonts w:hint="eastAsia"/>
        </w:rPr>
      </w:pPr>
      <w:r>
        <w:rPr>
          <w:rFonts w:hint="eastAsia"/>
        </w:rPr>
        <w:t>The first sin is, their murthers; figuratively understood, it holdeth forth the great bloud-guiltiness of souls, which we formerly hinted at, in the exposition of the fifth trumpet.</w:t>
      </w:r>
    </w:p>
    <w:p w14:paraId="762FE11A">
      <w:pPr>
        <w:ind w:left="-5"/>
        <w:rPr>
          <w:rFonts w:hint="eastAsia"/>
        </w:rPr>
      </w:pPr>
      <w:r>
        <w:rPr>
          <w:rFonts w:hint="eastAsia"/>
        </w:rPr>
        <w:t>第一个罪是，他们的凶杀；比喻性地理解，它表明了灵魂的巨大血债，这一点我们先前在第五号角的解释中已经暗示过。</w:t>
      </w:r>
    </w:p>
    <w:p w14:paraId="09930778">
      <w:pPr>
        <w:ind w:left="-5"/>
        <w:rPr>
          <w:rFonts w:hint="eastAsia"/>
        </w:rPr>
      </w:pPr>
    </w:p>
    <w:p w14:paraId="19B0FB19">
      <w:pPr>
        <w:ind w:left="-5"/>
        <w:rPr>
          <w:rFonts w:hint="eastAsia"/>
        </w:rPr>
      </w:pPr>
      <w:r>
        <w:rPr>
          <w:rFonts w:hint="eastAsia"/>
        </w:rPr>
        <w:t>Properly, it holdeth forth the many Massacres, Persections and butcheries of Antichrist, whereby that Kingdom is guilty of the bloud of many thousands of the faints, as from Chap. 11:7 and 13:7 and 18:24 will appear.</w:t>
      </w:r>
    </w:p>
    <w:p w14:paraId="66E5A072">
      <w:pPr>
        <w:ind w:left="-5"/>
        <w:rPr>
          <w:rFonts w:hint="eastAsia"/>
        </w:rPr>
      </w:pPr>
      <w:r>
        <w:rPr>
          <w:rFonts w:hint="eastAsia"/>
        </w:rPr>
        <w:t>字面上，它表明了敌基督的许多屠杀、逼迫和残杀，借此，那个国度犯了流数千圣徒之血的罪，正如从第11章7节和13章7节以及18章24节将显明的。</w:t>
      </w:r>
    </w:p>
    <w:p w14:paraId="68B16D3E">
      <w:pPr>
        <w:ind w:left="-5"/>
        <w:rPr>
          <w:rFonts w:hint="eastAsia"/>
        </w:rPr>
      </w:pPr>
    </w:p>
    <w:p w14:paraId="0E11FC98">
      <w:pPr>
        <w:ind w:left="-5"/>
        <w:rPr>
          <w:rFonts w:hint="eastAsia"/>
        </w:rPr>
      </w:pPr>
      <w:r>
        <w:rPr>
          <w:rFonts w:hint="eastAsia"/>
        </w:rPr>
        <w:t>The second thing, is their sorceries, which figuratively holdeth forth bewitching and intoxicating Doctrine, and delusion therein, at a height: Literally taken, It holdeth forth a guiltiness of devilish and magical arts.</w:t>
      </w:r>
    </w:p>
    <w:p w14:paraId="75389B5D">
      <w:pPr>
        <w:ind w:left="-5"/>
        <w:rPr>
          <w:rFonts w:hint="eastAsia"/>
        </w:rPr>
      </w:pPr>
      <w:r>
        <w:rPr>
          <w:rFonts w:hint="eastAsia"/>
        </w:rPr>
        <w:t>第二件事是，他们的邪术，比喻性地表明了迷惑和使人陶醉的教义，以及其中达到顶点的迷惑：字面上理解，它表明了犯了鬼魔和魔法之术的罪。</w:t>
      </w:r>
    </w:p>
    <w:p w14:paraId="73351246">
      <w:pPr>
        <w:ind w:left="-5"/>
        <w:rPr>
          <w:rFonts w:hint="eastAsia"/>
        </w:rPr>
      </w:pPr>
    </w:p>
    <w:p w14:paraId="20369E16">
      <w:pPr>
        <w:ind w:left="-5"/>
        <w:rPr>
          <w:rFonts w:hint="eastAsia"/>
        </w:rPr>
      </w:pPr>
      <w:r>
        <w:rPr>
          <w:rFonts w:hint="eastAsia"/>
        </w:rPr>
        <w:t>According to the first sense, the whore is said to have a Cup, chap. 17:4 according to the last, Antichrist is said to come (2 Thessalonians 2:9) after the working of Satan, with signs and lying wonders.</w:t>
      </w:r>
    </w:p>
    <w:p w14:paraId="6E28EDB3">
      <w:pPr>
        <w:ind w:left="-5"/>
        <w:rPr>
          <w:rFonts w:hint="eastAsia"/>
        </w:rPr>
      </w:pPr>
      <w:r>
        <w:rPr>
          <w:rFonts w:hint="eastAsia"/>
        </w:rPr>
        <w:t>根据第一种意义，淫妇据说有一个杯，第17章4节；根据最后一种意义，敌基督据说是在（帖撒罗尼迦后书2:9）撒旦的运行下，带着记号和虚假的奇事而来。</w:t>
      </w:r>
    </w:p>
    <w:p w14:paraId="06D6CFFA">
      <w:pPr>
        <w:ind w:left="-5"/>
        <w:rPr>
          <w:rFonts w:hint="eastAsia"/>
        </w:rPr>
      </w:pPr>
    </w:p>
    <w:p w14:paraId="280AB25B">
      <w:pPr>
        <w:ind w:left="-5"/>
        <w:rPr>
          <w:rFonts w:hint="eastAsia"/>
        </w:rPr>
      </w:pPr>
      <w:r>
        <w:rPr>
          <w:rFonts w:hint="eastAsia"/>
        </w:rPr>
        <w:t>The thing signified by both, will be found in Popery, their Doctrine having bewitched and blinded so many, and Magick vented in lying signs and wonders, and other abominable pranks, hath been abounding, and frequent, not only amongst the inferiour Clergy, but even in the Popes themselves.</w:t>
      </w:r>
    </w:p>
    <w:p w14:paraId="01CC05A6">
      <w:pPr>
        <w:ind w:left="-5"/>
        <w:rPr>
          <w:rFonts w:hint="eastAsia"/>
        </w:rPr>
      </w:pPr>
      <w:r>
        <w:rPr>
          <w:rFonts w:hint="eastAsia"/>
        </w:rPr>
        <w:t>两者所象征的事，都将在罗马天主教中找到，他们的教义迷惑和蒙蔽了如此多人，而魔法以虚假的记号和奇事，以及其他可憎的恶作剧的形式表现出来，一直都很盛行和频繁，不仅在下级神职人员中，甚至在教皇们自己身上也是如此。</w:t>
      </w:r>
    </w:p>
    <w:p w14:paraId="67C56935">
      <w:pPr>
        <w:ind w:left="-5"/>
        <w:rPr>
          <w:rFonts w:hint="eastAsia"/>
        </w:rPr>
      </w:pPr>
    </w:p>
    <w:p w14:paraId="5E514BFC">
      <w:pPr>
        <w:ind w:left="-5"/>
        <w:rPr>
          <w:rFonts w:hint="eastAsia"/>
        </w:rPr>
      </w:pPr>
      <w:r>
        <w:rPr>
          <w:rFonts w:hint="eastAsia"/>
        </w:rPr>
        <w:t>And this under the pretext of working Miracles and Exorcisms, hath been in some cases avouched.</w:t>
      </w:r>
    </w:p>
    <w:p w14:paraId="280A9C8A">
      <w:pPr>
        <w:ind w:left="-5"/>
        <w:rPr>
          <w:rFonts w:hint="eastAsia"/>
        </w:rPr>
      </w:pPr>
      <w:r>
        <w:rPr>
          <w:rFonts w:hint="eastAsia"/>
        </w:rPr>
        <w:t>并且这在某些情况下，是以施行奇迹和驱魔为借口而公开声称的。</w:t>
      </w:r>
    </w:p>
    <w:p w14:paraId="4DCCBA49">
      <w:pPr>
        <w:ind w:left="-5"/>
        <w:rPr>
          <w:rFonts w:hint="eastAsia"/>
        </w:rPr>
      </w:pPr>
    </w:p>
    <w:p w14:paraId="11A9A8F3">
      <w:pPr>
        <w:ind w:left="-5"/>
        <w:rPr>
          <w:rFonts w:hint="eastAsia"/>
        </w:rPr>
      </w:pPr>
      <w:r>
        <w:rPr>
          <w:rFonts w:hint="eastAsia"/>
        </w:rPr>
        <w:t>The The third sin, is, fornication: by which, we may understand their whorish Doctrine, which draweth souls away from God, in which respect that Kingdom is called the great whore; of, bodily filehiness (which we will often find in Scripture to go alongst with Idolatry, as from the Counsel of Balaam (Numbers 32:16 and else where) may appear.</w:t>
      </w:r>
    </w:p>
    <w:p w14:paraId="093844BC">
      <w:pPr>
        <w:ind w:left="-5"/>
        <w:rPr>
          <w:rFonts w:hint="eastAsia"/>
        </w:rPr>
      </w:pPr>
      <w:r>
        <w:rPr>
          <w:rFonts w:hint="eastAsia"/>
        </w:rPr>
        <w:t>第三个罪是，淫乱：借此，我们可以理解为他们淫妇般的教义，它使灵魂远离上帝，在这方面，那个国度被称为大淫妇；或者，是肉体的污秽（我们常在圣经中发现这与偶像崇拜并行，正如从巴兰的计谋（民数记32:16及别处）可以看出的）。</w:t>
      </w:r>
    </w:p>
    <w:p w14:paraId="7923CAA7">
      <w:pPr>
        <w:ind w:left="-5"/>
        <w:rPr>
          <w:rFonts w:hint="eastAsia"/>
        </w:rPr>
      </w:pPr>
    </w:p>
    <w:p w14:paraId="0DC17EB0">
      <w:pPr>
        <w:ind w:left="-5"/>
        <w:rPr>
          <w:rFonts w:hint="eastAsia"/>
        </w:rPr>
      </w:pPr>
      <w:r>
        <w:rPr>
          <w:rFonts w:hint="eastAsia"/>
        </w:rPr>
        <w:t>This sin is not wanting in the Popish Church, especially in the Clergie, their pretended vowes are snares to bring it on, as experience hath proven; Yea, Bellarmin de Monachis. lib. 2. cap. 24 saith, that it is more tollerable to commit fornication, that for one under a vow to Marry, although he have not the gift of continence, because, faith he, Marriage, reddit eum inhabilem ad votum servandum, which the other doth not.</w:t>
      </w:r>
    </w:p>
    <w:p w14:paraId="32B59D1E">
      <w:pPr>
        <w:ind w:left="-5"/>
        <w:rPr>
          <w:rFonts w:hint="eastAsia"/>
        </w:rPr>
      </w:pPr>
      <w:r>
        <w:rPr>
          <w:rFonts w:hint="eastAsia"/>
        </w:rPr>
        <w:t>这种罪在罗马天主教会中并不缺乏，特别是在神职人员中，他们所伪称的誓愿是导致这种罪的网罗，正如经验所证明的；是的，贝拉明《论修士》第二卷第24章说，犯淫乱比一个许愿之人结婚更可容忍，即使他没有节制的恩赐，因为，他说，婚姻，reddit eum inhabilem ad votum servandum（使他不能守誓愿），而前者则不然。</w:t>
      </w:r>
    </w:p>
    <w:p w14:paraId="6EF0D2AD">
      <w:pPr>
        <w:ind w:left="-5"/>
        <w:rPr>
          <w:rFonts w:hint="eastAsia"/>
        </w:rPr>
      </w:pPr>
    </w:p>
    <w:p w14:paraId="0AEA999E">
      <w:pPr>
        <w:ind w:left="-5"/>
        <w:rPr>
          <w:rFonts w:hint="eastAsia"/>
        </w:rPr>
      </w:pPr>
      <w:r>
        <w:rPr>
          <w:rFonts w:hint="eastAsia"/>
        </w:rPr>
        <w:t>By their principles, they maintain Bordels.</w:t>
      </w:r>
    </w:p>
    <w:p w14:paraId="7DFEAD73">
      <w:pPr>
        <w:ind w:left="-5"/>
        <w:rPr>
          <w:rFonts w:hint="eastAsia"/>
        </w:rPr>
      </w:pPr>
      <w:r>
        <w:rPr>
          <w:rFonts w:hint="eastAsia"/>
        </w:rPr>
        <w:t>根据他们的原则，他们维持妓院。</w:t>
      </w:r>
    </w:p>
    <w:p w14:paraId="79A9CE25">
      <w:pPr>
        <w:ind w:left="-5"/>
        <w:rPr>
          <w:rFonts w:hint="eastAsia"/>
        </w:rPr>
      </w:pPr>
    </w:p>
    <w:p w14:paraId="6815C6A7">
      <w:pPr>
        <w:ind w:left="-5"/>
        <w:rPr>
          <w:rFonts w:hint="eastAsia"/>
        </w:rPr>
      </w:pPr>
      <w:r>
        <w:rPr>
          <w:rFonts w:hint="eastAsia"/>
        </w:rPr>
        <w:t>It is said in Rome aIone the permission of them have yielded yearly 40000. Crowns to the Pope.</w:t>
      </w:r>
    </w:p>
    <w:p w14:paraId="2DA99DA5">
      <w:pPr>
        <w:ind w:left="-5"/>
        <w:rPr>
          <w:rFonts w:hint="eastAsia"/>
        </w:rPr>
      </w:pPr>
      <w:r>
        <w:rPr>
          <w:rFonts w:hint="eastAsia"/>
        </w:rPr>
        <w:t>据说仅在罗马，允许妓院的存在每年就给教皇带来40000克朗的收入。</w:t>
      </w:r>
    </w:p>
    <w:p w14:paraId="4AF9E5EE">
      <w:pPr>
        <w:ind w:left="-5"/>
        <w:rPr>
          <w:rFonts w:hint="eastAsia"/>
        </w:rPr>
      </w:pPr>
    </w:p>
    <w:p w14:paraId="7F2E97F6">
      <w:pPr>
        <w:ind w:left="-5"/>
        <w:rPr>
          <w:rFonts w:hint="eastAsia"/>
        </w:rPr>
      </w:pPr>
      <w:r>
        <w:rPr>
          <w:rFonts w:hint="eastAsia"/>
        </w:rPr>
        <w:t>This sin is especially eminent among their Clergic, and often in their Head, the Pope himself: Yea, one Pope Jean, or Joan, according to others, is recorded to have brought forth a child in her Popeuom.</w:t>
      </w:r>
    </w:p>
    <w:p w14:paraId="0525644E">
      <w:pPr>
        <w:ind w:left="-5"/>
        <w:rPr>
          <w:rFonts w:hint="eastAsia"/>
        </w:rPr>
      </w:pPr>
      <w:r>
        <w:rPr>
          <w:rFonts w:hint="eastAsia"/>
        </w:rPr>
        <w:t>这种罪在他们的神职人员中尤其显著，并且常常在他们的元首，教皇自己身上：是的，一位教皇珍妮，或据他人说是琼，被记载在其教皇任内生下了一个孩子。</w:t>
      </w:r>
    </w:p>
    <w:p w14:paraId="2255420B">
      <w:pPr>
        <w:ind w:left="-5"/>
        <w:rPr>
          <w:rFonts w:hint="eastAsia"/>
        </w:rPr>
      </w:pPr>
    </w:p>
    <w:p w14:paraId="4383545D">
      <w:pPr>
        <w:ind w:left="-5"/>
        <w:rPr>
          <w:rFonts w:hint="eastAsia"/>
        </w:rPr>
      </w:pPr>
      <w:r>
        <w:rPr>
          <w:rFonts w:hint="eastAsia"/>
        </w:rPr>
        <w:t>These things are not forged, but partly from experience have been found, and by their own Historiographers have been set down; partly, by some godly men in these times, and others more civil have been often complained on and regrated; Partly, are manifest from the Popes donations, and offices frequently bestowed upon their children, which continue to this day as avowed testimonies of their publick accession to this sin.</w:t>
      </w:r>
    </w:p>
    <w:p w14:paraId="3D93789E">
      <w:pPr>
        <w:ind w:left="-5"/>
        <w:rPr>
          <w:rFonts w:hint="eastAsia"/>
        </w:rPr>
      </w:pPr>
      <w:r>
        <w:rPr>
          <w:rFonts w:hint="eastAsia"/>
        </w:rPr>
        <w:t>这些事并非捏造，部分是从经验中发现的，并由他们自己的历史学家记载下来；部分是由那个时代一些敬虔的人，和其他更文明的人常常抱怨和哀叹的；部分是从教皇的捐赠，和常常授予他们子女的职位中显明的，这些至今仍作为他们公开参与此罪的公认见证而存在。</w:t>
      </w:r>
    </w:p>
    <w:p w14:paraId="5C043DAF">
      <w:pPr>
        <w:ind w:left="-5"/>
        <w:rPr>
          <w:rFonts w:hint="eastAsia"/>
        </w:rPr>
      </w:pPr>
    </w:p>
    <w:p w14:paraId="23524BE3">
      <w:pPr>
        <w:ind w:left="-5"/>
        <w:rPr>
          <w:rFonts w:hint="eastAsia"/>
        </w:rPr>
      </w:pPr>
      <w:r>
        <w:rPr>
          <w:rFonts w:hint="eastAsia"/>
        </w:rPr>
        <w:t>The last, is, their thests, that is, the breach of the eighth Command, taking and wronging the estates of men, and by indirect means, drawing them to themselves, without any warrantable right.</w:t>
      </w:r>
    </w:p>
    <w:p w14:paraId="05D806E2">
      <w:pPr>
        <w:ind w:left="-5"/>
        <w:rPr>
          <w:rFonts w:hint="eastAsia"/>
        </w:rPr>
      </w:pPr>
      <w:r>
        <w:rPr>
          <w:rFonts w:hint="eastAsia"/>
        </w:rPr>
        <w:t>最后是，他们的偷窃，也就是说，违背第八条诫命，夺取和损害人的产业，并以不正当的手段，将它们归于自己，没有任何合法的权利。</w:t>
      </w:r>
    </w:p>
    <w:p w14:paraId="3A1EBE35">
      <w:pPr>
        <w:ind w:left="-5"/>
        <w:rPr>
          <w:rFonts w:hint="eastAsia"/>
        </w:rPr>
      </w:pPr>
    </w:p>
    <w:p w14:paraId="2FA3B2F8">
      <w:pPr>
        <w:ind w:left="-5"/>
        <w:rPr>
          <w:rFonts w:hint="eastAsia"/>
        </w:rPr>
      </w:pPr>
      <w:r>
        <w:rPr>
          <w:rFonts w:hint="eastAsia"/>
        </w:rPr>
        <w:t>This is espccially applicable to the Romish Clergie, who by the pretext of dotations, mortifications indulgences, annates, Peters-Patrimony, and Peters-pence, and such like means, have ingrossed to themselves the whole substance almost of Christendom.</w:t>
      </w:r>
    </w:p>
    <w:p w14:paraId="0808ADBE">
      <w:pPr>
        <w:ind w:left="-5"/>
        <w:rPr>
          <w:rFonts w:hint="eastAsia"/>
        </w:rPr>
      </w:pPr>
      <w:r>
        <w:rPr>
          <w:rFonts w:hint="eastAsia"/>
        </w:rPr>
        <w:t>这尤其适用于罗马天主教的神职人员，他们以捐赠、苦修、赦罪券、首年贡、彼得的遗产和彼得的便士等借口，几乎将整个基督教世界的财产都据为己有。</w:t>
      </w:r>
    </w:p>
    <w:p w14:paraId="061FB5CC">
      <w:pPr>
        <w:ind w:left="-5"/>
        <w:rPr>
          <w:rFonts w:hint="eastAsia"/>
        </w:rPr>
      </w:pPr>
    </w:p>
    <w:p w14:paraId="2564207D">
      <w:pPr>
        <w:ind w:left="-5"/>
        <w:rPr>
          <w:rFonts w:hint="eastAsia"/>
        </w:rPr>
      </w:pPr>
      <w:r>
        <w:rPr>
          <w:rFonts w:hint="eastAsia"/>
        </w:rPr>
        <w:t>This sort of theft in the Pharisees, was long since condemned by our Lord as a breach of the Commandment of God, Matthew 15:5 and 23:14 with 25.</w:t>
      </w:r>
    </w:p>
    <w:p w14:paraId="25613E62">
      <w:pPr>
        <w:ind w:left="-5"/>
        <w:rPr>
          <w:rFonts w:hint="eastAsia"/>
        </w:rPr>
      </w:pPr>
      <w:r>
        <w:rPr>
          <w:rFonts w:hint="eastAsia"/>
        </w:rPr>
        <w:t>法利赛人这种偷窃，早已被我们的主谴责为违背上帝的诫命，马太福音15:5和23:14与25。</w:t>
      </w:r>
    </w:p>
    <w:p w14:paraId="166D33B8">
      <w:pPr>
        <w:ind w:left="-5"/>
        <w:rPr>
          <w:rFonts w:hint="eastAsia"/>
        </w:rPr>
      </w:pPr>
    </w:p>
    <w:p w14:paraId="28352AE7">
      <w:pPr>
        <w:ind w:left="-5"/>
        <w:rPr>
          <w:rFonts w:hint="eastAsia"/>
        </w:rPr>
      </w:pPr>
      <w:r>
        <w:rPr>
          <w:rFonts w:hint="eastAsia"/>
        </w:rPr>
        <w:t>Of all which sins, it is not only implyed that the Antichristian world is guilty; but also that they, that is, the two parts not destroyed by the Turks, continue so to practise without repenting of the same.</w:t>
      </w:r>
    </w:p>
    <w:p w14:paraId="6A4E86CA">
      <w:pPr>
        <w:ind w:left="-5"/>
        <w:rPr>
          <w:rFonts w:hint="eastAsia"/>
        </w:rPr>
      </w:pPr>
      <w:r>
        <w:rPr>
          <w:rFonts w:hint="eastAsia"/>
        </w:rPr>
        <w:t>对所有这些罪，不仅暗示了敌基督的世界是有罪的；而且他们，也就是说，未被土耳其人摧毁的其余两部分，继续如此行事而不悔改。</w:t>
      </w:r>
    </w:p>
    <w:p w14:paraId="34401383">
      <w:pPr>
        <w:ind w:left="-5"/>
        <w:rPr>
          <w:rFonts w:hint="eastAsia"/>
        </w:rPr>
      </w:pPr>
    </w:p>
    <w:p w14:paraId="09B8EFD2">
      <w:pPr>
        <w:ind w:left="-5"/>
        <w:rPr>
          <w:rFonts w:hint="eastAsia"/>
        </w:rPr>
      </w:pPr>
      <w:r>
        <w:rPr>
          <w:rFonts w:hint="eastAsia"/>
        </w:rPr>
        <w:t>The charging of the Popes with these soul faults, will not seem strange, if we consider what Platina, Martinus, Onuphrius their own Writers, and Bellarmin himself writeth concerning them from the 670 foreward: where abounded, 1. Irregularity in elections by bribes, magick arts, ambition, faction and violence, by poisoning and incarcerating their predecessors: so that Platina, in vita Stephan. 6 faith, eo deventum erat Ecclesiasticis, ut largitionibus sedem obtinerent: The Church-men came to this condition, that they got the Papacy by bribes.</w:t>
      </w:r>
    </w:p>
    <w:p w14:paraId="6EB6BBF4">
      <w:pPr>
        <w:ind w:left="-5"/>
        <w:rPr>
          <w:rFonts w:hint="eastAsia"/>
        </w:rPr>
      </w:pPr>
      <w:r>
        <w:rPr>
          <w:rFonts w:hint="eastAsia"/>
        </w:rPr>
        <w:t>如果我们考虑到普拉提那、马丁努斯、奥努弗里乌斯这些他们自己的作家，以及贝拉明自己从670年起关于他们的记载，那么指控教皇们犯有这些严重的罪行就不会显得奇怪了：那里充满了，1. 选举中的不规则行为，通过贿赂、魔法、野心、派系和暴力，通过毒害和监禁他们的前任：以致普拉提那在《司提反六世传》中说，eo deventum erat Ecclesiasticis, ut largitionibus sedem obtinerent：教会人士到了这个地步，他们通过贿赂获得教皇职位。</w:t>
      </w:r>
    </w:p>
    <w:p w14:paraId="17EF584F">
      <w:pPr>
        <w:ind w:left="-5"/>
        <w:rPr>
          <w:rFonts w:hint="eastAsia"/>
        </w:rPr>
      </w:pPr>
    </w:p>
    <w:p w14:paraId="0615D4AC">
      <w:pPr>
        <w:ind w:left="-5"/>
        <w:rPr>
          <w:rFonts w:hint="eastAsia"/>
        </w:rPr>
      </w:pPr>
      <w:r>
        <w:rPr>
          <w:rFonts w:hint="eastAsia"/>
        </w:rPr>
        <w:t>And Damas. 2. vi sedem occupavit inoleverat enim hic mos, ut cui seditioso liceret Petri sedem invadere; he took the Papicy by force, for this was the custom, that any seditious person might by violence take up Peter's seat.</w:t>
      </w:r>
    </w:p>
    <w:p w14:paraId="61BFED3D">
      <w:pPr>
        <w:ind w:left="-5"/>
        <w:rPr>
          <w:rFonts w:hint="eastAsia"/>
        </w:rPr>
      </w:pPr>
      <w:r>
        <w:rPr>
          <w:rFonts w:hint="eastAsia"/>
        </w:rPr>
        <w:t>而达玛苏斯二世vi sedem occupavit（以暴力占据了教座）；inoleverat enim hic mos, ut cui seditioso liceret Petri sedem invadere（因为这种风俗已经根深蒂固，任何叛乱者都可以凭暴力夺取彼得的座位）。</w:t>
      </w:r>
    </w:p>
    <w:p w14:paraId="725E470D">
      <w:pPr>
        <w:ind w:left="-5"/>
        <w:rPr>
          <w:rFonts w:hint="eastAsia"/>
        </w:rPr>
      </w:pPr>
    </w:p>
    <w:p w14:paraId="5ADFE315">
      <w:pPr>
        <w:ind w:left="-5"/>
        <w:rPr>
          <w:rFonts w:hint="eastAsia"/>
        </w:rPr>
      </w:pPr>
      <w:r>
        <w:rPr>
          <w:rFonts w:hint="eastAsia"/>
        </w:rPr>
        <w:t>And, in the life of Sylvester the third, Eo enim Pontificatus devenerat, ut qui plus targitione &amp; ambitione, non dico sanctitate vitæ &amp; doctrinæ, valeret, is tantummodo bonis opprssis &amp; rejectis obtineret: quem morem utinam aliquando non retinuissent nostra tempora; sed hoc parum est, &amp;c. The Papacy was come into this condition, that not he who was holiest, and most learned, but he who gave maniest bribes and was most ambitious, obtained it, and that only by bearing down and casting at good men: which custome I wish our times had not retained; but this is little of in, &amp;c.</w:t>
      </w:r>
    </w:p>
    <w:p w14:paraId="47A792DA">
      <w:pPr>
        <w:ind w:left="-5"/>
        <w:rPr>
          <w:rFonts w:hint="eastAsia"/>
        </w:rPr>
      </w:pPr>
      <w:r>
        <w:rPr>
          <w:rFonts w:hint="eastAsia"/>
        </w:rPr>
        <w:t>并且，在西尔维斯特三世的传记中，Eo enim Pontificatus devenerat, ut qui plus targitione &amp; ambitione, non dico sanctitate vitæ &amp; doctrinæ, valeret, is tantummodo bonis opprssis &amp; rejectis obtineret: quem morem utinam aliquando non retinuissent nostra tempora; sed hoc parum est, &amp;c.（因为教皇职位已经到了这个地步，不是那最圣洁、最有学问的人，而是那贿赂最多、最有野心的人得到它，并且只是通过压迫和排斥好人：我希望我们的时代没有保留这种风俗；但这还算小事，等等。）</w:t>
      </w:r>
    </w:p>
    <w:p w14:paraId="6D6F3708">
      <w:pPr>
        <w:ind w:left="-5"/>
        <w:rPr>
          <w:rFonts w:hint="eastAsia"/>
        </w:rPr>
      </w:pPr>
    </w:p>
    <w:p w14:paraId="19345B0A">
      <w:pPr>
        <w:ind w:left="-5"/>
        <w:rPr>
          <w:rFonts w:hint="eastAsia"/>
        </w:rPr>
      </w:pPr>
      <w:r>
        <w:rPr>
          <w:rFonts w:hint="eastAsia"/>
        </w:rPr>
        <w:t>2. There is grosseness in their person for adultery, cruelty, devilrie.</w:t>
      </w:r>
    </w:p>
    <w:p w14:paraId="42401F86">
      <w:pPr>
        <w:ind w:left="-5"/>
        <w:rPr>
          <w:rFonts w:hint="eastAsia"/>
        </w:rPr>
      </w:pPr>
      <w:r>
        <w:rPr>
          <w:rFonts w:hint="eastAsia"/>
        </w:rPr>
        <w:t>2. 在他们的个人品行上，有奸淫、残忍、鬼魔般的行为。</w:t>
      </w:r>
    </w:p>
    <w:p w14:paraId="0FEA267B">
      <w:pPr>
        <w:ind w:left="-5"/>
        <w:rPr>
          <w:rFonts w:hint="eastAsia"/>
        </w:rPr>
      </w:pPr>
    </w:p>
    <w:p w14:paraId="5FA94C30">
      <w:pPr>
        <w:ind w:left="-5"/>
        <w:rPr>
          <w:rFonts w:hint="eastAsia"/>
        </w:rPr>
      </w:pPr>
      <w:r>
        <w:rPr>
          <w:rFonts w:hint="eastAsia"/>
        </w:rPr>
        <w:t>John the 13 omni ius probris ac turpitudinibus a pueritia contaminatus, venationibus, siquid temporis a libidinibus supererat, magis quam orationibus deditus.</w:t>
      </w:r>
    </w:p>
    <w:p w14:paraId="616AC8FC">
      <w:pPr>
        <w:ind w:left="-5"/>
        <w:rPr>
          <w:rFonts w:hint="eastAsia"/>
        </w:rPr>
      </w:pPr>
      <w:r>
        <w:rPr>
          <w:rFonts w:hint="eastAsia"/>
        </w:rPr>
        <w:t>约翰十三世，omni ius probris ac turpitudinibus a pueritia contaminatus（从小就沾染了各种羞耻和丑行），venationibus, siquid temporis a libidinibus supererat, magis quam orationibus deditus（若有从情欲中省下的时间，更沉迷于打猎而非祷告）。</w:t>
      </w:r>
    </w:p>
    <w:p w14:paraId="090029C7">
      <w:pPr>
        <w:ind w:left="-5"/>
        <w:rPr>
          <w:rFonts w:hint="eastAsia"/>
        </w:rPr>
      </w:pPr>
    </w:p>
    <w:p w14:paraId="5DE71888">
      <w:pPr>
        <w:ind w:left="-5"/>
        <w:rPr>
          <w:rFonts w:hint="eastAsia"/>
        </w:rPr>
      </w:pPr>
      <w:r>
        <w:rPr>
          <w:rFonts w:hint="eastAsia"/>
        </w:rPr>
        <w:t>Hicsceleratissimus in adulterio comprehensus consossus fait; An infamous and vile man, even from his infancy, what spare time he had from his lust, was spent rather in Hunting than Prayer, at length he was stobbed in the very act of Adultery.</w:t>
      </w:r>
    </w:p>
    <w:p w14:paraId="42230F93">
      <w:pPr>
        <w:ind w:left="-5"/>
        <w:rPr>
          <w:rFonts w:hint="eastAsia"/>
        </w:rPr>
      </w:pPr>
      <w:r>
        <w:rPr>
          <w:rFonts w:hint="eastAsia"/>
        </w:rPr>
        <w:t>Hicsceleratissimus in adulterio comprehensus consossus fait（这个最邪恶的人在通奸时被抓并被刺死）；一个声名狼藉、卑鄙的人，甚至从他幼年起，他从情欲中省下的闲暇时间都花在打猎上，而非祷告，最终他在通奸时被刺死。</w:t>
      </w:r>
    </w:p>
    <w:p w14:paraId="0D53E1C7">
      <w:pPr>
        <w:ind w:left="-5"/>
        <w:rPr>
          <w:rFonts w:hint="eastAsia"/>
        </w:rPr>
      </w:pPr>
    </w:p>
    <w:p w14:paraId="76E074A1">
      <w:pPr>
        <w:ind w:left="-5"/>
        <w:rPr>
          <w:rFonts w:hint="eastAsia"/>
        </w:rPr>
      </w:pPr>
      <w:r>
        <w:rPr>
          <w:rFonts w:hint="eastAsia"/>
        </w:rPr>
        <w:t>Sylvester 2 malis artibus sedem adeptus, Diabolum secutus, cuise totum tradiderat, ea lege Diaboli opem obtinuit, ut post mortern ejus totus esset; Sylvester 2 having got the Papacy by unlawful ways, gave over himself to the devil, and got his help upon that condition that he should be his wholly after death.</w:t>
      </w:r>
    </w:p>
    <w:p w14:paraId="1B656B0C">
      <w:pPr>
        <w:ind w:left="-5"/>
        <w:rPr>
          <w:rFonts w:hint="eastAsia"/>
        </w:rPr>
      </w:pPr>
      <w:r>
        <w:rPr>
          <w:rFonts w:hint="eastAsia"/>
        </w:rPr>
        <w:t>西尔维斯特二世malis artibus sedem adeptus（以邪术获得教座），Diabolum secutus, cuise totum tradiderat（跟随魔鬼，将自己完全交给他），ea lege Diaboli opem obtinuit, ut post mortern ejus totus esset（以死后完全属于魔鬼为条件，得到了魔鬼的帮助）。</w:t>
      </w:r>
    </w:p>
    <w:p w14:paraId="04D742D3">
      <w:pPr>
        <w:ind w:left="-5"/>
        <w:rPr>
          <w:rFonts w:hint="eastAsia"/>
        </w:rPr>
      </w:pPr>
    </w:p>
    <w:p w14:paraId="0A180E4F">
      <w:pPr>
        <w:ind w:left="-5"/>
        <w:rPr>
          <w:rFonts w:hint="eastAsia"/>
        </w:rPr>
      </w:pPr>
      <w:r>
        <w:rPr>
          <w:rFonts w:hint="eastAsia"/>
        </w:rPr>
        <w:t>3. Great cruelty in their poisoning, exhumating and beheading after deth their predecessors, rescinding all their acts: So that in Steph. 5.</w:t>
      </w:r>
    </w:p>
    <w:p w14:paraId="5E0C47D9">
      <w:pPr>
        <w:ind w:left="-5"/>
        <w:rPr>
          <w:rFonts w:hint="eastAsia"/>
        </w:rPr>
      </w:pPr>
      <w:r>
        <w:rPr>
          <w:rFonts w:hint="eastAsia"/>
        </w:rPr>
        <w:t>3. 在他们毒害、掘尸和死后斩首其前任，并废除其所有法令方面，表现出极大的残忍：以致在司提反五世时期。</w:t>
      </w:r>
    </w:p>
    <w:p w14:paraId="1072D027">
      <w:pPr>
        <w:ind w:left="-5"/>
        <w:rPr>
          <w:rFonts w:hint="eastAsia"/>
        </w:rPr>
      </w:pPr>
    </w:p>
    <w:p w14:paraId="758A9E23">
      <w:pPr>
        <w:ind w:left="-5"/>
        <w:rPr>
          <w:rFonts w:hint="eastAsia"/>
        </w:rPr>
      </w:pPr>
      <w:r>
        <w:rPr>
          <w:rFonts w:hint="eastAsia"/>
        </w:rPr>
        <w:t>Hæc consuetudo invaluit, &amp;c. See more in Christoph. 1. Boniface 7. Hildebrand and many others. 4.</w:t>
      </w:r>
    </w:p>
    <w:p w14:paraId="18B4F22E">
      <w:pPr>
        <w:ind w:left="-5"/>
        <w:rPr>
          <w:rFonts w:hint="eastAsia"/>
        </w:rPr>
      </w:pPr>
      <w:r>
        <w:rPr>
          <w:rFonts w:hint="eastAsia"/>
        </w:rPr>
        <w:t>Hæc consuetudo invaluit, &amp;c.（这种风俗盛行起来，等等）。详见克里斯托弗一世、博尼法斯七世、希尔德布兰德和许多其他人。</w:t>
      </w:r>
    </w:p>
    <w:p w14:paraId="28C2331F">
      <w:pPr>
        <w:ind w:left="-5"/>
        <w:rPr>
          <w:rFonts w:hint="eastAsia"/>
        </w:rPr>
      </w:pPr>
    </w:p>
    <w:p w14:paraId="4023DDE9">
      <w:pPr>
        <w:ind w:left="-5"/>
        <w:rPr>
          <w:rFonts w:hint="eastAsia"/>
        </w:rPr>
      </w:pPr>
      <w:r>
        <w:rPr>
          <w:rFonts w:hint="eastAsia"/>
        </w:rPr>
        <w:t>Innumerable schisms, some of them reckon 26 decided ordinarily by violence, and some of them with two or three Popes continuing many years, to say nothing of John the 8 whom Martin. and Plat. cal a woman, who of child birth died in procession.</w:t>
      </w:r>
    </w:p>
    <w:p w14:paraId="4F9954F1">
      <w:pPr>
        <w:ind w:left="-5"/>
        <w:rPr>
          <w:rFonts w:hint="eastAsia"/>
        </w:rPr>
      </w:pPr>
      <w:r>
        <w:rPr>
          <w:rFonts w:hint="eastAsia"/>
        </w:rPr>
        <w:t>4. 无数的分裂，有些人计算有26次，通常通过暴力解决，其中一些分裂中有两三个教皇持续多年，更不用说约翰八世，马丁和普拉提那称他为女人，她在游行中因分娩而死。</w:t>
      </w:r>
    </w:p>
    <w:p w14:paraId="7C07B025">
      <w:pPr>
        <w:ind w:left="-5"/>
        <w:rPr>
          <w:rFonts w:hint="eastAsia"/>
        </w:rPr>
      </w:pPr>
    </w:p>
    <w:p w14:paraId="136AD437">
      <w:pPr>
        <w:ind w:left="-5"/>
        <w:rPr>
          <w:rFonts w:hint="eastAsia"/>
        </w:rPr>
      </w:pPr>
      <w:r>
        <w:rPr>
          <w:rFonts w:hint="eastAsia"/>
        </w:rPr>
        <w:t>From what is said also we may gather, 1. That the Kingdom of Antichrist is not fully to be overturned by the Turks, but that there remaineth the greatest part undestroyed by that plague, upon which afterward the vials are poured forth, Chap. 16.</w:t>
      </w:r>
    </w:p>
    <w:p w14:paraId="5A259A97">
      <w:pPr>
        <w:ind w:left="-5"/>
        <w:rPr>
          <w:rFonts w:hint="eastAsia"/>
        </w:rPr>
      </w:pPr>
      <w:r>
        <w:rPr>
          <w:rFonts w:hint="eastAsia"/>
        </w:rPr>
        <w:t>从所说的，我们也可以推断，1. 敌基督的国度不会完全被土耳其人倾覆，而是有最大的一部分未被那场灾祸所毁灭，之后，众碗将被倒在他们身上，第16章。</w:t>
      </w:r>
    </w:p>
    <w:p w14:paraId="3E42F6BA">
      <w:pPr>
        <w:ind w:left="-5"/>
        <w:rPr>
          <w:rFonts w:hint="eastAsia"/>
        </w:rPr>
      </w:pPr>
    </w:p>
    <w:p w14:paraId="5E77FE09">
      <w:pPr>
        <w:ind w:left="-5"/>
        <w:rPr>
          <w:rFonts w:hint="eastAsia"/>
        </w:rPr>
      </w:pPr>
      <w:r>
        <w:rPr>
          <w:rFonts w:hint="eastAsia"/>
        </w:rPr>
        <w:t>God restraining and bounding that destruction for the Churches and Elects sake, which He had reserved; lurking amongst them.</w:t>
      </w:r>
    </w:p>
    <w:p w14:paraId="5FB3F192">
      <w:pPr>
        <w:ind w:left="-5"/>
        <w:rPr>
          <w:rFonts w:hint="eastAsia"/>
        </w:rPr>
      </w:pPr>
      <w:r>
        <w:rPr>
          <w:rFonts w:hint="eastAsia"/>
        </w:rPr>
        <w:t>上帝为着祂所保留的教会和选民的缘故，限制和限定那毁灭；他们潜伏在他们中间。</w:t>
      </w:r>
    </w:p>
    <w:p w14:paraId="7CD06A9B">
      <w:pPr>
        <w:ind w:left="-5"/>
        <w:rPr>
          <w:rFonts w:hint="eastAsia"/>
        </w:rPr>
      </w:pPr>
    </w:p>
    <w:p w14:paraId="343A9BE8">
      <w:pPr>
        <w:ind w:left="-5"/>
        <w:rPr>
          <w:rFonts w:hint="eastAsia"/>
        </w:rPr>
      </w:pPr>
      <w:r>
        <w:rPr>
          <w:rFonts w:hint="eastAsia"/>
        </w:rPr>
        <w:t>2.We may see the tenaciousnesse of these men in not quiting theirIdolatry, and repenting of their sins, which maketh way for the coming vials, under which also it is marked (chap. 16:9) that they repented not, but went on in their blasphemies against God.</w:t>
      </w:r>
    </w:p>
    <w:p w14:paraId="33181273">
      <w:pPr>
        <w:ind w:left="-5"/>
        <w:rPr>
          <w:rFonts w:hint="eastAsia"/>
        </w:rPr>
      </w:pPr>
      <w:r>
        <w:rPr>
          <w:rFonts w:hint="eastAsia"/>
        </w:rPr>
        <w:t>2. 我们可以看到这些人不放弃他们的偶像崇拜和不悔改他们的罪的顽固，这为将要来的众碗铺平了道路，在那下面也标记着（第16章9节）他们不悔改，反而继续亵渎上帝。</w:t>
      </w:r>
    </w:p>
    <w:p w14:paraId="1563998C">
      <w:pPr>
        <w:ind w:left="-5"/>
        <w:rPr>
          <w:rFonts w:hint="eastAsia"/>
        </w:rPr>
      </w:pPr>
    </w:p>
    <w:p w14:paraId="51C960A1">
      <w:pPr>
        <w:ind w:left="-5"/>
        <w:rPr>
          <w:rFonts w:hint="eastAsia"/>
        </w:rPr>
      </w:pPr>
      <w:r>
        <w:rPr>
          <w:rFonts w:hint="eastAsia"/>
        </w:rPr>
        <w:t>3.It appeareth, that the Idolatry and sins mentioned here, and themen who continue impenitently in them, are not to be understood of the idolatry and sins which the Pagan world is guilty of (whom God by this judgement aimeth not to reclaim) out such sins as the backslidden Church of Antichrist is guilty of, that being the world, a third part whereof is destroyed, and two parts whereof, for a time, are spared, as is said, it being not the rest of men simply, but the rest of the men, which relate to the visible Church (the object of these plagues) as contradistinguished from the rest of the world.</w:t>
      </w:r>
    </w:p>
    <w:p w14:paraId="130F1A7D">
      <w:pPr>
        <w:ind w:left="-5"/>
        <w:rPr>
          <w:rFonts w:hint="eastAsia"/>
        </w:rPr>
      </w:pPr>
      <w:r>
        <w:rPr>
          <w:rFonts w:hint="eastAsia"/>
        </w:rPr>
        <w:t>3. 看来，这里提到的偶像崇拜和罪行，以及那些不悔改地继续犯罪的人，不应被理解为异教世界所犯的偶像崇拜和罪行（上帝并非旨在通过这次审判来挽回他们），而是指背道的敌基督教会所犯的罪行，那个世界的三分之一被毁灭，三分之二暂时被饶恕，如前所述，这并非指一般意义上的其余的人，而是指与世界其他地方相对的有形教会（这些灾祸的对象）中的其余的人。</w:t>
      </w:r>
    </w:p>
    <w:p w14:paraId="306C674B">
      <w:pPr>
        <w:ind w:left="-5"/>
        <w:rPr>
          <w:rFonts w:hint="eastAsia"/>
        </w:rPr>
      </w:pPr>
    </w:p>
    <w:p w14:paraId="2E3F6E0C">
      <w:pPr>
        <w:ind w:left="-5"/>
        <w:rPr>
          <w:rFonts w:hint="eastAsia"/>
        </w:rPr>
      </w:pPr>
      <w:r>
        <w:rPr>
          <w:rFonts w:hint="eastAsia"/>
        </w:rPr>
        <w:t>Beside, the idolatries, murthers, &amp;c. mentioned here, and the men who continue impenitent in them, are the same who are plagued by the last wo and last plagues or vials of the wrath of God; for, it is one continued controversie upon the same account, but the men plagued for Idolatry, murther, fornication, &amp;c. by the vials, are the men who have the mark of the beast, Chap.</w:t>
      </w:r>
    </w:p>
    <w:p w14:paraId="3A75281A">
      <w:pPr>
        <w:ind w:left="-5"/>
        <w:rPr>
          <w:rFonts w:hint="eastAsia"/>
        </w:rPr>
      </w:pPr>
      <w:r>
        <w:rPr>
          <w:rFonts w:hint="eastAsia"/>
        </w:rPr>
        <w:t>此外，这里提到的偶像崇拜、凶杀等，以及那些不悔改地继续犯罪的人，正是被最后一样灾祸和上帝忿怒的最后几样灾祸或众碗所降灾的人；因为，这是基于同一原因的持续争论，但因偶像崇拜、凶杀、淫乱等而被众碗降灾的人，是有兽印记的人，第16章2节。</w:t>
      </w:r>
    </w:p>
    <w:p w14:paraId="0855731D">
      <w:pPr>
        <w:ind w:left="-5"/>
        <w:rPr>
          <w:rFonts w:hint="eastAsia"/>
        </w:rPr>
      </w:pPr>
    </w:p>
    <w:p w14:paraId="5411930E">
      <w:pPr>
        <w:ind w:left="-5"/>
        <w:rPr>
          <w:rFonts w:hint="eastAsia"/>
        </w:rPr>
      </w:pPr>
      <w:r>
        <w:rPr>
          <w:rFonts w:hint="eastAsia"/>
        </w:rPr>
        <w:t>16:2, charged with the bloud of Saints, ibid. vers. 6.</w:t>
      </w:r>
    </w:p>
    <w:p w14:paraId="508E70A8">
      <w:pPr>
        <w:ind w:left="-5"/>
        <w:rPr>
          <w:rFonts w:hint="eastAsia"/>
        </w:rPr>
      </w:pPr>
      <w:r>
        <w:rPr>
          <w:rFonts w:hint="eastAsia"/>
        </w:rPr>
        <w:t>被控告流了圣徒的血，同上，第6节。</w:t>
      </w:r>
    </w:p>
    <w:p w14:paraId="5AF53484">
      <w:pPr>
        <w:ind w:left="-5"/>
        <w:rPr>
          <w:rFonts w:hint="eastAsia"/>
        </w:rPr>
      </w:pPr>
    </w:p>
    <w:p w14:paraId="68240C15">
      <w:pPr>
        <w:ind w:left="-5"/>
        <w:rPr>
          <w:rFonts w:hint="eastAsia"/>
        </w:rPr>
      </w:pPr>
      <w:r>
        <w:rPr>
          <w:rFonts w:hint="eastAsia"/>
        </w:rPr>
        <w:t>Yea, the seat of the beast (untouched by this plague) ibid. vers. 10 found guilty also of Idolatry, forcery and fornication, Chap.</w:t>
      </w:r>
    </w:p>
    <w:p w14:paraId="41D6C896">
      <w:pPr>
        <w:ind w:left="-5"/>
        <w:rPr>
          <w:rFonts w:hint="eastAsia"/>
        </w:rPr>
      </w:pPr>
      <w:r>
        <w:rPr>
          <w:rFonts w:hint="eastAsia"/>
        </w:rPr>
        <w:t>是的，兽的座位（未受此灾祸触及），同上，第10节，也被发现犯了偶像崇拜、邪术和淫乱的罪，第13章1, 2, 4, 5节。</w:t>
      </w:r>
    </w:p>
    <w:p w14:paraId="368A65B9">
      <w:pPr>
        <w:ind w:left="-5"/>
        <w:rPr>
          <w:rFonts w:hint="eastAsia"/>
        </w:rPr>
      </w:pPr>
    </w:p>
    <w:p w14:paraId="6FD29631">
      <w:pPr>
        <w:ind w:left="-5"/>
        <w:rPr>
          <w:rFonts w:hint="eastAsia"/>
        </w:rPr>
      </w:pPr>
      <w:r>
        <w:rPr>
          <w:rFonts w:hint="eastAsia"/>
        </w:rPr>
        <w:t>13:1, 2, 4, 5 and Chap. 17:4, 5, 6, &amp;c. Therefore they must be of one and the same Antichristian Church.</w:t>
      </w:r>
    </w:p>
    <w:p w14:paraId="5DF82B46">
      <w:pPr>
        <w:ind w:left="-5"/>
        <w:rPr>
          <w:rFonts w:hint="eastAsia"/>
        </w:rPr>
      </w:pPr>
      <w:r>
        <w:rPr>
          <w:rFonts w:hint="eastAsia"/>
        </w:rPr>
        <w:t>以及第17章4, 5, 6节等。因此，他们必定属于同一个敌基督的教会。</w:t>
      </w:r>
    </w:p>
    <w:p w14:paraId="1946E5D1">
      <w:pPr>
        <w:ind w:left="-5"/>
        <w:rPr>
          <w:rFonts w:hint="eastAsia"/>
        </w:rPr>
      </w:pPr>
    </w:p>
    <w:p w14:paraId="76DE8D0F">
      <w:pPr>
        <w:ind w:left="-5"/>
        <w:rPr>
          <w:rFonts w:hint="eastAsia"/>
        </w:rPr>
      </w:pPr>
      <w:r>
        <w:rPr>
          <w:rFonts w:hint="eastAsia"/>
        </w:rPr>
        <w:t>For, seing such men under such guilt, are found tenacious of the same impiety under them vials, although plagued by them, Whom can we esteem them to be but the men spoken of here under the same guile, who being spared, and yet continuing therein, are of new brought unto a reckoning by the Lord?</w:t>
      </w:r>
    </w:p>
    <w:p w14:paraId="696EB1FE">
      <w:pPr>
        <w:ind w:left="-5"/>
        <w:rPr>
          <w:rFonts w:hint="eastAsia"/>
        </w:rPr>
      </w:pPr>
      <w:r>
        <w:rPr>
          <w:rFonts w:hint="eastAsia"/>
        </w:rPr>
        <w:t>因为，既然在如此罪责之下，这些人被发现在众碗之下仍然顽固地持守同样的不敬虔，尽管被众碗所灾，我们能把他们看作谁呢，除了这里在同样罪责之下所说的人，他们被饶恕，却仍继续犯罪，并被主重新追讨？</w:t>
      </w:r>
    </w:p>
    <w:p w14:paraId="14385545">
      <w:pPr>
        <w:ind w:left="-5"/>
        <w:rPr>
          <w:rFonts w:hint="eastAsia"/>
        </w:rPr>
      </w:pPr>
    </w:p>
    <w:p w14:paraId="050759BF">
      <w:pPr>
        <w:ind w:left="-5"/>
        <w:rPr>
          <w:rFonts w:hint="eastAsia"/>
        </w:rPr>
      </w:pPr>
      <w:r>
        <w:rPr>
          <w:rFonts w:hint="eastAsia"/>
        </w:rPr>
        <w:t>neither were it so wonderful to see Heathens continue in their idolatries after crosses, but it is wonderful to see Christians do so; more might have been expected from them.</w:t>
      </w:r>
    </w:p>
    <w:p w14:paraId="21089B0F">
      <w:pPr>
        <w:ind w:left="-5"/>
        <w:rPr>
          <w:rFonts w:hint="eastAsia"/>
        </w:rPr>
      </w:pPr>
      <w:r>
        <w:rPr>
          <w:rFonts w:hint="eastAsia"/>
        </w:rPr>
        <w:t>看到异教徒在遭遇十字架之后继续他们的偶像崇拜，并非那么令人惊奇，但看到基督徒这样做，却是令人惊奇的；本应对他们有更高的期望。</w:t>
      </w:r>
    </w:p>
    <w:p w14:paraId="0797769C">
      <w:pPr>
        <w:ind w:left="-5"/>
        <w:rPr>
          <w:rFonts w:hint="eastAsia"/>
        </w:rPr>
      </w:pPr>
    </w:p>
    <w:p w14:paraId="688DB9E7">
      <w:pPr>
        <w:ind w:left="-5"/>
        <w:rPr>
          <w:rFonts w:hint="eastAsia"/>
        </w:rPr>
      </w:pPr>
      <w:r>
        <w:rPr>
          <w:rFonts w:hint="eastAsia"/>
        </w:rPr>
        <w:t>4.Hence we may gather, that supposing the former trumpet, andChap. 13:17, to relate to the Romish Church (for which the exposition of these places may be considered) and finding it true in the event, that the Romish Church, for a great part thereof, is overrun by the Turks; yet the seat, and as it were a two part of that Kingdom to be spared, according to this prophesie, I say, we may gather, that the ldolatry, forcery, murther, &amp;c. mentioned here, is to be enquired for among them, and that it is their worship, service and practices which are here so denominated by the Lord.</w:t>
      </w:r>
    </w:p>
    <w:p w14:paraId="13CA0FA7">
      <w:pPr>
        <w:ind w:left="-5"/>
        <w:rPr>
          <w:rFonts w:hint="eastAsia"/>
        </w:rPr>
      </w:pPr>
      <w:r>
        <w:rPr>
          <w:rFonts w:hint="eastAsia"/>
        </w:rPr>
        <w:t>4. 因此我们可以推断，假设前一个号角和第13章17节涉及罗马教会（为此可以考虑这些地方的解释），并且发现事件中这是真实的，即罗马教会的大部分被土耳其人蹂躏；然而，根据这预言，那个国度的座位，以及可以说其余两部分被饶恕，我说，我们可以推断，这里提到的偶像崇拜、邪术、凶杀等，应在他们中间寻找，并且是他们的敬拜、事奉和实践被主如此命名。</w:t>
      </w:r>
    </w:p>
    <w:p w14:paraId="3507444D">
      <w:pPr>
        <w:ind w:left="-5"/>
        <w:rPr>
          <w:rFonts w:hint="eastAsia"/>
        </w:rPr>
      </w:pPr>
    </w:p>
    <w:p w14:paraId="1DA6EB5B">
      <w:pPr>
        <w:ind w:left="-5"/>
        <w:rPr>
          <w:rFonts w:hint="eastAsia"/>
        </w:rPr>
      </w:pPr>
      <w:r>
        <w:rPr>
          <w:rFonts w:hint="eastAsia"/>
        </w:rPr>
        <w:t>From what is said, we suppose it not needful to adde many reasons why we have applyed this plague to the Turks or Mahometans, the consideration of what hath been laid down touching the object, nature, properties and effects of this sad wo, being compared in the event with the rise, progresse, successe and nature of the Turkish Empire; it will be found so evidently to be fulfilled in them, as will leave no ground to question it.</w:t>
      </w:r>
    </w:p>
    <w:p w14:paraId="7350D4EB">
      <w:pPr>
        <w:ind w:left="-5"/>
        <w:rPr>
          <w:rFonts w:hint="eastAsia"/>
        </w:rPr>
      </w:pPr>
      <w:r>
        <w:rPr>
          <w:rFonts w:hint="eastAsia"/>
        </w:rPr>
        <w:t>从所说的，我们认为无需再多加理由来说明为何我们将这场灾祸应用于土耳其人或穆罕默德教徒，考量先前关于这场悲惨灾祸的对象、性质、特性和后果的论述，并将其与土耳其帝国的兴起、发展、成功和性质在事件中进行比较；将会发现它如此明显地在他们身上应验了，以致没有理由去质疑它。</w:t>
      </w:r>
    </w:p>
    <w:p w14:paraId="40586C2F">
      <w:pPr>
        <w:ind w:left="-5"/>
        <w:rPr>
          <w:rFonts w:hint="eastAsia"/>
        </w:rPr>
      </w:pPr>
    </w:p>
    <w:p w14:paraId="3258FF4E">
      <w:pPr>
        <w:ind w:left="-5"/>
        <w:rPr>
          <w:rFonts w:hint="eastAsia"/>
        </w:rPr>
      </w:pPr>
      <w:r>
        <w:rPr>
          <w:rFonts w:hint="eastAsia"/>
        </w:rPr>
        <w:t>Only let it be observed, that we conjoyn the Saracens and Turks together as one; for, they possesse the same parts of the world, did actually continue in one Dominion, do follow the same Religion, Laws and Customs, and do observe the same manner of proceeding in their Wars, with the same hatred of, and quarrel against Christians, &amp;c.</w:t>
      </w:r>
    </w:p>
    <w:p w14:paraId="5EBFFF48">
      <w:pPr>
        <w:ind w:left="-5"/>
        <w:rPr>
          <w:rFonts w:hint="eastAsia"/>
        </w:rPr>
      </w:pPr>
      <w:r>
        <w:rPr>
          <w:rFonts w:hint="eastAsia"/>
        </w:rPr>
        <w:t>只需注意，我们将撒拉逊人和土耳其人合为一体；因为，他们占据着世界的同一部分，实际上曾在一个统治下延续，遵循着相同的宗教、法律和习俗，在他们的战争中采取相同的行事方式，对基督徒怀有同样的仇恨和争端，等等。</w:t>
      </w:r>
    </w:p>
    <w:p w14:paraId="0A8BDDBB">
      <w:pPr>
        <w:ind w:left="-5"/>
        <w:rPr>
          <w:rFonts w:hint="eastAsia"/>
        </w:rPr>
      </w:pPr>
    </w:p>
    <w:p w14:paraId="4752D872">
      <w:pPr>
        <w:ind w:left="-5"/>
        <w:rPr>
          <w:rFonts w:hint="eastAsia"/>
        </w:rPr>
      </w:pPr>
      <w:r>
        <w:rPr>
          <w:rFonts w:hint="eastAsia"/>
        </w:rPr>
        <w:t>and seing in the event what is prophesied here, is found exactly to be fulfilled in them, the considering of this prophesie, and the reading of their story, doth of it self make the application.</w:t>
      </w:r>
    </w:p>
    <w:p w14:paraId="62B763CF">
      <w:pPr>
        <w:ind w:left="-5"/>
        <w:rPr>
          <w:rFonts w:hint="eastAsia"/>
        </w:rPr>
      </w:pPr>
      <w:r>
        <w:rPr>
          <w:rFonts w:hint="eastAsia"/>
        </w:rPr>
        <w:t>并且，既然在事件中，这里所预言的被发现精确地在他们身上应验了，考量这个预言，并阅读他们的历史，本身就作出了应用。</w:t>
      </w:r>
    </w:p>
    <w:p w14:paraId="2E832D2C">
      <w:pPr>
        <w:ind w:left="-5"/>
        <w:rPr>
          <w:rFonts w:hint="eastAsia"/>
        </w:rPr>
      </w:pPr>
    </w:p>
    <w:p w14:paraId="1E508D1F">
      <w:pPr>
        <w:ind w:left="-5"/>
        <w:rPr>
          <w:rFonts w:hint="eastAsia"/>
        </w:rPr>
      </w:pPr>
      <w:r>
        <w:rPr>
          <w:rFonts w:hint="eastAsia"/>
        </w:rPr>
        <w:t>And considering the great change and destruction that by Mahomets means hath been made especially in the Christian world, it is not like it would be omitted in this prophesie; and there will be found no type so suitable, nor time so agreeable to it, as that of this trumpet.</w:t>
      </w:r>
    </w:p>
    <w:p w14:paraId="147F2B5F">
      <w:pPr>
        <w:ind w:left="-5"/>
        <w:rPr>
          <w:rFonts w:hint="eastAsia"/>
        </w:rPr>
      </w:pPr>
      <w:r>
        <w:rPr>
          <w:rFonts w:hint="eastAsia"/>
        </w:rPr>
        <w:t>并且，考虑到穆罕默德所造成的巨大改变和毁灭，特别是在基督教世界，很可能在这预言中不会被忽略；并且找不到比这个号角的预表更合适，时间更相符的了。</w:t>
      </w:r>
    </w:p>
    <w:p w14:paraId="028DE37E">
      <w:pPr>
        <w:ind w:left="-5"/>
        <w:rPr>
          <w:rFonts w:hint="eastAsia"/>
        </w:rPr>
      </w:pPr>
    </w:p>
    <w:p w14:paraId="7023E966">
      <w:pPr>
        <w:ind w:left="-5"/>
        <w:rPr>
          <w:rFonts w:hint="eastAsia"/>
        </w:rPr>
      </w:pPr>
      <w:r>
        <w:rPr>
          <w:rFonts w:hint="eastAsia"/>
        </w:rPr>
        <w:t>This Mahomet lived a little before and about the 650 year (a little after Boniface the third had assumed the title of Universal Bishop) he was an Arabian, a subtile fellow, and no Christian, about the 630.</w:t>
      </w:r>
    </w:p>
    <w:p w14:paraId="14C0892E">
      <w:pPr>
        <w:ind w:left="-5"/>
        <w:rPr>
          <w:rFonts w:hint="eastAsia"/>
        </w:rPr>
      </w:pPr>
      <w:r>
        <w:rPr>
          <w:rFonts w:hint="eastAsia"/>
        </w:rPr>
        <w:t>这位穆罕默德生活在公元650年左右及之前（略晚于博尼法斯三世自取普世主教头衔之后），他是个阿拉伯人，一个狡猾的家伙，并且不是基督徒，大约在630年。</w:t>
      </w:r>
    </w:p>
    <w:p w14:paraId="1F7AC9A4">
      <w:pPr>
        <w:ind w:left="-5"/>
        <w:rPr>
          <w:rFonts w:hint="eastAsia"/>
        </w:rPr>
      </w:pPr>
    </w:p>
    <w:p w14:paraId="3242E0D7">
      <w:pPr>
        <w:ind w:left="-5"/>
        <w:rPr>
          <w:rFonts w:hint="eastAsia"/>
        </w:rPr>
      </w:pPr>
      <w:r>
        <w:rPr>
          <w:rFonts w:hint="eastAsia"/>
        </w:rPr>
        <w:t>With the help of one Sergius a Nestorian Monk, and Joannes Antiochenus an Arian, and some Jews he began to coin his blasphemous Alcoran, wherein he endeavoureth a mixture of Paganism, Judaism, and Christianity, but of the grossest kind, to wit, Arianism and Nestorianism.</w:t>
      </w:r>
    </w:p>
    <w:p w14:paraId="6DE2EC65">
      <w:pPr>
        <w:ind w:left="-5"/>
        <w:rPr>
          <w:rFonts w:hint="eastAsia"/>
        </w:rPr>
      </w:pPr>
      <w:r>
        <w:rPr>
          <w:rFonts w:hint="eastAsia"/>
        </w:rPr>
        <w:t>在一位聂斯脱里派修士塞尔吉乌斯，一位亚流派的安提阿的约翰，以及一些犹太人的帮助下，他开始编造他那亵渎的《古兰经》，其中他试图混合异教、犹太教和基督教，但却是最粗俗的那种，即亚流主义和聂斯脱里主义。</w:t>
      </w:r>
    </w:p>
    <w:p w14:paraId="7F88CA59">
      <w:pPr>
        <w:ind w:left="-5"/>
        <w:rPr>
          <w:rFonts w:hint="eastAsia"/>
        </w:rPr>
      </w:pPr>
    </w:p>
    <w:p w14:paraId="2C5EA977">
      <w:pPr>
        <w:ind w:left="-5"/>
        <w:rPr>
          <w:rFonts w:hint="eastAsia"/>
        </w:rPr>
      </w:pPr>
      <w:r>
        <w:rPr>
          <w:rFonts w:hint="eastAsia"/>
        </w:rPr>
        <w:t>It were long to rehearse all his tenets.</w:t>
      </w:r>
    </w:p>
    <w:p w14:paraId="1F1F8180">
      <w:pPr>
        <w:ind w:left="-5"/>
        <w:rPr>
          <w:rFonts w:hint="eastAsia"/>
        </w:rPr>
      </w:pPr>
      <w:r>
        <w:rPr>
          <w:rFonts w:hint="eastAsia"/>
        </w:rPr>
        <w:t>要复述他所有的信条会很长。</w:t>
      </w:r>
    </w:p>
    <w:p w14:paraId="0478521D">
      <w:pPr>
        <w:ind w:left="-5"/>
        <w:rPr>
          <w:rFonts w:hint="eastAsia"/>
        </w:rPr>
      </w:pPr>
    </w:p>
    <w:p w14:paraId="1AE28F78">
      <w:pPr>
        <w:ind w:left="-5"/>
        <w:rPr>
          <w:rFonts w:hint="eastAsia"/>
        </w:rPr>
      </w:pPr>
      <w:r>
        <w:rPr>
          <w:rFonts w:hint="eastAsia"/>
        </w:rPr>
        <w:t>He called himself the great prophet, and blasphemously applied some Scriptures to that purpose; he alleageth that his writings (to wit, what he calleth his Alsurca and Alcoran) were given him from heaven, and are without error, and therefore joyneth the Old Testament, the Gospel and the Alcoran together; he denieth the necessity of signs and wonders, but that the refusers of the Alcoran are to be persecuted with the sword, and yet that no man is to be persecuted for his Religion.</w:t>
      </w:r>
    </w:p>
    <w:p w14:paraId="45359B4D">
      <w:pPr>
        <w:ind w:left="-5"/>
        <w:rPr>
          <w:rFonts w:hint="eastAsia"/>
        </w:rPr>
      </w:pPr>
      <w:r>
        <w:rPr>
          <w:rFonts w:hint="eastAsia"/>
        </w:rPr>
        <w:t>他自称伟大的先知，并亵渎地引用一些经文来达到这个目的；他声称他的著作（即他所称的《古兰经》）是从天上赐给他的，并且没有错误，因此他将旧约、福音和《古兰经》放在一起；他否认记号和奇事的必要性，但认为拒绝《古兰经》的人应被刀剑逼迫，然而他又说任何人都不应因其宗教而受逼迫。</w:t>
      </w:r>
    </w:p>
    <w:p w14:paraId="1DD906CD">
      <w:pPr>
        <w:ind w:left="-5"/>
        <w:rPr>
          <w:rFonts w:hint="eastAsia"/>
        </w:rPr>
      </w:pPr>
    </w:p>
    <w:p w14:paraId="5589104F">
      <w:pPr>
        <w:ind w:left="-5"/>
        <w:rPr>
          <w:rFonts w:hint="eastAsia"/>
        </w:rPr>
      </w:pPr>
      <w:r>
        <w:rPr>
          <w:rFonts w:hint="eastAsia"/>
        </w:rPr>
        <w:t>To the receivers of the Alcoran he promiseth many great things, and asserteth it to be confirmed by many victories from the Lord; he asserteth one only true God, and denieth the Trinity of Persons, and absurdly asserteth a twofold personality of the God-head; he is against all Idols and Images, and alleageth himself to be specially commissionated against Idolworship: and it may be that God having purposed him indeed to scourge that sin, hath also wisely ordered that, partly to make him the more instrumental in pursuing that sin, partly the more to convince and shame Christians that should be addicted to it.</w:t>
      </w:r>
    </w:p>
    <w:p w14:paraId="0A3BB0ED">
      <w:pPr>
        <w:ind w:left="-5"/>
        <w:rPr>
          <w:rFonts w:hint="eastAsia"/>
        </w:rPr>
      </w:pPr>
      <w:r>
        <w:rPr>
          <w:rFonts w:hint="eastAsia"/>
        </w:rPr>
        <w:t>对于接受《古兰经》的人，他应许了许多伟大的事，并声称它被主赐予的许多胜利所证实；他声称只有一个真神，并否认位格的三位一体，并荒谬地声称神性有双重位格；他反对一切偶像和图像，并声称自己特别受委派来反对偶像崇拜：很可能是上帝确实定意要他来鞭打那个罪，因此也智慧地如此安排，部分是为了使他更有效地追讨那个罪，部分是为了更 убе服和羞辱那些沉溺于此的基督徒。</w:t>
      </w:r>
    </w:p>
    <w:p w14:paraId="3B092696">
      <w:pPr>
        <w:ind w:left="-5"/>
        <w:rPr>
          <w:rFonts w:hint="eastAsia"/>
        </w:rPr>
      </w:pPr>
    </w:p>
    <w:p w14:paraId="60BFCE3E">
      <w:pPr>
        <w:ind w:left="-5"/>
        <w:rPr>
          <w:rFonts w:hint="eastAsia"/>
        </w:rPr>
      </w:pPr>
      <w:r>
        <w:rPr>
          <w:rFonts w:hint="eastAsia"/>
        </w:rPr>
        <w:t>These things and such like may be more fully gathered from the Alcoran itself, and these who write of it.</w:t>
      </w:r>
    </w:p>
    <w:p w14:paraId="59F009FE">
      <w:pPr>
        <w:ind w:left="-5"/>
        <w:rPr>
          <w:rFonts w:hint="eastAsia"/>
        </w:rPr>
      </w:pPr>
      <w:r>
        <w:rPr>
          <w:rFonts w:hint="eastAsia"/>
        </w:rPr>
        <w:t>这些以及类似的事情可以从《古兰经》本身，以及那些论述它的人那里更充分地了解。</w:t>
      </w:r>
    </w:p>
    <w:p w14:paraId="4B865F66">
      <w:pPr>
        <w:ind w:left="-5"/>
        <w:rPr>
          <w:rFonts w:hint="eastAsia"/>
        </w:rPr>
      </w:pPr>
    </w:p>
    <w:p w14:paraId="4C12C2AB">
      <w:pPr>
        <w:ind w:left="-5"/>
        <w:rPr>
          <w:rFonts w:hint="eastAsia"/>
        </w:rPr>
      </w:pPr>
      <w:r>
        <w:rPr>
          <w:rFonts w:hint="eastAsia"/>
        </w:rPr>
        <w:t>This is certain, that his monstruous absurdities became taking to many, and he himself to have great temporal power, especially on this occasion.</w:t>
      </w:r>
    </w:p>
    <w:p w14:paraId="07D270B4">
      <w:pPr>
        <w:ind w:left="-5"/>
        <w:rPr>
          <w:rFonts w:hint="eastAsia"/>
        </w:rPr>
      </w:pPr>
      <w:r>
        <w:rPr>
          <w:rFonts w:hint="eastAsia"/>
        </w:rPr>
        <w:t>可以肯定的是，他那荒诞不经的谬论吸引了许多人，他自己也获得了巨大的世俗权力，特别是在这个场合。</w:t>
      </w:r>
    </w:p>
    <w:p w14:paraId="12FAC683">
      <w:pPr>
        <w:ind w:left="-5"/>
        <w:rPr>
          <w:rFonts w:hint="eastAsia"/>
        </w:rPr>
      </w:pPr>
    </w:p>
    <w:p w14:paraId="01E08FDF">
      <w:pPr>
        <w:ind w:left="-5"/>
        <w:rPr>
          <w:rFonts w:hint="eastAsia"/>
        </w:rPr>
      </w:pPr>
      <w:r>
        <w:rPr>
          <w:rFonts w:hint="eastAsia"/>
        </w:rPr>
        <w:t>Heraclius the Emperour in his wars against the Persians, had a considerable Army of Arabians in his service, who being dimitted after the war with reproachful speeches from their Officers, in stead of pay, did fal to mutiny.</w:t>
      </w:r>
    </w:p>
    <w:p w14:paraId="2913A298">
      <w:pPr>
        <w:ind w:left="-5"/>
        <w:rPr>
          <w:rFonts w:hint="eastAsia"/>
        </w:rPr>
      </w:pPr>
      <w:r>
        <w:rPr>
          <w:rFonts w:hint="eastAsia"/>
        </w:rPr>
        <w:t>皇帝希拉克略在对波斯的战争中，有一支相当规模的阿拉伯军队为他服务，他们在战后被军官用侮辱性的言辞解散，而非付给薪酬，于是哗变了。</w:t>
      </w:r>
    </w:p>
    <w:p w14:paraId="32EEC701">
      <w:pPr>
        <w:ind w:left="-5"/>
        <w:rPr>
          <w:rFonts w:hint="eastAsia"/>
        </w:rPr>
      </w:pPr>
    </w:p>
    <w:p w14:paraId="3555879C">
      <w:pPr>
        <w:ind w:left="-5"/>
        <w:rPr>
          <w:rFonts w:hint="eastAsia"/>
        </w:rPr>
      </w:pPr>
      <w:r>
        <w:rPr>
          <w:rFonts w:hint="eastAsia"/>
        </w:rPr>
        <w:t>Upon these this Mahomet so insinuated himself, that he was received to be their head (from this came the name of Saracens; for, these Arabians being indeed Ishmaelits and Hagarens, but accounting it a reproach to be descended of, the bond-woman Hagar, to hide that, they claimed title to Sarah, and so assumed her name) after this Mahomet and they having prevailed in Arabia and settled in Mecha for a time, he left it, and invading Syria, settled the head of their dominion in Damascus.</w:t>
      </w:r>
    </w:p>
    <w:p w14:paraId="35B93749">
      <w:pPr>
        <w:ind w:left="-5"/>
        <w:rPr>
          <w:rFonts w:hint="eastAsia"/>
        </w:rPr>
      </w:pPr>
      <w:r>
        <w:rPr>
          <w:rFonts w:hint="eastAsia"/>
        </w:rPr>
        <w:t>穆罕默德就是这样钻营到他们中间，以致被接纳为他们的首领（撒拉逊人这个名字就是这样来的；因为，这些阿拉伯人实际上是伊斯玛仪人和哈甲人，但认为自己是婢女哈甲的后代是一种羞辱，为了掩盖这一点，他们声称自己是撒拉的后代，因此取了她的名字）。此后，穆罕默德和他们征服了阿拉伯，并在麦加定居了一段时间，然后他离开那里，侵入叙利亚，在大马士革建立了他们统治的中心。</w:t>
      </w:r>
    </w:p>
    <w:p w14:paraId="0C5015AD">
      <w:pPr>
        <w:ind w:left="-5"/>
        <w:rPr>
          <w:rFonts w:hint="eastAsia"/>
        </w:rPr>
      </w:pPr>
    </w:p>
    <w:p w14:paraId="3C3944B3">
      <w:pPr>
        <w:ind w:left="-5"/>
        <w:rPr>
          <w:rFonts w:hint="eastAsia"/>
        </w:rPr>
      </w:pPr>
      <w:r>
        <w:rPr>
          <w:rFonts w:hint="eastAsia"/>
        </w:rPr>
        <w:t>From this forward they speedily prevailed and did overrun many Kingdoms under the name of Saracens, yet were restrained from having footing in Europe, till after the Turks victory over them, they became of one Religion, under one head, for the further strengthening of their union.</w:t>
      </w:r>
    </w:p>
    <w:p w14:paraId="3F2A1AF8">
      <w:pPr>
        <w:ind w:left="-5"/>
        <w:rPr>
          <w:rFonts w:hint="eastAsia"/>
        </w:rPr>
      </w:pPr>
      <w:r>
        <w:rPr>
          <w:rFonts w:hint="eastAsia"/>
        </w:rPr>
        <w:t>此后，他们以撒拉逊人的名义迅速征服了许多王国，但被限制不得在欧洲立足，直到土耳其人战胜他们后，他们才成为同一宗教，同一首领之下，为要进一步巩固他们的联盟。</w:t>
      </w:r>
    </w:p>
    <w:p w14:paraId="56A512C2">
      <w:pPr>
        <w:ind w:left="-5"/>
        <w:rPr>
          <w:rFonts w:hint="eastAsia"/>
        </w:rPr>
      </w:pPr>
    </w:p>
    <w:p w14:paraId="67D9F5A0">
      <w:pPr>
        <w:ind w:left="-5"/>
        <w:rPr>
          <w:rFonts w:hint="eastAsia"/>
        </w:rPr>
      </w:pPr>
      <w:r>
        <w:rPr>
          <w:rFonts w:hint="eastAsia"/>
        </w:rPr>
        <w:t>Since that time their dominion hath mightily encreased under the name of Turks, so that now they are not restrained in the east as formerly, but do possesse almost all the Grecian Empire, and parts of the western Empire also, yet have been keeped from overrunning Italy, it being like that these are not to be made use of by the Lord for that peice of service of darkening the Throne of the beast, which is reserved for another time.</w:t>
      </w:r>
    </w:p>
    <w:p w14:paraId="3132BAD3">
      <w:pPr>
        <w:ind w:left="-5"/>
        <w:rPr>
          <w:rFonts w:hint="eastAsia"/>
        </w:rPr>
      </w:pPr>
      <w:r>
        <w:rPr>
          <w:rFonts w:hint="eastAsia"/>
        </w:rPr>
        <w:t>从那时起，他们的统治以土耳其人的名义大大扩张，以致现在他们不像以前那样被限制在东方，而是几乎占据了整个希腊帝国，以及西罗马帝国的部分地区，但仍被阻止不得蹂躏意大利，很可能是主没有打算用他们来完成那件遮蔽兽宝座的工作，那工作是为另一个时候保留的。</w:t>
      </w:r>
    </w:p>
    <w:p w14:paraId="1CFF44EF">
      <w:pPr>
        <w:ind w:left="-5"/>
        <w:rPr>
          <w:rFonts w:hint="eastAsia"/>
        </w:rPr>
      </w:pPr>
    </w:p>
    <w:p w14:paraId="025AF41D">
      <w:pPr>
        <w:ind w:left="-5"/>
        <w:rPr>
          <w:rFonts w:hint="eastAsia"/>
        </w:rPr>
      </w:pPr>
      <w:r>
        <w:rPr>
          <w:rFonts w:hint="eastAsia"/>
        </w:rPr>
        <w:t>If it should be objected here against this application, that these eastern parts of the Empire, over which the Turk hath prevailed, are such as have been least submissive to the Pope, and therefore this plague of the Turks may rather be looked on as a judgement on them for breaking unity with him, than as a plague upon him.</w:t>
      </w:r>
    </w:p>
    <w:p w14:paraId="210EA1E2">
      <w:pPr>
        <w:ind w:left="-5"/>
        <w:rPr>
          <w:rFonts w:hint="eastAsia"/>
        </w:rPr>
      </w:pPr>
      <w:r>
        <w:rPr>
          <w:rFonts w:hint="eastAsia"/>
        </w:rPr>
        <w:t>如果在这里反对这个应用，说土耳其人所征服的帝国东部地区，正是那些最不顺服教皇的地区，因此土耳其人的灾祸更应被看作是对他们与他断绝合一的审判，而非对他的灾祸。</w:t>
      </w:r>
    </w:p>
    <w:p w14:paraId="2354892E">
      <w:pPr>
        <w:ind w:left="-5"/>
        <w:rPr>
          <w:rFonts w:hint="eastAsia"/>
        </w:rPr>
      </w:pPr>
    </w:p>
    <w:p w14:paraId="59D26A15">
      <w:pPr>
        <w:ind w:left="-5"/>
        <w:rPr>
          <w:rFonts w:hint="eastAsia"/>
        </w:rPr>
      </w:pPr>
      <w:r>
        <w:rPr>
          <w:rFonts w:hint="eastAsia"/>
        </w:rPr>
        <w:t>Ans. This is indeed harped upon by some of the Papist, particularly by Bellarmin in his preface ad libros de Pontifice; But will be clear by considering, 1.</w:t>
      </w:r>
    </w:p>
    <w:p w14:paraId="375C9E16">
      <w:pPr>
        <w:ind w:left="-5"/>
        <w:rPr>
          <w:rFonts w:hint="eastAsia"/>
        </w:rPr>
      </w:pPr>
      <w:r>
        <w:rPr>
          <w:rFonts w:hint="eastAsia"/>
        </w:rPr>
        <w:t>答：这确实被一些罗马天主教徒所反复强调，特别是贝拉明在他《论教皇》的序言中；但通过考量以下几点就会清楚，1.</w:t>
      </w:r>
    </w:p>
    <w:p w14:paraId="243A4C72">
      <w:pPr>
        <w:ind w:left="-5"/>
        <w:rPr>
          <w:rFonts w:hint="eastAsia"/>
        </w:rPr>
      </w:pPr>
    </w:p>
    <w:p w14:paraId="7F2AD86C">
      <w:pPr>
        <w:ind w:left="-5"/>
        <w:rPr>
          <w:rFonts w:hint="eastAsia"/>
        </w:rPr>
      </w:pPr>
      <w:r>
        <w:rPr>
          <w:rFonts w:hint="eastAsia"/>
        </w:rPr>
        <w:t>That once these Churches were professedly for the generality of them under him, the whole Christian world being admirers and worshippers of the beast, Chap. 13:8 and subject to the Pope, as they themselves used to boast.</w:t>
      </w:r>
    </w:p>
    <w:p w14:paraId="55347763">
      <w:pPr>
        <w:ind w:left="-5"/>
        <w:rPr>
          <w:rFonts w:hint="eastAsia"/>
        </w:rPr>
      </w:pPr>
      <w:r>
        <w:rPr>
          <w:rFonts w:hint="eastAsia"/>
        </w:rPr>
        <w:t>那些教会曾经公开地，大部分都服从于他，整个基督教世界都敬佩和敬拜那兽，第13章8节，并服从教皇，正如他们自己常常夸口的。</w:t>
      </w:r>
    </w:p>
    <w:p w14:paraId="09ACB34A">
      <w:pPr>
        <w:ind w:left="-5"/>
        <w:rPr>
          <w:rFonts w:hint="eastAsia"/>
        </w:rPr>
      </w:pPr>
    </w:p>
    <w:p w14:paraId="22C13BBC">
      <w:pPr>
        <w:ind w:left="-5"/>
        <w:rPr>
          <w:rFonts w:hint="eastAsia"/>
        </w:rPr>
      </w:pPr>
      <w:r>
        <w:rPr>
          <w:rFonts w:hint="eastAsia"/>
        </w:rPr>
        <w:t>Now, there being so many Christians destroyed by the Turks, it must either infer a great destruction to be upon the Popish Kingdom, or it must be said, that a third part of the Christian world did not blong to him, which they will not willingly grant.</w:t>
      </w:r>
    </w:p>
    <w:p w14:paraId="0DE7DC64">
      <w:pPr>
        <w:ind w:left="-5"/>
        <w:rPr>
          <w:rFonts w:hint="eastAsia"/>
        </w:rPr>
      </w:pPr>
      <w:r>
        <w:rPr>
          <w:rFonts w:hint="eastAsia"/>
        </w:rPr>
        <w:t>现在，既然有如此多的基督徒被土耳其人所毁灭，这必然意味着教皇的国度遭受了巨大的毁灭，或者必须说，基督教世界的三分之一并不属于他，这是他们不愿承认的。</w:t>
      </w:r>
    </w:p>
    <w:p w14:paraId="4C0D406E">
      <w:pPr>
        <w:ind w:left="-5"/>
        <w:rPr>
          <w:rFonts w:hint="eastAsia"/>
        </w:rPr>
      </w:pPr>
    </w:p>
    <w:p w14:paraId="7B0EA1AB">
      <w:pPr>
        <w:ind w:left="-5"/>
        <w:rPr>
          <w:rFonts w:hint="eastAsia"/>
        </w:rPr>
      </w:pPr>
      <w:r>
        <w:rPr>
          <w:rFonts w:hint="eastAsia"/>
        </w:rPr>
        <w:t>2. Suppose there was a withdrawing from his usurpation in part, yet the same Churches, being once insected with idolatry, error and superstition, by the Bishops of Rome, did still retain that leaven; till this judgement came upon them, and so in plaguing them for these evils, God gave warning to others lying in that same guilt.</w:t>
      </w:r>
    </w:p>
    <w:p w14:paraId="47D768FA">
      <w:pPr>
        <w:ind w:left="-5"/>
        <w:rPr>
          <w:rFonts w:hint="eastAsia"/>
        </w:rPr>
      </w:pPr>
      <w:r>
        <w:rPr>
          <w:rFonts w:hint="eastAsia"/>
        </w:rPr>
        <w:t>2. 假设他们曾部分地脱离了他的篡权，然而同样的教会，一旦被罗马的主教们用偶像崇拜、错误和迷信所感染，仍然保留了那酵；直到这审判临到他们，因此在因这些邪恶降灾于他们时，上帝也警告了其他犯同样罪的人。</w:t>
      </w:r>
    </w:p>
    <w:p w14:paraId="4753FCBE">
      <w:pPr>
        <w:ind w:left="-5"/>
        <w:rPr>
          <w:rFonts w:hint="eastAsia"/>
        </w:rPr>
      </w:pPr>
    </w:p>
    <w:p w14:paraId="20CF1FEB">
      <w:pPr>
        <w:ind w:left="-5"/>
        <w:rPr>
          <w:rFonts w:hint="eastAsia"/>
        </w:rPr>
      </w:pPr>
      <w:r>
        <w:rPr>
          <w:rFonts w:hint="eastAsia"/>
        </w:rPr>
        <w:t>And that it pleased the Lord to begin with these eastern Churches rather than others, these reasons may be given, 1. Because he was not by these hands to overturn the beasts throne, but was to reserve a two part of that Kingdom, for other wise ends afterward.</w:t>
      </w:r>
    </w:p>
    <w:p w14:paraId="23D4E5DF">
      <w:pPr>
        <w:ind w:left="-5"/>
        <w:rPr>
          <w:rFonts w:hint="eastAsia"/>
        </w:rPr>
      </w:pPr>
      <w:r>
        <w:rPr>
          <w:rFonts w:hint="eastAsia"/>
        </w:rPr>
        <w:t>并且，主乐意从这些东方教会开始，而非其他教会，可以给出这些理由，1. 因为祂不是要通过这些手来倾覆兽的宝座，而是要保留那个国度的其余两部分，为着以后其他的智慧目的。</w:t>
      </w:r>
    </w:p>
    <w:p w14:paraId="058275A8">
      <w:pPr>
        <w:ind w:left="-5"/>
        <w:rPr>
          <w:rFonts w:hint="eastAsia"/>
        </w:rPr>
      </w:pPr>
    </w:p>
    <w:p w14:paraId="0FB6DE74">
      <w:pPr>
        <w:ind w:left="-5"/>
        <w:rPr>
          <w:rFonts w:hint="eastAsia"/>
        </w:rPr>
      </w:pPr>
      <w:r>
        <w:rPr>
          <w:rFonts w:hint="eastAsia"/>
        </w:rPr>
        <w:t>Therefore this west part of the world, is not first begun at.</w:t>
      </w:r>
    </w:p>
    <w:p w14:paraId="1B0FD6FF">
      <w:pPr>
        <w:ind w:left="-5"/>
        <w:rPr>
          <w:rFonts w:hint="eastAsia"/>
        </w:rPr>
      </w:pPr>
      <w:r>
        <w:rPr>
          <w:rFonts w:hint="eastAsia"/>
        </w:rPr>
        <w:t>因此，世界的这西部部分，并非最先开始。</w:t>
      </w:r>
    </w:p>
    <w:p w14:paraId="00953595">
      <w:pPr>
        <w:ind w:left="-5"/>
        <w:rPr>
          <w:rFonts w:hint="eastAsia"/>
        </w:rPr>
      </w:pPr>
    </w:p>
    <w:p w14:paraId="62533DE5">
      <w:pPr>
        <w:ind w:left="-5"/>
        <w:rPr>
          <w:rFonts w:hint="eastAsia"/>
        </w:rPr>
      </w:pPr>
      <w:r>
        <w:rPr>
          <w:rFonts w:hint="eastAsia"/>
        </w:rPr>
        <w:t>2. In these eastern Churches Antichrists Kingdom and his corruptions had been most freely testified against and opposed, which made their guiltinesse of after yeelding to be the more inexcusable and ripe for judgement.</w:t>
      </w:r>
    </w:p>
    <w:p w14:paraId="43C933BF">
      <w:pPr>
        <w:ind w:left="-5"/>
        <w:rPr>
          <w:rFonts w:hint="eastAsia"/>
        </w:rPr>
      </w:pPr>
      <w:r>
        <w:rPr>
          <w:rFonts w:hint="eastAsia"/>
        </w:rPr>
        <w:t>2. 在这些东方教会中，敌基督的国度和他的败坏曾被最自由地见证和反对，这使得他们后来的屈服更加不可推诿，并且成熟以受审判。</w:t>
      </w:r>
    </w:p>
    <w:p w14:paraId="59BD8892">
      <w:pPr>
        <w:ind w:left="-5"/>
        <w:rPr>
          <w:rFonts w:hint="eastAsia"/>
        </w:rPr>
      </w:pPr>
    </w:p>
    <w:p w14:paraId="4CFD0330">
      <w:pPr>
        <w:ind w:left="-5"/>
        <w:rPr>
          <w:rFonts w:hint="eastAsia"/>
        </w:rPr>
      </w:pPr>
      <w:r>
        <w:rPr>
          <w:rFonts w:hint="eastAsia"/>
        </w:rPr>
        <w:t>3. By scourging them first who seemed least accessorie to the guilt, the Lord would evidence how displeasing any part of it is to Him, and the more to convince others who were deeper therein; and it is agreeable to this, that these plagued here, are only charged with such corruptions and sins of the Church of Rome, as these Churches were guilty of; and the two part now reserved, and after plagued by the vials, are beside these, charged with worshipping the beast and having his mark, Chap.</w:t>
      </w:r>
    </w:p>
    <w:p w14:paraId="64ECDC44">
      <w:pPr>
        <w:ind w:left="-5"/>
        <w:rPr>
          <w:rFonts w:hint="eastAsia"/>
        </w:rPr>
      </w:pPr>
      <w:r>
        <w:rPr>
          <w:rFonts w:hint="eastAsia"/>
        </w:rPr>
        <w:t>3. 通过先鞭打那些似乎罪责最轻的，主将显明祂对任何部分的罪都何等不悦，并更要使那些深陷其中的人信服；与此相符的是，这里受灾的，只被控告犯了罗马教会中这些教会所有罪的那些败坏和罪行；而现在保留下来的，以及后来被众碗所灾的两部分，除了这些罪之外，还被控告敬拜那兽并有它的印记，第16章2节。</w:t>
      </w:r>
    </w:p>
    <w:p w14:paraId="37215CCC">
      <w:pPr>
        <w:ind w:left="-5"/>
        <w:rPr>
          <w:rFonts w:hint="eastAsia"/>
        </w:rPr>
      </w:pPr>
    </w:p>
    <w:p w14:paraId="5C4E7DB3">
      <w:pPr>
        <w:ind w:left="-5"/>
        <w:rPr>
          <w:rFonts w:hint="eastAsia"/>
        </w:rPr>
      </w:pPr>
      <w:r>
        <w:rPr>
          <w:rFonts w:hint="eastAsia"/>
        </w:rPr>
        <w:t>16:2 as if these did go a further length in the acknowledging of the absolutenesse of the Pope than this third part, who are at the first reckoned with, did in that particular, though in the same guilt in respect of other corruptions.</w:t>
      </w:r>
    </w:p>
    <w:p w14:paraId="3B95BF82">
      <w:pPr>
        <w:ind w:left="-5"/>
        <w:rPr>
          <w:rFonts w:hint="eastAsia"/>
        </w:rPr>
      </w:pPr>
      <w:r>
        <w:rPr>
          <w:rFonts w:hint="eastAsia"/>
        </w:rPr>
        <w:t>仿佛这些在承认教皇的绝对权威上，比这最初被清算的三分之一走得更远，虽然在其他败坏的罪责上是相同的。</w:t>
      </w:r>
    </w:p>
    <w:p w14:paraId="2170DDD9">
      <w:pPr>
        <w:ind w:left="-5"/>
        <w:rPr>
          <w:rFonts w:hint="eastAsia"/>
        </w:rPr>
      </w:pPr>
    </w:p>
    <w:p w14:paraId="2C903443">
      <w:pPr>
        <w:ind w:left="-5"/>
        <w:rPr>
          <w:rFonts w:hint="eastAsia"/>
        </w:rPr>
      </w:pPr>
      <w:r>
        <w:rPr>
          <w:rFonts w:hint="eastAsia"/>
        </w:rPr>
        <w:t>But lastly, it is clear that by this Turkish dominion a great part of the Romish power is ecclipsed, and many of all orders, who had their dependance upon the Pope alone, were destroyed, whereof the war, called the holy war, is an evidence, besides the overthrow of many Kingdoms, Armies and Towns, who did directly own the Pope, and did not want his Holinesse encouragement and benediction, with many consecrated Crosses, Swords, Banners, and the like, as pledges thereof: yea, not long before the ruine of that eastern Empire, diverse of the Emperours thereof, came purposly to be crowned at Rome, as acknowledging their dignity of the Pope; and (Anno 1274.)</w:t>
      </w:r>
    </w:p>
    <w:p w14:paraId="6CC0A27C">
      <w:pPr>
        <w:ind w:left="-5"/>
        <w:rPr>
          <w:rFonts w:hint="eastAsia"/>
        </w:rPr>
      </w:pPr>
      <w:r>
        <w:rPr>
          <w:rFonts w:hint="eastAsia"/>
        </w:rPr>
        <w:t>但最后，很清楚，通过这次土耳其人的统治，罗马的权力大部分被遮蔽了，许多只依赖于教皇的各阶层人士被毁灭了，所谓的十字军东征就是证据，此外还有许多直接承认教皇的王国、军队和城镇被推翻，他们并不缺乏教皇的鼓励和祝福，以及许多被祝圣的十字架、剑、旗帜等等作为保证：是的，就在那个东方帝国毁灭前不久，其几位皇帝特意到罗马加冕，以承认他们的尊严来自教皇；并且（公元1274年）。</w:t>
      </w:r>
    </w:p>
    <w:p w14:paraId="11B6E7CC">
      <w:pPr>
        <w:ind w:left="-5"/>
        <w:rPr>
          <w:rFonts w:hint="eastAsia"/>
        </w:rPr>
      </w:pPr>
    </w:p>
    <w:p w14:paraId="4E28298D">
      <w:pPr>
        <w:ind w:left="-5"/>
        <w:rPr>
          <w:rFonts w:hint="eastAsia"/>
        </w:rPr>
      </w:pPr>
      <w:r>
        <w:rPr>
          <w:rFonts w:hint="eastAsia"/>
        </w:rPr>
        <w:t>Michael Emperour of Constantinople, promised to Pope Gregorie the tenth the obedience of all the Grecian Churches: upon which grounds it is evident, that we may warrantably say that the tyranny of the Turks hath been a great plague to the Romish Ecclesiastick Kingdom, and that these who were destroyed by them, were generally accessory to the guilt of their corruptions.</w:t>
      </w:r>
    </w:p>
    <w:p w14:paraId="34E0ED6A">
      <w:pPr>
        <w:ind w:left="-5"/>
        <w:rPr>
          <w:rFonts w:hint="eastAsia"/>
        </w:rPr>
      </w:pPr>
      <w:r>
        <w:rPr>
          <w:rFonts w:hint="eastAsia"/>
        </w:rPr>
        <w:t>君士坦丁堡皇帝迈克尔向教皇格列高利十世承诺了所有希腊教会的顺服：基于这些理由，很明显，我们可以有根据地说，土耳其人的暴政对罗马教会的国度是一场大灾祸，并且那些被他们所毁灭的，通常都与他们败坏的罪责有份。</w:t>
      </w:r>
    </w:p>
    <w:p w14:paraId="3627386D">
      <w:pPr>
        <w:ind w:left="-5"/>
        <w:rPr>
          <w:rFonts w:hint="eastAsia"/>
        </w:rPr>
      </w:pPr>
    </w:p>
    <w:p w14:paraId="6EBF562E">
      <w:pPr>
        <w:ind w:left="-5"/>
        <w:rPr>
          <w:rFonts w:hint="eastAsia"/>
        </w:rPr>
      </w:pPr>
      <w:r>
        <w:rPr>
          <w:rFonts w:hint="eastAsia"/>
        </w:rPr>
        <w:t>Concerning the Idolatry of the Church of Rome</w:t>
      </w:r>
    </w:p>
    <w:p w14:paraId="2FC95345">
      <w:pPr>
        <w:ind w:left="-5"/>
        <w:rPr>
          <w:rFonts w:hint="eastAsia"/>
        </w:rPr>
      </w:pPr>
      <w:r>
        <w:rPr>
          <w:rFonts w:hint="eastAsia"/>
        </w:rPr>
        <w:t>关于罗马教会的偶像崇拜</w:t>
      </w:r>
    </w:p>
    <w:p w14:paraId="3C028B59">
      <w:pPr>
        <w:ind w:left="-5"/>
        <w:rPr>
          <w:rFonts w:hint="eastAsia"/>
        </w:rPr>
      </w:pPr>
    </w:p>
    <w:p w14:paraId="68784442">
      <w:pPr>
        <w:ind w:left="-5"/>
        <w:rPr>
          <w:rFonts w:hint="eastAsia"/>
        </w:rPr>
      </w:pPr>
      <w:r>
        <w:rPr>
          <w:rFonts w:hint="eastAsia"/>
        </w:rPr>
        <w:t>IT may be of great concernment (and possibly of more difficulty) to clear this, that the Church of Rome by their worshipping of Images, relicts, and such like, even though they intend the worshipping of the true God, are yet notwithstanding really guilty of idolatry: and though it be not pertinent for this place to insist in it by a long digression; yet, (considering of what concernment it is for the clearing of this prophesie, and for warranting the application thereof to the Church of Rome, both in this Chapter and in many Chapters following) we think it necessary to lay down some things which may bear this application.</w:t>
      </w:r>
    </w:p>
    <w:p w14:paraId="28E61C00">
      <w:pPr>
        <w:ind w:left="-5"/>
        <w:rPr>
          <w:rFonts w:hint="eastAsia"/>
        </w:rPr>
      </w:pPr>
      <w:r>
        <w:rPr>
          <w:rFonts w:hint="eastAsia"/>
        </w:rPr>
        <w:t>澄清这一点可能非常重要（并且可能更困难），即罗马教会通过敬拜偶像、圣物等等，即使他们意图敬拜真神，却仍然实际上犯了偶像崇拜的罪：虽然在此处用长篇离题来详述并不合适；然而，（考虑到它对于澄清这预言，以及为将其应用于罗马教会（无论在本章还是随后的许多章中）提供根据是何等重要）我们认为有必要提出一些可以支持此应用的事情。</w:t>
      </w:r>
    </w:p>
    <w:p w14:paraId="6370FD2F">
      <w:pPr>
        <w:ind w:left="-5"/>
        <w:rPr>
          <w:rFonts w:hint="eastAsia"/>
        </w:rPr>
      </w:pPr>
    </w:p>
    <w:p w14:paraId="6B94FCA3">
      <w:pPr>
        <w:ind w:left="-5"/>
        <w:rPr>
          <w:rFonts w:hint="eastAsia"/>
        </w:rPr>
      </w:pPr>
      <w:r>
        <w:rPr>
          <w:rFonts w:hint="eastAsia"/>
        </w:rPr>
        <w:t>For the making out of this charge of Idolatry and worshipping of devils upon the Church of Rome, we shall first lay down what is such in the Scripture account.</w:t>
      </w:r>
    </w:p>
    <w:p w14:paraId="2E151A0C">
      <w:pPr>
        <w:ind w:left="-5"/>
        <w:rPr>
          <w:rFonts w:hint="eastAsia"/>
        </w:rPr>
      </w:pPr>
      <w:r>
        <w:rPr>
          <w:rFonts w:hint="eastAsia"/>
        </w:rPr>
        <w:t>为了证实对罗马教会偶像崇拜和敬拜鬼魔的指控，我们首先要阐明，在圣经的记载中什么是这样的。</w:t>
      </w:r>
    </w:p>
    <w:p w14:paraId="694ECB0E">
      <w:pPr>
        <w:ind w:left="-5"/>
        <w:rPr>
          <w:rFonts w:hint="eastAsia"/>
        </w:rPr>
      </w:pPr>
    </w:p>
    <w:p w14:paraId="579765C4">
      <w:pPr>
        <w:ind w:left="-5"/>
        <w:rPr>
          <w:rFonts w:hint="eastAsia"/>
        </w:rPr>
      </w:pPr>
      <w:r>
        <w:rPr>
          <w:rFonts w:hint="eastAsia"/>
        </w:rPr>
        <w:t>2. What the Church of Rome doth practise concerning their Images and worship given to them.</w:t>
      </w:r>
    </w:p>
    <w:p w14:paraId="35933F06">
      <w:pPr>
        <w:ind w:left="-5"/>
        <w:rPr>
          <w:rFonts w:hint="eastAsia"/>
        </w:rPr>
      </w:pPr>
      <w:r>
        <w:rPr>
          <w:rFonts w:hint="eastAsia"/>
        </w:rPr>
        <w:t>2. 罗马教会关于他们的偶像以及给予它们的敬拜是如何实践的。</w:t>
      </w:r>
    </w:p>
    <w:p w14:paraId="2F60931B">
      <w:pPr>
        <w:ind w:left="-5"/>
        <w:rPr>
          <w:rFonts w:hint="eastAsia"/>
        </w:rPr>
      </w:pPr>
    </w:p>
    <w:p w14:paraId="0EFFEBE5">
      <w:pPr>
        <w:ind w:left="-5"/>
        <w:rPr>
          <w:rFonts w:hint="eastAsia"/>
        </w:rPr>
      </w:pPr>
      <w:r>
        <w:rPr>
          <w:rFonts w:hint="eastAsia"/>
        </w:rPr>
        <w:t>3. Make out, that these practices are condemned in the Scripture, as worshipping of Idols the work of mens hands, &amp;c.</w:t>
      </w:r>
    </w:p>
    <w:p w14:paraId="24D0CA4B">
      <w:pPr>
        <w:ind w:left="-5"/>
        <w:rPr>
          <w:rFonts w:hint="eastAsia"/>
        </w:rPr>
      </w:pPr>
      <w:r>
        <w:rPr>
          <w:rFonts w:hint="eastAsia"/>
        </w:rPr>
        <w:t>3. 证明这些实践在圣经中被谴责为敬拜偶像，即人手所造之工，等等。</w:t>
      </w:r>
    </w:p>
    <w:p w14:paraId="1AD6FC8D">
      <w:pPr>
        <w:ind w:left="-5"/>
        <w:rPr>
          <w:rFonts w:hint="eastAsia"/>
        </w:rPr>
      </w:pPr>
    </w:p>
    <w:p w14:paraId="63ADE501">
      <w:pPr>
        <w:ind w:left="-5"/>
        <w:rPr>
          <w:rFonts w:hint="eastAsia"/>
        </w:rPr>
      </w:pPr>
      <w:r>
        <w:rPr>
          <w:rFonts w:hint="eastAsia"/>
        </w:rPr>
        <w:t>It is not our purpose to enlarge the first two, in speaking either of all the Idolatry which the Scripture condemneth, or yet of all the practices of the Church of Rome, which come in under this guilt, but so much as relateth to Images especially.</w:t>
      </w:r>
    </w:p>
    <w:p w14:paraId="634E04A2">
      <w:pPr>
        <w:ind w:left="-5"/>
        <w:rPr>
          <w:rFonts w:hint="eastAsia"/>
        </w:rPr>
      </w:pPr>
      <w:r>
        <w:rPr>
          <w:rFonts w:hint="eastAsia"/>
        </w:rPr>
        <w:t>我们的目的不是要详述前两点，无论是谈论圣经所谴责的所有偶像崇拜，还是罗马教会所有犯此罪的实践，而只是特别地涉及与偶像有关的部分。</w:t>
      </w:r>
    </w:p>
    <w:p w14:paraId="5C77AB5F">
      <w:pPr>
        <w:ind w:left="-5"/>
        <w:rPr>
          <w:rFonts w:hint="eastAsia"/>
        </w:rPr>
      </w:pPr>
    </w:p>
    <w:p w14:paraId="44F47DFA">
      <w:pPr>
        <w:ind w:left="-5"/>
        <w:rPr>
          <w:rFonts w:hint="eastAsia"/>
        </w:rPr>
      </w:pPr>
      <w:r>
        <w:rPr>
          <w:rFonts w:hint="eastAsia"/>
        </w:rPr>
        <w:t>For the first, The Scriptures reckon and condemn a twofold Idolatry in reference to Images.</w:t>
      </w:r>
    </w:p>
    <w:p w14:paraId="6A7B1A69">
      <w:pPr>
        <w:ind w:left="-5"/>
        <w:rPr>
          <w:rFonts w:hint="eastAsia"/>
        </w:rPr>
      </w:pPr>
      <w:r>
        <w:rPr>
          <w:rFonts w:hint="eastAsia"/>
        </w:rPr>
        <w:t>首先，圣经计算并谴责了与偶像有关的两种偶像崇拜。</w:t>
      </w:r>
    </w:p>
    <w:p w14:paraId="1D50005F">
      <w:pPr>
        <w:ind w:left="-5"/>
        <w:rPr>
          <w:rFonts w:hint="eastAsia"/>
        </w:rPr>
      </w:pPr>
    </w:p>
    <w:p w14:paraId="523A5A65">
      <w:pPr>
        <w:ind w:left="-5"/>
        <w:rPr>
          <w:rFonts w:hint="eastAsia"/>
        </w:rPr>
      </w:pPr>
      <w:r>
        <w:rPr>
          <w:rFonts w:hint="eastAsia"/>
        </w:rPr>
        <w:t>1. When the Image it self is accounted God and worshipped as such.</w:t>
      </w:r>
    </w:p>
    <w:p w14:paraId="621092E3">
      <w:pPr>
        <w:ind w:left="-5"/>
        <w:rPr>
          <w:rFonts w:hint="eastAsia"/>
        </w:rPr>
      </w:pPr>
      <w:r>
        <w:rPr>
          <w:rFonts w:hint="eastAsia"/>
        </w:rPr>
        <w:t>1. 当偶像本身被认为是神并被如此敬拜时。</w:t>
      </w:r>
    </w:p>
    <w:p w14:paraId="2998CADA">
      <w:pPr>
        <w:ind w:left="-5"/>
        <w:rPr>
          <w:rFonts w:hint="eastAsia"/>
        </w:rPr>
      </w:pPr>
    </w:p>
    <w:p w14:paraId="726C6C2C">
      <w:pPr>
        <w:ind w:left="-5"/>
        <w:rPr>
          <w:rFonts w:hint="eastAsia"/>
        </w:rPr>
      </w:pPr>
      <w:r>
        <w:rPr>
          <w:rFonts w:hint="eastAsia"/>
        </w:rPr>
        <w:t>This Idolatry is properly against the first Command, and is generally condemned in the practice of the Heathen.</w:t>
      </w:r>
    </w:p>
    <w:p w14:paraId="02E44C39">
      <w:pPr>
        <w:ind w:left="-5"/>
        <w:rPr>
          <w:rFonts w:hint="eastAsia"/>
        </w:rPr>
      </w:pPr>
      <w:r>
        <w:rPr>
          <w:rFonts w:hint="eastAsia"/>
        </w:rPr>
        <w:t>这种偶像崇拜是直接违背第一条诫命的，并在异教徒的实践中被普遍谴责。</w:t>
      </w:r>
    </w:p>
    <w:p w14:paraId="33DCCD63">
      <w:pPr>
        <w:ind w:left="-5"/>
        <w:rPr>
          <w:rFonts w:hint="eastAsia"/>
        </w:rPr>
      </w:pPr>
    </w:p>
    <w:p w14:paraId="6E4A09FE">
      <w:pPr>
        <w:ind w:left="-5"/>
        <w:rPr>
          <w:rFonts w:hint="eastAsia"/>
        </w:rPr>
      </w:pPr>
      <w:r>
        <w:rPr>
          <w:rFonts w:hint="eastAsia"/>
        </w:rPr>
        <w:t>The second sort of Idolatry, is, when the Images themselves are not worshipped, as having any Godhead properly in themselves; but as they relate to, represent, and are made use of in the worship of Him who is accounted God, so that the motive moving to worship, is pretended respect to the God represented by them, which we will find both amongst Heathens and amongst the people of God, the one worshipping the Images of their Idols, not as gods themselves, but as intending to worship their gods in these, and by these; yet are they commonly condemned in the Scripture, not only for worshipping their supposed gods, but for worshipping the Images whereby they did represent them; the other, to wit, the people of God, professing to worship the true God, and yet for doing it by Images, and to Images, are condemned for worshipping of Images themselves, as the after instances will clear.</w:t>
      </w:r>
    </w:p>
    <w:p w14:paraId="3E0B6FA4">
      <w:pPr>
        <w:ind w:left="-5"/>
        <w:rPr>
          <w:rFonts w:hint="eastAsia"/>
        </w:rPr>
      </w:pPr>
      <w:r>
        <w:rPr>
          <w:rFonts w:hint="eastAsia"/>
        </w:rPr>
        <w:t>第二种偶像崇拜是，当偶像本身不被敬拜，不被认为本身有任何神性；而是当它们与那位被认为是神的存在有关，代表祂，并在对祂的敬拜中使用时，以致敬拜的动机是假装对被它们所代表的神的尊敬，我们会发现这在异教徒和上帝的子民中都存在，前者敬拜他们偶像的像，并非将像本身当作神，而是意图在这些像中，并通过这些像来敬拜他们的神；然而他们在圣经中通常不仅因敬拜他们所认为的神而被谴责，也因敬拜他们用来代表这些神的像而被谴责；后者，即上帝的子民，宣称敬拜真神，却因通过像，并向像敬拜，而被谴责为敬拜像本身，正如后面的例子将澄清的。</w:t>
      </w:r>
    </w:p>
    <w:p w14:paraId="1A358E6A">
      <w:pPr>
        <w:ind w:left="-5"/>
        <w:rPr>
          <w:rFonts w:hint="eastAsia"/>
        </w:rPr>
      </w:pPr>
    </w:p>
    <w:p w14:paraId="56E39B9A">
      <w:pPr>
        <w:ind w:left="-5"/>
        <w:rPr>
          <w:rFonts w:hint="eastAsia"/>
        </w:rPr>
      </w:pPr>
      <w:r>
        <w:rPr>
          <w:rFonts w:hint="eastAsia"/>
        </w:rPr>
        <w:t>This sort of idolatrous worship may be two wayes tried, 1. When we worship him with such worship as Idolaters used to their Idols.</w:t>
      </w:r>
    </w:p>
    <w:p w14:paraId="3D3320E1">
      <w:pPr>
        <w:ind w:left="-5"/>
        <w:rPr>
          <w:rFonts w:hint="eastAsia"/>
        </w:rPr>
      </w:pPr>
      <w:r>
        <w:rPr>
          <w:rFonts w:hint="eastAsia"/>
        </w:rPr>
        <w:t>这种偶像崇拜的方式可以通过两种方式来检验，1. 当我们用拜偶像者对其偶像所用的敬拜方式来敬拜祂时。</w:t>
      </w:r>
    </w:p>
    <w:p w14:paraId="7D25B47E">
      <w:pPr>
        <w:ind w:left="-5"/>
        <w:rPr>
          <w:rFonts w:hint="eastAsia"/>
        </w:rPr>
      </w:pPr>
    </w:p>
    <w:p w14:paraId="6BCA04A2">
      <w:pPr>
        <w:ind w:left="-5"/>
        <w:rPr>
          <w:rFonts w:hint="eastAsia"/>
        </w:rPr>
      </w:pPr>
      <w:r>
        <w:rPr>
          <w:rFonts w:hint="eastAsia"/>
        </w:rPr>
        <w:t>Thus the representing of the true God by Images, making high places and groves to Him, are condemned, Deut. 4:15, 16, 25 and Deut.</w:t>
      </w:r>
    </w:p>
    <w:p w14:paraId="3A462E1F">
      <w:pPr>
        <w:ind w:left="-5"/>
        <w:rPr>
          <w:rFonts w:hint="eastAsia"/>
        </w:rPr>
      </w:pPr>
      <w:r>
        <w:rPr>
          <w:rFonts w:hint="eastAsia"/>
        </w:rPr>
        <w:t>因此，用偶像来代表真神，为祂造邱坛和树丛，是被谴责的，申命记4:15, 16, 25和申命记12章。</w:t>
      </w:r>
    </w:p>
    <w:p w14:paraId="73117002">
      <w:pPr>
        <w:ind w:left="-5"/>
        <w:rPr>
          <w:rFonts w:hint="eastAsia"/>
        </w:rPr>
      </w:pPr>
    </w:p>
    <w:p w14:paraId="05BCBF9C">
      <w:pPr>
        <w:ind w:left="-5"/>
        <w:rPr>
          <w:rFonts w:hint="eastAsia"/>
        </w:rPr>
      </w:pPr>
      <w:r>
        <w:rPr>
          <w:rFonts w:hint="eastAsia"/>
        </w:rPr>
        <w:t>12 vers. 31, 32 and 2 Chron. 33 vers.</w:t>
      </w:r>
    </w:p>
    <w:p w14:paraId="648337E2">
      <w:pPr>
        <w:ind w:left="-5"/>
        <w:rPr>
          <w:rFonts w:hint="eastAsia"/>
        </w:rPr>
      </w:pPr>
      <w:r>
        <w:rPr>
          <w:rFonts w:hint="eastAsia"/>
        </w:rPr>
        <w:t>31, 32节和历代志下33章。</w:t>
      </w:r>
    </w:p>
    <w:p w14:paraId="676E8FAE">
      <w:pPr>
        <w:ind w:left="-5"/>
        <w:rPr>
          <w:rFonts w:hint="eastAsia"/>
        </w:rPr>
      </w:pPr>
    </w:p>
    <w:p w14:paraId="4965571F">
      <w:pPr>
        <w:ind w:left="-5"/>
        <w:rPr>
          <w:rFonts w:hint="eastAsia"/>
        </w:rPr>
      </w:pPr>
      <w:r>
        <w:rPr>
          <w:rFonts w:hint="eastAsia"/>
        </w:rPr>
        <w:t>17 where, sacrificing in the high places, though to the Lord their God, is marked as a relict of their Idolatry.</w:t>
      </w:r>
    </w:p>
    <w:p w14:paraId="0116E95D">
      <w:pPr>
        <w:ind w:left="-5"/>
        <w:rPr>
          <w:rFonts w:hint="eastAsia"/>
        </w:rPr>
      </w:pPr>
      <w:r>
        <w:rPr>
          <w:rFonts w:hint="eastAsia"/>
        </w:rPr>
        <w:t>17节，在邱坛献祭，虽然是献给耶和华他们的上帝，却被标记为他们偶像崇拜的残余。</w:t>
      </w:r>
    </w:p>
    <w:p w14:paraId="28E2C1E9">
      <w:pPr>
        <w:ind w:left="-5"/>
        <w:rPr>
          <w:rFonts w:hint="eastAsia"/>
        </w:rPr>
      </w:pPr>
    </w:p>
    <w:p w14:paraId="7D6CA6F1">
      <w:pPr>
        <w:ind w:left="-5"/>
        <w:rPr>
          <w:rFonts w:hint="eastAsia"/>
        </w:rPr>
      </w:pPr>
      <w:r>
        <w:rPr>
          <w:rFonts w:hint="eastAsia"/>
        </w:rPr>
        <w:t>2. It may be tried by this, when religious worship alone due to God, is given to any thing which is not the true God, though it were to instruments and means appointed by Himself: such Idolatry is condemned in Cornelius, Act. 10 and in John, Revel.</w:t>
      </w:r>
    </w:p>
    <w:p w14:paraId="784CC51E">
      <w:pPr>
        <w:ind w:left="-5"/>
        <w:rPr>
          <w:rFonts w:hint="eastAsia"/>
        </w:rPr>
      </w:pPr>
      <w:r>
        <w:rPr>
          <w:rFonts w:hint="eastAsia"/>
        </w:rPr>
        <w:t>2. 它可以这样来检验，当唯独应归给上帝的宗教敬拜，被给予任何不是真神的事物时，即使是祂自己所指定的工具和方法：这样的偶像崇拜在哥尼流，使徒行传10章，和约翰，启示录19章中被谴责。</w:t>
      </w:r>
    </w:p>
    <w:p w14:paraId="47AD02C1">
      <w:pPr>
        <w:ind w:left="-5"/>
        <w:rPr>
          <w:rFonts w:hint="eastAsia"/>
        </w:rPr>
      </w:pPr>
    </w:p>
    <w:p w14:paraId="3E01AA91">
      <w:pPr>
        <w:ind w:left="-5"/>
        <w:rPr>
          <w:rFonts w:hint="eastAsia"/>
        </w:rPr>
      </w:pPr>
      <w:r>
        <w:rPr>
          <w:rFonts w:hint="eastAsia"/>
        </w:rPr>
        <w:t>19 and the peoples going a whoring after the brasen Serpent (much more when that worship is given to any thing which is not made use of in the worship of God by His appointment, as Images of Angels, Saints, or of the, Lord Himself).</w:t>
      </w:r>
    </w:p>
    <w:p w14:paraId="2DCBB54A">
      <w:pPr>
        <w:ind w:left="-5"/>
        <w:rPr>
          <w:rFonts w:hint="eastAsia"/>
        </w:rPr>
      </w:pPr>
      <w:r>
        <w:rPr>
          <w:rFonts w:hint="eastAsia"/>
        </w:rPr>
        <w:t>以及百姓拜铜蛇行淫（更不用说当那敬拜被给予任何未经祂指定用于敬拜上帝的事物时，如天使、圣徒或主自己的像）。</w:t>
      </w:r>
    </w:p>
    <w:p w14:paraId="5BAB169C">
      <w:pPr>
        <w:ind w:left="-5"/>
        <w:rPr>
          <w:rFonts w:hint="eastAsia"/>
        </w:rPr>
      </w:pPr>
    </w:p>
    <w:p w14:paraId="16E8ECAE">
      <w:pPr>
        <w:ind w:left="-5"/>
        <w:rPr>
          <w:rFonts w:hint="eastAsia"/>
        </w:rPr>
      </w:pPr>
      <w:r>
        <w:rPr>
          <w:rFonts w:hint="eastAsia"/>
        </w:rPr>
        <w:t>Thus it had been Idolatry under the Old Testament, to have worshipped the Tables of stone, Pot of Manna, Moses Rod, Paschal or Lamb, such things ordinarily or extraordinarily made use of by God.</w:t>
      </w:r>
    </w:p>
    <w:p w14:paraId="56658D8B">
      <w:pPr>
        <w:ind w:left="-5"/>
        <w:rPr>
          <w:rFonts w:hint="eastAsia"/>
        </w:rPr>
      </w:pPr>
      <w:r>
        <w:rPr>
          <w:rFonts w:hint="eastAsia"/>
        </w:rPr>
        <w:t>因此，在旧约时代，敬拜石版、吗哪罐、摩西的杖、逾越节的羔羊，这些被上帝寻常或非常地使用过的事物，都曾是偶像崇拜。</w:t>
      </w:r>
    </w:p>
    <w:p w14:paraId="627C6392">
      <w:pPr>
        <w:ind w:left="-5"/>
        <w:rPr>
          <w:rFonts w:hint="eastAsia"/>
        </w:rPr>
      </w:pPr>
    </w:p>
    <w:p w14:paraId="79D39587">
      <w:pPr>
        <w:ind w:left="-5"/>
        <w:rPr>
          <w:rFonts w:hint="eastAsia"/>
        </w:rPr>
      </w:pPr>
      <w:r>
        <w:rPr>
          <w:rFonts w:hint="eastAsia"/>
        </w:rPr>
        <w:t>These properly come under the second Command, whereby we are discharged, not only to worship false gods, or Images as gods; but also are inhibited to worship the true god any way not prescribed by him, but especially by images.</w:t>
      </w:r>
    </w:p>
    <w:p w14:paraId="35D15342">
      <w:pPr>
        <w:ind w:left="-5"/>
        <w:rPr>
          <w:rFonts w:hint="eastAsia"/>
        </w:rPr>
      </w:pPr>
      <w:r>
        <w:rPr>
          <w:rFonts w:hint="eastAsia"/>
        </w:rPr>
        <w:t>这些恰当地属于第二条诫命，借此我们被禁止，不仅不敬拜假神，或将偶像当作神；而且也被禁止以任何未经祂规定的方式来敬拜真神，特别是通过偶像。</w:t>
      </w:r>
    </w:p>
    <w:p w14:paraId="15C4492D">
      <w:pPr>
        <w:ind w:left="-5"/>
        <w:rPr>
          <w:rFonts w:hint="eastAsia"/>
        </w:rPr>
      </w:pPr>
    </w:p>
    <w:p w14:paraId="416B3EA2">
      <w:pPr>
        <w:ind w:left="-5"/>
        <w:rPr>
          <w:rFonts w:hint="eastAsia"/>
        </w:rPr>
      </w:pPr>
      <w:r>
        <w:rPr>
          <w:rFonts w:hint="eastAsia"/>
        </w:rPr>
        <w:t>If it be questioned what this Religious worship is, we take it up thus, 1.That worship which the Scripture only appropriateth to the trueGod, as praying and vowing to Him, swearing by His Name, building Temples, Altars, &amp;c. seeking the restoring of health and such like.</w:t>
      </w:r>
    </w:p>
    <w:p w14:paraId="19B2B699">
      <w:pPr>
        <w:ind w:left="-5"/>
        <w:rPr>
          <w:rFonts w:hint="eastAsia"/>
        </w:rPr>
      </w:pPr>
      <w:r>
        <w:rPr>
          <w:rFonts w:hint="eastAsia"/>
        </w:rPr>
        <w:t>如果有人问什么是宗教敬拜，我们这样来理解，1. 圣经只归于真神的敬拜，如向祂祷告许愿，奉祂的名起誓，建造圣殿、祭坛等，求恢复健康等等。</w:t>
      </w:r>
    </w:p>
    <w:p w14:paraId="5B149985">
      <w:pPr>
        <w:ind w:left="-5"/>
        <w:rPr>
          <w:rFonts w:hint="eastAsia"/>
        </w:rPr>
      </w:pPr>
    </w:p>
    <w:p w14:paraId="2F93541F">
      <w:pPr>
        <w:ind w:left="-5"/>
        <w:rPr>
          <w:rFonts w:hint="eastAsia"/>
        </w:rPr>
      </w:pPr>
      <w:r>
        <w:rPr>
          <w:rFonts w:hint="eastAsia"/>
        </w:rPr>
        <w:t>2.We cal that Religious worship, which Idolaters use to give to theirsupposed gods, such as to kisse an Image, Hos. 13:2 to sacrifice and burn incense to them, set lights before them, and appoint Priests for them, Judg. 17 and of this sort was that Idolatry (Act. 14) of offering sacrifices to Paul and Barnabas; for, these things have ever been counted Religious by men, and given to Idols upon that account, neither ever hath it been or can it be given to Images upon another account.</w:t>
      </w:r>
    </w:p>
    <w:p w14:paraId="2F42B45F">
      <w:pPr>
        <w:ind w:left="-5"/>
        <w:rPr>
          <w:rFonts w:hint="eastAsia"/>
        </w:rPr>
      </w:pPr>
      <w:r>
        <w:rPr>
          <w:rFonts w:hint="eastAsia"/>
        </w:rPr>
        <w:t>2. 我们称之为宗教敬拜，是拜偶像者用来给予他们所认为的神的，例如亲吻偶像，何西阿书13:2；向他们献祭烧香，在他们面前点灯，并为他们设立祭司，士师记17章；以及（使徒行传14章）向保罗和巴拿巴献祭的那种偶像崇拜；因为，这些事一直被人们认为是宗教性的，并因此而给予偶像，也从未因其他原因而被给予或可能被给予偶像。</w:t>
      </w:r>
    </w:p>
    <w:p w14:paraId="376A481F">
      <w:pPr>
        <w:ind w:left="-5"/>
        <w:rPr>
          <w:rFonts w:hint="eastAsia"/>
        </w:rPr>
      </w:pPr>
    </w:p>
    <w:p w14:paraId="744C4F51">
      <w:pPr>
        <w:ind w:left="-5"/>
        <w:rPr>
          <w:rFonts w:hint="eastAsia"/>
        </w:rPr>
      </w:pPr>
      <w:r>
        <w:rPr>
          <w:rFonts w:hint="eastAsia"/>
        </w:rPr>
        <w:t>3.When the worship is not civil, it must be accounted Religious, asmay be gathered from the circumstances thereof, as if the act, end and other circumstances be Religious, the action or worship it self must be so also; as it is one thing to bow the knee in a salutation to a man, it is another thing to bow in prayer, and that before an Image, to do it occasionalby, and in such place, and purposly, as a peice of Religion and worship; to bow the knee at a table or before an Image, is one thing, but to do it before an Image, set up for a Religious end at a table, upon which Christ is esteemed to be really present, is another.</w:t>
      </w:r>
    </w:p>
    <w:p w14:paraId="3DDB74C3">
      <w:pPr>
        <w:ind w:left="-5"/>
        <w:rPr>
          <w:rFonts w:hint="eastAsia"/>
        </w:rPr>
      </w:pPr>
      <w:r>
        <w:rPr>
          <w:rFonts w:hint="eastAsia"/>
        </w:rPr>
        <w:t>3. 当敬拜非为世俗时，就必被视为宗教性的，正如可从其情境中推断的，例如，若行为、目的和其他情境是宗教性的，那么行动或敬拜本身也必是如此；例如，向人鞠躬问安是一回事，在祷告中屈膝是另一回事，并且那是在偶像面前，是偶然地、在某处、并特意地，作为一种宗教和敬拜；在桌旁或偶像前屈膝是一回事，但在为宗教目的而设的偶像前，在被认为基督真实临在的桌前屈膝，又是另一回事。</w:t>
      </w:r>
    </w:p>
    <w:p w14:paraId="58033BAD">
      <w:pPr>
        <w:ind w:left="-5"/>
        <w:rPr>
          <w:rFonts w:hint="eastAsia"/>
        </w:rPr>
      </w:pPr>
    </w:p>
    <w:p w14:paraId="1DD8CC9F">
      <w:pPr>
        <w:ind w:left="-5"/>
        <w:rPr>
          <w:rFonts w:hint="eastAsia"/>
        </w:rPr>
      </w:pPr>
      <w:r>
        <w:rPr>
          <w:rFonts w:hint="eastAsia"/>
        </w:rPr>
        <w:t>That we may be distinct in the second, we shall, 1. consider what is the practice of Papists.</w:t>
      </w:r>
    </w:p>
    <w:p w14:paraId="6F8BA548">
      <w:pPr>
        <w:ind w:left="-5"/>
        <w:rPr>
          <w:rFonts w:hint="eastAsia"/>
        </w:rPr>
      </w:pPr>
      <w:r>
        <w:rPr>
          <w:rFonts w:hint="eastAsia"/>
        </w:rPr>
        <w:t>为了在第二点上清晰，我们将，1. 考察罗马天主教徒的实践。</w:t>
      </w:r>
    </w:p>
    <w:p w14:paraId="6C0E5DAE">
      <w:pPr>
        <w:ind w:left="-5"/>
        <w:rPr>
          <w:rFonts w:hint="eastAsia"/>
        </w:rPr>
      </w:pPr>
    </w:p>
    <w:p w14:paraId="6A01F5EA">
      <w:pPr>
        <w:ind w:left="-5"/>
        <w:rPr>
          <w:rFonts w:hint="eastAsia"/>
        </w:rPr>
      </w:pPr>
      <w:r>
        <w:rPr>
          <w:rFonts w:hint="eastAsia"/>
        </w:rPr>
        <w:t>2. What is their Doctrine concerning this sort of worship, and that in so far as is uncontroverted by them.</w:t>
      </w:r>
    </w:p>
    <w:p w14:paraId="472893DD">
      <w:pPr>
        <w:ind w:left="-5"/>
        <w:rPr>
          <w:rFonts w:hint="eastAsia"/>
        </w:rPr>
      </w:pPr>
      <w:r>
        <w:rPr>
          <w:rFonts w:hint="eastAsia"/>
        </w:rPr>
        <w:t>2. 他们关于这种敬拜的教义是什么，以及在他们中间无可争议的程度。</w:t>
      </w:r>
    </w:p>
    <w:p w14:paraId="444A18A3">
      <w:pPr>
        <w:ind w:left="-5"/>
        <w:rPr>
          <w:rFonts w:hint="eastAsia"/>
        </w:rPr>
      </w:pPr>
    </w:p>
    <w:p w14:paraId="7564B21C">
      <w:pPr>
        <w:ind w:left="-5"/>
        <w:rPr>
          <w:rFonts w:hint="eastAsia"/>
        </w:rPr>
      </w:pPr>
      <w:r>
        <w:rPr>
          <w:rFonts w:hint="eastAsia"/>
        </w:rPr>
        <w:t>1. We will find infinite numbers of Images framed for the worship of God, and of the persons of the Godhead, distinctly, of the Virgin Marie, the Crosse, Angels, Saints, &amp;c.</w:t>
      </w:r>
    </w:p>
    <w:p w14:paraId="135BBF1C">
      <w:pPr>
        <w:ind w:left="-5"/>
        <w:rPr>
          <w:rFonts w:hint="eastAsia"/>
        </w:rPr>
      </w:pPr>
      <w:r>
        <w:rPr>
          <w:rFonts w:hint="eastAsia"/>
        </w:rPr>
        <w:t>1. 我们会发现无数为敬拜上帝，以及神格的各位格，即童贞女马利亚、十字架、天使、圣徒等所造的偶像。</w:t>
      </w:r>
    </w:p>
    <w:p w14:paraId="554EA0EF">
      <w:pPr>
        <w:ind w:left="-5"/>
        <w:rPr>
          <w:rFonts w:hint="eastAsia"/>
        </w:rPr>
      </w:pPr>
    </w:p>
    <w:p w14:paraId="154AFACB">
      <w:pPr>
        <w:ind w:left="-5"/>
        <w:rPr>
          <w:rFonts w:hint="eastAsia"/>
        </w:rPr>
      </w:pPr>
      <w:r>
        <w:rPr>
          <w:rFonts w:hint="eastAsia"/>
        </w:rPr>
        <w:t>2. We will find them in their practice giving great worship to all these, kneeling to them, discovering themselves before them, offering oblations, and putting up prayers to them, building Temples, and sanctifying of them by these, carrying them in processions, &amp;c.</w:t>
      </w:r>
    </w:p>
    <w:p w14:paraId="27201E7B">
      <w:pPr>
        <w:ind w:left="-5"/>
        <w:rPr>
          <w:rFonts w:hint="eastAsia"/>
        </w:rPr>
      </w:pPr>
      <w:r>
        <w:rPr>
          <w:rFonts w:hint="eastAsia"/>
        </w:rPr>
        <w:t>2. 我们会发现他们在实践中对所有这些都给予极大的敬拜，向它们下跪，在它们面前敞露自己，献上供物，并向它们祷告，为它们建造圣殿，并借此使之成圣，在游行中抬着它们，等等。</w:t>
      </w:r>
    </w:p>
    <w:p w14:paraId="4AAA5380">
      <w:pPr>
        <w:ind w:left="-5"/>
        <w:rPr>
          <w:rFonts w:hint="eastAsia"/>
        </w:rPr>
      </w:pPr>
    </w:p>
    <w:p w14:paraId="20F857C0">
      <w:pPr>
        <w:ind w:left="-5"/>
        <w:rPr>
          <w:rFonts w:hint="eastAsia"/>
        </w:rPr>
      </w:pPr>
      <w:r>
        <w:rPr>
          <w:rFonts w:hint="eastAsia"/>
        </w:rPr>
        <w:t>3. We will find a worship given to Angels and Saints in a high degree; as praying, dedicating of Temples, swearing by them, seeking their intercession: of such kind are to the virgin Marie, as followeth, Ora pro nobis, Sancta Dei genitrix, ut digni efficiamur promissionibus christi.</w:t>
      </w:r>
    </w:p>
    <w:p w14:paraId="4190838E">
      <w:pPr>
        <w:ind w:left="-5"/>
        <w:rPr>
          <w:rFonts w:hint="eastAsia"/>
        </w:rPr>
      </w:pPr>
      <w:r>
        <w:rPr>
          <w:rFonts w:hint="eastAsia"/>
        </w:rPr>
        <w:t>3. 我们会发现一种给予天使和圣徒的极高敬拜；例如祷告，奉献圣殿，奉他们的名起誓，寻求他们的代求：对童贞女马利亚的敬拜就是这样的，如下，Ora pro nobis, Sancta Dei genitrix, ut digni efficiamur promissionibus christi（圣哉天主之母，为我等祈，以致我等堪当基督之应许）。</w:t>
      </w:r>
    </w:p>
    <w:p w14:paraId="22E51BFC">
      <w:pPr>
        <w:ind w:left="-5"/>
        <w:rPr>
          <w:rFonts w:hint="eastAsia"/>
        </w:rPr>
      </w:pPr>
    </w:p>
    <w:p w14:paraId="3A34F323">
      <w:pPr>
        <w:ind w:left="-5"/>
        <w:rPr>
          <w:rFonts w:hint="eastAsia"/>
        </w:rPr>
      </w:pPr>
      <w:r>
        <w:rPr>
          <w:rFonts w:hint="eastAsia"/>
        </w:rPr>
        <w:t>Dulcis amica Dei, rosa vernans, stella decora, tu memor esto mei dum mortis venreit hora.</w:t>
      </w:r>
    </w:p>
    <w:p w14:paraId="63234894">
      <w:pPr>
        <w:ind w:left="-5"/>
        <w:rPr>
          <w:rFonts w:hint="eastAsia"/>
        </w:rPr>
      </w:pPr>
      <w:r>
        <w:rPr>
          <w:rFonts w:hint="eastAsia"/>
        </w:rPr>
        <w:t>Dulcis amica Dei, rosa vernans, stella decora, tu memor esto mei dum mortis venreit hora.（上帝的甜蜜朋友，盛开的玫瑰，美丽的星辰，当死亡时辰来临，请记得我。）</w:t>
      </w:r>
    </w:p>
    <w:p w14:paraId="3E45D956">
      <w:pPr>
        <w:ind w:left="-5"/>
        <w:rPr>
          <w:rFonts w:hint="eastAsia"/>
        </w:rPr>
      </w:pPr>
    </w:p>
    <w:p w14:paraId="3E04F22D">
      <w:pPr>
        <w:ind w:left="-5"/>
        <w:rPr>
          <w:rFonts w:hint="eastAsia"/>
        </w:rPr>
      </w:pPr>
      <w:r>
        <w:rPr>
          <w:rFonts w:hint="eastAsia"/>
        </w:rPr>
        <w:t>Ave, Sanctissima mater Dei, regina Cœli, porta Paradisi, Domina mundi, libera me ab omni malo, ora pro peccato meo, that is, O holy Mother of God, pray for us, that we may be made worthy of the promises of Christ.</w:t>
      </w:r>
    </w:p>
    <w:p w14:paraId="4B37F9BF">
      <w:pPr>
        <w:ind w:left="-5"/>
        <w:rPr>
          <w:rFonts w:hint="eastAsia"/>
        </w:rPr>
      </w:pPr>
      <w:r>
        <w:rPr>
          <w:rFonts w:hint="eastAsia"/>
        </w:rPr>
        <w:t>Ave, Sanctissima mater Dei, regina Cœli, porta Paradisi, Domina mundi, libera me ab omni malo, ora pro peccato meo，即，圣哉天主之母，为我等祈，以致我等堪当基督之应许。</w:t>
      </w:r>
    </w:p>
    <w:p w14:paraId="415A16C4">
      <w:pPr>
        <w:ind w:left="-5"/>
        <w:rPr>
          <w:rFonts w:hint="eastAsia"/>
        </w:rPr>
      </w:pPr>
    </w:p>
    <w:p w14:paraId="1A9A5541">
      <w:pPr>
        <w:ind w:left="-5"/>
        <w:rPr>
          <w:rFonts w:hint="eastAsia"/>
        </w:rPr>
      </w:pPr>
      <w:r>
        <w:rPr>
          <w:rFonts w:hint="eastAsia"/>
        </w:rPr>
        <w:t>Sweet friend of God, the pleasant Rose, and glorious Star, be mindful of me when the hour of death shall come.</w:t>
      </w:r>
    </w:p>
    <w:p w14:paraId="73FB1BEC">
      <w:pPr>
        <w:ind w:left="-5"/>
        <w:rPr>
          <w:rFonts w:hint="eastAsia"/>
        </w:rPr>
      </w:pPr>
      <w:r>
        <w:rPr>
          <w:rFonts w:hint="eastAsia"/>
        </w:rPr>
        <w:t>上帝的甜蜜朋友，愉悦的玫瑰，荣耀的星辰，当死亡时辰来临，请纪念我。</w:t>
      </w:r>
    </w:p>
    <w:p w14:paraId="69E05B05">
      <w:pPr>
        <w:ind w:left="-5"/>
        <w:rPr>
          <w:rFonts w:hint="eastAsia"/>
        </w:rPr>
      </w:pPr>
    </w:p>
    <w:p w14:paraId="3B6A3516">
      <w:pPr>
        <w:ind w:left="-5"/>
        <w:rPr>
          <w:rFonts w:hint="eastAsia"/>
        </w:rPr>
      </w:pPr>
      <w:r>
        <w:rPr>
          <w:rFonts w:hint="eastAsia"/>
        </w:rPr>
        <w:t>Hail, most holy Mother of God, the Queen of Heaven, the port of Paradise, the Lady of the world, deliver me from all evil, pray for my sin.</w:t>
      </w:r>
    </w:p>
    <w:p w14:paraId="3F645C00">
      <w:pPr>
        <w:ind w:left="-5"/>
        <w:rPr>
          <w:rFonts w:hint="eastAsia"/>
        </w:rPr>
      </w:pPr>
      <w:r>
        <w:rPr>
          <w:rFonts w:hint="eastAsia"/>
        </w:rPr>
        <w:t>万福，至圣天主之母，天后，天堂之门，世界之主母，救我于一切凶恶，为我罪祈祷。</w:t>
      </w:r>
    </w:p>
    <w:p w14:paraId="5EB41F58">
      <w:pPr>
        <w:ind w:left="-5"/>
        <w:rPr>
          <w:rFonts w:hint="eastAsia"/>
        </w:rPr>
      </w:pPr>
    </w:p>
    <w:p w14:paraId="6403A0BD">
      <w:pPr>
        <w:ind w:left="-5"/>
        <w:rPr>
          <w:rFonts w:hint="eastAsia"/>
        </w:rPr>
      </w:pPr>
      <w:r>
        <w:rPr>
          <w:rFonts w:hint="eastAsia"/>
        </w:rPr>
        <w:t>And infinite numbers of this kind to be gathered from the Roman Breviarie, that is called Psalterium Marianum; a compend whereof, is set down by Chemnitius in his Examen of the Councel of Trent, part. 3.</w:t>
      </w:r>
    </w:p>
    <w:p w14:paraId="260E9AEC">
      <w:pPr>
        <w:ind w:left="-5"/>
        <w:rPr>
          <w:rFonts w:hint="eastAsia"/>
        </w:rPr>
      </w:pPr>
      <w:r>
        <w:rPr>
          <w:rFonts w:hint="eastAsia"/>
        </w:rPr>
        <w:t>以及无数此类祷文，可从罗马日课经，即所谓的马利亚诗篇中收集；其概要，由开姆尼茨在其《特伦托会议审查》第三部分中列出。</w:t>
      </w:r>
    </w:p>
    <w:p w14:paraId="36368EF4">
      <w:pPr>
        <w:ind w:left="-5"/>
        <w:rPr>
          <w:rFonts w:hint="eastAsia"/>
        </w:rPr>
      </w:pPr>
    </w:p>
    <w:p w14:paraId="7D2F6BB3">
      <w:pPr>
        <w:ind w:left="-5"/>
        <w:rPr>
          <w:rFonts w:hint="eastAsia"/>
        </w:rPr>
      </w:pPr>
      <w:r>
        <w:rPr>
          <w:rFonts w:hint="eastAsia"/>
        </w:rPr>
        <w:t>de veneratione sanctorum &amp; eorum invocatione. So are also their prayers to other Saints, as to Elizabeth; Eia, mater, nos agnosce, &amp;c.</w:t>
      </w:r>
    </w:p>
    <w:p w14:paraId="38B0CF2D">
      <w:pPr>
        <w:ind w:left="-5"/>
        <w:rPr>
          <w:rFonts w:hint="eastAsia"/>
        </w:rPr>
      </w:pPr>
      <w:r>
        <w:rPr>
          <w:rFonts w:hint="eastAsia"/>
        </w:rPr>
        <w:t>de veneratione sanctorum &amp; eorum invocatione（论圣徒的敬礼及其呼求）。他们对其他圣徒的祷告也是如此，如对伊利莎白；Eia, mater, nos agnosce, &amp;c.（啊，母亲，认识我们，等等）。</w:t>
      </w:r>
    </w:p>
    <w:p w14:paraId="1D524AD8">
      <w:pPr>
        <w:ind w:left="-5"/>
        <w:rPr>
          <w:rFonts w:hint="eastAsia"/>
        </w:rPr>
      </w:pPr>
    </w:p>
    <w:p w14:paraId="0DE143E0">
      <w:pPr>
        <w:ind w:left="-5"/>
        <w:rPr>
          <w:rFonts w:hint="eastAsia"/>
        </w:rPr>
      </w:pPr>
      <w:r>
        <w:rPr>
          <w:rFonts w:hint="eastAsia"/>
        </w:rPr>
        <w:t>O Mother, acknowledge us, &amp;c. To Nicolas; Credo, sancte Nicolae, tuis me precibus esse salvandum, ideo te clamo, &amp;c.</w:t>
      </w:r>
    </w:p>
    <w:p w14:paraId="60097327">
      <w:pPr>
        <w:ind w:left="-5"/>
        <w:rPr>
          <w:rFonts w:hint="eastAsia"/>
        </w:rPr>
      </w:pPr>
      <w:r>
        <w:rPr>
          <w:rFonts w:hint="eastAsia"/>
        </w:rPr>
        <w:t>哦，母亲，承认我们，等等。对尼古拉；Credo, sancte Nicolae, tuis me precibus esse salvandum, ideo te clamo, &amp;c.（我信，圣尼古拉，我将因你的祷告而得救，因此我呼求你，等等。）</w:t>
      </w:r>
    </w:p>
    <w:p w14:paraId="0FBA2C40">
      <w:pPr>
        <w:ind w:left="-5"/>
        <w:rPr>
          <w:rFonts w:hint="eastAsia"/>
        </w:rPr>
      </w:pPr>
    </w:p>
    <w:p w14:paraId="6E58D396">
      <w:pPr>
        <w:ind w:left="-5"/>
        <w:rPr>
          <w:rFonts w:hint="eastAsia"/>
        </w:rPr>
      </w:pPr>
      <w:r>
        <w:rPr>
          <w:rFonts w:hint="eastAsia"/>
        </w:rPr>
        <w:t>Serva me supplicem famulum tuum, amice Dei Nicolae, de præsentibus angustiis &amp; tribulationibus: quia in te considit anima mea, ut per te me salvet qui te sibi elegit.</w:t>
      </w:r>
    </w:p>
    <w:p w14:paraId="39CD51B9">
      <w:pPr>
        <w:ind w:left="-5"/>
        <w:rPr>
          <w:rFonts w:hint="eastAsia"/>
        </w:rPr>
      </w:pPr>
      <w:r>
        <w:rPr>
          <w:rFonts w:hint="eastAsia"/>
        </w:rPr>
        <w:t>Serva me supplicem famulum tuum, amice Dei Nicolae, de præsentibus angustiis &amp; tribulationibus: quia in te considit anima mea, ut per te me salvet qui te sibi elegit.（哦，上帝的朋友尼古拉，求你救我这卑微的仆人脱离目前的困境和苦难：因为我的灵魂信靠你，好让那拣选你的，借你来救我。）</w:t>
      </w:r>
    </w:p>
    <w:p w14:paraId="324444E8">
      <w:pPr>
        <w:ind w:left="-5"/>
        <w:rPr>
          <w:rFonts w:hint="eastAsia"/>
        </w:rPr>
      </w:pPr>
    </w:p>
    <w:p w14:paraId="46E54D71">
      <w:pPr>
        <w:ind w:left="-5"/>
        <w:rPr>
          <w:rFonts w:hint="eastAsia"/>
        </w:rPr>
      </w:pPr>
      <w:r>
        <w:rPr>
          <w:rFonts w:hint="eastAsia"/>
        </w:rPr>
        <w:t>I believe, holy Nicolas, to be saved by thy prayers, therefore I cry upon thee, &amp;c. O Nicolas, the friend of God, save me thy humble servant from my present straits and tribulations, because my soul trusteth in thee, that He who hath chosen thee to Himself may save me through thee.</w:t>
      </w:r>
    </w:p>
    <w:p w14:paraId="7D294E5B">
      <w:pPr>
        <w:ind w:left="-5"/>
        <w:rPr>
          <w:rFonts w:hint="eastAsia"/>
        </w:rPr>
      </w:pPr>
      <w:r>
        <w:rPr>
          <w:rFonts w:hint="eastAsia"/>
        </w:rPr>
        <w:t>我信，圣尼古拉，将因你的祷告而得救，因此我呼求你，等等。哦，上帝的朋友尼古拉，求你救我这卑微的仆人脱离我目前的困境和苦难，因为我的灵魂信靠你，好让那拣选你归于祂自己的，借你来救我。</w:t>
      </w:r>
    </w:p>
    <w:p w14:paraId="04BDF6FF">
      <w:pPr>
        <w:ind w:left="-5"/>
        <w:rPr>
          <w:rFonts w:hint="eastAsia"/>
        </w:rPr>
      </w:pPr>
    </w:p>
    <w:p w14:paraId="77479831">
      <w:pPr>
        <w:ind w:left="-5"/>
        <w:rPr>
          <w:rFonts w:hint="eastAsia"/>
        </w:rPr>
      </w:pPr>
      <w:r>
        <w:rPr>
          <w:rFonts w:hint="eastAsia"/>
        </w:rPr>
        <w:t>Sancta Dorothea, cor mundum in me erea; Holy Dorothie, creat in me a clean heart: and hundreds of that kind.</w:t>
      </w:r>
    </w:p>
    <w:p w14:paraId="6C7C7C24">
      <w:pPr>
        <w:ind w:left="-5"/>
        <w:rPr>
          <w:rFonts w:hint="eastAsia"/>
        </w:rPr>
      </w:pPr>
      <w:r>
        <w:rPr>
          <w:rFonts w:hint="eastAsia"/>
        </w:rPr>
        <w:t>Sancta Dorothea, cor mundum in me erea；圣多罗茜，在我里面创造一颗清洁的心：以及数百种类似的祷告。</w:t>
      </w:r>
    </w:p>
    <w:p w14:paraId="00D15179">
      <w:pPr>
        <w:ind w:left="-5"/>
        <w:rPr>
          <w:rFonts w:hint="eastAsia"/>
        </w:rPr>
      </w:pPr>
    </w:p>
    <w:p w14:paraId="551C8E55">
      <w:pPr>
        <w:ind w:left="-5"/>
        <w:rPr>
          <w:rFonts w:hint="eastAsia"/>
        </w:rPr>
      </w:pPr>
      <w:r>
        <w:rPr>
          <w:rFonts w:hint="eastAsia"/>
        </w:rPr>
        <w:t>Yea, it is that length, that the Jesuits do monethly (as Lorinus in 1. Act. asserteth) cast lots what Saint to choose for their Patron, for the month ensuing.</w:t>
      </w:r>
    </w:p>
    <w:p w14:paraId="1D4CD65C">
      <w:pPr>
        <w:ind w:left="-5"/>
        <w:rPr>
          <w:rFonts w:hint="eastAsia"/>
        </w:rPr>
      </w:pPr>
      <w:r>
        <w:rPr>
          <w:rFonts w:hint="eastAsia"/>
        </w:rPr>
        <w:t>是的，甚至到了这个地步，耶稣会士每月（正如洛里努斯在使徒行传1章中所断言的）抽签决定下个月选择哪位圣徒作为他们的主保。</w:t>
      </w:r>
    </w:p>
    <w:p w14:paraId="19C16E1A">
      <w:pPr>
        <w:ind w:left="-5"/>
        <w:rPr>
          <w:rFonts w:hint="eastAsia"/>
        </w:rPr>
      </w:pPr>
    </w:p>
    <w:p w14:paraId="357FC383">
      <w:pPr>
        <w:ind w:left="-5"/>
        <w:rPr>
          <w:rFonts w:hint="eastAsia"/>
        </w:rPr>
      </w:pPr>
      <w:r>
        <w:rPr>
          <w:rFonts w:hint="eastAsia"/>
        </w:rPr>
        <w:t>Luther pronounced this sort of Idolatry to be the cause of the Turks War against Christendom, as in vita ejus apud Melch, Adam.</w:t>
      </w:r>
    </w:p>
    <w:p w14:paraId="1031E49A">
      <w:pPr>
        <w:ind w:left="-5"/>
        <w:rPr>
          <w:rFonts w:hint="eastAsia"/>
        </w:rPr>
      </w:pPr>
      <w:r>
        <w:rPr>
          <w:rFonts w:hint="eastAsia"/>
        </w:rPr>
        <w:t>路德宣称这种偶像崇拜是土耳其人对基督教世界发动战争的原因，如其传记，载于梅尔希奥·亚当。</w:t>
      </w:r>
    </w:p>
    <w:p w14:paraId="1610AF06">
      <w:pPr>
        <w:ind w:left="-5"/>
        <w:rPr>
          <w:rFonts w:hint="eastAsia"/>
        </w:rPr>
      </w:pPr>
    </w:p>
    <w:p w14:paraId="1FDC6F69">
      <w:pPr>
        <w:ind w:left="-5"/>
        <w:rPr>
          <w:rFonts w:hint="eastAsia"/>
        </w:rPr>
      </w:pPr>
      <w:r>
        <w:rPr>
          <w:rFonts w:hint="eastAsia"/>
        </w:rPr>
        <w:t>4. Beside what worship is given to Saints and their Images, there is also a worshipping of the material Crosse, Nails and other things made use of in our Lords suffering, and of the Images of that Crosse, of the Saints Reliques, and Cloaths of the Sacrament of the Altar or Masse, or the Hoast, as they call it; these they adore, to these (especially the Crosse) they direct their prayers, as, O crux, ave, spes unica, hoc passionis tempore, Auge piis justitiam reisque dona veniam.</w:t>
      </w:r>
    </w:p>
    <w:p w14:paraId="3714F330">
      <w:pPr>
        <w:ind w:left="-5"/>
        <w:rPr>
          <w:rFonts w:hint="eastAsia"/>
        </w:rPr>
      </w:pPr>
      <w:r>
        <w:rPr>
          <w:rFonts w:hint="eastAsia"/>
        </w:rPr>
        <w:t>4. 除了给予圣徒及其偶像的敬拜外，还有对物质的十字架、钉子和我们主受难时所用的其他物品，以及那十字架的像、圣徒的遗物和祭坛或弥撒圣事（或他们所称的圣体）的衣物的敬拜；他们敬拜这些，向这些（特别是十字架）祷告，如，O crux, ave, spes unica, hoc passionis tempore, Auge piis justitiam reisque dona veniam（哦，十字架，万福，唯一的希望，在这基督受难的时刻，增添敬虔者的公义，并赐给罪人赦免）。</w:t>
      </w:r>
    </w:p>
    <w:p w14:paraId="3703D474">
      <w:pPr>
        <w:ind w:left="-5"/>
        <w:rPr>
          <w:rFonts w:hint="eastAsia"/>
        </w:rPr>
      </w:pPr>
    </w:p>
    <w:p w14:paraId="37AF7CC2">
      <w:pPr>
        <w:ind w:left="-5"/>
        <w:rPr>
          <w:rFonts w:hint="eastAsia"/>
        </w:rPr>
      </w:pPr>
      <w:r>
        <w:rPr>
          <w:rFonts w:hint="eastAsia"/>
        </w:rPr>
        <w:t>Hail O Crosse, my only hope, in this time of Christs suffering, encrease in the Godly righteousnesse, and grant pardon to sinners.</w:t>
      </w:r>
    </w:p>
    <w:p w14:paraId="6622AE25">
      <w:pPr>
        <w:ind w:left="-5"/>
        <w:rPr>
          <w:rFonts w:hint="eastAsia"/>
        </w:rPr>
      </w:pPr>
      <w:r>
        <w:rPr>
          <w:rFonts w:hint="eastAsia"/>
        </w:rPr>
        <w:t>万福，哦十字架，我唯一的希望，在基督受难的这个时候，增添敬虔者的公义，并赐给罪人赦免。</w:t>
      </w:r>
    </w:p>
    <w:p w14:paraId="0688EF9F">
      <w:pPr>
        <w:ind w:left="-5"/>
        <w:rPr>
          <w:rFonts w:hint="eastAsia"/>
        </w:rPr>
      </w:pPr>
    </w:p>
    <w:p w14:paraId="0F3ED45A">
      <w:pPr>
        <w:ind w:left="-5"/>
        <w:rPr>
          <w:rFonts w:hint="eastAsia"/>
        </w:rPr>
      </w:pPr>
      <w:r>
        <w:rPr>
          <w:rFonts w:hint="eastAsia"/>
        </w:rPr>
        <w:t>This is brought in by Aquinas, 3. part. 4. art. quæst. 25 as the ground whereby he pleadeth the highest degree of divine Worship to the Crosse; because that song is used in the Church, insisted on also by Bonaventura, lib. 3. in sententias, ad distinct.</w:t>
      </w:r>
    </w:p>
    <w:p w14:paraId="1399F0A5">
      <w:pPr>
        <w:ind w:left="-5"/>
        <w:rPr>
          <w:rFonts w:hint="eastAsia"/>
        </w:rPr>
      </w:pPr>
      <w:r>
        <w:rPr>
          <w:rFonts w:hint="eastAsia"/>
        </w:rPr>
        <w:t>这被阿奎那在第三部分，第四条款，问题25中引入，作为他为十字架辩护的最高神性敬拜的根据；因为那首颂歌在教会中使用，博纳文图拉在《语录》第三卷，第九区分中也坚持这一点。</w:t>
      </w:r>
    </w:p>
    <w:p w14:paraId="308C6A0B">
      <w:pPr>
        <w:ind w:left="-5"/>
        <w:rPr>
          <w:rFonts w:hint="eastAsia"/>
        </w:rPr>
      </w:pPr>
    </w:p>
    <w:p w14:paraId="23D62C3F">
      <w:pPr>
        <w:ind w:left="-5"/>
        <w:rPr>
          <w:rFonts w:hint="eastAsia"/>
        </w:rPr>
      </w:pPr>
      <w:r>
        <w:rPr>
          <w:rFonts w:hint="eastAsia"/>
        </w:rPr>
        <w:t>9. These practices (and innumerable moe) are the practices not of a few particular persons, but are contained in the publick Liturgles of their Churches, we shall now enquire in their Doctrine concerning these practices, wherein we will not find them so unanimous: our enquiry is especially concerning the worshipping of Images.</w:t>
      </w:r>
    </w:p>
    <w:p w14:paraId="3387E0B2">
      <w:pPr>
        <w:ind w:left="-5"/>
        <w:rPr>
          <w:rFonts w:hint="eastAsia"/>
        </w:rPr>
      </w:pPr>
      <w:r>
        <w:rPr>
          <w:rFonts w:hint="eastAsia"/>
        </w:rPr>
        <w:t>这些实践（以及无数其他）并非少数个人的实践，而是包含在他们教会的公共礼拜仪式中，我们现在要探究他们关于这些实践的教义，在这方面我们不会发现他们那么一致：我们的探究特别关乎对偶像的敬拜。</w:t>
      </w:r>
    </w:p>
    <w:p w14:paraId="7D82BE52">
      <w:pPr>
        <w:ind w:left="-5"/>
        <w:rPr>
          <w:rFonts w:hint="eastAsia"/>
        </w:rPr>
      </w:pPr>
    </w:p>
    <w:p w14:paraId="099C702C">
      <w:pPr>
        <w:ind w:left="-5"/>
        <w:rPr>
          <w:rFonts w:hint="eastAsia"/>
        </w:rPr>
      </w:pPr>
      <w:r>
        <w:rPr>
          <w:rFonts w:hint="eastAsia"/>
        </w:rPr>
        <w:t>1. They do generally agree, that Images of all these sorts may be made, and being made, ought to be worshipped with more than civil Worship, and with respect to these represented by them.</w:t>
      </w:r>
    </w:p>
    <w:p w14:paraId="6B3FCC8B">
      <w:pPr>
        <w:ind w:left="-5"/>
        <w:rPr>
          <w:rFonts w:hint="eastAsia"/>
        </w:rPr>
      </w:pPr>
      <w:r>
        <w:rPr>
          <w:rFonts w:hint="eastAsia"/>
        </w:rPr>
        <w:t>1. 他们普遍同意，所有这些种类的偶像都可以被制作，并且制作后，应当以超过世俗敬拜的方式来敬拜，并且是出于对被它们所代表之物的尊敬。</w:t>
      </w:r>
    </w:p>
    <w:p w14:paraId="1F02178F">
      <w:pPr>
        <w:ind w:left="-5"/>
        <w:rPr>
          <w:rFonts w:hint="eastAsia"/>
        </w:rPr>
      </w:pPr>
    </w:p>
    <w:p w14:paraId="61D3755E">
      <w:pPr>
        <w:ind w:left="-5"/>
        <w:rPr>
          <w:rFonts w:hint="eastAsia"/>
        </w:rPr>
      </w:pPr>
      <w:r>
        <w:rPr>
          <w:rFonts w:hint="eastAsia"/>
        </w:rPr>
        <w:t>And though this be determined by the second Councel of Nice, formerly mentioned, and again ratified in their late Councel of Trent, as may be seen in the acts thereof; yet are they not one among themselves in defining the nature of this Worship.</w:t>
      </w:r>
    </w:p>
    <w:p w14:paraId="32D4BDBC">
      <w:pPr>
        <w:ind w:left="-5"/>
        <w:rPr>
          <w:rFonts w:hint="eastAsia"/>
        </w:rPr>
      </w:pPr>
      <w:r>
        <w:rPr>
          <w:rFonts w:hint="eastAsia"/>
        </w:rPr>
        <w:t>虽然这已被先前提到的第二次尼西亚会议所决定，并再次被他们晚近的特伦托会议所批准，如在其会议记录中所见；然而他们在定义这种敬拜的性质上并不一致。</w:t>
      </w:r>
    </w:p>
    <w:p w14:paraId="748E86D4">
      <w:pPr>
        <w:ind w:left="-5"/>
        <w:rPr>
          <w:rFonts w:hint="eastAsia"/>
        </w:rPr>
      </w:pPr>
    </w:p>
    <w:p w14:paraId="6945256D">
      <w:pPr>
        <w:ind w:left="-5"/>
        <w:rPr>
          <w:rFonts w:hint="eastAsia"/>
        </w:rPr>
      </w:pPr>
      <w:r>
        <w:rPr>
          <w:rFonts w:hint="eastAsia"/>
        </w:rPr>
        <w:t>Their prime Schoolmen; Aquinas, part. 3. quæst. 25. Bonaven. lib. 3 dist. 9 and others their followers, give to the Image that same worship which they give to that which is represented by it, to wit, to the Images of God and to the Crosse, they give that which they call λατρεια; to the Image of the Virgin Mary υπερῦουλεια, a worship above what is given to other Saints; to the Images of Saints δουλεια it self.</w:t>
      </w:r>
    </w:p>
    <w:p w14:paraId="774DB059">
      <w:pPr>
        <w:ind w:left="-5"/>
        <w:rPr>
          <w:rFonts w:hint="eastAsia"/>
        </w:rPr>
      </w:pPr>
      <w:r>
        <w:rPr>
          <w:rFonts w:hint="eastAsia"/>
        </w:rPr>
        <w:t>他们的主要经院学者；阿奎那，第三部分，问题25；博纳文图拉，第三卷，第九区分，以及他们的其他追随者，给予偶像与被其所代表之物相同的敬拜，即，给予上帝的偶像和十字架，他们给予他们所谓的λατρεια（至上敬礼）；给予童贞女马利亚的偶像υπερῦουλεια（超级敬礼），一种超过给予其他圣徒的敬拜；给予圣徒的偶像δουλεια（敬礼）本身。</w:t>
      </w:r>
    </w:p>
    <w:p w14:paraId="4F3846DA">
      <w:pPr>
        <w:ind w:left="-5"/>
        <w:rPr>
          <w:rFonts w:hint="eastAsia"/>
        </w:rPr>
      </w:pPr>
    </w:p>
    <w:p w14:paraId="0A7556A7">
      <w:pPr>
        <w:ind w:left="-5"/>
        <w:rPr>
          <w:rFonts w:hint="eastAsia"/>
        </w:rPr>
      </w:pPr>
      <w:r>
        <w:rPr>
          <w:rFonts w:hint="eastAsia"/>
        </w:rPr>
        <w:t>Upon this ground (cited out of Aristotle) that honour done to the type, honoureth him that is typified.</w:t>
      </w:r>
    </w:p>
    <w:p w14:paraId="577891AC">
      <w:pPr>
        <w:ind w:left="-5"/>
        <w:rPr>
          <w:rFonts w:hint="eastAsia"/>
        </w:rPr>
      </w:pPr>
      <w:r>
        <w:rPr>
          <w:rFonts w:hint="eastAsia"/>
        </w:rPr>
        <w:t>基于这个理由（引自亚里士多德），即对预表的尊敬，就是尊敬被预表者。</w:t>
      </w:r>
    </w:p>
    <w:p w14:paraId="05C8FA39">
      <w:pPr>
        <w:ind w:left="-5"/>
        <w:rPr>
          <w:rFonts w:hint="eastAsia"/>
        </w:rPr>
      </w:pPr>
    </w:p>
    <w:p w14:paraId="04AEB455">
      <w:pPr>
        <w:ind w:left="-5"/>
        <w:rPr>
          <w:rFonts w:hint="eastAsia"/>
        </w:rPr>
      </w:pPr>
      <w:r>
        <w:rPr>
          <w:rFonts w:hint="eastAsia"/>
        </w:rPr>
        <w:t>And they labour to vindicate themselves from Idolatry by this distinction, that these Images may be considered, either, 1. respectu materiæ, as they are of Gold, Silver, &amp;c. Or, 2.</w:t>
      </w:r>
    </w:p>
    <w:p w14:paraId="3E055D45">
      <w:pPr>
        <w:ind w:left="-5"/>
        <w:rPr>
          <w:rFonts w:hint="eastAsia"/>
        </w:rPr>
      </w:pPr>
      <w:r>
        <w:rPr>
          <w:rFonts w:hint="eastAsia"/>
        </w:rPr>
        <w:t>他们努力通过这种区别来为自己免于偶像崇拜的指控辩护，即这些偶像可以被考虑，要么，1. respectu materiæ（就其物质而言），如它们是金、银等。或者，2.</w:t>
      </w:r>
    </w:p>
    <w:p w14:paraId="16BC895F">
      <w:pPr>
        <w:ind w:left="-5"/>
        <w:rPr>
          <w:rFonts w:hint="eastAsia"/>
        </w:rPr>
      </w:pPr>
    </w:p>
    <w:p w14:paraId="22ED7E19">
      <w:pPr>
        <w:ind w:left="-5"/>
        <w:rPr>
          <w:rFonts w:hint="eastAsia"/>
        </w:rPr>
      </w:pPr>
      <w:r>
        <w:rPr>
          <w:rFonts w:hint="eastAsia"/>
        </w:rPr>
        <w:t>respectu formæ &amp; significationis, as they signifie and represent; the first way they honour them not, but the second, say they. Ergo, &amp;c.</w:t>
      </w:r>
    </w:p>
    <w:p w14:paraId="51D0715C">
      <w:pPr>
        <w:ind w:left="-5"/>
        <w:rPr>
          <w:rFonts w:hint="eastAsia"/>
        </w:rPr>
      </w:pPr>
      <w:r>
        <w:rPr>
          <w:rFonts w:hint="eastAsia"/>
        </w:rPr>
        <w:t>respectu formæ &amp; significationis（就其形式和意义而言），如它们所象征和代表的；他们说，他们不尊敬前者，而是尊敬后者。因此，等等。</w:t>
      </w:r>
    </w:p>
    <w:p w14:paraId="7D462056">
      <w:pPr>
        <w:ind w:left="-5"/>
        <w:rPr>
          <w:rFonts w:hint="eastAsia"/>
        </w:rPr>
      </w:pPr>
    </w:p>
    <w:p w14:paraId="28DAED55">
      <w:pPr>
        <w:ind w:left="-5"/>
        <w:rPr>
          <w:rFonts w:hint="eastAsia"/>
        </w:rPr>
      </w:pPr>
      <w:r>
        <w:rPr>
          <w:rFonts w:hint="eastAsia"/>
        </w:rPr>
        <w:t>In which distinction we conceive the Heathen themselves would acquiesce; for, no Gold or Silver was worshipped by them, but as in such a form, and as under such a signification.</w:t>
      </w:r>
    </w:p>
    <w:p w14:paraId="5770F21C">
      <w:pPr>
        <w:ind w:left="-5"/>
        <w:rPr>
          <w:rFonts w:hint="eastAsia"/>
        </w:rPr>
      </w:pPr>
      <w:r>
        <w:rPr>
          <w:rFonts w:hint="eastAsia"/>
        </w:rPr>
        <w:t>在这种区别中，我们认为连异教徒自己也会同意；因为，他们所敬拜的，不是任何金或银，而是在某种形式下，以及在某种意义下的。</w:t>
      </w:r>
    </w:p>
    <w:p w14:paraId="599BB2AC">
      <w:pPr>
        <w:ind w:left="-5"/>
        <w:rPr>
          <w:rFonts w:hint="eastAsia"/>
        </w:rPr>
      </w:pPr>
    </w:p>
    <w:p w14:paraId="45697B07">
      <w:pPr>
        <w:ind w:left="-5"/>
        <w:rPr>
          <w:rFonts w:hint="eastAsia"/>
        </w:rPr>
      </w:pPr>
      <w:r>
        <w:rPr>
          <w:rFonts w:hint="eastAsia"/>
        </w:rPr>
        <w:t>Again, Durand. (who hath not many followers in this, and is marked to be a special opposer of Thomas his Doctrine) though he asserteth that worship is to be given to the Images; yet saith, that it is not properly given to them, but to what is represented by them, so as our adoring of the Image, is the adoring of Him brought to our memory by the Image, as if He were present.</w:t>
      </w:r>
    </w:p>
    <w:p w14:paraId="01CDA67B">
      <w:pPr>
        <w:ind w:left="-5"/>
        <w:rPr>
          <w:rFonts w:hint="eastAsia"/>
        </w:rPr>
      </w:pPr>
      <w:r>
        <w:rPr>
          <w:rFonts w:hint="eastAsia"/>
        </w:rPr>
        <w:t>再者，杜兰德（在这点上他没有多少追随者，并被标记为托马斯教义的特别反对者）虽然他断言应当向偶像敬拜；却说，那敬拜并非恰当地给予它们，而是给予被它们所代表之物，以致我们对偶像的敬拜，是通过偶像使我们想起对祂的敬拜，仿佛祂在场一样。</w:t>
      </w:r>
    </w:p>
    <w:p w14:paraId="76FBAF0C">
      <w:pPr>
        <w:ind w:left="-5"/>
        <w:rPr>
          <w:rFonts w:hint="eastAsia"/>
        </w:rPr>
      </w:pPr>
    </w:p>
    <w:p w14:paraId="17F28067">
      <w:pPr>
        <w:ind w:left="-5"/>
        <w:rPr>
          <w:rFonts w:hint="eastAsia"/>
        </w:rPr>
      </w:pPr>
      <w:r>
        <w:rPr>
          <w:rFonts w:hint="eastAsia"/>
        </w:rPr>
        <w:t>Thus he, Lib. 3. distinct. 9. Quæst. 2.</w:t>
      </w:r>
    </w:p>
    <w:p w14:paraId="5495CBA9">
      <w:pPr>
        <w:ind w:left="-5"/>
        <w:rPr>
          <w:rFonts w:hint="eastAsia"/>
        </w:rPr>
      </w:pPr>
      <w:r>
        <w:rPr>
          <w:rFonts w:hint="eastAsia"/>
        </w:rPr>
        <w:t>因此他，第三卷，第九区分，问题2。</w:t>
      </w:r>
    </w:p>
    <w:p w14:paraId="33875163">
      <w:pPr>
        <w:ind w:left="-5"/>
        <w:rPr>
          <w:rFonts w:hint="eastAsia"/>
        </w:rPr>
      </w:pPr>
    </w:p>
    <w:p w14:paraId="6B03D72C">
      <w:pPr>
        <w:ind w:left="-5"/>
        <w:rPr>
          <w:rFonts w:hint="eastAsia"/>
        </w:rPr>
      </w:pPr>
      <w:r>
        <w:rPr>
          <w:rFonts w:hint="eastAsia"/>
        </w:rPr>
        <w:t>3. The later Writers, who would seem more subtile, as Bellar. Gregor. de Valent. &amp;c. look upon these former two opinions as extreams, the one giving too much, and the other too little to Images.</w:t>
      </w:r>
    </w:p>
    <w:p w14:paraId="1C1B6C65">
      <w:pPr>
        <w:ind w:left="-5"/>
        <w:rPr>
          <w:rFonts w:hint="eastAsia"/>
        </w:rPr>
      </w:pPr>
      <w:r>
        <w:rPr>
          <w:rFonts w:hint="eastAsia"/>
        </w:rPr>
        <w:t>3. 后来的作家，他们似乎更狡猾，如贝拉明、格雷戈里·德·瓦伦西亚等，将前两种观点视为极端，一个给偶像太多，另一个给得太少。</w:t>
      </w:r>
    </w:p>
    <w:p w14:paraId="1F60BCF9">
      <w:pPr>
        <w:ind w:left="-5"/>
        <w:rPr>
          <w:rFonts w:hint="eastAsia"/>
        </w:rPr>
      </w:pPr>
    </w:p>
    <w:p w14:paraId="193A260C">
      <w:pPr>
        <w:ind w:left="-5"/>
        <w:rPr>
          <w:rFonts w:hint="eastAsia"/>
        </w:rPr>
      </w:pPr>
      <w:r>
        <w:rPr>
          <w:rFonts w:hint="eastAsia"/>
        </w:rPr>
        <w:t>Therefore Gregor. de Valent. in 3. disp. 6. quæst. 11. punct. 6 doth condemn Durand for this alswell, though not in the same degree, as he doth the Hereticks.</w:t>
      </w:r>
    </w:p>
    <w:p w14:paraId="51597B27">
      <w:pPr>
        <w:ind w:left="-5"/>
        <w:rPr>
          <w:rFonts w:hint="eastAsia"/>
        </w:rPr>
      </w:pPr>
      <w:r>
        <w:rPr>
          <w:rFonts w:hint="eastAsia"/>
        </w:rPr>
        <w:t>因此，格雷戈里·德·瓦伦西亚在第三部分，第六辩论，第十一问题，第六点中，为此也谴责了杜兰德，虽然程度不如他谴责异端分子。</w:t>
      </w:r>
    </w:p>
    <w:p w14:paraId="682FBE3D">
      <w:pPr>
        <w:ind w:left="-5"/>
        <w:rPr>
          <w:rFonts w:hint="eastAsia"/>
        </w:rPr>
      </w:pPr>
    </w:p>
    <w:p w14:paraId="002F1FB9">
      <w:pPr>
        <w:ind w:left="-5"/>
        <w:rPr>
          <w:rFonts w:hint="eastAsia"/>
        </w:rPr>
      </w:pPr>
      <w:r>
        <w:rPr>
          <w:rFonts w:hint="eastAsia"/>
        </w:rPr>
        <w:t>Their judgement is (although even they differ, Gregor. de Volent. being nearer Thomas than the other, yet both account it proper worship) that the Images should be truely and properly worshipped with Religious worship (relatively, as they call it) that is, with respect to the thing represtented.</w:t>
      </w:r>
    </w:p>
    <w:p w14:paraId="3BCE4ADC">
      <w:pPr>
        <w:ind w:left="-5"/>
        <w:rPr>
          <w:rFonts w:hint="eastAsia"/>
        </w:rPr>
      </w:pPr>
      <w:r>
        <w:rPr>
          <w:rFonts w:hint="eastAsia"/>
        </w:rPr>
        <w:t>他们的判断是（虽然连他们也意见不一，格雷戈里·德·瓦伦西亚比其他人更接近托马斯，但两人都认为这是恰当的敬拜），偶像应以宗教敬拜（相对地，如他们所称的）被真实而恰当地敬拜，也就是说，是出于对被代表之物的尊敬。</w:t>
      </w:r>
    </w:p>
    <w:p w14:paraId="196BFE85">
      <w:pPr>
        <w:ind w:left="-5"/>
        <w:rPr>
          <w:rFonts w:hint="eastAsia"/>
        </w:rPr>
      </w:pPr>
    </w:p>
    <w:p w14:paraId="4A69486E">
      <w:pPr>
        <w:ind w:left="-5"/>
        <w:rPr>
          <w:rFonts w:hint="eastAsia"/>
        </w:rPr>
      </w:pPr>
      <w:r>
        <w:rPr>
          <w:rFonts w:hint="eastAsia"/>
        </w:rPr>
        <w:t>Thus in one act of worship, they worship both the Image and the thing signified, with a worship suitable, but not equal, and the same with that which is given to what is signified; as for instance, in worshipping the image of God, they worship God represented by the Image with the highest degree of honour; they worship the Image also properly, but not with the same honour, because they worship God for Himself, His Image for Him, and not for it self.</w:t>
      </w:r>
    </w:p>
    <w:p w14:paraId="768DF5CF">
      <w:pPr>
        <w:ind w:left="-5"/>
        <w:rPr>
          <w:rFonts w:hint="eastAsia"/>
        </w:rPr>
      </w:pPr>
      <w:r>
        <w:rPr>
          <w:rFonts w:hint="eastAsia"/>
        </w:rPr>
        <w:t>因此，在一个敬拜行为中，他们既敬拜偶像，也敬拜被象征之物，以一种合适的敬拜，但不相等，也不与给予被象征之物的敬拜相同；例如，在敬拜上帝的偶像时，他们以最高的尊荣来敬拜偶像所代表的上帝；他们也恰当地敬拜偶像，但并非以同样的尊荣，因为他们敬拜上帝是为祂自己，敬拜祂的偶像是为祂，而非为偶像本身。</w:t>
      </w:r>
    </w:p>
    <w:p w14:paraId="347B68BB">
      <w:pPr>
        <w:ind w:left="-5"/>
        <w:rPr>
          <w:rFonts w:hint="eastAsia"/>
        </w:rPr>
      </w:pPr>
    </w:p>
    <w:p w14:paraId="74D0A899">
      <w:pPr>
        <w:ind w:left="-5"/>
        <w:rPr>
          <w:rFonts w:hint="eastAsia"/>
        </w:rPr>
      </w:pPr>
      <w:r>
        <w:rPr>
          <w:rFonts w:hint="eastAsia"/>
        </w:rPr>
        <w:t>Again, the Image of the Virgine Mary, is worshipped with true worship, but inferiour to what is given to her self for the reason foresaid, and also inferiour to what is given to the Image of God, but beyond what worship is given to the Image of any other Saint, because she her self is inferiour to God, though superiour to other Saints.</w:t>
      </w:r>
    </w:p>
    <w:p w14:paraId="13CE5FD3">
      <w:pPr>
        <w:ind w:left="-5"/>
        <w:rPr>
          <w:rFonts w:hint="eastAsia"/>
        </w:rPr>
      </w:pPr>
      <w:r>
        <w:rPr>
          <w:rFonts w:hint="eastAsia"/>
        </w:rPr>
        <w:t>再者，童贞女马利亚的像以真实的敬拜来敬拜，但低于因前述理由而给予她自己的敬拜，也低于给予上帝的像的敬拜，但超过给予任何其他圣徒的像的敬拜，因为她自己低于上帝，虽然高于其他圣徒。</w:t>
      </w:r>
    </w:p>
    <w:p w14:paraId="7E078374">
      <w:pPr>
        <w:ind w:left="-5"/>
        <w:rPr>
          <w:rFonts w:hint="eastAsia"/>
        </w:rPr>
      </w:pPr>
    </w:p>
    <w:p w14:paraId="7B39CA9B">
      <w:pPr>
        <w:ind w:left="-5"/>
        <w:rPr>
          <w:rFonts w:hint="eastAsia"/>
        </w:rPr>
      </w:pPr>
      <w:r>
        <w:rPr>
          <w:rFonts w:hint="eastAsia"/>
        </w:rPr>
        <w:t>This manner of worship they illustrate by an example; as suppose a great Courtier to be made Commissioner and Ambassadour for his Prince, he is received and honoured with all Kingly reverence due to him, whose Person he sustains; in this, say they, that honour is principally given to the King, who is honoured in his Ambassadour, as if he himself were present, yet truly and properly the Ambassadour may be said to be so reverenced, and to have all that honour done to him, as he filleth that room by representing his King, and, as such, he is really and truly honoured also; even so, say they, is it here.</w:t>
      </w:r>
    </w:p>
    <w:p w14:paraId="1CBDA14C">
      <w:pPr>
        <w:ind w:left="-5"/>
        <w:rPr>
          <w:rFonts w:hint="eastAsia"/>
        </w:rPr>
      </w:pPr>
      <w:r>
        <w:rPr>
          <w:rFonts w:hint="eastAsia"/>
        </w:rPr>
        <w:t>他们用一个例子来说明这种敬拜方式；例如，假设一位伟大的朝臣被任命为他君主的委员和大使，他受到的接待和尊荣，都带有对他所代表的君主应有的王室敬意；他们说，在这种情况下，那尊荣主要是给予国王的，国王在他的大使身上受到尊荣，仿佛国王亲自在场一样，然而，大使可以说真正而恰当地受到了如此的敬意，并接受了所有那份尊荣，因为他通过代表他的国王来充当那个角色，并且，因此，他也真实地受到了尊荣；他们说，这里也是如此。</w:t>
      </w:r>
    </w:p>
    <w:p w14:paraId="63C0F378">
      <w:pPr>
        <w:ind w:left="-5"/>
        <w:rPr>
          <w:rFonts w:hint="eastAsia"/>
        </w:rPr>
      </w:pPr>
    </w:p>
    <w:p w14:paraId="29764176">
      <w:pPr>
        <w:ind w:left="-5"/>
        <w:rPr>
          <w:rFonts w:hint="eastAsia"/>
        </w:rPr>
      </w:pPr>
      <w:r>
        <w:rPr>
          <w:rFonts w:hint="eastAsia"/>
        </w:rPr>
        <w:t>The honour of the thing represented is principally aimed at, yet so as for that end the Image representing is really and truly honoured with that same worship which should be given to him that is represented, if he were present, only it is not for its self, and so in that respect inferiour.</w:t>
      </w:r>
    </w:p>
    <w:p w14:paraId="29751AAB">
      <w:pPr>
        <w:ind w:left="-5"/>
        <w:rPr>
          <w:rFonts w:hint="eastAsia"/>
        </w:rPr>
      </w:pPr>
      <w:r>
        <w:rPr>
          <w:rFonts w:hint="eastAsia"/>
        </w:rPr>
        <w:t>被代表之物的尊荣是主要目的，然而，为了这个目的，代表的偶像真实地受到与那被代表者若在场时应受的相同敬拜的尊荣，只是并非为它自己，因此在这方面是低一等的。</w:t>
      </w:r>
    </w:p>
    <w:p w14:paraId="570BC564">
      <w:pPr>
        <w:ind w:left="-5"/>
        <w:rPr>
          <w:rFonts w:hint="eastAsia"/>
        </w:rPr>
      </w:pPr>
    </w:p>
    <w:p w14:paraId="6945CDCD">
      <w:pPr>
        <w:ind w:left="-5"/>
        <w:rPr>
          <w:rFonts w:hint="eastAsia"/>
        </w:rPr>
      </w:pPr>
      <w:r>
        <w:rPr>
          <w:rFonts w:hint="eastAsia"/>
        </w:rPr>
        <w:t>Neither do they esteem this to be Idolatry; because they esteem Idolatry to consist in this, the giving of Divine worship to the creature after that same manner, and upon the same account that it is given to God.</w:t>
      </w:r>
    </w:p>
    <w:p w14:paraId="3D8397F5">
      <w:pPr>
        <w:ind w:left="-5"/>
        <w:rPr>
          <w:rFonts w:hint="eastAsia"/>
        </w:rPr>
      </w:pPr>
      <w:r>
        <w:rPr>
          <w:rFonts w:hint="eastAsia"/>
        </w:rPr>
        <w:t>他们也不认为这是偶像崇拜；因为他们认为偶像崇拜在于此，即以给予上帝的同样方式和同样理由，将神性敬拜给予受造物。</w:t>
      </w:r>
    </w:p>
    <w:p w14:paraId="20175CB6">
      <w:pPr>
        <w:ind w:left="-5"/>
        <w:rPr>
          <w:rFonts w:hint="eastAsia"/>
        </w:rPr>
      </w:pPr>
    </w:p>
    <w:p w14:paraId="7C884533">
      <w:pPr>
        <w:ind w:left="-5"/>
        <w:rPr>
          <w:rFonts w:hint="eastAsia"/>
        </w:rPr>
      </w:pPr>
      <w:r>
        <w:rPr>
          <w:rFonts w:hint="eastAsia"/>
        </w:rPr>
        <w:t>And therefore, although they give the same Divine worship to the Image which they give to God in it self, yet seing they give it not upon that account, as if the image were God, and for it self, but relatively, Therefore can it not be Idolatry, because they never conjoyn these two together, (as Gregor. de Valent. ibid. ut supra, expresseth it, ut &amp; cultum divinum usurpent, &amp; illum qua rations Deo exhiberi debeat, tribuant creaturæ, hoc est, ipsis imaginibus secundum se (and, as a little after, sicut Deo) and therefore, illi ejusmodi adoratione nunquam committunt idololatriam.</w:t>
      </w:r>
    </w:p>
    <w:p w14:paraId="7A446D30">
      <w:pPr>
        <w:ind w:left="-5"/>
        <w:rPr>
          <w:rFonts w:hint="eastAsia"/>
        </w:rPr>
      </w:pPr>
      <w:r>
        <w:rPr>
          <w:rFonts w:hint="eastAsia"/>
        </w:rPr>
        <w:t>因此，虽然他们给予偶像与给予上帝本身相同的神性敬拜，但既然他们并非因为偶像就是上帝，或为偶像本身而给予，而是相对地给予，那么这就不能是偶像崇拜，因为他们从未将这两者结合起来，（正如格雷戈里·德·瓦伦西亚在同上之处所表达的，ut &amp; cultum divinum usurpent, &amp; illum qua rations Deo exhiberi debeat, tribuant creaturæ, hoc est, ipsis imaginibus secundum se（并且，他们 usurped 神性敬拜，并将其以应归于上帝的方式，归于受造物，即偶像本身）（以及，稍后，sicut Deo（如同上帝）），因此，illi ejusmodi adoratione nunquam committunt idololatriam（他们以这种敬拜方式从未犯下偶像崇拜的罪）。</w:t>
      </w:r>
    </w:p>
    <w:p w14:paraId="6987D295">
      <w:pPr>
        <w:ind w:left="-5"/>
        <w:rPr>
          <w:rFonts w:hint="eastAsia"/>
        </w:rPr>
      </w:pPr>
    </w:p>
    <w:p w14:paraId="129A6BB3">
      <w:pPr>
        <w:ind w:left="-5"/>
        <w:rPr>
          <w:rFonts w:hint="eastAsia"/>
        </w:rPr>
      </w:pPr>
      <w:r>
        <w:rPr>
          <w:rFonts w:hint="eastAsia"/>
        </w:rPr>
        <w:t>It is generally grarted further by the forcited Authors, that the making of Images to God, was simply prohibited under the Old Testament, and that there is nothing under the new Testament to establish this worship, but that it is grounded upon tradition, and the Churches determination confirmed by a famous tradition of the Lords sending His own portraictour to Abagarus; and of Luke's painting the Lord and His Mother, which are amongst their unanswerable arguments for establishing this worship.</w:t>
      </w:r>
    </w:p>
    <w:p w14:paraId="2E7073C5">
      <w:pPr>
        <w:ind w:left="-5"/>
        <w:rPr>
          <w:rFonts w:hint="eastAsia"/>
        </w:rPr>
      </w:pPr>
      <w:r>
        <w:rPr>
          <w:rFonts w:hint="eastAsia"/>
        </w:rPr>
        <w:t>前述的作者们普遍承认，在旧约时代，为上帝造像是被绝对禁止的，并且在新约时代没有任何东西来确立这种敬拜，它只是基于传统，以及教会的决定，并由主差遣祂自己的画像给阿布加鲁斯，以及路加画主和祂母亲的著名传统所证实，这些是他们建立这种敬拜的无可辩驳的论据。</w:t>
      </w:r>
    </w:p>
    <w:p w14:paraId="607B0E65">
      <w:pPr>
        <w:ind w:left="-5"/>
        <w:rPr>
          <w:rFonts w:hint="eastAsia"/>
        </w:rPr>
      </w:pPr>
    </w:p>
    <w:p w14:paraId="1D91BCFA">
      <w:pPr>
        <w:ind w:left="-5"/>
        <w:rPr>
          <w:rFonts w:hint="eastAsia"/>
        </w:rPr>
      </w:pPr>
      <w:r>
        <w:rPr>
          <w:rFonts w:hint="eastAsia"/>
        </w:rPr>
        <w:t>Therefore when that horned argument is propounded, Either Images are warranted by the Word or not; If they be warranted by the Word, that warrant is to be produced: if not, then are they not to be valued.</w:t>
      </w:r>
    </w:p>
    <w:p w14:paraId="3D197716">
      <w:pPr>
        <w:ind w:left="-5"/>
        <w:rPr>
          <w:rFonts w:hint="eastAsia"/>
        </w:rPr>
      </w:pPr>
      <w:r>
        <w:rPr>
          <w:rFonts w:hint="eastAsia"/>
        </w:rPr>
        <w:t>因此，当那个两难的论点被提出时，要么偶像被神的话语所授权，要么没有；如果它们被神的话语所授权，那个授权就必须被出示：如果没有，那么它们就不应被珍视。</w:t>
      </w:r>
    </w:p>
    <w:p w14:paraId="0428AA8A">
      <w:pPr>
        <w:ind w:left="-5"/>
        <w:rPr>
          <w:rFonts w:hint="eastAsia"/>
        </w:rPr>
      </w:pPr>
    </w:p>
    <w:p w14:paraId="1D8675D8">
      <w:pPr>
        <w:ind w:left="-5"/>
        <w:rPr>
          <w:rFonts w:hint="eastAsia"/>
        </w:rPr>
      </w:pPr>
      <w:r>
        <w:rPr>
          <w:rFonts w:hint="eastAsia"/>
        </w:rPr>
        <w:t>Eccius, answering to this in his Enchiridion, doth no way offer to instruct their warrant from the Word, but asserteth many things in practice to be warranted by tradition, such as is for this.</w:t>
      </w:r>
    </w:p>
    <w:p w14:paraId="3310CFB1">
      <w:pPr>
        <w:ind w:left="-5"/>
        <w:rPr>
          <w:rFonts w:hint="eastAsia"/>
        </w:rPr>
      </w:pPr>
      <w:r>
        <w:rPr>
          <w:rFonts w:hint="eastAsia"/>
        </w:rPr>
        <w:t>埃克在他的《手册》中回答这一点时，根本没有试图从神的话语中教导他们的授权，而是断言实践中的许多事是由传统所授权的，例如这件事。</w:t>
      </w:r>
    </w:p>
    <w:p w14:paraId="4063C539">
      <w:pPr>
        <w:ind w:left="-5"/>
        <w:rPr>
          <w:rFonts w:hint="eastAsia"/>
        </w:rPr>
      </w:pPr>
    </w:p>
    <w:p w14:paraId="23DDB497">
      <w:pPr>
        <w:ind w:left="-5"/>
        <w:rPr>
          <w:rFonts w:hint="eastAsia"/>
        </w:rPr>
      </w:pPr>
      <w:r>
        <w:rPr>
          <w:rFonts w:hint="eastAsia"/>
        </w:rPr>
        <w:t>If then we make out this, that such worshipping of lmages, notwithstanding of such exceptions, be condemned in Scripture, as Idolatry, we have what we proposed, and if this can be gathered from the soresaid grounds laid down by their most cautelous Doctors, what might be collected from the principles of their superstitious Monks and practices of ignorant people, especially if they were considered as in the time of darknesse, before the light of Reformation made them alter many expresions?</w:t>
      </w:r>
    </w:p>
    <w:p w14:paraId="5A3F77D5">
      <w:pPr>
        <w:ind w:left="-5"/>
        <w:rPr>
          <w:rFonts w:hint="eastAsia"/>
        </w:rPr>
      </w:pPr>
      <w:r>
        <w:rPr>
          <w:rFonts w:hint="eastAsia"/>
        </w:rPr>
        <w:t>那么，如果我们能证明，尽管有这些例外，这种对偶像的敬拜在圣经中仍被谴责为偶像崇拜，我们就达到了我们所提出的目的，如果这可以从他们最谨慎的博士们所提出的上述根据中推断出来，那么从他们迷信的修士的原则和无知百姓的实践中可以收集到什么呢？特别是在宗教改革之光使他们改变许多表达方式之前的黑暗时代？</w:t>
      </w:r>
    </w:p>
    <w:p w14:paraId="114EFD6C">
      <w:pPr>
        <w:ind w:left="-5"/>
        <w:rPr>
          <w:rFonts w:hint="eastAsia"/>
        </w:rPr>
      </w:pPr>
    </w:p>
    <w:p w14:paraId="47C9DC9D">
      <w:pPr>
        <w:ind w:left="-5"/>
        <w:rPr>
          <w:rFonts w:hint="eastAsia"/>
        </w:rPr>
      </w:pPr>
      <w:r>
        <w:rPr>
          <w:rFonts w:hint="eastAsia"/>
        </w:rPr>
        <w:t>Cassander, speaking of their worshipping of Images, faith Consult. de imag. that these Images were more or lesse reverently worshipped as they were more or lesse gorgeously apparelled, and that these which should have drawn others from these superstitions, proved to be the Authors thereof themselves, that (quæslus causa) they did nourish them among the people.</w:t>
      </w:r>
    </w:p>
    <w:p w14:paraId="3ECFD413">
      <w:pPr>
        <w:ind w:left="-5"/>
        <w:rPr>
          <w:rFonts w:hint="eastAsia"/>
        </w:rPr>
      </w:pPr>
      <w:r>
        <w:rPr>
          <w:rFonts w:hint="eastAsia"/>
        </w:rPr>
        <w:t>卡桑德在谈到他们对偶像的敬拜时说，《论偶像咨询》，那些偶像被敬拜的虔诚程度，取决于它们衣着华丽的程度，并且那些本应引导他人脱离这些迷信的人，自己却成了这些迷信的始作俑者，（quæslus causa，为了利益）他们在百姓中滋养这些迷信。</w:t>
      </w:r>
    </w:p>
    <w:p w14:paraId="50A8FC6B">
      <w:pPr>
        <w:ind w:left="-5"/>
        <w:rPr>
          <w:rFonts w:hint="eastAsia"/>
        </w:rPr>
      </w:pPr>
    </w:p>
    <w:p w14:paraId="49E49DA8">
      <w:pPr>
        <w:ind w:left="-5"/>
        <w:rPr>
          <w:rFonts w:hint="eastAsia"/>
        </w:rPr>
      </w:pPr>
      <w:r>
        <w:rPr>
          <w:rFonts w:hint="eastAsia"/>
        </w:rPr>
        <w:t>Argument 1. If the Heathens who believed an invisible God-head, be yet found guilty of this idolatry of worshipping stocks and stones, &amp;c. because they worshipped Images of such matter, even though they professed the worshipping of the God represented by these, and did disclaim the acknowledging of these Images to be their gods, or of worshipping them as such, but with relation to the God represented by them: Then this worshipping of Images amongst the Papists must be so also, notwithstanding of their exceptions: But the former is true.</w:t>
      </w:r>
    </w:p>
    <w:p w14:paraId="61F572B1">
      <w:pPr>
        <w:ind w:left="-5"/>
        <w:rPr>
          <w:rFonts w:hint="eastAsia"/>
        </w:rPr>
      </w:pPr>
      <w:r>
        <w:rPr>
          <w:rFonts w:hint="eastAsia"/>
        </w:rPr>
        <w:t>论证1。如果相信不可见神性的异教徒，却仍被发现犯了敬拜木石等的偶像崇拜之罪，因为他们敬拜用这些材料制作的偶像，即使他们宣称敬拜被这些偶像所代表的神，并否认承认这些偶像是他们的神，或如此敬拜它们，而只是与被它们所代表的神相关：那么，尽管有他们的例外，罗马天主教徒中这种对偶像的敬拜也必是如此：但前者是真实的。</w:t>
      </w:r>
    </w:p>
    <w:p w14:paraId="11CEA0E7">
      <w:pPr>
        <w:ind w:left="-5"/>
        <w:rPr>
          <w:rFonts w:hint="eastAsia"/>
        </w:rPr>
      </w:pPr>
    </w:p>
    <w:p w14:paraId="448A2E8F">
      <w:pPr>
        <w:ind w:left="-5"/>
        <w:rPr>
          <w:rFonts w:hint="eastAsia"/>
        </w:rPr>
      </w:pPr>
      <w:r>
        <w:rPr>
          <w:rFonts w:hint="eastAsia"/>
        </w:rPr>
        <w:t>Therefore the letter must be true also.</w:t>
      </w:r>
    </w:p>
    <w:p w14:paraId="5D8E2E17">
      <w:pPr>
        <w:ind w:left="-5"/>
        <w:rPr>
          <w:rFonts w:hint="eastAsia"/>
        </w:rPr>
      </w:pPr>
      <w:r>
        <w:rPr>
          <w:rFonts w:hint="eastAsia"/>
        </w:rPr>
        <w:t>因此后者也必是真实的。</w:t>
      </w:r>
    </w:p>
    <w:p w14:paraId="469A5477">
      <w:pPr>
        <w:ind w:left="-5"/>
        <w:rPr>
          <w:rFonts w:hint="eastAsia"/>
        </w:rPr>
      </w:pPr>
    </w:p>
    <w:p w14:paraId="712BDE40">
      <w:pPr>
        <w:ind w:left="-5"/>
        <w:rPr>
          <w:rFonts w:hint="eastAsia"/>
        </w:rPr>
      </w:pPr>
      <w:r>
        <w:rPr>
          <w:rFonts w:hint="eastAsia"/>
        </w:rPr>
        <w:t>The connexion of the major cannot but hold; for, if they be found guilty not only of worshipping the Idols represented by their Images, but also the Images themselves, because they worshipped their gods as represented in and by these images, So must the Papists be accounted worshippers of Images upon that same account; for, a quatenus ad omne, valet consequentia.</w:t>
      </w:r>
    </w:p>
    <w:p w14:paraId="7EC1258A">
      <w:pPr>
        <w:ind w:left="-5"/>
        <w:rPr>
          <w:rFonts w:hint="eastAsia"/>
        </w:rPr>
      </w:pPr>
      <w:r>
        <w:rPr>
          <w:rFonts w:hint="eastAsia"/>
        </w:rPr>
        <w:t>大前提的联系必然成立；因为，如果他们不仅被发现犯了敬拜他们偶像所代表的偶像的罪，而且也犯了敬拜偶像本身的罪，因为他们敬拜他们的神，如同在这些偶像中并通过这些偶像所代表的，那么罗马天主教徒也必因同一理由被算为敬拜偶像者；因为，a quatenus ad omne, valet consequentia（从部分到整体的推论是有效的）。</w:t>
      </w:r>
    </w:p>
    <w:p w14:paraId="2C438A90">
      <w:pPr>
        <w:ind w:left="-5"/>
        <w:rPr>
          <w:rFonts w:hint="eastAsia"/>
        </w:rPr>
      </w:pPr>
    </w:p>
    <w:p w14:paraId="2E405953">
      <w:pPr>
        <w:ind w:left="-5"/>
        <w:rPr>
          <w:rFonts w:hint="eastAsia"/>
        </w:rPr>
      </w:pPr>
      <w:r>
        <w:rPr>
          <w:rFonts w:hint="eastAsia"/>
        </w:rPr>
        <w:t>It cannot be said, that the worshipping of Images among the Heathen is only condemned as Idolatry, because they made Images to represent false gods, or because they represented the true God by unsuitable Images, as of an Oxe that eateth grasse, Psal. 106. For, 1.</w:t>
      </w:r>
    </w:p>
    <w:p w14:paraId="11F4B337">
      <w:pPr>
        <w:ind w:left="-5"/>
        <w:rPr>
          <w:rFonts w:hint="eastAsia"/>
        </w:rPr>
      </w:pPr>
      <w:r>
        <w:rPr>
          <w:rFonts w:hint="eastAsia"/>
        </w:rPr>
        <w:t>不能说，异教徒中对偶像的敬拜只被谴责为偶像崇拜，是因为他们制作偶像来代表假神，或者因为他们用不合适的偶像来代表真神，例如一只吃草的牛，诗篇106篇。因为，1.</w:t>
      </w:r>
    </w:p>
    <w:p w14:paraId="33F20F95">
      <w:pPr>
        <w:ind w:left="-5"/>
        <w:rPr>
          <w:rFonts w:hint="eastAsia"/>
        </w:rPr>
      </w:pPr>
    </w:p>
    <w:p w14:paraId="073D2093">
      <w:pPr>
        <w:ind w:left="-5"/>
        <w:rPr>
          <w:rFonts w:hint="eastAsia"/>
        </w:rPr>
      </w:pPr>
      <w:r>
        <w:rPr>
          <w:rFonts w:hint="eastAsia"/>
        </w:rPr>
        <w:t>Idolatry and making of Images at the beginning, was not with respect to false gods, but was a degenerating from, and corrupting of the worship of the true God, as may be gathered from Rom. 1:23 where it is said of the Gentiles, that knowing God they worshipped Him not as God, but changed His glory, not the glory of an Idol, into the similitude, &amp;c.</w:t>
      </w:r>
    </w:p>
    <w:p w14:paraId="0F2FB305">
      <w:pPr>
        <w:ind w:left="-5"/>
        <w:rPr>
          <w:rFonts w:hint="eastAsia"/>
        </w:rPr>
      </w:pPr>
      <w:r>
        <w:rPr>
          <w:rFonts w:hint="eastAsia"/>
        </w:rPr>
        <w:t>起初的偶像崇拜和制作偶像，并非针对假神，而是从对真神的敬拜中堕落和败坏，正如可从罗马书1:23推断的，那里说到外邦人，他们虽然知道上帝，却不当上帝敬拜祂，反而将祂的荣耀，并非偶像的荣耀，变为相似的像，等等。</w:t>
      </w:r>
    </w:p>
    <w:p w14:paraId="52B76F29">
      <w:pPr>
        <w:ind w:left="-5"/>
        <w:rPr>
          <w:rFonts w:hint="eastAsia"/>
        </w:rPr>
      </w:pPr>
    </w:p>
    <w:p w14:paraId="1A807E9B">
      <w:pPr>
        <w:ind w:left="-5"/>
        <w:rPr>
          <w:rFonts w:hint="eastAsia"/>
        </w:rPr>
      </w:pPr>
      <w:r>
        <w:rPr>
          <w:rFonts w:hint="eastAsia"/>
        </w:rPr>
        <w:t>and it is like, this corrupting of the worship, of the true God made way for the altering of the very object of their worship, as an effect of the Reprobate mind which followed.</w:t>
      </w:r>
    </w:p>
    <w:p w14:paraId="072A42FF">
      <w:pPr>
        <w:ind w:left="-5"/>
        <w:rPr>
          <w:rFonts w:hint="eastAsia"/>
        </w:rPr>
      </w:pPr>
      <w:r>
        <w:rPr>
          <w:rFonts w:hint="eastAsia"/>
        </w:rPr>
        <w:t>并且，很可能，这种对真神敬拜的败坏，为他们敬拜对象的改变铺平了道路，作为随之而来的被弃绝之心的一个结果。</w:t>
      </w:r>
    </w:p>
    <w:p w14:paraId="69081D32">
      <w:pPr>
        <w:ind w:left="-5"/>
        <w:rPr>
          <w:rFonts w:hint="eastAsia"/>
        </w:rPr>
      </w:pPr>
    </w:p>
    <w:p w14:paraId="3D16978A">
      <w:pPr>
        <w:ind w:left="-5"/>
        <w:rPr>
          <w:rFonts w:hint="eastAsia"/>
        </w:rPr>
      </w:pPr>
      <w:r>
        <w:rPr>
          <w:rFonts w:hint="eastAsia"/>
        </w:rPr>
        <w:t>Something of this also may be gathered from Acts 17 in Paul's dispute at Athens.</w:t>
      </w:r>
    </w:p>
    <w:p w14:paraId="15B233E4">
      <w:pPr>
        <w:ind w:left="-5"/>
        <w:rPr>
          <w:rFonts w:hint="eastAsia"/>
        </w:rPr>
      </w:pPr>
      <w:r>
        <w:rPr>
          <w:rFonts w:hint="eastAsia"/>
        </w:rPr>
        <w:t>这一点也可以从使徒行传17章保罗在雅典的辩论中推断出来。</w:t>
      </w:r>
    </w:p>
    <w:p w14:paraId="5F15F992">
      <w:pPr>
        <w:ind w:left="-5"/>
        <w:rPr>
          <w:rFonts w:hint="eastAsia"/>
        </w:rPr>
      </w:pPr>
    </w:p>
    <w:p w14:paraId="11265A0A">
      <w:pPr>
        <w:ind w:left="-5"/>
        <w:rPr>
          <w:rFonts w:hint="eastAsia"/>
        </w:rPr>
      </w:pPr>
      <w:r>
        <w:rPr>
          <w:rFonts w:hint="eastAsia"/>
        </w:rPr>
        <w:t>This exception then would not serve to convince these, whom yet the Scripture condemneth.</w:t>
      </w:r>
    </w:p>
    <w:p w14:paraId="0EBE355A">
      <w:pPr>
        <w:ind w:left="-5"/>
        <w:rPr>
          <w:rFonts w:hint="eastAsia"/>
        </w:rPr>
      </w:pPr>
      <w:r>
        <w:rPr>
          <w:rFonts w:hint="eastAsia"/>
        </w:rPr>
        <w:t>那么，这个例外就不足以说服那些被圣经谴责的人。</w:t>
      </w:r>
    </w:p>
    <w:p w14:paraId="2E26A767">
      <w:pPr>
        <w:ind w:left="-5"/>
        <w:rPr>
          <w:rFonts w:hint="eastAsia"/>
        </w:rPr>
      </w:pPr>
    </w:p>
    <w:p w14:paraId="68FC130F">
      <w:pPr>
        <w:ind w:left="-5"/>
        <w:rPr>
          <w:rFonts w:hint="eastAsia"/>
        </w:rPr>
      </w:pPr>
      <w:r>
        <w:rPr>
          <w:rFonts w:hint="eastAsia"/>
        </w:rPr>
        <w:t>2. We answer, that the connexion will hold even in reference to these who represented false gods, suppose Jupiter, Diana, Apollo, and such, because they were not only charged with worshipping these Idols, Jupiter, Apollo, Baal, &amp;c. which were not the work of mens hands, but they are also charged with worshipping the works of their own hands, and images of these Idols, whom they pretended to worship by these representations, and adorations before them; and therefore the ratio à pari, will hold in this, that if these exceptions did not liberate them from the charge of worshipping their Images the work of their hands, So neither will it be effectual to exempt the Papists, because the Argument runneth not to prove them to represent false gods by their Images, but that the worship done to the Image (though pretended to be done to another) is also counted a worshipping of the Images themselves before God.</w:t>
      </w:r>
    </w:p>
    <w:p w14:paraId="30DB561F">
      <w:pPr>
        <w:ind w:left="-5"/>
        <w:rPr>
          <w:rFonts w:hint="eastAsia"/>
        </w:rPr>
      </w:pPr>
      <w:r>
        <w:rPr>
          <w:rFonts w:hint="eastAsia"/>
        </w:rPr>
        <w:t>2. 我们回答说，这个联系即使对那些代表假神的人也成立，假设是朱庇特、狄安娜、阿波罗等等，因为他们不仅被控告敬拜这些偶像，朱庇特、阿波罗、巴力等等，它们并非人手所造之工，而且他们也被控告敬拜他们自己手所造之工，以及他们假装通过这些代表物和在它们面前的敬拜来敬拜的那些偶像的像；因此，ratio à pari（类比推理）在此成立，即，如果这些例外不能使他们免于敬拜他们手所造之偶像的指控，那么它也不能有效地豁免罗马天主教徒，因为这个论证并非要证明他们用他们的偶像来代表假神，而是证明那给予偶像的敬拜（虽然假装是给予另一个的）在上帝面前也被算为敬拜偶像本身。</w:t>
      </w:r>
    </w:p>
    <w:p w14:paraId="57EFA75E">
      <w:pPr>
        <w:ind w:left="-5"/>
        <w:rPr>
          <w:rFonts w:hint="eastAsia"/>
        </w:rPr>
      </w:pPr>
    </w:p>
    <w:p w14:paraId="6B00EBA1">
      <w:pPr>
        <w:ind w:left="-5"/>
        <w:rPr>
          <w:rFonts w:hint="eastAsia"/>
        </w:rPr>
      </w:pPr>
      <w:r>
        <w:rPr>
          <w:rFonts w:hint="eastAsia"/>
        </w:rPr>
        <w:t>The other exception is of that same nature: for, the Scripture condemneth not worshipping of God in Images, because they were Images of unreasonable creatures only, but simply, because they were Images: Rom. 1 they are charged, that they changed the Glory of the incorruptible God, to the Image of corruptible man; and Augustine, de civitate Dei, cleareth out of Varrio, lib. 7.</w:t>
      </w:r>
    </w:p>
    <w:p w14:paraId="58ADD8B2">
      <w:pPr>
        <w:ind w:left="-5"/>
        <w:rPr>
          <w:rFonts w:hint="eastAsia"/>
        </w:rPr>
      </w:pPr>
      <w:r>
        <w:rPr>
          <w:rFonts w:hint="eastAsia"/>
        </w:rPr>
        <w:t>另一个例外具有相同的性质：因为，圣经谴责在偶像中敬拜上帝，并非因为它们只是无理性的受造物的偶像，而是简单地，因为它们是偶像：罗马书1章，他们被控告，将不朽坏上帝的荣耀，变为可朽坏人的像；奥古斯丁，在《上帝之城》中，从瓦罗，第七卷第五章中澄清。</w:t>
      </w:r>
    </w:p>
    <w:p w14:paraId="6BC6F047">
      <w:pPr>
        <w:ind w:left="-5"/>
        <w:rPr>
          <w:rFonts w:hint="eastAsia"/>
        </w:rPr>
      </w:pPr>
    </w:p>
    <w:p w14:paraId="1ECCDBE1">
      <w:pPr>
        <w:ind w:left="-5"/>
        <w:rPr>
          <w:rFonts w:hint="eastAsia"/>
        </w:rPr>
      </w:pPr>
      <w:r>
        <w:rPr>
          <w:rFonts w:hint="eastAsia"/>
        </w:rPr>
        <w:t>Chap. 5 that the Gentiles portraicted their gods in mans picture chiefly, though they were invisible, because mans soul is likest to them, and mans body being the vessel of the soul, is therefore the fittest Image to represent them, yet can it not be said, but that cometh still to be Idolatry.</w:t>
      </w:r>
    </w:p>
    <w:p w14:paraId="2DF1B3C8">
      <w:pPr>
        <w:ind w:left="-5"/>
        <w:rPr>
          <w:rFonts w:hint="eastAsia"/>
        </w:rPr>
      </w:pPr>
      <w:r>
        <w:rPr>
          <w:rFonts w:hint="eastAsia"/>
        </w:rPr>
        <w:t>外邦人主要以人的形象来描绘他们的神，尽管他们是不可见的，因为人的灵魂最像他们，并且人的身体是灵魂的容器，因此是最适合代表他们的像，然而，不能说这不仍然是偶像崇拜。</w:t>
      </w:r>
    </w:p>
    <w:p w14:paraId="330F7707">
      <w:pPr>
        <w:ind w:left="-5"/>
        <w:rPr>
          <w:rFonts w:hint="eastAsia"/>
        </w:rPr>
      </w:pPr>
    </w:p>
    <w:p w14:paraId="012ED4DF">
      <w:pPr>
        <w:ind w:left="-5"/>
        <w:rPr>
          <w:rFonts w:hint="eastAsia"/>
        </w:rPr>
      </w:pPr>
      <w:r>
        <w:rPr>
          <w:rFonts w:hint="eastAsia"/>
        </w:rPr>
        <w:t>The weight then of this Argument will ly in the Assumption, to wit, that even these Heathens who are charged with worshipping Images in Scripture the work of their hands, did yet solemnly disclaim their accounting these Images to be gods, but that they worshipped them for the honour of the God whom they represented.</w:t>
      </w:r>
    </w:p>
    <w:p w14:paraId="18A77600">
      <w:pPr>
        <w:ind w:left="-5"/>
        <w:rPr>
          <w:rFonts w:hint="eastAsia"/>
        </w:rPr>
      </w:pPr>
      <w:r>
        <w:rPr>
          <w:rFonts w:hint="eastAsia"/>
        </w:rPr>
        <w:t>那么，这个论证的重点就在于这个假设，即，即使是那些在圣经中被控告敬拜人手所造之偶像的异教徒，他们却庄严地否认将这些偶像视为神，而只是为着尊敬他们所代表的神而敬拜它们。</w:t>
      </w:r>
    </w:p>
    <w:p w14:paraId="19ED53FF">
      <w:pPr>
        <w:ind w:left="-5"/>
        <w:rPr>
          <w:rFonts w:hint="eastAsia"/>
        </w:rPr>
      </w:pPr>
    </w:p>
    <w:p w14:paraId="1718C5D9">
      <w:pPr>
        <w:ind w:left="-5"/>
        <w:rPr>
          <w:rFonts w:hint="eastAsia"/>
        </w:rPr>
      </w:pPr>
      <w:r>
        <w:rPr>
          <w:rFonts w:hint="eastAsia"/>
        </w:rPr>
        <w:t>This appeareth, 1. by confidering these places of Scripture, Rom. 1. ver. 21. Acts 17 where the Apostles dispute ruaneth to condemn that opinion, That the unknown God ignorantly worshipped by them, could be worshipped by mens hands, ver. 25 that is to say, by making of Images, or could be represented by silver or gold, or any other thing, vers.</w:t>
      </w:r>
    </w:p>
    <w:p w14:paraId="3AB009A4">
      <w:pPr>
        <w:ind w:left="-5"/>
        <w:rPr>
          <w:rFonts w:hint="eastAsia"/>
        </w:rPr>
      </w:pPr>
      <w:r>
        <w:rPr>
          <w:rFonts w:hint="eastAsia"/>
        </w:rPr>
        <w:t>这显而易见，1. 通过考量圣经中的这些经文，罗马书1章21节，使徒行传17章，那里使徒的辩论旨在谴责那种观点，即他们无知所敬拜的未知神，能被人手所敬拜，第25节，也就是说，通过制作偶像，或能被金银或其他任何东西所代表，第29节。</w:t>
      </w:r>
    </w:p>
    <w:p w14:paraId="5274C6A6">
      <w:pPr>
        <w:ind w:left="-5"/>
        <w:rPr>
          <w:rFonts w:hint="eastAsia"/>
        </w:rPr>
      </w:pPr>
    </w:p>
    <w:p w14:paraId="0AD53909">
      <w:pPr>
        <w:ind w:left="-5"/>
        <w:rPr>
          <w:rFonts w:hint="eastAsia"/>
        </w:rPr>
      </w:pPr>
      <w:r>
        <w:rPr>
          <w:rFonts w:hint="eastAsia"/>
        </w:rPr>
        <w:t>29. And although their thoughts of God might be more gross, yet this is ever true, that they accounted not their images to be the God whom they worshipped, and so did not worship them for themselves (or secundum se) but relatively with respect to others also, Acts 19:35 express difference is put betwixt Diana and her Images and the silver shrines that were made to her, and Jupiter is asserted to be in heaven, and therefore was distinctly considered by them from the Images they made unto him.</w:t>
      </w:r>
    </w:p>
    <w:p w14:paraId="3099E16D">
      <w:pPr>
        <w:ind w:left="-5"/>
        <w:rPr>
          <w:rFonts w:hint="eastAsia"/>
        </w:rPr>
      </w:pPr>
      <w:r>
        <w:rPr>
          <w:rFonts w:hint="eastAsia"/>
        </w:rPr>
        <w:t>并且，虽然他们对上帝的想法可能更粗俗，但这永远是真实的，即他们不认为他们的偶像是他们所敬拜的神，因此并非为它们自己（或secundum se，本身）而敬拜，而是相对地，也与他人相关，使徒行传19:35明确地区分了狄安娜和她的偶像以及为她制作的银龛，并且朱庇特被断言在天上，因此他们将他与他们为他制作的偶像明确地区分开来。</w:t>
      </w:r>
    </w:p>
    <w:p w14:paraId="289ECBE0">
      <w:pPr>
        <w:ind w:left="-5"/>
        <w:rPr>
          <w:rFonts w:hint="eastAsia"/>
        </w:rPr>
      </w:pPr>
    </w:p>
    <w:p w14:paraId="0222CA06">
      <w:pPr>
        <w:ind w:left="-5"/>
        <w:rPr>
          <w:rFonts w:hint="eastAsia"/>
        </w:rPr>
      </w:pPr>
      <w:r>
        <w:rPr>
          <w:rFonts w:hint="eastAsia"/>
        </w:rPr>
        <w:t>2.It will appear from reason, 1. if we consider that they placed theirgods in heaven. 2.</w:t>
      </w:r>
    </w:p>
    <w:p w14:paraId="7FF68A17">
      <w:pPr>
        <w:ind w:left="-5"/>
        <w:rPr>
          <w:rFonts w:hint="eastAsia"/>
        </w:rPr>
      </w:pPr>
      <w:r>
        <w:rPr>
          <w:rFonts w:hint="eastAsia"/>
        </w:rPr>
        <w:t>2. 这将从理性的角度显而易见，1. 如果我们考虑到他们将他们的神祇置于天上。2.</w:t>
      </w:r>
    </w:p>
    <w:p w14:paraId="44DA1C16">
      <w:pPr>
        <w:ind w:left="-5"/>
        <w:rPr>
          <w:rFonts w:hint="eastAsia"/>
        </w:rPr>
      </w:pPr>
    </w:p>
    <w:p w14:paraId="57041667">
      <w:pPr>
        <w:ind w:left="-5"/>
        <w:rPr>
          <w:rFonts w:hint="eastAsia"/>
        </w:rPr>
      </w:pPr>
      <w:r>
        <w:rPr>
          <w:rFonts w:hint="eastAsia"/>
        </w:rPr>
        <w:t>That they had many Images of one God.</w:t>
      </w:r>
    </w:p>
    <w:p w14:paraId="35DAD20B">
      <w:pPr>
        <w:ind w:left="-5"/>
        <w:rPr>
          <w:rFonts w:hint="eastAsia"/>
        </w:rPr>
      </w:pPr>
      <w:r>
        <w:rPr>
          <w:rFonts w:hint="eastAsia"/>
        </w:rPr>
        <w:t>他们有同一个神的许多偶像。</w:t>
      </w:r>
    </w:p>
    <w:p w14:paraId="1D616247">
      <w:pPr>
        <w:ind w:left="-5"/>
        <w:rPr>
          <w:rFonts w:hint="eastAsia"/>
        </w:rPr>
      </w:pPr>
    </w:p>
    <w:p w14:paraId="10417963">
      <w:pPr>
        <w:ind w:left="-5"/>
        <w:rPr>
          <w:rFonts w:hint="eastAsia"/>
        </w:rPr>
      </w:pPr>
      <w:r>
        <w:rPr>
          <w:rFonts w:hint="eastAsia"/>
        </w:rPr>
        <w:t>3. That they often changed their Images, but not their gods.</w:t>
      </w:r>
    </w:p>
    <w:p w14:paraId="22D5AAA6">
      <w:pPr>
        <w:ind w:left="-5"/>
        <w:rPr>
          <w:rFonts w:hint="eastAsia"/>
        </w:rPr>
      </w:pPr>
      <w:r>
        <w:rPr>
          <w:rFonts w:hint="eastAsia"/>
        </w:rPr>
        <w:t>3. 他们常常更换他们的偶像，却不更换他们的神。</w:t>
      </w:r>
    </w:p>
    <w:p w14:paraId="6B3B50A3">
      <w:pPr>
        <w:ind w:left="-5"/>
        <w:rPr>
          <w:rFonts w:hint="eastAsia"/>
        </w:rPr>
      </w:pPr>
    </w:p>
    <w:p w14:paraId="208D061F">
      <w:pPr>
        <w:ind w:left="-5"/>
        <w:rPr>
          <w:rFonts w:hint="eastAsia"/>
        </w:rPr>
      </w:pPr>
      <w:r>
        <w:rPr>
          <w:rFonts w:hint="eastAsia"/>
        </w:rPr>
        <w:t>4. That many whom they worshipped by Images, were once such as had been living in the world, unto whose honour they erected such Images, but could never nor did never suppose them to be the persons themselves.</w:t>
      </w:r>
    </w:p>
    <w:p w14:paraId="76078367">
      <w:pPr>
        <w:ind w:left="-5"/>
        <w:rPr>
          <w:rFonts w:hint="eastAsia"/>
        </w:rPr>
      </w:pPr>
      <w:r>
        <w:rPr>
          <w:rFonts w:hint="eastAsia"/>
        </w:rPr>
        <w:t>4. 他们通过偶像敬拜的许多人，曾一度是活在世上的人，他们为纪念这些人而竖立了这些偶像，但从未也绝不可能认为这些偶像是那些人本身。</w:t>
      </w:r>
    </w:p>
    <w:p w14:paraId="18A08F46">
      <w:pPr>
        <w:ind w:left="-5"/>
        <w:rPr>
          <w:rFonts w:hint="eastAsia"/>
        </w:rPr>
      </w:pPr>
    </w:p>
    <w:p w14:paraId="08535D63">
      <w:pPr>
        <w:ind w:left="-5"/>
        <w:rPr>
          <w:rFonts w:hint="eastAsia"/>
        </w:rPr>
      </w:pPr>
      <w:r>
        <w:rPr>
          <w:rFonts w:hint="eastAsia"/>
        </w:rPr>
        <w:t>3.It will appear from the heathens own disputings and assertionswhereby they shifted that absurdity of worshipping the works of their hands; yet is it by the Fathers, on this ground, born in upon them See August.</w:t>
      </w:r>
    </w:p>
    <w:p w14:paraId="3B0D45A7">
      <w:pPr>
        <w:ind w:left="-5"/>
        <w:rPr>
          <w:rFonts w:hint="eastAsia"/>
        </w:rPr>
      </w:pPr>
      <w:r>
        <w:rPr>
          <w:rFonts w:hint="eastAsia"/>
        </w:rPr>
        <w:t>3. 这将从异教徒自己的辩论和断言中显明，借此他们回避了敬拜自己手所造之工的荒谬；然而，教父们，基于这个理由，向他们强加了这一点，见奥古斯丁。</w:t>
      </w:r>
    </w:p>
    <w:p w14:paraId="6CD6B3D9">
      <w:pPr>
        <w:ind w:left="-5"/>
        <w:rPr>
          <w:rFonts w:hint="eastAsia"/>
        </w:rPr>
      </w:pPr>
    </w:p>
    <w:p w14:paraId="778433BE">
      <w:pPr>
        <w:ind w:left="-5"/>
        <w:rPr>
          <w:rFonts w:hint="eastAsia"/>
        </w:rPr>
      </w:pPr>
      <w:r>
        <w:rPr>
          <w:rFonts w:hint="eastAsia"/>
        </w:rPr>
        <w:t>in Psal. 113, (nobis 115) where having asked the Question, why the Scripture insisteth so much to clear that the images of the Gentiles can neither speak nor hear, &amp;c. which could not but be known to a child?</w:t>
      </w:r>
    </w:p>
    <w:p w14:paraId="03DD676F">
      <w:pPr>
        <w:ind w:left="-5"/>
        <w:rPr>
          <w:rFonts w:hint="eastAsia"/>
        </w:rPr>
      </w:pPr>
      <w:r>
        <w:rPr>
          <w:rFonts w:hint="eastAsia"/>
        </w:rPr>
        <w:t>在诗篇113篇（我们是115篇），那里他问了一个问题，为什么圣经如此坚持地澄清外邦人的偶像既不能说也不能听，等等，这连孩子都知道？</w:t>
      </w:r>
    </w:p>
    <w:p w14:paraId="42C4A191">
      <w:pPr>
        <w:ind w:left="-5"/>
        <w:rPr>
          <w:rFonts w:hint="eastAsia"/>
        </w:rPr>
      </w:pPr>
    </w:p>
    <w:p w14:paraId="066DD35D">
      <w:pPr>
        <w:ind w:left="-5"/>
        <w:rPr>
          <w:rFonts w:hint="eastAsia"/>
        </w:rPr>
      </w:pPr>
      <w:r>
        <w:rPr>
          <w:rFonts w:hint="eastAsia"/>
        </w:rPr>
        <w:t>the reason is; saith he, Because by erecting such Images people are ready to conceive some Godhead to be in them.</w:t>
      </w:r>
    </w:p>
    <w:p w14:paraId="3A6F25F1">
      <w:pPr>
        <w:ind w:left="-5"/>
        <w:rPr>
          <w:rFonts w:hint="eastAsia"/>
        </w:rPr>
      </w:pPr>
      <w:r>
        <w:rPr>
          <w:rFonts w:hint="eastAsia"/>
        </w:rPr>
        <w:t>他说，原因是；因为通过竖立这样的偶像，人们很容易认为其中有某种神性。</w:t>
      </w:r>
    </w:p>
    <w:p w14:paraId="799028A6">
      <w:pPr>
        <w:ind w:left="-5"/>
        <w:rPr>
          <w:rFonts w:hint="eastAsia"/>
        </w:rPr>
      </w:pPr>
    </w:p>
    <w:p w14:paraId="27A301E5">
      <w:pPr>
        <w:ind w:left="-5"/>
        <w:rPr>
          <w:rFonts w:hint="eastAsia"/>
        </w:rPr>
      </w:pPr>
      <w:r>
        <w:rPr>
          <w:rFonts w:hint="eastAsia"/>
        </w:rPr>
        <w:t>Hence when they were prest with this absurdity of worshipping the work of their hands, they did deny it, saying, that they worshipped not the Image, but the numen, or God which dwelt in it, and was represented by it, and that after its dedication.</w:t>
      </w:r>
    </w:p>
    <w:p w14:paraId="5D9B822E">
      <w:pPr>
        <w:ind w:left="-5"/>
        <w:rPr>
          <w:rFonts w:hint="eastAsia"/>
        </w:rPr>
      </w:pPr>
      <w:r>
        <w:rPr>
          <w:rFonts w:hint="eastAsia"/>
        </w:rPr>
        <w:t>因此，当他们被敬拜自己手所造之工的荒谬所压迫时，他们否认了这一点，说他们不敬拜偶像，而是敬拜住在其中，并被其所代表的神，并且是在其被奉献之后。</w:t>
      </w:r>
    </w:p>
    <w:p w14:paraId="6CC4B7CC">
      <w:pPr>
        <w:ind w:left="-5"/>
        <w:rPr>
          <w:rFonts w:hint="eastAsia"/>
        </w:rPr>
      </w:pPr>
    </w:p>
    <w:p w14:paraId="336AC541">
      <w:pPr>
        <w:ind w:left="-5"/>
        <w:rPr>
          <w:rFonts w:hint="eastAsia"/>
        </w:rPr>
      </w:pPr>
      <w:r>
        <w:rPr>
          <w:rFonts w:hint="eastAsia"/>
        </w:rPr>
        <w:t>If some of them were prest further, that that numen or god was but a devil, they would answer, nec simulachrum nec dæmonium colo, sed per effigiem corporalem ejus rei signum intueor, quam colere debeo; I neither worship an Idol nor a devil, but by a bodily Image I behold the sign of that thing which I should worship.</w:t>
      </w:r>
    </w:p>
    <w:p w14:paraId="7963A35A">
      <w:pPr>
        <w:ind w:left="-5"/>
        <w:rPr>
          <w:rFonts w:hint="eastAsia"/>
        </w:rPr>
      </w:pPr>
      <w:r>
        <w:rPr>
          <w:rFonts w:hint="eastAsia"/>
        </w:rPr>
        <w:t>如果他们中的一些人被进一步追问，说那个神或神祇只是一个鬼魔，他们会回答，nec simulachrum nec dæmonium colo, sed per effigiem corporalem ejus rei signum intueor, quam colere debeo；我既不敬拜偶像，也不敬拜鬼魔，而是通过一个肉体的像，我看到我应当敬拜之物的记号。</w:t>
      </w:r>
    </w:p>
    <w:p w14:paraId="7EC177E1">
      <w:pPr>
        <w:ind w:left="-5"/>
        <w:rPr>
          <w:rFonts w:hint="eastAsia"/>
        </w:rPr>
      </w:pPr>
    </w:p>
    <w:p w14:paraId="7F9F09CB">
      <w:pPr>
        <w:ind w:left="-5"/>
        <w:rPr>
          <w:rFonts w:hint="eastAsia"/>
        </w:rPr>
      </w:pPr>
      <w:r>
        <w:rPr>
          <w:rFonts w:hint="eastAsia"/>
        </w:rPr>
        <w:t>If Christians prest yet further, that the things represented were but creatures, as Tellus, Neptun, Vulean, Luciser. &amp;c. or some Star, or this or that creature which was a body, yet faith he, they durst answer, non seipsa corpara colere, sed quæ illis regendis president numina; that they worshipped not the creatures, but the Gods that ruled in them.</w:t>
      </w:r>
    </w:p>
    <w:p w14:paraId="3ADAB81C">
      <w:pPr>
        <w:ind w:left="-5"/>
        <w:rPr>
          <w:rFonts w:hint="eastAsia"/>
        </w:rPr>
      </w:pPr>
      <w:r>
        <w:rPr>
          <w:rFonts w:hint="eastAsia"/>
        </w:rPr>
        <w:t>如果基督徒再进一步追问，说被代表之物只是受造物，如地神、海神、火神、晨星等等，或某个星辰，或这个或那个有身体的受造物，然而他说，他们竟敢回答，non seipsa corpara colere, sed quæ illis regendis president numina；他们不敬拜那些受造物，而是敬拜掌管它们的神。</w:t>
      </w:r>
    </w:p>
    <w:p w14:paraId="2C606419">
      <w:pPr>
        <w:ind w:left="-5"/>
        <w:rPr>
          <w:rFonts w:hint="eastAsia"/>
        </w:rPr>
      </w:pPr>
    </w:p>
    <w:p w14:paraId="717AFF9F">
      <w:pPr>
        <w:ind w:left="-5"/>
        <w:rPr>
          <w:rFonts w:hint="eastAsia"/>
        </w:rPr>
      </w:pPr>
      <w:r>
        <w:rPr>
          <w:rFonts w:hint="eastAsia"/>
        </w:rPr>
        <w:t>In consideration whereof, he citeth that place, Rom. 1 of changing the truth of God into a lie, and serving the creature more than the Creator, as if by the first part, the Apostle did condemn Images of God, and by the second their interpretations of the worship given to them, because it is there counted a serving of the creature whatever their pretext was; for (saith he) who praying or worshipping, beholding an image, is not so affected as if he thought to be heard by it, and hoping to have what he desireth performed by it?</w:t>
      </w:r>
    </w:p>
    <w:p w14:paraId="257599FF">
      <w:pPr>
        <w:ind w:left="-5"/>
        <w:rPr>
          <w:rFonts w:hint="eastAsia"/>
        </w:rPr>
      </w:pPr>
      <w:r>
        <w:rPr>
          <w:rFonts w:hint="eastAsia"/>
        </w:rPr>
        <w:t>考虑到这一点，他引用了罗马书1章那处经文，讲到将上帝的真实变为虚谎，去敬拜事奉受造之物，不敬奉那造物之主，仿佛使徒通过第一部分谴责了上帝的像，通过第二部分谴责了他们对给予这些像的敬拜的解释，因为在那里，无论他们的借口是什么，都被算为事奉受造之物；因为（他说）谁在祷告或敬拜时，看着一个像，不被感动，仿佛认为它会听见，并希望它能实现他的愿望呢？</w:t>
      </w:r>
    </w:p>
    <w:p w14:paraId="5B42504A">
      <w:pPr>
        <w:ind w:left="-5"/>
        <w:rPr>
          <w:rFonts w:hint="eastAsia"/>
        </w:rPr>
      </w:pPr>
    </w:p>
    <w:p w14:paraId="09FED518">
      <w:pPr>
        <w:ind w:left="-5"/>
        <w:rPr>
          <w:rFonts w:hint="eastAsia"/>
        </w:rPr>
      </w:pPr>
      <w:r>
        <w:rPr>
          <w:rFonts w:hint="eastAsia"/>
        </w:rPr>
        <w:t>Therefore (saith he) men involved in such Superstitions, turn themselves to pray to that image which they call the Sun, or Neptune, &amp;c. as if they could affect them with their sighings, and give that same respect to them as to the thing signified by them, and pray to the Image before they pray to the thing it self This (faith he) cometh, and some way is extorted by that visible image; as thinking that readiest to hear which is in shape likest to our selves, &amp;c. where many other things are further to this purpose.</w:t>
      </w:r>
    </w:p>
    <w:p w14:paraId="01D6EF42">
      <w:pPr>
        <w:ind w:left="-5"/>
        <w:rPr>
          <w:rFonts w:hint="eastAsia"/>
        </w:rPr>
      </w:pPr>
      <w:r>
        <w:rPr>
          <w:rFonts w:hint="eastAsia"/>
        </w:rPr>
        <w:t>因此（他说）陷入这种迷信的人，转向那他们称为太阳，或海神的像祷告，等等，仿佛他们能以他们的叹息感动它们，并给予它们与被它们所象征之物同样的尊敬，并且在向那物本身祷告之前，先向那像祷告，这（他说）是来自，并在某种程度上是被那可见的像所强迫的；因为认为那形状最像我们自己的，最容易听见，等等。那里还有许多其他事情也与此目的相关。</w:t>
      </w:r>
    </w:p>
    <w:p w14:paraId="70F10528">
      <w:pPr>
        <w:ind w:left="-5"/>
        <w:rPr>
          <w:rFonts w:hint="eastAsia"/>
        </w:rPr>
      </w:pPr>
    </w:p>
    <w:p w14:paraId="58262B0E">
      <w:pPr>
        <w:ind w:left="-5"/>
        <w:rPr>
          <w:rFonts w:hint="eastAsia"/>
        </w:rPr>
      </w:pPr>
      <w:r>
        <w:rPr>
          <w:rFonts w:hint="eastAsia"/>
        </w:rPr>
        <w:t>Also In Psal. 96, (nobis 97.) where he bringeth in the Heathen giving this answer, Non illud colo sen adoro quod video, sed servio ei quem non video, quis est iste? Numen quoddam invisibile quod præsidet illi simulathro: where they diftinguish betwixt adoro and servio, as Papists do between λατρεία and δουλεία.</w:t>
      </w:r>
    </w:p>
    <w:p w14:paraId="43D10244">
      <w:pPr>
        <w:ind w:left="-5"/>
        <w:rPr>
          <w:rFonts w:hint="eastAsia"/>
        </w:rPr>
      </w:pPr>
      <w:r>
        <w:rPr>
          <w:rFonts w:hint="eastAsia"/>
        </w:rPr>
        <w:t>又在诗篇96篇（我们是97篇），他引入异教徒给出这个回答，Non illud colo sen adoro quod video, sed servio ei quem non video, quis est iste? Numen quoddam invisibile quod præsidet illi simulathro: （我所敬拜的，不是我所看见的，而是我服事我所看不见的，那一位是谁？是掌管那偶像的某个不可见的神）：在那里他们区分了adoro（敬拜）和servio（服事），正如罗马天主教徒区分λατρεία（至上敬礼）和δουλεία（敬礼）一样。</w:t>
      </w:r>
    </w:p>
    <w:p w14:paraId="0EA42FDD">
      <w:pPr>
        <w:ind w:left="-5"/>
        <w:rPr>
          <w:rFonts w:hint="eastAsia"/>
        </w:rPr>
      </w:pPr>
    </w:p>
    <w:p w14:paraId="19DDE76B">
      <w:pPr>
        <w:ind w:left="-5"/>
        <w:rPr>
          <w:rFonts w:hint="eastAsia"/>
        </w:rPr>
      </w:pPr>
      <w:r>
        <w:rPr>
          <w:rFonts w:hint="eastAsia"/>
        </w:rPr>
        <w:t>If it were objected further to these heathens, that they worshipped devils, they would answer, They worshipped good Angels and virtutes Dei.</w:t>
      </w:r>
    </w:p>
    <w:p w14:paraId="0F5B3662">
      <w:pPr>
        <w:ind w:left="-5"/>
        <w:rPr>
          <w:rFonts w:hint="eastAsia"/>
        </w:rPr>
      </w:pPr>
      <w:r>
        <w:rPr>
          <w:rFonts w:hint="eastAsia"/>
        </w:rPr>
        <w:t>如果再向这些异教徒提出反对，说他们敬拜鬼魔，他们会回答，他们敬拜善良的天使和上帝的能力。</w:t>
      </w:r>
    </w:p>
    <w:p w14:paraId="602E669F">
      <w:pPr>
        <w:ind w:left="-5"/>
        <w:rPr>
          <w:rFonts w:hint="eastAsia"/>
        </w:rPr>
      </w:pPr>
    </w:p>
    <w:p w14:paraId="031E7F89">
      <w:pPr>
        <w:ind w:left="-5"/>
        <w:rPr>
          <w:rFonts w:hint="eastAsia"/>
        </w:rPr>
      </w:pPr>
      <w:r>
        <w:rPr>
          <w:rFonts w:hint="eastAsia"/>
        </w:rPr>
        <w:t>It is replyed in the same place, if they worshipped good Angels, they would reject their worship, as that Angel did to John, Rev. 16 &amp;c. This way of shifting also may be found in Lactantius, de origine erroris. lib.</w:t>
      </w:r>
    </w:p>
    <w:p w14:paraId="0F7A0BE7">
      <w:pPr>
        <w:ind w:left="-5"/>
        <w:rPr>
          <w:rFonts w:hint="eastAsia"/>
        </w:rPr>
      </w:pPr>
      <w:r>
        <w:rPr>
          <w:rFonts w:hint="eastAsia"/>
        </w:rPr>
        <w:t>在同一处回答说，如果他们敬拜善良的天使，他们会拒绝他们的敬拜，正如那位天使对约翰所做的，启示录16章等等。这种回避的方式也可以在拉克坦修的《论错误的起源》第二卷第二章，和屈梭多模的《以弗所书》第五章，讲道18中找到。</w:t>
      </w:r>
    </w:p>
    <w:p w14:paraId="22E83045">
      <w:pPr>
        <w:ind w:left="-5"/>
        <w:rPr>
          <w:rFonts w:hint="eastAsia"/>
        </w:rPr>
      </w:pPr>
    </w:p>
    <w:p w14:paraId="406195BB">
      <w:pPr>
        <w:ind w:left="-5"/>
        <w:rPr>
          <w:rFonts w:hint="eastAsia"/>
        </w:rPr>
      </w:pPr>
      <w:r>
        <w:rPr>
          <w:rFonts w:hint="eastAsia"/>
        </w:rPr>
        <w:t>2. Cap. 2 apud Chrysost in Eph. 5. hom. 18. From all which we may gather, that the heathens wanted not the same shifts for excusing their worshipping of Images, yet was it still charged upon them, that they worshipped idols which neither saw nor heard, &amp;c. although still they denied it.</w:t>
      </w:r>
    </w:p>
    <w:p w14:paraId="32AA994F">
      <w:pPr>
        <w:ind w:left="-5"/>
        <w:rPr>
          <w:rFonts w:hint="eastAsia"/>
        </w:rPr>
      </w:pPr>
      <w:r>
        <w:rPr>
          <w:rFonts w:hint="eastAsia"/>
        </w:rPr>
        <w:t>从所有这些我们可以推断，异教徒并不缺乏同样的借口来为他们敬拜偶像辩解，然而，他们仍被指控敬拜那些既看不见也听不见的偶像，等等，虽然他们仍然否认。</w:t>
      </w:r>
    </w:p>
    <w:p w14:paraId="1BDFC4D6">
      <w:pPr>
        <w:ind w:left="-5"/>
        <w:rPr>
          <w:rFonts w:hint="eastAsia"/>
        </w:rPr>
      </w:pPr>
    </w:p>
    <w:p w14:paraId="6FA0D459">
      <w:pPr>
        <w:ind w:left="-5"/>
        <w:rPr>
          <w:rFonts w:hint="eastAsia"/>
        </w:rPr>
      </w:pPr>
      <w:r>
        <w:rPr>
          <w:rFonts w:hint="eastAsia"/>
        </w:rPr>
        <w:t>2. Thus we argue: If the people of Israel were accounted guilty of Idolatry and worshipping of devils, and the works of their hands, because of their worshipping Images, which they professedly erected to the true GOD, and even when they pretended the abhorring of false gods, and the adhering unto the true GOD, Then must the same guilt be justly charged upon the Papists, who worship Images, as is said; But the former is true.</w:t>
      </w:r>
    </w:p>
    <w:p w14:paraId="1DE226F1">
      <w:pPr>
        <w:ind w:left="-5"/>
        <w:rPr>
          <w:rFonts w:hint="eastAsia"/>
        </w:rPr>
      </w:pPr>
      <w:r>
        <w:rPr>
          <w:rFonts w:hint="eastAsia"/>
        </w:rPr>
        <w:t>2. 因此我们论证：如果以色列民因敬拜偶像而被算为犯了偶像崇拜和敬拜鬼魔，以及敬拜他们手所造之工的罪，而他们是公开地为真神竖立这些偶像，甚至当他们假装憎恶假神，并持守真神时，那么同样的罪也必被公正地加在罗马天主教徒身上，他们如前所述敬拜偶像；但前者是真实的。</w:t>
      </w:r>
    </w:p>
    <w:p w14:paraId="4CEF4542">
      <w:pPr>
        <w:ind w:left="-5"/>
        <w:rPr>
          <w:rFonts w:hint="eastAsia"/>
        </w:rPr>
      </w:pPr>
    </w:p>
    <w:p w14:paraId="6EE74CE9">
      <w:pPr>
        <w:ind w:left="-5"/>
        <w:rPr>
          <w:rFonts w:hint="eastAsia"/>
        </w:rPr>
      </w:pPr>
      <w:r>
        <w:rPr>
          <w:rFonts w:hint="eastAsia"/>
        </w:rPr>
        <w:t>Ergo, &amp;c. The connexion of the major dependeth on this, that the inhibition of idolatry and manner of of worshipping God under the New Testament, is as strict and spiritual as it was under the Old.</w:t>
      </w:r>
    </w:p>
    <w:p w14:paraId="0704174D">
      <w:pPr>
        <w:ind w:left="-5"/>
        <w:rPr>
          <w:rFonts w:hint="eastAsia"/>
        </w:rPr>
      </w:pPr>
      <w:r>
        <w:rPr>
          <w:rFonts w:hint="eastAsia"/>
        </w:rPr>
        <w:t>因此，等等。大前提的联系在于此，即新约之下对偶像崇拜和敬拜上帝方式的禁止，与旧约之下同样严格和属灵。</w:t>
      </w:r>
    </w:p>
    <w:p w14:paraId="6714A84A">
      <w:pPr>
        <w:ind w:left="-5"/>
        <w:rPr>
          <w:rFonts w:hint="eastAsia"/>
        </w:rPr>
      </w:pPr>
    </w:p>
    <w:p w14:paraId="22882E9D">
      <w:pPr>
        <w:ind w:left="-5"/>
        <w:rPr>
          <w:rFonts w:hint="eastAsia"/>
        </w:rPr>
      </w:pPr>
      <w:r>
        <w:rPr>
          <w:rFonts w:hint="eastAsia"/>
        </w:rPr>
        <w:t>And therefore these who say that such making of images of the Godhead and worshipping them was unlawful, must shew some repeal of that Law, before that can be granted.</w:t>
      </w:r>
    </w:p>
    <w:p w14:paraId="7239E164">
      <w:pPr>
        <w:ind w:left="-5"/>
        <w:rPr>
          <w:rFonts w:hint="eastAsia"/>
        </w:rPr>
      </w:pPr>
      <w:r>
        <w:rPr>
          <w:rFonts w:hint="eastAsia"/>
        </w:rPr>
        <w:t>因此，那些说制造神性的像并敬拜它们是不合法的人，必须先出示该律法的废除，才能被承认。</w:t>
      </w:r>
    </w:p>
    <w:p w14:paraId="37DBED03">
      <w:pPr>
        <w:ind w:left="-5"/>
        <w:rPr>
          <w:rFonts w:hint="eastAsia"/>
        </w:rPr>
      </w:pPr>
    </w:p>
    <w:p w14:paraId="448EA719">
      <w:pPr>
        <w:ind w:left="-5"/>
        <w:rPr>
          <w:rFonts w:hint="eastAsia"/>
        </w:rPr>
      </w:pPr>
      <w:r>
        <w:rPr>
          <w:rFonts w:hint="eastAsia"/>
        </w:rPr>
        <w:t>Beside, these Images being pleaded for as Books for the rude and ignorant, it is unreasonable to say, that there is more use of such Books under the light of the Gospel, than during the Law which stood in types</w:t>
      </w:r>
    </w:p>
    <w:p w14:paraId="0498DE1D">
      <w:pPr>
        <w:ind w:left="-5"/>
        <w:rPr>
          <w:rFonts w:hint="eastAsia"/>
        </w:rPr>
      </w:pPr>
      <w:r>
        <w:rPr>
          <w:rFonts w:hint="eastAsia"/>
        </w:rPr>
        <w:t>此外，既然这些偶像被辩护为是为粗鲁无知者所设的书，那么说在福音之光下，比在以预表为基础的律法之下，更需要这样的书，是不合理的。</w:t>
      </w:r>
    </w:p>
    <w:p w14:paraId="60B1D608">
      <w:pPr>
        <w:ind w:left="-5"/>
        <w:rPr>
          <w:rFonts w:hint="eastAsia"/>
        </w:rPr>
      </w:pPr>
    </w:p>
    <w:p w14:paraId="1AFCB734">
      <w:pPr>
        <w:ind w:left="-5"/>
        <w:rPr>
          <w:rFonts w:hint="eastAsia"/>
        </w:rPr>
      </w:pPr>
      <w:r>
        <w:rPr>
          <w:rFonts w:hint="eastAsia"/>
        </w:rPr>
        <w:t>The weight of this also will ly then upon the assumption, to wit, that the people of Israel were charged with Idolatry in their worshipping of Images, even then when they pretended the worshipping of the true God by them.</w:t>
      </w:r>
    </w:p>
    <w:p w14:paraId="2D17F733">
      <w:pPr>
        <w:ind w:left="-5"/>
        <w:rPr>
          <w:rFonts w:hint="eastAsia"/>
        </w:rPr>
      </w:pPr>
      <w:r>
        <w:rPr>
          <w:rFonts w:hint="eastAsia"/>
        </w:rPr>
        <w:t>那么，这个论证的重点也将在于这个假设，即，以色列民在敬拜偶像时被控告犯了偶像崇拜的罪，即使那时他们假装是通过这些偶像来敬拜真神。</w:t>
      </w:r>
    </w:p>
    <w:p w14:paraId="5B5704A9">
      <w:pPr>
        <w:ind w:left="-5"/>
        <w:rPr>
          <w:rFonts w:hint="eastAsia"/>
        </w:rPr>
      </w:pPr>
    </w:p>
    <w:p w14:paraId="462CDF7C">
      <w:pPr>
        <w:ind w:left="-5"/>
        <w:rPr>
          <w:rFonts w:hint="eastAsia"/>
        </w:rPr>
      </w:pPr>
      <w:r>
        <w:rPr>
          <w:rFonts w:hint="eastAsia"/>
        </w:rPr>
        <w:t>For clearing this, we shall consider these four Instances, 1. Exod. 32.</w:t>
      </w:r>
    </w:p>
    <w:p w14:paraId="6F106A40">
      <w:pPr>
        <w:ind w:left="-5"/>
        <w:rPr>
          <w:rFonts w:hint="eastAsia"/>
        </w:rPr>
      </w:pPr>
      <w:r>
        <w:rPr>
          <w:rFonts w:hint="eastAsia"/>
        </w:rPr>
        <w:t>为澄清这一点，我们将考虑这四个例子，1. 出埃及记32章。</w:t>
      </w:r>
    </w:p>
    <w:p w14:paraId="6C785074">
      <w:pPr>
        <w:ind w:left="-5"/>
        <w:rPr>
          <w:rFonts w:hint="eastAsia"/>
        </w:rPr>
      </w:pPr>
    </w:p>
    <w:p w14:paraId="77BE7BA7">
      <w:pPr>
        <w:ind w:left="-5"/>
        <w:rPr>
          <w:rFonts w:hint="eastAsia"/>
        </w:rPr>
      </w:pPr>
      <w:r>
        <w:rPr>
          <w:rFonts w:hint="eastAsia"/>
        </w:rPr>
        <w:t>2. That of Micah, Judg. 17.</w:t>
      </w:r>
    </w:p>
    <w:p w14:paraId="265A5EB0">
      <w:pPr>
        <w:ind w:left="-5"/>
        <w:rPr>
          <w:rFonts w:hint="eastAsia"/>
        </w:rPr>
      </w:pPr>
      <w:r>
        <w:rPr>
          <w:rFonts w:hint="eastAsia"/>
        </w:rPr>
        <w:t>2. 米迦的事，士师记17章。</w:t>
      </w:r>
    </w:p>
    <w:p w14:paraId="5174623E">
      <w:pPr>
        <w:ind w:left="-5"/>
        <w:rPr>
          <w:rFonts w:hint="eastAsia"/>
        </w:rPr>
      </w:pPr>
    </w:p>
    <w:p w14:paraId="13776A00">
      <w:pPr>
        <w:ind w:left="-5"/>
        <w:rPr>
          <w:rFonts w:hint="eastAsia"/>
        </w:rPr>
      </w:pPr>
      <w:r>
        <w:rPr>
          <w:rFonts w:hint="eastAsia"/>
        </w:rPr>
        <w:t>3. That Idolatry of Jeroboam which the Tribes of Israel continued long in.</w:t>
      </w:r>
    </w:p>
    <w:p w14:paraId="1B3406A7">
      <w:pPr>
        <w:ind w:left="-5"/>
        <w:rPr>
          <w:rFonts w:hint="eastAsia"/>
        </w:rPr>
      </w:pPr>
      <w:r>
        <w:rPr>
          <w:rFonts w:hint="eastAsia"/>
        </w:rPr>
        <w:t>3. 耶罗波安的偶像崇拜，以色列众支派长期沉溺其中。</w:t>
      </w:r>
    </w:p>
    <w:p w14:paraId="49A34ACC">
      <w:pPr>
        <w:ind w:left="-5"/>
        <w:rPr>
          <w:rFonts w:hint="eastAsia"/>
        </w:rPr>
      </w:pPr>
    </w:p>
    <w:p w14:paraId="3D194BDC">
      <w:pPr>
        <w:ind w:left="-5"/>
        <w:rPr>
          <w:rFonts w:hint="eastAsia"/>
        </w:rPr>
      </w:pPr>
      <w:r>
        <w:rPr>
          <w:rFonts w:hint="eastAsia"/>
        </w:rPr>
        <w:t>4. That worshipping in the high place, condemned in the Tribe of Judah, 2 Chronicles chap. 33 vers.</w:t>
      </w:r>
    </w:p>
    <w:p w14:paraId="1E86C0C2">
      <w:pPr>
        <w:ind w:left="-5"/>
        <w:rPr>
          <w:rFonts w:hint="eastAsia"/>
        </w:rPr>
      </w:pPr>
      <w:r>
        <w:rPr>
          <w:rFonts w:hint="eastAsia"/>
        </w:rPr>
        <w:t>4. 在邱坛敬拜，被谴责于犹大支派，历代志下33章。</w:t>
      </w:r>
    </w:p>
    <w:p w14:paraId="40549B35">
      <w:pPr>
        <w:ind w:left="-5"/>
        <w:rPr>
          <w:rFonts w:hint="eastAsia"/>
        </w:rPr>
      </w:pPr>
    </w:p>
    <w:p w14:paraId="48ADBC50">
      <w:pPr>
        <w:ind w:left="-5"/>
        <w:rPr>
          <w:rFonts w:hint="eastAsia"/>
        </w:rPr>
      </w:pPr>
      <w:r>
        <w:rPr>
          <w:rFonts w:hint="eastAsia"/>
        </w:rPr>
        <w:t>17. In all which places, we suppose these to be clear.</w:t>
      </w:r>
    </w:p>
    <w:p w14:paraId="560D6F0A">
      <w:pPr>
        <w:ind w:left="-5"/>
        <w:rPr>
          <w:rFonts w:hint="eastAsia"/>
        </w:rPr>
      </w:pPr>
      <w:r>
        <w:rPr>
          <w:rFonts w:hint="eastAsia"/>
        </w:rPr>
        <w:t>17节。在所有这些地方，我们认为这些是清楚的。</w:t>
      </w:r>
    </w:p>
    <w:p w14:paraId="019BC719">
      <w:pPr>
        <w:ind w:left="-5"/>
        <w:rPr>
          <w:rFonts w:hint="eastAsia"/>
        </w:rPr>
      </w:pPr>
    </w:p>
    <w:p w14:paraId="5503F835">
      <w:pPr>
        <w:ind w:left="-5"/>
        <w:rPr>
          <w:rFonts w:hint="eastAsia"/>
        </w:rPr>
      </w:pPr>
      <w:r>
        <w:rPr>
          <w:rFonts w:hint="eastAsia"/>
        </w:rPr>
        <w:t>1. That these worshippers intended not the worshipping of false gods, or of the images which they had made, but worship the true GOD by these.</w:t>
      </w:r>
    </w:p>
    <w:p w14:paraId="0E8C42BC">
      <w:pPr>
        <w:ind w:left="-5"/>
        <w:rPr>
          <w:rFonts w:hint="eastAsia"/>
        </w:rPr>
      </w:pPr>
      <w:r>
        <w:rPr>
          <w:rFonts w:hint="eastAsia"/>
        </w:rPr>
        <w:t>1. 那些敬拜者并非意图敬拜假神，或他们所造的偶像，而是通过这些来敬拜真神。</w:t>
      </w:r>
    </w:p>
    <w:p w14:paraId="780A9B6F">
      <w:pPr>
        <w:ind w:left="-5"/>
        <w:rPr>
          <w:rFonts w:hint="eastAsia"/>
        </w:rPr>
      </w:pPr>
    </w:p>
    <w:p w14:paraId="26F1DE58">
      <w:pPr>
        <w:ind w:left="-5"/>
        <w:rPr>
          <w:rFonts w:hint="eastAsia"/>
        </w:rPr>
      </w:pPr>
      <w:r>
        <w:rPr>
          <w:rFonts w:hint="eastAsia"/>
        </w:rPr>
        <w:t>And, 2. That yet they are still condemned as Idolaters, and that sin of Jeroboams is expresly called worshipping of devils, 2 Chron. chap.</w:t>
      </w:r>
    </w:p>
    <w:p w14:paraId="770C56C4">
      <w:pPr>
        <w:ind w:left="-5"/>
        <w:rPr>
          <w:rFonts w:hint="eastAsia"/>
        </w:rPr>
      </w:pPr>
      <w:r>
        <w:rPr>
          <w:rFonts w:hint="eastAsia"/>
        </w:rPr>
        <w:t>并且，2. 他们仍被谴责为拜偶像者，并且耶罗波安的罪被明确地称为敬拜鬼魔，历代志下11章15节。</w:t>
      </w:r>
    </w:p>
    <w:p w14:paraId="67EEF39E">
      <w:pPr>
        <w:ind w:left="-5"/>
        <w:rPr>
          <w:rFonts w:hint="eastAsia"/>
        </w:rPr>
      </w:pPr>
    </w:p>
    <w:p w14:paraId="0E1CD848">
      <w:pPr>
        <w:ind w:left="-5"/>
        <w:rPr>
          <w:rFonts w:hint="eastAsia"/>
        </w:rPr>
      </w:pPr>
      <w:r>
        <w:rPr>
          <w:rFonts w:hint="eastAsia"/>
        </w:rPr>
        <w:t>11 ver. 15. For the first instance, Exod. chap.</w:t>
      </w:r>
    </w:p>
    <w:p w14:paraId="43BA9D14">
      <w:pPr>
        <w:ind w:left="-5"/>
        <w:rPr>
          <w:rFonts w:hint="eastAsia"/>
        </w:rPr>
      </w:pPr>
      <w:r>
        <w:rPr>
          <w:rFonts w:hint="eastAsia"/>
        </w:rPr>
        <w:t>例如，第一个例子，出埃及记32章。</w:t>
      </w:r>
    </w:p>
    <w:p w14:paraId="6A19A3FA">
      <w:pPr>
        <w:ind w:left="-5"/>
        <w:rPr>
          <w:rFonts w:hint="eastAsia"/>
        </w:rPr>
      </w:pPr>
    </w:p>
    <w:p w14:paraId="08734DAD">
      <w:pPr>
        <w:ind w:left="-5"/>
        <w:rPr>
          <w:rFonts w:hint="eastAsia"/>
        </w:rPr>
      </w:pPr>
      <w:r>
        <w:rPr>
          <w:rFonts w:hint="eastAsia"/>
        </w:rPr>
        <w:t>32 it is clear, 1. That they were nor utterly forgetful of the true God, though practically that might be charged upon them; especially considering Aarons uncontroverted going alongst with them.</w:t>
      </w:r>
    </w:p>
    <w:p w14:paraId="482A1295">
      <w:pPr>
        <w:ind w:left="-5"/>
        <w:rPr>
          <w:rFonts w:hint="eastAsia"/>
        </w:rPr>
      </w:pPr>
      <w:r>
        <w:rPr>
          <w:rFonts w:hint="eastAsia"/>
        </w:rPr>
        <w:t>很清楚，1. 他们并非完全忘记了真神，虽然实际上这可能被加在他们身上；特别是考虑到亚伦无可争议地与他们同行。</w:t>
      </w:r>
    </w:p>
    <w:p w14:paraId="0E336E88">
      <w:pPr>
        <w:ind w:left="-5"/>
        <w:rPr>
          <w:rFonts w:hint="eastAsia"/>
        </w:rPr>
      </w:pPr>
    </w:p>
    <w:p w14:paraId="7A4BBF10">
      <w:pPr>
        <w:ind w:left="-5"/>
        <w:rPr>
          <w:rFonts w:hint="eastAsia"/>
        </w:rPr>
      </w:pPr>
      <w:r>
        <w:rPr>
          <w:rFonts w:hint="eastAsia"/>
        </w:rPr>
        <w:t>2. That that Image is called JEHOVAH, which brought them out of Egypt; which being a deliverance past, before these Images had a being, must certainly be understood to be the representation of that God which brought them out of the Land of Egypt.</w:t>
      </w:r>
    </w:p>
    <w:p w14:paraId="097E7E23">
      <w:pPr>
        <w:ind w:left="-5"/>
        <w:rPr>
          <w:rFonts w:hint="eastAsia"/>
        </w:rPr>
      </w:pPr>
      <w:r>
        <w:rPr>
          <w:rFonts w:hint="eastAsia"/>
        </w:rPr>
        <w:t>2. 那个偶像被称为耶和华，是领他们出埃及的神；既然那是一个在这些偶像存在之前已经过去的拯救，那么必然要被理解为是代表那位领他们出埃及地的神的。</w:t>
      </w:r>
    </w:p>
    <w:p w14:paraId="183DEB9C">
      <w:pPr>
        <w:ind w:left="-5"/>
        <w:rPr>
          <w:rFonts w:hint="eastAsia"/>
        </w:rPr>
      </w:pPr>
    </w:p>
    <w:p w14:paraId="4B83B819">
      <w:pPr>
        <w:ind w:left="-5"/>
        <w:rPr>
          <w:rFonts w:hint="eastAsia"/>
        </w:rPr>
      </w:pPr>
      <w:r>
        <w:rPr>
          <w:rFonts w:hint="eastAsia"/>
        </w:rPr>
        <w:t>3. It can hardly be thought they should have esteemed these to be gods themselves, and so soor to have passed from them.</w:t>
      </w:r>
    </w:p>
    <w:p w14:paraId="1C8CFC31">
      <w:pPr>
        <w:ind w:left="-5"/>
        <w:rPr>
          <w:rFonts w:hint="eastAsia"/>
        </w:rPr>
      </w:pPr>
      <w:r>
        <w:rPr>
          <w:rFonts w:hint="eastAsia"/>
        </w:rPr>
        <w:t>3. 很难想象他们会认为这些偶像本身就是神，并如此快地离弃它们。</w:t>
      </w:r>
    </w:p>
    <w:p w14:paraId="3380A83A">
      <w:pPr>
        <w:ind w:left="-5"/>
        <w:rPr>
          <w:rFonts w:hint="eastAsia"/>
        </w:rPr>
      </w:pPr>
    </w:p>
    <w:p w14:paraId="2AD2B89A">
      <w:pPr>
        <w:ind w:left="-5"/>
        <w:rPr>
          <w:rFonts w:hint="eastAsia"/>
        </w:rPr>
      </w:pPr>
      <w:r>
        <w:rPr>
          <w:rFonts w:hint="eastAsia"/>
        </w:rPr>
        <w:t>4. The service is service to the Lord, ver. 5.</w:t>
      </w:r>
    </w:p>
    <w:p w14:paraId="6B65DE76">
      <w:pPr>
        <w:ind w:left="-5"/>
        <w:rPr>
          <w:rFonts w:hint="eastAsia"/>
        </w:rPr>
      </w:pPr>
      <w:r>
        <w:rPr>
          <w:rFonts w:hint="eastAsia"/>
        </w:rPr>
        <w:t>4. 所行的事是向耶和华守节，第5节。</w:t>
      </w:r>
    </w:p>
    <w:p w14:paraId="1E91217A">
      <w:pPr>
        <w:ind w:left="-5"/>
        <w:rPr>
          <w:rFonts w:hint="eastAsia"/>
        </w:rPr>
      </w:pPr>
    </w:p>
    <w:p w14:paraId="22CD678D">
      <w:pPr>
        <w:ind w:left="-5"/>
        <w:rPr>
          <w:rFonts w:hint="eastAsia"/>
        </w:rPr>
      </w:pPr>
      <w:r>
        <w:rPr>
          <w:rFonts w:hint="eastAsia"/>
        </w:rPr>
        <w:t>To morrow is a feast (not to the Calf) but to JEHOVAH.</w:t>
      </w:r>
    </w:p>
    <w:p w14:paraId="53DB7B24">
      <w:pPr>
        <w:ind w:left="-5"/>
        <w:rPr>
          <w:rFonts w:hint="eastAsia"/>
        </w:rPr>
      </w:pPr>
      <w:r>
        <w:rPr>
          <w:rFonts w:hint="eastAsia"/>
        </w:rPr>
        <w:t>明日要向耶和华守节（不是向牛犊）。</w:t>
      </w:r>
    </w:p>
    <w:p w14:paraId="43E1FEC5">
      <w:pPr>
        <w:ind w:left="-5"/>
        <w:rPr>
          <w:rFonts w:hint="eastAsia"/>
        </w:rPr>
      </w:pPr>
    </w:p>
    <w:p w14:paraId="399842B8">
      <w:pPr>
        <w:ind w:left="-5"/>
        <w:rPr>
          <w:rFonts w:hint="eastAsia"/>
        </w:rPr>
      </w:pPr>
      <w:r>
        <w:rPr>
          <w:rFonts w:hint="eastAsia"/>
        </w:rPr>
        <w:t>The worship performed, (ver. 6) is not that which they used to give to idols, but to the Lord himself; the peoples end in requiring it, that they might have something to supply the want of Moses presence by some visible sign, and to have these to go up before them to Canaan whether the Lord called them and not back again to Egypt, doth make it appear, that their sin charged on them (ver. 8) of turning out of the way, looketh to point out their failing to have been in their manner of worshipping the true God by an unwarrantable mean, especially if we compare this with Acts 7:40, 41, 42 where this Idolatry is made the cause of Gods giving them up to worship the host of heaven.</w:t>
      </w:r>
    </w:p>
    <w:p w14:paraId="0A57E6EB">
      <w:pPr>
        <w:ind w:left="-5"/>
        <w:rPr>
          <w:rFonts w:hint="eastAsia"/>
        </w:rPr>
      </w:pPr>
      <w:r>
        <w:rPr>
          <w:rFonts w:hint="eastAsia"/>
        </w:rPr>
        <w:t>所行的敬拜（第6节），并非他们惯常给予偶像的，而是给予主自己的；百姓要求它的目的，是为要有一个可见的记号来弥补摩西不在的缺憾，并让这些记号在他们前面引路到迦南，即主呼召他们去的地方，而非回埃及，这显明了他们被控告的罪（第8节），即偏离了正路，旨在指出他们的失败在于他们用一种未经授权的方式来敬拜真神，特别是如果我们将其与使徒行传7:40, 41, 42相比较，那里这种偶像崇拜成了上帝任凭他们去敬拜天上万象的原因。</w:t>
      </w:r>
    </w:p>
    <w:p w14:paraId="54540358">
      <w:pPr>
        <w:ind w:left="-5"/>
        <w:rPr>
          <w:rFonts w:hint="eastAsia"/>
        </w:rPr>
      </w:pPr>
    </w:p>
    <w:p w14:paraId="68320472">
      <w:pPr>
        <w:ind w:left="-5"/>
        <w:rPr>
          <w:rFonts w:hint="eastAsia"/>
        </w:rPr>
      </w:pPr>
      <w:r>
        <w:rPr>
          <w:rFonts w:hint="eastAsia"/>
        </w:rPr>
        <w:t>Now, by Stephens arguing, the worshipping the host of heaven must be idolatry of a grosser nature, than that committed by the Israelites, Exod. 32 and yet if their Idolatry was professed worshipping of the calves as gods, it will be found more gross than to worship the host of Heaven, at least there can be no such sensible gradation of heightning that Spiritual plague of worshipping the host of heaven beyond the other, which is Stephens scope; therefore it is thus to be understood, that because they corrupted the worship of the true God, contrary to his command, therefore God gave them up to the worshipping of these that are not gods, such as the host of heaven; which way of justice, was formerly observed in reference to the gentiles from Rom.</w:t>
      </w:r>
    </w:p>
    <w:p w14:paraId="7246E741">
      <w:pPr>
        <w:ind w:left="-5"/>
        <w:rPr>
          <w:rFonts w:hint="eastAsia"/>
        </w:rPr>
      </w:pPr>
      <w:r>
        <w:rPr>
          <w:rFonts w:hint="eastAsia"/>
        </w:rPr>
        <w:t>现在，根据司提反的论证，敬拜天上的万象必定是比以色列人在出埃及记32章所犯的偶像崇拜更严重的罪，然而，如果他们的偶像崇拜是公开地敬拜牛犊为神，那将被发现比敬拜天上的万象更严重，至少，在将那敬拜天上万象的属灵灾祸的严重性提升到超过另一种之上时，不会有如此明显的等级递进，而这正是司提反的目的；因此，应如此理解，因为他们违背祂的命令，败坏了对真神的敬拜，所以上帝任凭他们去敬拜那些不是神的，例如天上的万象；这种公义的方式，先前已在罗马书1章等处，就外邦人而观察到。</w:t>
      </w:r>
    </w:p>
    <w:p w14:paraId="65F55847">
      <w:pPr>
        <w:ind w:left="-5"/>
        <w:rPr>
          <w:rFonts w:hint="eastAsia"/>
        </w:rPr>
      </w:pPr>
    </w:p>
    <w:p w14:paraId="0052584D">
      <w:pPr>
        <w:ind w:left="-5"/>
        <w:rPr>
          <w:rFonts w:hint="eastAsia"/>
        </w:rPr>
      </w:pPr>
      <w:r>
        <w:rPr>
          <w:rFonts w:hint="eastAsia"/>
        </w:rPr>
        <w:t>1, &amp;c. So that the construction put upon their deed, (Acts 7:41) is the Lords estimation of it and not their own prosession, and that the Israelites intended the worship of the true God in these calves, Bellarmine thinketh it not improbable, de imag. lib.</w:t>
      </w:r>
    </w:p>
    <w:p w14:paraId="7AB51F7D">
      <w:pPr>
        <w:ind w:left="-5"/>
        <w:rPr>
          <w:rFonts w:hint="eastAsia"/>
        </w:rPr>
      </w:pPr>
      <w:r>
        <w:rPr>
          <w:rFonts w:hint="eastAsia"/>
        </w:rPr>
        <w:t>因此，对他们行为的解释（使徒行传7:41），是主对它的评价，而非他们自己的宣称，并且，以色列人意图在那些牛犊中敬拜真神，贝拉明认为这并非不可能，见《论偶像》第二卷第十三章。</w:t>
      </w:r>
    </w:p>
    <w:p w14:paraId="4F406D4A">
      <w:pPr>
        <w:ind w:left="-5"/>
        <w:rPr>
          <w:rFonts w:hint="eastAsia"/>
        </w:rPr>
      </w:pPr>
    </w:p>
    <w:p w14:paraId="0DC2B0CB">
      <w:pPr>
        <w:ind w:left="-5"/>
        <w:rPr>
          <w:rFonts w:hint="eastAsia"/>
        </w:rPr>
      </w:pPr>
      <w:r>
        <w:rPr>
          <w:rFonts w:hint="eastAsia"/>
        </w:rPr>
        <w:t>2. cap. 13.</w:t>
      </w:r>
    </w:p>
    <w:p w14:paraId="585E4D93">
      <w:pPr>
        <w:ind w:left="-5"/>
        <w:rPr>
          <w:rFonts w:hint="eastAsia"/>
        </w:rPr>
      </w:pPr>
      <w:r>
        <w:rPr>
          <w:rFonts w:hint="eastAsia"/>
        </w:rPr>
        <w:t>第13章。</w:t>
      </w:r>
    </w:p>
    <w:p w14:paraId="7DC4C5B9">
      <w:pPr>
        <w:ind w:left="-5"/>
        <w:rPr>
          <w:rFonts w:hint="eastAsia"/>
        </w:rPr>
      </w:pPr>
    </w:p>
    <w:p w14:paraId="6898ADB8">
      <w:pPr>
        <w:ind w:left="-5"/>
        <w:rPr>
          <w:rFonts w:hint="eastAsia"/>
        </w:rPr>
      </w:pPr>
      <w:r>
        <w:rPr>
          <w:rFonts w:hint="eastAsia"/>
        </w:rPr>
        <w:t>The second instance is in Micahs practice, Jud. 17 where it is clear, that they counted not that idol to be God, but intended the worship of the true God by it: for (ver. 3) the mother saith she had dedicated that money to the Lord, to make a graven and molten Image, intending, expresly to honour the Lord in bestowing so much on that Image for him: For she 1. dedicateth the money to him, and then bestoweth it (as it were) for his use upon that Image.</w:t>
      </w:r>
    </w:p>
    <w:p w14:paraId="5D92DAAC">
      <w:pPr>
        <w:ind w:left="-5"/>
        <w:rPr>
          <w:rFonts w:hint="eastAsia"/>
        </w:rPr>
      </w:pPr>
      <w:r>
        <w:rPr>
          <w:rFonts w:hint="eastAsia"/>
        </w:rPr>
        <w:t>第二个例子是米迦的实践，士师记17章，那里很清楚，他们不认为那个偶像是神，而是意图通过它来敬拜真神：因为（第3节）母亲说她已将那钱献给耶和华，为要造一个雕刻的像和一个铸成的像，意图明确地通过为他花费如此多的钱来造那个像来荣耀耶和华：因为她1. 将钱献给他，然后（可以说是）为他的用途而将钱花在那个像上。</w:t>
      </w:r>
    </w:p>
    <w:p w14:paraId="0D3FAE99">
      <w:pPr>
        <w:ind w:left="-5"/>
        <w:rPr>
          <w:rFonts w:hint="eastAsia"/>
        </w:rPr>
      </w:pPr>
    </w:p>
    <w:p w14:paraId="1C56DDA0">
      <w:pPr>
        <w:ind w:left="-5"/>
        <w:rPr>
          <w:rFonts w:hint="eastAsia"/>
        </w:rPr>
      </w:pPr>
      <w:r>
        <w:rPr>
          <w:rFonts w:hint="eastAsia"/>
        </w:rPr>
        <w:t>2. It appeareth by Micahs great zeal to have a Levit to be his priest, and his joy when he obtained it, and his promising himself a blessing from the Lord upon that account; which certainly supponeth, that he intended good service to JEHOVAH in the doing of that, ver. 13.</w:t>
      </w:r>
    </w:p>
    <w:p w14:paraId="594895F9">
      <w:pPr>
        <w:ind w:left="-5"/>
        <w:rPr>
          <w:rFonts w:hint="eastAsia"/>
        </w:rPr>
      </w:pPr>
      <w:r>
        <w:rPr>
          <w:rFonts w:hint="eastAsia"/>
        </w:rPr>
        <w:t>2. 从米迦极力要一个利未人作他的祭司，以及他得到时的高兴，和他因此而应许自己从耶和华那里得福，可以看出来；这无疑假设了，他在做那事时，意图要好好地事奉耶和华，第13节。</w:t>
      </w:r>
    </w:p>
    <w:p w14:paraId="556FB9E8">
      <w:pPr>
        <w:ind w:left="-5"/>
        <w:rPr>
          <w:rFonts w:hint="eastAsia"/>
        </w:rPr>
      </w:pPr>
    </w:p>
    <w:p w14:paraId="0A904170">
      <w:pPr>
        <w:ind w:left="-5"/>
        <w:rPr>
          <w:rFonts w:hint="eastAsia"/>
        </w:rPr>
      </w:pPr>
      <w:r>
        <w:rPr>
          <w:rFonts w:hint="eastAsia"/>
        </w:rPr>
        <w:t>And lastly, we find that Priest enquiring counsel for the Danits; not from the Image, but from the Lord: whereby it appeareth, that they intended not the setting up of new gods, but the honouring of the Lord and confirming of themselves by visible signs of his presence.</w:t>
      </w:r>
    </w:p>
    <w:p w14:paraId="68964F79">
      <w:pPr>
        <w:ind w:left="-5"/>
        <w:rPr>
          <w:rFonts w:hint="eastAsia"/>
        </w:rPr>
      </w:pPr>
      <w:r>
        <w:rPr>
          <w:rFonts w:hint="eastAsia"/>
        </w:rPr>
        <w:t>最后，我们发现那位祭司为但人求问；并非向偶像，而是向耶和华求问：由此可见，他们并非意图设立新神，而是要荣耀耶和华，并通过祂同在的可见记号来坚固自己。</w:t>
      </w:r>
    </w:p>
    <w:p w14:paraId="1DD29F97">
      <w:pPr>
        <w:ind w:left="-5"/>
        <w:rPr>
          <w:rFonts w:hint="eastAsia"/>
        </w:rPr>
      </w:pPr>
    </w:p>
    <w:p w14:paraId="09D37F54">
      <w:pPr>
        <w:ind w:left="-5"/>
        <w:rPr>
          <w:rFonts w:hint="eastAsia"/>
        </w:rPr>
      </w:pPr>
      <w:r>
        <w:rPr>
          <w:rFonts w:hint="eastAsia"/>
        </w:rPr>
        <w:t>The third Instance, is, that of Jeroboam, 1 Kings 12. 2 Chro. 11 in his infamous sin of setting up calves at Dan and Bethel, whereby he made Israel to sin: that this is most gross Idolatry and worshipping of devils, the Scripture frequently holdeth forth.</w:t>
      </w:r>
    </w:p>
    <w:p w14:paraId="5ADCB066">
      <w:pPr>
        <w:ind w:left="-5"/>
        <w:rPr>
          <w:rFonts w:hint="eastAsia"/>
        </w:rPr>
      </w:pPr>
      <w:r>
        <w:rPr>
          <w:rFonts w:hint="eastAsia"/>
        </w:rPr>
        <w:t>第三个例子是，耶罗波安，列王纪上12章，历代志下11章，在他那声名狼藉的罪行，即在但和伯特利设立牛犊，使以色列人陷在罪里：圣经屡次指出这是最严重的偶像崇拜和敬拜鬼魔。</w:t>
      </w:r>
    </w:p>
    <w:p w14:paraId="4245BD30">
      <w:pPr>
        <w:ind w:left="-5"/>
        <w:rPr>
          <w:rFonts w:hint="eastAsia"/>
        </w:rPr>
      </w:pPr>
    </w:p>
    <w:p w14:paraId="090F4067">
      <w:pPr>
        <w:ind w:left="-5"/>
        <w:rPr>
          <w:rFonts w:hint="eastAsia"/>
        </w:rPr>
      </w:pPr>
      <w:r>
        <w:rPr>
          <w:rFonts w:hint="eastAsia"/>
        </w:rPr>
        <w:t>Yet, 2. that it was not Jeroboams design to withdraw the people from the true God himself, to the worshipping of these calves as God, but allanerly by corrupting the manner of his worship, to set up these visible signs of his presence in place of these appointed by himself at Jerusalem, will also appear, if we consider, 1.</w:t>
      </w:r>
    </w:p>
    <w:p w14:paraId="6AA4A426">
      <w:pPr>
        <w:ind w:left="-5"/>
        <w:rPr>
          <w:rFonts w:hint="eastAsia"/>
        </w:rPr>
      </w:pPr>
      <w:r>
        <w:rPr>
          <w:rFonts w:hint="eastAsia"/>
        </w:rPr>
        <w:t>然而，2. 耶罗波安的意图并非要使百姓离弃真神自己，去敬拜那些牛犊为神，而只是通过败坏祂的敬拜方式，设立这些祂同在的可见记号，来取代祂自己在耶路撒冷所指定的，这一点也会显明，如果我们考虑到，1.</w:t>
      </w:r>
    </w:p>
    <w:p w14:paraId="024E1859">
      <w:pPr>
        <w:ind w:left="-5"/>
        <w:rPr>
          <w:rFonts w:hint="eastAsia"/>
        </w:rPr>
      </w:pPr>
    </w:p>
    <w:p w14:paraId="0119930F">
      <w:pPr>
        <w:ind w:left="-5"/>
        <w:rPr>
          <w:rFonts w:hint="eastAsia"/>
        </w:rPr>
      </w:pPr>
      <w:r>
        <w:rPr>
          <w:rFonts w:hint="eastAsia"/>
        </w:rPr>
        <w:t>Jeroboams motive, inducing him to this sin: it was not for sear the people should worship the true God, or to prevent that; but it was for fear of the peoples going to Jerusalem, and to prevent that: hence his pretext is not to put these calves in the room of the God worshipped at Jerusalem, but to equal Dan and Bethel with these visible signs to Jerusalem, according to his saying, It is too much for you to go up to Jerusalem, as if he would say, ye may worship God nearer home in these places designed.</w:t>
      </w:r>
    </w:p>
    <w:p w14:paraId="71DF9B65">
      <w:pPr>
        <w:ind w:left="-5"/>
        <w:rPr>
          <w:rFonts w:hint="eastAsia"/>
        </w:rPr>
      </w:pPr>
      <w:r>
        <w:rPr>
          <w:rFonts w:hint="eastAsia"/>
        </w:rPr>
        <w:t>耶罗波安诱使他犯这罪的动机：并非因为害怕百姓敬拜真神，或要阻止那事；而是因为害怕百姓上耶路撒冷去，要阻止那事：因此他的借口并非要将那些牛犊放在耶路撒冷所敬拜的神的位置上，而是要使但和伯特利与耶路撒冷有这些可见的记号相等，正如他所说的，你们上耶路撒冷去实在太麻烦了，仿佛他说，你们可以在这些指定的地方，离家更近地敬拜神。</w:t>
      </w:r>
    </w:p>
    <w:p w14:paraId="5FBBD379">
      <w:pPr>
        <w:ind w:left="-5"/>
        <w:rPr>
          <w:rFonts w:hint="eastAsia"/>
        </w:rPr>
      </w:pPr>
    </w:p>
    <w:p w14:paraId="3B5141E1">
      <w:pPr>
        <w:ind w:left="-5"/>
        <w:rPr>
          <w:rFonts w:hint="eastAsia"/>
        </w:rPr>
      </w:pPr>
      <w:r>
        <w:rPr>
          <w:rFonts w:hint="eastAsia"/>
        </w:rPr>
        <w:t>Neither is it likely, that he could have so expected to have effectuated his interprise by proposing a change in the object of their worship.</w:t>
      </w:r>
    </w:p>
    <w:p w14:paraId="03DEA238">
      <w:pPr>
        <w:ind w:left="-5"/>
        <w:rPr>
          <w:rFonts w:hint="eastAsia"/>
        </w:rPr>
      </w:pPr>
      <w:r>
        <w:rPr>
          <w:rFonts w:hint="eastAsia"/>
        </w:rPr>
        <w:t>也不太可能，他会期望通过提出改变他们敬拜的对象，来完成他的事业。</w:t>
      </w:r>
    </w:p>
    <w:p w14:paraId="0F7C2FF2">
      <w:pPr>
        <w:ind w:left="-5"/>
        <w:rPr>
          <w:rFonts w:hint="eastAsia"/>
        </w:rPr>
      </w:pPr>
    </w:p>
    <w:p w14:paraId="38BD2D48">
      <w:pPr>
        <w:ind w:left="-5"/>
        <w:rPr>
          <w:rFonts w:hint="eastAsia"/>
        </w:rPr>
      </w:pPr>
      <w:r>
        <w:rPr>
          <w:rFonts w:hint="eastAsia"/>
        </w:rPr>
        <w:t>2. It will appear from this, that that Idolatry of Jeroboam is not only distinguished from the true worship of God continued for a time in Judah; but also from the idolatry of heathens abroad, and Idolatrous Kings succeeding to him, such as that of Ahab, 1 King.</w:t>
      </w:r>
    </w:p>
    <w:p w14:paraId="64E63630">
      <w:pPr>
        <w:ind w:left="-5"/>
        <w:rPr>
          <w:rFonts w:hint="eastAsia"/>
        </w:rPr>
      </w:pPr>
      <w:r>
        <w:rPr>
          <w:rFonts w:hint="eastAsia"/>
        </w:rPr>
        <w:t>2. 从这一点可以看出，耶罗波安的偶像崇拜不仅与犹大一度持续的对真神的敬拜有别；而且也与国外的异教徒，以及继承他的拜偶像的君王，如亚哈的偶像崇拜有别，列王纪上16:30等。</w:t>
      </w:r>
    </w:p>
    <w:p w14:paraId="0929626A">
      <w:pPr>
        <w:ind w:left="-5"/>
        <w:rPr>
          <w:rFonts w:hint="eastAsia"/>
        </w:rPr>
      </w:pPr>
    </w:p>
    <w:p w14:paraId="6273FEBE">
      <w:pPr>
        <w:ind w:left="-5"/>
        <w:rPr>
          <w:rFonts w:hint="eastAsia"/>
        </w:rPr>
      </w:pPr>
      <w:r>
        <w:rPr>
          <w:rFonts w:hint="eastAsia"/>
        </w:rPr>
        <w:t>16:30, &amp;c. (who yet it seemeth wanted not all prosession of worshipping the true God) Jeroboams Idolatrry is counted light in respect of Ahab, and no other reason can be given, but be cause Ahab and these Sidonians, whom he followed, erred in setting up strange gods; and Jeroboam his errour did consist in setting up strange worship to the true God; and when Jehu is commended for destroying the Idolatry of Ahab (2 Kings Chap.</w:t>
      </w:r>
    </w:p>
    <w:p w14:paraId="7B169746">
      <w:pPr>
        <w:ind w:left="-5"/>
        <w:rPr>
          <w:rFonts w:hint="eastAsia"/>
        </w:rPr>
      </w:pPr>
      <w:r>
        <w:rPr>
          <w:rFonts w:hint="eastAsia"/>
        </w:rPr>
        <w:t>（亚哈似乎也并非完全没有宣称敬拜真神）耶罗波安的偶像崇拜在亚哈看来是轻的，除了这个理由之外，没有别的理由可以给出，即亚哈和他所跟随的西顿人，在设立外邦神上犯了错；而耶罗波安的错误在于为真神设立了外邦的敬拜；当耶户因摧毁亚哈的偶像崇拜而受称赞时（列王纪下第九章和第十章），不能认为，他只是将敬拜巴力改为敬拜耶罗波安的牛犊，而没有尊敬真神。</w:t>
      </w:r>
    </w:p>
    <w:p w14:paraId="594A3E30">
      <w:pPr>
        <w:ind w:left="-5"/>
        <w:rPr>
          <w:rFonts w:hint="eastAsia"/>
        </w:rPr>
      </w:pPr>
    </w:p>
    <w:p w14:paraId="33BA1EA7">
      <w:pPr>
        <w:ind w:left="-5"/>
        <w:rPr>
          <w:rFonts w:hint="eastAsia"/>
        </w:rPr>
      </w:pPr>
      <w:r>
        <w:rPr>
          <w:rFonts w:hint="eastAsia"/>
        </w:rPr>
        <w:t>9 and 10) it cannot be thought, that he changed only the worshipping of Baal into the worshipping of Jeroboams calf, without respect to the true God.</w:t>
      </w:r>
    </w:p>
    <w:p w14:paraId="448DD2F6">
      <w:pPr>
        <w:ind w:left="-5"/>
        <w:rPr>
          <w:rFonts w:hint="eastAsia"/>
        </w:rPr>
      </w:pPr>
      <w:r>
        <w:rPr>
          <w:rFonts w:hint="eastAsia"/>
        </w:rPr>
        <w:t>因为，1. 敬拜牛犊的像与敬拜巴力的像，有何区别呢？</w:t>
      </w:r>
    </w:p>
    <w:p w14:paraId="4692A14F">
      <w:pPr>
        <w:ind w:left="-5"/>
        <w:rPr>
          <w:rFonts w:hint="eastAsia"/>
        </w:rPr>
      </w:pPr>
    </w:p>
    <w:p w14:paraId="5E7267F3">
      <w:pPr>
        <w:ind w:left="-5"/>
        <w:rPr>
          <w:rFonts w:hint="eastAsia"/>
        </w:rPr>
      </w:pPr>
      <w:r>
        <w:rPr>
          <w:rFonts w:hint="eastAsia"/>
        </w:rPr>
        <w:t>For, 1. what less abomination were it to worship the image of a cals, than the imge of Baal.</w:t>
      </w:r>
    </w:p>
    <w:p w14:paraId="0770208D">
      <w:pPr>
        <w:ind w:left="-5"/>
        <w:rPr>
          <w:rFonts w:hint="eastAsia"/>
        </w:rPr>
      </w:pPr>
      <w:r>
        <w:rPr>
          <w:rFonts w:hint="eastAsia"/>
        </w:rPr>
        <w:t>2. 这与耶户公开宣称对耶和华的热心是不相符的，如果他没有认为敬拜那些牛犊（基于耶罗波安先前的政治考量）与敬拜真神是一致的，列王纪下10章31节。</w:t>
      </w:r>
    </w:p>
    <w:p w14:paraId="08856024">
      <w:pPr>
        <w:ind w:left="-5"/>
        <w:rPr>
          <w:rFonts w:hint="eastAsia"/>
        </w:rPr>
      </w:pPr>
    </w:p>
    <w:p w14:paraId="21EC98A2">
      <w:pPr>
        <w:ind w:left="-5"/>
        <w:rPr>
          <w:rFonts w:hint="eastAsia"/>
        </w:rPr>
      </w:pPr>
      <w:r>
        <w:rPr>
          <w:rFonts w:hint="eastAsia"/>
        </w:rPr>
        <w:t>2. That could not consist with Jehus fair professions of zeal for the Lord, if he had not thought the worshipping of these calves (upon the former politick consideration of Jeroboam) consistent with worshipping of the true God, 2 King. chap.</w:t>
      </w:r>
    </w:p>
    <w:p w14:paraId="0F25DB78">
      <w:pPr>
        <w:ind w:left="-5"/>
        <w:rPr>
          <w:rFonts w:hint="eastAsia"/>
        </w:rPr>
      </w:pPr>
      <w:r>
        <w:rPr>
          <w:rFonts w:hint="eastAsia"/>
        </w:rPr>
        <w:t>耶户的罪责是，他没有尽心遵守耶和华的律法；因为，他没有离开耶罗波安的罪。</w:t>
      </w:r>
    </w:p>
    <w:p w14:paraId="0DC86131">
      <w:pPr>
        <w:ind w:left="-5"/>
        <w:rPr>
          <w:rFonts w:hint="eastAsia"/>
        </w:rPr>
      </w:pPr>
    </w:p>
    <w:p w14:paraId="6601E75B">
      <w:pPr>
        <w:ind w:left="-5"/>
        <w:rPr>
          <w:rFonts w:hint="eastAsia"/>
        </w:rPr>
      </w:pPr>
      <w:r>
        <w:rPr>
          <w:rFonts w:hint="eastAsia"/>
        </w:rPr>
        <w:t>10. ver. 31. Jehus challenge is, that he took not heed to walk in the Law of the Lord with all his heart; for, he departed not from the sins of Jeroboam: which words imply, that that Jehu had some profession of worshipping the true GOD, but was not sincere in the manner of it: which phrase is also sometimes spoken of sundry Kings of Judah.</w:t>
      </w:r>
    </w:p>
    <w:p w14:paraId="42DF86DE">
      <w:pPr>
        <w:ind w:left="-5"/>
        <w:rPr>
          <w:rFonts w:hint="eastAsia"/>
        </w:rPr>
      </w:pPr>
      <w:r>
        <w:rPr>
          <w:rFonts w:hint="eastAsia"/>
        </w:rPr>
        <w:t>这些话暗示，耶户曾有过敬拜真神的宣告，但在方式上并不真诚：这种说法有时也用于犹大的几位君王。</w:t>
      </w:r>
    </w:p>
    <w:p w14:paraId="5072FC16">
      <w:pPr>
        <w:ind w:left="-5"/>
        <w:rPr>
          <w:rFonts w:hint="eastAsia"/>
        </w:rPr>
      </w:pPr>
    </w:p>
    <w:p w14:paraId="4628B3B6">
      <w:pPr>
        <w:ind w:left="-5"/>
        <w:rPr>
          <w:rFonts w:hint="eastAsia"/>
        </w:rPr>
      </w:pPr>
      <w:r>
        <w:rPr>
          <w:rFonts w:hint="eastAsia"/>
        </w:rPr>
        <w:t>Beside (2 King. chap. 10. ver. 32.) Jehu separateth between the worshippers of Baal and of the true God: and who were these, but even such as continued in the sins of Jeroboam?</w:t>
      </w:r>
    </w:p>
    <w:p w14:paraId="42FB0F38">
      <w:pPr>
        <w:ind w:left="-5"/>
        <w:rPr>
          <w:rFonts w:hint="eastAsia"/>
        </w:rPr>
      </w:pPr>
      <w:r>
        <w:rPr>
          <w:rFonts w:hint="eastAsia"/>
        </w:rPr>
        <w:t>此外（列王纪下10章32节），耶户将敬拜巴力的人和敬拜真神的人分开：这些人除了那些继续犯耶罗波安罪的人之外，还有谁呢？</w:t>
      </w:r>
    </w:p>
    <w:p w14:paraId="538059F4">
      <w:pPr>
        <w:ind w:left="-5"/>
        <w:rPr>
          <w:rFonts w:hint="eastAsia"/>
        </w:rPr>
      </w:pPr>
    </w:p>
    <w:p w14:paraId="3E0F8090">
      <w:pPr>
        <w:ind w:left="-5"/>
        <w:rPr>
          <w:rFonts w:hint="eastAsia"/>
        </w:rPr>
      </w:pPr>
      <w:r>
        <w:rPr>
          <w:rFonts w:hint="eastAsia"/>
        </w:rPr>
        <w:t>3. We will find, even in Israel, whiles that Idolatry continued in it a general acknowledgement of the true God (by the Kings and People of these times) and of his Prophets: all which were inconsistent with their worshipping of the calves as the true God: beside even after the captivity of these ten Tribes, we will find the new inhabitants plagued for their idolatrous worship, which made them enquire for the manner of the God of the Land; which mixture in the service of the true God with their Idols, continued even till Christ came.</w:t>
      </w:r>
    </w:p>
    <w:p w14:paraId="27E50B44">
      <w:pPr>
        <w:ind w:left="-5"/>
        <w:rPr>
          <w:rFonts w:hint="eastAsia"/>
        </w:rPr>
      </w:pPr>
      <w:r>
        <w:rPr>
          <w:rFonts w:hint="eastAsia"/>
        </w:rPr>
        <w:t>3. 我们会发现，即使在以色列，当那偶像崇拜持续时，（那时的君王和百姓）普遍承认真神，以及祂的先知：所有这些都与他们将牛犊敬拜为真神是不一致的：此外，即使在那十个支派被掳之后，我们会发现新来的居民因他们的偶像崇拜而受灾，这使他们去探究那地之神的敬拜方式；这种在事奉真神和他们的偶像之间的混合，一直持续到基督来临。</w:t>
      </w:r>
    </w:p>
    <w:p w14:paraId="293C1DA7">
      <w:pPr>
        <w:ind w:left="-5"/>
        <w:rPr>
          <w:rFonts w:hint="eastAsia"/>
        </w:rPr>
      </w:pPr>
    </w:p>
    <w:p w14:paraId="0C158B34">
      <w:pPr>
        <w:ind w:left="-5"/>
        <w:rPr>
          <w:rFonts w:hint="eastAsia"/>
        </w:rPr>
      </w:pPr>
      <w:r>
        <w:rPr>
          <w:rFonts w:hint="eastAsia"/>
        </w:rPr>
        <w:t>By all which, it appeareth that the People of Israel never so esteemed of their calves as to account them gods, or to place them in the room of the true God; but that they esteemed themselves to be worshipping him when they worshipped them, which was the thing intended ro be proven.</w:t>
      </w:r>
    </w:p>
    <w:p w14:paraId="6FCB32CC">
      <w:pPr>
        <w:ind w:left="-5"/>
        <w:rPr>
          <w:rFonts w:hint="eastAsia"/>
        </w:rPr>
      </w:pPr>
      <w:r>
        <w:rPr>
          <w:rFonts w:hint="eastAsia"/>
        </w:rPr>
        <w:t>从所有这些可以看出来，以色列民从未如此看待他们的牛犊，以致将其视为神，或将其置于真神的位置；而是他们认为，当他们敬拜牛犊时，他们是在敬拜祂，这正是要证明的事。</w:t>
      </w:r>
    </w:p>
    <w:p w14:paraId="55481F62">
      <w:pPr>
        <w:ind w:left="-5"/>
        <w:rPr>
          <w:rFonts w:hint="eastAsia"/>
        </w:rPr>
      </w:pPr>
    </w:p>
    <w:p w14:paraId="649005D6">
      <w:pPr>
        <w:ind w:left="-5"/>
        <w:rPr>
          <w:rFonts w:hint="eastAsia"/>
        </w:rPr>
      </w:pPr>
      <w:r>
        <w:rPr>
          <w:rFonts w:hint="eastAsia"/>
        </w:rPr>
        <w:t>The fourth instance is from, 2 Chron. 33:17.</w:t>
      </w:r>
    </w:p>
    <w:p w14:paraId="7F28C8C5">
      <w:pPr>
        <w:ind w:left="-5"/>
        <w:rPr>
          <w:rFonts w:hint="eastAsia"/>
        </w:rPr>
      </w:pPr>
      <w:r>
        <w:rPr>
          <w:rFonts w:hint="eastAsia"/>
        </w:rPr>
        <w:t>第四个例子来自，历代志下33:17。</w:t>
      </w:r>
    </w:p>
    <w:p w14:paraId="13850FF9">
      <w:pPr>
        <w:ind w:left="-5"/>
        <w:rPr>
          <w:rFonts w:hint="eastAsia"/>
        </w:rPr>
      </w:pPr>
    </w:p>
    <w:p w14:paraId="548E0581">
      <w:pPr>
        <w:ind w:left="-5"/>
        <w:rPr>
          <w:rFonts w:hint="eastAsia"/>
        </w:rPr>
      </w:pPr>
      <w:r>
        <w:rPr>
          <w:rFonts w:hint="eastAsia"/>
        </w:rPr>
        <w:t>Nevertheless, the people did still sacrifice in the high places, yet unto the Lord their God only.</w:t>
      </w:r>
    </w:p>
    <w:p w14:paraId="7B69DCFE">
      <w:pPr>
        <w:ind w:left="-5"/>
        <w:rPr>
          <w:rFonts w:hint="eastAsia"/>
        </w:rPr>
      </w:pPr>
      <w:r>
        <w:rPr>
          <w:rFonts w:hint="eastAsia"/>
        </w:rPr>
        <w:t>然而，百姓仍在邱坛献祭，却只献给耶和华他们的上帝。</w:t>
      </w:r>
    </w:p>
    <w:p w14:paraId="11E97449">
      <w:pPr>
        <w:ind w:left="-5"/>
        <w:rPr>
          <w:rFonts w:hint="eastAsia"/>
        </w:rPr>
      </w:pPr>
    </w:p>
    <w:p w14:paraId="37E151FA">
      <w:pPr>
        <w:ind w:left="-5"/>
        <w:rPr>
          <w:rFonts w:hint="eastAsia"/>
        </w:rPr>
      </w:pPr>
      <w:r>
        <w:rPr>
          <w:rFonts w:hint="eastAsia"/>
        </w:rPr>
        <w:t>That this sacrificing in the high places (where the Groves and Images ordinarily were) was to no idol, but to the Lord only, is expresly alserted in the text; and in this it is differenced from the peoples sacrificing formerly before Manasses repentance unto idols.</w:t>
      </w:r>
    </w:p>
    <w:p w14:paraId="0F3ABF4F">
      <w:pPr>
        <w:ind w:left="-5"/>
        <w:rPr>
          <w:rFonts w:hint="eastAsia"/>
        </w:rPr>
      </w:pPr>
      <w:r>
        <w:rPr>
          <w:rFonts w:hint="eastAsia"/>
        </w:rPr>
        <w:t>在邱坛献祭（通常有树丛和偶像的地方）并非向偶像，而只向耶和华，这在经文中明确断言；并且，这与玛拿西悔改前百姓向偶像献祭是有区别的。</w:t>
      </w:r>
    </w:p>
    <w:p w14:paraId="0B4146EB">
      <w:pPr>
        <w:ind w:left="-5"/>
        <w:rPr>
          <w:rFonts w:hint="eastAsia"/>
        </w:rPr>
      </w:pPr>
    </w:p>
    <w:p w14:paraId="33B8F664">
      <w:pPr>
        <w:ind w:left="-5"/>
        <w:rPr>
          <w:rFonts w:hint="eastAsia"/>
        </w:rPr>
      </w:pPr>
      <w:r>
        <w:rPr>
          <w:rFonts w:hint="eastAsia"/>
        </w:rPr>
        <w:t>Now, their fault is, thar they continue that manner of worship formerly used to their Idols and apply it to God.</w:t>
      </w:r>
    </w:p>
    <w:p w14:paraId="00C7F816">
      <w:pPr>
        <w:ind w:left="-5"/>
        <w:rPr>
          <w:rFonts w:hint="eastAsia"/>
        </w:rPr>
      </w:pPr>
      <w:r>
        <w:rPr>
          <w:rFonts w:hint="eastAsia"/>
        </w:rPr>
        <w:t>现在，他们的过错是，他们继续用先前敬拜偶像的方式来敬拜上帝。</w:t>
      </w:r>
    </w:p>
    <w:p w14:paraId="3B9F6F9F">
      <w:pPr>
        <w:ind w:left="-5"/>
        <w:rPr>
          <w:rFonts w:hint="eastAsia"/>
        </w:rPr>
      </w:pPr>
    </w:p>
    <w:p w14:paraId="059E7B7A">
      <w:pPr>
        <w:ind w:left="-5"/>
        <w:rPr>
          <w:rFonts w:hint="eastAsia"/>
        </w:rPr>
      </w:pPr>
      <w:r>
        <w:rPr>
          <w:rFonts w:hint="eastAsia"/>
        </w:rPr>
        <w:t>That this practice of theirs is a kind of Idolatry, will also thus appear, 1. It is excepted as a thing that was discommendable, Nevertheless they sacrificed in the high places, &amp;c.</w:t>
      </w:r>
    </w:p>
    <w:p w14:paraId="4D2B7125">
      <w:pPr>
        <w:ind w:left="-5"/>
        <w:rPr>
          <w:rFonts w:hint="eastAsia"/>
        </w:rPr>
      </w:pPr>
      <w:r>
        <w:rPr>
          <w:rFonts w:hint="eastAsia"/>
        </w:rPr>
        <w:t>他们的这种做法是一种偶像崇拜，这一点也将如此显明，1. 它被例外地指出为一件不值得称赞的事，然而他们仍在邱坛献祭，等等。</w:t>
      </w:r>
    </w:p>
    <w:p w14:paraId="0559C3E5">
      <w:pPr>
        <w:ind w:left="-5"/>
        <w:rPr>
          <w:rFonts w:hint="eastAsia"/>
        </w:rPr>
      </w:pPr>
    </w:p>
    <w:p w14:paraId="513FE296">
      <w:pPr>
        <w:ind w:left="-5"/>
        <w:rPr>
          <w:rFonts w:hint="eastAsia"/>
        </w:rPr>
      </w:pPr>
      <w:r>
        <w:rPr>
          <w:rFonts w:hint="eastAsia"/>
        </w:rPr>
        <w:t>and consequently it must belong to one of the commands, which can be to none so well as the second, and must therefore be a breach of it.</w:t>
      </w:r>
    </w:p>
    <w:p w14:paraId="5D3480C5">
      <w:pPr>
        <w:ind w:left="-5"/>
        <w:rPr>
          <w:rFonts w:hint="eastAsia"/>
        </w:rPr>
      </w:pPr>
      <w:r>
        <w:rPr>
          <w:rFonts w:hint="eastAsia"/>
        </w:rPr>
        <w:t>因此，它必定属于其中一条诫命，除了第二条之外，没有比这更合适的了，因此它必定是违背了第二条诫命。</w:t>
      </w:r>
    </w:p>
    <w:p w14:paraId="1E7553B1">
      <w:pPr>
        <w:ind w:left="-5"/>
        <w:rPr>
          <w:rFonts w:hint="eastAsia"/>
        </w:rPr>
      </w:pPr>
    </w:p>
    <w:p w14:paraId="11DE0FDD">
      <w:pPr>
        <w:ind w:left="-5"/>
        <w:rPr>
          <w:rFonts w:hint="eastAsia"/>
        </w:rPr>
      </w:pPr>
      <w:r>
        <w:rPr>
          <w:rFonts w:hint="eastAsia"/>
        </w:rPr>
        <w:t>2. Their sacrificing now is in general a sin of that same kind with their sacrificing formerly; But their sacrificing formerly was Idolatry: only this is the difference; it was formerly Idolatry against the first command, but now it belongeth to the second as failing in the manner of worshipping the true God.</w:t>
      </w:r>
    </w:p>
    <w:p w14:paraId="24FF1EF2">
      <w:pPr>
        <w:ind w:left="-5"/>
        <w:rPr>
          <w:rFonts w:hint="eastAsia"/>
        </w:rPr>
      </w:pPr>
      <w:r>
        <w:rPr>
          <w:rFonts w:hint="eastAsia"/>
        </w:rPr>
        <w:t>2. 他们现在的献祭，总的来说，与他们先前的献祭是同一种罪；但他们先前的献祭是偶像崇拜：唯一的区别是；先前是违背第一条诫命的偶像崇拜，现在则属于第二条，因在敬拜真神的方式上出了错。</w:t>
      </w:r>
    </w:p>
    <w:p w14:paraId="6586E9E8">
      <w:pPr>
        <w:ind w:left="-5"/>
        <w:rPr>
          <w:rFonts w:hint="eastAsia"/>
        </w:rPr>
      </w:pPr>
    </w:p>
    <w:p w14:paraId="4C993D10">
      <w:pPr>
        <w:ind w:left="-5"/>
        <w:rPr>
          <w:rFonts w:hint="eastAsia"/>
        </w:rPr>
      </w:pPr>
      <w:r>
        <w:rPr>
          <w:rFonts w:hint="eastAsia"/>
        </w:rPr>
        <w:t>If it be said there is no mention of Images here?</w:t>
      </w:r>
    </w:p>
    <w:p w14:paraId="7158403A">
      <w:pPr>
        <w:ind w:left="-5"/>
        <w:rPr>
          <w:rFonts w:hint="eastAsia"/>
        </w:rPr>
      </w:pPr>
      <w:r>
        <w:rPr>
          <w:rFonts w:hint="eastAsia"/>
        </w:rPr>
        <w:t>如果说这里没有提到偶像呢？</w:t>
      </w:r>
    </w:p>
    <w:p w14:paraId="19887383">
      <w:pPr>
        <w:ind w:left="-5"/>
        <w:rPr>
          <w:rFonts w:hint="eastAsia"/>
        </w:rPr>
      </w:pPr>
    </w:p>
    <w:p w14:paraId="0F3081B9">
      <w:pPr>
        <w:ind w:left="-5"/>
        <w:rPr>
          <w:rFonts w:hint="eastAsia"/>
        </w:rPr>
      </w:pPr>
      <w:r>
        <w:rPr>
          <w:rFonts w:hint="eastAsia"/>
        </w:rPr>
        <w:t>We answer, It doth make the more to the scope to condemn worshipping of God by Images, seeing he noteth it as so great a sin, where no images are, that there was yet so much of Manasses Idolatry unremoved, while the people continued that custome, And, 2. the peoples sacrificing there, doth imply, 1.</w:t>
      </w:r>
    </w:p>
    <w:p w14:paraId="5AA2B2A6">
      <w:pPr>
        <w:ind w:left="-5"/>
        <w:rPr>
          <w:rFonts w:hint="eastAsia"/>
        </w:rPr>
      </w:pPr>
      <w:r>
        <w:rPr>
          <w:rFonts w:hint="eastAsia"/>
        </w:rPr>
        <w:t>我们回答，这更符合谴责通过偶像敬拜上帝的范围，因为祂注意到，在没有偶像的地方，这仍然是如此大的罪，以致当百姓继续那种习俗时，玛拿西的偶像崇拜仍然有如此多未被除去，并且，2. 百姓在那里献祭，意味着，1.</w:t>
      </w:r>
    </w:p>
    <w:p w14:paraId="056AA6F3">
      <w:pPr>
        <w:ind w:left="-5"/>
        <w:rPr>
          <w:rFonts w:hint="eastAsia"/>
        </w:rPr>
      </w:pPr>
    </w:p>
    <w:p w14:paraId="7BDE0EDC">
      <w:pPr>
        <w:ind w:left="-5"/>
        <w:rPr>
          <w:rFonts w:hint="eastAsia"/>
        </w:rPr>
      </w:pPr>
      <w:r>
        <w:rPr>
          <w:rFonts w:hint="eastAsia"/>
        </w:rPr>
        <w:t>A worshipping of God in a way not warranted by him.</w:t>
      </w:r>
    </w:p>
    <w:p w14:paraId="4182C0AC">
      <w:pPr>
        <w:ind w:left="-5"/>
        <w:rPr>
          <w:rFonts w:hint="eastAsia"/>
        </w:rPr>
      </w:pPr>
      <w:r>
        <w:rPr>
          <w:rFonts w:hint="eastAsia"/>
        </w:rPr>
        <w:t>以一种未经祂授权的方式来敬拜上帝。</w:t>
      </w:r>
    </w:p>
    <w:p w14:paraId="374A1628">
      <w:pPr>
        <w:ind w:left="-5"/>
        <w:rPr>
          <w:rFonts w:hint="eastAsia"/>
        </w:rPr>
      </w:pPr>
    </w:p>
    <w:p w14:paraId="559C2A14">
      <w:pPr>
        <w:ind w:left="-5"/>
        <w:rPr>
          <w:rFonts w:hint="eastAsia"/>
        </w:rPr>
      </w:pPr>
      <w:r>
        <w:rPr>
          <w:rFonts w:hint="eastAsia"/>
        </w:rPr>
        <w:t>2. A worshipping of him as Heathens (and they themselves) used formerly to worship their Idols.</w:t>
      </w:r>
    </w:p>
    <w:p w14:paraId="7C3EB585">
      <w:pPr>
        <w:ind w:left="-5"/>
        <w:rPr>
          <w:rFonts w:hint="eastAsia"/>
        </w:rPr>
      </w:pPr>
      <w:r>
        <w:rPr>
          <w:rFonts w:hint="eastAsia"/>
        </w:rPr>
        <w:t>2. 像异教徒（以及他们自己）先前敬拜偶像那样来敬拜祂。</w:t>
      </w:r>
    </w:p>
    <w:p w14:paraId="7FB839DA">
      <w:pPr>
        <w:ind w:left="-5"/>
        <w:rPr>
          <w:rFonts w:hint="eastAsia"/>
        </w:rPr>
      </w:pPr>
    </w:p>
    <w:p w14:paraId="615985FC">
      <w:pPr>
        <w:ind w:left="-5"/>
        <w:rPr>
          <w:rFonts w:hint="eastAsia"/>
        </w:rPr>
      </w:pPr>
      <w:r>
        <w:rPr>
          <w:rFonts w:hint="eastAsia"/>
        </w:rPr>
        <w:t>3. Their sacrificing in the high places doth suppose a greater sanctity and firness in these places than in other places, and a greater acceptableness to their sacrifices in these places, besides that, it is derogarory to the place appointed by the Lord for that end.</w:t>
      </w:r>
    </w:p>
    <w:p w14:paraId="6BDE36C2">
      <w:pPr>
        <w:ind w:left="-5"/>
        <w:rPr>
          <w:rFonts w:hint="eastAsia"/>
        </w:rPr>
      </w:pPr>
      <w:r>
        <w:rPr>
          <w:rFonts w:hint="eastAsia"/>
        </w:rPr>
        <w:t>3. 他们在邱坛献祭，假设了那些地方比其他地方有更大的圣洁和合宜性，并且他们的祭物在那些地方更蒙悦纳，此外，这也贬低了主为此目的所指定的那个地方。</w:t>
      </w:r>
    </w:p>
    <w:p w14:paraId="2DC73402">
      <w:pPr>
        <w:ind w:left="-5"/>
        <w:rPr>
          <w:rFonts w:hint="eastAsia"/>
        </w:rPr>
      </w:pPr>
    </w:p>
    <w:p w14:paraId="7B039147">
      <w:pPr>
        <w:ind w:left="-5"/>
        <w:rPr>
          <w:rFonts w:hint="eastAsia"/>
        </w:rPr>
      </w:pPr>
      <w:r>
        <w:rPr>
          <w:rFonts w:hint="eastAsia"/>
        </w:rPr>
        <w:t>All which sins do come under the Idolatry forbidden in the second command, and do stand on these same grounds, upon which worshipping of God by Images is built, and therefore doth infer a charge of Idolatry upon people, even while professing to worship the true God in that unwarrantable way.</w:t>
      </w:r>
    </w:p>
    <w:p w14:paraId="571D4C09">
      <w:pPr>
        <w:ind w:left="-5"/>
        <w:rPr>
          <w:rFonts w:hint="eastAsia"/>
        </w:rPr>
      </w:pPr>
      <w:r>
        <w:rPr>
          <w:rFonts w:hint="eastAsia"/>
        </w:rPr>
        <w:t>所有这些罪都属于第二条诫命所禁止的偶像崇拜，并且都建立在与通过偶像敬拜上帝相同的根据上，因此，即使在人们宣称以那种未经授权的方式敬拜真神时，也对他们构成了偶像崇拜的指控。</w:t>
      </w:r>
    </w:p>
    <w:p w14:paraId="73F895AA">
      <w:pPr>
        <w:ind w:left="-5"/>
        <w:rPr>
          <w:rFonts w:hint="eastAsia"/>
        </w:rPr>
      </w:pPr>
    </w:p>
    <w:p w14:paraId="59EDE07A">
      <w:pPr>
        <w:ind w:left="-5"/>
        <w:rPr>
          <w:rFonts w:hint="eastAsia"/>
        </w:rPr>
      </w:pPr>
      <w:r>
        <w:rPr>
          <w:rFonts w:hint="eastAsia"/>
        </w:rPr>
        <w:t>3. We argue, if this worship formerly described be against the second command of the Moral Law, Thou shalt not make to thy sets any graven Image, &amp;c. It must then be idolatry: But the former is true.</w:t>
      </w:r>
    </w:p>
    <w:p w14:paraId="6D32110C">
      <w:pPr>
        <w:ind w:left="-5"/>
        <w:rPr>
          <w:rFonts w:hint="eastAsia"/>
        </w:rPr>
      </w:pPr>
      <w:r>
        <w:rPr>
          <w:rFonts w:hint="eastAsia"/>
        </w:rPr>
        <w:t>3. 我们论证，如果前述的这种敬拜违背了道德律的第二条诫命，“你不可为自己雕刻偶像，等等”，那么它必定是偶像崇拜：但前者是真实的。</w:t>
      </w:r>
    </w:p>
    <w:p w14:paraId="1882CDD7">
      <w:pPr>
        <w:ind w:left="-5"/>
        <w:rPr>
          <w:rFonts w:hint="eastAsia"/>
        </w:rPr>
      </w:pPr>
    </w:p>
    <w:p w14:paraId="638DB073">
      <w:pPr>
        <w:ind w:left="-5"/>
        <w:rPr>
          <w:rFonts w:hint="eastAsia"/>
        </w:rPr>
      </w:pPr>
      <w:r>
        <w:rPr>
          <w:rFonts w:hint="eastAsia"/>
        </w:rPr>
        <w:t>The connexion is undenyable: for whether we take these words as a distinct command by themselves (as necessarily they must be, condemning an idolatrous manner of worship, as is said) or, if we take them as a part of the first command (as Papists and Latherans generally do) yet still they are a part of the Moral Law, and must be binding according to their native signification; and seing by these ten commands, the Lord hath laid on tyes of perpetual obligation upon Christians under the Gospel, as well as on his people of old, if it be found that the forbidding of making or worshipping of images cometh under this command, whether first or second, It must also be still obligatory, and will not be gotten easily shifted out of the roll of the commands.</w:t>
      </w:r>
    </w:p>
    <w:p w14:paraId="1516B65D">
      <w:pPr>
        <w:ind w:left="-5"/>
        <w:rPr>
          <w:rFonts w:hint="eastAsia"/>
        </w:rPr>
      </w:pPr>
      <w:r>
        <w:rPr>
          <w:rFonts w:hint="eastAsia"/>
        </w:rPr>
        <w:t>这个联系是无可否认的：因为，无论我们把这些话当作一条独立的诫命（如前所述，它们必然要谴责一种偶像崇拜的方式），还是当作第一条诫命的一部分（正如罗马天主教徒和路德宗信徒通常所做的），它们仍然是道德律的一部分，并且必须按照其固有的意义具有约束力；并且，既然主已通过这十条诫命，对福音下的基督徒，如同对祂古代的子民，施加了永久的义务，如果发现禁止制作或敬拜偶像属于这条诫命，无论是第一条还是第二条，它也必仍然是强制性的，并且不会轻易地从诫命的行列中被转移出去。</w:t>
      </w:r>
    </w:p>
    <w:p w14:paraId="72E8922A">
      <w:pPr>
        <w:ind w:left="-5"/>
        <w:rPr>
          <w:rFonts w:hint="eastAsia"/>
        </w:rPr>
      </w:pPr>
    </w:p>
    <w:p w14:paraId="21832833">
      <w:pPr>
        <w:ind w:left="-5"/>
        <w:rPr>
          <w:rFonts w:hint="eastAsia"/>
        </w:rPr>
      </w:pPr>
      <w:r>
        <w:rPr>
          <w:rFonts w:hint="eastAsia"/>
        </w:rPr>
        <w:t>For the minor, to wit, that this command condemneth as Idolatry all representing of the true God, or worshipping of him by Images, even when the images are not worshipped for themselves, but for him, It may be thus made out, 1.</w:t>
      </w:r>
    </w:p>
    <w:p w14:paraId="265253C0">
      <w:pPr>
        <w:ind w:left="-5"/>
        <w:rPr>
          <w:rFonts w:hint="eastAsia"/>
        </w:rPr>
      </w:pPr>
      <w:r>
        <w:rPr>
          <w:rFonts w:hint="eastAsia"/>
        </w:rPr>
        <w:t>对于小前提，即，这条诫命谴责所有代表真神，或通过偶像来敬拜祂，即使偶像并非为自己而敬拜，而是为祂而敬拜，为偶像崇拜，这一点可以这样证明，1.</w:t>
      </w:r>
    </w:p>
    <w:p w14:paraId="72797E78">
      <w:pPr>
        <w:ind w:left="-5"/>
        <w:rPr>
          <w:rFonts w:hint="eastAsia"/>
        </w:rPr>
      </w:pPr>
    </w:p>
    <w:p w14:paraId="50375A3F">
      <w:pPr>
        <w:ind w:left="-5"/>
        <w:rPr>
          <w:rFonts w:hint="eastAsia"/>
        </w:rPr>
      </w:pPr>
      <w:r>
        <w:rPr>
          <w:rFonts w:hint="eastAsia"/>
        </w:rPr>
        <w:t>If by this command the idolatry of Jeroboam, and that sacrificing in the high places, (2 Chron. 33:17, &amp;c.) be condemned, then such worship (as hath been said) must be condemned by it also.</w:t>
      </w:r>
    </w:p>
    <w:p w14:paraId="6817BB74">
      <w:pPr>
        <w:ind w:left="-5"/>
        <w:rPr>
          <w:rFonts w:hint="eastAsia"/>
        </w:rPr>
      </w:pPr>
      <w:r>
        <w:rPr>
          <w:rFonts w:hint="eastAsia"/>
        </w:rPr>
        <w:t>如果耶罗波安的偶像崇拜，以及在邱坛献祭（历代志下33:17等），都被这条诫命所谴责，那么（如前所述）这样的敬拜也必被其所谴责。</w:t>
      </w:r>
    </w:p>
    <w:p w14:paraId="0C777053">
      <w:pPr>
        <w:ind w:left="-5"/>
        <w:rPr>
          <w:rFonts w:hint="eastAsia"/>
        </w:rPr>
      </w:pPr>
    </w:p>
    <w:p w14:paraId="191D8F56">
      <w:pPr>
        <w:ind w:left="-5"/>
        <w:rPr>
          <w:rFonts w:hint="eastAsia"/>
        </w:rPr>
      </w:pPr>
      <w:r>
        <w:rPr>
          <w:rFonts w:hint="eastAsia"/>
        </w:rPr>
        <w:t>That these practices were of this nature and are condemned, hath been formerly made out.</w:t>
      </w:r>
    </w:p>
    <w:p w14:paraId="54FB24AC">
      <w:pPr>
        <w:ind w:left="-5"/>
        <w:rPr>
          <w:rFonts w:hint="eastAsia"/>
        </w:rPr>
      </w:pPr>
      <w:r>
        <w:rPr>
          <w:rFonts w:hint="eastAsia"/>
        </w:rPr>
        <w:t>这些实践的性质如此，并且被谴责，这一点先前已经证明。</w:t>
      </w:r>
    </w:p>
    <w:p w14:paraId="521F2D48">
      <w:pPr>
        <w:ind w:left="-5"/>
        <w:rPr>
          <w:rFonts w:hint="eastAsia"/>
        </w:rPr>
      </w:pPr>
    </w:p>
    <w:p w14:paraId="0D94EA54">
      <w:pPr>
        <w:ind w:left="-5"/>
        <w:rPr>
          <w:rFonts w:hint="eastAsia"/>
        </w:rPr>
      </w:pPr>
      <w:r>
        <w:rPr>
          <w:rFonts w:hint="eastAsia"/>
        </w:rPr>
        <w:t>That they are condemned by this command, appeareth, for, they must either be condemned by it, or by the first, they are not condemned by the first, which requireth the only true object of worship to be worshipped (for, they did not disclaim that) therefore it must be by the second.</w:t>
      </w:r>
    </w:p>
    <w:p w14:paraId="0C56BC19">
      <w:pPr>
        <w:ind w:left="-5"/>
        <w:rPr>
          <w:rFonts w:hint="eastAsia"/>
        </w:rPr>
      </w:pPr>
      <w:r>
        <w:rPr>
          <w:rFonts w:hint="eastAsia"/>
        </w:rPr>
        <w:t>它们被这条诫命所谴责，这一点显而易见，因为，它们要么被它所谴责，要么被第一条所谴责，它们不被第一条所谴责，第一条要求只敬拜唯一的真敬拜对象（因为，他们并未否认这一点），因此它必定是被第二条所谴责。</w:t>
      </w:r>
    </w:p>
    <w:p w14:paraId="67FE1E46">
      <w:pPr>
        <w:ind w:left="-5"/>
        <w:rPr>
          <w:rFonts w:hint="eastAsia"/>
        </w:rPr>
      </w:pPr>
    </w:p>
    <w:p w14:paraId="7A5059F3">
      <w:pPr>
        <w:ind w:left="-5"/>
        <w:rPr>
          <w:rFonts w:hint="eastAsia"/>
        </w:rPr>
      </w:pPr>
      <w:r>
        <w:rPr>
          <w:rFonts w:hint="eastAsia"/>
        </w:rPr>
        <w:t>More particularly the scope of this command, is to condemn all will worship, and worshipping of God otherwayes than he hath prescribed, as Idolatry; and worshipping of Him by Images is grounded upon no Scriptural warrand, but their own tradition, as is said, 2.</w:t>
      </w:r>
    </w:p>
    <w:p w14:paraId="74FC6276">
      <w:pPr>
        <w:ind w:left="-5"/>
        <w:rPr>
          <w:rFonts w:hint="eastAsia"/>
        </w:rPr>
      </w:pPr>
      <w:r>
        <w:rPr>
          <w:rFonts w:hint="eastAsia"/>
        </w:rPr>
        <w:t>更具体地说，这条诫命的范围是，谴责所有私意崇拜，以及以祂所规定之外的方式敬拜上帝，为偶像崇拜；而通过偶像来敬拜祂，是基于他们自己的传统，而非圣经的授权，如前所述，2.</w:t>
      </w:r>
    </w:p>
    <w:p w14:paraId="6C99115D">
      <w:pPr>
        <w:ind w:left="-5"/>
        <w:rPr>
          <w:rFonts w:hint="eastAsia"/>
        </w:rPr>
      </w:pPr>
    </w:p>
    <w:p w14:paraId="5045302B">
      <w:pPr>
        <w:ind w:left="-5"/>
        <w:rPr>
          <w:rFonts w:hint="eastAsia"/>
        </w:rPr>
      </w:pPr>
      <w:r>
        <w:rPr>
          <w:rFonts w:hint="eastAsia"/>
        </w:rPr>
        <w:t>This command forbiddeth all serving of the true God after the manner which the Heathens used in serving their idols: So Deut. 12 comparing vers.</w:t>
      </w:r>
    </w:p>
    <w:p w14:paraId="4FE7DA8D">
      <w:pPr>
        <w:ind w:left="-5"/>
        <w:rPr>
          <w:rFonts w:hint="eastAsia"/>
        </w:rPr>
      </w:pPr>
      <w:r>
        <w:rPr>
          <w:rFonts w:hint="eastAsia"/>
        </w:rPr>
        <w:t>这条诫命禁止以异教徒事奉他们偶像的方式来事奉真神：申命记12章，比较2, 3节与第4节。</w:t>
      </w:r>
    </w:p>
    <w:p w14:paraId="1739809B">
      <w:pPr>
        <w:ind w:left="-5"/>
        <w:rPr>
          <w:rFonts w:hint="eastAsia"/>
        </w:rPr>
      </w:pPr>
    </w:p>
    <w:p w14:paraId="2447C55C">
      <w:pPr>
        <w:ind w:left="-5"/>
        <w:rPr>
          <w:rFonts w:hint="eastAsia"/>
        </w:rPr>
      </w:pPr>
      <w:r>
        <w:rPr>
          <w:rFonts w:hint="eastAsia"/>
        </w:rPr>
        <w:t>2, 3, with the 4. ye shall not do so unto the Lord your God, &amp;c. Again, ver.</w:t>
      </w:r>
    </w:p>
    <w:p w14:paraId="6BDA358B">
      <w:pPr>
        <w:ind w:left="-5"/>
        <w:rPr>
          <w:rFonts w:hint="eastAsia"/>
        </w:rPr>
      </w:pPr>
      <w:r>
        <w:rPr>
          <w:rFonts w:hint="eastAsia"/>
        </w:rPr>
        <w:t>你们不可照样待耶和华你们的上帝，等等。又，第30节。</w:t>
      </w:r>
    </w:p>
    <w:p w14:paraId="55461947">
      <w:pPr>
        <w:ind w:left="-5"/>
        <w:rPr>
          <w:rFonts w:hint="eastAsia"/>
        </w:rPr>
      </w:pPr>
    </w:p>
    <w:p w14:paraId="051488FD">
      <w:pPr>
        <w:ind w:left="-5"/>
        <w:rPr>
          <w:rFonts w:hint="eastAsia"/>
        </w:rPr>
      </w:pPr>
      <w:r>
        <w:rPr>
          <w:rFonts w:hint="eastAsia"/>
        </w:rPr>
        <w:t>30. Take heed to thy self that thou be not snared by enquiring how did these nations serve their gods?</w:t>
      </w:r>
    </w:p>
    <w:p w14:paraId="7BFC2E3B">
      <w:pPr>
        <w:ind w:left="-5"/>
        <w:rPr>
          <w:rFonts w:hint="eastAsia"/>
        </w:rPr>
      </w:pPr>
      <w:r>
        <w:rPr>
          <w:rFonts w:hint="eastAsia"/>
        </w:rPr>
        <w:t>你要谨慎，不可在他们灭亡之后，随从他们的恶俗，也不可探问他们的神，说，这些国民怎样事奉他们的神。</w:t>
      </w:r>
    </w:p>
    <w:p w14:paraId="500343CF">
      <w:pPr>
        <w:ind w:left="-5"/>
        <w:rPr>
          <w:rFonts w:hint="eastAsia"/>
        </w:rPr>
      </w:pPr>
    </w:p>
    <w:p w14:paraId="7812B621">
      <w:pPr>
        <w:ind w:left="-5"/>
        <w:rPr>
          <w:rFonts w:hint="eastAsia"/>
        </w:rPr>
      </w:pPr>
      <w:r>
        <w:rPr>
          <w:rFonts w:hint="eastAsia"/>
        </w:rPr>
        <w:t>ver. 31. Thou shalt not do so to the Lord thy God.</w:t>
      </w:r>
    </w:p>
    <w:p w14:paraId="42C1E035">
      <w:pPr>
        <w:ind w:left="-5"/>
        <w:rPr>
          <w:rFonts w:hint="eastAsia"/>
        </w:rPr>
      </w:pPr>
      <w:r>
        <w:rPr>
          <w:rFonts w:hint="eastAsia"/>
        </w:rPr>
        <w:t>第31节。你不可照样待耶和华你的上帝。</w:t>
      </w:r>
    </w:p>
    <w:p w14:paraId="71C281FD">
      <w:pPr>
        <w:ind w:left="-5"/>
        <w:rPr>
          <w:rFonts w:hint="eastAsia"/>
        </w:rPr>
      </w:pPr>
    </w:p>
    <w:p w14:paraId="24969437">
      <w:pPr>
        <w:ind w:left="-5"/>
        <w:rPr>
          <w:rFonts w:hint="eastAsia"/>
        </w:rPr>
      </w:pPr>
      <w:r>
        <w:rPr>
          <w:rFonts w:hint="eastAsia"/>
        </w:rPr>
        <w:t>It is not, thou shalt not do so to these idols, but not so in that manner to the true GOD, as they did to their Idols: But ver.</w:t>
      </w:r>
    </w:p>
    <w:p w14:paraId="27EB1ECD">
      <w:pPr>
        <w:ind w:left="-5"/>
        <w:rPr>
          <w:rFonts w:hint="eastAsia"/>
        </w:rPr>
      </w:pPr>
      <w:r>
        <w:rPr>
          <w:rFonts w:hint="eastAsia"/>
        </w:rPr>
        <w:t>并非，你不可照样待那些偶像，而是在敬拜真神时，不可用他们敬拜偶像的方式：而是第32节。</w:t>
      </w:r>
    </w:p>
    <w:p w14:paraId="114D45ED">
      <w:pPr>
        <w:ind w:left="-5"/>
        <w:rPr>
          <w:rFonts w:hint="eastAsia"/>
        </w:rPr>
      </w:pPr>
    </w:p>
    <w:p w14:paraId="6656CA43">
      <w:pPr>
        <w:ind w:left="-5"/>
        <w:rPr>
          <w:rFonts w:hint="eastAsia"/>
        </w:rPr>
      </w:pPr>
      <w:r>
        <w:rPr>
          <w:rFonts w:hint="eastAsia"/>
        </w:rPr>
        <w:t>32. What thing soever I command you, observe to do it, thou shalt not add thereto, nor diminish from it.</w:t>
      </w:r>
    </w:p>
    <w:p w14:paraId="4D2E8F5B">
      <w:pPr>
        <w:ind w:left="-5"/>
        <w:rPr>
          <w:rFonts w:hint="eastAsia"/>
        </w:rPr>
      </w:pPr>
      <w:r>
        <w:rPr>
          <w:rFonts w:hint="eastAsia"/>
        </w:rPr>
        <w:t>凡我所吩咐的，你们都要谨守遵行，不可加添，也不可删减。</w:t>
      </w:r>
    </w:p>
    <w:p w14:paraId="086515E9">
      <w:pPr>
        <w:ind w:left="-5"/>
        <w:rPr>
          <w:rFonts w:hint="eastAsia"/>
        </w:rPr>
      </w:pPr>
    </w:p>
    <w:p w14:paraId="49F8906A">
      <w:pPr>
        <w:ind w:left="-5"/>
        <w:rPr>
          <w:rFonts w:hint="eastAsia"/>
        </w:rPr>
      </w:pPr>
      <w:r>
        <w:rPr>
          <w:rFonts w:hint="eastAsia"/>
        </w:rPr>
        <w:t>Yet more particularly the command doth instance two things, 1. That no image should be made; not simply condemning all painting, &amp;c. but all Images of God, or, for worship.</w:t>
      </w:r>
    </w:p>
    <w:p w14:paraId="709937CB">
      <w:pPr>
        <w:ind w:left="-5"/>
        <w:rPr>
          <w:rFonts w:hint="eastAsia"/>
        </w:rPr>
      </w:pPr>
      <w:r>
        <w:rPr>
          <w:rFonts w:hint="eastAsia"/>
        </w:rPr>
        <w:t>然而更具体地说，这条诫命举例说明了两件事，1. 不可造任何像；并非简单地谴责所有的绘画等，而是所有上帝的像，或为敬拜而造的像。</w:t>
      </w:r>
    </w:p>
    <w:p w14:paraId="6C912677">
      <w:pPr>
        <w:ind w:left="-5"/>
        <w:rPr>
          <w:rFonts w:hint="eastAsia"/>
        </w:rPr>
      </w:pPr>
    </w:p>
    <w:p w14:paraId="6FA6C516">
      <w:pPr>
        <w:ind w:left="-5"/>
        <w:rPr>
          <w:rFonts w:hint="eastAsia"/>
        </w:rPr>
      </w:pPr>
      <w:r>
        <w:rPr>
          <w:rFonts w:hint="eastAsia"/>
        </w:rPr>
        <w:t>Deut, 4:12 it is observed, that the people heard a voice, but saw no image, left thereby they had taken occasion to represent him: which fault the Lord upbraideth, Isai. 40.</w:t>
      </w:r>
    </w:p>
    <w:p w14:paraId="10CB6A1B">
      <w:pPr>
        <w:ind w:left="-5"/>
        <w:rPr>
          <w:rFonts w:hint="eastAsia"/>
        </w:rPr>
      </w:pPr>
      <w:r>
        <w:rPr>
          <w:rFonts w:hint="eastAsia"/>
        </w:rPr>
        <w:t>申命记4:12记载，百姓听见声音，却不见形像，免得他们因此而有机会去代表祂：这过错主在以赛亚书40章责备道。</w:t>
      </w:r>
    </w:p>
    <w:p w14:paraId="1F7A6AC3">
      <w:pPr>
        <w:ind w:left="-5"/>
        <w:rPr>
          <w:rFonts w:hint="eastAsia"/>
        </w:rPr>
      </w:pPr>
    </w:p>
    <w:p w14:paraId="4DACA175">
      <w:pPr>
        <w:ind w:left="-5"/>
        <w:rPr>
          <w:rFonts w:hint="eastAsia"/>
        </w:rPr>
      </w:pPr>
      <w:r>
        <w:rPr>
          <w:rFonts w:hint="eastAsia"/>
        </w:rPr>
        <w:t>To whom will ye liken me that I should be like him?</w:t>
      </w:r>
    </w:p>
    <w:p w14:paraId="6F11BD4C">
      <w:pPr>
        <w:ind w:left="-5"/>
        <w:rPr>
          <w:rFonts w:hint="eastAsia"/>
        </w:rPr>
      </w:pPr>
      <w:r>
        <w:rPr>
          <w:rFonts w:hint="eastAsia"/>
        </w:rPr>
        <w:t>你们将谁比我，使我与他相等呢？</w:t>
      </w:r>
    </w:p>
    <w:p w14:paraId="05A071BB">
      <w:pPr>
        <w:ind w:left="-5"/>
        <w:rPr>
          <w:rFonts w:hint="eastAsia"/>
        </w:rPr>
      </w:pPr>
    </w:p>
    <w:p w14:paraId="5DE9F526">
      <w:pPr>
        <w:ind w:left="-5"/>
        <w:rPr>
          <w:rFonts w:hint="eastAsia"/>
        </w:rPr>
      </w:pPr>
      <w:r>
        <w:rPr>
          <w:rFonts w:hint="eastAsia"/>
        </w:rPr>
        <w:t>And though Christ Jesus, the second person, hath now assumed our nature, yer it cannot be thought that the image of a man can represent that person who is God and man in two distinct natures: and this command being moral, and binding now, as we said, it must be still as impossible, and unwarrantable to represent God as ever.</w:t>
      </w:r>
    </w:p>
    <w:p w14:paraId="0C04CD13">
      <w:pPr>
        <w:ind w:left="-5"/>
        <w:rPr>
          <w:rFonts w:hint="eastAsia"/>
        </w:rPr>
      </w:pPr>
      <w:r>
        <w:rPr>
          <w:rFonts w:hint="eastAsia"/>
        </w:rPr>
        <w:t>并且，虽然基督耶稣，第二位格，现在已取了我们的本性，然而不能认为一个人的像能代表那位在两个不同本性中既是神又是人的位格：并且这条诫命既是道德性的，并且现在仍有约束力，如我们所说，代表上帝仍然是同样不可能和未经授权的。</w:t>
      </w:r>
    </w:p>
    <w:p w14:paraId="73E17EF5">
      <w:pPr>
        <w:ind w:left="-5"/>
        <w:rPr>
          <w:rFonts w:hint="eastAsia"/>
        </w:rPr>
      </w:pPr>
    </w:p>
    <w:p w14:paraId="59EAB2F9">
      <w:pPr>
        <w:ind w:left="-5"/>
        <w:rPr>
          <w:rFonts w:hint="eastAsia"/>
        </w:rPr>
      </w:pPr>
      <w:r>
        <w:rPr>
          <w:rFonts w:hint="eastAsia"/>
        </w:rPr>
        <w:t>Even the Tridentine Catechise, (Sect. 19, in 1. Præcept.) affirmeth this to be a breach of this command, and faith, that Israel sinned so in representing God by an Oxe, Exod. 32 with Psal.</w:t>
      </w:r>
    </w:p>
    <w:p w14:paraId="402962B0">
      <w:pPr>
        <w:ind w:left="-5"/>
        <w:rPr>
          <w:rFonts w:hint="eastAsia"/>
        </w:rPr>
      </w:pPr>
      <w:r>
        <w:rPr>
          <w:rFonts w:hint="eastAsia"/>
        </w:rPr>
        <w:t>即使是《特伦托要理问答》（第19节，第一条诫命）也肯定这是违背这条诫命的，并说，以色列在出埃及记32章和诗篇106篇中，通过牛来代表上帝而犯了罪。</w:t>
      </w:r>
    </w:p>
    <w:p w14:paraId="562876E1">
      <w:pPr>
        <w:ind w:left="-5"/>
        <w:rPr>
          <w:rFonts w:hint="eastAsia"/>
        </w:rPr>
      </w:pPr>
    </w:p>
    <w:p w14:paraId="43C169B3">
      <w:pPr>
        <w:ind w:left="-5"/>
        <w:rPr>
          <w:rFonts w:hint="eastAsia"/>
        </w:rPr>
      </w:pPr>
      <w:r>
        <w:rPr>
          <w:rFonts w:hint="eastAsia"/>
        </w:rPr>
        <w:t>106. The second thing condemned in this command, is the worshipping of images made of whatever shape, or kind, and with such expressions, Thou shalt not bow down thy self to them nor serve them, and backed with such reasons, For I the Lord thy God am a jealous God, &amp;c. as purposely intending the overthrowing of all distinctions in this matter.</w:t>
      </w:r>
    </w:p>
    <w:p w14:paraId="5B139A98">
      <w:pPr>
        <w:ind w:left="-5"/>
        <w:rPr>
          <w:rFonts w:hint="eastAsia"/>
        </w:rPr>
      </w:pPr>
      <w:r>
        <w:rPr>
          <w:rFonts w:hint="eastAsia"/>
        </w:rPr>
        <w:t>106。在这条诫命中被谴责的第二件事是，敬拜任何形状或种类的偶像，并带有这样的表达，“你不可跪拜那些像，也不可事奉它们”，并以这样的理由来支持，“因为我耶和华你的上帝是忌邪的上帝，等等”，仿佛是有意要推翻在这件事上的所有区别。</w:t>
      </w:r>
    </w:p>
    <w:p w14:paraId="07A0E00C">
      <w:pPr>
        <w:ind w:left="-5"/>
        <w:rPr>
          <w:rFonts w:hint="eastAsia"/>
        </w:rPr>
      </w:pPr>
    </w:p>
    <w:p w14:paraId="0E9E14FD">
      <w:pPr>
        <w:ind w:left="-5"/>
        <w:rPr>
          <w:rFonts w:hint="eastAsia"/>
        </w:rPr>
      </w:pPr>
      <w:r>
        <w:rPr>
          <w:rFonts w:hint="eastAsia"/>
        </w:rPr>
        <w:t>In a word, if multiplying of images in Gods service be not contrary to this command, we can conceive no other meaning to it, nor imagine any other use of it; which were absurd to attribute to the only wise God, as having needlesly put so many words in such a short sum; and yet by denying this meaning of it, this will follow, And therefore the razing it out of the number, and oftentimes from the society of the rest of the commands (as the Papists usually do by omitting this in their Catechises which necessarily followeth on their exposition) must infer one of two, either the uselessness of this command, as is said, or its direct striking against such worship, which may be the reason why they so willingly are content to bury it.</w:t>
      </w:r>
    </w:p>
    <w:p w14:paraId="4C5C7690">
      <w:pPr>
        <w:ind w:left="-5"/>
        <w:rPr>
          <w:rFonts w:hint="eastAsia"/>
        </w:rPr>
      </w:pPr>
      <w:r>
        <w:rPr>
          <w:rFonts w:hint="eastAsia"/>
        </w:rPr>
        <w:t>简言之，如果在上帝的事奉中增加偶像不违背这条诫命，我们就无法构想它有任何其他意义，也无法想象它有任何其他用途；将此归于独一智慧的上帝是荒谬的，仿佛祂在如此简短的总结中不必要地放了那么多词；然而，否认它的这个意义，就会导致这个结果，因此，将它从诫命的数目中，并常常从其余诫命的团体中删去（正如罗马天主教徒通常在他们的要理问答中省略这条诫命，这必然是他们解释的结果），必然推断出两者之一，要么这条诫命的无用，如前所述，要么它直接打击了这种敬拜，这可能是他们如此乐意将其埋葬的原因。</w:t>
      </w:r>
    </w:p>
    <w:p w14:paraId="2D22D0A9">
      <w:pPr>
        <w:ind w:left="-5"/>
        <w:rPr>
          <w:rFonts w:hint="eastAsia"/>
        </w:rPr>
      </w:pPr>
    </w:p>
    <w:p w14:paraId="0D63C2CC">
      <w:pPr>
        <w:ind w:left="-5"/>
        <w:rPr>
          <w:rFonts w:hint="eastAsia"/>
        </w:rPr>
      </w:pPr>
      <w:r>
        <w:rPr>
          <w:rFonts w:hint="eastAsia"/>
        </w:rPr>
        <w:t>If therefore this command be a peculiar and perpetual command of God, binding us Christians to serve him according to the rule of his Word, and particularly inhibiting the making or worshipping of images for his service, Then it will follow, that the worship of the Romishchurch, as formerly described, must be idolatrous and against this command.</w:t>
      </w:r>
    </w:p>
    <w:p w14:paraId="2A80C4A5">
      <w:pPr>
        <w:ind w:left="-5"/>
        <w:rPr>
          <w:rFonts w:hint="eastAsia"/>
        </w:rPr>
      </w:pPr>
      <w:r>
        <w:rPr>
          <w:rFonts w:hint="eastAsia"/>
        </w:rPr>
        <w:t>因此，如果这条诫命是上帝一条特殊而永恒的诫命，约束我们基督徒按照祂话语的规则来事奉祂，并特别禁止为祂的事奉而制作或敬拜偶像，那么必然得出结论，罗马教会的敬拜，如前所述，必定是偶像崇拜的，并违背了这条诫命。</w:t>
      </w:r>
    </w:p>
    <w:p w14:paraId="339DA3F4">
      <w:pPr>
        <w:ind w:left="-5"/>
        <w:rPr>
          <w:rFonts w:hint="eastAsia"/>
        </w:rPr>
      </w:pPr>
    </w:p>
    <w:p w14:paraId="3B536F56">
      <w:pPr>
        <w:ind w:left="-5"/>
        <w:rPr>
          <w:rFonts w:hint="eastAsia"/>
        </w:rPr>
      </w:pPr>
      <w:r>
        <w:rPr>
          <w:rFonts w:hint="eastAsia"/>
        </w:rPr>
        <w:t>And so they are justly to be charged with worshipping Gold and Silver, and the work of mens hands, which was the thing proposed to be enquired into.</w:t>
      </w:r>
    </w:p>
    <w:p w14:paraId="4BF50EE1">
      <w:pPr>
        <w:ind w:left="-5"/>
        <w:rPr>
          <w:rFonts w:hint="eastAsia"/>
        </w:rPr>
      </w:pPr>
      <w:r>
        <w:rPr>
          <w:rFonts w:hint="eastAsia"/>
        </w:rPr>
        <w:t>因此，他们理应被控告敬拜金银，以及人手所造之工，这正是先前提出要探究的事。</w:t>
      </w:r>
    </w:p>
    <w:p w14:paraId="7DD916FF">
      <w:pPr>
        <w:ind w:left="-5"/>
        <w:rPr>
          <w:rFonts w:hint="eastAsia"/>
        </w:rPr>
      </w:pPr>
    </w:p>
    <w:p w14:paraId="1D645087">
      <w:pPr>
        <w:ind w:left="-5"/>
        <w:rPr>
          <w:rFonts w:hint="eastAsia"/>
        </w:rPr>
      </w:pPr>
      <w:r>
        <w:rPr>
          <w:rFonts w:hint="eastAsia"/>
        </w:rPr>
        <w:t>From all which it may appear, 1. What the Popish worship is esteemed of before God; it is devilry, idolatry, murther, theft and adultery, &amp;c.</w:t>
      </w:r>
    </w:p>
    <w:p w14:paraId="50295169">
      <w:pPr>
        <w:ind w:left="-5"/>
        <w:rPr>
          <w:rFonts w:hint="eastAsia"/>
        </w:rPr>
      </w:pPr>
      <w:r>
        <w:rPr>
          <w:rFonts w:hint="eastAsia"/>
        </w:rPr>
        <w:t>从所有这些可以看出来，1. 罗马天主教的敬拜在上帝面前被看作什么；它是鬼魔崇拜、偶像崇拜、凶杀、偷窃和奸淫等等。</w:t>
      </w:r>
    </w:p>
    <w:p w14:paraId="7D85AA9F">
      <w:pPr>
        <w:ind w:left="-5"/>
        <w:rPr>
          <w:rFonts w:hint="eastAsia"/>
        </w:rPr>
      </w:pPr>
    </w:p>
    <w:p w14:paraId="5895E4F1">
      <w:pPr>
        <w:ind w:left="-5"/>
        <w:rPr>
          <w:rFonts w:hint="eastAsia"/>
        </w:rPr>
      </w:pPr>
      <w:r>
        <w:rPr>
          <w:rFonts w:hint="eastAsia"/>
        </w:rPr>
        <w:t>This is his construction of then services: and what a sad thing is it, that the most part of the Christian world with delight should own these abominations?</w:t>
      </w:r>
    </w:p>
    <w:p w14:paraId="68E7A26E">
      <w:pPr>
        <w:ind w:left="-5"/>
        <w:rPr>
          <w:rFonts w:hint="eastAsia"/>
        </w:rPr>
      </w:pPr>
      <w:r>
        <w:rPr>
          <w:rFonts w:hint="eastAsia"/>
        </w:rPr>
        <w:t>这是祂对他们事奉的解释：基督教世界的大部分人竟乐于承认这些可憎之事，这是何等悲哀的事呢？</w:t>
      </w:r>
    </w:p>
    <w:p w14:paraId="31B7BE53">
      <w:pPr>
        <w:ind w:left="-5"/>
        <w:rPr>
          <w:rFonts w:hint="eastAsia"/>
        </w:rPr>
      </w:pPr>
    </w:p>
    <w:p w14:paraId="5D647FB3">
      <w:pPr>
        <w:ind w:left="-5"/>
        <w:rPr>
          <w:rFonts w:hint="eastAsia"/>
        </w:rPr>
      </w:pPr>
      <w:r>
        <w:rPr>
          <w:rFonts w:hint="eastAsia"/>
        </w:rPr>
        <w:t>2. It appeareth that when once men darken the light of the Word, and come over that, there is no rod readily that doth convince or profit them; now they adhere to their former superstitions, notwithstanding of all these rods that the Lord had brought upon them.</w:t>
      </w:r>
    </w:p>
    <w:p w14:paraId="1FB97873">
      <w:pPr>
        <w:ind w:left="-5"/>
        <w:rPr>
          <w:rFonts w:hint="eastAsia"/>
        </w:rPr>
      </w:pPr>
      <w:r>
        <w:rPr>
          <w:rFonts w:hint="eastAsia"/>
        </w:rPr>
        <w:t>2. 看来，当人一旦遮蔽了神话语的光，并越过了它，就几乎没有任何管教能说服或使他们得益；现在他们坚持他们先前的迷信，尽管主已降下所有这些管教在他们身上。</w:t>
      </w:r>
    </w:p>
    <w:p w14:paraId="0D5564FF">
      <w:pPr>
        <w:ind w:left="-5"/>
        <w:rPr>
          <w:rFonts w:hint="eastAsia"/>
        </w:rPr>
      </w:pPr>
    </w:p>
    <w:p w14:paraId="67A706CB">
      <w:pPr>
        <w:ind w:left="-5"/>
        <w:rPr>
          <w:rFonts w:hint="eastAsia"/>
        </w:rPr>
      </w:pPr>
      <w:r>
        <w:rPr>
          <w:rFonts w:hint="eastAsia"/>
        </w:rPr>
        <w:t>There is need to use light well; for, It is precious; and when once it is put out, men may forever continue in darkness.</w:t>
      </w:r>
    </w:p>
    <w:p w14:paraId="08C9C927">
      <w:pPr>
        <w:ind w:left="-5"/>
        <w:rPr>
          <w:rFonts w:hint="eastAsia"/>
        </w:rPr>
      </w:pPr>
      <w:r>
        <w:rPr>
          <w:rFonts w:hint="eastAsia"/>
        </w:rPr>
        <w:t>需要好好地使用光；因为，它是宝贵的；一旦它被熄灭，人就可能永远停留在黑暗中。</w:t>
      </w:r>
    </w:p>
    <w:p w14:paraId="7BC22CBF">
      <w:pPr>
        <w:ind w:left="-5"/>
        <w:rPr>
          <w:rFonts w:hint="eastAsia"/>
        </w:rPr>
      </w:pPr>
    </w:p>
    <w:p w14:paraId="06FFFD36">
      <w:pPr>
        <w:ind w:left="-5"/>
        <w:rPr>
          <w:rFonts w:hint="eastAsia"/>
        </w:rPr>
      </w:pPr>
      <w:r>
        <w:rPr>
          <w:rFonts w:hint="eastAsia"/>
        </w:rPr>
        <w:t>This is fulfilled in the particular instanced; for, though the Popish service is loathsome to a spiritual discerner, yet is the world so drunk and bewitched with it, that hardly by any mean the favourers thereof are brought to abandon it, which is the fulfilling of this prophesie, and therefore although it were never so clear, that their practice is idolatry, yet can it not be expected that they will acknowledge it, this being both a part of their sin and plague, as is usual in the most gross idolatry, Isa.</w:t>
      </w:r>
    </w:p>
    <w:p w14:paraId="631A7B57">
      <w:pPr>
        <w:ind w:left="-5"/>
        <w:rPr>
          <w:rFonts w:hint="eastAsia"/>
        </w:rPr>
      </w:pPr>
      <w:r>
        <w:rPr>
          <w:rFonts w:hint="eastAsia"/>
        </w:rPr>
        <w:t>这在所举的例子中得到了应验；因为，虽然罗马天主教的事奉对一个属灵的辨别者来说是可憎的，但世界却如此沉醉和被它所迷惑，以致几乎没有任何方法能使其拥护者放弃它，这正是这个预言的应验，因此，虽然他们的实践是偶像崇拜这一点再清楚不过，但不能期望他们会承认，因为这既是他们罪的一部分，也是他们灾的一部分，正如在最严重的偶像崇拜中常见的那样，以赛亚书44:18等。</w:t>
      </w:r>
    </w:p>
    <w:p w14:paraId="7E33406B">
      <w:pPr>
        <w:ind w:left="-5"/>
        <w:rPr>
          <w:rFonts w:hint="eastAsia"/>
        </w:rPr>
      </w:pPr>
    </w:p>
    <w:p w14:paraId="5CC05B4E">
      <w:pPr>
        <w:ind w:left="-5"/>
        <w:rPr>
          <w:rFonts w:hint="eastAsia"/>
        </w:rPr>
      </w:pPr>
      <w:r>
        <w:rPr>
          <w:rFonts w:hint="eastAsia"/>
        </w:rPr>
        <w:t>44:18, &amp;c. Rom. 1.</w:t>
      </w:r>
    </w:p>
    <w:p w14:paraId="6632D6CC">
      <w:pPr>
        <w:ind w:left="-5"/>
        <w:rPr>
          <w:rFonts w:hint="eastAsia"/>
        </w:rPr>
      </w:pPr>
      <w:r>
        <w:rPr>
          <w:rFonts w:hint="eastAsia"/>
        </w:rPr>
        <w:t>罗马书1章。</w:t>
      </w:r>
    </w:p>
    <w:p w14:paraId="1B3878DD">
      <w:pPr>
        <w:ind w:left="-5"/>
        <w:rPr>
          <w:rFonts w:hint="eastAsia"/>
        </w:rPr>
      </w:pPr>
    </w:p>
    <w:p w14:paraId="505859F2">
      <w:pPr>
        <w:ind w:left="-5"/>
        <w:rPr>
          <w:rFonts w:hint="eastAsia"/>
        </w:rPr>
      </w:pPr>
      <w:r>
        <w:rPr>
          <w:rFonts w:hint="eastAsia"/>
        </w:rPr>
        <w:t>Which ought to make men admire and tremble at the depth of the unsearchablness of Gods justice and scar them from communion in these sins that mar even the reason of these that fall in them, which is no less discernable and terrible in respect of these who are mad upon their idols in the way of Antichristian Idolatry, than in heathens, in respect of their blind doting upon their idols.</w:t>
      </w:r>
    </w:p>
    <w:p w14:paraId="3C4A0C2B">
      <w:pPr>
        <w:ind w:left="-5"/>
        <w:rPr>
          <w:rFonts w:hint="eastAsia"/>
        </w:rPr>
      </w:pPr>
      <w:r>
        <w:rPr>
          <w:rFonts w:hint="eastAsia"/>
        </w:rPr>
        <w:t>这应使人敬佩并战兢于上帝公义的深不可测，并使他们远离与那些损害陷入其中之人的理性的罪恶相交，这一点在那些以敌基督偶像崇拜的方式狂热于他们的偶像的人身上，与在异教徒因盲目迷恋他们的偶像而表现出来的，同样可辨认和可怕。</w:t>
      </w:r>
    </w:p>
    <w:p w14:paraId="60AE7BFA">
      <w:pPr>
        <w:ind w:left="-5"/>
        <w:rPr>
          <w:rFonts w:hint="eastAsia"/>
        </w:rPr>
      </w:pPr>
    </w:p>
    <w:p w14:paraId="483F683B">
      <w:pPr>
        <w:ind w:left="-5"/>
        <w:rPr>
          <w:rFonts w:hint="eastAsia"/>
        </w:rPr>
      </w:pPr>
      <w:r>
        <w:rPr>
          <w:rFonts w:hint="eastAsia"/>
        </w:rPr>
        <w:t>And there is reason for this, that these who have received the light of the Gospel in love, should be given to strong delusion, 2 Thess. 2 as these, who did not walk according to the light of nature, and did not like to retain God in their knowledge, were given over to a reprobate mind, Rom, 1:28.</w:t>
      </w:r>
    </w:p>
    <w:p w14:paraId="6E86EC7D">
      <w:pPr>
        <w:ind w:left="-5"/>
      </w:pPr>
      <w:r>
        <w:rPr>
          <w:rFonts w:hint="eastAsia"/>
        </w:rPr>
        <w:t>并且，这是有理由的，那些凭爱心领受了福音之光的人，应被交在强烈的错觉中，帖撒罗尼迦后书2章；正如那些不按本性的光而行，不喜欢存记上帝在他们知识中的人，被交在败坏的心里，罗马书1:28。</w:t>
      </w:r>
    </w:p>
    <w:p w14:paraId="492B58F7">
      <w:pPr>
        <w:spacing w:after="289" w:line="259" w:lineRule="auto"/>
        <w:ind w:left="0" w:firstLine="0"/>
        <w:jc w:val="left"/>
      </w:pPr>
      <w:r>
        <w:t xml:space="preserve"> </w:t>
      </w:r>
    </w:p>
    <w:p w14:paraId="1F00E8C1">
      <w:pPr>
        <w:spacing w:after="514" w:line="259" w:lineRule="auto"/>
        <w:ind w:left="0" w:firstLine="0"/>
        <w:jc w:val="left"/>
      </w:pPr>
      <w:r>
        <w:t xml:space="preserve"> </w:t>
      </w:r>
    </w:p>
    <w:p w14:paraId="272F9AD9">
      <w:pPr>
        <w:pStyle w:val="2"/>
        <w:bidi w:val="0"/>
        <w:rPr>
          <w:rFonts w:hint="eastAsia"/>
        </w:rPr>
      </w:pPr>
      <w:r>
        <w:rPr>
          <w:rFonts w:hint="eastAsia"/>
        </w:rPr>
        <w:t>CHAP. 10</w:t>
      </w:r>
    </w:p>
    <w:p w14:paraId="4E192107">
      <w:pPr>
        <w:pStyle w:val="2"/>
        <w:bidi w:val="0"/>
        <w:rPr>
          <w:rFonts w:hint="eastAsia"/>
        </w:rPr>
      </w:pPr>
      <w:r>
        <w:rPr>
          <w:rFonts w:hint="eastAsia"/>
        </w:rPr>
        <w:t>第10章</w:t>
      </w:r>
    </w:p>
    <w:p w14:paraId="612A4817">
      <w:pPr>
        <w:spacing w:after="0"/>
        <w:ind w:left="-5"/>
        <w:rPr>
          <w:rFonts w:hint="eastAsia"/>
        </w:rPr>
      </w:pPr>
    </w:p>
    <w:p w14:paraId="72F3685D">
      <w:pPr>
        <w:spacing w:after="0"/>
        <w:ind w:left="-5"/>
        <w:rPr>
          <w:rFonts w:hint="eastAsia"/>
        </w:rPr>
      </w:pPr>
      <w:r>
        <w:rPr>
          <w:rFonts w:hint="eastAsia"/>
        </w:rPr>
        <w:t>LECTURE (10:1–11)</w:t>
      </w:r>
    </w:p>
    <w:p w14:paraId="55CCB728">
      <w:pPr>
        <w:spacing w:after="0"/>
        <w:ind w:left="-5"/>
        <w:rPr>
          <w:rFonts w:hint="eastAsia"/>
        </w:rPr>
      </w:pPr>
      <w:r>
        <w:rPr>
          <w:rFonts w:hint="eastAsia"/>
        </w:rPr>
        <w:t>讲座 (10:1–11)</w:t>
      </w:r>
    </w:p>
    <w:p w14:paraId="1422D40A">
      <w:pPr>
        <w:spacing w:after="0"/>
        <w:ind w:left="-5"/>
        <w:rPr>
          <w:rFonts w:hint="eastAsia"/>
        </w:rPr>
      </w:pPr>
    </w:p>
    <w:p w14:paraId="5296F7D2">
      <w:pPr>
        <w:spacing w:after="0"/>
        <w:ind w:left="-5"/>
        <w:rPr>
          <w:rFonts w:hint="eastAsia"/>
        </w:rPr>
      </w:pPr>
      <w:r>
        <w:rPr>
          <w:rFonts w:hint="eastAsia"/>
        </w:rPr>
        <w:t>THe sixth Angel having sounded, whereby the second great wo is brought into the world it might be expected that the sounding of the seventh should be immediately set down, but, as after the opening of the sixth seal (Chap. 6) there is something necessarily premitted for the consolation and confirmation of the people of God, before the seventh seal be opened, Chap. 8 even so here, there are two material consolations laid down (Chap. 10 and 11) before the seventh trumpet sound, for the comforting of the Elect in reference to the sad estate of the Church formerly prophesied of: for, the visible Church now being, darkened, and drawn into defection by Antichrist under the fifth trumpet, and a third part thereof being destroyed by Mahomets followers under the sixth; and withall considering, that the rest did not repent of, but did continue in, their former abominations, it might be the occasion of many sad fears and doubts concerning the Church of God, both before and during that time; and what that defection and impenitency should turn unto.</w:t>
      </w:r>
    </w:p>
    <w:p w14:paraId="35A43362">
      <w:pPr>
        <w:spacing w:after="0"/>
        <w:ind w:left="-5"/>
        <w:rPr>
          <w:rFonts w:hint="eastAsia"/>
        </w:rPr>
      </w:pPr>
      <w:r>
        <w:rPr>
          <w:rFonts w:hint="eastAsia"/>
        </w:rPr>
        <w:t>第六位天使吹响号角，借此第二个大灾祸被带入世界，人们可能期望第七位天使的吹响会立即被记载下来，但是，如同揭开第六印之后（第6章），在第七印被揭开之前（第8章），有某些事必须先为上帝子民的安慰和坚固而说，这里也是如此，在第七号角吹响之前，有两个重要的安慰被陈明（第10章和第11章），为要安慰选民，关于先前预言的教会的悲惨状况：因为，有形的教会现在被敌基督在第五号角下降下的黑暗所遮蔽，并被引诱背道，其三分之一又被穆罕默德的追随者在第六号角下所毁灭；同时考虑到，其余的人不但不悔改，反而继续他们先前的可憎之事，这可能在那个时期之前和期间，引起许多关于上帝教会的悲伤恐惧和怀疑；以及那背道和不悔改将导致什么结果。</w:t>
      </w:r>
    </w:p>
    <w:p w14:paraId="3FB2CFD6">
      <w:pPr>
        <w:spacing w:after="0"/>
        <w:ind w:left="-5"/>
        <w:rPr>
          <w:rFonts w:hint="eastAsia"/>
        </w:rPr>
      </w:pPr>
    </w:p>
    <w:p w14:paraId="3B7D365C">
      <w:pPr>
        <w:spacing w:after="0"/>
        <w:ind w:left="-5"/>
        <w:rPr>
          <w:rFonts w:hint="eastAsia"/>
        </w:rPr>
      </w:pPr>
      <w:r>
        <w:rPr>
          <w:rFonts w:hint="eastAsia"/>
        </w:rPr>
        <w:t>In reference to these fears, there is one consolation laid down in this Chapter.</w:t>
      </w:r>
    </w:p>
    <w:p w14:paraId="6C4A3B63">
      <w:pPr>
        <w:spacing w:after="0"/>
        <w:ind w:left="-5"/>
        <w:rPr>
          <w:rFonts w:hint="eastAsia"/>
        </w:rPr>
      </w:pPr>
      <w:r>
        <w:rPr>
          <w:rFonts w:hint="eastAsia"/>
        </w:rPr>
        <w:t>针对这些恐惧，本章提出了一个安慰。</w:t>
      </w:r>
    </w:p>
    <w:p w14:paraId="0CF991FB">
      <w:pPr>
        <w:spacing w:after="0"/>
        <w:ind w:left="-5"/>
        <w:rPr>
          <w:rFonts w:hint="eastAsia"/>
        </w:rPr>
      </w:pPr>
    </w:p>
    <w:p w14:paraId="00E29FB3">
      <w:pPr>
        <w:spacing w:after="0"/>
        <w:ind w:left="-5"/>
        <w:rPr>
          <w:rFonts w:hint="eastAsia"/>
        </w:rPr>
      </w:pPr>
      <w:r>
        <w:rPr>
          <w:rFonts w:hint="eastAsia"/>
        </w:rPr>
        <w:t>In sum this, That that darkness shall not continue, but, at the peremptory appointed time, Antichrist should be destroyed, and the purity of the Gospel again brought to light, which is divers ways not only asserted, but confirmed in this Chapter, for strengthening the faith of Gods people in the hope of an outgate.</w:t>
      </w:r>
    </w:p>
    <w:p w14:paraId="1AE49001">
      <w:pPr>
        <w:spacing w:after="0"/>
        <w:ind w:left="-5"/>
        <w:rPr>
          <w:rFonts w:hint="eastAsia"/>
        </w:rPr>
      </w:pPr>
      <w:r>
        <w:rPr>
          <w:rFonts w:hint="eastAsia"/>
        </w:rPr>
        <w:t>总而言之，那黑暗不会持续，而是，在预定的确切时间，敌基督将被毁灭，福音的纯正将再次被带到光明中，这在本章中不仅被断言，而且被以多种方式证实，为要坚固上帝子民对出路的盼望的信心。</w:t>
      </w:r>
    </w:p>
    <w:p w14:paraId="281B6CB2">
      <w:pPr>
        <w:spacing w:after="0"/>
        <w:ind w:left="-5"/>
        <w:rPr>
          <w:rFonts w:hint="eastAsia"/>
        </w:rPr>
      </w:pPr>
    </w:p>
    <w:p w14:paraId="26B38398">
      <w:pPr>
        <w:spacing w:after="0"/>
        <w:ind w:left="-5"/>
        <w:rPr>
          <w:rFonts w:hint="eastAsia"/>
        </w:rPr>
      </w:pPr>
      <w:r>
        <w:rPr>
          <w:rFonts w:hint="eastAsia"/>
        </w:rPr>
        <w:t>And, 2. Because that outgate cometh not till the seventh Angel sound (which yet seemeth to be for a long time delayed, considering not only the interruption put in here before its sounding which yet ought to be observed, seing it soundeth not immediatly upon the back of the sixth, as the other did upon the back of each other) but the many sad effects also which are to be performed by the fifth and sixth trumpets, which do necessarily imply the continuance of a long time for the bringing of them about, and therefore the People of God might have a new doubt and fear concerning the state of the Church, during all that time that Antichrist and Mahomet were in their height, and the sounding of this trumpet delayed.</w:t>
      </w:r>
    </w:p>
    <w:p w14:paraId="45ABAE72">
      <w:pPr>
        <w:spacing w:after="0"/>
        <w:ind w:left="-5"/>
        <w:rPr>
          <w:rFonts w:hint="eastAsia"/>
        </w:rPr>
      </w:pPr>
      <w:r>
        <w:rPr>
          <w:rFonts w:hint="eastAsia"/>
        </w:rPr>
        <w:t>并且，2. 因为那出路要到第七位天使吹响号角时才来临（而这似乎被延迟了很长一段时间，不仅考虑到在它吹响之前这里的打断，这打断仍然应当被注意，因为它不像其他号角那样紧接着前一个号角吹响），而且第五和第六号角将要完成的许多悲惨效果，必然意味着需要很长一段时间来完成它们，因此上帝的子民可能在那段时间，当敌基督和穆罕默德达到顶峰，而这个号角的吹响被延迟时，对教会的状况有新的怀疑和恐惧。</w:t>
      </w:r>
    </w:p>
    <w:p w14:paraId="6E549590">
      <w:pPr>
        <w:spacing w:after="0"/>
        <w:ind w:left="-5"/>
        <w:rPr>
          <w:rFonts w:hint="eastAsia"/>
        </w:rPr>
      </w:pPr>
    </w:p>
    <w:p w14:paraId="05C4166B">
      <w:pPr>
        <w:spacing w:after="0"/>
        <w:ind w:left="-5"/>
        <w:rPr>
          <w:rFonts w:hint="eastAsia"/>
        </w:rPr>
      </w:pPr>
      <w:r>
        <w:rPr>
          <w:rFonts w:hint="eastAsia"/>
        </w:rPr>
        <w:t>In the 11. Chapter the Lord obviateth this, by describing a Church and Ministery to be reserved for Himself during that time, who (although few in number, and poor in their outward condition) should continue unpolluted by the corruptions, and undestroyed by the tyranny of these times, until their testimony should be finished, and the dayes of their prophesying ended: upon the back of which, the seventh Angel bloweth, vers. 15 by which the former promised outgate beginneth to be accomplished.</w:t>
      </w:r>
    </w:p>
    <w:p w14:paraId="33ADAB64">
      <w:pPr>
        <w:spacing w:after="0"/>
        <w:ind w:left="-5"/>
        <w:rPr>
          <w:rFonts w:hint="eastAsia"/>
        </w:rPr>
      </w:pPr>
      <w:r>
        <w:rPr>
          <w:rFonts w:hint="eastAsia"/>
        </w:rPr>
        <w:t>在第11章，主通过描述一个教会和一个事工来避免这一点，这些将在那段时间为祂自己保留，他们（虽然人数稀少，外在条件贫乏）将继续不受那时代败坏的污染，也不被其暴政所毁灭，直到他们的见证完成，他们说预言的日子结束：紧随其后，第七位天使吹响号角，第15节，借此先前应许的出路开始得以成就。</w:t>
      </w:r>
    </w:p>
    <w:p w14:paraId="73636DCD">
      <w:pPr>
        <w:spacing w:after="0"/>
        <w:ind w:left="-5"/>
        <w:rPr>
          <w:rFonts w:hint="eastAsia"/>
        </w:rPr>
      </w:pPr>
    </w:p>
    <w:p w14:paraId="128DE583">
      <w:pPr>
        <w:spacing w:after="0"/>
        <w:ind w:left="-5"/>
        <w:rPr>
          <w:rFonts w:hint="eastAsia"/>
        </w:rPr>
      </w:pPr>
      <w:r>
        <w:rPr>
          <w:rFonts w:hint="eastAsia"/>
        </w:rPr>
        <w:t>This we conceive to be the native scope of these two Chapters 10, 11. And hence, (Chap. 11.</w:t>
      </w:r>
    </w:p>
    <w:p w14:paraId="2031DC63">
      <w:pPr>
        <w:spacing w:after="0"/>
        <w:ind w:left="-5"/>
        <w:rPr>
          <w:rFonts w:hint="eastAsia"/>
        </w:rPr>
      </w:pPr>
      <w:r>
        <w:rPr>
          <w:rFonts w:hint="eastAsia"/>
        </w:rPr>
        <w:t>我们认为这是第10章和第11章的固有范围。因此，（第11章）。</w:t>
      </w:r>
    </w:p>
    <w:p w14:paraId="1903D27E">
      <w:pPr>
        <w:spacing w:after="0"/>
        <w:ind w:left="-5"/>
        <w:rPr>
          <w:rFonts w:hint="eastAsia"/>
        </w:rPr>
      </w:pPr>
    </w:p>
    <w:p w14:paraId="7428A5B5">
      <w:pPr>
        <w:spacing w:after="0"/>
        <w:ind w:left="-5"/>
        <w:rPr>
          <w:rFonts w:hint="eastAsia"/>
        </w:rPr>
      </w:pPr>
      <w:r>
        <w:rPr>
          <w:rFonts w:hint="eastAsia"/>
        </w:rPr>
        <w:t>vers. 14) it is observed, that the second wo is past; thereby implying, that what hath been formerly spoken since the sounding of the fifth and sixth trumpets, is to be taken as contemporary with them, and belonging to one of them.</w:t>
      </w:r>
    </w:p>
    <w:p w14:paraId="654C37ED">
      <w:pPr>
        <w:spacing w:after="0"/>
        <w:ind w:left="-5"/>
        <w:rPr>
          <w:rFonts w:hint="eastAsia"/>
        </w:rPr>
      </w:pPr>
      <w:r>
        <w:rPr>
          <w:rFonts w:hint="eastAsia"/>
        </w:rPr>
        <w:t>第14节）记载，第二样灾祸过去了；这暗示着，自第五和第六号角吹响以来先前所说的话，应被视为与它们同时发生，并属于其中之一。</w:t>
      </w:r>
    </w:p>
    <w:p w14:paraId="438218B9">
      <w:pPr>
        <w:spacing w:after="0"/>
        <w:ind w:left="-5"/>
        <w:rPr>
          <w:rFonts w:hint="eastAsia"/>
        </w:rPr>
      </w:pPr>
    </w:p>
    <w:p w14:paraId="0D4A3241">
      <w:pPr>
        <w:spacing w:after="0"/>
        <w:ind w:left="-5"/>
        <w:rPr>
          <w:rFonts w:hint="eastAsia"/>
        </w:rPr>
      </w:pPr>
      <w:r>
        <w:rPr>
          <w:rFonts w:hint="eastAsia"/>
        </w:rPr>
        <w:t>In setting down the first consolation (Chap. 10) we have, First, the description of the publisher of these glad tidings, intermixed with some circumstances, set down in the first four Verses, which do not a little contribute to the consolation it self.</w:t>
      </w:r>
    </w:p>
    <w:p w14:paraId="23A47B21">
      <w:pPr>
        <w:spacing w:after="0"/>
        <w:ind w:left="-5"/>
        <w:rPr>
          <w:rFonts w:hint="eastAsia"/>
        </w:rPr>
      </w:pPr>
      <w:r>
        <w:rPr>
          <w:rFonts w:hint="eastAsia"/>
        </w:rPr>
        <w:t>在陈明第一个安慰（第10章）时，我们有，第一，这好消息的发布者的描述，其中夹杂着一些情境，记载在前四节，这对安慰本身有不小的贡献。</w:t>
      </w:r>
    </w:p>
    <w:p w14:paraId="01719288">
      <w:pPr>
        <w:spacing w:after="0"/>
        <w:ind w:left="-5"/>
        <w:rPr>
          <w:rFonts w:hint="eastAsia"/>
        </w:rPr>
      </w:pPr>
    </w:p>
    <w:p w14:paraId="4B3F0108">
      <w:pPr>
        <w:spacing w:after="0"/>
        <w:ind w:left="-5"/>
        <w:rPr>
          <w:rFonts w:hint="eastAsia"/>
        </w:rPr>
      </w:pPr>
      <w:r>
        <w:rPr>
          <w:rFonts w:hint="eastAsia"/>
        </w:rPr>
        <w:t>Then, 2. The sum of the seventh Angels Commission is set down, and the event foretold, is certified by the publishers oath, vers. 5, 6, 7.</w:t>
      </w:r>
    </w:p>
    <w:p w14:paraId="461B1839">
      <w:pPr>
        <w:spacing w:after="0"/>
        <w:ind w:left="-5"/>
        <w:rPr>
          <w:rFonts w:hint="eastAsia"/>
        </w:rPr>
      </w:pPr>
      <w:r>
        <w:rPr>
          <w:rFonts w:hint="eastAsia"/>
        </w:rPr>
        <w:t>然后，2. 第七位天使委任的概要被记载下来，预言的事件，由发布者的誓言所证实，第5, 6, 7节。</w:t>
      </w:r>
    </w:p>
    <w:p w14:paraId="52DF0749">
      <w:pPr>
        <w:spacing w:after="0"/>
        <w:ind w:left="-5"/>
        <w:rPr>
          <w:rFonts w:hint="eastAsia"/>
        </w:rPr>
      </w:pPr>
    </w:p>
    <w:p w14:paraId="19CF6D88">
      <w:pPr>
        <w:spacing w:after="0"/>
        <w:ind w:left="-5"/>
        <w:rPr>
          <w:rFonts w:hint="eastAsia"/>
        </w:rPr>
      </w:pPr>
      <w:r>
        <w:rPr>
          <w:rFonts w:hint="eastAsia"/>
        </w:rPr>
        <w:t>3. The effect of the seventh Angels sounding to wit, the reviving again of a Ministery, and publick preaching of the Gospel, after that darkness is both expressed and confirmed by Johns eating of the little book, and the word added, that he must prophesie again (as it were, be revived) after such a sad interruption.</w:t>
      </w:r>
    </w:p>
    <w:p w14:paraId="25C8D00A">
      <w:pPr>
        <w:spacing w:after="0"/>
        <w:ind w:left="-5"/>
        <w:rPr>
          <w:rFonts w:hint="eastAsia"/>
        </w:rPr>
      </w:pPr>
      <w:r>
        <w:rPr>
          <w:rFonts w:hint="eastAsia"/>
        </w:rPr>
        <w:t>3. 第七位天使吹响号角的效果，即，在黑暗之后，事工的复兴，和福音的公开传讲，被约翰吃那小书卷所表达和证实，并加上一句话，即他必须在如此悲惨的中断之后再次说预言（仿佛，被复兴）。</w:t>
      </w:r>
    </w:p>
    <w:p w14:paraId="2A058F96">
      <w:pPr>
        <w:spacing w:after="0"/>
        <w:ind w:left="-5"/>
        <w:rPr>
          <w:rFonts w:hint="eastAsia"/>
        </w:rPr>
      </w:pPr>
    </w:p>
    <w:p w14:paraId="53D1226D">
      <w:pPr>
        <w:spacing w:after="0"/>
        <w:ind w:left="-5"/>
        <w:rPr>
          <w:rFonts w:hint="eastAsia"/>
        </w:rPr>
      </w:pPr>
      <w:r>
        <w:rPr>
          <w:rFonts w:hint="eastAsia"/>
        </w:rPr>
        <w:t>This is vers. 9, 10, 11.</w:t>
      </w:r>
    </w:p>
    <w:p w14:paraId="793CD0C7">
      <w:pPr>
        <w:spacing w:after="0"/>
        <w:ind w:left="-5"/>
        <w:rPr>
          <w:rFonts w:hint="eastAsia"/>
        </w:rPr>
      </w:pPr>
      <w:r>
        <w:rPr>
          <w:rFonts w:hint="eastAsia"/>
        </w:rPr>
        <w:t>这是第9, 10, 11节。</w:t>
      </w:r>
    </w:p>
    <w:p w14:paraId="28893444">
      <w:pPr>
        <w:spacing w:after="0"/>
        <w:ind w:left="-5"/>
        <w:rPr>
          <w:rFonts w:hint="eastAsia"/>
        </w:rPr>
      </w:pPr>
    </w:p>
    <w:p w14:paraId="4463C32A">
      <w:pPr>
        <w:spacing w:after="0"/>
        <w:ind w:left="-5"/>
        <w:rPr>
          <w:rFonts w:hint="eastAsia"/>
        </w:rPr>
      </w:pPr>
      <w:r>
        <w:rPr>
          <w:rFonts w:hint="eastAsia"/>
        </w:rPr>
        <w:t>The publisher is four ways described, 1. He is called an Angel, and a mighty Angel, to difference Him from these that sounded the trumpets: we conceive it to be understood of no created Angel, but of Jesus Christ the Angel of the Covenant, as the description following will hold Him forth.</w:t>
      </w:r>
    </w:p>
    <w:p w14:paraId="6BF6C799">
      <w:pPr>
        <w:spacing w:after="0"/>
        <w:ind w:left="-5"/>
        <w:rPr>
          <w:rFonts w:hint="eastAsia"/>
        </w:rPr>
      </w:pPr>
      <w:r>
        <w:rPr>
          <w:rFonts w:hint="eastAsia"/>
        </w:rPr>
        <w:t>发布者通过四种方式被描述，1. 他被称为一位天使，一位大力的天使，为要将祂与那些吹响号角的区别开来：我们认为这不应被理解为任何受造的天使，而是指立约的使者耶稣基督，正如接下来的描述将显明祂的。</w:t>
      </w:r>
    </w:p>
    <w:p w14:paraId="2E193FD9">
      <w:pPr>
        <w:spacing w:after="0"/>
        <w:ind w:left="-5"/>
        <w:rPr>
          <w:rFonts w:hint="eastAsia"/>
        </w:rPr>
      </w:pPr>
    </w:p>
    <w:p w14:paraId="798D7F07">
      <w:pPr>
        <w:spacing w:after="0"/>
        <w:ind w:left="-5"/>
        <w:rPr>
          <w:rFonts w:hint="eastAsia"/>
        </w:rPr>
      </w:pPr>
      <w:r>
        <w:rPr>
          <w:rFonts w:hint="eastAsia"/>
        </w:rPr>
        <w:t>2. His clothing and appearing are set down in four particulars, 1. He is clothed with a cloud; often applied to God, and only to Him, in the Psalms and Prophets, whereby the unconceivable, and inexpressible Glory, and Soveraignity of God is pointed at.</w:t>
      </w:r>
    </w:p>
    <w:p w14:paraId="5F587913">
      <w:pPr>
        <w:spacing w:after="0"/>
        <w:ind w:left="-5"/>
        <w:rPr>
          <w:rFonts w:hint="eastAsia"/>
        </w:rPr>
      </w:pPr>
      <w:r>
        <w:rPr>
          <w:rFonts w:hint="eastAsia"/>
        </w:rPr>
        <w:t>2. 祂的衣着和显现被记载在四个细节上，1. 祂披着云彩；这在诗篇和先知书中常用于上帝，且只用于祂，借此指向了上帝不可思议、不可言喻的荣耀和至高主权。</w:t>
      </w:r>
    </w:p>
    <w:p w14:paraId="14A0B657">
      <w:pPr>
        <w:spacing w:after="0"/>
        <w:ind w:left="-5"/>
        <w:rPr>
          <w:rFonts w:hint="eastAsia"/>
        </w:rPr>
      </w:pPr>
    </w:p>
    <w:p w14:paraId="29853A16">
      <w:pPr>
        <w:spacing w:after="0"/>
        <w:ind w:left="-5"/>
        <w:rPr>
          <w:rFonts w:hint="eastAsia"/>
        </w:rPr>
      </w:pPr>
      <w:r>
        <w:rPr>
          <w:rFonts w:hint="eastAsia"/>
        </w:rPr>
        <w:t>2. He is said to have a rainbow upon His head; so is the Lords Throne described, Chap. 4, 3 and Ezek. 1:28 which is marked here, not only to shew the Glory of our Lord Jesus Christ, but that as the Rainbow (Gen. 9:4) was a sign, and a Sacrament (as it were) of the Lords Covenant with Noah, of not destroying the earth again by water; so our blessed Lord Jesus, being often suspected to be forgetful of His Covenant, and being now to give warning of the deluge of wrath which was to come upon the Antichristian world, He doth thus appear, to evidence His mindfulness of His Covenant both in the overruling of the Churches affliction, and His enemies ruine.</w:t>
      </w:r>
    </w:p>
    <w:p w14:paraId="554E95B3">
      <w:pPr>
        <w:spacing w:after="0"/>
        <w:ind w:left="-5"/>
        <w:rPr>
          <w:rFonts w:hint="eastAsia"/>
        </w:rPr>
      </w:pPr>
      <w:r>
        <w:rPr>
          <w:rFonts w:hint="eastAsia"/>
        </w:rPr>
        <w:t>2. 据说祂头上戴着彩虹；主的宝座也是如此描述的，第4章第3节和以西结书1:28，这里标记这一点，不仅是为了显示我们主耶稣基督的荣耀，而且正如彩虹（创世记9:4）是主与挪亚立约，不再用水毁灭大地的记号和圣礼（可以说是）；所以我们蒙福的主耶稣，常常被怀疑忘记了祂的约，现在要警告将要临到敌基督世界的忿怒洪流，祂如此显现，为要证明祂记念祂的约，无论是在掌管教会的苦难，还是在祂仇敌的毁灭上。</w:t>
      </w:r>
    </w:p>
    <w:p w14:paraId="21337637">
      <w:pPr>
        <w:spacing w:after="0"/>
        <w:ind w:left="-5"/>
        <w:rPr>
          <w:rFonts w:hint="eastAsia"/>
        </w:rPr>
      </w:pPr>
    </w:p>
    <w:p w14:paraId="34B9737D">
      <w:pPr>
        <w:spacing w:after="0"/>
        <w:ind w:left="-5"/>
        <w:rPr>
          <w:rFonts w:hint="eastAsia"/>
        </w:rPr>
      </w:pPr>
      <w:r>
        <w:rPr>
          <w:rFonts w:hint="eastAsia"/>
        </w:rPr>
        <w:t>His face and His feet are described as formerly they were, Chap. 1:15 where by it appeareth to be one and the same Person.</w:t>
      </w:r>
    </w:p>
    <w:p w14:paraId="2302521F">
      <w:pPr>
        <w:spacing w:after="0"/>
        <w:ind w:left="-5"/>
        <w:rPr>
          <w:rFonts w:hint="eastAsia"/>
        </w:rPr>
      </w:pPr>
      <w:r>
        <w:rPr>
          <w:rFonts w:hint="eastAsia"/>
        </w:rPr>
        <w:t>祂的脸和脚被描述得与先前一样，第1章15节，由此可见是同一位。</w:t>
      </w:r>
    </w:p>
    <w:p w14:paraId="13147EA8">
      <w:pPr>
        <w:spacing w:after="0"/>
        <w:ind w:left="-5"/>
        <w:rPr>
          <w:rFonts w:hint="eastAsia"/>
        </w:rPr>
      </w:pPr>
    </w:p>
    <w:p w14:paraId="662FE79D">
      <w:pPr>
        <w:spacing w:after="0"/>
        <w:ind w:left="-5"/>
        <w:rPr>
          <w:rFonts w:hint="eastAsia"/>
        </w:rPr>
      </w:pPr>
      <w:r>
        <w:rPr>
          <w:rFonts w:hint="eastAsia"/>
        </w:rPr>
        <w:t>The second Verse hath the third thing whereby He is described, He had in his hand a little book open, some way like Him that sat upon the Throne, Chap. 5 only with this difference, that there it was in the Fathers hand, here in Christs; there it is called simply a book, here a little book; that was sealed, this is open: what is meaned by His appearing with the book in his hand, will appear from the end of the Chapter.</w:t>
      </w:r>
    </w:p>
    <w:p w14:paraId="10F7C09D">
      <w:pPr>
        <w:spacing w:after="0"/>
        <w:ind w:left="-5"/>
        <w:rPr>
          <w:rFonts w:hint="eastAsia"/>
        </w:rPr>
      </w:pPr>
      <w:r>
        <w:rPr>
          <w:rFonts w:hint="eastAsia"/>
        </w:rPr>
        <w:t>第二节有祂被描述的第三件事，祂手里拿着一本展开的小书卷，某种程度上像那位坐在宝座上的，第5章，唯一的区别是，那里是在父的手中，这里是在基督的手中；那里只称为书卷，这里称为小书卷；那是封印的，这是展开的：祂手里拿着书卷显现的含义，将从本章末尾显明。</w:t>
      </w:r>
    </w:p>
    <w:p w14:paraId="39ABA9F2">
      <w:pPr>
        <w:spacing w:after="0"/>
        <w:ind w:left="-5"/>
        <w:rPr>
          <w:rFonts w:hint="eastAsia"/>
        </w:rPr>
      </w:pPr>
    </w:p>
    <w:p w14:paraId="1A89FF69">
      <w:pPr>
        <w:spacing w:after="0"/>
        <w:ind w:left="-5"/>
        <w:rPr>
          <w:rFonts w:hint="eastAsia"/>
        </w:rPr>
      </w:pPr>
      <w:r>
        <w:rPr>
          <w:rFonts w:hint="eastAsia"/>
        </w:rPr>
        <w:t>It holdeth forth here our Lord Jesus Christ to be the sender of the Gospel through the earth, and the having of it, as it were, in His hand to send in a manifest and clear manner, even then when it is most obscured and darkened in the world; for, which cause, this book is open in His hand, when the Temple and Ordinancess were shut up among men, as we may gather from the last vers. of the 11.</w:t>
      </w:r>
    </w:p>
    <w:p w14:paraId="750E7AD7">
      <w:pPr>
        <w:spacing w:after="0"/>
        <w:ind w:left="-5"/>
        <w:rPr>
          <w:rFonts w:hint="eastAsia"/>
        </w:rPr>
      </w:pPr>
      <w:r>
        <w:rPr>
          <w:rFonts w:hint="eastAsia"/>
        </w:rPr>
        <w:t>这里表明我们主耶稣基督是差遣福音传遍地上的，祂仿佛手里拿着福音，要以一种明显而清晰的方式差遣出去，即使在福音在世上最被遮蔽和黑暗的时候；为此，当圣殿和圣礼在人中间被关闭时，这书卷在祂手中是展开的，正如我们可以从第11章最后一节推断的。</w:t>
      </w:r>
    </w:p>
    <w:p w14:paraId="07C2FFCB">
      <w:pPr>
        <w:spacing w:after="0"/>
        <w:ind w:left="-5"/>
        <w:rPr>
          <w:rFonts w:hint="eastAsia"/>
        </w:rPr>
      </w:pPr>
    </w:p>
    <w:p w14:paraId="04704A57">
      <w:pPr>
        <w:spacing w:after="0"/>
        <w:ind w:left="-5"/>
        <w:rPr>
          <w:rFonts w:hint="eastAsia"/>
        </w:rPr>
      </w:pPr>
      <w:r>
        <w:rPr>
          <w:rFonts w:hint="eastAsia"/>
        </w:rPr>
        <w:t>Chapter. It is much debated what this little book is; whether it be the same, mentioned, Chap. 5 or, any distinct book, containing distinct prophesies from what was in that book, as if what followeth in this prophesie were revealed to John by his eating of this last book, as being contained in it.</w:t>
      </w:r>
    </w:p>
    <w:p w14:paraId="7F2EF497">
      <w:pPr>
        <w:spacing w:after="0"/>
        <w:ind w:left="-5"/>
        <w:rPr>
          <w:rFonts w:hint="eastAsia"/>
        </w:rPr>
      </w:pPr>
      <w:r>
        <w:rPr>
          <w:rFonts w:hint="eastAsia"/>
        </w:rPr>
        <w:t>关于这小书卷是什么，有许多争论；它是否是第5章提到的同一本书卷，或者，是任何一本不同的书卷，包含与那本书卷中不同的预言，仿佛这预言中接下来的部分是约翰通过吃这最后一本书卷而被启示的，因为是包含在其中的。</w:t>
      </w:r>
    </w:p>
    <w:p w14:paraId="0A59E505">
      <w:pPr>
        <w:spacing w:after="0"/>
        <w:ind w:left="-5"/>
        <w:rPr>
          <w:rFonts w:hint="eastAsia"/>
        </w:rPr>
      </w:pPr>
    </w:p>
    <w:p w14:paraId="62FB6CBD">
      <w:pPr>
        <w:spacing w:after="0"/>
        <w:ind w:left="-5"/>
        <w:rPr>
          <w:rFonts w:hint="eastAsia"/>
        </w:rPr>
      </w:pPr>
      <w:r>
        <w:rPr>
          <w:rFonts w:hint="eastAsia"/>
        </w:rPr>
        <w:t>It is not necessary much to debate this, considering, that it is represented to John in vision, and for another scope than the present furnishing of John for compleating of this prophesie.</w:t>
      </w:r>
    </w:p>
    <w:p w14:paraId="37BDBA4A">
      <w:pPr>
        <w:spacing w:after="0"/>
        <w:ind w:left="-5"/>
        <w:rPr>
          <w:rFonts w:hint="eastAsia"/>
        </w:rPr>
      </w:pPr>
      <w:r>
        <w:rPr>
          <w:rFonts w:hint="eastAsia"/>
        </w:rPr>
        <w:t>无需过多地争论这一点，考虑到，这是以异象的方式向约翰展示的，并且其目的并非为约翰完成这预言提供当前的装备。</w:t>
      </w:r>
    </w:p>
    <w:p w14:paraId="75F5EA44">
      <w:pPr>
        <w:spacing w:after="0"/>
        <w:ind w:left="-5"/>
        <w:rPr>
          <w:rFonts w:hint="eastAsia"/>
        </w:rPr>
      </w:pPr>
    </w:p>
    <w:p w14:paraId="32548D93">
      <w:pPr>
        <w:spacing w:after="0"/>
        <w:ind w:left="-5"/>
        <w:rPr>
          <w:rFonts w:hint="eastAsia"/>
        </w:rPr>
      </w:pPr>
      <w:r>
        <w:rPr>
          <w:rFonts w:hint="eastAsia"/>
        </w:rPr>
        <w:t>It will therefore be more suitable to say, that this book is the same mentioned, Chap. 5 as now in the hand of the Mediator, and opened by Him, and now called little, because so much only may be accounted, as hath not been by the former prophesies discovered; or, we may take the type of the open book to signifie the preserving of the Doctrine of the Gospel, as if it were written on record, and keeped in the hand of the Mediator, and therefore can neither of it self be vitiate nor destroyed by Antichrist or Mahomet.</w:t>
      </w:r>
    </w:p>
    <w:p w14:paraId="2954A70C">
      <w:pPr>
        <w:spacing w:after="0"/>
        <w:ind w:left="-5"/>
        <w:rPr>
          <w:rFonts w:hint="eastAsia"/>
        </w:rPr>
      </w:pPr>
      <w:r>
        <w:rPr>
          <w:rFonts w:hint="eastAsia"/>
        </w:rPr>
        <w:t>因此，更合适的说法是，这书卷就是第5章提到的同一本书卷，现在在代求者的手中，并被祂展开，现在被称为小的，因为只有那么多可以被算为是先前的预言尚未揭示的；或者，我们可以将展开的书卷的预表理解为保存福音的教义，仿佛它被记录下来，并保存在代求者的手中，因此它本身既不会被败坏，也不会被敌基督或穆罕默德所毁灭。</w:t>
      </w:r>
    </w:p>
    <w:p w14:paraId="70E6D53E">
      <w:pPr>
        <w:spacing w:after="0"/>
        <w:ind w:left="-5"/>
        <w:rPr>
          <w:rFonts w:hint="eastAsia"/>
        </w:rPr>
      </w:pPr>
    </w:p>
    <w:p w14:paraId="6FE8AFC2">
      <w:pPr>
        <w:spacing w:after="0"/>
        <w:ind w:left="-5"/>
        <w:rPr>
          <w:rFonts w:hint="eastAsia"/>
        </w:rPr>
      </w:pPr>
      <w:r>
        <w:rPr>
          <w:rFonts w:hint="eastAsia"/>
        </w:rPr>
        <w:t>This, the scope, and the commanding of John to eat it, seem to favour; but, that it should contain prophesies, different from what was contained in the former book, Chap. 5 so that the former prophesies belong to that book, and what followeth this Chapter, to this book, mentioned here, we cannot assent to, 1.</w:t>
      </w:r>
    </w:p>
    <w:p w14:paraId="207CFCBA">
      <w:pPr>
        <w:spacing w:after="0"/>
        <w:ind w:left="-5"/>
        <w:rPr>
          <w:rFonts w:hint="eastAsia"/>
        </w:rPr>
      </w:pPr>
      <w:r>
        <w:rPr>
          <w:rFonts w:hint="eastAsia"/>
        </w:rPr>
        <w:t>这个，范围，以及吩咐约翰吃它，似乎支持这个观点；但是，说它应包含与前一本书卷，第5章中所包含的不同的预言，以致先前的预言属于那本书卷，而本章之后的内容，属于这里提到的这本，我们不能同意，1.</w:t>
      </w:r>
    </w:p>
    <w:p w14:paraId="213B11FF">
      <w:pPr>
        <w:spacing w:after="0"/>
        <w:ind w:left="-5"/>
        <w:rPr>
          <w:rFonts w:hint="eastAsia"/>
        </w:rPr>
      </w:pPr>
    </w:p>
    <w:p w14:paraId="795E6D2B">
      <w:pPr>
        <w:spacing w:after="0"/>
        <w:ind w:left="-5"/>
        <w:rPr>
          <w:rFonts w:hint="eastAsia"/>
        </w:rPr>
      </w:pPr>
      <w:r>
        <w:rPr>
          <w:rFonts w:hint="eastAsia"/>
        </w:rPr>
        <w:t>Because all the trumpets belonged to the first book, as being comprehended under the seventh seal of that book, Chap. 8 but the seventh trumpet followeth in the close of the eleventh, and is further explicated to the end of the book: Therefore all these prophesies are contained in the first book, mentioned Chap.</w:t>
      </w:r>
    </w:p>
    <w:p w14:paraId="078AA5C2">
      <w:pPr>
        <w:spacing w:after="0"/>
        <w:ind w:left="-5"/>
        <w:rPr>
          <w:rFonts w:hint="eastAsia"/>
        </w:rPr>
      </w:pPr>
      <w:r>
        <w:rPr>
          <w:rFonts w:hint="eastAsia"/>
        </w:rPr>
        <w:t>因为所有的号角都属于第一本书卷，因为它们被包含在那本书卷的第七印之下，第8章，但第七号角在第十一章末尾才出现，并被进一步解释直到书末：因此所有这些预言都包含在第一本书卷中，即第5章提到的。</w:t>
      </w:r>
    </w:p>
    <w:p w14:paraId="25C11650">
      <w:pPr>
        <w:spacing w:after="0"/>
        <w:ind w:left="-5"/>
        <w:rPr>
          <w:rFonts w:hint="eastAsia"/>
        </w:rPr>
      </w:pPr>
    </w:p>
    <w:p w14:paraId="20E063C1">
      <w:pPr>
        <w:spacing w:after="0"/>
        <w:ind w:left="-5"/>
        <w:rPr>
          <w:rFonts w:hint="eastAsia"/>
        </w:rPr>
      </w:pPr>
      <w:r>
        <w:rPr>
          <w:rFonts w:hint="eastAsia"/>
        </w:rPr>
        <w:t>5. 2. This Chapter and the next, unto the 15. vers. do belong to the second wo; and therefore must be supposed to be contained in the same book with the first part, Chap.</w:t>
      </w:r>
    </w:p>
    <w:p w14:paraId="62709A9E">
      <w:pPr>
        <w:spacing w:after="0"/>
        <w:ind w:left="-5"/>
        <w:rPr>
          <w:rFonts w:hint="eastAsia"/>
        </w:rPr>
      </w:pPr>
      <w:r>
        <w:rPr>
          <w:rFonts w:hint="eastAsia"/>
        </w:rPr>
        <w:t>2. 本章和下一章，直到第15节，都属于第二个灾祸；因此必须被认为与第一部分，第9章，包含在同一本书卷中。</w:t>
      </w:r>
    </w:p>
    <w:p w14:paraId="428CF602">
      <w:pPr>
        <w:spacing w:after="0"/>
        <w:ind w:left="-5"/>
        <w:rPr>
          <w:rFonts w:hint="eastAsia"/>
        </w:rPr>
      </w:pPr>
    </w:p>
    <w:p w14:paraId="09C70071">
      <w:pPr>
        <w:spacing w:after="0"/>
        <w:ind w:left="-5"/>
        <w:rPr>
          <w:rFonts w:hint="eastAsia"/>
        </w:rPr>
      </w:pPr>
      <w:r>
        <w:rPr>
          <w:rFonts w:hint="eastAsia"/>
        </w:rPr>
        <w:t>9. Again, 3. if that serie; laid down in the preface to the 6 Chap. hold, that the seventh seal comprehendeth the seven trumpets; and again, the seventh trumpet, the seven vials, Then the seven vials are comprehended under the seventh trumpet, and so both vials and trumpers under the seventh seal.</w:t>
      </w:r>
    </w:p>
    <w:p w14:paraId="068948FD">
      <w:pPr>
        <w:spacing w:after="0"/>
        <w:ind w:left="-5"/>
        <w:rPr>
          <w:rFonts w:hint="eastAsia"/>
        </w:rPr>
      </w:pPr>
      <w:r>
        <w:rPr>
          <w:rFonts w:hint="eastAsia"/>
        </w:rPr>
        <w:t>再者，3. 如果第六章序言中提出的系列成立，即第七印包含七个号角；又，第七号角，七个碗，那么七个碗就包含在第七号角之下，因此碗和号角都在第七印之下。</w:t>
      </w:r>
    </w:p>
    <w:p w14:paraId="3A6AB4E6">
      <w:pPr>
        <w:spacing w:after="0"/>
        <w:ind w:left="-5"/>
        <w:rPr>
          <w:rFonts w:hint="eastAsia"/>
        </w:rPr>
      </w:pPr>
    </w:p>
    <w:p w14:paraId="062CE349">
      <w:pPr>
        <w:spacing w:after="0"/>
        <w:ind w:left="-5"/>
        <w:rPr>
          <w:rFonts w:hint="eastAsia"/>
        </w:rPr>
      </w:pPr>
      <w:r>
        <w:rPr>
          <w:rFonts w:hint="eastAsia"/>
        </w:rPr>
        <w:t>Beside, if this following part of the prophesie were compared with the former, we see no reason why it should either be called little or open, more than the former; The reason why this book is open in the hand of Christ, we conceive to be, (beside what was above hinted) 1.</w:t>
      </w:r>
    </w:p>
    <w:p w14:paraId="68769D39">
      <w:pPr>
        <w:spacing w:after="0"/>
        <w:ind w:left="-5"/>
        <w:rPr>
          <w:rFonts w:hint="eastAsia"/>
        </w:rPr>
      </w:pPr>
      <w:r>
        <w:rPr>
          <w:rFonts w:hint="eastAsia"/>
        </w:rPr>
        <w:t>此外，如果将这预言的后半部分与前半部分相比较，我们看不出为何它应被称为小的或展开的，超过前半部分；我们认为，这书卷在基督手中是展开的原因是，（除了上面已经暗示的）1.</w:t>
      </w:r>
    </w:p>
    <w:p w14:paraId="51E7FCD0">
      <w:pPr>
        <w:spacing w:after="0"/>
        <w:ind w:left="-5"/>
        <w:rPr>
          <w:rFonts w:hint="eastAsia"/>
        </w:rPr>
      </w:pPr>
    </w:p>
    <w:p w14:paraId="3FB3989D">
      <w:pPr>
        <w:spacing w:after="0"/>
        <w:ind w:left="-5"/>
        <w:rPr>
          <w:rFonts w:hint="eastAsia"/>
        </w:rPr>
      </w:pPr>
      <w:r>
        <w:rPr>
          <w:rFonts w:hint="eastAsia"/>
        </w:rPr>
        <w:t>To shew Christ Jesus His acquaintance with the mysteries of God; this book is open to Him, and therefore that we may trust Him in the revealing of the secrets of God.</w:t>
      </w:r>
    </w:p>
    <w:p w14:paraId="64673B0A">
      <w:pPr>
        <w:spacing w:after="0"/>
        <w:ind w:left="-5"/>
        <w:rPr>
          <w:rFonts w:hint="eastAsia"/>
        </w:rPr>
      </w:pPr>
      <w:r>
        <w:rPr>
          <w:rFonts w:hint="eastAsia"/>
        </w:rPr>
        <w:t>为要显示基督耶稣祂对上帝奥秘的熟悉；这书卷对祂是展开的，因此我们可以在揭示上帝的奥秘时信靠祂。</w:t>
      </w:r>
    </w:p>
    <w:p w14:paraId="333C9CD2">
      <w:pPr>
        <w:spacing w:after="0"/>
        <w:ind w:left="-5"/>
        <w:rPr>
          <w:rFonts w:hint="eastAsia"/>
        </w:rPr>
      </w:pPr>
    </w:p>
    <w:p w14:paraId="0BA8E5B0">
      <w:pPr>
        <w:spacing w:after="0"/>
        <w:ind w:left="-5"/>
        <w:rPr>
          <w:rFonts w:hint="eastAsia"/>
        </w:rPr>
      </w:pPr>
      <w:r>
        <w:rPr>
          <w:rFonts w:hint="eastAsia"/>
        </w:rPr>
        <w:t>2. To typifie the future spreading of the Gospel, and to confirm it upon this ground, that as Jesus Christ had prevailed to open the book of the secrets of God, when it was sealed, and none was found able to open it; so might it be expected from Him, that the Gospel should be again brought to light, notwithstanding that during the reign of Antichrist it seemed to men impossible.</w:t>
      </w:r>
    </w:p>
    <w:p w14:paraId="2A3BFA3F">
      <w:pPr>
        <w:spacing w:after="0"/>
        <w:ind w:left="-5"/>
        <w:rPr>
          <w:rFonts w:hint="eastAsia"/>
        </w:rPr>
      </w:pPr>
      <w:r>
        <w:rPr>
          <w:rFonts w:hint="eastAsia"/>
        </w:rPr>
        <w:t>2. 为要预表未来福音的传播，并基于这个理由来证实它，即，正如耶稣基督曾在上帝奥秘的书卷被封印，无人能打开时，得胜地打开了它；所以，尽管在敌基督统治期间，这在人看来是不可能的，但可以期望祂将福音再次带到光明中。</w:t>
      </w:r>
    </w:p>
    <w:p w14:paraId="5033B311">
      <w:pPr>
        <w:spacing w:after="0"/>
        <w:ind w:left="-5"/>
        <w:rPr>
          <w:rFonts w:hint="eastAsia"/>
        </w:rPr>
      </w:pPr>
    </w:p>
    <w:p w14:paraId="54FF3485">
      <w:pPr>
        <w:spacing w:after="0"/>
        <w:ind w:left="-5"/>
        <w:rPr>
          <w:rFonts w:hint="eastAsia"/>
        </w:rPr>
      </w:pPr>
      <w:r>
        <w:rPr>
          <w:rFonts w:hint="eastAsia"/>
        </w:rPr>
        <w:t>4. The posture wherein this Angel was, is observed, He setteth his right foot upon the sea, and his left foot on the earth: by which is set out His Soveraignity over both, and so that He hath Authority and Power to make out what He now pronounceth.</w:t>
      </w:r>
    </w:p>
    <w:p w14:paraId="018652AF">
      <w:pPr>
        <w:spacing w:after="0"/>
        <w:ind w:left="-5"/>
        <w:rPr>
          <w:rFonts w:hint="eastAsia"/>
        </w:rPr>
      </w:pPr>
      <w:r>
        <w:rPr>
          <w:rFonts w:hint="eastAsia"/>
        </w:rPr>
        <w:t>4. 这位天使的姿势被观察到，祂右脚踏在海上，左脚踏在地上：借此表明了祂对两者的至高主权，因此祂有权柄和能力来实现祂现在所宣告的。</w:t>
      </w:r>
    </w:p>
    <w:p w14:paraId="43FBC2A4">
      <w:pPr>
        <w:spacing w:after="0"/>
        <w:ind w:left="-5"/>
        <w:rPr>
          <w:rFonts w:hint="eastAsia"/>
        </w:rPr>
      </w:pPr>
    </w:p>
    <w:p w14:paraId="57525123">
      <w:pPr>
        <w:spacing w:after="0"/>
        <w:ind w:left="-5"/>
        <w:rPr>
          <w:rFonts w:hint="eastAsia"/>
        </w:rPr>
      </w:pPr>
      <w:r>
        <w:rPr>
          <w:rFonts w:hint="eastAsia"/>
        </w:rPr>
        <w:t>Or, this setting his foot on the earth and upon the sea, being compared with the first part of the 1. verse. I saw a mighty Angel come down, it may look to be a type of Christs coming to take possession of the earth again, who, during Antichrists reign, seemed, as it were, to be keeped in Heaven; yet afterward He shall come down and establish His Government through the earth, and by His Power bring under the greatest and most raging enemies.</w:t>
      </w:r>
    </w:p>
    <w:p w14:paraId="3566B094">
      <w:pPr>
        <w:spacing w:after="0"/>
        <w:ind w:left="-5"/>
        <w:rPr>
          <w:rFonts w:hint="eastAsia"/>
        </w:rPr>
      </w:pPr>
      <w:r>
        <w:rPr>
          <w:rFonts w:hint="eastAsia"/>
        </w:rPr>
        <w:t>或者，将祂脚踏在地上和海上，与第1节的第一部分相比较，“我看见一位大力的天使降下来”，这可能看起来是基督再来取得地上统治权的一个预表，祂在敌基督统治期间，似乎被留在天上；然而之后祂将降下来，并在全地建立祂的统治，并以祂的能力制伏最大和最狂暴的敌人。</w:t>
      </w:r>
    </w:p>
    <w:p w14:paraId="2EFA4A8C">
      <w:pPr>
        <w:spacing w:after="0"/>
        <w:ind w:left="-5"/>
        <w:rPr>
          <w:rFonts w:hint="eastAsia"/>
        </w:rPr>
      </w:pPr>
    </w:p>
    <w:p w14:paraId="08EA41A4">
      <w:pPr>
        <w:spacing w:after="0"/>
        <w:ind w:left="-5"/>
        <w:rPr>
          <w:rFonts w:hint="eastAsia"/>
        </w:rPr>
      </w:pPr>
      <w:r>
        <w:rPr>
          <w:rFonts w:hint="eastAsia"/>
        </w:rPr>
        <w:t>This suiteth with that expression (Chap. 11:17) of His taking to Him His great Power, and reigning as if there had been an interruption of His Kingdom formerly; which place is the fulfilling of what is here prophesied of.</w:t>
      </w:r>
    </w:p>
    <w:p w14:paraId="7D99D3C7">
      <w:pPr>
        <w:spacing w:after="0"/>
        <w:ind w:left="-5"/>
        <w:rPr>
          <w:rFonts w:hint="eastAsia"/>
        </w:rPr>
      </w:pPr>
      <w:r>
        <w:rPr>
          <w:rFonts w:hint="eastAsia"/>
        </w:rPr>
        <w:t>这与那表达（第11章17节）相符，即祂取了祂的大权能作王，仿佛先前祂的国度曾有中断；这处经文正是这里所预言的应验。</w:t>
      </w:r>
    </w:p>
    <w:p w14:paraId="0DEAED76">
      <w:pPr>
        <w:spacing w:after="0"/>
        <w:ind w:left="-5"/>
        <w:rPr>
          <w:rFonts w:hint="eastAsia"/>
        </w:rPr>
      </w:pPr>
    </w:p>
    <w:p w14:paraId="45DE53C8">
      <w:pPr>
        <w:spacing w:after="0"/>
        <w:ind w:left="-5"/>
        <w:rPr>
          <w:rFonts w:hint="eastAsia"/>
        </w:rPr>
      </w:pPr>
      <w:r>
        <w:rPr>
          <w:rFonts w:hint="eastAsia"/>
        </w:rPr>
        <w:t>Before the Angels words be set down, several circumstances are marked for making this Proclamation the more observable, v. 3 He cried with a loud voice, as when a lion roareth: which holdeth forth seriousnesse and Authority in Him who goeth about this work, and that he purposeth to have what He hath to say, taken notice of.</w:t>
      </w:r>
    </w:p>
    <w:p w14:paraId="03CEADAF">
      <w:pPr>
        <w:spacing w:after="0"/>
        <w:ind w:left="-5"/>
        <w:rPr>
          <w:rFonts w:hint="eastAsia"/>
        </w:rPr>
      </w:pPr>
      <w:r>
        <w:rPr>
          <w:rFonts w:hint="eastAsia"/>
        </w:rPr>
        <w:t>在天使的话语被记载下来之前，有几个情境被标记出来，为要使这宣告更引人注目，第3节，祂大声呼喊，如同狮子吼叫：这表明了从事这项工作者的严肃和权柄，并且祂意图要让祂所要说的话被注意到。</w:t>
      </w:r>
    </w:p>
    <w:p w14:paraId="57AC4F52">
      <w:pPr>
        <w:spacing w:after="0"/>
        <w:ind w:left="-5"/>
        <w:rPr>
          <w:rFonts w:hint="eastAsia"/>
        </w:rPr>
      </w:pPr>
    </w:p>
    <w:p w14:paraId="17971DD6">
      <w:pPr>
        <w:spacing w:after="0"/>
        <w:ind w:left="-5"/>
        <w:rPr>
          <w:rFonts w:hint="eastAsia"/>
        </w:rPr>
      </w:pPr>
      <w:r>
        <w:rPr>
          <w:rFonts w:hint="eastAsia"/>
        </w:rPr>
        <w:t>The second circumstance, is an interveening effect before His words be marked; seven thunders uttered their voices.</w:t>
      </w:r>
    </w:p>
    <w:p w14:paraId="0E4B96B1">
      <w:pPr>
        <w:spacing w:after="0"/>
        <w:ind w:left="-5"/>
        <w:rPr>
          <w:rFonts w:hint="eastAsia"/>
        </w:rPr>
      </w:pPr>
      <w:r>
        <w:rPr>
          <w:rFonts w:hint="eastAsia"/>
        </w:rPr>
        <w:t>第二个情境是，在祂的话语被标记出来之前发生的一个中间效果；七雷发声。</w:t>
      </w:r>
    </w:p>
    <w:p w14:paraId="68553225">
      <w:pPr>
        <w:spacing w:after="0"/>
        <w:ind w:left="-5"/>
        <w:rPr>
          <w:rFonts w:hint="eastAsia"/>
        </w:rPr>
      </w:pPr>
    </w:p>
    <w:p w14:paraId="7E7679D0">
      <w:pPr>
        <w:spacing w:after="0"/>
        <w:ind w:left="-5"/>
        <w:rPr>
          <w:rFonts w:hint="eastAsia"/>
        </w:rPr>
      </w:pPr>
      <w:r>
        <w:rPr>
          <w:rFonts w:hint="eastAsia"/>
        </w:rPr>
        <w:t>We may look upon what preceedeth this, as preparatory, and take up what followeth in the Chapter in three distinct principal parts, yet all tending to one scope.</w:t>
      </w:r>
    </w:p>
    <w:p w14:paraId="4E159470">
      <w:pPr>
        <w:spacing w:after="0"/>
        <w:ind w:left="-5"/>
        <w:rPr>
          <w:rFonts w:hint="eastAsia"/>
        </w:rPr>
      </w:pPr>
      <w:r>
        <w:rPr>
          <w:rFonts w:hint="eastAsia"/>
        </w:rPr>
        <w:t>我们可以将此之前的部分视为预备性的，并将本章之后的部分分为三个不同的主要部分，但都指向同一个范围。</w:t>
      </w:r>
    </w:p>
    <w:p w14:paraId="3091B23F">
      <w:pPr>
        <w:spacing w:after="0"/>
        <w:ind w:left="-5"/>
        <w:rPr>
          <w:rFonts w:hint="eastAsia"/>
        </w:rPr>
      </w:pPr>
    </w:p>
    <w:p w14:paraId="6F0FB140">
      <w:pPr>
        <w:spacing w:after="0"/>
        <w:ind w:left="-5"/>
        <w:rPr>
          <w:rFonts w:hint="eastAsia"/>
        </w:rPr>
      </w:pPr>
      <w:r>
        <w:rPr>
          <w:rFonts w:hint="eastAsia"/>
        </w:rPr>
        <w:t>The first is expressed by these seven thunders uttering their voices: wherein we have, 1. the voices of these thunders.</w:t>
      </w:r>
    </w:p>
    <w:p w14:paraId="029BB468">
      <w:pPr>
        <w:spacing w:after="0"/>
        <w:ind w:left="-5"/>
        <w:rPr>
          <w:rFonts w:hint="eastAsia"/>
        </w:rPr>
      </w:pPr>
      <w:r>
        <w:rPr>
          <w:rFonts w:hint="eastAsia"/>
        </w:rPr>
        <w:t>第一个由那七雷发声所表达：其中我们有，1. 那七雷的声音。</w:t>
      </w:r>
    </w:p>
    <w:p w14:paraId="1F2C53D0">
      <w:pPr>
        <w:spacing w:after="0"/>
        <w:ind w:left="-5"/>
        <w:rPr>
          <w:rFonts w:hint="eastAsia"/>
        </w:rPr>
      </w:pPr>
    </w:p>
    <w:p w14:paraId="02D4C4A5">
      <w:pPr>
        <w:spacing w:after="0"/>
        <w:ind w:left="-5"/>
        <w:rPr>
          <w:rFonts w:hint="eastAsia"/>
        </w:rPr>
      </w:pPr>
      <w:r>
        <w:rPr>
          <w:rFonts w:hint="eastAsia"/>
        </w:rPr>
        <w:t>2. John's practice, he was about to write what they uttered, which supposeth that he understood it.</w:t>
      </w:r>
    </w:p>
    <w:p w14:paraId="1D8B6A50">
      <w:pPr>
        <w:spacing w:after="0"/>
        <w:ind w:left="-5"/>
        <w:rPr>
          <w:rFonts w:hint="eastAsia"/>
        </w:rPr>
      </w:pPr>
      <w:r>
        <w:rPr>
          <w:rFonts w:hint="eastAsia"/>
        </w:rPr>
        <w:t>2. 约翰的做法，他正要写下它们所说的话，这假设他理解了。</w:t>
      </w:r>
    </w:p>
    <w:p w14:paraId="097FA96A">
      <w:pPr>
        <w:spacing w:after="0"/>
        <w:ind w:left="-5"/>
        <w:rPr>
          <w:rFonts w:hint="eastAsia"/>
        </w:rPr>
      </w:pPr>
    </w:p>
    <w:p w14:paraId="074352F6">
      <w:pPr>
        <w:spacing w:after="0"/>
        <w:ind w:left="-5"/>
        <w:rPr>
          <w:rFonts w:hint="eastAsia"/>
        </w:rPr>
      </w:pPr>
      <w:r>
        <w:rPr>
          <w:rFonts w:hint="eastAsia"/>
        </w:rPr>
        <w:t>3. There is the inhibition whereby he is restrained from that.</w:t>
      </w:r>
    </w:p>
    <w:p w14:paraId="452D7D9D">
      <w:pPr>
        <w:spacing w:after="0"/>
        <w:ind w:left="-5"/>
        <w:rPr>
          <w:rFonts w:hint="eastAsia"/>
        </w:rPr>
      </w:pPr>
      <w:r>
        <w:rPr>
          <w:rFonts w:hint="eastAsia"/>
        </w:rPr>
        <w:t>3. 有一个禁令，借此他被阻止这样做。</w:t>
      </w:r>
    </w:p>
    <w:p w14:paraId="79787245">
      <w:pPr>
        <w:spacing w:after="0"/>
        <w:ind w:left="-5"/>
        <w:rPr>
          <w:rFonts w:hint="eastAsia"/>
        </w:rPr>
      </w:pPr>
    </w:p>
    <w:p w14:paraId="5071F811">
      <w:pPr>
        <w:spacing w:after="0"/>
        <w:ind w:left="-5"/>
        <w:rPr>
          <w:rFonts w:hint="eastAsia"/>
        </w:rPr>
      </w:pPr>
      <w:r>
        <w:rPr>
          <w:rFonts w:hint="eastAsia"/>
        </w:rPr>
        <w:t>We may look upon this, 1. generally, as prognosticating sad judements to come upon that unrepenting world; for, by thunders, such are often signified in this prophesie, as Chap. 11:19 (thundering in it self being an evidence of Gods dreadfulnesse) and though this general may be gathered safely, yet it is like the Lord intended not (at least in this place) particularly to set them forth, which we are to reverence, and not to seek any new mysterie from these words, but what elsewhere may be gathered, till the event speak.</w:t>
      </w:r>
    </w:p>
    <w:p w14:paraId="3DC9D7EC">
      <w:pPr>
        <w:spacing w:after="0"/>
        <w:ind w:left="-5"/>
        <w:rPr>
          <w:rFonts w:hint="eastAsia"/>
        </w:rPr>
      </w:pPr>
      <w:r>
        <w:rPr>
          <w:rFonts w:hint="eastAsia"/>
        </w:rPr>
        <w:t>我们可以这样看，1. 概括地说，这是预示将有悲惨的审判临到那个不悔改的世界；因为，在这预言中，雷声常常象征这些，如第11章19节（雷声本身就是上帝可怕性的证据），虽然这个概括可以安全地得出，但很可能主并不打算（至少在这里）具体地阐明它们，我们应当敬畏，而不应从这些话语中寻求任何新的奥秘，而是应从其他地方可以推断的，直到事件发生。</w:t>
      </w:r>
    </w:p>
    <w:p w14:paraId="002ADA04">
      <w:pPr>
        <w:spacing w:after="0"/>
        <w:ind w:left="-5"/>
        <w:rPr>
          <w:rFonts w:hint="eastAsia"/>
        </w:rPr>
      </w:pPr>
    </w:p>
    <w:p w14:paraId="2C8DECF2">
      <w:pPr>
        <w:spacing w:after="0"/>
        <w:ind w:left="-5"/>
        <w:rPr>
          <w:rFonts w:hint="eastAsia"/>
        </w:rPr>
      </w:pPr>
      <w:r>
        <w:rPr>
          <w:rFonts w:hint="eastAsia"/>
        </w:rPr>
        <w:t>Or, 2. seing they had intelligible voices, and were of concernment to the Church, which made John aim to writ them, and so not like to have been for no purpose at first revealed (with reverence) they may be conceived to hold forth the same seven judgements, which are executed by the seven vials following.</w:t>
      </w:r>
    </w:p>
    <w:p w14:paraId="2B5CF372">
      <w:pPr>
        <w:spacing w:after="0"/>
        <w:ind w:left="-5"/>
        <w:rPr>
          <w:rFonts w:hint="eastAsia"/>
        </w:rPr>
      </w:pPr>
      <w:r>
        <w:rPr>
          <w:rFonts w:hint="eastAsia"/>
        </w:rPr>
        <w:t>或者，2. 既然它们有可理解的声音，并且对教会有重要性，这使约翰意图写下来，因此很可能起初并非毫无目的地被启示（怀着敬畏之心），那么它们可以被认为预示了由随后的七碗所执行的同样的七个审判。</w:t>
      </w:r>
    </w:p>
    <w:p w14:paraId="3E15F739">
      <w:pPr>
        <w:spacing w:after="0"/>
        <w:ind w:left="-5"/>
        <w:rPr>
          <w:rFonts w:hint="eastAsia"/>
        </w:rPr>
      </w:pPr>
    </w:p>
    <w:p w14:paraId="035CA354">
      <w:pPr>
        <w:spacing w:after="0"/>
        <w:ind w:left="-5"/>
        <w:rPr>
          <w:rFonts w:hint="eastAsia"/>
        </w:rPr>
      </w:pPr>
      <w:r>
        <w:rPr>
          <w:rFonts w:hint="eastAsia"/>
        </w:rPr>
        <w:t>For, these seven thunders signifie future judgements, and most probably must hold out the third and last wo which is yet to come by the sounding of the seventh Angel; especially considering, that (Chap. 11:19) thunderings and earth-quakes are marked to follow upon that Angels founding, and these seven vials are the same with the last wo.</w:t>
      </w:r>
    </w:p>
    <w:p w14:paraId="6431B3D0">
      <w:pPr>
        <w:spacing w:after="0"/>
        <w:ind w:left="-5"/>
        <w:rPr>
          <w:rFonts w:hint="eastAsia"/>
        </w:rPr>
      </w:pPr>
      <w:r>
        <w:rPr>
          <w:rFonts w:hint="eastAsia"/>
        </w:rPr>
        <w:t>因为，这七雷预示着将来的审判，并且最有可能必定预示了将要由第七位天使吹响而来的第三样也是最后一样灾祸；特别是考虑到，（第11章19节）在那位天使吹响后，有雷轰和地震被标记出来，并且这七碗就是最后一样灾祸。</w:t>
      </w:r>
    </w:p>
    <w:p w14:paraId="6DCDF865">
      <w:pPr>
        <w:spacing w:after="0"/>
        <w:ind w:left="-5"/>
        <w:rPr>
          <w:rFonts w:hint="eastAsia"/>
        </w:rPr>
      </w:pPr>
    </w:p>
    <w:p w14:paraId="292E97F9">
      <w:pPr>
        <w:spacing w:after="0"/>
        <w:ind w:left="-5"/>
        <w:rPr>
          <w:rFonts w:hint="eastAsia"/>
        </w:rPr>
      </w:pPr>
      <w:r>
        <w:rPr>
          <w:rFonts w:hint="eastAsia"/>
        </w:rPr>
        <w:t>Beside, the number of the vials being seven, and the seven last plagues which followed these thunderings in the event, we conceive it not unsuitable to take these seven vials, as the fulfilling of what was more generally hinted at by the thunders: And seing we seek no new mysterie out of the words, but rather do bound curiosity, and do content our selves with what is afterward revealed, we conceive there is no danger to say, it is either thus, or it is nothing, which we can or should search into.</w:t>
      </w:r>
    </w:p>
    <w:p w14:paraId="4D37E75A">
      <w:pPr>
        <w:spacing w:after="0"/>
        <w:ind w:left="-5"/>
        <w:rPr>
          <w:rFonts w:hint="eastAsia"/>
        </w:rPr>
      </w:pPr>
      <w:r>
        <w:rPr>
          <w:rFonts w:hint="eastAsia"/>
        </w:rPr>
        <w:t>此外，碗的数目是七，并且那七个最后的灾祸在事件中紧随着这些雷声，我们认为将这七碗视为那雷声所更概括地暗示之事的应验，并非不合适：并且，既然我们不从这些话语中寻求任何新的奥秘，而是限制好奇心，并满足于之后所启示的，我们认为说，要么是这样，要么就是我们无法或不应探究的，是没有危险的。</w:t>
      </w:r>
    </w:p>
    <w:p w14:paraId="6F889163">
      <w:pPr>
        <w:spacing w:after="0"/>
        <w:ind w:left="-5"/>
        <w:rPr>
          <w:rFonts w:hint="eastAsia"/>
        </w:rPr>
      </w:pPr>
    </w:p>
    <w:p w14:paraId="25DA3867">
      <w:pPr>
        <w:spacing w:after="0"/>
        <w:ind w:left="-5"/>
        <w:rPr>
          <w:rFonts w:hint="eastAsia"/>
        </w:rPr>
      </w:pPr>
      <w:r>
        <w:rPr>
          <w:rFonts w:hint="eastAsia"/>
        </w:rPr>
        <w:t>John as he had formerly done he goeth about to write, but is inhibited by a voice from Heaven, saying, Seal up these things which the seven thunders uttered, and write them not.</w:t>
      </w:r>
    </w:p>
    <w:p w14:paraId="61E5B8B0">
      <w:pPr>
        <w:spacing w:after="0"/>
        <w:ind w:left="-5"/>
        <w:rPr>
          <w:rFonts w:hint="eastAsia"/>
        </w:rPr>
      </w:pPr>
      <w:r>
        <w:rPr>
          <w:rFonts w:hint="eastAsia"/>
        </w:rPr>
        <w:t>约翰像先前所做的一样，正要去写，却被天上来的声音所禁止，说，七雷所说的，你要封上，不可写出来。</w:t>
      </w:r>
    </w:p>
    <w:p w14:paraId="0DC02EF3">
      <w:pPr>
        <w:spacing w:after="0"/>
        <w:ind w:left="-5"/>
        <w:rPr>
          <w:rFonts w:hint="eastAsia"/>
        </w:rPr>
      </w:pPr>
    </w:p>
    <w:p w14:paraId="343420C7">
      <w:pPr>
        <w:spacing w:after="0"/>
        <w:ind w:left="-5"/>
        <w:rPr>
          <w:rFonts w:hint="eastAsia"/>
        </w:rPr>
      </w:pPr>
      <w:r>
        <w:rPr>
          <w:rFonts w:hint="eastAsia"/>
        </w:rPr>
        <w:t>He intended presently to communicate these things to the Church; and, no question, sincerely, from which yet the Lord restraineth him.</w:t>
      </w:r>
    </w:p>
    <w:p w14:paraId="7A2C6E93">
      <w:pPr>
        <w:spacing w:after="0"/>
        <w:ind w:left="-5"/>
        <w:rPr>
          <w:rFonts w:hint="eastAsia"/>
        </w:rPr>
      </w:pPr>
      <w:r>
        <w:rPr>
          <w:rFonts w:hint="eastAsia"/>
        </w:rPr>
        <w:t>他意图立刻将这些事传达给教会；并且，毫无疑问，是真诚的，然而主却阻止了他。</w:t>
      </w:r>
    </w:p>
    <w:p w14:paraId="1D80A380">
      <w:pPr>
        <w:spacing w:after="0"/>
        <w:ind w:left="-5"/>
        <w:rPr>
          <w:rFonts w:hint="eastAsia"/>
        </w:rPr>
      </w:pPr>
    </w:p>
    <w:p w14:paraId="73B90891">
      <w:pPr>
        <w:spacing w:after="0"/>
        <w:ind w:left="-5"/>
        <w:rPr>
          <w:rFonts w:hint="eastAsia"/>
        </w:rPr>
      </w:pPr>
      <w:r>
        <w:rPr>
          <w:rFonts w:hint="eastAsia"/>
        </w:rPr>
        <w:t>This faith, Ministers ought to live in great dependence upon the Lord, not only for obtaining, but also for venting of light when it is obtained.</w:t>
      </w:r>
    </w:p>
    <w:p w14:paraId="5F4CEA9E">
      <w:pPr>
        <w:spacing w:after="0"/>
        <w:ind w:left="-5"/>
        <w:rPr>
          <w:rFonts w:hint="eastAsia"/>
        </w:rPr>
      </w:pPr>
      <w:r>
        <w:rPr>
          <w:rFonts w:hint="eastAsia"/>
        </w:rPr>
        <w:t>这表明，牧者应当在极大的依赖中生活于主面前，不仅为要获得亮光，也为要在获得亮光后将其发表出来。</w:t>
      </w:r>
    </w:p>
    <w:p w14:paraId="4DF1DFC9">
      <w:pPr>
        <w:spacing w:after="0"/>
        <w:ind w:left="-5"/>
        <w:rPr>
          <w:rFonts w:hint="eastAsia"/>
        </w:rPr>
      </w:pPr>
    </w:p>
    <w:p w14:paraId="54E48B83">
      <w:pPr>
        <w:spacing w:after="0"/>
        <w:ind w:left="-5"/>
        <w:rPr>
          <w:rFonts w:hint="eastAsia"/>
        </w:rPr>
      </w:pPr>
      <w:r>
        <w:rPr>
          <w:rFonts w:hint="eastAsia"/>
        </w:rPr>
        <w:t>It will not be warrant for them enough to communicate any thing, because they know it and understand it, there will need also a warrand for this; and it is no little part of wisdom, not to preach simplie what they know, but what they know to be edifying, pertinent, and profitable to be brought forth, and so as approven by Him.</w:t>
      </w:r>
    </w:p>
    <w:p w14:paraId="39654013">
      <w:pPr>
        <w:spacing w:after="0"/>
        <w:ind w:left="-5"/>
        <w:rPr>
          <w:rFonts w:hint="eastAsia"/>
        </w:rPr>
      </w:pPr>
      <w:r>
        <w:rPr>
          <w:rFonts w:hint="eastAsia"/>
        </w:rPr>
        <w:t>他们知道并理解某事，并不足以成为他们传达任何事的根据，为此也需要一个根据；不简单地宣讲他们所知道的，而是宣讲他们所知道的，对被带出来是有益、恰当和有益的，并且是蒙祂悦纳的，这并非是智慧的小部分。</w:t>
      </w:r>
    </w:p>
    <w:p w14:paraId="7B42F732">
      <w:pPr>
        <w:spacing w:after="0"/>
        <w:ind w:left="-5"/>
        <w:rPr>
          <w:rFonts w:hint="eastAsia"/>
        </w:rPr>
      </w:pPr>
    </w:p>
    <w:p w14:paraId="0899F8AC">
      <w:pPr>
        <w:spacing w:after="0"/>
        <w:ind w:left="-5"/>
        <w:rPr>
          <w:rFonts w:hint="eastAsia"/>
        </w:rPr>
      </w:pPr>
      <w:r>
        <w:rPr>
          <w:rFonts w:hint="eastAsia"/>
        </w:rPr>
        <w:t>It is not simply necessary to expound this inhibition of sealing, as perpetual, but as temporary, till some other visions were inserted, or till he had that matter expressed in other types; in which sense we will find the like inhibition, Dan. 12:4 as also, Dan.</w:t>
      </w:r>
    </w:p>
    <w:p w14:paraId="6008256E">
      <w:pPr>
        <w:spacing w:after="0"/>
        <w:ind w:left="-5"/>
        <w:rPr>
          <w:rFonts w:hint="eastAsia"/>
        </w:rPr>
      </w:pPr>
      <w:r>
        <w:rPr>
          <w:rFonts w:hint="eastAsia"/>
        </w:rPr>
        <w:t>不必简单地将这个封印的禁令解释为永久性的，而是暂时的，直到插入了其他异象，或者直到他用其他预表来表达那件事；在这个意义上，我们会在但以理书12:4中找到类似的禁令，以及但以理书8:26。</w:t>
      </w:r>
    </w:p>
    <w:p w14:paraId="0C011AFD">
      <w:pPr>
        <w:spacing w:after="0"/>
        <w:ind w:left="-5"/>
        <w:rPr>
          <w:rFonts w:hint="eastAsia"/>
        </w:rPr>
      </w:pPr>
    </w:p>
    <w:p w14:paraId="24A2C6C6">
      <w:pPr>
        <w:spacing w:after="0"/>
        <w:ind w:left="-5"/>
        <w:rPr>
          <w:rFonts w:hint="eastAsia"/>
        </w:rPr>
      </w:pPr>
      <w:r>
        <w:rPr>
          <w:rFonts w:hint="eastAsia"/>
        </w:rPr>
        <w:t>8:26. But in this we conceive it not material to insist, providing we keep off the groundlesse mysteries, which some dig from these thunders.</w:t>
      </w:r>
    </w:p>
    <w:p w14:paraId="2239287E">
      <w:pPr>
        <w:spacing w:after="0"/>
        <w:ind w:left="-5"/>
        <w:rPr>
          <w:rFonts w:hint="eastAsia"/>
        </w:rPr>
      </w:pPr>
      <w:r>
        <w:rPr>
          <w:rFonts w:hint="eastAsia"/>
        </w:rPr>
        <w:t>但在这点上我们认为无需详述，只要我们避开一些人从那些雷声中挖掘出来的毫无根据的奥秘。</w:t>
      </w:r>
    </w:p>
    <w:p w14:paraId="23DBDE2C">
      <w:pPr>
        <w:spacing w:after="0"/>
        <w:ind w:left="-5"/>
        <w:rPr>
          <w:rFonts w:hint="eastAsia"/>
        </w:rPr>
      </w:pPr>
    </w:p>
    <w:p w14:paraId="6C626A6B">
      <w:pPr>
        <w:spacing w:after="0"/>
        <w:ind w:left="-5"/>
        <w:rPr>
          <w:rFonts w:hint="eastAsia"/>
        </w:rPr>
      </w:pPr>
      <w:r>
        <w:rPr>
          <w:rFonts w:hint="eastAsia"/>
        </w:rPr>
        <w:t>Now he cometh to shew what the Angel published, and the manner of his doing it, vers. 5, 6, 7.</w:t>
      </w:r>
    </w:p>
    <w:p w14:paraId="141EC86C">
      <w:pPr>
        <w:spacing w:after="0"/>
        <w:ind w:left="-5"/>
        <w:rPr>
          <w:rFonts w:hint="eastAsia"/>
        </w:rPr>
      </w:pPr>
      <w:r>
        <w:rPr>
          <w:rFonts w:hint="eastAsia"/>
        </w:rPr>
        <w:t>现在他来显示天使所宣告的，以及他宣告的方式，第5, 6, 7节。</w:t>
      </w:r>
    </w:p>
    <w:p w14:paraId="56CC1EA4">
      <w:pPr>
        <w:spacing w:after="0"/>
        <w:ind w:left="-5"/>
        <w:rPr>
          <w:rFonts w:hint="eastAsia"/>
        </w:rPr>
      </w:pPr>
    </w:p>
    <w:p w14:paraId="283066E9">
      <w:pPr>
        <w:spacing w:after="0"/>
        <w:ind w:left="-5"/>
        <w:rPr>
          <w:rFonts w:hint="eastAsia"/>
        </w:rPr>
      </w:pPr>
      <w:r>
        <w:rPr>
          <w:rFonts w:hint="eastAsia"/>
        </w:rPr>
        <w:t>First, he prefaceth (as it were) with a solemn oath, which tends to make the people of God give credit to his message, who, it is like, at that time would be much opprest with misbelief: the manner of proceeding to the oath, is solemn, with hands lifted up to heaven; and by the true God, described by His Eternity, him who liveth for ever; and by His relation to all creatures, as being Creator of them: not only in general, to shew how solemn a thing an oath is, and how reverently we ought to assume the Name of God, especially in this piece of Worship; but also to difference the true God and the right way of swearing, from the Idolatrous oaths used under Antichrist.</w:t>
      </w:r>
    </w:p>
    <w:p w14:paraId="73273A1C">
      <w:pPr>
        <w:spacing w:after="0"/>
        <w:ind w:left="-5"/>
        <w:rPr>
          <w:rFonts w:hint="eastAsia"/>
        </w:rPr>
      </w:pPr>
      <w:r>
        <w:rPr>
          <w:rFonts w:hint="eastAsia"/>
        </w:rPr>
        <w:t>首先，他（可以说是）以一个庄严的誓言作为开场白，这旨在使上帝的子民相信祂的信息，因为在那时，他们很可能被不信所压迫：起誓的方式是庄严的，举手向天；并奉真神起誓，祂被描述为永恒的，即永活的；以及祂与所有受造物的关系，即祂是它们的创造者：这不仅概括地表明了誓言是何等庄严，我们应何等敬畏地使用上帝的名，特别是在这种敬拜中；而且也区分了真神和正确的起誓方式，与敌基督统治下所使用的偶像崇拜的誓言。</w:t>
      </w:r>
    </w:p>
    <w:p w14:paraId="0391748B">
      <w:pPr>
        <w:spacing w:after="0"/>
        <w:ind w:left="-5"/>
        <w:rPr>
          <w:rFonts w:hint="eastAsia"/>
        </w:rPr>
      </w:pPr>
    </w:p>
    <w:p w14:paraId="70FA060A">
      <w:pPr>
        <w:spacing w:after="0"/>
        <w:ind w:left="-5"/>
        <w:rPr>
          <w:rFonts w:hint="eastAsia"/>
        </w:rPr>
      </w:pPr>
      <w:r>
        <w:rPr>
          <w:rFonts w:hint="eastAsia"/>
        </w:rPr>
        <w:t>Beside, this posture and manner of swearing, do fully agree with that, recorded, Dan. 12:7.</w:t>
      </w:r>
    </w:p>
    <w:p w14:paraId="35939FC7">
      <w:pPr>
        <w:spacing w:after="0"/>
        <w:ind w:left="-5"/>
        <w:rPr>
          <w:rFonts w:hint="eastAsia"/>
        </w:rPr>
      </w:pPr>
      <w:r>
        <w:rPr>
          <w:rFonts w:hint="eastAsia"/>
        </w:rPr>
        <w:t>此外，这种姿势和起誓的方式，与但以理书12:7所记载的完全一致。</w:t>
      </w:r>
    </w:p>
    <w:p w14:paraId="6547FC7D">
      <w:pPr>
        <w:spacing w:after="0"/>
        <w:ind w:left="-5"/>
        <w:rPr>
          <w:rFonts w:hint="eastAsia"/>
        </w:rPr>
      </w:pPr>
    </w:p>
    <w:p w14:paraId="20FE95E5">
      <w:pPr>
        <w:spacing w:after="0"/>
        <w:ind w:left="-5"/>
        <w:rPr>
          <w:rFonts w:hint="eastAsia"/>
        </w:rPr>
      </w:pPr>
      <w:r>
        <w:rPr>
          <w:rFonts w:hint="eastAsia"/>
        </w:rPr>
        <w:t>After he hath made faith in the thing, his deposition (to call it so) is set down more generally, vers. 6 and more particularly explained, vers.</w:t>
      </w:r>
    </w:p>
    <w:p w14:paraId="6A30E855">
      <w:pPr>
        <w:spacing w:after="0"/>
        <w:ind w:left="-5"/>
        <w:rPr>
          <w:rFonts w:hint="eastAsia"/>
        </w:rPr>
      </w:pPr>
      <w:r>
        <w:rPr>
          <w:rFonts w:hint="eastAsia"/>
        </w:rPr>
        <w:t>在他使人相信此事之后，他的证词（可以这么说）在第6节被更概括地陈述，并在第7节被更具体地解释。</w:t>
      </w:r>
    </w:p>
    <w:p w14:paraId="136BAAFA">
      <w:pPr>
        <w:spacing w:after="0"/>
        <w:ind w:left="-5"/>
        <w:rPr>
          <w:rFonts w:hint="eastAsia"/>
        </w:rPr>
      </w:pPr>
    </w:p>
    <w:p w14:paraId="3C86871A">
      <w:pPr>
        <w:spacing w:after="0"/>
        <w:ind w:left="-5"/>
        <w:rPr>
          <w:rFonts w:hint="eastAsia"/>
        </w:rPr>
      </w:pPr>
      <w:r>
        <w:rPr>
          <w:rFonts w:hint="eastAsia"/>
        </w:rPr>
        <w:t>7. It is first expressed in few words that he doth swear, that there should be time no longer.</w:t>
      </w:r>
    </w:p>
    <w:p w14:paraId="4DA878B3">
      <w:pPr>
        <w:spacing w:after="0"/>
        <w:ind w:left="-5"/>
        <w:rPr>
          <w:rFonts w:hint="eastAsia"/>
        </w:rPr>
      </w:pPr>
      <w:r>
        <w:rPr>
          <w:rFonts w:hint="eastAsia"/>
        </w:rPr>
        <w:t>7. 首先用几句话表达了他所起的誓，即不再有时日了。</w:t>
      </w:r>
    </w:p>
    <w:p w14:paraId="0CFBF106">
      <w:pPr>
        <w:spacing w:after="0"/>
        <w:ind w:left="-5"/>
        <w:rPr>
          <w:rFonts w:hint="eastAsia"/>
        </w:rPr>
      </w:pPr>
    </w:p>
    <w:p w14:paraId="6247FE5B">
      <w:pPr>
        <w:spacing w:after="0"/>
        <w:ind w:left="-5"/>
        <w:rPr>
          <w:rFonts w:hint="eastAsia"/>
        </w:rPr>
      </w:pPr>
      <w:r>
        <w:rPr>
          <w:rFonts w:hint="eastAsia"/>
        </w:rPr>
        <w:t>What this short negative doth signifie, is positively expressed in opposition this, vers. 7.</w:t>
      </w:r>
    </w:p>
    <w:p w14:paraId="4272724D">
      <w:pPr>
        <w:spacing w:after="0"/>
        <w:ind w:left="-5"/>
        <w:rPr>
          <w:rFonts w:hint="eastAsia"/>
        </w:rPr>
      </w:pPr>
      <w:r>
        <w:rPr>
          <w:rFonts w:hint="eastAsia"/>
        </w:rPr>
        <w:t>这个简短的否定所象征的，在第7节中以肯定来表达。</w:t>
      </w:r>
    </w:p>
    <w:p w14:paraId="09A38223">
      <w:pPr>
        <w:spacing w:after="0"/>
        <w:ind w:left="-5"/>
        <w:rPr>
          <w:rFonts w:hint="eastAsia"/>
        </w:rPr>
      </w:pPr>
    </w:p>
    <w:p w14:paraId="4E53470C">
      <w:pPr>
        <w:spacing w:after="0"/>
        <w:ind w:left="-5"/>
        <w:rPr>
          <w:rFonts w:hint="eastAsia"/>
        </w:rPr>
      </w:pPr>
      <w:r>
        <w:rPr>
          <w:rFonts w:hint="eastAsia"/>
        </w:rPr>
        <w:t>But in the dayes of the voice of the seventh Angel, when he shall begin to sound, the mystery of God shoud be finished, as he hath declared to his servants the prophets.</w:t>
      </w:r>
    </w:p>
    <w:p w14:paraId="6479A304">
      <w:pPr>
        <w:spacing w:after="0"/>
        <w:ind w:left="-5"/>
        <w:rPr>
          <w:rFonts w:hint="eastAsia"/>
        </w:rPr>
      </w:pPr>
      <w:r>
        <w:rPr>
          <w:rFonts w:hint="eastAsia"/>
        </w:rPr>
        <w:t>但在第七位天使发声的日子，当他将要吹响的时候，上帝的奥秘就要成全了，正如祂所传给祂仆人众先知的。</w:t>
      </w:r>
    </w:p>
    <w:p w14:paraId="1E6A4614">
      <w:pPr>
        <w:spacing w:after="0"/>
        <w:ind w:left="-5"/>
        <w:rPr>
          <w:rFonts w:hint="eastAsia"/>
        </w:rPr>
      </w:pPr>
    </w:p>
    <w:p w14:paraId="14FE67C6">
      <w:pPr>
        <w:spacing w:after="0"/>
        <w:ind w:left="-5"/>
        <w:rPr>
          <w:rFonts w:hint="eastAsia"/>
        </w:rPr>
      </w:pPr>
      <w:r>
        <w:rPr>
          <w:rFonts w:hint="eastAsia"/>
        </w:rPr>
        <w:t>Where we have these three, 1. That time should be no longer, is expounded by this, the mystery of God shall be finished.</w:t>
      </w:r>
    </w:p>
    <w:p w14:paraId="435E2483">
      <w:pPr>
        <w:spacing w:after="0"/>
        <w:ind w:left="-5"/>
        <w:rPr>
          <w:rFonts w:hint="eastAsia"/>
        </w:rPr>
      </w:pPr>
      <w:r>
        <w:rPr>
          <w:rFonts w:hint="eastAsia"/>
        </w:rPr>
        <w:t>这里我们有这三点，1. 不再有时日了，被这所解释，上帝的奥秘就要成全了。</w:t>
      </w:r>
    </w:p>
    <w:p w14:paraId="408AD272">
      <w:pPr>
        <w:spacing w:after="0"/>
        <w:ind w:left="-5"/>
        <w:rPr>
          <w:rFonts w:hint="eastAsia"/>
        </w:rPr>
      </w:pPr>
    </w:p>
    <w:p w14:paraId="4928F405">
      <w:pPr>
        <w:spacing w:after="0"/>
        <w:ind w:left="-5"/>
        <w:rPr>
          <w:rFonts w:hint="eastAsia"/>
        </w:rPr>
      </w:pPr>
      <w:r>
        <w:rPr>
          <w:rFonts w:hint="eastAsia"/>
        </w:rPr>
        <w:t>2. This mystery is described to be that same which was declared to the former Prophets.</w:t>
      </w:r>
    </w:p>
    <w:p w14:paraId="55642D31">
      <w:pPr>
        <w:spacing w:after="0"/>
        <w:ind w:left="-5"/>
        <w:rPr>
          <w:rFonts w:hint="eastAsia"/>
        </w:rPr>
      </w:pPr>
      <w:r>
        <w:rPr>
          <w:rFonts w:hint="eastAsia"/>
        </w:rPr>
        <w:t>2. 这奥秘被描述为与先前传给众先知的相同。</w:t>
      </w:r>
    </w:p>
    <w:p w14:paraId="7EDF3359">
      <w:pPr>
        <w:spacing w:after="0"/>
        <w:ind w:left="-5"/>
        <w:rPr>
          <w:rFonts w:hint="eastAsia"/>
        </w:rPr>
      </w:pPr>
    </w:p>
    <w:p w14:paraId="2F6930D6">
      <w:pPr>
        <w:spacing w:after="0"/>
        <w:ind w:left="-5"/>
        <w:rPr>
          <w:rFonts w:hint="eastAsia"/>
        </w:rPr>
      </w:pPr>
      <w:r>
        <w:rPr>
          <w:rFonts w:hint="eastAsia"/>
        </w:rPr>
        <w:t>3. The time of finishing this mystery is set down to be the sounding of the seventh Angel: and so we must gather the interpretation of this mystery, and what this is, that time should be no longer, from the events following the seventh trumpet.</w:t>
      </w:r>
    </w:p>
    <w:p w14:paraId="1769E504">
      <w:pPr>
        <w:spacing w:after="0"/>
        <w:ind w:left="-5"/>
        <w:rPr>
          <w:rFonts w:hint="eastAsia"/>
        </w:rPr>
      </w:pPr>
      <w:r>
        <w:rPr>
          <w:rFonts w:hint="eastAsia"/>
        </w:rPr>
        <w:t>3. 成全这奥秘的时间被定为第七位天使吹响的时候：因此我们必须从第七号角之后发生的事件中，来推断这奥秘的解释，以及这“不再有时日了”是什么意思。</w:t>
      </w:r>
    </w:p>
    <w:p w14:paraId="7E9D143B">
      <w:pPr>
        <w:spacing w:after="0"/>
        <w:ind w:left="-5"/>
        <w:rPr>
          <w:rFonts w:hint="eastAsia"/>
        </w:rPr>
      </w:pPr>
    </w:p>
    <w:p w14:paraId="0992DB3F">
      <w:pPr>
        <w:spacing w:after="0"/>
        <w:ind w:left="-5"/>
        <w:rPr>
          <w:rFonts w:hint="eastAsia"/>
        </w:rPr>
      </w:pPr>
      <w:r>
        <w:rPr>
          <w:rFonts w:hint="eastAsia"/>
        </w:rPr>
        <w:t>The mystery of God, (the opening whereof will clear all) is three wayes taken in Scripture, 1. It is taken for the end of the world, 1 Cor. 15:51.</w:t>
      </w:r>
    </w:p>
    <w:p w14:paraId="53C44927">
      <w:pPr>
        <w:spacing w:after="0"/>
        <w:ind w:left="-5"/>
        <w:rPr>
          <w:rFonts w:hint="eastAsia"/>
        </w:rPr>
      </w:pPr>
      <w:r>
        <w:rPr>
          <w:rFonts w:hint="eastAsia"/>
        </w:rPr>
        <w:t>上帝的奥秘，（揭开它将澄清一切）在圣经中有三种理解方式，1. 它被理解为世界的末了，哥林多前书15:51。</w:t>
      </w:r>
    </w:p>
    <w:p w14:paraId="795EC767">
      <w:pPr>
        <w:spacing w:after="0"/>
        <w:ind w:left="-5"/>
        <w:rPr>
          <w:rFonts w:hint="eastAsia"/>
        </w:rPr>
      </w:pPr>
    </w:p>
    <w:p w14:paraId="06C5CEAD">
      <w:pPr>
        <w:spacing w:after="0"/>
        <w:ind w:left="-5"/>
        <w:rPr>
          <w:rFonts w:hint="eastAsia"/>
        </w:rPr>
      </w:pPr>
      <w:r>
        <w:rPr>
          <w:rFonts w:hint="eastAsia"/>
        </w:rPr>
        <w:t>This was also spoken of by the Prophets, Isaiah, Daniel, &amp;c.</w:t>
      </w:r>
    </w:p>
    <w:p w14:paraId="34751778">
      <w:pPr>
        <w:spacing w:after="0"/>
        <w:ind w:left="-5"/>
        <w:rPr>
          <w:rFonts w:hint="eastAsia"/>
        </w:rPr>
      </w:pPr>
      <w:r>
        <w:rPr>
          <w:rFonts w:hint="eastAsia"/>
        </w:rPr>
        <w:t>这事也曾被先知以赛亚、但以理等说过。</w:t>
      </w:r>
    </w:p>
    <w:p w14:paraId="191F9159">
      <w:pPr>
        <w:spacing w:after="0"/>
        <w:ind w:left="-5"/>
        <w:rPr>
          <w:rFonts w:hint="eastAsia"/>
        </w:rPr>
      </w:pPr>
    </w:p>
    <w:p w14:paraId="6A161C07">
      <w:pPr>
        <w:spacing w:after="0"/>
        <w:ind w:left="-5"/>
        <w:rPr>
          <w:rFonts w:hint="eastAsia"/>
        </w:rPr>
      </w:pPr>
      <w:r>
        <w:rPr>
          <w:rFonts w:hint="eastAsia"/>
        </w:rPr>
        <w:t>This place so being understood, the meaning is, the end of the world shall be hastened, and time (properly taken) shall be continued no longer: But the resurrection of the dead, formerly declared to the Prophets, shall be accomplished, and the effect following upon the sounding of the seventh Angel shall bring it about.</w:t>
      </w:r>
    </w:p>
    <w:p w14:paraId="72CD454E">
      <w:pPr>
        <w:spacing w:after="0"/>
        <w:ind w:left="-5"/>
        <w:rPr>
          <w:rFonts w:hint="eastAsia"/>
        </w:rPr>
      </w:pPr>
      <w:r>
        <w:rPr>
          <w:rFonts w:hint="eastAsia"/>
        </w:rPr>
        <w:t>这处经文如此被理解，其含义是，世界的末了将要加速，时间（按其本意）将不再延续：但是，死人的复活，先前已向众先知宣告的，将要成就，第七位天使吹响所带来的效果将促成此事。</w:t>
      </w:r>
    </w:p>
    <w:p w14:paraId="21F706EE">
      <w:pPr>
        <w:spacing w:after="0"/>
        <w:ind w:left="-5"/>
        <w:rPr>
          <w:rFonts w:hint="eastAsia"/>
        </w:rPr>
      </w:pPr>
    </w:p>
    <w:p w14:paraId="36D845C3">
      <w:pPr>
        <w:spacing w:after="0"/>
        <w:ind w:left="-5"/>
        <w:rPr>
          <w:rFonts w:hint="eastAsia"/>
        </w:rPr>
      </w:pPr>
      <w:r>
        <w:rPr>
          <w:rFonts w:hint="eastAsia"/>
        </w:rPr>
        <w:t>This is truth: for, though at the sounding of the seventh Angel immediately time endeth not; yet the seven vials being the last plagues, have no temporal judgement succeeding to them, and immediately upon the sounding of the seventh trumpet they begin, and go on to put an end to time.</w:t>
      </w:r>
    </w:p>
    <w:p w14:paraId="4F3BD7DD">
      <w:pPr>
        <w:spacing w:after="0"/>
        <w:ind w:left="-5"/>
        <w:rPr>
          <w:rFonts w:hint="eastAsia"/>
        </w:rPr>
      </w:pPr>
      <w:r>
        <w:rPr>
          <w:rFonts w:hint="eastAsia"/>
        </w:rPr>
        <w:t>这是真实的：因为，虽然第七位天使吹响时时间并非立刻结束；然而七碗是最后的灾祸，在其后没有任何暂时的审判，并且在第七号角吹响后立刻开始，并继续下去以结束时间。</w:t>
      </w:r>
    </w:p>
    <w:p w14:paraId="2AFE363A">
      <w:pPr>
        <w:spacing w:after="0"/>
        <w:ind w:left="-5"/>
        <w:rPr>
          <w:rFonts w:hint="eastAsia"/>
        </w:rPr>
      </w:pPr>
    </w:p>
    <w:p w14:paraId="1A587716">
      <w:pPr>
        <w:spacing w:after="0"/>
        <w:ind w:left="-5"/>
        <w:rPr>
          <w:rFonts w:hint="eastAsia"/>
        </w:rPr>
      </w:pPr>
      <w:r>
        <w:rPr>
          <w:rFonts w:hint="eastAsia"/>
        </w:rPr>
        <w:t>And it is not unusual among the Prophets to say, such an event is fulfilled, when the mean, having influence upon the fulfilling of it, is certainly and speedily driving it on.</w:t>
      </w:r>
    </w:p>
    <w:p w14:paraId="49E0E7FA">
      <w:pPr>
        <w:spacing w:after="0"/>
        <w:ind w:left="-5"/>
        <w:rPr>
          <w:rFonts w:hint="eastAsia"/>
        </w:rPr>
      </w:pPr>
      <w:r>
        <w:rPr>
          <w:rFonts w:hint="eastAsia"/>
        </w:rPr>
        <w:t>在众先知中，当那对某事件的应验有影响的方法，正在确定而迅速地推动它时，说那事件已经应验了，并非不寻常。</w:t>
      </w:r>
    </w:p>
    <w:p w14:paraId="36EDCAB6">
      <w:pPr>
        <w:spacing w:after="0"/>
        <w:ind w:left="-5"/>
        <w:rPr>
          <w:rFonts w:hint="eastAsia"/>
        </w:rPr>
      </w:pPr>
    </w:p>
    <w:p w14:paraId="124F5D70">
      <w:pPr>
        <w:spacing w:after="0"/>
        <w:ind w:left="-5"/>
        <w:rPr>
          <w:rFonts w:hint="eastAsia"/>
        </w:rPr>
      </w:pPr>
      <w:r>
        <w:rPr>
          <w:rFonts w:hint="eastAsia"/>
        </w:rPr>
        <w:t>2. By the mystery of God, is understood the spreading of the Gospel, and inbringing of Jews and Gentiles after the dayes of Antichrist, as it is expresied by the Apostle, Rom. 11:25, &amp;c. which also was not unknown to the Prophets, as the Apostle proves in that same Chapter.</w:t>
      </w:r>
    </w:p>
    <w:p w14:paraId="014020E0">
      <w:pPr>
        <w:spacing w:after="0"/>
        <w:ind w:left="-5"/>
        <w:rPr>
          <w:rFonts w:hint="eastAsia"/>
        </w:rPr>
      </w:pPr>
      <w:r>
        <w:rPr>
          <w:rFonts w:hint="eastAsia"/>
        </w:rPr>
        <w:t>2. 上帝的奥秘，被理解为福音的传播，以及在敌基督的日子之后，犹太人和外邦人的归入，正如使徒在罗马书11:25等处所表达的；这事也并非众先知所不知的，正如使徒在同一章中所证明的。</w:t>
      </w:r>
    </w:p>
    <w:p w14:paraId="16249FD4">
      <w:pPr>
        <w:spacing w:after="0"/>
        <w:ind w:left="-5"/>
        <w:rPr>
          <w:rFonts w:hint="eastAsia"/>
        </w:rPr>
      </w:pPr>
    </w:p>
    <w:p w14:paraId="3D048953">
      <w:pPr>
        <w:spacing w:after="0"/>
        <w:ind w:left="-5"/>
        <w:rPr>
          <w:rFonts w:hint="eastAsia"/>
        </w:rPr>
      </w:pPr>
      <w:r>
        <w:rPr>
          <w:rFonts w:hint="eastAsia"/>
        </w:rPr>
        <w:t>Thus the finishing of the mystery of God, will signifie the removing of Antichristian darknesse, and the spreading of the light of the Gospel, that Christ Jesus may have a flourishing Kingdom again in the earth, as hath been prophesied of: and that time shall be no longer, that is, though this be for a time suspended, yet after the sounding of the seventh Angel, it shall no longer be delayed.</w:t>
      </w:r>
    </w:p>
    <w:p w14:paraId="5476A68B">
      <w:pPr>
        <w:spacing w:after="0"/>
        <w:ind w:left="-5"/>
        <w:rPr>
          <w:rFonts w:hint="eastAsia"/>
        </w:rPr>
      </w:pPr>
      <w:r>
        <w:rPr>
          <w:rFonts w:hint="eastAsia"/>
        </w:rPr>
        <w:t>因此，上帝奥秘的成全，将象征着敌基督黑暗的除去，和福音之光的传播，基督耶稣将在地上再次有一个兴盛的国度，正如先前所预言的：并且，不再有时日了，也就是说，虽然这暂时被搁置，但在第七位天使吹响之后，它将不再被延迟。</w:t>
      </w:r>
    </w:p>
    <w:p w14:paraId="4C2F38F7">
      <w:pPr>
        <w:spacing w:after="0"/>
        <w:ind w:left="-5"/>
        <w:rPr>
          <w:rFonts w:hint="eastAsia"/>
        </w:rPr>
      </w:pPr>
    </w:p>
    <w:p w14:paraId="0BD219E8">
      <w:pPr>
        <w:spacing w:after="0"/>
        <w:ind w:left="-5"/>
        <w:rPr>
          <w:rFonts w:hint="eastAsia"/>
        </w:rPr>
      </w:pPr>
      <w:r>
        <w:rPr>
          <w:rFonts w:hint="eastAsia"/>
        </w:rPr>
        <w:t>The words being thus understood, are the same with Christs taking to Him His power and reigning, Chap. 11:17 and the opening of the Temple in Heaven, vers.</w:t>
      </w:r>
    </w:p>
    <w:p w14:paraId="3E88668B">
      <w:pPr>
        <w:spacing w:after="0"/>
        <w:ind w:left="-5"/>
        <w:rPr>
          <w:rFonts w:hint="eastAsia"/>
        </w:rPr>
      </w:pPr>
      <w:r>
        <w:rPr>
          <w:rFonts w:hint="eastAsia"/>
        </w:rPr>
        <w:t>这些话如此被理解，与基督取了祂的大权能作王，第11章17节，以及天上圣殿的敞开，第19节第3节是相同的。</w:t>
      </w:r>
    </w:p>
    <w:p w14:paraId="6E0D009F">
      <w:pPr>
        <w:spacing w:after="0"/>
        <w:ind w:left="-5"/>
        <w:rPr>
          <w:rFonts w:hint="eastAsia"/>
        </w:rPr>
      </w:pPr>
    </w:p>
    <w:p w14:paraId="56BFE02A">
      <w:pPr>
        <w:spacing w:after="0"/>
        <w:ind w:left="-5"/>
        <w:rPr>
          <w:rFonts w:hint="eastAsia"/>
        </w:rPr>
      </w:pPr>
      <w:r>
        <w:rPr>
          <w:rFonts w:hint="eastAsia"/>
        </w:rPr>
        <w:t>19:3. By finishing the mystery of God, may be understood Gods bringing down the Roman Antichrist, (as the building up of that Kingdom, is called the working of Satan and mystery of iniquity) thus the meaning is, although the mystery of iniquity now be at a height; yet, faith he, Gods design of bringing him down shall be accomplished and, and this ruine shall be begun when the seventh Angel shall begin to found.</w:t>
      </w:r>
    </w:p>
    <w:p w14:paraId="762B761F">
      <w:pPr>
        <w:spacing w:after="0"/>
        <w:ind w:left="-5"/>
        <w:rPr>
          <w:rFonts w:hint="eastAsia"/>
        </w:rPr>
      </w:pPr>
      <w:r>
        <w:rPr>
          <w:rFonts w:hint="eastAsia"/>
        </w:rPr>
        <w:t>成全上帝的奥秘，可以理解为上帝使罗马的敌基督败亡，（正如那国度的建立，被称为撒旦的运行和不法的奥秘）因此，意思是，虽然不法的奥秘现在正达顶峰；然而，他说，上帝使他败亡的计划将要成就，并且，这毁灭将在第七位天使开始吹响时开始。</w:t>
      </w:r>
    </w:p>
    <w:p w14:paraId="197BFF86">
      <w:pPr>
        <w:spacing w:after="0"/>
        <w:ind w:left="-5"/>
        <w:rPr>
          <w:rFonts w:hint="eastAsia"/>
        </w:rPr>
      </w:pPr>
    </w:p>
    <w:p w14:paraId="74C5EBFC">
      <w:pPr>
        <w:spacing w:after="0"/>
        <w:ind w:left="-5"/>
        <w:rPr>
          <w:rFonts w:hint="eastAsia"/>
        </w:rPr>
      </w:pPr>
      <w:r>
        <w:rPr>
          <w:rFonts w:hint="eastAsia"/>
        </w:rPr>
        <w:t>This exposition is necessarily implyed in the former, the exalting of Christs Kingdom, having the overthrow of Antichrists carried along with it.</w:t>
      </w:r>
    </w:p>
    <w:p w14:paraId="09AF50E5">
      <w:pPr>
        <w:spacing w:after="0"/>
        <w:ind w:left="-5"/>
        <w:rPr>
          <w:rFonts w:hint="eastAsia"/>
        </w:rPr>
      </w:pPr>
      <w:r>
        <w:rPr>
          <w:rFonts w:hint="eastAsia"/>
        </w:rPr>
        <w:t>这个解释必然蕴含在前一个解释中，基督国度的被高举，伴随着敌基督的倾覆。</w:t>
      </w:r>
    </w:p>
    <w:p w14:paraId="114BCB10">
      <w:pPr>
        <w:spacing w:after="0"/>
        <w:ind w:left="-5"/>
        <w:rPr>
          <w:rFonts w:hint="eastAsia"/>
        </w:rPr>
      </w:pPr>
    </w:p>
    <w:p w14:paraId="5F39997C">
      <w:pPr>
        <w:spacing w:after="0"/>
        <w:ind w:left="-5"/>
        <w:rPr>
          <w:rFonts w:hint="eastAsia"/>
        </w:rPr>
      </w:pPr>
      <w:r>
        <w:rPr>
          <w:rFonts w:hint="eastAsia"/>
        </w:rPr>
        <w:t>This agreeth also well with the scope, which is to strengthen Gods People particularly against his tyranny.</w:t>
      </w:r>
    </w:p>
    <w:p w14:paraId="2FB8F4B8">
      <w:pPr>
        <w:spacing w:after="0"/>
        <w:ind w:left="-5"/>
        <w:rPr>
          <w:rFonts w:hint="eastAsia"/>
        </w:rPr>
      </w:pPr>
      <w:r>
        <w:rPr>
          <w:rFonts w:hint="eastAsia"/>
        </w:rPr>
        <w:t>这也与范围很吻合，即，特别地坚固上帝的子民，以抵挡他的暴政。</w:t>
      </w:r>
    </w:p>
    <w:p w14:paraId="522A2AEE">
      <w:pPr>
        <w:spacing w:after="0"/>
        <w:ind w:left="-5"/>
        <w:rPr>
          <w:rFonts w:hint="eastAsia"/>
        </w:rPr>
      </w:pPr>
    </w:p>
    <w:p w14:paraId="0695DA81">
      <w:pPr>
        <w:spacing w:after="0"/>
        <w:ind w:left="-5"/>
        <w:rPr>
          <w:rFonts w:hint="eastAsia"/>
        </w:rPr>
      </w:pPr>
      <w:r>
        <w:rPr>
          <w:rFonts w:hint="eastAsia"/>
        </w:rPr>
        <w:t>And, 3. If we look to the event of the seventh trumpet, (Chap. 11:17, 18) it is the same for which the Saints give praise that God hath destroyed them, who formerly destroyed the earth.</w:t>
      </w:r>
    </w:p>
    <w:p w14:paraId="6DFE170F">
      <w:pPr>
        <w:spacing w:after="0"/>
        <w:ind w:left="-5"/>
        <w:rPr>
          <w:rFonts w:hint="eastAsia"/>
        </w:rPr>
      </w:pPr>
      <w:r>
        <w:rPr>
          <w:rFonts w:hint="eastAsia"/>
        </w:rPr>
        <w:t>并且，3. 如果我们看第七号角的事件，（第11章17, 18节）这正是圣徒们所赞美的事，即上帝已毁灭了那些先前毁灭大地的人。</w:t>
      </w:r>
    </w:p>
    <w:p w14:paraId="6F01E2B6">
      <w:pPr>
        <w:spacing w:after="0"/>
        <w:ind w:left="-5"/>
        <w:rPr>
          <w:rFonts w:hint="eastAsia"/>
        </w:rPr>
      </w:pPr>
    </w:p>
    <w:p w14:paraId="3C42A387">
      <w:pPr>
        <w:spacing w:after="0"/>
        <w:ind w:left="-5"/>
        <w:rPr>
          <w:rFonts w:hint="eastAsia"/>
        </w:rPr>
      </w:pPr>
      <w:r>
        <w:rPr>
          <w:rFonts w:hint="eastAsia"/>
        </w:rPr>
        <w:t>We conceive all these three expositions may well stand together; for, the hastning of the day of Judgement, supponeth the preceeding of the other two; and the finishing of these two, to wit, the setting up of Christs Kingdom, and bringing down of Antichrist, doth infer the hastening of the day of Judgement: which is also marked in the event, Chap. 11:18.</w:t>
      </w:r>
    </w:p>
    <w:p w14:paraId="40B501FD">
      <w:pPr>
        <w:spacing w:after="0"/>
        <w:ind w:left="-5"/>
        <w:rPr>
          <w:rFonts w:hint="eastAsia"/>
        </w:rPr>
      </w:pPr>
      <w:r>
        <w:rPr>
          <w:rFonts w:hint="eastAsia"/>
        </w:rPr>
        <w:t>我们认为这三种解释可以很好地并存；因为，审判日的加速，假设了前两者的发生；而这两者的完成，即，基督国度的建立，和敌基督的败亡，必然导致审判日的加速：这在事件中也被标记出来，第11章18节。</w:t>
      </w:r>
    </w:p>
    <w:p w14:paraId="48446902">
      <w:pPr>
        <w:spacing w:after="0"/>
        <w:ind w:left="-5"/>
        <w:rPr>
          <w:rFonts w:hint="eastAsia"/>
        </w:rPr>
      </w:pPr>
    </w:p>
    <w:p w14:paraId="05A45362">
      <w:pPr>
        <w:spacing w:after="0"/>
        <w:ind w:left="-5"/>
        <w:rPr>
          <w:rFonts w:hint="eastAsia"/>
        </w:rPr>
      </w:pPr>
      <w:r>
        <w:rPr>
          <w:rFonts w:hint="eastAsia"/>
        </w:rPr>
        <w:t>The understanding of them also joyntly, doth serve to the same scope, to wit, the comforting of Gods People in the faith of an ourgate from Antichrists tyranny.</w:t>
      </w:r>
    </w:p>
    <w:p w14:paraId="32997A58">
      <w:pPr>
        <w:spacing w:after="0"/>
        <w:ind w:left="-5"/>
        <w:rPr>
          <w:rFonts w:hint="eastAsia"/>
        </w:rPr>
      </w:pPr>
      <w:r>
        <w:rPr>
          <w:rFonts w:hint="eastAsia"/>
        </w:rPr>
        <w:t>将它们联合起来理解，也服务于同一个范围，即，在从敌基督暴政中得解脱的信心中安慰上帝的子民。</w:t>
      </w:r>
    </w:p>
    <w:p w14:paraId="3AB3D166">
      <w:pPr>
        <w:spacing w:after="0"/>
        <w:ind w:left="-5"/>
        <w:rPr>
          <w:rFonts w:hint="eastAsia"/>
        </w:rPr>
      </w:pPr>
    </w:p>
    <w:p w14:paraId="648053C9">
      <w:pPr>
        <w:spacing w:after="0"/>
        <w:ind w:left="-5"/>
        <w:rPr>
          <w:rFonts w:hint="eastAsia"/>
        </w:rPr>
      </w:pPr>
      <w:r>
        <w:rPr>
          <w:rFonts w:hint="eastAsia"/>
        </w:rPr>
        <w:t>And, 4. We will find them all particularly observed in the song which is sung upon the sounding of the seventh trumpet, which is the fulfilling of the event prophesied here; and therefore we conceive all these three may be taken in, but most properly and directly the last two, especially the middle acception, as coming nearest to the immediate scope of the place: and therefore time shall be no longer, is not be understood simply, but comparatively, in some respect, i. e.</w:t>
      </w:r>
    </w:p>
    <w:p w14:paraId="6A4FD8A2">
      <w:pPr>
        <w:spacing w:after="0"/>
        <w:ind w:left="-5"/>
        <w:rPr>
          <w:rFonts w:hint="eastAsia"/>
        </w:rPr>
      </w:pPr>
      <w:r>
        <w:rPr>
          <w:rFonts w:hint="eastAsia"/>
        </w:rPr>
        <w:t>并且，4. 我们会发现，在第七号角吹响时所唱的歌中，所有这些都特别被观察到，这正是这里所预言事件的应验；因此我们认为所有这三种解释都可以被采纳，但最恰当和直接的是后两种，特别是中间的解释，因为它最接近该处的直接范围：因此，不再有时日了，不应被简单地理解，而是比较地，在某些方面，即。</w:t>
      </w:r>
    </w:p>
    <w:p w14:paraId="6FE9AFC3">
      <w:pPr>
        <w:spacing w:after="0"/>
        <w:ind w:left="-5"/>
        <w:rPr>
          <w:rFonts w:hint="eastAsia"/>
        </w:rPr>
      </w:pPr>
    </w:p>
    <w:p w14:paraId="161302BC">
      <w:pPr>
        <w:spacing w:after="0"/>
        <w:ind w:left="-5"/>
        <w:rPr>
          <w:rFonts w:hint="eastAsia"/>
        </w:rPr>
      </w:pPr>
      <w:r>
        <w:rPr>
          <w:rFonts w:hint="eastAsia"/>
        </w:rPr>
        <w:t>of such time of darknesse, ignorance and persecution as then it was, that time should be no longer when Antichrist should continue to prevail, and the Saints to suffer; Thus it may relate to the fourty two moneths afterward set for his reign, which cometh to an end at the seventh Angel his sounding.</w:t>
      </w:r>
    </w:p>
    <w:p w14:paraId="0E15A08F">
      <w:pPr>
        <w:spacing w:after="0"/>
        <w:ind w:left="-5"/>
        <w:rPr>
          <w:rFonts w:hint="eastAsia"/>
        </w:rPr>
      </w:pPr>
      <w:r>
        <w:rPr>
          <w:rFonts w:hint="eastAsia"/>
        </w:rPr>
        <w:t>在那样的黑暗、无知和逼迫的时代，当敌基督继续得胜，圣徒继续受苦时，那时代将不再有了；因此，这可能与之后为他统治所设的四十二个月有关，这在第七位天使吹响时结束。</w:t>
      </w:r>
    </w:p>
    <w:p w14:paraId="133697C2">
      <w:pPr>
        <w:spacing w:after="0"/>
        <w:ind w:left="-5"/>
        <w:rPr>
          <w:rFonts w:hint="eastAsia"/>
        </w:rPr>
      </w:pPr>
    </w:p>
    <w:p w14:paraId="5C8DCC0D">
      <w:pPr>
        <w:spacing w:after="0"/>
        <w:ind w:left="-5"/>
        <w:rPr>
          <w:rFonts w:hint="eastAsia"/>
        </w:rPr>
      </w:pPr>
      <w:r>
        <w:rPr>
          <w:rFonts w:hint="eastAsia"/>
        </w:rPr>
        <w:t>The third part of the consolation, or confirmation, followeth, from vers. 8 to the end.</w:t>
      </w:r>
    </w:p>
    <w:p w14:paraId="428BC881">
      <w:pPr>
        <w:spacing w:after="0"/>
        <w:ind w:left="-5"/>
        <w:rPr>
          <w:rFonts w:hint="eastAsia"/>
        </w:rPr>
      </w:pPr>
      <w:r>
        <w:rPr>
          <w:rFonts w:hint="eastAsia"/>
        </w:rPr>
        <w:t>安慰或坚固的第三部分，从第8节到末尾。</w:t>
      </w:r>
    </w:p>
    <w:p w14:paraId="65884698">
      <w:pPr>
        <w:spacing w:after="0"/>
        <w:ind w:left="-5"/>
        <w:rPr>
          <w:rFonts w:hint="eastAsia"/>
        </w:rPr>
      </w:pPr>
    </w:p>
    <w:p w14:paraId="2CCAA634">
      <w:pPr>
        <w:spacing w:after="0"/>
        <w:ind w:left="-5"/>
        <w:rPr>
          <w:rFonts w:hint="eastAsia"/>
        </w:rPr>
      </w:pPr>
      <w:r>
        <w:rPr>
          <w:rFonts w:hint="eastAsia"/>
        </w:rPr>
        <w:t>Wherein, 1. there is a type, and 2. the exposition of it, verse ult.</w:t>
      </w:r>
    </w:p>
    <w:p w14:paraId="70141ECA">
      <w:pPr>
        <w:spacing w:after="0"/>
        <w:ind w:left="-5"/>
        <w:rPr>
          <w:rFonts w:hint="eastAsia"/>
        </w:rPr>
      </w:pPr>
      <w:r>
        <w:rPr>
          <w:rFonts w:hint="eastAsia"/>
        </w:rPr>
        <w:t>其中，1. 有一个预表，2. 对它的解释，最后一节。</w:t>
      </w:r>
    </w:p>
    <w:p w14:paraId="4C1A6A4F">
      <w:pPr>
        <w:spacing w:after="0"/>
        <w:ind w:left="-5"/>
        <w:rPr>
          <w:rFonts w:hint="eastAsia"/>
        </w:rPr>
      </w:pPr>
    </w:p>
    <w:p w14:paraId="1A3829FF">
      <w:pPr>
        <w:spacing w:after="0"/>
        <w:ind w:left="-5"/>
        <w:rPr>
          <w:rFonts w:hint="eastAsia"/>
        </w:rPr>
      </w:pPr>
      <w:r>
        <w:rPr>
          <w:rFonts w:hint="eastAsia"/>
        </w:rPr>
        <w:t>The type consisteth in a twofold direction given to John, and his obedience to both, verse 8, 9, 10 though at first, it is like he knew not what was intended.</w:t>
      </w:r>
    </w:p>
    <w:p w14:paraId="00093775">
      <w:pPr>
        <w:spacing w:after="0"/>
        <w:ind w:left="-5"/>
        <w:rPr>
          <w:rFonts w:hint="eastAsia"/>
        </w:rPr>
      </w:pPr>
      <w:r>
        <w:rPr>
          <w:rFonts w:hint="eastAsia"/>
        </w:rPr>
        <w:t>这预表在于给予约翰的双重指示，以及他对这两者的顺服，第8, 9, 10节，虽然起初，他很可能不知道其意图。</w:t>
      </w:r>
    </w:p>
    <w:p w14:paraId="0015C095">
      <w:pPr>
        <w:spacing w:after="0"/>
        <w:ind w:left="-5"/>
        <w:rPr>
          <w:rFonts w:hint="eastAsia"/>
        </w:rPr>
      </w:pPr>
    </w:p>
    <w:p w14:paraId="353EC86D">
      <w:pPr>
        <w:spacing w:after="0"/>
        <w:ind w:left="-5"/>
        <w:rPr>
          <w:rFonts w:hint="eastAsia"/>
        </w:rPr>
      </w:pPr>
      <w:r>
        <w:rPr>
          <w:rFonts w:hint="eastAsia"/>
        </w:rPr>
        <w:t>The type serveth both to illustrate, and confirm what was formerly said, and alludeth to that, Ezek. 2. ult. and 3:1, 2 where eating of the book signifieth Gods instructing the Prophet for the work of prophesying when He sent him out, and His confirming of him by that signe: The effect of his eating, is, sweet in his mouth, and bitter in his belly: to shew, that communication of light from God, is in it self pleasant to Ministers; but, in respect of the defficulties that they meet with in their exercising of it, or in respect of the sad messages they carry, it is in its digestion sad and bitter to them, however they must carry it; and John neither scareth at it before, nor complaineth of it after he had eaten it.</w:t>
      </w:r>
    </w:p>
    <w:p w14:paraId="320B64D4">
      <w:pPr>
        <w:spacing w:after="0"/>
        <w:ind w:left="-5"/>
        <w:rPr>
          <w:rFonts w:hint="eastAsia"/>
        </w:rPr>
      </w:pPr>
      <w:r>
        <w:rPr>
          <w:rFonts w:hint="eastAsia"/>
        </w:rPr>
        <w:t>这预表既用以说明，也用以证实先前所说的，并暗指以西结书2章末，和3章1, 2节，那里吃书卷象征着上帝在差遣先知出去时，教导他作预言的工作，并以那记号来坚固他：他吃的后果是，口里甜如蜜，肚里却发苦：为要表明，从上帝来的光，对牧者本身是愉快的；但，就他们在行使它时所遇到的困难，或就他们所携带的悲惨信息而言，在消化它时，对他们是悲伤和苦涩的，然而他们必须携带它；约翰在吃之前并不惧怕，吃之后也不抱怨。</w:t>
      </w:r>
    </w:p>
    <w:p w14:paraId="79961806">
      <w:pPr>
        <w:spacing w:after="0"/>
        <w:ind w:left="-5"/>
        <w:rPr>
          <w:rFonts w:hint="eastAsia"/>
        </w:rPr>
      </w:pPr>
    </w:p>
    <w:p w14:paraId="74AE1F43">
      <w:pPr>
        <w:spacing w:after="0"/>
        <w:ind w:left="-5"/>
        <w:rPr>
          <w:rFonts w:hint="eastAsia"/>
        </w:rPr>
      </w:pPr>
      <w:r>
        <w:rPr>
          <w:rFonts w:hint="eastAsia"/>
        </w:rPr>
        <w:t>4. (Verse 10.) There is Johns obedience: though it was told him it would be bitter, yet he took it, and ate it up, and found as it was told him in the event or effect of his eating, whereby he might be the more confirmed in the truth of what was typified by it.</w:t>
      </w:r>
    </w:p>
    <w:p w14:paraId="253B5525">
      <w:pPr>
        <w:spacing w:after="0"/>
        <w:ind w:left="-5"/>
        <w:rPr>
          <w:rFonts w:hint="eastAsia"/>
        </w:rPr>
      </w:pPr>
      <w:r>
        <w:rPr>
          <w:rFonts w:hint="eastAsia"/>
        </w:rPr>
        <w:t>4. （第10节）有约翰的顺服：虽然告诉他会是苦的，他却接过来吃了，并在吃的事件或效果中发现正如告诉他的那样，借此他可以在那预表所预示的真理上得更坚固。</w:t>
      </w:r>
    </w:p>
    <w:p w14:paraId="2093EF44">
      <w:pPr>
        <w:spacing w:after="0"/>
        <w:ind w:left="-5"/>
        <w:rPr>
          <w:rFonts w:hint="eastAsia"/>
        </w:rPr>
      </w:pPr>
    </w:p>
    <w:p w14:paraId="7DA5FA5F">
      <w:pPr>
        <w:spacing w:after="0"/>
        <w:ind w:left="-5"/>
        <w:rPr>
          <w:rFonts w:hint="eastAsia"/>
        </w:rPr>
      </w:pPr>
      <w:r>
        <w:rPr>
          <w:rFonts w:hint="eastAsia"/>
        </w:rPr>
        <w:t>What is meant by Johns eating of the book, is expressed to him in plain words, vers. ult. he went on still, not disputing, nor asking what it meaned till He shew him who gave the command; Thou must (saith He) prophesie again: intimating by this speach, 1.</w:t>
      </w:r>
    </w:p>
    <w:p w14:paraId="2B73FCDF">
      <w:pPr>
        <w:spacing w:after="0"/>
        <w:ind w:left="-5"/>
        <w:rPr>
          <w:rFonts w:hint="eastAsia"/>
        </w:rPr>
      </w:pPr>
      <w:r>
        <w:rPr>
          <w:rFonts w:hint="eastAsia"/>
        </w:rPr>
        <w:t>约翰吃这书卷是什么意思，在最后一节用平白的话语向他说明了。他继续前进，不争论，也不问是什么意思，直到那下命令的向他显明；你必须（祂说）再说预言：借此话语暗示，1.</w:t>
      </w:r>
    </w:p>
    <w:p w14:paraId="0922FC45">
      <w:pPr>
        <w:spacing w:after="0"/>
        <w:ind w:left="-5"/>
        <w:rPr>
          <w:rFonts w:hint="eastAsia"/>
        </w:rPr>
      </w:pPr>
    </w:p>
    <w:p w14:paraId="10D730ED">
      <w:pPr>
        <w:spacing w:after="0"/>
        <w:ind w:left="-5"/>
        <w:rPr>
          <w:rFonts w:hint="eastAsia"/>
        </w:rPr>
      </w:pPr>
      <w:r>
        <w:rPr>
          <w:rFonts w:hint="eastAsia"/>
        </w:rPr>
        <w:t>That there had been prophesie.</w:t>
      </w:r>
    </w:p>
    <w:p w14:paraId="0631C8D1">
      <w:pPr>
        <w:spacing w:after="0"/>
        <w:ind w:left="-5"/>
        <w:rPr>
          <w:rFonts w:hint="eastAsia"/>
        </w:rPr>
      </w:pPr>
      <w:r>
        <w:rPr>
          <w:rFonts w:hint="eastAsia"/>
        </w:rPr>
        <w:t>曾有过预言。</w:t>
      </w:r>
    </w:p>
    <w:p w14:paraId="1BF0D5BF">
      <w:pPr>
        <w:spacing w:after="0"/>
        <w:ind w:left="-5"/>
        <w:rPr>
          <w:rFonts w:hint="eastAsia"/>
        </w:rPr>
      </w:pPr>
    </w:p>
    <w:p w14:paraId="2C57D431">
      <w:pPr>
        <w:spacing w:after="0"/>
        <w:ind w:left="-5"/>
        <w:rPr>
          <w:rFonts w:hint="eastAsia"/>
        </w:rPr>
      </w:pPr>
      <w:r>
        <w:rPr>
          <w:rFonts w:hint="eastAsia"/>
        </w:rPr>
        <w:t>2. That some intermission had in erveened.</w:t>
      </w:r>
    </w:p>
    <w:p w14:paraId="401048CE">
      <w:pPr>
        <w:spacing w:after="0"/>
        <w:ind w:left="-5"/>
        <w:rPr>
          <w:rFonts w:hint="eastAsia"/>
        </w:rPr>
      </w:pPr>
      <w:r>
        <w:rPr>
          <w:rFonts w:hint="eastAsia"/>
        </w:rPr>
        <w:t>2. 曾有过一些中断。</w:t>
      </w:r>
    </w:p>
    <w:p w14:paraId="12AAEE0C">
      <w:pPr>
        <w:spacing w:after="0"/>
        <w:ind w:left="-5"/>
        <w:rPr>
          <w:rFonts w:hint="eastAsia"/>
        </w:rPr>
      </w:pPr>
    </w:p>
    <w:p w14:paraId="53B41B41">
      <w:pPr>
        <w:spacing w:after="0"/>
        <w:ind w:left="-5"/>
        <w:rPr>
          <w:rFonts w:hint="eastAsia"/>
        </w:rPr>
      </w:pPr>
      <w:r>
        <w:rPr>
          <w:rFonts w:hint="eastAsia"/>
        </w:rPr>
        <w:t>3. That it should be again revived.</w:t>
      </w:r>
    </w:p>
    <w:p w14:paraId="4C9E9C22">
      <w:pPr>
        <w:spacing w:after="0"/>
        <w:ind w:left="-5"/>
        <w:rPr>
          <w:rFonts w:hint="eastAsia"/>
        </w:rPr>
      </w:pPr>
      <w:r>
        <w:rPr>
          <w:rFonts w:hint="eastAsia"/>
        </w:rPr>
        <w:t>3. 它将要再次被复兴。</w:t>
      </w:r>
    </w:p>
    <w:p w14:paraId="362C18EC">
      <w:pPr>
        <w:spacing w:after="0"/>
        <w:ind w:left="-5"/>
        <w:rPr>
          <w:rFonts w:hint="eastAsia"/>
        </w:rPr>
      </w:pPr>
    </w:p>
    <w:p w14:paraId="0C597158">
      <w:pPr>
        <w:spacing w:after="0"/>
        <w:ind w:left="-5"/>
        <w:rPr>
          <w:rFonts w:hint="eastAsia"/>
        </w:rPr>
      </w:pPr>
      <w:r>
        <w:rPr>
          <w:rFonts w:hint="eastAsia"/>
        </w:rPr>
        <w:t>4. That it should be spread again before Kings, Nations, Tongues, &amp;c.</w:t>
      </w:r>
    </w:p>
    <w:p w14:paraId="1B33CA5F">
      <w:pPr>
        <w:spacing w:after="0"/>
        <w:ind w:left="-5"/>
        <w:rPr>
          <w:rFonts w:hint="eastAsia"/>
        </w:rPr>
      </w:pPr>
      <w:r>
        <w:rPr>
          <w:rFonts w:hint="eastAsia"/>
        </w:rPr>
        <w:t>4. 它将要再次在君王、列国、方言等面前传播。</w:t>
      </w:r>
    </w:p>
    <w:p w14:paraId="0E1D2F77">
      <w:pPr>
        <w:spacing w:after="0"/>
        <w:ind w:left="-5"/>
        <w:rPr>
          <w:rFonts w:hint="eastAsia"/>
        </w:rPr>
      </w:pPr>
    </w:p>
    <w:p w14:paraId="279A112C">
      <w:pPr>
        <w:spacing w:after="0"/>
        <w:ind w:left="-5"/>
        <w:rPr>
          <w:rFonts w:hint="eastAsia"/>
        </w:rPr>
      </w:pPr>
      <w:r>
        <w:rPr>
          <w:rFonts w:hint="eastAsia"/>
        </w:rPr>
        <w:t>If it be questioned, whether John be to be looked on here as getting a new commission for himself only, or as being a type of Gods raising the former decayed pure Preaching of the Gospel, and furnishing, or commissionating of Ministers for that end after that darknesse should be past; for, we will see (Chap. 11.)</w:t>
      </w:r>
    </w:p>
    <w:p w14:paraId="4AD87457">
      <w:pPr>
        <w:spacing w:after="0"/>
        <w:ind w:left="-5"/>
        <w:rPr>
          <w:rFonts w:hint="eastAsia"/>
        </w:rPr>
      </w:pPr>
      <w:r>
        <w:rPr>
          <w:rFonts w:hint="eastAsia"/>
        </w:rPr>
        <w:t>如果有人问，约翰在这里是否只被视为为自己得到了一个新的委任，或者，是上帝在黑暗过去之后，兴起先前衰败的纯正福音传讲，并为此装备或委任牧师的一个预表；因为，我们将在（第11章）看到。</w:t>
      </w:r>
    </w:p>
    <w:p w14:paraId="737804A3">
      <w:pPr>
        <w:spacing w:after="0"/>
        <w:ind w:left="-5"/>
        <w:rPr>
          <w:rFonts w:hint="eastAsia"/>
        </w:rPr>
      </w:pPr>
    </w:p>
    <w:p w14:paraId="01356801">
      <w:pPr>
        <w:spacing w:after="0"/>
        <w:ind w:left="-5"/>
        <w:rPr>
          <w:rFonts w:hint="eastAsia"/>
        </w:rPr>
      </w:pPr>
      <w:r>
        <w:rPr>
          <w:rFonts w:hint="eastAsia"/>
        </w:rPr>
        <w:t>Ministers may live, and prophesie in their successors, when they are gone?</w:t>
      </w:r>
    </w:p>
    <w:p w14:paraId="6F74A423">
      <w:pPr>
        <w:spacing w:after="0"/>
        <w:ind w:left="-5"/>
        <w:rPr>
          <w:rFonts w:hint="eastAsia"/>
        </w:rPr>
      </w:pPr>
      <w:r>
        <w:rPr>
          <w:rFonts w:hint="eastAsia"/>
        </w:rPr>
        <w:t>牧者可以在他们的继承人中存活，并说预言，当他们去世后？</w:t>
      </w:r>
    </w:p>
    <w:p w14:paraId="4228CCB4">
      <w:pPr>
        <w:spacing w:after="0"/>
        <w:ind w:left="-5"/>
        <w:rPr>
          <w:rFonts w:hint="eastAsia"/>
        </w:rPr>
      </w:pPr>
    </w:p>
    <w:p w14:paraId="44ACE46B">
      <w:pPr>
        <w:spacing w:after="0"/>
        <w:ind w:left="-5"/>
        <w:rPr>
          <w:rFonts w:hint="eastAsia"/>
        </w:rPr>
      </w:pPr>
      <w:r>
        <w:rPr>
          <w:rFonts w:hint="eastAsia"/>
        </w:rPr>
        <w:t>Answ. I conceive both to meaned, but the last principally; and John's eating, and commission that he getteth to proceed himself in this prophesie, to be but a type to represent the other, and a sign to strengthen him and others in the faith of it; that as truely as God setteth him on work again to prophesie, and maketh him eat an open book which before was sealed, So will He do in reference to that He hath promised in the former part of the Chapter, in bringing the Gospel again to light after Antichristian darknesse.</w:t>
      </w:r>
    </w:p>
    <w:p w14:paraId="771DC9C8">
      <w:pPr>
        <w:spacing w:after="0"/>
        <w:ind w:left="-5"/>
        <w:rPr>
          <w:rFonts w:hint="eastAsia"/>
        </w:rPr>
      </w:pPr>
      <w:r>
        <w:rPr>
          <w:rFonts w:hint="eastAsia"/>
        </w:rPr>
        <w:t>答：我认为两者都意指，但后者主要是；约翰的吃，以及他为自己继续这预言而得到的委任，只是代表另一个的预表，以及坚固他和其他人对此信心的记号；正如上帝真实地使他再次作工说预言，并使他吃了一本先前被封印的展开的书卷，祂也必如此行，关于祂在本章前一部分所应许的，在敌基督的黑暗之后，将福音再次带到光明中。</w:t>
      </w:r>
    </w:p>
    <w:p w14:paraId="743C8CE1">
      <w:pPr>
        <w:spacing w:after="0"/>
        <w:ind w:left="-5"/>
        <w:rPr>
          <w:rFonts w:hint="eastAsia"/>
        </w:rPr>
      </w:pPr>
    </w:p>
    <w:p w14:paraId="4FE062B9">
      <w:pPr>
        <w:spacing w:after="0"/>
        <w:ind w:left="-5"/>
        <w:rPr>
          <w:rFonts w:hint="eastAsia"/>
        </w:rPr>
      </w:pPr>
      <w:r>
        <w:rPr>
          <w:rFonts w:hint="eastAsia"/>
        </w:rPr>
        <w:t>Reasons of this, are, 1. It is most agreeable to the scope of the Angels appearing, and this little book open in his hand, which is, to comfort particularly in reference to the strait the Church was then in.</w:t>
      </w:r>
    </w:p>
    <w:p w14:paraId="684FA11D">
      <w:pPr>
        <w:spacing w:after="0"/>
        <w:ind w:left="-5"/>
        <w:rPr>
          <w:rFonts w:hint="eastAsia"/>
        </w:rPr>
      </w:pPr>
      <w:r>
        <w:rPr>
          <w:rFonts w:hint="eastAsia"/>
        </w:rPr>
        <w:t>这的原因是，1. 这最符合天使显现的范围，以及祂手中这本展开的小书卷，即，特别地安慰当时教会所处的困境。</w:t>
      </w:r>
    </w:p>
    <w:p w14:paraId="53BB4D58">
      <w:pPr>
        <w:spacing w:after="0"/>
        <w:ind w:left="-5"/>
        <w:rPr>
          <w:rFonts w:hint="eastAsia"/>
        </w:rPr>
      </w:pPr>
    </w:p>
    <w:p w14:paraId="11127FA3">
      <w:pPr>
        <w:spacing w:after="0"/>
        <w:ind w:left="-5"/>
        <w:rPr>
          <w:rFonts w:hint="eastAsia"/>
        </w:rPr>
      </w:pPr>
      <w:r>
        <w:rPr>
          <w:rFonts w:hint="eastAsia"/>
        </w:rPr>
        <w:t>John had no other use of eating the book; for, his commission was clear before to write what he saw and heard, and all his visions afterward are what he saw without respect to this book, as if he had not eaten it.</w:t>
      </w:r>
    </w:p>
    <w:p w14:paraId="0C658367">
      <w:pPr>
        <w:spacing w:after="0"/>
        <w:ind w:left="-5"/>
        <w:rPr>
          <w:rFonts w:hint="eastAsia"/>
        </w:rPr>
      </w:pPr>
      <w:r>
        <w:rPr>
          <w:rFonts w:hint="eastAsia"/>
        </w:rPr>
        <w:t>约翰吃这书卷没有别的用处；因为，他先前的委任是清楚的，要写下他所看见和听见的，并且他之后所有的异象都是他所看见的，与这书卷无关，仿佛他没有吃它一样。</w:t>
      </w:r>
    </w:p>
    <w:p w14:paraId="5B195503">
      <w:pPr>
        <w:spacing w:after="0"/>
        <w:ind w:left="-5"/>
        <w:rPr>
          <w:rFonts w:hint="eastAsia"/>
        </w:rPr>
      </w:pPr>
    </w:p>
    <w:p w14:paraId="7534F7A0">
      <w:pPr>
        <w:spacing w:after="0"/>
        <w:ind w:left="-5"/>
        <w:rPr>
          <w:rFonts w:hint="eastAsia"/>
        </w:rPr>
      </w:pPr>
      <w:r>
        <w:rPr>
          <w:rFonts w:hint="eastAsia"/>
        </w:rPr>
        <w:t>Neither was there any such intermission of John's prophesying, to say he must again prophesie, nor did he ever actually, first or last, prophesie before Kings, &amp;c. But this being a main part of the prophesie, must certainly be of larger use as it is prophetical, than to stir John up to a particular duty.</w:t>
      </w:r>
    </w:p>
    <w:p w14:paraId="641DF78A">
      <w:pPr>
        <w:spacing w:after="0"/>
        <w:ind w:left="-5"/>
        <w:rPr>
          <w:rFonts w:hint="eastAsia"/>
        </w:rPr>
      </w:pPr>
      <w:r>
        <w:rPr>
          <w:rFonts w:hint="eastAsia"/>
        </w:rPr>
        <w:t>约翰的预言也未曾有过这样的中断，以至于说他必须再说预言，他也从未实际地，无论起初还是最后，在君王等面前说预言。但这既是预言的主要部分，作为预言，其用途必定比激励约翰尽一个特定的本分更广泛。</w:t>
      </w:r>
    </w:p>
    <w:p w14:paraId="407AA2E0">
      <w:pPr>
        <w:spacing w:after="0"/>
        <w:ind w:left="-5"/>
        <w:rPr>
          <w:rFonts w:hint="eastAsia"/>
        </w:rPr>
      </w:pPr>
    </w:p>
    <w:p w14:paraId="25D7BF66">
      <w:pPr>
        <w:spacing w:after="0"/>
        <w:ind w:left="-5"/>
        <w:rPr>
          <w:rFonts w:hint="eastAsia"/>
        </w:rPr>
      </w:pPr>
      <w:r>
        <w:rPr>
          <w:rFonts w:hint="eastAsia"/>
        </w:rPr>
        <w:t>It must then be understood especially of the revealing of the Apostles Doctrine, which was to be for a long time almost buried, yet was it, even that same Doctrine, again by the Lord to be revealed, in which John was again to prophesie in his Doctrine, or when this Revelation, especially by events, should be made more plain, then it cometh again (as it were) to the world and spreadeth amongst Nations, Tongues and Kingdoms: and this agreeth also well with the event which followeth on the seventh trumpet, Chap.</w:t>
      </w:r>
    </w:p>
    <w:p w14:paraId="31C667E9">
      <w:pPr>
        <w:spacing w:after="0"/>
        <w:ind w:left="-5"/>
        <w:rPr>
          <w:rFonts w:hint="eastAsia"/>
        </w:rPr>
      </w:pPr>
      <w:r>
        <w:rPr>
          <w:rFonts w:hint="eastAsia"/>
        </w:rPr>
        <w:t>那么，这必定特别地被理解为，使徒教义的启示，这教义在很长一段时间内几乎被埋没了，然而，正是这同一教义，将再次被主所启示，在这教义中，约翰将再次在他的教义中说预言，或者，当这启示，特别是通过事件，被更清楚地显明时，它就（仿佛）再次来到世界，并在列国、方言和国度中传播：这也很符合第七号角之后发生的事件，第11章。</w:t>
      </w:r>
    </w:p>
    <w:p w14:paraId="78656F4C">
      <w:pPr>
        <w:spacing w:after="0"/>
        <w:ind w:left="-5"/>
        <w:rPr>
          <w:rFonts w:hint="eastAsia"/>
        </w:rPr>
      </w:pPr>
    </w:p>
    <w:p w14:paraId="270C9FF8">
      <w:pPr>
        <w:spacing w:after="0"/>
        <w:ind w:left="-5"/>
        <w:rPr>
          <w:rFonts w:hint="eastAsia"/>
        </w:rPr>
      </w:pPr>
      <w:r>
        <w:rPr>
          <w:rFonts w:hint="eastAsia"/>
        </w:rPr>
        <w:t>11 and is in its scope a confirmation of what was said by the Angel in the Verse before; first, expressing it in a word, and confirming it by oath in the first seven Verses of the Chapter.</w:t>
      </w:r>
    </w:p>
    <w:p w14:paraId="24E232A8">
      <w:pPr>
        <w:spacing w:after="0"/>
        <w:ind w:left="-5"/>
        <w:rPr>
          <w:rFonts w:hint="eastAsia"/>
        </w:rPr>
      </w:pPr>
      <w:r>
        <w:rPr>
          <w:rFonts w:hint="eastAsia"/>
        </w:rPr>
        <w:t>并且在其范围内，是对天使在前一节所说的话的证实；首先，在本章的前七节中，用一句话来表达，并以誓言来证实。</w:t>
      </w:r>
    </w:p>
    <w:p w14:paraId="6F785D17">
      <w:pPr>
        <w:spacing w:after="0"/>
        <w:ind w:left="-5"/>
        <w:rPr>
          <w:rFonts w:hint="eastAsia"/>
        </w:rPr>
      </w:pPr>
    </w:p>
    <w:p w14:paraId="7E053EFD">
      <w:pPr>
        <w:spacing w:after="0"/>
        <w:ind w:left="-5"/>
        <w:rPr>
          <w:rFonts w:hint="eastAsia"/>
        </w:rPr>
      </w:pPr>
      <w:r>
        <w:rPr>
          <w:rFonts w:hint="eastAsia"/>
        </w:rPr>
        <w:t>2 expressing it in a type, and confirming it by sign in the rest; which is well consistent with the former, seing the Angels appearing with this book in his hand, and what followeth, do aim at the same scope.</w:t>
      </w:r>
    </w:p>
    <w:p w14:paraId="5D70AEF0">
      <w:pPr>
        <w:spacing w:after="0"/>
        <w:ind w:left="-5"/>
        <w:rPr>
          <w:rFonts w:hint="eastAsia"/>
        </w:rPr>
      </w:pPr>
      <w:r>
        <w:rPr>
          <w:rFonts w:hint="eastAsia"/>
        </w:rPr>
        <w:t>2 其余部分以预表来表达，以记号来证实；这与前者很一致，因为天使手持这书卷显现，以及随后的事，都旨在同一个范围。</w:t>
      </w:r>
    </w:p>
    <w:p w14:paraId="5B4EDCB6">
      <w:pPr>
        <w:spacing w:after="0"/>
        <w:ind w:left="-5"/>
        <w:rPr>
          <w:rFonts w:hint="eastAsia"/>
        </w:rPr>
      </w:pPr>
    </w:p>
    <w:p w14:paraId="44707C8B">
      <w:pPr>
        <w:spacing w:after="0"/>
        <w:ind w:left="-5"/>
        <w:rPr>
          <w:rFonts w:hint="eastAsia"/>
        </w:rPr>
      </w:pPr>
      <w:r>
        <w:rPr>
          <w:rFonts w:hint="eastAsia"/>
        </w:rPr>
        <w:t>This which was represented to John in type, we see through Gods blessing in some measure fulfilled in our eyes, the Gospel is again revived, and the fulfilling and finishing of this mysterie (which beginneth in the inlargement of the Gospel, and shall go on in calling in of the Jews, and end in perfecting the Bride, when she shall be made ready for the Bridegroom) is already begun; which proveth us to be under the seventh trumpet.</w:t>
      </w:r>
    </w:p>
    <w:p w14:paraId="4480EF03">
      <w:pPr>
        <w:spacing w:after="0"/>
        <w:ind w:left="-5"/>
        <w:rPr>
          <w:rFonts w:hint="eastAsia"/>
        </w:rPr>
      </w:pPr>
      <w:r>
        <w:rPr>
          <w:rFonts w:hint="eastAsia"/>
        </w:rPr>
        <w:t>这以预表的方式向约翰所展示的，我们借着上帝的祝福，在某种程度上在我们眼前看到应验了，福音再次被复兴，并且这奥秘的应验和完成（这始于福音的广传，并将继续在呼召犹太人归入，并以新妇被预备好迎接新郎的成全而告终）已经开始；这证明我们正处于第七号角之下。</w:t>
      </w:r>
    </w:p>
    <w:p w14:paraId="5698CF45">
      <w:pPr>
        <w:spacing w:after="0"/>
        <w:ind w:left="-5"/>
        <w:rPr>
          <w:rFonts w:hint="eastAsia"/>
        </w:rPr>
      </w:pPr>
    </w:p>
    <w:p w14:paraId="059C9E72">
      <w:pPr>
        <w:spacing w:after="0"/>
        <w:ind w:left="-5"/>
        <w:rPr>
          <w:rFonts w:hint="eastAsia"/>
        </w:rPr>
      </w:pPr>
      <w:r>
        <w:rPr>
          <w:rFonts w:hint="eastAsia"/>
        </w:rPr>
        <w:t>In this tenth Chapter we may observe from its scope in general, 1. Our Lord is tender of the consolation of His people, and alloweth them to have confident expectation of comfortable outgates from Him in their lowest difficulties; therefore is consolation laid down before hand in reference to this.</w:t>
      </w:r>
    </w:p>
    <w:p w14:paraId="2B4BEC05">
      <w:pPr>
        <w:spacing w:after="0"/>
        <w:ind w:left="-5"/>
        <w:rPr>
          <w:rFonts w:hint="eastAsia"/>
        </w:rPr>
      </w:pPr>
      <w:r>
        <w:rPr>
          <w:rFonts w:hint="eastAsia"/>
        </w:rPr>
        <w:t>在本第十章中，我们可以从其总的范围中观察到，1. 我们的主对祂子民的安慰是温柔的，并允许他们在最低微的困难中，对从祂那里得着安慰的出路有坚信的盼望；因此，在这里预先陈明了安慰。</w:t>
      </w:r>
    </w:p>
    <w:p w14:paraId="18DA0EB4">
      <w:pPr>
        <w:spacing w:after="0"/>
        <w:ind w:left="-5"/>
        <w:rPr>
          <w:rFonts w:hint="eastAsia"/>
        </w:rPr>
      </w:pPr>
    </w:p>
    <w:p w14:paraId="05A2CA3E">
      <w:pPr>
        <w:spacing w:after="0"/>
        <w:ind w:left="-5"/>
        <w:rPr>
          <w:rFonts w:hint="eastAsia"/>
        </w:rPr>
      </w:pPr>
      <w:r>
        <w:rPr>
          <w:rFonts w:hint="eastAsia"/>
        </w:rPr>
        <w:t>2. The Lords people are often suspicious of Him in their affliction, and although it be most groundlesse, yet is He thought to have forgotten His promise, Psal. 77 and scarce will His word at sometimes get credit by them; therefore doth He swear here to put that suspicion out of their hearts, which needlessy He would not do; for this cause hath He also sworn His Covenant, Heb.</w:t>
      </w:r>
    </w:p>
    <w:p w14:paraId="2B40C6AF">
      <w:pPr>
        <w:spacing w:after="0"/>
        <w:ind w:left="-5"/>
        <w:rPr>
          <w:rFonts w:hint="eastAsia"/>
        </w:rPr>
      </w:pPr>
      <w:r>
        <w:rPr>
          <w:rFonts w:hint="eastAsia"/>
        </w:rPr>
        <w:t>2. 主的子民在苦难中常常怀疑祂，虽然这毫无根据，祂却被认为忘记了祂的应许，诗篇77篇，有时祂的话语几乎不被他们相信；因此祂在这里起誓，要将那怀疑从他们心中除去，若非必要祂不会如此行；为此，祂也曾起誓立了祂的约，希伯来书6章。</w:t>
      </w:r>
    </w:p>
    <w:p w14:paraId="2D060A1F">
      <w:pPr>
        <w:spacing w:after="0"/>
        <w:ind w:left="-5"/>
        <w:rPr>
          <w:rFonts w:hint="eastAsia"/>
        </w:rPr>
      </w:pPr>
    </w:p>
    <w:p w14:paraId="721ABC3D">
      <w:pPr>
        <w:spacing w:after="0"/>
        <w:ind w:left="-5"/>
        <w:rPr>
          <w:rFonts w:hint="eastAsia"/>
        </w:rPr>
      </w:pPr>
      <w:r>
        <w:rPr>
          <w:rFonts w:hint="eastAsia"/>
        </w:rPr>
        <w:t>6 here Grace someway contendeth with our suspicions; therefore the Lord so condescendeth to our weaknesse, as to give us for our security that which one mutable creature useth to rest in from another, as the yondmost of what can be attained.</w:t>
      </w:r>
    </w:p>
    <w:p w14:paraId="2BDE9C62">
      <w:pPr>
        <w:spacing w:after="0"/>
        <w:ind w:left="-5"/>
        <w:rPr>
          <w:rFonts w:hint="eastAsia"/>
        </w:rPr>
      </w:pPr>
      <w:r>
        <w:rPr>
          <w:rFonts w:hint="eastAsia"/>
        </w:rPr>
        <w:t>这里，恩典在某种程度上与我们的怀疑争战；因此，主如此屈尊于我们的软弱，为要给我们保障，给予我们一个易变的受造物用以信靠另一个的，作为所能达到的极限。</w:t>
      </w:r>
    </w:p>
    <w:p w14:paraId="5C4AEB2D">
      <w:pPr>
        <w:spacing w:after="0"/>
        <w:ind w:left="-5"/>
        <w:rPr>
          <w:rFonts w:hint="eastAsia"/>
        </w:rPr>
      </w:pPr>
    </w:p>
    <w:p w14:paraId="1BB79EAD">
      <w:pPr>
        <w:spacing w:after="0"/>
        <w:ind w:left="-5"/>
        <w:rPr>
          <w:rFonts w:hint="eastAsia"/>
        </w:rPr>
      </w:pPr>
      <w:r>
        <w:rPr>
          <w:rFonts w:hint="eastAsia"/>
        </w:rPr>
        <w:t>3. Our Lord Jesus is a most stately and glorious Person, and it is not the least part of this consolation that He is so; therefore this glorious description is begun with, to shew that there is such a connexion between Him and His people, that if He be glorious, they will be so, and He is glorious even then when the world seemeth most to slight Him.</w:t>
      </w:r>
    </w:p>
    <w:p w14:paraId="135C4E7E">
      <w:pPr>
        <w:spacing w:after="0"/>
        <w:ind w:left="-5"/>
        <w:rPr>
          <w:rFonts w:hint="eastAsia"/>
        </w:rPr>
      </w:pPr>
      <w:r>
        <w:rPr>
          <w:rFonts w:hint="eastAsia"/>
        </w:rPr>
        <w:t>3. 我们的主耶稣是一位最威严和荣耀的位格，而这个安慰中不小的一部分就是祂是这样的；因此，这个荣耀的描述作为开始，为要表明，在祂和祂的子民之间有这样的联系，即，如果祂是荣耀的，他们也将如此，并且，即使在世界似乎最藐视祂的时候，祂也是荣耀的。</w:t>
      </w:r>
    </w:p>
    <w:p w14:paraId="642937C2">
      <w:pPr>
        <w:spacing w:after="0"/>
        <w:ind w:left="-5"/>
        <w:rPr>
          <w:rFonts w:hint="eastAsia"/>
        </w:rPr>
      </w:pPr>
    </w:p>
    <w:p w14:paraId="3D222139">
      <w:pPr>
        <w:spacing w:after="0"/>
        <w:ind w:left="-5"/>
        <w:rPr>
          <w:rFonts w:hint="eastAsia"/>
        </w:rPr>
      </w:pPr>
      <w:r>
        <w:rPr>
          <w:rFonts w:hint="eastAsia"/>
        </w:rPr>
        <w:t>4. The ignorance of the excellencie of Christ, doth much increase His peoples discouragements; therefore is this description laid down as the remedy thereof, shewing also that the right uptaking of Christ in His excellencie, and in respect of His Covenant administration whereby His faithfulnesse appeareth to His people, is a main foundation by which the daily comfort of His people is sustained: if this were throughly believed and improven, there would not be such room to confusion and profanity in evil times.</w:t>
      </w:r>
    </w:p>
    <w:p w14:paraId="5A0E2044">
      <w:pPr>
        <w:spacing w:after="0"/>
        <w:ind w:left="-5"/>
        <w:rPr>
          <w:rFonts w:hint="eastAsia"/>
        </w:rPr>
      </w:pPr>
      <w:r>
        <w:rPr>
          <w:rFonts w:hint="eastAsia"/>
        </w:rPr>
        <w:t>4. 对基督卓越的无知，极大地增加了祂子民的灰心；因此，这个描述被陈明为对此的补救，也表明，正确地领会基督在祂的卓越中，以及就祂的约的管理而言，祂对祂子民的信实显明，是维持祂子民每日安慰的主要根基：如果这一点被彻底地相信和善用，在邪恶的时代就不会有如此多的混乱和亵渎。</w:t>
      </w:r>
    </w:p>
    <w:p w14:paraId="0E0EEE80">
      <w:pPr>
        <w:spacing w:after="0"/>
        <w:ind w:left="-5"/>
        <w:rPr>
          <w:rFonts w:hint="eastAsia"/>
        </w:rPr>
      </w:pPr>
    </w:p>
    <w:p w14:paraId="1D5028CC">
      <w:pPr>
        <w:spacing w:after="0"/>
        <w:ind w:left="-5"/>
        <w:rPr>
          <w:rFonts w:hint="eastAsia"/>
        </w:rPr>
      </w:pPr>
      <w:r>
        <w:rPr>
          <w:rFonts w:hint="eastAsia"/>
        </w:rPr>
        <w:t>Obs. 5. Men ought reverently to speak and make mention of the Holy God: when this mighty Angel speaketh so of Him, vers. 6 what ought we to do?</w:t>
      </w:r>
    </w:p>
    <w:p w14:paraId="1255190F">
      <w:pPr>
        <w:spacing w:after="0"/>
        <w:ind w:left="-5"/>
        <w:rPr>
          <w:rFonts w:hint="eastAsia"/>
        </w:rPr>
      </w:pPr>
      <w:r>
        <w:rPr>
          <w:rFonts w:hint="eastAsia"/>
        </w:rPr>
        <w:t>观察5. 人当敬畏地谈论和提及圣洁的上帝：当这位大力的天使如此论到祂时，第6节，我们当如何行？</w:t>
      </w:r>
    </w:p>
    <w:p w14:paraId="1F5DEE69">
      <w:pPr>
        <w:spacing w:after="0"/>
        <w:ind w:left="-5"/>
        <w:rPr>
          <w:rFonts w:hint="eastAsia"/>
        </w:rPr>
      </w:pPr>
    </w:p>
    <w:p w14:paraId="276C9DD2">
      <w:pPr>
        <w:spacing w:after="0"/>
        <w:ind w:left="-5"/>
        <w:rPr>
          <w:rFonts w:hint="eastAsia"/>
        </w:rPr>
      </w:pPr>
      <w:r>
        <w:rPr>
          <w:rFonts w:hint="eastAsia"/>
        </w:rPr>
        <w:t>If we heard the holy Angels speak of Him, and to him, we might be both instructed in our duty, and ashamed of our practice in reference to this, which is no little evidence of our Atheism.</w:t>
      </w:r>
    </w:p>
    <w:p w14:paraId="0C49F78A">
      <w:pPr>
        <w:spacing w:after="0"/>
        <w:ind w:left="-5"/>
        <w:rPr>
          <w:rFonts w:hint="eastAsia"/>
        </w:rPr>
      </w:pPr>
      <w:r>
        <w:rPr>
          <w:rFonts w:hint="eastAsia"/>
        </w:rPr>
        <w:t>如果我们听见圣洁的天使论到祂，并对祂说话，我们既可以在我们的本分上受教，也会为我们在这方面的实践感到羞愧，这不小地证明了我们的无神论。</w:t>
      </w:r>
    </w:p>
    <w:p w14:paraId="55D13B9B">
      <w:pPr>
        <w:spacing w:after="0"/>
        <w:ind w:left="-5"/>
        <w:rPr>
          <w:rFonts w:hint="eastAsia"/>
        </w:rPr>
      </w:pPr>
    </w:p>
    <w:p w14:paraId="4B56A3DB">
      <w:pPr>
        <w:spacing w:after="0"/>
        <w:ind w:left="-5"/>
        <w:rPr>
          <w:rFonts w:hint="eastAsia"/>
        </w:rPr>
      </w:pPr>
      <w:r>
        <w:rPr>
          <w:rFonts w:hint="eastAsia"/>
        </w:rPr>
        <w:t>Obs. 6. Time certainly shall have an end: every purpose that the Lord hath concerning His Church shall be accomplished.</w:t>
      </w:r>
    </w:p>
    <w:p w14:paraId="3563B636">
      <w:pPr>
        <w:spacing w:after="0"/>
        <w:ind w:left="-5"/>
        <w:rPr>
          <w:rFonts w:hint="eastAsia"/>
        </w:rPr>
      </w:pPr>
      <w:r>
        <w:rPr>
          <w:rFonts w:hint="eastAsia"/>
        </w:rPr>
        <w:t>观察6. 时间必将有尽头：主关于祂教会的一切旨意都将成就。</w:t>
      </w:r>
    </w:p>
    <w:p w14:paraId="2E910613">
      <w:pPr>
        <w:spacing w:after="0"/>
        <w:ind w:left="-5"/>
        <w:rPr>
          <w:rFonts w:hint="eastAsia"/>
        </w:rPr>
      </w:pPr>
    </w:p>
    <w:p w14:paraId="43D37E47">
      <w:pPr>
        <w:spacing w:after="0"/>
        <w:ind w:left="-5"/>
        <w:rPr>
          <w:rFonts w:hint="eastAsia"/>
        </w:rPr>
      </w:pPr>
      <w:r>
        <w:rPr>
          <w:rFonts w:hint="eastAsia"/>
        </w:rPr>
        <w:t>This is here confirmed by this mighty Angels Oath, and this end will be shortly; what therefore is bounded within time, is not much to be valued.</w:t>
      </w:r>
    </w:p>
    <w:p w14:paraId="117B25C0">
      <w:pPr>
        <w:spacing w:after="0"/>
        <w:ind w:left="-5"/>
        <w:rPr>
          <w:rFonts w:hint="eastAsia"/>
        </w:rPr>
      </w:pPr>
      <w:r>
        <w:rPr>
          <w:rFonts w:hint="eastAsia"/>
        </w:rPr>
        <w:t>这在这里由这位大力的天使的誓言所证实，并且这尽头很快就会来到；因此，凡被时间所限的，都不应被过多地珍视。</w:t>
      </w:r>
    </w:p>
    <w:p w14:paraId="12A5C400">
      <w:pPr>
        <w:spacing w:after="0"/>
        <w:ind w:left="-5"/>
        <w:rPr>
          <w:rFonts w:hint="eastAsia"/>
        </w:rPr>
      </w:pPr>
    </w:p>
    <w:p w14:paraId="5E950BE1">
      <w:pPr>
        <w:spacing w:after="0"/>
        <w:ind w:left="-5"/>
        <w:rPr>
          <w:rFonts w:hint="eastAsia"/>
        </w:rPr>
      </w:pPr>
      <w:r>
        <w:rPr>
          <w:rFonts w:hint="eastAsia"/>
        </w:rPr>
        <w:t>Obs. 7. It is none of the least of the consolations that Gods people have, that time speedily passeth away, and so, what ever is promised hasteth to be performed.</w:t>
      </w:r>
    </w:p>
    <w:p w14:paraId="087563B7">
      <w:pPr>
        <w:spacing w:after="0"/>
        <w:ind w:left="-5"/>
        <w:rPr>
          <w:rFonts w:hint="eastAsia"/>
        </w:rPr>
      </w:pPr>
      <w:r>
        <w:rPr>
          <w:rFonts w:hint="eastAsia"/>
        </w:rPr>
        <w:t>观察7. 上帝子民的安慰中不小的一部分是，时间飞逝，因此，凡所应许的都将速速成就。</w:t>
      </w:r>
    </w:p>
    <w:p w14:paraId="1838A275">
      <w:pPr>
        <w:spacing w:after="0"/>
        <w:ind w:left="-5"/>
        <w:rPr>
          <w:rFonts w:hint="eastAsia"/>
        </w:rPr>
      </w:pPr>
    </w:p>
    <w:p w14:paraId="55AC17B9">
      <w:pPr>
        <w:spacing w:after="0"/>
        <w:ind w:left="-5"/>
        <w:rPr>
          <w:rFonts w:hint="eastAsia"/>
        </w:rPr>
      </w:pPr>
      <w:r>
        <w:rPr>
          <w:rFonts w:hint="eastAsia"/>
        </w:rPr>
        <w:t>This is the end why this is set down here: the men of time, who have but their portion in this life, and all their projects within time, will have a poor bargain when time shall be no more, and then the great consolation of the people of God is but beginning.</w:t>
      </w:r>
    </w:p>
    <w:p w14:paraId="57F30DBC">
      <w:pPr>
        <w:spacing w:after="0"/>
        <w:ind w:left="-5"/>
        <w:rPr>
          <w:rFonts w:hint="eastAsia"/>
        </w:rPr>
      </w:pPr>
      <w:r>
        <w:rPr>
          <w:rFonts w:hint="eastAsia"/>
        </w:rPr>
        <w:t>这就是为何这里记载此事的目的：属时间的人，他们只在今生有他们的份，并且他们所有的计划都在时间之内，当时间不再有时，他们将一无所获，那时上帝子民的大安慰才刚刚开始。</w:t>
      </w:r>
    </w:p>
    <w:p w14:paraId="7562723B">
      <w:pPr>
        <w:spacing w:after="0"/>
        <w:ind w:left="-5"/>
        <w:rPr>
          <w:rFonts w:hint="eastAsia"/>
        </w:rPr>
      </w:pPr>
    </w:p>
    <w:p w14:paraId="7578A499">
      <w:pPr>
        <w:spacing w:after="0"/>
        <w:ind w:left="-5"/>
        <w:rPr>
          <w:rFonts w:hint="eastAsia"/>
        </w:rPr>
      </w:pPr>
      <w:r>
        <w:rPr>
          <w:rFonts w:hint="eastAsia"/>
        </w:rPr>
        <w:t>Concerning Prophesying</w:t>
      </w:r>
    </w:p>
    <w:p w14:paraId="2CC9BA82">
      <w:pPr>
        <w:spacing w:after="0"/>
        <w:ind w:left="-5"/>
        <w:rPr>
          <w:rFonts w:hint="eastAsia"/>
        </w:rPr>
      </w:pPr>
      <w:r>
        <w:rPr>
          <w:rFonts w:hint="eastAsia"/>
        </w:rPr>
        <w:t>关于说预言</w:t>
      </w:r>
    </w:p>
    <w:p w14:paraId="1C91DB0A">
      <w:pPr>
        <w:spacing w:after="0"/>
        <w:ind w:left="-5"/>
        <w:rPr>
          <w:rFonts w:hint="eastAsia"/>
        </w:rPr>
      </w:pPr>
    </w:p>
    <w:p w14:paraId="4F75AF16">
      <w:pPr>
        <w:spacing w:after="0"/>
        <w:ind w:left="-5"/>
        <w:rPr>
          <w:rFonts w:hint="eastAsia"/>
        </w:rPr>
      </w:pPr>
      <w:r>
        <w:rPr>
          <w:rFonts w:hint="eastAsia"/>
        </w:rPr>
        <w:t>THere is much spoken of Prophesying in this Book, and of Prophets, Chap. 11 and Jezebel (Chap. 2) is reproved for taking to her the name of a Prophetess; and here the reviving of Prophesie is spoken of in this Chapter: It may be inquired then, how these places are to be understood?</w:t>
      </w:r>
    </w:p>
    <w:p w14:paraId="083F3B9E">
      <w:pPr>
        <w:spacing w:after="0"/>
        <w:ind w:left="-5"/>
        <w:rPr>
          <w:rFonts w:hint="eastAsia"/>
        </w:rPr>
      </w:pPr>
      <w:r>
        <w:rPr>
          <w:rFonts w:hint="eastAsia"/>
        </w:rPr>
        <w:t>在这本书中，有很多关于说预言和先知的话，第11章，耶洗别（第2章）因自称女先知而受责备；而本章又讲到预言的复兴：因此可以问，这些地方应如何理解？</w:t>
      </w:r>
    </w:p>
    <w:p w14:paraId="5344D974">
      <w:pPr>
        <w:spacing w:after="0"/>
        <w:ind w:left="-5"/>
        <w:rPr>
          <w:rFonts w:hint="eastAsia"/>
        </w:rPr>
      </w:pPr>
    </w:p>
    <w:p w14:paraId="6DFDE4DF">
      <w:pPr>
        <w:spacing w:after="0"/>
        <w:ind w:left="-5"/>
        <w:rPr>
          <w:rFonts w:hint="eastAsia"/>
        </w:rPr>
      </w:pPr>
      <w:r>
        <w:rPr>
          <w:rFonts w:hint="eastAsia"/>
        </w:rPr>
        <w:t>And if Prophesying may be now expected in the Church? or, if that gift hath now fully ceased? or, in what respect?</w:t>
      </w:r>
    </w:p>
    <w:p w14:paraId="5ED0A7B9">
      <w:pPr>
        <w:spacing w:after="0"/>
        <w:ind w:left="-5"/>
        <w:rPr>
          <w:rFonts w:hint="eastAsia"/>
        </w:rPr>
      </w:pPr>
      <w:r>
        <w:rPr>
          <w:rFonts w:hint="eastAsia"/>
        </w:rPr>
        <w:t>现在教会中是否可以期望有预言？或者，那恩赐现在是否已完全停止？或者，在哪方面？</w:t>
      </w:r>
    </w:p>
    <w:p w14:paraId="6E39FB8F">
      <w:pPr>
        <w:spacing w:after="0"/>
        <w:ind w:left="-5"/>
        <w:rPr>
          <w:rFonts w:hint="eastAsia"/>
        </w:rPr>
      </w:pPr>
    </w:p>
    <w:p w14:paraId="73FF63CB">
      <w:pPr>
        <w:spacing w:after="0"/>
        <w:ind w:left="-5"/>
        <w:rPr>
          <w:rFonts w:hint="eastAsia"/>
        </w:rPr>
      </w:pPr>
      <w:r>
        <w:rPr>
          <w:rFonts w:hint="eastAsia"/>
        </w:rPr>
        <w:t>We may consider Prophesie or Prophets in a threefold consideration, 1. In respect of the matter that is brought forth: which is either, 1. Some general truth not formerly revealed in the Word.</w:t>
      </w:r>
    </w:p>
    <w:p w14:paraId="7E01FCA1">
      <w:pPr>
        <w:spacing w:after="0"/>
        <w:ind w:left="-5"/>
        <w:rPr>
          <w:rFonts w:hint="eastAsia"/>
        </w:rPr>
      </w:pPr>
      <w:r>
        <w:rPr>
          <w:rFonts w:hint="eastAsia"/>
        </w:rPr>
        <w:t>我们可以从三个方面来考虑预言或先知，1. 就其所带来的内容而言：这可以是，1. 某些先前在神的话语中未被启示的普遍真理。</w:t>
      </w:r>
    </w:p>
    <w:p w14:paraId="2E250D0C">
      <w:pPr>
        <w:spacing w:after="0"/>
        <w:ind w:left="-5"/>
        <w:rPr>
          <w:rFonts w:hint="eastAsia"/>
        </w:rPr>
      </w:pPr>
    </w:p>
    <w:p w14:paraId="664EA0B4">
      <w:pPr>
        <w:spacing w:after="0"/>
        <w:ind w:left="-5"/>
        <w:rPr>
          <w:rFonts w:hint="eastAsia"/>
        </w:rPr>
      </w:pPr>
      <w:r>
        <w:rPr>
          <w:rFonts w:hint="eastAsia"/>
        </w:rPr>
        <w:t>Or, 2. Some particular contrary to what is formerly revealed there either in Doctrine or Practice.</w:t>
      </w:r>
    </w:p>
    <w:p w14:paraId="5DCC0B0D">
      <w:pPr>
        <w:spacing w:after="0"/>
        <w:ind w:left="-5"/>
        <w:rPr>
          <w:rFonts w:hint="eastAsia"/>
        </w:rPr>
      </w:pPr>
      <w:r>
        <w:rPr>
          <w:rFonts w:hint="eastAsia"/>
        </w:rPr>
        <w:t>或者，2. 某些与先前在那里启示的，无论在教义上还是在实践上都相反的个别之事。</w:t>
      </w:r>
    </w:p>
    <w:p w14:paraId="357C45FE">
      <w:pPr>
        <w:spacing w:after="0"/>
        <w:ind w:left="-5"/>
        <w:rPr>
          <w:rFonts w:hint="eastAsia"/>
        </w:rPr>
      </w:pPr>
    </w:p>
    <w:p w14:paraId="23650DF6">
      <w:pPr>
        <w:spacing w:after="0"/>
        <w:ind w:left="-5"/>
        <w:rPr>
          <w:rFonts w:hint="eastAsia"/>
        </w:rPr>
      </w:pPr>
      <w:r>
        <w:rPr>
          <w:rFonts w:hint="eastAsia"/>
        </w:rPr>
        <w:t>Of this kind might be the Israelites their borrowing of Jewels, Abrabam his taking his son to sacrifice him, and many such practices which cannot be condemned, yet do not agree with the precepts that are in the Word for directing of the people of God in their ordinary carriage.</w:t>
      </w:r>
    </w:p>
    <w:p w14:paraId="1BE17EC9">
      <w:pPr>
        <w:spacing w:after="0"/>
        <w:ind w:left="-5"/>
        <w:rPr>
          <w:rFonts w:hint="eastAsia"/>
        </w:rPr>
      </w:pPr>
      <w:r>
        <w:rPr>
          <w:rFonts w:hint="eastAsia"/>
        </w:rPr>
        <w:t>属于这一类的可能是以色列人借取珠宝，亚伯拉罕带他儿子去献祭，以及许多这样的实践，它们不能被谴责，却与神的话语中指导上帝子民日常行为的戒律不符。</w:t>
      </w:r>
    </w:p>
    <w:p w14:paraId="08F927A2">
      <w:pPr>
        <w:spacing w:after="0"/>
        <w:ind w:left="-5"/>
        <w:rPr>
          <w:rFonts w:hint="eastAsia"/>
        </w:rPr>
      </w:pPr>
    </w:p>
    <w:p w14:paraId="7E5438EF">
      <w:pPr>
        <w:spacing w:after="0"/>
        <w:ind w:left="-5"/>
        <w:rPr>
          <w:rFonts w:hint="eastAsia"/>
        </w:rPr>
      </w:pPr>
      <w:r>
        <w:rPr>
          <w:rFonts w:hint="eastAsia"/>
        </w:rPr>
        <w:t>Or, 3. It is some particular neither formerly revealed, nor yet in it self contrary to the Word, but that which concerneth some particular event or personal duty allanerly.</w:t>
      </w:r>
    </w:p>
    <w:p w14:paraId="391BF00F">
      <w:pPr>
        <w:spacing w:after="0"/>
        <w:ind w:left="-5"/>
        <w:rPr>
          <w:rFonts w:hint="eastAsia"/>
        </w:rPr>
      </w:pPr>
      <w:r>
        <w:rPr>
          <w:rFonts w:hint="eastAsia"/>
        </w:rPr>
        <w:t>或者，3. 它是某个先前既未被启示，本身也与神的话语不相悖的个别之事，但只关乎某个特定的事件或个人的本分。</w:t>
      </w:r>
    </w:p>
    <w:p w14:paraId="41A800E9">
      <w:pPr>
        <w:spacing w:after="0"/>
        <w:ind w:left="-5"/>
        <w:rPr>
          <w:rFonts w:hint="eastAsia"/>
        </w:rPr>
      </w:pPr>
    </w:p>
    <w:p w14:paraId="15A5EDBB">
      <w:pPr>
        <w:spacing w:after="0"/>
        <w:ind w:left="-5"/>
        <w:rPr>
          <w:rFonts w:hint="eastAsia"/>
        </w:rPr>
      </w:pPr>
      <w:r>
        <w:rPr>
          <w:rFonts w:hint="eastAsia"/>
        </w:rPr>
        <w:t>2.We may consider it again as it holdeth forth an ordinary or extraordinary way how these things, or any thing else, come to be known although the matter be a truth formerly revealed in the Word, such as the matter revealed to these Prophets, 1 Cor. 14 which was to be tried by the Word.</w:t>
      </w:r>
    </w:p>
    <w:p w14:paraId="02172E16">
      <w:pPr>
        <w:spacing w:after="0"/>
        <w:ind w:left="-5"/>
        <w:rPr>
          <w:rFonts w:hint="eastAsia"/>
        </w:rPr>
      </w:pPr>
      <w:r>
        <w:rPr>
          <w:rFonts w:hint="eastAsia"/>
        </w:rPr>
        <w:t>2. 我们也可以再从这个角度来看，即它表明了这些事，或任何其他事，是如何以一种寻常或非常的方式为人所知的，即使内容是先前在神的话语中已启示的真理，例如启示给那些先知的，哥林多前书14章，那是需要用神的话语来试验的。</w:t>
      </w:r>
    </w:p>
    <w:p w14:paraId="39D75381">
      <w:pPr>
        <w:spacing w:after="0"/>
        <w:ind w:left="-5"/>
        <w:rPr>
          <w:rFonts w:hint="eastAsia"/>
        </w:rPr>
      </w:pPr>
    </w:p>
    <w:p w14:paraId="4321A686">
      <w:pPr>
        <w:spacing w:after="0"/>
        <w:ind w:left="-5"/>
        <w:rPr>
          <w:rFonts w:hint="eastAsia"/>
        </w:rPr>
      </w:pPr>
      <w:r>
        <w:rPr>
          <w:rFonts w:hint="eastAsia"/>
        </w:rPr>
        <w:t>3.It may be considered in respect of the proposing of what is revealed to others to be a direction, or, to rule them in their practice, and that either by recording it as Scripture, as some of the Prophets of old did, or by taking on an office or authority, and by vertue of that to do it.</w:t>
      </w:r>
    </w:p>
    <w:p w14:paraId="2CA97825">
      <w:pPr>
        <w:spacing w:after="0"/>
        <w:ind w:left="-5"/>
        <w:rPr>
          <w:rFonts w:hint="eastAsia"/>
        </w:rPr>
      </w:pPr>
      <w:r>
        <w:rPr>
          <w:rFonts w:hint="eastAsia"/>
        </w:rPr>
        <w:t>3. 它可以从向他人提出所启示的，作为一种指引，或，来规范他们的实践方面来考虑，这既可以通过将其记录为圣经，如古代一些先知所做的，也可以通过担任一个职分或权柄，并借此来行事。</w:t>
      </w:r>
    </w:p>
    <w:p w14:paraId="2EBBE10A">
      <w:pPr>
        <w:spacing w:after="0"/>
        <w:ind w:left="-5"/>
        <w:rPr>
          <w:rFonts w:hint="eastAsia"/>
        </w:rPr>
      </w:pPr>
    </w:p>
    <w:p w14:paraId="23420A57">
      <w:pPr>
        <w:spacing w:after="0"/>
        <w:ind w:left="-5"/>
        <w:rPr>
          <w:rFonts w:hint="eastAsia"/>
        </w:rPr>
      </w:pPr>
      <w:r>
        <w:rPr>
          <w:rFonts w:hint="eastAsia"/>
        </w:rPr>
        <w:t>Or Otherwise, we may answer in these assertions.</w:t>
      </w:r>
    </w:p>
    <w:p w14:paraId="50BBDB8A">
      <w:pPr>
        <w:spacing w:after="0"/>
        <w:ind w:left="-5"/>
        <w:rPr>
          <w:rFonts w:hint="eastAsia"/>
        </w:rPr>
      </w:pPr>
      <w:r>
        <w:rPr>
          <w:rFonts w:hint="eastAsia"/>
        </w:rPr>
        <w:t>或者，我们可以用以下断言来回答。</w:t>
      </w:r>
    </w:p>
    <w:p w14:paraId="07B4CFF0">
      <w:pPr>
        <w:spacing w:after="0"/>
        <w:ind w:left="-5"/>
        <w:rPr>
          <w:rFonts w:hint="eastAsia"/>
        </w:rPr>
      </w:pPr>
    </w:p>
    <w:p w14:paraId="27EF8AC7">
      <w:pPr>
        <w:spacing w:after="0"/>
        <w:ind w:left="-5"/>
        <w:rPr>
          <w:rFonts w:hint="eastAsia"/>
        </w:rPr>
      </w:pPr>
      <w:r>
        <w:rPr>
          <w:rFonts w:hint="eastAsia"/>
        </w:rPr>
        <w:t>Assert. 1. There is now no gift of Prophesie, either for the bringing forth of any truth not formerly delivered, nor any gift to warrand one in a particular simply condemned in the Word, as to take anothers goods, life, station, &amp;c.</w:t>
      </w:r>
    </w:p>
    <w:p w14:paraId="52B763FA">
      <w:pPr>
        <w:spacing w:after="0"/>
        <w:ind w:left="-5"/>
        <w:rPr>
          <w:rFonts w:hint="eastAsia"/>
        </w:rPr>
      </w:pPr>
      <w:r>
        <w:rPr>
          <w:rFonts w:hint="eastAsia"/>
        </w:rPr>
        <w:t>断言1. 现在没有说预言的恩赐，既不能带来任何先前未传达的真理，也不能使人在某个神的话语中明确谴责的个别之事上有根据，例如夺取他人的财物、生命、地位等等。</w:t>
      </w:r>
    </w:p>
    <w:p w14:paraId="4E1DF9E1">
      <w:pPr>
        <w:spacing w:after="0"/>
        <w:ind w:left="-5"/>
        <w:rPr>
          <w:rFonts w:hint="eastAsia"/>
        </w:rPr>
      </w:pPr>
    </w:p>
    <w:p w14:paraId="47536714">
      <w:pPr>
        <w:spacing w:after="0"/>
        <w:ind w:left="-5"/>
        <w:rPr>
          <w:rFonts w:hint="eastAsia"/>
        </w:rPr>
      </w:pPr>
      <w:r>
        <w:rPr>
          <w:rFonts w:hint="eastAsia"/>
        </w:rPr>
        <w:t>So as to be warranted meerly by such a Revelation in things otherwise unlawful, as it is like prophetical men of old, in some of their practices were, which to us are no precedent for our warrand; which appeareth, 1.</w:t>
      </w:r>
    </w:p>
    <w:p w14:paraId="042C436E">
      <w:pPr>
        <w:spacing w:after="0"/>
        <w:ind w:left="-5"/>
        <w:rPr>
          <w:rFonts w:hint="eastAsia"/>
        </w:rPr>
      </w:pPr>
      <w:r>
        <w:rPr>
          <w:rFonts w:hint="eastAsia"/>
        </w:rPr>
        <w:t>以致于在其他方面不合法的事上，仅仅通过这样的启示来得到根据，正如古代的先知们在他们某些实践中所做的那样，这对我们来说，并非我们的根据的先例；这显而易见，1.</w:t>
      </w:r>
    </w:p>
    <w:p w14:paraId="0DB1630A">
      <w:pPr>
        <w:spacing w:after="0"/>
        <w:ind w:left="-5"/>
        <w:rPr>
          <w:rFonts w:hint="eastAsia"/>
        </w:rPr>
      </w:pPr>
    </w:p>
    <w:p w14:paraId="4E7543F5">
      <w:pPr>
        <w:spacing w:after="0"/>
        <w:ind w:left="-5"/>
        <w:rPr>
          <w:rFonts w:hint="eastAsia"/>
        </w:rPr>
      </w:pPr>
      <w:r>
        <w:rPr>
          <w:rFonts w:hint="eastAsia"/>
        </w:rPr>
        <w:t>Because now the Word is compleat, furnished with truths, to make the man of God perfect for every good work, and that in respect of the last administration of the Covenant; there is therefore no access to the adding of any new matter.</w:t>
      </w:r>
    </w:p>
    <w:p w14:paraId="2F22FB93">
      <w:pPr>
        <w:spacing w:after="0"/>
        <w:ind w:left="-5"/>
        <w:rPr>
          <w:rFonts w:hint="eastAsia"/>
        </w:rPr>
      </w:pPr>
      <w:r>
        <w:rPr>
          <w:rFonts w:hint="eastAsia"/>
        </w:rPr>
        <w:t>因为现在神的话语是完全的，装备了真理，使属上帝的人得以完全，预备行各样的善事，并且是就圣约的最后安排而言；因此，没有机会再添加任何新的内容。</w:t>
      </w:r>
    </w:p>
    <w:p w14:paraId="75F51719">
      <w:pPr>
        <w:spacing w:after="0"/>
        <w:ind w:left="-5"/>
        <w:rPr>
          <w:rFonts w:hint="eastAsia"/>
        </w:rPr>
      </w:pPr>
    </w:p>
    <w:p w14:paraId="1A371868">
      <w:pPr>
        <w:spacing w:after="0"/>
        <w:ind w:left="-5"/>
        <w:rPr>
          <w:rFonts w:hint="eastAsia"/>
        </w:rPr>
      </w:pPr>
      <w:r>
        <w:rPr>
          <w:rFonts w:hint="eastAsia"/>
        </w:rPr>
        <w:t>2. Because if any other Gospel, or duty contrary to this Word which we have received, be preached, we are not to receive it, but to account him accursed that carrieth it, under whatsoever pretext he do it, if he were an Angel; and this leaveth no place for admitting, either of truths, or duties contrary to the Word, Gal. 1.</w:t>
      </w:r>
    </w:p>
    <w:p w14:paraId="36F7E13D">
      <w:pPr>
        <w:spacing w:after="0"/>
        <w:ind w:left="-5"/>
        <w:rPr>
          <w:rFonts w:hint="eastAsia"/>
        </w:rPr>
      </w:pPr>
      <w:r>
        <w:rPr>
          <w:rFonts w:hint="eastAsia"/>
        </w:rPr>
        <w:t>2. 因为，若有传别的福音，或与我们所领受的这话语相反的本分，我们不应领受，而应将传那福音的人看为可咒诅的，无论他以何种借口行事，即使他是天使；这就没有地方容纳任何与神的话语相反的真理或本分，加拉太书1章。</w:t>
      </w:r>
    </w:p>
    <w:p w14:paraId="107803C6">
      <w:pPr>
        <w:spacing w:after="0"/>
        <w:ind w:left="-5"/>
        <w:rPr>
          <w:rFonts w:hint="eastAsia"/>
        </w:rPr>
      </w:pPr>
    </w:p>
    <w:p w14:paraId="373A8988">
      <w:pPr>
        <w:spacing w:after="0"/>
        <w:ind w:left="-5"/>
        <w:rPr>
          <w:rFonts w:hint="eastAsia"/>
        </w:rPr>
      </w:pPr>
      <w:r>
        <w:rPr>
          <w:rFonts w:hint="eastAsia"/>
        </w:rPr>
        <w:t>3. The commination added in the close of this Book (Chap. 22) comfirmeth this, there being the same reason against adding unto, or detracting from the Scriptures in general, or any part of them, as there is in reference to this Book, all of them being of the same Authority, yet is it not without weight added to this as the close of all.</w:t>
      </w:r>
    </w:p>
    <w:p w14:paraId="459A840D">
      <w:pPr>
        <w:spacing w:after="0"/>
        <w:ind w:left="-5"/>
        <w:rPr>
          <w:rFonts w:hint="eastAsia"/>
        </w:rPr>
      </w:pPr>
      <w:r>
        <w:rPr>
          <w:rFonts w:hint="eastAsia"/>
        </w:rPr>
        <w:t>3. 本书末尾（第22章）所加的警告证实了这一点，因为反对增添或删减一般圣经，或其中任何部分，与反对增添或删减本书，有同样的理由，所有这些都具有同等的权柄，然而，作为一切的结尾，将这警告加在本书末尾并非没有分量。</w:t>
      </w:r>
    </w:p>
    <w:p w14:paraId="005AA193">
      <w:pPr>
        <w:spacing w:after="0"/>
        <w:ind w:left="-5"/>
        <w:rPr>
          <w:rFonts w:hint="eastAsia"/>
        </w:rPr>
      </w:pPr>
    </w:p>
    <w:p w14:paraId="5FE01ED0">
      <w:pPr>
        <w:spacing w:after="0"/>
        <w:ind w:left="-5"/>
        <w:rPr>
          <w:rFonts w:hint="eastAsia"/>
        </w:rPr>
      </w:pPr>
      <w:r>
        <w:rPr>
          <w:rFonts w:hint="eastAsia"/>
        </w:rPr>
        <w:t>4. The gift of Prophesies, being now generally ceased (as afterwards will be clear) and the Lord having thought good more mediately and solidly (as it is called a more sure word of prophesie, 2 Pet. 1:19) to feed His Church, to wit, by His Word; and He having given now much more Scripture under the Gospel than under the Law, to supply the want of immediately inspired Prophets; and considering how rare the examples of Gods calling for duties seemingly contrary to Moral commands, are, and what absurdities would follow if now any such gift should be pretended unto in reference to such mattter.</w:t>
      </w:r>
    </w:p>
    <w:p w14:paraId="1E7A31D7">
      <w:pPr>
        <w:spacing w:after="0"/>
        <w:ind w:left="-5"/>
        <w:rPr>
          <w:rFonts w:hint="eastAsia"/>
        </w:rPr>
      </w:pPr>
      <w:r>
        <w:rPr>
          <w:rFonts w:hint="eastAsia"/>
        </w:rPr>
        <w:t>4. 说预言的恩赐，现在普遍地停止了（正如之后将清楚看到的），主认为更中介和坚实地（正如它被称为更确定的预言的话，彼得后书1:19）来喂养祂的教会是好的，即，通过祂的话语；并且祂现在在福音之下赐下了比在律法之下多得多的圣经，以弥补直接受感先知的缺乏；并且，考虑到上帝呼召人行看似与道德诫命相反的责任的例子是何等罕见，以及若现在有人就此事声称拥有这样的恩赐会产生何等荒谬的后果。</w:t>
      </w:r>
    </w:p>
    <w:p w14:paraId="6D5B91D4">
      <w:pPr>
        <w:spacing w:after="0"/>
        <w:ind w:left="-5"/>
        <w:rPr>
          <w:rFonts w:hint="eastAsia"/>
        </w:rPr>
      </w:pPr>
    </w:p>
    <w:p w14:paraId="3269255E">
      <w:pPr>
        <w:spacing w:after="0"/>
        <w:ind w:left="-5"/>
        <w:rPr>
          <w:rFonts w:hint="eastAsia"/>
        </w:rPr>
      </w:pPr>
      <w:r>
        <w:rPr>
          <w:rFonts w:hint="eastAsia"/>
        </w:rPr>
        <w:t>We conceive it therefore safe &amp; necessary to conclude, that there is now after Reformation no such gift of Prophesie, or Prophets to be expected or admitted, who may add any new truth to the Word, or command any new duty contrary to it, by arrogating to themselves, or imposing something as duty on others which the Moral grounds of the Word do not allow of; and it is confirmed by this, that we are commanded to Try the Spirits; and even the Revelations of extraordinary Prophets (1 Cor. 14) were to be tryed and judged: which can be by no rule, but by the Word.</w:t>
      </w:r>
    </w:p>
    <w:p w14:paraId="1910D98F">
      <w:pPr>
        <w:spacing w:after="0"/>
        <w:ind w:left="-5"/>
        <w:rPr>
          <w:rFonts w:hint="eastAsia"/>
        </w:rPr>
      </w:pPr>
      <w:r>
        <w:rPr>
          <w:rFonts w:hint="eastAsia"/>
        </w:rPr>
        <w:t>因此，我们认为，在宗教改革之后，期望或承认任何可以向神的话语添加新真理，或命令任何与神的话语相反的新责任，通过擅自僭取，或将神的话语的道德根据所不允许的事作为责任强加于他人的预言恩赐或先知，是不安全和不必要的；并且这被以下事实所证实，即我们被吩咐要试验诸灵；甚至非常先知的启示（哥林多前书14章）也需要被试验和判断：这只能通过神的话语作为规则。</w:t>
      </w:r>
    </w:p>
    <w:p w14:paraId="16297E45">
      <w:pPr>
        <w:spacing w:after="0"/>
        <w:ind w:left="-5"/>
        <w:rPr>
          <w:rFonts w:hint="eastAsia"/>
        </w:rPr>
      </w:pPr>
    </w:p>
    <w:p w14:paraId="5778B824">
      <w:pPr>
        <w:spacing w:after="0"/>
        <w:ind w:left="-5"/>
        <w:rPr>
          <w:rFonts w:hint="eastAsia"/>
        </w:rPr>
      </w:pPr>
      <w:r>
        <w:rPr>
          <w:rFonts w:hint="eastAsia"/>
        </w:rPr>
        <w:t>It followeth therefore that no Revelation, containing any thing contrary to the Word, is to be admitted or received as from the Spirit of the lord.</w:t>
      </w:r>
    </w:p>
    <w:p w14:paraId="25F46676">
      <w:pPr>
        <w:spacing w:after="0"/>
        <w:ind w:left="-5"/>
        <w:rPr>
          <w:rFonts w:hint="eastAsia"/>
        </w:rPr>
      </w:pPr>
      <w:r>
        <w:rPr>
          <w:rFonts w:hint="eastAsia"/>
        </w:rPr>
        <w:t>因此，任何包含与神的话语相反之事的启示，都不应被承认或接受为是来自主的灵。</w:t>
      </w:r>
    </w:p>
    <w:p w14:paraId="23FAC3C2">
      <w:pPr>
        <w:spacing w:after="0"/>
        <w:ind w:left="-5"/>
        <w:rPr>
          <w:rFonts w:hint="eastAsia"/>
        </w:rPr>
      </w:pPr>
    </w:p>
    <w:p w14:paraId="62B5F444">
      <w:pPr>
        <w:spacing w:after="0"/>
        <w:ind w:left="-5"/>
        <w:rPr>
          <w:rFonts w:hint="eastAsia"/>
        </w:rPr>
      </w:pPr>
      <w:r>
        <w:rPr>
          <w:rFonts w:hint="eastAsia"/>
        </w:rPr>
        <w:t>Assert. 2. Yet is it not altogether to be denyed, but that the Lord may in particulars of the last kind sometimes reveal himself to some by foretelling events before they come, such as the famine that Ag bus foretold of, or Pauls imprisonment were: of such the story of the Martyrs and Saints do sometime make mention; and particularly, Athanasius is often advertised of hazards, as is recorded, and in their verity cannot be denyed: and of this sort there were many at the reviving of the light of the Gospel, who by foretelling of particular events were famous, as John Husse his foretelling within an hundreth years after him to follow the outbreaking of Reformation; such, it is like, was Hieronymus Savonanrola, who was burnt by the Pope, not as was pretended, for foretelling of events, as they imputed to him, by unlawful means, but for faithful reproving of his faults, as he is described by Philip de Cumius and other Authors: of such many were in this land, as Master Wishart, Master Knox, Master Welch, Master Davidson, &amp;c.</w:t>
      </w:r>
    </w:p>
    <w:p w14:paraId="51793C66">
      <w:pPr>
        <w:spacing w:after="0"/>
        <w:ind w:left="-5"/>
        <w:rPr>
          <w:rFonts w:hint="eastAsia"/>
        </w:rPr>
      </w:pPr>
      <w:r>
        <w:rPr>
          <w:rFonts w:hint="eastAsia"/>
        </w:rPr>
        <w:t>断言2. 然而，不能完全否认，主有时可能会在最后一种个别之事上，通过预言事件发生前来向某些人启示自己，例如阿迦布所预言的饥荒，或保罗的监禁：殉道者和圣徒的故事中时有提及此类事；特别是，亚他那修常常被预警危险，如记载所言，其真实性不容否认：在福音之光复兴时，有许多此类人，他们因预言个别事件而著名，如胡司预言在他之后一百年内宗教改革将爆发；很可能，耶罗米·萨佛纳罗拉也是这样的人，他被教皇烧死，并非如所伪称的，是因为他以非法手段预言事件，而是因为他忠心地责备教皇的过错，正如菲利普·德·科米尼斯和其他作家所描述的：在这片土地上有许多这样的人，如怀沙特先生、诺克斯先生、韦尔奇先生、戴维森先生等。</w:t>
      </w:r>
    </w:p>
    <w:p w14:paraId="1DB6AEE2">
      <w:pPr>
        <w:spacing w:after="0"/>
        <w:ind w:left="-5"/>
        <w:rPr>
          <w:rFonts w:hint="eastAsia"/>
        </w:rPr>
      </w:pPr>
    </w:p>
    <w:p w14:paraId="02D17C45">
      <w:pPr>
        <w:spacing w:after="0"/>
        <w:ind w:left="-5"/>
        <w:rPr>
          <w:rFonts w:hint="eastAsia"/>
        </w:rPr>
      </w:pPr>
      <w:r>
        <w:rPr>
          <w:rFonts w:hint="eastAsia"/>
        </w:rPr>
        <w:t>And this cannot be said altogether to be made void: for although God hath now closed the Canon of the Scripture, yet that He should be restrained in his freedom, from in inifesting of Himself thus, there is no convincing ground to bear it out, especially when experience hath of ten proven the contrary in the most holy men.</w:t>
      </w:r>
    </w:p>
    <w:p w14:paraId="402333DB">
      <w:pPr>
        <w:spacing w:after="0"/>
        <w:ind w:left="-5"/>
        <w:rPr>
          <w:rFonts w:hint="eastAsia"/>
        </w:rPr>
      </w:pPr>
      <w:r>
        <w:rPr>
          <w:rFonts w:hint="eastAsia"/>
        </w:rPr>
        <w:t>并且，这不能说完全被废除了：因为，虽然上帝现在已经封闭了圣经的正典，但祂应被限制祂的自由，不得如此显现自己，并没有令人信服的根据来支持，特别是当经验常常在最圣洁的人身上证明了相反的情况时。</w:t>
      </w:r>
    </w:p>
    <w:p w14:paraId="2010A72E">
      <w:pPr>
        <w:spacing w:after="0"/>
        <w:ind w:left="-5"/>
        <w:rPr>
          <w:rFonts w:hint="eastAsia"/>
        </w:rPr>
      </w:pPr>
    </w:p>
    <w:p w14:paraId="5FD29412">
      <w:pPr>
        <w:spacing w:after="0"/>
        <w:ind w:left="-5"/>
        <w:rPr>
          <w:rFonts w:hint="eastAsia"/>
        </w:rPr>
      </w:pPr>
      <w:r>
        <w:rPr>
          <w:rFonts w:hint="eastAsia"/>
        </w:rPr>
        <w:t>Yet, 1. This is not habitual or ordinary to any, but is singular at some few times and in some few cases.</w:t>
      </w:r>
    </w:p>
    <w:p w14:paraId="6427A242">
      <w:pPr>
        <w:spacing w:after="0"/>
        <w:ind w:left="-5"/>
        <w:rPr>
          <w:rFonts w:hint="eastAsia"/>
        </w:rPr>
      </w:pPr>
      <w:r>
        <w:rPr>
          <w:rFonts w:hint="eastAsia"/>
        </w:rPr>
        <w:t>然而，1. 这对任何人来说，都不是习惯性的或寻常的，而是在某些少数时候和少数情况下是独特的。</w:t>
      </w:r>
    </w:p>
    <w:p w14:paraId="4C0D382D">
      <w:pPr>
        <w:spacing w:after="0"/>
        <w:ind w:left="-5"/>
        <w:rPr>
          <w:rFonts w:hint="eastAsia"/>
        </w:rPr>
      </w:pPr>
    </w:p>
    <w:p w14:paraId="39792A7E">
      <w:pPr>
        <w:spacing w:after="0"/>
        <w:ind w:left="-5"/>
        <w:rPr>
          <w:rFonts w:hint="eastAsia"/>
        </w:rPr>
      </w:pPr>
      <w:r>
        <w:rPr>
          <w:rFonts w:hint="eastAsia"/>
        </w:rPr>
        <w:t>2. Every perswasion of mind before the event come, and answerableness in it when it cometh, will not be sufficient to make it pass for a Prophetical foreknowledge, more than when in dreams it may often so fall our.</w:t>
      </w:r>
    </w:p>
    <w:p w14:paraId="1379B8C2">
      <w:pPr>
        <w:spacing w:after="0"/>
        <w:ind w:left="-5"/>
        <w:rPr>
          <w:rFonts w:hint="eastAsia"/>
        </w:rPr>
      </w:pPr>
      <w:r>
        <w:rPr>
          <w:rFonts w:hint="eastAsia"/>
        </w:rPr>
        <w:t>2. 并非每一个在事件发生前的心灵劝说，以及事件发生时的吻合，都足以使其被视为先知的预知，这比在梦中常常如此发生的情况更甚。</w:t>
      </w:r>
    </w:p>
    <w:p w14:paraId="3CE9775E">
      <w:pPr>
        <w:spacing w:after="0"/>
        <w:ind w:left="-5"/>
        <w:rPr>
          <w:rFonts w:hint="eastAsia"/>
        </w:rPr>
      </w:pPr>
    </w:p>
    <w:p w14:paraId="68B304DD">
      <w:pPr>
        <w:spacing w:after="0"/>
        <w:ind w:left="-5"/>
        <w:rPr>
          <w:rFonts w:hint="eastAsia"/>
        </w:rPr>
      </w:pPr>
      <w:r>
        <w:rPr>
          <w:rFonts w:hint="eastAsia"/>
        </w:rPr>
        <w:t>3. This will not denominate one to be a Prophet, although in some singular events, God maketh this use of him: Nor, 4. can such predictions warrand any to do a thing as a duty, which otherwise would not be warrantable unto them.</w:t>
      </w:r>
    </w:p>
    <w:p w14:paraId="35415A82">
      <w:pPr>
        <w:spacing w:after="0"/>
        <w:ind w:left="-5"/>
        <w:rPr>
          <w:rFonts w:hint="eastAsia"/>
        </w:rPr>
      </w:pPr>
      <w:r>
        <w:rPr>
          <w:rFonts w:hint="eastAsia"/>
        </w:rPr>
        <w:t>3. 这不会使一个人被称为先知，尽管在某些独特的事件中，上帝这样使用他：4. 这样的预言也不能授权任何人去做一件本不被授权为责任的事。</w:t>
      </w:r>
    </w:p>
    <w:p w14:paraId="6DDD03E8">
      <w:pPr>
        <w:spacing w:after="0"/>
        <w:ind w:left="-5"/>
        <w:rPr>
          <w:rFonts w:hint="eastAsia"/>
        </w:rPr>
      </w:pPr>
    </w:p>
    <w:p w14:paraId="5624A6E8">
      <w:pPr>
        <w:spacing w:after="0"/>
        <w:ind w:left="-5"/>
        <w:rPr>
          <w:rFonts w:hint="eastAsia"/>
        </w:rPr>
      </w:pPr>
      <w:r>
        <w:rPr>
          <w:rFonts w:hint="eastAsia"/>
        </w:rPr>
        <w:t>5. There is difference to be put betwixt the simple foretelling of an event, which may be of God, and a conclusion which may be drawn therefrom; this may be of our selves, as we may see in the predictions of these (Act. 21) who foretold Pauls Imprisonment at Jerusalem, yet was not that to divert him from his going there, as many collected; that therefore was not from God, as Pauls pressur in the spirit to go notwithstanding, doth clear; everysuch prediction therefore cannot be made a rule of dutie, seing the Lord may have other good ends of trial, advertisement and confirmation in it.</w:t>
      </w:r>
    </w:p>
    <w:p w14:paraId="3528E16E">
      <w:pPr>
        <w:spacing w:after="0"/>
        <w:ind w:left="-5"/>
        <w:rPr>
          <w:rFonts w:hint="eastAsia"/>
        </w:rPr>
      </w:pPr>
      <w:r>
        <w:rPr>
          <w:rFonts w:hint="eastAsia"/>
        </w:rPr>
        <w:t>5. 简单地预言一个事件，这可能来自上帝，与从中得出的结论之间，有区别；后者可能来自我们自己，正如我们在那些预言保罗在耶路撒冷被囚的人的预言中看到的（使徒行传21章），然而那并非要使他不去那里，如许多人所推断的；因此那并非来自上帝，正如保罗尽管如此仍在灵里受催逼要去所清楚表明的；因此，每一个这样的预言都不能成为责任的规则，因为主在其中可能有其他美好的试验、警告和坚固的目的。</w:t>
      </w:r>
    </w:p>
    <w:p w14:paraId="26549766">
      <w:pPr>
        <w:spacing w:after="0"/>
        <w:ind w:left="-5"/>
        <w:rPr>
          <w:rFonts w:hint="eastAsia"/>
        </w:rPr>
      </w:pPr>
    </w:p>
    <w:p w14:paraId="3D6FB58C">
      <w:pPr>
        <w:spacing w:after="0"/>
        <w:ind w:left="-5"/>
        <w:rPr>
          <w:rFonts w:hint="eastAsia"/>
        </w:rPr>
      </w:pPr>
      <w:r>
        <w:rPr>
          <w:rFonts w:hint="eastAsia"/>
        </w:rPr>
        <w:t>And we will not find that any have made use of such particular revelations, as from them to presse a dutie upon others, that would not otherwise be warrantable, although when it concureth with other grounds, it may have its weight for swaying in lawful things.</w:t>
      </w:r>
    </w:p>
    <w:p w14:paraId="1843F217">
      <w:pPr>
        <w:spacing w:after="0"/>
        <w:ind w:left="-5"/>
        <w:rPr>
          <w:rFonts w:hint="eastAsia"/>
        </w:rPr>
      </w:pPr>
      <w:r>
        <w:rPr>
          <w:rFonts w:hint="eastAsia"/>
        </w:rPr>
        <w:t>并且我们不会发现，有任何人曾利用这样的个别启示，来强加一个否则不被授权的责任于他人，虽然当它与其他根据相符时，它可能在合法的事务上有其分量。</w:t>
      </w:r>
    </w:p>
    <w:p w14:paraId="77DB8D23">
      <w:pPr>
        <w:spacing w:after="0"/>
        <w:ind w:left="-5"/>
        <w:rPr>
          <w:rFonts w:hint="eastAsia"/>
        </w:rPr>
      </w:pPr>
    </w:p>
    <w:p w14:paraId="11E4220F">
      <w:pPr>
        <w:spacing w:after="0"/>
        <w:ind w:left="-5"/>
        <w:rPr>
          <w:rFonts w:hint="eastAsia"/>
        </w:rPr>
      </w:pPr>
      <w:r>
        <w:rPr>
          <w:rFonts w:hint="eastAsia"/>
        </w:rPr>
        <w:t>Assert. 3. Prophesie taken for an immediate revealing of Gospel Truths and mysteries, such as that, 1 Cor. 14 and what was frequent in the Apostolick times, is now ceased; and there is neither such a gift, nor such an office.</w:t>
      </w:r>
    </w:p>
    <w:p w14:paraId="1A98FCD8">
      <w:pPr>
        <w:spacing w:after="0"/>
        <w:ind w:left="-5"/>
        <w:rPr>
          <w:rFonts w:hint="eastAsia"/>
        </w:rPr>
      </w:pPr>
      <w:r>
        <w:rPr>
          <w:rFonts w:hint="eastAsia"/>
        </w:rPr>
        <w:t>断言3. 预言，若理解为直接启示福音真理和奥秘，如哥林多前书14章所述，以及在使徒时代常见的那样，现在已经停止了；既没有那样的恩赐，也没有那样的职分。</w:t>
      </w:r>
    </w:p>
    <w:p w14:paraId="61EF9AD2">
      <w:pPr>
        <w:spacing w:after="0"/>
        <w:ind w:left="-5"/>
        <w:rPr>
          <w:rFonts w:hint="eastAsia"/>
        </w:rPr>
      </w:pPr>
    </w:p>
    <w:p w14:paraId="3ABA787E">
      <w:pPr>
        <w:spacing w:after="0"/>
        <w:ind w:left="-5"/>
        <w:rPr>
          <w:rFonts w:hint="eastAsia"/>
        </w:rPr>
      </w:pPr>
      <w:r>
        <w:rPr>
          <w:rFonts w:hint="eastAsia"/>
        </w:rPr>
        <w:t>1. There is not such a gift; for, it is not common to all that are renewed, it was not so in the Apostles dayes, there were diversities of gifts, and this gift is distinguished from saving grace, 1 Cor. 12, and 14, &amp;c.</w:t>
      </w:r>
    </w:p>
    <w:p w14:paraId="547A19D0">
      <w:pPr>
        <w:spacing w:after="0"/>
        <w:ind w:left="-5"/>
        <w:rPr>
          <w:rFonts w:hint="eastAsia"/>
        </w:rPr>
      </w:pPr>
      <w:r>
        <w:rPr>
          <w:rFonts w:hint="eastAsia"/>
        </w:rPr>
        <w:t>1. 没有那样的恩赐；因为，它并非所有重生之人所共有的，在使徒时代也并非如此，恩赐有多种，这恩赐与救恩是有区别的，哥林多前书12, 和14章等。</w:t>
      </w:r>
    </w:p>
    <w:p w14:paraId="4E0B551D">
      <w:pPr>
        <w:spacing w:after="0"/>
        <w:ind w:left="-5"/>
        <w:rPr>
          <w:rFonts w:hint="eastAsia"/>
        </w:rPr>
      </w:pPr>
    </w:p>
    <w:p w14:paraId="06B9B6E8">
      <w:pPr>
        <w:spacing w:after="0"/>
        <w:ind w:left="-5"/>
        <w:rPr>
          <w:rFonts w:hint="eastAsia"/>
        </w:rPr>
      </w:pPr>
      <w:r>
        <w:rPr>
          <w:rFonts w:hint="eastAsia"/>
        </w:rPr>
        <w:t>neither is that particular gift of prophesie continued; for, there is no other gift continued, as these of healing, tongues, and interpretations, whereby men may come in an immediate way to the exercise of these.</w:t>
      </w:r>
    </w:p>
    <w:p w14:paraId="0B9C5FBD">
      <w:pPr>
        <w:spacing w:after="0"/>
        <w:ind w:left="-5"/>
        <w:rPr>
          <w:rFonts w:hint="eastAsia"/>
        </w:rPr>
      </w:pPr>
      <w:r>
        <w:rPr>
          <w:rFonts w:hint="eastAsia"/>
        </w:rPr>
        <w:t>说预言那个别的恩赐也未曾继续；因为，没有其他恩赐继续，如医病、说方言和翻方言的，借此人可以以一种直接的方式来行使这些。</w:t>
      </w:r>
    </w:p>
    <w:p w14:paraId="437BA990">
      <w:pPr>
        <w:spacing w:after="0"/>
        <w:ind w:left="-5"/>
        <w:rPr>
          <w:rFonts w:hint="eastAsia"/>
        </w:rPr>
      </w:pPr>
    </w:p>
    <w:p w14:paraId="640F2132">
      <w:pPr>
        <w:spacing w:after="0"/>
        <w:ind w:left="-5"/>
        <w:rPr>
          <w:rFonts w:hint="eastAsia"/>
        </w:rPr>
      </w:pPr>
      <w:r>
        <w:rPr>
          <w:rFonts w:hint="eastAsia"/>
        </w:rPr>
        <w:t>And, 2. experience sheweth, that that hath ceased, and God calleth men to the use of ordinary means for the attaining of the knowledge of His will; and there being now no such gift that will abide trial, there is therefore no such office to be pleaded for, that followed upon that; yet even these Prophets in the matter prophesied by them, were to be tried by the Word and judged; and in the gift, if it were a revelation indeed, 1 Cor. 14.</w:t>
      </w:r>
    </w:p>
    <w:p w14:paraId="5B802C59">
      <w:pPr>
        <w:spacing w:after="0"/>
        <w:ind w:left="-5"/>
        <w:rPr>
          <w:rFonts w:hint="eastAsia"/>
        </w:rPr>
      </w:pPr>
      <w:r>
        <w:rPr>
          <w:rFonts w:hint="eastAsia"/>
        </w:rPr>
        <w:t>并且，2. 经验表明，那已经停止了，上帝呼召人使用寻常的方法来获得对祂旨意的认识；并且，现在既然没有这样的恩赐能经得起试验，因此也就没有可以为之辩护的，随之而来的职分；然而，即使是那些先知，在他们所预言的事上，也要被神的话语所试验和判断；并且，在恩赐上，如果那真是启示，哥林多前书14章。</w:t>
      </w:r>
    </w:p>
    <w:p w14:paraId="17DB8B32">
      <w:pPr>
        <w:spacing w:after="0"/>
        <w:ind w:left="-5"/>
        <w:rPr>
          <w:rFonts w:hint="eastAsia"/>
        </w:rPr>
      </w:pPr>
    </w:p>
    <w:p w14:paraId="044A3708">
      <w:pPr>
        <w:spacing w:after="0"/>
        <w:ind w:left="-5"/>
        <w:rPr>
          <w:rFonts w:hint="eastAsia"/>
        </w:rPr>
      </w:pPr>
      <w:r>
        <w:rPr>
          <w:rFonts w:hint="eastAsia"/>
        </w:rPr>
        <w:t>Now there being none such who can abide that proof, we are not (at least) without that to acknowledge such a gift, or such an office.</w:t>
      </w:r>
    </w:p>
    <w:p w14:paraId="49969B96">
      <w:pPr>
        <w:spacing w:after="0"/>
        <w:ind w:left="-5"/>
        <w:rPr>
          <w:rFonts w:hint="eastAsia"/>
        </w:rPr>
      </w:pPr>
      <w:r>
        <w:rPr>
          <w:rFonts w:hint="eastAsia"/>
        </w:rPr>
        <w:t>现在既然没有能经得起那证明的，我们不应（至少）在没有那证明的情况下，承认那样的恩赐或那样的职分。</w:t>
      </w:r>
    </w:p>
    <w:p w14:paraId="1D10FC92">
      <w:pPr>
        <w:spacing w:after="0"/>
        <w:ind w:left="-5"/>
        <w:rPr>
          <w:rFonts w:hint="eastAsia"/>
        </w:rPr>
      </w:pPr>
    </w:p>
    <w:p w14:paraId="534EF8B1">
      <w:pPr>
        <w:spacing w:after="0"/>
        <w:ind w:left="-5"/>
        <w:rPr>
          <w:rFonts w:hint="eastAsia"/>
        </w:rPr>
      </w:pPr>
      <w:r>
        <w:rPr>
          <w:rFonts w:hint="eastAsia"/>
        </w:rPr>
        <w:t>Assert, 4. Yet if we take prophesie for the understanding of Gods mind, and for attaining to be well acquainted with the mysteries of God, by a mediate way; yea, and that beyond the applied means, or to have a gift and capacity for discerning of these things with little pains and that beyond what some others can attain unto by any labour, we conceive that in this sense Prophesie and Prophets may be said to be continued in the Church; and such God raised up in the time of Reformation, men singularily gifted with a Prophetical spirit in this sense, which may be the fulfilling of this prophesied of in this Chapter.</w:t>
      </w:r>
    </w:p>
    <w:p w14:paraId="69C251A2">
      <w:pPr>
        <w:spacing w:after="0"/>
        <w:ind w:left="-5"/>
        <w:rPr>
          <w:rFonts w:hint="eastAsia"/>
        </w:rPr>
      </w:pPr>
      <w:r>
        <w:rPr>
          <w:rFonts w:hint="eastAsia"/>
        </w:rPr>
        <w:t>断言4. 然而，如果我们把预言理解为对上帝心意的理解，以及通过中介的方式来熟悉上帝的奥秘；是的，并且是超越所用的方法，或拥有以很少的劳苦来辨别这些事物的恩赐和能力，并且是超越某些其他人通过任何劳苦所能达到的，我们认为，在这个意义上，预言和先知可以说在教会中仍在继续；并且在宗教改革时期，上帝兴起了这样的人，他们在这种意义上特别地被赋予了先知的灵，这可能是本章所预言的应验。</w:t>
      </w:r>
    </w:p>
    <w:p w14:paraId="3DBA77B5">
      <w:pPr>
        <w:spacing w:after="0"/>
        <w:ind w:left="-5"/>
        <w:rPr>
          <w:rFonts w:hint="eastAsia"/>
        </w:rPr>
      </w:pPr>
    </w:p>
    <w:p w14:paraId="0C452724">
      <w:pPr>
        <w:spacing w:after="0"/>
        <w:ind w:left="-5"/>
        <w:rPr>
          <w:rFonts w:hint="eastAsia"/>
        </w:rPr>
      </w:pPr>
      <w:r>
        <w:rPr>
          <w:rFonts w:hint="eastAsia"/>
        </w:rPr>
        <w:t>Assert. 5. No gift of Prophesie now can warrand one authoritatively to set down his light, although it be truth as Canonick Scripture, or as of equal authority from it self with the Writings of Moses, &amp;c. and other Scriptures, That in the first Assertion was casten, though one by his gift may reason from, or genuinly open these Scriptures by writ, as by word.</w:t>
      </w:r>
    </w:p>
    <w:p w14:paraId="7711E155">
      <w:pPr>
        <w:spacing w:after="0"/>
        <w:ind w:left="-5"/>
        <w:rPr>
          <w:rFonts w:hint="eastAsia"/>
        </w:rPr>
      </w:pPr>
      <w:r>
        <w:rPr>
          <w:rFonts w:hint="eastAsia"/>
        </w:rPr>
        <w:t>断言5. 现在没有任何预言的恩赐能授权一个人权威地陈述他的亮光，即使那是真理，如同正典圣经，或与摩西的著作等其他圣经本身具有同等的权威，这一点在第一个断言中已被提出，虽然一个人可以通过他的恩赐，从这些圣经中推理，或真实地通过文字和话语来解释这些圣经。</w:t>
      </w:r>
    </w:p>
    <w:p w14:paraId="25C52E69">
      <w:pPr>
        <w:spacing w:after="0"/>
        <w:ind w:left="-5"/>
        <w:rPr>
          <w:rFonts w:hint="eastAsia"/>
        </w:rPr>
      </w:pPr>
    </w:p>
    <w:p w14:paraId="732CC6BB">
      <w:pPr>
        <w:spacing w:after="0"/>
        <w:ind w:left="-5"/>
        <w:rPr>
          <w:rFonts w:hint="eastAsia"/>
        </w:rPr>
      </w:pPr>
      <w:r>
        <w:rPr>
          <w:rFonts w:hint="eastAsia"/>
        </w:rPr>
        <w:t>Assert. 6. No gift can warrant one to take on him the office of an authoritative Preacher, even though in some particulars Gods mind extraordinarly should be revealed to him; for, it is not the gift that giveth the authority of an office, but Gods authoritative mission; otherwise a woman (as Philip's daughters) might be an Officer in the Church, and have publick accesse to preach and teach, which yet the New Testament admitteth not, even when it speaketh of this gift of Prophesie, 1 Cor. 14 and ordereth the practice of extraordinary Prophets; there, this inhibition is inserted, and elsewhere; yea even in these primitive times there was a trial of the spirits and gifts by the Prophets, before any was to be accounted such: beside, one may have a particular event revealed to him, who yet may be more unacquainted with the mystery of the Gospel than others, who by Gods blessing have attained to knowledge in an ordinary way; and if it cannot warrand an office to such, neither will it do in this case: there is now therefore no Prophet by an immediate Call.</w:t>
      </w:r>
    </w:p>
    <w:p w14:paraId="4BFF0C77">
      <w:pPr>
        <w:spacing w:after="0"/>
        <w:ind w:left="-5"/>
        <w:rPr>
          <w:rFonts w:hint="eastAsia"/>
        </w:rPr>
      </w:pPr>
      <w:r>
        <w:rPr>
          <w:rFonts w:hint="eastAsia"/>
        </w:rPr>
        <w:t>断言6. 没有任何恩赐能授权一个人担任有权威的传道人职分，即使在某些个别之事上，上帝的心意非常地向他启示；因为，给予职分权威的并非恩赐，而是上帝权威的差遣；否则，一个女人（如腓利的女儿们）也可能在教会中担任职员，并有公开讲道和教导的机会，然而新约不允许，即使在谈论这种说预言的恩赐时，哥林多前书14章，并规定了非常先知的实践；在那里，这个禁令被插入，并且在别处；是的，即使在那些早期时代，在任何人被算为先知之前，也要由先知们来试验诸灵和恩赐：此外，一个人可能被启示了一个个别事件，然而他可能比那些通过上帝的祝福以寻常方式获得知识的其他人，更不熟悉福音的奥秘；如果这不能为这样的人授权一个职分，那么在这种情况下也同样不能：因此，现在没有通过直接呼召而来的先知。</w:t>
      </w:r>
    </w:p>
    <w:p w14:paraId="73EC9A1D">
      <w:pPr>
        <w:spacing w:after="0"/>
        <w:ind w:left="-5"/>
        <w:rPr>
          <w:rFonts w:hint="eastAsia"/>
        </w:rPr>
      </w:pPr>
    </w:p>
    <w:p w14:paraId="543CD3AE">
      <w:pPr>
        <w:spacing w:after="0"/>
        <w:ind w:left="-5"/>
        <w:rPr>
          <w:rFonts w:hint="eastAsia"/>
        </w:rPr>
      </w:pPr>
      <w:r>
        <w:rPr>
          <w:rFonts w:hint="eastAsia"/>
        </w:rPr>
        <w:t>Assert. 7. Yet we say, that as God by gifts may furnish some in a more than ordinary way; so may He, and useth He to thrust them out in a mixed way to the exercise of these for the edification of His Church, and make the seal of His Call extraordinarily ratifie His sending of them, that is, as He may furnish men partly by means, and especially by His blessing extraordinarily accompanying them, so may He send them out partly in a mediate way by mens opening of the door, partly by His more than ordinary thrusting of them out, making up so what was defective in the mediate Call by some extraordinary concurrences of impulse and gifts within, of circumstances of providence without, and of efficacy upon, and acception of it amongst others, where by it cometh to be ratified.</w:t>
      </w:r>
    </w:p>
    <w:p w14:paraId="71B45542">
      <w:pPr>
        <w:spacing w:after="0"/>
        <w:ind w:left="-5"/>
        <w:rPr>
          <w:rFonts w:hint="eastAsia"/>
        </w:rPr>
      </w:pPr>
      <w:r>
        <w:rPr>
          <w:rFonts w:hint="eastAsia"/>
        </w:rPr>
        <w:t>断言7. 然而我们说，正如上帝可以通过恩赐，以一种超过寻常的方式来装备某些人；祂也可能，并且确实使用祂，以一种混合的方式将他们推出，来行使这些恩赐，为要造就祂的教会，并使祂呼召的印记非常地证实祂差遣他们，也就是说，正如祂可能部分地通过方法，特别是通过祂非常地伴随他们的祝福来装备人，祂也可能部分地通过人为他们开门的中介方式差遣他们，部分地通过祂超过寻常的将他们推出，借此以某些非常的内在冲动和恩赐，外在的护理情境，以及在他人身上的功效和接受，来弥补中介呼召中的不足，从而使其得到证实。</w:t>
      </w:r>
    </w:p>
    <w:p w14:paraId="46AAAD74">
      <w:pPr>
        <w:spacing w:after="0"/>
        <w:ind w:left="-5"/>
        <w:rPr>
          <w:rFonts w:hint="eastAsia"/>
        </w:rPr>
      </w:pPr>
    </w:p>
    <w:p w14:paraId="4C98ABE3">
      <w:pPr>
        <w:spacing w:after="0"/>
        <w:ind w:left="-5"/>
        <w:rPr>
          <w:rFonts w:hint="eastAsia"/>
        </w:rPr>
      </w:pPr>
      <w:r>
        <w:rPr>
          <w:rFonts w:hint="eastAsia"/>
        </w:rPr>
        <w:t>This the Lord fulfilled at the entry of the Reformation, raising up men comparatively extraordinarily furnished and commissionated for His work, yet still Ministers of the same Gospel, and walking according to the common rule with others in their ministerial charge, This is not ordinarly to be imitated, but where the like cases, call, and circumstances concur; and thus the Lord in old stirred up men at times of Reformation to take on them the furtherance of His work, who yet were not properly extraordinary Prophets or Officers, or Levits, nor ordinarily called Magistrates, as Nehemiah, Ezra, and others, who did both differ from Haggai, Zechariah, and such who were properly Prophets, on the one hand; and from Joshuah, Zerubbabel, and such who were ordinary and properly Priests and Magistrates on the other; which yet in ordinary and settled conditions was not done.</w:t>
      </w:r>
    </w:p>
    <w:p w14:paraId="1EAA170A">
      <w:pPr>
        <w:spacing w:after="0"/>
        <w:ind w:left="-5"/>
        <w:rPr>
          <w:rFonts w:hint="eastAsia"/>
        </w:rPr>
      </w:pPr>
      <w:r>
        <w:rPr>
          <w:rFonts w:hint="eastAsia"/>
        </w:rPr>
        <w:t>这事主在宗教改革的开始时就成就了，兴起了一些比较来说，被非常地装备和委任来为祂作工的人，然而他们仍然是同一福音的仆人，并在他们的教牧职事中，与其他同工按照共同的规则行事，这并非通常要模仿的，除非在有类似的案例、呼召和情境同时发生时；因此，主在古代的改革时期，曾激动人起来推动祂的工作，他们既非恰当地说，是非常的先知或职员，或利未人，也非通常被称为官长的，如尼希米、以斯拉和其他人，他们一方面与哈该、撒迦利亚和那些恰当的先知不同；另一方面与约书亚、所罗巴伯和那些寻常的、恰当的祭司和官长不同；然而这在寻常和安定的条件下是不做的。</w:t>
      </w:r>
    </w:p>
    <w:p w14:paraId="1289E81E">
      <w:pPr>
        <w:spacing w:after="0"/>
        <w:ind w:left="-5"/>
        <w:rPr>
          <w:rFonts w:hint="eastAsia"/>
        </w:rPr>
      </w:pPr>
    </w:p>
    <w:p w14:paraId="702BF18C">
      <w:pPr>
        <w:spacing w:after="0"/>
        <w:ind w:left="-5"/>
        <w:rPr>
          <w:rFonts w:hint="eastAsia"/>
        </w:rPr>
      </w:pPr>
      <w:r>
        <w:rPr>
          <w:rFonts w:hint="eastAsia"/>
        </w:rPr>
        <w:t>Concerning a Minister his particular Message to a particular Auditory, and if it may be again and again insisted-on and repeated</w:t>
      </w:r>
    </w:p>
    <w:p w14:paraId="6F926F20">
      <w:pPr>
        <w:spacing w:after="0"/>
        <w:ind w:left="-5"/>
        <w:rPr>
          <w:rFonts w:hint="eastAsia"/>
        </w:rPr>
      </w:pPr>
      <w:r>
        <w:rPr>
          <w:rFonts w:hint="eastAsia"/>
        </w:rPr>
        <w:t>关于牧者对特定会众的特定信息，以及是否可以再三地坚持和重复</w:t>
      </w:r>
    </w:p>
    <w:p w14:paraId="61558A25">
      <w:pPr>
        <w:spacing w:after="0"/>
        <w:ind w:left="-5"/>
        <w:rPr>
          <w:rFonts w:hint="eastAsia"/>
        </w:rPr>
      </w:pPr>
    </w:p>
    <w:p w14:paraId="3DD20280">
      <w:pPr>
        <w:spacing w:after="0"/>
        <w:ind w:left="-5"/>
        <w:rPr>
          <w:rFonts w:hint="eastAsia"/>
        </w:rPr>
      </w:pPr>
      <w:r>
        <w:rPr>
          <w:rFonts w:hint="eastAsia"/>
        </w:rPr>
        <w:t>BEsides what is already said, there are two things in the Chapter which we may consider a little further.</w:t>
      </w:r>
    </w:p>
    <w:p w14:paraId="69745E97">
      <w:pPr>
        <w:spacing w:after="0"/>
        <w:ind w:left="-5"/>
        <w:rPr>
          <w:rFonts w:hint="eastAsia"/>
        </w:rPr>
      </w:pPr>
      <w:r>
        <w:rPr>
          <w:rFonts w:hint="eastAsia"/>
        </w:rPr>
        <w:t>除了已经说过的，本章还有两件事我们可以再深入思考一下。</w:t>
      </w:r>
    </w:p>
    <w:p w14:paraId="04D2DFBE">
      <w:pPr>
        <w:spacing w:after="0"/>
        <w:ind w:left="-5"/>
        <w:rPr>
          <w:rFonts w:hint="eastAsia"/>
        </w:rPr>
      </w:pPr>
    </w:p>
    <w:p w14:paraId="587CA8EB">
      <w:pPr>
        <w:spacing w:after="0"/>
        <w:ind w:left="-5"/>
        <w:rPr>
          <w:rFonts w:hint="eastAsia"/>
        </w:rPr>
      </w:pPr>
      <w:r>
        <w:rPr>
          <w:rFonts w:hint="eastAsia"/>
        </w:rPr>
        <w:t>And, 1. from vers. 4 we may see there is no lesse Spiritual wisdom and dependence on Christ called-for in the venting of light and in bringing forth of what we know, than there is diligence required in searching of Gods mind that we may know; and it is not warrand enough for Ministers to communicate that to the Church at all times which they know, because it is the Truth of God.</w:t>
      </w:r>
    </w:p>
    <w:p w14:paraId="3F860AF2">
      <w:pPr>
        <w:spacing w:after="0"/>
        <w:ind w:left="-5"/>
        <w:rPr>
          <w:rFonts w:hint="eastAsia"/>
        </w:rPr>
      </w:pPr>
      <w:r>
        <w:rPr>
          <w:rFonts w:hint="eastAsia"/>
        </w:rPr>
        <w:t>并且，1. 从第4节我们可以看到，在发表亮光和带出我们所知道的事上，所呼召的属灵智慧和对基督的依赖，不亚于在查考上帝心意以致我们可以知道的事上所要求的勤奋；并且，牧者在任何时候将他们所知道的事传达给教会，仅仅因为那是上帝的真理，这并非足够的根据。</w:t>
      </w:r>
    </w:p>
    <w:p w14:paraId="38052BB7">
      <w:pPr>
        <w:spacing w:after="0"/>
        <w:ind w:left="-5"/>
        <w:rPr>
          <w:rFonts w:hint="eastAsia"/>
        </w:rPr>
      </w:pPr>
    </w:p>
    <w:p w14:paraId="242DFF40">
      <w:pPr>
        <w:spacing w:after="0"/>
        <w:ind w:left="-5"/>
        <w:rPr>
          <w:rFonts w:hint="eastAsia"/>
        </w:rPr>
      </w:pPr>
      <w:r>
        <w:rPr>
          <w:rFonts w:hint="eastAsia"/>
        </w:rPr>
        <w:t>For, John knew that these seven thunders were such, but there is a more special warrand to be looked unto.</w:t>
      </w:r>
    </w:p>
    <w:p w14:paraId="3F393D4D">
      <w:pPr>
        <w:spacing w:after="0"/>
        <w:ind w:left="-5"/>
        <w:rPr>
          <w:rFonts w:hint="eastAsia"/>
        </w:rPr>
      </w:pPr>
      <w:r>
        <w:rPr>
          <w:rFonts w:hint="eastAsia"/>
        </w:rPr>
        <w:t>因为，约翰知道那七雷是这样的，但有一个更特别的根据需要被注意。</w:t>
      </w:r>
    </w:p>
    <w:p w14:paraId="0A58E5C3">
      <w:pPr>
        <w:spacing w:after="0"/>
        <w:ind w:left="-5"/>
        <w:rPr>
          <w:rFonts w:hint="eastAsia"/>
        </w:rPr>
      </w:pPr>
    </w:p>
    <w:p w14:paraId="1EB83888">
      <w:pPr>
        <w:spacing w:after="0"/>
        <w:ind w:left="-5"/>
        <w:rPr>
          <w:rFonts w:hint="eastAsia"/>
        </w:rPr>
      </w:pPr>
      <w:r>
        <w:rPr>
          <w:rFonts w:hint="eastAsia"/>
        </w:rPr>
        <w:t>We mean not that there should be some extraordinary thing here: but as from Johns call, in general, we may gather the necessity of a call to the Ministrie; so from his being commanded to write this and not that which was also revealed to him, we gather proportionably, that Ministers ought to try what in such and such a particular case is called-for to be communicated unto people as Gods message at such a time to them, seing every thing which he knoweth cannot be delivered at once; something therefore is to be chosen, and that upon such consideration as may be sufficient for his peace who conscientiously a meth to follow Gods mind: in reference to which, we may adventure to propose these genearals, 1.</w:t>
      </w:r>
    </w:p>
    <w:p w14:paraId="5393DAEB">
      <w:pPr>
        <w:spacing w:after="0"/>
        <w:ind w:left="-5"/>
        <w:rPr>
          <w:rFonts w:hint="eastAsia"/>
        </w:rPr>
      </w:pPr>
      <w:r>
        <w:rPr>
          <w:rFonts w:hint="eastAsia"/>
        </w:rPr>
        <w:t>我们并非意指这里应当有某些非常的事：而是，正如从约翰的呼召，总的来说，我们可以推断出事奉呼召的必要性；所以，从他被吩咐要写下这个而非那个同样启示给他的，我们可以相应地推断，牧者应当试验，在某种特定的情况下，被呼召要传达给百姓的，作为上帝在那时给他们的信息是什么，因为他所知道的每一件事都不能一次性地传达；因此，有些事必须被选择，并且是基于足以使那凭良心意图跟从上帝心意之人得平安的考量：关于这一点，我们可以大胆地提出这些总则，1.</w:t>
      </w:r>
    </w:p>
    <w:p w14:paraId="3350165F">
      <w:pPr>
        <w:spacing w:after="0"/>
        <w:ind w:left="-5"/>
        <w:rPr>
          <w:rFonts w:hint="eastAsia"/>
        </w:rPr>
      </w:pPr>
    </w:p>
    <w:p w14:paraId="7DB73E03">
      <w:pPr>
        <w:spacing w:after="0"/>
        <w:ind w:left="-5"/>
        <w:rPr>
          <w:rFonts w:hint="eastAsia"/>
        </w:rPr>
      </w:pPr>
      <w:r>
        <w:rPr>
          <w:rFonts w:hint="eastAsia"/>
        </w:rPr>
        <w:t>That men would not look for any extraordinary impulse in swaying of them to the choice of Texts or Doctrines, it will be safest to walk by reasons that will abide the trial, especially where that which the impulse driveth at, doth not appear upon rational grounds to be so edifying indeed, where any extraordinary offer of a Text and solide reason from the conveniencie of that matter concur, in that case it is not to be neglected; yet now seing God hath not left men to an immediate way of attaining to the knowledge of the Gospel preached, but doth require of them the use of mediate &amp; ordinary means, so also are men both in reference to their calling in general and to particular messages, to collect.</w:t>
      </w:r>
    </w:p>
    <w:p w14:paraId="58DADE86">
      <w:pPr>
        <w:spacing w:after="0"/>
        <w:ind w:left="-5"/>
        <w:rPr>
          <w:rFonts w:hint="eastAsia"/>
        </w:rPr>
      </w:pPr>
      <w:r>
        <w:rPr>
          <w:rFonts w:hint="eastAsia"/>
        </w:rPr>
        <w:t>人不要在选择经文或教义时，期望有任何非常的冲动来影响他们，最安全的是凭着经得起试验的理由而行，特别是在冲动所驱动之事，在理性根据上并不显得如此有造就时，当任何非常的经文提议和来自那事宜便利性的坚实理由同时出现时，在那情况下不应被忽略；然而，现在既然上帝没有留下人以一种直接的方式来获得所传福音的知识，而是要求他们使用中介和寻常的方法，那么，人无论是在他们总的呼召上，还是在特定的信息上，都应如此收集。</w:t>
      </w:r>
    </w:p>
    <w:p w14:paraId="440FF0AB">
      <w:pPr>
        <w:spacing w:after="0"/>
        <w:ind w:left="-5"/>
        <w:rPr>
          <w:rFonts w:hint="eastAsia"/>
        </w:rPr>
      </w:pPr>
    </w:p>
    <w:p w14:paraId="5A4BC362">
      <w:pPr>
        <w:spacing w:after="0"/>
        <w:ind w:left="-5"/>
        <w:rPr>
          <w:rFonts w:hint="eastAsia"/>
        </w:rPr>
      </w:pPr>
      <w:r>
        <w:rPr>
          <w:rFonts w:hint="eastAsia"/>
        </w:rPr>
        <w:t>His mind more from solide sanctified reason than from a meer internal impulse, left, thereby God be tempted, and Satan get occasion to insinuate himself too much in our choice, or at least to confuse us by proposing one thing after another, that so he may indispose for all; reason therefore would fix the determination, and even sometimes against the apprehended inclination, and once being fixed, would not easily or rashly be altered, left thereby one be brought to question one place after another, and so fall into confution, and anxiously consume the time in choosing of a Text which might otherwayes be more profitably imployed.</w:t>
      </w:r>
    </w:p>
    <w:p w14:paraId="4562350F">
      <w:pPr>
        <w:spacing w:after="0"/>
        <w:ind w:left="-5"/>
        <w:rPr>
          <w:rFonts w:hint="eastAsia"/>
        </w:rPr>
      </w:pPr>
      <w:r>
        <w:rPr>
          <w:rFonts w:hint="eastAsia"/>
        </w:rPr>
        <w:t>祂的心意更多地从坚实的、被圣化的理性，而非纯粹的内在冲动中来；以免因此而试探上帝，并给撒旦机会过多地潜入我们的选择中，或至少通过接二连三地提出事物来迷惑我们，以致他可能使我们对所有事都无心；因此，理性应确定决心，甚至有时与所感觉到的倾向相反，一旦确定，就不应轻易或鲁莽地改变，以免因此而导致人对一个又一个地方产生疑问，从而陷入混乱，并焦急地将时间消耗在选择一段经文上，而那时间本可以被更有益地使用。</w:t>
      </w:r>
    </w:p>
    <w:p w14:paraId="438BC99A">
      <w:pPr>
        <w:spacing w:after="0"/>
        <w:ind w:left="-5"/>
        <w:rPr>
          <w:rFonts w:hint="eastAsia"/>
        </w:rPr>
      </w:pPr>
    </w:p>
    <w:p w14:paraId="564A2912">
      <w:pPr>
        <w:spacing w:after="0"/>
        <w:ind w:left="-5"/>
        <w:rPr>
          <w:rFonts w:hint="eastAsia"/>
        </w:rPr>
      </w:pPr>
      <w:r>
        <w:rPr>
          <w:rFonts w:hint="eastAsia"/>
        </w:rPr>
        <w:t>2.Although God be not tied to any immediate or extraordinary pointing out of such a particular subject or condition of souls, yet is He not to be slighted, but humbly, to be depended upon, and seriously to be prayed unto for guidance and signifying of His mind in that, either by some inward leading of the mind to that which may be profitable, or by inabling of us singly to discern and conclude from rational grounds what may be called-for by Him, that so His pointing at some one thing beside an other, either by inward stirring, or outward circumstances, be not despised, but at least brought to trial if it be found fit; and we are sure if it be of God, the more it be tried, it will be found to be the more suitable.</w:t>
      </w:r>
    </w:p>
    <w:p w14:paraId="61341B9B">
      <w:pPr>
        <w:spacing w:after="0"/>
        <w:ind w:left="-5"/>
        <w:rPr>
          <w:rFonts w:hint="eastAsia"/>
        </w:rPr>
      </w:pPr>
      <w:r>
        <w:rPr>
          <w:rFonts w:hint="eastAsia"/>
        </w:rPr>
        <w:t>2. 虽然上帝不受任何直接或非常的指示，来指出某个特定的主题或灵魂的状况，祂却不应被轻视，而应谦卑地被依赖，并认真地被祈求，为要在其中得到引导和祂心意的显明，这既可以通过某些内在的心灵引导，引向那可能是有益的，也可以通过使我们能单独地从理性的根据上辨别和断定祂所呼召的，以致祂通过内在的激动或外在的情境，指向某一件事而非另一件时，不被藐视，而至少被带到试验中，看是否合适；我们确信，若是出于上帝，越被试验，就越被发现是合适的。</w:t>
      </w:r>
    </w:p>
    <w:p w14:paraId="09390360">
      <w:pPr>
        <w:spacing w:after="0"/>
        <w:ind w:left="-5"/>
        <w:rPr>
          <w:rFonts w:hint="eastAsia"/>
        </w:rPr>
      </w:pPr>
    </w:p>
    <w:p w14:paraId="35210621">
      <w:pPr>
        <w:spacing w:after="0"/>
        <w:ind w:left="-5"/>
        <w:rPr>
          <w:rFonts w:hint="eastAsia"/>
        </w:rPr>
      </w:pPr>
      <w:r>
        <w:rPr>
          <w:rFonts w:hint="eastAsia"/>
        </w:rPr>
        <w:t>3.In this trial, not only the matter is to be considered as it is truth,but also if it be edifying and profitable as lying near the great end of the Gospel, to wit, the engaging of souls to Christ, and conforming of them to Him, Christ being the end of the Law, and the foundation which the wise Master-builder layeth and buildeth upon among a people, 1 Cor. 3.</w:t>
      </w:r>
    </w:p>
    <w:p w14:paraId="576EF12A">
      <w:pPr>
        <w:spacing w:after="0"/>
        <w:ind w:left="-5"/>
        <w:rPr>
          <w:rFonts w:hint="eastAsia"/>
        </w:rPr>
      </w:pPr>
      <w:r>
        <w:rPr>
          <w:rFonts w:hint="eastAsia"/>
        </w:rPr>
        <w:t>3. 在这个试验中，不仅要考虑内容本身是否是真理，也要考虑它是否是有造就和有益的，是否接近福音的伟大目的，即，吸引灵魂归向基督，并使他们与祂同形，基督是律法的总结，也是智慧的工头在百姓中所立的根基，并在其上建造，哥林多前书3章。</w:t>
      </w:r>
    </w:p>
    <w:p w14:paraId="628262F2">
      <w:pPr>
        <w:spacing w:after="0"/>
        <w:ind w:left="-5"/>
        <w:rPr>
          <w:rFonts w:hint="eastAsia"/>
        </w:rPr>
      </w:pPr>
    </w:p>
    <w:p w14:paraId="0C6C7565">
      <w:pPr>
        <w:spacing w:after="0"/>
        <w:ind w:left="-5"/>
        <w:rPr>
          <w:rFonts w:hint="eastAsia"/>
        </w:rPr>
      </w:pPr>
      <w:r>
        <w:rPr>
          <w:rFonts w:hint="eastAsia"/>
        </w:rPr>
        <w:t>and all builders are to take heed not simply only how they build, but how they build thereupon, ibid. vers. 10.</w:t>
      </w:r>
    </w:p>
    <w:p w14:paraId="7A94E858">
      <w:pPr>
        <w:spacing w:after="0"/>
        <w:ind w:left="-5"/>
        <w:rPr>
          <w:rFonts w:hint="eastAsia"/>
        </w:rPr>
      </w:pPr>
      <w:r>
        <w:rPr>
          <w:rFonts w:hint="eastAsia"/>
        </w:rPr>
        <w:t>并且所有的建造者不仅要谨慎如何建造，而且要谨慎如何在其上建造，同上，第10节。</w:t>
      </w:r>
    </w:p>
    <w:p w14:paraId="00B37EBA">
      <w:pPr>
        <w:spacing w:after="0"/>
        <w:ind w:left="-5"/>
        <w:rPr>
          <w:rFonts w:hint="eastAsia"/>
        </w:rPr>
      </w:pPr>
    </w:p>
    <w:p w14:paraId="40CC99D0">
      <w:pPr>
        <w:spacing w:after="0"/>
        <w:ind w:left="-5"/>
        <w:rPr>
          <w:rFonts w:hint="eastAsia"/>
        </w:rPr>
      </w:pPr>
      <w:r>
        <w:rPr>
          <w:rFonts w:hint="eastAsia"/>
        </w:rPr>
        <w:t>left they build hay and stubble thereon in stead of gold; and all truths, that considered in themselves, are more remote, are to be squared by, and lavelled so as may further this.</w:t>
      </w:r>
    </w:p>
    <w:p w14:paraId="2696DF70">
      <w:pPr>
        <w:spacing w:after="0"/>
        <w:ind w:left="-5"/>
        <w:rPr>
          <w:rFonts w:hint="eastAsia"/>
        </w:rPr>
      </w:pPr>
      <w:r>
        <w:rPr>
          <w:rFonts w:hint="eastAsia"/>
        </w:rPr>
        <w:t>免得他们在上面建造草木禾稭，而非金子；并且所有本身被认为更遥远的真理，都应被规范和调整，以促进此事。</w:t>
      </w:r>
    </w:p>
    <w:p w14:paraId="0475E81F">
      <w:pPr>
        <w:spacing w:after="0"/>
        <w:ind w:left="-5"/>
        <w:rPr>
          <w:rFonts w:hint="eastAsia"/>
        </w:rPr>
      </w:pPr>
    </w:p>
    <w:p w14:paraId="23B88DBF">
      <w:pPr>
        <w:spacing w:after="0"/>
        <w:ind w:left="-5"/>
        <w:rPr>
          <w:rFonts w:hint="eastAsia"/>
        </w:rPr>
      </w:pPr>
      <w:r>
        <w:rPr>
          <w:rFonts w:hint="eastAsia"/>
        </w:rPr>
        <w:t>2. If it be pertinent to the present Hearers and their present case, either for convincing, comforting, or instructing, &amp;c.</w:t>
      </w:r>
    </w:p>
    <w:p w14:paraId="2B903FD2">
      <w:pPr>
        <w:spacing w:after="0"/>
        <w:ind w:left="-5"/>
        <w:rPr>
          <w:rFonts w:hint="eastAsia"/>
        </w:rPr>
      </w:pPr>
      <w:r>
        <w:rPr>
          <w:rFonts w:hint="eastAsia"/>
        </w:rPr>
        <w:t>2. 如果它与当前的听众和他们当前的情况相关，无论是为了定罪、安慰、教导等等。</w:t>
      </w:r>
    </w:p>
    <w:p w14:paraId="4EB8142D">
      <w:pPr>
        <w:spacing w:after="0"/>
        <w:ind w:left="-5"/>
        <w:rPr>
          <w:rFonts w:hint="eastAsia"/>
        </w:rPr>
      </w:pPr>
    </w:p>
    <w:p w14:paraId="4B03C056">
      <w:pPr>
        <w:spacing w:after="0"/>
        <w:ind w:left="-5"/>
        <w:rPr>
          <w:rFonts w:hint="eastAsia"/>
        </w:rPr>
      </w:pPr>
      <w:r>
        <w:rPr>
          <w:rFonts w:hint="eastAsia"/>
        </w:rPr>
        <w:t>as we would conceive Christ would do, if He were writing from Heaven to such a people as he did once, Chap. 2. and 3. and to the seven Churches.</w:t>
      </w:r>
    </w:p>
    <w:p w14:paraId="672D4163">
      <w:pPr>
        <w:spacing w:after="0"/>
        <w:ind w:left="-5"/>
        <w:rPr>
          <w:rFonts w:hint="eastAsia"/>
        </w:rPr>
      </w:pPr>
      <w:r>
        <w:rPr>
          <w:rFonts w:hint="eastAsia"/>
        </w:rPr>
        <w:t>正如我们会想象基督会做的，如果祂是从天上写信给这样的一群人，如祂曾一度所做的，第2章和第3章，以及写给七个教会。</w:t>
      </w:r>
    </w:p>
    <w:p w14:paraId="4704D66E">
      <w:pPr>
        <w:spacing w:after="0"/>
        <w:ind w:left="-5"/>
        <w:rPr>
          <w:rFonts w:hint="eastAsia"/>
        </w:rPr>
      </w:pPr>
    </w:p>
    <w:p w14:paraId="631CE3F2">
      <w:pPr>
        <w:spacing w:after="0"/>
        <w:ind w:left="-5"/>
        <w:rPr>
          <w:rFonts w:hint="eastAsia"/>
        </w:rPr>
      </w:pPr>
      <w:r>
        <w:rPr>
          <w:rFonts w:hint="eastAsia"/>
        </w:rPr>
        <w:t>3. In this choice, even the temper and disposition of the people is to be considered, and so what may most edifie these who are so qualified, in which a Minister is neither to seek to be pleasing unto them, not yet needlesly to irritate, but so to lavel at edification as he may most probably gain the end on such; for, as in bodily diseases, Medicines are not to be given alike to all persons for the same diseases, but respect is to be had to several constitutions, and accordingly applications more strong or more gentle are to be prepared; so here, some are more sharply to be dealt with, and contrarily: order also is to be observed where several things are necessary what to begin at, and how to proceed and prepare them so as they may be received and admitted; for, as the most healthful Potion cannot profit the Patient except he receive it, and it be so prepared as he may nor utterly nauseat and loath it; so is there often no lesse dexterity called-for in the mannaging and ordering of a fit matter, &amp;c.</w:t>
      </w:r>
    </w:p>
    <w:p w14:paraId="372048EF">
      <w:pPr>
        <w:spacing w:after="0"/>
        <w:ind w:left="-5"/>
        <w:rPr>
          <w:rFonts w:hint="eastAsia"/>
        </w:rPr>
      </w:pPr>
      <w:r>
        <w:rPr>
          <w:rFonts w:hint="eastAsia"/>
        </w:rPr>
        <w:t>3. 在这个选择中，甚至百姓的性情和倾向也应被考虑，因此什么最能造就那些有如此特质的人，在这方面，牧者既不应寻求取悦他们，也不应无谓地激怒他们，而是如此地以造就为目标，以致他最有可能在这样的人身上达到目的；因为，正如在身体的疾病中，对同样的疾病，药不应都一样地给予所有的人，而应考虑到不同的体质，并相应地预备更强或更温和的应用；这里也是如此，有些人需要更严厉地对待，反之亦然：当有几件事是必要的时，也应遵守顺序，从何处开始，如何进行，并如此预备它们，以致它们能被接受和采纳；因为，正如最健康的药水，除非病人接受它，并且它被如此预备，以致他不会完全恶心和厌恶它，否则就不能使他得益；所以，在处理和安排一个合适的内容等上，常常需要不亚于此的技巧。</w:t>
      </w:r>
    </w:p>
    <w:p w14:paraId="344D38A8">
      <w:pPr>
        <w:spacing w:after="0"/>
        <w:ind w:left="-5"/>
        <w:rPr>
          <w:rFonts w:hint="eastAsia"/>
        </w:rPr>
      </w:pPr>
    </w:p>
    <w:p w14:paraId="68974987">
      <w:pPr>
        <w:spacing w:after="0"/>
        <w:ind w:left="-5"/>
        <w:rPr>
          <w:rFonts w:hint="eastAsia"/>
        </w:rPr>
      </w:pPr>
      <w:r>
        <w:rPr>
          <w:rFonts w:hint="eastAsia"/>
        </w:rPr>
        <w:t>and in the choosing of an apposit mids and gaining manner, that what is useful for reproof, conviction, &amp;c. may without prejudice from the way of propounding it be accepted and digested, than there is faithfulnesse necessary in aiming at that scope.</w:t>
      </w:r>
    </w:p>
    <w:p w14:paraId="63339B11">
      <w:pPr>
        <w:spacing w:after="0"/>
        <w:ind w:left="-5"/>
        <w:rPr>
          <w:rFonts w:hint="eastAsia"/>
        </w:rPr>
      </w:pPr>
      <w:r>
        <w:rPr>
          <w:rFonts w:hint="eastAsia"/>
        </w:rPr>
        <w:t>并且，在选择一个合适的媒介和得人的方式上，以致于有用的责备、定罪等，可以不因其提出的方式而受到偏见，被接受和消化，这比旨在达到那个范围所必需的忠心更重要。</w:t>
      </w:r>
    </w:p>
    <w:p w14:paraId="6F41F368">
      <w:pPr>
        <w:spacing w:after="0"/>
        <w:ind w:left="-5"/>
        <w:rPr>
          <w:rFonts w:hint="eastAsia"/>
        </w:rPr>
      </w:pPr>
    </w:p>
    <w:p w14:paraId="651548CE">
      <w:pPr>
        <w:spacing w:after="0"/>
        <w:ind w:left="-5"/>
        <w:rPr>
          <w:rFonts w:hint="eastAsia"/>
        </w:rPr>
      </w:pPr>
      <w:r>
        <w:rPr>
          <w:rFonts w:hint="eastAsia"/>
        </w:rPr>
        <w:t>4.In all this, there is much need of singlenesse, that the consciencemay have a testimony of its aiming allanerly at edification, when it is searching to discern what is mainly called-for; neither will it be unuseful to observe what Doctrines occur, to which of them a door is opened, making the enlargement thereof the more easie, which of them have the most pertinent uses natively flowing from them; This is a main rule to be observed in the making choice of Doctrines, and in choosing upon these and the like grounds the conscience may have quietnesse; for although they be not sufficient to sway one simply to the choosing of any matter, yet where the question is betwixt things equally pertinent and profitable, at least where the difference is not to easily discernable, they may have weight comparatively to sway to one more than to another: and although, especially where there is occasion, Ministers ought deliberately to choose their purpose, and know it is truth even from the place they are to speak of before they go to publick, that they may in Faith assert that to be the meaning of the Spirit, and with the greater boldnesse go to speak when they are clear of of their warrand; yet we conceive, that Ministers would not peremptorily limit their message to what matter or expressions the Lord shall furnith them with in their private studie, so as to repel every motion that may be suggested to them in the time of delivery: in this indeed men had need to be sober, and to fear, left in hunting after other Doctrines, or by their negligence or presumption needlesly they tempt God by slighting the ordinary means when they may use them, much lesse would they accept of every motion of every matter, as coming from God to them to be brought forth at such a time; for, if these motions be dangerous, and not alwayes safe in private, as was formerly hinted, much more have they need to be adverted to in publick before one forbear the following of some digested purpose to insist on some other thing but presently occurring, yet where some outward providence changeth the case from what it was in the speakers apprehension before his coming to publick, or where the matter suggested is pertinent both to the place of Scripture and pressing of the same purpose which the Preacher aimeth at, so as it it had offered in private, he would have embraced it before some things he had thought of, and the matter being such that he is not altogether unacquainted with, but hath clearnesse in the thing which is now presented before him; if also it hath with it some convincing proof and weighty expression of the thing which is in it self profitable; we conceive that that is not altogether to be slighted and neglected, but may warrantably and in faith be yeelded unto, and embraced, as if it had been formerly thought upon, especially when the Lord hath been sought in private and diligence hath been used; yet it hath there been a restraint as to the Lords furnishing of some apposit message till then there can no reason be given why the Lord may not suspend the answering of these prayers till the speaker come to publick and then do it: and except this were, Ministers should never go to publick how ever necessary their Call were, till first they had satisfaction about their particular message in private, which were too great a limiting of God, and unbecoming that dependence which His Ministers ought to have on Him, which daily experience doth prove not to be in vain; and seing the message must come from the Lord, is it not alike as to the thing it self, whether He give it in private or in publick?</w:t>
      </w:r>
    </w:p>
    <w:p w14:paraId="74DE13F6">
      <w:pPr>
        <w:spacing w:after="0"/>
        <w:ind w:left="-5"/>
        <w:rPr>
          <w:rFonts w:hint="eastAsia"/>
        </w:rPr>
      </w:pPr>
      <w:r>
        <w:rPr>
          <w:rFonts w:hint="eastAsia"/>
        </w:rPr>
        <w:t>4. 在这一切中，非常需要单纯的心，以致良心在寻求辨别什么是主要被呼召的之事时，能有其唯独旨在造就的见证；观察有哪些教义出现，其中哪一个有门被打开，使其更易于扩展，其中哪一个有最恰当的功用自然地从中流出，这也并非无用；这是选择教义时要遵守的一个主要规则，并且在基于这些以及类似的根据选择时，良心可以有安宁；因为，虽然它们不足以简单地影响一个人选择任何内容，然而，当问题在于同样恰当和有益的事物之间时，至少当差异不易辨别时，它们可能在比较上更有分量地影响一个人选择一个而非另一个：并且，虽然，特别是在有机会时，牧者应当慎重地选择他们的目的，并且在公开讲道前，从他们将要讲的经文中知道那是真理，以致他们能凭信心断言那是圣灵的意思，并在他们清楚他们的根据时，更大胆地去讲；然而我们认为，牧者不应断然地将他们的信息限制在主将在他们私下学习时赐给他们的内容或表达方式上，以致于拒绝每一个在传讲时可能向他们提出的感动：在这方面，人确实需要清醒，并恐惧，以免在寻求其他教义时，或因他们的疏忽或 presumption，在可以使用寻常方法时，却因轻视它们而无谓地试探上帝，更不应接受每一个内容的每一个感动，仿佛是来自上帝，要在那个时候被带出来；因为，如果这些感动是危险的，并且在私下并非总是安全的，如前所述，那么在公开场合，在一个人放弃遵循某个深思熟虑的目的，而去坚持某个只是当下出现的事物之前，就更需要注意了，然而，当某些外在的护理改变了情况，与讲者在公开讲道前所理解的有所不同时，或者，当提出的内容既与经文有关，也与推动讲者所旨在的同一目的有关，以致于若它在私下出现，他会在他所想到的某些事之前拥抱它，并且内容是这样的，即他并非完全不熟悉，而是在现在呈现在他面前的事上有清晰度；如果它还带有某些令人信服的证明和那本身有益之事的重要表达；我们认为，那不应被完全轻视和忽略，而可以有根据地，并凭信心被顺从和拥抱，仿佛它先前已被想到，特别是在私下已寻求主，并已使用勤奋之后；然而，在那里，主在赐予某个合适的信息上有所限制，直到那时，就没有任何理由可以给出，为什么主不能暂停回答那些祷告，直到讲者公开讲道时再行事：并且，除非如此，否则牧者无论他们的呼召是何等必要，都不应公开讲道，直到他们首先在私下对他们的特定信息感到满意，这将是对上帝过大的限制，也不符合祂的牧者应有的对祂的依赖，每日的经验都证明这并非徒然；并且，既然信息必须来自主，就其本身而言，无论祂是在私下还是在公开场合赐予，岂不都是一样的吗？</w:t>
      </w:r>
    </w:p>
    <w:p w14:paraId="5E3BE0C6">
      <w:pPr>
        <w:spacing w:after="0"/>
        <w:ind w:left="-5"/>
        <w:rPr>
          <w:rFonts w:hint="eastAsia"/>
        </w:rPr>
      </w:pPr>
    </w:p>
    <w:p w14:paraId="7262B632">
      <w:pPr>
        <w:spacing w:after="0"/>
        <w:ind w:left="-5"/>
        <w:rPr>
          <w:rFonts w:hint="eastAsia"/>
        </w:rPr>
      </w:pPr>
      <w:r>
        <w:rPr>
          <w:rFonts w:hint="eastAsia"/>
        </w:rPr>
        <w:t>neither can this be called a leaning to immediate and extraordinary inspirations, because by this, there is neither any new Doctrine approven, nor any new way of attaining the knowlelge of the Lords mind commended, but only this, that Truths mediately revealed in the Word, and upon the matter known to the Preacher with the grounds and the reasons thereof, may be sometimes brought into the mind of the Preacher in publick, which he did not think of in private, yet when presented to him they are in themselves as clear to him to be the truth and able to bide the trial of the Word, and also fit and apposit for his present purpose as much, and it may be, more than what he had thought of in private; and can he be denied freedom now to choose to insist on these which he would have accounted asavour to have had presented to him in his secret Chamber?</w:t>
      </w:r>
    </w:p>
    <w:p w14:paraId="5B036CEA">
      <w:pPr>
        <w:spacing w:after="0"/>
        <w:ind w:left="-5"/>
        <w:rPr>
          <w:rFonts w:hint="eastAsia"/>
        </w:rPr>
      </w:pPr>
      <w:r>
        <w:rPr>
          <w:rFonts w:hint="eastAsia"/>
        </w:rPr>
        <w:t>这也不能被称为是倚靠直接和非常的灵感，因为，借此，既没有批准任何新的教义，也没有推荐任何获得主心意知识的新方法，而只是，在神的话语中间接启示的真理，以及传道人所知的其根据和理由，有时可能在公开场合进入传道人的心中，而他并未在私下想到，然而，当呈现在他面前时，它们本身对他来说是如此清楚，即是真理，并且能经得起神的话语的试验，并且也像，甚至可能比他私下想到的更适合他当前的目的；并且，他现在岂能被剥夺选择坚持这些的自由，而这些他若在密室中被提出，会视为一种恩惠呢？</w:t>
      </w:r>
    </w:p>
    <w:p w14:paraId="7D57C5D2">
      <w:pPr>
        <w:spacing w:after="0"/>
        <w:ind w:left="-5"/>
        <w:rPr>
          <w:rFonts w:hint="eastAsia"/>
        </w:rPr>
      </w:pPr>
    </w:p>
    <w:p w14:paraId="2E64B2B9">
      <w:pPr>
        <w:spacing w:after="0"/>
        <w:ind w:left="-5"/>
        <w:rPr>
          <w:rFonts w:hint="eastAsia"/>
        </w:rPr>
      </w:pPr>
      <w:r>
        <w:rPr>
          <w:rFonts w:hint="eastAsia"/>
        </w:rPr>
        <w:t>Sometimes also the Lord wil think meet, that the Minister prosecute some point in its application beyond what he purposed in his private thoughts, and will put an edge upon him and give him liberty in the delivery thereof beyond ordinary, and furnish him with expressions suitable for the following thereof, and shall he straiten his own liberty which all Ministers are to pray for, and shun the pressing of that which is profitable upon his Hearers, even when he is fitted for it, because that was not presented to him in private?</w:t>
      </w:r>
    </w:p>
    <w:p w14:paraId="6D6E9D58">
      <w:pPr>
        <w:spacing w:after="0"/>
        <w:ind w:left="-5"/>
        <w:rPr>
          <w:rFonts w:hint="eastAsia"/>
        </w:rPr>
      </w:pPr>
      <w:r>
        <w:rPr>
          <w:rFonts w:hint="eastAsia"/>
        </w:rPr>
        <w:t>有时主也认为合宜，让牧者在其应用上，追溯某一点超过他私下所想的，并加添他的锐气，在传讲上给予他超过寻常的自由，并赐给他适合跟随它的表达方式，而他岂能束缚他自己的自由，这自由是所有牧者都应祈求的，并回避将那有益之事强加于他的听众，即使在他已为此装备好的时候，只因为那在私下没有向他呈现？</w:t>
      </w:r>
    </w:p>
    <w:p w14:paraId="43CA7298">
      <w:pPr>
        <w:spacing w:after="0"/>
        <w:ind w:left="-5"/>
        <w:rPr>
          <w:rFonts w:hint="eastAsia"/>
        </w:rPr>
      </w:pPr>
    </w:p>
    <w:p w14:paraId="7E3C7AC6">
      <w:pPr>
        <w:spacing w:after="0"/>
        <w:ind w:left="-5"/>
        <w:rPr>
          <w:rFonts w:hint="eastAsia"/>
        </w:rPr>
      </w:pPr>
      <w:r>
        <w:rPr>
          <w:rFonts w:hint="eastAsia"/>
        </w:rPr>
        <w:t>It cannot give him peace to despise that motion, when the judgment is convinced of the soundness and edifyingness thereof: for, in such things as are most profitable to people, and which therefore the spirit doth suggest, there is to the intelligent Minister an unquestionableness; and the question is not here, whether such a thing be truth or not; for we suppose that it is obvious, and if it be not so, there is then good ground to lay it by till in a due way it may be tried (for it is not like that at such a time the holy Ghost will propound matter, which is debarable, to be the subject of a Ministers present message for the edifying of people;) but the question is, whether the bringing forth of this truth now presented, the reproving of this sin, the pressing of this duty, &amp;c. be pertinent and may not more usefully be brought forth at this time than suppressed?</w:t>
      </w:r>
    </w:p>
    <w:p w14:paraId="633473E8">
      <w:pPr>
        <w:spacing w:after="0"/>
        <w:ind w:left="-5"/>
        <w:rPr>
          <w:rFonts w:hint="eastAsia"/>
        </w:rPr>
      </w:pPr>
      <w:r>
        <w:rPr>
          <w:rFonts w:hint="eastAsia"/>
        </w:rPr>
        <w:t>当判断被其健全和造就性所说服时，藐视那感动不能给他带来平安：因为，在对人最有益，因此圣灵所启示的事上，对明智的牧者来说是无可置疑的；这里的问题并非，某事是否是真理；因为我们假设那是显而易见的，如果不是，那么就有好的理由将它搁置，直到以正当的方式来试验（因为圣灵不太可能在那个时候提出可争议的，作为牧者当前信息的，为要造就人的内容）；但问题是，现在提出的这真理的发表，这罪的责备，这责任的催促等等，是否恰当，并且此时发表是否比压制更有用？</w:t>
      </w:r>
    </w:p>
    <w:p w14:paraId="2F4B9187">
      <w:pPr>
        <w:spacing w:after="0"/>
        <w:ind w:left="-5"/>
        <w:rPr>
          <w:rFonts w:hint="eastAsia"/>
        </w:rPr>
      </w:pPr>
    </w:p>
    <w:p w14:paraId="7A9E11DE">
      <w:pPr>
        <w:spacing w:after="0"/>
        <w:ind w:left="-5"/>
        <w:rPr>
          <w:rFonts w:hint="eastAsia"/>
        </w:rPr>
      </w:pPr>
      <w:r>
        <w:rPr>
          <w:rFonts w:hint="eastAsia"/>
        </w:rPr>
        <w:t>we conceive there can be no such difficulty here in this, but the decision thereof may be easie.</w:t>
      </w:r>
    </w:p>
    <w:p w14:paraId="2E7117F6">
      <w:pPr>
        <w:spacing w:after="0"/>
        <w:ind w:left="-5"/>
        <w:rPr>
          <w:rFonts w:hint="eastAsia"/>
        </w:rPr>
      </w:pPr>
      <w:r>
        <w:rPr>
          <w:rFonts w:hint="eastAsia"/>
        </w:rPr>
        <w:t>我们认为，在这里面不应有如此的困难，而其决定可能很容易。</w:t>
      </w:r>
    </w:p>
    <w:p w14:paraId="69F5FC4D">
      <w:pPr>
        <w:spacing w:after="0"/>
        <w:ind w:left="-5"/>
        <w:rPr>
          <w:rFonts w:hint="eastAsia"/>
        </w:rPr>
      </w:pPr>
    </w:p>
    <w:p w14:paraId="6995E7AF">
      <w:pPr>
        <w:spacing w:after="0"/>
        <w:ind w:left="-5"/>
        <w:rPr>
          <w:rFonts w:hint="eastAsia"/>
        </w:rPr>
      </w:pPr>
      <w:r>
        <w:rPr>
          <w:rFonts w:hint="eastAsia"/>
        </w:rPr>
        <w:t>Sometimes also a matter studied, may in the Lords wisdom be forgotten, and some other profitable matter offered in the room thereof, by which He sometimes necessitateth the insisting on this which may be by His blessing more useful than the other; It is recorded of Augustine by Poss. in his life, that being extraordinarily cutted short in his memory from his intended purpose, he was led abruptly and with vehemency to insist against the Manichean Errour contrary to his purpose, and that palpably both to his own observation and to the observation of others, which made him thereafter at dinner express his considence, that the Lord would evidence some design of His in that particular, which accordingly came to pass; for, a manichean, beside Augustines knowledge, being a Hearer, within some few dayes openly disclaimed that Errour, and acknowledged that digression by the Lords blessing to have been the mean of his conversion.</w:t>
      </w:r>
    </w:p>
    <w:p w14:paraId="1B391C48">
      <w:pPr>
        <w:spacing w:after="0"/>
        <w:ind w:left="-5"/>
        <w:rPr>
          <w:rFonts w:hint="eastAsia"/>
        </w:rPr>
      </w:pPr>
      <w:r>
        <w:rPr>
          <w:rFonts w:hint="eastAsia"/>
        </w:rPr>
        <w:t>有时，一个学习过的内容，在主的智慧中可能被忘记，而另一个有益的内容被提出来取代它，借此祂有时迫使人坚持这个，这可能因祂的祝福而比另一个更有用；波西迪乌斯在其《奥古斯丁传》中记载，奥古斯丁在其记忆中，非常地被从他预定的目的中打断，他被引导突然而猛烈地，与他的目的相反地，坚持反对摩尼教的错误，并且这对他的观察和对其他人的观察来说都是显而易见的，这使他之后在晚餐时表达了他的信心，即主将在那个别的事上显明祂的某些计划，这事也相应地发生了；因为，一个摩尼教徒，奥古斯丁不知情的，当时是听众，在几天之内公开地否认了那个错误，并承认那次离题，借着主的祝福，是他悔改的媒介。</w:t>
      </w:r>
    </w:p>
    <w:p w14:paraId="7AE8094C">
      <w:pPr>
        <w:spacing w:after="0"/>
        <w:ind w:left="-5"/>
        <w:rPr>
          <w:rFonts w:hint="eastAsia"/>
        </w:rPr>
      </w:pPr>
    </w:p>
    <w:p w14:paraId="7BFC18BA">
      <w:pPr>
        <w:spacing w:after="0"/>
        <w:ind w:left="-5"/>
        <w:rPr>
          <w:rFonts w:hint="eastAsia"/>
        </w:rPr>
      </w:pPr>
      <w:r>
        <w:rPr>
          <w:rFonts w:hint="eastAsia"/>
        </w:rPr>
        <w:t>And many such cases there are wherein the Lord may signific His mind of a message to a Minister at the instant of speaking, which ought not to be despised by him.</w:t>
      </w:r>
    </w:p>
    <w:p w14:paraId="7360768C">
      <w:pPr>
        <w:spacing w:after="0"/>
        <w:ind w:left="-5"/>
        <w:rPr>
          <w:rFonts w:hint="eastAsia"/>
        </w:rPr>
      </w:pPr>
      <w:r>
        <w:rPr>
          <w:rFonts w:hint="eastAsia"/>
        </w:rPr>
        <w:t>并且有许多这样的案例，主可能在讲道的那一刻，向一位牧者显明祂关于某个信息的心意，这不应被他所藐视。</w:t>
      </w:r>
    </w:p>
    <w:p w14:paraId="7C864691">
      <w:pPr>
        <w:spacing w:after="0"/>
        <w:ind w:left="-5"/>
        <w:rPr>
          <w:rFonts w:hint="eastAsia"/>
        </w:rPr>
      </w:pPr>
    </w:p>
    <w:p w14:paraId="71DAE342">
      <w:pPr>
        <w:spacing w:after="0"/>
        <w:ind w:left="-5"/>
        <w:rPr>
          <w:rFonts w:hint="eastAsia"/>
        </w:rPr>
      </w:pPr>
      <w:r>
        <w:rPr>
          <w:rFonts w:hint="eastAsia"/>
        </w:rPr>
        <w:t>5.There is much help in this debate, when a Minister, who hath ordinarily the same hearers and no extraordinary occasion interveening, doth settle on an ordinary, either in respect of purposes to be gathered from diverse Scriptures, or of one portion of Scripture continuedly together; in which case the general at first is to be chosen according to the former grounds, which also will warrand in the following thereof, although no such explicit debate be about every part; and this is neither unuseful to the Minister or People, because in Scripture, and particularly in the Epistles, the Doctrines that suit Persons and Churches, are wisely and compendiously often compacted together; and the following of the method of the holy Ghost, and the dependence that one thing hath upon another, doth both contribute much for the bringing forth of His mind in the Word, when it is followed in the order proposed by Him without diversion and interruption, and also maketh it more weighty to the hearers, and more native, and to be digested with the less prejudice, when they see such doctrines and purposes so linked together by the holy Ghost, and obvious without any immediate choice of the Minister himself, whereas often people are ready with more prejudice to look on particular Texts made choice of by the Minister, as having more of men in it than in the former way; and certainly the holy Ghosts putting of purposes together, sometimes in one method, sometimes in another, is not to be despised, although Christian prudence would choose what matter and method doth more suit the case of such a people than another, and accordingly to fix on the Scripture that is most agreeable to that.</w:t>
      </w:r>
    </w:p>
    <w:p w14:paraId="1EF950BA">
      <w:pPr>
        <w:spacing w:after="0"/>
        <w:ind w:left="-5"/>
        <w:rPr>
          <w:rFonts w:hint="eastAsia"/>
        </w:rPr>
      </w:pPr>
      <w:r>
        <w:rPr>
          <w:rFonts w:hint="eastAsia"/>
        </w:rPr>
        <w:t>5. 在这个辩论中，当一位通常有同样听众，并且没有非常事件介入的牧者，选择了一个常规的做法时，有很大的帮助，这既可以是关于从不同经文中收集的目的，也可以是关于一段连续的经文；在这种情况下，总纲首先要根据先前的根据来选择，这也会在随后的遵循中提供根据，虽然并非对每一部分都进行如此明确的辩论；并且这对牧者或百姓都并非无用，因为在圣经中，特别是在书信中，适合个人和教会的教义，常常被智慧而简洁地紧密地结合在一起；并且，遵循圣灵的方法，以及一件事对另一件事的依赖，既有助于在神的话语中带出祂的心意，当它按照祂所提出的顺序，没有偏离和中断地被遵循时，也使它对听众更有分量，更自然，并且更少偏见地被消化，当他们看到这些教义和目的被圣灵如此连接在一起，并且在没有牧者自己直接选择的情况下显而易见时，而通常人们更倾向于带着更多的偏见来看待牧者所选择的特定经文，仿佛其中有更多人的成分而非前一种方式；并且，肯定地，圣灵将目的放在一起，有时用一种方法，有时用另一种，是不应被藐视的，虽然基督徒的智慧会选择更适合某个百姓情况的内容和方法，并相应地确定最符合那情况的经文。</w:t>
      </w:r>
    </w:p>
    <w:p w14:paraId="2B83CA15">
      <w:pPr>
        <w:spacing w:after="0"/>
        <w:ind w:left="-5"/>
        <w:rPr>
          <w:rFonts w:hint="eastAsia"/>
        </w:rPr>
      </w:pPr>
    </w:p>
    <w:p w14:paraId="6CD76F6C">
      <w:pPr>
        <w:spacing w:after="0"/>
        <w:ind w:left="-5"/>
        <w:rPr>
          <w:rFonts w:hint="eastAsia"/>
        </w:rPr>
      </w:pPr>
      <w:r>
        <w:rPr>
          <w:rFonts w:hint="eastAsia"/>
        </w:rPr>
        <w:t>It seemeth also that among the Jews, order in reading and expounding of the Law was observed, and we see it for the most part ordinarily followed by the Ancients in their Sermons; yet, in this way every Verse or every Doctrine is not to be equally insisted on or prosecuted in the Application, but these are to be chosen which make most for the edifying of the present hearers, seing now it is to these we preach and not to the Romans or Galatians, &amp;c.</w:t>
      </w:r>
    </w:p>
    <w:p w14:paraId="65C41A62">
      <w:pPr>
        <w:spacing w:after="0"/>
        <w:ind w:left="-5"/>
        <w:rPr>
          <w:rFonts w:hint="eastAsia"/>
        </w:rPr>
      </w:pPr>
      <w:r>
        <w:rPr>
          <w:rFonts w:hint="eastAsia"/>
        </w:rPr>
        <w:t>似乎在犹太人中间，读经和解经的次序也被遵守，并且我们看到古代教父在他们的讲道中，大部分也通常遵循这一点；然而，在这种方式中，并非每一节或每一个教义都应被同等地坚持或在应用中追溯，而是应当选择那些最能造就当前听众的，因为现在我们是向这些人讲道，而非向罗马人或加拉太人等等。</w:t>
      </w:r>
    </w:p>
    <w:p w14:paraId="12EE5ADE">
      <w:pPr>
        <w:spacing w:after="0"/>
        <w:ind w:left="-5"/>
        <w:rPr>
          <w:rFonts w:hint="eastAsia"/>
        </w:rPr>
      </w:pPr>
    </w:p>
    <w:p w14:paraId="1CE5C2ED">
      <w:pPr>
        <w:spacing w:after="0"/>
        <w:ind w:left="-5"/>
        <w:rPr>
          <w:rFonts w:hint="eastAsia"/>
        </w:rPr>
      </w:pPr>
      <w:r>
        <w:rPr>
          <w:rFonts w:hint="eastAsia"/>
        </w:rPr>
        <w:t>and therefore are especially to insist on these truths, duties, sins, &amp;c. which concern most the present case; thus one may insist on some things that are less touched in these Epistles, they being more necessary now, and pass more shortly these questions that are most insisted on in these Epistles, because now not so edifying; and in so doing, the intent of the holy Ghost may be nearest attained, because it was upon that account of edification that Paul insisted much on some things because then their case required it, when he did more shortly pass over other things: in this also a Minister may have some respect to his own gift, as its most fitted for explaining of difficulties, instructing in positive truths and cases, convincing, wakening, or comforting, &amp;c.</w:t>
      </w:r>
    </w:p>
    <w:p w14:paraId="221BCDB0">
      <w:pPr>
        <w:spacing w:after="0"/>
        <w:ind w:left="-5"/>
        <w:rPr>
          <w:rFonts w:hint="eastAsia"/>
        </w:rPr>
      </w:pPr>
      <w:r>
        <w:rPr>
          <w:rFonts w:hint="eastAsia"/>
        </w:rPr>
        <w:t>因此，尤其要坚持那些与当前情况最相关的真理、本分、罪恶等等；因此，一个人可以坚持那些在这些书信中较少触及的事物，因为它们现在更必要，并更简短地略过那些在这些书信中最被坚持的问题，因为现在不那么有造就；这样做，圣灵的意图可能最接近地被达到，因为正是出于造就的缘故，保罗坚持某些事物，因为那时他们的情况需要，而他更简短地略过其他事物：在这方面，牧者也可以考虑他自己的恩赐，看它最适合解释困难，教导积极的真理和案例，定罪，唤醒，或安慰等等。</w:t>
      </w:r>
    </w:p>
    <w:p w14:paraId="3EFD2979">
      <w:pPr>
        <w:spacing w:after="0"/>
        <w:ind w:left="-5"/>
        <w:rPr>
          <w:rFonts w:hint="eastAsia"/>
        </w:rPr>
      </w:pPr>
    </w:p>
    <w:p w14:paraId="00C3E54C">
      <w:pPr>
        <w:spacing w:after="0"/>
        <w:ind w:left="-5"/>
        <w:rPr>
          <w:rFonts w:hint="eastAsia"/>
        </w:rPr>
      </w:pPr>
      <w:r>
        <w:rPr>
          <w:rFonts w:hint="eastAsia"/>
        </w:rPr>
        <w:t>and so one may more ordinarily follow one strain which would not be so pertinent to another, as it seemeth there hath been a difference in this respect between the sons of thunder and the son of consolation.</w:t>
      </w:r>
    </w:p>
    <w:p w14:paraId="05B6B431">
      <w:pPr>
        <w:spacing w:after="0"/>
        <w:ind w:left="-5"/>
        <w:rPr>
          <w:rFonts w:hint="eastAsia"/>
        </w:rPr>
      </w:pPr>
      <w:r>
        <w:rPr>
          <w:rFonts w:hint="eastAsia"/>
        </w:rPr>
        <w:t>因此，一个人可能更通常地遵循一种风格，而这种风格对另一个人来说可能不那么恰当，正如似乎在这方面，雷霆之子和安慰之子之间曾有过差异。</w:t>
      </w:r>
    </w:p>
    <w:p w14:paraId="42DFCE34">
      <w:pPr>
        <w:spacing w:after="0"/>
        <w:ind w:left="-5"/>
        <w:rPr>
          <w:rFonts w:hint="eastAsia"/>
        </w:rPr>
      </w:pPr>
    </w:p>
    <w:p w14:paraId="67C37979">
      <w:pPr>
        <w:ind w:left="-5"/>
        <w:rPr>
          <w:rFonts w:hint="eastAsia"/>
        </w:rPr>
      </w:pPr>
      <w:r>
        <w:rPr>
          <w:rFonts w:hint="eastAsia"/>
        </w:rPr>
        <w:t>Further by occasion of this Angel's saying to John, thou must prophesie again, &amp;c. It may be enquired if preaching over and over the same matter be allowable and useful?</w:t>
      </w:r>
    </w:p>
    <w:p w14:paraId="6F44CDE2">
      <w:pPr>
        <w:ind w:left="-5"/>
        <w:rPr>
          <w:rFonts w:hint="eastAsia"/>
        </w:rPr>
      </w:pPr>
      <w:r>
        <w:rPr>
          <w:rFonts w:hint="eastAsia"/>
        </w:rPr>
        <w:t>此外，借天使对约翰说：“你必须再说预言”等语之际，可以探问，再三传讲同一内容是否被允许且有用？</w:t>
      </w:r>
    </w:p>
    <w:p w14:paraId="36FD836F">
      <w:pPr>
        <w:ind w:left="-5"/>
        <w:rPr>
          <w:rFonts w:hint="eastAsia"/>
        </w:rPr>
      </w:pPr>
    </w:p>
    <w:p w14:paraId="6844EDFE">
      <w:pPr>
        <w:ind w:left="-5"/>
        <w:rPr>
          <w:rFonts w:hint="eastAsia"/>
        </w:rPr>
      </w:pPr>
      <w:r>
        <w:rPr>
          <w:rFonts w:hint="eastAsia"/>
        </w:rPr>
        <w:t>For answer we say, 1. That the end of preaching being edification, we conceive it is not unsuitable often to insist in the same things, even though they be known and understood by the hearers; because the end of preaching is not only to inform the judgment, and alway to bring some new increase to that, but to further conversion by the espousing of hearts to Christ, and holiness, by pressing the practising of known duties, and eschewing of known sins; and this being certain, that many who know the Doctrine of Faith and Holiness also, are yet defective in their practice, There is need therefore both in invitations, exhortations, expostulations, reproofs, &amp;c. often to come over the same thing, especially where the Truths are material and concerning in their use, and the duties are slighted, or the sins followed in the place.</w:t>
      </w:r>
    </w:p>
    <w:p w14:paraId="0AF7036A">
      <w:pPr>
        <w:ind w:left="-5"/>
        <w:rPr>
          <w:rFonts w:hint="eastAsia"/>
        </w:rPr>
      </w:pPr>
      <w:r>
        <w:rPr>
          <w:rFonts w:hint="eastAsia"/>
        </w:rPr>
        <w:t>为回答此问，我们说，1. 既然讲道的目的是造就，我们认为，即使听众已经知道并理解，常常坚持讲同样的事也并无不妥；因为讲道的目的不仅是启发判断力，并总是给它带来一些新的增长，而且是通过将人心许配给基督和圣洁来促进悔改，通过敦促实践已知的本分，和戒绝已知的罪；并且，既然可以肯定，许多既知道信心和圣洁的教义的人，在实践上却有欠缺，因此，无论是在邀请、劝勉、责问、责备等方面，都需要常常重复同样的事，特别是在真理在其应用上是重要的和有关系的，而本分被轻视，或罪在当地被追随的情况下。</w:t>
      </w:r>
    </w:p>
    <w:p w14:paraId="39A6C635">
      <w:pPr>
        <w:ind w:left="-5"/>
        <w:rPr>
          <w:rFonts w:hint="eastAsia"/>
        </w:rPr>
      </w:pPr>
    </w:p>
    <w:p w14:paraId="6447F752">
      <w:pPr>
        <w:ind w:left="-5"/>
        <w:rPr>
          <w:rFonts w:hint="eastAsia"/>
        </w:rPr>
      </w:pPr>
      <w:r>
        <w:rPr>
          <w:rFonts w:hint="eastAsia"/>
        </w:rPr>
        <w:t>In that case it ought neither to be grievous to the Minister to insist on the same things, as the Apostle speaketh, Phil. 3.</w:t>
      </w:r>
    </w:p>
    <w:p w14:paraId="18DDA4E8">
      <w:pPr>
        <w:ind w:left="-5"/>
        <w:rPr>
          <w:rFonts w:hint="eastAsia"/>
        </w:rPr>
      </w:pPr>
      <w:r>
        <w:rPr>
          <w:rFonts w:hint="eastAsia"/>
        </w:rPr>
        <w:t>在这种情况下，坚持讲同样的事，既不应使牧者感到为难，正如使徒在腓立比书3章所说的。</w:t>
      </w:r>
    </w:p>
    <w:p w14:paraId="3402A7C4">
      <w:pPr>
        <w:ind w:left="-5"/>
        <w:rPr>
          <w:rFonts w:hint="eastAsia"/>
        </w:rPr>
      </w:pPr>
    </w:p>
    <w:p w14:paraId="58CFE489">
      <w:pPr>
        <w:ind w:left="-5"/>
        <w:rPr>
          <w:rFonts w:hint="eastAsia"/>
        </w:rPr>
      </w:pPr>
      <w:r>
        <w:rPr>
          <w:rFonts w:hint="eastAsia"/>
        </w:rPr>
        <w:t>nor yet be slumbled at by the people, although it will require deniedness in both; yea, sometimes it may be more difficult for a Minister to get over his own inclination that aimeth to carrie some new thing, and not again to carry the same message, which may both relish now less to himself and to the hearers than formerly it did, yet ought he not to think it grievous if it be safe for them.</w:t>
      </w:r>
    </w:p>
    <w:p w14:paraId="6B406DE6">
      <w:pPr>
        <w:ind w:left="-5"/>
        <w:rPr>
          <w:rFonts w:hint="eastAsia"/>
        </w:rPr>
      </w:pPr>
      <w:r>
        <w:rPr>
          <w:rFonts w:hint="eastAsia"/>
        </w:rPr>
        <w:t>也不应使百姓跌倒，虽然这需要双方的舍己；是的，有时，对一位牧者来说，克服自己想带些新东西，而不再带同样信息的倾向，可能会更困难，因为那信息现在对他自己和对听众的口味都可能不如从前，然而，如果这对他们是安全的，他就不应认为这是为难的。</w:t>
      </w:r>
    </w:p>
    <w:p w14:paraId="5AAC36C6">
      <w:pPr>
        <w:ind w:left="-5"/>
        <w:rPr>
          <w:rFonts w:hint="eastAsia"/>
        </w:rPr>
      </w:pPr>
    </w:p>
    <w:p w14:paraId="6DD33001">
      <w:pPr>
        <w:ind w:left="-5"/>
        <w:rPr>
          <w:rFonts w:hint="eastAsia"/>
        </w:rPr>
      </w:pPr>
      <w:r>
        <w:rPr>
          <w:rFonts w:hint="eastAsia"/>
        </w:rPr>
        <w:t>This we see the Prophets of old did with their hearers, using the Word as an hammer (as it is called by Jeremiah, 23:29) by doubling strokes to bear that in, which at first took no impression: This way also the Lord followeth in the Gospel; How often presseth He the necessity of Repentance, the difficulty of enterring to Heaven, what concerneth the abounding and hazard of hyyocrifie, the necessity of His own suffering, of self-denial and bearing the Cross and other Truths, in themselves needful, and to the present hearers useful?</w:t>
      </w:r>
    </w:p>
    <w:p w14:paraId="68883FFA">
      <w:pPr>
        <w:ind w:left="-5"/>
        <w:rPr>
          <w:rFonts w:hint="eastAsia"/>
        </w:rPr>
      </w:pPr>
      <w:r>
        <w:rPr>
          <w:rFonts w:hint="eastAsia"/>
        </w:rPr>
        <w:t>我们看到古时的先知们对他们的听众就是这样做的，他们用神的话语如同锤子（正如耶利米书23:29所称），通过加倍的敲击来打入那起初没有留下印象的东西：主在福音中也遵循这条路；祂多么频繁地强调悔改的必要性，进入天堂的困难，关于伪善的泛滥和危险，祂自己受难的必要性，舍己和背负十字架以及其他真理，这些本身是必需的，对当前的听众也是有用的？</w:t>
      </w:r>
    </w:p>
    <w:p w14:paraId="6A36317A">
      <w:pPr>
        <w:ind w:left="-5"/>
        <w:rPr>
          <w:rFonts w:hint="eastAsia"/>
        </w:rPr>
      </w:pPr>
    </w:p>
    <w:p w14:paraId="7EE28332">
      <w:pPr>
        <w:ind w:left="-5"/>
        <w:rPr>
          <w:rFonts w:hint="eastAsia"/>
        </w:rPr>
      </w:pPr>
      <w:r>
        <w:rPr>
          <w:rFonts w:hint="eastAsia"/>
        </w:rPr>
        <w:t>This is also used by the Apostles, who in their Preaching and Writing, insist again and again in the same things: and although often hearers itch after some new thing, yet are Ministers not to seed that humour.</w:t>
      </w:r>
    </w:p>
    <w:p w14:paraId="77142F12">
      <w:pPr>
        <w:ind w:left="-5"/>
        <w:rPr>
          <w:rFonts w:hint="eastAsia"/>
        </w:rPr>
      </w:pPr>
      <w:r>
        <w:rPr>
          <w:rFonts w:hint="eastAsia"/>
        </w:rPr>
        <w:t>这也被使徒们所使用，他们在他们的讲道和写作中，一再地坚持同样的事：虽然听众常常渴望新奇，然而牧者不应迎合那种情绪。</w:t>
      </w:r>
    </w:p>
    <w:p w14:paraId="07AFAA97">
      <w:pPr>
        <w:ind w:left="-5"/>
        <w:rPr>
          <w:rFonts w:hint="eastAsia"/>
        </w:rPr>
      </w:pPr>
    </w:p>
    <w:p w14:paraId="57257D4E">
      <w:pPr>
        <w:ind w:left="-5"/>
        <w:rPr>
          <w:rFonts w:hint="eastAsia"/>
        </w:rPr>
      </w:pPr>
      <w:r>
        <w:rPr>
          <w:rFonts w:hint="eastAsia"/>
        </w:rPr>
        <w:t>chrysostom hath a notable expostulation with his hearers to this purpose on the 2 Thess. chap.</w:t>
      </w:r>
    </w:p>
    <w:p w14:paraId="029DF0E2">
      <w:pPr>
        <w:ind w:left="-5"/>
        <w:rPr>
          <w:rFonts w:hint="eastAsia"/>
        </w:rPr>
      </w:pPr>
      <w:r>
        <w:rPr>
          <w:rFonts w:hint="eastAsia"/>
        </w:rPr>
        <w:t>屈梭多模为此目的，在帖撒罗尼迦后书第二章的讲道中，对他听众有一段显著的责问。</w:t>
      </w:r>
    </w:p>
    <w:p w14:paraId="4ED734F2">
      <w:pPr>
        <w:ind w:left="-5"/>
        <w:rPr>
          <w:rFonts w:hint="eastAsia"/>
        </w:rPr>
      </w:pPr>
    </w:p>
    <w:p w14:paraId="68D4C5A2">
      <w:pPr>
        <w:ind w:left="-5"/>
        <w:rPr>
          <w:rFonts w:hint="eastAsia"/>
        </w:rPr>
      </w:pPr>
      <w:r>
        <w:rPr>
          <w:rFonts w:hint="eastAsia"/>
        </w:rPr>
        <w:t>2. Hom. 3. faith he, some hearers say, why should we come to church to hear the same things over and over?</w:t>
      </w:r>
    </w:p>
    <w:p w14:paraId="6B7D5A2B">
      <w:pPr>
        <w:ind w:left="-5"/>
        <w:rPr>
          <w:rFonts w:hint="eastAsia"/>
        </w:rPr>
      </w:pPr>
      <w:r>
        <w:rPr>
          <w:rFonts w:hint="eastAsia"/>
        </w:rPr>
        <w:t>他说，一些听众说，我们为什么要去教会一遍又一遍地听同样的事？</w:t>
      </w:r>
    </w:p>
    <w:p w14:paraId="45C2EFD6">
      <w:pPr>
        <w:ind w:left="-5"/>
        <w:rPr>
          <w:rFonts w:hint="eastAsia"/>
        </w:rPr>
      </w:pPr>
    </w:p>
    <w:p w14:paraId="66DCC4E3">
      <w:pPr>
        <w:ind w:left="-5"/>
        <w:rPr>
          <w:rFonts w:hint="eastAsia"/>
        </w:rPr>
      </w:pPr>
      <w:r>
        <w:rPr>
          <w:rFonts w:hint="eastAsia"/>
        </w:rPr>
        <w:t>to these he faith, Are ye not ready to go to Theatres to hear the same things, to the running 'of horses to see the same things? &amp;c.</w:t>
      </w:r>
    </w:p>
    <w:p w14:paraId="691E6520">
      <w:pPr>
        <w:ind w:left="-5"/>
        <w:rPr>
          <w:rFonts w:hint="eastAsia"/>
        </w:rPr>
      </w:pPr>
      <w:r>
        <w:rPr>
          <w:rFonts w:hint="eastAsia"/>
        </w:rPr>
        <w:t>他对这些人说，你们岂不乐意去戏院听同样的事，去看赛马看同样的事？等等。</w:t>
      </w:r>
    </w:p>
    <w:p w14:paraId="7A7FF478">
      <w:pPr>
        <w:ind w:left="-5"/>
        <w:rPr>
          <w:rFonts w:hint="eastAsia"/>
        </w:rPr>
      </w:pPr>
    </w:p>
    <w:p w14:paraId="5D11B33D">
      <w:pPr>
        <w:ind w:left="-5"/>
        <w:rPr>
          <w:rFonts w:hint="eastAsia"/>
        </w:rPr>
      </w:pPr>
      <w:r>
        <w:rPr>
          <w:rFonts w:hint="eastAsia"/>
        </w:rPr>
        <w:t>doth not (saith he) the same sun rise again, and its light is not the worse?</w:t>
      </w:r>
    </w:p>
    <w:p w14:paraId="1B5B7BA3">
      <w:pPr>
        <w:ind w:left="-5"/>
        <w:rPr>
          <w:rFonts w:hint="eastAsia"/>
        </w:rPr>
      </w:pPr>
      <w:r>
        <w:rPr>
          <w:rFonts w:hint="eastAsia"/>
        </w:rPr>
        <w:t>（他说）同一个太阳岂不再次升起，它的光也并不更差？</w:t>
      </w:r>
    </w:p>
    <w:p w14:paraId="4C0D3D95">
      <w:pPr>
        <w:ind w:left="-5"/>
        <w:rPr>
          <w:rFonts w:hint="eastAsia"/>
        </w:rPr>
      </w:pPr>
    </w:p>
    <w:p w14:paraId="17913C50">
      <w:pPr>
        <w:ind w:left="-5"/>
        <w:rPr>
          <w:rFonts w:hint="eastAsia"/>
        </w:rPr>
      </w:pPr>
      <w:r>
        <w:rPr>
          <w:rFonts w:hint="eastAsia"/>
        </w:rPr>
        <w:t>do we not use the same food for our bodies, and they are not the less wholsome?</w:t>
      </w:r>
    </w:p>
    <w:p w14:paraId="761E736F">
      <w:pPr>
        <w:ind w:left="-5"/>
        <w:rPr>
          <w:rFonts w:hint="eastAsia"/>
        </w:rPr>
      </w:pPr>
      <w:r>
        <w:rPr>
          <w:rFonts w:hint="eastAsia"/>
        </w:rPr>
        <w:t>我们岂不用同样的食物来养活我们的身体，它们也并不少有益健康？</w:t>
      </w:r>
    </w:p>
    <w:p w14:paraId="5B854513">
      <w:pPr>
        <w:ind w:left="-5"/>
        <w:rPr>
          <w:rFonts w:hint="eastAsia"/>
        </w:rPr>
      </w:pPr>
    </w:p>
    <w:p w14:paraId="0DD5E130">
      <w:pPr>
        <w:ind w:left="-5"/>
        <w:rPr>
          <w:rFonts w:hint="eastAsia"/>
        </w:rPr>
      </w:pPr>
      <w:r>
        <w:rPr>
          <w:rFonts w:hint="eastAsia"/>
        </w:rPr>
        <w:t>Or, if ye have often beard tham, ought ye not then to profit by them, and the better to know them?</w:t>
      </w:r>
    </w:p>
    <w:p w14:paraId="31C92F00">
      <w:pPr>
        <w:ind w:left="-5"/>
        <w:rPr>
          <w:rFonts w:hint="eastAsia"/>
        </w:rPr>
      </w:pPr>
      <w:r>
        <w:rPr>
          <w:rFonts w:hint="eastAsia"/>
        </w:rPr>
        <w:t>或者，如果你们已常常听见它们，你们岂不应因此得益，并更好地认识它们吗？</w:t>
      </w:r>
    </w:p>
    <w:p w14:paraId="41AB142A">
      <w:pPr>
        <w:ind w:left="-5"/>
        <w:rPr>
          <w:rFonts w:hint="eastAsia"/>
        </w:rPr>
      </w:pPr>
    </w:p>
    <w:p w14:paraId="43380BFB">
      <w:pPr>
        <w:ind w:left="-5"/>
        <w:rPr>
          <w:rFonts w:hint="eastAsia"/>
        </w:rPr>
      </w:pPr>
      <w:r>
        <w:rPr>
          <w:rFonts w:hint="eastAsia"/>
        </w:rPr>
        <w:t>Others again (faith he) when enquired in any thing, were ready to reply, we heard it but once: whereby he would bear out the necessity of repeating the same things, and the inexcusableness of a people that yet could neither endure it, nor profit without it.</w:t>
      </w:r>
    </w:p>
    <w:p w14:paraId="4AE01749">
      <w:pPr>
        <w:ind w:left="-5"/>
        <w:rPr>
          <w:rFonts w:hint="eastAsia"/>
        </w:rPr>
      </w:pPr>
      <w:r>
        <w:rPr>
          <w:rFonts w:hint="eastAsia"/>
        </w:rPr>
        <w:t>另一些人（他说）当被问及任何事时，总是回答，我们只听过一次：借此他要证明重复同样事情的必要性，以及一个既不能忍受它，又没有它就不能得益的民族的无可推诿。</w:t>
      </w:r>
    </w:p>
    <w:p w14:paraId="6B1D1A65">
      <w:pPr>
        <w:ind w:left="-5"/>
        <w:rPr>
          <w:rFonts w:hint="eastAsia"/>
        </w:rPr>
      </w:pPr>
    </w:p>
    <w:p w14:paraId="7D80550F">
      <w:pPr>
        <w:ind w:left="-5"/>
        <w:rPr>
          <w:rFonts w:hint="eastAsia"/>
        </w:rPr>
      </w:pPr>
      <w:r>
        <w:rPr>
          <w:rFonts w:hint="eastAsia"/>
        </w:rPr>
        <w:t>2. We say, Ministers would do this, so as it may neither softer their own laziness nor become trivial and less favoury to the hearers, but in respect of his own liveliness and the weightiness of the manner of his proposing it, &amp; in respect of these expressions and and manner of following it, it would be so convoyed as being Indeed a new Sermon, though an old matter: hence we see, that in the same matter our Lord Jesus multiplyeth parables, and sometimes one way and sometimes another way presseth the same thing, as we see by the parable of the sower, Mat.</w:t>
      </w:r>
    </w:p>
    <w:p w14:paraId="0FC99FD2">
      <w:pPr>
        <w:ind w:left="-5"/>
        <w:rPr>
          <w:rFonts w:hint="eastAsia"/>
        </w:rPr>
      </w:pPr>
      <w:r>
        <w:rPr>
          <w:rFonts w:hint="eastAsia"/>
        </w:rPr>
        <w:t>2. 我们说，牧者这样做，既不应助长他们自己的懒惰，也不应使听众觉得琐碎和乏味，而应就他自己的活力和他提出此事的方式的重要性而言，以及就这些表达和遵循它的方式而言，它应被如此传递，以致虽然内容旧，却确是一篇新的讲道：因此我们看到，在同一件事上，我们的主耶稣增添了比喻，有时用一种方式，有时用另一种方式来强调同一件事，正如我们从撒种的比喻中看到的，马太福音13章。</w:t>
      </w:r>
    </w:p>
    <w:p w14:paraId="1B37B8D9">
      <w:pPr>
        <w:ind w:left="-5"/>
        <w:rPr>
          <w:rFonts w:hint="eastAsia"/>
        </w:rPr>
      </w:pPr>
    </w:p>
    <w:p w14:paraId="58031234">
      <w:pPr>
        <w:ind w:left="-5"/>
        <w:rPr>
          <w:rFonts w:hint="eastAsia"/>
        </w:rPr>
      </w:pPr>
      <w:r>
        <w:rPr>
          <w:rFonts w:hint="eastAsia"/>
        </w:rPr>
        <w:t>13 of the labourers, who were in their opinion first, yet made last, chap. 20 of the marriage supper, and wedding garment, Mat.</w:t>
      </w:r>
    </w:p>
    <w:p w14:paraId="7C7A91D2">
      <w:pPr>
        <w:ind w:left="-5"/>
        <w:rPr>
          <w:rFonts w:hint="eastAsia"/>
        </w:rPr>
      </w:pPr>
      <w:r>
        <w:rPr>
          <w:rFonts w:hint="eastAsia"/>
        </w:rPr>
        <w:t>雇工的比喻，他们自以为是首先的，却成了末后的，第20章；婚筵的比喻，和婚筵的礼服，马太福音22章。</w:t>
      </w:r>
    </w:p>
    <w:p w14:paraId="5F23D2F6">
      <w:pPr>
        <w:ind w:left="-5"/>
        <w:rPr>
          <w:rFonts w:hint="eastAsia"/>
        </w:rPr>
      </w:pPr>
    </w:p>
    <w:p w14:paraId="5EA14B4B">
      <w:pPr>
        <w:ind w:left="-5"/>
        <w:rPr>
          <w:rFonts w:hint="eastAsia"/>
        </w:rPr>
      </w:pPr>
      <w:r>
        <w:rPr>
          <w:rFonts w:hint="eastAsia"/>
        </w:rPr>
        <w:t>22 of the foolish Virgins, Mat. 25 and many other ways Paul also, Phil.</w:t>
      </w:r>
    </w:p>
    <w:p w14:paraId="57859019">
      <w:pPr>
        <w:ind w:left="-5"/>
        <w:rPr>
          <w:rFonts w:hint="eastAsia"/>
        </w:rPr>
      </w:pPr>
      <w:r>
        <w:rPr>
          <w:rFonts w:hint="eastAsia"/>
        </w:rPr>
        <w:t>25章愚拙童女的比喻，以及许多其他方式，保罗也在腓立比书3章。</w:t>
      </w:r>
    </w:p>
    <w:p w14:paraId="46C7D86B">
      <w:pPr>
        <w:ind w:left="-5"/>
        <w:rPr>
          <w:rFonts w:hint="eastAsia"/>
        </w:rPr>
      </w:pPr>
    </w:p>
    <w:p w14:paraId="640305E0">
      <w:pPr>
        <w:ind w:left="-5"/>
        <w:rPr>
          <w:rFonts w:hint="eastAsia"/>
        </w:rPr>
      </w:pPr>
      <w:r>
        <w:rPr>
          <w:rFonts w:hint="eastAsia"/>
        </w:rPr>
        <w:t>3 prefaceth to this, and giveth the reason of it, thereby to remove tastiness and itching from the hearers, or any prejudice against his practice which might mar the weight or fruit of the thing which he is to insist on; which practice, no question, may be laudably followed by Minister both in the matter and manner; and Truths so preached ought to be received by the hearers as healthfull to them to seed upon the second or third time, as if they had never formerly heard them; yea, thereby they ought to gather the necessity of their use-making of these Doctrines Reproofs, &amp;c.</w:t>
      </w:r>
    </w:p>
    <w:p w14:paraId="2671874B">
      <w:pPr>
        <w:ind w:left="-5"/>
        <w:rPr>
          <w:rFonts w:hint="eastAsia"/>
        </w:rPr>
      </w:pPr>
      <w:r>
        <w:rPr>
          <w:rFonts w:hint="eastAsia"/>
        </w:rPr>
        <w:t>为此作了序言，并给出了其理由，借此来消除听众的挑剔和好奇，或任何可能损害他将要坚持之事的重要性或果效的，对他实践的偏见；这种实践，毫无疑问，牧者在内容和方式上都可被称赞地遵循；并且，如此传讲的真理，听众应将其视为对他们有益的，可以第二次或第三次来领受，仿佛他们从未听过一样；是的，借此他们应当推断出，他们现在比只听过一次时更需要应用这些教义、责备等等，以免他们迫使牧者再次向他们提出这些，并通过现在不应用被再三重复和强调的这些，而招致比只听过一次时更大的罪责。</w:t>
      </w:r>
    </w:p>
    <w:p w14:paraId="2DA7B89F">
      <w:pPr>
        <w:ind w:left="-5"/>
        <w:rPr>
          <w:rFonts w:hint="eastAsia"/>
        </w:rPr>
      </w:pPr>
    </w:p>
    <w:p w14:paraId="31450F02">
      <w:pPr>
        <w:ind w:left="-5"/>
        <w:rPr>
          <w:rFonts w:hint="eastAsia"/>
        </w:rPr>
      </w:pPr>
      <w:r>
        <w:rPr>
          <w:rFonts w:hint="eastAsia"/>
        </w:rPr>
        <w:t>more now than if once only they had heard them, left they constrain the proposing of them again unto them, and draw on more guilt by not making use of them now again and again repeated and pressed, than if they had heard them but once.</w:t>
      </w:r>
    </w:p>
    <w:p w14:paraId="17605F9A">
      <w:pPr>
        <w:pStyle w:val="2"/>
        <w:bidi w:val="0"/>
        <w:rPr>
          <w:rFonts w:hint="eastAsia"/>
        </w:rPr>
      </w:pPr>
      <w:r>
        <w:rPr>
          <w:rFonts w:hint="eastAsia"/>
        </w:rPr>
        <w:t>CHAP. 11</w:t>
      </w:r>
    </w:p>
    <w:p w14:paraId="1245D2D3">
      <w:pPr>
        <w:pStyle w:val="2"/>
        <w:bidi w:val="0"/>
        <w:rPr>
          <w:rFonts w:hint="eastAsia"/>
        </w:rPr>
      </w:pPr>
      <w:r>
        <w:rPr>
          <w:rFonts w:hint="eastAsia"/>
        </w:rPr>
        <w:t>第11章</w:t>
      </w:r>
    </w:p>
    <w:p w14:paraId="71D7382A">
      <w:pPr>
        <w:ind w:left="-5"/>
        <w:rPr>
          <w:rFonts w:hint="eastAsia"/>
        </w:rPr>
      </w:pPr>
    </w:p>
    <w:p w14:paraId="5EDEA2DC">
      <w:pPr>
        <w:ind w:left="-5"/>
        <w:rPr>
          <w:rFonts w:hint="eastAsia"/>
        </w:rPr>
      </w:pPr>
      <w:r>
        <w:rPr>
          <w:rFonts w:hint="eastAsia"/>
        </w:rPr>
        <w:t>LECTURE I (11:1–2)</w:t>
      </w:r>
    </w:p>
    <w:p w14:paraId="7FDA2D58">
      <w:pPr>
        <w:ind w:left="-5"/>
        <w:rPr>
          <w:rFonts w:hint="eastAsia"/>
        </w:rPr>
      </w:pPr>
      <w:r>
        <w:rPr>
          <w:rFonts w:hint="eastAsia"/>
        </w:rPr>
        <w:t>第一讲 (11:1–2)</w:t>
      </w:r>
    </w:p>
    <w:p w14:paraId="4DD84FEF">
      <w:pPr>
        <w:ind w:left="-5"/>
        <w:rPr>
          <w:rFonts w:hint="eastAsia"/>
        </w:rPr>
      </w:pPr>
    </w:p>
    <w:p w14:paraId="644C2BAB">
      <w:pPr>
        <w:ind w:left="-5"/>
        <w:rPr>
          <w:rFonts w:hint="eastAsia"/>
        </w:rPr>
      </w:pPr>
      <w:r>
        <w:rPr>
          <w:rFonts w:hint="eastAsia"/>
        </w:rPr>
        <w:t>THe Lord hath discovered the first part of the consolation against the two first woes, to wit, a comfortable outgate which the Church should have from under them, and a reviving again of the Gospel after that: a type &amp; confirmation whereof was Johns eating of the little book: but seing this is suspended untill the sounding of the seventh trumpet, and it might be a doubt, what became of the Church till then, or if there were any during the time of Antichrists prevailing.</w:t>
      </w:r>
    </w:p>
    <w:p w14:paraId="2C21CCC8">
      <w:pPr>
        <w:ind w:left="-5"/>
        <w:rPr>
          <w:rFonts w:hint="eastAsia"/>
        </w:rPr>
      </w:pPr>
      <w:r>
        <w:rPr>
          <w:rFonts w:hint="eastAsia"/>
        </w:rPr>
        <w:t>主已揭示了针对前两个灾祸的安慰的第一部分，即，教会将从它们之下得着一个安慰的出路，以及此后福音的再次复兴：约翰吃那小书卷是其预表和证实：但既然这事被悬置直到第七号角吹响，那么在这之前教会如何，或在敌基督得胜的时期是否有教会，就可能成为一个疑问。</w:t>
      </w:r>
    </w:p>
    <w:p w14:paraId="4EA58496">
      <w:pPr>
        <w:ind w:left="-5"/>
        <w:rPr>
          <w:rFonts w:hint="eastAsia"/>
        </w:rPr>
      </w:pPr>
    </w:p>
    <w:p w14:paraId="17D8DB14">
      <w:pPr>
        <w:ind w:left="-5"/>
        <w:rPr>
          <w:rFonts w:hint="eastAsia"/>
        </w:rPr>
      </w:pPr>
      <w:r>
        <w:rPr>
          <w:rFonts w:hint="eastAsia"/>
        </w:rPr>
        <w:t>In this Chapter to vers. 15 the estate of the Church in reference to that time, is particularly described: wherein is shown, that even then there should be a Church provided for by God, and that there should be prophets and preachers of the Gospel, although both Pastors and People should be few and in a low estate outwardly.</w:t>
      </w:r>
    </w:p>
    <w:p w14:paraId="21F77547">
      <w:pPr>
        <w:ind w:left="-5"/>
        <w:rPr>
          <w:rFonts w:hint="eastAsia"/>
        </w:rPr>
      </w:pPr>
      <w:r>
        <w:rPr>
          <w:rFonts w:hint="eastAsia"/>
        </w:rPr>
        <w:t>在本章直到第15节，教会关于那个时期的状况被具体地描述：其中表明，即使在那时，也应有上帝所预备的教会，并且应有先知和福音的传道人，虽然牧师和百姓都将是少数，并且外在处于卑微的境地。</w:t>
      </w:r>
    </w:p>
    <w:p w14:paraId="60563331">
      <w:pPr>
        <w:ind w:left="-5"/>
        <w:rPr>
          <w:rFonts w:hint="eastAsia"/>
        </w:rPr>
      </w:pPr>
    </w:p>
    <w:p w14:paraId="391A3AE7">
      <w:pPr>
        <w:ind w:left="-5"/>
        <w:rPr>
          <w:rFonts w:hint="eastAsia"/>
        </w:rPr>
      </w:pPr>
      <w:r>
        <w:rPr>
          <w:rFonts w:hint="eastAsia"/>
        </w:rPr>
        <w:t>That this doth relate unto the condition of the Church under Antrist, and belongeth to that time as contemporary with the fifth and sixth trumpets, will appear.</w:t>
      </w:r>
    </w:p>
    <w:p w14:paraId="1C3BA12B">
      <w:pPr>
        <w:ind w:left="-5"/>
        <w:rPr>
          <w:rFonts w:hint="eastAsia"/>
        </w:rPr>
      </w:pPr>
      <w:r>
        <w:rPr>
          <w:rFonts w:hint="eastAsia"/>
        </w:rPr>
        <w:t>这关系到敌基督统治下教会的状况，并属于那个时期，与第五和第六号角同时发生，这一点将显明出来。</w:t>
      </w:r>
    </w:p>
    <w:p w14:paraId="1DE42256">
      <w:pPr>
        <w:ind w:left="-5"/>
        <w:rPr>
          <w:rFonts w:hint="eastAsia"/>
        </w:rPr>
      </w:pPr>
    </w:p>
    <w:p w14:paraId="598837ED">
      <w:pPr>
        <w:ind w:left="-5"/>
        <w:rPr>
          <w:rFonts w:hint="eastAsia"/>
        </w:rPr>
      </w:pPr>
      <w:r>
        <w:rPr>
          <w:rFonts w:hint="eastAsia"/>
        </w:rPr>
        <w:t>1. This belongeth to the state of the Church immediatly preceeding the last wo, or seventh trumpet, by which Antichrists fall beginneth; and it doth describe the estate of the Church for the fourty two moneths immediatly before his fall: and therefore must necessarily contemporate with his dominion and height, which doth immediatly also for the same space of time preceed the seventh trumpet.</w:t>
      </w:r>
    </w:p>
    <w:p w14:paraId="0F1019A9">
      <w:pPr>
        <w:ind w:left="-5"/>
        <w:rPr>
          <w:rFonts w:hint="eastAsia"/>
        </w:rPr>
      </w:pPr>
      <w:r>
        <w:rPr>
          <w:rFonts w:hint="eastAsia"/>
        </w:rPr>
        <w:t>1. 这属于紧接最后一样灾祸，或第七号角之前的教会状况，借此敌基督的败亡开始；它描述了在他败亡前四十二个月的教会状况：因此必然与他的统治和顶峰同时发生，这也紧接在第七号角之前，为同样长的时间。</w:t>
      </w:r>
    </w:p>
    <w:p w14:paraId="4568D380">
      <w:pPr>
        <w:ind w:left="-5"/>
        <w:rPr>
          <w:rFonts w:hint="eastAsia"/>
        </w:rPr>
      </w:pPr>
    </w:p>
    <w:p w14:paraId="12FEA070">
      <w:pPr>
        <w:ind w:left="-5"/>
        <w:rPr>
          <w:rFonts w:hint="eastAsia"/>
        </w:rPr>
      </w:pPr>
      <w:r>
        <w:rPr>
          <w:rFonts w:hint="eastAsia"/>
        </w:rPr>
        <w:t>2. This part of the prophesie holdeth forth that trial of the Church, when her prophets prophesie in sackcloth and have war with the beast: which trial endeth with the beasts prevailing over them, and their rising again and being taken up to heaven; but that trial, in the continuance of it, a thousand two hundred and threescore dayes, is the same with the beasts dominion, Châp.</w:t>
      </w:r>
    </w:p>
    <w:p w14:paraId="126EC34C">
      <w:pPr>
        <w:ind w:left="-5"/>
        <w:rPr>
          <w:rFonts w:hint="eastAsia"/>
        </w:rPr>
      </w:pPr>
      <w:r>
        <w:rPr>
          <w:rFonts w:hint="eastAsia"/>
        </w:rPr>
        <w:t>2. 这部分预言揭示了教会的试炼，那时她的先知身穿麻衣说预言，并与那兽争战：这场试炼以那兽战胜他们，他们复活并被提到天上而告终；但那场试炼，在其持续的一千二百六十天中，与那兽的统治是相同的，第13章。</w:t>
      </w:r>
    </w:p>
    <w:p w14:paraId="76F81F70">
      <w:pPr>
        <w:ind w:left="-5"/>
        <w:rPr>
          <w:rFonts w:hint="eastAsia"/>
        </w:rPr>
      </w:pPr>
    </w:p>
    <w:p w14:paraId="3DD551A5">
      <w:pPr>
        <w:ind w:left="-5"/>
        <w:rPr>
          <w:rFonts w:hint="eastAsia"/>
        </w:rPr>
      </w:pPr>
      <w:r>
        <w:rPr>
          <w:rFonts w:hint="eastAsia"/>
        </w:rPr>
        <w:t>13 and closeth with his begun fall: and therefore must belong to the same time.</w:t>
      </w:r>
    </w:p>
    <w:p w14:paraId="551AD041">
      <w:pPr>
        <w:ind w:left="-5"/>
        <w:rPr>
          <w:rFonts w:hint="eastAsia"/>
        </w:rPr>
      </w:pPr>
      <w:r>
        <w:rPr>
          <w:rFonts w:hint="eastAsia"/>
        </w:rPr>
        <w:t>并以他开始的败亡而告终：因此必定属于同一时期。</w:t>
      </w:r>
    </w:p>
    <w:p w14:paraId="50137010">
      <w:pPr>
        <w:ind w:left="-5"/>
        <w:rPr>
          <w:rFonts w:hint="eastAsia"/>
        </w:rPr>
      </w:pPr>
    </w:p>
    <w:p w14:paraId="7E27D539">
      <w:pPr>
        <w:ind w:left="-5"/>
        <w:rPr>
          <w:rFonts w:hint="eastAsia"/>
        </w:rPr>
      </w:pPr>
      <w:r>
        <w:rPr>
          <w:rFonts w:hint="eastAsia"/>
        </w:rPr>
        <w:t>3. These times of fourty two months, one thousand two hundred threescore dayes, time, times, and half a time, &amp;c. five times mentioned, chap. 11, 12, and 13 being of equal extent, must be understood to be contempotary one with another; for, that successively they should follow one another, cannot be thought, beside the agreeableness of the same matter and trace of the Church under all of them, and the common beginning &amp; rise which all of them have: but it is certain, that fourty two moneths (chap. 11) relare to the Antichristian tyranny: therefore we must understand this giving of the outer Court to the Gentiles, and this prophesying for the like time, ver.</w:t>
      </w:r>
    </w:p>
    <w:p w14:paraId="1AAA9C21">
      <w:pPr>
        <w:ind w:left="-5"/>
        <w:rPr>
          <w:rFonts w:hint="eastAsia"/>
        </w:rPr>
      </w:pPr>
      <w:r>
        <w:rPr>
          <w:rFonts w:hint="eastAsia"/>
        </w:rPr>
        <w:t>3. 这四十二个月，一千二百六十天，一载二载半载等等，在第11, 12, 和13章中被提到了五次，其范围相等，必须被理解为是同时发生的；因为，不可能认为它们是相继发生的，此外，在所有这些时期下，教会的同一内容和轨迹的相符性，以及它们都有的共同的开始和兴起：但可以肯定的是，四十二个月（第11章）关系到敌基督的暴政：因此我们必须理解，这将外院交给外邦人，以及在这同样的时间里说预言，第2, 和3节，也是如此。</w:t>
      </w:r>
    </w:p>
    <w:p w14:paraId="5C312FFE">
      <w:pPr>
        <w:ind w:left="-5"/>
        <w:rPr>
          <w:rFonts w:hint="eastAsia"/>
        </w:rPr>
      </w:pPr>
    </w:p>
    <w:p w14:paraId="16F66886">
      <w:pPr>
        <w:ind w:left="-5"/>
        <w:rPr>
          <w:rFonts w:hint="eastAsia"/>
        </w:rPr>
      </w:pPr>
      <w:r>
        <w:rPr>
          <w:rFonts w:hint="eastAsia"/>
        </w:rPr>
        <w:t>2, and 3 of the same also. 4.</w:t>
      </w:r>
    </w:p>
    <w:p w14:paraId="664CF10D">
      <w:pPr>
        <w:ind w:left="-5"/>
        <w:rPr>
          <w:rFonts w:hint="eastAsia"/>
        </w:rPr>
      </w:pPr>
      <w:r>
        <w:rPr>
          <w:rFonts w:hint="eastAsia"/>
        </w:rPr>
        <w:t>4. 丈量圣殿和践踏外院，是同时发生并属于同一时期的；因为，当圣殿要被丈量时，外院被抛弃，反之，当圣殿被丈量时，外院被留下。</w:t>
      </w:r>
    </w:p>
    <w:p w14:paraId="677CB129">
      <w:pPr>
        <w:ind w:left="-5"/>
        <w:rPr>
          <w:rFonts w:hint="eastAsia"/>
        </w:rPr>
      </w:pPr>
    </w:p>
    <w:p w14:paraId="7FD6E64E">
      <w:pPr>
        <w:ind w:left="-5"/>
        <w:rPr>
          <w:rFonts w:hint="eastAsia"/>
        </w:rPr>
      </w:pPr>
      <w:r>
        <w:rPr>
          <w:rFonts w:hint="eastAsia"/>
        </w:rPr>
        <w:t>The measuring of the Temple and treading of the outer Court, do contemporare and belong to the same time; for, when the Temple is to be measured, the outer Court is cast out, &amp; contra, the outer Court is left out, when the Temple is measured; and therefore seing the leaving out of the outer Court belongeth to the time of Antichrist, That part of the measuring of the Temple must contemporate with it also: for, the describing of the Church by comparing it to the Temple and to the outer Court, is not to distinguish the visible Church in respect of time successively; but to distinguish some in it at the same time from others, that should be really differenced before God, as the Temple and outer Court used to be in respect of the ceremonial differences that were between these two; beside, the scope formerly laid down, and other circumstances of the exposition being well considered, it will be found that the intention of the spirit is not to delineat the Christian Church from its beginning, but from this time of Antichrists rise, that contemporateth with the Prophets their prophesying in sackcloth.</w:t>
      </w:r>
    </w:p>
    <w:p w14:paraId="5FA4FB49">
      <w:pPr>
        <w:ind w:left="-5"/>
        <w:rPr>
          <w:rFonts w:hint="eastAsia"/>
        </w:rPr>
      </w:pPr>
      <w:r>
        <w:rPr>
          <w:rFonts w:hint="eastAsia"/>
        </w:rPr>
        <w:t>因此，既然外院的被留下属于敌基督的时期，那么丈量圣殿的那部分也必与之同时发生：因为，通过将教会比作圣殿和外院来描述教会，并非要按时间相继地来区分有形的教会；而是要在同一时间，区分其中一些人与另一些人，这些人在上帝面前应有真正的区别，如同圣殿和外院因它们之间的礼仪差异而有的区别一样；此外，若仔细考量先前陈明的范围，以及解释的其他情境，就会发现，圣灵的意图并非要从基督教会的开始来描绘，而是从敌基督兴起的这个时期，即与先知们身穿麻衣说预言同时发生的时期。</w:t>
      </w:r>
    </w:p>
    <w:p w14:paraId="2E67B8D6">
      <w:pPr>
        <w:ind w:left="-5"/>
        <w:rPr>
          <w:rFonts w:hint="eastAsia"/>
        </w:rPr>
      </w:pPr>
    </w:p>
    <w:p w14:paraId="6BCC5B5F">
      <w:pPr>
        <w:ind w:left="-5"/>
        <w:rPr>
          <w:rFonts w:hint="eastAsia"/>
        </w:rPr>
      </w:pPr>
      <w:r>
        <w:rPr>
          <w:rFonts w:hint="eastAsia"/>
        </w:rPr>
        <w:t>The state of the Church then is two wayes set down, First, More generally in respect of the condition of the Church her self, ver. 1, 2.</w:t>
      </w:r>
    </w:p>
    <w:p w14:paraId="410D5CE5">
      <w:pPr>
        <w:ind w:left="-5"/>
        <w:rPr>
          <w:rFonts w:hint="eastAsia"/>
        </w:rPr>
      </w:pPr>
      <w:r>
        <w:rPr>
          <w:rFonts w:hint="eastAsia"/>
        </w:rPr>
        <w:t>那么，教会的状况就以两种方式被陈述，第一，更概括地，就教会本身的状况而言，第1, 2节。</w:t>
      </w:r>
    </w:p>
    <w:p w14:paraId="507006CD">
      <w:pPr>
        <w:ind w:left="-5"/>
        <w:rPr>
          <w:rFonts w:hint="eastAsia"/>
        </w:rPr>
      </w:pPr>
    </w:p>
    <w:p w14:paraId="12BC310A">
      <w:pPr>
        <w:ind w:left="-5"/>
        <w:rPr>
          <w:rFonts w:hint="eastAsia"/>
        </w:rPr>
      </w:pPr>
      <w:r>
        <w:rPr>
          <w:rFonts w:hint="eastAsia"/>
        </w:rPr>
        <w:t>Secondly, More particularly in respert of her Prophets, unto ver. 14.</w:t>
      </w:r>
    </w:p>
    <w:p w14:paraId="64572DEB">
      <w:pPr>
        <w:ind w:left="-5"/>
        <w:rPr>
          <w:rFonts w:hint="eastAsia"/>
        </w:rPr>
      </w:pPr>
      <w:r>
        <w:rPr>
          <w:rFonts w:hint="eastAsia"/>
        </w:rPr>
        <w:t>其次，更具体地，就她的先知而言，直到第14节。</w:t>
      </w:r>
    </w:p>
    <w:p w14:paraId="294DE63A">
      <w:pPr>
        <w:ind w:left="-5"/>
        <w:rPr>
          <w:rFonts w:hint="eastAsia"/>
        </w:rPr>
      </w:pPr>
    </w:p>
    <w:p w14:paraId="1ED541A5">
      <w:pPr>
        <w:ind w:left="-5"/>
        <w:rPr>
          <w:rFonts w:hint="eastAsia"/>
        </w:rPr>
      </w:pPr>
      <w:r>
        <w:rPr>
          <w:rFonts w:hint="eastAsia"/>
        </w:rPr>
        <w:t>That by putting these two together, it may be seen what posture she was to be in.</w:t>
      </w:r>
    </w:p>
    <w:p w14:paraId="694A8F7A">
      <w:pPr>
        <w:ind w:left="-5"/>
        <w:rPr>
          <w:rFonts w:hint="eastAsia"/>
        </w:rPr>
      </w:pPr>
      <w:r>
        <w:rPr>
          <w:rFonts w:hint="eastAsia"/>
        </w:rPr>
        <w:t>通过将这两者放在一起，可以看出她将处于何种姿态。</w:t>
      </w:r>
    </w:p>
    <w:p w14:paraId="7041A3AF">
      <w:pPr>
        <w:ind w:left="-5"/>
        <w:rPr>
          <w:rFonts w:hint="eastAsia"/>
        </w:rPr>
      </w:pPr>
    </w:p>
    <w:p w14:paraId="7849176D">
      <w:pPr>
        <w:ind w:left="-5"/>
        <w:rPr>
          <w:rFonts w:hint="eastAsia"/>
        </w:rPr>
      </w:pPr>
      <w:r>
        <w:rPr>
          <w:rFonts w:hint="eastAsia"/>
        </w:rPr>
        <w:t>Both these descriptions are set down with allusion to phrases in the Old Testament.</w:t>
      </w:r>
    </w:p>
    <w:p w14:paraId="77B76D60">
      <w:pPr>
        <w:ind w:left="-5"/>
        <w:rPr>
          <w:rFonts w:hint="eastAsia"/>
        </w:rPr>
      </w:pPr>
      <w:r>
        <w:rPr>
          <w:rFonts w:hint="eastAsia"/>
        </w:rPr>
        <w:t>这两种描述都以暗指旧约中的短语来陈述。</w:t>
      </w:r>
    </w:p>
    <w:p w14:paraId="46BD4187">
      <w:pPr>
        <w:ind w:left="-5"/>
        <w:rPr>
          <w:rFonts w:hint="eastAsia"/>
        </w:rPr>
      </w:pPr>
    </w:p>
    <w:p w14:paraId="0EE6A665">
      <w:pPr>
        <w:ind w:left="-5"/>
        <w:rPr>
          <w:rFonts w:hint="eastAsia"/>
        </w:rPr>
      </w:pPr>
      <w:r>
        <w:rPr>
          <w:rFonts w:hint="eastAsia"/>
        </w:rPr>
        <w:t>The state of the Church in respect of her self, during that time, is again two wayes set out, 1. With reference to the true worshippers vers. 1.</w:t>
      </w:r>
    </w:p>
    <w:p w14:paraId="11718E78">
      <w:pPr>
        <w:ind w:left="-5"/>
        <w:rPr>
          <w:rFonts w:hint="eastAsia"/>
        </w:rPr>
      </w:pPr>
      <w:r>
        <w:rPr>
          <w:rFonts w:hint="eastAsia"/>
        </w:rPr>
        <w:t>教会自身的状况，在那段时间内，又以两种方式来陈述，1. 关于真敬拜者，第1节。</w:t>
      </w:r>
    </w:p>
    <w:p w14:paraId="1C3FDC04">
      <w:pPr>
        <w:ind w:left="-5"/>
        <w:rPr>
          <w:rFonts w:hint="eastAsia"/>
        </w:rPr>
      </w:pPr>
    </w:p>
    <w:p w14:paraId="5B495DBC">
      <w:pPr>
        <w:ind w:left="-5"/>
        <w:rPr>
          <w:rFonts w:hint="eastAsia"/>
        </w:rPr>
      </w:pPr>
      <w:r>
        <w:rPr>
          <w:rFonts w:hint="eastAsia"/>
        </w:rPr>
        <w:t>2. With reference to false and hypocritical corrupted worshippers, vers. 2.</w:t>
      </w:r>
    </w:p>
    <w:p w14:paraId="5FE99F90">
      <w:pPr>
        <w:ind w:left="-5"/>
        <w:rPr>
          <w:rFonts w:hint="eastAsia"/>
        </w:rPr>
      </w:pPr>
      <w:r>
        <w:rPr>
          <w:rFonts w:hint="eastAsia"/>
        </w:rPr>
        <w:t>2. 关于虚假和虚伪败坏的敬拜者，第2节。</w:t>
      </w:r>
    </w:p>
    <w:p w14:paraId="4A74E462">
      <w:pPr>
        <w:ind w:left="-5"/>
        <w:rPr>
          <w:rFonts w:hint="eastAsia"/>
        </w:rPr>
      </w:pPr>
    </w:p>
    <w:p w14:paraId="01130D2F">
      <w:pPr>
        <w:ind w:left="-5"/>
        <w:rPr>
          <w:rFonts w:hint="eastAsia"/>
        </w:rPr>
      </w:pPr>
      <w:r>
        <w:rPr>
          <w:rFonts w:hint="eastAsia"/>
        </w:rPr>
        <w:t>That we may understand it, there is a threefold allusion in the words.</w:t>
      </w:r>
    </w:p>
    <w:p w14:paraId="624E8C23">
      <w:pPr>
        <w:ind w:left="-5"/>
        <w:rPr>
          <w:rFonts w:hint="eastAsia"/>
        </w:rPr>
      </w:pPr>
      <w:r>
        <w:rPr>
          <w:rFonts w:hint="eastAsia"/>
        </w:rPr>
        <w:t>为了让我们理解，话语中有三重暗指。</w:t>
      </w:r>
    </w:p>
    <w:p w14:paraId="6B1EF6F5">
      <w:pPr>
        <w:ind w:left="-5"/>
        <w:rPr>
          <w:rFonts w:hint="eastAsia"/>
        </w:rPr>
      </w:pPr>
    </w:p>
    <w:p w14:paraId="549A8166">
      <w:pPr>
        <w:ind w:left="-5"/>
        <w:rPr>
          <w:rFonts w:hint="eastAsia"/>
        </w:rPr>
      </w:pPr>
      <w:r>
        <w:rPr>
          <w:rFonts w:hint="eastAsia"/>
        </w:rPr>
        <w:t>The first, is to the description of the material Temple, where there were (as we may gather from 2 Chron. 4:9. and what goeth before) three several courts, the one called the most holy, into which the high Priest. only once a year entered.</w:t>
      </w:r>
    </w:p>
    <w:p w14:paraId="6B60F24D">
      <w:pPr>
        <w:ind w:left="-5"/>
        <w:rPr>
          <w:rFonts w:hint="eastAsia"/>
        </w:rPr>
      </w:pPr>
      <w:r>
        <w:rPr>
          <w:rFonts w:hint="eastAsia"/>
        </w:rPr>
        <w:t>第一，是关于物质圣殿的描述，那里有（正如我们可以从历代志下4:9以及前面的经文推断的）三个不同的院子，一个被称为至圣所，只有大祭司每年一次进入。</w:t>
      </w:r>
    </w:p>
    <w:p w14:paraId="7CD4911D">
      <w:pPr>
        <w:ind w:left="-5"/>
        <w:rPr>
          <w:rFonts w:hint="eastAsia"/>
        </w:rPr>
      </w:pPr>
    </w:p>
    <w:p w14:paraId="68DCCB23">
      <w:pPr>
        <w:ind w:left="-5"/>
        <w:rPr>
          <w:rFonts w:hint="eastAsia"/>
        </w:rPr>
      </w:pPr>
      <w:r>
        <w:rPr>
          <w:rFonts w:hint="eastAsia"/>
        </w:rPr>
        <w:t>The second without that, was called the court of Priests.</w:t>
      </w:r>
    </w:p>
    <w:p w14:paraId="0F9BC0B2">
      <w:pPr>
        <w:ind w:left="-5"/>
        <w:rPr>
          <w:rFonts w:hint="eastAsia"/>
        </w:rPr>
      </w:pPr>
      <w:r>
        <w:rPr>
          <w:rFonts w:hint="eastAsia"/>
        </w:rPr>
        <w:t>在外面的那个，被称为祭司的院子。</w:t>
      </w:r>
    </w:p>
    <w:p w14:paraId="3D920807">
      <w:pPr>
        <w:ind w:left="-5"/>
        <w:rPr>
          <w:rFonts w:hint="eastAsia"/>
        </w:rPr>
      </w:pPr>
    </w:p>
    <w:p w14:paraId="4CBC94CE">
      <w:pPr>
        <w:ind w:left="-5"/>
        <w:rPr>
          <w:rFonts w:hint="eastAsia"/>
        </w:rPr>
      </w:pPr>
      <w:r>
        <w:rPr>
          <w:rFonts w:hint="eastAsia"/>
        </w:rPr>
        <w:t>The third is called the great court, or court of the people, which was without all, and next to the city: unto this court the multitude of professing worshippers had accets at their solemn times: and this allusion holdeth forth, that as the inner court, being compared with the outter, was small: and as many had access to this, which were nor admitted to the former; so, during this time, the number of true worshippers shall be few, though the multitude of nominal professors shall be great, because the Lord will set apart some few to himself, and disown the rest, even as if under the Old Testament he had appointed the outter court to be divided from the inner, the greater part had been rejected, but the better part reserved, so shall it be in the Gospel-church at that time, some few like the Temple shall be ordered and set aside for himself, and the visible body of professors left out without any such special care, which leaving, or casting out, we conceive to be the same, as not to be sealed, and so taken notice of by God, Chap.</w:t>
      </w:r>
    </w:p>
    <w:p w14:paraId="751C494F">
      <w:pPr>
        <w:ind w:left="-5"/>
        <w:rPr>
          <w:rFonts w:hint="eastAsia"/>
        </w:rPr>
      </w:pPr>
      <w:r>
        <w:rPr>
          <w:rFonts w:hint="eastAsia"/>
        </w:rPr>
        <w:t>第三个被称为大院，或百姓的院子，它在最外面，紧挨着城市：在他们的庄严节期，众多的宣信敬拜者都可以进入这个院子：这个暗指表明，正如内院与外院相比是小的：并且，许多人可以进入这个院子，而他们却不被允许进入前一个；所以，在这段时间内，真敬拜者的数目将是少的，虽然名义上的宣信者将是众多的，因为主将为自己分别出一小部分，并弃绝其余的，就好像在旧约之下祂曾指定外院要与内院分开，大部分人将被弃绝，但更美的一部分将被保留，在那个时候的福音教会也将如此，少数像圣殿一样的人将被安排并分别为圣归给祂自己，而有形的宣信群体将被遗弃，没有任何这样的特别看顾，这个遗弃，或抛弃，我们认为与未被印记，因此未被上帝注意是相同的，第7章。</w:t>
      </w:r>
    </w:p>
    <w:p w14:paraId="07C65A3F">
      <w:pPr>
        <w:ind w:left="-5"/>
        <w:rPr>
          <w:rFonts w:hint="eastAsia"/>
        </w:rPr>
      </w:pPr>
    </w:p>
    <w:p w14:paraId="44239712">
      <w:pPr>
        <w:ind w:left="-5"/>
        <w:rPr>
          <w:rFonts w:hint="eastAsia"/>
        </w:rPr>
      </w:pPr>
      <w:r>
        <w:rPr>
          <w:rFonts w:hint="eastAsia"/>
        </w:rPr>
        <w:t>7. And this measuring will be found to belong to the same persons who aresealed.</w:t>
      </w:r>
    </w:p>
    <w:p w14:paraId="321E33DE">
      <w:pPr>
        <w:ind w:left="-5"/>
        <w:rPr>
          <w:rFonts w:hint="eastAsia"/>
        </w:rPr>
      </w:pPr>
      <w:r>
        <w:rPr>
          <w:rFonts w:hint="eastAsia"/>
        </w:rPr>
        <w:t>并且这个丈量将被发现是属于那些受了印记的同样的人。</w:t>
      </w:r>
    </w:p>
    <w:p w14:paraId="4B981F0D">
      <w:pPr>
        <w:ind w:left="-5"/>
        <w:rPr>
          <w:rFonts w:hint="eastAsia"/>
        </w:rPr>
      </w:pPr>
    </w:p>
    <w:p w14:paraId="2DF8F3C0">
      <w:pPr>
        <w:ind w:left="-5"/>
        <w:rPr>
          <w:rFonts w:hint="eastAsia"/>
        </w:rPr>
      </w:pPr>
      <w:r>
        <w:rPr>
          <w:rFonts w:hint="eastAsia"/>
        </w:rPr>
        <w:t>The second allusion of measuring respecteth that vision, Ezek. 40, 41, &amp;c. And it may signifie, 1.</w:t>
      </w:r>
    </w:p>
    <w:p w14:paraId="5C031179">
      <w:pPr>
        <w:ind w:left="-5"/>
        <w:rPr>
          <w:rFonts w:hint="eastAsia"/>
        </w:rPr>
      </w:pPr>
      <w:r>
        <w:rPr>
          <w:rFonts w:hint="eastAsia"/>
        </w:rPr>
        <w:t>第二个关于丈量的暗指，是关于以西结书40, 41等章的异象。它可能象征着，1.</w:t>
      </w:r>
    </w:p>
    <w:p w14:paraId="772AF1AB">
      <w:pPr>
        <w:ind w:left="-5"/>
        <w:rPr>
          <w:rFonts w:hint="eastAsia"/>
        </w:rPr>
      </w:pPr>
    </w:p>
    <w:p w14:paraId="52FF4898">
      <w:pPr>
        <w:ind w:left="-5"/>
        <w:rPr>
          <w:rFonts w:hint="eastAsia"/>
        </w:rPr>
      </w:pPr>
      <w:r>
        <w:rPr>
          <w:rFonts w:hint="eastAsia"/>
        </w:rPr>
        <w:t>the Lords putting a difference amongst Professors of that time; and that Profession will not be sufficient to make men pass, but they must be tried and put to the touchstone: and that the Lord will do so.</w:t>
      </w:r>
    </w:p>
    <w:p w14:paraId="03F4EFC1">
      <w:pPr>
        <w:ind w:left="-5"/>
        <w:rPr>
          <w:rFonts w:hint="eastAsia"/>
        </w:rPr>
      </w:pPr>
      <w:r>
        <w:rPr>
          <w:rFonts w:hint="eastAsia"/>
        </w:rPr>
        <w:t>主在那个时代的信徒中间作出区分；并且宣信本身不足以使人过关，他们必须被试验，并被放在试金石上：并且主将如此行。</w:t>
      </w:r>
    </w:p>
    <w:p w14:paraId="3F1C0F93">
      <w:pPr>
        <w:ind w:left="-5"/>
        <w:rPr>
          <w:rFonts w:hint="eastAsia"/>
        </w:rPr>
      </w:pPr>
    </w:p>
    <w:p w14:paraId="04EA892E">
      <w:pPr>
        <w:ind w:left="-5"/>
        <w:rPr>
          <w:rFonts w:hint="eastAsia"/>
        </w:rPr>
      </w:pPr>
      <w:r>
        <w:rPr>
          <w:rFonts w:hint="eastAsia"/>
        </w:rPr>
        <w:t>2, It holdeth out the Lords setting apart of some for himself in opposition to others who are neglected; thus the land was to be measured, Ezek. 47:18.</w:t>
      </w:r>
    </w:p>
    <w:p w14:paraId="2EB1F058">
      <w:pPr>
        <w:ind w:left="-5"/>
        <w:rPr>
          <w:rFonts w:hint="eastAsia"/>
        </w:rPr>
      </w:pPr>
      <w:r>
        <w:rPr>
          <w:rFonts w:hint="eastAsia"/>
        </w:rPr>
        <w:t>2，它表明了主为自己分别出一些人来，与那些被忽略的相对；因此，地要被丈量，以西结书47:18。</w:t>
      </w:r>
    </w:p>
    <w:p w14:paraId="4C7025C0">
      <w:pPr>
        <w:ind w:left="-5"/>
        <w:rPr>
          <w:rFonts w:hint="eastAsia"/>
        </w:rPr>
      </w:pPr>
    </w:p>
    <w:p w14:paraId="77C0FA47">
      <w:pPr>
        <w:ind w:left="-5"/>
        <w:rPr>
          <w:rFonts w:hint="eastAsia"/>
        </w:rPr>
      </w:pPr>
      <w:r>
        <w:rPr>
          <w:rFonts w:hint="eastAsia"/>
        </w:rPr>
        <w:t>and for this cause Israel is often called the rod of Gods inheritance, Psal. 74:2. Jer. 10.</w:t>
      </w:r>
    </w:p>
    <w:p w14:paraId="239B0106">
      <w:pPr>
        <w:ind w:left="-5"/>
        <w:rPr>
          <w:rFonts w:hint="eastAsia"/>
        </w:rPr>
      </w:pPr>
      <w:r>
        <w:rPr>
          <w:rFonts w:hint="eastAsia"/>
        </w:rPr>
        <w:t>为此缘故，以色列常被称为上帝产业的杖，诗篇74:2，耶利米书10:16等。</w:t>
      </w:r>
    </w:p>
    <w:p w14:paraId="1CBEB231">
      <w:pPr>
        <w:ind w:left="-5"/>
        <w:rPr>
          <w:rFonts w:hint="eastAsia"/>
        </w:rPr>
      </w:pPr>
    </w:p>
    <w:p w14:paraId="113F9B9B">
      <w:pPr>
        <w:ind w:left="-5"/>
        <w:rPr>
          <w:rFonts w:hint="eastAsia"/>
        </w:rPr>
      </w:pPr>
      <w:r>
        <w:rPr>
          <w:rFonts w:hint="eastAsia"/>
        </w:rPr>
        <w:t>16, &amp;c. as measured by to him, in opposition to all other Nations.</w:t>
      </w:r>
    </w:p>
    <w:p w14:paraId="46658873">
      <w:pPr>
        <w:ind w:left="-5"/>
        <w:rPr>
          <w:rFonts w:hint="eastAsia"/>
        </w:rPr>
      </w:pPr>
      <w:r>
        <w:rPr>
          <w:rFonts w:hint="eastAsia"/>
        </w:rPr>
        <w:t>与所有其他国家相对，是为祂所丈量的。</w:t>
      </w:r>
    </w:p>
    <w:p w14:paraId="1B12C8D8">
      <w:pPr>
        <w:ind w:left="-5"/>
        <w:rPr>
          <w:rFonts w:hint="eastAsia"/>
        </w:rPr>
      </w:pPr>
    </w:p>
    <w:p w14:paraId="77D4EB78">
      <w:pPr>
        <w:ind w:left="-5"/>
        <w:rPr>
          <w:rFonts w:hint="eastAsia"/>
        </w:rPr>
      </w:pPr>
      <w:r>
        <w:rPr>
          <w:rFonts w:hint="eastAsia"/>
        </w:rPr>
        <w:t>3. It signifieth a care and special oversight of the Lords in reference to these in the Temple beside others, as if he were building and preparing a house for them, even like a little Sanctuary to rest in during that time.</w:t>
      </w:r>
    </w:p>
    <w:p w14:paraId="3AAD049B">
      <w:pPr>
        <w:ind w:left="-5"/>
        <w:rPr>
          <w:rFonts w:hint="eastAsia"/>
        </w:rPr>
      </w:pPr>
      <w:r>
        <w:rPr>
          <w:rFonts w:hint="eastAsia"/>
        </w:rPr>
        <w:t>3. 它象征着主对圣殿中的这些人，而非其他人，的特别看顾和监督，仿佛祂正在为他们建造和预备一个家，甚至像一个小小的圣所，让他们在那段时间内安息。</w:t>
      </w:r>
    </w:p>
    <w:p w14:paraId="2DE4330E">
      <w:pPr>
        <w:ind w:left="-5"/>
        <w:rPr>
          <w:rFonts w:hint="eastAsia"/>
        </w:rPr>
      </w:pPr>
    </w:p>
    <w:p w14:paraId="7311CEC6">
      <w:pPr>
        <w:ind w:left="-5"/>
        <w:rPr>
          <w:rFonts w:hint="eastAsia"/>
        </w:rPr>
      </w:pPr>
      <w:r>
        <w:rPr>
          <w:rFonts w:hint="eastAsia"/>
        </w:rPr>
        <w:t>Thus measuring of the Temple here is opposed to the casting out of the outter court to the Gentiles, which is not to be measured, or so taken notice of by the Lord; and this agreeth with that, Chap. 12:14.</w:t>
      </w:r>
    </w:p>
    <w:p w14:paraId="62BA5D55">
      <w:pPr>
        <w:ind w:left="-5"/>
        <w:rPr>
          <w:rFonts w:hint="eastAsia"/>
        </w:rPr>
      </w:pPr>
      <w:r>
        <w:rPr>
          <w:rFonts w:hint="eastAsia"/>
        </w:rPr>
        <w:t>因此，这里丈量圣殿，与将外院交给外邦人是相对的，那外院是不被丈量的，或不被主如此注意的；这与第12章14节相符。</w:t>
      </w:r>
    </w:p>
    <w:p w14:paraId="28D20EAE">
      <w:pPr>
        <w:ind w:left="-5"/>
        <w:rPr>
          <w:rFonts w:hint="eastAsia"/>
        </w:rPr>
      </w:pPr>
    </w:p>
    <w:p w14:paraId="7182AFAB">
      <w:pPr>
        <w:ind w:left="-5"/>
        <w:rPr>
          <w:rFonts w:hint="eastAsia"/>
        </w:rPr>
      </w:pPr>
      <w:r>
        <w:rPr>
          <w:rFonts w:hint="eastAsia"/>
        </w:rPr>
        <w:t>of providing a place for the woman (i. e. the Church) during the same time.</w:t>
      </w:r>
    </w:p>
    <w:p w14:paraId="373297F0">
      <w:pPr>
        <w:ind w:left="-5"/>
        <w:rPr>
          <w:rFonts w:hint="eastAsia"/>
        </w:rPr>
      </w:pPr>
      <w:r>
        <w:rPr>
          <w:rFonts w:hint="eastAsia"/>
        </w:rPr>
        <w:t>在同一时期为那妇人（即教会）预备地方。</w:t>
      </w:r>
    </w:p>
    <w:p w14:paraId="67335CEF">
      <w:pPr>
        <w:ind w:left="-5"/>
        <w:rPr>
          <w:rFonts w:hint="eastAsia"/>
        </w:rPr>
      </w:pPr>
    </w:p>
    <w:p w14:paraId="135D05C0">
      <w:pPr>
        <w:ind w:left="-5"/>
        <w:rPr>
          <w:rFonts w:hint="eastAsia"/>
        </w:rPr>
      </w:pPr>
      <w:r>
        <w:rPr>
          <w:rFonts w:hint="eastAsia"/>
        </w:rPr>
        <w:t>And lastly, this measuring of the Temple, is opposed to the opening of it, Chap. 15.</w:t>
      </w:r>
    </w:p>
    <w:p w14:paraId="7286BD9A">
      <w:pPr>
        <w:ind w:left="-5"/>
        <w:rPr>
          <w:rFonts w:hint="eastAsia"/>
        </w:rPr>
      </w:pPr>
      <w:r>
        <w:rPr>
          <w:rFonts w:hint="eastAsia"/>
        </w:rPr>
        <w:t>最后，丈量圣殿，与打开它相对，第15章。</w:t>
      </w:r>
    </w:p>
    <w:p w14:paraId="4CA89C96">
      <w:pPr>
        <w:ind w:left="-5"/>
        <w:rPr>
          <w:rFonts w:hint="eastAsia"/>
        </w:rPr>
      </w:pPr>
    </w:p>
    <w:p w14:paraId="00B8EA34">
      <w:pPr>
        <w:ind w:left="-5"/>
        <w:rPr>
          <w:rFonts w:hint="eastAsia"/>
        </w:rPr>
      </w:pPr>
      <w:r>
        <w:rPr>
          <w:rFonts w:hint="eastAsia"/>
        </w:rPr>
        <w:t>And opening of it there being to be understood of an enlarged estate of the Church, and bringing of the Gospel to open light, this here must fignifie a secret retired state of the Church wanting that splendor and visibility of Ordinances which it had before this time, and which after the seven trumpets sounding it was to have.</w:t>
      </w:r>
    </w:p>
    <w:p w14:paraId="39EBCF4E">
      <w:pPr>
        <w:ind w:left="-5"/>
        <w:rPr>
          <w:rFonts w:hint="eastAsia"/>
        </w:rPr>
      </w:pPr>
      <w:r>
        <w:rPr>
          <w:rFonts w:hint="eastAsia"/>
        </w:rPr>
        <w:t>那里的打开它，应被理解为教会的扩展状态，以及将福音带到公开的光中，这里的这必须象征着教会一个隐秘退隐的状态，缺乏它在这之前所拥有的圣礼的辉煌和可见性，以及在七号角吹响后它将要拥有的。</w:t>
      </w:r>
    </w:p>
    <w:p w14:paraId="3E208B8B">
      <w:pPr>
        <w:ind w:left="-5"/>
        <w:rPr>
          <w:rFonts w:hint="eastAsia"/>
        </w:rPr>
      </w:pPr>
    </w:p>
    <w:p w14:paraId="4C25D4BB">
      <w:pPr>
        <w:ind w:left="-5"/>
        <w:rPr>
          <w:rFonts w:hint="eastAsia"/>
        </w:rPr>
      </w:pPr>
      <w:r>
        <w:rPr>
          <w:rFonts w:hint="eastAsia"/>
        </w:rPr>
        <w:t>A third allusion is unto Daniels prophesying of Antiochus his making desolate of the material Temple, Dan. 7:13.</w:t>
      </w:r>
    </w:p>
    <w:p w14:paraId="70CFC9D7">
      <w:pPr>
        <w:ind w:left="-5"/>
        <w:rPr>
          <w:rFonts w:hint="eastAsia"/>
        </w:rPr>
      </w:pPr>
      <w:r>
        <w:rPr>
          <w:rFonts w:hint="eastAsia"/>
        </w:rPr>
        <w:t>第三个暗指是但以理关于安提阿古使物质圣殿荒凉的预言，但以理书7:13。</w:t>
      </w:r>
    </w:p>
    <w:p w14:paraId="590E1A71">
      <w:pPr>
        <w:ind w:left="-5"/>
        <w:rPr>
          <w:rFonts w:hint="eastAsia"/>
        </w:rPr>
      </w:pPr>
    </w:p>
    <w:p w14:paraId="150FEDE2">
      <w:pPr>
        <w:ind w:left="-5"/>
        <w:rPr>
          <w:rFonts w:hint="eastAsia"/>
        </w:rPr>
      </w:pPr>
      <w:r>
        <w:rPr>
          <w:rFonts w:hint="eastAsia"/>
        </w:rPr>
        <w:t>and so the meaning will be, That as the Church of the Jews and their Sanctuary was tread upon, during such a time under Antiochus; so shall the visible face of the Church be abused and overrun by Antichrists followers during his tyranny over the same.</w:t>
      </w:r>
    </w:p>
    <w:p w14:paraId="2CBFABAF">
      <w:pPr>
        <w:ind w:left="-5"/>
        <w:rPr>
          <w:rFonts w:hint="eastAsia"/>
        </w:rPr>
      </w:pPr>
      <w:r>
        <w:rPr>
          <w:rFonts w:hint="eastAsia"/>
        </w:rPr>
        <w:t>因此，其含义将是，正如犹太人的教会和他们的圣所，在安提阿古统治下的某个时期被践踏；所以，有形教会的面貌也将在敌基督对它的暴政期间，被其追随者所滥用和蹂躏。</w:t>
      </w:r>
    </w:p>
    <w:p w14:paraId="4AAF34C4">
      <w:pPr>
        <w:ind w:left="-5"/>
        <w:rPr>
          <w:rFonts w:hint="eastAsia"/>
        </w:rPr>
      </w:pPr>
    </w:p>
    <w:p w14:paraId="6CA96DF4">
      <w:pPr>
        <w:ind w:left="-5"/>
        <w:rPr>
          <w:rFonts w:hint="eastAsia"/>
        </w:rPr>
      </w:pPr>
      <w:r>
        <w:rPr>
          <w:rFonts w:hint="eastAsia"/>
        </w:rPr>
        <w:t>Yet still will the Lord preserve a remnant as in that former case.</w:t>
      </w:r>
    </w:p>
    <w:p w14:paraId="37D42283">
      <w:pPr>
        <w:ind w:left="-5"/>
        <w:rPr>
          <w:rFonts w:hint="eastAsia"/>
        </w:rPr>
      </w:pPr>
      <w:r>
        <w:rPr>
          <w:rFonts w:hint="eastAsia"/>
        </w:rPr>
        <w:t>然而，主仍将像在那个先前的案例中一样，保守一个余数。</w:t>
      </w:r>
    </w:p>
    <w:p w14:paraId="5A7693A6">
      <w:pPr>
        <w:ind w:left="-5"/>
        <w:rPr>
          <w:rFonts w:hint="eastAsia"/>
        </w:rPr>
      </w:pPr>
    </w:p>
    <w:p w14:paraId="7BDF53D1">
      <w:pPr>
        <w:ind w:left="-5"/>
        <w:rPr>
          <w:rFonts w:hint="eastAsia"/>
        </w:rPr>
      </w:pPr>
      <w:r>
        <w:rPr>
          <w:rFonts w:hint="eastAsia"/>
        </w:rPr>
        <w:t>Vers. 1. Now it will be easier more particularly to clear the words: wherein there is, 1.</w:t>
      </w:r>
    </w:p>
    <w:p w14:paraId="671312A7">
      <w:pPr>
        <w:ind w:left="-5"/>
        <w:rPr>
          <w:rFonts w:hint="eastAsia"/>
        </w:rPr>
      </w:pPr>
      <w:r>
        <w:rPr>
          <w:rFonts w:hint="eastAsia"/>
        </w:rPr>
        <w:t>第1节。现在，更具体地澄清这些话语将会更容易：其中有，1.</w:t>
      </w:r>
    </w:p>
    <w:p w14:paraId="00CD7B4F">
      <w:pPr>
        <w:ind w:left="-5"/>
        <w:rPr>
          <w:rFonts w:hint="eastAsia"/>
        </w:rPr>
      </w:pPr>
    </w:p>
    <w:p w14:paraId="1457830C">
      <w:pPr>
        <w:ind w:left="-5"/>
        <w:rPr>
          <w:rFonts w:hint="eastAsia"/>
        </w:rPr>
      </w:pPr>
      <w:r>
        <w:rPr>
          <w:rFonts w:hint="eastAsia"/>
        </w:rPr>
        <w:t>Something done.</w:t>
      </w:r>
    </w:p>
    <w:p w14:paraId="42DCA969">
      <w:pPr>
        <w:ind w:left="-5"/>
        <w:rPr>
          <w:rFonts w:hint="eastAsia"/>
        </w:rPr>
      </w:pPr>
      <w:r>
        <w:rPr>
          <w:rFonts w:hint="eastAsia"/>
        </w:rPr>
        <w:t>某事已做。</w:t>
      </w:r>
    </w:p>
    <w:p w14:paraId="226E329F">
      <w:pPr>
        <w:ind w:left="-5"/>
        <w:rPr>
          <w:rFonts w:hint="eastAsia"/>
        </w:rPr>
      </w:pPr>
    </w:p>
    <w:p w14:paraId="76E5DFA5">
      <w:pPr>
        <w:ind w:left="-5"/>
        <w:rPr>
          <w:rFonts w:hint="eastAsia"/>
        </w:rPr>
      </w:pPr>
      <w:r>
        <w:rPr>
          <w:rFonts w:hint="eastAsia"/>
        </w:rPr>
        <w:t>2. Something said.</w:t>
      </w:r>
    </w:p>
    <w:p w14:paraId="03A0D5C6">
      <w:pPr>
        <w:ind w:left="-5"/>
        <w:rPr>
          <w:rFonts w:hint="eastAsia"/>
        </w:rPr>
      </w:pPr>
      <w:r>
        <w:rPr>
          <w:rFonts w:hint="eastAsia"/>
        </w:rPr>
        <w:t>2. 某事已说。</w:t>
      </w:r>
    </w:p>
    <w:p w14:paraId="1F07DF1A">
      <w:pPr>
        <w:ind w:left="-5"/>
        <w:rPr>
          <w:rFonts w:hint="eastAsia"/>
        </w:rPr>
      </w:pPr>
    </w:p>
    <w:p w14:paraId="0279EFB4">
      <w:pPr>
        <w:ind w:left="-5"/>
        <w:rPr>
          <w:rFonts w:hint="eastAsia"/>
        </w:rPr>
      </w:pPr>
      <w:r>
        <w:rPr>
          <w:rFonts w:hint="eastAsia"/>
        </w:rPr>
        <w:t>And there was given unto me a reed like unto a rod.</w:t>
      </w:r>
    </w:p>
    <w:p w14:paraId="5FC6B9ED">
      <w:pPr>
        <w:ind w:left="-5"/>
        <w:rPr>
          <w:rFonts w:hint="eastAsia"/>
        </w:rPr>
      </w:pPr>
      <w:r>
        <w:rPr>
          <w:rFonts w:hint="eastAsia"/>
        </w:rPr>
        <w:t>有一根苇子赐给我，当作量度的杖。</w:t>
      </w:r>
    </w:p>
    <w:p w14:paraId="477B608C">
      <w:pPr>
        <w:ind w:left="-5"/>
        <w:rPr>
          <w:rFonts w:hint="eastAsia"/>
        </w:rPr>
      </w:pPr>
    </w:p>
    <w:p w14:paraId="60F635F5">
      <w:pPr>
        <w:ind w:left="-5"/>
        <w:rPr>
          <w:rFonts w:hint="eastAsia"/>
        </w:rPr>
      </w:pPr>
      <w:r>
        <w:rPr>
          <w:rFonts w:hint="eastAsia"/>
        </w:rPr>
        <w:t>A reed is used in measuring, either to find out the quantity of a thing, or the regularity of a thing, or for the dividing and setting apart of it.</w:t>
      </w:r>
    </w:p>
    <w:p w14:paraId="432E26BB">
      <w:pPr>
        <w:ind w:left="-5"/>
        <w:rPr>
          <w:rFonts w:hint="eastAsia"/>
        </w:rPr>
      </w:pPr>
      <w:r>
        <w:rPr>
          <w:rFonts w:hint="eastAsia"/>
        </w:rPr>
        <w:t>苇子被用于丈量，既可以用来测定一物的数量，或一物的规整性，也可以用来划分和分别它。</w:t>
      </w:r>
    </w:p>
    <w:p w14:paraId="671BD3B0">
      <w:pPr>
        <w:ind w:left="-5"/>
        <w:rPr>
          <w:rFonts w:hint="eastAsia"/>
        </w:rPr>
      </w:pPr>
    </w:p>
    <w:p w14:paraId="00F9B63B">
      <w:pPr>
        <w:ind w:left="-5"/>
        <w:rPr>
          <w:rFonts w:hint="eastAsia"/>
        </w:rPr>
      </w:pPr>
      <w:r>
        <w:rPr>
          <w:rFonts w:hint="eastAsia"/>
        </w:rPr>
        <w:t>It is given to John, not only to signifie the smalness of that number which should beset apart for God, (for as numbering importeth fewness, so measuring doth smallness) and the regularness of their worship beside all the rest of the world: but to shew, that the Church during this time was not to be reckoned by the multitude, but that the rule behoved to be applyed for discerning of it, and these who were furnished by a measuring reed should find it out and none other.</w:t>
      </w:r>
    </w:p>
    <w:p w14:paraId="7470725B">
      <w:pPr>
        <w:ind w:left="-5"/>
        <w:rPr>
          <w:rFonts w:hint="eastAsia"/>
        </w:rPr>
      </w:pPr>
      <w:r>
        <w:rPr>
          <w:rFonts w:hint="eastAsia"/>
        </w:rPr>
        <w:t>这赐给约翰，不仅是为了象征那将要分别为圣归给上帝的人数稀少，（因为正如数数意味着稀少，丈量也意味着微小）以及他们敬拜的规整性，与世界其他地方不同：而且是为了表明，在这段时间内，教会不应以人数来计算，而必须应用规则来辨别它，并且那些装备了丈量苇子的人将会找到它，别无他人。</w:t>
      </w:r>
    </w:p>
    <w:p w14:paraId="6F3804C8">
      <w:pPr>
        <w:ind w:left="-5"/>
        <w:rPr>
          <w:rFonts w:hint="eastAsia"/>
        </w:rPr>
      </w:pPr>
    </w:p>
    <w:p w14:paraId="7AC5B862">
      <w:pPr>
        <w:ind w:left="-5"/>
        <w:rPr>
          <w:rFonts w:hint="eastAsia"/>
        </w:rPr>
      </w:pPr>
      <w:r>
        <w:rPr>
          <w:rFonts w:hint="eastAsia"/>
        </w:rPr>
        <w:t>That which is said, may be taken up in these three, 1. What he should measure.</w:t>
      </w:r>
    </w:p>
    <w:p w14:paraId="28D71C7E">
      <w:pPr>
        <w:ind w:left="-5"/>
        <w:rPr>
          <w:rFonts w:hint="eastAsia"/>
        </w:rPr>
      </w:pPr>
      <w:r>
        <w:rPr>
          <w:rFonts w:hint="eastAsia"/>
        </w:rPr>
        <w:t>所说的，可以分为这三点，1. 他应量度什么。</w:t>
      </w:r>
    </w:p>
    <w:p w14:paraId="61692289">
      <w:pPr>
        <w:ind w:left="-5"/>
        <w:rPr>
          <w:rFonts w:hint="eastAsia"/>
        </w:rPr>
      </w:pPr>
    </w:p>
    <w:p w14:paraId="530CF6B8">
      <w:pPr>
        <w:ind w:left="-5"/>
        <w:rPr>
          <w:rFonts w:hint="eastAsia"/>
        </w:rPr>
      </w:pPr>
      <w:r>
        <w:rPr>
          <w:rFonts w:hint="eastAsia"/>
        </w:rPr>
        <w:t>2. What he should not measure.</w:t>
      </w:r>
    </w:p>
    <w:p w14:paraId="2E76B1CC">
      <w:pPr>
        <w:ind w:left="-5"/>
        <w:rPr>
          <w:rFonts w:hint="eastAsia"/>
        </w:rPr>
      </w:pPr>
      <w:r>
        <w:rPr>
          <w:rFonts w:hint="eastAsia"/>
        </w:rPr>
        <w:t>2. 他不应量度什么。</w:t>
      </w:r>
    </w:p>
    <w:p w14:paraId="6F593999">
      <w:pPr>
        <w:ind w:left="-5"/>
        <w:rPr>
          <w:rFonts w:hint="eastAsia"/>
        </w:rPr>
      </w:pPr>
    </w:p>
    <w:p w14:paraId="18097EA7">
      <w:pPr>
        <w:ind w:left="-5"/>
        <w:rPr>
          <w:rFonts w:hint="eastAsia"/>
        </w:rPr>
      </w:pPr>
      <w:r>
        <w:rPr>
          <w:rFonts w:hint="eastAsia"/>
        </w:rPr>
        <w:t>3. Why? his direction what to do, is, Rise, and measure the Temple of God, and the altar, and them that worship therein.</w:t>
      </w:r>
    </w:p>
    <w:p w14:paraId="06043505">
      <w:pPr>
        <w:ind w:left="-5"/>
        <w:rPr>
          <w:rFonts w:hint="eastAsia"/>
        </w:rPr>
      </w:pPr>
      <w:r>
        <w:rPr>
          <w:rFonts w:hint="eastAsia"/>
        </w:rPr>
        <w:t>3. 为什么？他被指示要做的事是，起来，将上帝的殿和祭坛，并在殿中敬拜的人都量一量。</w:t>
      </w:r>
    </w:p>
    <w:p w14:paraId="390D4F80">
      <w:pPr>
        <w:ind w:left="-5"/>
        <w:rPr>
          <w:rFonts w:hint="eastAsia"/>
        </w:rPr>
      </w:pPr>
    </w:p>
    <w:p w14:paraId="179E9BE3">
      <w:pPr>
        <w:ind w:left="-5"/>
        <w:rPr>
          <w:rFonts w:hint="eastAsia"/>
        </w:rPr>
      </w:pPr>
      <w:r>
        <w:rPr>
          <w:rFonts w:hint="eastAsia"/>
        </w:rPr>
        <w:t>The Temple here, is that which we called the Court of Priests, where the altar stood; it is opposed to the outter Court in the following verse.</w:t>
      </w:r>
    </w:p>
    <w:p w14:paraId="348593F4">
      <w:pPr>
        <w:ind w:left="-5"/>
        <w:rPr>
          <w:rFonts w:hint="eastAsia"/>
        </w:rPr>
      </w:pPr>
      <w:r>
        <w:rPr>
          <w:rFonts w:hint="eastAsia"/>
        </w:rPr>
        <w:t>这里的殿，是我们所称的祭司的院子，祭坛就在那里；它与下一节中的外院相对。</w:t>
      </w:r>
    </w:p>
    <w:p w14:paraId="7E5DACBF">
      <w:pPr>
        <w:ind w:left="-5"/>
        <w:rPr>
          <w:rFonts w:hint="eastAsia"/>
        </w:rPr>
      </w:pPr>
    </w:p>
    <w:p w14:paraId="02C0A3BF">
      <w:pPr>
        <w:ind w:left="-5"/>
        <w:rPr>
          <w:rFonts w:hint="eastAsia"/>
        </w:rPr>
      </w:pPr>
      <w:r>
        <w:rPr>
          <w:rFonts w:hint="eastAsia"/>
        </w:rPr>
        <w:t>These that worship therein, point out true worshippers, who rest not in the outter court with the multitude (to whom they are opposed, ver. 2.) but like Priests to God they worship him in the Temple where the altar is, signifying the continuance of the prescribed worship in opposition to the willworship of others, particularly their continuing to make use of Christs sacrifice, which is signified by the altar which the multitude did not enquire for.</w:t>
      </w:r>
    </w:p>
    <w:p w14:paraId="0EEFA3DF">
      <w:pPr>
        <w:ind w:left="-5"/>
        <w:rPr>
          <w:rFonts w:hint="eastAsia"/>
        </w:rPr>
      </w:pPr>
      <w:r>
        <w:rPr>
          <w:rFonts w:hint="eastAsia"/>
        </w:rPr>
        <w:t>那些在其中敬拜的人，指向真敬拜者，他们不像众人那样在外院停留（他们与众人相对，第2节），而是像上帝的祭司一样，在祭坛所在的圣殿中敬拜祂，象征着继续 prescribed 的敬拜，与他人的私意崇拜相对，特别是他们继续使用基督的献祭，这由祭坛所象征，而众人并未寻求这祭坛。</w:t>
      </w:r>
    </w:p>
    <w:p w14:paraId="0463713E">
      <w:pPr>
        <w:ind w:left="-5"/>
        <w:rPr>
          <w:rFonts w:hint="eastAsia"/>
        </w:rPr>
      </w:pPr>
    </w:p>
    <w:p w14:paraId="40DFEF6F">
      <w:pPr>
        <w:ind w:left="-5"/>
        <w:rPr>
          <w:rFonts w:hint="eastAsia"/>
        </w:rPr>
      </w:pPr>
      <w:r>
        <w:rPr>
          <w:rFonts w:hint="eastAsia"/>
        </w:rPr>
        <w:t>These are to be set apart (after they are tried and found) for God himself.</w:t>
      </w:r>
    </w:p>
    <w:p w14:paraId="32B7935B">
      <w:pPr>
        <w:ind w:left="-5"/>
        <w:rPr>
          <w:rFonts w:hint="eastAsia"/>
        </w:rPr>
      </w:pPr>
      <w:r>
        <w:rPr>
          <w:rFonts w:hint="eastAsia"/>
        </w:rPr>
        <w:t>这些人要（在他们被试验并被寻见之后）分别为圣归给上帝自己。</w:t>
      </w:r>
    </w:p>
    <w:p w14:paraId="45BABA5E">
      <w:pPr>
        <w:ind w:left="-5"/>
        <w:rPr>
          <w:rFonts w:hint="eastAsia"/>
        </w:rPr>
      </w:pPr>
    </w:p>
    <w:p w14:paraId="11873DBA">
      <w:pPr>
        <w:ind w:left="-5"/>
        <w:rPr>
          <w:rFonts w:hint="eastAsia"/>
        </w:rPr>
      </w:pPr>
      <w:r>
        <w:rPr>
          <w:rFonts w:hint="eastAsia"/>
        </w:rPr>
        <w:t>The second part of the direction, is, what should not be measured, and that is the court without the Temple, leave or cast it out, and, measure it not, faith he: by which is understood the visible face of the Christian Church, which in respect of external Professors is like unto the outter Court, during the Jewish service.</w:t>
      </w:r>
    </w:p>
    <w:p w14:paraId="731043D9">
      <w:pPr>
        <w:ind w:left="-5"/>
        <w:rPr>
          <w:rFonts w:hint="eastAsia"/>
        </w:rPr>
      </w:pPr>
      <w:r>
        <w:rPr>
          <w:rFonts w:hint="eastAsia"/>
        </w:rPr>
        <w:t>指示的第二部分是，什么不应被丈量，那就是殿外的院子，要把它留下，或丢弃，并且，不要丈量它，祂说：借此被理解为有形的基督教会的面貌，就外在的信徒而言，它就像犹太人礼拜期间的外院。</w:t>
      </w:r>
    </w:p>
    <w:p w14:paraId="62ECF51A">
      <w:pPr>
        <w:ind w:left="-5"/>
        <w:rPr>
          <w:rFonts w:hint="eastAsia"/>
        </w:rPr>
      </w:pPr>
    </w:p>
    <w:p w14:paraId="298A2982">
      <w:pPr>
        <w:ind w:left="-5"/>
        <w:rPr>
          <w:rFonts w:hint="eastAsia"/>
        </w:rPr>
      </w:pPr>
      <w:r>
        <w:rPr>
          <w:rFonts w:hint="eastAsia"/>
        </w:rPr>
        <w:t>This not measuring of it, implyeth a flighting and misregarding of it, and not setting it apart as the former, as the following words do clear.</w:t>
      </w:r>
    </w:p>
    <w:p w14:paraId="273AF91D">
      <w:pPr>
        <w:ind w:left="-5"/>
        <w:rPr>
          <w:rFonts w:hint="eastAsia"/>
        </w:rPr>
      </w:pPr>
      <w:r>
        <w:rPr>
          <w:rFonts w:hint="eastAsia"/>
        </w:rPr>
        <w:t>不丈量它，意味着轻视和忽略它，并且不像前者那样将其分别为圣，正如接下来的话语所澄清的。</w:t>
      </w:r>
    </w:p>
    <w:p w14:paraId="72C6693D">
      <w:pPr>
        <w:ind w:left="-5"/>
        <w:rPr>
          <w:rFonts w:hint="eastAsia"/>
        </w:rPr>
      </w:pPr>
    </w:p>
    <w:p w14:paraId="0F17EC42">
      <w:pPr>
        <w:ind w:left="-5"/>
        <w:rPr>
          <w:rFonts w:hint="eastAsia"/>
        </w:rPr>
      </w:pPr>
      <w:r>
        <w:rPr>
          <w:rFonts w:hint="eastAsia"/>
        </w:rPr>
        <w:t>3. The reason of this, is, for it is given to the Gentiles, and the holy city shal they tread under foot fourty and two moneths.</w:t>
      </w:r>
    </w:p>
    <w:p w14:paraId="26730D46">
      <w:pPr>
        <w:ind w:left="-5"/>
        <w:rPr>
          <w:rFonts w:hint="eastAsia"/>
        </w:rPr>
      </w:pPr>
      <w:r>
        <w:rPr>
          <w:rFonts w:hint="eastAsia"/>
        </w:rPr>
        <w:t>3. 原因在于此，因为它被交给了外邦人，他们要践踏圣城四十二个月。</w:t>
      </w:r>
    </w:p>
    <w:p w14:paraId="3A46403B">
      <w:pPr>
        <w:ind w:left="-5"/>
        <w:rPr>
          <w:rFonts w:hint="eastAsia"/>
        </w:rPr>
      </w:pPr>
    </w:p>
    <w:p w14:paraId="7DD4FE2F">
      <w:pPr>
        <w:ind w:left="-5"/>
        <w:rPr>
          <w:rFonts w:hint="eastAsia"/>
        </w:rPr>
      </w:pPr>
      <w:r>
        <w:rPr>
          <w:rFonts w:hint="eastAsia"/>
        </w:rPr>
        <w:t>Where, 1. the state of the outter Court is set down to be given to the Gentiles.</w:t>
      </w:r>
    </w:p>
    <w:p w14:paraId="47EB0038">
      <w:pPr>
        <w:ind w:left="-5"/>
        <w:rPr>
          <w:rFonts w:hint="eastAsia"/>
        </w:rPr>
      </w:pPr>
      <w:r>
        <w:rPr>
          <w:rFonts w:hint="eastAsia"/>
        </w:rPr>
        <w:t>其中，1. 外院的状况被记载为被交给了外邦人。</w:t>
      </w:r>
    </w:p>
    <w:p w14:paraId="7CA595D0">
      <w:pPr>
        <w:ind w:left="-5"/>
        <w:rPr>
          <w:rFonts w:hint="eastAsia"/>
        </w:rPr>
      </w:pPr>
    </w:p>
    <w:p w14:paraId="7E3380C3">
      <w:pPr>
        <w:ind w:left="-5"/>
        <w:rPr>
          <w:rFonts w:hint="eastAsia"/>
        </w:rPr>
      </w:pPr>
      <w:r>
        <w:rPr>
          <w:rFonts w:hint="eastAsia"/>
        </w:rPr>
        <w:t>2. The height and continuance of their tyranny is expressed, the holy city shall they tread under foot fourty and two moneths.</w:t>
      </w:r>
    </w:p>
    <w:p w14:paraId="2EC79CF8">
      <w:pPr>
        <w:ind w:left="-5"/>
        <w:rPr>
          <w:rFonts w:hint="eastAsia"/>
        </w:rPr>
      </w:pPr>
      <w:r>
        <w:rPr>
          <w:rFonts w:hint="eastAsia"/>
        </w:rPr>
        <w:t>2. 他们暴政的高峰和持续被表达出来，他们将践踏圣城四十二个月。</w:t>
      </w:r>
    </w:p>
    <w:p w14:paraId="52F7657A">
      <w:pPr>
        <w:ind w:left="-5"/>
        <w:rPr>
          <w:rFonts w:hint="eastAsia"/>
        </w:rPr>
      </w:pPr>
    </w:p>
    <w:p w14:paraId="5C015382">
      <w:pPr>
        <w:ind w:left="-5"/>
        <w:rPr>
          <w:rFonts w:hint="eastAsia"/>
        </w:rPr>
      </w:pPr>
      <w:r>
        <w:rPr>
          <w:rFonts w:hint="eastAsia"/>
        </w:rPr>
        <w:t>By the Law, Gentiles were inhibited the congregation and assembly of the people in this outter Court; so this giving to the Gentiles, must suppose a profaning of the visible Church, and corrupting and mixing of publick Ordinances and Worship, even as admission of Gentiles to the outter court would have been under the Law; for which Paul was complained of, Act. 21.</w:t>
      </w:r>
    </w:p>
    <w:p w14:paraId="33C2DE8E">
      <w:pPr>
        <w:ind w:left="-5"/>
        <w:rPr>
          <w:rFonts w:hint="eastAsia"/>
        </w:rPr>
      </w:pPr>
      <w:r>
        <w:rPr>
          <w:rFonts w:hint="eastAsia"/>
        </w:rPr>
        <w:t>根据律法，外邦人被禁止进入这个外院的会众和集会；所以，将这交给外邦人，必然假设了有形教会的被亵渎，以及公共圣礼和敬拜的败坏和混合，正如在律法之下，允许外邦人进入外院会是如此；为此，保罗曾被控告，使徒行传21章。</w:t>
      </w:r>
    </w:p>
    <w:p w14:paraId="32815F6D">
      <w:pPr>
        <w:ind w:left="-5"/>
        <w:rPr>
          <w:rFonts w:hint="eastAsia"/>
        </w:rPr>
      </w:pPr>
    </w:p>
    <w:p w14:paraId="47475BE6">
      <w:pPr>
        <w:ind w:left="-5"/>
        <w:rPr>
          <w:rFonts w:hint="eastAsia"/>
        </w:rPr>
      </w:pPr>
      <w:r>
        <w:rPr>
          <w:rFonts w:hint="eastAsia"/>
        </w:rPr>
        <w:t>By Gentiles is to be understood not properly Pagans, for they are not capable to possess the visible Church, and to partake its name: for, it continueth to be the outter Court even while it is given to them, and is tread on by them.</w:t>
      </w:r>
    </w:p>
    <w:p w14:paraId="78FDF9A8">
      <w:pPr>
        <w:ind w:left="-5"/>
        <w:rPr>
          <w:rFonts w:hint="eastAsia"/>
        </w:rPr>
      </w:pPr>
      <w:r>
        <w:rPr>
          <w:rFonts w:hint="eastAsia"/>
        </w:rPr>
        <w:t>外邦人应被理解为并非恰当地指异教徒，因为他们没有能力拥有有形的教会，并分享其名：因为，即使当它被交给他们，并被他们践踏时，它仍然是外院。</w:t>
      </w:r>
    </w:p>
    <w:p w14:paraId="34109A83">
      <w:pPr>
        <w:ind w:left="-5"/>
        <w:rPr>
          <w:rFonts w:hint="eastAsia"/>
        </w:rPr>
      </w:pPr>
    </w:p>
    <w:p w14:paraId="4BFA4D96">
      <w:pPr>
        <w:ind w:left="-5"/>
        <w:rPr>
          <w:rFonts w:hint="eastAsia"/>
        </w:rPr>
      </w:pPr>
      <w:r>
        <w:rPr>
          <w:rFonts w:hint="eastAsia"/>
        </w:rPr>
        <w:t>Beside (as was hinted) the time of their treading of it, will fall under the time of Antichrists sitting in the Temple of God, and therefore it must be understood of his vassals and followers.</w:t>
      </w:r>
    </w:p>
    <w:p w14:paraId="6311FA0E">
      <w:pPr>
        <w:ind w:left="-5"/>
        <w:rPr>
          <w:rFonts w:hint="eastAsia"/>
        </w:rPr>
      </w:pPr>
      <w:r>
        <w:rPr>
          <w:rFonts w:hint="eastAsia"/>
        </w:rPr>
        <w:t>此外（正如已经暗示的），他们践踏它的时间，将落在敌基督坐在上帝殿中的时期之内，因此必须被理解为指他的臣仆和追随者。</w:t>
      </w:r>
    </w:p>
    <w:p w14:paraId="09DE6DE5">
      <w:pPr>
        <w:ind w:left="-5"/>
        <w:rPr>
          <w:rFonts w:hint="eastAsia"/>
        </w:rPr>
      </w:pPr>
    </w:p>
    <w:p w14:paraId="2341C551">
      <w:pPr>
        <w:ind w:left="-5"/>
        <w:rPr>
          <w:rFonts w:hint="eastAsia"/>
        </w:rPr>
      </w:pPr>
      <w:r>
        <w:rPr>
          <w:rFonts w:hint="eastAsia"/>
        </w:rPr>
        <w:t>They are called Gentiles in this respect, that although they seem to bear the name of Christians, and so did not destroy but possess the outter Court, and retain the name of the Christian Church; yet in respect of their defection from the purity of the Gospel, and of the superstitious and idolatrous worship propagated by them, they are rather to be accounted Gentiles than Christians; in which respect, their head Antichrist (Chap. 13.) is said to have a name of blasphemy, even as the Pagan heads had which went before him.</w:t>
      </w:r>
    </w:p>
    <w:p w14:paraId="3FE723C0">
      <w:pPr>
        <w:ind w:left="-5"/>
        <w:rPr>
          <w:rFonts w:hint="eastAsia"/>
        </w:rPr>
      </w:pPr>
      <w:r>
        <w:rPr>
          <w:rFonts w:hint="eastAsia"/>
        </w:rPr>
        <w:t>他们被称为外邦人，是因为，虽然他们看似有基督徒的名，因此并未毁灭而是拥有了外院，并保留了基督教会的名；然而，就他们背离福音的纯正，以及他们所传播的迷信和偶像崇拜而言，他们更应被算为外邦人而非基督徒；在这方面，他们的头，敌基督（第13章），据说有一个亵渎的名，正如在他之前的异教头领所拥有的。</w:t>
      </w:r>
    </w:p>
    <w:p w14:paraId="4726330F">
      <w:pPr>
        <w:ind w:left="-5"/>
        <w:rPr>
          <w:rFonts w:hint="eastAsia"/>
        </w:rPr>
      </w:pPr>
    </w:p>
    <w:p w14:paraId="36845F79">
      <w:pPr>
        <w:ind w:left="-5"/>
        <w:rPr>
          <w:rFonts w:hint="eastAsia"/>
        </w:rPr>
      </w:pPr>
      <w:r>
        <w:rPr>
          <w:rFonts w:hint="eastAsia"/>
        </w:rPr>
        <w:t>This is further explained in the following expression, the holy city shall they tread under foot fourty and two moneths.</w:t>
      </w:r>
    </w:p>
    <w:p w14:paraId="64C3266E">
      <w:pPr>
        <w:ind w:left="-5"/>
        <w:rPr>
          <w:rFonts w:hint="eastAsia"/>
        </w:rPr>
      </w:pPr>
      <w:r>
        <w:rPr>
          <w:rFonts w:hint="eastAsia"/>
        </w:rPr>
        <w:t>这在接下来的表达中被进一步解释，他们将践踏圣城四十二个月。</w:t>
      </w:r>
    </w:p>
    <w:p w14:paraId="5CF9A821">
      <w:pPr>
        <w:ind w:left="-5"/>
        <w:rPr>
          <w:rFonts w:hint="eastAsia"/>
        </w:rPr>
      </w:pPr>
    </w:p>
    <w:p w14:paraId="662261F6">
      <w:pPr>
        <w:ind w:left="-5"/>
        <w:rPr>
          <w:rFonts w:hint="eastAsia"/>
        </w:rPr>
      </w:pPr>
      <w:r>
        <w:rPr>
          <w:rFonts w:hint="eastAsia"/>
        </w:rPr>
        <w:t>What he called the outter Court formerly, here he calleth the holy city, to wit, the visible Christian Church, whereof Jerusalem (called the holy City for the Ordinances of God in it) was a type They shal tread upon it, that is, shall possess it, brooke the name of it, pollute it, marring the beauty of it, and that with an high hand as the Temple was polluted during Antiochus his tyranny.</w:t>
      </w:r>
    </w:p>
    <w:p w14:paraId="2D3C1667">
      <w:pPr>
        <w:ind w:left="-5"/>
        <w:rPr>
          <w:rFonts w:hint="eastAsia"/>
        </w:rPr>
      </w:pPr>
      <w:r>
        <w:rPr>
          <w:rFonts w:hint="eastAsia"/>
        </w:rPr>
        <w:t>祂先前称为外院的，这里称为圣城，即，有形的基督教会，耶路撒冷（因其中有上帝的圣礼而被称为圣城）是其预表，他们将践踏它，也就是说，将拥有它，拥有它的名，玷污它，破坏它的荣美，并且是以一种高傲的手，如同在安提阿古暴政期间圣殿被玷污一样。</w:t>
      </w:r>
    </w:p>
    <w:p w14:paraId="424AE906">
      <w:pPr>
        <w:ind w:left="-5"/>
        <w:rPr>
          <w:rFonts w:hint="eastAsia"/>
        </w:rPr>
      </w:pPr>
    </w:p>
    <w:p w14:paraId="6119F9A8">
      <w:pPr>
        <w:ind w:left="-5"/>
        <w:rPr>
          <w:rFonts w:hint="eastAsia"/>
        </w:rPr>
      </w:pPr>
      <w:r>
        <w:rPr>
          <w:rFonts w:hint="eastAsia"/>
        </w:rPr>
        <w:t>3. What is meaned by the time, fourty and two moneths, is not so easie to determine: we think in all this there is an allusion to Dan. 7:24, 25, &amp;c.</w:t>
      </w:r>
    </w:p>
    <w:p w14:paraId="6DAC5584">
      <w:pPr>
        <w:ind w:left="-5"/>
        <w:rPr>
          <w:rFonts w:hint="eastAsia"/>
        </w:rPr>
      </w:pPr>
      <w:r>
        <w:rPr>
          <w:rFonts w:hint="eastAsia"/>
        </w:rPr>
        <w:t>3. 四十二个月这个时间是什么意思，并非那么容易确定：我们认为，这一切都暗指但以理书7:24, 25等节。</w:t>
      </w:r>
    </w:p>
    <w:p w14:paraId="02BB3CF7">
      <w:pPr>
        <w:ind w:left="-5"/>
        <w:rPr>
          <w:rFonts w:hint="eastAsia"/>
        </w:rPr>
      </w:pPr>
    </w:p>
    <w:p w14:paraId="034D384A">
      <w:pPr>
        <w:ind w:left="-5"/>
        <w:rPr>
          <w:rFonts w:hint="eastAsia"/>
        </w:rPr>
      </w:pPr>
      <w:r>
        <w:rPr>
          <w:rFonts w:hint="eastAsia"/>
        </w:rPr>
        <w:t>where Antiochus his trampling Jerusalem, was limited to a time, to wit, one year; times, to wit, two years; and the dividing of a time, to wit, halfe of a year, or some odd time more than three years: which holdeth forth in general, that as Antiochus got great power over the Jews and their Temple, so Antichrist shall get great power over the Church.</w:t>
      </w:r>
    </w:p>
    <w:p w14:paraId="73065E74">
      <w:pPr>
        <w:ind w:left="-5"/>
        <w:rPr>
          <w:rFonts w:hint="eastAsia"/>
        </w:rPr>
      </w:pPr>
      <w:r>
        <w:rPr>
          <w:rFonts w:hint="eastAsia"/>
        </w:rPr>
        <w:t>那里安提阿古践踏耶路撒冷的时间是有限的，即，一年；二载，即，两年；以及半载，即，半年，或比三年多一点的零碎时间：这概括地表明，正如安提阿古在犹太人和他们的圣殿上获得了大权，敌基督也将在教会上获得大权。</w:t>
      </w:r>
    </w:p>
    <w:p w14:paraId="1995302F">
      <w:pPr>
        <w:ind w:left="-5"/>
        <w:rPr>
          <w:rFonts w:hint="eastAsia"/>
        </w:rPr>
      </w:pPr>
    </w:p>
    <w:p w14:paraId="23C11DA7">
      <w:pPr>
        <w:ind w:left="-5"/>
        <w:rPr>
          <w:rFonts w:hint="eastAsia"/>
        </w:rPr>
      </w:pPr>
      <w:r>
        <w:rPr>
          <w:rFonts w:hint="eastAsia"/>
        </w:rPr>
        <w:t>2. That as the people of God, His Ordinances and Service were brought very low by him (who may well be Antichrists type) so shall the Church be by Antichrist.</w:t>
      </w:r>
    </w:p>
    <w:p w14:paraId="238581BE">
      <w:pPr>
        <w:ind w:left="-5"/>
        <w:rPr>
          <w:rFonts w:hint="eastAsia"/>
        </w:rPr>
      </w:pPr>
      <w:r>
        <w:rPr>
          <w:rFonts w:hint="eastAsia"/>
        </w:rPr>
        <w:t>2. 正如上帝的子民，祂的圣礼和事奉被他（他很可能是敌基督的预表）带到非常卑微的地步，教会也将被敌基督带到如此地步。</w:t>
      </w:r>
    </w:p>
    <w:p w14:paraId="1061E362">
      <w:pPr>
        <w:ind w:left="-5"/>
        <w:rPr>
          <w:rFonts w:hint="eastAsia"/>
        </w:rPr>
      </w:pPr>
    </w:p>
    <w:p w14:paraId="257908C6">
      <w:pPr>
        <w:ind w:left="-5"/>
        <w:rPr>
          <w:rFonts w:hint="eastAsia"/>
        </w:rPr>
      </w:pPr>
      <w:r>
        <w:rPr>
          <w:rFonts w:hint="eastAsia"/>
        </w:rPr>
        <w:t>3. That as that cruelty was limited and bounded for years; yea, for dayes, so shall Antichrists be, who in many things is described from Antiochus for that end, as changing times, having a mouth speaking blasphemous things, &amp;c.</w:t>
      </w:r>
    </w:p>
    <w:p w14:paraId="26D4B43F">
      <w:pPr>
        <w:ind w:left="-5"/>
        <w:rPr>
          <w:rFonts w:hint="eastAsia"/>
        </w:rPr>
      </w:pPr>
      <w:r>
        <w:rPr>
          <w:rFonts w:hint="eastAsia"/>
        </w:rPr>
        <w:t>3. 正如那残忍被限制在数年之内；是的，数日之内，敌基督的残忍也必如此，他在许多方面，为此目的而被描述得像安提阿古，例如改变节期，有口说亵渎的话，等等。</w:t>
      </w:r>
    </w:p>
    <w:p w14:paraId="57CEC9FC">
      <w:pPr>
        <w:ind w:left="-5"/>
        <w:rPr>
          <w:rFonts w:hint="eastAsia"/>
        </w:rPr>
      </w:pPr>
    </w:p>
    <w:p w14:paraId="5A9B8ACB">
      <w:pPr>
        <w:ind w:left="-5"/>
        <w:rPr>
          <w:rFonts w:hint="eastAsia"/>
        </w:rPr>
      </w:pPr>
      <w:r>
        <w:rPr>
          <w:rFonts w:hint="eastAsia"/>
        </w:rPr>
        <w:t>And that there is an allusion to this time of Daniel in all these times, Chap. 11:2, 3, 12:6 and 13:5.</w:t>
      </w:r>
    </w:p>
    <w:p w14:paraId="0BF63F90">
      <w:pPr>
        <w:ind w:left="-5"/>
        <w:rPr>
          <w:rFonts w:hint="eastAsia"/>
        </w:rPr>
      </w:pPr>
      <w:r>
        <w:rPr>
          <w:rFonts w:hint="eastAsia"/>
        </w:rPr>
        <w:t>并且，在所有这些时期，第11章2, 3节，12章6节和13章5节中，都暗指了但以理的这段时间。</w:t>
      </w:r>
    </w:p>
    <w:p w14:paraId="60F6FE1C">
      <w:pPr>
        <w:ind w:left="-5"/>
        <w:rPr>
          <w:rFonts w:hint="eastAsia"/>
        </w:rPr>
      </w:pPr>
    </w:p>
    <w:p w14:paraId="65C4EB3B">
      <w:pPr>
        <w:ind w:left="-5"/>
        <w:rPr>
          <w:rFonts w:hint="eastAsia"/>
        </w:rPr>
      </w:pPr>
      <w:r>
        <w:rPr>
          <w:rFonts w:hint="eastAsia"/>
        </w:rPr>
        <w:t>it appeareth by Chap. 12:14. where, what was spoken (vers. 6.) of the womans flying, by dayes, he expresseth thereafter in in Daniel's words, time, times, and half a time, &amp;c. all coming to one sum.</w:t>
      </w:r>
    </w:p>
    <w:p w14:paraId="7F14E315">
      <w:pPr>
        <w:ind w:left="-5"/>
        <w:rPr>
          <w:rFonts w:hint="eastAsia"/>
        </w:rPr>
      </w:pPr>
      <w:r>
        <w:rPr>
          <w:rFonts w:hint="eastAsia"/>
        </w:rPr>
        <w:t>这从第12章14节可以看出来。那里，（第6节）所说的妇人飞翔的日子，他之后用但以理的话来表达，一载，二载，半载，等等，总和是一样的。</w:t>
      </w:r>
    </w:p>
    <w:p w14:paraId="0EA17196">
      <w:pPr>
        <w:ind w:left="-5"/>
        <w:rPr>
          <w:rFonts w:hint="eastAsia"/>
        </w:rPr>
      </w:pPr>
    </w:p>
    <w:p w14:paraId="18988E18">
      <w:pPr>
        <w:ind w:left="-5"/>
        <w:rPr>
          <w:rFonts w:hint="eastAsia"/>
        </w:rPr>
      </w:pPr>
      <w:r>
        <w:rPr>
          <w:rFonts w:hint="eastAsia"/>
        </w:rPr>
        <w:t>So that as Antiochus for so long, till the time set of God expired, trod on Jerusalem, Temple and Ordinances, so shall Antichrist during his appointed time: with this difference, the inner Court is reserved from Antichrist; though he cometh very near it, yet he wasteth not all: even as in Jezebels persecution (which probably was three years and an half) there were seven thousand reserved, The reasons moving us to expound times throughout this prophesie by a general indefinit time, rather than particularly to determine, are, not because they are not determined by God, for that is meaned certainly; But, 1.</w:t>
      </w:r>
    </w:p>
    <w:p w14:paraId="1D5A7AB9">
      <w:pPr>
        <w:ind w:left="-5"/>
        <w:rPr>
          <w:rFonts w:hint="eastAsia"/>
        </w:rPr>
      </w:pPr>
      <w:r>
        <w:rPr>
          <w:rFonts w:hint="eastAsia"/>
        </w:rPr>
        <w:t>因此，正如安提阿古在那么长的时间内，直到上帝所定的时间届满，践踏了耶路撒冷、圣殿和圣礼，敌基督也将在他指定的时间内如此行：唯一的区别是，内院被从敌基督那里保留下来了；虽然他非常靠近它，他却并未毁灭所有：正如在耶洗别的逼迫中（这很可能是三年半），有七千人被保留下来，我们之所以在整个预言中以一个概括的不确定时间来解释时间，而非具体地确定，并非因为它们未被上帝所定，因为那肯定是被定意的；而是，1.</w:t>
      </w:r>
    </w:p>
    <w:p w14:paraId="4FF76F0E">
      <w:pPr>
        <w:ind w:left="-5"/>
        <w:rPr>
          <w:rFonts w:hint="eastAsia"/>
        </w:rPr>
      </w:pPr>
    </w:p>
    <w:p w14:paraId="7C0304FE">
      <w:pPr>
        <w:ind w:left="-5"/>
        <w:rPr>
          <w:rFonts w:hint="eastAsia"/>
        </w:rPr>
      </w:pPr>
      <w:r>
        <w:rPr>
          <w:rFonts w:hint="eastAsia"/>
        </w:rPr>
        <w:t>because He hath reserved the discovery of times and opportunities especially in His own power, Acts 1:6. neither think we it edifying so much to insist in these.</w:t>
      </w:r>
    </w:p>
    <w:p w14:paraId="6B148316">
      <w:pPr>
        <w:ind w:left="-5"/>
        <w:rPr>
          <w:rFonts w:hint="eastAsia"/>
        </w:rPr>
      </w:pPr>
      <w:r>
        <w:rPr>
          <w:rFonts w:hint="eastAsia"/>
        </w:rPr>
        <w:t>因为祂已将时间和机会的显露特别地保留在祂自己的权柄中，使徒行传1:6。我们也不认为过多地坚持这些是有益的。</w:t>
      </w:r>
    </w:p>
    <w:p w14:paraId="59BDFB76">
      <w:pPr>
        <w:ind w:left="-5"/>
        <w:rPr>
          <w:rFonts w:hint="eastAsia"/>
        </w:rPr>
      </w:pPr>
    </w:p>
    <w:p w14:paraId="6C2DF9F1">
      <w:pPr>
        <w:ind w:left="-5"/>
        <w:rPr>
          <w:rFonts w:hint="eastAsia"/>
        </w:rPr>
      </w:pPr>
      <w:r>
        <w:rPr>
          <w:rFonts w:hint="eastAsia"/>
        </w:rPr>
        <w:t>2. Because there are so many difficulties in applying them particularly; for, it is not certain how many dayes ought to be assigned to every moneth, if to all thirty, after the Grecian account, or to some thirty one, after the Julian account, which goeth to make up the year to us; yet that doubt is helped here by the alteration of moneths into dayes, &amp;c.</w:t>
      </w:r>
    </w:p>
    <w:p w14:paraId="1AD7B042">
      <w:pPr>
        <w:ind w:left="-5"/>
        <w:rPr>
          <w:rFonts w:hint="eastAsia"/>
        </w:rPr>
      </w:pPr>
      <w:r>
        <w:rPr>
          <w:rFonts w:hint="eastAsia"/>
        </w:rPr>
        <w:t>2. 因为在具体应用它们时，有许多困难；因为，不确定每个月应分配多少天，是所有都按希腊历的三十天，还是有些按儒略历的三十一天，这对我们来说构成了年；然而，这个疑问在这里通过将月份变为日数等方式得到了帮助。</w:t>
      </w:r>
    </w:p>
    <w:p w14:paraId="4DA87ED7">
      <w:pPr>
        <w:ind w:left="-5"/>
        <w:rPr>
          <w:rFonts w:hint="eastAsia"/>
        </w:rPr>
      </w:pPr>
    </w:p>
    <w:p w14:paraId="207579C5">
      <w:pPr>
        <w:ind w:left="-5"/>
        <w:rPr>
          <w:rFonts w:hint="eastAsia"/>
        </w:rPr>
      </w:pPr>
      <w:r>
        <w:rPr>
          <w:rFonts w:hint="eastAsia"/>
        </w:rPr>
        <w:t>3. Because Historians differ in their setting down of events and matters of fact, some ascribing them to one year, some to another, whereby application particularly must be exceeding various, as men choose what history to follow or whose reckoning to lay weight on.</w:t>
      </w:r>
    </w:p>
    <w:p w14:paraId="22544B30">
      <w:pPr>
        <w:ind w:left="-5"/>
        <w:rPr>
          <w:rFonts w:hint="eastAsia"/>
        </w:rPr>
      </w:pPr>
      <w:r>
        <w:rPr>
          <w:rFonts w:hint="eastAsia"/>
        </w:rPr>
        <w:t>3. 因为历史学家在记载事件和事实上有所不同，有些归于某一年，有些归于另一年，因此具体的应用必定会因人而异，取决于人们选择跟随哪本历史或重视谁的计算。</w:t>
      </w:r>
    </w:p>
    <w:p w14:paraId="2C60A2C5">
      <w:pPr>
        <w:ind w:left="-5"/>
        <w:rPr>
          <w:rFonts w:hint="eastAsia"/>
        </w:rPr>
      </w:pPr>
    </w:p>
    <w:p w14:paraId="5A5DF700">
      <w:pPr>
        <w:ind w:left="-5"/>
        <w:rPr>
          <w:rFonts w:hint="eastAsia"/>
        </w:rPr>
      </w:pPr>
      <w:r>
        <w:rPr>
          <w:rFonts w:hint="eastAsia"/>
        </w:rPr>
        <w:t>4. In taking times definitly, it will be very hard to agree men with themselves, as, whether to take them all literally and properly, or all prophetically and improperly: For, the thousand years in the 20.</w:t>
      </w:r>
    </w:p>
    <w:p w14:paraId="7B40AD6D">
      <w:pPr>
        <w:ind w:left="-5"/>
        <w:rPr>
          <w:rFonts w:hint="eastAsia"/>
        </w:rPr>
      </w:pPr>
      <w:r>
        <w:rPr>
          <w:rFonts w:hint="eastAsia"/>
        </w:rPr>
        <w:t>4. 在明确地理解时间时，要使人与自己一致将非常困难，例如，是全部按字面和恰当地理解，还是全部按预言和不恰当地理解：因为，第20章中的一千年。</w:t>
      </w:r>
    </w:p>
    <w:p w14:paraId="206AA1C5">
      <w:pPr>
        <w:ind w:left="-5"/>
        <w:rPr>
          <w:rFonts w:hint="eastAsia"/>
        </w:rPr>
      </w:pPr>
    </w:p>
    <w:p w14:paraId="20C77990">
      <w:pPr>
        <w:ind w:left="-5"/>
        <w:rPr>
          <w:rFonts w:hint="eastAsia"/>
        </w:rPr>
      </w:pPr>
      <w:r>
        <w:rPr>
          <w:rFonts w:hint="eastAsia"/>
        </w:rPr>
        <w:t>Chap. is by the most part taken literally.</w:t>
      </w:r>
    </w:p>
    <w:p w14:paraId="2F09E99B">
      <w:pPr>
        <w:ind w:left="-5"/>
        <w:rPr>
          <w:rFonts w:hint="eastAsia"/>
        </w:rPr>
      </w:pPr>
      <w:r>
        <w:rPr>
          <w:rFonts w:hint="eastAsia"/>
        </w:rPr>
        <w:t>大部分是被按字面理解的。</w:t>
      </w:r>
    </w:p>
    <w:p w14:paraId="27178400">
      <w:pPr>
        <w:ind w:left="-5"/>
        <w:rPr>
          <w:rFonts w:hint="eastAsia"/>
        </w:rPr>
      </w:pPr>
    </w:p>
    <w:p w14:paraId="4BF17EAC">
      <w:pPr>
        <w:ind w:left="-5"/>
        <w:rPr>
          <w:rFonts w:hint="eastAsia"/>
        </w:rPr>
      </w:pPr>
      <w:r>
        <w:rPr>
          <w:rFonts w:hint="eastAsia"/>
        </w:rPr>
        <w:t>Again, 1260 dayes is expounded for so many years; and why it should be understood properly in one place and prophetically in another, is hard to give the reason, especially considering that these places, Numb. 14 and Dan. 9 and Ezek.</w:t>
      </w:r>
    </w:p>
    <w:p w14:paraId="6A1A4455">
      <w:pPr>
        <w:ind w:left="-5"/>
        <w:rPr>
          <w:rFonts w:hint="eastAsia"/>
        </w:rPr>
      </w:pPr>
      <w:r>
        <w:rPr>
          <w:rFonts w:hint="eastAsia"/>
        </w:rPr>
        <w:t>再者，1260日被解释为那么多年；而为何在一个地方应被恰当地理解，而在另一个地方应被预言地理解，很难给出理由，特别是考虑到这些经文，民数记14章和但以理书9章以及以西结书4章。</w:t>
      </w:r>
    </w:p>
    <w:p w14:paraId="307A64ED">
      <w:pPr>
        <w:ind w:left="-5"/>
        <w:rPr>
          <w:rFonts w:hint="eastAsia"/>
        </w:rPr>
      </w:pPr>
    </w:p>
    <w:p w14:paraId="0F065868">
      <w:pPr>
        <w:ind w:left="-5"/>
        <w:rPr>
          <w:rFonts w:hint="eastAsia"/>
        </w:rPr>
      </w:pPr>
      <w:r>
        <w:rPr>
          <w:rFonts w:hint="eastAsia"/>
        </w:rPr>
        <w:t>4 whereon this opinion of dayes for years is built, seem not sufficient to bear it; for, these places are particularly expounded by the Lord to signifie so many years, and so to be understood, and so cannot be a precedent except in such cases, where by circumstances we may evince the same to be intended in that particular application: yea, by this opinion, it will be hard for a man to reconcile his thoughts, as, compare this time of Antichrists reign with that of the devils restraint, Chap. 20 it is hard to say the devil is restrained when Antichrist his special Minisiter and Mahomet prevaileth, and he in them reigneth, yet there cannot be so many years as to allow strictly to each of these so long a time by particular application, except they fail in one time together; for, it would take 2260.</w:t>
      </w:r>
    </w:p>
    <w:p w14:paraId="48BC743D">
      <w:pPr>
        <w:ind w:left="-5"/>
        <w:rPr>
          <w:rFonts w:hint="eastAsia"/>
        </w:rPr>
      </w:pPr>
      <w:r>
        <w:rPr>
          <w:rFonts w:hint="eastAsia"/>
        </w:rPr>
        <w:t>这个以日为年的观点所建立的基础，似乎不足以支持它；因为，这些经文被主特别地解释为象征着那么多年，并且应如此被理解，因此除非在某些情况下，我们可以通过情境来证明在那个特定的应用中意图是相同的，否则它们不能成为先例：是的，通过这个观点，一个人很难调和他的思想，例如，将敌基督的统治时期与魔鬼被捆绑的时期相比较，第20章，很难说当敌基督他特别的仆人和穆罕默德得胜，并且他在他们里面作王时，魔鬼被捆绑了，然而，若不让它们同时失败，就不可能有那么多年来严格地给每一个这么长的时间，因为这将需要2260年相继地发生。</w:t>
      </w:r>
    </w:p>
    <w:p w14:paraId="5C0A4F46">
      <w:pPr>
        <w:ind w:left="-5"/>
        <w:rPr>
          <w:rFonts w:hint="eastAsia"/>
        </w:rPr>
      </w:pPr>
    </w:p>
    <w:p w14:paraId="1164B9D7">
      <w:pPr>
        <w:ind w:left="-5"/>
        <w:rPr>
          <w:rFonts w:hint="eastAsia"/>
        </w:rPr>
      </w:pPr>
      <w:r>
        <w:rPr>
          <w:rFonts w:hint="eastAsia"/>
        </w:rPr>
        <w:t>years successively. If it be alledged from the common rule, that whole, compleat, and even numbers in reckonings of this and other prophesies, as ten dayes or times, two hundred thousand thousand horse men, Chap. 9. and the like, are to be taken indefinitly, but not so of broken numbers as 1260, dayes three dayes and an half, &amp;c.</w:t>
      </w:r>
    </w:p>
    <w:p w14:paraId="4D5CC11D">
      <w:pPr>
        <w:ind w:left="-5"/>
        <w:rPr>
          <w:rFonts w:hint="eastAsia"/>
        </w:rPr>
      </w:pPr>
      <w:r>
        <w:rPr>
          <w:rFonts w:hint="eastAsia"/>
        </w:rPr>
        <w:t>如果根据一般规则提出，在这预言和其他预言的计算中，完整、完全和偶数，如十日或数载，二万万马兵，第9章等等，应被理解为不确定的，而像1260日，三日半等等的零数则不然。</w:t>
      </w:r>
    </w:p>
    <w:p w14:paraId="0F044605">
      <w:pPr>
        <w:ind w:left="-5"/>
        <w:rPr>
          <w:rFonts w:hint="eastAsia"/>
        </w:rPr>
      </w:pPr>
    </w:p>
    <w:p w14:paraId="2E600EDC">
      <w:pPr>
        <w:ind w:left="-5"/>
        <w:rPr>
          <w:rFonts w:hint="eastAsia"/>
        </w:rPr>
      </w:pPr>
      <w:r>
        <w:rPr>
          <w:rFonts w:hint="eastAsia"/>
        </w:rPr>
        <w:t>Aus. 1. What reason can be given from the Scripture to prove the one is definit and not the other, 1260. more than ten dayes.</w:t>
      </w:r>
    </w:p>
    <w:p w14:paraId="7E3FA3F3">
      <w:pPr>
        <w:ind w:left="-5"/>
        <w:rPr>
          <w:rFonts w:hint="eastAsia"/>
        </w:rPr>
      </w:pPr>
      <w:r>
        <w:rPr>
          <w:rFonts w:hint="eastAsia"/>
        </w:rPr>
        <w:t>答：1. 从圣经中能给出什么理由来证明一个是确定的，而另一个不是，1260日比十日更确定。</w:t>
      </w:r>
    </w:p>
    <w:p w14:paraId="2E121286">
      <w:pPr>
        <w:ind w:left="-5"/>
        <w:rPr>
          <w:rFonts w:hint="eastAsia"/>
        </w:rPr>
      </w:pPr>
    </w:p>
    <w:p w14:paraId="7139B00E">
      <w:pPr>
        <w:ind w:left="-5"/>
        <w:rPr>
          <w:rFonts w:hint="eastAsia"/>
        </w:rPr>
      </w:pPr>
      <w:r>
        <w:rPr>
          <w:rFonts w:hint="eastAsia"/>
        </w:rPr>
        <w:t>2. All odd times, may be resolved in some whole, odd years in whole moneths, or in dayes or so many hours.</w:t>
      </w:r>
    </w:p>
    <w:p w14:paraId="6856C555">
      <w:pPr>
        <w:ind w:left="-5"/>
        <w:rPr>
          <w:rFonts w:hint="eastAsia"/>
        </w:rPr>
      </w:pPr>
      <w:r>
        <w:rPr>
          <w:rFonts w:hint="eastAsia"/>
        </w:rPr>
        <w:t>2. 所有的零散时间，都可以化为某些整数，零散的年化为整数月，或日，或若干时。</w:t>
      </w:r>
    </w:p>
    <w:p w14:paraId="0BEEF857">
      <w:pPr>
        <w:ind w:left="-5"/>
        <w:rPr>
          <w:rFonts w:hint="eastAsia"/>
        </w:rPr>
      </w:pPr>
    </w:p>
    <w:p w14:paraId="7F062C56">
      <w:pPr>
        <w:ind w:left="-5"/>
        <w:rPr>
          <w:rFonts w:hint="eastAsia"/>
        </w:rPr>
      </w:pPr>
      <w:r>
        <w:rPr>
          <w:rFonts w:hint="eastAsia"/>
        </w:rPr>
        <w:t>3. Why rather are fourty two moneths here to be understood prophetically than five before, Chap. 9 and why not five there, as seven, Ezek. 39?</w:t>
      </w:r>
    </w:p>
    <w:p w14:paraId="07B2372F">
      <w:pPr>
        <w:ind w:left="-5"/>
        <w:rPr>
          <w:rFonts w:hint="eastAsia"/>
        </w:rPr>
      </w:pPr>
      <w:r>
        <w:rPr>
          <w:rFonts w:hint="eastAsia"/>
        </w:rPr>
        <w:t>3. 为何这里的四十二个月要被预言性地理解，而非之前的五个月，第9章；为何那里的五个月不能像以西结书39章的七个月那样被理解？</w:t>
      </w:r>
    </w:p>
    <w:p w14:paraId="00377B8E">
      <w:pPr>
        <w:ind w:left="-5"/>
        <w:rPr>
          <w:rFonts w:hint="eastAsia"/>
        </w:rPr>
      </w:pPr>
    </w:p>
    <w:p w14:paraId="38429C25">
      <w:pPr>
        <w:ind w:left="-5"/>
        <w:rPr>
          <w:rFonts w:hint="eastAsia"/>
        </w:rPr>
      </w:pPr>
      <w:r>
        <w:rPr>
          <w:rFonts w:hint="eastAsia"/>
        </w:rPr>
        <w:t>4. Even many odd numbers are indefinit in other things, as seven thousand men were killed, vers. 13.</w:t>
      </w:r>
    </w:p>
    <w:p w14:paraId="3CB77A9A">
      <w:pPr>
        <w:ind w:left="-5"/>
        <w:rPr>
          <w:rFonts w:hint="eastAsia"/>
        </w:rPr>
      </w:pPr>
      <w:r>
        <w:rPr>
          <w:rFonts w:hint="eastAsia"/>
        </w:rPr>
        <w:t>4. 甚至许多奇数在其他事情上也是不确定的，例如七千人被杀，第13节。</w:t>
      </w:r>
    </w:p>
    <w:p w14:paraId="39C2452D">
      <w:pPr>
        <w:ind w:left="-5"/>
        <w:rPr>
          <w:rFonts w:hint="eastAsia"/>
        </w:rPr>
      </w:pPr>
    </w:p>
    <w:p w14:paraId="75DE6EE5">
      <w:pPr>
        <w:ind w:left="-5"/>
        <w:rPr>
          <w:rFonts w:hint="eastAsia"/>
        </w:rPr>
      </w:pPr>
      <w:r>
        <w:rPr>
          <w:rFonts w:hint="eastAsia"/>
        </w:rPr>
        <w:t>a thousand six hundred furlongs, Chap. 14.</w:t>
      </w:r>
    </w:p>
    <w:p w14:paraId="6361F754">
      <w:pPr>
        <w:ind w:left="-5"/>
        <w:rPr>
          <w:rFonts w:hint="eastAsia"/>
        </w:rPr>
      </w:pPr>
      <w:r>
        <w:rPr>
          <w:rFonts w:hint="eastAsia"/>
        </w:rPr>
        <w:t>一千六百里，第14章。</w:t>
      </w:r>
    </w:p>
    <w:p w14:paraId="5FD1C4DD">
      <w:pPr>
        <w:ind w:left="-5"/>
        <w:rPr>
          <w:rFonts w:hint="eastAsia"/>
        </w:rPr>
      </w:pPr>
    </w:p>
    <w:p w14:paraId="16C83175">
      <w:pPr>
        <w:ind w:left="-5"/>
        <w:rPr>
          <w:rFonts w:hint="eastAsia"/>
        </w:rPr>
      </w:pPr>
      <w:r>
        <w:rPr>
          <w:rFonts w:hint="eastAsia"/>
        </w:rPr>
        <w:t>yea, of broken times, Chap. 8.</w:t>
      </w:r>
    </w:p>
    <w:p w14:paraId="1041C617">
      <w:pPr>
        <w:ind w:left="-5"/>
        <w:rPr>
          <w:rFonts w:hint="eastAsia"/>
        </w:rPr>
      </w:pPr>
      <w:r>
        <w:rPr>
          <w:rFonts w:hint="eastAsia"/>
        </w:rPr>
        <w:t>是的，关于零碎的时间，第8章。</w:t>
      </w:r>
    </w:p>
    <w:p w14:paraId="1D36DF75">
      <w:pPr>
        <w:ind w:left="-5"/>
        <w:rPr>
          <w:rFonts w:hint="eastAsia"/>
        </w:rPr>
      </w:pPr>
    </w:p>
    <w:p w14:paraId="61B52656">
      <w:pPr>
        <w:ind w:left="-5"/>
        <w:rPr>
          <w:rFonts w:hint="eastAsia"/>
        </w:rPr>
      </w:pPr>
      <w:r>
        <w:rPr>
          <w:rFonts w:hint="eastAsia"/>
        </w:rPr>
        <w:t>half an hour, and 144000. that were sealed, are odd; even these who make the rule take sometimes unbroken times definitly, as that of the thousand years, Chap. 20.</w:t>
      </w:r>
    </w:p>
    <w:p w14:paraId="70B3E2DB">
      <w:pPr>
        <w:ind w:left="-5"/>
        <w:rPr>
          <w:rFonts w:hint="eastAsia"/>
        </w:rPr>
      </w:pPr>
      <w:r>
        <w:rPr>
          <w:rFonts w:hint="eastAsia"/>
        </w:rPr>
        <w:t>半小时，和受印的144000人，都是奇数；即使是那些制定规则的人，有时也明确地理解未破的数，如第20章中的一千年。</w:t>
      </w:r>
    </w:p>
    <w:p w14:paraId="2A51659C">
      <w:pPr>
        <w:ind w:left="-5"/>
        <w:rPr>
          <w:rFonts w:hint="eastAsia"/>
        </w:rPr>
      </w:pPr>
    </w:p>
    <w:p w14:paraId="03506B4C">
      <w:pPr>
        <w:ind w:left="-5"/>
        <w:rPr>
          <w:rFonts w:hint="eastAsia"/>
        </w:rPr>
      </w:pPr>
      <w:r>
        <w:rPr>
          <w:rFonts w:hint="eastAsia"/>
        </w:rPr>
        <w:t>And can there be a solide application of three dayes and an half, in which the witnesses are dead, to any definit time, more than to shew a short time in comparison of their prophesying?</w:t>
      </w:r>
    </w:p>
    <w:p w14:paraId="19A95B0F">
      <w:pPr>
        <w:ind w:left="-5"/>
        <w:rPr>
          <w:rFonts w:hint="eastAsia"/>
        </w:rPr>
      </w:pPr>
      <w:r>
        <w:rPr>
          <w:rFonts w:hint="eastAsia"/>
        </w:rPr>
        <w:t>并且，见证人死后三日半的时间，能有比显示相对于他们说预言的时间更短的，任何确定的时间的坚实应用吗？</w:t>
      </w:r>
    </w:p>
    <w:p w14:paraId="25FEC01D">
      <w:pPr>
        <w:ind w:left="-5"/>
        <w:rPr>
          <w:rFonts w:hint="eastAsia"/>
        </w:rPr>
      </w:pPr>
    </w:p>
    <w:p w14:paraId="6FA2707D">
      <w:pPr>
        <w:ind w:left="-5"/>
        <w:rPr>
          <w:rFonts w:hint="eastAsia"/>
        </w:rPr>
      </w:pPr>
      <w:r>
        <w:rPr>
          <w:rFonts w:hint="eastAsia"/>
        </w:rPr>
        <w:t>yet, that all is determinatly known to God, is not to be disputed: yea, why the number of dayes more than the number of horsemen, armies, spirits, &amp;c. so frequently mentioned in particular numbers in this Book, should be definitly taken, will not easily appear?</w:t>
      </w:r>
    </w:p>
    <w:p w14:paraId="59E0DBAB">
      <w:pPr>
        <w:ind w:left="-5"/>
        <w:rPr>
          <w:rFonts w:hint="eastAsia"/>
        </w:rPr>
      </w:pPr>
      <w:r>
        <w:rPr>
          <w:rFonts w:hint="eastAsia"/>
        </w:rPr>
        <w:t>然而，这一切都确切地为上帝所知，是无可争议的：是的，为何日数的数目，比马兵、军队、灵等的数目，在这本书中如此频繁地以具体数目被提及，应被确定地理解，将不会轻易显明？</w:t>
      </w:r>
    </w:p>
    <w:p w14:paraId="089ED856">
      <w:pPr>
        <w:ind w:left="-5"/>
        <w:rPr>
          <w:rFonts w:hint="eastAsia"/>
        </w:rPr>
      </w:pPr>
    </w:p>
    <w:p w14:paraId="004D0771">
      <w:pPr>
        <w:ind w:left="-5"/>
        <w:rPr>
          <w:rFonts w:hint="eastAsia"/>
        </w:rPr>
      </w:pPr>
      <w:r>
        <w:rPr>
          <w:rFonts w:hint="eastAsia"/>
        </w:rPr>
        <w:t>Beside, if all these numbers were definitly to be taken for so many years, then supposing the beginning of them to be known (which seemeth possible, otherwayes the particular determination of the time would be fore no end) it would follow that men might know to a year, month or day, the continuing of Antichrists reign and the performing of other great effects mentioned in this prophesie, which yes seemeth not usual to the Lord in such prophesies, who even in this respect hath reserved times in His own power, as was said.</w:t>
      </w:r>
    </w:p>
    <w:p w14:paraId="2D4210E3">
      <w:pPr>
        <w:ind w:left="-5"/>
        <w:rPr>
          <w:rFonts w:hint="eastAsia"/>
        </w:rPr>
      </w:pPr>
      <w:r>
        <w:rPr>
          <w:rFonts w:hint="eastAsia"/>
        </w:rPr>
        <w:t>此外，如果所有这些数目都应被确定地理解为那么多年，那么，假设它们的开始是已知的（这似乎是可能的，否则对时间的具体确定将毫无意义），那么人就可能知道到一年，一月，或一日，敌基督的统治将持续多久，以及这预言中提到的其他伟大效果将如何实现，然而，这在这样的预言中，对主来说似乎不寻常，祂在这方面也已将时间保留在祂自己的权柄中，如前所述。</w:t>
      </w:r>
    </w:p>
    <w:p w14:paraId="5AB8A13F">
      <w:pPr>
        <w:ind w:left="-5"/>
        <w:rPr>
          <w:rFonts w:hint="eastAsia"/>
        </w:rPr>
      </w:pPr>
    </w:p>
    <w:p w14:paraId="1CCC17AB">
      <w:pPr>
        <w:ind w:left="-5"/>
        <w:rPr>
          <w:rFonts w:hint="eastAsia"/>
        </w:rPr>
      </w:pPr>
      <w:r>
        <w:rPr>
          <w:rFonts w:hint="eastAsia"/>
        </w:rPr>
        <w:t>If any thing were objected from the Lords determining seventy years for the captivity by Jeremiah, and such like.</w:t>
      </w:r>
    </w:p>
    <w:p w14:paraId="7FFD73D5">
      <w:pPr>
        <w:ind w:left="-5"/>
        <w:rPr>
          <w:rFonts w:hint="eastAsia"/>
        </w:rPr>
      </w:pPr>
      <w:r>
        <w:rPr>
          <w:rFonts w:hint="eastAsia"/>
        </w:rPr>
        <w:t>如果有人从主通过耶利米为被掳定下七十年，以及类似的事上提出反对。</w:t>
      </w:r>
    </w:p>
    <w:p w14:paraId="4BF585C8">
      <w:pPr>
        <w:ind w:left="-5"/>
        <w:rPr>
          <w:rFonts w:hint="eastAsia"/>
        </w:rPr>
      </w:pPr>
    </w:p>
    <w:p w14:paraId="40E20E86">
      <w:pPr>
        <w:ind w:left="-5"/>
        <w:rPr>
          <w:rFonts w:hint="eastAsia"/>
        </w:rPr>
      </w:pPr>
      <w:r>
        <w:rPr>
          <w:rFonts w:hint="eastAsia"/>
        </w:rPr>
        <w:t>Ans. That is in a particular, and was rather to dash the presumptuous expectation of a sudden delivery, and therefore was particularly and plainly revealed for that end.</w:t>
      </w:r>
    </w:p>
    <w:p w14:paraId="28DF952C">
      <w:pPr>
        <w:ind w:left="-5"/>
        <w:rPr>
          <w:rFonts w:hint="eastAsia"/>
        </w:rPr>
      </w:pPr>
      <w:r>
        <w:rPr>
          <w:rFonts w:hint="eastAsia"/>
        </w:rPr>
        <w:t>答：那是在一个特定的例子中，并且更是为了打消对突然得解救的狂妄期望，因此为此目的而特别地、清楚地被启示。</w:t>
      </w:r>
    </w:p>
    <w:p w14:paraId="339A4C41">
      <w:pPr>
        <w:ind w:left="-5"/>
        <w:rPr>
          <w:rFonts w:hint="eastAsia"/>
        </w:rPr>
      </w:pPr>
    </w:p>
    <w:p w14:paraId="54B4A58B">
      <w:pPr>
        <w:ind w:left="-5"/>
        <w:rPr>
          <w:rFonts w:hint="eastAsia"/>
        </w:rPr>
      </w:pPr>
      <w:r>
        <w:rPr>
          <w:rFonts w:hint="eastAsia"/>
        </w:rPr>
        <w:t>All which maketh us account it most safe to hold in the indefinit which is certain, and to gather the definit time rather from other grounds laid down in this prophesie, especially compared with the event and numbers here mentioned, than to settle upon them alone.</w:t>
      </w:r>
    </w:p>
    <w:p w14:paraId="7552C3EE">
      <w:pPr>
        <w:ind w:left="-5"/>
        <w:rPr>
          <w:rFonts w:hint="eastAsia"/>
        </w:rPr>
      </w:pPr>
      <w:r>
        <w:rPr>
          <w:rFonts w:hint="eastAsia"/>
        </w:rPr>
        <w:t>所有这些都使我们认为，最安全的是持守那确定是不确定的，并且从这预言中提出的其他根据，特别是与这里提到的事件和数目相比较，来推断确定的时间，而非仅凭它们来确定。</w:t>
      </w:r>
    </w:p>
    <w:p w14:paraId="323C591D">
      <w:pPr>
        <w:ind w:left="-5"/>
        <w:rPr>
          <w:rFonts w:hint="eastAsia"/>
        </w:rPr>
      </w:pPr>
    </w:p>
    <w:p w14:paraId="25BC5C3C">
      <w:pPr>
        <w:ind w:left="-5"/>
        <w:rPr>
          <w:rFonts w:hint="eastAsia"/>
        </w:rPr>
      </w:pPr>
      <w:r>
        <w:rPr>
          <w:rFonts w:hint="eastAsia"/>
        </w:rPr>
        <w:t>And therefore because this number (which is so often repeated here in so various terms) is not altogather to be slighted, we shall shew what seemeth most probable to us on the matter afterwards.</w:t>
      </w:r>
    </w:p>
    <w:p w14:paraId="7DB9C4D0">
      <w:pPr>
        <w:ind w:left="-5"/>
        <w:rPr>
          <w:rFonts w:hint="eastAsia"/>
        </w:rPr>
      </w:pPr>
      <w:r>
        <w:rPr>
          <w:rFonts w:hint="eastAsia"/>
        </w:rPr>
        <w:t>因此，因为这个数目（在这里以如此多样的术语被如此频繁地重复）不应被完全轻视，我们将在之后就此事表明我们认为最可能的是什么。</w:t>
      </w:r>
    </w:p>
    <w:p w14:paraId="54C532E5">
      <w:pPr>
        <w:ind w:left="-5"/>
        <w:rPr>
          <w:rFonts w:hint="eastAsia"/>
        </w:rPr>
      </w:pPr>
    </w:p>
    <w:p w14:paraId="58502887">
      <w:pPr>
        <w:ind w:left="-5"/>
        <w:rPr>
          <w:rFonts w:hint="eastAsia"/>
        </w:rPr>
      </w:pPr>
      <w:r>
        <w:rPr>
          <w:rFonts w:hint="eastAsia"/>
        </w:rPr>
        <w:t>Only, if any ask, why fourty and two months or three years and an half is pitched on rather than any other time, for all these troubles of the Church, the Prophets prophesying, Antichrists reign? &amp;c.</w:t>
      </w:r>
    </w:p>
    <w:p w14:paraId="1BC83894">
      <w:pPr>
        <w:ind w:left="-5"/>
        <w:rPr>
          <w:rFonts w:hint="eastAsia"/>
        </w:rPr>
      </w:pPr>
      <w:r>
        <w:rPr>
          <w:rFonts w:hint="eastAsia"/>
        </w:rPr>
        <w:t>只是，若有人问，为何是四十二个月，或三年半，而非任何其他时间，被选定为教会所有这些患难，先知说预言，敌基督统治的时间？等等。</w:t>
      </w:r>
    </w:p>
    <w:p w14:paraId="53493911">
      <w:pPr>
        <w:ind w:left="-5"/>
        <w:rPr>
          <w:rFonts w:hint="eastAsia"/>
        </w:rPr>
      </w:pPr>
    </w:p>
    <w:p w14:paraId="7D10ACB0">
      <w:pPr>
        <w:ind w:left="-5"/>
        <w:rPr>
          <w:rFonts w:hint="eastAsia"/>
        </w:rPr>
      </w:pPr>
      <w:r>
        <w:rPr>
          <w:rFonts w:hint="eastAsia"/>
        </w:rPr>
        <w:t>Answ. That time is pitched on with respect to former trials of the Church, and includeth this consolation.</w:t>
      </w:r>
    </w:p>
    <w:p w14:paraId="78BA0E7D">
      <w:pPr>
        <w:ind w:left="-5"/>
        <w:rPr>
          <w:rFonts w:hint="eastAsia"/>
        </w:rPr>
      </w:pPr>
      <w:r>
        <w:rPr>
          <w:rFonts w:hint="eastAsia"/>
        </w:rPr>
        <w:t>答：那个时间是考虑到教会先前的试炼而被选定的，并且包含这个安慰。</w:t>
      </w:r>
    </w:p>
    <w:p w14:paraId="7DA2A792">
      <w:pPr>
        <w:ind w:left="-5"/>
        <w:rPr>
          <w:rFonts w:hint="eastAsia"/>
        </w:rPr>
      </w:pPr>
    </w:p>
    <w:p w14:paraId="2A794677">
      <w:pPr>
        <w:ind w:left="-5"/>
        <w:rPr>
          <w:rFonts w:hint="eastAsia"/>
        </w:rPr>
      </w:pPr>
      <w:r>
        <w:rPr>
          <w:rFonts w:hint="eastAsia"/>
        </w:rPr>
        <w:t>That as God limitted such and such enemies, and closed such troubles, so will he do this.</w:t>
      </w:r>
    </w:p>
    <w:p w14:paraId="0F41CB39">
      <w:pPr>
        <w:ind w:left="-5"/>
        <w:rPr>
          <w:rFonts w:hint="eastAsia"/>
        </w:rPr>
      </w:pPr>
      <w:r>
        <w:rPr>
          <w:rFonts w:hint="eastAsia"/>
        </w:rPr>
        <w:t>正如上帝限制了某些敌人，并结束了某些患难，祂也将如此行。</w:t>
      </w:r>
    </w:p>
    <w:p w14:paraId="24B46CE7">
      <w:pPr>
        <w:ind w:left="-5"/>
        <w:rPr>
          <w:rFonts w:hint="eastAsia"/>
        </w:rPr>
      </w:pPr>
    </w:p>
    <w:p w14:paraId="1E283943">
      <w:pPr>
        <w:ind w:left="-5"/>
        <w:rPr>
          <w:rFonts w:hint="eastAsia"/>
        </w:rPr>
      </w:pPr>
      <w:r>
        <w:rPr>
          <w:rFonts w:hint="eastAsia"/>
        </w:rPr>
        <w:t>Antichrist is compared with Antiochus, the Churches hiding to Elias fleeing while seven thousand were hid, See Jam. 5:17.</w:t>
      </w:r>
    </w:p>
    <w:p w14:paraId="49B10893">
      <w:pPr>
        <w:ind w:left="-5"/>
        <w:rPr>
          <w:rFonts w:hint="eastAsia"/>
        </w:rPr>
      </w:pPr>
      <w:r>
        <w:rPr>
          <w:rFonts w:hint="eastAsia"/>
        </w:rPr>
        <w:t>敌基督与安提阿古相比，教会的隐藏与以利亚逃亡，同时有七千人被隐藏，见雅各书5:17。</w:t>
      </w:r>
    </w:p>
    <w:p w14:paraId="57411F0B">
      <w:pPr>
        <w:ind w:left="-5"/>
        <w:rPr>
          <w:rFonts w:hint="eastAsia"/>
        </w:rPr>
      </w:pPr>
    </w:p>
    <w:p w14:paraId="2145CCD3">
      <w:pPr>
        <w:ind w:left="-5"/>
        <w:rPr>
          <w:rFonts w:hint="eastAsia"/>
        </w:rPr>
      </w:pPr>
      <w:r>
        <w:rPr>
          <w:rFonts w:hint="eastAsia"/>
        </w:rPr>
        <w:t>The Prophets prophesying alludeth to Christs performing His Ministrie for three years and an half, His suffering and rising the third day; so it is with them, their suffering shall have an happy outgate also.</w:t>
      </w:r>
    </w:p>
    <w:p w14:paraId="42EE5716">
      <w:pPr>
        <w:ind w:left="-5"/>
        <w:rPr>
          <w:rFonts w:hint="eastAsia"/>
        </w:rPr>
      </w:pPr>
      <w:r>
        <w:rPr>
          <w:rFonts w:hint="eastAsia"/>
        </w:rPr>
        <w:t>先知们说预言，暗指基督行祂的事工三年半，祂受难并在第三日复活；他们也是如此，他们的受苦也将有一个美好的出路。</w:t>
      </w:r>
    </w:p>
    <w:p w14:paraId="5AE792D0">
      <w:pPr>
        <w:ind w:left="-5"/>
        <w:rPr>
          <w:rFonts w:hint="eastAsia"/>
        </w:rPr>
      </w:pPr>
    </w:p>
    <w:p w14:paraId="265B9E8F">
      <w:pPr>
        <w:ind w:left="-5"/>
        <w:rPr>
          <w:rFonts w:hint="eastAsia"/>
        </w:rPr>
      </w:pPr>
      <w:r>
        <w:rPr>
          <w:rFonts w:hint="eastAsia"/>
        </w:rPr>
        <w:t>From which allusions we may gather, 1. That the Church during Antichrist shall be in a very mean outward condition.</w:t>
      </w:r>
    </w:p>
    <w:p w14:paraId="086337DA">
      <w:pPr>
        <w:ind w:left="-5"/>
        <w:rPr>
          <w:rFonts w:hint="eastAsia"/>
        </w:rPr>
      </w:pPr>
      <w:r>
        <w:rPr>
          <w:rFonts w:hint="eastAsia"/>
        </w:rPr>
        <w:t>从这些暗指中，我们可以推断，1. 在敌基督期间，教会将处于一个非常卑微的外在境况。</w:t>
      </w:r>
    </w:p>
    <w:p w14:paraId="5200C88E">
      <w:pPr>
        <w:ind w:left="-5"/>
        <w:rPr>
          <w:rFonts w:hint="eastAsia"/>
        </w:rPr>
      </w:pPr>
    </w:p>
    <w:p w14:paraId="001AB69F">
      <w:pPr>
        <w:ind w:left="-5"/>
        <w:rPr>
          <w:rFonts w:hint="eastAsia"/>
        </w:rPr>
      </w:pPr>
      <w:r>
        <w:rPr>
          <w:rFonts w:hint="eastAsia"/>
        </w:rPr>
        <w:t>2. That yet there shall be some pure Professors reserved by God.</w:t>
      </w:r>
    </w:p>
    <w:p w14:paraId="0F232EFD">
      <w:pPr>
        <w:ind w:left="-5"/>
        <w:rPr>
          <w:rFonts w:hint="eastAsia"/>
        </w:rPr>
      </w:pPr>
      <w:r>
        <w:rPr>
          <w:rFonts w:hint="eastAsia"/>
        </w:rPr>
        <w:t>2. 然而，上帝仍将保留一些纯正的信徒。</w:t>
      </w:r>
    </w:p>
    <w:p w14:paraId="3F7ED638">
      <w:pPr>
        <w:ind w:left="-5"/>
        <w:rPr>
          <w:rFonts w:hint="eastAsia"/>
        </w:rPr>
      </w:pPr>
    </w:p>
    <w:p w14:paraId="12535044">
      <w:pPr>
        <w:ind w:left="-5"/>
        <w:rPr>
          <w:rFonts w:hint="eastAsia"/>
        </w:rPr>
      </w:pPr>
      <w:r>
        <w:rPr>
          <w:rFonts w:hint="eastAsia"/>
        </w:rPr>
        <w:t>3. That there should be a great multitude professing the name of Christians and claiming the tittle of the visible Church, yet exceeding grosse and superstitious in their worship.</w:t>
      </w:r>
    </w:p>
    <w:p w14:paraId="6FEA8930">
      <w:pPr>
        <w:ind w:left="-5"/>
        <w:rPr>
          <w:rFonts w:hint="eastAsia"/>
        </w:rPr>
      </w:pPr>
      <w:r>
        <w:rPr>
          <w:rFonts w:hint="eastAsia"/>
        </w:rPr>
        <w:t>3. 将有一大群宣称基督徒之名，并声称自己是有形教会的，然而在他们的敬拜中却极其粗俗和迷信。</w:t>
      </w:r>
    </w:p>
    <w:p w14:paraId="0045B743">
      <w:pPr>
        <w:ind w:left="-5"/>
        <w:rPr>
          <w:rFonts w:hint="eastAsia"/>
        </w:rPr>
      </w:pPr>
    </w:p>
    <w:p w14:paraId="01ACD6CB">
      <w:pPr>
        <w:ind w:left="-5"/>
        <w:rPr>
          <w:rFonts w:hint="eastAsia"/>
        </w:rPr>
      </w:pPr>
      <w:r>
        <w:rPr>
          <w:rFonts w:hint="eastAsia"/>
        </w:rPr>
        <w:t>Lastly, That for all their confident asserting themselves to be the only true Church, yet even then should they indeed be disclaimed by God, and as the outer court, being possessed by Gentiles could not ground an interest in Him, so neither should an external profession and pretension to the visible Church be a ground of any real interest in Christ to these pretended Christians.</w:t>
      </w:r>
    </w:p>
    <w:p w14:paraId="361AFD0A">
      <w:pPr>
        <w:ind w:left="-5"/>
        <w:rPr>
          <w:rFonts w:hint="eastAsia"/>
        </w:rPr>
      </w:pPr>
      <w:r>
        <w:rPr>
          <w:rFonts w:hint="eastAsia"/>
        </w:rPr>
        <w:t>最后，尽管他们自信地宣称自己是唯一的真教会，然而，即使在那时，他们实际上也应被上帝所弃绝，正如外院被外邦人所占据，不能以此为根据在祂里面有份，所以，对那些假冒的基督徒来说，外在的宣信和对有形教会的声称，也不应成为在基督里有任何真实份的根据。</w:t>
      </w:r>
    </w:p>
    <w:p w14:paraId="7B3F9165">
      <w:pPr>
        <w:ind w:left="-5"/>
        <w:rPr>
          <w:rFonts w:hint="eastAsia"/>
        </w:rPr>
      </w:pPr>
    </w:p>
    <w:p w14:paraId="6B6440C2">
      <w:pPr>
        <w:ind w:left="-5"/>
        <w:rPr>
          <w:rFonts w:hint="eastAsia"/>
        </w:rPr>
      </w:pPr>
      <w:r>
        <w:rPr>
          <w:rFonts w:hint="eastAsia"/>
        </w:rPr>
        <w:t>LECTURE II (11:3–6)</w:t>
      </w:r>
    </w:p>
    <w:p w14:paraId="5940ED99">
      <w:pPr>
        <w:ind w:left="-5"/>
        <w:rPr>
          <w:rFonts w:hint="eastAsia"/>
        </w:rPr>
      </w:pPr>
      <w:r>
        <w:rPr>
          <w:rFonts w:hint="eastAsia"/>
        </w:rPr>
        <w:t>第二讲 (11:3–6)</w:t>
      </w:r>
    </w:p>
    <w:p w14:paraId="693A2997">
      <w:pPr>
        <w:ind w:left="-5"/>
        <w:rPr>
          <w:rFonts w:hint="eastAsia"/>
        </w:rPr>
      </w:pPr>
    </w:p>
    <w:p w14:paraId="3F6822AB">
      <w:pPr>
        <w:ind w:left="-5"/>
        <w:rPr>
          <w:rFonts w:hint="eastAsia"/>
        </w:rPr>
      </w:pPr>
      <w:r>
        <w:rPr>
          <w:rFonts w:hint="eastAsia"/>
        </w:rPr>
        <w:t>THe second part of the description of the Church followeth.</w:t>
      </w:r>
    </w:p>
    <w:p w14:paraId="15206C69">
      <w:pPr>
        <w:ind w:left="-5"/>
        <w:rPr>
          <w:rFonts w:hint="eastAsia"/>
        </w:rPr>
      </w:pPr>
      <w:r>
        <w:rPr>
          <w:rFonts w:hint="eastAsia"/>
        </w:rPr>
        <w:t>教会描述的第二部分如下。</w:t>
      </w:r>
    </w:p>
    <w:p w14:paraId="49E1CC4D">
      <w:pPr>
        <w:ind w:left="-5"/>
        <w:rPr>
          <w:rFonts w:hint="eastAsia"/>
        </w:rPr>
      </w:pPr>
    </w:p>
    <w:p w14:paraId="2154B74B">
      <w:pPr>
        <w:ind w:left="-5"/>
        <w:rPr>
          <w:rFonts w:hint="eastAsia"/>
        </w:rPr>
      </w:pPr>
      <w:r>
        <w:rPr>
          <w:rFonts w:hint="eastAsia"/>
        </w:rPr>
        <w:t>John describeth the state of the Church at this time from her Ministers; and this is set down in three steps with the several circumstances.</w:t>
      </w:r>
    </w:p>
    <w:p w14:paraId="51AB8021">
      <w:pPr>
        <w:ind w:left="-5"/>
        <w:rPr>
          <w:rFonts w:hint="eastAsia"/>
        </w:rPr>
      </w:pPr>
      <w:r>
        <w:rPr>
          <w:rFonts w:hint="eastAsia"/>
        </w:rPr>
        <w:t>约翰从她的牧者来描述这时教会的状况；这被分为三步，并带有几个情境。</w:t>
      </w:r>
    </w:p>
    <w:p w14:paraId="7808E3DC">
      <w:pPr>
        <w:ind w:left="-5"/>
        <w:rPr>
          <w:rFonts w:hint="eastAsia"/>
        </w:rPr>
      </w:pPr>
    </w:p>
    <w:p w14:paraId="79A51749">
      <w:pPr>
        <w:ind w:left="-5"/>
        <w:rPr>
          <w:rFonts w:hint="eastAsia"/>
        </w:rPr>
      </w:pPr>
      <w:r>
        <w:rPr>
          <w:rFonts w:hint="eastAsia"/>
        </w:rPr>
        <w:t>First, their prophesying, till. ver. 7.</w:t>
      </w:r>
    </w:p>
    <w:p w14:paraId="1806BBC3">
      <w:pPr>
        <w:ind w:left="-5"/>
        <w:rPr>
          <w:rFonts w:hint="eastAsia"/>
        </w:rPr>
      </w:pPr>
      <w:r>
        <w:rPr>
          <w:rFonts w:hint="eastAsia"/>
        </w:rPr>
        <w:t>第一，他们说预言，直到第7节。</w:t>
      </w:r>
    </w:p>
    <w:p w14:paraId="6E2A9154">
      <w:pPr>
        <w:ind w:left="-5"/>
        <w:rPr>
          <w:rFonts w:hint="eastAsia"/>
        </w:rPr>
      </w:pPr>
    </w:p>
    <w:p w14:paraId="6DB40958">
      <w:pPr>
        <w:ind w:left="-5"/>
        <w:rPr>
          <w:rFonts w:hint="eastAsia"/>
        </w:rPr>
      </w:pPr>
      <w:r>
        <w:rPr>
          <w:rFonts w:hint="eastAsia"/>
        </w:rPr>
        <w:t>Secondly, Their death and killing, till ver. 11:3.</w:t>
      </w:r>
    </w:p>
    <w:p w14:paraId="3BB009AD">
      <w:pPr>
        <w:ind w:left="-5"/>
        <w:rPr>
          <w:rFonts w:hint="eastAsia"/>
        </w:rPr>
      </w:pPr>
      <w:r>
        <w:rPr>
          <w:rFonts w:hint="eastAsia"/>
        </w:rPr>
        <w:t>其次，他们的死亡和被杀，直到第11章3节。</w:t>
      </w:r>
    </w:p>
    <w:p w14:paraId="3F7F29CE">
      <w:pPr>
        <w:ind w:left="-5"/>
        <w:rPr>
          <w:rFonts w:hint="eastAsia"/>
        </w:rPr>
      </w:pPr>
    </w:p>
    <w:p w14:paraId="7A627609">
      <w:pPr>
        <w:ind w:left="-5"/>
        <w:rPr>
          <w:rFonts w:hint="eastAsia"/>
        </w:rPr>
      </w:pPr>
      <w:r>
        <w:rPr>
          <w:rFonts w:hint="eastAsia"/>
        </w:rPr>
        <w:t>Their restoring, from ver. 11.</w:t>
      </w:r>
    </w:p>
    <w:p w14:paraId="01147559">
      <w:pPr>
        <w:ind w:left="-5"/>
        <w:rPr>
          <w:rFonts w:hint="eastAsia"/>
        </w:rPr>
      </w:pPr>
      <w:r>
        <w:rPr>
          <w:rFonts w:hint="eastAsia"/>
        </w:rPr>
        <w:t>他们的复兴，从第11节起。</w:t>
      </w:r>
    </w:p>
    <w:p w14:paraId="52994A40">
      <w:pPr>
        <w:ind w:left="-5"/>
        <w:rPr>
          <w:rFonts w:hint="eastAsia"/>
        </w:rPr>
      </w:pPr>
    </w:p>
    <w:p w14:paraId="3F7D9E04">
      <w:pPr>
        <w:ind w:left="-5"/>
        <w:rPr>
          <w:rFonts w:hint="eastAsia"/>
        </w:rPr>
      </w:pPr>
      <w:r>
        <w:rPr>
          <w:rFonts w:hint="eastAsia"/>
        </w:rPr>
        <w:t>And as it is not to be supposed, that these same were the witnesses that were raised but others in their spirit and power (as is said of John Baptist, Mal. 4 with Luk. 1:17) preaching the same truth, and pursuing that same Antichrist; so was it not to be thought, that the same witnesses should live and prophesie all that time: but that there was, and should be a succession of them some after others, so that they should never be wanting altogether till their testimony were finished.</w:t>
      </w:r>
    </w:p>
    <w:p w14:paraId="1A8DD8CC">
      <w:pPr>
        <w:ind w:left="-5"/>
        <w:rPr>
          <w:rFonts w:hint="eastAsia"/>
        </w:rPr>
      </w:pPr>
      <w:r>
        <w:rPr>
          <w:rFonts w:hint="eastAsia"/>
        </w:rPr>
        <w:t>并且，不应认为，被复活的见证人是同一批人，而是其他人，带着他们的灵和能力（正如论到施洗约翰时所说的，玛拉基书4章与路加福音1:17），传讲同样的真理，并追讨同一个敌基督；因此，不应认为，同一批见证人应在那个时期一直活着并说预言：而是，他们应有一个接一个的继承，以致在他们的见证完成之前，他们永远不会完全断绝。</w:t>
      </w:r>
    </w:p>
    <w:p w14:paraId="2174C3A8">
      <w:pPr>
        <w:ind w:left="-5"/>
        <w:rPr>
          <w:rFonts w:hint="eastAsia"/>
        </w:rPr>
      </w:pPr>
    </w:p>
    <w:p w14:paraId="789FD049">
      <w:pPr>
        <w:ind w:left="-5"/>
        <w:rPr>
          <w:rFonts w:hint="eastAsia"/>
        </w:rPr>
      </w:pPr>
      <w:r>
        <w:rPr>
          <w:rFonts w:hint="eastAsia"/>
        </w:rPr>
        <w:t>The Churches state is especially set out by the state of her Ministers, because they are linked together, so that it ever appeareth in them how it is with her.</w:t>
      </w:r>
    </w:p>
    <w:p w14:paraId="7AF9E35B">
      <w:pPr>
        <w:ind w:left="-5"/>
        <w:rPr>
          <w:rFonts w:hint="eastAsia"/>
        </w:rPr>
      </w:pPr>
      <w:r>
        <w:rPr>
          <w:rFonts w:hint="eastAsia"/>
        </w:rPr>
        <w:t>教会的状况特别地通过她牧者的状况来陈述，因为他们是联系在一起的，以致于从他们身上总能看出她的状况如何。</w:t>
      </w:r>
    </w:p>
    <w:p w14:paraId="50C8EF73">
      <w:pPr>
        <w:ind w:left="-5"/>
        <w:rPr>
          <w:rFonts w:hint="eastAsia"/>
        </w:rPr>
      </w:pPr>
    </w:p>
    <w:p w14:paraId="5E48465B">
      <w:pPr>
        <w:ind w:left="-5"/>
        <w:rPr>
          <w:rFonts w:hint="eastAsia"/>
        </w:rPr>
      </w:pPr>
      <w:r>
        <w:rPr>
          <w:rFonts w:hint="eastAsia"/>
        </w:rPr>
        <w:t>If persecution be, they are first in it, if it be hard with them it is not well with her and contrarily.</w:t>
      </w:r>
    </w:p>
    <w:p w14:paraId="13ED2972">
      <w:pPr>
        <w:ind w:left="-5"/>
        <w:rPr>
          <w:rFonts w:hint="eastAsia"/>
        </w:rPr>
      </w:pPr>
      <w:r>
        <w:rPr>
          <w:rFonts w:hint="eastAsia"/>
        </w:rPr>
        <w:t>若有逼迫，他们首当其冲，若他们境况艰难，她的境况也不好，反之亦然。</w:t>
      </w:r>
    </w:p>
    <w:p w14:paraId="51C29CBA">
      <w:pPr>
        <w:ind w:left="-5"/>
        <w:rPr>
          <w:rFonts w:hint="eastAsia"/>
        </w:rPr>
      </w:pPr>
    </w:p>
    <w:p w14:paraId="7AB3305D">
      <w:pPr>
        <w:ind w:left="-5"/>
        <w:rPr>
          <w:rFonts w:hint="eastAsia"/>
        </w:rPr>
      </w:pPr>
      <w:r>
        <w:rPr>
          <w:rFonts w:hint="eastAsia"/>
        </w:rPr>
        <w:t>The Prophets are particularly described, ver. 3. 1.</w:t>
      </w:r>
    </w:p>
    <w:p w14:paraId="499C2012">
      <w:pPr>
        <w:ind w:left="-5"/>
        <w:rPr>
          <w:rFonts w:hint="eastAsia"/>
        </w:rPr>
      </w:pPr>
      <w:r>
        <w:rPr>
          <w:rFonts w:hint="eastAsia"/>
        </w:rPr>
        <w:t>先知们在第3节被具体地描述，1.</w:t>
      </w:r>
    </w:p>
    <w:p w14:paraId="048D46C6">
      <w:pPr>
        <w:ind w:left="-5"/>
        <w:rPr>
          <w:rFonts w:hint="eastAsia"/>
        </w:rPr>
      </w:pPr>
    </w:p>
    <w:p w14:paraId="6E8CF2D3">
      <w:pPr>
        <w:ind w:left="-5"/>
        <w:rPr>
          <w:rFonts w:hint="eastAsia"/>
        </w:rPr>
      </w:pPr>
      <w:r>
        <w:rPr>
          <w:rFonts w:hint="eastAsia"/>
        </w:rPr>
        <w:t>By their special work, to witness and give testimony for Christ against the corruptions and usurpations of these times: so Ministers, are called Christs witnesses, Act. 1:7, 8 their work should be to be witnesses for mistaken truth, and against Antichrist.</w:t>
      </w:r>
    </w:p>
    <w:p w14:paraId="5F2F6712">
      <w:pPr>
        <w:ind w:left="-5"/>
        <w:rPr>
          <w:rFonts w:hint="eastAsia"/>
        </w:rPr>
      </w:pPr>
      <w:r>
        <w:rPr>
          <w:rFonts w:hint="eastAsia"/>
        </w:rPr>
        <w:t>通过他们特别的工作，为基督作见证，反对那个时代的败坏和篡夺：因此牧者被称为基督的见证人，使徒行传1:7, 8，他们的工作应是为被误解的真理作见证，并反对敌基督。</w:t>
      </w:r>
    </w:p>
    <w:p w14:paraId="22BB14AE">
      <w:pPr>
        <w:ind w:left="-5"/>
        <w:rPr>
          <w:rFonts w:hint="eastAsia"/>
        </w:rPr>
      </w:pPr>
    </w:p>
    <w:p w14:paraId="2D853AFB">
      <w:pPr>
        <w:ind w:left="-5"/>
        <w:rPr>
          <w:rFonts w:hint="eastAsia"/>
        </w:rPr>
      </w:pPr>
      <w:r>
        <w:rPr>
          <w:rFonts w:hint="eastAsia"/>
        </w:rPr>
        <w:t>2. Their number is set down, to wit two, a definit for an indefinit number.</w:t>
      </w:r>
    </w:p>
    <w:p w14:paraId="6DF66EDF">
      <w:pPr>
        <w:ind w:left="-5"/>
        <w:rPr>
          <w:rFonts w:hint="eastAsia"/>
        </w:rPr>
      </w:pPr>
      <w:r>
        <w:rPr>
          <w:rFonts w:hint="eastAsia"/>
        </w:rPr>
        <w:t>2. 他们的数目被记载下来，即两个，一个确定的数目代表一个不确定的数目。</w:t>
      </w:r>
    </w:p>
    <w:p w14:paraId="4F5A186D">
      <w:pPr>
        <w:ind w:left="-5"/>
        <w:rPr>
          <w:rFonts w:hint="eastAsia"/>
        </w:rPr>
      </w:pPr>
    </w:p>
    <w:p w14:paraId="66088847">
      <w:pPr>
        <w:ind w:left="-5"/>
        <w:rPr>
          <w:rFonts w:hint="eastAsia"/>
        </w:rPr>
      </w:pPr>
      <w:r>
        <w:rPr>
          <w:rFonts w:hint="eastAsia"/>
        </w:rPr>
        <w:t>They are said to be two, 1. because two witnesses are the least that confirm a Truth, but they are sufficient; so it importeth they shall not be many, yet sufficient to testifie against these evils fully.</w:t>
      </w:r>
    </w:p>
    <w:p w14:paraId="06E0039F">
      <w:pPr>
        <w:ind w:left="-5"/>
        <w:rPr>
          <w:rFonts w:hint="eastAsia"/>
        </w:rPr>
      </w:pPr>
      <w:r>
        <w:rPr>
          <w:rFonts w:hint="eastAsia"/>
        </w:rPr>
        <w:t>他们被称为两个，1. 因为两个见证人是证实一个真理所需的最少数目，但他们是足够的；所以这暗示他们人数不多，却足以充分地见证反对这些邪恶。</w:t>
      </w:r>
    </w:p>
    <w:p w14:paraId="3F7AA215">
      <w:pPr>
        <w:ind w:left="-5"/>
        <w:rPr>
          <w:rFonts w:hint="eastAsia"/>
        </w:rPr>
      </w:pPr>
    </w:p>
    <w:p w14:paraId="65480E4F">
      <w:pPr>
        <w:ind w:left="-5"/>
        <w:rPr>
          <w:rFonts w:hint="eastAsia"/>
        </w:rPr>
      </w:pPr>
      <w:r>
        <w:rPr>
          <w:rFonts w:hint="eastAsia"/>
        </w:rPr>
        <w:t>2. Because of allusion in the words following, where something of three couple of famous witnesses is attributed to these two mentioned here; in allusion (I say) to Gods way of making use of two in all dangerous periods of the Church, to wit, Joshua and Zerubbabel, Moses and Aaron, Elias and Elisha, in respect to which three couple, the following description of the witnesses here is holden forth in the effects of their prophesying both to friends and enemies; to wit, 3. they are as Zerubbabel, and Joshua, two olive trees, Zach.</w:t>
      </w:r>
    </w:p>
    <w:p w14:paraId="616308AF">
      <w:pPr>
        <w:ind w:left="-5"/>
        <w:rPr>
          <w:rFonts w:hint="eastAsia"/>
        </w:rPr>
      </w:pPr>
      <w:r>
        <w:rPr>
          <w:rFonts w:hint="eastAsia"/>
        </w:rPr>
        <w:t>2. 因为接下来的话语中有暗指，那里将三对著名见证人的某些特质归于这里提到的这两位；我（说）是暗指上帝在教会所有危险时期使用两位的方式，即约书亚和所罗巴伯，摩西和亚伦，以利亚和以利沙，就这三对而言，这里见证人的以下描述被揭示出来，在他们说预言对朋友和敌人的影响上；即，3. 他们像所罗巴伯和约书亚，是两棵橄榄树，撒迦利亚书4:3。</w:t>
      </w:r>
    </w:p>
    <w:p w14:paraId="32E1AF1B">
      <w:pPr>
        <w:ind w:left="-5"/>
        <w:rPr>
          <w:rFonts w:hint="eastAsia"/>
        </w:rPr>
      </w:pPr>
    </w:p>
    <w:p w14:paraId="31C62DCF">
      <w:pPr>
        <w:ind w:left="-5"/>
        <w:rPr>
          <w:rFonts w:hint="eastAsia"/>
        </w:rPr>
      </w:pPr>
      <w:r>
        <w:rPr>
          <w:rFonts w:hint="eastAsia"/>
        </w:rPr>
        <w:t>4:3. from whom droppeth the oyl to keep light and life in the two Candlesticks. that is, the Churches which are now few in number: and it is not by might nor by power, but by the spirit that they prevail.</w:t>
      </w:r>
    </w:p>
    <w:p w14:paraId="1683EF1C">
      <w:pPr>
        <w:ind w:left="-5"/>
        <w:rPr>
          <w:rFonts w:hint="eastAsia"/>
        </w:rPr>
      </w:pPr>
      <w:r>
        <w:rPr>
          <w:rFonts w:hint="eastAsia"/>
        </w:rPr>
        <w:t>从他们那里滴下油来，使两盏灯台，即现在数目稀少的教会，保持光明和生命：并且他们得胜，不是靠势力，也不是靠能力，乃是靠圣灵。</w:t>
      </w:r>
    </w:p>
    <w:p w14:paraId="4BBB5AEA">
      <w:pPr>
        <w:ind w:left="-5"/>
        <w:rPr>
          <w:rFonts w:hint="eastAsia"/>
        </w:rPr>
      </w:pPr>
    </w:p>
    <w:p w14:paraId="04EC2606">
      <w:pPr>
        <w:ind w:left="-5"/>
        <w:rPr>
          <w:rFonts w:hint="eastAsia"/>
        </w:rPr>
      </w:pPr>
      <w:r>
        <w:rPr>
          <w:rFonts w:hint="eastAsia"/>
        </w:rPr>
        <w:t>2. If any will oppose them, fire proceedeth from them, as Elias destroyed the two fifties, 2 King. 1:10 so their enemies shall be destroyed as surely, and their word and threatnings shall take effect on them.</w:t>
      </w:r>
    </w:p>
    <w:p w14:paraId="1E59B57A">
      <w:pPr>
        <w:ind w:left="-5"/>
        <w:rPr>
          <w:rFonts w:hint="eastAsia"/>
        </w:rPr>
      </w:pPr>
      <w:r>
        <w:rPr>
          <w:rFonts w:hint="eastAsia"/>
        </w:rPr>
        <w:t>2. 若有人要反对他们，就有火从他们口中出来，像以利亚毁灭那两个五十夫长一样，列王纪下1:10，他们的仇敌也必同样被毁灭，他们的话语和威胁也必在他们身上应验。</w:t>
      </w:r>
    </w:p>
    <w:p w14:paraId="6A729BC3">
      <w:pPr>
        <w:ind w:left="-5"/>
        <w:rPr>
          <w:rFonts w:hint="eastAsia"/>
        </w:rPr>
      </w:pPr>
    </w:p>
    <w:p w14:paraId="2C4EEFD9">
      <w:pPr>
        <w:ind w:left="-5"/>
        <w:rPr>
          <w:rFonts w:hint="eastAsia"/>
        </w:rPr>
      </w:pPr>
      <w:r>
        <w:rPr>
          <w:rFonts w:hint="eastAsia"/>
        </w:rPr>
        <w:t>3. Their power is described by other effects, that as Elias by prayer prevailed to shut Hearen, that it rained not, and Moses and Aaron did turn waters into bloua, and wrought other wonders in plaguing of Egypt, so shall they have.</w:t>
      </w:r>
    </w:p>
    <w:p w14:paraId="6C89011B">
      <w:pPr>
        <w:ind w:left="-5"/>
        <w:rPr>
          <w:rFonts w:hint="eastAsia"/>
        </w:rPr>
      </w:pPr>
      <w:r>
        <w:rPr>
          <w:rFonts w:hint="eastAsia"/>
        </w:rPr>
        <w:t>3. 他们的能力通过其他效果被描述，正如以利亚通过祷告得胜，使天不下雨，摩西和亚伦将水变为血，并在降灾于埃及的事上行了其他奇事，他们也必有如此的能力。</w:t>
      </w:r>
    </w:p>
    <w:p w14:paraId="273867F4">
      <w:pPr>
        <w:ind w:left="-5"/>
        <w:rPr>
          <w:rFonts w:hint="eastAsia"/>
        </w:rPr>
      </w:pPr>
    </w:p>
    <w:p w14:paraId="71ECCBC1">
      <w:pPr>
        <w:ind w:left="-5"/>
        <w:rPr>
          <w:rFonts w:hint="eastAsia"/>
        </w:rPr>
      </w:pPr>
      <w:r>
        <w:rPr>
          <w:rFonts w:hint="eastAsia"/>
        </w:rPr>
        <w:t>But all this in a spiritnal sense (to denounce judgements which shall truely take effect) as appeareth by this that the city spiritually is called Sodom, so all is spiritually to be understood.</w:t>
      </w:r>
    </w:p>
    <w:p w14:paraId="18610E48">
      <w:pPr>
        <w:ind w:left="-5"/>
        <w:rPr>
          <w:rFonts w:hint="eastAsia"/>
        </w:rPr>
      </w:pPr>
      <w:r>
        <w:rPr>
          <w:rFonts w:hint="eastAsia"/>
        </w:rPr>
        <w:t>但这一切都是在属灵的意义上（宣告将要真实应验的审判），正如从这座城在属灵上被称为所多玛可以看出的，所以一切都应在属灵上被理解。</w:t>
      </w:r>
    </w:p>
    <w:p w14:paraId="0BA559A9">
      <w:pPr>
        <w:ind w:left="-5"/>
        <w:rPr>
          <w:rFonts w:hint="eastAsia"/>
        </w:rPr>
      </w:pPr>
    </w:p>
    <w:p w14:paraId="5D73D2F4">
      <w:pPr>
        <w:ind w:left="-5"/>
        <w:rPr>
          <w:rFonts w:hint="eastAsia"/>
        </w:rPr>
      </w:pPr>
      <w:r>
        <w:rPr>
          <w:rFonts w:hint="eastAsia"/>
        </w:rPr>
        <w:t>They have the power of the keyes, Discipline and Doctrine, ready to be applyed when they find ground to revenge disobedience.</w:t>
      </w:r>
    </w:p>
    <w:p w14:paraId="57F7F0BB">
      <w:pPr>
        <w:ind w:left="-5"/>
        <w:rPr>
          <w:rFonts w:hint="eastAsia"/>
        </w:rPr>
      </w:pPr>
      <w:r>
        <w:rPr>
          <w:rFonts w:hint="eastAsia"/>
        </w:rPr>
        <w:t>他们拥有钥匙的权柄，即纪律和教义，当他们发现有根据来报复不顺服时，就准备好被应用。</w:t>
      </w:r>
    </w:p>
    <w:p w14:paraId="67DA4477">
      <w:pPr>
        <w:ind w:left="-5"/>
        <w:rPr>
          <w:rFonts w:hint="eastAsia"/>
        </w:rPr>
      </w:pPr>
    </w:p>
    <w:p w14:paraId="0AB62B41">
      <w:pPr>
        <w:ind w:left="-5"/>
        <w:rPr>
          <w:rFonts w:hint="eastAsia"/>
        </w:rPr>
      </w:pPr>
      <w:r>
        <w:rPr>
          <w:rFonts w:hint="eastAsia"/>
        </w:rPr>
        <w:t>And this is no less terrible than outward judgements are, that they preach freely and authoritatively, and that for many dayes; 1260 extending, according to thirty dayes in the month, to fourty two months.</w:t>
      </w:r>
    </w:p>
    <w:p w14:paraId="54BD962D">
      <w:pPr>
        <w:ind w:left="-5"/>
        <w:rPr>
          <w:rFonts w:hint="eastAsia"/>
        </w:rPr>
      </w:pPr>
      <w:r>
        <w:rPr>
          <w:rFonts w:hint="eastAsia"/>
        </w:rPr>
        <w:t>并且，这不亚于外在的审判，即他们自由而有权威地讲道，并且持续许多天；1260日，按每月三十天计算，相当于四十二个月。</w:t>
      </w:r>
    </w:p>
    <w:p w14:paraId="4D1455D5">
      <w:pPr>
        <w:ind w:left="-5"/>
        <w:rPr>
          <w:rFonts w:hint="eastAsia"/>
        </w:rPr>
      </w:pPr>
    </w:p>
    <w:p w14:paraId="0E45E0A2">
      <w:pPr>
        <w:ind w:left="-5"/>
        <w:rPr>
          <w:rFonts w:hint="eastAsia"/>
        </w:rPr>
      </w:pPr>
      <w:r>
        <w:rPr>
          <w:rFonts w:hint="eastAsia"/>
        </w:rPr>
        <w:t>In a word, all the time of the Antichrists reign, God shall have a Church though she be little, and Ministers though they be few: so long as he usurpeth, so long shall they testifie; and though he may fight with them, yet till they have done what the Lord had commissionated them for, he shall not prevail.</w:t>
      </w:r>
    </w:p>
    <w:p w14:paraId="0943316D">
      <w:pPr>
        <w:ind w:left="-5"/>
        <w:rPr>
          <w:rFonts w:hint="eastAsia"/>
        </w:rPr>
      </w:pPr>
      <w:r>
        <w:rPr>
          <w:rFonts w:hint="eastAsia"/>
        </w:rPr>
        <w:t>简言之，在敌基督统治的整个时期，上帝都将有一个教会，虽然她很小，有牧师，虽然他们很少：他篡权多久，他们就见证多久；虽然他可能与他们争战，但直到他们完成了主所委任给他们的，他将不能得胜。</w:t>
      </w:r>
    </w:p>
    <w:p w14:paraId="5FF2A321">
      <w:pPr>
        <w:ind w:left="-5"/>
        <w:rPr>
          <w:rFonts w:hint="eastAsia"/>
        </w:rPr>
      </w:pPr>
    </w:p>
    <w:p w14:paraId="5F92F0E9">
      <w:pPr>
        <w:ind w:left="-5"/>
        <w:rPr>
          <w:rFonts w:hint="eastAsia"/>
        </w:rPr>
      </w:pPr>
      <w:r>
        <w:rPr>
          <w:rFonts w:hint="eastAsia"/>
        </w:rPr>
        <w:t>4. They are described in their mourning weed or habit.</w:t>
      </w:r>
    </w:p>
    <w:p w14:paraId="0F16D4C2">
      <w:pPr>
        <w:ind w:left="-5"/>
        <w:rPr>
          <w:rFonts w:hint="eastAsia"/>
        </w:rPr>
      </w:pPr>
      <w:r>
        <w:rPr>
          <w:rFonts w:hint="eastAsia"/>
        </w:rPr>
        <w:t>4. 他们被描述为身穿哀悼的衣物。</w:t>
      </w:r>
    </w:p>
    <w:p w14:paraId="28CD7832">
      <w:pPr>
        <w:ind w:left="-5"/>
        <w:rPr>
          <w:rFonts w:hint="eastAsia"/>
        </w:rPr>
      </w:pPr>
    </w:p>
    <w:p w14:paraId="28175786">
      <w:pPr>
        <w:ind w:left="-5"/>
        <w:rPr>
          <w:rFonts w:hint="eastAsia"/>
        </w:rPr>
      </w:pPr>
      <w:r>
        <w:rPr>
          <w:rFonts w:hint="eastAsia"/>
        </w:rPr>
        <w:t>They prophesie in sackcloth: when many idle bellies were well fed, and clothed richly, they were thus clothed; partly, to shew their outward, poor, contemptible and despicable condition in the world.</w:t>
      </w:r>
    </w:p>
    <w:p w14:paraId="36960BBD">
      <w:pPr>
        <w:ind w:left="-5"/>
        <w:rPr>
          <w:rFonts w:hint="eastAsia"/>
        </w:rPr>
      </w:pPr>
      <w:r>
        <w:rPr>
          <w:rFonts w:hint="eastAsia"/>
        </w:rPr>
        <w:t>他们身穿麻衣说预言：当许多懒惰的肚腹被喂养得饱足，穿得华丽时，他们却如此穿着；部分是为了显示他们在世上外在的，贫穷的，可鄙的和被轻视的状况。</w:t>
      </w:r>
    </w:p>
    <w:p w14:paraId="5922D3A3">
      <w:pPr>
        <w:ind w:left="-5"/>
        <w:rPr>
          <w:rFonts w:hint="eastAsia"/>
        </w:rPr>
      </w:pPr>
    </w:p>
    <w:p w14:paraId="31D20E4C">
      <w:pPr>
        <w:ind w:left="-5"/>
        <w:rPr>
          <w:rFonts w:hint="eastAsia"/>
        </w:rPr>
      </w:pPr>
      <w:r>
        <w:rPr>
          <w:rFonts w:hint="eastAsia"/>
        </w:rPr>
        <w:t>There are not great rich men made use of for this service; partly, to shew how deniedly now under the cross they went about that imployment, in heaviness, mourning for that declining generation that they lived in.</w:t>
      </w:r>
    </w:p>
    <w:p w14:paraId="650CCC12">
      <w:pPr>
        <w:ind w:left="-5"/>
        <w:rPr>
          <w:rFonts w:hint="eastAsia"/>
        </w:rPr>
      </w:pPr>
      <w:r>
        <w:rPr>
          <w:rFonts w:hint="eastAsia"/>
        </w:rPr>
        <w:t>并没有大富翁被用于这项事奉；部分是为了显示，他们现在在十字架下，何等舍己地从事那项工作，在沉重中，为他们所生活的那个堕落的世代哀悼。</w:t>
      </w:r>
    </w:p>
    <w:p w14:paraId="20CE710E">
      <w:pPr>
        <w:ind w:left="-5"/>
        <w:rPr>
          <w:rFonts w:hint="eastAsia"/>
        </w:rPr>
      </w:pPr>
    </w:p>
    <w:p w14:paraId="533C35AE">
      <w:pPr>
        <w:ind w:left="-5"/>
        <w:rPr>
          <w:rFonts w:hint="eastAsia"/>
        </w:rPr>
      </w:pPr>
      <w:r>
        <w:rPr>
          <w:rFonts w:hint="eastAsia"/>
        </w:rPr>
        <w:t>In a word, it sheweth their condition to be the cross, and their carriage and courage to be suitable to it.</w:t>
      </w:r>
    </w:p>
    <w:p w14:paraId="29CCD001">
      <w:pPr>
        <w:ind w:left="-5"/>
        <w:rPr>
          <w:rFonts w:hint="eastAsia"/>
        </w:rPr>
      </w:pPr>
      <w:r>
        <w:rPr>
          <w:rFonts w:hint="eastAsia"/>
        </w:rPr>
        <w:t>简言之，这表明他们的境况是十字架，他们的行为和勇气也与之相称。</w:t>
      </w:r>
    </w:p>
    <w:p w14:paraId="6453D623">
      <w:pPr>
        <w:ind w:left="-5"/>
        <w:rPr>
          <w:rFonts w:hint="eastAsia"/>
        </w:rPr>
      </w:pPr>
    </w:p>
    <w:p w14:paraId="59CF5FF6">
      <w:pPr>
        <w:ind w:left="-5"/>
        <w:rPr>
          <w:rFonts w:hint="eastAsia"/>
        </w:rPr>
      </w:pPr>
      <w:r>
        <w:rPr>
          <w:rFonts w:hint="eastAsia"/>
        </w:rPr>
        <w:t>If it be asked, why the same time is changed from dayes to months, and from months to years?</w:t>
      </w:r>
    </w:p>
    <w:p w14:paraId="4D2AD0A8">
      <w:pPr>
        <w:ind w:left="-5"/>
        <w:rPr>
          <w:rFonts w:hint="eastAsia"/>
        </w:rPr>
      </w:pPr>
      <w:r>
        <w:rPr>
          <w:rFonts w:hint="eastAsia"/>
        </w:rPr>
        <w:t>若有人问，为何同一时间从日数变为月数，又从月数变为年数？</w:t>
      </w:r>
    </w:p>
    <w:p w14:paraId="6B747C78">
      <w:pPr>
        <w:ind w:left="-5"/>
        <w:rPr>
          <w:rFonts w:hint="eastAsia"/>
        </w:rPr>
      </w:pPr>
    </w:p>
    <w:p w14:paraId="3901763D">
      <w:pPr>
        <w:ind w:left="-5"/>
        <w:rPr>
          <w:rFonts w:hint="eastAsia"/>
        </w:rPr>
      </w:pPr>
      <w:r>
        <w:rPr>
          <w:rFonts w:hint="eastAsia"/>
        </w:rPr>
        <w:t>Answ. 1. To shew it is numbred to a month, to a year, to a day; yea, to an hour, as it is Chap. 9 v. 15.</w:t>
      </w:r>
    </w:p>
    <w:p w14:paraId="365B6961">
      <w:pPr>
        <w:ind w:left="-5"/>
        <w:rPr>
          <w:rFonts w:hint="eastAsia"/>
        </w:rPr>
      </w:pPr>
      <w:r>
        <w:rPr>
          <w:rFonts w:hint="eastAsia"/>
        </w:rPr>
        <w:t>答：1. 为要表明它被数到一个月，一年，一日；是的，一小时，如第9章第15节。</w:t>
      </w:r>
    </w:p>
    <w:p w14:paraId="352825BE">
      <w:pPr>
        <w:ind w:left="-5"/>
        <w:rPr>
          <w:rFonts w:hint="eastAsia"/>
        </w:rPr>
      </w:pPr>
    </w:p>
    <w:p w14:paraId="63519F74">
      <w:pPr>
        <w:ind w:left="-5"/>
        <w:rPr>
          <w:rFonts w:hint="eastAsia"/>
        </w:rPr>
      </w:pPr>
      <w:r>
        <w:rPr>
          <w:rFonts w:hint="eastAsia"/>
        </w:rPr>
        <w:t>2. To shew, that their prophesying was a daily work and task.</w:t>
      </w:r>
    </w:p>
    <w:p w14:paraId="6FC5AD59">
      <w:pPr>
        <w:ind w:left="-5"/>
        <w:rPr>
          <w:rFonts w:hint="eastAsia"/>
        </w:rPr>
      </w:pPr>
      <w:r>
        <w:rPr>
          <w:rFonts w:hint="eastAsia"/>
        </w:rPr>
        <w:t>2. 为要表明，他们的预言是一项日常的工作和任务。</w:t>
      </w:r>
    </w:p>
    <w:p w14:paraId="30014EF3">
      <w:pPr>
        <w:ind w:left="-5"/>
        <w:rPr>
          <w:rFonts w:hint="eastAsia"/>
        </w:rPr>
      </w:pPr>
    </w:p>
    <w:p w14:paraId="59CBB8DB">
      <w:pPr>
        <w:ind w:left="-5"/>
        <w:rPr>
          <w:rFonts w:hint="eastAsia"/>
        </w:rPr>
      </w:pPr>
      <w:r>
        <w:rPr>
          <w:rFonts w:hint="eastAsia"/>
        </w:rPr>
        <w:t>3. To shew, that it was a work of the day, as treading under foot is a work of darkness, therefore counted by months which the Moon ordereth.</w:t>
      </w:r>
    </w:p>
    <w:p w14:paraId="199D3B3F">
      <w:pPr>
        <w:ind w:left="-5"/>
        <w:rPr>
          <w:rFonts w:hint="eastAsia"/>
        </w:rPr>
      </w:pPr>
      <w:r>
        <w:rPr>
          <w:rFonts w:hint="eastAsia"/>
        </w:rPr>
        <w:t>3. 为要表明，那是白日的工作，正如践踏是黑暗的工作，因此以月来计算，月亮是定月份的。</w:t>
      </w:r>
    </w:p>
    <w:p w14:paraId="510B28C0">
      <w:pPr>
        <w:ind w:left="-5"/>
        <w:rPr>
          <w:rFonts w:hint="eastAsia"/>
        </w:rPr>
      </w:pPr>
    </w:p>
    <w:p w14:paraId="2FFC3092">
      <w:pPr>
        <w:ind w:left="-5"/>
        <w:rPr>
          <w:rFonts w:hint="eastAsia"/>
        </w:rPr>
      </w:pPr>
      <w:r>
        <w:rPr>
          <w:rFonts w:hint="eastAsia"/>
        </w:rPr>
        <w:t>4. It is years, to shew it will be of a considerable continuance; it is dayes and months for encouragement that they may know these evil times shall have an end.</w:t>
      </w:r>
    </w:p>
    <w:p w14:paraId="1F3AB506">
      <w:pPr>
        <w:ind w:left="-5"/>
        <w:rPr>
          <w:rFonts w:hint="eastAsia"/>
        </w:rPr>
      </w:pPr>
      <w:r>
        <w:rPr>
          <w:rFonts w:hint="eastAsia"/>
        </w:rPr>
        <w:t>4. 是年，为要表明它将有相当长的一段持续时间；是日和月，为要鼓励，让他们可以知道那些邪恶的时代将有尽头。</w:t>
      </w:r>
    </w:p>
    <w:p w14:paraId="486A50A8">
      <w:pPr>
        <w:ind w:left="-5"/>
        <w:rPr>
          <w:rFonts w:hint="eastAsia"/>
        </w:rPr>
      </w:pPr>
    </w:p>
    <w:p w14:paraId="79CF0850">
      <w:pPr>
        <w:ind w:left="-5"/>
        <w:rPr>
          <w:rFonts w:hint="eastAsia"/>
        </w:rPr>
      </w:pPr>
      <w:r>
        <w:rPr>
          <w:rFonts w:hint="eastAsia"/>
        </w:rPr>
        <w:t>5. The alteration of months into days, will help to discern how many days are to be assigned to every month, for making up the total.</w:t>
      </w:r>
    </w:p>
    <w:p w14:paraId="2723098A">
      <w:pPr>
        <w:ind w:left="-5"/>
        <w:rPr>
          <w:rFonts w:hint="eastAsia"/>
        </w:rPr>
      </w:pPr>
      <w:r>
        <w:rPr>
          <w:rFonts w:hint="eastAsia"/>
        </w:rPr>
        <w:t>5. 将月份变为日数，将有助于辨别每个月应分配多少天，以凑成总数。</w:t>
      </w:r>
    </w:p>
    <w:p w14:paraId="7D71EB6C">
      <w:pPr>
        <w:ind w:left="-5"/>
        <w:rPr>
          <w:rFonts w:hint="eastAsia"/>
        </w:rPr>
      </w:pPr>
    </w:p>
    <w:p w14:paraId="7FAB69D0">
      <w:pPr>
        <w:ind w:left="-5"/>
        <w:rPr>
          <w:rFonts w:hint="eastAsia"/>
        </w:rPr>
      </w:pPr>
      <w:r>
        <w:rPr>
          <w:rFonts w:hint="eastAsia"/>
        </w:rPr>
        <w:t>Lastly, It is marked, that it was given to them thus to do, ver. 3 which holdeth forth the special commission they had, and that not only to enter that station, but also to continue therein, implying with all assistance and success beyond what could be expected in the discharging of their testimony.</w:t>
      </w:r>
    </w:p>
    <w:p w14:paraId="3BB15B4B">
      <w:pPr>
        <w:ind w:left="-5"/>
        <w:rPr>
          <w:rFonts w:hint="eastAsia"/>
        </w:rPr>
      </w:pPr>
      <w:r>
        <w:rPr>
          <w:rFonts w:hint="eastAsia"/>
        </w:rPr>
        <w:t>最后，记载道，有权柄赐给他们如此行，第3节，这表明了他们所拥有的特别委任，不仅是进入那个岗位，而且还要在其中继续，并暗示了在履行他们的见证时，将得到超乎预期的帮助和成功。</w:t>
      </w:r>
    </w:p>
    <w:p w14:paraId="336C6809">
      <w:pPr>
        <w:ind w:left="-5"/>
        <w:rPr>
          <w:rFonts w:hint="eastAsia"/>
        </w:rPr>
      </w:pPr>
    </w:p>
    <w:p w14:paraId="59D32DE4">
      <w:pPr>
        <w:ind w:left="-5"/>
        <w:rPr>
          <w:rFonts w:hint="eastAsia"/>
        </w:rPr>
      </w:pPr>
      <w:r>
        <w:rPr>
          <w:rFonts w:hint="eastAsia"/>
        </w:rPr>
        <w:t>This power looketh especially to the Authority that God hath given them to denounce his judgements against Antichrists followers with the certainty of the event thereof, and that both temporal in due time to be fulfilled, but eternal alway according to that denounciation, Chap. 14:9, 10.</w:t>
      </w:r>
    </w:p>
    <w:p w14:paraId="0498CEB7">
      <w:pPr>
        <w:ind w:left="-5"/>
        <w:rPr>
          <w:rFonts w:hint="eastAsia"/>
        </w:rPr>
      </w:pPr>
      <w:r>
        <w:rPr>
          <w:rFonts w:hint="eastAsia"/>
        </w:rPr>
        <w:t>这权柄特别地指向上帝赐给他们的权柄，可以宣告祂对敌基督追随者的审判，并带有其事件的确定性，这既是暂时的，将在适当的时候应验，也是永恒的，总是按照那宣告，第14章9, 10节。</w:t>
      </w:r>
    </w:p>
    <w:p w14:paraId="3B5C024C">
      <w:pPr>
        <w:ind w:left="-5"/>
        <w:rPr>
          <w:rFonts w:hint="eastAsia"/>
        </w:rPr>
      </w:pPr>
    </w:p>
    <w:p w14:paraId="6543AA99">
      <w:pPr>
        <w:ind w:left="-5"/>
        <w:rPr>
          <w:rFonts w:hint="eastAsia"/>
        </w:rPr>
      </w:pPr>
      <w:r>
        <w:rPr>
          <w:rFonts w:hint="eastAsia"/>
        </w:rPr>
        <w:t>As often as they will, is not to be understood as if they had it committed to them at their arbitrement to use the keyes (even extraordinary prophets did not work miracles and prophesie in foretelling of events at their pleasure, or by any habitual power, but when and where it pleased the Lord so to bring forth such effects) but it holdeth forth the supremacy and independency of their power as to men; they were in the exercise thereof no wayes subordinate to that beast, which the world admired; and it holdeth forth the respect and Court (to speak so) which they have with God, he will resuse them nothing, and make good all his word spoken by them, as he had done in the persons of Moses, Elias, and these alluded unto; for which cause, these expressions are especially used, Justus Jonas useth such an expression of Luthers effectualness in prayer, that quicquid voluit, potuit, which is upon the matter, agreeable with what is said here.</w:t>
      </w:r>
    </w:p>
    <w:p w14:paraId="715E624A">
      <w:pPr>
        <w:ind w:left="-5"/>
        <w:rPr>
          <w:rFonts w:hint="eastAsia"/>
        </w:rPr>
      </w:pPr>
      <w:r>
        <w:rPr>
          <w:rFonts w:hint="eastAsia"/>
        </w:rPr>
        <w:t>随心所欲，不应被理解为他们被任意地授权使用钥匙（即使是非常的先知，也并非随己意，或凭任何习惯性的能力来行神迹和预言事件，而是当主乐意如此行，并带来如此效果时）；而是它表明了他们权柄相对于人的至高和独立；他们在行使这权柄时，绝不隶属于那被世界所敬佩的兽；并且它表明了他们在上帝面前所受的尊敬和地位（可以这么说），祂不会拒绝他们任何事，并将祂借他们所说的话全部应验，正如祂曾在摩西、以利亚和那些被暗指的人身上所做的那样；为此缘故，这些表达特别地被使用，尤斯图斯·约拿斯对路德祷告的有效性有这样的表达，quicquid voluit, potuit（他凡事都能），这在实质上，与这里所说的相符。</w:t>
      </w:r>
    </w:p>
    <w:p w14:paraId="0B9CD842">
      <w:pPr>
        <w:ind w:left="-5"/>
        <w:rPr>
          <w:rFonts w:hint="eastAsia"/>
        </w:rPr>
      </w:pPr>
    </w:p>
    <w:p w14:paraId="4253CA2E">
      <w:pPr>
        <w:ind w:left="-5"/>
        <w:rPr>
          <w:rFonts w:hint="eastAsia"/>
        </w:rPr>
      </w:pPr>
      <w:r>
        <w:rPr>
          <w:rFonts w:hint="eastAsia"/>
        </w:rPr>
        <w:t>This prophesie of the witnesses, is foolishly applyed by Papists to Enoch and Elias, as if they were to come in person and prophesie against Antichrist, with a number of vain circumstances: it is enough to say of this, 1.</w:t>
      </w:r>
    </w:p>
    <w:p w14:paraId="5AA735CB">
      <w:pPr>
        <w:ind w:left="-5"/>
        <w:rPr>
          <w:rFonts w:hint="eastAsia"/>
        </w:rPr>
      </w:pPr>
      <w:r>
        <w:rPr>
          <w:rFonts w:hint="eastAsia"/>
        </w:rPr>
        <w:t>这关于见证人的预言，被罗马天主教徒愚蠢地应用于以诺和以利亚，仿佛他们要亲自来，并带着许多虚妄的情境，来反对敌基督：对此只需说，1.</w:t>
      </w:r>
    </w:p>
    <w:p w14:paraId="3D7D540F">
      <w:pPr>
        <w:ind w:left="-5"/>
        <w:rPr>
          <w:rFonts w:hint="eastAsia"/>
        </w:rPr>
      </w:pPr>
    </w:p>
    <w:p w14:paraId="147DEFAC">
      <w:pPr>
        <w:ind w:left="-5"/>
        <w:rPr>
          <w:rFonts w:hint="eastAsia"/>
        </w:rPr>
      </w:pPr>
      <w:r>
        <w:rPr>
          <w:rFonts w:hint="eastAsia"/>
        </w:rPr>
        <w:t>There is no shaddow from the word of any such application to Enoch and Elias; and therefore more easily may be rejected than affirmed.</w:t>
      </w:r>
    </w:p>
    <w:p w14:paraId="47F8777C">
      <w:pPr>
        <w:ind w:left="-5"/>
        <w:rPr>
          <w:rFonts w:hint="eastAsia"/>
        </w:rPr>
      </w:pPr>
      <w:r>
        <w:rPr>
          <w:rFonts w:hint="eastAsia"/>
        </w:rPr>
        <w:t>神的话语中没有任何关于将此应用于以诺和以利亚的任何影子；因此，这比被肯定更容易被拒绝。</w:t>
      </w:r>
    </w:p>
    <w:p w14:paraId="7E9B8FA9">
      <w:pPr>
        <w:ind w:left="-5"/>
        <w:rPr>
          <w:rFonts w:hint="eastAsia"/>
        </w:rPr>
      </w:pPr>
    </w:p>
    <w:p w14:paraId="15AC1F11">
      <w:pPr>
        <w:ind w:left="-5"/>
        <w:rPr>
          <w:rFonts w:hint="eastAsia"/>
        </w:rPr>
      </w:pPr>
      <w:r>
        <w:rPr>
          <w:rFonts w:hint="eastAsia"/>
        </w:rPr>
        <w:t>2. It no way contributeth to the scope, nor is consistent with what here is intended, which is to shew the low condition of the Churches visible estate in her ordinary Ministers.</w:t>
      </w:r>
    </w:p>
    <w:p w14:paraId="795BF938">
      <w:pPr>
        <w:ind w:left="-5"/>
        <w:rPr>
          <w:rFonts w:hint="eastAsia"/>
        </w:rPr>
      </w:pPr>
      <w:r>
        <w:rPr>
          <w:rFonts w:hint="eastAsia"/>
        </w:rPr>
        <w:t>2. 这丝毫无助于范围，也不与这里所意图的相符，这里旨在显示教会可见状况在其普通牧师中的卑微境况。</w:t>
      </w:r>
    </w:p>
    <w:p w14:paraId="525250CD">
      <w:pPr>
        <w:ind w:left="-5"/>
        <w:rPr>
          <w:rFonts w:hint="eastAsia"/>
        </w:rPr>
      </w:pPr>
    </w:p>
    <w:p w14:paraId="2BBB545C">
      <w:pPr>
        <w:ind w:left="-5"/>
        <w:rPr>
          <w:rFonts w:hint="eastAsia"/>
        </w:rPr>
      </w:pPr>
      <w:r>
        <w:rPr>
          <w:rFonts w:hint="eastAsia"/>
        </w:rPr>
        <w:t>Nor, 3. can it stand with what is said of these two their glorified estate, and that both in body and soul, and of Enoch that he was translated never to taste of death, Heb. 11.</w:t>
      </w:r>
    </w:p>
    <w:p w14:paraId="402DDC12">
      <w:pPr>
        <w:ind w:left="-5"/>
        <w:rPr>
          <w:rFonts w:hint="eastAsia"/>
        </w:rPr>
      </w:pPr>
      <w:r>
        <w:rPr>
          <w:rFonts w:hint="eastAsia"/>
        </w:rPr>
        <w:t>3. 这也与关于这两位得荣耀的状况，即身体和灵魂都得荣耀，以及关于以诺被接去不尝死味，希伯来书11章的说法不符。</w:t>
      </w:r>
    </w:p>
    <w:p w14:paraId="32D4CF92">
      <w:pPr>
        <w:ind w:left="-5"/>
        <w:rPr>
          <w:rFonts w:hint="eastAsia"/>
        </w:rPr>
      </w:pPr>
    </w:p>
    <w:p w14:paraId="5EBE07DF">
      <w:pPr>
        <w:ind w:left="-5"/>
        <w:rPr>
          <w:rFonts w:hint="eastAsia"/>
        </w:rPr>
      </w:pPr>
      <w:r>
        <w:rPr>
          <w:rFonts w:hint="eastAsia"/>
        </w:rPr>
        <w:t>it were strange to bring glorified persons from heaven to suffer, and to make them die most shamefully, whom yet the Scriptures execm absolutely from death: and although some persons have been brought to life whose souls were glorified, while their bodies were in the grave, yet where body and soul are both compleatly glorified, that can in no wayes be asserted, more than to be immortal as to the body, as well as the soul, and to be mortal, can stand together.</w:t>
      </w:r>
    </w:p>
    <w:p w14:paraId="0C54B28F">
      <w:pPr>
        <w:ind w:left="-5"/>
        <w:rPr>
          <w:rFonts w:hint="eastAsia"/>
        </w:rPr>
      </w:pPr>
      <w:r>
        <w:rPr>
          <w:rFonts w:hint="eastAsia"/>
        </w:rPr>
        <w:t>将得荣耀的人从天上带下来受苦，并使他们最羞耻地死去，而圣经却绝对地使他们免于死亡，这将是奇怪的：虽然有些人的灵魂已得荣耀，而他们的身体仍在坟墓中时，曾被复活，然而，当身体和灵魂都完全得荣耀时，那绝不能被断言，正如身体和灵魂都永生，与会死不能并存一样。</w:t>
      </w:r>
    </w:p>
    <w:p w14:paraId="67AB32C6">
      <w:pPr>
        <w:ind w:left="-5"/>
        <w:rPr>
          <w:rFonts w:hint="eastAsia"/>
        </w:rPr>
      </w:pPr>
    </w:p>
    <w:p w14:paraId="096D97BE">
      <w:pPr>
        <w:ind w:left="-5"/>
        <w:rPr>
          <w:rFonts w:hint="eastAsia"/>
        </w:rPr>
      </w:pPr>
      <w:r>
        <w:rPr>
          <w:rFonts w:hint="eastAsia"/>
        </w:rPr>
        <w:t>There is another application no less strange, whereof Grotius is the author, of applying this to two Bishops of Jerusalem their testifying against Simon Magus.</w:t>
      </w:r>
    </w:p>
    <w:p w14:paraId="51D7CC45">
      <w:pPr>
        <w:ind w:left="-5"/>
        <w:rPr>
          <w:rFonts w:hint="eastAsia"/>
        </w:rPr>
      </w:pPr>
      <w:r>
        <w:rPr>
          <w:rFonts w:hint="eastAsia"/>
        </w:rPr>
        <w:t>另有一个同样奇怪的应用，格劳秀斯是其作者，即将此应用于耶路撒冷两位主教对西门·马古斯的见证。</w:t>
      </w:r>
    </w:p>
    <w:p w14:paraId="7896114F">
      <w:pPr>
        <w:ind w:left="-5"/>
        <w:rPr>
          <w:rFonts w:hint="eastAsia"/>
        </w:rPr>
      </w:pPr>
    </w:p>
    <w:p w14:paraId="46EE0788">
      <w:pPr>
        <w:ind w:left="-5"/>
        <w:rPr>
          <w:rFonts w:hint="eastAsia"/>
        </w:rPr>
      </w:pPr>
      <w:r>
        <w:rPr>
          <w:rFonts w:hint="eastAsia"/>
        </w:rPr>
        <w:t>This is also destitute of reason, their being no evidence of the thing: beside John is here prophesying of an event to come, and that of great and universul concernment to all Tongues, Nations, &amp;c. and that of Simon Magus, was past, and of no such consequence: beside the particular exposition of these witnesses killing and their being raised again visibly, will be enough to confute that opinion of it self.</w:t>
      </w:r>
    </w:p>
    <w:p w14:paraId="39C97408">
      <w:pPr>
        <w:ind w:left="-5"/>
        <w:rPr>
          <w:rFonts w:hint="eastAsia"/>
        </w:rPr>
      </w:pPr>
      <w:r>
        <w:rPr>
          <w:rFonts w:hint="eastAsia"/>
        </w:rPr>
        <w:t>这也毫无道理，因为对此事毫无证据：此外，约翰在这里预言的是将来的事件，并且是对所有方言、列国等都有巨大和普遍重要性的事件，而西门·马古斯的事已过，并且没有如此重要的后果：此外，对这些见证人被杀和他们可见地复活的具体解释，本身就足以驳斥那个观点。</w:t>
      </w:r>
    </w:p>
    <w:p w14:paraId="7E41137F">
      <w:pPr>
        <w:ind w:left="-5"/>
        <w:rPr>
          <w:rFonts w:hint="eastAsia"/>
        </w:rPr>
      </w:pPr>
    </w:p>
    <w:p w14:paraId="399A3267">
      <w:pPr>
        <w:ind w:left="-5"/>
        <w:rPr>
          <w:rFonts w:hint="eastAsia"/>
        </w:rPr>
      </w:pPr>
      <w:r>
        <w:rPr>
          <w:rFonts w:hint="eastAsia"/>
        </w:rPr>
        <w:t>And the title of witnesses can no way be astricted to these two Bishops, supponing such to have been, for, there were still many moe testifying even against Simon Magus; and rather Paul and Peter should be by eminencie accounted witnesses against him, they living in his time, and encountering with him, yea, he being destroyed by the Ministry of Peter, if history be to be credited in this, and yet all the Lords witnesses, the Ministers, are represented by these two, and their estate described by theirs in opposition to the beasts followers, and all the rest of the world which rejoyced in their sufferings: it is a wonder how such an invention could be entertained by learned men, which to the most gross Papists is ridiculous.</w:t>
      </w:r>
    </w:p>
    <w:p w14:paraId="0ACE41A3">
      <w:pPr>
        <w:ind w:left="-5"/>
        <w:rPr>
          <w:rFonts w:hint="eastAsia"/>
        </w:rPr>
      </w:pPr>
      <w:r>
        <w:rPr>
          <w:rFonts w:hint="eastAsia"/>
        </w:rPr>
        <w:t>并且，见证人这个头衔绝不能被限制在这两位主教身上，即使假设有这样的人，因为，甚至反对西门·马古斯的见证人也还有许多；并且，保罗和彼得更应被卓越地算为反对他的见证人，他们生活在他的时代，并与他交锋，是的，如果历史在这方面可信的话，他被彼得的事工所毁灭，然而，主的所有见证人，即牧师们，都由这两位所代表，并且他们的状况通过他们的状况来描述，与兽的追随者，以及所有因他们受苦而欢喜的世界相对：如此的发明竟能被博学之士所接受，而对最粗俗的罗马天主教徒来说都是可笑的，真是令人惊奇。</w:t>
      </w:r>
    </w:p>
    <w:p w14:paraId="12205699">
      <w:pPr>
        <w:ind w:left="-5"/>
        <w:rPr>
          <w:rFonts w:hint="eastAsia"/>
        </w:rPr>
      </w:pPr>
    </w:p>
    <w:p w14:paraId="1A7A1276">
      <w:pPr>
        <w:ind w:left="-5"/>
        <w:rPr>
          <w:rFonts w:hint="eastAsia"/>
        </w:rPr>
      </w:pPr>
      <w:r>
        <w:rPr>
          <w:rFonts w:hint="eastAsia"/>
        </w:rPr>
        <w:t>If it be moved who these are, that the Lord acknowledgeth here for his prophets, or how any could be so accounted of then who had one common call with Antichrists followers?</w:t>
      </w:r>
    </w:p>
    <w:p w14:paraId="0DAD6FF1">
      <w:pPr>
        <w:ind w:left="-5"/>
        <w:rPr>
          <w:rFonts w:hint="eastAsia"/>
        </w:rPr>
      </w:pPr>
      <w:r>
        <w:rPr>
          <w:rFonts w:hint="eastAsia"/>
        </w:rPr>
        <w:t>如果有人问，主在这里承认的先知是谁，或者，当时任何与敌基督追随者有共同呼召的人，如何能被如此看待？</w:t>
      </w:r>
    </w:p>
    <w:p w14:paraId="339D6418">
      <w:pPr>
        <w:ind w:left="-5"/>
        <w:rPr>
          <w:rFonts w:hint="eastAsia"/>
        </w:rPr>
      </w:pPr>
    </w:p>
    <w:p w14:paraId="64EEEA04">
      <w:pPr>
        <w:ind w:left="-5"/>
        <w:rPr>
          <w:rFonts w:hint="eastAsia"/>
        </w:rPr>
      </w:pPr>
      <w:r>
        <w:rPr>
          <w:rFonts w:hint="eastAsia"/>
        </w:rPr>
        <w:t>Answ. 1. They are certainly ordinary Ministers, continuing faithful witnesses against Antichrist, as the scope of the place, and the opposition cleareth: for which the Lord calleth them my witnesses: and although the difference of the call be not alway discernable to us, yet it is not impossible, but as there was distinct professors, and for a time (at least) particular Churches, so might there also be a distinct succession of Ministers; for this is certain, that the waldenses in Bohemia at Merindole, Pedmont, and other places, had their own distinct Ministess without dependence on the Church of Rome; and Sleidan and Thuan make mention of two of them who were sent to Luther at his first appearing.</w:t>
      </w:r>
    </w:p>
    <w:p w14:paraId="043B951F">
      <w:pPr>
        <w:ind w:left="-5"/>
        <w:rPr>
          <w:rFonts w:hint="eastAsia"/>
        </w:rPr>
      </w:pPr>
      <w:r>
        <w:rPr>
          <w:rFonts w:hint="eastAsia"/>
        </w:rPr>
        <w:t>答：1. 他们肯定是寻常的牧师，继续作敌基督的忠心见证人，正如该处的范围和对立所澄清的：为此，主称他们为我的见证人：虽然呼召的不同对我们来说并非总是可辨认的，但这并非不可能，正如曾有不同的信徒，和至少一度，有个别的教会，所以也可能有牧师的不同继承；因为这是肯定的，波希米亚的瓦勒度派，在梅林多勒、皮埃蒙特和其他地方，有他们自己独立的牧师，不依赖于罗马教会；斯莱丹和图安提到他们中有两人在路德初次出现时被派往他那里。</w:t>
      </w:r>
    </w:p>
    <w:p w14:paraId="210C24F5">
      <w:pPr>
        <w:ind w:left="-5"/>
        <w:rPr>
          <w:rFonts w:hint="eastAsia"/>
        </w:rPr>
      </w:pPr>
    </w:p>
    <w:p w14:paraId="11AABE89">
      <w:pPr>
        <w:ind w:left="-5"/>
        <w:rPr>
          <w:rFonts w:hint="eastAsia"/>
        </w:rPr>
      </w:pPr>
      <w:r>
        <w:rPr>
          <w:rFonts w:hint="eastAsia"/>
        </w:rPr>
        <w:t>But, 2. although that were not clear, yet one, called by that ordination that was continued in popery, having the Lords seal put to it, by an inward sitting and disposing of him for that work, and blessing him in it, may be accounted the Lords Minister, as Baptism continued amongst them, was enough for initiating of one to be a visible Christian, and is abstracted from their corrupt practices, was enough with sound faith and a holy life to make a man to be accounted a true Christian, so was their ordination enough for the external part of a call; and a man having it, and being furnished with gifts and inward zeal to exercise them for Christ and not in a dependence on the Roman Antichristian Hierarchy, as such at least, not for promoving of their errors, but the edisication of soul it was enough to make a man to be accounted a Minister of Christ, and not of Antichrist, even as the Scribes and the Pharisees as such, and as following their corrupt traditions and opposing Christ, were no Church-officers, nor plants of the heavenly Fathers planting: yet, if sitting in Moses chair, and preaching his doctrine, they were to be accounted builders; so much more here are these, seing by their way there is a stated content between them &amp; antichrist.</w:t>
      </w:r>
    </w:p>
    <w:p w14:paraId="7EAA54C9">
      <w:pPr>
        <w:ind w:left="-5"/>
        <w:rPr>
          <w:rFonts w:hint="eastAsia"/>
        </w:rPr>
      </w:pPr>
      <w:r>
        <w:rPr>
          <w:rFonts w:hint="eastAsia"/>
        </w:rPr>
        <w:t>但是，2. 即使那不清楚，然而，一个通过在罗马天主教中延续下来的按立而受召的人，有主的印记加在其上，借着内在的装备和预备他作那工，并在其中祝福他，也可以被算为主的牧师，正如在他们中间延续下来的洗礼，足以使一个人成为有形的基督徒，并且从他们的败坏实践中抽离出来，只要有健全的信心和圣洁的生活，就足以使一个人被算为真基督徒，所以他们的按立也足以作为呼召的外在部分；并且，一个人拥有它，并被赋予了恩赐和内在的热心，为基督行使它们，而不依赖于罗马的敌基督教阶制度，至少不为推广他们的错误，而是为造就灵魂，这就足以使一个人被算为基督的牧师，而非敌基督的牧师，正如文士和法利赛人本身，以及作为跟随他们败坏的传统和反对基督的人，并非教会的职员，也非天父所栽种的植物：然而，若坐在摩西的位上，并传讲他的教义，他们就要被算为建造者；这里更是如此，因为通过他们的方式，在他们和敌基督之间有明确的对立。</w:t>
      </w:r>
    </w:p>
    <w:p w14:paraId="7F0E7FB0">
      <w:pPr>
        <w:ind w:left="-5"/>
        <w:rPr>
          <w:rFonts w:hint="eastAsia"/>
        </w:rPr>
      </w:pPr>
    </w:p>
    <w:p w14:paraId="56CFD0B1">
      <w:pPr>
        <w:ind w:left="-5"/>
        <w:rPr>
          <w:rFonts w:hint="eastAsia"/>
        </w:rPr>
      </w:pPr>
      <w:r>
        <w:rPr>
          <w:rFonts w:hint="eastAsia"/>
        </w:rPr>
        <w:t>The reason is, because antichrist, and the most of his worship are accidents that intrude on the Church, and the worship of Christ, he setteth himself in the Temple, and therefore his corruptions and additions being removed, the worship is not his but Christs, even as if wholly he were removed the Church and Temple would still be the Lords; for, Baptism is not antichristian, nor doth of it elf initiate any in his Church, but as men by their after carriage devote themselves to him, and take on his name or mark; and therefore when one disclaimeth what is antichristian, his Baptism is to be accounted the Lords ordinance; so ordination and appointment of some for the Ministry is the Lords Ordinance: the restriction of ordination to such persons exclusively, and the adding of many ceremonies with rules for them to teach but so and so, that is antichrists addition, and may be removed from the former, so that one may have been ordained by them and yet become a preacher of pure Doctrine, even as they might be baptized by them and yet become prosessors of it; and therefore no doubt many, in all that time, were called to the Ministry by the Lord through these wayes of theirs, who did prove faithful witnesses for Christ against Antichrist even unto death; they cannot therefore be accounted antichristian Ministers who do not own that hierarchy, but are to be accounted Ministers of Christ, for ordination simply doth not slow from Antichrist, but as it standeth in a subordination to him, and is a step of that Hierarchy, and not in a subordination to Christ: now these not being in subordination but to Christ, are to be accounted his.</w:t>
      </w:r>
    </w:p>
    <w:p w14:paraId="1F52A463">
      <w:pPr>
        <w:ind w:left="-5"/>
        <w:rPr>
          <w:rFonts w:hint="eastAsia"/>
        </w:rPr>
      </w:pPr>
      <w:r>
        <w:rPr>
          <w:rFonts w:hint="eastAsia"/>
        </w:rPr>
        <w:t>原因在于，因为敌基督，以及他大部分的敬拜，都是闯入教会和基督敬拜的偶然事件，他将自己置于圣殿中，因此，除去他的败坏和添加，那敬拜就不是他的，而是基督的，正如若他被完全除去，教会和圣殿仍将是主的；因为，洗礼并非敌基督的，它本身也不使任何人进入他的教会，而是人借其后来的行为将自己献给他，并取了他的名或印记；因此，当人否认敌基督的事时，他的洗礼就要被算为主的圣礼；所以，为事奉按立和任命某些人，是主的圣礼：将按立仅限于某些人，并添加许多仪式和规则，教导他们只能如此如此，那是敌基督的添加，可以从前者中除去，以致一个人可以被他们按立，却成为纯正教义的传道人，正如他们可以被他们施洗，却成为它的宣信者；因此，毫无疑问，在那整个时期，许多人借着他们的方式，被主呼召进入事奉，他们证明自己是基督对敌基督的忠心见证人，直到死；因此，他们不能被算为敌基督的牧师，他们不承认那个教阶制度，而应被算为基督的牧师，因为按立本身并非来自敌基督，而是当它处于对他的从属关系中，并且是那个教阶制度的一个步骤时，而非处于对基督的从属关系中：现在，这些人并非处于从属关系，而是对基督，因此应被算为祂的。</w:t>
      </w:r>
    </w:p>
    <w:p w14:paraId="720044C7">
      <w:pPr>
        <w:ind w:left="-5"/>
        <w:rPr>
          <w:rFonts w:hint="eastAsia"/>
        </w:rPr>
      </w:pPr>
    </w:p>
    <w:p w14:paraId="3D8AC8DB">
      <w:pPr>
        <w:ind w:left="-5"/>
        <w:rPr>
          <w:rFonts w:hint="eastAsia"/>
        </w:rPr>
      </w:pPr>
      <w:r>
        <w:rPr>
          <w:rFonts w:hint="eastAsia"/>
        </w:rPr>
        <w:t>Indeed it may be in respect of the ordination it self not discernable for the time, whether such a person be a Minister of Christs, or Antichrists; and it may be for some space one may mistake his master and continue in Antichrists camp, not knowing what his commission leadeth him unto, yet when in effect it is discovered, and he made to take up his task and to walk according to it, and the Lord evidently sealing his call to him, he is then to be accounted a Minister of Christ, when all accessory dependence on Antichrist is cast off.</w:t>
      </w:r>
    </w:p>
    <w:p w14:paraId="42B42D2B">
      <w:pPr>
        <w:ind w:left="-5"/>
        <w:rPr>
          <w:rFonts w:hint="eastAsia"/>
        </w:rPr>
      </w:pPr>
      <w:r>
        <w:rPr>
          <w:rFonts w:hint="eastAsia"/>
        </w:rPr>
        <w:t>的确，就按立本身而言，当时可能无法辨别某人是基督的牧师，还是敌基督的牧师；并且，在一段时间内，一个人可能会误认他的主人，并继续留在敌基督的阵营中，不知道他的委任将他引向何方，然而，当这实际上被揭露，并且他被使起来承担他的任务，并按照它而行，主又明显地向他印证他的呼召时，当所有对敌基督的附属依赖都被抛弃时，他就要被算为基督的牧师。</w:t>
      </w:r>
    </w:p>
    <w:p w14:paraId="6FED7E7F">
      <w:pPr>
        <w:ind w:left="-5"/>
        <w:rPr>
          <w:rFonts w:hint="eastAsia"/>
        </w:rPr>
      </w:pPr>
    </w:p>
    <w:p w14:paraId="2BD8233C">
      <w:pPr>
        <w:ind w:left="-5"/>
        <w:rPr>
          <w:rFonts w:hint="eastAsia"/>
        </w:rPr>
      </w:pPr>
      <w:r>
        <w:rPr>
          <w:rFonts w:hint="eastAsia"/>
        </w:rPr>
        <w:t>We do therefore say, that it is not the ordination of that time simply that was sufficient to make one a Minister of Christ, but ordination going alongst with Christs call, and dispensed according to his allowance (though it may be the dispensers intended no such thing) and having an after carriage suitable to a Minister of Christ, and therefore it will not follow from this, that all that were so ordained, as to the outward ceremonies and manner, are to be accounted Ministers of Christ, except they have Christs call concurring and evidenced in their sitness for it, and conscientious dis harge of it; now, this being certain that for the most part in popery such were ordained whom the Lord never called to it, and who in their carriage never walked by his commission, or owned him as Master, Therefore are not these to be acknowledged as Ministers of his, but of Antichrist whose design they drive, and whose orders they obey; and therefore as on the one side, that ordination alone cannot constitute and evidence one to be a Minister of Christs if he walk not accordingly, so cannot their additions that are mixed in therewith prejudge the Ordinance it self, when in so far as it is from Christ it is owned, and when what in it is from Antichrist is disclaimed, even as it will not prove one of their members to be a true Christian that he is baptized, if his way be antichristian, yet where a Christian conversation, as to faith and manners, doth concur, it will be sufficient; and the additionals that are amongst them in the administration of Baptism, cannot in that case prejudge that Ordinance, So is it here.</w:t>
      </w:r>
    </w:p>
    <w:p w14:paraId="14989190">
      <w:pPr>
        <w:ind w:left="-5"/>
        <w:rPr>
          <w:rFonts w:hint="eastAsia"/>
        </w:rPr>
      </w:pPr>
      <w:r>
        <w:rPr>
          <w:rFonts w:hint="eastAsia"/>
        </w:rPr>
        <w:t>因此我们说，并非那个时代的按立本身足以使一个人成为基督的牧师，而是按立伴随着基督的呼召，并按照祂的允许来施行（虽然施予者可能并无此意），并且之后有与基督的牧师相称的行为，因此，从这一点不能得出结论，所有就外在的仪式和方式被如此按立的，都应被算为基督的牧师，除非他们有基督的呼召同时存在，并在他们对此的适合性，和凭良心履行它的事上显明出来；现在，既然可以肯定，在罗马天主教中大部分被按立的，是主从未呼召过的，并且他们在他们的行为中从未按照祂的委任而行，或承认祂为主，因此他们不应被承认为祂的牧师，而是敌基督的，他们推行敌基督的计划，并服从他的命令；因此，一方面，那按立本身若不照样行，就不能构成并证明一个人是基督的牧师，另一方面，他们混杂其中的添加物，当那按立，就其来自基督而言被承认，并且其中来自敌基督的被否认时，也不能损害那圣礼本身，正如他们的一个成员受了洗，若他的行为是敌基督的，也不能证明他是真基督徒，然而，当一个基督徒的品行，就信心和行为而言，同时存在时，那就足够了；并且，他们在施行洗礼时的添加物，在那情况下，也不能损害那圣礼，这里也是如此。</w:t>
      </w:r>
    </w:p>
    <w:p w14:paraId="60267023">
      <w:pPr>
        <w:ind w:left="-5"/>
        <w:rPr>
          <w:rFonts w:hint="eastAsia"/>
        </w:rPr>
      </w:pPr>
    </w:p>
    <w:p w14:paraId="6E7E2C81">
      <w:pPr>
        <w:ind w:left="-5"/>
        <w:rPr>
          <w:rFonts w:hint="eastAsia"/>
        </w:rPr>
      </w:pPr>
      <w:r>
        <w:rPr>
          <w:rFonts w:hint="eastAsia"/>
        </w:rPr>
        <w:t>If it be asked why they are not only called the two olive-trees (ver. 4.) but the two candlesticks also, which (Chap. 1:20.) are expounded to be the Churches and not Ministers?</w:t>
      </w:r>
    </w:p>
    <w:p w14:paraId="6F523182">
      <w:pPr>
        <w:ind w:left="-5"/>
        <w:rPr>
          <w:rFonts w:hint="eastAsia"/>
        </w:rPr>
      </w:pPr>
      <w:r>
        <w:rPr>
          <w:rFonts w:hint="eastAsia"/>
        </w:rPr>
        <w:t>如果有人问，为何他们不仅被称为两棵橄榄树（第4节），而且也被称为两个灯台，而灯台（第1章20节）被解释为教会而非牧师？</w:t>
      </w:r>
    </w:p>
    <w:p w14:paraId="51D35E2F">
      <w:pPr>
        <w:ind w:left="-5"/>
        <w:rPr>
          <w:rFonts w:hint="eastAsia"/>
        </w:rPr>
      </w:pPr>
    </w:p>
    <w:p w14:paraId="43BACF68">
      <w:pPr>
        <w:ind w:left="-5"/>
        <w:rPr>
          <w:rFonts w:hint="eastAsia"/>
        </w:rPr>
      </w:pPr>
      <w:r>
        <w:rPr>
          <w:rFonts w:hint="eastAsia"/>
        </w:rPr>
        <w:t>Answ. We conceive they are so to be understood here also; and it is done, not to confound Ministers and Churches, which in Chap. 1.</w:t>
      </w:r>
    </w:p>
    <w:p w14:paraId="43883EBC">
      <w:pPr>
        <w:ind w:left="-5"/>
        <w:rPr>
          <w:rFonts w:hint="eastAsia"/>
        </w:rPr>
      </w:pPr>
      <w:r>
        <w:rPr>
          <w:rFonts w:hint="eastAsia"/>
        </w:rPr>
        <w:t>答：我们认为这里也应如此理解；这样做，并非要混淆牧师和教会，这在第1章是区分开的。</w:t>
      </w:r>
    </w:p>
    <w:p w14:paraId="65DE29DB">
      <w:pPr>
        <w:ind w:left="-5"/>
        <w:rPr>
          <w:rFonts w:hint="eastAsia"/>
        </w:rPr>
      </w:pPr>
    </w:p>
    <w:p w14:paraId="715A1B8E">
      <w:pPr>
        <w:ind w:left="-5"/>
        <w:rPr>
          <w:rFonts w:hint="eastAsia"/>
        </w:rPr>
      </w:pPr>
      <w:r>
        <w:rPr>
          <w:rFonts w:hint="eastAsia"/>
        </w:rPr>
        <w:t>are distinguished; but to shew the sibness that is between these two, and the likeness that is in their case; so that we may gather the implied case of the Church, from what is expressed of the Ministers, which is the scope here, to wit, that the Church should be few in number and low in her outward estare, as these two Prophets are: and they are two Candlesticks, to shew that proportionableness which is between the encreasing and decreasing of the number of Prosessors with the number of Ministers.</w:t>
      </w:r>
    </w:p>
    <w:p w14:paraId="1477E47E">
      <w:pPr>
        <w:ind w:left="-5"/>
        <w:rPr>
          <w:rFonts w:hint="eastAsia"/>
        </w:rPr>
      </w:pPr>
      <w:r>
        <w:rPr>
          <w:rFonts w:hint="eastAsia"/>
        </w:rPr>
        <w:t>而是为了显示这两者之间的亲密关系，以及他们情况的相似性；以致我们可以从关于牧师的表达中，推断出教会的隐含情况，这正是这里的范围，即，教会的数目将是少的，其外在状况将是卑微的，正如这两位先知一样：他们是两个灯台，为要显示信徒数目的增减与牧师数目的增减之间的相称性。</w:t>
      </w:r>
    </w:p>
    <w:p w14:paraId="2B7AD598">
      <w:pPr>
        <w:ind w:left="-5"/>
        <w:rPr>
          <w:rFonts w:hint="eastAsia"/>
        </w:rPr>
      </w:pPr>
    </w:p>
    <w:p w14:paraId="30337259">
      <w:pPr>
        <w:ind w:left="-5"/>
        <w:rPr>
          <w:rFonts w:hint="eastAsia"/>
        </w:rPr>
      </w:pPr>
      <w:r>
        <w:rPr>
          <w:rFonts w:hint="eastAsia"/>
        </w:rPr>
        <w:t>By some this is taken to be an hebraism, as if it were to be rendered, these are the two olive trees, with or beside the two candlesticks, the copulative in the hebrew being sometimes to be so rendered.</w:t>
      </w:r>
    </w:p>
    <w:p w14:paraId="6A776717">
      <w:pPr>
        <w:ind w:left="-5"/>
        <w:rPr>
          <w:rFonts w:hint="eastAsia"/>
        </w:rPr>
      </w:pPr>
      <w:r>
        <w:rPr>
          <w:rFonts w:hint="eastAsia"/>
        </w:rPr>
        <w:t>有些人认为这是希伯来语的用法，仿佛应被翻译为，这是两棵橄榄树，同或在两个灯台旁，希伯来语中的连词有时应如此翻译。</w:t>
      </w:r>
    </w:p>
    <w:p w14:paraId="0232DFA6">
      <w:pPr>
        <w:ind w:left="-5"/>
        <w:rPr>
          <w:rFonts w:hint="eastAsia"/>
        </w:rPr>
      </w:pPr>
    </w:p>
    <w:p w14:paraId="5CC45F79">
      <w:pPr>
        <w:ind w:left="-5"/>
        <w:rPr>
          <w:rFonts w:hint="eastAsia"/>
        </w:rPr>
      </w:pPr>
      <w:r>
        <w:rPr>
          <w:rFonts w:hint="eastAsia"/>
        </w:rPr>
        <w:t>But the scope is clear, to wit, that under that type of two Prophets prophesying in sackcloth, is holden forth both the low condition of Ministers and Churches; and this sheweth the absurdity of both the former misapplications.</w:t>
      </w:r>
    </w:p>
    <w:p w14:paraId="72463888">
      <w:pPr>
        <w:ind w:left="-5"/>
        <w:rPr>
          <w:rFonts w:hint="eastAsia"/>
        </w:rPr>
      </w:pPr>
      <w:r>
        <w:rPr>
          <w:rFonts w:hint="eastAsia"/>
        </w:rPr>
        <w:t>但其范围是清楚的，即，在两位先知身穿麻衣说预言的预表下，揭示了牧师和教会的卑微境况；这也显示了前两个错误应用的荒谬。</w:t>
      </w:r>
    </w:p>
    <w:p w14:paraId="3A8F77A4">
      <w:pPr>
        <w:ind w:left="-5"/>
        <w:rPr>
          <w:rFonts w:hint="eastAsia"/>
        </w:rPr>
      </w:pPr>
    </w:p>
    <w:p w14:paraId="3B7E8D4A">
      <w:pPr>
        <w:ind w:left="-5"/>
        <w:rPr>
          <w:rFonts w:hint="eastAsia"/>
        </w:rPr>
      </w:pPr>
      <w:r>
        <w:rPr>
          <w:rFonts w:hint="eastAsia"/>
        </w:rPr>
        <w:t>And the Churches estate is rather described by her Ministers, than by her Professors, because in that time the continuance of truth is more discernable in the Preachers than in the Professors thereof, who may be very obseure in respect of any combined prosession; and because also the violence of Antichrist will be especially bent against Ministers, yet the Lords continuing of these two olive trees doth infer the being also of two Candlesticks whom they are to furnish with their oyl, and to give light unto.</w:t>
      </w:r>
    </w:p>
    <w:p w14:paraId="6C1FF8A8">
      <w:pPr>
        <w:ind w:left="-5"/>
        <w:rPr>
          <w:rFonts w:hint="eastAsia"/>
        </w:rPr>
      </w:pPr>
      <w:r>
        <w:rPr>
          <w:rFonts w:hint="eastAsia"/>
        </w:rPr>
        <w:t>并且，教会的状况更通过她的牧师而非信徒来描述，因为在那时，真理的延续在传道人身上比在信徒身上更易于辨认，后者在任何联合的宣信方面都可能非常晦涩；并且也因为敌基督的暴力将特别地针对牧师，然而主继续保留这两棵橄榄树，也意味着有两个灯台的存在，他们要用他们的油来供应灯台，并给他们光。</w:t>
      </w:r>
    </w:p>
    <w:p w14:paraId="75A12F94">
      <w:pPr>
        <w:ind w:left="-5"/>
        <w:rPr>
          <w:rFonts w:hint="eastAsia"/>
        </w:rPr>
      </w:pPr>
    </w:p>
    <w:p w14:paraId="463C6FC7">
      <w:pPr>
        <w:ind w:left="-5"/>
        <w:rPr>
          <w:rFonts w:hint="eastAsia"/>
        </w:rPr>
      </w:pPr>
      <w:r>
        <w:rPr>
          <w:rFonts w:hint="eastAsia"/>
        </w:rPr>
        <w:t>Hence Observe, 1. As our Lord Jesus hath a Church, so hath he witnesses in it: these two are ever inseparable, the Church and Witnesses; He may have Saints where he hath no Ministers, but he hath never a politick body of a Church without Ministers.</w:t>
      </w:r>
    </w:p>
    <w:p w14:paraId="13E82319">
      <w:pPr>
        <w:ind w:left="-5"/>
        <w:rPr>
          <w:rFonts w:hint="eastAsia"/>
        </w:rPr>
      </w:pPr>
      <w:r>
        <w:rPr>
          <w:rFonts w:hint="eastAsia"/>
        </w:rPr>
        <w:t>因此观察，1. 正如我们主耶稣有教会，祂在其中也有见证人：这两者永远不可分，教会和见证人；祂可能在没有牧师的地方有圣徒，但祂绝没有一个没有牧师的教会的政体。</w:t>
      </w:r>
    </w:p>
    <w:p w14:paraId="6903331E">
      <w:pPr>
        <w:ind w:left="-5"/>
        <w:rPr>
          <w:rFonts w:hint="eastAsia"/>
        </w:rPr>
      </w:pPr>
    </w:p>
    <w:p w14:paraId="0110F1DA">
      <w:pPr>
        <w:ind w:left="-5"/>
        <w:rPr>
          <w:rFonts w:hint="eastAsia"/>
        </w:rPr>
      </w:pPr>
      <w:r>
        <w:rPr>
          <w:rFonts w:hint="eastAsia"/>
        </w:rPr>
        <w:t>There is in this Book a strange connexion between a Church and Ministers; the Churches are the Candlesticks, and the Ministers the Candles; they are the olive trees that entertain oyl in the lamp; they have a special influence in keeping life in the Church, as the one is up, so is the other, and when the one is down, so is the other.</w:t>
      </w:r>
    </w:p>
    <w:p w14:paraId="79B1CE00">
      <w:pPr>
        <w:ind w:left="-5"/>
        <w:rPr>
          <w:rFonts w:hint="eastAsia"/>
        </w:rPr>
      </w:pPr>
      <w:r>
        <w:rPr>
          <w:rFonts w:hint="eastAsia"/>
        </w:rPr>
        <w:t>在这本书中，教会和牧师之间有一种奇妙的联系；教会是灯台，牧师是蜡烛；他们是保持灯油的橄榄树；他们在维持教会的生命中有特别的影响，一方兴起，另一方也兴起，一方衰落，另一方也衰落。</w:t>
      </w:r>
    </w:p>
    <w:p w14:paraId="42491105">
      <w:pPr>
        <w:ind w:left="-5"/>
        <w:rPr>
          <w:rFonts w:hint="eastAsia"/>
        </w:rPr>
      </w:pPr>
    </w:p>
    <w:p w14:paraId="4447172B">
      <w:pPr>
        <w:ind w:left="-5"/>
        <w:rPr>
          <w:rFonts w:hint="eastAsia"/>
        </w:rPr>
      </w:pPr>
      <w:r>
        <w:rPr>
          <w:rFonts w:hint="eastAsia"/>
        </w:rPr>
        <w:t>It is a strange Religion that speaketh of doing for Saints and to promove their interest, and yet hath little respect to Ministers.</w:t>
      </w:r>
    </w:p>
    <w:p w14:paraId="51F52F3A">
      <w:pPr>
        <w:ind w:left="-5"/>
        <w:rPr>
          <w:rFonts w:hint="eastAsia"/>
        </w:rPr>
      </w:pPr>
      <w:r>
        <w:rPr>
          <w:rFonts w:hint="eastAsia"/>
        </w:rPr>
        <w:t>一种谈论为圣徒行事并促进他们利益，却很少尊重牧师的宗教，是奇怪的。</w:t>
      </w:r>
    </w:p>
    <w:p w14:paraId="643B5020">
      <w:pPr>
        <w:ind w:left="-5"/>
        <w:rPr>
          <w:rFonts w:hint="eastAsia"/>
        </w:rPr>
      </w:pPr>
    </w:p>
    <w:p w14:paraId="5BD58490">
      <w:pPr>
        <w:ind w:left="-5"/>
        <w:rPr>
          <w:rFonts w:hint="eastAsia"/>
        </w:rPr>
      </w:pPr>
      <w:r>
        <w:rPr>
          <w:rFonts w:hint="eastAsia"/>
        </w:rPr>
        <w:t>2. As Ministers meet with opposition, so doth the Church: and as the Church meeteth with opposition, so do her Ministers.</w:t>
      </w:r>
    </w:p>
    <w:p w14:paraId="5ED0E89F">
      <w:pPr>
        <w:ind w:left="-5"/>
        <w:rPr>
          <w:rFonts w:hint="eastAsia"/>
        </w:rPr>
      </w:pPr>
      <w:r>
        <w:rPr>
          <w:rFonts w:hint="eastAsia"/>
        </w:rPr>
        <w:t>2. 牧师遇到反对，教会也如此：教会遇到反对，她的牧师也如此。</w:t>
      </w:r>
    </w:p>
    <w:p w14:paraId="62F5BBA9">
      <w:pPr>
        <w:ind w:left="-5"/>
        <w:rPr>
          <w:rFonts w:hint="eastAsia"/>
        </w:rPr>
      </w:pPr>
    </w:p>
    <w:p w14:paraId="1951B935">
      <w:pPr>
        <w:ind w:left="-5"/>
        <w:rPr>
          <w:rFonts w:hint="eastAsia"/>
        </w:rPr>
      </w:pPr>
      <w:r>
        <w:rPr>
          <w:rFonts w:hint="eastAsia"/>
        </w:rPr>
        <w:t>3. Ministers ought by their place especially to witness for Christ against corruptions.</w:t>
      </w:r>
    </w:p>
    <w:p w14:paraId="6A25540E">
      <w:pPr>
        <w:ind w:left="-5"/>
        <w:rPr>
          <w:rFonts w:hint="eastAsia"/>
        </w:rPr>
      </w:pPr>
      <w:r>
        <w:rPr>
          <w:rFonts w:hint="eastAsia"/>
        </w:rPr>
        <w:t>3. 牧师应因其职分，特别地为基督作见证，反对败坏。</w:t>
      </w:r>
    </w:p>
    <w:p w14:paraId="2B774863">
      <w:pPr>
        <w:ind w:left="-5"/>
        <w:rPr>
          <w:rFonts w:hint="eastAsia"/>
        </w:rPr>
      </w:pPr>
    </w:p>
    <w:p w14:paraId="2A4D82B9">
      <w:pPr>
        <w:ind w:left="-5"/>
        <w:rPr>
          <w:rFonts w:hint="eastAsia"/>
        </w:rPr>
      </w:pPr>
      <w:r>
        <w:rPr>
          <w:rFonts w:hint="eastAsia"/>
        </w:rPr>
        <w:t>4. When Ministers have most to do and meet with most opposition, God often furnisheth them accordingly with more boldness, gifts and assistance than ordinary.</w:t>
      </w:r>
    </w:p>
    <w:p w14:paraId="1AECC293">
      <w:pPr>
        <w:ind w:left="-5"/>
        <w:rPr>
          <w:rFonts w:hint="eastAsia"/>
        </w:rPr>
      </w:pPr>
      <w:r>
        <w:rPr>
          <w:rFonts w:hint="eastAsia"/>
        </w:rPr>
        <w:t>4. 当牧师有最多的事要做，并遇到最多的反对时，上帝常常相应地赐给他们比寻常更多的胆量、恩赐和帮助。</w:t>
      </w:r>
    </w:p>
    <w:p w14:paraId="38139425">
      <w:pPr>
        <w:ind w:left="-5"/>
        <w:rPr>
          <w:rFonts w:hint="eastAsia"/>
        </w:rPr>
      </w:pPr>
    </w:p>
    <w:p w14:paraId="4643414F">
      <w:pPr>
        <w:ind w:left="-5"/>
        <w:rPr>
          <w:rFonts w:hint="eastAsia"/>
        </w:rPr>
      </w:pPr>
      <w:r>
        <w:rPr>
          <w:rFonts w:hint="eastAsia"/>
        </w:rPr>
        <w:t>5. Christs witnesses are a terrible party: for as few as these wirnesses are, none of their opposits do gain at their hand; who ever hurteth them, shall in this manner be killed.</w:t>
      </w:r>
    </w:p>
    <w:p w14:paraId="73F65D8B">
      <w:pPr>
        <w:ind w:left="-5"/>
        <w:rPr>
          <w:rFonts w:hint="eastAsia"/>
        </w:rPr>
      </w:pPr>
      <w:r>
        <w:rPr>
          <w:rFonts w:hint="eastAsia"/>
        </w:rPr>
        <w:t>5. 基督的见证人是一股可怕的力量：因为，尽管这些见证人很少，他们的对手却没有一个能胜过他们；凡伤害他们的，必照样被杀。</w:t>
      </w:r>
    </w:p>
    <w:p w14:paraId="1D2AB33A">
      <w:pPr>
        <w:ind w:left="-5"/>
        <w:rPr>
          <w:rFonts w:hint="eastAsia"/>
        </w:rPr>
      </w:pPr>
    </w:p>
    <w:p w14:paraId="15D04230">
      <w:pPr>
        <w:ind w:left="-5"/>
        <w:rPr>
          <w:rFonts w:hint="eastAsia"/>
        </w:rPr>
      </w:pPr>
      <w:r>
        <w:rPr>
          <w:rFonts w:hint="eastAsia"/>
        </w:rPr>
        <w:t>Though they be despicable in sackcloth, yet better oppose a King in his strength, and giving orders from his Throne covered in cloath of state, than them: though they may burn some and imprison others, yet their opposers will pay sickerly for it.</w:t>
      </w:r>
    </w:p>
    <w:p w14:paraId="633A1FCD">
      <w:pPr>
        <w:ind w:left="-5"/>
        <w:rPr>
          <w:rFonts w:hint="eastAsia"/>
        </w:rPr>
      </w:pPr>
      <w:r>
        <w:rPr>
          <w:rFonts w:hint="eastAsia"/>
        </w:rPr>
        <w:t>虽然他们身穿麻衣，是可鄙的，然而，宁可抵挡一个在其强盛中，从他被国服所覆盖的宝座上发号施令的君王，也不要抵挡他们：虽然他们可能会烧死一些，囚禁另一些，然而他们的反对者必将为此付出沉重的代价。</w:t>
      </w:r>
    </w:p>
    <w:p w14:paraId="0C00AD0C">
      <w:pPr>
        <w:ind w:left="-5"/>
        <w:rPr>
          <w:rFonts w:hint="eastAsia"/>
        </w:rPr>
      </w:pPr>
    </w:p>
    <w:p w14:paraId="51051F8C">
      <w:pPr>
        <w:ind w:left="-5"/>
        <w:rPr>
          <w:rFonts w:hint="eastAsia"/>
        </w:rPr>
      </w:pPr>
      <w:r>
        <w:rPr>
          <w:rFonts w:hint="eastAsia"/>
        </w:rPr>
        <w:t>This is not because of any worth that is in them, or for their own sake; But, 1. for his sake and for his Authority that sendeth them.</w:t>
      </w:r>
    </w:p>
    <w:p w14:paraId="4FA0BF23">
      <w:pPr>
        <w:ind w:left="-5"/>
        <w:rPr>
          <w:rFonts w:hint="eastAsia"/>
        </w:rPr>
      </w:pPr>
      <w:r>
        <w:rPr>
          <w:rFonts w:hint="eastAsia"/>
        </w:rPr>
        <w:t>这并非因为他们本身有任何价值，或为他们自己的缘故；而是，1. 为差遣他们的那位的缘故和祂的权柄。</w:t>
      </w:r>
    </w:p>
    <w:p w14:paraId="138A5C94">
      <w:pPr>
        <w:ind w:left="-5"/>
        <w:rPr>
          <w:rFonts w:hint="eastAsia"/>
        </w:rPr>
      </w:pPr>
    </w:p>
    <w:p w14:paraId="20BF6B5E">
      <w:pPr>
        <w:ind w:left="-5"/>
        <w:rPr>
          <w:rFonts w:hint="eastAsia"/>
        </w:rPr>
      </w:pPr>
      <w:r>
        <w:rPr>
          <w:rFonts w:hint="eastAsia"/>
        </w:rPr>
        <w:t>2. For the event of their word, which will certainly come to pass, and that more terribly, and as certainly as ever any temporal judgement was brought on by Moses or Elias.</w:t>
      </w:r>
    </w:p>
    <w:p w14:paraId="18FFEAD2">
      <w:pPr>
        <w:ind w:left="-5"/>
        <w:rPr>
          <w:rFonts w:hint="eastAsia"/>
        </w:rPr>
      </w:pPr>
      <w:r>
        <w:rPr>
          <w:rFonts w:hint="eastAsia"/>
        </w:rPr>
        <w:t>2. 为他们话语的应验，这必将实现，并且比摩西或以利亚所带来的任何暂时审判都更可怕，更确定。</w:t>
      </w:r>
    </w:p>
    <w:p w14:paraId="30AC0615">
      <w:pPr>
        <w:ind w:left="-5"/>
        <w:rPr>
          <w:rFonts w:hint="eastAsia"/>
        </w:rPr>
      </w:pPr>
    </w:p>
    <w:p w14:paraId="17B9AB48">
      <w:pPr>
        <w:ind w:left="-5"/>
        <w:rPr>
          <w:rFonts w:hint="eastAsia"/>
        </w:rPr>
      </w:pPr>
      <w:r>
        <w:rPr>
          <w:rFonts w:hint="eastAsia"/>
        </w:rPr>
        <w:t>Fear to come in tops with this word, it is a sword with two edges, and will kill these who oppose and do not submit unto it.</w:t>
      </w:r>
    </w:p>
    <w:p w14:paraId="47D0CB2D">
      <w:pPr>
        <w:ind w:left="-5"/>
        <w:rPr>
          <w:rFonts w:hint="eastAsia"/>
        </w:rPr>
      </w:pPr>
      <w:r>
        <w:rPr>
          <w:rFonts w:hint="eastAsia"/>
        </w:rPr>
        <w:t>要惧怕与这话语冲突，它是一把两刃的剑，会杀死那些反对而不顺服的人。</w:t>
      </w:r>
    </w:p>
    <w:p w14:paraId="1E3110BF">
      <w:pPr>
        <w:ind w:left="-5"/>
        <w:rPr>
          <w:rFonts w:hint="eastAsia"/>
        </w:rPr>
      </w:pPr>
    </w:p>
    <w:p w14:paraId="12EC9D2D">
      <w:pPr>
        <w:ind w:left="-5"/>
        <w:rPr>
          <w:rFonts w:hint="eastAsia"/>
        </w:rPr>
      </w:pPr>
      <w:r>
        <w:rPr>
          <w:rFonts w:hint="eastAsia"/>
        </w:rPr>
        <w:t>LECTURE III (11:7–10)</w:t>
      </w:r>
    </w:p>
    <w:p w14:paraId="33A2A24A">
      <w:pPr>
        <w:ind w:left="-5"/>
        <w:rPr>
          <w:rFonts w:hint="eastAsia"/>
        </w:rPr>
      </w:pPr>
      <w:r>
        <w:rPr>
          <w:rFonts w:hint="eastAsia"/>
        </w:rPr>
        <w:t>第三讲 (11:7–10)</w:t>
      </w:r>
    </w:p>
    <w:p w14:paraId="59998C0E">
      <w:pPr>
        <w:ind w:left="-5"/>
        <w:rPr>
          <w:rFonts w:hint="eastAsia"/>
        </w:rPr>
      </w:pPr>
    </w:p>
    <w:p w14:paraId="48F4FBF1">
      <w:pPr>
        <w:ind w:left="-5"/>
        <w:rPr>
          <w:rFonts w:hint="eastAsia"/>
        </w:rPr>
      </w:pPr>
      <w:r>
        <w:rPr>
          <w:rFonts w:hint="eastAsia"/>
        </w:rPr>
        <w:t>FRom the seventh Verse he proceedeth to discribe the Churches estate in the condition of her Ministers.</w:t>
      </w:r>
    </w:p>
    <w:p w14:paraId="66E83EC4">
      <w:pPr>
        <w:ind w:left="-5"/>
        <w:rPr>
          <w:rFonts w:hint="eastAsia"/>
        </w:rPr>
      </w:pPr>
      <w:r>
        <w:rPr>
          <w:rFonts w:hint="eastAsia"/>
        </w:rPr>
        <w:t>从第七节起，他继续描述教会通过她牧者的状况所表现出来的状态。</w:t>
      </w:r>
    </w:p>
    <w:p w14:paraId="7E735470">
      <w:pPr>
        <w:ind w:left="-5"/>
        <w:rPr>
          <w:rFonts w:hint="eastAsia"/>
        </w:rPr>
      </w:pPr>
    </w:p>
    <w:p w14:paraId="78CFB419">
      <w:pPr>
        <w:ind w:left="-5"/>
        <w:rPr>
          <w:rFonts w:hint="eastAsia"/>
        </w:rPr>
      </w:pPr>
      <w:r>
        <w:rPr>
          <w:rFonts w:hint="eastAsia"/>
        </w:rPr>
        <w:t>The first step whereof, i. e. their prophefying in sackcloth, contemporary with the Gentiles treading the holy City under foot, is past: now follow other two steps further, 1.</w:t>
      </w:r>
    </w:p>
    <w:p w14:paraId="1D1C0B6C">
      <w:pPr>
        <w:ind w:left="-5"/>
        <w:rPr>
          <w:rFonts w:hint="eastAsia"/>
        </w:rPr>
      </w:pPr>
      <w:r>
        <w:rPr>
          <w:rFonts w:hint="eastAsia"/>
        </w:rPr>
        <w:t>其第一步，即，他们身穿麻衣说预言，与外邦人践踏圣城同时发生，已经过去：现在还有另外两步，1.</w:t>
      </w:r>
    </w:p>
    <w:p w14:paraId="189A81FB">
      <w:pPr>
        <w:ind w:left="-5"/>
        <w:rPr>
          <w:rFonts w:hint="eastAsia"/>
        </w:rPr>
      </w:pPr>
    </w:p>
    <w:p w14:paraId="01E1B49E">
      <w:pPr>
        <w:ind w:left="-5"/>
        <w:rPr>
          <w:rFonts w:hint="eastAsia"/>
        </w:rPr>
      </w:pPr>
      <w:r>
        <w:rPr>
          <w:rFonts w:hint="eastAsia"/>
        </w:rPr>
        <w:t>What was the low condition they were broght unto, and the beasts prevailing over these witnesses, killing and murthering them, to ver. 12.</w:t>
      </w:r>
    </w:p>
    <w:p w14:paraId="7AEC6E5D">
      <w:pPr>
        <w:ind w:left="-5"/>
        <w:rPr>
          <w:rFonts w:hint="eastAsia"/>
        </w:rPr>
      </w:pPr>
      <w:r>
        <w:rPr>
          <w:rFonts w:hint="eastAsia"/>
        </w:rPr>
        <w:t>他们被带到何等卑微的境地，以及兽战胜这些见证人，杀害和谋杀他们，直到第12节。</w:t>
      </w:r>
    </w:p>
    <w:p w14:paraId="64B80D32">
      <w:pPr>
        <w:ind w:left="-5"/>
        <w:rPr>
          <w:rFonts w:hint="eastAsia"/>
        </w:rPr>
      </w:pPr>
    </w:p>
    <w:p w14:paraId="49589B77">
      <w:pPr>
        <w:ind w:left="-5"/>
        <w:rPr>
          <w:rFonts w:hint="eastAsia"/>
        </w:rPr>
      </w:pPr>
      <w:r>
        <w:rPr>
          <w:rFonts w:hint="eastAsia"/>
        </w:rPr>
        <w:t>The last step is their Resurrection, and the making of them and their testimony and the state of the Church more glorious and visible than before.</w:t>
      </w:r>
    </w:p>
    <w:p w14:paraId="2C93C931">
      <w:pPr>
        <w:ind w:left="-5"/>
        <w:rPr>
          <w:rFonts w:hint="eastAsia"/>
        </w:rPr>
      </w:pPr>
      <w:r>
        <w:rPr>
          <w:rFonts w:hint="eastAsia"/>
        </w:rPr>
        <w:t>最后一步是他们的复活，以及使他们和他们的见证，以及教会的状况，比以前更荣耀和可见。</w:t>
      </w:r>
    </w:p>
    <w:p w14:paraId="604454F6">
      <w:pPr>
        <w:ind w:left="-5"/>
        <w:rPr>
          <w:rFonts w:hint="eastAsia"/>
        </w:rPr>
      </w:pPr>
    </w:p>
    <w:p w14:paraId="67C45369">
      <w:pPr>
        <w:ind w:left="-5"/>
        <w:rPr>
          <w:rFonts w:hint="eastAsia"/>
        </w:rPr>
      </w:pPr>
      <w:r>
        <w:rPr>
          <w:rFonts w:hint="eastAsia"/>
        </w:rPr>
        <w:t>Their low condition is set out, 1. in their death.</w:t>
      </w:r>
    </w:p>
    <w:p w14:paraId="0AD37CDF">
      <w:pPr>
        <w:ind w:left="-5"/>
        <w:rPr>
          <w:rFonts w:hint="eastAsia"/>
        </w:rPr>
      </w:pPr>
      <w:r>
        <w:rPr>
          <w:rFonts w:hint="eastAsia"/>
        </w:rPr>
        <w:t>他们的卑微境况被陈述，1. 在他们的死亡中。</w:t>
      </w:r>
    </w:p>
    <w:p w14:paraId="1C230E0A">
      <w:pPr>
        <w:ind w:left="-5"/>
        <w:rPr>
          <w:rFonts w:hint="eastAsia"/>
        </w:rPr>
      </w:pPr>
    </w:p>
    <w:p w14:paraId="30C50692">
      <w:pPr>
        <w:ind w:left="-5"/>
        <w:rPr>
          <w:rFonts w:hint="eastAsia"/>
        </w:rPr>
      </w:pPr>
      <w:r>
        <w:rPr>
          <w:rFonts w:hint="eastAsia"/>
        </w:rPr>
        <w:t>2. What went before it, v. 7, 8.</w:t>
      </w:r>
    </w:p>
    <w:p w14:paraId="0B016105">
      <w:pPr>
        <w:ind w:left="-5"/>
        <w:rPr>
          <w:rFonts w:hint="eastAsia"/>
        </w:rPr>
      </w:pPr>
      <w:r>
        <w:rPr>
          <w:rFonts w:hint="eastAsia"/>
        </w:rPr>
        <w:t>2. 其前的事，第7, 8节。</w:t>
      </w:r>
    </w:p>
    <w:p w14:paraId="733F7C12">
      <w:pPr>
        <w:ind w:left="-5"/>
        <w:rPr>
          <w:rFonts w:hint="eastAsia"/>
        </w:rPr>
      </w:pPr>
    </w:p>
    <w:p w14:paraId="51753ADD">
      <w:pPr>
        <w:ind w:left="-5"/>
        <w:rPr>
          <w:rFonts w:hint="eastAsia"/>
        </w:rPr>
      </w:pPr>
      <w:r>
        <w:rPr>
          <w:rFonts w:hint="eastAsia"/>
        </w:rPr>
        <w:t>And, 3. in what followed after in the enemies insulting, v. 9, 10. set forth in several circumstances.</w:t>
      </w:r>
    </w:p>
    <w:p w14:paraId="00EE2A45">
      <w:pPr>
        <w:ind w:left="-5"/>
        <w:rPr>
          <w:rFonts w:hint="eastAsia"/>
        </w:rPr>
      </w:pPr>
      <w:r>
        <w:rPr>
          <w:rFonts w:hint="eastAsia"/>
        </w:rPr>
        <w:t>并且，3. 其后的事，在敌人侮辱中，第9, 10节，以几个情境来陈述。</w:t>
      </w:r>
    </w:p>
    <w:p w14:paraId="14E23289">
      <w:pPr>
        <w:ind w:left="-5"/>
        <w:rPr>
          <w:rFonts w:hint="eastAsia"/>
        </w:rPr>
      </w:pPr>
    </w:p>
    <w:p w14:paraId="6CCF3C51">
      <w:pPr>
        <w:ind w:left="-5"/>
        <w:rPr>
          <w:rFonts w:hint="eastAsia"/>
        </w:rPr>
      </w:pPr>
      <w:r>
        <w:rPr>
          <w:rFonts w:hint="eastAsia"/>
        </w:rPr>
        <w:t>The first circumstance, whereby this is set out, is the time of their killing, ver. 7.</w:t>
      </w:r>
    </w:p>
    <w:p w14:paraId="2AB38F0C">
      <w:pPr>
        <w:ind w:left="-5"/>
        <w:rPr>
          <w:rFonts w:hint="eastAsia"/>
        </w:rPr>
      </w:pPr>
      <w:r>
        <w:rPr>
          <w:rFonts w:hint="eastAsia"/>
        </w:rPr>
        <w:t>借此陈述的第一个情境是，他们被杀的时间，第7节。</w:t>
      </w:r>
    </w:p>
    <w:p w14:paraId="37C549F3">
      <w:pPr>
        <w:ind w:left="-5"/>
        <w:rPr>
          <w:rFonts w:hint="eastAsia"/>
        </w:rPr>
      </w:pPr>
    </w:p>
    <w:p w14:paraId="48AE8E0C">
      <w:pPr>
        <w:ind w:left="-5"/>
        <w:rPr>
          <w:rFonts w:hint="eastAsia"/>
        </w:rPr>
      </w:pPr>
      <w:r>
        <w:rPr>
          <w:rFonts w:hint="eastAsia"/>
        </w:rPr>
        <w:t>When they have finished their testimony, or were about to finish their testimony; for it is within the term of Antichrists height that this is done: what was called prophesying before is called their testimony here: because for that end they were to testifie and preach.</w:t>
      </w:r>
    </w:p>
    <w:p w14:paraId="596ACF89">
      <w:pPr>
        <w:ind w:left="-5"/>
        <w:rPr>
          <w:rFonts w:hint="eastAsia"/>
        </w:rPr>
      </w:pPr>
      <w:r>
        <w:rPr>
          <w:rFonts w:hint="eastAsia"/>
        </w:rPr>
        <w:t>当他们作完见证，或将要作完见证时；因为这是在敌基督达到顶峰的时期内做的：先前称为说预言的，这里称为他们的见证：因为为此他们要作见证和讲道。</w:t>
      </w:r>
    </w:p>
    <w:p w14:paraId="7E9B3A9E">
      <w:pPr>
        <w:ind w:left="-5"/>
        <w:rPr>
          <w:rFonts w:hint="eastAsia"/>
        </w:rPr>
      </w:pPr>
    </w:p>
    <w:p w14:paraId="24C95A88">
      <w:pPr>
        <w:ind w:left="-5"/>
        <w:rPr>
          <w:rFonts w:hint="eastAsia"/>
        </w:rPr>
      </w:pPr>
      <w:r>
        <w:rPr>
          <w:rFonts w:hint="eastAsia"/>
        </w:rPr>
        <w:t>It is called their testimony, to set out that peculiar task which God had given them as their work and errand that behoved to be done and ended, even as it is said of John, that he finished his course, Acts 13 and so Paul speaketh of himself. 2 Tim.</w:t>
      </w:r>
    </w:p>
    <w:p w14:paraId="68734059">
      <w:pPr>
        <w:ind w:left="-5"/>
        <w:rPr>
          <w:rFonts w:hint="eastAsia"/>
        </w:rPr>
      </w:pPr>
      <w:r>
        <w:rPr>
          <w:rFonts w:hint="eastAsia"/>
        </w:rPr>
        <w:t>这被称为他们的见证，为要表明上帝赐给他们的那件特殊任务，作为他们的工作和使命，是必须完成和结束的，正如论到约翰时所说的，他跑尽了他的路程，使徒行传13章，保罗也如此论到自己，提摩太后书4章。</w:t>
      </w:r>
    </w:p>
    <w:p w14:paraId="2C9F95DC">
      <w:pPr>
        <w:ind w:left="-5"/>
        <w:rPr>
          <w:rFonts w:hint="eastAsia"/>
        </w:rPr>
      </w:pPr>
    </w:p>
    <w:p w14:paraId="48D37056">
      <w:pPr>
        <w:ind w:left="-5"/>
        <w:rPr>
          <w:rFonts w:hint="eastAsia"/>
        </w:rPr>
      </w:pPr>
      <w:r>
        <w:rPr>
          <w:rFonts w:hint="eastAsia"/>
        </w:rPr>
        <w:t>4. Thus was it with Christ, He preached about three years and an half (who was the true witness) and could not be impeded till his hour came, and his testimony and work given him was finished, Job. 17.</w:t>
      </w:r>
    </w:p>
    <w:p w14:paraId="23A02E33">
      <w:pPr>
        <w:ind w:left="-5"/>
        <w:rPr>
          <w:rFonts w:hint="eastAsia"/>
        </w:rPr>
      </w:pPr>
      <w:r>
        <w:rPr>
          <w:rFonts w:hint="eastAsia"/>
        </w:rPr>
        <w:t>如此，基督也是这样，祂传道约三年半（祂是真见证人），直到祂的时候来到，祂所受的见证和工作完成，才能被阻止，约翰福音17章。</w:t>
      </w:r>
    </w:p>
    <w:p w14:paraId="22474907">
      <w:pPr>
        <w:ind w:left="-5"/>
        <w:rPr>
          <w:rFonts w:hint="eastAsia"/>
        </w:rPr>
      </w:pPr>
    </w:p>
    <w:p w14:paraId="71C1DB53">
      <w:pPr>
        <w:ind w:left="-5"/>
        <w:rPr>
          <w:rFonts w:hint="eastAsia"/>
        </w:rPr>
      </w:pPr>
      <w:r>
        <w:rPr>
          <w:rFonts w:hint="eastAsia"/>
        </w:rPr>
        <w:t>More particularly, it will be found to be about the expiring of the fourty two moneths, which is one with the beasts coming to an height; for, as we shew before, these Prophets prophesying is contemporary with the beasts reign; their putting on sackcloth and mourning is occasioned by his rise, and so beginning together they go on in an equal length, and therefore must end together, that is, at the beasts begun fall, when they begin to put off their sackcloth.</w:t>
      </w:r>
    </w:p>
    <w:p w14:paraId="654B9DF7">
      <w:pPr>
        <w:ind w:left="-5"/>
        <w:rPr>
          <w:rFonts w:hint="eastAsia"/>
        </w:rPr>
      </w:pPr>
      <w:r>
        <w:rPr>
          <w:rFonts w:hint="eastAsia"/>
        </w:rPr>
        <w:t>更具体地说，这将被发现大约是在四十二个月届满时，这与兽达到顶峰是一致的；因为，如我们先前所显示的，这些先知说预言与兽的统治是同时发生的；他们穿麻衣哀悼是因他的兴起而起，因此他们同时开始，并以同样的长度进行，因此也必同时结束，即，在兽开始败亡时，那时他们开始脱下麻衣。</w:t>
      </w:r>
    </w:p>
    <w:p w14:paraId="01080BF2">
      <w:pPr>
        <w:ind w:left="-5"/>
        <w:rPr>
          <w:rFonts w:hint="eastAsia"/>
        </w:rPr>
      </w:pPr>
    </w:p>
    <w:p w14:paraId="3EB94BC2">
      <w:pPr>
        <w:ind w:left="-5"/>
        <w:rPr>
          <w:rFonts w:hint="eastAsia"/>
        </w:rPr>
      </w:pPr>
      <w:r>
        <w:rPr>
          <w:rFonts w:hint="eastAsia"/>
        </w:rPr>
        <w:t>But the question thence riseth, 1. How can it be said, that their testimony is finished, and they are killed and reproached, when Ministers testifying is a continuing work?</w:t>
      </w:r>
    </w:p>
    <w:p w14:paraId="37482E89">
      <w:pPr>
        <w:ind w:left="-5"/>
        <w:rPr>
          <w:rFonts w:hint="eastAsia"/>
        </w:rPr>
      </w:pPr>
      <w:r>
        <w:rPr>
          <w:rFonts w:hint="eastAsia"/>
        </w:rPr>
        <w:t>但问题由此而生，1. 既然牧师的见证是持续的工作，怎么能说，他们的见证完成了，他们被杀和受辱呢？</w:t>
      </w:r>
    </w:p>
    <w:p w14:paraId="4AB24D85">
      <w:pPr>
        <w:ind w:left="-5"/>
        <w:rPr>
          <w:rFonts w:hint="eastAsia"/>
        </w:rPr>
      </w:pPr>
    </w:p>
    <w:p w14:paraId="1FF6DD97">
      <w:pPr>
        <w:ind w:left="-5"/>
        <w:rPr>
          <w:rFonts w:hint="eastAsia"/>
        </w:rPr>
      </w:pPr>
      <w:r>
        <w:rPr>
          <w:rFonts w:hint="eastAsia"/>
        </w:rPr>
        <w:t>And, 2. how can it be said that the beast prevaileth more against the witnesses now at the beginning of his fall, than in the time of his reign?</w:t>
      </w:r>
    </w:p>
    <w:p w14:paraId="5A61678E">
      <w:pPr>
        <w:ind w:left="-5"/>
        <w:rPr>
          <w:rFonts w:hint="eastAsia"/>
        </w:rPr>
      </w:pPr>
      <w:r>
        <w:rPr>
          <w:rFonts w:hint="eastAsia"/>
        </w:rPr>
        <w:t>并且，2. 怎么能说，兽现在在他开始败亡时，比在他统治时期，更能战胜见证人呢？</w:t>
      </w:r>
    </w:p>
    <w:p w14:paraId="06789639">
      <w:pPr>
        <w:ind w:left="-5"/>
        <w:rPr>
          <w:rFonts w:hint="eastAsia"/>
        </w:rPr>
      </w:pPr>
    </w:p>
    <w:p w14:paraId="5F860CAB">
      <w:pPr>
        <w:ind w:left="-5"/>
        <w:rPr>
          <w:rFonts w:hint="eastAsia"/>
        </w:rPr>
      </w:pPr>
      <w:r>
        <w:rPr>
          <w:rFonts w:hint="eastAsia"/>
        </w:rPr>
        <w:t>For answer, 1.Consider, That though now moe witnesses have appeared againstAntichrist, whereby it cometh to pass that these two witnesses are about to finish their testimony, and as it were, to go off the stage; because God had now provided many for that task; yet the period of Antichrists absolute tyranny is not at a close, as we will find afterward.</w:t>
      </w:r>
    </w:p>
    <w:p w14:paraId="77672B64">
      <w:pPr>
        <w:ind w:left="-5"/>
        <w:rPr>
          <w:rFonts w:hint="eastAsia"/>
        </w:rPr>
      </w:pPr>
      <w:r>
        <w:rPr>
          <w:rFonts w:hint="eastAsia"/>
        </w:rPr>
        <w:t>为回答此问，1. 考虑，虽然现在有更多见证人起来反对敌基督，因此这两位见证人将要完成他们的见证，仿佛要退场了；因为上帝现在已为那任务预备了许多人；然而，敌基督绝对暴政的时期尚未结束，如我们之后将看到的。</w:t>
      </w:r>
    </w:p>
    <w:p w14:paraId="33D151DE">
      <w:pPr>
        <w:ind w:left="-5"/>
        <w:rPr>
          <w:rFonts w:hint="eastAsia"/>
        </w:rPr>
      </w:pPr>
    </w:p>
    <w:p w14:paraId="2C3D672B">
      <w:pPr>
        <w:ind w:left="-5"/>
        <w:rPr>
          <w:rFonts w:hint="eastAsia"/>
        </w:rPr>
      </w:pPr>
      <w:r>
        <w:rPr>
          <w:rFonts w:hint="eastAsia"/>
        </w:rPr>
        <w:t>And the Lord wisely made his Church somewhat more visible before, that so this great act of his cruelty might be the more discernable, and that thereby marches might be the more clearly rid betwixt the period containing his hight and that which immediately followeth, Wherein is contained his decay and ruine.</w:t>
      </w:r>
    </w:p>
    <w:p w14:paraId="298E7753">
      <w:pPr>
        <w:ind w:left="-5"/>
        <w:rPr>
          <w:rFonts w:hint="eastAsia"/>
        </w:rPr>
      </w:pPr>
      <w:r>
        <w:rPr>
          <w:rFonts w:hint="eastAsia"/>
        </w:rPr>
        <w:t>并且，主智慧地使祂的教会在之前更可见一些，以致他这残酷的大行径更易于辨认，并且借此，包含他顶峰的时期，与紧随其后，包含他衰败和毁灭的时期之间的界限，可以被更清楚地划清。</w:t>
      </w:r>
    </w:p>
    <w:p w14:paraId="1E127EBD">
      <w:pPr>
        <w:ind w:left="-5"/>
        <w:rPr>
          <w:rFonts w:hint="eastAsia"/>
        </w:rPr>
      </w:pPr>
    </w:p>
    <w:p w14:paraId="5D58EDFC">
      <w:pPr>
        <w:ind w:left="-5"/>
        <w:rPr>
          <w:rFonts w:hint="eastAsia"/>
        </w:rPr>
      </w:pPr>
      <w:r>
        <w:rPr>
          <w:rFonts w:hint="eastAsia"/>
        </w:rPr>
        <w:t>2.Consider these two witnesses testimony may be said to be finishedwhen the manner of their testifying is finished or changed.</w:t>
      </w:r>
    </w:p>
    <w:p w14:paraId="49773C59">
      <w:pPr>
        <w:ind w:left="-5"/>
        <w:rPr>
          <w:rFonts w:hint="eastAsia"/>
        </w:rPr>
      </w:pPr>
      <w:r>
        <w:rPr>
          <w:rFonts w:hint="eastAsia"/>
        </w:rPr>
        <w:t>2. 考虑这两位见证人的见证，当他们作见证的方式完成或改变时，可以说完成了。</w:t>
      </w:r>
    </w:p>
    <w:p w14:paraId="1CC0E48C">
      <w:pPr>
        <w:ind w:left="-5"/>
        <w:rPr>
          <w:rFonts w:hint="eastAsia"/>
        </w:rPr>
      </w:pPr>
    </w:p>
    <w:p w14:paraId="2DFF41C5">
      <w:pPr>
        <w:ind w:left="-5"/>
        <w:rPr>
          <w:rFonts w:hint="eastAsia"/>
        </w:rPr>
      </w:pPr>
      <w:r>
        <w:rPr>
          <w:rFonts w:hint="eastAsia"/>
        </w:rPr>
        <w:t>That is either, 1. when their number is encreased and God giveth moe witnesses; by bringing some others in their tour.</w:t>
      </w:r>
    </w:p>
    <w:p w14:paraId="55A2F270">
      <w:pPr>
        <w:ind w:left="-5"/>
        <w:rPr>
          <w:rFonts w:hint="eastAsia"/>
        </w:rPr>
      </w:pPr>
      <w:r>
        <w:rPr>
          <w:rFonts w:hint="eastAsia"/>
        </w:rPr>
        <w:t>那就是，1. 当他们的数目增加，上帝赐下更多见证人时；借着带入其他一些人来接替他们。</w:t>
      </w:r>
    </w:p>
    <w:p w14:paraId="0D1EEC3D">
      <w:pPr>
        <w:ind w:left="-5"/>
        <w:rPr>
          <w:rFonts w:hint="eastAsia"/>
        </w:rPr>
      </w:pPr>
    </w:p>
    <w:p w14:paraId="088CE6EB">
      <w:pPr>
        <w:ind w:left="-5"/>
        <w:rPr>
          <w:rFonts w:hint="eastAsia"/>
        </w:rPr>
      </w:pPr>
      <w:r>
        <w:rPr>
          <w:rFonts w:hint="eastAsia"/>
        </w:rPr>
        <w:t>Or, 2. When they then testifie more publickly and boldly who were before hid and scarcely discerned, (as the Church while she was in the wildernesse, now they appear and openly avow their Doctrine, and give a publick visible testimony.</w:t>
      </w:r>
    </w:p>
    <w:p w14:paraId="14A64F55">
      <w:pPr>
        <w:ind w:left="-5"/>
        <w:rPr>
          <w:rFonts w:hint="eastAsia"/>
        </w:rPr>
      </w:pPr>
      <w:r>
        <w:rPr>
          <w:rFonts w:hint="eastAsia"/>
        </w:rPr>
        <w:t>或者，2. 当那些先前隐藏且几乎不被辨认的，现在更公开和勇敢地作见证时，（如教会当她在旷野时，现在他们出现并公开地宣称他们的教义，并作一个公开可见的见证。</w:t>
      </w:r>
    </w:p>
    <w:p w14:paraId="5C936E0E">
      <w:pPr>
        <w:ind w:left="-5"/>
        <w:rPr>
          <w:rFonts w:hint="eastAsia"/>
        </w:rPr>
      </w:pPr>
    </w:p>
    <w:p w14:paraId="4B57F6E2">
      <w:pPr>
        <w:ind w:left="-5"/>
        <w:rPr>
          <w:rFonts w:hint="eastAsia"/>
        </w:rPr>
      </w:pPr>
      <w:r>
        <w:rPr>
          <w:rFonts w:hint="eastAsia"/>
        </w:rPr>
        <w:t>Or, 3 When their sackcloath is something altered; and that contempt and reproach that was upon honest Ministers is somewhat diminished, and they begin to get countenance, (it may be by some great persons or Princes) their testimony may be said to be finished, though not simply, yet in some respect, for, this testimony of theirs seemeth torobe especially intended as a check against Antichrists reign, when all the world should be going after him: Now, after such a long time, the Ministers step out more publickly to cry down Antichrist; he is irritated and fighteth and warreth against them, and by his discerning them better now than before, he cometh at them with outward cruelty more.</w:t>
      </w:r>
    </w:p>
    <w:p w14:paraId="01972E47">
      <w:pPr>
        <w:ind w:left="-5"/>
        <w:rPr>
          <w:rFonts w:hint="eastAsia"/>
        </w:rPr>
      </w:pPr>
      <w:r>
        <w:rPr>
          <w:rFonts w:hint="eastAsia"/>
        </w:rPr>
        <w:t>或者，3 当他们的麻衣有所改变；并且那曾加在诚实牧师身上的藐视和羞辱有所减少，并且他们开始得到支持时，（可能是由某些大人物或君王）他们的见证可以说完成了，虽然并非绝对地，但在某些方面是如此，因为，他们的这个见证似乎是特别地意在制止敌基督的统治，当全世界都将要跟随他时：现在，经过如此长的时间，牧师们更公开地站出来，呼喊打倒敌基督；他被激怒，并与他们争战，并且，由于他现在比以前更清楚地辨认他们，他用更外在的残忍来对付他们。</w:t>
      </w:r>
    </w:p>
    <w:p w14:paraId="12A0CA33">
      <w:pPr>
        <w:ind w:left="-5"/>
        <w:rPr>
          <w:rFonts w:hint="eastAsia"/>
        </w:rPr>
      </w:pPr>
    </w:p>
    <w:p w14:paraId="0578C60B">
      <w:pPr>
        <w:ind w:left="-5"/>
        <w:rPr>
          <w:rFonts w:hint="eastAsia"/>
        </w:rPr>
      </w:pPr>
      <w:r>
        <w:rPr>
          <w:rFonts w:hint="eastAsia"/>
        </w:rPr>
        <w:t>And God having guarded His own testimony, and made the world more sensible of these evils by their publick appearing and suffering, in His righteous judgement and deep wisdom He permitteth Antichrist to prevail, that this testimony may be sealed by suffering and bloud, in which the sufferers are overcomers, as it is, Chap. 12:11 and Christ getteth no lesse testimony and victory in that.</w:t>
      </w:r>
    </w:p>
    <w:p w14:paraId="6419AF2F">
      <w:pPr>
        <w:ind w:left="-5"/>
        <w:rPr>
          <w:rFonts w:hint="eastAsia"/>
        </w:rPr>
      </w:pPr>
      <w:r>
        <w:rPr>
          <w:rFonts w:hint="eastAsia"/>
        </w:rPr>
        <w:t>并且，上帝既保守了祂自己的见证，并借着他们的公开显现和受苦，使世界更敏锐地意识到这些邪恶，在祂公义的审判和深邃的智慧中，祂允许敌基督得胜，以致这见证可以被受苦和血所印证，在其中，受苦者是得胜者，如第12章11节所说，基督在其中也得了不少的见证和胜利。</w:t>
      </w:r>
    </w:p>
    <w:p w14:paraId="4EE3206F">
      <w:pPr>
        <w:ind w:left="-5"/>
        <w:rPr>
          <w:rFonts w:hint="eastAsia"/>
        </w:rPr>
      </w:pPr>
    </w:p>
    <w:p w14:paraId="792FAEDB">
      <w:pPr>
        <w:ind w:left="-5"/>
        <w:rPr>
          <w:rFonts w:hint="eastAsia"/>
        </w:rPr>
      </w:pPr>
      <w:r>
        <w:rPr>
          <w:rFonts w:hint="eastAsia"/>
        </w:rPr>
        <w:t>The second circumstance, is, the party by whom they are killed, it is the beast that ascendeth out of the bottomlesse pit, to wit, Antichrist or the Pope: compare this with Chap. 13, and 17, 18.</w:t>
      </w:r>
    </w:p>
    <w:p w14:paraId="24D84280">
      <w:pPr>
        <w:ind w:left="-5"/>
        <w:rPr>
          <w:rFonts w:hint="eastAsia"/>
        </w:rPr>
      </w:pPr>
      <w:r>
        <w:rPr>
          <w:rFonts w:hint="eastAsia"/>
        </w:rPr>
        <w:t>第二个情境是，他们被杀害的一方，是从无底坑上来的兽，即，敌基督或教皇：将此与第13, 17, 18章相比较。</w:t>
      </w:r>
    </w:p>
    <w:p w14:paraId="07D7CC2F">
      <w:pPr>
        <w:ind w:left="-5"/>
        <w:rPr>
          <w:rFonts w:hint="eastAsia"/>
        </w:rPr>
      </w:pPr>
    </w:p>
    <w:p w14:paraId="24B76D40">
      <w:pPr>
        <w:ind w:left="-5"/>
        <w:rPr>
          <w:rFonts w:hint="eastAsia"/>
        </w:rPr>
      </w:pPr>
      <w:r>
        <w:rPr>
          <w:rFonts w:hint="eastAsia"/>
        </w:rPr>
        <w:t>It is a beast making war with the Saints there, and here, who will be found guilty of their bloud.</w:t>
      </w:r>
    </w:p>
    <w:p w14:paraId="75AE741B">
      <w:pPr>
        <w:ind w:left="-5"/>
        <w:rPr>
          <w:rFonts w:hint="eastAsia"/>
        </w:rPr>
      </w:pPr>
      <w:r>
        <w:rPr>
          <w:rFonts w:hint="eastAsia"/>
        </w:rPr>
        <w:t>那兽在那里和这里都与圣徒争战，它将被发现犯了流他们血的罪。</w:t>
      </w:r>
    </w:p>
    <w:p w14:paraId="3FDE3AC8">
      <w:pPr>
        <w:ind w:left="-5"/>
        <w:rPr>
          <w:rFonts w:hint="eastAsia"/>
        </w:rPr>
      </w:pPr>
    </w:p>
    <w:p w14:paraId="12D28B80">
      <w:pPr>
        <w:ind w:left="-5"/>
        <w:rPr>
          <w:rFonts w:hint="eastAsia"/>
        </w:rPr>
      </w:pPr>
      <w:r>
        <w:rPr>
          <w:rFonts w:hint="eastAsia"/>
        </w:rPr>
        <w:t>First, He is called the beast; (as these in Dan. 7 and 8 are called) 1. For his power and greatnesse.</w:t>
      </w:r>
    </w:p>
    <w:p w14:paraId="4B1176D6">
      <w:pPr>
        <w:ind w:left="-5"/>
        <w:rPr>
          <w:rFonts w:hint="eastAsia"/>
        </w:rPr>
      </w:pPr>
      <w:r>
        <w:rPr>
          <w:rFonts w:hint="eastAsia"/>
        </w:rPr>
        <w:t>首先，祂被称为兽；（如但以理书7章和8章中的那些被称为）1. 因祂的能力和伟大。</w:t>
      </w:r>
    </w:p>
    <w:p w14:paraId="5EBF15BF">
      <w:pPr>
        <w:ind w:left="-5"/>
        <w:rPr>
          <w:rFonts w:hint="eastAsia"/>
        </w:rPr>
      </w:pPr>
    </w:p>
    <w:p w14:paraId="356E0FED">
      <w:pPr>
        <w:ind w:left="-5"/>
        <w:rPr>
          <w:rFonts w:hint="eastAsia"/>
        </w:rPr>
      </w:pPr>
      <w:r>
        <w:rPr>
          <w:rFonts w:hint="eastAsia"/>
        </w:rPr>
        <w:t>2. For his cruelty and inhumanity.</w:t>
      </w:r>
    </w:p>
    <w:p w14:paraId="610B4771">
      <w:pPr>
        <w:ind w:left="-5"/>
        <w:rPr>
          <w:rFonts w:hint="eastAsia"/>
        </w:rPr>
      </w:pPr>
      <w:r>
        <w:rPr>
          <w:rFonts w:hint="eastAsia"/>
        </w:rPr>
        <w:t>2. 因他的残忍和非人道。</w:t>
      </w:r>
    </w:p>
    <w:p w14:paraId="368B1B0E">
      <w:pPr>
        <w:ind w:left="-5"/>
        <w:rPr>
          <w:rFonts w:hint="eastAsia"/>
        </w:rPr>
      </w:pPr>
    </w:p>
    <w:p w14:paraId="3D7BB321">
      <w:pPr>
        <w:ind w:left="-5"/>
        <w:rPr>
          <w:rFonts w:hint="eastAsia"/>
        </w:rPr>
      </w:pPr>
      <w:r>
        <w:rPr>
          <w:rFonts w:hint="eastAsia"/>
        </w:rPr>
        <w:t>Secondly, He is said to come from the bottomlesse pit, to wit, out of hell; So his Doctrine came from thence: Chap. 9, 1.</w:t>
      </w:r>
    </w:p>
    <w:p w14:paraId="788E64DD">
      <w:pPr>
        <w:ind w:left="-5"/>
        <w:rPr>
          <w:rFonts w:hint="eastAsia"/>
        </w:rPr>
      </w:pPr>
      <w:r>
        <w:rPr>
          <w:rFonts w:hint="eastAsia"/>
        </w:rPr>
        <w:t>其次，据说他从无底坑上来，即，从地狱出来；所以他的教义也来自那里：第9章1节。</w:t>
      </w:r>
    </w:p>
    <w:p w14:paraId="03E5483B">
      <w:pPr>
        <w:ind w:left="-5"/>
        <w:rPr>
          <w:rFonts w:hint="eastAsia"/>
        </w:rPr>
      </w:pPr>
    </w:p>
    <w:p w14:paraId="130B91DC">
      <w:pPr>
        <w:ind w:left="-5"/>
        <w:rPr>
          <w:rFonts w:hint="eastAsia"/>
        </w:rPr>
      </w:pPr>
      <w:r>
        <w:rPr>
          <w:rFonts w:hint="eastAsia"/>
        </w:rPr>
        <w:t>he is called the angel of the bottomlesse pit, and cometh after the working of Satan whatever he pretended.</w:t>
      </w:r>
    </w:p>
    <w:p w14:paraId="11BCC53D">
      <w:pPr>
        <w:ind w:left="-5"/>
        <w:rPr>
          <w:rFonts w:hint="eastAsia"/>
        </w:rPr>
      </w:pPr>
      <w:r>
        <w:rPr>
          <w:rFonts w:hint="eastAsia"/>
        </w:rPr>
        <w:t>他被称为无底坑的使者，无论他如何伪装，都是照撒旦的运行而来。</w:t>
      </w:r>
    </w:p>
    <w:p w14:paraId="148289A8">
      <w:pPr>
        <w:ind w:left="-5"/>
        <w:rPr>
          <w:rFonts w:hint="eastAsia"/>
        </w:rPr>
      </w:pPr>
    </w:p>
    <w:p w14:paraId="3B1A689E">
      <w:pPr>
        <w:ind w:left="-5"/>
        <w:rPr>
          <w:rFonts w:hint="eastAsia"/>
        </w:rPr>
      </w:pPr>
      <w:r>
        <w:rPr>
          <w:rFonts w:hint="eastAsia"/>
        </w:rPr>
        <w:t>Thirdly, He is said to be ascending, in the present time, 1. to shew his propinquity, that in its first steps he was beginning to work, 2 Thess. 2.</w:t>
      </w:r>
    </w:p>
    <w:p w14:paraId="291C7322">
      <w:pPr>
        <w:ind w:left="-5"/>
        <w:rPr>
          <w:rFonts w:hint="eastAsia"/>
        </w:rPr>
      </w:pPr>
      <w:r>
        <w:rPr>
          <w:rFonts w:hint="eastAsia"/>
        </w:rPr>
        <w:t>第三，据说他正在上来，在现时，1. 为要表明他的邻近，即在其最初的步骤中，他已开始运作，帖撒罗尼迦后书2章。</w:t>
      </w:r>
    </w:p>
    <w:p w14:paraId="37EAC10D">
      <w:pPr>
        <w:ind w:left="-5"/>
        <w:rPr>
          <w:rFonts w:hint="eastAsia"/>
        </w:rPr>
      </w:pPr>
    </w:p>
    <w:p w14:paraId="0E32B88F">
      <w:pPr>
        <w:ind w:left="-5"/>
        <w:rPr>
          <w:rFonts w:hint="eastAsia"/>
        </w:rPr>
      </w:pPr>
      <w:r>
        <w:rPr>
          <w:rFonts w:hint="eastAsia"/>
        </w:rPr>
        <w:t>2. That he rose in sensibly and as it were by degrees till he was on his fear: and their is but one beast mentioned here, because these two, (Chap. 13) are indeed but one and the same.</w:t>
      </w:r>
    </w:p>
    <w:p w14:paraId="78DF688C">
      <w:pPr>
        <w:ind w:left="-5"/>
        <w:rPr>
          <w:rFonts w:hint="eastAsia"/>
        </w:rPr>
      </w:pPr>
      <w:r>
        <w:rPr>
          <w:rFonts w:hint="eastAsia"/>
        </w:rPr>
        <w:t>2. 他是逐渐地，仿佛一步步地兴起，直到他站稳脚跟：这里只提到了一只兽，因为那两只（第13章）实际上是同一只。</w:t>
      </w:r>
    </w:p>
    <w:p w14:paraId="1F3F5C0B">
      <w:pPr>
        <w:ind w:left="-5"/>
        <w:rPr>
          <w:rFonts w:hint="eastAsia"/>
        </w:rPr>
      </w:pPr>
    </w:p>
    <w:p w14:paraId="46C084EC">
      <w:pPr>
        <w:ind w:left="-5"/>
        <w:rPr>
          <w:rFonts w:hint="eastAsia"/>
        </w:rPr>
      </w:pPr>
      <w:r>
        <w:rPr>
          <w:rFonts w:hint="eastAsia"/>
        </w:rPr>
        <w:t>The third circumstance is in the degree of this, in three expressions, to wit, make war, overcome and kill them.</w:t>
      </w:r>
    </w:p>
    <w:p w14:paraId="395F4057">
      <w:pPr>
        <w:ind w:left="-5"/>
        <w:rPr>
          <w:rFonts w:hint="eastAsia"/>
        </w:rPr>
      </w:pPr>
      <w:r>
        <w:rPr>
          <w:rFonts w:hint="eastAsia"/>
        </w:rPr>
        <w:t>第三个情境在于其程度，通过三种表达方式，即，争战，战胜，并杀死他们。</w:t>
      </w:r>
    </w:p>
    <w:p w14:paraId="70C4F1A2">
      <w:pPr>
        <w:ind w:left="-5"/>
        <w:rPr>
          <w:rFonts w:hint="eastAsia"/>
        </w:rPr>
      </w:pPr>
    </w:p>
    <w:p w14:paraId="1E096B86">
      <w:pPr>
        <w:ind w:left="-5"/>
        <w:rPr>
          <w:rFonts w:hint="eastAsia"/>
        </w:rPr>
      </w:pPr>
      <w:r>
        <w:rPr>
          <w:rFonts w:hint="eastAsia"/>
        </w:rPr>
        <w:t>Quest. What? was he not making war against them before?</w:t>
      </w:r>
    </w:p>
    <w:p w14:paraId="14F90DBE">
      <w:pPr>
        <w:ind w:left="-5"/>
        <w:rPr>
          <w:rFonts w:hint="eastAsia"/>
        </w:rPr>
      </w:pPr>
      <w:r>
        <w:rPr>
          <w:rFonts w:hint="eastAsia"/>
        </w:rPr>
        <w:t>问：什么？他先前岂不是在与他们争战吗？</w:t>
      </w:r>
    </w:p>
    <w:p w14:paraId="370E3EF2">
      <w:pPr>
        <w:ind w:left="-5"/>
        <w:rPr>
          <w:rFonts w:hint="eastAsia"/>
        </w:rPr>
      </w:pPr>
    </w:p>
    <w:p w14:paraId="2D09016F">
      <w:pPr>
        <w:ind w:left="-5"/>
        <w:rPr>
          <w:rFonts w:hint="eastAsia"/>
        </w:rPr>
      </w:pPr>
      <w:r>
        <w:rPr>
          <w:rFonts w:hint="eastAsia"/>
        </w:rPr>
        <w:t>Yes, his rage, hatred and perfection was alway during these fourty and two moneths.</w:t>
      </w:r>
    </w:p>
    <w:p w14:paraId="72E533AB">
      <w:pPr>
        <w:ind w:left="-5"/>
        <w:rPr>
          <w:rFonts w:hint="eastAsia"/>
        </w:rPr>
      </w:pPr>
      <w:r>
        <w:rPr>
          <w:rFonts w:hint="eastAsia"/>
        </w:rPr>
        <w:t>是的，他的愤怒、仇恨和完美在这四十二个月内一直存在。</w:t>
      </w:r>
    </w:p>
    <w:p w14:paraId="6230A1A0">
      <w:pPr>
        <w:ind w:left="-5"/>
        <w:rPr>
          <w:rFonts w:hint="eastAsia"/>
        </w:rPr>
      </w:pPr>
    </w:p>
    <w:p w14:paraId="060DFCAD">
      <w:pPr>
        <w:ind w:left="-5"/>
        <w:rPr>
          <w:rFonts w:hint="eastAsia"/>
        </w:rPr>
      </w:pPr>
      <w:r>
        <w:rPr>
          <w:rFonts w:hint="eastAsia"/>
        </w:rPr>
        <w:t>But, 1. It was not properly war; for, he had no considerable party to deal with, but some lurking hidden ones, he had all at will, treading under foot the holy City at his pleasure, vers. 2.</w:t>
      </w:r>
    </w:p>
    <w:p w14:paraId="305C01BF">
      <w:pPr>
        <w:ind w:left="-5"/>
        <w:rPr>
          <w:rFonts w:hint="eastAsia"/>
        </w:rPr>
      </w:pPr>
      <w:r>
        <w:rPr>
          <w:rFonts w:hint="eastAsia"/>
        </w:rPr>
        <w:t>但是，1. 那并非恰当的战争；因为，他没有相当的对手可对付，只有一些潜伏隐藏的人，他随心所欲，随意践踏圣城，第2节。</w:t>
      </w:r>
    </w:p>
    <w:p w14:paraId="14413BCA">
      <w:pPr>
        <w:ind w:left="-5"/>
        <w:rPr>
          <w:rFonts w:hint="eastAsia"/>
        </w:rPr>
      </w:pPr>
    </w:p>
    <w:p w14:paraId="30130033">
      <w:pPr>
        <w:ind w:left="-5"/>
        <w:rPr>
          <w:rFonts w:hint="eastAsia"/>
        </w:rPr>
      </w:pPr>
      <w:r>
        <w:rPr>
          <w:rFonts w:hint="eastAsia"/>
        </w:rPr>
        <w:t>Now, they are a publick party, and bide him some more contest.</w:t>
      </w:r>
    </w:p>
    <w:p w14:paraId="473C39B3">
      <w:pPr>
        <w:ind w:left="-5"/>
        <w:rPr>
          <w:rFonts w:hint="eastAsia"/>
        </w:rPr>
      </w:pPr>
      <w:r>
        <w:rPr>
          <w:rFonts w:hint="eastAsia"/>
        </w:rPr>
        <w:t>现在，他们是一个公开的党派，并给他带来了一些更多的争斗。</w:t>
      </w:r>
    </w:p>
    <w:p w14:paraId="3FF02BDB">
      <w:pPr>
        <w:ind w:left="-5"/>
        <w:rPr>
          <w:rFonts w:hint="eastAsia"/>
        </w:rPr>
      </w:pPr>
    </w:p>
    <w:p w14:paraId="56786E7A">
      <w:pPr>
        <w:ind w:left="-5"/>
        <w:rPr>
          <w:rFonts w:hint="eastAsia"/>
        </w:rPr>
      </w:pPr>
      <w:r>
        <w:rPr>
          <w:rFonts w:hint="eastAsia"/>
        </w:rPr>
        <w:t>2. His making havock of Orthodox Christians, was now more palpable, and his rage and violence at a greater height, having more fear, and more matter to work on.</w:t>
      </w:r>
    </w:p>
    <w:p w14:paraId="5D75F593">
      <w:pPr>
        <w:ind w:left="-5"/>
        <w:rPr>
          <w:rFonts w:hint="eastAsia"/>
        </w:rPr>
      </w:pPr>
      <w:r>
        <w:rPr>
          <w:rFonts w:hint="eastAsia"/>
        </w:rPr>
        <w:t>2. 他对正统基督徒的摧残，现在更显而易见，他的愤怒和暴力也达到了更高的高度，有了更多的恐惧，和更多可操作的材料。</w:t>
      </w:r>
    </w:p>
    <w:p w14:paraId="24DF1076">
      <w:pPr>
        <w:ind w:left="-5"/>
        <w:rPr>
          <w:rFonts w:hint="eastAsia"/>
        </w:rPr>
      </w:pPr>
    </w:p>
    <w:p w14:paraId="476327B3">
      <w:pPr>
        <w:ind w:left="-5"/>
        <w:rPr>
          <w:rFonts w:hint="eastAsia"/>
        </w:rPr>
      </w:pPr>
      <w:r>
        <w:rPr>
          <w:rFonts w:hint="eastAsia"/>
        </w:rPr>
        <w:t>3. This rage pursueth till death; yea, continueth after it, yet, it is not only to be restrained to bodily killing, but it may take in excommunications, banishments, forfeitoures, proscriptions, and all these wayes used to undo his opposits.</w:t>
      </w:r>
    </w:p>
    <w:p w14:paraId="4E13556D">
      <w:pPr>
        <w:ind w:left="-5"/>
        <w:rPr>
          <w:rFonts w:hint="eastAsia"/>
        </w:rPr>
      </w:pPr>
      <w:r>
        <w:rPr>
          <w:rFonts w:hint="eastAsia"/>
        </w:rPr>
        <w:t>3. 这愤怒追逼直到死；是的，死后仍然继续，然而，这不仅限于肉体的杀害，还可能包括绝罚、放逐、没收财产、剥夺公民权，以及所有这些用来摧毁其对手的方法。</w:t>
      </w:r>
    </w:p>
    <w:p w14:paraId="61A383D2">
      <w:pPr>
        <w:ind w:left="-5"/>
        <w:rPr>
          <w:rFonts w:hint="eastAsia"/>
        </w:rPr>
      </w:pPr>
    </w:p>
    <w:p w14:paraId="4D141ABF">
      <w:pPr>
        <w:ind w:left="-5"/>
        <w:rPr>
          <w:rFonts w:hint="eastAsia"/>
        </w:rPr>
      </w:pPr>
      <w:r>
        <w:rPr>
          <w:rFonts w:hint="eastAsia"/>
        </w:rPr>
        <w:t>In sum, it is here shown, that when Religion should get up its head, and Ministers begin boldly and openly to preach the Gospel, then he shall rage, and leave no mean of destruction unessayed, and shall in a great measure prevail to the outward marring of its liberty for a time and more especially, vent this his malice on the Ministers of it, and take away the lives of many, which clearly in Charles the fifth his time, in the wars of Germany, wars and massacres is of France, Martyrdoms and persecutions in England and Scotland after Religion sprang up first, may be said to be fulfilled.</w:t>
      </w:r>
    </w:p>
    <w:p w14:paraId="30D0B36F">
      <w:pPr>
        <w:ind w:left="-5"/>
        <w:rPr>
          <w:rFonts w:hint="eastAsia"/>
        </w:rPr>
      </w:pPr>
      <w:r>
        <w:rPr>
          <w:rFonts w:hint="eastAsia"/>
        </w:rPr>
        <w:t>总而言之，这里表明，当宗教抬头，牧师开始大胆而公开地传讲福音时，他就会发怒，并且不遗余力地使用各种毁灭手段，并将在很大程度上得胜，暂时在外在损害其自由，并且更特别地，将他的恶意发泄在它的牧师身上，并夺去许多人的生命，这在查理五世时代，在德国的战争中，在法国的战争和屠杀中，在宗教初兴起后，在英格兰和苏格兰的殉道和逼迫中，都可以说是应验了。</w:t>
      </w:r>
    </w:p>
    <w:p w14:paraId="771D6DCE">
      <w:pPr>
        <w:ind w:left="-5"/>
        <w:rPr>
          <w:rFonts w:hint="eastAsia"/>
        </w:rPr>
      </w:pPr>
    </w:p>
    <w:p w14:paraId="38DAB63D">
      <w:pPr>
        <w:ind w:left="-5"/>
        <w:rPr>
          <w:rFonts w:hint="eastAsia"/>
        </w:rPr>
      </w:pPr>
      <w:r>
        <w:rPr>
          <w:rFonts w:hint="eastAsia"/>
        </w:rPr>
        <w:t>By all which, it evidently appeareth, 1, that after the fourty two moneths immediately neither cometh the Church to peace, nor Antichrist to ruine, he fighteth and in part prevailed then.</w:t>
      </w:r>
    </w:p>
    <w:p w14:paraId="1AC56DF7">
      <w:pPr>
        <w:ind w:left="-5"/>
        <w:rPr>
          <w:rFonts w:hint="eastAsia"/>
        </w:rPr>
      </w:pPr>
      <w:r>
        <w:rPr>
          <w:rFonts w:hint="eastAsia"/>
        </w:rPr>
        <w:t>从所有这些，可以清楚地看出来，1，在四十二个月之后，教会既未得到平安，敌基督也未败亡，他那时争战并部分地得胜了。</w:t>
      </w:r>
    </w:p>
    <w:p w14:paraId="1B409E7B">
      <w:pPr>
        <w:ind w:left="-5"/>
        <w:rPr>
          <w:rFonts w:hint="eastAsia"/>
        </w:rPr>
      </w:pPr>
    </w:p>
    <w:p w14:paraId="32EC9AE4">
      <w:pPr>
        <w:ind w:left="-5"/>
        <w:rPr>
          <w:rFonts w:hint="eastAsia"/>
        </w:rPr>
      </w:pPr>
      <w:r>
        <w:rPr>
          <w:rFonts w:hint="eastAsia"/>
        </w:rPr>
        <w:t>2. That this prophesie belongeth and relateth especially and particularly to that time, when Reformation began, and the Popes Kingdom took a turn.</w:t>
      </w:r>
    </w:p>
    <w:p w14:paraId="3CDE6FBF">
      <w:pPr>
        <w:ind w:left="-5"/>
        <w:rPr>
          <w:rFonts w:hint="eastAsia"/>
        </w:rPr>
      </w:pPr>
      <w:r>
        <w:rPr>
          <w:rFonts w:hint="eastAsia"/>
        </w:rPr>
        <w:t>2. 这个预言尤其特别地属于并关系到那个时期，即宗教改革开始，教皇的国度发生转变的时期。</w:t>
      </w:r>
    </w:p>
    <w:p w14:paraId="7F6E5687">
      <w:pPr>
        <w:ind w:left="-5"/>
        <w:rPr>
          <w:rFonts w:hint="eastAsia"/>
        </w:rPr>
      </w:pPr>
    </w:p>
    <w:p w14:paraId="578EEE76">
      <w:pPr>
        <w:ind w:left="-5"/>
        <w:rPr>
          <w:rFonts w:hint="eastAsia"/>
        </w:rPr>
      </w:pPr>
      <w:r>
        <w:rPr>
          <w:rFonts w:hint="eastAsia"/>
        </w:rPr>
        <w:t>Vers. 8. Two circumstances of their low condition are further added, 1.</w:t>
      </w:r>
    </w:p>
    <w:p w14:paraId="37DEB33D">
      <w:pPr>
        <w:ind w:left="-5"/>
        <w:rPr>
          <w:rFonts w:hint="eastAsia"/>
        </w:rPr>
      </w:pPr>
      <w:r>
        <w:rPr>
          <w:rFonts w:hint="eastAsia"/>
        </w:rPr>
        <w:t>第8节。他们的卑微境况又有两个情境被补充，1.</w:t>
      </w:r>
    </w:p>
    <w:p w14:paraId="058E3DB3">
      <w:pPr>
        <w:ind w:left="-5"/>
        <w:rPr>
          <w:rFonts w:hint="eastAsia"/>
        </w:rPr>
      </w:pPr>
    </w:p>
    <w:p w14:paraId="75093CCE">
      <w:pPr>
        <w:ind w:left="-5"/>
        <w:rPr>
          <w:rFonts w:hint="eastAsia"/>
        </w:rPr>
      </w:pPr>
      <w:r>
        <w:rPr>
          <w:rFonts w:hint="eastAsia"/>
        </w:rPr>
        <w:t>That after death they shall not be buried: which cometh from two grounds 1. from that beasts malice that was not content with the bodily death of Christs witnesses, but followed them with contempt, and exposed them to opprobrie even after death, it being common and ordinary in the persecutions of France, England, Germanie Helvetia &amp;c.? to keep the bodies, especially of Ministers, unburied after their death long.</w:t>
      </w:r>
    </w:p>
    <w:p w14:paraId="3E2D2816">
      <w:pPr>
        <w:ind w:left="-5"/>
        <w:rPr>
          <w:rFonts w:hint="eastAsia"/>
        </w:rPr>
      </w:pPr>
      <w:r>
        <w:rPr>
          <w:rFonts w:hint="eastAsia"/>
        </w:rPr>
        <w:t>死后他们不得埋葬：这来自两个根据，1. 来自那兽的恶意，它不满足于基督见证人的肉体死亡，反而在他们死后还以藐视追随他们，使他们受羞辱，这在法国、英国、德国、瑞士等地的逼迫中是常见和寻常的，即在牧师死后，将其尸体长期不予埋葬。</w:t>
      </w:r>
    </w:p>
    <w:p w14:paraId="2D02A241">
      <w:pPr>
        <w:ind w:left="-5"/>
        <w:rPr>
          <w:rFonts w:hint="eastAsia"/>
        </w:rPr>
      </w:pPr>
    </w:p>
    <w:p w14:paraId="4BAF47F5">
      <w:pPr>
        <w:ind w:left="-5"/>
        <w:rPr>
          <w:rFonts w:hint="eastAsia"/>
        </w:rPr>
      </w:pPr>
      <w:r>
        <w:rPr>
          <w:rFonts w:hint="eastAsia"/>
        </w:rPr>
        <w:t>So Zuinglius being killed by the Popish Cantons, was thus insulted over, and the Admiral of France and many others at the Massacre of Paris.</w:t>
      </w:r>
    </w:p>
    <w:p w14:paraId="2BF8288C">
      <w:pPr>
        <w:ind w:left="-5"/>
        <w:rPr>
          <w:rFonts w:hint="eastAsia"/>
        </w:rPr>
      </w:pPr>
      <w:r>
        <w:rPr>
          <w:rFonts w:hint="eastAsia"/>
        </w:rPr>
        <w:t>所以慈运理被罗马天主教的邦州杀死后，被如此侮辱，法国海军上将和许多其他人在巴黎大屠杀中也是如此。</w:t>
      </w:r>
    </w:p>
    <w:p w14:paraId="4DB43682">
      <w:pPr>
        <w:ind w:left="-5"/>
        <w:rPr>
          <w:rFonts w:hint="eastAsia"/>
        </w:rPr>
      </w:pPr>
    </w:p>
    <w:p w14:paraId="0495644F">
      <w:pPr>
        <w:ind w:left="-5"/>
        <w:rPr>
          <w:rFonts w:hint="eastAsia"/>
        </w:rPr>
      </w:pPr>
      <w:r>
        <w:rPr>
          <w:rFonts w:hint="eastAsia"/>
        </w:rPr>
        <w:t>Sometimes their bones were raised and burned after their buriall, as Bucers was in Queen Maries dayes.</w:t>
      </w:r>
    </w:p>
    <w:p w14:paraId="3DEAC0F2">
      <w:pPr>
        <w:ind w:left="-5"/>
        <w:rPr>
          <w:rFonts w:hint="eastAsia"/>
        </w:rPr>
      </w:pPr>
      <w:r>
        <w:rPr>
          <w:rFonts w:hint="eastAsia"/>
        </w:rPr>
        <w:t>有时他们的骸骨在埋葬后被掘出焚烧，如布塞珥在女王玛丽时代。</w:t>
      </w:r>
    </w:p>
    <w:p w14:paraId="442BF488">
      <w:pPr>
        <w:ind w:left="-5"/>
        <w:rPr>
          <w:rFonts w:hint="eastAsia"/>
        </w:rPr>
      </w:pPr>
    </w:p>
    <w:p w14:paraId="316B8CE7">
      <w:pPr>
        <w:ind w:left="-5"/>
        <w:rPr>
          <w:rFonts w:hint="eastAsia"/>
        </w:rPr>
      </w:pPr>
      <w:r>
        <w:rPr>
          <w:rFonts w:hint="eastAsia"/>
        </w:rPr>
        <w:t>However, it holdeth forth cruelty, even after death, seeking to shame and rub reproach upon their very names and works, when they thought they had their will.</w:t>
      </w:r>
    </w:p>
    <w:p w14:paraId="5BF6AFC3">
      <w:pPr>
        <w:ind w:left="-5"/>
        <w:rPr>
          <w:rFonts w:hint="eastAsia"/>
        </w:rPr>
      </w:pPr>
      <w:r>
        <w:rPr>
          <w:rFonts w:hint="eastAsia"/>
        </w:rPr>
        <w:t>然而，这表明了即使在死后仍有的残忍，当他们以为自己得逞时，寻求羞辱并玷污他们的名誉和工作。</w:t>
      </w:r>
    </w:p>
    <w:p w14:paraId="553E226C">
      <w:pPr>
        <w:ind w:left="-5"/>
        <w:rPr>
          <w:rFonts w:hint="eastAsia"/>
        </w:rPr>
      </w:pPr>
    </w:p>
    <w:p w14:paraId="2AFFA3DF">
      <w:pPr>
        <w:ind w:left="-5"/>
        <w:rPr>
          <w:rFonts w:hint="eastAsia"/>
        </w:rPr>
      </w:pPr>
      <w:r>
        <w:rPr>
          <w:rFonts w:hint="eastAsia"/>
        </w:rPr>
        <w:t>2. It proceedeth from Gods overruling proviidence, that will not have all memory of these witnesses testimonies buried; but though they be low, and as it were killed and unburied, yet He maketh their enemies insulting over them in their low condition, the orefeiting, imprisoning, banishing and keeping them under restraints, a mean to keep their testimonie alive.</w:t>
      </w:r>
    </w:p>
    <w:p w14:paraId="5B8829CF">
      <w:pPr>
        <w:ind w:left="-5"/>
        <w:rPr>
          <w:rFonts w:hint="eastAsia"/>
        </w:rPr>
      </w:pPr>
      <w:r>
        <w:rPr>
          <w:rFonts w:hint="eastAsia"/>
        </w:rPr>
        <w:t>2. 这源于上帝掌管一切的护理，祂不愿让这些见证人见证的所有记忆都被埋葬；而是，虽然他们卑微，仿佛被杀且未被埋葬，祂却使他们的仇敌在他们卑微的境况中侮辱他们，没收他们的财产，监禁、放逐并将他们置于限制之下，成为保持他们见证存活的手段。</w:t>
      </w:r>
    </w:p>
    <w:p w14:paraId="1502D063">
      <w:pPr>
        <w:ind w:left="-5"/>
        <w:rPr>
          <w:rFonts w:hint="eastAsia"/>
        </w:rPr>
      </w:pPr>
    </w:p>
    <w:p w14:paraId="4F6B8959">
      <w:pPr>
        <w:ind w:left="-5"/>
        <w:rPr>
          <w:rFonts w:hint="eastAsia"/>
        </w:rPr>
      </w:pPr>
      <w:r>
        <w:rPr>
          <w:rFonts w:hint="eastAsia"/>
        </w:rPr>
        <w:t>So that though the witnesses be despicable to them, and they think now that they are down, and shall never rise again; yet their is a testimony visible, and they are witnesses above the ground still; and things are not de sperate, but even these witnesses in their death, imprisonments, &amp;c. witnesse and overcome.</w:t>
      </w:r>
    </w:p>
    <w:p w14:paraId="0893EDB4">
      <w:pPr>
        <w:ind w:left="-5"/>
        <w:rPr>
          <w:rFonts w:hint="eastAsia"/>
        </w:rPr>
      </w:pPr>
      <w:r>
        <w:rPr>
          <w:rFonts w:hint="eastAsia"/>
        </w:rPr>
        <w:t>因此，虽然见证人对他们来说是可鄙的，他们现在也认为他们倒下了，永远不会再起来；然而，仍有一个可见的见证，他们仍是地上的见证人；事情并未绝望，即使这些见证人在他们的死亡、监禁等等中，也作见证并得胜了。</w:t>
      </w:r>
    </w:p>
    <w:p w14:paraId="1E7F32F2">
      <w:pPr>
        <w:ind w:left="-5"/>
        <w:rPr>
          <w:rFonts w:hint="eastAsia"/>
        </w:rPr>
      </w:pPr>
    </w:p>
    <w:p w14:paraId="2258C521">
      <w:pPr>
        <w:ind w:left="-5"/>
        <w:rPr>
          <w:rFonts w:hint="eastAsia"/>
        </w:rPr>
      </w:pPr>
      <w:r>
        <w:rPr>
          <w:rFonts w:hint="eastAsia"/>
        </w:rPr>
        <w:t>The second circumstance in this Verse, is, the place where it shall be.</w:t>
      </w:r>
    </w:p>
    <w:p w14:paraId="7E3FAF81">
      <w:pPr>
        <w:ind w:left="-5"/>
        <w:rPr>
          <w:rFonts w:hint="eastAsia"/>
        </w:rPr>
      </w:pPr>
      <w:r>
        <w:rPr>
          <w:rFonts w:hint="eastAsia"/>
        </w:rPr>
        <w:t>本节中的第二个情境是，它将要发生的地点。</w:t>
      </w:r>
    </w:p>
    <w:p w14:paraId="580AD3C7">
      <w:pPr>
        <w:ind w:left="-5"/>
        <w:rPr>
          <w:rFonts w:hint="eastAsia"/>
        </w:rPr>
      </w:pPr>
    </w:p>
    <w:p w14:paraId="019F3A18">
      <w:pPr>
        <w:ind w:left="-5"/>
        <w:rPr>
          <w:rFonts w:hint="eastAsia"/>
        </w:rPr>
      </w:pPr>
      <w:r>
        <w:rPr>
          <w:rFonts w:hint="eastAsia"/>
        </w:rPr>
        <w:t>It is in the street of the great City, spiritually called Sodom and Egypt: by this City is certainly understood Rome, yet so as it is not only meaned that Town, as it is within walls, but that Empire (urbs and orbis being at that time when this was wrirten almost equal) called the great City, Chap. 17.</w:t>
      </w:r>
    </w:p>
    <w:p w14:paraId="6087CCF2">
      <w:pPr>
        <w:ind w:left="-5"/>
        <w:rPr>
          <w:rFonts w:hint="eastAsia"/>
        </w:rPr>
      </w:pPr>
      <w:r>
        <w:rPr>
          <w:rFonts w:hint="eastAsia"/>
        </w:rPr>
        <w:t>是在那大城的街上，按着灵意叫所多玛，又叫埃及：这城当然应被理解为罗马，然而，并非仅指那有城墙的城，而是指那帝国（当这书写成时，urbs，城，和orbis，世界，几乎相等），被称为大城，第17章末。</w:t>
      </w:r>
    </w:p>
    <w:p w14:paraId="4BE98FF1">
      <w:pPr>
        <w:ind w:left="-5"/>
        <w:rPr>
          <w:rFonts w:hint="eastAsia"/>
        </w:rPr>
      </w:pPr>
    </w:p>
    <w:p w14:paraId="60353E5C">
      <w:pPr>
        <w:ind w:left="-5"/>
        <w:rPr>
          <w:rFonts w:hint="eastAsia"/>
        </w:rPr>
      </w:pPr>
      <w:r>
        <w:rPr>
          <w:rFonts w:hint="eastAsia"/>
        </w:rPr>
        <w:t>ult. that reigneth over the Kings of the earth, and the priviledges of this City spread as far as their government did: in which respect Paul calleth himself a Roman born, as being born of a City or Parants priviledged with that liberty.</w:t>
      </w:r>
    </w:p>
    <w:p w14:paraId="24451655">
      <w:pPr>
        <w:ind w:left="-5"/>
        <w:rPr>
          <w:rFonts w:hint="eastAsia"/>
        </w:rPr>
      </w:pPr>
      <w:r>
        <w:rPr>
          <w:rFonts w:hint="eastAsia"/>
        </w:rPr>
        <w:t>它管辖地上的君王，这城的特权也随他们的统治而传播：在这方面，保罗称自己生来就是罗马人，因为生于一个有那自由特权的城或父母。</w:t>
      </w:r>
    </w:p>
    <w:p w14:paraId="061BE37C">
      <w:pPr>
        <w:ind w:left="-5"/>
        <w:rPr>
          <w:rFonts w:hint="eastAsia"/>
        </w:rPr>
      </w:pPr>
    </w:p>
    <w:p w14:paraId="2374AAB8">
      <w:pPr>
        <w:ind w:left="-5"/>
        <w:rPr>
          <w:rFonts w:hint="eastAsia"/>
        </w:rPr>
      </w:pPr>
      <w:r>
        <w:rPr>
          <w:rFonts w:hint="eastAsia"/>
        </w:rPr>
        <w:t>And it is observable when in this prophesie he speaketh of Rome, he doth it ever eminently, the great City, the great Whore, BABYLON THE GREAT, Chap. 17:5 and 18:2 and of no other he speaketh to, save of the new Jerusalem in opposition to it.</w:t>
      </w:r>
    </w:p>
    <w:p w14:paraId="20986FA2">
      <w:pPr>
        <w:ind w:left="-5"/>
        <w:rPr>
          <w:rFonts w:hint="eastAsia"/>
        </w:rPr>
      </w:pPr>
      <w:r>
        <w:rPr>
          <w:rFonts w:hint="eastAsia"/>
        </w:rPr>
        <w:t>并且，值得注意的是，当他在这预言中论到罗马时，他总是以卓越的方式来称呼它，大城，大淫妇，大巴比伦，第17章5节和18章2节，除了与其相对的新耶路撒冷，他不向其他任何城说话。</w:t>
      </w:r>
    </w:p>
    <w:p w14:paraId="313719F3">
      <w:pPr>
        <w:ind w:left="-5"/>
        <w:rPr>
          <w:rFonts w:hint="eastAsia"/>
        </w:rPr>
      </w:pPr>
    </w:p>
    <w:p w14:paraId="253EBD62">
      <w:pPr>
        <w:ind w:left="-5"/>
        <w:rPr>
          <w:rFonts w:hint="eastAsia"/>
        </w:rPr>
      </w:pPr>
      <w:r>
        <w:rPr>
          <w:rFonts w:hint="eastAsia"/>
        </w:rPr>
        <w:t>This great City is set out in three properties, which are spiritual, that is, mystically to be understood; So, 1 Corinth. 11, they all eat that spiritual food, &amp;c. that is, something represented by these names, which is to be understood in a spirituall sense and not literally, but as she is called MYSTERIE, BABYLON, &amp;c.</w:t>
      </w:r>
    </w:p>
    <w:p w14:paraId="48E3716D">
      <w:pPr>
        <w:ind w:left="-5"/>
        <w:rPr>
          <w:rFonts w:hint="eastAsia"/>
        </w:rPr>
      </w:pPr>
      <w:r>
        <w:rPr>
          <w:rFonts w:hint="eastAsia"/>
        </w:rPr>
        <w:t>这大城被描绘为有三种属灵的特性，也就是说，要神秘地理解；所以，哥林多前书11章，他们都吃那属灵的食物，等等，也就是说，这些名字所代表的某些东西，应在属灵的意义上理解，而非字面意义，而是如她被称为奥秘，巴比伦，等等。</w:t>
      </w:r>
    </w:p>
    <w:p w14:paraId="2D4A8EC5">
      <w:pPr>
        <w:ind w:left="-5"/>
        <w:rPr>
          <w:rFonts w:hint="eastAsia"/>
        </w:rPr>
      </w:pPr>
    </w:p>
    <w:p w14:paraId="121AE6CF">
      <w:pPr>
        <w:ind w:left="-5"/>
        <w:rPr>
          <w:rFonts w:hint="eastAsia"/>
        </w:rPr>
      </w:pPr>
      <w:r>
        <w:rPr>
          <w:rFonts w:hint="eastAsia"/>
        </w:rPr>
        <w:t>Chap. 17:5 because their is a mysterious resemblance, so here she is called spiritually Sodom, that is, for luxury, pride, fulnesse of bread and spirituall uncleannesse, abominable, Ezek. 16:2.</w:t>
      </w:r>
    </w:p>
    <w:p w14:paraId="5CB7390F">
      <w:pPr>
        <w:ind w:left="-5"/>
        <w:rPr>
          <w:rFonts w:hint="eastAsia"/>
        </w:rPr>
      </w:pPr>
      <w:r>
        <w:rPr>
          <w:rFonts w:hint="eastAsia"/>
        </w:rPr>
        <w:t>第17章5节，因为有一种神秘的相似，所以这里她在属灵上被称为所多玛，也就是说，因其奢华、骄傲、食物丰足和属灵的污秽，可憎，以西结书16:2。</w:t>
      </w:r>
    </w:p>
    <w:p w14:paraId="55D38FEB">
      <w:pPr>
        <w:ind w:left="-5"/>
        <w:rPr>
          <w:rFonts w:hint="eastAsia"/>
        </w:rPr>
      </w:pPr>
    </w:p>
    <w:p w14:paraId="7AEDA77A">
      <w:pPr>
        <w:ind w:left="-5"/>
        <w:rPr>
          <w:rFonts w:hint="eastAsia"/>
        </w:rPr>
      </w:pPr>
      <w:r>
        <w:rPr>
          <w:rFonts w:hint="eastAsia"/>
        </w:rPr>
        <w:t>Egypt, that is, having and exercising a spirituall tyrannie over Gods people, and abounding in spirituall Idols, as, Egypt did in a more grosse way, for which Israel could not sacrifice among them.</w:t>
      </w:r>
    </w:p>
    <w:p w14:paraId="3CD2A692">
      <w:pPr>
        <w:ind w:left="-5"/>
        <w:rPr>
          <w:rFonts w:hint="eastAsia"/>
        </w:rPr>
      </w:pPr>
      <w:r>
        <w:rPr>
          <w:rFonts w:hint="eastAsia"/>
        </w:rPr>
        <w:t>埃及，也就是说，拥有并对上帝的子民施行属灵的暴政，并充满了属灵的偶像，正如埃及以一种更粗俗的方式所做的，为此以色列不能在他们中间献祭。</w:t>
      </w:r>
    </w:p>
    <w:p w14:paraId="43C055B7">
      <w:pPr>
        <w:ind w:left="-5"/>
        <w:rPr>
          <w:rFonts w:hint="eastAsia"/>
        </w:rPr>
      </w:pPr>
    </w:p>
    <w:p w14:paraId="342EB3FC">
      <w:pPr>
        <w:ind w:left="-5"/>
        <w:rPr>
          <w:rFonts w:hint="eastAsia"/>
        </w:rPr>
      </w:pPr>
      <w:r>
        <w:rPr>
          <w:rFonts w:hint="eastAsia"/>
        </w:rPr>
        <w:t>3. It is said, that our Lord was crucified there; not literally, but spiritually as the word before cleareth, and as that word also doth clear that is, either not only was He crucified at Jerusalem, but also there, or it is spiritually Egypt, also spiritually our Lord was crucified there, which cannot agree to Jerusalem, neither to Egypt nor Sodom at that time literally taken: neither were it any mysterie, or spiritually to be understood of Jerusalem (which never getteth the name of the great City) literally.</w:t>
      </w:r>
    </w:p>
    <w:p w14:paraId="27C7633E">
      <w:pPr>
        <w:ind w:left="-5"/>
        <w:rPr>
          <w:rFonts w:hint="eastAsia"/>
        </w:rPr>
      </w:pPr>
      <w:r>
        <w:rPr>
          <w:rFonts w:hint="eastAsia"/>
        </w:rPr>
        <w:t>3. 据说，我们的主在那里被钉十字架；并非字面上，而是属灵上，如前面的话语所澄清的，并且如那话语也澄清的，也就是说，要么祂不仅在耶路撒冷被钉十字架，也在那里，要么，在属灵上是埃及，在属灵上我们的主也在那里被钉十字架，这与当时字面上的耶路撒冷、埃及或所多玛都不符：这既非任何奥秘，也不应在属灵上理解为指耶路撒冷（它从未得到大城的名号），字面上。</w:t>
      </w:r>
    </w:p>
    <w:p w14:paraId="0CC37379">
      <w:pPr>
        <w:ind w:left="-5"/>
        <w:rPr>
          <w:rFonts w:hint="eastAsia"/>
        </w:rPr>
      </w:pPr>
    </w:p>
    <w:p w14:paraId="1FD1FEB4">
      <w:pPr>
        <w:ind w:left="-5"/>
        <w:rPr>
          <w:rFonts w:hint="eastAsia"/>
        </w:rPr>
      </w:pPr>
      <w:r>
        <w:rPr>
          <w:rFonts w:hint="eastAsia"/>
        </w:rPr>
        <w:t>And it is rather designed by that paraphrase, where our Lord was crucified, than by Jerusalem, because mystically the true Church is still in this Book set out by that.</w:t>
      </w:r>
    </w:p>
    <w:p w14:paraId="74B0BCDC">
      <w:pPr>
        <w:ind w:left="-5"/>
        <w:rPr>
          <w:rFonts w:hint="eastAsia"/>
        </w:rPr>
      </w:pPr>
      <w:r>
        <w:rPr>
          <w:rFonts w:hint="eastAsia"/>
        </w:rPr>
        <w:t>并且，它更通过“我们的主被钉十字架之处”这个转述来指明，而非耶路撒冷，因为在本书中，真教会仍然神秘地由此来表示。</w:t>
      </w:r>
    </w:p>
    <w:p w14:paraId="69236B43">
      <w:pPr>
        <w:ind w:left="-5"/>
        <w:rPr>
          <w:rFonts w:hint="eastAsia"/>
        </w:rPr>
      </w:pPr>
    </w:p>
    <w:p w14:paraId="2E49814B">
      <w:pPr>
        <w:ind w:left="-5"/>
        <w:rPr>
          <w:rFonts w:hint="eastAsia"/>
        </w:rPr>
      </w:pPr>
      <w:r>
        <w:rPr>
          <w:rFonts w:hint="eastAsia"/>
        </w:rPr>
        <w:t>This part of the description agreeth to Rome, 1. In that under its dominion, Christ was crucified, and by its Authority, to wit, by a President of theirs Pontius Pilate; for, He was delvered to the Gentile.</w:t>
      </w:r>
    </w:p>
    <w:p w14:paraId="6A72326F">
      <w:pPr>
        <w:ind w:left="-5"/>
        <w:rPr>
          <w:rFonts w:hint="eastAsia"/>
        </w:rPr>
      </w:pPr>
      <w:r>
        <w:rPr>
          <w:rFonts w:hint="eastAsia"/>
        </w:rPr>
        <w:t>这部分描述与罗马相符，1. 在于在其统治下，基督被钉十字架，并且是借其权柄，即，通过他们的一个总督本丢·彼拉多；因为，祂被交给了外邦人。</w:t>
      </w:r>
    </w:p>
    <w:p w14:paraId="1CABE1D2">
      <w:pPr>
        <w:ind w:left="-5"/>
        <w:rPr>
          <w:rFonts w:hint="eastAsia"/>
        </w:rPr>
      </w:pPr>
    </w:p>
    <w:p w14:paraId="75D808DF">
      <w:pPr>
        <w:ind w:left="-5"/>
        <w:rPr>
          <w:rFonts w:hint="eastAsia"/>
        </w:rPr>
      </w:pPr>
      <w:r>
        <w:rPr>
          <w:rFonts w:hint="eastAsia"/>
        </w:rPr>
        <w:t>2. In respect; of His Members, Ordinances, &amp;c. there He had been long persecuted and crucified in them and put to open shame, Heb. 6:6.</w:t>
      </w:r>
    </w:p>
    <w:p w14:paraId="432DB4F7">
      <w:pPr>
        <w:ind w:left="-5"/>
        <w:rPr>
          <w:rFonts w:hint="eastAsia"/>
        </w:rPr>
      </w:pPr>
      <w:r>
        <w:rPr>
          <w:rFonts w:hint="eastAsia"/>
        </w:rPr>
        <w:t>2. 就祂的肢体、圣礼等等而言；在那里祂已在他们里面长期受逼迫和被钉十字架，并被公开羞辱，希伯来书6:6。</w:t>
      </w:r>
    </w:p>
    <w:p w14:paraId="2349063B">
      <w:pPr>
        <w:ind w:left="-5"/>
        <w:rPr>
          <w:rFonts w:hint="eastAsia"/>
        </w:rPr>
      </w:pPr>
    </w:p>
    <w:p w14:paraId="10565696">
      <w:pPr>
        <w:ind w:left="-5"/>
        <w:rPr>
          <w:rFonts w:hint="eastAsia"/>
        </w:rPr>
      </w:pPr>
      <w:r>
        <w:rPr>
          <w:rFonts w:hint="eastAsia"/>
        </w:rPr>
        <w:t>In the street of this city, that is, publickly by their Authority, as malefactors used to be in the streets: this is not private murther, but open avowed persecution.</w:t>
      </w:r>
    </w:p>
    <w:p w14:paraId="11750CD9">
      <w:pPr>
        <w:ind w:left="-5"/>
        <w:rPr>
          <w:rFonts w:hint="eastAsia"/>
        </w:rPr>
      </w:pPr>
      <w:r>
        <w:rPr>
          <w:rFonts w:hint="eastAsia"/>
        </w:rPr>
        <w:t>在这城的街上，也就是说，公开地，借着他们的权柄，如同罪犯通常在街上被处置：这不是私下的谋杀，而是公开宣告的逼迫。</w:t>
      </w:r>
    </w:p>
    <w:p w14:paraId="1B2724A8">
      <w:pPr>
        <w:ind w:left="-5"/>
        <w:rPr>
          <w:rFonts w:hint="eastAsia"/>
        </w:rPr>
      </w:pPr>
    </w:p>
    <w:p w14:paraId="6FCB7443">
      <w:pPr>
        <w:ind w:left="-5"/>
        <w:rPr>
          <w:rFonts w:hint="eastAsia"/>
        </w:rPr>
      </w:pPr>
      <w:r>
        <w:rPr>
          <w:rFonts w:hint="eastAsia"/>
        </w:rPr>
        <w:t>See for this, Petrarcha, lib. Epist, sine titulo Epist. 16.</w:t>
      </w:r>
    </w:p>
    <w:p w14:paraId="50737963">
      <w:pPr>
        <w:ind w:left="-5"/>
        <w:rPr>
          <w:rFonts w:hint="eastAsia"/>
        </w:rPr>
      </w:pPr>
      <w:r>
        <w:rPr>
          <w:rFonts w:hint="eastAsia"/>
        </w:rPr>
        <w:t>关于这一点，见彼特拉克，《无题书信》，书信16。</w:t>
      </w:r>
    </w:p>
    <w:p w14:paraId="7AB22503">
      <w:pPr>
        <w:ind w:left="-5"/>
        <w:rPr>
          <w:rFonts w:hint="eastAsia"/>
        </w:rPr>
      </w:pPr>
    </w:p>
    <w:p w14:paraId="6B7C6761">
      <w:pPr>
        <w:ind w:left="-5"/>
        <w:rPr>
          <w:rFonts w:hint="eastAsia"/>
        </w:rPr>
      </w:pPr>
      <w:r>
        <w:rPr>
          <w:rFonts w:hint="eastAsia"/>
        </w:rPr>
        <w:t>who wrote three hundred years since.</w:t>
      </w:r>
    </w:p>
    <w:p w14:paraId="31678056">
      <w:pPr>
        <w:ind w:left="-5"/>
        <w:rPr>
          <w:rFonts w:hint="eastAsia"/>
        </w:rPr>
      </w:pPr>
      <w:r>
        <w:rPr>
          <w:rFonts w:hint="eastAsia"/>
        </w:rPr>
        <w:t>他三百年前写的。</w:t>
      </w:r>
    </w:p>
    <w:p w14:paraId="7739FDDA">
      <w:pPr>
        <w:ind w:left="-5"/>
        <w:rPr>
          <w:rFonts w:hint="eastAsia"/>
        </w:rPr>
      </w:pPr>
    </w:p>
    <w:p w14:paraId="72FA1D53">
      <w:pPr>
        <w:ind w:left="-5"/>
        <w:rPr>
          <w:rFonts w:hint="eastAsia"/>
        </w:rPr>
      </w:pPr>
      <w:r>
        <w:rPr>
          <w:rFonts w:hint="eastAsia"/>
        </w:rPr>
        <w:t>This is amplified in the 9 and 10 vers. In the 9 vers. 1.</w:t>
      </w:r>
    </w:p>
    <w:p w14:paraId="5B7E6F4A">
      <w:pPr>
        <w:ind w:left="-5"/>
        <w:rPr>
          <w:rFonts w:hint="eastAsia"/>
        </w:rPr>
      </w:pPr>
      <w:r>
        <w:rPr>
          <w:rFonts w:hint="eastAsia"/>
        </w:rPr>
        <w:t>这在第9和10节中被放大。在第9节，1.</w:t>
      </w:r>
    </w:p>
    <w:p w14:paraId="5B8EF8FC">
      <w:pPr>
        <w:ind w:left="-5"/>
        <w:rPr>
          <w:rFonts w:hint="eastAsia"/>
        </w:rPr>
      </w:pPr>
    </w:p>
    <w:p w14:paraId="21A99A17">
      <w:pPr>
        <w:ind w:left="-5"/>
        <w:rPr>
          <w:rFonts w:hint="eastAsia"/>
        </w:rPr>
      </w:pPr>
      <w:r>
        <w:rPr>
          <w:rFonts w:hint="eastAsia"/>
        </w:rPr>
        <w:t>In the delight that all men shall take in the low condition of these witnesses, they shall see them, that is, they shall with delight behold it and hear it, and will not be content to have them buried; and this is done by all kinds, their hatred is universal.</w:t>
      </w:r>
    </w:p>
    <w:p w14:paraId="4632D3AE">
      <w:pPr>
        <w:ind w:left="-5"/>
        <w:rPr>
          <w:rFonts w:hint="eastAsia"/>
        </w:rPr>
      </w:pPr>
      <w:r>
        <w:rPr>
          <w:rFonts w:hint="eastAsia"/>
        </w:rPr>
        <w:t>所有人都将以这些见证人的卑微境况为乐，他们将看见他们，也就是说，他们将乐于看见并听见，并且不愿让他们被埋葬；并且这是所有人都做的，他们的仇恨是普遍的。</w:t>
      </w:r>
    </w:p>
    <w:p w14:paraId="60F1EDA7">
      <w:pPr>
        <w:ind w:left="-5"/>
        <w:rPr>
          <w:rFonts w:hint="eastAsia"/>
        </w:rPr>
      </w:pPr>
    </w:p>
    <w:p w14:paraId="58B05EE3">
      <w:pPr>
        <w:ind w:left="-5"/>
        <w:rPr>
          <w:rFonts w:hint="eastAsia"/>
        </w:rPr>
      </w:pPr>
      <w:r>
        <w:rPr>
          <w:rFonts w:hint="eastAsia"/>
        </w:rPr>
        <w:t>2. The time is not long; and this sad condition of the Prophets, and mirth of this world, will change.</w:t>
      </w:r>
    </w:p>
    <w:p w14:paraId="21CC5C6B">
      <w:pPr>
        <w:ind w:left="-5"/>
        <w:rPr>
          <w:rFonts w:hint="eastAsia"/>
        </w:rPr>
      </w:pPr>
      <w:r>
        <w:rPr>
          <w:rFonts w:hint="eastAsia"/>
        </w:rPr>
        <w:t>2. 时间不长；先知们的这种悲惨境况，和这世界的欢乐，将会改变。</w:t>
      </w:r>
    </w:p>
    <w:p w14:paraId="496934AD">
      <w:pPr>
        <w:ind w:left="-5"/>
        <w:rPr>
          <w:rFonts w:hint="eastAsia"/>
        </w:rPr>
      </w:pPr>
    </w:p>
    <w:p w14:paraId="211A0343">
      <w:pPr>
        <w:ind w:left="-5"/>
        <w:rPr>
          <w:rFonts w:hint="eastAsia"/>
        </w:rPr>
      </w:pPr>
      <w:r>
        <w:rPr>
          <w:rFonts w:hint="eastAsia"/>
        </w:rPr>
        <w:t>It is but three dayes and an half, with an allusion to Christs being under the power of death, and to keep a proportionablnesse to the three years and an half before, an indefinit time certainly, and cannot be three dayes; for, then all kindreds shall not have time to see them and so make merry.</w:t>
      </w:r>
    </w:p>
    <w:p w14:paraId="52093710">
      <w:pPr>
        <w:ind w:left="-5"/>
        <w:rPr>
          <w:rFonts w:hint="eastAsia"/>
        </w:rPr>
      </w:pPr>
      <w:r>
        <w:rPr>
          <w:rFonts w:hint="eastAsia"/>
        </w:rPr>
        <w:t>只有三日半，暗指基督曾在死亡的权势之下，并与先前三年半的时间相称，这肯定是一个不确定的时间，不可能是三日；因为，那样所有的族类就没有时间看见他们并因此欢喜。</w:t>
      </w:r>
    </w:p>
    <w:p w14:paraId="5A59ACB4">
      <w:pPr>
        <w:ind w:left="-5"/>
        <w:rPr>
          <w:rFonts w:hint="eastAsia"/>
        </w:rPr>
      </w:pPr>
    </w:p>
    <w:p w14:paraId="731EE4F0">
      <w:pPr>
        <w:ind w:left="-5"/>
        <w:rPr>
          <w:rFonts w:hint="eastAsia"/>
        </w:rPr>
      </w:pPr>
      <w:r>
        <w:rPr>
          <w:rFonts w:hint="eastAsia"/>
        </w:rPr>
        <w:t>2. It is not literally to be taken; for, they, are said to rise again, and their death must be such a death, as is consistent with that, and with the manner of their rising.</w:t>
      </w:r>
    </w:p>
    <w:p w14:paraId="614C7B68">
      <w:pPr>
        <w:ind w:left="-5"/>
        <w:rPr>
          <w:rFonts w:hint="eastAsia"/>
        </w:rPr>
      </w:pPr>
      <w:r>
        <w:rPr>
          <w:rFonts w:hint="eastAsia"/>
        </w:rPr>
        <w:t>2. 这不应按字面理解；因为，他们据说要复活，他们的死亡必须是与那复活，以及他们复活的方式相符的死亡。</w:t>
      </w:r>
    </w:p>
    <w:p w14:paraId="634963C6">
      <w:pPr>
        <w:ind w:left="-5"/>
        <w:rPr>
          <w:rFonts w:hint="eastAsia"/>
        </w:rPr>
      </w:pPr>
    </w:p>
    <w:p w14:paraId="379DA35A">
      <w:pPr>
        <w:ind w:left="-5"/>
        <w:rPr>
          <w:rFonts w:hint="eastAsia"/>
        </w:rPr>
      </w:pPr>
      <w:r>
        <w:rPr>
          <w:rFonts w:hint="eastAsia"/>
        </w:rPr>
        <w:t>3. It is not three years for dayes: for, 1. no considerable application can be given that agreeth with it.</w:t>
      </w:r>
    </w:p>
    <w:p w14:paraId="797EAD40">
      <w:pPr>
        <w:ind w:left="-5"/>
        <w:rPr>
          <w:rFonts w:hint="eastAsia"/>
        </w:rPr>
      </w:pPr>
      <w:r>
        <w:rPr>
          <w:rFonts w:hint="eastAsia"/>
        </w:rPr>
        <w:t>3. 这不是指以日代年为三年：因为，1. 没有重要的应用可以与此相符。</w:t>
      </w:r>
    </w:p>
    <w:p w14:paraId="3B36EB4B">
      <w:pPr>
        <w:ind w:left="-5"/>
        <w:rPr>
          <w:rFonts w:hint="eastAsia"/>
        </w:rPr>
      </w:pPr>
    </w:p>
    <w:p w14:paraId="33265A2E">
      <w:pPr>
        <w:ind w:left="-5"/>
        <w:rPr>
          <w:rFonts w:hint="eastAsia"/>
        </w:rPr>
      </w:pPr>
      <w:r>
        <w:rPr>
          <w:rFonts w:hint="eastAsia"/>
        </w:rPr>
        <w:t>That which interveeneth between Charles the fifth his thanking, and imprisoning the Elector of Saxon and Landgrave of Hessen; and, Mauritius Duke of Saxon his making him again to flee, and the peace which was concluded at Paussow with Ferdinand will instrict account be about five years and odds, to wit, from April 1547. to August 1552.</w:t>
      </w:r>
    </w:p>
    <w:p w14:paraId="1D76B07E">
      <w:pPr>
        <w:ind w:left="-5"/>
        <w:rPr>
          <w:rFonts w:hint="eastAsia"/>
        </w:rPr>
      </w:pPr>
      <w:r>
        <w:rPr>
          <w:rFonts w:hint="eastAsia"/>
        </w:rPr>
        <w:t>介于查理五世感谢并囚禁萨克森选侯和黑森伯爵，与萨克森公爵莫里斯再次使他逃跑，以及在帕绍与斐迪南签订的和平协定之间的时间，严格计算约为五年多，即从1547年4月到1552年8月。</w:t>
      </w:r>
    </w:p>
    <w:p w14:paraId="4B9DA8EE">
      <w:pPr>
        <w:ind w:left="-5"/>
        <w:rPr>
          <w:rFonts w:hint="eastAsia"/>
        </w:rPr>
      </w:pPr>
    </w:p>
    <w:p w14:paraId="2D36F70A">
      <w:pPr>
        <w:ind w:left="-5"/>
        <w:rPr>
          <w:rFonts w:hint="eastAsia"/>
        </w:rPr>
      </w:pPr>
      <w:r>
        <w:rPr>
          <w:rFonts w:hint="eastAsia"/>
        </w:rPr>
        <w:t>The third circumstance is vers. 10 their exceeding great mirth and jollity, which is aggreged from the reason of it, in the end of the vers.</w:t>
      </w:r>
    </w:p>
    <w:p w14:paraId="1726BC38">
      <w:pPr>
        <w:ind w:left="-5"/>
        <w:rPr>
          <w:rFonts w:hint="eastAsia"/>
        </w:rPr>
      </w:pPr>
      <w:r>
        <w:rPr>
          <w:rFonts w:hint="eastAsia"/>
        </w:rPr>
        <w:t>第三个情境是第10节，他们极大的欢乐和喜庆，这因其原因而加重，在本节末尾。</w:t>
      </w:r>
    </w:p>
    <w:p w14:paraId="6E4E41E9">
      <w:pPr>
        <w:ind w:left="-5"/>
        <w:rPr>
          <w:rFonts w:hint="eastAsia"/>
        </w:rPr>
      </w:pPr>
    </w:p>
    <w:p w14:paraId="077A4B84">
      <w:pPr>
        <w:ind w:left="-5"/>
        <w:rPr>
          <w:rFonts w:hint="eastAsia"/>
        </w:rPr>
      </w:pPr>
      <w:r>
        <w:rPr>
          <w:rFonts w:hint="eastAsia"/>
        </w:rPr>
        <w:t>all that dwell on the earth, that is, all carnall Professors of that antichristian Kingdom (for the earth here, is opposed to the true Church which is called Heaven) shall make such feasts and chearfulnesse, and use all signs of joy which men do in their greatest mirth and upon obtaining greatest victories.</w:t>
      </w:r>
    </w:p>
    <w:p w14:paraId="17C6720B">
      <w:pPr>
        <w:ind w:left="-5"/>
        <w:rPr>
          <w:rFonts w:hint="eastAsia"/>
        </w:rPr>
      </w:pPr>
      <w:r>
        <w:rPr>
          <w:rFonts w:hint="eastAsia"/>
        </w:rPr>
        <w:t>所有住在地上的人，也就是说，那个敌基督国度所有属肉体的信徒（因为这里的地，与被称为天的真教会相对）将要设筵欢乐，并使用人在最大的欢乐中和取得最大胜利时所用的一切喜乐的记号。</w:t>
      </w:r>
    </w:p>
    <w:p w14:paraId="0BADF654">
      <w:pPr>
        <w:ind w:left="-5"/>
        <w:rPr>
          <w:rFonts w:hint="eastAsia"/>
        </w:rPr>
      </w:pPr>
    </w:p>
    <w:p w14:paraId="44266D38">
      <w:pPr>
        <w:ind w:left="-5"/>
        <w:rPr>
          <w:rFonts w:hint="eastAsia"/>
        </w:rPr>
      </w:pPr>
      <w:r>
        <w:rPr>
          <w:rFonts w:hint="eastAsia"/>
        </w:rPr>
        <w:t>See Esther 9:18 after their delivery, and Nehem. 8:10. &amp;c.</w:t>
      </w:r>
    </w:p>
    <w:p w14:paraId="48EBA427">
      <w:pPr>
        <w:ind w:left="-5"/>
        <w:rPr>
          <w:rFonts w:hint="eastAsia"/>
        </w:rPr>
      </w:pPr>
      <w:r>
        <w:rPr>
          <w:rFonts w:hint="eastAsia"/>
        </w:rPr>
        <w:t>见以斯帖记9:18，在他们得解救之后，和尼希米记8:10等等。</w:t>
      </w:r>
    </w:p>
    <w:p w14:paraId="3C9BE1B4">
      <w:pPr>
        <w:ind w:left="-5"/>
        <w:rPr>
          <w:rFonts w:hint="eastAsia"/>
        </w:rPr>
      </w:pPr>
    </w:p>
    <w:p w14:paraId="2E148A1A">
      <w:pPr>
        <w:ind w:left="-5"/>
        <w:rPr>
          <w:rFonts w:hint="eastAsia"/>
        </w:rPr>
      </w:pPr>
      <w:r>
        <w:rPr>
          <w:rFonts w:hint="eastAsia"/>
        </w:rPr>
        <w:t>These are the greatest tokens of mirth.</w:t>
      </w:r>
    </w:p>
    <w:p w14:paraId="0DEF44AD">
      <w:pPr>
        <w:ind w:left="-5"/>
        <w:rPr>
          <w:rFonts w:hint="eastAsia"/>
        </w:rPr>
      </w:pPr>
      <w:r>
        <w:rPr>
          <w:rFonts w:hint="eastAsia"/>
        </w:rPr>
        <w:t>这些是最大的喜乐的记号。</w:t>
      </w:r>
    </w:p>
    <w:p w14:paraId="3C7B91D5">
      <w:pPr>
        <w:ind w:left="-5"/>
        <w:rPr>
          <w:rFonts w:hint="eastAsia"/>
        </w:rPr>
      </w:pPr>
    </w:p>
    <w:p w14:paraId="78FEC0FE">
      <w:pPr>
        <w:ind w:left="-5"/>
        <w:rPr>
          <w:rFonts w:hint="eastAsia"/>
        </w:rPr>
      </w:pPr>
      <w:r>
        <w:rPr>
          <w:rFonts w:hint="eastAsia"/>
        </w:rPr>
        <w:t>Let us consider the victory which is the cause, These two Prophets that before tormented them, now they are rid of them and at ease.</w:t>
      </w:r>
    </w:p>
    <w:p w14:paraId="634DD716">
      <w:pPr>
        <w:ind w:left="-5"/>
        <w:rPr>
          <w:rFonts w:hint="eastAsia"/>
        </w:rPr>
      </w:pPr>
      <w:r>
        <w:rPr>
          <w:rFonts w:hint="eastAsia"/>
        </w:rPr>
        <w:t>让我们思考那作为原因的胜利，那两位先前折磨他们的先知，现在他们摆脱了他们，并感到安逸了。</w:t>
      </w:r>
    </w:p>
    <w:p w14:paraId="3A29E7C0">
      <w:pPr>
        <w:ind w:left="-5"/>
        <w:rPr>
          <w:rFonts w:hint="eastAsia"/>
        </w:rPr>
      </w:pPr>
    </w:p>
    <w:p w14:paraId="3A46948E">
      <w:pPr>
        <w:ind w:left="-5"/>
        <w:rPr>
          <w:rFonts w:hint="eastAsia"/>
        </w:rPr>
      </w:pPr>
      <w:r>
        <w:rPr>
          <w:rFonts w:hint="eastAsia"/>
        </w:rPr>
        <w:t>We shall enquire in the reasons of these, 1. Why faithfull Preachers are often a torment and torture to the men of the world, who neither can abide their consciences to be stirred, their faults touched, their designs marred, or lusts restrained? &amp;c.</w:t>
      </w:r>
    </w:p>
    <w:p w14:paraId="51C9F00C">
      <w:pPr>
        <w:ind w:left="-5"/>
        <w:rPr>
          <w:rFonts w:hint="eastAsia"/>
        </w:rPr>
      </w:pPr>
      <w:r>
        <w:rPr>
          <w:rFonts w:hint="eastAsia"/>
        </w:rPr>
        <w:t>我们将探究这些的原因，1. 为何忠心的传道人常常是属世之人的折磨和痛苦，他们既不能忍受他们的良心被搅动，他们的过错被触及，他们的计谋被破坏，或他们的私欲被约束？等等。</w:t>
      </w:r>
    </w:p>
    <w:p w14:paraId="2E12E239">
      <w:pPr>
        <w:ind w:left="-5"/>
        <w:rPr>
          <w:rFonts w:hint="eastAsia"/>
        </w:rPr>
      </w:pPr>
    </w:p>
    <w:p w14:paraId="4BCA07F8">
      <w:pPr>
        <w:ind w:left="-5"/>
        <w:rPr>
          <w:rFonts w:hint="eastAsia"/>
        </w:rPr>
      </w:pPr>
      <w:r>
        <w:rPr>
          <w:rFonts w:hint="eastAsia"/>
        </w:rPr>
        <w:t>such Moses and Aaron were to Pharaoh, the prophet to Jeroboam, Elias and Micajah to Ahab and Iezebel, John Baptist to Herod? &amp;c.</w:t>
      </w:r>
    </w:p>
    <w:p w14:paraId="67AE4535">
      <w:pPr>
        <w:ind w:left="-5"/>
        <w:rPr>
          <w:rFonts w:hint="eastAsia"/>
        </w:rPr>
      </w:pPr>
      <w:r>
        <w:rPr>
          <w:rFonts w:hint="eastAsia"/>
        </w:rPr>
        <w:t>例如摩西和亚伦对法老，先知对耶罗波安，以利亚和米该雅对亚哈和耶洗别，施洗约翰对希律？等等。</w:t>
      </w:r>
    </w:p>
    <w:p w14:paraId="78064769">
      <w:pPr>
        <w:ind w:left="-5"/>
        <w:rPr>
          <w:rFonts w:hint="eastAsia"/>
        </w:rPr>
      </w:pPr>
    </w:p>
    <w:p w14:paraId="0A35E2BD">
      <w:pPr>
        <w:ind w:left="-5"/>
        <w:rPr>
          <w:rFonts w:hint="eastAsia"/>
        </w:rPr>
      </w:pPr>
      <w:r>
        <w:rPr>
          <w:rFonts w:hint="eastAsia"/>
        </w:rPr>
        <w:t>2. Why a profane people will be so glad to be rid of honest Ministers, and yet well pleased with hirelings?</w:t>
      </w:r>
    </w:p>
    <w:p w14:paraId="61A950A6">
      <w:pPr>
        <w:ind w:left="-5"/>
        <w:rPr>
          <w:rFonts w:hint="eastAsia"/>
        </w:rPr>
      </w:pPr>
      <w:r>
        <w:rPr>
          <w:rFonts w:hint="eastAsia"/>
        </w:rPr>
        <w:t>2. 为何一个亵渎的民族会如此乐于摆脱诚实的牧师，却对雇工感到满意？</w:t>
      </w:r>
    </w:p>
    <w:p w14:paraId="42C432E0">
      <w:pPr>
        <w:ind w:left="-5"/>
        <w:rPr>
          <w:rFonts w:hint="eastAsia"/>
        </w:rPr>
      </w:pPr>
    </w:p>
    <w:p w14:paraId="7D98EA28">
      <w:pPr>
        <w:ind w:left="-5"/>
        <w:rPr>
          <w:rFonts w:hint="eastAsia"/>
        </w:rPr>
      </w:pPr>
      <w:r>
        <w:rPr>
          <w:rFonts w:hint="eastAsia"/>
        </w:rPr>
        <w:t>Ahab could abide four hundred Prophets of Iezebel, but could not endure one Micajah that spoke the truth.</w:t>
      </w:r>
    </w:p>
    <w:p w14:paraId="5A3CD601">
      <w:pPr>
        <w:ind w:left="-5"/>
        <w:rPr>
          <w:rFonts w:hint="eastAsia"/>
        </w:rPr>
      </w:pPr>
      <w:r>
        <w:rPr>
          <w:rFonts w:hint="eastAsia"/>
        </w:rPr>
        <w:t>亚哈能容忍耶洗别的四百个先知，却不能容忍一个说真话的米该雅。</w:t>
      </w:r>
    </w:p>
    <w:p w14:paraId="65E10875">
      <w:pPr>
        <w:ind w:left="-5"/>
        <w:rPr>
          <w:rFonts w:hint="eastAsia"/>
        </w:rPr>
      </w:pPr>
    </w:p>
    <w:p w14:paraId="1977A199">
      <w:pPr>
        <w:ind w:left="-5"/>
        <w:rPr>
          <w:rFonts w:hint="eastAsia"/>
        </w:rPr>
      </w:pPr>
      <w:r>
        <w:rPr>
          <w:rFonts w:hint="eastAsia"/>
        </w:rPr>
        <w:t>The world is now swarming with the suppotters of Antichrist, who live delicately on the fat of the earth uncontrolled, yet two poor witnesses of Christ are unsufferable: And, 3.</w:t>
      </w:r>
    </w:p>
    <w:p w14:paraId="7DE1B186">
      <w:pPr>
        <w:ind w:left="-5"/>
        <w:rPr>
          <w:rFonts w:hint="eastAsia"/>
        </w:rPr>
      </w:pPr>
      <w:r>
        <w:rPr>
          <w:rFonts w:hint="eastAsia"/>
        </w:rPr>
        <w:t>如今世上充满了敌基督的支持者，他们不受约束地，靠地上的肥甘过着娇奢的生活，然而两位基督的贫穷见证人却是难以忍受的：并且，3.</w:t>
      </w:r>
    </w:p>
    <w:p w14:paraId="37D3E3E7">
      <w:pPr>
        <w:ind w:left="-5"/>
        <w:rPr>
          <w:rFonts w:hint="eastAsia"/>
        </w:rPr>
      </w:pPr>
    </w:p>
    <w:p w14:paraId="702994F2">
      <w:pPr>
        <w:ind w:left="-5"/>
        <w:rPr>
          <w:rFonts w:hint="eastAsia"/>
        </w:rPr>
      </w:pPr>
      <w:r>
        <w:rPr>
          <w:rFonts w:hint="eastAsia"/>
        </w:rPr>
        <w:t>Why the Lord often upon the back of a begun rise of the Gospel will suffer an exceeding nipping storm to arise against it?</w:t>
      </w:r>
    </w:p>
    <w:p w14:paraId="08C07545">
      <w:pPr>
        <w:ind w:left="-5"/>
        <w:rPr>
          <w:rFonts w:hint="eastAsia"/>
        </w:rPr>
      </w:pPr>
      <w:r>
        <w:rPr>
          <w:rFonts w:hint="eastAsia"/>
        </w:rPr>
        <w:t>为何主常常在福音开始兴起之后，就容许一场极大的严寒风暴兴起来攻击它？</w:t>
      </w:r>
    </w:p>
    <w:p w14:paraId="63616455">
      <w:pPr>
        <w:ind w:left="-5"/>
        <w:rPr>
          <w:rFonts w:hint="eastAsia"/>
        </w:rPr>
      </w:pPr>
    </w:p>
    <w:p w14:paraId="52C24AA4">
      <w:pPr>
        <w:ind w:left="-5"/>
        <w:rPr>
          <w:rFonts w:hint="eastAsia"/>
        </w:rPr>
      </w:pPr>
      <w:r>
        <w:rPr>
          <w:rFonts w:hint="eastAsia"/>
        </w:rPr>
        <w:t>For the first, faithfull Ministers, especially in times of declining, may be said to torment the earth these fix wayes, 1.</w:t>
      </w:r>
    </w:p>
    <w:p w14:paraId="4FB61D12">
      <w:pPr>
        <w:ind w:left="-5"/>
        <w:rPr>
          <w:rFonts w:hint="eastAsia"/>
        </w:rPr>
      </w:pPr>
      <w:r>
        <w:rPr>
          <w:rFonts w:hint="eastAsia"/>
        </w:rPr>
        <w:t>首先，忠心的牧师，特别是在衰败的时代，可以说以这六种方式来折磨大地，1.</w:t>
      </w:r>
    </w:p>
    <w:p w14:paraId="21E0CA7F">
      <w:pPr>
        <w:ind w:left="-5"/>
        <w:rPr>
          <w:rFonts w:hint="eastAsia"/>
        </w:rPr>
      </w:pPr>
    </w:p>
    <w:p w14:paraId="74C97FA2">
      <w:pPr>
        <w:ind w:left="-5"/>
        <w:rPr>
          <w:rFonts w:hint="eastAsia"/>
        </w:rPr>
      </w:pPr>
      <w:r>
        <w:rPr>
          <w:rFonts w:hint="eastAsia"/>
        </w:rPr>
        <w:t>Their word and testimonie hath influence on the conscience, when it forcibly discovereth and reproveth the ill, which a hearer is guilty of: it is said (Acts 7:54) that Stephens free witnessing, cut the hearers that were guilty, to the heart, that is, when they cannot get leave to quench all challenges, and to sleep on, but these witnesses, by the power and evidence of the Word and Spirit, do condemn their deeds, and consequently themselves, That galleth them, and wanteth not influence upon profane consciences, though they stop it, as Stephens hearers did their ears.</w:t>
      </w:r>
    </w:p>
    <w:p w14:paraId="71DDE4F5">
      <w:pPr>
        <w:ind w:left="-5"/>
        <w:rPr>
          <w:rFonts w:hint="eastAsia"/>
        </w:rPr>
      </w:pPr>
      <w:r>
        <w:rPr>
          <w:rFonts w:hint="eastAsia"/>
        </w:rPr>
        <w:t>他们的话语和见证对良心有影响，当它有力地揭露并责备一个听众所犯的罪时：据说（使徒行传7:54），司提反自由的见证，使那些有罪的听众心如刀割，也就是说，当他们不能得着许可来熄灭所有的责问，并继续沉睡，而这些见证人，借着神的话语和圣灵的能力与证据，定他们行为的罪，并因此定他们自己的罪，那使他们恼怒，并且对亵渎的良心也并非没有影响，尽管他们阻止它，如司提反的听众塞住他们的耳朵一样。</w:t>
      </w:r>
    </w:p>
    <w:p w14:paraId="41C03647">
      <w:pPr>
        <w:ind w:left="-5"/>
        <w:rPr>
          <w:rFonts w:hint="eastAsia"/>
        </w:rPr>
      </w:pPr>
    </w:p>
    <w:p w14:paraId="4413D09D">
      <w:pPr>
        <w:ind w:left="-5"/>
        <w:rPr>
          <w:rFonts w:hint="eastAsia"/>
        </w:rPr>
      </w:pPr>
      <w:r>
        <w:rPr>
          <w:rFonts w:hint="eastAsia"/>
        </w:rPr>
        <w:t>2.It tormenteth their will and affection; that when they would sleepon and delight themselves in these wayes of their own, free preaching marreth their quietnesse, even as when Elias cometh to Ahab with this word, Hast thou killed and gotten possession? and so proceedeth in the threathing, 1 Kings 21 he goeth home sad and all the pleasure that he expected in his new garden evanished; so faith the same King of Micajab, that he hated him, because he never prophesied good to him, he was alway thorturing him as Elijah did, and as Moses and Aaron did to Pharaoh.</w:t>
      </w:r>
    </w:p>
    <w:p w14:paraId="0AD6C157">
      <w:pPr>
        <w:ind w:left="-5"/>
        <w:rPr>
          <w:rFonts w:hint="eastAsia"/>
        </w:rPr>
      </w:pPr>
      <w:r>
        <w:rPr>
          <w:rFonts w:hint="eastAsia"/>
        </w:rPr>
        <w:t>2. 它折磨他们的意志和情感；当他们想沉睡并自得其乐于他们自己的道路时，自由的讲道破坏了他们的安宁，正如当以利亚带着这句话来到亚哈面前，“你杀了人，又得了产业吗？”并如此继续威胁时，列王纪上21章，他悲伤地回家，他所期望的在他新园中的所有乐趣都消失了；所以同一个君王论到米该雅时说，他恨他，因为他从未向他说过好话，他总是在折磨他，像以利亚所做的，以及摩西和亚伦对法老所做的一样。</w:t>
      </w:r>
    </w:p>
    <w:p w14:paraId="134CE2B9">
      <w:pPr>
        <w:ind w:left="-5"/>
        <w:rPr>
          <w:rFonts w:hint="eastAsia"/>
        </w:rPr>
      </w:pPr>
    </w:p>
    <w:p w14:paraId="0DE32909">
      <w:pPr>
        <w:ind w:left="-5"/>
        <w:rPr>
          <w:rFonts w:hint="eastAsia"/>
        </w:rPr>
      </w:pPr>
      <w:r>
        <w:rPr>
          <w:rFonts w:hint="eastAsia"/>
        </w:rPr>
        <w:t>3.It tormenteth their corruptions and lighteth upon their Idols, bydiscovering and reproving them, and so stirrerh up their enimity, as John's free preaching did to Herod and Herodias; they touch folks sores, and that tormenteth them, though it be tenderly done; yea, some good men, as Asa, (1 King. 16:10) have been tormented with this and could not abide it; and when enimity and envie are wakened, they have a cruell torment, as we may see in Haman at Mordecai.</w:t>
      </w:r>
    </w:p>
    <w:p w14:paraId="4A9C96C5">
      <w:pPr>
        <w:ind w:left="-5"/>
        <w:rPr>
          <w:rFonts w:hint="eastAsia"/>
        </w:rPr>
      </w:pPr>
      <w:r>
        <w:rPr>
          <w:rFonts w:hint="eastAsia"/>
        </w:rPr>
        <w:t>3. 它折磨他们的败坏，并触及他们的偶像，借着揭露和责备他们，从而激起他们的敌意，如约翰自由的讲道对希律和希罗底所做的；他们触及人的痛处，那折磨他们，即使是温柔地做的；是的，一些好人，如亚撒（列王纪上16:10），曾被此所折磨，无法忍受；当敌意和嫉妒被唤醒时，他们就有残酷的折磨，如我们可以在哈曼对末底改身上看到的。</w:t>
      </w:r>
    </w:p>
    <w:p w14:paraId="3371AFEF">
      <w:pPr>
        <w:ind w:left="-5"/>
        <w:rPr>
          <w:rFonts w:hint="eastAsia"/>
        </w:rPr>
      </w:pPr>
    </w:p>
    <w:p w14:paraId="388563C9">
      <w:pPr>
        <w:ind w:left="-5"/>
        <w:rPr>
          <w:rFonts w:hint="eastAsia"/>
        </w:rPr>
      </w:pPr>
      <w:r>
        <w:rPr>
          <w:rFonts w:hint="eastAsia"/>
        </w:rPr>
        <w:t>There is no greater torment to a malignant heart, swollen with enimity against the power of Godlinesse in the Godly, than to have a faithfull testimonie against it and this pain proceedeth not from any unskilfulnesse and untendernesse in the Minister, but from the desperatnesse of their corruption, which is like some grievous sore that cannot abide to be cleansed or purged by the most tender Physician.</w:t>
      </w:r>
    </w:p>
    <w:p w14:paraId="70EBC490">
      <w:pPr>
        <w:ind w:left="-5"/>
        <w:rPr>
          <w:rFonts w:hint="eastAsia"/>
        </w:rPr>
      </w:pPr>
      <w:r>
        <w:rPr>
          <w:rFonts w:hint="eastAsia"/>
        </w:rPr>
        <w:t>对一个充满敌意，反对敬虔者敬虔大能的恶毒之心来说，没有比有一个针对它的忠心见证更折磨的了，这痛苦并非来自牧师的任何不熟练和不温柔，而是来自他们败坏的绝望，那就像一个严重的疮，无法忍受最温柔的医生来清洁或洁净。</w:t>
      </w:r>
    </w:p>
    <w:p w14:paraId="1C3B419A">
      <w:pPr>
        <w:ind w:left="-5"/>
        <w:rPr>
          <w:rFonts w:hint="eastAsia"/>
        </w:rPr>
      </w:pPr>
    </w:p>
    <w:p w14:paraId="5BB78276">
      <w:pPr>
        <w:ind w:left="-5"/>
        <w:rPr>
          <w:rFonts w:hint="eastAsia"/>
        </w:rPr>
      </w:pPr>
      <w:r>
        <w:rPr>
          <w:rFonts w:hint="eastAsia"/>
        </w:rPr>
        <w:t>4.It affecteth and tormenteth their credit and pride, when their Religion is called superstition, idolatry, and no Religion, they cannot away with that; to be called guilty of such and such crimes, men in nature and as such cannot digest it; and faithfull witnesses must tell them when they go to the left hand; yea, and to the right also, and lift up their voice for that end like a trumpet: hence the Pharisees say, they will bring this mans bloud upon our heads, Acts 4:5 and that tormenteth them, to call the Pope, Antichrist; and Rome, Babylon, must be pricking.</w:t>
      </w:r>
    </w:p>
    <w:p w14:paraId="5FDE9F67">
      <w:pPr>
        <w:ind w:left="-5"/>
        <w:rPr>
          <w:rFonts w:hint="eastAsia"/>
        </w:rPr>
      </w:pPr>
      <w:r>
        <w:rPr>
          <w:rFonts w:hint="eastAsia"/>
        </w:rPr>
        <w:t>4. 当他们的宗教被称为迷信、偶像崇拜，或无宗教时，这影响并折磨他们的信誉和骄傲，他们无法忍受；被称为犯了某些罪，人在本性上是无法消化的；并且忠心的见证人必须在他们偏左时告诉他们；是的，也包括偏右时，并为此目的大声如号角：因此法利赛人说，他们要把这人的血归到我们头上，使徒行传4:5，那折磨他们，称教皇为敌基督；称罗马为巴比伦，必然是刺痛的。</w:t>
      </w:r>
    </w:p>
    <w:p w14:paraId="15390D8B">
      <w:pPr>
        <w:ind w:left="-5"/>
        <w:rPr>
          <w:rFonts w:hint="eastAsia"/>
        </w:rPr>
      </w:pPr>
    </w:p>
    <w:p w14:paraId="3333B739">
      <w:pPr>
        <w:ind w:left="-5"/>
        <w:rPr>
          <w:rFonts w:hint="eastAsia"/>
        </w:rPr>
      </w:pPr>
      <w:r>
        <w:rPr>
          <w:rFonts w:hint="eastAsia"/>
        </w:rPr>
        <w:t>This hath often made faithfull Ministers appear untolerable, when proud humours disdained to have them meddling with their actions, much lesse to condemn them,</w:t>
      </w:r>
    </w:p>
    <w:p w14:paraId="3AB65C37">
      <w:pPr>
        <w:ind w:left="-5"/>
        <w:rPr>
          <w:rFonts w:hint="eastAsia"/>
        </w:rPr>
      </w:pPr>
      <w:r>
        <w:rPr>
          <w:rFonts w:hint="eastAsia"/>
        </w:rPr>
        <w:t>这常常使忠心的牧师显得难以容忍，当骄傲的性情不屑于让他们干涉他们的行为，更不用说谴责他们了。</w:t>
      </w:r>
    </w:p>
    <w:p w14:paraId="5771AAF4">
      <w:pPr>
        <w:ind w:left="-5"/>
        <w:rPr>
          <w:rFonts w:hint="eastAsia"/>
        </w:rPr>
      </w:pPr>
    </w:p>
    <w:p w14:paraId="04FED4BD">
      <w:pPr>
        <w:ind w:left="-5"/>
        <w:rPr>
          <w:rFonts w:hint="eastAsia"/>
        </w:rPr>
      </w:pPr>
      <w:r>
        <w:rPr>
          <w:rFonts w:hint="eastAsia"/>
        </w:rPr>
        <w:t>5.Their testimonie affecteth the case and outward quietnesse of theworld: for, men naturally love so much Religion as never putteth them to trouble, but where faithfull witnessing cometh, it will not be content with a form, but it casteth their old wayes, and bringeth in new (as they suppose) and that (ordinarily meeting with Satans opposition in this world, and mens corruption,) bringeth changes, contests, wars and judgements for abusing this Word, which judgement the witnesses threaten: in this sense Ahab calleth Elijah the troubler of Israel, King. 18:17.</w:t>
      </w:r>
    </w:p>
    <w:p w14:paraId="72E437FA">
      <w:pPr>
        <w:ind w:left="-5"/>
        <w:rPr>
          <w:rFonts w:hint="eastAsia"/>
        </w:rPr>
      </w:pPr>
      <w:r>
        <w:rPr>
          <w:rFonts w:hint="eastAsia"/>
        </w:rPr>
        <w:t>5. 他们的见证影响了世界的状况和外在的安宁：因为，人天生喜爱那种从不给他们带来麻烦的宗教，但当忠心的见证来到时，它不会满足于一种形式，而是会摒弃他们旧的方式，并带来新的（如他们所认为的），而那（通常在这世界上遇到撒旦的反对，和人的败坏）带来改变、争论、战争和因滥用这道而来的审判，而这审判是见证人所威胁的：在这个意义上，亚哈称以利亚为使以色列遭灾的，列王纪上18:17。</w:t>
      </w:r>
    </w:p>
    <w:p w14:paraId="6F8732F7">
      <w:pPr>
        <w:ind w:left="-5"/>
        <w:rPr>
          <w:rFonts w:hint="eastAsia"/>
        </w:rPr>
      </w:pPr>
    </w:p>
    <w:p w14:paraId="0364730E">
      <w:pPr>
        <w:ind w:left="-5"/>
        <w:rPr>
          <w:rFonts w:hint="eastAsia"/>
        </w:rPr>
      </w:pPr>
      <w:r>
        <w:rPr>
          <w:rFonts w:hint="eastAsia"/>
        </w:rPr>
        <w:t>And the Apostles are said to turn the world upside down: and from this, many say it was a good world before, but since these Ministers arose, there is no peace: hence some places of the world; yea, some Pharisees have more outward peace with formall Ministers; yea, with Idolatrie than when Christ is preached; therefore Christ faith, He came not to send peace, but a sword: and thus the world thinketh if they were quit of some heady Ministers, all would be quiet.</w:t>
      </w:r>
    </w:p>
    <w:p w14:paraId="2A0E6660">
      <w:pPr>
        <w:ind w:left="-5"/>
        <w:rPr>
          <w:rFonts w:hint="eastAsia"/>
        </w:rPr>
      </w:pPr>
      <w:r>
        <w:rPr>
          <w:rFonts w:hint="eastAsia"/>
        </w:rPr>
        <w:t>并且，使徒们据说搅乱了天下：由此，许多人说，以前的世界是好的，但自从这些牧师兴起后，就没有平安了：因此，世界上的某些地方；是的，一些法利赛人，与形式化的牧师，是的，与偶像崇拜，有比当基督被传讲时更多的外在平安；因此基督说，祂来不是要叫地上太平，乃是要叫地上动刀兵：因此世界认为，如果他们摆脱了一些固执的牧师，一切都会安静。</w:t>
      </w:r>
    </w:p>
    <w:p w14:paraId="69D47F0D">
      <w:pPr>
        <w:ind w:left="-5"/>
        <w:rPr>
          <w:rFonts w:hint="eastAsia"/>
        </w:rPr>
      </w:pPr>
    </w:p>
    <w:p w14:paraId="6723E570">
      <w:pPr>
        <w:ind w:left="-5"/>
        <w:rPr>
          <w:rFonts w:hint="eastAsia"/>
        </w:rPr>
      </w:pPr>
      <w:r>
        <w:rPr>
          <w:rFonts w:hint="eastAsia"/>
        </w:rPr>
        <w:t>It is no marvell then that worldly men rage at this, and that it torment these who have their portition here only.</w:t>
      </w:r>
    </w:p>
    <w:p w14:paraId="25FB492B">
      <w:pPr>
        <w:ind w:left="-5"/>
        <w:rPr>
          <w:rFonts w:hint="eastAsia"/>
        </w:rPr>
      </w:pPr>
      <w:r>
        <w:rPr>
          <w:rFonts w:hint="eastAsia"/>
        </w:rPr>
        <w:t>那么，属世的人因此发怒，并且这折磨那些只在今生有他们份的人，就不足为奇了。</w:t>
      </w:r>
    </w:p>
    <w:p w14:paraId="5F8DB2F9">
      <w:pPr>
        <w:ind w:left="-5"/>
        <w:rPr>
          <w:rFonts w:hint="eastAsia"/>
        </w:rPr>
      </w:pPr>
    </w:p>
    <w:p w14:paraId="7F6B7CA7">
      <w:pPr>
        <w:ind w:left="-5"/>
        <w:rPr>
          <w:rFonts w:hint="eastAsia"/>
        </w:rPr>
      </w:pPr>
      <w:r>
        <w:rPr>
          <w:rFonts w:hint="eastAsia"/>
        </w:rPr>
        <w:t>6.Men in darknesse have accesse to their private designs, but lightcrosseth their interest and so tormenteth them; for, the keeping of a good conscience, (which Ministers that are faithfull must presse) maketh folks inflexible to these crooked ends which the world cannot abide to have obstructed or crossed: thus the Prophet that testified against Jeroboam's worship, crossed his intent, and so marred the securing of the Kingdom to him, as Jeroboam thought, and this made him hate that freedom: This may in part vexe all forts, but especially it is intolerable to great men who fret to be bounded either in reference to end or midles, and cannot abide to be reproved, which was in Asa's case formerly hinted; we may see it also in the three Children, Dan. 3.</w:t>
      </w:r>
    </w:p>
    <w:p w14:paraId="655872CF">
      <w:pPr>
        <w:ind w:left="-5"/>
        <w:rPr>
          <w:rFonts w:hint="eastAsia"/>
        </w:rPr>
      </w:pPr>
      <w:r>
        <w:rPr>
          <w:rFonts w:hint="eastAsia"/>
        </w:rPr>
        <w:t>6. 在黑暗中的人可以得着他们的私意，但光明却与他们的利益相悖，因此折磨他们；因为，保守一个好良心（忠心的牧师必须强调这一点）使人对那些世界无法忍受被阻碍或交叉的歪曲目的不屈不挠：因此，那见证反对耶罗波安敬拜的先知，就阻挠了他的意图，从而破坏了他巩固王国的计谋，如耶罗波安所想的，这使他恨恶那自由：这可能在某种程度上使所有人都烦恼，但对那些恼怒于被限制，无论是在目的上还是在方法上，并且无法忍受被责备的伟人来说，尤其难以忍受，这在先前暗示的亚撒的案例中可以看到；我们也可以在但以理书第3章的三个孩子身上看到。</w:t>
      </w:r>
    </w:p>
    <w:p w14:paraId="63CDB412">
      <w:pPr>
        <w:ind w:left="-5"/>
        <w:rPr>
          <w:rFonts w:hint="eastAsia"/>
        </w:rPr>
      </w:pPr>
    </w:p>
    <w:p w14:paraId="27D81FDA">
      <w:pPr>
        <w:ind w:left="-5"/>
        <w:rPr>
          <w:rFonts w:hint="eastAsia"/>
        </w:rPr>
      </w:pPr>
      <w:r>
        <w:rPr>
          <w:rFonts w:hint="eastAsia"/>
        </w:rPr>
        <w:t>It galleth the King that a pretext of conscience (as he thought) should impede their absolute obedience to him: Kings and great men think there is no living with such Ministers, they are pests and debauchers of the people, they wrong States, outward peace and all, keeping folks from their own mercies, so some men call temporall designs, and this troubleth them; especially, when no obligation whereby others are win to flatter them, and heal their wound slightly, will prevail with them to make them go alongst as others do; they are then accounted implacable, and but enemies to mens persons, when they oppose freely their crooked designs.</w:t>
      </w:r>
    </w:p>
    <w:p w14:paraId="6F9490C7">
      <w:pPr>
        <w:ind w:left="-5"/>
        <w:rPr>
          <w:rFonts w:hint="eastAsia"/>
        </w:rPr>
      </w:pPr>
      <w:r>
        <w:rPr>
          <w:rFonts w:hint="eastAsia"/>
        </w:rPr>
        <w:t>王被一个（他认为）良心的借口，竟能阻碍他们对他绝对的顺服所激怒：君王和伟人认为，与这样的牧师共存是不可能的，他们是瘟疫和败坏百姓的人，他们损害国家、外在的平安和一切，使人远离他们自己的怜悯，有些人如此称呼暂时的计谋，这使他们烦恼；特别是，当没有任何义务，借此其他人被赢得来奉承他们，并轻微地医治他们的伤口，能使他们像其他人一样同行时；那时他们就被视为不可和解的，并且当他们自由地反对他们歪曲的计谋时，只被认为是人身的敌人。</w:t>
      </w:r>
    </w:p>
    <w:p w14:paraId="58152EF9">
      <w:pPr>
        <w:ind w:left="-5"/>
        <w:rPr>
          <w:rFonts w:hint="eastAsia"/>
        </w:rPr>
      </w:pPr>
    </w:p>
    <w:p w14:paraId="5EA5FC8B">
      <w:pPr>
        <w:ind w:left="-5"/>
        <w:rPr>
          <w:rFonts w:hint="eastAsia"/>
        </w:rPr>
      </w:pPr>
      <w:r>
        <w:rPr>
          <w:rFonts w:hint="eastAsia"/>
        </w:rPr>
        <w:t>Seing then by these Prophets they were so tormented, it is no wonder they make merry: For, 1. now they suppose that they have much more liberty, so that they may speak and do and not be presumptuously quarrelled therefore.</w:t>
      </w:r>
    </w:p>
    <w:p w14:paraId="0EA7DCCE">
      <w:pPr>
        <w:ind w:left="-5"/>
        <w:rPr>
          <w:rFonts w:hint="eastAsia"/>
        </w:rPr>
      </w:pPr>
      <w:r>
        <w:rPr>
          <w:rFonts w:hint="eastAsia"/>
        </w:rPr>
        <w:t>既然他们被这些先知如此折磨，他们欢喜作乐也就不足为奇了：因为，1. 现在他们以为他们有了更多的自由，可以说话行事，而不会因此被狂妄地责难。</w:t>
      </w:r>
    </w:p>
    <w:p w14:paraId="060C6DA8">
      <w:pPr>
        <w:ind w:left="-5"/>
        <w:rPr>
          <w:rFonts w:hint="eastAsia"/>
        </w:rPr>
      </w:pPr>
    </w:p>
    <w:p w14:paraId="552AD195">
      <w:pPr>
        <w:ind w:left="-5"/>
        <w:rPr>
          <w:rFonts w:hint="eastAsia"/>
        </w:rPr>
      </w:pPr>
      <w:r>
        <w:rPr>
          <w:rFonts w:hint="eastAsia"/>
        </w:rPr>
        <w:t>2. Their enimity is delighted, which is like a wasp that feedeth on sores, counting that the time which they desired; and though no good reason can be given for this, yet are they puffed up with it, as if they had obtained much.</w:t>
      </w:r>
    </w:p>
    <w:p w14:paraId="5BBDF8A7">
      <w:pPr>
        <w:ind w:left="-5"/>
        <w:rPr>
          <w:rFonts w:hint="eastAsia"/>
        </w:rPr>
      </w:pPr>
      <w:r>
        <w:rPr>
          <w:rFonts w:hint="eastAsia"/>
        </w:rPr>
        <w:t>2. 他们的敌意得到了满足，这就像一只以疮为食的黄蜂，认为那是他们所渴望的时刻；并且，虽然对此没有好的理由可以给出，他们却为此而骄傲，仿佛他们已获得很多。</w:t>
      </w:r>
    </w:p>
    <w:p w14:paraId="4E1DD271">
      <w:pPr>
        <w:ind w:left="-5"/>
        <w:rPr>
          <w:rFonts w:hint="eastAsia"/>
        </w:rPr>
      </w:pPr>
    </w:p>
    <w:p w14:paraId="2FC2E3E9">
      <w:pPr>
        <w:ind w:left="-5"/>
        <w:rPr>
          <w:rFonts w:hint="eastAsia"/>
        </w:rPr>
      </w:pPr>
      <w:r>
        <w:rPr>
          <w:rFonts w:hint="eastAsia"/>
        </w:rPr>
        <w:t>3. They have now free way to their own designs: when John is away, none reproveth Herodias and Ahab stood some aw of Elias, and he might and would have gotten folks with him better, had he wanted Micajah, &amp;c.</w:t>
      </w:r>
    </w:p>
    <w:p w14:paraId="1F3D34D3">
      <w:pPr>
        <w:ind w:left="-5"/>
        <w:rPr>
          <w:rFonts w:hint="eastAsia"/>
        </w:rPr>
      </w:pPr>
      <w:r>
        <w:rPr>
          <w:rFonts w:hint="eastAsia"/>
        </w:rPr>
        <w:t>3. 他们现在可以自由地实现他们的计谋：当约翰不在时，无人责备希罗底，亚哈对以利亚有些敬畏，若没有米该雅等，他本可以更好地得着人。</w:t>
      </w:r>
    </w:p>
    <w:p w14:paraId="7ADF21E3">
      <w:pPr>
        <w:ind w:left="-5"/>
        <w:rPr>
          <w:rFonts w:hint="eastAsia"/>
        </w:rPr>
      </w:pPr>
    </w:p>
    <w:p w14:paraId="5AE7986F">
      <w:pPr>
        <w:ind w:left="-5"/>
        <w:rPr>
          <w:rFonts w:hint="eastAsia"/>
        </w:rPr>
      </w:pPr>
      <w:r>
        <w:rPr>
          <w:rFonts w:hint="eastAsia"/>
        </w:rPr>
        <w:t>Faithfull testifying against Popery, struck at many mens particulars.</w:t>
      </w:r>
    </w:p>
    <w:p w14:paraId="2EEDFEF6">
      <w:pPr>
        <w:ind w:left="-5"/>
        <w:rPr>
          <w:rFonts w:hint="eastAsia"/>
        </w:rPr>
      </w:pPr>
      <w:r>
        <w:rPr>
          <w:rFonts w:hint="eastAsia"/>
        </w:rPr>
        <w:t>忠心地见证反对罗马天主教，打击了许多人的个别利益。</w:t>
      </w:r>
    </w:p>
    <w:p w14:paraId="4E9A7F21">
      <w:pPr>
        <w:ind w:left="-5"/>
        <w:rPr>
          <w:rFonts w:hint="eastAsia"/>
        </w:rPr>
      </w:pPr>
    </w:p>
    <w:p w14:paraId="34AE7BC5">
      <w:pPr>
        <w:ind w:left="-5"/>
        <w:rPr>
          <w:rFonts w:hint="eastAsia"/>
        </w:rPr>
      </w:pPr>
      <w:r>
        <w:rPr>
          <w:rFonts w:hint="eastAsia"/>
        </w:rPr>
        <w:t>When John, Duke of Saxon, did ask Erasmus concerning Luthers Doctrine, he answered, first, merrily, he had committed two unpardonable faults, which by all means should have been abstained from, to wit, 1. that he touched the Popes crown.</w:t>
      </w:r>
    </w:p>
    <w:p w14:paraId="3D9BA8F2">
      <w:pPr>
        <w:ind w:left="-5"/>
        <w:rPr>
          <w:rFonts w:hint="eastAsia"/>
        </w:rPr>
      </w:pPr>
      <w:r>
        <w:rPr>
          <w:rFonts w:hint="eastAsia"/>
        </w:rPr>
        <w:t>当萨克森公爵约翰问伊拉斯谟关于路德的教义时，他首先开玩笑地回答说，他犯了两个不可饶恕的错误，这是无论如何都应避免的，即，1. 他触动了教皇的冠冕。</w:t>
      </w:r>
    </w:p>
    <w:p w14:paraId="757AB512">
      <w:pPr>
        <w:ind w:left="-5"/>
        <w:rPr>
          <w:rFonts w:hint="eastAsia"/>
        </w:rPr>
      </w:pPr>
    </w:p>
    <w:p w14:paraId="6C248F08">
      <w:pPr>
        <w:ind w:left="-5"/>
        <w:rPr>
          <w:rFonts w:hint="eastAsia"/>
        </w:rPr>
      </w:pPr>
      <w:r>
        <w:rPr>
          <w:rFonts w:hint="eastAsia"/>
        </w:rPr>
        <w:t>2. the Monks bellies: this faithfull witnessing is like the Angel to Balaam, who would fain have been at the wages of unrighteousnesse and was tormented by his appearing to hinder him.</w:t>
      </w:r>
    </w:p>
    <w:p w14:paraId="18A4B305">
      <w:pPr>
        <w:ind w:left="-5"/>
        <w:rPr>
          <w:rFonts w:hint="eastAsia"/>
        </w:rPr>
      </w:pPr>
      <w:r>
        <w:rPr>
          <w:rFonts w:hint="eastAsia"/>
        </w:rPr>
        <w:t>2. 修士的肚腹：这种忠心的见证，就像对巴兰的天使，他渴望得到不义的工价，却因天使显现来阻止他而受折磨。</w:t>
      </w:r>
    </w:p>
    <w:p w14:paraId="0C6C2FCC">
      <w:pPr>
        <w:ind w:left="-5"/>
        <w:rPr>
          <w:rFonts w:hint="eastAsia"/>
        </w:rPr>
      </w:pPr>
    </w:p>
    <w:p w14:paraId="28866023">
      <w:pPr>
        <w:ind w:left="-5"/>
        <w:rPr>
          <w:rFonts w:hint="eastAsia"/>
        </w:rPr>
      </w:pPr>
      <w:r>
        <w:rPr>
          <w:rFonts w:hint="eastAsia"/>
        </w:rPr>
        <w:t>The Apostle hinteth at this, that he and his Ministrie was despised by many that counted gain godlinesse, 1 Tim. 6 and would not suffer for the crosse of Christ, Galat.</w:t>
      </w:r>
    </w:p>
    <w:p w14:paraId="0BD30FAF">
      <w:pPr>
        <w:ind w:left="-5"/>
        <w:rPr>
          <w:rFonts w:hint="eastAsia"/>
        </w:rPr>
      </w:pPr>
      <w:r>
        <w:rPr>
          <w:rFonts w:hint="eastAsia"/>
        </w:rPr>
        <w:t>使徒暗示这一点，即他和他的事工被许多以利为敬虔的人所藐视，提摩太前书6章，并且不愿为基督的十字架受苦，加拉太书6:12。</w:t>
      </w:r>
    </w:p>
    <w:p w14:paraId="39F6B05B">
      <w:pPr>
        <w:ind w:left="-5"/>
        <w:rPr>
          <w:rFonts w:hint="eastAsia"/>
        </w:rPr>
      </w:pPr>
    </w:p>
    <w:p w14:paraId="604F3F14">
      <w:pPr>
        <w:ind w:left="-5"/>
        <w:rPr>
          <w:rFonts w:hint="eastAsia"/>
        </w:rPr>
      </w:pPr>
      <w:r>
        <w:rPr>
          <w:rFonts w:hint="eastAsia"/>
        </w:rPr>
        <w:t>6:12. This readily is a sore that tormenteth in all times.</w:t>
      </w:r>
    </w:p>
    <w:p w14:paraId="2A6DC41E">
      <w:pPr>
        <w:ind w:left="-5"/>
        <w:rPr>
          <w:rFonts w:hint="eastAsia"/>
        </w:rPr>
      </w:pPr>
      <w:r>
        <w:rPr>
          <w:rFonts w:hint="eastAsia"/>
        </w:rPr>
        <w:t>这很可能是在所有时代都折磨人的一个痛处。</w:t>
      </w:r>
    </w:p>
    <w:p w14:paraId="6775028B">
      <w:pPr>
        <w:ind w:left="-5"/>
        <w:rPr>
          <w:rFonts w:hint="eastAsia"/>
        </w:rPr>
      </w:pPr>
    </w:p>
    <w:p w14:paraId="75266160">
      <w:pPr>
        <w:ind w:left="-5"/>
        <w:rPr>
          <w:rFonts w:hint="eastAsia"/>
        </w:rPr>
      </w:pPr>
      <w:r>
        <w:rPr>
          <w:rFonts w:hint="eastAsia"/>
        </w:rPr>
        <w:t>And here again, 3. further it may be asked, why the Lord suffereth His Ministers, and his Work (consequently in them), to be so soon trod upon, even when it is but beginning to peep out and appear; it seemeth that the Ministers and Professors of it, are then in a worse case than formerly?</w:t>
      </w:r>
    </w:p>
    <w:p w14:paraId="049F7BB7">
      <w:pPr>
        <w:ind w:left="-5"/>
        <w:rPr>
          <w:rFonts w:hint="eastAsia"/>
        </w:rPr>
      </w:pPr>
      <w:r>
        <w:rPr>
          <w:rFonts w:hint="eastAsia"/>
        </w:rPr>
        <w:t>并且这里，3. 再问，为何主容许祂的仆人和祂的工作（因此也在他们里面），如此快地被践踏，甚至当它才刚刚开始崭露头角时；似乎那时的牧师和信徒，比以前的处境更糟？</w:t>
      </w:r>
    </w:p>
    <w:p w14:paraId="65C90AFC">
      <w:pPr>
        <w:ind w:left="-5"/>
        <w:rPr>
          <w:rFonts w:hint="eastAsia"/>
        </w:rPr>
      </w:pPr>
    </w:p>
    <w:p w14:paraId="7103845A">
      <w:pPr>
        <w:ind w:left="-5"/>
        <w:rPr>
          <w:rFonts w:hint="eastAsia"/>
        </w:rPr>
      </w:pPr>
      <w:r>
        <w:rPr>
          <w:rFonts w:hint="eastAsia"/>
        </w:rPr>
        <w:t>Or, what may be his ends, now to let the witnesses be trod upon, and all, as it were, to be cast in the hollow, even at the entry, so as in the event the Pope seemed to be more strengthned, and the Professors of Reformation to get a further dash than if Reformation had never been intended to be established?</w:t>
      </w:r>
    </w:p>
    <w:p w14:paraId="168967A6">
      <w:pPr>
        <w:ind w:left="-5"/>
        <w:rPr>
          <w:rFonts w:hint="eastAsia"/>
        </w:rPr>
      </w:pPr>
      <w:r>
        <w:rPr>
          <w:rFonts w:hint="eastAsia"/>
        </w:rPr>
        <w:t>或者，祂现在容许见证人被践踏，并且，一切仿佛都在一开始就被投入低谷，以致于结果，教皇似乎被加强了，而宗教改革的信徒遭受了比若宗教改革从未被意图建立时更大的挫折，祂的目的是什么？</w:t>
      </w:r>
    </w:p>
    <w:p w14:paraId="2629C476">
      <w:pPr>
        <w:ind w:left="-5"/>
        <w:rPr>
          <w:rFonts w:hint="eastAsia"/>
        </w:rPr>
      </w:pPr>
    </w:p>
    <w:p w14:paraId="70824A95">
      <w:pPr>
        <w:ind w:left="-5"/>
        <w:rPr>
          <w:rFonts w:hint="eastAsia"/>
        </w:rPr>
      </w:pPr>
      <w:r>
        <w:rPr>
          <w:rFonts w:hint="eastAsia"/>
        </w:rPr>
        <w:t>Answer, For these and such good reasons, 1. That He may make it appear, that it is neither might nor power, but his Spirit that beareth through His Work, which is then most clear when these fail, (as the Temple was immediately interrupted in its rebuilding, and partly for this very end), for then it appeareth to be He when nothing can do it, and yet the thing is done.</w:t>
      </w:r>
    </w:p>
    <w:p w14:paraId="5D96F9D1">
      <w:pPr>
        <w:ind w:left="-5"/>
        <w:rPr>
          <w:rFonts w:hint="eastAsia"/>
        </w:rPr>
      </w:pPr>
      <w:r>
        <w:rPr>
          <w:rFonts w:hint="eastAsia"/>
        </w:rPr>
        <w:t>答：为这些以及类似的好的理由，1. 为要使人看见，不是倚靠势力，不是倚靠才能，乃是倚靠祂的灵方能成事，当这些都失败时，这一点就最清楚了，（正如圣殿的重建立即被打断，部分地就是为此目的），因为那时，当无事可为，而事却成了时，就显明是祂所为。</w:t>
      </w:r>
    </w:p>
    <w:p w14:paraId="5E450B21">
      <w:pPr>
        <w:ind w:left="-5"/>
        <w:rPr>
          <w:rFonts w:hint="eastAsia"/>
        </w:rPr>
      </w:pPr>
    </w:p>
    <w:p w14:paraId="078DD311">
      <w:pPr>
        <w:ind w:left="-5"/>
        <w:rPr>
          <w:rFonts w:hint="eastAsia"/>
        </w:rPr>
      </w:pPr>
      <w:r>
        <w:rPr>
          <w:rFonts w:hint="eastAsia"/>
        </w:rPr>
        <w:t>2. He will then appear in His glory, Psal. 102 and the lower the foundation be laid, and the greater difficulties appear, He getteth the more glory; as when Moses and Aaron go to Pharaoh; and when they are upon the begun delivery, it fareth worse with them for a time, and not only Pharaoh; and his Court, but even the Israelites, Exod.</w:t>
      </w:r>
    </w:p>
    <w:p w14:paraId="459B0D4E">
      <w:pPr>
        <w:ind w:left="-5"/>
        <w:rPr>
          <w:rFonts w:hint="eastAsia"/>
        </w:rPr>
      </w:pPr>
      <w:r>
        <w:rPr>
          <w:rFonts w:hint="eastAsia"/>
        </w:rPr>
        <w:t>2. 祂那时将显出祂的荣耀，诗篇102篇，根基越低，困难越大，祂就得着越多的荣耀；例如当摩西和亚伦去见法老时；当他们开始得解救时，他们在一段时间内的情况更糟，不仅法老；和他的宫廷，连以色列人，出埃及记5章和6章。</w:t>
      </w:r>
    </w:p>
    <w:p w14:paraId="6AECD6A0">
      <w:pPr>
        <w:ind w:left="-5"/>
        <w:rPr>
          <w:rFonts w:hint="eastAsia"/>
        </w:rPr>
      </w:pPr>
    </w:p>
    <w:p w14:paraId="6DB2E052">
      <w:pPr>
        <w:ind w:left="-5"/>
        <w:rPr>
          <w:rFonts w:hint="eastAsia"/>
        </w:rPr>
      </w:pPr>
      <w:r>
        <w:rPr>
          <w:rFonts w:hint="eastAsia"/>
        </w:rPr>
        <w:t>5 and 6 are offended at Moses, and their burdens are encreased, and Pharaoh venteth more malice, from which God getteth the more glory, and then the work is seen the more to be of Him, and He hath (as he must have) occasion of exalting His glory.</w:t>
      </w:r>
    </w:p>
    <w:p w14:paraId="0A4A9BA8">
      <w:pPr>
        <w:ind w:left="-5"/>
        <w:rPr>
          <w:rFonts w:hint="eastAsia"/>
        </w:rPr>
      </w:pPr>
      <w:r>
        <w:rPr>
          <w:rFonts w:hint="eastAsia"/>
        </w:rPr>
        <w:t>都恼怒摩西，他们的重担被加重了，法老也发泄了更多的恶意，上帝因此得着了更多的荣耀，那时那工作就更被看作是出于祂，并且祂（如祂必有的）有机会高举祂的荣耀。</w:t>
      </w:r>
    </w:p>
    <w:p w14:paraId="69A55841">
      <w:pPr>
        <w:ind w:left="-5"/>
        <w:rPr>
          <w:rFonts w:hint="eastAsia"/>
        </w:rPr>
      </w:pPr>
    </w:p>
    <w:p w14:paraId="652A3B00">
      <w:pPr>
        <w:ind w:left="-5"/>
        <w:rPr>
          <w:rFonts w:hint="eastAsia"/>
        </w:rPr>
      </w:pPr>
      <w:r>
        <w:rPr>
          <w:rFonts w:hint="eastAsia"/>
        </w:rPr>
        <w:t>3. He doth it so soon, to be a; confirmation to these witnesses and their successors in all their following straits: when He hath in His providence suffered them to meet with great straits at first, and hath brought them through them, these may in time to come be encouragements to them, as these miracles done in Egypt, were to be unto the people of Israel confirmations of their faith in following straits for ever.</w:t>
      </w:r>
    </w:p>
    <w:p w14:paraId="514C7C46">
      <w:pPr>
        <w:ind w:left="-5"/>
        <w:rPr>
          <w:rFonts w:hint="eastAsia"/>
        </w:rPr>
      </w:pPr>
      <w:r>
        <w:rPr>
          <w:rFonts w:hint="eastAsia"/>
        </w:rPr>
        <w:t>3. 祂如此快地行事，为要坚固这些见证人和他们的继承人，在他们之后所有的困境中：当祂在祂的护理中，容许他们起初遭遇大困境，并带领他们经过时，这些事在将来的日子里，可以成为他们的鼓励，正如在埃及所行的那些神迹，对以色列民来说，是在之后永远的困境中，坚固他们信心的。</w:t>
      </w:r>
    </w:p>
    <w:p w14:paraId="307389F1">
      <w:pPr>
        <w:ind w:left="-5"/>
        <w:rPr>
          <w:rFonts w:hint="eastAsia"/>
        </w:rPr>
      </w:pPr>
    </w:p>
    <w:p w14:paraId="51D7CD67">
      <w:pPr>
        <w:ind w:left="-5"/>
        <w:rPr>
          <w:rFonts w:hint="eastAsia"/>
        </w:rPr>
      </w:pPr>
      <w:r>
        <w:rPr>
          <w:rFonts w:hint="eastAsia"/>
        </w:rPr>
        <w:t>4. It is for His peoples profit, they readily are carnall even at the entry of a good work, and almost think God engaged to owne them, however they carry in it: the Lord by some such crosse dispensation, curbeth or preventeth their presumption; thus Moses, in his going down to Egypt, is pursued and made to circumcise his son, to make him the more watchfull afterward over his own particular carriage; and so possibly Elias made to flee, even at his begun Reformation, 1 King. 18 left he should think all done, or take occasion to fit down.</w:t>
      </w:r>
    </w:p>
    <w:p w14:paraId="6705450C">
      <w:pPr>
        <w:ind w:left="-5"/>
        <w:rPr>
          <w:rFonts w:hint="eastAsia"/>
        </w:rPr>
      </w:pPr>
      <w:r>
        <w:rPr>
          <w:rFonts w:hint="eastAsia"/>
        </w:rPr>
        <w:t>4. 这是为祂子民的益处，他们在一件善工的开始时，很容易是属肉体的，并几乎认为上帝有义务承认他们，无论他们在其中如何行事：主通过某些这样的十字架的安排，抑制或防止他们的自以为是；因此摩西，在他下埃及时，被追赶并被迫给他的儿子行割礼，为要使他之后更警醒于他自己的个别行为；所以，可能以利亚，即使在他开始的改革中，也被使逃跑，列王纪上18章，免得他认为一切都已完成，或有机会坐下来。</w:t>
      </w:r>
    </w:p>
    <w:p w14:paraId="2D077216">
      <w:pPr>
        <w:ind w:left="-5"/>
        <w:rPr>
          <w:rFonts w:hint="eastAsia"/>
        </w:rPr>
      </w:pPr>
    </w:p>
    <w:p w14:paraId="445ACBF8">
      <w:pPr>
        <w:ind w:left="-5"/>
        <w:rPr>
          <w:rFonts w:hint="eastAsia"/>
        </w:rPr>
      </w:pPr>
      <w:r>
        <w:rPr>
          <w:rFonts w:hint="eastAsia"/>
        </w:rPr>
        <w:t>5. It is done for trial at the entry, for many false friends are soon discovered, that have had but corrupt ends; much corruption, fainting and fretting unbelief appeareth among the generality of the Godly, but especially the carnall hearted, they, like the Israelites, would be back again; and now they get time to discover themselves.</w:t>
      </w:r>
    </w:p>
    <w:p w14:paraId="343B5E70">
      <w:pPr>
        <w:ind w:left="-5"/>
        <w:rPr>
          <w:rFonts w:hint="eastAsia"/>
        </w:rPr>
      </w:pPr>
      <w:r>
        <w:rPr>
          <w:rFonts w:hint="eastAsia"/>
        </w:rPr>
        <w:t>5. 这是在开始时为了试验而做的，因为许多假朋友很快就被发现，他们只有败坏的目的；在一般的敬虔人中，显出许多败坏、灰心和烦躁的不信，但特别是在属肉体的人中，他们，像以色列人一样，想回去；现在他们有机会暴露自己了。</w:t>
      </w:r>
    </w:p>
    <w:p w14:paraId="74504B66">
      <w:pPr>
        <w:ind w:left="-5"/>
        <w:rPr>
          <w:rFonts w:hint="eastAsia"/>
        </w:rPr>
      </w:pPr>
    </w:p>
    <w:p w14:paraId="490101A0">
      <w:pPr>
        <w:ind w:left="-5"/>
        <w:rPr>
          <w:rFonts w:hint="eastAsia"/>
        </w:rPr>
      </w:pPr>
      <w:r>
        <w:rPr>
          <w:rFonts w:hint="eastAsia"/>
        </w:rPr>
        <w:t>And enemies at the entry by this occasion, or advantage, are the more hardened, as Pharaoh was to pursue on; and so God hath more occasion to glorifie Himself.</w:t>
      </w:r>
    </w:p>
    <w:p w14:paraId="3308968F">
      <w:pPr>
        <w:ind w:left="-5"/>
        <w:rPr>
          <w:rFonts w:hint="eastAsia"/>
        </w:rPr>
      </w:pPr>
      <w:r>
        <w:rPr>
          <w:rFonts w:hint="eastAsia"/>
        </w:rPr>
        <w:t>并且，敌人在这开始的时候，借此机会或优势，更硬心了，如法老追赶时一样；因此上帝有更多的机会来荣耀祂自己。</w:t>
      </w:r>
    </w:p>
    <w:p w14:paraId="0EBDDB69">
      <w:pPr>
        <w:ind w:left="-5"/>
        <w:rPr>
          <w:rFonts w:hint="eastAsia"/>
        </w:rPr>
      </w:pPr>
    </w:p>
    <w:p w14:paraId="637A20EB">
      <w:pPr>
        <w:ind w:left="-5"/>
        <w:rPr>
          <w:rFonts w:hint="eastAsia"/>
        </w:rPr>
      </w:pPr>
      <w:r>
        <w:rPr>
          <w:rFonts w:hint="eastAsia"/>
        </w:rPr>
        <w:t>6. By this the Lord faith all that would follow him, must take His way, and take on the crosse, for whatever be in the end of the day the crosse beginneth, and the morning is soul, and the wall is built in troublous times, Dan. 9 and He would not have any who engageth to be on his side, putting the crosse fax behind, but resolving at first to meet with it; these that have an expectation.</w:t>
      </w:r>
    </w:p>
    <w:p w14:paraId="537B3307">
      <w:pPr>
        <w:ind w:left="-5"/>
        <w:rPr>
          <w:rFonts w:hint="eastAsia"/>
        </w:rPr>
      </w:pPr>
      <w:r>
        <w:rPr>
          <w:rFonts w:hint="eastAsia"/>
        </w:rPr>
        <w:t>6. 借此主表明，凡要跟从祂的，都必须走祂的路，并背起十字架，因为，无论一日的终结如何，十字架都始于早晨，并且那早晨是污秽的，墙是在患难的时候建造的，但以理书9章，并且祂不愿任何与祂同站的人，将十字架远远地抛在后面，而应在起初就决心遇见它；那些有期望的人。</w:t>
      </w:r>
    </w:p>
    <w:p w14:paraId="1C6B7494">
      <w:pPr>
        <w:ind w:left="-5"/>
        <w:rPr>
          <w:rFonts w:hint="eastAsia"/>
        </w:rPr>
      </w:pPr>
    </w:p>
    <w:p w14:paraId="07BCD772">
      <w:pPr>
        <w:ind w:left="-5"/>
        <w:rPr>
          <w:rFonts w:hint="eastAsia"/>
        </w:rPr>
      </w:pPr>
      <w:r>
        <w:rPr>
          <w:rFonts w:hint="eastAsia"/>
        </w:rPr>
        <w:t>to eschew trouble by taking them to such a work, will be mistaken.</w:t>
      </w:r>
    </w:p>
    <w:p w14:paraId="1E580853">
      <w:pPr>
        <w:ind w:left="-5"/>
        <w:rPr>
          <w:rFonts w:hint="eastAsia"/>
        </w:rPr>
      </w:pPr>
      <w:r>
        <w:rPr>
          <w:rFonts w:hint="eastAsia"/>
        </w:rPr>
        <w:t>以为通过从事这样的工作可以避免麻烦，那将是错误的。</w:t>
      </w:r>
    </w:p>
    <w:p w14:paraId="61163A87">
      <w:pPr>
        <w:ind w:left="-5"/>
        <w:rPr>
          <w:rFonts w:hint="eastAsia"/>
        </w:rPr>
      </w:pPr>
    </w:p>
    <w:p w14:paraId="0565D2B7">
      <w:pPr>
        <w:ind w:left="-5"/>
        <w:rPr>
          <w:rFonts w:hint="eastAsia"/>
        </w:rPr>
      </w:pPr>
      <w:r>
        <w:rPr>
          <w:rFonts w:hint="eastAsia"/>
        </w:rPr>
        <w:t>7. Ordinarly a people at the beginning of a work, and Ministers at their first setting to, (for proportionally this agreeth to all that are sent, at their entry) are most tender, zealous, and have the warmest frame of Spirit then, and can abide, and will bear more then nor afterward, when that is gone: at the rise of Reformation, it is a wonder what zeal and boldnesse will be amongst Ministers and People, whereas often readily when either that temper of spirit is off people, or they sitten up and become cold, they would not endure such trials; and we may see it confirmed in our own experience, 8.</w:t>
      </w:r>
    </w:p>
    <w:p w14:paraId="1999BD8C">
      <w:pPr>
        <w:ind w:left="-5"/>
        <w:rPr>
          <w:rFonts w:hint="eastAsia"/>
        </w:rPr>
      </w:pPr>
      <w:r>
        <w:rPr>
          <w:rFonts w:hint="eastAsia"/>
        </w:rPr>
        <w:t>7. 通常，在一个工作的开始时，一个民族，以及牧师在他们的初次投入时，（因为，按比例说，这与所有被差遣的人，在他们的开始时都相符）那时是最温柔、最热心，并且有最温暖的灵的状态，并且那时能忍受，并会忍受比之后更多的，当那状态消失时：在宗教改革的兴起时，在牧师和百姓中间有何等的热心和胆量，真是令人惊奇，而通常，当那灵的状态从百姓身上消失，或者他们坐起来变得冷淡时，他们就不能忍受那样的试炼了；我们可以从我们自己的经验中看到这一点被证实，8.</w:t>
      </w:r>
    </w:p>
    <w:p w14:paraId="68E9316D">
      <w:pPr>
        <w:ind w:left="-5"/>
        <w:rPr>
          <w:rFonts w:hint="eastAsia"/>
        </w:rPr>
      </w:pPr>
    </w:p>
    <w:p w14:paraId="1E9AA397">
      <w:pPr>
        <w:ind w:left="-5"/>
        <w:rPr>
          <w:rFonts w:hint="eastAsia"/>
        </w:rPr>
      </w:pPr>
      <w:r>
        <w:rPr>
          <w:rFonts w:hint="eastAsia"/>
        </w:rPr>
        <w:t>Any opposition to a Reformation and some bringing of it low, maketh it often the more conspicuous and terrible when it is recovered again; for, now, all eyes are fastened on them, and looking to them, and when they see them rise while they expert it nor, it doth the more affright them as may be clear in the Verse following when these witnesses arise.</w:t>
      </w:r>
    </w:p>
    <w:p w14:paraId="394DCA15">
      <w:pPr>
        <w:ind w:left="-5"/>
        <w:rPr>
          <w:rFonts w:hint="eastAsia"/>
        </w:rPr>
      </w:pPr>
      <w:r>
        <w:rPr>
          <w:rFonts w:hint="eastAsia"/>
        </w:rPr>
        <w:t>任何对宗教改革的反对，以及它某种程度的被贬低，常常使它在再次复兴时更显眼和可怕；因为，现在，所有的眼睛都注视着他们，看着他们，当他们看见他们在他们预料不到的时候兴起，那就更使他们惊恐，正如在接下来的经文中，当那些见证人兴起时，可以清楚地看到。</w:t>
      </w:r>
    </w:p>
    <w:p w14:paraId="78E09A22">
      <w:pPr>
        <w:ind w:left="-5"/>
        <w:rPr>
          <w:rFonts w:hint="eastAsia"/>
        </w:rPr>
      </w:pPr>
    </w:p>
    <w:p w14:paraId="0E3A0E92">
      <w:pPr>
        <w:ind w:left="-5"/>
        <w:rPr>
          <w:rFonts w:hint="eastAsia"/>
        </w:rPr>
      </w:pPr>
      <w:r>
        <w:rPr>
          <w:rFonts w:hint="eastAsia"/>
        </w:rPr>
        <w:t>9. He bringeth all His works about by degrees and steps, that He may have out of every step multiplied and renued evidences and occasions of His glory, as it were by so many severall miracles on Egypt: Now, if there were no advantage at no time to enemies, there would be but one delivery, whereas thus one delivery is manifold, 10.</w:t>
      </w:r>
    </w:p>
    <w:p w14:paraId="6B3AB3B7">
      <w:pPr>
        <w:ind w:left="-5"/>
        <w:rPr>
          <w:rFonts w:hint="eastAsia"/>
        </w:rPr>
      </w:pPr>
      <w:r>
        <w:rPr>
          <w:rFonts w:hint="eastAsia"/>
        </w:rPr>
        <w:t>9. 祂借着程度和步骤来完成祂所有的工作，为要使祂能从每一步中，得着倍增和更新的荣耀的证据和机会，仿佛通过许多不同的神迹在埃及所行的一样：现在，如果敌人无论何时都没有优势，那就只有一次解救，而这样，一次解救就是多重的，10.</w:t>
      </w:r>
    </w:p>
    <w:p w14:paraId="69F554B4">
      <w:pPr>
        <w:ind w:left="-5"/>
        <w:rPr>
          <w:rFonts w:hint="eastAsia"/>
        </w:rPr>
      </w:pPr>
    </w:p>
    <w:p w14:paraId="3CD74F7F">
      <w:pPr>
        <w:ind w:left="-5"/>
        <w:rPr>
          <w:rFonts w:hint="eastAsia"/>
        </w:rPr>
      </w:pPr>
      <w:r>
        <w:rPr>
          <w:rFonts w:hint="eastAsia"/>
        </w:rPr>
        <w:t>There is ordinarily something of a temporall greatnesse affected at the beginning of the Gospels rising, which fault the Disciples fell into; that was also in Garmanie: this Christ not only corbeth with the Doctrine of the crosse, but with the crosse it self also, that they may be brought to denie themselves, and as he faith to Baruch, Jerem. 45 not to seek great things for themselves.</w:t>
      </w:r>
    </w:p>
    <w:p w14:paraId="40806760">
      <w:pPr>
        <w:ind w:left="-5"/>
        <w:rPr>
          <w:rFonts w:hint="eastAsia"/>
        </w:rPr>
      </w:pPr>
      <w:r>
        <w:rPr>
          <w:rFonts w:hint="eastAsia"/>
        </w:rPr>
        <w:t>在福音兴起的开始，通常会有一种对暂时的伟大的追求，这是门徒们所犯的错误；这在德国也曾发生：基督不仅用十字架的教义来抑制这事，也用十字架本身来抑制，为要使他们舍己，正如祂对巴录所说的，耶利米书45章，不要为自己图谋大事。</w:t>
      </w:r>
    </w:p>
    <w:p w14:paraId="1747CDE2">
      <w:pPr>
        <w:ind w:left="-5"/>
        <w:rPr>
          <w:rFonts w:hint="eastAsia"/>
        </w:rPr>
      </w:pPr>
    </w:p>
    <w:p w14:paraId="0BDA565D">
      <w:pPr>
        <w:ind w:left="-5"/>
        <w:rPr>
          <w:rFonts w:hint="eastAsia"/>
        </w:rPr>
      </w:pPr>
      <w:r>
        <w:rPr>
          <w:rFonts w:hint="eastAsia"/>
        </w:rPr>
        <w:t>All which are good ends and profitable to his people, and may make us all reverence His way, although it look strange-like unto flesh.</w:t>
      </w:r>
    </w:p>
    <w:p w14:paraId="1F210B75">
      <w:pPr>
        <w:ind w:left="-5"/>
        <w:rPr>
          <w:rFonts w:hint="eastAsia"/>
        </w:rPr>
      </w:pPr>
      <w:r>
        <w:rPr>
          <w:rFonts w:hint="eastAsia"/>
        </w:rPr>
        <w:t>所有这些都是好的目的，对祂的子民是有益的，并可使我们都敬畏祂的道路，虽然对肉体来说，它看起来很奇怪。</w:t>
      </w:r>
    </w:p>
    <w:p w14:paraId="59C17F8F">
      <w:pPr>
        <w:ind w:left="-5"/>
        <w:rPr>
          <w:rFonts w:hint="eastAsia"/>
        </w:rPr>
      </w:pPr>
    </w:p>
    <w:p w14:paraId="0EEF368C">
      <w:pPr>
        <w:ind w:left="-5"/>
        <w:rPr>
          <w:rFonts w:hint="eastAsia"/>
        </w:rPr>
      </w:pPr>
      <w:r>
        <w:rPr>
          <w:rFonts w:hint="eastAsia"/>
        </w:rPr>
        <w:t>LECTURE IV (11:11–14)</w:t>
      </w:r>
    </w:p>
    <w:p w14:paraId="5B94D479">
      <w:pPr>
        <w:ind w:left="-5"/>
        <w:rPr>
          <w:rFonts w:hint="eastAsia"/>
        </w:rPr>
      </w:pPr>
      <w:r>
        <w:rPr>
          <w:rFonts w:hint="eastAsia"/>
        </w:rPr>
        <w:t>第四讲 (11:11–14)</w:t>
      </w:r>
    </w:p>
    <w:p w14:paraId="31E0C040">
      <w:pPr>
        <w:ind w:left="-5"/>
        <w:rPr>
          <w:rFonts w:hint="eastAsia"/>
        </w:rPr>
      </w:pPr>
    </w:p>
    <w:p w14:paraId="2C0AE26B">
      <w:pPr>
        <w:ind w:left="-5"/>
        <w:rPr>
          <w:rFonts w:hint="eastAsia"/>
        </w:rPr>
      </w:pPr>
      <w:r>
        <w:rPr>
          <w:rFonts w:hint="eastAsia"/>
        </w:rPr>
        <w:t>ANntichrist and his Kingdom are now very glad, supposing the witnesses to be quite overthrown never any more to appear in opposition to them; but that mirth lasteth not long, after three dayes and an half they are revived, and the publick face of affairs quite changed; for, God taketh this opportunity of the low estate of this Church to manifest His work, and bringeth the preaching of the Gospel and the prosperity of its Preachers to a more conspicuous visible condition, than they were into before, by giving these witnesses (supposed to be killed) a visible and glorious Resurrection: which is set out in these two steps, 1.</w:t>
      </w:r>
    </w:p>
    <w:p w14:paraId="1DE0A2BA">
      <w:pPr>
        <w:ind w:left="-5"/>
        <w:rPr>
          <w:rFonts w:hint="eastAsia"/>
        </w:rPr>
      </w:pPr>
      <w:r>
        <w:rPr>
          <w:rFonts w:hint="eastAsia"/>
        </w:rPr>
        <w:t>敌基督和他的国度现在非常高兴，以为见证人已完全被推翻，再也不会起来反对他们；但那欢乐持续不了多久，三日半后他们复活了，公共事务的面貌也完全改变了；因为，上帝抓住这个教会卑微境况的机会，来显明祂的工作，并将福音的传讲和其传道人的兴旺带到一个比以前更显眼可见的境地，借着给这些（被认为已死的）见证人一个可见而荣耀的复活：这被分为这两步，1.</w:t>
      </w:r>
    </w:p>
    <w:p w14:paraId="5B78E82B">
      <w:pPr>
        <w:ind w:left="-5"/>
        <w:rPr>
          <w:rFonts w:hint="eastAsia"/>
        </w:rPr>
      </w:pPr>
    </w:p>
    <w:p w14:paraId="3A647A86">
      <w:pPr>
        <w:ind w:left="-5"/>
        <w:rPr>
          <w:rFonts w:hint="eastAsia"/>
        </w:rPr>
      </w:pPr>
      <w:r>
        <w:rPr>
          <w:rFonts w:hint="eastAsia"/>
        </w:rPr>
        <w:t>Their reviving from the dead, vers. 11.</w:t>
      </w:r>
    </w:p>
    <w:p w14:paraId="79C3091E">
      <w:pPr>
        <w:ind w:left="-5"/>
        <w:rPr>
          <w:rFonts w:hint="eastAsia"/>
        </w:rPr>
      </w:pPr>
      <w:r>
        <w:rPr>
          <w:rFonts w:hint="eastAsia"/>
        </w:rPr>
        <w:t>他们从死里复活，第11节。</w:t>
      </w:r>
    </w:p>
    <w:p w14:paraId="1D5E3B4E">
      <w:pPr>
        <w:ind w:left="-5"/>
        <w:rPr>
          <w:rFonts w:hint="eastAsia"/>
        </w:rPr>
      </w:pPr>
    </w:p>
    <w:p w14:paraId="4C80A5C0">
      <w:pPr>
        <w:ind w:left="-5"/>
        <w:rPr>
          <w:rFonts w:hint="eastAsia"/>
        </w:rPr>
      </w:pPr>
      <w:r>
        <w:rPr>
          <w:rFonts w:hint="eastAsia"/>
        </w:rPr>
        <w:t>2. Their glorious condition after they are risen, vers. 12 and 13.</w:t>
      </w:r>
    </w:p>
    <w:p w14:paraId="3E844A3A">
      <w:pPr>
        <w:ind w:left="-5"/>
        <w:rPr>
          <w:rFonts w:hint="eastAsia"/>
        </w:rPr>
      </w:pPr>
      <w:r>
        <w:rPr>
          <w:rFonts w:hint="eastAsia"/>
        </w:rPr>
        <w:t>2. 他们复活后的荣耀境况，第12和13节。</w:t>
      </w:r>
    </w:p>
    <w:p w14:paraId="6D2B8A8D">
      <w:pPr>
        <w:ind w:left="-5"/>
        <w:rPr>
          <w:rFonts w:hint="eastAsia"/>
        </w:rPr>
      </w:pPr>
    </w:p>
    <w:p w14:paraId="02D78231">
      <w:pPr>
        <w:ind w:left="-5"/>
        <w:rPr>
          <w:rFonts w:hint="eastAsia"/>
        </w:rPr>
      </w:pPr>
      <w:r>
        <w:rPr>
          <w:rFonts w:hint="eastAsia"/>
        </w:rPr>
        <w:t>Both which are set forth by severall circumstances going before, accompanying, and following after them.</w:t>
      </w:r>
    </w:p>
    <w:p w14:paraId="0F1005A1">
      <w:pPr>
        <w:ind w:left="-5"/>
        <w:rPr>
          <w:rFonts w:hint="eastAsia"/>
        </w:rPr>
      </w:pPr>
      <w:r>
        <w:rPr>
          <w:rFonts w:hint="eastAsia"/>
        </w:rPr>
        <w:t>这两者都通过其前、伴随和其后的几个情境来阐明。</w:t>
      </w:r>
    </w:p>
    <w:p w14:paraId="50BEBDF1">
      <w:pPr>
        <w:ind w:left="-5"/>
        <w:rPr>
          <w:rFonts w:hint="eastAsia"/>
        </w:rPr>
      </w:pPr>
    </w:p>
    <w:p w14:paraId="35A9D78B">
      <w:pPr>
        <w:ind w:left="-5"/>
        <w:rPr>
          <w:rFonts w:hint="eastAsia"/>
        </w:rPr>
      </w:pPr>
      <w:r>
        <w:rPr>
          <w:rFonts w:hint="eastAsia"/>
        </w:rPr>
        <w:t>By Resurrection here, we are not to understand literally the rising again and taking to Heaven of men once really dead; the frame of all the prophesie which is figurative, and the scope of this, will not admit that: but this Resurrection of the witnesses, and their glorious condition after it, is to be looked on as holding forth a more visible profession of the Gospel, with a greater number of Preachers following their footsteps, and taking up that same testimonie which these few oppressed ones under Antichrist did formerly bear witnesse unto.</w:t>
      </w:r>
    </w:p>
    <w:p w14:paraId="7B733099">
      <w:pPr>
        <w:ind w:left="-5"/>
        <w:rPr>
          <w:rFonts w:hint="eastAsia"/>
        </w:rPr>
      </w:pPr>
      <w:r>
        <w:rPr>
          <w:rFonts w:hint="eastAsia"/>
        </w:rPr>
        <w:t>这里的复活，我们不应按字面理解为曾经真正死去的人再次复活并被接到天上；这整个预言的框架是比喻性的，并且这个预言的范围也不允许那样理解：而是，这见证人的复活，以及他们复活后的荣耀境况，应被看作是揭示了对福音更可见的宣信，以及更多传道人跟随他们的脚踪，并拿起那些在敌基督之下受压迫的少数人先前所作的同样见证。</w:t>
      </w:r>
    </w:p>
    <w:p w14:paraId="08F2EA4C">
      <w:pPr>
        <w:ind w:left="-5"/>
        <w:rPr>
          <w:rFonts w:hint="eastAsia"/>
        </w:rPr>
      </w:pPr>
    </w:p>
    <w:p w14:paraId="1AF106A5">
      <w:pPr>
        <w:ind w:left="-5"/>
        <w:rPr>
          <w:rFonts w:hint="eastAsia"/>
        </w:rPr>
      </w:pPr>
      <w:r>
        <w:rPr>
          <w:rFonts w:hint="eastAsia"/>
        </w:rPr>
        <w:t>In this sense they are said to rise again, because their testimonie reviveth, men coming with that same Spirit and Power, as if these were again brought to the world, as is spoken of John the Baptists coming in the Spirit and power of Elias, Matth. 17:11, 12, 13.</w:t>
      </w:r>
    </w:p>
    <w:p w14:paraId="03FE693F">
      <w:pPr>
        <w:ind w:left="-5"/>
        <w:rPr>
          <w:rFonts w:hint="eastAsia"/>
        </w:rPr>
      </w:pPr>
      <w:r>
        <w:rPr>
          <w:rFonts w:hint="eastAsia"/>
        </w:rPr>
        <w:t>在这个意义上，他们被说成是复活了，因为他们的见证复兴了，人们带着同样的灵和能力而来，仿佛这些人再次被带到世界上，正如论到施洗约翰带着以利亚的灵和能力而来时所说的，马太福音17:11, 12, 13。</w:t>
      </w:r>
    </w:p>
    <w:p w14:paraId="6E041D54">
      <w:pPr>
        <w:ind w:left="-5"/>
        <w:rPr>
          <w:rFonts w:hint="eastAsia"/>
        </w:rPr>
      </w:pPr>
    </w:p>
    <w:p w14:paraId="6AC8C96C">
      <w:pPr>
        <w:ind w:left="-5"/>
        <w:rPr>
          <w:rFonts w:hint="eastAsia"/>
        </w:rPr>
      </w:pPr>
      <w:r>
        <w:rPr>
          <w:rFonts w:hint="eastAsia"/>
        </w:rPr>
        <w:t>That thus it must be understood, appeareth, 1. This Resurrection is so conspicuous and evident that the enemies behold it, vers. 11, 12 which looketh liker a publick change of affairs than what particularly concerneth two persons, especiall considering (as was hinted before) that the low condition of the Church is described by the low condition of the witnesses; and therefore a change of the Churches estate to the better must be described by the raising up of these witnesses.</w:t>
      </w:r>
    </w:p>
    <w:p w14:paraId="5711A42D">
      <w:pPr>
        <w:ind w:left="-5"/>
        <w:rPr>
          <w:rFonts w:hint="eastAsia"/>
        </w:rPr>
      </w:pPr>
      <w:r>
        <w:rPr>
          <w:rFonts w:hint="eastAsia"/>
        </w:rPr>
        <w:t>必须如此理解，这一点显而易见，1. 这复活是如此显眼和明显，以至于仇敌也看见了，第11, 12节，这看起来更像公共事务的改变，而非特别关系到两个人，特别是考虑到（如前所述）教会的卑微境况是通过见证人的卑微境况来描述的；因此，教会状况的改善，必须通过兴起这些见证人来描述。</w:t>
      </w:r>
    </w:p>
    <w:p w14:paraId="7E5F9777">
      <w:pPr>
        <w:ind w:left="-5"/>
        <w:rPr>
          <w:rFonts w:hint="eastAsia"/>
        </w:rPr>
      </w:pPr>
    </w:p>
    <w:p w14:paraId="60C2DB65">
      <w:pPr>
        <w:ind w:left="-5"/>
        <w:rPr>
          <w:rFonts w:hint="eastAsia"/>
        </w:rPr>
      </w:pPr>
      <w:r>
        <w:rPr>
          <w:rFonts w:hint="eastAsia"/>
        </w:rPr>
        <w:t>2. It is such an exaltation as worketh fear upon all the opposers.</w:t>
      </w:r>
    </w:p>
    <w:p w14:paraId="35D08EAB">
      <w:pPr>
        <w:ind w:left="-5"/>
        <w:rPr>
          <w:rFonts w:hint="eastAsia"/>
        </w:rPr>
      </w:pPr>
      <w:r>
        <w:rPr>
          <w:rFonts w:hint="eastAsia"/>
        </w:rPr>
        <w:t>2. 这是一种使所有反对者都产生恐惧的高举。</w:t>
      </w:r>
    </w:p>
    <w:p w14:paraId="0823844B">
      <w:pPr>
        <w:ind w:left="-5"/>
        <w:rPr>
          <w:rFonts w:hint="eastAsia"/>
        </w:rPr>
      </w:pPr>
    </w:p>
    <w:p w14:paraId="2F9A0FDD">
      <w:pPr>
        <w:ind w:left="-5"/>
        <w:rPr>
          <w:rFonts w:hint="eastAsia"/>
        </w:rPr>
      </w:pPr>
      <w:r>
        <w:rPr>
          <w:rFonts w:hint="eastAsia"/>
        </w:rPr>
        <w:t>3. It is accompanied with a great earth-quake, and the ruine of a considerable part of Antichrists dominions, vers. 13 which sheweth it must be such a change as proverb prejudiciall and destructive to that Kingdom.</w:t>
      </w:r>
    </w:p>
    <w:p w14:paraId="05A818E8">
      <w:pPr>
        <w:ind w:left="-5"/>
        <w:rPr>
          <w:rFonts w:hint="eastAsia"/>
        </w:rPr>
      </w:pPr>
      <w:r>
        <w:rPr>
          <w:rFonts w:hint="eastAsia"/>
        </w:rPr>
        <w:t>3. 它伴随着大地震，和敌基督国度相当一部分的毁灭，第13节，这表明这必定是这样一种改变，即对那个国度是有害和毁灭性的。</w:t>
      </w:r>
    </w:p>
    <w:p w14:paraId="61459F8E">
      <w:pPr>
        <w:ind w:left="-5"/>
        <w:rPr>
          <w:rFonts w:hint="eastAsia"/>
        </w:rPr>
      </w:pPr>
    </w:p>
    <w:p w14:paraId="11E53F07">
      <w:pPr>
        <w:ind w:left="-5"/>
        <w:rPr>
          <w:rFonts w:hint="eastAsia"/>
        </w:rPr>
      </w:pPr>
      <w:r>
        <w:rPr>
          <w:rFonts w:hint="eastAsia"/>
        </w:rPr>
        <w:t>4. It is a Resurrection and good condition, in opposition to their former death and low condition, But that consisted mainly in the bearing down of their Doctrine and Profession; this must be therefore in the vindicating of both.</w:t>
      </w:r>
    </w:p>
    <w:p w14:paraId="13E306AB">
      <w:pPr>
        <w:ind w:left="-5"/>
        <w:rPr>
          <w:rFonts w:hint="eastAsia"/>
        </w:rPr>
      </w:pPr>
      <w:r>
        <w:rPr>
          <w:rFonts w:hint="eastAsia"/>
        </w:rPr>
        <w:t>4. 这是复活和美好的境况，与他们先前的死亡和卑微的境况相对，但那主要在于压制他们的教义和宣信；因此，这必定在于为两者辩护。</w:t>
      </w:r>
    </w:p>
    <w:p w14:paraId="65F1425D">
      <w:pPr>
        <w:ind w:left="-5"/>
        <w:rPr>
          <w:rFonts w:hint="eastAsia"/>
        </w:rPr>
      </w:pPr>
    </w:p>
    <w:p w14:paraId="094E6127">
      <w:pPr>
        <w:ind w:left="-5"/>
        <w:rPr>
          <w:rFonts w:hint="eastAsia"/>
        </w:rPr>
      </w:pPr>
      <w:r>
        <w:rPr>
          <w:rFonts w:hint="eastAsia"/>
        </w:rPr>
        <w:t>Lastly This change is that which followed and is expounded by the seventh trumpet, that the Kingdoms of this world are become our Lords, &amp;c. which we will find to hold forth a more free and glorious manifestation of the Gospel, after the darknesse of Antichrist shall be over, and the Temple of God again be opened in Heaven, &amp;c. all which do more particularly explain and prosecute what is generally summed up and begun here.</w:t>
      </w:r>
    </w:p>
    <w:p w14:paraId="61B9F019">
      <w:pPr>
        <w:ind w:left="-5"/>
        <w:rPr>
          <w:rFonts w:hint="eastAsia"/>
        </w:rPr>
      </w:pPr>
      <w:r>
        <w:rPr>
          <w:rFonts w:hint="eastAsia"/>
        </w:rPr>
        <w:t>最后，这改变就是随之而来的，并由第七号角所解释的，即，这世上的国成了我们主的，等等，我们会发现这揭示了在敌基督的黑暗过去之后，福音更自由和荣耀的显现，以及上帝的殿再次在天上敞开等等，所有这些都更具体地解释和追溯了这里概括地总结和开始的事。</w:t>
      </w:r>
    </w:p>
    <w:p w14:paraId="677BB053">
      <w:pPr>
        <w:ind w:left="-5"/>
        <w:rPr>
          <w:rFonts w:hint="eastAsia"/>
        </w:rPr>
      </w:pPr>
    </w:p>
    <w:p w14:paraId="4DC37CA0">
      <w:pPr>
        <w:ind w:left="-5"/>
        <w:rPr>
          <w:rFonts w:hint="eastAsia"/>
        </w:rPr>
      </w:pPr>
      <w:r>
        <w:rPr>
          <w:rFonts w:hint="eastAsia"/>
        </w:rPr>
        <w:t>The first step of this change, is set forth in these circumstances, 1. In the time of it, after three dayes and an half, &amp;c. a definit time for an indefinit, it is like, alluding to Christs lying in the grave, and signifieth this, that within a little time after Antichrists seeming to suppresse the Truth and the Preachers of it, God shall again wonderfully bring it and them to light, as it they were railed from the dead.</w:t>
      </w:r>
    </w:p>
    <w:p w14:paraId="6F724F64">
      <w:pPr>
        <w:ind w:left="-5"/>
        <w:rPr>
          <w:rFonts w:hint="eastAsia"/>
        </w:rPr>
      </w:pPr>
      <w:r>
        <w:rPr>
          <w:rFonts w:hint="eastAsia"/>
        </w:rPr>
        <w:t>这改变的第一步，通过这些情境来阐明，1. 在其时间上，三日半后，等等，一个确定的时间代表一个不确定的，很可能，是暗指基督在坟墓里，并象征着，在敌基督似乎压制了真理及其传道人之后不久，上帝将再次奇妙地将它和他们带到光明中，仿佛他们从死里复活。</w:t>
      </w:r>
    </w:p>
    <w:p w14:paraId="25E6B438">
      <w:pPr>
        <w:ind w:left="-5"/>
        <w:rPr>
          <w:rFonts w:hint="eastAsia"/>
        </w:rPr>
      </w:pPr>
    </w:p>
    <w:p w14:paraId="5EB0D4FE">
      <w:pPr>
        <w:ind w:left="-5"/>
        <w:rPr>
          <w:rFonts w:hint="eastAsia"/>
        </w:rPr>
      </w:pPr>
      <w:r>
        <w:rPr>
          <w:rFonts w:hint="eastAsia"/>
        </w:rPr>
        <w:t>2. The mean and manner of their reviving is expressed, The Spirit of life from God entered into them.</w:t>
      </w:r>
    </w:p>
    <w:p w14:paraId="6756702B">
      <w:pPr>
        <w:ind w:left="-5"/>
        <w:rPr>
          <w:rFonts w:hint="eastAsia"/>
        </w:rPr>
      </w:pPr>
      <w:r>
        <w:rPr>
          <w:rFonts w:hint="eastAsia"/>
        </w:rPr>
        <w:t>2. 他们复活的方法和方式被表达出来，从上帝来的生命之灵进入他们里面。</w:t>
      </w:r>
    </w:p>
    <w:p w14:paraId="047E0988">
      <w:pPr>
        <w:ind w:left="-5"/>
        <w:rPr>
          <w:rFonts w:hint="eastAsia"/>
        </w:rPr>
      </w:pPr>
    </w:p>
    <w:p w14:paraId="3AFDEF79">
      <w:pPr>
        <w:ind w:left="-5"/>
        <w:rPr>
          <w:rFonts w:hint="eastAsia"/>
        </w:rPr>
      </w:pPr>
      <w:r>
        <w:rPr>
          <w:rFonts w:hint="eastAsia"/>
        </w:rPr>
        <w:t>It is like, this alludeth to the Lords creating man at first when He breathed the breath of life in him, Gen. 2 and to the Lords reviving the dead state of Israel, Ezek. 37:4, &amp;c.</w:t>
      </w:r>
    </w:p>
    <w:p w14:paraId="3A5BF3E9">
      <w:pPr>
        <w:ind w:left="-5"/>
        <w:rPr>
          <w:rFonts w:hint="eastAsia"/>
        </w:rPr>
      </w:pPr>
      <w:r>
        <w:rPr>
          <w:rFonts w:hint="eastAsia"/>
        </w:rPr>
        <w:t>很可能，这暗指了主起初造人时，将生命的气息吹在他里面，创世记2章，以及主复兴以色列已死的状态，以西结书37:4等。</w:t>
      </w:r>
    </w:p>
    <w:p w14:paraId="37B9E42D">
      <w:pPr>
        <w:ind w:left="-5"/>
        <w:rPr>
          <w:rFonts w:hint="eastAsia"/>
        </w:rPr>
      </w:pPr>
    </w:p>
    <w:p w14:paraId="0A3B7326">
      <w:pPr>
        <w:ind w:left="-5"/>
        <w:rPr>
          <w:rFonts w:hint="eastAsia"/>
        </w:rPr>
      </w:pPr>
      <w:r>
        <w:rPr>
          <w:rFonts w:hint="eastAsia"/>
        </w:rPr>
        <w:t>which sheweth, that however it looked impossible-like to men, yet was it not so in it self, because God, who at first made man, was to be the worker.</w:t>
      </w:r>
    </w:p>
    <w:p w14:paraId="763575FE">
      <w:pPr>
        <w:ind w:left="-5"/>
        <w:rPr>
          <w:rFonts w:hint="eastAsia"/>
        </w:rPr>
      </w:pPr>
      <w:r>
        <w:rPr>
          <w:rFonts w:hint="eastAsia"/>
        </w:rPr>
        <w:t>这表明，虽然在人看来是不可能的，然而，它本身并非如此，因为起初造人的上帝，将是那工作者。</w:t>
      </w:r>
    </w:p>
    <w:p w14:paraId="21238510">
      <w:pPr>
        <w:ind w:left="-5"/>
        <w:rPr>
          <w:rFonts w:hint="eastAsia"/>
        </w:rPr>
      </w:pPr>
    </w:p>
    <w:p w14:paraId="1D50E893">
      <w:pPr>
        <w:ind w:left="-5"/>
        <w:rPr>
          <w:rFonts w:hint="eastAsia"/>
        </w:rPr>
      </w:pPr>
      <w:r>
        <w:rPr>
          <w:rFonts w:hint="eastAsia"/>
        </w:rPr>
        <w:t>And, 2. that the great mean effectuating it, was not humane might or power, but the Spirit of the Lord, which He hath to communicate to such instruments, and at such times as He shall find expedient for promoving of his work.</w:t>
      </w:r>
    </w:p>
    <w:p w14:paraId="0C9B88CF">
      <w:pPr>
        <w:ind w:left="-5"/>
        <w:rPr>
          <w:rFonts w:hint="eastAsia"/>
        </w:rPr>
      </w:pPr>
      <w:r>
        <w:rPr>
          <w:rFonts w:hint="eastAsia"/>
        </w:rPr>
        <w:t>并且，2. 使其生效的大方法，并非人的势力或能力，而是主的灵，祂会将这灵传达给祂认为适合来推行祂工作的那些工具，并在祂认为方便的时候。</w:t>
      </w:r>
    </w:p>
    <w:p w14:paraId="3F38AF57">
      <w:pPr>
        <w:ind w:left="-5"/>
        <w:rPr>
          <w:rFonts w:hint="eastAsia"/>
        </w:rPr>
      </w:pPr>
    </w:p>
    <w:p w14:paraId="7D464593">
      <w:pPr>
        <w:ind w:left="-5"/>
        <w:rPr>
          <w:rFonts w:hint="eastAsia"/>
        </w:rPr>
      </w:pPr>
      <w:r>
        <w:rPr>
          <w:rFonts w:hint="eastAsia"/>
        </w:rPr>
        <w:t>3. It is said, they stood upon their feet, and that so conspicuously that their enemies saw them: whereby the efficacie of the Spirit of life, and the reality and certainly of the effect following, is signified; so that instruments for promoving of the Gospel shall unexpectedly appear when the Lord shall powre out His Spirit, as if dead bones would stand up to resume their testimonie: which is in sum the same with that type, Ezek. 37.</w:t>
      </w:r>
    </w:p>
    <w:p w14:paraId="543538D5">
      <w:pPr>
        <w:ind w:left="-5"/>
        <w:rPr>
          <w:rFonts w:hint="eastAsia"/>
        </w:rPr>
      </w:pPr>
      <w:r>
        <w:rPr>
          <w:rFonts w:hint="eastAsia"/>
        </w:rPr>
        <w:t>3. 据说，他们站立起来，并且是如此显眼，以致他们的仇敌也看见了：借此，生命之灵的功效，以及随之而来效果的真实性和确定性，都被象征出来；以致于，当主倾倒祂的灵时，推行福音的工具将出人意料地出现，仿佛死人的骸骨会站起来，重新作他们的见证：这总的来说，与以西结书37章的预表是相同的。</w:t>
      </w:r>
    </w:p>
    <w:p w14:paraId="49BFE7A7">
      <w:pPr>
        <w:ind w:left="-5"/>
        <w:rPr>
          <w:rFonts w:hint="eastAsia"/>
        </w:rPr>
      </w:pPr>
    </w:p>
    <w:p w14:paraId="6EB2F67F">
      <w:pPr>
        <w:ind w:left="-5"/>
        <w:rPr>
          <w:rFonts w:hint="eastAsia"/>
        </w:rPr>
      </w:pPr>
      <w:r>
        <w:rPr>
          <w:rFonts w:hint="eastAsia"/>
        </w:rPr>
        <w:t>4. The effect, is, great fear fell upon them which saw them: the world a little before was insulting to look upon them, now their rejoycing turneth to terror: for, the more powerfull, glorious and unexpected the restanration of these witnesses is, who formerly tormented them, the greater is their fear now, when their expectation of getting them suppressed faileth, and nill they, will they, this Gospel will come to light.</w:t>
      </w:r>
    </w:p>
    <w:p w14:paraId="16F6FC89">
      <w:pPr>
        <w:ind w:left="-5"/>
        <w:rPr>
          <w:rFonts w:hint="eastAsia"/>
        </w:rPr>
      </w:pPr>
      <w:r>
        <w:rPr>
          <w:rFonts w:hint="eastAsia"/>
        </w:rPr>
        <w:t>4. 后果是，凡看见他们的，都大大地惧怕：先前世界还侮辱地看着他们，现在他们的欢乐变成了恐惧：因为，那些先前折磨他们的见证人，他们的恢复越有能力，越荣耀，越出人意料，现在他们的恐惧就越大，因为他们压制他们的期望失败了，并且，无论他们愿意与否，这福音必将显明出来。</w:t>
      </w:r>
    </w:p>
    <w:p w14:paraId="02C36788">
      <w:pPr>
        <w:ind w:left="-5"/>
        <w:rPr>
          <w:rFonts w:hint="eastAsia"/>
        </w:rPr>
      </w:pPr>
    </w:p>
    <w:p w14:paraId="041A6D2E">
      <w:pPr>
        <w:ind w:left="-5"/>
        <w:rPr>
          <w:rFonts w:hint="eastAsia"/>
        </w:rPr>
      </w:pPr>
      <w:r>
        <w:rPr>
          <w:rFonts w:hint="eastAsia"/>
        </w:rPr>
        <w:t>The consequent of diminishing their greatnesse and interrupting their peace, proveth terrible to them.</w:t>
      </w:r>
    </w:p>
    <w:p w14:paraId="7E81FEBB">
      <w:pPr>
        <w:ind w:left="-5"/>
        <w:rPr>
          <w:rFonts w:hint="eastAsia"/>
        </w:rPr>
      </w:pPr>
      <w:r>
        <w:rPr>
          <w:rFonts w:hint="eastAsia"/>
        </w:rPr>
        <w:t>削弱他们的伟大和打断他们的平安的后果，对他们来说证明是可怕的。</w:t>
      </w:r>
    </w:p>
    <w:p w14:paraId="39EE2EF6">
      <w:pPr>
        <w:ind w:left="-5"/>
        <w:rPr>
          <w:rFonts w:hint="eastAsia"/>
        </w:rPr>
      </w:pPr>
    </w:p>
    <w:p w14:paraId="46ECCCA6">
      <w:pPr>
        <w:ind w:left="-5"/>
        <w:rPr>
          <w:rFonts w:hint="eastAsia"/>
        </w:rPr>
      </w:pPr>
      <w:r>
        <w:rPr>
          <w:rFonts w:hint="eastAsia"/>
        </w:rPr>
        <w:t>Their glorious condition after their Resurrection, is further expressed, vers. 12, 13 in their circumstances, 1. Their is a call given them.</w:t>
      </w:r>
    </w:p>
    <w:p w14:paraId="1E2F03F7">
      <w:pPr>
        <w:ind w:left="-5"/>
        <w:rPr>
          <w:rFonts w:hint="eastAsia"/>
        </w:rPr>
      </w:pPr>
      <w:r>
        <w:rPr>
          <w:rFonts w:hint="eastAsia"/>
        </w:rPr>
        <w:t>他们复活后的荣耀境况，在第12, 13节中，在他们的情境中被进一步表达，1. 有一个呼召赐给他们。</w:t>
      </w:r>
    </w:p>
    <w:p w14:paraId="74FF951B">
      <w:pPr>
        <w:ind w:left="-5"/>
        <w:rPr>
          <w:rFonts w:hint="eastAsia"/>
        </w:rPr>
      </w:pPr>
    </w:p>
    <w:p w14:paraId="179A5B9E">
      <w:pPr>
        <w:ind w:left="-5"/>
        <w:rPr>
          <w:rFonts w:hint="eastAsia"/>
        </w:rPr>
      </w:pPr>
      <w:r>
        <w:rPr>
          <w:rFonts w:hint="eastAsia"/>
        </w:rPr>
        <w:t>2. Their obedience, or the consequent following it.</w:t>
      </w:r>
    </w:p>
    <w:p w14:paraId="382CC5A5">
      <w:pPr>
        <w:ind w:left="-5"/>
        <w:rPr>
          <w:rFonts w:hint="eastAsia"/>
        </w:rPr>
      </w:pPr>
      <w:r>
        <w:rPr>
          <w:rFonts w:hint="eastAsia"/>
        </w:rPr>
        <w:t>2. 他们的顺服，或随之而来的后果。</w:t>
      </w:r>
    </w:p>
    <w:p w14:paraId="06FB7410">
      <w:pPr>
        <w:ind w:left="-5"/>
        <w:rPr>
          <w:rFonts w:hint="eastAsia"/>
        </w:rPr>
      </w:pPr>
    </w:p>
    <w:p w14:paraId="6A438C13">
      <w:pPr>
        <w:ind w:left="-5"/>
        <w:rPr>
          <w:rFonts w:hint="eastAsia"/>
        </w:rPr>
      </w:pPr>
      <w:r>
        <w:rPr>
          <w:rFonts w:hint="eastAsia"/>
        </w:rPr>
        <w:t>3. Some effects are marked to accompany and follow their ascending.</w:t>
      </w:r>
    </w:p>
    <w:p w14:paraId="2E9A2100">
      <w:pPr>
        <w:ind w:left="-5"/>
        <w:rPr>
          <w:rFonts w:hint="eastAsia"/>
        </w:rPr>
      </w:pPr>
      <w:r>
        <w:rPr>
          <w:rFonts w:hint="eastAsia"/>
        </w:rPr>
        <w:t>3. 有一些效果被标记为伴随和跟随他们的上升。</w:t>
      </w:r>
    </w:p>
    <w:p w14:paraId="205C3CD4">
      <w:pPr>
        <w:ind w:left="-5"/>
        <w:rPr>
          <w:rFonts w:hint="eastAsia"/>
        </w:rPr>
      </w:pPr>
    </w:p>
    <w:p w14:paraId="7AD3710B">
      <w:pPr>
        <w:ind w:left="-5"/>
        <w:rPr>
          <w:rFonts w:hint="eastAsia"/>
        </w:rPr>
      </w:pPr>
      <w:r>
        <w:rPr>
          <w:rFonts w:hint="eastAsia"/>
        </w:rPr>
        <w:t>The call is severall waves set out, 1. It is from Heaven: to shew a divine warrand, and an extraordinary call of God, which the first Reformers after Popery should have.</w:t>
      </w:r>
    </w:p>
    <w:p w14:paraId="7E9B278B">
      <w:pPr>
        <w:ind w:left="-5"/>
        <w:rPr>
          <w:rFonts w:hint="eastAsia"/>
        </w:rPr>
      </w:pPr>
      <w:r>
        <w:rPr>
          <w:rFonts w:hint="eastAsia"/>
        </w:rPr>
        <w:t>这呼召以几种方式来陈述，1. 它来自天上：为要表明一个神圣的根据，以及一个上帝非常的呼召，这是罗马天主教之后的第一批改革者所应有的。</w:t>
      </w:r>
    </w:p>
    <w:p w14:paraId="634F7533">
      <w:pPr>
        <w:ind w:left="-5"/>
        <w:rPr>
          <w:rFonts w:hint="eastAsia"/>
        </w:rPr>
      </w:pPr>
    </w:p>
    <w:p w14:paraId="5A1E19D5">
      <w:pPr>
        <w:ind w:left="-5"/>
        <w:rPr>
          <w:rFonts w:hint="eastAsia"/>
        </w:rPr>
      </w:pPr>
      <w:r>
        <w:rPr>
          <w:rFonts w:hint="eastAsia"/>
        </w:rPr>
        <w:t>2. It is called a voice, and a great voice, to signifie the distinctnesse and clearnesse of their warrand, and the weight it had on them for putting them to this duty, either by some externall Authority, provoking them to it, or (which is most probable) some extraordinary instinct and impulse of the Spirit constraining the Preachers and Professors of the Gospel now to a publick separation from Rome more than formerly was.</w:t>
      </w:r>
    </w:p>
    <w:p w14:paraId="753D8F85">
      <w:pPr>
        <w:ind w:left="-5"/>
        <w:rPr>
          <w:rFonts w:hint="eastAsia"/>
        </w:rPr>
      </w:pPr>
      <w:r>
        <w:rPr>
          <w:rFonts w:hint="eastAsia"/>
        </w:rPr>
        <w:t>2. 它被称为声音，并且是大声，为要象征他们根据的明确和清晰，以及它在他们身上，使他们尽这本分的分量，这既可以通过某些外在的权柄，激励他们去行，也可以（这最可能）通过某些非常的本能和圣灵的冲动，迫使福音的传道人和信徒，现在比以前更公开地从罗马分离出来。</w:t>
      </w:r>
    </w:p>
    <w:p w14:paraId="65B899FB">
      <w:pPr>
        <w:ind w:left="-5"/>
        <w:rPr>
          <w:rFonts w:hint="eastAsia"/>
        </w:rPr>
      </w:pPr>
    </w:p>
    <w:p w14:paraId="3F350492">
      <w:pPr>
        <w:ind w:left="-5"/>
        <w:rPr>
          <w:rFonts w:hint="eastAsia"/>
        </w:rPr>
      </w:pPr>
      <w:r>
        <w:rPr>
          <w:rFonts w:hint="eastAsia"/>
        </w:rPr>
        <w:t>3. And they heard it: whereby is shown, that though God had given many commands of separating from Antichrist, and of coming out of Babel in the former ages; yet were they not heard nor understood, even by many Godly then living in that fellowship, and burdened with their superstitions, but now God giveth these revived witnesses at the beginning of Reformation to hear, and distinctly to understand his mind in this particular: and it doth imply also, that though many saw their practice, yet was not their call cleared to all, possibly alluding to that of Paul, Acts 9 where though many saw a glimpse of the light about him, yet he only heard the voice that spake to him.</w:t>
      </w:r>
    </w:p>
    <w:p w14:paraId="08BD3860">
      <w:pPr>
        <w:ind w:left="-5"/>
        <w:rPr>
          <w:rFonts w:hint="eastAsia"/>
        </w:rPr>
      </w:pPr>
      <w:r>
        <w:rPr>
          <w:rFonts w:hint="eastAsia"/>
        </w:rPr>
        <w:t>3. 并且他们听见了：借此表明，虽然上帝在先前的时代，已赐下许多命令，要从敌基督那里分离出来，并从巴比伦出来；然而，即使是许多当时生活在那团契中，并被他们的迷信所重压的敬虔人，也未曾听见或理解，但现在上帝使这些在宗教改革开始时复兴的见证人听见，并清楚地理解祂在这件事上的心意：这也暗示着，虽然许多人看见了他们的实践，他们的呼召却未曾向所有人都清楚，很可能是暗指保罗的事，使徒行传9章，那里虽然许多人看见他周围的一丝光亮，却只有他听见那对他说话的声音。</w:t>
      </w:r>
    </w:p>
    <w:p w14:paraId="632EA120">
      <w:pPr>
        <w:ind w:left="-5"/>
        <w:rPr>
          <w:rFonts w:hint="eastAsia"/>
        </w:rPr>
      </w:pPr>
    </w:p>
    <w:p w14:paraId="2D659E89">
      <w:pPr>
        <w:ind w:left="-5"/>
        <w:rPr>
          <w:rFonts w:hint="eastAsia"/>
        </w:rPr>
      </w:pPr>
      <w:r>
        <w:rPr>
          <w:rFonts w:hint="eastAsia"/>
        </w:rPr>
        <w:t>4. The great thing in the call, is, the duty called for Come up litter, that is, to Heaven, as the words following do clear.</w:t>
      </w:r>
    </w:p>
    <w:p w14:paraId="2A057652">
      <w:pPr>
        <w:ind w:left="-5"/>
        <w:rPr>
          <w:rFonts w:hint="eastAsia"/>
        </w:rPr>
      </w:pPr>
      <w:r>
        <w:rPr>
          <w:rFonts w:hint="eastAsia"/>
        </w:rPr>
        <w:t>4. 在呼召中，最重要的是，被呼召要尽的本分，上来，即，到天上，如接下来的话语所澄清的。</w:t>
      </w:r>
    </w:p>
    <w:p w14:paraId="2DD94F91">
      <w:pPr>
        <w:ind w:left="-5"/>
        <w:rPr>
          <w:rFonts w:hint="eastAsia"/>
        </w:rPr>
      </w:pPr>
    </w:p>
    <w:p w14:paraId="3FCA9264">
      <w:pPr>
        <w:ind w:left="-5"/>
        <w:rPr>
          <w:rFonts w:hint="eastAsia"/>
        </w:rPr>
      </w:pPr>
      <w:r>
        <w:rPr>
          <w:rFonts w:hint="eastAsia"/>
        </w:rPr>
        <w:t>That the term from which, is the antichristian Church and World, and the low condition that Christs Servants had by her means, is evident.</w:t>
      </w:r>
    </w:p>
    <w:p w14:paraId="48B7F54B">
      <w:pPr>
        <w:ind w:left="-5"/>
        <w:rPr>
          <w:rFonts w:hint="eastAsia"/>
        </w:rPr>
      </w:pPr>
      <w:r>
        <w:rPr>
          <w:rFonts w:hint="eastAsia"/>
        </w:rPr>
        <w:t>很明显，所离开的，是敌基督的教会和世界，以及基督的仆人因她而处的卑微境况。</w:t>
      </w:r>
    </w:p>
    <w:p w14:paraId="08325923">
      <w:pPr>
        <w:ind w:left="-5"/>
        <w:rPr>
          <w:rFonts w:hint="eastAsia"/>
        </w:rPr>
      </w:pPr>
    </w:p>
    <w:p w14:paraId="70788249">
      <w:pPr>
        <w:ind w:left="-5"/>
        <w:rPr>
          <w:rFonts w:hint="eastAsia"/>
        </w:rPr>
      </w:pPr>
      <w:r>
        <w:rPr>
          <w:rFonts w:hint="eastAsia"/>
        </w:rPr>
        <w:t>The term to which, to wit, Heaven, we conceive is not properly to be understood of the glorious seat of the blessed, but of a glorious visible Church state upon earth (it being ordinary especially in this Book to set forth the visible Church under this name) and so the meaning is, they shall not continue in the former sackcloth-condition, but God shall erect a visible Church distinct from Antichrist, which shall be, as to the purity and beauty of Ordinances and to freedom from Antichrists tyrannie and persecution, in comparison of what formerly the Saints were obnoxious unto, like an ascending to Heaven.</w:t>
      </w:r>
    </w:p>
    <w:p w14:paraId="16589BCC">
      <w:pPr>
        <w:ind w:left="-5"/>
        <w:rPr>
          <w:rFonts w:hint="eastAsia"/>
        </w:rPr>
      </w:pPr>
      <w:r>
        <w:rPr>
          <w:rFonts w:hint="eastAsia"/>
        </w:rPr>
        <w:t>而所达到的，即天，我们认为不应恰当地理解为蒙福者的荣耀居所，而是地上一个荣耀的有形教会状态（在这本书中，特别常用这个名字来表示有形的教会），因此，意思是，他们将不再继续先前的麻衣状况，而是上帝将建立一个与敌基督有别的有形教会，就圣礼的纯洁和荣美，以及脱离敌基督的暴政和逼迫而言，与圣徒们先前所受的相比，将如同升到天上一样。</w:t>
      </w:r>
    </w:p>
    <w:p w14:paraId="70FB48D8">
      <w:pPr>
        <w:ind w:left="-5"/>
        <w:rPr>
          <w:rFonts w:hint="eastAsia"/>
        </w:rPr>
      </w:pPr>
    </w:p>
    <w:p w14:paraId="2FDC5339">
      <w:pPr>
        <w:ind w:left="-5"/>
        <w:rPr>
          <w:rFonts w:hint="eastAsia"/>
        </w:rPr>
      </w:pPr>
      <w:r>
        <w:rPr>
          <w:rFonts w:hint="eastAsia"/>
        </w:rPr>
        <w:t>That thus it must be understood, beside what was said at the entry, appeareth, 1.</w:t>
      </w:r>
    </w:p>
    <w:p w14:paraId="7F8BA04C">
      <w:pPr>
        <w:ind w:left="-5"/>
        <w:rPr>
          <w:rFonts w:hint="eastAsia"/>
        </w:rPr>
      </w:pPr>
      <w:r>
        <w:rPr>
          <w:rFonts w:hint="eastAsia"/>
        </w:rPr>
        <w:t>必须如此理解，这一点，除了在开头所说的之外，还显明于，1.</w:t>
      </w:r>
    </w:p>
    <w:p w14:paraId="025A45E4">
      <w:pPr>
        <w:ind w:left="-5"/>
        <w:rPr>
          <w:rFonts w:hint="eastAsia"/>
        </w:rPr>
      </w:pPr>
    </w:p>
    <w:p w14:paraId="3F53E607">
      <w:pPr>
        <w:ind w:left="-5"/>
        <w:rPr>
          <w:rFonts w:hint="eastAsia"/>
        </w:rPr>
      </w:pPr>
      <w:r>
        <w:rPr>
          <w:rFonts w:hint="eastAsia"/>
        </w:rPr>
        <w:t>It is a Heaven in opposition to the world formerly mentioned, which was that of Antichrist.</w:t>
      </w:r>
    </w:p>
    <w:p w14:paraId="23B6B0E6">
      <w:pPr>
        <w:ind w:left="-5"/>
        <w:rPr>
          <w:rFonts w:hint="eastAsia"/>
        </w:rPr>
      </w:pPr>
      <w:r>
        <w:rPr>
          <w:rFonts w:hint="eastAsia"/>
        </w:rPr>
        <w:t>这是与先前所提的世界，即敌基督的世界，相对立的天。</w:t>
      </w:r>
    </w:p>
    <w:p w14:paraId="73F55892">
      <w:pPr>
        <w:ind w:left="-5"/>
        <w:rPr>
          <w:rFonts w:hint="eastAsia"/>
        </w:rPr>
      </w:pPr>
    </w:p>
    <w:p w14:paraId="6900DAAD">
      <w:pPr>
        <w:ind w:left="-5"/>
        <w:rPr>
          <w:rFonts w:hint="eastAsia"/>
        </w:rPr>
      </w:pPr>
      <w:r>
        <w:rPr>
          <w:rFonts w:hint="eastAsia"/>
        </w:rPr>
        <w:t>2. It is an happinesse, opposite to their former low estate: now when they are revived, they are not permitted to live within the precincts of Antichrists dominion, and under his tyrannie as before, but are called up from without his reach.</w:t>
      </w:r>
    </w:p>
    <w:p w14:paraId="2AAAEE8D">
      <w:pPr>
        <w:ind w:left="-5"/>
        <w:rPr>
          <w:rFonts w:hint="eastAsia"/>
        </w:rPr>
      </w:pPr>
      <w:r>
        <w:rPr>
          <w:rFonts w:hint="eastAsia"/>
        </w:rPr>
        <w:t>2. 这是一种幸福，与他们先前的卑微境况相对：现在当他们复活时，他们不被允许像以前那样生活在敌基督的统治范围内，和在他的暴政之下，而是被召唤到他所不能及之处。</w:t>
      </w:r>
    </w:p>
    <w:p w14:paraId="7A7BC8B7">
      <w:pPr>
        <w:ind w:left="-5"/>
        <w:rPr>
          <w:rFonts w:hint="eastAsia"/>
        </w:rPr>
      </w:pPr>
    </w:p>
    <w:p w14:paraId="04222110">
      <w:pPr>
        <w:ind w:left="-5"/>
        <w:rPr>
          <w:rFonts w:hint="eastAsia"/>
        </w:rPr>
      </w:pPr>
      <w:r>
        <w:rPr>
          <w:rFonts w:hint="eastAsia"/>
        </w:rPr>
        <w:t>3. It is the same Heaven mentioned under the seventh trumpet, vers. 19 that is, where the Temple, Ark, and Covenant is; and their ascending is the opening of that Temple, &amp;c.</w:t>
      </w:r>
    </w:p>
    <w:p w14:paraId="6E624968">
      <w:pPr>
        <w:ind w:left="-5"/>
        <w:rPr>
          <w:rFonts w:hint="eastAsia"/>
        </w:rPr>
      </w:pPr>
      <w:r>
        <w:rPr>
          <w:rFonts w:hint="eastAsia"/>
        </w:rPr>
        <w:t>3. 这是第七号角下所提到的同一个天，第19节，即，有圣殿、约柜和约的地方；他们的上升就是那圣殿的敞开等等。</w:t>
      </w:r>
    </w:p>
    <w:p w14:paraId="7B78D8EF">
      <w:pPr>
        <w:ind w:left="-5"/>
        <w:rPr>
          <w:rFonts w:hint="eastAsia"/>
        </w:rPr>
      </w:pPr>
    </w:p>
    <w:p w14:paraId="156BDF7E">
      <w:pPr>
        <w:ind w:left="-5"/>
        <w:rPr>
          <w:rFonts w:hint="eastAsia"/>
        </w:rPr>
      </w:pPr>
      <w:r>
        <w:rPr>
          <w:rFonts w:hint="eastAsia"/>
        </w:rPr>
        <w:t>4. It is such a Heaven as that (Chap. 12) that Satan is cast down from, as that the Man child is taken up into, vers. 5 and 8 and such an Heaven as the everlasting Gospel is preached into, Chap. 14:6 and that after the beasts begun ruine, but all these are to be understood of a visible Church-state.</w:t>
      </w:r>
    </w:p>
    <w:p w14:paraId="399BA216">
      <w:pPr>
        <w:ind w:left="-5"/>
        <w:rPr>
          <w:rFonts w:hint="eastAsia"/>
        </w:rPr>
      </w:pPr>
      <w:r>
        <w:rPr>
          <w:rFonts w:hint="eastAsia"/>
        </w:rPr>
        <w:t>4. 这是这样一个天，（第12章）撒旦从那里被摔下来，男孩子被接到那里，第5节和第8节，并且是这样一个天，永恒的福音被传到那里，第14章6节，那是在兽开始毁灭之后，但所有这些都应被理解为有形的教会状态。</w:t>
      </w:r>
    </w:p>
    <w:p w14:paraId="216442AF">
      <w:pPr>
        <w:ind w:left="-5"/>
        <w:rPr>
          <w:rFonts w:hint="eastAsia"/>
        </w:rPr>
      </w:pPr>
    </w:p>
    <w:p w14:paraId="53D9916E">
      <w:pPr>
        <w:ind w:left="-5"/>
        <w:rPr>
          <w:rFonts w:hint="eastAsia"/>
        </w:rPr>
      </w:pPr>
      <w:r>
        <w:rPr>
          <w:rFonts w:hint="eastAsia"/>
        </w:rPr>
        <w:t>Therefore this must be so also, especially considering that these witnesses are called Stars, they are now fixed to shine in this Heaven of a visible Church-state, as put on a candlestick that they may give light to the world more than formerly they were in capacity to do.</w:t>
      </w:r>
    </w:p>
    <w:p w14:paraId="610EC73E">
      <w:pPr>
        <w:ind w:left="-5"/>
        <w:rPr>
          <w:rFonts w:hint="eastAsia"/>
        </w:rPr>
      </w:pPr>
      <w:r>
        <w:rPr>
          <w:rFonts w:hint="eastAsia"/>
        </w:rPr>
        <w:t>因此，这也必是如此，特别是考虑到这些见证人被称为星，他们现在被固定在这有形教会状态的天上发光，如放在灯台上，以便他们能比以前更有能力地给世界光。</w:t>
      </w:r>
    </w:p>
    <w:p w14:paraId="187D409D">
      <w:pPr>
        <w:ind w:left="-5"/>
        <w:rPr>
          <w:rFonts w:hint="eastAsia"/>
        </w:rPr>
      </w:pPr>
    </w:p>
    <w:p w14:paraId="6A0FF61C">
      <w:pPr>
        <w:ind w:left="-5"/>
        <w:rPr>
          <w:rFonts w:hint="eastAsia"/>
        </w:rPr>
      </w:pPr>
      <w:r>
        <w:rPr>
          <w:rFonts w:hint="eastAsia"/>
        </w:rPr>
        <w:t>Their obedience followeth, they asended up to Heaven, &amp;c. meaning their taking on them that publick owning of the Gospel which they were called to, and the certainty of the effect, following the former call, such a condition followed indeed as they were called to, 2.</w:t>
      </w:r>
    </w:p>
    <w:p w14:paraId="79B2071C">
      <w:pPr>
        <w:ind w:left="-5"/>
        <w:rPr>
          <w:rFonts w:hint="eastAsia"/>
        </w:rPr>
      </w:pPr>
      <w:r>
        <w:rPr>
          <w:rFonts w:hint="eastAsia"/>
        </w:rPr>
        <w:t>他们的顺服随之而来，他们升到天上，等等，意思是他们承担了他们被呼召要公开承认的福音，以及那果效的确定性，继前一个呼召之后，确实随之而来了他们被呼召要达到的境况，2.</w:t>
      </w:r>
    </w:p>
    <w:p w14:paraId="0F1E743F">
      <w:pPr>
        <w:ind w:left="-5"/>
        <w:rPr>
          <w:rFonts w:hint="eastAsia"/>
        </w:rPr>
      </w:pPr>
    </w:p>
    <w:p w14:paraId="35E1510B">
      <w:pPr>
        <w:ind w:left="-5"/>
        <w:rPr>
          <w:rFonts w:hint="eastAsia"/>
        </w:rPr>
      </w:pPr>
      <w:r>
        <w:rPr>
          <w:rFonts w:hint="eastAsia"/>
        </w:rPr>
        <w:t>The manner of their ascending was, in a cloud, that is, gloriously and safely, as the Lord is said to be clothed with a cloud: their glory and safety is by divine power; it is like with allusion to Christs ascension, Acts 1 both these Resurrections being by one Power.</w:t>
      </w:r>
    </w:p>
    <w:p w14:paraId="16DCD1FA">
      <w:pPr>
        <w:ind w:left="-5"/>
        <w:rPr>
          <w:rFonts w:hint="eastAsia"/>
        </w:rPr>
      </w:pPr>
      <w:r>
        <w:rPr>
          <w:rFonts w:hint="eastAsia"/>
        </w:rPr>
        <w:t>他们上升的方式是，在云彩里，也就是说，荣耀而安全地，正如主被说成是披着云彩：他们的荣耀和安全是靠神的能力；这很可能暗指基督的升天，使徒行传1章，这两次复活都是靠同一能力。</w:t>
      </w:r>
    </w:p>
    <w:p w14:paraId="20B823B3">
      <w:pPr>
        <w:ind w:left="-5"/>
        <w:rPr>
          <w:rFonts w:hint="eastAsia"/>
        </w:rPr>
      </w:pPr>
    </w:p>
    <w:p w14:paraId="14A10292">
      <w:pPr>
        <w:ind w:left="-5"/>
        <w:rPr>
          <w:rFonts w:hint="eastAsia"/>
        </w:rPr>
      </w:pPr>
      <w:r>
        <w:rPr>
          <w:rFonts w:hint="eastAsia"/>
        </w:rPr>
        <w:t>It is said also to be in a cloud, because though it were discernable to onlookers, yet was it mysterious and dark to them who could not discern, (though the many reproaches and imputations put upon the first Reformers,) the beauty of the work in their hind, and the glory of Gods dispensation to His Church in them.</w:t>
      </w:r>
    </w:p>
    <w:p w14:paraId="5F5B2CE2">
      <w:pPr>
        <w:ind w:left="-5"/>
        <w:rPr>
          <w:rFonts w:hint="eastAsia"/>
        </w:rPr>
      </w:pPr>
      <w:r>
        <w:rPr>
          <w:rFonts w:hint="eastAsia"/>
        </w:rPr>
        <w:t>也据说是在云彩里，因为，虽然旁观者可以看见，然而，对那些不能辨认的人来说，（尽管有许多加在第一批改革者身上的羞辱和指责）那工作在他们手里的荣美，以及上帝在他们身上对祂教会的安排的荣耀，却是神秘和黑暗的。</w:t>
      </w:r>
    </w:p>
    <w:p w14:paraId="6311AE32">
      <w:pPr>
        <w:ind w:left="-5"/>
        <w:rPr>
          <w:rFonts w:hint="eastAsia"/>
        </w:rPr>
      </w:pPr>
    </w:p>
    <w:p w14:paraId="36EE2B0C">
      <w:pPr>
        <w:ind w:left="-5"/>
        <w:rPr>
          <w:rFonts w:hint="eastAsia"/>
        </w:rPr>
      </w:pPr>
      <w:r>
        <w:rPr>
          <w:rFonts w:hint="eastAsia"/>
        </w:rPr>
        <w:t>3. It is marked that their enemies beheld them: they saw them dead, they saw them raised to their feet, and now they behold them ascending; which sheweth still a visible and remarkable change in the steps and progresse of His Church, and the reality and greatnesse of it, which could not be marred by their opposers though they beheld it; which certainly would provoke their enimity, and increase their envy the more.</w:t>
      </w:r>
    </w:p>
    <w:p w14:paraId="5F116C4D">
      <w:pPr>
        <w:ind w:left="-5"/>
        <w:rPr>
          <w:rFonts w:hint="eastAsia"/>
        </w:rPr>
      </w:pPr>
      <w:r>
        <w:rPr>
          <w:rFonts w:hint="eastAsia"/>
        </w:rPr>
        <w:t>3. 记载道，他们的仇敌也看见了他们：他们曾见他们死了，又见他们站起来，现在又看见他们上升；这仍然显明了祂教会的步骤和进展中的一个可见而显著的改变，以及其真实性和伟大性，虽然他们的反对者看见了，却不能破坏它；这必然会激起他们的敌意，并更增加他们的嫉妒。</w:t>
      </w:r>
    </w:p>
    <w:p w14:paraId="537BA092">
      <w:pPr>
        <w:ind w:left="-5"/>
        <w:rPr>
          <w:rFonts w:hint="eastAsia"/>
        </w:rPr>
      </w:pPr>
    </w:p>
    <w:p w14:paraId="625F2335">
      <w:pPr>
        <w:ind w:left="-5"/>
        <w:rPr>
          <w:rFonts w:hint="eastAsia"/>
        </w:rPr>
      </w:pPr>
      <w:r>
        <w:rPr>
          <w:rFonts w:hint="eastAsia"/>
        </w:rPr>
        <w:t>They are called their enemies, not for any particular wrong these witnesses had done to them, but, for the work in their hands; these witnesses should still have enemies retaining their enimity, yet were restrained from marring their exaltation, which sheweth that the reviving of the Gospel and down bringing of Antichrist will be by degrees.</w:t>
      </w:r>
    </w:p>
    <w:p w14:paraId="01DD5EE7">
      <w:pPr>
        <w:ind w:left="-5"/>
        <w:rPr>
          <w:rFonts w:hint="eastAsia"/>
        </w:rPr>
      </w:pPr>
      <w:r>
        <w:rPr>
          <w:rFonts w:hint="eastAsia"/>
        </w:rPr>
        <w:t>他们被称为他们的仇敌，并非因这些见证人对他们有任何特别的伤害，而是因他们手中的工作；这些见证人将仍然有保留他们敌意的仇敌，然而他们却被阻止不得破坏他们的被高举，这表明福音的复兴和敌基督的败亡将是逐步的。</w:t>
      </w:r>
    </w:p>
    <w:p w14:paraId="6EC4E07C">
      <w:pPr>
        <w:ind w:left="-5"/>
        <w:rPr>
          <w:rFonts w:hint="eastAsia"/>
        </w:rPr>
      </w:pPr>
    </w:p>
    <w:p w14:paraId="70A80ED8">
      <w:pPr>
        <w:ind w:left="-5"/>
        <w:rPr>
          <w:rFonts w:hint="eastAsia"/>
        </w:rPr>
      </w:pPr>
      <w:r>
        <w:rPr>
          <w:rFonts w:hint="eastAsia"/>
        </w:rPr>
        <w:t>In short, these two verses say, that the Gospel shall again flourish, and the witnesses thereof shall be placed in a honourable condition suitable to their profession, in despight of all their opposers.</w:t>
      </w:r>
    </w:p>
    <w:p w14:paraId="203BADFB">
      <w:pPr>
        <w:ind w:left="-5"/>
        <w:rPr>
          <w:rFonts w:hint="eastAsia"/>
        </w:rPr>
      </w:pPr>
      <w:r>
        <w:rPr>
          <w:rFonts w:hint="eastAsia"/>
        </w:rPr>
        <w:t>简而言之，这两节经文说，福音将再次兴旺，其见证人将被置于一个与他们宣信相称的尊贵境地，不顾所有反对者。</w:t>
      </w:r>
    </w:p>
    <w:p w14:paraId="427433F0">
      <w:pPr>
        <w:ind w:left="-5"/>
        <w:rPr>
          <w:rFonts w:hint="eastAsia"/>
        </w:rPr>
      </w:pPr>
    </w:p>
    <w:p w14:paraId="03FA091D">
      <w:pPr>
        <w:ind w:left="-5"/>
        <w:rPr>
          <w:rFonts w:hint="eastAsia"/>
        </w:rPr>
      </w:pPr>
      <w:r>
        <w:rPr>
          <w:rFonts w:hint="eastAsia"/>
        </w:rPr>
        <w:t>In the 13 vers. this glorious condition of the witnesses is set out by four glorious concomitants going alongst with it, or consequents following upon it, 1.</w:t>
      </w:r>
    </w:p>
    <w:p w14:paraId="1F245152">
      <w:pPr>
        <w:ind w:left="-5"/>
        <w:rPr>
          <w:rFonts w:hint="eastAsia"/>
        </w:rPr>
      </w:pPr>
      <w:r>
        <w:rPr>
          <w:rFonts w:hint="eastAsia"/>
        </w:rPr>
        <w:t>在第13节，这见证人的荣耀境况，通过四个与之相伴的荣耀随伴，或随之而来的后果来阐明，1.</w:t>
      </w:r>
    </w:p>
    <w:p w14:paraId="204A37B1">
      <w:pPr>
        <w:ind w:left="-5"/>
        <w:rPr>
          <w:rFonts w:hint="eastAsia"/>
        </w:rPr>
      </w:pPr>
    </w:p>
    <w:p w14:paraId="32A621A5">
      <w:pPr>
        <w:ind w:left="-5"/>
        <w:rPr>
          <w:rFonts w:hint="eastAsia"/>
        </w:rPr>
      </w:pPr>
      <w:r>
        <w:rPr>
          <w:rFonts w:hint="eastAsia"/>
        </w:rPr>
        <w:t>And the same hour was there a great earthquake.</w:t>
      </w:r>
    </w:p>
    <w:p w14:paraId="2F9D2864">
      <w:pPr>
        <w:ind w:left="-5"/>
        <w:rPr>
          <w:rFonts w:hint="eastAsia"/>
        </w:rPr>
      </w:pPr>
      <w:r>
        <w:rPr>
          <w:rFonts w:hint="eastAsia"/>
        </w:rPr>
        <w:t>正在那时，地大震动。</w:t>
      </w:r>
    </w:p>
    <w:p w14:paraId="026C5120">
      <w:pPr>
        <w:ind w:left="-5"/>
        <w:rPr>
          <w:rFonts w:hint="eastAsia"/>
        </w:rPr>
      </w:pPr>
    </w:p>
    <w:p w14:paraId="6A87CF95">
      <w:pPr>
        <w:ind w:left="-5"/>
        <w:rPr>
          <w:rFonts w:hint="eastAsia"/>
        </w:rPr>
      </w:pPr>
      <w:r>
        <w:rPr>
          <w:rFonts w:hint="eastAsia"/>
        </w:rPr>
        <w:t>By earth quake, Chap. 6:12 and vers. 17.</w:t>
      </w:r>
    </w:p>
    <w:p w14:paraId="03CD184E">
      <w:pPr>
        <w:ind w:left="-5"/>
        <w:rPr>
          <w:rFonts w:hint="eastAsia"/>
        </w:rPr>
      </w:pPr>
      <w:r>
        <w:rPr>
          <w:rFonts w:hint="eastAsia"/>
        </w:rPr>
        <w:t>地震，第6章12节和第17节。</w:t>
      </w:r>
    </w:p>
    <w:p w14:paraId="0F80B57E">
      <w:pPr>
        <w:ind w:left="-5"/>
        <w:rPr>
          <w:rFonts w:hint="eastAsia"/>
        </w:rPr>
      </w:pPr>
    </w:p>
    <w:p w14:paraId="08F92B6D">
      <w:pPr>
        <w:ind w:left="-5"/>
        <w:rPr>
          <w:rFonts w:hint="eastAsia"/>
        </w:rPr>
      </w:pPr>
      <w:r>
        <w:rPr>
          <w:rFonts w:hint="eastAsia"/>
        </w:rPr>
        <w:t>of this same Chapter is understood great and sudden temporall mutations.</w:t>
      </w:r>
    </w:p>
    <w:p w14:paraId="7ECE7B7F">
      <w:pPr>
        <w:ind w:left="-5"/>
        <w:rPr>
          <w:rFonts w:hint="eastAsia"/>
        </w:rPr>
      </w:pPr>
      <w:r>
        <w:rPr>
          <w:rFonts w:hint="eastAsia"/>
        </w:rPr>
        <w:t>本章指的是巨大而突然的暂时性变动。</w:t>
      </w:r>
    </w:p>
    <w:p w14:paraId="14D40894">
      <w:pPr>
        <w:ind w:left="-5"/>
        <w:rPr>
          <w:rFonts w:hint="eastAsia"/>
        </w:rPr>
      </w:pPr>
    </w:p>
    <w:p w14:paraId="6DEA8DD9">
      <w:pPr>
        <w:ind w:left="-5"/>
        <w:rPr>
          <w:rFonts w:hint="eastAsia"/>
        </w:rPr>
      </w:pPr>
      <w:r>
        <w:rPr>
          <w:rFonts w:hint="eastAsia"/>
        </w:rPr>
        <w:t>By this we understand the great commotions which usually accompanie Reformation, whereby Kingdoms are put in an uproar, Satan and his instruments wakening up enimity against the Gospel, and the Lord powerfully carrying on his design, maketh the earth, as it were, to shake till He accomplish it.</w:t>
      </w:r>
    </w:p>
    <w:p w14:paraId="09FF0C8C">
      <w:pPr>
        <w:ind w:left="-5"/>
        <w:rPr>
          <w:rFonts w:hint="eastAsia"/>
        </w:rPr>
      </w:pPr>
      <w:r>
        <w:rPr>
          <w:rFonts w:hint="eastAsia"/>
        </w:rPr>
        <w:t>借此我们理解为通常伴随宗教改革的巨大骚动，借此王国陷入混乱，撒旦和他的工具唤起对福音的敌意，主也大能地推行祂的计划，使地，可以说是，震动，直到祂成就为止。</w:t>
      </w:r>
    </w:p>
    <w:p w14:paraId="46EB19A9">
      <w:pPr>
        <w:ind w:left="-5"/>
        <w:rPr>
          <w:rFonts w:hint="eastAsia"/>
        </w:rPr>
      </w:pPr>
    </w:p>
    <w:p w14:paraId="41EE897C">
      <w:pPr>
        <w:ind w:left="-5"/>
        <w:rPr>
          <w:rFonts w:hint="eastAsia"/>
        </w:rPr>
      </w:pPr>
      <w:r>
        <w:rPr>
          <w:rFonts w:hint="eastAsia"/>
        </w:rPr>
        <w:t>This did really fall out, (and it may well be thought to be the fulfilling of this prophesie) in Germanie, France, Holland, England, Scotland, &amp;c. when at first the witnesses were brought to a visible Church-state separated from Rome.</w:t>
      </w:r>
    </w:p>
    <w:p w14:paraId="268E3501">
      <w:pPr>
        <w:ind w:left="-5"/>
        <w:rPr>
          <w:rFonts w:hint="eastAsia"/>
        </w:rPr>
      </w:pPr>
      <w:r>
        <w:rPr>
          <w:rFonts w:hint="eastAsia"/>
        </w:rPr>
        <w:t>这事确实发生了，（并且很可以被认为是这预言的应验）在德国、法国、荷兰、英国、苏格兰等等，当见证人起初被带到一个与罗马分离的有形教会状态时。</w:t>
      </w:r>
    </w:p>
    <w:p w14:paraId="5495444D">
      <w:pPr>
        <w:ind w:left="-5"/>
        <w:rPr>
          <w:rFonts w:hint="eastAsia"/>
        </w:rPr>
      </w:pPr>
    </w:p>
    <w:p w14:paraId="35B685FE">
      <w:pPr>
        <w:ind w:left="-5"/>
        <w:rPr>
          <w:rFonts w:hint="eastAsia"/>
        </w:rPr>
      </w:pPr>
      <w:r>
        <w:rPr>
          <w:rFonts w:hint="eastAsia"/>
        </w:rPr>
        <w:t>The second effect following upon the former, is, a tenth part of the city fell.</w:t>
      </w:r>
    </w:p>
    <w:p w14:paraId="6D78D9D9">
      <w:pPr>
        <w:ind w:left="-5"/>
        <w:rPr>
          <w:rFonts w:hint="eastAsia"/>
        </w:rPr>
      </w:pPr>
      <w:r>
        <w:rPr>
          <w:rFonts w:hint="eastAsia"/>
        </w:rPr>
        <w:t>随之而来的第二个效果是，那城的十分之一倒塌了。</w:t>
      </w:r>
    </w:p>
    <w:p w14:paraId="0628EA31">
      <w:pPr>
        <w:ind w:left="-5"/>
        <w:rPr>
          <w:rFonts w:hint="eastAsia"/>
        </w:rPr>
      </w:pPr>
    </w:p>
    <w:p w14:paraId="1F918829">
      <w:pPr>
        <w:ind w:left="-5"/>
        <w:rPr>
          <w:rFonts w:hint="eastAsia"/>
        </w:rPr>
      </w:pPr>
      <w:r>
        <w:rPr>
          <w:rFonts w:hint="eastAsia"/>
        </w:rPr>
        <w:t>It hath no name here, and therefore must be understood to relate to that called the great city, vers. 8 that is, the city having dominion over the Kings of the earth, Chap.</w:t>
      </w:r>
    </w:p>
    <w:p w14:paraId="64A15477">
      <w:pPr>
        <w:ind w:left="-5"/>
        <w:rPr>
          <w:rFonts w:hint="eastAsia"/>
        </w:rPr>
      </w:pPr>
      <w:r>
        <w:rPr>
          <w:rFonts w:hint="eastAsia"/>
        </w:rPr>
        <w:t>这里没有名字，因此必须被理解为关系到那被称为大城的，第8节，即，管辖地上君王的城，第17章第18节。</w:t>
      </w:r>
    </w:p>
    <w:p w14:paraId="68B5AA1E">
      <w:pPr>
        <w:ind w:left="-5"/>
        <w:rPr>
          <w:rFonts w:hint="eastAsia"/>
        </w:rPr>
      </w:pPr>
    </w:p>
    <w:p w14:paraId="4B228E7A">
      <w:pPr>
        <w:ind w:left="-5"/>
        <w:rPr>
          <w:rFonts w:hint="eastAsia"/>
        </w:rPr>
      </w:pPr>
      <w:r>
        <w:rPr>
          <w:rFonts w:hint="eastAsia"/>
        </w:rPr>
        <w:t>17 vers. 18 that is, Rome, to be taken not strictly in respect of that particular Town, but more largely in respect of its Empire and Dominion, as was formerly said.</w:t>
      </w:r>
    </w:p>
    <w:p w14:paraId="1F93A17E">
      <w:pPr>
        <w:ind w:left="-5"/>
        <w:rPr>
          <w:rFonts w:hint="eastAsia"/>
        </w:rPr>
      </w:pPr>
      <w:r>
        <w:rPr>
          <w:rFonts w:hint="eastAsia"/>
        </w:rPr>
        <w:t>即罗马，不应被严格地理解为仅指那个别城镇，而应更广泛地理解为其帝国和统治，如前所述。</w:t>
      </w:r>
    </w:p>
    <w:p w14:paraId="4C21C231">
      <w:pPr>
        <w:ind w:left="-5"/>
        <w:rPr>
          <w:rFonts w:hint="eastAsia"/>
        </w:rPr>
      </w:pPr>
    </w:p>
    <w:p w14:paraId="49162D5D">
      <w:pPr>
        <w:ind w:left="-5"/>
        <w:rPr>
          <w:rFonts w:hint="eastAsia"/>
        </w:rPr>
      </w:pPr>
      <w:r>
        <w:rPr>
          <w:rFonts w:hint="eastAsia"/>
        </w:rPr>
        <w:t>It is said a tenth part of this Dominion falleth, because by this publick preaching of the Gospel, and the witnesses separating of themselves from her, a great and considerable part of that Dominion is diminished and brought down: or, as Chap. 14 by that expression Babylon is fallen, is fallen is set forth not the destruction of a City alone, but the ruine of Antichrists Kingdom; so here by the fall of a part of that City, we are to understand the begun ruine and destruction of that Kingdom, which was to accompanie the reviving of light in the world, as is said, and was actually fulfilled in the withdrawing of England, Scotland, Denmark, Sweden, and a great part of Germanie, France, Helvetia, Polland, Low Countries, &amp;c.</w:t>
      </w:r>
    </w:p>
    <w:p w14:paraId="51E89F24">
      <w:pPr>
        <w:ind w:left="-5"/>
        <w:rPr>
          <w:rFonts w:hint="eastAsia"/>
        </w:rPr>
      </w:pPr>
      <w:r>
        <w:rPr>
          <w:rFonts w:hint="eastAsia"/>
        </w:rPr>
        <w:t>据说这统治的十分之一倒塌了，因为，通过这福音的公开传讲，以及见证人从她那里分离出来，那统治的很大一部分被削弱和败坏了：或者，如第14章，通过“巴比伦倾倒了，倾倒了”这个表达所陈明的，并非仅是一个城的毁灭，而是敌基督国度的毁灭；所以，这里通过那城一部分的倾倒，我们应理解为那国度的开始毁灭，这国度将伴随着世界光的复兴，如前所述，并且实际上在英国、苏格兰、丹麦、瑞典，以及德国、法国、瑞士、波兰、低地国家等大部分地区，从他们先前对那兽的依赖中撤出时应验了。</w:t>
      </w:r>
    </w:p>
    <w:p w14:paraId="2F15CB4B">
      <w:pPr>
        <w:ind w:left="-5"/>
        <w:rPr>
          <w:rFonts w:hint="eastAsia"/>
        </w:rPr>
      </w:pPr>
    </w:p>
    <w:p w14:paraId="78B2105F">
      <w:pPr>
        <w:ind w:left="-5"/>
        <w:rPr>
          <w:rFonts w:hint="eastAsia"/>
        </w:rPr>
      </w:pPr>
      <w:r>
        <w:rPr>
          <w:rFonts w:hint="eastAsia"/>
        </w:rPr>
        <w:t>from their former dependence upon the beast.</w:t>
      </w:r>
    </w:p>
    <w:p w14:paraId="0631EDAA">
      <w:pPr>
        <w:ind w:left="-5"/>
        <w:rPr>
          <w:rFonts w:hint="eastAsia"/>
        </w:rPr>
      </w:pPr>
      <w:r>
        <w:rPr>
          <w:rFonts w:hint="eastAsia"/>
        </w:rPr>
        <w:t>The third effect following on this, is, a great number of men, even seven thousand men were slain: In the Original it is Names of men, pointing at some more eminent than others in this City: the meaning is, that as by the sudden ruine and fall of Cities, especially by earthquakes, many inhabitants usually are destroyed; so by this begun ruine of the Romish antichristian Dominion, many of her followers shall be destroyed, and that of the most eminent and renowned among them: which may be fulfilled, partly, in the overthrows and deface of Popish Armies, but especially the overturning of Abbayes, Monasteries, Cloisters, and religious Orders, whereby indeed a great part of that Dominion was eclipsed, and many of Babylons Citizens were cast out, and their habitations destroyed and brought to nought.</w:t>
      </w:r>
    </w:p>
    <w:p w14:paraId="404E88CB">
      <w:pPr>
        <w:ind w:left="-5"/>
        <w:rPr>
          <w:rFonts w:hint="eastAsia"/>
        </w:rPr>
      </w:pPr>
      <w:r>
        <w:rPr>
          <w:rFonts w:hint="eastAsia"/>
        </w:rPr>
        <w:t>随之而来的第三个效果是，有许多人，甚至七千人被杀：在原文中是“人名”，指向这座城中某些比其他人更杰出的人：意思是，正如城市，特别是因地震而突然毁灭和倒塌时，许多居民通常被毁灭；所以，通过这次罗马敌基督统治的开始毁灭，她的许多追随者将被毁灭，并且是他们中最杰出和最著名的人：这可能部分地在罗马天主教军队的倾覆和败坏中应验，但特别是在修道院、修会和宗教团体的倾覆中，借此，那统治的很大一部分确实被遮蔽了，许多巴比伦的居民被赶出去，他们的居所被毁灭并归于无有。</w:t>
      </w:r>
    </w:p>
    <w:p w14:paraId="3839A46D">
      <w:pPr>
        <w:ind w:left="-5"/>
        <w:rPr>
          <w:rFonts w:hint="eastAsia"/>
        </w:rPr>
      </w:pPr>
    </w:p>
    <w:p w14:paraId="68C62073">
      <w:pPr>
        <w:ind w:left="-5"/>
        <w:rPr>
          <w:rFonts w:hint="eastAsia"/>
        </w:rPr>
      </w:pPr>
      <w:r>
        <w:rPr>
          <w:rFonts w:hint="eastAsia"/>
        </w:rPr>
        <w:t>The fourth effect followeth, And the remnant were affrighted, and gave glory to the God of Heaven: which is not to be understood of a reall work of Repentance upon all the remnant of that Kingdom (for Chap. 16 even when the vials are powered forth, we find they repent not) but as at Christs crucifixion (Matth 27:54.)</w:t>
      </w:r>
    </w:p>
    <w:p w14:paraId="049D2F0F">
      <w:pPr>
        <w:ind w:left="-5"/>
        <w:rPr>
          <w:rFonts w:hint="eastAsia"/>
        </w:rPr>
      </w:pPr>
      <w:r>
        <w:rPr>
          <w:rFonts w:hint="eastAsia"/>
        </w:rPr>
        <w:t>第四个效果随之而来，其余的都惊惶，归荣耀给天上的上帝：这不应被理解为那个国度所有余民都真实地悔改了（因为第16章，即使当众碗被倾倒时，我们发现他们也不悔改），而是，如同在基督被钉十字架时（马太福音27:54）。</w:t>
      </w:r>
    </w:p>
    <w:p w14:paraId="5481BCBB">
      <w:pPr>
        <w:ind w:left="-5"/>
        <w:rPr>
          <w:rFonts w:hint="eastAsia"/>
        </w:rPr>
      </w:pPr>
    </w:p>
    <w:p w14:paraId="5E808FFA">
      <w:pPr>
        <w:ind w:left="-5"/>
        <w:rPr>
          <w:rFonts w:hint="eastAsia"/>
        </w:rPr>
      </w:pPr>
      <w:r>
        <w:rPr>
          <w:rFonts w:hint="eastAsia"/>
        </w:rPr>
        <w:t>Gods hand was so discernable that it made many onlookers smite on their breasts, and acknowledge, something of God to be their; so this, sudden begun overturning of Antichrists Kingdom, and particularly the pulling down of Monasteries and Abbayes (formerly so sacred) shall be so remarkable, that many of that Kingdom shall at least in profession renounce fellowship with it, and others be made to acknowledge something more than humane in this businesse.</w:t>
      </w:r>
    </w:p>
    <w:p w14:paraId="40C69ADD">
      <w:pPr>
        <w:ind w:left="-5"/>
        <w:rPr>
          <w:rFonts w:hint="eastAsia"/>
        </w:rPr>
      </w:pPr>
      <w:r>
        <w:rPr>
          <w:rFonts w:hint="eastAsia"/>
        </w:rPr>
        <w:t>上帝的手是如此可辨认，以致许多旁观者捶胸，并承认，其中有上帝的作为；所以，这敌基督国度的突然开始倾覆，特别是（先前如此神圣的）修道院的被拆毁，将是如此显著，以致那个国度的许多人，至少在宣信上，将放弃与它的团契，其他人也将被迫承认，在这事上有比人的作为更多的东西。</w:t>
      </w:r>
    </w:p>
    <w:p w14:paraId="4C2A4D7E">
      <w:pPr>
        <w:ind w:left="-5"/>
        <w:rPr>
          <w:rFonts w:hint="eastAsia"/>
        </w:rPr>
      </w:pPr>
    </w:p>
    <w:p w14:paraId="6D3520F1">
      <w:pPr>
        <w:ind w:left="-5"/>
        <w:rPr>
          <w:rFonts w:hint="eastAsia"/>
        </w:rPr>
      </w:pPr>
      <w:r>
        <w:rPr>
          <w:rFonts w:hint="eastAsia"/>
        </w:rPr>
        <w:t>The scope is, to shew the extrordinorinesse of Gods appearing, and the impression which it should have upon many formerly friends or Antichrists Kingdom.</w:t>
      </w:r>
    </w:p>
    <w:p w14:paraId="4E7B252D">
      <w:pPr>
        <w:ind w:left="-5"/>
        <w:rPr>
          <w:rFonts w:hint="eastAsia"/>
        </w:rPr>
      </w:pPr>
      <w:r>
        <w:rPr>
          <w:rFonts w:hint="eastAsia"/>
        </w:rPr>
        <w:t>其范围是，为要表明上帝显现的非凡性，以及它应对许多先前是敌基督国度朋友的人产生的影响。</w:t>
      </w:r>
    </w:p>
    <w:p w14:paraId="774E5701">
      <w:pPr>
        <w:ind w:left="-5"/>
        <w:rPr>
          <w:rFonts w:hint="eastAsia"/>
        </w:rPr>
      </w:pPr>
    </w:p>
    <w:p w14:paraId="68CF6255">
      <w:pPr>
        <w:ind w:left="-5"/>
        <w:rPr>
          <w:rFonts w:hint="eastAsia"/>
        </w:rPr>
      </w:pPr>
      <w:r>
        <w:rPr>
          <w:rFonts w:hint="eastAsia"/>
        </w:rPr>
        <w:t>This 14 vers. (The second wo is past, and behold, the third wo cometh quickly) is to be expounded as vers. 12.</w:t>
      </w:r>
    </w:p>
    <w:p w14:paraId="26020FE7">
      <w:pPr>
        <w:ind w:left="-5"/>
        <w:rPr>
          <w:rFonts w:hint="eastAsia"/>
        </w:rPr>
      </w:pPr>
      <w:r>
        <w:rPr>
          <w:rFonts w:hint="eastAsia"/>
        </w:rPr>
        <w:t>本第14节。（第二样灾祸过去了，看哪，第三样灾祸快到了）应被解释为第12节。</w:t>
      </w:r>
    </w:p>
    <w:p w14:paraId="72CD49AB">
      <w:pPr>
        <w:ind w:left="-5"/>
        <w:rPr>
          <w:rFonts w:hint="eastAsia"/>
        </w:rPr>
      </w:pPr>
    </w:p>
    <w:p w14:paraId="36AAF5B8">
      <w:pPr>
        <w:ind w:left="-5"/>
        <w:rPr>
          <w:rFonts w:hint="eastAsia"/>
        </w:rPr>
      </w:pPr>
      <w:r>
        <w:rPr>
          <w:rFonts w:hint="eastAsia"/>
        </w:rPr>
        <w:t>Chap. 9. By it the march of the seventh trumpet is cleared to be at the begun change of Religion in the world, and to shew that what formerly hath passed, doth belong unto the former trumpets, tending to that scope, that John and the people of God might be comforted against the lad things foretold by the fifth and sixth trumpets: therefore, that which formerly was under a type revealed to John, Chap. 10 is in this Chap.</w:t>
      </w:r>
    </w:p>
    <w:p w14:paraId="1A5F40DC">
      <w:pPr>
        <w:ind w:left="-5"/>
        <w:rPr>
          <w:rFonts w:hint="eastAsia"/>
        </w:rPr>
      </w:pPr>
      <w:r>
        <w:rPr>
          <w:rFonts w:hint="eastAsia"/>
        </w:rPr>
        <w:t>第9章。借此，第七号角的进军被澄清为始于世界宗教的开始改变，并表明先前已过的事，属于前几个号角，旨在那个范围，即约翰和上帝的子民可以得到安慰，以抵挡第五和第六号角所预言的悲惨之事：因此，先前在第10章以预表向约翰启示的，在本章中。</w:t>
      </w:r>
    </w:p>
    <w:p w14:paraId="03981993">
      <w:pPr>
        <w:ind w:left="-5"/>
        <w:rPr>
          <w:rFonts w:hint="eastAsia"/>
        </w:rPr>
      </w:pPr>
    </w:p>
    <w:p w14:paraId="6F0BC5CB">
      <w:pPr>
        <w:ind w:left="-5"/>
        <w:rPr>
          <w:rFonts w:hint="eastAsia"/>
        </w:rPr>
      </w:pPr>
      <w:r>
        <w:rPr>
          <w:rFonts w:hint="eastAsia"/>
        </w:rPr>
        <w:t>by word (for his greater confirmation) renewed and repeated.</w:t>
      </w:r>
    </w:p>
    <w:p w14:paraId="7FF01911">
      <w:pPr>
        <w:ind w:left="-5"/>
        <w:rPr>
          <w:rFonts w:hint="eastAsia"/>
        </w:rPr>
      </w:pPr>
      <w:r>
        <w:rPr>
          <w:rFonts w:hint="eastAsia"/>
        </w:rPr>
        <w:t>（为要更坚固他）用话语更新并重复。</w:t>
      </w:r>
    </w:p>
    <w:p w14:paraId="22ABE939">
      <w:pPr>
        <w:ind w:left="-5"/>
        <w:rPr>
          <w:rFonts w:hint="eastAsia"/>
        </w:rPr>
      </w:pPr>
    </w:p>
    <w:p w14:paraId="1E68A8FF">
      <w:pPr>
        <w:ind w:left="-5"/>
        <w:rPr>
          <w:rFonts w:hint="eastAsia"/>
        </w:rPr>
      </w:pPr>
      <w:r>
        <w:rPr>
          <w:rFonts w:hint="eastAsia"/>
        </w:rPr>
        <w:t>Before we leave this part of the prophesie, it will be needfull to inquire, 1. If these 1260 dayes of the Gentiles treading under foot the outer court, and the Prophets prophesieing in sackcloath be expired?</w:t>
      </w:r>
    </w:p>
    <w:p w14:paraId="2FBAEDC8">
      <w:pPr>
        <w:ind w:left="-5"/>
        <w:rPr>
          <w:rFonts w:hint="eastAsia"/>
        </w:rPr>
      </w:pPr>
      <w:r>
        <w:rPr>
          <w:rFonts w:hint="eastAsia"/>
        </w:rPr>
        <w:t>在我们离开这部分预言之前，有必要探究，1. 外邦人践踏外院，和先知身穿麻衣说预言的这1260日是否已届满？</w:t>
      </w:r>
    </w:p>
    <w:p w14:paraId="43890217">
      <w:pPr>
        <w:ind w:left="-5"/>
        <w:rPr>
          <w:rFonts w:hint="eastAsia"/>
        </w:rPr>
      </w:pPr>
    </w:p>
    <w:p w14:paraId="203D76A5">
      <w:pPr>
        <w:ind w:left="-5"/>
        <w:rPr>
          <w:rFonts w:hint="eastAsia"/>
        </w:rPr>
      </w:pPr>
      <w:r>
        <w:rPr>
          <w:rFonts w:hint="eastAsia"/>
        </w:rPr>
        <w:t>and if the killing of the witnesses be past?</w:t>
      </w:r>
    </w:p>
    <w:p w14:paraId="411A48B5">
      <w:pPr>
        <w:ind w:left="-5"/>
        <w:rPr>
          <w:rFonts w:hint="eastAsia"/>
        </w:rPr>
      </w:pPr>
      <w:r>
        <w:rPr>
          <w:rFonts w:hint="eastAsia"/>
        </w:rPr>
        <w:t>以及见证人的被杀是否已过？</w:t>
      </w:r>
    </w:p>
    <w:p w14:paraId="4C727568">
      <w:pPr>
        <w:ind w:left="-5"/>
        <w:rPr>
          <w:rFonts w:hint="eastAsia"/>
        </w:rPr>
      </w:pPr>
    </w:p>
    <w:p w14:paraId="59D0F19F">
      <w:pPr>
        <w:ind w:left="-5"/>
        <w:rPr>
          <w:rFonts w:hint="eastAsia"/>
        </w:rPr>
      </w:pPr>
      <w:r>
        <w:rPr>
          <w:rFonts w:hint="eastAsia"/>
        </w:rPr>
        <w:t>2. How, or what way this prophesie is fulfilled?</w:t>
      </w:r>
    </w:p>
    <w:p w14:paraId="3803AC53">
      <w:pPr>
        <w:ind w:left="-5"/>
        <w:rPr>
          <w:rFonts w:hint="eastAsia"/>
        </w:rPr>
      </w:pPr>
      <w:r>
        <w:rPr>
          <w:rFonts w:hint="eastAsia"/>
        </w:rPr>
        <w:t>2. 这预言是如何，或以何种方式应验的？</w:t>
      </w:r>
    </w:p>
    <w:p w14:paraId="65495ED8">
      <w:pPr>
        <w:ind w:left="-5"/>
        <w:rPr>
          <w:rFonts w:hint="eastAsia"/>
        </w:rPr>
      </w:pPr>
    </w:p>
    <w:p w14:paraId="07DCCD3E">
      <w:pPr>
        <w:ind w:left="-5"/>
        <w:rPr>
          <w:rFonts w:hint="eastAsia"/>
        </w:rPr>
      </w:pPr>
      <w:r>
        <w:rPr>
          <w:rFonts w:hint="eastAsia"/>
        </w:rPr>
        <w:t>that so we may take occasion to consider this time more particularly, and compare the event in storie with this prophesie.</w:t>
      </w:r>
    </w:p>
    <w:p w14:paraId="18146A06">
      <w:pPr>
        <w:ind w:left="-5"/>
        <w:rPr>
          <w:rFonts w:hint="eastAsia"/>
        </w:rPr>
      </w:pPr>
      <w:r>
        <w:rPr>
          <w:rFonts w:hint="eastAsia"/>
        </w:rPr>
        <w:t>以便我们可以借此机会，更具体地思考这段时间，并将历史中的事件与这预言相比较。</w:t>
      </w:r>
    </w:p>
    <w:p w14:paraId="12AC9738">
      <w:pPr>
        <w:ind w:left="-5"/>
        <w:rPr>
          <w:rFonts w:hint="eastAsia"/>
        </w:rPr>
      </w:pPr>
    </w:p>
    <w:p w14:paraId="61C4FC0F">
      <w:pPr>
        <w:ind w:left="-5"/>
        <w:rPr>
          <w:rFonts w:hint="eastAsia"/>
        </w:rPr>
      </w:pPr>
      <w:r>
        <w:rPr>
          <w:rFonts w:hint="eastAsia"/>
        </w:rPr>
        <w:t>In clearing of the first, we would not be understood as supposing all the triall of the Saints and Ministers to be past, or that, by analogie from these witnesses killing immediatly after the finishing of their testimonie, it might not be gathered that the work of God often suffereth great obstruction even after its begun rise, and that the saints and witnesses are most subject to great difficulties and straits, when the Gospel in their hands is even come to the birth, and bringing forth, as in the examples of Moses, Elius, Zerubbable and the Apostles may be seen: we grant, that by proportion, such doctrines may be raised from this prophesie; yet, if we will more seriously consider the particular event and time prophetically aimed at by the Spirit in this place, we will find that these dayes here intended, are expired, and that this killing of the witnesses is fulfilled, and so that the seventh trumpet hath sounded, and our time is to be reckoned as under it: for making out whereof, we offer these considerations.</w:t>
      </w:r>
    </w:p>
    <w:p w14:paraId="5EEBC990">
      <w:pPr>
        <w:ind w:left="-5"/>
        <w:rPr>
          <w:rFonts w:hint="eastAsia"/>
        </w:rPr>
      </w:pPr>
      <w:r>
        <w:rPr>
          <w:rFonts w:hint="eastAsia"/>
        </w:rPr>
        <w:t>在澄清第一点时，我们不希望被理解为假设所有圣徒和牧师的试炼都已过去，或者，从这些见证人在完成他们的见证后立即被杀的类比中，就不能推断出上帝的工作即使在开始兴起之后，也常常遭受巨大的阻碍，并且圣徒和见证人在他们手中的福音即将诞生和生产时，最容易遭受巨大的困难和困境，正如在摩西、以利亚、所罗巴伯和使徒们的例子中所见：我们承认，按比例说，这样的教义可以从这预言中提出；然而，如果我们更认真地考虑圣灵在这里所预言性地瞄准的特定事件和时间，我们将会发现，这里所指的这些日子已经届满，并且这见证人的被杀也已应验，因此第七号角已经吹响，我们的时代应被算为在其之下：为证实这一点，我们提出以下几点考量。</w:t>
      </w:r>
    </w:p>
    <w:p w14:paraId="2F5977F9">
      <w:pPr>
        <w:ind w:left="-5"/>
        <w:rPr>
          <w:rFonts w:hint="eastAsia"/>
        </w:rPr>
      </w:pPr>
    </w:p>
    <w:p w14:paraId="74AF1CA9">
      <w:pPr>
        <w:ind w:left="-5"/>
        <w:rPr>
          <w:rFonts w:hint="eastAsia"/>
        </w:rPr>
      </w:pPr>
      <w:r>
        <w:rPr>
          <w:rFonts w:hint="eastAsia"/>
        </w:rPr>
        <w:t>1.The sounding of the seventh trumpet, and closing of the secondwe, do immediately, or without long intervall, follow, the absolute and uncontroverted dominion of Antichrist, and his treading under foot the holy City fourty and two moneths; So that the controverting of Antichrists power, and diminishing of it, must necessarily infer the expiring of these fourty and two moneths, and the sounding of the seventh trumpet.</w:t>
      </w:r>
    </w:p>
    <w:p w14:paraId="758B68E0">
      <w:pPr>
        <w:ind w:left="-5"/>
        <w:rPr>
          <w:rFonts w:hint="eastAsia"/>
        </w:rPr>
      </w:pPr>
      <w:r>
        <w:rPr>
          <w:rFonts w:hint="eastAsia"/>
        </w:rPr>
        <w:t>1. 第七号角的吹响，和第二样灾祸的结束，紧随，或没有长久的间隔，敌基督的绝对和无可争议的统治，以及他践踏圣城四十二个月之后；因此，对敌基督权力的质疑，和其削弱，必然意味着那四十二个月的届满，以及第七号角的吹响。</w:t>
      </w:r>
    </w:p>
    <w:p w14:paraId="6D072F84">
      <w:pPr>
        <w:ind w:left="-5"/>
        <w:rPr>
          <w:rFonts w:hint="eastAsia"/>
        </w:rPr>
      </w:pPr>
    </w:p>
    <w:p w14:paraId="2330BC3C">
      <w:pPr>
        <w:ind w:left="-5"/>
        <w:rPr>
          <w:rFonts w:hint="eastAsia"/>
        </w:rPr>
      </w:pPr>
      <w:r>
        <w:rPr>
          <w:rFonts w:hint="eastAsia"/>
        </w:rPr>
        <w:t>Now, any acquaintance with the state of the Church during these 100 years past, in comparison of what it was before, will evidence Antichrists power to be in a great measure shaken, and his kingdom to be eclipsed, and that this cannot be called the time of his absolute and universal tyrannie and therefore must be subsequent to it.</w:t>
      </w:r>
    </w:p>
    <w:p w14:paraId="41A42993">
      <w:pPr>
        <w:ind w:left="-5"/>
        <w:rPr>
          <w:rFonts w:hint="eastAsia"/>
        </w:rPr>
      </w:pPr>
      <w:r>
        <w:rPr>
          <w:rFonts w:hint="eastAsia"/>
        </w:rPr>
        <w:t>现在，任何对过去这100年教会状况的了解，与先前相比，都将证明敌基督的权力在很大程度上被动摇了，他的国度也被遮蔽了，并且这不能被称为他绝对和普遍暴政的时期，因此必是随之而来的。</w:t>
      </w:r>
    </w:p>
    <w:p w14:paraId="1F5C5520">
      <w:pPr>
        <w:ind w:left="-5"/>
        <w:rPr>
          <w:rFonts w:hint="eastAsia"/>
        </w:rPr>
      </w:pPr>
    </w:p>
    <w:p w14:paraId="20783C2A">
      <w:pPr>
        <w:ind w:left="-5"/>
        <w:rPr>
          <w:rFonts w:hint="eastAsia"/>
        </w:rPr>
      </w:pPr>
      <w:r>
        <w:rPr>
          <w:rFonts w:hint="eastAsia"/>
        </w:rPr>
        <w:t>2.It is clear, that this ruine of Antichrist, is not instantly brought to aheight, but is perfected by seven vials, Chap. 16 whereof the seventh trumpet is a sum.</w:t>
      </w:r>
    </w:p>
    <w:p w14:paraId="7390FFC2">
      <w:pPr>
        <w:ind w:left="-5"/>
        <w:rPr>
          <w:rFonts w:hint="eastAsia"/>
        </w:rPr>
      </w:pPr>
      <w:r>
        <w:rPr>
          <w:rFonts w:hint="eastAsia"/>
        </w:rPr>
        <w:t>2. 很清楚，敌基督的这次毁灭并非立刻达到顶峰，而是由七碗来完成的，第16章，而第七号角是其总纲。</w:t>
      </w:r>
    </w:p>
    <w:p w14:paraId="6352E192">
      <w:pPr>
        <w:ind w:left="-5"/>
        <w:rPr>
          <w:rFonts w:hint="eastAsia"/>
        </w:rPr>
      </w:pPr>
    </w:p>
    <w:p w14:paraId="33B8B11B">
      <w:pPr>
        <w:ind w:left="-5"/>
        <w:rPr>
          <w:rFonts w:hint="eastAsia"/>
        </w:rPr>
      </w:pPr>
      <w:r>
        <w:rPr>
          <w:rFonts w:hint="eastAsia"/>
        </w:rPr>
        <w:t>Seing then the expiring of these 1260 dayes of his domineering, cannot be restricted to the time of his totall fall; because at the close of these dayes he maketh war against the witnesses and prevaileth, and not the whole City, but a tenth part thereof by their Resurrections falleth, and the seventh trumpet followeth whereby his ruine is accomplished: It will therefore follow; that we must reckon the fulfilling of this prophesie of the expiring of these dayes, and the raising of the witnesses from the begun decay and the ruine of Antichrists Kingdom by the vials: and it being certain, that the vials are already begun to be powred forth, and also certain, that these vials belong to the seventh trumpet, which goeth alongst with, or immediately followeth after the witnesses ascension, It must also follow, that this time falleth under the seventh trumpet, and so is beyond these former events, and supposeth them to be fulfilled.</w:t>
      </w:r>
    </w:p>
    <w:p w14:paraId="1B56E630">
      <w:pPr>
        <w:ind w:left="-5"/>
        <w:rPr>
          <w:rFonts w:hint="eastAsia"/>
        </w:rPr>
      </w:pPr>
      <w:r>
        <w:rPr>
          <w:rFonts w:hint="eastAsia"/>
        </w:rPr>
        <w:t>既然如此，他这1260日的统治届满，就不能被限制在他完全败亡的时候；因为，在这些日子结束时，他与见证人争战并得胜了，并且，并非全城，而是其十分之一因他们的复活而倒塌了，第七号角随之而来，借此他的毁灭得以成就：因此必然得出结论；我们必须从敌基督国度的开始衰败和由众碗所带来的毁灭，来计算这预言中这些日子的届满，和见证人的复活：并且，既然可以肯定，众碗已开始被倾倒，并且也可以肯定，这些碗属于第七号角，它与见证人的上升并行，或紧随其后，那么也必然得出结论，这个时期落在第七号角之下，因此是超越那些先前事件的，并假设它们已应验。</w:t>
      </w:r>
    </w:p>
    <w:p w14:paraId="38C250AE">
      <w:pPr>
        <w:ind w:left="-5"/>
        <w:rPr>
          <w:rFonts w:hint="eastAsia"/>
        </w:rPr>
      </w:pPr>
    </w:p>
    <w:p w14:paraId="434DDA14">
      <w:pPr>
        <w:ind w:left="-5"/>
        <w:rPr>
          <w:rFonts w:hint="eastAsia"/>
        </w:rPr>
      </w:pPr>
      <w:r>
        <w:rPr>
          <w:rFonts w:hint="eastAsia"/>
        </w:rPr>
        <w:t>3.That time, when Nations become the Lords, and when the Templeis open, and the Ark of the testimonie is seen therein, doth belong to the seventh trumpet, as the exposition thereof will clear, it being supposed that before the blowing of the seventh trumpet, and during these 1260 dayes, that the Kingdoms of the earth were not the Lords, that the Temple was shut, and that the Ark of the testimonie or word of God was not seen into it; and it being now clear, that these events are fulfilled in our dayes, we must therefore look upon this time as belonging to that trumpet.</w:t>
      </w:r>
    </w:p>
    <w:p w14:paraId="6DC73E6B">
      <w:pPr>
        <w:ind w:left="-5"/>
        <w:rPr>
          <w:rFonts w:hint="eastAsia"/>
        </w:rPr>
      </w:pPr>
      <w:r>
        <w:rPr>
          <w:rFonts w:hint="eastAsia"/>
        </w:rPr>
        <w:t>3. 那个时候，当列国成为主的，当圣殿敞开，其中见到约柜时，属于第七号角，正如其解释将澄清的，假设在第七号角吹响之前，以及在这1260日期间，地上的国度并非主的，圣殿是关闭的，约柜或神的话语在其中未被看见；并且，现在很清楚，这些事件在我们的日子里已应验，因此我们必须将这个时期视为属于那个号角。</w:t>
      </w:r>
    </w:p>
    <w:p w14:paraId="413A57CC">
      <w:pPr>
        <w:ind w:left="-5"/>
        <w:rPr>
          <w:rFonts w:hint="eastAsia"/>
        </w:rPr>
      </w:pPr>
    </w:p>
    <w:p w14:paraId="4FC59E6F">
      <w:pPr>
        <w:ind w:left="-5"/>
        <w:rPr>
          <w:rFonts w:hint="eastAsia"/>
        </w:rPr>
      </w:pPr>
      <w:r>
        <w:rPr>
          <w:rFonts w:hint="eastAsia"/>
        </w:rPr>
        <w:t>Before we confirm it further, we would remove some-what objected against the fulfilling of this prophesie by some Learned and worthy men, (Mede and Roberts upon the place) endeavouring to prove this prophesie of the witnesses killing to be yet to be fulfilled, and so those 1260 dayes not to be expired.</w:t>
      </w:r>
    </w:p>
    <w:p w14:paraId="48B2AC6F">
      <w:pPr>
        <w:ind w:left="-5"/>
        <w:rPr>
          <w:rFonts w:hint="eastAsia"/>
        </w:rPr>
      </w:pPr>
      <w:r>
        <w:rPr>
          <w:rFonts w:hint="eastAsia"/>
        </w:rPr>
        <w:t>在我们进一步证实之前，我们想先除去一些博学而可敬的学者（梅德和罗伯茨在本书此处的论述）对这预言的应验所提出的反对，他们试图证明这见证人被杀的预言尚未应验，因此那1260日尚未届满。</w:t>
      </w:r>
    </w:p>
    <w:p w14:paraId="4894E19A">
      <w:pPr>
        <w:ind w:left="-5"/>
        <w:rPr>
          <w:rFonts w:hint="eastAsia"/>
        </w:rPr>
      </w:pPr>
    </w:p>
    <w:p w14:paraId="4BFA6FC7">
      <w:pPr>
        <w:ind w:left="-5"/>
        <w:rPr>
          <w:rFonts w:hint="eastAsia"/>
        </w:rPr>
      </w:pPr>
      <w:r>
        <w:rPr>
          <w:rFonts w:hint="eastAsia"/>
        </w:rPr>
        <w:t>The 1. Object. is This prophesie cannot be fulfilled so long as Antichrist continueth in such power, and ringeth with such freedom: Therefore the fulfilling of it is yet to be looked-for.</w:t>
      </w:r>
    </w:p>
    <w:p w14:paraId="63C60DD0">
      <w:pPr>
        <w:ind w:left="-5"/>
        <w:rPr>
          <w:rFonts w:hint="eastAsia"/>
        </w:rPr>
      </w:pPr>
      <w:r>
        <w:rPr>
          <w:rFonts w:hint="eastAsia"/>
        </w:rPr>
        <w:t>第一个反对意见是，只要敌基督继续拥有如此大的权力，并如此自由地统治，这个预言就不能应验：因此，它的应验尚待来临。</w:t>
      </w:r>
    </w:p>
    <w:p w14:paraId="48A72F19">
      <w:pPr>
        <w:ind w:left="-5"/>
        <w:rPr>
          <w:rFonts w:hint="eastAsia"/>
        </w:rPr>
      </w:pPr>
    </w:p>
    <w:p w14:paraId="0FF6E3DE">
      <w:pPr>
        <w:ind w:left="-5"/>
        <w:rPr>
          <w:rFonts w:hint="eastAsia"/>
        </w:rPr>
      </w:pPr>
      <w:r>
        <w:rPr>
          <w:rFonts w:hint="eastAsia"/>
        </w:rPr>
        <w:t>Answ. This supponeth the fulfilling this prophesie to depend upon Antichrists compleat destruction, which being carried on by many degrees under the seventh trumpet, as is said, cannot be granted.</w:t>
      </w:r>
    </w:p>
    <w:p w14:paraId="0AA8BAE8">
      <w:pPr>
        <w:ind w:left="-5"/>
        <w:rPr>
          <w:rFonts w:hint="eastAsia"/>
        </w:rPr>
      </w:pPr>
      <w:r>
        <w:rPr>
          <w:rFonts w:hint="eastAsia"/>
        </w:rPr>
        <w:t>答：这假设了这预言的应验取决于敌基督的完全毁灭，而这毁灭是在第七号角之下，分许多阶段来进行的，如前所述，因此不能被承认。</w:t>
      </w:r>
    </w:p>
    <w:p w14:paraId="35DC05AA">
      <w:pPr>
        <w:ind w:left="-5"/>
        <w:rPr>
          <w:rFonts w:hint="eastAsia"/>
        </w:rPr>
      </w:pPr>
    </w:p>
    <w:p w14:paraId="037F1C59">
      <w:pPr>
        <w:ind w:left="-5"/>
        <w:rPr>
          <w:rFonts w:hint="eastAsia"/>
        </w:rPr>
      </w:pPr>
      <w:r>
        <w:rPr>
          <w:rFonts w:hint="eastAsia"/>
        </w:rPr>
        <w:t>And therefore we say, the fulfilling of this prophesie, and Antichrists absolute dominion, are not consistent; this is granted: but the fulfilling of it, and his begun ruine, though continuing to reign in part, may stand together, and must go together, as is said.</w:t>
      </w:r>
    </w:p>
    <w:p w14:paraId="101F553C">
      <w:pPr>
        <w:ind w:left="-5"/>
        <w:rPr>
          <w:rFonts w:hint="eastAsia"/>
        </w:rPr>
      </w:pPr>
      <w:r>
        <w:rPr>
          <w:rFonts w:hint="eastAsia"/>
        </w:rPr>
        <w:t>因此我们说，这预言的应验，与敌基督的绝对统治，是不相容的；这一点被承认：但这预言的应验，与他开始的败亡，虽然他仍在部分地统治，却是可以并存的，并且必须并行，如前所述。</w:t>
      </w:r>
    </w:p>
    <w:p w14:paraId="7724944F">
      <w:pPr>
        <w:ind w:left="-5"/>
        <w:rPr>
          <w:rFonts w:hint="eastAsia"/>
        </w:rPr>
      </w:pPr>
    </w:p>
    <w:p w14:paraId="1A3DCCE4">
      <w:pPr>
        <w:ind w:left="-5"/>
        <w:rPr>
          <w:rFonts w:hint="eastAsia"/>
        </w:rPr>
      </w:pPr>
      <w:r>
        <w:rPr>
          <w:rFonts w:hint="eastAsia"/>
        </w:rPr>
        <w:t>Now it is granted by the same reverend Authors, that the ruine of Antichrist is begun, and, Therefore this prophesie must be fulfilled also.</w:t>
      </w:r>
    </w:p>
    <w:p w14:paraId="724166A2">
      <w:pPr>
        <w:ind w:left="-5"/>
        <w:rPr>
          <w:rFonts w:hint="eastAsia"/>
        </w:rPr>
      </w:pPr>
      <w:r>
        <w:rPr>
          <w:rFonts w:hint="eastAsia"/>
        </w:rPr>
        <w:t>现在，同样受尊敬的作者们承认，敌基督的毁灭已经开始，因此，这个预言也必定已经应验了。</w:t>
      </w:r>
    </w:p>
    <w:p w14:paraId="00054B22">
      <w:pPr>
        <w:ind w:left="-5"/>
        <w:rPr>
          <w:rFonts w:hint="eastAsia"/>
        </w:rPr>
      </w:pPr>
    </w:p>
    <w:p w14:paraId="354DD1C6">
      <w:pPr>
        <w:ind w:left="-5"/>
        <w:rPr>
          <w:rFonts w:hint="eastAsia"/>
        </w:rPr>
      </w:pPr>
      <w:r>
        <w:rPr>
          <w:rFonts w:hint="eastAsia"/>
        </w:rPr>
        <w:t>Otherwise we must say, that this begun ruine, and his height can consist together.</w:t>
      </w:r>
    </w:p>
    <w:p w14:paraId="114ADEEE">
      <w:pPr>
        <w:ind w:left="-5"/>
        <w:rPr>
          <w:rFonts w:hint="eastAsia"/>
        </w:rPr>
      </w:pPr>
      <w:r>
        <w:rPr>
          <w:rFonts w:hint="eastAsia"/>
        </w:rPr>
        <w:t>否则我们必须说，这开始的毁灭，与他的顶峰可以共存。</w:t>
      </w:r>
    </w:p>
    <w:p w14:paraId="4662C40B">
      <w:pPr>
        <w:ind w:left="-5"/>
        <w:rPr>
          <w:rFonts w:hint="eastAsia"/>
        </w:rPr>
      </w:pPr>
    </w:p>
    <w:p w14:paraId="692F78E9">
      <w:pPr>
        <w:ind w:left="-5"/>
        <w:rPr>
          <w:rFonts w:hint="eastAsia"/>
        </w:rPr>
      </w:pPr>
      <w:r>
        <w:rPr>
          <w:rFonts w:hint="eastAsia"/>
        </w:rPr>
        <w:t>2. It is objected, That the fall of this tenth part of the City is the same with the overturning of the seat of the beast under the fifth vial, Chap. 6.</w:t>
      </w:r>
    </w:p>
    <w:p w14:paraId="061D2892">
      <w:pPr>
        <w:ind w:left="-5"/>
        <w:rPr>
          <w:rFonts w:hint="eastAsia"/>
        </w:rPr>
      </w:pPr>
      <w:r>
        <w:rPr>
          <w:rFonts w:hint="eastAsia"/>
        </w:rPr>
        <w:t>2. 有人反对说，这城十分之一的倒塌，与第五碗下兽座位的倾覆是相同的，第6章。</w:t>
      </w:r>
    </w:p>
    <w:p w14:paraId="2AF1C1D5">
      <w:pPr>
        <w:ind w:left="-5"/>
        <w:rPr>
          <w:rFonts w:hint="eastAsia"/>
        </w:rPr>
      </w:pPr>
    </w:p>
    <w:p w14:paraId="159ACBD8">
      <w:pPr>
        <w:ind w:left="-5"/>
        <w:rPr>
          <w:rFonts w:hint="eastAsia"/>
        </w:rPr>
      </w:pPr>
      <w:r>
        <w:rPr>
          <w:rFonts w:hint="eastAsia"/>
        </w:rPr>
        <w:t>But that is not yet fulfilled; Therefore neither this prophesie.</w:t>
      </w:r>
    </w:p>
    <w:p w14:paraId="499250E1">
      <w:pPr>
        <w:ind w:left="-5"/>
        <w:rPr>
          <w:rFonts w:hint="eastAsia"/>
        </w:rPr>
      </w:pPr>
      <w:r>
        <w:rPr>
          <w:rFonts w:hint="eastAsia"/>
        </w:rPr>
        <w:t>但那尚未应验；因此这预言也未应验。</w:t>
      </w:r>
    </w:p>
    <w:p w14:paraId="0DEABB64">
      <w:pPr>
        <w:ind w:left="-5"/>
        <w:rPr>
          <w:rFonts w:hint="eastAsia"/>
        </w:rPr>
      </w:pPr>
    </w:p>
    <w:p w14:paraId="7782CEA3">
      <w:pPr>
        <w:ind w:left="-5"/>
        <w:rPr>
          <w:rFonts w:hint="eastAsia"/>
        </w:rPr>
      </w:pPr>
      <w:r>
        <w:rPr>
          <w:rFonts w:hint="eastAsia"/>
        </w:rPr>
        <w:t>Ans. This objection is grounded upon an unwarrantable supposition: For, 1. the City here spoken of, is not properly the beasts seat or Rome it self, but the dominion thereof, as it is expounded by that same Learned Author, upon vers.</w:t>
      </w:r>
    </w:p>
    <w:p w14:paraId="796FDA3B">
      <w:pPr>
        <w:ind w:left="-5"/>
        <w:rPr>
          <w:rFonts w:hint="eastAsia"/>
        </w:rPr>
      </w:pPr>
      <w:r>
        <w:rPr>
          <w:rFonts w:hint="eastAsia"/>
        </w:rPr>
        <w:t>答：这个反对意见是基于一个未经授权的假设：因为，1. 这里所说的城，并非恰当地指兽的座位或罗马本身，而是指其统治，正如同一位博学的作者，在第8节之前的论述中所解释的。</w:t>
      </w:r>
    </w:p>
    <w:p w14:paraId="67FEAB2D">
      <w:pPr>
        <w:ind w:left="-5"/>
        <w:rPr>
          <w:rFonts w:hint="eastAsia"/>
        </w:rPr>
      </w:pPr>
    </w:p>
    <w:p w14:paraId="392F4E1F">
      <w:pPr>
        <w:ind w:left="-5"/>
        <w:rPr>
          <w:rFonts w:hint="eastAsia"/>
        </w:rPr>
      </w:pPr>
      <w:r>
        <w:rPr>
          <w:rFonts w:hint="eastAsia"/>
        </w:rPr>
        <w:t>8 preceeding. 2. The expression here of a falling of a tenth part thereof, doth evidently and manifestly differ from that totall overturning prophesied of by the fifth vial, it being certain that the overturning of the tenth part is here to set forth a partiall, and so a begun overthrow, distinguished from a totall overturning threatned by the fifth vial: and therefore cannot be understood of the same event; But here the rise and beginning of that that ruine is hinted at, which is perfected by the seventh trumpet and vials following.</w:t>
      </w:r>
    </w:p>
    <w:p w14:paraId="6FEF7FDB">
      <w:pPr>
        <w:ind w:left="-5"/>
        <w:rPr>
          <w:rFonts w:hint="eastAsia"/>
        </w:rPr>
      </w:pPr>
      <w:r>
        <w:rPr>
          <w:rFonts w:hint="eastAsia"/>
        </w:rPr>
        <w:t>2. 这里关于其十分之一倒塌的表达，显然与第五碗所预言的完全倾覆不同，可以肯定，十分之一的倾覆在这里是为了表明一个部分的，因此是开始的倾覆，与第五碗所威胁的完全倾覆有别：因此不能被理解为同一个事件；而是，这里暗示了那毁灭的兴起和开始，这毁灭是由第七号角和随后的众碗来完成的。</w:t>
      </w:r>
    </w:p>
    <w:p w14:paraId="674BC61A">
      <w:pPr>
        <w:ind w:left="-5"/>
        <w:rPr>
          <w:rFonts w:hint="eastAsia"/>
        </w:rPr>
      </w:pPr>
    </w:p>
    <w:p w14:paraId="23F75D17">
      <w:pPr>
        <w:ind w:left="-5"/>
        <w:rPr>
          <w:rFonts w:hint="eastAsia"/>
        </w:rPr>
      </w:pPr>
      <w:r>
        <w:rPr>
          <w:rFonts w:hint="eastAsia"/>
        </w:rPr>
        <w:t>The ground of this their mistake proceedeth from this, that they make the vials, at least the first six, to be contemporary with the sixth trumpet, and not to be comprehended under the seventh.</w:t>
      </w:r>
    </w:p>
    <w:p w14:paraId="7EE91C8D">
      <w:pPr>
        <w:ind w:left="-5"/>
        <w:rPr>
          <w:rFonts w:hint="eastAsia"/>
        </w:rPr>
      </w:pPr>
      <w:r>
        <w:rPr>
          <w:rFonts w:hint="eastAsia"/>
        </w:rPr>
        <w:t>他们这个错误的根源在于，他们认为众碗，至少是前六个，与第六号角是同时发生的，而不被包含在第七号角之下。</w:t>
      </w:r>
    </w:p>
    <w:p w14:paraId="173C88A2">
      <w:pPr>
        <w:ind w:left="-5"/>
        <w:rPr>
          <w:rFonts w:hint="eastAsia"/>
        </w:rPr>
      </w:pPr>
    </w:p>
    <w:p w14:paraId="7AA424DB">
      <w:pPr>
        <w:ind w:left="-5"/>
        <w:rPr>
          <w:rFonts w:hint="eastAsia"/>
        </w:rPr>
      </w:pPr>
      <w:r>
        <w:rPr>
          <w:rFonts w:hint="eastAsia"/>
        </w:rPr>
        <w:t>For clearing this therefore, beside what is said in the preface, Chap. 6 and afterward on the seventh trumpet and vials, whereby is held forth the successive dependence of the first vial upon the blowing of the seventh trumpet, We shall further adde,</w:t>
      </w:r>
    </w:p>
    <w:p w14:paraId="21E4F14D">
      <w:pPr>
        <w:ind w:left="-5"/>
        <w:rPr>
          <w:rFonts w:hint="eastAsia"/>
        </w:rPr>
      </w:pPr>
      <w:r>
        <w:rPr>
          <w:rFonts w:hint="eastAsia"/>
        </w:rPr>
        <w:t>因此，为澄清这一点，除了在第6章序言，以及之后关于第七号角和众碗的论述中所说的，借此揭示了第一碗对第七号角吹响的相继依赖关系，我们还要进一步补充，</w:t>
      </w:r>
    </w:p>
    <w:p w14:paraId="7A17AB71">
      <w:pPr>
        <w:ind w:left="-5"/>
        <w:rPr>
          <w:rFonts w:hint="eastAsia"/>
        </w:rPr>
      </w:pPr>
    </w:p>
    <w:p w14:paraId="7013ADEF">
      <w:pPr>
        <w:ind w:left="-5"/>
        <w:rPr>
          <w:rFonts w:hint="eastAsia"/>
        </w:rPr>
      </w:pPr>
      <w:r>
        <w:rPr>
          <w:rFonts w:hint="eastAsia"/>
        </w:rPr>
        <w:t>A fourth reason to the former three.</w:t>
      </w:r>
    </w:p>
    <w:p w14:paraId="04E71C96">
      <w:pPr>
        <w:ind w:left="-5"/>
        <w:rPr>
          <w:rFonts w:hint="eastAsia"/>
        </w:rPr>
      </w:pPr>
      <w:r>
        <w:rPr>
          <w:rFonts w:hint="eastAsia"/>
        </w:rPr>
        <w:t>在前三个理由之外的第四个理由。</w:t>
      </w:r>
    </w:p>
    <w:p w14:paraId="2A301DB0">
      <w:pPr>
        <w:ind w:left="-5"/>
        <w:rPr>
          <w:rFonts w:hint="eastAsia"/>
        </w:rPr>
      </w:pPr>
    </w:p>
    <w:p w14:paraId="164F1BA9">
      <w:pPr>
        <w:ind w:left="-5"/>
        <w:rPr>
          <w:rFonts w:hint="eastAsia"/>
        </w:rPr>
      </w:pPr>
      <w:r>
        <w:rPr>
          <w:rFonts w:hint="eastAsia"/>
        </w:rPr>
        <w:t>That act of killing the witnesses, is the very last part of the height of the reign of Antichrist; for, he reigneth during the 1260 dayes preceeding, which is the time of their prophesying in sackcloth, and insulteth and rejoyceth in a most eminent way when these witnesses are killed, Therefore cannot that be contemporary with any of the vials which do succed to Antichrists height, and successively carry on his ruine: seing therefore it is granted by all, that Antichrists ruine by the vials is begun, and it cannot be denied but Antichrists triumphing over the witnesses, is, as it were, the last part, and very Crisis of his uninterrupted tyrannie, and so inconsistent with his decaying Kingdom; It must therefore be esteemed to preceed the vials, and so to be fulfilled.</w:t>
      </w:r>
    </w:p>
    <w:p w14:paraId="5B547B5A">
      <w:pPr>
        <w:ind w:left="-5"/>
        <w:rPr>
          <w:rFonts w:hint="eastAsia"/>
        </w:rPr>
      </w:pPr>
      <w:r>
        <w:rPr>
          <w:rFonts w:hint="eastAsia"/>
        </w:rPr>
        <w:t>杀害见证人的那行为，正是敌基督统治顶峰的最后部分；因为，他在之前的1260日内统治，那是他们身穿麻衣说预言的时间，并且当那些见证人被杀时，他以一种最显著的方式侮辱和欢喜，因此那不可能是与任何继敌基督顶峰之后，并相继地导致他毁灭的任何一碗同时发生的：因此，既然所有人都承认，敌基督因众碗而来的毁灭已经开始，并且不可否认，敌基督战胜见证人的胜利，仿佛是他不间断暴政的最后部分和真正的危机，因此与他衰败的国度不相容；那么，它必定被认为是在众碗之前，并因此已经应验。</w:t>
      </w:r>
    </w:p>
    <w:p w14:paraId="6A09DB98">
      <w:pPr>
        <w:ind w:left="-5"/>
        <w:rPr>
          <w:rFonts w:hint="eastAsia"/>
        </w:rPr>
      </w:pPr>
    </w:p>
    <w:p w14:paraId="00691F65">
      <w:pPr>
        <w:ind w:left="-5"/>
        <w:rPr>
          <w:rFonts w:hint="eastAsia"/>
        </w:rPr>
      </w:pPr>
      <w:r>
        <w:rPr>
          <w:rFonts w:hint="eastAsia"/>
        </w:rPr>
        <w:t>And therefore this being the last act of the sixth trumpet wherein Antichrist is at his height; and seing the vials each after other carry on his ruine, it cannot be thought that any of them, much lesse the first six, can contemporate with it.</w:t>
      </w:r>
    </w:p>
    <w:p w14:paraId="274650F2">
      <w:pPr>
        <w:ind w:left="-5"/>
        <w:rPr>
          <w:rFonts w:hint="eastAsia"/>
        </w:rPr>
      </w:pPr>
      <w:r>
        <w:rPr>
          <w:rFonts w:hint="eastAsia"/>
        </w:rPr>
        <w:t>因此，既然这是第六号角的最后行为，那时敌基督正处于顶峰；并且，既然众碗一个接一个地导致他的毁灭，那么就不能认为它们中的任何一个，更不用说前六个，能与此同时发生。</w:t>
      </w:r>
    </w:p>
    <w:p w14:paraId="0C34B687">
      <w:pPr>
        <w:ind w:left="-5"/>
        <w:rPr>
          <w:rFonts w:hint="eastAsia"/>
        </w:rPr>
      </w:pPr>
    </w:p>
    <w:p w14:paraId="5AC8B7E5">
      <w:pPr>
        <w:ind w:left="-5"/>
        <w:rPr>
          <w:rFonts w:hint="eastAsia"/>
        </w:rPr>
      </w:pPr>
      <w:r>
        <w:rPr>
          <w:rFonts w:hint="eastAsia"/>
        </w:rPr>
        <w:t>5.It may thus appear, If the vials expresse a different estate of theChurch (to wit, its flourishing and Antichrists weakening,) from that which the fifth and sixth trumpet expresseth (to wit, Antichrists height, and the Churches low condition) Then they cannot contemporate together, but the one must be supposed to preceed the other; But this is true, that they hold forth different estates of the Church, as the exposition of them will clear, Therefore cannot fall in one time.</w:t>
      </w:r>
    </w:p>
    <w:p w14:paraId="7E063288">
      <w:pPr>
        <w:ind w:left="-5"/>
        <w:rPr>
          <w:rFonts w:hint="eastAsia"/>
        </w:rPr>
      </w:pPr>
      <w:r>
        <w:rPr>
          <w:rFonts w:hint="eastAsia"/>
        </w:rPr>
        <w:t>5. 这样看来，如果众碗所表达的教会状况（即，其兴旺和敌基督的衰弱）与第五和第六号角所表达的（即，敌基督的顶峰和教会的卑微境况）不同，那么它们就不能同时发生，而必须假设一个先于另一个；但这是真实的，它们揭示了教会的不同状况，正如它们的解释将澄清的，因此不能在同一时间发生。</w:t>
      </w:r>
    </w:p>
    <w:p w14:paraId="6C7AB64E">
      <w:pPr>
        <w:ind w:left="-5"/>
        <w:rPr>
          <w:rFonts w:hint="eastAsia"/>
        </w:rPr>
      </w:pPr>
    </w:p>
    <w:p w14:paraId="39023773">
      <w:pPr>
        <w:ind w:left="-5"/>
        <w:rPr>
          <w:rFonts w:hint="eastAsia"/>
        </w:rPr>
      </w:pPr>
      <w:r>
        <w:rPr>
          <w:rFonts w:hint="eastAsia"/>
        </w:rPr>
        <w:t>6.We may add, that by the same Learned Author the time of Antichrists full reign, and the Prophets prophesying in sackcloth, are demonstrated exactly to be contemporary, having one beginning and continuance: and the expiring of either them will prove the expiring of both, and infer the killing of the witnesses, which is immediately upon the back of both.</w:t>
      </w:r>
    </w:p>
    <w:p w14:paraId="1288E63C">
      <w:pPr>
        <w:ind w:left="-5"/>
        <w:rPr>
          <w:rFonts w:hint="eastAsia"/>
        </w:rPr>
      </w:pPr>
      <w:r>
        <w:rPr>
          <w:rFonts w:hint="eastAsia"/>
        </w:rPr>
        <w:t>6. 我们可以补充说，同一位博学的作者证明了敌基督完全统治的时期，与先知身穿麻衣说预言的时期，是完全同时发生的，有相同的开始和持续时间：并且，其中任何一个的届满，都将证明两者的届满，并推断出见证人的被杀，这紧随两者之后。</w:t>
      </w:r>
    </w:p>
    <w:p w14:paraId="642B0424">
      <w:pPr>
        <w:ind w:left="-5"/>
        <w:rPr>
          <w:rFonts w:hint="eastAsia"/>
        </w:rPr>
      </w:pPr>
    </w:p>
    <w:p w14:paraId="190E4D8B">
      <w:pPr>
        <w:ind w:left="-5"/>
        <w:rPr>
          <w:rFonts w:hint="eastAsia"/>
        </w:rPr>
      </w:pPr>
      <w:r>
        <w:rPr>
          <w:rFonts w:hint="eastAsia"/>
        </w:rPr>
        <w:t>Now, the time of Antichrists absolute dominion being expired, as is said, it must also follow, that the other two events in the prophesie, to wit, the Prophets prophesying in sackcloth, and their killing, must be fulfilled also.</w:t>
      </w:r>
    </w:p>
    <w:p w14:paraId="4AD2BCFB">
      <w:pPr>
        <w:ind w:left="-5"/>
        <w:rPr>
          <w:rFonts w:hint="eastAsia"/>
        </w:rPr>
      </w:pPr>
      <w:r>
        <w:rPr>
          <w:rFonts w:hint="eastAsia"/>
        </w:rPr>
        <w:t>现在，敌基督绝对统治的时期既已届满，如前所述，那么必然得出结论，预言中的另外两个事件，即，先知身穿麻衣说预言，和他们的被杀，也必定已经应验了。</w:t>
      </w:r>
    </w:p>
    <w:p w14:paraId="0B920B05">
      <w:pPr>
        <w:ind w:left="-5"/>
        <w:rPr>
          <w:rFonts w:hint="eastAsia"/>
        </w:rPr>
      </w:pPr>
    </w:p>
    <w:p w14:paraId="5416D9D6">
      <w:pPr>
        <w:ind w:left="-5"/>
        <w:rPr>
          <w:rFonts w:hint="eastAsia"/>
        </w:rPr>
      </w:pPr>
      <w:r>
        <w:rPr>
          <w:rFonts w:hint="eastAsia"/>
        </w:rPr>
        <w:t>Again if these 1260 dayes be accounted for so many years, and the beginning of them to contemporate with the opening of the seventh seal and first trumpet (as the same Learned Author doth assert) Then it will follow, that they must be ere now expired: for we have formerly cleared the first trumpet, and opening of the seventh seal to begin about the three hundred year or thereby, and therefore these dayes cannot be running (according to these principles) till now: yea, from that first Author, these things are clear, 1.</w:t>
      </w:r>
    </w:p>
    <w:p w14:paraId="6CD55814">
      <w:pPr>
        <w:ind w:left="-5"/>
        <w:rPr>
          <w:rFonts w:hint="eastAsia"/>
        </w:rPr>
      </w:pPr>
      <w:r>
        <w:rPr>
          <w:rFonts w:hint="eastAsia"/>
        </w:rPr>
        <w:t>再者，如果这1260日被算作那么多年，并且它们的开始与第七印和第一号角的揭开同时发生（正如同一位博学的作者所断言的），那么必然得出结论，它们现在必定已经届满了：因为我们先前已澄清，第一号角，和第七印的揭开，始于约三百年代，因此这些日子（根据这些原则）不可能一直延续到现在：是的，从那位第一位作者那里，这些事是清楚的，1.</w:t>
      </w:r>
    </w:p>
    <w:p w14:paraId="22BE8002">
      <w:pPr>
        <w:ind w:left="-5"/>
        <w:rPr>
          <w:rFonts w:hint="eastAsia"/>
        </w:rPr>
      </w:pPr>
    </w:p>
    <w:p w14:paraId="56821667">
      <w:pPr>
        <w:ind w:left="-5"/>
        <w:rPr>
          <w:rFonts w:hint="eastAsia"/>
        </w:rPr>
      </w:pPr>
      <w:r>
        <w:rPr>
          <w:rFonts w:hint="eastAsia"/>
        </w:rPr>
        <w:t>That the witnesses prophesying, the womans flying, Antichrists reigning, and the treading of the outer Court by the Gentiles do contemporate, and that with the first six trumpets.</w:t>
      </w:r>
    </w:p>
    <w:p w14:paraId="0982B967">
      <w:pPr>
        <w:ind w:left="-5"/>
        <w:rPr>
          <w:rFonts w:hint="eastAsia"/>
        </w:rPr>
      </w:pPr>
      <w:r>
        <w:rPr>
          <w:rFonts w:hint="eastAsia"/>
        </w:rPr>
        <w:t>见证人说预言，妇人逃跑，敌基督统治，以及外邦人践踏外院，都是同时发生的，并且是与前六个号角同时发生的。</w:t>
      </w:r>
    </w:p>
    <w:p w14:paraId="14D8F227">
      <w:pPr>
        <w:ind w:left="-5"/>
        <w:rPr>
          <w:rFonts w:hint="eastAsia"/>
        </w:rPr>
      </w:pPr>
    </w:p>
    <w:p w14:paraId="48030F39">
      <w:pPr>
        <w:ind w:left="-5"/>
        <w:rPr>
          <w:rFonts w:hint="eastAsia"/>
        </w:rPr>
      </w:pPr>
      <w:r>
        <w:rPr>
          <w:rFonts w:hint="eastAsia"/>
        </w:rPr>
        <w:t>2. That the womans travelling, her bringing forth, and the listing of her childe to Heaven, Chap. 12 do contemporate with the first six seals 3.</w:t>
      </w:r>
    </w:p>
    <w:p w14:paraId="3CFDDF87">
      <w:pPr>
        <w:ind w:left="-5"/>
        <w:rPr>
          <w:rFonts w:hint="eastAsia"/>
        </w:rPr>
      </w:pPr>
      <w:r>
        <w:rPr>
          <w:rFonts w:hint="eastAsia"/>
        </w:rPr>
        <w:t>2. 妇人生产的艰难，她的生产，以及她孩子被提到天上，第12章，与前六印同时发生。</w:t>
      </w:r>
    </w:p>
    <w:p w14:paraId="7F73E5C3">
      <w:pPr>
        <w:ind w:left="-5"/>
        <w:rPr>
          <w:rFonts w:hint="eastAsia"/>
        </w:rPr>
      </w:pPr>
    </w:p>
    <w:p w14:paraId="5A2EB9C5">
      <w:pPr>
        <w:ind w:left="-5"/>
        <w:rPr>
          <w:rFonts w:hint="eastAsia"/>
        </w:rPr>
      </w:pPr>
      <w:r>
        <w:rPr>
          <w:rFonts w:hint="eastAsia"/>
        </w:rPr>
        <w:t>He maketh (Chap. 12) that taking up of the childe to Heaven to be fulfilled in Constantin's reign and his admission to the Empire, as also that the womans flying and wildernesse-condition (which to him speaketh out a freedom of the Church to Religious exercises though abused by her so much defection and idolatry, as was in the people of Israels wildernesseestate after their delivery from Egypt) doth take in the whole estate of the Church from the close of Heathenish persecution immediatelly till the seventh trumpet blow And seing both these will fall about the 300 or 310 year, It followeth that this prophesie in sackcloth must begin then also, and so cannot be continuing till now.</w:t>
      </w:r>
    </w:p>
    <w:p w14:paraId="0DA15A77">
      <w:pPr>
        <w:ind w:left="-5"/>
        <w:rPr>
          <w:rFonts w:hint="eastAsia"/>
        </w:rPr>
      </w:pPr>
      <w:r>
        <w:rPr>
          <w:rFonts w:hint="eastAsia"/>
        </w:rPr>
        <w:t>3. 他使（第12章）那孩子被提到天上，在君士坦丁的统治及其被接纳为皇帝时应验，并且妇人逃到旷野的状况（对他来说，这表明了教会虽因其如此多的背道和偶像崇拜而滥用了宗教操练的自由，如以色列民从埃及得解救后在旷野的状况一样）包含了从异教徒逼迫结束后，直到第七号角吹响的整个教会状况，并且，既然这两者都将落在约300或310年，那么这身穿麻衣说预言也必在那时开始，因此不可能一直延续到现在。</w:t>
      </w:r>
    </w:p>
    <w:p w14:paraId="5C4FA733">
      <w:pPr>
        <w:ind w:left="-5"/>
        <w:rPr>
          <w:rFonts w:hint="eastAsia"/>
        </w:rPr>
      </w:pPr>
    </w:p>
    <w:p w14:paraId="38A84A16">
      <w:pPr>
        <w:ind w:left="-5"/>
        <w:rPr>
          <w:rFonts w:hint="eastAsia"/>
        </w:rPr>
      </w:pPr>
      <w:r>
        <w:rPr>
          <w:rFonts w:hint="eastAsia"/>
        </w:rPr>
        <w:t>To be more particular in the application thereof, we think, that conceit or dream of the Papists expounding all so literally of an Antichrist who shall come of the Tribe of Dan, and that shall reign just three years and an half, sitting in Jerusalem, and building that Temple, and the two witnesses or Enoch and Elias.</w:t>
      </w:r>
    </w:p>
    <w:p w14:paraId="58751D3A">
      <w:pPr>
        <w:ind w:left="-5"/>
        <w:rPr>
          <w:rFonts w:hint="eastAsia"/>
        </w:rPr>
      </w:pPr>
      <w:r>
        <w:rPr>
          <w:rFonts w:hint="eastAsia"/>
        </w:rPr>
        <w:t>为更具体地应用，我们认为，罗马天主教徒那种概念或梦想，将一切都如此字面地解释为将要从但支派出来的敌基督，并且将要统治恰好三年半，坐在耶路撒冷，并建造那圣殿，以及两位见证人或以诺和以利亚。</w:t>
      </w:r>
    </w:p>
    <w:p w14:paraId="5E5CC8B5">
      <w:pPr>
        <w:ind w:left="-5"/>
        <w:rPr>
          <w:rFonts w:hint="eastAsia"/>
        </w:rPr>
      </w:pPr>
    </w:p>
    <w:p w14:paraId="1A7DA323">
      <w:pPr>
        <w:ind w:left="-5"/>
        <w:rPr>
          <w:rFonts w:hint="eastAsia"/>
        </w:rPr>
      </w:pPr>
      <w:r>
        <w:rPr>
          <w:rFonts w:hint="eastAsia"/>
        </w:rPr>
        <w:t>This dream invented by them to keep their Pope from being apprehended as the true Antichrist; this (I say) is not worth the insisting on to refute, as being so contrary to the frame of the prophesie past, and also of that which followeth concerning the beast, Chap. 13 for, certainly this trial being so long, as the great part of the Revelation is spent on it, and so many things to be done under it, it cannot be performed in so short a time.</w:t>
      </w:r>
    </w:p>
    <w:p w14:paraId="16150050">
      <w:pPr>
        <w:ind w:left="-5"/>
        <w:rPr>
          <w:rFonts w:hint="eastAsia"/>
        </w:rPr>
      </w:pPr>
      <w:r>
        <w:rPr>
          <w:rFonts w:hint="eastAsia"/>
        </w:rPr>
        <w:t>这个被他们发明出来，为要使他们的教皇不被认为是真敌基督的梦想；我（说）这不值得花时间来反驳，因为它如此地与过去的预言，以及随后的，关于兽的预言（第13章）的框架相悖，因为，可以肯定，这场试炼既是如此之长，以致启示录的大部分都花在它上面，并且有如此多的事要在此之下完成，它就不可能在如此短的时间内完成。</w:t>
      </w:r>
    </w:p>
    <w:p w14:paraId="6173A7B1">
      <w:pPr>
        <w:ind w:left="-5"/>
        <w:rPr>
          <w:rFonts w:hint="eastAsia"/>
        </w:rPr>
      </w:pPr>
    </w:p>
    <w:p w14:paraId="153BF0DA">
      <w:pPr>
        <w:ind w:left="-5"/>
        <w:rPr>
          <w:rFonts w:hint="eastAsia"/>
        </w:rPr>
      </w:pPr>
      <w:r>
        <w:rPr>
          <w:rFonts w:hint="eastAsia"/>
        </w:rPr>
        <w:t>In the application of it, we shall, 1. see what generall characters may be drawn from the Text for helping us to fix the time.</w:t>
      </w:r>
    </w:p>
    <w:p w14:paraId="658801F8">
      <w:pPr>
        <w:ind w:left="-5"/>
        <w:rPr>
          <w:rFonts w:hint="eastAsia"/>
        </w:rPr>
      </w:pPr>
      <w:r>
        <w:rPr>
          <w:rFonts w:hint="eastAsia"/>
        </w:rPr>
        <w:t>在应用它时，我们将，1. 看看可以从经文中得出哪些普遍的特征，来帮助我们确定时间。</w:t>
      </w:r>
    </w:p>
    <w:p w14:paraId="0F3E3F74">
      <w:pPr>
        <w:ind w:left="-5"/>
        <w:rPr>
          <w:rFonts w:hint="eastAsia"/>
        </w:rPr>
      </w:pPr>
    </w:p>
    <w:p w14:paraId="6A3841BD">
      <w:pPr>
        <w:ind w:left="-5"/>
        <w:rPr>
          <w:rFonts w:hint="eastAsia"/>
        </w:rPr>
      </w:pPr>
      <w:r>
        <w:rPr>
          <w:rFonts w:hint="eastAsia"/>
        </w:rPr>
        <w:t>2. See how the application may be made out.</w:t>
      </w:r>
    </w:p>
    <w:p w14:paraId="48ADEBEA">
      <w:pPr>
        <w:ind w:left="-5"/>
        <w:rPr>
          <w:rFonts w:hint="eastAsia"/>
        </w:rPr>
      </w:pPr>
      <w:r>
        <w:rPr>
          <w:rFonts w:hint="eastAsia"/>
        </w:rPr>
        <w:t>2. 看看如何作出应用。</w:t>
      </w:r>
    </w:p>
    <w:p w14:paraId="6325622B">
      <w:pPr>
        <w:ind w:left="-5"/>
        <w:rPr>
          <w:rFonts w:hint="eastAsia"/>
        </w:rPr>
      </w:pPr>
    </w:p>
    <w:p w14:paraId="4B6E00E3">
      <w:pPr>
        <w:ind w:left="-5"/>
        <w:rPr>
          <w:rFonts w:hint="eastAsia"/>
        </w:rPr>
      </w:pPr>
      <w:r>
        <w:rPr>
          <w:rFonts w:hint="eastAsia"/>
        </w:rPr>
        <w:t>In the first we intend not to be peremptory, yet these things may be concluded concerning it, according to the grounds formerly laid, 1.</w:t>
      </w:r>
    </w:p>
    <w:p w14:paraId="55E663A9">
      <w:pPr>
        <w:ind w:left="-5"/>
        <w:rPr>
          <w:rFonts w:hint="eastAsia"/>
        </w:rPr>
      </w:pPr>
      <w:r>
        <w:rPr>
          <w:rFonts w:hint="eastAsia"/>
        </w:rPr>
        <w:t>在第一点上，我们不打算断然，然而，根据先前奠定的根据，关于它，可以得出以下结论，1.</w:t>
      </w:r>
    </w:p>
    <w:p w14:paraId="7EA402A3">
      <w:pPr>
        <w:ind w:left="-5"/>
        <w:rPr>
          <w:rFonts w:hint="eastAsia"/>
        </w:rPr>
      </w:pPr>
    </w:p>
    <w:p w14:paraId="5D24BFD2">
      <w:pPr>
        <w:ind w:left="-5"/>
        <w:rPr>
          <w:rFonts w:hint="eastAsia"/>
        </w:rPr>
      </w:pPr>
      <w:r>
        <w:rPr>
          <w:rFonts w:hint="eastAsia"/>
        </w:rPr>
        <w:t>It is clear that the end of these fourty and two moneths of the witnesses prophesying in sackcloth and Antichrists tyrannie, is discernable, being so clearly evidenced by the witnesses laying by their sackcloth, their death and glorious appearance again in a settled and secure condition.</w:t>
      </w:r>
    </w:p>
    <w:p w14:paraId="1968C60A">
      <w:pPr>
        <w:ind w:left="-5"/>
        <w:rPr>
          <w:rFonts w:hint="eastAsia"/>
        </w:rPr>
      </w:pPr>
      <w:r>
        <w:rPr>
          <w:rFonts w:hint="eastAsia"/>
        </w:rPr>
        <w:t>很清楚，见证人身穿麻衣说预言和敌基督暴政的这四十二个月的结束是可辨认的，因见证人脱下麻衣，他们的死亡和再次在一个安定和安全的环境中的荣耀显现而如此清楚地被证明。</w:t>
      </w:r>
    </w:p>
    <w:p w14:paraId="39E700DA">
      <w:pPr>
        <w:ind w:left="-5"/>
        <w:rPr>
          <w:rFonts w:hint="eastAsia"/>
        </w:rPr>
      </w:pPr>
    </w:p>
    <w:p w14:paraId="0458FFF0">
      <w:pPr>
        <w:ind w:left="-5"/>
        <w:rPr>
          <w:rFonts w:hint="eastAsia"/>
        </w:rPr>
      </w:pPr>
      <w:r>
        <w:rPr>
          <w:rFonts w:hint="eastAsia"/>
        </w:rPr>
        <w:t>This certainly will fall in about the time that Religion was reformed, and the Popes tyrannie in a great part discovered and rejected.</w:t>
      </w:r>
    </w:p>
    <w:p w14:paraId="6A504527">
      <w:pPr>
        <w:ind w:left="-5"/>
        <w:rPr>
          <w:rFonts w:hint="eastAsia"/>
        </w:rPr>
      </w:pPr>
      <w:r>
        <w:rPr>
          <w:rFonts w:hint="eastAsia"/>
        </w:rPr>
        <w:t>这肯定将落在宗教改革的时期，以及教皇的暴政在很大程度上被揭露和拒绝的时候。</w:t>
      </w:r>
    </w:p>
    <w:p w14:paraId="2D820DBB">
      <w:pPr>
        <w:ind w:left="-5"/>
        <w:rPr>
          <w:rFonts w:hint="eastAsia"/>
        </w:rPr>
      </w:pPr>
    </w:p>
    <w:p w14:paraId="6629D87A">
      <w:pPr>
        <w:ind w:left="-5"/>
        <w:rPr>
          <w:rFonts w:hint="eastAsia"/>
        </w:rPr>
      </w:pPr>
      <w:r>
        <w:rPr>
          <w:rFonts w:hint="eastAsia"/>
        </w:rPr>
        <w:t>The fourty and two moneths then must be acknowledged immediately to preceed this time of Reformation.</w:t>
      </w:r>
    </w:p>
    <w:p w14:paraId="114BF759">
      <w:pPr>
        <w:ind w:left="-5"/>
        <w:rPr>
          <w:rFonts w:hint="eastAsia"/>
        </w:rPr>
      </w:pPr>
      <w:r>
        <w:rPr>
          <w:rFonts w:hint="eastAsia"/>
        </w:rPr>
        <w:t>那么，这四十二个月就必须被承认为紧接在这宗教改革时期之前。</w:t>
      </w:r>
    </w:p>
    <w:p w14:paraId="25C6A443">
      <w:pPr>
        <w:ind w:left="-5"/>
        <w:rPr>
          <w:rFonts w:hint="eastAsia"/>
        </w:rPr>
      </w:pPr>
    </w:p>
    <w:p w14:paraId="42E4CCBF">
      <w:pPr>
        <w:ind w:left="-5"/>
        <w:rPr>
          <w:rFonts w:hint="eastAsia"/>
        </w:rPr>
      </w:pPr>
      <w:r>
        <w:rPr>
          <w:rFonts w:hint="eastAsia"/>
        </w:rPr>
        <w:t>This also will be confirmed if we consider that the sounding of the seventh trumpet doth immediately succeed to that time, and that the vials which begin to be powred out upon the Kingdom of the beast, do immediately follow this his height, and begin the change; which doth also evidence, that this change must be reckoned from the begun fall of Antichrist; and so consequently his height and dominion during these fourty and two moneths must be antecedent to this.</w:t>
      </w:r>
    </w:p>
    <w:p w14:paraId="0DE67950">
      <w:pPr>
        <w:ind w:left="-5"/>
        <w:rPr>
          <w:rFonts w:hint="eastAsia"/>
        </w:rPr>
      </w:pPr>
      <w:r>
        <w:rPr>
          <w:rFonts w:hint="eastAsia"/>
        </w:rPr>
        <w:t>如果我们考虑到第七号角的吹响紧随那个时期，以及开始倾倒在兽国度上的众碗紧随他达到顶峰之后，并开始改变，这一点也将得到证实；这也证明，这改变必须从敌基督开始的败亡算起；因此，他在这四十二个月期间的顶峰和统治，必定在此之前。</w:t>
      </w:r>
    </w:p>
    <w:p w14:paraId="4C505293">
      <w:pPr>
        <w:ind w:left="-5"/>
        <w:rPr>
          <w:rFonts w:hint="eastAsia"/>
        </w:rPr>
      </w:pPr>
    </w:p>
    <w:p w14:paraId="551E4D36">
      <w:pPr>
        <w:ind w:left="-5"/>
        <w:rPr>
          <w:rFonts w:hint="eastAsia"/>
        </w:rPr>
      </w:pPr>
      <w:r>
        <w:rPr>
          <w:rFonts w:hint="eastAsia"/>
        </w:rPr>
        <w:t>2. For its rise, we will find it immediately to follow upon the back of the Heathenish persecution under the seals, and to be reckoned from the sixth seal as immediately knit to it: for, this trial of the Church during these fourty and two moneths under and by Antichrist, doth begin with the trumpets, and immediately suceedeth to the former trial she had by Heathenish persecution.</w:t>
      </w:r>
    </w:p>
    <w:p w14:paraId="2D92E1D3">
      <w:pPr>
        <w:ind w:left="-5"/>
        <w:rPr>
          <w:rFonts w:hint="eastAsia"/>
        </w:rPr>
      </w:pPr>
      <w:r>
        <w:rPr>
          <w:rFonts w:hint="eastAsia"/>
        </w:rPr>
        <w:t>2. 关于其兴起，我们会发现它紧随印记下的异教徒逼迫之后，并从第六印开始算起，因为它紧密地与之相连：因为，教会在敌基督之下和借敌基督的这四十二个月的试炼，始于众号角，并紧随她先前所受的异教徒逼迫的试炼。</w:t>
      </w:r>
    </w:p>
    <w:p w14:paraId="210E0865">
      <w:pPr>
        <w:ind w:left="-5"/>
        <w:rPr>
          <w:rFonts w:hint="eastAsia"/>
        </w:rPr>
      </w:pPr>
    </w:p>
    <w:p w14:paraId="49E1C7FE">
      <w:pPr>
        <w:ind w:left="-5"/>
        <w:rPr>
          <w:rFonts w:hint="eastAsia"/>
        </w:rPr>
      </w:pPr>
      <w:r>
        <w:rPr>
          <w:rFonts w:hint="eastAsia"/>
        </w:rPr>
        <w:t>Therefore during the sixth seal, before the seventh be opened (Chap. 7) provision is made against Antichrist by sealing the Elect, as it were, marking and setting a part some few to be keeped clean from his corruptions: which sealing, being especially against Antichrist, and so sollicitously to be gone about before the seventh seal be opened, or any of the trumpers sound, it doth evince this, that we are to reckon the beasts rise (and so the beginning of these fourty and two moneths) from the close of the sixth seal, and opening of the seventh or a little before: it doth also confirm this, that the beast, and the number sealed (Chap. 7) in reference to him, are wholly contemporarie; but that sealing contemporateth with the beginning of the seventh seal which succeedeth to the sixth, and continueth with the beast to the end of the sixth trumpet, as that Learned Author Mede, part.</w:t>
      </w:r>
    </w:p>
    <w:p w14:paraId="052C1482">
      <w:pPr>
        <w:ind w:left="-5"/>
        <w:rPr>
          <w:rFonts w:hint="eastAsia"/>
        </w:rPr>
      </w:pPr>
      <w:r>
        <w:rPr>
          <w:rFonts w:hint="eastAsia"/>
        </w:rPr>
        <w:t>因此，在第六印期间，在第七印被揭开之前（第7章），已为抵挡敌基督作了预备，通过给选民盖印，仿佛是标记并分别出一小部分来，为要保守他们洁净，免受他的败坏：这个盖印，既是特别地针对敌基督，并且在第七印被揭开，或任何号角吹响之前，是如此热切地要进行，这证明了，我们应从第六印的结束，和第七印的揭开，或略早一点，来计算兽的兴起（以及这四十二个月的开始）：这也证实了，兽，和受印的数目（第7章），就他而言，是完全同时发生的；但那盖印与第七印的开始同时发生，第七印继第六印之后，并与兽一同持续到第六号角结束，正如那位博学的作者梅德，第二部分。</w:t>
      </w:r>
    </w:p>
    <w:p w14:paraId="050A78D4">
      <w:pPr>
        <w:ind w:left="-5"/>
        <w:rPr>
          <w:rFonts w:hint="eastAsia"/>
        </w:rPr>
      </w:pPr>
    </w:p>
    <w:p w14:paraId="7A901899">
      <w:pPr>
        <w:ind w:left="-5"/>
        <w:rPr>
          <w:rFonts w:hint="eastAsia"/>
        </w:rPr>
      </w:pPr>
      <w:r>
        <w:rPr>
          <w:rFonts w:hint="eastAsia"/>
        </w:rPr>
        <w:t>2. Synchron: 1. doth demonstrate.</w:t>
      </w:r>
    </w:p>
    <w:p w14:paraId="597B8AED">
      <w:pPr>
        <w:ind w:left="-5"/>
        <w:rPr>
          <w:rFonts w:hint="eastAsia"/>
        </w:rPr>
      </w:pPr>
      <w:r>
        <w:rPr>
          <w:rFonts w:hint="eastAsia"/>
        </w:rPr>
        <w:t>同步：1。所证明的。</w:t>
      </w:r>
    </w:p>
    <w:p w14:paraId="547FF812">
      <w:pPr>
        <w:ind w:left="-5"/>
        <w:rPr>
          <w:rFonts w:hint="eastAsia"/>
        </w:rPr>
      </w:pPr>
    </w:p>
    <w:p w14:paraId="2E28DA98">
      <w:pPr>
        <w:ind w:left="-5"/>
        <w:rPr>
          <w:rFonts w:hint="eastAsia"/>
        </w:rPr>
      </w:pPr>
      <w:r>
        <w:rPr>
          <w:rFonts w:hint="eastAsia"/>
        </w:rPr>
        <w:t>Again, the same thing is clear from Chap. 12 for the Churches flying to the wilderness and continuing there for 1260 dayes, is the very same trial, having the same rise and close with the beasts dominion, and the Prophets prophesying in sackcloth: Now from vers.</w:t>
      </w:r>
    </w:p>
    <w:p w14:paraId="2344DE82">
      <w:pPr>
        <w:ind w:left="-5"/>
        <w:rPr>
          <w:rFonts w:hint="eastAsia"/>
        </w:rPr>
      </w:pPr>
      <w:r>
        <w:rPr>
          <w:rFonts w:hint="eastAsia"/>
        </w:rPr>
        <w:t>再者，同样的事从第12章可以清楚地看到，因为教会逃到旷野，并在那里停留1260日，是完全相同的试炼，与兽的统治，和先知身穿麻衣说预言，有相同的兴起和结束：现在，从第6节和第14节。</w:t>
      </w:r>
    </w:p>
    <w:p w14:paraId="51EAFB10">
      <w:pPr>
        <w:ind w:left="-5"/>
        <w:rPr>
          <w:rFonts w:hint="eastAsia"/>
        </w:rPr>
      </w:pPr>
    </w:p>
    <w:p w14:paraId="4B04DBA8">
      <w:pPr>
        <w:ind w:left="-5"/>
        <w:rPr>
          <w:rFonts w:hint="eastAsia"/>
        </w:rPr>
      </w:pPr>
      <w:r>
        <w:rPr>
          <w:rFonts w:hint="eastAsia"/>
        </w:rPr>
        <w:t>6 and 14 (being compared with what goeth before) we will find, that immediately this flying of the Church to the wilderness is upon the back of the Heathenish persecution, and the Dragons waiting to devour her; and immediately she getteth civil Authority on her side.</w:t>
      </w:r>
    </w:p>
    <w:p w14:paraId="26F5BC81">
      <w:pPr>
        <w:ind w:left="-5"/>
        <w:rPr>
          <w:rFonts w:hint="eastAsia"/>
        </w:rPr>
      </w:pPr>
      <w:r>
        <w:rPr>
          <w:rFonts w:hint="eastAsia"/>
        </w:rPr>
        <w:t>（与前面的内容相比较）我们会发现，教会逃到旷野这件事，紧随异教徒的逼迫，和龙等待要吞吃她之后；并且她立刻得到了公民权柄的支持。</w:t>
      </w:r>
    </w:p>
    <w:p w14:paraId="4028970D">
      <w:pPr>
        <w:ind w:left="-5"/>
        <w:rPr>
          <w:rFonts w:hint="eastAsia"/>
        </w:rPr>
      </w:pPr>
    </w:p>
    <w:p w14:paraId="2540BDA3">
      <w:pPr>
        <w:ind w:left="-5"/>
        <w:rPr>
          <w:rFonts w:hint="eastAsia"/>
        </w:rPr>
      </w:pPr>
      <w:r>
        <w:rPr>
          <w:rFonts w:hint="eastAsia"/>
        </w:rPr>
        <w:t>From which grounds we gather, 1. That the close of these fourty and two moneths of Antichrists absolute tyrannie will fall in Anno. 1559 or thereby, in which year by publick Authority in a Diet of the Empire at Ausburg the liberty of Reformation and Religion was established, and the free profession thereof without any prejudice to mens estates, or civil priviledges was enacted: for, though before that time Religion was practised in many places of the Empire, and other Kingdoms of the world; yet was there immediatly before that so great an eclipse in Germany, England, and other places, that we cannot reckon the witnesses to have ascended to Heaven before this.</w:t>
      </w:r>
    </w:p>
    <w:p w14:paraId="27A369F0">
      <w:pPr>
        <w:ind w:left="-5"/>
        <w:rPr>
          <w:rFonts w:hint="eastAsia"/>
        </w:rPr>
      </w:pPr>
      <w:r>
        <w:rPr>
          <w:rFonts w:hint="eastAsia"/>
        </w:rPr>
        <w:t>从这些根据我们推断，1. 敌基督绝对暴政的这四十二个月的结束，将落在约1559年，那年，在奥格斯堡的帝国议会中，通过公共权柄，宗教改革和宗教的自由被确立，并且自由地宣信宗教，而不损害人的财产或公民特权，被立法规定：因为，虽然在那之前，宗教已在帝国的许多地方，和世界的其他王国中被实践；然而，就在那之前，在德国、英国和其他地方，曾有如此大的遮蔽，以致我们不能认为见证人在此时之前已升到天上。</w:t>
      </w:r>
    </w:p>
    <w:p w14:paraId="35D014D3">
      <w:pPr>
        <w:ind w:left="-5"/>
        <w:rPr>
          <w:rFonts w:hint="eastAsia"/>
        </w:rPr>
      </w:pPr>
    </w:p>
    <w:p w14:paraId="60C9EDE5">
      <w:pPr>
        <w:ind w:left="-5"/>
        <w:rPr>
          <w:rFonts w:hint="eastAsia"/>
        </w:rPr>
      </w:pPr>
      <w:r>
        <w:rPr>
          <w:rFonts w:hint="eastAsia"/>
        </w:rPr>
        <w:t>2. Neither before this time was there publick Authority for the profession of Religion, but profession was a crime, mens liberty and priviledges were restrained by it, the Protestant Princes Comissioners were not admitted to the Councel of the Imperiall Chamber; which, after that this pacification was concluded by Eerdin and, was remeaded.</w:t>
      </w:r>
    </w:p>
    <w:p w14:paraId="002E40E9">
      <w:pPr>
        <w:ind w:left="-5"/>
        <w:rPr>
          <w:rFonts w:hint="eastAsia"/>
        </w:rPr>
      </w:pPr>
      <w:r>
        <w:rPr>
          <w:rFonts w:hint="eastAsia"/>
        </w:rPr>
        <w:t>2. 并且，在此之前，也没有公共权柄来支持宗教的宣信，宣信是一种罪，人的自由和特权因此受限制，新教诸侯的委员不被接纳进入帝国议会的委员会；这在与斐迪南签订和约后，得到了补救。</w:t>
      </w:r>
    </w:p>
    <w:p w14:paraId="1868A843">
      <w:pPr>
        <w:ind w:left="-5"/>
        <w:rPr>
          <w:rFonts w:hint="eastAsia"/>
        </w:rPr>
      </w:pPr>
    </w:p>
    <w:p w14:paraId="67DDA582">
      <w:pPr>
        <w:ind w:left="-5"/>
        <w:rPr>
          <w:rFonts w:hint="eastAsia"/>
        </w:rPr>
      </w:pPr>
      <w:r>
        <w:rPr>
          <w:rFonts w:hint="eastAsia"/>
        </w:rPr>
        <w:t>Again, it is most usuall to count the change of periods in the visible Church by the change of events in the Empire, and also to account these from its authoritative conclusions, as we will see in the close of the first period of, Heathenish persecution, and Satans casting from Heaven, reckoned Chap. 12 following.</w:t>
      </w:r>
    </w:p>
    <w:p w14:paraId="2E30C287">
      <w:pPr>
        <w:ind w:left="-5"/>
        <w:rPr>
          <w:rFonts w:hint="eastAsia"/>
        </w:rPr>
      </w:pPr>
      <w:r>
        <w:rPr>
          <w:rFonts w:hint="eastAsia"/>
        </w:rPr>
        <w:t>再者，通常是以帝国事件的改变来计算有形教会时期的改变，并且也从其权威性的结论来计算这些，正如我们将在第一个时期，即异教徒逼迫和撒旦从天上被摔下的时期结束时所看到的，这被计算在第12章之后。</w:t>
      </w:r>
    </w:p>
    <w:p w14:paraId="536AC9C5">
      <w:pPr>
        <w:ind w:left="-5"/>
        <w:rPr>
          <w:rFonts w:hint="eastAsia"/>
        </w:rPr>
      </w:pPr>
    </w:p>
    <w:p w14:paraId="78F319E0">
      <w:pPr>
        <w:ind w:left="-5"/>
        <w:rPr>
          <w:rFonts w:hint="eastAsia"/>
        </w:rPr>
      </w:pPr>
      <w:r>
        <w:rPr>
          <w:rFonts w:hint="eastAsia"/>
        </w:rPr>
        <w:t>Beside it is not inconsiderable, that about this time Religion was again established in Eritan by Queen Elizabeths coming to the Crown, Queen Marie having begun her reign, Anno 1554 and continuing in it for five years and some odd moneths, died the same year.</w:t>
      </w:r>
    </w:p>
    <w:p w14:paraId="1E864F7A">
      <w:pPr>
        <w:ind w:left="-5"/>
        <w:rPr>
          <w:rFonts w:hint="eastAsia"/>
        </w:rPr>
      </w:pPr>
      <w:r>
        <w:rPr>
          <w:rFonts w:hint="eastAsia"/>
        </w:rPr>
        <w:t>此外，不可忽略的是，大约在这时，随着伊丽莎白女王登基，宗教在不列颠再次被确立，玛丽女王于1554年开始统治，并在位五年多一点，于同年去世。</w:t>
      </w:r>
    </w:p>
    <w:p w14:paraId="07E11803">
      <w:pPr>
        <w:ind w:left="-5"/>
        <w:rPr>
          <w:rFonts w:hint="eastAsia"/>
        </w:rPr>
      </w:pPr>
    </w:p>
    <w:p w14:paraId="6D1CE9E2">
      <w:pPr>
        <w:ind w:left="-5"/>
        <w:rPr>
          <w:rFonts w:hint="eastAsia"/>
        </w:rPr>
      </w:pPr>
      <w:r>
        <w:rPr>
          <w:rFonts w:hint="eastAsia"/>
        </w:rPr>
        <w:t>Also it was revived in Scotland the year before, as it was in France at the entry of Charles the ninth his reign, Anno 1560.</w:t>
      </w:r>
    </w:p>
    <w:p w14:paraId="795EC8A5">
      <w:pPr>
        <w:ind w:left="-5"/>
        <w:rPr>
          <w:rFonts w:hint="eastAsia"/>
        </w:rPr>
      </w:pPr>
      <w:r>
        <w:rPr>
          <w:rFonts w:hint="eastAsia"/>
        </w:rPr>
        <w:t>它也在前一年在苏格兰复兴，正如在1560年查理九世统治开始时在法国复兴一样。</w:t>
      </w:r>
    </w:p>
    <w:p w14:paraId="243AA861">
      <w:pPr>
        <w:ind w:left="-5"/>
        <w:rPr>
          <w:rFonts w:hint="eastAsia"/>
        </w:rPr>
      </w:pPr>
    </w:p>
    <w:p w14:paraId="545A3F7A">
      <w:pPr>
        <w:ind w:left="-5"/>
        <w:rPr>
          <w:rFonts w:hint="eastAsia"/>
        </w:rPr>
      </w:pPr>
      <w:r>
        <w:rPr>
          <w:rFonts w:hint="eastAsia"/>
        </w:rPr>
        <w:t>2. We gather that the rise of this fourty and two moneths reign, is to be reckoned from the year three, hundred or thereabout, when the Heathenish persecution ceased, and liberty was brought to Christianity, as was formerly cleared, Chap. 6.</w:t>
      </w:r>
    </w:p>
    <w:p w14:paraId="734B344E">
      <w:pPr>
        <w:ind w:left="-5"/>
        <w:rPr>
          <w:rFonts w:hint="eastAsia"/>
        </w:rPr>
      </w:pPr>
      <w:r>
        <w:rPr>
          <w:rFonts w:hint="eastAsia"/>
        </w:rPr>
        <w:t>2. 我们推断，这四十二个月统治的兴起，应从约三百年时算起，那时异教徒的逼迫停止了，基督教获得了自由，正如先前在第6章所澄清的。</w:t>
      </w:r>
    </w:p>
    <w:p w14:paraId="59E439FF">
      <w:pPr>
        <w:ind w:left="-5"/>
        <w:rPr>
          <w:rFonts w:hint="eastAsia"/>
        </w:rPr>
      </w:pPr>
    </w:p>
    <w:p w14:paraId="16827963">
      <w:pPr>
        <w:ind w:left="-5"/>
        <w:rPr>
          <w:rFonts w:hint="eastAsia"/>
        </w:rPr>
      </w:pPr>
      <w:r>
        <w:rPr>
          <w:rFonts w:hint="eastAsia"/>
        </w:rPr>
        <w:t>This upon the former grounds must be acquiesced in, for timing the rise of the Churches flight, and Antichrists under-hand working; whatever objection arise from the application it self, as being too soon: yet that flight of the Churches being the second period of her condition, and succeeding immediately to the first, must be contemporated with the trumpets.</w:t>
      </w:r>
    </w:p>
    <w:p w14:paraId="5C8F7B67">
      <w:pPr>
        <w:ind w:left="-5"/>
        <w:rPr>
          <w:rFonts w:hint="eastAsia"/>
        </w:rPr>
      </w:pPr>
      <w:r>
        <w:rPr>
          <w:rFonts w:hint="eastAsia"/>
        </w:rPr>
        <w:t>这一点，基于先前的根据，必须被接受，为要确定教会逃跑的兴起时间，和敌基督的暗中运作；无论从应用本身，认为时间太早，产生何种反对：然而，教会的那次逃跑，既是她状况的第二个时期，并且紧随第一个时期之后，就必与众号角同时发生。</w:t>
      </w:r>
    </w:p>
    <w:p w14:paraId="08FF63D0">
      <w:pPr>
        <w:ind w:left="-5"/>
        <w:rPr>
          <w:rFonts w:hint="eastAsia"/>
        </w:rPr>
      </w:pPr>
    </w:p>
    <w:p w14:paraId="3DA4A126">
      <w:pPr>
        <w:ind w:left="-5"/>
        <w:rPr>
          <w:rFonts w:hint="eastAsia"/>
        </w:rPr>
      </w:pPr>
      <w:r>
        <w:rPr>
          <w:rFonts w:hint="eastAsia"/>
        </w:rPr>
        <w:t>And now, having thus fixed its rise and close, we may gather the duration thereof, which being supposed to be from Anno 300 or thereabout, to Anno 1560 or thereabout, it will extend in whole to us to 1260 years.</w:t>
      </w:r>
    </w:p>
    <w:p w14:paraId="68C1780C">
      <w:pPr>
        <w:ind w:left="-5"/>
        <w:rPr>
          <w:rFonts w:hint="eastAsia"/>
        </w:rPr>
      </w:pPr>
      <w:r>
        <w:rPr>
          <w:rFonts w:hint="eastAsia"/>
        </w:rPr>
        <w:t>现在，既然如此地确定了它的兴起和结束，我们就可以推断出它的持续时间，这被假设为从约公元300年到约公元1560年，对我们来说将总共延长到1260年。</w:t>
      </w:r>
    </w:p>
    <w:p w14:paraId="5B4A0318">
      <w:pPr>
        <w:ind w:left="-5"/>
        <w:rPr>
          <w:rFonts w:hint="eastAsia"/>
        </w:rPr>
      </w:pPr>
    </w:p>
    <w:p w14:paraId="5000EFF5">
      <w:pPr>
        <w:ind w:left="-5"/>
        <w:rPr>
          <w:rFonts w:hint="eastAsia"/>
        </w:rPr>
      </w:pPr>
      <w:r>
        <w:rPr>
          <w:rFonts w:hint="eastAsia"/>
        </w:rPr>
        <w:t>And although at first we did not think it convincing to build the account of so many years upon the number of so many dayes, for the reasons formerly mentioned, yet considering that this definit number is five times mentioned under the same exact account, though in diverse expressions, which seemeth purposly to point out one particular definit number beside others, and considering that the event answereth this, or cometh neer to it upon the former suppositions, We think, in this place, it is not unsafe to account dayes for years, seing by the former characters of its rise and close, it is indeed found to comprehend so many years.</w:t>
      </w:r>
    </w:p>
    <w:p w14:paraId="0FE90711">
      <w:pPr>
        <w:ind w:left="-5"/>
        <w:rPr>
          <w:rFonts w:hint="eastAsia"/>
        </w:rPr>
      </w:pPr>
      <w:r>
        <w:rPr>
          <w:rFonts w:hint="eastAsia"/>
        </w:rPr>
        <w:t>虽然起初我们并不认为，基于先前所提的理由，将这么多年的计算建立在这么多日的数目上是令人信服的，然而，考虑到这个确定的数目，虽然以不同的表达方式，却在同样的精确计算下被提到了五次，这似乎是有意要指出一个特别的确定的数目而非其他，并且，考虑到事件与此相符，或在先前的假设下与之相近，我们认为，在此处，将日算为年并非不安全，因为通过其兴起和结束的先前特征，它确实被发现包含了那么多年。</w:t>
      </w:r>
    </w:p>
    <w:p w14:paraId="5A99030B">
      <w:pPr>
        <w:ind w:left="-5"/>
        <w:rPr>
          <w:rFonts w:hint="eastAsia"/>
        </w:rPr>
      </w:pPr>
    </w:p>
    <w:p w14:paraId="5034117E">
      <w:pPr>
        <w:ind w:left="-5"/>
        <w:rPr>
          <w:rFonts w:hint="eastAsia"/>
        </w:rPr>
      </w:pPr>
      <w:r>
        <w:rPr>
          <w:rFonts w:hint="eastAsia"/>
        </w:rPr>
        <w:t>And although at first (as is said) we durst not lay the weight of this simply upon the number of dayes, yet, being expounded materially by these foresaid characters, to signifie so many years, as that is more plainly interpreted, Ezek. 4 we think it is not unsafe to yeeld to the light of the former reasons in this, (beyond what at the entry we were convinced of) that the time is definit here, as also in any other place where the like grounds can be given from the Text, for demonstrating of the time, without laying the weight upon the particular number alone.</w:t>
      </w:r>
    </w:p>
    <w:p w14:paraId="36C88235">
      <w:pPr>
        <w:ind w:left="-5"/>
        <w:rPr>
          <w:rFonts w:hint="eastAsia"/>
        </w:rPr>
      </w:pPr>
      <w:r>
        <w:rPr>
          <w:rFonts w:hint="eastAsia"/>
        </w:rPr>
        <w:t>虽然起初（如前所述）我们不敢将此事完全地建立在日数的数目上，然而，当它被前述的特征实质地解释为，象征着那么多年，正如在以西结书4章更清楚地解释的那样，我们认为，在这方面，屈从于先前理由的光，并非不安全，（超过我们起初所信服的）即，这里的时间是确定的，并且在任何其他可以从经文中给出类似根据，来证明时间的地方也是如此，而不将分量仅放在个别的数目上。</w:t>
      </w:r>
    </w:p>
    <w:p w14:paraId="20D96ED6">
      <w:pPr>
        <w:ind w:left="-5"/>
        <w:rPr>
          <w:rFonts w:hint="eastAsia"/>
        </w:rPr>
      </w:pPr>
    </w:p>
    <w:p w14:paraId="11734E29">
      <w:pPr>
        <w:ind w:left="-5"/>
        <w:rPr>
          <w:rFonts w:hint="eastAsia"/>
        </w:rPr>
      </w:pPr>
      <w:r>
        <w:rPr>
          <w:rFonts w:hint="eastAsia"/>
        </w:rPr>
        <w:t>There are two objections to be removed.</w:t>
      </w:r>
    </w:p>
    <w:p w14:paraId="6B64A3EA">
      <w:pPr>
        <w:ind w:left="-5"/>
        <w:rPr>
          <w:rFonts w:hint="eastAsia"/>
        </w:rPr>
      </w:pPr>
      <w:r>
        <w:rPr>
          <w:rFonts w:hint="eastAsia"/>
        </w:rPr>
        <w:t>有两个反对意见需要被移除。</w:t>
      </w:r>
    </w:p>
    <w:p w14:paraId="14F5B24E">
      <w:pPr>
        <w:ind w:left="-5"/>
        <w:rPr>
          <w:rFonts w:hint="eastAsia"/>
        </w:rPr>
      </w:pPr>
    </w:p>
    <w:p w14:paraId="1FB28A2B">
      <w:pPr>
        <w:ind w:left="-5"/>
        <w:rPr>
          <w:rFonts w:hint="eastAsia"/>
        </w:rPr>
      </w:pPr>
      <w:r>
        <w:rPr>
          <w:rFonts w:hint="eastAsia"/>
        </w:rPr>
        <w:t>Object. 1. That this reckoning seemeth to begin the Kingdom of Antichrist too soon while the Church enjoyed great outward liberty and much purity also, And therefore it cannot be said, that she was tread upon, or did flee while she continued to be in so good a condition.</w:t>
      </w:r>
    </w:p>
    <w:p w14:paraId="4D67C461">
      <w:pPr>
        <w:ind w:left="-5"/>
        <w:rPr>
          <w:rFonts w:hint="eastAsia"/>
        </w:rPr>
      </w:pPr>
      <w:r>
        <w:rPr>
          <w:rFonts w:hint="eastAsia"/>
        </w:rPr>
        <w:t>反对意见1。这个计算似乎过早地开始了敌基督的国度，当时教会还享有极大的外在自由和许多纯洁，因此不能说，当她仍处于如此好的境况时，她被践踏，或逃跑了。</w:t>
      </w:r>
    </w:p>
    <w:p w14:paraId="373BCC83">
      <w:pPr>
        <w:ind w:left="-5"/>
        <w:rPr>
          <w:rFonts w:hint="eastAsia"/>
        </w:rPr>
      </w:pPr>
    </w:p>
    <w:p w14:paraId="096731BC">
      <w:pPr>
        <w:ind w:left="-5"/>
        <w:rPr>
          <w:rFonts w:hint="eastAsia"/>
        </w:rPr>
      </w:pPr>
      <w:r>
        <w:rPr>
          <w:rFonts w:hint="eastAsia"/>
        </w:rPr>
        <w:t>Answ. This objection doth not arise from the Text, but from the seeming difference of the event in the application: and if it appear by the series of this prophesie, that the Church is no sooner delivered from Heathenish persecution, but she fleeth to the wildernesse, and hath wings given her for that end, There is no seeming reason can have weight against that.</w:t>
      </w:r>
    </w:p>
    <w:p w14:paraId="14E324A2">
      <w:pPr>
        <w:ind w:left="-5"/>
        <w:rPr>
          <w:rFonts w:hint="eastAsia"/>
        </w:rPr>
      </w:pPr>
      <w:r>
        <w:rPr>
          <w:rFonts w:hint="eastAsia"/>
        </w:rPr>
        <w:t>答：这个反对意见并非来自经文，而是来自应用中事件的表面差异：并且，如果从这预言的系列中可以看出来，教会一从异教徒的逼迫中得解救，就逃到旷野，并为此而被赐予翅膀，那么，没有任何表面的理由能有分量来反对这一点。</w:t>
      </w:r>
    </w:p>
    <w:p w14:paraId="0B673731">
      <w:pPr>
        <w:ind w:left="-5"/>
        <w:rPr>
          <w:rFonts w:hint="eastAsia"/>
        </w:rPr>
      </w:pPr>
    </w:p>
    <w:p w14:paraId="2E811901">
      <w:pPr>
        <w:ind w:left="-5"/>
        <w:rPr>
          <w:rFonts w:hint="eastAsia"/>
        </w:rPr>
      </w:pPr>
      <w:r>
        <w:rPr>
          <w:rFonts w:hint="eastAsia"/>
        </w:rPr>
        <w:t>2. In the Scripture, periods of time are counted from the main, or last part of them, as when it is said to Abraham, Gen. 15:13 four hundred years thy children shall be strangers in a land that is not theirs, and shall be afflicted four hundred years; yet being compared with other Scriptures, we will find that the continuance of the children of Israel in Egypt was not so long; beside, that for a time while Joseph lived, they were not afflicted, but well entertained.</w:t>
      </w:r>
    </w:p>
    <w:p w14:paraId="6751B177">
      <w:pPr>
        <w:ind w:left="-5"/>
        <w:rPr>
          <w:rFonts w:hint="eastAsia"/>
        </w:rPr>
      </w:pPr>
      <w:r>
        <w:rPr>
          <w:rFonts w:hint="eastAsia"/>
        </w:rPr>
        <w:t>2. 在圣经中，时间段是从它们的主要部分，或最后一部分来计算的，例如，当对亚伯拉罕说，创世记15:13，四百年你的后裔将寄居在别人的地，并且要受苦四百年；然而，与其他经文相比较，我们会发现以色列人在埃及的持续时间并非那么长；此外，在约瑟活着的一段时间内，他们并未受苦，反而受到了很好的款待。</w:t>
      </w:r>
    </w:p>
    <w:p w14:paraId="3A557E30">
      <w:pPr>
        <w:ind w:left="-5"/>
        <w:rPr>
          <w:rFonts w:hint="eastAsia"/>
        </w:rPr>
      </w:pPr>
    </w:p>
    <w:p w14:paraId="64ED4C39">
      <w:pPr>
        <w:ind w:left="-5"/>
        <w:rPr>
          <w:rFonts w:hint="eastAsia"/>
        </w:rPr>
      </w:pPr>
      <w:r>
        <w:rPr>
          <w:rFonts w:hint="eastAsia"/>
        </w:rPr>
        <w:t>3. It is often, the manner of reckoning, used especially in this Book, to reckon a whole period of the Churches estate from what is most predominant in it: as for instance, three great periods of the visible Church are reckoned successively to each other in this Book.</w:t>
      </w:r>
    </w:p>
    <w:p w14:paraId="23500F4A">
      <w:pPr>
        <w:ind w:left="-5"/>
        <w:rPr>
          <w:rFonts w:hint="eastAsia"/>
        </w:rPr>
      </w:pPr>
      <w:r>
        <w:rPr>
          <w:rFonts w:hint="eastAsia"/>
        </w:rPr>
        <w:t>3. 特别是在本书中，常常使用这种计算方式，即，从一个时期中最占主导地位的部分来计算整个教会状况的时期：例如，有形教会的三个大时期，在本书中是相继计算的。</w:t>
      </w:r>
    </w:p>
    <w:p w14:paraId="0FAA1940">
      <w:pPr>
        <w:ind w:left="-5"/>
        <w:rPr>
          <w:rFonts w:hint="eastAsia"/>
        </w:rPr>
      </w:pPr>
    </w:p>
    <w:p w14:paraId="6D4403F1">
      <w:pPr>
        <w:ind w:left="-5"/>
        <w:rPr>
          <w:rFonts w:hint="eastAsia"/>
        </w:rPr>
      </w:pPr>
      <w:r>
        <w:rPr>
          <w:rFonts w:hint="eastAsia"/>
        </w:rPr>
        <w:t>The first under the seals, is reckoned a time of persecution under Heathens; and the Church (Chap. 13) is said to travell all that time, although there were many &amp; considerable long intervalls of peace.</w:t>
      </w:r>
    </w:p>
    <w:p w14:paraId="65D0DD84">
      <w:pPr>
        <w:ind w:left="-5"/>
        <w:rPr>
          <w:rFonts w:hint="eastAsia"/>
        </w:rPr>
      </w:pPr>
      <w:r>
        <w:rPr>
          <w:rFonts w:hint="eastAsia"/>
        </w:rPr>
        <w:t>第一时期，在众印之下，被算为在异教徒之下的逼迫时期；并且教会（第13章）据说在那整个时期都在生产之难中，虽然曾有许多相当长的和平间隔。</w:t>
      </w:r>
    </w:p>
    <w:p w14:paraId="176A9A94">
      <w:pPr>
        <w:ind w:left="-5"/>
        <w:rPr>
          <w:rFonts w:hint="eastAsia"/>
        </w:rPr>
      </w:pPr>
    </w:p>
    <w:p w14:paraId="67E70F5A">
      <w:pPr>
        <w:ind w:left="-5"/>
        <w:rPr>
          <w:rFonts w:hint="eastAsia"/>
        </w:rPr>
      </w:pPr>
      <w:r>
        <w:rPr>
          <w:rFonts w:hint="eastAsia"/>
        </w:rPr>
        <w:t>Again, under the vials, Christ and his Saints are said to reign, although Antichrists Kingdom and profanity continue long very high in the world, yet is it called the time of his reigning, and of Antichrists down-coming, because from the beginning of that period it tendeth to that scope: so here, the first six trumpets being accounted one period, and Antichrists tyrannie being the most prevalent event under them, and his rise being long working under ground before it came to a height, even from the Churches first outward peace, if not before; we conceive, upon these grounds, it is not unsuitable to Scripture, or this Book, to reckon Antichrists rise from the beginning of that period wherein he riseth, cometh to his height and reigneth, which is during the prophesie of the trumpets.</w:t>
      </w:r>
    </w:p>
    <w:p w14:paraId="36290771">
      <w:pPr>
        <w:ind w:left="-5"/>
        <w:rPr>
          <w:rFonts w:hint="eastAsia"/>
        </w:rPr>
      </w:pPr>
      <w:r>
        <w:rPr>
          <w:rFonts w:hint="eastAsia"/>
        </w:rPr>
        <w:t>再者，在众碗之下，基督和祂的圣徒据说要作王，虽然敌基督的国度和亵渎在世上持续了很长一段时间并且非常高涨，然而，它仍被称为祂作王的时期，和敌基督败亡的时期，因为从那个时期的开始，它就旨在那个范围：所以，这里，前六个号角被算作一个时期，敌基督的暴政是它们之下最普遍的事件，并且他的兴起在达到顶峰之前，已在地下运作了很长一段时间，甚至从教会最初的外在平安开始，如果不是更早的话；我们认为，基于这些根据，将敌基督的兴起从他兴起、达到顶峰并作王的那个时期开始算起，这在号角的预言期间，与圣经或本书并非不符。</w:t>
      </w:r>
    </w:p>
    <w:p w14:paraId="08D54353">
      <w:pPr>
        <w:ind w:left="-5"/>
        <w:rPr>
          <w:rFonts w:hint="eastAsia"/>
        </w:rPr>
      </w:pPr>
    </w:p>
    <w:p w14:paraId="72AF4D6E">
      <w:pPr>
        <w:ind w:left="-5"/>
        <w:rPr>
          <w:rFonts w:hint="eastAsia"/>
        </w:rPr>
      </w:pPr>
      <w:r>
        <w:rPr>
          <w:rFonts w:hint="eastAsia"/>
        </w:rPr>
        <w:t>For this also more may be seen, Chap. 12 and 13.</w:t>
      </w:r>
    </w:p>
    <w:p w14:paraId="1BE93846">
      <w:pPr>
        <w:ind w:left="-5"/>
        <w:rPr>
          <w:rFonts w:hint="eastAsia"/>
        </w:rPr>
      </w:pPr>
      <w:r>
        <w:rPr>
          <w:rFonts w:hint="eastAsia"/>
        </w:rPr>
        <w:t>为此，也可在第12和13章看到更多。</w:t>
      </w:r>
    </w:p>
    <w:p w14:paraId="0C0947B6">
      <w:pPr>
        <w:ind w:left="-5"/>
        <w:rPr>
          <w:rFonts w:hint="eastAsia"/>
        </w:rPr>
      </w:pPr>
    </w:p>
    <w:p w14:paraId="685FD30A">
      <w:pPr>
        <w:ind w:left="-5"/>
        <w:rPr>
          <w:rFonts w:hint="eastAsia"/>
        </w:rPr>
      </w:pPr>
      <w:r>
        <w:rPr>
          <w:rFonts w:hint="eastAsia"/>
        </w:rPr>
        <w:t>The second Object. is, That even according to this reckoning there will not be found 1260 years, seing Constantin's publick peace will be about the year 310 and it would seem that some years would be allowed for the witnesses killing that followeth after the 1260 dayes and goeth before the settling of Religion by Authority, which is their lifting up to Heaven.</w:t>
      </w:r>
    </w:p>
    <w:p w14:paraId="53ADFB2C">
      <w:pPr>
        <w:ind w:left="-5"/>
        <w:rPr>
          <w:rFonts w:hint="eastAsia"/>
        </w:rPr>
      </w:pPr>
      <w:r>
        <w:rPr>
          <w:rFonts w:hint="eastAsia"/>
        </w:rPr>
        <w:t>第二个异议是，即便按照这种算法，也算不出1260年，因为君士坦丁的公开和平时期约在310年左右，而且似乎在1260天之后、在藉由权柄确立信仰之前，也就是他们被提到天上去之前，还应为见证人被杀留出几年时间。</w:t>
      </w:r>
    </w:p>
    <w:p w14:paraId="0FCD692C">
      <w:pPr>
        <w:ind w:left="-5"/>
        <w:rPr>
          <w:rFonts w:hint="eastAsia"/>
        </w:rPr>
      </w:pPr>
    </w:p>
    <w:p w14:paraId="1733CDEE">
      <w:pPr>
        <w:ind w:left="-5"/>
        <w:rPr>
          <w:rFonts w:hint="eastAsia"/>
        </w:rPr>
      </w:pPr>
      <w:r>
        <w:rPr>
          <w:rFonts w:hint="eastAsia"/>
        </w:rPr>
        <w:t>For Answer, we say, 1. It will not be unsuitable to comprehend the witnesses killing within the 1260 dayes; for, it being the lowest step of their sackcloth and the highest step of the beasts tyrannie, or at least of his successe against them, it may well come in as the consummating of their trial, and last act of his absolute supream tyrannie; and it must be so, otherwise, Antichrist will reign longer than fourty and two moneths, if he kill them not for that time, Therefore some render these words, when they shall be about to finish their testimonie, and go off the stage, then he shall kill them; which agreeth well with the Greek.</w:t>
      </w:r>
    </w:p>
    <w:p w14:paraId="25EA69B6">
      <w:pPr>
        <w:ind w:left="-5"/>
        <w:rPr>
          <w:rFonts w:hint="eastAsia"/>
        </w:rPr>
      </w:pPr>
      <w:r>
        <w:rPr>
          <w:rFonts w:hint="eastAsia"/>
        </w:rPr>
        <w:t>作为回答，我们说：1. 将见证人被杀之事包含在1260天之内并非不妥；因为，这既是他们身穿麻衣的最低谷，也是那兽施行暴政的最高峰，或至少是它成功地敌对他们的最高峰，所以这很可以作为他们试炼的完成，以及它绝对至高暴政的最后一幕而纳入其中；而且必须如此，否则，如果敌基督不是在那段时间杀害他们，他掌权的时间就会超过四十二个月，所以有人将这些话译为，当他们将要作完见证，离开舞台时，他就要杀害他们；这与希腊原文甚为相符。</w:t>
      </w:r>
    </w:p>
    <w:p w14:paraId="31B8EBCD">
      <w:pPr>
        <w:ind w:left="-5"/>
        <w:rPr>
          <w:rFonts w:hint="eastAsia"/>
        </w:rPr>
      </w:pPr>
    </w:p>
    <w:p w14:paraId="79DC3FFE">
      <w:pPr>
        <w:ind w:left="-5"/>
        <w:rPr>
          <w:rFonts w:hint="eastAsia"/>
        </w:rPr>
      </w:pPr>
      <w:r>
        <w:rPr>
          <w:rFonts w:hint="eastAsia"/>
        </w:rPr>
        <w:t>2. If Antichrists rise should be reckoned during the sixth seal, and so supposed to proceed a little the first trumpet that giveth the allarm upon his approaching appearance, the odds will not be so considerable as to mar this calculation, though by the number of eight or ten years of so many it doth not jump: especially if we consider, that the Scripture, in the reckoning or years striketh not so upon the particular time, but taketh some definit number neer unto it, as if we will compare, Gen. 15:13 and Exod. 12:41, Acts 7:6, Gal. 3:17.</w:t>
      </w:r>
    </w:p>
    <w:p w14:paraId="4FC6F933">
      <w:pPr>
        <w:ind w:left="-5"/>
        <w:rPr>
          <w:rFonts w:hint="eastAsia"/>
        </w:rPr>
      </w:pPr>
      <w:r>
        <w:rPr>
          <w:rFonts w:hint="eastAsia"/>
        </w:rPr>
        <w:t>2. 如果敌基督的兴起应算在第六印期间，并因此被认为稍稍早于吹响他临近显现之警报的第一枝号，那么这点差异并不会大到足以破坏这个计算，尽管相差八到十年使其不完全吻合：特别是当我们考虑到，圣经在计算或年份上，并不那么拘泥于特定的时间，而是取一个与之相近的确定数字，比如我们比较创15:13和出12:41，徒7:6，加3:17。</w:t>
      </w:r>
    </w:p>
    <w:p w14:paraId="137202A3">
      <w:pPr>
        <w:ind w:left="-5"/>
        <w:rPr>
          <w:rFonts w:hint="eastAsia"/>
        </w:rPr>
      </w:pPr>
    </w:p>
    <w:p w14:paraId="1236ABE0">
      <w:pPr>
        <w:ind w:left="-5"/>
        <w:rPr>
          <w:rFonts w:hint="eastAsia"/>
        </w:rPr>
      </w:pPr>
      <w:r>
        <w:rPr>
          <w:rFonts w:hint="eastAsia"/>
        </w:rPr>
        <w:t>In some of these places, the reckoning is 400 years, in others 430.</w:t>
      </w:r>
    </w:p>
    <w:p w14:paraId="449DE8D5">
      <w:pPr>
        <w:ind w:left="-5"/>
        <w:rPr>
          <w:rFonts w:hint="eastAsia"/>
        </w:rPr>
      </w:pPr>
      <w:r>
        <w:rPr>
          <w:rFonts w:hint="eastAsia"/>
        </w:rPr>
        <w:t>在这些经文中的一些地方，算法是400年，另一些地方是430年。</w:t>
      </w:r>
    </w:p>
    <w:p w14:paraId="11141753">
      <w:pPr>
        <w:ind w:left="-5"/>
        <w:rPr>
          <w:rFonts w:hint="eastAsia"/>
        </w:rPr>
      </w:pPr>
    </w:p>
    <w:p w14:paraId="21CADB33">
      <w:pPr>
        <w:ind w:left="-5"/>
        <w:rPr>
          <w:rFonts w:hint="eastAsia"/>
        </w:rPr>
      </w:pPr>
      <w:r>
        <w:rPr>
          <w:rFonts w:hint="eastAsia"/>
        </w:rPr>
        <w:t>Beside, however they be reckoned, the beginning of them must preceed either the Israelits coming to Egypt, or their afflicted condition in it, seing, Gal. 3:17 these 430. years are reckoned to interveen between Gods Covenanting with Abraham long before his posterity came to Egypt, and the giving of the Law after their deliverance from it.</w:t>
      </w:r>
    </w:p>
    <w:p w14:paraId="4EC06F59">
      <w:pPr>
        <w:ind w:left="-5"/>
        <w:rPr>
          <w:rFonts w:hint="eastAsia"/>
        </w:rPr>
      </w:pPr>
      <w:r>
        <w:rPr>
          <w:rFonts w:hint="eastAsia"/>
        </w:rPr>
        <w:t>此外，无论如何计算，这些年份的起点必须早于以色列人下埃及，或他们在埃及受苦的境况，因为加3:17记载，这430年被算为介入在神与亚伯拉罕立约（远早于其后裔下埃及）和他们从埃及得拯救后赐下律法之间。</w:t>
      </w:r>
    </w:p>
    <w:p w14:paraId="738CAA2A">
      <w:pPr>
        <w:ind w:left="-5"/>
        <w:rPr>
          <w:rFonts w:hint="eastAsia"/>
        </w:rPr>
      </w:pPr>
    </w:p>
    <w:p w14:paraId="7178A420">
      <w:pPr>
        <w:ind w:left="-5"/>
        <w:rPr>
          <w:rFonts w:hint="eastAsia"/>
        </w:rPr>
      </w:pPr>
      <w:r>
        <w:rPr>
          <w:rFonts w:hint="eastAsia"/>
        </w:rPr>
        <w:t>However if the periods of its rise and close hold, there is the lesse cause to differ in the particular account or the years.</w:t>
      </w:r>
    </w:p>
    <w:p w14:paraId="4D252A08">
      <w:pPr>
        <w:ind w:left="-5"/>
        <w:rPr>
          <w:rFonts w:hint="eastAsia"/>
        </w:rPr>
      </w:pPr>
      <w:r>
        <w:rPr>
          <w:rFonts w:hint="eastAsia"/>
        </w:rPr>
        <w:t>然而，如果其兴起与结束的时期成立，那么在具体的年数计算上就更没有理由产生分歧了。</w:t>
      </w:r>
    </w:p>
    <w:p w14:paraId="5D63A11B">
      <w:pPr>
        <w:ind w:left="-5"/>
        <w:rPr>
          <w:rFonts w:hint="eastAsia"/>
        </w:rPr>
      </w:pPr>
    </w:p>
    <w:p w14:paraId="580A2783">
      <w:pPr>
        <w:ind w:left="-5"/>
        <w:rPr>
          <w:rFonts w:hint="eastAsia"/>
        </w:rPr>
      </w:pPr>
      <w:r>
        <w:rPr>
          <w:rFonts w:hint="eastAsia"/>
        </w:rPr>
        <w:t>For verifying the event according to this exposition given, these things are to be made out, that the Pope (whom we take to be Antichrist) hath tread upon the Church, and that his followers have possessed the title of the visible Church during that time, which we may the lesse insist in, because it is gloried in, &amp; boasted of by his followers; and as Bellarm alleageth, lib. 3. de pontif. cap. 2. before the Pope was pointed at as Antichrist by us, he universally flourished, but since that time did never grow but decrease, and lost many Kingdoms, reckoned there by him.</w:t>
      </w:r>
    </w:p>
    <w:p w14:paraId="1AC9CA16">
      <w:pPr>
        <w:ind w:left="-5"/>
        <w:rPr>
          <w:rFonts w:hint="eastAsia"/>
        </w:rPr>
      </w:pPr>
      <w:r>
        <w:rPr>
          <w:rFonts w:hint="eastAsia"/>
        </w:rPr>
        <w:t>为要根据所给的阐释来验证这事件，必须证明这些事，即教皇（我们认为他就是敌基督）践踏了教会，以及他的追随者在那段时期占据了有形教会的名号，这一点我们不必多加详述，因为他的追随者们正以此为荣、以此夸口；并且正如白敏在《论教皇》卷3第2章中所主张的，在我们指出教皇为敌基督之前，他普世兴盛，但自那时起便不增反减，并失去了许多王国，这些都在他书中被列举。</w:t>
      </w:r>
    </w:p>
    <w:p w14:paraId="541B1E3B">
      <w:pPr>
        <w:ind w:left="-5"/>
        <w:rPr>
          <w:rFonts w:hint="eastAsia"/>
        </w:rPr>
      </w:pPr>
    </w:p>
    <w:p w14:paraId="52FB56D3">
      <w:pPr>
        <w:ind w:left="-5"/>
        <w:rPr>
          <w:rFonts w:hint="eastAsia"/>
        </w:rPr>
      </w:pPr>
      <w:r>
        <w:rPr>
          <w:rFonts w:hint="eastAsia"/>
        </w:rPr>
        <w:t>Beside, it is evident from story, that though Antichrists height be not reckoned so far up, yet that he came to tread all under his feet during that period, experience through the world can bear witnesse thereof.</w:t>
      </w:r>
    </w:p>
    <w:p w14:paraId="476536FB">
      <w:pPr>
        <w:ind w:left="-5"/>
        <w:rPr>
          <w:rFonts w:hint="eastAsia"/>
        </w:rPr>
      </w:pPr>
      <w:r>
        <w:rPr>
          <w:rFonts w:hint="eastAsia"/>
        </w:rPr>
        <w:t>此外，从历史中可以清楚地看到，虽然敌基督的高峰不被追溯得那么早，但他在那段时期确实将万物践踏在他的脚下，全世界的经验都可为此作证。</w:t>
      </w:r>
    </w:p>
    <w:p w14:paraId="42061DCB">
      <w:pPr>
        <w:ind w:left="-5"/>
        <w:rPr>
          <w:rFonts w:hint="eastAsia"/>
        </w:rPr>
      </w:pPr>
    </w:p>
    <w:p w14:paraId="0E0600D8">
      <w:pPr>
        <w:ind w:left="-5"/>
        <w:rPr>
          <w:rFonts w:hint="eastAsia"/>
        </w:rPr>
      </w:pPr>
      <w:r>
        <w:rPr>
          <w:rFonts w:hint="eastAsia"/>
        </w:rPr>
        <w:t>The second thing will not need much clearing either, to wit, that the true Church was few, and in a great part latent, and where it was discerned, ever persecuted: That which especially is to be made out, is, 1. That though they were few, yet was there ever some Church and witnesses keeped pure from Antichrists abominations untill Reformation was restored in the Christian world.</w:t>
      </w:r>
    </w:p>
    <w:p w14:paraId="5B776AFC">
      <w:pPr>
        <w:ind w:left="-5"/>
        <w:rPr>
          <w:rFonts w:hint="eastAsia"/>
        </w:rPr>
      </w:pPr>
      <w:r>
        <w:rPr>
          <w:rFonts w:hint="eastAsia"/>
        </w:rPr>
        <w:t>第二件事也不需要多加澄清，也就是说，真正的教会人数稀少，且大部分是隐藏的，而一旦被发现，就总是受逼迫：特别需要证明的是，1. 尽管他们人数稀少，但在基督教世界恢复宗教改革之前，总有一些教会和见证人持守纯洁，未沾染敌基督的可憎之事。</w:t>
      </w:r>
    </w:p>
    <w:p w14:paraId="16B3A4A7">
      <w:pPr>
        <w:ind w:left="-5"/>
        <w:rPr>
          <w:rFonts w:hint="eastAsia"/>
        </w:rPr>
      </w:pPr>
    </w:p>
    <w:p w14:paraId="01CDA510">
      <w:pPr>
        <w:ind w:left="-5"/>
        <w:rPr>
          <w:rFonts w:hint="eastAsia"/>
        </w:rPr>
      </w:pPr>
      <w:r>
        <w:rPr>
          <w:rFonts w:hint="eastAsia"/>
        </w:rPr>
        <w:t>And, 2. that about that time of the Reformations springing up, the Professors and Witnesses of this Truth were brought exceeding low for a short time, to their exceeding great contempt before the world, and to the exceeding great joy and insulting of the Popish party; which yet continued not long, but ended with a more full authoritative settling of Religion than formerly it had.</w:t>
      </w:r>
    </w:p>
    <w:p w14:paraId="2BA1DC22">
      <w:pPr>
        <w:ind w:left="-5"/>
        <w:rPr>
          <w:rFonts w:hint="eastAsia"/>
        </w:rPr>
      </w:pPr>
      <w:r>
        <w:rPr>
          <w:rFonts w:hint="eastAsia"/>
        </w:rPr>
        <w:t>并且，2. 在宗教改革兴起之时，这真理的宣信者和见证人曾一度被降至极低的境地，在世人面前备受蔑视，并使教皇派一方大为喜悦和侮辱；然而这并未持续多久，而是以一种比以往更全面、更有权威的信仰确立而告终。</w:t>
      </w:r>
    </w:p>
    <w:p w14:paraId="746DB0F5">
      <w:pPr>
        <w:ind w:left="-5"/>
        <w:rPr>
          <w:rFonts w:hint="eastAsia"/>
        </w:rPr>
      </w:pPr>
    </w:p>
    <w:p w14:paraId="57EB8F14">
      <w:pPr>
        <w:ind w:left="-5"/>
        <w:rPr>
          <w:rFonts w:hint="eastAsia"/>
        </w:rPr>
      </w:pPr>
      <w:r>
        <w:rPr>
          <w:rFonts w:hint="eastAsia"/>
        </w:rPr>
        <w:t>The first, to wit, that there was still a Church and witnesses during Antichrists height, may appear from these considerations.</w:t>
      </w:r>
    </w:p>
    <w:p w14:paraId="63FDB4D3">
      <w:pPr>
        <w:ind w:left="-5"/>
        <w:rPr>
          <w:rFonts w:hint="eastAsia"/>
        </w:rPr>
      </w:pPr>
      <w:r>
        <w:rPr>
          <w:rFonts w:hint="eastAsia"/>
        </w:rPr>
        <w:t>第一点，即在敌基督的高峰期仍有教会和见证人存在，可从以下几点考虑中得以显明。</w:t>
      </w:r>
    </w:p>
    <w:p w14:paraId="4E13C9A7">
      <w:pPr>
        <w:ind w:left="-5"/>
        <w:rPr>
          <w:rFonts w:hint="eastAsia"/>
        </w:rPr>
      </w:pPr>
    </w:p>
    <w:p w14:paraId="31C1630E">
      <w:pPr>
        <w:ind w:left="-5"/>
        <w:rPr>
          <w:rFonts w:hint="eastAsia"/>
        </w:rPr>
      </w:pPr>
      <w:r>
        <w:rPr>
          <w:rFonts w:hint="eastAsia"/>
        </w:rPr>
        <w:t>1. If we consider the particular catalogue of witnesses which God raised up one after another to witnesse against the corruptions of that time, whole names and testimonies are particularly recorded by severall Writers, particularly, Illyricus, catalog, testium veritatis, Cent. Magdebur. Foxe, book of Martyrs; Alstedii chronologia testium; Usherus de successione Ecclesiarum Christianarum, and sundry others.</w:t>
      </w:r>
    </w:p>
    <w:p w14:paraId="38CD112C">
      <w:pPr>
        <w:ind w:left="-5"/>
        <w:rPr>
          <w:rFonts w:hint="eastAsia"/>
        </w:rPr>
      </w:pPr>
      <w:r>
        <w:rPr>
          <w:rFonts w:hint="eastAsia"/>
        </w:rPr>
        <w:t>1. 如果我们考察神相继兴起来见证那个时代之败坏的见证人名录，他们的姓名和见证被数位作者详细记载，特别是Illyricus的《真理见证人目录》，《马格德堡世纪》，Foxe的《殉道士之书》，Alstedii的《见证人年表》，Usherus的《论基督教教会的继承》，以及其他许多作者。</w:t>
      </w:r>
    </w:p>
    <w:p w14:paraId="1C94F7B8">
      <w:pPr>
        <w:ind w:left="-5"/>
        <w:rPr>
          <w:rFonts w:hint="eastAsia"/>
        </w:rPr>
      </w:pPr>
    </w:p>
    <w:p w14:paraId="30E9F8E4">
      <w:pPr>
        <w:ind w:left="-5"/>
        <w:rPr>
          <w:rFonts w:hint="eastAsia"/>
        </w:rPr>
      </w:pPr>
      <w:r>
        <w:rPr>
          <w:rFonts w:hint="eastAsia"/>
        </w:rPr>
        <w:t>And if so much be known we may gather much more indeed to be, considering the darknesse of these times, and the great propension there was to suppresse all that tended there away.</w:t>
      </w:r>
    </w:p>
    <w:p w14:paraId="584BC939">
      <w:pPr>
        <w:ind w:left="-5"/>
        <w:rPr>
          <w:rFonts w:hint="eastAsia"/>
        </w:rPr>
      </w:pPr>
      <w:r>
        <w:rPr>
          <w:rFonts w:hint="eastAsia"/>
        </w:rPr>
        <w:t>如果我们已知道这么多，考虑到那些时代的黑暗，以及当时压制一切此类倾向的巨大意图，我们确实可以推断出还有更多。</w:t>
      </w:r>
    </w:p>
    <w:p w14:paraId="14ACE588">
      <w:pPr>
        <w:ind w:left="-5"/>
        <w:rPr>
          <w:rFonts w:hint="eastAsia"/>
        </w:rPr>
      </w:pPr>
    </w:p>
    <w:p w14:paraId="207B5038">
      <w:pPr>
        <w:ind w:left="-5"/>
        <w:rPr>
          <w:rFonts w:hint="eastAsia"/>
        </w:rPr>
      </w:pPr>
      <w:r>
        <w:rPr>
          <w:rFonts w:hint="eastAsia"/>
        </w:rPr>
        <w:t>2. It is made out by Master Foxe, White in his Way to the true Church, Jewel, Usher, and others, that Eritain received not the Gospel from Rome, and that in England there hath been alwayes some opposing his errors, untill the time of Reformation came.</w:t>
      </w:r>
    </w:p>
    <w:p w14:paraId="1952EBBB">
      <w:pPr>
        <w:ind w:left="-5"/>
        <w:rPr>
          <w:rFonts w:hint="eastAsia"/>
        </w:rPr>
      </w:pPr>
      <w:r>
        <w:rPr>
          <w:rFonts w:hint="eastAsia"/>
        </w:rPr>
        <w:t>2. Foxe先生、White在其《通往真教会之路》、Jewel、Usher及其他人都已证明，不列颠并非从罗马领受福音，并且在英格兰，直到宗教改革时期到来之前，总有人在反对他的错谬。</w:t>
      </w:r>
    </w:p>
    <w:p w14:paraId="05F285C6">
      <w:pPr>
        <w:ind w:left="-5"/>
        <w:rPr>
          <w:rFonts w:hint="eastAsia"/>
        </w:rPr>
      </w:pPr>
    </w:p>
    <w:p w14:paraId="1BAC25C0">
      <w:pPr>
        <w:ind w:left="-5"/>
        <w:rPr>
          <w:rFonts w:hint="eastAsia"/>
        </w:rPr>
      </w:pPr>
      <w:r>
        <w:rPr>
          <w:rFonts w:hint="eastAsia"/>
        </w:rPr>
        <w:t>3. This may appear by the confession of adversaries, They grant that the Calvinists now are the same called Waldenses &amp; Berengerians before; but these they say have been ever most dangerous to the Church of Rome, 1. Because it is of longest continuance, being from the time of Sylvester, who lived in Constantine the great his time; yea, from the time of the Apostles themselves say some of them.</w:t>
      </w:r>
    </w:p>
    <w:p w14:paraId="36764FCC">
      <w:pPr>
        <w:ind w:left="-5"/>
        <w:rPr>
          <w:rFonts w:hint="eastAsia"/>
        </w:rPr>
      </w:pPr>
      <w:r>
        <w:rPr>
          <w:rFonts w:hint="eastAsia"/>
        </w:rPr>
        <w:t>3. 这可从敌人的供认中显明，他们承认现在的加尔文主义者就是以前被称为瓦勒度派和贝伦加尔派的人；但他们说这些人一直以来对罗马教会最为危险，1. 因为其存续时间最长，始于西尔维斯特的时代，他生活在君士坦丁大帝的时期；是的，他们中有人说，甚至始于使徒们自己的时代。</w:t>
      </w:r>
    </w:p>
    <w:p w14:paraId="3936A559">
      <w:pPr>
        <w:ind w:left="-5"/>
        <w:rPr>
          <w:rFonts w:hint="eastAsia"/>
        </w:rPr>
      </w:pPr>
    </w:p>
    <w:p w14:paraId="40FC5060">
      <w:pPr>
        <w:ind w:left="-5"/>
        <w:rPr>
          <w:rFonts w:hint="eastAsia"/>
        </w:rPr>
      </w:pPr>
      <w:r>
        <w:rPr>
          <w:rFonts w:hint="eastAsia"/>
        </w:rPr>
        <w:t>2. Because it was more universal, and almost in all the earth.</w:t>
      </w:r>
    </w:p>
    <w:p w14:paraId="6B6244AD">
      <w:pPr>
        <w:ind w:left="-5"/>
        <w:rPr>
          <w:rFonts w:hint="eastAsia"/>
        </w:rPr>
      </w:pPr>
      <w:r>
        <w:rPr>
          <w:rFonts w:hint="eastAsia"/>
        </w:rPr>
        <w:t>2. 因为它更具普遍性，几乎遍及全世界。</w:t>
      </w:r>
    </w:p>
    <w:p w14:paraId="78926392">
      <w:pPr>
        <w:ind w:left="-5"/>
        <w:rPr>
          <w:rFonts w:hint="eastAsia"/>
        </w:rPr>
      </w:pPr>
    </w:p>
    <w:p w14:paraId="3823CE5C">
      <w:pPr>
        <w:ind w:left="-5"/>
        <w:rPr>
          <w:rFonts w:hint="eastAsia"/>
        </w:rPr>
      </w:pPr>
      <w:r>
        <w:rPr>
          <w:rFonts w:hint="eastAsia"/>
        </w:rPr>
        <w:t>3. Because it hath a great shew of piety, having a good life before men, and believing all things well concerning God, being only blasphemers of the Church of Rome, a</w:t>
      </w:r>
    </w:p>
    <w:p w14:paraId="04BB831C">
      <w:pPr>
        <w:ind w:left="-5"/>
        <w:rPr>
          <w:rFonts w:hint="eastAsia"/>
        </w:rPr>
      </w:pPr>
      <w:r>
        <w:rPr>
          <w:rFonts w:hint="eastAsia"/>
        </w:rPr>
        <w:t>3. 因为它有极大的敬虔表现，在人前生活良善，凡关乎神的事都信得纯正，只是亵渎罗马教会，一个</w:t>
      </w:r>
    </w:p>
    <w:p w14:paraId="0C41AA28">
      <w:pPr>
        <w:ind w:left="-5"/>
        <w:rPr>
          <w:rFonts w:hint="eastAsia"/>
        </w:rPr>
      </w:pPr>
    </w:p>
    <w:p w14:paraId="2467158A">
      <w:pPr>
        <w:ind w:left="-5"/>
        <w:rPr>
          <w:rFonts w:hint="eastAsia"/>
        </w:rPr>
      </w:pPr>
      <w:r>
        <w:rPr>
          <w:rFonts w:hint="eastAsia"/>
        </w:rPr>
        <w:t>Reinerius contra Hœreticos, cap. 4. affirmerh. Inter omnes sectas quesunt aut fuerunt, non est periculo for Ecclesiœ Dei quam pauperum de Lugduno, tribus de causis. 1. Quia diuturnior; quidam dicunt quod duraverit a tempore Sylvestri, quidam dicunt quod a tempore Apostolorum, 2. Quia generalior: fers enim nulla terra est qua hœc sect a non serpit. 3. Quia cum omnes aliæ sectæ immanitate blasphemiarum in Deum audientibus horrorem inducunt; hæc scilicet, Leonistarum, magnam habet speciem pietatis, eo quod coram hominibus juste vivunt &amp; bene de Deo omnia credunt, &amp; omnes articulos qui in simbolo continentur, solummodo Romanam Eccelsiam blasphemaunt ac oderunt, cui multitudo facilis est ad credendum.</w:t>
      </w:r>
    </w:p>
    <w:p w14:paraId="0B5CFEA2">
      <w:pPr>
        <w:ind w:left="-5"/>
        <w:rPr>
          <w:rFonts w:hint="eastAsia"/>
        </w:rPr>
      </w:pPr>
      <w:r>
        <w:rPr>
          <w:rFonts w:hint="eastAsia"/>
        </w:rPr>
        <w:t>莱纳琉斯《驳异端书》第四章断言：在所有曾经或现存的教派中，没有比里昂的穷人派对神的教会更危险的了，原因有三。1. 因为其存续更久；有人说它从西尔维斯特的时代就已存在，有人说从使徒的时代就已存在。2. 因为其更普遍：几乎没有一片土地没有这个教派的蔓延。3. 因为当所有其他教派都因其对神骇人的亵渎而使听者感到恐惧时，这个教派，即莱昂派，却有极大的敬虔外貌，因为他们在人前生活公义，凡关乎神的事都信得纯正，也信信经中所包含的一切信条，他们只亵渎和憎恨罗马教会，而民众很容易相信他们。</w:t>
      </w:r>
    </w:p>
    <w:p w14:paraId="77BADD06">
      <w:pPr>
        <w:ind w:left="-5"/>
        <w:rPr>
          <w:rFonts w:hint="eastAsia"/>
        </w:rPr>
      </w:pPr>
    </w:p>
    <w:p w14:paraId="710EDB8D">
      <w:pPr>
        <w:ind w:left="-5"/>
        <w:rPr>
          <w:rFonts w:hint="eastAsia"/>
        </w:rPr>
      </w:pPr>
      <w:r>
        <w:rPr>
          <w:rFonts w:hint="eastAsia"/>
        </w:rPr>
        <w:t>This Reinerius, as Bellarmine asserteth, præfat ad libros de pontis wrote above three hundred years before him.</w:t>
      </w:r>
    </w:p>
    <w:p w14:paraId="1CF61DD7">
      <w:pPr>
        <w:ind w:left="-5"/>
        <w:rPr>
          <w:rFonts w:hint="eastAsia"/>
        </w:rPr>
      </w:pPr>
      <w:r>
        <w:rPr>
          <w:rFonts w:hint="eastAsia"/>
        </w:rPr>
        <w:t>这位莱纳琉斯，正如白敏在《论教皇》诸卷的序言中所断言的，写作的时间比他早三百多年。</w:t>
      </w:r>
    </w:p>
    <w:p w14:paraId="16501B87">
      <w:pPr>
        <w:ind w:left="-5"/>
        <w:rPr>
          <w:rFonts w:hint="eastAsia"/>
        </w:rPr>
      </w:pPr>
    </w:p>
    <w:p w14:paraId="28195096">
      <w:pPr>
        <w:ind w:left="-5"/>
        <w:rPr>
          <w:rFonts w:hint="eastAsia"/>
        </w:rPr>
      </w:pPr>
      <w:r>
        <w:rPr>
          <w:rFonts w:hint="eastAsia"/>
        </w:rPr>
        <w:t>If we look Bellarmine in that preface ad libros de pontif and sundry others of their writers, we will find them very near draw a series of opposers of this usurped Authority of the Popes.</w:t>
      </w:r>
    </w:p>
    <w:p w14:paraId="273C2961">
      <w:pPr>
        <w:ind w:left="-5"/>
        <w:rPr>
          <w:rFonts w:hint="eastAsia"/>
        </w:rPr>
      </w:pPr>
      <w:r>
        <w:rPr>
          <w:rFonts w:hint="eastAsia"/>
        </w:rPr>
        <w:t>如果我们查看白敏在那篇《论教皇》诸卷的序言以及他们其他一些作者的著作，我们会发现他们几乎勾勒出了一系列反对教皇篡夺权柄的人。</w:t>
      </w:r>
    </w:p>
    <w:p w14:paraId="266724B7">
      <w:pPr>
        <w:ind w:left="-5"/>
        <w:rPr>
          <w:rFonts w:hint="eastAsia"/>
        </w:rPr>
      </w:pPr>
    </w:p>
    <w:p w14:paraId="67F811CD">
      <w:pPr>
        <w:ind w:left="-5"/>
        <w:rPr>
          <w:rFonts w:hint="eastAsia"/>
        </w:rPr>
      </w:pPr>
      <w:r>
        <w:rPr>
          <w:rFonts w:hint="eastAsia"/>
        </w:rPr>
        <w:t>It is true sometimes grosser faults are imputed to these Waldenses and Pauperes de Lugduno out of hatred, than they were guilty of; yet if we will consider Bernards writings against them, Sermon 65 and 66 in Canticæ and Epist. 240 it is evident that no manifest grosse crime is imputed to these (beside their opposing the errors of the Church of Rome) but such as they were calumniate with by the ignorance or iniquity of these times, as the great Historician Thuanus doth vindicate them.</w:t>
      </w:r>
    </w:p>
    <w:p w14:paraId="36E543EC">
      <w:pPr>
        <w:ind w:left="-5"/>
        <w:rPr>
          <w:rFonts w:hint="eastAsia"/>
        </w:rPr>
      </w:pPr>
      <w:r>
        <w:rPr>
          <w:rFonts w:hint="eastAsia"/>
        </w:rPr>
        <w:t>诚然，有时出于仇恨，人们将比他们实际所犯更严重的过错归咎于这些瓦勒度派和里昂穷人派；然而，如果我们考察伯尔纳反对他们的著作，《雅歌讲道》第65和66篇以及书信第240封，就可以清楚地看到，除了反对罗马教会的错谬之外，并没有什么明显的严重罪行被归咎于这些人，而只是那些因当时世代的无知或邪恶而对他们的诬蔑，正如伟大的历史学家Thuanus为他们辩护的那样。</w:t>
      </w:r>
    </w:p>
    <w:p w14:paraId="537E2623">
      <w:pPr>
        <w:ind w:left="-5"/>
        <w:rPr>
          <w:rFonts w:hint="eastAsia"/>
        </w:rPr>
      </w:pPr>
    </w:p>
    <w:p w14:paraId="5EE1E2FF">
      <w:pPr>
        <w:ind w:left="-5"/>
        <w:rPr>
          <w:rFonts w:hint="eastAsia"/>
        </w:rPr>
      </w:pPr>
      <w:r>
        <w:rPr>
          <w:rFonts w:hint="eastAsia"/>
        </w:rPr>
        <w:t>3. If we will look particularly to the Church-storie, we will almost ever find some visible party stand against the Church of Rome: for, the Eastern Greek Churches did never fully submit till the second Councel of Nice, (which was Anno 786 according to some, or, 789 according to others) Neither was that submission full without all contradiction, nor of long continuance; for, Bellarmine, in the preface formerly cited, reckoneth their secession or schism, as he calleth it, to have begun about the 800 year, and to have continued long after.</w:t>
      </w:r>
    </w:p>
    <w:p w14:paraId="4FE10D33">
      <w:pPr>
        <w:ind w:left="-5"/>
        <w:rPr>
          <w:rFonts w:hint="eastAsia"/>
        </w:rPr>
      </w:pPr>
      <w:r>
        <w:rPr>
          <w:rFonts w:hint="eastAsia"/>
        </w:rPr>
        <w:t>3. 如果我们仔细查考教会历史，我们几乎总能发现有某个有形的派别起来反对罗马教会：因为，东方的希腊教会直到第二次尼西亚会议（根据一些人的说法是在公元786年，另一些人则说是789年）才完全顺服；这种顺服也并非完全没有异议，也未持续很久；因为白敏在前引的序言中，计算他们的分离或分裂，如他称之的，大约始于800年，并在此后持续了很长时间。</w:t>
      </w:r>
    </w:p>
    <w:p w14:paraId="5BA74D6E">
      <w:pPr>
        <w:ind w:left="-5"/>
        <w:rPr>
          <w:rFonts w:hint="eastAsia"/>
        </w:rPr>
      </w:pPr>
    </w:p>
    <w:p w14:paraId="78006315">
      <w:pPr>
        <w:ind w:left="-5"/>
        <w:rPr>
          <w:rFonts w:hint="eastAsia"/>
        </w:rPr>
      </w:pPr>
      <w:r>
        <w:rPr>
          <w:rFonts w:hint="eastAsia"/>
        </w:rPr>
        <w:t>In the year 1439 the Greek Churches being affrighted of the Turk, sent Embassadours to treat with the Pope and these in the West for supplie; and these to obtain it, condescended to some articles different from their Churches, as the acknowledging of the Pop's supremacie, the doctrine of Purgatory and procession of the holy Ghost, and the practice of unleavened Bread, for which they were Excommunicated by their own Churches, while the Councel of Basil sate: About the year 1170.</w:t>
      </w:r>
    </w:p>
    <w:p w14:paraId="5934DC02">
      <w:pPr>
        <w:ind w:left="-5"/>
        <w:rPr>
          <w:rFonts w:hint="eastAsia"/>
        </w:rPr>
      </w:pPr>
      <w:r>
        <w:rPr>
          <w:rFonts w:hint="eastAsia"/>
        </w:rPr>
        <w:t>1439年，希腊教会因惧怕土耳其人，派遣使节与教皇及西方的教会商议援助事宜；为了获得援助，他们同意了一些与他们教会不同的条款，如承认教皇的至高权，炼狱的教义和圣灵的发出，以及使用无酵饼的惯例，为此，当巴塞尔会议召开时，他们被自己的教会开除了教籍：大约在1170年。</w:t>
      </w:r>
    </w:p>
    <w:p w14:paraId="03258030">
      <w:pPr>
        <w:ind w:left="-5"/>
        <w:rPr>
          <w:rFonts w:hint="eastAsia"/>
        </w:rPr>
      </w:pPr>
    </w:p>
    <w:p w14:paraId="0A6221AE">
      <w:pPr>
        <w:ind w:left="-5"/>
        <w:rPr>
          <w:rFonts w:hint="eastAsia"/>
        </w:rPr>
      </w:pPr>
      <w:r>
        <w:rPr>
          <w:rFonts w:hint="eastAsia"/>
        </w:rPr>
        <w:t>The Waldenses or Pauperes de Lugduno began, (before that close of the Greek Churches with the Pope) as Bellarmine, ibid. citeth out of Reinerius.</w:t>
      </w:r>
    </w:p>
    <w:p w14:paraId="6965C102">
      <w:pPr>
        <w:ind w:left="-5"/>
        <w:rPr>
          <w:rFonts w:hint="eastAsia"/>
        </w:rPr>
      </w:pPr>
      <w:r>
        <w:rPr>
          <w:rFonts w:hint="eastAsia"/>
        </w:rPr>
        <w:t>瓦勒度派或里昂穷人派，（在希腊教会与教皇达成协议之前）就开始了，正如白敏在同处引用莱纳琉斯所言。</w:t>
      </w:r>
    </w:p>
    <w:p w14:paraId="10090134">
      <w:pPr>
        <w:ind w:left="-5"/>
        <w:rPr>
          <w:rFonts w:hint="eastAsia"/>
        </w:rPr>
      </w:pPr>
    </w:p>
    <w:p w14:paraId="1ED42E5F">
      <w:pPr>
        <w:ind w:left="-5"/>
        <w:rPr>
          <w:rFonts w:hint="eastAsia"/>
        </w:rPr>
      </w:pPr>
      <w:r>
        <w:rPr>
          <w:rFonts w:hint="eastAsia"/>
        </w:rPr>
        <w:t>The occasion was this, one Waldus being stricken with fear by the suddain death of one walking in company with him, was put more seriously to seek God, and make for dying; whereby he came to discover the vanity of Poperie, as the badges of antichristianity, and so to drink in the sincere way of Faith in Christ: these who followed him, though exceedingly persecuted, yet continued in the Alpes, and other mountanous places and in Province, at Merindol and the parts about it, from the year 1200 till the year 1545.</w:t>
      </w:r>
    </w:p>
    <w:p w14:paraId="739A0B87">
      <w:pPr>
        <w:ind w:left="-5"/>
        <w:rPr>
          <w:rFonts w:hint="eastAsia"/>
        </w:rPr>
      </w:pPr>
      <w:r>
        <w:rPr>
          <w:rFonts w:hint="eastAsia"/>
        </w:rPr>
        <w:t>事情的起因是这样的，一个名叫瓦勒度的人，因同行的一人突然死亡而心生恐惧，便更认真地寻求神，并为死亡作准备；由此他发现了教皇制度的虚妄，视之为敌基督的标记，并因此领受了在基督里纯正的信心之道：跟随他的人，虽遭受极大的逼迫，却仍在阿尔卑斯山和其他山区，以及在普罗旺斯的梅兰多及其周边地区，从1200年一直持续到1545年。</w:t>
      </w:r>
    </w:p>
    <w:p w14:paraId="71FF662D">
      <w:pPr>
        <w:ind w:left="-5"/>
        <w:rPr>
          <w:rFonts w:hint="eastAsia"/>
        </w:rPr>
      </w:pPr>
    </w:p>
    <w:p w14:paraId="321108B7">
      <w:pPr>
        <w:ind w:left="-5"/>
        <w:rPr>
          <w:rFonts w:hint="eastAsia"/>
        </w:rPr>
      </w:pPr>
      <w:r>
        <w:rPr>
          <w:rFonts w:hint="eastAsia"/>
        </w:rPr>
        <w:t>These, after hearing of Luthers preaching and doctrine, sent two of their Ministers to him, with whom generally in their Doctrine they agreed.</w:t>
      </w:r>
    </w:p>
    <w:p w14:paraId="4FBDD58E">
      <w:pPr>
        <w:ind w:left="-5"/>
        <w:rPr>
          <w:rFonts w:hint="eastAsia"/>
        </w:rPr>
      </w:pPr>
      <w:r>
        <w:rPr>
          <w:rFonts w:hint="eastAsia"/>
        </w:rPr>
        <w:t>这些人，在听闻路德的讲道和教义后，派遣了两位他们的牧师去见他，他们在教义上大体与他一致。</w:t>
      </w:r>
    </w:p>
    <w:p w14:paraId="7359F0C2">
      <w:pPr>
        <w:ind w:left="-5"/>
        <w:rPr>
          <w:rFonts w:hint="eastAsia"/>
        </w:rPr>
      </w:pPr>
    </w:p>
    <w:p w14:paraId="09DA4E23">
      <w:pPr>
        <w:ind w:left="-5"/>
        <w:rPr>
          <w:rFonts w:hint="eastAsia"/>
        </w:rPr>
      </w:pPr>
      <w:r>
        <w:rPr>
          <w:rFonts w:hint="eastAsia"/>
        </w:rPr>
        <w:t>These continue also to this day in the valleys of Piedmont, Angrongue, &amp;c. under the Duke of Savoy.</w:t>
      </w:r>
    </w:p>
    <w:p w14:paraId="7E2646C5">
      <w:pPr>
        <w:ind w:left="-5"/>
        <w:rPr>
          <w:rFonts w:hint="eastAsia"/>
        </w:rPr>
      </w:pPr>
      <w:r>
        <w:rPr>
          <w:rFonts w:hint="eastAsia"/>
        </w:rPr>
        <w:t>这些人至今仍继续生活在皮埃蒙特、安格罗涅等山谷，受萨伏伊公爵的统治。</w:t>
      </w:r>
    </w:p>
    <w:p w14:paraId="4CB03465">
      <w:pPr>
        <w:ind w:left="-5"/>
        <w:rPr>
          <w:rFonts w:hint="eastAsia"/>
        </w:rPr>
      </w:pPr>
    </w:p>
    <w:p w14:paraId="526D5B9E">
      <w:pPr>
        <w:ind w:left="-5"/>
        <w:rPr>
          <w:rFonts w:hint="eastAsia"/>
        </w:rPr>
      </w:pPr>
      <w:r>
        <w:rPr>
          <w:rFonts w:hint="eastAsia"/>
        </w:rPr>
        <w:t>After him followed the Albigenses in France, Anno 1190 according to some, who did both in their disputes and sufferings confirm that the Pope of Rome was the Antichrist, &amp; that Rome was Babylon, and also sometimes by armes did defend themselves, as in the memorable seige of Tholouse, where God wonderfully protected many of them against great violence.</w:t>
      </w:r>
    </w:p>
    <w:p w14:paraId="39E08145">
      <w:pPr>
        <w:ind w:left="-5"/>
        <w:rPr>
          <w:rFonts w:hint="eastAsia"/>
        </w:rPr>
      </w:pPr>
      <w:r>
        <w:rPr>
          <w:rFonts w:hint="eastAsia"/>
        </w:rPr>
        <w:t>在他之后，约于1190年，在法国出现了阿尔比派，他们无论在辩论中还是在苦难中都证实了罗马教皇是敌基督，罗马是巴比伦，并且有时还以武力自卫，就如在著名的图卢兹围城战中，神奇妙地保护了他们中的许多人免遭巨大的暴力。</w:t>
      </w:r>
    </w:p>
    <w:p w14:paraId="6F141C42">
      <w:pPr>
        <w:ind w:left="-5"/>
        <w:rPr>
          <w:rFonts w:hint="eastAsia"/>
        </w:rPr>
      </w:pPr>
    </w:p>
    <w:p w14:paraId="6849C884">
      <w:pPr>
        <w:ind w:left="-5"/>
        <w:rPr>
          <w:rFonts w:hint="eastAsia"/>
        </w:rPr>
      </w:pPr>
      <w:r>
        <w:rPr>
          <w:rFonts w:hint="eastAsia"/>
        </w:rPr>
        <w:t>After them arose John Wicklif, an Englishman, Anno 1370. (Bellarmine calleth it 1390 he revived the Doctrine of the Waldenses and Albigenses; and it took such rooting in many places, especially in Bohem, Hungary, Germanie, &amp;c. that they came to have great Armies in the fields; and after that John Husse and Jerome of Prague, who came to the Councel of Constance, upon the Emperour Sigismound his safe conduct, were contrary there unto burnt; they brought great Armies to the fields under the command of Zisca, he would have had fourty thousand men under him; he defeated the Pope, Emperour, and other Popish Princes in eleven severall battels, although he had lost both his eyes: they continued also strong after him under one Procopius Magnus, and were called Thaborites.</w:t>
      </w:r>
    </w:p>
    <w:p w14:paraId="4EC43DA4">
      <w:pPr>
        <w:ind w:left="-5"/>
        <w:rPr>
          <w:rFonts w:hint="eastAsia"/>
        </w:rPr>
      </w:pPr>
      <w:r>
        <w:rPr>
          <w:rFonts w:hint="eastAsia"/>
        </w:rPr>
        <w:t>在他们之后，于1370年，英国人约翰·威克里夫兴起。（白敏称之为1390年）他复兴了瓦勒度派和阿尔比派的教义；这教义在许多地方深深扎根，尤其是在波西米亚、匈牙利、德意志等地，以至于他们能够在战场上集结大军；在那之后，约翰·胡斯和布拉格的哲罗姆，凭着西吉斯蒙德皇帝的安全通行证来到康斯坦茨会议，却在那里被违约烧死；他们在齐斯卡的指挥下将大军带到战场，他手下曾有四万人；他虽然双目失明，却在十一次不同的战役中击败了教皇、皇帝和其他教皇派的君主：在他之后，他们在一位名叫普罗科皮乌斯·马格努斯的人的领导下仍然强大，并被称为塔波尔派。</w:t>
      </w:r>
    </w:p>
    <w:p w14:paraId="16FD7E70">
      <w:pPr>
        <w:ind w:left="-5"/>
        <w:rPr>
          <w:rFonts w:hint="eastAsia"/>
        </w:rPr>
      </w:pPr>
    </w:p>
    <w:p w14:paraId="7147BF4E">
      <w:pPr>
        <w:ind w:left="-5"/>
        <w:rPr>
          <w:rFonts w:hint="eastAsia"/>
        </w:rPr>
      </w:pPr>
      <w:r>
        <w:rPr>
          <w:rFonts w:hint="eastAsia"/>
        </w:rPr>
        <w:t>At the Councel of Basil they had granted unto them the Scripture in their own language, Priests Marriage, and communion in both Elements, &amp;c.</w:t>
      </w:r>
    </w:p>
    <w:p w14:paraId="42494487">
      <w:pPr>
        <w:ind w:left="-5"/>
        <w:rPr>
          <w:rFonts w:hint="eastAsia"/>
        </w:rPr>
      </w:pPr>
      <w:r>
        <w:rPr>
          <w:rFonts w:hint="eastAsia"/>
        </w:rPr>
        <w:t>在巴塞尔会议上，他们被准许拥有自己语言的圣经、教士婚姻以及饼酒二种的圣餐等。</w:t>
      </w:r>
    </w:p>
    <w:p w14:paraId="30582478">
      <w:pPr>
        <w:ind w:left="-5"/>
        <w:rPr>
          <w:rFonts w:hint="eastAsia"/>
        </w:rPr>
      </w:pPr>
    </w:p>
    <w:p w14:paraId="768E2A66">
      <w:pPr>
        <w:ind w:left="-5"/>
        <w:rPr>
          <w:rFonts w:hint="eastAsia"/>
        </w:rPr>
      </w:pPr>
      <w:r>
        <w:rPr>
          <w:rFonts w:hint="eastAsia"/>
        </w:rPr>
        <w:t>All Bohemia were divided in three forts, one acknowledging the Pope fully, another seeking Reformation in some points of Doctrine, the third accounted him Antichrist.</w:t>
      </w:r>
    </w:p>
    <w:p w14:paraId="3D0F6244">
      <w:pPr>
        <w:ind w:left="-5"/>
        <w:rPr>
          <w:rFonts w:hint="eastAsia"/>
        </w:rPr>
      </w:pPr>
      <w:r>
        <w:rPr>
          <w:rFonts w:hint="eastAsia"/>
        </w:rPr>
        <w:t>整个波西米亚被分为三派，一派完全承认教皇，另一派寻求在某些教义点上的改革，第三派视他为敌基督。</w:t>
      </w:r>
    </w:p>
    <w:p w14:paraId="309BDEB9">
      <w:pPr>
        <w:ind w:left="-5"/>
        <w:rPr>
          <w:rFonts w:hint="eastAsia"/>
        </w:rPr>
      </w:pPr>
    </w:p>
    <w:p w14:paraId="34DD486C">
      <w:pPr>
        <w:ind w:left="-5"/>
        <w:rPr>
          <w:rFonts w:hint="eastAsia"/>
        </w:rPr>
      </w:pPr>
      <w:r>
        <w:rPr>
          <w:rFonts w:hint="eastAsia"/>
        </w:rPr>
        <w:t>They continued till after Luthers dayes, who wrote to them to confirm them, as Sleidan recordeth, lib. 3. pag. 34 neither was their former courage daunted till division fell first in among their own Ministers of the new and old City of Prague, and afterward among the Souldiers.</w:t>
      </w:r>
    </w:p>
    <w:p w14:paraId="142408A3">
      <w:pPr>
        <w:ind w:left="-5"/>
        <w:rPr>
          <w:rFonts w:hint="eastAsia"/>
        </w:rPr>
      </w:pPr>
      <w:r>
        <w:rPr>
          <w:rFonts w:hint="eastAsia"/>
        </w:rPr>
        <w:t>他们一直持续到路德的时代之后，路德曾写信给他们坚固他们，正如斯莱丹在《历史》卷3第34页所记载的，他们先前的勇气并未受挫，直到分裂首先在他们自己布拉格新旧城的牧师中发生，随后又在士兵中发生。</w:t>
      </w:r>
    </w:p>
    <w:p w14:paraId="465B7307">
      <w:pPr>
        <w:ind w:left="-5"/>
        <w:rPr>
          <w:rFonts w:hint="eastAsia"/>
        </w:rPr>
      </w:pPr>
    </w:p>
    <w:p w14:paraId="1C771D49">
      <w:pPr>
        <w:ind w:left="-5"/>
        <w:rPr>
          <w:rFonts w:hint="eastAsia"/>
        </w:rPr>
      </w:pPr>
      <w:r>
        <w:rPr>
          <w:rFonts w:hint="eastAsia"/>
        </w:rPr>
        <w:t>Lastly, Although we could deduce no such thing by storie, yet being here asserted to be during that time, we are to believe that it was truth, even as there were seven thousand during Jezebels persecution who had not bowed their knee to Baal, who yet possibly might be unknown to others, as to Elias, till the Lord revealed it to him in the generall, without shewing their names or where they dwelt.</w:t>
      </w:r>
    </w:p>
    <w:p w14:paraId="5575EB62">
      <w:pPr>
        <w:ind w:left="-5"/>
        <w:rPr>
          <w:rFonts w:hint="eastAsia"/>
        </w:rPr>
      </w:pPr>
      <w:r>
        <w:rPr>
          <w:rFonts w:hint="eastAsia"/>
        </w:rPr>
        <w:t>最后，虽然我们无法从历史中推断出这样的事，但既然这里断言在那段时期确有此事，我们就应当相信那是真的，正如在耶洗别逼迫期间有七千人未曾向巴力屈膝，而这些人可能不为他人所知，甚至以利亚也不知道，直到主在总体上向他启示，而未指明他们的姓名或住处。</w:t>
      </w:r>
    </w:p>
    <w:p w14:paraId="276F43D8">
      <w:pPr>
        <w:ind w:left="-5"/>
        <w:rPr>
          <w:rFonts w:hint="eastAsia"/>
        </w:rPr>
      </w:pPr>
    </w:p>
    <w:p w14:paraId="69796627">
      <w:pPr>
        <w:ind w:left="-5"/>
        <w:rPr>
          <w:rFonts w:hint="eastAsia"/>
        </w:rPr>
      </w:pPr>
      <w:r>
        <w:rPr>
          <w:rFonts w:hint="eastAsia"/>
        </w:rPr>
        <w:t>It remaineth that we should make some application of the witnesses killing and their Resurrection afterward, which according to the former grounds falleth immediately before the year 1558 in which time we will find these things to fall out.</w:t>
      </w:r>
    </w:p>
    <w:p w14:paraId="1E03A044">
      <w:pPr>
        <w:ind w:left="-5"/>
        <w:rPr>
          <w:rFonts w:hint="eastAsia"/>
        </w:rPr>
      </w:pPr>
      <w:r>
        <w:rPr>
          <w:rFonts w:hint="eastAsia"/>
        </w:rPr>
        <w:t>余下的事，是我们应当对见证人被杀及其后的复活作一些应用，根据前述的理由，这事正发生在1558年之前，我们将会发现在那段时间里，这些事情发生了。</w:t>
      </w:r>
    </w:p>
    <w:p w14:paraId="6EDFAEA6">
      <w:pPr>
        <w:ind w:left="-5"/>
        <w:rPr>
          <w:rFonts w:hint="eastAsia"/>
        </w:rPr>
      </w:pPr>
    </w:p>
    <w:p w14:paraId="61E588DF">
      <w:pPr>
        <w:ind w:left="-5"/>
        <w:rPr>
          <w:rFonts w:hint="eastAsia"/>
        </w:rPr>
      </w:pPr>
      <w:r>
        <w:rPr>
          <w:rFonts w:hint="eastAsia"/>
        </w:rPr>
        <w:t>1. Anno 1546. Began that war between the Emperour and the Duke of Saxon, Landgrave of Hessen, and other Protestants in Germanie: the year thereafter the Duke is defeated and taken prisoner; the Landgrave is shut up in prison, the whole face of affairs is changed, Protestant Magistrates exauctorated, many hundreds of Ministers banished, and others put in prison, if they did not receive the interim, which with a safe conscience they could not do: so that the face of affairs was very sad, the Protestants were made a prey, their Castles demolished, a great and incredible number of Cannons, and other Armes taken from them, and they, and prisoners with them, sent out through severall corners of Europe, as trophees of the Popes absolute victorie &amp; subduing of Lutheranism: whereupon great insulting followed through the Popish world.</w:t>
      </w:r>
    </w:p>
    <w:p w14:paraId="52D8DF9F">
      <w:pPr>
        <w:ind w:left="-5"/>
        <w:rPr>
          <w:rFonts w:hint="eastAsia"/>
        </w:rPr>
      </w:pPr>
      <w:r>
        <w:rPr>
          <w:rFonts w:hint="eastAsia"/>
        </w:rPr>
        <w:t>1. 公元1546年，皇帝与萨克森公爵、黑森领主以及德意志的其他新教徒之间的战争爆发了：次年，公爵被击败并被俘；领主被关进监狱，整个局势都改变了，新教的官员被罢免，数百名牧师被放逐，其他人则被投入监狱，如果他们不接受那《临时敕令》的话，而他们凭着无亏的良心是不能接受的：所以局势非常悲惨，新教徒成了掳物，他们的城堡被拆毁，数量巨大且难以置信的大炮和其他武器被夺走，他们和他们的俘虏一起，被送到欧洲各个角落，作为教皇彻底战胜和征服路德宗的战利品：于是，整个教皇派世界都发出了巨大的侮辱之声。</w:t>
      </w:r>
    </w:p>
    <w:p w14:paraId="57383E74">
      <w:pPr>
        <w:ind w:left="-5"/>
        <w:rPr>
          <w:rFonts w:hint="eastAsia"/>
        </w:rPr>
      </w:pPr>
    </w:p>
    <w:p w14:paraId="08B0EF01">
      <w:pPr>
        <w:ind w:left="-5"/>
        <w:rPr>
          <w:rFonts w:hint="eastAsia"/>
        </w:rPr>
      </w:pPr>
      <w:r>
        <w:rPr>
          <w:rFonts w:hint="eastAsia"/>
        </w:rPr>
        <w:t>At this time also persecution was at a great height in France, in the Netherlands under the Duke of Alba, and in England, during the reign of Queen Marie which began in the year 1554.</w:t>
      </w:r>
    </w:p>
    <w:p w14:paraId="7E32D50E">
      <w:pPr>
        <w:ind w:left="-5"/>
        <w:rPr>
          <w:rFonts w:hint="eastAsia"/>
        </w:rPr>
      </w:pPr>
      <w:r>
        <w:rPr>
          <w:rFonts w:hint="eastAsia"/>
        </w:rPr>
        <w:t>此时，在法国、在阿尔巴公爵治下的尼德兰、以及在始于1554年的玛丽女王统治下的英格兰，逼迫也达到了高峰。</w:t>
      </w:r>
    </w:p>
    <w:p w14:paraId="17501E68">
      <w:pPr>
        <w:ind w:left="-5"/>
        <w:rPr>
          <w:rFonts w:hint="eastAsia"/>
        </w:rPr>
      </w:pPr>
    </w:p>
    <w:p w14:paraId="31DCE666">
      <w:pPr>
        <w:ind w:left="-5"/>
        <w:rPr>
          <w:rFonts w:hint="eastAsia"/>
        </w:rPr>
      </w:pPr>
      <w:r>
        <w:rPr>
          <w:rFonts w:hint="eastAsia"/>
        </w:rPr>
        <w:t>It is marked by some (to wit, by Alstedius, Chrontestium) that from the year 1540 and some years after there were 900000. Christians massacred for the cause of Religion, so that the Professors of the Gospel had not suffered more than they did immediately before that year 1560 having standing Laws in all Kingdoms against them, forefeitours, proscriptions, banishments, death, &amp;c. exercised for the destroying of them, and they as infamous made incapable of all priviledges and dignities.</w:t>
      </w:r>
    </w:p>
    <w:p w14:paraId="62F819F9">
      <w:pPr>
        <w:ind w:left="-5"/>
        <w:rPr>
          <w:rFonts w:hint="eastAsia"/>
        </w:rPr>
      </w:pPr>
      <w:r>
        <w:rPr>
          <w:rFonts w:hint="eastAsia"/>
        </w:rPr>
        <w:t>有人（即Alstedius在其《见证人年表》中）指出，从1540年及之后几年，有90万基督徒因信仰的缘故被屠杀，以至于福音的宣信者们在1560年之前所受的苦难，没有比那段时间更甚的了，当时所有王国都有针对他们的常设法律，没收财产、剥夺公民权、放逐、死亡等等手段被用来毁灭他们，他们被视为声名狼藉之人，被剥夺了所有的特权和尊严。</w:t>
      </w:r>
    </w:p>
    <w:p w14:paraId="56A31611">
      <w:pPr>
        <w:ind w:left="-5"/>
        <w:rPr>
          <w:rFonts w:hint="eastAsia"/>
        </w:rPr>
      </w:pPr>
    </w:p>
    <w:p w14:paraId="0069FB89">
      <w:pPr>
        <w:ind w:left="-5"/>
        <w:rPr>
          <w:rFonts w:hint="eastAsia"/>
        </w:rPr>
      </w:pPr>
      <w:r>
        <w:rPr>
          <w:rFonts w:hint="eastAsia"/>
        </w:rPr>
        <w:t>We may add, that about the same time, Anno 1545 fell out the great massacre of the poor waldenses, in Provence in France, the burning of Merindol and other Cities where they lived, and the totall destroying of their Countrie by the Lord Opeds means: which, though it had been often formerly assayed, yet till tins time could they never get it effectuated.</w:t>
      </w:r>
    </w:p>
    <w:p w14:paraId="2FD4A9AE">
      <w:pPr>
        <w:ind w:left="-5"/>
        <w:rPr>
          <w:rFonts w:hint="eastAsia"/>
        </w:rPr>
      </w:pPr>
      <w:r>
        <w:rPr>
          <w:rFonts w:hint="eastAsia"/>
        </w:rPr>
        <w:t>我们可以补充说，大约在同一时间，即1545年，在法国普罗旺斯发生了对贫穷的瓦勒度派的大屠杀，他们居住的梅兰多和其他城市被焚烧，他们的家园被欧佩德领主完全摧毁：这事虽然以前曾多次尝试，但直到这个时候才得以实现。</w:t>
      </w:r>
    </w:p>
    <w:p w14:paraId="4ECC1135">
      <w:pPr>
        <w:ind w:left="-5"/>
        <w:rPr>
          <w:rFonts w:hint="eastAsia"/>
        </w:rPr>
      </w:pPr>
    </w:p>
    <w:p w14:paraId="2E0C4F9A">
      <w:pPr>
        <w:ind w:left="-5"/>
        <w:rPr>
          <w:rFonts w:hint="eastAsia"/>
        </w:rPr>
      </w:pPr>
      <w:r>
        <w:rPr>
          <w:rFonts w:hint="eastAsia"/>
        </w:rPr>
        <w:t>Beside, at this time also was the persecution by the Duke of Savoy in the vallies of Piedmont: considering therefore the great and universall persecution rising at one time and with such successe; considering also the persons upon whom it especially seased, being either these called Waldenses or Albigenses, who being the stock of these who witnessed against Antichrist in much suffering and sackcloth whiles there were no other, may well be accounted eminently the Witnesses; considering also that this persecution seased especially upon Ministers, who by their office are witnesses, the heat of it was against them; Bohem, being of these Albigenses, lost two hundred it alone, so that none were admitted to stay, but such as by receiving that interim gave submission; considering also the time that this is trysted in, being immediately at the height and turn of Antichrists absolute tyrannie; and considering the great insolencie and joy expressed by the Popish world with many indignities and reproaches against the poor witnesses of Jesus Christ, which were evidenced by their solemnities and the reproaches that in write were put on all that were called Protestants, and many other wayes, as story holdeth it out: And lastly, considering the great, universal and unexpected reviving that the work of God had, and the happy condition that His Ministers attained immediatly after these overthrowes and that insulting; partly, by the change which Mauritius, Duke of Saxon, made in Germany, with the edicts and statutes that followed thereupon, as was formerly hinted; partly, by Queen Marie of England her death, and other means trysted by God together almost at the same time throughout the Churches: I say, upon these considerations, it is not unsuitable to apply this killing of the witnesses to these persecutions: and their rising again and ascension, to the happy citate which the Church was immediatly advanced to after that, and hath been since in some measure continued in, which, though it be not every way so glorious and prosperous as to be absolutely free, yet being compared with the former state thereof, may well be said to be in Heaven in respect of it, and we may warrantably conceive, that such extraordinary events trysted together would not be passed by the holy Ghost, and are not for no purpose timed so in this prophesie.</w:t>
      </w:r>
    </w:p>
    <w:p w14:paraId="4883394D">
      <w:pPr>
        <w:ind w:left="-5"/>
        <w:rPr>
          <w:rFonts w:hint="eastAsia"/>
        </w:rPr>
      </w:pPr>
      <w:r>
        <w:rPr>
          <w:rFonts w:hint="eastAsia"/>
        </w:rPr>
        <w:t>此外，此时在皮埃蒙特的山谷中也有萨伏伊公爵的逼迫：因此，考虑到在同一时间兴起并取得如此成功的巨大而普遍的逼迫；也考虑到这场逼迫主要临到的人，他们是被称作瓦勒度派或阿尔比派的人，他们是那些在没有其他人时，在许多苦难和麻衣中见证反对敌基督之人的后裔，很可以被尊为杰出的见证人；也考虑到这场逼迫主要临到牧师，他们因其职分就是见证人，逼迫的烈火是针对他们的；属于阿尔比派的波西米亚，仅此一处就失去了两百人，以致无人被允许留下，除非是那些接受了那《临时敕令》而顺服的人；也考虑到这事被安排的时间，正是在敌基督绝对暴政的高峰与转折点；并考虑到教皇派世界所表现出的巨大傲慢和喜悦，以及对耶稣基督可怜的见证人的许多侮辱和责骂，这从他们的庆典、书面加诸于所有被称为新教徒的责骂、以及历史所载的许多其他方式中都得以证实：最后，考虑到神的工作所经历的巨大、普遍和意想不到的复兴，以及祂的仆人在这些倾覆和侮辱之后立即获得的幸福境况；部分是由于萨克森公爵莫里斯在德意志带来的改变，以及随之而来的法令与法规，如前所述；部分是由于英格兰女王玛丽的去世，以及神在几乎同一时间在众教会中安排的其他途径：我说，基于这些考虑，将见证人被杀应用到这些逼迫上并非不妥：而他们的复活与升天，则应用到教会此后立即达到的幸福状态，并自那时起在某种程度上一直延续至今，这种状态虽然并非在各方面都荣耀和兴盛到完全自由，但与之前的状态相比，可以说是在天上了，我们可以有理由地认为，这样非凡的事件被安排在一起，不会被圣灵忽略，也不是毫无目的地在这预言中如此定时。</w:t>
      </w:r>
    </w:p>
    <w:p w14:paraId="6A22B71B">
      <w:pPr>
        <w:ind w:left="-5"/>
        <w:rPr>
          <w:rFonts w:hint="eastAsia"/>
        </w:rPr>
      </w:pPr>
    </w:p>
    <w:p w14:paraId="364B0B5E">
      <w:pPr>
        <w:ind w:left="-5"/>
        <w:rPr>
          <w:rFonts w:hint="eastAsia"/>
        </w:rPr>
      </w:pPr>
      <w:r>
        <w:rPr>
          <w:rFonts w:hint="eastAsia"/>
        </w:rPr>
        <w:t>Hence Observe,</w:t>
      </w:r>
    </w:p>
    <w:p w14:paraId="7900986E">
      <w:pPr>
        <w:ind w:left="-5"/>
        <w:rPr>
          <w:rFonts w:hint="eastAsia"/>
        </w:rPr>
      </w:pPr>
      <w:r>
        <w:rPr>
          <w:rFonts w:hint="eastAsia"/>
        </w:rPr>
        <w:t>因此，请注意，</w:t>
      </w:r>
    </w:p>
    <w:p w14:paraId="15EC41F5">
      <w:pPr>
        <w:ind w:left="-5"/>
        <w:rPr>
          <w:rFonts w:hint="eastAsia"/>
        </w:rPr>
      </w:pPr>
    </w:p>
    <w:p w14:paraId="3E1986D5">
      <w:pPr>
        <w:ind w:left="-5"/>
        <w:rPr>
          <w:rFonts w:hint="eastAsia"/>
        </w:rPr>
      </w:pPr>
      <w:r>
        <w:rPr>
          <w:rFonts w:hint="eastAsia"/>
        </w:rPr>
        <w:t>1. Neither the sufferings of the Godly, nor the joy and insulting of the wicked are perpetual, but both have an end, and that speedily. Three dayes and an half is here the term of the wickeds joy; it is not worth the having.</w:t>
      </w:r>
    </w:p>
    <w:p w14:paraId="683DA244">
      <w:pPr>
        <w:ind w:left="-5"/>
        <w:rPr>
          <w:rFonts w:hint="eastAsia"/>
        </w:rPr>
      </w:pPr>
      <w:r>
        <w:rPr>
          <w:rFonts w:hint="eastAsia"/>
        </w:rPr>
        <w:t>1. 敬虔者的苦难，与恶人的喜乐和侮辱，都不是永恒的，两者都有终结，而且很快。三天半是这里恶人喜乐的期限；这喜乐不值得拥有。</w:t>
      </w:r>
    </w:p>
    <w:p w14:paraId="55192F88">
      <w:pPr>
        <w:ind w:left="-5"/>
        <w:rPr>
          <w:rFonts w:hint="eastAsia"/>
        </w:rPr>
      </w:pPr>
    </w:p>
    <w:p w14:paraId="77EFA1DB">
      <w:pPr>
        <w:ind w:left="-5"/>
        <w:rPr>
          <w:rFonts w:hint="eastAsia"/>
        </w:rPr>
      </w:pPr>
      <w:r>
        <w:rPr>
          <w:rFonts w:hint="eastAsia"/>
        </w:rPr>
        <w:t>2. The joy of the wicked doth ever end in more shame and confusion to them, and the low condition of the Godly hath ever the more glorious outgate to them.</w:t>
      </w:r>
    </w:p>
    <w:p w14:paraId="7CC39A9B">
      <w:pPr>
        <w:ind w:left="-5"/>
        <w:rPr>
          <w:rFonts w:hint="eastAsia"/>
        </w:rPr>
      </w:pPr>
      <w:r>
        <w:rPr>
          <w:rFonts w:hint="eastAsia"/>
        </w:rPr>
        <w:t>2. 恶人的喜乐总是在更大的羞耻和混乱中结束，而敬虔者的卑微境况总为他们带来更荣耀的出路。</w:t>
      </w:r>
    </w:p>
    <w:p w14:paraId="23578D1D">
      <w:pPr>
        <w:ind w:left="-5"/>
        <w:rPr>
          <w:rFonts w:hint="eastAsia"/>
        </w:rPr>
      </w:pPr>
    </w:p>
    <w:p w14:paraId="2CDAC47A">
      <w:pPr>
        <w:ind w:left="-5"/>
        <w:rPr>
          <w:rFonts w:hint="eastAsia"/>
        </w:rPr>
      </w:pPr>
      <w:r>
        <w:rPr>
          <w:rFonts w:hint="eastAsia"/>
        </w:rPr>
        <w:t>3. Oftentimes the wicked are surprised when they look least for it, and God taketh opportunity from the lowest condition of His people to work their deliverance and to get Himself glory in the doing of it.</w:t>
      </w:r>
    </w:p>
    <w:p w14:paraId="6288FA3A">
      <w:pPr>
        <w:ind w:left="-5"/>
        <w:rPr>
          <w:rFonts w:hint="eastAsia"/>
        </w:rPr>
      </w:pPr>
      <w:r>
        <w:rPr>
          <w:rFonts w:hint="eastAsia"/>
        </w:rPr>
        <w:t>3. 恶人常常在他们最意想不到的时候感到惊讶，而神则从祂子民最低微的境况中抓住机会，施行拯救，并借此为祂自己得荣耀。</w:t>
      </w:r>
    </w:p>
    <w:p w14:paraId="76EFFD56">
      <w:pPr>
        <w:ind w:left="-5"/>
        <w:rPr>
          <w:rFonts w:hint="eastAsia"/>
        </w:rPr>
      </w:pPr>
    </w:p>
    <w:p w14:paraId="75CB8323">
      <w:pPr>
        <w:ind w:left="-5"/>
        <w:rPr>
          <w:rFonts w:hint="eastAsia"/>
        </w:rPr>
      </w:pPr>
      <w:r>
        <w:rPr>
          <w:rFonts w:hint="eastAsia"/>
        </w:rPr>
        <w:t>4. When God hath any singular thing to do, He will not only singularly fit persons for it, but extraordinarily or eminently call them, as it were, with a voice from Heaven to it.</w:t>
      </w:r>
    </w:p>
    <w:p w14:paraId="1EF28232">
      <w:pPr>
        <w:ind w:left="-5"/>
        <w:rPr>
          <w:rFonts w:hint="eastAsia"/>
        </w:rPr>
      </w:pPr>
      <w:r>
        <w:rPr>
          <w:rFonts w:hint="eastAsia"/>
        </w:rPr>
        <w:t>4. 当神有任何独特的事要做时，祂不仅会特别预备合适的人去做，还会非凡地或卓越地呼召他们，仿佛用从天而来的声音呼召他们去做。</w:t>
      </w:r>
    </w:p>
    <w:p w14:paraId="2B1BA43B">
      <w:pPr>
        <w:ind w:left="-5"/>
        <w:rPr>
          <w:rFonts w:hint="eastAsia"/>
        </w:rPr>
      </w:pPr>
    </w:p>
    <w:p w14:paraId="5946AFA7">
      <w:pPr>
        <w:ind w:left="-5"/>
        <w:rPr>
          <w:rFonts w:hint="eastAsia"/>
        </w:rPr>
      </w:pPr>
      <w:r>
        <w:rPr>
          <w:rFonts w:hint="eastAsia"/>
        </w:rPr>
        <w:t>5. When God mindeth the promoving of the Gospel, no enimity or opposition of enemies can mar it, though they be onlookers upon it.</w:t>
      </w:r>
    </w:p>
    <w:p w14:paraId="1E80F1BF">
      <w:pPr>
        <w:ind w:left="-5"/>
        <w:rPr>
          <w:rFonts w:hint="eastAsia"/>
        </w:rPr>
      </w:pPr>
      <w:r>
        <w:rPr>
          <w:rFonts w:hint="eastAsia"/>
        </w:rPr>
        <w:t>5. 当神有意推广福音时，任何敌人的仇恨或反对都无法阻挠，即使他们只是旁观者。</w:t>
      </w:r>
    </w:p>
    <w:p w14:paraId="6333571E">
      <w:pPr>
        <w:ind w:left="-5"/>
        <w:rPr>
          <w:rFonts w:hint="eastAsia"/>
        </w:rPr>
      </w:pPr>
    </w:p>
    <w:p w14:paraId="002C4182">
      <w:pPr>
        <w:ind w:left="-5"/>
        <w:rPr>
          <w:rFonts w:hint="eastAsia"/>
        </w:rPr>
      </w:pPr>
      <w:r>
        <w:rPr>
          <w:rFonts w:hint="eastAsia"/>
        </w:rPr>
        <w:t>6. There will be great odds between the successe and respect that Ministers will get at one time, and at another: these Preachers who were formerly in contempt, are now in credit, this floweth not from the efficacie of mens gifts, nor dexterity in mannaging things, but from the Lords call, designing some for suffering at one time, and others or possibly the same for the active promoving of His work at another.</w:t>
      </w:r>
    </w:p>
    <w:p w14:paraId="1A1CC625">
      <w:pPr>
        <w:ind w:left="-5"/>
        <w:rPr>
          <w:rFonts w:hint="eastAsia"/>
        </w:rPr>
      </w:pPr>
      <w:r>
        <w:rPr>
          <w:rFonts w:hint="eastAsia"/>
        </w:rPr>
        <w:t>6. 牧师在不同时期所获得的成功和尊重会有很大的差异：那些先前受藐视的传道人，如今备受尊重，这并非源于人的恩赐之效力，也非源于处理事务的技巧，而是源于主的呼召，祂命定一些人在一个时期受苦，另一些人或可能是同样的人在另一个时期积极推进祂的工作。</w:t>
      </w:r>
    </w:p>
    <w:p w14:paraId="2ABD93FF">
      <w:pPr>
        <w:ind w:left="-5"/>
        <w:rPr>
          <w:rFonts w:hint="eastAsia"/>
        </w:rPr>
      </w:pPr>
    </w:p>
    <w:p w14:paraId="7E865BDE">
      <w:pPr>
        <w:ind w:left="-5"/>
        <w:rPr>
          <w:rFonts w:hint="eastAsia"/>
        </w:rPr>
      </w:pPr>
      <w:r>
        <w:rPr>
          <w:rFonts w:hint="eastAsia"/>
        </w:rPr>
        <w:t>Concerning the Waldenses</w:t>
      </w:r>
    </w:p>
    <w:p w14:paraId="5C40436F">
      <w:pPr>
        <w:ind w:left="-5"/>
        <w:rPr>
          <w:rFonts w:hint="eastAsia"/>
        </w:rPr>
      </w:pPr>
      <w:r>
        <w:rPr>
          <w:rFonts w:hint="eastAsia"/>
        </w:rPr>
        <w:t>关于瓦勒度派</w:t>
      </w:r>
    </w:p>
    <w:p w14:paraId="1DB1054F">
      <w:pPr>
        <w:ind w:left="-5"/>
        <w:rPr>
          <w:rFonts w:hint="eastAsia"/>
        </w:rPr>
      </w:pPr>
    </w:p>
    <w:p w14:paraId="1C768637">
      <w:pPr>
        <w:ind w:left="-5"/>
        <w:rPr>
          <w:rFonts w:hint="eastAsia"/>
        </w:rPr>
      </w:pPr>
      <w:r>
        <w:rPr>
          <w:rFonts w:hint="eastAsia"/>
        </w:rPr>
        <w:t>HAving made mention of the Waldenses from the testimonie of two Authors, it may be not impertinent to insert a little word more concerning them! partly, because the Books may not be at hand to every one, and partly because some Jesuits, and particularly Gretserus in his preface to Reinerius, imputeth (though injustly) to Illyricus, that he had mutilated this Author in his edition of him: and he doth also impute many absurdities to them which we will not own, and therefore cannot claim them as witnesses: he denieth also, that these who were persecuted at Merindol, and the places beside were of that stock, we may therefore lay down more largely what the forecited Authors say, whose testimonies they cannot refuse.</w:t>
      </w:r>
    </w:p>
    <w:p w14:paraId="7973B136">
      <w:pPr>
        <w:ind w:left="-5"/>
        <w:rPr>
          <w:rFonts w:hint="eastAsia"/>
        </w:rPr>
      </w:pPr>
      <w:r>
        <w:rPr>
          <w:rFonts w:hint="eastAsia"/>
        </w:rPr>
        <w:t>既然已经根据两位作者的见证提到了瓦勒度派，在此插入更多关于他们的一些话或许并非不合时宜！部分因为不是每个人手边都有这些书籍，部分因为一些耶稣会士，特别是格雷策鲁斯在他为莱纳琉斯所作的序言中，（虽不公正地）指控伊利里库斯在他出版的版本中篡改了这位作者的著作：他还将许多我们不承认的荒谬之事归咎于他们，因此我们不能称他们为见证人：他也否认那些在梅兰多及其附近地区受逼迫的人属于这一派，因此，我们可以更详尽地陈述前述作者们的说法，他们的见证是他们无法拒绝的。</w:t>
      </w:r>
    </w:p>
    <w:p w14:paraId="11081559">
      <w:pPr>
        <w:ind w:left="-5"/>
        <w:rPr>
          <w:rFonts w:hint="eastAsia"/>
        </w:rPr>
      </w:pPr>
    </w:p>
    <w:p w14:paraId="7C031556">
      <w:pPr>
        <w:ind w:left="-5"/>
        <w:rPr>
          <w:rFonts w:hint="eastAsia"/>
        </w:rPr>
      </w:pPr>
      <w:r>
        <w:rPr>
          <w:rFonts w:hint="eastAsia"/>
        </w:rPr>
        <w:t>That Gretserus, in the fourth Tome of the Libliotheca Patrum, doth insert severall Writers their writings against the Waldenses; to this purpose, as he faith, That the latter Hereticks may be confuted not only from new disputes, but from old writings, (and if there were not a likenesse between their tenets and ours, this end by this could not be expected) amongst these are Reinerius, who, as he writeth himself, Chap. 3 was often upon the inquisition of these Hereticks, Petrus de Pilichdorf, Lucas Tudensis and some other writings, and catalogues of their errors, without the names of the Authors.</w:t>
      </w:r>
    </w:p>
    <w:p w14:paraId="4163357B">
      <w:pPr>
        <w:ind w:left="-5"/>
        <w:rPr>
          <w:rFonts w:hint="eastAsia"/>
        </w:rPr>
      </w:pPr>
      <w:r>
        <w:rPr>
          <w:rFonts w:hint="eastAsia"/>
        </w:rPr>
        <w:t>格雷策鲁斯在《教父文库》第四卷中，收录了数位作者反对瓦勒度派的著作；其目的，如他所说，是为了不仅能用新的辩论，也能用古老的著作来驳斥后来的异端（如果他们的信条与我们的没有相似之处，这个目的就不可能达到），其中包括莱纳琉斯，他自己写道，在第三章中，他常参与对这些异端的审讯，还有皮利克多夫的彼得、图登西斯的卢卡斯以及一些其他没有作者姓名的著作和他们的错谬目录。</w:t>
      </w:r>
    </w:p>
    <w:p w14:paraId="47F9BD61">
      <w:pPr>
        <w:ind w:left="-5"/>
        <w:rPr>
          <w:rFonts w:hint="eastAsia"/>
        </w:rPr>
      </w:pPr>
    </w:p>
    <w:p w14:paraId="402897AA">
      <w:pPr>
        <w:ind w:left="-5"/>
        <w:rPr>
          <w:rFonts w:hint="eastAsia"/>
        </w:rPr>
      </w:pPr>
      <w:r>
        <w:rPr>
          <w:rFonts w:hint="eastAsia"/>
        </w:rPr>
        <w:t>In the 4. Chap. Reinerius hath these words that were formerly cited, so that it may be a wonder how they could be charged with heresie and so persecuted as they were.</w:t>
      </w:r>
    </w:p>
    <w:p w14:paraId="2011996F">
      <w:pPr>
        <w:ind w:left="-5"/>
        <w:rPr>
          <w:rFonts w:hint="eastAsia"/>
        </w:rPr>
      </w:pPr>
      <w:r>
        <w:rPr>
          <w:rFonts w:hint="eastAsia"/>
        </w:rPr>
        <w:t>在第四章，莱纳琉斯说了先前引用的那些话，所以他们竟被指控为异端并受到那样的逼迫，实在令人惊奇。</w:t>
      </w:r>
    </w:p>
    <w:p w14:paraId="6AA44286">
      <w:pPr>
        <w:ind w:left="-5"/>
        <w:rPr>
          <w:rFonts w:hint="eastAsia"/>
        </w:rPr>
      </w:pPr>
    </w:p>
    <w:p w14:paraId="75DCD240">
      <w:pPr>
        <w:ind w:left="-5"/>
        <w:rPr>
          <w:rFonts w:hint="eastAsia"/>
        </w:rPr>
      </w:pPr>
      <w:r>
        <w:rPr>
          <w:rFonts w:hint="eastAsia"/>
        </w:rPr>
        <w:t>Again, Chap. 5. He draweth their errors to three heads, 1. De blasphemiis, quibus blasphemant Romanam Ecclesiam. 2. In their errors concerning the Sacraments and Saints.</w:t>
      </w:r>
    </w:p>
    <w:p w14:paraId="313EDC82">
      <w:pPr>
        <w:ind w:left="-5"/>
        <w:rPr>
          <w:rFonts w:hint="eastAsia"/>
        </w:rPr>
      </w:pPr>
      <w:r>
        <w:rPr>
          <w:rFonts w:hint="eastAsia"/>
        </w:rPr>
        <w:t>再次，在第五章，他将他们的错谬归纳为三类：1. 关于他们亵渎罗马教会的亵渎之言。2. 在他们关于圣礼和圣徒的错谬上。</w:t>
      </w:r>
    </w:p>
    <w:p w14:paraId="1962D6CB">
      <w:pPr>
        <w:ind w:left="-5"/>
        <w:rPr>
          <w:rFonts w:hint="eastAsia"/>
        </w:rPr>
      </w:pPr>
    </w:p>
    <w:p w14:paraId="27C06885">
      <w:pPr>
        <w:ind w:left="-5"/>
        <w:rPr>
          <w:rFonts w:hint="eastAsia"/>
        </w:rPr>
      </w:pPr>
      <w:r>
        <w:rPr>
          <w:rFonts w:hint="eastAsia"/>
        </w:rPr>
        <w:t>3. Notat detestationes quibus omnes honestas &amp; approbatas Ecclesiæ consuetudines detestantur.</w:t>
      </w:r>
    </w:p>
    <w:p w14:paraId="1B902C29">
      <w:pPr>
        <w:ind w:left="-5"/>
        <w:rPr>
          <w:rFonts w:hint="eastAsia"/>
        </w:rPr>
      </w:pPr>
      <w:r>
        <w:rPr>
          <w:rFonts w:hint="eastAsia"/>
        </w:rPr>
        <w:t>3. 指出他们对教会所有正直且被认可之习俗的憎恶。</w:t>
      </w:r>
    </w:p>
    <w:p w14:paraId="0B74CAC5">
      <w:pPr>
        <w:ind w:left="-5"/>
        <w:rPr>
          <w:rFonts w:hint="eastAsia"/>
        </w:rPr>
      </w:pPr>
    </w:p>
    <w:p w14:paraId="7604D1FC">
      <w:pPr>
        <w:ind w:left="-5"/>
        <w:rPr>
          <w:rFonts w:hint="eastAsia"/>
        </w:rPr>
      </w:pPr>
      <w:r>
        <w:rPr>
          <w:rFonts w:hint="eastAsia"/>
        </w:rPr>
        <w:t>A tast of all may be given shortly, 1. They say the Church of Rome is not the true Church, but Ecclesia malignantium; and that it began to decline in Sylvesters time, when poison was powred in the Church; they say that they were the Church, because they followed the Doctrine of Christ, of the Gospel and Apostles, both in word and deed; that the Roman Church is the whore in the Revelation, and these who are in her almost none of them keepeth the Doctrine of the Gospel; that they care not for the Pope and his statutes, but accounteth him the head of all errors; that none ought in the Church offices to be above another, or (as the next catalogue hath it) that Pope or Bishop had no dignity above the Priest by the Word.</w:t>
      </w:r>
    </w:p>
    <w:p w14:paraId="45CB9298">
      <w:pPr>
        <w:ind w:left="-5"/>
        <w:rPr>
          <w:rFonts w:hint="eastAsia"/>
        </w:rPr>
      </w:pPr>
      <w:r>
        <w:rPr>
          <w:rFonts w:hint="eastAsia"/>
        </w:rPr>
        <w:t>可以简要地列举一些：1. 他们说罗马教会不是真教会，而是恶人之会；并且它在西尔维斯特的时代开始衰落，那时毒药被倾入教会；他们说他们才是教会，因为他们在言语和行为上都遵循基督、福音和使徒的教义；罗马教会是启示录中的淫妇，在她里面的人几乎没有一个持守福音的教义；他们不在乎教皇和他的法规，而视他为一切错谬的头；在教会职分上，无人应高于他人，或者（如下一个目录所记）教皇或主教按圣言并没有高于神父的尊严。</w:t>
      </w:r>
    </w:p>
    <w:p w14:paraId="5C54E12B">
      <w:pPr>
        <w:ind w:left="-5"/>
        <w:rPr>
          <w:rFonts w:hint="eastAsia"/>
        </w:rPr>
      </w:pPr>
    </w:p>
    <w:p w14:paraId="15534CCB">
      <w:pPr>
        <w:ind w:left="-5"/>
        <w:rPr>
          <w:rFonts w:hint="eastAsia"/>
        </w:rPr>
      </w:pPr>
      <w:r>
        <w:rPr>
          <w:rFonts w:hint="eastAsia"/>
        </w:rPr>
        <w:t>For the second sort of errors, they overturn all Sacraments: First, they say that the additionals profit not, the exorcisms and benedictions they reject: but never rejected the Sacrament it self.</w:t>
      </w:r>
    </w:p>
    <w:p w14:paraId="150B4F68">
      <w:pPr>
        <w:ind w:left="-5"/>
        <w:rPr>
          <w:rFonts w:hint="eastAsia"/>
        </w:rPr>
      </w:pPr>
      <w:r>
        <w:rPr>
          <w:rFonts w:hint="eastAsia"/>
        </w:rPr>
        <w:t>至于第二类错谬，他们推翻了所有的圣礼：首先，他们说附加的仪式无益，他们拒绝驱魔和祝福：但从未拒绝圣礼本身。</w:t>
      </w:r>
    </w:p>
    <w:p w14:paraId="0CB0328D">
      <w:pPr>
        <w:ind w:left="-5"/>
        <w:rPr>
          <w:rFonts w:hint="eastAsia"/>
        </w:rPr>
      </w:pPr>
    </w:p>
    <w:p w14:paraId="58F76D00">
      <w:pPr>
        <w:ind w:left="-5"/>
        <w:rPr>
          <w:rFonts w:hint="eastAsia"/>
        </w:rPr>
      </w:pPr>
      <w:r>
        <w:rPr>
          <w:rFonts w:hint="eastAsia"/>
        </w:rPr>
        <w:t>2. The Sacrament of the Eucharist is denied by them, because trans-substantiatio non fit in manu indigne conficientis, sed in ore digne sumentis; they reject the canon of the Masse, and repeat Christs words in any language, the other five Sacraments they expunge.</w:t>
      </w:r>
    </w:p>
    <w:p w14:paraId="50E52EDE">
      <w:pPr>
        <w:ind w:left="-5"/>
        <w:rPr>
          <w:rFonts w:hint="eastAsia"/>
        </w:rPr>
      </w:pPr>
      <w:r>
        <w:rPr>
          <w:rFonts w:hint="eastAsia"/>
        </w:rPr>
        <w:t>2. 他们否认圣体圣事，因为变质说不会在不配的主礼者手中发生，而是在配领受者的口中发生；他们拒绝弥撒的常规部分，并用任何语言重复基督的话，他们删除了另外五个圣礼。</w:t>
      </w:r>
    </w:p>
    <w:p w14:paraId="5A758937">
      <w:pPr>
        <w:ind w:left="-5"/>
        <w:rPr>
          <w:rFonts w:hint="eastAsia"/>
        </w:rPr>
      </w:pPr>
    </w:p>
    <w:p w14:paraId="1832CBF8">
      <w:pPr>
        <w:ind w:left="-5"/>
        <w:rPr>
          <w:rFonts w:hint="eastAsia"/>
        </w:rPr>
      </w:pPr>
      <w:r>
        <w:rPr>
          <w:rFonts w:hint="eastAsia"/>
        </w:rPr>
        <w:t>The third sort of errors about the customes of the Church, are, in generall, that what they read not in the Gospel they reject; as festum luminum, palmarum, &amp;c. festa Sanctorum, the adoration of the crosse; and use to work quietly on the feast dayes.</w:t>
      </w:r>
    </w:p>
    <w:p w14:paraId="35C89578">
      <w:pPr>
        <w:ind w:left="-5"/>
        <w:rPr>
          <w:rFonts w:hint="eastAsia"/>
        </w:rPr>
      </w:pPr>
      <w:r>
        <w:rPr>
          <w:rFonts w:hint="eastAsia"/>
        </w:rPr>
        <w:t>关于教会习俗的第三类错谬，总的来说，是凡他们在福音书中读不到的，他们就拒绝；如献烛节、棕枝节等圣徒节日，对十字架的崇拜；并且他们习惯在节日里安静地工作。</w:t>
      </w:r>
    </w:p>
    <w:p w14:paraId="47225E1E">
      <w:pPr>
        <w:ind w:left="-5"/>
        <w:rPr>
          <w:rFonts w:hint="eastAsia"/>
        </w:rPr>
      </w:pPr>
    </w:p>
    <w:p w14:paraId="32883D88">
      <w:pPr>
        <w:ind w:left="-5"/>
        <w:rPr>
          <w:rFonts w:hint="eastAsia"/>
        </w:rPr>
      </w:pPr>
      <w:r>
        <w:rPr>
          <w:rFonts w:hint="eastAsia"/>
        </w:rPr>
        <w:t>All consecrations and benedictions of candles, fleshes, palmes, fire, wax, agni paschatis, and such numbered there, are derided by them; that prayers are not of more worth in a consecrated Church than in another place; they called Images and Pictures idolatry, and many such like; they reject Indulgences,</w:t>
      </w:r>
    </w:p>
    <w:p w14:paraId="285F8919">
      <w:pPr>
        <w:ind w:left="-5"/>
        <w:rPr>
          <w:rFonts w:hint="eastAsia"/>
        </w:rPr>
      </w:pPr>
      <w:r>
        <w:rPr>
          <w:rFonts w:hint="eastAsia"/>
        </w:rPr>
        <w:t>所有对蜡烛、肉类、棕枝、火、蜡、逾越节羔羊等的祝圣和祝福，以及那里列举的类似事物，都受到他们的嘲笑；他们认为在祝圣过的教堂里祷告并不比在别处更有价值；他们称圣像和图画为偶像崇拜，以及许多类似的东西；他们拒绝赎罪券，</w:t>
      </w:r>
    </w:p>
    <w:p w14:paraId="616F622F">
      <w:pPr>
        <w:ind w:left="-5"/>
        <w:rPr>
          <w:rFonts w:hint="eastAsia"/>
        </w:rPr>
      </w:pPr>
    </w:p>
    <w:p w14:paraId="4260F6D7">
      <w:pPr>
        <w:ind w:left="-5"/>
        <w:rPr>
          <w:rFonts w:hint="eastAsia"/>
        </w:rPr>
      </w:pPr>
      <w:r>
        <w:rPr>
          <w:rFonts w:hint="eastAsia"/>
        </w:rPr>
        <w:t>Peregrinations, Soul-masses of the dead, Reliques, visiting of Sepulchers, &amp;c. are in nothing profitable for souls but for gain to the Clergie.</w:t>
      </w:r>
    </w:p>
    <w:p w14:paraId="4B6E5A0D">
      <w:pPr>
        <w:ind w:left="-5"/>
        <w:rPr>
          <w:rFonts w:hint="eastAsia"/>
        </w:rPr>
      </w:pPr>
      <w:r>
        <w:rPr>
          <w:rFonts w:hint="eastAsia"/>
        </w:rPr>
        <w:t>朝圣、为死者的灵魂弥撒、圣物、拜访坟墓等，对灵魂毫无益处，只是为了给神职人员牟利。</w:t>
      </w:r>
    </w:p>
    <w:p w14:paraId="1531406B">
      <w:pPr>
        <w:ind w:left="-5"/>
        <w:rPr>
          <w:rFonts w:hint="eastAsia"/>
        </w:rPr>
      </w:pPr>
    </w:p>
    <w:p w14:paraId="7B3275C2">
      <w:pPr>
        <w:ind w:left="-5"/>
        <w:rPr>
          <w:rFonts w:hint="eastAsia"/>
        </w:rPr>
      </w:pPr>
      <w:r>
        <w:rPr>
          <w:rFonts w:hint="eastAsia"/>
        </w:rPr>
        <w:t>When he hath laid down all these, he giveth this for the reason of them, because, faith he, they denie Purgatorie, saying, there are but two wayes, one of the Elect to Heaven, another of the damned to hell, and where the tree falleth there it will ly; and that all sin is mortall.</w:t>
      </w:r>
    </w:p>
    <w:p w14:paraId="5159DD97">
      <w:pPr>
        <w:ind w:left="-5"/>
        <w:rPr>
          <w:rFonts w:hint="eastAsia"/>
        </w:rPr>
      </w:pPr>
      <w:r>
        <w:rPr>
          <w:rFonts w:hint="eastAsia"/>
        </w:rPr>
        <w:t>当他陈述完所有这些之后，他给出了这样的理由，因为，他说，他们否认炼狱，说只有两条路，一条是选民通往天堂，另一条是受咒诅者通往地狱，树倒在哪里，就躺在哪里；并且所有的罪都是致命的。</w:t>
      </w:r>
    </w:p>
    <w:p w14:paraId="46B600EB">
      <w:pPr>
        <w:ind w:left="-5"/>
        <w:rPr>
          <w:rFonts w:hint="eastAsia"/>
        </w:rPr>
      </w:pPr>
    </w:p>
    <w:p w14:paraId="3F83B639">
      <w:pPr>
        <w:ind w:left="-5"/>
        <w:rPr>
          <w:rFonts w:hint="eastAsia"/>
        </w:rPr>
      </w:pPr>
      <w:r>
        <w:rPr>
          <w:rFonts w:hint="eastAsia"/>
        </w:rPr>
        <w:t>He addeth in the close these three errors to them, 1. In that they would not swear, though some of them would do it when they were constrained. 2. That they condemned all Magistrates and Church-judicatories especially which were for gain. 3. All punishment of Malefactors.</w:t>
      </w:r>
    </w:p>
    <w:p w14:paraId="5F990900">
      <w:pPr>
        <w:ind w:left="-5"/>
        <w:rPr>
          <w:rFonts w:hint="eastAsia"/>
        </w:rPr>
      </w:pPr>
      <w:r>
        <w:rPr>
          <w:rFonts w:hint="eastAsia"/>
        </w:rPr>
        <w:t>他在结尾补充了他们的三个错谬：1. 他们不肯起誓，尽管其中一些人在被强迫时会起誓。2. 他们谴责所有的官员和教会法庭，特别是那些为牟利的。3. 谴责所有对作恶者的惩罚。</w:t>
      </w:r>
    </w:p>
    <w:p w14:paraId="32F6B37D">
      <w:pPr>
        <w:ind w:left="-5"/>
        <w:rPr>
          <w:rFonts w:hint="eastAsia"/>
        </w:rPr>
      </w:pPr>
    </w:p>
    <w:p w14:paraId="6F7953F2">
      <w:pPr>
        <w:ind w:left="-5"/>
        <w:rPr>
          <w:rFonts w:hint="eastAsia"/>
        </w:rPr>
      </w:pPr>
      <w:r>
        <w:rPr>
          <w:rFonts w:hint="eastAsia"/>
        </w:rPr>
        <w:t>But in these we will find them calumniated: for, rash swearing, only then in common use, they abhorred; the Magistrates and Clergies practice of that time they condemned, but not their places; for, still they were obedient; and that revenge which they did condemn, seemeth to be the rigour of Church-mens persecution, otherwise it is known that themselves used defensive Armes, and were in subjection.</w:t>
      </w:r>
    </w:p>
    <w:p w14:paraId="3850C703">
      <w:pPr>
        <w:ind w:left="-5"/>
        <w:rPr>
          <w:rFonts w:hint="eastAsia"/>
        </w:rPr>
      </w:pPr>
      <w:r>
        <w:rPr>
          <w:rFonts w:hint="eastAsia"/>
        </w:rPr>
        <w:t>但在这些事上，我们会发现他们受到了诬蔑：因为，他们憎恶轻率起誓，这在当时很普遍；他们谴责当时官员和神职人员的做法，但不是他们的职位；因为，他们仍然是顺服的；他们所谴责的复仇，似乎是教会人士逼迫的严酷，否则，众所周知他们自己也曾使用防御性武器，并且是顺服的。</w:t>
      </w:r>
    </w:p>
    <w:p w14:paraId="17A291C2">
      <w:pPr>
        <w:ind w:left="-5"/>
        <w:rPr>
          <w:rFonts w:hint="eastAsia"/>
        </w:rPr>
      </w:pPr>
    </w:p>
    <w:p w14:paraId="1202DF9E">
      <w:pPr>
        <w:ind w:left="-5"/>
        <w:rPr>
          <w:rFonts w:hint="eastAsia"/>
        </w:rPr>
      </w:pPr>
      <w:r>
        <w:rPr>
          <w:rFonts w:hint="eastAsia"/>
        </w:rPr>
        <w:t>Chap. 7. He characterizeth them how they may be known; by their manners, saith he, and their words: their manners are compositi &amp; modesti; they have no proud cloathing, they abstain from merchandize for eschewing of lying, swearing and deceits, and live on the work of their hands, and therefore their Teachers work; they multiply not riches, but are contented with necessaries; they are chast, especially, Leonistæ: temperate also, they go not to taverns and dauncings, and they restrain anger,</w:t>
      </w:r>
    </w:p>
    <w:p w14:paraId="21D6F801">
      <w:pPr>
        <w:ind w:left="-5"/>
        <w:rPr>
          <w:rFonts w:hint="eastAsia"/>
        </w:rPr>
      </w:pPr>
      <w:r>
        <w:rPr>
          <w:rFonts w:hint="eastAsia"/>
        </w:rPr>
        <w:t>第七章，他描述了如何辨认他们；他说，通过他们的举止和言语：他们的举止沉着谦和；他们没有骄傲的衣着，他们为避免说谎、起誓和欺骗而不从事商业，靠自己双手的工作生活，因此他们的教师也工作；他们不增添财富，只满足于必需品；他们贞洁，特别是莱昂派：他们也节制，不去酒馆和舞会，他们克制怒气，</w:t>
      </w:r>
    </w:p>
    <w:p w14:paraId="289B182A">
      <w:pPr>
        <w:ind w:left="-5"/>
        <w:rPr>
          <w:rFonts w:hint="eastAsia"/>
        </w:rPr>
      </w:pPr>
    </w:p>
    <w:p w14:paraId="66A1B030">
      <w:pPr>
        <w:ind w:left="-5"/>
        <w:rPr>
          <w:rFonts w:hint="eastAsia"/>
        </w:rPr>
      </w:pPr>
      <w:r>
        <w:rPr>
          <w:rFonts w:hint="eastAsia"/>
        </w:rPr>
        <w:t>Their words are precise and modest, they eschew scurrility and detraction and lightnesse in word, and lying and swearing; they account Vere and Certe to be oaths, &amp;c.</w:t>
      </w:r>
    </w:p>
    <w:p w14:paraId="1C03A7E2">
      <w:pPr>
        <w:ind w:left="-5"/>
        <w:rPr>
          <w:rFonts w:hint="eastAsia"/>
        </w:rPr>
      </w:pPr>
      <w:r>
        <w:rPr>
          <w:rFonts w:hint="eastAsia"/>
        </w:rPr>
        <w:t>他们的话语精确而谦虚，他们避免粗鄙、诽谤和言语轻浮，以及说谎和起誓；他们认为“真的”和“确实”也算是起誓，等等。</w:t>
      </w:r>
    </w:p>
    <w:p w14:paraId="2838D2E7">
      <w:pPr>
        <w:ind w:left="-5"/>
        <w:rPr>
          <w:rFonts w:hint="eastAsia"/>
        </w:rPr>
      </w:pPr>
    </w:p>
    <w:p w14:paraId="0B30415A">
      <w:pPr>
        <w:ind w:left="-5"/>
        <w:rPr>
          <w:rFonts w:hint="eastAsia"/>
        </w:rPr>
      </w:pPr>
      <w:r>
        <w:rPr>
          <w:rFonts w:hint="eastAsia"/>
        </w:rPr>
        <w:t>These seem not to be hereticall characters; Yet, Chap. 10 they are four wayes to be punished, 1. To be excommunicated.</w:t>
      </w:r>
    </w:p>
    <w:p w14:paraId="36603204">
      <w:pPr>
        <w:ind w:left="-5"/>
        <w:rPr>
          <w:rFonts w:hint="eastAsia"/>
        </w:rPr>
      </w:pPr>
      <w:r>
        <w:rPr>
          <w:rFonts w:hint="eastAsia"/>
        </w:rPr>
        <w:t>这些似乎不是异端的特征；然而，在第十章，他们要被用四种方式惩罚：1. 被开除教籍。</w:t>
      </w:r>
    </w:p>
    <w:p w14:paraId="46132E9E">
      <w:pPr>
        <w:ind w:left="-5"/>
        <w:rPr>
          <w:rFonts w:hint="eastAsia"/>
        </w:rPr>
      </w:pPr>
    </w:p>
    <w:p w14:paraId="7F3917AE">
      <w:pPr>
        <w:ind w:left="-5"/>
        <w:rPr>
          <w:rFonts w:hint="eastAsia"/>
        </w:rPr>
      </w:pPr>
      <w:r>
        <w:rPr>
          <w:rFonts w:hint="eastAsia"/>
        </w:rPr>
        <w:t>2. To be deposed from whatever dignity Civil or Ecclesiastick.</w:t>
      </w:r>
    </w:p>
    <w:p w14:paraId="49BD7E27">
      <w:pPr>
        <w:ind w:left="-5"/>
        <w:rPr>
          <w:rFonts w:hint="eastAsia"/>
        </w:rPr>
      </w:pPr>
      <w:r>
        <w:rPr>
          <w:rFonts w:hint="eastAsia"/>
        </w:rPr>
        <w:t>2. 被剥夺任何世俗或教会的尊位。</w:t>
      </w:r>
    </w:p>
    <w:p w14:paraId="1CE8904C">
      <w:pPr>
        <w:ind w:left="-5"/>
        <w:rPr>
          <w:rFonts w:hint="eastAsia"/>
        </w:rPr>
      </w:pPr>
    </w:p>
    <w:p w14:paraId="3C5C9CAE">
      <w:pPr>
        <w:ind w:left="-5"/>
        <w:rPr>
          <w:rFonts w:hint="eastAsia"/>
        </w:rPr>
      </w:pPr>
      <w:r>
        <w:rPr>
          <w:rFonts w:hint="eastAsia"/>
        </w:rPr>
        <w:t>3. Militari persecutione and manu armata, all that they have are to be taken from them.</w:t>
      </w:r>
    </w:p>
    <w:p w14:paraId="5CDD423D">
      <w:pPr>
        <w:ind w:left="-5"/>
        <w:rPr>
          <w:rFonts w:hint="eastAsia"/>
        </w:rPr>
      </w:pPr>
      <w:r>
        <w:rPr>
          <w:rFonts w:hint="eastAsia"/>
        </w:rPr>
        <w:t>3. 用军事逼迫和武装力量，他们所有的一切都要被夺走。</w:t>
      </w:r>
    </w:p>
    <w:p w14:paraId="4B258882">
      <w:pPr>
        <w:ind w:left="-5"/>
        <w:rPr>
          <w:rFonts w:hint="eastAsia"/>
        </w:rPr>
      </w:pPr>
    </w:p>
    <w:p w14:paraId="6FF7ED10">
      <w:pPr>
        <w:ind w:left="-5"/>
        <w:rPr>
          <w:rFonts w:hint="eastAsia"/>
        </w:rPr>
      </w:pPr>
      <w:r>
        <w:rPr>
          <w:rFonts w:hint="eastAsia"/>
        </w:rPr>
        <w:t>If they turn, their goods are not to be restored except on grace.</w:t>
      </w:r>
    </w:p>
    <w:p w14:paraId="4F688FE3">
      <w:pPr>
        <w:ind w:left="-5"/>
        <w:rPr>
          <w:rFonts w:hint="eastAsia"/>
        </w:rPr>
      </w:pPr>
      <w:r>
        <w:rPr>
          <w:rFonts w:hint="eastAsia"/>
        </w:rPr>
        <w:t>如果他们悔改，他们的财产除非出于恩典，否则不予归还。</w:t>
      </w:r>
    </w:p>
    <w:p w14:paraId="7BB218F0">
      <w:pPr>
        <w:ind w:left="-5"/>
        <w:rPr>
          <w:rFonts w:hint="eastAsia"/>
        </w:rPr>
      </w:pPr>
    </w:p>
    <w:p w14:paraId="62A70D44">
      <w:pPr>
        <w:ind w:left="-5"/>
        <w:rPr>
          <w:rFonts w:hint="eastAsia"/>
        </w:rPr>
      </w:pPr>
      <w:r>
        <w:rPr>
          <w:rFonts w:hint="eastAsia"/>
        </w:rPr>
        <w:t>And lastly, if they have vassals, they are loosed from their obedience; if they be under Superiours, their Superiours are to persecure them under pain of excommunication, and having their Subjects absolved from their obedience to them, and their lands are to be given to, and may be occupied by the Catholicks; and for these he citeth many decrees of Popes: yea, the sons and the children of their favourers are not to be admitted to any office, as the decree that is at length set down there doth bear.</w:t>
      </w:r>
    </w:p>
    <w:p w14:paraId="3313CDED">
      <w:pPr>
        <w:ind w:left="-5"/>
        <w:rPr>
          <w:rFonts w:hint="eastAsia"/>
        </w:rPr>
      </w:pPr>
      <w:r>
        <w:rPr>
          <w:rFonts w:hint="eastAsia"/>
        </w:rPr>
        <w:t>最后，如果他们有封臣，封臣对他们的效忠就被解除；如果他们有上级，他们的上级必须逼迫他们，否则将受开除教籍的惩罚，并且他们的臣民将被免除对他们的效忠，他们的土地将被给予天主教徒，并可被他们占有；为此他引用了许多教皇的法令：是的，他们的支持者的子孙也不得担任任何职位，正如那里详尽列出的法令所载。</w:t>
      </w:r>
    </w:p>
    <w:p w14:paraId="23962D14">
      <w:pPr>
        <w:ind w:left="-5"/>
        <w:rPr>
          <w:rFonts w:hint="eastAsia"/>
        </w:rPr>
      </w:pPr>
    </w:p>
    <w:p w14:paraId="4A9440C5">
      <w:pPr>
        <w:ind w:left="-5"/>
        <w:rPr>
          <w:rFonts w:hint="eastAsia"/>
        </w:rPr>
      </w:pPr>
      <w:r>
        <w:rPr>
          <w:rFonts w:hint="eastAsia"/>
        </w:rPr>
        <w:t>In the other Treatises, the same things are insisted on, that they derived their originall from the Apostles, and said that the Church had begun to make defection in the dayes of Sylvester; and, in a word, that they disclaimed the present Church of Rome, and said they were few that would go to Heaven, and though they mention community of goods, and impute that to them, yet story is clear, that they had their own distinction in their possessions and riches, &amp;c.</w:t>
      </w:r>
    </w:p>
    <w:p w14:paraId="0D620F08">
      <w:pPr>
        <w:ind w:left="-5"/>
        <w:rPr>
          <w:rFonts w:hint="eastAsia"/>
        </w:rPr>
      </w:pPr>
      <w:r>
        <w:rPr>
          <w:rFonts w:hint="eastAsia"/>
        </w:rPr>
        <w:t>在其他的论著中，同样的事情被强调，即他们声称其起源于使徒，并说教会在西尔维斯特的日子里就开始背道了；简言之，他们否认当时的罗马教会，并说能上天堂的人很少，虽然他们提到财产公有，并将此归咎于他们，但历史清楚地表明，他们在财产和财富上是有各自的区分的，等等。</w:t>
      </w:r>
    </w:p>
    <w:p w14:paraId="0F765924">
      <w:pPr>
        <w:ind w:left="-5"/>
        <w:rPr>
          <w:rFonts w:hint="eastAsia"/>
        </w:rPr>
      </w:pPr>
    </w:p>
    <w:p w14:paraId="6F7EF980">
      <w:pPr>
        <w:ind w:left="-5"/>
        <w:rPr>
          <w:rFonts w:hint="eastAsia"/>
        </w:rPr>
      </w:pPr>
      <w:r>
        <w:rPr>
          <w:rFonts w:hint="eastAsia"/>
        </w:rPr>
        <w:t>Again, if we consider what the famous Thuan (whose testimonie cannot be refused, being a popish President at Paris of great esteem) doth write of them in the sixth book of his histories: we will find, first; that he deriveth these at Merindol and other places formerly mentioned, from the old stock of these Waldenses: to whom he attrib iteth out of old Authors (particularly one Perpinianus, who was an inquisitor in them) these tenets, 1. That the Church of Rome was the Babylonish whose; because she had forsaken the Faith of Christ, that therefore the Pope and Bishops who sustained her, were not to be obeyed; that the Monastick life was a corruption of the Church; that the orders of their Clergie were marks of the beast mentioned in the Revelation; that the fire of Purgatorie, worshipping of Saints, Purgatory sacrifices for the dead, and such like, were inventions of the devil: to these, faith he, their certain Doctrines, some others were without ground added and imputed to them, he (meaning Waldus) left his own Country and settled in Bohem, where to this day, these who embrace his doctrine, are called Picards; he had a companion, one Arnoldus, who, taking another way by Alba Augusta, descended towards Tholouse: for which cause, these that followed him were called Albigenses, or Cathari: unto whom, faith he, these in England, who are called Turitans, are answerable: he doth also shew how when Casseanus Alenius minded to extirpate these at Merindol, Alentus a noble man, who was also a good man and learned, did disswade him from it, because they were diligent worshippers of God, obedient to Magistrates, and no wayes guilty of the gresse things imputed to them; whereupon enquiry was made in their lives, that the King might be certified of the truth thereof, which he compriseth in this sum, That these who were called Waldenses, 300 years before that, had gotten the possession of some barren parts which by diligence they had made fruitfull, they were patient to labour, abhorring strifes, towards the poor liberall, in paying tribute to their Princes; and giving their Land-lords what was due, exceeding faithfull, assiduous in the worshipping of God, by Prayers and innocencie of manners; again, that rarely they entered the Temples of Saints, except for their affairs of merchandize or other bussinesse they were out of their own bounds, and when they entered they did not fall down before the Images, nor offer wax candles nor any gifts to them, nor did entreat the Priest to sacrifice for them, nor did they sign their foreheads with the crosse as the manner of others is; when it thundereth, they sprinkle not themselves with holy water, but direct Prayers to God; they go not for Religions sake to Peregrinations, nor discover they themselves before these Images of the crosse as they go, they perform their holy things in another manner, and in the vulgar tongue: and lastly, they give no honour to the Pope nor Bishops, but do choose some of their own number for Pastors and Teachers; This is the sum of that which was sent to Francis the first: after this, faith he, two Commissioners were sent from them to the Parliament at Aixe, to whom they gave a confession of their faith, agreeing almost with the Dectrine of Luther.</w:t>
      </w:r>
    </w:p>
    <w:p w14:paraId="2DFECB24">
      <w:pPr>
        <w:ind w:left="-5"/>
        <w:rPr>
          <w:rFonts w:hint="eastAsia"/>
        </w:rPr>
      </w:pPr>
      <w:r>
        <w:rPr>
          <w:rFonts w:hint="eastAsia"/>
        </w:rPr>
        <w:t>再者，如果我们考察著名的图安（他的见证不容拒绝，因为他是备受尊敬的巴黎教皇派议长）在他的历史著作第六卷中关于他们的记述：我们会首先发现，他将梅兰多和其他先前提到地方的那些人，追溯到瓦勒度派的古老根源：他根据古老的作者（特别是一位曾审讯他们的审判官佩皮尼亚努斯）将这些信条归于他们：1. 罗马教会是巴比伦的娼妓；因为她背弃了基督的信仰，所以支持她的教皇和主教不应被服从；修道生活是教会的腐败；他们神职人员的等级是启示录中提到的兽的印记；炼狱之火、敬拜圣徒、为死者的炼狱献祭等等，都是魔鬼的发明：他说，除了这些他们确定的教义外，还有一些其他的被毫无根据地附加和归咎于他们，他（指瓦勒度）离开自己的国家，定居在波西米亚，至今，那些接受他教义的人被称为皮卡德派；他有一个同伴，名叫阿诺德，他走了另一条路，经过奥古斯塔，下到图卢兹附近：因此，跟随他的人被称为阿尔比派，或卡特里派：他说，英格兰那些被称为图里坦派的人，与他们是相应的：他还展示了当卡西亚努斯·阿莱尼乌斯意图消灭梅兰多的这些人时，一位名叫阿伦图斯的贵族，他也是一位善良而有学问的人，劝阻了他，因为他们是殷勤敬拜神的人，顺服官员，并且绝没有犯那些被归咎于他们的严重罪行；于是，对他们的生活进行了调查，以便国王能够确知真相，他将调查结果总结如下：那些被称为瓦勒度派的人，在此之前300年，得到了一些贫瘠的土地，他们通过勤劳使其变得肥沃，他们吃苦耐劳，憎恶纷争，对穷人慷慨，向他们的君主纳税；并向他们的地主缴纳应缴的租金，极其忠实，以祷告和纯朴的品行殷勤地敬拜神；再者，他们很少进入圣徒的教堂，除非为了经商或其他事务离开了自己的地界，当他们进入时，他们不在圣像前下拜，也不向它们献上蜡烛或任何礼物，也不请求神父为他们献祭，也不像其他人那样在额头上画十字；打雷时，他们不用圣水洒在自己身上，而是直接向神祷告；他们不为宗教的缘故去朝圣，也不在路上经过十字架像时暴露自己，他们以另一种方式，用通俗的语言举行他们的圣事：最后，他们不尊敬教皇或主教，而是从他们自己中间选择一些人作牧师和教师；这就是送给法兰西斯一世的报告摘要：他说，此后，他们派了两名专员到艾克斯的议会，向他们提交了一份信仰告白，几乎与路德的教义一致。</w:t>
      </w:r>
    </w:p>
    <w:p w14:paraId="20B178BF">
      <w:pPr>
        <w:ind w:left="-5"/>
        <w:rPr>
          <w:rFonts w:hint="eastAsia"/>
        </w:rPr>
      </w:pPr>
    </w:p>
    <w:p w14:paraId="3338D6F7">
      <w:pPr>
        <w:ind w:left="-5"/>
        <w:rPr>
          <w:rFonts w:hint="eastAsia"/>
        </w:rPr>
      </w:pPr>
      <w:r>
        <w:rPr>
          <w:rFonts w:hint="eastAsia"/>
        </w:rPr>
        <w:t>This was sent to King Francis, who having given it to the Cardinal Sadolet to be examined, the said Cardinal returned this report to the King, that he ingenuously confessed that what was imputed to them beside these things, was meerly done to make them odious without any just ground, as he by his enquirie had certainly found; and that though there were shortly somethings set down in it, and other things more sharply against the Pope and Prelates, yet could he not advice to any rigid course against them: he faith also that the former Commissioners desired a hearing, and that they should not be accounted Hereticks before it was disputed and they convinced; and, faith he, though for a time this sisted the persecution, yet by the hatred of Cardinal Turnou and others, and by a forged calumnie that the Waldenses had gathered 16000 men together, and were intending commotions, they procured letters from the King to proceed in the intended persecution, which Minerius Lord of Pedar (as this Author calleth him, whom Sleidan called Oped) did cruelly execute in the most hainous and abominable manner that hath been heard of; which afterward the said King exceedingly repented of, leaving it in his last commands to his son Henrie to enquire in that cruelty; which in part was done, especially on a Monk who had invented new torments for them: and although, faith he, some by the prevalencie of some Courtiers, especially the Guisians, were keeped from condign punishment before men, yet were visibly pursued by God, as this Author doth observe, pag.</w:t>
      </w:r>
    </w:p>
    <w:p w14:paraId="57305A64">
      <w:pPr>
        <w:ind w:left="-5"/>
        <w:rPr>
          <w:rFonts w:hint="eastAsia"/>
        </w:rPr>
      </w:pPr>
      <w:r>
        <w:rPr>
          <w:rFonts w:hint="eastAsia"/>
        </w:rPr>
        <w:t>这份文件被送给了法兰西斯国王，他把它交给萨多雷托枢机主教审查，该枢机主教向国王回报说，他坦率地承认，除了这些事情之外，归咎于他们的事情，纯粹是为了在没有任何正当理由的情况下使他们变得可憎，正如他通过调查所确知的；并且，虽然其中简要地记载了一些事情，以及其他更尖锐地反对教皇和主教的事情，但他不能建议对他们采取任何严厉的措施：他还说，先前的专员要求举行听证会，并且在经过辩论并被说服之前，他们不应被视为异端；他说，虽然这暂时中止了逼迫，但由于图尔农枢机主教等人的仇恨，以及一则伪造的诽谤，声称瓦勒度派集结了16000人，意图骚乱，他们从国王那里获得了继续进行原定逼迫的信件，佩达尔的领主米内里乌斯（这位作者如此称呼他，斯莱丹则称他为欧佩德）以闻所未闻的最骇人听闻和可憎的方式残忍地执行了这一命令；之后，该国王对此事极为懊悔，在他的遗嘱中命令他的儿子亨利调查那次暴行；这在一定程度上得到了执行，特别是在一位为他们发明了新酷刑的修士身上：他说，虽然一些人，由于某些朝臣，特别是吉斯家族的影响，在人前免于应得的惩罚，但却明显地受到神的追讨，正如这位作者在第122页所观察到的。</w:t>
      </w:r>
    </w:p>
    <w:p w14:paraId="0E678B77">
      <w:pPr>
        <w:ind w:left="-5"/>
        <w:rPr>
          <w:rFonts w:hint="eastAsia"/>
        </w:rPr>
      </w:pPr>
    </w:p>
    <w:p w14:paraId="2E161FA9">
      <w:pPr>
        <w:ind w:left="-5"/>
        <w:rPr>
          <w:rFonts w:hint="eastAsia"/>
        </w:rPr>
      </w:pPr>
      <w:r>
        <w:rPr>
          <w:rFonts w:hint="eastAsia"/>
        </w:rPr>
        <w:t>122. From which we may gather, 1. the conformity betwixt their Doctrine and the truth which we do now professe.</w:t>
      </w:r>
    </w:p>
    <w:p w14:paraId="6381B8DB">
      <w:pPr>
        <w:ind w:left="-5"/>
        <w:rPr>
          <w:rFonts w:hint="eastAsia"/>
        </w:rPr>
      </w:pPr>
      <w:r>
        <w:rPr>
          <w:rFonts w:hint="eastAsia"/>
        </w:rPr>
        <w:t>122。由此我们可以推断出：1. 他们的教义与我们现在所宣信的真理之间的一致性。</w:t>
      </w:r>
    </w:p>
    <w:p w14:paraId="65D03251">
      <w:pPr>
        <w:ind w:left="-5"/>
        <w:rPr>
          <w:rFonts w:hint="eastAsia"/>
        </w:rPr>
      </w:pPr>
    </w:p>
    <w:p w14:paraId="70BCBC1E">
      <w:pPr>
        <w:ind w:left="-5"/>
        <w:rPr>
          <w:rFonts w:hint="eastAsia"/>
        </w:rPr>
      </w:pPr>
      <w:r>
        <w:rPr>
          <w:rFonts w:hint="eastAsia"/>
        </w:rPr>
        <w:t>2. How maliciously slanders are invented by Papists against these who maintain the truth, and how little weight is to be laid on their testimony in that respect.</w:t>
      </w:r>
    </w:p>
    <w:p w14:paraId="1C071C83">
      <w:pPr>
        <w:ind w:left="-5"/>
        <w:rPr>
          <w:rFonts w:hint="eastAsia"/>
        </w:rPr>
      </w:pPr>
      <w:r>
        <w:rPr>
          <w:rFonts w:hint="eastAsia"/>
        </w:rPr>
        <w:t>2. 教皇派如何恶意地捏造诽谤来攻击那些持守真理的人，以及在这方面他们的见证是多么不足为信。</w:t>
      </w:r>
    </w:p>
    <w:p w14:paraId="7291D153">
      <w:pPr>
        <w:ind w:left="-5"/>
        <w:rPr>
          <w:rFonts w:hint="eastAsia"/>
        </w:rPr>
      </w:pPr>
    </w:p>
    <w:p w14:paraId="2F407184">
      <w:pPr>
        <w:ind w:left="-5"/>
        <w:rPr>
          <w:rFonts w:hint="eastAsia"/>
        </w:rPr>
      </w:pPr>
      <w:r>
        <w:rPr>
          <w:rFonts w:hint="eastAsia"/>
        </w:rPr>
        <w:t>3. That this opinion of the Churches begun defection in the days of Constantine is no new thing.</w:t>
      </w:r>
    </w:p>
    <w:p w14:paraId="62332121">
      <w:pPr>
        <w:ind w:left="-5"/>
        <w:rPr>
          <w:rFonts w:hint="eastAsia"/>
        </w:rPr>
      </w:pPr>
      <w:r>
        <w:rPr>
          <w:rFonts w:hint="eastAsia"/>
        </w:rPr>
        <w:t>3. 认为教会在君士坦丁时代开始背道的这一观点并非新事。</w:t>
      </w:r>
    </w:p>
    <w:p w14:paraId="128D9698">
      <w:pPr>
        <w:ind w:left="-5"/>
        <w:rPr>
          <w:rFonts w:hint="eastAsia"/>
        </w:rPr>
      </w:pPr>
    </w:p>
    <w:p w14:paraId="6CE23B17">
      <w:pPr>
        <w:ind w:left="-5"/>
        <w:rPr>
          <w:rFonts w:hint="eastAsia"/>
        </w:rPr>
      </w:pPr>
      <w:r>
        <w:rPr>
          <w:rFonts w:hint="eastAsia"/>
        </w:rPr>
        <w:t>4. The horrible cruelty and unreasonablenesse of the popish persecutions against these innocents that are so well testified of, which can be no other thing, but the cruelty of the beast here mentioned.</w:t>
      </w:r>
    </w:p>
    <w:p w14:paraId="15EC062E">
      <w:pPr>
        <w:ind w:left="-5"/>
        <w:rPr>
          <w:rFonts w:hint="eastAsia"/>
        </w:rPr>
      </w:pPr>
      <w:r>
        <w:rPr>
          <w:rFonts w:hint="eastAsia"/>
        </w:rPr>
        <w:t>4. 教皇派对这些被如此好见证的无辜者所进行的恐怖残忍和不合理的逼迫，这只能是这里提到的兽的残暴。</w:t>
      </w:r>
    </w:p>
    <w:p w14:paraId="43A69932">
      <w:pPr>
        <w:ind w:left="-5"/>
        <w:rPr>
          <w:rFonts w:hint="eastAsia"/>
        </w:rPr>
      </w:pPr>
    </w:p>
    <w:p w14:paraId="47EEF79D">
      <w:pPr>
        <w:ind w:left="-5"/>
        <w:rPr>
          <w:rFonts w:hint="eastAsia"/>
        </w:rPr>
      </w:pPr>
      <w:r>
        <w:rPr>
          <w:rFonts w:hint="eastAsia"/>
        </w:rPr>
        <w:t>LECTURE V 11:15–19)</w:t>
      </w:r>
    </w:p>
    <w:p w14:paraId="17319683">
      <w:pPr>
        <w:ind w:left="-5"/>
        <w:rPr>
          <w:rFonts w:hint="eastAsia"/>
        </w:rPr>
      </w:pPr>
      <w:r>
        <w:rPr>
          <w:rFonts w:hint="eastAsia"/>
        </w:rPr>
        <w:t>第五讲 11:15-19）</w:t>
      </w:r>
    </w:p>
    <w:p w14:paraId="40B3E27F">
      <w:pPr>
        <w:ind w:left="-5"/>
        <w:rPr>
          <w:rFonts w:hint="eastAsia"/>
        </w:rPr>
      </w:pPr>
    </w:p>
    <w:p w14:paraId="21002A28">
      <w:pPr>
        <w:ind w:left="-5"/>
        <w:rPr>
          <w:rFonts w:hint="eastAsia"/>
        </w:rPr>
      </w:pPr>
      <w:r>
        <w:rPr>
          <w:rFonts w:hint="eastAsia"/>
        </w:rPr>
        <w:t>THe Lord having cleared and confirmed his people in reference to the fifth and sixth trumpets, He now proceedeth to the blowing of the seventh, which bringeth the last great wo: for understanding of it, there are two things to be observed.</w:t>
      </w:r>
    </w:p>
    <w:p w14:paraId="72ED9313">
      <w:pPr>
        <w:ind w:left="-5"/>
        <w:rPr>
          <w:rFonts w:hint="eastAsia"/>
        </w:rPr>
      </w:pPr>
      <w:r>
        <w:rPr>
          <w:rFonts w:hint="eastAsia"/>
        </w:rPr>
        <w:t>主既已就第五和第六枝号向祂的子民阐明并坚固了他们，祂现在继续吹响第七枝号，这带来了最后的大灾祸：为了理解它，有两件事需要注意。</w:t>
      </w:r>
    </w:p>
    <w:p w14:paraId="0F524616">
      <w:pPr>
        <w:ind w:left="-5"/>
        <w:rPr>
          <w:rFonts w:hint="eastAsia"/>
        </w:rPr>
      </w:pPr>
    </w:p>
    <w:p w14:paraId="569F6026">
      <w:pPr>
        <w:ind w:left="-5"/>
        <w:rPr>
          <w:rFonts w:hint="eastAsia"/>
        </w:rPr>
      </w:pPr>
      <w:r>
        <w:rPr>
          <w:rFonts w:hint="eastAsia"/>
        </w:rPr>
        <w:t>1.That it dependeth upon and immediately succeedeth unto the second wo, so that where the second wo hath its accomplishment, there this third taketh its beginning.</w:t>
      </w:r>
    </w:p>
    <w:p w14:paraId="49D06DC4">
      <w:pPr>
        <w:ind w:left="-5"/>
        <w:rPr>
          <w:rFonts w:hint="eastAsia"/>
        </w:rPr>
      </w:pPr>
      <w:r>
        <w:rPr>
          <w:rFonts w:hint="eastAsia"/>
        </w:rPr>
        <w:t>1. 它依赖于并紧接着第二灾祸，所以第二灾祸在哪里完成，第三灾祸就在哪里开始。</w:t>
      </w:r>
    </w:p>
    <w:p w14:paraId="0F2C265A">
      <w:pPr>
        <w:ind w:left="-5"/>
        <w:rPr>
          <w:rFonts w:hint="eastAsia"/>
        </w:rPr>
      </w:pPr>
    </w:p>
    <w:p w14:paraId="28E8FA13">
      <w:pPr>
        <w:ind w:left="-5"/>
        <w:rPr>
          <w:rFonts w:hint="eastAsia"/>
        </w:rPr>
      </w:pPr>
      <w:r>
        <w:rPr>
          <w:rFonts w:hint="eastAsia"/>
        </w:rPr>
        <w:t>Now, the second wo, haveing its end at the earth-quakes shaking of some of the Romish Dominion, the same hour when the witnesses are taken up to heaven immediately after Antichrists absolute domineering, this wo cometh quickly upon the back of that, vers. 13, 14 and so must contemporate with the breaking: forth of Reformation and its establishment in the Empire; we conceive therefore Antichrists height to be the march between these two trumpets, the sixth leaving him in his last act of supremacy at the very turn, and the seventh carrying on his ruine; for, these events of the witnesses ascending to heaven, a part of Romes falling, and this seventh trumpet, are not linked together as successive one to another, but as contemporary one with another, the same hour, there being an hint given of that under the sixth trumpet; which is carried on and perfected by the seventh, to shew where the march is to be fixed.</w:t>
      </w:r>
    </w:p>
    <w:p w14:paraId="712E3491">
      <w:pPr>
        <w:ind w:left="-5"/>
        <w:rPr>
          <w:rFonts w:hint="eastAsia"/>
        </w:rPr>
      </w:pPr>
      <w:r>
        <w:rPr>
          <w:rFonts w:hint="eastAsia"/>
        </w:rPr>
        <w:t>现在，第二灾祸在罗马统治区部分地区发生地震时结束，就在敌基督绝对统治之后，见证人被提到天上的同一时刻，这灾祸紧随其后迅速到来，见13、14节，因此必须与宗教改革的爆发及其在帝国内的确立同时发生；因此我们认为敌基督的高峰是这两枝号之间的分界线，第六枝号将他留在其至高权柄的最后一幕，正值转折点，而第七枝号则继续推进他的毁灭；因为，见证人升天、罗马部分倾倒、以及这第七枝号这些事件，并非一个接一个地相继发生，而是同一时刻同时发生的，在第六枝号下已对此有所暗示；这暗示由第七枝号继续推进并完成，以表明分界线应定在何处。</w:t>
      </w:r>
    </w:p>
    <w:p w14:paraId="58ADA2A1">
      <w:pPr>
        <w:ind w:left="-5"/>
        <w:rPr>
          <w:rFonts w:hint="eastAsia"/>
        </w:rPr>
      </w:pPr>
    </w:p>
    <w:p w14:paraId="195E3994">
      <w:pPr>
        <w:ind w:left="-5"/>
        <w:rPr>
          <w:rFonts w:hint="eastAsia"/>
        </w:rPr>
      </w:pPr>
      <w:r>
        <w:rPr>
          <w:rFonts w:hint="eastAsia"/>
        </w:rPr>
        <w:t>Beside, the height of Antichrist and ruine, being woes of a distinct and contrary nature, it is not like that any considerable part of both should be comprehended under one trumpet which containeth but one wo: and therefore it is certain, that his dominion belongeth to the sixth, and his ruine to the seventh: we think therefore it is safest to begin the seventh at the beginning of his ruine, especially considering that by this trumpet cometh the newes of the Kingdoms of the earth their becoming the Lords which consideration doth also confirm what formerly we laid down of the vials their being contemporary with the seventh trumpet, and none of them with the sixth.</w:t>
      </w:r>
    </w:p>
    <w:p w14:paraId="5B3795A4">
      <w:pPr>
        <w:ind w:left="-5"/>
        <w:rPr>
          <w:rFonts w:hint="eastAsia"/>
        </w:rPr>
      </w:pPr>
      <w:r>
        <w:rPr>
          <w:rFonts w:hint="eastAsia"/>
        </w:rPr>
        <w:t>此外，敌基督的高峰与毁灭，是性质截然不同且相反的灾祸，不大可能两者中任何可观的部分都被包含在一枝只含一灾的号之下：因此可以肯定，他的统治属于第六枝号，他的毁灭属于第七枝号：因此我们认为，最稳妥的是在第七枝号开始于他毁灭的开端，特别是考虑到藉着这枝号传来了地上万国归属主的消息，这一考虑也证实了我们先前所陈述的，即众碗与第七枝号同时发生，而没有一个与第六枝号同时。</w:t>
      </w:r>
    </w:p>
    <w:p w14:paraId="2C3AA132">
      <w:pPr>
        <w:ind w:left="-5"/>
        <w:rPr>
          <w:rFonts w:hint="eastAsia"/>
        </w:rPr>
      </w:pPr>
    </w:p>
    <w:p w14:paraId="7750E9CB">
      <w:pPr>
        <w:ind w:left="-5"/>
        <w:rPr>
          <w:rFonts w:hint="eastAsia"/>
        </w:rPr>
      </w:pPr>
      <w:r>
        <w:rPr>
          <w:rFonts w:hint="eastAsia"/>
        </w:rPr>
        <w:t>2.We would observe the sibnesse and identity of this trumpet withthe seven vials, Chap. 15 and 16 So that (as we conceive) these seven vials do more particularly in several steps declare the same events which are more generally here comprehended, which will be clear by considering, 1. The nature and titles of both: this seventh trumpet is called a wo and the last wo: these seven vials are called plagues, and the last plagues of God; which is, upon the matter, the same with the last wo.</w:t>
      </w:r>
    </w:p>
    <w:p w14:paraId="3826363D">
      <w:pPr>
        <w:ind w:left="-5"/>
        <w:rPr>
          <w:rFonts w:hint="eastAsia"/>
        </w:rPr>
      </w:pPr>
      <w:r>
        <w:rPr>
          <w:rFonts w:hint="eastAsia"/>
        </w:rPr>
        <w:t>2. 我们要注意这枝号与第15和16章中七碗的亲缘关系和同一性，以至于（如我们所构想的）这七碗在几个步骤中更具体地宣告了这里更笼统包含的同样事件，通过考虑以下几点就会清楚：1. 两者的性质和名号：这第七枝号被称为一灾，且是最后的灾：那七碗被称为灾，且是神最后的灾；这在实质上，与最后的灾是相同的。</w:t>
      </w:r>
    </w:p>
    <w:p w14:paraId="752BDA6F">
      <w:pPr>
        <w:ind w:left="-5"/>
        <w:rPr>
          <w:rFonts w:hint="eastAsia"/>
        </w:rPr>
      </w:pPr>
    </w:p>
    <w:p w14:paraId="5DA9B5AA">
      <w:pPr>
        <w:ind w:left="-5"/>
        <w:rPr>
          <w:rFonts w:hint="eastAsia"/>
        </w:rPr>
      </w:pPr>
      <w:r>
        <w:rPr>
          <w:rFonts w:hint="eastAsia"/>
        </w:rPr>
        <w:t>2. They have one object and earand, and effects common to both, to wit, the executing of Gods vengeance upon Antichrist and the Kingdom of the beast, the destroying of them that formerly destroyed the earth, and the bringing Religion to light from under Antichristian darknesse.</w:t>
      </w:r>
    </w:p>
    <w:p w14:paraId="720B211E">
      <w:pPr>
        <w:ind w:left="-5"/>
        <w:rPr>
          <w:rFonts w:hint="eastAsia"/>
        </w:rPr>
      </w:pPr>
      <w:r>
        <w:rPr>
          <w:rFonts w:hint="eastAsia"/>
        </w:rPr>
        <w:t>2. 它们有同一个对象和使命，以及两者共同的效果，即，对敌基督和兽的国度执行神的报复，毁灭那些先前毁灭世界的人，并使信仰从敌基督的黑暗中显露出来。</w:t>
      </w:r>
    </w:p>
    <w:p w14:paraId="2F27E44C">
      <w:pPr>
        <w:ind w:left="-5"/>
        <w:rPr>
          <w:rFonts w:hint="eastAsia"/>
        </w:rPr>
      </w:pPr>
    </w:p>
    <w:p w14:paraId="6C0587DC">
      <w:pPr>
        <w:ind w:left="-5"/>
        <w:rPr>
          <w:rFonts w:hint="eastAsia"/>
        </w:rPr>
      </w:pPr>
      <w:r>
        <w:rPr>
          <w:rFonts w:hint="eastAsia"/>
        </w:rPr>
        <w:t>3. The rise will be found to be at one time, the seventh trumpet beginneth immediately after Antichrists begun ruine, as is said; and (Chap. 16) we will find the first vial to be powred on these that have the mark of the beast, whose Kingdom is not yet fully overturned untill the sixth; and therefore must be in strength when the first beginneth Beside, Chap. 15:2 they succeed immediately unto the victory of the sealed number, Chap. 7 and there is, upon the matter, the same song as is here: whereof see more, Chap. 6 preface.</w:t>
      </w:r>
    </w:p>
    <w:p w14:paraId="7F21A2F0">
      <w:pPr>
        <w:ind w:left="-5"/>
        <w:rPr>
          <w:rFonts w:hint="eastAsia"/>
        </w:rPr>
      </w:pPr>
      <w:r>
        <w:rPr>
          <w:rFonts w:hint="eastAsia"/>
        </w:rPr>
        <w:t>3. 我们会发现它们的兴起是在同一时间，第七枝号在敌基督开始毁灭后立即开始，如前所述；并且（在第16章）我们会发现第一碗被倾倒在那些有兽印记的人身上，他们的国度直到第六碗才完全倾覆；因此在第一碗开始时必定仍有势力。此外，在第15章2节，它们紧接着第7章中受印记之人的胜利，并且那里实质上有着与这里相同的歌：关于此，请见第6章序言。</w:t>
      </w:r>
    </w:p>
    <w:p w14:paraId="79F9E947">
      <w:pPr>
        <w:ind w:left="-5"/>
        <w:rPr>
          <w:rFonts w:hint="eastAsia"/>
        </w:rPr>
      </w:pPr>
    </w:p>
    <w:p w14:paraId="6FE2B3DE">
      <w:pPr>
        <w:ind w:left="-5"/>
        <w:rPr>
          <w:rFonts w:hint="eastAsia"/>
        </w:rPr>
      </w:pPr>
      <w:r>
        <w:rPr>
          <w:rFonts w:hint="eastAsia"/>
        </w:rPr>
        <w:t>4. By comparing this with Chap. 15 which is as a preface to the seven vials, it will appear they are exceeding parallel, yet one and the same, as the exposition of particulars going through all the parts will manifest: which ground being laid, will be of great use to understand, 1. this seventh trumpet, 2. the prophesie of these seven vials: And, 3. the interveening prophesie, Chap. 12, 13, 14 by which the principall typicall prophesies, expressed in sevens, are interrupted: which is again made up by the vials which are to be knit in the series to this seventh trumpet, the Lord here giving a little hint of the coming events, by way of preface, and opening the Temple, vers. 19 which formerly was shut: and what followeth upon that?</w:t>
      </w:r>
    </w:p>
    <w:p w14:paraId="437EDE36">
      <w:pPr>
        <w:ind w:left="-5"/>
        <w:rPr>
          <w:rFonts w:hint="eastAsia"/>
        </w:rPr>
      </w:pPr>
      <w:r>
        <w:rPr>
          <w:rFonts w:hint="eastAsia"/>
        </w:rPr>
        <w:t>4. 通过将此与第15章（作为七碗的序言）相比较，将会显明它们极其平行，然而却是一回事，正如贯穿所有部分的细节阐释所将显明的：这个基础一旦奠定，将对理解以下内容大有助益：1. 这第七枝号，2. 这七碗的预言：以及，3. 介入的预言，即第12、13、14章，借此，以七为单位表达的主要预表性预言被打断了：这又被众碗所弥补，它们要在这系列中与第七枝号连接起来，主在这里以序言的方式，稍微暗示了将要发生的事件，并打开了先前关闭的殿，见19节：那之后发生了什么？</w:t>
      </w:r>
    </w:p>
    <w:p w14:paraId="31404F14">
      <w:pPr>
        <w:ind w:left="-5"/>
        <w:rPr>
          <w:rFonts w:hint="eastAsia"/>
        </w:rPr>
      </w:pPr>
    </w:p>
    <w:p w14:paraId="393B158E">
      <w:pPr>
        <w:ind w:left="-5"/>
        <w:rPr>
          <w:rFonts w:hint="eastAsia"/>
        </w:rPr>
      </w:pPr>
      <w:r>
        <w:rPr>
          <w:rFonts w:hint="eastAsia"/>
        </w:rPr>
        <w:t>Chap. 15:6 out of the Temple, thus opened, come seven Angels having the seven last plagues, which are the particular instruments of this last wo, expressed generally under the terms of lightnings, thunderings, earthquaks, in this Chapter.</w:t>
      </w:r>
    </w:p>
    <w:p w14:paraId="4F4C8E8D">
      <w:pPr>
        <w:ind w:left="-5"/>
        <w:rPr>
          <w:rFonts w:hint="eastAsia"/>
        </w:rPr>
      </w:pPr>
      <w:r>
        <w:rPr>
          <w:rFonts w:hint="eastAsia"/>
        </w:rPr>
        <w:t>第15章6节，从这样打开的殿中，出来七位天使，拿着最后的七灾，这些是这最后灾祸的具体工具，在本章中笼统地用闪电、雷轰、地震等词语来表达。</w:t>
      </w:r>
    </w:p>
    <w:p w14:paraId="2723A139">
      <w:pPr>
        <w:ind w:left="-5"/>
        <w:rPr>
          <w:rFonts w:hint="eastAsia"/>
        </w:rPr>
      </w:pPr>
    </w:p>
    <w:p w14:paraId="3AE4B1B3">
      <w:pPr>
        <w:ind w:left="-5"/>
        <w:rPr>
          <w:rFonts w:hint="eastAsia"/>
        </w:rPr>
      </w:pPr>
      <w:r>
        <w:rPr>
          <w:rFonts w:hint="eastAsia"/>
        </w:rPr>
        <w:t>We may adde, that the whole prophesies of this Book, and so that of the seven viols, is comprehended in that Book which the Lion of the tribe of Judah opened, Chap 5. And seing, Chap. 10 the finishing of the mystery of God is applyed to the seventh trumpet, these vials then must contemporate with, and belong unto that trumpet, seing the event that is applied to it, is, Chap. 16, 17, and 18 particulary described, and to be fulfilled by them; and if they belong not to this trumpet, it could not be said that the event fulfilled by them, to wit, the avenging of Gods people on the Antichrist and the whore and their destruction, were also fulfilled by it.</w:t>
      </w:r>
    </w:p>
    <w:p w14:paraId="1D998D74">
      <w:pPr>
        <w:ind w:left="-5"/>
        <w:rPr>
          <w:rFonts w:hint="eastAsia"/>
        </w:rPr>
      </w:pPr>
      <w:r>
        <w:rPr>
          <w:rFonts w:hint="eastAsia"/>
        </w:rPr>
        <w:t>我们可以补充说，本书的全部预言，因此也包括七碗的预言，都包含在犹大支派的狮子所打开的那书卷中，见第5章。既然在第10章，神奥秘的完成被应用于第七枝号，那么这些碗就必须与那枝号同时发生，并属于那枝号，因为应用于它的事件，在第16、17和18章被详细描述，并将由它们来应验；如果它们不属于这枝号，就不能说由它们应验的事件，即为神的子民向敌基督和淫妇复仇并毁灭他们，也由这枝号应验了。</w:t>
      </w:r>
    </w:p>
    <w:p w14:paraId="087FAF5E">
      <w:pPr>
        <w:ind w:left="-5"/>
        <w:rPr>
          <w:rFonts w:hint="eastAsia"/>
        </w:rPr>
      </w:pPr>
    </w:p>
    <w:p w14:paraId="53E52742">
      <w:pPr>
        <w:ind w:left="-5"/>
        <w:rPr>
          <w:rFonts w:hint="eastAsia"/>
        </w:rPr>
      </w:pPr>
      <w:r>
        <w:rPr>
          <w:rFonts w:hint="eastAsia"/>
        </w:rPr>
        <w:t>A special weight of the whole series laid down, doth lye in the confirmation of this, to wit, that the seventh trumpet and the seventh vials do contemporate and belong to the same times and events: we therefore further adde, that we must either say that this trumpet doth contemporate only with the seventh vial, or with all the vials, or at least with some few of them and not with all; But neither the first nor the last, can be said: not the first, to wit, that the seventh trumpet and the seventh vial only do contemporate; because if so, then the six first vials immediately preceeding, behoved to contemporate with the sixth trumpets or these which preceed the seventh; But that cannot be, 1. Because the six first trumpets and the seventh are different prophesies, six of them continuing the height of the Churches enemies, and her low condition, and the seventh contrarily; and all the seven vials continue matter of one kind, to wit, the Churches rising condition, and her enemies down bringing: they cannot therefore be said to contemporate with prophesies of diverse natures.</w:t>
      </w:r>
    </w:p>
    <w:p w14:paraId="369962B7">
      <w:pPr>
        <w:ind w:left="-5"/>
        <w:rPr>
          <w:rFonts w:hint="eastAsia"/>
        </w:rPr>
      </w:pPr>
      <w:r>
        <w:rPr>
          <w:rFonts w:hint="eastAsia"/>
        </w:rPr>
        <w:t>所陈述的整个系列的特殊重点，在于证实这一点，即，第七枝号和七碗是同时发生并属于相同的时间和事件：因此我们进一步补充，我们必须说这枝号要么只与第七碗同时，要么与所有的碗同时，或至少与其中几个而不是全部同时；但第一种和最后一种说法都不能成立：不是第一种，即第七枝号只与第七碗同时；因为若是如此，那么紧接其前的六碗就必须与第六枝号或第七枝号之前的号同时；但那是不可能的，1. 因为前六枝号和第七枝号是不同的预言，前六个延续了教会敌人的高峰和她的低微境况，而第七个则相反；而所有七碗都延续同一类事情，即教会的兴起境况和她敌人的败落：因此它们不能说与性质不同的预言同时发生。</w:t>
      </w:r>
    </w:p>
    <w:p w14:paraId="2427DE94">
      <w:pPr>
        <w:ind w:left="-5"/>
        <w:rPr>
          <w:rFonts w:hint="eastAsia"/>
        </w:rPr>
      </w:pPr>
    </w:p>
    <w:p w14:paraId="2D80D3FE">
      <w:pPr>
        <w:ind w:left="-5"/>
        <w:rPr>
          <w:rFonts w:hint="eastAsia"/>
        </w:rPr>
      </w:pPr>
      <w:r>
        <w:rPr>
          <w:rFonts w:hint="eastAsia"/>
        </w:rPr>
        <w:t>2. If the first six vials should belong to the sixth trumpet and contemporate with it, Then it will follow, that the Churches lowest condition and most flourishing condition did belong to one prophesie; yea, to one step of one prophesie, to wit one trumpet: and on the contrary, that the heighest and lowest condition of the Churches enemies, to wit, Antichrist, did belong to one period; yea, to one step of the same period of the Churches condition: for, it is clear, that the Church is never lower than under the sixth trumpet, as the exposition of it doth clear, and what preceedeth in this Chapter doth confirm, and enemies were never higher, treading all under foot: on the contrary, during the first six vials, the Church beginneth to flourish, the plagues are powred out upon his kingdom and seat, and himself taken and cast in the take by the sixth vial; But this is absurd, that such contrary events, as Antichrists height and ruine, should belong to one period; yea, to the sixth part of one period; and the like can be shewed in no other step of this prophesie wherein two such contrary events are comprehended, either amongst the seals, trumpets or vials, They cannot then be comprehended under the sixth trumpet; they must therefore all belong to the seventh.</w:t>
      </w:r>
    </w:p>
    <w:p w14:paraId="49E0FF80">
      <w:pPr>
        <w:ind w:left="-5"/>
        <w:rPr>
          <w:rFonts w:hint="eastAsia"/>
        </w:rPr>
      </w:pPr>
      <w:r>
        <w:rPr>
          <w:rFonts w:hint="eastAsia"/>
        </w:rPr>
        <w:t>2. 如果前六碗应属于第六枝号并与之同时，那么就会得出结论，教会最低微的境况和最兴盛的境况都属于同一个预言；是的，属于一个预言的一个阶段，即一枝号：相反，教会敌人的最高峰和最低谷，即敌基督，都属于同一个时期；是的，属于教会状况同一时期的一个阶段：因为很清楚，教会从未比在第六枝号下更低微，正如对它的阐释所表明的，以及本章前文所证实的，而敌人也从未更高，将万物践踏在脚下：相反，在前六碗期间，教会开始兴盛，灾祸倾倒在他的国和座位上，他自己也在第六碗时被捉拿并扔进火湖里；但这是荒谬的，像敌基督的高峰与毁灭这样相反的事件，竟然属于同一个时期；是的，属于一个时期的六分之一；在这预言的任何其他阶段，无论是印、号还是碗中，都找不到包含两个如此相反事件的例子，因此它们不能被包含在第六枝号下；它们必须都属于第七枝号。</w:t>
      </w:r>
    </w:p>
    <w:p w14:paraId="29EA36F3">
      <w:pPr>
        <w:ind w:left="-5"/>
        <w:rPr>
          <w:rFonts w:hint="eastAsia"/>
        </w:rPr>
      </w:pPr>
    </w:p>
    <w:p w14:paraId="024217EF">
      <w:pPr>
        <w:ind w:left="-5"/>
        <w:rPr>
          <w:rFonts w:hint="eastAsia"/>
        </w:rPr>
      </w:pPr>
      <w:r>
        <w:rPr>
          <w:rFonts w:hint="eastAsia"/>
        </w:rPr>
        <w:t>3. These vials, as they contain matter of one kind, so are they one principall prophesie; and therefore they are no more to be divided, so as to contemporate some with the seventh trumpet and others with the sixth, than we ought to divide the trumpets to contemporate some of them with the seventh seal and others with the seals preceeding, considering that the spirit keepeth the same form in expressing this principall prophesie by seven vials, as in the former by seven seals and seven trumpets.</w:t>
      </w:r>
    </w:p>
    <w:p w14:paraId="3485A76A">
      <w:pPr>
        <w:ind w:left="-5"/>
        <w:rPr>
          <w:rFonts w:hint="eastAsia"/>
        </w:rPr>
      </w:pPr>
      <w:r>
        <w:rPr>
          <w:rFonts w:hint="eastAsia"/>
        </w:rPr>
        <w:t>3. 这些碗，因为它们包含同一类事情，所以它们是一个主要的预言；因此，它们不应被分割，以致一些与第七枝号同时，另一些与第六枝号同时，就像我们不应分割众号，使其中一些与第七印同时，另一些与之前的印同时一样，考虑到圣灵在用七碗表达这个主要预言时，与先前用七印和七号所保持的形式是相同的。</w:t>
      </w:r>
    </w:p>
    <w:p w14:paraId="2C8811F1">
      <w:pPr>
        <w:ind w:left="-5"/>
        <w:rPr>
          <w:rFonts w:hint="eastAsia"/>
        </w:rPr>
      </w:pPr>
    </w:p>
    <w:p w14:paraId="624F89F0">
      <w:pPr>
        <w:ind w:left="-5"/>
        <w:rPr>
          <w:rFonts w:hint="eastAsia"/>
        </w:rPr>
      </w:pPr>
      <w:r>
        <w:rPr>
          <w:rFonts w:hint="eastAsia"/>
        </w:rPr>
        <w:t>4. This doth confirm it also, that the contemporating of the first six vials with the sixth trumpet, would certainly lengthen it to an exceeding disproportionablenesse; for, Antichrists height and dominion; take up a long time; these six vials also take in a long continuance: it is safer therefore to contemporate all the vials with the seventh trumpet, and so their beginning being at one time as well as the close, their duration must be the same also.</w:t>
      </w:r>
    </w:p>
    <w:p w14:paraId="0285C8A4">
      <w:pPr>
        <w:ind w:left="-5"/>
        <w:rPr>
          <w:rFonts w:hint="eastAsia"/>
        </w:rPr>
      </w:pPr>
      <w:r>
        <w:rPr>
          <w:rFonts w:hint="eastAsia"/>
        </w:rPr>
        <w:t>4. 这也证实了这一点，即前六碗与第六枝号的同时发生，必会将其延长到一个极不相称的长度；因为，敌基督的高峰和统治，占据了很长的时间；这六碗也持续了很长时间：因此，将所有的碗与第七枝号同时发生是更稳妥的，这样它们的开始和结束都在同一时间，它们的持续时间也必定相同。</w:t>
      </w:r>
    </w:p>
    <w:p w14:paraId="6F676E85">
      <w:pPr>
        <w:ind w:left="-5"/>
        <w:rPr>
          <w:rFonts w:hint="eastAsia"/>
        </w:rPr>
      </w:pPr>
    </w:p>
    <w:p w14:paraId="223CD0EB">
      <w:pPr>
        <w:ind w:left="-5"/>
        <w:rPr>
          <w:rFonts w:hint="eastAsia"/>
        </w:rPr>
      </w:pPr>
      <w:r>
        <w:rPr>
          <w:rFonts w:hint="eastAsia"/>
        </w:rPr>
        <w:t>5. This seventh trumpet bloweth immediately on the back of the second wo (which is the matter of the sixth trumpet) Now, the six first vials cannot belong to the second wo: for, its called a wo, because of the hurt and prejudice that cometh by it to the Church.</w:t>
      </w:r>
    </w:p>
    <w:p w14:paraId="11FF4962">
      <w:pPr>
        <w:ind w:left="-5"/>
        <w:rPr>
          <w:rFonts w:hint="eastAsia"/>
        </w:rPr>
      </w:pPr>
      <w:r>
        <w:rPr>
          <w:rFonts w:hint="eastAsia"/>
        </w:rPr>
        <w:t>5. 这第七枝号在第二灾祸（即第六枝号的内容）之后立即吹响。现在，前六碗不可能属于第二灾祸：因为它之所以被称为灾祸，是因为它给教会带来的伤害和损害。</w:t>
      </w:r>
    </w:p>
    <w:p w14:paraId="78788376">
      <w:pPr>
        <w:ind w:left="-5"/>
        <w:rPr>
          <w:rFonts w:hint="eastAsia"/>
        </w:rPr>
      </w:pPr>
    </w:p>
    <w:p w14:paraId="509AB28E">
      <w:pPr>
        <w:ind w:left="-5"/>
        <w:rPr>
          <w:rFonts w:hint="eastAsia"/>
        </w:rPr>
      </w:pPr>
      <w:r>
        <w:rPr>
          <w:rFonts w:hint="eastAsia"/>
        </w:rPr>
        <w:t>Now, these six vials that destroy Antichrist, contain a great and unspeakable benefit to the Church, and are plagues in respect of the judgement that cometh on Antichrist by them, neither could well the seventh trumpet be called the third wo, as bringing a wo with it to Antichrist and his kingdom, if so be the six first vials did preceed it (for they destroy him) they must therefore begin together.</w:t>
      </w:r>
    </w:p>
    <w:p w14:paraId="6A96159B">
      <w:pPr>
        <w:ind w:left="-5"/>
        <w:rPr>
          <w:rFonts w:hint="eastAsia"/>
        </w:rPr>
      </w:pPr>
      <w:r>
        <w:rPr>
          <w:rFonts w:hint="eastAsia"/>
        </w:rPr>
        <w:t>现在，这毁灭敌基督的六碗，给教会带来了巨大而无法言喻的益处，并且就它们给敌基督带来的审判而言，它们是灾殃，如果前六碗在这之前发生的话（因为它们毁灭了他），第七枝号也不好被称为第三灾祸，因为它给敌基督和他的国度带来了灾祸，因此它们必须一起开始。</w:t>
      </w:r>
    </w:p>
    <w:p w14:paraId="3E4BC7C1">
      <w:pPr>
        <w:ind w:left="-5"/>
        <w:rPr>
          <w:rFonts w:hint="eastAsia"/>
        </w:rPr>
      </w:pPr>
    </w:p>
    <w:p w14:paraId="06DFD2C1">
      <w:pPr>
        <w:ind w:left="-5"/>
        <w:rPr>
          <w:rFonts w:hint="eastAsia"/>
        </w:rPr>
      </w:pPr>
      <w:r>
        <w:rPr>
          <w:rFonts w:hint="eastAsia"/>
        </w:rPr>
        <w:t>The great reason that maketh some presse for the contemporating of the first six vials with the sixt trumpet, is, that thereby they may bear out the seventh trumpet to be yet fully to come: and so (although the vials be begun there may be the freer accesse to divine concerning supposed strange events of that trumpet; but from what is formerly said (in the preceeding Lecture) and what further may be said, Chap. 20 it appeareth that the seventh trumpet is blown already, which doth confirm the Synchronism laid down.</w:t>
      </w:r>
    </w:p>
    <w:p w14:paraId="704CF1E0">
      <w:pPr>
        <w:ind w:left="-5"/>
        <w:rPr>
          <w:rFonts w:hint="eastAsia"/>
        </w:rPr>
      </w:pPr>
      <w:r>
        <w:rPr>
          <w:rFonts w:hint="eastAsia"/>
        </w:rPr>
        <w:t>一些人坚持主张前六碗与第六枝号同时发生的主要原因，是他们借此可以证明第七枝号尚未来到：如此一来（尽管众碗已经开始），就可以更自由地去推测那枝号所带来的奇异事件；但从先前所说的（在上一讲中）以及在第20章将要进一步说明的，可以显明第七枝号已经吹响，这证实了所提出的同时性。</w:t>
      </w:r>
    </w:p>
    <w:p w14:paraId="5946D513">
      <w:pPr>
        <w:ind w:left="-5"/>
        <w:rPr>
          <w:rFonts w:hint="eastAsia"/>
        </w:rPr>
      </w:pPr>
    </w:p>
    <w:p w14:paraId="72FB72F4">
      <w:pPr>
        <w:ind w:left="-5"/>
        <w:rPr>
          <w:rFonts w:hint="eastAsia"/>
        </w:rPr>
      </w:pPr>
      <w:r>
        <w:rPr>
          <w:rFonts w:hint="eastAsia"/>
        </w:rPr>
        <w:t>There are two main objections here, 1. That the seventh trumpet supponeth an absolute freedom from Antichrist and all enemies, because of these expressions The Lord omnipotent reigneth, the kingdoms of the earth are become the Lords, &amp;c. which cannot be verified during the first six vials; in the last whereof, Antichrist is high by his frogs, conveening Kings and Nations against the Church, &amp;c. Therefore this seventh trumpet must contemporate with the seventh vial only, Answ.</w:t>
      </w:r>
    </w:p>
    <w:p w14:paraId="681B26D7">
      <w:pPr>
        <w:ind w:left="-5"/>
        <w:rPr>
          <w:rFonts w:hint="eastAsia"/>
        </w:rPr>
      </w:pPr>
      <w:r>
        <w:rPr>
          <w:rFonts w:hint="eastAsia"/>
        </w:rPr>
        <w:t>这里有两个主要异议：1. 第七枝号预设了从敌基督和所有敌人中完全的自由，因为有这样的表述：“全能的主作王了”，“世上的国成了我主的国”等等，这在前六碗期间是无法证实的；在最后一碗中，敌基督因他的蛙而高涨，召集列王和万民来攻击教会等等。因此，这第七枝号必须只与第七碗同时发生。答：</w:t>
      </w:r>
    </w:p>
    <w:p w14:paraId="44377A5A">
      <w:pPr>
        <w:ind w:left="-5"/>
        <w:rPr>
          <w:rFonts w:hint="eastAsia"/>
        </w:rPr>
      </w:pPr>
    </w:p>
    <w:p w14:paraId="107C0BFA">
      <w:pPr>
        <w:ind w:left="-5"/>
        <w:rPr>
          <w:rFonts w:hint="eastAsia"/>
        </w:rPr>
      </w:pPr>
      <w:r>
        <w:rPr>
          <w:rFonts w:hint="eastAsia"/>
        </w:rPr>
        <w:t>This argument doth proceed from the misunderstanding of the meaning of this Text; for, this doth not shew events preceeding the blowing of this trumpet, or what case the Church and world shall be in when it shall blow; but by anticipation, these phrases do expresse what was to follow upon the blowing thereof, and what a wonderfull change might be expected by it: and this agreeth with the manner used in all the other types of this prophesie whereby the Churches estate is painted out according as by the effects typified it was to be.</w:t>
      </w:r>
    </w:p>
    <w:p w14:paraId="6E4E973E">
      <w:pPr>
        <w:ind w:left="-5"/>
        <w:rPr>
          <w:rFonts w:hint="eastAsia"/>
        </w:rPr>
      </w:pPr>
      <w:r>
        <w:rPr>
          <w:rFonts w:hint="eastAsia"/>
        </w:rPr>
        <w:t>这个论点源于对这段经文意义的误解；因为，这并未显示在这枝号吹响之前的事件，或当它吹响时教会和世界将处于何种境况；而是通过预告，这些措辞表达了它吹响后将要发生的事，以及可以期待的奇妙变化：这与本预言中所有其他预表所使用的方式是一致的，即教会的状况是根据预表所象征的效果来描绘的。</w:t>
      </w:r>
    </w:p>
    <w:p w14:paraId="0B739D1B">
      <w:pPr>
        <w:ind w:left="-5"/>
        <w:rPr>
          <w:rFonts w:hint="eastAsia"/>
        </w:rPr>
      </w:pPr>
    </w:p>
    <w:p w14:paraId="5B4E0959">
      <w:pPr>
        <w:ind w:left="-5"/>
        <w:rPr>
          <w:rFonts w:hint="eastAsia"/>
        </w:rPr>
      </w:pPr>
      <w:r>
        <w:rPr>
          <w:rFonts w:hint="eastAsia"/>
        </w:rPr>
        <w:t>It doth therefore rather infer the contrary, thus, If by the sounding of the seventh trumpet, Nations become the Lords, &amp;c. Then the seventh trumpet doth not follow Antichrists finall overthrow, but is to carry it on, because by it Nations are to be gained from him; But the first is true from the words: Therefore it is not to be posterior to his finall overthrow, but is immediately to follow that time when all Nations worship him.</w:t>
      </w:r>
    </w:p>
    <w:p w14:paraId="4790107D">
      <w:pPr>
        <w:ind w:left="-5"/>
        <w:rPr>
          <w:rFonts w:hint="eastAsia"/>
        </w:rPr>
      </w:pPr>
      <w:r>
        <w:rPr>
          <w:rFonts w:hint="eastAsia"/>
        </w:rPr>
        <w:t>因此，它反而推导出相反的结论，即，如果因第七枝号的吹响，万国成了主的国等等，那么第七枝号并非跟随在敌基督的最终倾覆之后，而是要推进它，因为万国要藉此从他那里被赢回来；但前者从经文中是真实的：因此，它不是在他最终倾覆之后，而是要紧接在万国都拜他的时候。</w:t>
      </w:r>
    </w:p>
    <w:p w14:paraId="48E55251">
      <w:pPr>
        <w:ind w:left="-5"/>
        <w:rPr>
          <w:rFonts w:hint="eastAsia"/>
        </w:rPr>
      </w:pPr>
    </w:p>
    <w:p w14:paraId="08D5AB07">
      <w:pPr>
        <w:ind w:left="-5"/>
        <w:rPr>
          <w:rFonts w:hint="eastAsia"/>
        </w:rPr>
      </w:pPr>
      <w:r>
        <w:rPr>
          <w:rFonts w:hint="eastAsia"/>
        </w:rPr>
        <w:t>See further, Chap 6. Lect. 1.</w:t>
      </w:r>
    </w:p>
    <w:p w14:paraId="0011EF4B">
      <w:pPr>
        <w:ind w:left="-5"/>
        <w:rPr>
          <w:rFonts w:hint="eastAsia"/>
        </w:rPr>
      </w:pPr>
      <w:r>
        <w:rPr>
          <w:rFonts w:hint="eastAsia"/>
        </w:rPr>
        <w:t>更多请见第6章第1讲。</w:t>
      </w:r>
    </w:p>
    <w:p w14:paraId="52C83EC8">
      <w:pPr>
        <w:ind w:left="-5"/>
        <w:rPr>
          <w:rFonts w:hint="eastAsia"/>
        </w:rPr>
      </w:pPr>
    </w:p>
    <w:p w14:paraId="5135B6D2">
      <w:pPr>
        <w:ind w:left="-5"/>
        <w:rPr>
          <w:rFonts w:hint="eastAsia"/>
        </w:rPr>
      </w:pPr>
      <w:r>
        <w:rPr>
          <w:rFonts w:hint="eastAsia"/>
        </w:rPr>
        <w:t>The second objection, is, that before the seventh trumpet blow, the beasts Kingdom is said to be shaken with a considerable ruine; which say, some must belong to the vials, some where of therefore must contemporate with the sixth trumpet.</w:t>
      </w:r>
    </w:p>
    <w:p w14:paraId="02850C72">
      <w:pPr>
        <w:ind w:left="-5"/>
        <w:rPr>
          <w:rFonts w:hint="eastAsia"/>
        </w:rPr>
      </w:pPr>
      <w:r>
        <w:rPr>
          <w:rFonts w:hint="eastAsia"/>
        </w:rPr>
        <w:t>第二个异议是，在第七枝号吹响之前，据说兽的国度遭受了相当大的毁灭性震动；有人说，这必定属于众碗，因此其中一些必须与第六枝号同时发生。</w:t>
      </w:r>
    </w:p>
    <w:p w14:paraId="6866479E">
      <w:pPr>
        <w:ind w:left="-5"/>
        <w:rPr>
          <w:rFonts w:hint="eastAsia"/>
        </w:rPr>
      </w:pPr>
    </w:p>
    <w:p w14:paraId="583EEFBB">
      <w:pPr>
        <w:ind w:left="-5"/>
        <w:rPr>
          <w:rFonts w:hint="eastAsia"/>
        </w:rPr>
      </w:pPr>
      <w:r>
        <w:rPr>
          <w:rFonts w:hint="eastAsia"/>
        </w:rPr>
        <w:t>Answ. What we have said in the exposition will abundantly clear this: in a word, the sixth trumpet hinteth the turn which the seventh doth consummate; and it sheweth, that immediately upon the back of the witnesses killing, there succeeded a glorious face of a Church in comparison of what was; which being compared with the application formerly given, will bear out this, that the Lord turned Antichrists highest fury against his Church and witnesses to be the occasion and mean of furthering his own ruine, and bringing of His Church to some footing; which we acknowledge to belong to the sixth trumpet, and maketh way for the opening of the Temple in heaven which was before shut, out of which the Angels with the seven vials do proceed: which sheweth that there is some shaking of Antichrists kingdom antecedent to the vials, (as well as to the seventh trumpet) even as much as belongeth to the sixth trumpet, for, the first of them supponeth a visible Church-state, and some victory over Antichrist to be begun.</w:t>
      </w:r>
    </w:p>
    <w:p w14:paraId="139365FD">
      <w:pPr>
        <w:ind w:left="-5"/>
        <w:rPr>
          <w:rFonts w:hint="eastAsia"/>
        </w:rPr>
      </w:pPr>
      <w:r>
        <w:rPr>
          <w:rFonts w:hint="eastAsia"/>
        </w:rPr>
        <w:t>答：我们在阐释中所说的将充分澄清这一点：简言之，第六枝号暗示了第七枝号所完成的转折；它表明，在见证人被杀之后，立刻出现了一个与之前相比荣耀的教会面貌；这与先前所作的应用相比较，将证明这一点，即主将敌基督对其教会和见证人最猛烈的怒火，转变为促进其自身毁灭、并使祂的教会获得一些立足点的机会和手段；我们承认这属于第六枝号，并为先前关闭的天上圣殿的开启铺平了道路，拿着七碗的天使正是从那里出来的：这表明在众碗之前（以及第七枝号之前），敌基督的国度已有一些震动，其程度与第六枝号所包含的一样，因为第一碗就预设了一个有形的教会状态，以及对敌基督的一些胜利已经开始。</w:t>
      </w:r>
    </w:p>
    <w:p w14:paraId="0E822441">
      <w:pPr>
        <w:ind w:left="-5"/>
        <w:rPr>
          <w:rFonts w:hint="eastAsia"/>
        </w:rPr>
      </w:pPr>
    </w:p>
    <w:p w14:paraId="55D3EAF5">
      <w:pPr>
        <w:ind w:left="-5"/>
        <w:rPr>
          <w:rFonts w:hint="eastAsia"/>
        </w:rPr>
      </w:pPr>
      <w:r>
        <w:rPr>
          <w:rFonts w:hint="eastAsia"/>
        </w:rPr>
        <w:t>From all which, the contemporating of this seventh trumpet with these seven vials, doth the more evidently appear: which we have insisted the larglier upon, because it is a main pillar that supporteth the series laid down, Chap. 6 and doth make the connexion clear here, although we professedly spoke of it before.</w:t>
      </w:r>
    </w:p>
    <w:p w14:paraId="45CCB148">
      <w:pPr>
        <w:ind w:left="-5"/>
        <w:rPr>
          <w:rFonts w:hint="eastAsia"/>
        </w:rPr>
      </w:pPr>
      <w:r>
        <w:rPr>
          <w:rFonts w:hint="eastAsia"/>
        </w:rPr>
        <w:t>从所有这些来看，这第七枝号与那七碗的同时性就更明显了：我们对此详加论述，因为这是支撑第6章所陈述之系列的一个主要支柱，并使这里的联系变得清晰，尽管我们先前已专门谈论过它。</w:t>
      </w:r>
    </w:p>
    <w:p w14:paraId="63744223">
      <w:pPr>
        <w:ind w:left="-5"/>
        <w:rPr>
          <w:rFonts w:hint="eastAsia"/>
        </w:rPr>
      </w:pPr>
    </w:p>
    <w:p w14:paraId="4823B6CC">
      <w:pPr>
        <w:ind w:left="-5"/>
        <w:rPr>
          <w:rFonts w:hint="eastAsia"/>
        </w:rPr>
      </w:pPr>
      <w:r>
        <w:rPr>
          <w:rFonts w:hint="eastAsia"/>
        </w:rPr>
        <w:t>To come particularly to the words then: the sum and scope of these following Verses, is, by anticipation, to give a little view what the vials expresse more fully from Antichrists begun ruine to its close: and this is brought in here for the confirmation and consolation of Gods people, that before he insist in the particular explicatory prophesie of the Churches trials from the beast in the Chapters following, they may have a hint of the happy outgate following it, and it doth lay open a full view of the Churches militant condition to her close, before he again begin to deduce it from its beginning.</w:t>
      </w:r>
    </w:p>
    <w:p w14:paraId="213E9C82">
      <w:pPr>
        <w:ind w:left="-5"/>
        <w:rPr>
          <w:rFonts w:hint="eastAsia"/>
        </w:rPr>
      </w:pPr>
      <w:r>
        <w:rPr>
          <w:rFonts w:hint="eastAsia"/>
        </w:rPr>
        <w:t>那么，具体来看经文：以下几节经文的总纲和范围，是通过预告，简要地展示众碗从敌基督开始毁灭到其终结所更充分表达的内容：这被引到这里是为了坚固和安慰神的子民，以便在他详细阐述以下章节中教会因兽而受的试炼这一特定解释性预言之前，他们可以对随之而来的幸福出路有所了解，并且它在祂再次从头开始推演之前，完全展示了教会争战的状况直到其终结。</w:t>
      </w:r>
    </w:p>
    <w:p w14:paraId="6ADB6432">
      <w:pPr>
        <w:ind w:left="-5"/>
        <w:rPr>
          <w:rFonts w:hint="eastAsia"/>
        </w:rPr>
      </w:pPr>
    </w:p>
    <w:p w14:paraId="35E99C43">
      <w:pPr>
        <w:ind w:left="-5"/>
        <w:rPr>
          <w:rFonts w:hint="eastAsia"/>
        </w:rPr>
      </w:pPr>
      <w:r>
        <w:rPr>
          <w:rFonts w:hint="eastAsia"/>
        </w:rPr>
        <w:t>This happy outgate is three wayes expressed, 1. by a heavenly proclamation of good news, vers. 15. 2. by an excellent song of thanksgiving, vers. 16, 17, 18. 3. by a type or vision, vers. 19. All which are but generally hinted, without mentioning any particular, because that is reserved to be done by the prophesie of the vials.</w:t>
      </w:r>
    </w:p>
    <w:p w14:paraId="52124DD8">
      <w:pPr>
        <w:ind w:left="-5"/>
        <w:rPr>
          <w:rFonts w:hint="eastAsia"/>
        </w:rPr>
      </w:pPr>
      <w:r>
        <w:rPr>
          <w:rFonts w:hint="eastAsia"/>
        </w:rPr>
        <w:t>这个幸福的出路通过三种方式表达：1. 藉由天上好消息的宣告，15节。2. 藉由一首卓越的感恩之歌，16、17、18节。3. 藉由一个预表或异象，19节。所有这些都只是笼统地提及，未提任何细节，因为那将留待众碗的预言来完成。</w:t>
      </w:r>
    </w:p>
    <w:p w14:paraId="7D6B5C08">
      <w:pPr>
        <w:ind w:left="-5"/>
        <w:rPr>
          <w:rFonts w:hint="eastAsia"/>
        </w:rPr>
      </w:pPr>
    </w:p>
    <w:p w14:paraId="3E749E19">
      <w:pPr>
        <w:ind w:left="-5"/>
        <w:rPr>
          <w:rFonts w:hint="eastAsia"/>
        </w:rPr>
      </w:pPr>
      <w:r>
        <w:rPr>
          <w:rFonts w:hint="eastAsia"/>
        </w:rPr>
        <w:t>The general proclamation, is, There were great voices in heaven, saying. The kingdoms of this world are become the Lords, and his Christs, and he shall reign for ever: where we have to consider, 1. the news.</w:t>
      </w:r>
    </w:p>
    <w:p w14:paraId="3DEEEE8C">
      <w:pPr>
        <w:ind w:left="-5"/>
        <w:rPr>
          <w:rFonts w:hint="eastAsia"/>
        </w:rPr>
      </w:pPr>
      <w:r>
        <w:rPr>
          <w:rFonts w:hint="eastAsia"/>
        </w:rPr>
        <w:t>总体的宣告是，天上有大声音说：世上的国成了我主和主基督的国，祂要作王，直到永永远远：在此我们要考虑，1. 这消息。</w:t>
      </w:r>
    </w:p>
    <w:p w14:paraId="59A295DA">
      <w:pPr>
        <w:ind w:left="-5"/>
        <w:rPr>
          <w:rFonts w:hint="eastAsia"/>
        </w:rPr>
      </w:pPr>
    </w:p>
    <w:p w14:paraId="683510F1">
      <w:pPr>
        <w:ind w:left="-5"/>
        <w:rPr>
          <w:rFonts w:hint="eastAsia"/>
        </w:rPr>
      </w:pPr>
      <w:r>
        <w:rPr>
          <w:rFonts w:hint="eastAsia"/>
        </w:rPr>
        <w:t>2. whence they come. The news have two branches, one is concerning the present happy change, The kingdoms are become the Lords; and the other is concerning the continuance thereof, He shall reign for ever.</w:t>
      </w:r>
    </w:p>
    <w:p w14:paraId="003EF0A2">
      <w:pPr>
        <w:ind w:left="-5"/>
        <w:rPr>
          <w:rFonts w:hint="eastAsia"/>
        </w:rPr>
      </w:pPr>
      <w:r>
        <w:rPr>
          <w:rFonts w:hint="eastAsia"/>
        </w:rPr>
        <w:t>2. 它们从何而来。这消息有两个分支，一个是关于当前幸福的改变，“国成了我主的”；另一个是关于其持续性，“祂要作王，直到永永远远”。</w:t>
      </w:r>
    </w:p>
    <w:p w14:paraId="2309868E">
      <w:pPr>
        <w:ind w:left="-5"/>
        <w:rPr>
          <w:rFonts w:hint="eastAsia"/>
        </w:rPr>
      </w:pPr>
    </w:p>
    <w:p w14:paraId="0379BEC0">
      <w:pPr>
        <w:ind w:left="-5"/>
        <w:rPr>
          <w:rFonts w:hint="eastAsia"/>
        </w:rPr>
      </w:pPr>
      <w:r>
        <w:rPr>
          <w:rFonts w:hint="eastAsia"/>
        </w:rPr>
        <w:t>By Kingdoms of this world, we understand not all Kingdoms, but some or many; called Kingdoms, in opposition to persons or families, o parts of Nations.</w:t>
      </w:r>
    </w:p>
    <w:p w14:paraId="1F9DD5AD">
      <w:pPr>
        <w:ind w:left="-5"/>
        <w:rPr>
          <w:rFonts w:hint="eastAsia"/>
        </w:rPr>
      </w:pPr>
      <w:r>
        <w:rPr>
          <w:rFonts w:hint="eastAsia"/>
        </w:rPr>
        <w:t>通过“世上的国”，我们理解的不是所有的国，而是一些或许多；被称为国，是与个人、家庭或国家的局部相对而言。</w:t>
      </w:r>
    </w:p>
    <w:p w14:paraId="395780AA">
      <w:pPr>
        <w:ind w:left="-5"/>
        <w:rPr>
          <w:rFonts w:hint="eastAsia"/>
        </w:rPr>
      </w:pPr>
    </w:p>
    <w:p w14:paraId="395E33D5">
      <w:pPr>
        <w:ind w:left="-5"/>
        <w:rPr>
          <w:rFonts w:hint="eastAsia"/>
        </w:rPr>
      </w:pPr>
      <w:r>
        <w:rPr>
          <w:rFonts w:hint="eastAsia"/>
        </w:rPr>
        <w:t>Now, the body of Kingdoms and Nations are brought in, as is expresly said, Chap. 15:4 parallel to this, All Nations shall come and worship before thee.</w:t>
      </w:r>
    </w:p>
    <w:p w14:paraId="2FF5BB6F">
      <w:pPr>
        <w:ind w:left="-5"/>
        <w:rPr>
          <w:rFonts w:hint="eastAsia"/>
        </w:rPr>
      </w:pPr>
      <w:r>
        <w:rPr>
          <w:rFonts w:hint="eastAsia"/>
        </w:rPr>
        <w:t>现在，众国和万民的主体都被带入，正如第15章4节明确说的，与此平行，“万国都要来在你面前敬拜”。</w:t>
      </w:r>
    </w:p>
    <w:p w14:paraId="2BB43270">
      <w:pPr>
        <w:ind w:left="-5"/>
        <w:rPr>
          <w:rFonts w:hint="eastAsia"/>
        </w:rPr>
      </w:pPr>
    </w:p>
    <w:p w14:paraId="71ED9B19">
      <w:pPr>
        <w:ind w:left="-5"/>
        <w:rPr>
          <w:rFonts w:hint="eastAsia"/>
        </w:rPr>
      </w:pPr>
      <w:r>
        <w:rPr>
          <w:rFonts w:hint="eastAsia"/>
        </w:rPr>
        <w:t>They are called kingdoms of this world, to shew, that such Nations as formerly did not acknowledge God should now submit to him.</w:t>
      </w:r>
    </w:p>
    <w:p w14:paraId="1FA041C5">
      <w:pPr>
        <w:ind w:left="-5"/>
        <w:rPr>
          <w:rFonts w:hint="eastAsia"/>
        </w:rPr>
      </w:pPr>
      <w:r>
        <w:rPr>
          <w:rFonts w:hint="eastAsia"/>
        </w:rPr>
        <w:t>它们被称为“世上的国”，是为了表明，那些先前不承认神的国家现在要顺服祂。</w:t>
      </w:r>
    </w:p>
    <w:p w14:paraId="556A8B66">
      <w:pPr>
        <w:ind w:left="-5"/>
        <w:rPr>
          <w:rFonts w:hint="eastAsia"/>
        </w:rPr>
      </w:pPr>
    </w:p>
    <w:p w14:paraId="206A93E1">
      <w:pPr>
        <w:ind w:left="-5"/>
        <w:rPr>
          <w:rFonts w:hint="eastAsia"/>
        </w:rPr>
      </w:pPr>
      <w:r>
        <w:rPr>
          <w:rFonts w:hint="eastAsia"/>
        </w:rPr>
        <w:t>The scope is to shew the increase of the Gospel after Antichrists begun ruine, in opposition to the former paucity that was in the true Church.</w:t>
      </w:r>
    </w:p>
    <w:p w14:paraId="6D6AEE4D">
      <w:pPr>
        <w:ind w:left="-5"/>
        <w:rPr>
          <w:rFonts w:hint="eastAsia"/>
        </w:rPr>
      </w:pPr>
      <w:r>
        <w:rPr>
          <w:rFonts w:hint="eastAsia"/>
        </w:rPr>
        <w:t>其目的是要显示，在敌基督开始毁灭之后福音的增长，与先前真教会人数稀少形成对比。</w:t>
      </w:r>
    </w:p>
    <w:p w14:paraId="52F762EB">
      <w:pPr>
        <w:ind w:left="-5"/>
        <w:rPr>
          <w:rFonts w:hint="eastAsia"/>
        </w:rPr>
      </w:pPr>
    </w:p>
    <w:p w14:paraId="5BCCB821">
      <w:pPr>
        <w:ind w:left="-5"/>
        <w:rPr>
          <w:rFonts w:hint="eastAsia"/>
        </w:rPr>
      </w:pPr>
      <w:r>
        <w:rPr>
          <w:rFonts w:hint="eastAsia"/>
        </w:rPr>
        <w:t>They are said to become the Lords and His Christs, in opposition to what formerly they were; they were His by creation, but were hot of his Church, nor did not acknowledge his Christ as head, but owned another master; now they become the Lords by speciall acknowledging of Him, and they become his Christs by the profession of faith in him alone.</w:t>
      </w:r>
    </w:p>
    <w:p w14:paraId="2986FA54">
      <w:pPr>
        <w:ind w:left="-5"/>
        <w:rPr>
          <w:rFonts w:hint="eastAsia"/>
        </w:rPr>
      </w:pPr>
      <w:r>
        <w:rPr>
          <w:rFonts w:hint="eastAsia"/>
        </w:rPr>
        <w:t>他们被称为成了“我主和主基督的”，是与他们先前的状态相对；他们因创造而属于祂，但却不属于祂的教会，也不承认祂的基督为元首，而是承认另一位主人；现在他们通过特别承认祂而成了主的国，并通过唯独信靠祂的宣告而成了祂基督的国。</w:t>
      </w:r>
    </w:p>
    <w:p w14:paraId="6DD63496">
      <w:pPr>
        <w:ind w:left="-5"/>
        <w:rPr>
          <w:rFonts w:hint="eastAsia"/>
        </w:rPr>
      </w:pPr>
    </w:p>
    <w:p w14:paraId="3DB92B52">
      <w:pPr>
        <w:ind w:left="-5"/>
        <w:rPr>
          <w:rFonts w:hint="eastAsia"/>
        </w:rPr>
      </w:pPr>
      <w:r>
        <w:rPr>
          <w:rFonts w:hint="eastAsia"/>
        </w:rPr>
        <w:t>In a word, this their becoming His now, is to be a pure Church to Him, such as no Nation formerly were, and as once the Jews were His in a peculiar manner.</w:t>
      </w:r>
    </w:p>
    <w:p w14:paraId="31254F0A">
      <w:pPr>
        <w:ind w:left="-5"/>
        <w:rPr>
          <w:rFonts w:hint="eastAsia"/>
        </w:rPr>
      </w:pPr>
      <w:r>
        <w:rPr>
          <w:rFonts w:hint="eastAsia"/>
        </w:rPr>
        <w:t>简言之，他们现在成为祂的国，是成为祂纯洁的教会，是以前任何国家都不曾是的，就像犹太人曾以特殊的方式属于祂一样。</w:t>
      </w:r>
    </w:p>
    <w:p w14:paraId="5A353EB2">
      <w:pPr>
        <w:ind w:left="-5"/>
        <w:rPr>
          <w:rFonts w:hint="eastAsia"/>
        </w:rPr>
      </w:pPr>
    </w:p>
    <w:p w14:paraId="0AAE580B">
      <w:pPr>
        <w:ind w:left="-5"/>
        <w:rPr>
          <w:rFonts w:hint="eastAsia"/>
        </w:rPr>
      </w:pPr>
      <w:r>
        <w:rPr>
          <w:rFonts w:hint="eastAsia"/>
        </w:rPr>
        <w:t>Beside, this is expounded, Chap. 15:4. All Nations shall come and worship before Him, by giving their profelled subjection to him.</w:t>
      </w:r>
    </w:p>
    <w:p w14:paraId="089943A5">
      <w:pPr>
        <w:ind w:left="-5"/>
        <w:rPr>
          <w:rFonts w:hint="eastAsia"/>
        </w:rPr>
      </w:pPr>
      <w:r>
        <w:rPr>
          <w:rFonts w:hint="eastAsia"/>
        </w:rPr>
        <w:t>此外，这在第15章4节得到解释：“万国都要来在祂面前敬拜”，即通过向祂宣告顺服。</w:t>
      </w:r>
    </w:p>
    <w:p w14:paraId="2787E89B">
      <w:pPr>
        <w:ind w:left="-5"/>
        <w:rPr>
          <w:rFonts w:hint="eastAsia"/>
        </w:rPr>
      </w:pPr>
    </w:p>
    <w:p w14:paraId="564CC887">
      <w:pPr>
        <w:ind w:left="-5"/>
        <w:rPr>
          <w:rFonts w:hint="eastAsia"/>
        </w:rPr>
      </w:pPr>
      <w:r>
        <w:rPr>
          <w:rFonts w:hint="eastAsia"/>
        </w:rPr>
        <w:t>It is said He shall reign for ever; this is not only to shew the perpetuity and eternity of Christs Kingdom in it self, as it is expressed, Dan. 2. That of His Kingdom there shall be no end: for, eyes under Antichrists height of tyrannie this was true, our Lord Jesus had a Kingdom then; but this reigning relateth to his visible continuing of a Kingdom in the world, such as he seemed not to have immediatly before this, as may be gathered from vers. 17.</w:t>
      </w:r>
    </w:p>
    <w:p w14:paraId="77FE6F95">
      <w:pPr>
        <w:ind w:left="-5"/>
        <w:rPr>
          <w:rFonts w:hint="eastAsia"/>
        </w:rPr>
      </w:pPr>
      <w:r>
        <w:rPr>
          <w:rFonts w:hint="eastAsia"/>
        </w:rPr>
        <w:t>经上说“祂要作王，直到永永远远”；这不仅是为了显示基督国度本身的永续和永恒，正如但以理书第2章所表达的，“祂的国没有穷尽”：因为，即便在敌基督暴政的高峰期，这也是真实的，我们的主耶稣那时也有一个国度；但这里的作王关系到祂在世上可见的、持续的国度，这是祂在此之前似乎没有的，正如可从17节推断的。</w:t>
      </w:r>
    </w:p>
    <w:p w14:paraId="73F4B10F">
      <w:pPr>
        <w:ind w:left="-5"/>
        <w:rPr>
          <w:rFonts w:hint="eastAsia"/>
        </w:rPr>
      </w:pPr>
    </w:p>
    <w:p w14:paraId="08ACC43D">
      <w:pPr>
        <w:ind w:left="-5"/>
        <w:rPr>
          <w:rFonts w:hint="eastAsia"/>
        </w:rPr>
      </w:pPr>
      <w:r>
        <w:rPr>
          <w:rFonts w:hint="eastAsia"/>
        </w:rPr>
        <w:t>In a word, Christ hath now taken on Him to have a visible Kingdom in the world, and that shall continue without such an universal eclipse by Antichrist or any other, to the end.</w:t>
      </w:r>
    </w:p>
    <w:p w14:paraId="2DAEDCC9">
      <w:pPr>
        <w:ind w:left="-5"/>
        <w:rPr>
          <w:rFonts w:hint="eastAsia"/>
        </w:rPr>
      </w:pPr>
      <w:r>
        <w:rPr>
          <w:rFonts w:hint="eastAsia"/>
        </w:rPr>
        <w:t>简言之，基督现在已亲自在世上建立一个可见的国度，这国度将持续到末了，而不会再有像敌基督或其他任何事物所造成的普遍遮蔽。</w:t>
      </w:r>
    </w:p>
    <w:p w14:paraId="577D5CAB">
      <w:pPr>
        <w:ind w:left="-5"/>
        <w:rPr>
          <w:rFonts w:hint="eastAsia"/>
        </w:rPr>
      </w:pPr>
    </w:p>
    <w:p w14:paraId="40B99DD6">
      <w:pPr>
        <w:ind w:left="-5"/>
        <w:rPr>
          <w:rFonts w:hint="eastAsia"/>
        </w:rPr>
      </w:pPr>
      <w:r>
        <w:rPr>
          <w:rFonts w:hint="eastAsia"/>
        </w:rPr>
        <w:t>These news are proclaimed by great voices from Heaven: which may be understood either properly of the joy in Heaven &amp; praise which God getteth there for the conversion of one sinner, much more for the conversion of Nations, or, (which especially we rest in) figuratively of the visible Church which is just now constituted, and the witnesses set therein; they before this spoke silently, now, with confidence and boldnesse they cry and praise: the rather we conceive this to be the voice of the witnesses and faithfull Ministers, because in the Song following we find only mention made of the Elders, and yet it is not like that the Ministers or beasts were silent, who (Chap. 4 and 5) use in their thanksgiving to go before the Elders: this therefore is like to be from them, it being one of the delight somest messages of the Ministers of the Gospel (Isa. 52:7) to say unto Sion, thy God reigneth.</w:t>
      </w:r>
    </w:p>
    <w:p w14:paraId="6AD7F571">
      <w:pPr>
        <w:ind w:left="-5"/>
        <w:rPr>
          <w:rFonts w:hint="eastAsia"/>
        </w:rPr>
      </w:pPr>
      <w:r>
        <w:rPr>
          <w:rFonts w:hint="eastAsia"/>
        </w:rPr>
        <w:t>这些消息由天上的大声音宣告：这可以按字面理解为天上的喜乐和赞美，即神因一个罪人悔改而得的，更何况是万国的归信；或者（我们尤其倾向于此），可以比喻地理解为刚刚建立的有形教会，以及被安置在其中的见证人；他们在此之前是静默地说话，现在则以信心和胆量呼喊和赞美：我们更认为这是见证人和忠心牧师的声音，因为在接下来的歌中，我们只发现提到了长老，然而牧师或活物不大可能沉默，他们（在第4和5章）在感恩时常常走在长老前面：因此这很可能是来自他们，因为向锡安宣告“你的神作王了”是福音使者最喜乐的信息之一（赛52:7）。</w:t>
      </w:r>
    </w:p>
    <w:p w14:paraId="11BB0DFA">
      <w:pPr>
        <w:ind w:left="-5"/>
        <w:rPr>
          <w:rFonts w:hint="eastAsia"/>
        </w:rPr>
      </w:pPr>
    </w:p>
    <w:p w14:paraId="0A8AD0DC">
      <w:pPr>
        <w:ind w:left="-5"/>
        <w:rPr>
          <w:rFonts w:hint="eastAsia"/>
        </w:rPr>
      </w:pPr>
      <w:r>
        <w:rPr>
          <w:rFonts w:hint="eastAsia"/>
        </w:rPr>
        <w:t>2. The event of this trumpet is set forth in the thanksgiving Song of the four and twenty Elders: where, 1. their posture is set down; next, their praise.</w:t>
      </w:r>
    </w:p>
    <w:p w14:paraId="4F2C9903">
      <w:pPr>
        <w:ind w:left="-5"/>
        <w:rPr>
          <w:rFonts w:hint="eastAsia"/>
        </w:rPr>
      </w:pPr>
      <w:r>
        <w:rPr>
          <w:rFonts w:hint="eastAsia"/>
        </w:rPr>
        <w:t>2. 这枝号的事件在二十四位长老的感恩之歌中被阐明：其中，1. 他们的姿势被记下；其次，他们的赞美。</w:t>
      </w:r>
    </w:p>
    <w:p w14:paraId="766D12E2">
      <w:pPr>
        <w:ind w:left="-5"/>
        <w:rPr>
          <w:rFonts w:hint="eastAsia"/>
        </w:rPr>
      </w:pPr>
    </w:p>
    <w:p w14:paraId="56F7E510">
      <w:pPr>
        <w:ind w:left="-5"/>
        <w:rPr>
          <w:rFonts w:hint="eastAsia"/>
        </w:rPr>
      </w:pPr>
      <w:r>
        <w:rPr>
          <w:rFonts w:hint="eastAsia"/>
        </w:rPr>
        <w:t>By Elders (as on Chap. 4 was shown) are represented the Believers, who now also having got to seats again and a visible profession (which was not heard of during Antichrists reign and the Temples measuring, and the womans being in the wildernesse) they do also publickly acknowledge this mercy and praise for it, and, by falling down before Him, acknowledging their having that settled condition from Him; and that humility and reverence is no lesse requisit for praise in a prosperous condition, than it is for prayer under adversity.</w:t>
      </w:r>
    </w:p>
    <w:p w14:paraId="0ADF2BEE">
      <w:pPr>
        <w:ind w:left="-5"/>
        <w:rPr>
          <w:rFonts w:hint="eastAsia"/>
        </w:rPr>
      </w:pPr>
      <w:r>
        <w:rPr>
          <w:rFonts w:hint="eastAsia"/>
        </w:rPr>
        <w:t>藉由长老（如第4章所显示的）代表了信徒，他们现在也再次得着座位和一个可见的信仰宣告（这在敌基督统治、量度圣殿和妇人在旷野期间是闻所未闻的），他们也公开承认这恩典并为此赞美，并且，通过俯伏在祂面前，承认他们从祂那里得到了那安稳的境况；并且，在顺境中赞美所需的谦卑和敬畏，不亚于在逆境中祷告所需。</w:t>
      </w:r>
    </w:p>
    <w:p w14:paraId="632CEEBC">
      <w:pPr>
        <w:ind w:left="-5"/>
        <w:rPr>
          <w:rFonts w:hint="eastAsia"/>
        </w:rPr>
      </w:pPr>
    </w:p>
    <w:p w14:paraId="29352F28">
      <w:pPr>
        <w:ind w:left="-5"/>
        <w:rPr>
          <w:rFonts w:hint="eastAsia"/>
        </w:rPr>
      </w:pPr>
      <w:r>
        <w:rPr>
          <w:rFonts w:hint="eastAsia"/>
        </w:rPr>
        <w:t>The subject of this Song, pointeth at two particulars in the event of this trumpet, 1. Gods taking to himself a Kingdom for his peoples good.</w:t>
      </w:r>
    </w:p>
    <w:p w14:paraId="68CB3F32">
      <w:pPr>
        <w:ind w:left="-5"/>
        <w:rPr>
          <w:rFonts w:hint="eastAsia"/>
        </w:rPr>
      </w:pPr>
      <w:r>
        <w:rPr>
          <w:rFonts w:hint="eastAsia"/>
        </w:rPr>
        <w:t>这首歌的主题，指出了这枝号事件中的两个具体方面：1. 神为祂子民的好处而亲自取得国度。</w:t>
      </w:r>
    </w:p>
    <w:p w14:paraId="16BBACFE">
      <w:pPr>
        <w:ind w:left="-5"/>
        <w:rPr>
          <w:rFonts w:hint="eastAsia"/>
        </w:rPr>
      </w:pPr>
    </w:p>
    <w:p w14:paraId="59952263">
      <w:pPr>
        <w:ind w:left="-5"/>
        <w:rPr>
          <w:rFonts w:hint="eastAsia"/>
        </w:rPr>
      </w:pPr>
      <w:r>
        <w:rPr>
          <w:rFonts w:hint="eastAsia"/>
        </w:rPr>
        <w:t>2. His pleading against his enemies and executing justice upon them.</w:t>
      </w:r>
    </w:p>
    <w:p w14:paraId="34C2140C">
      <w:pPr>
        <w:ind w:left="-5"/>
        <w:rPr>
          <w:rFonts w:hint="eastAsia"/>
        </w:rPr>
      </w:pPr>
      <w:r>
        <w:rPr>
          <w:rFonts w:hint="eastAsia"/>
        </w:rPr>
        <w:t>2. 祂对祂的敌人申诉并对他们施行审判。</w:t>
      </w:r>
    </w:p>
    <w:p w14:paraId="1807CF72">
      <w:pPr>
        <w:ind w:left="-5"/>
        <w:rPr>
          <w:rFonts w:hint="eastAsia"/>
        </w:rPr>
      </w:pPr>
    </w:p>
    <w:p w14:paraId="0A00112E">
      <w:pPr>
        <w:ind w:left="-5"/>
        <w:rPr>
          <w:rFonts w:hint="eastAsia"/>
        </w:rPr>
      </w:pPr>
      <w:r>
        <w:rPr>
          <w:rFonts w:hint="eastAsia"/>
        </w:rPr>
        <w:t>In the first, vers. 17 they begin with Gods title, Lord God Almighty, which art, and wast, and art to come: it was spoken of before, and is here applyed, to shew, 1. that God rightly taken-up is the ground of praise for deliverances, as well as the ground of Faith and Prayer under straits.</w:t>
      </w:r>
    </w:p>
    <w:p w14:paraId="21DAC55A">
      <w:pPr>
        <w:ind w:left="-5"/>
        <w:rPr>
          <w:rFonts w:hint="eastAsia"/>
        </w:rPr>
      </w:pPr>
      <w:r>
        <w:rPr>
          <w:rFonts w:hint="eastAsia"/>
        </w:rPr>
        <w:t>在第一点，17节，他们以神的称号开始，“主神，全能者，昔在、今在、以后永在的”：这在之前已提过，现在在此应用，是为了显示：1. 正确认识神是为拯救而赞美的根基，也是在困境中信心和祷告的根基。</w:t>
      </w:r>
    </w:p>
    <w:p w14:paraId="009DA5A3">
      <w:pPr>
        <w:ind w:left="-5"/>
        <w:rPr>
          <w:rFonts w:hint="eastAsia"/>
        </w:rPr>
      </w:pPr>
    </w:p>
    <w:p w14:paraId="366A069B">
      <w:pPr>
        <w:ind w:left="-5"/>
        <w:rPr>
          <w:rFonts w:hint="eastAsia"/>
        </w:rPr>
      </w:pPr>
      <w:r>
        <w:rPr>
          <w:rFonts w:hint="eastAsia"/>
        </w:rPr>
        <w:t>And, 2. to shew a suitablnesse in Gods work to Himself, this being a proof that He was indeed God Almighty, &amp;c. And, 3. this sheweth the right way of thanksgiving, which is to be led, in by the consideration of Gods works, to have right impressions of his own excellencie, and also suitable expressions of these.</w:t>
      </w:r>
    </w:p>
    <w:p w14:paraId="068905C9">
      <w:pPr>
        <w:ind w:left="-5"/>
        <w:rPr>
          <w:rFonts w:hint="eastAsia"/>
        </w:rPr>
      </w:pPr>
      <w:r>
        <w:rPr>
          <w:rFonts w:hint="eastAsia"/>
        </w:rPr>
        <w:t>并且，2. 为了显示神的工作与祂自己的相称性，这是祂确实是全能神等的证明。并且，3. 这显示了感恩的正确方式，即要通过思想神的作为来引导，对祂自己的卓越有正确的印象，并对这些有合宜的表达。</w:t>
      </w:r>
    </w:p>
    <w:p w14:paraId="4DCCED4C">
      <w:pPr>
        <w:ind w:left="-5"/>
        <w:rPr>
          <w:rFonts w:hint="eastAsia"/>
        </w:rPr>
      </w:pPr>
    </w:p>
    <w:p w14:paraId="3EF0630C">
      <w:pPr>
        <w:ind w:left="-5"/>
        <w:rPr>
          <w:rFonts w:hint="eastAsia"/>
        </w:rPr>
      </w:pPr>
      <w:r>
        <w:rPr>
          <w:rFonts w:hint="eastAsia"/>
        </w:rPr>
        <w:t>This word, We give Thee thanks, implyeth not only the duty of a people for spirituall mercies; But, 1. it supponeth an excellencie in the work.</w:t>
      </w:r>
    </w:p>
    <w:p w14:paraId="2FD297FB">
      <w:pPr>
        <w:ind w:left="-5"/>
        <w:rPr>
          <w:rFonts w:hint="eastAsia"/>
        </w:rPr>
      </w:pPr>
      <w:r>
        <w:rPr>
          <w:rFonts w:hint="eastAsia"/>
        </w:rPr>
        <w:t>这句“我们感谢祢”，不仅意味着一个民族对属灵恩典的责任；而且，1. 它预设了这工作中的卓越。</w:t>
      </w:r>
    </w:p>
    <w:p w14:paraId="3AE8F1F3">
      <w:pPr>
        <w:ind w:left="-5"/>
        <w:rPr>
          <w:rFonts w:hint="eastAsia"/>
        </w:rPr>
      </w:pPr>
    </w:p>
    <w:p w14:paraId="0813DD96">
      <w:pPr>
        <w:ind w:left="-5"/>
        <w:rPr>
          <w:rFonts w:hint="eastAsia"/>
        </w:rPr>
      </w:pPr>
      <w:r>
        <w:rPr>
          <w:rFonts w:hint="eastAsia"/>
        </w:rPr>
        <w:t>2. A majestic in the Worker.</w:t>
      </w:r>
    </w:p>
    <w:p w14:paraId="71054534">
      <w:pPr>
        <w:ind w:left="-5"/>
        <w:rPr>
          <w:rFonts w:hint="eastAsia"/>
        </w:rPr>
      </w:pPr>
      <w:r>
        <w:rPr>
          <w:rFonts w:hint="eastAsia"/>
        </w:rPr>
        <w:t>2. 工作者的威严。</w:t>
      </w:r>
    </w:p>
    <w:p w14:paraId="5AE7A244">
      <w:pPr>
        <w:ind w:left="-5"/>
        <w:rPr>
          <w:rFonts w:hint="eastAsia"/>
        </w:rPr>
      </w:pPr>
    </w:p>
    <w:p w14:paraId="2F5560D7">
      <w:pPr>
        <w:ind w:left="-5"/>
        <w:rPr>
          <w:rFonts w:hint="eastAsia"/>
        </w:rPr>
      </w:pPr>
      <w:r>
        <w:rPr>
          <w:rFonts w:hint="eastAsia"/>
        </w:rPr>
        <w:t>3. An acknowledgement of his Hand and Grace in the performing of it.</w:t>
      </w:r>
    </w:p>
    <w:p w14:paraId="6A3A95BC">
      <w:pPr>
        <w:ind w:left="-5"/>
        <w:rPr>
          <w:rFonts w:hint="eastAsia"/>
        </w:rPr>
      </w:pPr>
      <w:r>
        <w:rPr>
          <w:rFonts w:hint="eastAsia"/>
        </w:rPr>
        <w:t>3. 承认在完成这事上有祂的手和恩典。</w:t>
      </w:r>
    </w:p>
    <w:p w14:paraId="7147FC37">
      <w:pPr>
        <w:ind w:left="-5"/>
        <w:rPr>
          <w:rFonts w:hint="eastAsia"/>
        </w:rPr>
      </w:pPr>
    </w:p>
    <w:p w14:paraId="2697121A">
      <w:pPr>
        <w:ind w:left="-5"/>
        <w:rPr>
          <w:rFonts w:hint="eastAsia"/>
        </w:rPr>
      </w:pPr>
      <w:r>
        <w:rPr>
          <w:rFonts w:hint="eastAsia"/>
        </w:rPr>
        <w:t>4. A reckoning of themselves obliged to Him for it.</w:t>
      </w:r>
    </w:p>
    <w:p w14:paraId="0677C241">
      <w:pPr>
        <w:ind w:left="-5"/>
        <w:rPr>
          <w:rFonts w:hint="eastAsia"/>
        </w:rPr>
      </w:pPr>
      <w:r>
        <w:rPr>
          <w:rFonts w:hint="eastAsia"/>
        </w:rPr>
        <w:t>4. 认为自己为此亏欠于祂。</w:t>
      </w:r>
    </w:p>
    <w:p w14:paraId="4661AEA9">
      <w:pPr>
        <w:ind w:left="-5"/>
        <w:rPr>
          <w:rFonts w:hint="eastAsia"/>
        </w:rPr>
      </w:pPr>
    </w:p>
    <w:p w14:paraId="2513A47F">
      <w:pPr>
        <w:ind w:left="-5"/>
        <w:rPr>
          <w:rFonts w:hint="eastAsia"/>
        </w:rPr>
      </w:pPr>
      <w:r>
        <w:rPr>
          <w:rFonts w:hint="eastAsia"/>
        </w:rPr>
        <w:t>5. A heartinesse and chearfulnesse in the expression of this.</w:t>
      </w:r>
    </w:p>
    <w:p w14:paraId="19837A1C">
      <w:pPr>
        <w:ind w:left="-5"/>
        <w:rPr>
          <w:rFonts w:hint="eastAsia"/>
        </w:rPr>
      </w:pPr>
      <w:r>
        <w:rPr>
          <w:rFonts w:hint="eastAsia"/>
        </w:rPr>
        <w:t>5. 在表达此事上的热诚和喜乐。</w:t>
      </w:r>
    </w:p>
    <w:p w14:paraId="7D5760E2">
      <w:pPr>
        <w:ind w:left="-5"/>
        <w:rPr>
          <w:rFonts w:hint="eastAsia"/>
        </w:rPr>
      </w:pPr>
    </w:p>
    <w:p w14:paraId="465C0104">
      <w:pPr>
        <w:ind w:left="-5"/>
        <w:rPr>
          <w:rFonts w:hint="eastAsia"/>
        </w:rPr>
      </w:pPr>
      <w:r>
        <w:rPr>
          <w:rFonts w:hint="eastAsia"/>
        </w:rPr>
        <w:t>The first ground of their praise, is, because thou hast taken to Thee Thy great Power, and hast reigned: which doth imply, 1. that in the time of Antichrists full domineering, the Lord seemed not to reign, having had his Power obscured by that tyrannie.</w:t>
      </w:r>
    </w:p>
    <w:p w14:paraId="3349FD6B">
      <w:pPr>
        <w:ind w:left="-5"/>
        <w:rPr>
          <w:rFonts w:hint="eastAsia"/>
        </w:rPr>
      </w:pPr>
      <w:r>
        <w:rPr>
          <w:rFonts w:hint="eastAsia"/>
        </w:rPr>
        <w:t>他们赞美的第一个理由是，“因祢执掌大权作王了”：这暗示了，1. 在敌基督完全统治的时期，主似乎没有作王，祂的权能被那暴政所遮蔽。</w:t>
      </w:r>
    </w:p>
    <w:p w14:paraId="434A1F9B">
      <w:pPr>
        <w:ind w:left="-5"/>
        <w:rPr>
          <w:rFonts w:hint="eastAsia"/>
        </w:rPr>
      </w:pPr>
    </w:p>
    <w:p w14:paraId="63D5D326">
      <w:pPr>
        <w:ind w:left="-5"/>
        <w:rPr>
          <w:rFonts w:hint="eastAsia"/>
        </w:rPr>
      </w:pPr>
      <w:r>
        <w:rPr>
          <w:rFonts w:hint="eastAsia"/>
        </w:rPr>
        <w:t>2. That the Lords having a Church in the world, especially in any flourishing condition, is the great evidence of his Power and Government in the world, and a notable effect thereof; and that it ought to be exceeding refreshfull to Gods people when he exerciseth His Power for having of a Church in the dayes wherein they live, that they may see him glorified in the flourishing of His Ordinances.</w:t>
      </w:r>
    </w:p>
    <w:p w14:paraId="293C0C4C">
      <w:pPr>
        <w:ind w:left="-5"/>
        <w:rPr>
          <w:rFonts w:hint="eastAsia"/>
        </w:rPr>
      </w:pPr>
      <w:r>
        <w:rPr>
          <w:rFonts w:hint="eastAsia"/>
        </w:rPr>
        <w:t>2. 主在世上拥有一个教会，尤其是在任何兴盛的状况下，是祂在世上权能和治理的伟大证据，也是其显著果效；当祂为在他们所处的日子里拥有一个教会而运用祂的权能时，这应当给神的子民带来极大的更新，使他们能看见祂在祂典章的兴盛中得荣耀。</w:t>
      </w:r>
    </w:p>
    <w:p w14:paraId="65CA4A63">
      <w:pPr>
        <w:ind w:left="-5"/>
        <w:rPr>
          <w:rFonts w:hint="eastAsia"/>
        </w:rPr>
      </w:pPr>
    </w:p>
    <w:p w14:paraId="6879F154">
      <w:pPr>
        <w:ind w:left="-5"/>
        <w:rPr>
          <w:rFonts w:hint="eastAsia"/>
        </w:rPr>
      </w:pPr>
      <w:r>
        <w:rPr>
          <w:rFonts w:hint="eastAsia"/>
        </w:rPr>
        <w:t>The second part of their praise relateth to the work of Justice against enemies, vers. 18.</w:t>
      </w:r>
    </w:p>
    <w:p w14:paraId="1D5CEBB6">
      <w:pPr>
        <w:ind w:left="-5"/>
        <w:rPr>
          <w:rFonts w:hint="eastAsia"/>
        </w:rPr>
      </w:pPr>
      <w:r>
        <w:rPr>
          <w:rFonts w:hint="eastAsia"/>
        </w:rPr>
        <w:t>他们赞美的第二部分关系到对敌人施行公义的工作，18节。</w:t>
      </w:r>
    </w:p>
    <w:p w14:paraId="354E1F50">
      <w:pPr>
        <w:ind w:left="-5"/>
        <w:rPr>
          <w:rFonts w:hint="eastAsia"/>
        </w:rPr>
      </w:pPr>
    </w:p>
    <w:p w14:paraId="110C4231">
      <w:pPr>
        <w:ind w:left="-5"/>
        <w:rPr>
          <w:rFonts w:hint="eastAsia"/>
        </w:rPr>
      </w:pPr>
      <w:r>
        <w:rPr>
          <w:rFonts w:hint="eastAsia"/>
        </w:rPr>
        <w:t>This work of Justice is five wayes amplified and set forth, 1. In the nature and height of it, and thy wrath is come.</w:t>
      </w:r>
    </w:p>
    <w:p w14:paraId="0723D8E5">
      <w:pPr>
        <w:ind w:left="-5"/>
        <w:rPr>
          <w:rFonts w:hint="eastAsia"/>
        </w:rPr>
      </w:pPr>
      <w:r>
        <w:rPr>
          <w:rFonts w:hint="eastAsia"/>
        </w:rPr>
        <w:t>这公义的工作通过五种方式被放大和阐明：1. 在其性质和程度上，“你的忿怒也临到了”。</w:t>
      </w:r>
    </w:p>
    <w:p w14:paraId="614905A2">
      <w:pPr>
        <w:ind w:left="-5"/>
        <w:rPr>
          <w:rFonts w:hint="eastAsia"/>
        </w:rPr>
      </w:pPr>
    </w:p>
    <w:p w14:paraId="4339973D">
      <w:pPr>
        <w:ind w:left="-5"/>
        <w:rPr>
          <w:rFonts w:hint="eastAsia"/>
        </w:rPr>
      </w:pPr>
      <w:r>
        <w:rPr>
          <w:rFonts w:hint="eastAsia"/>
        </w:rPr>
        <w:t>God sometimes seemeth to oversee wrongs, but he hath a time of calling to a reckoning, when wrath will not be delayed, as is threatened by the Angel, Chap. 10.</w:t>
      </w:r>
    </w:p>
    <w:p w14:paraId="1355364D">
      <w:pPr>
        <w:ind w:left="-5"/>
        <w:rPr>
          <w:rFonts w:hint="eastAsia"/>
        </w:rPr>
      </w:pPr>
      <w:r>
        <w:rPr>
          <w:rFonts w:hint="eastAsia"/>
        </w:rPr>
        <w:t>神有时似乎不理会冤屈，但祂有一个算账的时候，那时忿怒必不迟延，正如天使在第10章所警告的。</w:t>
      </w:r>
    </w:p>
    <w:p w14:paraId="59865514">
      <w:pPr>
        <w:ind w:left="-5"/>
        <w:rPr>
          <w:rFonts w:hint="eastAsia"/>
        </w:rPr>
      </w:pPr>
    </w:p>
    <w:p w14:paraId="58C4F45F">
      <w:pPr>
        <w:ind w:left="-5"/>
        <w:rPr>
          <w:rFonts w:hint="eastAsia"/>
        </w:rPr>
      </w:pPr>
      <w:r>
        <w:rPr>
          <w:rFonts w:hint="eastAsia"/>
        </w:rPr>
        <w:t>2. It is amplified in respect of these on whom it came, and the Nations were angry: the world was in tops with Christs Church, having hatred against His people; even then seasonably God trysteth the vengeance, and that not on particular persons only, but on Nations.</w:t>
      </w:r>
    </w:p>
    <w:p w14:paraId="1234D86F">
      <w:pPr>
        <w:ind w:left="-5"/>
        <w:rPr>
          <w:rFonts w:hint="eastAsia"/>
        </w:rPr>
      </w:pPr>
      <w:r>
        <w:rPr>
          <w:rFonts w:hint="eastAsia"/>
        </w:rPr>
        <w:t>2. 它在临到之对象的方面被放大，“外邦发怒”：世界对基督的教会怒气冲天，对祂的子民怀有仇恨；就在那时，神适时地安排了报应，而且不仅临到个人，也临到列国。</w:t>
      </w:r>
    </w:p>
    <w:p w14:paraId="36442545">
      <w:pPr>
        <w:ind w:left="-5"/>
        <w:rPr>
          <w:rFonts w:hint="eastAsia"/>
        </w:rPr>
      </w:pPr>
    </w:p>
    <w:p w14:paraId="22136C79">
      <w:pPr>
        <w:ind w:left="-5"/>
        <w:rPr>
          <w:rFonts w:hint="eastAsia"/>
        </w:rPr>
      </w:pPr>
      <w:r>
        <w:rPr>
          <w:rFonts w:hint="eastAsia"/>
        </w:rPr>
        <w:t>3. The greatnesse of this work is set forth by the low condition of these that were to be delivered, they are called dead, as being appointed to death, and so accounted amongst the me not the world, which looketh to the reviving of the Prophets formerly spoken of, and to that Resurrection of the Professors, Chap. 20 as impossible and improbable, it being no lesse Power to bring the Church through that desperate-like condition the was under, than to raise the dead.</w:t>
      </w:r>
    </w:p>
    <w:p w14:paraId="75B14039">
      <w:pPr>
        <w:ind w:left="-5"/>
        <w:rPr>
          <w:rFonts w:hint="eastAsia"/>
        </w:rPr>
      </w:pPr>
      <w:r>
        <w:rPr>
          <w:rFonts w:hint="eastAsia"/>
        </w:rPr>
        <w:t>3. 这工作的伟大通过将被拯救之人的低微境况来阐明，他们被称为“死人”，因为被指定要死，因此被世人算为无有，这指向先前所说的先知的复活，以及第20章中宣信者的复活，这些事被视为不可能和不大可能的，因为带领教会走出那绝望般境况所需的能力，不亚于使死人复活。</w:t>
      </w:r>
    </w:p>
    <w:p w14:paraId="1430DC2A">
      <w:pPr>
        <w:ind w:left="-5"/>
        <w:rPr>
          <w:rFonts w:hint="eastAsia"/>
        </w:rPr>
      </w:pPr>
    </w:p>
    <w:p w14:paraId="2AA5162B">
      <w:pPr>
        <w:ind w:left="-5"/>
        <w:rPr>
          <w:rFonts w:hint="eastAsia"/>
        </w:rPr>
      </w:pPr>
      <w:r>
        <w:rPr>
          <w:rFonts w:hint="eastAsia"/>
        </w:rPr>
        <w:t>The last two amplifications of this judgement are the universality and equity of it.</w:t>
      </w:r>
    </w:p>
    <w:p w14:paraId="03DC7D75">
      <w:pPr>
        <w:ind w:left="-5"/>
        <w:rPr>
          <w:rFonts w:hint="eastAsia"/>
        </w:rPr>
      </w:pPr>
      <w:r>
        <w:rPr>
          <w:rFonts w:hint="eastAsia"/>
        </w:rPr>
        <w:t>这审判最后的两个放大之处是其普遍性和公义性。</w:t>
      </w:r>
    </w:p>
    <w:p w14:paraId="60053A2A">
      <w:pPr>
        <w:ind w:left="-5"/>
        <w:rPr>
          <w:rFonts w:hint="eastAsia"/>
        </w:rPr>
      </w:pPr>
    </w:p>
    <w:p w14:paraId="404C4EF4">
      <w:pPr>
        <w:ind w:left="-5"/>
        <w:rPr>
          <w:rFonts w:hint="eastAsia"/>
        </w:rPr>
      </w:pPr>
      <w:r>
        <w:rPr>
          <w:rFonts w:hint="eastAsia"/>
        </w:rPr>
        <w:t>Its universality is expressed, in that it is called the time of judgment wherein small and great shall be called to a reckoning.</w:t>
      </w:r>
    </w:p>
    <w:p w14:paraId="4DEF061E">
      <w:pPr>
        <w:ind w:left="-5"/>
        <w:rPr>
          <w:rFonts w:hint="eastAsia"/>
        </w:rPr>
      </w:pPr>
      <w:r>
        <w:rPr>
          <w:rFonts w:hint="eastAsia"/>
        </w:rPr>
        <w:t>其普遍性被表达为，它被称为审判的时候，那时无论大小都要被召来算账。</w:t>
      </w:r>
    </w:p>
    <w:p w14:paraId="68B18F3C">
      <w:pPr>
        <w:ind w:left="-5"/>
        <w:rPr>
          <w:rFonts w:hint="eastAsia"/>
        </w:rPr>
      </w:pPr>
    </w:p>
    <w:p w14:paraId="07F953B9">
      <w:pPr>
        <w:ind w:left="-5"/>
        <w:rPr>
          <w:rFonts w:hint="eastAsia"/>
        </w:rPr>
      </w:pPr>
      <w:r>
        <w:rPr>
          <w:rFonts w:hint="eastAsia"/>
        </w:rPr>
        <w:t>It is said, the time is come, to shew Gods appointing of times and periods even before they come, and that every event is beautifull in its season, and ought to be welcomed by Gods people in his time.</w:t>
      </w:r>
    </w:p>
    <w:p w14:paraId="36572AD1">
      <w:pPr>
        <w:ind w:left="-5"/>
        <w:rPr>
          <w:rFonts w:hint="eastAsia"/>
        </w:rPr>
      </w:pPr>
      <w:r>
        <w:rPr>
          <w:rFonts w:hint="eastAsia"/>
        </w:rPr>
        <w:t>经上说，“时候到了”，是为了显示神甚至在时候未到之前就已命定了时间和时期，并且每一件事在它的季节都是美好的，神的子民应当在祂的时候欢迎它。</w:t>
      </w:r>
    </w:p>
    <w:p w14:paraId="0A323297">
      <w:pPr>
        <w:ind w:left="-5"/>
        <w:rPr>
          <w:rFonts w:hint="eastAsia"/>
        </w:rPr>
      </w:pPr>
    </w:p>
    <w:p w14:paraId="14CB9602">
      <w:pPr>
        <w:ind w:left="-5"/>
        <w:rPr>
          <w:rFonts w:hint="eastAsia"/>
        </w:rPr>
      </w:pPr>
      <w:r>
        <w:rPr>
          <w:rFonts w:hint="eastAsia"/>
        </w:rPr>
        <w:t>The equity and justice of his proceeding is two wayes expressed.</w:t>
      </w:r>
    </w:p>
    <w:p w14:paraId="045B7156">
      <w:pPr>
        <w:ind w:left="-5"/>
        <w:rPr>
          <w:rFonts w:hint="eastAsia"/>
        </w:rPr>
      </w:pPr>
      <w:r>
        <w:rPr>
          <w:rFonts w:hint="eastAsia"/>
        </w:rPr>
        <w:t>祂行事的公平和公义通过两种方式表达。</w:t>
      </w:r>
    </w:p>
    <w:p w14:paraId="0AFF2DC2">
      <w:pPr>
        <w:ind w:left="-5"/>
        <w:rPr>
          <w:rFonts w:hint="eastAsia"/>
        </w:rPr>
      </w:pPr>
    </w:p>
    <w:p w14:paraId="089FEB4E">
      <w:pPr>
        <w:ind w:left="-5"/>
        <w:rPr>
          <w:rFonts w:hint="eastAsia"/>
        </w:rPr>
      </w:pPr>
      <w:r>
        <w:rPr>
          <w:rFonts w:hint="eastAsia"/>
        </w:rPr>
        <w:t>1. His keeping promise to his own, That thou shouldest give reward to thy Servants the Prophets, and to the Saims, and to them that fear thy name small and great.</w:t>
      </w:r>
    </w:p>
    <w:p w14:paraId="099F3F6C">
      <w:pPr>
        <w:ind w:left="-5"/>
        <w:rPr>
          <w:rFonts w:hint="eastAsia"/>
        </w:rPr>
      </w:pPr>
      <w:r>
        <w:rPr>
          <w:rFonts w:hint="eastAsia"/>
        </w:rPr>
        <w:t>1. 祂对属祂自己之人的守约，“要将赏赐给你仆人众先知和众圣徒，并敬畏你名的人，无论大小”。</w:t>
      </w:r>
    </w:p>
    <w:p w14:paraId="23E76629">
      <w:pPr>
        <w:ind w:left="-5"/>
        <w:rPr>
          <w:rFonts w:hint="eastAsia"/>
        </w:rPr>
      </w:pPr>
    </w:p>
    <w:p w14:paraId="69240C82">
      <w:pPr>
        <w:ind w:left="-5"/>
        <w:rPr>
          <w:rFonts w:hint="eastAsia"/>
        </w:rPr>
      </w:pPr>
      <w:r>
        <w:rPr>
          <w:rFonts w:hint="eastAsia"/>
        </w:rPr>
        <w:t>This recompense of Grace, is Called a reward.</w:t>
      </w:r>
    </w:p>
    <w:p w14:paraId="177DBBD3">
      <w:pPr>
        <w:ind w:left="-5"/>
        <w:rPr>
          <w:rFonts w:hint="eastAsia"/>
        </w:rPr>
      </w:pPr>
      <w:r>
        <w:rPr>
          <w:rFonts w:hint="eastAsia"/>
        </w:rPr>
        <w:t>这恩典的报偿，被称为赏赐。</w:t>
      </w:r>
    </w:p>
    <w:p w14:paraId="39556D29">
      <w:pPr>
        <w:ind w:left="-5"/>
        <w:rPr>
          <w:rFonts w:hint="eastAsia"/>
        </w:rPr>
      </w:pPr>
    </w:p>
    <w:p w14:paraId="00EF1F38">
      <w:pPr>
        <w:ind w:left="-5"/>
        <w:rPr>
          <w:rFonts w:hint="eastAsia"/>
        </w:rPr>
      </w:pPr>
      <w:r>
        <w:rPr>
          <w:rFonts w:hint="eastAsia"/>
        </w:rPr>
        <w:t>1. Because God hath Knit it to His promise and tied himself by Grace to the performing of it.</w:t>
      </w:r>
    </w:p>
    <w:p w14:paraId="0357D908">
      <w:pPr>
        <w:ind w:left="-5"/>
        <w:rPr>
          <w:rFonts w:hint="eastAsia"/>
        </w:rPr>
      </w:pPr>
      <w:r>
        <w:rPr>
          <w:rFonts w:hint="eastAsia"/>
        </w:rPr>
        <w:t>1. 因为神已将其与祂的应许联系起来，并藉着恩典将自己束缚于履行它。</w:t>
      </w:r>
    </w:p>
    <w:p w14:paraId="0817FAC3">
      <w:pPr>
        <w:ind w:left="-5"/>
        <w:rPr>
          <w:rFonts w:hint="eastAsia"/>
        </w:rPr>
      </w:pPr>
    </w:p>
    <w:p w14:paraId="7F577CC0">
      <w:pPr>
        <w:ind w:left="-5"/>
        <w:rPr>
          <w:rFonts w:hint="eastAsia"/>
        </w:rPr>
      </w:pPr>
      <w:r>
        <w:rPr>
          <w:rFonts w:hint="eastAsia"/>
        </w:rPr>
        <w:t>2. Because he accounteth himself bound by the right He hath given them to it.</w:t>
      </w:r>
    </w:p>
    <w:p w14:paraId="03708E3E">
      <w:pPr>
        <w:ind w:left="-5"/>
        <w:rPr>
          <w:rFonts w:hint="eastAsia"/>
        </w:rPr>
      </w:pPr>
      <w:r>
        <w:rPr>
          <w:rFonts w:hint="eastAsia"/>
        </w:rPr>
        <w:t>2. 因为祂认为自己因祂赐给他们的权利而受束缚。</w:t>
      </w:r>
    </w:p>
    <w:p w14:paraId="7DD92D0F">
      <w:pPr>
        <w:ind w:left="-5"/>
        <w:rPr>
          <w:rFonts w:hint="eastAsia"/>
        </w:rPr>
      </w:pPr>
    </w:p>
    <w:p w14:paraId="7FA7DDCB">
      <w:pPr>
        <w:ind w:left="-5"/>
        <w:rPr>
          <w:rFonts w:hint="eastAsia"/>
        </w:rPr>
      </w:pPr>
      <w:r>
        <w:rPr>
          <w:rFonts w:hint="eastAsia"/>
        </w:rPr>
        <w:t>3. Because he alloweth it in liew of the former suffering and addictions which they lay under: the Prophets are first named to be recompensed, because both their work &amp; suffering is greatest: Then all His Saints follow, even small and great, there are none who endeavour faithfully to keep their garments clean, how mean soever their parts be and obscure their place be, that shall misse of the recompense when Gods time of rewarding cometh, and this looketh particularly to the suffering Prophets, formerly mentioned, vers.</w:t>
      </w:r>
    </w:p>
    <w:p w14:paraId="7919215C">
      <w:pPr>
        <w:ind w:left="-5"/>
        <w:rPr>
          <w:rFonts w:hint="eastAsia"/>
        </w:rPr>
      </w:pPr>
      <w:r>
        <w:rPr>
          <w:rFonts w:hint="eastAsia"/>
        </w:rPr>
        <w:t>3. 因为祂准许这赏赐，作为对他们先前所受苦难和困境的补偿：先知首先被提名要得赏赐，因为他们的工作和苦难都是最大的：然后是祂所有的圣徒，无论大小，凡忠心努力保守自己衣袍洁净的，无论他们的份是多么微小，他们的地位是多么卑微，当神赏赐的时候来到，都不会错过那报偿，这特别指向先前在4、5等节提到的受苦的先知。</w:t>
      </w:r>
    </w:p>
    <w:p w14:paraId="4CBB4FCD">
      <w:pPr>
        <w:ind w:left="-5"/>
        <w:rPr>
          <w:rFonts w:hint="eastAsia"/>
        </w:rPr>
      </w:pPr>
    </w:p>
    <w:p w14:paraId="6BEEA3EE">
      <w:pPr>
        <w:ind w:left="-5"/>
        <w:rPr>
          <w:rFonts w:hint="eastAsia"/>
        </w:rPr>
      </w:pPr>
      <w:r>
        <w:rPr>
          <w:rFonts w:hint="eastAsia"/>
        </w:rPr>
        <w:t>4, 5, &amp;c. who are now vindicated, when God maketh it appear these is a reward for the righteous, and a God that judgeth in the earth, as, Psal. 58 and it is this judgement which principally is related unto.</w:t>
      </w:r>
    </w:p>
    <w:p w14:paraId="36FD2A05">
      <w:pPr>
        <w:ind w:left="-5"/>
        <w:rPr>
          <w:rFonts w:hint="eastAsia"/>
        </w:rPr>
      </w:pPr>
      <w:r>
        <w:rPr>
          <w:rFonts w:hint="eastAsia"/>
        </w:rPr>
        <w:t>他们现在得了伸冤，当神显明义人有赏赐，并且有一位在地上施行审判的神时，如诗篇58篇，而这主要关系到的就是这个审判。</w:t>
      </w:r>
    </w:p>
    <w:p w14:paraId="6D3E6F3D">
      <w:pPr>
        <w:ind w:left="-5"/>
        <w:rPr>
          <w:rFonts w:hint="eastAsia"/>
        </w:rPr>
      </w:pPr>
    </w:p>
    <w:p w14:paraId="77BC78F5">
      <w:pPr>
        <w:ind w:left="-5"/>
        <w:rPr>
          <w:rFonts w:hint="eastAsia"/>
        </w:rPr>
      </w:pPr>
      <w:r>
        <w:rPr>
          <w:rFonts w:hint="eastAsia"/>
        </w:rPr>
        <w:t>2. It is expressed in the equity of his proceeding toward his enemies, they destroyed, or corrupted, the earth: here God meeteth them in their own measure: which is particularly marked in the powring out of the vials, Chap. 16:5, 6.</w:t>
      </w:r>
    </w:p>
    <w:p w14:paraId="608553C7">
      <w:pPr>
        <w:ind w:left="-5"/>
        <w:rPr>
          <w:rFonts w:hint="eastAsia"/>
        </w:rPr>
      </w:pPr>
      <w:r>
        <w:rPr>
          <w:rFonts w:hint="eastAsia"/>
        </w:rPr>
        <w:t>2. 这表现在祂对敌人行事的公义上，他们毁灭了，或败坏了地：在这里神用他们自己的量器量给他们：这在倾倒众碗时被特别标明，见第16章5、6节。</w:t>
      </w:r>
    </w:p>
    <w:p w14:paraId="2DB77677">
      <w:pPr>
        <w:ind w:left="-5"/>
        <w:rPr>
          <w:rFonts w:hint="eastAsia"/>
        </w:rPr>
      </w:pPr>
    </w:p>
    <w:p w14:paraId="1C11F03A">
      <w:pPr>
        <w:ind w:left="-5"/>
        <w:rPr>
          <w:rFonts w:hint="eastAsia"/>
        </w:rPr>
      </w:pPr>
      <w:r>
        <w:rPr>
          <w:rFonts w:hint="eastAsia"/>
        </w:rPr>
        <w:t>This work of Justice doth not principally relate to the last judgement, as the scope doth clear; but to the Lords vindicating his people from Antichrists tyrannie, thus expressed for the reasons given, Chap. 6 where his vengeance on the heathenish persecuters is set down, In sum, it is as if they had said, We thank Thee for this dispensation whereby thy wrath is manifested upon Antichrist, and Thy goodnesse to Thy people; and as Moses sang to the praise of God, Exod. 15, after the delivery from Egypt, so now do we for Thy deliverance from spirituall Egypt, vers. 8 on which consideration (Chap. 15) their Song; is called the Song of Moses, and of the Lamb also: which doth confirm the co-incidencie of this trumpet: with these vials.</w:t>
      </w:r>
    </w:p>
    <w:p w14:paraId="6AA90221">
      <w:pPr>
        <w:ind w:left="-5"/>
        <w:rPr>
          <w:rFonts w:hint="eastAsia"/>
        </w:rPr>
      </w:pPr>
      <w:r>
        <w:rPr>
          <w:rFonts w:hint="eastAsia"/>
        </w:rPr>
        <w:t>这公义的工作主要不关系到最后的审判，正如其范围所表明的；而是关系到主为祂的子民从敌基督的暴政中伸冤，如此表达是出于第6章给出的理由，那里记载了祂对异教逼迫者的报复。总之，这仿佛是他们在说，我们为这安排感谢祢，藉此祢的忿怒显明在敌基督身上，祢的良善显明在祢的子民身上；正如摩西在从埃及得拯救后唱诗赞美神（出15章），现在我们也为祢从属灵的埃及拯救我们而赞美，见8节，基于这个考虑（在第15章），他们的歌，也被称为摩西的歌和羔羊的歌：这证实了这枝号与那些碗的巧合。</w:t>
      </w:r>
    </w:p>
    <w:p w14:paraId="7427B497">
      <w:pPr>
        <w:ind w:left="-5"/>
        <w:rPr>
          <w:rFonts w:hint="eastAsia"/>
        </w:rPr>
      </w:pPr>
    </w:p>
    <w:p w14:paraId="1BBCEDAB">
      <w:pPr>
        <w:ind w:left="-5"/>
        <w:rPr>
          <w:rFonts w:hint="eastAsia"/>
        </w:rPr>
      </w:pPr>
      <w:r>
        <w:rPr>
          <w:rFonts w:hint="eastAsia"/>
        </w:rPr>
        <w:t>The third way whereby this event is expressed, is, by signs, vers. 19 pointing at the same scope, to wit, the spreading of Reformation, increase of knowledge, and wrath against enemies.</w:t>
      </w:r>
    </w:p>
    <w:p w14:paraId="32E0BD26">
      <w:pPr>
        <w:ind w:left="-5"/>
        <w:rPr>
          <w:rFonts w:hint="eastAsia"/>
        </w:rPr>
      </w:pPr>
      <w:r>
        <w:rPr>
          <w:rFonts w:hint="eastAsia"/>
        </w:rPr>
        <w:t>这事件表达的第三种方式，是通过记号，见19节，指向相同的目标，也就是：宗教改革的扩展，知识的增长，以及对敌人的愤怒。</w:t>
      </w:r>
    </w:p>
    <w:p w14:paraId="31B26297">
      <w:pPr>
        <w:ind w:left="-5"/>
        <w:rPr>
          <w:rFonts w:hint="eastAsia"/>
        </w:rPr>
      </w:pPr>
    </w:p>
    <w:p w14:paraId="469ECCB1">
      <w:pPr>
        <w:ind w:left="-5"/>
        <w:rPr>
          <w:rFonts w:hint="eastAsia"/>
        </w:rPr>
      </w:pPr>
      <w:r>
        <w:rPr>
          <w:rFonts w:hint="eastAsia"/>
        </w:rPr>
        <w:t>The first is expressed in two, one of them being the effect of the other, 1.</w:t>
      </w:r>
    </w:p>
    <w:p w14:paraId="06564E8F">
      <w:pPr>
        <w:ind w:left="-5"/>
        <w:rPr>
          <w:rFonts w:hint="eastAsia"/>
        </w:rPr>
      </w:pPr>
      <w:r>
        <w:rPr>
          <w:rFonts w:hint="eastAsia"/>
        </w:rPr>
        <w:t>第一点用两种方式表达，其中一个是另一个的结果，1.</w:t>
      </w:r>
    </w:p>
    <w:p w14:paraId="5467CED9">
      <w:pPr>
        <w:ind w:left="-5"/>
        <w:rPr>
          <w:rFonts w:hint="eastAsia"/>
        </w:rPr>
      </w:pPr>
    </w:p>
    <w:p w14:paraId="02CC10CE">
      <w:pPr>
        <w:ind w:left="-5"/>
        <w:rPr>
          <w:rFonts w:hint="eastAsia"/>
        </w:rPr>
      </w:pPr>
      <w:r>
        <w:rPr>
          <w:rFonts w:hint="eastAsia"/>
        </w:rPr>
        <w:t>And the Temple of God was opened in Heaven: there is no Temple properly in Heaven, Chap. 21, 22, but here is meaned the visible Church: the allusion is to the manner under the Old Testament in times of universal corruption and defection, such as that of Abaz was, (to whom in severall things Antichrist may well be paralleled).</w:t>
      </w:r>
    </w:p>
    <w:p w14:paraId="2EE906B0">
      <w:pPr>
        <w:ind w:left="-5"/>
        <w:rPr>
          <w:rFonts w:hint="eastAsia"/>
        </w:rPr>
      </w:pPr>
      <w:r>
        <w:rPr>
          <w:rFonts w:hint="eastAsia"/>
        </w:rPr>
        <w:t>上帝的殿在天上敞开了：天上本没有殿，见21章22节，但这里指的是有形的教会：这是在暗指旧约时期普遍败坏和背道的时代，如亚哈斯王的时代（敌基督在好几件事上都与他相似）。</w:t>
      </w:r>
    </w:p>
    <w:p w14:paraId="10990487">
      <w:pPr>
        <w:ind w:left="-5"/>
        <w:rPr>
          <w:rFonts w:hint="eastAsia"/>
        </w:rPr>
      </w:pPr>
    </w:p>
    <w:p w14:paraId="1EBBEE97">
      <w:pPr>
        <w:ind w:left="-5"/>
        <w:rPr>
          <w:rFonts w:hint="eastAsia"/>
        </w:rPr>
      </w:pPr>
      <w:r>
        <w:rPr>
          <w:rFonts w:hint="eastAsia"/>
        </w:rPr>
        <w:t>then the Temple was shut and the Ark was not seen.</w:t>
      </w:r>
    </w:p>
    <w:p w14:paraId="09E8F9DE">
      <w:pPr>
        <w:ind w:left="-5"/>
        <w:rPr>
          <w:rFonts w:hint="eastAsia"/>
        </w:rPr>
      </w:pPr>
      <w:r>
        <w:rPr>
          <w:rFonts w:hint="eastAsia"/>
        </w:rPr>
        <w:t>那时圣殿被关闭，约柜也看不见了。</w:t>
      </w:r>
    </w:p>
    <w:p w14:paraId="648869C7">
      <w:pPr>
        <w:ind w:left="-5"/>
        <w:rPr>
          <w:rFonts w:hint="eastAsia"/>
        </w:rPr>
      </w:pPr>
    </w:p>
    <w:p w14:paraId="3C46ED00">
      <w:pPr>
        <w:ind w:left="-5"/>
        <w:rPr>
          <w:rFonts w:hint="eastAsia"/>
        </w:rPr>
      </w:pPr>
      <w:r>
        <w:rPr>
          <w:rFonts w:hint="eastAsia"/>
        </w:rPr>
        <w:t>Again, in the time of Reformation, such as the dayes of Hezekiah were, the first step was the opening of the Temple, 2 Chron. 29:3 and the people had again accesse to the publick service: so here in Antichrists time, the Temple is shut, the service of God is dishaunted, and in Gods secret way the Temple is measured by for a few, and the testimonie is sealed up to the Disciples: now, the dayes after the witnesses reviving shall be as the dayes of Hezekiah, the Temple shall be opened and there shall be a publick, pure profession of the Gospel.</w:t>
      </w:r>
    </w:p>
    <w:p w14:paraId="33CF97EC">
      <w:pPr>
        <w:ind w:left="-5"/>
        <w:rPr>
          <w:rFonts w:hint="eastAsia"/>
        </w:rPr>
      </w:pPr>
      <w:r>
        <w:rPr>
          <w:rFonts w:hint="eastAsia"/>
        </w:rPr>
        <w:t>再者，在宗教改革时期，如希西家的日子，第一步就是敞开圣殿的门（历代志下29:3），百姓得以再次参与公共敬拜：所以这里在敌基督的时代，圣殿是关闭的，对上帝的敬拜无人问津，在上帝奥秘的旨意中，圣殿只为少数人量度，见证只向门徒封存：如今，在见证人复活之后的日子，将如希西家的日子一样，圣殿将要敞开，福音将得到公开、纯正的宣认。</w:t>
      </w:r>
    </w:p>
    <w:p w14:paraId="20722631">
      <w:pPr>
        <w:ind w:left="-5"/>
        <w:rPr>
          <w:rFonts w:hint="eastAsia"/>
        </w:rPr>
      </w:pPr>
    </w:p>
    <w:p w14:paraId="6A092DC8">
      <w:pPr>
        <w:ind w:left="-5"/>
        <w:rPr>
          <w:rFonts w:hint="eastAsia"/>
        </w:rPr>
      </w:pPr>
      <w:r>
        <w:rPr>
          <w:rFonts w:hint="eastAsia"/>
        </w:rPr>
        <w:t>The second expression, is, And there was seen in His Temple the Ark of His testament: the Ark was in the most holy, and the seeing of it, importeth a greater increase of Knowledge.</w:t>
      </w:r>
    </w:p>
    <w:p w14:paraId="5BDD0000">
      <w:pPr>
        <w:ind w:left="-5"/>
        <w:rPr>
          <w:rFonts w:hint="eastAsia"/>
        </w:rPr>
      </w:pPr>
      <w:r>
        <w:rPr>
          <w:rFonts w:hint="eastAsia"/>
        </w:rPr>
        <w:t>第二种表达是：在祂的殿中现出祂的约柜：约柜是在至圣所里，看见它，意味着知识的更大增长。</w:t>
      </w:r>
    </w:p>
    <w:p w14:paraId="25365373">
      <w:pPr>
        <w:ind w:left="-5"/>
        <w:rPr>
          <w:rFonts w:hint="eastAsia"/>
        </w:rPr>
      </w:pPr>
    </w:p>
    <w:p w14:paraId="2F5B9842">
      <w:pPr>
        <w:ind w:left="-5"/>
        <w:rPr>
          <w:rFonts w:hint="eastAsia"/>
        </w:rPr>
      </w:pPr>
      <w:r>
        <w:rPr>
          <w:rFonts w:hint="eastAsia"/>
        </w:rPr>
        <w:t>We may consider it two wayes which will agree in one, either, 1. as it was typicall of Christ, so it signifieth that Jesus Christ who under Popery was obscured by superstitions, multitude of Mediators, merit of works, &amp;c. and was scarce discernable to people, now not only is the Temple door opened, but, as it is, Isa. 25:6 the vail is drawn by, and Christ Jesus the true Ark becometh discernable and visible in the efficacy of his Offices: Or, we may consider the Ark as it included the Law, therefore it is here called the Ark of his Testament, so it implieth, that the Word of God formerly vailed to the people, so as they durst not read, it not have it in their own tongue, Now by this reformation it is become familiar to them, they hear it in their own language, may read it in their Family, carry it about with them.</w:t>
      </w:r>
    </w:p>
    <w:p w14:paraId="4A2F0EED">
      <w:pPr>
        <w:ind w:left="-5"/>
        <w:rPr>
          <w:rFonts w:hint="eastAsia"/>
        </w:rPr>
      </w:pPr>
      <w:r>
        <w:rPr>
          <w:rFonts w:hint="eastAsia"/>
        </w:rPr>
        <w:t>我们可以从两个方面来思考，这两方面将合而为一，首先，1. 约柜是基督的预表，所以它意味着，在教皇制度下，因着迷信、众多的中保、行为的功德等等，耶稣基督被遮蔽了，百姓几乎无法辨认祂，如今不仅圣殿的门敞开了，而且，正如以赛亚书25:6所说，遮盖的帕子被揭去，基督耶稣这真约柜，在祂职分的功效中变得清晰可见：或者，我们可以认为约柜包含了律法，因此这里称之为祂的约柜，这意味着，上帝的道从前向百姓遮蔽，以致他们不敢阅读，也没有自己母语的圣经，如今藉着这次宗教改革，圣经对他们变得熟悉了，他们能用自己的语言聆听，可以在家里阅读，可以随身携带。</w:t>
      </w:r>
    </w:p>
    <w:p w14:paraId="3C593FAC">
      <w:pPr>
        <w:ind w:left="-5"/>
        <w:rPr>
          <w:rFonts w:hint="eastAsia"/>
        </w:rPr>
      </w:pPr>
    </w:p>
    <w:p w14:paraId="24BA8FED">
      <w:pPr>
        <w:ind w:left="-5"/>
        <w:rPr>
          <w:rFonts w:hint="eastAsia"/>
        </w:rPr>
      </w:pPr>
      <w:r>
        <w:rPr>
          <w:rFonts w:hint="eastAsia"/>
        </w:rPr>
        <w:t>The vengeance of God against enemies is set forth in these words, and there were lightnings, voices, thunderings, and an earthquake, and great hail; expressions that are used, Chap. 6. When the great temporall judgement of God against heathenish persecuters is consummated; it is also mentioned, Chap. 16.</w:t>
      </w:r>
    </w:p>
    <w:p w14:paraId="1D13C835">
      <w:pPr>
        <w:ind w:left="-5"/>
        <w:rPr>
          <w:rFonts w:hint="eastAsia"/>
        </w:rPr>
      </w:pPr>
      <w:r>
        <w:rPr>
          <w:rFonts w:hint="eastAsia"/>
        </w:rPr>
        <w:t>上帝对敌人的报复是用这些话来描述的：又有闪电、声音、雷轰、地震、大雹；这些表达方式在第6章中也用过，当上帝对异教迫害者的重大现世审判完成时；在第16章中也提到了。</w:t>
      </w:r>
    </w:p>
    <w:p w14:paraId="54B760AE">
      <w:pPr>
        <w:ind w:left="-5"/>
        <w:rPr>
          <w:rFonts w:hint="eastAsia"/>
        </w:rPr>
      </w:pPr>
    </w:p>
    <w:p w14:paraId="383B1948">
      <w:pPr>
        <w:ind w:left="-5"/>
        <w:rPr>
          <w:rFonts w:hint="eastAsia"/>
        </w:rPr>
      </w:pPr>
      <w:r>
        <w:rPr>
          <w:rFonts w:hint="eastAsia"/>
        </w:rPr>
        <w:t>We take this to be the generall hint of what the seven vials afterwards expresse, as is said: for, Chap. 15:5, 6 immediately after the opening of the Temple, the seven Angels with the vials come forth, as being formerly kept up, now they appear.</w:t>
      </w:r>
    </w:p>
    <w:p w14:paraId="20106539">
      <w:pPr>
        <w:ind w:left="-5"/>
        <w:rPr>
          <w:rFonts w:hint="eastAsia"/>
        </w:rPr>
      </w:pPr>
      <w:r>
        <w:rPr>
          <w:rFonts w:hint="eastAsia"/>
        </w:rPr>
        <w:t>我们认为这是对后面七碗所要表达内容的一个总括性提示，正如所说：因为，在15章5、6节，紧接着圣殿的敞开，那七位拿着碗的天使就出来了，他们从前被隐藏，现在显现了。</w:t>
      </w:r>
    </w:p>
    <w:p w14:paraId="5F84DF9F">
      <w:pPr>
        <w:ind w:left="-5"/>
        <w:rPr>
          <w:rFonts w:hint="eastAsia"/>
        </w:rPr>
      </w:pPr>
    </w:p>
    <w:p w14:paraId="1E589116">
      <w:pPr>
        <w:ind w:left="-5"/>
        <w:rPr>
          <w:rFonts w:hint="eastAsia"/>
        </w:rPr>
      </w:pPr>
      <w:r>
        <w:rPr>
          <w:rFonts w:hint="eastAsia"/>
        </w:rPr>
        <w:t>By this similitude of opening the Temple, this is set forth, that as in the Jewish times during their greatest: defections, there was still some Temple and Church, and at the time of Reformation there was no new Temple built, nor new Circumcision instituted nor Priests appointed, but corruptions were removed, and the Temple and Priests put again to their own proper use and duty; so, during the defection of Antichrist, there should still be a Church, Temple, Ordinances, and Ministers; and that the bringing of the Gospel again to publick in the world after that, should not be by erecting a new Church and new Ordinances or appointing new Officers, but should be by the purging away of the former corruptions and applying of the Ordinances and Officers to their own former use: for it is the same Temple after Reformation which was before, but now it is opened; the woman.</w:t>
      </w:r>
    </w:p>
    <w:p w14:paraId="3189F271">
      <w:pPr>
        <w:ind w:left="-5"/>
        <w:rPr>
          <w:rFonts w:hint="eastAsia"/>
        </w:rPr>
      </w:pPr>
      <w:r>
        <w:rPr>
          <w:rFonts w:hint="eastAsia"/>
        </w:rPr>
        <w:t>藉着敞开圣殿这个比喻，阐明了这样一个道理：正如在犹太人时期，在他们最严重的背道期间，仍然存有某种圣殿和教会，而在宗教改革时期，并没有建造新的圣殿，也没有设立新的割礼，也没有任命新的祭司，而是清除了败坏，使圣殿和祭司重新恢复其应有的用途和职责；同样，在敌基督背道的期间，也应仍然有教会、圣殿、圣礼和牧师；而且，此后将福音再次带到世人面前公开宣讲，不应是通过建立一个新的教会和新的圣礼或任命新的职员，而应是通过清除先前的败坏，并将圣礼和职员应用于他们先前应有的用途：因为宗教改革后的圣殿与之前是同一个圣殿，只是现在它被敞开了；那妇人。</w:t>
      </w:r>
    </w:p>
    <w:p w14:paraId="79C74C4D">
      <w:pPr>
        <w:ind w:left="-5"/>
        <w:rPr>
          <w:rFonts w:hint="eastAsia"/>
        </w:rPr>
      </w:pPr>
    </w:p>
    <w:p w14:paraId="5FC3447F">
      <w:pPr>
        <w:ind w:left="-5"/>
        <w:rPr>
          <w:rFonts w:hint="eastAsia"/>
        </w:rPr>
      </w:pPr>
      <w:r>
        <w:rPr>
          <w:rFonts w:hint="eastAsia"/>
        </w:rPr>
        <w:t>(Chap. 12) is the same under persecution, while she is in the wildernesse during the 1260 dayes, that she was before her fleeing, and continueth to be the same after her return from the wildernesse; only that which by Antichrists additions was vailed and corrupted, now by their removall becometh more visible and pure.</w:t>
      </w:r>
    </w:p>
    <w:p w14:paraId="53163D91">
      <w:pPr>
        <w:ind w:left="-5"/>
        <w:rPr>
          <w:rFonts w:hint="eastAsia"/>
        </w:rPr>
      </w:pPr>
      <w:r>
        <w:rPr>
          <w:rFonts w:hint="eastAsia"/>
        </w:rPr>
        <w:t>（12章）在受逼迫时，当她在旷野度过1260天时，与她逃跑之前是同一个，并且从旷野回来后仍然是同一个；只是那些因敌基督的添加物而被遮蔽和败坏的东西，如今因其被移除而变得更加可见和纯洁。</w:t>
      </w:r>
    </w:p>
    <w:p w14:paraId="3E5B3FDB">
      <w:pPr>
        <w:ind w:left="-5"/>
        <w:rPr>
          <w:rFonts w:hint="eastAsia"/>
        </w:rPr>
      </w:pPr>
    </w:p>
    <w:p w14:paraId="589B2AD4">
      <w:pPr>
        <w:ind w:left="-5"/>
        <w:rPr>
          <w:rFonts w:hint="eastAsia"/>
        </w:rPr>
      </w:pPr>
      <w:r>
        <w:rPr>
          <w:rFonts w:hint="eastAsia"/>
        </w:rPr>
        <w:t>Upon this ground it is that the reviving again of Religion is commonly called Reformation, not as bringing in any thing new, but as purging what formerly was corrupted.</w:t>
      </w:r>
    </w:p>
    <w:p w14:paraId="42E7257C">
      <w:pPr>
        <w:ind w:left="-5"/>
        <w:rPr>
          <w:rFonts w:hint="eastAsia"/>
        </w:rPr>
      </w:pPr>
      <w:r>
        <w:rPr>
          <w:rFonts w:hint="eastAsia"/>
        </w:rPr>
        <w:t>基于这个理由，宗教的再次复兴通常被称为宗教改革，不是因为它带来了任何新事物，而是因为它清除了先前被败坏的东西。</w:t>
      </w:r>
    </w:p>
    <w:p w14:paraId="45AFD114">
      <w:pPr>
        <w:ind w:left="-5"/>
        <w:rPr>
          <w:rFonts w:hint="eastAsia"/>
        </w:rPr>
      </w:pPr>
    </w:p>
    <w:p w14:paraId="45721F10">
      <w:pPr>
        <w:ind w:left="-5"/>
        <w:rPr>
          <w:rFonts w:hint="eastAsia"/>
        </w:rPr>
      </w:pPr>
      <w:r>
        <w:rPr>
          <w:rFonts w:hint="eastAsia"/>
        </w:rPr>
        <w:t>Upon this ground Baptism continueth to be Baptism though transmitted through them, and a Ministery continueth to be a Ministery, except we say there were no Ordinances and Ministers before the time of Reformation; and so no Church, which is expresly contrary to the scope and letter of this and the following Chapters.</w:t>
      </w:r>
    </w:p>
    <w:p w14:paraId="313637BB">
      <w:pPr>
        <w:ind w:left="-5"/>
        <w:rPr>
          <w:rFonts w:hint="eastAsia"/>
        </w:rPr>
      </w:pPr>
      <w:r>
        <w:rPr>
          <w:rFonts w:hint="eastAsia"/>
        </w:rPr>
        <w:t>基于这个理由，洗礼虽然经过他们传递，但仍然是洗礼，牧职仍然是牧职，除非我们说在宗教改革之前没有圣礼和牧师；因此也就没有教会，这显然与本章及后面几章的主旨和字面意思相悖。</w:t>
      </w:r>
    </w:p>
    <w:p w14:paraId="263BC656">
      <w:pPr>
        <w:ind w:left="-5"/>
        <w:rPr>
          <w:rFonts w:hint="eastAsia"/>
        </w:rPr>
      </w:pPr>
    </w:p>
    <w:p w14:paraId="3A008CE6">
      <w:pPr>
        <w:ind w:left="-5"/>
        <w:rPr>
          <w:rFonts w:hint="eastAsia"/>
        </w:rPr>
      </w:pPr>
      <w:r>
        <w:rPr>
          <w:rFonts w:hint="eastAsia"/>
        </w:rPr>
        <w:t>From this also it appeareth, there needeth no new constitution of a Church that is brought from Popery, such as might be called for from heathens who are not Christians, but the purging away the drosse of Antichristianism, and the practicall adhering to the purity and power of the Gospel, even as there was great odds amongst the Jews in the recovering of them from their grossest defection, and the admission of Pagans unto the Church.</w:t>
      </w:r>
    </w:p>
    <w:p w14:paraId="071747B1">
      <w:pPr>
        <w:ind w:left="-5"/>
        <w:rPr>
          <w:rFonts w:hint="eastAsia"/>
        </w:rPr>
      </w:pPr>
      <w:r>
        <w:rPr>
          <w:rFonts w:hint="eastAsia"/>
        </w:rPr>
        <w:t>由此也显明，一个脱离了教皇制度的教会，不需要像从非基督徒的异教徒中建立教会那样重新建立，而只需要清除敌基督主义的渣滓，并在实践中坚守福音的纯洁和能力，正如在使犹太人从他们最严重的背道中恢复，与接纳异教徒进入教会之间，存在着巨大的差异。</w:t>
      </w:r>
    </w:p>
    <w:p w14:paraId="705F371E">
      <w:pPr>
        <w:ind w:left="-5"/>
        <w:rPr>
          <w:rFonts w:hint="eastAsia"/>
        </w:rPr>
      </w:pPr>
    </w:p>
    <w:p w14:paraId="6DB05AA1">
      <w:pPr>
        <w:ind w:left="-5"/>
        <w:rPr>
          <w:rFonts w:hint="eastAsia"/>
        </w:rPr>
      </w:pPr>
      <w:r>
        <w:rPr>
          <w:rFonts w:hint="eastAsia"/>
        </w:rPr>
        <w:t>Neither can it be inferred from this, either that then the Church of Rome was, and so is now a true Church, or that we have our ordination from it, and are beholden to Antichrist for that.</w:t>
      </w:r>
    </w:p>
    <w:p w14:paraId="14814AF5">
      <w:pPr>
        <w:ind w:left="-5"/>
        <w:rPr>
          <w:rFonts w:hint="eastAsia"/>
        </w:rPr>
      </w:pPr>
      <w:r>
        <w:rPr>
          <w:rFonts w:hint="eastAsia"/>
        </w:rPr>
        <w:t>我们也不能由此推断，罗马教会当时是、如今也是一个真教会，或者我们的圣职授任来自于它，并且为此要感谢敌基督。</w:t>
      </w:r>
    </w:p>
    <w:p w14:paraId="30DFFBCB">
      <w:pPr>
        <w:ind w:left="-5"/>
        <w:rPr>
          <w:rFonts w:hint="eastAsia"/>
        </w:rPr>
      </w:pPr>
    </w:p>
    <w:p w14:paraId="74483DE7">
      <w:pPr>
        <w:ind w:left="-5"/>
        <w:rPr>
          <w:rFonts w:hint="eastAsia"/>
        </w:rPr>
      </w:pPr>
      <w:r>
        <w:rPr>
          <w:rFonts w:hint="eastAsia"/>
        </w:rPr>
        <w:t>This first is much urged by Papists in this dilemma, Either the Church of Rome was the true Church, and so there ought not to have been a separation from it; or she was not the true Church, and so there was none for many years, except she be acknowledged for such.</w:t>
      </w:r>
    </w:p>
    <w:p w14:paraId="3A3989C8">
      <w:pPr>
        <w:ind w:left="-5"/>
        <w:rPr>
          <w:rFonts w:hint="eastAsia"/>
        </w:rPr>
      </w:pPr>
      <w:r>
        <w:rPr>
          <w:rFonts w:hint="eastAsia"/>
        </w:rPr>
        <w:t>这第一点被罗马天主教徒在这个两难困境中大力强调：要么罗马教会是真教会，因此不应该与它分离；要么她不是真教会，因此多年来根本没有教会，除非承认她就是。</w:t>
      </w:r>
    </w:p>
    <w:p w14:paraId="6D7A2F55">
      <w:pPr>
        <w:ind w:left="-5"/>
        <w:rPr>
          <w:rFonts w:hint="eastAsia"/>
        </w:rPr>
      </w:pPr>
    </w:p>
    <w:p w14:paraId="7FF94ACF">
      <w:pPr>
        <w:ind w:left="-5"/>
        <w:rPr>
          <w:rFonts w:hint="eastAsia"/>
        </w:rPr>
      </w:pPr>
      <w:r>
        <w:rPr>
          <w:rFonts w:hint="eastAsia"/>
        </w:rPr>
        <w:t>To this we answer, 1. by distinguishing the Church from Antichrist and his worship brought into the Church, and added to the Ordinances thereof for obscuring the worship of Christ.</w:t>
      </w:r>
    </w:p>
    <w:p w14:paraId="46FB8B30">
      <w:pPr>
        <w:ind w:left="-5"/>
        <w:rPr>
          <w:rFonts w:hint="eastAsia"/>
        </w:rPr>
      </w:pPr>
      <w:r>
        <w:rPr>
          <w:rFonts w:hint="eastAsia"/>
        </w:rPr>
        <w:t>对此我们回答，1. 通过区分教会与敌基督及其被带入教会的敬拜，这些敬拜被加在教会的圣礼之上，为要遮蔽对基督的敬拜。</w:t>
      </w:r>
    </w:p>
    <w:p w14:paraId="0485D0CE">
      <w:pPr>
        <w:ind w:left="-5"/>
        <w:rPr>
          <w:rFonts w:hint="eastAsia"/>
        </w:rPr>
      </w:pPr>
    </w:p>
    <w:p w14:paraId="2AE7D8C7">
      <w:pPr>
        <w:ind w:left="-5"/>
        <w:rPr>
          <w:rFonts w:hint="eastAsia"/>
        </w:rPr>
      </w:pPr>
      <w:r>
        <w:rPr>
          <w:rFonts w:hint="eastAsia"/>
        </w:rPr>
        <w:t>There is a true Church that is the subject, that is not denied, on which Antichrist usurpeth, and as an extrinsick accident setteth himself down in that Temple, yet is the Temple and Church now different from his additions, as the Temple of the Jews was from the corruptions that were accidentally brought in upon it in the times of corruption.</w:t>
      </w:r>
    </w:p>
    <w:p w14:paraId="2BED2283">
      <w:pPr>
        <w:ind w:left="-5"/>
        <w:rPr>
          <w:rFonts w:hint="eastAsia"/>
        </w:rPr>
      </w:pPr>
      <w:r>
        <w:rPr>
          <w:rFonts w:hint="eastAsia"/>
        </w:rPr>
        <w:t>有一个真教会作为主体，这是不可否认的，敌基督篡夺了它，并且像一个外在的偶发事件一样将自己安置在那殿中，然而这殿和教会与他的添加物是不同的，正如犹太人的殿与在败坏时期偶然被带入其中的败坏是不同的。</w:t>
      </w:r>
    </w:p>
    <w:p w14:paraId="4E60302B">
      <w:pPr>
        <w:ind w:left="-5"/>
        <w:rPr>
          <w:rFonts w:hint="eastAsia"/>
        </w:rPr>
      </w:pPr>
    </w:p>
    <w:p w14:paraId="5678126D">
      <w:pPr>
        <w:ind w:left="-5"/>
        <w:rPr>
          <w:rFonts w:hint="eastAsia"/>
        </w:rPr>
      </w:pPr>
      <w:r>
        <w:rPr>
          <w:rFonts w:hint="eastAsia"/>
        </w:rPr>
        <w:t>Thus, the word of God, sacraments, Prayer, Ordination, &amp;c. are continued, which are as the materiall worship of God, and, as such, are not Antichristian.</w:t>
      </w:r>
    </w:p>
    <w:p w14:paraId="6C666C19">
      <w:pPr>
        <w:ind w:left="-5"/>
        <w:rPr>
          <w:rFonts w:hint="eastAsia"/>
        </w:rPr>
      </w:pPr>
      <w:r>
        <w:rPr>
          <w:rFonts w:hint="eastAsia"/>
        </w:rPr>
        <w:t>因此，上帝的道、圣礼、祷告、圣职授任等等得以延续，这些是上帝敬拜的实质，就其本身而言，并非敌基督的。</w:t>
      </w:r>
    </w:p>
    <w:p w14:paraId="4C92F75C">
      <w:pPr>
        <w:ind w:left="-5"/>
        <w:rPr>
          <w:rFonts w:hint="eastAsia"/>
        </w:rPr>
      </w:pPr>
    </w:p>
    <w:p w14:paraId="3F8DD5C0">
      <w:pPr>
        <w:ind w:left="-5"/>
        <w:rPr>
          <w:rFonts w:hint="eastAsia"/>
        </w:rPr>
      </w:pPr>
      <w:r>
        <w:rPr>
          <w:rFonts w:hint="eastAsia"/>
        </w:rPr>
        <w:t>The adding of traditions to that word, putting of falle glosses on it, corrupting of the Sacraments by superstitious and Idolatrous additions, praying to Saints and Images, erecting an Antichristian Hierarchie in the place of ordination, and these who should be Officers in Christs house, and many such like things, These are Antichristian indeed, and may, as we see, be Separated from the former.</w:t>
      </w:r>
    </w:p>
    <w:p w14:paraId="697DF9C8">
      <w:pPr>
        <w:ind w:left="-5"/>
        <w:rPr>
          <w:rFonts w:hint="eastAsia"/>
        </w:rPr>
      </w:pPr>
      <w:r>
        <w:rPr>
          <w:rFonts w:hint="eastAsia"/>
        </w:rPr>
        <w:t>将传统加于圣道之上，对其加以错误的注释，用迷信和拜偶像的添加物败坏圣礼，向圣徒和偶像祷告，在圣职授任的地方建立一个敌基督的等级制度，以及那些本应在基督家里作执事的人，以及许多诸如此类的事情，这些确实是敌基督的，并且，正如我们所见，可以与前者分开。</w:t>
      </w:r>
    </w:p>
    <w:p w14:paraId="7C4E591C">
      <w:pPr>
        <w:ind w:left="-5"/>
        <w:rPr>
          <w:rFonts w:hint="eastAsia"/>
        </w:rPr>
      </w:pPr>
    </w:p>
    <w:p w14:paraId="1A69998A">
      <w:pPr>
        <w:ind w:left="-5"/>
        <w:rPr>
          <w:rFonts w:hint="eastAsia"/>
        </w:rPr>
      </w:pPr>
      <w:r>
        <w:rPr>
          <w:rFonts w:hint="eastAsia"/>
        </w:rPr>
        <w:t>Again, 2. we may distinguish Professors, who are either such as receive the compleat worship of the Popish Church, receiving indeed the Scriptures, but with such traditions and glosses, as do, upon the matter, make the commands of God of none effect, that pray; but to Angels, Saints, Images, &amp;c. that use Sacraments, but withall their superstitious and idolatrous additions, and so in all other things.</w:t>
      </w:r>
    </w:p>
    <w:p w14:paraId="549AAD80">
      <w:pPr>
        <w:ind w:left="-5"/>
        <w:rPr>
          <w:rFonts w:hint="eastAsia"/>
        </w:rPr>
      </w:pPr>
      <w:r>
        <w:rPr>
          <w:rFonts w:hint="eastAsia"/>
        </w:rPr>
        <w:t>再者，2. 我们可以区分信徒，他们要么是接受教皇教会完整敬拜的人，他们确实接受圣经，但加上了各种传统和注释，这些传统和注释实际上使上帝的诫命失效了；他们祷告，却是向天使、圣徒、偶像等等；他们使用圣礼，却加上了他们所有迷信和拜偶像的添加物，在所有其他事情上也是如此。</w:t>
      </w:r>
    </w:p>
    <w:p w14:paraId="6B31E1F2">
      <w:pPr>
        <w:ind w:left="-5"/>
        <w:rPr>
          <w:rFonts w:hint="eastAsia"/>
        </w:rPr>
      </w:pPr>
    </w:p>
    <w:p w14:paraId="505BC5EB">
      <w:pPr>
        <w:ind w:left="-5"/>
        <w:rPr>
          <w:rFonts w:hint="eastAsia"/>
        </w:rPr>
      </w:pPr>
      <w:r>
        <w:rPr>
          <w:rFonts w:hint="eastAsia"/>
        </w:rPr>
        <w:t>Or, they are such who close with the materials (to say so) that are abused in Popery, and do abandon all these destructive additions, that is, who acknowledge the truth of the Gospel, and the way of free Grace, and hate their merit of works, Satisfactions, pennances, &amp;c. who receive the Sacraments, but abominate their Transubstantiation, Masse, and all that dependeth on these that pray to the true God in the Name of Jesus Christ, and abhorre their Idolatries, &amp;c. so in other things.</w:t>
      </w:r>
    </w:p>
    <w:p w14:paraId="4A21AF31">
      <w:pPr>
        <w:ind w:left="-5"/>
        <w:rPr>
          <w:rFonts w:hint="eastAsia"/>
        </w:rPr>
      </w:pPr>
      <w:r>
        <w:rPr>
          <w:rFonts w:hint="eastAsia"/>
        </w:rPr>
        <w:t>或者，他们是那些认同（可以这么说）在教皇制度中被滥用的实质部分，并摒弃所有这些破坏性添加物的人，也就是说，他们承认福音的真理和白白恩典的道路，并憎恨他们所谓的行为功德、补赎、苦修等；他们领受圣礼，但憎恶他们的变体说、弥撒以及所有依赖于这些的人，他们奉耶稣基督的名向真神祷告，并憎恶他们的偶像崇拜等等，在其他事情上也是如此。</w:t>
      </w:r>
    </w:p>
    <w:p w14:paraId="6BDCBF99">
      <w:pPr>
        <w:ind w:left="-5"/>
        <w:rPr>
          <w:rFonts w:hint="eastAsia"/>
        </w:rPr>
      </w:pPr>
    </w:p>
    <w:p w14:paraId="5BC15ABE">
      <w:pPr>
        <w:ind w:left="-5"/>
        <w:rPr>
          <w:rFonts w:hint="eastAsia"/>
        </w:rPr>
      </w:pPr>
      <w:r>
        <w:rPr>
          <w:rFonts w:hint="eastAsia"/>
        </w:rPr>
        <w:t>Now, in the application we say, 1. That if we consider the Popish Church in the large extent thereof properly; and its worshippers or members that without choice drink in their Doctrine complexly as it is holden out by them, and worship according to these principles; in that sense, the Popish Church is no Church of Christ, but is truely Antichristian; and these two cannot stand together, to be Antichrists church and Christs Spouse at one time: but if we consider the Church materially, as distinguished from these additions of Antichrist, in her Ministers and members, concurring in the faith of the true Doctrine, and in practice and Worship accordingly hating and abominating these superstitions, and Idolatrous corruptions and inventions; we say, that was the true Church of Christ, which did not receive these, but keeped the former principles materially both in faith and practice: and therefore it will follow only on the former objection, that that Church on which Popery obtruded it self, and which yet did abhorre it, that was the true Church; which we grant: but that as distinctly considered as pure from their Antichristian inventions, at least so far as Antichristian.</w:t>
      </w:r>
    </w:p>
    <w:p w14:paraId="05DC2F07">
      <w:pPr>
        <w:ind w:left="-5"/>
        <w:rPr>
          <w:rFonts w:hint="eastAsia"/>
        </w:rPr>
      </w:pPr>
      <w:r>
        <w:rPr>
          <w:rFonts w:hint="eastAsia"/>
        </w:rPr>
        <w:t>现在，在应用中我们说，1. 如果我们恰当地从其广阔的范围来考虑教皇教会；以及其敬拜者或成员，他们不加选择地全盘接受他们所持守的教义，并根据这些原则敬拜；从这个意义上说，教皇教会不是基督的教会，而是真正的敌基督教会；这两者不能同时存在，既是敌基督的教会又是基督的新妇：但如果我们从实质上考虑教会，将其与敌基督的这些添加物区分开来，在其牧师和成员中，他们在真道教义的信仰上一致，并在实践和敬拜中相应地憎恨和厌恶这些迷信、拜偶像的败坏和发明；我们说，那才是基督的真教会，它不接受这些，而是在信仰和实践上都持守了前者实质性的原则：因此，根据前面的反对意见，只能得出这样的结论，那个被教皇制度强加于身，却又憎恶它的教会，才是真教会；我们承认这一点：但要把它看作是与他们的敌基督发明截然分开的纯洁教会，至少就其敌基督性而言。</w:t>
      </w:r>
    </w:p>
    <w:p w14:paraId="781137B8">
      <w:pPr>
        <w:ind w:left="-5"/>
        <w:rPr>
          <w:rFonts w:hint="eastAsia"/>
        </w:rPr>
      </w:pPr>
    </w:p>
    <w:p w14:paraId="02FDE09B">
      <w:pPr>
        <w:ind w:left="-5"/>
        <w:rPr>
          <w:rFonts w:hint="eastAsia"/>
        </w:rPr>
      </w:pPr>
      <w:r>
        <w:rPr>
          <w:rFonts w:hint="eastAsia"/>
        </w:rPr>
        <w:t>Now, from the Church which retained the foundation, and did adhere to the Doctrine and Worship that is in the Word, we did never separate, nor from those that continued so; but did separate from the Antichristian church that did obscure and corrupt these, and would neither amend them themselves, nor suffer others to do so: and this separation is necessary, and called for by that command, Come out of her, my people, Chap. 18 and without this there had been no communion kept with that which was the true Church of God, who although for a time she did live in that Babylonish captivity, was yet never of that communion: and both these, to wit, that there were ever some such who kept the foundation, and did reject the Popish inventions, and that they in so far joyned not with them, and so had not fellowship with Antichrist and his works of darknesse, but did reprove them, we suppose is clear from what is already laid.</w:t>
      </w:r>
    </w:p>
    <w:p w14:paraId="77A9BDCE">
      <w:pPr>
        <w:ind w:left="-5"/>
        <w:rPr>
          <w:rFonts w:hint="eastAsia"/>
        </w:rPr>
      </w:pPr>
      <w:r>
        <w:rPr>
          <w:rFonts w:hint="eastAsia"/>
        </w:rPr>
        <w:t>现在，我们从未与那持守根基、坚守圣道中的教义和敬拜的教会分离，也未与那些继续如此行的人分离；而是与那遮蔽和败坏这些、既不自己修正也不允许他人修正的敌基督教会分离：这种分离是必要的，是18章那条命令所呼召的，“我的民哪，你们要从那城出来”，若没有这种分离，就无法与上帝的真教会保持交通，这真教会虽然一度生活在巴比伦的被掳中，却从未属于那个交通：而且这两点，即，总有一些人持守根基，拒绝教皇的发明，并且他们在那方面不与他们联合，因此不与敌基督及其黑暗的行为有交通，反而责备他们，我们认为从已经阐述的内容中可以清楚地看出。</w:t>
      </w:r>
    </w:p>
    <w:p w14:paraId="2D3CF6D3">
      <w:pPr>
        <w:ind w:left="-5"/>
        <w:rPr>
          <w:rFonts w:hint="eastAsia"/>
        </w:rPr>
      </w:pPr>
    </w:p>
    <w:p w14:paraId="12FE48E5">
      <w:pPr>
        <w:ind w:left="-5"/>
        <w:rPr>
          <w:rFonts w:hint="eastAsia"/>
        </w:rPr>
      </w:pPr>
      <w:r>
        <w:rPr>
          <w:rFonts w:hint="eastAsia"/>
        </w:rPr>
        <w:t>Neither ought the Papists to think this strange, that we apply such distinctions to the Church under the true Antichrist, considering that they use the same in reference to the time of their forged Antichrist, who, say they, shall overrun the Church, and by Idolatries and violence cover the face thereof; yet shall there be a true Church who shall not be locally separated from Him and His followers, but in respect of their adhering to the former purity: and so by them the question where the true Church during that time is to be, is answered, thus, It is under Antichrist, but not of that defection; His Church is the company of these that shall not decline from their former purity; the true Church are the few here and there that shall retain it.</w:t>
      </w:r>
    </w:p>
    <w:p w14:paraId="40D5EFB0">
      <w:pPr>
        <w:ind w:left="-5"/>
        <w:rPr>
          <w:rFonts w:hint="eastAsia"/>
        </w:rPr>
      </w:pPr>
      <w:r>
        <w:rPr>
          <w:rFonts w:hint="eastAsia"/>
        </w:rPr>
        <w:t>罗马天主教徒也不应觉得奇怪，我们对真敌基督之下的教会应用这样的区分，因为他们在提到他们所捏造的敌基督时代时也使用同样的区分，他们说，敌基督将横行教会，用偶像崇拜和暴力遮盖教会的面貌；然而将有一个真教会，它在地理上不与他和他的跟随者分离，而是在于他们坚守先前的纯洁：因此，他们对那个时期真教会在哪里的问题的回答是这样的：它在敌基督之下，但不属于那个背道；他的教会是那些不会偏离先前纯洁的人的群体；真教会是这里那里少数持守纯洁的人。</w:t>
      </w:r>
    </w:p>
    <w:p w14:paraId="783D618B">
      <w:pPr>
        <w:ind w:left="-5"/>
        <w:rPr>
          <w:rFonts w:hint="eastAsia"/>
        </w:rPr>
      </w:pPr>
    </w:p>
    <w:p w14:paraId="793A2868">
      <w:pPr>
        <w:ind w:left="-5"/>
        <w:rPr>
          <w:rFonts w:hint="eastAsia"/>
        </w:rPr>
      </w:pPr>
      <w:r>
        <w:rPr>
          <w:rFonts w:hint="eastAsia"/>
        </w:rPr>
        <w:t>And thus generally they expound the woman fleeing, Chap. 12. (which to them also belongeth to that time) to be no locall mutation of the Church, but a decay of her compicuousnesse and beauty, by the defection of the great part, and the overspreading of Antichristrianisme; and the Remists do illustrate it thus, that as now in England the Church may be said to be sled in respect of what it was, and the publick face of things; yet, as there are in it many, true professors who are not of that Church, but adhere to the Romish; So, say they, will it be in Antichrists time; and may not now that same be more rationally said of the true Church even in these times and places where Popery hath covered the publick face of all.</w:t>
      </w:r>
    </w:p>
    <w:p w14:paraId="73646E45">
      <w:pPr>
        <w:ind w:left="-5"/>
        <w:rPr>
          <w:rFonts w:hint="eastAsia"/>
        </w:rPr>
      </w:pPr>
      <w:r>
        <w:rPr>
          <w:rFonts w:hint="eastAsia"/>
        </w:rPr>
        <w:t>因此，他们通常将12章中妇人的逃跑（他们也认为这属于那个时代）解释为不是教会地理位置的变动，而是由于大部分人的背道和敌基督主义的蔓延，导致她显赫和美丽的衰退；兰斯派（Remists）是这样阐述的：正如现在的英格兰，就其过去的样子和事物的公开面貌而言，教会可以说是逃跑了；然而，其中有许多真正的信徒，他们不属于那个教会，而是坚持罗马教会；他们说，在敌基督的时代也是如此；那么，现在对于真教会，即使在那些教皇制度已经遮盖了一切公开面貌的时代和地方，难道不更能理性地这样说吗？</w:t>
      </w:r>
    </w:p>
    <w:p w14:paraId="12D52945">
      <w:pPr>
        <w:ind w:left="-5"/>
        <w:rPr>
          <w:rFonts w:hint="eastAsia"/>
        </w:rPr>
      </w:pPr>
    </w:p>
    <w:p w14:paraId="68D67E8C">
      <w:pPr>
        <w:ind w:left="-5"/>
        <w:rPr>
          <w:rFonts w:hint="eastAsia"/>
        </w:rPr>
      </w:pPr>
      <w:r>
        <w:rPr>
          <w:rFonts w:hint="eastAsia"/>
        </w:rPr>
        <w:t>The second objection may be cleared also from what is said, That we have not our Ministrie and Ordination from Antichrist, more than we have the Word and Sacraments from him, although through their hands the Lord did conveigh them to us; but we have these from the Lord, whose Ordinances they are, and to whom we are obliged for purging them from antichristian corruptions, and transmitting them pure to us, which Antichrist would never have done.</w:t>
      </w:r>
    </w:p>
    <w:p w14:paraId="5CAF6EB1">
      <w:pPr>
        <w:ind w:left="-5"/>
        <w:rPr>
          <w:rFonts w:hint="eastAsia"/>
        </w:rPr>
      </w:pPr>
      <w:r>
        <w:rPr>
          <w:rFonts w:hint="eastAsia"/>
        </w:rPr>
        <w:t>第二个反对意见也可以从所说的话中得到澄清，即我们的牧职和圣职授任并非来自敌基督，就像我们的圣道和圣礼并非来自他一样，尽管主确实藉着他们的手将这些传递给我们；但我们是从主那里得到这些，这些是祂的圣礼，我们有责任为祂清除其中的敌基督败坏，并将纯洁的它们传递给我们，这是敌基督永远不会做的。</w:t>
      </w:r>
    </w:p>
    <w:p w14:paraId="10CF9221">
      <w:pPr>
        <w:ind w:left="-5"/>
        <w:rPr>
          <w:rFonts w:hint="eastAsia"/>
        </w:rPr>
      </w:pPr>
    </w:p>
    <w:p w14:paraId="0FDD3A99">
      <w:pPr>
        <w:ind w:left="-5"/>
        <w:rPr>
          <w:rFonts w:hint="eastAsia"/>
        </w:rPr>
      </w:pPr>
      <w:r>
        <w:rPr>
          <w:rFonts w:hint="eastAsia"/>
        </w:rPr>
        <w:t>Neither can it be thought strange that we should have Ordination and ordinances transmitted to us through Antichrists reign, considering that there were such, even in his time.</w:t>
      </w:r>
    </w:p>
    <w:p w14:paraId="6C5A6945">
      <w:pPr>
        <w:ind w:left="-5"/>
        <w:rPr>
          <w:rFonts w:hint="eastAsia"/>
        </w:rPr>
      </w:pPr>
      <w:r>
        <w:rPr>
          <w:rFonts w:hint="eastAsia"/>
        </w:rPr>
        <w:t>我们不应觉得奇怪，圣职授任和圣礼竟然能经过敌基督的统治传递给我们，因为即使在他的时代，这些也存在。</w:t>
      </w:r>
    </w:p>
    <w:p w14:paraId="60C97F45">
      <w:pPr>
        <w:ind w:left="-5"/>
        <w:rPr>
          <w:rFonts w:hint="eastAsia"/>
        </w:rPr>
      </w:pPr>
    </w:p>
    <w:p w14:paraId="0383B64B">
      <w:pPr>
        <w:ind w:left="-5"/>
        <w:rPr>
          <w:rFonts w:hint="eastAsia"/>
        </w:rPr>
      </w:pPr>
      <w:r>
        <w:rPr>
          <w:rFonts w:hint="eastAsia"/>
        </w:rPr>
        <w:t>Now, we must either deny that any such were during that long time, which is absurd and contrary the scope here: or, we must say, that it is more impossible for us to continue Ordination and Ordinances in a distinct separate way from Antichrist, (as we through Gods goodnesse have them now,) and not to be obliged to him for them, or not to have them derived from him, Than it was to the Ministers and Church that lived while he was in his height.</w:t>
      </w:r>
    </w:p>
    <w:p w14:paraId="2EDA948A">
      <w:pPr>
        <w:ind w:left="-5"/>
        <w:rPr>
          <w:rFonts w:hint="eastAsia"/>
        </w:rPr>
      </w:pPr>
      <w:r>
        <w:rPr>
          <w:rFonts w:hint="eastAsia"/>
        </w:rPr>
        <w:t>现在，我们必须要么否认在那漫长的时间里存在任何这样的事，这是荒谬的，也与这里的主旨相悖；要么，我们必须说，我们以一种与敌基督截然分开的方式（正如我们藉着上帝的良善现在所拥有的那样）来延续圣职授任和圣礼，并且不因此而欠他什么，或不从他那里获得这些，这比生活在他鼎盛时期的牧师和教会更不可能。</w:t>
      </w:r>
    </w:p>
    <w:p w14:paraId="645F9DA7">
      <w:pPr>
        <w:ind w:left="-5"/>
        <w:rPr>
          <w:rFonts w:hint="eastAsia"/>
        </w:rPr>
      </w:pPr>
    </w:p>
    <w:p w14:paraId="3A91C5E3">
      <w:pPr>
        <w:ind w:left="-5"/>
        <w:rPr>
          <w:rFonts w:hint="eastAsia"/>
        </w:rPr>
      </w:pPr>
      <w:r>
        <w:rPr>
          <w:rFonts w:hint="eastAsia"/>
        </w:rPr>
        <w:t>For, if we say that their Ordination and Ordinances were antichristian, then shall we have no Christian Church; if we say they were Christian, though sometimes coming through impure hands, because they separated what was Antichristian from them; so that may be said here also &amp; so it is.</w:t>
      </w:r>
    </w:p>
    <w:p w14:paraId="44E79A3C">
      <w:pPr>
        <w:ind w:left="-5"/>
        <w:rPr>
          <w:rFonts w:hint="eastAsia"/>
        </w:rPr>
      </w:pPr>
      <w:r>
        <w:rPr>
          <w:rFonts w:hint="eastAsia"/>
        </w:rPr>
        <w:t>因为，如果我们说他们的圣职授任和圣礼是敌基督的，那么我们就没有基督教会了；如果我们说它们是基督的，尽管有时经过不洁之手，因为他们把敌基督的东西从中分离出去了；那么在这里也可以这么说，事实也正是如此。</w:t>
      </w:r>
    </w:p>
    <w:p w14:paraId="3A507FB9">
      <w:pPr>
        <w:ind w:left="-5"/>
        <w:rPr>
          <w:rFonts w:hint="eastAsia"/>
        </w:rPr>
      </w:pPr>
    </w:p>
    <w:p w14:paraId="2E837EFE">
      <w:pPr>
        <w:ind w:left="-5"/>
        <w:rPr>
          <w:rFonts w:hint="eastAsia"/>
        </w:rPr>
      </w:pPr>
      <w:r>
        <w:rPr>
          <w:rFonts w:hint="eastAsia"/>
        </w:rPr>
        <w:t>We therefore apply these distinctions here, &amp; say, that we may consider our ordination materially, in it self, or complexly in respect of its additionals, and the former Church in respect of the multitude who declined, the few that keeped their garments, &amp; were not antichristian.</w:t>
      </w:r>
    </w:p>
    <w:p w14:paraId="447BEA20">
      <w:pPr>
        <w:ind w:left="-5"/>
        <w:rPr>
          <w:rFonts w:hint="eastAsia"/>
        </w:rPr>
      </w:pPr>
      <w:r>
        <w:rPr>
          <w:rFonts w:hint="eastAsia"/>
        </w:rPr>
        <w:t>因此，我们在这里应用这些区分，并且说，我们可以从实质上，就其本身来考虑我们的圣职授任，或者从其附加物的复杂性来考虑，并就堕落的大多数人和保守自己衣袍、不属敌基督的少数人来考虑先前的教会。</w:t>
      </w:r>
    </w:p>
    <w:p w14:paraId="6A1512A3">
      <w:pPr>
        <w:ind w:left="-5"/>
        <w:rPr>
          <w:rFonts w:hint="eastAsia"/>
        </w:rPr>
      </w:pPr>
    </w:p>
    <w:p w14:paraId="718955F5">
      <w:pPr>
        <w:ind w:left="-5"/>
        <w:rPr>
          <w:rFonts w:hint="eastAsia"/>
        </w:rPr>
      </w:pPr>
      <w:r>
        <w:rPr>
          <w:rFonts w:hint="eastAsia"/>
        </w:rPr>
        <w:t>It we consider ordination &amp; ordinances materially, so we have them from the true Church and Prophets that were during Antichrists reign, &amp; our Church succeedeth them: and although it descend by the Church under Antichrist, yet is not antichristian, more than she was antichristian, as is said.</w:t>
      </w:r>
    </w:p>
    <w:p w14:paraId="620D204C">
      <w:pPr>
        <w:ind w:left="-5"/>
        <w:rPr>
          <w:rFonts w:hint="eastAsia"/>
        </w:rPr>
      </w:pPr>
      <w:r>
        <w:rPr>
          <w:rFonts w:hint="eastAsia"/>
        </w:rPr>
        <w:t>如果我们从实质上考虑圣职授任和圣礼，那么我们是从敌基督统治时期的真教会和先知那里得来的，我们的教会继承了他们：并且虽然它是通过敌基督之下的教会传承下来的，但它并非敌基督的，正如那个教会本身并非敌基督的一样，如前所述。</w:t>
      </w:r>
    </w:p>
    <w:p w14:paraId="67ECFA89">
      <w:pPr>
        <w:ind w:left="-5"/>
        <w:rPr>
          <w:rFonts w:hint="eastAsia"/>
        </w:rPr>
      </w:pPr>
    </w:p>
    <w:p w14:paraId="7EFF0758">
      <w:pPr>
        <w:ind w:left="-5"/>
        <w:rPr>
          <w:rFonts w:hint="eastAsia"/>
        </w:rPr>
      </w:pPr>
      <w:r>
        <w:rPr>
          <w:rFonts w:hint="eastAsia"/>
        </w:rPr>
        <w:t>Again, if we consider ordination complexly, in which sense only it is antichristian, so we have not ordination derived to us from her, because we have none such at all.</w:t>
      </w:r>
    </w:p>
    <w:p w14:paraId="792092A6">
      <w:pPr>
        <w:ind w:left="-5"/>
        <w:rPr>
          <w:rFonts w:hint="eastAsia"/>
        </w:rPr>
      </w:pPr>
      <w:r>
        <w:rPr>
          <w:rFonts w:hint="eastAsia"/>
        </w:rPr>
        <w:t>再者，如果我们从复杂的意义上考虑圣职授任，只有在这种意义上它才是敌基督的，那么我们的圣职授任就不是从她那里传承来的，因为我们根本没有那样的圣职授任。</w:t>
      </w:r>
    </w:p>
    <w:p w14:paraId="26FD902D">
      <w:pPr>
        <w:ind w:left="-5"/>
        <w:rPr>
          <w:rFonts w:hint="eastAsia"/>
        </w:rPr>
      </w:pPr>
    </w:p>
    <w:p w14:paraId="0D024FB2">
      <w:pPr>
        <w:ind w:left="-5"/>
        <w:rPr>
          <w:rFonts w:hint="eastAsia"/>
        </w:rPr>
      </w:pPr>
      <w:r>
        <w:rPr>
          <w:rFonts w:hint="eastAsia"/>
        </w:rPr>
        <w:t>It is not enough to make ordination and ordinances antichristian, that they be so, or by such transmitted, as the former instance of the Church in that time, and what is formerly said doth clear, but that they be transmitted as such complexly: Now, these are not a such transmitted to us, Therefore cannot be called antichristian.</w:t>
      </w:r>
    </w:p>
    <w:p w14:paraId="3A3D09AA">
      <w:pPr>
        <w:ind w:left="-5"/>
        <w:rPr>
          <w:rFonts w:hint="eastAsia"/>
        </w:rPr>
      </w:pPr>
      <w:r>
        <w:rPr>
          <w:rFonts w:hint="eastAsia"/>
        </w:rPr>
        <w:t>仅仅因为圣职授任和圣礼是如此，或者由这样的人传递，并不足以使其成为敌基督的，正如先前那个时代教会的例子，以及前面所说的话所阐明的，而是它们必须作为如此复杂的东西被传递：现在，传递给我们的并非如此，因此不能被称为敌基督的。</w:t>
      </w:r>
    </w:p>
    <w:p w14:paraId="23D393CA">
      <w:pPr>
        <w:ind w:left="-5"/>
        <w:rPr>
          <w:rFonts w:hint="eastAsia"/>
        </w:rPr>
      </w:pPr>
    </w:p>
    <w:p w14:paraId="59D38671">
      <w:pPr>
        <w:ind w:left="-5"/>
        <w:rPr>
          <w:rFonts w:hint="eastAsia"/>
        </w:rPr>
      </w:pPr>
      <w:r>
        <w:rPr>
          <w:rFonts w:hint="eastAsia"/>
        </w:rPr>
        <w:t>Beside this, we may draw some conclusions from this Song, the first whereof is this, That a National Church is not only not inconsistent with the flourishing estate of the Gospel in the world, but is concomitant with it; yea, is a manifest proof of it, and a great ground of rejoycing to Gods people and of praise to Him.</w:t>
      </w:r>
    </w:p>
    <w:p w14:paraId="3B47AFFE">
      <w:pPr>
        <w:ind w:left="-5"/>
        <w:rPr>
          <w:rFonts w:hint="eastAsia"/>
        </w:rPr>
      </w:pPr>
      <w:r>
        <w:rPr>
          <w:rFonts w:hint="eastAsia"/>
        </w:rPr>
        <w:t>除此之外，我们可以从这首颂歌中得出一些结论，第一个是：一个民族教会不仅不与福音在世上的兴盛状况相抵触，反而是与之相伴随的；是的，是它明显的一个证明，是上帝子民欢欣和赞美祂的巨大理由。</w:t>
      </w:r>
    </w:p>
    <w:p w14:paraId="5D9DD1E3">
      <w:pPr>
        <w:ind w:left="-5"/>
        <w:rPr>
          <w:rFonts w:hint="eastAsia"/>
        </w:rPr>
      </w:pPr>
    </w:p>
    <w:p w14:paraId="4B63069E">
      <w:pPr>
        <w:ind w:left="-5"/>
        <w:rPr>
          <w:rFonts w:hint="eastAsia"/>
        </w:rPr>
      </w:pPr>
      <w:r>
        <w:rPr>
          <w:rFonts w:hint="eastAsia"/>
        </w:rPr>
        <w:t>For clearing and confirming whereof, we may consider, 1. That by Nations and Kingdoms here, is meaned the generality and body of such Kingdoms and Nations.</w:t>
      </w:r>
    </w:p>
    <w:p w14:paraId="791F68AA">
      <w:pPr>
        <w:ind w:left="-5"/>
        <w:rPr>
          <w:rFonts w:hint="eastAsia"/>
        </w:rPr>
      </w:pPr>
      <w:r>
        <w:rPr>
          <w:rFonts w:hint="eastAsia"/>
        </w:rPr>
        <w:t>为了澄清和证实这一点，我们可以考虑，1. 这里所说的国家和王国，指的是这些王国和国家的整体和主体。</w:t>
      </w:r>
    </w:p>
    <w:p w14:paraId="46FDE86A">
      <w:pPr>
        <w:ind w:left="-5"/>
        <w:rPr>
          <w:rFonts w:hint="eastAsia"/>
        </w:rPr>
      </w:pPr>
    </w:p>
    <w:p w14:paraId="15DF9B30">
      <w:pPr>
        <w:ind w:left="-5"/>
        <w:rPr>
          <w:rFonts w:hint="eastAsia"/>
        </w:rPr>
      </w:pPr>
      <w:r>
        <w:rPr>
          <w:rFonts w:hint="eastAsia"/>
        </w:rPr>
        <w:t>2. That by being the Lords here, is meaned a speciall Church-state and relation: which two being made out, it will consequently appear that what we call a Nationall Church (which is the combination of a Nation as one unto God) doth well suit the time of Antichrists fall, and of the Gospels flourishing.</w:t>
      </w:r>
    </w:p>
    <w:p w14:paraId="6CF3C3E6">
      <w:pPr>
        <w:ind w:left="-5"/>
        <w:rPr>
          <w:rFonts w:hint="eastAsia"/>
        </w:rPr>
      </w:pPr>
      <w:r>
        <w:rPr>
          <w:rFonts w:hint="eastAsia"/>
        </w:rPr>
        <w:t>2. 这里所说的“属主”，指的是一种特殊的教会状态和关系：这两点一旦成立，那么我们所称的民族教会（即一个民族作为一个整体归向上帝的联合）就非常适合敌基督垮台和福音兴盛的时代。</w:t>
      </w:r>
    </w:p>
    <w:p w14:paraId="7D1EA463">
      <w:pPr>
        <w:ind w:left="-5"/>
        <w:rPr>
          <w:rFonts w:hint="eastAsia"/>
        </w:rPr>
      </w:pPr>
    </w:p>
    <w:p w14:paraId="51D0EADB">
      <w:pPr>
        <w:ind w:left="-5"/>
        <w:rPr>
          <w:rFonts w:hint="eastAsia"/>
        </w:rPr>
      </w:pPr>
      <w:r>
        <w:rPr>
          <w:rFonts w:hint="eastAsia"/>
        </w:rPr>
        <w:t>The first, to wit, that by Kingdoms here, or Nations, Chap. 15:4 are not to be understood some few of a Kingdom or Nation, but the generality and body of them, may appear 1. From the scope, which clearly is this, to set out the largenesse of the extent of the flourishing of the Gospel, or the inlargement or wonderfull extent of the Church after Antichrists begun ruine.</w:t>
      </w:r>
    </w:p>
    <w:p w14:paraId="294A7517">
      <w:pPr>
        <w:ind w:left="-5"/>
        <w:rPr>
          <w:rFonts w:hint="eastAsia"/>
        </w:rPr>
      </w:pPr>
      <w:r>
        <w:rPr>
          <w:rFonts w:hint="eastAsia"/>
        </w:rPr>
        <w:t>第一点，也就是说，这里的“王国”或15章4节的“万国”，不应被理解为一个王国或民族中的少数几个人，而是指他们的整体和主体，这一点可以从以下几点看出：1. 从主旨来看，这显然是为了阐明福音兴盛范围之广，或者说在敌基督开始败亡后教会的扩张或奇妙的扩展。</w:t>
      </w:r>
    </w:p>
    <w:p w14:paraId="49570445">
      <w:pPr>
        <w:ind w:left="-5"/>
        <w:rPr>
          <w:rFonts w:hint="eastAsia"/>
        </w:rPr>
      </w:pPr>
    </w:p>
    <w:p w14:paraId="7E18306A">
      <w:pPr>
        <w:ind w:left="-5"/>
        <w:rPr>
          <w:rFonts w:hint="eastAsia"/>
        </w:rPr>
      </w:pPr>
      <w:r>
        <w:rPr>
          <w:rFonts w:hint="eastAsia"/>
        </w:rPr>
        <w:t>If it were but some few, there would be no such ground of praise, nor no such difference from what was before, even then, some of Nations and Kingdoms were the Lords.</w:t>
      </w:r>
    </w:p>
    <w:p w14:paraId="22FBE0AE">
      <w:pPr>
        <w:ind w:left="-5"/>
        <w:rPr>
          <w:rFonts w:hint="eastAsia"/>
        </w:rPr>
      </w:pPr>
      <w:r>
        <w:rPr>
          <w:rFonts w:hint="eastAsia"/>
        </w:rPr>
        <w:t>如果只是少数人，那就没有这样赞美的理由，也与之前的情况没有太大区别，因为即使在那时，万国和万邦中也有一些人是属主的。</w:t>
      </w:r>
    </w:p>
    <w:p w14:paraId="244D05E8">
      <w:pPr>
        <w:ind w:left="-5"/>
        <w:rPr>
          <w:rFonts w:hint="eastAsia"/>
        </w:rPr>
      </w:pPr>
    </w:p>
    <w:p w14:paraId="3200928A">
      <w:pPr>
        <w:ind w:left="-5"/>
        <w:rPr>
          <w:rFonts w:hint="eastAsia"/>
        </w:rPr>
      </w:pPr>
      <w:r>
        <w:rPr>
          <w:rFonts w:hint="eastAsia"/>
        </w:rPr>
        <w:t>2. Kingdoms, becoming His, is to be understood as the like phrases used of Cities and Families, their becoming His; but that doth import, not only some of such a Family or City, but the whole or generality of them, as instances will clear.</w:t>
      </w:r>
    </w:p>
    <w:p w14:paraId="4F3950CD">
      <w:pPr>
        <w:ind w:left="-5"/>
        <w:rPr>
          <w:rFonts w:hint="eastAsia"/>
        </w:rPr>
      </w:pPr>
      <w:r>
        <w:rPr>
          <w:rFonts w:hint="eastAsia"/>
        </w:rPr>
        <w:t>2. 王国成为祂的国，应当理解为与城市和家庭成为祂的产业类似的说法；但这不仅意味着这样一个家庭或城市中的一些人，而是指他们的全部或整体，例子可以澄清这一点。</w:t>
      </w:r>
    </w:p>
    <w:p w14:paraId="38720E0E">
      <w:pPr>
        <w:ind w:left="-5"/>
        <w:rPr>
          <w:rFonts w:hint="eastAsia"/>
        </w:rPr>
      </w:pPr>
    </w:p>
    <w:p w14:paraId="34731DD7">
      <w:pPr>
        <w:ind w:left="-5"/>
        <w:rPr>
          <w:rFonts w:hint="eastAsia"/>
        </w:rPr>
      </w:pPr>
      <w:r>
        <w:rPr>
          <w:rFonts w:hint="eastAsia"/>
        </w:rPr>
        <w:t>See what is said of Lydda and Saron, Acts. 9:35 which certainly is more than can be said of other Cities, where yet He might have many: therefore it must be so here.</w:t>
      </w:r>
    </w:p>
    <w:p w14:paraId="7E2A0C3D">
      <w:pPr>
        <w:ind w:left="-5"/>
        <w:rPr>
          <w:rFonts w:hint="eastAsia"/>
        </w:rPr>
      </w:pPr>
      <w:r>
        <w:rPr>
          <w:rFonts w:hint="eastAsia"/>
        </w:rPr>
        <w:t>请看使徒行传9:35中关于吕大和沙仑的记载，这肯定比其他城市的情况要多，尽管祂在那些城市也可能有很多人：因此这里也必须是这样。</w:t>
      </w:r>
    </w:p>
    <w:p w14:paraId="1F541A49">
      <w:pPr>
        <w:ind w:left="-5"/>
        <w:rPr>
          <w:rFonts w:hint="eastAsia"/>
        </w:rPr>
      </w:pPr>
    </w:p>
    <w:p w14:paraId="5720B479">
      <w:pPr>
        <w:ind w:left="-5"/>
        <w:rPr>
          <w:rFonts w:hint="eastAsia"/>
        </w:rPr>
      </w:pPr>
      <w:r>
        <w:rPr>
          <w:rFonts w:hint="eastAsia"/>
        </w:rPr>
        <w:t>3. These Kingdoms become his as once the Kingdom &amp; Nation of the Jews were his in a peculiar manner; for, this seemeth to relate to the Lords manner of calling the Jewish Nation; and as they were his, so shall these Nations be his, seing no other so clear parallel can be given of expounding here a Kingdom becoming the Lords; so lsrael is called his Nation, Isa. 51:4.</w:t>
      </w:r>
    </w:p>
    <w:p w14:paraId="29D15FB8">
      <w:pPr>
        <w:ind w:left="-5"/>
        <w:rPr>
          <w:rFonts w:hint="eastAsia"/>
        </w:rPr>
      </w:pPr>
      <w:r>
        <w:rPr>
          <w:rFonts w:hint="eastAsia"/>
        </w:rPr>
        <w:t>3. 这些王国成为祂的国，就像从前犹太人的王国和民族曾以特殊的方式属于祂一样；因为，这似乎与主呼召犹太民族的方式有关；他们如何是祂的，这些民族也照样是祂的，因为对于解释“一个王国成为主的国”这一点，没有其他如此清晰的平行例子了；所以以色列被称为祂的国，以赛亚书51:4。</w:t>
      </w:r>
    </w:p>
    <w:p w14:paraId="3B79FE6C">
      <w:pPr>
        <w:ind w:left="-5"/>
        <w:rPr>
          <w:rFonts w:hint="eastAsia"/>
        </w:rPr>
      </w:pPr>
    </w:p>
    <w:p w14:paraId="4C54D5F4">
      <w:pPr>
        <w:ind w:left="-5"/>
        <w:rPr>
          <w:rFonts w:hint="eastAsia"/>
        </w:rPr>
      </w:pPr>
      <w:r>
        <w:rPr>
          <w:rFonts w:hint="eastAsia"/>
        </w:rPr>
        <w:t>It is true, this will not hold in typicall and ceremoniall things, but in things common, and essentiall to a Nationall Church, it will, as we may conclude the relation of a particular person to God now, by paralleling it with the particular relation between God and one of the Jews, though, it could not be extended to what is typicall and ceremoniall in that respect.</w:t>
      </w:r>
    </w:p>
    <w:p w14:paraId="620F3C60">
      <w:pPr>
        <w:ind w:left="-5"/>
        <w:rPr>
          <w:rFonts w:hint="eastAsia"/>
        </w:rPr>
      </w:pPr>
      <w:r>
        <w:rPr>
          <w:rFonts w:hint="eastAsia"/>
        </w:rPr>
        <w:t>诚然，这在预表和礼仪性的事情上不成立，但在共同的、对一个民族教会至关重要的事情上是成立的，正如我们现在可以通过将一个个体与上帝的关系，与上帝和一位犹太人的特定关系相比较来得出结论，尽管在这方面不能延伸到预表和礼仪性的东西。</w:t>
      </w:r>
    </w:p>
    <w:p w14:paraId="55ACABE5">
      <w:pPr>
        <w:ind w:left="-5"/>
        <w:rPr>
          <w:rFonts w:hint="eastAsia"/>
        </w:rPr>
      </w:pPr>
    </w:p>
    <w:p w14:paraId="748AEAE3">
      <w:pPr>
        <w:ind w:left="-5"/>
        <w:rPr>
          <w:rFonts w:hint="eastAsia"/>
        </w:rPr>
      </w:pPr>
      <w:r>
        <w:rPr>
          <w:rFonts w:hint="eastAsia"/>
        </w:rPr>
        <w:t>4. The opposition maketh it clear, Nations now become the Lords as formerly they were Antichrists, that is, they give now the profession of purity by a publick acknowledgement as formerly they gave it to the beast; now they reject him and take Christ in his room, but the first was done nationally.</w:t>
      </w:r>
    </w:p>
    <w:p w14:paraId="0F3306D4">
      <w:pPr>
        <w:ind w:left="-5"/>
        <w:rPr>
          <w:rFonts w:hint="eastAsia"/>
        </w:rPr>
      </w:pPr>
      <w:r>
        <w:rPr>
          <w:rFonts w:hint="eastAsia"/>
        </w:rPr>
        <w:t>4. 对比使之清晰，万国现在成为主的国，就像它们从前是敌基督的国一样，也就是说，它们现在通过公开承认来宣告纯洁，就像它们从前向那兽宣告一样；现在它们拒绝他，接受基督来代替他，而前者是以民族为单位完成的。</w:t>
      </w:r>
    </w:p>
    <w:p w14:paraId="57854D10">
      <w:pPr>
        <w:ind w:left="-5"/>
        <w:rPr>
          <w:rFonts w:hint="eastAsia"/>
        </w:rPr>
      </w:pPr>
    </w:p>
    <w:p w14:paraId="301C21C6">
      <w:pPr>
        <w:ind w:left="-5"/>
        <w:rPr>
          <w:rFonts w:hint="eastAsia"/>
        </w:rPr>
      </w:pPr>
      <w:r>
        <w:rPr>
          <w:rFonts w:hint="eastAsia"/>
        </w:rPr>
        <w:t>5. Nations become now the Lords as they were not his before; for, thus the opposition is to be understood also, but, that was in respect of the complex body the generality of them; and if now the phrase be, such a Nation is not the Lords, because the generality and complex body do not publickly acknowledge him, then on the contrary, a Nations becoming his, must import His having his publick worship nationally among them.</w:t>
      </w:r>
    </w:p>
    <w:p w14:paraId="4E510841">
      <w:pPr>
        <w:ind w:left="-5"/>
        <w:rPr>
          <w:rFonts w:hint="eastAsia"/>
        </w:rPr>
      </w:pPr>
      <w:r>
        <w:rPr>
          <w:rFonts w:hint="eastAsia"/>
        </w:rPr>
        <w:t>5. 万国现在成为主的国，是就它们以前不属于祂而言；因为，对比也应这样理解，但这指的是它们的复杂整体，它们的普遍性；如果现在的说法是，某个民族不属主，因为其整体和复杂的主体不公开承认祂，那么相反，一个民族成为祂的，就必须意味着祂在他们中间拥有全国性的公共敬拜。</w:t>
      </w:r>
    </w:p>
    <w:p w14:paraId="41F105EE">
      <w:pPr>
        <w:ind w:left="-5"/>
        <w:rPr>
          <w:rFonts w:hint="eastAsia"/>
        </w:rPr>
      </w:pPr>
    </w:p>
    <w:p w14:paraId="68116176">
      <w:pPr>
        <w:ind w:left="-5"/>
        <w:rPr>
          <w:rFonts w:hint="eastAsia"/>
        </w:rPr>
      </w:pPr>
      <w:r>
        <w:rPr>
          <w:rFonts w:hint="eastAsia"/>
        </w:rPr>
        <w:t>6. Nations now are to become His, and to be admitted to the Church under the Gospel, as they were formerly secluded before Christ came in the flesh, Ps. 147. Thou hast not dealt so with every Nation, &amp;c. but that which was peculiar so the Jews, then, from which other Nations were excluded, was not in respect of particular persons or Nations; for, even many Gentiles were admitted with Israel to the Church, but the difference was in respect of the collective body or other Nations, none whereof were so admitted.</w:t>
      </w:r>
    </w:p>
    <w:p w14:paraId="561DC0C4">
      <w:pPr>
        <w:ind w:left="-5"/>
        <w:rPr>
          <w:rFonts w:hint="eastAsia"/>
        </w:rPr>
      </w:pPr>
      <w:r>
        <w:rPr>
          <w:rFonts w:hint="eastAsia"/>
        </w:rPr>
        <w:t>6. 万国现在要成为祂的国，并在福音之下被接纳进入教会，正如基督道成肉身之前它们被排除在外一样，诗篇147篇。你没有这样对待每一个国家，等等；但当时犹太人所特有的、其他国家被排除在外的，并非指个别的人或民族；因为，甚至许多外邦人也与以色列一同被接纳进入教会，但区别在于集体或其他民族，没有一个民族是这样被接纳的。</w:t>
      </w:r>
    </w:p>
    <w:p w14:paraId="1572080E">
      <w:pPr>
        <w:ind w:left="-5"/>
        <w:rPr>
          <w:rFonts w:hint="eastAsia"/>
        </w:rPr>
      </w:pPr>
    </w:p>
    <w:p w14:paraId="36AB57AD">
      <w:pPr>
        <w:ind w:left="-5"/>
        <w:rPr>
          <w:rFonts w:hint="eastAsia"/>
        </w:rPr>
      </w:pPr>
      <w:r>
        <w:rPr>
          <w:rFonts w:hint="eastAsia"/>
        </w:rPr>
        <w:t>7. We may consider this phrase of Nations &amp; Kingdoms their becoming Christs here, as it clearly respecteth the many promises and prophesies that went before of calling Nations to Him; this is marked as the fulfilling of these promises, whereby great things have been expected by the people of God, and they cannot be looked on but as holding forth more ground of joy than can be gathered from the conversion of parts of Kingdoms.</w:t>
      </w:r>
    </w:p>
    <w:p w14:paraId="18C5F434">
      <w:pPr>
        <w:ind w:left="-5"/>
        <w:rPr>
          <w:rFonts w:hint="eastAsia"/>
        </w:rPr>
      </w:pPr>
      <w:r>
        <w:rPr>
          <w:rFonts w:hint="eastAsia"/>
        </w:rPr>
        <w:t>7. 我们可以认为，这里“万国和万邦成为基督的”这句话，显然是指向先前许多关于呼召万国归向祂的应许和预言；这被标记为这些应许的实现，上帝的子民因此期待着大事发生，并且这些事不能不被看作是比王国中一部分人归信所能带来的喜乐有更坚实的基础。</w:t>
      </w:r>
    </w:p>
    <w:p w14:paraId="39E02FA0">
      <w:pPr>
        <w:ind w:left="-5"/>
        <w:rPr>
          <w:rFonts w:hint="eastAsia"/>
        </w:rPr>
      </w:pPr>
    </w:p>
    <w:p w14:paraId="21860702">
      <w:pPr>
        <w:ind w:left="-5"/>
        <w:rPr>
          <w:rFonts w:hint="eastAsia"/>
        </w:rPr>
      </w:pPr>
      <w:r>
        <w:rPr>
          <w:rFonts w:hint="eastAsia"/>
        </w:rPr>
        <w:t>Consider these two places, the first is, Rom. 10:19 cited out of Deut. 32:21. I will provoke them to jealousie by them that are no people, and by a foolish Nation will I anger you.</w:t>
      </w:r>
    </w:p>
    <w:p w14:paraId="15A0DC59">
      <w:pPr>
        <w:ind w:left="-5"/>
        <w:rPr>
          <w:rFonts w:hint="eastAsia"/>
        </w:rPr>
      </w:pPr>
      <w:r>
        <w:rPr>
          <w:rFonts w:hint="eastAsia"/>
        </w:rPr>
        <w:t>请看这两处经文，第一处是罗马书10:19，引自申命记32:21。我要用那不成子民的，惹动他们的愤恨；我要用那愚昧的国民，触动他们的怒气。</w:t>
      </w:r>
    </w:p>
    <w:p w14:paraId="303DA261">
      <w:pPr>
        <w:ind w:left="-5"/>
        <w:rPr>
          <w:rFonts w:hint="eastAsia"/>
        </w:rPr>
      </w:pPr>
    </w:p>
    <w:p w14:paraId="65721762">
      <w:pPr>
        <w:ind w:left="-5"/>
        <w:rPr>
          <w:rFonts w:hint="eastAsia"/>
        </w:rPr>
      </w:pPr>
      <w:r>
        <w:rPr>
          <w:rFonts w:hint="eastAsia"/>
        </w:rPr>
        <w:t>Where two things are observable, 1. That this provoking of Israel by a Nation, is somewhat penall, punishing them for their contempt, when, as it is Matth. 21:43 they shall see the Kingdom of God, and their Nationall Church-state translated from them to another people and given unto a Nation who shall nationally be invested with their priviledges, as ingrasted in their room.</w:t>
      </w:r>
    </w:p>
    <w:p w14:paraId="6DE4C280">
      <w:pPr>
        <w:ind w:left="-5"/>
        <w:rPr>
          <w:rFonts w:hint="eastAsia"/>
        </w:rPr>
      </w:pPr>
      <w:r>
        <w:rPr>
          <w:rFonts w:hint="eastAsia"/>
        </w:rPr>
        <w:t>其中有两点值得注意，1. 这个用一个民族来惹动以色列，是带有惩罚性的，惩罚他们的藐视，正如马太福音21:43所说，他们将看见上帝的国，和他们的民族教会地位从他们那里转移给另一群人，并赐给一个将以民族为单位被赋予他们特权的民族，如同接在其位置上一样。</w:t>
      </w:r>
    </w:p>
    <w:p w14:paraId="7D3AB56F">
      <w:pPr>
        <w:ind w:left="-5"/>
        <w:rPr>
          <w:rFonts w:hint="eastAsia"/>
        </w:rPr>
      </w:pPr>
    </w:p>
    <w:p w14:paraId="746CDDA0">
      <w:pPr>
        <w:ind w:left="-5"/>
        <w:rPr>
          <w:rFonts w:hint="eastAsia"/>
        </w:rPr>
      </w:pPr>
      <w:r>
        <w:rPr>
          <w:rFonts w:hint="eastAsia"/>
        </w:rPr>
        <w:t>2. That the end thereof is to provoke them to jealousie, when they shall see a whole Nation, nationally owned of God (which they esteemed to be their peculiar priviledge) and acknowledged by him in their room; the calling of particular persons of Nations could not be so effectuall either to anger or provoke them, seing that hath been common to all times.</w:t>
      </w:r>
    </w:p>
    <w:p w14:paraId="283FE4E5">
      <w:pPr>
        <w:ind w:left="-5"/>
        <w:rPr>
          <w:rFonts w:hint="eastAsia"/>
        </w:rPr>
      </w:pPr>
      <w:r>
        <w:rPr>
          <w:rFonts w:hint="eastAsia"/>
        </w:rPr>
        <w:t>2. 其目的是为了惹动他们的嫉妒，当他们看见一整个民族，在民族层面上被上帝所拥有（这曾是他们认为自己独有的特权），并被祂承认以代替他们；呼召各国中的个别人，既不能有效地激怒他们，也不能惹动他们，因为这在任何时代都是常见的。</w:t>
      </w:r>
    </w:p>
    <w:p w14:paraId="68287861">
      <w:pPr>
        <w:ind w:left="-5"/>
        <w:rPr>
          <w:rFonts w:hint="eastAsia"/>
        </w:rPr>
      </w:pPr>
    </w:p>
    <w:p w14:paraId="7CCD112F">
      <w:pPr>
        <w:ind w:left="-5"/>
        <w:rPr>
          <w:rFonts w:hint="eastAsia"/>
        </w:rPr>
      </w:pPr>
      <w:r>
        <w:rPr>
          <w:rFonts w:hint="eastAsia"/>
        </w:rPr>
        <w:t>The second place, is, lsa. 19 vers. 18, 19, 23, 24, 25 where Egypt and Assyria are called the Lords people, even as Israel is; and that must be nationally considered.</w:t>
      </w:r>
    </w:p>
    <w:p w14:paraId="18B207F2">
      <w:pPr>
        <w:ind w:left="-5"/>
        <w:rPr>
          <w:rFonts w:hint="eastAsia"/>
        </w:rPr>
      </w:pPr>
      <w:r>
        <w:rPr>
          <w:rFonts w:hint="eastAsia"/>
        </w:rPr>
        <w:t>第二处经文是以赛亚书19章18, 19, 23, 24, 25节，其中埃及和亚述被称为主的子民，就像以色列一样；这必须从民族的角度来考虑。</w:t>
      </w:r>
    </w:p>
    <w:p w14:paraId="7CB97DAC">
      <w:pPr>
        <w:ind w:left="-5"/>
        <w:rPr>
          <w:rFonts w:hint="eastAsia"/>
        </w:rPr>
      </w:pPr>
    </w:p>
    <w:p w14:paraId="34C7640C">
      <w:pPr>
        <w:ind w:left="-5"/>
        <w:rPr>
          <w:rFonts w:hint="eastAsia"/>
        </w:rPr>
      </w:pPr>
      <w:r>
        <w:rPr>
          <w:rFonts w:hint="eastAsia"/>
        </w:rPr>
        <w:t>8.Take this place as including there-ingrasting again of the Jews (asno question it doth, seing their, incoming belongeth to the same time) It is most probable-like that their Church will be nationall in the former respect, 1. If we consider these expressions, Rom. 11:26. All Israel shall be saved, which is certainly in opposition to the parcels of them, and singular persons whom God called, and continued in His Church, even when the body of them is broken off.</w:t>
      </w:r>
    </w:p>
    <w:p w14:paraId="530BEB75">
      <w:pPr>
        <w:ind w:left="-5"/>
        <w:rPr>
          <w:rFonts w:hint="eastAsia"/>
        </w:rPr>
      </w:pPr>
      <w:r>
        <w:rPr>
          <w:rFonts w:hint="eastAsia"/>
        </w:rPr>
        <w:t>8. 将此处置于包含犹太人再次被接上的背景下（毫无疑问是这样，因为他们的归来属于同一时期），极有可能他们的教会将在前述意义上是民族性的，1. 如果我们考虑罗马书11:26的表达：“以色列全家都要得救”，这显然与他们中的零星部分和个别人形成对比，这些人是上帝呼召并保守在祂教会中的，即使他们的主体被折下来了。</w:t>
      </w:r>
    </w:p>
    <w:p w14:paraId="67997D1B">
      <w:pPr>
        <w:ind w:left="-5"/>
        <w:rPr>
          <w:rFonts w:hint="eastAsia"/>
        </w:rPr>
      </w:pPr>
    </w:p>
    <w:p w14:paraId="05469950">
      <w:pPr>
        <w:ind w:left="-5"/>
        <w:rPr>
          <w:rFonts w:hint="eastAsia"/>
        </w:rPr>
      </w:pPr>
      <w:r>
        <w:rPr>
          <w:rFonts w:hint="eastAsia"/>
        </w:rPr>
        <w:t>2. They may be expected to be ingrafted into that estate they fell from; for, saith He, Rom. 11. They shall be grafted in again, but that estate was their nationall Church-state-relation; and apparently had they received the Gospel, they had continued a nationall Church to God, and not lost their former priviledge, though it had not continued to be typicall, or peculiar to them.</w:t>
      </w:r>
    </w:p>
    <w:p w14:paraId="52E1AC41">
      <w:pPr>
        <w:ind w:left="-5"/>
        <w:rPr>
          <w:rFonts w:hint="eastAsia"/>
        </w:rPr>
      </w:pPr>
      <w:r>
        <w:rPr>
          <w:rFonts w:hint="eastAsia"/>
        </w:rPr>
        <w:t>2. 他们可以被期待接回到他们所跌落的那个地位上；因为祂在罗马书11章说，“他们还要被接上”，而那个地位就是他们的民族教会地位关系；显然，如果他们接受了福音，他们就会继续作为上帝的一个民族教会，而不会失去他们先前的特权，尽管这特权不会再是预表性的或他们所独有的。</w:t>
      </w:r>
    </w:p>
    <w:p w14:paraId="195373DB">
      <w:pPr>
        <w:ind w:left="-5"/>
        <w:rPr>
          <w:rFonts w:hint="eastAsia"/>
        </w:rPr>
      </w:pPr>
    </w:p>
    <w:p w14:paraId="2850F21C">
      <w:pPr>
        <w:ind w:left="-5"/>
        <w:rPr>
          <w:rFonts w:hint="eastAsia"/>
        </w:rPr>
      </w:pPr>
      <w:r>
        <w:rPr>
          <w:rFonts w:hint="eastAsia"/>
        </w:rPr>
        <w:t>Now, this which they fell from, was not from being priviledged with particular Churches; for we may see by the Epistle to the Hebrews and Historie of the Acts, that after their rejection, there were particular Churches among them.</w:t>
      </w:r>
    </w:p>
    <w:p w14:paraId="2B935934">
      <w:pPr>
        <w:ind w:left="-5"/>
        <w:rPr>
          <w:rFonts w:hint="eastAsia"/>
        </w:rPr>
      </w:pPr>
      <w:r>
        <w:rPr>
          <w:rFonts w:hint="eastAsia"/>
        </w:rPr>
        <w:t>现在，他们所跌落的，并非是享有地方教会的特权；因为我们可以从希伯来书和使徒行传的历史中看到，在他们被弃绝之后，他们中间仍然有地方教会。</w:t>
      </w:r>
    </w:p>
    <w:p w14:paraId="0FDFFC78">
      <w:pPr>
        <w:ind w:left="-5"/>
        <w:rPr>
          <w:rFonts w:hint="eastAsia"/>
        </w:rPr>
      </w:pPr>
    </w:p>
    <w:p w14:paraId="31157451">
      <w:pPr>
        <w:ind w:left="-5"/>
        <w:rPr>
          <w:rFonts w:hint="eastAsia"/>
        </w:rPr>
      </w:pPr>
      <w:r>
        <w:rPr>
          <w:rFonts w:hint="eastAsia"/>
        </w:rPr>
        <w:t>It would seem therefore that their ingrafting must be as broad as, and of the same nature with, their breaking off.</w:t>
      </w:r>
    </w:p>
    <w:p w14:paraId="092AECC2">
      <w:pPr>
        <w:ind w:left="-5"/>
        <w:rPr>
          <w:rFonts w:hint="eastAsia"/>
        </w:rPr>
      </w:pPr>
      <w:r>
        <w:rPr>
          <w:rFonts w:hint="eastAsia"/>
        </w:rPr>
        <w:t>因此，他们的被接上似乎必须与他们的被折下有同样广的范围和同样的性质。</w:t>
      </w:r>
    </w:p>
    <w:p w14:paraId="1A9D8F5E">
      <w:pPr>
        <w:ind w:left="-5"/>
        <w:rPr>
          <w:rFonts w:hint="eastAsia"/>
        </w:rPr>
      </w:pPr>
    </w:p>
    <w:p w14:paraId="7F2E8AC5">
      <w:pPr>
        <w:ind w:left="-5"/>
        <w:rPr>
          <w:rFonts w:hint="eastAsia"/>
        </w:rPr>
      </w:pPr>
      <w:r>
        <w:rPr>
          <w:rFonts w:hint="eastAsia"/>
        </w:rPr>
        <w:t>9.This phrase, The Kingdoms of this world are become the Kingdoms of our Lords, is to be understood with respect to the commission given to the Apostles for calling in Nations and Kingdoms, so that this is marked as the fruit and successe of that: but that commission, Matth. 28. Go, disciple all Nations, &amp;c. looketh to the body and generality of Nations, it being a Warrant to invit, disciple, and gather in a whole Nation: and although sometimes in the event, but some of Kingdoms and Nations are gathered in; yet it cannot be said that upon supposition that a whole Kingdom or Nation should yeeld, but they might be by this warrant received &amp; admitted; even as by this warrant indefinitly the call and offer is made to all the Nation in common.</w:t>
      </w:r>
    </w:p>
    <w:p w14:paraId="5BBAC002">
      <w:pPr>
        <w:ind w:left="-5"/>
        <w:rPr>
          <w:rFonts w:hint="eastAsia"/>
        </w:rPr>
      </w:pPr>
      <w:r>
        <w:rPr>
          <w:rFonts w:hint="eastAsia"/>
        </w:rPr>
        <w:t>9. “世上的国成了我主和主基督的国”这句话，应当联系到赐给使徒们呼召万国和万邦的使命来理解，所以这被标记为该使命的果实和成功：但那个使命，马太福音28章，“你们要去，使万民作我的门徒”等等，是着眼于万国的整体和普遍性，它是邀请、使之作门徒并聚集整个民族的权柄：虽然有时在结果上，只有王国和民族中的一些人被聚集；然而不能说，假若一个整个王国或民族都顺服，他们不能凭这权柄被接纳；正如凭这权柄，呼召和提议是无差别地向整个民族共同发出的。</w:t>
      </w:r>
    </w:p>
    <w:p w14:paraId="0A3DCF8A">
      <w:pPr>
        <w:ind w:left="-5"/>
        <w:rPr>
          <w:rFonts w:hint="eastAsia"/>
        </w:rPr>
      </w:pPr>
    </w:p>
    <w:p w14:paraId="1DE9B653">
      <w:pPr>
        <w:ind w:left="-5"/>
        <w:rPr>
          <w:rFonts w:hint="eastAsia"/>
        </w:rPr>
      </w:pPr>
      <w:r>
        <w:rPr>
          <w:rFonts w:hint="eastAsia"/>
        </w:rPr>
        <w:t>And although not one should yield, yet this commission and warrant sheweth it is neither inconsistent with the Gospel to call a Nation, nor to admit them upon the former supposition.</w:t>
      </w:r>
    </w:p>
    <w:p w14:paraId="47B3E3E8">
      <w:pPr>
        <w:ind w:left="-5"/>
        <w:rPr>
          <w:rFonts w:hint="eastAsia"/>
        </w:rPr>
      </w:pPr>
      <w:r>
        <w:rPr>
          <w:rFonts w:hint="eastAsia"/>
        </w:rPr>
        <w:t>即使没有一个人顺服，这个使命和权柄也表明，呼召一个民族既不与福音相抵触，在上述假设下接纳他们也不与福音相抵触。</w:t>
      </w:r>
    </w:p>
    <w:p w14:paraId="681A174F">
      <w:pPr>
        <w:ind w:left="-5"/>
        <w:rPr>
          <w:rFonts w:hint="eastAsia"/>
        </w:rPr>
      </w:pPr>
    </w:p>
    <w:p w14:paraId="0AF05BB8">
      <w:pPr>
        <w:ind w:left="-5"/>
        <w:rPr>
          <w:rFonts w:hint="eastAsia"/>
        </w:rPr>
      </w:pPr>
      <w:r>
        <w:rPr>
          <w:rFonts w:hint="eastAsia"/>
        </w:rPr>
        <w:t>10.This phrase, Kingdoms of Nations are the Lords, must differ, andseemeth expresly to be contradistinguished from that; Chap. 5. Thou hast redeemed us out of all Nations, Tongues, Kindreds, and yet that will take in some of Nations distributively; this therefore must include more: and considering that this speaketh of a visible Churchstate, and that of the Elect and Redeemed Only, there is reason that the expression should be more broad, and apparently it relateth to that, so that as our Lord will have His Redeemed gathered out of Nations and will take none universally for such, yet to be a Church in which He will erect His Ordinances he will call Nations, collectively considered.</w:t>
      </w:r>
    </w:p>
    <w:p w14:paraId="00BA9F7F">
      <w:pPr>
        <w:ind w:left="-5"/>
        <w:rPr>
          <w:rFonts w:hint="eastAsia"/>
        </w:rPr>
      </w:pPr>
      <w:r>
        <w:rPr>
          <w:rFonts w:hint="eastAsia"/>
        </w:rPr>
        <w:t>10. “万国的国度是属主的”这句话，必须与第5章的“你从各族、各方、各民、各国中买了人来”有所不同，并且似乎是明确地与之相对的；后者将分散地包含各国中的一些人；因此前者必须包含更多：并且考虑到前者说的是一个有形的教会状态，而后者只说的是蒙拣选和被救赎的人，那么这个表达范围更广是有道理的，并且显然它与后者相关，所以，正如我们的主将有祂的被救赎者从各国中聚集出来，并且不会普遍地将所有人都算作如此，然而为了成为一个祂将在其中设立祂的圣礼的教会，祂将呼召万国，从集体上考虑。</w:t>
      </w:r>
    </w:p>
    <w:p w14:paraId="2C82D31F">
      <w:pPr>
        <w:ind w:left="-5"/>
        <w:rPr>
          <w:rFonts w:hint="eastAsia"/>
        </w:rPr>
      </w:pPr>
    </w:p>
    <w:p w14:paraId="0E7F77AF">
      <w:pPr>
        <w:ind w:left="-5"/>
        <w:rPr>
          <w:rFonts w:hint="eastAsia"/>
        </w:rPr>
      </w:pPr>
      <w:r>
        <w:rPr>
          <w:rFonts w:hint="eastAsia"/>
        </w:rPr>
        <w:t>For the second, that by being the Lords here is meaned a speciall Church-state and relation to him by visible profession, and consequently that which we call a nationall Church doth belong to this time of the Gospels rising, and Antichrists fall, will be clear, if we consider these particulars, 1, that to be the Lords here, is not to be His as all the world is; for, so were they alway, this is some peculiar thing.</w:t>
      </w:r>
    </w:p>
    <w:p w14:paraId="130B61F9">
      <w:pPr>
        <w:ind w:left="-5"/>
        <w:rPr>
          <w:rFonts w:hint="eastAsia"/>
        </w:rPr>
      </w:pPr>
      <w:r>
        <w:rPr>
          <w:rFonts w:hint="eastAsia"/>
        </w:rPr>
        <w:t>第二点，这里所说的“属主”，指的是通过可见的信仰宣告而与祂建立的一种特殊的教会状态和关系，因此我们所称的民族教会属于福音兴起和敌基督垮台的这个时期，如果我们考虑以下几点，这一点将变得清晰：1. 这里所说的“属主”，不是像全世界都属祂那样；因为，那样的话它们一直都是，这是一个特殊的事情。</w:t>
      </w:r>
    </w:p>
    <w:p w14:paraId="3716ED77">
      <w:pPr>
        <w:ind w:left="-5"/>
        <w:rPr>
          <w:rFonts w:hint="eastAsia"/>
        </w:rPr>
      </w:pPr>
    </w:p>
    <w:p w14:paraId="2FCBF107">
      <w:pPr>
        <w:ind w:left="-5"/>
        <w:rPr>
          <w:rFonts w:hint="eastAsia"/>
        </w:rPr>
      </w:pPr>
      <w:r>
        <w:rPr>
          <w:rFonts w:hint="eastAsia"/>
        </w:rPr>
        <w:t>Nor. 2. to be the Lords here, is it to be His by saving Faith, That will not agree to a whole Nation, neither to the scope, which is to shew a visible and publick Church-state and condition.</w:t>
      </w:r>
    </w:p>
    <w:p w14:paraId="37038906">
      <w:pPr>
        <w:ind w:left="-5"/>
        <w:rPr>
          <w:rFonts w:hint="eastAsia"/>
        </w:rPr>
      </w:pPr>
      <w:r>
        <w:rPr>
          <w:rFonts w:hint="eastAsia"/>
        </w:rPr>
        <w:t>也不是。2. 这里所说的“属主”，是通过得救的信心成为祂的，这不适用于整个民族，也不符合主旨，主旨是要展示一个可见的、公开的教会状态和境况。</w:t>
      </w:r>
    </w:p>
    <w:p w14:paraId="313BA091">
      <w:pPr>
        <w:ind w:left="-5"/>
        <w:rPr>
          <w:rFonts w:hint="eastAsia"/>
        </w:rPr>
      </w:pPr>
    </w:p>
    <w:p w14:paraId="4563B002">
      <w:pPr>
        <w:ind w:left="-5"/>
        <w:rPr>
          <w:rFonts w:hint="eastAsia"/>
        </w:rPr>
      </w:pPr>
      <w:r>
        <w:rPr>
          <w:rFonts w:hint="eastAsia"/>
        </w:rPr>
        <w:t>It is then to be His, 1. by visible profession of Faith in him, and a publick Church-relation between Christ and them, as Israel is often called His Nation.</w:t>
      </w:r>
    </w:p>
    <w:p w14:paraId="590B613A">
      <w:pPr>
        <w:ind w:left="-5"/>
        <w:rPr>
          <w:rFonts w:hint="eastAsia"/>
        </w:rPr>
      </w:pPr>
      <w:r>
        <w:rPr>
          <w:rFonts w:hint="eastAsia"/>
        </w:rPr>
        <w:t>那么，成为祂的，是 1. 通过可见的对祂信心的宣告，以及基督与他们之间公开的教会关系，正如以色列常被称为祂的国一样。</w:t>
      </w:r>
    </w:p>
    <w:p w14:paraId="525C1BD8">
      <w:pPr>
        <w:ind w:left="-5"/>
        <w:rPr>
          <w:rFonts w:hint="eastAsia"/>
        </w:rPr>
      </w:pPr>
    </w:p>
    <w:p w14:paraId="10443098">
      <w:pPr>
        <w:ind w:left="-5"/>
        <w:rPr>
          <w:rFonts w:hint="eastAsia"/>
        </w:rPr>
      </w:pPr>
      <w:r>
        <w:rPr>
          <w:rFonts w:hint="eastAsia"/>
        </w:rPr>
        <w:t>Isa. 51:4, though all in it were not converts.</w:t>
      </w:r>
    </w:p>
    <w:p w14:paraId="6227D70A">
      <w:pPr>
        <w:ind w:left="-5"/>
        <w:rPr>
          <w:rFonts w:hint="eastAsia"/>
        </w:rPr>
      </w:pPr>
      <w:r>
        <w:rPr>
          <w:rFonts w:hint="eastAsia"/>
        </w:rPr>
        <w:t>以赛亚书51:4，尽管其中并非所有人都是归信者。</w:t>
      </w:r>
    </w:p>
    <w:p w14:paraId="0AD4C6C3">
      <w:pPr>
        <w:ind w:left="-5"/>
        <w:rPr>
          <w:rFonts w:hint="eastAsia"/>
        </w:rPr>
      </w:pPr>
    </w:p>
    <w:p w14:paraId="36CB6629">
      <w:pPr>
        <w:ind w:left="-5"/>
        <w:rPr>
          <w:rFonts w:hint="eastAsia"/>
        </w:rPr>
      </w:pPr>
      <w:r>
        <w:rPr>
          <w:rFonts w:hint="eastAsia"/>
        </w:rPr>
        <w:t>Now, it is not only Israel, but other Nations also that are ingrafted and come in their place, Rom. 11:24.</w:t>
      </w:r>
    </w:p>
    <w:p w14:paraId="10A9C996">
      <w:pPr>
        <w:ind w:left="-5"/>
        <w:rPr>
          <w:rFonts w:hint="eastAsia"/>
        </w:rPr>
      </w:pPr>
      <w:r>
        <w:rPr>
          <w:rFonts w:hint="eastAsia"/>
        </w:rPr>
        <w:t>现在，不仅是以色列，其他国家也被接上，取代了他们的位置，罗马书11:24。</w:t>
      </w:r>
    </w:p>
    <w:p w14:paraId="64893525">
      <w:pPr>
        <w:ind w:left="-5"/>
        <w:rPr>
          <w:rFonts w:hint="eastAsia"/>
        </w:rPr>
      </w:pPr>
    </w:p>
    <w:p w14:paraId="000314F6">
      <w:pPr>
        <w:ind w:left="-5"/>
        <w:rPr>
          <w:rFonts w:hint="eastAsia"/>
        </w:rPr>
      </w:pPr>
      <w:r>
        <w:rPr>
          <w:rFonts w:hint="eastAsia"/>
        </w:rPr>
        <w:t>Again, to be the Lords, it is to be His as once they were not His, but Antichrists, bearing his mark, worshipping him, as Chap. 13.</w:t>
      </w:r>
    </w:p>
    <w:p w14:paraId="65E5D190">
      <w:pPr>
        <w:ind w:left="-5"/>
        <w:rPr>
          <w:rFonts w:hint="eastAsia"/>
        </w:rPr>
      </w:pPr>
      <w:r>
        <w:rPr>
          <w:rFonts w:hint="eastAsia"/>
        </w:rPr>
        <w:t>再者，成为主的，是就他们曾经不属祂，而是属敌基督而言，他们带着他的印记，敬拜他，如第13章所述。</w:t>
      </w:r>
    </w:p>
    <w:p w14:paraId="6C502389">
      <w:pPr>
        <w:ind w:left="-5"/>
        <w:rPr>
          <w:rFonts w:hint="eastAsia"/>
        </w:rPr>
      </w:pPr>
    </w:p>
    <w:p w14:paraId="57898CA4">
      <w:pPr>
        <w:ind w:left="-5"/>
        <w:rPr>
          <w:rFonts w:hint="eastAsia"/>
        </w:rPr>
      </w:pPr>
      <w:r>
        <w:rPr>
          <w:rFonts w:hint="eastAsia"/>
        </w:rPr>
        <w:t>The opposition is clear, they that were under the whore are now turned to Christ.</w:t>
      </w:r>
    </w:p>
    <w:p w14:paraId="590242CB">
      <w:pPr>
        <w:ind w:left="-5"/>
        <w:rPr>
          <w:rFonts w:hint="eastAsia"/>
        </w:rPr>
      </w:pPr>
      <w:r>
        <w:rPr>
          <w:rFonts w:hint="eastAsia"/>
        </w:rPr>
        <w:t>对比是清晰的，那些曾在大淫妇之下的，现在转向了基督。</w:t>
      </w:r>
    </w:p>
    <w:p w14:paraId="352602B5">
      <w:pPr>
        <w:ind w:left="-5"/>
        <w:rPr>
          <w:rFonts w:hint="eastAsia"/>
        </w:rPr>
      </w:pPr>
    </w:p>
    <w:p w14:paraId="60BBAB07">
      <w:pPr>
        <w:ind w:left="-5"/>
        <w:rPr>
          <w:rFonts w:hint="eastAsia"/>
        </w:rPr>
      </w:pPr>
      <w:r>
        <w:rPr>
          <w:rFonts w:hint="eastAsia"/>
        </w:rPr>
        <w:t>3. They are the Lords as Families and Cities in the Acts are said to be His; but that is to be Churches, as the Lord speaketh to Paul at Ephesus, I have much people in this place, that is, a flourishing, numerous church to be converted hereby thy Ministrie, who being gathered become a Church, Revel. 2:1 and so a peoples being the Lords is their becoming a Church; and therefore when a Nation is said to be the Lords it is equivalent as to say, that Nation is a Church to the Lord, as these in Ephesus are written unto Rev. 2:1.</w:t>
      </w:r>
    </w:p>
    <w:p w14:paraId="2E84BF88">
      <w:pPr>
        <w:ind w:left="-5"/>
        <w:rPr>
          <w:rFonts w:hint="eastAsia"/>
        </w:rPr>
      </w:pPr>
      <w:r>
        <w:rPr>
          <w:rFonts w:hint="eastAsia"/>
        </w:rPr>
        <w:t>3. 他们是主的，就像使徒行传中说的家庭和城市是祂的一样；但那是指成为教会，正如主在以弗所对保罗说：“在这城里我有许多的百姓”，也就是说，一个兴旺、人数众多的教会将藉着你的事工归信，他们被聚集起来就成了一个教会，启示录2:1；所以一个民族属主就是他们成为一个教会；因此当一个民族被称为属主时，就等于说，那个民族是属主的教会，正如启示录2:1写信给以弗所的那些人一样。</w:t>
      </w:r>
    </w:p>
    <w:p w14:paraId="12BF3283">
      <w:pPr>
        <w:ind w:left="-5"/>
        <w:rPr>
          <w:rFonts w:hint="eastAsia"/>
        </w:rPr>
      </w:pPr>
    </w:p>
    <w:p w14:paraId="5141DE64">
      <w:pPr>
        <w:ind w:left="-5"/>
        <w:rPr>
          <w:rFonts w:hint="eastAsia"/>
        </w:rPr>
      </w:pPr>
      <w:r>
        <w:rPr>
          <w:rFonts w:hint="eastAsia"/>
        </w:rPr>
        <w:t>Out of all which may be concluded.</w:t>
      </w:r>
    </w:p>
    <w:p w14:paraId="3649EEDB">
      <w:pPr>
        <w:ind w:left="-5"/>
        <w:rPr>
          <w:rFonts w:hint="eastAsia"/>
        </w:rPr>
      </w:pPr>
      <w:r>
        <w:rPr>
          <w:rFonts w:hint="eastAsia"/>
        </w:rPr>
        <w:t>从所有这些可以得出结论。</w:t>
      </w:r>
    </w:p>
    <w:p w14:paraId="460F4300">
      <w:pPr>
        <w:ind w:left="-5"/>
        <w:rPr>
          <w:rFonts w:hint="eastAsia"/>
        </w:rPr>
      </w:pPr>
    </w:p>
    <w:p w14:paraId="2FC20E57">
      <w:pPr>
        <w:ind w:left="-5"/>
        <w:rPr>
          <w:rFonts w:hint="eastAsia"/>
        </w:rPr>
      </w:pPr>
      <w:r>
        <w:rPr>
          <w:rFonts w:hint="eastAsia"/>
        </w:rPr>
        <w:t>If it be all one to say, that Nations shall be the Lords, and Nations shall be Churches, Then the Scripture doth assert nationall Churches in the dayes of the Gospel, not only as consistent with the Gospels administration, but as an evident commendation of it.</w:t>
      </w:r>
    </w:p>
    <w:p w14:paraId="2F0DD659">
      <w:pPr>
        <w:ind w:left="-5"/>
        <w:rPr>
          <w:rFonts w:hint="eastAsia"/>
        </w:rPr>
      </w:pPr>
      <w:r>
        <w:rPr>
          <w:rFonts w:hint="eastAsia"/>
        </w:rPr>
        <w:t>如果说万国将属主，和说万国将成为教会，是同一回事，那么圣经就在福音时代断言了民族教会的存在，不仅认为它与福音的管理相符，而且是对此明显的赞扬。</w:t>
      </w:r>
    </w:p>
    <w:p w14:paraId="31237390">
      <w:pPr>
        <w:ind w:left="-5"/>
        <w:rPr>
          <w:rFonts w:hint="eastAsia"/>
        </w:rPr>
      </w:pPr>
    </w:p>
    <w:p w14:paraId="483A8E2B">
      <w:pPr>
        <w:ind w:left="-5"/>
        <w:rPr>
          <w:rFonts w:hint="eastAsia"/>
        </w:rPr>
      </w:pPr>
      <w:r>
        <w:rPr>
          <w:rFonts w:hint="eastAsia"/>
        </w:rPr>
        <w:t>But the first is true from this place: and therefore the last also; for, a Song is given to God for it.</w:t>
      </w:r>
    </w:p>
    <w:p w14:paraId="1B06BDD0">
      <w:pPr>
        <w:ind w:left="-5"/>
        <w:rPr>
          <w:rFonts w:hint="eastAsia"/>
        </w:rPr>
      </w:pPr>
      <w:r>
        <w:rPr>
          <w:rFonts w:hint="eastAsia"/>
        </w:rPr>
        <w:t>但从这个地方来看，前者是真的：因此后者也是真的；因为，为此有一首颂歌献给上帝。</w:t>
      </w:r>
    </w:p>
    <w:p w14:paraId="6464B14C">
      <w:pPr>
        <w:ind w:left="-5"/>
        <w:rPr>
          <w:rFonts w:hint="eastAsia"/>
        </w:rPr>
      </w:pPr>
    </w:p>
    <w:p w14:paraId="5E221043">
      <w:pPr>
        <w:ind w:left="-5"/>
        <w:rPr>
          <w:rFonts w:hint="eastAsia"/>
        </w:rPr>
      </w:pPr>
      <w:r>
        <w:rPr>
          <w:rFonts w:hint="eastAsia"/>
        </w:rPr>
        <w:t>There are some objections to be removed, the first whereof, is, that there is no mention made of any nationall Church in the New Testament: yea, where sundry Families and Churches of one Nation are converted, they are stiled Churches, and not one Church, so may it be here.</w:t>
      </w:r>
    </w:p>
    <w:p w14:paraId="64926E9B">
      <w:pPr>
        <w:ind w:left="-5"/>
        <w:rPr>
          <w:rFonts w:hint="eastAsia"/>
        </w:rPr>
      </w:pPr>
      <w:r>
        <w:rPr>
          <w:rFonts w:hint="eastAsia"/>
        </w:rPr>
        <w:t>有一些反对意见需要移除，第一个是，新约中没有提到任何民族教会：是的，当一个民族的几个家庭和教会归信时，他们被称为众教会，而不是一个教会，所以这里也可能是这样。</w:t>
      </w:r>
    </w:p>
    <w:p w14:paraId="1D370393">
      <w:pPr>
        <w:ind w:left="-5"/>
        <w:rPr>
          <w:rFonts w:hint="eastAsia"/>
        </w:rPr>
      </w:pPr>
    </w:p>
    <w:p w14:paraId="090D2E34">
      <w:pPr>
        <w:ind w:left="-5"/>
        <w:rPr>
          <w:rFonts w:hint="eastAsia"/>
        </w:rPr>
      </w:pPr>
      <w:r>
        <w:rPr>
          <w:rFonts w:hint="eastAsia"/>
        </w:rPr>
        <w:t>Answ. 1. It will not be safe in some things to stick literally to words, so as none other may be admitted but what is expresly in the letter if the thing be written; for, the Church being then in its insancie, it is no marvell that no whole Nation or Kingdomes were converted, and so could not be called by that name, seing that Magistrates who are prime parts, were long after that, the Churches enemies: and though a minor part be called by Churches, and not by the name of the Nation, it is no marvell, seing the Nation and Church were nor of equal extent, and in that respect the Church was not nationall.</w:t>
      </w:r>
    </w:p>
    <w:p w14:paraId="6B3F403A">
      <w:pPr>
        <w:ind w:left="-5"/>
        <w:rPr>
          <w:rFonts w:hint="eastAsia"/>
        </w:rPr>
      </w:pPr>
      <w:r>
        <w:rPr>
          <w:rFonts w:hint="eastAsia"/>
        </w:rPr>
        <w:t>答：1. 在某些事情上，拘泥于字面意思是不安全的，以至于除了字面上明确写出的东西之外，其他都不能接受；因为，当时的教会正处于萌芽期，没有整个民族或王国归信，因此不能用那个名字来称呼，这并不奇怪，因为作为主要部分的官长，在那之后很长一段时间都是教会的敌人：尽管一小部分被称为众教会，而不是以民族的名字命名，这也不奇怪，因为民族和教会的范围并不相等，在这方面教会并非民族性的。</w:t>
      </w:r>
    </w:p>
    <w:p w14:paraId="278BD398">
      <w:pPr>
        <w:ind w:left="-5"/>
        <w:rPr>
          <w:rFonts w:hint="eastAsia"/>
        </w:rPr>
      </w:pPr>
    </w:p>
    <w:p w14:paraId="68F6E38C">
      <w:pPr>
        <w:ind w:left="-5"/>
        <w:rPr>
          <w:rFonts w:hint="eastAsia"/>
        </w:rPr>
      </w:pPr>
      <w:r>
        <w:rPr>
          <w:rFonts w:hint="eastAsia"/>
        </w:rPr>
        <w:t>Ans. 2. Yet the equivalent is in the New Testament, two wayes.</w:t>
      </w:r>
    </w:p>
    <w:p w14:paraId="54DE7DAD">
      <w:pPr>
        <w:ind w:left="-5"/>
        <w:rPr>
          <w:rFonts w:hint="eastAsia"/>
        </w:rPr>
      </w:pPr>
      <w:r>
        <w:rPr>
          <w:rFonts w:hint="eastAsia"/>
        </w:rPr>
        <w:t>答：2. 然而，新约中有两种等同的说法。</w:t>
      </w:r>
    </w:p>
    <w:p w14:paraId="74BEAED3">
      <w:pPr>
        <w:ind w:left="-5"/>
        <w:rPr>
          <w:rFonts w:hint="eastAsia"/>
        </w:rPr>
      </w:pPr>
    </w:p>
    <w:p w14:paraId="36622CE9">
      <w:pPr>
        <w:ind w:left="-5"/>
        <w:rPr>
          <w:rFonts w:hint="eastAsia"/>
        </w:rPr>
      </w:pPr>
      <w:r>
        <w:rPr>
          <w:rFonts w:hint="eastAsia"/>
        </w:rPr>
        <w:t>1. When many Churches in one City are called the Church or that City, as Jerusalem, Antioch, Ephesus, Corinth, which were moc than one Congregation: and may it not by the same reason be given to many Churches of a Nation as well; compare 1 Corinth. 1:2, with 14:34 it will be found that one Church had moc in it.</w:t>
      </w:r>
    </w:p>
    <w:p w14:paraId="7BA28072">
      <w:pPr>
        <w:ind w:left="-5"/>
        <w:rPr>
          <w:rFonts w:hint="eastAsia"/>
        </w:rPr>
      </w:pPr>
      <w:r>
        <w:rPr>
          <w:rFonts w:hint="eastAsia"/>
        </w:rPr>
        <w:t>1. 当一个城市里的许多教会被称为该教会或该城市时，如耶路撒冷、安提阿、以弗所、哥林多，它们都超过一个会众：那么，同样的道理，难道不可以用于一个民族的许多教会吗？比较哥林多前书1:2和14:34，就会发现一个教会里有多个会众。</w:t>
      </w:r>
    </w:p>
    <w:p w14:paraId="71EFF0A8">
      <w:pPr>
        <w:ind w:left="-5"/>
        <w:rPr>
          <w:rFonts w:hint="eastAsia"/>
        </w:rPr>
      </w:pPr>
    </w:p>
    <w:p w14:paraId="1E484129">
      <w:pPr>
        <w:ind w:left="-5"/>
        <w:rPr>
          <w:rFonts w:hint="eastAsia"/>
        </w:rPr>
      </w:pPr>
      <w:r>
        <w:rPr>
          <w:rFonts w:hint="eastAsia"/>
        </w:rPr>
        <w:t>2. It is equivalent when many Churches of one people, are, upon the matter, counted as on, and called on in the New Testament, so the Hebrews are all, when they are written to, called on house, Heb. 3:6 yet had many Officers, Heb. 13:17 and the visible Church only is the object of writing, and by Peter, one flock, 1 Pet. 5:1, 2, 3 and the Churches of Galatia are called one lump, Chap. 5 and written unto in common to cut off them that troubled them, and to prevent the growing or a rent amongst them: which certainly sheweth us, that Churches in one Nation have dangers common to them all, which are not so to others, and duties lying on them respectively, and rents and striving wherewith they peculiarly are bitten and devoured.</w:t>
      </w:r>
    </w:p>
    <w:p w14:paraId="2805C966">
      <w:pPr>
        <w:ind w:left="-5"/>
        <w:rPr>
          <w:rFonts w:hint="eastAsia"/>
        </w:rPr>
      </w:pPr>
      <w:r>
        <w:rPr>
          <w:rFonts w:hint="eastAsia"/>
        </w:rPr>
        <w:t>2. 当一个民族的许多教会，实际上被算作一个，并在新约中被称为一个时，这是等同的，所以希伯来人，当写信给他们时，都被称为一家，希伯来书3:6，却有许多职员，希伯来书13:17，而只有有形的教会才是写作的对象，并被彼得称为一个羊群，彼得前书5:1, 2, 3，加拉太的众教会被称为一团面，第5章，并且共同写信给他们，要他们剪除那些搅扰他们的人，并防止他们中间出现分裂或裂痕：这无疑向我们表明，一个民族内的众教会有着共同的危险，而这些危险对其他民族的教会则不然，他们各自有当尽的本分，以及他们特有的分裂和纷争，使他们彼此相咬相吞。</w:t>
      </w:r>
    </w:p>
    <w:p w14:paraId="4D1E5799">
      <w:pPr>
        <w:ind w:left="-5"/>
        <w:rPr>
          <w:rFonts w:hint="eastAsia"/>
        </w:rPr>
      </w:pPr>
    </w:p>
    <w:p w14:paraId="29DB8D9D">
      <w:pPr>
        <w:ind w:left="-5"/>
        <w:rPr>
          <w:rFonts w:hint="eastAsia"/>
        </w:rPr>
      </w:pPr>
      <w:r>
        <w:rPr>
          <w:rFonts w:hint="eastAsia"/>
        </w:rPr>
        <w:t>It sheweth also there was some peculiar unity to be rent, some greater tye and union that made them as one lump to be in hazard; and some ground giving them accesse to go unitedly about these duties (which otherwise were imposible to them) some way peculiar to them in that one Nation more than with others that were not of it.</w:t>
      </w:r>
    </w:p>
    <w:p w14:paraId="303A332B">
      <w:pPr>
        <w:ind w:left="-5"/>
        <w:rPr>
          <w:rFonts w:hint="eastAsia"/>
        </w:rPr>
      </w:pPr>
      <w:r>
        <w:rPr>
          <w:rFonts w:hint="eastAsia"/>
        </w:rPr>
        <w:t>这也表明，存在着某种可能被撕裂的特殊合一，某种更大的联系和联合，使他们如同一团面一样处于危险之中；并且有某种基础使他们能够联合地去履行这些责任（否则对他们来说是不可能的），这种方式对那个民族的人来说是独特的，而对非该民族的人则不然。</w:t>
      </w:r>
    </w:p>
    <w:p w14:paraId="78D49CD5">
      <w:pPr>
        <w:ind w:left="-5"/>
        <w:rPr>
          <w:rFonts w:hint="eastAsia"/>
        </w:rPr>
      </w:pPr>
    </w:p>
    <w:p w14:paraId="7A9B5C86">
      <w:pPr>
        <w:ind w:left="-5"/>
        <w:rPr>
          <w:rFonts w:hint="eastAsia"/>
        </w:rPr>
      </w:pPr>
      <w:r>
        <w:rPr>
          <w:rFonts w:hint="eastAsia"/>
        </w:rPr>
        <w:t>Ans. 3. The Scripture expresly calleth the Churches of Judea by on Church, which apparently was that same with the Church of Jerusalem and having the same Officers; for, it is not like, that all the Believers reckoned in Jerusalem, dwelt in the town.</w:t>
      </w:r>
    </w:p>
    <w:p w14:paraId="4C7C80FF">
      <w:pPr>
        <w:ind w:left="-5"/>
        <w:rPr>
          <w:rFonts w:hint="eastAsia"/>
        </w:rPr>
      </w:pPr>
      <w:r>
        <w:rPr>
          <w:rFonts w:hint="eastAsia"/>
        </w:rPr>
        <w:t>答：3. 圣经明确地称犹太的众教会为一个教会，这显然与耶路撒冷的教会是同一个，并有相同的职员；因为，被算在耶路撒冷的信徒，不可能都住在那城里。</w:t>
      </w:r>
    </w:p>
    <w:p w14:paraId="6B1578D0">
      <w:pPr>
        <w:ind w:left="-5"/>
        <w:rPr>
          <w:rFonts w:hint="eastAsia"/>
        </w:rPr>
      </w:pPr>
    </w:p>
    <w:p w14:paraId="7DB8D2E7">
      <w:pPr>
        <w:ind w:left="-5"/>
        <w:rPr>
          <w:rFonts w:hint="eastAsia"/>
        </w:rPr>
      </w:pPr>
      <w:r>
        <w:rPr>
          <w:rFonts w:hint="eastAsia"/>
        </w:rPr>
        <w:t>But it is clear, 1. that Church which Paul persecuted was one Church, Acts 8:3 but that was especially the Church of the Jews, not a particular Congregation of them, but all that called on Christs name, Acts 9:1, 2:14 wherever they were all of that way, 9:21 especially Jews; wherefore he hath Letters and Authority from the high Priest which reached not to Gemiles (for the high Priest had not Authority over them) and he entered in Synagogues to persecute, yet that Church which he persecuted was the Churches in Judea, who; upon his conversion from persecution, are said immediatly to have rest, Chap. 9:31 compare with it, Acts 26:9, 10, 11, &amp;c. Yea, from that we may argue.</w:t>
      </w:r>
    </w:p>
    <w:p w14:paraId="0804461D">
      <w:pPr>
        <w:ind w:left="-5"/>
        <w:rPr>
          <w:rFonts w:hint="eastAsia"/>
        </w:rPr>
      </w:pPr>
      <w:r>
        <w:rPr>
          <w:rFonts w:hint="eastAsia"/>
        </w:rPr>
        <w:t>但很清楚，1. 保罗所迫害的教会是一个教会，使徒行传8:3，但那尤其是犹太人的教会，不是他们一个特定的会众，而是所有呼求基督之名的人，使徒行传9:1, 2:14，无论他们在哪里，所有信奉这道的人，9:21，特别是犹太人；因此他有大祭司的文书和权柄，这权柄并不及于外邦人（因为大祭司对他们没有权柄），他进入会堂去迫害，然而他所迫害的教会是犹太的众教会，他们；在他停止迫害归信后，据说立刻就得了平安，第9章31节，与此比较，使徒行传26:9, 10, 11等等。是的，我们可以从这一点来论证。</w:t>
      </w:r>
    </w:p>
    <w:p w14:paraId="4FE24321">
      <w:pPr>
        <w:ind w:left="-5"/>
        <w:rPr>
          <w:rFonts w:hint="eastAsia"/>
        </w:rPr>
      </w:pPr>
    </w:p>
    <w:p w14:paraId="1BEE2043">
      <w:pPr>
        <w:ind w:left="-5"/>
        <w:rPr>
          <w:rFonts w:hint="eastAsia"/>
        </w:rPr>
      </w:pPr>
      <w:r>
        <w:rPr>
          <w:rFonts w:hint="eastAsia"/>
        </w:rPr>
        <w:t>The Church which Paul did persecute, was one Church; Chap. 8:23.</w:t>
      </w:r>
    </w:p>
    <w:p w14:paraId="2265486B">
      <w:pPr>
        <w:ind w:left="-5"/>
        <w:rPr>
          <w:rFonts w:hint="eastAsia"/>
        </w:rPr>
      </w:pPr>
      <w:r>
        <w:rPr>
          <w:rFonts w:hint="eastAsia"/>
        </w:rPr>
        <w:t>保罗所迫害的教会，是一个教会；第8章23节。</w:t>
      </w:r>
    </w:p>
    <w:p w14:paraId="69691AF7">
      <w:pPr>
        <w:ind w:left="-5"/>
        <w:rPr>
          <w:rFonts w:hint="eastAsia"/>
        </w:rPr>
      </w:pPr>
    </w:p>
    <w:p w14:paraId="098610C5">
      <w:pPr>
        <w:ind w:left="-5"/>
        <w:rPr>
          <w:rFonts w:hint="eastAsia"/>
        </w:rPr>
      </w:pPr>
      <w:r>
        <w:rPr>
          <w:rFonts w:hint="eastAsia"/>
        </w:rPr>
        <w:t>But that comprehended all the Jews of that way, and the Churches of all Judea, Samaria and Galilie, as appeareth, vers. 1, 2, 31. Chap 9.</w:t>
      </w:r>
    </w:p>
    <w:p w14:paraId="07E591F3">
      <w:pPr>
        <w:ind w:left="-5"/>
        <w:rPr>
          <w:rFonts w:hint="eastAsia"/>
        </w:rPr>
      </w:pPr>
      <w:r>
        <w:rPr>
          <w:rFonts w:hint="eastAsia"/>
        </w:rPr>
        <w:t>但那包括了所有信奉那道的犹太人，以及全犹太、撒玛利亚和加利利的众教会，如第9章1, 2, 31节所示。</w:t>
      </w:r>
    </w:p>
    <w:p w14:paraId="47904992">
      <w:pPr>
        <w:ind w:left="-5"/>
        <w:rPr>
          <w:rFonts w:hint="eastAsia"/>
        </w:rPr>
      </w:pPr>
    </w:p>
    <w:p w14:paraId="28F210DD">
      <w:pPr>
        <w:ind w:left="-5"/>
        <w:rPr>
          <w:rFonts w:hint="eastAsia"/>
        </w:rPr>
      </w:pPr>
      <w:r>
        <w:rPr>
          <w:rFonts w:hint="eastAsia"/>
        </w:rPr>
        <w:t>Therefore they are one Church.</w:t>
      </w:r>
    </w:p>
    <w:p w14:paraId="2F05304C">
      <w:pPr>
        <w:ind w:left="-5"/>
        <w:rPr>
          <w:rFonts w:hint="eastAsia"/>
        </w:rPr>
      </w:pPr>
      <w:r>
        <w:rPr>
          <w:rFonts w:hint="eastAsia"/>
        </w:rPr>
        <w:t>因此他们是一个教会。</w:t>
      </w:r>
    </w:p>
    <w:p w14:paraId="6277010B">
      <w:pPr>
        <w:ind w:left="-5"/>
        <w:rPr>
          <w:rFonts w:hint="eastAsia"/>
        </w:rPr>
      </w:pPr>
    </w:p>
    <w:p w14:paraId="302B8EB1">
      <w:pPr>
        <w:ind w:left="-5"/>
        <w:rPr>
          <w:rFonts w:hint="eastAsia"/>
        </w:rPr>
      </w:pPr>
      <w:r>
        <w:rPr>
          <w:rFonts w:hint="eastAsia"/>
        </w:rPr>
        <w:t>Or thus, If the Churches of Judea may be one, there may be a nationall Church, But they are one.</w:t>
      </w:r>
    </w:p>
    <w:p w14:paraId="5857F15A">
      <w:pPr>
        <w:ind w:left="-5"/>
        <w:rPr>
          <w:rFonts w:hint="eastAsia"/>
        </w:rPr>
      </w:pPr>
      <w:r>
        <w:rPr>
          <w:rFonts w:hint="eastAsia"/>
        </w:rPr>
        <w:t>或者这样说，如果犹太的众教会可以是一个，那么就可以有一个民族教会，但他们是一个。</w:t>
      </w:r>
    </w:p>
    <w:p w14:paraId="087A5DAA">
      <w:pPr>
        <w:ind w:left="-5"/>
        <w:rPr>
          <w:rFonts w:hint="eastAsia"/>
        </w:rPr>
      </w:pPr>
    </w:p>
    <w:p w14:paraId="494FB583">
      <w:pPr>
        <w:ind w:left="-5"/>
        <w:rPr>
          <w:rFonts w:hint="eastAsia"/>
        </w:rPr>
      </w:pPr>
      <w:r>
        <w:rPr>
          <w:rFonts w:hint="eastAsia"/>
        </w:rPr>
        <w:t>These who had rest by his conversion, are the same who were troubled by his persecutions; for that, Chap. 9:31 is mentioned as a fruit of Pauls conversion; But these who had rest are many Churches, and these who are persecuted are but one.</w:t>
      </w:r>
    </w:p>
    <w:p w14:paraId="209C1C13">
      <w:pPr>
        <w:ind w:left="-5"/>
        <w:rPr>
          <w:rFonts w:hint="eastAsia"/>
        </w:rPr>
      </w:pPr>
      <w:r>
        <w:rPr>
          <w:rFonts w:hint="eastAsia"/>
        </w:rPr>
        <w:t>因他的归信而得平安的，就是那些因他的迫害而受搅扰的；因为第9章31节是作为保罗归信的果子而被提及的；但得平安的是许多教会，而受迫害的只是一个。</w:t>
      </w:r>
    </w:p>
    <w:p w14:paraId="403F5F78">
      <w:pPr>
        <w:ind w:left="-5"/>
        <w:rPr>
          <w:rFonts w:hint="eastAsia"/>
        </w:rPr>
      </w:pPr>
    </w:p>
    <w:p w14:paraId="6E771B93">
      <w:pPr>
        <w:ind w:left="-5"/>
        <w:rPr>
          <w:rFonts w:hint="eastAsia"/>
        </w:rPr>
      </w:pPr>
      <w:r>
        <w:rPr>
          <w:rFonts w:hint="eastAsia"/>
        </w:rPr>
        <w:t>Ergo these many, are one, and that one is many.</w:t>
      </w:r>
    </w:p>
    <w:p w14:paraId="32D47E9F">
      <w:pPr>
        <w:ind w:left="-5"/>
        <w:rPr>
          <w:rFonts w:hint="eastAsia"/>
        </w:rPr>
      </w:pPr>
      <w:r>
        <w:rPr>
          <w:rFonts w:hint="eastAsia"/>
        </w:rPr>
        <w:t>所以这许多是一个，那一个也是许多。</w:t>
      </w:r>
    </w:p>
    <w:p w14:paraId="5CA7F973">
      <w:pPr>
        <w:ind w:left="-5"/>
        <w:rPr>
          <w:rFonts w:hint="eastAsia"/>
        </w:rPr>
      </w:pPr>
    </w:p>
    <w:p w14:paraId="7640850B">
      <w:pPr>
        <w:ind w:left="-5"/>
        <w:rPr>
          <w:rFonts w:hint="eastAsia"/>
        </w:rPr>
      </w:pPr>
      <w:r>
        <w:rPr>
          <w:rFonts w:hint="eastAsia"/>
        </w:rPr>
        <w:t>Take one other place, Gal. 1 compare vers. 13, 22, 23, 24.</w:t>
      </w:r>
    </w:p>
    <w:p w14:paraId="787F2A46">
      <w:pPr>
        <w:ind w:left="-5"/>
        <w:rPr>
          <w:rFonts w:hint="eastAsia"/>
        </w:rPr>
      </w:pPr>
      <w:r>
        <w:rPr>
          <w:rFonts w:hint="eastAsia"/>
        </w:rPr>
        <w:t>再看一处经文，加拉太书1章，比较13, 22, 23, 24节。</w:t>
      </w:r>
    </w:p>
    <w:p w14:paraId="53FA6026">
      <w:pPr>
        <w:ind w:left="-5"/>
        <w:rPr>
          <w:rFonts w:hint="eastAsia"/>
        </w:rPr>
      </w:pPr>
    </w:p>
    <w:p w14:paraId="0E1256F6">
      <w:pPr>
        <w:ind w:left="-5"/>
        <w:rPr>
          <w:rFonts w:hint="eastAsia"/>
        </w:rPr>
      </w:pPr>
      <w:r>
        <w:rPr>
          <w:rFonts w:hint="eastAsia"/>
        </w:rPr>
        <w:t>There is one Church spoken of, vers. 13 there are Churches of Judea spoken of vers. 22 and yetboth are on, Therefore it must mean as much as the Church of Judea.</w:t>
      </w:r>
    </w:p>
    <w:p w14:paraId="7747D803">
      <w:pPr>
        <w:ind w:left="-5"/>
        <w:rPr>
          <w:rFonts w:hint="eastAsia"/>
        </w:rPr>
      </w:pPr>
      <w:r>
        <w:rPr>
          <w:rFonts w:hint="eastAsia"/>
        </w:rPr>
        <w:t>第13节说的是一个教会，第22节说的是犹太的众教会，然而两者是同一个，因此这必定是指犹太的教会。</w:t>
      </w:r>
    </w:p>
    <w:p w14:paraId="4D2F1555">
      <w:pPr>
        <w:ind w:left="-5"/>
        <w:rPr>
          <w:rFonts w:hint="eastAsia"/>
        </w:rPr>
      </w:pPr>
    </w:p>
    <w:p w14:paraId="42E36273">
      <w:pPr>
        <w:ind w:left="-5"/>
        <w:rPr>
          <w:rFonts w:hint="eastAsia"/>
        </w:rPr>
      </w:pPr>
      <w:r>
        <w:rPr>
          <w:rFonts w:hint="eastAsia"/>
        </w:rPr>
        <w:t>These Churches of Judea are many Churches to whom Paul was unknown; But these Churches were these whom Paul persecuted (say they) vers. 23. He that persecuted us, that is; U, the Churches.</w:t>
      </w:r>
    </w:p>
    <w:p w14:paraId="7AF6DDAC">
      <w:pPr>
        <w:ind w:left="-5"/>
        <w:rPr>
          <w:rFonts w:hint="eastAsia"/>
        </w:rPr>
      </w:pPr>
      <w:r>
        <w:rPr>
          <w:rFonts w:hint="eastAsia"/>
        </w:rPr>
        <w:t>这些犹太的众教会是许多不认识保罗的教会；但这些教会就是保罗所迫害的那些（他们说），23节。“那从前迫害我们的”，就是；我们，这些教会。</w:t>
      </w:r>
    </w:p>
    <w:p w14:paraId="5BF7428C">
      <w:pPr>
        <w:ind w:left="-5"/>
        <w:rPr>
          <w:rFonts w:hint="eastAsia"/>
        </w:rPr>
      </w:pPr>
    </w:p>
    <w:p w14:paraId="24AF445A">
      <w:pPr>
        <w:ind w:left="-5"/>
        <w:rPr>
          <w:rFonts w:hint="eastAsia"/>
        </w:rPr>
      </w:pPr>
      <w:r>
        <w:rPr>
          <w:rFonts w:hint="eastAsia"/>
        </w:rPr>
        <w:t>Ergo that one Church whom he persecuted, vers. 13 was the Church of the Jews, including the Churches of Judea.</w:t>
      </w:r>
    </w:p>
    <w:p w14:paraId="3DD3EDD4">
      <w:pPr>
        <w:ind w:left="-5"/>
        <w:rPr>
          <w:rFonts w:hint="eastAsia"/>
        </w:rPr>
      </w:pPr>
      <w:r>
        <w:rPr>
          <w:rFonts w:hint="eastAsia"/>
        </w:rPr>
        <w:t>因此，他在13节所迫害的那一个教会，就是犹太人的教会，包括犹太的众教会。</w:t>
      </w:r>
    </w:p>
    <w:p w14:paraId="585B90AE">
      <w:pPr>
        <w:ind w:left="-5"/>
        <w:rPr>
          <w:rFonts w:hint="eastAsia"/>
        </w:rPr>
      </w:pPr>
    </w:p>
    <w:p w14:paraId="52D414BA">
      <w:pPr>
        <w:ind w:left="-5"/>
        <w:rPr>
          <w:rFonts w:hint="eastAsia"/>
        </w:rPr>
      </w:pPr>
      <w:r>
        <w:rPr>
          <w:rFonts w:hint="eastAsia"/>
        </w:rPr>
        <w:t>Neither will it be of force to say, this maketh the Church nationall as it was proper to the Jews, because for a Nation to be a Church, differeth from the making the Church nationall, or proper and peculiar to that Nation, which was the Jews priviledge beyond all Nations: neither is it good reasoning, persons are of such a Nation and stock, Therefore of the Church, as if it followed that seed be what they will, it may be doubted if Israel was so; But this is good reasoning, Such a Nation have given and ingaged themselves to Christ, Therefore they are a Church.</w:t>
      </w:r>
    </w:p>
    <w:p w14:paraId="6C715A1E">
      <w:pPr>
        <w:ind w:left="-5"/>
        <w:rPr>
          <w:rFonts w:hint="eastAsia"/>
        </w:rPr>
      </w:pPr>
      <w:r>
        <w:rPr>
          <w:rFonts w:hint="eastAsia"/>
        </w:rPr>
        <w:t>说这使得教会像犹太人那样成为民族性的，这种说法是无力的，因为一个民族成为一个教会，不同于使教会成为民族性的，或专属于那个民族的，那是犹太人超越万国的特权：这样的推理也是不好的，人属于某个民族和血统，因此就属于教会，好像后裔无论如何都如此，即使对以色列是否如此，也值得怀疑；但这样的推理是好的，某个民族已经将自己献给并委身于基督，因此他们是一个教会。</w:t>
      </w:r>
    </w:p>
    <w:p w14:paraId="4AD01313">
      <w:pPr>
        <w:ind w:left="-5"/>
        <w:rPr>
          <w:rFonts w:hint="eastAsia"/>
        </w:rPr>
      </w:pPr>
    </w:p>
    <w:p w14:paraId="61F17DE7">
      <w:pPr>
        <w:ind w:left="-5"/>
        <w:rPr>
          <w:rFonts w:hint="eastAsia"/>
        </w:rPr>
      </w:pPr>
      <w:r>
        <w:rPr>
          <w:rFonts w:hint="eastAsia"/>
        </w:rPr>
        <w:t>Again, in that respect a City or Family is not more confident with the Gospel to be a Church than a whole Nation; for, no particular City or Family have promises beyond others under the Gospel; yet any City or Familie becoming Christians, becometh a Church, and all their Members are Churchmembers: and what more is pleaded-for, or can be denied unto Nations?</w:t>
      </w:r>
    </w:p>
    <w:p w14:paraId="67E76090">
      <w:pPr>
        <w:ind w:left="-5"/>
        <w:rPr>
          <w:rFonts w:hint="eastAsia"/>
        </w:rPr>
      </w:pPr>
      <w:r>
        <w:rPr>
          <w:rFonts w:hint="eastAsia"/>
        </w:rPr>
        <w:t>再者，在这方面，一个城市或家庭成为一个教会，与福音的相符程度，并不比整个民族更高；因为，在福音之下，没有任何特定的城市或家庭拥有超越他人的应许；然而，任何城市或家庭成为基督徒，就成为一个教会，他们所有的成员都是教会成员：那么，对于民族，还能要求更多，或能否定什么呢？</w:t>
      </w:r>
    </w:p>
    <w:p w14:paraId="7E98D298">
      <w:pPr>
        <w:ind w:left="-5"/>
        <w:rPr>
          <w:rFonts w:hint="eastAsia"/>
        </w:rPr>
      </w:pPr>
    </w:p>
    <w:p w14:paraId="071BDB91">
      <w:pPr>
        <w:ind w:left="-5"/>
        <w:rPr>
          <w:rFonts w:hint="eastAsia"/>
        </w:rPr>
      </w:pPr>
      <w:r>
        <w:rPr>
          <w:rFonts w:hint="eastAsia"/>
        </w:rPr>
        <w:t>Neither can it be excepted, that a Nation are many, for many Professors are promised to Christ, and is an evidence of his reign by their multitude, as their purity or holinesse is another, when joyned together.</w:t>
      </w:r>
    </w:p>
    <w:p w14:paraId="648AD9AC">
      <w:pPr>
        <w:ind w:left="-5"/>
        <w:rPr>
          <w:rFonts w:hint="eastAsia"/>
        </w:rPr>
      </w:pPr>
      <w:r>
        <w:rPr>
          <w:rFonts w:hint="eastAsia"/>
        </w:rPr>
        <w:t>也不能例外地说，一个民族人数众多，因为有许多信徒是应许给基督的，他们的众多是祂统治的一个证据，正如他们的纯洁或圣洁是另一个证据，当两者结合在一起时。</w:t>
      </w:r>
    </w:p>
    <w:p w14:paraId="3EDC4B85">
      <w:pPr>
        <w:ind w:left="-5"/>
        <w:rPr>
          <w:rFonts w:hint="eastAsia"/>
        </w:rPr>
      </w:pPr>
    </w:p>
    <w:p w14:paraId="62DD2363">
      <w:pPr>
        <w:ind w:left="-5"/>
        <w:rPr>
          <w:rFonts w:hint="eastAsia"/>
        </w:rPr>
      </w:pPr>
      <w:r>
        <w:rPr>
          <w:rFonts w:hint="eastAsia"/>
        </w:rPr>
        <w:t>Hence also secondly, we may from the former grounds argue for the baptizing of children, thus.</w:t>
      </w:r>
    </w:p>
    <w:p w14:paraId="7402D1C9">
      <w:pPr>
        <w:ind w:left="-5"/>
        <w:rPr>
          <w:rFonts w:hint="eastAsia"/>
        </w:rPr>
      </w:pPr>
      <w:r>
        <w:rPr>
          <w:rFonts w:hint="eastAsia"/>
        </w:rPr>
        <w:t>因此，其次，我们可以从前述理由为孩童施洗辩护，如下。</w:t>
      </w:r>
    </w:p>
    <w:p w14:paraId="5AFB7B70">
      <w:pPr>
        <w:ind w:left="-5"/>
        <w:rPr>
          <w:rFonts w:hint="eastAsia"/>
        </w:rPr>
      </w:pPr>
    </w:p>
    <w:p w14:paraId="34E025B8">
      <w:pPr>
        <w:ind w:left="-5"/>
        <w:rPr>
          <w:rFonts w:hint="eastAsia"/>
        </w:rPr>
      </w:pPr>
      <w:r>
        <w:rPr>
          <w:rFonts w:hint="eastAsia"/>
        </w:rPr>
        <w:t>If whole Kingdoms and Nations may in a peculiar manner be Churches to Christ under the Gospel, and it be Christs glory to have it so, Then are many children to be baptized; But the former is true.</w:t>
      </w:r>
    </w:p>
    <w:p w14:paraId="499F97AB">
      <w:pPr>
        <w:ind w:left="-5"/>
        <w:rPr>
          <w:rFonts w:hint="eastAsia"/>
        </w:rPr>
      </w:pPr>
      <w:r>
        <w:rPr>
          <w:rFonts w:hint="eastAsia"/>
        </w:rPr>
        <w:t>如果整个王国和民族可以在福音之下以一种特殊的方式成为基督的教会，并且基督的荣耀就在于此，那么许多孩童就应该受洗；而前者是真的。</w:t>
      </w:r>
    </w:p>
    <w:p w14:paraId="0C8D1D05">
      <w:pPr>
        <w:ind w:left="-5"/>
        <w:rPr>
          <w:rFonts w:hint="eastAsia"/>
        </w:rPr>
      </w:pPr>
    </w:p>
    <w:p w14:paraId="3AC64810">
      <w:pPr>
        <w:ind w:left="-5"/>
        <w:rPr>
          <w:rFonts w:hint="eastAsia"/>
        </w:rPr>
      </w:pPr>
      <w:r>
        <w:rPr>
          <w:rFonts w:hint="eastAsia"/>
        </w:rPr>
        <w:t>Ergo, &amp;c.</w:t>
      </w:r>
    </w:p>
    <w:p w14:paraId="0FD9C33F">
      <w:pPr>
        <w:ind w:left="-5"/>
        <w:rPr>
          <w:rFonts w:hint="eastAsia"/>
        </w:rPr>
      </w:pPr>
      <w:r>
        <w:rPr>
          <w:rFonts w:hint="eastAsia"/>
        </w:rPr>
        <w:t>所以，等等。</w:t>
      </w:r>
    </w:p>
    <w:p w14:paraId="75FCE5B1">
      <w:pPr>
        <w:ind w:left="-5"/>
        <w:rPr>
          <w:rFonts w:hint="eastAsia"/>
        </w:rPr>
      </w:pPr>
    </w:p>
    <w:p w14:paraId="082EB7CD">
      <w:pPr>
        <w:ind w:left="-5"/>
        <w:rPr>
          <w:rFonts w:hint="eastAsia"/>
        </w:rPr>
      </w:pPr>
      <w:r>
        <w:rPr>
          <w:rFonts w:hint="eastAsia"/>
        </w:rPr>
        <w:t>The consequence will appear by considering these two, 1. That under Nations becoming the Lords; children must be comprehended and be His also.</w:t>
      </w:r>
    </w:p>
    <w:p w14:paraId="5FC2F731">
      <w:pPr>
        <w:ind w:left="-5"/>
        <w:rPr>
          <w:rFonts w:hint="eastAsia"/>
        </w:rPr>
      </w:pPr>
      <w:r>
        <w:rPr>
          <w:rFonts w:hint="eastAsia"/>
        </w:rPr>
        <w:t>这个推论可以通过考虑以下两点来显明：1. 在万国成为主的国这一概念下，孩童必须被包含在内，并且也属祂。</w:t>
      </w:r>
    </w:p>
    <w:p w14:paraId="0E95973F">
      <w:pPr>
        <w:ind w:left="-5"/>
        <w:rPr>
          <w:rFonts w:hint="eastAsia"/>
        </w:rPr>
      </w:pPr>
    </w:p>
    <w:p w14:paraId="686F10AF">
      <w:pPr>
        <w:ind w:left="-5"/>
        <w:rPr>
          <w:rFonts w:hint="eastAsia"/>
        </w:rPr>
      </w:pPr>
      <w:r>
        <w:rPr>
          <w:rFonts w:hint="eastAsia"/>
        </w:rPr>
        <w:t>2. That by becoming His visibly in a Church-state and relation, there is an actuall right to the Sacrament of Baptism, as a visible badge of that relation.</w:t>
      </w:r>
    </w:p>
    <w:p w14:paraId="04A660A8">
      <w:pPr>
        <w:ind w:left="-5"/>
        <w:rPr>
          <w:rFonts w:hint="eastAsia"/>
        </w:rPr>
      </w:pPr>
      <w:r>
        <w:rPr>
          <w:rFonts w:hint="eastAsia"/>
        </w:rPr>
        <w:t>2. 藉着在一个教会状态和关系中可见地成为祂的，就有了领受洗礼圣礼的实际权利，作为那种关系的可见标记。</w:t>
      </w:r>
    </w:p>
    <w:p w14:paraId="2117AC65">
      <w:pPr>
        <w:ind w:left="-5"/>
        <w:rPr>
          <w:rFonts w:hint="eastAsia"/>
        </w:rPr>
      </w:pPr>
    </w:p>
    <w:p w14:paraId="2D7EB432">
      <w:pPr>
        <w:ind w:left="-5"/>
        <w:rPr>
          <w:rFonts w:hint="eastAsia"/>
        </w:rPr>
      </w:pPr>
      <w:r>
        <w:rPr>
          <w:rFonts w:hint="eastAsia"/>
        </w:rPr>
        <w:t>For the 1. we say, if Nations be Christs, Then children must be His; they, are a great part of every Nation, and are included under all the former acceptions; yea, although it were but some of all sorts in a Nation, yet even in that sense children could not be excluded; no Nation Will be His, if children be not His.</w:t>
      </w:r>
    </w:p>
    <w:p w14:paraId="532901C2">
      <w:pPr>
        <w:ind w:left="-5"/>
        <w:rPr>
          <w:rFonts w:hint="eastAsia"/>
        </w:rPr>
      </w:pPr>
      <w:r>
        <w:rPr>
          <w:rFonts w:hint="eastAsia"/>
        </w:rPr>
        <w:t>对于第一点，我们说，如果万国是基督的，那么孩童也必须是祂的；他们是每个民族的重要组成部分，并且被包含在所有前述的含义中；是的，即使只是一个民族中各类人中的一部分，即使在这种意义上，孩童也不能被排除；如果孩童不属祂，就没有哪个民族会属祂。</w:t>
      </w:r>
    </w:p>
    <w:p w14:paraId="01E999BF">
      <w:pPr>
        <w:ind w:left="-5"/>
        <w:rPr>
          <w:rFonts w:hint="eastAsia"/>
        </w:rPr>
      </w:pPr>
    </w:p>
    <w:p w14:paraId="395EED83">
      <w:pPr>
        <w:ind w:left="-5"/>
        <w:rPr>
          <w:rFonts w:hint="eastAsia"/>
        </w:rPr>
      </w:pPr>
      <w:r>
        <w:rPr>
          <w:rFonts w:hint="eastAsia"/>
        </w:rPr>
        <w:t>2. These Nations come in the room of the Jews, but their children were a great part of that Church.</w:t>
      </w:r>
    </w:p>
    <w:p w14:paraId="1B45D306">
      <w:pPr>
        <w:ind w:left="-5"/>
        <w:rPr>
          <w:rFonts w:hint="eastAsia"/>
        </w:rPr>
      </w:pPr>
      <w:r>
        <w:rPr>
          <w:rFonts w:hint="eastAsia"/>
        </w:rPr>
        <w:t>2. 这些民族取代了犹太人的位置，而他们的孩童曾是那个教会的重要组成部分。</w:t>
      </w:r>
    </w:p>
    <w:p w14:paraId="02E1F76F">
      <w:pPr>
        <w:ind w:left="-5"/>
        <w:rPr>
          <w:rFonts w:hint="eastAsia"/>
        </w:rPr>
      </w:pPr>
    </w:p>
    <w:p w14:paraId="11ED9164">
      <w:pPr>
        <w:ind w:left="-5"/>
        <w:rPr>
          <w:rFonts w:hint="eastAsia"/>
        </w:rPr>
      </w:pPr>
      <w:r>
        <w:rPr>
          <w:rFonts w:hint="eastAsia"/>
        </w:rPr>
        <w:t>3. Nations there take in the Jews re-ingrafting in what they fell from, but they and their children were broken off: Beside, if the Jews had not their children restored to Covenant with them, it might seem that in that respect their priviledges were lesse by Christs coming than formerly.</w:t>
      </w:r>
    </w:p>
    <w:p w14:paraId="314D3EBF">
      <w:pPr>
        <w:ind w:left="-5"/>
        <w:rPr>
          <w:rFonts w:hint="eastAsia"/>
        </w:rPr>
      </w:pPr>
      <w:r>
        <w:rPr>
          <w:rFonts w:hint="eastAsia"/>
        </w:rPr>
        <w:t>3. 那里的万国包含了犹太人重新被接回到他们所跌落的位置上，但他们和他们的孩童都被折下来了：此外，如果犹太人的孩童没有与他们一同恢复圣约，那么在这方面，他们的特权似乎因基督的降临而比以前减少了。</w:t>
      </w:r>
    </w:p>
    <w:p w14:paraId="2346FF5B">
      <w:pPr>
        <w:ind w:left="-5"/>
        <w:rPr>
          <w:rFonts w:hint="eastAsia"/>
        </w:rPr>
      </w:pPr>
    </w:p>
    <w:p w14:paraId="61DED9CB">
      <w:pPr>
        <w:ind w:left="-5"/>
        <w:rPr>
          <w:rFonts w:hint="eastAsia"/>
        </w:rPr>
      </w:pPr>
      <w:r>
        <w:rPr>
          <w:rFonts w:hint="eastAsia"/>
        </w:rPr>
        <w:t>4. Nations here are to be understood in reference to the promise, Gen. 12 In thy feed shall all Nations be blessed: and if children cannot be secluded there, but that blessing must be understood to reach them, why should they be excluded here, or in that commission (Mat. 28) to go and baptize Nations, seing that is the promulgation of the fulfilling of the former promise and must be expounded by it?</w:t>
      </w:r>
    </w:p>
    <w:p w14:paraId="5963974F">
      <w:pPr>
        <w:ind w:left="-5"/>
        <w:rPr>
          <w:rFonts w:hint="eastAsia"/>
        </w:rPr>
      </w:pPr>
      <w:r>
        <w:rPr>
          <w:rFonts w:hint="eastAsia"/>
        </w:rPr>
        <w:t>4. 这里的万国应当联系创世记12章的应许来理解：“万国都必因你的后裔得福”：如果孩童不能被排除在那里，而那祝福必须被理解为也临到他们，那么为什么他们要在这里，或在那条使命（马太福音28章）去给万国施洗中被排除呢？因为那条使命是宣告前一个应许的实现，并且必须用它来解释。</w:t>
      </w:r>
    </w:p>
    <w:p w14:paraId="1703FC65">
      <w:pPr>
        <w:ind w:left="-5"/>
        <w:rPr>
          <w:rFonts w:hint="eastAsia"/>
        </w:rPr>
      </w:pPr>
    </w:p>
    <w:p w14:paraId="23344D12">
      <w:pPr>
        <w:ind w:left="-5"/>
        <w:rPr>
          <w:rFonts w:hint="eastAsia"/>
        </w:rPr>
      </w:pPr>
      <w:r>
        <w:rPr>
          <w:rFonts w:hint="eastAsia"/>
        </w:rPr>
        <w:t>5. When judgements are threatned on Nations, or when it is said that Nations shall be brought to judgement, it doth ever comprehend the children with the rest; and by what reason then can they be excluded here in this priviledge?</w:t>
      </w:r>
    </w:p>
    <w:p w14:paraId="5B3F7E6D">
      <w:pPr>
        <w:ind w:left="-5"/>
        <w:rPr>
          <w:rFonts w:hint="eastAsia"/>
        </w:rPr>
      </w:pPr>
      <w:r>
        <w:rPr>
          <w:rFonts w:hint="eastAsia"/>
        </w:rPr>
        <w:t>5. 当审判威胁万国时，或当说万国将受审判时，这总是将孩童与其他所有人包括在内；那么，凭什么理由他们能在这项特权中被排除在外呢？</w:t>
      </w:r>
    </w:p>
    <w:p w14:paraId="0813800C">
      <w:pPr>
        <w:ind w:left="-5"/>
        <w:rPr>
          <w:rFonts w:hint="eastAsia"/>
        </w:rPr>
      </w:pPr>
    </w:p>
    <w:p w14:paraId="4B9C686E">
      <w:pPr>
        <w:ind w:left="-5"/>
        <w:rPr>
          <w:rFonts w:hint="eastAsia"/>
        </w:rPr>
      </w:pPr>
      <w:r>
        <w:rPr>
          <w:rFonts w:hint="eastAsia"/>
        </w:rPr>
        <w:t>And if this be granted, then will their Baptism be easily evinced; for, to be the Lords here, is not to be restricted to being His by Faith savingly, as is said, but looketh mainly to being His by a visible profession, discriminating them from others who are not His: and how can that be without Baptism?</w:t>
      </w:r>
    </w:p>
    <w:p w14:paraId="718B49C3">
      <w:pPr>
        <w:ind w:left="-5"/>
        <w:rPr>
          <w:rFonts w:hint="eastAsia"/>
        </w:rPr>
      </w:pPr>
      <w:r>
        <w:rPr>
          <w:rFonts w:hint="eastAsia"/>
        </w:rPr>
        <w:t>如果这一点被承认，那么他们的洗礼就很容易得到证实；因为，这里所说的“属主”，并不局限于通过得救的信心成为祂的，如前所述，而主要是指通过可见的信仰宣告成为祂的，将他们与其他不属祂的人区分开来：而没有洗礼，这怎么可能呢？</w:t>
      </w:r>
    </w:p>
    <w:p w14:paraId="6780E098">
      <w:pPr>
        <w:ind w:left="-5"/>
        <w:rPr>
          <w:rFonts w:hint="eastAsia"/>
        </w:rPr>
      </w:pPr>
    </w:p>
    <w:p w14:paraId="45163220">
      <w:pPr>
        <w:ind w:left="-5"/>
        <w:rPr>
          <w:rFonts w:hint="eastAsia"/>
        </w:rPr>
      </w:pPr>
      <w:r>
        <w:rPr>
          <w:rFonts w:hint="eastAsia"/>
        </w:rPr>
        <w:t>or is there any other discriminating seal for children?</w:t>
      </w:r>
    </w:p>
    <w:p w14:paraId="494FDAD9">
      <w:pPr>
        <w:ind w:left="-5"/>
        <w:rPr>
          <w:rFonts w:hint="eastAsia"/>
        </w:rPr>
      </w:pPr>
      <w:r>
        <w:rPr>
          <w:rFonts w:hint="eastAsia"/>
        </w:rPr>
        <w:t>或者，对于孩童，还有其他区分的印记吗？</w:t>
      </w:r>
    </w:p>
    <w:p w14:paraId="4600A7E5">
      <w:pPr>
        <w:ind w:left="-5"/>
        <w:rPr>
          <w:rFonts w:hint="eastAsia"/>
        </w:rPr>
      </w:pPr>
    </w:p>
    <w:p w14:paraId="05DBB60D">
      <w:pPr>
        <w:ind w:left="-5"/>
        <w:rPr>
          <w:rFonts w:hint="eastAsia"/>
        </w:rPr>
      </w:pPr>
      <w:r>
        <w:rPr>
          <w:rFonts w:hint="eastAsia"/>
        </w:rPr>
        <w:t>or can they be His as members of his visible Church, and neither be baptized nor have right to it?</w:t>
      </w:r>
    </w:p>
    <w:p w14:paraId="05EC50C4">
      <w:pPr>
        <w:ind w:left="-5"/>
        <w:rPr>
          <w:rFonts w:hint="eastAsia"/>
        </w:rPr>
      </w:pPr>
      <w:r>
        <w:rPr>
          <w:rFonts w:hint="eastAsia"/>
        </w:rPr>
        <w:t>或者，他们能作为祂有形教会的成员，却既不受洗也没有权利受洗吗？</w:t>
      </w:r>
    </w:p>
    <w:p w14:paraId="7FAE6FF6">
      <w:pPr>
        <w:ind w:left="-5"/>
        <w:rPr>
          <w:rFonts w:hint="eastAsia"/>
        </w:rPr>
      </w:pPr>
    </w:p>
    <w:p w14:paraId="5B009F7E">
      <w:pPr>
        <w:ind w:left="-5"/>
        <w:rPr>
          <w:rFonts w:hint="eastAsia"/>
        </w:rPr>
      </w:pPr>
      <w:r>
        <w:rPr>
          <w:rFonts w:hint="eastAsia"/>
        </w:rPr>
        <w:t>Again, we may thus argue.</w:t>
      </w:r>
    </w:p>
    <w:p w14:paraId="0F46CAF6">
      <w:pPr>
        <w:ind w:left="-5"/>
        <w:rPr>
          <w:rFonts w:hint="eastAsia"/>
        </w:rPr>
      </w:pPr>
      <w:r>
        <w:rPr>
          <w:rFonts w:hint="eastAsia"/>
        </w:rPr>
        <w:t>再者，我们可以这样论证。</w:t>
      </w:r>
    </w:p>
    <w:p w14:paraId="3A650D39">
      <w:pPr>
        <w:ind w:left="-5"/>
        <w:rPr>
          <w:rFonts w:hint="eastAsia"/>
        </w:rPr>
      </w:pPr>
    </w:p>
    <w:p w14:paraId="427BF18C">
      <w:pPr>
        <w:ind w:left="-5"/>
        <w:rPr>
          <w:rFonts w:hint="eastAsia"/>
        </w:rPr>
      </w:pPr>
      <w:r>
        <w:rPr>
          <w:rFonts w:hint="eastAsia"/>
        </w:rPr>
        <w:t>If Nations be to be discipled and baptized, Then are children to be baptized and that by virtue of that command and commission, Matth. 28.</w:t>
      </w:r>
    </w:p>
    <w:p w14:paraId="5A6165B5">
      <w:pPr>
        <w:ind w:left="-5"/>
        <w:rPr>
          <w:rFonts w:hint="eastAsia"/>
        </w:rPr>
      </w:pPr>
      <w:r>
        <w:rPr>
          <w:rFonts w:hint="eastAsia"/>
        </w:rPr>
        <w:t>如果万民要作门徒并受洗，那么孩童也要受洗，这是凭着马太福音28章的那条命令和使命。</w:t>
      </w:r>
    </w:p>
    <w:p w14:paraId="68C2049D">
      <w:pPr>
        <w:ind w:left="-5"/>
        <w:rPr>
          <w:rFonts w:hint="eastAsia"/>
        </w:rPr>
      </w:pPr>
    </w:p>
    <w:p w14:paraId="22EAA882">
      <w:pPr>
        <w:ind w:left="-5"/>
        <w:rPr>
          <w:rFonts w:hint="eastAsia"/>
        </w:rPr>
      </w:pPr>
      <w:r>
        <w:rPr>
          <w:rFonts w:hint="eastAsia"/>
        </w:rPr>
        <w:t>But the former is true, Nations are to be baptized.</w:t>
      </w:r>
    </w:p>
    <w:p w14:paraId="063CCC09">
      <w:pPr>
        <w:ind w:left="-5"/>
        <w:rPr>
          <w:rFonts w:hint="eastAsia"/>
        </w:rPr>
      </w:pPr>
      <w:r>
        <w:rPr>
          <w:rFonts w:hint="eastAsia"/>
        </w:rPr>
        <w:t>但前者是真的，万民要受洗。</w:t>
      </w:r>
    </w:p>
    <w:p w14:paraId="257CF684">
      <w:pPr>
        <w:ind w:left="-5"/>
        <w:rPr>
          <w:rFonts w:hint="eastAsia"/>
        </w:rPr>
      </w:pPr>
    </w:p>
    <w:p w14:paraId="61FB6D70">
      <w:pPr>
        <w:ind w:left="-5"/>
        <w:rPr>
          <w:rFonts w:hint="eastAsia"/>
        </w:rPr>
      </w:pPr>
      <w:r>
        <w:rPr>
          <w:rFonts w:hint="eastAsia"/>
        </w:rPr>
        <w:t>Ergo.</w:t>
      </w:r>
    </w:p>
    <w:p w14:paraId="035FE904">
      <w:pPr>
        <w:ind w:left="-5"/>
        <w:rPr>
          <w:rFonts w:hint="eastAsia"/>
        </w:rPr>
      </w:pPr>
      <w:r>
        <w:rPr>
          <w:rFonts w:hint="eastAsia"/>
        </w:rPr>
        <w:t>所以。</w:t>
      </w:r>
    </w:p>
    <w:p w14:paraId="6D40FE64">
      <w:pPr>
        <w:ind w:left="-5"/>
        <w:rPr>
          <w:rFonts w:hint="eastAsia"/>
        </w:rPr>
      </w:pPr>
    </w:p>
    <w:p w14:paraId="49F5A9FB">
      <w:pPr>
        <w:ind w:left="-5"/>
        <w:rPr>
          <w:rFonts w:hint="eastAsia"/>
        </w:rPr>
      </w:pPr>
      <w:r>
        <w:rPr>
          <w:rFonts w:hint="eastAsia"/>
        </w:rPr>
        <w:t>That which needeth to be made out here, is, that under Nations, children are to be included, and that in that commission; which may be thus evinced, If under every consideration of a Nation, children are to be included, then they must be included here, also: For, we cannot conceive of a Nation, as considered either collectively in singulis generum, or distributively, in genenbus singulorum, But children must be considered as a prime constituent part, as may be seen in all the former acceptions of Nations that are mentioned, children are included in them all, and we say must be included in his very commission Go, teach all Nations, and baptize them, 1. Because this commission respecteth particularly Gods promise to Abraham, Gen. 12:3 that in his seed, that is, in Christ, not only the Nation of the Jews that should come of him should be blessed, but all Nations; and this commission is, as if the Apostles were told now that that is to be fulfilled, and the partition is taken down, as was said to Abraham when the Gospel was preached to him, Gal. 3:8 and so as was promised then, that the blessing that was to come by Christ should not be confined to one Nation, but should be extended to many, now accordingly is it fulfilled: we must therefore expound Nations here, as it is in the first promise; but in that promise under all Nations, must be understood children; otherwayes we must say, that children have no right to the blessine by Christ, and that His purchase hath no influence on making any of them blessed: which is absurd.</w:t>
      </w:r>
    </w:p>
    <w:p w14:paraId="65FDB9B5">
      <w:pPr>
        <w:ind w:left="-5"/>
        <w:rPr>
          <w:rFonts w:hint="eastAsia"/>
        </w:rPr>
      </w:pPr>
      <w:r>
        <w:rPr>
          <w:rFonts w:hint="eastAsia"/>
        </w:rPr>
        <w:t>这里需要阐明的是，在“万民”之下，孩童是应被包括在内的，并且是在那条使命中；这可以这样证明：如果在对一个民族的任何考虑下，孩童都应被包括在内，那么他们在这里也必须被包括在内：因为，我们无法想象一个民族，无论是从集体上考虑各类中的每一个，还是从分散上考虑每一类中的各个，孩童都必须被视为一个首要的组成部分，这在前面提到的所有对“万民”的理解中都可以看到，孩童都被包括在其中，并且我们说，在“你们要去，使万民作我的门徒，给他们施洗”这条使命中也必须包括他们，1. 因为这条使命特别关乎上帝对亚伯拉罕的应许，创世记12:3，即在他的后裔里，也就是在基督里，不仅从他而出的犹太民族要蒙福，而是万民都要蒙福；这条使命，就好像现在告诉使徒们那个应许要实现了，隔断的墙已经拆毁了，正如福音传给亚伯拉罕时对他所说的，加拉太书3:8；因此，正如那时所应许的，藉着基督而来的祝福不应局限于一个民族，而是要扩展到许多民族，如今这应许相应地实现了：因此我们必须在这里解释“万民”，就像在最初的应许中一样；但在那个应许中，在“万民”之下，必须理解为包含了孩童；否则我们必须说，孩童没有权利藉着基督得福，并且祂的救赎对于使他们中的任何一个蒙福都没有影响：这是荒谬的。</w:t>
      </w:r>
    </w:p>
    <w:p w14:paraId="1CE13B2D">
      <w:pPr>
        <w:ind w:left="-5"/>
        <w:rPr>
          <w:rFonts w:hint="eastAsia"/>
        </w:rPr>
      </w:pPr>
    </w:p>
    <w:p w14:paraId="013EDAF9">
      <w:pPr>
        <w:ind w:left="-5"/>
        <w:rPr>
          <w:rFonts w:hint="eastAsia"/>
        </w:rPr>
      </w:pPr>
      <w:r>
        <w:rPr>
          <w:rFonts w:hint="eastAsia"/>
        </w:rPr>
        <w:t>And it the bessing be derived to them by Christ, it must be derived to them as they are contained in that promise, and so as they are included under that collective expression Nation, that being the great Charter of their title: and if under that tide the inward blessing be derived, why may not the externall initiating seal and priviledge?</w:t>
      </w:r>
    </w:p>
    <w:p w14:paraId="195906C3">
      <w:pPr>
        <w:ind w:left="-5"/>
        <w:rPr>
          <w:rFonts w:hint="eastAsia"/>
        </w:rPr>
      </w:pPr>
      <w:r>
        <w:rPr>
          <w:rFonts w:hint="eastAsia"/>
        </w:rPr>
        <w:t>如果祝福是藉着基督临到他们，那么这祝福必须是作为他们被包含在那应许中，并且被包含在“民族”这个集体表达之下而临到他们，这是他们权利的大宪章：如果内在的祝福是凭着这个名义而来的，那么外在的入门印记和特权为什么不能呢？</w:t>
      </w:r>
    </w:p>
    <w:p w14:paraId="2F4FAC62">
      <w:pPr>
        <w:ind w:left="-5"/>
        <w:rPr>
          <w:rFonts w:hint="eastAsia"/>
        </w:rPr>
      </w:pPr>
    </w:p>
    <w:p w14:paraId="3075C877">
      <w:pPr>
        <w:ind w:left="-5"/>
        <w:rPr>
          <w:rFonts w:hint="eastAsia"/>
        </w:rPr>
      </w:pPr>
      <w:r>
        <w:rPr>
          <w:rFonts w:hint="eastAsia"/>
        </w:rPr>
        <w:t>and certainly by this collective, it would seem that many moc are to be admitted to Baptism than to the Lords Supper, there being no such warrant given in such expressions for that as for this, Children then must be included in it.</w:t>
      </w:r>
    </w:p>
    <w:p w14:paraId="23655A41">
      <w:pPr>
        <w:ind w:left="-5"/>
        <w:rPr>
          <w:rFonts w:hint="eastAsia"/>
        </w:rPr>
      </w:pPr>
      <w:r>
        <w:rPr>
          <w:rFonts w:hint="eastAsia"/>
        </w:rPr>
        <w:t>而且当然，通过这个集体概念，似乎应被接纳受洗的人比领主餐的人要多得多，因为在这样的表达中，没有像为后者那样为前者给出那样的权柄，因此孩童必须被包括在内。</w:t>
      </w:r>
    </w:p>
    <w:p w14:paraId="1E269E2D">
      <w:pPr>
        <w:ind w:left="-5"/>
        <w:rPr>
          <w:rFonts w:hint="eastAsia"/>
        </w:rPr>
      </w:pPr>
    </w:p>
    <w:p w14:paraId="5B40EC16">
      <w:pPr>
        <w:ind w:left="-5"/>
        <w:rPr>
          <w:rFonts w:hint="eastAsia"/>
        </w:rPr>
      </w:pPr>
      <w:r>
        <w:rPr>
          <w:rFonts w:hint="eastAsia"/>
        </w:rPr>
        <w:t>2. By this commission all Nations are to be taken in as the Jews were formerly, for by this the Jewish priviledge is not lessened, but the partition is declared to be removed, and other Nations with them to be admitted to share of these priviledges which the Jewish Nation formerly did peculiarly enjoy; But that extended to children, This therefore must also do so.</w:t>
      </w:r>
    </w:p>
    <w:p w14:paraId="3B225068">
      <w:pPr>
        <w:ind w:left="-5"/>
        <w:rPr>
          <w:rFonts w:hint="eastAsia"/>
        </w:rPr>
      </w:pPr>
      <w:r>
        <w:rPr>
          <w:rFonts w:hint="eastAsia"/>
        </w:rPr>
        <w:t>2. 藉着这条使命，万民要像从前的犹太人一样被接纳，因为这并非削弱了犹太人的特权，而是宣告隔断的墙已经拆毁，其他民族与他们一同被接纳，分享犹太民族先前独享的那些特权；但那特权延伸到了孩童，因此这个也必须如此。</w:t>
      </w:r>
    </w:p>
    <w:p w14:paraId="4BD60B62">
      <w:pPr>
        <w:ind w:left="-5"/>
        <w:rPr>
          <w:rFonts w:hint="eastAsia"/>
        </w:rPr>
      </w:pPr>
    </w:p>
    <w:p w14:paraId="4C5EFB8E">
      <w:pPr>
        <w:ind w:left="-5"/>
        <w:rPr>
          <w:rFonts w:hint="eastAsia"/>
        </w:rPr>
      </w:pPr>
      <w:r>
        <w:rPr>
          <w:rFonts w:hint="eastAsia"/>
        </w:rPr>
        <w:t>3. If by this commission one might baptize a whole Nation and enchurch them, Then must the children be so also: for, the Nation were not a baptized Nation, if children were not so; But the former hath been formerly cleared, that this doth warrand Ministers as they are called to preach to any Nation, and, upon their submission to the Gospel, to baptize them also; and although the effect followed not alway, yet upon supposition that it do, this is a warrant, as hath been said.</w:t>
      </w:r>
    </w:p>
    <w:p w14:paraId="3EFD73FC">
      <w:pPr>
        <w:ind w:left="-5"/>
        <w:rPr>
          <w:rFonts w:hint="eastAsia"/>
        </w:rPr>
      </w:pPr>
      <w:r>
        <w:rPr>
          <w:rFonts w:hint="eastAsia"/>
        </w:rPr>
        <w:t>3. 如果凭这条使命，一个人可以给整个民族施洗并使其成为教会，那么孩童也必须如此：因为，如果孩童不受洗，这个民族就不是一个受洗的民族；而前者先前已经阐明，这条使命授权牧师们，当他们被呼召去向任何民族传道时，在他们顺服福音之后，也可以给他们施洗；尽管结果并不总是如此，但假若如此，这便是一个权柄，如前所述。</w:t>
      </w:r>
    </w:p>
    <w:p w14:paraId="1CDF59E6">
      <w:pPr>
        <w:ind w:left="-5"/>
        <w:rPr>
          <w:rFonts w:hint="eastAsia"/>
        </w:rPr>
      </w:pPr>
    </w:p>
    <w:p w14:paraId="3558B05E">
      <w:pPr>
        <w:ind w:left="-5"/>
        <w:rPr>
          <w:rFonts w:hint="eastAsia"/>
        </w:rPr>
      </w:pPr>
      <w:r>
        <w:rPr>
          <w:rFonts w:hint="eastAsia"/>
        </w:rPr>
        <w:t>Lastly, If all disciples ought to be baptized, and if such who are capable to be Church-members ought to be sealed, and that by vertue of this commission, Then ought children to be sealed: these two are knit together, disciple them (as the word is) and baptize them: and none can deny this consequence, but children of believing parents are disciples, and are capable to be Church-members.</w:t>
      </w:r>
    </w:p>
    <w:p w14:paraId="1A24F8B5">
      <w:pPr>
        <w:ind w:left="-5"/>
        <w:rPr>
          <w:rFonts w:hint="eastAsia"/>
        </w:rPr>
      </w:pPr>
      <w:r>
        <w:rPr>
          <w:rFonts w:hint="eastAsia"/>
        </w:rPr>
        <w:t>最后，如果所有门徒都应该受洗，如果那些有资格成为教会成员的人应该被盖印，并且是凭着这条使命，那么孩童就应该被盖印：这两者是联系在一起的，“使他们作门徒”（原文如此）并给他们施洗：没有人能否认这个推论，但信徒的孩童是门徒，并且有资格成为教会成员。</w:t>
      </w:r>
    </w:p>
    <w:p w14:paraId="0CCB197B">
      <w:pPr>
        <w:ind w:left="-5"/>
        <w:rPr>
          <w:rFonts w:hint="eastAsia"/>
        </w:rPr>
      </w:pPr>
    </w:p>
    <w:p w14:paraId="030379AC">
      <w:pPr>
        <w:ind w:left="-5"/>
        <w:rPr>
          <w:rFonts w:hint="eastAsia"/>
        </w:rPr>
      </w:pPr>
      <w:r>
        <w:rPr>
          <w:rFonts w:hint="eastAsia"/>
        </w:rPr>
        <w:t>This ariseth from what hath been said, thus, If a Nation may be enchurched to God, then children are capable to be Church-members, children being a prime part of a Nation, as hath been said: But a Nation may be the Lords and a Church and Disciples to Him, Therefore may children be so also, and therefore ought to be baptized.</w:t>
      </w:r>
    </w:p>
    <w:p w14:paraId="68CB06C6">
      <w:pPr>
        <w:ind w:left="-5"/>
        <w:rPr>
          <w:rFonts w:hint="eastAsia"/>
        </w:rPr>
      </w:pPr>
      <w:r>
        <w:rPr>
          <w:rFonts w:hint="eastAsia"/>
        </w:rPr>
        <w:t>这来自于前面所说的，即，如果一个民族可以成为上帝的教会，那么孩童就有资格成为教会成员，因为孩童是一个民族的主要组成部分，如前所述：但一个民族可以是主的，是祂的教会和门徒，因此孩童也可以是，因此应该受洗。</w:t>
      </w:r>
    </w:p>
    <w:p w14:paraId="043C6160">
      <w:pPr>
        <w:ind w:left="-5"/>
        <w:rPr>
          <w:rFonts w:hint="eastAsia"/>
        </w:rPr>
      </w:pPr>
    </w:p>
    <w:p w14:paraId="69F172E6">
      <w:pPr>
        <w:ind w:left="-5"/>
        <w:rPr>
          <w:rFonts w:hint="eastAsia"/>
        </w:rPr>
      </w:pPr>
      <w:r>
        <w:rPr>
          <w:rFonts w:hint="eastAsia"/>
        </w:rPr>
        <w:t>Concerning the constituting of true Churches by Reformation out of such as have been corrupt</w:t>
      </w:r>
    </w:p>
    <w:p w14:paraId="03D0A122">
      <w:pPr>
        <w:ind w:left="-5"/>
        <w:rPr>
          <w:rFonts w:hint="eastAsia"/>
        </w:rPr>
      </w:pPr>
      <w:r>
        <w:rPr>
          <w:rFonts w:hint="eastAsia"/>
        </w:rPr>
        <w:t>关于通过宗教改革从败坏者中建立真教会</w:t>
      </w:r>
    </w:p>
    <w:p w14:paraId="74B5FD93">
      <w:pPr>
        <w:ind w:left="-5"/>
        <w:rPr>
          <w:rFonts w:hint="eastAsia"/>
        </w:rPr>
      </w:pPr>
    </w:p>
    <w:p w14:paraId="4E2CA964">
      <w:pPr>
        <w:ind w:left="-5"/>
        <w:rPr>
          <w:rFonts w:hint="eastAsia"/>
        </w:rPr>
      </w:pPr>
      <w:r>
        <w:rPr>
          <w:rFonts w:hint="eastAsia"/>
        </w:rPr>
        <w:t>THirdly, from this it followeth, that a people, or persons, renouncing the abomination of Antichrist, and accepting of, and submitting to, the Truth and Ordinances of the Gospel, doth ipso facto constitute them Churches of Christ or Members thereof, and is sufficient, as to essentialls, to make them to be accounted so.</w:t>
      </w:r>
    </w:p>
    <w:p w14:paraId="5998BC38">
      <w:pPr>
        <w:ind w:left="-5"/>
        <w:rPr>
          <w:rFonts w:hint="eastAsia"/>
        </w:rPr>
      </w:pPr>
      <w:r>
        <w:rPr>
          <w:rFonts w:hint="eastAsia"/>
        </w:rPr>
        <w:t>第三，由此得出，一个民族或个人，若弃绝敌基督的可憎之事，并接受和顺服福音的真理和圣礼，这事实本身就使他们构成了基督的教会或其成员，并且就本质而言，这足以使他们被如此看待。</w:t>
      </w:r>
    </w:p>
    <w:p w14:paraId="74F4DFCE">
      <w:pPr>
        <w:ind w:left="-5"/>
        <w:rPr>
          <w:rFonts w:hint="eastAsia"/>
        </w:rPr>
      </w:pPr>
    </w:p>
    <w:p w14:paraId="19459A83">
      <w:pPr>
        <w:ind w:left="-5"/>
        <w:rPr>
          <w:rFonts w:hint="eastAsia"/>
        </w:rPr>
      </w:pPr>
      <w:r>
        <w:rPr>
          <w:rFonts w:hint="eastAsia"/>
        </w:rPr>
        <w:t>This is clear here; for, that these Nations do become the Lords, doth say that they are Churches to Him, yet is there no other way conceivable how they become His, but that the witnesses are taken up to Heaven and publick preaching is again restored, the Temple is opened, and the Ark of the testimonie is made visible: all which, doth suppone a peoples quiting of Antichrists way, and betaking them to Christs, upon which they are so accounted, as is laid.</w:t>
      </w:r>
    </w:p>
    <w:p w14:paraId="67A7F294">
      <w:pPr>
        <w:ind w:left="-5"/>
        <w:rPr>
          <w:rFonts w:hint="eastAsia"/>
        </w:rPr>
      </w:pPr>
      <w:r>
        <w:rPr>
          <w:rFonts w:hint="eastAsia"/>
        </w:rPr>
        <w:t>这一点在这里很清楚；因为，这些民族成为主的国，就说明他们是祂的教会，然而，除了见证人被提到天上，公共讲道再次恢复，圣殿敞开，见证的约柜显现之外，没有其他可以想象的方式使他们成为祂的：所有这一切，都预设了一个民族放弃敌基督的道路，转而走基督的道路，在此基础上他们才被如此看待，如前所述。</w:t>
      </w:r>
    </w:p>
    <w:p w14:paraId="342C9073">
      <w:pPr>
        <w:ind w:left="-5"/>
        <w:rPr>
          <w:rFonts w:hint="eastAsia"/>
        </w:rPr>
      </w:pPr>
    </w:p>
    <w:p w14:paraId="5FEF4E60">
      <w:pPr>
        <w:ind w:left="-5"/>
        <w:rPr>
          <w:rFonts w:hint="eastAsia"/>
        </w:rPr>
      </w:pPr>
      <w:r>
        <w:rPr>
          <w:rFonts w:hint="eastAsia"/>
        </w:rPr>
        <w:t>It is a great question to men, how they can be true Churches that have arisen as it were out of Antichrists Dominion without any accurate constituring of them as to the members thereof?</w:t>
      </w:r>
    </w:p>
    <w:p w14:paraId="04814C1E">
      <w:pPr>
        <w:ind w:left="-5"/>
        <w:rPr>
          <w:rFonts w:hint="eastAsia"/>
        </w:rPr>
      </w:pPr>
      <w:r>
        <w:rPr>
          <w:rFonts w:hint="eastAsia"/>
        </w:rPr>
        <w:t>对人们来说，一个大问题是，那些仿佛从敌基督的统治下兴起的教会，在没有对其成员进行精确构建的情况下，怎能成为真教会？</w:t>
      </w:r>
    </w:p>
    <w:p w14:paraId="4A7CDCBF">
      <w:pPr>
        <w:ind w:left="-5"/>
        <w:rPr>
          <w:rFonts w:hint="eastAsia"/>
        </w:rPr>
      </w:pPr>
    </w:p>
    <w:p w14:paraId="48C21687">
      <w:pPr>
        <w:ind w:left="-5"/>
        <w:rPr>
          <w:rFonts w:hint="eastAsia"/>
        </w:rPr>
      </w:pPr>
      <w:r>
        <w:rPr>
          <w:rFonts w:hint="eastAsia"/>
        </w:rPr>
        <w:t>Also some are ready to think all the reformed Churches to be as no Churches, because to them they and the Ordinances which they posselle, have been derived from Antichrist: whereupon they are brought to look upon the world as having no Church in it, and to be put to wait and seek for some new manifestation, as we may gather from Salimarsh his description of the Seekers smoke of the Temple.</w:t>
      </w:r>
    </w:p>
    <w:p w14:paraId="34747797">
      <w:pPr>
        <w:ind w:left="-5"/>
        <w:rPr>
          <w:rFonts w:hint="eastAsia"/>
        </w:rPr>
      </w:pPr>
      <w:r>
        <w:rPr>
          <w:rFonts w:hint="eastAsia"/>
        </w:rPr>
        <w:t>还有一些人倾向于认为所有改革宗教会都如同没有教会，因为对他们来说，这些教会和他们所拥有的圣礼都是从敌基督那里来的：于是他们开始认为世界上没有教会，并被迫等待和寻求一些新的显现，正如我们可以从萨尔马什对寻求派（Seekers）“圣殿的烟”的描述中推断出的那样。</w:t>
      </w:r>
    </w:p>
    <w:p w14:paraId="77DC2875">
      <w:pPr>
        <w:ind w:left="-5"/>
        <w:rPr>
          <w:rFonts w:hint="eastAsia"/>
        </w:rPr>
      </w:pPr>
    </w:p>
    <w:p w14:paraId="7F27DC82">
      <w:pPr>
        <w:ind w:left="-5"/>
        <w:rPr>
          <w:rFonts w:hint="eastAsia"/>
        </w:rPr>
      </w:pPr>
      <w:r>
        <w:rPr>
          <w:rFonts w:hint="eastAsia"/>
        </w:rPr>
        <w:t>And indeed if we begin to dispute this principle, whether the reformed Churches be true Churches, there can be no guard against this: for, if they be not Churches, there are none indeed in the world; and if there be none in the world, we cannot expect that a new Church shall be begotten, except it be by some extraordinary mean, whereof yet there is no warrant, in the least, from the Word; Beside, that the Church of Christ is to endure here on earth to the end of the world, and the gates of hell is not to prevail against her.</w:t>
      </w:r>
    </w:p>
    <w:p w14:paraId="46614BDB">
      <w:pPr>
        <w:ind w:left="-5"/>
        <w:rPr>
          <w:rFonts w:hint="eastAsia"/>
        </w:rPr>
      </w:pPr>
      <w:r>
        <w:rPr>
          <w:rFonts w:hint="eastAsia"/>
        </w:rPr>
        <w:t>而且，如果我们开始争论这个原则，即改革宗教会是否是真教会，那就无法抵挡这种观点：因为，如果它们不是教会，那么世界上就真的没有教会了；如果世界上没有教会，我们就不能指望会产生一个新的教会，除非通过某种超常的方式，然而圣经中丝毫没有为此提供任何根据；此外，基督的教会要在地上存到世界的末了，地狱的门是不能胜过她的。</w:t>
      </w:r>
    </w:p>
    <w:p w14:paraId="6DAAEE8D">
      <w:pPr>
        <w:ind w:left="-5"/>
        <w:rPr>
          <w:rFonts w:hint="eastAsia"/>
        </w:rPr>
      </w:pPr>
    </w:p>
    <w:p w14:paraId="74288A9F">
      <w:pPr>
        <w:ind w:left="-5"/>
        <w:rPr>
          <w:rFonts w:hint="eastAsia"/>
        </w:rPr>
      </w:pPr>
      <w:r>
        <w:rPr>
          <w:rFonts w:hint="eastAsia"/>
        </w:rPr>
        <w:t>Now this is the very place where that event is foretold of constituting new Churches out of Antichrists Dominions; and therefore it cannot be unfit to enquire how this same is accomplished.</w:t>
      </w:r>
    </w:p>
    <w:p w14:paraId="560AA9EC">
      <w:pPr>
        <w:ind w:left="-5"/>
        <w:rPr>
          <w:rFonts w:hint="eastAsia"/>
        </w:rPr>
      </w:pPr>
      <w:r>
        <w:rPr>
          <w:rFonts w:hint="eastAsia"/>
        </w:rPr>
        <w:t>现在，这里正是预言从敌基督的领地中建立新教会事件的地方；因此，探究此事是如何完成的，并非不合时宜。</w:t>
      </w:r>
    </w:p>
    <w:p w14:paraId="19FF62C7">
      <w:pPr>
        <w:ind w:left="-5"/>
        <w:rPr>
          <w:rFonts w:hint="eastAsia"/>
        </w:rPr>
      </w:pPr>
    </w:p>
    <w:p w14:paraId="39EAC129">
      <w:pPr>
        <w:ind w:left="-5"/>
        <w:rPr>
          <w:rFonts w:hint="eastAsia"/>
        </w:rPr>
      </w:pPr>
      <w:r>
        <w:rPr>
          <w:rFonts w:hint="eastAsia"/>
        </w:rPr>
        <w:t>Concerning this, we premit, first, that there is a threefold way of entering or being admitted to the Church, 1. by conversion, that is, when one simplie without the Church, is, by the Power of God accompanying Ordinances, made to submit to the Gospel.</w:t>
      </w:r>
    </w:p>
    <w:p w14:paraId="4E02368B">
      <w:pPr>
        <w:ind w:left="-5"/>
        <w:rPr>
          <w:rFonts w:hint="eastAsia"/>
        </w:rPr>
      </w:pPr>
      <w:r>
        <w:rPr>
          <w:rFonts w:hint="eastAsia"/>
        </w:rPr>
        <w:t>关于这一点，我们首先提出，进入或被接纳进入教会有三种方式：1. 通过归信，即当一个完全在教会之外的人，藉着伴随圣礼的上帝的大能，而顺服福音。</w:t>
      </w:r>
    </w:p>
    <w:p w14:paraId="25DC33D8">
      <w:pPr>
        <w:ind w:left="-5"/>
        <w:rPr>
          <w:rFonts w:hint="eastAsia"/>
        </w:rPr>
      </w:pPr>
    </w:p>
    <w:p w14:paraId="27921A09">
      <w:pPr>
        <w:ind w:left="-5"/>
        <w:rPr>
          <w:rFonts w:hint="eastAsia"/>
        </w:rPr>
      </w:pPr>
      <w:r>
        <w:rPr>
          <w:rFonts w:hint="eastAsia"/>
        </w:rPr>
        <w:t>Of such we have many examples in the Historie of the Acts of the Apostles.</w:t>
      </w:r>
    </w:p>
    <w:p w14:paraId="0D1DB7D6">
      <w:pPr>
        <w:ind w:left="-5"/>
        <w:rPr>
          <w:rFonts w:hint="eastAsia"/>
        </w:rPr>
      </w:pPr>
      <w:r>
        <w:rPr>
          <w:rFonts w:hint="eastAsia"/>
        </w:rPr>
        <w:t>在使徒行传的历史中，我们有许多这样的例子。</w:t>
      </w:r>
    </w:p>
    <w:p w14:paraId="4E6C5AB0">
      <w:pPr>
        <w:ind w:left="-5"/>
        <w:rPr>
          <w:rFonts w:hint="eastAsia"/>
        </w:rPr>
      </w:pPr>
    </w:p>
    <w:p w14:paraId="6455CB7D">
      <w:pPr>
        <w:ind w:left="-5"/>
        <w:rPr>
          <w:rFonts w:hint="eastAsia"/>
        </w:rPr>
      </w:pPr>
      <w:r>
        <w:rPr>
          <w:rFonts w:hint="eastAsia"/>
        </w:rPr>
        <w:t>A second, is, by birthright: this is the priviledge which Churchmembers children have.</w:t>
      </w:r>
    </w:p>
    <w:p w14:paraId="248F5081">
      <w:pPr>
        <w:ind w:left="-5"/>
        <w:rPr>
          <w:rFonts w:hint="eastAsia"/>
        </w:rPr>
      </w:pPr>
      <w:r>
        <w:rPr>
          <w:rFonts w:hint="eastAsia"/>
        </w:rPr>
        <w:t>第二种是凭出生权：这是教会成员孩童所拥有的特权。</w:t>
      </w:r>
    </w:p>
    <w:p w14:paraId="0EFC696F">
      <w:pPr>
        <w:ind w:left="-5"/>
        <w:rPr>
          <w:rFonts w:hint="eastAsia"/>
        </w:rPr>
      </w:pPr>
    </w:p>
    <w:p w14:paraId="1B1CB3CF">
      <w:pPr>
        <w:ind w:left="-5"/>
        <w:rPr>
          <w:rFonts w:hint="eastAsia"/>
        </w:rPr>
      </w:pPr>
      <w:r>
        <w:rPr>
          <w:rFonts w:hint="eastAsia"/>
        </w:rPr>
        <w:t>Thirdly, There is an admission of Members for constituting of a Church, not simply of these that are without, but of corrupt Members, who pretend to be within: such was the reestablishing of the Church of lsrael often after their defections, when indeed the people had fallen to Heathenish Idolatry, and, it may be, for sundry years continued in it, yet was their re-admission to the use of Ordinances and priviledges of visible Members far otherwayes gone about than the admission of Heathens, supposing them to have renounced their Idolatry.</w:t>
      </w:r>
    </w:p>
    <w:p w14:paraId="057E4515">
      <w:pPr>
        <w:ind w:left="-5"/>
        <w:rPr>
          <w:rFonts w:hint="eastAsia"/>
        </w:rPr>
      </w:pPr>
      <w:r>
        <w:rPr>
          <w:rFonts w:hint="eastAsia"/>
        </w:rPr>
        <w:t>第三，有一种接纳成员以建立教会的方式，不仅是接纳那些在外面的人，也包括那些声称在里面却已败坏的成员：例如以色列教会在多次背道后常常重新建立，那时百姓确实陷入了异教的偶像崇拜，并且可能持续了好几年，然而他们被重新接纳使用圣礼和享有有形教会成员的特权，其方式与接纳异教徒（假设他们已弃绝偶像崇拜）大相径庭。</w:t>
      </w:r>
    </w:p>
    <w:p w14:paraId="3B9F18BD">
      <w:pPr>
        <w:ind w:left="-5"/>
        <w:rPr>
          <w:rFonts w:hint="eastAsia"/>
        </w:rPr>
      </w:pPr>
    </w:p>
    <w:p w14:paraId="54360828">
      <w:pPr>
        <w:ind w:left="-5"/>
        <w:rPr>
          <w:rFonts w:hint="eastAsia"/>
        </w:rPr>
      </w:pPr>
      <w:r>
        <w:rPr>
          <w:rFonts w:hint="eastAsia"/>
        </w:rPr>
        <w:t>The second of these we have nothing to do with, therefore we lay it aside.</w:t>
      </w:r>
    </w:p>
    <w:p w14:paraId="0C136AAD">
      <w:pPr>
        <w:ind w:left="-5"/>
        <w:rPr>
          <w:rFonts w:hint="eastAsia"/>
        </w:rPr>
      </w:pPr>
      <w:r>
        <w:rPr>
          <w:rFonts w:hint="eastAsia"/>
        </w:rPr>
        <w:t>这三种中的第二种与我们无关，因此我们将其搁置一旁。</w:t>
      </w:r>
    </w:p>
    <w:p w14:paraId="3225D6A2">
      <w:pPr>
        <w:ind w:left="-5"/>
        <w:rPr>
          <w:rFonts w:hint="eastAsia"/>
        </w:rPr>
      </w:pPr>
    </w:p>
    <w:p w14:paraId="226DAF0C">
      <w:pPr>
        <w:ind w:left="-5"/>
        <w:rPr>
          <w:rFonts w:hint="eastAsia"/>
        </w:rPr>
      </w:pPr>
      <w:r>
        <w:rPr>
          <w:rFonts w:hint="eastAsia"/>
        </w:rPr>
        <w:t>Secondly, We premit, that there is great odds between the manner of constituting (to say so) a Church, or a Church-member, out of a corrupt declined Church, and the constituting of a Church or Member of such as are simplie without.</w:t>
      </w:r>
    </w:p>
    <w:p w14:paraId="199072FF">
      <w:pPr>
        <w:ind w:left="-5"/>
        <w:rPr>
          <w:rFonts w:hint="eastAsia"/>
        </w:rPr>
      </w:pPr>
      <w:r>
        <w:rPr>
          <w:rFonts w:hint="eastAsia"/>
        </w:rPr>
        <w:t>第二，我们预先说明，从一个败坏堕落的教会中建立（可以这么说）一个教会或一个教会成员的方式，与从完全在教会之外的人中建立一个教会或成员的方式，有很大的不同。</w:t>
      </w:r>
    </w:p>
    <w:p w14:paraId="58D2D840">
      <w:pPr>
        <w:ind w:left="-5"/>
        <w:rPr>
          <w:rFonts w:hint="eastAsia"/>
        </w:rPr>
      </w:pPr>
    </w:p>
    <w:p w14:paraId="3704621F">
      <w:pPr>
        <w:ind w:left="-5"/>
        <w:rPr>
          <w:rFonts w:hint="eastAsia"/>
        </w:rPr>
      </w:pPr>
      <w:r>
        <w:rPr>
          <w:rFonts w:hint="eastAsia"/>
        </w:rPr>
        <w:t>Neither is there such exactnesse to be required in the search of these particular Members, nor so many things to be performed for the accomplishing of their membership in the former case as in the latter.</w:t>
      </w:r>
    </w:p>
    <w:p w14:paraId="7F97E0AA">
      <w:pPr>
        <w:ind w:left="-5"/>
        <w:rPr>
          <w:rFonts w:hint="eastAsia"/>
        </w:rPr>
      </w:pPr>
      <w:r>
        <w:rPr>
          <w:rFonts w:hint="eastAsia"/>
        </w:rPr>
        <w:t>在前一种情况下，对这些特定成员的审查不需要如此精确，为完成他们的成员资格所需履行的事宜也不如后一种情况多。</w:t>
      </w:r>
    </w:p>
    <w:p w14:paraId="5D31CF8F">
      <w:pPr>
        <w:ind w:left="-5"/>
        <w:rPr>
          <w:rFonts w:hint="eastAsia"/>
        </w:rPr>
      </w:pPr>
    </w:p>
    <w:p w14:paraId="7D3E4606">
      <w:pPr>
        <w:ind w:left="-5"/>
        <w:rPr>
          <w:rFonts w:hint="eastAsia"/>
        </w:rPr>
      </w:pPr>
      <w:r>
        <w:rPr>
          <w:rFonts w:hint="eastAsia"/>
        </w:rPr>
        <w:t>This is clear by considering, first, the example of the Jews formerly mentioned: that was a very different thing to them, to admit declined Members in respect or others that were without.</w:t>
      </w:r>
    </w:p>
    <w:p w14:paraId="44AFB822">
      <w:pPr>
        <w:ind w:left="-5"/>
        <w:rPr>
          <w:rFonts w:hint="eastAsia"/>
        </w:rPr>
      </w:pPr>
      <w:r>
        <w:rPr>
          <w:rFonts w:hint="eastAsia"/>
        </w:rPr>
        <w:t>这一点通过考虑以下几点可以清楚看出：首先，前面提到的犹太人的例子：对他们来说，接纳堕落的成员与接纳在外面的人，是截然不同的事。</w:t>
      </w:r>
    </w:p>
    <w:p w14:paraId="723BC7FD">
      <w:pPr>
        <w:ind w:left="-5"/>
        <w:rPr>
          <w:rFonts w:hint="eastAsia"/>
        </w:rPr>
      </w:pPr>
    </w:p>
    <w:p w14:paraId="78DA957E">
      <w:pPr>
        <w:ind w:left="-5"/>
        <w:rPr>
          <w:rFonts w:hint="eastAsia"/>
        </w:rPr>
      </w:pPr>
      <w:r>
        <w:rPr>
          <w:rFonts w:hint="eastAsia"/>
        </w:rPr>
        <w:t>Secondly, The one was under the initiating Sacrament; for, their Circumcision was never questioned, which the other cannot plead.</w:t>
      </w:r>
    </w:p>
    <w:p w14:paraId="00F9A39F">
      <w:pPr>
        <w:ind w:left="-5"/>
        <w:rPr>
          <w:rFonts w:hint="eastAsia"/>
        </w:rPr>
      </w:pPr>
      <w:r>
        <w:rPr>
          <w:rFonts w:hint="eastAsia"/>
        </w:rPr>
        <w:t>第二，前者已领受了入门的圣礼；因为，他们的割礼从未被质疑，而后者不能以此为据。</w:t>
      </w:r>
    </w:p>
    <w:p w14:paraId="08CBBB7D">
      <w:pPr>
        <w:ind w:left="-5"/>
        <w:rPr>
          <w:rFonts w:hint="eastAsia"/>
        </w:rPr>
      </w:pPr>
    </w:p>
    <w:p w14:paraId="2E8E00B1">
      <w:pPr>
        <w:ind w:left="-5"/>
        <w:rPr>
          <w:rFonts w:hint="eastAsia"/>
        </w:rPr>
      </w:pPr>
      <w:r>
        <w:rPr>
          <w:rFonts w:hint="eastAsia"/>
        </w:rPr>
        <w:t>Thirdly, There is this reason also, because God having still a visible Church as a Mother though not conspicuous, that in every time or in every place there can no Christian be conceived to be pure in estentials, but must be supposed to be of her seed.</w:t>
      </w:r>
    </w:p>
    <w:p w14:paraId="7ABF37E3">
      <w:pPr>
        <w:ind w:left="-5"/>
        <w:rPr>
          <w:rFonts w:hint="eastAsia"/>
        </w:rPr>
      </w:pPr>
      <w:r>
        <w:rPr>
          <w:rFonts w:hint="eastAsia"/>
        </w:rPr>
        <w:t>第三，还有这个原因，因为上帝始终有一个有形的教会作为母亲，尽管不显眼，所以在任何时代或任何地方，都不能设想一个基督徒在本质上是纯洁的，而必须假定他是她后裔的一员。</w:t>
      </w:r>
    </w:p>
    <w:p w14:paraId="12324DB9">
      <w:pPr>
        <w:ind w:left="-5"/>
        <w:rPr>
          <w:rFonts w:hint="eastAsia"/>
        </w:rPr>
      </w:pPr>
    </w:p>
    <w:p w14:paraId="44609039">
      <w:pPr>
        <w:ind w:left="-5"/>
        <w:rPr>
          <w:rFonts w:hint="eastAsia"/>
        </w:rPr>
      </w:pPr>
      <w:r>
        <w:rPr>
          <w:rFonts w:hint="eastAsia"/>
        </w:rPr>
        <w:t>Thirdly, In sum, we say, that for constituting a Church or persons to be true Churches, or to be true Members of Churches out of Antichrists Kingdom, there needeth no more but a publick disowning of his abominations and erecting of the Ordinances of Christ with a prosessed subjection thereto according to the Gospel and that as to the essentials of a Church, this is sufficient, though it may be there may be still some defects which yet do not mar the Truth of the being of such a Church.</w:t>
      </w:r>
    </w:p>
    <w:p w14:paraId="59F13122">
      <w:pPr>
        <w:ind w:left="-5"/>
        <w:rPr>
          <w:rFonts w:hint="eastAsia"/>
        </w:rPr>
      </w:pPr>
      <w:r>
        <w:rPr>
          <w:rFonts w:hint="eastAsia"/>
        </w:rPr>
        <w:t>第三，总而言之，我们说，要从敌基督的国度中建立一个教会或使一些人成为真教会，或成为教会的真成员，所需要的无非是公开否认他的可憎之事，并建立基督的圣礼，同时宣告根据福音顺服于此，就教会的本质而言，这就足够了，尽管可能仍然存在一些缺陷，但这些缺陷并不妨碍这样一个教会存在的真实性。</w:t>
      </w:r>
    </w:p>
    <w:p w14:paraId="14D8A585">
      <w:pPr>
        <w:ind w:left="-5"/>
        <w:rPr>
          <w:rFonts w:hint="eastAsia"/>
        </w:rPr>
      </w:pPr>
    </w:p>
    <w:p w14:paraId="775E1DCB">
      <w:pPr>
        <w:ind w:left="-5"/>
        <w:rPr>
          <w:rFonts w:hint="eastAsia"/>
        </w:rPr>
      </w:pPr>
      <w:r>
        <w:rPr>
          <w:rFonts w:hint="eastAsia"/>
        </w:rPr>
        <w:t>For making out of which we offer these considerations,</w:t>
      </w:r>
    </w:p>
    <w:p w14:paraId="523F34D8">
      <w:pPr>
        <w:ind w:left="-5"/>
        <w:rPr>
          <w:rFonts w:hint="eastAsia"/>
        </w:rPr>
      </w:pPr>
      <w:r>
        <w:rPr>
          <w:rFonts w:hint="eastAsia"/>
        </w:rPr>
        <w:t>为了证明这一点，我们提出以下几点考虑：</w:t>
      </w:r>
    </w:p>
    <w:p w14:paraId="2EFF42F1">
      <w:pPr>
        <w:ind w:left="-5"/>
        <w:rPr>
          <w:rFonts w:hint="eastAsia"/>
        </w:rPr>
      </w:pPr>
    </w:p>
    <w:p w14:paraId="479384B1">
      <w:pPr>
        <w:ind w:left="-5"/>
        <w:rPr>
          <w:rFonts w:hint="eastAsia"/>
        </w:rPr>
      </w:pPr>
      <w:r>
        <w:rPr>
          <w:rFonts w:hint="eastAsia"/>
        </w:rPr>
        <w:t>The first, is, what might constitute a true Church, or a Member thereof, after defection and corruption in the Church of Israel, or after Antiochus his abominations, That may be sufficient to constitute a true Church after the defections and corruptions of Antichrist; But renouncing of former errors, erecting again of the Ordinances and professed subjection to them, was enough then.</w:t>
      </w:r>
    </w:p>
    <w:p w14:paraId="501F0D02">
      <w:pPr>
        <w:ind w:left="-5"/>
        <w:rPr>
          <w:rFonts w:hint="eastAsia"/>
        </w:rPr>
      </w:pPr>
      <w:r>
        <w:rPr>
          <w:rFonts w:hint="eastAsia"/>
        </w:rPr>
        <w:t>第一点是，在以色列教会背道和败坏之后，或在安条克的 abominations 之后，什么可以构成一个真教会或其成员，那也足以在敌基督的背道和败坏之后构成一个真教会；但那时，弃绝先前的错误，重新建立圣礼并宣告顺服于它们，就足够了。</w:t>
      </w:r>
    </w:p>
    <w:p w14:paraId="6D580F29">
      <w:pPr>
        <w:ind w:left="-5"/>
        <w:rPr>
          <w:rFonts w:hint="eastAsia"/>
        </w:rPr>
      </w:pPr>
    </w:p>
    <w:p w14:paraId="6B70E9B7">
      <w:pPr>
        <w:ind w:left="-5"/>
        <w:rPr>
          <w:rFonts w:hint="eastAsia"/>
        </w:rPr>
      </w:pPr>
      <w:r>
        <w:rPr>
          <w:rFonts w:hint="eastAsia"/>
        </w:rPr>
        <w:t>Therefore it ought to be so now.</w:t>
      </w:r>
    </w:p>
    <w:p w14:paraId="6B78D01F">
      <w:pPr>
        <w:ind w:left="-5"/>
        <w:rPr>
          <w:rFonts w:hint="eastAsia"/>
        </w:rPr>
      </w:pPr>
      <w:r>
        <w:rPr>
          <w:rFonts w:hint="eastAsia"/>
        </w:rPr>
        <w:t>因此，现在也应如此。</w:t>
      </w:r>
    </w:p>
    <w:p w14:paraId="75432EEC">
      <w:pPr>
        <w:ind w:left="-5"/>
        <w:rPr>
          <w:rFonts w:hint="eastAsia"/>
        </w:rPr>
      </w:pPr>
    </w:p>
    <w:p w14:paraId="39A7D6D3">
      <w:pPr>
        <w:ind w:left="-5"/>
        <w:rPr>
          <w:rFonts w:hint="eastAsia"/>
        </w:rPr>
      </w:pPr>
      <w:r>
        <w:rPr>
          <w:rFonts w:hint="eastAsia"/>
        </w:rPr>
        <w:t>There can be no question of the minor, but that this was sufficient amongst the Jews, any who readeth the Reformation that followed the defections under Ahaz, Manasseh and others will be abundantly convinced of this.</w:t>
      </w:r>
    </w:p>
    <w:p w14:paraId="26C58A89">
      <w:pPr>
        <w:ind w:left="-5"/>
        <w:rPr>
          <w:rFonts w:hint="eastAsia"/>
        </w:rPr>
      </w:pPr>
      <w:r>
        <w:rPr>
          <w:rFonts w:hint="eastAsia"/>
        </w:rPr>
        <w:t>对于次要前提没有疑问，即这在犹太人中是足够的，任何读过亚哈斯、玛拿西等人背道之后随之而来的改革的人，都会对此深信不疑。</w:t>
      </w:r>
    </w:p>
    <w:p w14:paraId="3B631931">
      <w:pPr>
        <w:ind w:left="-5"/>
        <w:rPr>
          <w:rFonts w:hint="eastAsia"/>
        </w:rPr>
      </w:pPr>
    </w:p>
    <w:p w14:paraId="76031C21">
      <w:pPr>
        <w:ind w:left="-5"/>
        <w:rPr>
          <w:rFonts w:hint="eastAsia"/>
        </w:rPr>
      </w:pPr>
      <w:r>
        <w:rPr>
          <w:rFonts w:hint="eastAsia"/>
        </w:rPr>
        <w:t>For Hezekiah opened the Temple which his father had shut, erected again the publick Ordinances to which the people submitted.</w:t>
      </w:r>
    </w:p>
    <w:p w14:paraId="2A079602">
      <w:pPr>
        <w:ind w:left="-5"/>
        <w:rPr>
          <w:rFonts w:hint="eastAsia"/>
        </w:rPr>
      </w:pPr>
      <w:r>
        <w:rPr>
          <w:rFonts w:hint="eastAsia"/>
        </w:rPr>
        <w:t>因为希西家打开了他父亲关闭的圣殿，重新设立了公共的圣礼，百姓都顺服了。</w:t>
      </w:r>
    </w:p>
    <w:p w14:paraId="740405BD">
      <w:pPr>
        <w:ind w:left="-5"/>
        <w:rPr>
          <w:rFonts w:hint="eastAsia"/>
        </w:rPr>
      </w:pPr>
    </w:p>
    <w:p w14:paraId="75E43F3C">
      <w:pPr>
        <w:ind w:left="-5"/>
        <w:rPr>
          <w:rFonts w:hint="eastAsia"/>
        </w:rPr>
      </w:pPr>
      <w:r>
        <w:rPr>
          <w:rFonts w:hint="eastAsia"/>
        </w:rPr>
        <w:t>If it be doubted if that will follow in our case, these things will confirm the consequence; first, the unity of the Church Catholick visible, they and we being one Church, It may well therefore be argued from the example of the one to the other, as what made them no Church, will make us no Church; and so what doth make them a Church, must also have that same weight with us.</w:t>
      </w:r>
    </w:p>
    <w:p w14:paraId="44DCD7DC">
      <w:pPr>
        <w:ind w:left="-5"/>
        <w:rPr>
          <w:rFonts w:hint="eastAsia"/>
        </w:rPr>
      </w:pPr>
      <w:r>
        <w:rPr>
          <w:rFonts w:hint="eastAsia"/>
        </w:rPr>
        <w:t>如果有人怀疑这是否适用于我们的情况，以下几点将证实这个推论；首先，普世有形教会的合一性，他们和我们是同一个教会，因此很可以从一方的例子推论到另一方，正如什么使他们不成教会，也会使我们不成教会；所以，什么使他们成为教会，也必须对我们有同样的分量。</w:t>
      </w:r>
    </w:p>
    <w:p w14:paraId="4F96C041">
      <w:pPr>
        <w:ind w:left="-5"/>
        <w:rPr>
          <w:rFonts w:hint="eastAsia"/>
        </w:rPr>
      </w:pPr>
    </w:p>
    <w:p w14:paraId="4C202AB8">
      <w:pPr>
        <w:ind w:left="-5"/>
        <w:rPr>
          <w:rFonts w:hint="eastAsia"/>
        </w:rPr>
      </w:pPr>
      <w:r>
        <w:rPr>
          <w:rFonts w:hint="eastAsia"/>
        </w:rPr>
        <w:t>Secondly, The allusion to the manner of the Old Testament is so plain in this place, that it doth both confirm and illustrate this same.</w:t>
      </w:r>
    </w:p>
    <w:p w14:paraId="7DBB0C0D">
      <w:pPr>
        <w:ind w:left="-5"/>
        <w:rPr>
          <w:rFonts w:hint="eastAsia"/>
        </w:rPr>
      </w:pPr>
      <w:r>
        <w:rPr>
          <w:rFonts w:hint="eastAsia"/>
        </w:rPr>
        <w:t>第二，此处对旧约方式的暗指如此明显，既证实也阐明了这一点。</w:t>
      </w:r>
    </w:p>
    <w:p w14:paraId="573E9D93">
      <w:pPr>
        <w:ind w:left="-5"/>
        <w:rPr>
          <w:rFonts w:hint="eastAsia"/>
        </w:rPr>
      </w:pPr>
    </w:p>
    <w:p w14:paraId="19302EF8">
      <w:pPr>
        <w:ind w:left="-5"/>
        <w:rPr>
          <w:rFonts w:hint="eastAsia"/>
        </w:rPr>
      </w:pPr>
      <w:r>
        <w:rPr>
          <w:rFonts w:hint="eastAsia"/>
        </w:rPr>
        <w:t>It doth confirm it, that it expresseth how the Kingdoms of the earth become the Lords in the last Verse, and it faith, The Temple of God was opened in Heaven, and there was seen in His Temple the Ark of his testament, &amp;c. which words allude to that defection of Ahaz, 2 Chron. 30 where the Temple was shut, the Ark of the Testimonie was not seen untill the dayes of Hezekiah, who opened the Temple and made the Ark in due manner to be visible and the Word to be brought to publick, whereby the face of the visible Church was recovered; and so this remarkable event, is illustrated by this, that so the Ordinances shall be obscured amongst many Nations during Antichrists height, as the Temple was shut in Ahaz time, yet shall these clouds be blown away and light be brougth forth to Nations by a publick profession of the Gospel, whereby they shall become visible Churches to the Lord.</w:t>
      </w:r>
    </w:p>
    <w:p w14:paraId="2C300CDA">
      <w:pPr>
        <w:ind w:left="-5"/>
        <w:rPr>
          <w:rFonts w:hint="eastAsia"/>
        </w:rPr>
      </w:pPr>
      <w:r>
        <w:rPr>
          <w:rFonts w:hint="eastAsia"/>
        </w:rPr>
        <w:t>它证实了这一点，因为它在最后一节表达了地上的国度如何成为主的国，并说：“上帝的殿在天上敞开了，在祂的殿中现出祂的约柜”，等等。这些话暗指亚哈斯的背道，历代志下30章，那里圣殿被关闭，见证的约柜直到希西家的日子才被看见，希西家打开了圣殿，使约柜以应有的方式显现，并将圣道公之于众，从而恢复了有形教会的面貌；因此，这个显著的事件被此阐明：在敌基督鼎盛时期，圣礼将在许多民族中被遮蔽，就像亚哈斯时代圣殿被关闭一样，然而这些乌云将被吹散，光将藉着对福音的公开宣认而临到万国，从而使他们成为主可见的教会。</w:t>
      </w:r>
    </w:p>
    <w:p w14:paraId="6C0CE28C">
      <w:pPr>
        <w:ind w:left="-5"/>
        <w:rPr>
          <w:rFonts w:hint="eastAsia"/>
        </w:rPr>
      </w:pPr>
    </w:p>
    <w:p w14:paraId="34D22267">
      <w:pPr>
        <w:ind w:left="-5"/>
        <w:rPr>
          <w:rFonts w:hint="eastAsia"/>
        </w:rPr>
      </w:pPr>
      <w:r>
        <w:rPr>
          <w:rFonts w:hint="eastAsia"/>
        </w:rPr>
        <w:t>This Argument is from the very scope of the place.</w:t>
      </w:r>
    </w:p>
    <w:p w14:paraId="6175E018">
      <w:pPr>
        <w:ind w:left="-5"/>
        <w:rPr>
          <w:rFonts w:hint="eastAsia"/>
        </w:rPr>
      </w:pPr>
      <w:r>
        <w:rPr>
          <w:rFonts w:hint="eastAsia"/>
        </w:rPr>
        <w:t>这个论证来自于这段经文的主旨本身。</w:t>
      </w:r>
    </w:p>
    <w:p w14:paraId="3A488F96">
      <w:pPr>
        <w:ind w:left="-5"/>
        <w:rPr>
          <w:rFonts w:hint="eastAsia"/>
        </w:rPr>
      </w:pPr>
    </w:p>
    <w:p w14:paraId="59D3FE9F">
      <w:pPr>
        <w:ind w:left="-5"/>
        <w:rPr>
          <w:rFonts w:hint="eastAsia"/>
        </w:rPr>
      </w:pPr>
      <w:r>
        <w:rPr>
          <w:rFonts w:hint="eastAsia"/>
        </w:rPr>
        <w:t>Secondly, Consider if renouncing of Antichrists grosse abominations and a separate adhering to the Truth of the Gospel with a subjection thereto, was enough to constitute a true Member of the visible Church, while Antichristian darknesse was at its height, then after Reformation that is sufficient to constitute a true Church or a true Member thereof; But the former is true, to wit, there was no more to constitute a true Member of the visible Church during Antichrists height.</w:t>
      </w:r>
    </w:p>
    <w:p w14:paraId="27FC045D">
      <w:pPr>
        <w:ind w:left="-5"/>
        <w:rPr>
          <w:rFonts w:hint="eastAsia"/>
        </w:rPr>
      </w:pPr>
      <w:r>
        <w:rPr>
          <w:rFonts w:hint="eastAsia"/>
        </w:rPr>
        <w:t>第二，请思考，如果在敌基督的黑暗达到顶峰时，弃绝敌基督的严重可憎之事，并分别出来坚守福音的真理，且顺服于此，就足以构成有形教会的一个真成员，那么在宗教改革之后，这也足以构成一个真教会或其真成员；但前者是真的，也就是说，在敌基督鼎盛时期，构成有形教会的一个真成员，所需要的仅此而已。</w:t>
      </w:r>
    </w:p>
    <w:p w14:paraId="402BB99E">
      <w:pPr>
        <w:ind w:left="-5"/>
        <w:rPr>
          <w:rFonts w:hint="eastAsia"/>
        </w:rPr>
      </w:pPr>
    </w:p>
    <w:p w14:paraId="4C2E474E">
      <w:pPr>
        <w:ind w:left="-5"/>
        <w:rPr>
          <w:rFonts w:hint="eastAsia"/>
        </w:rPr>
      </w:pPr>
      <w:r>
        <w:rPr>
          <w:rFonts w:hint="eastAsia"/>
        </w:rPr>
        <w:t>Therefore, &amp;c.</w:t>
      </w:r>
    </w:p>
    <w:p w14:paraId="27070F16">
      <w:pPr>
        <w:ind w:left="-5"/>
        <w:rPr>
          <w:rFonts w:hint="eastAsia"/>
        </w:rPr>
      </w:pPr>
      <w:r>
        <w:rPr>
          <w:rFonts w:hint="eastAsia"/>
        </w:rPr>
        <w:t>因此，等等。</w:t>
      </w:r>
    </w:p>
    <w:p w14:paraId="45A6D0F7">
      <w:pPr>
        <w:ind w:left="-5"/>
        <w:rPr>
          <w:rFonts w:hint="eastAsia"/>
        </w:rPr>
      </w:pPr>
    </w:p>
    <w:p w14:paraId="6C7C2F05">
      <w:pPr>
        <w:ind w:left="-5"/>
        <w:rPr>
          <w:rFonts w:hint="eastAsia"/>
        </w:rPr>
      </w:pPr>
      <w:r>
        <w:rPr>
          <w:rFonts w:hint="eastAsia"/>
        </w:rPr>
        <w:t>The first cannot be denied: for, what must be sufficient then, must be sufficient now, being it is still this same Church, this same Woman, and the same Door of entering: and to denie this, would say that Christs visible Church during that time was not constitute rightly as to her essentials; and so, upon the matter, was none at all.</w:t>
      </w:r>
    </w:p>
    <w:p w14:paraId="66EC3B03">
      <w:pPr>
        <w:ind w:left="-5"/>
        <w:rPr>
          <w:rFonts w:hint="eastAsia"/>
        </w:rPr>
      </w:pPr>
      <w:r>
        <w:rPr>
          <w:rFonts w:hint="eastAsia"/>
        </w:rPr>
        <w:t>第一点不能否认：因为，那时足够的东西，现在也必须足够，因为这仍然是同一个教会，同一个妇人，同一个进入的门：否认这一点，就等于说基督的有形教会在那个时期，就其本质而言，没有被正确地建立；因此，实际上，根本就不存在。</w:t>
      </w:r>
    </w:p>
    <w:p w14:paraId="66F8AA5F">
      <w:pPr>
        <w:ind w:left="-5"/>
        <w:rPr>
          <w:rFonts w:hint="eastAsia"/>
        </w:rPr>
      </w:pPr>
    </w:p>
    <w:p w14:paraId="2B01E2E2">
      <w:pPr>
        <w:ind w:left="-5"/>
        <w:rPr>
          <w:rFonts w:hint="eastAsia"/>
        </w:rPr>
      </w:pPr>
      <w:r>
        <w:rPr>
          <w:rFonts w:hint="eastAsia"/>
        </w:rPr>
        <w:t>Neither can the second proposition be denied; for, the Woman, the Church, but fleeth from his abomination, and de facto what more can be alleaged during that time?</w:t>
      </w:r>
    </w:p>
    <w:p w14:paraId="0FB31B6A">
      <w:pPr>
        <w:ind w:left="-5"/>
        <w:rPr>
          <w:rFonts w:hint="eastAsia"/>
        </w:rPr>
      </w:pPr>
      <w:r>
        <w:rPr>
          <w:rFonts w:hint="eastAsia"/>
        </w:rPr>
        <w:t>第二个命题也不能否认；因为，妇人，即教会，只是逃离他的可憎之事，而在那个时期，事实上还能指控什么更多的事呢？</w:t>
      </w:r>
    </w:p>
    <w:p w14:paraId="53401674">
      <w:pPr>
        <w:ind w:left="-5"/>
        <w:rPr>
          <w:rFonts w:hint="eastAsia"/>
        </w:rPr>
      </w:pPr>
    </w:p>
    <w:p w14:paraId="750F9AEB">
      <w:pPr>
        <w:ind w:left="-5"/>
        <w:rPr>
          <w:rFonts w:hint="eastAsia"/>
        </w:rPr>
      </w:pPr>
      <w:r>
        <w:rPr>
          <w:rFonts w:hint="eastAsia"/>
        </w:rPr>
        <w:t>Beside, this is certain, that any born and bred in Popery who did afterward receive the Gospel and renounce these former errors, Such were to be accounted Members of the visible Church of christ and not of Antichrist.</w:t>
      </w:r>
    </w:p>
    <w:p w14:paraId="508354AB">
      <w:pPr>
        <w:ind w:left="-5"/>
        <w:rPr>
          <w:rFonts w:hint="eastAsia"/>
        </w:rPr>
      </w:pPr>
      <w:r>
        <w:rPr>
          <w:rFonts w:hint="eastAsia"/>
        </w:rPr>
        <w:t>此外，可以肯定的是，任何在教皇制度下出生和长大，后来接受福音并弃绝先前错误的人，都应被算为基督有形教会的成员，而不是敌基督的成员。</w:t>
      </w:r>
    </w:p>
    <w:p w14:paraId="1931F9E9">
      <w:pPr>
        <w:ind w:left="-5"/>
        <w:rPr>
          <w:rFonts w:hint="eastAsia"/>
        </w:rPr>
      </w:pPr>
    </w:p>
    <w:p w14:paraId="73109EE2">
      <w:pPr>
        <w:ind w:left="-5"/>
        <w:rPr>
          <w:rFonts w:hint="eastAsia"/>
        </w:rPr>
      </w:pPr>
      <w:r>
        <w:rPr>
          <w:rFonts w:hint="eastAsia"/>
        </w:rPr>
        <w:t>Thirdly, Consider, such Nations and Churches as having renounced Antichrist in profession, and having submitted to the Gospel, must either be Churches of Christ, or they must belong to Antichrist, or to be accounted without as Heathens; But neither of these last two can be said.</w:t>
      </w:r>
    </w:p>
    <w:p w14:paraId="5842418B">
      <w:pPr>
        <w:ind w:left="-5"/>
        <w:rPr>
          <w:rFonts w:hint="eastAsia"/>
        </w:rPr>
      </w:pPr>
      <w:r>
        <w:rPr>
          <w:rFonts w:hint="eastAsia"/>
        </w:rPr>
        <w:t>第三，请思考，那些在信仰宣告上弃绝了敌基督，并顺服了福音的民族和教会，要么是基督的教会，要么必须属于敌基督，要么被算作外邦人；但后两者都不能说。</w:t>
      </w:r>
    </w:p>
    <w:p w14:paraId="70A7D496">
      <w:pPr>
        <w:ind w:left="-5"/>
        <w:rPr>
          <w:rFonts w:hint="eastAsia"/>
        </w:rPr>
      </w:pPr>
    </w:p>
    <w:p w14:paraId="0BCAA39D">
      <w:pPr>
        <w:ind w:left="-5"/>
        <w:rPr>
          <w:rFonts w:hint="eastAsia"/>
        </w:rPr>
      </w:pPr>
      <w:r>
        <w:rPr>
          <w:rFonts w:hint="eastAsia"/>
        </w:rPr>
        <w:t>Ergo, &amp;c.</w:t>
      </w:r>
    </w:p>
    <w:p w14:paraId="64A7A30F">
      <w:pPr>
        <w:ind w:left="-5"/>
        <w:rPr>
          <w:rFonts w:hint="eastAsia"/>
        </w:rPr>
      </w:pPr>
      <w:r>
        <w:rPr>
          <w:rFonts w:hint="eastAsia"/>
        </w:rPr>
        <w:t>所以，等等。</w:t>
      </w:r>
    </w:p>
    <w:p w14:paraId="293E27B4">
      <w:pPr>
        <w:ind w:left="-5"/>
        <w:rPr>
          <w:rFonts w:hint="eastAsia"/>
        </w:rPr>
      </w:pPr>
    </w:p>
    <w:p w14:paraId="20C70211">
      <w:pPr>
        <w:ind w:left="-5"/>
        <w:rPr>
          <w:rFonts w:hint="eastAsia"/>
        </w:rPr>
      </w:pPr>
      <w:r>
        <w:rPr>
          <w:rFonts w:hint="eastAsia"/>
        </w:rPr>
        <w:t>To say that they are fit matter or materials for building of a Church, will not satisfie: for, 1. the Scripture doth not speak of fit materials among baptized persons, so as to contradistinguish them from the visible Church.</w:t>
      </w:r>
    </w:p>
    <w:p w14:paraId="71E99405">
      <w:pPr>
        <w:ind w:left="-5"/>
        <w:rPr>
          <w:rFonts w:hint="eastAsia"/>
        </w:rPr>
      </w:pPr>
      <w:r>
        <w:rPr>
          <w:rFonts w:hint="eastAsia"/>
        </w:rPr>
        <w:t>说他们是建立教会的合适材料，这并不能令人满意：因为，1. 圣经在受洗的人中，没有提到合适的材料，以将他们与有形教会区分开来。</w:t>
      </w:r>
    </w:p>
    <w:p w14:paraId="7BE32BF3">
      <w:pPr>
        <w:ind w:left="-5"/>
        <w:rPr>
          <w:rFonts w:hint="eastAsia"/>
        </w:rPr>
      </w:pPr>
    </w:p>
    <w:p w14:paraId="3EC6ACE5">
      <w:pPr>
        <w:ind w:left="-5"/>
        <w:rPr>
          <w:rFonts w:hint="eastAsia"/>
        </w:rPr>
      </w:pPr>
      <w:r>
        <w:rPr>
          <w:rFonts w:hint="eastAsia"/>
        </w:rPr>
        <w:t>2. This prophesie faith, that such as in this manner separate from Antichrist, shall not only be fit materials to make a Church to the Lord, but they shall be His Churches de facto.</w:t>
      </w:r>
    </w:p>
    <w:p w14:paraId="413D5650">
      <w:pPr>
        <w:ind w:left="-5"/>
        <w:rPr>
          <w:rFonts w:hint="eastAsia"/>
        </w:rPr>
      </w:pPr>
      <w:r>
        <w:rPr>
          <w:rFonts w:hint="eastAsia"/>
        </w:rPr>
        <w:t>2. 这个预言说，那些以这种方式与敌基督分离的人，不仅将成为建立主教会的合适材料，而且他们将事实上成为祂的教会。</w:t>
      </w:r>
    </w:p>
    <w:p w14:paraId="3D1EEC67">
      <w:pPr>
        <w:ind w:left="-5"/>
        <w:rPr>
          <w:rFonts w:hint="eastAsia"/>
        </w:rPr>
      </w:pPr>
    </w:p>
    <w:p w14:paraId="7386E363">
      <w:pPr>
        <w:ind w:left="-5"/>
        <w:rPr>
          <w:rFonts w:hint="eastAsia"/>
        </w:rPr>
      </w:pPr>
      <w:r>
        <w:rPr>
          <w:rFonts w:hint="eastAsia"/>
        </w:rPr>
        <w:t>3. If they have had Ordinances and Officers for many years, and have begotten children to the Lord by them, Then there must be more than matter of a Church; for, these are the priviledges and blessing wherewith His true Church is priviledged; and none can bring forth seed to Him but she.</w:t>
      </w:r>
    </w:p>
    <w:p w14:paraId="46D2259B">
      <w:pPr>
        <w:ind w:left="-5"/>
        <w:rPr>
          <w:rFonts w:hint="eastAsia"/>
        </w:rPr>
      </w:pPr>
      <w:r>
        <w:rPr>
          <w:rFonts w:hint="eastAsia"/>
        </w:rPr>
        <w:t>3. 如果他们多年来拥有圣礼和职员，并藉着他们为主生养了儿女，那么他们就必定不仅仅是教会的材料；因为，这些是祂的真教会所享有的特权和祝福；除了她，没有人能为祂生养后裔。</w:t>
      </w:r>
    </w:p>
    <w:p w14:paraId="66D5029D">
      <w:pPr>
        <w:ind w:left="-5"/>
        <w:rPr>
          <w:rFonts w:hint="eastAsia"/>
        </w:rPr>
      </w:pPr>
    </w:p>
    <w:p w14:paraId="1FD6F891">
      <w:pPr>
        <w:ind w:left="-5"/>
        <w:rPr>
          <w:rFonts w:hint="eastAsia"/>
        </w:rPr>
      </w:pPr>
      <w:r>
        <w:rPr>
          <w:rFonts w:hint="eastAsia"/>
        </w:rPr>
        <w:t>And, 4. if these Churches be but matter, and that as contradistinct from, Churches, Then it will at once strike at all the Churches of Christ these many years, and put us to joyn with the Seekers in their hopelesse expectation of a new Church.</w:t>
      </w:r>
    </w:p>
    <w:p w14:paraId="3C1577F7">
      <w:pPr>
        <w:ind w:left="-5"/>
        <w:rPr>
          <w:rFonts w:hint="eastAsia"/>
        </w:rPr>
      </w:pPr>
      <w:r>
        <w:rPr>
          <w:rFonts w:hint="eastAsia"/>
        </w:rPr>
        <w:t>并且，4. 如果这些教会只是材料，并且是与教会相对立的，那么这将立刻打击多年来所有基督的教会，并使我们与寻求派一同陷入对一个新教会的无望期待中。</w:t>
      </w:r>
    </w:p>
    <w:p w14:paraId="566D48A1">
      <w:pPr>
        <w:ind w:left="-5"/>
        <w:rPr>
          <w:rFonts w:hint="eastAsia"/>
        </w:rPr>
      </w:pPr>
    </w:p>
    <w:p w14:paraId="1D529DF3">
      <w:pPr>
        <w:ind w:left="-5"/>
        <w:rPr>
          <w:rFonts w:hint="eastAsia"/>
        </w:rPr>
      </w:pPr>
      <w:r>
        <w:rPr>
          <w:rFonts w:hint="eastAsia"/>
        </w:rPr>
        <w:t>Fourthly, consider, that all Nations and Persons so reforming after that defection, do actually become Members of the visible Church, which formerly was more latent: for, they become one in hating the whore, one in acknowledging the Truth, one in submitting to the same Ordinances.</w:t>
      </w:r>
    </w:p>
    <w:p w14:paraId="03D5FEA7">
      <w:pPr>
        <w:ind w:left="-5"/>
        <w:rPr>
          <w:rFonts w:hint="eastAsia"/>
        </w:rPr>
      </w:pPr>
      <w:r>
        <w:rPr>
          <w:rFonts w:hint="eastAsia"/>
        </w:rPr>
        <w:t>第四，请思考，所有在那次背道之后如此改革的民族和个人，实际上都成为了先前较为隐藏的有形教会的成员：因为，他们在憎恨大淫妇上成为一，在承认真理上成为一，在顺服同样的圣礼上成为一。</w:t>
      </w:r>
    </w:p>
    <w:p w14:paraId="5D6FE2A1">
      <w:pPr>
        <w:ind w:left="-5"/>
        <w:rPr>
          <w:rFonts w:hint="eastAsia"/>
        </w:rPr>
      </w:pPr>
    </w:p>
    <w:p w14:paraId="72627B6B">
      <w:pPr>
        <w:ind w:left="-5"/>
        <w:rPr>
          <w:rFonts w:hint="eastAsia"/>
        </w:rPr>
      </w:pPr>
      <w:r>
        <w:rPr>
          <w:rFonts w:hint="eastAsia"/>
        </w:rPr>
        <w:t>And therefore what reason can there be to account them no Churches, being the by these characters hath been justly accounted the Church of Christ?</w:t>
      </w:r>
    </w:p>
    <w:p w14:paraId="514F3B5F">
      <w:pPr>
        <w:ind w:left="-5"/>
        <w:rPr>
          <w:rFonts w:hint="eastAsia"/>
        </w:rPr>
      </w:pPr>
      <w:r>
        <w:rPr>
          <w:rFonts w:hint="eastAsia"/>
        </w:rPr>
        <w:t>因此，既然凭着这些特征，他们已被公义地算为基督的教会，还有什么理由把他们算为不是教会呢？</w:t>
      </w:r>
    </w:p>
    <w:p w14:paraId="67077F90">
      <w:pPr>
        <w:ind w:left="-5"/>
        <w:rPr>
          <w:rFonts w:hint="eastAsia"/>
        </w:rPr>
      </w:pPr>
    </w:p>
    <w:p w14:paraId="09C75DDC">
      <w:pPr>
        <w:ind w:left="-5"/>
        <w:rPr>
          <w:rFonts w:hint="eastAsia"/>
        </w:rPr>
      </w:pPr>
      <w:r>
        <w:rPr>
          <w:rFonts w:hint="eastAsia"/>
        </w:rPr>
        <w:t>Fifthly, The consideration of this prophesie to be fulfilled in the Reformation that hath been these hundred years past, will strongly conclude, that these reformed Churches must be true Churches, though it may be that severall of them be in many things defective; for, if by this prophesie it be clear, that the event, that followeth Antichrists height must constitute true Churches and a Kingdom to Christ after a more conspicuous and visible manner than formerly, and if it be true, that this Reformation which hath, come unto the world in the generation last past, is the very fulfilling of this prophesie, and the very event foretold here, Then it cannot but follow that this Reformation must be acknowledged to have brought true visible Churches unto the world: otherwayes the Truth of this prophesie will be put in question.</w:t>
      </w:r>
    </w:p>
    <w:p w14:paraId="0ADFA200">
      <w:pPr>
        <w:ind w:left="-5"/>
        <w:rPr>
          <w:rFonts w:hint="eastAsia"/>
        </w:rPr>
      </w:pPr>
      <w:r>
        <w:rPr>
          <w:rFonts w:hint="eastAsia"/>
        </w:rPr>
        <w:t>第五，考虑到这个预言在过去一百年的宗教改革中得到应验，将有力地得出结论：这些改革宗教会必定是真教会，尽管它们中的一些可能在许多方面有缺陷；因为，如果从这个预言中可以清楚地看到，敌基督鼎盛之后发生的事件，必须以比以往更显赫、更可见的方式建立真教会和基督的国度，并且如果这是真的，即上一代临到世界的这场宗教改革，正是这个预言的应验，正是这里所预言的事件，那么必然得出结论，这场宗教改革必须被承认为给世界带来了真正的有形教会：否则，这个预言的真实性将受到质疑。</w:t>
      </w:r>
    </w:p>
    <w:p w14:paraId="264E3DE1">
      <w:pPr>
        <w:ind w:left="-5"/>
        <w:rPr>
          <w:rFonts w:hint="eastAsia"/>
        </w:rPr>
      </w:pPr>
    </w:p>
    <w:p w14:paraId="460FC2ED">
      <w:pPr>
        <w:ind w:left="-5"/>
        <w:rPr>
          <w:rFonts w:hint="eastAsia"/>
        </w:rPr>
      </w:pPr>
      <w:r>
        <w:rPr>
          <w:rFonts w:hint="eastAsia"/>
        </w:rPr>
        <w:t>Now we suppose, that by what hath been said of this in the former Lectures, that both the former will be seen to be true.</w:t>
      </w:r>
    </w:p>
    <w:p w14:paraId="7C1B0869">
      <w:pPr>
        <w:ind w:left="-5"/>
        <w:rPr>
          <w:rFonts w:hint="eastAsia"/>
        </w:rPr>
      </w:pPr>
      <w:r>
        <w:rPr>
          <w:rFonts w:hint="eastAsia"/>
        </w:rPr>
        <w:t>现在我们假定，通过前面讲座中对此的论述，前两者都将被视为是真实的。</w:t>
      </w:r>
    </w:p>
    <w:p w14:paraId="0F1B9734">
      <w:pPr>
        <w:ind w:left="-5"/>
        <w:rPr>
          <w:rFonts w:hint="eastAsia"/>
        </w:rPr>
      </w:pPr>
    </w:p>
    <w:p w14:paraId="710CAEEC">
      <w:pPr>
        <w:ind w:left="-5"/>
        <w:rPr>
          <w:rFonts w:hint="eastAsia"/>
        </w:rPr>
      </w:pPr>
      <w:r>
        <w:rPr>
          <w:rFonts w:hint="eastAsia"/>
        </w:rPr>
        <w:t>Therefore this must necessarily follow: for, this Reformation is either what is prophesied of here, or it is some other thing; But it can be applicable to no other thing.</w:t>
      </w:r>
    </w:p>
    <w:p w14:paraId="17C5C36C">
      <w:pPr>
        <w:ind w:left="-5"/>
        <w:rPr>
          <w:rFonts w:hint="eastAsia"/>
        </w:rPr>
      </w:pPr>
      <w:r>
        <w:rPr>
          <w:rFonts w:hint="eastAsia"/>
        </w:rPr>
        <w:t>因此，这必然随之而来：因为，这场宗教改革要么是这里所预言的，要么是其他什么事；但它不能适用于任何其他事。</w:t>
      </w:r>
    </w:p>
    <w:p w14:paraId="25153415">
      <w:pPr>
        <w:ind w:left="-5"/>
        <w:rPr>
          <w:rFonts w:hint="eastAsia"/>
        </w:rPr>
      </w:pPr>
    </w:p>
    <w:p w14:paraId="26D781D5">
      <w:pPr>
        <w:ind w:left="-5"/>
        <w:rPr>
          <w:rFonts w:hint="eastAsia"/>
        </w:rPr>
      </w:pPr>
      <w:r>
        <w:rPr>
          <w:rFonts w:hint="eastAsia"/>
        </w:rPr>
        <w:t>And if it can be applicable to no other thing, Then these great events must be understood to carry alongst with them the visible Kingdom of Christ; and the event must be answerable to what is foretold: and if it were not so, there were no such ground of a Song as is here insisted upon.</w:t>
      </w:r>
    </w:p>
    <w:p w14:paraId="532522D6">
      <w:pPr>
        <w:ind w:left="-5"/>
        <w:rPr>
          <w:rFonts w:hint="eastAsia"/>
        </w:rPr>
      </w:pPr>
      <w:r>
        <w:rPr>
          <w:rFonts w:hint="eastAsia"/>
        </w:rPr>
        <w:t>如果它不能适用于任何其他事，那么这些重大事件就必须被理解为伴随着基督可见的国度；并且事件必须与所预言的相符：如果不是这样，就没有如此坚持一首颂歌的理由了。</w:t>
      </w:r>
    </w:p>
    <w:p w14:paraId="3108C01F">
      <w:pPr>
        <w:ind w:left="-5"/>
        <w:rPr>
          <w:rFonts w:hint="eastAsia"/>
        </w:rPr>
      </w:pPr>
    </w:p>
    <w:p w14:paraId="57A66DE1">
      <w:pPr>
        <w:ind w:left="-5"/>
        <w:rPr>
          <w:rFonts w:hint="eastAsia"/>
        </w:rPr>
      </w:pPr>
      <w:r>
        <w:rPr>
          <w:rFonts w:hint="eastAsia"/>
        </w:rPr>
        <w:t>This Argument from the event of a prophesie being fulfilled, even as the Jews that lived under the second Temple were to account that dispensation to be the fulfilling of the many prophesies that went before, although many were not fully satisfied in their expectation; and, no question, severallthings were defective though the essentials were, there.</w:t>
      </w:r>
    </w:p>
    <w:p w14:paraId="4BE90407">
      <w:pPr>
        <w:ind w:left="-5"/>
        <w:rPr>
          <w:rFonts w:hint="eastAsia"/>
        </w:rPr>
      </w:pPr>
      <w:r>
        <w:rPr>
          <w:rFonts w:hint="eastAsia"/>
        </w:rPr>
        <w:t>这个从预言应验的事件中得出的论证，正如生活在第二圣殿时期的犹太人要将那个时代视为先前许多预言的应验一样，尽管许多人对他们的期望并未完全满意；而且，毫无疑问，尽管本质要素存在，但仍有几件事是有缺陷的。</w:t>
      </w:r>
    </w:p>
    <w:p w14:paraId="522B8EBF">
      <w:pPr>
        <w:ind w:left="-5"/>
        <w:rPr>
          <w:rFonts w:hint="eastAsia"/>
        </w:rPr>
      </w:pPr>
    </w:p>
    <w:p w14:paraId="1D8283DA">
      <w:pPr>
        <w:pStyle w:val="2"/>
        <w:bidi w:val="0"/>
        <w:rPr>
          <w:rFonts w:hint="eastAsia"/>
        </w:rPr>
      </w:pPr>
      <w:r>
        <w:rPr>
          <w:rFonts w:hint="eastAsia"/>
        </w:rPr>
        <w:t>CHAP. 12</w:t>
      </w:r>
    </w:p>
    <w:p w14:paraId="588E807C">
      <w:pPr>
        <w:pStyle w:val="2"/>
        <w:bidi w:val="0"/>
        <w:rPr>
          <w:rFonts w:hint="eastAsia"/>
        </w:rPr>
      </w:pPr>
      <w:r>
        <w:rPr>
          <w:rFonts w:hint="eastAsia"/>
        </w:rPr>
        <w:t>第12章</w:t>
      </w:r>
    </w:p>
    <w:p w14:paraId="6BD9010B">
      <w:pPr>
        <w:ind w:left="-5"/>
        <w:rPr>
          <w:rFonts w:hint="eastAsia"/>
        </w:rPr>
      </w:pPr>
    </w:p>
    <w:p w14:paraId="6F4861CB">
      <w:pPr>
        <w:ind w:left="-5"/>
        <w:rPr>
          <w:rFonts w:hint="eastAsia"/>
        </w:rPr>
      </w:pPr>
      <w:r>
        <w:rPr>
          <w:rFonts w:hint="eastAsia"/>
        </w:rPr>
        <w:t>LECTURE I (12:1–6)</w:t>
      </w:r>
    </w:p>
    <w:p w14:paraId="5E5D961E">
      <w:pPr>
        <w:ind w:left="-5"/>
        <w:rPr>
          <w:rFonts w:hint="eastAsia"/>
        </w:rPr>
      </w:pPr>
      <w:r>
        <w:rPr>
          <w:rFonts w:hint="eastAsia"/>
        </w:rPr>
        <w:t>第一讲 (12:1–6)</w:t>
      </w:r>
    </w:p>
    <w:p w14:paraId="78E47D95">
      <w:pPr>
        <w:ind w:left="-5"/>
        <w:rPr>
          <w:rFonts w:hint="eastAsia"/>
        </w:rPr>
      </w:pPr>
    </w:p>
    <w:p w14:paraId="54C4F4D7">
      <w:pPr>
        <w:ind w:left="-5"/>
        <w:rPr>
          <w:rFonts w:hint="eastAsia"/>
        </w:rPr>
      </w:pPr>
      <w:r>
        <w:rPr>
          <w:rFonts w:hint="eastAsia"/>
        </w:rPr>
        <w:t>THe seventh trumpet in the former Chapter gave a little touch of the events that are; to be expected by it; Now, before he come particularly to insist on them, in these three Chap. 12, 13, and 14 the first explicatory vision, contemporary with what went before, is wisely and seasonably inserted, and he returneth then to the third principall vision in the seven vials, Chap. 15 and 16.</w:t>
      </w:r>
    </w:p>
    <w:p w14:paraId="0D1D5961">
      <w:pPr>
        <w:ind w:left="-5"/>
        <w:rPr>
          <w:rFonts w:hint="eastAsia"/>
        </w:rPr>
      </w:pPr>
      <w:r>
        <w:rPr>
          <w:rFonts w:hint="eastAsia"/>
        </w:rPr>
        <w:t>前一章的第七号，稍微触及了将要发生的事件；即藉着它所期待的事件；现在，在他具体阐述这些事件之前，在第12、13和14这三章中，第一个解释性的异象，与之前的内容同时代，被明智而适时地插入，然后他回到第15和16章七碗的第三个主要异象。</w:t>
      </w:r>
    </w:p>
    <w:p w14:paraId="2E884386">
      <w:pPr>
        <w:ind w:left="-5"/>
        <w:rPr>
          <w:rFonts w:hint="eastAsia"/>
        </w:rPr>
      </w:pPr>
    </w:p>
    <w:p w14:paraId="349CBC3B">
      <w:pPr>
        <w:ind w:left="-5"/>
        <w:rPr>
          <w:rFonts w:hint="eastAsia"/>
        </w:rPr>
      </w:pPr>
      <w:r>
        <w:rPr>
          <w:rFonts w:hint="eastAsia"/>
        </w:rPr>
        <w:t>Before we speak particularly to the words, we shall lay down some generall observations conducing to the clearing of this vision and the scope thereof, and more particularly of this Chapter.</w:t>
      </w:r>
    </w:p>
    <w:p w14:paraId="4966578D">
      <w:pPr>
        <w:ind w:left="-5"/>
        <w:rPr>
          <w:rFonts w:hint="eastAsia"/>
        </w:rPr>
      </w:pPr>
      <w:r>
        <w:rPr>
          <w:rFonts w:hint="eastAsia"/>
        </w:rPr>
        <w:t>在我们具体讲解经文之前，我们将提出一些有助于澄清这个异象及其主旨的总体观察，特别是关于本章。</w:t>
      </w:r>
    </w:p>
    <w:p w14:paraId="1B7D464D">
      <w:pPr>
        <w:ind w:left="-5"/>
        <w:rPr>
          <w:rFonts w:hint="eastAsia"/>
        </w:rPr>
      </w:pPr>
    </w:p>
    <w:p w14:paraId="39868BA2">
      <w:pPr>
        <w:ind w:left="-5"/>
        <w:rPr>
          <w:rFonts w:hint="eastAsia"/>
        </w:rPr>
      </w:pPr>
      <w:r>
        <w:rPr>
          <w:rFonts w:hint="eastAsia"/>
        </w:rPr>
        <w:t>1.The principall matter handled in this vision, is not different from,or belonging to any other time, but in the matter for substance, &amp; in the time it doth agree with the former prophesies of the seals and trumpets.</w:t>
      </w:r>
    </w:p>
    <w:p w14:paraId="424A793C">
      <w:pPr>
        <w:ind w:left="-5"/>
        <w:rPr>
          <w:rFonts w:hint="eastAsia"/>
        </w:rPr>
      </w:pPr>
      <w:r>
        <w:rPr>
          <w:rFonts w:hint="eastAsia"/>
        </w:rPr>
        <w:t>1. 这个异象中处理的主要内容，并非不同于或属于任何其他时期，而是在实质内容和时间上，与先前关于印和号的预言相一致。</w:t>
      </w:r>
    </w:p>
    <w:p w14:paraId="14CEF88D">
      <w:pPr>
        <w:ind w:left="-5"/>
        <w:rPr>
          <w:rFonts w:hint="eastAsia"/>
        </w:rPr>
      </w:pPr>
    </w:p>
    <w:p w14:paraId="1A8BF6BC">
      <w:pPr>
        <w:ind w:left="-5"/>
        <w:rPr>
          <w:rFonts w:hint="eastAsia"/>
        </w:rPr>
      </w:pPr>
      <w:r>
        <w:rPr>
          <w:rFonts w:hint="eastAsia"/>
        </w:rPr>
        <w:t>It is added now, and not before, for explication of somethings in them, because the threed and series of the story is deduced in a little view from Christs dayes to the end of the World: and it is lesse violent now to begin, than if between the seals and trumpets some part of this had been inferred.</w:t>
      </w:r>
    </w:p>
    <w:p w14:paraId="61C13EB7">
      <w:pPr>
        <w:ind w:left="-5"/>
        <w:rPr>
          <w:rFonts w:hint="eastAsia"/>
        </w:rPr>
      </w:pPr>
      <w:r>
        <w:rPr>
          <w:rFonts w:hint="eastAsia"/>
        </w:rPr>
        <w:t>它现在被加上，而不是以前，是为了解释其中的一些事情，因为故事的线索和系列是从基督的日子到世界末了的一个简短综览：现在开始，比在印和号之间插入这部分内容要自然一些。</w:t>
      </w:r>
    </w:p>
    <w:p w14:paraId="210BD686">
      <w:pPr>
        <w:ind w:left="-5"/>
        <w:rPr>
          <w:rFonts w:hint="eastAsia"/>
        </w:rPr>
      </w:pPr>
    </w:p>
    <w:p w14:paraId="2F731BD7">
      <w:pPr>
        <w:ind w:left="-5"/>
        <w:rPr>
          <w:rFonts w:hint="eastAsia"/>
        </w:rPr>
      </w:pPr>
      <w:r>
        <w:rPr>
          <w:rFonts w:hint="eastAsia"/>
        </w:rPr>
        <w:t>Beside, neither would the matter have been so clear, if it had been divided: neither is it lesse consistent with the series of the prophesie to interpose something for clearing by-past visions here, than it was to insert something for clearing what was coming, Chap. 7.</w:t>
      </w:r>
    </w:p>
    <w:p w14:paraId="10965A61">
      <w:pPr>
        <w:ind w:left="-5"/>
        <w:rPr>
          <w:rFonts w:hint="eastAsia"/>
        </w:rPr>
      </w:pPr>
      <w:r>
        <w:rPr>
          <w:rFonts w:hint="eastAsia"/>
        </w:rPr>
        <w:t>此外，如果分开来讲，内容也不会那么清晰：在这里插入一些内容来澄清过去的异象，与在第7章插入一些内容来澄清将要发生的事，在预言的系列上同样是连贯的。</w:t>
      </w:r>
    </w:p>
    <w:p w14:paraId="2F67E473">
      <w:pPr>
        <w:ind w:left="-5"/>
        <w:rPr>
          <w:rFonts w:hint="eastAsia"/>
        </w:rPr>
      </w:pPr>
    </w:p>
    <w:p w14:paraId="01871D48">
      <w:pPr>
        <w:ind w:left="-5"/>
        <w:rPr>
          <w:rFonts w:hint="eastAsia"/>
        </w:rPr>
      </w:pPr>
      <w:r>
        <w:rPr>
          <w:rFonts w:hint="eastAsia"/>
        </w:rPr>
        <w:t>That it treateth, I say, of the same things, and belongeth to the same time, appeareth; for, the matter of this belongeth either to Heathenish persecution and the Churches travailing, or to Antichrist, the beast, mentioned, Chap. 11 in his rise, reign, and begun ruine: all which, are the very matter of the former prophesies.</w:t>
      </w:r>
    </w:p>
    <w:p w14:paraId="238CECAC">
      <w:pPr>
        <w:ind w:left="-5"/>
        <w:rPr>
          <w:rFonts w:hint="eastAsia"/>
        </w:rPr>
      </w:pPr>
      <w:r>
        <w:rPr>
          <w:rFonts w:hint="eastAsia"/>
        </w:rPr>
        <w:t>我说，它论述的是同样的事情，并且属于同一个时期，这一点很明显；因为，这里的内容要么属于异教的迫害和教会的生产之苦，要么属于敌基督，即第11章提到的那兽的兴起、统治和开始的败亡：所有这些，正是先前预言的内容。</w:t>
      </w:r>
    </w:p>
    <w:p w14:paraId="7FE478A2">
      <w:pPr>
        <w:ind w:left="-5"/>
        <w:rPr>
          <w:rFonts w:hint="eastAsia"/>
        </w:rPr>
      </w:pPr>
    </w:p>
    <w:p w14:paraId="2C3B47E8">
      <w:pPr>
        <w:ind w:left="-5"/>
        <w:rPr>
          <w:rFonts w:hint="eastAsia"/>
        </w:rPr>
      </w:pPr>
      <w:r>
        <w:rPr>
          <w:rFonts w:hint="eastAsia"/>
        </w:rPr>
        <w:t>And the rise and close of this vision will be found contemporary with the former two visions, Therefore it must belong to the same time.</w:t>
      </w:r>
    </w:p>
    <w:p w14:paraId="3575D395">
      <w:pPr>
        <w:ind w:left="-5"/>
        <w:rPr>
          <w:rFonts w:hint="eastAsia"/>
        </w:rPr>
      </w:pPr>
      <w:r>
        <w:rPr>
          <w:rFonts w:hint="eastAsia"/>
        </w:rPr>
        <w:t>并且这个异象的开始和结束，将被发现与前两个异象是同时代的，因此它必须属于同一个时期。</w:t>
      </w:r>
    </w:p>
    <w:p w14:paraId="47ECCD5D">
      <w:pPr>
        <w:ind w:left="-5"/>
        <w:rPr>
          <w:rFonts w:hint="eastAsia"/>
        </w:rPr>
      </w:pPr>
    </w:p>
    <w:p w14:paraId="654E9AD6">
      <w:pPr>
        <w:ind w:left="-5"/>
        <w:rPr>
          <w:rFonts w:hint="eastAsia"/>
        </w:rPr>
      </w:pPr>
      <w:r>
        <w:rPr>
          <w:rFonts w:hint="eastAsia"/>
        </w:rPr>
        <w:t>2.Observe, That in this vision the principal scope is to point out Antichrist in these chief periods of his rise, reign and ruine, but especially the former two: wherefore these are most insisted on as the scope of the whole Book, and almost all the explicatory prophesies, as this here, and that other, Chap. 17, 18, 19 are spent upon that; God thereby minding to rid marches between His Spouse and the whore, therefore other events are lesse touched, and not so to be pursued in the exposition.</w:t>
      </w:r>
    </w:p>
    <w:p w14:paraId="6B392F8A">
      <w:pPr>
        <w:ind w:left="-5"/>
        <w:rPr>
          <w:rFonts w:hint="eastAsia"/>
        </w:rPr>
      </w:pPr>
      <w:r>
        <w:rPr>
          <w:rFonts w:hint="eastAsia"/>
        </w:rPr>
        <w:t>2. 请注意，在这个异象中，主要目的是指出敌基督在他兴起、统治和败亡这几个主要时期的情况，但尤其是前两个时期：因此，这些被作为整本书的主旨而最为强调，几乎所有的解释性预言，如这里的，以及第17、18、19章的，都用在这上面；上帝藉此意在划清祂的新妇与那大淫妇之间的界限，因此其他事件较少触及，在解释中也不必如此追究。</w:t>
      </w:r>
    </w:p>
    <w:p w14:paraId="19461407">
      <w:pPr>
        <w:ind w:left="-5"/>
        <w:rPr>
          <w:rFonts w:hint="eastAsia"/>
        </w:rPr>
      </w:pPr>
    </w:p>
    <w:p w14:paraId="0C1DE1F2">
      <w:pPr>
        <w:ind w:left="-5"/>
        <w:rPr>
          <w:rFonts w:hint="eastAsia"/>
        </w:rPr>
      </w:pPr>
      <w:r>
        <w:rPr>
          <w:rFonts w:hint="eastAsia"/>
        </w:rPr>
        <w:t>3.If it be questioned, why these things are repeated?</w:t>
      </w:r>
    </w:p>
    <w:p w14:paraId="1233696C">
      <w:pPr>
        <w:ind w:left="-5"/>
        <w:rPr>
          <w:rFonts w:hint="eastAsia"/>
        </w:rPr>
      </w:pPr>
      <w:r>
        <w:rPr>
          <w:rFonts w:hint="eastAsia"/>
        </w:rPr>
        <w:t>3. 如果有人问，为什么这些事要重复？</w:t>
      </w:r>
    </w:p>
    <w:p w14:paraId="0B0FB694">
      <w:pPr>
        <w:ind w:left="-5"/>
        <w:rPr>
          <w:rFonts w:hint="eastAsia"/>
        </w:rPr>
      </w:pPr>
    </w:p>
    <w:p w14:paraId="47A1EC61">
      <w:pPr>
        <w:ind w:left="-5"/>
        <w:rPr>
          <w:rFonts w:hint="eastAsia"/>
        </w:rPr>
      </w:pPr>
      <w:r>
        <w:rPr>
          <w:rFonts w:hint="eastAsia"/>
        </w:rPr>
        <w:t>Answ. It is notunusuall for propheticall visions to be so delivered, as in Pharaohs dreams, Gen. 41:23 and Daniels visions, and Josephs dreams: and there are two reasons of it, 1. for confirmation of the truth of the thing, as Joseph saith to Pharaoh, vers. 32. 2. For further explication and clearing the same thing; both which agree well here.</w:t>
      </w:r>
    </w:p>
    <w:p w14:paraId="71AD725A">
      <w:pPr>
        <w:ind w:left="-5"/>
        <w:rPr>
          <w:rFonts w:hint="eastAsia"/>
        </w:rPr>
      </w:pPr>
      <w:r>
        <w:rPr>
          <w:rFonts w:hint="eastAsia"/>
        </w:rPr>
        <w:t>答：预言性的异象以这种方式传达并不少见，如法老的梦（创世记41:23）、但以理的异象和约瑟的梦：这有两个原因，1. 为要证实事情的真实性，如约瑟对法老所说，32节。2. 为要进一步解释和澄清同一件事；这两点在这里都很适用。</w:t>
      </w:r>
    </w:p>
    <w:p w14:paraId="65AFD60E">
      <w:pPr>
        <w:ind w:left="-5"/>
        <w:rPr>
          <w:rFonts w:hint="eastAsia"/>
        </w:rPr>
      </w:pPr>
    </w:p>
    <w:p w14:paraId="03A7C38A">
      <w:pPr>
        <w:ind w:left="-5"/>
        <w:rPr>
          <w:rFonts w:hint="eastAsia"/>
        </w:rPr>
      </w:pPr>
      <w:r>
        <w:rPr>
          <w:rFonts w:hint="eastAsia"/>
        </w:rPr>
        <w:t>4.The reason of the inserting of the explication here, would also beobserved, 1. That it cometh in well on the back of the 11. Chapter, where two things were shordy hinted.</w:t>
      </w:r>
    </w:p>
    <w:p w14:paraId="36CFBFF0">
      <w:pPr>
        <w:ind w:left="-5"/>
        <w:rPr>
          <w:rFonts w:hint="eastAsia"/>
        </w:rPr>
      </w:pPr>
      <w:r>
        <w:rPr>
          <w:rFonts w:hint="eastAsia"/>
        </w:rPr>
        <w:t>4. 在这里插入解释的原因，也应注意：1. 它紧接在第11章之后，是很合适的，那里简要地提到了两件事。</w:t>
      </w:r>
    </w:p>
    <w:p w14:paraId="7672931E">
      <w:pPr>
        <w:ind w:left="-5"/>
        <w:rPr>
          <w:rFonts w:hint="eastAsia"/>
        </w:rPr>
      </w:pPr>
    </w:p>
    <w:p w14:paraId="12424DA9">
      <w:pPr>
        <w:ind w:left="-5"/>
        <w:rPr>
          <w:rFonts w:hint="eastAsia"/>
        </w:rPr>
      </w:pPr>
      <w:r>
        <w:rPr>
          <w:rFonts w:hint="eastAsia"/>
        </w:rPr>
        <w:t>1. Concerning the beast which was to destroy the witnesses.</w:t>
      </w:r>
    </w:p>
    <w:p w14:paraId="205DC961">
      <w:pPr>
        <w:ind w:left="-5"/>
        <w:rPr>
          <w:rFonts w:hint="eastAsia"/>
        </w:rPr>
      </w:pPr>
      <w:r>
        <w:rPr>
          <w:rFonts w:hint="eastAsia"/>
        </w:rPr>
        <w:t>1. 关于那将要毁灭见证人的兽。</w:t>
      </w:r>
    </w:p>
    <w:p w14:paraId="7179D291">
      <w:pPr>
        <w:ind w:left="-5"/>
        <w:rPr>
          <w:rFonts w:hint="eastAsia"/>
        </w:rPr>
      </w:pPr>
    </w:p>
    <w:p w14:paraId="26522C85">
      <w:pPr>
        <w:ind w:left="-5"/>
        <w:rPr>
          <w:rFonts w:hint="eastAsia"/>
        </w:rPr>
      </w:pPr>
      <w:r>
        <w:rPr>
          <w:rFonts w:hint="eastAsia"/>
        </w:rPr>
        <w:t>And, 2. their persecution and prophesie, 1260 dayes: both which were but named there; here they are much cleared in their forerunners and other circumstances.</w:t>
      </w:r>
    </w:p>
    <w:p w14:paraId="4D8D9189">
      <w:pPr>
        <w:ind w:left="-5"/>
        <w:rPr>
          <w:rFonts w:hint="eastAsia"/>
        </w:rPr>
      </w:pPr>
      <w:r>
        <w:rPr>
          <w:rFonts w:hint="eastAsia"/>
        </w:rPr>
        <w:t>以及，2. 他们受迫害并说预言1260天：这两件事在那里只是提到了名字；在这里，它们的前兆和其他情况都得到了更清晰的阐述。</w:t>
      </w:r>
    </w:p>
    <w:p w14:paraId="3641990B">
      <w:pPr>
        <w:ind w:left="-5"/>
        <w:rPr>
          <w:rFonts w:hint="eastAsia"/>
        </w:rPr>
      </w:pPr>
    </w:p>
    <w:p w14:paraId="3AD29A78">
      <w:pPr>
        <w:ind w:left="-5"/>
        <w:rPr>
          <w:rFonts w:hint="eastAsia"/>
        </w:rPr>
      </w:pPr>
      <w:r>
        <w:rPr>
          <w:rFonts w:hint="eastAsia"/>
        </w:rPr>
        <w:t>2. It is seasonably premitted to the vision of the seven vials, which bringeth the overthrow of the beast, which certainly could not be well understood, did not this expresse description of the beast preceed.</w:t>
      </w:r>
    </w:p>
    <w:p w14:paraId="4879465C">
      <w:pPr>
        <w:ind w:left="-5"/>
        <w:rPr>
          <w:rFonts w:hint="eastAsia"/>
        </w:rPr>
      </w:pPr>
      <w:r>
        <w:rPr>
          <w:rFonts w:hint="eastAsia"/>
        </w:rPr>
        <w:t>2. 它被适时地置于七碗异象之前，七碗带来了那兽的倾覆，如果没有前面这个对兽的明确描述，那肯定无法很好地理解。</w:t>
      </w:r>
    </w:p>
    <w:p w14:paraId="2377B6B0">
      <w:pPr>
        <w:ind w:left="-5"/>
        <w:rPr>
          <w:rFonts w:hint="eastAsia"/>
        </w:rPr>
      </w:pPr>
    </w:p>
    <w:p w14:paraId="2929295F">
      <w:pPr>
        <w:ind w:left="-5"/>
        <w:rPr>
          <w:rFonts w:hint="eastAsia"/>
        </w:rPr>
      </w:pPr>
      <w:r>
        <w:rPr>
          <w:rFonts w:hint="eastAsia"/>
        </w:rPr>
        <w:t>3. It insinuateth, that now, at the seventh trumpets blowing, this prophesie that concerneth Antichrist will become more clear to the Church in that time, wherefore it is subjoyned here, as also to give together a generall view of the Church, and of the beast in two distinct representations, the one more generall, which is past; the other, more particular, which followeth.</w:t>
      </w:r>
    </w:p>
    <w:p w14:paraId="47E17728">
      <w:pPr>
        <w:ind w:left="-5"/>
        <w:rPr>
          <w:rFonts w:hint="eastAsia"/>
        </w:rPr>
      </w:pPr>
      <w:r>
        <w:rPr>
          <w:rFonts w:hint="eastAsia"/>
        </w:rPr>
        <w:t>3. 这暗示着，现在，在第七号吹响的时候，这个关乎敌基督的预言将在那个时代对教会变得更加清晰，因此它被附加在这里，也是为了同时给出一个关于教会和兽的总体概览，以两种不同的表述，一种是更概括的，已经过去了；另一种是更具体的，在后面。</w:t>
      </w:r>
    </w:p>
    <w:p w14:paraId="239DFB7F">
      <w:pPr>
        <w:ind w:left="-5"/>
        <w:rPr>
          <w:rFonts w:hint="eastAsia"/>
        </w:rPr>
      </w:pPr>
    </w:p>
    <w:p w14:paraId="73719825">
      <w:pPr>
        <w:ind w:left="-5"/>
        <w:rPr>
          <w:rFonts w:hint="eastAsia"/>
        </w:rPr>
      </w:pPr>
      <w:r>
        <w:rPr>
          <w:rFonts w:hint="eastAsia"/>
        </w:rPr>
        <w:t>5. The altering of the manner of expressing this vision, which differeth from the two visions that go before, and that which followeth in the seven vials, is not to be passed.</w:t>
      </w:r>
    </w:p>
    <w:p w14:paraId="5C6F87BA">
      <w:pPr>
        <w:ind w:left="-5"/>
        <w:rPr>
          <w:rFonts w:hint="eastAsia"/>
        </w:rPr>
      </w:pPr>
      <w:r>
        <w:rPr>
          <w:rFonts w:hint="eastAsia"/>
        </w:rPr>
        <w:t>5. 表达这个异象的方式有所改变，它不同于前面的两个异象，也不同于后面七碗的异象，这一点不容忽视。</w:t>
      </w:r>
    </w:p>
    <w:p w14:paraId="5EE15132">
      <w:pPr>
        <w:ind w:left="-5"/>
        <w:rPr>
          <w:rFonts w:hint="eastAsia"/>
        </w:rPr>
      </w:pPr>
    </w:p>
    <w:p w14:paraId="1EA523BE">
      <w:pPr>
        <w:ind w:left="-5"/>
        <w:rPr>
          <w:rFonts w:hint="eastAsia"/>
        </w:rPr>
      </w:pPr>
      <w:r>
        <w:rPr>
          <w:rFonts w:hint="eastAsia"/>
        </w:rPr>
        <w:t>It is expresly done, not only for clearing of that which in other types is expressed, but that also the series of seals, trumpets and vials may be keeped unconfounded.</w:t>
      </w:r>
    </w:p>
    <w:p w14:paraId="78D07C50">
      <w:pPr>
        <w:ind w:left="-5"/>
        <w:rPr>
          <w:rFonts w:hint="eastAsia"/>
        </w:rPr>
      </w:pPr>
      <w:r>
        <w:rPr>
          <w:rFonts w:hint="eastAsia"/>
        </w:rPr>
        <w:t>这样做是明确的，不仅是为了澄清在其他预表中所表达的内容，也是为了使印、号和碗的系列保持不混淆。</w:t>
      </w:r>
    </w:p>
    <w:p w14:paraId="11CA0A13">
      <w:pPr>
        <w:ind w:left="-5"/>
        <w:rPr>
          <w:rFonts w:hint="eastAsia"/>
        </w:rPr>
      </w:pPr>
    </w:p>
    <w:p w14:paraId="324706AF">
      <w:pPr>
        <w:ind w:left="-5"/>
        <w:rPr>
          <w:rFonts w:hint="eastAsia"/>
        </w:rPr>
      </w:pPr>
      <w:r>
        <w:rPr>
          <w:rFonts w:hint="eastAsia"/>
        </w:rPr>
        <w:t>Therefore here when he breaketh off the series which he had formerly continued, he doth change his ordinary way of expressing by sevens and types of that kind, till he come again to take up the series where he left, which is done by the vials, Chap. 15, and 16 where he doth again proceed as formerly he had done, till he carry the matter to the end; and then altereth again, Chap. 17:1, &amp;c. when he explicateth that vision of vials, as he had done in this.</w:t>
      </w:r>
    </w:p>
    <w:p w14:paraId="7BDB7C0E">
      <w:pPr>
        <w:ind w:left="-5"/>
        <w:rPr>
          <w:rFonts w:hint="eastAsia"/>
        </w:rPr>
      </w:pPr>
      <w:r>
        <w:rPr>
          <w:rFonts w:hint="eastAsia"/>
        </w:rPr>
        <w:t>因此，当他在这里中断他先前继续的系列时，他改变了他通常用七和类似预表的表达方式，直到他再次从他离开的地方接续那个系列，这是通过第15和16章的碗来完成的，在那里他又像以前一样进行，直到把事情带到结局；然后他又改变了，在第17章1节等处，当他解释那个碗的异象时，就像他在这里所做的一样。</w:t>
      </w:r>
    </w:p>
    <w:p w14:paraId="045F44AE">
      <w:pPr>
        <w:ind w:left="-5"/>
        <w:rPr>
          <w:rFonts w:hint="eastAsia"/>
        </w:rPr>
      </w:pPr>
    </w:p>
    <w:p w14:paraId="309C20F8">
      <w:pPr>
        <w:ind w:left="-5"/>
        <w:rPr>
          <w:rFonts w:hint="eastAsia"/>
        </w:rPr>
      </w:pPr>
      <w:r>
        <w:rPr>
          <w:rFonts w:hint="eastAsia"/>
        </w:rPr>
        <w:t>For understanding of this Chapter, Observe, 1. That it setteth forth the Churches first trials from the beginning till Antichrists publick appearing, and so contemporateth with the prophesie of the seals, and the first four trumpets; and therefore it is to be divided again in two main battels of the Church, suitably to the matter and time thereof, as will after appear.</w:t>
      </w:r>
    </w:p>
    <w:p w14:paraId="45130B65">
      <w:pPr>
        <w:ind w:left="-5"/>
        <w:rPr>
          <w:rFonts w:hint="eastAsia"/>
        </w:rPr>
      </w:pPr>
      <w:r>
        <w:rPr>
          <w:rFonts w:hint="eastAsia"/>
        </w:rPr>
        <w:t>为了理解本章，请注意：1. 它阐述了教会从起初到敌基督公开显现之前的最初试炼，因此与关于印和前四号的预言同时代；因此，它将再次被分为教会的两场主要战役，与它的内容和时间相适应，这在后面会显明。</w:t>
      </w:r>
    </w:p>
    <w:p w14:paraId="0380750E">
      <w:pPr>
        <w:ind w:left="-5"/>
        <w:rPr>
          <w:rFonts w:hint="eastAsia"/>
        </w:rPr>
      </w:pPr>
    </w:p>
    <w:p w14:paraId="3B0CAACC">
      <w:pPr>
        <w:ind w:left="-5"/>
        <w:rPr>
          <w:rFonts w:hint="eastAsia"/>
        </w:rPr>
      </w:pPr>
      <w:r>
        <w:rPr>
          <w:rFonts w:hint="eastAsia"/>
        </w:rPr>
        <w:t>Obs. 2. That which is spoken of the Dragons watching the woman and the childe, vers. 4 and his war, vers. 7 and the womans slight, vers. 6 which is again repeated, vers. 14 doth not point out two several battels of the Church, but the same one triall and event; which is, First, summarily and by anticipation set down, and thereafter more particularly resumed and described, so that that war of the Dragons with Michael, is the same with his watching of the woman and his seeking to destroy the man childe; and that slight, vers. 6 is that same with what is set down, vers. 14 otherwise it would be inextricably difficult to shew two successive slights of the same continuance, how she returned, or when, and how she did flee, vers. 6 when yet wings are but given her, vers. 14, &amp;c.</w:t>
      </w:r>
    </w:p>
    <w:p w14:paraId="4213DA44">
      <w:pPr>
        <w:ind w:left="-5"/>
        <w:rPr>
          <w:rFonts w:hint="eastAsia"/>
        </w:rPr>
      </w:pPr>
      <w:r>
        <w:rPr>
          <w:rFonts w:hint="eastAsia"/>
        </w:rPr>
        <w:t>观察2. 第4节所说的龙窥伺妇人和孩子，第7节所说的他的争战，以及第6节所说的妇人的逃跑，这在第14节又被重复，并非指出教会的两场不同战役，而是同一个试炼和事件；这事件首先被概括地、预先地记下，然后被更具体地重述和描述，所以龙与米迦勒的争战，就是他窥伺妇人和他企图毁灭那男孩子；第6节的逃跑，与第14节所记述的是同一个，否则要说明两次连续的、同样持续时间的逃跑，她如何回来，或何时回来，以及她在第6节如何逃跑，而翅膀却是在第14节才赐给她，等等，将会是无法解决的困难。</w:t>
      </w:r>
    </w:p>
    <w:p w14:paraId="6946A00B">
      <w:pPr>
        <w:ind w:left="-5"/>
        <w:rPr>
          <w:rFonts w:hint="eastAsia"/>
        </w:rPr>
      </w:pPr>
    </w:p>
    <w:p w14:paraId="513D3D3B">
      <w:pPr>
        <w:ind w:left="-5"/>
        <w:rPr>
          <w:rFonts w:hint="eastAsia"/>
        </w:rPr>
      </w:pPr>
      <w:r>
        <w:rPr>
          <w:rFonts w:hint="eastAsia"/>
        </w:rPr>
        <w:t>These are all obviated by saying that what is but shortly and in the generall binted at first, is afterward more fully explicated: and considering the time of the continuance of both, and other circumstances, it doth make this unquestionable, as the exposition will clear.</w:t>
      </w:r>
    </w:p>
    <w:p w14:paraId="7DE9CCD4">
      <w:pPr>
        <w:ind w:left="-5"/>
        <w:rPr>
          <w:rFonts w:hint="eastAsia"/>
        </w:rPr>
      </w:pPr>
      <w:r>
        <w:rPr>
          <w:rFonts w:hint="eastAsia"/>
        </w:rPr>
        <w:t>所有这些问题，通过说起初只是简短地、概括地暗示，后来被更充分地解释，就可以避免：并且考虑到两者持续的时间和其他情况，这使得这一点无可置疑，正如解释将要澄清的。</w:t>
      </w:r>
    </w:p>
    <w:p w14:paraId="4D2AFF88">
      <w:pPr>
        <w:ind w:left="-5"/>
        <w:rPr>
          <w:rFonts w:hint="eastAsia"/>
        </w:rPr>
      </w:pPr>
    </w:p>
    <w:p w14:paraId="63761AA1">
      <w:pPr>
        <w:ind w:left="-5"/>
        <w:rPr>
          <w:rFonts w:hint="eastAsia"/>
        </w:rPr>
      </w:pPr>
      <w:r>
        <w:rPr>
          <w:rFonts w:hint="eastAsia"/>
        </w:rPr>
        <w:t>3. Concerning the scope of the first part of the Chapter, which is to vers. 13 we are to Observe, That it is to shew the first sufferings of the Christian Church, and the devils seeking to destroy her feed, which is Christ mysticall, with her deliverance therefrom; and we are not to understand it of Christ personall His being brought into the world, and the persecutions that followed Him, and that neither considered as having Mary for His naturall Mother, or the Church of the Jews for His Mysticall; neither of which can be understood here by the woman this described, as He personally considered is not to be understood by the child: For, 1. that which is here, is propheticall and revealing some new thing to come to the Church.</w:t>
      </w:r>
    </w:p>
    <w:p w14:paraId="5B533D6C">
      <w:pPr>
        <w:ind w:left="-5"/>
        <w:rPr>
          <w:rFonts w:hint="eastAsia"/>
        </w:rPr>
      </w:pPr>
      <w:r>
        <w:rPr>
          <w:rFonts w:hint="eastAsia"/>
        </w:rPr>
        <w:t>3. 关于本章第一部分的主旨，即到第13节，我们要注意，它是为了展示基督教会最初的苦难，以及魔鬼企图毁灭她的后裔，即奥秘的基督，以及她从中得蒙拯救；我们不应将其理解为基督个人的降世，以及随之而来的对祂的迫害，并且既不应将其视为以马利亚为祂的生母，也不应视为以犹太教会为祂的奥秘母亲；这里所描述的妇人不能理解为这两者中的任何一个，正如从个人角度考虑的祂不能被理解为那个孩子一样：因为，1. 这里的内容是预言性的，揭示了一些将要临到教会的新事。</w:t>
      </w:r>
    </w:p>
    <w:p w14:paraId="59D0E128">
      <w:pPr>
        <w:ind w:left="-5"/>
        <w:rPr>
          <w:rFonts w:hint="eastAsia"/>
        </w:rPr>
      </w:pPr>
    </w:p>
    <w:p w14:paraId="6003D25E">
      <w:pPr>
        <w:ind w:left="-5"/>
        <w:rPr>
          <w:rFonts w:hint="eastAsia"/>
        </w:rPr>
      </w:pPr>
      <w:r>
        <w:rPr>
          <w:rFonts w:hint="eastAsia"/>
        </w:rPr>
        <w:t>Now, both these applications were before this time already passed, and plainly and historically set down in the Gospels, and therefore it is not to be thought that these are here again under such dark expressions repeated.</w:t>
      </w:r>
    </w:p>
    <w:p w14:paraId="433A5C98">
      <w:pPr>
        <w:ind w:left="-5"/>
        <w:rPr>
          <w:rFonts w:hint="eastAsia"/>
        </w:rPr>
      </w:pPr>
      <w:r>
        <w:rPr>
          <w:rFonts w:hint="eastAsia"/>
        </w:rPr>
        <w:t>现在，这两种应用在这之前都已经过去了，并且在福音书中被清楚地、历史性地记述下来了，因此不应认为这些在这里又以如此晦涩的表达方式被重复。</w:t>
      </w:r>
    </w:p>
    <w:p w14:paraId="69B81359">
      <w:pPr>
        <w:ind w:left="-5"/>
        <w:rPr>
          <w:rFonts w:hint="eastAsia"/>
        </w:rPr>
      </w:pPr>
    </w:p>
    <w:p w14:paraId="7859A4D9">
      <w:pPr>
        <w:ind w:left="-5"/>
        <w:rPr>
          <w:rFonts w:hint="eastAsia"/>
        </w:rPr>
      </w:pPr>
      <w:r>
        <w:rPr>
          <w:rFonts w:hint="eastAsia"/>
        </w:rPr>
        <w:t>2. This war is of the same parties, and to the same scope, with that which followeth, to wit, the devils casting of a flood out of his mouth, &amp;c.</w:t>
      </w:r>
    </w:p>
    <w:p w14:paraId="686D405E">
      <w:pPr>
        <w:ind w:left="-5"/>
        <w:rPr>
          <w:rFonts w:hint="eastAsia"/>
        </w:rPr>
      </w:pPr>
      <w:r>
        <w:rPr>
          <w:rFonts w:hint="eastAsia"/>
        </w:rPr>
        <w:t>2. 这场争战的双方和目标，与后面那场争战，即魔鬼从口中吐出大水等等，是相同的。</w:t>
      </w:r>
    </w:p>
    <w:p w14:paraId="33221965">
      <w:pPr>
        <w:ind w:left="-5"/>
        <w:rPr>
          <w:rFonts w:hint="eastAsia"/>
        </w:rPr>
      </w:pPr>
    </w:p>
    <w:p w14:paraId="5C3ED376">
      <w:pPr>
        <w:ind w:left="-5"/>
        <w:rPr>
          <w:rFonts w:hint="eastAsia"/>
        </w:rPr>
      </w:pPr>
      <w:r>
        <w:rPr>
          <w:rFonts w:hint="eastAsia"/>
        </w:rPr>
        <w:t>The woman here and there is one, and considered as such: and being these events afterward mentioned, and what is spoken of the woman her fleeing to the wildernesse, &amp;c. can neither be applied to Mary, nor to the Church of the Jews; but must be applied to the Gospel-church and her troubles, that contemporate with Antichrists Dominion that falleth within the same time, Therefore this first part must be understood of the same Church, and her trials which preceed that time.</w:t>
      </w:r>
    </w:p>
    <w:p w14:paraId="1B8B62F1">
      <w:pPr>
        <w:ind w:left="-5"/>
        <w:rPr>
          <w:rFonts w:hint="eastAsia"/>
        </w:rPr>
      </w:pPr>
      <w:r>
        <w:rPr>
          <w:rFonts w:hint="eastAsia"/>
        </w:rPr>
        <w:t>这里的妇人和那里的妇人是同一个，并被视为如此：并且由于后面提到的这些事件，以及关于妇人逃到旷野等等的说法，既不能应用于马利亚，也不能应用于犹太教会；而必须应用于福音教会及其苦难，这些苦难与敌基督的统治同时代，都落在同一时期内，因此这第一部分必须被理解为是关于同一个教会，以及在那时期之前的试炼。</w:t>
      </w:r>
    </w:p>
    <w:p w14:paraId="23E8403D">
      <w:pPr>
        <w:ind w:left="-5"/>
        <w:rPr>
          <w:rFonts w:hint="eastAsia"/>
        </w:rPr>
      </w:pPr>
    </w:p>
    <w:p w14:paraId="30E2BCB5">
      <w:pPr>
        <w:ind w:left="-5"/>
        <w:rPr>
          <w:rFonts w:hint="eastAsia"/>
        </w:rPr>
      </w:pPr>
      <w:r>
        <w:rPr>
          <w:rFonts w:hint="eastAsia"/>
        </w:rPr>
        <w:t>Beside that this glorious description, holding forth a Church in opposition to the former Iewish typicall ceremonies, cannot well be otherwise applied to any of the other two.</w:t>
      </w:r>
    </w:p>
    <w:p w14:paraId="607DB474">
      <w:pPr>
        <w:ind w:left="-5"/>
        <w:rPr>
          <w:rFonts w:hint="eastAsia"/>
        </w:rPr>
      </w:pPr>
      <w:r>
        <w:rPr>
          <w:rFonts w:hint="eastAsia"/>
        </w:rPr>
        <w:t>此外，这个荣耀的描述，展示了一个与先前犹太预表性礼仪相对的教会，很难适用于另外两者中的任何一个。</w:t>
      </w:r>
    </w:p>
    <w:p w14:paraId="645E6CB1">
      <w:pPr>
        <w:ind w:left="-5"/>
        <w:rPr>
          <w:rFonts w:hint="eastAsia"/>
        </w:rPr>
      </w:pPr>
    </w:p>
    <w:p w14:paraId="53A5CB70">
      <w:pPr>
        <w:ind w:left="-5"/>
        <w:rPr>
          <w:rFonts w:hint="eastAsia"/>
        </w:rPr>
      </w:pPr>
      <w:r>
        <w:rPr>
          <w:rFonts w:hint="eastAsia"/>
        </w:rPr>
        <w:t>3. This childe here is not to be understood of Christ personally, because they are expresly said to be brethren, verse 10 and such as overcome by the bloud of the Lamb, verse 11 and the womans seed that have the testimony of Jesus, verse 17 and so are expresly distinguished from Jesus the Lamb, and from Michael, verse 7 who is their Captain.</w:t>
      </w:r>
    </w:p>
    <w:p w14:paraId="2B0C5AFD">
      <w:pPr>
        <w:ind w:left="-5"/>
        <w:rPr>
          <w:rFonts w:hint="eastAsia"/>
        </w:rPr>
      </w:pPr>
      <w:r>
        <w:rPr>
          <w:rFonts w:hint="eastAsia"/>
        </w:rPr>
        <w:t>3. 这里的孩子不应被理解为基督个人，因为他们被明确地称为弟兄（10节），是靠羔羊的血得胜的人（11节），是妇人的后裔，有耶稣的见证（17节），因此与羔羊耶稣，以及他们的元帅米迦勒（7节）有明确的区分。</w:t>
      </w:r>
    </w:p>
    <w:p w14:paraId="1DD45A11">
      <w:pPr>
        <w:ind w:left="-5"/>
        <w:rPr>
          <w:rFonts w:hint="eastAsia"/>
        </w:rPr>
      </w:pPr>
    </w:p>
    <w:p w14:paraId="6F9EA076">
      <w:pPr>
        <w:ind w:left="-5"/>
        <w:rPr>
          <w:rFonts w:hint="eastAsia"/>
        </w:rPr>
      </w:pPr>
      <w:r>
        <w:rPr>
          <w:rFonts w:hint="eastAsia"/>
        </w:rPr>
        <w:t>Beside, the bringing forth of this manchilde hath outward peace following thereupon in the church, which Christs birth had not.</w:t>
      </w:r>
    </w:p>
    <w:p w14:paraId="2FE80398">
      <w:pPr>
        <w:ind w:left="-5"/>
        <w:rPr>
          <w:rFonts w:hint="eastAsia"/>
        </w:rPr>
      </w:pPr>
      <w:r>
        <w:rPr>
          <w:rFonts w:hint="eastAsia"/>
        </w:rPr>
        <w:t>此外，这个男孩子的出生给教会带来了随之而来的外在平安，而基督的诞生却没有。</w:t>
      </w:r>
    </w:p>
    <w:p w14:paraId="5B2394EC">
      <w:pPr>
        <w:ind w:left="-5"/>
        <w:rPr>
          <w:rFonts w:hint="eastAsia"/>
        </w:rPr>
      </w:pPr>
    </w:p>
    <w:p w14:paraId="34A13ECE">
      <w:pPr>
        <w:ind w:left="-5"/>
        <w:rPr>
          <w:rFonts w:hint="eastAsia"/>
        </w:rPr>
      </w:pPr>
      <w:r>
        <w:rPr>
          <w:rFonts w:hint="eastAsia"/>
        </w:rPr>
        <w:t>Therefore the many declamations concerning the blessed Virgin Mary, which are heaped up by some Popish Writers upon this place, are most impertinent, groundlesse and ridiculous.</w:t>
      </w:r>
    </w:p>
    <w:p w14:paraId="0A276CDA">
      <w:pPr>
        <w:ind w:left="-5"/>
        <w:rPr>
          <w:rFonts w:hint="eastAsia"/>
        </w:rPr>
      </w:pPr>
      <w:r>
        <w:rPr>
          <w:rFonts w:hint="eastAsia"/>
        </w:rPr>
        <w:t>因此，一些罗马天主教作家就这段经文堆砌的许多关于蒙福童贞女马利亚的言论，是极其不相干、毫无根据和可笑的。</w:t>
      </w:r>
    </w:p>
    <w:p w14:paraId="74DE7C39">
      <w:pPr>
        <w:ind w:left="-5"/>
        <w:rPr>
          <w:rFonts w:hint="eastAsia"/>
        </w:rPr>
      </w:pPr>
    </w:p>
    <w:p w14:paraId="470DF8F4">
      <w:pPr>
        <w:ind w:left="-5"/>
        <w:rPr>
          <w:rFonts w:hint="eastAsia"/>
        </w:rPr>
      </w:pPr>
      <w:r>
        <w:rPr>
          <w:rFonts w:hint="eastAsia"/>
        </w:rPr>
        <w:t>Yet, 4. this description of the Churches infancie is set down with speciall allusion to the manner of our Lord Jesus: Christ the Head His coming into the world, 1. as He was a childe, born of a woman in many outward wants; so are His People brought forth in many straits.</w:t>
      </w:r>
    </w:p>
    <w:p w14:paraId="3F0FEC7C">
      <w:pPr>
        <w:ind w:left="-5"/>
        <w:rPr>
          <w:rFonts w:hint="eastAsia"/>
        </w:rPr>
      </w:pPr>
      <w:r>
        <w:rPr>
          <w:rFonts w:hint="eastAsia"/>
        </w:rPr>
        <w:t>然而，4. 这个对教会婴孩时期的描述，是以特别暗指我们主耶稣基督——元首——降世的方式来记述的：1. 正如祂是一个孩子，由一个妇人在许多外在的缺乏中生下；祂的子民也是在许多困境中被生出来的。</w:t>
      </w:r>
    </w:p>
    <w:p w14:paraId="2685DEB5">
      <w:pPr>
        <w:ind w:left="-5"/>
        <w:rPr>
          <w:rFonts w:hint="eastAsia"/>
        </w:rPr>
      </w:pPr>
    </w:p>
    <w:p w14:paraId="49EE0A26">
      <w:pPr>
        <w:ind w:left="-5"/>
        <w:rPr>
          <w:rFonts w:hint="eastAsia"/>
        </w:rPr>
      </w:pPr>
      <w:r>
        <w:rPr>
          <w:rFonts w:hint="eastAsia"/>
        </w:rPr>
        <w:t>2. As Herod watched to destroy Him, as soon as He was born; so doth the devil by other persecuting instruments watch the church to crush her seed, immediately after their birth, as it were, and in their very infancy, even as Pharaoh sought to destroy the Jews male children, Exod. 1:22.</w:t>
      </w:r>
    </w:p>
    <w:p w14:paraId="774009E7">
      <w:pPr>
        <w:ind w:left="-5"/>
        <w:rPr>
          <w:rFonts w:hint="eastAsia"/>
        </w:rPr>
      </w:pPr>
      <w:r>
        <w:rPr>
          <w:rFonts w:hint="eastAsia"/>
        </w:rPr>
        <w:t>2. 正如希律王窥伺着要在祂一出生就除灭祂；魔鬼也藉着其他迫害的工具窥伺着教会，要压碎她的后裔，仿佛就在他们出生之后，在他们尚在襁褓之中时，正如法老企图除灭犹太人的男婴一样，出埃及记1:22。</w:t>
      </w:r>
    </w:p>
    <w:p w14:paraId="4989E8CC">
      <w:pPr>
        <w:ind w:left="-5"/>
        <w:rPr>
          <w:rFonts w:hint="eastAsia"/>
        </w:rPr>
      </w:pPr>
    </w:p>
    <w:p w14:paraId="1F09156D">
      <w:pPr>
        <w:ind w:left="-5"/>
        <w:rPr>
          <w:rFonts w:hint="eastAsia"/>
        </w:rPr>
      </w:pPr>
      <w:r>
        <w:rPr>
          <w:rFonts w:hint="eastAsia"/>
        </w:rPr>
        <w:t>3. As Christ was born, and preserved till He had finished the work committed to Him, notwithstanding of all the enemies malice and crafts; so shall it be with the churches seed.</w:t>
      </w:r>
    </w:p>
    <w:p w14:paraId="2B2A8C40">
      <w:pPr>
        <w:ind w:left="-5"/>
        <w:rPr>
          <w:rFonts w:hint="eastAsia"/>
        </w:rPr>
      </w:pPr>
      <w:r>
        <w:rPr>
          <w:rFonts w:hint="eastAsia"/>
        </w:rPr>
        <w:t>3. 正如基督降生，并被保守直到祂完成了托付给祂的工作，尽管有所有敌人的恶意和诡计；教会的后裔也必如此。</w:t>
      </w:r>
    </w:p>
    <w:p w14:paraId="7E0E8027">
      <w:pPr>
        <w:ind w:left="-5"/>
        <w:rPr>
          <w:rFonts w:hint="eastAsia"/>
        </w:rPr>
      </w:pPr>
    </w:p>
    <w:p w14:paraId="57DAE18D">
      <w:pPr>
        <w:ind w:left="-5"/>
        <w:rPr>
          <w:rFonts w:hint="eastAsia"/>
        </w:rPr>
      </w:pPr>
      <w:r>
        <w:rPr>
          <w:rFonts w:hint="eastAsia"/>
        </w:rPr>
        <w:t>4. As He immediately after His birth, was pursued, made to flee, and carried to Egypt; so shall it be with the Gospel-church, who should be made to flee immediately after the first delivery.</w:t>
      </w:r>
    </w:p>
    <w:p w14:paraId="146351F1">
      <w:pPr>
        <w:ind w:left="-5"/>
        <w:rPr>
          <w:rFonts w:hint="eastAsia"/>
        </w:rPr>
      </w:pPr>
      <w:r>
        <w:rPr>
          <w:rFonts w:hint="eastAsia"/>
        </w:rPr>
        <w:t>4. 正如祂出生后立即被追赶，被迫逃亡，被带到埃及；福音教会也将如此，她应在第一次生产之后立即被迫逃亡。</w:t>
      </w:r>
    </w:p>
    <w:p w14:paraId="11998CFA">
      <w:pPr>
        <w:ind w:left="-5"/>
        <w:rPr>
          <w:rFonts w:hint="eastAsia"/>
        </w:rPr>
      </w:pPr>
    </w:p>
    <w:p w14:paraId="7E65D1BB">
      <w:pPr>
        <w:ind w:left="-5"/>
        <w:rPr>
          <w:rFonts w:hint="eastAsia"/>
        </w:rPr>
      </w:pPr>
      <w:r>
        <w:rPr>
          <w:rFonts w:hint="eastAsia"/>
        </w:rPr>
        <w:t>This allusion is the more probable, if we consider that the time of Christs being in Egypt will be found to be about three years and an half: (which is here the time of the Churches wildernesse-condition) for.</w:t>
      </w:r>
    </w:p>
    <w:p w14:paraId="1FABA734">
      <w:pPr>
        <w:ind w:left="-5"/>
        <w:rPr>
          <w:rFonts w:hint="eastAsia"/>
        </w:rPr>
      </w:pPr>
      <w:r>
        <w:rPr>
          <w:rFonts w:hint="eastAsia"/>
        </w:rPr>
        <w:t>这个暗指更显得可能，如果我们考虑到基督在埃及的时间大约是三年半：（这正是这里教会的旷野状况的时间）因为。</w:t>
      </w:r>
    </w:p>
    <w:p w14:paraId="16CE9328">
      <w:pPr>
        <w:ind w:left="-5"/>
        <w:rPr>
          <w:rFonts w:hint="eastAsia"/>
        </w:rPr>
      </w:pPr>
    </w:p>
    <w:p w14:paraId="4BFCCB0D">
      <w:pPr>
        <w:ind w:left="-5"/>
        <w:rPr>
          <w:rFonts w:hint="eastAsia"/>
        </w:rPr>
      </w:pPr>
      <w:r>
        <w:rPr>
          <w:rFonts w:hint="eastAsia"/>
        </w:rPr>
        <w:t>He was born in the thirty year of Herods reign; He did not flee immediately, as appeareth by Maries continuing till her purification, Luk. 2 and by Herods killing the young children of about two years old, Mat. 2 and He returned from Egypt immediately after Herods death, who reigned full thirty four years, whereby the suitablenesse of this time may be gathered: and lastly, as Herod vented his malice upon the children of Bethlehem, where Christ was born, after His escape; so doth the devil here went his malice upon the Churches seed after her deliverance.</w:t>
      </w:r>
    </w:p>
    <w:p w14:paraId="1AEB33EF">
      <w:pPr>
        <w:ind w:left="-5"/>
        <w:rPr>
          <w:rFonts w:hint="eastAsia"/>
        </w:rPr>
      </w:pPr>
      <w:r>
        <w:rPr>
          <w:rFonts w:hint="eastAsia"/>
        </w:rPr>
        <w:t>祂出生在希律王统治的第三十年；祂没有立即逃跑，这从马利亚一直等到她洁净的日子（路加福音2章），以及希律王杀死大约两岁以下的婴孩（马太福音2章）可以看出；并且祂在希律王死后立即从埃及回来，希律王统治了整整三十四年，由此可以推断出这个时间的适切性：最后，正如希律王在基督逃脱后，将他的恶意发泄在基督出生的伯利恒的孩子们身上；魔鬼也在这里，在教会得蒙拯救后，将他的恶意发泄在教会的后裔身上。</w:t>
      </w:r>
    </w:p>
    <w:p w14:paraId="5594CD0D">
      <w:pPr>
        <w:ind w:left="-5"/>
        <w:rPr>
          <w:rFonts w:hint="eastAsia"/>
        </w:rPr>
      </w:pPr>
    </w:p>
    <w:p w14:paraId="6B46E46C">
      <w:pPr>
        <w:ind w:left="-5"/>
        <w:rPr>
          <w:rFonts w:hint="eastAsia"/>
        </w:rPr>
      </w:pPr>
      <w:r>
        <w:rPr>
          <w:rFonts w:hint="eastAsia"/>
        </w:rPr>
        <w:t>We come to speak of the first part of the Chapter, which containeth the Churches first war with the Dragon (not but the Dragon fighteth also under Antichrist, but more covertly and in another shape, here; more palpably) which is first summarily proposed to vers. 7. Then, 2. prosecuted more particularly.</w:t>
      </w:r>
    </w:p>
    <w:p w14:paraId="245A1430">
      <w:pPr>
        <w:ind w:left="-5"/>
        <w:rPr>
          <w:rFonts w:hint="eastAsia"/>
        </w:rPr>
      </w:pPr>
      <w:r>
        <w:rPr>
          <w:rFonts w:hint="eastAsia"/>
        </w:rPr>
        <w:t>我们现在要讲本章的第一部分，其中包含了教会与龙的第一次争战（不是说龙不在敌基督手下争战，牠也争战，但更隐秘，以另一种形态；在这里，则更明显），这争战首先在第7节前被简要提出。然后，2. 再被更详细地阐述。</w:t>
      </w:r>
    </w:p>
    <w:p w14:paraId="01BE372A">
      <w:pPr>
        <w:ind w:left="-5"/>
        <w:rPr>
          <w:rFonts w:hint="eastAsia"/>
        </w:rPr>
      </w:pPr>
    </w:p>
    <w:p w14:paraId="05E5EA70">
      <w:pPr>
        <w:ind w:left="-5"/>
        <w:rPr>
          <w:rFonts w:hint="eastAsia"/>
        </w:rPr>
      </w:pPr>
      <w:r>
        <w:rPr>
          <w:rFonts w:hint="eastAsia"/>
        </w:rPr>
        <w:t>Vers. 1. In this first part, the parries are described, 1. The defender is set out in three things, 1. She is a Woman, that is, the Church, as she is ordinarily called, partly, 1. for infirmity, and being obnoxious to wrongs. 2. As in subordination to Christ as her Husband. 3. As the Mother of Believers; and she is one Woman, (though here the whole Gospel-church be represented) to shew an unity in the Catholick visible Church, which is the only object of persecution; and that she is but one Church, Woman, Mother, or Wife: and there cannot be moe.</w:t>
      </w:r>
    </w:p>
    <w:p w14:paraId="2423134D">
      <w:pPr>
        <w:ind w:left="-5"/>
        <w:rPr>
          <w:rFonts w:hint="eastAsia"/>
        </w:rPr>
      </w:pPr>
      <w:r>
        <w:rPr>
          <w:rFonts w:hint="eastAsia"/>
        </w:rPr>
        <w:t>第1节。在第一部分，描述了争战的双方，1. 防御者通过三件事来描绘，1. 她是一个妇人，也就是教会，她通常被称为妇人，部分原因是，1. 因为软弱，易受伤害。2. 作为顺服于基督（她的丈夫）的一方。3. 作为信徒之母；她是一个妇人（尽管这里代表了整个福音教会），以显示大公有形教会的合一，这是逼迫的唯一对象；并且她只有一个教会、一个妇人、一个母亲或一个妻子：不能再多了。</w:t>
      </w:r>
    </w:p>
    <w:p w14:paraId="6F1D21E4">
      <w:pPr>
        <w:ind w:left="-5"/>
        <w:rPr>
          <w:rFonts w:hint="eastAsia"/>
        </w:rPr>
      </w:pPr>
    </w:p>
    <w:p w14:paraId="7554364D">
      <w:pPr>
        <w:ind w:left="-5"/>
        <w:rPr>
          <w:rFonts w:hint="eastAsia"/>
        </w:rPr>
      </w:pPr>
      <w:r>
        <w:rPr>
          <w:rFonts w:hint="eastAsia"/>
        </w:rPr>
        <w:t>2. She is described by her adorning or statelinesse, in three things, 1. She is clothed with the Sun, setting out the pure Doctrine tha she professed and the shining conversation of Believers in that primitive time, who had put on the Lord, Rome. 13 and owned His Word and Testimonie, which is called the Sun in the eight Chapter, especially what concerned His imputed righteousnesse and satisfaction.</w:t>
      </w:r>
    </w:p>
    <w:p w14:paraId="1E6CA4A4">
      <w:pPr>
        <w:ind w:left="-5"/>
        <w:rPr>
          <w:rFonts w:hint="eastAsia"/>
        </w:rPr>
      </w:pPr>
      <w:r>
        <w:rPr>
          <w:rFonts w:hint="eastAsia"/>
        </w:rPr>
        <w:t>2. 她的装饰或华美，通过三件事来描述，1. 她身披日头，这显明了她在那个原始时代所宣认的纯正教义和信徒们光辉的品行，他们已经披戴了主，罗马书13章，并承认祂的道和见证，这在第八章被称为日头，特别是关于祂归算的义和挽回祭。</w:t>
      </w:r>
    </w:p>
    <w:p w14:paraId="127B7A1A">
      <w:pPr>
        <w:ind w:left="-5"/>
        <w:rPr>
          <w:rFonts w:hint="eastAsia"/>
        </w:rPr>
      </w:pPr>
    </w:p>
    <w:p w14:paraId="5806F533">
      <w:pPr>
        <w:ind w:left="-5"/>
        <w:rPr>
          <w:rFonts w:hint="eastAsia"/>
        </w:rPr>
      </w:pPr>
      <w:r>
        <w:rPr>
          <w:rFonts w:hint="eastAsia"/>
        </w:rPr>
        <w:t>2. The Moon is under her feets whether by the Moon here we understand earthly temporall things, which are mutable and spotted like the Moon; or, Jewish feasts, new Moons, &amp;c. called the rudiments of the world, Col. 2 it cometh to one, to wit, to set out the densednesse and mortifiednesse of the Church at that time, despising wordly things and adhering to Christ, and having a conversation heavenly, which the Apostle exhorteth unto, Col. 3:1 in opposition directly to the resting on these new Moons and other elements of the world, as well as is in opposition to worldly things.</w:t>
      </w:r>
    </w:p>
    <w:p w14:paraId="3D3AFDED">
      <w:pPr>
        <w:ind w:left="-5"/>
        <w:rPr>
          <w:rFonts w:hint="eastAsia"/>
        </w:rPr>
      </w:pPr>
      <w:r>
        <w:rPr>
          <w:rFonts w:hint="eastAsia"/>
        </w:rPr>
        <w:t>2. 月亮在她脚下，这里的月亮，我们无论理解为地上的属世之物，它们像月亮一样易变、有斑点；还是理解为犹太人的节期、月朔等等，被称为世上的小学（歌罗西书2章），其意都归于一，即，显明当时教会的舍己和治死，他们藐视属世之物，持守基督，并有属天的品行，这是使徒在歌罗西书3:1所劝勉的，直接与依赖那些月朔和世上其他小学相对，也与属世之物相对。</w:t>
      </w:r>
    </w:p>
    <w:p w14:paraId="01EC4062">
      <w:pPr>
        <w:ind w:left="-5"/>
        <w:rPr>
          <w:rFonts w:hint="eastAsia"/>
        </w:rPr>
      </w:pPr>
    </w:p>
    <w:p w14:paraId="5C3DA81E">
      <w:pPr>
        <w:ind w:left="-5"/>
        <w:rPr>
          <w:rFonts w:hint="eastAsia"/>
        </w:rPr>
      </w:pPr>
      <w:r>
        <w:rPr>
          <w:rFonts w:hint="eastAsia"/>
        </w:rPr>
        <w:t>3. She hath a crown of twelve Stars, that is, faithfull Ministers carrying the Doctrine of the twelve Apostles and following it; so the Church is builded upon that, Eph. 2:20, 22 and Revel. 21:14 the names of the Lambs twelve Apostles are written on the twelve foundations: this is a Crown, that is, it is her glory and credit to have faithfull Ministers, and to be following and avowing their Doctrine, as Paul calleth the Thessalonians his crown.</w:t>
      </w:r>
    </w:p>
    <w:p w14:paraId="3D2E5814">
      <w:pPr>
        <w:ind w:left="-5"/>
        <w:rPr>
          <w:rFonts w:hint="eastAsia"/>
        </w:rPr>
      </w:pPr>
      <w:r>
        <w:rPr>
          <w:rFonts w:hint="eastAsia"/>
        </w:rPr>
        <w:t>3. 她头戴十二星的冠冕，这是指忠心的牧师，他们传讲并遵行十二使徒的教义；因此教会是建立在那根基上的，以弗所书2:20, 22，以及启示录21:14，羔羊十二使徒的名字写在十二个根基上：这是一个冠冕，也就是说，拥有忠心的牧师，并遵行和宣认他们的教义，是她的荣耀和信誉，正如保罗称帖撒罗尼迦人为他的冠冕一样。</w:t>
      </w:r>
    </w:p>
    <w:p w14:paraId="579518DF">
      <w:pPr>
        <w:ind w:left="-5"/>
        <w:rPr>
          <w:rFonts w:hint="eastAsia"/>
        </w:rPr>
      </w:pPr>
    </w:p>
    <w:p w14:paraId="1F10BF5F">
      <w:pPr>
        <w:ind w:left="-5"/>
        <w:rPr>
          <w:rFonts w:hint="eastAsia"/>
        </w:rPr>
      </w:pPr>
      <w:r>
        <w:rPr>
          <w:rFonts w:hint="eastAsia"/>
        </w:rPr>
        <w:t>This is a well adorned Church in a suffering time: We take these three more particularly to be expressed, vers. 11.</w:t>
      </w:r>
    </w:p>
    <w:p w14:paraId="3D7220D5">
      <w:pPr>
        <w:ind w:left="-5"/>
        <w:rPr>
          <w:rFonts w:hint="eastAsia"/>
        </w:rPr>
      </w:pPr>
      <w:r>
        <w:rPr>
          <w:rFonts w:hint="eastAsia"/>
        </w:rPr>
        <w:t>这是一个在受苦时期装饰华美的教会：我们认为这三点在第11节被更具体地表达出来。</w:t>
      </w:r>
    </w:p>
    <w:p w14:paraId="1015EA4D">
      <w:pPr>
        <w:ind w:left="-5"/>
        <w:rPr>
          <w:rFonts w:hint="eastAsia"/>
        </w:rPr>
      </w:pPr>
    </w:p>
    <w:p w14:paraId="4AF59675">
      <w:pPr>
        <w:ind w:left="-5"/>
        <w:rPr>
          <w:rFonts w:hint="eastAsia"/>
        </w:rPr>
      </w:pPr>
      <w:r>
        <w:rPr>
          <w:rFonts w:hint="eastAsia"/>
        </w:rPr>
        <w:t>The first, by the bloud of the Lamb, that is, the Garment.</w:t>
      </w:r>
    </w:p>
    <w:p w14:paraId="00EAFA82">
      <w:pPr>
        <w:ind w:left="-5"/>
        <w:rPr>
          <w:rFonts w:hint="eastAsia"/>
        </w:rPr>
      </w:pPr>
      <w:r>
        <w:rPr>
          <w:rFonts w:hint="eastAsia"/>
        </w:rPr>
        <w:t>第一，靠着羔羊的血，那是衣袍。</w:t>
      </w:r>
    </w:p>
    <w:p w14:paraId="289C6C57">
      <w:pPr>
        <w:ind w:left="-5"/>
        <w:rPr>
          <w:rFonts w:hint="eastAsia"/>
        </w:rPr>
      </w:pPr>
    </w:p>
    <w:p w14:paraId="512B3E57">
      <w:pPr>
        <w:ind w:left="-5"/>
        <w:rPr>
          <w:rFonts w:hint="eastAsia"/>
        </w:rPr>
      </w:pPr>
      <w:r>
        <w:rPr>
          <w:rFonts w:hint="eastAsia"/>
        </w:rPr>
        <w:t>The second, the word of the testimonie, that is, the Crown.</w:t>
      </w:r>
    </w:p>
    <w:p w14:paraId="62588CD8">
      <w:pPr>
        <w:ind w:left="-5"/>
        <w:rPr>
          <w:rFonts w:hint="eastAsia"/>
        </w:rPr>
      </w:pPr>
      <w:r>
        <w:rPr>
          <w:rFonts w:hint="eastAsia"/>
        </w:rPr>
        <w:t>第二，自己所见证的道，那是冠冕。</w:t>
      </w:r>
    </w:p>
    <w:p w14:paraId="73A5659F">
      <w:pPr>
        <w:ind w:left="-5"/>
        <w:rPr>
          <w:rFonts w:hint="eastAsia"/>
        </w:rPr>
      </w:pPr>
    </w:p>
    <w:p w14:paraId="0444A3E8">
      <w:pPr>
        <w:ind w:left="-5"/>
        <w:rPr>
          <w:rFonts w:hint="eastAsia"/>
        </w:rPr>
      </w:pPr>
      <w:r>
        <w:rPr>
          <w:rFonts w:hint="eastAsia"/>
        </w:rPr>
        <w:t>Thirdly, they cared not for their lives, and loved them not unto death, that is, the trampling of the Moon under their feet, or undervalting temporall things; for, the life is most cared for, as Job. 2. Skin for skin, yea, all that a man hath will be give for his life.</w:t>
      </w:r>
    </w:p>
    <w:p w14:paraId="1E10AE04">
      <w:pPr>
        <w:ind w:left="-5"/>
        <w:rPr>
          <w:rFonts w:hint="eastAsia"/>
        </w:rPr>
      </w:pPr>
      <w:r>
        <w:rPr>
          <w:rFonts w:hint="eastAsia"/>
        </w:rPr>
        <w:t>第三，他们不爱惜性命，不顾惜自己的生命，以至于死，那是将月亮践踏在脚下，或轻看属世之物；因为，生命是最被看重的，正如约伯记2章所说，以皮代皮，人若要保全性命，情愿舍去他一切所有的。</w:t>
      </w:r>
    </w:p>
    <w:p w14:paraId="26625CC2">
      <w:pPr>
        <w:ind w:left="-5"/>
        <w:rPr>
          <w:rFonts w:hint="eastAsia"/>
        </w:rPr>
      </w:pPr>
    </w:p>
    <w:p w14:paraId="42EED792">
      <w:pPr>
        <w:ind w:left="-5"/>
        <w:rPr>
          <w:rFonts w:hint="eastAsia"/>
        </w:rPr>
      </w:pPr>
      <w:r>
        <w:rPr>
          <w:rFonts w:hint="eastAsia"/>
        </w:rPr>
        <w:t>The third part of the description, is, vers. 2 in her travailing and crying, expreming two things, 1. A fruitfull condition of the Church in this beauty; so travailing and bringing forth doth signifie in Scripture, and is well applied to the Gospel-church, which is a Mother, Isa. 54:1, Gal. 4:19 with, 26, 27.</w:t>
      </w:r>
    </w:p>
    <w:p w14:paraId="621F289B">
      <w:pPr>
        <w:ind w:left="-5"/>
        <w:rPr>
          <w:rFonts w:hint="eastAsia"/>
        </w:rPr>
      </w:pPr>
      <w:r>
        <w:rPr>
          <w:rFonts w:hint="eastAsia"/>
        </w:rPr>
        <w:t>描述的第三部分是第2节，她怀孕疼痛，呼叫，表达了两件事：1. 教会在这种荣美中多结果子的状况；因为怀孕和生产在圣经中意指如此，并且很适用于福音教会，她是一位母亲，以赛亚书54:1，加拉太书4:19，26, 27节。</w:t>
      </w:r>
    </w:p>
    <w:p w14:paraId="3F73A819">
      <w:pPr>
        <w:ind w:left="-5"/>
        <w:rPr>
          <w:rFonts w:hint="eastAsia"/>
        </w:rPr>
      </w:pPr>
    </w:p>
    <w:p w14:paraId="3C417111">
      <w:pPr>
        <w:ind w:left="-5"/>
        <w:rPr>
          <w:rFonts w:hint="eastAsia"/>
        </w:rPr>
      </w:pPr>
      <w:r>
        <w:rPr>
          <w:rFonts w:hint="eastAsia"/>
        </w:rPr>
        <w:t>2. And although it doth signisie a fruitfull condition, yet also it is a sorrowfull and anticted condition, as ye know the travailing of a woman ordinarily holdeth forth, and Christ calleth it (Job. 16:21) sorrow, or pain till the childe be brought forth.</w:t>
      </w:r>
    </w:p>
    <w:p w14:paraId="505B1ACF">
      <w:pPr>
        <w:ind w:left="-5"/>
        <w:rPr>
          <w:rFonts w:hint="eastAsia"/>
        </w:rPr>
      </w:pPr>
      <w:r>
        <w:rPr>
          <w:rFonts w:hint="eastAsia"/>
        </w:rPr>
        <w:t>2. 尽管这表示一种多结果子的状况，但它也是一种忧伤和痛苦的状况，正如你们所知，妇人生产通常预示着这一点，基督称之为（约翰福音16:21）忧愁，或疼痛，直到孩子生出来。</w:t>
      </w:r>
    </w:p>
    <w:p w14:paraId="28AC0DEC">
      <w:pPr>
        <w:ind w:left="-5"/>
        <w:rPr>
          <w:rFonts w:hint="eastAsia"/>
        </w:rPr>
      </w:pPr>
    </w:p>
    <w:p w14:paraId="67BCB36F">
      <w:pPr>
        <w:ind w:left="-5"/>
        <w:rPr>
          <w:rFonts w:hint="eastAsia"/>
        </w:rPr>
      </w:pPr>
      <w:r>
        <w:rPr>
          <w:rFonts w:hint="eastAsia"/>
        </w:rPr>
        <w:t>In a word, this primitive Church is pure, fruitfull and attached, as her crying importeth: with great pains do Ministers beget, Gal. 4:19 and with great hazard is the posission of Christianity owned and great wrestling hath she in Prayer to God and sufferings from man, to be rid on this sorrowfull condition, ere she get free of it.</w:t>
      </w:r>
    </w:p>
    <w:p w14:paraId="343A2CCE">
      <w:pPr>
        <w:ind w:left="-5"/>
        <w:rPr>
          <w:rFonts w:hint="eastAsia"/>
        </w:rPr>
      </w:pPr>
      <w:r>
        <w:rPr>
          <w:rFonts w:hint="eastAsia"/>
        </w:rPr>
        <w:t>一言以蔽之，这个原始教会是纯洁、多结果子和受攻击的，正如她的呼喊所暗示的：牧师们费尽苦心才生育儿女，加拉太书4:19，承认基督教信仰要冒极大的危险，她在向上帝祷告和忍受人的苦难中有极大的挣扎，为要摆脱这种痛苦的状况，直到她得以自由。</w:t>
      </w:r>
    </w:p>
    <w:p w14:paraId="48930220">
      <w:pPr>
        <w:ind w:left="-5"/>
        <w:rPr>
          <w:rFonts w:hint="eastAsia"/>
        </w:rPr>
      </w:pPr>
    </w:p>
    <w:p w14:paraId="5D990DFB">
      <w:pPr>
        <w:ind w:left="-5"/>
        <w:rPr>
          <w:rFonts w:hint="eastAsia"/>
        </w:rPr>
      </w:pPr>
      <w:r>
        <w:rPr>
          <w:rFonts w:hint="eastAsia"/>
        </w:rPr>
        <w:t>The enemie pursuing, is described vers. 3 and 4 in four or five particulars; and it is called, as the former, a great sign or wonder, represented to John in Heaven, because great things were signified by these, here the parties are exceeding unequal, she a woman, the enemie is a Dragon: some say there is an utter antipathy between Men and Dragons, whereas other ravenous creatures for meat destroy men, these for delight do it, and whereas men can endure to look on other creatures, yet not so well on the Dragons and Serponis; how ever, it is a most ravenous beast, by which is represented, in Scripture, sometimes the devil, sometimes some great persecuter acted by the devil the supream commander, so was Pharaoh called; and as he was the first oppressor of the Jewish church, so this representeth the first oppressors of the Christian church; both come in here, the devil first, that is clear, vers. 9 then the Roman Empire primely instrumentall in persecuting Christians, that appeareth by the description of the Dragons shape, he hath seven heads and ten horns: which seven heads (Chap. 17) are clearly to be expounded seven Hills, and seven Kings, or forts of Governments: and these ten horns to be ten Kings, which were to arise out of the rutnes of the Empire; (they had not then received power, Chap. 17 Therefore they have not here crowns, as Chap. 13) and expresly she is (vers. 18 of that Chapter) called the City which reigned over the Kings of the earth, at that time, the devil is chief, and the Roman Empire or Emperour his Depute in this: for, the devil acteth not immediately, yet what he doth by instruments, is attributed to him, as Chap. 2:10, This is great Dragon, to shew his power: Red, to expresse his cruelty; and having seven heads and ten horns, to expresse him who especially is instrumentall in exercising that cruelty, the Roman Emperour, like Pharaoh, who is called a Dragon, Psal. 74:15, Isai. 27:1, Ezek. 29:3.</w:t>
      </w:r>
    </w:p>
    <w:p w14:paraId="6341CA67">
      <w:pPr>
        <w:ind w:left="-5"/>
        <w:rPr>
          <w:rFonts w:hint="eastAsia"/>
        </w:rPr>
      </w:pPr>
      <w:r>
        <w:rPr>
          <w:rFonts w:hint="eastAsia"/>
        </w:rPr>
        <w:t>追赶的仇敌，在第3和4节中以四五个细节来描述；它和前者一样，被称为一个大异象或奇事，在天上向约翰显现，因为这些象征着重大的事，这里的双方力量极其悬殊，她是一个妇人，仇敌是一条龙：有人说人与龙之间有着完全的敌对，别的猛兽为了食物而毁灭人，这些则是为了取乐；人能忍受看别的生物，却不太能忍受看龙和蛇；无论如何，它是一头极其凶残的野兽，在圣经中，它有时代表魔鬼，有时代表某个被魔鬼这个最高指挥官所驱使的大迫害者，法老就是这样被称为的；正如他是犹太教会的第一个压迫者，这代表了基督教会的第一个压迫者；两者都出现在这里，首先是魔鬼，这在第9节很清楚，然后是罗马帝国，它在迫害基督徒方面是首要的工具，这从对龙的形状的描述中可以看出来，牠有七头十角：这七头（第17章）清楚地要被解释为七座山和七位王，或七种政体：而这十角是十个王，他们将从帝国的废墟中兴起；（那时他们还没有得着权柄，第17章，因此他们在这里没有冠冕，如第13章）并且她（在那章的第18节）明确地被称为那时管辖地上众王的那城，魔鬼是首领，罗马帝国或皇帝是牠在这件事上的代理人：因为，魔鬼不是直接行动，然而牠藉着工具所做的，都归于牠，如第2章10节。这是一条大龙，以显示牠的能力：是红色的，以表达牠的残忍；并且有七头十角，以表达那位特别在施行那残忍之事上作工具的，即罗马皇帝，像法老一样，他被称为一条龙，诗篇74:15，以赛亚书27:1，以西结书29:3。</w:t>
      </w:r>
    </w:p>
    <w:p w14:paraId="33CB2C1C">
      <w:pPr>
        <w:ind w:left="-5"/>
        <w:rPr>
          <w:rFonts w:hint="eastAsia"/>
        </w:rPr>
      </w:pPr>
    </w:p>
    <w:p w14:paraId="5A46E3BD">
      <w:pPr>
        <w:ind w:left="-5"/>
        <w:rPr>
          <w:rFonts w:hint="eastAsia"/>
        </w:rPr>
      </w:pPr>
      <w:r>
        <w:rPr>
          <w:rFonts w:hint="eastAsia"/>
        </w:rPr>
        <w:t>Vers. 4. His carriage is set out in two things, 1. He hath a tail, that is, power and flatteries to perswade with temporall allurements; and by these two he prevaileth to draw Ministers and others, who ought to be lights, from their heavenly posture, to an earthly subjection.</w:t>
      </w:r>
    </w:p>
    <w:p w14:paraId="302DF0F7">
      <w:pPr>
        <w:ind w:left="-5"/>
        <w:rPr>
          <w:rFonts w:hint="eastAsia"/>
        </w:rPr>
      </w:pPr>
      <w:r>
        <w:rPr>
          <w:rFonts w:hint="eastAsia"/>
        </w:rPr>
        <w:t>第4节。牠的行为通过两件事来显明，1. 牠有尾巴，即权力和用属世的诱惑来说服的奉承；牠藉着这两样，得胜地将本应是光的牧师和其他人，从他们属天的地位拉下来，使之屈服于属地的权势。</w:t>
      </w:r>
    </w:p>
    <w:p w14:paraId="49997413">
      <w:pPr>
        <w:ind w:left="-5"/>
        <w:rPr>
          <w:rFonts w:hint="eastAsia"/>
        </w:rPr>
      </w:pPr>
    </w:p>
    <w:p w14:paraId="3E96C821">
      <w:pPr>
        <w:ind w:left="-5"/>
        <w:rPr>
          <w:rFonts w:hint="eastAsia"/>
        </w:rPr>
      </w:pPr>
      <w:r>
        <w:rPr>
          <w:rFonts w:hint="eastAsia"/>
        </w:rPr>
        <w:t>This alludeth also to Dan. 8:10 where the casting down of the Saints is expressed so.</w:t>
      </w:r>
    </w:p>
    <w:p w14:paraId="72E040E5">
      <w:pPr>
        <w:ind w:left="-5"/>
        <w:rPr>
          <w:rFonts w:hint="eastAsia"/>
        </w:rPr>
      </w:pPr>
      <w:r>
        <w:rPr>
          <w:rFonts w:hint="eastAsia"/>
        </w:rPr>
        <w:t>这也暗指但以理书8:10，那里圣徒被摔下也是这样表达的。</w:t>
      </w:r>
    </w:p>
    <w:p w14:paraId="1004B711">
      <w:pPr>
        <w:ind w:left="-5"/>
        <w:rPr>
          <w:rFonts w:hint="eastAsia"/>
        </w:rPr>
      </w:pPr>
    </w:p>
    <w:p w14:paraId="58A0176E">
      <w:pPr>
        <w:ind w:left="-5"/>
        <w:rPr>
          <w:rFonts w:hint="eastAsia"/>
        </w:rPr>
      </w:pPr>
      <w:r>
        <w:rPr>
          <w:rFonts w:hint="eastAsia"/>
        </w:rPr>
        <w:t>2. His other practice, is, to wait for the childe to devour it: in a word, beleaveth no mean unassayed to destroy all professing Christians that bear Christs name, and to keep them that they should never win to any outgate or comfortable condition, as Pharaoh did to the children of Israel, and Herod to Christ, seeking to destroy them immediately at their birth, so that none should sooner be a professed Christian, but he was liable to the hazard of the Dragans Laws.</w:t>
      </w:r>
    </w:p>
    <w:p w14:paraId="5F69B56F">
      <w:pPr>
        <w:ind w:left="-5"/>
        <w:rPr>
          <w:rFonts w:hint="eastAsia"/>
        </w:rPr>
      </w:pPr>
      <w:r>
        <w:rPr>
          <w:rFonts w:hint="eastAsia"/>
        </w:rPr>
        <w:t>2. 牠的另一个行为是，等候那孩子，要吞吃他：一言以蔽之，牠不遗余力地要毁灭所有承认基督之名的基督徒，并使他们永远无法找到任何出路或舒适的境况，正如法老对待以色列的孩童，以及希律对待基督一样，企图在他们一出生就毁灭他们，以至于一个人刚承认是基督徒，就立刻面临龙的律法的危险。</w:t>
      </w:r>
    </w:p>
    <w:p w14:paraId="2CA4B361">
      <w:pPr>
        <w:ind w:left="-5"/>
        <w:rPr>
          <w:rFonts w:hint="eastAsia"/>
        </w:rPr>
      </w:pPr>
    </w:p>
    <w:p w14:paraId="39FA5A0F">
      <w:pPr>
        <w:ind w:left="-5"/>
        <w:rPr>
          <w:rFonts w:hint="eastAsia"/>
        </w:rPr>
      </w:pPr>
      <w:r>
        <w:rPr>
          <w:rFonts w:hint="eastAsia"/>
        </w:rPr>
        <w:t>This now is an unequal encounter; yet, behold, the event is happy, the childe is born and keeped safe, and the woman fleeth; how this came to passe, that a weak woman and a childe, are keeped from a watching cruell Dragon, is afterward cleared, to wit, by Michaels fighting and taking her part.</w:t>
      </w:r>
    </w:p>
    <w:p w14:paraId="4DD7CE7A">
      <w:pPr>
        <w:ind w:left="-5"/>
        <w:rPr>
          <w:rFonts w:hint="eastAsia"/>
        </w:rPr>
      </w:pPr>
      <w:r>
        <w:rPr>
          <w:rFonts w:hint="eastAsia"/>
        </w:rPr>
        <w:t>现在这是一场不平等的交锋；然而，看哪，结局是幸福的，孩子出生了，并且安全地被保守，妇人也逃走了；一个软弱的妇人和一个孩子，如何能从一个窥伺的、残忍的龙手中被保守，这在后面会得到澄清，即，藉着米迦勒的争战和站在她这边。</w:t>
      </w:r>
    </w:p>
    <w:p w14:paraId="5C91145F">
      <w:pPr>
        <w:ind w:left="-5"/>
        <w:rPr>
          <w:rFonts w:hint="eastAsia"/>
        </w:rPr>
      </w:pPr>
    </w:p>
    <w:p w14:paraId="7A4C1E3A">
      <w:pPr>
        <w:ind w:left="-5"/>
        <w:rPr>
          <w:rFonts w:hint="eastAsia"/>
        </w:rPr>
      </w:pPr>
      <w:r>
        <w:rPr>
          <w:rFonts w:hint="eastAsia"/>
        </w:rPr>
        <w:t>Vers. 5. The event hath three steps, 1. The womans delivery and the childs description.</w:t>
      </w:r>
    </w:p>
    <w:p w14:paraId="3856CFC8">
      <w:pPr>
        <w:ind w:left="-5"/>
        <w:rPr>
          <w:rFonts w:hint="eastAsia"/>
        </w:rPr>
      </w:pPr>
      <w:r>
        <w:rPr>
          <w:rFonts w:hint="eastAsia"/>
        </w:rPr>
        <w:t>第5节。这事件有三个步骤，1. 妇人的生产和孩子的描述。</w:t>
      </w:r>
    </w:p>
    <w:p w14:paraId="409ACEC1">
      <w:pPr>
        <w:ind w:left="-5"/>
        <w:rPr>
          <w:rFonts w:hint="eastAsia"/>
        </w:rPr>
      </w:pPr>
    </w:p>
    <w:p w14:paraId="355D4749">
      <w:pPr>
        <w:ind w:left="-5"/>
        <w:rPr>
          <w:rFonts w:hint="eastAsia"/>
        </w:rPr>
      </w:pPr>
      <w:r>
        <w:rPr>
          <w:rFonts w:hint="eastAsia"/>
        </w:rPr>
        <w:t>2. The childs exaltation.</w:t>
      </w:r>
    </w:p>
    <w:p w14:paraId="38427482">
      <w:pPr>
        <w:ind w:left="-5"/>
        <w:rPr>
          <w:rFonts w:hint="eastAsia"/>
        </w:rPr>
      </w:pPr>
      <w:r>
        <w:rPr>
          <w:rFonts w:hint="eastAsia"/>
        </w:rPr>
        <w:t>2. 孩子的被高举。</w:t>
      </w:r>
    </w:p>
    <w:p w14:paraId="28ED5DF3">
      <w:pPr>
        <w:ind w:left="-5"/>
        <w:rPr>
          <w:rFonts w:hint="eastAsia"/>
        </w:rPr>
      </w:pPr>
    </w:p>
    <w:p w14:paraId="7399182F">
      <w:pPr>
        <w:ind w:left="-5"/>
        <w:rPr>
          <w:rFonts w:hint="eastAsia"/>
        </w:rPr>
      </w:pPr>
      <w:r>
        <w:rPr>
          <w:rFonts w:hint="eastAsia"/>
        </w:rPr>
        <w:t>3. The womans fleeing, vers. 6.</w:t>
      </w:r>
    </w:p>
    <w:p w14:paraId="07B49D9A">
      <w:pPr>
        <w:ind w:left="-5"/>
        <w:rPr>
          <w:rFonts w:hint="eastAsia"/>
        </w:rPr>
      </w:pPr>
      <w:r>
        <w:rPr>
          <w:rFonts w:hint="eastAsia"/>
        </w:rPr>
        <w:t>3. 妇人的逃跑，第6节。</w:t>
      </w:r>
    </w:p>
    <w:p w14:paraId="3E06FC98">
      <w:pPr>
        <w:ind w:left="-5"/>
        <w:rPr>
          <w:rFonts w:hint="eastAsia"/>
        </w:rPr>
      </w:pPr>
    </w:p>
    <w:p w14:paraId="594F359D">
      <w:pPr>
        <w:ind w:left="-5"/>
        <w:rPr>
          <w:rFonts w:hint="eastAsia"/>
        </w:rPr>
      </w:pPr>
      <w:r>
        <w:rPr>
          <w:rFonts w:hint="eastAsia"/>
        </w:rPr>
        <w:t>By this delivery, in generall is set out not only her bringing forth of Believers or Professors, but such a delivery as one bringing forth a man-childe is said to have, Joh. 6:21 a comfortable delivery, and which, in place of crying, giveth her a Song afterward, as vers. 10 for, she had children before, but had not her pains taken from her, and was not at freedom to bring forth without the enemies watching.</w:t>
      </w:r>
    </w:p>
    <w:p w14:paraId="071AD6C3">
      <w:pPr>
        <w:ind w:left="-5"/>
        <w:rPr>
          <w:rFonts w:hint="eastAsia"/>
        </w:rPr>
      </w:pPr>
      <w:r>
        <w:rPr>
          <w:rFonts w:hint="eastAsia"/>
        </w:rPr>
        <w:t>藉着这次生产，总的来说，不仅显明了她生出信徒或宣信者，而且是如同生了一个男孩子那样的生产，约翰福音16:21说，是一次安慰的生产，并且代替了哭喊，后来给了她一首颂歌，如第10节；因为，她以前也有孩子，但她的痛苦没有被除去，也不能在仇敌的窥伺下自由地生产。</w:t>
      </w:r>
    </w:p>
    <w:p w14:paraId="108C2E4F">
      <w:pPr>
        <w:ind w:left="-5"/>
        <w:rPr>
          <w:rFonts w:hint="eastAsia"/>
        </w:rPr>
      </w:pPr>
    </w:p>
    <w:p w14:paraId="38A3F13A">
      <w:pPr>
        <w:ind w:left="-5"/>
        <w:rPr>
          <w:rFonts w:hint="eastAsia"/>
        </w:rPr>
      </w:pPr>
      <w:r>
        <w:rPr>
          <w:rFonts w:hint="eastAsia"/>
        </w:rPr>
        <w:t>The child is described most for her comfort, and with respect to our Lord Jesus Christ.</w:t>
      </w:r>
    </w:p>
    <w:p w14:paraId="75207335">
      <w:pPr>
        <w:ind w:left="-5"/>
        <w:rPr>
          <w:rFonts w:hint="eastAsia"/>
        </w:rPr>
      </w:pPr>
      <w:r>
        <w:rPr>
          <w:rFonts w:hint="eastAsia"/>
        </w:rPr>
        <w:t>这个孩子的描述主要是为了安慰她，并且与我们的主耶稣基督有关。</w:t>
      </w:r>
    </w:p>
    <w:p w14:paraId="791B328F">
      <w:pPr>
        <w:ind w:left="-5"/>
        <w:rPr>
          <w:rFonts w:hint="eastAsia"/>
        </w:rPr>
      </w:pPr>
    </w:p>
    <w:p w14:paraId="30119303">
      <w:pPr>
        <w:ind w:left="-5"/>
        <w:rPr>
          <w:rFonts w:hint="eastAsia"/>
        </w:rPr>
      </w:pPr>
      <w:r>
        <w:rPr>
          <w:rFonts w:hint="eastAsia"/>
        </w:rPr>
        <w:t>It is mysticall Christ, 1 Cor. 12:12 who in His Member is brought to a flourishing condition, and His Church set at liberty from persecution, and some of her sons exalted to Heaven to an honourable condition, from which Lucifer is said to fall, Isa. 14:12.</w:t>
      </w:r>
    </w:p>
    <w:p w14:paraId="6C8C00A1">
      <w:pPr>
        <w:ind w:left="-5"/>
        <w:rPr>
          <w:rFonts w:hint="eastAsia"/>
        </w:rPr>
      </w:pPr>
      <w:r>
        <w:rPr>
          <w:rFonts w:hint="eastAsia"/>
        </w:rPr>
        <w:t>这是奥秘的基督，哥林多前书12:12，祂在祂的肢体中被带到一个兴盛的状况，祂的教会从逼迫中得着自由，她的一些儿子被高举到天上，到一个尊贵的地位，而路西弗据说就是从那里坠落的，以赛亚书14:12。</w:t>
      </w:r>
    </w:p>
    <w:p w14:paraId="38D8A314">
      <w:pPr>
        <w:ind w:left="-5"/>
        <w:rPr>
          <w:rFonts w:hint="eastAsia"/>
        </w:rPr>
      </w:pPr>
    </w:p>
    <w:p w14:paraId="2AA62857">
      <w:pPr>
        <w:ind w:left="-5"/>
        <w:rPr>
          <w:rFonts w:hint="eastAsia"/>
        </w:rPr>
      </w:pPr>
      <w:r>
        <w:rPr>
          <w:rFonts w:hint="eastAsia"/>
        </w:rPr>
        <w:t>This shortly is fulfilled, when after Heathenish persecution for three hundred years had prevailed, Christians were advanced, Constantine being made Emperour, and Christianity was established by a Law.</w:t>
      </w:r>
    </w:p>
    <w:p w14:paraId="659D1B1D">
      <w:pPr>
        <w:ind w:left="-5"/>
        <w:rPr>
          <w:rFonts w:hint="eastAsia"/>
        </w:rPr>
      </w:pPr>
      <w:r>
        <w:rPr>
          <w:rFonts w:hint="eastAsia"/>
        </w:rPr>
        <w:t>这简要地应验了，当异教徒的逼迫盛行了三百年之后，基督徒的地位得到提升，君士坦丁成为皇帝，基督教藉着法律被确立。</w:t>
      </w:r>
    </w:p>
    <w:p w14:paraId="0273D589">
      <w:pPr>
        <w:ind w:left="-5"/>
        <w:rPr>
          <w:rFonts w:hint="eastAsia"/>
        </w:rPr>
      </w:pPr>
    </w:p>
    <w:p w14:paraId="6300D195">
      <w:pPr>
        <w:ind w:left="-5"/>
        <w:rPr>
          <w:rFonts w:hint="eastAsia"/>
        </w:rPr>
      </w:pPr>
      <w:r>
        <w:rPr>
          <w:rFonts w:hint="eastAsia"/>
        </w:rPr>
        <w:t>That thus the delivery, Childe, and Heaven to which he is taken, are to be understood, will appear in these, 1. This is the delivery which is the ground and subject of this Song, vers. 10.</w:t>
      </w:r>
    </w:p>
    <w:p w14:paraId="08769E65">
      <w:pPr>
        <w:ind w:left="-5"/>
        <w:rPr>
          <w:rFonts w:hint="eastAsia"/>
        </w:rPr>
      </w:pPr>
      <w:r>
        <w:rPr>
          <w:rFonts w:hint="eastAsia"/>
        </w:rPr>
        <w:t>这生产、孩子和祂被提去的那个天，应当如此理解，这将在以下几点中显明：1. 这就是第10节那首颂歌的基础和主题。</w:t>
      </w:r>
    </w:p>
    <w:p w14:paraId="0614C2F1">
      <w:pPr>
        <w:ind w:left="-5"/>
        <w:rPr>
          <w:rFonts w:hint="eastAsia"/>
        </w:rPr>
      </w:pPr>
    </w:p>
    <w:p w14:paraId="0C60873E">
      <w:pPr>
        <w:ind w:left="-5"/>
        <w:rPr>
          <w:rFonts w:hint="eastAsia"/>
        </w:rPr>
      </w:pPr>
      <w:r>
        <w:rPr>
          <w:rFonts w:hint="eastAsia"/>
        </w:rPr>
        <w:t>Now is Salvation and the Kingdom of our God, &amp;c. that is, a full evidence of Gods reigning, delivering them from these persecutions and giving them liberty; But that is this delivery.</w:t>
      </w:r>
    </w:p>
    <w:p w14:paraId="0D84E40F">
      <w:pPr>
        <w:ind w:left="-5"/>
        <w:rPr>
          <w:rFonts w:hint="eastAsia"/>
        </w:rPr>
      </w:pPr>
      <w:r>
        <w:rPr>
          <w:rFonts w:hint="eastAsia"/>
        </w:rPr>
        <w:t>“如今救恩、能力、我们上帝的国”等等，即，上帝掌权、拯救他们脱离那些逼迫并赐给他们自由的充分证据；但那正是这次生产。</w:t>
      </w:r>
    </w:p>
    <w:p w14:paraId="7EA43E5F">
      <w:pPr>
        <w:ind w:left="-5"/>
        <w:rPr>
          <w:rFonts w:hint="eastAsia"/>
        </w:rPr>
      </w:pPr>
    </w:p>
    <w:p w14:paraId="3B8FDF8B">
      <w:pPr>
        <w:ind w:left="-5"/>
        <w:rPr>
          <w:rFonts w:hint="eastAsia"/>
        </w:rPr>
      </w:pPr>
      <w:r>
        <w:rPr>
          <w:rFonts w:hint="eastAsia"/>
        </w:rPr>
        <w:t>2. Such is the childs taking to Heaven, as is the devils casting from Heaven, for these are opposed, But that is the spoiling of him of the Authority of the Emperours which he abused before; now he hath not the Throne, as in the Church of Pergamos, Chap. 2 vers. 13 but Laws and Authority are for Christians.</w:t>
      </w:r>
    </w:p>
    <w:p w14:paraId="27764EDB">
      <w:pPr>
        <w:ind w:left="-5"/>
        <w:rPr>
          <w:rFonts w:hint="eastAsia"/>
        </w:rPr>
      </w:pPr>
      <w:r>
        <w:rPr>
          <w:rFonts w:hint="eastAsia"/>
        </w:rPr>
        <w:t>2. 孩子被提到天上，就像魔鬼被从天上摔下来一样，因为这两者是相对的，但这指的是牠被剥夺了先前所滥用的皇帝的权柄；如今牠没有宝座，如在别迦摩教会，第2章13节，而是律法和权柄都为基督徒所用。</w:t>
      </w:r>
    </w:p>
    <w:p w14:paraId="5FAB0238">
      <w:pPr>
        <w:ind w:left="-5"/>
        <w:rPr>
          <w:rFonts w:hint="eastAsia"/>
        </w:rPr>
      </w:pPr>
    </w:p>
    <w:p w14:paraId="40FC9772">
      <w:pPr>
        <w:ind w:left="-5"/>
        <w:rPr>
          <w:rFonts w:hint="eastAsia"/>
        </w:rPr>
      </w:pPr>
      <w:r>
        <w:rPr>
          <w:rFonts w:hint="eastAsia"/>
        </w:rPr>
        <w:t>3. It is as the witnesses were taken to Heaven, Chap. 11:12 that was by a publick authorized Church-condition and state after Antichrists persecution; for here, Religion authoritatively is established, which never was before: and Christians countenanced after Heathen persecution is over; and seing it is usuall to the Scripture to call Magistrates gods, it is not unsuitable to expresse their station and state above others by Heaven.</w:t>
      </w:r>
    </w:p>
    <w:p w14:paraId="34E8FD6E">
      <w:pPr>
        <w:ind w:left="-5"/>
        <w:rPr>
          <w:rFonts w:hint="eastAsia"/>
        </w:rPr>
      </w:pPr>
      <w:r>
        <w:rPr>
          <w:rFonts w:hint="eastAsia"/>
        </w:rPr>
        <w:t>3. 这就像见证人被提到天上一样，第11章12节，那是在敌基督的逼迫之后，藉着一个被公开授权的教会状况和地位；因为在这里，宗教被权威地确立，这是以前从未有过的：在异教徒的逼迫结束之后，基督徒得到了支持；并且既然圣经通常称官长为神，那么用“天”来表达他们超越他人的地位和状况，并非不合适。</w:t>
      </w:r>
    </w:p>
    <w:p w14:paraId="693BCF72">
      <w:pPr>
        <w:ind w:left="-5"/>
        <w:rPr>
          <w:rFonts w:hint="eastAsia"/>
        </w:rPr>
      </w:pPr>
    </w:p>
    <w:p w14:paraId="5E34136B">
      <w:pPr>
        <w:ind w:left="-5"/>
        <w:rPr>
          <w:rFonts w:hint="eastAsia"/>
        </w:rPr>
      </w:pPr>
      <w:r>
        <w:rPr>
          <w:rFonts w:hint="eastAsia"/>
        </w:rPr>
        <w:t>The property of the male childe, His ruling, &amp;c. we shew how it is to be understood (Chap. 2:27) of Christ in His Members, and it may be, here to shew the great Dominion that our Lord Jesus should have in the world in Constantin's time, when His Members should be exalted to a honourable condition, called (vers. 10) the Kingdom of our God and the Power of His Christ, in opposition to the usurpation of Satan in the seven headed beast before, and as was, Chap. 11:15 in opposition to Antichrists Dominion: for, when the Church is up, Christ exerciseth and manifesteth His Power in them; so by this childe, is not meaned Christ personally, but such as keeped His testimonie, vers. 11 and ult.</w:t>
      </w:r>
    </w:p>
    <w:p w14:paraId="3199FBAA">
      <w:pPr>
        <w:ind w:left="-5"/>
        <w:rPr>
          <w:rFonts w:hint="eastAsia"/>
        </w:rPr>
      </w:pPr>
      <w:r>
        <w:rPr>
          <w:rFonts w:hint="eastAsia"/>
        </w:rPr>
        <w:t>这男孩子的特性，祂的统治等等，我们已在第2章27节说明了当如何理解为基督在祂的肢体中，并且可能，这里是为了显明我们的主耶稣在君士坦丁时代在世上将拥有的伟大权柄，那时祂的肢体将被高举到尊贵的地位，称为（第10节）“我们上帝的国和祂基督的权能”，与先前撒但在七头兽中的篡夺相对，也如第11章15节与敌基督的统治相对：因为，当教会兴起时，基督在他们里面施行并显明祂的权能；所以藉着这个孩子，指的不是基督个人，而是那些持守祂见证的人，第11节和最后一节。</w:t>
      </w:r>
    </w:p>
    <w:p w14:paraId="5D9691F9">
      <w:pPr>
        <w:ind w:left="-5"/>
        <w:rPr>
          <w:rFonts w:hint="eastAsia"/>
        </w:rPr>
      </w:pPr>
    </w:p>
    <w:p w14:paraId="4FA383A9">
      <w:pPr>
        <w:ind w:left="-5"/>
        <w:rPr>
          <w:rFonts w:hint="eastAsia"/>
        </w:rPr>
      </w:pPr>
      <w:r>
        <w:rPr>
          <w:rFonts w:hint="eastAsia"/>
        </w:rPr>
        <w:t>Nor particularly Constantine, but Christ mysticall, whereof Constantine was but a Member; and that outward Government of his but a little shaddow, type, evidence, and effect of this great Dominion of the Lords, and made use of by God to be the externall mean and cause of His Churches peace.</w:t>
      </w:r>
    </w:p>
    <w:p w14:paraId="6491569E">
      <w:pPr>
        <w:ind w:left="-5"/>
        <w:rPr>
          <w:rFonts w:hint="eastAsia"/>
        </w:rPr>
      </w:pPr>
      <w:r>
        <w:rPr>
          <w:rFonts w:hint="eastAsia"/>
        </w:rPr>
        <w:t>也不是特指君士坦丁，而是奥秘的基督，君士坦丁只是其中的一个肢体；他那外在的统治只是主这伟大权柄的一个小小的影子、预表、证据和果效，被上帝用作祂教会平安的外在手段和原因。</w:t>
      </w:r>
    </w:p>
    <w:p w14:paraId="09ED2905">
      <w:pPr>
        <w:ind w:left="-5"/>
        <w:rPr>
          <w:rFonts w:hint="eastAsia"/>
        </w:rPr>
      </w:pPr>
    </w:p>
    <w:p w14:paraId="7A1530B9">
      <w:pPr>
        <w:ind w:left="-5"/>
        <w:rPr>
          <w:rFonts w:hint="eastAsia"/>
        </w:rPr>
      </w:pPr>
      <w:r>
        <w:rPr>
          <w:rFonts w:hint="eastAsia"/>
        </w:rPr>
        <w:t>However, this sheweth the case to be exceeding joyfull and different from what it was, which, being before the Churches flight to the wildernesse; can be applied to no other time but that delivery aforesaid from under heathenish persecution, and she being brought now to a glorious settled and quiet condition, like a Heaven in comparison of the former.</w:t>
      </w:r>
    </w:p>
    <w:p w14:paraId="3C863F6C">
      <w:pPr>
        <w:ind w:left="-5"/>
        <w:rPr>
          <w:rFonts w:hint="eastAsia"/>
        </w:rPr>
      </w:pPr>
      <w:r>
        <w:rPr>
          <w:rFonts w:hint="eastAsia"/>
        </w:rPr>
        <w:t>然而，这显明了情况是极其喜乐的，与先前大不相同，这发生在教会逃到旷野之前；只能适用于前面所说的从异教徒逼迫下得蒙拯救的那个时期，她现在被带到一个荣耀、安稳、平静的境况，与先前相比，如同天堂一般。</w:t>
      </w:r>
    </w:p>
    <w:p w14:paraId="66527050">
      <w:pPr>
        <w:ind w:left="-5"/>
        <w:rPr>
          <w:rFonts w:hint="eastAsia"/>
        </w:rPr>
      </w:pPr>
    </w:p>
    <w:p w14:paraId="7E06CF04">
      <w:pPr>
        <w:ind w:left="-5"/>
        <w:rPr>
          <w:rFonts w:hint="eastAsia"/>
        </w:rPr>
      </w:pPr>
      <w:r>
        <w:rPr>
          <w:rFonts w:hint="eastAsia"/>
        </w:rPr>
        <w:t>The last part of the event, the womans flight, is set down, vers. 6 by way of anticipation, as is clear, the place of it being properly, vers. 14.</w:t>
      </w:r>
    </w:p>
    <w:p w14:paraId="012B5451">
      <w:pPr>
        <w:ind w:left="-5"/>
        <w:rPr>
          <w:rFonts w:hint="eastAsia"/>
        </w:rPr>
      </w:pPr>
      <w:r>
        <w:rPr>
          <w:rFonts w:hint="eastAsia"/>
        </w:rPr>
        <w:t>事件的最后一部分，妇人的逃跑，记在第6节，是预先记述的，这很清楚，它恰当的位置应在第14节。</w:t>
      </w:r>
    </w:p>
    <w:p w14:paraId="3BB1F30B">
      <w:pPr>
        <w:ind w:left="-5"/>
        <w:rPr>
          <w:rFonts w:hint="eastAsia"/>
        </w:rPr>
      </w:pPr>
    </w:p>
    <w:p w14:paraId="64986AFE">
      <w:pPr>
        <w:ind w:left="-5"/>
        <w:rPr>
          <w:rFonts w:hint="eastAsia"/>
        </w:rPr>
      </w:pPr>
      <w:r>
        <w:rPr>
          <w:rFonts w:hint="eastAsia"/>
        </w:rPr>
        <w:t>It is so soon subjoyned, for these reasons, 1. To let see how soon on strait is on the back of another to the Church; and specially, to shew that Antichrists rise and the Churchesdecay in their beginning are contemporary with the outgate from the former trials, and is (as it were) marked as a consequent of the former delivery: for then, (as Platina writeth of a voice) was poison sown in the Church, and prosperity, being abused to pride, sooner defaced the Church than persecution.</w:t>
      </w:r>
    </w:p>
    <w:p w14:paraId="74A798B8">
      <w:pPr>
        <w:ind w:left="-5"/>
        <w:rPr>
          <w:rFonts w:hint="eastAsia"/>
        </w:rPr>
      </w:pPr>
      <w:r>
        <w:rPr>
          <w:rFonts w:hint="eastAsia"/>
        </w:rPr>
        <w:t>它如此快地被附加在后面，有这些原因：1. 为要让人看见，教会的困境是如何一个接一个地来临；特别是，为要显明敌基督的兴起和教会衰落的开始，与从先前试炼中得蒙拯救是同时代的，并且（可以说）被标记为先前拯救的一个后果：因为那时，（正如普拉提那写到有一个声音说）毒药被撒在教会里，而兴盛，因被滥用于骄傲，比逼迫更快地败坏了教会。</w:t>
      </w:r>
    </w:p>
    <w:p w14:paraId="00FA07CB">
      <w:pPr>
        <w:ind w:left="-5"/>
        <w:rPr>
          <w:rFonts w:hint="eastAsia"/>
        </w:rPr>
      </w:pPr>
    </w:p>
    <w:p w14:paraId="59C9C911">
      <w:pPr>
        <w:ind w:left="-5"/>
        <w:rPr>
          <w:rFonts w:hint="eastAsia"/>
        </w:rPr>
      </w:pPr>
      <w:r>
        <w:rPr>
          <w:rFonts w:hint="eastAsia"/>
        </w:rPr>
        <w:t>3. It is subjoyned to give a little view of the case of mother and childe together, that the children of the Church readily are no sooner promoted, but she is in a wildernesse-condition, as it were, decaying and declining much from that beauty and pure glory and visibility she was into before; a sad thing that the childrens prosperity often banisheth the mother, and obscureth her beauty; seldom hath greatnesse, and temporall prosperity, zeal and selfdenying singlenesse dwelt long together: and it is the last, and not the first, wherein her native beauty doth consist.</w:t>
      </w:r>
    </w:p>
    <w:p w14:paraId="44ABA5B4">
      <w:pPr>
        <w:ind w:left="-5"/>
        <w:rPr>
          <w:rFonts w:hint="eastAsia"/>
        </w:rPr>
      </w:pPr>
      <w:r>
        <w:rPr>
          <w:rFonts w:hint="eastAsia"/>
        </w:rPr>
        <w:t>3. 它被附加在后面，是为了简要地看一下母亲和孩子的情况，即教会的孩子们刚一被高举，她就立刻进入一种旷野的状况，仿佛衰残，大大偏离了她先前所拥有的那种荣美、纯洁的荣耀和可见性；一件可悲的事是，孩子们的兴盛常常驱逐了母亲，遮蔽了她的荣美；伟大、属世的兴盛、热心和舍己的纯一，很少能长久共存：而她的天然之美在于后者，而不在于前者。</w:t>
      </w:r>
    </w:p>
    <w:p w14:paraId="7B43C83D">
      <w:pPr>
        <w:ind w:left="-5"/>
        <w:rPr>
          <w:rFonts w:hint="eastAsia"/>
        </w:rPr>
      </w:pPr>
    </w:p>
    <w:p w14:paraId="1BB9365F">
      <w:pPr>
        <w:ind w:left="-5"/>
        <w:rPr>
          <w:rFonts w:hint="eastAsia"/>
        </w:rPr>
      </w:pPr>
      <w:r>
        <w:rPr>
          <w:rFonts w:hint="eastAsia"/>
        </w:rPr>
        <w:t>This consideration of this Verse we leave till vers. 14. Only now by fleeing we are not to understand a locall mutation of this Church from one place to another, but from this forth a decay of the former beauty of it, that whereas there was in Rome, and other places, glorious Churches before, and the Bishops were Martyrs as all in Rome were before Sylvester and Constantin's time: now that is by degrees vailed by pride, pomp, hypocrisie, heathenish and antichristian dressings, that the few that remained the true Church, are (as it were) Chap. 11:1 closed up in a secret corner of the Temple, while the multitude possessed the Court; that, to wit, the Temple is called the place prepared of God, and there is she fed by the witness with the true Word of God, while the world are swollen with pride, traditions and superstitious inventions.</w:t>
      </w:r>
    </w:p>
    <w:p w14:paraId="6335C72B">
      <w:pPr>
        <w:ind w:left="-5"/>
        <w:rPr>
          <w:rFonts w:hint="eastAsia"/>
        </w:rPr>
      </w:pPr>
      <w:r>
        <w:rPr>
          <w:rFonts w:hint="eastAsia"/>
        </w:rPr>
        <w:t>我们把对这节经文的思考留到第14节。只是现在，我们不应将逃跑理解为这个教会在地理位置上从一地到另一地的变迁，而是从此时起，她先前荣美的衰残，即，虽然以前在罗马和其他地方有荣耀的教会，主教们也都是殉道者，正如西尔维斯特和君士坦丁时代之前罗马所有的主教一样：如今那荣美渐渐被骄傲、排场、伪善、异教和敌基督的装饰所遮蔽，以至于剩下的少数真教会，（可以说）如第11章1节，被关在圣殿的一个秘密角落里，而众人则占据了外院；也就是说，圣殿被称为上帝所预备的地方，当世人被骄傲、传统和迷信的发明所充满时，她就在那里被见证人用上帝的真道喂养。</w:t>
      </w:r>
    </w:p>
    <w:p w14:paraId="77381E9E">
      <w:pPr>
        <w:ind w:left="-5"/>
        <w:rPr>
          <w:rFonts w:hint="eastAsia"/>
        </w:rPr>
      </w:pPr>
    </w:p>
    <w:p w14:paraId="26F28C1D">
      <w:pPr>
        <w:ind w:left="-5"/>
        <w:rPr>
          <w:rFonts w:hint="eastAsia"/>
        </w:rPr>
      </w:pPr>
      <w:r>
        <w:rPr>
          <w:rFonts w:hint="eastAsia"/>
        </w:rPr>
        <w:t>And so the Prophets prophesying, and the Churches flaying in the wildernesse to be fed, are of equal duration, 1260 dayes: which Verse being so near subjoyned to the former, giveth a clear hint at the sum of the second state of the Church, to wit; that which was latent, and when it beginneth, even when the other endeth.</w:t>
      </w:r>
    </w:p>
    <w:p w14:paraId="33F18432">
      <w:pPr>
        <w:ind w:left="-5"/>
        <w:rPr>
          <w:rFonts w:hint="eastAsia"/>
        </w:rPr>
      </w:pPr>
      <w:r>
        <w:rPr>
          <w:rFonts w:hint="eastAsia"/>
        </w:rPr>
        <w:t>因此，先知们说预言，和教会逃到旷野被喂养，持续的时间是相同的，1260天：这节经文如此紧密地附加在前面，清楚地暗示了教会第二种状态的总纲，即；那种隐藏的状态，以及它何时开始，即当另一种状态结束时。</w:t>
      </w:r>
    </w:p>
    <w:p w14:paraId="31F19367">
      <w:pPr>
        <w:ind w:left="-5"/>
        <w:rPr>
          <w:rFonts w:hint="eastAsia"/>
        </w:rPr>
      </w:pPr>
    </w:p>
    <w:p w14:paraId="47321915">
      <w:pPr>
        <w:ind w:left="-5"/>
        <w:rPr>
          <w:rFonts w:hint="eastAsia"/>
        </w:rPr>
      </w:pPr>
      <w:r>
        <w:rPr>
          <w:rFonts w:hint="eastAsia"/>
        </w:rPr>
        <w:t>Two things remain to be cleared, 1. Why this beast here Under the Dragon hath the Crowns on his heads, and on his horns, and that beast (Chap. 13:1) hath the Crowns on his horns, not on the heads.</w:t>
      </w:r>
    </w:p>
    <w:p w14:paraId="310F1A1F">
      <w:pPr>
        <w:ind w:left="-5"/>
        <w:rPr>
          <w:rFonts w:hint="eastAsia"/>
        </w:rPr>
      </w:pPr>
      <w:r>
        <w:rPr>
          <w:rFonts w:hint="eastAsia"/>
        </w:rPr>
        <w:t>还有两件事需要澄清，1. 为什么这里在龙手下的这兽，冠冕戴在头上，而不是角上，而那兽（第13章1节）的冠冕戴在角上，而不是头上。</w:t>
      </w:r>
    </w:p>
    <w:p w14:paraId="0A2CDB25">
      <w:pPr>
        <w:ind w:left="-5"/>
        <w:rPr>
          <w:rFonts w:hint="eastAsia"/>
        </w:rPr>
      </w:pPr>
    </w:p>
    <w:p w14:paraId="639A88F9">
      <w:pPr>
        <w:ind w:left="-5"/>
        <w:rPr>
          <w:rFonts w:hint="eastAsia"/>
        </w:rPr>
      </w:pPr>
      <w:r>
        <w:rPr>
          <w:rFonts w:hint="eastAsia"/>
        </w:rPr>
        <w:t>The reason is, because when the Roman Empire was heathen, and under that notion persecuted the Church, the seat of the beast, Rome, had the royal emperiall dignity; and these ten Kingdoms were then Provinces subject to her, as appeareth, Chap. 17. These ten then were but to get royal independent dignity, but when the Empire turned slaves to Antichrist, about the year 606 and after, the case is altered; Rome is denuded of the royal Authority which she had, and these Provinces are now by the Empires decay turned to be Kingdoms, though in this condition depending still on Antichrist, as formerly they were united under the Dragon.</w:t>
      </w:r>
    </w:p>
    <w:p w14:paraId="0979A8CF">
      <w:pPr>
        <w:ind w:left="-5"/>
        <w:rPr>
          <w:rFonts w:hint="eastAsia"/>
        </w:rPr>
      </w:pPr>
      <w:r>
        <w:rPr>
          <w:rFonts w:hint="eastAsia"/>
        </w:rPr>
        <w:t>原因是，当罗马帝国还是异教徒，并以那个名义逼迫教会时，那兽的座位，罗马，拥有皇家的帝王尊严；而那十个王国那时是臣服于她的省份，如第17章所示。那十个王国那时只是将要获得皇家的独立尊严，但当帝国在约606年及以后变成敌基督的奴隶时，情况就改变了；罗马被剥夺了她所拥有的皇家权柄，而那些省份现在因帝国的衰落而变成了王国，尽管在这种状况下仍然依赖于敌基督，正如它们先前在龙手下是联合的一样。</w:t>
      </w:r>
    </w:p>
    <w:p w14:paraId="30C5C78A">
      <w:pPr>
        <w:ind w:left="-5"/>
        <w:rPr>
          <w:rFonts w:hint="eastAsia"/>
        </w:rPr>
      </w:pPr>
    </w:p>
    <w:p w14:paraId="43513D1B">
      <w:pPr>
        <w:ind w:left="-5"/>
        <w:rPr>
          <w:rFonts w:hint="eastAsia"/>
        </w:rPr>
      </w:pPr>
      <w:r>
        <w:rPr>
          <w:rFonts w:hint="eastAsia"/>
        </w:rPr>
        <w:t>2. Why doth the Dragon now but pursue the womans feed, and after, in the second onset, he setteth on the woman the mother to drown her.</w:t>
      </w:r>
    </w:p>
    <w:p w14:paraId="0D354089">
      <w:pPr>
        <w:ind w:left="-5"/>
        <w:rPr>
          <w:rFonts w:hint="eastAsia"/>
        </w:rPr>
      </w:pPr>
      <w:r>
        <w:rPr>
          <w:rFonts w:hint="eastAsia"/>
        </w:rPr>
        <w:t>2. 为什么龙现在只是追赶妇人的后裔，而之后，在第二次攻击中，牠却攻击那妇人，即母亲，要淹死她。</w:t>
      </w:r>
    </w:p>
    <w:p w14:paraId="48928F9A">
      <w:pPr>
        <w:ind w:left="-5"/>
        <w:rPr>
          <w:rFonts w:hint="eastAsia"/>
        </w:rPr>
      </w:pPr>
    </w:p>
    <w:p w14:paraId="746F7F4C">
      <w:pPr>
        <w:ind w:left="-5"/>
        <w:rPr>
          <w:rFonts w:hint="eastAsia"/>
        </w:rPr>
      </w:pPr>
      <w:r>
        <w:rPr>
          <w:rFonts w:hint="eastAsia"/>
        </w:rPr>
        <w:t>Answ. In there three wars of the Dragon ye will find a difference, 1. He seeketh to destroy all the feed.</w:t>
      </w:r>
    </w:p>
    <w:p w14:paraId="4C3EA3E7">
      <w:pPr>
        <w:ind w:left="-5"/>
        <w:rPr>
          <w:rFonts w:hint="eastAsia"/>
        </w:rPr>
      </w:pPr>
      <w:r>
        <w:rPr>
          <w:rFonts w:hint="eastAsia"/>
        </w:rPr>
        <w:t>答：在龙的三次争战中，你会发现一个区别，1. 牠企图毁灭所有的后裔。</w:t>
      </w:r>
    </w:p>
    <w:p w14:paraId="05852B89">
      <w:pPr>
        <w:ind w:left="-5"/>
        <w:rPr>
          <w:rFonts w:hint="eastAsia"/>
        </w:rPr>
      </w:pPr>
    </w:p>
    <w:p w14:paraId="13124D18">
      <w:pPr>
        <w:ind w:left="-5"/>
        <w:rPr>
          <w:rFonts w:hint="eastAsia"/>
        </w:rPr>
      </w:pPr>
      <w:r>
        <w:rPr>
          <w:rFonts w:hint="eastAsia"/>
        </w:rPr>
        <w:t>2. He sendeth out a flood against the mother, and his anger is turned against her when the child escapeth.</w:t>
      </w:r>
    </w:p>
    <w:p w14:paraId="044806BC">
      <w:pPr>
        <w:ind w:left="-5"/>
        <w:rPr>
          <w:rFonts w:hint="eastAsia"/>
        </w:rPr>
      </w:pPr>
      <w:r>
        <w:rPr>
          <w:rFonts w:hint="eastAsia"/>
        </w:rPr>
        <w:t>2. 牠向那母亲吐出大水，当孩子逃脱时，牠的怒气就转向了她。</w:t>
      </w:r>
    </w:p>
    <w:p w14:paraId="2CA55EA5">
      <w:pPr>
        <w:ind w:left="-5"/>
        <w:rPr>
          <w:rFonts w:hint="eastAsia"/>
        </w:rPr>
      </w:pPr>
    </w:p>
    <w:p w14:paraId="140AD1A5">
      <w:pPr>
        <w:ind w:left="-5"/>
        <w:rPr>
          <w:rFonts w:hint="eastAsia"/>
        </w:rPr>
      </w:pPr>
      <w:r>
        <w:rPr>
          <w:rFonts w:hint="eastAsia"/>
        </w:rPr>
        <w:t>3. When the woman escapeth, (though she cede, which the childe did not; which maketh it appear that this fleeing rather holdeth out a change upon the Churches qualifications, than of her locall residence) then (vers. ult.) he setteth himself, not against the mother simply, nor against the feed indifferently, as in the first; but against such as keeped the Commandments of God.</w:t>
      </w:r>
    </w:p>
    <w:p w14:paraId="43FBF341">
      <w:pPr>
        <w:ind w:left="-5"/>
        <w:rPr>
          <w:rFonts w:hint="eastAsia"/>
        </w:rPr>
      </w:pPr>
      <w:r>
        <w:rPr>
          <w:rFonts w:hint="eastAsia"/>
        </w:rPr>
        <w:t>3. 当妇人逃脱时，（尽管她让步了，而孩子没有；这使得这个逃跑更像是教会资格上的改变，而非她地理位置上的迁徙）然后（最后一节）牠就攻击，不是简单地攻击母亲，也不是像第一次那样不加区别地攻击后裔；而是攻击那些遵守上帝诫命的人。</w:t>
      </w:r>
    </w:p>
    <w:p w14:paraId="07AABDE9">
      <w:pPr>
        <w:ind w:left="-5"/>
        <w:rPr>
          <w:rFonts w:hint="eastAsia"/>
        </w:rPr>
      </w:pPr>
    </w:p>
    <w:p w14:paraId="4D9EBC43">
      <w:pPr>
        <w:ind w:left="-5"/>
        <w:rPr>
          <w:rFonts w:hint="eastAsia"/>
        </w:rPr>
      </w:pPr>
      <w:r>
        <w:rPr>
          <w:rFonts w:hint="eastAsia"/>
        </w:rPr>
        <w:t>The reasons are, 1. Because open persecuters look to all sorts of professors; indifferntly, and do vent cruelty on them.</w:t>
      </w:r>
    </w:p>
    <w:p w14:paraId="3EEE2475">
      <w:pPr>
        <w:ind w:left="-5"/>
        <w:rPr>
          <w:rFonts w:hint="eastAsia"/>
        </w:rPr>
      </w:pPr>
      <w:r>
        <w:rPr>
          <w:rFonts w:hint="eastAsia"/>
        </w:rPr>
        <w:t>原因是，1. 因为公开的逼迫者针对所有类型的宣信者；不加区别地，向他们发泄残暴。</w:t>
      </w:r>
    </w:p>
    <w:p w14:paraId="021491A0">
      <w:pPr>
        <w:ind w:left="-5"/>
        <w:rPr>
          <w:rFonts w:hint="eastAsia"/>
        </w:rPr>
      </w:pPr>
    </w:p>
    <w:p w14:paraId="09D941CC">
      <w:pPr>
        <w:ind w:left="-5"/>
        <w:rPr>
          <w:rFonts w:hint="eastAsia"/>
        </w:rPr>
      </w:pPr>
      <w:r>
        <w:rPr>
          <w:rFonts w:hint="eastAsia"/>
        </w:rPr>
        <w:t>Hence Arians would sometimes be put to suffer with Orthodox Christians; and by Arians, the Novatians as well as others; they know not to make difference, they so hated the very name.</w:t>
      </w:r>
    </w:p>
    <w:p w14:paraId="5616CD97">
      <w:pPr>
        <w:ind w:left="-5"/>
        <w:rPr>
          <w:rFonts w:hint="eastAsia"/>
        </w:rPr>
      </w:pPr>
      <w:r>
        <w:rPr>
          <w:rFonts w:hint="eastAsia"/>
        </w:rPr>
        <w:t>因此，亚流派有时会与正统基督徒一同受苦；而亚流派也逼迫诺瓦天派以及其他人；他们不懂得区别，他们如此憎恨那个名字本身。</w:t>
      </w:r>
    </w:p>
    <w:p w14:paraId="272EA7CC">
      <w:pPr>
        <w:ind w:left="-5"/>
        <w:rPr>
          <w:rFonts w:hint="eastAsia"/>
        </w:rPr>
      </w:pPr>
    </w:p>
    <w:p w14:paraId="04C10C99">
      <w:pPr>
        <w:ind w:left="-5"/>
        <w:rPr>
          <w:rFonts w:hint="eastAsia"/>
        </w:rPr>
      </w:pPr>
      <w:r>
        <w:rPr>
          <w:rFonts w:hint="eastAsia"/>
        </w:rPr>
        <w:t>2. Because the heathen persecuters thought that the readiest way of destroying the Church, was, to destroy her members in whom the subsisted, and that they being undone, consequently so would she be.</w:t>
      </w:r>
    </w:p>
    <w:p w14:paraId="0839EE8A">
      <w:pPr>
        <w:ind w:left="-5"/>
        <w:rPr>
          <w:rFonts w:hint="eastAsia"/>
        </w:rPr>
      </w:pPr>
      <w:r>
        <w:rPr>
          <w:rFonts w:hint="eastAsia"/>
        </w:rPr>
        <w:t>2. 因为异教徒的逼迫者认为，毁灭教会最直接的方法，就是毁灭她的成员，教会存在于他们中间，他们被毁灭了，她也就会随之被毁灭。</w:t>
      </w:r>
    </w:p>
    <w:p w14:paraId="33387E0F">
      <w:pPr>
        <w:ind w:left="-5"/>
        <w:rPr>
          <w:rFonts w:hint="eastAsia"/>
        </w:rPr>
      </w:pPr>
    </w:p>
    <w:p w14:paraId="081A845C">
      <w:pPr>
        <w:ind w:left="-5"/>
        <w:rPr>
          <w:rFonts w:hint="eastAsia"/>
        </w:rPr>
      </w:pPr>
      <w:r>
        <w:rPr>
          <w:rFonts w:hint="eastAsia"/>
        </w:rPr>
        <w:t>Therefore, 1. the devil beginneth with murthering bodies to undo the Church in her members; and when that faileth, he setteth on the mother to poison the members or children by corruping her, as one, intending the destruction of a childe, would poison the Nurse.</w:t>
      </w:r>
    </w:p>
    <w:p w14:paraId="5C4C83F2">
      <w:pPr>
        <w:ind w:left="-5"/>
        <w:rPr>
          <w:rFonts w:hint="eastAsia"/>
        </w:rPr>
      </w:pPr>
      <w:r>
        <w:rPr>
          <w:rFonts w:hint="eastAsia"/>
        </w:rPr>
        <w:t>因此，1. 魔鬼开始时通过谋杀身体来毁灭教会的成员；当这方法失败时，牠就攻击母亲，通过败坏她来毒害成员或孩子们，就像一个人想要毁灭一个孩子，就会毒害奶妈一样。</w:t>
      </w:r>
    </w:p>
    <w:p w14:paraId="4C918949">
      <w:pPr>
        <w:ind w:left="-5"/>
        <w:rPr>
          <w:rFonts w:hint="eastAsia"/>
        </w:rPr>
      </w:pPr>
    </w:p>
    <w:p w14:paraId="0213B3D9">
      <w:pPr>
        <w:ind w:left="-5"/>
        <w:rPr>
          <w:rFonts w:hint="eastAsia"/>
        </w:rPr>
      </w:pPr>
      <w:r>
        <w:rPr>
          <w:rFonts w:hint="eastAsia"/>
        </w:rPr>
        <w:t>This is done not by direct hatred at the name and profession of Christianity now in request, but by counterfeiting and corrupting Christianity, that he may once alter the face, beauty and wholiomenesse of the Ordinances of the Church, which is the Mother, and he is sure the children which suck these breasts will not be lively.</w:t>
      </w:r>
    </w:p>
    <w:p w14:paraId="70E63165">
      <w:pPr>
        <w:ind w:left="-5"/>
        <w:rPr>
          <w:rFonts w:hint="eastAsia"/>
        </w:rPr>
      </w:pPr>
      <w:r>
        <w:rPr>
          <w:rFonts w:hint="eastAsia"/>
        </w:rPr>
        <w:t>这并非通过直接憎恨如今备受尊崇的基督教之名和信仰宣告来完成，而是通过假冒和败坏基督教，以便牠能改变教会圣礼的面貌、荣美和圣洁，这教会是母亲，牠确信吸吮这些乳房的孩子们将不会有活力。</w:t>
      </w:r>
    </w:p>
    <w:p w14:paraId="1D39940A">
      <w:pPr>
        <w:ind w:left="-5"/>
        <w:rPr>
          <w:rFonts w:hint="eastAsia"/>
        </w:rPr>
      </w:pPr>
    </w:p>
    <w:p w14:paraId="0C431BBC">
      <w:pPr>
        <w:ind w:left="-5"/>
        <w:rPr>
          <w:rFonts w:hint="eastAsia"/>
        </w:rPr>
      </w:pPr>
      <w:r>
        <w:rPr>
          <w:rFonts w:hint="eastAsia"/>
        </w:rPr>
        <w:t>To effectuate this, he maketh use not of open Heathens, but corrupt Teachers that he speweth out, not to taint this or that person but the fountains, as was seen in the first four trumpets, in which he spareth particular children of the Church, possibly allureing them with rich benefits, sumptuous buildings, honours and preserments; but in the mean while carrying on his design against the Church as a Church, even under and by these, which by the former voice in Sylvesters time (if it be truth) is hinted at, and that word of Jerom's in vita Malchi, when Emperours became Christians, the Church indeed encreased in worldly pompe, but decreased in pintuall beauty, Ecclesiam Christianam, postquam ad Christianos venit principatus, potentiâ quidem &amp; divitiis majorem esse factam, sed vinutibus minorem.</w:t>
      </w:r>
    </w:p>
    <w:p w14:paraId="00D99297">
      <w:pPr>
        <w:ind w:left="-5"/>
        <w:rPr>
          <w:rFonts w:hint="eastAsia"/>
        </w:rPr>
      </w:pPr>
      <w:r>
        <w:rPr>
          <w:rFonts w:hint="eastAsia"/>
        </w:rPr>
        <w:t>为了实现这一点，牠使用的不是公开的异教徒，而是牠吐出来的败坏的教师，不是要玷污这个人或那个人，而是要玷污源头，正如在前四号中所见，在其中牠饶恕了教会的个别孩子，可能用丰厚的利益、华丽的建筑、荣誉和高位来引诱他们；但同时，牠却在推行牠反对教会作为教会的计划，甚至是在这些之下，并通过这些来推行，这在西尔维斯特时代的前一个声音中（如果那是真的话）被暗示，以及耶柔米在《马勒古传》中的那句话：当皇帝成为基督徒后，教会确实在属世的排场上增加了，但在属灵的美善上减少了，Ecclesiam Christianam, postquam ad Christianos venit principatus, potentiâ quidem &amp; divitiis majorem esse factam, sed vinutibus minorem。</w:t>
      </w:r>
    </w:p>
    <w:p w14:paraId="6ECF2334">
      <w:pPr>
        <w:ind w:left="-5"/>
        <w:rPr>
          <w:rFonts w:hint="eastAsia"/>
        </w:rPr>
      </w:pPr>
    </w:p>
    <w:p w14:paraId="1D83F154">
      <w:pPr>
        <w:ind w:left="-5"/>
        <w:rPr>
          <w:rFonts w:hint="eastAsia"/>
        </w:rPr>
      </w:pPr>
      <w:r>
        <w:rPr>
          <w:rFonts w:hint="eastAsia"/>
        </w:rPr>
        <w:t>Lastly, in the third battell, he putteth at some of the seed only, because here he maketh use of Antichrist a counterfeit enemy, who will not purposely and down-right set on all Christians, as such; for his quarrell, and the devils, is but with these that are faithfull and hate his pride and hypocrisie.</w:t>
      </w:r>
    </w:p>
    <w:p w14:paraId="6E11844D">
      <w:pPr>
        <w:ind w:left="-5"/>
        <w:rPr>
          <w:rFonts w:hint="eastAsia"/>
        </w:rPr>
      </w:pPr>
      <w:r>
        <w:rPr>
          <w:rFonts w:hint="eastAsia"/>
        </w:rPr>
        <w:t>最后，在第三场战役中，牠只攻击一部分后裔，因为在这里牠利用了敌基督这个假冒的仇敌，牠不会故意地、直接地攻击所有基督徒；因为牠的争吵，和魔鬼的争吵，只在于那些忠心并憎恨牠的骄傲和伪善的人。</w:t>
      </w:r>
    </w:p>
    <w:p w14:paraId="116F70AA">
      <w:pPr>
        <w:ind w:left="-5"/>
        <w:rPr>
          <w:rFonts w:hint="eastAsia"/>
        </w:rPr>
      </w:pPr>
    </w:p>
    <w:p w14:paraId="1EDB744F">
      <w:pPr>
        <w:ind w:left="-5"/>
        <w:rPr>
          <w:rFonts w:hint="eastAsia"/>
        </w:rPr>
      </w:pPr>
      <w:r>
        <w:rPr>
          <w:rFonts w:hint="eastAsia"/>
        </w:rPr>
        <w:t>2. In this last, he joyneth violence and deceit together, and by deceit he overcometh many, they have drunken up the flood, but these that will not drink of these fornications, he pursueth them with violence by the following beast; and not all Christians simply, but these who kept themselves from these growing corruptions; and these are called the womans seed.</w:t>
      </w:r>
    </w:p>
    <w:p w14:paraId="2A7CBA1B">
      <w:pPr>
        <w:ind w:left="-5"/>
        <w:rPr>
          <w:rFonts w:hint="eastAsia"/>
        </w:rPr>
      </w:pPr>
      <w:r>
        <w:rPr>
          <w:rFonts w:hint="eastAsia"/>
        </w:rPr>
        <w:t>2. 在这最后一次争战中，牠将暴力和欺骗结合起来，牠用欺骗胜过了许多人，他们喝尽了那大水，但那些不愿喝这些淫乱之酒的人，牠就用后面那兽以暴力追赶他们；不是所有基督徒，而是那些保守自己不沾染这些日益增长的败坏的人；这些人被称为妇人的后裔。</w:t>
      </w:r>
    </w:p>
    <w:p w14:paraId="44E800E1">
      <w:pPr>
        <w:ind w:left="-5"/>
        <w:rPr>
          <w:rFonts w:hint="eastAsia"/>
        </w:rPr>
      </w:pPr>
    </w:p>
    <w:p w14:paraId="3E2A0AB3">
      <w:pPr>
        <w:ind w:left="-5"/>
        <w:rPr>
          <w:rFonts w:hint="eastAsia"/>
        </w:rPr>
      </w:pPr>
      <w:r>
        <w:rPr>
          <w:rFonts w:hint="eastAsia"/>
        </w:rPr>
        <w:t>LECTURE II (12:7–12)</w:t>
      </w:r>
    </w:p>
    <w:p w14:paraId="600F7CC6">
      <w:pPr>
        <w:ind w:left="-5"/>
        <w:rPr>
          <w:rFonts w:hint="eastAsia"/>
        </w:rPr>
      </w:pPr>
      <w:r>
        <w:rPr>
          <w:rFonts w:hint="eastAsia"/>
        </w:rPr>
        <w:t>第二讲 (12:7–12)</w:t>
      </w:r>
    </w:p>
    <w:p w14:paraId="11B4C96A">
      <w:pPr>
        <w:ind w:left="-5"/>
        <w:rPr>
          <w:rFonts w:hint="eastAsia"/>
        </w:rPr>
      </w:pPr>
    </w:p>
    <w:p w14:paraId="072244AD">
      <w:pPr>
        <w:ind w:left="-5"/>
        <w:rPr>
          <w:rFonts w:hint="eastAsia"/>
        </w:rPr>
      </w:pPr>
      <w:r>
        <w:rPr>
          <w:rFonts w:hint="eastAsia"/>
        </w:rPr>
        <w:t>HAving given a little touch of the Churches first battell and the event thereof, untill her fleeing to the wildernesse, he returneth, from this 7 vers unto the 13 more fully to explicate that war, that the strangenesse of the event of a womans victory and her childe against a Dragon may appear not to be from her strength, but from a good Captain who fideth with her, and fighteth for her.</w:t>
      </w:r>
    </w:p>
    <w:p w14:paraId="47524641">
      <w:pPr>
        <w:ind w:left="-5"/>
        <w:rPr>
          <w:rFonts w:hint="eastAsia"/>
        </w:rPr>
      </w:pPr>
      <w:r>
        <w:rPr>
          <w:rFonts w:hint="eastAsia"/>
        </w:rPr>
        <w:t>在简要地提及了教会的第一场战役及其结果，直到她逃到旷野之后，他从第7节回到第13节，更充分地解释那场战争，以便一个妇人和她的孩子战胜一条龙这一奇特事件的发生，可以显明并非出于她的力量，而是出于一位与她同在、为她争战的好元帅。</w:t>
      </w:r>
    </w:p>
    <w:p w14:paraId="5CA12E54">
      <w:pPr>
        <w:ind w:left="-5"/>
        <w:rPr>
          <w:rFonts w:hint="eastAsia"/>
        </w:rPr>
      </w:pPr>
    </w:p>
    <w:p w14:paraId="5CA123BE">
      <w:pPr>
        <w:ind w:left="-5"/>
        <w:rPr>
          <w:rFonts w:hint="eastAsia"/>
        </w:rPr>
      </w:pPr>
      <w:r>
        <w:rPr>
          <w:rFonts w:hint="eastAsia"/>
        </w:rPr>
        <w:t>The story is resumed in these words, There was war in heaven: By heaven we understand the Church; not as if one part of it were divided against the other, but that the Church was the seat, &amp; object of it, the devil invading her by open proclaimed war against all Christians.</w:t>
      </w:r>
    </w:p>
    <w:p w14:paraId="54692DA3">
      <w:pPr>
        <w:ind w:left="-5"/>
        <w:rPr>
          <w:rFonts w:hint="eastAsia"/>
        </w:rPr>
      </w:pPr>
      <w:r>
        <w:rPr>
          <w:rFonts w:hint="eastAsia"/>
        </w:rPr>
        <w:t>故事从这句话开始重述：天上就有了争战：我们把“天”理解为教会；并非教会的一部分与另一部分分裂，而是教会是争战的场所和对象，魔鬼通过公开宣告的、针对所有基督徒的战争来侵犯她。</w:t>
      </w:r>
    </w:p>
    <w:p w14:paraId="651A6442">
      <w:pPr>
        <w:ind w:left="-5"/>
        <w:rPr>
          <w:rFonts w:hint="eastAsia"/>
        </w:rPr>
      </w:pPr>
    </w:p>
    <w:p w14:paraId="49DD49FB">
      <w:pPr>
        <w:ind w:left="-5"/>
        <w:rPr>
          <w:rFonts w:hint="eastAsia"/>
        </w:rPr>
      </w:pPr>
      <w:r>
        <w:rPr>
          <w:rFonts w:hint="eastAsia"/>
        </w:rPr>
        <w:t>He overtuneth her by maslacres and persecutions, as invaders overrun invaded Kingdoms.</w:t>
      </w:r>
    </w:p>
    <w:p w14:paraId="07EC57DA">
      <w:pPr>
        <w:ind w:left="-5"/>
        <w:rPr>
          <w:rFonts w:hint="eastAsia"/>
        </w:rPr>
      </w:pPr>
      <w:r>
        <w:rPr>
          <w:rFonts w:hint="eastAsia"/>
        </w:rPr>
        <w:t>牠通过屠杀和逼迫来倾覆她，就像侵略者蹂躏被侵略的王国一样。</w:t>
      </w:r>
    </w:p>
    <w:p w14:paraId="12821E54">
      <w:pPr>
        <w:ind w:left="-5"/>
        <w:rPr>
          <w:rFonts w:hint="eastAsia"/>
        </w:rPr>
      </w:pPr>
    </w:p>
    <w:p w14:paraId="08EE3702">
      <w:pPr>
        <w:ind w:left="-5"/>
        <w:rPr>
          <w:rFonts w:hint="eastAsia"/>
        </w:rPr>
      </w:pPr>
      <w:r>
        <w:rPr>
          <w:rFonts w:hint="eastAsia"/>
        </w:rPr>
        <w:t>She again, by Michael and her members, resisteth that fury, so the war is here.</w:t>
      </w:r>
    </w:p>
    <w:p w14:paraId="35C4340D">
      <w:pPr>
        <w:ind w:left="-5"/>
        <w:rPr>
          <w:rFonts w:hint="eastAsia"/>
        </w:rPr>
      </w:pPr>
      <w:r>
        <w:rPr>
          <w:rFonts w:hint="eastAsia"/>
        </w:rPr>
        <w:t>她则藉着米迦勒和她的成员，抵挡那狂怒，所以争战就在这里。</w:t>
      </w:r>
    </w:p>
    <w:p w14:paraId="1EF2C5E2">
      <w:pPr>
        <w:ind w:left="-5"/>
        <w:rPr>
          <w:rFonts w:hint="eastAsia"/>
        </w:rPr>
      </w:pPr>
    </w:p>
    <w:p w14:paraId="72CDBBD8">
      <w:pPr>
        <w:ind w:left="-5"/>
        <w:rPr>
          <w:rFonts w:hint="eastAsia"/>
        </w:rPr>
      </w:pPr>
      <w:r>
        <w:rPr>
          <w:rFonts w:hint="eastAsia"/>
        </w:rPr>
        <w:t>By war we understand, not secret enmity, as alwayes there is, nor peculiar incursions, such as come now and then by starts, as in Jalian his time and some others, but open professed and avowed universall war, such as the heathenish persecuters maintained both in their decrees and in the execution of them for three hundred years, such war as professedly the Church did not meet with since.</w:t>
      </w:r>
    </w:p>
    <w:p w14:paraId="7F301F8B">
      <w:pPr>
        <w:ind w:left="-5"/>
        <w:rPr>
          <w:rFonts w:hint="eastAsia"/>
        </w:rPr>
      </w:pPr>
      <w:r>
        <w:rPr>
          <w:rFonts w:hint="eastAsia"/>
        </w:rPr>
        <w:t>我们把“争战”理解为，不是秘密的敌意，那总是存在的，也不是特殊的入侵，像朱利安时代和其他一些时候那样时而发生的，而是公开宣称、公然进行的普世性战争，就像异教徒逼迫者在他们的法令和执行中维持了三百年的那种战争，教会自从那时起就没有再遇到过这样公开的战争。</w:t>
      </w:r>
    </w:p>
    <w:p w14:paraId="732D02CA">
      <w:pPr>
        <w:ind w:left="-5"/>
        <w:rPr>
          <w:rFonts w:hint="eastAsia"/>
        </w:rPr>
      </w:pPr>
    </w:p>
    <w:p w14:paraId="3EE58CF4">
      <w:pPr>
        <w:ind w:left="-5"/>
        <w:rPr>
          <w:rFonts w:hint="eastAsia"/>
        </w:rPr>
      </w:pPr>
      <w:r>
        <w:rPr>
          <w:rFonts w:hint="eastAsia"/>
        </w:rPr>
        <w:t>The parties are more insisted on than formerly, 1. In their leaders.</w:t>
      </w:r>
    </w:p>
    <w:p w14:paraId="064E82E8">
      <w:pPr>
        <w:ind w:left="-5"/>
        <w:rPr>
          <w:rFonts w:hint="eastAsia"/>
        </w:rPr>
      </w:pPr>
      <w:r>
        <w:rPr>
          <w:rFonts w:hint="eastAsia"/>
        </w:rPr>
        <w:t>争战的双方比以前被更详细地阐述，1. 在他们的领袖方面。</w:t>
      </w:r>
    </w:p>
    <w:p w14:paraId="25CBA829">
      <w:pPr>
        <w:ind w:left="-5"/>
        <w:rPr>
          <w:rFonts w:hint="eastAsia"/>
        </w:rPr>
      </w:pPr>
    </w:p>
    <w:p w14:paraId="1A76C9FB">
      <w:pPr>
        <w:ind w:left="-5"/>
        <w:rPr>
          <w:rFonts w:hint="eastAsia"/>
        </w:rPr>
      </w:pPr>
      <w:r>
        <w:rPr>
          <w:rFonts w:hint="eastAsia"/>
        </w:rPr>
        <w:t>2. In their followers or souldiers.</w:t>
      </w:r>
    </w:p>
    <w:p w14:paraId="27FDA91B">
      <w:pPr>
        <w:ind w:left="-5"/>
        <w:rPr>
          <w:rFonts w:hint="eastAsia"/>
        </w:rPr>
      </w:pPr>
      <w:r>
        <w:rPr>
          <w:rFonts w:hint="eastAsia"/>
        </w:rPr>
        <w:t>2. 在他们的跟随者或士兵方面。</w:t>
      </w:r>
    </w:p>
    <w:p w14:paraId="7E25F402">
      <w:pPr>
        <w:ind w:left="-5"/>
        <w:rPr>
          <w:rFonts w:hint="eastAsia"/>
        </w:rPr>
      </w:pPr>
    </w:p>
    <w:p w14:paraId="2A3E7472">
      <w:pPr>
        <w:ind w:left="-5"/>
        <w:rPr>
          <w:rFonts w:hint="eastAsia"/>
        </w:rPr>
      </w:pPr>
      <w:r>
        <w:rPr>
          <w:rFonts w:hint="eastAsia"/>
        </w:rPr>
        <w:t>Michael is generall on the womans side; we take it to be Christ, who is Commander and Leader, Isa. 55:4 and Captain, Heb. 2. It is like he is also intended, Dan. 12 to which this alludeth.</w:t>
      </w:r>
    </w:p>
    <w:p w14:paraId="047DD2DA">
      <w:pPr>
        <w:ind w:left="-5"/>
        <w:rPr>
          <w:rFonts w:hint="eastAsia"/>
        </w:rPr>
      </w:pPr>
      <w:r>
        <w:rPr>
          <w:rFonts w:hint="eastAsia"/>
        </w:rPr>
        <w:t>米迦勒是妇人一方的元帅；我们认为这是基督，祂是统帅和领袖，以赛亚书55:4，也是元帅，希伯来书2章。但以理书12章很可能也是指祂，这里正暗指那处经文。</w:t>
      </w:r>
    </w:p>
    <w:p w14:paraId="27AEC6A5">
      <w:pPr>
        <w:ind w:left="-5"/>
        <w:rPr>
          <w:rFonts w:hint="eastAsia"/>
        </w:rPr>
      </w:pPr>
    </w:p>
    <w:p w14:paraId="5F32E172">
      <w:pPr>
        <w:ind w:left="-5"/>
        <w:rPr>
          <w:rFonts w:hint="eastAsia"/>
        </w:rPr>
      </w:pPr>
      <w:r>
        <w:rPr>
          <w:rFonts w:hint="eastAsia"/>
        </w:rPr>
        <w:t>His souldiers are both his Angels, properly taken, (for Heb. 1 they are ministring spirits for the good of the heirs of salvation, and are also at our Lord Jesus His command,) and also His members in the Church Militant, especially his Ministers who did fight on Michael side: for vers. 11 they are such who overcome by the Lambs bloud, their own sufferings and His word, which agreeth not to Angels properly so called: Thus Christ and his followers, make one side; for, all the Armies in heaven follow him, Rev. 19.</w:t>
      </w:r>
    </w:p>
    <w:p w14:paraId="3C93A5B9">
      <w:pPr>
        <w:ind w:left="-5"/>
        <w:rPr>
          <w:rFonts w:hint="eastAsia"/>
        </w:rPr>
      </w:pPr>
      <w:r>
        <w:rPr>
          <w:rFonts w:hint="eastAsia"/>
        </w:rPr>
        <w:t>祂的士兵既包括祂的天使，按字面意思理解，（因为希伯来书1章说，他们是为承受救恩的人效力的使者，也听从我们主耶稣的命令，）也包括祂在争战的教会中的成员，特别是那些在米迦勒一方争战的祂的牧师：因为第11节说，他们是靠羔羊的血、他们自己的受苦和祂的道得胜的人，这与通常所说的天使不符：因此，基督和祂的跟随者构成了一方；因为，天上所有的军队都跟随祂，启示录19章。</w:t>
      </w:r>
    </w:p>
    <w:p w14:paraId="6889EDEA">
      <w:pPr>
        <w:ind w:left="-5"/>
        <w:rPr>
          <w:rFonts w:hint="eastAsia"/>
        </w:rPr>
      </w:pPr>
    </w:p>
    <w:p w14:paraId="2FE30984">
      <w:pPr>
        <w:ind w:left="-5"/>
        <w:rPr>
          <w:rFonts w:hint="eastAsia"/>
        </w:rPr>
      </w:pPr>
      <w:r>
        <w:rPr>
          <w:rFonts w:hint="eastAsia"/>
        </w:rPr>
        <w:t>On the other side are the Dragon and his Angels, he wanteth not such as take orders from him.</w:t>
      </w:r>
    </w:p>
    <w:p w14:paraId="646B971B">
      <w:pPr>
        <w:ind w:left="-5"/>
        <w:rPr>
          <w:rFonts w:hint="eastAsia"/>
        </w:rPr>
      </w:pPr>
      <w:r>
        <w:rPr>
          <w:rFonts w:hint="eastAsia"/>
        </w:rPr>
        <w:t>另一方是龙和牠的使者，牠不乏听从牠命令的。</w:t>
      </w:r>
    </w:p>
    <w:p w14:paraId="5D52E385">
      <w:pPr>
        <w:ind w:left="-5"/>
        <w:rPr>
          <w:rFonts w:hint="eastAsia"/>
        </w:rPr>
      </w:pPr>
    </w:p>
    <w:p w14:paraId="574F5B12">
      <w:pPr>
        <w:ind w:left="-5"/>
        <w:rPr>
          <w:rFonts w:hint="eastAsia"/>
        </w:rPr>
      </w:pPr>
      <w:r>
        <w:rPr>
          <w:rFonts w:hint="eastAsia"/>
        </w:rPr>
        <w:t>We understand here also not only spirits, but wicked men, Emperours, Judges, Souldiers, &amp;c. who are afterward said to be with him cast out of Authority and respect; this is in allusion to the devils casting out of heaven.</w:t>
      </w:r>
    </w:p>
    <w:p w14:paraId="294771C9">
      <w:pPr>
        <w:ind w:left="-5"/>
        <w:rPr>
          <w:rFonts w:hint="eastAsia"/>
        </w:rPr>
      </w:pPr>
      <w:r>
        <w:rPr>
          <w:rFonts w:hint="eastAsia"/>
        </w:rPr>
        <w:t>我们在这里也理解为不仅有灵，还有恶人、皇帝、审判官、士兵等等，他们后来被说成与牠一同被赶出权柄和尊荣；这是暗指魔鬼被赶出天庭。</w:t>
      </w:r>
    </w:p>
    <w:p w14:paraId="49B255D2">
      <w:pPr>
        <w:ind w:left="-5"/>
        <w:rPr>
          <w:rFonts w:hint="eastAsia"/>
        </w:rPr>
      </w:pPr>
    </w:p>
    <w:p w14:paraId="563EA7AB">
      <w:pPr>
        <w:ind w:left="-5"/>
        <w:rPr>
          <w:rFonts w:hint="eastAsia"/>
        </w:rPr>
      </w:pPr>
      <w:r>
        <w:rPr>
          <w:rFonts w:hint="eastAsia"/>
        </w:rPr>
        <w:t>Here is insinuated some order amongst the devils, where of there are many legions to prosecute their designe: and though all be spirits and devils, yet may there be amongst them an order, some higher, some lower; some leading others giving obedience, all concurring for supporting their work and Kingdom of darknesse, without whick Christ faith their Kingdom would not stand: which order (if it may be called so) may stand till the last Judgement when there shall be no more work for devils of this kind, and, it may be, continue in some respect, as it serveth to promove Gods design of punishing the reprobates, in which they are (some way) Gods executioners.</w:t>
      </w:r>
    </w:p>
    <w:p w14:paraId="3B564E00">
      <w:pPr>
        <w:ind w:left="-5"/>
        <w:rPr>
          <w:rFonts w:hint="eastAsia"/>
        </w:rPr>
      </w:pPr>
      <w:r>
        <w:rPr>
          <w:rFonts w:hint="eastAsia"/>
        </w:rPr>
        <w:t>这里暗示魔鬼之间有某种等级，其中有许多军团来执行他们的计划：虽然都是灵和魔鬼，但他们中间可能有等级，有些高，有些低；有些带领，有些顺从，都同心协力支持他们的工作和黑暗的国度，没有这个，基督说他们的国度就站立不住：这种等级（如果可以这么称呼的话）可能会一直存在到最后的审判，那时这类魔鬼将不再有工作可做，并且，可能会在某些方面继续存在，因为它服务于上帝惩罚被弃绝者的计划，在其中他们（在某种程度上）是上帝的行刑者。</w:t>
      </w:r>
    </w:p>
    <w:p w14:paraId="4CDC2F55">
      <w:pPr>
        <w:ind w:left="-5"/>
        <w:rPr>
          <w:rFonts w:hint="eastAsia"/>
        </w:rPr>
      </w:pPr>
    </w:p>
    <w:p w14:paraId="530F75C2">
      <w:pPr>
        <w:ind w:left="-5"/>
        <w:rPr>
          <w:rFonts w:hint="eastAsia"/>
        </w:rPr>
      </w:pPr>
      <w:r>
        <w:rPr>
          <w:rFonts w:hint="eastAsia"/>
        </w:rPr>
        <w:t>If any ask how these parties so different did fight?</w:t>
      </w:r>
    </w:p>
    <w:p w14:paraId="14AB74F8">
      <w:pPr>
        <w:ind w:left="-5"/>
        <w:rPr>
          <w:rFonts w:hint="eastAsia"/>
        </w:rPr>
      </w:pPr>
      <w:r>
        <w:rPr>
          <w:rFonts w:hint="eastAsia"/>
        </w:rPr>
        <w:t>如果有人问，这些如此不同的双方是如何争战的？</w:t>
      </w:r>
    </w:p>
    <w:p w14:paraId="07082FCE">
      <w:pPr>
        <w:ind w:left="-5"/>
        <w:rPr>
          <w:rFonts w:hint="eastAsia"/>
        </w:rPr>
      </w:pPr>
    </w:p>
    <w:p w14:paraId="5D589024">
      <w:pPr>
        <w:ind w:left="-5"/>
        <w:rPr>
          <w:rFonts w:hint="eastAsia"/>
        </w:rPr>
      </w:pPr>
      <w:r>
        <w:rPr>
          <w:rFonts w:hint="eastAsia"/>
        </w:rPr>
        <w:t>Answ. The Dragon their pursuer he sought, 1. by edicts, condemning and inhibiting Christianity.</w:t>
      </w:r>
    </w:p>
    <w:p w14:paraId="345578E2">
      <w:pPr>
        <w:ind w:left="-5"/>
        <w:rPr>
          <w:rFonts w:hint="eastAsia"/>
        </w:rPr>
      </w:pPr>
      <w:r>
        <w:rPr>
          <w:rFonts w:hint="eastAsia"/>
        </w:rPr>
        <w:t>答：追赶他们的龙，牠争战的方式是：1. 通过法令，定罪并禁止基督教。</w:t>
      </w:r>
    </w:p>
    <w:p w14:paraId="2753E75B">
      <w:pPr>
        <w:ind w:left="-5"/>
        <w:rPr>
          <w:rFonts w:hint="eastAsia"/>
        </w:rPr>
      </w:pPr>
    </w:p>
    <w:p w14:paraId="007DECAC">
      <w:pPr>
        <w:ind w:left="-5"/>
        <w:rPr>
          <w:rFonts w:hint="eastAsia"/>
        </w:rPr>
      </w:pPr>
      <w:r>
        <w:rPr>
          <w:rFonts w:hint="eastAsia"/>
        </w:rPr>
        <w:t>2. By violence, fire, sword, and all sorts of tortures, pursuing them that professed it.</w:t>
      </w:r>
    </w:p>
    <w:p w14:paraId="2745B388">
      <w:pPr>
        <w:ind w:left="-5"/>
        <w:rPr>
          <w:rFonts w:hint="eastAsia"/>
        </w:rPr>
      </w:pPr>
      <w:r>
        <w:rPr>
          <w:rFonts w:hint="eastAsia"/>
        </w:rPr>
        <w:t>2. 通过暴力、火、刀剑和各种酷刑，追赶那些宣信的人。</w:t>
      </w:r>
    </w:p>
    <w:p w14:paraId="2210423D">
      <w:pPr>
        <w:ind w:left="-5"/>
        <w:rPr>
          <w:rFonts w:hint="eastAsia"/>
        </w:rPr>
      </w:pPr>
    </w:p>
    <w:p w14:paraId="061D4D79">
      <w:pPr>
        <w:ind w:left="-5"/>
        <w:rPr>
          <w:rFonts w:hint="eastAsia"/>
        </w:rPr>
      </w:pPr>
      <w:r>
        <w:rPr>
          <w:rFonts w:hint="eastAsia"/>
        </w:rPr>
        <w:t>3. By degrading them from places of respect, spoyling them of their goods, banishing them and leaving them obnoxious to all wrong and injustice without protection.</w:t>
      </w:r>
    </w:p>
    <w:p w14:paraId="5EE552BA">
      <w:pPr>
        <w:ind w:left="-5"/>
        <w:rPr>
          <w:rFonts w:hint="eastAsia"/>
        </w:rPr>
      </w:pPr>
      <w:r>
        <w:rPr>
          <w:rFonts w:hint="eastAsia"/>
        </w:rPr>
        <w:t>3. 通过将他们从受人尊敬的职位上贬黜，抢夺他们的财物，流放他们，并使他们遭受各种不公和不义，而得不到保护。</w:t>
      </w:r>
    </w:p>
    <w:p w14:paraId="0464CAC7">
      <w:pPr>
        <w:ind w:left="-5"/>
        <w:rPr>
          <w:rFonts w:hint="eastAsia"/>
        </w:rPr>
      </w:pPr>
    </w:p>
    <w:p w14:paraId="042ADAC3">
      <w:pPr>
        <w:ind w:left="-5"/>
        <w:rPr>
          <w:rFonts w:hint="eastAsia"/>
        </w:rPr>
      </w:pPr>
      <w:r>
        <w:rPr>
          <w:rFonts w:hint="eastAsia"/>
        </w:rPr>
        <w:t>4. By cruel calumnies, lies and aspersions made and put upon Christians and on their meetings and Religion, as the most vile creatures for adulteries, gluttonies, seditions, &amp;c. as may be seen in the Apologies written for Christians defence, and many other wayes he pursueth his old enmity.</w:t>
      </w:r>
    </w:p>
    <w:p w14:paraId="69387BC3">
      <w:pPr>
        <w:ind w:left="-5"/>
        <w:rPr>
          <w:rFonts w:hint="eastAsia"/>
        </w:rPr>
      </w:pPr>
      <w:r>
        <w:rPr>
          <w:rFonts w:hint="eastAsia"/>
        </w:rPr>
        <w:t>4. 通过残酷的诽谤、谎言和中伤，加在基督徒、他们的聚会和宗教上，视他们为最卑鄙的生物，犯奸淫、贪食、叛乱等等，这在为基督徒辩护的护教文中可以见到，牠还用许多其他方式来继续牠古老的仇恨。</w:t>
      </w:r>
    </w:p>
    <w:p w14:paraId="2CEA187B">
      <w:pPr>
        <w:ind w:left="-5"/>
        <w:rPr>
          <w:rFonts w:hint="eastAsia"/>
        </w:rPr>
      </w:pPr>
    </w:p>
    <w:p w14:paraId="5880C7C8">
      <w:pPr>
        <w:ind w:left="-5"/>
        <w:rPr>
          <w:rFonts w:hint="eastAsia"/>
        </w:rPr>
      </w:pPr>
      <w:r>
        <w:rPr>
          <w:rFonts w:hint="eastAsia"/>
        </w:rPr>
        <w:t>Michael again and his Angels fought, 1. by the clear and powerfull preaching of the Gospel, that two edged sword that goeth out of his mouth, whereby Satans Kingdom was exceedingly shaken.</w:t>
      </w:r>
    </w:p>
    <w:p w14:paraId="3EB2E089">
      <w:pPr>
        <w:ind w:left="-5"/>
        <w:rPr>
          <w:rFonts w:hint="eastAsia"/>
        </w:rPr>
      </w:pPr>
      <w:r>
        <w:rPr>
          <w:rFonts w:hint="eastAsia"/>
        </w:rPr>
        <w:t>而米迦勒和他的使者则争战：1. 通过清晰有力的福音传讲，那从祂口中出来的两刃利剑，藉此撒但的国度被极大地动摇了。</w:t>
      </w:r>
    </w:p>
    <w:p w14:paraId="050F3912">
      <w:pPr>
        <w:ind w:left="-5"/>
        <w:rPr>
          <w:rFonts w:hint="eastAsia"/>
        </w:rPr>
      </w:pPr>
    </w:p>
    <w:p w14:paraId="7A27A2B3">
      <w:pPr>
        <w:ind w:left="-5"/>
        <w:rPr>
          <w:rFonts w:hint="eastAsia"/>
        </w:rPr>
      </w:pPr>
      <w:r>
        <w:rPr>
          <w:rFonts w:hint="eastAsia"/>
        </w:rPr>
        <w:t>2. By publick Apologies and defences written for Christianity and Christians, by Aristides Quadratus, Fustine Martyr, Tertullian, Cyprian, Melito, &amp;c. whereby the enmity of many Emperours and hot persecution was somewhat abated, as is to be seen in the third seal.</w:t>
      </w:r>
    </w:p>
    <w:p w14:paraId="7A9DE1DD">
      <w:pPr>
        <w:ind w:left="-5"/>
        <w:rPr>
          <w:rFonts w:hint="eastAsia"/>
        </w:rPr>
      </w:pPr>
      <w:r>
        <w:rPr>
          <w:rFonts w:hint="eastAsia"/>
        </w:rPr>
        <w:t>2. 通过亚里斯提德·夸德拉图、殉道者游斯丁、特土良、居普良、米利都等人为基督教和基督徒所写的公开护教文和辩护词，藉此许多皇帝的敌意和猛烈的逼迫有所减弱，正如在第三印中所见。</w:t>
      </w:r>
    </w:p>
    <w:p w14:paraId="17F7C79C">
      <w:pPr>
        <w:ind w:left="-5"/>
        <w:rPr>
          <w:rFonts w:hint="eastAsia"/>
        </w:rPr>
      </w:pPr>
    </w:p>
    <w:p w14:paraId="14123D0A">
      <w:pPr>
        <w:ind w:left="-5"/>
        <w:rPr>
          <w:rFonts w:hint="eastAsia"/>
        </w:rPr>
      </w:pPr>
      <w:r>
        <w:rPr>
          <w:rFonts w:hint="eastAsia"/>
        </w:rPr>
        <w:t>3. By patient and chearfull suffering, vers. 11 thereby giving a great defeat to him, when God furnished His servants, so that on-lookers would be forced to yeeld to that way.</w:t>
      </w:r>
    </w:p>
    <w:p w14:paraId="33613395">
      <w:pPr>
        <w:ind w:left="-5"/>
        <w:rPr>
          <w:rFonts w:hint="eastAsia"/>
        </w:rPr>
      </w:pPr>
      <w:r>
        <w:rPr>
          <w:rFonts w:hint="eastAsia"/>
        </w:rPr>
        <w:t>3. 通过忍耐和喜乐的受苦，第11节，当上帝装备祂的仆人时，藉此给了牠一次重大的失败，以至于旁观者会被迫顺服那条道路。</w:t>
      </w:r>
    </w:p>
    <w:p w14:paraId="795D4796">
      <w:pPr>
        <w:ind w:left="-5"/>
        <w:rPr>
          <w:rFonts w:hint="eastAsia"/>
        </w:rPr>
      </w:pPr>
    </w:p>
    <w:p w14:paraId="45F7A85A">
      <w:pPr>
        <w:ind w:left="-5"/>
        <w:rPr>
          <w:rFonts w:hint="eastAsia"/>
        </w:rPr>
      </w:pPr>
      <w:r>
        <w:rPr>
          <w:rFonts w:hint="eastAsia"/>
        </w:rPr>
        <w:t>4. They fought by their prayers, whereby notable effects for help were obtained; and by their holy conversations, whereby the enemies were often convinced of their innocency: and beside these, Michael he fought by filling their hands with other wars, sometime stirring up some within, sometime some without that diverted them, as the Philistines did Saul from David; sometime Michael fought also by visible terrours, when Aurelianus had subcribed the decree, by a terrible thunder he was so stricken with terrour as presently to revoke it, and stay the persecution ere it began; he fought evidently also by taking vengeance almost on all the bloudy persecuteis, as Nero, Domitian, Dioclesian, &amp;c. At last also by raising and stirring up Christian Emperours, and so putting Arms in Christians hands whereby they were imployed by him to execute vengeance on heathen worshippers and their gods, as in Constantins time, where this first battell was ended, and the childe taken up to heaven.</w:t>
      </w:r>
    </w:p>
    <w:p w14:paraId="07ECC417">
      <w:pPr>
        <w:ind w:left="-5"/>
        <w:rPr>
          <w:rFonts w:hint="eastAsia"/>
        </w:rPr>
      </w:pPr>
      <w:r>
        <w:rPr>
          <w:rFonts w:hint="eastAsia"/>
        </w:rPr>
        <w:t>4. 他们通过祷告争战，藉此获得了显著的帮助效果；并通过他们圣洁的品行，藉此仇敌常常被说服，承认他们的无辜：除此之外，米迦勒还通过使他们忙于其他战争来争战，有时在内部挑起一些，有时在外部挑起一些，转移他们的注意力，就像非利士人使扫罗离开大卫一样；有时米迦勒也通过可见的恐怖来争战，当奥勒良签署法令时，一道可怕的雷声使他如此惊恐，以至于他立刻撤销了法令，在逼迫开始前就停止了；祂也明显地通过向几乎所有血腥的逼迫者复仇来争战，如尼禄、图密善、戴克里先等等。最后，也通过兴起和激动基督徒皇帝，从而将武器交在基督徒手中，使他们被祂用来向异教敬拜者及其神祇复仇，如在君士坦丁时代，那里的第一场战役结束了，孩子也被提到天上去了。</w:t>
      </w:r>
    </w:p>
    <w:p w14:paraId="6115FC34">
      <w:pPr>
        <w:ind w:left="-5"/>
        <w:rPr>
          <w:rFonts w:hint="eastAsia"/>
        </w:rPr>
      </w:pPr>
    </w:p>
    <w:p w14:paraId="7B0D958A">
      <w:pPr>
        <w:ind w:left="-5"/>
        <w:rPr>
          <w:rFonts w:hint="eastAsia"/>
        </w:rPr>
      </w:pPr>
      <w:r>
        <w:rPr>
          <w:rFonts w:hint="eastAsia"/>
        </w:rPr>
        <w:t>Thus have we heard the battel in its parties, now see it further explained in its event; which is set forth, 1. By narration, vers 8 and 9. 2. By way of song and congratulation, vers. 10, 11 and 12.</w:t>
      </w:r>
    </w:p>
    <w:p w14:paraId="4C429DC4">
      <w:pPr>
        <w:ind w:left="-5"/>
        <w:rPr>
          <w:rFonts w:hint="eastAsia"/>
        </w:rPr>
      </w:pPr>
      <w:r>
        <w:rPr>
          <w:rFonts w:hint="eastAsia"/>
        </w:rPr>
        <w:t>我们已经听到了这场战役的双方，现在来看它在结果上的进一步解释；这结果的阐述方式是：1. 通过叙述，第8和9节。2. 通过颂歌和祝贺的方式，第10、11和12节。</w:t>
      </w:r>
    </w:p>
    <w:p w14:paraId="5BE079AC">
      <w:pPr>
        <w:ind w:left="-5"/>
        <w:rPr>
          <w:rFonts w:hint="eastAsia"/>
        </w:rPr>
      </w:pPr>
    </w:p>
    <w:p w14:paraId="4975CB38">
      <w:pPr>
        <w:ind w:left="-5"/>
        <w:rPr>
          <w:rFonts w:hint="eastAsia"/>
        </w:rPr>
      </w:pPr>
      <w:r>
        <w:rPr>
          <w:rFonts w:hint="eastAsia"/>
        </w:rPr>
        <w:t>The narration is in more dark and figurative expressions, the song or poeticall congratulation is more plain for, praise ought to be clear, and the songs in this Book help much to the understanding of it, Therefore by it we are to expound the former.</w:t>
      </w:r>
    </w:p>
    <w:p w14:paraId="49DA388E">
      <w:pPr>
        <w:ind w:left="-5"/>
        <w:rPr>
          <w:rFonts w:hint="eastAsia"/>
        </w:rPr>
      </w:pPr>
      <w:r>
        <w:rPr>
          <w:rFonts w:hint="eastAsia"/>
        </w:rPr>
        <w:t>叙述的表达方式更为晦涩和比喻性，颂歌或诗意的祝贺则更为平白，因为赞美应当清晰，这本书中的颂歌对理解它有很大帮助，因此我们当用它来解释前者。</w:t>
      </w:r>
    </w:p>
    <w:p w14:paraId="7FDB110B">
      <w:pPr>
        <w:ind w:left="-5"/>
        <w:rPr>
          <w:rFonts w:hint="eastAsia"/>
        </w:rPr>
      </w:pPr>
    </w:p>
    <w:p w14:paraId="2E17389C">
      <w:pPr>
        <w:ind w:left="-5"/>
        <w:rPr>
          <w:rFonts w:hint="eastAsia"/>
        </w:rPr>
      </w:pPr>
      <w:r>
        <w:rPr>
          <w:rFonts w:hint="eastAsia"/>
        </w:rPr>
        <w:t>The narration of the event aimeth at one thing, to wit, to set out Michaels victory, which was hinted at, vers. 5 and the devils defeat, which is more expresly named and insisted on here in four steps, First, The Dragon prevailed not; more is implyed, that is, not only he gained not ground, but he was also alwayes the further behind, and so will all be that have Michael for their party; and so will all the Churches trials end in her advantage and victory; for so speaketh the first indication of this war, Gen. 3 betwixt two feeds.</w:t>
      </w:r>
    </w:p>
    <w:p w14:paraId="18AEBD6E">
      <w:pPr>
        <w:ind w:left="-5"/>
        <w:rPr>
          <w:rFonts w:hint="eastAsia"/>
        </w:rPr>
      </w:pPr>
      <w:r>
        <w:rPr>
          <w:rFonts w:hint="eastAsia"/>
        </w:rPr>
        <w:t>事件的叙述旨在说明一件事，即，显明米迦勒的胜利，这在第5节已有所暗示，以及魔鬼的失败，这在这里被更明确地提及并分四步阐述：第一，龙没有得胜；这暗示了更多，即，牠不仅没有占到便宜，反而总是越来越落后，所有与米迦勒为伍的都将如此；教会所有的试炼都将以她的益处和胜利告终；因为创世记3章中关于两个后裔之间的这场战争的最初启示就是这样说的。</w:t>
      </w:r>
    </w:p>
    <w:p w14:paraId="2AF69180">
      <w:pPr>
        <w:ind w:left="-5"/>
        <w:rPr>
          <w:rFonts w:hint="eastAsia"/>
        </w:rPr>
      </w:pPr>
    </w:p>
    <w:p w14:paraId="24E3D755">
      <w:pPr>
        <w:ind w:left="-5"/>
        <w:rPr>
          <w:rFonts w:hint="eastAsia"/>
        </w:rPr>
      </w:pPr>
      <w:r>
        <w:rPr>
          <w:rFonts w:hint="eastAsia"/>
        </w:rPr>
        <w:t>This is a sure side to fight on.</w:t>
      </w:r>
    </w:p>
    <w:p w14:paraId="4DC5F43D">
      <w:pPr>
        <w:ind w:left="-5"/>
        <w:rPr>
          <w:rFonts w:hint="eastAsia"/>
        </w:rPr>
      </w:pPr>
      <w:r>
        <w:rPr>
          <w:rFonts w:hint="eastAsia"/>
        </w:rPr>
        <w:t>这是可以确信的、可以为之争战的一方。</w:t>
      </w:r>
    </w:p>
    <w:p w14:paraId="19D75691">
      <w:pPr>
        <w:ind w:left="-5"/>
        <w:rPr>
          <w:rFonts w:hint="eastAsia"/>
        </w:rPr>
      </w:pPr>
    </w:p>
    <w:p w14:paraId="56BA37B9">
      <w:pPr>
        <w:ind w:left="-5"/>
        <w:rPr>
          <w:rFonts w:hint="eastAsia"/>
        </w:rPr>
      </w:pPr>
      <w:r>
        <w:rPr>
          <w:rFonts w:hint="eastAsia"/>
        </w:rPr>
        <w:t>The second is, neither was their place found any more in heaven; their place, that is the devils place and these great mens rooms which they filled, their grandour and authority was overturned exceedingly (for, the Scripture useth to expresse folks totall overthrow by this, that their place is not discernable, they are so clean swept away, Psal. 37:10, Job. 7:10, 20, 9) for here all was quite altered, and they were casten out of heaven, that is, from Authority and respect and also from publick heathenish worship when Christianity became to be approven, as it was more fully explained in the sixth seal, Chap. 6.</w:t>
      </w:r>
    </w:p>
    <w:p w14:paraId="234D5134">
      <w:pPr>
        <w:ind w:left="-5"/>
        <w:rPr>
          <w:rFonts w:hint="eastAsia"/>
        </w:rPr>
      </w:pPr>
      <w:r>
        <w:rPr>
          <w:rFonts w:hint="eastAsia"/>
        </w:rPr>
        <w:t>第二是，天上再没有他们的地方；他们的地方，就是魔鬼的地方和那些大人物所占据的地位，他们的威严和权柄被极大地倾覆了（因为，圣经常用“他们的原处再也寻不着”来表达人的彻底覆灭，他们被彻底扫除，诗篇37:10，约伯记7:10, 20, 9），因为这里的一切都完全改变了，他们被从天上摔下来，即，从权柄和尊荣中，也从公开的异教敬拜中被摔下来，当基督教得到认可时，正如在第六印，第6章中更充分解释的。</w:t>
      </w:r>
    </w:p>
    <w:p w14:paraId="77CEFE30">
      <w:pPr>
        <w:ind w:left="-5"/>
        <w:rPr>
          <w:rFonts w:hint="eastAsia"/>
        </w:rPr>
      </w:pPr>
    </w:p>
    <w:p w14:paraId="5641BF1A">
      <w:pPr>
        <w:ind w:left="-5"/>
        <w:rPr>
          <w:rFonts w:hint="eastAsia"/>
        </w:rPr>
      </w:pPr>
      <w:r>
        <w:rPr>
          <w:rFonts w:hint="eastAsia"/>
        </w:rPr>
        <w:t>Their Temples were destroyed, idols defaced; and whereas the devil before was openly worshipped by them, now he wanteth the estimation of a god-head and divinity when the Gospel discovereth him.</w:t>
      </w:r>
    </w:p>
    <w:p w14:paraId="38D50940">
      <w:pPr>
        <w:ind w:left="-5"/>
        <w:rPr>
          <w:rFonts w:hint="eastAsia"/>
        </w:rPr>
      </w:pPr>
      <w:r>
        <w:rPr>
          <w:rFonts w:hint="eastAsia"/>
        </w:rPr>
        <w:t>他们的庙宇被毁，偶像被污损；魔鬼以前被他们公开敬拜，如今当福音揭露牠时，牠失去了神性和神格的尊荣。</w:t>
      </w:r>
    </w:p>
    <w:p w14:paraId="36A9B680">
      <w:pPr>
        <w:ind w:left="-5"/>
        <w:rPr>
          <w:rFonts w:hint="eastAsia"/>
        </w:rPr>
      </w:pPr>
    </w:p>
    <w:p w14:paraId="507E8870">
      <w:pPr>
        <w:ind w:left="-5"/>
        <w:rPr>
          <w:rFonts w:hint="eastAsia"/>
        </w:rPr>
      </w:pPr>
      <w:r>
        <w:rPr>
          <w:rFonts w:hint="eastAsia"/>
        </w:rPr>
        <w:t>It is like Christs word, I saw Satan fall from heaven like lightning, that is, from that estimation and respect or rule that he had amongst the people, while in darknesse he sat on his throne, from which he was cast by the preached Gospel, so as he was never so openly and settledly admitted to-such rule and respect again.</w:t>
      </w:r>
    </w:p>
    <w:p w14:paraId="53A8EA57">
      <w:pPr>
        <w:ind w:left="-5"/>
        <w:rPr>
          <w:rFonts w:hint="eastAsia"/>
        </w:rPr>
      </w:pPr>
      <w:r>
        <w:rPr>
          <w:rFonts w:hint="eastAsia"/>
        </w:rPr>
        <w:t>这就像基督的话：“我曾看见撒但从天上坠落，像闪电一样”，即，从牠在百姓中所拥有的那种尊荣、敬重或统治地位上坠落，牠在黑暗中坐在牠的宝座上，却被传讲的福音从那里摔下来，以至于牠再也未曾如此公开地、稳固地被接纳到那样的统治和尊荣中。</w:t>
      </w:r>
    </w:p>
    <w:p w14:paraId="405A0FF9">
      <w:pPr>
        <w:ind w:left="-5"/>
        <w:rPr>
          <w:rFonts w:hint="eastAsia"/>
        </w:rPr>
      </w:pPr>
    </w:p>
    <w:p w14:paraId="28FD8E94">
      <w:pPr>
        <w:ind w:left="-5"/>
        <w:rPr>
          <w:rFonts w:hint="eastAsia"/>
        </w:rPr>
      </w:pPr>
      <w:r>
        <w:rPr>
          <w:rFonts w:hint="eastAsia"/>
        </w:rPr>
        <w:t>This allusion is to Satans first casting out of heaven, and Lucifers, Isa. 14 when God (as it is Exod. 12) took vengeance on their gods.</w:t>
      </w:r>
    </w:p>
    <w:p w14:paraId="457075A0">
      <w:pPr>
        <w:ind w:left="-5"/>
        <w:rPr>
          <w:rFonts w:hint="eastAsia"/>
        </w:rPr>
      </w:pPr>
      <w:r>
        <w:rPr>
          <w:rFonts w:hint="eastAsia"/>
        </w:rPr>
        <w:t>这个暗指是关于撒但第一次被赶出天庭，以及路西弗，以赛亚书14章，当上帝（如出埃及记12章所说）向他们的神祇复仇时。</w:t>
      </w:r>
    </w:p>
    <w:p w14:paraId="1CF79EBD">
      <w:pPr>
        <w:ind w:left="-5"/>
        <w:rPr>
          <w:rFonts w:hint="eastAsia"/>
        </w:rPr>
      </w:pPr>
    </w:p>
    <w:p w14:paraId="75FA9777">
      <w:pPr>
        <w:ind w:left="-5"/>
        <w:rPr>
          <w:rFonts w:hint="eastAsia"/>
        </w:rPr>
      </w:pPr>
      <w:r>
        <w:rPr>
          <w:rFonts w:hint="eastAsia"/>
        </w:rPr>
        <w:t>3.This is more fully set forth, vers. 9 in two steps, 1. The place whereto he was cast, and who he is.</w:t>
      </w:r>
    </w:p>
    <w:p w14:paraId="6775D784">
      <w:pPr>
        <w:ind w:left="-5"/>
        <w:rPr>
          <w:rFonts w:hint="eastAsia"/>
        </w:rPr>
      </w:pPr>
      <w:r>
        <w:rPr>
          <w:rFonts w:hint="eastAsia"/>
        </w:rPr>
        <w:t>3. 这在第9节被更充分地阐述，分两步：1. 牠被摔到哪里，牠是谁。</w:t>
      </w:r>
    </w:p>
    <w:p w14:paraId="29FDE5EF">
      <w:pPr>
        <w:ind w:left="-5"/>
        <w:rPr>
          <w:rFonts w:hint="eastAsia"/>
        </w:rPr>
      </w:pPr>
    </w:p>
    <w:p w14:paraId="280A9FB2">
      <w:pPr>
        <w:ind w:left="-5"/>
        <w:rPr>
          <w:rFonts w:hint="eastAsia"/>
        </w:rPr>
      </w:pPr>
      <w:r>
        <w:rPr>
          <w:rFonts w:hint="eastAsia"/>
        </w:rPr>
        <w:t>It is to the earth, as opposit to heaven, 1. in respect of his throne in Idolatry and Temples he is cast down and put to contempt, as the earth is sometimes taken, 2.</w:t>
      </w:r>
    </w:p>
    <w:p w14:paraId="337B56AB">
      <w:pPr>
        <w:ind w:left="-5"/>
        <w:rPr>
          <w:rFonts w:hint="eastAsia"/>
        </w:rPr>
      </w:pPr>
      <w:r>
        <w:rPr>
          <w:rFonts w:hint="eastAsia"/>
        </w:rPr>
        <w:t>牠被摔到地上，与天相对，1. 就牠在偶像崇拜和庙宇中的宝座而言，牠被摔下，并受藐视，正如“地”有时所指的那样，2.</w:t>
      </w:r>
    </w:p>
    <w:p w14:paraId="091CFF97">
      <w:pPr>
        <w:ind w:left="-5"/>
        <w:rPr>
          <w:rFonts w:hint="eastAsia"/>
        </w:rPr>
      </w:pPr>
    </w:p>
    <w:p w14:paraId="4FFB9345">
      <w:pPr>
        <w:ind w:left="-5"/>
        <w:rPr>
          <w:rFonts w:hint="eastAsia"/>
        </w:rPr>
      </w:pPr>
      <w:r>
        <w:rPr>
          <w:rFonts w:hint="eastAsia"/>
        </w:rPr>
        <w:t>In respect of civil Authority, he is cast from that, to be among the common fort, the supream magistracie being pulled out or his hand whereby he was said to have the throne.</w:t>
      </w:r>
    </w:p>
    <w:p w14:paraId="262F846F">
      <w:pPr>
        <w:ind w:left="-5"/>
        <w:rPr>
          <w:rFonts w:hint="eastAsia"/>
        </w:rPr>
      </w:pPr>
      <w:r>
        <w:rPr>
          <w:rFonts w:hint="eastAsia"/>
        </w:rPr>
        <w:t>就民事权柄而言，牠被从那里摔下，与普通人同列，最高的官长职权从牠手中被夺去，而牠曾藉此被称为有宝座。</w:t>
      </w:r>
    </w:p>
    <w:p w14:paraId="544F8792">
      <w:pPr>
        <w:ind w:left="-5"/>
        <w:rPr>
          <w:rFonts w:hint="eastAsia"/>
        </w:rPr>
      </w:pPr>
    </w:p>
    <w:p w14:paraId="1D1659D8">
      <w:pPr>
        <w:ind w:left="-5"/>
        <w:rPr>
          <w:rFonts w:hint="eastAsia"/>
        </w:rPr>
      </w:pPr>
      <w:r>
        <w:rPr>
          <w:rFonts w:hint="eastAsia"/>
        </w:rPr>
        <w:t>3. As the earth is opposed to the Church of Christas well as to a Church-state, he was put from treading on her and making her the seat of his war professedly as before, he was now restrained from raging at his pleasure there, though not altogether; he doth not now openly on the throne reign, but is cast down, as it were, amongst commons, to endeavour by subtilty what before he assayed openly; like a Serpent, now he is put to creep with his wiles which follows after; for, his spewing out heresies after the woman and his reigning, as it were, by his lieutenant, saith, he was not cast out of the Church simphe, but in respect of what he was formerly, after this he is necessitated to take a more indirect under-hand way.</w:t>
      </w:r>
    </w:p>
    <w:p w14:paraId="096CE724">
      <w:pPr>
        <w:ind w:left="-5"/>
        <w:rPr>
          <w:rFonts w:hint="eastAsia"/>
        </w:rPr>
      </w:pPr>
      <w:r>
        <w:rPr>
          <w:rFonts w:hint="eastAsia"/>
        </w:rPr>
        <w:t>3. 正如“地”与基督的教会以及教会的状态相对，牠被禁止践踏她，并像以前那样公开地使她成为牠战争的场所，牠现在被限制，不能随意在那里肆虐，尽管并非完全；牠如今不是公开地在宝座上统治，而是被摔下，仿佛在平民中间，用诡计来图谋牠先前公开尝试的事；像一条蛇，如今牠被迫用牠的诡计爬行，这在后面会讲到；因为，牠在妇人身后吐出异端，并仿佛藉着牠的副手统治，这说明牠并非简单地被赶出教会，而是就牠以前的地位而言，此后牠被迫采取一种更间接、更隐秘的方式。</w:t>
      </w:r>
    </w:p>
    <w:p w14:paraId="44369FAA">
      <w:pPr>
        <w:ind w:left="-5"/>
        <w:rPr>
          <w:rFonts w:hint="eastAsia"/>
        </w:rPr>
      </w:pPr>
    </w:p>
    <w:p w14:paraId="0432768D">
      <w:pPr>
        <w:ind w:left="-5"/>
        <w:rPr>
          <w:rFonts w:hint="eastAsia"/>
        </w:rPr>
      </w:pPr>
      <w:r>
        <w:rPr>
          <w:rFonts w:hint="eastAsia"/>
        </w:rPr>
        <w:t>4.The Dragon is described by some properties, expressed in his names, 1. That old Serpent, for subtilty a Serpent, Gen. 3 yea old, as not having begun to deceive then, but now of great experience in that trade; he is an old deceiver.</w:t>
      </w:r>
    </w:p>
    <w:p w14:paraId="71642F3B">
      <w:pPr>
        <w:ind w:left="-5"/>
        <w:rPr>
          <w:rFonts w:hint="eastAsia"/>
        </w:rPr>
      </w:pPr>
      <w:r>
        <w:rPr>
          <w:rFonts w:hint="eastAsia"/>
        </w:rPr>
        <w:t>4. 龙通过牠名字中所表达的一些特性来描述：1. 那古蛇，因为牠的诡诈，是一条蛇，创世记3章，是的，是古老的，因为牠不是那时才开始欺骗，而是如今在那行当中经验丰富；牠是一个老骗子。</w:t>
      </w:r>
    </w:p>
    <w:p w14:paraId="5FE591B2">
      <w:pPr>
        <w:ind w:left="-5"/>
        <w:rPr>
          <w:rFonts w:hint="eastAsia"/>
        </w:rPr>
      </w:pPr>
    </w:p>
    <w:p w14:paraId="10B4C51A">
      <w:pPr>
        <w:ind w:left="-5"/>
        <w:rPr>
          <w:rFonts w:hint="eastAsia"/>
        </w:rPr>
      </w:pPr>
      <w:r>
        <w:rPr>
          <w:rFonts w:hint="eastAsia"/>
        </w:rPr>
        <w:t>2. Devil, a calumniator, tearing folks with reproaches and slanders, whereof that time was full; thus he slandereth Christians before others.</w:t>
      </w:r>
    </w:p>
    <w:p w14:paraId="2A0F291D">
      <w:pPr>
        <w:ind w:left="-5"/>
        <w:rPr>
          <w:rFonts w:hint="eastAsia"/>
        </w:rPr>
      </w:pPr>
      <w:r>
        <w:rPr>
          <w:rFonts w:hint="eastAsia"/>
        </w:rPr>
        <w:t>2. 魔鬼，一个诽谤者，用责骂和中伤来撕裂人，那个时代充满了这些；牠就这样在别人面前诽谤基督徒。</w:t>
      </w:r>
    </w:p>
    <w:p w14:paraId="2EA65D93">
      <w:pPr>
        <w:ind w:left="-5"/>
        <w:rPr>
          <w:rFonts w:hint="eastAsia"/>
        </w:rPr>
      </w:pPr>
    </w:p>
    <w:p w14:paraId="16690DDA">
      <w:pPr>
        <w:ind w:left="-5"/>
        <w:rPr>
          <w:rFonts w:hint="eastAsia"/>
        </w:rPr>
      </w:pPr>
      <w:r>
        <w:rPr>
          <w:rFonts w:hint="eastAsia"/>
        </w:rPr>
        <w:t>3. Satan, that is, an adversary or accuser: this looketh mainly to him as an accuser and traducer of the Godly be ore Gods bar and justice, as he did Job, Chap. 1.</w:t>
      </w:r>
    </w:p>
    <w:p w14:paraId="3CCF2668">
      <w:pPr>
        <w:ind w:left="-5"/>
        <w:rPr>
          <w:rFonts w:hint="eastAsia"/>
        </w:rPr>
      </w:pPr>
      <w:r>
        <w:rPr>
          <w:rFonts w:hint="eastAsia"/>
        </w:rPr>
        <w:t>3. 撒但，即，一个敌对者或控告者：这主要指牠作为在上帝的审判台和公义面前控告和中伤敬虔之人的角色，正如牠在约伯记第1章中所做的那样。</w:t>
      </w:r>
    </w:p>
    <w:p w14:paraId="51E8F651">
      <w:pPr>
        <w:ind w:left="-5"/>
        <w:rPr>
          <w:rFonts w:hint="eastAsia"/>
        </w:rPr>
      </w:pPr>
    </w:p>
    <w:p w14:paraId="4F84817D">
      <w:pPr>
        <w:ind w:left="-5"/>
        <w:rPr>
          <w:rFonts w:hint="eastAsia"/>
        </w:rPr>
      </w:pPr>
      <w:r>
        <w:rPr>
          <w:rFonts w:hint="eastAsia"/>
        </w:rPr>
        <w:t>I his expresseth his serpentine nature, who is in himself deceitfull, and the miserable effect of it to them who trust him, as our first parents did, they are deceived.</w:t>
      </w:r>
    </w:p>
    <w:p w14:paraId="7EE29A8B">
      <w:pPr>
        <w:ind w:left="-5"/>
        <w:rPr>
          <w:rFonts w:hint="eastAsia"/>
        </w:rPr>
      </w:pPr>
      <w:r>
        <w:rPr>
          <w:rFonts w:hint="eastAsia"/>
        </w:rPr>
        <w:t>这表达了牠蛇的本性，牠本身是诡诈的，对那些信靠牠的人，其悲惨的后果是，他们被欺骗了，正如我们的始祖一样。</w:t>
      </w:r>
    </w:p>
    <w:p w14:paraId="10B7E7AC">
      <w:pPr>
        <w:ind w:left="-5"/>
        <w:rPr>
          <w:rFonts w:hint="eastAsia"/>
        </w:rPr>
      </w:pPr>
    </w:p>
    <w:p w14:paraId="3B7B4FF6">
      <w:pPr>
        <w:ind w:left="-5"/>
        <w:rPr>
          <w:rFonts w:hint="eastAsia"/>
        </w:rPr>
      </w:pPr>
      <w:r>
        <w:rPr>
          <w:rFonts w:hint="eastAsia"/>
        </w:rPr>
        <w:t>Thus is the devil described as a Serpent to tempt and beguile the world, a devil to slander and pierce through innocents with calumnies, and Satan to traduce men to God and God to men, Zech. 3 all agree well to him gain, his angels were cast out with him: wo to them that stand and fall with the devil.</w:t>
      </w:r>
    </w:p>
    <w:p w14:paraId="2471A329">
      <w:pPr>
        <w:ind w:left="-5"/>
        <w:rPr>
          <w:rFonts w:hint="eastAsia"/>
        </w:rPr>
      </w:pPr>
      <w:r>
        <w:rPr>
          <w:rFonts w:hint="eastAsia"/>
        </w:rPr>
        <w:t>因此，魔鬼被描述为一条蛇，引诱和欺骗世界；一个魔鬼，用诽谤来中伤和刺透无辜的人；一个撒但，向上帝中伤人，也向人中伤上帝，撒迦利亚书3章，所有这些都很适合牠。再者，牠的使者也与牠一同被摔下去：与魔鬼一同站立和跌倒的人有祸了。</w:t>
      </w:r>
    </w:p>
    <w:p w14:paraId="731805A0">
      <w:pPr>
        <w:ind w:left="-5"/>
        <w:rPr>
          <w:rFonts w:hint="eastAsia"/>
        </w:rPr>
      </w:pPr>
    </w:p>
    <w:p w14:paraId="2BA07F07">
      <w:pPr>
        <w:ind w:left="-5"/>
        <w:rPr>
          <w:rFonts w:hint="eastAsia"/>
        </w:rPr>
      </w:pPr>
      <w:r>
        <w:rPr>
          <w:rFonts w:hint="eastAsia"/>
        </w:rPr>
        <w:t>In a word; his speciall instruments, idolatrous Priests, and cruell Heathen persecuters, all they are cast down together; as he wanteth the supream honour in Civil and Ecclesiastick dignity, so as he formerly enjoyed it, so do they want their inferiour dignities and places: when wicked great men are cast down, many under-instruments ruine with them.</w:t>
      </w:r>
    </w:p>
    <w:p w14:paraId="194FC936">
      <w:pPr>
        <w:ind w:left="-5"/>
        <w:rPr>
          <w:rFonts w:hint="eastAsia"/>
        </w:rPr>
      </w:pPr>
      <w:r>
        <w:rPr>
          <w:rFonts w:hint="eastAsia"/>
        </w:rPr>
        <w:t>一言以蔽之；牠的特殊工具，拜偶像的祭司，和残忍的异教逼迫者，他们都一同被摔下；正如牠失去了先前在民事和教会尊严中所享有的至高荣誉，他们也失去了他们较低的尊严和地位：当邪恶的大人物被摔下时，许多下属的工具也随之毁灭。</w:t>
      </w:r>
    </w:p>
    <w:p w14:paraId="35A3F9A5">
      <w:pPr>
        <w:ind w:left="-5"/>
        <w:rPr>
          <w:rFonts w:hint="eastAsia"/>
        </w:rPr>
      </w:pPr>
    </w:p>
    <w:p w14:paraId="68D4D4F8">
      <w:pPr>
        <w:ind w:left="-5"/>
        <w:rPr>
          <w:rFonts w:hint="eastAsia"/>
        </w:rPr>
      </w:pPr>
      <w:r>
        <w:rPr>
          <w:rFonts w:hint="eastAsia"/>
        </w:rPr>
        <w:t>The alluasion is, as we said, to Satans casting from Heaven, that keeped not his first habitation, Jude 6 and to Lucifer, Isa. 14 holding forth, that now by this victory not only the great agent the devil, the supream commander, but his under-officers were also pinched and brought low.</w:t>
      </w:r>
    </w:p>
    <w:p w14:paraId="0BCAC783">
      <w:pPr>
        <w:ind w:left="-5"/>
        <w:rPr>
          <w:rFonts w:hint="eastAsia"/>
        </w:rPr>
      </w:pPr>
      <w:r>
        <w:rPr>
          <w:rFonts w:hint="eastAsia"/>
        </w:rPr>
        <w:t>这个暗指，正如我们所说，是关于撒但被从天上摔下，牠不守本位，犹大书6节，以及路西弗，以赛亚书14章，表明如今藉着这次胜利，不仅是主要行动者魔鬼，即最高指挥官，牠的下属军官也受到了打击，被降为卑。</w:t>
      </w:r>
    </w:p>
    <w:p w14:paraId="0896007B">
      <w:pPr>
        <w:ind w:left="-5"/>
        <w:rPr>
          <w:rFonts w:hint="eastAsia"/>
        </w:rPr>
      </w:pPr>
    </w:p>
    <w:p w14:paraId="046CEA74">
      <w:pPr>
        <w:ind w:left="-5"/>
        <w:rPr>
          <w:rFonts w:hint="eastAsia"/>
        </w:rPr>
      </w:pPr>
      <w:r>
        <w:rPr>
          <w:rFonts w:hint="eastAsia"/>
        </w:rPr>
        <w:t>The Song followeth, in a congratulatory way expressing the same thing in plain terms without figures.</w:t>
      </w:r>
    </w:p>
    <w:p w14:paraId="27B5B3F7">
      <w:pPr>
        <w:ind w:left="-5"/>
        <w:rPr>
          <w:rFonts w:hint="eastAsia"/>
        </w:rPr>
      </w:pPr>
      <w:r>
        <w:rPr>
          <w:rFonts w:hint="eastAsia"/>
        </w:rPr>
        <w:t>接着是一首颂歌，以祝贺的方式，用平白无华的言辞表达了同样的事情。</w:t>
      </w:r>
    </w:p>
    <w:p w14:paraId="06A12B4A">
      <w:pPr>
        <w:ind w:left="-5"/>
        <w:rPr>
          <w:rFonts w:hint="eastAsia"/>
        </w:rPr>
      </w:pPr>
    </w:p>
    <w:p w14:paraId="7BE2ADD3">
      <w:pPr>
        <w:ind w:left="-5"/>
        <w:rPr>
          <w:rFonts w:hint="eastAsia"/>
        </w:rPr>
      </w:pPr>
      <w:r>
        <w:rPr>
          <w:rFonts w:hint="eastAsia"/>
        </w:rPr>
        <w:t>1. The victory is laid down, vers. 10.</w:t>
      </w:r>
    </w:p>
    <w:p w14:paraId="2D463980">
      <w:pPr>
        <w:ind w:left="-5"/>
        <w:rPr>
          <w:rFonts w:hint="eastAsia"/>
        </w:rPr>
      </w:pPr>
      <w:r>
        <w:rPr>
          <w:rFonts w:hint="eastAsia"/>
        </w:rPr>
        <w:t>1. 胜利被陈述出来，第10节。</w:t>
      </w:r>
    </w:p>
    <w:p w14:paraId="1DEAE98A">
      <w:pPr>
        <w:ind w:left="-5"/>
        <w:rPr>
          <w:rFonts w:hint="eastAsia"/>
        </w:rPr>
      </w:pPr>
    </w:p>
    <w:p w14:paraId="04C22769">
      <w:pPr>
        <w:ind w:left="-5"/>
        <w:rPr>
          <w:rFonts w:hint="eastAsia"/>
        </w:rPr>
      </w:pPr>
      <w:r>
        <w:rPr>
          <w:rFonts w:hint="eastAsia"/>
        </w:rPr>
        <w:t>2. The mean or way whereby they attained it, or their weapons, vers, 11.</w:t>
      </w:r>
    </w:p>
    <w:p w14:paraId="13E50ED8">
      <w:pPr>
        <w:ind w:left="-5"/>
        <w:rPr>
          <w:rFonts w:hint="eastAsia"/>
        </w:rPr>
      </w:pPr>
      <w:r>
        <w:rPr>
          <w:rFonts w:hint="eastAsia"/>
        </w:rPr>
        <w:t>2. 他们藉以获得胜利的手段或方式，或他们的武器，第11节。</w:t>
      </w:r>
    </w:p>
    <w:p w14:paraId="7A390D98">
      <w:pPr>
        <w:ind w:left="-5"/>
        <w:rPr>
          <w:rFonts w:hint="eastAsia"/>
        </w:rPr>
      </w:pPr>
    </w:p>
    <w:p w14:paraId="12123EA8">
      <w:pPr>
        <w:ind w:left="-5"/>
        <w:rPr>
          <w:rFonts w:hint="eastAsia"/>
        </w:rPr>
      </w:pPr>
      <w:r>
        <w:rPr>
          <w:rFonts w:hint="eastAsia"/>
        </w:rPr>
        <w:t>3. The use or effects of it, both to heaven and earth.</w:t>
      </w:r>
    </w:p>
    <w:p w14:paraId="42D97B0D">
      <w:pPr>
        <w:ind w:left="-5"/>
        <w:rPr>
          <w:rFonts w:hint="eastAsia"/>
        </w:rPr>
      </w:pPr>
      <w:r>
        <w:rPr>
          <w:rFonts w:hint="eastAsia"/>
        </w:rPr>
        <w:t>3. 它的用途或效果，对天和地都有。</w:t>
      </w:r>
    </w:p>
    <w:p w14:paraId="366E912B">
      <w:pPr>
        <w:ind w:left="-5"/>
        <w:rPr>
          <w:rFonts w:hint="eastAsia"/>
        </w:rPr>
      </w:pPr>
    </w:p>
    <w:p w14:paraId="10655E10">
      <w:pPr>
        <w:ind w:left="-5"/>
        <w:rPr>
          <w:rFonts w:hint="eastAsia"/>
        </w:rPr>
      </w:pPr>
      <w:r>
        <w:rPr>
          <w:rFonts w:hint="eastAsia"/>
        </w:rPr>
        <w:t>This delivery is so notable that it is and shall be the ground of a Song in the Church, whereby both the greatnesse of it and the certainty of it is expressed, and the Churches duty also: the former events are two wayes expressed; the first, vers. 5.</w:t>
      </w:r>
    </w:p>
    <w:p w14:paraId="17F963B6">
      <w:pPr>
        <w:ind w:left="-5"/>
        <w:rPr>
          <w:rFonts w:hint="eastAsia"/>
        </w:rPr>
      </w:pPr>
      <w:r>
        <w:rPr>
          <w:rFonts w:hint="eastAsia"/>
        </w:rPr>
        <w:t>这次拯救如此显著，以至于它现在是、将来也必是教会中一首颂歌的基础，藉此，它的伟大和确定性，以及教会的本分，都被表达出来：先前的事件以两种方式表达；第一，第5节。</w:t>
      </w:r>
    </w:p>
    <w:p w14:paraId="44E0695F">
      <w:pPr>
        <w:ind w:left="-5"/>
        <w:rPr>
          <w:rFonts w:hint="eastAsia"/>
        </w:rPr>
      </w:pPr>
    </w:p>
    <w:p w14:paraId="243BA285">
      <w:pPr>
        <w:ind w:left="-5"/>
        <w:rPr>
          <w:rFonts w:hint="eastAsia"/>
        </w:rPr>
      </w:pPr>
      <w:r>
        <w:rPr>
          <w:rFonts w:hint="eastAsia"/>
        </w:rPr>
        <w:t>The childes exalting, is expounded to be the coming of Salvation, that is, deliverance from that persecuted condition, which they had been so long praying for.</w:t>
      </w:r>
    </w:p>
    <w:p w14:paraId="3A78B2AA">
      <w:pPr>
        <w:ind w:left="-5"/>
        <w:rPr>
          <w:rFonts w:hint="eastAsia"/>
        </w:rPr>
      </w:pPr>
      <w:r>
        <w:rPr>
          <w:rFonts w:hint="eastAsia"/>
        </w:rPr>
        <w:t>孩子的被高举，被解释为救恩的来临，即，从他们长久以来为之祷告的那个受逼迫的状况中得蒙拯救。</w:t>
      </w:r>
    </w:p>
    <w:p w14:paraId="08B8F80B">
      <w:pPr>
        <w:ind w:left="-5"/>
        <w:rPr>
          <w:rFonts w:hint="eastAsia"/>
        </w:rPr>
      </w:pPr>
    </w:p>
    <w:p w14:paraId="0795D5F7">
      <w:pPr>
        <w:ind w:left="-5"/>
        <w:rPr>
          <w:rFonts w:hint="eastAsia"/>
        </w:rPr>
      </w:pPr>
      <w:r>
        <w:rPr>
          <w:rFonts w:hint="eastAsia"/>
        </w:rPr>
        <w:t>2. Strength, that is, the evidencing of Gods strength in bringing the Church through, and giving her who was weak, strength to bring, forth, 3.</w:t>
      </w:r>
    </w:p>
    <w:p w14:paraId="5748E075">
      <w:pPr>
        <w:ind w:left="-5"/>
        <w:rPr>
          <w:rFonts w:hint="eastAsia"/>
        </w:rPr>
      </w:pPr>
      <w:r>
        <w:rPr>
          <w:rFonts w:hint="eastAsia"/>
        </w:rPr>
        <w:t>2. 能力，即，显明上帝带领教会度过难关的能力，并赐给软弱的她力量去生产，3.</w:t>
      </w:r>
    </w:p>
    <w:p w14:paraId="4DE2C87D">
      <w:pPr>
        <w:ind w:left="-5"/>
        <w:rPr>
          <w:rFonts w:hint="eastAsia"/>
        </w:rPr>
      </w:pPr>
    </w:p>
    <w:p w14:paraId="5B3F8381">
      <w:pPr>
        <w:ind w:left="-5"/>
        <w:rPr>
          <w:rFonts w:hint="eastAsia"/>
        </w:rPr>
      </w:pPr>
      <w:r>
        <w:rPr>
          <w:rFonts w:hint="eastAsia"/>
        </w:rPr>
        <w:t>The Kingdom of our God, as Chap. 11:15.</w:t>
      </w:r>
    </w:p>
    <w:p w14:paraId="1C2D334B">
      <w:pPr>
        <w:ind w:left="-5"/>
        <w:rPr>
          <w:rFonts w:hint="eastAsia"/>
        </w:rPr>
      </w:pPr>
      <w:r>
        <w:rPr>
          <w:rFonts w:hint="eastAsia"/>
        </w:rPr>
        <w:t>我们上帝的国度，如第11章15节。</w:t>
      </w:r>
    </w:p>
    <w:p w14:paraId="45ABD40E">
      <w:pPr>
        <w:ind w:left="-5"/>
        <w:rPr>
          <w:rFonts w:hint="eastAsia"/>
        </w:rPr>
      </w:pPr>
    </w:p>
    <w:p w14:paraId="7C07BF85">
      <w:pPr>
        <w:ind w:left="-5"/>
        <w:rPr>
          <w:rFonts w:hint="eastAsia"/>
        </w:rPr>
      </w:pPr>
      <w:r>
        <w:rPr>
          <w:rFonts w:hint="eastAsia"/>
        </w:rPr>
        <w:t>It is the magnifying of His Kingdom and declaring him to be King; which though really it was alway, yet was it not so known in the world before.</w:t>
      </w:r>
    </w:p>
    <w:p w14:paraId="2387A7AB">
      <w:pPr>
        <w:ind w:left="-5"/>
        <w:rPr>
          <w:rFonts w:hint="eastAsia"/>
        </w:rPr>
      </w:pPr>
      <w:r>
        <w:rPr>
          <w:rFonts w:hint="eastAsia"/>
        </w:rPr>
        <w:t>这是高举祂的国度，并宣告祂为王；这虽然实际上一直如此，但在世上以前并不为人所知。</w:t>
      </w:r>
    </w:p>
    <w:p w14:paraId="53163FE3">
      <w:pPr>
        <w:ind w:left="-5"/>
        <w:rPr>
          <w:rFonts w:hint="eastAsia"/>
        </w:rPr>
      </w:pPr>
    </w:p>
    <w:p w14:paraId="647DB0E6">
      <w:pPr>
        <w:ind w:left="-5"/>
        <w:rPr>
          <w:rFonts w:hint="eastAsia"/>
        </w:rPr>
      </w:pPr>
      <w:r>
        <w:rPr>
          <w:rFonts w:hint="eastAsia"/>
        </w:rPr>
        <w:t>4. The powers of his Christ that is, his taking to himself power and reigning, as Chap 11:15, 17 which is called (Chap. 6.), The day of his wrath: Christ who in the worlds eyes was thought little of and weak before this, now his power kytheth, and enemies are made to say, He is a great God, as was cleared on Chap. 6. ult.</w:t>
      </w:r>
    </w:p>
    <w:p w14:paraId="4D5855F7">
      <w:pPr>
        <w:ind w:left="-5"/>
        <w:rPr>
          <w:rFonts w:hint="eastAsia"/>
        </w:rPr>
      </w:pPr>
      <w:r>
        <w:rPr>
          <w:rFonts w:hint="eastAsia"/>
        </w:rPr>
        <w:t>4. 祂基督的权能，即，祂取了权柄并作王，如第11章15, 17节，这被称为（第6章）“祂忿怒的日子”：基督在这之前在世人眼中被看为渺小和软弱，如今祂的权能显明，仇敌被迫说，祂是伟大的神，正如在第6章最后一节所阐明的。</w:t>
      </w:r>
    </w:p>
    <w:p w14:paraId="6F369760">
      <w:pPr>
        <w:ind w:left="-5"/>
        <w:rPr>
          <w:rFonts w:hint="eastAsia"/>
        </w:rPr>
      </w:pPr>
    </w:p>
    <w:p w14:paraId="110D3297">
      <w:pPr>
        <w:ind w:left="-5"/>
        <w:rPr>
          <w:rFonts w:hint="eastAsia"/>
        </w:rPr>
      </w:pPr>
      <w:r>
        <w:rPr>
          <w:rFonts w:hint="eastAsia"/>
        </w:rPr>
        <w:t>The second effect of the devils casting to the earth from Heaven, is expressed in that he is cast down, that is, dethroned, put from the visible Kingdom and Authority which he had when the worlds authority countenanced him.</w:t>
      </w:r>
    </w:p>
    <w:p w14:paraId="4FB6D163">
      <w:pPr>
        <w:ind w:left="-5"/>
        <w:rPr>
          <w:rFonts w:hint="eastAsia"/>
        </w:rPr>
      </w:pPr>
      <w:r>
        <w:rPr>
          <w:rFonts w:hint="eastAsia"/>
        </w:rPr>
        <w:t>魔鬼被从天上摔到地上的第二个结果，表达为牠被摔下，即，被废黜，从牠在世上权柄支持下所拥有的可见国度和权柄中被赶出去。</w:t>
      </w:r>
    </w:p>
    <w:p w14:paraId="6E673874">
      <w:pPr>
        <w:ind w:left="-5"/>
        <w:rPr>
          <w:rFonts w:hint="eastAsia"/>
        </w:rPr>
      </w:pPr>
    </w:p>
    <w:p w14:paraId="7F0298C7">
      <w:pPr>
        <w:ind w:left="-5"/>
        <w:rPr>
          <w:rFonts w:hint="eastAsia"/>
        </w:rPr>
      </w:pPr>
      <w:r>
        <w:rPr>
          <w:rFonts w:hint="eastAsia"/>
        </w:rPr>
        <w:t>Now these are upon the Lords side, and the Kingdom is his, when this accuser, (whereof formerly we spoke, vers. 9) who uncessautly pursued the Godly, is put quite out of respect be what he was in, and Christianity brought in requests, Psal. 22:28.</w:t>
      </w:r>
    </w:p>
    <w:p w14:paraId="625DC895">
      <w:pPr>
        <w:ind w:left="-5"/>
        <w:rPr>
          <w:rFonts w:hint="eastAsia"/>
        </w:rPr>
      </w:pPr>
      <w:r>
        <w:rPr>
          <w:rFonts w:hint="eastAsia"/>
        </w:rPr>
        <w:t>如今这些都在主的一边，国度是祂的，当这位控告者（我们先前在第9节讲过），那位不住地追赶敬虔之人的，被完全从牠先前所处的尊荣中赶出去，而基督教被尊崇时，诗篇22:28。</w:t>
      </w:r>
    </w:p>
    <w:p w14:paraId="53897783">
      <w:pPr>
        <w:ind w:left="-5"/>
        <w:rPr>
          <w:rFonts w:hint="eastAsia"/>
        </w:rPr>
      </w:pPr>
    </w:p>
    <w:p w14:paraId="0062A429">
      <w:pPr>
        <w:ind w:left="-5"/>
        <w:rPr>
          <w:rFonts w:hint="eastAsia"/>
        </w:rPr>
      </w:pPr>
      <w:r>
        <w:rPr>
          <w:rFonts w:hint="eastAsia"/>
        </w:rPr>
        <w:t>These words being plain and the scope being to resume the former delivery in a ground or praise, there is a clear key here to open all this vision; for, what was casting from heaven, is here casting down or degtading.</w:t>
      </w:r>
    </w:p>
    <w:p w14:paraId="17FD0C63">
      <w:pPr>
        <w:ind w:left="-5"/>
        <w:rPr>
          <w:rFonts w:hint="eastAsia"/>
        </w:rPr>
      </w:pPr>
      <w:r>
        <w:rPr>
          <w:rFonts w:hint="eastAsia"/>
        </w:rPr>
        <w:t>这些话语是平白的，其主旨是在一个赞美的基础上重述先前的拯救，这里有一把清晰的钥匙来解开所有这个异象；因为，被从天上摔下，在这里就是被摔下或被降级。</w:t>
      </w:r>
    </w:p>
    <w:p w14:paraId="32694F8C">
      <w:pPr>
        <w:ind w:left="-5"/>
        <w:rPr>
          <w:rFonts w:hint="eastAsia"/>
        </w:rPr>
      </w:pPr>
    </w:p>
    <w:p w14:paraId="51211546">
      <w:pPr>
        <w:ind w:left="-5"/>
        <w:rPr>
          <w:rFonts w:hint="eastAsia"/>
        </w:rPr>
      </w:pPr>
      <w:r>
        <w:rPr>
          <w:rFonts w:hint="eastAsia"/>
        </w:rPr>
        <w:t>This 11 vers. holdeth forth the weapons, 1. Faith in Christs bloud, whereby all these accusations were repelled as with a shield, Eph. 6 and seing He died, who can lay any thing to their charge? Rom. 8:34. They are saved before God through His righteousnesse, that is the ground of their victory: He is called the Lamb in reference to the Sacrifices, and so it pointeth out this to be the effect of His, own offering up or Himself; all the Saints victories flow from this.</w:t>
      </w:r>
    </w:p>
    <w:p w14:paraId="78E8534E">
      <w:pPr>
        <w:ind w:left="-5"/>
        <w:rPr>
          <w:rFonts w:hint="eastAsia"/>
        </w:rPr>
      </w:pPr>
      <w:r>
        <w:rPr>
          <w:rFonts w:hint="eastAsia"/>
        </w:rPr>
        <w:t>这第11节，显明了他们的武器：1. 在基督宝血里的信心，藉此，所有这些控告都被如盾牌般抵挡，以弗所书6章，并且既然祂死了，谁能控告他们呢？罗马书8:34。他们在上帝面前藉着祂的义得救，这是他们胜利的基础：祂被称为羔羊，是参照祭物而言，因此这指出这是祂自己献上自己的结果；所有圣徒的胜利都源于此。</w:t>
      </w:r>
    </w:p>
    <w:p w14:paraId="32295219">
      <w:pPr>
        <w:ind w:left="-5"/>
        <w:rPr>
          <w:rFonts w:hint="eastAsia"/>
        </w:rPr>
      </w:pPr>
    </w:p>
    <w:p w14:paraId="63007698">
      <w:pPr>
        <w:ind w:left="-5"/>
        <w:rPr>
          <w:rFonts w:hint="eastAsia"/>
        </w:rPr>
      </w:pPr>
      <w:r>
        <w:rPr>
          <w:rFonts w:hint="eastAsia"/>
        </w:rPr>
        <w:t>2. The word of their testimonie, is their sted aft adherance to their profession, and their confession of that Truth, as Chap. 6:9 called (Rom. 10) confession unto righteousnesse with the mouth; which testimonie, in despight of torments, exceedingly defeateth the devil.</w:t>
      </w:r>
    </w:p>
    <w:p w14:paraId="2A464104">
      <w:pPr>
        <w:ind w:left="-5"/>
        <w:rPr>
          <w:rFonts w:hint="eastAsia"/>
        </w:rPr>
      </w:pPr>
      <w:r>
        <w:rPr>
          <w:rFonts w:hint="eastAsia"/>
        </w:rPr>
        <w:t>2. 他们所见证的道，是他们对自己信仰宣告的坚定持守，以及他们对那真理的承认，如第6章9节所说，称为（罗马书10章）口里承认就可以称义；这见证，不顾酷刑，极大地击败了魔鬼。</w:t>
      </w:r>
    </w:p>
    <w:p w14:paraId="385BA7CC">
      <w:pPr>
        <w:ind w:left="-5"/>
        <w:rPr>
          <w:rFonts w:hint="eastAsia"/>
        </w:rPr>
      </w:pPr>
    </w:p>
    <w:p w14:paraId="5678055C">
      <w:pPr>
        <w:ind w:left="-5"/>
        <w:rPr>
          <w:rFonts w:hint="eastAsia"/>
        </w:rPr>
      </w:pPr>
      <w:r>
        <w:rPr>
          <w:rFonts w:hint="eastAsia"/>
        </w:rPr>
        <w:t>A clear and full testimonie is an excellent ornament to Christianity, and giveth a special charge and defeat to the devil.</w:t>
      </w:r>
    </w:p>
    <w:p w14:paraId="77B4F983">
      <w:pPr>
        <w:ind w:left="-5"/>
        <w:rPr>
          <w:rFonts w:hint="eastAsia"/>
        </w:rPr>
      </w:pPr>
      <w:r>
        <w:rPr>
          <w:rFonts w:hint="eastAsia"/>
        </w:rPr>
        <w:t>一个清晰而充分的见证，是基督教极好的装饰，并给魔鬼以特别的打击和失败。</w:t>
      </w:r>
    </w:p>
    <w:p w14:paraId="16F26FEC">
      <w:pPr>
        <w:ind w:left="-5"/>
        <w:rPr>
          <w:rFonts w:hint="eastAsia"/>
        </w:rPr>
      </w:pPr>
    </w:p>
    <w:p w14:paraId="1C30CA35">
      <w:pPr>
        <w:ind w:left="-5"/>
        <w:rPr>
          <w:rFonts w:hint="eastAsia"/>
        </w:rPr>
      </w:pPr>
      <w:r>
        <w:rPr>
          <w:rFonts w:hint="eastAsia"/>
        </w:rPr>
        <w:t>What a testimonie is, we shew in the fifth seal, Chap. 6 which is contemporary with this; this is not only really to be found within, but in appearance and profession to be so also before men.</w:t>
      </w:r>
    </w:p>
    <w:p w14:paraId="4EFA2F16">
      <w:pPr>
        <w:ind w:left="-5"/>
        <w:rPr>
          <w:rFonts w:hint="eastAsia"/>
        </w:rPr>
      </w:pPr>
      <w:r>
        <w:rPr>
          <w:rFonts w:hint="eastAsia"/>
        </w:rPr>
        <w:t>什么是见证，我们在第五印，第6章中已经说明，那与此是同时代的；这不仅要真实地存在于内心，也要在外表和信仰宣告上在人前如此。</w:t>
      </w:r>
    </w:p>
    <w:p w14:paraId="6D90131D">
      <w:pPr>
        <w:ind w:left="-5"/>
        <w:rPr>
          <w:rFonts w:hint="eastAsia"/>
        </w:rPr>
      </w:pPr>
    </w:p>
    <w:p w14:paraId="7650F5AE">
      <w:pPr>
        <w:ind w:left="-5"/>
        <w:rPr>
          <w:rFonts w:hint="eastAsia"/>
        </w:rPr>
      </w:pPr>
      <w:r>
        <w:rPr>
          <w:rFonts w:hint="eastAsia"/>
        </w:rPr>
        <w:t>The third weapon is suffering; They loved not their lives, that is, when a testimonie was called-for they cared not for their life, as Paul said, Acts 21. It was not dear to them, and they were not swayed with the consideration of suffering.</w:t>
      </w:r>
    </w:p>
    <w:p w14:paraId="4571D597">
      <w:pPr>
        <w:ind w:left="-5"/>
        <w:rPr>
          <w:rFonts w:hint="eastAsia"/>
        </w:rPr>
      </w:pPr>
      <w:r>
        <w:rPr>
          <w:rFonts w:hint="eastAsia"/>
        </w:rPr>
        <w:t>第三种武器是受苦；他们不爱惜性命，即，当需要作见证时，他们不顾惜自己的生命，正如保罗在使徒行传21章所说。生命对他们不宝贵，他们也不被受苦的考量所动摇。</w:t>
      </w:r>
    </w:p>
    <w:p w14:paraId="62E4D3E2">
      <w:pPr>
        <w:ind w:left="-5"/>
        <w:rPr>
          <w:rFonts w:hint="eastAsia"/>
        </w:rPr>
      </w:pPr>
    </w:p>
    <w:p w14:paraId="04081545">
      <w:pPr>
        <w:ind w:left="-5"/>
        <w:rPr>
          <w:rFonts w:hint="eastAsia"/>
        </w:rPr>
      </w:pPr>
      <w:r>
        <w:rPr>
          <w:rFonts w:hint="eastAsia"/>
        </w:rPr>
        <w:t>This may appear, 1 by their joyfull suffering of the most cruell death. 2, By their refusing deliverance at the most seeming easie rate, as was marked before, Chap. 6:5 seal: so that as it is in Plinius secundus, they thought it needlesse to seek to punish these who more willingly offered themselves, and more chearfully suffered than any could pursue them.</w:t>
      </w:r>
    </w:p>
    <w:p w14:paraId="040AB3FE">
      <w:pPr>
        <w:ind w:left="-5"/>
        <w:rPr>
          <w:rFonts w:hint="eastAsia"/>
        </w:rPr>
      </w:pPr>
      <w:r>
        <w:rPr>
          <w:rFonts w:hint="eastAsia"/>
        </w:rPr>
        <w:t>这可以从以下几点看出：1. 他们喜乐地忍受最残忍的死亡。2. 他们拒绝以最看似容易的方式得救，正如在第六章第五印之前所标记的：以至于如小普林尼所说，他们认为寻求惩罚那些比任何追赶者更情愿献身、更喜乐受苦的人是徒劳的。</w:t>
      </w:r>
    </w:p>
    <w:p w14:paraId="163C12DC">
      <w:pPr>
        <w:ind w:left="-5"/>
        <w:rPr>
          <w:rFonts w:hint="eastAsia"/>
        </w:rPr>
      </w:pPr>
    </w:p>
    <w:p w14:paraId="5B626959">
      <w:pPr>
        <w:ind w:left="-5"/>
        <w:rPr>
          <w:rFonts w:hint="eastAsia"/>
        </w:rPr>
      </w:pPr>
      <w:r>
        <w:rPr>
          <w:rFonts w:hint="eastAsia"/>
        </w:rPr>
        <w:t>The last part of the Song, vers. 12 hath two things in it, poetically setting out, 1. The happy condition of the Godly, who are called dweiler; in heaven, because their conversion is there. 2. The miserable condition of earthly-minded Professors, or these who were without the Church; the one might rejoyce, for they had a present delivery; the other hath a wo coming to them, or a lamentation or alace pronounced for them, because this succeeding triall would destroy moe souls than the other did bodies, from two reasons, 1. The devil was come down to them; having no hopes of successe against the stedfast seed, he was now to take another way that would prevail against many rotten Professors; or, being driven from the Authority of the Empire, he would rage more amongst and against other heathenish people both within and without the Empire.</w:t>
      </w:r>
    </w:p>
    <w:p w14:paraId="5B945C5C">
      <w:pPr>
        <w:ind w:left="-5"/>
        <w:rPr>
          <w:rFonts w:hint="eastAsia"/>
        </w:rPr>
      </w:pPr>
      <w:r>
        <w:rPr>
          <w:rFonts w:hint="eastAsia"/>
        </w:rPr>
        <w:t>颂歌的最后一部分，第12节，包含两件事，以诗意的方式阐述：1. 敬虔之人的幸福境况，他们被称为住在天上的；因为他们的生命归属在那里。2. 心思属地之信徒，或那些在教会之外的人的悲惨境况；前者可以欢喜，因为他们立刻得着拯救；后者则有祸临到他们，或为他们宣告哀叹或悲痛，因为这次接踵而至的试炼将毁灭比前者毁灭肉体更多的灵魂，原因有二：1. 魔鬼下到他们那里去了；牠对战胜坚定的后裔不抱希望，如今要采取另一种方法，这方法将胜过许多腐败的信徒；或者，被赶出帝国的权柄后，牠将在帝国内外其他异教徒中间，并对他们更加肆虐。</w:t>
      </w:r>
    </w:p>
    <w:p w14:paraId="04C14DD5">
      <w:pPr>
        <w:ind w:left="-5"/>
        <w:rPr>
          <w:rFonts w:hint="eastAsia"/>
        </w:rPr>
      </w:pPr>
    </w:p>
    <w:p w14:paraId="22C0712F">
      <w:pPr>
        <w:ind w:left="-5"/>
        <w:rPr>
          <w:rFonts w:hint="eastAsia"/>
        </w:rPr>
      </w:pPr>
      <w:r>
        <w:rPr>
          <w:rFonts w:hint="eastAsia"/>
        </w:rPr>
        <w:t>2. He hath great wrath: though his power was broken, yet his enimity was no whit abated, but rather irritated &amp; stirred up; and the reason is added, because he saw his kingdom, in the world, wherein for a long time he had keeped preheminence, was begun to fall, which would by this party be brought to nought.</w:t>
      </w:r>
    </w:p>
    <w:p w14:paraId="4EA34DFD">
      <w:pPr>
        <w:ind w:left="-5"/>
        <w:rPr>
          <w:rFonts w:hint="eastAsia"/>
        </w:rPr>
      </w:pPr>
      <w:r>
        <w:rPr>
          <w:rFonts w:hint="eastAsia"/>
        </w:rPr>
        <w:t>2. 牠大大发怒：虽然牠的权势被打破，但牠的敌意丝毫未减，反而被激怒和挑起；并且加上了原因，因为牠看见牠在世上的国度，牠在其中长久以来保持着优越地位，已经开始衰落，将被这一方彻底摧毁。</w:t>
      </w:r>
    </w:p>
    <w:p w14:paraId="284478D5">
      <w:pPr>
        <w:ind w:left="-5"/>
        <w:rPr>
          <w:rFonts w:hint="eastAsia"/>
        </w:rPr>
      </w:pPr>
    </w:p>
    <w:p w14:paraId="35A68379">
      <w:pPr>
        <w:ind w:left="-5"/>
        <w:rPr>
          <w:rFonts w:hint="eastAsia"/>
        </w:rPr>
      </w:pPr>
      <w:r>
        <w:rPr>
          <w:rFonts w:hint="eastAsia"/>
        </w:rPr>
        <w:t>He took this for an alarm of his finall ruine and restraint within the pit, which he knoweth is abiding him, and ere long (in respect of eternity or that time he had before) he was to get that sentence executed on him, so that the world had no ground to be secure: and, it may be, that what is spoken of the earths drinking up the flood, which was by him intended to destroy the woman, is the accidentall effect or consequent wherein this wo consisteth.</w:t>
      </w:r>
    </w:p>
    <w:p w14:paraId="7E6898AD">
      <w:pPr>
        <w:ind w:left="-5"/>
        <w:rPr>
          <w:rFonts w:hint="eastAsia"/>
        </w:rPr>
      </w:pPr>
      <w:r>
        <w:rPr>
          <w:rFonts w:hint="eastAsia"/>
        </w:rPr>
        <w:t>牠把这看作是牠最终毁灭和被限制在无底坑中的警报，牠知道这正等着牠，不久（就永恒或牠先前拥有的时间而言）那判决就要在牠身上执行，所以世人没有理由感到安全：并且，可能，所说的地吞了牠意图毁灭妇人的那大水，正是这祸患所在的偶然效果或后果。</w:t>
      </w:r>
    </w:p>
    <w:p w14:paraId="74421B2E">
      <w:pPr>
        <w:ind w:left="-5"/>
        <w:rPr>
          <w:rFonts w:hint="eastAsia"/>
        </w:rPr>
      </w:pPr>
    </w:p>
    <w:p w14:paraId="0288F615">
      <w:pPr>
        <w:ind w:left="-5"/>
        <w:rPr>
          <w:rFonts w:hint="eastAsia"/>
        </w:rPr>
      </w:pPr>
      <w:r>
        <w:rPr>
          <w:rFonts w:hint="eastAsia"/>
        </w:rPr>
        <w:t>It is like that word (Mat. 18.) Wo to the world because of offences: for, the great weight of all these ills which he now multiplieth, falleth upon the poor earthly Professors that make, no conscience of watching against them; for the Churches flying which followeth, hath safety with it to these who are her true seed, but it is a wo to the earth, from whom she fleeth, because then the devil hath all left to him without that publick opposition that a standing Church made to him.</w:t>
      </w:r>
    </w:p>
    <w:p w14:paraId="55A151AE">
      <w:pPr>
        <w:ind w:left="-5"/>
        <w:rPr>
          <w:rFonts w:hint="eastAsia"/>
        </w:rPr>
      </w:pPr>
      <w:r>
        <w:rPr>
          <w:rFonts w:hint="eastAsia"/>
        </w:rPr>
        <w:t>这就像那句话（马太福音18章）：“这世界有祸了，因为将人绊倒”：因为，牠现在所加增的这一切祸患的重担，都落在那些不存良心警醒防备它们的可怜的属地信徒身上；因为随之而来的教会的逃跑，对那些是她真后裔的人来说，是带着安全的，但对她所逃离的地来说，却是一个祸患，因为那时魔鬼就拥有了一切，没有一个常设的教会向牠作公开的反对。</w:t>
      </w:r>
    </w:p>
    <w:p w14:paraId="1A40492E">
      <w:pPr>
        <w:ind w:left="-5"/>
        <w:rPr>
          <w:rFonts w:hint="eastAsia"/>
        </w:rPr>
      </w:pPr>
    </w:p>
    <w:p w14:paraId="2B126BBF">
      <w:pPr>
        <w:ind w:left="-5"/>
        <w:rPr>
          <w:rFonts w:hint="eastAsia"/>
        </w:rPr>
      </w:pPr>
      <w:r>
        <w:rPr>
          <w:rFonts w:hint="eastAsia"/>
        </w:rPr>
        <w:t>It is no little mercy when there is a publick Churchstate, and no little curse when she is not so discernable.</w:t>
      </w:r>
    </w:p>
    <w:p w14:paraId="5CC35B90">
      <w:pPr>
        <w:ind w:left="-5"/>
        <w:rPr>
          <w:rFonts w:hint="eastAsia"/>
        </w:rPr>
      </w:pPr>
      <w:r>
        <w:rPr>
          <w:rFonts w:hint="eastAsia"/>
        </w:rPr>
        <w:t>当有一个公开的教会状态时，这不是小小的怜悯；当她不那么明显时，这不是小小的咒诅。</w:t>
      </w:r>
    </w:p>
    <w:p w14:paraId="75448D13">
      <w:pPr>
        <w:ind w:left="-5"/>
        <w:rPr>
          <w:rFonts w:hint="eastAsia"/>
        </w:rPr>
      </w:pPr>
    </w:p>
    <w:p w14:paraId="54E13485">
      <w:pPr>
        <w:ind w:left="-5"/>
        <w:rPr>
          <w:rFonts w:hint="eastAsia"/>
        </w:rPr>
      </w:pPr>
      <w:r>
        <w:rPr>
          <w:rFonts w:hint="eastAsia"/>
        </w:rPr>
        <w:t>Hence Observe,</w:t>
      </w:r>
    </w:p>
    <w:p w14:paraId="08DA147B">
      <w:pPr>
        <w:ind w:left="-5"/>
        <w:rPr>
          <w:rFonts w:hint="eastAsia"/>
        </w:rPr>
      </w:pPr>
      <w:r>
        <w:rPr>
          <w:rFonts w:hint="eastAsia"/>
        </w:rPr>
        <w:t>因此请注意，</w:t>
      </w:r>
    </w:p>
    <w:p w14:paraId="303B6175">
      <w:pPr>
        <w:ind w:left="-5"/>
        <w:rPr>
          <w:rFonts w:hint="eastAsia"/>
        </w:rPr>
      </w:pPr>
    </w:p>
    <w:p w14:paraId="37DED2E1">
      <w:pPr>
        <w:ind w:left="-5"/>
        <w:rPr>
          <w:rFonts w:hint="eastAsia"/>
        </w:rPr>
      </w:pPr>
      <w:r>
        <w:rPr>
          <w:rFonts w:hint="eastAsia"/>
        </w:rPr>
        <w:t>1. When the Church seemeth weakest, like a poor woman travelling, and enemies seem strongest, like a great red Dragon, even then the Church is strong and hath moe for her than against her, if she saw them as the Prophet said to his servant, 2 King. 6:16, 2. In the Churches weakest time the losseth no battell, and the devil in his strongest time never prevaileth; nay, when his instruments are taking the bloud of Christians, they are but pulling down their own throne and establishing Christs.</w:t>
      </w:r>
    </w:p>
    <w:p w14:paraId="4876B7F5">
      <w:pPr>
        <w:ind w:left="-5"/>
        <w:rPr>
          <w:rFonts w:hint="eastAsia"/>
        </w:rPr>
      </w:pPr>
      <w:r>
        <w:rPr>
          <w:rFonts w:hint="eastAsia"/>
        </w:rPr>
        <w:t>1. 当教会看似最软弱，像一个贫穷的、正在生产的妇人，而仇敌看似最强大，像一条大红龙时，即使在那时，教会也是刚强的，并且为她的比敌对她的更多，如果她能像先知对他的仆人所说的那样看见他们，列王纪下6:16。2. 在教会最软弱的时候，她没有输掉一场战役，而魔鬼在牠最强大的时候也从未得胜；不，当牠的工具在流基督徒的血时，他们只是在拆毁他们自己的宝座，并建立基督的宝座。</w:t>
      </w:r>
    </w:p>
    <w:p w14:paraId="1227CEF5">
      <w:pPr>
        <w:ind w:left="-5"/>
        <w:rPr>
          <w:rFonts w:hint="eastAsia"/>
        </w:rPr>
      </w:pPr>
    </w:p>
    <w:p w14:paraId="0C9B4AF8">
      <w:pPr>
        <w:ind w:left="-5"/>
        <w:rPr>
          <w:rFonts w:hint="eastAsia"/>
        </w:rPr>
      </w:pPr>
      <w:r>
        <w:rPr>
          <w:rFonts w:hint="eastAsia"/>
        </w:rPr>
        <w:t>Better be a single Souldier on Christs side, than a Commander of a whole Army against him.</w:t>
      </w:r>
    </w:p>
    <w:p w14:paraId="64C990B6">
      <w:pPr>
        <w:ind w:left="-5"/>
        <w:rPr>
          <w:rFonts w:hint="eastAsia"/>
        </w:rPr>
      </w:pPr>
      <w:r>
        <w:rPr>
          <w:rFonts w:hint="eastAsia"/>
        </w:rPr>
        <w:t>宁作基督一方的单兵，不作敌对祂全军的统帅。</w:t>
      </w:r>
    </w:p>
    <w:p w14:paraId="00C20D91">
      <w:pPr>
        <w:ind w:left="-5"/>
        <w:rPr>
          <w:rFonts w:hint="eastAsia"/>
        </w:rPr>
      </w:pPr>
    </w:p>
    <w:p w14:paraId="6638D71C">
      <w:pPr>
        <w:ind w:left="-5"/>
        <w:rPr>
          <w:rFonts w:hint="eastAsia"/>
        </w:rPr>
      </w:pPr>
      <w:r>
        <w:rPr>
          <w:rFonts w:hint="eastAsia"/>
        </w:rPr>
        <w:t>3. See what fort of enemie the Church hath to do with, and what cause the hath to watch.</w:t>
      </w:r>
    </w:p>
    <w:p w14:paraId="065E1A3F">
      <w:pPr>
        <w:ind w:left="-5"/>
        <w:rPr>
          <w:rFonts w:hint="eastAsia"/>
        </w:rPr>
      </w:pPr>
      <w:r>
        <w:rPr>
          <w:rFonts w:hint="eastAsia"/>
        </w:rPr>
        <w:t>3. 看看教会要对付的是什么样的仇敌，以及她有什么理由要警醒。</w:t>
      </w:r>
    </w:p>
    <w:p w14:paraId="3144D94F">
      <w:pPr>
        <w:ind w:left="-5"/>
        <w:rPr>
          <w:rFonts w:hint="eastAsia"/>
        </w:rPr>
      </w:pPr>
    </w:p>
    <w:p w14:paraId="60CAD03E">
      <w:pPr>
        <w:ind w:left="-5"/>
        <w:rPr>
          <w:rFonts w:hint="eastAsia"/>
        </w:rPr>
      </w:pPr>
      <w:r>
        <w:rPr>
          <w:rFonts w:hint="eastAsia"/>
        </w:rPr>
        <w:t>4. From the Song Observe, The sadest conticts of the people of God have joyfullest outgates, there is an excellent song here on the staying of the Dragons per ecution, as Chap. 11 before: and it is so in all the difficulties of Believers, there is a delivery attending every one of them, a day after the darkest night, a fair fun-shine after every showse, a long eternity of joy after a temporary affliction.</w:t>
      </w:r>
    </w:p>
    <w:p w14:paraId="4EB2B126">
      <w:pPr>
        <w:ind w:left="-5"/>
        <w:rPr>
          <w:rFonts w:hint="eastAsia"/>
        </w:rPr>
      </w:pPr>
      <w:r>
        <w:rPr>
          <w:rFonts w:hint="eastAsia"/>
        </w:rPr>
        <w:t>4. 从颂歌中观察，上帝子民最悲伤的争战，有最喜乐的出路，这里有一首极好的颂歌，是关于龙的逼迫被制止的，如前第11章：在信徒所有的困难中都是如此，每一次困难都有一个拯救在等着，最黑暗的夜晚之后有白昼，每一场阵雨之后有明媚的阳光，短暂的苦难之后有永恒的喜乐。</w:t>
      </w:r>
    </w:p>
    <w:p w14:paraId="3D27BA55">
      <w:pPr>
        <w:ind w:left="-5"/>
        <w:rPr>
          <w:rFonts w:hint="eastAsia"/>
        </w:rPr>
      </w:pPr>
    </w:p>
    <w:p w14:paraId="411549DF">
      <w:pPr>
        <w:ind w:left="-5"/>
        <w:rPr>
          <w:rFonts w:hint="eastAsia"/>
        </w:rPr>
      </w:pPr>
      <w:r>
        <w:rPr>
          <w:rFonts w:hint="eastAsia"/>
        </w:rPr>
        <w:t>Bear your trials the better, and wait for an outgate when God shall be pleased to give it; and if he delay, think it not long, it is coming, when or how, He knoweth, in whole hands are times and seasons, which is not for us to know.</w:t>
      </w:r>
    </w:p>
    <w:p w14:paraId="1DDB93F8">
      <w:pPr>
        <w:ind w:left="-5"/>
        <w:rPr>
          <w:rFonts w:hint="eastAsia"/>
        </w:rPr>
      </w:pPr>
      <w:r>
        <w:rPr>
          <w:rFonts w:hint="eastAsia"/>
        </w:rPr>
        <w:t>更好地忍受你们的试炼，并等候一个出路，当上帝乐意赐下时；如果祂延迟，不要以为很久，它正在来临，何时或如何，祂知道，时候和日期都在祂手中，那不是我们能知道的。</w:t>
      </w:r>
    </w:p>
    <w:p w14:paraId="44692683">
      <w:pPr>
        <w:ind w:left="-5"/>
        <w:rPr>
          <w:rFonts w:hint="eastAsia"/>
        </w:rPr>
      </w:pPr>
    </w:p>
    <w:p w14:paraId="340E3075">
      <w:pPr>
        <w:ind w:left="-5"/>
        <w:rPr>
          <w:rFonts w:hint="eastAsia"/>
        </w:rPr>
      </w:pPr>
      <w:r>
        <w:rPr>
          <w:rFonts w:hint="eastAsia"/>
        </w:rPr>
        <w:t>LECTURE III (12:13–17)</w:t>
      </w:r>
    </w:p>
    <w:p w14:paraId="7F4C75F9">
      <w:pPr>
        <w:ind w:left="-5"/>
        <w:rPr>
          <w:rFonts w:hint="eastAsia"/>
        </w:rPr>
      </w:pPr>
      <w:r>
        <w:rPr>
          <w:rFonts w:hint="eastAsia"/>
        </w:rPr>
        <w:t>第三讲 (12:13–17)</w:t>
      </w:r>
    </w:p>
    <w:p w14:paraId="51467AAD">
      <w:pPr>
        <w:ind w:left="-5"/>
        <w:rPr>
          <w:rFonts w:hint="eastAsia"/>
        </w:rPr>
      </w:pPr>
    </w:p>
    <w:p w14:paraId="1BA9A8EC">
      <w:pPr>
        <w:ind w:left="-5"/>
        <w:rPr>
          <w:rFonts w:hint="eastAsia"/>
        </w:rPr>
      </w:pPr>
      <w:r>
        <w:rPr>
          <w:rFonts w:hint="eastAsia"/>
        </w:rPr>
        <w:t>THis part of the Chapter containeth a new trial of the Church: which though it be obscure, yet these things are clear, 1. That as to the time thereof it doth succeed and that immediately to her first trial and her travelling under heathenish persecution is over, and doth preceed the open appearing of Antichrist, which followeth in the beginning of the next Chapter: and therefore it must continue the storie of the Churches condition from Constantin's coming to the Empire, about the year 310 untill the year, 606 or thereby: which in the fifth trumpet, Chap. 9 was cleared to be the time of the discovery of Antichrist.</w:t>
      </w:r>
    </w:p>
    <w:p w14:paraId="4A0757A2">
      <w:pPr>
        <w:ind w:left="-5"/>
        <w:rPr>
          <w:rFonts w:hint="eastAsia"/>
        </w:rPr>
      </w:pPr>
      <w:r>
        <w:rPr>
          <w:rFonts w:hint="eastAsia"/>
        </w:rPr>
        <w:t>本章的这一部分包含教会的一个新试炼：虽然这部分比较晦涩，但有几件事是清楚的：1. 就时间而言，它紧接着教会的第一个试炼，她在异教徒逼迫下的生产之苦已经结束，并且发生在敌基督公开显现之前，敌基督的显现在下一章的开头：因此它必须继续讲述教会从君士坦丁登基，约公元310年，直到约606年的状况：在第九章第五号中，这被阐明为敌基督被发现的时间。</w:t>
      </w:r>
    </w:p>
    <w:p w14:paraId="6F3F55CA">
      <w:pPr>
        <w:ind w:left="-5"/>
        <w:rPr>
          <w:rFonts w:hint="eastAsia"/>
        </w:rPr>
      </w:pPr>
    </w:p>
    <w:p w14:paraId="426CFCB8">
      <w:pPr>
        <w:ind w:left="-5"/>
        <w:rPr>
          <w:rFonts w:hint="eastAsia"/>
        </w:rPr>
      </w:pPr>
      <w:r>
        <w:rPr>
          <w:rFonts w:hint="eastAsia"/>
        </w:rPr>
        <w:t>2. It is from this clear, that it must contemporate with the first four trumpets, Chap. 8 and so must in the event be the same.</w:t>
      </w:r>
    </w:p>
    <w:p w14:paraId="6D897153">
      <w:pPr>
        <w:ind w:left="-5"/>
        <w:rPr>
          <w:rFonts w:hint="eastAsia"/>
        </w:rPr>
      </w:pPr>
      <w:r>
        <w:rPr>
          <w:rFonts w:hint="eastAsia"/>
        </w:rPr>
        <w:t>2. 由此可见，它必须与第八章的前四号同时代，因此其结果也必定相同。</w:t>
      </w:r>
    </w:p>
    <w:p w14:paraId="516B457B">
      <w:pPr>
        <w:ind w:left="-5"/>
        <w:rPr>
          <w:rFonts w:hint="eastAsia"/>
        </w:rPr>
      </w:pPr>
    </w:p>
    <w:p w14:paraId="16E25D8C">
      <w:pPr>
        <w:ind w:left="-5"/>
        <w:rPr>
          <w:rFonts w:hint="eastAsia"/>
        </w:rPr>
      </w:pPr>
      <w:r>
        <w:rPr>
          <w:rFonts w:hint="eastAsia"/>
        </w:rPr>
        <w:t>It is more shortly and generally set down here, because it was more largely insisted on in these, and because the scope of this vision is especially to describe Antichrists kingdom, which was more obscurely and shortly pointed it by the fifth trumpet, Chap. 9 and what followed thereon, Chap. 11.</w:t>
      </w:r>
    </w:p>
    <w:p w14:paraId="2648F869">
      <w:pPr>
        <w:ind w:left="-5"/>
        <w:rPr>
          <w:rFonts w:hint="eastAsia"/>
        </w:rPr>
      </w:pPr>
      <w:r>
        <w:rPr>
          <w:rFonts w:hint="eastAsia"/>
        </w:rPr>
        <w:t>这里记述得更简短和概括，因为在那些经文中已更详细地阐述，也因为这个异象的主旨是特别描述敌基督的国度，这在第九章第五号和第十一章随后的内容中被更晦涩和简短地指出。</w:t>
      </w:r>
    </w:p>
    <w:p w14:paraId="6C596C2D">
      <w:pPr>
        <w:ind w:left="-5"/>
        <w:rPr>
          <w:rFonts w:hint="eastAsia"/>
        </w:rPr>
      </w:pPr>
    </w:p>
    <w:p w14:paraId="2A0EE5E9">
      <w:pPr>
        <w:ind w:left="-5"/>
        <w:rPr>
          <w:rFonts w:hint="eastAsia"/>
        </w:rPr>
      </w:pPr>
      <w:r>
        <w:rPr>
          <w:rFonts w:hint="eastAsia"/>
        </w:rPr>
        <w:t>And so the scope of this part, is to continue the series of the Churches condition between her open sufferings under the Dragon and Heathen persecuters, and the open appearing of the Beast, or Antichrist: for, though that be the main scope of this vision, to set forth the Beasts kingdom; yet because that did not immediately succeed the former, and the Churches declining was not instantly at its height, and the devil was never idle, Therefore here is shown an inter veening exercise whereby the devil assayeth either utterly to undo her, or at least to make way for the beasts advancement, which could not without foregoing preparation be expected to have such universall welcome in the world: and as John is the more short in setting down this, so may we be in explicating of it, having already spoken to it on Chap. 8.</w:t>
      </w:r>
    </w:p>
    <w:p w14:paraId="46AFB58E">
      <w:pPr>
        <w:ind w:left="-5"/>
        <w:rPr>
          <w:rFonts w:hint="eastAsia"/>
        </w:rPr>
      </w:pPr>
      <w:r>
        <w:rPr>
          <w:rFonts w:hint="eastAsia"/>
        </w:rPr>
        <w:t>因此，这部分的主旨是，继续讲述教会在龙和异教逼迫者手下公开受苦，与那兽或敌基督公开显现之间，教会状况的系列：因为，虽然这个异象的主要主旨是阐述那兽的国度；然而因为那国度并非紧接着前者出现，教会的衰落也非立刻达到顶峰，而魔鬼从未闲懒，因此这里显示了一个中间的操练，藉此魔鬼试图要么彻底毁灭她，要么至少为那兽的晋升铺路，若没有先前的准备，那兽不可能在世上受到如此普遍的欢迎：约翰记述此事较为简短，我们解释此事也可简短，因为在第八章已讲过。</w:t>
      </w:r>
    </w:p>
    <w:p w14:paraId="2FE45D8F">
      <w:pPr>
        <w:ind w:left="-5"/>
        <w:rPr>
          <w:rFonts w:hint="eastAsia"/>
        </w:rPr>
      </w:pPr>
    </w:p>
    <w:p w14:paraId="43B09452">
      <w:pPr>
        <w:ind w:left="-5"/>
        <w:rPr>
          <w:rFonts w:hint="eastAsia"/>
        </w:rPr>
      </w:pPr>
      <w:r>
        <w:rPr>
          <w:rFonts w:hint="eastAsia"/>
        </w:rPr>
        <w:t>In the words, 1. the devils design is laid down, vers. 13.</w:t>
      </w:r>
    </w:p>
    <w:p w14:paraId="023882E4">
      <w:pPr>
        <w:ind w:left="-5"/>
        <w:rPr>
          <w:rFonts w:hint="eastAsia"/>
        </w:rPr>
      </w:pPr>
      <w:r>
        <w:rPr>
          <w:rFonts w:hint="eastAsia"/>
        </w:rPr>
        <w:t>在经文中，1. 魔鬼的计谋被陈述出来，第13节。</w:t>
      </w:r>
    </w:p>
    <w:p w14:paraId="1FD760CF">
      <w:pPr>
        <w:ind w:left="-5"/>
        <w:rPr>
          <w:rFonts w:hint="eastAsia"/>
        </w:rPr>
      </w:pPr>
    </w:p>
    <w:p w14:paraId="01E186F7">
      <w:pPr>
        <w:ind w:left="-5"/>
        <w:rPr>
          <w:rFonts w:hint="eastAsia"/>
        </w:rPr>
      </w:pPr>
      <w:r>
        <w:rPr>
          <w:rFonts w:hint="eastAsia"/>
        </w:rPr>
        <w:t>2. The Churches safety is expressed, vers. 14.</w:t>
      </w:r>
    </w:p>
    <w:p w14:paraId="5A2E0916">
      <w:pPr>
        <w:ind w:left="-5"/>
        <w:rPr>
          <w:rFonts w:hint="eastAsia"/>
        </w:rPr>
      </w:pPr>
      <w:r>
        <w:rPr>
          <w:rFonts w:hint="eastAsia"/>
        </w:rPr>
        <w:t>2. 教会的安全被表达出来，第14节。</w:t>
      </w:r>
    </w:p>
    <w:p w14:paraId="29D46F5D">
      <w:pPr>
        <w:ind w:left="-5"/>
        <w:rPr>
          <w:rFonts w:hint="eastAsia"/>
        </w:rPr>
      </w:pPr>
    </w:p>
    <w:p w14:paraId="6CC23ED8">
      <w:pPr>
        <w:ind w:left="-5"/>
        <w:rPr>
          <w:rFonts w:hint="eastAsia"/>
        </w:rPr>
      </w:pPr>
      <w:r>
        <w:rPr>
          <w:rFonts w:hint="eastAsia"/>
        </w:rPr>
        <w:t>3. A new mean used by him to pursue his design, is foretold, vers. 15.</w:t>
      </w:r>
    </w:p>
    <w:p w14:paraId="51830302">
      <w:pPr>
        <w:ind w:left="-5"/>
        <w:rPr>
          <w:rFonts w:hint="eastAsia"/>
        </w:rPr>
      </w:pPr>
      <w:r>
        <w:rPr>
          <w:rFonts w:hint="eastAsia"/>
        </w:rPr>
        <w:t>3. 牠用来追逐其计谋的一个新手段被预言，第15节。</w:t>
      </w:r>
    </w:p>
    <w:p w14:paraId="23172746">
      <w:pPr>
        <w:ind w:left="-5"/>
        <w:rPr>
          <w:rFonts w:hint="eastAsia"/>
        </w:rPr>
      </w:pPr>
    </w:p>
    <w:p w14:paraId="29C4CE4A">
      <w:pPr>
        <w:ind w:left="-5"/>
        <w:rPr>
          <w:rFonts w:hint="eastAsia"/>
        </w:rPr>
      </w:pPr>
      <w:r>
        <w:rPr>
          <w:rFonts w:hint="eastAsia"/>
        </w:rPr>
        <w:t>4. The Churches preservation from that, and the mean thereof followeth, vers. 16.</w:t>
      </w:r>
    </w:p>
    <w:p w14:paraId="2AEA647F">
      <w:pPr>
        <w:ind w:left="-5"/>
        <w:rPr>
          <w:rFonts w:hint="eastAsia"/>
        </w:rPr>
      </w:pPr>
      <w:r>
        <w:rPr>
          <w:rFonts w:hint="eastAsia"/>
        </w:rPr>
        <w:t>4. 教会从中得蒙保守，及其手段，在第16节跟进。</w:t>
      </w:r>
    </w:p>
    <w:p w14:paraId="3CD81448">
      <w:pPr>
        <w:ind w:left="-5"/>
        <w:rPr>
          <w:rFonts w:hint="eastAsia"/>
        </w:rPr>
      </w:pPr>
    </w:p>
    <w:p w14:paraId="0C28FAF0">
      <w:pPr>
        <w:ind w:left="-5"/>
        <w:rPr>
          <w:rFonts w:hint="eastAsia"/>
        </w:rPr>
      </w:pPr>
      <w:r>
        <w:rPr>
          <w:rFonts w:hint="eastAsia"/>
        </w:rPr>
        <w:t>And lastly, the devils grand design which he in a great measure accomplisheth in the following Chapter, is hinted, vers. 17 so that every verse hath a new materiall step of the Churches exercise, wherein the devils uncessant malice on the one side; and the Lords gracious care and soveraignty on the other, do in this contest eminently appear.</w:t>
      </w:r>
    </w:p>
    <w:p w14:paraId="2457AD50">
      <w:pPr>
        <w:ind w:left="-5"/>
        <w:rPr>
          <w:rFonts w:hint="eastAsia"/>
        </w:rPr>
      </w:pPr>
      <w:r>
        <w:rPr>
          <w:rFonts w:hint="eastAsia"/>
        </w:rPr>
        <w:t>最后，魔鬼在下一章中在很大程度上完成的宏大计谋，在第17节被暗示，所以每一节都有教会操练的一个新的实质性步骤，其中魔鬼不住的恶意在一边；而主恩慈的看顾和主权在另一边，在这场争战中都显赫地出现。</w:t>
      </w:r>
    </w:p>
    <w:p w14:paraId="69A7BEF1">
      <w:pPr>
        <w:ind w:left="-5"/>
        <w:rPr>
          <w:rFonts w:hint="eastAsia"/>
        </w:rPr>
      </w:pPr>
    </w:p>
    <w:p w14:paraId="7F966731">
      <w:pPr>
        <w:ind w:left="-5"/>
        <w:rPr>
          <w:rFonts w:hint="eastAsia"/>
        </w:rPr>
      </w:pPr>
      <w:r>
        <w:rPr>
          <w:rFonts w:hint="eastAsia"/>
        </w:rPr>
        <w:t>The first is set forth vers. 13 in two, 1. The devils design and work, He persecuted the woman which had brought forth the man childe: This differeth from what is spoken of, vers 4 (though that be persecution also) in these three, 1.</w:t>
      </w:r>
    </w:p>
    <w:p w14:paraId="61C8946C">
      <w:pPr>
        <w:ind w:left="-5"/>
        <w:rPr>
          <w:rFonts w:hint="eastAsia"/>
        </w:rPr>
      </w:pPr>
      <w:r>
        <w:rPr>
          <w:rFonts w:hint="eastAsia"/>
        </w:rPr>
        <w:t>第一点在第13节中以两种方式阐述：1. 魔鬼的计谋和工作，牠逼迫那生了男孩子的妇人：这与第4节所说的不同（虽然那也是逼迫），有三点区别：1.</w:t>
      </w:r>
    </w:p>
    <w:p w14:paraId="7FBB2449">
      <w:pPr>
        <w:ind w:left="-5"/>
        <w:rPr>
          <w:rFonts w:hint="eastAsia"/>
        </w:rPr>
      </w:pPr>
    </w:p>
    <w:p w14:paraId="7985D093">
      <w:pPr>
        <w:ind w:left="-5"/>
        <w:rPr>
          <w:rFonts w:hint="eastAsia"/>
        </w:rPr>
      </w:pPr>
      <w:r>
        <w:rPr>
          <w:rFonts w:hint="eastAsia"/>
        </w:rPr>
        <w:t>In the object whom he persecuteth; it is the woman which brought forth the manchilde, whereas before it was the man childe it self, vers. 4.</w:t>
      </w:r>
    </w:p>
    <w:p w14:paraId="546B3D68">
      <w:pPr>
        <w:ind w:left="-5"/>
        <w:rPr>
          <w:rFonts w:hint="eastAsia"/>
        </w:rPr>
      </w:pPr>
      <w:r>
        <w:rPr>
          <w:rFonts w:hint="eastAsia"/>
        </w:rPr>
        <w:t>在牠逼迫的对象上；牠逼迫的是那生了男孩子的妇人，而之前是那男孩子本身，第4节。</w:t>
      </w:r>
    </w:p>
    <w:p w14:paraId="3534B217">
      <w:pPr>
        <w:ind w:left="-5"/>
        <w:rPr>
          <w:rFonts w:hint="eastAsia"/>
        </w:rPr>
      </w:pPr>
    </w:p>
    <w:p w14:paraId="5A57528A">
      <w:pPr>
        <w:ind w:left="-5"/>
        <w:rPr>
          <w:rFonts w:hint="eastAsia"/>
        </w:rPr>
      </w:pPr>
      <w:r>
        <w:rPr>
          <w:rFonts w:hint="eastAsia"/>
        </w:rPr>
        <w:t>The parties are, upon the matter, the same; But the Church, considered in her complex nature, as an associated body, with Ordinances, of Word, Sacraments, Discipline or Government, is called the woman, because, as such, she bringeth forth, and is a Mother.</w:t>
      </w:r>
    </w:p>
    <w:p w14:paraId="56F0650C">
      <w:pPr>
        <w:ind w:left="-5"/>
        <w:rPr>
          <w:rFonts w:hint="eastAsia"/>
        </w:rPr>
      </w:pPr>
      <w:r>
        <w:rPr>
          <w:rFonts w:hint="eastAsia"/>
        </w:rPr>
        <w:t>双方实际上是相同的；但教会，从其复杂的性质来看，作为一个联合的身体，拥有圣道、圣礼、纪律或治理的圣礼，被称为妇人，因为作为这样的一个身体，她生育，是一位母亲。</w:t>
      </w:r>
    </w:p>
    <w:p w14:paraId="3822F818">
      <w:pPr>
        <w:ind w:left="-5"/>
        <w:rPr>
          <w:rFonts w:hint="eastAsia"/>
        </w:rPr>
      </w:pPr>
    </w:p>
    <w:p w14:paraId="0AD848C4">
      <w:pPr>
        <w:ind w:left="-5"/>
        <w:rPr>
          <w:rFonts w:hint="eastAsia"/>
        </w:rPr>
      </w:pPr>
      <w:r>
        <w:rPr>
          <w:rFonts w:hint="eastAsia"/>
        </w:rPr>
        <w:t>Again, as she is considered in her particular Members and Professors, these are said to be her children; so that the difference in this respect, is, that formerly the devil endeavoured immediately to cut off all professors that bear the name or Christianity, by Heathenish persecution, seeking to destroy the Church in her Members; for, if there be no Professours, there can be no Church: here again, seing that failed him and he could no longer command men to take the lives of particular Christians on that account, he doth not; now war directly against them, but he seeketh to corrupt the Church indirectly, that by overturning the Ordinances in her, he might mar her former beauty that she appeared in, vers. 1 as a woman clothed with the Sun: that so she being no woman, might be no mother, whereby indirectly he might gain his point, in poisoning the seed: this is done by the awakening and spreding of schismes and heresies in the Church, which though they do not directly strike against the being of Christians or particular Professours; yet do they no lesse strike against the life of Christianity in the purity and power of its Ordinances, without which there can be no Church, although men as men continue to live.</w:t>
      </w:r>
    </w:p>
    <w:p w14:paraId="4E07B988">
      <w:pPr>
        <w:ind w:left="-5"/>
        <w:rPr>
          <w:rFonts w:hint="eastAsia"/>
        </w:rPr>
      </w:pPr>
      <w:r>
        <w:rPr>
          <w:rFonts w:hint="eastAsia"/>
        </w:rPr>
        <w:t>再者，当她被看作是她的个别成员和宣信者时，这些人被称为她的孩子；所以在这方面的区别是，以前魔鬼企图通过异教徒的逼迫，立刻剪除所有宣认基督之名的人，企图在教会的成员中毁灭教会；因为，如果没有宣信者，就不会有教会：而在这里，既然那方法失败了，牠也不能再命令人因那个缘故取个别基督徒的性命，牠就不这么做了；如今牠不是直接与他们争战，而是企图间接地败坏教会，以便通过颠覆她里面的圣礼，牠可以损害她在第1节所显现的、如身披日头之妇人的先前荣美：这样一来，她既不成妇人，也就不成母亲，牠就可以间接地达到牠的目的，毒害后裔：这是通过在教会中唤醒和传播分裂和异端来完成的，这些虽然不直接打击基督徒或个别宣信者的存在；然而它们同样打击了基督教生命的纯洁和其圣礼的能力，没有这些，就不会有教会，尽管人作为人可以继续活着。</w:t>
      </w:r>
    </w:p>
    <w:p w14:paraId="1E206BD5">
      <w:pPr>
        <w:ind w:left="-5"/>
        <w:rPr>
          <w:rFonts w:hint="eastAsia"/>
        </w:rPr>
      </w:pPr>
    </w:p>
    <w:p w14:paraId="18FC0B82">
      <w:pPr>
        <w:ind w:left="-5"/>
        <w:rPr>
          <w:rFonts w:hint="eastAsia"/>
        </w:rPr>
      </w:pPr>
      <w:r>
        <w:rPr>
          <w:rFonts w:hint="eastAsia"/>
        </w:rPr>
        <w:t>Hence we may gather the second and third difference, to wit, in the instruments that he maketh use of, and in the manner or his pursuing this new design, which is not violently and openly by Heathen men who were without, as formerly he had done, but more subtilly and covertly by professing Christians he endeavoureth this.</w:t>
      </w:r>
    </w:p>
    <w:p w14:paraId="72C82ACB">
      <w:pPr>
        <w:ind w:left="-5"/>
        <w:rPr>
          <w:rFonts w:hint="eastAsia"/>
        </w:rPr>
      </w:pPr>
      <w:r>
        <w:rPr>
          <w:rFonts w:hint="eastAsia"/>
        </w:rPr>
        <w:t>由此我们可以得出第二个和第三个区别，即，在牠所使用的工具上，以及在牠追逐这个新计谋的方式上，牠不是像以前那样，通过在外的异教徒来暴力地、公开地进行，而是更诡诈地、更隐秘地，通过宣信的基督徒来努力实现这一点。</w:t>
      </w:r>
    </w:p>
    <w:p w14:paraId="1BCDE71D">
      <w:pPr>
        <w:ind w:left="-5"/>
        <w:rPr>
          <w:rFonts w:hint="eastAsia"/>
        </w:rPr>
      </w:pPr>
    </w:p>
    <w:p w14:paraId="7148234C">
      <w:pPr>
        <w:ind w:left="-5"/>
        <w:rPr>
          <w:rFonts w:hint="eastAsia"/>
        </w:rPr>
      </w:pPr>
      <w:r>
        <w:rPr>
          <w:rFonts w:hint="eastAsia"/>
        </w:rPr>
        <w:t>He is now said to persecute: not as if he had not formerly persecuted; but to shew, that although he had altered his way in the former respects, yet was his design no lesse malicious in respect of himself, nor hurtfull in respect of the Church than the former was.</w:t>
      </w:r>
    </w:p>
    <w:p w14:paraId="60146D2C">
      <w:pPr>
        <w:ind w:left="-5"/>
        <w:rPr>
          <w:rFonts w:hint="eastAsia"/>
        </w:rPr>
      </w:pPr>
      <w:r>
        <w:rPr>
          <w:rFonts w:hint="eastAsia"/>
        </w:rPr>
        <w:t>牠现在被称为逼迫：并非牠以前没有逼迫过；而是为了表明，虽然牠在前面几方面改变了牠的方式，但就牠自己而言，牠的计谋并不比以前更不恶毒，就教会而言，也不比以前更不具伤害性。</w:t>
      </w:r>
    </w:p>
    <w:p w14:paraId="3662E938">
      <w:pPr>
        <w:ind w:left="-5"/>
        <w:rPr>
          <w:rFonts w:hint="eastAsia"/>
        </w:rPr>
      </w:pPr>
    </w:p>
    <w:p w14:paraId="78A3D1A3">
      <w:pPr>
        <w:ind w:left="-5"/>
        <w:rPr>
          <w:rFonts w:hint="eastAsia"/>
        </w:rPr>
      </w:pPr>
      <w:r>
        <w:rPr>
          <w:rFonts w:hint="eastAsia"/>
        </w:rPr>
        <w:t>2. The occasion of this his new heat against the Church and the change of his former way, is set down, And when the dragon saw that he was cast unto the earth: which importeth, 1. the ground of his irritation, to wit, the former foil which he had gotten; he is so indefatigable an enemie, that having gotten one defeat, he doth (and that the more uncessantly) endeavour to recover what was lost, which ought to make men most vigilant, even then when they seem to have molt advantage.</w:t>
      </w:r>
    </w:p>
    <w:p w14:paraId="53F07124">
      <w:pPr>
        <w:ind w:left="-5"/>
        <w:rPr>
          <w:rFonts w:hint="eastAsia"/>
        </w:rPr>
      </w:pPr>
      <w:r>
        <w:rPr>
          <w:rFonts w:hint="eastAsia"/>
        </w:rPr>
        <w:t>2. 牠对教会的新怒火以及牠改变先前方式的时机被记下：“龙见自己被摔在地上”：这包含了，1. 牠被激怒的理由，即，牠先前所受的挫败；牠是如此不屈不挠的仇敌，以至于在一次失败后，牠就（并且更加不住地）努力要挽回所失去的，这应当使人最警醒，即使在他们看似最有优势的时候。</w:t>
      </w:r>
    </w:p>
    <w:p w14:paraId="514ED0F6">
      <w:pPr>
        <w:ind w:left="-5"/>
        <w:rPr>
          <w:rFonts w:hint="eastAsia"/>
        </w:rPr>
      </w:pPr>
    </w:p>
    <w:p w14:paraId="5C5A7EA8">
      <w:pPr>
        <w:ind w:left="-5"/>
        <w:rPr>
          <w:rFonts w:hint="eastAsia"/>
        </w:rPr>
      </w:pPr>
      <w:r>
        <w:rPr>
          <w:rFonts w:hint="eastAsia"/>
        </w:rPr>
        <w:t>2. It sheweth the reason why now he seeketh the corrupting of the Church, the Mother, in this new subtile way, and doth not directly pursue the Childe as he had done, because now by his former overthrow he found himself cast unto the earth so that he could not have men directly to own his designs and to give him obedience as formerly when the supream Magistrates were for him.</w:t>
      </w:r>
    </w:p>
    <w:p w14:paraId="788AC183">
      <w:pPr>
        <w:ind w:left="-5"/>
        <w:rPr>
          <w:rFonts w:hint="eastAsia"/>
        </w:rPr>
      </w:pPr>
      <w:r>
        <w:rPr>
          <w:rFonts w:hint="eastAsia"/>
        </w:rPr>
        <w:t>2. 这显明了牠如今为何以这种新的、诡诈的方式来寻求败坏教会，即母亲，而不像以前那样直接追赶孩子的原因，因为如今牠因先前的失败而发现自己被摔在地上，以至于牠不能像以前最高官长支持牠时那样，让人直接承认牠的计谋并顺从牠。</w:t>
      </w:r>
    </w:p>
    <w:p w14:paraId="7CA32D56">
      <w:pPr>
        <w:ind w:left="-5"/>
        <w:rPr>
          <w:rFonts w:hint="eastAsia"/>
        </w:rPr>
      </w:pPr>
    </w:p>
    <w:p w14:paraId="1C38B6AE">
      <w:pPr>
        <w:ind w:left="-5"/>
        <w:rPr>
          <w:rFonts w:hint="eastAsia"/>
        </w:rPr>
      </w:pPr>
      <w:r>
        <w:rPr>
          <w:rFonts w:hint="eastAsia"/>
        </w:rPr>
        <w:t>3. It sheweth the immediate connexion of this his design &amp; what followed thereupon with the Churches former deliverance; so that no sooner doth he find himself disappointed of one mean, but he doth aslay another.</w:t>
      </w:r>
    </w:p>
    <w:p w14:paraId="6153BDB3">
      <w:pPr>
        <w:ind w:left="-5"/>
        <w:rPr>
          <w:rFonts w:hint="eastAsia"/>
        </w:rPr>
      </w:pPr>
      <w:r>
        <w:rPr>
          <w:rFonts w:hint="eastAsia"/>
        </w:rPr>
        <w:t>3. 这显明了牠这个计谋以及随之发生的事，与教会先前的拯救之间的直接联系；以至于牠一发现一个手段失败了，就立刻尝试另一个。</w:t>
      </w:r>
    </w:p>
    <w:p w14:paraId="1B6E44C7">
      <w:pPr>
        <w:ind w:left="-5"/>
        <w:rPr>
          <w:rFonts w:hint="eastAsia"/>
        </w:rPr>
      </w:pPr>
    </w:p>
    <w:p w14:paraId="57EFAE75">
      <w:pPr>
        <w:ind w:left="-5"/>
        <w:rPr>
          <w:rFonts w:hint="eastAsia"/>
        </w:rPr>
      </w:pPr>
      <w:r>
        <w:rPr>
          <w:rFonts w:hint="eastAsia"/>
        </w:rPr>
        <w:t>If it be asked, how the former deliverance could be such ground of joy to the Church, seing this doth immediately follow upon it?</w:t>
      </w:r>
    </w:p>
    <w:p w14:paraId="7EE2A568">
      <w:pPr>
        <w:ind w:left="-5"/>
        <w:rPr>
          <w:rFonts w:hint="eastAsia"/>
        </w:rPr>
      </w:pPr>
      <w:r>
        <w:rPr>
          <w:rFonts w:hint="eastAsia"/>
        </w:rPr>
        <w:t>如果有人问，既然这件事紧接着发生，先前的拯救怎么能成为教会如此喜乐的理由呢？</w:t>
      </w:r>
    </w:p>
    <w:p w14:paraId="5A92EE34">
      <w:pPr>
        <w:ind w:left="-5"/>
        <w:rPr>
          <w:rFonts w:hint="eastAsia"/>
        </w:rPr>
      </w:pPr>
    </w:p>
    <w:p w14:paraId="6DF2164D">
      <w:pPr>
        <w:ind w:left="-5"/>
        <w:rPr>
          <w:rFonts w:hint="eastAsia"/>
        </w:rPr>
      </w:pPr>
      <w:r>
        <w:rPr>
          <w:rFonts w:hint="eastAsia"/>
        </w:rPr>
        <w:t>Answ. 1. It was certainly great ground of praise and honour to God, and great ground or joy and rejoycing to the Saints, in it self, what ever effect accidentally through Satans malice and mens corruption might follow upon it; for, by it the Lord eminently vindicated His name, Truth and Servants from former reproaches and oppressions, and gave unto His Church great freedom if it had been well improven.</w:t>
      </w:r>
    </w:p>
    <w:p w14:paraId="096B9576">
      <w:pPr>
        <w:ind w:left="-5"/>
        <w:rPr>
          <w:rFonts w:hint="eastAsia"/>
        </w:rPr>
      </w:pPr>
      <w:r>
        <w:rPr>
          <w:rFonts w:hint="eastAsia"/>
        </w:rPr>
        <w:t>答：1. 就其本身而言，这无疑是赞美和荣耀上帝的伟大理由，也是圣徒们喜乐欢欣的伟大理由，无论撒但的恶意和人的败坏偶然会带来什么后果；因为，藉此，主显赫地为祂的名、真理和仆人洗雪了先前的羞辱和压迫，并赐给祂的教会极大的自由，如果这自由被善加利用的话。</w:t>
      </w:r>
    </w:p>
    <w:p w14:paraId="08D8598F">
      <w:pPr>
        <w:ind w:left="-5"/>
        <w:rPr>
          <w:rFonts w:hint="eastAsia"/>
        </w:rPr>
      </w:pPr>
    </w:p>
    <w:p w14:paraId="6DBCE54E">
      <w:pPr>
        <w:ind w:left="-5"/>
        <w:rPr>
          <w:rFonts w:hint="eastAsia"/>
        </w:rPr>
      </w:pPr>
      <w:r>
        <w:rPr>
          <w:rFonts w:hint="eastAsia"/>
        </w:rPr>
        <w:t>2. Although the devil instantly began this new design, yet it was not at once brought to a height, and therefore it might be matter of rejoycing to the Church, to have that intervall which followed between the height of Heathenish persecution, and that of Antichrist which was to come, beside other reasons given in the dole of the former Lecture.</w:t>
      </w:r>
    </w:p>
    <w:p w14:paraId="6DCA521D">
      <w:pPr>
        <w:ind w:left="-5"/>
        <w:rPr>
          <w:rFonts w:hint="eastAsia"/>
        </w:rPr>
      </w:pPr>
      <w:r>
        <w:rPr>
          <w:rFonts w:hint="eastAsia"/>
        </w:rPr>
        <w:t>2. 尽管魔鬼立刻开始了这项新计划，但它并非一下子就达到了顶峰，因此，在异教徒逼迫的高峰与将要来临的敌基督的高峰之间有这段间隔期，对教会来说可能是一件值得欢喜的事，此外还有前一讲最后部分给出的其他理由。</w:t>
      </w:r>
    </w:p>
    <w:p w14:paraId="1B023674">
      <w:pPr>
        <w:ind w:left="-5"/>
        <w:rPr>
          <w:rFonts w:hint="eastAsia"/>
        </w:rPr>
      </w:pPr>
    </w:p>
    <w:p w14:paraId="6A47153A">
      <w:pPr>
        <w:ind w:left="-5"/>
        <w:rPr>
          <w:rFonts w:hint="eastAsia"/>
        </w:rPr>
      </w:pPr>
      <w:r>
        <w:rPr>
          <w:rFonts w:hint="eastAsia"/>
        </w:rPr>
        <w:t>Vers. 14. The Churches safety is set forthin these circumstances, 1. In the mean by which the was preserved, To the woman were given two wings of a great eagle: this alludeth to the manner of Gods bringing; Israel out of Egypt, which is laid to be as upon Eagles wings, Exod. 19:4 that is, a wonderfull and speedy delivery, so that the means used by the devil to hurt, were not able to reach his end.</w:t>
      </w:r>
    </w:p>
    <w:p w14:paraId="6D496F65">
      <w:pPr>
        <w:ind w:left="-5"/>
        <w:rPr>
          <w:rFonts w:hint="eastAsia"/>
        </w:rPr>
      </w:pPr>
      <w:r>
        <w:rPr>
          <w:rFonts w:hint="eastAsia"/>
        </w:rPr>
        <w:t>第14节。教会在这些情况下的安全被阐述出来：1. 在她藉以得蒙保守的手段上，“于是有大鹰的两个翅膀赐给妇人”：这暗指上帝带领以色列出埃及的方式，那被说成是“如鹰展翅”，出埃及记19:4，即一次奇妙而迅速的拯救，以至于魔鬼用来伤害的手段，都无法达到牠的目的。</w:t>
      </w:r>
    </w:p>
    <w:p w14:paraId="3CB37B9E">
      <w:pPr>
        <w:ind w:left="-5"/>
        <w:rPr>
          <w:rFonts w:hint="eastAsia"/>
        </w:rPr>
      </w:pPr>
    </w:p>
    <w:p w14:paraId="1E3AA495">
      <w:pPr>
        <w:ind w:left="-5"/>
        <w:rPr>
          <w:rFonts w:hint="eastAsia"/>
        </w:rPr>
      </w:pPr>
      <w:r>
        <w:rPr>
          <w:rFonts w:hint="eastAsia"/>
        </w:rPr>
        <w:t>We take it to be that same which is mentioned, Chap. 7:1; 2 &amp;c. of the Lords sealing His Elect against that coming storm, and that same, Chap. 11:1 of his commanding to measure the Temple: Because, 1. both these relate to the same persons, to wit, the true Church.</w:t>
      </w:r>
    </w:p>
    <w:p w14:paraId="3230F221">
      <w:pPr>
        <w:ind w:left="-5"/>
        <w:rPr>
          <w:rFonts w:hint="eastAsia"/>
        </w:rPr>
      </w:pPr>
      <w:r>
        <w:rPr>
          <w:rFonts w:hint="eastAsia"/>
        </w:rPr>
        <w:t>我们认为这与第七章1、2节等处提到的主为祂的选民盖印以抵挡那将要来临的风暴，以及第十一章1节祂命令量度圣殿，是同一回事：因为，1. 这两者都关乎同样的人，即，真教会。</w:t>
      </w:r>
    </w:p>
    <w:p w14:paraId="52FBF344">
      <w:pPr>
        <w:ind w:left="-5"/>
        <w:rPr>
          <w:rFonts w:hint="eastAsia"/>
        </w:rPr>
      </w:pPr>
    </w:p>
    <w:p w14:paraId="0BE84BCC">
      <w:pPr>
        <w:ind w:left="-5"/>
        <w:rPr>
          <w:rFonts w:hint="eastAsia"/>
        </w:rPr>
      </w:pPr>
      <w:r>
        <w:rPr>
          <w:rFonts w:hint="eastAsia"/>
        </w:rPr>
        <w:t>And, 2. to the same time, to wit, immediately after Heathenish persecution.</w:t>
      </w:r>
    </w:p>
    <w:p w14:paraId="3A662248">
      <w:pPr>
        <w:ind w:left="-5"/>
        <w:rPr>
          <w:rFonts w:hint="eastAsia"/>
        </w:rPr>
      </w:pPr>
      <w:r>
        <w:rPr>
          <w:rFonts w:hint="eastAsia"/>
        </w:rPr>
        <w:t>并且，2. 关乎同样的时间，即，紧接着异教徒的逼迫之后。</w:t>
      </w:r>
    </w:p>
    <w:p w14:paraId="709319E8">
      <w:pPr>
        <w:ind w:left="-5"/>
        <w:rPr>
          <w:rFonts w:hint="eastAsia"/>
        </w:rPr>
      </w:pPr>
    </w:p>
    <w:p w14:paraId="09350391">
      <w:pPr>
        <w:ind w:left="-5"/>
        <w:rPr>
          <w:rFonts w:hint="eastAsia"/>
        </w:rPr>
      </w:pPr>
      <w:r>
        <w:rPr>
          <w:rFonts w:hint="eastAsia"/>
        </w:rPr>
        <w:t>And, 3. to the same scope, to wit, the preservation of the Lords own from these tempestuous storms or flouds, which by the trumpets were to come upon the visible Church.</w:t>
      </w:r>
    </w:p>
    <w:p w14:paraId="6C86CEDF">
      <w:pPr>
        <w:ind w:left="-5"/>
        <w:rPr>
          <w:rFonts w:hint="eastAsia"/>
        </w:rPr>
      </w:pPr>
      <w:r>
        <w:rPr>
          <w:rFonts w:hint="eastAsia"/>
        </w:rPr>
        <w:t>并且，3. 关乎同样的主旨，即，保守主的子民脱离那些藉着号筒将要临到有形教会的暴风雨或洪水。</w:t>
      </w:r>
    </w:p>
    <w:p w14:paraId="14CEDC8E">
      <w:pPr>
        <w:ind w:left="-5"/>
        <w:rPr>
          <w:rFonts w:hint="eastAsia"/>
        </w:rPr>
      </w:pPr>
    </w:p>
    <w:p w14:paraId="6AEDB400">
      <w:pPr>
        <w:ind w:left="-5"/>
        <w:rPr>
          <w:rFonts w:hint="eastAsia"/>
        </w:rPr>
      </w:pPr>
      <w:r>
        <w:rPr>
          <w:rFonts w:hint="eastAsia"/>
        </w:rPr>
        <w:t>2.The place whereto the woman is to flee, is mentioned that she might flee into the wildernesse.</w:t>
      </w:r>
    </w:p>
    <w:p w14:paraId="19AB633B">
      <w:pPr>
        <w:ind w:left="-5"/>
        <w:rPr>
          <w:rFonts w:hint="eastAsia"/>
        </w:rPr>
      </w:pPr>
      <w:r>
        <w:rPr>
          <w:rFonts w:hint="eastAsia"/>
        </w:rPr>
        <w:t>2. 妇人要逃往的地方被提及，以便她可以逃到旷野去。</w:t>
      </w:r>
    </w:p>
    <w:p w14:paraId="07583E60">
      <w:pPr>
        <w:ind w:left="-5"/>
        <w:rPr>
          <w:rFonts w:hint="eastAsia"/>
        </w:rPr>
      </w:pPr>
    </w:p>
    <w:p w14:paraId="627CD70B">
      <w:pPr>
        <w:ind w:left="-5"/>
        <w:rPr>
          <w:rFonts w:hint="eastAsia"/>
        </w:rPr>
      </w:pPr>
      <w:r>
        <w:rPr>
          <w:rFonts w:hint="eastAsia"/>
        </w:rPr>
        <w:t>It is called her place, because, (vers. 6) it was prepared of God for her, and doth set forth the Lords soveraignty in ordering her safety, and by speciall providences carying out the place of her security, as having appointed it for her long before the trial came.</w:t>
      </w:r>
    </w:p>
    <w:p w14:paraId="4E9D60F9">
      <w:pPr>
        <w:ind w:left="-5"/>
        <w:rPr>
          <w:rFonts w:hint="eastAsia"/>
        </w:rPr>
      </w:pPr>
      <w:r>
        <w:rPr>
          <w:rFonts w:hint="eastAsia"/>
        </w:rPr>
        <w:t>它被称为“她的地方”，因为（第6节）那是上帝为她预备的，这显明了主在安排她安全上的主权，并通过特殊的护理来指定她安全的处所，仿佛在试炼来临之前很久就已经为她指定好了。</w:t>
      </w:r>
    </w:p>
    <w:p w14:paraId="2F12066C">
      <w:pPr>
        <w:ind w:left="-5"/>
        <w:rPr>
          <w:rFonts w:hint="eastAsia"/>
        </w:rPr>
      </w:pPr>
    </w:p>
    <w:p w14:paraId="4A8EAC1C">
      <w:pPr>
        <w:ind w:left="-5"/>
        <w:rPr>
          <w:rFonts w:hint="eastAsia"/>
        </w:rPr>
      </w:pPr>
      <w:r>
        <w:rPr>
          <w:rFonts w:hint="eastAsia"/>
        </w:rPr>
        <w:t>By wildernesse we are not to conceive any such particular place in any desert, but hereby is meant that the Lord seeth to the safety of his Church in the midst of the confusions of the world, as if she were locally removed from all fellowship with them to a desert More particularly it alludeth to the Lords way of bringing the people of Israel out of Egypt, who, immediately after their great and joyful delivery from Pharaoh out of Egypt, were not brought unto the lend of Canaan, but for a long time lived in the wildernesse, where though they were freed from their former oppression, and had much liberty to worship God publickly, which they had not in Egypt, yet wanted they not many trials, and through their corruptions many sins; so here is holden forth a wildernesse-state of the Church, contemporary with, and suitable unto the Prophets prophesying in sackcloth: which we may take up particularly to consist in these, in a condition that is safe, as being now out of the way of hazard.</w:t>
      </w:r>
    </w:p>
    <w:p w14:paraId="5A7696B1">
      <w:pPr>
        <w:ind w:left="-5"/>
        <w:rPr>
          <w:rFonts w:hint="eastAsia"/>
        </w:rPr>
      </w:pPr>
      <w:r>
        <w:rPr>
          <w:rFonts w:hint="eastAsia"/>
        </w:rPr>
        <w:t>我们不应将“旷野”理解为沙漠中的某个特定地方，而是指主在世界的混乱中看顾祂教会的安全，仿佛她已在地理上被移到沙漠，与他们完全隔绝。更具体地说，这暗指主带领以色列民出埃及的方式，他们从埃及法老手下得蒙大而喜乐的拯救后，并未被带入迦南地，而是在旷野中生活了很长一段时间，在那里，虽然他们摆脱了先前的压迫，并有许多自由来公开敬拜上帝，这是他们在埃及所没有的，然而他们不乏许多试炼，并通过他们的败坏犯了许多罪；所以这里显明了教会的一种旷野状态，与先知们穿着麻衣说预言是同时代并相称的：我们可以具体地认为这包括以下几点：一种安全的状态，因为现在已脱离危险。</w:t>
      </w:r>
    </w:p>
    <w:p w14:paraId="314DE221">
      <w:pPr>
        <w:ind w:left="-5"/>
        <w:rPr>
          <w:rFonts w:hint="eastAsia"/>
        </w:rPr>
      </w:pPr>
    </w:p>
    <w:p w14:paraId="6FA04598">
      <w:pPr>
        <w:ind w:left="-5"/>
        <w:rPr>
          <w:rFonts w:hint="eastAsia"/>
        </w:rPr>
      </w:pPr>
      <w:r>
        <w:rPr>
          <w:rFonts w:hint="eastAsia"/>
        </w:rPr>
        <w:t>2. As in a great part latent and not discernable to the men of the world, as if she had been removed to some desert.</w:t>
      </w:r>
    </w:p>
    <w:p w14:paraId="529D8619">
      <w:pPr>
        <w:ind w:left="-5"/>
        <w:rPr>
          <w:rFonts w:hint="eastAsia"/>
        </w:rPr>
      </w:pPr>
      <w:r>
        <w:rPr>
          <w:rFonts w:hint="eastAsia"/>
        </w:rPr>
        <w:t>2. 如同在很大程度上是隐藏的，不为世人所见，仿佛她已被移到某个沙漠。</w:t>
      </w:r>
    </w:p>
    <w:p w14:paraId="0FD27471">
      <w:pPr>
        <w:ind w:left="-5"/>
        <w:rPr>
          <w:rFonts w:hint="eastAsia"/>
        </w:rPr>
      </w:pPr>
    </w:p>
    <w:p w14:paraId="219EAFC2">
      <w:pPr>
        <w:ind w:left="-5"/>
        <w:rPr>
          <w:rFonts w:hint="eastAsia"/>
        </w:rPr>
      </w:pPr>
      <w:r>
        <w:rPr>
          <w:rFonts w:hint="eastAsia"/>
        </w:rPr>
        <w:t>3. A comfortlesse and solitary outward condition, with which, although the true Church was not immediately pinched after Heathenish persecution, yet were the most faithfull ever liable there to in all the Churches trials; and it came to an height under Antichrist, with whom this wildernessestate doth contemporate.</w:t>
      </w:r>
    </w:p>
    <w:p w14:paraId="2831B3D8">
      <w:pPr>
        <w:ind w:left="-5"/>
        <w:rPr>
          <w:rFonts w:hint="eastAsia"/>
        </w:rPr>
      </w:pPr>
      <w:r>
        <w:rPr>
          <w:rFonts w:hint="eastAsia"/>
        </w:rPr>
        <w:t>3. 一种没有安慰、孤单的外在境况，虽然真教会在异教徒逼迫后并未立刻受此困扰，然而在教会所有的试炼中，最忠心的人总是可能遭受此境；在敌基督手下，这境况达到了顶峰，这旷野状态正与敌基督同时代。</w:t>
      </w:r>
    </w:p>
    <w:p w14:paraId="27A2125B">
      <w:pPr>
        <w:ind w:left="-5"/>
        <w:rPr>
          <w:rFonts w:hint="eastAsia"/>
        </w:rPr>
      </w:pPr>
    </w:p>
    <w:p w14:paraId="5FE94879">
      <w:pPr>
        <w:ind w:left="-5"/>
        <w:rPr>
          <w:rFonts w:hint="eastAsia"/>
        </w:rPr>
      </w:pPr>
      <w:r>
        <w:rPr>
          <w:rFonts w:hint="eastAsia"/>
        </w:rPr>
        <w:t>4. It holdeth forth an eclipse of the visible and spirituall lustre and beauty of the Church which doth not now shine amongst men as formerly it did, no more than if she were removed to a wildernesse.</w:t>
      </w:r>
    </w:p>
    <w:p w14:paraId="60396966">
      <w:pPr>
        <w:ind w:left="-5"/>
        <w:rPr>
          <w:rFonts w:hint="eastAsia"/>
        </w:rPr>
      </w:pPr>
      <w:r>
        <w:rPr>
          <w:rFonts w:hint="eastAsia"/>
        </w:rPr>
        <w:t>4. 它显明了教会有形和属灵光彩与荣美的亏蚀，她如今在人中间不再像从前那样发光，就好像她已被移到旷野一样。</w:t>
      </w:r>
    </w:p>
    <w:p w14:paraId="404A2DC6">
      <w:pPr>
        <w:ind w:left="-5"/>
        <w:rPr>
          <w:rFonts w:hint="eastAsia"/>
        </w:rPr>
      </w:pPr>
    </w:p>
    <w:p w14:paraId="1BDD018C">
      <w:pPr>
        <w:ind w:left="-5"/>
        <w:rPr>
          <w:rFonts w:hint="eastAsia"/>
        </w:rPr>
      </w:pPr>
      <w:r>
        <w:rPr>
          <w:rFonts w:hint="eastAsia"/>
        </w:rPr>
        <w:t>3.In this verse we have the Lords care of her and, provision for herduring this time, she is not to starve there, though now the world about her be become a wildernesse, yet she is nourished, that is, 1. hath spirituall food provided for her and blessed of God to her, so that when tradition, superstition, idolatry, and that which cannot nourish, do abound amongst the generality of them who are called Christians, even then she hath the sincere milk of the Word appointed for her; and that in such a way as the world knew not whence it came: in which there is an allusion to Gods way of feeding the Israelites extraordinarily in the wildernesse, and to his providing for Elias by the Ravens, when he durst not be seen in Israel.</w:t>
      </w:r>
    </w:p>
    <w:p w14:paraId="3692B4A8">
      <w:pPr>
        <w:ind w:left="-5"/>
        <w:rPr>
          <w:rFonts w:hint="eastAsia"/>
        </w:rPr>
      </w:pPr>
      <w:r>
        <w:rPr>
          <w:rFonts w:hint="eastAsia"/>
        </w:rPr>
        <w:t>3. 在这一节，我们看到主在这段时间对她的看顾和供应，她不会在那里饿死，虽然如今她周围的世界已变成旷野，但她得着喂养，即，1. 有属灵的食物为她预备，并蒙上帝赐福给她，以至于当传统、迷信、偶像崇拜和那些不能滋养人的东西，在那些被称为基督徒的大多数人中泛滥时，即使那时她仍有为她预备的纯净的道奶；并且是以一种世人不知道从何而来的方式：其中暗指上帝在旷野中非凡地喂养以色列人的方式，以及祂藉着乌鸦供应以利亚的方式，那时他不敢在以色列露面。</w:t>
      </w:r>
    </w:p>
    <w:p w14:paraId="59DC8AED">
      <w:pPr>
        <w:ind w:left="-5"/>
        <w:rPr>
          <w:rFonts w:hint="eastAsia"/>
        </w:rPr>
      </w:pPr>
    </w:p>
    <w:p w14:paraId="0639D85C">
      <w:pPr>
        <w:ind w:left="-5"/>
        <w:rPr>
          <w:rFonts w:hint="eastAsia"/>
        </w:rPr>
      </w:pPr>
      <w:r>
        <w:rPr>
          <w:rFonts w:hint="eastAsia"/>
        </w:rPr>
        <w:t>2. This, that she is nourished, holdeth forth the Lords kind manner of communicating this provision to His Church in her strait so that although she be not feasted as sometimes a stranger will do another, yet doth he nourish her as a Mother or Nurse do their fucking childe.</w:t>
      </w:r>
    </w:p>
    <w:p w14:paraId="18B846A0">
      <w:pPr>
        <w:ind w:left="-5"/>
        <w:rPr>
          <w:rFonts w:hint="eastAsia"/>
        </w:rPr>
      </w:pPr>
      <w:r>
        <w:rPr>
          <w:rFonts w:hint="eastAsia"/>
        </w:rPr>
        <w:t>2. 她得着喂养，这显明了主在祂教会困境中传递这供应的仁慈方式，以至于虽然她不像有时陌生人款待另一人那样被宴请，然而祂却像母亲或奶妈喂养她们的婴孩一样喂养她。</w:t>
      </w:r>
    </w:p>
    <w:p w14:paraId="4E08D51A">
      <w:pPr>
        <w:ind w:left="-5"/>
        <w:rPr>
          <w:rFonts w:hint="eastAsia"/>
        </w:rPr>
      </w:pPr>
    </w:p>
    <w:p w14:paraId="20BD4296">
      <w:pPr>
        <w:ind w:left="-5"/>
        <w:rPr>
          <w:rFonts w:hint="eastAsia"/>
        </w:rPr>
      </w:pPr>
      <w:r>
        <w:rPr>
          <w:rFonts w:hint="eastAsia"/>
        </w:rPr>
        <w:t>3. It implieth the Lords continuing of Ministers with her during that time, who should be for number and qualifications fitted for feeding of her: Therefore, vers. 6 it is said, that she hath a place prepared of God, where they should feed her, &amp;c. that is, the Prophets mentioned in the former Chapter.</w:t>
      </w:r>
    </w:p>
    <w:p w14:paraId="5A6BCCB5">
      <w:pPr>
        <w:ind w:left="-5"/>
        <w:rPr>
          <w:rFonts w:hint="eastAsia"/>
        </w:rPr>
      </w:pPr>
      <w:r>
        <w:rPr>
          <w:rFonts w:hint="eastAsia"/>
        </w:rPr>
        <w:t>3. 这暗示了主在那段时间里继续赐给教会牧师，他们的数量和资格都适合喂养她：因此，第6节说，她有上帝预备的地方，他们要在那里喂养她，等等，即，前一章提到的先知。</w:t>
      </w:r>
    </w:p>
    <w:p w14:paraId="00612469">
      <w:pPr>
        <w:ind w:left="-5"/>
        <w:rPr>
          <w:rFonts w:hint="eastAsia"/>
        </w:rPr>
      </w:pPr>
    </w:p>
    <w:p w14:paraId="0CF9BE70">
      <w:pPr>
        <w:ind w:left="-5"/>
        <w:rPr>
          <w:rFonts w:hint="eastAsia"/>
        </w:rPr>
      </w:pPr>
      <w:r>
        <w:rPr>
          <w:rFonts w:hint="eastAsia"/>
        </w:rPr>
        <w:t>4.The time of her stay, is, for a time, and times, and half a time, thatis, the same with what was mentioned, vers. 6 and Chap. 11 and in the following Chapter, it is here repeated, 1. to shew the Certainty of this event.</w:t>
      </w:r>
    </w:p>
    <w:p w14:paraId="401E0D6C">
      <w:pPr>
        <w:ind w:left="-5"/>
        <w:rPr>
          <w:rFonts w:hint="eastAsia"/>
        </w:rPr>
      </w:pPr>
      <w:r>
        <w:rPr>
          <w:rFonts w:hint="eastAsia"/>
        </w:rPr>
        <w:t>4. 她停留的时间是，一载，二载，半载，这与第6节和第11章以及下一章所提到的相同，这里重复是为了：1. 显明这事件的确定性。</w:t>
      </w:r>
    </w:p>
    <w:p w14:paraId="5F045991">
      <w:pPr>
        <w:ind w:left="-5"/>
        <w:rPr>
          <w:rFonts w:hint="eastAsia"/>
        </w:rPr>
      </w:pPr>
    </w:p>
    <w:p w14:paraId="100A3119">
      <w:pPr>
        <w:ind w:left="-5"/>
        <w:rPr>
          <w:rFonts w:hint="eastAsia"/>
        </w:rPr>
      </w:pPr>
      <w:r>
        <w:rPr>
          <w:rFonts w:hint="eastAsia"/>
        </w:rPr>
        <w:t>2. To shew that it is the same with that, mentioned, vers. 6 and contemporary with these of the same extent, Chap. 11 and 13.</w:t>
      </w:r>
    </w:p>
    <w:p w14:paraId="47AF9916">
      <w:pPr>
        <w:ind w:left="-5"/>
        <w:rPr>
          <w:rFonts w:hint="eastAsia"/>
        </w:rPr>
      </w:pPr>
      <w:r>
        <w:rPr>
          <w:rFonts w:hint="eastAsia"/>
        </w:rPr>
        <w:t>2. 为要显明它与第6节所提到的相同，并与第11和13章中范围相同的事件同时代。</w:t>
      </w:r>
    </w:p>
    <w:p w14:paraId="4BDAAFE8">
      <w:pPr>
        <w:ind w:left="-5"/>
        <w:rPr>
          <w:rFonts w:hint="eastAsia"/>
        </w:rPr>
      </w:pPr>
    </w:p>
    <w:p w14:paraId="19C6D6EF">
      <w:pPr>
        <w:ind w:left="-5"/>
        <w:rPr>
          <w:rFonts w:hint="eastAsia"/>
        </w:rPr>
      </w:pPr>
      <w:r>
        <w:rPr>
          <w:rFonts w:hint="eastAsia"/>
        </w:rPr>
        <w:t>And, 3 it is mentioned in these words with allusion to that of Daniel 7:25 wherein the tyrannie of Antiochus over the Church of the Jews is expressed almost in the same terms; a time, that is, one year; times, that is, two years: and the dividing of a time there, sheweth some odd number of dayes; but here being half a time, it is to make it agreeable with the other reckonings of fourty two moneths, three years and an half, &amp;c. In sum it is to shew, that while her Prophets prophesie in sackcloth, and Antichrist possesseth the utter Court, she is to be in the wildernesse.</w:t>
      </w:r>
    </w:p>
    <w:p w14:paraId="10E52B79">
      <w:pPr>
        <w:ind w:left="-5"/>
        <w:rPr>
          <w:rFonts w:hint="eastAsia"/>
        </w:rPr>
      </w:pPr>
      <w:r>
        <w:rPr>
          <w:rFonts w:hint="eastAsia"/>
        </w:rPr>
        <w:t>并且，3. 这些话语的提及，是暗指但以理书7:25，其中安条克对犹太教会的暴政几乎是用同样的词语来表达的；一载，即一年；二载，即两年：那里的“一载之半”显示了一些零散的天数；但这里是“半载”，是为了使其与四十二个月、三年半等等的其他计算相符。总而言之，这是为了表明，当她的先知们穿着麻衣说预言，敌基督占据外院时，她将在旷野。</w:t>
      </w:r>
    </w:p>
    <w:p w14:paraId="5DC77DD5">
      <w:pPr>
        <w:ind w:left="-5"/>
        <w:rPr>
          <w:rFonts w:hint="eastAsia"/>
        </w:rPr>
      </w:pPr>
    </w:p>
    <w:p w14:paraId="0072B78B">
      <w:pPr>
        <w:ind w:left="-5"/>
        <w:rPr>
          <w:rFonts w:hint="eastAsia"/>
        </w:rPr>
      </w:pPr>
      <w:r>
        <w:rPr>
          <w:rFonts w:hint="eastAsia"/>
        </w:rPr>
        <w:t>5.The end of this fleeing, is, from the face of the Serpent, that is, tobe preserved from his fury &amp; rage, as if she had been conveyed out of sight.</w:t>
      </w:r>
    </w:p>
    <w:p w14:paraId="4DF0248E">
      <w:pPr>
        <w:ind w:left="-5"/>
        <w:rPr>
          <w:rFonts w:hint="eastAsia"/>
        </w:rPr>
      </w:pPr>
      <w:r>
        <w:rPr>
          <w:rFonts w:hint="eastAsia"/>
        </w:rPr>
        <w:t>5. 这逃跑的目的是，为了躲避那蛇的面，即，为了从牠的狂怒和暴怒中得蒙保守，仿佛她已被带离视线之外。</w:t>
      </w:r>
    </w:p>
    <w:p w14:paraId="7CF7EFC9">
      <w:pPr>
        <w:ind w:left="-5"/>
        <w:rPr>
          <w:rFonts w:hint="eastAsia"/>
        </w:rPr>
      </w:pPr>
    </w:p>
    <w:p w14:paraId="24002CCE">
      <w:pPr>
        <w:ind w:left="-5"/>
        <w:rPr>
          <w:rFonts w:hint="eastAsia"/>
        </w:rPr>
      </w:pPr>
      <w:r>
        <w:rPr>
          <w:rFonts w:hint="eastAsia"/>
        </w:rPr>
        <w:t>To apply this of the Churches fleeing more particularly, 1. We will find it the same thing, and belonging to the same time with that sealing, mentioned, Chap. 7 and that measuring that is described in the former Chapter: both which shew a low condition of the Church in respect, of the paucity of Professors, her latentnesse, and in conspicuousnesse as to the former beauty and visible protection, and the respect, protection and carefulnesse that is upon the Lords side, in reference to these few.</w:t>
      </w:r>
    </w:p>
    <w:p w14:paraId="25FBFBF7">
      <w:pPr>
        <w:ind w:left="-5"/>
        <w:rPr>
          <w:rFonts w:hint="eastAsia"/>
        </w:rPr>
      </w:pPr>
      <w:r>
        <w:rPr>
          <w:rFonts w:hint="eastAsia"/>
        </w:rPr>
        <w:t>为了更具体地应用教会的逃跑这一点，1. 我们会发现它与第七章提到的盖印，以及前一章描述的量度，是同一回事，也属于同一时期：这两者都显明了教会的卑微状况，就宣信者之稀少、她的隐藏性、以及就先前的荣美和可见的保护而言的不显眼，以及主对这少数人的尊重、保护和看顾而言。</w:t>
      </w:r>
    </w:p>
    <w:p w14:paraId="57873A57">
      <w:pPr>
        <w:ind w:left="-5"/>
        <w:rPr>
          <w:rFonts w:hint="eastAsia"/>
        </w:rPr>
      </w:pPr>
    </w:p>
    <w:p w14:paraId="22D672F6">
      <w:pPr>
        <w:ind w:left="-5"/>
        <w:rPr>
          <w:rFonts w:hint="eastAsia"/>
        </w:rPr>
      </w:pPr>
      <w:r>
        <w:rPr>
          <w:rFonts w:hint="eastAsia"/>
        </w:rPr>
        <w:t>Therefore, 2. by this fleeing of the womans, we are not to understand any locall mutation of the Church, but a disappearing of the true Church in respect of what she was, for, the sealed ones continue under the storm with the rest, and are preserved from that hurt, Chap. 9:4 not by any locall transmigration from one place to another, but by Gods secret protection and sealing; and the Temple standeth where it was, even when it was measured by for the Lord, Chap. 11:1 although by the addition of humane inventions, superstitions and ceremonies, and especially by the swarmes of locusts, mentioned, Chap. 9 who were so numerous in the outter Court, that the Temple and these few in it who yet retained the true Altar, were scarce discernable, and that field of the Church, which was pleasant before, by their corruption is made like unto a wildernesse, as to the spirituall beauty which formerly she enjoyed: and thus the Church is said to flee, when by Antichrists fitting down on her, and over spreading her, she doth not appear as formerly, but he and his followers who tread the outter Court, are seen to fill the room where she was.</w:t>
      </w:r>
    </w:p>
    <w:p w14:paraId="35073379">
      <w:pPr>
        <w:ind w:left="-5"/>
        <w:rPr>
          <w:rFonts w:hint="eastAsia"/>
        </w:rPr>
      </w:pPr>
      <w:r>
        <w:rPr>
          <w:rFonts w:hint="eastAsia"/>
        </w:rPr>
        <w:t>因此，2. 藉着妇人的这次逃跑，我们不应理解为教会地理位置上的任何变迁，而是真教会在其先前样貌上的消失，因为，受印的人与其余的人一同在风暴下继续存在，并从那伤害中得蒙保守，第9章4节，不是通过从一地到另一地的任何地理迁移，而是通过上帝奥秘的保护和盖印；圣殿仍然立在原处，即使它为主所量度时，第11章1节，尽管由于人为的发明、迷信和礼仪的添加，特别是第9章提到的蝗虫群，它们在外院如此众多，以至于圣殿和其中仍然持守真祭坛的少数人，几乎无法辨认，而那先前令人愉悦的教会之地，因它们的败坏，就其先前所享有的属灵荣美而言，已变得如同旷野：因此，当敌基督坐在她身上，并遍布她时，教会就被说成是逃跑了，她不再像从前那样显现，而是牠和牠的跟随者，那些践踏外院的人，被看见充满了她先前所在的地方。</w:t>
      </w:r>
    </w:p>
    <w:p w14:paraId="79C93C64">
      <w:pPr>
        <w:ind w:left="-5"/>
        <w:rPr>
          <w:rFonts w:hint="eastAsia"/>
        </w:rPr>
      </w:pPr>
    </w:p>
    <w:p w14:paraId="197CDC19">
      <w:pPr>
        <w:ind w:left="-5"/>
        <w:rPr>
          <w:rFonts w:hint="eastAsia"/>
        </w:rPr>
      </w:pPr>
      <w:r>
        <w:rPr>
          <w:rFonts w:hint="eastAsia"/>
        </w:rPr>
        <w:t>And thus, even Papists expound and apply this place, (as we hinted at in the former Chapter) illustrating it thus, that as now in England the Church (say they) may be said to be fed to the wildernesse, because that conspicuous Catholick Church, which was once in her, it is obscured by the overspreading of Heriticks as they called them, although there be yet within the same bounds a number of true Catholicks who remain a part of the true Church: so (say they) the Churches generall flight under Antichrist, is to be conceived to be her generall obscuring by the unmerousnesse of his followers, whileas there shall be still, even in these severall bounds over which he governeth, such a number of true Catholicks as shall still make up a true Church.</w:t>
      </w:r>
    </w:p>
    <w:p w14:paraId="666FF3A4">
      <w:pPr>
        <w:ind w:left="-5"/>
        <w:rPr>
          <w:rFonts w:hint="eastAsia"/>
        </w:rPr>
      </w:pPr>
      <w:r>
        <w:rPr>
          <w:rFonts w:hint="eastAsia"/>
        </w:rPr>
        <w:t>因此，甚至罗马天主教徒也如此解释和应用这段经文（正如我们在前一章中暗示的），他们这样阐述：正如现在的英格兰，教会（他们说）可以说已逃到旷野，因为那曾经在她里面显赫的大公教会，已被他们所谓的异端分子的蔓延所遮蔽，尽管在同样的疆域内，仍有许多真正的天主教徒，他们仍然是真教会的一部分：所以（他们说）教会在敌基督手下的普遍逃跑，应被理解为由于牠的跟随者众多而导致的普遍晦暗，然而即使在牠所统治的各个疆域内，仍然会有足够数量的真正天主教徒，他们将继续构成一个真教会。</w:t>
      </w:r>
    </w:p>
    <w:p w14:paraId="45C5A368">
      <w:pPr>
        <w:ind w:left="-5"/>
        <w:rPr>
          <w:rFonts w:hint="eastAsia"/>
        </w:rPr>
      </w:pPr>
    </w:p>
    <w:p w14:paraId="097BBC10">
      <w:pPr>
        <w:ind w:left="-5"/>
        <w:rPr>
          <w:rFonts w:hint="eastAsia"/>
        </w:rPr>
      </w:pPr>
      <w:r>
        <w:rPr>
          <w:rFonts w:hint="eastAsia"/>
        </w:rPr>
        <w:t>And this we conceive, being rightly applied to the corruption of the true Antichrist, is the very same thing mentioned here.</w:t>
      </w:r>
    </w:p>
    <w:p w14:paraId="5313E5CD">
      <w:pPr>
        <w:ind w:left="-5"/>
        <w:rPr>
          <w:rFonts w:hint="eastAsia"/>
        </w:rPr>
      </w:pPr>
      <w:r>
        <w:rPr>
          <w:rFonts w:hint="eastAsia"/>
        </w:rPr>
        <w:t>我们认为，这一点，若正确地应用于真敌基督的败坏，就正是这里所提到的同一回事。</w:t>
      </w:r>
    </w:p>
    <w:p w14:paraId="3EEF4A65">
      <w:pPr>
        <w:ind w:left="-5"/>
        <w:rPr>
          <w:rFonts w:hint="eastAsia"/>
        </w:rPr>
      </w:pPr>
    </w:p>
    <w:p w14:paraId="571A4193">
      <w:pPr>
        <w:ind w:left="-5"/>
        <w:rPr>
          <w:rFonts w:hint="eastAsia"/>
        </w:rPr>
      </w:pPr>
      <w:r>
        <w:rPr>
          <w:rFonts w:hint="eastAsia"/>
        </w:rPr>
        <w:t>3. This inconspicuousnesse and latencie, is not any change on the persons who continue Professors of the true Church, as Papists absurdly impute to us; but here the devils design being against the purity of Ordinances and the Church as considered complexly as a woman and Mother, it is in that respect that she is said especially to flee; because, that although the persons continue still visible, yet the former purity of Ordinances, Truths of the Gospel and simple way of Church-communion, which formerly made her conspicuous, is now made exceeding undiscernable, and she in that respect is made as it were to flee: so that now, partly, thought the multitude of corruptions, superstitions, &amp;c. that infect the Church; and partly, through the fear of Professors, and hazard that there is openly to disown these, it becometh exceeding defficult to discern purity of Doctrine and the simple way of Worship, and these who sincerely adhere thereto, although such indeed continue still to be free from the corruptions of Doctrine superstitiousnesse of worship and these who were infected there with, but these last become so predominant over the face of the Christian world, that the former is conceived to be removed, and all are accounted to be of this one corrupt way, the harmonie therein is so generall.</w:t>
      </w:r>
    </w:p>
    <w:p w14:paraId="6C052993">
      <w:pPr>
        <w:ind w:left="-5"/>
        <w:rPr>
          <w:rFonts w:hint="eastAsia"/>
        </w:rPr>
      </w:pPr>
      <w:r>
        <w:rPr>
          <w:rFonts w:hint="eastAsia"/>
        </w:rPr>
        <w:t>3. 这种不显眼和隐藏，并非是对继续作为真教会宣信者的个人有任何改变，正如罗马天主教徒荒谬地归咎于我们的一样；而是在这里，魔鬼的计谋是针对圣礼的纯洁和被复杂地看作一个妇人和母亲的教会，正是在这方面，她被特别说成是逃跑了；因为，虽然人仍然是可见的，但先前使她显赫的圣礼的纯洁、福音的真理和教会交通的简单方式，如今变得极其难以辨认，她在这方面就仿佛是逃跑了：所以现在，部分地，由于感染教会的众多败坏、迷信等等；部分地，由于宣信者的恐惧，以及公开否认这些所带来的危险，辨认教义的纯洁和敬拜的简单方式，以及那些真诚持守它们的人，变得极其困难，尽管这样的人确实仍然免于教义的败坏、敬拜的迷信以及那些被感染的人，但后者在基督教世界的面貌上变得如此占主导地位，以至于前者被认为已被移除，所有人都被算作是这同一种败坏的方式，其中的和谐是如此普遍。</w:t>
      </w:r>
    </w:p>
    <w:p w14:paraId="57E04E24">
      <w:pPr>
        <w:ind w:left="-5"/>
        <w:rPr>
          <w:rFonts w:hint="eastAsia"/>
        </w:rPr>
      </w:pPr>
    </w:p>
    <w:p w14:paraId="29809E6F">
      <w:pPr>
        <w:ind w:left="-5"/>
        <w:rPr>
          <w:rFonts w:hint="eastAsia"/>
        </w:rPr>
      </w:pPr>
      <w:r>
        <w:rPr>
          <w:rFonts w:hint="eastAsia"/>
        </w:rPr>
        <w:t>And what the Papists plead-for in the pretended universality of the Romish Catholick Religion, is from this found to be in a great part truth, and to be acknowledged so, it being the very fulfilling of this prophesie.</w:t>
      </w:r>
    </w:p>
    <w:p w14:paraId="50E906F6">
      <w:pPr>
        <w:ind w:left="-5"/>
        <w:rPr>
          <w:rFonts w:hint="eastAsia"/>
        </w:rPr>
      </w:pPr>
      <w:r>
        <w:rPr>
          <w:rFonts w:hint="eastAsia"/>
        </w:rPr>
        <w:t>而罗马天主教徒在其声称的罗马大公宗教的普世性中所辩护的，从这里发现，在很大程度上是真实的，并应被如此承认，因为这正是这个预言的应验。</w:t>
      </w:r>
    </w:p>
    <w:p w14:paraId="44AFB9DA">
      <w:pPr>
        <w:ind w:left="-5"/>
        <w:rPr>
          <w:rFonts w:hint="eastAsia"/>
        </w:rPr>
      </w:pPr>
    </w:p>
    <w:p w14:paraId="6C1E755F">
      <w:pPr>
        <w:ind w:left="-5"/>
        <w:rPr>
          <w:rFonts w:hint="eastAsia"/>
        </w:rPr>
      </w:pPr>
      <w:r>
        <w:rPr>
          <w:rFonts w:hint="eastAsia"/>
        </w:rPr>
        <w:t>4. We are not to conceive, that these who obscure the beauty of the Church, and are said to possesse the outter Court, are indeed persons simply extrinsick to the visible Church, but extrinsick as to the corruptions, stealing in and infecting the generality of the Members of the visible Church, by whom the Ordinances of Doctrine, Worship and Government, are corrupted; which again have influence upon the corrupting of her Members; this fleeing then of the Womans is an inward infection, whereby her former Church-state is quite altered and turned to be another thing, as if she were not in the same place where she was, even as, under the Law, it is said of the Jews, that by their whoring from God and defections, the holy flesh passed from them, Jer. 11:15 when they were and appeared to be unsuitable to their federall relation to God, although they keeped still the pretext thereof; so here, the Church is said to flee from the generality of these that prosesse Christianity, when they become, by their corruptions, unsuitable to it, even although they pretend still to a profession thereof, it being as inconsistent with the being of a pure Church to alter and corrupt the purity of Ordinances, as for one to continue in one place and to flee from it, at the same time.</w:t>
      </w:r>
    </w:p>
    <w:p w14:paraId="24654C1C">
      <w:pPr>
        <w:ind w:left="-5"/>
        <w:rPr>
          <w:rFonts w:hint="eastAsia"/>
        </w:rPr>
      </w:pPr>
      <w:r>
        <w:rPr>
          <w:rFonts w:hint="eastAsia"/>
        </w:rPr>
        <w:t>4. 我们不应认为，那些遮蔽教会荣美、并被说成是占据外院的人，实际上是完全外在于有形教会的人，而是外在于那些潜入并感染有形教会大多数成员的败坏，藉着这些人，教义、敬拜和治理的圣礼被败坏了；这又反过来影响到败坏她的成员；因此，妇人的这次逃跑是一种内在的感染，藉此她先前的教会状态被完全改变，变成了另一回事，仿佛她不在她先前所在的地方一样，正如在律法之下，论到犹太人说，因他们行淫离弃上帝和背道，圣肉就离开他们了，耶利米书11:15，那时他们是、并且显得与他们和上帝的圣约关系不相称，尽管他们仍然保留着那关系的借口；所以在这里，当那些宣认基督教的人，因他们的败坏而变得与它不相称时，教会就被说成是逃离了他们的大多数，即使他们仍然假装宣认它，因为改变和败坏圣礼的纯洁，与一个纯洁教会的存在是不相容的，就像一个人不能同时待在一个地方又逃离它一样。</w:t>
      </w:r>
    </w:p>
    <w:p w14:paraId="55788890">
      <w:pPr>
        <w:ind w:left="-5"/>
        <w:rPr>
          <w:rFonts w:hint="eastAsia"/>
        </w:rPr>
      </w:pPr>
    </w:p>
    <w:p w14:paraId="1BC4E15A">
      <w:pPr>
        <w:ind w:left="-5"/>
        <w:rPr>
          <w:rFonts w:hint="eastAsia"/>
        </w:rPr>
      </w:pPr>
      <w:r>
        <w:rPr>
          <w:rFonts w:hint="eastAsia"/>
        </w:rPr>
        <w:t>5. This distinction between the Woman or pure profession and Professors from these super-added corruptions and declining Professors, is not so much or only to be gathered from a stated division and separation supposed to be between them, in respect of place, or distinct profession, as if the true worshippers were in one place, and the declined Church in another, without any externall communion in any part of Worship together, during this time; but in this especially, that these true worshippers, though living amongst the others, did yet keep themselves from these corruptions, and from communicating in them with these who were corrupted, at least in such things as were inconsistent with the foundation, although in many accidentall and circumstantiall things they might be ensnared in the common course of the time, yet keeping still the foundation of essentiall Truths and worship, whereby they continue to be true Members of the Church, and to have the reality and power of Ordinances amongst them, although much obscured by the building of hay, stuble, &amp;c. and such like thereupon; which may yet be consistent with their Salvation, as we may gather from the instancing of many worthy men, who wanted not their accession to many superstitious ceremonies and practices, who yet, by retaining the foundation of Gospel-truths, cannot be denied to be true Members of the true Church; and the failing of such, hath no little influence on the Churches fleeing and bringing of her in respect of her Churchstate into this wildernesse and latent condition, even as in the times of the Jews defections, and particularly, of that in the dayes of Elijah, we will find many thousands continuing really to be true worshippers of the true God in things simply fundamentall, and not to bow the knee to Baal, or totally to partake of the common apostasie, although they might continue publick communion in many things with the rest, and it is like in every thing not keep such distance with these defections, and professe the Truth so as became them, as by their continuance in that Kingdom, where the publick pure worship of God was so discountenanced, and by their being undiscernable even to Elijah, seemeth to be manifest; and in this case the Lord might feed and nourish them, by continuing some faithfull Ministers for their cause as he had done some Prophets even in Israel, although they knew not who were benefited by them; or so much solid Truth of His Gospel in the midst of much superstition and humane invention, which being chosen by them, and separated from the poisonous additions, might prove solid food by Gods blessing to them, whereas others of that same society might starve, or poison themselves by their forebearing or the Truth that was continued, and their drinking in of the errors and superstitions that were added: and according to this we will find in the writings of many, where these corruptions are most frequent, yet sometimes so much solid Truth, that if it be cleanly separated, and wailed out from that infectious leaven, may prove usefull and nourishing to souls.</w:t>
      </w:r>
    </w:p>
    <w:p w14:paraId="7271DE8C">
      <w:pPr>
        <w:ind w:left="-5"/>
        <w:rPr>
          <w:rFonts w:hint="eastAsia"/>
        </w:rPr>
      </w:pPr>
      <w:r>
        <w:rPr>
          <w:rFonts w:hint="eastAsia"/>
        </w:rPr>
        <w:t>5. 妇人或纯洁的信仰宣告和宣信者，与那些附加的败坏和堕落的宣信者之间的这种区别，与其说是或仅仅是从他们之间在地点或明确信仰宣告上假定的固定划分和分离中得出的，仿佛真敬拜者在一个地方，堕落的教会在另一个地方，在这段时间里在任何敬拜部分都没有任何外在的交通；不如说尤其在于，这些真敬拜者，虽然生活在其他人中间，却仍然保守自己不沾染那些败坏，不与那些败坏的人一同交通，至少在那些与根基不符的事情上是如此，尽管在许多偶然和次要的事情上，他们可能会陷入时代的普遍潮流中，然而他们仍然持守基本真理和敬拜的根基，藉此他们继续是教会的真成员，并在他们中间拥有圣礼的实在和能力，尽管被草木、禾秸等等的建造所大大遮蔽；这仍然可以与他们的得救相容，正如我们可以从许多值得尊敬的人的例子中推断出的那样，他们并非没有参与许多迷信的礼仪和实践，然而他们因持守福音真理的根基，不能被否认是真教会的真成员；而这样的人的失败，对教会的逃跑，以及就其教会状态而言，将她带入这种旷野和隐藏的状况，并非没有小的影响，正如在犹太人背道的时代，特别是在以利亚的日子里，我们会发现成千上万的人在根本性的事情上继续真实地是真神的真敬拜者，不向巴力屈膝，也不完全参与普遍的背道，尽管他们可能在许多事情上与其余的人保持公开的交通，并且很可能在每件事上都没有与那些背道保持应有的距离，也没有像他们应有的那样宣认真理，正如他们继续留在那国度里，在那里上帝纯洁的公共敬拜受到如此的轻视，以及他们甚至不为以利亚所见，似乎是明显的；在这种情况下，主可能喂养和滋养他们，为他们的缘故继续保留一些忠心的牧师，就像祂甚至在以色列保留了一些先知一样，尽管他们不知道谁因此受益；或者在许多迷信和人为的发明中，保留了如此多祂福音的坚实真理，这些真理被他们选择，并与有毒的添加物分离开来，藉着上帝的祝福，可能成为他们坚实的食物，而同一社会中的其他人可能会因他们对继续存在的真理的弃绝，以及他们对被添加的错误和迷信的吸收而饿死或毒死自己：根据这一点，我们会在许多人的著作中发现，在那些败坏最频繁的地方，有时却有如此多坚实的真理，如果它被干净地分离出来，并从那传染性的酵中筛出来，就可能对灵魂有益并滋养。</w:t>
      </w:r>
    </w:p>
    <w:p w14:paraId="79979841">
      <w:pPr>
        <w:ind w:left="-5"/>
        <w:rPr>
          <w:rFonts w:hint="eastAsia"/>
        </w:rPr>
      </w:pPr>
    </w:p>
    <w:p w14:paraId="381972B8">
      <w:pPr>
        <w:ind w:left="-5"/>
        <w:rPr>
          <w:rFonts w:hint="eastAsia"/>
        </w:rPr>
      </w:pPr>
      <w:r>
        <w:rPr>
          <w:rFonts w:hint="eastAsia"/>
        </w:rPr>
        <w:t>And hence it is, that even among these who had no visible stated-separation from Poperie, there may be said to be continued a true Church, in as far as the Lord continued these Truths, and, no question, had some amongst them for whose behove He did continue them, as a Church to Him, although the Popish Church as such, was not the true Church, but contradistinguished from it; and in this respect, the visible Church at that time, at least in part, and the antichristian Church, are to be distinguished in respect of this different consideration of Professors, to wit, that generall declined Church, is antichristian, as considered in her adherence to him, and owning of all his corruptions, whereby she carrieth his mark, but; as considered in respect of these who retain the foundation and own the fundamentall Truths of Christ and truely adhere to Him, these are the Church of Christ, although in respect of their declining and partiall defection they be an impure and obscure Church; whereof something is said, Chap. 11. Lecture ult. and more may be said (Godwilling) afterward.</w:t>
      </w:r>
    </w:p>
    <w:p w14:paraId="67A8FEDA">
      <w:pPr>
        <w:ind w:left="-5"/>
        <w:rPr>
          <w:rFonts w:hint="eastAsia"/>
        </w:rPr>
      </w:pPr>
      <w:r>
        <w:rPr>
          <w:rFonts w:hint="eastAsia"/>
        </w:rPr>
        <w:t>因此，即使在那些与教皇制度没有可见的、固定的分离的人中间，也可以说继续存在一个真教会，因为主继续保留了那些真理，并且毫无疑问，在他们中间有一些人，主为他们的缘故而继续保留他们，作为祂的教会，尽管教皇教会本身并非真教会，而是与它相对立的；在这方面，那个时代的有形教会，至少在部分上，与敌基督的教会，应就对宣信者的这种不同考虑而加以区分，即，那普遍堕落的教会，就其对敌基督的依附，以及承认牠所有的败坏，从而带有牠的印记而言，是敌基督的；但就那些持守根基、承认基督基本真理并真实地依附于祂的人而言，他们是基督的教会，尽管就他们的堕落和部分背道而言，他们是一个不纯洁和晦暗的教会；关于这一点，在第十一章最后一讲已有所论述，（若上帝愿意）以后还可以说更多。</w:t>
      </w:r>
    </w:p>
    <w:p w14:paraId="14BE03A7">
      <w:pPr>
        <w:ind w:left="-5"/>
        <w:rPr>
          <w:rFonts w:hint="eastAsia"/>
        </w:rPr>
      </w:pPr>
    </w:p>
    <w:p w14:paraId="594C2892">
      <w:pPr>
        <w:ind w:left="-5"/>
        <w:rPr>
          <w:rFonts w:hint="eastAsia"/>
        </w:rPr>
      </w:pPr>
      <w:r>
        <w:rPr>
          <w:rFonts w:hint="eastAsia"/>
        </w:rPr>
        <w:t>6.This fleeing of the Woman, and defection of the Church, is not tobe conceived as instantly at an height; or, during this whole time, to be accounted of equal grossenesse: for although it begin immediately after heathenish persecution, as is said, and before the beasts publick appearing; yea, before this floud be cast out of the Dragons mouth; yet is she for a time in fight: therefore it is said, that he cast out the floud after her.</w:t>
      </w:r>
    </w:p>
    <w:p w14:paraId="332DC604">
      <w:pPr>
        <w:ind w:left="-5"/>
        <w:rPr>
          <w:rFonts w:hint="eastAsia"/>
        </w:rPr>
      </w:pPr>
      <w:r>
        <w:rPr>
          <w:rFonts w:hint="eastAsia"/>
        </w:rPr>
        <w:t>6. 妇人的这次逃跑，和教会的这次背道，不应被理解为立刻达到顶峰；或者，在这整个时期，被认为有同等的严重性：因为虽然它在异教徒逼迫后立刻开始，如前所述，并在那兽公开显现之前；是的，在龙口中吐出这大水之前；然而她有一段时间在争战：因此经上说，牠在她身后吐出大水。</w:t>
      </w:r>
    </w:p>
    <w:p w14:paraId="2DB3E713">
      <w:pPr>
        <w:ind w:left="-5"/>
        <w:rPr>
          <w:rFonts w:hint="eastAsia"/>
        </w:rPr>
      </w:pPr>
    </w:p>
    <w:p w14:paraId="7D0252D9">
      <w:pPr>
        <w:ind w:left="-5"/>
        <w:rPr>
          <w:rFonts w:hint="eastAsia"/>
        </w:rPr>
      </w:pPr>
      <w:r>
        <w:rPr>
          <w:rFonts w:hint="eastAsia"/>
        </w:rPr>
        <w:t>And therefore we are not to account the Church during the first four trumpets, to be no Church, but a declining or fleeing Church, as being in her way to this wildernesse-condition.</w:t>
      </w:r>
    </w:p>
    <w:p w14:paraId="6EC83577">
      <w:pPr>
        <w:ind w:left="-5"/>
        <w:rPr>
          <w:rFonts w:hint="eastAsia"/>
        </w:rPr>
      </w:pPr>
      <w:r>
        <w:rPr>
          <w:rFonts w:hint="eastAsia"/>
        </w:rPr>
        <w:t>因此，我们不应将前四号期间的教会算为没有教会，而是一个衰落或逃跑的教会，因为她正走向这种旷野的状况。</w:t>
      </w:r>
    </w:p>
    <w:p w14:paraId="33F301D9">
      <w:pPr>
        <w:ind w:left="-5"/>
        <w:rPr>
          <w:rFonts w:hint="eastAsia"/>
        </w:rPr>
      </w:pPr>
    </w:p>
    <w:p w14:paraId="2C010D94">
      <w:pPr>
        <w:ind w:left="-5"/>
        <w:rPr>
          <w:rFonts w:hint="eastAsia"/>
        </w:rPr>
      </w:pPr>
      <w:r>
        <w:rPr>
          <w:rFonts w:hint="eastAsia"/>
        </w:rPr>
        <w:t>It would not therefore be thought, that that state of the Church, during the first four famous generall Counsels, wherein the Truths of God were vindicated, is to be paralleled with that corrupt state which succeeded to these; yet, considering the beginning of the decay of purity of Doctrine and simplicity of Worship in the Church, and the way that was then accidentally made for Antichrists publick appearing, as we cleared on the first four trumpets; and considering the way how periods are reckoned in this prophesie, (whereof more was said on Chap. 11 Lecture 4) we conceive it is safe therefore, and only agreeable to the nature of these periods, to fix the time as is said.</w:t>
      </w:r>
    </w:p>
    <w:p w14:paraId="616B3025">
      <w:pPr>
        <w:ind w:left="-5"/>
        <w:rPr>
          <w:rFonts w:hint="eastAsia"/>
        </w:rPr>
      </w:pPr>
      <w:r>
        <w:rPr>
          <w:rFonts w:hint="eastAsia"/>
        </w:rPr>
        <w:t>因此，不应认为，在前四个著名的大公会议期间，上帝的真理得到捍卫的那个教会状态，能与随之而来的那个败坏状态相提并论；然而，考虑到教会教义纯洁和敬拜简单性的衰退开始，以及当时偶然为敌基督公开显现铺平的道路，正如我们在前四号中阐明的；并考虑到这个预言中计算时期的方式（在第十一章第四讲已更多论述），我们认为，因此，将时间固定如前所述，是安全的，并且也只与这些时期的性质相符。</w:t>
      </w:r>
    </w:p>
    <w:p w14:paraId="798D4EF7">
      <w:pPr>
        <w:ind w:left="-5"/>
        <w:rPr>
          <w:rFonts w:hint="eastAsia"/>
        </w:rPr>
      </w:pPr>
    </w:p>
    <w:p w14:paraId="5E0E6A61">
      <w:pPr>
        <w:ind w:left="-5"/>
        <w:rPr>
          <w:rFonts w:hint="eastAsia"/>
        </w:rPr>
      </w:pPr>
      <w:r>
        <w:rPr>
          <w:rFonts w:hint="eastAsia"/>
        </w:rPr>
        <w:t>In the 15 vers. we have the Serpents malicious craft against the woman let down, 1. in the mean he maketh use of; it is water a floud.</w:t>
      </w:r>
    </w:p>
    <w:p w14:paraId="4045C4CC">
      <w:pPr>
        <w:ind w:left="-5"/>
        <w:rPr>
          <w:rFonts w:hint="eastAsia"/>
        </w:rPr>
      </w:pPr>
      <w:r>
        <w:rPr>
          <w:rFonts w:hint="eastAsia"/>
        </w:rPr>
        <w:t>在第15节，我们看到蛇对妇人所设的恶毒诡计，1. 在牠所使用的手段上；就是水，如同洪水。</w:t>
      </w:r>
    </w:p>
    <w:p w14:paraId="007E786C">
      <w:pPr>
        <w:ind w:left="-5"/>
        <w:rPr>
          <w:rFonts w:hint="eastAsia"/>
        </w:rPr>
      </w:pPr>
    </w:p>
    <w:p w14:paraId="1CE86FAC">
      <w:pPr>
        <w:ind w:left="-5"/>
        <w:rPr>
          <w:rFonts w:hint="eastAsia"/>
        </w:rPr>
      </w:pPr>
      <w:r>
        <w:rPr>
          <w:rFonts w:hint="eastAsia"/>
        </w:rPr>
        <w:t>2. There is the fountain this springeth from; he cast it out of his mouth.</w:t>
      </w:r>
    </w:p>
    <w:p w14:paraId="75DFF8DD">
      <w:pPr>
        <w:ind w:left="-5"/>
        <w:rPr>
          <w:rFonts w:hint="eastAsia"/>
        </w:rPr>
      </w:pPr>
      <w:r>
        <w:rPr>
          <w:rFonts w:hint="eastAsia"/>
        </w:rPr>
        <w:t>2. 有这水的源头；牠从口中吐出来。</w:t>
      </w:r>
    </w:p>
    <w:p w14:paraId="46FB91FD">
      <w:pPr>
        <w:ind w:left="-5"/>
        <w:rPr>
          <w:rFonts w:hint="eastAsia"/>
        </w:rPr>
      </w:pPr>
    </w:p>
    <w:p w14:paraId="31C664AC">
      <w:pPr>
        <w:ind w:left="-5"/>
        <w:rPr>
          <w:rFonts w:hint="eastAsia"/>
        </w:rPr>
      </w:pPr>
      <w:r>
        <w:rPr>
          <w:rFonts w:hint="eastAsia"/>
        </w:rPr>
        <w:t>3. There is (to say to) the object, in reference to which he directeth this floud it is after the woman.</w:t>
      </w:r>
    </w:p>
    <w:p w14:paraId="2FC4D8B0">
      <w:pPr>
        <w:ind w:left="-5"/>
        <w:rPr>
          <w:rFonts w:hint="eastAsia"/>
        </w:rPr>
      </w:pPr>
      <w:r>
        <w:rPr>
          <w:rFonts w:hint="eastAsia"/>
        </w:rPr>
        <w:t>3. （可以说）有牠将这大水对准的对象，是在妇人身后。</w:t>
      </w:r>
    </w:p>
    <w:p w14:paraId="35F89CC7">
      <w:pPr>
        <w:ind w:left="-5"/>
        <w:rPr>
          <w:rFonts w:hint="eastAsia"/>
        </w:rPr>
      </w:pPr>
    </w:p>
    <w:p w14:paraId="3A4744CD">
      <w:pPr>
        <w:ind w:left="-5"/>
        <w:rPr>
          <w:rFonts w:hint="eastAsia"/>
        </w:rPr>
      </w:pPr>
      <w:r>
        <w:rPr>
          <w:rFonts w:hint="eastAsia"/>
        </w:rPr>
        <w:t>Lastly, There is his design, that is, that he might cause her to be carried away of the floud.</w:t>
      </w:r>
    </w:p>
    <w:p w14:paraId="670753CD">
      <w:pPr>
        <w:ind w:left="-5"/>
        <w:rPr>
          <w:rFonts w:hint="eastAsia"/>
        </w:rPr>
      </w:pPr>
      <w:r>
        <w:rPr>
          <w:rFonts w:hint="eastAsia"/>
        </w:rPr>
        <w:t>最后，有牠的计谋，即，牠要叫她被大水冲去。</w:t>
      </w:r>
    </w:p>
    <w:p w14:paraId="05040C9A">
      <w:pPr>
        <w:ind w:left="-5"/>
        <w:rPr>
          <w:rFonts w:hint="eastAsia"/>
        </w:rPr>
      </w:pPr>
    </w:p>
    <w:p w14:paraId="28C921D5">
      <w:pPr>
        <w:ind w:left="-5"/>
        <w:rPr>
          <w:rFonts w:hint="eastAsia"/>
        </w:rPr>
      </w:pPr>
      <w:r>
        <w:rPr>
          <w:rFonts w:hint="eastAsia"/>
        </w:rPr>
        <w:t>By this water as a floud, we understand errors, and that in a most abundant measure and violent manner.</w:t>
      </w:r>
    </w:p>
    <w:p w14:paraId="043CC63F">
      <w:pPr>
        <w:ind w:left="-5"/>
        <w:rPr>
          <w:rFonts w:hint="eastAsia"/>
        </w:rPr>
      </w:pPr>
      <w:r>
        <w:rPr>
          <w:rFonts w:hint="eastAsia"/>
        </w:rPr>
        <w:t>藉着这如同洪水的水，我们理解为错误，并且是以极其丰富和猛烈的方式。</w:t>
      </w:r>
    </w:p>
    <w:p w14:paraId="660DEE37">
      <w:pPr>
        <w:ind w:left="-5"/>
        <w:rPr>
          <w:rFonts w:hint="eastAsia"/>
        </w:rPr>
      </w:pPr>
    </w:p>
    <w:p w14:paraId="75298294">
      <w:pPr>
        <w:ind w:left="-5"/>
        <w:rPr>
          <w:rFonts w:hint="eastAsia"/>
        </w:rPr>
      </w:pPr>
      <w:r>
        <w:rPr>
          <w:rFonts w:hint="eastAsia"/>
        </w:rPr>
        <w:t>Sometimes they are compared to winds, as Chap. 7 sometimes again to water that is very tumultuous, as Jude 13 the maintainers of them are called raging waves of the sea.</w:t>
      </w:r>
    </w:p>
    <w:p w14:paraId="12507AC4">
      <w:pPr>
        <w:ind w:left="-5"/>
        <w:rPr>
          <w:rFonts w:hint="eastAsia"/>
        </w:rPr>
      </w:pPr>
      <w:r>
        <w:rPr>
          <w:rFonts w:hint="eastAsia"/>
        </w:rPr>
        <w:t>有时它们被比作风，如第7章；有时又被比作汹涌的水，如犹大书13节，持守它们的人被称为海里的狂浪。</w:t>
      </w:r>
    </w:p>
    <w:p w14:paraId="18F842D3">
      <w:pPr>
        <w:ind w:left="-5"/>
        <w:rPr>
          <w:rFonts w:hint="eastAsia"/>
        </w:rPr>
      </w:pPr>
    </w:p>
    <w:p w14:paraId="32E07C04">
      <w:pPr>
        <w:ind w:left="-5"/>
        <w:rPr>
          <w:rFonts w:hint="eastAsia"/>
        </w:rPr>
      </w:pPr>
      <w:r>
        <w:rPr>
          <w:rFonts w:hint="eastAsia"/>
        </w:rPr>
        <w:t>They are compared to a floud, to hold forth, 1. the abounding of them.</w:t>
      </w:r>
    </w:p>
    <w:p w14:paraId="0D60C7AF">
      <w:pPr>
        <w:ind w:left="-5"/>
        <w:rPr>
          <w:rFonts w:hint="eastAsia"/>
        </w:rPr>
      </w:pPr>
      <w:r>
        <w:rPr>
          <w:rFonts w:hint="eastAsia"/>
        </w:rPr>
        <w:t>它们被比作洪水，为要显明，1. 它们的泛滥。</w:t>
      </w:r>
    </w:p>
    <w:p w14:paraId="251D2084">
      <w:pPr>
        <w:ind w:left="-5"/>
        <w:rPr>
          <w:rFonts w:hint="eastAsia"/>
        </w:rPr>
      </w:pPr>
    </w:p>
    <w:p w14:paraId="2C5A636E">
      <w:pPr>
        <w:ind w:left="-5"/>
        <w:rPr>
          <w:rFonts w:hint="eastAsia"/>
        </w:rPr>
      </w:pPr>
      <w:r>
        <w:rPr>
          <w:rFonts w:hint="eastAsia"/>
        </w:rPr>
        <w:t>2. the suddain raise of them.</w:t>
      </w:r>
    </w:p>
    <w:p w14:paraId="4B6B7FCA">
      <w:pPr>
        <w:ind w:left="-5"/>
        <w:rPr>
          <w:rFonts w:hint="eastAsia"/>
        </w:rPr>
      </w:pPr>
      <w:r>
        <w:rPr>
          <w:rFonts w:hint="eastAsia"/>
        </w:rPr>
        <w:t>2. 它们的突然兴起。</w:t>
      </w:r>
    </w:p>
    <w:p w14:paraId="5C3A9E19">
      <w:pPr>
        <w:ind w:left="-5"/>
        <w:rPr>
          <w:rFonts w:hint="eastAsia"/>
        </w:rPr>
      </w:pPr>
    </w:p>
    <w:p w14:paraId="475DA7D2">
      <w:pPr>
        <w:ind w:left="-5"/>
        <w:rPr>
          <w:rFonts w:hint="eastAsia"/>
        </w:rPr>
      </w:pPr>
      <w:r>
        <w:rPr>
          <w:rFonts w:hint="eastAsia"/>
        </w:rPr>
        <w:t>3. their impetuousness.</w:t>
      </w:r>
    </w:p>
    <w:p w14:paraId="3FA5A91C">
      <w:pPr>
        <w:ind w:left="-5"/>
        <w:rPr>
          <w:rFonts w:hint="eastAsia"/>
        </w:rPr>
      </w:pPr>
      <w:r>
        <w:rPr>
          <w:rFonts w:hint="eastAsia"/>
        </w:rPr>
        <w:t>3. 它们的猛烈。</w:t>
      </w:r>
    </w:p>
    <w:p w14:paraId="1C4FBE9B">
      <w:pPr>
        <w:ind w:left="-5"/>
        <w:rPr>
          <w:rFonts w:hint="eastAsia"/>
        </w:rPr>
      </w:pPr>
    </w:p>
    <w:p w14:paraId="0EBCF6EA">
      <w:pPr>
        <w:ind w:left="-5"/>
        <w:rPr>
          <w:rFonts w:hint="eastAsia"/>
        </w:rPr>
      </w:pPr>
      <w:r>
        <w:rPr>
          <w:rFonts w:hint="eastAsia"/>
        </w:rPr>
        <w:t>4. the hurtfulnesse of them, which do drown souls and overturn the face of the visible Church as flouds do fields.</w:t>
      </w:r>
    </w:p>
    <w:p w14:paraId="28A84D4C">
      <w:pPr>
        <w:ind w:left="-5"/>
        <w:rPr>
          <w:rFonts w:hint="eastAsia"/>
        </w:rPr>
      </w:pPr>
      <w:r>
        <w:rPr>
          <w:rFonts w:hint="eastAsia"/>
        </w:rPr>
        <w:t>4. 它们的危害性，它们淹没灵魂，倾覆有形教会的面貌，如同洪水淹没田地一样。</w:t>
      </w:r>
    </w:p>
    <w:p w14:paraId="49133697">
      <w:pPr>
        <w:ind w:left="-5"/>
        <w:rPr>
          <w:rFonts w:hint="eastAsia"/>
        </w:rPr>
      </w:pPr>
    </w:p>
    <w:p w14:paraId="57B4B6D8">
      <w:pPr>
        <w:ind w:left="-5"/>
        <w:rPr>
          <w:rFonts w:hint="eastAsia"/>
        </w:rPr>
      </w:pPr>
      <w:r>
        <w:rPr>
          <w:rFonts w:hint="eastAsia"/>
        </w:rPr>
        <w:t>That errors must be understood here, these things will clear, 1. That this floud proceedeth out of the devils mouth, who is a liar and the father thereof, and sendeth lying spirits out into the mouths of others.</w:t>
      </w:r>
    </w:p>
    <w:p w14:paraId="56EE77B1">
      <w:pPr>
        <w:ind w:left="-5"/>
        <w:rPr>
          <w:rFonts w:hint="eastAsia"/>
        </w:rPr>
      </w:pPr>
      <w:r>
        <w:rPr>
          <w:rFonts w:hint="eastAsia"/>
        </w:rPr>
        <w:t>这里必须理解为错误，以下几点将澄清这一点：1. 这洪水出自魔鬼的口，牠是说谎之人的父，牠将说谎的灵差到别人的口中。</w:t>
      </w:r>
    </w:p>
    <w:p w14:paraId="60FF9E62">
      <w:pPr>
        <w:ind w:left="-5"/>
        <w:rPr>
          <w:rFonts w:hint="eastAsia"/>
        </w:rPr>
      </w:pPr>
    </w:p>
    <w:p w14:paraId="1EED1AFE">
      <w:pPr>
        <w:ind w:left="-5"/>
        <w:rPr>
          <w:rFonts w:hint="eastAsia"/>
        </w:rPr>
      </w:pPr>
      <w:r>
        <w:rPr>
          <w:rFonts w:hint="eastAsia"/>
        </w:rPr>
        <w:t>2. It is clear from the contemporary prophesie of the first four trumpets; for, this holdeth forth the troubles of the Church immediately after heathenish persecution; the event also being exactly conform, as was clear in the 8. Chap. doth confirm this.</w:t>
      </w:r>
    </w:p>
    <w:p w14:paraId="19C7FD01">
      <w:pPr>
        <w:ind w:left="-5"/>
        <w:rPr>
          <w:rFonts w:hint="eastAsia"/>
        </w:rPr>
      </w:pPr>
      <w:r>
        <w:rPr>
          <w:rFonts w:hint="eastAsia"/>
        </w:rPr>
        <w:t>2. 从前四号同时代的预言来看，这也是清楚的；因为，这显明了异教徒逼迫后教会立刻遇到的麻烦；其结果也完全相符，正如在第8章中所清楚的，证实了这一点。</w:t>
      </w:r>
    </w:p>
    <w:p w14:paraId="75CC38D6">
      <w:pPr>
        <w:ind w:left="-5"/>
        <w:rPr>
          <w:rFonts w:hint="eastAsia"/>
        </w:rPr>
      </w:pPr>
    </w:p>
    <w:p w14:paraId="14404B69">
      <w:pPr>
        <w:ind w:left="-5"/>
        <w:rPr>
          <w:rFonts w:hint="eastAsia"/>
        </w:rPr>
      </w:pPr>
      <w:r>
        <w:rPr>
          <w:rFonts w:hint="eastAsia"/>
        </w:rPr>
        <w:t>The Serpent is said to cast this floud out of his mouth: which importeth, 1. that the originall of all error is from the devil the father of lies.</w:t>
      </w:r>
    </w:p>
    <w:p w14:paraId="170BCD3B">
      <w:pPr>
        <w:ind w:left="-5"/>
        <w:rPr>
          <w:rFonts w:hint="eastAsia"/>
        </w:rPr>
      </w:pPr>
      <w:r>
        <w:rPr>
          <w:rFonts w:hint="eastAsia"/>
        </w:rPr>
        <w:t>经上说蛇从口中吐出这洪水：这表明，1. 一切错误的源头都来自魔鬼，牠是谎言之父。</w:t>
      </w:r>
    </w:p>
    <w:p w14:paraId="66031BB2">
      <w:pPr>
        <w:ind w:left="-5"/>
        <w:rPr>
          <w:rFonts w:hint="eastAsia"/>
        </w:rPr>
      </w:pPr>
    </w:p>
    <w:p w14:paraId="5D77A614">
      <w:pPr>
        <w:ind w:left="-5"/>
        <w:rPr>
          <w:rFonts w:hint="eastAsia"/>
        </w:rPr>
      </w:pPr>
      <w:r>
        <w:rPr>
          <w:rFonts w:hint="eastAsia"/>
        </w:rPr>
        <w:t>And what kind of waters can these be that proceed out of such a mouth?</w:t>
      </w:r>
    </w:p>
    <w:p w14:paraId="57003A08">
      <w:pPr>
        <w:ind w:left="-5"/>
        <w:rPr>
          <w:rFonts w:hint="eastAsia"/>
        </w:rPr>
      </w:pPr>
      <w:r>
        <w:rPr>
          <w:rFonts w:hint="eastAsia"/>
        </w:rPr>
        <w:t>从这样一个口中出来的，能是什么样的水呢？</w:t>
      </w:r>
    </w:p>
    <w:p w14:paraId="70B3BCB4">
      <w:pPr>
        <w:ind w:left="-5"/>
        <w:rPr>
          <w:rFonts w:hint="eastAsia"/>
        </w:rPr>
      </w:pPr>
    </w:p>
    <w:p w14:paraId="76D9EC6F">
      <w:pPr>
        <w:ind w:left="-5"/>
        <w:rPr>
          <w:rFonts w:hint="eastAsia"/>
        </w:rPr>
      </w:pPr>
      <w:r>
        <w:rPr>
          <w:rFonts w:hint="eastAsia"/>
        </w:rPr>
        <w:t>this is to make men loath all declinings from Truth; for, the devil hath, as it were, disgorged himself by sending abroad such a thing.</w:t>
      </w:r>
    </w:p>
    <w:p w14:paraId="506477E5">
      <w:pPr>
        <w:ind w:left="-5"/>
        <w:rPr>
          <w:rFonts w:hint="eastAsia"/>
        </w:rPr>
      </w:pPr>
      <w:r>
        <w:rPr>
          <w:rFonts w:hint="eastAsia"/>
        </w:rPr>
        <w:t>这是要使人憎恶一切偏离真理的行为；因为，魔鬼仿佛是藉着散布这样的东西而倾吐了自己。</w:t>
      </w:r>
    </w:p>
    <w:p w14:paraId="37BF1041">
      <w:pPr>
        <w:ind w:left="-5"/>
        <w:rPr>
          <w:rFonts w:hint="eastAsia"/>
        </w:rPr>
      </w:pPr>
    </w:p>
    <w:p w14:paraId="51D20E1D">
      <w:pPr>
        <w:ind w:left="-5"/>
        <w:rPr>
          <w:rFonts w:hint="eastAsia"/>
        </w:rPr>
      </w:pPr>
      <w:r>
        <w:rPr>
          <w:rFonts w:hint="eastAsia"/>
        </w:rPr>
        <w:t>2. It importeth a suddennesse in the rise, and a vehemencie in the driving on of such errors, that he did not only spew these out of his mouth, but he did cast them with a kind of violence and force.</w:t>
      </w:r>
    </w:p>
    <w:p w14:paraId="6C77E4F0">
      <w:pPr>
        <w:ind w:left="-5"/>
        <w:rPr>
          <w:rFonts w:hint="eastAsia"/>
        </w:rPr>
      </w:pPr>
      <w:r>
        <w:rPr>
          <w:rFonts w:hint="eastAsia"/>
        </w:rPr>
        <w:t>2. 这表明这类错误的兴起是突然的，推进是猛烈的，牠不仅是从口中吐出这些，而且是以一种暴力和强力的方式将它们抛出。</w:t>
      </w:r>
    </w:p>
    <w:p w14:paraId="210089C1">
      <w:pPr>
        <w:ind w:left="-5"/>
        <w:rPr>
          <w:rFonts w:hint="eastAsia"/>
        </w:rPr>
      </w:pPr>
    </w:p>
    <w:p w14:paraId="6B8B7636">
      <w:pPr>
        <w:ind w:left="-5"/>
        <w:rPr>
          <w:rFonts w:hint="eastAsia"/>
        </w:rPr>
      </w:pPr>
      <w:r>
        <w:rPr>
          <w:rFonts w:hint="eastAsia"/>
        </w:rPr>
        <w:t>Lastly, It sheweth also his malice that throweth such flouds after a fleeing woman.</w:t>
      </w:r>
    </w:p>
    <w:p w14:paraId="36D2B7A9">
      <w:pPr>
        <w:ind w:left="-5"/>
        <w:rPr>
          <w:rFonts w:hint="eastAsia"/>
        </w:rPr>
      </w:pPr>
      <w:r>
        <w:rPr>
          <w:rFonts w:hint="eastAsia"/>
        </w:rPr>
        <w:t>最后，这也显明了牠的恶意，牠在一个逃跑的妇人身后抛出这样的洪水。</w:t>
      </w:r>
    </w:p>
    <w:p w14:paraId="253B604A">
      <w:pPr>
        <w:ind w:left="-5"/>
        <w:rPr>
          <w:rFonts w:hint="eastAsia"/>
        </w:rPr>
      </w:pPr>
    </w:p>
    <w:p w14:paraId="55E7B670">
      <w:pPr>
        <w:ind w:left="-5"/>
        <w:rPr>
          <w:rFonts w:hint="eastAsia"/>
        </w:rPr>
      </w:pPr>
      <w:r>
        <w:rPr>
          <w:rFonts w:hint="eastAsia"/>
        </w:rPr>
        <w:t>This agreeth well also (according to the former application under the first four trumpets) unto the primitive errors, which indeed were like a floud, and were most violently caried on to the great hurt of the Church.</w:t>
      </w:r>
    </w:p>
    <w:p w14:paraId="2F4343E6">
      <w:pPr>
        <w:ind w:left="-5"/>
        <w:rPr>
          <w:rFonts w:hint="eastAsia"/>
        </w:rPr>
      </w:pPr>
      <w:r>
        <w:rPr>
          <w:rFonts w:hint="eastAsia"/>
        </w:rPr>
        <w:t>这（根据前四号之下的先前应用）也很好地符合原始的错误，它们确实如同洪水，并且被极其猛烈地推进，给教会带来了巨大的伤害。</w:t>
      </w:r>
    </w:p>
    <w:p w14:paraId="00BF579B">
      <w:pPr>
        <w:ind w:left="-5"/>
        <w:rPr>
          <w:rFonts w:hint="eastAsia"/>
        </w:rPr>
      </w:pPr>
    </w:p>
    <w:p w14:paraId="5A23C9CE">
      <w:pPr>
        <w:ind w:left="-5"/>
        <w:rPr>
          <w:rFonts w:hint="eastAsia"/>
        </w:rPr>
      </w:pPr>
      <w:r>
        <w:rPr>
          <w:rFonts w:hint="eastAsia"/>
        </w:rPr>
        <w:t>This letteth us see how impetuous error will be for a time, and what height in the justice of God it may come unto.</w:t>
      </w:r>
    </w:p>
    <w:p w14:paraId="3141DF6A">
      <w:pPr>
        <w:ind w:left="-5"/>
        <w:rPr>
          <w:rFonts w:hint="eastAsia"/>
        </w:rPr>
      </w:pPr>
      <w:r>
        <w:rPr>
          <w:rFonts w:hint="eastAsia"/>
        </w:rPr>
        <w:t>这让我们看到，错误在一个时期内会是多么猛烈，在上帝的公义中它可能达到何等的高度。</w:t>
      </w:r>
    </w:p>
    <w:p w14:paraId="66F1CF21">
      <w:pPr>
        <w:ind w:left="-5"/>
        <w:rPr>
          <w:rFonts w:hint="eastAsia"/>
        </w:rPr>
      </w:pPr>
    </w:p>
    <w:p w14:paraId="379D5283">
      <w:pPr>
        <w:ind w:left="-5"/>
        <w:rPr>
          <w:rFonts w:hint="eastAsia"/>
        </w:rPr>
      </w:pPr>
      <w:r>
        <w:rPr>
          <w:rFonts w:hint="eastAsia"/>
        </w:rPr>
        <w:t>3. It is said to be casten after the woman: which doth not only import his levelling it at her, and his seeking thereby to infect the Ordinances, and the Mother that bringeth forth and the true Spouse of Jesus Christ; (for, the rest of the world he doth not much value them) But also it doth import, 1.</w:t>
      </w:r>
    </w:p>
    <w:p w14:paraId="4A4DFF0D">
      <w:pPr>
        <w:ind w:left="-5"/>
        <w:rPr>
          <w:rFonts w:hint="eastAsia"/>
        </w:rPr>
      </w:pPr>
      <w:r>
        <w:rPr>
          <w:rFonts w:hint="eastAsia"/>
        </w:rPr>
        <w:t>3. 经上说是在妇人身后吐出来的：这不仅表明牠将它对准她，并企图藉此感染圣礼，和那生育的母亲、耶稣基督的真新妇；（因为，牠对世上其余的人并不太看重）而且也表明，1.</w:t>
      </w:r>
    </w:p>
    <w:p w14:paraId="390DAE3C">
      <w:pPr>
        <w:ind w:left="-5"/>
        <w:rPr>
          <w:rFonts w:hint="eastAsia"/>
        </w:rPr>
      </w:pPr>
    </w:p>
    <w:p w14:paraId="6C82126A">
      <w:pPr>
        <w:ind w:left="-5"/>
        <w:rPr>
          <w:rFonts w:hint="eastAsia"/>
        </w:rPr>
      </w:pPr>
      <w:r>
        <w:rPr>
          <w:rFonts w:hint="eastAsia"/>
        </w:rPr>
        <w:t>That the woman was moving.</w:t>
      </w:r>
    </w:p>
    <w:p w14:paraId="5A254B86">
      <w:pPr>
        <w:ind w:left="-5"/>
        <w:rPr>
          <w:rFonts w:hint="eastAsia"/>
        </w:rPr>
      </w:pPr>
      <w:r>
        <w:rPr>
          <w:rFonts w:hint="eastAsia"/>
        </w:rPr>
        <w:t>那妇人正在移动。</w:t>
      </w:r>
    </w:p>
    <w:p w14:paraId="2A6DC925">
      <w:pPr>
        <w:ind w:left="-5"/>
        <w:rPr>
          <w:rFonts w:hint="eastAsia"/>
        </w:rPr>
      </w:pPr>
    </w:p>
    <w:p w14:paraId="38B469AC">
      <w:pPr>
        <w:ind w:left="-5"/>
        <w:rPr>
          <w:rFonts w:hint="eastAsia"/>
        </w:rPr>
      </w:pPr>
      <w:r>
        <w:rPr>
          <w:rFonts w:hint="eastAsia"/>
        </w:rPr>
        <w:t>And, 2. that he took the advantage of her moving, as it were, to carrie her the more easily away before she could settle: this is clear from the fourth thing which is his design, to wit, that he might cause her to be carried away with the floud.</w:t>
      </w:r>
    </w:p>
    <w:p w14:paraId="078D1550">
      <w:pPr>
        <w:ind w:left="-5"/>
        <w:rPr>
          <w:rFonts w:hint="eastAsia"/>
        </w:rPr>
      </w:pPr>
      <w:r>
        <w:rPr>
          <w:rFonts w:hint="eastAsia"/>
        </w:rPr>
        <w:t>并且，2. 牠利用她移动的优势，仿佛要趁她还未安顿下来，更容易地将她冲走：这从第四件事，即牠的计谋中可以清楚地看出，即，牠要叫她被大水冲去。</w:t>
      </w:r>
    </w:p>
    <w:p w14:paraId="2582FAD4">
      <w:pPr>
        <w:ind w:left="-5"/>
        <w:rPr>
          <w:rFonts w:hint="eastAsia"/>
        </w:rPr>
      </w:pPr>
    </w:p>
    <w:p w14:paraId="34235C0C">
      <w:pPr>
        <w:ind w:left="-5"/>
        <w:rPr>
          <w:rFonts w:hint="eastAsia"/>
        </w:rPr>
      </w:pPr>
      <w:r>
        <w:rPr>
          <w:rFonts w:hint="eastAsia"/>
        </w:rPr>
        <w:t>It is not said, that he might drown her with the floud, but that with such errors he might drive her from Truth and stedfastnesse therein, and carry her away in that floud with the rest of the unstable world; and so, in a word, that he might undo her, that she should be no Woman and no Church.</w:t>
      </w:r>
    </w:p>
    <w:p w14:paraId="3FA3F422">
      <w:pPr>
        <w:ind w:left="-5"/>
        <w:rPr>
          <w:rFonts w:hint="eastAsia"/>
        </w:rPr>
      </w:pPr>
      <w:r>
        <w:rPr>
          <w:rFonts w:hint="eastAsia"/>
        </w:rPr>
        <w:t>经上没有说，牠要用大水淹死她，而是说，牠要用这样的错误将她从真理和其中的坚定中驱离，并与其余不稳定的世界一同将她在那大水中冲去；总之，就是要毁灭她，使她不成妇人，不成教会。</w:t>
      </w:r>
    </w:p>
    <w:p w14:paraId="27C2F577">
      <w:pPr>
        <w:ind w:left="-5"/>
        <w:rPr>
          <w:rFonts w:hint="eastAsia"/>
        </w:rPr>
      </w:pPr>
    </w:p>
    <w:p w14:paraId="27B0AC41">
      <w:pPr>
        <w:ind w:left="-5"/>
        <w:rPr>
          <w:rFonts w:hint="eastAsia"/>
        </w:rPr>
      </w:pPr>
      <w:r>
        <w:rPr>
          <w:rFonts w:hint="eastAsia"/>
        </w:rPr>
        <w:t>We conceive the event to be answerable in these two, 1. The Church by temporall pomp &amp; grandour, and multiplying of ceremonies, and such like, did begin the flight of the true church, and did someway by that declining obscure her.</w:t>
      </w:r>
    </w:p>
    <w:p w14:paraId="2E421E6F">
      <w:pPr>
        <w:ind w:left="-5"/>
        <w:rPr>
          <w:rFonts w:hint="eastAsia"/>
        </w:rPr>
      </w:pPr>
      <w:r>
        <w:rPr>
          <w:rFonts w:hint="eastAsia"/>
        </w:rPr>
        <w:t>我们认为结果在这两方面是相应的：1. 教会因属世的排场和华丽，以及礼仪的增多等等，开始了真教会的逃跑，并在某种程度上因那衰落而遮蔽了她。</w:t>
      </w:r>
    </w:p>
    <w:p w14:paraId="4365F477">
      <w:pPr>
        <w:ind w:left="-5"/>
        <w:rPr>
          <w:rFonts w:hint="eastAsia"/>
        </w:rPr>
      </w:pPr>
    </w:p>
    <w:p w14:paraId="6702CD36">
      <w:pPr>
        <w:ind w:left="-5"/>
        <w:rPr>
          <w:rFonts w:hint="eastAsia"/>
        </w:rPr>
      </w:pPr>
      <w:r>
        <w:rPr>
          <w:rFonts w:hint="eastAsia"/>
        </w:rPr>
        <w:t>2. When spirits were grown somewhat carnall and had fallen from their former simplicity, then the devil took advantage to raise up abominable errors, and did drive them on impetuously, intending thereby to destroy all, and involve the few that keep their garments clean in these abominations: which two are clear in story, as hath been formerly said.</w:t>
      </w:r>
    </w:p>
    <w:p w14:paraId="1D9A4EF8">
      <w:pPr>
        <w:ind w:left="-5"/>
        <w:rPr>
          <w:rFonts w:hint="eastAsia"/>
        </w:rPr>
      </w:pPr>
      <w:r>
        <w:rPr>
          <w:rFonts w:hint="eastAsia"/>
        </w:rPr>
        <w:t>2. 当人心变得有些属肉体，并从先前的纯朴中堕落时，魔鬼就乘机兴起可憎的错误，并猛烈地推进它们，意图藉此毁灭一切，并将少数保守自己衣袍洁净的人卷入这些可憎之事中：这两点在历史上是清楚的，如前所述。</w:t>
      </w:r>
    </w:p>
    <w:p w14:paraId="0E074AF9">
      <w:pPr>
        <w:ind w:left="-5"/>
        <w:rPr>
          <w:rFonts w:hint="eastAsia"/>
        </w:rPr>
      </w:pPr>
    </w:p>
    <w:p w14:paraId="18B34937">
      <w:pPr>
        <w:ind w:left="-5"/>
        <w:rPr>
          <w:rFonts w:hint="eastAsia"/>
        </w:rPr>
      </w:pPr>
      <w:r>
        <w:rPr>
          <w:rFonts w:hint="eastAsia"/>
        </w:rPr>
        <w:t>In the 16 vers. we have the remedy and covert provided against this storm, whereby the devils design is disappointed, it is said, And the earth helped the woman, and the earth opened her mouth, and swallowed up the floud which the Dragon cast out of his mouth.</w:t>
      </w:r>
    </w:p>
    <w:p w14:paraId="103D3450">
      <w:pPr>
        <w:ind w:left="-5"/>
        <w:rPr>
          <w:rFonts w:hint="eastAsia"/>
        </w:rPr>
      </w:pPr>
      <w:r>
        <w:rPr>
          <w:rFonts w:hint="eastAsia"/>
        </w:rPr>
        <w:t>在第16节，我们看到为抵挡这场风暴所预备的补救和遮盖，藉此魔鬼的计谋落空了，经上说：“地却帮助妇人，开口吞了从龙口吐出来的水。”</w:t>
      </w:r>
    </w:p>
    <w:p w14:paraId="45A5EFF8">
      <w:pPr>
        <w:ind w:left="-5"/>
        <w:rPr>
          <w:rFonts w:hint="eastAsia"/>
        </w:rPr>
      </w:pPr>
    </w:p>
    <w:p w14:paraId="162C4D55">
      <w:pPr>
        <w:ind w:left="-5"/>
        <w:rPr>
          <w:rFonts w:hint="eastAsia"/>
        </w:rPr>
      </w:pPr>
      <w:r>
        <w:rPr>
          <w:rFonts w:hint="eastAsia"/>
        </w:rPr>
        <w:t>In the generall this seemeth hard to be expounded or applied, yet we must follow the simple scope and strain of the allegorie, which is this, that as the devil casteth out errors like flouds to carrie away the Church, as proper flouds of water do carrie things before them, so the Lord doth provide means to drain and drie up these flouds of errors, as effectually as the earths opening of its mouth will soon dry up a floud.</w:t>
      </w:r>
    </w:p>
    <w:p w14:paraId="6183C67C">
      <w:pPr>
        <w:ind w:left="-5"/>
        <w:rPr>
          <w:rFonts w:hint="eastAsia"/>
        </w:rPr>
      </w:pPr>
      <w:r>
        <w:rPr>
          <w:rFonts w:hint="eastAsia"/>
        </w:rPr>
        <w:t>总的来说，这似乎难以解释或应用，然而我们必须遵循这比喻的简单主旨和脉络，即，正如魔鬼吐出如同洪水的错误，要冲走教会，如同真正的洪水冲走它们面前的东西一样，主也预备了方法来排干和干涸这些错误的洪水，其功效如同地开口能很快使洪水干涸一样。</w:t>
      </w:r>
    </w:p>
    <w:p w14:paraId="51978B65">
      <w:pPr>
        <w:ind w:left="-5"/>
        <w:rPr>
          <w:rFonts w:hint="eastAsia"/>
        </w:rPr>
      </w:pPr>
    </w:p>
    <w:p w14:paraId="0AD154B4">
      <w:pPr>
        <w:ind w:left="-5"/>
        <w:rPr>
          <w:rFonts w:hint="eastAsia"/>
        </w:rPr>
      </w:pPr>
      <w:r>
        <w:rPr>
          <w:rFonts w:hint="eastAsia"/>
        </w:rPr>
        <w:t>And it being somewhat certain what the flouds are, it will be safest to look to the means, which in the event were made use of for the restraining of these abominations.</w:t>
      </w:r>
    </w:p>
    <w:p w14:paraId="28144D5E">
      <w:pPr>
        <w:ind w:left="-5"/>
        <w:rPr>
          <w:rFonts w:hint="eastAsia"/>
        </w:rPr>
      </w:pPr>
      <w:r>
        <w:rPr>
          <w:rFonts w:hint="eastAsia"/>
        </w:rPr>
        <w:t>并且既然洪水的含义在某种程度上是确定的，那么最安全的做法是去看那些在事件中被用来抑制这些可憎之事的手段。</w:t>
      </w:r>
    </w:p>
    <w:p w14:paraId="29E0B865">
      <w:pPr>
        <w:ind w:left="-5"/>
        <w:rPr>
          <w:rFonts w:hint="eastAsia"/>
        </w:rPr>
      </w:pPr>
    </w:p>
    <w:p w14:paraId="5932957D">
      <w:pPr>
        <w:ind w:left="-5"/>
        <w:rPr>
          <w:rFonts w:hint="eastAsia"/>
        </w:rPr>
      </w:pPr>
      <w:r>
        <w:rPr>
          <w:rFonts w:hint="eastAsia"/>
        </w:rPr>
        <w:t>The verse hath two things, 1. The mean on instrument of the womans help, and the earth helped the woman.</w:t>
      </w:r>
    </w:p>
    <w:p w14:paraId="5DBEBAE2">
      <w:pPr>
        <w:ind w:left="-5"/>
        <w:rPr>
          <w:rFonts w:hint="eastAsia"/>
        </w:rPr>
      </w:pPr>
      <w:r>
        <w:rPr>
          <w:rFonts w:hint="eastAsia"/>
        </w:rPr>
        <w:t>这一节有两件事：1. 妇人得帮助的手段或工具，“地却帮助妇人”。</w:t>
      </w:r>
    </w:p>
    <w:p w14:paraId="2A7D9B0F">
      <w:pPr>
        <w:ind w:left="-5"/>
        <w:rPr>
          <w:rFonts w:hint="eastAsia"/>
        </w:rPr>
      </w:pPr>
    </w:p>
    <w:p w14:paraId="1313EFA5">
      <w:pPr>
        <w:ind w:left="-5"/>
        <w:rPr>
          <w:rFonts w:hint="eastAsia"/>
        </w:rPr>
      </w:pPr>
      <w:r>
        <w:rPr>
          <w:rFonts w:hint="eastAsia"/>
        </w:rPr>
        <w:t>2. There is the manner how the earth administereth this help, she openeth her mouth, and swalloweth up the floud which the Serpent had cast out of his mouth.</w:t>
      </w:r>
    </w:p>
    <w:p w14:paraId="2D1179A3">
      <w:pPr>
        <w:ind w:left="-5"/>
        <w:rPr>
          <w:rFonts w:hint="eastAsia"/>
        </w:rPr>
      </w:pPr>
      <w:r>
        <w:rPr>
          <w:rFonts w:hint="eastAsia"/>
        </w:rPr>
        <w:t>2. 地如何施与这帮助的方式，“开口吞了从蛇口吐出来的水”。</w:t>
      </w:r>
    </w:p>
    <w:p w14:paraId="3F2716CC">
      <w:pPr>
        <w:ind w:left="-5"/>
        <w:rPr>
          <w:rFonts w:hint="eastAsia"/>
        </w:rPr>
      </w:pPr>
    </w:p>
    <w:p w14:paraId="5E1B6FE5">
      <w:pPr>
        <w:ind w:left="-5"/>
        <w:rPr>
          <w:rFonts w:hint="eastAsia"/>
        </w:rPr>
      </w:pPr>
      <w:r>
        <w:rPr>
          <w:rFonts w:hint="eastAsia"/>
        </w:rPr>
        <w:t>By earth here, we cannot understand the world, as contradistinguished from the visible church, because there is no way conceivable of their helping the woman against errors: Neither in the event, will any thing of that be found Truth; for, these Goths and Vandals that invaded the Empire, did altogether befriend the Arians, and were enemies to the pure Church.</w:t>
      </w:r>
    </w:p>
    <w:p w14:paraId="24EC1783">
      <w:pPr>
        <w:ind w:left="-5"/>
        <w:rPr>
          <w:rFonts w:hint="eastAsia"/>
        </w:rPr>
      </w:pPr>
      <w:r>
        <w:rPr>
          <w:rFonts w:hint="eastAsia"/>
        </w:rPr>
        <w:t>我们不能把这里的“地”理解为与有形教会相对立的世界，因为无法想象它们能帮助妇人抵挡错误：在事件中，也找不到任何这样的事实；因为，那些入侵帝国的哥特人和汪达尔人，完全是亚流派的朋友，是纯洁教会的敌人。</w:t>
      </w:r>
    </w:p>
    <w:p w14:paraId="6C51AACD">
      <w:pPr>
        <w:ind w:left="-5"/>
        <w:rPr>
          <w:rFonts w:hint="eastAsia"/>
        </w:rPr>
      </w:pPr>
    </w:p>
    <w:p w14:paraId="6FE333F2">
      <w:pPr>
        <w:ind w:left="-5"/>
        <w:rPr>
          <w:rFonts w:hint="eastAsia"/>
        </w:rPr>
      </w:pPr>
      <w:r>
        <w:rPr>
          <w:rFonts w:hint="eastAsia"/>
        </w:rPr>
        <w:t>We must then by earth understand the visible Church at that time, which was declining from the simplicity of the Gospel and becoming earthly in her services and administrations, as we heard, Chap. 7 she is called the earth which the wind was to blow upon.</w:t>
      </w:r>
    </w:p>
    <w:p w14:paraId="5F24BB68">
      <w:pPr>
        <w:ind w:left="-5"/>
        <w:rPr>
          <w:rFonts w:hint="eastAsia"/>
        </w:rPr>
      </w:pPr>
      <w:r>
        <w:rPr>
          <w:rFonts w:hint="eastAsia"/>
        </w:rPr>
        <w:t>因此，我们必须把“地”理解为当时的有形教会，它正偏离福音的纯朴，在她的服事和管理上变得属地，正如我们听到的，第七章称她为风将要吹在其上的地。</w:t>
      </w:r>
    </w:p>
    <w:p w14:paraId="6CFFFDB3">
      <w:pPr>
        <w:ind w:left="-5"/>
        <w:rPr>
          <w:rFonts w:hint="eastAsia"/>
        </w:rPr>
      </w:pPr>
    </w:p>
    <w:p w14:paraId="330F5FBA">
      <w:pPr>
        <w:ind w:left="-5"/>
        <w:rPr>
          <w:rFonts w:hint="eastAsia"/>
        </w:rPr>
      </w:pPr>
      <w:r>
        <w:rPr>
          <w:rFonts w:hint="eastAsia"/>
        </w:rPr>
        <w:t>That it must be so understood here, to wit, of the declining, visible church, as contradistinguished from the pure Members therein, these things will clear, 1. Because it must necessarily be understood of the visible Church, and yet it is expresly contradistinguished from the woman and her seed that comprehendeth the pure Members.</w:t>
      </w:r>
    </w:p>
    <w:p w14:paraId="6B1DD7F5">
      <w:pPr>
        <w:ind w:left="-5"/>
        <w:rPr>
          <w:rFonts w:hint="eastAsia"/>
        </w:rPr>
      </w:pPr>
      <w:r>
        <w:rPr>
          <w:rFonts w:hint="eastAsia"/>
        </w:rPr>
        <w:t>这里必须如此理解，即，指衰落的、有形的教会，与其中纯洁的成员相对，以下几点将澄清这一点：1. 因为它必须被理解为有形教会，然而它又明确地与妇人和她的后裔（包含纯洁的成员）相对立。</w:t>
      </w:r>
    </w:p>
    <w:p w14:paraId="534CD179">
      <w:pPr>
        <w:ind w:left="-5"/>
        <w:rPr>
          <w:rFonts w:hint="eastAsia"/>
        </w:rPr>
      </w:pPr>
    </w:p>
    <w:p w14:paraId="7143F039">
      <w:pPr>
        <w:ind w:left="-5"/>
        <w:rPr>
          <w:rFonts w:hint="eastAsia"/>
        </w:rPr>
      </w:pPr>
      <w:r>
        <w:rPr>
          <w:rFonts w:hint="eastAsia"/>
        </w:rPr>
        <w:t>Therefore by earth here must be understood that part of the visible church, which was declining fast from its purity.</w:t>
      </w:r>
    </w:p>
    <w:p w14:paraId="275929DC">
      <w:pPr>
        <w:ind w:left="-5"/>
        <w:rPr>
          <w:rFonts w:hint="eastAsia"/>
        </w:rPr>
      </w:pPr>
      <w:r>
        <w:rPr>
          <w:rFonts w:hint="eastAsia"/>
        </w:rPr>
        <w:t>因此，这里的“地”必须被理解为有形教会中正迅速偏离其纯洁的那一部分。</w:t>
      </w:r>
    </w:p>
    <w:p w14:paraId="2D189C14">
      <w:pPr>
        <w:ind w:left="-5"/>
        <w:rPr>
          <w:rFonts w:hint="eastAsia"/>
        </w:rPr>
      </w:pPr>
    </w:p>
    <w:p w14:paraId="35030199">
      <w:pPr>
        <w:ind w:left="-5"/>
        <w:rPr>
          <w:rFonts w:hint="eastAsia"/>
        </w:rPr>
      </w:pPr>
      <w:r>
        <w:rPr>
          <w:rFonts w:hint="eastAsia"/>
        </w:rPr>
        <w:t>2. There is no way of applying of the earths opening its mouth and drinking up of that floud, but to understand it of that declining Church as is said.</w:t>
      </w:r>
    </w:p>
    <w:p w14:paraId="77AD5E04">
      <w:pPr>
        <w:ind w:left="-5"/>
        <w:rPr>
          <w:rFonts w:hint="eastAsia"/>
        </w:rPr>
      </w:pPr>
      <w:r>
        <w:rPr>
          <w:rFonts w:hint="eastAsia"/>
        </w:rPr>
        <w:t>2. 应用“地开口吞了那水”的说法，除了将其理解为那衰落的教会，别无他法，如前所述。</w:t>
      </w:r>
    </w:p>
    <w:p w14:paraId="58C20290">
      <w:pPr>
        <w:ind w:left="-5"/>
        <w:rPr>
          <w:rFonts w:hint="eastAsia"/>
        </w:rPr>
      </w:pPr>
    </w:p>
    <w:p w14:paraId="0F7D895E">
      <w:pPr>
        <w:ind w:left="-5"/>
        <w:rPr>
          <w:rFonts w:hint="eastAsia"/>
        </w:rPr>
      </w:pPr>
      <w:r>
        <w:rPr>
          <w:rFonts w:hint="eastAsia"/>
        </w:rPr>
        <w:t>3. The event also will clear it, as somewhat was said, Chap. 8 and what we may now hint, will further evidence.</w:t>
      </w:r>
    </w:p>
    <w:p w14:paraId="126CEA8B">
      <w:pPr>
        <w:ind w:left="-5"/>
        <w:rPr>
          <w:rFonts w:hint="eastAsia"/>
        </w:rPr>
      </w:pPr>
      <w:r>
        <w:rPr>
          <w:rFonts w:hint="eastAsia"/>
        </w:rPr>
        <w:t>3. 事件也会澄清这一点，正如在第8章已有所论述，我们现在所暗示的，将进一步证明。</w:t>
      </w:r>
    </w:p>
    <w:p w14:paraId="3D3228B8">
      <w:pPr>
        <w:ind w:left="-5"/>
        <w:rPr>
          <w:rFonts w:hint="eastAsia"/>
        </w:rPr>
      </w:pPr>
    </w:p>
    <w:p w14:paraId="79C29C32">
      <w:pPr>
        <w:ind w:left="-5"/>
        <w:rPr>
          <w:rFonts w:hint="eastAsia"/>
        </w:rPr>
      </w:pPr>
      <w:r>
        <w:rPr>
          <w:rFonts w:hint="eastAsia"/>
        </w:rPr>
        <w:t>Lastly, There is no other thing will suit the allegorie, as the application will make appear.</w:t>
      </w:r>
    </w:p>
    <w:p w14:paraId="6A2FEB3A">
      <w:pPr>
        <w:ind w:left="-5"/>
        <w:rPr>
          <w:rFonts w:hint="eastAsia"/>
        </w:rPr>
      </w:pPr>
      <w:r>
        <w:rPr>
          <w:rFonts w:hint="eastAsia"/>
        </w:rPr>
        <w:t>最后，没有其他事情能与这比喻相符，正如应用将显明的。</w:t>
      </w:r>
    </w:p>
    <w:p w14:paraId="7190382A">
      <w:pPr>
        <w:ind w:left="-5"/>
        <w:rPr>
          <w:rFonts w:hint="eastAsia"/>
        </w:rPr>
      </w:pPr>
    </w:p>
    <w:p w14:paraId="01B2C422">
      <w:pPr>
        <w:ind w:left="-5"/>
        <w:rPr>
          <w:rFonts w:hint="eastAsia"/>
        </w:rPr>
      </w:pPr>
      <w:r>
        <w:rPr>
          <w:rFonts w:hint="eastAsia"/>
        </w:rPr>
        <w:t>If it be asked, how the visible church can be called the earth during the first four trumpets?</w:t>
      </w:r>
    </w:p>
    <w:p w14:paraId="7AA1AC23">
      <w:pPr>
        <w:ind w:left="-5"/>
        <w:rPr>
          <w:rFonts w:hint="eastAsia"/>
        </w:rPr>
      </w:pPr>
      <w:r>
        <w:rPr>
          <w:rFonts w:hint="eastAsia"/>
        </w:rPr>
        <w:t>如果有人问，在前四号期间，有形教会怎么能被称为“地”呢？</w:t>
      </w:r>
    </w:p>
    <w:p w14:paraId="515A699B">
      <w:pPr>
        <w:ind w:left="-5"/>
        <w:rPr>
          <w:rFonts w:hint="eastAsia"/>
        </w:rPr>
      </w:pPr>
    </w:p>
    <w:p w14:paraId="19F3C437">
      <w:pPr>
        <w:ind w:left="-5"/>
        <w:rPr>
          <w:rFonts w:hint="eastAsia"/>
        </w:rPr>
      </w:pPr>
      <w:r>
        <w:rPr>
          <w:rFonts w:hint="eastAsia"/>
        </w:rPr>
        <w:t>Answ. 1. We must not have respect only to the first four trumpets, but to the whole period of all the six; and therefore as the woman is contradistinguished from the visible church, and said to be hid for the space of 1260, dayes, because her low condition came to a height in that time, though for a time she wanted not liberty, even so in opposition to that, the declining part of the visible church, during that time, is called earth, because in that period her earthlinesse came to a height, although for a time it was but advancing.</w:t>
      </w:r>
    </w:p>
    <w:p w14:paraId="61A4D91B">
      <w:pPr>
        <w:ind w:left="-5"/>
        <w:rPr>
          <w:rFonts w:hint="eastAsia"/>
        </w:rPr>
      </w:pPr>
      <w:r>
        <w:rPr>
          <w:rFonts w:hint="eastAsia"/>
        </w:rPr>
        <w:t>答：1. 我们不仅要看前四号，也要看全部六号的整个时期；因此，正如妇人与有形教会相对立，并被说成是隐藏了1260天，因为她的卑微状况在那时达到了顶峰，尽管有一段时间她不乏自由，同样，与此相对，在那段时间里，有形教会衰落的部分被称为地，因为在那个时期，她的属地性达到了顶峰，尽管有一段时间它只是在发展。</w:t>
      </w:r>
    </w:p>
    <w:p w14:paraId="71546C74">
      <w:pPr>
        <w:ind w:left="-5"/>
        <w:rPr>
          <w:rFonts w:hint="eastAsia"/>
        </w:rPr>
      </w:pPr>
    </w:p>
    <w:p w14:paraId="07FCFDD0">
      <w:pPr>
        <w:ind w:left="-5"/>
        <w:rPr>
          <w:rFonts w:hint="eastAsia"/>
        </w:rPr>
      </w:pPr>
      <w:r>
        <w:rPr>
          <w:rFonts w:hint="eastAsia"/>
        </w:rPr>
        <w:t>And upon this ground, Antichrist and his followers, are said to tread the outter Court, Chap. 11:2, 3, during all that whole period, though for a considerable time he came not to a height.</w:t>
      </w:r>
    </w:p>
    <w:p w14:paraId="690E3A66">
      <w:pPr>
        <w:ind w:left="-5"/>
        <w:rPr>
          <w:rFonts w:hint="eastAsia"/>
        </w:rPr>
      </w:pPr>
      <w:r>
        <w:rPr>
          <w:rFonts w:hint="eastAsia"/>
        </w:rPr>
        <w:t>基于这个理由，敌基督和牠的跟随者，被说成是在整个那个时期践踏外院，第11章2、3节，尽管有相当长一段时间牠并未达到顶峰。</w:t>
      </w:r>
    </w:p>
    <w:p w14:paraId="20DCAC47">
      <w:pPr>
        <w:ind w:left="-5"/>
        <w:rPr>
          <w:rFonts w:hint="eastAsia"/>
        </w:rPr>
      </w:pPr>
    </w:p>
    <w:p w14:paraId="704F19B4">
      <w:pPr>
        <w:ind w:left="-5"/>
        <w:rPr>
          <w:rFonts w:hint="eastAsia"/>
        </w:rPr>
      </w:pPr>
      <w:r>
        <w:rPr>
          <w:rFonts w:hint="eastAsia"/>
        </w:rPr>
        <w:t>And this answer must be admitted, otherwise there is no agreeing of these prophesies which speak of the whole period as at its height, when notwithstanding, they have many degrees to passe before they come to that.</w:t>
      </w:r>
    </w:p>
    <w:p w14:paraId="39B21FDD">
      <w:pPr>
        <w:ind w:left="-5"/>
        <w:rPr>
          <w:rFonts w:hint="eastAsia"/>
        </w:rPr>
      </w:pPr>
      <w:r>
        <w:rPr>
          <w:rFonts w:hint="eastAsia"/>
        </w:rPr>
        <w:t>这个答案必须被接受，否则就无法协调那些论及整个时期如同已达顶峰的预言，而实际上，它们在达到那一点之前还有许多阶段要经过。</w:t>
      </w:r>
    </w:p>
    <w:p w14:paraId="7533D4D2">
      <w:pPr>
        <w:ind w:left="-5"/>
        <w:rPr>
          <w:rFonts w:hint="eastAsia"/>
        </w:rPr>
      </w:pPr>
    </w:p>
    <w:p w14:paraId="2E54F4EA">
      <w:pPr>
        <w:ind w:left="-5"/>
        <w:rPr>
          <w:rFonts w:hint="eastAsia"/>
        </w:rPr>
      </w:pPr>
      <w:r>
        <w:rPr>
          <w:rFonts w:hint="eastAsia"/>
        </w:rPr>
        <w:t>2. That visible Church may be called the earth, because of its earthly pomp and grandour, having great titles, contests for precedencie, ample temporall governments in her officers, and such like; whereby she looked more earthly-like in her carriage and proceedings than the first primitive Church which appeared clothed with the Sun, and in a heavenly frame in the beginning of the Chapter.</w:t>
      </w:r>
    </w:p>
    <w:p w14:paraId="4968ABA2">
      <w:pPr>
        <w:ind w:left="-5"/>
        <w:rPr>
          <w:rFonts w:hint="eastAsia"/>
        </w:rPr>
      </w:pPr>
      <w:r>
        <w:rPr>
          <w:rFonts w:hint="eastAsia"/>
        </w:rPr>
        <w:t>2. 那个有形教会可以被称为地，因为它的属地排场和华丽，有显赫的头衔，争夺优先权，其职员拥有广阔的属世政府，等等；藉此，她在行为和程序上看起来比本章开头那个身披日头、以属天样式出现的原始教会更属地。</w:t>
      </w:r>
    </w:p>
    <w:p w14:paraId="2FAA0BD0">
      <w:pPr>
        <w:ind w:left="-5"/>
        <w:rPr>
          <w:rFonts w:hint="eastAsia"/>
        </w:rPr>
      </w:pPr>
    </w:p>
    <w:p w14:paraId="6CEE070E">
      <w:pPr>
        <w:ind w:left="-5"/>
        <w:rPr>
          <w:rFonts w:hint="eastAsia"/>
        </w:rPr>
      </w:pPr>
      <w:r>
        <w:rPr>
          <w:rFonts w:hint="eastAsia"/>
        </w:rPr>
        <w:t>3. She may be called the earth that helped the woman, because of the countenance that oftentimes she had of civil Magistrates and the concurrence that was between the then visible Church and the Magistrates at that time for the suppressing of errors.</w:t>
      </w:r>
    </w:p>
    <w:p w14:paraId="1C07AF3E">
      <w:pPr>
        <w:ind w:left="-5"/>
        <w:rPr>
          <w:rFonts w:hint="eastAsia"/>
        </w:rPr>
      </w:pPr>
      <w:r>
        <w:rPr>
          <w:rFonts w:hint="eastAsia"/>
        </w:rPr>
        <w:t>3. 她可以被称为帮助妇人的地，因为她常常得到民事官长的支持，以及当时的有形教会与官长之间为压制错误而有的合作。</w:t>
      </w:r>
    </w:p>
    <w:p w14:paraId="3AF11B1D">
      <w:pPr>
        <w:ind w:left="-5"/>
        <w:rPr>
          <w:rFonts w:hint="eastAsia"/>
        </w:rPr>
      </w:pPr>
    </w:p>
    <w:p w14:paraId="537C081D">
      <w:pPr>
        <w:ind w:left="-5"/>
        <w:rPr>
          <w:rFonts w:hint="eastAsia"/>
        </w:rPr>
      </w:pPr>
      <w:r>
        <w:rPr>
          <w:rFonts w:hint="eastAsia"/>
        </w:rPr>
        <w:t>4. It may be said the earth helped the woman, because of the generall concurrance of multitudes of all Nations within the visible Church, which being compared with the few singleones, might be called by this name.</w:t>
      </w:r>
    </w:p>
    <w:p w14:paraId="17D92C83">
      <w:pPr>
        <w:ind w:left="-5"/>
        <w:rPr>
          <w:rFonts w:hint="eastAsia"/>
        </w:rPr>
      </w:pPr>
      <w:r>
        <w:rPr>
          <w:rFonts w:hint="eastAsia"/>
        </w:rPr>
        <w:t>4. 可以说地帮助了妇人，因为有形教会内万国众人的普遍合作，与少数个别的人相比，可以被称为这个名字。</w:t>
      </w:r>
    </w:p>
    <w:p w14:paraId="6FD65905">
      <w:pPr>
        <w:ind w:left="-5"/>
        <w:rPr>
          <w:rFonts w:hint="eastAsia"/>
        </w:rPr>
      </w:pPr>
    </w:p>
    <w:p w14:paraId="7C993151">
      <w:pPr>
        <w:ind w:left="-5"/>
        <w:rPr>
          <w:rFonts w:hint="eastAsia"/>
        </w:rPr>
      </w:pPr>
      <w:r>
        <w:rPr>
          <w:rFonts w:hint="eastAsia"/>
        </w:rPr>
        <w:t>It is here to be adverted, that when we speak of the earths concurring to help the woman during that time, that it is not to be supponed that many of the good Emperours and ancient Fathers are to be accounted of this declining Church, as it is contradistinguished from the woman: for though they be distinguished, yet they are not separated in place, but, as hath often been said, they might be in one Councel and yet fall under this contradistinction.</w:t>
      </w:r>
    </w:p>
    <w:p w14:paraId="4F6F20DD">
      <w:pPr>
        <w:ind w:left="-5"/>
        <w:rPr>
          <w:rFonts w:hint="eastAsia"/>
        </w:rPr>
      </w:pPr>
      <w:r>
        <w:rPr>
          <w:rFonts w:hint="eastAsia"/>
        </w:rPr>
        <w:t>这里要注意的是，当我们说地在那段时间里合作帮助妇人时，不应假定许多善良的皇帝和古代教父都被算作这个衰落的教会，即与妇人相对立的教会：因为虽然他们被区分，但他们在地点上并未分离，而是，如常说的，他们可能在同一个会议中，却落入这种对立区分之下。</w:t>
      </w:r>
    </w:p>
    <w:p w14:paraId="63E8D72C">
      <w:pPr>
        <w:ind w:left="-5"/>
        <w:rPr>
          <w:rFonts w:hint="eastAsia"/>
        </w:rPr>
      </w:pPr>
    </w:p>
    <w:p w14:paraId="26242E3D">
      <w:pPr>
        <w:ind w:left="-5"/>
        <w:rPr>
          <w:rFonts w:hint="eastAsia"/>
        </w:rPr>
      </w:pPr>
      <w:r>
        <w:rPr>
          <w:rFonts w:hint="eastAsia"/>
        </w:rPr>
        <w:t>Beside, the visible Church at that time is not denominated from any honest persons that were in her, but from her generall tendencie to earthlinesse in worship during this period, as is said.</w:t>
      </w:r>
    </w:p>
    <w:p w14:paraId="6EC99F8F">
      <w:pPr>
        <w:ind w:left="-5"/>
        <w:rPr>
          <w:rFonts w:hint="eastAsia"/>
        </w:rPr>
      </w:pPr>
      <w:r>
        <w:rPr>
          <w:rFonts w:hint="eastAsia"/>
        </w:rPr>
        <w:t>此外，当时的有形教会并非以其中任何正直的人来命名，而是以她在这段时期敬拜上普遍的属地倾向来命名，如前所述。</w:t>
      </w:r>
    </w:p>
    <w:p w14:paraId="1864A7E7">
      <w:pPr>
        <w:ind w:left="-5"/>
        <w:rPr>
          <w:rFonts w:hint="eastAsia"/>
        </w:rPr>
      </w:pPr>
    </w:p>
    <w:p w14:paraId="72E5E107">
      <w:pPr>
        <w:ind w:left="-5"/>
        <w:rPr>
          <w:rFonts w:hint="eastAsia"/>
        </w:rPr>
      </w:pPr>
      <w:r>
        <w:rPr>
          <w:rFonts w:hint="eastAsia"/>
        </w:rPr>
        <w:t>Also we will find this necessity of distinguishing many of the womans seed that lived under Antichrist from being a part of his Church even in the darkest time.</w:t>
      </w:r>
    </w:p>
    <w:p w14:paraId="468CCEE0">
      <w:pPr>
        <w:ind w:left="-5"/>
        <w:rPr>
          <w:rFonts w:hint="eastAsia"/>
        </w:rPr>
      </w:pPr>
      <w:r>
        <w:rPr>
          <w:rFonts w:hint="eastAsia"/>
        </w:rPr>
        <w:t>我们也会发现，即使在最黑暗的时期，也有必要将许多生活在敌基督手下的妇人后裔，与作为牠教会的一部分区分开来。</w:t>
      </w:r>
    </w:p>
    <w:p w14:paraId="1B10FE90">
      <w:pPr>
        <w:ind w:left="-5"/>
        <w:rPr>
          <w:rFonts w:hint="eastAsia"/>
        </w:rPr>
      </w:pPr>
    </w:p>
    <w:p w14:paraId="52D6B0EC">
      <w:pPr>
        <w:ind w:left="-5"/>
        <w:rPr>
          <w:rFonts w:hint="eastAsia"/>
        </w:rPr>
      </w:pPr>
      <w:r>
        <w:rPr>
          <w:rFonts w:hint="eastAsia"/>
        </w:rPr>
        <w:t>The second thing in the verse, is, the manner how this part of the visible Church helpeth the true Church, The earth opened her mouth, and swallowed up the floud whish the Dragon cast out of his mouth.</w:t>
      </w:r>
    </w:p>
    <w:p w14:paraId="0A07F88C">
      <w:pPr>
        <w:ind w:left="-5"/>
        <w:rPr>
          <w:rFonts w:hint="eastAsia"/>
        </w:rPr>
      </w:pPr>
      <w:r>
        <w:rPr>
          <w:rFonts w:hint="eastAsia"/>
        </w:rPr>
        <w:t>这一节的第二件事是，有形教会的这一部分如何帮助真教会的方式，“地开了口，吞了从龙口吐出来的水”。</w:t>
      </w:r>
    </w:p>
    <w:p w14:paraId="783DCDB0">
      <w:pPr>
        <w:ind w:left="-5"/>
        <w:rPr>
          <w:rFonts w:hint="eastAsia"/>
        </w:rPr>
      </w:pPr>
    </w:p>
    <w:p w14:paraId="41D796F3">
      <w:pPr>
        <w:ind w:left="-5"/>
        <w:rPr>
          <w:rFonts w:hint="eastAsia"/>
        </w:rPr>
      </w:pPr>
      <w:r>
        <w:rPr>
          <w:rFonts w:hint="eastAsia"/>
        </w:rPr>
        <w:t>By earth we understand, as is said, the declining part of the visible Church, which in end became antichristian.</w:t>
      </w:r>
    </w:p>
    <w:p w14:paraId="25097207">
      <w:pPr>
        <w:ind w:left="-5"/>
        <w:rPr>
          <w:rFonts w:hint="eastAsia"/>
        </w:rPr>
      </w:pPr>
      <w:r>
        <w:rPr>
          <w:rFonts w:hint="eastAsia"/>
        </w:rPr>
        <w:t>我们把“地”理解为，如前所述，有形教会中衰落的部分，这部分最终变成了敌基督的。</w:t>
      </w:r>
    </w:p>
    <w:p w14:paraId="5296A7EB">
      <w:pPr>
        <w:ind w:left="-5"/>
        <w:rPr>
          <w:rFonts w:hint="eastAsia"/>
        </w:rPr>
      </w:pPr>
    </w:p>
    <w:p w14:paraId="694EE14D">
      <w:pPr>
        <w:ind w:left="-5"/>
        <w:rPr>
          <w:rFonts w:hint="eastAsia"/>
        </w:rPr>
      </w:pPr>
      <w:r>
        <w:rPr>
          <w:rFonts w:hint="eastAsia"/>
        </w:rPr>
        <w:t>And among other reasons why she is called the earth here, we conceive this is one, because that declining Church was to preserve the Truth in reference to these four primitive errors, even in its most earthly temper and in its lowest degree of declining, by which the Doctrine of the God-head and of the Person of our blessed Lord Jesus hath been preserved for the benefit of the womans seed, even amongst their corrupt Writers.</w:t>
      </w:r>
    </w:p>
    <w:p w14:paraId="66CEEE54">
      <w:pPr>
        <w:ind w:left="-5"/>
        <w:rPr>
          <w:rFonts w:hint="eastAsia"/>
        </w:rPr>
      </w:pPr>
      <w:r>
        <w:rPr>
          <w:rFonts w:hint="eastAsia"/>
        </w:rPr>
        <w:t>我们认为，她在这里被称为地的原因之一是，那衰落的教会要保守关于那四个原始错误的真理，即使在她最属地的性情和最低的衰落程度上，藉此，关于神格和我们蒙福的主耶稣位格的教义，为妇人后裔的益处，甚至在他们败坏的作者中间，也得以被保守。</w:t>
      </w:r>
    </w:p>
    <w:p w14:paraId="027BBC82">
      <w:pPr>
        <w:ind w:left="-5"/>
        <w:rPr>
          <w:rFonts w:hint="eastAsia"/>
        </w:rPr>
      </w:pPr>
    </w:p>
    <w:p w14:paraId="00479E5D">
      <w:pPr>
        <w:ind w:left="-5"/>
        <w:rPr>
          <w:rFonts w:hint="eastAsia"/>
        </w:rPr>
      </w:pPr>
      <w:r>
        <w:rPr>
          <w:rFonts w:hint="eastAsia"/>
        </w:rPr>
        <w:t>Also this exposition of earth, will answer the allegory well; for, as the earths drinking up of flouds, is the ordinary way whereby they are asswaged, So the visible Church, her opening of her mouth, that is, by serious exhortations in preachings, disputes in writings, determinations in Synods and Councels, and such like, is the ordinary and approven mean of restraining error and preserving Truth.</w:t>
      </w:r>
    </w:p>
    <w:p w14:paraId="41F39B89">
      <w:pPr>
        <w:ind w:left="-5"/>
        <w:rPr>
          <w:rFonts w:hint="eastAsia"/>
        </w:rPr>
      </w:pPr>
      <w:r>
        <w:rPr>
          <w:rFonts w:hint="eastAsia"/>
        </w:rPr>
        <w:t>而且，对“地”的这种解释，也很好地符合这比喻；因为，正如地吞水是平息洪水的通常方式，有形教会开口，即，通过讲道中的认真劝勉、著作中的辩论、主教会议和公会议中的决议等等，是抑制错误、保守真理的通常且被认可的手段。</w:t>
      </w:r>
    </w:p>
    <w:p w14:paraId="52510984">
      <w:pPr>
        <w:ind w:left="-5"/>
        <w:rPr>
          <w:rFonts w:hint="eastAsia"/>
        </w:rPr>
      </w:pPr>
    </w:p>
    <w:p w14:paraId="1E6935DA">
      <w:pPr>
        <w:ind w:left="-5"/>
        <w:rPr>
          <w:rFonts w:hint="eastAsia"/>
        </w:rPr>
      </w:pPr>
      <w:r>
        <w:rPr>
          <w:rFonts w:hint="eastAsia"/>
        </w:rPr>
        <w:t>It is said, The earth opened her mouth and swallowed up the floud, which the Dragon cast out of his mouth.</w:t>
      </w:r>
    </w:p>
    <w:p w14:paraId="1BA65595">
      <w:pPr>
        <w:ind w:left="-5"/>
        <w:rPr>
          <w:rFonts w:hint="eastAsia"/>
        </w:rPr>
      </w:pPr>
      <w:r>
        <w:rPr>
          <w:rFonts w:hint="eastAsia"/>
        </w:rPr>
        <w:t>经上说，“地开了口，吞了从龙口吐出来的水”。</w:t>
      </w:r>
    </w:p>
    <w:p w14:paraId="1063BCFB">
      <w:pPr>
        <w:ind w:left="-5"/>
        <w:rPr>
          <w:rFonts w:hint="eastAsia"/>
        </w:rPr>
      </w:pPr>
    </w:p>
    <w:p w14:paraId="115B57C0">
      <w:pPr>
        <w:ind w:left="-5"/>
        <w:rPr>
          <w:rFonts w:hint="eastAsia"/>
        </w:rPr>
      </w:pPr>
      <w:r>
        <w:rPr>
          <w:rFonts w:hint="eastAsia"/>
        </w:rPr>
        <w:t>This swallowing doth not imply any affection and love to that floud, for she doth not kindlily drink it: But it importeth, 1. an indignation at it.</w:t>
      </w:r>
    </w:p>
    <w:p w14:paraId="182DC03E">
      <w:pPr>
        <w:ind w:left="-5"/>
        <w:rPr>
          <w:rFonts w:hint="eastAsia"/>
        </w:rPr>
      </w:pPr>
      <w:r>
        <w:rPr>
          <w:rFonts w:hint="eastAsia"/>
        </w:rPr>
        <w:t>这个“吞”并不意味着对那洪水有任何情感和喜爱，因为她并非亲切地喝它：而是表明，1. 对它的愤慨。</w:t>
      </w:r>
    </w:p>
    <w:p w14:paraId="49831D23">
      <w:pPr>
        <w:ind w:left="-5"/>
        <w:rPr>
          <w:rFonts w:hint="eastAsia"/>
        </w:rPr>
      </w:pPr>
    </w:p>
    <w:p w14:paraId="01795652">
      <w:pPr>
        <w:ind w:left="-5"/>
        <w:rPr>
          <w:rFonts w:hint="eastAsia"/>
        </w:rPr>
      </w:pPr>
      <w:r>
        <w:rPr>
          <w:rFonts w:hint="eastAsia"/>
        </w:rPr>
        <w:t>2. a haste and speediness in concurring for drying up the same.</w:t>
      </w:r>
    </w:p>
    <w:p w14:paraId="0BE41174">
      <w:pPr>
        <w:ind w:left="-5"/>
        <w:rPr>
          <w:rFonts w:hint="eastAsia"/>
        </w:rPr>
      </w:pPr>
      <w:r>
        <w:rPr>
          <w:rFonts w:hint="eastAsia"/>
        </w:rPr>
        <w:t>2. 在合作干涸它的事上，有急迫和迅速。</w:t>
      </w:r>
    </w:p>
    <w:p w14:paraId="027B4160">
      <w:pPr>
        <w:ind w:left="-5"/>
        <w:rPr>
          <w:rFonts w:hint="eastAsia"/>
        </w:rPr>
      </w:pPr>
    </w:p>
    <w:p w14:paraId="327C8372">
      <w:pPr>
        <w:ind w:left="-5"/>
        <w:rPr>
          <w:rFonts w:hint="eastAsia"/>
        </w:rPr>
      </w:pPr>
      <w:r>
        <w:rPr>
          <w:rFonts w:hint="eastAsia"/>
        </w:rPr>
        <w:t>3. a ridding of marches in some full and eminent manner for the vindicating of these Truths.</w:t>
      </w:r>
    </w:p>
    <w:p w14:paraId="768090A3">
      <w:pPr>
        <w:ind w:left="-5"/>
        <w:rPr>
          <w:rFonts w:hint="eastAsia"/>
        </w:rPr>
      </w:pPr>
      <w:r>
        <w:rPr>
          <w:rFonts w:hint="eastAsia"/>
        </w:rPr>
        <w:t>3. 以某种充分而显赫的方式划清界限，以捍卫这些真理。</w:t>
      </w:r>
    </w:p>
    <w:p w14:paraId="2582763F">
      <w:pPr>
        <w:ind w:left="-5"/>
        <w:rPr>
          <w:rFonts w:hint="eastAsia"/>
        </w:rPr>
      </w:pPr>
    </w:p>
    <w:p w14:paraId="769226BF">
      <w:pPr>
        <w:ind w:left="-5"/>
        <w:rPr>
          <w:rFonts w:hint="eastAsia"/>
        </w:rPr>
      </w:pPr>
      <w:r>
        <w:rPr>
          <w:rFonts w:hint="eastAsia"/>
        </w:rPr>
        <w:t>In the former verse the devil is called the Serpent, because he was carrying his design closely; here he is called the Dragon, because his design cometh to be discovered.</w:t>
      </w:r>
    </w:p>
    <w:p w14:paraId="233FB5E0">
      <w:pPr>
        <w:ind w:left="-5"/>
        <w:rPr>
          <w:rFonts w:hint="eastAsia"/>
        </w:rPr>
      </w:pPr>
      <w:r>
        <w:rPr>
          <w:rFonts w:hint="eastAsia"/>
        </w:rPr>
        <w:t>在前一节，魔鬼被称为蛇，因为牠正秘密地进行牠的计谋；在这里，牠被称为龙，因为牠的计谋被发现了。</w:t>
      </w:r>
    </w:p>
    <w:p w14:paraId="62344A03">
      <w:pPr>
        <w:ind w:left="-5"/>
        <w:rPr>
          <w:rFonts w:hint="eastAsia"/>
        </w:rPr>
      </w:pPr>
    </w:p>
    <w:p w14:paraId="64BF37D8">
      <w:pPr>
        <w:ind w:left="-5"/>
        <w:rPr>
          <w:rFonts w:hint="eastAsia"/>
        </w:rPr>
      </w:pPr>
      <w:r>
        <w:rPr>
          <w:rFonts w:hint="eastAsia"/>
        </w:rPr>
        <w:t>It is not said that the earth did swallow up the floud which the Dragon did cast after the woman, but simply, the floud that he cast out of his month: the reason of this is, because the earth (that is, the declining Church) when indeed materially she was helping she woman the pure Church, yet had she no discerning of that distinction, but was only provoked with indignation against these abominable errors, though as to the event the Lord made good help to His true Church out of the same.</w:t>
      </w:r>
    </w:p>
    <w:p w14:paraId="7A009EA2">
      <w:pPr>
        <w:ind w:left="-5"/>
        <w:rPr>
          <w:rFonts w:hint="eastAsia"/>
        </w:rPr>
      </w:pPr>
      <w:r>
        <w:rPr>
          <w:rFonts w:hint="eastAsia"/>
        </w:rPr>
        <w:t>经上没有说地吞了龙在妇人身后吐出来的水，而只是说，吞了牠口中吐出来的水：原因在于，地（即，衰落的教会）虽然在实质上确实帮助了妇人，即纯洁的教会，但她并没有辨别那种区别，而只是因对那些可憎的错误感到愤慨而被激怒，尽管就结果而言，主藉此为祂的真教会带来了美好的帮助。</w:t>
      </w:r>
    </w:p>
    <w:p w14:paraId="7E5597F9">
      <w:pPr>
        <w:ind w:left="-5"/>
        <w:rPr>
          <w:rFonts w:hint="eastAsia"/>
        </w:rPr>
      </w:pPr>
    </w:p>
    <w:p w14:paraId="4754B29E">
      <w:pPr>
        <w:ind w:left="-5"/>
        <w:rPr>
          <w:rFonts w:hint="eastAsia"/>
        </w:rPr>
      </w:pPr>
      <w:r>
        <w:rPr>
          <w:rFonts w:hint="eastAsia"/>
        </w:rPr>
        <w:t>Now, to consider the application of this in the event, we will find it fully agreeable to this prophesie, 1. When the devil raised up four grosse abominable errors immediately after the Churches obtaining of peace, there was a generall concurrance of the plurality of the visible Church and Officers thereof for discovering, confuting and condemning the same, and Censuring the abettors thereof; thus they are, the first heresie, to wit, that of Arius, which denied the eternity of the Godhead of the Son, was condemned by the first famous Councel at Nice, during the reign of Constantine the great, and by his concurrence.</w:t>
      </w:r>
    </w:p>
    <w:p w14:paraId="57287E13">
      <w:pPr>
        <w:ind w:left="-5"/>
        <w:rPr>
          <w:rFonts w:hint="eastAsia"/>
        </w:rPr>
      </w:pPr>
      <w:r>
        <w:rPr>
          <w:rFonts w:hint="eastAsia"/>
        </w:rPr>
        <w:t>现在，来考虑这件事在事件中的应用，我们会发现它完全符合这个预言：1. 当魔鬼在教会获得平安后立刻兴起四个严重的可憎错误时，有形教会的大多数及其职员普遍合作，来发现、驳斥和谴责这些错误，并惩戒其支持者；它们是：第一个异端，即亚流派，它否认子的神性的永恒性，在君士坦丁大帝统治期间，被第一次著名的尼西亚公会议谴责，并得到他的合作。</w:t>
      </w:r>
    </w:p>
    <w:p w14:paraId="36738723">
      <w:pPr>
        <w:ind w:left="-5"/>
        <w:rPr>
          <w:rFonts w:hint="eastAsia"/>
        </w:rPr>
      </w:pPr>
    </w:p>
    <w:p w14:paraId="19C9FF74">
      <w:pPr>
        <w:ind w:left="-5"/>
        <w:rPr>
          <w:rFonts w:hint="eastAsia"/>
        </w:rPr>
      </w:pPr>
      <w:r>
        <w:rPr>
          <w:rFonts w:hint="eastAsia"/>
        </w:rPr>
        <w:t>The second error of the Macedonians, who denied the personality of the holy Ghost, was condemned by the second generall Councel, which vas the first at Constantinople: this was convocated by Theodosius the great.</w:t>
      </w:r>
    </w:p>
    <w:p w14:paraId="6D87E75E">
      <w:pPr>
        <w:ind w:left="-5"/>
        <w:rPr>
          <w:rFonts w:hint="eastAsia"/>
        </w:rPr>
      </w:pPr>
      <w:r>
        <w:rPr>
          <w:rFonts w:hint="eastAsia"/>
        </w:rPr>
        <w:t>第二个错误是马其顿派的，他们否认圣灵的位格，被第二次大公会议，即第一次君士坦丁堡公会议谴责：这次会议是由狄奥多西大帝召集的。</w:t>
      </w:r>
    </w:p>
    <w:p w14:paraId="6BE93FED">
      <w:pPr>
        <w:ind w:left="-5"/>
        <w:rPr>
          <w:rFonts w:hint="eastAsia"/>
        </w:rPr>
      </w:pPr>
    </w:p>
    <w:p w14:paraId="177902F5">
      <w:pPr>
        <w:ind w:left="-5"/>
        <w:rPr>
          <w:rFonts w:hint="eastAsia"/>
        </w:rPr>
      </w:pPr>
      <w:r>
        <w:rPr>
          <w:rFonts w:hint="eastAsia"/>
        </w:rPr>
        <w:t>The third error of Nestorius, who divided Christs Natures, and asserted him to have two Persons as well as two Natures, was condemned by the third famous generall Councell at Ephesus under Theodosius the second.</w:t>
      </w:r>
    </w:p>
    <w:p w14:paraId="7CDD02E4">
      <w:pPr>
        <w:ind w:left="-5"/>
        <w:rPr>
          <w:rFonts w:hint="eastAsia"/>
        </w:rPr>
      </w:pPr>
      <w:r>
        <w:rPr>
          <w:rFonts w:hint="eastAsia"/>
        </w:rPr>
        <w:t>第三个错误是涅斯多留派的，他们分裂基督的性情，并主张祂有两个位格和两个性情，在狄奥多西二世时期，被第三次著名的以弗所大公会议谴责。</w:t>
      </w:r>
    </w:p>
    <w:p w14:paraId="11E51702">
      <w:pPr>
        <w:ind w:left="-5"/>
        <w:rPr>
          <w:rFonts w:hint="eastAsia"/>
        </w:rPr>
      </w:pPr>
    </w:p>
    <w:p w14:paraId="01773075">
      <w:pPr>
        <w:ind w:left="-5"/>
        <w:rPr>
          <w:rFonts w:hint="eastAsia"/>
        </w:rPr>
      </w:pPr>
      <w:r>
        <w:rPr>
          <w:rFonts w:hint="eastAsia"/>
        </w:rPr>
        <w:t>A fourth principall fundamentall error, was that of Eutyches, who on the contrary of Nestorius, did confound the Natures of Christ and assert Him to have but one Nature, as he is but one Person: this was under Martianus the Emperour.</w:t>
      </w:r>
    </w:p>
    <w:p w14:paraId="6555E287">
      <w:pPr>
        <w:ind w:left="-5"/>
        <w:rPr>
          <w:rFonts w:hint="eastAsia"/>
        </w:rPr>
      </w:pPr>
      <w:r>
        <w:rPr>
          <w:rFonts w:hint="eastAsia"/>
        </w:rPr>
        <w:t>第四个主要的根本性错误是欧迪奇派的，他们与涅斯多留派相反，混淆了基督的性情，并主张祂只有一个性情，因为祂只有一个位格：这发生在马西安皇帝时期。</w:t>
      </w:r>
    </w:p>
    <w:p w14:paraId="014DAC18">
      <w:pPr>
        <w:ind w:left="-5"/>
        <w:rPr>
          <w:rFonts w:hint="eastAsia"/>
        </w:rPr>
      </w:pPr>
    </w:p>
    <w:p w14:paraId="601F16CD">
      <w:pPr>
        <w:ind w:left="-5"/>
        <w:rPr>
          <w:rFonts w:hint="eastAsia"/>
        </w:rPr>
      </w:pPr>
      <w:r>
        <w:rPr>
          <w:rFonts w:hint="eastAsia"/>
        </w:rPr>
        <w:t>Now, considering that in the event there is such a generall concurrence of the whole Church, even when there were failings and a decay in many things: this may well look like the earths drying up of the floud, and be a part of the fulfilling of this prophesie; especially if we consider, in the second place, that these Truths were not only maintained during the first four trumpets, while the Church was not altogether out of sight (for, the last error, is cast out after the woman, as well as the first, which importeth her to have had some visibility all that time) but, in her most declining times, she hath keeped these Truths concerning the Godhead of the Son, the personality of the holy Ghost, the personall natures of our blessed Lord.</w:t>
      </w:r>
    </w:p>
    <w:p w14:paraId="68F908EC">
      <w:pPr>
        <w:ind w:left="-5"/>
        <w:rPr>
          <w:rFonts w:hint="eastAsia"/>
        </w:rPr>
      </w:pPr>
      <w:r>
        <w:rPr>
          <w:rFonts w:hint="eastAsia"/>
        </w:rPr>
        <w:t>现在，考虑到在事件中，即使在许多事情上有失败和衰退，整个教会仍有如此普遍的合作：这很可能看起来像地干涸了洪水，并成为这个预言应验的一部分；特别是如果我们考虑，第二，这些真理不仅在前四号期间得到维护，那时教会并非完全不见（因为，最后一个错误，和第一个一样，是在妇人身后吐出来的，这表明她在那段时间里仍有一定的可见性），而且，在她最衰落的时期，她也保守了这些关于子的神性、圣灵的位格、我们蒙福的主的位格性情的真理。</w:t>
      </w:r>
    </w:p>
    <w:p w14:paraId="527A2302">
      <w:pPr>
        <w:ind w:left="-5"/>
        <w:rPr>
          <w:rFonts w:hint="eastAsia"/>
        </w:rPr>
      </w:pPr>
    </w:p>
    <w:p w14:paraId="3AB82C2B">
      <w:pPr>
        <w:ind w:left="-5"/>
        <w:rPr>
          <w:rFonts w:hint="eastAsia"/>
        </w:rPr>
      </w:pPr>
      <w:r>
        <w:rPr>
          <w:rFonts w:hint="eastAsia"/>
        </w:rPr>
        <w:t>Jesus were still keeped pure in the time of the greatest darknesse of Popery, In Gods providence the antichristian Church being constrained to acknowledge these four generall Councels, and these particular Truths maintained in them, in opposition to the former errors: yea, (laying aside their curiosity) many of their corrupt Schoolmen have done well to this purpose: wherefore here we would advert, 1.</w:t>
      </w:r>
    </w:p>
    <w:p w14:paraId="53AB7C06">
      <w:pPr>
        <w:ind w:left="-5"/>
        <w:rPr>
          <w:rFonts w:hint="eastAsia"/>
        </w:rPr>
      </w:pPr>
      <w:r>
        <w:rPr>
          <w:rFonts w:hint="eastAsia"/>
        </w:rPr>
        <w:t>在教皇制度最黑暗的时期，耶稣（的教义）仍然被保守纯洁，在上帝的护理中，敌基督的教会被迫承认这四个大公会议，以及其中为反对先前错误而维护的那些特定真理：是的，（撇开他们的好奇心不谈）他们许多败坏的经院学者在这方面做得很好：因此，我们在这里要注意，1.</w:t>
      </w:r>
    </w:p>
    <w:p w14:paraId="1B4326C8">
      <w:pPr>
        <w:ind w:left="-5"/>
        <w:rPr>
          <w:rFonts w:hint="eastAsia"/>
        </w:rPr>
      </w:pPr>
    </w:p>
    <w:p w14:paraId="3EFBC101">
      <w:pPr>
        <w:ind w:left="-5"/>
        <w:rPr>
          <w:rFonts w:hint="eastAsia"/>
        </w:rPr>
      </w:pPr>
      <w:r>
        <w:rPr>
          <w:rFonts w:hint="eastAsia"/>
        </w:rPr>
        <w:t>That their keeping pure these fundamentall Truths in that Church, is a thing especially designed of God, and cometh to paste by His providence; and being foretold, as to Him, it could not be otherwise.</w:t>
      </w:r>
    </w:p>
    <w:p w14:paraId="1B14C4B6">
      <w:pPr>
        <w:ind w:left="-5"/>
        <w:rPr>
          <w:rFonts w:hint="eastAsia"/>
        </w:rPr>
      </w:pPr>
      <w:r>
        <w:rPr>
          <w:rFonts w:hint="eastAsia"/>
        </w:rPr>
        <w:t>在那教会中保守这些根本真理的纯洁，是上帝特别设计的，并通过祂的护理而成就；并且既被预言，就祂而言，不可能不是这样。</w:t>
      </w:r>
    </w:p>
    <w:p w14:paraId="0BD5BE4F">
      <w:pPr>
        <w:ind w:left="-5"/>
        <w:rPr>
          <w:rFonts w:hint="eastAsia"/>
        </w:rPr>
      </w:pPr>
    </w:p>
    <w:p w14:paraId="243C233E">
      <w:pPr>
        <w:ind w:left="-5"/>
        <w:rPr>
          <w:rFonts w:hint="eastAsia"/>
        </w:rPr>
      </w:pPr>
      <w:r>
        <w:rPr>
          <w:rFonts w:hint="eastAsia"/>
        </w:rPr>
        <w:t>2. We may advert and gather here, that the antichristian Church is not in every fundamentall point of Christianity to be corrupt: for, in particular it is prophesied of her, that she shall keep these Doctrines pure, and not receive the floud of the first impetuous errors; for, the earth here, is that same earth upon which the wind bloweth, Chap. 7 and hurteth with Antichrists delusions, and the same earth or world, which in the Chapter following is said to worship the beast.</w:t>
      </w:r>
    </w:p>
    <w:p w14:paraId="499392F0">
      <w:pPr>
        <w:ind w:left="-5"/>
        <w:rPr>
          <w:rFonts w:hint="eastAsia"/>
        </w:rPr>
      </w:pPr>
      <w:r>
        <w:rPr>
          <w:rFonts w:hint="eastAsia"/>
        </w:rPr>
        <w:t>2. 我们可以在这里注意并推断出，敌基督的教会并非在基督教的每一个根本要点上都是败坏的：因为，特别是预言说，她将保守这些教义的纯洁，不接受那第一波猛烈错误的洪水；因为，这里的地，就是第七章中风所吹的地，被敌基督的迷惑所伤害，也是下一章中所说的敬拜那兽的地或世界。</w:t>
      </w:r>
    </w:p>
    <w:p w14:paraId="33E7BE7E">
      <w:pPr>
        <w:ind w:left="-5"/>
        <w:rPr>
          <w:rFonts w:hint="eastAsia"/>
        </w:rPr>
      </w:pPr>
    </w:p>
    <w:p w14:paraId="2516890B">
      <w:pPr>
        <w:ind w:left="-5"/>
        <w:rPr>
          <w:rFonts w:hint="eastAsia"/>
        </w:rPr>
      </w:pPr>
      <w:r>
        <w:rPr>
          <w:rFonts w:hint="eastAsia"/>
        </w:rPr>
        <w:t>3. We may enquire after the reasons why the Lord thinketh good to make use of that Church for preserving of these Truths, First, One reason is clear in the Text, that thereby the woman, that is, the pure Church, not only during the first four trumpets, when things were not altogether corrupt, as was said; but also under the fifth and sixth, might be fed, and these most necessary and fundamentall Truths might be preserved for that end, and for preventing her being overmastered or ensnared by these errors: for, it is like, had not these Truths been generally acknowledged as determined by the Church, many moe, even of the Elect, had been in hazard by the subtilty of these Hereticks: and considering that oftentimes the sincere number are few in the visible Church, and there is no attaining of a publick determination for Truth, without the concurrance of many other wayes unsound, Therefore when the Lord in an extraordinary manner stirreth up such to concur for such an end, it is a great help to the Church.</w:t>
      </w:r>
    </w:p>
    <w:p w14:paraId="207C0BAA">
      <w:pPr>
        <w:ind w:left="-5"/>
        <w:rPr>
          <w:rFonts w:hint="eastAsia"/>
        </w:rPr>
      </w:pPr>
      <w:r>
        <w:rPr>
          <w:rFonts w:hint="eastAsia"/>
        </w:rPr>
        <w:t>3. 我们可以探究主认为使用那教会来保守这些真理的原因，首先，一个原因在经文中很清楚，即藉此，妇人，即纯洁的教会，不仅在前四号期间，当事情还未完全败坏时，如前所述；而且在第五和第六号之下，也能得着喂养，这些最必要和根本的真理也可能为此目的而被保守，并防止她被这些错误所制服或诱惑：因为，很可能，如果这些真理没有被普遍承认为教会所决定的，那么更多的人，甚至是选民，也会因这些异端的诡诈而处于危险之中：并且考虑到有形教会中真诚的人数常常很少，若没有许多其他方面不健全的人的合作，就无法为真理达成公开的决定，因此当主以非凡的方式激动这样的人为此目的合作时，这对教会是一个巨大的帮助。</w:t>
      </w:r>
    </w:p>
    <w:p w14:paraId="3D6DDC6D">
      <w:pPr>
        <w:ind w:left="-5"/>
        <w:rPr>
          <w:rFonts w:hint="eastAsia"/>
        </w:rPr>
      </w:pPr>
    </w:p>
    <w:p w14:paraId="4FC8791E">
      <w:pPr>
        <w:ind w:left="-5"/>
        <w:rPr>
          <w:rFonts w:hint="eastAsia"/>
        </w:rPr>
      </w:pPr>
      <w:r>
        <w:rPr>
          <w:rFonts w:hint="eastAsia"/>
        </w:rPr>
        <w:t>And indeed we see in these primitive times, even when Truth had been confirmed, that afterward Error got the advantage of the plurality upon its side, and pretended determinations for it, as in the history of the Councels may be seen.</w:t>
      </w:r>
    </w:p>
    <w:p w14:paraId="1F1558DD">
      <w:pPr>
        <w:ind w:left="-5"/>
        <w:rPr>
          <w:rFonts w:hint="eastAsia"/>
        </w:rPr>
      </w:pPr>
      <w:r>
        <w:rPr>
          <w:rFonts w:hint="eastAsia"/>
        </w:rPr>
        <w:t>我们确实看到，在那些原始时代，即使当真理已被确立，后来错误却得到了多数人的支持，并假装为它作出了决定，正如在公会议的历史中所见。</w:t>
      </w:r>
    </w:p>
    <w:p w14:paraId="7EE7D831">
      <w:pPr>
        <w:ind w:left="-5"/>
        <w:rPr>
          <w:rFonts w:hint="eastAsia"/>
        </w:rPr>
      </w:pPr>
    </w:p>
    <w:p w14:paraId="62D26F7C">
      <w:pPr>
        <w:ind w:left="-5"/>
        <w:rPr>
          <w:rFonts w:hint="eastAsia"/>
        </w:rPr>
      </w:pPr>
      <w:r>
        <w:rPr>
          <w:rFonts w:hint="eastAsia"/>
        </w:rPr>
        <w:t>Sometimes the Arians in numerous Councels had but few opposers, as Hilarius, Osius, and Paulinus, &amp;c. who therefore were banished because they ceded not.</w:t>
      </w:r>
    </w:p>
    <w:p w14:paraId="57D5E220">
      <w:pPr>
        <w:ind w:left="-5"/>
        <w:rPr>
          <w:rFonts w:hint="eastAsia"/>
        </w:rPr>
      </w:pPr>
      <w:r>
        <w:rPr>
          <w:rFonts w:hint="eastAsia"/>
        </w:rPr>
        <w:t>有时，亚流派在人数众多的公会议中只有少数反对者，如希拉流、奥西乌和保利努等人，他们因此被流放，因为他们不让步。</w:t>
      </w:r>
    </w:p>
    <w:p w14:paraId="3D1D8161">
      <w:pPr>
        <w:ind w:left="-5"/>
        <w:rPr>
          <w:rFonts w:hint="eastAsia"/>
        </w:rPr>
      </w:pPr>
    </w:p>
    <w:p w14:paraId="46C9DAF8">
      <w:pPr>
        <w:ind w:left="-5"/>
        <w:rPr>
          <w:rFonts w:hint="eastAsia"/>
        </w:rPr>
      </w:pPr>
      <w:r>
        <w:rPr>
          <w:rFonts w:hint="eastAsia"/>
        </w:rPr>
        <w:t>By which we may see, that the Lord made use of many men for concurring in the former determinations, who at other times, when the face of Authority changed, did quite alter: yet to conclude this, we may see the truth of this prophesie is fulfilled, that is, that though there be many opposit Councels unto these former, yet have these alway been acknowledged, even in the Popish Church, and many have gotten good thereof, which hath been a great help unto them.</w:t>
      </w:r>
    </w:p>
    <w:p w14:paraId="0C3F0539">
      <w:pPr>
        <w:ind w:left="-5"/>
        <w:rPr>
          <w:rFonts w:hint="eastAsia"/>
        </w:rPr>
      </w:pPr>
      <w:r>
        <w:rPr>
          <w:rFonts w:hint="eastAsia"/>
        </w:rPr>
        <w:t>藉此我们可以看到，主使用了许多人在先前的决议中合作，而这些人在其他时候，当权柄的面貌改变时，就完全改变了：然而，总结这一点，我们可以看到这个预言的真实性得到了应验，即，虽然有许多与先前公会议相对立的公会议，然而这些公会议总被承认，甚至在教皇教会中也是如此，许多人因此得益，这对他们是一个巨大的帮助。</w:t>
      </w:r>
    </w:p>
    <w:p w14:paraId="11C58F68">
      <w:pPr>
        <w:ind w:left="-5"/>
        <w:rPr>
          <w:rFonts w:hint="eastAsia"/>
        </w:rPr>
      </w:pPr>
    </w:p>
    <w:p w14:paraId="6F3AB23E">
      <w:pPr>
        <w:ind w:left="-5"/>
        <w:rPr>
          <w:rFonts w:hint="eastAsia"/>
        </w:rPr>
      </w:pPr>
      <w:r>
        <w:rPr>
          <w:rFonts w:hint="eastAsia"/>
        </w:rPr>
        <w:t>Also this may give an hint of one reason why the visible Church is so soon distinguished from the fleeing woman.</w:t>
      </w:r>
    </w:p>
    <w:p w14:paraId="3C1B1E84">
      <w:pPr>
        <w:ind w:left="-5"/>
        <w:rPr>
          <w:rFonts w:hint="eastAsia"/>
        </w:rPr>
      </w:pPr>
      <w:r>
        <w:rPr>
          <w:rFonts w:hint="eastAsia"/>
        </w:rPr>
        <w:t>这也可能暗示了一个原因，为什么有形教会如此快地与逃跑的妇人区分开来。</w:t>
      </w:r>
    </w:p>
    <w:p w14:paraId="580E541F">
      <w:pPr>
        <w:ind w:left="-5"/>
        <w:rPr>
          <w:rFonts w:hint="eastAsia"/>
        </w:rPr>
      </w:pPr>
    </w:p>
    <w:p w14:paraId="2EEFB7F4">
      <w:pPr>
        <w:ind w:left="-5"/>
        <w:rPr>
          <w:rFonts w:hint="eastAsia"/>
        </w:rPr>
      </w:pPr>
      <w:r>
        <w:rPr>
          <w:rFonts w:hint="eastAsia"/>
        </w:rPr>
        <w:t>And it is wonderfull that when Constantine appeareth against Arius, there is such a generall concurrance of all sorts against him, especially of Bishops and Church-officers, and that some few years thereafter, during the time of the same Emperour, there are so few countenancers of the Truth and so many favourers of that Error, who, it is like, had sometime condemned the same.</w:t>
      </w:r>
    </w:p>
    <w:p w14:paraId="12085CA4">
      <w:pPr>
        <w:ind w:left="-5"/>
        <w:rPr>
          <w:rFonts w:hint="eastAsia"/>
        </w:rPr>
      </w:pPr>
      <w:r>
        <w:rPr>
          <w:rFonts w:hint="eastAsia"/>
        </w:rPr>
        <w:t>令人惊奇的是，当君士坦丁出现反对亚流时，各色人等都普遍地合作反对他，特别是主教和教会职员，而几年之后，在同一位皇帝的统治时期，支持真理的人如此之少，而偏袒那错误的人如此之多，他们很可能曾一度谴责过那错误。</w:t>
      </w:r>
    </w:p>
    <w:p w14:paraId="5FF92029">
      <w:pPr>
        <w:ind w:left="-5"/>
        <w:rPr>
          <w:rFonts w:hint="eastAsia"/>
        </w:rPr>
      </w:pPr>
    </w:p>
    <w:p w14:paraId="4B68DC72">
      <w:pPr>
        <w:ind w:left="-5"/>
        <w:rPr>
          <w:rFonts w:hint="eastAsia"/>
        </w:rPr>
      </w:pPr>
      <w:r>
        <w:rPr>
          <w:rFonts w:hint="eastAsia"/>
        </w:rPr>
        <w:t>A second reason, is, the Lord would have us loving Truth wherever it may be found, if it were even among the writings of Antichrists vassals, he will not have us to measure Truth or Error by mens piety or profanity who maintain the same, neither will have determinations of Councels to be casten, or accepted, because the plurality of the decerners are profane or holy, but He will have both squared according to the supream rule.</w:t>
      </w:r>
    </w:p>
    <w:p w14:paraId="2A3FA9FC">
      <w:pPr>
        <w:ind w:left="-5"/>
        <w:rPr>
          <w:rFonts w:hint="eastAsia"/>
        </w:rPr>
      </w:pPr>
      <w:r>
        <w:rPr>
          <w:rFonts w:hint="eastAsia"/>
        </w:rPr>
        <w:t>第二个原因是，主愿意我们爱真理，无论在哪里能找到它，即使是在敌基督的臣仆的著作中，祂不愿意我们用维护真理或错误之人的敬虔或不敬虔来衡量它们，也不愿意公会议的决议被抛弃或接受，是因为大多数决策者是不敬虔或圣洁的，而是祂愿意两者都根据最高的准则来衡量。</w:t>
      </w:r>
    </w:p>
    <w:p w14:paraId="3DEC3BA5">
      <w:pPr>
        <w:ind w:left="-5"/>
        <w:rPr>
          <w:rFonts w:hint="eastAsia"/>
        </w:rPr>
      </w:pPr>
    </w:p>
    <w:p w14:paraId="11BFAEF1">
      <w:pPr>
        <w:ind w:left="-5"/>
        <w:rPr>
          <w:rFonts w:hint="eastAsia"/>
        </w:rPr>
      </w:pPr>
      <w:r>
        <w:rPr>
          <w:rFonts w:hint="eastAsia"/>
        </w:rPr>
        <w:t>And so we are to welcome Truth, preserved and brought down through the antichristian Church, as if it were immediately revealed.</w:t>
      </w:r>
    </w:p>
    <w:p w14:paraId="210E5C2B">
      <w:pPr>
        <w:ind w:left="-5"/>
        <w:rPr>
          <w:rFonts w:hint="eastAsia"/>
        </w:rPr>
      </w:pPr>
      <w:r>
        <w:rPr>
          <w:rFonts w:hint="eastAsia"/>
        </w:rPr>
        <w:t>因此，我们要欢迎那被保守并藉着敌基督的教会传承下来的真理，如同它被直接启示一样。</w:t>
      </w:r>
    </w:p>
    <w:p w14:paraId="1EC58E37">
      <w:pPr>
        <w:ind w:left="-5"/>
        <w:rPr>
          <w:rFonts w:hint="eastAsia"/>
        </w:rPr>
      </w:pPr>
    </w:p>
    <w:p w14:paraId="2C097210">
      <w:pPr>
        <w:ind w:left="-5"/>
        <w:rPr>
          <w:rFonts w:hint="eastAsia"/>
        </w:rPr>
      </w:pPr>
      <w:r>
        <w:rPr>
          <w:rFonts w:hint="eastAsia"/>
        </w:rPr>
        <w:t>A third reason why the Lord will have these Truths preserved in Antichrists Church, is, that he may be the more vailed and the snare the greater unto the world, while he looketh like a lamb, as is said in the next Chapter: for, it cannot be thought, that if he should deny any of these clear Truths, so fully confirmed by ancient Councels and Fathers, that he could prevail so suddenly and universally to bring almost the whole visible Church to give him adoration.</w:t>
      </w:r>
    </w:p>
    <w:p w14:paraId="6E7751F6">
      <w:pPr>
        <w:ind w:left="-5"/>
        <w:rPr>
          <w:rFonts w:hint="eastAsia"/>
        </w:rPr>
      </w:pPr>
      <w:r>
        <w:rPr>
          <w:rFonts w:hint="eastAsia"/>
        </w:rPr>
        <w:t>主愿意这些真理在敌基督的教会中被保守的第三个原因是，牠可以因此更被遮掩，对世界的网罗也更大，牠看起来像一只羔羊，如下一章所说：因为，无法想象，如果牠否认任何这些由古代公会议和教父们如此充分确认的清晰真理，牠还能如此突然和普遍地得胜，使几乎整个有形教会都来敬拜牠。</w:t>
      </w:r>
    </w:p>
    <w:p w14:paraId="426E1A45">
      <w:pPr>
        <w:ind w:left="-5"/>
        <w:rPr>
          <w:rFonts w:hint="eastAsia"/>
        </w:rPr>
      </w:pPr>
    </w:p>
    <w:p w14:paraId="09DCA43F">
      <w:pPr>
        <w:ind w:left="-5"/>
        <w:rPr>
          <w:rFonts w:hint="eastAsia"/>
        </w:rPr>
      </w:pPr>
      <w:r>
        <w:rPr>
          <w:rFonts w:hint="eastAsia"/>
        </w:rPr>
        <w:t>A fourth reason may be the Lords just purpose to harden such as are wholly given up to Antichrists delusions, who, because of their owning of these Truths and their agreeing with the primitive Church in that, are the more ready to conceit, that they are successors to the first pure primitive Church, and therefore are the hardlier brought to renounce their other abominations.</w:t>
      </w:r>
    </w:p>
    <w:p w14:paraId="1C2CBDE8">
      <w:pPr>
        <w:ind w:left="-5"/>
        <w:rPr>
          <w:rFonts w:hint="eastAsia"/>
        </w:rPr>
      </w:pPr>
      <w:r>
        <w:rPr>
          <w:rFonts w:hint="eastAsia"/>
        </w:rPr>
        <w:t>第四个原因可能是主公义的旨意，要使那些完全沉溺于敌基督迷惑的人心硬，他们因承认这些真理，并在那一点上与原始教会一致，就更容易自以为是第一个纯洁原始教会的继承者，因此更难被带到弃绝他们其他的可憎之事。</w:t>
      </w:r>
    </w:p>
    <w:p w14:paraId="100E188A">
      <w:pPr>
        <w:ind w:left="-5"/>
        <w:rPr>
          <w:rFonts w:hint="eastAsia"/>
        </w:rPr>
      </w:pPr>
    </w:p>
    <w:p w14:paraId="56072DF1">
      <w:pPr>
        <w:ind w:left="-5"/>
        <w:rPr>
          <w:rFonts w:hint="eastAsia"/>
        </w:rPr>
      </w:pPr>
      <w:r>
        <w:rPr>
          <w:rFonts w:hint="eastAsia"/>
        </w:rPr>
        <w:t>Fifthly, It is to shew also the Lords soveraignty over corrupt men, and His care of His Church, who can make even such to be helpfull to her, when they intend no such thing.</w:t>
      </w:r>
    </w:p>
    <w:p w14:paraId="38AE52EC">
      <w:pPr>
        <w:ind w:left="-5"/>
        <w:rPr>
          <w:rFonts w:hint="eastAsia"/>
        </w:rPr>
      </w:pPr>
      <w:r>
        <w:rPr>
          <w:rFonts w:hint="eastAsia"/>
        </w:rPr>
        <w:t>第五，这也是为了显明主对败坏之人的主权，以及祂对祂教会的看顾，祂能使这样的人对她有帮助，而他们并无此意。</w:t>
      </w:r>
    </w:p>
    <w:p w14:paraId="6E5AE9A6">
      <w:pPr>
        <w:ind w:left="-5"/>
        <w:rPr>
          <w:rFonts w:hint="eastAsia"/>
        </w:rPr>
      </w:pPr>
    </w:p>
    <w:p w14:paraId="4B446944">
      <w:pPr>
        <w:ind w:left="-5"/>
        <w:rPr>
          <w:rFonts w:hint="eastAsia"/>
        </w:rPr>
      </w:pPr>
      <w:r>
        <w:rPr>
          <w:rFonts w:hint="eastAsia"/>
        </w:rPr>
        <w:t>And thus while generally they own these Truths, &amp; while particular writers now and then fall to propose and defend other fundamentall Truths, some one, some another, out of all the Lord provideth a summary of fundamentalls, with which by one providence or other he feedeth and established these that are His in the most secure and corrupt time.</w:t>
      </w:r>
    </w:p>
    <w:p w14:paraId="7E45F6E5">
      <w:pPr>
        <w:ind w:left="-5"/>
        <w:rPr>
          <w:rFonts w:hint="eastAsia"/>
        </w:rPr>
      </w:pPr>
      <w:r>
        <w:rPr>
          <w:rFonts w:hint="eastAsia"/>
        </w:rPr>
        <w:t>因此，当他们普遍承认这些真理，当个别作者时而提出并捍卫其他基本真理，一些人这样，一些人那样，主就从所有这些中提供了一个基本真理的概要，藉着这样或那样的护理，祂在最安逸和败坏的时期喂养并坚固那些属祂的人。</w:t>
      </w:r>
    </w:p>
    <w:p w14:paraId="2E215EBE">
      <w:pPr>
        <w:ind w:left="-5"/>
        <w:rPr>
          <w:rFonts w:hint="eastAsia"/>
        </w:rPr>
      </w:pPr>
    </w:p>
    <w:p w14:paraId="452B631F">
      <w:pPr>
        <w:ind w:left="-5"/>
        <w:rPr>
          <w:rFonts w:hint="eastAsia"/>
        </w:rPr>
      </w:pPr>
      <w:r>
        <w:rPr>
          <w:rFonts w:hint="eastAsia"/>
        </w:rPr>
        <w:t>We come now to the 17 vers wherein the devils last grand design is generally insinuated, but is more expresly followed in the Chapter immediately succeeding, when he getteth some disappointment in the first four trumpets; it is said, and the Dragon was wroth with the woman, and went to make war with the remnant of her seed, &amp;c.</w:t>
      </w:r>
    </w:p>
    <w:p w14:paraId="78F5338E">
      <w:pPr>
        <w:ind w:left="-5"/>
        <w:rPr>
          <w:rFonts w:hint="eastAsia"/>
        </w:rPr>
      </w:pPr>
      <w:r>
        <w:rPr>
          <w:rFonts w:hint="eastAsia"/>
        </w:rPr>
        <w:t>我们现在来到第17节，其中魔鬼最后的宏大计谋被概括地暗示，但在紧接着的下一章中被更明确地跟进，当牠在前四号中受到一些挫败时；经上说：“龙向妇人发怒，去与她其余的儿女争战”等等。</w:t>
      </w:r>
    </w:p>
    <w:p w14:paraId="3C0914BC">
      <w:pPr>
        <w:ind w:left="-5"/>
        <w:rPr>
          <w:rFonts w:hint="eastAsia"/>
        </w:rPr>
      </w:pPr>
    </w:p>
    <w:p w14:paraId="3640B8F5">
      <w:pPr>
        <w:ind w:left="-5"/>
        <w:rPr>
          <w:rFonts w:hint="eastAsia"/>
        </w:rPr>
      </w:pPr>
      <w:r>
        <w:rPr>
          <w:rFonts w:hint="eastAsia"/>
        </w:rPr>
        <w:t>In which verse we have these three, 1. The increase of the devils malice, he was wroth with the woman.</w:t>
      </w:r>
    </w:p>
    <w:p w14:paraId="04878AF1">
      <w:pPr>
        <w:ind w:left="-5"/>
        <w:rPr>
          <w:rFonts w:hint="eastAsia"/>
        </w:rPr>
      </w:pPr>
      <w:r>
        <w:rPr>
          <w:rFonts w:hint="eastAsia"/>
        </w:rPr>
        <w:t>在这一节，我们有三件事：1. 魔鬼的恶意增加，“牠向妇人发怒”。</w:t>
      </w:r>
    </w:p>
    <w:p w14:paraId="5822D129">
      <w:pPr>
        <w:ind w:left="-5"/>
        <w:rPr>
          <w:rFonts w:hint="eastAsia"/>
        </w:rPr>
      </w:pPr>
    </w:p>
    <w:p w14:paraId="6F44AEC0">
      <w:pPr>
        <w:ind w:left="-5"/>
        <w:rPr>
          <w:rFonts w:hint="eastAsia"/>
        </w:rPr>
      </w:pPr>
      <w:r>
        <w:rPr>
          <w:rFonts w:hint="eastAsia"/>
        </w:rPr>
        <w:t>The Woman, of Church, had done him no wrong, yet is he wroth that he getteth not his own malice vented against her.</w:t>
      </w:r>
    </w:p>
    <w:p w14:paraId="20D3335A">
      <w:pPr>
        <w:ind w:left="-5"/>
        <w:rPr>
          <w:rFonts w:hint="eastAsia"/>
        </w:rPr>
      </w:pPr>
      <w:r>
        <w:rPr>
          <w:rFonts w:hint="eastAsia"/>
        </w:rPr>
        <w:t>妇人，即教会，没有亏待牠，牠却因不能向她发泄自己的恶意而发怒。</w:t>
      </w:r>
    </w:p>
    <w:p w14:paraId="04C39EE3">
      <w:pPr>
        <w:ind w:left="-5"/>
        <w:rPr>
          <w:rFonts w:hint="eastAsia"/>
        </w:rPr>
      </w:pPr>
    </w:p>
    <w:p w14:paraId="34C0059F">
      <w:pPr>
        <w:ind w:left="-5"/>
        <w:rPr>
          <w:rFonts w:hint="eastAsia"/>
        </w:rPr>
      </w:pPr>
      <w:r>
        <w:rPr>
          <w:rFonts w:hint="eastAsia"/>
        </w:rPr>
        <w:t>It is a most devilish disposition when men are wroth with others because they cannot hurt them and undo them, especially the woman or her seed: and yet men being naturally of this father, want not this devilish malignity till by grace it be subdued, though in some it appear lesse, in others more.</w:t>
      </w:r>
    </w:p>
    <w:p w14:paraId="7472643C">
      <w:pPr>
        <w:ind w:left="-5"/>
        <w:rPr>
          <w:rFonts w:hint="eastAsia"/>
        </w:rPr>
      </w:pPr>
      <w:r>
        <w:rPr>
          <w:rFonts w:hint="eastAsia"/>
        </w:rPr>
        <w:t>当人因不能伤害和毁灭他人而对他们发怒时，这是一种极其魔鬼般的性情，特别是对妇人或她的后裔：然而人既是出于这父，若非藉着恩典被制服，就不乏这种魔鬼般的恶毒，尽管在一些人身上表现得较少，在另一些人身上则更多。</w:t>
      </w:r>
    </w:p>
    <w:p w14:paraId="75B58DA2">
      <w:pPr>
        <w:ind w:left="-5"/>
        <w:rPr>
          <w:rFonts w:hint="eastAsia"/>
        </w:rPr>
      </w:pPr>
    </w:p>
    <w:p w14:paraId="3399ABD3">
      <w:pPr>
        <w:ind w:left="-5"/>
        <w:rPr>
          <w:rFonts w:hint="eastAsia"/>
        </w:rPr>
      </w:pPr>
      <w:r>
        <w:rPr>
          <w:rFonts w:hint="eastAsia"/>
        </w:rPr>
        <w:t>Again, it will seem to import here, that though the devil was wroth before, and is alwayes wroth with the woman and her seed, yet that speciall disappointments of his designs; and her particular and extraordinary preservation, do especially gall him.</w:t>
      </w:r>
    </w:p>
    <w:p w14:paraId="79B7A574">
      <w:pPr>
        <w:ind w:left="-5"/>
        <w:rPr>
          <w:rFonts w:hint="eastAsia"/>
        </w:rPr>
      </w:pPr>
      <w:r>
        <w:rPr>
          <w:rFonts w:hint="eastAsia"/>
        </w:rPr>
        <w:t>再者，这里似乎表明，虽然魔鬼以前就发怒，并且总是向妇人和她的后裔发怒，然而牠计谋的特别挫败，以及她特别和非凡的保守，尤其使牠恼怒。</w:t>
      </w:r>
    </w:p>
    <w:p w14:paraId="38D08A09">
      <w:pPr>
        <w:ind w:left="-5"/>
        <w:rPr>
          <w:rFonts w:hint="eastAsia"/>
        </w:rPr>
      </w:pPr>
    </w:p>
    <w:p w14:paraId="4DAF1BB3">
      <w:pPr>
        <w:ind w:left="-5"/>
        <w:rPr>
          <w:rFonts w:hint="eastAsia"/>
        </w:rPr>
      </w:pPr>
      <w:r>
        <w:rPr>
          <w:rFonts w:hint="eastAsia"/>
        </w:rPr>
        <w:t>This we conceive is not unsuitable to the curse that he is under, not to the Lords glorious soveraignty over him, even to bring about his own designs upon his own head.</w:t>
      </w:r>
    </w:p>
    <w:p w14:paraId="0A3029C2">
      <w:pPr>
        <w:ind w:left="-5"/>
        <w:rPr>
          <w:rFonts w:hint="eastAsia"/>
        </w:rPr>
      </w:pPr>
      <w:r>
        <w:rPr>
          <w:rFonts w:hint="eastAsia"/>
        </w:rPr>
        <w:t>我们认为，这与牠所受的咒诅并非不符，也与主对牠荣耀的主权并非不符，即，使牠自己的计谋临到牠自己的头上。</w:t>
      </w:r>
    </w:p>
    <w:p w14:paraId="6A274E78">
      <w:pPr>
        <w:ind w:left="-5"/>
        <w:rPr>
          <w:rFonts w:hint="eastAsia"/>
        </w:rPr>
      </w:pPr>
    </w:p>
    <w:p w14:paraId="08583EE5">
      <w:pPr>
        <w:ind w:left="-5"/>
        <w:rPr>
          <w:rFonts w:hint="eastAsia"/>
        </w:rPr>
      </w:pPr>
      <w:r>
        <w:rPr>
          <w:rFonts w:hint="eastAsia"/>
        </w:rPr>
        <w:t>2. His design, as the fruit of this anger, is set down, he went to make war with the remnant of her seed.</w:t>
      </w:r>
    </w:p>
    <w:p w14:paraId="6651AB8C">
      <w:pPr>
        <w:ind w:left="-5"/>
        <w:rPr>
          <w:rFonts w:hint="eastAsia"/>
        </w:rPr>
      </w:pPr>
      <w:r>
        <w:rPr>
          <w:rFonts w:hint="eastAsia"/>
        </w:rPr>
        <w:t>2. 牠的计谋，作为这愤怒的果子，被记下：“牠去与她其余的儿女争战”。</w:t>
      </w:r>
    </w:p>
    <w:p w14:paraId="0E657248">
      <w:pPr>
        <w:ind w:left="-5"/>
        <w:rPr>
          <w:rFonts w:hint="eastAsia"/>
        </w:rPr>
      </w:pPr>
    </w:p>
    <w:p w14:paraId="06879177">
      <w:pPr>
        <w:ind w:left="-5"/>
        <w:rPr>
          <w:rFonts w:hint="eastAsia"/>
        </w:rPr>
      </w:pPr>
      <w:r>
        <w:rPr>
          <w:rFonts w:hint="eastAsia"/>
        </w:rPr>
        <w:t>Where advert, 1. That now his design is not against the woman immediately, but against her seed, that is, not against a visible Church and the constitution and frame of Ordinances in generall, but against particular Members that kept themselves pure from the corruptions of the time.</w:t>
      </w:r>
    </w:p>
    <w:p w14:paraId="085B633B">
      <w:pPr>
        <w:ind w:left="-5"/>
        <w:rPr>
          <w:rFonts w:hint="eastAsia"/>
        </w:rPr>
      </w:pPr>
      <w:r>
        <w:rPr>
          <w:rFonts w:hint="eastAsia"/>
        </w:rPr>
        <w:t>请注意：1. 如今牠的计谋并非直接针对妇人，而是针对她的后裔，即，并非针对一个有形的教会及其圣礼的普遍构成和框架，而是针对那些保守自己不沾染时代败坏的个别成员。</w:t>
      </w:r>
    </w:p>
    <w:p w14:paraId="4F216EB5">
      <w:pPr>
        <w:ind w:left="-5"/>
        <w:rPr>
          <w:rFonts w:hint="eastAsia"/>
        </w:rPr>
      </w:pPr>
    </w:p>
    <w:p w14:paraId="43579A7A">
      <w:pPr>
        <w:ind w:left="-5"/>
        <w:rPr>
          <w:rFonts w:hint="eastAsia"/>
        </w:rPr>
      </w:pPr>
      <w:r>
        <w:rPr>
          <w:rFonts w:hint="eastAsia"/>
        </w:rPr>
        <w:t>The reason of the change we conceive to be this, that during the first four generall Councels, and before Antichrist came to a height, he had still some sight of a visible church and pure Ordinances as to essentials (therefore the last part of the floud is cast out after the woman, as well as the first) But when the fifth trumpet soundeth, which darkeneth the Sun and the Air, and when Antichrist ariseth, whom now he intendeth to bring to a height, there is not such a face of a visible Church or pure Ordinances to be seen as was formerly; for, she is obscured with a multitude of corrupt worshippers.</w:t>
      </w:r>
    </w:p>
    <w:p w14:paraId="40558850">
      <w:pPr>
        <w:ind w:left="-5"/>
        <w:rPr>
          <w:rFonts w:hint="eastAsia"/>
        </w:rPr>
      </w:pPr>
      <w:r>
        <w:rPr>
          <w:rFonts w:hint="eastAsia"/>
        </w:rPr>
        <w:t>我们认为改变的原因是，在前四个大公会议期间，以及在敌基督达到顶峰之前，牠仍然能看到一个有形的教会和就本质而言纯洁的圣礼（因此，洪水的最后一部分和第一部分一样，是在妇人身后吐出来的），但当第五号吹响，使日头和天空黑暗，当敌基督兴起，牠如今意图将其带到顶峰时，就再也看不到像以前那样一个有形教会或纯洁圣礼的面貌了；因为，她被众多败坏的敬拜者所遮蔽。</w:t>
      </w:r>
    </w:p>
    <w:p w14:paraId="29664D62">
      <w:pPr>
        <w:ind w:left="-5"/>
        <w:rPr>
          <w:rFonts w:hint="eastAsia"/>
        </w:rPr>
      </w:pPr>
    </w:p>
    <w:p w14:paraId="4A995BB4">
      <w:pPr>
        <w:ind w:left="-5"/>
        <w:rPr>
          <w:rFonts w:hint="eastAsia"/>
        </w:rPr>
      </w:pPr>
      <w:r>
        <w:rPr>
          <w:rFonts w:hint="eastAsia"/>
        </w:rPr>
        <w:t>The devil knoweth there is a church, but seing he cannot come at her, he is wroth and turneth to her seed, that is, to particular persons here or there, who preserved themselves pure.</w:t>
      </w:r>
    </w:p>
    <w:p w14:paraId="207D8E96">
      <w:pPr>
        <w:ind w:left="-5"/>
        <w:rPr>
          <w:rFonts w:hint="eastAsia"/>
        </w:rPr>
      </w:pPr>
      <w:r>
        <w:rPr>
          <w:rFonts w:hint="eastAsia"/>
        </w:rPr>
        <w:t>魔鬼知道有一个教会，但既然牠无法接近她，牠就发怒，转向她的后裔，即，这里或那里保守自己纯洁的个别的人。</w:t>
      </w:r>
    </w:p>
    <w:p w14:paraId="7B6D55E9">
      <w:pPr>
        <w:ind w:left="-5"/>
        <w:rPr>
          <w:rFonts w:hint="eastAsia"/>
        </w:rPr>
      </w:pPr>
    </w:p>
    <w:p w14:paraId="0C97F8BB">
      <w:pPr>
        <w:ind w:left="-5"/>
        <w:rPr>
          <w:rFonts w:hint="eastAsia"/>
        </w:rPr>
      </w:pPr>
      <w:r>
        <w:rPr>
          <w:rFonts w:hint="eastAsia"/>
        </w:rPr>
        <w:t>2. It is called the remnant of her seed, because, during that time, they were to be exceeding few, even as a very small remnant.</w:t>
      </w:r>
    </w:p>
    <w:p w14:paraId="67D9467D">
      <w:pPr>
        <w:ind w:left="-5"/>
        <w:rPr>
          <w:rFonts w:hint="eastAsia"/>
        </w:rPr>
      </w:pPr>
      <w:r>
        <w:rPr>
          <w:rFonts w:hint="eastAsia"/>
        </w:rPr>
        <w:t>2. 他们被称为她其余的儿女，因为，在那段时间里，他们将是极其少数的，甚至像一个非常小的余数。</w:t>
      </w:r>
    </w:p>
    <w:p w14:paraId="4D12F3F5">
      <w:pPr>
        <w:ind w:left="-5"/>
        <w:rPr>
          <w:rFonts w:hint="eastAsia"/>
        </w:rPr>
      </w:pPr>
    </w:p>
    <w:p w14:paraId="5EE9F3A1">
      <w:pPr>
        <w:ind w:left="-5"/>
        <w:rPr>
          <w:rFonts w:hint="eastAsia"/>
        </w:rPr>
      </w:pPr>
      <w:r>
        <w:rPr>
          <w:rFonts w:hint="eastAsia"/>
        </w:rPr>
        <w:t>3. It is said, that the Dragon went to make war with that pure remnant: they are not a party for him, yet now when he misseth the mother he pursueth the seed who were much more discernable than any combined pure visible church: This of making war, importeth his streaching himself to the yondmost to undo them.</w:t>
      </w:r>
    </w:p>
    <w:p w14:paraId="2D17BC76">
      <w:pPr>
        <w:ind w:left="-5"/>
        <w:rPr>
          <w:rFonts w:hint="eastAsia"/>
        </w:rPr>
      </w:pPr>
      <w:r>
        <w:rPr>
          <w:rFonts w:hint="eastAsia"/>
        </w:rPr>
        <w:t>3. 经上说，龙去与那纯洁的余民争战：他们并非牠的对手，然而如今当牠错过了母亲，牠就追赶那比任何联合的、纯洁的有形教会都更显眼的后裔：这“争战”一词，表明牠竭尽全力要毁灭他们。</w:t>
      </w:r>
    </w:p>
    <w:p w14:paraId="2633AD5C">
      <w:pPr>
        <w:ind w:left="-5"/>
        <w:rPr>
          <w:rFonts w:hint="eastAsia"/>
        </w:rPr>
      </w:pPr>
    </w:p>
    <w:p w14:paraId="1892D201">
      <w:pPr>
        <w:ind w:left="-5"/>
        <w:rPr>
          <w:rFonts w:hint="eastAsia"/>
        </w:rPr>
      </w:pPr>
      <w:r>
        <w:rPr>
          <w:rFonts w:hint="eastAsia"/>
        </w:rPr>
        <w:t>The third thing in the verse is, the description of the womans seed, that it may be known what are the characters whereby he doth discern them, and whereby we may discern ours selves; They are two, 1. They keep the commandments of God: which is to be understood, 1. simply, as the word is, Psal. 119:6 they have respect in their walk to all Gods Commandments though they attain not to perfection therein; holinesse becometh Gods house for ever, Psal. 93:5 and is a good character of a childe of God.</w:t>
      </w:r>
    </w:p>
    <w:p w14:paraId="03A38D7C">
      <w:pPr>
        <w:ind w:left="-5"/>
        <w:rPr>
          <w:rFonts w:hint="eastAsia"/>
        </w:rPr>
      </w:pPr>
      <w:r>
        <w:rPr>
          <w:rFonts w:hint="eastAsia"/>
        </w:rPr>
        <w:t>这一节的第三件事是，对妇人后裔的描述，以便人知道牠凭什么特征来辨认他们，以及我们凭什么特征来辨认我们自己；特征有两个：1. 他们是守上帝诫命的：这应被理解为，1. 简单地，如经上所说，诗篇119:6，他们在行事为人上尊重上帝所有的诫命，尽管他们并未达到完全；圣洁永远与上帝的殿相称，诗篇93:5，是上帝儿女的一个好特征。</w:t>
      </w:r>
    </w:p>
    <w:p w14:paraId="005CE9E9">
      <w:pPr>
        <w:ind w:left="-5"/>
        <w:rPr>
          <w:rFonts w:hint="eastAsia"/>
        </w:rPr>
      </w:pPr>
    </w:p>
    <w:p w14:paraId="52D3C78E">
      <w:pPr>
        <w:ind w:left="-5"/>
        <w:rPr>
          <w:rFonts w:hint="eastAsia"/>
        </w:rPr>
      </w:pPr>
      <w:r>
        <w:rPr>
          <w:rFonts w:hint="eastAsia"/>
        </w:rPr>
        <w:t>2. We may understand it in opposition to the antichristian Church, who, during this time, spend their devotions in obedience to traditions and commandments of men, whereby, as Christ saith of the Pharisees, they did make void the Commandments of God.</w:t>
      </w:r>
    </w:p>
    <w:p w14:paraId="578325E4">
      <w:pPr>
        <w:ind w:left="-5"/>
        <w:rPr>
          <w:rFonts w:hint="eastAsia"/>
        </w:rPr>
      </w:pPr>
      <w:r>
        <w:rPr>
          <w:rFonts w:hint="eastAsia"/>
        </w:rPr>
        <w:t>2. 我们可以将其理解为与敌基督的教会相对，后者在这段时间里，将他们的敬虔花在顺服人的传统和诫命上，藉此，如基督论法利赛人所说，他们废了上帝的诫命。</w:t>
      </w:r>
    </w:p>
    <w:p w14:paraId="36E1D069">
      <w:pPr>
        <w:ind w:left="-5"/>
        <w:rPr>
          <w:rFonts w:hint="eastAsia"/>
        </w:rPr>
      </w:pPr>
    </w:p>
    <w:p w14:paraId="028783DB">
      <w:pPr>
        <w:ind w:left="-5"/>
        <w:rPr>
          <w:rFonts w:hint="eastAsia"/>
        </w:rPr>
      </w:pPr>
      <w:r>
        <w:rPr>
          <w:rFonts w:hint="eastAsia"/>
        </w:rPr>
        <w:t>By this we may see that vows, fastings, peregrinations, adoration of crosses, and the like, though never so many with never so much devotion and seeming piety, will never prove one to be of the seed of the true Church, whereas the simple sincere practice of clear commanded duties, will sufficiently evidence the same.</w:t>
      </w:r>
    </w:p>
    <w:p w14:paraId="5294D622">
      <w:pPr>
        <w:ind w:left="-5"/>
        <w:rPr>
          <w:rFonts w:hint="eastAsia"/>
        </w:rPr>
      </w:pPr>
      <w:r>
        <w:rPr>
          <w:rFonts w:hint="eastAsia"/>
        </w:rPr>
        <w:t>藉此我们可以看到，许愿、禁食、朝圣、崇拜十字架等等，无论有多少，有多大的虔诚和看似的敬虔，都永远不能证明一个人是真教会的后裔，而简单真诚地实行清楚蒙命令的本分，则足以证明这一点。</w:t>
      </w:r>
    </w:p>
    <w:p w14:paraId="04DF3483">
      <w:pPr>
        <w:ind w:left="-5"/>
        <w:rPr>
          <w:rFonts w:hint="eastAsia"/>
        </w:rPr>
      </w:pPr>
    </w:p>
    <w:p w14:paraId="61F4EE31">
      <w:pPr>
        <w:ind w:left="-5"/>
        <w:rPr>
          <w:rFonts w:hint="eastAsia"/>
        </w:rPr>
      </w:pPr>
      <w:r>
        <w:rPr>
          <w:rFonts w:hint="eastAsia"/>
        </w:rPr>
        <w:t>The second character, is, and they have the testimonie of Jesus Christ, that is, they are not only legall in their practice, but the Mediator in all His Offices is acknowledged by them: this also is to be understood, first, simply, that they bear testimonie to Christ by believing in Him, as it is 1 Joh. 5, and have His approbation in the same.</w:t>
      </w:r>
    </w:p>
    <w:p w14:paraId="63214420">
      <w:pPr>
        <w:ind w:left="-5"/>
        <w:rPr>
          <w:rFonts w:hint="eastAsia"/>
        </w:rPr>
      </w:pPr>
      <w:r>
        <w:rPr>
          <w:rFonts w:hint="eastAsia"/>
        </w:rPr>
        <w:t>第二个特征是，他们有为耶稣作的见证，即，他们不仅在实践上是守法的，而且他们承认中保在祂所有职分中的地位：这也应被理解为，首先，简单地，他们通过信靠祂来为基督作见证，如约翰一书5章所说，并在此事上得祂的称许。</w:t>
      </w:r>
    </w:p>
    <w:p w14:paraId="78C1BC6E">
      <w:pPr>
        <w:ind w:left="-5"/>
        <w:rPr>
          <w:rFonts w:hint="eastAsia"/>
        </w:rPr>
      </w:pPr>
    </w:p>
    <w:p w14:paraId="3EF1376E">
      <w:pPr>
        <w:ind w:left="-5"/>
        <w:rPr>
          <w:rFonts w:hint="eastAsia"/>
        </w:rPr>
      </w:pPr>
      <w:r>
        <w:rPr>
          <w:rFonts w:hint="eastAsia"/>
        </w:rPr>
        <w:t>2. It is also to be understood in opposition to the corrupt multitude, who in effect denie Christ to be come in the flesh by their Meats, Purgatory, resting upon good Works, and the like of these; whereby they give not their testimonie to Christ, nor have it in the profession that is proper and suitable to true Professors, nor will be found therein approven, as having the same before God; in a word, they are such as have respect both to Law and Gospel, giving each of them their own due.</w:t>
      </w:r>
    </w:p>
    <w:p w14:paraId="5F34A6D7">
      <w:pPr>
        <w:ind w:left="-5"/>
        <w:rPr>
          <w:rFonts w:hint="eastAsia"/>
        </w:rPr>
      </w:pPr>
      <w:r>
        <w:rPr>
          <w:rFonts w:hint="eastAsia"/>
        </w:rPr>
        <w:t>2. 这也应被理解为与败坏的众人相对，他们实际上藉着他们的食物、炼狱、依赖善行等等，否认基督道成肉身；藉此，他们不为基督作见证，也没有那适合真宣信者的信仰宣告，也不会因此在上帝面前被算为蒙悦纳；总之，他们是那些既尊重律法又尊重福音，各归其位的人。</w:t>
      </w:r>
    </w:p>
    <w:p w14:paraId="23A3A63A">
      <w:pPr>
        <w:ind w:left="-5"/>
        <w:rPr>
          <w:rFonts w:hint="eastAsia"/>
        </w:rPr>
      </w:pPr>
    </w:p>
    <w:p w14:paraId="5A32439A">
      <w:pPr>
        <w:ind w:left="-5"/>
        <w:rPr>
          <w:rFonts w:hint="eastAsia"/>
        </w:rPr>
      </w:pPr>
      <w:r>
        <w:rPr>
          <w:rFonts w:hint="eastAsia"/>
        </w:rPr>
        <w:t>This was fulfilled when the devil set himself, by the bringing forth of Antichrist to publick view, to make havock of the Church; the history, whereof, followeth in the next Chapter more particularly.</w:t>
      </w:r>
    </w:p>
    <w:p w14:paraId="2E847423">
      <w:pPr>
        <w:ind w:left="-5"/>
        <w:rPr>
          <w:rFonts w:hint="eastAsia"/>
        </w:rPr>
      </w:pPr>
      <w:r>
        <w:rPr>
          <w:rFonts w:hint="eastAsia"/>
        </w:rPr>
        <w:t>这应验于魔鬼定意要藉着将敌基督公之于众，来蹂躏教会；其历史，在下一章中更具体地跟进。</w:t>
      </w:r>
    </w:p>
    <w:p w14:paraId="7E322D38">
      <w:pPr>
        <w:ind w:left="-5"/>
        <w:rPr>
          <w:rFonts w:hint="eastAsia"/>
        </w:rPr>
      </w:pPr>
    </w:p>
    <w:p w14:paraId="1663DA45">
      <w:pPr>
        <w:ind w:left="-5"/>
        <w:rPr>
          <w:rFonts w:hint="eastAsia"/>
        </w:rPr>
      </w:pPr>
      <w:r>
        <w:rPr>
          <w:rFonts w:hint="eastAsia"/>
        </w:rPr>
        <w:t>Concerning the unity of the Catholick visible Church</w:t>
      </w:r>
    </w:p>
    <w:p w14:paraId="6B47ACD0">
      <w:pPr>
        <w:ind w:left="-5"/>
        <w:rPr>
          <w:rFonts w:hint="eastAsia"/>
        </w:rPr>
      </w:pPr>
      <w:r>
        <w:rPr>
          <w:rFonts w:hint="eastAsia"/>
        </w:rPr>
        <w:t>关于大公有形教会的合一性</w:t>
      </w:r>
    </w:p>
    <w:p w14:paraId="61A69199">
      <w:pPr>
        <w:ind w:left="-5"/>
        <w:rPr>
          <w:rFonts w:hint="eastAsia"/>
        </w:rPr>
      </w:pPr>
    </w:p>
    <w:p w14:paraId="15875972">
      <w:pPr>
        <w:ind w:left="-5"/>
        <w:rPr>
          <w:rFonts w:hint="eastAsia"/>
        </w:rPr>
      </w:pPr>
      <w:r>
        <w:rPr>
          <w:rFonts w:hint="eastAsia"/>
        </w:rPr>
        <w:t>THis Woman being the Church, and frequently mentioned, we may consider her a little, and we will see that there is a Catholick visible Church in the dayes of the Gospel also: That the Church is here intended, is certain; that it is the Church visible in this and in the former Chapter, is also undeniable; it is her purity and defection that is described, it is she that fleeth, it is she that hath prophets, it is she that is more, or lesse visible, it is she that is persecuted by the Dragon and by Antichrist, it is she that is set on by the floud of error, it is she that travelleth and bringeth forth seed that will lay down their lives for the restimonie of Christ: the whole scope and strain runneth on this, to set forth the state and condition of the visible Church, as we gather from this and the close of the former Chapter.</w:t>
      </w:r>
    </w:p>
    <w:p w14:paraId="5D565552">
      <w:pPr>
        <w:ind w:left="-5"/>
        <w:rPr>
          <w:rFonts w:hint="eastAsia"/>
        </w:rPr>
      </w:pPr>
      <w:r>
        <w:rPr>
          <w:rFonts w:hint="eastAsia"/>
        </w:rPr>
        <w:t>这位妇人既是教会，并被频繁提及，我们可以稍加思考她，就会看到在福音时代也有一个大公有形教会：这里所指的是教会，这是肯定的；在本章和前一章中，它是有形教会，这也是不可否认的；被描述的是她的纯洁和背道，是她逃跑，是她有先知，是她或多或少地可见，是她被龙和敌基督逼迫，是她被错误的洪水攻击，是她生产并生出为基督的见证而舍命的后裔：整个主旨和脉络都在于此，即阐明有形教会的状态和境况，正如我们从本章和前一章的结尾所推断的。</w:t>
      </w:r>
    </w:p>
    <w:p w14:paraId="44DFB679">
      <w:pPr>
        <w:ind w:left="-5"/>
        <w:rPr>
          <w:rFonts w:hint="eastAsia"/>
        </w:rPr>
      </w:pPr>
    </w:p>
    <w:p w14:paraId="25BE4E6A">
      <w:pPr>
        <w:ind w:left="-5"/>
        <w:rPr>
          <w:rFonts w:hint="eastAsia"/>
        </w:rPr>
      </w:pPr>
      <w:r>
        <w:rPr>
          <w:rFonts w:hint="eastAsia"/>
        </w:rPr>
        <w:t>That this Church is one, we may make it out in these three considerations, 1. The Jewish Church, and the Gospel church, materially and in essentiall things are one; it is that same stock from which they were broken off into which the Gentile Gospel-church was ingrafted; it is that root, sap and fatnesse which we now partake of that they fell from, as Rom. 11. Yea, when the Jews came to be grafted in again, the stock and Church is the same; it is to their old church-state that they are again restored.</w:t>
      </w:r>
    </w:p>
    <w:p w14:paraId="5B793105">
      <w:pPr>
        <w:ind w:left="-5"/>
        <w:rPr>
          <w:rFonts w:hint="eastAsia"/>
        </w:rPr>
      </w:pPr>
      <w:r>
        <w:rPr>
          <w:rFonts w:hint="eastAsia"/>
        </w:rPr>
        <w:t>这教会是合一的，我们可以从以下三点来证明：1. 犹太教会和福音教会，在实质和本质上是合一的；外邦福音教会所接上的，正是他们被折下来的那同一个树干；我们如今所分享的，正是他们所跌落的那同一个根、汁液和肥甘，如罗马书11章所说。是的，当犹太人再次被接上时，树干和教会是相同的；他们是再次被恢复到他们旧的教会状态。</w:t>
      </w:r>
    </w:p>
    <w:p w14:paraId="63BED61E">
      <w:pPr>
        <w:ind w:left="-5"/>
        <w:rPr>
          <w:rFonts w:hint="eastAsia"/>
        </w:rPr>
      </w:pPr>
    </w:p>
    <w:p w14:paraId="5EC356B3">
      <w:pPr>
        <w:ind w:left="-5"/>
        <w:rPr>
          <w:rFonts w:hint="eastAsia"/>
        </w:rPr>
      </w:pPr>
      <w:r>
        <w:rPr>
          <w:rFonts w:hint="eastAsia"/>
        </w:rPr>
        <w:t>If then the Jewish churchstate, and the Gentiles be one, yea, the Jewish Church-state before their fall, and after their recovery be essentially the same on this ground, Then the Kingdoms, or Nations, becoming the Lords, doth take in the Jews re-ingrafting, who now have had the vail long on their faces, &amp; the Temple shut upon them; for then that Temple shall be opened, and materially they shall be entered to the substance of their ancient Priviledges and Covenant, although the administration thereof be changed.</w:t>
      </w:r>
    </w:p>
    <w:p w14:paraId="558D07D0">
      <w:pPr>
        <w:ind w:left="-5"/>
        <w:rPr>
          <w:rFonts w:hint="eastAsia"/>
        </w:rPr>
      </w:pPr>
      <w:r>
        <w:rPr>
          <w:rFonts w:hint="eastAsia"/>
        </w:rPr>
        <w:t>那么，如果犹太教会状态和外邦人是合一的，是的，犹太教会在他们跌倒之前和恢复之后，基于这个理由，在本质上是相同的，那么，国度或万国成为主的国，就包含了犹太人的重新被接上，他们如今脸上长久蒙着帕子，圣殿也向他们关闭了；因为那时那殿将被敞开，他们在实质上将被带入他们古老特权和圣约的实体中，尽管其管理方式有所改变。</w:t>
      </w:r>
    </w:p>
    <w:p w14:paraId="38BE8A5E">
      <w:pPr>
        <w:ind w:left="-5"/>
        <w:rPr>
          <w:rFonts w:hint="eastAsia"/>
        </w:rPr>
      </w:pPr>
    </w:p>
    <w:p w14:paraId="6628FB4B">
      <w:pPr>
        <w:ind w:left="-5"/>
        <w:rPr>
          <w:rFonts w:hint="eastAsia"/>
        </w:rPr>
      </w:pPr>
      <w:r>
        <w:rPr>
          <w:rFonts w:hint="eastAsia"/>
        </w:rPr>
        <w:t>This is here clear; for, this woman, (vers. 1) is grafted in the Jewish stock, Rom. 11 and becometh Christs Bride, and continueth so to the end the same woman.</w:t>
      </w:r>
    </w:p>
    <w:p w14:paraId="4AEB90F8">
      <w:pPr>
        <w:ind w:left="-5"/>
        <w:rPr>
          <w:rFonts w:hint="eastAsia"/>
        </w:rPr>
      </w:pPr>
      <w:r>
        <w:rPr>
          <w:rFonts w:hint="eastAsia"/>
        </w:rPr>
        <w:t>这一点在这里很清楚；因为，这个妇人（第1节）是接在犹太的树干上的，罗马书11章，并成为基督的新妇，并一直持续到末了，是同一个妇人。</w:t>
      </w:r>
    </w:p>
    <w:p w14:paraId="6AC0CACE">
      <w:pPr>
        <w:ind w:left="-5"/>
        <w:rPr>
          <w:rFonts w:hint="eastAsia"/>
        </w:rPr>
      </w:pPr>
    </w:p>
    <w:p w14:paraId="1C2CB4A1">
      <w:pPr>
        <w:ind w:left="-5"/>
        <w:rPr>
          <w:rFonts w:hint="eastAsia"/>
        </w:rPr>
      </w:pPr>
      <w:r>
        <w:rPr>
          <w:rFonts w:hint="eastAsia"/>
        </w:rPr>
        <w:t>This consideration doth shew how warrantably we may make use of the experiences of these ancient Believers, plead their generall and essential priviledges to us &amp; ours, and build on the morall grounds of their policie and the administration of this Covenant, and Ordinances amongst them, seing we are one Church, with the same essentiall Covenant and Priviledges, although some things ceremoniall were adjoyned to them.</w:t>
      </w:r>
    </w:p>
    <w:p w14:paraId="2C017F0D">
      <w:pPr>
        <w:ind w:left="-5"/>
        <w:rPr>
          <w:rFonts w:hint="eastAsia"/>
        </w:rPr>
      </w:pPr>
      <w:r>
        <w:rPr>
          <w:rFonts w:hint="eastAsia"/>
        </w:rPr>
        <w:t>这种考虑表明，我们如何可以有根据地利用那些古代信徒的经历，为我们和我们的人主张他们普遍和本质的特权，并建立在他们政体的道德基础以及他们中间这圣约和圣礼的管理上，因为我们是同一个教会，有相同的本质圣约和特权，尽管有些礼仪性的东西被附加给了他们。</w:t>
      </w:r>
    </w:p>
    <w:p w14:paraId="4AB78342">
      <w:pPr>
        <w:ind w:left="-5"/>
        <w:rPr>
          <w:rFonts w:hint="eastAsia"/>
        </w:rPr>
      </w:pPr>
    </w:p>
    <w:p w14:paraId="48541A6D">
      <w:pPr>
        <w:ind w:left="-5"/>
        <w:rPr>
          <w:rFonts w:hint="eastAsia"/>
        </w:rPr>
      </w:pPr>
      <w:r>
        <w:rPr>
          <w:rFonts w:hint="eastAsia"/>
        </w:rPr>
        <w:t>2.The Gospel-church before Antichrist, during his reign, and whatfolloweth, is still one Church: this, followeth on the former, and is clear in that instance of the Jews who are to be ingrafted in that same root that the believing Gentiles succeeded unto, before Antichrist arose; so the Temple is the same, when it is, shut, Chap. 11 vers. 1 and some few closed up in it, with the Temple that is open, vers. 19 out of which many do come, Chap. 15. The woman also that travaileth, vers. 1, 2 and bringeth forth and fleeth to the wildernesse, is still the same woman, Spouse to Christ, and Mother to His seed, during that time, and also after the expiring of these dayes.</w:t>
      </w:r>
    </w:p>
    <w:p w14:paraId="5A5A1499">
      <w:pPr>
        <w:ind w:left="-5"/>
        <w:rPr>
          <w:rFonts w:hint="eastAsia"/>
        </w:rPr>
      </w:pPr>
      <w:r>
        <w:rPr>
          <w:rFonts w:hint="eastAsia"/>
        </w:rPr>
        <w:t>2. 敌基督之前的福音教会，在牠统治期间，以及之后，仍然是一个教会：这一点是前一点的推论，并在犹太人的例子中很清楚，他们将被接回到那同一个根上，即信主的外邦人在敌基督兴起之前所继承的根；所以圣殿是同一个，当它被关闭时，第11章1节，和少数人被关在里面时，与那敞开的圣殿，第19节，许多人从中出来，第15章，是同一个。那生产的妇人，第1、2节，生出后裔并逃到旷野，在那段时间里，以及那些日子结束后，仍然是同一个妇人，基督的新妇，祂后裔的母亲。</w:t>
      </w:r>
    </w:p>
    <w:p w14:paraId="78FF07DC">
      <w:pPr>
        <w:ind w:left="-5"/>
        <w:rPr>
          <w:rFonts w:hint="eastAsia"/>
        </w:rPr>
      </w:pPr>
    </w:p>
    <w:p w14:paraId="3A34A7FA">
      <w:pPr>
        <w:ind w:left="-5"/>
        <w:rPr>
          <w:rFonts w:hint="eastAsia"/>
        </w:rPr>
      </w:pPr>
      <w:r>
        <w:rPr>
          <w:rFonts w:hint="eastAsia"/>
        </w:rPr>
        <w:t>This consideration sheweth the continuance of the Church and Ordinances, and how that series is not interrupted by Antichrists sitting down in the Temple, 2 Thess. 2 but it continueth to be the Church notwithstanding, and after his removall is to be acknowledged for the same Church that it was before he did ser himself down therein.</w:t>
      </w:r>
    </w:p>
    <w:p w14:paraId="3AEEA179">
      <w:pPr>
        <w:ind w:left="-5"/>
        <w:rPr>
          <w:rFonts w:hint="eastAsia"/>
        </w:rPr>
      </w:pPr>
      <w:r>
        <w:rPr>
          <w:rFonts w:hint="eastAsia"/>
        </w:rPr>
        <w:t>这种考虑显明了教会和圣礼的延续，以及那个系列如何不因敌基督坐在圣殿里而中断，帖撒罗尼迦后书2章，而是尽管如此，它仍然是教会，并且在牠被移除之后，应被承认为牠坐在其中之前的那同一个教会。</w:t>
      </w:r>
    </w:p>
    <w:p w14:paraId="20EF3093">
      <w:pPr>
        <w:ind w:left="-5"/>
        <w:rPr>
          <w:rFonts w:hint="eastAsia"/>
        </w:rPr>
      </w:pPr>
    </w:p>
    <w:p w14:paraId="6219141B">
      <w:pPr>
        <w:ind w:left="-5"/>
        <w:rPr>
          <w:rFonts w:hint="eastAsia"/>
        </w:rPr>
      </w:pPr>
      <w:r>
        <w:rPr>
          <w:rFonts w:hint="eastAsia"/>
        </w:rPr>
        <w:t>3.There is an unity amongst all Professors in all parts of the worldthat live in the same time, they all are of this one Church; and there is one integral catholick Church that is made up of them all: for, 1. there is in all the world but one Heaven and Kingdom of Heaven that is the visible Church, as there is on Earth or World distinct from it; and it cannot be said there are two, there is but one Temple (as there is but one Ark) that in darknesse all are shut up in, and which, when liberty cometh, is but that same Temple opened and is still one, though it be enlarged to receive moe.</w:t>
      </w:r>
    </w:p>
    <w:p w14:paraId="7D624E12">
      <w:pPr>
        <w:ind w:left="-5"/>
        <w:rPr>
          <w:rFonts w:hint="eastAsia"/>
        </w:rPr>
      </w:pPr>
      <w:r>
        <w:rPr>
          <w:rFonts w:hint="eastAsia"/>
        </w:rPr>
        <w:t>3. 在同一时期，世界各地的所有宣信者之间有一种合一性，他们都属于这一个教会；并且有一个由他们所有人组成的、完整的大公教会：因为，1. 在全世界只有一个天和天国，即有形教会，正如有一个地或世界与它有别；并且不能说有两个，只有一个圣殿（如同只有一个约柜），在黑暗中所有人都被关在里面，当自由来临时，只是那同一个圣殿被敞开，并且仍然是一个，尽管它被扩大以容纳更多人。</w:t>
      </w:r>
    </w:p>
    <w:p w14:paraId="5E8E8C7C">
      <w:pPr>
        <w:ind w:left="-5"/>
        <w:rPr>
          <w:rFonts w:hint="eastAsia"/>
        </w:rPr>
      </w:pPr>
    </w:p>
    <w:p w14:paraId="78CA4230">
      <w:pPr>
        <w:ind w:left="-5"/>
        <w:rPr>
          <w:rFonts w:hint="eastAsia"/>
        </w:rPr>
      </w:pPr>
      <w:r>
        <w:rPr>
          <w:rFonts w:hint="eastAsia"/>
        </w:rPr>
        <w:t>And as all Professors in a Nation, become one nationall Church, as hath been said; so all professing Nations do become one Catholick Church by the same grounds proportionably followed: for now they become His, not only severally, but conjunctly, and these have their nationall unity, as being parts of that whole with a subserviencie thereunto.</w:t>
      </w:r>
    </w:p>
    <w:p w14:paraId="5255FB1B">
      <w:pPr>
        <w:ind w:left="-5"/>
        <w:rPr>
          <w:rFonts w:hint="eastAsia"/>
        </w:rPr>
      </w:pPr>
      <w:r>
        <w:rPr>
          <w:rFonts w:hint="eastAsia"/>
        </w:rPr>
        <w:t>并且正如一个民族中的所有宣信者，成为一个民族教会，如前所述；所有宣信的民族也按比例遵循同样的理由，成为一个大公教会：因为如今他们成为祂的，不仅是分别地，也是联合地，并且这些民族有他们的民族合一性，作为那整体的一部分，并服事于它。</w:t>
      </w:r>
    </w:p>
    <w:p w14:paraId="7934AB37">
      <w:pPr>
        <w:ind w:left="-5"/>
        <w:rPr>
          <w:rFonts w:hint="eastAsia"/>
        </w:rPr>
      </w:pPr>
    </w:p>
    <w:p w14:paraId="781A1D33">
      <w:pPr>
        <w:ind w:left="-5"/>
        <w:rPr>
          <w:rFonts w:hint="eastAsia"/>
        </w:rPr>
      </w:pPr>
      <w:r>
        <w:rPr>
          <w:rFonts w:hint="eastAsia"/>
        </w:rPr>
        <w:t>There is in all the world but one Woman: when she travaileth, there is an unity and conjunction for delivery, as there was common hazard; and so all Professors and Churches did joyn in Prayers, Judicatures, &amp;c. for this end.</w:t>
      </w:r>
    </w:p>
    <w:p w14:paraId="70C55AEE">
      <w:pPr>
        <w:ind w:left="-5"/>
        <w:rPr>
          <w:rFonts w:hint="eastAsia"/>
        </w:rPr>
      </w:pPr>
      <w:r>
        <w:rPr>
          <w:rFonts w:hint="eastAsia"/>
        </w:rPr>
        <w:t>全世界只有一个妇人：当她生产时，为要生产，有一种合一和联合，如同有共同的危险；因此所有宣信者和教会都为此目的在祷告、审判等等上联合。</w:t>
      </w:r>
    </w:p>
    <w:p w14:paraId="7662D127">
      <w:pPr>
        <w:ind w:left="-5"/>
        <w:rPr>
          <w:rFonts w:hint="eastAsia"/>
        </w:rPr>
      </w:pPr>
    </w:p>
    <w:p w14:paraId="6353036C">
      <w:pPr>
        <w:ind w:left="-5"/>
        <w:rPr>
          <w:rFonts w:hint="eastAsia"/>
        </w:rPr>
      </w:pPr>
      <w:r>
        <w:rPr>
          <w:rFonts w:hint="eastAsia"/>
        </w:rPr>
        <w:t>There is but one Spouse to Christ, the visible Church; therefore is it either not Christs Spouse, nor married to Him, or, there must be a catholick visible church, which is married to Him by the same Gospel-band everywhere: for, to say that Christ had many Spouses, would found monstruously, and not answer the analogie of that onenesse that is between Christ and His own Church, as between a man and his own wife: there is but one Mother bringing forth, and all visible Professors, who were either liable to Heathenish persecution, or antichristian in any part of the world, they are Children of this Mother, Gal. 4:27 and seed of this one woman, which sheweth she must be one: all the Prophets and Ministers wherever they serve, they seed this one Woman, and are appointed for that end, as is clear, vers 6 all professing Christians who possibly belong to no particular Congregation, are of this church; for, they are not of any particular church, and yet cannot be without even the visible Church, but in that respect have a Mother: This Church is the church that the twelve Apostles and all their successors adorn, vers. 1 and if that be not, there can be no solid exposition of the 11. Chap. and of this; neither can the church be considered in this universall notion as a genus (which is but a philosophick notion) as one might apply the notion Woman, Mother, or House, to all women, mothers and houses, because that is a genus including notionally all that kind: Nay, it must be an universal integral, as the world is not a genus to all Nations, or persons in it, but doth comprehend them all as parts under it self as the whole: and it is constituted of all these; for, all visible Professors are Members of that church, as parts thereof, as all men are of the world.</w:t>
      </w:r>
    </w:p>
    <w:p w14:paraId="25CBAC6F">
      <w:pPr>
        <w:ind w:left="-5"/>
        <w:rPr>
          <w:rFonts w:hint="eastAsia"/>
        </w:rPr>
      </w:pPr>
      <w:r>
        <w:rPr>
          <w:rFonts w:hint="eastAsia"/>
        </w:rPr>
        <w:t>基督只有一个新妇，即有形教会；因此，要么它不是基督的新妇，没有与祂结婚，要么，必须有一个大公有形教会，它藉着同样的福音纽带在各处与祂结婚：因为，说基督有许多新妇，听起来会很怪异，也不符合基督与祂自己教会之间的那种合一性的类比，如同一个男人和他自己的妻子之间：只有一个生育的母亲，所有有形的宣信者，无论是在世界任何地方受异教徒逼迫，还是敌基督的，他们都是这位母亲的孩子，加拉太书4:27，是这一个妇人的后裔，这显明了她必定是合一的：所有的先知和牧师，无论他们在哪里服事，他们都喂养这一个妇人，并为此目的被任命，如第6节所示，所有宣信的基督徒，他们可能不属于任何特定的会众，都属于这个教会；因为，他们不属于任何特定的教会，然而他们也不能在有形教会之外，而是在那方面有一位母亲：这个教会是十二使徒和他们所有继承人所装饰的教会，第1节，如果不是这样，就无法对第十一章和本章作出坚实的解释；教会也不能在这个普遍的概念中被视为一个属（这只是一个哲学概念），如同一个人可以将妇人、母亲或房子的概念应用于所有的妇人、母亲和房子，因为那是一个属，在概念上包括了所有那一类：不，它必须是一个普遍的整体，正如世界不是所有国家或其中之人的一个属，而是将他们都作为部分包含在它自己这个整体之下：它是由所有这些构成的；因为，所有有形的宣信者都是那个教会的成员，是其中的一部分，正如所有人都是世界的一部分一样。</w:t>
      </w:r>
    </w:p>
    <w:p w14:paraId="689CB206">
      <w:pPr>
        <w:ind w:left="-5"/>
        <w:rPr>
          <w:rFonts w:hint="eastAsia"/>
        </w:rPr>
      </w:pPr>
    </w:p>
    <w:p w14:paraId="1CA97C16">
      <w:pPr>
        <w:ind w:left="-5"/>
        <w:rPr>
          <w:rFonts w:hint="eastAsia"/>
        </w:rPr>
      </w:pPr>
      <w:r>
        <w:rPr>
          <w:rFonts w:hint="eastAsia"/>
        </w:rPr>
        <w:t>Beside, what sense is it to say that a genus, which is an ens rationis, should suffer, flee, be more or lesse visible, have seed, be fed &amp;c. These things prove it clearly to hold out the catholick visible Church as an integral Body and society, whereof all particular Professors are parts.</w:t>
      </w:r>
    </w:p>
    <w:p w14:paraId="0752BBE0">
      <w:pPr>
        <w:ind w:left="-5"/>
        <w:rPr>
          <w:rFonts w:hint="eastAsia"/>
        </w:rPr>
      </w:pPr>
      <w:r>
        <w:rPr>
          <w:rFonts w:hint="eastAsia"/>
        </w:rPr>
        <w:t>此外，说一个属，一个理性存在，会受苦、逃跑、或多或少地可见、有后裔、被喂养等等，这有什么意义呢？这些事清楚地证明了它显明大公有形教会是一个完整的身体和社会，所有特定的宣信者都是其中的一部分。</w:t>
      </w:r>
    </w:p>
    <w:p w14:paraId="435F250D">
      <w:pPr>
        <w:ind w:left="-5"/>
        <w:rPr>
          <w:rFonts w:hint="eastAsia"/>
        </w:rPr>
      </w:pPr>
    </w:p>
    <w:p w14:paraId="7CAF79CA">
      <w:pPr>
        <w:ind w:left="-5"/>
        <w:rPr>
          <w:rFonts w:hint="eastAsia"/>
        </w:rPr>
      </w:pPr>
      <w:r>
        <w:rPr>
          <w:rFonts w:hint="eastAsia"/>
        </w:rPr>
        <w:t>Neither hath this been accounted strange Doctrine in the Church; for, before Christ, this Church was one: and if after His coming, her unity were dissolved, Then she were not the same church, or Woman, but many Churches, or Women, that one were many, the primitive times knew no mids; But the church, and these that were without the same, who were baptized, were added to one Church, Acts 2. ult. 1 Corinth. 12, 13, &amp;c.</w:t>
      </w:r>
    </w:p>
    <w:p w14:paraId="1CB9F075">
      <w:pPr>
        <w:ind w:left="-5"/>
        <w:rPr>
          <w:rFonts w:hint="eastAsia"/>
        </w:rPr>
      </w:pPr>
      <w:r>
        <w:rPr>
          <w:rFonts w:hint="eastAsia"/>
        </w:rPr>
        <w:t>这在教会中也未被视为奇怪的教义；因为，在基督之前，这教会是合一的：如果在他降临之后，她的合一性被瓦解，那么她就不是同一个教会，或同一个妇人，而是许多教会，或许多妇人，那一个就成了许多个，原始时代不知道中间地带；只有教会，和那些在教会之外的人，受洗的人，被加到一个教会里，使徒行传2章最后一节，哥林多前书12章13节等等。</w:t>
      </w:r>
    </w:p>
    <w:p w14:paraId="2BFBF791">
      <w:pPr>
        <w:ind w:left="-5"/>
        <w:rPr>
          <w:rFonts w:hint="eastAsia"/>
        </w:rPr>
      </w:pPr>
    </w:p>
    <w:p w14:paraId="71524B6D">
      <w:pPr>
        <w:ind w:left="-5"/>
        <w:rPr>
          <w:rFonts w:hint="eastAsia"/>
        </w:rPr>
      </w:pPr>
      <w:r>
        <w:rPr>
          <w:rFonts w:hint="eastAsia"/>
        </w:rPr>
        <w:t>And these who were rejected, were cast out of this one Church, Joh. 2.</w:t>
      </w:r>
    </w:p>
    <w:p w14:paraId="1DDF4C08">
      <w:pPr>
        <w:ind w:left="-5"/>
        <w:rPr>
          <w:rFonts w:hint="eastAsia"/>
        </w:rPr>
      </w:pPr>
      <w:r>
        <w:rPr>
          <w:rFonts w:hint="eastAsia"/>
        </w:rPr>
        <w:t>而那些被拒绝的人，被从这一个教会中赶出去，约翰福音2章。</w:t>
      </w:r>
    </w:p>
    <w:p w14:paraId="68AFC3E3">
      <w:pPr>
        <w:ind w:left="-5"/>
        <w:rPr>
          <w:rFonts w:hint="eastAsia"/>
        </w:rPr>
      </w:pPr>
    </w:p>
    <w:p w14:paraId="05AC5085">
      <w:pPr>
        <w:ind w:left="-5"/>
        <w:rPr>
          <w:rFonts w:hint="eastAsia"/>
        </w:rPr>
      </w:pPr>
      <w:r>
        <w:rPr>
          <w:rFonts w:hint="eastAsia"/>
        </w:rPr>
        <w:t>Upon this ground all the Apostles but fed one Church, when they fed Christs Lambs any where.</w:t>
      </w:r>
    </w:p>
    <w:p w14:paraId="7BA479C4">
      <w:pPr>
        <w:ind w:left="-5"/>
        <w:rPr>
          <w:rFonts w:hint="eastAsia"/>
        </w:rPr>
      </w:pPr>
      <w:r>
        <w:rPr>
          <w:rFonts w:hint="eastAsia"/>
        </w:rPr>
        <w:t>基于这个理由，所有的使徒都只喂养一个教会，当他们在任何地方喂养基督的羊羔时。</w:t>
      </w:r>
    </w:p>
    <w:p w14:paraId="78AF6BE6">
      <w:pPr>
        <w:ind w:left="-5"/>
        <w:rPr>
          <w:rFonts w:hint="eastAsia"/>
        </w:rPr>
      </w:pPr>
    </w:p>
    <w:p w14:paraId="0D47DD7C">
      <w:pPr>
        <w:ind w:left="-5"/>
        <w:rPr>
          <w:rFonts w:hint="eastAsia"/>
        </w:rPr>
      </w:pPr>
      <w:r>
        <w:rPr>
          <w:rFonts w:hint="eastAsia"/>
        </w:rPr>
        <w:t>Upon this the generall Councels are founded; and there is nothing rifer and more ordinary than such phrases, as, the unity of the Church, the praying for the Church, &amp;c. renting of the Church, persecuting of the Church, &amp;c. mentioned both among the Fathers and later Divines; yet none will think that any particular Church is meaned, or that the visible Church is not intended.</w:t>
      </w:r>
    </w:p>
    <w:p w14:paraId="464FC4C8">
      <w:pPr>
        <w:ind w:left="-5"/>
        <w:rPr>
          <w:rFonts w:hint="eastAsia"/>
        </w:rPr>
      </w:pPr>
      <w:r>
        <w:rPr>
          <w:rFonts w:hint="eastAsia"/>
        </w:rPr>
        <w:t>大公会议就是建立在这个基础上的；没有什么比“教会的合一”、“为教会祷告”等等、“分裂教会”、“逼迫教会”等等，在教父和后来的神学家中更普遍和常见的短语了；然而没有人会认为这是指任何特定的教会，或者说有形教会不是其意。</w:t>
      </w:r>
    </w:p>
    <w:p w14:paraId="2C82BD3A">
      <w:pPr>
        <w:ind w:left="-5"/>
        <w:rPr>
          <w:rFonts w:hint="eastAsia"/>
        </w:rPr>
      </w:pPr>
    </w:p>
    <w:p w14:paraId="7CA56CDF">
      <w:pPr>
        <w:ind w:left="-5"/>
        <w:rPr>
          <w:rFonts w:hint="eastAsia"/>
        </w:rPr>
      </w:pPr>
      <w:r>
        <w:rPr>
          <w:rFonts w:hint="eastAsia"/>
        </w:rPr>
        <w:t>Hence the Novatians, Donatists, and others of old, and the Anabaptists of late, have been by all the Orthodox branded with this, that they rent and separated from the Church, which certainly can be understood of no particular congregation; and how often is the seamless coat of our blessed Lord spoken of?</w:t>
      </w:r>
    </w:p>
    <w:p w14:paraId="142B5CD2">
      <w:pPr>
        <w:ind w:left="-5"/>
        <w:rPr>
          <w:rFonts w:hint="eastAsia"/>
        </w:rPr>
      </w:pPr>
      <w:r>
        <w:rPr>
          <w:rFonts w:hint="eastAsia"/>
        </w:rPr>
        <w:t>因此，古代的诺瓦天派、多纳图派和其他人，以及近代的再洗礼派，都被所有正统派贴上这样的标签：他们分裂并脱离了教会，这肯定不能理解为任何特定的会众；我们蒙福的主那件无缝的内衣被提及了多少次？</w:t>
      </w:r>
    </w:p>
    <w:p w14:paraId="270C052B">
      <w:pPr>
        <w:ind w:left="-5"/>
        <w:rPr>
          <w:rFonts w:hint="eastAsia"/>
        </w:rPr>
      </w:pPr>
    </w:p>
    <w:p w14:paraId="4437C0C0">
      <w:pPr>
        <w:ind w:left="-5"/>
        <w:rPr>
          <w:rFonts w:hint="eastAsia"/>
        </w:rPr>
      </w:pPr>
      <w:r>
        <w:rPr>
          <w:rFonts w:hint="eastAsia"/>
        </w:rPr>
        <w:t>thereby to shew how they conceive the unity of the church visible, which ought not to be rent, being by Him appointed to be one intire peece: yea, this form of speach, is not abhorred by many judicious men of the congregationall way, and judicious Ames (whom the learned Hudson citeth) is expresse for a catholick Church, that is integraliter universalis.</w:t>
      </w:r>
    </w:p>
    <w:p w14:paraId="11FCEBAF">
      <w:pPr>
        <w:ind w:left="-5"/>
        <w:rPr>
          <w:rFonts w:hint="eastAsia"/>
        </w:rPr>
      </w:pPr>
      <w:r>
        <w:rPr>
          <w:rFonts w:hint="eastAsia"/>
        </w:rPr>
        <w:t>藉此来表明他们如何理解有形教会的合一性，这合一性不应被撕裂，因为祂已命定它为一件完整的衣服：是的，这种说法，并未被许多公理会中有见识的人所厌恶，有见识的艾姆斯（博学的哈德逊引用他）明确支持一个大公教会，即在整体上是普世的。</w:t>
      </w:r>
    </w:p>
    <w:p w14:paraId="18926A4B">
      <w:pPr>
        <w:ind w:left="-5"/>
        <w:rPr>
          <w:rFonts w:hint="eastAsia"/>
        </w:rPr>
      </w:pPr>
    </w:p>
    <w:p w14:paraId="6ECBDF05">
      <w:pPr>
        <w:ind w:left="-5"/>
        <w:rPr>
          <w:rFonts w:hint="eastAsia"/>
        </w:rPr>
      </w:pPr>
      <w:r>
        <w:rPr>
          <w:rFonts w:hint="eastAsia"/>
        </w:rPr>
        <w:t>We will find also the most solid writer Cobbet of New England, own that and assert the contrary to be a principle destructive to rule, Antipedobaptism, Chap. Sect. 5 at the close: so doth Cotton, Cant. 6:9 and Rebotham appositely maketh the Garden, (Chap. 6:2) to be the catholick Church, and the Gardens to be particular Churches comprehended under the same, and as parts thereof: though all these, and the catholick Church be not in themselves different parties, but she existeth in them as the world existeth in particular Nations and Persons, There is no reason therefore to brand this as a principle of Popery: and this being both the universal judgement, and practice of all Divines hitherto, to account the visible Church to be one, The expressions that are in their writings are to be interpreted thereby, as being intended against the Popish catholicknesse; which we also oppose, and the following words in our hands do destroy: and they dispute that the catholick Church is not visible, that is, either not glorious and of great extent, or not of necessity alway to be seen or acknowledged as such, Therefore (say they) she is visibilis, though not alway visa; but they do not contradict this, that the visible Church hath an unity in it and is one body, although many of them do account that to be the church, but improperly, and the regenerate Elect only properly to be the Church; and this is as much against particular churches as this generall church, because they look upon the invisible church, as that which is the object of many promises, applied by Papists to their catholick, or rather their particular church absurdly; and there is odds to say the catholick church is visible, as they understood it, and to say the visible church is one, which is the thing we plead-for.</w:t>
      </w:r>
    </w:p>
    <w:p w14:paraId="32C8978A">
      <w:pPr>
        <w:ind w:left="-5"/>
        <w:rPr>
          <w:rFonts w:hint="eastAsia"/>
        </w:rPr>
      </w:pPr>
      <w:r>
        <w:rPr>
          <w:rFonts w:hint="eastAsia"/>
        </w:rPr>
        <w:t>我们还会发现，新英格兰最坚实的作家科贝特，也承认这一点，并断言相反的观点是破坏规则的原则，《反对婴儿洗礼》，章。第5节结尾：科顿也如此，雅歌6:9，雷博瑟姆也恰当地将园子（第6章2节）看作是大公教会，将众园子看作是包含在其中的特定教会，是其中的一部分：尽管所有这些，和大公教会，本身并非不同的实体，而是她存在于它们之中，如同世界存在于特定的国家和个人之中一样，因此没有理由将这 branded 为教皇制度的原则：并且这既是迄今为止所有神学家普遍的判断和实践，即将有形教会看作是合一的，他们著作中的表达也应据此解释，即，是针对教皇制的大公性；我们也反对这一点，我们手中的下文也摧毁了它：他们争论说大公教会不是可见的，即，要么不荣耀，范围不广，要么不必总是被看见或被承认为如此，因此（他们说）她是visibilis（可见的），尽管不总是visa（被看见）；但他们并不反驳这一点，即有形教会有其合一性，是一个身体，尽管他们中的许多人认为那是教会，但只是不恰当地，而只有重生的选民才恰当地是教会；这既反对特定教会，也反对这个普遍教会，因为他们将无形教会看作是许多应许的对象，而教皇派则荒谬地将这些应许应用于他们的大公教会，或者更确切地说，他们的特定教会；说大公教会是可见的，如他们所理解的，与说有形教会是合一的，这是我们所主张的，是有区别的。</w:t>
      </w:r>
    </w:p>
    <w:p w14:paraId="65D8CED2">
      <w:pPr>
        <w:ind w:left="-5"/>
        <w:rPr>
          <w:rFonts w:hint="eastAsia"/>
        </w:rPr>
      </w:pPr>
    </w:p>
    <w:p w14:paraId="544C1509">
      <w:pPr>
        <w:ind w:left="-5"/>
        <w:rPr>
          <w:rFonts w:hint="eastAsia"/>
        </w:rPr>
      </w:pPr>
      <w:r>
        <w:rPr>
          <w:rFonts w:hint="eastAsia"/>
        </w:rPr>
        <w:t>2. We gather that this Catholick church is the first Church and Fountain from which all particular Churches do flow, and of whose nature they do partake; for, she is the Mother, and they are the seed, which doth demonstrate the same; she is the travailing Woman, and they the birth brought forth and exalted, and they are Churches as they partake from her, and are of that same homogeneous nature with her.</w:t>
      </w:r>
    </w:p>
    <w:p w14:paraId="33FC76DB">
      <w:pPr>
        <w:ind w:left="-5"/>
        <w:rPr>
          <w:rFonts w:hint="eastAsia"/>
        </w:rPr>
      </w:pPr>
      <w:r>
        <w:rPr>
          <w:rFonts w:hint="eastAsia"/>
        </w:rPr>
        <w:t>2. 我们推断，这个大公教会是第一个教会，是所有特定教会流出的源泉，它们都分享它的性质；因为，她是母亲，它们是后裔，这证明了这一点；她是那生产的妇人，它们是所生并被高举的；它们之所以是教会，是因为它们从她那里分享，并与她有相同的同质性。</w:t>
      </w:r>
    </w:p>
    <w:p w14:paraId="47B31947">
      <w:pPr>
        <w:ind w:left="-5"/>
        <w:rPr>
          <w:rFonts w:hint="eastAsia"/>
        </w:rPr>
      </w:pPr>
    </w:p>
    <w:p w14:paraId="010E8387">
      <w:pPr>
        <w:ind w:left="-5"/>
        <w:rPr>
          <w:rFonts w:hint="eastAsia"/>
        </w:rPr>
      </w:pPr>
      <w:r>
        <w:rPr>
          <w:rFonts w:hint="eastAsia"/>
        </w:rPr>
        <w:t>This first Gospel-church, in which the Lord set the Apostles, as it were, travaileth and begetteth moe and (as the Prophet saith, Isa. 49:20) when the place of meeting becometh too narrow, them is it sub-divided as diverse branches spring from one root; and when it encreaseth in number or distance, accordingly this springeth out still the broader, as branches when they extend themselves from the root, or shut forth new branches, yet is the root still one; or, as a familie encreasing, must have diverse beds, and possibly diverse tables and diverse rooms, yet still is the familie one and the mother of the rest; so is it here: so the root is first, and beareth the branches, and not the branches the root, which would be inferred if particular Churches were first.</w:t>
      </w:r>
    </w:p>
    <w:p w14:paraId="75E5A6ED">
      <w:pPr>
        <w:ind w:left="-5"/>
        <w:rPr>
          <w:rFonts w:hint="eastAsia"/>
        </w:rPr>
      </w:pPr>
      <w:r>
        <w:rPr>
          <w:rFonts w:hint="eastAsia"/>
        </w:rPr>
        <w:t>这第一个福音教会，主在其中设立了使徒，可以说，它生产并生出更多的儿女，并且（如先知所说，以赛亚书49:20）当聚集的地方变得太窄时，它就被细分，如同不同的枝条从一个根上生出；当它在数量或距离上增加时，它就相应地伸展得更宽，如同枝条从根上伸展出去，或生出新的枝条，然而根仍然是同一个；或者，如同一个家庭增加，必须有不同的床，可能还有不同的桌子和不同的房间，然而家庭仍然是同一个，是其余的母亲；这里也是如此：所以根是第一位的，它托着枝条，而不是枝条托着根，如果特定教会是第一位的，就会得出这样的推论。</w:t>
      </w:r>
    </w:p>
    <w:p w14:paraId="57F7798E">
      <w:pPr>
        <w:ind w:left="-5"/>
        <w:rPr>
          <w:rFonts w:hint="eastAsia"/>
        </w:rPr>
      </w:pPr>
    </w:p>
    <w:p w14:paraId="602E4843">
      <w:pPr>
        <w:ind w:left="-5"/>
        <w:rPr>
          <w:rFonts w:hint="eastAsia"/>
        </w:rPr>
      </w:pPr>
      <w:r>
        <w:rPr>
          <w:rFonts w:hint="eastAsia"/>
        </w:rPr>
        <w:t>Thus one is entered into the catholick Church, as to the Mother, when he may be no member of a particular Church: and if we will look at the properties and adjuncts that are attributed to the visible church, they will still agree primarily to the catholick church, as to have good and bad in her, which can harldly be said alway of all particular individuall congregations: and when the Churches condition is reckoned pure, or impure, quiet or persecuted, few or numerous, it respecteth principally the Catholick church, and goeth upon consideration thereof, which sheweth that the Church, so considered, is most essentially the church of Christ.</w:t>
      </w:r>
    </w:p>
    <w:p w14:paraId="19C240F5">
      <w:pPr>
        <w:ind w:left="-5"/>
        <w:rPr>
          <w:rFonts w:hint="eastAsia"/>
        </w:rPr>
      </w:pPr>
      <w:r>
        <w:rPr>
          <w:rFonts w:hint="eastAsia"/>
        </w:rPr>
        <w:t>因此，一个人是进入了大公教会，如同进入了母亲的怀抱，那时他可能还不是任何特定教会的成员：如果我们看那些归于有形教会的属性和附加物，它们仍然主要地与大公教会相符，例如她里面有好有坏，这很难总是对所有特定的、个别的会众都适用：当教会的状况被算为纯洁或不纯洁、平静或受逼迫、人数少或众多时，这主要是指大公教会，是基于对它的考虑，这表明，如此考虑的教会，是最本质的基督的教会。</w:t>
      </w:r>
    </w:p>
    <w:p w14:paraId="2E0B5507">
      <w:pPr>
        <w:ind w:left="-5"/>
        <w:rPr>
          <w:rFonts w:hint="eastAsia"/>
        </w:rPr>
      </w:pPr>
    </w:p>
    <w:p w14:paraId="1C53D6A9">
      <w:pPr>
        <w:ind w:left="-5"/>
        <w:rPr>
          <w:rFonts w:hint="eastAsia"/>
        </w:rPr>
      </w:pPr>
      <w:r>
        <w:rPr>
          <w:rFonts w:hint="eastAsia"/>
        </w:rPr>
        <w:t>Neither ought it to move any, if it should be objected, that Presbyteries are before Synods, and congregations before these; because Members that constitute the one, have commission from the other: and therefore congregations must be first, as Shires are before a Parliament or Kingdom made up of them, because they commissionate such.</w:t>
      </w:r>
    </w:p>
    <w:p w14:paraId="0C3D1BB2">
      <w:pPr>
        <w:ind w:left="-5"/>
        <w:rPr>
          <w:rFonts w:hint="eastAsia"/>
        </w:rPr>
      </w:pPr>
      <w:r>
        <w:rPr>
          <w:rFonts w:hint="eastAsia"/>
        </w:rPr>
        <w:t>如果有人反对说，长老会先于总会，会众先于这些；因为组成一方的成员，有另一方的委任：因此会众必须是第一位的，如同郡县先于由它们组成的议会或王国，因为它们委任那样的人，这也不应动摇任何人。</w:t>
      </w:r>
    </w:p>
    <w:p w14:paraId="0E8E3AFB">
      <w:pPr>
        <w:ind w:left="-5"/>
        <w:rPr>
          <w:rFonts w:hint="eastAsia"/>
        </w:rPr>
      </w:pPr>
    </w:p>
    <w:p w14:paraId="506E3850">
      <w:pPr>
        <w:ind w:left="-5"/>
        <w:rPr>
          <w:rFonts w:hint="eastAsia"/>
        </w:rPr>
      </w:pPr>
      <w:r>
        <w:rPr>
          <w:rFonts w:hint="eastAsia"/>
        </w:rPr>
        <w:t>This (I say) hath no weight in it, 1. Because the catholick Church hath not her being from particular Churches, but doth descend (as is said) from the preceeding generation, till it come to the first church that ever was, from which all that followed were derived, and did extend themselves accordingly as they encreased, as hath been said; and Adams familie is once Gods Church, thereafter Noahs, then Abraham's is especially adopted, after that at Christ's coming the Gentiles are ingrafied in that stock, and the Ordinances that came from Zion prevailed: and that, not to constitute different Churches, but to encrease and enlarge that one Church, which, for its accommodation, might have its diverse rooms, but be still one familie: the Gospel-church therefore hath its being from the Church before Christ, and particular Congregations have their being from it as parts of the same.</w:t>
      </w:r>
    </w:p>
    <w:p w14:paraId="5E491F3C">
      <w:pPr>
        <w:ind w:left="-5"/>
        <w:rPr>
          <w:rFonts w:hint="eastAsia"/>
        </w:rPr>
      </w:pPr>
      <w:r>
        <w:rPr>
          <w:rFonts w:hint="eastAsia"/>
        </w:rPr>
        <w:t>这（我说）是毫无分量的，1. 因为大公教会的存在并非来自特定的教会，而是（如前所述）从前一代传承下来，直到最初的那个教会，所有后来的都从那里衍生出来，并随着他们的增加而相应地扩展，如前所述；亚当的家庭曾是上帝的教会，然后是挪亚的，然后亚伯拉罕的被特别收养，之后在基督降临时，外邦人被接在那树干上，从锡安出来的圣礼得胜：这并非为了建立不同的教会，而是为了增加和扩大那一个教会，它为了方便，可以有不同的房间，但仍然是一个家庭：因此，福音教会的存在来自基督之前的教会，特定的会众的存在来自它，是它的组成部分。</w:t>
      </w:r>
    </w:p>
    <w:p w14:paraId="59600B52">
      <w:pPr>
        <w:ind w:left="-5"/>
        <w:rPr>
          <w:rFonts w:hint="eastAsia"/>
        </w:rPr>
      </w:pPr>
    </w:p>
    <w:p w14:paraId="3F2F3C47">
      <w:pPr>
        <w:ind w:left="-5"/>
        <w:rPr>
          <w:rFonts w:hint="eastAsia"/>
        </w:rPr>
      </w:pPr>
      <w:r>
        <w:rPr>
          <w:rFonts w:hint="eastAsia"/>
        </w:rPr>
        <w:t>2. The similitudes hold not: for, before there be a Generall Assembly, there is an unity of the Catholick Church which warrandeth her Members to conveen in one, and Presbyteries to instruct Commissioners for that end, otherwise they could not do it, even as the Kingdom, as such, is before a Parliament met, and hath an unity before Cities choise: and although Cities, considered abstractly, may be before such an union, because the union may depend upon voluntary submission: yet, if they be considered as parts of that Kingdom, it is supposed to be first and to communicate to them such priviledges; and therefore they are free parts of such a body; not because they give the whole a being, but because they have a being from it: so here, particular Congregations cannot be considered as parts of the whole, but the whole must be supposed to be first, which on such occasions are bound to concure in generall, although sometimes in the particular it may be free whether to joyn with such or such a particular Church, or any other; From which, many usefull points touching the externall order, Discipline and Government of the Church, will follow: and as the right understanding of the nature of the Covenant of Grace, doth conduce exceedingly to the clearing of Gospel-truths; so the right understanding of this unity of the Catholick Church, hath great influence upon the uptaking of what concerneth her outward administration in order and Discipline and that communion which is amongst Ministers and Members of the visible Church, whereof somewhat was said, Chap. 2 vers. 1. To this purpose may be observed, that famous Augustine did long ago take the defence of Ticonius, writing against the Donatists upon this same subject, as may be seen in his writings against Parmenianus, lib. 1. cap. 10.</w:t>
      </w:r>
    </w:p>
    <w:p w14:paraId="393899E5">
      <w:pPr>
        <w:ind w:left="-5"/>
        <w:rPr>
          <w:rFonts w:hint="eastAsia"/>
        </w:rPr>
      </w:pPr>
      <w:r>
        <w:rPr>
          <w:rFonts w:hint="eastAsia"/>
        </w:rPr>
        <w:t>2. 这些比喻不成立：因为，在有总会之前，大公教会就有一个合一性，这保证了她的成员可以聚集在一起，长老会也可以为此目的指示代表，否则他们无法做到，正如一个王国，就其本身而言，是在议会召开之前存在的，并且在城市选择之前就有一个合一性：尽管城市，从抽象的角度来看，可能在这样一个联合之前存在，因为联合可能取决于自愿的顺服：然而，如果它们被看作是那个王国的一部分，那么王国就被假定为是第一位的，并向它们传达这样的特权；因此它们是这样一个身体的自由部分；不是因为它们赋予了整体一个存在，而是因为它们的存在来自它：所以在这里，特定的会众不能被看作是整体的一部分，而必须假定整体是第一位的，在这样的场合，它们有义务在总体上合作，尽管有时在具体上，是否与这个或那个特定的教会，或任何其他的联合，可能是自由的；由此，将得出许多关于教会外在秩序、纪律和治理的有用观点：正如正确理解恩典之约的性质，极大地有助于澄清福音真理；同样，正确理解大公教会的这种合一性，对理解其在外在秩序和纪律的管理上，以及在有形教会的牧师和成员之间的交通上，都有很大的影响，关于这一点，在第2章第1节已有所论述。为此目的可以观察到，著名的奥古斯丁很久以前就曾为提哥纽辩护，他曾就这个主题写文章反对多纳图派，这可以在他反对帕门尼安的著作中见到，第1卷，第10章。</w:t>
      </w:r>
    </w:p>
    <w:p w14:paraId="534C4A69">
      <w:pPr>
        <w:ind w:left="-5"/>
        <w:rPr>
          <w:rFonts w:hint="eastAsia"/>
        </w:rPr>
      </w:pPr>
    </w:p>
    <w:p w14:paraId="70205FE7">
      <w:pPr>
        <w:pStyle w:val="2"/>
        <w:bidi w:val="0"/>
        <w:rPr>
          <w:rFonts w:hint="eastAsia"/>
        </w:rPr>
      </w:pPr>
      <w:r>
        <w:rPr>
          <w:rFonts w:hint="eastAsia"/>
        </w:rPr>
        <w:t>CHAP. 13</w:t>
      </w:r>
    </w:p>
    <w:p w14:paraId="264F74BF">
      <w:pPr>
        <w:pStyle w:val="2"/>
        <w:bidi w:val="0"/>
        <w:rPr>
          <w:rFonts w:hint="eastAsia"/>
        </w:rPr>
      </w:pPr>
      <w:r>
        <w:rPr>
          <w:rFonts w:hint="eastAsia"/>
        </w:rPr>
        <w:t>第13章</w:t>
      </w:r>
    </w:p>
    <w:p w14:paraId="6EA48F00">
      <w:pPr>
        <w:ind w:left="-5"/>
        <w:rPr>
          <w:rFonts w:hint="eastAsia"/>
        </w:rPr>
      </w:pPr>
    </w:p>
    <w:p w14:paraId="5FFC5859">
      <w:pPr>
        <w:ind w:left="-5"/>
        <w:rPr>
          <w:rFonts w:hint="eastAsia"/>
        </w:rPr>
      </w:pPr>
      <w:r>
        <w:rPr>
          <w:rFonts w:hint="eastAsia"/>
        </w:rPr>
        <w:t>LECTURE I (13:1–6)</w:t>
      </w:r>
    </w:p>
    <w:p w14:paraId="5FF0B095">
      <w:pPr>
        <w:ind w:left="-5"/>
        <w:rPr>
          <w:rFonts w:hint="eastAsia"/>
        </w:rPr>
      </w:pPr>
      <w:r>
        <w:rPr>
          <w:rFonts w:hint="eastAsia"/>
        </w:rPr>
        <w:t>第一讲 (13:1–6)</w:t>
      </w:r>
    </w:p>
    <w:p w14:paraId="76BFCF3C">
      <w:pPr>
        <w:ind w:left="-5"/>
        <w:rPr>
          <w:rFonts w:hint="eastAsia"/>
        </w:rPr>
      </w:pPr>
    </w:p>
    <w:p w14:paraId="32613D3F">
      <w:pPr>
        <w:ind w:left="-5"/>
        <w:rPr>
          <w:rFonts w:hint="eastAsia"/>
        </w:rPr>
      </w:pPr>
      <w:r>
        <w:rPr>
          <w:rFonts w:hint="eastAsia"/>
        </w:rPr>
        <w:t>THe right understanding of this Chapter, is of great concernment to the understanding of this prophesie; it hath such difficulty in it, that by some it is accounted as crux interpretum.</w:t>
      </w:r>
    </w:p>
    <w:p w14:paraId="518F29AF">
      <w:pPr>
        <w:ind w:left="-5"/>
        <w:rPr>
          <w:rFonts w:hint="eastAsia"/>
        </w:rPr>
      </w:pPr>
      <w:r>
        <w:rPr>
          <w:rFonts w:hint="eastAsia"/>
        </w:rPr>
        <w:t>对本章的正确理解，对理解这个预言至关重要；它里面有如此的困难，以至于被一些人视为“解释者之十字架”。</w:t>
      </w:r>
    </w:p>
    <w:p w14:paraId="2BCBEB22">
      <w:pPr>
        <w:ind w:left="-5"/>
        <w:rPr>
          <w:rFonts w:hint="eastAsia"/>
        </w:rPr>
      </w:pPr>
    </w:p>
    <w:p w14:paraId="51A3BA4B">
      <w:pPr>
        <w:ind w:left="-5"/>
        <w:rPr>
          <w:rFonts w:hint="eastAsia"/>
        </w:rPr>
      </w:pPr>
      <w:r>
        <w:rPr>
          <w:rFonts w:hint="eastAsia"/>
        </w:rPr>
        <w:t>The difficulty is not (even almost with Papists) whether the Roman state be designed here or not; or, concerning the beasts, if by one of them Antichrist be holden forth; both these are palpable and certain, this being compared with the 17. Chap. The difficulty lieth in these two, 1. To what time, state or head of the Roman Empire they relate?</w:t>
      </w:r>
    </w:p>
    <w:p w14:paraId="1C8FEEF5">
      <w:pPr>
        <w:ind w:left="-5"/>
        <w:rPr>
          <w:rFonts w:hint="eastAsia"/>
        </w:rPr>
      </w:pPr>
      <w:r>
        <w:rPr>
          <w:rFonts w:hint="eastAsia"/>
        </w:rPr>
        <w:t>困难并不在于（甚至几乎对罗马天主教徒而言也是如此）这里所指的是否是罗马政权；或者，关于那些兽，它们中的一个是否显明了敌基督；这两点都是显而易见和确定的，将此与第17章相比较。困难在于这两点：1. 它们与罗马帝国的哪个时期、哪个状态或哪个头有关？</w:t>
      </w:r>
    </w:p>
    <w:p w14:paraId="69FDF7B3">
      <w:pPr>
        <w:ind w:left="-5"/>
        <w:rPr>
          <w:rFonts w:hint="eastAsia"/>
        </w:rPr>
      </w:pPr>
    </w:p>
    <w:p w14:paraId="6E32603C">
      <w:pPr>
        <w:ind w:left="-5"/>
        <w:rPr>
          <w:rFonts w:hint="eastAsia"/>
        </w:rPr>
      </w:pPr>
      <w:r>
        <w:rPr>
          <w:rFonts w:hint="eastAsia"/>
        </w:rPr>
        <w:t>2. If different states be meaned by these two beasts?</w:t>
      </w:r>
    </w:p>
    <w:p w14:paraId="64D7BBE5">
      <w:pPr>
        <w:ind w:left="-5"/>
        <w:rPr>
          <w:rFonts w:hint="eastAsia"/>
        </w:rPr>
      </w:pPr>
      <w:r>
        <w:rPr>
          <w:rFonts w:hint="eastAsia"/>
        </w:rPr>
        <w:t>2. 这两只兽是否意味着不同的政权？</w:t>
      </w:r>
    </w:p>
    <w:p w14:paraId="2C9AB40B">
      <w:pPr>
        <w:ind w:left="-5"/>
        <w:rPr>
          <w:rFonts w:hint="eastAsia"/>
        </w:rPr>
      </w:pPr>
    </w:p>
    <w:p w14:paraId="7A65EB60">
      <w:pPr>
        <w:ind w:left="-5"/>
        <w:rPr>
          <w:rFonts w:hint="eastAsia"/>
        </w:rPr>
      </w:pPr>
      <w:r>
        <w:rPr>
          <w:rFonts w:hint="eastAsia"/>
        </w:rPr>
        <w:t>Or, if one Antichrist, as diversly considered, be set out by these shapes?</w:t>
      </w:r>
    </w:p>
    <w:p w14:paraId="5B5E7179">
      <w:pPr>
        <w:ind w:left="-5"/>
        <w:rPr>
          <w:rFonts w:hint="eastAsia"/>
        </w:rPr>
      </w:pPr>
      <w:r>
        <w:rPr>
          <w:rFonts w:hint="eastAsia"/>
        </w:rPr>
        <w:t>或者，一个敌基督，从不同角度来看，是否被这些形态所描绘？</w:t>
      </w:r>
    </w:p>
    <w:p w14:paraId="6B16123B">
      <w:pPr>
        <w:ind w:left="-5"/>
        <w:rPr>
          <w:rFonts w:hint="eastAsia"/>
        </w:rPr>
      </w:pPr>
    </w:p>
    <w:p w14:paraId="0E04829A">
      <w:pPr>
        <w:ind w:left="-5"/>
        <w:rPr>
          <w:rFonts w:hint="eastAsia"/>
        </w:rPr>
      </w:pPr>
      <w:r>
        <w:rPr>
          <w:rFonts w:hint="eastAsia"/>
        </w:rPr>
        <w:t>because one doth not sufficiently paint him out, who standeth both in a Civil and Ecclesiastick relation; so that now Satan, (as it were) being first spoiled of temporall Authority in his lieutennant the heathen Emperour, and being also disappointed of his second design of drowning the Church by errors, setteth himself to hasten up a new Kingdom or Deputy, but in another shape, that by joyning both violence and deceit in him together, he may bring to paste, what these, being essayed separately, did not effectuate.</w:t>
      </w:r>
    </w:p>
    <w:p w14:paraId="7982C5BF">
      <w:pPr>
        <w:ind w:left="-5"/>
        <w:rPr>
          <w:rFonts w:hint="eastAsia"/>
        </w:rPr>
      </w:pPr>
      <w:r>
        <w:rPr>
          <w:rFonts w:hint="eastAsia"/>
        </w:rPr>
        <w:t>因为一个形态不足以描绘牠，牠既有民事关系，又有教会关系；所以如今撒但，（可以说）首先在牠的代理人异教皇帝那里被剥夺了属世的权柄，并且牠用错误淹没教会的第二个计谋也落空了，牠就定意要催生一个新的国度或代理人，但以另一种形态，以便通过将暴力和欺骗在牠身上结合起来，牠可以完成那些分别尝试时未能奏效的事。</w:t>
      </w:r>
    </w:p>
    <w:p w14:paraId="79460D90">
      <w:pPr>
        <w:ind w:left="-5"/>
        <w:rPr>
          <w:rFonts w:hint="eastAsia"/>
        </w:rPr>
      </w:pPr>
    </w:p>
    <w:p w14:paraId="6690095E">
      <w:pPr>
        <w:ind w:left="-5"/>
        <w:rPr>
          <w:rFonts w:hint="eastAsia"/>
        </w:rPr>
      </w:pPr>
      <w:r>
        <w:rPr>
          <w:rFonts w:hint="eastAsia"/>
        </w:rPr>
        <w:t>So that this is looked on as the product of the Dragons third design, wherein his uttermost skill kytheth, and the greatest strength of his Kingdom lieth; which design is answerably described in a double type.</w:t>
      </w:r>
    </w:p>
    <w:p w14:paraId="516D55CD">
      <w:pPr>
        <w:ind w:left="-5"/>
        <w:rPr>
          <w:rFonts w:hint="eastAsia"/>
        </w:rPr>
      </w:pPr>
      <w:r>
        <w:rPr>
          <w:rFonts w:hint="eastAsia"/>
        </w:rPr>
        <w:t>因此，这被看作是龙第三个计谋的产物，其中牠的最高技巧显露，牠国度的最大力量也在此；这个计谋相应地被用两种预表来描述。</w:t>
      </w:r>
    </w:p>
    <w:p w14:paraId="2DB288F2">
      <w:pPr>
        <w:ind w:left="-5"/>
        <w:rPr>
          <w:rFonts w:hint="eastAsia"/>
        </w:rPr>
      </w:pPr>
    </w:p>
    <w:p w14:paraId="61CEE4B3">
      <w:pPr>
        <w:ind w:left="-5"/>
        <w:rPr>
          <w:rFonts w:hint="eastAsia"/>
        </w:rPr>
      </w:pPr>
      <w:r>
        <w:rPr>
          <w:rFonts w:hint="eastAsia"/>
        </w:rPr>
        <w:t>The 1. sheweth what really Antichrist is, to whom he succeedeth, of whom he hath his power, where he sitteth, and to what hight he cometh, &amp;c. The 2. how he appeareth, what way he carried on and brought about that design, and what weapons and pretences were abused for that end.</w:t>
      </w:r>
    </w:p>
    <w:p w14:paraId="69BABB32">
      <w:pPr>
        <w:ind w:left="-5"/>
        <w:rPr>
          <w:rFonts w:hint="eastAsia"/>
        </w:rPr>
      </w:pPr>
      <w:r>
        <w:rPr>
          <w:rFonts w:hint="eastAsia"/>
        </w:rPr>
        <w:t>第一种预表显明了敌基督实际上是什么，牠继承了谁，牠的权柄从谁而来，牠坐在哪里，牠达到何等的高度等等。第二种预表则显明了牠如何出现，牠以何种方式推行并完成了那个计谋，以及为此目的滥用了什么武器和借口。</w:t>
      </w:r>
    </w:p>
    <w:p w14:paraId="0628F057">
      <w:pPr>
        <w:ind w:left="-5"/>
        <w:rPr>
          <w:rFonts w:hint="eastAsia"/>
        </w:rPr>
      </w:pPr>
    </w:p>
    <w:p w14:paraId="461693F7">
      <w:pPr>
        <w:ind w:left="-5"/>
        <w:rPr>
          <w:rFonts w:hint="eastAsia"/>
        </w:rPr>
      </w:pPr>
      <w:r>
        <w:rPr>
          <w:rFonts w:hint="eastAsia"/>
        </w:rPr>
        <w:t>This we conceive shortly to be the scope and drift of both these types: for more clear understanding whereof, we shall permit some generall propositions, the particulars whereof will appear more in opening this and the 17. Chapter.</w:t>
      </w:r>
    </w:p>
    <w:p w14:paraId="6D8A3D00">
      <w:pPr>
        <w:ind w:left="-5"/>
        <w:rPr>
          <w:rFonts w:hint="eastAsia"/>
        </w:rPr>
      </w:pPr>
      <w:r>
        <w:rPr>
          <w:rFonts w:hint="eastAsia"/>
        </w:rPr>
        <w:t>我们认为这简要地是这两种预表的主旨和意图：为了更清楚地理解，我们将允许一些概括性的命题，其细节将在解释本章和第十七章时更清楚地显现。</w:t>
      </w:r>
    </w:p>
    <w:p w14:paraId="61926444">
      <w:pPr>
        <w:ind w:left="-5"/>
        <w:rPr>
          <w:rFonts w:hint="eastAsia"/>
        </w:rPr>
      </w:pPr>
    </w:p>
    <w:p w14:paraId="328302FB">
      <w:pPr>
        <w:ind w:left="-5"/>
        <w:rPr>
          <w:rFonts w:hint="eastAsia"/>
        </w:rPr>
      </w:pPr>
      <w:r>
        <w:rPr>
          <w:rFonts w:hint="eastAsia"/>
        </w:rPr>
        <w:t>Proposition 1. It is ordinary to the Prophets, especially to Daniel, to set out temporall Monarchies, by great beasts, as Chap. 7 and 8 And these beasts do not hold forth individuall persons, but a successive series of the same line on that throne; and it is usuall in this prophesie to borrow types from him; only sometimes that which is spoken in the Old Testament of temporall enemes or straits of the Church, is applied to spirituall and covered enemies, as many things literally agreeing to Antiochus are applied to Antichrist, and things literally true of Pharaoh are applied to the devil.</w:t>
      </w:r>
    </w:p>
    <w:p w14:paraId="35B24E9A">
      <w:pPr>
        <w:ind w:left="-5"/>
        <w:rPr>
          <w:rFonts w:hint="eastAsia"/>
        </w:rPr>
      </w:pPr>
      <w:r>
        <w:rPr>
          <w:rFonts w:hint="eastAsia"/>
        </w:rPr>
        <w:t>命题1. 先知们，特别是但以理，通常用大兽来描绘属世的君主国，如第7和8章。这些兽并非指个别的人，而是指在那个宝座上同一血统的连续系列；这个预言也通常从他那里借用预表；只是有时，旧约中关于教会属世仇敌或困境的话，被应用于属灵的和隐藏的仇敌，正如许多字面上符合安条克的事被应用于敌基督，字面上真实于法老的事被应用于魔鬼一样。</w:t>
      </w:r>
    </w:p>
    <w:p w14:paraId="3A0F77F7">
      <w:pPr>
        <w:ind w:left="-5"/>
        <w:rPr>
          <w:rFonts w:hint="eastAsia"/>
        </w:rPr>
      </w:pPr>
    </w:p>
    <w:p w14:paraId="58F1C6C6">
      <w:pPr>
        <w:ind w:left="-5"/>
        <w:rPr>
          <w:rFonts w:hint="eastAsia"/>
        </w:rPr>
      </w:pPr>
      <w:r>
        <w:rPr>
          <w:rFonts w:hint="eastAsia"/>
        </w:rPr>
        <w:t>So by a Beast here may be meaned a State of great power and violence against the Church, though not in or by a single person in one generation executed, but for a long time, by a series of one combined body successively under one head.</w:t>
      </w:r>
    </w:p>
    <w:p w14:paraId="39E142F0">
      <w:pPr>
        <w:ind w:left="-5"/>
        <w:rPr>
          <w:rFonts w:hint="eastAsia"/>
        </w:rPr>
      </w:pPr>
      <w:r>
        <w:rPr>
          <w:rFonts w:hint="eastAsia"/>
        </w:rPr>
        <w:t>因此，这里的“兽”可以指一个对教会拥有巨大权力和暴力的政权，尽管并非在一个世代由单个人执行，而是长久以来，由一个联合的、在一个头之下相继传承的身体来执行。</w:t>
      </w:r>
    </w:p>
    <w:p w14:paraId="48A68A7B">
      <w:pPr>
        <w:ind w:left="-5"/>
        <w:rPr>
          <w:rFonts w:hint="eastAsia"/>
        </w:rPr>
      </w:pPr>
    </w:p>
    <w:p w14:paraId="5618BA0C">
      <w:pPr>
        <w:ind w:left="-5"/>
        <w:rPr>
          <w:rFonts w:hint="eastAsia"/>
        </w:rPr>
      </w:pPr>
      <w:r>
        <w:rPr>
          <w:rFonts w:hint="eastAsia"/>
        </w:rPr>
        <w:t>Thus must be understood that of the Churches suffering under the Dragon formerly, his first Deputy the heathen Empire and Emperour being understood thereby, as it was one body, though under diverse individuall Emperours successively.</w:t>
      </w:r>
    </w:p>
    <w:p w14:paraId="56A4FC13">
      <w:pPr>
        <w:ind w:left="-5"/>
        <w:rPr>
          <w:rFonts w:hint="eastAsia"/>
        </w:rPr>
      </w:pPr>
      <w:r>
        <w:rPr>
          <w:rFonts w:hint="eastAsia"/>
        </w:rPr>
        <w:t>因此，必须如此理解教会先前在龙手下受苦的事，牠的第一个代理人，即异教帝国和皇帝，应被理解为如此，即，它是一个身体，尽管相继有不同的个别皇帝。</w:t>
      </w:r>
    </w:p>
    <w:p w14:paraId="70296A8C">
      <w:pPr>
        <w:ind w:left="-5"/>
        <w:rPr>
          <w:rFonts w:hint="eastAsia"/>
        </w:rPr>
      </w:pPr>
    </w:p>
    <w:p w14:paraId="71634A9A">
      <w:pPr>
        <w:ind w:left="-5"/>
        <w:rPr>
          <w:rFonts w:hint="eastAsia"/>
        </w:rPr>
      </w:pPr>
      <w:r>
        <w:rPr>
          <w:rFonts w:hint="eastAsia"/>
        </w:rPr>
        <w:t>Propos. 2. Some times one state, thing, or person, will be set out in Scripture by diverse types and beasts; so, Dan. 7 the Persian Empire is set forth by a Bear, the Grecian by a Leopard.</w:t>
      </w:r>
    </w:p>
    <w:p w14:paraId="3C294901">
      <w:pPr>
        <w:ind w:left="-5"/>
        <w:rPr>
          <w:rFonts w:hint="eastAsia"/>
        </w:rPr>
      </w:pPr>
      <w:r>
        <w:rPr>
          <w:rFonts w:hint="eastAsia"/>
        </w:rPr>
        <w:t>命题2. 有时，一个政权、一件事或一个人，在圣经中会用不同的预表和兽来描绘；例如，但以理书7章，波斯帝国用一只熊来描绘，希腊帝国用一只豹。</w:t>
      </w:r>
    </w:p>
    <w:p w14:paraId="184E905C">
      <w:pPr>
        <w:ind w:left="-5"/>
        <w:rPr>
          <w:rFonts w:hint="eastAsia"/>
        </w:rPr>
      </w:pPr>
    </w:p>
    <w:p w14:paraId="6417725E">
      <w:pPr>
        <w:ind w:left="-5"/>
        <w:rPr>
          <w:rFonts w:hint="eastAsia"/>
        </w:rPr>
      </w:pPr>
      <w:r>
        <w:rPr>
          <w:rFonts w:hint="eastAsia"/>
        </w:rPr>
        <w:t>In the 8 the Persian by a Ram, and the Grecian by a He-goat.</w:t>
      </w:r>
    </w:p>
    <w:p w14:paraId="131060A0">
      <w:pPr>
        <w:ind w:left="-5"/>
        <w:rPr>
          <w:rFonts w:hint="eastAsia"/>
        </w:rPr>
      </w:pPr>
      <w:r>
        <w:rPr>
          <w:rFonts w:hint="eastAsia"/>
        </w:rPr>
        <w:t>在第8章，波斯用一只公绵羊，希腊用一只公山羊。</w:t>
      </w:r>
    </w:p>
    <w:p w14:paraId="75B3FAE8">
      <w:pPr>
        <w:ind w:left="-5"/>
        <w:rPr>
          <w:rFonts w:hint="eastAsia"/>
        </w:rPr>
      </w:pPr>
    </w:p>
    <w:p w14:paraId="68895F11">
      <w:pPr>
        <w:ind w:left="-5"/>
        <w:rPr>
          <w:rFonts w:hint="eastAsia"/>
        </w:rPr>
      </w:pPr>
      <w:r>
        <w:rPr>
          <w:rFonts w:hint="eastAsia"/>
        </w:rPr>
        <w:t>See Chap. 7 the Seleucides Kingdom (though but a brance of the Grecian) is set out by a beast, as different from the other wholly, because in somethings different.</w:t>
      </w:r>
    </w:p>
    <w:p w14:paraId="0826C5EF">
      <w:pPr>
        <w:ind w:left="-5"/>
        <w:rPr>
          <w:rFonts w:hint="eastAsia"/>
        </w:rPr>
      </w:pPr>
      <w:r>
        <w:rPr>
          <w:rFonts w:hint="eastAsia"/>
        </w:rPr>
        <w:t>请看第7章，塞琉古王国（虽然只是希腊的一个分支）被描绘成一只兽，与其他的完全不同，因为在某些方面有所不同。</w:t>
      </w:r>
    </w:p>
    <w:p w14:paraId="5DF6D405">
      <w:pPr>
        <w:ind w:left="-5"/>
        <w:rPr>
          <w:rFonts w:hint="eastAsia"/>
        </w:rPr>
      </w:pPr>
    </w:p>
    <w:p w14:paraId="6C08CC7A">
      <w:pPr>
        <w:ind w:left="-5"/>
        <w:rPr>
          <w:rFonts w:hint="eastAsia"/>
        </w:rPr>
      </w:pPr>
      <w:r>
        <w:rPr>
          <w:rFonts w:hint="eastAsia"/>
        </w:rPr>
        <w:t>Which saith, that though the types be different, yet the party signified may be one, considered in divers respects.</w:t>
      </w:r>
    </w:p>
    <w:p w14:paraId="1DD22F90">
      <w:pPr>
        <w:ind w:left="-5"/>
        <w:rPr>
          <w:rFonts w:hint="eastAsia"/>
        </w:rPr>
      </w:pPr>
      <w:r>
        <w:rPr>
          <w:rFonts w:hint="eastAsia"/>
        </w:rPr>
        <w:t>这说明，虽然预表不同，但所指的对象可以是同一个，只是从不同的方面来考虑。</w:t>
      </w:r>
    </w:p>
    <w:p w14:paraId="703A47C7">
      <w:pPr>
        <w:ind w:left="-5"/>
        <w:rPr>
          <w:rFonts w:hint="eastAsia"/>
        </w:rPr>
      </w:pPr>
    </w:p>
    <w:p w14:paraId="499FD44E">
      <w:pPr>
        <w:ind w:left="-5"/>
        <w:rPr>
          <w:rFonts w:hint="eastAsia"/>
        </w:rPr>
      </w:pPr>
      <w:r>
        <w:rPr>
          <w:rFonts w:hint="eastAsia"/>
        </w:rPr>
        <w:t>In which sense (Chap. 17) this same Antichrist is called the eight beast, and yet really there also but one of the seven and the seventh, thought in appearance, or upon distinct consideration, different from the seventh, vers. 11.</w:t>
      </w:r>
    </w:p>
    <w:p w14:paraId="616BCDC3">
      <w:pPr>
        <w:ind w:left="-5"/>
        <w:rPr>
          <w:rFonts w:hint="eastAsia"/>
        </w:rPr>
      </w:pPr>
      <w:r>
        <w:rPr>
          <w:rFonts w:hint="eastAsia"/>
        </w:rPr>
        <w:t>在这种意义上（第17章），这同一个敌基督被称为第八只兽，然而实际上在那里也只是七只中的一只，并且是第七只，尽管在外观上，或从不同的考虑来看，与第七只有所不同，第11节。</w:t>
      </w:r>
    </w:p>
    <w:p w14:paraId="37491778">
      <w:pPr>
        <w:ind w:left="-5"/>
        <w:rPr>
          <w:rFonts w:hint="eastAsia"/>
        </w:rPr>
      </w:pPr>
    </w:p>
    <w:p w14:paraId="4741A0E6">
      <w:pPr>
        <w:ind w:left="-5"/>
        <w:rPr>
          <w:rFonts w:hint="eastAsia"/>
        </w:rPr>
      </w:pPr>
      <w:r>
        <w:rPr>
          <w:rFonts w:hint="eastAsia"/>
        </w:rPr>
        <w:t>Propos. 3. More particularly, the state or power designed here, is the state and power which hath Rome for the seat of it, as the Metropolies of its Kingdom during its standing, as it was of the heathen Emperours before; for, the Dragon placeth his Deputy in that same seat where the former sate before, vers. 2.</w:t>
      </w:r>
    </w:p>
    <w:p w14:paraId="7D482A79">
      <w:pPr>
        <w:ind w:left="-5"/>
        <w:rPr>
          <w:rFonts w:hint="eastAsia"/>
        </w:rPr>
      </w:pPr>
      <w:r>
        <w:rPr>
          <w:rFonts w:hint="eastAsia"/>
        </w:rPr>
        <w:t>命题3. 更具体地说，这里所指的政权或权力，是以罗马为它的座位，即在其存续期间其国度的首都，正如它在异教皇帝之前那样；因为，龙将牠的代理人安置在先前那一位所坐的同一个座位上，第2节。</w:t>
      </w:r>
    </w:p>
    <w:p w14:paraId="2970C4F7">
      <w:pPr>
        <w:ind w:left="-5"/>
        <w:rPr>
          <w:rFonts w:hint="eastAsia"/>
        </w:rPr>
      </w:pPr>
    </w:p>
    <w:p w14:paraId="5DCCBD15">
      <w:pPr>
        <w:ind w:left="-5"/>
        <w:rPr>
          <w:rFonts w:hint="eastAsia"/>
        </w:rPr>
      </w:pPr>
      <w:r>
        <w:rPr>
          <w:rFonts w:hint="eastAsia"/>
        </w:rPr>
        <w:t>Beside, this seat is particularly described (Chap. 17) in three things, 1. In its naturall situation for that time, seven mountains, vers. 9.</w:t>
      </w:r>
    </w:p>
    <w:p w14:paraId="2413C043">
      <w:pPr>
        <w:ind w:left="-5"/>
        <w:rPr>
          <w:rFonts w:hint="eastAsia"/>
        </w:rPr>
      </w:pPr>
      <w:r>
        <w:rPr>
          <w:rFonts w:hint="eastAsia"/>
        </w:rPr>
        <w:t>此外，这个座位在第17章被具体地描述了三件事：1. 在其当时的自然地理位置上，七座山，第9节。</w:t>
      </w:r>
    </w:p>
    <w:p w14:paraId="7C8BA0B6">
      <w:pPr>
        <w:ind w:left="-5"/>
        <w:rPr>
          <w:rFonts w:hint="eastAsia"/>
        </w:rPr>
      </w:pPr>
    </w:p>
    <w:p w14:paraId="728B8F54">
      <w:pPr>
        <w:ind w:left="-5"/>
        <w:rPr>
          <w:rFonts w:hint="eastAsia"/>
        </w:rPr>
      </w:pPr>
      <w:r>
        <w:rPr>
          <w:rFonts w:hint="eastAsia"/>
        </w:rPr>
        <w:t>2. In its politick Government, to wit, seven sorts, counting-in this beast.</w:t>
      </w:r>
    </w:p>
    <w:p w14:paraId="4F6640D9">
      <w:pPr>
        <w:ind w:left="-5"/>
        <w:rPr>
          <w:rFonts w:hint="eastAsia"/>
        </w:rPr>
      </w:pPr>
      <w:r>
        <w:rPr>
          <w:rFonts w:hint="eastAsia"/>
        </w:rPr>
        <w:t>2. 在其政治统治上，即，七种，算上这只兽。</w:t>
      </w:r>
    </w:p>
    <w:p w14:paraId="533036C0">
      <w:pPr>
        <w:ind w:left="-5"/>
        <w:rPr>
          <w:rFonts w:hint="eastAsia"/>
        </w:rPr>
      </w:pPr>
    </w:p>
    <w:p w14:paraId="6A4D4815">
      <w:pPr>
        <w:ind w:left="-5"/>
        <w:rPr>
          <w:rFonts w:hint="eastAsia"/>
        </w:rPr>
      </w:pPr>
      <w:r>
        <w:rPr>
          <w:rFonts w:hint="eastAsia"/>
        </w:rPr>
        <w:t>3. In its present Authority, in John's time, over the Kings of the earth, vers. 13.</w:t>
      </w:r>
    </w:p>
    <w:p w14:paraId="51C058F1">
      <w:pPr>
        <w:ind w:left="-5"/>
        <w:rPr>
          <w:rFonts w:hint="eastAsia"/>
        </w:rPr>
      </w:pPr>
      <w:r>
        <w:rPr>
          <w:rFonts w:hint="eastAsia"/>
        </w:rPr>
        <w:t>3. 在约翰时代，其对地上众王的现有权柄上，第13节。</w:t>
      </w:r>
    </w:p>
    <w:p w14:paraId="54E327C9">
      <w:pPr>
        <w:ind w:left="-5"/>
        <w:rPr>
          <w:rFonts w:hint="eastAsia"/>
        </w:rPr>
      </w:pPr>
    </w:p>
    <w:p w14:paraId="22FEBE94">
      <w:pPr>
        <w:ind w:left="-5"/>
        <w:rPr>
          <w:rFonts w:hint="eastAsia"/>
        </w:rPr>
      </w:pPr>
      <w:r>
        <w:rPr>
          <w:rFonts w:hint="eastAsia"/>
        </w:rPr>
        <w:t>And what is and hath been the state which hath had and hath Rome for its seat this long time, is not hard to determine.</w:t>
      </w:r>
    </w:p>
    <w:p w14:paraId="40C24675">
      <w:pPr>
        <w:ind w:left="-5"/>
        <w:rPr>
          <w:rFonts w:hint="eastAsia"/>
        </w:rPr>
      </w:pPr>
      <w:r>
        <w:rPr>
          <w:rFonts w:hint="eastAsia"/>
        </w:rPr>
        <w:t>而长久以来以罗马为它的座位的政权是什么，并且一直是什么，这并不难确定。</w:t>
      </w:r>
    </w:p>
    <w:p w14:paraId="298AB8E5">
      <w:pPr>
        <w:ind w:left="-5"/>
        <w:rPr>
          <w:rFonts w:hint="eastAsia"/>
        </w:rPr>
      </w:pPr>
    </w:p>
    <w:p w14:paraId="00FF5910">
      <w:pPr>
        <w:ind w:left="-5"/>
        <w:rPr>
          <w:rFonts w:hint="eastAsia"/>
        </w:rPr>
      </w:pPr>
      <w:r>
        <w:rPr>
          <w:rFonts w:hint="eastAsia"/>
        </w:rPr>
        <w:t>Propos. 4. By this beast is not set out the Roman Empire simply, as under any head, but as under its seventh and last head or government, whatever it be: for although the beast have in all seven heads, as it is considered in its whole body; yet seing these heads are successive, and the removing of one is the inferring of another, &amp; contra, it is to be looked on at one time as under one head only: Therefore that which was in John's time being the sixth, Rev. 17 and this beast having the sixth wounded and healed again before he exerce his power, It must follow, that it is here the Roman Empire under its seventh and last government.</w:t>
      </w:r>
    </w:p>
    <w:p w14:paraId="52C4D83C">
      <w:pPr>
        <w:ind w:left="-5"/>
        <w:rPr>
          <w:rFonts w:hint="eastAsia"/>
        </w:rPr>
      </w:pPr>
      <w:r>
        <w:rPr>
          <w:rFonts w:hint="eastAsia"/>
        </w:rPr>
        <w:t>命题4. 这兽所描绘的并非简单的罗马帝国，在任何一个头之下，而是指在它第七个也是最后一个头或政权之下，无论那是什么：因为虽然这兽总共有七个头，就其整个身体而言；然而既然这些头是相继的，一个的移除就意味着另一个的出现，反之亦然，那么在任何一个时候，它都应被看作是只在一个头之下：因此，约翰时代的那个是第六个，启示录17章，而这兽在牠施行权柄之前，第六个头受了伤又被医好了，由此必然得出，这里指的是在它第七个也是最后一个政权之下的罗马帝国。</w:t>
      </w:r>
    </w:p>
    <w:p w14:paraId="2AF1826C">
      <w:pPr>
        <w:ind w:left="-5"/>
        <w:rPr>
          <w:rFonts w:hint="eastAsia"/>
        </w:rPr>
      </w:pPr>
    </w:p>
    <w:p w14:paraId="1FFBA9A7">
      <w:pPr>
        <w:ind w:left="-5"/>
        <w:rPr>
          <w:rFonts w:hint="eastAsia"/>
        </w:rPr>
      </w:pPr>
      <w:r>
        <w:rPr>
          <w:rFonts w:hint="eastAsia"/>
        </w:rPr>
        <w:t>Hence the difference is remarkable between the beast here and Chap. 12 although it set out the same Empire with seven heads and ten borns: yet, there the heads are crowned, and the horns were not, because the Cesars then reigning keeped their power, the Provinces were governed by their Deputies: here the horns are crowned, to show, that the instruments acted by this beast, have soveraign power, which is more clearly expounded, Chap. 17.</w:t>
      </w:r>
    </w:p>
    <w:p w14:paraId="0617661B">
      <w:pPr>
        <w:ind w:left="-5"/>
        <w:rPr>
          <w:rFonts w:hint="eastAsia"/>
        </w:rPr>
      </w:pPr>
      <w:r>
        <w:rPr>
          <w:rFonts w:hint="eastAsia"/>
        </w:rPr>
        <w:t>因此，这里的兽与第十二章的兽之间的区别是显著的，尽管它描绘的是同一个有七头十角的帝国：然而，在那里，头戴冠冕，角却没有，因为当时在位的凯撒们保持着他们的权力，各省由他们的代理人统治：在这里，角戴冠冕，以表明被这兽所驱使的工具拥有主权，这在第十七章有更清楚的解释。</w:t>
      </w:r>
    </w:p>
    <w:p w14:paraId="0AB6D0BE">
      <w:pPr>
        <w:ind w:left="-5"/>
        <w:rPr>
          <w:rFonts w:hint="eastAsia"/>
        </w:rPr>
      </w:pPr>
    </w:p>
    <w:p w14:paraId="3B8A5CDF">
      <w:pPr>
        <w:ind w:left="-5"/>
        <w:rPr>
          <w:rFonts w:hint="eastAsia"/>
        </w:rPr>
      </w:pPr>
      <w:r>
        <w:rPr>
          <w:rFonts w:hint="eastAsia"/>
        </w:rPr>
        <w:t>However, this is the Roman Empire, or that Government of it, which is the seventh.</w:t>
      </w:r>
    </w:p>
    <w:p w14:paraId="0D706B93">
      <w:pPr>
        <w:ind w:left="-5"/>
        <w:rPr>
          <w:rFonts w:hint="eastAsia"/>
        </w:rPr>
      </w:pPr>
      <w:r>
        <w:rPr>
          <w:rFonts w:hint="eastAsia"/>
        </w:rPr>
        <w:t>然而，这是罗马帝国，或它的第七个政权。</w:t>
      </w:r>
    </w:p>
    <w:p w14:paraId="7DD62103">
      <w:pPr>
        <w:ind w:left="-5"/>
        <w:rPr>
          <w:rFonts w:hint="eastAsia"/>
        </w:rPr>
      </w:pPr>
    </w:p>
    <w:p w14:paraId="1F8263C4">
      <w:pPr>
        <w:ind w:left="-5"/>
        <w:rPr>
          <w:rFonts w:hint="eastAsia"/>
        </w:rPr>
      </w:pPr>
      <w:r>
        <w:rPr>
          <w:rFonts w:hint="eastAsia"/>
        </w:rPr>
        <w:t>All the effects here agree to the beast after its head is healed, and after it hath gotten the throne and seat of the Dragon.</w:t>
      </w:r>
    </w:p>
    <w:p w14:paraId="00D3D037">
      <w:pPr>
        <w:ind w:left="-5"/>
        <w:rPr>
          <w:rFonts w:hint="eastAsia"/>
        </w:rPr>
      </w:pPr>
      <w:r>
        <w:rPr>
          <w:rFonts w:hint="eastAsia"/>
        </w:rPr>
        <w:t>这里所有的效果都与这兽的头被医好之后，以及它得了龙的宝座和座位之后相符。</w:t>
      </w:r>
    </w:p>
    <w:p w14:paraId="2D60845F">
      <w:pPr>
        <w:ind w:left="-5"/>
        <w:rPr>
          <w:rFonts w:hint="eastAsia"/>
        </w:rPr>
      </w:pPr>
    </w:p>
    <w:p w14:paraId="281C526A">
      <w:pPr>
        <w:ind w:left="-5"/>
        <w:rPr>
          <w:rFonts w:hint="eastAsia"/>
        </w:rPr>
      </w:pPr>
      <w:r>
        <w:rPr>
          <w:rFonts w:hint="eastAsia"/>
        </w:rPr>
        <w:t>This beast therefore is compleatly described to shew in what series this last succeedeth so the former; but that of wounding of the bead and healing it again (which must be the head then in being) is to direct us to what state or government of that Empire or series we are to look for the fulfilling of these effects, and which ought to be pointed at as great deputy and lieutennant of the devil to wit, in its again revived and healed condition, which is the last or seventh Government.</w:t>
      </w:r>
    </w:p>
    <w:p w14:paraId="5EF240D1">
      <w:pPr>
        <w:ind w:left="-5"/>
        <w:rPr>
          <w:rFonts w:hint="eastAsia"/>
        </w:rPr>
      </w:pPr>
      <w:r>
        <w:rPr>
          <w:rFonts w:hint="eastAsia"/>
        </w:rPr>
        <w:t>因此，这兽被完整地描述，以显明这最后一个是以怎样的系列继承了前一个；但那头的受伤和再次被医好（那必定是当时存在的头），是为了引导我们去寻找那个帝国或系列的哪个状态或政权，以期实现这些效果，并且哪个应被指为魔鬼的大代理和副手，即，在它再次复兴和被医好的状况中，也就是最后一个或第七个政权。</w:t>
      </w:r>
    </w:p>
    <w:p w14:paraId="40258DAA">
      <w:pPr>
        <w:ind w:left="-5"/>
        <w:rPr>
          <w:rFonts w:hint="eastAsia"/>
        </w:rPr>
      </w:pPr>
    </w:p>
    <w:p w14:paraId="1863078D">
      <w:pPr>
        <w:ind w:left="-5"/>
        <w:rPr>
          <w:rFonts w:hint="eastAsia"/>
        </w:rPr>
      </w:pPr>
      <w:r>
        <w:rPr>
          <w:rFonts w:hint="eastAsia"/>
        </w:rPr>
        <w:t>Propos. 5. We would distinguish this beasts beginning to arise, from his publick appearing; because they are in themselves different events, and have different times: and we conceive it is the publick appearing and manifesting of this to the world that is pointed at hero, which differeth from its begun underhand working: even as the Churches begun flight is different in its rise from its hid private condition at the lowest; so this being contemporary to that, must have that same consideration; for as he riseth, she fleeth, and her flight encreaseth with his rising, like light and darknesse.</w:t>
      </w:r>
    </w:p>
    <w:p w14:paraId="00F39738">
      <w:pPr>
        <w:ind w:left="-5"/>
        <w:rPr>
          <w:rFonts w:hint="eastAsia"/>
        </w:rPr>
      </w:pPr>
      <w:r>
        <w:rPr>
          <w:rFonts w:hint="eastAsia"/>
        </w:rPr>
        <w:t>命题5. 我们要区分这兽开始兴起，与牠公开显现；因为它们本身是不同的事件，有不同的时间：我们认为这里所指的是牠向世界的公开显现和彰显，这与牠开始的暗中作为不同：正如教会开始的逃跑，在其兴起时，与它在最低处隐藏的私密状况不同；所以这既与那同时代，就必须有同样的考虑；因为牠兴起，她就逃跑，她的逃跑随着牠的兴起而增加，如同光明与黑暗。</w:t>
      </w:r>
    </w:p>
    <w:p w14:paraId="51ED6BBC">
      <w:pPr>
        <w:ind w:left="-5"/>
        <w:rPr>
          <w:rFonts w:hint="eastAsia"/>
        </w:rPr>
      </w:pPr>
    </w:p>
    <w:p w14:paraId="6566E724">
      <w:pPr>
        <w:ind w:left="-5"/>
        <w:rPr>
          <w:rFonts w:hint="eastAsia"/>
        </w:rPr>
      </w:pPr>
      <w:r>
        <w:rPr>
          <w:rFonts w:hint="eastAsia"/>
        </w:rPr>
        <w:t>His beginning will appear to be, 1. after outward persecution; for, the Dragon giveth him that seat and quiteth the chair to him: and so this cannot be the Heathen persecuting Emperours, but some succeding them, and that immediately, for, there is no vacancy of this throne, but the one resigneth it to the other, 2.</w:t>
      </w:r>
    </w:p>
    <w:p w14:paraId="5B203FA3">
      <w:pPr>
        <w:ind w:left="-5"/>
        <w:rPr>
          <w:rFonts w:hint="eastAsia"/>
        </w:rPr>
      </w:pPr>
      <w:r>
        <w:rPr>
          <w:rFonts w:hint="eastAsia"/>
        </w:rPr>
        <w:t>牠的开始将显明为：1. 在外在的逼迫之后；因为，龙将那座位赐给牠，并将宝座让给牠：所以这不可能是异教徒逼迫的皇帝，而是继承他们的一些人，并且是立刻继承，因为这个宝座没有空缺，而是一个让给另一个，2.</w:t>
      </w:r>
    </w:p>
    <w:p w14:paraId="1571379A">
      <w:pPr>
        <w:ind w:left="-5"/>
        <w:rPr>
          <w:rFonts w:hint="eastAsia"/>
        </w:rPr>
      </w:pPr>
    </w:p>
    <w:p w14:paraId="1F66AF54">
      <w:pPr>
        <w:ind w:left="-5"/>
        <w:rPr>
          <w:rFonts w:hint="eastAsia"/>
        </w:rPr>
      </w:pPr>
      <w:r>
        <w:rPr>
          <w:rFonts w:hint="eastAsia"/>
        </w:rPr>
        <w:t>It beginneth as soon as the womans flight, that is, immediately after Satans dethroning, he seeketh to advance this beast, and piece and piece he groweth from that time; for (vers. 5) his power and commission is for the same fourty two moneths, and time being alike, the period of the close is alike (for when the beast beginneth to be destroyed, her prophets put off their sackcloth, vers 11 and 16) Therefore the beginning of both must be together also.</w:t>
      </w:r>
    </w:p>
    <w:p w14:paraId="10E53280">
      <w:pPr>
        <w:ind w:left="-5"/>
        <w:rPr>
          <w:rFonts w:hint="eastAsia"/>
        </w:rPr>
      </w:pPr>
      <w:r>
        <w:rPr>
          <w:rFonts w:hint="eastAsia"/>
        </w:rPr>
        <w:t>它开始于妇人逃跑之时，即，在撒但被废黜后立刻，牠就企图高举这兽，从那时起牠就渐渐长大；因为（第5节）牠的权柄和使命是同样的四十二个月，时间既相同，结束的时期也相同（因为当那兽开始被毁灭时，她的先知们就脱下麻衣，第11和16节），因此两者的开始也必须在一起。</w:t>
      </w:r>
    </w:p>
    <w:p w14:paraId="71D43C0A">
      <w:pPr>
        <w:ind w:left="-5"/>
        <w:rPr>
          <w:rFonts w:hint="eastAsia"/>
        </w:rPr>
      </w:pPr>
    </w:p>
    <w:p w14:paraId="06D51875">
      <w:pPr>
        <w:ind w:left="-5"/>
        <w:rPr>
          <w:rFonts w:hint="eastAsia"/>
        </w:rPr>
      </w:pPr>
      <w:r>
        <w:rPr>
          <w:rFonts w:hint="eastAsia"/>
        </w:rPr>
        <w:t>Again, this sheweth it is no French nor German Emperours that can be meaned by this; for they had not their rise so soon; for this will be about the 300. year, as is said before.</w:t>
      </w:r>
    </w:p>
    <w:p w14:paraId="3623ADB9">
      <w:pPr>
        <w:ind w:left="-5"/>
        <w:rPr>
          <w:rFonts w:hint="eastAsia"/>
        </w:rPr>
      </w:pPr>
      <w:r>
        <w:rPr>
          <w:rFonts w:hint="eastAsia"/>
        </w:rPr>
        <w:t>再者，这表明这里指的不是法国或德国的皇帝；因为他们没有那么早兴起；因为这大约在300年左右，如前所述。</w:t>
      </w:r>
    </w:p>
    <w:p w14:paraId="09E05848">
      <w:pPr>
        <w:ind w:left="-5"/>
        <w:rPr>
          <w:rFonts w:hint="eastAsia"/>
        </w:rPr>
      </w:pPr>
    </w:p>
    <w:p w14:paraId="3FCA363F">
      <w:pPr>
        <w:ind w:left="-5"/>
        <w:rPr>
          <w:rFonts w:hint="eastAsia"/>
        </w:rPr>
      </w:pPr>
      <w:r>
        <w:rPr>
          <w:rFonts w:hint="eastAsia"/>
        </w:rPr>
        <w:t>3. The manifesting of this beast will be found to be after the devils disappointment of his design to drown the woman (when these grosse heresies prevailed not to gain his end) and also to be contemporary with the healing of the deadly wound which the sixth head had gotten; yea, to be the very healing of it in Romes recovering a publick Court and Authority by the papacy, which by the Cesars and Emperours their becoming Christian and removing their Court from it, had left.</w:t>
      </w:r>
    </w:p>
    <w:p w14:paraId="7E868E1C">
      <w:pPr>
        <w:ind w:left="-5"/>
        <w:rPr>
          <w:rFonts w:hint="eastAsia"/>
        </w:rPr>
      </w:pPr>
      <w:r>
        <w:rPr>
          <w:rFonts w:hint="eastAsia"/>
        </w:rPr>
        <w:t>3. 这兽的显现将被发现在魔鬼淹没妇人的计谋落空之后（当那些严重的异端未能达到牠的目的时），并且与第六个头所受的死伤被医好同时代；是的，正是罗马藉着教皇制度恢复了公开的朝廷和权柄，这是因凯撒们和皇帝们成为基督徒并将其朝廷从罗马迁走而留下的。</w:t>
      </w:r>
    </w:p>
    <w:p w14:paraId="12D5D511">
      <w:pPr>
        <w:ind w:left="-5"/>
        <w:rPr>
          <w:rFonts w:hint="eastAsia"/>
        </w:rPr>
      </w:pPr>
    </w:p>
    <w:p w14:paraId="05E88B41">
      <w:pPr>
        <w:ind w:left="-5"/>
        <w:rPr>
          <w:rFonts w:hint="eastAsia"/>
        </w:rPr>
      </w:pPr>
      <w:r>
        <w:rPr>
          <w:rFonts w:hint="eastAsia"/>
        </w:rPr>
        <w:t>It received again in papacie an head, and that same superscription of blasphemy on it, which it had under its former masters, which will fall in about the 6oo year, or a little after, when both the peaceable possessing of Rome by Popes and inbringing of Idolatry made forward together.</w:t>
      </w:r>
    </w:p>
    <w:p w14:paraId="6D9E4C06">
      <w:pPr>
        <w:ind w:left="-5"/>
        <w:rPr>
          <w:rFonts w:hint="eastAsia"/>
        </w:rPr>
      </w:pPr>
      <w:r>
        <w:rPr>
          <w:rFonts w:hint="eastAsia"/>
        </w:rPr>
        <w:t>它在教皇制度中再次得着一个头，以及与它在先前主人手下时相同的亵渎的名号，这大约发生在600年左右，或稍后，那时教皇们和平地占据罗马，以及偶像崇拜的引入，一同向前发展。</w:t>
      </w:r>
    </w:p>
    <w:p w14:paraId="6CC92A96">
      <w:pPr>
        <w:ind w:left="-5"/>
        <w:rPr>
          <w:rFonts w:hint="eastAsia"/>
        </w:rPr>
      </w:pPr>
    </w:p>
    <w:p w14:paraId="29FE6A94">
      <w:pPr>
        <w:ind w:left="-5"/>
        <w:rPr>
          <w:rFonts w:hint="eastAsia"/>
        </w:rPr>
      </w:pPr>
      <w:r>
        <w:rPr>
          <w:rFonts w:hint="eastAsia"/>
        </w:rPr>
        <w:t>Beside, in this state the horns are crowned, which from Chap. 17:12 relateth to the erection of new Kingdomes not then in being, which sheweth, that the manifestation of Antichrist and the erection of Kingdoms out of the Empire must go together, and that it is his manifestation which is intended here.</w:t>
      </w:r>
    </w:p>
    <w:p w14:paraId="1EE5A9A4">
      <w:pPr>
        <w:ind w:left="-5"/>
        <w:rPr>
          <w:rFonts w:hint="eastAsia"/>
        </w:rPr>
      </w:pPr>
      <w:r>
        <w:rPr>
          <w:rFonts w:hint="eastAsia"/>
        </w:rPr>
        <w:t>此外，在这种状态下，角戴着冠冕，这从第17章12节来看，与当时尚未存在的新王国的建立有关，这表明，敌基督的显现和从帝国中建立王国必须同时进行，并且这里所指的是牠的显现。</w:t>
      </w:r>
    </w:p>
    <w:p w14:paraId="26BCBFC3">
      <w:pPr>
        <w:ind w:left="-5"/>
        <w:rPr>
          <w:rFonts w:hint="eastAsia"/>
        </w:rPr>
      </w:pPr>
    </w:p>
    <w:p w14:paraId="65D2638B">
      <w:pPr>
        <w:ind w:left="-5"/>
        <w:rPr>
          <w:rFonts w:hint="eastAsia"/>
        </w:rPr>
      </w:pPr>
      <w:r>
        <w:rPr>
          <w:rFonts w:hint="eastAsia"/>
        </w:rPr>
        <w:t>Out of which Propositions we may draw three Conclusions.</w:t>
      </w:r>
    </w:p>
    <w:p w14:paraId="757D6EED">
      <w:pPr>
        <w:ind w:left="-5"/>
        <w:rPr>
          <w:rFonts w:hint="eastAsia"/>
        </w:rPr>
      </w:pPr>
      <w:r>
        <w:rPr>
          <w:rFonts w:hint="eastAsia"/>
        </w:rPr>
        <w:t>从这些命题中，我们可以得出三个结论。</w:t>
      </w:r>
    </w:p>
    <w:p w14:paraId="6F6CAF34">
      <w:pPr>
        <w:ind w:left="-5"/>
        <w:rPr>
          <w:rFonts w:hint="eastAsia"/>
        </w:rPr>
      </w:pPr>
    </w:p>
    <w:p w14:paraId="0549C84E">
      <w:pPr>
        <w:ind w:left="-5"/>
        <w:rPr>
          <w:rFonts w:hint="eastAsia"/>
        </w:rPr>
      </w:pPr>
      <w:r>
        <w:rPr>
          <w:rFonts w:hint="eastAsia"/>
        </w:rPr>
        <w:t>Conclusion 1. It is not any state or branch of the civil Romane Empire that is holden forth here, 1. not the Heathenish state, as is said.</w:t>
      </w:r>
    </w:p>
    <w:p w14:paraId="14A21C87">
      <w:pPr>
        <w:ind w:left="-5"/>
        <w:rPr>
          <w:rFonts w:hint="eastAsia"/>
        </w:rPr>
      </w:pPr>
      <w:r>
        <w:rPr>
          <w:rFonts w:hint="eastAsia"/>
        </w:rPr>
        <w:t>结论1. 这里所显明的，并非民事罗马帝国的任何政权或分支，1. 不是异教徒的政权，如前所述。</w:t>
      </w:r>
    </w:p>
    <w:p w14:paraId="657F8F40">
      <w:pPr>
        <w:ind w:left="-5"/>
        <w:rPr>
          <w:rFonts w:hint="eastAsia"/>
        </w:rPr>
      </w:pPr>
    </w:p>
    <w:p w14:paraId="1F06A3DC">
      <w:pPr>
        <w:ind w:left="-5"/>
        <w:rPr>
          <w:rFonts w:hint="eastAsia"/>
        </w:rPr>
      </w:pPr>
      <w:r>
        <w:rPr>
          <w:rFonts w:hint="eastAsia"/>
        </w:rPr>
        <w:t>2. not the Grecian Emperours, which had their seat at Constantinople; (the first Christian Emperour had in Gods wisdom transferred his Court thither, that so this beast might have the fairer accesse to the Dragons throne) for these had not their seat at Rome.</w:t>
      </w:r>
    </w:p>
    <w:p w14:paraId="4D4CC5F3">
      <w:pPr>
        <w:ind w:left="-5"/>
        <w:rPr>
          <w:rFonts w:hint="eastAsia"/>
        </w:rPr>
      </w:pPr>
      <w:r>
        <w:rPr>
          <w:rFonts w:hint="eastAsia"/>
        </w:rPr>
        <w:t>2. 不是希腊的皇帝，他们的座位在君士坦丁堡；（第一位基督徒皇帝在上帝的智慧中将他的朝廷迁到那里，以便这兽能更容易地接近龙的宝座）因为这些人没有他们的座位在罗马。</w:t>
      </w:r>
    </w:p>
    <w:p w14:paraId="7B60D1FA">
      <w:pPr>
        <w:ind w:left="-5"/>
        <w:rPr>
          <w:rFonts w:hint="eastAsia"/>
        </w:rPr>
      </w:pPr>
    </w:p>
    <w:p w14:paraId="294A222A">
      <w:pPr>
        <w:ind w:left="-5"/>
        <w:rPr>
          <w:rFonts w:hint="eastAsia"/>
        </w:rPr>
      </w:pPr>
      <w:r>
        <w:rPr>
          <w:rFonts w:hint="eastAsia"/>
        </w:rPr>
        <w:t>2. They continued not during these fourty two moneths, but are gone.</w:t>
      </w:r>
    </w:p>
    <w:p w14:paraId="59864C5B">
      <w:pPr>
        <w:ind w:left="-5"/>
        <w:rPr>
          <w:rFonts w:hint="eastAsia"/>
        </w:rPr>
      </w:pPr>
      <w:r>
        <w:rPr>
          <w:rFonts w:hint="eastAsia"/>
        </w:rPr>
        <w:t>2. 他们没有持续那四十二个月，而是已经过去了。</w:t>
      </w:r>
    </w:p>
    <w:p w14:paraId="55D450B5">
      <w:pPr>
        <w:ind w:left="-5"/>
        <w:rPr>
          <w:rFonts w:hint="eastAsia"/>
        </w:rPr>
      </w:pPr>
    </w:p>
    <w:p w14:paraId="1A4B483D">
      <w:pPr>
        <w:ind w:left="-5"/>
        <w:rPr>
          <w:rFonts w:hint="eastAsia"/>
        </w:rPr>
      </w:pPr>
      <w:r>
        <w:rPr>
          <w:rFonts w:hint="eastAsia"/>
        </w:rPr>
        <w:t>3. There was not alway so good friendship between them and the Popes as between these two beasts here, the Emperours being alwayes jealous of them, and sometimes by their lieutenants afflicting and straitning them, and they again, by Excommunications, casting down some of these Emperours who were violent opposers of Image-worship, and of praying, &amp;c. unto Saints departed, as Leo Isaurus, and Constantinus, Copronymus, and others, called fighters against Images by them.</w:t>
      </w:r>
    </w:p>
    <w:p w14:paraId="4760F72F">
      <w:pPr>
        <w:ind w:left="-5"/>
        <w:rPr>
          <w:rFonts w:hint="eastAsia"/>
        </w:rPr>
      </w:pPr>
      <w:r>
        <w:rPr>
          <w:rFonts w:hint="eastAsia"/>
        </w:rPr>
        <w:t>3. 他们与教皇之间并非总有像这里这两只兽之间那样好的友谊，皇帝们总是嫉妒他们，有时藉着他们的副手折磨和限制他们，而他们又藉着绝罚，推翻了一些强烈反对敬拜偶像和向已故圣徒祷告等的皇帝，如利奥·伊索鲁斯、君士坦丁·哥普罗尼姆斯等人，他们被教皇派称为“反偶像者”。</w:t>
      </w:r>
    </w:p>
    <w:p w14:paraId="1F07B1A9">
      <w:pPr>
        <w:ind w:left="-5"/>
        <w:rPr>
          <w:rFonts w:hint="eastAsia"/>
        </w:rPr>
      </w:pPr>
    </w:p>
    <w:p w14:paraId="76A296F0">
      <w:pPr>
        <w:ind w:left="-5"/>
        <w:rPr>
          <w:rFonts w:hint="eastAsia"/>
        </w:rPr>
      </w:pPr>
      <w:r>
        <w:rPr>
          <w:rFonts w:hint="eastAsia"/>
        </w:rPr>
        <w:t>3. This beast appeareth not till the wound be healed.</w:t>
      </w:r>
    </w:p>
    <w:p w14:paraId="440E159B">
      <w:pPr>
        <w:ind w:left="-5"/>
        <w:rPr>
          <w:rFonts w:hint="eastAsia"/>
        </w:rPr>
      </w:pPr>
      <w:r>
        <w:rPr>
          <w:rFonts w:hint="eastAsia"/>
        </w:rPr>
        <w:t>3. 这兽直到那伤被医好才出现。</w:t>
      </w:r>
    </w:p>
    <w:p w14:paraId="6CB42907">
      <w:pPr>
        <w:ind w:left="-5"/>
        <w:rPr>
          <w:rFonts w:hint="eastAsia"/>
        </w:rPr>
      </w:pPr>
    </w:p>
    <w:p w14:paraId="60EC0AAB">
      <w:pPr>
        <w:ind w:left="-5"/>
        <w:rPr>
          <w:rFonts w:hint="eastAsia"/>
        </w:rPr>
      </w:pPr>
      <w:r>
        <w:rPr>
          <w:rFonts w:hint="eastAsia"/>
        </w:rPr>
        <w:t>Now, in the Heathen Emperours time it was but hurt, in these Emperours at Constantinople their beginning, it was not perfectly healed till a time thereafter.</w:t>
      </w:r>
    </w:p>
    <w:p w14:paraId="00FBBA09">
      <w:pPr>
        <w:ind w:left="-5"/>
        <w:rPr>
          <w:rFonts w:hint="eastAsia"/>
        </w:rPr>
      </w:pPr>
      <w:r>
        <w:rPr>
          <w:rFonts w:hint="eastAsia"/>
        </w:rPr>
        <w:t>现在，在异教皇帝时代，它只是受了伤，在君士坦丁堡的那些皇帝开始时，它并未完全痊愈，直到一段时间之后。</w:t>
      </w:r>
    </w:p>
    <w:p w14:paraId="47338383">
      <w:pPr>
        <w:ind w:left="-5"/>
        <w:rPr>
          <w:rFonts w:hint="eastAsia"/>
        </w:rPr>
      </w:pPr>
    </w:p>
    <w:p w14:paraId="7AC94D9A">
      <w:pPr>
        <w:ind w:left="-5"/>
        <w:rPr>
          <w:rFonts w:hint="eastAsia"/>
        </w:rPr>
      </w:pPr>
      <w:r>
        <w:rPr>
          <w:rFonts w:hint="eastAsia"/>
        </w:rPr>
        <w:t>Neither can it be the succession of French Emperours brought in by Stephanus the third after Carolus Martellus, to wit, Pipinus, Carolus Magnus, Ludovicus Pius, &amp;c. who were called to defend the Empire, partly against the Goths and Lombards, who then trode on Italy; parthly, for restraining the insolency of the Exarches of Ravenna, who, being Deputes to the Grecian Emperour, pillaged and spoiled Italy exceedingly; for these Emperours rise will not come up to this beasts rise.</w:t>
      </w:r>
    </w:p>
    <w:p w14:paraId="40725415">
      <w:pPr>
        <w:ind w:left="-5"/>
        <w:rPr>
          <w:rFonts w:hint="eastAsia"/>
        </w:rPr>
      </w:pPr>
      <w:r>
        <w:rPr>
          <w:rFonts w:hint="eastAsia"/>
        </w:rPr>
        <w:t>它也不可能是斯德望三世在查理·马特之后引入的法国皇帝的继承系列，即，丕平、查理曼、虔诚者路易等等，他们被召来保卫帝国，部分地是为了抵挡当时践踏意大利的哥特人和伦巴第人；部分地，是为了约束拉文纳总督的专横，他们是希腊皇帝的代理人，极大地掠夺和破坏了意大利；因为这些皇帝的兴起，与这兽的兴起不符。</w:t>
      </w:r>
    </w:p>
    <w:p w14:paraId="6F2A29E8">
      <w:pPr>
        <w:ind w:left="-5"/>
        <w:rPr>
          <w:rFonts w:hint="eastAsia"/>
        </w:rPr>
      </w:pPr>
    </w:p>
    <w:p w14:paraId="4C5E39FE">
      <w:pPr>
        <w:ind w:left="-5"/>
        <w:rPr>
          <w:rFonts w:hint="eastAsia"/>
        </w:rPr>
      </w:pPr>
      <w:r>
        <w:rPr>
          <w:rFonts w:hint="eastAsia"/>
        </w:rPr>
        <w:t>Their rise was about the 750 or 766.</w:t>
      </w:r>
    </w:p>
    <w:p w14:paraId="502DBFA0">
      <w:pPr>
        <w:ind w:left="-5"/>
        <w:rPr>
          <w:rFonts w:hint="eastAsia"/>
        </w:rPr>
      </w:pPr>
      <w:r>
        <w:rPr>
          <w:rFonts w:hint="eastAsia"/>
        </w:rPr>
        <w:t>他们的兴起大约在750年或766年。</w:t>
      </w:r>
    </w:p>
    <w:p w14:paraId="22650587">
      <w:pPr>
        <w:ind w:left="-5"/>
        <w:rPr>
          <w:rFonts w:hint="eastAsia"/>
        </w:rPr>
      </w:pPr>
    </w:p>
    <w:p w14:paraId="6F9E11FE">
      <w:pPr>
        <w:ind w:left="-5"/>
        <w:rPr>
          <w:rFonts w:hint="eastAsia"/>
        </w:rPr>
      </w:pPr>
      <w:r>
        <w:rPr>
          <w:rFonts w:hint="eastAsia"/>
        </w:rPr>
        <w:t>Neither is it of that continuance, nor will the rest of the characters agree to it of having that seat, &amp;c. Beside, that Empire is by many counted a speciall favour of God to this part of the world, (Pencerus in vita Caroli Magni) which could never be said of this beasts rise.</w:t>
      </w:r>
    </w:p>
    <w:p w14:paraId="13F1C16E">
      <w:pPr>
        <w:ind w:left="-5"/>
        <w:rPr>
          <w:rFonts w:hint="eastAsia"/>
        </w:rPr>
      </w:pPr>
      <w:r>
        <w:rPr>
          <w:rFonts w:hint="eastAsia"/>
        </w:rPr>
        <w:t>它也没有那样的持续时间，其余的特征，如拥有那个座位等等，也不与之相符。此外，那个帝国被许多人看作是上帝对世界这一部分的特殊恩惠，（本策鲁斯，《查理曼传》）而这永远不能用来形容这兽的兴起。</w:t>
      </w:r>
    </w:p>
    <w:p w14:paraId="44A748A2">
      <w:pPr>
        <w:ind w:left="-5"/>
        <w:rPr>
          <w:rFonts w:hint="eastAsia"/>
        </w:rPr>
      </w:pPr>
    </w:p>
    <w:p w14:paraId="4E3FCE29">
      <w:pPr>
        <w:ind w:left="-5"/>
        <w:rPr>
          <w:rFonts w:hint="eastAsia"/>
        </w:rPr>
      </w:pPr>
      <w:r>
        <w:rPr>
          <w:rFonts w:hint="eastAsia"/>
        </w:rPr>
        <w:t>The like reason also will strike against the German Emperours, or that elective succession brought in by Otho the third, and Carolus the fourth, who may be chief horns of this beast, crowned by him to execute his decrees, and may be amongst these who give their power to this beast, but cannot be the beast himself.</w:t>
      </w:r>
    </w:p>
    <w:p w14:paraId="6EC80753">
      <w:pPr>
        <w:ind w:left="-5"/>
        <w:rPr>
          <w:rFonts w:hint="eastAsia"/>
        </w:rPr>
      </w:pPr>
      <w:r>
        <w:rPr>
          <w:rFonts w:hint="eastAsia"/>
        </w:rPr>
        <w:t>同样的理由也适用于德国的皇帝，或由奥托三世和查理四世引入的那个选举继承制，他们可能是这兽的主要的角，被牠加冕以执行牠的法令，也可能在那些将他们的权柄交给这兽的人中间，但他们自己不能是那兽。</w:t>
      </w:r>
    </w:p>
    <w:p w14:paraId="00540625">
      <w:pPr>
        <w:ind w:left="-5"/>
        <w:rPr>
          <w:rFonts w:hint="eastAsia"/>
        </w:rPr>
      </w:pPr>
    </w:p>
    <w:p w14:paraId="0BC34E44">
      <w:pPr>
        <w:ind w:left="-5"/>
        <w:rPr>
          <w:rFonts w:hint="eastAsia"/>
        </w:rPr>
      </w:pPr>
      <w:r>
        <w:rPr>
          <w:rFonts w:hint="eastAsia"/>
        </w:rPr>
        <w:t>Conclusion 2. By this first beast then is understood-Antichrist in his Kingdom, which appeareth by all the characters given, 1. He succeedeth the Dragon in his seat.</w:t>
      </w:r>
    </w:p>
    <w:p w14:paraId="04FF6493">
      <w:pPr>
        <w:ind w:left="-5"/>
        <w:rPr>
          <w:rFonts w:hint="eastAsia"/>
        </w:rPr>
      </w:pPr>
      <w:r>
        <w:rPr>
          <w:rFonts w:hint="eastAsia"/>
        </w:rPr>
        <w:t>结论2. 那么，这第一只兽被理解为在牠国度中的敌基督，这从所有给出的特征中显明：1. 牠继承了龙的座位。</w:t>
      </w:r>
    </w:p>
    <w:p w14:paraId="3F4B82B9">
      <w:pPr>
        <w:ind w:left="-5"/>
        <w:rPr>
          <w:rFonts w:hint="eastAsia"/>
        </w:rPr>
      </w:pPr>
    </w:p>
    <w:p w14:paraId="61E93B0E">
      <w:pPr>
        <w:ind w:left="-5"/>
        <w:rPr>
          <w:rFonts w:hint="eastAsia"/>
        </w:rPr>
      </w:pPr>
      <w:r>
        <w:rPr>
          <w:rFonts w:hint="eastAsia"/>
        </w:rPr>
        <w:t>2. His rise, reign, and continuance agree to these fourty two moneths desolate condition of the Church ending and beginning with it.</w:t>
      </w:r>
    </w:p>
    <w:p w14:paraId="70EF52E2">
      <w:pPr>
        <w:ind w:left="-5"/>
        <w:rPr>
          <w:rFonts w:hint="eastAsia"/>
        </w:rPr>
      </w:pPr>
      <w:r>
        <w:rPr>
          <w:rFonts w:hint="eastAsia"/>
        </w:rPr>
        <w:t>2. 牠的兴起、统治和持续时间，与那四十二个月教会荒凉的状况相符，与它一同开始和结束。</w:t>
      </w:r>
    </w:p>
    <w:p w14:paraId="4C1F3426">
      <w:pPr>
        <w:ind w:left="-5"/>
        <w:rPr>
          <w:rFonts w:hint="eastAsia"/>
        </w:rPr>
      </w:pPr>
    </w:p>
    <w:p w14:paraId="5BB8B257">
      <w:pPr>
        <w:ind w:left="-5"/>
        <w:rPr>
          <w:rFonts w:hint="eastAsia"/>
        </w:rPr>
      </w:pPr>
      <w:r>
        <w:rPr>
          <w:rFonts w:hint="eastAsia"/>
        </w:rPr>
        <w:t>He is worshipped not civilly only (that worship is no fault in it self) but religiously, as no Emperour was; he hath absolute dominion and taketh a title to him over all Kindreds, Tongues, &amp;c. Their submission to him is voluntary and with admiration, which was never to any civil state; he hath crowned horns and Kings under him who reverence him; which will more particularly appear in opening the words: for, all spoken here, agreeth to one beast, and in one state or condition, to wit, under the last head when the wound which the sixth got was healed, (things to come being represented to John as past) the beast thus healed in his head is admired, worshipped, followed, &amp;c. to him power over the Saints is given (alluding as is ordinary in the Antichrists case to Antiochus. Dan.) so either Antichrist is no head of this beast, or he is set out by this beast who this long continueth, and in whom and by whom the Dragon is again worshipped by the men of the earth: all which can agree to no other.</w:t>
      </w:r>
    </w:p>
    <w:p w14:paraId="16D274E1">
      <w:pPr>
        <w:ind w:left="-5"/>
        <w:rPr>
          <w:rFonts w:hint="eastAsia"/>
        </w:rPr>
      </w:pPr>
      <w:r>
        <w:rPr>
          <w:rFonts w:hint="eastAsia"/>
        </w:rPr>
        <w:t>牠不仅受到民事上的敬拜（那种敬拜本身没有错），而且是宗教上的敬拜，这是任何皇帝都没有的；牠拥有绝对的统治权，并为自己取了一个统治所有宗族、语言等等的头衔。他们对牠的顺服是自愿的，并带着惊奇，这是对任何民事政权都没有过的；牠有戴冠冕的角和在牠之下的君王，他们尊敬牠；这在解释经文时会更具体地显现：因为，这里所说的一切，都符合一只兽，以及一种状态或状况，即，在最后一个头之下，当第六个头所受的伤被医好时（将要来的事被向约翰显现为已过去的），这头被医好的兽被惊奇、敬拜、跟随等等，权柄被赐给牠，可以管辖圣徒（如敌基督的情况中通常那样，暗指安条克，但以理书），所以要么敌基督不是这兽的一个头，要么牠被这兽所描绘，牠长久持续，在牠里面并通过牠，龙再次被地上的人敬拜：所有这些只能与牠相符。</w:t>
      </w:r>
    </w:p>
    <w:p w14:paraId="2C17249D">
      <w:pPr>
        <w:ind w:left="-5"/>
        <w:rPr>
          <w:rFonts w:hint="eastAsia"/>
        </w:rPr>
      </w:pPr>
    </w:p>
    <w:p w14:paraId="37571BB7">
      <w:pPr>
        <w:ind w:left="-5"/>
        <w:rPr>
          <w:rFonts w:hint="eastAsia"/>
        </w:rPr>
      </w:pPr>
      <w:r>
        <w:rPr>
          <w:rFonts w:hint="eastAsia"/>
        </w:rPr>
        <w:t>To speak in short then, here is set out the Roman Empire as antichristian or headed with Antichrist, having now the sixth head which was wounded by the throwing down of Heathenish Idolatry again healed by the papacies becoming the seventh; (for, there are but seven) and to this Empire as under this head; agreeth all that is spoken unto here, considering it as representing that same civil state, now the seventh time carrying another head of blasphemy, yet again repeated under another type, that it may be known not to be the same head (though on the same beast) with that which was wounded, nor of the same kind altogether with the former.</w:t>
      </w:r>
    </w:p>
    <w:p w14:paraId="46C65AE6">
      <w:pPr>
        <w:ind w:left="-5"/>
        <w:rPr>
          <w:rFonts w:hint="eastAsia"/>
        </w:rPr>
      </w:pPr>
      <w:r>
        <w:rPr>
          <w:rFonts w:hint="eastAsia"/>
        </w:rPr>
        <w:t>简而言之，这里描绘的是敌基督的罗马帝国，或以敌基督为头的罗马帝国，如今第六个头，即因异教偶像崇拜被推翻而受伤的头，又藉着教皇制度成为第七个头而得以医治；（因为只有七个头）并且对这个头之下的这个帝国；这里所说的一切都相符，考虑到它代表着那同一个民事政权，如今第七次带着另一个亵渎的头，然而又在另一个预表下重复，以便人知道它不是那受伤的同一个头（尽管在同一只兽上），也与前一个并非完全同类。</w:t>
      </w:r>
    </w:p>
    <w:p w14:paraId="1507AA61">
      <w:pPr>
        <w:ind w:left="-5"/>
        <w:rPr>
          <w:rFonts w:hint="eastAsia"/>
        </w:rPr>
      </w:pPr>
    </w:p>
    <w:p w14:paraId="4463A632">
      <w:pPr>
        <w:ind w:left="-5"/>
        <w:rPr>
          <w:rFonts w:hint="eastAsia"/>
        </w:rPr>
      </w:pPr>
      <w:r>
        <w:rPr>
          <w:rFonts w:hint="eastAsia"/>
        </w:rPr>
        <w:t>It is true this is generally otherwayes expounded by learned Interpreters, whereof some do expound this first beast to hold forth the Roman civil Empire become Christian; others understand it of the complex body of Kings arising out of the ruines of the Empire (as Mede calleth it universitas regum &amp; incolarum) and so they distinguish this beast as representing some civil power from the two horned beast following, which to them is Antichrist and an Ecclesiastick state; yet, upon the matter, there will be found no great difference: for even these acknowledge this civil power (whether consisting in Emperours or Kings) to be acted and made use of by this Ecclesiastick beast, which is the same, upon the matter, that we say, to wit, that the head acting these horns is the Antichrist; and therefore the beast is to get its denomination from the head whereby the rest are swayed.</w:t>
      </w:r>
    </w:p>
    <w:p w14:paraId="6653D675">
      <w:pPr>
        <w:ind w:left="-5"/>
        <w:rPr>
          <w:rFonts w:hint="eastAsia"/>
        </w:rPr>
      </w:pPr>
      <w:r>
        <w:rPr>
          <w:rFonts w:hint="eastAsia"/>
        </w:rPr>
        <w:t>诚然，有学问的解释家通常有不同的解释，其中一些人将这第一只兽解释为显明了成为基督徒的罗马民事帝国；另一些人则将其理解为从帝国废墟中兴起的众王组成的复杂体（如米德所称的universitas regum &amp; incolarum），因此他们将这只兽与后面那只两角兽区分开来，后者对他们来说是敌基督和一个教会政权；然而，实际上，并无太大区别：因为即使是这些人也承认这个民事权力（无论是皇帝还是君王）是被这个教会之兽所驱使和利用的，这实际上与我们所说的相同，即，驱使这些角的头是敌基督；因此，这只兽应以那支配其余的头来命名。</w:t>
      </w:r>
    </w:p>
    <w:p w14:paraId="4CBE2EC8">
      <w:pPr>
        <w:ind w:left="-5"/>
        <w:rPr>
          <w:rFonts w:hint="eastAsia"/>
        </w:rPr>
      </w:pPr>
    </w:p>
    <w:p w14:paraId="704C8839">
      <w:pPr>
        <w:ind w:left="-5"/>
        <w:rPr>
          <w:rFonts w:hint="eastAsia"/>
        </w:rPr>
      </w:pPr>
      <w:r>
        <w:rPr>
          <w:rFonts w:hint="eastAsia"/>
        </w:rPr>
        <w:t>Beside, if we look narrowly to this description, we may well call Emperours, (as they now are) or Kings, horns of this beast, but cannot account them the beast it self, but as they are united in and under him; for, the beast here, is that which supporteth the whore, Chap. 17 which is acknowledged by the same forenamed Author to be the Ecclesiastick beast.</w:t>
      </w:r>
    </w:p>
    <w:p w14:paraId="5B66AC5E">
      <w:pPr>
        <w:ind w:left="-5"/>
        <w:rPr>
          <w:rFonts w:hint="eastAsia"/>
        </w:rPr>
      </w:pPr>
      <w:r>
        <w:rPr>
          <w:rFonts w:hint="eastAsia"/>
        </w:rPr>
        <w:t>此外，如果我们仔细看这个描述，我们可以把皇帝（如他们现在这样）或君王称为这兽的角，但不能把他们算作兽本身，除非是他们联合在牠里面并服在牠之下；因为，这里的兽，是那支持大淫妇的，第17章，那被同一位前述作者承认为教会之兽。</w:t>
      </w:r>
    </w:p>
    <w:p w14:paraId="0CDACE7A">
      <w:pPr>
        <w:ind w:left="-5"/>
        <w:rPr>
          <w:rFonts w:hint="eastAsia"/>
        </w:rPr>
      </w:pPr>
    </w:p>
    <w:p w14:paraId="3EC138DC">
      <w:pPr>
        <w:ind w:left="-5"/>
        <w:rPr>
          <w:rFonts w:hint="eastAsia"/>
        </w:rPr>
      </w:pPr>
      <w:r>
        <w:rPr>
          <w:rFonts w:hint="eastAsia"/>
        </w:rPr>
        <w:t>Again, this beast having its beginning immediately after the close of Heathenish persecution, that can neither be said of the Roman Empire or of that university of Kings.</w:t>
      </w:r>
    </w:p>
    <w:p w14:paraId="60A9FCD4">
      <w:pPr>
        <w:ind w:left="-5"/>
        <w:rPr>
          <w:rFonts w:hint="eastAsia"/>
        </w:rPr>
      </w:pPr>
      <w:r>
        <w:rPr>
          <w:rFonts w:hint="eastAsia"/>
        </w:rPr>
        <w:t>再者，这兽的开始是在异教徒逼迫结束后立刻，这既不能说成是罗马帝国，也不能说成是众王之联合体。</w:t>
      </w:r>
    </w:p>
    <w:p w14:paraId="58EC4978">
      <w:pPr>
        <w:ind w:left="-5"/>
        <w:rPr>
          <w:rFonts w:hint="eastAsia"/>
        </w:rPr>
      </w:pPr>
    </w:p>
    <w:p w14:paraId="23D793F7">
      <w:pPr>
        <w:ind w:left="-5"/>
        <w:rPr>
          <w:rFonts w:hint="eastAsia"/>
        </w:rPr>
      </w:pPr>
      <w:r>
        <w:rPr>
          <w:rFonts w:hint="eastAsia"/>
        </w:rPr>
        <w:t>We may add, that the horns of this beast, being crowned (that is, having supream civil power) cannot be thought subject to any other civil power: and it is clear here, that the worshippers of this beast are of equal extent with these who bear his mark, and are contradistinguished from the hundreth fourty four thousand that were sealed, whereby all Papists are included as under his power: and seing this can agree to no Emperour (whose dominion is not of such extent) so neither can this beast be applied to him.</w:t>
      </w:r>
    </w:p>
    <w:p w14:paraId="7CAA2084">
      <w:pPr>
        <w:ind w:left="-5"/>
        <w:rPr>
          <w:rFonts w:hint="eastAsia"/>
        </w:rPr>
      </w:pPr>
      <w:r>
        <w:rPr>
          <w:rFonts w:hint="eastAsia"/>
        </w:rPr>
        <w:t>我们可以补充说，这兽的角既戴着冠冕（即，拥有最高的民事权力），就不能被认为服从于任何其他民事权力：这里很清楚，敬拜这兽的人，与那些带有牠印记的人范围相等，并与那十四万四千被盖印的人相对立，因此所有罗马天主教徒都被包含在牠的权下：既然这不符合任何皇帝（其统治范围没有那么广），那么这兽也不能应用于他。</w:t>
      </w:r>
    </w:p>
    <w:p w14:paraId="41F27A92">
      <w:pPr>
        <w:ind w:left="-5"/>
        <w:rPr>
          <w:rFonts w:hint="eastAsia"/>
        </w:rPr>
      </w:pPr>
    </w:p>
    <w:p w14:paraId="2959D598">
      <w:pPr>
        <w:ind w:left="-5"/>
        <w:rPr>
          <w:rFonts w:hint="eastAsia"/>
        </w:rPr>
      </w:pPr>
      <w:r>
        <w:rPr>
          <w:rFonts w:hint="eastAsia"/>
        </w:rPr>
        <w:t>Again, it cannot be the university of Kings, for they are horns acted by this beast, and so may be distinguished from him, as we will often find them, as, (Chap. 17) these horns are turned to hate the whore, which was supported by this beast, Chap. 19 this beast is cast into the lake with the false prophet, (and therefore must be understood of this first beast according to that learned Author) yet can it not be said, that all these Kings or Emperours go to the pit, as if none of them could remain after Antichrist, especially considering the prophesie of the Lords making some of these Kings, who were formerly horns of this beast, to become instruments of his vengance against the whore.</w:t>
      </w:r>
    </w:p>
    <w:p w14:paraId="4C995BE1">
      <w:pPr>
        <w:ind w:left="-5"/>
        <w:rPr>
          <w:rFonts w:hint="eastAsia"/>
        </w:rPr>
      </w:pPr>
      <w:r>
        <w:rPr>
          <w:rFonts w:hint="eastAsia"/>
        </w:rPr>
        <w:t>再者，它不可能是众王之联合体，因为他们是被这兽所驱使的角，因此可以与牠区分开来，正如我们将经常发现的那样，例如，（第17章）这些角转而恨那淫妇，而那淫妇是受这兽支持的，第19章，这兽与假先知一同被扔进火湖里，（因此根据那位博学的作者，必须理解为这第一只兽）然而不能说，所有这些君王或皇帝都下到无底坑，仿佛在敌基督之后他们没有一个能存留，特别是考虑到预言说，主将使一些先前是这兽的角的君王，成为牠向那淫妇复仇的工具。</w:t>
      </w:r>
    </w:p>
    <w:p w14:paraId="6550D63C">
      <w:pPr>
        <w:ind w:left="-5"/>
        <w:rPr>
          <w:rFonts w:hint="eastAsia"/>
        </w:rPr>
      </w:pPr>
    </w:p>
    <w:p w14:paraId="4C6E878D">
      <w:pPr>
        <w:ind w:left="-5"/>
        <w:rPr>
          <w:rFonts w:hint="eastAsia"/>
        </w:rPr>
      </w:pPr>
      <w:r>
        <w:rPr>
          <w:rFonts w:hint="eastAsia"/>
        </w:rPr>
        <w:t>We conclude it therefore, as most safe and consistent with this prophesie, to expound this first beast of Antichrists, who acteth these horns, and to whom the Kings of the earth willingly gave their power, and so to be applied to the Pope and his Kingdom, supposing him to be Antichrist.</w:t>
      </w:r>
    </w:p>
    <w:p w14:paraId="6C4ADBE0">
      <w:pPr>
        <w:ind w:left="-5"/>
        <w:rPr>
          <w:rFonts w:hint="eastAsia"/>
        </w:rPr>
      </w:pPr>
      <w:r>
        <w:rPr>
          <w:rFonts w:hint="eastAsia"/>
        </w:rPr>
        <w:t>因此，我们得出结论，最安全并与这个预言最一致的，是将这第一只兽解释为敌基督的，牠驱使这些角，地上的君王也甘心将他们的权柄交给牠，因此应应用于教皇和他的国度，假设牠是敌基督。</w:t>
      </w:r>
    </w:p>
    <w:p w14:paraId="75D3884A">
      <w:pPr>
        <w:ind w:left="-5"/>
        <w:rPr>
          <w:rFonts w:hint="eastAsia"/>
        </w:rPr>
      </w:pPr>
    </w:p>
    <w:p w14:paraId="30B77687">
      <w:pPr>
        <w:ind w:left="-5"/>
        <w:rPr>
          <w:rFonts w:hint="eastAsia"/>
        </w:rPr>
      </w:pPr>
      <w:r>
        <w:rPr>
          <w:rFonts w:hint="eastAsia"/>
        </w:rPr>
        <w:t>Conclus. 3. It remaineth therefore that these two beasts must be, upon the matter, one; the last holding forth no different state, but the same which the former held forth, in a different notion.</w:t>
      </w:r>
    </w:p>
    <w:p w14:paraId="6A742FF6">
      <w:pPr>
        <w:ind w:left="-5"/>
        <w:rPr>
          <w:rFonts w:hint="eastAsia"/>
        </w:rPr>
      </w:pPr>
      <w:r>
        <w:rPr>
          <w:rFonts w:hint="eastAsia"/>
        </w:rPr>
        <w:t>结论3. 因此，这两只兽实际上必定是同一个；后者所显明的并非一个不同的政权，而是与前者所显明的相同，只是概念不同。</w:t>
      </w:r>
    </w:p>
    <w:p w14:paraId="6E8273E9">
      <w:pPr>
        <w:ind w:left="-5"/>
        <w:rPr>
          <w:rFonts w:hint="eastAsia"/>
        </w:rPr>
      </w:pPr>
    </w:p>
    <w:p w14:paraId="636248FE">
      <w:pPr>
        <w:ind w:left="-5"/>
        <w:rPr>
          <w:rFonts w:hint="eastAsia"/>
        </w:rPr>
      </w:pPr>
      <w:r>
        <w:rPr>
          <w:rFonts w:hint="eastAsia"/>
        </w:rPr>
        <w:t>Therefore there is no particular description of the parts of it, or of its rise in respect of time and continuance, but it becometh one in all these with the former.</w:t>
      </w:r>
    </w:p>
    <w:p w14:paraId="619BB64D">
      <w:pPr>
        <w:ind w:left="-5"/>
        <w:rPr>
          <w:rFonts w:hint="eastAsia"/>
        </w:rPr>
      </w:pPr>
      <w:r>
        <w:rPr>
          <w:rFonts w:hint="eastAsia"/>
        </w:rPr>
        <w:t>因此，没有对它的部分、或它在时间和持续上的兴起的具体描述，而是在所有这些方面与前者成为一体。</w:t>
      </w:r>
    </w:p>
    <w:p w14:paraId="405E5B57">
      <w:pPr>
        <w:ind w:left="-5"/>
        <w:rPr>
          <w:rFonts w:hint="eastAsia"/>
        </w:rPr>
      </w:pPr>
    </w:p>
    <w:p w14:paraId="722D41A7">
      <w:pPr>
        <w:ind w:left="-5"/>
        <w:rPr>
          <w:rFonts w:hint="eastAsia"/>
        </w:rPr>
      </w:pPr>
      <w:r>
        <w:rPr>
          <w:rFonts w:hint="eastAsia"/>
        </w:rPr>
        <w:t>Therefore in this Chapter there is but one name, one character, and one beast or number alway spoken of; yea, they have one Sea, commission, &amp;c. and are designed by one beast, Chap. 11 vers. 7 spoken of as one Chap. 17 yea, the woman that is said to sit on the beast, vers. 13 is called this very City or Empire, Rome, vers. 18.</w:t>
      </w:r>
    </w:p>
    <w:p w14:paraId="517BDF46">
      <w:pPr>
        <w:ind w:left="-5"/>
        <w:rPr>
          <w:rFonts w:hint="eastAsia"/>
        </w:rPr>
      </w:pPr>
      <w:r>
        <w:rPr>
          <w:rFonts w:hint="eastAsia"/>
        </w:rPr>
        <w:t>因此在本章中，总是只说到一个名字、一个记号、一只兽或一个数目；是的，它们有同一个海、同一个使命等等，并被设计为一只兽，第11章7节，被说成是一个，第17章，是的，那被称为坐在兽上的妇人，第13节，被称为这同一个城或帝国，罗马，第18节。</w:t>
      </w:r>
    </w:p>
    <w:p w14:paraId="193DAE9D">
      <w:pPr>
        <w:ind w:left="-5"/>
        <w:rPr>
          <w:rFonts w:hint="eastAsia"/>
        </w:rPr>
      </w:pPr>
    </w:p>
    <w:p w14:paraId="395EED2C">
      <w:pPr>
        <w:ind w:left="-5"/>
        <w:rPr>
          <w:rFonts w:hint="eastAsia"/>
        </w:rPr>
      </w:pPr>
      <w:r>
        <w:rPr>
          <w:rFonts w:hint="eastAsia"/>
        </w:rPr>
        <w:t>The woman certainly is the antichristian Church, but that woman (vers. 18) is not a distinct government or state from that civil state, or from Antichrists state, but that same supported by its civil power, Therefore they are one.</w:t>
      </w:r>
    </w:p>
    <w:p w14:paraId="50F93388">
      <w:pPr>
        <w:ind w:left="-5"/>
        <w:rPr>
          <w:rFonts w:hint="eastAsia"/>
        </w:rPr>
      </w:pPr>
      <w:r>
        <w:rPr>
          <w:rFonts w:hint="eastAsia"/>
        </w:rPr>
        <w:t>那妇人当然是敌基督的教会，但那妇人（第18节）并非与那个民事政权，或与敌基督的政权，是一个不同的政府或政权，而是那同一个，由其民事权力所支持，因此它们是一个。</w:t>
      </w:r>
    </w:p>
    <w:p w14:paraId="7FDBD119">
      <w:pPr>
        <w:ind w:left="-5"/>
        <w:rPr>
          <w:rFonts w:hint="eastAsia"/>
        </w:rPr>
      </w:pPr>
    </w:p>
    <w:p w14:paraId="60BBD77B">
      <w:pPr>
        <w:ind w:left="-5"/>
        <w:rPr>
          <w:rFonts w:hint="eastAsia"/>
        </w:rPr>
      </w:pPr>
      <w:r>
        <w:rPr>
          <w:rFonts w:hint="eastAsia"/>
        </w:rPr>
        <w:t>Thus we see every one of these conclusions do follow each other: if it be not the civil Empire which is typified by the first beast, it must be Antichrists, and so both one; for, the last is he.</w:t>
      </w:r>
    </w:p>
    <w:p w14:paraId="3D75B1C5">
      <w:pPr>
        <w:ind w:left="-5"/>
        <w:rPr>
          <w:rFonts w:hint="eastAsia"/>
        </w:rPr>
      </w:pPr>
      <w:r>
        <w:rPr>
          <w:rFonts w:hint="eastAsia"/>
        </w:rPr>
        <w:t>因此我们看到，这些结论都是一个接一个地得出的：如果第一只兽所预表的不是民事帝国，那么它必定是敌基督的，因此两者是同一个；因为，后者就是牠。</w:t>
      </w:r>
    </w:p>
    <w:p w14:paraId="181EDA3B">
      <w:pPr>
        <w:ind w:left="-5"/>
        <w:rPr>
          <w:rFonts w:hint="eastAsia"/>
        </w:rPr>
      </w:pPr>
    </w:p>
    <w:p w14:paraId="74A76D49">
      <w:pPr>
        <w:ind w:left="-5"/>
        <w:rPr>
          <w:rFonts w:hint="eastAsia"/>
        </w:rPr>
      </w:pPr>
      <w:r>
        <w:rPr>
          <w:rFonts w:hint="eastAsia"/>
        </w:rPr>
        <w:t>We may add, that in the Chapters following, when ever Antichrists diminishing is spoken of, or the destroying of his kingdom, it is done under the name of the beast, and but as one, as may appear by these and the like phrases, who worship him, who had gotten victory over him, his seat, Chap. 16 which by all is expounded to be Rome.</w:t>
      </w:r>
    </w:p>
    <w:p w14:paraId="0966DE5C">
      <w:pPr>
        <w:ind w:left="-5"/>
        <w:rPr>
          <w:rFonts w:hint="eastAsia"/>
        </w:rPr>
      </w:pPr>
      <w:r>
        <w:rPr>
          <w:rFonts w:hint="eastAsia"/>
        </w:rPr>
        <w:t>我们可以补充说，在后面的章节中，每当说到敌基督的衰减，或牠国度的毁灭时，都是以那兽的名义，并且只是作为一个，这可以从这些和类似的短语中看出，如“敬拜牠的人”，“那些胜过牠的人”，“牠的座位”，第16章，这都被所有人解释为罗马。</w:t>
      </w:r>
    </w:p>
    <w:p w14:paraId="6AC039A9">
      <w:pPr>
        <w:ind w:left="-5"/>
        <w:rPr>
          <w:rFonts w:hint="eastAsia"/>
        </w:rPr>
      </w:pPr>
    </w:p>
    <w:p w14:paraId="161FF373">
      <w:pPr>
        <w:ind w:left="-5"/>
        <w:rPr>
          <w:rFonts w:hint="eastAsia"/>
        </w:rPr>
      </w:pPr>
      <w:r>
        <w:rPr>
          <w:rFonts w:hint="eastAsia"/>
        </w:rPr>
        <w:t>Therefore these two must be one, and such an one as hath one seat at Rome over all Nations with a slavish, superstitious, or rather idolatrous dependance on him: and therefore when he is here set out, and elsewhere through this Book, by diverse representations, as a woman carried by the beast, and false prophet, It is not as if they were two things, but diverse types setting out one diversly considered, to set out Antichrists two swords Civil and Ecclesiastick, or his twofold means he maketh use of, to wit, power and violence, as a beast, hypocrisie and dissembling, as a false prophet: for, it cannot be thought, that one can be of such sibnesse and likenesse to Antichrist, in all things as this beast, rising with him, reigning with him, falling and going to the pit with him, especially seing two heads are nor consistent together, as upon one seat at the same time, as hath been said.</w:t>
      </w:r>
    </w:p>
    <w:p w14:paraId="4459BF09">
      <w:pPr>
        <w:ind w:left="-5"/>
        <w:rPr>
          <w:rFonts w:hint="eastAsia"/>
        </w:rPr>
      </w:pPr>
      <w:r>
        <w:rPr>
          <w:rFonts w:hint="eastAsia"/>
        </w:rPr>
        <w:t>因此，这两者必定是同一个，并且是这样一个，在罗马有一个座位，统治万国，使他们以奴性的、迷信的，或者更确切地说是偶像崇拜的方式依赖牠：因此当牠在这里，以及在本书其他地方，被用不同的表述来描绘，如一个被兽驮着的妇人，和假先知，这并非好像它们是两件事，而是不同的预表，描绘一个从不同角度来看的对象，以显明敌基督的两把剑，即民事和教会的，或者牠所使用的两种手段，即，权力和暴力，如同一只兽，伪善和假冒，如同一位假先知：因为，无法想象，有谁能在这只兽的所有事情上，与敌基督有如此的亲缘关系和相似性，与牠一同兴起，与牠一同统治，与牠一同跌倒并下到无底坑，特别是既然两个头不能同时在一个座位上共存，如前所述。</w:t>
      </w:r>
    </w:p>
    <w:p w14:paraId="4E8E318D">
      <w:pPr>
        <w:ind w:left="-5"/>
        <w:rPr>
          <w:rFonts w:hint="eastAsia"/>
        </w:rPr>
      </w:pPr>
    </w:p>
    <w:p w14:paraId="2F95CE4D">
      <w:pPr>
        <w:ind w:left="-5"/>
        <w:rPr>
          <w:rFonts w:hint="eastAsia"/>
        </w:rPr>
      </w:pPr>
      <w:r>
        <w:rPr>
          <w:rFonts w:hint="eastAsia"/>
        </w:rPr>
        <w:t>This is acknowledged by Bellar lib. 3. de Pont. cap. 15 Idem Antichrist us per duas bestias exprimitur; per unam ratione regiœ potentiœ &amp; tyrannidis; qua coget bomines violenter, per alteram, ratione magicœ artis, qua callide hominess seducet, that is, The same Antichrist is expressed by the two beasts; by the one, because of his kingly power and tyrannie, whereby he shall force men violently; by the other, because of his magick art, whereby cunningly he shall seduce men.</w:t>
      </w:r>
    </w:p>
    <w:p w14:paraId="51622445">
      <w:pPr>
        <w:ind w:left="-5"/>
        <w:rPr>
          <w:rFonts w:hint="eastAsia"/>
        </w:rPr>
      </w:pPr>
      <w:r>
        <w:rPr>
          <w:rFonts w:hint="eastAsia"/>
        </w:rPr>
        <w:t>这被贝拉明所承认，著作第3卷，论教皇，第15章：Idem Antichristus per duas bestias exprimitur; per unam ratione regiæ potentiæ &amp; tyrannidis; qua coget homines violenter, per alteram, ratione magicæ artis, qua callide homines seducet，即，同一个敌基督被这两只兽所表达；藉着一只，因牠的王权和暴政，牠将强迫人；藉着另一只，因牠的魔法艺术，牠将狡猾地诱惑人。</w:t>
      </w:r>
    </w:p>
    <w:p w14:paraId="5E2D8E41">
      <w:pPr>
        <w:ind w:left="-5"/>
        <w:rPr>
          <w:rFonts w:hint="eastAsia"/>
        </w:rPr>
      </w:pPr>
    </w:p>
    <w:p w14:paraId="230CE216">
      <w:pPr>
        <w:ind w:left="-5"/>
        <w:rPr>
          <w:rFonts w:hint="eastAsia"/>
        </w:rPr>
      </w:pPr>
      <w:r>
        <w:rPr>
          <w:rFonts w:hint="eastAsia"/>
        </w:rPr>
        <w:t>And he alleageth Rupertus for the Author of this exposition.</w:t>
      </w:r>
    </w:p>
    <w:p w14:paraId="3DB9B603">
      <w:pPr>
        <w:ind w:left="-5"/>
        <w:rPr>
          <w:rFonts w:hint="eastAsia"/>
        </w:rPr>
      </w:pPr>
      <w:r>
        <w:rPr>
          <w:rFonts w:hint="eastAsia"/>
        </w:rPr>
        <w:t>他声称鲁伯特是这个解释的作者。</w:t>
      </w:r>
    </w:p>
    <w:p w14:paraId="01959C07">
      <w:pPr>
        <w:ind w:left="-5"/>
        <w:rPr>
          <w:rFonts w:hint="eastAsia"/>
        </w:rPr>
      </w:pPr>
    </w:p>
    <w:p w14:paraId="57974DB4">
      <w:pPr>
        <w:ind w:left="-5"/>
        <w:rPr>
          <w:rFonts w:hint="eastAsia"/>
        </w:rPr>
      </w:pPr>
      <w:r>
        <w:rPr>
          <w:rFonts w:hint="eastAsia"/>
        </w:rPr>
        <w:t>And, ibid. calleth Antichrist King of the Roman Empire, but not under the name of Emperour.</w:t>
      </w:r>
    </w:p>
    <w:p w14:paraId="2C02765B">
      <w:pPr>
        <w:ind w:left="-5"/>
        <w:rPr>
          <w:rFonts w:hint="eastAsia"/>
        </w:rPr>
      </w:pPr>
      <w:r>
        <w:rPr>
          <w:rFonts w:hint="eastAsia"/>
        </w:rPr>
        <w:t>并且，在同处，称敌基督为罗马帝国的王，但不是以皇帝的名义。</w:t>
      </w:r>
    </w:p>
    <w:p w14:paraId="18140A75">
      <w:pPr>
        <w:ind w:left="-5"/>
        <w:rPr>
          <w:rFonts w:hint="eastAsia"/>
        </w:rPr>
      </w:pPr>
    </w:p>
    <w:p w14:paraId="6C0DAACC">
      <w:pPr>
        <w:ind w:left="-5"/>
        <w:rPr>
          <w:rFonts w:hint="eastAsia"/>
        </w:rPr>
      </w:pPr>
      <w:r>
        <w:rPr>
          <w:rFonts w:hint="eastAsia"/>
        </w:rPr>
        <w:t>This also agreeth with the titles ordinarily assumed by the Pope, who is a good Prince, whereby he exerciseth temporall armes, and a holy Pope, whereby he is armed with spirituall weapons.</w:t>
      </w:r>
    </w:p>
    <w:p w14:paraId="715C2344">
      <w:pPr>
        <w:ind w:left="-5"/>
        <w:rPr>
          <w:rFonts w:hint="eastAsia"/>
        </w:rPr>
      </w:pPr>
      <w:r>
        <w:rPr>
          <w:rFonts w:hint="eastAsia"/>
        </w:rPr>
        <w:t>这也与教皇通常采用的头衔相符，他是一位善良的君主，藉此他施行属世的武器，也是一位神圣的教皇，藉此他装备了属灵的武器。</w:t>
      </w:r>
    </w:p>
    <w:p w14:paraId="718DB95B">
      <w:pPr>
        <w:ind w:left="-5"/>
        <w:rPr>
          <w:rFonts w:hint="eastAsia"/>
        </w:rPr>
      </w:pPr>
    </w:p>
    <w:p w14:paraId="61824BBE">
      <w:pPr>
        <w:ind w:left="-5"/>
        <w:rPr>
          <w:rFonts w:hint="eastAsia"/>
        </w:rPr>
      </w:pPr>
      <w:r>
        <w:rPr>
          <w:rFonts w:hint="eastAsia"/>
        </w:rPr>
        <w:t>See the history of the Councell of Ireni, pag. 37.</w:t>
      </w:r>
    </w:p>
    <w:p w14:paraId="58C14C94">
      <w:pPr>
        <w:ind w:left="-5"/>
        <w:rPr>
          <w:rFonts w:hint="eastAsia"/>
        </w:rPr>
      </w:pPr>
      <w:r>
        <w:rPr>
          <w:rFonts w:hint="eastAsia"/>
        </w:rPr>
        <w:t>请参见伊雷尼公会议历史，第37页。</w:t>
      </w:r>
    </w:p>
    <w:p w14:paraId="3EE72B2B">
      <w:pPr>
        <w:ind w:left="-5"/>
        <w:rPr>
          <w:rFonts w:hint="eastAsia"/>
        </w:rPr>
      </w:pPr>
    </w:p>
    <w:p w14:paraId="70E579EE">
      <w:pPr>
        <w:spacing w:after="513"/>
        <w:ind w:left="-5"/>
        <w:rPr>
          <w:rFonts w:hint="eastAsia"/>
        </w:rPr>
      </w:pPr>
      <w:r>
        <w:rPr>
          <w:rFonts w:hint="eastAsia"/>
        </w:rPr>
        <w:t>Concerning the Image, mentioned vers. 14 and 15 we also premit, that by it, is understood no meer civil power, seing it receiveth such worship, and that universally; but it is the same power or state here typisied by the first beast or Antichrists temporall Kingdom under the same notion, as it is described here.</w:t>
      </w:r>
    </w:p>
    <w:p w14:paraId="466893D4">
      <w:pPr>
        <w:spacing w:after="513"/>
        <w:ind w:left="-5"/>
        <w:rPr>
          <w:rFonts w:hint="eastAsia"/>
        </w:rPr>
      </w:pPr>
      <w:r>
        <w:rPr>
          <w:rFonts w:hint="eastAsia"/>
        </w:rPr>
        <w:t>关于第14和15节提到的像，我们也要预先说明，我们理解它并非单指民事权力，因为它接受如此的敬拜，而且是普遍性的；而是指这里所预表的、与第一只兽或敌基督的属世国度在同一概念下的同一种权力或政权，正如这里所描述的。</w:t>
      </w:r>
    </w:p>
    <w:p w14:paraId="407A7C3F">
      <w:pPr>
        <w:spacing w:after="513"/>
        <w:ind w:left="-5"/>
        <w:rPr>
          <w:rFonts w:hint="eastAsia"/>
        </w:rPr>
      </w:pPr>
    </w:p>
    <w:p w14:paraId="67212B08">
      <w:pPr>
        <w:spacing w:after="513"/>
        <w:ind w:left="-5"/>
        <w:rPr>
          <w:rFonts w:hint="eastAsia"/>
        </w:rPr>
      </w:pPr>
      <w:r>
        <w:rPr>
          <w:rFonts w:hint="eastAsia"/>
        </w:rPr>
        <w:t>It is called, 1. the image of this beast, which was wounded, because although it be not in all things the very same Empire, yet doth it so exactly represent the former Roman state, that it may well be called his image, as if a pattern had been taken from that.</w:t>
      </w:r>
    </w:p>
    <w:p w14:paraId="614B7DDB">
      <w:pPr>
        <w:spacing w:after="513"/>
        <w:ind w:left="-5"/>
        <w:rPr>
          <w:rFonts w:hint="eastAsia"/>
        </w:rPr>
      </w:pPr>
      <w:r>
        <w:rPr>
          <w:rFonts w:hint="eastAsia"/>
        </w:rPr>
        <w:t>它被称为，1. 这只受了伤的兽的像，因为虽然它并非在所有事上都是同一个帝国，然而它如此精确地代表了先前的罗马政权，以至于它可以被称为它的像，仿佛是从那里取了一个样式。</w:t>
      </w:r>
    </w:p>
    <w:p w14:paraId="6DB2F66F">
      <w:pPr>
        <w:spacing w:after="513"/>
        <w:ind w:left="-5"/>
        <w:rPr>
          <w:rFonts w:hint="eastAsia"/>
        </w:rPr>
      </w:pPr>
    </w:p>
    <w:p w14:paraId="44AB4DF3">
      <w:pPr>
        <w:spacing w:after="513"/>
        <w:ind w:left="-5"/>
        <w:rPr>
          <w:rFonts w:hint="eastAsia"/>
        </w:rPr>
      </w:pPr>
      <w:r>
        <w:rPr>
          <w:rFonts w:hint="eastAsia"/>
        </w:rPr>
        <w:t>2. It is called also his Image, that is, the Image of the two horned beast, because it is his creature, and is brought forth by him, and may be claimed as his, when it is brought forth; and therefore although it be the Image of the first and second beast, yet in diverse respects: wherein also we may conclude, that by both these beasts, and also by the Image here mentioned, is understood the same Antichrist or antichristian Kingdom.</w:t>
      </w:r>
    </w:p>
    <w:p w14:paraId="307797E8">
      <w:pPr>
        <w:spacing w:after="513"/>
        <w:ind w:left="-5"/>
        <w:rPr>
          <w:rFonts w:hint="eastAsia"/>
        </w:rPr>
      </w:pPr>
      <w:r>
        <w:rPr>
          <w:rFonts w:hint="eastAsia"/>
        </w:rPr>
        <w:t>2. 它也被称为牠的像，即，两角兽的像，因为它是牠的造物，是由牠生出来的，当它生出来时，可以被牠声称为牠的；因此虽然它是第一只兽和第二只兽的像，却是从不同的方面而言：从中我们也可以得出结论，藉着这两只兽，以及这里提到的像，所理解的是同一个敌基督或敌基督的国度。</w:t>
      </w:r>
    </w:p>
    <w:p w14:paraId="2CECD8D9">
      <w:pPr>
        <w:spacing w:after="513"/>
        <w:ind w:left="-5"/>
        <w:rPr>
          <w:rFonts w:hint="eastAsia"/>
        </w:rPr>
      </w:pPr>
    </w:p>
    <w:p w14:paraId="494AC8A8">
      <w:pPr>
        <w:spacing w:after="513"/>
        <w:ind w:left="-5"/>
        <w:rPr>
          <w:rFonts w:hint="eastAsia"/>
        </w:rPr>
      </w:pPr>
      <w:r>
        <w:rPr>
          <w:rFonts w:hint="eastAsia"/>
        </w:rPr>
        <w:t>This introduction hath been the more largely insisted on, both because exceeding usefull for understanding the prophesie, and also because difficult, and by Diverse otherwayes applied.</w:t>
      </w:r>
    </w:p>
    <w:p w14:paraId="69BDB2D4">
      <w:pPr>
        <w:spacing w:after="513"/>
        <w:ind w:left="-5"/>
        <w:rPr>
          <w:rFonts w:hint="eastAsia"/>
        </w:rPr>
      </w:pPr>
      <w:r>
        <w:rPr>
          <w:rFonts w:hint="eastAsia"/>
        </w:rPr>
        <w:t>这篇引言之所以被更详细地阐述，既是因为它对理解这个预言极其有用，也是因为它很困难，并被不同的人以其他方式应用。</w:t>
      </w:r>
    </w:p>
    <w:p w14:paraId="4EDB5218">
      <w:pPr>
        <w:spacing w:after="513"/>
        <w:ind w:left="-5"/>
        <w:rPr>
          <w:rFonts w:hint="eastAsia"/>
        </w:rPr>
      </w:pPr>
    </w:p>
    <w:p w14:paraId="61307D95">
      <w:pPr>
        <w:spacing w:after="513"/>
        <w:ind w:left="-5"/>
        <w:rPr>
          <w:rFonts w:hint="eastAsia"/>
        </w:rPr>
      </w:pPr>
      <w:r>
        <w:rPr>
          <w:rFonts w:hint="eastAsia"/>
        </w:rPr>
        <w:t>We come then to the Chapter, which hath two parts.</w:t>
      </w:r>
    </w:p>
    <w:p w14:paraId="36A107DB">
      <w:pPr>
        <w:spacing w:after="513"/>
        <w:ind w:left="-5"/>
        <w:rPr>
          <w:rFonts w:hint="eastAsia"/>
        </w:rPr>
      </w:pPr>
      <w:r>
        <w:rPr>
          <w:rFonts w:hint="eastAsia"/>
        </w:rPr>
        <w:t>我们现在来看本章，它有两部分。</w:t>
      </w:r>
    </w:p>
    <w:p w14:paraId="035043A1">
      <w:pPr>
        <w:spacing w:after="513"/>
        <w:ind w:left="-5"/>
        <w:rPr>
          <w:rFonts w:hint="eastAsia"/>
        </w:rPr>
      </w:pPr>
    </w:p>
    <w:p w14:paraId="7A8AF787">
      <w:pPr>
        <w:spacing w:after="513"/>
        <w:ind w:left="-5"/>
        <w:rPr>
          <w:rFonts w:hint="eastAsia"/>
        </w:rPr>
      </w:pPr>
      <w:r>
        <w:rPr>
          <w:rFonts w:hint="eastAsia"/>
        </w:rPr>
        <w:t>The first setteth out Antichrist in his power, outward glory and cruelty, as in one series with the heads of that beast, and as now being that same seat and power, but under another head.</w:t>
      </w:r>
    </w:p>
    <w:p w14:paraId="3E0B866E">
      <w:pPr>
        <w:spacing w:after="513"/>
        <w:ind w:left="-5"/>
        <w:rPr>
          <w:rFonts w:hint="eastAsia"/>
        </w:rPr>
      </w:pPr>
      <w:r>
        <w:rPr>
          <w:rFonts w:hint="eastAsia"/>
        </w:rPr>
        <w:t>第一部分将敌基督描绘为拥有权力、外在的荣耀和残忍，与那兽的众头同属一个系列，并且如今是同一个座位和权力，但在另一个头之下。</w:t>
      </w:r>
    </w:p>
    <w:p w14:paraId="245C54AD">
      <w:pPr>
        <w:spacing w:after="513"/>
        <w:ind w:left="-5"/>
        <w:rPr>
          <w:rFonts w:hint="eastAsia"/>
        </w:rPr>
      </w:pPr>
    </w:p>
    <w:p w14:paraId="001B0E55">
      <w:pPr>
        <w:spacing w:after="513"/>
        <w:ind w:left="-5"/>
        <w:rPr>
          <w:rFonts w:hint="eastAsia"/>
        </w:rPr>
      </w:pPr>
      <w:r>
        <w:rPr>
          <w:rFonts w:hint="eastAsia"/>
        </w:rPr>
        <w:t>This part of Antichrists description is begun at, 1. Because this is indeed the thing which he is, appear what he will.</w:t>
      </w:r>
    </w:p>
    <w:p w14:paraId="6DE65C22">
      <w:pPr>
        <w:spacing w:after="513"/>
        <w:ind w:left="-5"/>
        <w:rPr>
          <w:rFonts w:hint="eastAsia"/>
        </w:rPr>
      </w:pPr>
      <w:r>
        <w:rPr>
          <w:rFonts w:hint="eastAsia"/>
        </w:rPr>
        <w:t>敌基督描述的这一部分开始于：1. 因为这确实是牠的本质，无论牠显现为什么样子。</w:t>
      </w:r>
    </w:p>
    <w:p w14:paraId="781726F6">
      <w:pPr>
        <w:spacing w:after="513"/>
        <w:ind w:left="-5"/>
        <w:rPr>
          <w:rFonts w:hint="eastAsia"/>
        </w:rPr>
      </w:pPr>
    </w:p>
    <w:p w14:paraId="1B8DD0B1">
      <w:pPr>
        <w:spacing w:after="513"/>
        <w:ind w:left="-5"/>
        <w:rPr>
          <w:rFonts w:hint="eastAsia"/>
        </w:rPr>
      </w:pPr>
      <w:r>
        <w:rPr>
          <w:rFonts w:hint="eastAsia"/>
        </w:rPr>
        <w:t>2. Because temporall greatnesse was the first bait that took with the Pope, and brought forth other corruptions as they might advance that; this is the end.</w:t>
      </w:r>
    </w:p>
    <w:p w14:paraId="22D5D8FE">
      <w:pPr>
        <w:spacing w:after="513"/>
        <w:ind w:left="-5"/>
        <w:rPr>
          <w:rFonts w:hint="eastAsia"/>
        </w:rPr>
      </w:pPr>
      <w:r>
        <w:rPr>
          <w:rFonts w:hint="eastAsia"/>
        </w:rPr>
        <w:t>2. 因为属世的伟大是教皇上钩的第一个诱饵，并随着它们能促进那伟大而产生了其他的败坏；这是目的。</w:t>
      </w:r>
    </w:p>
    <w:p w14:paraId="6AC7BD88">
      <w:pPr>
        <w:spacing w:after="513"/>
        <w:ind w:left="-5"/>
        <w:rPr>
          <w:rFonts w:hint="eastAsia"/>
        </w:rPr>
      </w:pPr>
    </w:p>
    <w:p w14:paraId="4B83F3E3">
      <w:pPr>
        <w:spacing w:after="513"/>
        <w:ind w:left="-5"/>
        <w:rPr>
          <w:rFonts w:hint="eastAsia"/>
        </w:rPr>
      </w:pPr>
      <w:r>
        <w:rPr>
          <w:rFonts w:hint="eastAsia"/>
        </w:rPr>
        <w:t>3. Because, in this respect, by his power, seat and predecessors, he is best discerned and known what he is and who he is.</w:t>
      </w:r>
    </w:p>
    <w:p w14:paraId="5A5F38A9">
      <w:pPr>
        <w:spacing w:after="513"/>
        <w:ind w:left="-5"/>
        <w:rPr>
          <w:rFonts w:hint="eastAsia"/>
        </w:rPr>
      </w:pPr>
      <w:r>
        <w:rPr>
          <w:rFonts w:hint="eastAsia"/>
        </w:rPr>
        <w:t>3. 因为，在这方面，藉着牠的权力、座位和前任，牠是什么，牠是谁，最能被辨认和认识。</w:t>
      </w:r>
    </w:p>
    <w:p w14:paraId="5622D289">
      <w:pPr>
        <w:spacing w:after="513"/>
        <w:ind w:left="-5"/>
        <w:rPr>
          <w:rFonts w:hint="eastAsia"/>
        </w:rPr>
      </w:pPr>
    </w:p>
    <w:p w14:paraId="225222A6">
      <w:pPr>
        <w:spacing w:after="513"/>
        <w:ind w:left="-5"/>
        <w:rPr>
          <w:rFonts w:hint="eastAsia"/>
        </w:rPr>
      </w:pPr>
      <w:r>
        <w:rPr>
          <w:rFonts w:hint="eastAsia"/>
        </w:rPr>
        <w:t>4. Especially he is here looked on as an head or kind of government of a body politick, whereof some were already past: he is described with respect to that series as he succeedeth these who went before him in that same seat, The Roman Empire here, under the first beast, being considered as with so many heads whereof he is the last.</w:t>
      </w:r>
    </w:p>
    <w:p w14:paraId="46F8A057">
      <w:pPr>
        <w:spacing w:after="513"/>
        <w:ind w:left="-5"/>
        <w:rPr>
          <w:rFonts w:hint="eastAsia"/>
        </w:rPr>
      </w:pPr>
      <w:r>
        <w:rPr>
          <w:rFonts w:hint="eastAsia"/>
        </w:rPr>
        <w:t>4. 特别是，牠在这里被看作是一个政治体的头或一种政权，其中一些已经过去了：牠是就那个系列而被描述的，牠继承了在同一个座位上走在牠前面的那些人，这里的罗马帝国，在第一只兽之下，被看作是有许多头，牠是最后一个。</w:t>
      </w:r>
    </w:p>
    <w:p w14:paraId="033D7214">
      <w:pPr>
        <w:spacing w:after="513"/>
        <w:ind w:left="-5"/>
        <w:rPr>
          <w:rFonts w:hint="eastAsia"/>
        </w:rPr>
      </w:pPr>
    </w:p>
    <w:p w14:paraId="704941F5">
      <w:pPr>
        <w:spacing w:after="513"/>
        <w:ind w:left="-5"/>
        <w:rPr>
          <w:rFonts w:hint="eastAsia"/>
        </w:rPr>
      </w:pPr>
      <w:r>
        <w:rPr>
          <w:rFonts w:hint="eastAsia"/>
        </w:rPr>
        <w:t>In the second vision he appeareth without respect to seat or succession, but as in himself; and so is described.</w:t>
      </w:r>
    </w:p>
    <w:p w14:paraId="60D9875B">
      <w:pPr>
        <w:spacing w:after="513"/>
        <w:ind w:left="-5"/>
        <w:rPr>
          <w:rFonts w:hint="eastAsia"/>
        </w:rPr>
      </w:pPr>
      <w:r>
        <w:rPr>
          <w:rFonts w:hint="eastAsia"/>
        </w:rPr>
        <w:t>在第二个异象中，牠的出现与座位或继承无关，而是就牠本身而言；因此被如此描述。</w:t>
      </w:r>
    </w:p>
    <w:p w14:paraId="12231F70">
      <w:pPr>
        <w:spacing w:after="513"/>
        <w:ind w:left="-5"/>
        <w:rPr>
          <w:rFonts w:hint="eastAsia"/>
        </w:rPr>
      </w:pPr>
    </w:p>
    <w:p w14:paraId="5541500D">
      <w:pPr>
        <w:spacing w:after="513"/>
        <w:ind w:left="-5"/>
        <w:rPr>
          <w:rFonts w:hint="eastAsia"/>
        </w:rPr>
      </w:pPr>
      <w:r>
        <w:rPr>
          <w:rFonts w:hint="eastAsia"/>
        </w:rPr>
        <w:t>In a word, in the first vision, to vers. 11 he is holden forth as a temporall idolatrous Monarch, having the seat of the Dragon in possession.</w:t>
      </w:r>
    </w:p>
    <w:p w14:paraId="71017D0E">
      <w:pPr>
        <w:spacing w:after="513"/>
        <w:ind w:left="-5"/>
        <w:rPr>
          <w:rFonts w:hint="eastAsia"/>
        </w:rPr>
      </w:pPr>
      <w:r>
        <w:rPr>
          <w:rFonts w:hint="eastAsia"/>
        </w:rPr>
        <w:t>一言以蔽之，在第一个异象中，到第11节，牠被描绘为一个属世的、拜偶像的君主，占据着龙的座位。</w:t>
      </w:r>
    </w:p>
    <w:p w14:paraId="0C5D5CFE">
      <w:pPr>
        <w:spacing w:after="513"/>
        <w:ind w:left="-5"/>
        <w:rPr>
          <w:rFonts w:hint="eastAsia"/>
        </w:rPr>
      </w:pPr>
    </w:p>
    <w:p w14:paraId="1861E379">
      <w:pPr>
        <w:spacing w:after="513"/>
        <w:ind w:left="-5"/>
        <w:rPr>
          <w:rFonts w:hint="eastAsia"/>
        </w:rPr>
      </w:pPr>
      <w:r>
        <w:rPr>
          <w:rFonts w:hint="eastAsia"/>
        </w:rPr>
        <w:t>The second part of the Chapter, (from vers. 11) setteth out the means and wayes how he came to that temporall greatnesse, and how he entertaineth it, by spirituall weapons, miracles and censures, with hypocrisie, drawing all men to give him that voluntary adoration which he desired.</w:t>
      </w:r>
    </w:p>
    <w:p w14:paraId="0275431B">
      <w:pPr>
        <w:spacing w:after="513"/>
        <w:ind w:left="-5"/>
        <w:rPr>
          <w:rFonts w:hint="eastAsia"/>
        </w:rPr>
      </w:pPr>
      <w:r>
        <w:rPr>
          <w:rFonts w:hint="eastAsia"/>
        </w:rPr>
        <w:t>本章的第二部分（从第11节起）阐述了牠如何达到那种属世的伟大，以及牠如何通过属灵的武器、神迹和谴责，并以伪善来维持它，吸引所有的人来给牠牠所渴望的那种自愿的崇拜。</w:t>
      </w:r>
    </w:p>
    <w:p w14:paraId="41A31CA6">
      <w:pPr>
        <w:spacing w:after="513"/>
        <w:ind w:left="-5"/>
        <w:rPr>
          <w:rFonts w:hint="eastAsia"/>
        </w:rPr>
      </w:pPr>
    </w:p>
    <w:p w14:paraId="276B57E8">
      <w:pPr>
        <w:spacing w:after="513"/>
        <w:ind w:left="-5"/>
        <w:rPr>
          <w:rFonts w:hint="eastAsia"/>
        </w:rPr>
      </w:pPr>
      <w:r>
        <w:rPr>
          <w:rFonts w:hint="eastAsia"/>
        </w:rPr>
        <w:t>In the first beast, is set forth the nature of the antichristian Kingdom and power compleatly with the supream head and Kings acting under him: In the last, is set forth especially the head himself.</w:t>
      </w:r>
    </w:p>
    <w:p w14:paraId="0B477259">
      <w:pPr>
        <w:spacing w:after="513"/>
        <w:ind w:left="-5"/>
        <w:rPr>
          <w:rFonts w:hint="eastAsia"/>
        </w:rPr>
      </w:pPr>
      <w:r>
        <w:rPr>
          <w:rFonts w:hint="eastAsia"/>
        </w:rPr>
        <w:t>在第一只兽里，敌基督的国度和权力的性质被完整地描绘出来，包括最高元首和在牠手下行事的君王：在最后一只兽里，特别描绘了元首本身。</w:t>
      </w:r>
    </w:p>
    <w:p w14:paraId="1AC24BB3">
      <w:pPr>
        <w:spacing w:after="513"/>
        <w:ind w:left="-5"/>
        <w:rPr>
          <w:rFonts w:hint="eastAsia"/>
        </w:rPr>
      </w:pPr>
    </w:p>
    <w:p w14:paraId="12F503E8">
      <w:pPr>
        <w:spacing w:after="513"/>
        <w:ind w:left="-5"/>
        <w:rPr>
          <w:rFonts w:hint="eastAsia"/>
        </w:rPr>
      </w:pPr>
      <w:r>
        <w:rPr>
          <w:rFonts w:hint="eastAsia"/>
        </w:rPr>
        <w:t>This being compared with Chap. 19:20 will be more clear.</w:t>
      </w:r>
    </w:p>
    <w:p w14:paraId="050DF4BD">
      <w:pPr>
        <w:spacing w:after="513"/>
        <w:ind w:left="-5"/>
        <w:rPr>
          <w:rFonts w:hint="eastAsia"/>
        </w:rPr>
      </w:pPr>
      <w:r>
        <w:rPr>
          <w:rFonts w:hint="eastAsia"/>
        </w:rPr>
        <w:t>将此与第十九章20节相比较，会更清楚。</w:t>
      </w:r>
    </w:p>
    <w:p w14:paraId="25C65115">
      <w:pPr>
        <w:spacing w:after="513"/>
        <w:ind w:left="-5"/>
        <w:rPr>
          <w:rFonts w:hint="eastAsia"/>
        </w:rPr>
      </w:pPr>
    </w:p>
    <w:p w14:paraId="686201F7">
      <w:pPr>
        <w:spacing w:after="513"/>
        <w:ind w:left="-5"/>
        <w:rPr>
          <w:rFonts w:hint="eastAsia"/>
        </w:rPr>
      </w:pPr>
      <w:r>
        <w:rPr>
          <w:rFonts w:hint="eastAsia"/>
        </w:rPr>
        <w:t>Again, for the first part, 1. Antichrist is typically described, to vers. 9.</w:t>
      </w:r>
    </w:p>
    <w:p w14:paraId="293B4714">
      <w:pPr>
        <w:spacing w:after="513"/>
        <w:ind w:left="-5"/>
        <w:rPr>
          <w:rFonts w:hint="eastAsia"/>
        </w:rPr>
      </w:pPr>
      <w:r>
        <w:rPr>
          <w:rFonts w:hint="eastAsia"/>
        </w:rPr>
        <w:t>再者，就第一部分而言，1. 敌基督被预表性地描述，到第9节。</w:t>
      </w:r>
    </w:p>
    <w:p w14:paraId="4BC3BE4C">
      <w:pPr>
        <w:spacing w:after="513"/>
        <w:ind w:left="-5"/>
        <w:rPr>
          <w:rFonts w:hint="eastAsia"/>
        </w:rPr>
      </w:pPr>
    </w:p>
    <w:p w14:paraId="17899C66">
      <w:pPr>
        <w:spacing w:after="513"/>
        <w:ind w:left="-5"/>
        <w:rPr>
          <w:rFonts w:hint="eastAsia"/>
        </w:rPr>
      </w:pPr>
      <w:r>
        <w:rPr>
          <w:rFonts w:hint="eastAsia"/>
        </w:rPr>
        <w:t>2. Some plain Doctrine and uses are laid down, vers. 9, 10.</w:t>
      </w:r>
    </w:p>
    <w:p w14:paraId="5BAF1B65">
      <w:pPr>
        <w:spacing w:after="513"/>
        <w:ind w:left="-5"/>
        <w:rPr>
          <w:rFonts w:hint="eastAsia"/>
        </w:rPr>
      </w:pPr>
      <w:r>
        <w:rPr>
          <w:rFonts w:hint="eastAsia"/>
        </w:rPr>
        <w:t>2. 一些平白的教义和应用被陈述出来，第9、10节。</w:t>
      </w:r>
    </w:p>
    <w:p w14:paraId="166A247D">
      <w:pPr>
        <w:spacing w:after="513"/>
        <w:ind w:left="-5"/>
        <w:rPr>
          <w:rFonts w:hint="eastAsia"/>
        </w:rPr>
      </w:pPr>
    </w:p>
    <w:p w14:paraId="56FAA46F">
      <w:pPr>
        <w:spacing w:after="513"/>
        <w:ind w:left="-5"/>
        <w:rPr>
          <w:rFonts w:hint="eastAsia"/>
        </w:rPr>
      </w:pPr>
      <w:r>
        <w:rPr>
          <w:rFonts w:hint="eastAsia"/>
        </w:rPr>
        <w:t>Before his description a word is prefixed, I stood on the Sea shore, or the sand.</w:t>
      </w:r>
    </w:p>
    <w:p w14:paraId="49194992">
      <w:pPr>
        <w:spacing w:after="513"/>
        <w:ind w:left="-5"/>
        <w:rPr>
          <w:rFonts w:hint="eastAsia"/>
        </w:rPr>
      </w:pPr>
      <w:r>
        <w:rPr>
          <w:rFonts w:hint="eastAsia"/>
        </w:rPr>
        <w:t>在牠的描述之前，有一句话被加上：“我站在海边的沙上”。</w:t>
      </w:r>
    </w:p>
    <w:p w14:paraId="2FFCEFED">
      <w:pPr>
        <w:spacing w:after="513"/>
        <w:ind w:left="-5"/>
        <w:rPr>
          <w:rFonts w:hint="eastAsia"/>
        </w:rPr>
      </w:pPr>
    </w:p>
    <w:p w14:paraId="5697E208">
      <w:pPr>
        <w:spacing w:after="513"/>
        <w:ind w:left="-5"/>
        <w:rPr>
          <w:rFonts w:hint="eastAsia"/>
        </w:rPr>
      </w:pPr>
      <w:r>
        <w:rPr>
          <w:rFonts w:hint="eastAsia"/>
        </w:rPr>
        <w:t>It is to shew what posture John was in when he saw this.</w:t>
      </w:r>
    </w:p>
    <w:p w14:paraId="0C4BCE19">
      <w:pPr>
        <w:spacing w:after="513"/>
        <w:ind w:left="-5"/>
        <w:rPr>
          <w:rFonts w:hint="eastAsia"/>
        </w:rPr>
      </w:pPr>
      <w:r>
        <w:rPr>
          <w:rFonts w:hint="eastAsia"/>
        </w:rPr>
        <w:t>这是为了显明约翰看见这时是什么姿势。</w:t>
      </w:r>
    </w:p>
    <w:p w14:paraId="4B141B76">
      <w:pPr>
        <w:spacing w:after="513"/>
        <w:ind w:left="-5"/>
        <w:rPr>
          <w:rFonts w:hint="eastAsia"/>
        </w:rPr>
      </w:pPr>
    </w:p>
    <w:p w14:paraId="4EFA936D">
      <w:pPr>
        <w:spacing w:after="513"/>
        <w:ind w:left="-5"/>
        <w:rPr>
          <w:rFonts w:hint="eastAsia"/>
        </w:rPr>
      </w:pPr>
      <w:r>
        <w:rPr>
          <w:rFonts w:hint="eastAsia"/>
        </w:rPr>
        <w:t>He was put in that conveniency, that now when the devil goeth to renew his war he may see what it produceth.</w:t>
      </w:r>
    </w:p>
    <w:p w14:paraId="2BDA1B36">
      <w:pPr>
        <w:spacing w:after="513"/>
        <w:ind w:left="-5"/>
        <w:rPr>
          <w:rFonts w:hint="eastAsia"/>
        </w:rPr>
      </w:pPr>
      <w:r>
        <w:rPr>
          <w:rFonts w:hint="eastAsia"/>
        </w:rPr>
        <w:t>他被安排在那个方便的位置，以便当魔鬼去更新牠的战争时，他可以看见它产生了什么。</w:t>
      </w:r>
    </w:p>
    <w:p w14:paraId="00D3D3ED">
      <w:pPr>
        <w:spacing w:after="513"/>
        <w:ind w:left="-5"/>
        <w:rPr>
          <w:rFonts w:hint="eastAsia"/>
        </w:rPr>
      </w:pPr>
    </w:p>
    <w:p w14:paraId="46704D7B">
      <w:pPr>
        <w:spacing w:after="513"/>
        <w:ind w:left="-5"/>
        <w:rPr>
          <w:rFonts w:hint="eastAsia"/>
        </w:rPr>
      </w:pPr>
      <w:r>
        <w:rPr>
          <w:rFonts w:hint="eastAsia"/>
        </w:rPr>
        <w:t>He saw it at no great distance, but was placed commodiously to discern the rise of this monstruous beast.</w:t>
      </w:r>
    </w:p>
    <w:p w14:paraId="43B90476">
      <w:pPr>
        <w:spacing w:after="513"/>
        <w:ind w:left="-5"/>
        <w:rPr>
          <w:rFonts w:hint="eastAsia"/>
        </w:rPr>
      </w:pPr>
      <w:r>
        <w:rPr>
          <w:rFonts w:hint="eastAsia"/>
        </w:rPr>
        <w:t>他看见它时距离不远，而是被安置在方便的位置，以辨认这只怪兽的兴起。</w:t>
      </w:r>
    </w:p>
    <w:p w14:paraId="268EED42">
      <w:pPr>
        <w:spacing w:after="513"/>
        <w:ind w:left="-5"/>
        <w:rPr>
          <w:rFonts w:hint="eastAsia"/>
        </w:rPr>
      </w:pPr>
    </w:p>
    <w:p w14:paraId="5D77E3C0">
      <w:pPr>
        <w:spacing w:after="513"/>
        <w:ind w:left="-5"/>
        <w:rPr>
          <w:rFonts w:hint="eastAsia"/>
        </w:rPr>
      </w:pPr>
      <w:r>
        <w:rPr>
          <w:rFonts w:hint="eastAsia"/>
        </w:rPr>
        <w:t>This word kniteth not only the series of the vision with the close of the former Chapter, but also timeth the matter, to wit, the publick appearing of this beast, as a fruit of Satans third design after the storm of grosse he resies by the first four trumpets is over.</w:t>
      </w:r>
    </w:p>
    <w:p w14:paraId="41A721C8">
      <w:pPr>
        <w:spacing w:after="513"/>
        <w:ind w:left="-5"/>
        <w:rPr>
          <w:rFonts w:hint="eastAsia"/>
        </w:rPr>
      </w:pPr>
      <w:r>
        <w:rPr>
          <w:rFonts w:hint="eastAsia"/>
        </w:rPr>
        <w:t>这句话不仅将异象的系列与前一章的结尾联系起来，而且也为这件事定了时，即，这只兽的公开显现，是在撒但第三个计谋的果实，即前四号所带来的严重异端的风暴过去之后。</w:t>
      </w:r>
    </w:p>
    <w:p w14:paraId="1E16E762">
      <w:pPr>
        <w:spacing w:after="513"/>
        <w:ind w:left="-5"/>
        <w:rPr>
          <w:rFonts w:hint="eastAsia"/>
        </w:rPr>
      </w:pPr>
    </w:p>
    <w:p w14:paraId="6958AA51">
      <w:pPr>
        <w:spacing w:after="513"/>
        <w:ind w:left="-5"/>
        <w:rPr>
          <w:rFonts w:hint="eastAsia"/>
        </w:rPr>
      </w:pPr>
      <w:r>
        <w:rPr>
          <w:rFonts w:hint="eastAsia"/>
        </w:rPr>
        <w:t>To come particularly to the description; it is in many parts or respects, 1. Its originall or rise, is, from, or, out of the sea.</w:t>
      </w:r>
    </w:p>
    <w:p w14:paraId="2B2DECC1">
      <w:pPr>
        <w:spacing w:after="513"/>
        <w:ind w:left="-5"/>
        <w:rPr>
          <w:rFonts w:hint="eastAsia"/>
        </w:rPr>
      </w:pPr>
      <w:r>
        <w:rPr>
          <w:rFonts w:hint="eastAsia"/>
        </w:rPr>
        <w:t>现在具体来看描述；它有许多部分或方面：1. 它的起源或兴起，是“从”或“出”海。</w:t>
      </w:r>
    </w:p>
    <w:p w14:paraId="7EF14AF5">
      <w:pPr>
        <w:spacing w:after="513"/>
        <w:ind w:left="-5"/>
        <w:rPr>
          <w:rFonts w:hint="eastAsia"/>
        </w:rPr>
      </w:pPr>
    </w:p>
    <w:p w14:paraId="42DADCC8">
      <w:pPr>
        <w:spacing w:after="513"/>
        <w:ind w:left="-5"/>
        <w:rPr>
          <w:rFonts w:hint="eastAsia"/>
        </w:rPr>
      </w:pPr>
      <w:r>
        <w:rPr>
          <w:rFonts w:hint="eastAsia"/>
        </w:rPr>
        <w:t>By Sea we understand a low base beginning, rising out of the commotions of a troubled world and coming to an height by temporall changes and afflictions on the Empire, yet indeed proceeding out of the bottomlesse pit, as Chap. 9 which is that same to ascend out of the sea, save that this may serve to clear how subservient the tossings and shakings of the Empire were to its rise.</w:t>
      </w:r>
    </w:p>
    <w:p w14:paraId="1BDAF8F4">
      <w:pPr>
        <w:spacing w:after="513"/>
        <w:ind w:left="-5"/>
        <w:rPr>
          <w:rFonts w:hint="eastAsia"/>
        </w:rPr>
      </w:pPr>
      <w:r>
        <w:rPr>
          <w:rFonts w:hint="eastAsia"/>
        </w:rPr>
        <w:t>我们把“海”理解为一个卑微的开端，从一个动荡世界的骚乱中兴起，并通过帝国属世的变迁和苦难达到高峰，然而实际上是出自无底坑，如第九章，这与从海中上来是同一回事，只是这可以澄清帝国的动荡和摇动对它的兴起是多么有助。</w:t>
      </w:r>
    </w:p>
    <w:p w14:paraId="52F388AD">
      <w:pPr>
        <w:spacing w:after="513"/>
        <w:ind w:left="-5"/>
        <w:rPr>
          <w:rFonts w:hint="eastAsia"/>
        </w:rPr>
      </w:pPr>
    </w:p>
    <w:p w14:paraId="77C454C1">
      <w:pPr>
        <w:spacing w:after="513"/>
        <w:ind w:left="-5"/>
        <w:rPr>
          <w:rFonts w:hint="eastAsia"/>
        </w:rPr>
      </w:pPr>
      <w:r>
        <w:rPr>
          <w:rFonts w:hint="eastAsia"/>
        </w:rPr>
        <w:t>2. If we take Sea, as it was Chap. 5 it will be a rising out of the bulk of Church-men and an ascending above them, alluding in generall to Dan. 7 and 8.</w:t>
      </w:r>
    </w:p>
    <w:p w14:paraId="04998094">
      <w:pPr>
        <w:spacing w:after="513"/>
        <w:ind w:left="-5"/>
        <w:rPr>
          <w:rFonts w:hint="eastAsia"/>
        </w:rPr>
      </w:pPr>
      <w:r>
        <w:rPr>
          <w:rFonts w:hint="eastAsia"/>
        </w:rPr>
        <w:t>2. 如果我们把“海”理解为第五章那样，那么这将是从教会人士的大多数中兴起，并高升在他们之上，总的来说暗指但以理书第七和第八章。</w:t>
      </w:r>
    </w:p>
    <w:p w14:paraId="32033782">
      <w:pPr>
        <w:spacing w:after="513"/>
        <w:ind w:left="-5"/>
        <w:rPr>
          <w:rFonts w:hint="eastAsia"/>
        </w:rPr>
      </w:pPr>
    </w:p>
    <w:p w14:paraId="01EE5D01">
      <w:pPr>
        <w:spacing w:after="513"/>
        <w:ind w:left="-5"/>
        <w:rPr>
          <w:rFonts w:hint="eastAsia"/>
        </w:rPr>
      </w:pPr>
      <w:r>
        <w:rPr>
          <w:rFonts w:hint="eastAsia"/>
        </w:rPr>
        <w:t>2.This beasts rise is set out actively; it was not raised up nor exaltedas lawfull powers are, but it raised it self up and by its own working wrought it self out of its own station to such a height.</w:t>
      </w:r>
    </w:p>
    <w:p w14:paraId="70D317C0">
      <w:pPr>
        <w:spacing w:after="513"/>
        <w:ind w:left="-5"/>
        <w:rPr>
          <w:rFonts w:hint="eastAsia"/>
        </w:rPr>
      </w:pPr>
      <w:r>
        <w:rPr>
          <w:rFonts w:hint="eastAsia"/>
        </w:rPr>
        <w:t>2. 这只兽的兴起是被主动地描绘的；它不是像合法的权力那样被兴起或高举，而是它自己兴起，并通过自己的作为，将自己从原来的地位提升到如此的高度。</w:t>
      </w:r>
    </w:p>
    <w:p w14:paraId="5EC60477">
      <w:pPr>
        <w:spacing w:after="513"/>
        <w:ind w:left="-5"/>
        <w:rPr>
          <w:rFonts w:hint="eastAsia"/>
        </w:rPr>
      </w:pPr>
    </w:p>
    <w:p w14:paraId="50004528">
      <w:pPr>
        <w:spacing w:after="513"/>
        <w:ind w:left="-5"/>
        <w:rPr>
          <w:rFonts w:hint="eastAsia"/>
        </w:rPr>
      </w:pPr>
      <w:r>
        <w:rPr>
          <w:rFonts w:hint="eastAsia"/>
        </w:rPr>
        <w:t>3.This rise is palpable, I saw him rise: not that he was not workingand rising before, but that he, who insensibly under the great confusions of the Empire had been settling his own throne, now he bringeth his power from the sea to land, as a settled thing, owning it and appearing in it.</w:t>
      </w:r>
    </w:p>
    <w:p w14:paraId="55FA0E6F">
      <w:pPr>
        <w:spacing w:after="513"/>
        <w:ind w:left="-5"/>
        <w:rPr>
          <w:rFonts w:hint="eastAsia"/>
        </w:rPr>
      </w:pPr>
      <w:r>
        <w:rPr>
          <w:rFonts w:hint="eastAsia"/>
        </w:rPr>
        <w:t>3. 这种兴起是显而易见的：“我看见牠上来”：并非牠以前没有在作工和兴起，而是牠，那个在帝国大混乱中不知不觉地建立自己宝座的牠，如今将牠的权力从海带到陆地，如同一个既定的事，承认它并显现在其中。</w:t>
      </w:r>
    </w:p>
    <w:p w14:paraId="0E627F94">
      <w:pPr>
        <w:spacing w:after="513"/>
        <w:ind w:left="-5"/>
        <w:rPr>
          <w:rFonts w:hint="eastAsia"/>
        </w:rPr>
      </w:pPr>
    </w:p>
    <w:p w14:paraId="1F032A12">
      <w:pPr>
        <w:spacing w:after="513"/>
        <w:ind w:left="-5"/>
        <w:rPr>
          <w:rFonts w:hint="eastAsia"/>
        </w:rPr>
      </w:pPr>
      <w:r>
        <w:rPr>
          <w:rFonts w:hint="eastAsia"/>
        </w:rPr>
        <w:t>Secondly, After the rise is described, there is given a generall character of him (vers. 1) in three things, 1. He had seven heads; not together, but successively, seven kinds of Governments, though the seventh was not come, Chap. 17 in John's time, that is, the Roman Empire, having in all seven sundry Governments, to wit, 1. Kings. 2. Consuls. 3. Tribuni. 4. Dictators. 5. Decemviri. 6. Cesars, or Emperours, who were then present.</w:t>
      </w:r>
    </w:p>
    <w:p w14:paraId="54A1914D">
      <w:pPr>
        <w:spacing w:after="513"/>
        <w:ind w:left="-5"/>
        <w:rPr>
          <w:rFonts w:hint="eastAsia"/>
        </w:rPr>
      </w:pPr>
      <w:r>
        <w:rPr>
          <w:rFonts w:hint="eastAsia"/>
        </w:rPr>
        <w:t>第二，在描述了兴起之后，给出了牠的一个总的特征（第1节），分三点：1. 牠有七个头；不是同时存在，而是相继存在，七种政体，虽然第七种在约翰时代尚未到来，第17章，即，罗马帝国，总共有七种不同的政体，即：1. 王。2. 执政官。3. 护民官。4. 独裁官。5. 十人执政官。6. 凯撒，或皇帝，他们当时在位。</w:t>
      </w:r>
    </w:p>
    <w:p w14:paraId="37E26A89">
      <w:pPr>
        <w:spacing w:after="513"/>
        <w:ind w:left="-5"/>
        <w:rPr>
          <w:rFonts w:hint="eastAsia"/>
        </w:rPr>
      </w:pPr>
    </w:p>
    <w:p w14:paraId="0016CF78">
      <w:pPr>
        <w:spacing w:after="513"/>
        <w:ind w:left="-5"/>
        <w:rPr>
          <w:rFonts w:hint="eastAsia"/>
        </w:rPr>
      </w:pPr>
      <w:r>
        <w:rPr>
          <w:rFonts w:hint="eastAsia"/>
        </w:rPr>
        <w:t>This seventh, who is called the eighth, was not then come.</w:t>
      </w:r>
    </w:p>
    <w:p w14:paraId="3521FA65">
      <w:pPr>
        <w:spacing w:after="513"/>
        <w:ind w:left="-5"/>
        <w:rPr>
          <w:rFonts w:hint="eastAsia"/>
        </w:rPr>
      </w:pPr>
      <w:r>
        <w:rPr>
          <w:rFonts w:hint="eastAsia"/>
        </w:rPr>
        <w:t>这个第七个，被称为第八个，那时尚未到来。</w:t>
      </w:r>
    </w:p>
    <w:p w14:paraId="35B09427">
      <w:pPr>
        <w:spacing w:after="513"/>
        <w:ind w:left="-5"/>
        <w:rPr>
          <w:rFonts w:hint="eastAsia"/>
        </w:rPr>
      </w:pPr>
    </w:p>
    <w:p w14:paraId="7D3AC7A4">
      <w:pPr>
        <w:spacing w:after="513"/>
        <w:ind w:left="-5"/>
        <w:rPr>
          <w:rFonts w:hint="eastAsia"/>
        </w:rPr>
      </w:pPr>
      <w:r>
        <w:rPr>
          <w:rFonts w:hint="eastAsia"/>
        </w:rPr>
        <w:t>This will be more clear on Chap. 17.</w:t>
      </w:r>
    </w:p>
    <w:p w14:paraId="129C6569">
      <w:pPr>
        <w:spacing w:after="513"/>
        <w:ind w:left="-5"/>
        <w:rPr>
          <w:rFonts w:hint="eastAsia"/>
        </w:rPr>
      </w:pPr>
      <w:r>
        <w:rPr>
          <w:rFonts w:hint="eastAsia"/>
        </w:rPr>
        <w:t>这在第十七章会更清楚。</w:t>
      </w:r>
    </w:p>
    <w:p w14:paraId="36CF5688">
      <w:pPr>
        <w:spacing w:after="513"/>
        <w:ind w:left="-5"/>
        <w:rPr>
          <w:rFonts w:hint="eastAsia"/>
        </w:rPr>
      </w:pPr>
    </w:p>
    <w:p w14:paraId="18B2F687">
      <w:pPr>
        <w:spacing w:after="513"/>
        <w:ind w:left="-5"/>
        <w:rPr>
          <w:rFonts w:hint="eastAsia"/>
        </w:rPr>
      </w:pPr>
      <w:r>
        <w:rPr>
          <w:rFonts w:hint="eastAsia"/>
        </w:rPr>
        <w:t>1.He hath ten horns, that is, so many, or possibly indefinitly, manyKings, who when John wrote this, had not received their power, but now at this beasts rise had obtained it; so Antichrists appearing goeth alongst with or after the Empire is discerped in sever all Kingdoms.</w:t>
      </w:r>
    </w:p>
    <w:p w14:paraId="0B0D2C62">
      <w:pPr>
        <w:spacing w:after="513"/>
        <w:ind w:left="-5"/>
        <w:rPr>
          <w:rFonts w:hint="eastAsia"/>
        </w:rPr>
      </w:pPr>
      <w:r>
        <w:rPr>
          <w:rFonts w:hint="eastAsia"/>
        </w:rPr>
        <w:t>1. 牠有十个角，即，那么多的，或者可能是不定数的，许多君王，当约翰写这书时，他们还没有得着权柄，但如今在这兽兴起时已经得着了；所以敌基督的显现与帝国被分割成几个王国同时发生或在其后发生。</w:t>
      </w:r>
    </w:p>
    <w:p w14:paraId="5AF83633">
      <w:pPr>
        <w:spacing w:after="513"/>
        <w:ind w:left="-5"/>
        <w:rPr>
          <w:rFonts w:hint="eastAsia"/>
        </w:rPr>
      </w:pPr>
    </w:p>
    <w:p w14:paraId="660E8482">
      <w:pPr>
        <w:spacing w:after="513"/>
        <w:ind w:left="-5"/>
        <w:rPr>
          <w:rFonts w:hint="eastAsia"/>
        </w:rPr>
      </w:pPr>
      <w:r>
        <w:rPr>
          <w:rFonts w:hint="eastAsia"/>
        </w:rPr>
        <w:t>The red Dragon hath these two characters, Chap. 12:3 yet, with these two differences, 1. He looketh more red-like and appeareth cruell.</w:t>
      </w:r>
    </w:p>
    <w:p w14:paraId="3B58A9C3">
      <w:pPr>
        <w:spacing w:after="513"/>
        <w:ind w:left="-5"/>
        <w:rPr>
          <w:rFonts w:hint="eastAsia"/>
        </w:rPr>
      </w:pPr>
      <w:r>
        <w:rPr>
          <w:rFonts w:hint="eastAsia"/>
        </w:rPr>
        <w:t>红龙有这两个特征，第12章3节，然而，有这两个区别：1. 牠看起来更像红色，并显得残忍。</w:t>
      </w:r>
    </w:p>
    <w:p w14:paraId="5D282E19">
      <w:pPr>
        <w:spacing w:after="513"/>
        <w:ind w:left="-5"/>
        <w:rPr>
          <w:rFonts w:hint="eastAsia"/>
        </w:rPr>
      </w:pPr>
    </w:p>
    <w:p w14:paraId="40333F62">
      <w:pPr>
        <w:spacing w:after="513"/>
        <w:ind w:left="-5"/>
        <w:rPr>
          <w:rFonts w:hint="eastAsia"/>
        </w:rPr>
      </w:pPr>
      <w:r>
        <w:rPr>
          <w:rFonts w:hint="eastAsia"/>
        </w:rPr>
        <w:t>This beast was not so bloudy at the first, but, (Chap. 17) it hath a scarlet colour.</w:t>
      </w:r>
    </w:p>
    <w:p w14:paraId="7427E4E5">
      <w:pPr>
        <w:spacing w:after="513"/>
        <w:ind w:left="-5"/>
        <w:rPr>
          <w:rFonts w:hint="eastAsia"/>
        </w:rPr>
      </w:pPr>
      <w:r>
        <w:rPr>
          <w:rFonts w:hint="eastAsia"/>
        </w:rPr>
        <w:t>这只兽起初并不那么血腥，但（第17章）它有朱红的颜色。</w:t>
      </w:r>
    </w:p>
    <w:p w14:paraId="39A15E59">
      <w:pPr>
        <w:spacing w:after="513"/>
        <w:ind w:left="-5"/>
        <w:rPr>
          <w:rFonts w:hint="eastAsia"/>
        </w:rPr>
      </w:pPr>
    </w:p>
    <w:p w14:paraId="2CB86AA4">
      <w:pPr>
        <w:spacing w:after="513"/>
        <w:ind w:left="-5"/>
        <w:rPr>
          <w:rFonts w:hint="eastAsia"/>
        </w:rPr>
      </w:pPr>
      <w:r>
        <w:rPr>
          <w:rFonts w:hint="eastAsia"/>
        </w:rPr>
        <w:t>2. There the heads were crowned, here the horns and not the heads: This is to shew, that now these ten Kings had gotten their power, Chap. 17 but withall were made use of by this head, as the other made use of them, before they got their Crowns: whereby it is clear that the Roman civil Empire, as under this beast, is considered as different from it self under the Dragon.</w:t>
      </w:r>
    </w:p>
    <w:p w14:paraId="13BF8DD6">
      <w:pPr>
        <w:spacing w:after="513"/>
        <w:ind w:left="-5"/>
        <w:rPr>
          <w:rFonts w:hint="eastAsia"/>
        </w:rPr>
      </w:pPr>
      <w:r>
        <w:rPr>
          <w:rFonts w:hint="eastAsia"/>
        </w:rPr>
        <w:t>2. 在那里，头戴冠冕，在这里，角戴冠冕，而非头：这是为了显明，如今那十个王已经得着权柄，第17章，但同时被这个头所利用，如同另一个在他们得着冠冕之前利用他们一样：由此可见，罗马民事帝国，在这只兽之下，被看作是与它在龙之下时不同。</w:t>
      </w:r>
    </w:p>
    <w:p w14:paraId="1CE8D3C6">
      <w:pPr>
        <w:spacing w:after="513"/>
        <w:ind w:left="-5"/>
        <w:rPr>
          <w:rFonts w:hint="eastAsia"/>
        </w:rPr>
      </w:pPr>
    </w:p>
    <w:p w14:paraId="4737B6E8">
      <w:pPr>
        <w:spacing w:after="513"/>
        <w:ind w:left="-5"/>
        <w:rPr>
          <w:rFonts w:hint="eastAsia"/>
        </w:rPr>
      </w:pPr>
      <w:r>
        <w:rPr>
          <w:rFonts w:hint="eastAsia"/>
        </w:rPr>
        <w:t>Compare this with vers. 12. Chap. 17.</w:t>
      </w:r>
    </w:p>
    <w:p w14:paraId="5D623C55">
      <w:pPr>
        <w:spacing w:after="513"/>
        <w:ind w:left="-5"/>
        <w:rPr>
          <w:rFonts w:hint="eastAsia"/>
        </w:rPr>
      </w:pPr>
      <w:r>
        <w:rPr>
          <w:rFonts w:hint="eastAsia"/>
        </w:rPr>
        <w:t>将此与第十七章12节相比较。</w:t>
      </w:r>
    </w:p>
    <w:p w14:paraId="1D8A2F11">
      <w:pPr>
        <w:spacing w:after="513"/>
        <w:ind w:left="-5"/>
        <w:rPr>
          <w:rFonts w:hint="eastAsia"/>
        </w:rPr>
      </w:pPr>
    </w:p>
    <w:p w14:paraId="33D3E393">
      <w:pPr>
        <w:spacing w:after="513"/>
        <w:ind w:left="-5"/>
        <w:rPr>
          <w:rFonts w:hint="eastAsia"/>
        </w:rPr>
      </w:pPr>
      <w:r>
        <w:rPr>
          <w:rFonts w:hint="eastAsia"/>
        </w:rPr>
        <w:t>The third character, is, that all the heads have the name or names of blasphemie on them.</w:t>
      </w:r>
    </w:p>
    <w:p w14:paraId="24AB95E6">
      <w:pPr>
        <w:spacing w:after="513"/>
        <w:ind w:left="-5"/>
        <w:rPr>
          <w:rFonts w:hint="eastAsia"/>
        </w:rPr>
      </w:pPr>
      <w:r>
        <w:rPr>
          <w:rFonts w:hint="eastAsia"/>
        </w:rPr>
        <w:t>第三个特征是，所有的头都有亵渎的名号。</w:t>
      </w:r>
    </w:p>
    <w:p w14:paraId="0987B98F">
      <w:pPr>
        <w:spacing w:after="513"/>
        <w:ind w:left="-5"/>
        <w:rPr>
          <w:rFonts w:hint="eastAsia"/>
        </w:rPr>
      </w:pPr>
    </w:p>
    <w:p w14:paraId="415B2316">
      <w:pPr>
        <w:spacing w:after="513"/>
        <w:ind w:left="-5"/>
        <w:rPr>
          <w:rFonts w:hint="eastAsia"/>
        </w:rPr>
      </w:pPr>
      <w:r>
        <w:rPr>
          <w:rFonts w:hint="eastAsia"/>
        </w:rPr>
        <w:t>Blasphemie, is three wayes fallen into, 1. When something derogatory to the holy and excellent Nature of God is ascribed to Him, suppose to say He repented, lied, or when there is any sinful apprehension that He was weary, sickly, faint, first, &amp;c. 2. When some of His excellencies belonging to Him, are denied, as to say he is not omnipotent, just, infinit, &amp;c. 3. When Something proper and peculiar to the infinit God is ascribed to a creature which is not God, as when an Angel is said to be omnipotent; so said the Jews when they mistook Christ, He blasphemed, because He forgave sins, which none can do but God only, and so did make himself God.</w:t>
      </w:r>
    </w:p>
    <w:p w14:paraId="00EAF802">
      <w:pPr>
        <w:spacing w:after="513"/>
        <w:ind w:left="-5"/>
        <w:rPr>
          <w:rFonts w:hint="eastAsia"/>
        </w:rPr>
      </w:pPr>
      <w:r>
        <w:rPr>
          <w:rFonts w:hint="eastAsia"/>
        </w:rPr>
        <w:t>亵渎，有三种方式会陷入：1. 当将某种贬低上帝圣洁和卓越本性的事归于祂时，例如说祂后悔了、撒谎了，或者有任何罪性的想法认为祂疲倦、生病、软弱、第一等等。2. 当否认某些属于祂的卓越属性时，例如说祂不是全能的、公义的、无限的等等。3. 当将某种属于无限上帝的、特有的事归于一个非上帝的受造物时，例如说一个天使是全能的；犹太人误解基督时就这样说，祂说了亵渎的话，因为祂赦免罪，这是除了上帝以外无人能做的，因此祂把自己当作上帝。</w:t>
      </w:r>
    </w:p>
    <w:p w14:paraId="6F8F9AA4">
      <w:pPr>
        <w:spacing w:after="513"/>
        <w:ind w:left="-5"/>
        <w:rPr>
          <w:rFonts w:hint="eastAsia"/>
        </w:rPr>
      </w:pPr>
    </w:p>
    <w:p w14:paraId="30453B2F">
      <w:pPr>
        <w:spacing w:after="513"/>
        <w:ind w:left="-5"/>
        <w:rPr>
          <w:rFonts w:hint="eastAsia"/>
        </w:rPr>
      </w:pPr>
      <w:r>
        <w:rPr>
          <w:rFonts w:hint="eastAsia"/>
        </w:rPr>
        <w:t>A name of blasphemie, is any usurpet title inferring one of these three, especially the last: many of their Emperours did foolishly require divine honour; and what businesse Cajus made to get his Image put in the Temple at Jerusalem, Josephus reporteth, Antiq. lib. 18 cap. 11.</w:t>
      </w:r>
    </w:p>
    <w:p w14:paraId="76D6ED76">
      <w:pPr>
        <w:spacing w:after="513"/>
        <w:ind w:left="-5"/>
        <w:rPr>
          <w:rFonts w:hint="eastAsia"/>
        </w:rPr>
      </w:pPr>
      <w:r>
        <w:rPr>
          <w:rFonts w:hint="eastAsia"/>
        </w:rPr>
        <w:t>一个亵渎的名号，是任何篡夺的、暗示这三者之一的头衔，特别是最后一个：他们的许多皇帝都愚蠢地要求神圣的尊荣；约瑟夫斯在《犹太古史》第18卷第11章中报道了卡伊乌斯为了将他的像放在耶路撒冷的圣殿里所做的努力。</w:t>
      </w:r>
    </w:p>
    <w:p w14:paraId="264690C3">
      <w:pPr>
        <w:spacing w:after="513"/>
        <w:ind w:left="-5"/>
        <w:rPr>
          <w:rFonts w:hint="eastAsia"/>
        </w:rPr>
      </w:pPr>
    </w:p>
    <w:p w14:paraId="6802EB73">
      <w:pPr>
        <w:spacing w:after="513"/>
        <w:ind w:left="-5"/>
        <w:rPr>
          <w:rFonts w:hint="eastAsia"/>
        </w:rPr>
      </w:pPr>
      <w:r>
        <w:rPr>
          <w:rFonts w:hint="eastAsia"/>
        </w:rPr>
        <w:t>In a word, all these heads were Idolaters, blaspheming the true God, worshipping Idols, giving what is due to Him to creatures; yea, taking it to themselves to Heathen Idolatry, so did the six former heads, so shall the seventh do: the Idolatry whereof was spoken to, Chap. 9:20.</w:t>
      </w:r>
    </w:p>
    <w:p w14:paraId="3D40CA6C">
      <w:pPr>
        <w:spacing w:after="513"/>
        <w:ind w:left="-5"/>
        <w:rPr>
          <w:rFonts w:hint="eastAsia"/>
        </w:rPr>
      </w:pPr>
      <w:r>
        <w:rPr>
          <w:rFonts w:hint="eastAsia"/>
        </w:rPr>
        <w:t>一言以蔽之，所有这些头都是拜偶像的，亵渎真神，敬拜偶像，将当归于祂的归给受造物；是的，他们自己也接受异教的偶像崇拜，前六个头如此行，第七个也必如此行：其偶像崇拜已在第九章20节论及。</w:t>
      </w:r>
    </w:p>
    <w:p w14:paraId="701C1CBA">
      <w:pPr>
        <w:spacing w:after="513"/>
        <w:ind w:left="-5"/>
        <w:rPr>
          <w:rFonts w:hint="eastAsia"/>
        </w:rPr>
      </w:pPr>
    </w:p>
    <w:p w14:paraId="5FFD7F3B">
      <w:pPr>
        <w:spacing w:after="513"/>
        <w:ind w:left="-5"/>
        <w:rPr>
          <w:rFonts w:hint="eastAsia"/>
        </w:rPr>
      </w:pPr>
      <w:r>
        <w:rPr>
          <w:rFonts w:hint="eastAsia"/>
        </w:rPr>
        <w:t>None taketh on him and hath attributed to him what is due to God in Titles, power of Dispensations, religious Worship, obeying of his Commands more than he who exalteth himself above all that is called God.</w:t>
      </w:r>
    </w:p>
    <w:p w14:paraId="06D5BE92">
      <w:pPr>
        <w:spacing w:after="513"/>
        <w:ind w:left="-5"/>
        <w:rPr>
          <w:rFonts w:hint="eastAsia"/>
        </w:rPr>
      </w:pPr>
      <w:r>
        <w:rPr>
          <w:rFonts w:hint="eastAsia"/>
        </w:rPr>
        <w:t>没有人像那高抬自己、超过一切称为神的，那样在头衔、赦罪的权柄、宗教敬拜、顺服牠的命令上，将当归于上帝的归给自己，并被归于自己。</w:t>
      </w:r>
    </w:p>
    <w:p w14:paraId="250D8444">
      <w:pPr>
        <w:spacing w:after="513"/>
        <w:ind w:left="-5"/>
        <w:rPr>
          <w:rFonts w:hint="eastAsia"/>
        </w:rPr>
      </w:pPr>
    </w:p>
    <w:p w14:paraId="3D1073AB">
      <w:pPr>
        <w:spacing w:after="513"/>
        <w:ind w:left="-5"/>
        <w:rPr>
          <w:rFonts w:hint="eastAsia"/>
        </w:rPr>
      </w:pPr>
      <w:r>
        <w:rPr>
          <w:rFonts w:hint="eastAsia"/>
        </w:rPr>
        <w:t>For the Titles and Scriptures peculiar to God and Christ, arrogated by him and attributed to him, see Bell de Conciliis and præf. ad libros de pontif.</w:t>
      </w:r>
    </w:p>
    <w:p w14:paraId="1A8CF35C">
      <w:pPr>
        <w:spacing w:after="513"/>
        <w:ind w:left="-5"/>
        <w:rPr>
          <w:rFonts w:hint="eastAsia"/>
        </w:rPr>
      </w:pPr>
      <w:r>
        <w:rPr>
          <w:rFonts w:hint="eastAsia"/>
        </w:rPr>
        <w:t>至于那些专属于上帝和基督的头衔和经文，被牠篡夺并归于牠，请参见贝拉明，《论公会议》及《论教皇》序言。</w:t>
      </w:r>
    </w:p>
    <w:p w14:paraId="49715F45">
      <w:pPr>
        <w:spacing w:after="513"/>
        <w:ind w:left="-5"/>
        <w:rPr>
          <w:rFonts w:hint="eastAsia"/>
        </w:rPr>
      </w:pPr>
    </w:p>
    <w:p w14:paraId="6B2E1C04">
      <w:pPr>
        <w:spacing w:after="513"/>
        <w:ind w:left="-5"/>
        <w:rPr>
          <w:rFonts w:hint="eastAsia"/>
        </w:rPr>
      </w:pPr>
      <w:r>
        <w:rPr>
          <w:rFonts w:hint="eastAsia"/>
        </w:rPr>
        <w:t>By which it appeareth, that this seventh head of papacy is immediately linked with the Dragons fall, there being no head thus characterized till his rise.</w:t>
      </w:r>
    </w:p>
    <w:p w14:paraId="20E270B3">
      <w:pPr>
        <w:spacing w:after="513"/>
        <w:ind w:left="-5"/>
        <w:rPr>
          <w:rFonts w:hint="eastAsia"/>
        </w:rPr>
      </w:pPr>
      <w:r>
        <w:rPr>
          <w:rFonts w:hint="eastAsia"/>
        </w:rPr>
        <w:t>由此可见，这第七个头，即教皇制度，与龙的坠落直接相关，因为在牠兴起之前，没有哪个头有这样的特征。</w:t>
      </w:r>
    </w:p>
    <w:p w14:paraId="7F71F164">
      <w:pPr>
        <w:spacing w:after="513"/>
        <w:ind w:left="-5"/>
        <w:rPr>
          <w:rFonts w:hint="eastAsia"/>
        </w:rPr>
      </w:pPr>
    </w:p>
    <w:p w14:paraId="46843DE0">
      <w:pPr>
        <w:spacing w:after="513"/>
        <w:ind w:left="-5"/>
        <w:rPr>
          <w:rFonts w:hint="eastAsia"/>
        </w:rPr>
      </w:pPr>
      <w:r>
        <w:rPr>
          <w:rFonts w:hint="eastAsia"/>
        </w:rPr>
        <w:t>This beast is further described (vers. 2) in his parts and commission.</w:t>
      </w:r>
    </w:p>
    <w:p w14:paraId="47F582B2">
      <w:pPr>
        <w:spacing w:after="513"/>
        <w:ind w:left="-5"/>
        <w:rPr>
          <w:rFonts w:hint="eastAsia"/>
        </w:rPr>
      </w:pPr>
      <w:r>
        <w:rPr>
          <w:rFonts w:hint="eastAsia"/>
        </w:rPr>
        <w:t>这只兽在第2节中被进一步描述了它的部分和使命。</w:t>
      </w:r>
    </w:p>
    <w:p w14:paraId="56E76E8A">
      <w:pPr>
        <w:spacing w:after="513"/>
        <w:ind w:left="-5"/>
        <w:rPr>
          <w:rFonts w:hint="eastAsia"/>
        </w:rPr>
      </w:pPr>
    </w:p>
    <w:p w14:paraId="0CAC51C8">
      <w:pPr>
        <w:spacing w:after="513"/>
        <w:ind w:left="-5"/>
        <w:rPr>
          <w:rFonts w:hint="eastAsia"/>
        </w:rPr>
      </w:pPr>
      <w:r>
        <w:rPr>
          <w:rFonts w:hint="eastAsia"/>
        </w:rPr>
        <w:t>His parts are described in three similitudes, 1. His likenesse was as a leopard; that was his shape.</w:t>
      </w:r>
    </w:p>
    <w:p w14:paraId="0A50E2A5">
      <w:pPr>
        <w:spacing w:after="513"/>
        <w:ind w:left="-5"/>
        <w:rPr>
          <w:rFonts w:hint="eastAsia"/>
        </w:rPr>
      </w:pPr>
      <w:r>
        <w:rPr>
          <w:rFonts w:hint="eastAsia"/>
        </w:rPr>
        <w:t>它的部分通过三个比喻来描述：1. 它的形状像豹；那是它的样子。</w:t>
      </w:r>
    </w:p>
    <w:p w14:paraId="56166062">
      <w:pPr>
        <w:spacing w:after="513"/>
        <w:ind w:left="-5"/>
        <w:rPr>
          <w:rFonts w:hint="eastAsia"/>
        </w:rPr>
      </w:pPr>
    </w:p>
    <w:p w14:paraId="64647EF4">
      <w:pPr>
        <w:spacing w:after="513"/>
        <w:ind w:left="-5"/>
        <w:rPr>
          <w:rFonts w:hint="eastAsia"/>
        </w:rPr>
      </w:pPr>
      <w:r>
        <w:rPr>
          <w:rFonts w:hint="eastAsia"/>
        </w:rPr>
        <w:t>A Leopard or Panther, is called loving and a friend to all creatures, save the Dragon, so faith Isidorus; Franzius joyneth the Hyæna and the Cock, and calleth him animal ferocissimum &amp; astutum, Hist. animal, cap. 9. pag. 60. Beside that he is bountifull and not terrible as the Dragon.</w:t>
      </w:r>
    </w:p>
    <w:p w14:paraId="112FDF53">
      <w:pPr>
        <w:spacing w:after="513"/>
        <w:ind w:left="-5"/>
        <w:rPr>
          <w:rFonts w:hint="eastAsia"/>
        </w:rPr>
      </w:pPr>
      <w:r>
        <w:rPr>
          <w:rFonts w:hint="eastAsia"/>
        </w:rPr>
        <w:t>豹或黑豹，被称为是友善的，是所有生物的朋友，除了龙，伊西多尔是这样说的；弗兰齐乌斯则将鬣狗和公鸡联系在一起，称牠为ferocissimum &amp; astutum的动物，动物史，第9章，第60页。此外，牠是慷慨的，不像龙那样可怕。</w:t>
      </w:r>
    </w:p>
    <w:p w14:paraId="01311523">
      <w:pPr>
        <w:spacing w:after="513"/>
        <w:ind w:left="-5"/>
        <w:rPr>
          <w:rFonts w:hint="eastAsia"/>
        </w:rPr>
      </w:pPr>
    </w:p>
    <w:p w14:paraId="78BD7AE4">
      <w:pPr>
        <w:spacing w:after="513"/>
        <w:ind w:left="-5"/>
        <w:rPr>
          <w:rFonts w:hint="eastAsia"/>
        </w:rPr>
      </w:pPr>
      <w:r>
        <w:rPr>
          <w:rFonts w:hint="eastAsia"/>
        </w:rPr>
        <w:t>By this the devil sheweth his subtilly, choosing that shape to appear in wherein folks would least suspect him.</w:t>
      </w:r>
    </w:p>
    <w:p w14:paraId="2A4D9613">
      <w:pPr>
        <w:spacing w:after="513"/>
        <w:ind w:left="-5"/>
        <w:rPr>
          <w:rFonts w:hint="eastAsia"/>
        </w:rPr>
      </w:pPr>
      <w:r>
        <w:rPr>
          <w:rFonts w:hint="eastAsia"/>
        </w:rPr>
        <w:t>藉此，魔鬼显明牠的诡诈，选择以人们最不怀疑牠的形态出现。</w:t>
      </w:r>
    </w:p>
    <w:p w14:paraId="6C4EBC91">
      <w:pPr>
        <w:spacing w:after="513"/>
        <w:ind w:left="-5"/>
        <w:rPr>
          <w:rFonts w:hint="eastAsia"/>
        </w:rPr>
      </w:pPr>
    </w:p>
    <w:p w14:paraId="455E3F2F">
      <w:pPr>
        <w:spacing w:after="513"/>
        <w:ind w:left="-5"/>
        <w:rPr>
          <w:rFonts w:hint="eastAsia"/>
        </w:rPr>
      </w:pPr>
      <w:r>
        <w:rPr>
          <w:rFonts w:hint="eastAsia"/>
        </w:rPr>
        <w:t>This beast is famous for these three, 1. Swiftnesse, Habak 1:8 for this the Grecian was compared to him.</w:t>
      </w:r>
    </w:p>
    <w:p w14:paraId="406440BE">
      <w:pPr>
        <w:spacing w:after="513"/>
        <w:ind w:left="-5"/>
        <w:rPr>
          <w:rFonts w:hint="eastAsia"/>
        </w:rPr>
      </w:pPr>
      <w:r>
        <w:rPr>
          <w:rFonts w:hint="eastAsia"/>
        </w:rPr>
        <w:t>这只兽因这三样而闻名：1. 迅速，哈巴谷书1:8，希腊因此被比作牠。</w:t>
      </w:r>
    </w:p>
    <w:p w14:paraId="1D891DC0">
      <w:pPr>
        <w:spacing w:after="513"/>
        <w:ind w:left="-5"/>
        <w:rPr>
          <w:rFonts w:hint="eastAsia"/>
        </w:rPr>
      </w:pPr>
    </w:p>
    <w:p w14:paraId="2E9288D7">
      <w:pPr>
        <w:spacing w:after="513"/>
        <w:ind w:left="-5"/>
        <w:rPr>
          <w:rFonts w:hint="eastAsia"/>
        </w:rPr>
      </w:pPr>
      <w:r>
        <w:rPr>
          <w:rFonts w:hint="eastAsia"/>
        </w:rPr>
        <w:t>2. Cruelty, Hos. 5:14.</w:t>
      </w:r>
    </w:p>
    <w:p w14:paraId="16BF5450">
      <w:pPr>
        <w:spacing w:after="513"/>
        <w:ind w:left="-5"/>
        <w:rPr>
          <w:rFonts w:hint="eastAsia"/>
        </w:rPr>
      </w:pPr>
      <w:r>
        <w:rPr>
          <w:rFonts w:hint="eastAsia"/>
        </w:rPr>
        <w:t>2. 残忍，何西阿书5:14。</w:t>
      </w:r>
    </w:p>
    <w:p w14:paraId="6B1ECAA5">
      <w:pPr>
        <w:spacing w:after="513"/>
        <w:ind w:left="-5"/>
        <w:rPr>
          <w:rFonts w:hint="eastAsia"/>
        </w:rPr>
      </w:pPr>
    </w:p>
    <w:p w14:paraId="756098E0">
      <w:pPr>
        <w:spacing w:after="513"/>
        <w:ind w:left="-5"/>
        <w:rPr>
          <w:rFonts w:hint="eastAsia"/>
        </w:rPr>
      </w:pPr>
      <w:r>
        <w:rPr>
          <w:rFonts w:hint="eastAsia"/>
        </w:rPr>
        <w:t>3. Subtilty, Jer. 5:6. All agree here.</w:t>
      </w:r>
    </w:p>
    <w:p w14:paraId="3A00B62C">
      <w:pPr>
        <w:spacing w:after="513"/>
        <w:ind w:left="-5"/>
        <w:rPr>
          <w:rFonts w:hint="eastAsia"/>
        </w:rPr>
      </w:pPr>
      <w:r>
        <w:rPr>
          <w:rFonts w:hint="eastAsia"/>
        </w:rPr>
        <w:t>3. 诡诈，耶利米书5:6。所有这些在这里都相符。</w:t>
      </w:r>
    </w:p>
    <w:p w14:paraId="6B13D558">
      <w:pPr>
        <w:spacing w:after="513"/>
        <w:ind w:left="-5"/>
        <w:rPr>
          <w:rFonts w:hint="eastAsia"/>
        </w:rPr>
      </w:pPr>
    </w:p>
    <w:p w14:paraId="105CF8F3">
      <w:pPr>
        <w:spacing w:after="513"/>
        <w:ind w:left="-5"/>
        <w:rPr>
          <w:rFonts w:hint="eastAsia"/>
        </w:rPr>
      </w:pPr>
      <w:r>
        <w:rPr>
          <w:rFonts w:hint="eastAsia"/>
        </w:rPr>
        <w:t>2.His feet are like a bears.</w:t>
      </w:r>
    </w:p>
    <w:p w14:paraId="6AE4D729">
      <w:pPr>
        <w:spacing w:after="513"/>
        <w:ind w:left="-5"/>
        <w:rPr>
          <w:rFonts w:hint="eastAsia"/>
        </w:rPr>
      </w:pPr>
      <w:r>
        <w:rPr>
          <w:rFonts w:hint="eastAsia"/>
        </w:rPr>
        <w:t>2. 牠的脚像熊的脚。</w:t>
      </w:r>
    </w:p>
    <w:p w14:paraId="32FC9B81">
      <w:pPr>
        <w:spacing w:after="513"/>
        <w:ind w:left="-5"/>
        <w:rPr>
          <w:rFonts w:hint="eastAsia"/>
        </w:rPr>
      </w:pPr>
    </w:p>
    <w:p w14:paraId="414CBC05">
      <w:pPr>
        <w:spacing w:after="513"/>
        <w:ind w:left="-5"/>
        <w:rPr>
          <w:rFonts w:hint="eastAsia"/>
        </w:rPr>
      </w:pPr>
      <w:r>
        <w:rPr>
          <w:rFonts w:hint="eastAsia"/>
        </w:rPr>
        <w:t>Thus was the Persian, Dan. 7 with threeribbs in his teeth.</w:t>
      </w:r>
    </w:p>
    <w:p w14:paraId="03651B98">
      <w:pPr>
        <w:spacing w:after="513"/>
        <w:ind w:left="-5"/>
        <w:rPr>
          <w:rFonts w:hint="eastAsia"/>
        </w:rPr>
      </w:pPr>
      <w:r>
        <w:rPr>
          <w:rFonts w:hint="eastAsia"/>
        </w:rPr>
        <w:t>波斯帝国就是这样，但以理书7章，口中叼着三根肋骨。</w:t>
      </w:r>
    </w:p>
    <w:p w14:paraId="681CEB32">
      <w:pPr>
        <w:spacing w:after="513"/>
        <w:ind w:left="-5"/>
        <w:rPr>
          <w:rFonts w:hint="eastAsia"/>
        </w:rPr>
      </w:pPr>
    </w:p>
    <w:p w14:paraId="586D3A29">
      <w:pPr>
        <w:spacing w:after="513"/>
        <w:ind w:left="-5"/>
        <w:rPr>
          <w:rFonts w:hint="eastAsia"/>
        </w:rPr>
      </w:pPr>
      <w:r>
        <w:rPr>
          <w:rFonts w:hint="eastAsia"/>
        </w:rPr>
        <w:t>By this, cruelty is holden forth and strength, or the exercising of cruelty by force, not unagreeable to this Antichrist, as cruell as ever the Persian was against the people of God.</w:t>
      </w:r>
    </w:p>
    <w:p w14:paraId="347A4331">
      <w:pPr>
        <w:spacing w:after="513"/>
        <w:ind w:left="-5"/>
        <w:rPr>
          <w:rFonts w:hint="eastAsia"/>
        </w:rPr>
      </w:pPr>
      <w:r>
        <w:rPr>
          <w:rFonts w:hint="eastAsia"/>
        </w:rPr>
        <w:t>藉此，显明了残忍和力量，或藉着武力施行残忍，这与这敌基督并非不符，牠像波斯帝国曾对上帝的子民一样残忍。</w:t>
      </w:r>
    </w:p>
    <w:p w14:paraId="207D5168">
      <w:pPr>
        <w:spacing w:after="513"/>
        <w:ind w:left="-5"/>
        <w:rPr>
          <w:rFonts w:hint="eastAsia"/>
        </w:rPr>
      </w:pPr>
    </w:p>
    <w:p w14:paraId="75DF73BF">
      <w:pPr>
        <w:spacing w:after="513"/>
        <w:ind w:left="-5"/>
        <w:rPr>
          <w:rFonts w:hint="eastAsia"/>
        </w:rPr>
      </w:pPr>
      <w:r>
        <w:rPr>
          <w:rFonts w:hint="eastAsia"/>
        </w:rPr>
        <w:t>3.His mouth as a lyons mouth: partly, to shew his capacity towardsothers; partly, to shew his insolencie and audacity against God in wicked bold decrees: in which respect, the Babylonian Monarchy is compared to a Lion, Dan 7.</w:t>
      </w:r>
    </w:p>
    <w:p w14:paraId="5DEA784C">
      <w:pPr>
        <w:spacing w:after="513"/>
        <w:ind w:left="-5"/>
        <w:rPr>
          <w:rFonts w:hint="eastAsia"/>
        </w:rPr>
      </w:pPr>
      <w:r>
        <w:rPr>
          <w:rFonts w:hint="eastAsia"/>
        </w:rPr>
        <w:t>3. 牠的口像狮子的口：部分地，是为了显明牠对别人的能力；部分地，是为了显明牠在邪恶大胆的法令中对上帝的傲慢和无礼：在这方面，巴比伦君主国被比作狮子，但以理书7章。</w:t>
      </w:r>
    </w:p>
    <w:p w14:paraId="4B35EECF">
      <w:pPr>
        <w:spacing w:after="513"/>
        <w:ind w:left="-5"/>
        <w:rPr>
          <w:rFonts w:hint="eastAsia"/>
        </w:rPr>
      </w:pPr>
    </w:p>
    <w:p w14:paraId="5BC3F762">
      <w:pPr>
        <w:spacing w:after="513"/>
        <w:ind w:left="-5"/>
        <w:rPr>
          <w:rFonts w:hint="eastAsia"/>
        </w:rPr>
      </w:pPr>
      <w:r>
        <w:rPr>
          <w:rFonts w:hint="eastAsia"/>
        </w:rPr>
        <w:t>This Lions mouth is indeed (vers. 11) the Dragons mouth; and there is allusion to these three beasts in this one, to shew, that one could not set forth such a monster; and that this which is meaned here, is some monstrous brood partaking of something of the cruell nature of all other tyrants, and in some things going beyond and differing from them all.</w:t>
      </w:r>
    </w:p>
    <w:p w14:paraId="78F757D8">
      <w:pPr>
        <w:spacing w:after="513"/>
        <w:ind w:left="-5"/>
        <w:rPr>
          <w:rFonts w:hint="eastAsia"/>
        </w:rPr>
      </w:pPr>
      <w:r>
        <w:rPr>
          <w:rFonts w:hint="eastAsia"/>
        </w:rPr>
        <w:t>这狮子的口实际上是（第11节）龙的口；这里暗指这三个兽都在这一只兽身上，以显明一只兽无法描绘这样一个怪物；并且这里所指的，是某种怪异的后代，它具有所有其他暴君的一些残忍本性，并在某些方面超越并不同于他们所有人。</w:t>
      </w:r>
    </w:p>
    <w:p w14:paraId="695C5514">
      <w:pPr>
        <w:spacing w:after="513"/>
        <w:ind w:left="-5"/>
        <w:rPr>
          <w:rFonts w:hint="eastAsia"/>
        </w:rPr>
      </w:pPr>
    </w:p>
    <w:p w14:paraId="6BE0742C">
      <w:pPr>
        <w:spacing w:after="513"/>
        <w:ind w:left="-5"/>
        <w:rPr>
          <w:rFonts w:hint="eastAsia"/>
        </w:rPr>
      </w:pPr>
      <w:r>
        <w:rPr>
          <w:rFonts w:hint="eastAsia"/>
        </w:rPr>
        <w:t>4.The beast is set forth in his predecessor and author, that is, theDragon, who loveth this beast so well, and layeth so much weight on his greatnesse, that now, the power which he usurped in the world by Heathen Emperours being ranversed and removed, he constituteth this beast his universal vicar, as he is called, Chap. 9 the Angel and prime Deputy of the bottomlesse pit; and accordingly he authorizeth and invests him in that office by his gift and donation in three steps, 1. He gave him, that is, as he offered to Christ all the world, or so far as he could reach, he streacheth himself to advance him by giving him his power; partly, furnishing him with lying miracles, so he cometh after the working of Satan, 2 Thess. 2:9 partly, committing to him and employing for him all his forces and armies; his might to the uttermost was engaged to support Antichrist his Deputy.</w:t>
      </w:r>
    </w:p>
    <w:p w14:paraId="17CBBC82">
      <w:pPr>
        <w:spacing w:after="513"/>
        <w:ind w:left="-5"/>
        <w:rPr>
          <w:rFonts w:hint="eastAsia"/>
        </w:rPr>
      </w:pPr>
      <w:r>
        <w:rPr>
          <w:rFonts w:hint="eastAsia"/>
        </w:rPr>
        <w:t>4. 这只兽在其前任和创始者，即龙，中被描绘出来，龙如此爱这只兽，如此重视牠的伟大，以至于如今，牠藉着异教皇帝在世上篡夺的权柄被推翻和除去后，牠就立这只兽为牠的普世代理人，如第九章所称的，无底坑的使者和主要代理；牠也相应地藉着牠的恩赐和捐赠，分三步授权并授予牠那个职位：1. 牠赐给牠，即，如同牠曾将全世界献给基督，或者尽牠所能，牠竭力高举牠，将牠的权柄赐给牠；部分地，装备牠行谎言的神迹，所以牠的来临是照着撒但的运行，帖撒罗尼迦后书2:9；部分地，将牠所有的军队和势力都交托给牠，并为牠所用；牠的全部力量都投入到支持牠的代理人敌基督的事上。</w:t>
      </w:r>
    </w:p>
    <w:p w14:paraId="2C7751F6">
      <w:pPr>
        <w:spacing w:after="513"/>
        <w:ind w:left="-5"/>
        <w:rPr>
          <w:rFonts w:hint="eastAsia"/>
        </w:rPr>
      </w:pPr>
    </w:p>
    <w:p w14:paraId="299777A2">
      <w:pPr>
        <w:spacing w:after="513"/>
        <w:ind w:left="-5"/>
        <w:rPr>
          <w:rFonts w:hint="eastAsia"/>
        </w:rPr>
      </w:pPr>
      <w:r>
        <w:rPr>
          <w:rFonts w:hint="eastAsia"/>
        </w:rPr>
        <w:t>2. He gave him his seat, that is, Rome, where he before by the Heathen Emperour held his throne.</w:t>
      </w:r>
    </w:p>
    <w:p w14:paraId="6ECFF3A5">
      <w:pPr>
        <w:spacing w:after="513"/>
        <w:ind w:left="-5"/>
        <w:rPr>
          <w:rFonts w:hint="eastAsia"/>
        </w:rPr>
      </w:pPr>
      <w:r>
        <w:rPr>
          <w:rFonts w:hint="eastAsia"/>
        </w:rPr>
        <w:t>2. 牠将牠的座位赐给牠，即，罗马，牠以前藉着异教皇帝在那里立了牠的宝座。</w:t>
      </w:r>
    </w:p>
    <w:p w14:paraId="0F012EC0">
      <w:pPr>
        <w:spacing w:after="513"/>
        <w:ind w:left="-5"/>
        <w:rPr>
          <w:rFonts w:hint="eastAsia"/>
        </w:rPr>
      </w:pPr>
    </w:p>
    <w:p w14:paraId="58BF6B3C">
      <w:pPr>
        <w:spacing w:after="513"/>
        <w:ind w:left="-5"/>
        <w:rPr>
          <w:rFonts w:hint="eastAsia"/>
        </w:rPr>
      </w:pPr>
      <w:r>
        <w:rPr>
          <w:rFonts w:hint="eastAsia"/>
        </w:rPr>
        <w:t>The Emperour now is laid by, as such, and this seat made vacant for the Pope.</w:t>
      </w:r>
    </w:p>
    <w:p w14:paraId="54B67B1F">
      <w:pPr>
        <w:spacing w:after="513"/>
        <w:ind w:left="-5"/>
        <w:rPr>
          <w:rFonts w:hint="eastAsia"/>
        </w:rPr>
      </w:pPr>
      <w:r>
        <w:rPr>
          <w:rFonts w:hint="eastAsia"/>
        </w:rPr>
        <w:t>皇帝如今已被搁置，这座位也为教皇空了出来。</w:t>
      </w:r>
    </w:p>
    <w:p w14:paraId="76111C67">
      <w:pPr>
        <w:spacing w:after="513"/>
        <w:ind w:left="-5"/>
        <w:rPr>
          <w:rFonts w:hint="eastAsia"/>
        </w:rPr>
      </w:pPr>
    </w:p>
    <w:p w14:paraId="17322114">
      <w:pPr>
        <w:spacing w:after="513"/>
        <w:ind w:left="-5"/>
        <w:rPr>
          <w:rFonts w:hint="eastAsia"/>
        </w:rPr>
      </w:pPr>
      <w:r>
        <w:rPr>
          <w:rFonts w:hint="eastAsia"/>
        </w:rPr>
        <w:t>This is the fear, as is clear, Chap. 17. ult. this is called Satans throne in an eminent way, because from it, he gave out his orders, &amp;c. as is spoken in part of Pergamos, Chap. 2:3.</w:t>
      </w:r>
    </w:p>
    <w:p w14:paraId="141D604B">
      <w:pPr>
        <w:spacing w:after="513"/>
        <w:ind w:left="-5"/>
        <w:rPr>
          <w:rFonts w:hint="eastAsia"/>
        </w:rPr>
      </w:pPr>
      <w:r>
        <w:rPr>
          <w:rFonts w:hint="eastAsia"/>
        </w:rPr>
        <w:t>这是恐惧，如第十七章最后一节所清楚的，这被称为撒但的宝座，是以一种显著的方式，因为从那里，牠发出牠的命令等等，正如在别迦摩的一部分所说的，第二章3节。</w:t>
      </w:r>
    </w:p>
    <w:p w14:paraId="07BD00BE">
      <w:pPr>
        <w:spacing w:after="513"/>
        <w:ind w:left="-5"/>
        <w:rPr>
          <w:rFonts w:hint="eastAsia"/>
        </w:rPr>
      </w:pPr>
    </w:p>
    <w:p w14:paraId="647FACD1">
      <w:pPr>
        <w:spacing w:after="513"/>
        <w:ind w:left="-5"/>
        <w:rPr>
          <w:rFonts w:hint="eastAsia"/>
        </w:rPr>
      </w:pPr>
      <w:r>
        <w:rPr>
          <w:rFonts w:hint="eastAsia"/>
        </w:rPr>
        <w:t>He gave him a great authority, that is, not as if ever his dominion on that seat by any prescription of time could be lawfull, seing it riseth from this ground of the devils grant, who hath none to give; But it implied two things, 1. That by the devils instigation he should venditate and give out himself to have a large authority and power committed to him, even such ample large commissions and power as the like were never heard of; his triple Crown reacheth to command heaven, by giving orders to the Angels; and earth, by disposing of all the Kingdoms of it; Hell and Purgatory, by bringing thence and sending thither whom he pleaseth, and at what price he pleaseth, without any controll, so that none can say, what dost thou? he is only countable to the Dragon who commissionateth him.</w:t>
      </w:r>
    </w:p>
    <w:p w14:paraId="52901EA2">
      <w:pPr>
        <w:spacing w:after="513"/>
        <w:ind w:left="-5"/>
        <w:rPr>
          <w:rFonts w:hint="eastAsia"/>
        </w:rPr>
      </w:pPr>
      <w:r>
        <w:rPr>
          <w:rFonts w:hint="eastAsia"/>
        </w:rPr>
        <w:t>牠赐给牠大权柄，即，并非牠在那座位上的统治，因任何时间的规定而可以成为合法的，既然它出自魔鬼的恩赐，而魔鬼无权可赐；但这暗示了两件事：1. 牠因魔鬼的怂恿，应当贩卖并宣称自己被赋予了广大的权柄和能力，甚至从未听说过如此广大无边的委任和能力；牠的三重冠冕可以命令天堂，向天使发号施令；可以命令地，处置其上所有的国度；可以命令地狱和炼狱，随意从那里带来，随意送到那里去，并随意定价，没有任何约束，以至于无人能说，你做什么？牠只向那委任牠的龙负责。</w:t>
      </w:r>
    </w:p>
    <w:p w14:paraId="3359D6BC">
      <w:pPr>
        <w:spacing w:after="513"/>
        <w:ind w:left="-5"/>
        <w:rPr>
          <w:rFonts w:hint="eastAsia"/>
        </w:rPr>
      </w:pPr>
    </w:p>
    <w:p w14:paraId="52A9C8C9">
      <w:pPr>
        <w:spacing w:after="513"/>
        <w:ind w:left="-5"/>
        <w:rPr>
          <w:rFonts w:hint="eastAsia"/>
        </w:rPr>
      </w:pPr>
      <w:r>
        <w:rPr>
          <w:rFonts w:hint="eastAsia"/>
        </w:rPr>
        <w:t>This is clear from Popes practices and their Schoolmens writings in defence of his power.</w:t>
      </w:r>
    </w:p>
    <w:p w14:paraId="2C776005">
      <w:pPr>
        <w:spacing w:after="513"/>
        <w:ind w:left="-5"/>
        <w:rPr>
          <w:rFonts w:hint="eastAsia"/>
        </w:rPr>
      </w:pPr>
      <w:r>
        <w:rPr>
          <w:rFonts w:hint="eastAsia"/>
        </w:rPr>
        <w:t>这从教皇们的实践和他们的经院学者为牠的权力辩护的著作中可以清楚地看到。</w:t>
      </w:r>
    </w:p>
    <w:p w14:paraId="58DF4878">
      <w:pPr>
        <w:spacing w:after="513"/>
        <w:ind w:left="-5"/>
        <w:rPr>
          <w:rFonts w:hint="eastAsia"/>
        </w:rPr>
      </w:pPr>
    </w:p>
    <w:p w14:paraId="01E16E3E">
      <w:pPr>
        <w:spacing w:after="513"/>
        <w:ind w:left="-5"/>
        <w:rPr>
          <w:rFonts w:hint="eastAsia"/>
        </w:rPr>
      </w:pPr>
      <w:r>
        <w:rPr>
          <w:rFonts w:hint="eastAsia"/>
        </w:rPr>
        <w:t>2. That by that same mean never was any authority so much reverenced, adored and obeyed as this blasphemous usurpation of the Popes should be, witnesse the generall inslaving of the world to him so long: what pennances &amp; submissions and pains have been gone about by great Emperours and Kings, even to the laying of their neck under his feet, to be trodden on by him?</w:t>
      </w:r>
    </w:p>
    <w:p w14:paraId="66740A21">
      <w:pPr>
        <w:spacing w:after="513"/>
        <w:ind w:left="-5"/>
        <w:rPr>
          <w:rFonts w:hint="eastAsia"/>
        </w:rPr>
      </w:pPr>
      <w:r>
        <w:rPr>
          <w:rFonts w:hint="eastAsia"/>
        </w:rPr>
        <w:t>2. 藉着同样的手段，从未有过任何权柄，像教皇这种亵渎的篡夺那样受到如此的尊崇、崇拜和顺服，长久以来世界普遍被牠奴役就是明证：伟大的皇帝和君王曾经历过何等的苦修、顺服和痛苦，甚至将他们的颈项放在牠脚下，任其践踏？</w:t>
      </w:r>
    </w:p>
    <w:p w14:paraId="1566E053">
      <w:pPr>
        <w:spacing w:after="513"/>
        <w:ind w:left="-5"/>
        <w:rPr>
          <w:rFonts w:hint="eastAsia"/>
        </w:rPr>
      </w:pPr>
    </w:p>
    <w:p w14:paraId="64262023">
      <w:pPr>
        <w:spacing w:after="513"/>
        <w:ind w:left="-5"/>
        <w:rPr>
          <w:rFonts w:hint="eastAsia"/>
        </w:rPr>
      </w:pPr>
      <w:r>
        <w:rPr>
          <w:rFonts w:hint="eastAsia"/>
        </w:rPr>
        <w:t>Many instances and examples are of it.</w:t>
      </w:r>
    </w:p>
    <w:p w14:paraId="53AAD2A9">
      <w:pPr>
        <w:spacing w:after="513"/>
        <w:ind w:left="-5"/>
        <w:rPr>
          <w:rFonts w:hint="eastAsia"/>
        </w:rPr>
      </w:pPr>
      <w:r>
        <w:rPr>
          <w:rFonts w:hint="eastAsia"/>
        </w:rPr>
        <w:t>这方面有许多实例和例子。</w:t>
      </w:r>
    </w:p>
    <w:p w14:paraId="771A8564">
      <w:pPr>
        <w:spacing w:after="513"/>
        <w:ind w:left="-5"/>
        <w:rPr>
          <w:rFonts w:hint="eastAsia"/>
        </w:rPr>
      </w:pPr>
    </w:p>
    <w:p w14:paraId="24FAEFF1">
      <w:pPr>
        <w:spacing w:after="513"/>
        <w:ind w:left="-5"/>
        <w:rPr>
          <w:rFonts w:hint="eastAsia"/>
        </w:rPr>
      </w:pPr>
      <w:r>
        <w:rPr>
          <w:rFonts w:hint="eastAsia"/>
        </w:rPr>
        <w:t>Before he go on to describe the practice of this beast, he putteth in a word (vers. 3) concerning the wounding and healing of one of the heads of this beast, and the effect of it, to shew that what is spoken of this beast, belongeth to it allanerly under its last policie or seventh head; and the healing of this head, is the very ground and rise of this wondering.</w:t>
      </w:r>
    </w:p>
    <w:p w14:paraId="7658A346">
      <w:pPr>
        <w:spacing w:after="513"/>
        <w:ind w:left="-5"/>
        <w:rPr>
          <w:rFonts w:hint="eastAsia"/>
        </w:rPr>
      </w:pPr>
      <w:r>
        <w:rPr>
          <w:rFonts w:hint="eastAsia"/>
        </w:rPr>
        <w:t>在牠继续描述这兽的行为之前，牠在第3节插入了一句话，是关于这兽一个头的受伤和医治，以及其效果，以显明凡论到这兽的话，都只属于它在它最后的政体或第七个头之下；而这个头的医治，正是这惊奇的根源和兴起。</w:t>
      </w:r>
    </w:p>
    <w:p w14:paraId="78A53135">
      <w:pPr>
        <w:spacing w:after="513"/>
        <w:ind w:left="-5"/>
        <w:rPr>
          <w:rFonts w:hint="eastAsia"/>
        </w:rPr>
      </w:pPr>
    </w:p>
    <w:p w14:paraId="38BE33E6">
      <w:pPr>
        <w:spacing w:after="513"/>
        <w:ind w:left="-5"/>
        <w:rPr>
          <w:rFonts w:hint="eastAsia"/>
        </w:rPr>
      </w:pPr>
      <w:r>
        <w:rPr>
          <w:rFonts w:hint="eastAsia"/>
        </w:rPr>
        <w:t>For understanding this, ye must consider two things, 1. concerning the story in fact.</w:t>
      </w:r>
    </w:p>
    <w:p w14:paraId="26AEF74D">
      <w:pPr>
        <w:spacing w:after="513"/>
        <w:ind w:left="-5"/>
        <w:rPr>
          <w:rFonts w:hint="eastAsia"/>
        </w:rPr>
      </w:pPr>
      <w:r>
        <w:rPr>
          <w:rFonts w:hint="eastAsia"/>
        </w:rPr>
        <w:t>为了理解这一点，你们必须考虑两件事：1. 关于事实的历史。</w:t>
      </w:r>
    </w:p>
    <w:p w14:paraId="63AB64BB">
      <w:pPr>
        <w:spacing w:after="513"/>
        <w:ind w:left="-5"/>
        <w:rPr>
          <w:rFonts w:hint="eastAsia"/>
        </w:rPr>
      </w:pPr>
    </w:p>
    <w:p w14:paraId="78D6CBE6">
      <w:pPr>
        <w:spacing w:after="513"/>
        <w:ind w:left="-5"/>
        <w:rPr>
          <w:rFonts w:hint="eastAsia"/>
        </w:rPr>
      </w:pPr>
      <w:r>
        <w:rPr>
          <w:rFonts w:hint="eastAsia"/>
        </w:rPr>
        <w:t>2. Concerning the phrase of this Book.</w:t>
      </w:r>
    </w:p>
    <w:p w14:paraId="757F4A4A">
      <w:pPr>
        <w:spacing w:after="513"/>
        <w:ind w:left="-5"/>
        <w:rPr>
          <w:rFonts w:hint="eastAsia"/>
        </w:rPr>
      </w:pPr>
      <w:r>
        <w:rPr>
          <w:rFonts w:hint="eastAsia"/>
        </w:rPr>
        <w:t>2. 关于本书的措辞。</w:t>
      </w:r>
    </w:p>
    <w:p w14:paraId="74E91A83">
      <w:pPr>
        <w:spacing w:after="513"/>
        <w:ind w:left="-5"/>
        <w:rPr>
          <w:rFonts w:hint="eastAsia"/>
        </w:rPr>
      </w:pPr>
    </w:p>
    <w:p w14:paraId="6539C104">
      <w:pPr>
        <w:spacing w:after="513"/>
        <w:ind w:left="-5"/>
        <w:rPr>
          <w:rFonts w:hint="eastAsia"/>
        </w:rPr>
      </w:pPr>
      <w:r>
        <w:rPr>
          <w:rFonts w:hint="eastAsia"/>
        </w:rPr>
        <w:t>1. For matter of fact, as ye have heard, Rome had seven sorts of Governments, (including the Pope) all Idolaters; The sixth, to wit, Heathen Emperours, was then when John wrote, it was the immediate foregoing head to this seventh.</w:t>
      </w:r>
    </w:p>
    <w:p w14:paraId="4E471824">
      <w:pPr>
        <w:spacing w:after="513"/>
        <w:ind w:left="-5"/>
        <w:rPr>
          <w:rFonts w:hint="eastAsia"/>
        </w:rPr>
      </w:pPr>
      <w:r>
        <w:rPr>
          <w:rFonts w:hint="eastAsia"/>
        </w:rPr>
        <w:t>1. 就事实而言，正如你们所听到的，罗马有七种政体（包括教皇），都是拜偶像的；第六种，即异教徒皇帝，是约翰写作时存在的，是这第七个头之前的一个。</w:t>
      </w:r>
    </w:p>
    <w:p w14:paraId="76F6F5F8">
      <w:pPr>
        <w:spacing w:after="513"/>
        <w:ind w:left="-5"/>
        <w:rPr>
          <w:rFonts w:hint="eastAsia"/>
        </w:rPr>
      </w:pPr>
    </w:p>
    <w:p w14:paraId="219CC66D">
      <w:pPr>
        <w:spacing w:after="513"/>
        <w:ind w:left="-5"/>
        <w:rPr>
          <w:rFonts w:hint="eastAsia"/>
        </w:rPr>
      </w:pPr>
      <w:r>
        <w:rPr>
          <w:rFonts w:hint="eastAsia"/>
        </w:rPr>
        <w:t>By Constantine and other Emperours this Heathenish Religion was altered to Christian, and the seat of the civil Empire transported to Constantinople, so that Rome seemed to want an head, especially an head that had blasphemy on it, till by the Popes stepping up at Rome both were helped.</w:t>
      </w:r>
    </w:p>
    <w:p w14:paraId="03DA6F25">
      <w:pPr>
        <w:spacing w:after="513"/>
        <w:ind w:left="-5"/>
        <w:rPr>
          <w:rFonts w:hint="eastAsia"/>
        </w:rPr>
      </w:pPr>
      <w:r>
        <w:rPr>
          <w:rFonts w:hint="eastAsia"/>
        </w:rPr>
        <w:t>藉着君士坦丁和其他皇帝，这种异教被改为基督教，民事帝国的座位也迁到君士坦丁堡，以至于罗马似乎没有了一个头，特别是一个有亵渎名号的头，直到教皇在罗马兴起，两者才得到帮助。</w:t>
      </w:r>
    </w:p>
    <w:p w14:paraId="28B73AC8">
      <w:pPr>
        <w:spacing w:after="513"/>
        <w:ind w:left="-5"/>
        <w:rPr>
          <w:rFonts w:hint="eastAsia"/>
        </w:rPr>
      </w:pPr>
    </w:p>
    <w:p w14:paraId="1A769F5E">
      <w:pPr>
        <w:spacing w:after="513"/>
        <w:ind w:left="-5"/>
        <w:rPr>
          <w:rFonts w:hint="eastAsia"/>
        </w:rPr>
      </w:pPr>
      <w:r>
        <w:rPr>
          <w:rFonts w:hint="eastAsia"/>
        </w:rPr>
        <w:t>2. Consider, that when this Revelation speaketh of the Empire, it speaketh of it with respect to its Religion, and as it was the seat of the Dragons exercising power in all these Governments, even as under the sixth seal a change of Religion in the world is set out by types, as if the world were changed; so here the wounding of a head, is not a cutting off of Emperours simply, but their ceasing to be a head to that beast, and to be blasphemous and persecuting as before; for, they are not head, to it simply, but as having on them a name of blasphemy; for, they hold of the Dragon: and this healed head is his creature, Vers. 4 and he is worshipped in it.</w:t>
      </w:r>
    </w:p>
    <w:p w14:paraId="6ADCA761">
      <w:pPr>
        <w:spacing w:after="513"/>
        <w:ind w:left="-5"/>
        <w:rPr>
          <w:rFonts w:hint="eastAsia"/>
        </w:rPr>
      </w:pPr>
      <w:r>
        <w:rPr>
          <w:rFonts w:hint="eastAsia"/>
        </w:rPr>
        <w:t>2. 请思考，当这启示录论到帝国时，它是就其宗教而言，并且是作为龙在所有这些政权中施行权力的座位而言，正如在第六印之下，世界宗教的改变是以预表来描绘的，仿佛世界改变了一样；所以这里头的受伤，并非简单地剪除皇帝，而是他们不再作那兽的头，不再像以前那样亵渎和逼迫；因为，他们并非简单地是它的头，而是因为他们身上有亵渎的名号；因为，他们属于龙：而这被医好的头是牠的造物，第4节，牠在其中被敬拜。</w:t>
      </w:r>
    </w:p>
    <w:p w14:paraId="430AC2E3">
      <w:pPr>
        <w:spacing w:after="513"/>
        <w:ind w:left="-5"/>
        <w:rPr>
          <w:rFonts w:hint="eastAsia"/>
        </w:rPr>
      </w:pPr>
    </w:p>
    <w:p w14:paraId="572A1677">
      <w:pPr>
        <w:spacing w:after="513"/>
        <w:ind w:left="-5"/>
        <w:rPr>
          <w:rFonts w:hint="eastAsia"/>
        </w:rPr>
      </w:pPr>
      <w:r>
        <w:rPr>
          <w:rFonts w:hint="eastAsia"/>
        </w:rPr>
        <w:t>This cannot be said of civil Authority in it self, which is Gods Ordinance.</w:t>
      </w:r>
    </w:p>
    <w:p w14:paraId="500FA2E5">
      <w:pPr>
        <w:spacing w:after="513"/>
        <w:ind w:left="-5"/>
        <w:rPr>
          <w:rFonts w:hint="eastAsia"/>
        </w:rPr>
      </w:pPr>
      <w:r>
        <w:rPr>
          <w:rFonts w:hint="eastAsia"/>
        </w:rPr>
        <w:t>这不能用来形容民事权柄本身，那是上帝的命令。</w:t>
      </w:r>
    </w:p>
    <w:p w14:paraId="7CFEA88A">
      <w:pPr>
        <w:spacing w:after="513"/>
        <w:ind w:left="-5"/>
        <w:rPr>
          <w:rFonts w:hint="eastAsia"/>
        </w:rPr>
      </w:pPr>
    </w:p>
    <w:p w14:paraId="0C39189F">
      <w:pPr>
        <w:spacing w:after="513"/>
        <w:ind w:left="-5"/>
        <w:rPr>
          <w:rFonts w:hint="eastAsia"/>
        </w:rPr>
      </w:pPr>
      <w:r>
        <w:rPr>
          <w:rFonts w:hint="eastAsia"/>
        </w:rPr>
        <w:t>The devil the must have a speciall hand in this cure, so the wounding or slaying of a head deadly, will not infer the ceasing of that Government simply, but to be such as it was, as in other visions and changes in the worlds passing away, &amp;c. which holdeth out, not its annihilating, but its ceasing to be such.</w:t>
      </w:r>
    </w:p>
    <w:p w14:paraId="477B0759">
      <w:pPr>
        <w:spacing w:after="513"/>
        <w:ind w:left="-5"/>
        <w:rPr>
          <w:rFonts w:hint="eastAsia"/>
        </w:rPr>
      </w:pPr>
      <w:r>
        <w:rPr>
          <w:rFonts w:hint="eastAsia"/>
        </w:rPr>
        <w:t>魔鬼必定在这医治中有特别的手，所以头的致命受伤或被杀，并非意味着那个政权的简单终止，而是终止其先前的样子，如同在其他异象和世界变迁中世界的过去等等，这显明了，并非它的毁灭，而是它终止其先前的样子。</w:t>
      </w:r>
    </w:p>
    <w:p w14:paraId="479864DC">
      <w:pPr>
        <w:spacing w:after="513"/>
        <w:ind w:left="-5"/>
        <w:rPr>
          <w:rFonts w:hint="eastAsia"/>
        </w:rPr>
      </w:pPr>
    </w:p>
    <w:p w14:paraId="16CACC80">
      <w:pPr>
        <w:spacing w:after="513"/>
        <w:ind w:left="-5"/>
        <w:rPr>
          <w:rFonts w:hint="eastAsia"/>
        </w:rPr>
      </w:pPr>
      <w:r>
        <w:rPr>
          <w:rFonts w:hint="eastAsia"/>
        </w:rPr>
        <w:t>See Chap. 6:13 and Chap. 8.</w:t>
      </w:r>
    </w:p>
    <w:p w14:paraId="15782EB2">
      <w:pPr>
        <w:spacing w:after="513"/>
        <w:ind w:left="-5"/>
        <w:rPr>
          <w:rFonts w:hint="eastAsia"/>
        </w:rPr>
      </w:pPr>
      <w:r>
        <w:rPr>
          <w:rFonts w:hint="eastAsia"/>
        </w:rPr>
        <w:t>请看第6章13节和第8章。</w:t>
      </w:r>
    </w:p>
    <w:p w14:paraId="077C7C44">
      <w:pPr>
        <w:spacing w:after="513"/>
        <w:ind w:left="-5"/>
        <w:rPr>
          <w:rFonts w:hint="eastAsia"/>
        </w:rPr>
      </w:pPr>
    </w:p>
    <w:p w14:paraId="31BAB25F">
      <w:pPr>
        <w:spacing w:after="513"/>
        <w:ind w:left="-5"/>
        <w:rPr>
          <w:rFonts w:hint="eastAsia"/>
        </w:rPr>
      </w:pPr>
      <w:r>
        <w:rPr>
          <w:rFonts w:hint="eastAsia"/>
        </w:rPr>
        <w:t>Add, that this wound is not to be given to the head after this beasts arising; but before it; yea, the healing of this is the same with this beasts rising: for, all he doth, he doth it after it is made whole, Then he is admired, then he fighteth with the Saints.</w:t>
      </w:r>
    </w:p>
    <w:p w14:paraId="37FBCAF2">
      <w:pPr>
        <w:spacing w:after="513"/>
        <w:ind w:left="-5"/>
        <w:rPr>
          <w:rFonts w:hint="eastAsia"/>
        </w:rPr>
      </w:pPr>
      <w:r>
        <w:rPr>
          <w:rFonts w:hint="eastAsia"/>
        </w:rPr>
        <w:t>此外，这伤并非在这兽兴起之后才给那头，而是在它之前；是的，这医治与这兽的兴起是同一回事：因为，牠所做的一切，都是在它痊愈之后做的，那时牠被惊奇，那时牠与圣徒争战。</w:t>
      </w:r>
    </w:p>
    <w:p w14:paraId="15C5BAA0">
      <w:pPr>
        <w:spacing w:after="513"/>
        <w:ind w:left="-5"/>
        <w:rPr>
          <w:rFonts w:hint="eastAsia"/>
        </w:rPr>
      </w:pPr>
    </w:p>
    <w:p w14:paraId="39F4AA43">
      <w:pPr>
        <w:spacing w:after="513"/>
        <w:ind w:left="-5"/>
        <w:rPr>
          <w:rFonts w:hint="eastAsia"/>
        </w:rPr>
      </w:pPr>
      <w:r>
        <w:rPr>
          <w:rFonts w:hint="eastAsia"/>
        </w:rPr>
        <w:t>This head then that is wounded, is that which was in John's: time, to wit, Heathen Emperours.</w:t>
      </w:r>
    </w:p>
    <w:p w14:paraId="770C5558">
      <w:pPr>
        <w:spacing w:after="513"/>
        <w:ind w:left="-5"/>
        <w:rPr>
          <w:rFonts w:hint="eastAsia"/>
        </w:rPr>
      </w:pPr>
      <w:r>
        <w:rPr>
          <w:rFonts w:hint="eastAsia"/>
        </w:rPr>
        <w:t>那么，这受伤的头，就是约翰时代的那个头，即，异教徒皇帝。</w:t>
      </w:r>
    </w:p>
    <w:p w14:paraId="1A4A58FB">
      <w:pPr>
        <w:spacing w:after="513"/>
        <w:ind w:left="-5"/>
        <w:rPr>
          <w:rFonts w:hint="eastAsia"/>
        </w:rPr>
      </w:pPr>
    </w:p>
    <w:p w14:paraId="2C05FB5E">
      <w:pPr>
        <w:spacing w:after="513"/>
        <w:ind w:left="-5"/>
        <w:rPr>
          <w:rFonts w:hint="eastAsia"/>
        </w:rPr>
      </w:pPr>
      <w:r>
        <w:rPr>
          <w:rFonts w:hint="eastAsia"/>
        </w:rPr>
        <w:t>It is here particularly said to be wounded, which is not said between the succession of any other two heads, because they succeeding one to another, their Idolatry was not hurt.</w:t>
      </w:r>
    </w:p>
    <w:p w14:paraId="5CE29B38">
      <w:pPr>
        <w:spacing w:after="513"/>
        <w:ind w:left="-5"/>
        <w:rPr>
          <w:rFonts w:hint="eastAsia"/>
        </w:rPr>
      </w:pPr>
      <w:r>
        <w:rPr>
          <w:rFonts w:hint="eastAsia"/>
        </w:rPr>
        <w:t>这里特别说它受了伤，这在任何其他两个头的交替之间都没有说过，因为它们一个接一个地继承，它们的偶像崇拜没有受到损害。</w:t>
      </w:r>
    </w:p>
    <w:p w14:paraId="3CB1D77F">
      <w:pPr>
        <w:spacing w:after="513"/>
        <w:ind w:left="-5"/>
        <w:rPr>
          <w:rFonts w:hint="eastAsia"/>
        </w:rPr>
      </w:pPr>
    </w:p>
    <w:p w14:paraId="7E839FA0">
      <w:pPr>
        <w:spacing w:after="513"/>
        <w:ind w:left="-5"/>
        <w:rPr>
          <w:rFonts w:hint="eastAsia"/>
        </w:rPr>
      </w:pPr>
      <w:r>
        <w:rPr>
          <w:rFonts w:hint="eastAsia"/>
        </w:rPr>
        <w:t>But here, when Heathenish Emperours were cast out, Heathenish Idolatry was cast out with them.</w:t>
      </w:r>
    </w:p>
    <w:p w14:paraId="1C031F0B">
      <w:pPr>
        <w:spacing w:after="513"/>
        <w:ind w:left="-5"/>
        <w:rPr>
          <w:rFonts w:hint="eastAsia"/>
        </w:rPr>
      </w:pPr>
      <w:r>
        <w:rPr>
          <w:rFonts w:hint="eastAsia"/>
        </w:rPr>
        <w:t>但在这里，当异教徒皇帝被赶出去时，异教徒的偶像崇拜也随之被赶出。</w:t>
      </w:r>
    </w:p>
    <w:p w14:paraId="18922C25">
      <w:pPr>
        <w:spacing w:after="513"/>
        <w:ind w:left="-5"/>
        <w:rPr>
          <w:rFonts w:hint="eastAsia"/>
        </w:rPr>
      </w:pPr>
    </w:p>
    <w:p w14:paraId="7FEA122F">
      <w:pPr>
        <w:spacing w:after="513"/>
        <w:ind w:left="-5"/>
        <w:rPr>
          <w:rFonts w:hint="eastAsia"/>
        </w:rPr>
      </w:pPr>
      <w:r>
        <w:rPr>
          <w:rFonts w:hint="eastAsia"/>
        </w:rPr>
        <w:t>Idolatry before keeped alwayes its room in all the heads equally, here it is degraded.</w:t>
      </w:r>
    </w:p>
    <w:p w14:paraId="5C5B099C">
      <w:pPr>
        <w:spacing w:after="513"/>
        <w:ind w:left="-5"/>
        <w:rPr>
          <w:rFonts w:hint="eastAsia"/>
        </w:rPr>
      </w:pPr>
      <w:r>
        <w:rPr>
          <w:rFonts w:hint="eastAsia"/>
        </w:rPr>
        <w:t>偶像崇拜以前在所有的头上都同样保持着它的地位，在这里它被降级了。</w:t>
      </w:r>
    </w:p>
    <w:p w14:paraId="43E168CB">
      <w:pPr>
        <w:spacing w:after="513"/>
        <w:ind w:left="-5"/>
        <w:rPr>
          <w:rFonts w:hint="eastAsia"/>
        </w:rPr>
      </w:pPr>
    </w:p>
    <w:p w14:paraId="4F1BA02C">
      <w:pPr>
        <w:spacing w:after="513"/>
        <w:ind w:left="-5"/>
        <w:rPr>
          <w:rFonts w:hint="eastAsia"/>
        </w:rPr>
      </w:pPr>
      <w:r>
        <w:rPr>
          <w:rFonts w:hint="eastAsia"/>
        </w:rPr>
        <w:t>2. It is for a time interrupted before this head be again publick, to wit, between the altering of Heathenish Idolatry and the publick appearing of Popes.</w:t>
      </w:r>
    </w:p>
    <w:p w14:paraId="50DBCF4A">
      <w:pPr>
        <w:spacing w:after="513"/>
        <w:ind w:left="-5"/>
        <w:rPr>
          <w:rFonts w:hint="eastAsia"/>
        </w:rPr>
      </w:pPr>
      <w:r>
        <w:rPr>
          <w:rFonts w:hint="eastAsia"/>
        </w:rPr>
        <w:t>2. 在这个头再次公开出现之前，它被中断了一段时间，即，在异教徒偶像崇拜的改变和教皇的公开显现之间。</w:t>
      </w:r>
    </w:p>
    <w:p w14:paraId="0E202B38">
      <w:pPr>
        <w:spacing w:after="513"/>
        <w:ind w:left="-5"/>
        <w:rPr>
          <w:rFonts w:hint="eastAsia"/>
        </w:rPr>
      </w:pPr>
    </w:p>
    <w:p w14:paraId="74D7556E">
      <w:pPr>
        <w:spacing w:after="513"/>
        <w:ind w:left="-5"/>
        <w:rPr>
          <w:rFonts w:hint="eastAsia"/>
        </w:rPr>
      </w:pPr>
      <w:r>
        <w:rPr>
          <w:rFonts w:hint="eastAsia"/>
        </w:rPr>
        <w:t>Therefore it appeareth desperately wounded, rather now than between any other heads before, where the interruption between them was not so desperate and palpable.</w:t>
      </w:r>
    </w:p>
    <w:p w14:paraId="44D9B861">
      <w:pPr>
        <w:spacing w:after="513"/>
        <w:ind w:left="-5"/>
        <w:rPr>
          <w:rFonts w:hint="eastAsia"/>
        </w:rPr>
      </w:pPr>
      <w:r>
        <w:rPr>
          <w:rFonts w:hint="eastAsia"/>
        </w:rPr>
        <w:t>因此，它显得受了致命的伤，与其说是在以前任何其他两个头之间，不如说是在现在，因为它们之间的中断并不那么致命和明显。</w:t>
      </w:r>
    </w:p>
    <w:p w14:paraId="4418DA19">
      <w:pPr>
        <w:spacing w:after="513"/>
        <w:ind w:left="-5"/>
        <w:rPr>
          <w:rFonts w:hint="eastAsia"/>
        </w:rPr>
      </w:pPr>
    </w:p>
    <w:p w14:paraId="0997E0EB">
      <w:pPr>
        <w:spacing w:after="513"/>
        <w:ind w:left="-5"/>
        <w:rPr>
          <w:rFonts w:hint="eastAsia"/>
        </w:rPr>
      </w:pPr>
      <w:r>
        <w:rPr>
          <w:rFonts w:hint="eastAsia"/>
        </w:rPr>
        <w:t>3. At other times, no question, the civil state of the Empire got many wounds by many invasions and invaders; but the Dragon, who is still here represented as chief through all the heads, got never such a wound.</w:t>
      </w:r>
    </w:p>
    <w:p w14:paraId="0940DE24">
      <w:pPr>
        <w:spacing w:after="513"/>
        <w:ind w:left="-5"/>
        <w:rPr>
          <w:rFonts w:hint="eastAsia"/>
        </w:rPr>
      </w:pPr>
      <w:r>
        <w:rPr>
          <w:rFonts w:hint="eastAsia"/>
        </w:rPr>
        <w:t>3. 在其他时候，毫无疑问，帝国的民事政权因许多入侵和侵略者而受了许多伤；但龙，牠在这里始终被描绘为所有头中的首领，却从未受过如此的伤。</w:t>
      </w:r>
    </w:p>
    <w:p w14:paraId="2937A030">
      <w:pPr>
        <w:spacing w:after="513"/>
        <w:ind w:left="-5"/>
        <w:rPr>
          <w:rFonts w:hint="eastAsia"/>
        </w:rPr>
      </w:pPr>
    </w:p>
    <w:p w14:paraId="2914DC85">
      <w:pPr>
        <w:spacing w:after="513"/>
        <w:ind w:left="-5"/>
        <w:rPr>
          <w:rFonts w:hint="eastAsia"/>
        </w:rPr>
      </w:pPr>
      <w:r>
        <w:rPr>
          <w:rFonts w:hint="eastAsia"/>
        </w:rPr>
        <w:t>Shortly, this third verse containeth three things, 1. The heads wounding.</w:t>
      </w:r>
    </w:p>
    <w:p w14:paraId="47809FA6">
      <w:pPr>
        <w:spacing w:after="513"/>
        <w:ind w:left="-5"/>
        <w:rPr>
          <w:rFonts w:hint="eastAsia"/>
        </w:rPr>
      </w:pPr>
      <w:r>
        <w:rPr>
          <w:rFonts w:hint="eastAsia"/>
        </w:rPr>
        <w:t>简而言之，这第三节包含三件事：1. 头的受伤。</w:t>
      </w:r>
    </w:p>
    <w:p w14:paraId="781B5364">
      <w:pPr>
        <w:spacing w:after="513"/>
        <w:ind w:left="-5"/>
        <w:rPr>
          <w:rFonts w:hint="eastAsia"/>
        </w:rPr>
      </w:pPr>
    </w:p>
    <w:p w14:paraId="695F7857">
      <w:pPr>
        <w:spacing w:after="513"/>
        <w:ind w:left="-5"/>
        <w:rPr>
          <w:rFonts w:hint="eastAsia"/>
        </w:rPr>
      </w:pPr>
      <w:r>
        <w:rPr>
          <w:rFonts w:hint="eastAsia"/>
        </w:rPr>
        <w:t>2. Its healing.</w:t>
      </w:r>
    </w:p>
    <w:p w14:paraId="539E144C">
      <w:pPr>
        <w:spacing w:after="513"/>
        <w:ind w:left="-5"/>
        <w:rPr>
          <w:rFonts w:hint="eastAsia"/>
        </w:rPr>
      </w:pPr>
      <w:r>
        <w:rPr>
          <w:rFonts w:hint="eastAsia"/>
        </w:rPr>
        <w:t>2. 它的医治。</w:t>
      </w:r>
    </w:p>
    <w:p w14:paraId="0E6DABDE">
      <w:pPr>
        <w:spacing w:after="513"/>
        <w:ind w:left="-5"/>
        <w:rPr>
          <w:rFonts w:hint="eastAsia"/>
        </w:rPr>
      </w:pPr>
    </w:p>
    <w:p w14:paraId="486EF459">
      <w:pPr>
        <w:spacing w:after="513"/>
        <w:ind w:left="-5"/>
        <w:rPr>
          <w:rFonts w:hint="eastAsia"/>
        </w:rPr>
      </w:pPr>
      <w:r>
        <w:rPr>
          <w:rFonts w:hint="eastAsia"/>
        </w:rPr>
        <w:t>3. Its effect on the world.</w:t>
      </w:r>
    </w:p>
    <w:p w14:paraId="4C97C30C">
      <w:pPr>
        <w:spacing w:after="513"/>
        <w:ind w:left="-5"/>
        <w:rPr>
          <w:rFonts w:hint="eastAsia"/>
        </w:rPr>
      </w:pPr>
      <w:r>
        <w:rPr>
          <w:rFonts w:hint="eastAsia"/>
        </w:rPr>
        <w:t>3. 它对世界的影响。</w:t>
      </w:r>
    </w:p>
    <w:p w14:paraId="47CD1562">
      <w:pPr>
        <w:spacing w:after="513"/>
        <w:ind w:left="-5"/>
        <w:rPr>
          <w:rFonts w:hint="eastAsia"/>
        </w:rPr>
      </w:pPr>
    </w:p>
    <w:p w14:paraId="53B48B13">
      <w:pPr>
        <w:spacing w:after="513"/>
        <w:ind w:left="-5"/>
        <w:rPr>
          <w:rFonts w:hint="eastAsia"/>
        </w:rPr>
      </w:pPr>
      <w:r>
        <w:rPr>
          <w:rFonts w:hint="eastAsia"/>
        </w:rPr>
        <w:t>The head that is wounded is the Heathen Cesars, or Emperours; for, five were past, the seventh was not till the wound was healed.</w:t>
      </w:r>
    </w:p>
    <w:p w14:paraId="7589E0CD">
      <w:pPr>
        <w:spacing w:after="513"/>
        <w:ind w:left="-5"/>
        <w:rPr>
          <w:rFonts w:hint="eastAsia"/>
        </w:rPr>
      </w:pPr>
      <w:r>
        <w:rPr>
          <w:rFonts w:hint="eastAsia"/>
        </w:rPr>
        <w:t>受伤的头是异教徒的凯撒，或皇帝；因为，五个已经过去了，第七个直到那伤被医好才出现。</w:t>
      </w:r>
    </w:p>
    <w:p w14:paraId="4FC339DB">
      <w:pPr>
        <w:spacing w:after="513"/>
        <w:ind w:left="-5"/>
        <w:rPr>
          <w:rFonts w:hint="eastAsia"/>
        </w:rPr>
      </w:pPr>
    </w:p>
    <w:p w14:paraId="314A6C94">
      <w:pPr>
        <w:spacing w:after="513"/>
        <w:ind w:left="-5"/>
        <w:rPr>
          <w:rFonts w:hint="eastAsia"/>
        </w:rPr>
      </w:pPr>
      <w:r>
        <w:rPr>
          <w:rFonts w:hint="eastAsia"/>
        </w:rPr>
        <w:t>Therefore it was the sixth then present which was wounded.</w:t>
      </w:r>
    </w:p>
    <w:p w14:paraId="6717BBC3">
      <w:pPr>
        <w:spacing w:after="513"/>
        <w:ind w:left="-5"/>
        <w:rPr>
          <w:rFonts w:hint="eastAsia"/>
        </w:rPr>
      </w:pPr>
      <w:r>
        <w:rPr>
          <w:rFonts w:hint="eastAsia"/>
        </w:rPr>
        <w:t>因此，受了伤的是当时存在的第六个。</w:t>
      </w:r>
    </w:p>
    <w:p w14:paraId="1B9CBC8C">
      <w:pPr>
        <w:spacing w:after="513"/>
        <w:ind w:left="-5"/>
        <w:rPr>
          <w:rFonts w:hint="eastAsia"/>
        </w:rPr>
      </w:pPr>
    </w:p>
    <w:p w14:paraId="12631A05">
      <w:pPr>
        <w:spacing w:after="513"/>
        <w:ind w:left="-5"/>
        <w:rPr>
          <w:rFonts w:hint="eastAsia"/>
        </w:rPr>
      </w:pPr>
      <w:r>
        <w:rPr>
          <w:rFonts w:hint="eastAsia"/>
        </w:rPr>
        <w:t>This wound is in two things, 1. A deadly stroke upon Idolatry, so as it was (Chap. 6) under the sixth seal, the Idolatrous body was slain and overturned by it; that same may be said of the blasphemous head.</w:t>
      </w:r>
    </w:p>
    <w:p w14:paraId="154EED0C">
      <w:pPr>
        <w:spacing w:after="513"/>
        <w:ind w:left="-5"/>
        <w:rPr>
          <w:rFonts w:hint="eastAsia"/>
        </w:rPr>
      </w:pPr>
      <w:r>
        <w:rPr>
          <w:rFonts w:hint="eastAsia"/>
        </w:rPr>
        <w:t>这伤有两方面：1. 对偶像崇拜的致命打击，以至于它（第六章）在第六印之下，那拜偶像的身体被杀害并被它倾覆了；对那亵渎的头也可以这样说。</w:t>
      </w:r>
    </w:p>
    <w:p w14:paraId="0953925C">
      <w:pPr>
        <w:spacing w:after="513"/>
        <w:ind w:left="-5"/>
        <w:rPr>
          <w:rFonts w:hint="eastAsia"/>
        </w:rPr>
      </w:pPr>
    </w:p>
    <w:p w14:paraId="010D4473">
      <w:pPr>
        <w:spacing w:after="513"/>
        <w:ind w:left="-5"/>
        <w:rPr>
          <w:rFonts w:hint="eastAsia"/>
        </w:rPr>
      </w:pPr>
      <w:r>
        <w:rPr>
          <w:rFonts w:hint="eastAsia"/>
        </w:rPr>
        <w:t>2. By an hudge eclipsing of the chief seat of this Empire, by the Emperours removing his Court to Constantinople, where by the glory of that city was diminished; So, when John speaketh of this wound, I saw (saith he) an hudge Idolatrous beast with seven successive Idolatrous Governments (counting both what was past and what was to come) and I saw the sixth of them thus wounded and that deadly, 1. Because it was a great stroke it got, none would have thought that after these two Rome should have had again an Idolatrous Government in pomp; and yet, 2. but wounded as it were to death, because I saw the devil after recover that ground another way which he lost by this.</w:t>
      </w:r>
    </w:p>
    <w:p w14:paraId="3D96E0EF">
      <w:pPr>
        <w:spacing w:after="513"/>
        <w:ind w:left="-5"/>
        <w:rPr>
          <w:rFonts w:hint="eastAsia"/>
        </w:rPr>
      </w:pPr>
      <w:r>
        <w:rPr>
          <w:rFonts w:hint="eastAsia"/>
        </w:rPr>
        <w:t>2. 藉着皇帝将他的朝廷迁到君士坦丁堡，这帝国的首府就大大地蒙羞，那城的荣耀也因此减少了；所以，当约翰说到这伤时，他说，“我看见”一个巨大的、拜偶像的兽，有七个相继的、拜偶像的政权（算上过去的和将要来的），我看见它们中的第六个如此受伤，并且是致命的，1. 因为它所受的打击很大，没有人会想到，在这两件事之后，罗马会再次有一个拜偶像的、华丽的政府；然而，2. 只是仿佛受了死伤，因为我看见魔鬼后来又以另一种方式夺回了牠藉此失去的地盘。</w:t>
      </w:r>
    </w:p>
    <w:p w14:paraId="48FC265E">
      <w:pPr>
        <w:spacing w:after="513"/>
        <w:ind w:left="-5"/>
        <w:rPr>
          <w:rFonts w:hint="eastAsia"/>
        </w:rPr>
      </w:pPr>
    </w:p>
    <w:p w14:paraId="20810F79">
      <w:pPr>
        <w:spacing w:after="513"/>
        <w:ind w:left="-5"/>
        <w:rPr>
          <w:rFonts w:hint="eastAsia"/>
        </w:rPr>
      </w:pPr>
      <w:r>
        <w:rPr>
          <w:rFonts w:hint="eastAsia"/>
        </w:rPr>
        <w:t>2. This wound was healed: the curer is afterward pointed at, vers. 4 the Dragon: it is a birth of his, that is, the bringing forth the seventh head, to wit, papacy, whereby that Beast, or Rome, recovered both its former losses with advantage.</w:t>
      </w:r>
    </w:p>
    <w:p w14:paraId="7E4A3AF3">
      <w:pPr>
        <w:spacing w:after="513"/>
        <w:ind w:left="-5"/>
        <w:rPr>
          <w:rFonts w:hint="eastAsia"/>
        </w:rPr>
      </w:pPr>
      <w:r>
        <w:rPr>
          <w:rFonts w:hint="eastAsia"/>
        </w:rPr>
        <w:t>2. 这伤被医好了：医治者在后面第4节被指出，是龙：这是牠的产物，即，生出第七个头，即教皇制度，藉此那兽，或罗马，不仅收回了先前的损失，而且还得了利。</w:t>
      </w:r>
    </w:p>
    <w:p w14:paraId="0F85574E">
      <w:pPr>
        <w:spacing w:after="513"/>
        <w:ind w:left="-5"/>
        <w:rPr>
          <w:rFonts w:hint="eastAsia"/>
        </w:rPr>
      </w:pPr>
    </w:p>
    <w:p w14:paraId="59AE19E3">
      <w:pPr>
        <w:spacing w:after="513"/>
        <w:ind w:left="-5"/>
        <w:rPr>
          <w:rFonts w:hint="eastAsia"/>
        </w:rPr>
      </w:pPr>
      <w:r>
        <w:rPr>
          <w:rFonts w:hint="eastAsia"/>
        </w:rPr>
        <w:t>1. By the Popes they recovered Idolatry: for, if the want of that is the wound, the restoring of that is the cure, and it was not done till it was done by the Popes.</w:t>
      </w:r>
    </w:p>
    <w:p w14:paraId="4631AA91">
      <w:pPr>
        <w:spacing w:after="513"/>
        <w:ind w:left="-5"/>
        <w:rPr>
          <w:rFonts w:hint="eastAsia"/>
        </w:rPr>
      </w:pPr>
      <w:r>
        <w:rPr>
          <w:rFonts w:hint="eastAsia"/>
        </w:rPr>
        <w:t>1. 藉着教皇，他们恢复了偶像崇拜：因为，如果缺少偶像崇拜是伤，恢复偶像崇拜就是医治，而这直到教皇们来做才成就。</w:t>
      </w:r>
    </w:p>
    <w:p w14:paraId="2BFEBE0E">
      <w:pPr>
        <w:spacing w:after="513"/>
        <w:ind w:left="-5"/>
        <w:rPr>
          <w:rFonts w:hint="eastAsia"/>
        </w:rPr>
      </w:pPr>
    </w:p>
    <w:p w14:paraId="76B1E54F">
      <w:pPr>
        <w:spacing w:after="513"/>
        <w:ind w:left="-5"/>
        <w:rPr>
          <w:rFonts w:hint="eastAsia"/>
        </w:rPr>
      </w:pPr>
      <w:r>
        <w:rPr>
          <w:rFonts w:hint="eastAsia"/>
        </w:rPr>
        <w:t>This was touched, Chap. 9:20.</w:t>
      </w:r>
    </w:p>
    <w:p w14:paraId="1E24582F">
      <w:pPr>
        <w:spacing w:after="513"/>
        <w:ind w:left="-5"/>
        <w:rPr>
          <w:rFonts w:hint="eastAsia"/>
        </w:rPr>
      </w:pPr>
      <w:r>
        <w:rPr>
          <w:rFonts w:hint="eastAsia"/>
        </w:rPr>
        <w:t>这在第九章20节已经提到。</w:t>
      </w:r>
    </w:p>
    <w:p w14:paraId="1D399E5D">
      <w:pPr>
        <w:spacing w:after="513"/>
        <w:ind w:left="-5"/>
        <w:rPr>
          <w:rFonts w:hint="eastAsia"/>
        </w:rPr>
      </w:pPr>
    </w:p>
    <w:p w14:paraId="6DF6A7B0">
      <w:pPr>
        <w:spacing w:after="513"/>
        <w:ind w:left="-5"/>
        <w:rPr>
          <w:rFonts w:hint="eastAsia"/>
        </w:rPr>
      </w:pPr>
      <w:r>
        <w:rPr>
          <w:rFonts w:hint="eastAsia"/>
        </w:rPr>
        <w:t>For the healing of this head, is not the restoring of the same head and name of blasphemie which was, but it is the in bringing of another to succeed that; for, the healed head continueth during the fourty two moneths that Antichrist reigneth, and the horns are crowned: Therefore it cannot be the restoring again either of Emperours or Heathenish Idolatry, but of that which succeeded these; otherwise there would be no time for the seventh; or, two behoved to be together: but it is called a healing in respect of the Idolatry that was wounded, the Empire being still safe.</w:t>
      </w:r>
    </w:p>
    <w:p w14:paraId="095987B9">
      <w:pPr>
        <w:spacing w:after="513"/>
        <w:ind w:left="-5"/>
        <w:rPr>
          <w:rFonts w:hint="eastAsia"/>
        </w:rPr>
      </w:pPr>
      <w:r>
        <w:rPr>
          <w:rFonts w:hint="eastAsia"/>
        </w:rPr>
        <w:t>因为医好这个头，并非恢复那同一个头和亵渎的名号，而是带来另一个来继承它；因为，被医好的头在敌基督统治的四十二个月里继续存在，并且角戴着冠冕：因此，这不可能是再次恢复皇帝或异教徒的偶像崇拜，而是恢复那继承这些的；否则，就没有第七个头的时间；或者，两个必须同时存在：但它被称为医好，是就受伤的偶像崇拜而言，帝国仍然是安全的。</w:t>
      </w:r>
    </w:p>
    <w:p w14:paraId="0D81BF58">
      <w:pPr>
        <w:spacing w:after="513"/>
        <w:ind w:left="-5"/>
        <w:rPr>
          <w:rFonts w:hint="eastAsia"/>
        </w:rPr>
      </w:pPr>
    </w:p>
    <w:p w14:paraId="2CB63BFE">
      <w:pPr>
        <w:spacing w:after="513"/>
        <w:ind w:left="-5"/>
        <w:rPr>
          <w:rFonts w:hint="eastAsia"/>
        </w:rPr>
      </w:pPr>
      <w:r>
        <w:rPr>
          <w:rFonts w:hint="eastAsia"/>
        </w:rPr>
        <w:t>This is healed not only by bringing-in Idolatry, and yet not the same, but one exceeding like it; so that what was given to devils directly, is not given mediately by Saints, Angels and Images to them, and all their superstitious Ceremonies and Idolatrous Temples are professedly transferred from the Idolatry to another.</w:t>
      </w:r>
    </w:p>
    <w:p w14:paraId="368755BF">
      <w:pPr>
        <w:spacing w:after="513"/>
        <w:ind w:left="-5"/>
        <w:rPr>
          <w:rFonts w:hint="eastAsia"/>
        </w:rPr>
      </w:pPr>
      <w:r>
        <w:rPr>
          <w:rFonts w:hint="eastAsia"/>
        </w:rPr>
        <w:t>这不仅通过引入偶像崇拜而得以医治，而且还不是同一个，而是极其相似的一个；以至于先前直接献给魔鬼的，如今藉着圣徒、天使和偶像间接地献给它们，他们所有迷信的礼仪和拜偶像的庙宇，都公开地从那个偶像崇拜转移到另一个。</w:t>
      </w:r>
    </w:p>
    <w:p w14:paraId="6235CC70">
      <w:pPr>
        <w:spacing w:after="513"/>
        <w:ind w:left="-5"/>
        <w:rPr>
          <w:rFonts w:hint="eastAsia"/>
        </w:rPr>
      </w:pPr>
    </w:p>
    <w:p w14:paraId="7F00DDBF">
      <w:pPr>
        <w:spacing w:after="513"/>
        <w:ind w:left="-5"/>
        <w:rPr>
          <w:rFonts w:hint="eastAsia"/>
        </w:rPr>
      </w:pPr>
      <w:r>
        <w:rPr>
          <w:rFonts w:hint="eastAsia"/>
        </w:rPr>
        <w:t>But secondly, also, by this Rome, the seat (almost like to a widow before this) now received a Court, Popes, Cardinals, and her solitarinesse was helped, and she looketh out again as majestically and commander-like by this head as by any other.</w:t>
      </w:r>
    </w:p>
    <w:p w14:paraId="47A26315">
      <w:pPr>
        <w:spacing w:after="513"/>
        <w:ind w:left="-5"/>
        <w:rPr>
          <w:rFonts w:hint="eastAsia"/>
        </w:rPr>
      </w:pPr>
      <w:r>
        <w:rPr>
          <w:rFonts w:hint="eastAsia"/>
        </w:rPr>
        <w:t>但其次，藉着这个，罗马，那座位（在此之前几乎如同寡妇），如今有了朝廷、教皇、红衣主教，她的孤独得到了帮助，她藉着这个头，又像任何其他头一样威严地、指挥般地显现出来。</w:t>
      </w:r>
    </w:p>
    <w:p w14:paraId="7837CB3C">
      <w:pPr>
        <w:spacing w:after="513"/>
        <w:ind w:left="-5"/>
        <w:rPr>
          <w:rFonts w:hint="eastAsia"/>
        </w:rPr>
      </w:pPr>
    </w:p>
    <w:p w14:paraId="3E7295FC">
      <w:pPr>
        <w:spacing w:after="513"/>
        <w:ind w:left="-5"/>
        <w:rPr>
          <w:rFonts w:hint="eastAsia"/>
        </w:rPr>
      </w:pPr>
      <w:r>
        <w:rPr>
          <w:rFonts w:hint="eastAsia"/>
        </w:rPr>
        <w:t>That this is the healing here understood, appeareth by the effects, 1. The admiration that then followed in the world, &amp; the thanks they (in effect) gave the devil for this service, as generally better content with this than with any other head that ever was before.</w:t>
      </w:r>
    </w:p>
    <w:p w14:paraId="19323A3A">
      <w:pPr>
        <w:spacing w:after="513"/>
        <w:ind w:left="-5"/>
        <w:rPr>
          <w:rFonts w:hint="eastAsia"/>
        </w:rPr>
      </w:pPr>
      <w:r>
        <w:rPr>
          <w:rFonts w:hint="eastAsia"/>
        </w:rPr>
        <w:t>这里所理解的医治，从其效果中可以显明：1. 那时世上随之而来的惊奇，以及他们（实际上）为此服务而感谢魔鬼，仿佛普遍地比以前任何一个头都更满意这个头。</w:t>
      </w:r>
    </w:p>
    <w:p w14:paraId="35458C19">
      <w:pPr>
        <w:spacing w:after="513"/>
        <w:ind w:left="-5"/>
        <w:rPr>
          <w:rFonts w:hint="eastAsia"/>
        </w:rPr>
      </w:pPr>
    </w:p>
    <w:p w14:paraId="13420064">
      <w:pPr>
        <w:spacing w:after="513"/>
        <w:ind w:left="-5"/>
        <w:rPr>
          <w:rFonts w:hint="eastAsia"/>
        </w:rPr>
      </w:pPr>
      <w:r>
        <w:rPr>
          <w:rFonts w:hint="eastAsia"/>
        </w:rPr>
        <w:t>The particular effect in this verse, is, All the world wondered after the beast.</w:t>
      </w:r>
    </w:p>
    <w:p w14:paraId="70518A11">
      <w:pPr>
        <w:spacing w:after="513"/>
        <w:ind w:left="-5"/>
        <w:rPr>
          <w:rFonts w:hint="eastAsia"/>
        </w:rPr>
      </w:pPr>
      <w:r>
        <w:rPr>
          <w:rFonts w:hint="eastAsia"/>
        </w:rPr>
        <w:t>这一节的具体效果是：“全地的人都希奇，跟从那兽”。</w:t>
      </w:r>
    </w:p>
    <w:p w14:paraId="001E1159">
      <w:pPr>
        <w:spacing w:after="513"/>
        <w:ind w:left="-5"/>
        <w:rPr>
          <w:rFonts w:hint="eastAsia"/>
        </w:rPr>
      </w:pPr>
    </w:p>
    <w:p w14:paraId="1D051E19">
      <w:pPr>
        <w:spacing w:after="513"/>
        <w:ind w:left="-5"/>
        <w:rPr>
          <w:rFonts w:hint="eastAsia"/>
        </w:rPr>
      </w:pPr>
      <w:r>
        <w:rPr>
          <w:rFonts w:hint="eastAsia"/>
        </w:rPr>
        <w:t>It is more to wonder after than at the beast.</w:t>
      </w:r>
    </w:p>
    <w:p w14:paraId="4F5DC679">
      <w:pPr>
        <w:spacing w:after="513"/>
        <w:ind w:left="-5"/>
        <w:rPr>
          <w:rFonts w:hint="eastAsia"/>
        </w:rPr>
      </w:pPr>
      <w:r>
        <w:rPr>
          <w:rFonts w:hint="eastAsia"/>
        </w:rPr>
        <w:t>“跟从”那兽比“希奇”那兽更进一步。</w:t>
      </w:r>
    </w:p>
    <w:p w14:paraId="0BA9C84A">
      <w:pPr>
        <w:spacing w:after="513"/>
        <w:ind w:left="-5"/>
        <w:rPr>
          <w:rFonts w:hint="eastAsia"/>
        </w:rPr>
      </w:pPr>
    </w:p>
    <w:p w14:paraId="2A6382DF">
      <w:pPr>
        <w:spacing w:after="513"/>
        <w:ind w:left="-5"/>
        <w:rPr>
          <w:rFonts w:hint="eastAsia"/>
        </w:rPr>
      </w:pPr>
      <w:r>
        <w:rPr>
          <w:rFonts w:hint="eastAsia"/>
        </w:rPr>
        <w:t>Here beginneth the effects of his enchantment on the world after this healing which was not before.</w:t>
      </w:r>
    </w:p>
    <w:p w14:paraId="6DF9042A">
      <w:pPr>
        <w:spacing w:after="513"/>
        <w:ind w:left="-5"/>
        <w:rPr>
          <w:rFonts w:hint="eastAsia"/>
        </w:rPr>
      </w:pPr>
      <w:r>
        <w:rPr>
          <w:rFonts w:hint="eastAsia"/>
        </w:rPr>
        <w:t>牠对世界的迷惑效果，从这次医治之后开始，这是以前没有的。</w:t>
      </w:r>
    </w:p>
    <w:p w14:paraId="0B3CB2A4">
      <w:pPr>
        <w:spacing w:after="513"/>
        <w:ind w:left="-5"/>
        <w:rPr>
          <w:rFonts w:hint="eastAsia"/>
        </w:rPr>
      </w:pPr>
    </w:p>
    <w:p w14:paraId="17877E75">
      <w:pPr>
        <w:spacing w:after="513"/>
        <w:ind w:left="-5"/>
        <w:rPr>
          <w:rFonts w:hint="eastAsia"/>
        </w:rPr>
      </w:pPr>
      <w:r>
        <w:rPr>
          <w:rFonts w:hint="eastAsia"/>
        </w:rPr>
        <w:t>2. This admiration after the beast, is more particularly set forth afterward: It implieth, 1. an unexpected amazement, as at the seeing of something they had not seen or thought to see so soon: and certainly the wicked world could not have expected again an Idolatrous head so soon.</w:t>
      </w:r>
    </w:p>
    <w:p w14:paraId="48E1978F">
      <w:pPr>
        <w:spacing w:after="513"/>
        <w:ind w:left="-5"/>
        <w:rPr>
          <w:rFonts w:hint="eastAsia"/>
        </w:rPr>
      </w:pPr>
      <w:r>
        <w:rPr>
          <w:rFonts w:hint="eastAsia"/>
        </w:rPr>
        <w:t>2. 对这兽的这种惊奇，在后面被更具体地阐述：它包含了，1. 一种意想不到的惊奇，如同看见了他们未曾见过或未曾想到会这么快看见的东西：邪恶的世界肯定没有想到会这么快又有一个拜偶像的头。</w:t>
      </w:r>
    </w:p>
    <w:p w14:paraId="3BCFF930">
      <w:pPr>
        <w:spacing w:after="513"/>
        <w:ind w:left="-5"/>
        <w:rPr>
          <w:rFonts w:hint="eastAsia"/>
        </w:rPr>
      </w:pPr>
    </w:p>
    <w:p w14:paraId="00B9B8FE">
      <w:pPr>
        <w:spacing w:after="513"/>
        <w:ind w:left="-5"/>
        <w:rPr>
          <w:rFonts w:hint="eastAsia"/>
        </w:rPr>
      </w:pPr>
      <w:r>
        <w:rPr>
          <w:rFonts w:hint="eastAsia"/>
        </w:rPr>
        <w:t>2. It importeth a sort of Divine or Religious reverence or doting on the beast superstitiously; for, it is after the beast: which is clear afterward, as holding out an estimation of some Religious thing in this head (who is called Christs vicar) more than in any which went before; which cannot agree to a civil state.</w:t>
      </w:r>
    </w:p>
    <w:p w14:paraId="5FF6FC90">
      <w:pPr>
        <w:spacing w:after="513"/>
        <w:ind w:left="-5"/>
        <w:rPr>
          <w:rFonts w:hint="eastAsia"/>
        </w:rPr>
      </w:pPr>
      <w:r>
        <w:rPr>
          <w:rFonts w:hint="eastAsia"/>
        </w:rPr>
        <w:t>2. 这表明了一种神圣或宗教的敬畏，或对这只兽的迷信崇拜；因为，是“跟从”那兽：这在后面很清楚，因为它显明了对这个头（被称为基督的代理人）中某种宗教事物的尊重，超过了以前任何一个头；这与一个民事政权不符。</w:t>
      </w:r>
    </w:p>
    <w:p w14:paraId="61675B9C">
      <w:pPr>
        <w:spacing w:after="513"/>
        <w:ind w:left="-5"/>
        <w:rPr>
          <w:rFonts w:hint="eastAsia"/>
        </w:rPr>
      </w:pPr>
    </w:p>
    <w:p w14:paraId="17F0084D">
      <w:pPr>
        <w:spacing w:after="513"/>
        <w:ind w:left="-5"/>
        <w:rPr>
          <w:rFonts w:hint="eastAsia"/>
        </w:rPr>
      </w:pPr>
      <w:r>
        <w:rPr>
          <w:rFonts w:hint="eastAsia"/>
        </w:rPr>
        <w:t>3. It importeth a willingnesse or gladsomnesse in the doing of this, as affected or delighted with it: It is other wayes expressed by enchanting the inhabitants of the earth; mens wicked nature, that loveth whoring from God, now welcometh exceedingly this corrupt beast, and submitteth to him, and drinkethin in a deluded way his fornications willingly, where we have an emblame of mans nature.</w:t>
      </w:r>
    </w:p>
    <w:p w14:paraId="4CBC93DE">
      <w:pPr>
        <w:spacing w:after="513"/>
        <w:ind w:left="-5"/>
        <w:rPr>
          <w:rFonts w:hint="eastAsia"/>
        </w:rPr>
      </w:pPr>
      <w:r>
        <w:rPr>
          <w:rFonts w:hint="eastAsia"/>
        </w:rPr>
        <w:t>3. 这表明了一种乐意或喜悦，仿佛被它感动或喜欢它：它以其他方式被表达为“迷惑地上的居民”；人的邪恶本性，喜爱行淫离弃上帝，如今极其欢迎这个败坏的兽，并顺服于牠，并以一种被迷惑的方式，甘心喝牠淫乱的酒，在这里我们看到了人本性的一个象征。</w:t>
      </w:r>
    </w:p>
    <w:p w14:paraId="0BCC3D3D">
      <w:pPr>
        <w:spacing w:after="513"/>
        <w:ind w:left="-5"/>
        <w:rPr>
          <w:rFonts w:hint="eastAsia"/>
        </w:rPr>
      </w:pPr>
    </w:p>
    <w:p w14:paraId="68B05C3C">
      <w:pPr>
        <w:spacing w:after="513"/>
        <w:ind w:left="-5"/>
        <w:rPr>
          <w:rFonts w:hint="eastAsia"/>
        </w:rPr>
      </w:pPr>
      <w:r>
        <w:rPr>
          <w:rFonts w:hint="eastAsia"/>
        </w:rPr>
        <w:t>2. The parties admiring, are, all the world, that is, as large dominion and possibly more under this head healed than ever any head had before him; It is all who are not elected: whereby it is clear again, that his beast wondered-after is Antichrists; and this admiration or worship, is more than civil: he hath exceeding many; yea, Emperours, Kings, and great men giving their power to him, and that willingly, Chap. 17 which they never did to any other.</w:t>
      </w:r>
    </w:p>
    <w:p w14:paraId="1895339D">
      <w:pPr>
        <w:spacing w:after="513"/>
        <w:ind w:left="-5"/>
        <w:rPr>
          <w:rFonts w:hint="eastAsia"/>
        </w:rPr>
      </w:pPr>
      <w:r>
        <w:rPr>
          <w:rFonts w:hint="eastAsia"/>
        </w:rPr>
        <w:t>2. 惊奇的各方是，全世界，即，在这被医好的头之下，其统治范围可能比以前任何一个头都大；凡不是被拣选的都是：由此再次清楚地看到，牠那被惊奇的兽是敌基督的；这种惊奇或敬拜，超过了民事上的：牠有极多的人；是的，皇帝、君王和伟大的人物将他们的权柄赐给牠，并且是甘心的，第17章，这是他们从未对任何其他人做过的。</w:t>
      </w:r>
    </w:p>
    <w:p w14:paraId="68898ED3">
      <w:pPr>
        <w:spacing w:after="513"/>
        <w:ind w:left="-5"/>
        <w:rPr>
          <w:rFonts w:hint="eastAsia"/>
        </w:rPr>
      </w:pPr>
    </w:p>
    <w:p w14:paraId="76D7E0D3">
      <w:pPr>
        <w:spacing w:after="513"/>
        <w:ind w:left="-5"/>
        <w:rPr>
          <w:rFonts w:hint="eastAsia"/>
        </w:rPr>
      </w:pPr>
      <w:r>
        <w:rPr>
          <w:rFonts w:hint="eastAsia"/>
        </w:rPr>
        <w:t>In a world, saith he, when this head came up, this beast got moe followers and other sort of respect than ever before.</w:t>
      </w:r>
    </w:p>
    <w:p w14:paraId="61D8E919">
      <w:pPr>
        <w:spacing w:after="513"/>
        <w:ind w:left="-5"/>
        <w:rPr>
          <w:rFonts w:hint="eastAsia"/>
        </w:rPr>
      </w:pPr>
      <w:r>
        <w:rPr>
          <w:rFonts w:hint="eastAsia"/>
        </w:rPr>
        <w:t>他说，总之，当这个头兴起时，这只兽得到了比以前任何时候都更多的跟随者和其他种类的尊敬。</w:t>
      </w:r>
    </w:p>
    <w:p w14:paraId="59D82419">
      <w:pPr>
        <w:spacing w:after="513"/>
        <w:ind w:left="-5"/>
        <w:rPr>
          <w:rFonts w:hint="eastAsia"/>
        </w:rPr>
      </w:pPr>
    </w:p>
    <w:p w14:paraId="54769B60">
      <w:pPr>
        <w:spacing w:after="513"/>
        <w:ind w:left="-5"/>
        <w:rPr>
          <w:rFonts w:hint="eastAsia"/>
        </w:rPr>
      </w:pPr>
      <w:r>
        <w:rPr>
          <w:rFonts w:hint="eastAsia"/>
        </w:rPr>
        <w:t>For clearing this exposition of the wound and healing, Consider, this wound must be at the time of the Churches begun flight, which was contemporary with the fall of Idolatrous Emperours: for, this healed head is contemporary with the womans flight, therefore this wound must be before, which can be no other but that, thought this healing immediately appeared not, as is said.</w:t>
      </w:r>
    </w:p>
    <w:p w14:paraId="21ED5C3B">
      <w:pPr>
        <w:spacing w:after="513"/>
        <w:ind w:left="-5"/>
        <w:rPr>
          <w:rFonts w:hint="eastAsia"/>
        </w:rPr>
      </w:pPr>
      <w:r>
        <w:rPr>
          <w:rFonts w:hint="eastAsia"/>
        </w:rPr>
        <w:t>为了澄清对伤口和医治的这个解释，请思考，这个伤口必定是在教会开始逃跑的时候，那与拜偶像的皇帝的垮台同时代：因为，这个被医好的头与妇人的逃跑同时代，因此这个伤口必定在之前，那除了那个伤口还能是什么呢，尽管这个医治没有立刻显现，如前所述。</w:t>
      </w:r>
    </w:p>
    <w:p w14:paraId="78C89D37">
      <w:pPr>
        <w:spacing w:after="513"/>
        <w:ind w:left="-5"/>
        <w:rPr>
          <w:rFonts w:hint="eastAsia"/>
        </w:rPr>
      </w:pPr>
    </w:p>
    <w:p w14:paraId="79083927">
      <w:pPr>
        <w:spacing w:after="513"/>
        <w:ind w:left="-5"/>
        <w:rPr>
          <w:rFonts w:hint="eastAsia"/>
        </w:rPr>
      </w:pPr>
      <w:r>
        <w:rPr>
          <w:rFonts w:hint="eastAsia"/>
        </w:rPr>
        <w:t>2. Consider, that at that time five heads were past, the seventh to come, which riseth after the healing of this wounded head, and is the seventh, or papacy; it is not wounded here, nor was it in being before these fourty two moneths began, and during that time it hath power, and is not wounded: It must be then the sixth of the Emperours that suffered at that time when the woman began to flee.</w:t>
      </w:r>
    </w:p>
    <w:p w14:paraId="576D1C42">
      <w:pPr>
        <w:spacing w:after="513"/>
        <w:ind w:left="-5"/>
        <w:rPr>
          <w:rFonts w:hint="eastAsia"/>
        </w:rPr>
      </w:pPr>
      <w:r>
        <w:rPr>
          <w:rFonts w:hint="eastAsia"/>
        </w:rPr>
        <w:t>2. 请思考，那时五个头已经过去了，第七个将要来临，它是在这受伤的头被医好之后兴起的，是第七个，即教皇制度；它在这里没有受伤，也不在那四十二个月开始之前存在，在那段时间里它有权柄，也没有受伤：那么，在妇人开始逃跑时受苦的必定是第六个头，即皇帝。</w:t>
      </w:r>
    </w:p>
    <w:p w14:paraId="053A7418">
      <w:pPr>
        <w:spacing w:after="513"/>
        <w:ind w:left="-5"/>
        <w:rPr>
          <w:rFonts w:hint="eastAsia"/>
        </w:rPr>
      </w:pPr>
    </w:p>
    <w:p w14:paraId="3C29DB5D">
      <w:pPr>
        <w:spacing w:after="513"/>
        <w:ind w:left="-5"/>
        <w:rPr>
          <w:rFonts w:hint="eastAsia"/>
        </w:rPr>
      </w:pPr>
      <w:r>
        <w:rPr>
          <w:rFonts w:hint="eastAsia"/>
        </w:rPr>
        <w:t>Now, there was then no wound in the temporall grandour, glory and state of the Empire, it was as great under Constantine as ever (Therefore he is known by that name Constantine the great) it must then be the change we expounded it to be.</w:t>
      </w:r>
    </w:p>
    <w:p w14:paraId="37FCB00E">
      <w:pPr>
        <w:spacing w:after="513"/>
        <w:ind w:left="-5"/>
        <w:rPr>
          <w:rFonts w:hint="eastAsia"/>
        </w:rPr>
      </w:pPr>
      <w:r>
        <w:rPr>
          <w:rFonts w:hint="eastAsia"/>
        </w:rPr>
        <w:t>现在，那时帝国的属世威严、荣耀和状态并没有任何伤痕，它在君士坦丁手下与任何时候一样强大（因此他以“君士坦丁大帝”之名为人所知），那么那伤必定是我们所解释的那个改变。</w:t>
      </w:r>
    </w:p>
    <w:p w14:paraId="2AD2F192">
      <w:pPr>
        <w:spacing w:after="513"/>
        <w:ind w:left="-5"/>
        <w:rPr>
          <w:rFonts w:hint="eastAsia"/>
        </w:rPr>
      </w:pPr>
    </w:p>
    <w:p w14:paraId="55C28650">
      <w:pPr>
        <w:spacing w:after="513"/>
        <w:ind w:left="-5"/>
        <w:rPr>
          <w:rFonts w:hint="eastAsia"/>
        </w:rPr>
      </w:pPr>
      <w:r>
        <w:rPr>
          <w:rFonts w:hint="eastAsia"/>
        </w:rPr>
        <w:t>3. Add, if the papacyes rising to be the seventh head, be the healing of this wound, Then must the wound be such a want or change as papacy supplieth; But papacy healeth this and is the seventh head.</w:t>
      </w:r>
    </w:p>
    <w:p w14:paraId="45D96F84">
      <w:pPr>
        <w:spacing w:after="513"/>
        <w:ind w:left="-5"/>
        <w:rPr>
          <w:rFonts w:hint="eastAsia"/>
        </w:rPr>
      </w:pPr>
      <w:r>
        <w:rPr>
          <w:rFonts w:hint="eastAsia"/>
        </w:rPr>
        <w:t>3. 此外，如果教皇制度兴起成为第七个头，是这伤口的医治，那么这伤口就必定是教皇制度所弥补的那种缺乏或改变；但教皇制度医治了这伤，并且是第七个头。</w:t>
      </w:r>
    </w:p>
    <w:p w14:paraId="18DDF6B8">
      <w:pPr>
        <w:spacing w:after="513"/>
        <w:ind w:left="-5"/>
        <w:rPr>
          <w:rFonts w:hint="eastAsia"/>
        </w:rPr>
      </w:pPr>
    </w:p>
    <w:p w14:paraId="66BB82D4">
      <w:pPr>
        <w:spacing w:after="513"/>
        <w:ind w:left="-5"/>
        <w:rPr>
          <w:rFonts w:hint="eastAsia"/>
        </w:rPr>
      </w:pPr>
      <w:r>
        <w:rPr>
          <w:rFonts w:hint="eastAsia"/>
        </w:rPr>
        <w:t>This beast which endureth fourty two moneths and hath power from the Dragon, healeth and recovereth this seat that was lost, and sitteth again in Rome, &amp;c. and this is papacy, as is proven and will (Chap. 17) more fully appear.</w:t>
      </w:r>
    </w:p>
    <w:p w14:paraId="30DC6C14">
      <w:pPr>
        <w:spacing w:after="513"/>
        <w:ind w:left="-5"/>
        <w:rPr>
          <w:rFonts w:hint="eastAsia"/>
        </w:rPr>
      </w:pPr>
      <w:r>
        <w:rPr>
          <w:rFonts w:hint="eastAsia"/>
        </w:rPr>
        <w:t>这兽持续四十二个月，从龙那里得着权柄，医治并收回那失去的座位，再次坐在罗马等等，这就是教皇制度，这已得到证明，并将在第十七章更充分地显现。</w:t>
      </w:r>
    </w:p>
    <w:p w14:paraId="7A31F25E">
      <w:pPr>
        <w:spacing w:after="513"/>
        <w:ind w:left="-5"/>
        <w:rPr>
          <w:rFonts w:hint="eastAsia"/>
        </w:rPr>
      </w:pPr>
    </w:p>
    <w:p w14:paraId="4164B811">
      <w:pPr>
        <w:spacing w:after="513"/>
        <w:ind w:left="-5"/>
        <w:rPr>
          <w:rFonts w:hint="eastAsia"/>
        </w:rPr>
      </w:pPr>
      <w:r>
        <w:rPr>
          <w:rFonts w:hint="eastAsia"/>
        </w:rPr>
        <w:t>Now, the thing which the devil aimeth at by the papacyes settling at Rome, is the recovering of that worship, which he lost; and by the Popes means again by Idols and Images the devil is worshipped, Chap. 9:20 and here, v. 2.</w:t>
      </w:r>
    </w:p>
    <w:p w14:paraId="13B6434B">
      <w:pPr>
        <w:spacing w:after="513"/>
        <w:ind w:left="-5"/>
        <w:rPr>
          <w:rFonts w:hint="eastAsia"/>
        </w:rPr>
      </w:pPr>
      <w:r>
        <w:rPr>
          <w:rFonts w:hint="eastAsia"/>
        </w:rPr>
        <w:t>现在，魔鬼藉着教皇制度在罗马的建立所要达到的目的，是恢复牠所失去的那种敬拜；并且藉着教皇，又藉着偶像和图像，魔鬼被敬拜，第9章20节，以及这里，第2节。</w:t>
      </w:r>
    </w:p>
    <w:p w14:paraId="39CA10D7">
      <w:pPr>
        <w:spacing w:after="513"/>
        <w:ind w:left="-5"/>
        <w:rPr>
          <w:rFonts w:hint="eastAsia"/>
        </w:rPr>
      </w:pPr>
    </w:p>
    <w:p w14:paraId="03A1EBB3">
      <w:pPr>
        <w:spacing w:after="513"/>
        <w:ind w:left="-5"/>
        <w:rPr>
          <w:rFonts w:hint="eastAsia"/>
        </w:rPr>
      </w:pPr>
      <w:r>
        <w:rPr>
          <w:rFonts w:hint="eastAsia"/>
        </w:rPr>
        <w:t>Ergo, the removing this Idolatrous worship by publick Authority, which was the Dragon's casting from Heaven, Chap. 12 is the wound here.</w:t>
      </w:r>
    </w:p>
    <w:p w14:paraId="3F20889F">
      <w:pPr>
        <w:spacing w:after="513"/>
        <w:ind w:left="-5"/>
        <w:rPr>
          <w:rFonts w:hint="eastAsia"/>
        </w:rPr>
      </w:pPr>
      <w:r>
        <w:rPr>
          <w:rFonts w:hint="eastAsia"/>
        </w:rPr>
        <w:t>所以，通过公共权柄移除这种偶像崇拜，即第十二章龙被从天上摔下，就是这里的伤。</w:t>
      </w:r>
    </w:p>
    <w:p w14:paraId="20E2D0D4">
      <w:pPr>
        <w:spacing w:after="513"/>
        <w:ind w:left="-5"/>
        <w:rPr>
          <w:rFonts w:hint="eastAsia"/>
        </w:rPr>
      </w:pPr>
    </w:p>
    <w:p w14:paraId="008509A8">
      <w:pPr>
        <w:spacing w:after="513"/>
        <w:ind w:left="-5"/>
        <w:rPr>
          <w:rFonts w:hint="eastAsia"/>
        </w:rPr>
      </w:pPr>
      <w:r>
        <w:rPr>
          <w:rFonts w:hint="eastAsia"/>
        </w:rPr>
        <w:t>Beside, temporall overrunning of the Empire by Goths, Vandals, and such like, can neither be called one wound, because it was frequent; nor attributed to this seventh head, because out of it the Popesreaped still advantage; as also they suit not this time, nor was the Emperours healed after these incursions, so as to have more following than before; and the Emperours not being heads, after they became Christian (as will be clear, Chap. 17) and it not being they who are wondered at, as this head after its healing is, It cannot therefore be applied to them but as is said.</w:t>
      </w:r>
    </w:p>
    <w:p w14:paraId="384ADD53">
      <w:pPr>
        <w:spacing w:after="513"/>
        <w:ind w:left="-5"/>
        <w:rPr>
          <w:rFonts w:hint="eastAsia"/>
        </w:rPr>
      </w:pPr>
      <w:r>
        <w:rPr>
          <w:rFonts w:hint="eastAsia"/>
        </w:rPr>
        <w:t>此外，哥特人、汪达尔人等对帝国的属世入侵，既不能被称为一个伤，因为它们频繁发生；也不能归于这第七个头，因为教皇们总是从中获利；它们也不适合这个时期，皇帝们在这些入侵之后也没有被医好，以至于有比以前更多的跟随者；并且皇帝们成为基督徒后，不再是头（如第十七章将要清楚的），被惊奇的也不是他们，如同这个头被医好之后那样，因此这不能应用于他们，而只能如前所述。</w:t>
      </w:r>
    </w:p>
    <w:p w14:paraId="33E17539">
      <w:pPr>
        <w:spacing w:after="513"/>
        <w:ind w:left="-5"/>
        <w:rPr>
          <w:rFonts w:hint="eastAsia"/>
        </w:rPr>
      </w:pPr>
    </w:p>
    <w:p w14:paraId="1BB8DE4A">
      <w:pPr>
        <w:spacing w:after="513"/>
        <w:ind w:left="-5"/>
        <w:rPr>
          <w:rFonts w:hint="eastAsia"/>
        </w:rPr>
      </w:pPr>
      <w:r>
        <w:rPr>
          <w:rFonts w:hint="eastAsia"/>
        </w:rPr>
        <w:t>LECTURE II (13:4–8)</w:t>
      </w:r>
    </w:p>
    <w:p w14:paraId="761D769F">
      <w:pPr>
        <w:spacing w:after="513"/>
        <w:ind w:left="-5"/>
        <w:rPr>
          <w:rFonts w:hint="eastAsia"/>
        </w:rPr>
      </w:pPr>
      <w:r>
        <w:rPr>
          <w:rFonts w:hint="eastAsia"/>
        </w:rPr>
        <w:t>第二讲 (13:4–8)</w:t>
      </w:r>
    </w:p>
    <w:p w14:paraId="1EEAD09C">
      <w:pPr>
        <w:spacing w:after="513"/>
        <w:ind w:left="-5"/>
        <w:rPr>
          <w:rFonts w:hint="eastAsia"/>
        </w:rPr>
      </w:pPr>
    </w:p>
    <w:p w14:paraId="2DCB86DD">
      <w:pPr>
        <w:spacing w:after="513"/>
        <w:ind w:left="-5"/>
        <w:rPr>
          <w:rFonts w:hint="eastAsia"/>
        </w:rPr>
      </w:pPr>
      <w:r>
        <w:rPr>
          <w:rFonts w:hint="eastAsia"/>
        </w:rPr>
        <w:t>THe first part of this Chapter describeth Antichrist under a secular notion of civil power.</w:t>
      </w:r>
    </w:p>
    <w:p w14:paraId="7E614991">
      <w:pPr>
        <w:spacing w:after="513"/>
        <w:ind w:left="-5"/>
        <w:rPr>
          <w:rFonts w:hint="eastAsia"/>
        </w:rPr>
      </w:pPr>
      <w:r>
        <w:rPr>
          <w:rFonts w:hint="eastAsia"/>
        </w:rPr>
        <w:t>本章的第一部分将敌基督描绘为具有民事权力的属世概念。</w:t>
      </w:r>
    </w:p>
    <w:p w14:paraId="3986325C">
      <w:pPr>
        <w:spacing w:after="513"/>
        <w:ind w:left="-5"/>
        <w:rPr>
          <w:rFonts w:hint="eastAsia"/>
        </w:rPr>
      </w:pPr>
    </w:p>
    <w:p w14:paraId="5BE56CE4">
      <w:pPr>
        <w:spacing w:after="513"/>
        <w:ind w:left="-5"/>
        <w:rPr>
          <w:rFonts w:hint="eastAsia"/>
        </w:rPr>
      </w:pPr>
      <w:r>
        <w:rPr>
          <w:rFonts w:hint="eastAsia"/>
        </w:rPr>
        <w:t>It setteth him out, first, in his rise, vers. 1, 2, 3. In three things, 1. To what state he belongeth, to wit, that of seven heads and ten horns, that is, the Roman, vers. 1:2. Of what nature he is; he is compounded of monstrous qualities, vers. 2. 3. To what time or revolution of that Roman state he belongeth, to wit, that which after the wounded head was healed and the horns had gotten Crowns, that is to say, after the civil Empire is weakened and divided in sundry Kingdoms, and the Pope steppeth up to act them all.</w:t>
      </w:r>
    </w:p>
    <w:p w14:paraId="6432DE06">
      <w:pPr>
        <w:spacing w:after="513"/>
        <w:ind w:left="-5"/>
        <w:rPr>
          <w:rFonts w:hint="eastAsia"/>
        </w:rPr>
      </w:pPr>
      <w:r>
        <w:rPr>
          <w:rFonts w:hint="eastAsia"/>
        </w:rPr>
        <w:t>它首先在牠的兴起中描绘牠，第1、2、3节。分三点：1. 牠属于哪个政权，即，那有七头十角的，也就是罗马，第1、2节。牠的本性如何；牠是由怪异的品质组成的，第2节。3. 牠属于那个罗马政权的哪个时期或变革，即，那个在受了伤的头被医好、众角得着冠冕之后，也就是说，在民事帝国被削弱并分裂成几个王国，教皇兴起以支配它们所有之后。</w:t>
      </w:r>
    </w:p>
    <w:p w14:paraId="536CF7FD">
      <w:pPr>
        <w:spacing w:after="513"/>
        <w:ind w:left="-5"/>
        <w:rPr>
          <w:rFonts w:hint="eastAsia"/>
        </w:rPr>
      </w:pPr>
    </w:p>
    <w:p w14:paraId="5DD85210">
      <w:pPr>
        <w:spacing w:after="513"/>
        <w:ind w:left="-5"/>
        <w:rPr>
          <w:rFonts w:hint="eastAsia"/>
        </w:rPr>
      </w:pPr>
      <w:r>
        <w:rPr>
          <w:rFonts w:hint="eastAsia"/>
        </w:rPr>
        <w:t>2. His reign or the effects of his rise, after this head is sealed, are set down, from vers. 4 forward, in four steps or effects, first towards the gracelesse world; he obtaineth much respect and applause from them, even in the highest degree, so that he ruleth amongst them at his pleasure, vers. 4.</w:t>
      </w:r>
    </w:p>
    <w:p w14:paraId="013353FC">
      <w:pPr>
        <w:spacing w:after="513"/>
        <w:ind w:left="-5"/>
        <w:rPr>
          <w:rFonts w:hint="eastAsia"/>
        </w:rPr>
      </w:pPr>
      <w:r>
        <w:rPr>
          <w:rFonts w:hint="eastAsia"/>
        </w:rPr>
        <w:t>2. 牠的统治，或牠兴起的效果，在这个头被盖印之后，从第4节起，分四步或四种效果陈述，首先是对无恩典的世界；牠从他们那里获得了极大的尊重和喝彩，甚至达到了最高程度，以至于牠在他们中间随心所欲地统治，第4节。</w:t>
      </w:r>
    </w:p>
    <w:p w14:paraId="1A1470F4">
      <w:pPr>
        <w:spacing w:after="513"/>
        <w:ind w:left="-5"/>
        <w:rPr>
          <w:rFonts w:hint="eastAsia"/>
        </w:rPr>
      </w:pPr>
    </w:p>
    <w:p w14:paraId="6F2C0259">
      <w:pPr>
        <w:spacing w:after="513"/>
        <w:ind w:left="-5"/>
        <w:rPr>
          <w:rFonts w:hint="eastAsia"/>
        </w:rPr>
      </w:pPr>
      <w:r>
        <w:rPr>
          <w:rFonts w:hint="eastAsia"/>
        </w:rPr>
        <w:t>The second is the time of his continuance, vers. 5.</w:t>
      </w:r>
    </w:p>
    <w:p w14:paraId="1F58D3F6">
      <w:pPr>
        <w:spacing w:after="513"/>
        <w:ind w:left="-5"/>
        <w:rPr>
          <w:rFonts w:hint="eastAsia"/>
        </w:rPr>
      </w:pPr>
      <w:r>
        <w:rPr>
          <w:rFonts w:hint="eastAsia"/>
        </w:rPr>
        <w:t>第二个是牠持续的时间，第5节。</w:t>
      </w:r>
    </w:p>
    <w:p w14:paraId="1A4A1818">
      <w:pPr>
        <w:spacing w:after="513"/>
        <w:ind w:left="-5"/>
        <w:rPr>
          <w:rFonts w:hint="eastAsia"/>
        </w:rPr>
      </w:pPr>
    </w:p>
    <w:p w14:paraId="10235C10">
      <w:pPr>
        <w:spacing w:after="513"/>
        <w:ind w:left="-5"/>
        <w:rPr>
          <w:rFonts w:hint="eastAsia"/>
        </w:rPr>
      </w:pPr>
      <w:r>
        <w:rPr>
          <w:rFonts w:hint="eastAsia"/>
        </w:rPr>
        <w:t>The third containeth his blasphemy or doctrine towards God, vers. 6.</w:t>
      </w:r>
    </w:p>
    <w:p w14:paraId="7A1C647D">
      <w:pPr>
        <w:spacing w:after="513"/>
        <w:ind w:left="-5"/>
        <w:rPr>
          <w:rFonts w:hint="eastAsia"/>
        </w:rPr>
      </w:pPr>
      <w:r>
        <w:rPr>
          <w:rFonts w:hint="eastAsia"/>
        </w:rPr>
        <w:t>第三个包含牠对上帝的亵渎或教义，第6节。</w:t>
      </w:r>
    </w:p>
    <w:p w14:paraId="392D9913">
      <w:pPr>
        <w:spacing w:after="513"/>
        <w:ind w:left="-5"/>
        <w:rPr>
          <w:rFonts w:hint="eastAsia"/>
        </w:rPr>
      </w:pPr>
    </w:p>
    <w:p w14:paraId="31ED7BEC">
      <w:pPr>
        <w:spacing w:after="513"/>
        <w:ind w:left="-5"/>
        <w:rPr>
          <w:rFonts w:hint="eastAsia"/>
        </w:rPr>
      </w:pPr>
      <w:r>
        <w:rPr>
          <w:rFonts w:hint="eastAsia"/>
        </w:rPr>
        <w:t>The fourth and last, his persecution against the Saints, or his practice towards them, vers. 7 and 8.</w:t>
      </w:r>
    </w:p>
    <w:p w14:paraId="21D687FE">
      <w:pPr>
        <w:spacing w:after="513"/>
        <w:ind w:left="-5"/>
        <w:rPr>
          <w:rFonts w:hint="eastAsia"/>
        </w:rPr>
      </w:pPr>
      <w:r>
        <w:rPr>
          <w:rFonts w:hint="eastAsia"/>
        </w:rPr>
        <w:t>第四个也是最后一个，牠对圣徒的逼迫，或牠对他们的行为，第7和8节。</w:t>
      </w:r>
    </w:p>
    <w:p w14:paraId="12A929E3">
      <w:pPr>
        <w:spacing w:after="513"/>
        <w:ind w:left="-5"/>
        <w:rPr>
          <w:rFonts w:hint="eastAsia"/>
        </w:rPr>
      </w:pPr>
    </w:p>
    <w:p w14:paraId="45DDA651">
      <w:pPr>
        <w:spacing w:after="513"/>
        <w:ind w:left="-5"/>
        <w:rPr>
          <w:rFonts w:hint="eastAsia"/>
        </w:rPr>
      </w:pPr>
      <w:r>
        <w:rPr>
          <w:rFonts w:hint="eastAsia"/>
        </w:rPr>
        <w:t>The universality of the objection he getteth, or of the power he hath, is restrained to the Reprobate world, as the proper object of his Kingdom, as it is of the Dragon who giveth him that power.</w:t>
      </w:r>
    </w:p>
    <w:p w14:paraId="2144A70F">
      <w:pPr>
        <w:spacing w:after="513"/>
        <w:ind w:left="-5"/>
        <w:rPr>
          <w:rFonts w:hint="eastAsia"/>
        </w:rPr>
      </w:pPr>
      <w:r>
        <w:rPr>
          <w:rFonts w:hint="eastAsia"/>
        </w:rPr>
        <w:t>牠所得到的反对的普遍性，或牠所拥有的权力的普遍性，被限制在被弃绝的世界，作为牠国度的恰当对象，如同牠从那赐牠权力的龙那里得到的国度一样。</w:t>
      </w:r>
    </w:p>
    <w:p w14:paraId="7C916D78">
      <w:pPr>
        <w:spacing w:after="513"/>
        <w:ind w:left="-5"/>
        <w:rPr>
          <w:rFonts w:hint="eastAsia"/>
        </w:rPr>
      </w:pPr>
    </w:p>
    <w:p w14:paraId="72CA8AF6">
      <w:pPr>
        <w:spacing w:after="513"/>
        <w:ind w:left="-5"/>
        <w:rPr>
          <w:rFonts w:hint="eastAsia"/>
        </w:rPr>
      </w:pPr>
      <w:r>
        <w:rPr>
          <w:rFonts w:hint="eastAsia"/>
        </w:rPr>
        <w:t>The first effect after his rising, (vers. 4) is set out in three steps, expounding the wondering that was mentioned, vers 3. 1.</w:t>
      </w:r>
    </w:p>
    <w:p w14:paraId="7A06E632">
      <w:pPr>
        <w:spacing w:after="513"/>
        <w:ind w:left="-5"/>
        <w:rPr>
          <w:rFonts w:hint="eastAsia"/>
        </w:rPr>
      </w:pPr>
      <w:r>
        <w:rPr>
          <w:rFonts w:hint="eastAsia"/>
        </w:rPr>
        <w:t>牠兴起后的第一个效果（第4节），分三步阐述，解释了第3节提到的惊奇。1.</w:t>
      </w:r>
    </w:p>
    <w:p w14:paraId="1D153C3F">
      <w:pPr>
        <w:spacing w:after="513"/>
        <w:ind w:left="-5"/>
        <w:rPr>
          <w:rFonts w:hint="eastAsia"/>
        </w:rPr>
      </w:pPr>
    </w:p>
    <w:p w14:paraId="17E53124">
      <w:pPr>
        <w:spacing w:after="513"/>
        <w:ind w:left="-5"/>
        <w:rPr>
          <w:rFonts w:hint="eastAsia"/>
        </w:rPr>
      </w:pPr>
      <w:r>
        <w:rPr>
          <w:rFonts w:hint="eastAsia"/>
        </w:rPr>
        <w:t>It is said they worshipped the Dragon.</w:t>
      </w:r>
    </w:p>
    <w:p w14:paraId="7CF66ED0">
      <w:pPr>
        <w:spacing w:after="513"/>
        <w:ind w:left="-5"/>
        <w:rPr>
          <w:rFonts w:hint="eastAsia"/>
        </w:rPr>
      </w:pPr>
      <w:r>
        <w:rPr>
          <w:rFonts w:hint="eastAsia"/>
        </w:rPr>
        <w:t>经上说他们敬拜了龙。</w:t>
      </w:r>
    </w:p>
    <w:p w14:paraId="10B113B6">
      <w:pPr>
        <w:spacing w:after="513"/>
        <w:ind w:left="-5"/>
        <w:rPr>
          <w:rFonts w:hint="eastAsia"/>
        </w:rPr>
      </w:pPr>
    </w:p>
    <w:p w14:paraId="3E13425E">
      <w:pPr>
        <w:spacing w:after="513"/>
        <w:ind w:left="-5"/>
        <w:rPr>
          <w:rFonts w:hint="eastAsia"/>
        </w:rPr>
      </w:pPr>
      <w:r>
        <w:rPr>
          <w:rFonts w:hint="eastAsia"/>
        </w:rPr>
        <w:t>2. The Beast.</w:t>
      </w:r>
    </w:p>
    <w:p w14:paraId="121D0D6E">
      <w:pPr>
        <w:spacing w:after="513"/>
        <w:ind w:left="-5"/>
        <w:rPr>
          <w:rFonts w:hint="eastAsia"/>
        </w:rPr>
      </w:pPr>
      <w:r>
        <w:rPr>
          <w:rFonts w:hint="eastAsia"/>
        </w:rPr>
        <w:t>2. 那兽。</w:t>
      </w:r>
    </w:p>
    <w:p w14:paraId="57DFDBC2">
      <w:pPr>
        <w:spacing w:after="513"/>
        <w:ind w:left="-5"/>
        <w:rPr>
          <w:rFonts w:hint="eastAsia"/>
        </w:rPr>
      </w:pPr>
    </w:p>
    <w:p w14:paraId="73B84C31">
      <w:pPr>
        <w:spacing w:after="513"/>
        <w:ind w:left="-5"/>
        <w:rPr>
          <w:rFonts w:hint="eastAsia"/>
        </w:rPr>
      </w:pPr>
      <w:r>
        <w:rPr>
          <w:rFonts w:hint="eastAsia"/>
        </w:rPr>
        <w:t>3. Their respect to the Beast, is set down in a Question or two, expressing their admiration.</w:t>
      </w:r>
    </w:p>
    <w:p w14:paraId="3C61DACB">
      <w:pPr>
        <w:spacing w:after="513"/>
        <w:ind w:left="-5"/>
        <w:rPr>
          <w:rFonts w:hint="eastAsia"/>
        </w:rPr>
      </w:pPr>
      <w:r>
        <w:rPr>
          <w:rFonts w:hint="eastAsia"/>
        </w:rPr>
        <w:t>3. 他们对那兽的尊敬，以一两个问题的方式陈述出来，表达了他们的惊奇。</w:t>
      </w:r>
    </w:p>
    <w:p w14:paraId="1F3437A7">
      <w:pPr>
        <w:spacing w:after="513"/>
        <w:ind w:left="-5"/>
        <w:rPr>
          <w:rFonts w:hint="eastAsia"/>
        </w:rPr>
      </w:pPr>
    </w:p>
    <w:p w14:paraId="30CD6607">
      <w:pPr>
        <w:spacing w:after="513"/>
        <w:ind w:left="-5"/>
        <w:rPr>
          <w:rFonts w:hint="eastAsia"/>
        </w:rPr>
      </w:pPr>
      <w:r>
        <w:rPr>
          <w:rFonts w:hint="eastAsia"/>
        </w:rPr>
        <w:t>This worship is not such as is given to civil Emperours, but is some religious, superstitious worship.</w:t>
      </w:r>
    </w:p>
    <w:p w14:paraId="3F54CB50">
      <w:pPr>
        <w:spacing w:after="513"/>
        <w:ind w:left="-5"/>
        <w:rPr>
          <w:rFonts w:hint="eastAsia"/>
        </w:rPr>
      </w:pPr>
      <w:r>
        <w:rPr>
          <w:rFonts w:hint="eastAsia"/>
        </w:rPr>
        <w:t>这种敬拜并非像给予民事皇帝的那种，而是某种宗教的、迷信的敬拜。</w:t>
      </w:r>
    </w:p>
    <w:p w14:paraId="3CB3E305">
      <w:pPr>
        <w:spacing w:after="513"/>
        <w:ind w:left="-5"/>
        <w:rPr>
          <w:rFonts w:hint="eastAsia"/>
        </w:rPr>
      </w:pPr>
    </w:p>
    <w:p w14:paraId="451282A8">
      <w:pPr>
        <w:spacing w:after="513"/>
        <w:ind w:left="-5"/>
        <w:rPr>
          <w:rFonts w:hint="eastAsia"/>
        </w:rPr>
      </w:pPr>
      <w:r>
        <w:rPr>
          <w:rFonts w:hint="eastAsia"/>
        </w:rPr>
        <w:t>1. It is somewhat which is sinfull to be given, which meer civil worship is not: for, Christ, the Prophets and Apostles do allow honour where it is due, as to great men, &amp;c. 2.</w:t>
      </w:r>
    </w:p>
    <w:p w14:paraId="0CC666C3">
      <w:pPr>
        <w:spacing w:after="513"/>
        <w:ind w:left="-5"/>
        <w:rPr>
          <w:rFonts w:hint="eastAsia"/>
        </w:rPr>
      </w:pPr>
      <w:r>
        <w:rPr>
          <w:rFonts w:hint="eastAsia"/>
        </w:rPr>
        <w:t>1. 这是某种给予是罪恶的东西，而单纯的民事敬拜并非如此：因为，基督、先知和使徒都允许将当得的尊敬归给当得的人，如伟大的人等等。2.</w:t>
      </w:r>
    </w:p>
    <w:p w14:paraId="7D27CD79">
      <w:pPr>
        <w:spacing w:after="513"/>
        <w:ind w:left="-5"/>
        <w:rPr>
          <w:rFonts w:hint="eastAsia"/>
        </w:rPr>
      </w:pPr>
    </w:p>
    <w:p w14:paraId="29425F2E">
      <w:pPr>
        <w:spacing w:after="513"/>
        <w:ind w:left="-5"/>
        <w:rPr>
          <w:rFonts w:hint="eastAsia"/>
        </w:rPr>
      </w:pPr>
      <w:r>
        <w:rPr>
          <w:rFonts w:hint="eastAsia"/>
        </w:rPr>
        <w:t>It is such worship, as is, on the matter, worship to the devil, that is, not as directly intended to him, but as all Idolatry and worshipping of Images is interpretatively worshipping of devils, Chap. 9:20 it being not commanded of God, but derogatory to him; so the worlds applauding and adoring this Antichrist will be, on the matter, before God a worshipping of the devil, especially considering that this Antichrist is peculiarly the devils lieutennant and trusty servant: and therefore, what honour he getteth, redoundeth to the honour of him that commissionateth him; so this worship terminateth immediately on the beast; as ye see in the end of the vers. who is like him? but mediately and consequently on the devil, who gave him power.</w:t>
      </w:r>
    </w:p>
    <w:p w14:paraId="2C0F8F17">
      <w:pPr>
        <w:spacing w:after="513"/>
        <w:ind w:left="-5"/>
        <w:rPr>
          <w:rFonts w:hint="eastAsia"/>
        </w:rPr>
      </w:pPr>
      <w:r>
        <w:rPr>
          <w:rFonts w:hint="eastAsia"/>
        </w:rPr>
        <w:t>这种敬拜，实际上是对魔鬼的敬拜，即，并非直接指向牠，而是如同所有偶像崇拜和敬拜图像，在解释上是对魔鬼的敬拜，第9章20节，因为这不是上帝所命令的，而是对上帝的贬低；所以世界对这敌基督的称赞和崇拜，实际上，在上帝面前将是对魔鬼的敬拜，特别是考虑到这敌基督是魔鬼特有的代理人和忠实的仆人：因此，牠所得的荣耀，都归于那委任牠的；所以这敬拜直接终结于那兽；正如你们在本节末尾所见，谁能像牠呢？但间接地、因此也就终结于那赐牠权力的魔鬼。</w:t>
      </w:r>
    </w:p>
    <w:p w14:paraId="0A72E748">
      <w:pPr>
        <w:spacing w:after="513"/>
        <w:ind w:left="-5"/>
        <w:rPr>
          <w:rFonts w:hint="eastAsia"/>
        </w:rPr>
      </w:pPr>
    </w:p>
    <w:p w14:paraId="60BD8517">
      <w:pPr>
        <w:spacing w:after="513"/>
        <w:ind w:left="-5"/>
        <w:rPr>
          <w:rFonts w:hint="eastAsia"/>
        </w:rPr>
      </w:pPr>
      <w:r>
        <w:rPr>
          <w:rFonts w:hint="eastAsia"/>
        </w:rPr>
        <w:t>In a word, the world gave divine honour to this beast, and in him to the devil that commissionated him.</w:t>
      </w:r>
    </w:p>
    <w:p w14:paraId="29B68A57">
      <w:pPr>
        <w:spacing w:after="513"/>
        <w:ind w:left="-5"/>
        <w:rPr>
          <w:rFonts w:hint="eastAsia"/>
        </w:rPr>
      </w:pPr>
      <w:r>
        <w:rPr>
          <w:rFonts w:hint="eastAsia"/>
        </w:rPr>
        <w:t>一言以蔽之，世界将神圣的尊荣归给这兽，并在牠里面归给那委任牠的魔鬼。</w:t>
      </w:r>
    </w:p>
    <w:p w14:paraId="315B71E2">
      <w:pPr>
        <w:spacing w:after="513"/>
        <w:ind w:left="-5"/>
        <w:rPr>
          <w:rFonts w:hint="eastAsia"/>
        </w:rPr>
      </w:pPr>
    </w:p>
    <w:p w14:paraId="0824C3C3">
      <w:pPr>
        <w:spacing w:after="513"/>
        <w:ind w:left="-5"/>
        <w:rPr>
          <w:rFonts w:hint="eastAsia"/>
        </w:rPr>
      </w:pPr>
      <w:r>
        <w:rPr>
          <w:rFonts w:hint="eastAsia"/>
        </w:rPr>
        <w:t>Now, concerning that divine honour Popes get in their titles, by being accounted gods on earth and able to forgive sins, being adored by kissing their feet and by reverencing their words and decrees as infallible, even like Scriptures; yea, esteeming the Scriptures (as Bail. Iesu. Catech part. 1) but as Luvius, writings without their Authority, and so receiving them only as they are ratified by them, &amp;c. These are known things.</w:t>
      </w:r>
    </w:p>
    <w:p w14:paraId="14F10510">
      <w:pPr>
        <w:spacing w:after="513"/>
        <w:ind w:left="-5"/>
        <w:rPr>
          <w:rFonts w:hint="eastAsia"/>
        </w:rPr>
      </w:pPr>
      <w:r>
        <w:rPr>
          <w:rFonts w:hint="eastAsia"/>
        </w:rPr>
        <w:t>现在，关于教皇们在他们的头衔中所得到的、藉着被算为地上的神和能赦罪的神圣尊荣，藉着亲吻他们的脚而被崇拜，藉着将他们的话语和法令尊为绝无错误的，甚至如同圣经；是的，（如拜伊。《耶稣会要理问答》第一部分）将圣经只看作是如同卢维乌斯的著作，没有它们的权威，因此只在它们被教皇们批准后才接受它们，等等。这些都是众所周知的事。</w:t>
      </w:r>
    </w:p>
    <w:p w14:paraId="22AC2F5B">
      <w:pPr>
        <w:spacing w:after="513"/>
        <w:ind w:left="-5"/>
        <w:rPr>
          <w:rFonts w:hint="eastAsia"/>
        </w:rPr>
      </w:pPr>
    </w:p>
    <w:p w14:paraId="7E0ECD26">
      <w:pPr>
        <w:spacing w:after="513"/>
        <w:ind w:left="-5"/>
        <w:rPr>
          <w:rFonts w:hint="eastAsia"/>
        </w:rPr>
      </w:pPr>
      <w:r>
        <w:rPr>
          <w:rFonts w:hint="eastAsia"/>
        </w:rPr>
        <w:t>It may be questioned here, how it can be said, that the devil gave him power, seing he hath no power to give, and seing it is universally said, Rom. 13. That the powers that are, are of God?</w:t>
      </w:r>
    </w:p>
    <w:p w14:paraId="4DB7815F">
      <w:pPr>
        <w:spacing w:after="513"/>
        <w:ind w:left="-5"/>
        <w:rPr>
          <w:rFonts w:hint="eastAsia"/>
        </w:rPr>
      </w:pPr>
      <w:r>
        <w:rPr>
          <w:rFonts w:hint="eastAsia"/>
        </w:rPr>
        <w:t>这里可能会有人问，怎么能说魔鬼赐给牠权柄呢，既然牠无权可赐，并且罗马书13章普遍地说，在上有权柄的，人人当顺服他，因为没有权柄不是出于神的？</w:t>
      </w:r>
    </w:p>
    <w:p w14:paraId="5B56CDBB">
      <w:pPr>
        <w:spacing w:after="513"/>
        <w:ind w:left="-5"/>
        <w:rPr>
          <w:rFonts w:hint="eastAsia"/>
        </w:rPr>
      </w:pPr>
    </w:p>
    <w:p w14:paraId="11F54C32">
      <w:pPr>
        <w:spacing w:after="513"/>
        <w:ind w:left="-5"/>
        <w:rPr>
          <w:rFonts w:hint="eastAsia"/>
        </w:rPr>
      </w:pPr>
      <w:r>
        <w:rPr>
          <w:rFonts w:hint="eastAsia"/>
        </w:rPr>
        <w:t>Answ. Certainly this power is by Gods secret justice to punish the worlds ingratitude, 2 Thess. 2.</w:t>
      </w:r>
    </w:p>
    <w:p w14:paraId="1FF96B26">
      <w:pPr>
        <w:spacing w:after="513"/>
        <w:ind w:left="-5"/>
        <w:rPr>
          <w:rFonts w:hint="eastAsia"/>
        </w:rPr>
      </w:pPr>
      <w:r>
        <w:rPr>
          <w:rFonts w:hint="eastAsia"/>
        </w:rPr>
        <w:t>答：当然，这权柄是藉着上帝奥秘的公义，来惩罚世界的不感恩，帖撒罗尼迦后书2章。</w:t>
      </w:r>
    </w:p>
    <w:p w14:paraId="08FC305E">
      <w:pPr>
        <w:spacing w:after="513"/>
        <w:ind w:left="-5"/>
        <w:rPr>
          <w:rFonts w:hint="eastAsia"/>
        </w:rPr>
      </w:pPr>
    </w:p>
    <w:p w14:paraId="42D23C34">
      <w:pPr>
        <w:spacing w:after="513"/>
        <w:ind w:left="-5"/>
        <w:rPr>
          <w:rFonts w:hint="eastAsia"/>
        </w:rPr>
      </w:pPr>
      <w:r>
        <w:rPr>
          <w:rFonts w:hint="eastAsia"/>
        </w:rPr>
        <w:t>He sendeth this delusion for a just end; yet it is said to be of the devil and not of God, because it is not by His revealed approving will but contrary to it.</w:t>
      </w:r>
    </w:p>
    <w:p w14:paraId="7B0D13A0">
      <w:pPr>
        <w:spacing w:after="513"/>
        <w:ind w:left="-5"/>
        <w:rPr>
          <w:rFonts w:hint="eastAsia"/>
        </w:rPr>
      </w:pPr>
      <w:r>
        <w:rPr>
          <w:rFonts w:hint="eastAsia"/>
        </w:rPr>
        <w:t>祂差遣这迷惑是为了一个公义的目的；然而经上说牠是出于魔鬼，而非出于上帝，因为这不是藉着祂所启示、所赞同的旨意，而是与它相反。</w:t>
      </w:r>
    </w:p>
    <w:p w14:paraId="2B7C246A">
      <w:pPr>
        <w:spacing w:after="513"/>
        <w:ind w:left="-5"/>
        <w:rPr>
          <w:rFonts w:hint="eastAsia"/>
        </w:rPr>
      </w:pPr>
    </w:p>
    <w:p w14:paraId="3E055247">
      <w:pPr>
        <w:spacing w:after="513"/>
        <w:ind w:left="-5"/>
        <w:rPr>
          <w:rFonts w:hint="eastAsia"/>
        </w:rPr>
      </w:pPr>
      <w:r>
        <w:rPr>
          <w:rFonts w:hint="eastAsia"/>
        </w:rPr>
        <w:t>1. In the nature of the power, or the things wherein he taketh power.</w:t>
      </w:r>
    </w:p>
    <w:p w14:paraId="0DCCD780">
      <w:pPr>
        <w:spacing w:after="513"/>
        <w:ind w:left="-5"/>
        <w:rPr>
          <w:rFonts w:hint="eastAsia"/>
        </w:rPr>
      </w:pPr>
      <w:r>
        <w:rPr>
          <w:rFonts w:hint="eastAsia"/>
        </w:rPr>
        <w:t>1. 在权力的性质上，或在牠取权的那些事上。</w:t>
      </w:r>
    </w:p>
    <w:p w14:paraId="015CCF1A">
      <w:pPr>
        <w:spacing w:after="513"/>
        <w:ind w:left="-5"/>
        <w:rPr>
          <w:rFonts w:hint="eastAsia"/>
        </w:rPr>
      </w:pPr>
    </w:p>
    <w:p w14:paraId="004F5A38">
      <w:pPr>
        <w:spacing w:after="513"/>
        <w:ind w:left="-5"/>
        <w:rPr>
          <w:rFonts w:hint="eastAsia"/>
        </w:rPr>
      </w:pPr>
      <w:r>
        <w:rPr>
          <w:rFonts w:hint="eastAsia"/>
        </w:rPr>
        <w:t>2. Of his way of coming to it.</w:t>
      </w:r>
    </w:p>
    <w:p w14:paraId="4771343E">
      <w:pPr>
        <w:spacing w:after="513"/>
        <w:ind w:left="-5"/>
        <w:rPr>
          <w:rFonts w:hint="eastAsia"/>
        </w:rPr>
      </w:pPr>
      <w:r>
        <w:rPr>
          <w:rFonts w:hint="eastAsia"/>
        </w:rPr>
        <w:t>2. 在牠取得权力的方式上。</w:t>
      </w:r>
    </w:p>
    <w:p w14:paraId="2E165EBC">
      <w:pPr>
        <w:spacing w:after="513"/>
        <w:ind w:left="-5"/>
        <w:rPr>
          <w:rFonts w:hint="eastAsia"/>
        </w:rPr>
      </w:pPr>
    </w:p>
    <w:p w14:paraId="3CF26CA0">
      <w:pPr>
        <w:spacing w:after="513"/>
        <w:ind w:left="-5"/>
        <w:rPr>
          <w:rFonts w:hint="eastAsia"/>
        </w:rPr>
      </w:pPr>
      <w:r>
        <w:rPr>
          <w:rFonts w:hint="eastAsia"/>
        </w:rPr>
        <w:t>3. In his exercising of it: in all which he holdeth of the devil as his author, and not of God, who hath warranted no such thing in His Word.</w:t>
      </w:r>
    </w:p>
    <w:p w14:paraId="4114F648">
      <w:pPr>
        <w:spacing w:after="513"/>
        <w:ind w:left="-5"/>
        <w:rPr>
          <w:rFonts w:hint="eastAsia"/>
        </w:rPr>
      </w:pPr>
      <w:r>
        <w:rPr>
          <w:rFonts w:hint="eastAsia"/>
        </w:rPr>
        <w:t>3. 在牠行使权力的方式上：在所有这些方面，牠都以魔鬼为牠的创始者，而非上帝，上帝在祂的道中没有保证任何这样的事。</w:t>
      </w:r>
    </w:p>
    <w:p w14:paraId="7EDFB71B">
      <w:pPr>
        <w:spacing w:after="513"/>
        <w:ind w:left="-5"/>
        <w:rPr>
          <w:rFonts w:hint="eastAsia"/>
        </w:rPr>
      </w:pPr>
    </w:p>
    <w:p w14:paraId="7E716A63">
      <w:pPr>
        <w:spacing w:after="513"/>
        <w:ind w:left="-5"/>
        <w:rPr>
          <w:rFonts w:hint="eastAsia"/>
        </w:rPr>
      </w:pPr>
      <w:r>
        <w:rPr>
          <w:rFonts w:hint="eastAsia"/>
        </w:rPr>
        <w:t>However by this worshipping, it appeareth that this beast who is the object of it, is more in the account of his worshippers than ordinary Monarchs.</w:t>
      </w:r>
    </w:p>
    <w:p w14:paraId="45C3D3D9">
      <w:pPr>
        <w:spacing w:after="513"/>
        <w:ind w:left="-5"/>
        <w:rPr>
          <w:rFonts w:hint="eastAsia"/>
        </w:rPr>
      </w:pPr>
      <w:r>
        <w:rPr>
          <w:rFonts w:hint="eastAsia"/>
        </w:rPr>
        <w:t>然而，藉着这种敬拜，显明了这只作为其对象的兽，在牠的敬拜者眼中，比普通的君主更为重要。</w:t>
      </w:r>
    </w:p>
    <w:p w14:paraId="23EF42D6">
      <w:pPr>
        <w:spacing w:after="513"/>
        <w:ind w:left="-5"/>
        <w:rPr>
          <w:rFonts w:hint="eastAsia"/>
        </w:rPr>
      </w:pPr>
    </w:p>
    <w:p w14:paraId="7561075B">
      <w:pPr>
        <w:spacing w:after="513"/>
        <w:ind w:left="-5"/>
        <w:rPr>
          <w:rFonts w:hint="eastAsia"/>
        </w:rPr>
      </w:pPr>
      <w:r>
        <w:rPr>
          <w:rFonts w:hint="eastAsia"/>
        </w:rPr>
        <w:t>2. That he standeth in a speciall relation to the devil, who is thus a sharer of his honour, and so can be no other than the Antichrist.</w:t>
      </w:r>
    </w:p>
    <w:p w14:paraId="2A0863E1">
      <w:pPr>
        <w:spacing w:after="513"/>
        <w:ind w:left="-5"/>
        <w:rPr>
          <w:rFonts w:hint="eastAsia"/>
        </w:rPr>
      </w:pPr>
      <w:r>
        <w:rPr>
          <w:rFonts w:hint="eastAsia"/>
        </w:rPr>
        <w:t>2. 牠与魔鬼有特殊的关系，魔鬼因此也分享牠的荣耀，所以牠除了是敌基督，还能是谁呢？</w:t>
      </w:r>
    </w:p>
    <w:p w14:paraId="0F2CBA30">
      <w:pPr>
        <w:spacing w:after="513"/>
        <w:ind w:left="-5"/>
        <w:rPr>
          <w:rFonts w:hint="eastAsia"/>
        </w:rPr>
      </w:pPr>
    </w:p>
    <w:p w14:paraId="2F61F1C6">
      <w:pPr>
        <w:spacing w:after="513"/>
        <w:ind w:left="-5"/>
        <w:rPr>
          <w:rFonts w:hint="eastAsia"/>
        </w:rPr>
      </w:pPr>
      <w:r>
        <w:rPr>
          <w:rFonts w:hint="eastAsia"/>
        </w:rPr>
        <w:t>The particular worship, is instanced in two questions, 1. Who is like the beast? which setteth out their thoughts of him as more than ordinary.</w:t>
      </w:r>
    </w:p>
    <w:p w14:paraId="1367AB1C">
      <w:pPr>
        <w:spacing w:after="513"/>
        <w:ind w:left="-5"/>
        <w:rPr>
          <w:rFonts w:hint="eastAsia"/>
        </w:rPr>
      </w:pPr>
      <w:r>
        <w:rPr>
          <w:rFonts w:hint="eastAsia"/>
        </w:rPr>
        <w:t>具体的敬拜，以两个问题为例：1. “谁能比这兽呢？” 这显明了他们认为牠非同寻常。</w:t>
      </w:r>
    </w:p>
    <w:p w14:paraId="25F87FAA">
      <w:pPr>
        <w:spacing w:after="513"/>
        <w:ind w:left="-5"/>
        <w:rPr>
          <w:rFonts w:hint="eastAsia"/>
        </w:rPr>
      </w:pPr>
    </w:p>
    <w:p w14:paraId="43B5B684">
      <w:pPr>
        <w:spacing w:after="513"/>
        <w:ind w:left="-5"/>
        <w:rPr>
          <w:rFonts w:hint="eastAsia"/>
        </w:rPr>
      </w:pPr>
      <w:r>
        <w:rPr>
          <w:rFonts w:hint="eastAsia"/>
        </w:rPr>
        <w:t>It looketh like these questions that the true worshippers of the true God have of Him, Who is like the Lord?</w:t>
      </w:r>
    </w:p>
    <w:p w14:paraId="3D6900DC">
      <w:pPr>
        <w:spacing w:after="513"/>
        <w:ind w:left="-5"/>
        <w:rPr>
          <w:rFonts w:hint="eastAsia"/>
        </w:rPr>
      </w:pPr>
      <w:r>
        <w:rPr>
          <w:rFonts w:hint="eastAsia"/>
        </w:rPr>
        <w:t>这看起来像是真敬拜者对真神的那些问题：“谁能像主呢？”等等。</w:t>
      </w:r>
    </w:p>
    <w:p w14:paraId="4DABBC0B">
      <w:pPr>
        <w:spacing w:after="513"/>
        <w:ind w:left="-5"/>
        <w:rPr>
          <w:rFonts w:hint="eastAsia"/>
        </w:rPr>
      </w:pPr>
    </w:p>
    <w:p w14:paraId="08E3DDA7">
      <w:pPr>
        <w:spacing w:after="513"/>
        <w:ind w:left="-5"/>
        <w:rPr>
          <w:rFonts w:hint="eastAsia"/>
        </w:rPr>
      </w:pPr>
      <w:r>
        <w:rPr>
          <w:rFonts w:hint="eastAsia"/>
        </w:rPr>
        <w:t>&amp;c. so there is a superstitious admiration wrought through delusion in these false worshipers, as supposing Antichrist to have some divine eminency and singularity in him, which hath been verified in reference, to the Popes.</w:t>
      </w:r>
    </w:p>
    <w:p w14:paraId="6D556938">
      <w:pPr>
        <w:spacing w:after="513"/>
        <w:ind w:left="-5"/>
        <w:rPr>
          <w:rFonts w:hint="eastAsia"/>
        </w:rPr>
      </w:pPr>
      <w:r>
        <w:rPr>
          <w:rFonts w:hint="eastAsia"/>
        </w:rPr>
        <w:t>所以，在这些假敬拜者中，通过迷惑产生了一种迷信的惊奇，他们以为敌基督有某种神圣的卓越和独特性，这在教皇的例子中得到了证实。</w:t>
      </w:r>
    </w:p>
    <w:p w14:paraId="6373C197">
      <w:pPr>
        <w:spacing w:after="513"/>
        <w:ind w:left="-5"/>
        <w:rPr>
          <w:rFonts w:hint="eastAsia"/>
        </w:rPr>
      </w:pPr>
    </w:p>
    <w:p w14:paraId="0E22082A">
      <w:pPr>
        <w:spacing w:after="513"/>
        <w:ind w:left="-5"/>
        <w:rPr>
          <w:rFonts w:hint="eastAsia"/>
        </w:rPr>
      </w:pPr>
      <w:r>
        <w:rPr>
          <w:rFonts w:hint="eastAsia"/>
        </w:rPr>
        <w:t>2. These two questions also hold out the ground and height of their admiration, to wit, his dreadfulnesse and power.</w:t>
      </w:r>
    </w:p>
    <w:p w14:paraId="19D37E17">
      <w:pPr>
        <w:spacing w:after="513"/>
        <w:ind w:left="-5"/>
        <w:rPr>
          <w:rFonts w:hint="eastAsia"/>
        </w:rPr>
      </w:pPr>
      <w:r>
        <w:rPr>
          <w:rFonts w:hint="eastAsia"/>
        </w:rPr>
        <w:t>2. 这两个问题也显明了他们惊奇的根据和程度，即，牠的可畏和能力。</w:t>
      </w:r>
    </w:p>
    <w:p w14:paraId="2CF0685A">
      <w:pPr>
        <w:spacing w:after="513"/>
        <w:ind w:left="-5"/>
        <w:rPr>
          <w:rFonts w:hint="eastAsia"/>
        </w:rPr>
      </w:pPr>
    </w:p>
    <w:p w14:paraId="06F8F4EE">
      <w:pPr>
        <w:spacing w:after="513"/>
        <w:ind w:left="-5"/>
        <w:rPr>
          <w:rFonts w:hint="eastAsia"/>
        </w:rPr>
      </w:pPr>
      <w:r>
        <w:rPr>
          <w:rFonts w:hint="eastAsia"/>
        </w:rPr>
        <w:t>Therefore the second question is, Who is able to make war with him?</w:t>
      </w:r>
    </w:p>
    <w:p w14:paraId="374AE661">
      <w:pPr>
        <w:spacing w:after="513"/>
        <w:ind w:left="-5"/>
        <w:rPr>
          <w:rFonts w:hint="eastAsia"/>
        </w:rPr>
      </w:pPr>
      <w:r>
        <w:rPr>
          <w:rFonts w:hint="eastAsia"/>
        </w:rPr>
        <w:t>因此第二个问题是：“谁能与牠交战呢？”</w:t>
      </w:r>
    </w:p>
    <w:p w14:paraId="6765DC36">
      <w:pPr>
        <w:spacing w:after="513"/>
        <w:ind w:left="-5"/>
        <w:rPr>
          <w:rFonts w:hint="eastAsia"/>
        </w:rPr>
      </w:pPr>
    </w:p>
    <w:p w14:paraId="4CDFE279">
      <w:pPr>
        <w:spacing w:after="513"/>
        <w:ind w:left="-5"/>
        <w:rPr>
          <w:rFonts w:hint="eastAsia"/>
        </w:rPr>
      </w:pPr>
      <w:r>
        <w:rPr>
          <w:rFonts w:hint="eastAsia"/>
        </w:rPr>
        <w:t>or, who can stand in opposition to Him?</w:t>
      </w:r>
    </w:p>
    <w:p w14:paraId="5D874FA6">
      <w:pPr>
        <w:spacing w:after="513"/>
        <w:ind w:left="-5"/>
        <w:rPr>
          <w:rFonts w:hint="eastAsia"/>
        </w:rPr>
      </w:pPr>
      <w:r>
        <w:rPr>
          <w:rFonts w:hint="eastAsia"/>
        </w:rPr>
        <w:t>或者，谁能抵挡牠呢？</w:t>
      </w:r>
    </w:p>
    <w:p w14:paraId="792FF63D">
      <w:pPr>
        <w:spacing w:after="513"/>
        <w:ind w:left="-5"/>
        <w:rPr>
          <w:rFonts w:hint="eastAsia"/>
        </w:rPr>
      </w:pPr>
    </w:p>
    <w:p w14:paraId="11BCFC09">
      <w:pPr>
        <w:spacing w:after="513"/>
        <w:ind w:left="-5"/>
        <w:rPr>
          <w:rFonts w:hint="eastAsia"/>
        </w:rPr>
      </w:pPr>
      <w:r>
        <w:rPr>
          <w:rFonts w:hint="eastAsia"/>
        </w:rPr>
        <w:t>It looketh to His power and the consequents of it.</w:t>
      </w:r>
    </w:p>
    <w:p w14:paraId="7DF1B07E">
      <w:pPr>
        <w:spacing w:after="513"/>
        <w:ind w:left="-5"/>
        <w:rPr>
          <w:rFonts w:hint="eastAsia"/>
        </w:rPr>
      </w:pPr>
      <w:r>
        <w:rPr>
          <w:rFonts w:hint="eastAsia"/>
        </w:rPr>
        <w:t>这指向牠的能力及其后果。</w:t>
      </w:r>
    </w:p>
    <w:p w14:paraId="07F6B468">
      <w:pPr>
        <w:spacing w:after="513"/>
        <w:ind w:left="-5"/>
        <w:rPr>
          <w:rFonts w:hint="eastAsia"/>
        </w:rPr>
      </w:pPr>
    </w:p>
    <w:p w14:paraId="68B59F15">
      <w:pPr>
        <w:spacing w:after="513"/>
        <w:ind w:left="-5"/>
        <w:rPr>
          <w:rFonts w:hint="eastAsia"/>
        </w:rPr>
      </w:pPr>
      <w:r>
        <w:rPr>
          <w:rFonts w:hint="eastAsia"/>
        </w:rPr>
        <w:t>This was the worlds judgement of their Popes long, That they thought the greatest powers could not make head against them, and indeed so it was; partly, by that drunk-in delusion of his sanctity and Authority; partly, by his Excommunications and Bulls, deposing Kings, loosing Subjects from their oaths, giving away their Crowns, hounding out others on them; and all this to be excuted under pain of damnation: and partly, by his having all civil powers at his devotion, as horns to push with where he pleased, and to set one against another; he did what he pleased.</w:t>
      </w:r>
    </w:p>
    <w:p w14:paraId="4407B3BC">
      <w:pPr>
        <w:spacing w:after="513"/>
        <w:ind w:left="-5"/>
        <w:rPr>
          <w:rFonts w:hint="eastAsia"/>
        </w:rPr>
      </w:pPr>
      <w:r>
        <w:rPr>
          <w:rFonts w:hint="eastAsia"/>
        </w:rPr>
        <w:t>长久以来，世人对他们的教皇就是这样判断的，他们认为最强大的势力也无法与他们抗衡，事实也的确如此；部分地，是由于他们被牠的圣洁和权柄的迷惑所灌醉；部分地，是由于牠的绝罚和教谕，废黜君王，解除臣民的誓言，将他们的冠冕赐给别人，唆使他人攻击他们；所有这一切都以被定罪为代价来执行：部分地，是由于牠将所有民事权力都掌握在手，如同角一样，随意顶撞，并使他们互相攻击；牠为所欲为。</w:t>
      </w:r>
    </w:p>
    <w:p w14:paraId="6898CDDF">
      <w:pPr>
        <w:spacing w:after="513"/>
        <w:ind w:left="-5"/>
        <w:rPr>
          <w:rFonts w:hint="eastAsia"/>
        </w:rPr>
      </w:pPr>
    </w:p>
    <w:p w14:paraId="65070962">
      <w:pPr>
        <w:spacing w:after="513"/>
        <w:ind w:left="-5"/>
        <w:rPr>
          <w:rFonts w:hint="eastAsia"/>
        </w:rPr>
      </w:pPr>
      <w:r>
        <w:rPr>
          <w:rFonts w:hint="eastAsia"/>
        </w:rPr>
        <w:t>The examples of the Popes proceedings against the Emperours of the East, who were against Images, and against Emperours of the West, giving their Crowns from them to others, which wrought such terrour upon all others, that there was much more fear to anger the Pope than ever there was to anger any Monarch; yea, than there was to anger God, to such an hight came his impiety.</w:t>
      </w:r>
    </w:p>
    <w:p w14:paraId="7FAB348B">
      <w:pPr>
        <w:spacing w:after="513"/>
        <w:ind w:left="-5"/>
        <w:rPr>
          <w:rFonts w:hint="eastAsia"/>
        </w:rPr>
      </w:pPr>
      <w:r>
        <w:rPr>
          <w:rFonts w:hint="eastAsia"/>
        </w:rPr>
        <w:t>教皇对付东方反对偶像的皇帝，以及对付西方皇帝，将他们的冠冕从他们那里夺走，赐给别人的例子，在所有其他人身上都产生了如此的恐惧，以至于人们更害怕激怒教皇，胜过以往任何君主；是的，胜过激怒上帝，牠的邪恶达到了如此的高度。</w:t>
      </w:r>
    </w:p>
    <w:p w14:paraId="403CDF83">
      <w:pPr>
        <w:spacing w:after="513"/>
        <w:ind w:left="-5"/>
        <w:rPr>
          <w:rFonts w:hint="eastAsia"/>
        </w:rPr>
      </w:pPr>
    </w:p>
    <w:p w14:paraId="2707DC66">
      <w:pPr>
        <w:spacing w:after="513"/>
        <w:ind w:left="-5"/>
        <w:rPr>
          <w:rFonts w:hint="eastAsia"/>
        </w:rPr>
      </w:pPr>
      <w:r>
        <w:rPr>
          <w:rFonts w:hint="eastAsia"/>
        </w:rPr>
        <w:t>Mark here the Lords censure of Popery in its full extent, it is a worshipping of the devil; and this, in lesse or more, will be His censure of all corrupt worship not warranted by Him.</w:t>
      </w:r>
    </w:p>
    <w:p w14:paraId="3234DDF1">
      <w:pPr>
        <w:spacing w:after="513"/>
        <w:ind w:left="-5"/>
        <w:rPr>
          <w:rFonts w:hint="eastAsia"/>
        </w:rPr>
      </w:pPr>
      <w:r>
        <w:rPr>
          <w:rFonts w:hint="eastAsia"/>
        </w:rPr>
        <w:t>请注意这里主对教皇制度的全面谴责，它是对魔鬼的敬拜；这一点，或多或少，将是祂对所有未经祂授权的败坏敬拜的谴责。</w:t>
      </w:r>
    </w:p>
    <w:p w14:paraId="2AEEF9C9">
      <w:pPr>
        <w:spacing w:after="513"/>
        <w:ind w:left="-5"/>
        <w:rPr>
          <w:rFonts w:hint="eastAsia"/>
        </w:rPr>
      </w:pPr>
    </w:p>
    <w:p w14:paraId="2FE08FA8">
      <w:pPr>
        <w:spacing w:after="513"/>
        <w:ind w:left="-5"/>
        <w:rPr>
          <w:rFonts w:hint="eastAsia"/>
        </w:rPr>
      </w:pPr>
      <w:r>
        <w:rPr>
          <w:rFonts w:hint="eastAsia"/>
        </w:rPr>
        <w:t>The second step of the description of his dominion, is in its continuance, vers. 5.</w:t>
      </w:r>
    </w:p>
    <w:p w14:paraId="73060480">
      <w:pPr>
        <w:spacing w:after="513"/>
        <w:ind w:left="-5"/>
        <w:rPr>
          <w:rFonts w:hint="eastAsia"/>
        </w:rPr>
      </w:pPr>
      <w:r>
        <w:rPr>
          <w:rFonts w:hint="eastAsia"/>
        </w:rPr>
        <w:t>牠统治描述的第二步是其持续时间，第5节。</w:t>
      </w:r>
    </w:p>
    <w:p w14:paraId="5CBA9F02">
      <w:pPr>
        <w:spacing w:after="513"/>
        <w:ind w:left="-5"/>
        <w:rPr>
          <w:rFonts w:hint="eastAsia"/>
        </w:rPr>
      </w:pPr>
    </w:p>
    <w:p w14:paraId="341D1788">
      <w:pPr>
        <w:spacing w:after="513"/>
        <w:ind w:left="-5"/>
        <w:rPr>
          <w:rFonts w:hint="eastAsia"/>
        </w:rPr>
      </w:pPr>
      <w:r>
        <w:rPr>
          <w:rFonts w:hint="eastAsia"/>
        </w:rPr>
        <w:t>What is spoken of his blasphemies, cometh in vers. 6.</w:t>
      </w:r>
    </w:p>
    <w:p w14:paraId="6FF28C1B">
      <w:pPr>
        <w:spacing w:after="513"/>
        <w:ind w:left="-5"/>
        <w:rPr>
          <w:rFonts w:hint="eastAsia"/>
        </w:rPr>
      </w:pPr>
      <w:r>
        <w:rPr>
          <w:rFonts w:hint="eastAsia"/>
        </w:rPr>
        <w:t>牠的亵渎言辞，在第6节出现。</w:t>
      </w:r>
    </w:p>
    <w:p w14:paraId="1ABA4C4B">
      <w:pPr>
        <w:spacing w:after="513"/>
        <w:ind w:left="-5"/>
        <w:rPr>
          <w:rFonts w:hint="eastAsia"/>
        </w:rPr>
      </w:pPr>
    </w:p>
    <w:p w14:paraId="27FE5092">
      <w:pPr>
        <w:spacing w:after="513"/>
        <w:ind w:left="-5"/>
        <w:rPr>
          <w:rFonts w:hint="eastAsia"/>
        </w:rPr>
      </w:pPr>
      <w:r>
        <w:rPr>
          <w:rFonts w:hint="eastAsia"/>
        </w:rPr>
        <w:t>He speaketh great things, in threatnings, promises and assertions of his own power.</w:t>
      </w:r>
    </w:p>
    <w:p w14:paraId="542F55AC">
      <w:pPr>
        <w:spacing w:after="513"/>
        <w:ind w:left="-5"/>
        <w:rPr>
          <w:rFonts w:hint="eastAsia"/>
        </w:rPr>
      </w:pPr>
      <w:r>
        <w:rPr>
          <w:rFonts w:hint="eastAsia"/>
        </w:rPr>
        <w:t>牠说夸大的话，在威胁、应许和对自己权柄的断言上。</w:t>
      </w:r>
    </w:p>
    <w:p w14:paraId="38942216">
      <w:pPr>
        <w:spacing w:after="513"/>
        <w:ind w:left="-5"/>
        <w:rPr>
          <w:rFonts w:hint="eastAsia"/>
        </w:rPr>
      </w:pPr>
    </w:p>
    <w:p w14:paraId="4AEB6686">
      <w:pPr>
        <w:spacing w:after="513"/>
        <w:ind w:left="-5"/>
        <w:rPr>
          <w:rFonts w:hint="eastAsia"/>
        </w:rPr>
      </w:pPr>
      <w:r>
        <w:rPr>
          <w:rFonts w:hint="eastAsia"/>
        </w:rPr>
        <w:t>This the devil putteth him to; not by giving him power, But, 1. by making him take this power to him, as though he might blaspheme without hazard, he having liberty to say and do what he will.</w:t>
      </w:r>
    </w:p>
    <w:p w14:paraId="7F145CB3">
      <w:pPr>
        <w:spacing w:after="513"/>
        <w:ind w:left="-5"/>
        <w:rPr>
          <w:rFonts w:hint="eastAsia"/>
        </w:rPr>
      </w:pPr>
      <w:r>
        <w:rPr>
          <w:rFonts w:hint="eastAsia"/>
        </w:rPr>
        <w:t>魔鬼使牠如此；并非赐给牠权柄，而是，1. 使牠将这权柄归于自己，仿佛牠可以亵渎而无危险，牠有自由说和做牠想做的一切。</w:t>
      </w:r>
    </w:p>
    <w:p w14:paraId="65A848E0">
      <w:pPr>
        <w:spacing w:after="513"/>
        <w:ind w:left="-5"/>
        <w:rPr>
          <w:rFonts w:hint="eastAsia"/>
        </w:rPr>
      </w:pPr>
    </w:p>
    <w:p w14:paraId="0848326D">
      <w:pPr>
        <w:spacing w:after="513"/>
        <w:ind w:left="-5"/>
        <w:rPr>
          <w:rFonts w:hint="eastAsia"/>
        </w:rPr>
      </w:pPr>
      <w:r>
        <w:rPr>
          <w:rFonts w:hint="eastAsia"/>
        </w:rPr>
        <w:t>And 2. By moving others to grant this to him, as if he only were to be exempted, and this is meaned by power given him to blaspheme: which is not simply to blaspheme as others do, but a liberty by his office to do it without controll, as one who legally and by right doth what he doth: and this agreeth well to the Pope, who pretendeth a power to do whatever he doth.</w:t>
      </w:r>
    </w:p>
    <w:p w14:paraId="5FCDD853">
      <w:pPr>
        <w:spacing w:after="513"/>
        <w:ind w:left="-5"/>
        <w:rPr>
          <w:rFonts w:hint="eastAsia"/>
        </w:rPr>
      </w:pPr>
      <w:r>
        <w:rPr>
          <w:rFonts w:hint="eastAsia"/>
        </w:rPr>
        <w:t>并且 2. 通过激动他人将这权柄赐给牠，仿佛只有牠应被豁免，这就是“权柄赐给牠说亵渎的话”的意思：这并非简单地像别人那样亵渎，而是藉着牠的职分，可以不受约束地这样做，如同一个合法地、凭权利行事的人：这与教皇很相符，牠声称有权做牠所做的一切。</w:t>
      </w:r>
    </w:p>
    <w:p w14:paraId="3D473F58">
      <w:pPr>
        <w:spacing w:after="513"/>
        <w:ind w:left="-5"/>
        <w:rPr>
          <w:rFonts w:hint="eastAsia"/>
        </w:rPr>
      </w:pPr>
    </w:p>
    <w:p w14:paraId="6570689F">
      <w:pPr>
        <w:spacing w:after="513"/>
        <w:ind w:left="-5"/>
        <w:rPr>
          <w:rFonts w:hint="eastAsia"/>
        </w:rPr>
      </w:pPr>
      <w:r>
        <w:rPr>
          <w:rFonts w:hint="eastAsia"/>
        </w:rPr>
        <w:t>This is a peculiar clause and article (as it were) in his commission, and it alludeth to what is spoken of Antiochus, Dan. 7:25.</w:t>
      </w:r>
    </w:p>
    <w:p w14:paraId="40BF1C17">
      <w:pPr>
        <w:spacing w:after="513"/>
        <w:ind w:left="-5"/>
        <w:rPr>
          <w:rFonts w:hint="eastAsia"/>
        </w:rPr>
      </w:pPr>
      <w:r>
        <w:rPr>
          <w:rFonts w:hint="eastAsia"/>
        </w:rPr>
        <w:t>这是牠使命中的一个特殊条款和条文（可以说），并且暗指但以理书7:25中关于安条克的话。</w:t>
      </w:r>
    </w:p>
    <w:p w14:paraId="456BB602">
      <w:pPr>
        <w:spacing w:after="513"/>
        <w:ind w:left="-5"/>
        <w:rPr>
          <w:rFonts w:hint="eastAsia"/>
        </w:rPr>
      </w:pPr>
    </w:p>
    <w:p w14:paraId="1B490401">
      <w:pPr>
        <w:spacing w:after="513"/>
        <w:ind w:left="-5"/>
        <w:rPr>
          <w:rFonts w:hint="eastAsia"/>
        </w:rPr>
      </w:pPr>
      <w:r>
        <w:rPr>
          <w:rFonts w:hint="eastAsia"/>
        </w:rPr>
        <w:t>His time or countinance in this blasphemy, is, fourty and two moneths: the same with the Gentiles trading-under the holy City, Chap. 11:2 during which time blasphemy prevaileth, and the Saints are overcome and he domineereth.</w:t>
      </w:r>
    </w:p>
    <w:p w14:paraId="5A05F38B">
      <w:pPr>
        <w:spacing w:after="513"/>
        <w:ind w:left="-5"/>
        <w:rPr>
          <w:rFonts w:hint="eastAsia"/>
        </w:rPr>
      </w:pPr>
      <w:r>
        <w:rPr>
          <w:rFonts w:hint="eastAsia"/>
        </w:rPr>
        <w:t>牠在这亵渎中的时间或持续是，四十二个月：与第11章2节外邦人践踏圣城的时间相同，在这段时间里，亵渎得胜，圣徒被制伏，牠就 domineereth。</w:t>
      </w:r>
    </w:p>
    <w:p w14:paraId="136A7357">
      <w:pPr>
        <w:spacing w:after="513"/>
        <w:ind w:left="-5"/>
        <w:rPr>
          <w:rFonts w:hint="eastAsia"/>
        </w:rPr>
      </w:pPr>
    </w:p>
    <w:p w14:paraId="0BA10A1A">
      <w:pPr>
        <w:spacing w:after="513"/>
        <w:ind w:left="-5"/>
        <w:rPr>
          <w:rFonts w:hint="eastAsia"/>
        </w:rPr>
      </w:pPr>
      <w:r>
        <w:rPr>
          <w:rFonts w:hint="eastAsia"/>
        </w:rPr>
        <w:t>By the fourty and two moneths are not to be understood so many naturall dayes, but (as was expounded) along considerable time, probably counting a day for a year.</w:t>
      </w:r>
    </w:p>
    <w:p w14:paraId="0B015DF7">
      <w:pPr>
        <w:spacing w:after="513"/>
        <w:ind w:left="-5"/>
        <w:rPr>
          <w:rFonts w:hint="eastAsia"/>
        </w:rPr>
      </w:pPr>
      <w:r>
        <w:rPr>
          <w:rFonts w:hint="eastAsia"/>
        </w:rPr>
        <w:t>四十二个月不应被理解为那么多的自然日，而是（如前所述）相当长的一段时间，可能是一日顶一年。</w:t>
      </w:r>
    </w:p>
    <w:p w14:paraId="151607A5">
      <w:pPr>
        <w:spacing w:after="513"/>
        <w:ind w:left="-5"/>
        <w:rPr>
          <w:rFonts w:hint="eastAsia"/>
        </w:rPr>
      </w:pPr>
    </w:p>
    <w:p w14:paraId="0041A2E5">
      <w:pPr>
        <w:spacing w:after="513"/>
        <w:ind w:left="-5"/>
        <w:rPr>
          <w:rFonts w:hint="eastAsia"/>
        </w:rPr>
      </w:pPr>
      <w:r>
        <w:rPr>
          <w:rFonts w:hint="eastAsia"/>
        </w:rPr>
        <w:t>This only is marked here, to shew it would not be ashort storm, it looked like a continuing one: and this expression, It was given him to continue, though there be a limitation in it, yet its main purpose is to shew its long continuance.</w:t>
      </w:r>
    </w:p>
    <w:p w14:paraId="64979ECE">
      <w:pPr>
        <w:spacing w:after="513"/>
        <w:ind w:left="-5"/>
        <w:rPr>
          <w:rFonts w:hint="eastAsia"/>
        </w:rPr>
      </w:pPr>
      <w:r>
        <w:rPr>
          <w:rFonts w:hint="eastAsia"/>
        </w:rPr>
        <w:t>这里只标记这一点，以显明这不会是一场短暂的风暴，它看起来是一场持续的风暴：而“又赐给牠权柄，可以任意而行”这句话，虽然有限制，但其主要目的是显明其长久的持续。</w:t>
      </w:r>
    </w:p>
    <w:p w14:paraId="520F9C83">
      <w:pPr>
        <w:spacing w:after="513"/>
        <w:ind w:left="-5"/>
        <w:rPr>
          <w:rFonts w:hint="eastAsia"/>
        </w:rPr>
      </w:pPr>
    </w:p>
    <w:p w14:paraId="004580F5">
      <w:pPr>
        <w:spacing w:after="513"/>
        <w:ind w:left="-5"/>
        <w:rPr>
          <w:rFonts w:hint="eastAsia"/>
        </w:rPr>
      </w:pPr>
      <w:r>
        <w:rPr>
          <w:rFonts w:hint="eastAsia"/>
        </w:rPr>
        <w:t>2. To shew it belonged to the same time of the Churches low condition, Chap. 11 and 12 and that he is the beast spoken of Chap. 11 vers. 7.</w:t>
      </w:r>
    </w:p>
    <w:p w14:paraId="2815B9D5">
      <w:pPr>
        <w:spacing w:after="513"/>
        <w:ind w:left="-5"/>
        <w:rPr>
          <w:rFonts w:hint="eastAsia"/>
        </w:rPr>
      </w:pPr>
      <w:r>
        <w:rPr>
          <w:rFonts w:hint="eastAsia"/>
        </w:rPr>
        <w:t>2. 为要显明它属于第十一章和第十二章教会卑微状况的同一时期，并且牠是第十一章第七节所说的那只兽。</w:t>
      </w:r>
    </w:p>
    <w:p w14:paraId="6BB985A4">
      <w:pPr>
        <w:spacing w:after="513"/>
        <w:ind w:left="-5"/>
        <w:rPr>
          <w:rFonts w:hint="eastAsia"/>
        </w:rPr>
      </w:pPr>
    </w:p>
    <w:p w14:paraId="41D02EEC">
      <w:pPr>
        <w:spacing w:after="513"/>
        <w:ind w:left="-5"/>
        <w:rPr>
          <w:rFonts w:hint="eastAsia"/>
        </w:rPr>
      </w:pPr>
      <w:r>
        <w:rPr>
          <w:rFonts w:hint="eastAsia"/>
        </w:rPr>
        <w:t>3. To learn us where to fix this beasts first life, or from what time to deduce him; It is from the Churches fleeing or the Gentiles beginning to read under foot the holy City.</w:t>
      </w:r>
    </w:p>
    <w:p w14:paraId="259D5BB9">
      <w:pPr>
        <w:spacing w:after="513"/>
        <w:ind w:left="-5"/>
        <w:rPr>
          <w:rFonts w:hint="eastAsia"/>
        </w:rPr>
      </w:pPr>
      <w:r>
        <w:rPr>
          <w:rFonts w:hint="eastAsia"/>
        </w:rPr>
        <w:t>3. 为要教导我们如何确定这只兽最初的生命，或从何时开始推断牠；这是从教会逃跑或外邦人开始践踏圣城之时开始。</w:t>
      </w:r>
    </w:p>
    <w:p w14:paraId="50B21F5A">
      <w:pPr>
        <w:spacing w:after="513"/>
        <w:ind w:left="-5"/>
        <w:rPr>
          <w:rFonts w:hint="eastAsia"/>
        </w:rPr>
      </w:pPr>
    </w:p>
    <w:p w14:paraId="161B9A89">
      <w:pPr>
        <w:spacing w:after="513"/>
        <w:ind w:left="-5"/>
        <w:rPr>
          <w:rFonts w:hint="eastAsia"/>
        </w:rPr>
      </w:pPr>
      <w:r>
        <w:rPr>
          <w:rFonts w:hint="eastAsia"/>
        </w:rPr>
        <w:t>4. It sheweth also that this power of his, is bounded, and though God give him way so long in His just permissive providence, yet it is but so long: His close trysteth precisly with the witnesse killing and the putting off their sackcloath.</w:t>
      </w:r>
    </w:p>
    <w:p w14:paraId="23D3E40D">
      <w:pPr>
        <w:spacing w:after="513"/>
        <w:ind w:left="-5"/>
        <w:rPr>
          <w:rFonts w:hint="eastAsia"/>
        </w:rPr>
      </w:pPr>
      <w:r>
        <w:rPr>
          <w:rFonts w:hint="eastAsia"/>
        </w:rPr>
        <w:t>4. 这也显明了牠的权柄是有限的，虽然上帝在祂公义的、允许的护理中容让牠那么久，但也就是那么久：牠的结局恰好与见证人被杀和他们脱下麻衣的时间相吻合。</w:t>
      </w:r>
    </w:p>
    <w:p w14:paraId="76BE78E8">
      <w:pPr>
        <w:spacing w:after="513"/>
        <w:ind w:left="-5"/>
        <w:rPr>
          <w:rFonts w:hint="eastAsia"/>
        </w:rPr>
      </w:pPr>
    </w:p>
    <w:p w14:paraId="1D11E76F">
      <w:pPr>
        <w:spacing w:after="513"/>
        <w:ind w:left="-5"/>
        <w:rPr>
          <w:rFonts w:hint="eastAsia"/>
        </w:rPr>
      </w:pPr>
      <w:r>
        <w:rPr>
          <w:rFonts w:hint="eastAsia"/>
        </w:rPr>
        <w:t>2. By the setting this time of fourty two moneths, we would not conceive, 1. That he was at an height in the first moneth or alway alike; no, but as the Churches declining grew, to grew his rise: Nor, 2. that at the end of fourty two moneths his power shall be utterly broken; no, for when he killeth the witnesses, then the vials are to be powred out, that piece and piece slowely bring on his destruction.</w:t>
      </w:r>
    </w:p>
    <w:p w14:paraId="6D7CD675">
      <w:pPr>
        <w:spacing w:after="513"/>
        <w:ind w:left="-5"/>
        <w:rPr>
          <w:rFonts w:hint="eastAsia"/>
        </w:rPr>
      </w:pPr>
      <w:r>
        <w:rPr>
          <w:rFonts w:hint="eastAsia"/>
        </w:rPr>
        <w:t>2. 通过设定这四十二个月的时间，我们不应认为：1. 牠在第一个月就达到了顶峰，或总是如此；不，而是随着教会的衰落，牠的兴起也随之增长：也不应认为，2. 在四十二个月结束时，牠的权柄将被彻底打破；不，因为当牠杀死见证人时，那七碗就要倒出来，一点一点地、缓慢地带来牠的毁灭。</w:t>
      </w:r>
    </w:p>
    <w:p w14:paraId="29B3FCE8">
      <w:pPr>
        <w:spacing w:after="513"/>
        <w:ind w:left="-5"/>
        <w:rPr>
          <w:rFonts w:hint="eastAsia"/>
        </w:rPr>
      </w:pPr>
    </w:p>
    <w:p w14:paraId="613D7595">
      <w:pPr>
        <w:spacing w:after="513"/>
        <w:ind w:left="-5"/>
        <w:rPr>
          <w:rFonts w:hint="eastAsia"/>
        </w:rPr>
      </w:pPr>
      <w:r>
        <w:rPr>
          <w:rFonts w:hint="eastAsia"/>
        </w:rPr>
        <w:t>But this is meaned, that his Kingdom is on the encreasing hand till these moneths be past, what opposition cometh to him he will crush it; but after that, he will not be so, his power will be cliped, his tyrannic oil-covered, and his Authority so shaken and questioned, that it will never be so universally after that accepted, or be admitted to the exercise of it; for, as that tearm bringeth not the full outgate of the Church to an height, but a beginning of it, even so here.</w:t>
      </w:r>
    </w:p>
    <w:p w14:paraId="3E53D7EB">
      <w:pPr>
        <w:spacing w:after="513"/>
        <w:ind w:left="-5"/>
        <w:rPr>
          <w:rFonts w:hint="eastAsia"/>
        </w:rPr>
      </w:pPr>
      <w:r>
        <w:rPr>
          <w:rFonts w:hint="eastAsia"/>
        </w:rPr>
        <w:t>但这意味着，牠的国度在这些月份过去之前，是一直在增长的，任何反对牠的，牠都会压碎；但在那之后，牠就不再如此，牠的权力将被削减，牠的暴政将被掩盖，牠的权威将被如此动摇和质疑，以至于在那之后永远不会被如此普遍地接受，或被允许行使它；因为，正如那个时期并非将教会的完全出路带到顶峰，而只是一个开始，这里也是如此。</w:t>
      </w:r>
    </w:p>
    <w:p w14:paraId="18F69807">
      <w:pPr>
        <w:spacing w:after="513"/>
        <w:ind w:left="-5"/>
        <w:rPr>
          <w:rFonts w:hint="eastAsia"/>
        </w:rPr>
      </w:pPr>
    </w:p>
    <w:p w14:paraId="31A86AFC">
      <w:pPr>
        <w:spacing w:after="513"/>
        <w:ind w:left="-5"/>
        <w:rPr>
          <w:rFonts w:hint="eastAsia"/>
        </w:rPr>
      </w:pPr>
      <w:r>
        <w:rPr>
          <w:rFonts w:hint="eastAsia"/>
        </w:rPr>
        <w:t>Out of all this we may confirm what we said of this beast and that wound and its healing, which must be before these fourty and two moneths, during which time he continueth whole, and persecuteth the Saints, even at the very close or last part thereof.</w:t>
      </w:r>
    </w:p>
    <w:p w14:paraId="3204CDEA">
      <w:pPr>
        <w:spacing w:after="513"/>
        <w:ind w:left="-5"/>
        <w:rPr>
          <w:rFonts w:hint="eastAsia"/>
        </w:rPr>
      </w:pPr>
      <w:r>
        <w:rPr>
          <w:rFonts w:hint="eastAsia"/>
        </w:rPr>
        <w:t>从所有这些中，我们可以证实我们关于这兽、那伤及其医治的说法，这必定是在这四十二个月之前，在这段时间里牠继续是完整的，并逼迫圣徒，甚至在它的最后或最后一部分。</w:t>
      </w:r>
    </w:p>
    <w:p w14:paraId="20EDD7D0">
      <w:pPr>
        <w:spacing w:after="513"/>
        <w:ind w:left="-5"/>
        <w:rPr>
          <w:rFonts w:hint="eastAsia"/>
        </w:rPr>
      </w:pPr>
    </w:p>
    <w:p w14:paraId="4EBD0509">
      <w:pPr>
        <w:spacing w:after="513"/>
        <w:ind w:left="-5"/>
        <w:rPr>
          <w:rFonts w:hint="eastAsia"/>
        </w:rPr>
      </w:pPr>
      <w:r>
        <w:rPr>
          <w:rFonts w:hint="eastAsia"/>
        </w:rPr>
        <w:t>His blasphemy is more fully set down, vers. 6 in reference to three objects, whom he taketh a liberty to blaspheme, which, being in reference to God, derogateth some way from His excellent holinesse and pure so veraign Nature; when applied to men or creatures; to blaspheme, is to speak ill of, to detract from and to wrong them by our words, so to blaspheme God and the King, 1 Kings 21:10 and in the New Testament often, Col. 3:8, Tit. 3:2 or to make them subservient to our blasphemy.</w:t>
      </w:r>
    </w:p>
    <w:p w14:paraId="0CC75532">
      <w:pPr>
        <w:spacing w:after="513"/>
        <w:ind w:left="-5"/>
        <w:rPr>
          <w:rFonts w:hint="eastAsia"/>
        </w:rPr>
      </w:pPr>
      <w:r>
        <w:rPr>
          <w:rFonts w:hint="eastAsia"/>
        </w:rPr>
        <w:t>牠的亵渎在第6节被更充分地阐述，参照三个对象，牠任意亵渎他们，这，就上帝而言，在某种程度上贬低了祂卓越的圣洁和纯粹至高的本性；当应用于人或受造物时；亵渎，就是说坏话，贬低并用我们的言语伤害他们，例如亵渎上帝和王，列王纪上21:10，在新约中也常有，歌罗西书3:8，提多书3:2，或者使他们成为我们亵渎的工具。</w:t>
      </w:r>
    </w:p>
    <w:p w14:paraId="31275F84">
      <w:pPr>
        <w:spacing w:after="513"/>
        <w:ind w:left="-5"/>
        <w:rPr>
          <w:rFonts w:hint="eastAsia"/>
        </w:rPr>
      </w:pPr>
    </w:p>
    <w:p w14:paraId="6011A09F">
      <w:pPr>
        <w:spacing w:after="513"/>
        <w:ind w:left="-5"/>
        <w:rPr>
          <w:rFonts w:hint="eastAsia"/>
        </w:rPr>
      </w:pPr>
      <w:r>
        <w:rPr>
          <w:rFonts w:hint="eastAsia"/>
        </w:rPr>
        <w:t>This blasphemy is three wayes vented, 1. Against God: this he doth by assuming to himself and giving to Idols, Angels and Saints, what is due to God and His Son Jesus Christ.</w:t>
      </w:r>
    </w:p>
    <w:p w14:paraId="4E675BE2">
      <w:pPr>
        <w:spacing w:after="513"/>
        <w:ind w:left="-5"/>
        <w:rPr>
          <w:rFonts w:hint="eastAsia"/>
        </w:rPr>
      </w:pPr>
      <w:r>
        <w:rPr>
          <w:rFonts w:hint="eastAsia"/>
        </w:rPr>
        <w:t>这种亵渎以三种方式发泄：1. 攻击上帝：牠这样做，是藉着将当归于上帝和祂的儿子耶稣基督的，归给自己，并赐给偶像、天使和圣徒。</w:t>
      </w:r>
    </w:p>
    <w:p w14:paraId="12D06632">
      <w:pPr>
        <w:spacing w:after="513"/>
        <w:ind w:left="-5"/>
        <w:rPr>
          <w:rFonts w:hint="eastAsia"/>
        </w:rPr>
      </w:pPr>
    </w:p>
    <w:p w14:paraId="51906B1D">
      <w:pPr>
        <w:spacing w:after="513"/>
        <w:ind w:left="-5"/>
        <w:rPr>
          <w:rFonts w:hint="eastAsia"/>
        </w:rPr>
      </w:pPr>
      <w:r>
        <w:rPr>
          <w:rFonts w:hint="eastAsia"/>
        </w:rPr>
        <w:t>What prerogative is more than to forgive sins, and to be worshipped with religious worship?</w:t>
      </w:r>
    </w:p>
    <w:p w14:paraId="62B188D8">
      <w:pPr>
        <w:spacing w:after="513"/>
        <w:ind w:left="-5"/>
        <w:rPr>
          <w:rFonts w:hint="eastAsia"/>
        </w:rPr>
      </w:pPr>
      <w:r>
        <w:rPr>
          <w:rFonts w:hint="eastAsia"/>
        </w:rPr>
        <w:t>有什么特权比赦罪和接受宗教敬拜更大呢？</w:t>
      </w:r>
    </w:p>
    <w:p w14:paraId="46EB09D2">
      <w:pPr>
        <w:spacing w:after="513"/>
        <w:ind w:left="-5"/>
        <w:rPr>
          <w:rFonts w:hint="eastAsia"/>
        </w:rPr>
      </w:pPr>
    </w:p>
    <w:p w14:paraId="0319FFDD">
      <w:pPr>
        <w:spacing w:after="513"/>
        <w:ind w:left="-5"/>
        <w:rPr>
          <w:rFonts w:hint="eastAsia"/>
        </w:rPr>
      </w:pPr>
      <w:r>
        <w:rPr>
          <w:rFonts w:hint="eastAsia"/>
        </w:rPr>
        <w:t>and this he taketh to himself and giveth to others at his pleasure, making them the object of Adoration, Invocation, and so of Faith; his Dispensations, Indulgences, &amp;c. 2.</w:t>
      </w:r>
    </w:p>
    <w:p w14:paraId="660ACC44">
      <w:pPr>
        <w:spacing w:after="513"/>
        <w:ind w:left="-5"/>
        <w:rPr>
          <w:rFonts w:hint="eastAsia"/>
        </w:rPr>
      </w:pPr>
      <w:r>
        <w:rPr>
          <w:rFonts w:hint="eastAsia"/>
        </w:rPr>
        <w:t>而这牠归给自己，并随意赐给别人，使他们成为崇拜、祈求，因此也成为信心的对象；牠的豁免、大赦等等。2.</w:t>
      </w:r>
    </w:p>
    <w:p w14:paraId="3555354B">
      <w:pPr>
        <w:spacing w:after="513"/>
        <w:ind w:left="-5"/>
        <w:rPr>
          <w:rFonts w:hint="eastAsia"/>
        </w:rPr>
      </w:pPr>
    </w:p>
    <w:p w14:paraId="6078FE1E">
      <w:pPr>
        <w:spacing w:after="513"/>
        <w:ind w:left="-5"/>
        <w:rPr>
          <w:rFonts w:hint="eastAsia"/>
        </w:rPr>
      </w:pPr>
      <w:r>
        <w:rPr>
          <w:rFonts w:hint="eastAsia"/>
        </w:rPr>
        <w:t>It is against Gods Tabernacle, that is, either the humane Nature of our Lord Jesus, called the true Tabernacle, Heb. 9 wherein God dwelleth in a speciall manner, Joh. 1 and Col. 2:9 or His Church and Saints on Earth, which is called the Temple, Chap. 11 opposit to the outward Court, and is Gods Tabernacle with men, because in them he dwelleth, and, as it were, sojourneth till He bring them to a settled enjoying of Himself in His Temple in Heaven, which sometimes in Scripture is opposed to the Tabernacle, as the triumphant Church is to the militant.</w:t>
      </w:r>
    </w:p>
    <w:p w14:paraId="2258E60E">
      <w:pPr>
        <w:spacing w:after="513"/>
        <w:ind w:left="-5"/>
        <w:rPr>
          <w:rFonts w:hint="eastAsia"/>
        </w:rPr>
      </w:pPr>
      <w:r>
        <w:rPr>
          <w:rFonts w:hint="eastAsia"/>
        </w:rPr>
        <w:t>牠是攻击上帝的帐幕，即，要么是我们主耶稣的人性，被称为真帐幕，希伯来书9章，上帝以特殊的方式住在其中，约翰福音1章和歌罗西书2:9；要么是祂在地上的教会和圣徒，被称为圣殿，第11章，与外院相对，是上帝与人同在的帐幕，因为祂住在他们里面，并且，可以说，寄居，直到祂将他们带到在祂天上的圣殿里安稳地享受祂自己，这在圣经中有时与帐幕相对，如同得胜的教会与争战的教会相对。</w:t>
      </w:r>
    </w:p>
    <w:p w14:paraId="50724A54">
      <w:pPr>
        <w:spacing w:after="513"/>
        <w:ind w:left="-5"/>
        <w:rPr>
          <w:rFonts w:hint="eastAsia"/>
        </w:rPr>
      </w:pPr>
    </w:p>
    <w:p w14:paraId="5BD85D73">
      <w:pPr>
        <w:spacing w:after="513"/>
        <w:ind w:left="-5"/>
        <w:rPr>
          <w:rFonts w:hint="eastAsia"/>
        </w:rPr>
      </w:pPr>
      <w:r>
        <w:rPr>
          <w:rFonts w:hint="eastAsia"/>
        </w:rPr>
        <w:t>Both these the Pope blasphemeth; the first, by Masses, Hoasts, Adorations, Transubstantiation, and such things as these, whereby our Lords humane Nature is quite altered and blasphemed, as if it were there, or had a created being at the pleasure of a wretched man.</w:t>
      </w:r>
    </w:p>
    <w:p w14:paraId="4B6ABF33">
      <w:pPr>
        <w:spacing w:after="513"/>
        <w:ind w:left="-5"/>
        <w:rPr>
          <w:rFonts w:hint="eastAsia"/>
        </w:rPr>
      </w:pPr>
      <w:r>
        <w:rPr>
          <w:rFonts w:hint="eastAsia"/>
        </w:rPr>
        <w:t>教皇亵渎这两者；第一，藉着弥撒、圣体、崇拜、变体说等等，藉此我们主的人性被完全改变和亵渎，仿佛它在那里，或是一个受造的存在，任凭一个可怜的人的意愿而存在。</w:t>
      </w:r>
    </w:p>
    <w:p w14:paraId="6FD00EEA">
      <w:pPr>
        <w:spacing w:after="513"/>
        <w:ind w:left="-5"/>
        <w:rPr>
          <w:rFonts w:hint="eastAsia"/>
        </w:rPr>
      </w:pPr>
    </w:p>
    <w:p w14:paraId="3D637DEC">
      <w:pPr>
        <w:spacing w:after="513"/>
        <w:ind w:left="-5"/>
        <w:rPr>
          <w:rFonts w:hint="eastAsia"/>
        </w:rPr>
      </w:pPr>
      <w:r>
        <w:rPr>
          <w:rFonts w:hint="eastAsia"/>
        </w:rPr>
        <w:t>The second, the true Church and Saints are here blasphemed, to wit, by curses, reproaches, excommunications, and devoting of them to destruction, and proposing them as the vilest men and as the greatest hereticks in the world.</w:t>
      </w:r>
    </w:p>
    <w:p w14:paraId="00A84458">
      <w:pPr>
        <w:spacing w:after="513"/>
        <w:ind w:left="-5"/>
        <w:rPr>
          <w:rFonts w:hint="eastAsia"/>
        </w:rPr>
      </w:pPr>
      <w:r>
        <w:rPr>
          <w:rFonts w:hint="eastAsia"/>
        </w:rPr>
        <w:t>第二，真教会和圣徒在这里被亵渎，即，藉着咒诅、责骂、绝罚，将他们定为毁灭，并视他们为世上最卑鄙的人和最大的异端。</w:t>
      </w:r>
    </w:p>
    <w:p w14:paraId="4EC7DA0A">
      <w:pPr>
        <w:spacing w:after="513"/>
        <w:ind w:left="-5"/>
        <w:rPr>
          <w:rFonts w:hint="eastAsia"/>
        </w:rPr>
      </w:pPr>
    </w:p>
    <w:p w14:paraId="05B1234E">
      <w:pPr>
        <w:spacing w:after="513"/>
        <w:ind w:left="-5"/>
        <w:rPr>
          <w:rFonts w:hint="eastAsia"/>
        </w:rPr>
      </w:pPr>
      <w:r>
        <w:rPr>
          <w:rFonts w:hint="eastAsia"/>
        </w:rPr>
        <w:t>Instances many are palpable. 3.</w:t>
      </w:r>
    </w:p>
    <w:p w14:paraId="0A3E3E56">
      <w:pPr>
        <w:spacing w:after="513"/>
        <w:ind w:left="-5"/>
        <w:rPr>
          <w:rFonts w:hint="eastAsia"/>
        </w:rPr>
      </w:pPr>
      <w:r>
        <w:rPr>
          <w:rFonts w:hint="eastAsia"/>
        </w:rPr>
        <w:t>许多实例是显而易见的。3.</w:t>
      </w:r>
    </w:p>
    <w:p w14:paraId="06605A1D">
      <w:pPr>
        <w:spacing w:after="513"/>
        <w:ind w:left="-5"/>
        <w:rPr>
          <w:rFonts w:hint="eastAsia"/>
        </w:rPr>
      </w:pPr>
    </w:p>
    <w:p w14:paraId="6F4CC56E">
      <w:pPr>
        <w:spacing w:after="513"/>
        <w:ind w:left="-5"/>
        <w:rPr>
          <w:rFonts w:hint="eastAsia"/>
        </w:rPr>
      </w:pPr>
      <w:r>
        <w:rPr>
          <w:rFonts w:hint="eastAsia"/>
        </w:rPr>
        <w:t>He blasphemeth these that dwell in Heaven, that is, Saints departed, and Angels, fathering many mischievous things on them, abusing their name to Idol-worship and charmes: is there any thing more wronged and abused by them than Peter and Mary the blessed Virgin?</w:t>
      </w:r>
    </w:p>
    <w:p w14:paraId="0DD134AB">
      <w:pPr>
        <w:spacing w:after="513"/>
        <w:ind w:left="-5"/>
        <w:rPr>
          <w:rFonts w:hint="eastAsia"/>
        </w:rPr>
      </w:pPr>
      <w:r>
        <w:rPr>
          <w:rFonts w:hint="eastAsia"/>
        </w:rPr>
        <w:t>牠亵渎那些住在天上的，即，已故的圣徒和天使，将许多邪恶的事归咎于他们，滥用他们的名字来拜偶像和行巫术：有什么比彼得和蒙福童贞女马利亚更被他们冤枉和滥用的呢？</w:t>
      </w:r>
    </w:p>
    <w:p w14:paraId="7882A281">
      <w:pPr>
        <w:spacing w:after="513"/>
        <w:ind w:left="-5"/>
        <w:rPr>
          <w:rFonts w:hint="eastAsia"/>
        </w:rPr>
      </w:pPr>
    </w:p>
    <w:p w14:paraId="2EC0560D">
      <w:pPr>
        <w:spacing w:after="513"/>
        <w:ind w:left="-5"/>
        <w:rPr>
          <w:rFonts w:hint="eastAsia"/>
        </w:rPr>
      </w:pPr>
      <w:r>
        <w:rPr>
          <w:rFonts w:hint="eastAsia"/>
        </w:rPr>
        <w:t>when many vile things are fathered on them and fought from them as if they approved these things, Idols and Idolatrous Temples stiled by them and erected to them; and what greater wrong than this can be done to these Saints, while as the Angel (Rev. 19) reproved John for it?</w:t>
      </w:r>
    </w:p>
    <w:p w14:paraId="42FFCC1C">
      <w:pPr>
        <w:spacing w:after="513"/>
        <w:ind w:left="-5"/>
        <w:rPr>
          <w:rFonts w:hint="eastAsia"/>
        </w:rPr>
      </w:pPr>
      <w:r>
        <w:rPr>
          <w:rFonts w:hint="eastAsia"/>
        </w:rPr>
        <w:t>当许多卑鄙的事被归咎于他们，并从他们那里寻求，仿佛他们赞同这些事，以他们的名字命名并为他们建造偶像和拜偶像的庙宇；当天使（启示录19章）为此责备约翰时，还能对这些圣徒造成比这更大的伤害吗？</w:t>
      </w:r>
    </w:p>
    <w:p w14:paraId="24B2EB30">
      <w:pPr>
        <w:spacing w:after="513"/>
        <w:ind w:left="-5"/>
        <w:rPr>
          <w:rFonts w:hint="eastAsia"/>
        </w:rPr>
      </w:pPr>
    </w:p>
    <w:p w14:paraId="10C3B525">
      <w:pPr>
        <w:spacing w:after="513"/>
        <w:ind w:left="-5"/>
        <w:rPr>
          <w:rFonts w:hint="eastAsia"/>
        </w:rPr>
      </w:pPr>
      <w:r>
        <w:rPr>
          <w:rFonts w:hint="eastAsia"/>
        </w:rPr>
        <w:t>These three, to wit, God, His Church-militant and triumphant, the most excellent things in the world, he wrongeth them all and in the highest degree; and to whom agreeth this so well as to the Pope?</w:t>
      </w:r>
    </w:p>
    <w:p w14:paraId="628A14FD">
      <w:pPr>
        <w:spacing w:after="513"/>
        <w:ind w:left="-5"/>
        <w:rPr>
          <w:rFonts w:hint="eastAsia"/>
        </w:rPr>
      </w:pPr>
      <w:r>
        <w:rPr>
          <w:rFonts w:hint="eastAsia"/>
        </w:rPr>
        <w:t>这三者，即，上帝、祂争战的和得胜的教会，是世界上最卓越的事物，牠在最高程度上伤害了它们所有；这与谁最相符，除了教皇呢？</w:t>
      </w:r>
    </w:p>
    <w:p w14:paraId="7F12988F">
      <w:pPr>
        <w:spacing w:after="513"/>
        <w:ind w:left="-5"/>
        <w:rPr>
          <w:rFonts w:hint="eastAsia"/>
        </w:rPr>
      </w:pPr>
    </w:p>
    <w:p w14:paraId="6F9AB4FE">
      <w:pPr>
        <w:spacing w:after="513"/>
        <w:ind w:left="-5"/>
        <w:rPr>
          <w:rFonts w:hint="eastAsia"/>
        </w:rPr>
      </w:pPr>
      <w:r>
        <w:rPr>
          <w:rFonts w:hint="eastAsia"/>
        </w:rPr>
        <w:t>and all this he doth not only in his own person, but, by decrees ordaineth it as by law.</w:t>
      </w:r>
    </w:p>
    <w:p w14:paraId="58008C34">
      <w:pPr>
        <w:spacing w:after="513"/>
        <w:ind w:left="-5"/>
        <w:rPr>
          <w:rFonts w:hint="eastAsia"/>
        </w:rPr>
      </w:pPr>
      <w:r>
        <w:rPr>
          <w:rFonts w:hint="eastAsia"/>
        </w:rPr>
        <w:t>并且这一切牠不仅亲身行之，而且藉着法令，如同法律般地规定了它。</w:t>
      </w:r>
    </w:p>
    <w:p w14:paraId="688775AD">
      <w:pPr>
        <w:spacing w:after="513"/>
        <w:ind w:left="-5"/>
        <w:rPr>
          <w:rFonts w:hint="eastAsia"/>
        </w:rPr>
      </w:pPr>
    </w:p>
    <w:p w14:paraId="0A2312F3">
      <w:pPr>
        <w:spacing w:after="513"/>
        <w:ind w:left="-5"/>
        <w:rPr>
          <w:rFonts w:hint="eastAsia"/>
        </w:rPr>
      </w:pPr>
      <w:r>
        <w:rPr>
          <w:rFonts w:hint="eastAsia"/>
        </w:rPr>
        <w:t>In short, as Antiochus blasphemed all whom in His practice he despised, and abused all, so shall he do and so hath he long done as if he professedly did blaspheme them.</w:t>
      </w:r>
    </w:p>
    <w:p w14:paraId="77689E42">
      <w:pPr>
        <w:spacing w:after="513"/>
        <w:ind w:left="-5"/>
        <w:rPr>
          <w:rFonts w:hint="eastAsia"/>
        </w:rPr>
      </w:pPr>
      <w:r>
        <w:rPr>
          <w:rFonts w:hint="eastAsia"/>
        </w:rPr>
        <w:t>简而言之，正如安条克亵渎了牠在实践中所藐视的一切人，并滥用了一切，牠也必如此行，并且牠长久以来都如此行，仿佛牠公开地亵渎他们。</w:t>
      </w:r>
    </w:p>
    <w:p w14:paraId="116E1256">
      <w:pPr>
        <w:spacing w:after="513"/>
        <w:ind w:left="-5"/>
        <w:rPr>
          <w:rFonts w:hint="eastAsia"/>
        </w:rPr>
      </w:pPr>
    </w:p>
    <w:p w14:paraId="73799583">
      <w:pPr>
        <w:spacing w:after="513"/>
        <w:ind w:left="-5"/>
        <w:rPr>
          <w:rFonts w:hint="eastAsia"/>
        </w:rPr>
      </w:pPr>
      <w:r>
        <w:rPr>
          <w:rFonts w:hint="eastAsia"/>
        </w:rPr>
        <w:t>The fourth part of the exercise of his power, is in persecution, vers. 7.</w:t>
      </w:r>
    </w:p>
    <w:p w14:paraId="636900AF">
      <w:pPr>
        <w:spacing w:after="513"/>
        <w:ind w:left="-5"/>
        <w:rPr>
          <w:rFonts w:hint="eastAsia"/>
        </w:rPr>
      </w:pPr>
      <w:r>
        <w:rPr>
          <w:rFonts w:hint="eastAsia"/>
        </w:rPr>
        <w:t>牠行使权力的第四部分是逼迫，第7节。</w:t>
      </w:r>
    </w:p>
    <w:p w14:paraId="66EF29DB">
      <w:pPr>
        <w:spacing w:after="513"/>
        <w:ind w:left="-5"/>
        <w:rPr>
          <w:rFonts w:hint="eastAsia"/>
        </w:rPr>
      </w:pPr>
    </w:p>
    <w:p w14:paraId="5FEA9F38">
      <w:pPr>
        <w:spacing w:after="513"/>
        <w:ind w:left="-5"/>
        <w:rPr>
          <w:rFonts w:hint="eastAsia"/>
        </w:rPr>
      </w:pPr>
      <w:r>
        <w:rPr>
          <w:rFonts w:hint="eastAsia"/>
        </w:rPr>
        <w:t>It was given to him, even as all the rest was given, to make war with the Saints and to overcome them: here are his fightings with the remnant of the womans seed, Chap. 12:17 he raiseth the world against them, and over their bodies they prevail.</w:t>
      </w:r>
    </w:p>
    <w:p w14:paraId="6B635C0C">
      <w:pPr>
        <w:spacing w:after="513"/>
        <w:ind w:left="-5"/>
        <w:rPr>
          <w:rFonts w:hint="eastAsia"/>
        </w:rPr>
      </w:pPr>
      <w:r>
        <w:rPr>
          <w:rFonts w:hint="eastAsia"/>
        </w:rPr>
        <w:t>这权柄赐给牠，如同其余的都赐给牠一样，可以与圣徒争战，并且胜过他们：这里是牠与妇人其余后裔的争战，第12章17节，牠激动世界起来攻击他们，并在他们的身体上得胜。</w:t>
      </w:r>
    </w:p>
    <w:p w14:paraId="2DB2DED0">
      <w:pPr>
        <w:spacing w:after="513"/>
        <w:ind w:left="-5"/>
        <w:rPr>
          <w:rFonts w:hint="eastAsia"/>
        </w:rPr>
      </w:pPr>
    </w:p>
    <w:p w14:paraId="3DA345DE">
      <w:pPr>
        <w:spacing w:after="513"/>
        <w:ind w:left="-5"/>
        <w:rPr>
          <w:rFonts w:hint="eastAsia"/>
        </w:rPr>
      </w:pPr>
      <w:r>
        <w:rPr>
          <w:rFonts w:hint="eastAsia"/>
        </w:rPr>
        <w:t>This war with the Saints taketh in all violent Martyrdoms of singular persons put to death for opposing this beasts usurpation, as were (specially in the end of these moneths) very many in Italy, Germany, England, &amp;c.</w:t>
      </w:r>
    </w:p>
    <w:p w14:paraId="5E690432">
      <w:pPr>
        <w:spacing w:after="513"/>
        <w:ind w:left="-5"/>
        <w:rPr>
          <w:rFonts w:hint="eastAsia"/>
        </w:rPr>
      </w:pPr>
      <w:r>
        <w:rPr>
          <w:rFonts w:hint="eastAsia"/>
        </w:rPr>
        <w:t>这与圣徒的战争，包括所有因反对这只兽的篡夺而被处死的个别的人的暴力殉道，（特别是在这些月份的末了）在意大利、德国、英国等地非常多。</w:t>
      </w:r>
    </w:p>
    <w:p w14:paraId="28FA54E3">
      <w:pPr>
        <w:spacing w:after="513"/>
        <w:ind w:left="-5"/>
        <w:rPr>
          <w:rFonts w:hint="eastAsia"/>
        </w:rPr>
      </w:pPr>
    </w:p>
    <w:p w14:paraId="06D7C247">
      <w:pPr>
        <w:spacing w:after="513"/>
        <w:ind w:left="-5"/>
        <w:rPr>
          <w:rFonts w:hint="eastAsia"/>
        </w:rPr>
      </w:pPr>
      <w:r>
        <w:rPr>
          <w:rFonts w:hint="eastAsia"/>
        </w:rPr>
        <w:t>It taketh in also the purposed wars that for many years to the effusion of much bloud were undertaken against the Waldenses and others that looked on the Pope as Antichrist.</w:t>
      </w:r>
    </w:p>
    <w:p w14:paraId="16ABE581">
      <w:pPr>
        <w:spacing w:after="513"/>
        <w:ind w:left="-5"/>
        <w:rPr>
          <w:rFonts w:hint="eastAsia"/>
        </w:rPr>
      </w:pPr>
      <w:r>
        <w:rPr>
          <w:rFonts w:hint="eastAsia"/>
        </w:rPr>
        <w:t>这也包括了多年来为流许多血而进行的、针对瓦尔登派和其他视教皇为敌基督的人的蓄意战争。</w:t>
      </w:r>
    </w:p>
    <w:p w14:paraId="79C3614F">
      <w:pPr>
        <w:spacing w:after="513"/>
        <w:ind w:left="-5"/>
        <w:rPr>
          <w:rFonts w:hint="eastAsia"/>
        </w:rPr>
      </w:pPr>
    </w:p>
    <w:p w14:paraId="1F70C95E">
      <w:pPr>
        <w:spacing w:after="513"/>
        <w:ind w:left="-5"/>
        <w:rPr>
          <w:rFonts w:hint="eastAsia"/>
        </w:rPr>
      </w:pPr>
      <w:r>
        <w:rPr>
          <w:rFonts w:hint="eastAsia"/>
        </w:rPr>
        <w:t>Ten hundreth thousand men were slain (as is reported by Peronius apud Med.) in France, and this done by way of stated war, not by pillagings, but by making use of strong Armies once intended against the Sarracens, which by the Pope were diverted and imployed against the Waldenses.</w:t>
      </w:r>
    </w:p>
    <w:p w14:paraId="188F9A5A">
      <w:pPr>
        <w:spacing w:after="513"/>
        <w:ind w:left="-5"/>
        <w:rPr>
          <w:rFonts w:hint="eastAsia"/>
        </w:rPr>
      </w:pPr>
      <w:r>
        <w:rPr>
          <w:rFonts w:hint="eastAsia"/>
        </w:rPr>
        <w:t>十万人在法国被杀（据佩罗纽斯在米德著作中报道），这是通过正式的战争进行的，而非掠夺，而是利用了原本打算对付萨拉森人的强大军队，这些军队被教皇转移并用来对付瓦尔登派。</w:t>
      </w:r>
    </w:p>
    <w:p w14:paraId="43442B9D">
      <w:pPr>
        <w:spacing w:after="513"/>
        <w:ind w:left="-5"/>
        <w:rPr>
          <w:rFonts w:hint="eastAsia"/>
        </w:rPr>
      </w:pPr>
    </w:p>
    <w:p w14:paraId="187F3123">
      <w:pPr>
        <w:spacing w:after="513"/>
        <w:ind w:left="-5"/>
        <w:rPr>
          <w:rFonts w:hint="eastAsia"/>
        </w:rPr>
      </w:pPr>
      <w:r>
        <w:rPr>
          <w:rFonts w:hint="eastAsia"/>
        </w:rPr>
        <w:t>The historie also of the Lohemian wars, after John Husse and Jerome of Prague were burnt, against these who were called Hussits, which continued in great eagernesse for many years; The history of the poor people of Piedmont, Calabria and Angrongue, and other places in Italy, persecuted by an Army under the Lord of Trinitie, the destruction of Merindoll, and many poor people about in Provence, by the Archbishop of Aix, and the Lord of Opede President, beside the many barbarous cruelties in Holland, Germany, France, &amp;c. are evidences of this war of the beast against the Saints, touched before, Chap. 11:7 which bloud, though immediately shed by civil men, yet principally flowed from, and is to be charged on the whore, in whose skirts is found the bloud of the Prophets and Saints, Chap. 17:6, and 18:24.</w:t>
      </w:r>
    </w:p>
    <w:p w14:paraId="50152F40">
      <w:pPr>
        <w:spacing w:after="513"/>
        <w:ind w:left="-5"/>
        <w:rPr>
          <w:rFonts w:hint="eastAsia"/>
        </w:rPr>
      </w:pPr>
      <w:r>
        <w:rPr>
          <w:rFonts w:hint="eastAsia"/>
        </w:rPr>
        <w:t>还有波西米亚战争的历史，在约翰·胡斯和布拉格的耶柔米被烧死后，针对那些被称为胡斯派的人，这场战争持续了多年，极其激烈；皮埃蒙特、卡拉布里亚和安格罗涅以及意大利其他地方的贫苦人民，被三一领主麾下的军队迫害的历史，梅林多尔的毁灭，以及普罗旺斯周围许多贫苦人民，被艾克斯大主教和奥佩德总统的毁灭，此外还有荷兰、德国、法国等地的许多野蛮残忍行为，都是这兽对圣徒战争的证据，这在第十一章第七节已有所提及，这血，虽然是民事人员直接流的，但主要地是出自并要归咎于那大淫妇，在她身上发现了先知和圣徒的血，第十七章第六节，和第十八章二十四节。</w:t>
      </w:r>
    </w:p>
    <w:p w14:paraId="52BE36C1">
      <w:pPr>
        <w:spacing w:after="513"/>
        <w:ind w:left="-5"/>
        <w:rPr>
          <w:rFonts w:hint="eastAsia"/>
        </w:rPr>
      </w:pPr>
    </w:p>
    <w:p w14:paraId="1281EE61">
      <w:pPr>
        <w:spacing w:after="513"/>
        <w:ind w:left="-5"/>
        <w:rPr>
          <w:rFonts w:hint="eastAsia"/>
        </w:rPr>
      </w:pPr>
      <w:r>
        <w:rPr>
          <w:rFonts w:hint="eastAsia"/>
        </w:rPr>
        <w:t>The successe is set down, he overcometh them, to wit, by spoiling them of their liberty, life and temporall estate for a time; but they overcome him, by adhering to Truth and refusing his corruptions, even at their lowest estate of suffering, ask it was, Chap. 12. Vers. 11.</w:t>
      </w:r>
    </w:p>
    <w:p w14:paraId="31E5F910">
      <w:pPr>
        <w:spacing w:after="513"/>
        <w:ind w:left="-5"/>
        <w:rPr>
          <w:rFonts w:hint="eastAsia"/>
        </w:rPr>
      </w:pPr>
      <w:r>
        <w:rPr>
          <w:rFonts w:hint="eastAsia"/>
        </w:rPr>
        <w:t>结果被记下，牠胜过了他们，即，暂时地剥夺了他们的自由、生命和属世的财产；但他们胜过了牠，是藉着持守真理，拒绝牠的败坏，即使在他们受苦的最低谷时，如同第十二章第十一节。</w:t>
      </w:r>
    </w:p>
    <w:p w14:paraId="1C9CB3D2">
      <w:pPr>
        <w:spacing w:after="513"/>
        <w:ind w:left="-5"/>
        <w:rPr>
          <w:rFonts w:hint="eastAsia"/>
        </w:rPr>
      </w:pPr>
    </w:p>
    <w:p w14:paraId="330BB797">
      <w:pPr>
        <w:spacing w:after="513"/>
        <w:ind w:left="-5"/>
        <w:rPr>
          <w:rFonts w:hint="eastAsia"/>
        </w:rPr>
      </w:pPr>
      <w:r>
        <w:rPr>
          <w:rFonts w:hint="eastAsia"/>
        </w:rPr>
        <w:t>After these characters of his dominion, his successe, or the amplitude of his dominion, is more particularly set out and repeated, in three things, 1.</w:t>
      </w:r>
    </w:p>
    <w:p w14:paraId="09619263">
      <w:pPr>
        <w:spacing w:after="513"/>
        <w:ind w:left="-5"/>
        <w:rPr>
          <w:rFonts w:hint="eastAsia"/>
        </w:rPr>
      </w:pPr>
      <w:r>
        <w:rPr>
          <w:rFonts w:hint="eastAsia"/>
        </w:rPr>
        <w:t>在牠统治的这些特征之后，牠的成功，或牠统治的广度，被更具体地陈述和重复，分三点：1.</w:t>
      </w:r>
    </w:p>
    <w:p w14:paraId="22A87320">
      <w:pPr>
        <w:spacing w:after="513"/>
        <w:ind w:left="-5"/>
        <w:rPr>
          <w:rFonts w:hint="eastAsia"/>
        </w:rPr>
      </w:pPr>
    </w:p>
    <w:p w14:paraId="32259C94">
      <w:pPr>
        <w:spacing w:after="513"/>
        <w:ind w:left="-5"/>
        <w:rPr>
          <w:rFonts w:hint="eastAsia"/>
        </w:rPr>
      </w:pPr>
      <w:r>
        <w:rPr>
          <w:rFonts w:hint="eastAsia"/>
        </w:rPr>
        <w:t>In its extent, He had power over all Kindreds, Tongues and Nations, that is, there was none exempted from him, no Nation, Tongue, &amp;c. who were Christian, that were preserved from his corruptions, and many whole Nations carried away with it, though not all of every Nation and Kindred were infected: In a word, it was very broad, vers. 7.</w:t>
      </w:r>
    </w:p>
    <w:p w14:paraId="4973CBD9">
      <w:pPr>
        <w:spacing w:after="513"/>
        <w:ind w:left="-5"/>
        <w:rPr>
          <w:rFonts w:hint="eastAsia"/>
        </w:rPr>
      </w:pPr>
      <w:r>
        <w:rPr>
          <w:rFonts w:hint="eastAsia"/>
        </w:rPr>
        <w:t>就其范围而言，牠有权柄制伏各族、各民、各方、各国，即，没有谁能豁免于牠，没有哪个民族、哪个语言等等，凡是基督徒，能免于牠的败坏，许多整个民族都被牠带走，尽管并非每个民族和宗族的每个人都被感染：总之，范围很广，第7节。</w:t>
      </w:r>
    </w:p>
    <w:p w14:paraId="46200BAA">
      <w:pPr>
        <w:spacing w:after="513"/>
        <w:ind w:left="-5"/>
        <w:rPr>
          <w:rFonts w:hint="eastAsia"/>
        </w:rPr>
      </w:pPr>
    </w:p>
    <w:p w14:paraId="6C7C3372">
      <w:pPr>
        <w:spacing w:after="513"/>
        <w:ind w:left="-5"/>
        <w:rPr>
          <w:rFonts w:hint="eastAsia"/>
        </w:rPr>
      </w:pPr>
      <w:r>
        <w:rPr>
          <w:rFonts w:hint="eastAsia"/>
        </w:rPr>
        <w:t>2. It is set out in the degree or their submission, All that dwell on the earth, they shall worship him, that is, be every way at his devotion, and shall take orders from him, and be as slaves to him.</w:t>
      </w:r>
    </w:p>
    <w:p w14:paraId="70D33232">
      <w:pPr>
        <w:spacing w:after="513"/>
        <w:ind w:left="-5"/>
        <w:rPr>
          <w:rFonts w:hint="eastAsia"/>
        </w:rPr>
      </w:pPr>
      <w:r>
        <w:rPr>
          <w:rFonts w:hint="eastAsia"/>
        </w:rPr>
        <w:t>2. 牠的成功体现在他们顺服的程度上，“凡住在地上……的人，都要拜牠”，即，在各方面都听牠的差遣，听牠的命令，如同牠的奴隶。</w:t>
      </w:r>
    </w:p>
    <w:p w14:paraId="74D2343F">
      <w:pPr>
        <w:spacing w:after="513"/>
        <w:ind w:left="-5"/>
        <w:rPr>
          <w:rFonts w:hint="eastAsia"/>
        </w:rPr>
      </w:pPr>
    </w:p>
    <w:p w14:paraId="0AD88712">
      <w:pPr>
        <w:spacing w:after="513"/>
        <w:ind w:left="-5"/>
        <w:rPr>
          <w:rFonts w:hint="eastAsia"/>
        </w:rPr>
      </w:pPr>
      <w:r>
        <w:rPr>
          <w:rFonts w:hint="eastAsia"/>
        </w:rPr>
        <w:t>It is a sort of submission from some apprehension of some deity peculiar to this beast and this state of it beyond all others, as is said.</w:t>
      </w:r>
    </w:p>
    <w:p w14:paraId="10FC1C50">
      <w:pPr>
        <w:spacing w:after="513"/>
        <w:ind w:left="-5"/>
        <w:rPr>
          <w:rFonts w:hint="eastAsia"/>
        </w:rPr>
      </w:pPr>
      <w:r>
        <w:rPr>
          <w:rFonts w:hint="eastAsia"/>
        </w:rPr>
        <w:t>这是一种顺服，是出于对这只兽及其状态有某种超越所有其他者的特殊神性的某种领悟，如前所述。</w:t>
      </w:r>
    </w:p>
    <w:p w14:paraId="00642D45">
      <w:pPr>
        <w:spacing w:after="513"/>
        <w:ind w:left="-5"/>
        <w:rPr>
          <w:rFonts w:hint="eastAsia"/>
        </w:rPr>
      </w:pPr>
    </w:p>
    <w:p w14:paraId="50436D72">
      <w:pPr>
        <w:spacing w:after="513"/>
        <w:ind w:left="-5"/>
        <w:rPr>
          <w:rFonts w:hint="eastAsia"/>
        </w:rPr>
      </w:pPr>
      <w:r>
        <w:rPr>
          <w:rFonts w:hint="eastAsia"/>
        </w:rPr>
        <w:t>3. Lest it should be thought that all went wrong, and there were no Church, the Elect are excepted, and this universality is restrained by this implied exception, All such as were written in the Lambs book of life are preserved: These are the little Temple set by, Chap. 11 and the same who were sealed, Chap. 7 and excepted from the hurt of the fifth trumpet, Chap 9:4 and the one hundred fourty and four thousand, which (Chap. 14) are standing as conquerours over the beast with the Lamb upon mount Sion.</w:t>
      </w:r>
    </w:p>
    <w:p w14:paraId="65614C06">
      <w:pPr>
        <w:spacing w:after="513"/>
        <w:ind w:left="-5"/>
        <w:rPr>
          <w:rFonts w:hint="eastAsia"/>
        </w:rPr>
      </w:pPr>
      <w:r>
        <w:rPr>
          <w:rFonts w:hint="eastAsia"/>
        </w:rPr>
        <w:t>3. 惟恐人以为万事都败坏了，没有教会了，选民就被例外，这种普遍性被这个隐含的例外所限制，“凡名字写在羔羊生命册上的”都得蒙保守：这些人是第十一章被留下的那小小的殿，也是第七章被盖印的那些人，也是第九章第四节从第五号的伤害中被例外的那些人，也是（第十四章）那十四万四千人，他们站在锡安山上，与羔羊一同，如同战胜那兽的人。</w:t>
      </w:r>
    </w:p>
    <w:p w14:paraId="0B175C4F">
      <w:pPr>
        <w:spacing w:after="513"/>
        <w:ind w:left="-5"/>
        <w:rPr>
          <w:rFonts w:hint="eastAsia"/>
        </w:rPr>
      </w:pPr>
    </w:p>
    <w:p w14:paraId="5060ACB1">
      <w:pPr>
        <w:spacing w:after="513"/>
        <w:ind w:left="-5"/>
        <w:rPr>
          <w:rFonts w:hint="eastAsia"/>
        </w:rPr>
      </w:pPr>
      <w:r>
        <w:rPr>
          <w:rFonts w:hint="eastAsia"/>
        </w:rPr>
        <w:t>Whereby it appeareth, 1.</w:t>
      </w:r>
    </w:p>
    <w:p w14:paraId="64CCC6CE">
      <w:pPr>
        <w:spacing w:after="513"/>
        <w:ind w:left="-5"/>
        <w:rPr>
          <w:rFonts w:hint="eastAsia"/>
        </w:rPr>
      </w:pPr>
      <w:r>
        <w:rPr>
          <w:rFonts w:hint="eastAsia"/>
        </w:rPr>
        <w:t>由此可见，1.</w:t>
      </w:r>
    </w:p>
    <w:p w14:paraId="2B976470">
      <w:pPr>
        <w:spacing w:after="513"/>
        <w:ind w:left="-5"/>
        <w:rPr>
          <w:rFonts w:hint="eastAsia"/>
        </w:rPr>
      </w:pPr>
    </w:p>
    <w:p w14:paraId="0533D996">
      <w:pPr>
        <w:spacing w:after="513"/>
        <w:ind w:left="-5"/>
        <w:rPr>
          <w:rFonts w:hint="eastAsia"/>
        </w:rPr>
      </w:pPr>
      <w:r>
        <w:rPr>
          <w:rFonts w:hint="eastAsia"/>
        </w:rPr>
        <w:t>There will be some excepted in the greatest tyranny of Antichrist.</w:t>
      </w:r>
    </w:p>
    <w:p w14:paraId="54947312">
      <w:pPr>
        <w:spacing w:after="513"/>
        <w:ind w:left="-5"/>
        <w:rPr>
          <w:rFonts w:hint="eastAsia"/>
        </w:rPr>
      </w:pPr>
      <w:r>
        <w:rPr>
          <w:rFonts w:hint="eastAsia"/>
        </w:rPr>
        <w:t>在敌基督最暴虐的统治下，也会有一些被例外的人。</w:t>
      </w:r>
    </w:p>
    <w:p w14:paraId="5E6FB7C8">
      <w:pPr>
        <w:spacing w:after="513"/>
        <w:ind w:left="-5"/>
        <w:rPr>
          <w:rFonts w:hint="eastAsia"/>
        </w:rPr>
      </w:pPr>
    </w:p>
    <w:p w14:paraId="00ADD402">
      <w:pPr>
        <w:spacing w:after="513"/>
        <w:ind w:left="-5"/>
        <w:rPr>
          <w:rFonts w:hint="eastAsia"/>
        </w:rPr>
      </w:pPr>
      <w:r>
        <w:rPr>
          <w:rFonts w:hint="eastAsia"/>
        </w:rPr>
        <w:t>2. That they are the same with the one hundred fourty and four thousand that were sealed, and consequently then this beast is Antichrist, and this worship antichristianism; for, these Saints, or Elect, are not keeped or exempted from giving civil worship to temporall powers, or from being overcome with this beast as to temporall hurt, but from worshipping of him, which is the sinfulnesse of this plague.</w:t>
      </w:r>
    </w:p>
    <w:p w14:paraId="3D959F78">
      <w:pPr>
        <w:spacing w:after="513"/>
        <w:ind w:left="-5"/>
        <w:rPr>
          <w:rFonts w:hint="eastAsia"/>
        </w:rPr>
      </w:pPr>
      <w:r>
        <w:rPr>
          <w:rFonts w:hint="eastAsia"/>
        </w:rPr>
        <w:t>2. 他们就是那十四万四千被盖印的人，因此这只兽就是敌基督，这种敬拜就是敌基督主义；因为，这些圣徒，或选民，并非被保守或豁免不向属世的权力行民事敬拜，或不被这只兽在属世的伤害上胜过，而是被保守不敬拜牠，这正是这灾祸的罪恶之处。</w:t>
      </w:r>
    </w:p>
    <w:p w14:paraId="0900B655">
      <w:pPr>
        <w:spacing w:after="513"/>
        <w:ind w:left="-5"/>
        <w:rPr>
          <w:rFonts w:hint="eastAsia"/>
        </w:rPr>
      </w:pPr>
    </w:p>
    <w:p w14:paraId="665D1816">
      <w:pPr>
        <w:spacing w:after="513"/>
        <w:ind w:left="-5"/>
        <w:rPr>
          <w:rFonts w:hint="eastAsia"/>
        </w:rPr>
      </w:pPr>
      <w:r>
        <w:rPr>
          <w:rFonts w:hint="eastAsia"/>
        </w:rPr>
        <w:t>Therefore after it is said they got the victory over him, Chap. 14 and 15 this also is to be understood of full and finall yeelding to the Popes blasphemies; for, other wayes Elect souls have sometimes been ensnared.</w:t>
      </w:r>
    </w:p>
    <w:p w14:paraId="210851E5">
      <w:pPr>
        <w:spacing w:after="513"/>
        <w:ind w:left="-5"/>
        <w:rPr>
          <w:rFonts w:hint="eastAsia"/>
        </w:rPr>
      </w:pPr>
      <w:r>
        <w:rPr>
          <w:rFonts w:hint="eastAsia"/>
        </w:rPr>
        <w:t>因此，在第十四章和第十五章说他们胜过了牠之后，这也应被理解为完全和最终地屈服于教皇的亵渎；因为，否则的话，选民的灵魂有时也会被诱惑。</w:t>
      </w:r>
    </w:p>
    <w:p w14:paraId="3343D70C">
      <w:pPr>
        <w:spacing w:after="513"/>
        <w:ind w:left="-5"/>
        <w:rPr>
          <w:rFonts w:hint="eastAsia"/>
        </w:rPr>
      </w:pPr>
    </w:p>
    <w:p w14:paraId="15174F77">
      <w:pPr>
        <w:spacing w:after="513"/>
        <w:ind w:left="-5"/>
        <w:rPr>
          <w:rFonts w:hint="eastAsia"/>
        </w:rPr>
      </w:pPr>
      <w:r>
        <w:rPr>
          <w:rFonts w:hint="eastAsia"/>
        </w:rPr>
        <w:t>In which respect here it is implied to be impossible, that an Elect can worship him, whence plainly it followeth, that no native Pope-worshipper, owning him and the compleat body of his doctrine, &amp; dying so, can be saved, except we would say one not elected may be saved; for, clearly this is pointed at as inconsistent with election, and proper to the Reprobate, Matt. 24:24, 2 Thess. 2:10.</w:t>
      </w:r>
    </w:p>
    <w:p w14:paraId="52D204CA">
      <w:pPr>
        <w:spacing w:after="513"/>
        <w:ind w:left="-5"/>
        <w:rPr>
          <w:rFonts w:hint="eastAsia"/>
        </w:rPr>
      </w:pPr>
      <w:r>
        <w:rPr>
          <w:rFonts w:hint="eastAsia"/>
        </w:rPr>
        <w:t>在这方面，这里暗示一个选民不可能敬拜牠，由此清楚地得出结论，任何一个天生的教皇敬拜者，承认牠和牠完整的教义体系，并且这样死去，都不能得救，除非我们说一个未被拣选的人可以得救；因为，这清楚地被指为与拣选不符，是属于被弃绝之人的，马太福音24:24，帖撒罗尼迦后书2:10。</w:t>
      </w:r>
    </w:p>
    <w:p w14:paraId="5214388F">
      <w:pPr>
        <w:spacing w:after="513"/>
        <w:ind w:left="-5"/>
        <w:rPr>
          <w:rFonts w:hint="eastAsia"/>
        </w:rPr>
      </w:pPr>
    </w:p>
    <w:p w14:paraId="17A31E45">
      <w:pPr>
        <w:spacing w:after="513"/>
        <w:ind w:left="-5"/>
        <w:rPr>
          <w:rFonts w:hint="eastAsia"/>
        </w:rPr>
      </w:pPr>
      <w:r>
        <w:rPr>
          <w:rFonts w:hint="eastAsia"/>
        </w:rPr>
        <w:t>It is true, this assertion is not rigidly to be extended to all who in part shall be guilty of Popery; Nor, 2. (as is said) to these who shall repent, but where there is a full and finall whoring with wondering after this beast: this standeth as a peremptory truth, because in the Spirits account this worshipping of the beast, is blasphemy, and derogatory in a high degree to God.</w:t>
      </w:r>
    </w:p>
    <w:p w14:paraId="32987CEF">
      <w:pPr>
        <w:spacing w:after="513"/>
        <w:ind w:left="-5"/>
        <w:rPr>
          <w:rFonts w:hint="eastAsia"/>
        </w:rPr>
      </w:pPr>
      <w:r>
        <w:rPr>
          <w:rFonts w:hint="eastAsia"/>
        </w:rPr>
        <w:t>诚然，这个断言不应僵硬地适用于所有部分地犯了教皇制度罪的人；也不应，2. （如前所述）适用于那些将要悔改的人，而是指那些完全和最终地与这只兽行淫并惊奇跟从牠的人：这作为一个绝对的真理而存在，因为在圣灵看来，这种对兽的敬拜，是亵渎，并在很高程度上贬低了上帝。</w:t>
      </w:r>
    </w:p>
    <w:p w14:paraId="577C8DD8">
      <w:pPr>
        <w:spacing w:after="513"/>
        <w:ind w:left="-5"/>
        <w:rPr>
          <w:rFonts w:hint="eastAsia"/>
        </w:rPr>
      </w:pPr>
    </w:p>
    <w:p w14:paraId="3AD8E3CF">
      <w:pPr>
        <w:spacing w:after="513"/>
        <w:ind w:left="-5"/>
        <w:rPr>
          <w:rFonts w:hint="eastAsia"/>
        </w:rPr>
      </w:pPr>
      <w:r>
        <w:rPr>
          <w:rFonts w:hint="eastAsia"/>
        </w:rPr>
        <w:t>And, 2. his manner of worship in its compleat body, is Idolatry.</w:t>
      </w:r>
    </w:p>
    <w:p w14:paraId="069EAB29">
      <w:pPr>
        <w:spacing w:after="513"/>
        <w:ind w:left="-5"/>
        <w:rPr>
          <w:rFonts w:hint="eastAsia"/>
        </w:rPr>
      </w:pPr>
      <w:r>
        <w:rPr>
          <w:rFonts w:hint="eastAsia"/>
        </w:rPr>
        <w:t>并且，2. 牠完整的敬拜方式是偶像崇拜。</w:t>
      </w:r>
    </w:p>
    <w:p w14:paraId="30F8DC1E">
      <w:pPr>
        <w:spacing w:after="513"/>
        <w:ind w:left="-5"/>
        <w:rPr>
          <w:rFonts w:hint="eastAsia"/>
        </w:rPr>
      </w:pPr>
    </w:p>
    <w:p w14:paraId="33DB6F4A">
      <w:pPr>
        <w:spacing w:after="513"/>
        <w:ind w:left="-5"/>
        <w:rPr>
          <w:rFonts w:hint="eastAsia"/>
        </w:rPr>
      </w:pPr>
      <w:r>
        <w:rPr>
          <w:rFonts w:hint="eastAsia"/>
        </w:rPr>
        <w:t>And, 3. his intermixing of Traditions, Satisfactions, merit of Works in Justification, &amp;c. in his doctrine, is a preverting of the right wayes of the Lord, and a corrupting of the pure waters, that who drinketh thereof must die.</w:t>
      </w:r>
    </w:p>
    <w:p w14:paraId="36E1841A">
      <w:pPr>
        <w:spacing w:after="513"/>
        <w:ind w:left="-5"/>
        <w:rPr>
          <w:rFonts w:hint="eastAsia"/>
        </w:rPr>
      </w:pPr>
      <w:r>
        <w:rPr>
          <w:rFonts w:hint="eastAsia"/>
        </w:rPr>
        <w:t>并且，3. 牠在牠的教义中，将传统、补赎、因行为称义的功德等等混杂起来，是歪曲了主的正道，败坏了纯净的水，以至于喝的人必定死亡。</w:t>
      </w:r>
    </w:p>
    <w:p w14:paraId="04C1E2AD">
      <w:pPr>
        <w:spacing w:after="513"/>
        <w:ind w:left="-5"/>
        <w:rPr>
          <w:rFonts w:hint="eastAsia"/>
        </w:rPr>
      </w:pPr>
    </w:p>
    <w:p w14:paraId="5D21FB5D">
      <w:pPr>
        <w:spacing w:after="513"/>
        <w:ind w:left="-5"/>
        <w:rPr>
          <w:rFonts w:hint="eastAsia"/>
        </w:rPr>
      </w:pPr>
      <w:r>
        <w:rPr>
          <w:rFonts w:hint="eastAsia"/>
        </w:rPr>
        <w:t>Therefore we may confidently assert it; and indeed seing the Lord distinguisheth his true Church from Antichrist, and calleth them Gentiles, Chap. 11:2 and such as are not elected, Chap. 13:8; but are to be damned, 2 Thess. 2:10 and to drink of the wine of the wrath of God without mixture forever, Chap. 14:9, 10, 11 there is no place left for disputing this: which is set down as a dreadfull sentence for scaring all from worshipping of that beast or receiving of his mark.</w:t>
      </w:r>
    </w:p>
    <w:p w14:paraId="3FB4DEE6">
      <w:pPr>
        <w:spacing w:after="513"/>
        <w:ind w:left="-5"/>
        <w:rPr>
          <w:rFonts w:hint="eastAsia"/>
        </w:rPr>
      </w:pPr>
      <w:r>
        <w:rPr>
          <w:rFonts w:hint="eastAsia"/>
        </w:rPr>
        <w:t>因此，我们可以自信地断言这一点；并且，既然主将祂的真教会与敌基督区分开来，称他们为外邦人，第十一章2节，称他们为未被拣选的，第十三章8节；而是要被定罪的，帖撒罗尼迦后书2:10，并要永远喝上帝忿怒的酒，毫无搀杂，第十四章9、10、11节，那么就没有留下争论的余地：这被记下，是作为一个可怕的判决，以恐吓所有人，使他们不敬拜那兽，也不受牠的印记。</w:t>
      </w:r>
    </w:p>
    <w:p w14:paraId="12BA2F34">
      <w:pPr>
        <w:spacing w:after="513"/>
        <w:ind w:left="-5"/>
        <w:rPr>
          <w:rFonts w:hint="eastAsia"/>
        </w:rPr>
      </w:pPr>
    </w:p>
    <w:p w14:paraId="3AEABB69">
      <w:pPr>
        <w:spacing w:after="513"/>
        <w:ind w:left="-5"/>
        <w:rPr>
          <w:rFonts w:hint="eastAsia"/>
        </w:rPr>
      </w:pPr>
      <w:r>
        <w:rPr>
          <w:rFonts w:hint="eastAsia"/>
        </w:rPr>
        <w:t>Popery will be found no little crime before God, and to bring no little guilt and hazard upon souls whatever men think of it.</w:t>
      </w:r>
    </w:p>
    <w:p w14:paraId="03D619F5">
      <w:pPr>
        <w:spacing w:after="513"/>
        <w:ind w:left="-5"/>
        <w:rPr>
          <w:rFonts w:hint="eastAsia"/>
        </w:rPr>
      </w:pPr>
      <w:r>
        <w:rPr>
          <w:rFonts w:hint="eastAsia"/>
        </w:rPr>
        <w:t>教皇制度在上帝面前将被发现并非小罪，无论人如何看待它，它都将给灵魂带来不小的罪咎和危险。</w:t>
      </w:r>
    </w:p>
    <w:p w14:paraId="2A523B90">
      <w:pPr>
        <w:spacing w:after="513"/>
        <w:ind w:left="-5"/>
        <w:rPr>
          <w:rFonts w:hint="eastAsia"/>
        </w:rPr>
      </w:pPr>
    </w:p>
    <w:p w14:paraId="033CCBC6">
      <w:pPr>
        <w:spacing w:after="513"/>
        <w:ind w:left="-5"/>
        <w:rPr>
          <w:rFonts w:hint="eastAsia"/>
        </w:rPr>
      </w:pPr>
      <w:r>
        <w:rPr>
          <w:rFonts w:hint="eastAsia"/>
        </w:rPr>
        <w:t>LECTURE III (13:9–11)</w:t>
      </w:r>
    </w:p>
    <w:p w14:paraId="7CD51831">
      <w:pPr>
        <w:spacing w:after="513"/>
        <w:ind w:left="-5"/>
        <w:rPr>
          <w:rFonts w:hint="eastAsia"/>
        </w:rPr>
      </w:pPr>
      <w:r>
        <w:rPr>
          <w:rFonts w:hint="eastAsia"/>
        </w:rPr>
        <w:t>第三讲 (13:9–11)</w:t>
      </w:r>
    </w:p>
    <w:p w14:paraId="21DC55FC">
      <w:pPr>
        <w:spacing w:after="513"/>
        <w:ind w:left="-5"/>
        <w:rPr>
          <w:rFonts w:hint="eastAsia"/>
        </w:rPr>
      </w:pPr>
    </w:p>
    <w:p w14:paraId="6A28A194">
      <w:pPr>
        <w:spacing w:after="513"/>
        <w:ind w:left="-5"/>
        <w:rPr>
          <w:rFonts w:hint="eastAsia"/>
        </w:rPr>
      </w:pPr>
      <w:r>
        <w:rPr>
          <w:rFonts w:hint="eastAsia"/>
        </w:rPr>
        <w:t>THe Spirit, having given a dark description of Antichrist, before he proceed to enlarge it in the following type, he doth in these two verses, to wit, 9 and 10 set down in plain words something necessary for the consolation of the Saints.</w:t>
      </w:r>
    </w:p>
    <w:p w14:paraId="310D8E2C">
      <w:pPr>
        <w:spacing w:after="513"/>
        <w:ind w:left="-5"/>
        <w:rPr>
          <w:rFonts w:hint="eastAsia"/>
        </w:rPr>
      </w:pPr>
      <w:r>
        <w:rPr>
          <w:rFonts w:hint="eastAsia"/>
        </w:rPr>
        <w:t>圣灵在给了敌基督一个晦涩的描述之后，在祂继续用下面的预表来扩大它之前，祂在这两节经文，即第9和10节，用平白的话语记下了一些对圣徒们的安慰所必需的事。</w:t>
      </w:r>
    </w:p>
    <w:p w14:paraId="773E9986">
      <w:pPr>
        <w:spacing w:after="513"/>
        <w:ind w:left="-5"/>
        <w:rPr>
          <w:rFonts w:hint="eastAsia"/>
        </w:rPr>
      </w:pPr>
    </w:p>
    <w:p w14:paraId="2DD3DF27">
      <w:pPr>
        <w:spacing w:after="513"/>
        <w:ind w:left="-5"/>
        <w:rPr>
          <w:rFonts w:hint="eastAsia"/>
        </w:rPr>
      </w:pPr>
      <w:r>
        <w:rPr>
          <w:rFonts w:hint="eastAsia"/>
        </w:rPr>
        <w:t>1. He layeth down that common and often repeated advertisement, He that hath ears let him hear: by which, in this place, he setteth out, 1. the concernment of the knowledge of this mystery to Believers: and therefore we would not think it unworthy the pains to search in it.</w:t>
      </w:r>
    </w:p>
    <w:p w14:paraId="0034D86B">
      <w:pPr>
        <w:spacing w:after="513"/>
        <w:ind w:left="-5"/>
        <w:rPr>
          <w:rFonts w:hint="eastAsia"/>
        </w:rPr>
      </w:pPr>
      <w:r>
        <w:rPr>
          <w:rFonts w:hint="eastAsia"/>
        </w:rPr>
        <w:t>1. 祂陈述了那个常见的、常常重复的警告：“凡有耳的，就应当听”：藉此，在这里，祂阐明了：1. 认识这个奥秘对信徒的重要性：因此我们不应认为下功夫去探究它是不值得的。</w:t>
      </w:r>
    </w:p>
    <w:p w14:paraId="70F4B459">
      <w:pPr>
        <w:spacing w:after="513"/>
        <w:ind w:left="-5"/>
        <w:rPr>
          <w:rFonts w:hint="eastAsia"/>
        </w:rPr>
      </w:pPr>
    </w:p>
    <w:p w14:paraId="4B2ACD72">
      <w:pPr>
        <w:spacing w:after="513"/>
        <w:ind w:left="-5"/>
        <w:rPr>
          <w:rFonts w:hint="eastAsia"/>
        </w:rPr>
      </w:pPr>
      <w:r>
        <w:rPr>
          <w:rFonts w:hint="eastAsia"/>
        </w:rPr>
        <w:t>2. It holdeth out an impossibility (save to these who have ears) to take it up and understand it, Therefore it will need the more diligence to search it.</w:t>
      </w:r>
    </w:p>
    <w:p w14:paraId="3B3233EE">
      <w:pPr>
        <w:spacing w:after="513"/>
        <w:ind w:left="-5"/>
        <w:rPr>
          <w:rFonts w:hint="eastAsia"/>
        </w:rPr>
      </w:pPr>
      <w:r>
        <w:rPr>
          <w:rFonts w:hint="eastAsia"/>
        </w:rPr>
        <w:t>2. 这显明了（除了那些有耳的人）要理解它是不可能的，因此更需要勤奋地去探究。</w:t>
      </w:r>
    </w:p>
    <w:p w14:paraId="33402071">
      <w:pPr>
        <w:spacing w:after="513"/>
        <w:ind w:left="-5"/>
        <w:rPr>
          <w:rFonts w:hint="eastAsia"/>
        </w:rPr>
      </w:pPr>
    </w:p>
    <w:p w14:paraId="5BC0ADB4">
      <w:pPr>
        <w:spacing w:after="513"/>
        <w:ind w:left="-5"/>
        <w:rPr>
          <w:rFonts w:hint="eastAsia"/>
        </w:rPr>
      </w:pPr>
      <w:r>
        <w:rPr>
          <w:rFonts w:hint="eastAsia"/>
        </w:rPr>
        <w:t>3. It importeth a deafnesse in many who want ears for such Truths, and therefore it is not to be wondered although many Papists continue blind and do not discern this Truth.</w:t>
      </w:r>
    </w:p>
    <w:p w14:paraId="607C22EE">
      <w:pPr>
        <w:spacing w:after="513"/>
        <w:ind w:left="-5"/>
        <w:rPr>
          <w:rFonts w:hint="eastAsia"/>
        </w:rPr>
      </w:pPr>
      <w:r>
        <w:rPr>
          <w:rFonts w:hint="eastAsia"/>
        </w:rPr>
        <w:t>3. 这意味着许多人对这样的真理是耳聋的，因此许多罗马天主教徒继续瞎眼，不辨认这个真理，也不足为奇。</w:t>
      </w:r>
    </w:p>
    <w:p w14:paraId="5F334D3D">
      <w:pPr>
        <w:spacing w:after="513"/>
        <w:ind w:left="-5"/>
        <w:rPr>
          <w:rFonts w:hint="eastAsia"/>
        </w:rPr>
      </w:pPr>
    </w:p>
    <w:p w14:paraId="0F0B18E3">
      <w:pPr>
        <w:spacing w:after="513"/>
        <w:ind w:left="-5"/>
        <w:rPr>
          <w:rFonts w:hint="eastAsia"/>
        </w:rPr>
      </w:pPr>
      <w:r>
        <w:rPr>
          <w:rFonts w:hint="eastAsia"/>
        </w:rPr>
        <w:t>Having premitted this generall, He subjoyneth (vers 10) a peciall consolation, which may be a reason why people, in the flourishing estate of the wicked, would be the more observant, because there was retribution coming on the greatest and cruellest enemies of the Church, they being to be dealt with as they dealt with others.</w:t>
      </w:r>
    </w:p>
    <w:p w14:paraId="56E3291C">
      <w:pPr>
        <w:spacing w:after="513"/>
        <w:ind w:left="-5"/>
        <w:rPr>
          <w:rFonts w:hint="eastAsia"/>
        </w:rPr>
      </w:pPr>
      <w:r>
        <w:rPr>
          <w:rFonts w:hint="eastAsia"/>
        </w:rPr>
        <w:t>在预先陈述了这个总纲之后，祂在第10节附加了一个特别的安慰，这可能是为什么人们在恶人亨通时更应警醒的一个原因，因为报应将临到教会最大、最残忍的仇敌，他们将照着他们待人的方式被对待。</w:t>
      </w:r>
    </w:p>
    <w:p w14:paraId="1E170D8F">
      <w:pPr>
        <w:spacing w:after="513"/>
        <w:ind w:left="-5"/>
        <w:rPr>
          <w:rFonts w:hint="eastAsia"/>
        </w:rPr>
      </w:pPr>
    </w:p>
    <w:p w14:paraId="051FAD54">
      <w:pPr>
        <w:spacing w:after="513"/>
        <w:ind w:left="-5"/>
        <w:rPr>
          <w:rFonts w:hint="eastAsia"/>
        </w:rPr>
      </w:pPr>
      <w:r>
        <w:rPr>
          <w:rFonts w:hint="eastAsia"/>
        </w:rPr>
        <w:t>He that leadeth into captivity.… he that killeh, shall be so met with: which judgement holdeth out, 1. the singular observing of justice, meeting them in their own measure, Psal. 137. ult. Isa. 33:12.</w:t>
      </w:r>
    </w:p>
    <w:p w14:paraId="56761926">
      <w:pPr>
        <w:spacing w:after="513"/>
        <w:ind w:left="-5"/>
        <w:rPr>
          <w:rFonts w:hint="eastAsia"/>
        </w:rPr>
      </w:pPr>
      <w:r>
        <w:rPr>
          <w:rFonts w:hint="eastAsia"/>
        </w:rPr>
        <w:t>“掳掠人的……用刀杀人的”，必照样被对待：这审判显明了，1. 公义的独特观察，照着他们的尺度报应他们，诗篇137篇最后一节，以赛亚书33:12。</w:t>
      </w:r>
    </w:p>
    <w:p w14:paraId="0845D649">
      <w:pPr>
        <w:spacing w:after="513"/>
        <w:ind w:left="-5"/>
        <w:rPr>
          <w:rFonts w:hint="eastAsia"/>
        </w:rPr>
      </w:pPr>
    </w:p>
    <w:p w14:paraId="7BA46BAC">
      <w:pPr>
        <w:spacing w:after="513"/>
        <w:ind w:left="-5"/>
        <w:rPr>
          <w:rFonts w:hint="eastAsia"/>
        </w:rPr>
      </w:pPr>
      <w:r>
        <w:rPr>
          <w:rFonts w:hint="eastAsia"/>
        </w:rPr>
        <w:t>2. A great change coming on the highest power, and so that there can be no stabnity in greatnesse when this admired beast is captivated, as if he said, think not this beasts standing will be eternall, he that leadeth captive some, banisheth and killeth others, the day cometh when he shall be led in captivity: for, if the generall be true, that all that lead captive shall be led captive, then this beast also shall be so dealt with, beside that it peculiarly relateth to him.</w:t>
      </w:r>
    </w:p>
    <w:p w14:paraId="20C92B99">
      <w:pPr>
        <w:spacing w:after="513"/>
        <w:ind w:left="-5"/>
        <w:rPr>
          <w:rFonts w:hint="eastAsia"/>
        </w:rPr>
      </w:pPr>
      <w:r>
        <w:rPr>
          <w:rFonts w:hint="eastAsia"/>
        </w:rPr>
        <w:t>2. 最高的权力将发生巨大的变化，因此当这受惊奇的兽被掳掠时，伟大之中就不再有稳定，仿佛祂说，不要以为这兽的地位是永恒的，牠掳掠一些人，流放并杀死另一些人，日子将到，牠自己也将被掳掠：因为，如果“凡掳掠人的，必被掳掠”这个总纲是真的，那么这兽也必如此被对待，此外这特别与牠有关。</w:t>
      </w:r>
    </w:p>
    <w:p w14:paraId="3AD1B413">
      <w:pPr>
        <w:spacing w:after="513"/>
        <w:ind w:left="-5"/>
        <w:rPr>
          <w:rFonts w:hint="eastAsia"/>
        </w:rPr>
      </w:pPr>
    </w:p>
    <w:p w14:paraId="6C1391E0">
      <w:pPr>
        <w:spacing w:after="513"/>
        <w:ind w:left="-5"/>
        <w:rPr>
          <w:rFonts w:hint="eastAsia"/>
        </w:rPr>
      </w:pPr>
      <w:r>
        <w:rPr>
          <w:rFonts w:hint="eastAsia"/>
        </w:rPr>
        <w:t>The consolation is expresly in these words, Here is the patience and the faith of the Saints.</w:t>
      </w:r>
    </w:p>
    <w:p w14:paraId="7BC752C9">
      <w:pPr>
        <w:spacing w:after="513"/>
        <w:ind w:left="-5"/>
        <w:rPr>
          <w:rFonts w:hint="eastAsia"/>
        </w:rPr>
      </w:pPr>
      <w:r>
        <w:rPr>
          <w:rFonts w:hint="eastAsia"/>
        </w:rPr>
        <w:t>安慰明确地在这些话语中：“圣徒的忍耐和信心就是在此”。</w:t>
      </w:r>
    </w:p>
    <w:p w14:paraId="0FBA130B">
      <w:pPr>
        <w:spacing w:after="513"/>
        <w:ind w:left="-5"/>
        <w:rPr>
          <w:rFonts w:hint="eastAsia"/>
        </w:rPr>
      </w:pPr>
    </w:p>
    <w:p w14:paraId="24F29EE4">
      <w:pPr>
        <w:spacing w:after="513"/>
        <w:ind w:left="-5"/>
        <w:rPr>
          <w:rFonts w:hint="eastAsia"/>
        </w:rPr>
      </w:pPr>
      <w:r>
        <w:rPr>
          <w:rFonts w:hint="eastAsia"/>
        </w:rPr>
        <w:t>Here, that is, in this thing, and on this promise, there is a good ground for sounding of both the patience and faith of the Saints.</w:t>
      </w:r>
    </w:p>
    <w:p w14:paraId="2BA4E427">
      <w:pPr>
        <w:spacing w:after="513"/>
        <w:ind w:left="-5"/>
        <w:rPr>
          <w:rFonts w:hint="eastAsia"/>
        </w:rPr>
      </w:pPr>
      <w:r>
        <w:rPr>
          <w:rFonts w:hint="eastAsia"/>
        </w:rPr>
        <w:t>在这里，即，在这件事上，以及在这个应许上，有坚实的根据来建立圣徒的忍耐和信心。</w:t>
      </w:r>
    </w:p>
    <w:p w14:paraId="535D4CC3">
      <w:pPr>
        <w:spacing w:after="513"/>
        <w:ind w:left="-5"/>
        <w:rPr>
          <w:rFonts w:hint="eastAsia"/>
        </w:rPr>
      </w:pPr>
    </w:p>
    <w:p w14:paraId="475BD8BE">
      <w:pPr>
        <w:spacing w:after="513"/>
        <w:ind w:left="-5"/>
        <w:rPr>
          <w:rFonts w:hint="eastAsia"/>
        </w:rPr>
      </w:pPr>
      <w:r>
        <w:rPr>
          <w:rFonts w:hint="eastAsia"/>
        </w:rPr>
        <w:t>So that here, faith this much, that from this word they may patiently abide a whiles suffering, and by Faith expect an end to it, and an overthrow, and turn upon this powerfull enemie that carrieth all now before him.</w:t>
      </w:r>
    </w:p>
    <w:p w14:paraId="1A8495C6">
      <w:pPr>
        <w:spacing w:after="513"/>
        <w:ind w:left="-5"/>
        <w:rPr>
          <w:rFonts w:hint="eastAsia"/>
        </w:rPr>
      </w:pPr>
      <w:r>
        <w:rPr>
          <w:rFonts w:hint="eastAsia"/>
        </w:rPr>
        <w:t>所以在这里，信心是如此之大，以至于他们可以从这话语中耐心忍受暂时的苦难，并凭信心期待它的结束，以及对这个如今横扫一切的强大仇敌的倾覆和转变。</w:t>
      </w:r>
    </w:p>
    <w:p w14:paraId="5DB1DC19">
      <w:pPr>
        <w:spacing w:after="513"/>
        <w:ind w:left="-5"/>
        <w:rPr>
          <w:rFonts w:hint="eastAsia"/>
        </w:rPr>
      </w:pPr>
    </w:p>
    <w:p w14:paraId="3A759BC4">
      <w:pPr>
        <w:spacing w:after="513"/>
        <w:ind w:left="-5"/>
        <w:rPr>
          <w:rFonts w:hint="eastAsia"/>
        </w:rPr>
      </w:pPr>
      <w:r>
        <w:rPr>
          <w:rFonts w:hint="eastAsia"/>
        </w:rPr>
        <w:t>Or, here, that is, in this triall of Antichrists before the end come, is exercised the patience and faith of the Saints; now they will have to do with faith and patience, now is the time of their acting of it, till this word spoken (to give them an encouragement) come to passe, to wit, that the two evils they suffered, killing and captivity, shall be returned on their enemies heads: Gods promise is that which keepeth life in faith and patience and strengtheneth them, but still a time interveeneth between the promise and the outgate for the exercise of both these; and this is the end of continuing straits, else there should be little use for these Graces which are well put together.</w:t>
      </w:r>
    </w:p>
    <w:p w14:paraId="4ED0EF26">
      <w:pPr>
        <w:spacing w:after="513"/>
        <w:ind w:left="-5"/>
        <w:rPr>
          <w:rFonts w:hint="eastAsia"/>
        </w:rPr>
      </w:pPr>
      <w:r>
        <w:rPr>
          <w:rFonts w:hint="eastAsia"/>
        </w:rPr>
        <w:t>或者，在这里，即，在敌基督的这个试炼中，直到结局来临，圣徒的忍耐和信心才得以操练；如今他们将要与信心和忍耐打交道，如今是他们行使它们的时刻，直到这话语（为要鼓励他们）应验，即，他们所受的两种恶，杀害和掳掠，将报应在他们仇敌的头上：上帝的应许是使信心和忍耐保持生命并加添力量的，但应许和出路之间总有一段时间来操练这两者；而这就是持续困境的目的，否则这些被很好地放在一起的恩典就几乎没有用处了。</w:t>
      </w:r>
    </w:p>
    <w:p w14:paraId="32878F4D">
      <w:pPr>
        <w:spacing w:after="513"/>
        <w:ind w:left="-5"/>
        <w:rPr>
          <w:rFonts w:hint="eastAsia"/>
        </w:rPr>
      </w:pPr>
    </w:p>
    <w:p w14:paraId="57B35731">
      <w:pPr>
        <w:spacing w:after="513"/>
        <w:ind w:left="-5"/>
        <w:rPr>
          <w:rFonts w:hint="eastAsia"/>
        </w:rPr>
      </w:pPr>
      <w:r>
        <w:rPr>
          <w:rFonts w:hint="eastAsia"/>
        </w:rPr>
        <w:t>From the 11 vers. followeth the second part of Antichrists description under a different type, because his way, end and pretexts, are such as cannot altogether by one beast be let out, It being no strange thing to set out our Lord differently, sometimes as a Lyon, and sometimes as a Lamb, as in the fifth Chapter; So is his ape Antichrist under a twofold consideration described, as was said at the entry to this Chapter.</w:t>
      </w:r>
    </w:p>
    <w:p w14:paraId="1E69C981">
      <w:pPr>
        <w:spacing w:after="513"/>
        <w:ind w:left="-5"/>
        <w:rPr>
          <w:rFonts w:hint="eastAsia"/>
        </w:rPr>
      </w:pPr>
      <w:r>
        <w:rPr>
          <w:rFonts w:hint="eastAsia"/>
        </w:rPr>
        <w:t>从第11节起，是敌基督描述的第二部分，在一个不同的预表之下，因为牠的方式、目的和借口，并非能完全被一只兽所描绘，将我们的主以不同的方式描绘，有时如狮子，有时如羔羊，如在第五章，并非奇怪的事；所以牠的模仿者敌基督，在一个双重的考虑下被描述，正如在本章开头所说的。</w:t>
      </w:r>
    </w:p>
    <w:p w14:paraId="7D56C64A">
      <w:pPr>
        <w:spacing w:after="513"/>
        <w:ind w:left="-5"/>
        <w:rPr>
          <w:rFonts w:hint="eastAsia"/>
        </w:rPr>
      </w:pPr>
    </w:p>
    <w:p w14:paraId="303BCCD9">
      <w:pPr>
        <w:spacing w:after="513"/>
        <w:ind w:left="-5"/>
        <w:rPr>
          <w:rFonts w:hint="eastAsia"/>
        </w:rPr>
      </w:pPr>
      <w:r>
        <w:rPr>
          <w:rFonts w:hint="eastAsia"/>
        </w:rPr>
        <w:t>If it be asked, how it can be called another beast, as different from the former?</w:t>
      </w:r>
    </w:p>
    <w:p w14:paraId="4AA536FC">
      <w:pPr>
        <w:spacing w:after="513"/>
        <w:ind w:left="-5"/>
        <w:rPr>
          <w:rFonts w:hint="eastAsia"/>
        </w:rPr>
      </w:pPr>
      <w:r>
        <w:rPr>
          <w:rFonts w:hint="eastAsia"/>
        </w:rPr>
        <w:t>如果有人问，牠怎么能被称为另一只兽，与前一只不同呢？</w:t>
      </w:r>
    </w:p>
    <w:p w14:paraId="19CD6FB0">
      <w:pPr>
        <w:spacing w:after="513"/>
        <w:ind w:left="-5"/>
        <w:rPr>
          <w:rFonts w:hint="eastAsia"/>
        </w:rPr>
      </w:pPr>
    </w:p>
    <w:p w14:paraId="536DED1C">
      <w:pPr>
        <w:spacing w:after="513"/>
        <w:ind w:left="-5"/>
        <w:rPr>
          <w:rFonts w:hint="eastAsia"/>
        </w:rPr>
      </w:pPr>
      <w:r>
        <w:rPr>
          <w:rFonts w:hint="eastAsia"/>
        </w:rPr>
        <w:t>Answ. 1. It is another type, describing the same power, as Grecia (Dan. 7) is described as a Leopard; and (Dan. 8) as an he-goat; yet but the same power signified in its divers qualifications.</w:t>
      </w:r>
    </w:p>
    <w:p w14:paraId="63BD1731">
      <w:pPr>
        <w:spacing w:after="513"/>
        <w:ind w:left="-5"/>
        <w:rPr>
          <w:rFonts w:hint="eastAsia"/>
        </w:rPr>
      </w:pPr>
      <w:r>
        <w:rPr>
          <w:rFonts w:hint="eastAsia"/>
        </w:rPr>
        <w:t>答：1. 这是另一个预表，描述的是同一个权力，如同希腊（但以理书7章）被描述为豹；而（但以理书8章）被描述为公山羊；然而所指的只是同一个权力，在其不同的资格上。</w:t>
      </w:r>
    </w:p>
    <w:p w14:paraId="4EB0FB77">
      <w:pPr>
        <w:spacing w:after="513"/>
        <w:ind w:left="-5"/>
        <w:rPr>
          <w:rFonts w:hint="eastAsia"/>
        </w:rPr>
      </w:pPr>
    </w:p>
    <w:p w14:paraId="25F4C5AA">
      <w:pPr>
        <w:spacing w:after="513"/>
        <w:ind w:left="-5"/>
        <w:rPr>
          <w:rFonts w:hint="eastAsia"/>
        </w:rPr>
      </w:pPr>
      <w:r>
        <w:rPr>
          <w:rFonts w:hint="eastAsia"/>
        </w:rPr>
        <w:t>2. It may be called another beast, 1. Because it setteth out the same Antichrist, as in a different consideration, to wit, under the first beast, he is considered as a temporall secular Monarch in a series with the heads of the beast that went before, altogether constituting one beast &amp; power in a continued line in one seat; but under this beast, he is considered as abstracted, and under this particular head, to wit, the last, and as considered distinctly by it self and not complexly under the multiplicity of heads as it was considered before, The Roman Monarchy being considered absolutely in the first, but in some respect only under the last: In which respect (according to the best Interpreters) the Kingdom of the Seleucides and Lagides, though it be comprehended under the fourth beast, yet is there a distinct consideration taken of Antiochus by himself, who was one of the horns of that beast, Dan. 7 because Gods people specially suffered from him; and he being in many things typicall of Antichrist, it may thus be done with respect to that also.</w:t>
      </w:r>
    </w:p>
    <w:p w14:paraId="02D55C59">
      <w:pPr>
        <w:spacing w:after="513"/>
        <w:ind w:left="-5"/>
        <w:rPr>
          <w:rFonts w:hint="eastAsia"/>
        </w:rPr>
      </w:pPr>
      <w:r>
        <w:rPr>
          <w:rFonts w:hint="eastAsia"/>
        </w:rPr>
        <w:t>2. 牠可以被称为另一只兽，1. 因为牠描绘了同一个敌基督，只是从不同的角度来看，即，在第一只兽之下，牠被看作是一个属世的君主，与牠之前那只兽的众头同属一个系列，完全构成一只兽和一个权力，在一个座位上延续；但在这一只兽之下，牠被看作是抽象的，并且在这个特定的头之下，即，最后一个，并被看作是独特的，而非像之前那样被复杂地看作是在众多的头之下，罗马君主国在第一只兽里被看作是绝对的，但在最后一只兽里只是在某些方面：在这方面（根据最好的解释家），塞琉古和拉吉德的王国，虽然被包含在第四只兽之下，然而安条克本人却被特别地考虑，他是那只兽的一个角，但以理书7章，因为上帝的子民特别受牠的苦；并且牠在许多方面预表了敌基督，因此也可以就此而为。</w:t>
      </w:r>
    </w:p>
    <w:p w14:paraId="540CFDD9">
      <w:pPr>
        <w:spacing w:after="513"/>
        <w:ind w:left="-5"/>
        <w:rPr>
          <w:rFonts w:hint="eastAsia"/>
        </w:rPr>
      </w:pPr>
    </w:p>
    <w:p w14:paraId="7303511C">
      <w:pPr>
        <w:spacing w:after="513"/>
        <w:ind w:left="-5"/>
        <w:rPr>
          <w:rFonts w:hint="eastAsia"/>
        </w:rPr>
      </w:pPr>
      <w:r>
        <w:rPr>
          <w:rFonts w:hint="eastAsia"/>
        </w:rPr>
        <w:t>2. He is considered under the first type, as constituting one body with the horns and making use of them; here as head to the Clergie and making use of them: in the former he acteth by a civil Power, warring against the Saints and overcoming them.</w:t>
      </w:r>
    </w:p>
    <w:p w14:paraId="64ED830C">
      <w:pPr>
        <w:spacing w:after="513"/>
        <w:ind w:left="-5"/>
        <w:rPr>
          <w:rFonts w:hint="eastAsia"/>
        </w:rPr>
      </w:pPr>
      <w:r>
        <w:rPr>
          <w:rFonts w:hint="eastAsia"/>
        </w:rPr>
        <w:t>2. 在第一个预表中，牠被看作是与众角构成一个身体，并利用它们；在这里，牠被看作是神职人员的头，并利用他们：在前者中，牠藉着民事权力行事，与圣徒争战并胜过他们。</w:t>
      </w:r>
    </w:p>
    <w:p w14:paraId="48DCA476">
      <w:pPr>
        <w:spacing w:after="513"/>
        <w:ind w:left="-5"/>
        <w:rPr>
          <w:rFonts w:hint="eastAsia"/>
        </w:rPr>
      </w:pPr>
    </w:p>
    <w:p w14:paraId="2859834C">
      <w:pPr>
        <w:spacing w:after="513"/>
        <w:ind w:left="-5"/>
        <w:rPr>
          <w:rFonts w:hint="eastAsia"/>
        </w:rPr>
      </w:pPr>
      <w:r>
        <w:rPr>
          <w:rFonts w:hint="eastAsia"/>
        </w:rPr>
        <w:t>Here by spiritual weapons, as miracles, excommunications, pretences to Christ, (as we may hear) and therefore may be considered as a different power, the things he doth and the means he maketh use of being so different, one type will not fully describe him, Therefore this seventh head, being in respect of his claim so different from the rest, ought to have a consideration or type beyond them; In which sense, though he be the seventh head, Chap. 17 yet is he also called the eight upon this consideration.</w:t>
      </w:r>
    </w:p>
    <w:p w14:paraId="51F4A68B">
      <w:pPr>
        <w:spacing w:after="513"/>
        <w:ind w:left="-5"/>
        <w:rPr>
          <w:rFonts w:hint="eastAsia"/>
        </w:rPr>
      </w:pPr>
      <w:r>
        <w:rPr>
          <w:rFonts w:hint="eastAsia"/>
        </w:rPr>
        <w:t>这里藉着属灵的武器，如神迹、绝罚、假冒基督（如我们可能听到的），因此可以被看作是一个不同的权力，牠所做的事和牠所使用的手段如此不同，一个预表无法完全描绘牠，因此这第七个头，就牠的宣告而言，与其他如此不同，应当有一个超越它们的考虑或预表；在这种意义上，虽然牠是第七个头，第17章，然而基于这个考虑，牠也被称为第八个。</w:t>
      </w:r>
    </w:p>
    <w:p w14:paraId="7D5FCB83">
      <w:pPr>
        <w:spacing w:after="513"/>
        <w:ind w:left="-5"/>
        <w:rPr>
          <w:rFonts w:hint="eastAsia"/>
        </w:rPr>
      </w:pPr>
    </w:p>
    <w:p w14:paraId="1030B7BB">
      <w:pPr>
        <w:spacing w:after="513"/>
        <w:ind w:left="-5"/>
        <w:rPr>
          <w:rFonts w:hint="eastAsia"/>
        </w:rPr>
      </w:pPr>
      <w:r>
        <w:rPr>
          <w:rFonts w:hint="eastAsia"/>
        </w:rPr>
        <w:t>3. Under the first type, especially the matter of Antichristianisme, or this Dominion or Kingdom it self, is set down; but under the second, the persons exercising that Dominion, and that by a pretence to Christ.</w:t>
      </w:r>
    </w:p>
    <w:p w14:paraId="76E70D4D">
      <w:pPr>
        <w:spacing w:after="513"/>
        <w:ind w:left="-5"/>
        <w:rPr>
          <w:rFonts w:hint="eastAsia"/>
        </w:rPr>
      </w:pPr>
      <w:r>
        <w:rPr>
          <w:rFonts w:hint="eastAsia"/>
        </w:rPr>
        <w:t>3. 在第一个预表中，特别记下了敌基督主义的事，或这个统治或国度本身；但在第二个预表中，记下了行使那统治的人，并且是藉着假冒基督来行使。</w:t>
      </w:r>
    </w:p>
    <w:p w14:paraId="1DB9E190">
      <w:pPr>
        <w:spacing w:after="513"/>
        <w:ind w:left="-5"/>
        <w:rPr>
          <w:rFonts w:hint="eastAsia"/>
        </w:rPr>
      </w:pPr>
    </w:p>
    <w:p w14:paraId="2285CF79">
      <w:pPr>
        <w:spacing w:after="513"/>
        <w:ind w:left="-5"/>
        <w:rPr>
          <w:rFonts w:hint="eastAsia"/>
        </w:rPr>
      </w:pPr>
      <w:r>
        <w:rPr>
          <w:rFonts w:hint="eastAsia"/>
        </w:rPr>
        <w:t>For the better understanding of this, consider three things, 1. That this beast is not in time posterior to the first, as considering it under the last head: for, he giveth life to the first, hath a hand in the healing of his wound, and so in his rise, it must be at the beginning of the fourty two Moneths with the other.</w:t>
      </w:r>
    </w:p>
    <w:p w14:paraId="2530E6BD">
      <w:pPr>
        <w:spacing w:after="513"/>
        <w:ind w:left="-5"/>
        <w:rPr>
          <w:rFonts w:hint="eastAsia"/>
        </w:rPr>
      </w:pPr>
      <w:r>
        <w:rPr>
          <w:rFonts w:hint="eastAsia"/>
        </w:rPr>
        <w:t>为了更好地理解这一点，请思考三件事：1. 这只兽在时间上并非后于第一只，就将其看作是在最后一个头之下而言：因为，牠给第一只生命，在医治牠的伤口上有份，因此在牠的兴起上，必定与另一只一同在那四十二个月的开始。</w:t>
      </w:r>
    </w:p>
    <w:p w14:paraId="00B72BDF">
      <w:pPr>
        <w:spacing w:after="513"/>
        <w:ind w:left="-5"/>
        <w:rPr>
          <w:rFonts w:hint="eastAsia"/>
        </w:rPr>
      </w:pPr>
    </w:p>
    <w:p w14:paraId="031CA230">
      <w:pPr>
        <w:spacing w:after="513"/>
        <w:ind w:left="-5"/>
        <w:rPr>
          <w:rFonts w:hint="eastAsia"/>
        </w:rPr>
      </w:pPr>
      <w:r>
        <w:rPr>
          <w:rFonts w:hint="eastAsia"/>
        </w:rPr>
        <w:t>But this head, as abstractly considered, may be said to be behind the first beast in his complex consideration with all his heads: 2. As they agree in time, so they agree in designe.</w:t>
      </w:r>
    </w:p>
    <w:p w14:paraId="3D12AB06">
      <w:pPr>
        <w:spacing w:after="513"/>
        <w:ind w:left="-5"/>
        <w:rPr>
          <w:rFonts w:hint="eastAsia"/>
        </w:rPr>
      </w:pPr>
      <w:r>
        <w:rPr>
          <w:rFonts w:hint="eastAsia"/>
        </w:rPr>
        <w:t>但这个头，从抽象的角度来看，可以说是在第一只兽及其所有头的复杂考虑之后：2. 它们在时间上一致，在计谋上也一致。</w:t>
      </w:r>
    </w:p>
    <w:p w14:paraId="6DBC7B2C">
      <w:pPr>
        <w:spacing w:after="513"/>
        <w:ind w:left="-5"/>
        <w:rPr>
          <w:rFonts w:hint="eastAsia"/>
        </w:rPr>
      </w:pPr>
    </w:p>
    <w:p w14:paraId="6C2828EF">
      <w:pPr>
        <w:spacing w:after="513"/>
        <w:ind w:left="-5"/>
        <w:rPr>
          <w:rFonts w:hint="eastAsia"/>
        </w:rPr>
      </w:pPr>
      <w:r>
        <w:rPr>
          <w:rFonts w:hint="eastAsia"/>
        </w:rPr>
        <w:t>This beast design is to make the first to be worshipped (which certainly sheweth they are one) but under this vail of an Ecclesiastick power and interest, as is said, and in ordine ad spiritualia, he driveth his designe of pursuing temporall greatnesse and grandour.</w:t>
      </w:r>
    </w:p>
    <w:p w14:paraId="533A3C88">
      <w:pPr>
        <w:spacing w:after="513"/>
        <w:ind w:left="-5"/>
        <w:rPr>
          <w:rFonts w:hint="eastAsia"/>
        </w:rPr>
      </w:pPr>
      <w:r>
        <w:rPr>
          <w:rFonts w:hint="eastAsia"/>
        </w:rPr>
        <w:t>这只兽的计谋是使第一只兽被敬拜（这无疑显明了它们是同一个），但在教会权力和利益的这层遮盖之下，如前所述，并且以属灵的名义，牠推行牠追求属世伟大和华丽的计谋。</w:t>
      </w:r>
    </w:p>
    <w:p w14:paraId="05AE34D2">
      <w:pPr>
        <w:spacing w:after="513"/>
        <w:ind w:left="-5"/>
        <w:rPr>
          <w:rFonts w:hint="eastAsia"/>
        </w:rPr>
      </w:pPr>
    </w:p>
    <w:p w14:paraId="02BB4F1E">
      <w:pPr>
        <w:spacing w:after="513"/>
        <w:ind w:left="-5"/>
        <w:rPr>
          <w:rFonts w:hint="eastAsia"/>
        </w:rPr>
      </w:pPr>
      <w:r>
        <w:rPr>
          <w:rFonts w:hint="eastAsia"/>
        </w:rPr>
        <w:t>3. The power is the same; for, (vers. 12) all the power or commission of the first, is exercised by this, but variously vented, to wit, formerly by a violent way, here spiritually under deceitfull signes, yet for the same end: whereby it appeareth, that the chief designe of the spirit in this last part of his description by this type is to show, 1. upon what account the world gave him such reverence.</w:t>
      </w:r>
    </w:p>
    <w:p w14:paraId="55F68143">
      <w:pPr>
        <w:spacing w:after="513"/>
        <w:ind w:left="-5"/>
        <w:rPr>
          <w:rFonts w:hint="eastAsia"/>
        </w:rPr>
      </w:pPr>
      <w:r>
        <w:rPr>
          <w:rFonts w:hint="eastAsia"/>
        </w:rPr>
        <w:t>3. 权力是相同的；因为（第12节）第一只兽所有的权力或使命，都由这一只兽来行使，只是发泄的方式不同，即，以前是藉着暴力的方式，这里是属灵地，在欺骗的记号之下，然而目的相同：由此可见，圣灵在这最后一部分的描述中，藉着这个预表的主要计谋是，显明，1. 世界是基于什么缘故给牠如此的敬畏。</w:t>
      </w:r>
    </w:p>
    <w:p w14:paraId="408C4E23">
      <w:pPr>
        <w:spacing w:after="513"/>
        <w:ind w:left="-5"/>
        <w:rPr>
          <w:rFonts w:hint="eastAsia"/>
        </w:rPr>
      </w:pPr>
    </w:p>
    <w:p w14:paraId="51F8019D">
      <w:pPr>
        <w:spacing w:after="513"/>
        <w:ind w:left="-5"/>
        <w:rPr>
          <w:rFonts w:hint="eastAsia"/>
        </w:rPr>
      </w:pPr>
      <w:r>
        <w:rPr>
          <w:rFonts w:hint="eastAsia"/>
        </w:rPr>
        <w:t>2. By what midses he procured that temporall greatnesse and respect; he deceived the world by signes, &amp;c. as is expresly set down, vers 14.</w:t>
      </w:r>
    </w:p>
    <w:p w14:paraId="359EEDF4">
      <w:pPr>
        <w:spacing w:after="513"/>
        <w:ind w:left="-5"/>
        <w:rPr>
          <w:rFonts w:hint="eastAsia"/>
        </w:rPr>
      </w:pPr>
      <w:r>
        <w:rPr>
          <w:rFonts w:hint="eastAsia"/>
        </w:rPr>
        <w:t>2. 牠藉着什么手段获得了那种属世的伟大和尊敬；牠藉着记号等等欺骗了世界，如第14节明确记下的。</w:t>
      </w:r>
    </w:p>
    <w:p w14:paraId="5DDF36FF">
      <w:pPr>
        <w:spacing w:after="513"/>
        <w:ind w:left="-5"/>
        <w:rPr>
          <w:rFonts w:hint="eastAsia"/>
        </w:rPr>
      </w:pPr>
    </w:p>
    <w:p w14:paraId="7EE6E150">
      <w:pPr>
        <w:spacing w:after="513"/>
        <w:ind w:left="-5"/>
        <w:rPr>
          <w:rFonts w:hint="eastAsia"/>
        </w:rPr>
      </w:pPr>
      <w:r>
        <w:rPr>
          <w:rFonts w:hint="eastAsia"/>
        </w:rPr>
        <w:t>In this description there are three parts.</w:t>
      </w:r>
    </w:p>
    <w:p w14:paraId="0C5E5D10">
      <w:pPr>
        <w:spacing w:after="513"/>
        <w:ind w:left="-5"/>
        <w:rPr>
          <w:rFonts w:hint="eastAsia"/>
        </w:rPr>
      </w:pPr>
      <w:r>
        <w:rPr>
          <w:rFonts w:hint="eastAsia"/>
        </w:rPr>
        <w:t>在这段描述中，有三个部分。</w:t>
      </w:r>
    </w:p>
    <w:p w14:paraId="5B127C39">
      <w:pPr>
        <w:spacing w:after="513"/>
        <w:ind w:left="-5"/>
        <w:rPr>
          <w:rFonts w:hint="eastAsia"/>
        </w:rPr>
      </w:pPr>
    </w:p>
    <w:p w14:paraId="0A46025E">
      <w:pPr>
        <w:spacing w:after="513"/>
        <w:ind w:left="-5"/>
        <w:rPr>
          <w:rFonts w:hint="eastAsia"/>
        </w:rPr>
      </w:pPr>
      <w:r>
        <w:rPr>
          <w:rFonts w:hint="eastAsia"/>
        </w:rPr>
        <w:t>In the first, are set down the characters and designe of this beast.</w:t>
      </w:r>
    </w:p>
    <w:p w14:paraId="6077ABD6">
      <w:pPr>
        <w:spacing w:after="513"/>
        <w:ind w:left="-5"/>
        <w:rPr>
          <w:rFonts w:hint="eastAsia"/>
        </w:rPr>
      </w:pPr>
      <w:r>
        <w:rPr>
          <w:rFonts w:hint="eastAsia"/>
        </w:rPr>
        <w:t>在第一部分，记下了这只兽的特征和计谋。</w:t>
      </w:r>
    </w:p>
    <w:p w14:paraId="296013A2">
      <w:pPr>
        <w:spacing w:after="513"/>
        <w:ind w:left="-5"/>
        <w:rPr>
          <w:rFonts w:hint="eastAsia"/>
        </w:rPr>
      </w:pPr>
    </w:p>
    <w:p w14:paraId="58881BC9">
      <w:pPr>
        <w:spacing w:after="513"/>
        <w:ind w:left="-5"/>
        <w:rPr>
          <w:rFonts w:hint="eastAsia"/>
        </w:rPr>
      </w:pPr>
      <w:r>
        <w:rPr>
          <w:rFonts w:hint="eastAsia"/>
        </w:rPr>
        <w:t>2. His weapons or means, whereby he prevailed to make his designe effectuall, from vers. 13 to 17 inclusive.</w:t>
      </w:r>
    </w:p>
    <w:p w14:paraId="5C3F9489">
      <w:pPr>
        <w:spacing w:after="513"/>
        <w:ind w:left="-5"/>
        <w:rPr>
          <w:rFonts w:hint="eastAsia"/>
        </w:rPr>
      </w:pPr>
      <w:r>
        <w:rPr>
          <w:rFonts w:hint="eastAsia"/>
        </w:rPr>
        <w:t>2. 牠的武器或手段，藉此牠得胜，使牠的计谋生效，从第13到17节，包括在内。</w:t>
      </w:r>
    </w:p>
    <w:p w14:paraId="629CEF3E">
      <w:pPr>
        <w:spacing w:after="513"/>
        <w:ind w:left="-5"/>
        <w:rPr>
          <w:rFonts w:hint="eastAsia"/>
        </w:rPr>
      </w:pPr>
    </w:p>
    <w:p w14:paraId="7ECFA021">
      <w:pPr>
        <w:spacing w:after="513"/>
        <w:ind w:left="-5"/>
        <w:rPr>
          <w:rFonts w:hint="eastAsia"/>
        </w:rPr>
      </w:pPr>
      <w:r>
        <w:rPr>
          <w:rFonts w:hint="eastAsia"/>
        </w:rPr>
        <w:t>3. He giveth a character common to both these beasts, whereby it appeareth they are one, vers. 18.</w:t>
      </w:r>
    </w:p>
    <w:p w14:paraId="244D867A">
      <w:pPr>
        <w:spacing w:after="513"/>
        <w:ind w:left="-5"/>
        <w:rPr>
          <w:rFonts w:hint="eastAsia"/>
        </w:rPr>
      </w:pPr>
      <w:r>
        <w:rPr>
          <w:rFonts w:hint="eastAsia"/>
        </w:rPr>
        <w:t>3. 牠给出了这两只兽共有的一个特征，由此显明它们是同一个，第18节。</w:t>
      </w:r>
    </w:p>
    <w:p w14:paraId="1E011B9C">
      <w:pPr>
        <w:spacing w:after="513"/>
        <w:ind w:left="-5"/>
        <w:rPr>
          <w:rFonts w:hint="eastAsia"/>
        </w:rPr>
      </w:pPr>
    </w:p>
    <w:p w14:paraId="136C7E8A">
      <w:pPr>
        <w:spacing w:after="513"/>
        <w:ind w:left="-5"/>
        <w:rPr>
          <w:rFonts w:hint="eastAsia"/>
        </w:rPr>
      </w:pPr>
      <w:r>
        <w:rPr>
          <w:rFonts w:hint="eastAsia"/>
        </w:rPr>
        <w:t>From all, it will be evident that this second beast setteth out Antichrist as a false Prophet, as the first did as an usurping Tyrant.</w:t>
      </w:r>
    </w:p>
    <w:p w14:paraId="556116BB">
      <w:pPr>
        <w:spacing w:after="513"/>
        <w:ind w:left="-5"/>
        <w:rPr>
          <w:rFonts w:hint="eastAsia"/>
        </w:rPr>
      </w:pPr>
      <w:r>
        <w:rPr>
          <w:rFonts w:hint="eastAsia"/>
        </w:rPr>
        <w:t>从所有这些中，可以清楚地看到，这第二只兽将敌基督描绘为一位假先知，如同第一只将牠描绘为一位篡权的暴君。</w:t>
      </w:r>
    </w:p>
    <w:p w14:paraId="7474AA15">
      <w:pPr>
        <w:spacing w:after="513"/>
        <w:ind w:left="-5"/>
        <w:rPr>
          <w:rFonts w:hint="eastAsia"/>
        </w:rPr>
      </w:pPr>
    </w:p>
    <w:p w14:paraId="41C7C855">
      <w:pPr>
        <w:spacing w:after="513"/>
        <w:ind w:left="-5"/>
        <w:rPr>
          <w:rFonts w:hint="eastAsia"/>
        </w:rPr>
      </w:pPr>
      <w:r>
        <w:rPr>
          <w:rFonts w:hint="eastAsia"/>
        </w:rPr>
        <w:t>There are four things marked in his description, vers. 11 and 12. 1.</w:t>
      </w:r>
    </w:p>
    <w:p w14:paraId="19C227C6">
      <w:pPr>
        <w:spacing w:after="513"/>
        <w:ind w:left="-5"/>
        <w:rPr>
          <w:rFonts w:hint="eastAsia"/>
        </w:rPr>
      </w:pPr>
      <w:r>
        <w:rPr>
          <w:rFonts w:hint="eastAsia"/>
        </w:rPr>
        <w:t>在牠的描述中，第11和12节，标记了四件事。1.</w:t>
      </w:r>
    </w:p>
    <w:p w14:paraId="29762221">
      <w:pPr>
        <w:spacing w:after="513"/>
        <w:ind w:left="-5"/>
        <w:rPr>
          <w:rFonts w:hint="eastAsia"/>
        </w:rPr>
      </w:pPr>
    </w:p>
    <w:p w14:paraId="480722E7">
      <w:pPr>
        <w:spacing w:after="513"/>
        <w:ind w:left="-5"/>
        <w:rPr>
          <w:rFonts w:hint="eastAsia"/>
        </w:rPr>
      </w:pPr>
      <w:r>
        <w:rPr>
          <w:rFonts w:hint="eastAsia"/>
        </w:rPr>
        <w:t>It is described whence he rose, to wit, the earth: this doth not necessarily infer a different thing to be signified, as by comparing Dan. 7:2, 3 with vers. 17 will appear; the same beasts rise both from the Sea and the Earth: and though in that place the Sea be figuratively, and the Earth properly to be understood, where as both are figuratively here, yet it enervateth not the force of the reason, because as there may be many diverse types, so diverse rises of these types, as the Grecian Monarchie, compared to a Leopard, having his rise from the Sea, Dan. 7. vers. 3, 6 is set forth by an he goat having his rise from the West.</w:t>
      </w:r>
    </w:p>
    <w:p w14:paraId="5AB060BC">
      <w:pPr>
        <w:spacing w:after="513"/>
        <w:ind w:left="-5"/>
        <w:rPr>
          <w:rFonts w:hint="eastAsia"/>
        </w:rPr>
      </w:pPr>
      <w:r>
        <w:rPr>
          <w:rFonts w:hint="eastAsia"/>
        </w:rPr>
        <w:t>牠兴起的来源被描述，即，地：这并不必然意味着所指的是一个不同的事物，正如通过比较但以理书7:2, 3与第17节可以显明的；同样的兽既从海中上来，也从地中上来：虽然在那处经文中，海是比喻性的，地是字面性的，而在这里两者都是比喻性的，然而这并不削弱这理由的力量，因为正如可以有许多不同的预表，这些预表也可以有不同的兴起，如同希腊君主国，被比作豹，其兴起是从海中，但以理书7章3、6节，却被描绘为一只从西方兴起的公山羊。</w:t>
      </w:r>
    </w:p>
    <w:p w14:paraId="4BC2FB94">
      <w:pPr>
        <w:spacing w:after="513"/>
        <w:ind w:left="-5"/>
        <w:rPr>
          <w:rFonts w:hint="eastAsia"/>
        </w:rPr>
      </w:pPr>
    </w:p>
    <w:p w14:paraId="290CB5CB">
      <w:pPr>
        <w:spacing w:after="513"/>
        <w:ind w:left="-5"/>
        <w:rPr>
          <w:rFonts w:hint="eastAsia"/>
        </w:rPr>
      </w:pPr>
      <w:r>
        <w:rPr>
          <w:rFonts w:hint="eastAsia"/>
        </w:rPr>
        <w:t>But it setteth out, 1. an humane or earthly beginning, opposit to divine; it is not from Gods warrand, but from beneath.</w:t>
      </w:r>
    </w:p>
    <w:p w14:paraId="149989B1">
      <w:pPr>
        <w:spacing w:after="513"/>
        <w:ind w:left="-5"/>
        <w:rPr>
          <w:rFonts w:hint="eastAsia"/>
        </w:rPr>
      </w:pPr>
      <w:r>
        <w:rPr>
          <w:rFonts w:hint="eastAsia"/>
        </w:rPr>
        <w:t>但它显明了，1. 一个属人或属地的开端，与属神的相对；它不是来自上帝的授权，而是来自下面。</w:t>
      </w:r>
    </w:p>
    <w:p w14:paraId="3E072E8E">
      <w:pPr>
        <w:spacing w:after="513"/>
        <w:ind w:left="-5"/>
        <w:rPr>
          <w:rFonts w:hint="eastAsia"/>
        </w:rPr>
      </w:pPr>
    </w:p>
    <w:p w14:paraId="53D64BFE">
      <w:pPr>
        <w:spacing w:after="513"/>
        <w:ind w:left="-5"/>
        <w:rPr>
          <w:rFonts w:hint="eastAsia"/>
        </w:rPr>
      </w:pPr>
      <w:r>
        <w:rPr>
          <w:rFonts w:hint="eastAsia"/>
        </w:rPr>
        <w:t>2. An extending of his dominion to sea and land, as the Angel, (Chap 10) set his feet on both, or, both over secular Powers and Ecclesiastick, according to the two rises of the severall beasts.</w:t>
      </w:r>
    </w:p>
    <w:p w14:paraId="54846DA3">
      <w:pPr>
        <w:spacing w:after="513"/>
        <w:ind w:left="-5"/>
        <w:rPr>
          <w:rFonts w:hint="eastAsia"/>
        </w:rPr>
      </w:pPr>
      <w:r>
        <w:rPr>
          <w:rFonts w:hint="eastAsia"/>
        </w:rPr>
        <w:t>2. 牠的统治扩展到海和陆地，如同那天使（第十章）将牠的脚踏在两者之上，或者，根据这两只兽不同的兴起，牠的统治既在世俗权力之上，也在教会权力之上。</w:t>
      </w:r>
    </w:p>
    <w:p w14:paraId="795E474B">
      <w:pPr>
        <w:spacing w:after="513"/>
        <w:ind w:left="-5"/>
        <w:rPr>
          <w:rFonts w:hint="eastAsia"/>
        </w:rPr>
      </w:pPr>
    </w:p>
    <w:p w14:paraId="2F0D5C27">
      <w:pPr>
        <w:spacing w:after="513"/>
        <w:ind w:left="-5"/>
        <w:rPr>
          <w:rFonts w:hint="eastAsia"/>
        </w:rPr>
      </w:pPr>
      <w:r>
        <w:rPr>
          <w:rFonts w:hint="eastAsia"/>
        </w:rPr>
        <w:t>3. A base beginning, ye, rising withall slowly and insensibly in respect of this spirituall power; whereas his temporall power grew most in troubles and commotions, his spirituall did grow most in peace.</w:t>
      </w:r>
    </w:p>
    <w:p w14:paraId="1647E8AE">
      <w:pPr>
        <w:spacing w:after="513"/>
        <w:ind w:left="-5"/>
        <w:rPr>
          <w:rFonts w:hint="eastAsia"/>
        </w:rPr>
      </w:pPr>
      <w:r>
        <w:rPr>
          <w:rFonts w:hint="eastAsia"/>
        </w:rPr>
        <w:t>3. 一个卑微的开端，是的，就这属灵的权力而言，牠是缓慢地、不知不觉地兴起的；而牠的属世权力则在患难和骚动中增长最多，牠的属灵权力则在和平中增长最多。</w:t>
      </w:r>
    </w:p>
    <w:p w14:paraId="74546B1B">
      <w:pPr>
        <w:spacing w:after="513"/>
        <w:ind w:left="-5"/>
        <w:rPr>
          <w:rFonts w:hint="eastAsia"/>
        </w:rPr>
      </w:pPr>
    </w:p>
    <w:p w14:paraId="4BCF67B6">
      <w:pPr>
        <w:spacing w:after="513"/>
        <w:ind w:left="-5"/>
        <w:rPr>
          <w:rFonts w:hint="eastAsia"/>
        </w:rPr>
      </w:pPr>
      <w:r>
        <w:rPr>
          <w:rFonts w:hint="eastAsia"/>
        </w:rPr>
        <w:t>4. Because this appearance like a lamb, is not so monstrous-like as the former (which came out of the Sea, where great monsters do breed) but more same-like, from the earth.</w:t>
      </w:r>
    </w:p>
    <w:p w14:paraId="37FB250F">
      <w:pPr>
        <w:spacing w:after="513"/>
        <w:ind w:left="-5"/>
        <w:rPr>
          <w:rFonts w:hint="eastAsia"/>
        </w:rPr>
      </w:pPr>
      <w:r>
        <w:rPr>
          <w:rFonts w:hint="eastAsia"/>
        </w:rPr>
        <w:t>4. 因为这种像羔羊的外表，不像前一个（从海中出来，海里生出大怪物）那样怪异，而是更像地上的，从地中出来。</w:t>
      </w:r>
    </w:p>
    <w:p w14:paraId="0C6D151E">
      <w:pPr>
        <w:spacing w:after="513"/>
        <w:ind w:left="-5"/>
        <w:rPr>
          <w:rFonts w:hint="eastAsia"/>
        </w:rPr>
      </w:pPr>
    </w:p>
    <w:p w14:paraId="55095BFB">
      <w:pPr>
        <w:numPr>
          <w:ilvl w:val="0"/>
          <w:numId w:val="0"/>
        </w:numPr>
        <w:ind w:left="10" w:leftChars="0" w:hanging="10" w:firstLineChars="0"/>
        <w:rPr>
          <w:rFonts w:hint="eastAsia"/>
        </w:rPr>
      </w:pPr>
      <w:r>
        <w:rPr>
          <w:rFonts w:hint="eastAsia"/>
        </w:rPr>
        <w:t>The second thing he is described from, is his nature, in two similitudes, to wit, of his horns and his speech: and this partiall describing of him but in few parts, and not in moe, as the first beast was, sheweth that in all other things he agreeth and is the same with the former, as is particularly said of his power, vers. 12.</w:t>
      </w:r>
    </w:p>
    <w:p w14:paraId="390316DC">
      <w:pPr>
        <w:numPr>
          <w:ilvl w:val="0"/>
          <w:numId w:val="0"/>
        </w:numPr>
        <w:ind w:left="10" w:leftChars="0" w:hanging="10" w:firstLineChars="0"/>
        <w:rPr>
          <w:rFonts w:hint="eastAsia"/>
        </w:rPr>
      </w:pPr>
      <w:r>
        <w:rPr>
          <w:rFonts w:hint="eastAsia"/>
        </w:rPr>
        <w:t>牠被描述的第二件事是牠的本性，通过两个比喻，即牠的角和牠的话：这种只在少数几个部分上对牠的局部描述，而非像第一只兽那样在更多部分上描述，表明牠在所有其他事上都与前者一致，是同一个，正如特别论到牠的权力时所说的那样，第12节。</w:t>
      </w:r>
    </w:p>
    <w:p w14:paraId="21ADA8B8">
      <w:pPr>
        <w:numPr>
          <w:ilvl w:val="0"/>
          <w:numId w:val="0"/>
        </w:numPr>
        <w:ind w:left="10" w:leftChars="0" w:hanging="10" w:firstLineChars="0"/>
        <w:rPr>
          <w:rFonts w:hint="eastAsia"/>
        </w:rPr>
      </w:pPr>
    </w:p>
    <w:p w14:paraId="4934C4F7">
      <w:pPr>
        <w:numPr>
          <w:ilvl w:val="0"/>
          <w:numId w:val="0"/>
        </w:numPr>
        <w:ind w:left="10" w:leftChars="0" w:hanging="10" w:firstLineChars="0"/>
        <w:rPr>
          <w:rFonts w:hint="eastAsia"/>
        </w:rPr>
      </w:pPr>
      <w:r>
        <w:rPr>
          <w:rFonts w:hint="eastAsia"/>
        </w:rPr>
        <w:t>Generally, this resemblance holdeth him forth to have a meek pretext and appearance, as hurtfull to none by his power, more than a lamb can be with his horns, but really to speak and to be far otherwise in deed, as Christ speaketh of false prophets in generall, Matth. 7.</w:t>
      </w:r>
    </w:p>
    <w:p w14:paraId="3058F41D">
      <w:pPr>
        <w:numPr>
          <w:ilvl w:val="0"/>
          <w:numId w:val="0"/>
        </w:numPr>
        <w:ind w:left="10" w:leftChars="0" w:hanging="10" w:firstLineChars="0"/>
        <w:rPr>
          <w:rFonts w:hint="eastAsia"/>
        </w:rPr>
      </w:pPr>
      <w:r>
        <w:rPr>
          <w:rFonts w:hint="eastAsia"/>
        </w:rPr>
        <w:t>总的来说，这种相似性显明牠有一个温顺的借口和外表，仿佛牠的权力对谁都无害，就像羔羊的角一样，但实际上，牠的话语和行为却截然不同，正如基督论到假先知时所说的那样，马太福音7章。</w:t>
      </w:r>
    </w:p>
    <w:p w14:paraId="3011461C">
      <w:pPr>
        <w:numPr>
          <w:ilvl w:val="0"/>
          <w:numId w:val="0"/>
        </w:numPr>
        <w:ind w:left="10" w:leftChars="0" w:hanging="10" w:firstLineChars="0"/>
        <w:rPr>
          <w:rFonts w:hint="eastAsia"/>
        </w:rPr>
      </w:pPr>
    </w:p>
    <w:p w14:paraId="4D613F5C">
      <w:pPr>
        <w:numPr>
          <w:ilvl w:val="0"/>
          <w:numId w:val="0"/>
        </w:numPr>
        <w:ind w:left="10" w:leftChars="0" w:hanging="10" w:firstLineChars="0"/>
        <w:rPr>
          <w:rFonts w:hint="eastAsia"/>
        </w:rPr>
      </w:pPr>
      <w:r>
        <w:rPr>
          <w:rFonts w:hint="eastAsia"/>
        </w:rPr>
        <w:t>They come to you in sheeps clothing, but inwardly they are ravening wolves; so to the chief false prophet this doth exceedingly well quadrate.</w:t>
      </w:r>
    </w:p>
    <w:p w14:paraId="66043F19">
      <w:pPr>
        <w:numPr>
          <w:ilvl w:val="0"/>
          <w:numId w:val="0"/>
        </w:numPr>
        <w:ind w:left="10" w:leftChars="0" w:hanging="10" w:firstLineChars="0"/>
        <w:rPr>
          <w:rFonts w:hint="eastAsia"/>
        </w:rPr>
      </w:pPr>
      <w:r>
        <w:rPr>
          <w:rFonts w:hint="eastAsia"/>
        </w:rPr>
        <w:t>“他们到你们这里来，外面披着羊皮，里面却是残暴的狼”；所以对这主要的假先知，这一点极其适用。</w:t>
      </w:r>
    </w:p>
    <w:p w14:paraId="0F0F19AB">
      <w:pPr>
        <w:numPr>
          <w:ilvl w:val="0"/>
          <w:numId w:val="0"/>
        </w:numPr>
        <w:ind w:left="10" w:leftChars="0" w:hanging="10" w:firstLineChars="0"/>
        <w:rPr>
          <w:rFonts w:hint="eastAsia"/>
        </w:rPr>
      </w:pPr>
    </w:p>
    <w:p w14:paraId="769E000E">
      <w:pPr>
        <w:numPr>
          <w:ilvl w:val="0"/>
          <w:numId w:val="0"/>
        </w:numPr>
        <w:ind w:left="10" w:leftChars="0" w:hanging="10" w:firstLineChars="0"/>
        <w:rPr>
          <w:rFonts w:hint="eastAsia"/>
        </w:rPr>
      </w:pPr>
      <w:r>
        <w:rPr>
          <w:rFonts w:hint="eastAsia"/>
        </w:rPr>
        <w:t>More particularly, looking on this similitude of the Lamb here to relate to Christ as certainly when he is said to speak like a Dragon, it hath respect to the Dragon formerly mentioned, Chap. 12 and his blasphemies (seing otherwayes Dragons do not properly speak) So while he is said to have horns like a lamb, it holdeth out a pretense he maketh to Christs power and to look very innocent-like, as his vicar on earth, having all power to bind and loose for the good of souls, and so to do all in the Lambs name, and to prosecute his designs by his means, to wit, miracles, censures, excommunications, &amp;c. This he is in shew; but really come neerer to the trial of him, he speaketh as the Dragon, that is, his doctrine in generall is blasphemous and idolatrous as was the heathen Emperours.</w:t>
      </w:r>
    </w:p>
    <w:p w14:paraId="5AB2B34B">
      <w:pPr>
        <w:numPr>
          <w:ilvl w:val="0"/>
          <w:numId w:val="0"/>
        </w:numPr>
        <w:ind w:left="10" w:leftChars="0" w:hanging="10" w:firstLineChars="0"/>
        <w:rPr>
          <w:rFonts w:hint="eastAsia"/>
        </w:rPr>
      </w:pPr>
      <w:r>
        <w:rPr>
          <w:rFonts w:hint="eastAsia"/>
        </w:rPr>
        <w:t>更具体地说，这里的羔羊的比喻与基督有关，正如当牠被称为说话像龙时，肯定是指向前面第十二章提到的龙和牠的亵渎（因为龙本身并不会说话）。所以当牠被称为有角像羔羊时，这显明了牠假装拥有基督的权力，看起来非常无辜，如同祂在地上的代理人，拥有捆绑和释放灵魂的一切权力，因此以羔羊的名义行一切事，并藉着牠的手段来推行牠的计谋，即，神迹、谴责、绝罚等等。牠在外表上是这样；但实际上，若仔细察验牠，牠说话像龙，即，牠的教义总的来说是亵渎和拜偶像的，如同异教徒皇帝一样。</w:t>
      </w:r>
    </w:p>
    <w:p w14:paraId="4909DA7C">
      <w:pPr>
        <w:numPr>
          <w:ilvl w:val="0"/>
          <w:numId w:val="0"/>
        </w:numPr>
        <w:ind w:left="10" w:leftChars="0" w:hanging="10" w:firstLineChars="0"/>
        <w:rPr>
          <w:rFonts w:hint="eastAsia"/>
        </w:rPr>
      </w:pPr>
    </w:p>
    <w:p w14:paraId="42323303">
      <w:pPr>
        <w:numPr>
          <w:ilvl w:val="0"/>
          <w:numId w:val="0"/>
        </w:numPr>
        <w:ind w:left="10" w:leftChars="0" w:hanging="10" w:firstLineChars="0"/>
        <w:rPr>
          <w:rFonts w:hint="eastAsia"/>
        </w:rPr>
      </w:pPr>
      <w:r>
        <w:rPr>
          <w:rFonts w:hint="eastAsia"/>
        </w:rPr>
        <w:t>Where it is observable he spake not as the first beast, vers. 5 and 6 of this Chapter, but as the Dragon, Chap. 12 there being an identity in these two beasts; and he is likened to the Dragon, because none interveened; the first beast spake like him also.</w:t>
      </w:r>
    </w:p>
    <w:p w14:paraId="5B9A83E4">
      <w:pPr>
        <w:numPr>
          <w:ilvl w:val="0"/>
          <w:numId w:val="0"/>
        </w:numPr>
        <w:ind w:left="10" w:leftChars="0" w:hanging="10" w:firstLineChars="0"/>
        <w:rPr>
          <w:rFonts w:hint="eastAsia"/>
        </w:rPr>
      </w:pPr>
      <w:r>
        <w:rPr>
          <w:rFonts w:hint="eastAsia"/>
        </w:rPr>
        <w:t>值得注意的是，牠说话不像本章第5和6节的第一只兽，而是像第十二章的龙，因为这两只兽是同一个；牠被比作龙，因为没有谁介入；第一只兽说话也像牠。</w:t>
      </w:r>
    </w:p>
    <w:p w14:paraId="7D075E42">
      <w:pPr>
        <w:numPr>
          <w:ilvl w:val="0"/>
          <w:numId w:val="0"/>
        </w:numPr>
        <w:ind w:left="10" w:leftChars="0" w:hanging="10" w:firstLineChars="0"/>
        <w:rPr>
          <w:rFonts w:hint="eastAsia"/>
        </w:rPr>
      </w:pPr>
    </w:p>
    <w:p w14:paraId="30FE228A">
      <w:pPr>
        <w:numPr>
          <w:ilvl w:val="0"/>
          <w:numId w:val="0"/>
        </w:numPr>
        <w:ind w:left="10" w:leftChars="0" w:hanging="10" w:firstLineChars="0"/>
        <w:rPr>
          <w:rFonts w:hint="eastAsia"/>
        </w:rPr>
      </w:pPr>
      <w:r>
        <w:rPr>
          <w:rFonts w:hint="eastAsia"/>
        </w:rPr>
        <w:t>2. His decrees were to the same purpose, commanding the worshipping of Images, murthering of Saints, suppressing of Truths, &amp;c. 3.</w:t>
      </w:r>
    </w:p>
    <w:p w14:paraId="33926F0E">
      <w:pPr>
        <w:numPr>
          <w:ilvl w:val="0"/>
          <w:numId w:val="0"/>
        </w:numPr>
        <w:ind w:left="10" w:leftChars="0" w:hanging="10" w:firstLineChars="0"/>
        <w:rPr>
          <w:rFonts w:hint="eastAsia"/>
        </w:rPr>
      </w:pPr>
      <w:r>
        <w:rPr>
          <w:rFonts w:hint="eastAsia"/>
        </w:rPr>
        <w:t>2. 牠的法令有同样的目的，命令敬拜偶像、杀害圣徒、压制真理等等。3.</w:t>
      </w:r>
    </w:p>
    <w:p w14:paraId="012159A5">
      <w:pPr>
        <w:numPr>
          <w:ilvl w:val="0"/>
          <w:numId w:val="0"/>
        </w:numPr>
        <w:ind w:left="10" w:leftChars="0" w:hanging="10" w:firstLineChars="0"/>
        <w:rPr>
          <w:rFonts w:hint="eastAsia"/>
        </w:rPr>
      </w:pPr>
    </w:p>
    <w:p w14:paraId="7A2B5F38">
      <w:pPr>
        <w:numPr>
          <w:ilvl w:val="0"/>
          <w:numId w:val="0"/>
        </w:numPr>
        <w:ind w:left="10" w:leftChars="0" w:hanging="10" w:firstLineChars="0"/>
        <w:rPr>
          <w:rFonts w:hint="eastAsia"/>
        </w:rPr>
      </w:pPr>
      <w:r>
        <w:rPr>
          <w:rFonts w:hint="eastAsia"/>
        </w:rPr>
        <w:t>His manner is not meek like a lamb, but terrible with threatnings, in case all be not obeyed that he commandeth.</w:t>
      </w:r>
    </w:p>
    <w:p w14:paraId="2B2B8707">
      <w:pPr>
        <w:numPr>
          <w:ilvl w:val="0"/>
          <w:numId w:val="0"/>
        </w:numPr>
        <w:ind w:left="10" w:leftChars="0" w:hanging="10" w:firstLineChars="0"/>
        <w:rPr>
          <w:rFonts w:hint="eastAsia"/>
        </w:rPr>
      </w:pPr>
      <w:r>
        <w:rPr>
          <w:rFonts w:hint="eastAsia"/>
        </w:rPr>
        <w:t>牠的方式不像羔羊那样温顺，而是带着威吓，以防牠所命令的一切不被遵行。</w:t>
      </w:r>
    </w:p>
    <w:p w14:paraId="4D377E8D">
      <w:pPr>
        <w:numPr>
          <w:ilvl w:val="0"/>
          <w:numId w:val="0"/>
        </w:numPr>
        <w:ind w:left="10" w:leftChars="0" w:hanging="10" w:firstLineChars="0"/>
        <w:rPr>
          <w:rFonts w:hint="eastAsia"/>
        </w:rPr>
      </w:pPr>
    </w:p>
    <w:p w14:paraId="2A8C2AD9">
      <w:pPr>
        <w:numPr>
          <w:ilvl w:val="0"/>
          <w:numId w:val="0"/>
        </w:numPr>
        <w:ind w:left="10" w:leftChars="0" w:hanging="10" w:firstLineChars="0"/>
        <w:rPr>
          <w:rFonts w:hint="eastAsia"/>
        </w:rPr>
      </w:pPr>
      <w:r>
        <w:rPr>
          <w:rFonts w:hint="eastAsia"/>
        </w:rPr>
        <w:t>In a word, he appeareth one thing, and is indeed fully another.</w:t>
      </w:r>
    </w:p>
    <w:p w14:paraId="0131E791">
      <w:pPr>
        <w:numPr>
          <w:ilvl w:val="0"/>
          <w:numId w:val="0"/>
        </w:numPr>
        <w:ind w:left="10" w:leftChars="0" w:hanging="10" w:firstLineChars="0"/>
        <w:rPr>
          <w:rFonts w:hint="eastAsia"/>
        </w:rPr>
      </w:pPr>
      <w:r>
        <w:rPr>
          <w:rFonts w:hint="eastAsia"/>
        </w:rPr>
        <w:t>一言以蔽之，牠显现为一回事，实际上却是另一回事。</w:t>
      </w:r>
    </w:p>
    <w:p w14:paraId="6770D584">
      <w:pPr>
        <w:numPr>
          <w:ilvl w:val="0"/>
          <w:numId w:val="0"/>
        </w:numPr>
        <w:ind w:left="10" w:leftChars="0" w:hanging="10" w:firstLineChars="0"/>
        <w:rPr>
          <w:rFonts w:hint="eastAsia"/>
        </w:rPr>
      </w:pPr>
    </w:p>
    <w:p w14:paraId="5F312771">
      <w:pPr>
        <w:numPr>
          <w:ilvl w:val="0"/>
          <w:numId w:val="0"/>
        </w:numPr>
        <w:ind w:left="10" w:leftChars="0" w:hanging="10" w:firstLineChars="0"/>
        <w:rPr>
          <w:rFonts w:hint="eastAsia"/>
        </w:rPr>
      </w:pPr>
      <w:r>
        <w:rPr>
          <w:rFonts w:hint="eastAsia"/>
        </w:rPr>
        <w:t>LECTURE IV (13:12–17)</w:t>
      </w:r>
    </w:p>
    <w:p w14:paraId="646AAA73">
      <w:pPr>
        <w:numPr>
          <w:ilvl w:val="0"/>
          <w:numId w:val="0"/>
        </w:numPr>
        <w:ind w:left="10" w:leftChars="0" w:hanging="10" w:firstLineChars="0"/>
        <w:rPr>
          <w:rFonts w:hint="eastAsia"/>
        </w:rPr>
      </w:pPr>
      <w:r>
        <w:rPr>
          <w:rFonts w:hint="eastAsia"/>
        </w:rPr>
        <w:t>第四讲 (13:12–17)</w:t>
      </w:r>
    </w:p>
    <w:p w14:paraId="6CDBCECF">
      <w:pPr>
        <w:numPr>
          <w:ilvl w:val="0"/>
          <w:numId w:val="0"/>
        </w:numPr>
        <w:ind w:left="10" w:leftChars="0" w:hanging="10" w:firstLineChars="0"/>
        <w:rPr>
          <w:rFonts w:hint="eastAsia"/>
        </w:rPr>
      </w:pPr>
    </w:p>
    <w:p w14:paraId="23A291C7">
      <w:pPr>
        <w:numPr>
          <w:ilvl w:val="0"/>
          <w:numId w:val="0"/>
        </w:numPr>
        <w:ind w:left="10" w:leftChars="0" w:hanging="10" w:firstLineChars="0"/>
        <w:rPr>
          <w:rFonts w:hint="eastAsia"/>
        </w:rPr>
      </w:pPr>
      <w:r>
        <w:rPr>
          <w:rFonts w:hint="eastAsia"/>
        </w:rPr>
        <w:t>WE have heard two parts of this beasts description, to wit, concerning his rise and nature, vers. 11.</w:t>
      </w:r>
    </w:p>
    <w:p w14:paraId="551EB7A7">
      <w:pPr>
        <w:numPr>
          <w:ilvl w:val="0"/>
          <w:numId w:val="0"/>
        </w:numPr>
        <w:ind w:left="10" w:leftChars="0" w:hanging="10" w:firstLineChars="0"/>
        <w:rPr>
          <w:rFonts w:hint="eastAsia"/>
        </w:rPr>
      </w:pPr>
      <w:r>
        <w:rPr>
          <w:rFonts w:hint="eastAsia"/>
        </w:rPr>
        <w:t>我们已经听到了这只兽描述的两部分，即，关于牠的兴起和本性，第11节。</w:t>
      </w:r>
    </w:p>
    <w:p w14:paraId="0EB2DB09">
      <w:pPr>
        <w:numPr>
          <w:ilvl w:val="0"/>
          <w:numId w:val="0"/>
        </w:numPr>
        <w:ind w:left="10" w:leftChars="0" w:hanging="10" w:firstLineChars="0"/>
        <w:rPr>
          <w:rFonts w:hint="eastAsia"/>
        </w:rPr>
      </w:pPr>
    </w:p>
    <w:p w14:paraId="74DDCD8B">
      <w:pPr>
        <w:numPr>
          <w:ilvl w:val="0"/>
          <w:numId w:val="0"/>
        </w:numPr>
        <w:ind w:left="10" w:leftChars="0" w:hanging="10" w:firstLineChars="0"/>
        <w:rPr>
          <w:rFonts w:hint="eastAsia"/>
        </w:rPr>
      </w:pPr>
      <w:r>
        <w:rPr>
          <w:rFonts w:hint="eastAsia"/>
        </w:rPr>
        <w:t>In the 12 vers. there are two other, touching his practice and design.</w:t>
      </w:r>
    </w:p>
    <w:p w14:paraId="05DD1E58">
      <w:pPr>
        <w:numPr>
          <w:ilvl w:val="0"/>
          <w:numId w:val="0"/>
        </w:numPr>
        <w:ind w:left="10" w:leftChars="0" w:hanging="10" w:firstLineChars="0"/>
        <w:rPr>
          <w:rFonts w:hint="eastAsia"/>
        </w:rPr>
      </w:pPr>
      <w:r>
        <w:rPr>
          <w:rFonts w:hint="eastAsia"/>
        </w:rPr>
        <w:t>在第12节，还有另外两个，是关于牠的行为和计谋。</w:t>
      </w:r>
    </w:p>
    <w:p w14:paraId="0CB45680">
      <w:pPr>
        <w:numPr>
          <w:ilvl w:val="0"/>
          <w:numId w:val="0"/>
        </w:numPr>
        <w:ind w:left="10" w:leftChars="0" w:hanging="10" w:firstLineChars="0"/>
        <w:rPr>
          <w:rFonts w:hint="eastAsia"/>
        </w:rPr>
      </w:pPr>
    </w:p>
    <w:p w14:paraId="6CF3D501">
      <w:pPr>
        <w:numPr>
          <w:ilvl w:val="0"/>
          <w:numId w:val="0"/>
        </w:numPr>
        <w:ind w:left="10" w:leftChars="0" w:hanging="10" w:firstLineChars="0"/>
        <w:rPr>
          <w:rFonts w:hint="eastAsia"/>
        </w:rPr>
      </w:pPr>
      <w:r>
        <w:rPr>
          <w:rFonts w:hint="eastAsia"/>
        </w:rPr>
        <w:t>If it be asked what power this beast hath, or exerciseth, who looketh so lamb-like?</w:t>
      </w:r>
    </w:p>
    <w:p w14:paraId="5A779406">
      <w:pPr>
        <w:numPr>
          <w:ilvl w:val="0"/>
          <w:numId w:val="0"/>
        </w:numPr>
        <w:ind w:left="10" w:leftChars="0" w:hanging="10" w:firstLineChars="0"/>
        <w:rPr>
          <w:rFonts w:hint="eastAsia"/>
        </w:rPr>
      </w:pPr>
      <w:r>
        <w:rPr>
          <w:rFonts w:hint="eastAsia"/>
        </w:rPr>
        <w:t>如果有人问，这只看起来如此像羔羊的兽，有什么权柄，或行使什么权柄？</w:t>
      </w:r>
    </w:p>
    <w:p w14:paraId="7C669757">
      <w:pPr>
        <w:numPr>
          <w:ilvl w:val="0"/>
          <w:numId w:val="0"/>
        </w:numPr>
        <w:ind w:left="10" w:leftChars="0" w:hanging="10" w:firstLineChars="0"/>
        <w:rPr>
          <w:rFonts w:hint="eastAsia"/>
        </w:rPr>
      </w:pPr>
    </w:p>
    <w:p w14:paraId="6B0EA65B">
      <w:pPr>
        <w:numPr>
          <w:ilvl w:val="0"/>
          <w:numId w:val="0"/>
        </w:numPr>
        <w:ind w:left="10" w:leftChars="0" w:hanging="10" w:firstLineChars="0"/>
        <w:rPr>
          <w:rFonts w:hint="eastAsia"/>
        </w:rPr>
      </w:pPr>
      <w:r>
        <w:rPr>
          <w:rFonts w:hint="eastAsia"/>
        </w:rPr>
        <w:t>It saith, He exerciseth all the power of the first beast: In a word, the same power formerly described, as agreeing to the former type, is exercised by this beast under pretext of his respect to Christ as his vicar and depute; he warreth with the Saints, maketh blasphemous decrees, &amp;c. whereby a different power certainly is not described, but the way said down how that beast did attain to exercise so great power, so that the Pope is inferiour to no Emperour.</w:t>
      </w:r>
    </w:p>
    <w:p w14:paraId="6E6D9F2D">
      <w:pPr>
        <w:numPr>
          <w:ilvl w:val="0"/>
          <w:numId w:val="0"/>
        </w:numPr>
        <w:ind w:left="10" w:leftChars="0" w:hanging="10" w:firstLineChars="0"/>
        <w:rPr>
          <w:rFonts w:hint="eastAsia"/>
        </w:rPr>
      </w:pPr>
      <w:r>
        <w:rPr>
          <w:rFonts w:hint="eastAsia"/>
        </w:rPr>
        <w:t>经上说：“牠施行第一兽所有的权柄”：一言以蔽之，先前所描述的、与前一个预表相符的同一个权柄，被这只兽以牠是基督的代理人和副手为借口而行使；牠与圣徒争战，颁布亵渎的法令等等，藉此，所描述的当然不是一个不同的权柄，而是陈述了那只兽如何能行使如此大的权柄，以至于教皇不亚于任何皇帝。</w:t>
      </w:r>
    </w:p>
    <w:p w14:paraId="169832BE">
      <w:pPr>
        <w:numPr>
          <w:ilvl w:val="0"/>
          <w:numId w:val="0"/>
        </w:numPr>
        <w:ind w:left="10" w:leftChars="0" w:hanging="10" w:firstLineChars="0"/>
        <w:rPr>
          <w:rFonts w:hint="eastAsia"/>
        </w:rPr>
      </w:pPr>
    </w:p>
    <w:p w14:paraId="63C3A0DE">
      <w:pPr>
        <w:numPr>
          <w:ilvl w:val="0"/>
          <w:numId w:val="0"/>
        </w:numPr>
        <w:ind w:left="10" w:leftChars="0" w:hanging="10" w:firstLineChars="0"/>
        <w:rPr>
          <w:rFonts w:hint="eastAsia"/>
        </w:rPr>
      </w:pPr>
      <w:r>
        <w:rPr>
          <w:rFonts w:hint="eastAsia"/>
        </w:rPr>
        <w:t>This saith, its under the notion of Christs vicar and pretence of Religion: which confirmeth what was said, that the first type describeth Antichrists power; this, the person exercising it and his manner of doing it.</w:t>
      </w:r>
    </w:p>
    <w:p w14:paraId="310D1181">
      <w:pPr>
        <w:numPr>
          <w:ilvl w:val="0"/>
          <w:numId w:val="0"/>
        </w:numPr>
        <w:ind w:left="10" w:leftChars="0" w:hanging="10" w:firstLineChars="0"/>
        <w:rPr>
          <w:rFonts w:hint="eastAsia"/>
        </w:rPr>
      </w:pPr>
      <w:r>
        <w:rPr>
          <w:rFonts w:hint="eastAsia"/>
        </w:rPr>
        <w:t>这说明，是在基督代理人的概念和宗教的借口之下：这证实了前面所说的，第一个预表描述了敌基督的权力；这个预表则描述了行使权力的人以及牠行事的方式。</w:t>
      </w:r>
    </w:p>
    <w:p w14:paraId="4B10982E">
      <w:pPr>
        <w:numPr>
          <w:ilvl w:val="0"/>
          <w:numId w:val="0"/>
        </w:numPr>
        <w:ind w:left="10" w:leftChars="0" w:hanging="10" w:firstLineChars="0"/>
        <w:rPr>
          <w:rFonts w:hint="eastAsia"/>
        </w:rPr>
      </w:pPr>
    </w:p>
    <w:p w14:paraId="3C5C91EB">
      <w:pPr>
        <w:numPr>
          <w:ilvl w:val="0"/>
          <w:numId w:val="0"/>
        </w:numPr>
        <w:ind w:left="10" w:leftChars="0" w:hanging="10" w:firstLineChars="0"/>
        <w:rPr>
          <w:rFonts w:hint="eastAsia"/>
        </w:rPr>
      </w:pPr>
      <w:r>
        <w:rPr>
          <w:rFonts w:hint="eastAsia"/>
        </w:rPr>
        <w:t>There is more difficulty of interpreting these words before him, or, in his sight, which importeth a contemporarinesse of this beast with the former, but not that they be different.</w:t>
      </w:r>
    </w:p>
    <w:p w14:paraId="4CDACCBA">
      <w:pPr>
        <w:numPr>
          <w:ilvl w:val="0"/>
          <w:numId w:val="0"/>
        </w:numPr>
        <w:ind w:left="10" w:leftChars="0" w:hanging="10" w:firstLineChars="0"/>
        <w:rPr>
          <w:rFonts w:hint="eastAsia"/>
        </w:rPr>
      </w:pPr>
      <w:r>
        <w:rPr>
          <w:rFonts w:hint="eastAsia"/>
        </w:rPr>
        <w:t>解释“在牠面前”或“在牠眼前”这些词语更为困难，这表明这只兽与前一只兽是同时代的，但并非它们是不同的。</w:t>
      </w:r>
    </w:p>
    <w:p w14:paraId="164A4FEA">
      <w:pPr>
        <w:numPr>
          <w:ilvl w:val="0"/>
          <w:numId w:val="0"/>
        </w:numPr>
        <w:ind w:left="10" w:leftChars="0" w:hanging="10" w:firstLineChars="0"/>
        <w:rPr>
          <w:rFonts w:hint="eastAsia"/>
        </w:rPr>
      </w:pPr>
    </w:p>
    <w:p w14:paraId="613C4B56">
      <w:pPr>
        <w:numPr>
          <w:ilvl w:val="0"/>
          <w:numId w:val="0"/>
        </w:numPr>
        <w:ind w:left="10" w:leftChars="0" w:hanging="10" w:firstLineChars="0"/>
        <w:rPr>
          <w:rFonts w:hint="eastAsia"/>
        </w:rPr>
      </w:pPr>
      <w:r>
        <w:rPr>
          <w:rFonts w:hint="eastAsia"/>
        </w:rPr>
        <w:t>It may be understood then, 1. to imply a respect to this end, to wit, temporall greatnesse, which this beast under this type specially aimed at.</w:t>
      </w:r>
    </w:p>
    <w:p w14:paraId="3088C4D5">
      <w:pPr>
        <w:numPr>
          <w:ilvl w:val="0"/>
          <w:numId w:val="0"/>
        </w:numPr>
        <w:ind w:left="10" w:leftChars="0" w:hanging="10" w:firstLineChars="0"/>
        <w:rPr>
          <w:rFonts w:hint="eastAsia"/>
        </w:rPr>
      </w:pPr>
      <w:r>
        <w:rPr>
          <w:rFonts w:hint="eastAsia"/>
        </w:rPr>
        <w:t>那么，可以理解为：1. 暗示着对这个目的的尊重，即，属世的伟大，这只兽在这个预表下特别追求的。</w:t>
      </w:r>
    </w:p>
    <w:p w14:paraId="26D53FE9">
      <w:pPr>
        <w:numPr>
          <w:ilvl w:val="0"/>
          <w:numId w:val="0"/>
        </w:numPr>
        <w:ind w:left="10" w:leftChars="0" w:hanging="10" w:firstLineChars="0"/>
        <w:rPr>
          <w:rFonts w:hint="eastAsia"/>
        </w:rPr>
      </w:pPr>
    </w:p>
    <w:p w14:paraId="510EC3B6">
      <w:pPr>
        <w:numPr>
          <w:ilvl w:val="0"/>
          <w:numId w:val="0"/>
        </w:numPr>
        <w:ind w:left="10" w:leftChars="0" w:hanging="10" w:firstLineChars="0"/>
        <w:rPr>
          <w:rFonts w:hint="eastAsia"/>
        </w:rPr>
      </w:pPr>
      <w:r>
        <w:rPr>
          <w:rFonts w:hint="eastAsia"/>
        </w:rPr>
        <w:t>So, before him, is as much as in his favours to usher him in, as if he were the other beasts Harbinger, as it is said of John, Mark 1. I send my messenger before thy face, &amp;c.</w:t>
      </w:r>
    </w:p>
    <w:p w14:paraId="1FF7493B">
      <w:pPr>
        <w:numPr>
          <w:ilvl w:val="0"/>
          <w:numId w:val="0"/>
        </w:numPr>
        <w:ind w:left="10" w:leftChars="0" w:hanging="10" w:firstLineChars="0"/>
        <w:rPr>
          <w:rFonts w:hint="eastAsia"/>
        </w:rPr>
      </w:pPr>
      <w:r>
        <w:rPr>
          <w:rFonts w:hint="eastAsia"/>
        </w:rPr>
        <w:t>所以，“在牠面前”，就如同“为牠的缘故，引牠进来”，仿佛牠是另一只兽的先锋，正如论到约翰所说，马可福音1章，“我差遣我的使者在你面前”等等。</w:t>
      </w:r>
    </w:p>
    <w:p w14:paraId="41183579">
      <w:pPr>
        <w:numPr>
          <w:ilvl w:val="0"/>
          <w:numId w:val="0"/>
        </w:numPr>
        <w:ind w:left="10" w:leftChars="0" w:hanging="10" w:firstLineChars="0"/>
        <w:rPr>
          <w:rFonts w:hint="eastAsia"/>
        </w:rPr>
      </w:pPr>
    </w:p>
    <w:p w14:paraId="6A71C732">
      <w:pPr>
        <w:numPr>
          <w:ilvl w:val="0"/>
          <w:numId w:val="0"/>
        </w:numPr>
        <w:ind w:left="10" w:leftChars="0" w:hanging="10" w:firstLineChars="0"/>
        <w:rPr>
          <w:rFonts w:hint="eastAsia"/>
        </w:rPr>
      </w:pPr>
      <w:r>
        <w:rPr>
          <w:rFonts w:hint="eastAsia"/>
        </w:rPr>
        <w:t>And thus by this shape and appearance he maketh way for the power formerly described.</w:t>
      </w:r>
    </w:p>
    <w:p w14:paraId="49AD224A">
      <w:pPr>
        <w:numPr>
          <w:ilvl w:val="0"/>
          <w:numId w:val="0"/>
        </w:numPr>
        <w:ind w:left="10" w:leftChars="0" w:hanging="10" w:firstLineChars="0"/>
        <w:rPr>
          <w:rFonts w:hint="eastAsia"/>
        </w:rPr>
      </w:pPr>
      <w:r>
        <w:rPr>
          <w:rFonts w:hint="eastAsia"/>
        </w:rPr>
        <w:t>因此，牠藉着这种形状和外表，为先前所描述的权力铺平了道路。</w:t>
      </w:r>
    </w:p>
    <w:p w14:paraId="0BA60E58">
      <w:pPr>
        <w:numPr>
          <w:ilvl w:val="0"/>
          <w:numId w:val="0"/>
        </w:numPr>
        <w:ind w:left="10" w:leftChars="0" w:hanging="10" w:firstLineChars="0"/>
        <w:rPr>
          <w:rFonts w:hint="eastAsia"/>
        </w:rPr>
      </w:pPr>
    </w:p>
    <w:p w14:paraId="4151476C">
      <w:pPr>
        <w:numPr>
          <w:ilvl w:val="0"/>
          <w:numId w:val="0"/>
        </w:numPr>
        <w:ind w:left="10" w:leftChars="0" w:hanging="10" w:firstLineChars="0"/>
        <w:rPr>
          <w:rFonts w:hint="eastAsia"/>
        </w:rPr>
      </w:pPr>
      <w:r>
        <w:rPr>
          <w:rFonts w:hint="eastAsia"/>
        </w:rPr>
        <w:t>This agreeth well with the scope following, to wit, the Pope his using this Ecclesiastick cloak for attaining this temporall end.</w:t>
      </w:r>
    </w:p>
    <w:p w14:paraId="7CB66E5F">
      <w:pPr>
        <w:numPr>
          <w:ilvl w:val="0"/>
          <w:numId w:val="0"/>
        </w:numPr>
        <w:ind w:left="10" w:leftChars="0" w:hanging="10" w:firstLineChars="0"/>
        <w:rPr>
          <w:rFonts w:hint="eastAsia"/>
        </w:rPr>
      </w:pPr>
      <w:r>
        <w:rPr>
          <w:rFonts w:hint="eastAsia"/>
        </w:rPr>
        <w:t>这与后面的主旨很相符，即，教皇利用这教会的外衣来达到这属世的目的。</w:t>
      </w:r>
    </w:p>
    <w:p w14:paraId="707E73A0">
      <w:pPr>
        <w:numPr>
          <w:ilvl w:val="0"/>
          <w:numId w:val="0"/>
        </w:numPr>
        <w:ind w:left="10" w:leftChars="0" w:hanging="10" w:firstLineChars="0"/>
        <w:rPr>
          <w:rFonts w:hint="eastAsia"/>
        </w:rPr>
      </w:pPr>
    </w:p>
    <w:p w14:paraId="665D743E">
      <w:pPr>
        <w:numPr>
          <w:ilvl w:val="0"/>
          <w:numId w:val="0"/>
        </w:numPr>
        <w:ind w:left="10" w:leftChars="0" w:hanging="10" w:firstLineChars="0"/>
        <w:rPr>
          <w:rFonts w:hint="eastAsia"/>
        </w:rPr>
      </w:pPr>
      <w:r>
        <w:rPr>
          <w:rFonts w:hint="eastAsia"/>
        </w:rPr>
        <w:t>In a word, that that power was exercised by the Pope under this pretext or shape, to establish the secular power expressed in the former type.</w:t>
      </w:r>
    </w:p>
    <w:p w14:paraId="241E7D48">
      <w:pPr>
        <w:numPr>
          <w:ilvl w:val="0"/>
          <w:numId w:val="0"/>
        </w:numPr>
        <w:ind w:left="10" w:leftChars="0" w:hanging="10" w:firstLineChars="0"/>
        <w:rPr>
          <w:rFonts w:hint="eastAsia"/>
        </w:rPr>
      </w:pPr>
      <w:r>
        <w:rPr>
          <w:rFonts w:hint="eastAsia"/>
        </w:rPr>
        <w:t>一言以蔽之，那权力是教皇藉着这个借口或形态来行使的，为要建立前一个预表中所表达的属世权力。</w:t>
      </w:r>
    </w:p>
    <w:p w14:paraId="613DFA19">
      <w:pPr>
        <w:numPr>
          <w:ilvl w:val="0"/>
          <w:numId w:val="0"/>
        </w:numPr>
        <w:ind w:left="10" w:leftChars="0" w:hanging="10" w:firstLineChars="0"/>
        <w:rPr>
          <w:rFonts w:hint="eastAsia"/>
        </w:rPr>
      </w:pPr>
    </w:p>
    <w:p w14:paraId="2F9AE8DD">
      <w:pPr>
        <w:numPr>
          <w:ilvl w:val="0"/>
          <w:numId w:val="0"/>
        </w:numPr>
        <w:ind w:left="10" w:leftChars="0" w:hanging="10" w:firstLineChars="0"/>
        <w:rPr>
          <w:rFonts w:hint="eastAsia"/>
        </w:rPr>
      </w:pPr>
      <w:r>
        <w:rPr>
          <w:rFonts w:hint="eastAsia"/>
        </w:rPr>
        <w:t>2. It is expounded by some, before him, that is, in the seat where the beast (complexly taken) fate, to wit, at Rome.</w:t>
      </w:r>
    </w:p>
    <w:p w14:paraId="00434BD9">
      <w:pPr>
        <w:numPr>
          <w:ilvl w:val="0"/>
          <w:numId w:val="0"/>
        </w:numPr>
        <w:ind w:left="10" w:leftChars="0" w:hanging="10" w:firstLineChars="0"/>
        <w:rPr>
          <w:rFonts w:hint="eastAsia"/>
        </w:rPr>
      </w:pPr>
      <w:r>
        <w:rPr>
          <w:rFonts w:hint="eastAsia"/>
        </w:rPr>
        <w:t>2. 有些人将“在牠面前”解释为，在（复杂地来看）那只兽所坐的座位上，即，在罗马。</w:t>
      </w:r>
    </w:p>
    <w:p w14:paraId="49C76D7F">
      <w:pPr>
        <w:numPr>
          <w:ilvl w:val="0"/>
          <w:numId w:val="0"/>
        </w:numPr>
        <w:ind w:left="10" w:leftChars="0" w:hanging="10" w:firstLineChars="0"/>
        <w:rPr>
          <w:rFonts w:hint="eastAsia"/>
        </w:rPr>
      </w:pPr>
    </w:p>
    <w:p w14:paraId="4D32C315">
      <w:pPr>
        <w:numPr>
          <w:ilvl w:val="0"/>
          <w:numId w:val="0"/>
        </w:numPr>
        <w:ind w:left="10" w:leftChars="0" w:hanging="10" w:firstLineChars="0"/>
        <w:rPr>
          <w:rFonts w:hint="eastAsia"/>
        </w:rPr>
      </w:pPr>
      <w:r>
        <w:rPr>
          <w:rFonts w:hint="eastAsia"/>
        </w:rPr>
        <w:t>The fourth part of the description cleareth this, to wit, that which holdeth forth his great end and design in exercising that power; It is to cause the earth, and them that dwell in it, to worship the first beast, whose deadly wound was healed.</w:t>
      </w:r>
    </w:p>
    <w:p w14:paraId="100FAA62">
      <w:pPr>
        <w:numPr>
          <w:ilvl w:val="0"/>
          <w:numId w:val="0"/>
        </w:numPr>
        <w:ind w:left="10" w:leftChars="0" w:hanging="10" w:firstLineChars="0"/>
        <w:rPr>
          <w:rFonts w:hint="eastAsia"/>
        </w:rPr>
      </w:pPr>
      <w:r>
        <w:rPr>
          <w:rFonts w:hint="eastAsia"/>
        </w:rPr>
        <w:t>描述的第四部分澄清了这一点，即，显明了牠行使那权力的伟大目的和计谋；它是要叫地和住在其上的人，都拜那受了死伤却又活了过来的第一兽。</w:t>
      </w:r>
    </w:p>
    <w:p w14:paraId="5E99858D">
      <w:pPr>
        <w:numPr>
          <w:ilvl w:val="0"/>
          <w:numId w:val="0"/>
        </w:numPr>
        <w:ind w:left="10" w:leftChars="0" w:hanging="10" w:firstLineChars="0"/>
        <w:rPr>
          <w:rFonts w:hint="eastAsia"/>
        </w:rPr>
      </w:pPr>
    </w:p>
    <w:p w14:paraId="28FFF629">
      <w:pPr>
        <w:numPr>
          <w:ilvl w:val="0"/>
          <w:numId w:val="0"/>
        </w:numPr>
        <w:ind w:left="10" w:leftChars="0" w:hanging="10" w:firstLineChars="0"/>
        <w:rPr>
          <w:rFonts w:hint="eastAsia"/>
        </w:rPr>
      </w:pPr>
      <w:r>
        <w:rPr>
          <w:rFonts w:hint="eastAsia"/>
        </w:rPr>
        <w:t>By this first beast, is not understood simply the Roman Empire, out as under the seventh head, to wit, the papacy, after the deadly wound, which the sixth head got by Constantin's destroying Idolatry, was healed by Papacy.</w:t>
      </w:r>
    </w:p>
    <w:p w14:paraId="6D8C7C59">
      <w:pPr>
        <w:numPr>
          <w:ilvl w:val="0"/>
          <w:numId w:val="0"/>
        </w:numPr>
        <w:ind w:left="10" w:leftChars="0" w:hanging="10" w:firstLineChars="0"/>
        <w:rPr>
          <w:rFonts w:hint="eastAsia"/>
        </w:rPr>
      </w:pPr>
      <w:r>
        <w:rPr>
          <w:rFonts w:hint="eastAsia"/>
        </w:rPr>
        <w:t>我们不应将这第一只兽简单地理解为罗马帝国，而是指在第七个头之下，即教皇制度，在第六个头因君士坦丁摧毁偶像崇拜而受的死伤被教皇制度医治之后。</w:t>
      </w:r>
    </w:p>
    <w:p w14:paraId="78B98A9B">
      <w:pPr>
        <w:numPr>
          <w:ilvl w:val="0"/>
          <w:numId w:val="0"/>
        </w:numPr>
        <w:ind w:left="10" w:leftChars="0" w:hanging="10" w:firstLineChars="0"/>
        <w:rPr>
          <w:rFonts w:hint="eastAsia"/>
        </w:rPr>
      </w:pPr>
    </w:p>
    <w:p w14:paraId="246B1D34">
      <w:pPr>
        <w:numPr>
          <w:ilvl w:val="0"/>
          <w:numId w:val="0"/>
        </w:numPr>
        <w:ind w:left="10" w:leftChars="0" w:hanging="10" w:firstLineChars="0"/>
        <w:rPr>
          <w:rFonts w:hint="eastAsia"/>
        </w:rPr>
      </w:pPr>
      <w:r>
        <w:rPr>
          <w:rFonts w:hint="eastAsia"/>
        </w:rPr>
        <w:t>By earth and them that dwell therein, are meaned the generality and plurality of the Christian world, especially the carnall multitude.</w:t>
      </w:r>
    </w:p>
    <w:p w14:paraId="0E54A38E">
      <w:pPr>
        <w:numPr>
          <w:ilvl w:val="0"/>
          <w:numId w:val="0"/>
        </w:numPr>
        <w:ind w:left="10" w:leftChars="0" w:hanging="10" w:firstLineChars="0"/>
        <w:rPr>
          <w:rFonts w:hint="eastAsia"/>
        </w:rPr>
      </w:pPr>
      <w:r>
        <w:rPr>
          <w:rFonts w:hint="eastAsia"/>
        </w:rPr>
        <w:t>“地和住在其上的人”，指的是基督教世界的普遍性和大多数，特别是属肉体的众人。</w:t>
      </w:r>
    </w:p>
    <w:p w14:paraId="23B5F0D1">
      <w:pPr>
        <w:numPr>
          <w:ilvl w:val="0"/>
          <w:numId w:val="0"/>
        </w:numPr>
        <w:ind w:left="10" w:leftChars="0" w:hanging="10" w:firstLineChars="0"/>
        <w:rPr>
          <w:rFonts w:hint="eastAsia"/>
        </w:rPr>
      </w:pPr>
    </w:p>
    <w:p w14:paraId="161EA433">
      <w:pPr>
        <w:numPr>
          <w:ilvl w:val="0"/>
          <w:numId w:val="0"/>
        </w:numPr>
        <w:ind w:left="10" w:leftChars="0" w:hanging="10" w:firstLineChars="0"/>
        <w:rPr>
          <w:rFonts w:hint="eastAsia"/>
        </w:rPr>
      </w:pPr>
      <w:r>
        <w:rPr>
          <w:rFonts w:hint="eastAsia"/>
        </w:rPr>
        <w:t>By worshipping, is meaned that adoration whereof we spoke, vers. 8 and by his causing them; &amp;c. is, imported both his end and effectualnesse in promoving it.</w:t>
      </w:r>
    </w:p>
    <w:p w14:paraId="4E612061">
      <w:pPr>
        <w:numPr>
          <w:ilvl w:val="0"/>
          <w:numId w:val="0"/>
        </w:numPr>
        <w:ind w:left="10" w:leftChars="0" w:hanging="10" w:firstLineChars="0"/>
        <w:rPr>
          <w:rFonts w:hint="eastAsia"/>
        </w:rPr>
      </w:pPr>
      <w:r>
        <w:rPr>
          <w:rFonts w:hint="eastAsia"/>
        </w:rPr>
        <w:t>“敬拜”，指的是我们在第8节所说的崇拜；而“牠叫他们”等等，则包含了牠在推行此事上的目的和功效。</w:t>
      </w:r>
    </w:p>
    <w:p w14:paraId="44794134">
      <w:pPr>
        <w:numPr>
          <w:ilvl w:val="0"/>
          <w:numId w:val="0"/>
        </w:numPr>
        <w:ind w:left="10" w:leftChars="0" w:hanging="10" w:firstLineChars="0"/>
        <w:rPr>
          <w:rFonts w:hint="eastAsia"/>
        </w:rPr>
      </w:pPr>
    </w:p>
    <w:p w14:paraId="0129503F">
      <w:pPr>
        <w:numPr>
          <w:ilvl w:val="0"/>
          <w:numId w:val="0"/>
        </w:numPr>
        <w:ind w:left="10" w:leftChars="0" w:hanging="10" w:firstLineChars="0"/>
        <w:rPr>
          <w:rFonts w:hint="eastAsia"/>
        </w:rPr>
      </w:pPr>
      <w:r>
        <w:rPr>
          <w:rFonts w:hint="eastAsia"/>
        </w:rPr>
        <w:t>In a word, he seeketh and endeavoureth by all means to keep up the authority and corrupt way of the old heathenish Empire in his person, that it get no lesse reverence in the world than any head that went before.</w:t>
      </w:r>
    </w:p>
    <w:p w14:paraId="2BFF8928">
      <w:pPr>
        <w:numPr>
          <w:ilvl w:val="0"/>
          <w:numId w:val="0"/>
        </w:numPr>
        <w:ind w:left="10" w:leftChars="0" w:hanging="10" w:firstLineChars="0"/>
        <w:rPr>
          <w:rFonts w:hint="eastAsia"/>
        </w:rPr>
      </w:pPr>
      <w:r>
        <w:rPr>
          <w:rFonts w:hint="eastAsia"/>
        </w:rPr>
        <w:t>一言以蔽之，牠千方百计地企图在牠自己身上维持旧异教帝国的权威和败坏方式，使牠在世上所得的尊崇不亚于任何一个在牠之前的头。</w:t>
      </w:r>
    </w:p>
    <w:p w14:paraId="4BCD7933">
      <w:pPr>
        <w:numPr>
          <w:ilvl w:val="0"/>
          <w:numId w:val="0"/>
        </w:numPr>
        <w:ind w:left="10" w:leftChars="0" w:hanging="10" w:firstLineChars="0"/>
        <w:rPr>
          <w:rFonts w:hint="eastAsia"/>
        </w:rPr>
      </w:pPr>
    </w:p>
    <w:p w14:paraId="7B72FA3D">
      <w:pPr>
        <w:numPr>
          <w:ilvl w:val="0"/>
          <w:numId w:val="0"/>
        </w:numPr>
        <w:ind w:left="10" w:leftChars="0" w:hanging="10" w:firstLineChars="0"/>
        <w:rPr>
          <w:rFonts w:hint="eastAsia"/>
        </w:rPr>
      </w:pPr>
      <w:r>
        <w:rPr>
          <w:rFonts w:hint="eastAsia"/>
        </w:rPr>
        <w:t>And this which is in generall here, he more particularly prosecuteth in the verses following.</w:t>
      </w:r>
    </w:p>
    <w:p w14:paraId="05D9A92E">
      <w:pPr>
        <w:numPr>
          <w:ilvl w:val="0"/>
          <w:numId w:val="0"/>
        </w:numPr>
        <w:ind w:left="10" w:leftChars="0" w:hanging="10" w:firstLineChars="0"/>
        <w:rPr>
          <w:rFonts w:hint="eastAsia"/>
        </w:rPr>
      </w:pPr>
      <w:r>
        <w:rPr>
          <w:rFonts w:hint="eastAsia"/>
        </w:rPr>
        <w:t>牠在这里概括地陈述的这一点，在后面的经文中更具体地推行。</w:t>
      </w:r>
    </w:p>
    <w:p w14:paraId="3EDEFE44">
      <w:pPr>
        <w:numPr>
          <w:ilvl w:val="0"/>
          <w:numId w:val="0"/>
        </w:numPr>
        <w:ind w:left="10" w:leftChars="0" w:hanging="10" w:firstLineChars="0"/>
        <w:rPr>
          <w:rFonts w:hint="eastAsia"/>
        </w:rPr>
      </w:pPr>
    </w:p>
    <w:p w14:paraId="11EE7B94">
      <w:pPr>
        <w:numPr>
          <w:ilvl w:val="0"/>
          <w:numId w:val="0"/>
        </w:numPr>
        <w:ind w:left="10" w:leftChars="0" w:hanging="10" w:firstLineChars="0"/>
        <w:rPr>
          <w:rFonts w:hint="eastAsia"/>
        </w:rPr>
      </w:pPr>
      <w:r>
        <w:rPr>
          <w:rFonts w:hint="eastAsia"/>
        </w:rPr>
        <w:t>Out of which is confirmed, 1. That these two beasts are not, upon the matter and really different, seing this last alwayes seeketh the firsts honour; which, if they were different, could not agree to the Pope or Antichrist, who preferreth his own credit and authority to any other.</w:t>
      </w:r>
    </w:p>
    <w:p w14:paraId="37D463D0">
      <w:pPr>
        <w:numPr>
          <w:ilvl w:val="0"/>
          <w:numId w:val="0"/>
        </w:numPr>
        <w:ind w:left="10" w:leftChars="0" w:hanging="10" w:firstLineChars="0"/>
        <w:rPr>
          <w:rFonts w:hint="eastAsia"/>
        </w:rPr>
      </w:pPr>
      <w:r>
        <w:rPr>
          <w:rFonts w:hint="eastAsia"/>
        </w:rPr>
        <w:t>由此证实：1. 这两只兽实际上并非不同，因为后者总是寻求前者的荣耀；如果它们是不同的，这就不符合教皇或敌基督，牠将自己的信誉和权威置于任何其他者之上。</w:t>
      </w:r>
    </w:p>
    <w:p w14:paraId="2EE8C6E0">
      <w:pPr>
        <w:numPr>
          <w:ilvl w:val="0"/>
          <w:numId w:val="0"/>
        </w:numPr>
        <w:ind w:left="10" w:leftChars="0" w:hanging="10" w:firstLineChars="0"/>
        <w:rPr>
          <w:rFonts w:hint="eastAsia"/>
        </w:rPr>
      </w:pPr>
    </w:p>
    <w:p w14:paraId="008040AE">
      <w:pPr>
        <w:numPr>
          <w:ilvl w:val="0"/>
          <w:numId w:val="0"/>
        </w:numPr>
        <w:ind w:left="10" w:leftChars="0" w:hanging="10" w:firstLineChars="0"/>
        <w:rPr>
          <w:rFonts w:hint="eastAsia"/>
        </w:rPr>
      </w:pPr>
      <w:r>
        <w:rPr>
          <w:rFonts w:hint="eastAsia"/>
        </w:rPr>
        <w:t>And, 2. it sheweth that the scope of this type is especially to shew how the Pope came to what he was described to be in the former.</w:t>
      </w:r>
    </w:p>
    <w:p w14:paraId="5648B7D4">
      <w:pPr>
        <w:numPr>
          <w:ilvl w:val="0"/>
          <w:numId w:val="0"/>
        </w:numPr>
        <w:ind w:left="10" w:leftChars="0" w:hanging="10" w:firstLineChars="0"/>
        <w:rPr>
          <w:rFonts w:hint="eastAsia"/>
        </w:rPr>
      </w:pPr>
      <w:r>
        <w:rPr>
          <w:rFonts w:hint="eastAsia"/>
        </w:rPr>
        <w:t>并且，2. 这显明了这预表的主旨是特别要说明教皇如何变成前一个预表中所描述的样子。</w:t>
      </w:r>
    </w:p>
    <w:p w14:paraId="47E9427C">
      <w:pPr>
        <w:numPr>
          <w:ilvl w:val="0"/>
          <w:numId w:val="0"/>
        </w:numPr>
        <w:ind w:left="10" w:leftChars="0" w:hanging="10" w:firstLineChars="0"/>
        <w:rPr>
          <w:rFonts w:hint="eastAsia"/>
        </w:rPr>
      </w:pPr>
    </w:p>
    <w:p w14:paraId="397C711D">
      <w:pPr>
        <w:numPr>
          <w:ilvl w:val="0"/>
          <w:numId w:val="0"/>
        </w:numPr>
        <w:ind w:left="10" w:leftChars="0" w:hanging="10" w:firstLineChars="0"/>
        <w:rPr>
          <w:rFonts w:hint="eastAsia"/>
        </w:rPr>
      </w:pPr>
      <w:r>
        <w:rPr>
          <w:rFonts w:hint="eastAsia"/>
        </w:rPr>
        <w:t>So really the Popes gaining honour and worship to himself, was, upon the matter, a gaining respect and honour to the beast, as it had before his time; for though the object was somewhat altered, the series and kind was materially the same.</w:t>
      </w:r>
    </w:p>
    <w:p w14:paraId="456A787D">
      <w:pPr>
        <w:numPr>
          <w:ilvl w:val="0"/>
          <w:numId w:val="0"/>
        </w:numPr>
        <w:ind w:left="10" w:leftChars="0" w:hanging="10" w:firstLineChars="0"/>
        <w:rPr>
          <w:rFonts w:hint="eastAsia"/>
        </w:rPr>
      </w:pPr>
      <w:r>
        <w:rPr>
          <w:rFonts w:hint="eastAsia"/>
        </w:rPr>
        <w:t>所以，教皇为自己赢得荣耀和敬拜，实际上，是为那兽赢得尊敬和荣耀，如同它在牠之前所拥有的那样；因为虽然对象有所改变，但系列和种类在实质上是相同的。</w:t>
      </w:r>
    </w:p>
    <w:p w14:paraId="37C0BE78">
      <w:pPr>
        <w:numPr>
          <w:ilvl w:val="0"/>
          <w:numId w:val="0"/>
        </w:numPr>
        <w:ind w:left="10" w:leftChars="0" w:hanging="10" w:firstLineChars="0"/>
        <w:rPr>
          <w:rFonts w:hint="eastAsia"/>
        </w:rPr>
      </w:pPr>
    </w:p>
    <w:p w14:paraId="13909369">
      <w:pPr>
        <w:numPr>
          <w:ilvl w:val="0"/>
          <w:numId w:val="0"/>
        </w:numPr>
        <w:ind w:left="10" w:leftChars="0" w:hanging="10" w:firstLineChars="0"/>
        <w:rPr>
          <w:rFonts w:hint="eastAsia"/>
        </w:rPr>
      </w:pPr>
      <w:r>
        <w:rPr>
          <w:rFonts w:hint="eastAsia"/>
        </w:rPr>
        <w:t>The particular way how the Pope rose to this temporall height under a Religious shew, is set down in three steps, or a threefold influence he hath, 1. on the world, to cause them make an Image, 2. on the Image, to make it be respected.</w:t>
      </w:r>
    </w:p>
    <w:p w14:paraId="2616B5E9">
      <w:pPr>
        <w:numPr>
          <w:ilvl w:val="0"/>
          <w:numId w:val="0"/>
        </w:numPr>
        <w:ind w:left="10" w:leftChars="0" w:hanging="10" w:firstLineChars="0"/>
        <w:rPr>
          <w:rFonts w:hint="eastAsia"/>
        </w:rPr>
      </w:pPr>
      <w:r>
        <w:rPr>
          <w:rFonts w:hint="eastAsia"/>
        </w:rPr>
        <w:t>教皇如何在宗教的伪装下达到这种属世的高度，其具体方式被记下，分三步，或三种牠所拥有的影响：1. 对世界的影响，使他们造一个像，2. 对那像的影响，使它受到尊敬。</w:t>
      </w:r>
    </w:p>
    <w:p w14:paraId="6CE639DD">
      <w:pPr>
        <w:numPr>
          <w:ilvl w:val="0"/>
          <w:numId w:val="0"/>
        </w:numPr>
        <w:ind w:left="10" w:leftChars="0" w:hanging="10" w:firstLineChars="0"/>
        <w:rPr>
          <w:rFonts w:hint="eastAsia"/>
        </w:rPr>
      </w:pPr>
    </w:p>
    <w:p w14:paraId="50F23A10">
      <w:pPr>
        <w:numPr>
          <w:ilvl w:val="0"/>
          <w:numId w:val="0"/>
        </w:numPr>
        <w:ind w:left="10" w:leftChars="0" w:hanging="10" w:firstLineChars="0"/>
        <w:rPr>
          <w:rFonts w:hint="eastAsia"/>
        </w:rPr>
      </w:pPr>
      <w:r>
        <w:rPr>
          <w:rFonts w:hint="eastAsia"/>
        </w:rPr>
        <w:t>3. On all men, by making them receive his mark.</w:t>
      </w:r>
    </w:p>
    <w:p w14:paraId="5781E5C9">
      <w:pPr>
        <w:numPr>
          <w:ilvl w:val="0"/>
          <w:numId w:val="0"/>
        </w:numPr>
        <w:ind w:left="10" w:leftChars="0" w:hanging="10" w:firstLineChars="0"/>
        <w:rPr>
          <w:rFonts w:hint="eastAsia"/>
        </w:rPr>
      </w:pPr>
      <w:r>
        <w:rPr>
          <w:rFonts w:hint="eastAsia"/>
        </w:rPr>
        <w:t>3. 对所有人的影响，使他们受牠的印记。</w:t>
      </w:r>
    </w:p>
    <w:p w14:paraId="12538A01">
      <w:pPr>
        <w:numPr>
          <w:ilvl w:val="0"/>
          <w:numId w:val="0"/>
        </w:numPr>
        <w:ind w:left="10" w:leftChars="0" w:hanging="10" w:firstLineChars="0"/>
        <w:rPr>
          <w:rFonts w:hint="eastAsia"/>
        </w:rPr>
      </w:pPr>
    </w:p>
    <w:p w14:paraId="728C2033">
      <w:pPr>
        <w:numPr>
          <w:ilvl w:val="0"/>
          <w:numId w:val="0"/>
        </w:numPr>
        <w:ind w:left="10" w:leftChars="0" w:hanging="10" w:firstLineChars="0"/>
        <w:rPr>
          <w:rFonts w:hint="eastAsia"/>
        </w:rPr>
      </w:pPr>
      <w:r>
        <w:rPr>
          <w:rFonts w:hint="eastAsia"/>
        </w:rPr>
        <w:t>And the means how he attained all these are set down, 1. By miracles and signs; he cometh in on folks estimation and deceiveth them, as if he were something, vers. 13 and 14.</w:t>
      </w:r>
    </w:p>
    <w:p w14:paraId="2DF816A8">
      <w:pPr>
        <w:numPr>
          <w:ilvl w:val="0"/>
          <w:numId w:val="0"/>
        </w:numPr>
        <w:ind w:left="10" w:leftChars="0" w:hanging="10" w:firstLineChars="0"/>
        <w:rPr>
          <w:rFonts w:hint="eastAsia"/>
        </w:rPr>
      </w:pPr>
      <w:r>
        <w:rPr>
          <w:rFonts w:hint="eastAsia"/>
        </w:rPr>
        <w:t>牠如何达到所有这些的手段被记下：1. 藉着神迹和记号；牠进入人们的 esteem，并欺骗他们，仿佛牠是某种重要的人物，第13和14节。</w:t>
      </w:r>
    </w:p>
    <w:p w14:paraId="5BE08062">
      <w:pPr>
        <w:numPr>
          <w:ilvl w:val="0"/>
          <w:numId w:val="0"/>
        </w:numPr>
        <w:ind w:left="10" w:leftChars="0" w:hanging="10" w:firstLineChars="0"/>
        <w:rPr>
          <w:rFonts w:hint="eastAsia"/>
        </w:rPr>
      </w:pPr>
    </w:p>
    <w:p w14:paraId="4A0B674A">
      <w:pPr>
        <w:numPr>
          <w:ilvl w:val="0"/>
          <w:numId w:val="0"/>
        </w:numPr>
        <w:ind w:left="10" w:leftChars="0" w:hanging="10" w:firstLineChars="0"/>
        <w:rPr>
          <w:rFonts w:hint="eastAsia"/>
        </w:rPr>
      </w:pPr>
      <w:r>
        <w:rPr>
          <w:rFonts w:hint="eastAsia"/>
        </w:rPr>
        <w:t>2. He proposeth the making of an image to the former beast, that is, to clatch up and set on foot again a Roman power somewhat like the former before the head was wounded, though not the same, vers. 14 which by miracles he effecteth.</w:t>
      </w:r>
    </w:p>
    <w:p w14:paraId="3083C90E">
      <w:pPr>
        <w:numPr>
          <w:ilvl w:val="0"/>
          <w:numId w:val="0"/>
        </w:numPr>
        <w:ind w:left="10" w:leftChars="0" w:hanging="10" w:firstLineChars="0"/>
        <w:rPr>
          <w:rFonts w:hint="eastAsia"/>
        </w:rPr>
      </w:pPr>
      <w:r>
        <w:rPr>
          <w:rFonts w:hint="eastAsia"/>
        </w:rPr>
        <w:t>2. 牠提议为前一个兽造一个像，即，拼凑并重新建立一个罗马的权力，与那头受伤之前的权力有些相似，但并不相同，第14节，牠藉着神迹来完成。</w:t>
      </w:r>
    </w:p>
    <w:p w14:paraId="0D2C576D">
      <w:pPr>
        <w:numPr>
          <w:ilvl w:val="0"/>
          <w:numId w:val="0"/>
        </w:numPr>
        <w:ind w:left="10" w:leftChars="0" w:hanging="10" w:firstLineChars="0"/>
        <w:rPr>
          <w:rFonts w:hint="eastAsia"/>
        </w:rPr>
      </w:pPr>
    </w:p>
    <w:p w14:paraId="58ADF2EA">
      <w:pPr>
        <w:numPr>
          <w:ilvl w:val="0"/>
          <w:numId w:val="0"/>
        </w:numPr>
        <w:ind w:left="10" w:leftChars="0" w:hanging="10" w:firstLineChars="0"/>
        <w:rPr>
          <w:rFonts w:hint="eastAsia"/>
        </w:rPr>
      </w:pPr>
      <w:r>
        <w:rPr>
          <w:rFonts w:hint="eastAsia"/>
        </w:rPr>
        <w:t>3. He giveth power to and animateth that beasts, Image to do for it self and to gain worship, (vers. 15 by its killing such as do it nor. 4. By his engaging all to worship that beast and taking them in a speciall manner engaged to him under highest certifications of not buying or selling or keeping common commerce with them, vers. 16, 17.</w:t>
      </w:r>
    </w:p>
    <w:p w14:paraId="1C6C12A1">
      <w:pPr>
        <w:numPr>
          <w:ilvl w:val="0"/>
          <w:numId w:val="0"/>
        </w:numPr>
        <w:ind w:left="10" w:leftChars="0" w:hanging="10" w:firstLineChars="0"/>
        <w:rPr>
          <w:rFonts w:hint="eastAsia"/>
        </w:rPr>
      </w:pPr>
      <w:r>
        <w:rPr>
          <w:rFonts w:hint="eastAsia"/>
        </w:rPr>
        <w:t>3. 牠赐予那兽的像权力，并使它有生命，为自己行事并获得敬拜，（第15节）藉着杀死那些不敬拜的人。4. 牠使所有人都敬拜那兽，并以一种特殊的方式使他们对牠忠诚，在最高等级的保证之下，不与他们买卖或保持普通的商业往来，第16、17节。</w:t>
      </w:r>
    </w:p>
    <w:p w14:paraId="1049DCEB">
      <w:pPr>
        <w:numPr>
          <w:ilvl w:val="0"/>
          <w:numId w:val="0"/>
        </w:numPr>
        <w:ind w:left="10" w:leftChars="0" w:hanging="10" w:firstLineChars="0"/>
        <w:rPr>
          <w:rFonts w:hint="eastAsia"/>
        </w:rPr>
      </w:pPr>
    </w:p>
    <w:p w14:paraId="14516C18">
      <w:pPr>
        <w:numPr>
          <w:ilvl w:val="0"/>
          <w:numId w:val="0"/>
        </w:numPr>
        <w:ind w:left="10" w:leftChars="0" w:hanging="10" w:firstLineChars="0"/>
        <w:rPr>
          <w:rFonts w:hint="eastAsia"/>
        </w:rPr>
      </w:pPr>
      <w:r>
        <w:rPr>
          <w:rFonts w:hint="eastAsia"/>
        </w:rPr>
        <w:t>And he bringeth this to passe.</w:t>
      </w:r>
    </w:p>
    <w:p w14:paraId="79EA5A19">
      <w:pPr>
        <w:numPr>
          <w:ilvl w:val="0"/>
          <w:numId w:val="0"/>
        </w:numPr>
        <w:ind w:left="10" w:leftChars="0" w:hanging="10" w:firstLineChars="0"/>
        <w:rPr>
          <w:rFonts w:hint="eastAsia"/>
        </w:rPr>
      </w:pPr>
      <w:r>
        <w:rPr>
          <w:rFonts w:hint="eastAsia"/>
        </w:rPr>
        <w:t>牠使这一切都成就了。</w:t>
      </w:r>
    </w:p>
    <w:p w14:paraId="2186C5E0">
      <w:pPr>
        <w:numPr>
          <w:ilvl w:val="0"/>
          <w:numId w:val="0"/>
        </w:numPr>
        <w:ind w:left="10" w:leftChars="0" w:hanging="10" w:firstLineChars="0"/>
        <w:rPr>
          <w:rFonts w:hint="eastAsia"/>
        </w:rPr>
      </w:pPr>
    </w:p>
    <w:p w14:paraId="07D9811C">
      <w:pPr>
        <w:numPr>
          <w:ilvl w:val="0"/>
          <w:numId w:val="0"/>
        </w:numPr>
        <w:ind w:left="10" w:leftChars="0" w:hanging="10" w:firstLineChars="0"/>
        <w:rPr>
          <w:rFonts w:hint="eastAsia"/>
        </w:rPr>
      </w:pPr>
      <w:r>
        <w:rPr>
          <w:rFonts w:hint="eastAsia"/>
        </w:rPr>
        <w:t>The miracles which are the first mean, are, 1. set down generally.</w:t>
      </w:r>
    </w:p>
    <w:p w14:paraId="1816FE12">
      <w:pPr>
        <w:numPr>
          <w:ilvl w:val="0"/>
          <w:numId w:val="0"/>
        </w:numPr>
        <w:ind w:left="10" w:leftChars="0" w:hanging="10" w:firstLineChars="0"/>
        <w:rPr>
          <w:rFonts w:hint="eastAsia"/>
        </w:rPr>
      </w:pPr>
      <w:r>
        <w:rPr>
          <w:rFonts w:hint="eastAsia"/>
        </w:rPr>
        <w:t>第一个手段，即神迹，是：1. 概括地陈述。</w:t>
      </w:r>
    </w:p>
    <w:p w14:paraId="6EBB51D1">
      <w:pPr>
        <w:numPr>
          <w:ilvl w:val="0"/>
          <w:numId w:val="0"/>
        </w:numPr>
        <w:ind w:left="10" w:leftChars="0" w:hanging="10" w:firstLineChars="0"/>
        <w:rPr>
          <w:rFonts w:hint="eastAsia"/>
        </w:rPr>
      </w:pPr>
    </w:p>
    <w:p w14:paraId="1A046403">
      <w:pPr>
        <w:numPr>
          <w:ilvl w:val="0"/>
          <w:numId w:val="0"/>
        </w:numPr>
        <w:ind w:left="10" w:leftChars="0" w:hanging="10" w:firstLineChars="0"/>
        <w:rPr>
          <w:rFonts w:hint="eastAsia"/>
        </w:rPr>
      </w:pPr>
      <w:r>
        <w:rPr>
          <w:rFonts w:hint="eastAsia"/>
        </w:rPr>
        <w:t>2. instanced particularly.</w:t>
      </w:r>
    </w:p>
    <w:p w14:paraId="133BF1B6">
      <w:pPr>
        <w:numPr>
          <w:ilvl w:val="0"/>
          <w:numId w:val="0"/>
        </w:numPr>
        <w:ind w:left="10" w:leftChars="0" w:hanging="10" w:firstLineChars="0"/>
        <w:rPr>
          <w:rFonts w:hint="eastAsia"/>
        </w:rPr>
      </w:pPr>
      <w:r>
        <w:rPr>
          <w:rFonts w:hint="eastAsia"/>
        </w:rPr>
        <w:t>2. 具体地举例。</w:t>
      </w:r>
    </w:p>
    <w:p w14:paraId="11EEB298">
      <w:pPr>
        <w:numPr>
          <w:ilvl w:val="0"/>
          <w:numId w:val="0"/>
        </w:numPr>
        <w:ind w:left="10" w:leftChars="0" w:hanging="10" w:firstLineChars="0"/>
        <w:rPr>
          <w:rFonts w:hint="eastAsia"/>
        </w:rPr>
      </w:pPr>
    </w:p>
    <w:p w14:paraId="2F85DE54">
      <w:pPr>
        <w:numPr>
          <w:ilvl w:val="0"/>
          <w:numId w:val="0"/>
        </w:numPr>
        <w:ind w:left="10" w:leftChars="0" w:hanging="10" w:firstLineChars="0"/>
        <w:rPr>
          <w:rFonts w:hint="eastAsia"/>
        </w:rPr>
      </w:pPr>
      <w:r>
        <w:rPr>
          <w:rFonts w:hint="eastAsia"/>
        </w:rPr>
        <w:t>3. the instance of them on the world to deceive them (which is the shot of all) is set down.</w:t>
      </w:r>
    </w:p>
    <w:p w14:paraId="703AC710">
      <w:pPr>
        <w:numPr>
          <w:ilvl w:val="0"/>
          <w:numId w:val="0"/>
        </w:numPr>
        <w:ind w:left="10" w:leftChars="0" w:hanging="10" w:firstLineChars="0"/>
        <w:rPr>
          <w:rFonts w:hint="eastAsia"/>
        </w:rPr>
      </w:pPr>
      <w:r>
        <w:rPr>
          <w:rFonts w:hint="eastAsia"/>
        </w:rPr>
        <w:t>3. 它们欺骗世界的例子（这是最终目的）被陈述出来。</w:t>
      </w:r>
    </w:p>
    <w:p w14:paraId="66B255E4">
      <w:pPr>
        <w:numPr>
          <w:ilvl w:val="0"/>
          <w:numId w:val="0"/>
        </w:numPr>
        <w:ind w:left="10" w:leftChars="0" w:hanging="10" w:firstLineChars="0"/>
        <w:rPr>
          <w:rFonts w:hint="eastAsia"/>
        </w:rPr>
      </w:pPr>
    </w:p>
    <w:p w14:paraId="723A2C70">
      <w:pPr>
        <w:numPr>
          <w:ilvl w:val="0"/>
          <w:numId w:val="0"/>
        </w:numPr>
        <w:ind w:left="10" w:leftChars="0" w:hanging="10" w:firstLineChars="0"/>
        <w:rPr>
          <w:rFonts w:hint="eastAsia"/>
        </w:rPr>
      </w:pPr>
      <w:r>
        <w:rPr>
          <w:rFonts w:hint="eastAsia"/>
        </w:rPr>
        <w:t>Generally miracles are divided in true and false, 1. True, are such as exceed naturall or second causes, which were proofs of our Lords Deity, and sometimes by the power of God are mediately exercised by men.</w:t>
      </w:r>
    </w:p>
    <w:p w14:paraId="093FA0CA">
      <w:pPr>
        <w:numPr>
          <w:ilvl w:val="0"/>
          <w:numId w:val="0"/>
        </w:numPr>
        <w:ind w:left="10" w:leftChars="0" w:hanging="10" w:firstLineChars="0"/>
        <w:rPr>
          <w:rFonts w:hint="eastAsia"/>
        </w:rPr>
      </w:pPr>
      <w:r>
        <w:rPr>
          <w:rFonts w:hint="eastAsia"/>
        </w:rPr>
        <w:t>通常神迹分为真和假：1. 真的，是那些超越自然或第二因的神迹，它们是我们主神性的证明，有时藉着上帝的大能，通过人来间接行使。</w:t>
      </w:r>
    </w:p>
    <w:p w14:paraId="2D6AA1E1">
      <w:pPr>
        <w:numPr>
          <w:ilvl w:val="0"/>
          <w:numId w:val="0"/>
        </w:numPr>
        <w:ind w:left="10" w:leftChars="0" w:hanging="10" w:firstLineChars="0"/>
        <w:rPr>
          <w:rFonts w:hint="eastAsia"/>
        </w:rPr>
      </w:pPr>
    </w:p>
    <w:p w14:paraId="00C2ABDB">
      <w:pPr>
        <w:numPr>
          <w:ilvl w:val="0"/>
          <w:numId w:val="0"/>
        </w:numPr>
        <w:ind w:left="10" w:leftChars="0" w:hanging="10" w:firstLineChars="0"/>
        <w:rPr>
          <w:rFonts w:hint="eastAsia"/>
        </w:rPr>
      </w:pPr>
      <w:r>
        <w:rPr>
          <w:rFonts w:hint="eastAsia"/>
        </w:rPr>
        <w:t>2. False miracles, are not only such things as are meer juglings (such as possibly were by the Magicians in Egypt) but such as though they have some wonderment in them to men who know not the causes which produce these effects, yet are really brought about by second means; such are spoken of by Christ, Matth. 25 and such the Apostle saith shall make Antichrist famous, He shall come in the power and after the working of Satan, with signs and dying wonders, 2 Thess. 2:9.</w:t>
      </w:r>
    </w:p>
    <w:p w14:paraId="67897487">
      <w:pPr>
        <w:numPr>
          <w:ilvl w:val="0"/>
          <w:numId w:val="0"/>
        </w:numPr>
        <w:ind w:left="10" w:leftChars="0" w:hanging="10" w:firstLineChars="0"/>
        <w:rPr>
          <w:rFonts w:hint="eastAsia"/>
        </w:rPr>
      </w:pPr>
      <w:r>
        <w:rPr>
          <w:rFonts w:hint="eastAsia"/>
        </w:rPr>
        <w:t>2. 假神迹，不仅是单纯的戏法（如埃及术士可能行的那些），也包括那些虽然对不知道产生这些效果的原因的人来说有些奇妙，但实际上是由第二因造成的；基督在马太福音25章中论到了这样的事，使徒也说这样的事将使敌基督出名，“牠来是照着撒但的运行，行各样的异能、神迹和一切虚假的奇事”，帖撒罗尼迦后书2:9。</w:t>
      </w:r>
    </w:p>
    <w:p w14:paraId="1E1D043D">
      <w:pPr>
        <w:numPr>
          <w:ilvl w:val="0"/>
          <w:numId w:val="0"/>
        </w:numPr>
        <w:ind w:left="10" w:leftChars="0" w:hanging="10" w:firstLineChars="0"/>
        <w:rPr>
          <w:rFonts w:hint="eastAsia"/>
        </w:rPr>
      </w:pPr>
    </w:p>
    <w:p w14:paraId="4995A536">
      <w:pPr>
        <w:numPr>
          <w:ilvl w:val="0"/>
          <w:numId w:val="0"/>
        </w:numPr>
        <w:ind w:left="10" w:leftChars="0" w:hanging="10" w:firstLineChars="0"/>
        <w:rPr>
          <w:rFonts w:hint="eastAsia"/>
        </w:rPr>
      </w:pPr>
      <w:r>
        <w:rPr>
          <w:rFonts w:hint="eastAsia"/>
        </w:rPr>
        <w:t>Of this last sort are the Popes miracles; and it suiteth well with A much it to be stored with miracles of this nature, such as the papacy aboundeth with and glorieth in: and therefore none needeth to stumble to hear them mentioned.</w:t>
      </w:r>
    </w:p>
    <w:p w14:paraId="3CDB7F7E">
      <w:pPr>
        <w:numPr>
          <w:ilvl w:val="0"/>
          <w:numId w:val="0"/>
        </w:numPr>
        <w:ind w:left="10" w:leftChars="0" w:hanging="10" w:firstLineChars="0"/>
        <w:rPr>
          <w:rFonts w:hint="eastAsia"/>
        </w:rPr>
      </w:pPr>
      <w:r>
        <w:rPr>
          <w:rFonts w:hint="eastAsia"/>
        </w:rPr>
        <w:t>教皇的神迹属于这最后一种；这与牠有许多这类神迹很相称，教皇制度正充满并夸耀这类神迹：因此无人需要因听到这些而被绊倒。</w:t>
      </w:r>
    </w:p>
    <w:p w14:paraId="7EC35930">
      <w:pPr>
        <w:numPr>
          <w:ilvl w:val="0"/>
          <w:numId w:val="0"/>
        </w:numPr>
        <w:ind w:left="10" w:leftChars="0" w:hanging="10" w:firstLineChars="0"/>
        <w:rPr>
          <w:rFonts w:hint="eastAsia"/>
        </w:rPr>
      </w:pPr>
    </w:p>
    <w:p w14:paraId="69AC3827">
      <w:pPr>
        <w:numPr>
          <w:ilvl w:val="0"/>
          <w:numId w:val="0"/>
        </w:numPr>
        <w:ind w:left="10" w:leftChars="0" w:hanging="10" w:firstLineChars="0"/>
        <w:rPr>
          <w:rFonts w:hint="eastAsia"/>
        </w:rPr>
      </w:pPr>
      <w:r>
        <w:rPr>
          <w:rFonts w:hint="eastAsia"/>
        </w:rPr>
        <w:t>The particular pitched on, is, He maketh fire come down from Heaven.</w:t>
      </w:r>
    </w:p>
    <w:p w14:paraId="31C001D5">
      <w:pPr>
        <w:numPr>
          <w:ilvl w:val="0"/>
          <w:numId w:val="0"/>
        </w:numPr>
        <w:ind w:left="10" w:leftChars="0" w:hanging="10" w:firstLineChars="0"/>
        <w:rPr>
          <w:rFonts w:hint="eastAsia"/>
        </w:rPr>
      </w:pPr>
      <w:r>
        <w:rPr>
          <w:rFonts w:hint="eastAsia"/>
        </w:rPr>
        <w:t>所特别选定的，是“牠叫火从天降下”。</w:t>
      </w:r>
    </w:p>
    <w:p w14:paraId="4238F58D">
      <w:pPr>
        <w:numPr>
          <w:ilvl w:val="0"/>
          <w:numId w:val="0"/>
        </w:numPr>
        <w:ind w:left="10" w:leftChars="0" w:hanging="10" w:firstLineChars="0"/>
        <w:rPr>
          <w:rFonts w:hint="eastAsia"/>
        </w:rPr>
      </w:pPr>
    </w:p>
    <w:p w14:paraId="1A6612C1">
      <w:pPr>
        <w:numPr>
          <w:ilvl w:val="0"/>
          <w:numId w:val="0"/>
        </w:numPr>
        <w:ind w:left="10" w:leftChars="0" w:hanging="10" w:firstLineChars="0"/>
        <w:rPr>
          <w:rFonts w:hint="eastAsia"/>
        </w:rPr>
      </w:pPr>
      <w:r>
        <w:rPr>
          <w:rFonts w:hint="eastAsia"/>
        </w:rPr>
        <w:t>It is not needfull to stick to the letter here, the scope is clear, it is to shew he shall do great signs for confirming his doctrine and power, even as Elias did, who twice made fire come down from heaven.1 King. 18:38, 2 King. 1:10.</w:t>
      </w:r>
    </w:p>
    <w:p w14:paraId="591CCD32">
      <w:pPr>
        <w:numPr>
          <w:ilvl w:val="0"/>
          <w:numId w:val="0"/>
        </w:numPr>
        <w:ind w:left="10" w:leftChars="0" w:hanging="10" w:firstLineChars="0"/>
        <w:rPr>
          <w:rFonts w:hint="eastAsia"/>
        </w:rPr>
      </w:pPr>
      <w:r>
        <w:rPr>
          <w:rFonts w:hint="eastAsia"/>
        </w:rPr>
        <w:t>这里不必拘泥于字面意思，主旨很清楚，是要显明牠将行大神迹来证实牠的教义和权力，正如以利亚所做的，他曾两次使火从天降下，列王纪上18:38，列王纪下1:10。</w:t>
      </w:r>
    </w:p>
    <w:p w14:paraId="516FCC45">
      <w:pPr>
        <w:numPr>
          <w:ilvl w:val="0"/>
          <w:numId w:val="0"/>
        </w:numPr>
        <w:ind w:left="10" w:leftChars="0" w:hanging="10" w:firstLineChars="0"/>
        <w:rPr>
          <w:rFonts w:hint="eastAsia"/>
        </w:rPr>
      </w:pPr>
    </w:p>
    <w:p w14:paraId="6DD5EE3A">
      <w:pPr>
        <w:numPr>
          <w:ilvl w:val="0"/>
          <w:numId w:val="0"/>
        </w:numPr>
        <w:ind w:left="10" w:leftChars="0" w:hanging="10" w:firstLineChars="0"/>
        <w:rPr>
          <w:rFonts w:hint="eastAsia"/>
        </w:rPr>
      </w:pPr>
      <w:r>
        <w:rPr>
          <w:rFonts w:hint="eastAsia"/>
        </w:rPr>
        <w:t>So, as it were, he shall not be behind him.</w:t>
      </w:r>
    </w:p>
    <w:p w14:paraId="096D6168">
      <w:pPr>
        <w:numPr>
          <w:ilvl w:val="0"/>
          <w:numId w:val="0"/>
        </w:numPr>
        <w:ind w:left="10" w:leftChars="0" w:hanging="10" w:firstLineChars="0"/>
        <w:rPr>
          <w:rFonts w:hint="eastAsia"/>
        </w:rPr>
      </w:pPr>
      <w:r>
        <w:rPr>
          <w:rFonts w:hint="eastAsia"/>
        </w:rPr>
        <w:t>所以，可以说，牠将不落后于他。</w:t>
      </w:r>
    </w:p>
    <w:p w14:paraId="42653524">
      <w:pPr>
        <w:numPr>
          <w:ilvl w:val="0"/>
          <w:numId w:val="0"/>
        </w:numPr>
        <w:ind w:left="10" w:leftChars="0" w:hanging="10" w:firstLineChars="0"/>
        <w:rPr>
          <w:rFonts w:hint="eastAsia"/>
        </w:rPr>
      </w:pPr>
    </w:p>
    <w:p w14:paraId="68617CBD">
      <w:pPr>
        <w:numPr>
          <w:ilvl w:val="0"/>
          <w:numId w:val="0"/>
        </w:numPr>
        <w:ind w:left="10" w:leftChars="0" w:hanging="10" w:firstLineChars="0"/>
        <w:rPr>
          <w:rFonts w:hint="eastAsia"/>
        </w:rPr>
      </w:pPr>
      <w:r>
        <w:rPr>
          <w:rFonts w:hint="eastAsia"/>
        </w:rPr>
        <w:t>That miracle of fire coming down, is instanced, to shew they shall be great.</w:t>
      </w:r>
    </w:p>
    <w:p w14:paraId="53E758FB">
      <w:pPr>
        <w:numPr>
          <w:ilvl w:val="0"/>
          <w:numId w:val="0"/>
        </w:numPr>
        <w:ind w:left="10" w:leftChars="0" w:hanging="10" w:firstLineChars="0"/>
        <w:rPr>
          <w:rFonts w:hint="eastAsia"/>
        </w:rPr>
      </w:pPr>
      <w:r>
        <w:rPr>
          <w:rFonts w:hint="eastAsia"/>
        </w:rPr>
        <w:t>火从天降的神迹被举例，以显明它们将是伟大的。</w:t>
      </w:r>
    </w:p>
    <w:p w14:paraId="43DEC7CC">
      <w:pPr>
        <w:numPr>
          <w:ilvl w:val="0"/>
          <w:numId w:val="0"/>
        </w:numPr>
        <w:ind w:left="10" w:leftChars="0" w:hanging="10" w:firstLineChars="0"/>
        <w:rPr>
          <w:rFonts w:hint="eastAsia"/>
        </w:rPr>
      </w:pPr>
    </w:p>
    <w:p w14:paraId="3B9CC630">
      <w:pPr>
        <w:numPr>
          <w:ilvl w:val="0"/>
          <w:numId w:val="0"/>
        </w:numPr>
        <w:ind w:left="10" w:leftChars="0" w:hanging="10" w:firstLineChars="0"/>
        <w:rPr>
          <w:rFonts w:hint="eastAsia"/>
        </w:rPr>
      </w:pPr>
      <w:r>
        <w:rPr>
          <w:rFonts w:hint="eastAsia"/>
        </w:rPr>
        <w:t>Beside, history maketh it clear, that often firy visions have been made use of by the Popes for gaining their point, as when Stephanus is going to seek help from Pipinus against Astu'phus King of the Lombards, Anno 751 firy balls are seen reeling and falling in amongst them, which he interpreteth as holding forth ruined; and Anno 776 two firy targes appear against the Saxons, when they are to fight against Charles the great at Herburgh.</w:t>
      </w:r>
    </w:p>
    <w:p w14:paraId="5138D40E">
      <w:pPr>
        <w:numPr>
          <w:ilvl w:val="0"/>
          <w:numId w:val="0"/>
        </w:numPr>
        <w:ind w:left="10" w:leftChars="0" w:hanging="10" w:firstLineChars="0"/>
        <w:rPr>
          <w:rFonts w:hint="eastAsia"/>
        </w:rPr>
      </w:pPr>
      <w:r>
        <w:rPr>
          <w:rFonts w:hint="eastAsia"/>
        </w:rPr>
        <w:t>此外，历史清楚地表明，教皇们常常利用火的异象来达到他们的目的，例如当斯德望在公元751年去向丕平求助，以对抗伦巴第国王阿斯图弗斯时，有火球在他们中间旋转并落下，他将其解释为预示着毁灭；公元776年，当撒克逊人要在赫尔堡与查理曼大帝作战时，出现了两个火盾牌。</w:t>
      </w:r>
    </w:p>
    <w:p w14:paraId="7E37D138">
      <w:pPr>
        <w:numPr>
          <w:ilvl w:val="0"/>
          <w:numId w:val="0"/>
        </w:numPr>
        <w:ind w:left="10" w:leftChars="0" w:hanging="10" w:firstLineChars="0"/>
        <w:rPr>
          <w:rFonts w:hint="eastAsia"/>
        </w:rPr>
      </w:pPr>
    </w:p>
    <w:p w14:paraId="7D821A0C">
      <w:pPr>
        <w:numPr>
          <w:ilvl w:val="0"/>
          <w:numId w:val="0"/>
        </w:numPr>
        <w:ind w:left="10" w:leftChars="0" w:hanging="10" w:firstLineChars="0"/>
        <w:rPr>
          <w:rFonts w:hint="eastAsia"/>
        </w:rPr>
      </w:pPr>
      <w:r>
        <w:rPr>
          <w:rFonts w:hint="eastAsia"/>
        </w:rPr>
        <w:t>Zecharias the Pope, in his march against Ravenna, hath igneas acies going before him, Cent. 9. 301 &amp;c. Or, it may be applied to the firy threatnings and curses by which they thundered and testified men, and a counterfeit assuming of Christs Power and Authority, as the two witnesses were really furnished therewith, Chap. 11.</w:t>
      </w:r>
    </w:p>
    <w:p w14:paraId="75D11815">
      <w:pPr>
        <w:numPr>
          <w:ilvl w:val="0"/>
          <w:numId w:val="0"/>
        </w:numPr>
        <w:ind w:left="10" w:leftChars="0" w:hanging="10" w:firstLineChars="0"/>
        <w:rPr>
          <w:rFonts w:hint="eastAsia"/>
        </w:rPr>
      </w:pPr>
      <w:r>
        <w:rPr>
          <w:rFonts w:hint="eastAsia"/>
        </w:rPr>
        <w:t>教皇撒迦利亚，在他向拉文纳进军时，有火阵在他前面，第九世纪，301页等等。或者，这可以应用于他们藉以雷轰般地威吓人的火的威胁和咒诅，以及假冒地僭取基督的权能和权威，如同那两个见证人确实被装备了那样，第十一章。</w:t>
      </w:r>
    </w:p>
    <w:p w14:paraId="20018DAC">
      <w:pPr>
        <w:numPr>
          <w:ilvl w:val="0"/>
          <w:numId w:val="0"/>
        </w:numPr>
        <w:ind w:left="10" w:leftChars="0" w:hanging="10" w:firstLineChars="0"/>
        <w:rPr>
          <w:rFonts w:hint="eastAsia"/>
        </w:rPr>
      </w:pPr>
    </w:p>
    <w:p w14:paraId="0A32E5C0">
      <w:pPr>
        <w:numPr>
          <w:ilvl w:val="0"/>
          <w:numId w:val="0"/>
        </w:numPr>
        <w:ind w:left="10" w:leftChars="0" w:hanging="10" w:firstLineChars="0"/>
        <w:rPr>
          <w:rFonts w:hint="eastAsia"/>
        </w:rPr>
      </w:pPr>
      <w:r>
        <w:rPr>
          <w:rFonts w:hint="eastAsia"/>
        </w:rPr>
        <w:t>The scope and effect, is, he deceiveth the world by these miracles: in a word, he deludeth them to think him indeed more than ordinary: which, (2 Thess. 2) is called to believe lies: and by these he confirmeth his doctrines and mandats, and maketh them passe as uncontroverted: and indeed all the Popisa miracles tend to confirm invocation of Saints or Angels, Transubstantiation, Purgatory, or some such thing, as witnesseth Baronius his frequent mentioning of miracles, for this end, to confute Hereticks &amp;c. and further in the Centuries, cap. de miraculis, &amp;c.</w:t>
      </w:r>
    </w:p>
    <w:p w14:paraId="167EBE70">
      <w:pPr>
        <w:numPr>
          <w:ilvl w:val="0"/>
          <w:numId w:val="0"/>
        </w:numPr>
        <w:ind w:left="10" w:leftChars="0" w:hanging="10" w:firstLineChars="0"/>
        <w:rPr>
          <w:rFonts w:hint="eastAsia"/>
        </w:rPr>
      </w:pPr>
      <w:r>
        <w:rPr>
          <w:rFonts w:hint="eastAsia"/>
        </w:rPr>
        <w:t>其主旨和效果是，牠藉着这些神迹欺骗世界：一言以蔽之，牠迷惑他们，使他们认为牠确实非同寻常：这（帖撒罗尼迦后书2章）被称为信从虚谎：牠藉着这些神迹来证实牠的教义和命令，并使它们得以通过，不受争议：实际上，所有教皇的神迹都倾向于证实向圣徒或天使的祈求、变体说、炼狱，或诸如此类的事，正如巴罗纽斯为驳斥异端等等而频繁提及神迹所证明的，以及在《世纪》中的“论神迹”一章等等。</w:t>
      </w:r>
    </w:p>
    <w:p w14:paraId="7B358C7A">
      <w:pPr>
        <w:numPr>
          <w:ilvl w:val="0"/>
          <w:numId w:val="0"/>
        </w:numPr>
        <w:ind w:left="10" w:leftChars="0" w:hanging="10" w:firstLineChars="0"/>
        <w:rPr>
          <w:rFonts w:hint="eastAsia"/>
        </w:rPr>
      </w:pPr>
    </w:p>
    <w:p w14:paraId="40828446">
      <w:pPr>
        <w:numPr>
          <w:ilvl w:val="0"/>
          <w:numId w:val="0"/>
        </w:numPr>
        <w:ind w:left="10" w:leftChars="0" w:hanging="10" w:firstLineChars="0"/>
        <w:rPr>
          <w:rFonts w:hint="eastAsia"/>
        </w:rPr>
      </w:pPr>
      <w:r>
        <w:rPr>
          <w:rFonts w:hint="eastAsia"/>
        </w:rPr>
        <w:t>This agreeth well to antichrist in the doctrine, and to the Pope in the fact: and under miracles and signs would be understood all these stupendious things spoken of amongst the Papists, either as done by the Pope himself, or by some of his vassals under him, yet so as the authorizing of such things dependeth only on him.</w:t>
      </w:r>
    </w:p>
    <w:p w14:paraId="77139D89">
      <w:pPr>
        <w:numPr>
          <w:ilvl w:val="0"/>
          <w:numId w:val="0"/>
        </w:numPr>
        <w:ind w:left="10" w:leftChars="0" w:hanging="10" w:firstLineChars="0"/>
        <w:rPr>
          <w:rFonts w:hint="eastAsia"/>
        </w:rPr>
      </w:pPr>
      <w:r>
        <w:rPr>
          <w:rFonts w:hint="eastAsia"/>
        </w:rPr>
        <w:t>这在教义上与敌基督相符，在事实上与教皇相符：在“神迹和记号”之下，应被理解为罗马天主教徒中所说的所有那些惊人的事，无论是教皇自己行的，还是牠手下某个臣仆行的，然而授权这些事，只取决于牠。</w:t>
      </w:r>
    </w:p>
    <w:p w14:paraId="3B7B8EB3">
      <w:pPr>
        <w:numPr>
          <w:ilvl w:val="0"/>
          <w:numId w:val="0"/>
        </w:numPr>
        <w:ind w:left="10" w:leftChars="0" w:hanging="10" w:firstLineChars="0"/>
        <w:rPr>
          <w:rFonts w:hint="eastAsia"/>
        </w:rPr>
      </w:pPr>
    </w:p>
    <w:p w14:paraId="6F66F885">
      <w:pPr>
        <w:numPr>
          <w:ilvl w:val="0"/>
          <w:numId w:val="0"/>
        </w:numPr>
        <w:ind w:left="10" w:leftChars="0" w:hanging="10" w:firstLineChars="0"/>
        <w:rPr>
          <w:rFonts w:hint="eastAsia"/>
        </w:rPr>
      </w:pPr>
      <w:r>
        <w:rPr>
          <w:rFonts w:hint="eastAsia"/>
        </w:rPr>
        <w:t>We come to that wherein he deludeth, or deceiveth, the world, which he by his miracles aimeth at; its saying to them that dwell on the earth, that they should make an image to the beast, which had the wound by a sword, and did live.</w:t>
      </w:r>
    </w:p>
    <w:p w14:paraId="7CACC9B6">
      <w:pPr>
        <w:numPr>
          <w:ilvl w:val="0"/>
          <w:numId w:val="0"/>
        </w:numPr>
        <w:ind w:left="10" w:leftChars="0" w:hanging="10" w:firstLineChars="0"/>
        <w:rPr>
          <w:rFonts w:hint="eastAsia"/>
        </w:rPr>
      </w:pPr>
      <w:r>
        <w:rPr>
          <w:rFonts w:hint="eastAsia"/>
        </w:rPr>
        <w:t>我们现在来看牠藉着神迹所要达到的、欺骗世界的目的；它对住在地上的人说，他们应当给那受了刀伤却又活了过来的兽造一个像。</w:t>
      </w:r>
    </w:p>
    <w:p w14:paraId="22B5485B">
      <w:pPr>
        <w:numPr>
          <w:ilvl w:val="0"/>
          <w:numId w:val="0"/>
        </w:numPr>
        <w:ind w:left="10" w:leftChars="0" w:hanging="10" w:firstLineChars="0"/>
        <w:rPr>
          <w:rFonts w:hint="eastAsia"/>
        </w:rPr>
      </w:pPr>
    </w:p>
    <w:p w14:paraId="70EA56E5">
      <w:pPr>
        <w:numPr>
          <w:ilvl w:val="0"/>
          <w:numId w:val="0"/>
        </w:numPr>
        <w:ind w:left="10" w:leftChars="0" w:hanging="10" w:firstLineChars="0"/>
        <w:rPr>
          <w:rFonts w:hint="eastAsia"/>
        </w:rPr>
      </w:pPr>
      <w:r>
        <w:rPr>
          <w:rFonts w:hint="eastAsia"/>
        </w:rPr>
        <w:t>Concerning this image, take these advertisements, 1. That it is no dead Image, but an Empire, that can speak and can cause such as would not worship it, be killed.</w:t>
      </w:r>
    </w:p>
    <w:p w14:paraId="01FBB778">
      <w:pPr>
        <w:numPr>
          <w:ilvl w:val="0"/>
          <w:numId w:val="0"/>
        </w:numPr>
        <w:ind w:left="10" w:leftChars="0" w:hanging="10" w:firstLineChars="0"/>
        <w:rPr>
          <w:rFonts w:hint="eastAsia"/>
        </w:rPr>
      </w:pPr>
      <w:r>
        <w:rPr>
          <w:rFonts w:hint="eastAsia"/>
        </w:rPr>
        <w:t>关于这个像，请注意以下几点：1. 它不是一个死的像，而是一个帝国，能说话，并能使那些不敬拜它的人被杀。</w:t>
      </w:r>
    </w:p>
    <w:p w14:paraId="44117185">
      <w:pPr>
        <w:numPr>
          <w:ilvl w:val="0"/>
          <w:numId w:val="0"/>
        </w:numPr>
        <w:ind w:left="10" w:leftChars="0" w:hanging="10" w:firstLineChars="0"/>
        <w:rPr>
          <w:rFonts w:hint="eastAsia"/>
        </w:rPr>
      </w:pPr>
    </w:p>
    <w:p w14:paraId="22536BB2">
      <w:pPr>
        <w:numPr>
          <w:ilvl w:val="0"/>
          <w:numId w:val="0"/>
        </w:numPr>
        <w:ind w:left="10" w:leftChars="0" w:hanging="10" w:firstLineChars="0"/>
        <w:rPr>
          <w:rFonts w:hint="eastAsia"/>
        </w:rPr>
      </w:pPr>
      <w:r>
        <w:rPr>
          <w:rFonts w:hint="eastAsia"/>
        </w:rPr>
        <w:t>2. It is no different power from the two beasts formerly described, but the same under a distinct consideration of its rising, or of its appearing.</w:t>
      </w:r>
    </w:p>
    <w:p w14:paraId="29A05748">
      <w:pPr>
        <w:numPr>
          <w:ilvl w:val="0"/>
          <w:numId w:val="0"/>
        </w:numPr>
        <w:ind w:left="10" w:leftChars="0" w:hanging="10" w:firstLineChars="0"/>
        <w:rPr>
          <w:rFonts w:hint="eastAsia"/>
        </w:rPr>
      </w:pPr>
      <w:r>
        <w:rPr>
          <w:rFonts w:hint="eastAsia"/>
        </w:rPr>
        <w:t>2. 它并非与前面描述的两只兽是不同的权力，而是同一个，只是在兴起或显现上有不同的考虑。</w:t>
      </w:r>
    </w:p>
    <w:p w14:paraId="5E50A810">
      <w:pPr>
        <w:numPr>
          <w:ilvl w:val="0"/>
          <w:numId w:val="0"/>
        </w:numPr>
        <w:ind w:left="10" w:leftChars="0" w:hanging="10" w:firstLineChars="0"/>
        <w:rPr>
          <w:rFonts w:hint="eastAsia"/>
        </w:rPr>
      </w:pPr>
    </w:p>
    <w:p w14:paraId="6D05B67B">
      <w:pPr>
        <w:numPr>
          <w:ilvl w:val="0"/>
          <w:numId w:val="0"/>
        </w:numPr>
        <w:ind w:left="10" w:leftChars="0" w:hanging="10" w:firstLineChars="0"/>
        <w:rPr>
          <w:rFonts w:hint="eastAsia"/>
        </w:rPr>
      </w:pPr>
      <w:r>
        <w:rPr>
          <w:rFonts w:hint="eastAsia"/>
        </w:rPr>
        <w:t>This Image is the Pope under a civil notion, in which respect, he is the Image of the former Empire and the effect of his lamb-like appearance: in which respect, he is the efficient of this effect; for, this Image of the beast getteth the common worship of all the world with the former in all repetitions afterward Chap. 15:2 and 16:2 and Chap. 14:9 it is alway one; the character of the beast and his Image, the victory over the beast and his Image, are one; the judgement on the worshippers of both is the same, which can be true of no other but the Antichrist.</w:t>
      </w:r>
    </w:p>
    <w:p w14:paraId="15EB282E">
      <w:pPr>
        <w:numPr>
          <w:ilvl w:val="0"/>
          <w:numId w:val="0"/>
        </w:numPr>
        <w:ind w:left="10" w:leftChars="0" w:hanging="10" w:firstLineChars="0"/>
        <w:rPr>
          <w:rFonts w:hint="eastAsia"/>
        </w:rPr>
      </w:pPr>
      <w:r>
        <w:rPr>
          <w:rFonts w:hint="eastAsia"/>
        </w:rPr>
        <w:t>这个像是民事概念下的教皇，在这方面，牠是先前帝国的像，是牠羔羊般外表的产物：在这方面，牠是这产物的成因；因为，这兽的像，在后面的所有重复中，都与前者一同得到全世界的普遍敬拜，第十五章2节和第十六章2节，以及第十四章9节，它总是同一个；兽和牠的像的记号是同一个，战胜兽和牠的像的胜利是同一个；对两者敬拜者的审判是相同的，这除了敌基督，不可能对其他任何者为真。</w:t>
      </w:r>
    </w:p>
    <w:p w14:paraId="30D424FE">
      <w:pPr>
        <w:numPr>
          <w:ilvl w:val="0"/>
          <w:numId w:val="0"/>
        </w:numPr>
        <w:ind w:left="10" w:leftChars="0" w:hanging="10" w:firstLineChars="0"/>
        <w:rPr>
          <w:rFonts w:hint="eastAsia"/>
        </w:rPr>
      </w:pPr>
    </w:p>
    <w:p w14:paraId="3DEEBEC2">
      <w:pPr>
        <w:numPr>
          <w:ilvl w:val="0"/>
          <w:numId w:val="0"/>
        </w:numPr>
        <w:ind w:left="10" w:leftChars="0" w:hanging="10" w:firstLineChars="0"/>
        <w:rPr>
          <w:rFonts w:hint="eastAsia"/>
        </w:rPr>
      </w:pPr>
      <w:r>
        <w:rPr>
          <w:rFonts w:hint="eastAsia"/>
        </w:rPr>
        <w:t>3. The reason why it is called here the Image, is to hold forth the way and steps how the Pope came to an height in temporall things by some resemblance to the old Empire.</w:t>
      </w:r>
    </w:p>
    <w:p w14:paraId="7B66CBBD">
      <w:pPr>
        <w:numPr>
          <w:ilvl w:val="0"/>
          <w:numId w:val="0"/>
        </w:numPr>
        <w:ind w:left="10" w:leftChars="0" w:hanging="10" w:firstLineChars="0"/>
        <w:rPr>
          <w:rFonts w:hint="eastAsia"/>
        </w:rPr>
      </w:pPr>
      <w:r>
        <w:rPr>
          <w:rFonts w:hint="eastAsia"/>
        </w:rPr>
        <w:t>3. 这里之所以称之为像，是为了显明教皇如何藉着与旧帝国的一些相似之处，在属世的事上达到高峰的方式和步骤。</w:t>
      </w:r>
    </w:p>
    <w:p w14:paraId="1901D22B">
      <w:pPr>
        <w:numPr>
          <w:ilvl w:val="0"/>
          <w:numId w:val="0"/>
        </w:numPr>
        <w:ind w:left="10" w:leftChars="0" w:hanging="10" w:firstLineChars="0"/>
        <w:rPr>
          <w:rFonts w:hint="eastAsia"/>
        </w:rPr>
      </w:pPr>
    </w:p>
    <w:p w14:paraId="215D8307">
      <w:pPr>
        <w:numPr>
          <w:ilvl w:val="0"/>
          <w:numId w:val="0"/>
        </w:numPr>
        <w:ind w:left="10" w:leftChars="0" w:hanging="10" w:firstLineChars="0"/>
        <w:rPr>
          <w:rFonts w:hint="eastAsia"/>
        </w:rPr>
      </w:pPr>
      <w:r>
        <w:rPr>
          <w:rFonts w:hint="eastAsia"/>
        </w:rPr>
        <w:t>It is not every way the same with the former under this head, yet very like.</w:t>
      </w:r>
    </w:p>
    <w:p w14:paraId="4C4F22C6">
      <w:pPr>
        <w:numPr>
          <w:ilvl w:val="0"/>
          <w:numId w:val="0"/>
        </w:numPr>
        <w:ind w:left="10" w:leftChars="0" w:hanging="10" w:firstLineChars="0"/>
        <w:rPr>
          <w:rFonts w:hint="eastAsia"/>
        </w:rPr>
      </w:pPr>
      <w:r>
        <w:rPr>
          <w:rFonts w:hint="eastAsia"/>
        </w:rPr>
        <w:t>它在这个头之下并非在各方面都与前者相同，然而非常相似。</w:t>
      </w:r>
    </w:p>
    <w:p w14:paraId="54D66DBE">
      <w:pPr>
        <w:numPr>
          <w:ilvl w:val="0"/>
          <w:numId w:val="0"/>
        </w:numPr>
        <w:ind w:left="10" w:leftChars="0" w:hanging="10" w:firstLineChars="0"/>
        <w:rPr>
          <w:rFonts w:hint="eastAsia"/>
        </w:rPr>
      </w:pPr>
    </w:p>
    <w:p w14:paraId="0937B555">
      <w:pPr>
        <w:numPr>
          <w:ilvl w:val="0"/>
          <w:numId w:val="0"/>
        </w:numPr>
        <w:ind w:left="10" w:leftChars="0" w:hanging="10" w:firstLineChars="0"/>
        <w:rPr>
          <w:rFonts w:hint="eastAsia"/>
        </w:rPr>
      </w:pPr>
      <w:r>
        <w:rPr>
          <w:rFonts w:hint="eastAsia"/>
        </w:rPr>
        <w:t>Therefore, in some respect, it is its Image rather than it self; and that though both in its power and in its pretext he saith one thing, as if he were setting up Peters throne, yet really he is doing another, to wit, making an Image to the old Heathenish superstitious way of worship that was under the former heads.</w:t>
      </w:r>
    </w:p>
    <w:p w14:paraId="2D6B60CD">
      <w:pPr>
        <w:numPr>
          <w:ilvl w:val="0"/>
          <w:numId w:val="0"/>
        </w:numPr>
        <w:ind w:left="10" w:leftChars="0" w:hanging="10" w:firstLineChars="0"/>
        <w:rPr>
          <w:rFonts w:hint="eastAsia"/>
        </w:rPr>
      </w:pPr>
      <w:r>
        <w:rPr>
          <w:rFonts w:hint="eastAsia"/>
        </w:rPr>
        <w:t>因此，在某些方面，它更像是牠的像，而非牠本身；并且尽管牠在权力和借口上都说一回事，仿佛牠在建立彼得的宝座，然而牠实际上在做另一回事，即，为先前众头之下那种旧的异教迷信敬拜方式造一个像。</w:t>
      </w:r>
    </w:p>
    <w:p w14:paraId="46A57C6F">
      <w:pPr>
        <w:numPr>
          <w:ilvl w:val="0"/>
          <w:numId w:val="0"/>
        </w:numPr>
        <w:ind w:left="10" w:leftChars="0" w:hanging="10" w:firstLineChars="0"/>
        <w:rPr>
          <w:rFonts w:hint="eastAsia"/>
        </w:rPr>
      </w:pPr>
    </w:p>
    <w:p w14:paraId="4E4E8982">
      <w:pPr>
        <w:numPr>
          <w:ilvl w:val="0"/>
          <w:numId w:val="0"/>
        </w:numPr>
        <w:ind w:left="10" w:leftChars="0" w:hanging="10" w:firstLineChars="0"/>
        <w:rPr>
          <w:rFonts w:hint="eastAsia"/>
        </w:rPr>
      </w:pPr>
      <w:r>
        <w:rPr>
          <w:rFonts w:hint="eastAsia"/>
        </w:rPr>
        <w:t>Therefore it is said, he deceived the world, that is, that he made them never acquaint with his design or intention of his work, which was to erect former Idolatry in worship and tyrannie in his own person, but as if he minded the honour of Christ, Peter, Saints, &amp;c. and the furtherance of Religion: he brought the world to be instrumentall in bringing about this design, which (when it was accomplished) is the Image of the Heathenish Empire, for extent of dominion, manner of worship, cruelty against the Saints, &amp;c.</w:t>
      </w:r>
    </w:p>
    <w:p w14:paraId="44BC8432">
      <w:pPr>
        <w:numPr>
          <w:ilvl w:val="0"/>
          <w:numId w:val="0"/>
        </w:numPr>
        <w:ind w:left="10" w:leftChars="0" w:hanging="10" w:firstLineChars="0"/>
        <w:rPr>
          <w:rFonts w:hint="eastAsia"/>
        </w:rPr>
      </w:pPr>
      <w:r>
        <w:rPr>
          <w:rFonts w:hint="eastAsia"/>
        </w:rPr>
        <w:t>因此经上说，牠欺骗了世界，即，牠从未让他们知道牠工作的计谋或意图，那是要在敬拜上建立先前的偶像崇拜，并在牠自己身上建立暴政，但仿佛牠心系基督、彼得、圣徒等等的荣耀，以及宗教的促进：牠使世界成为实现这个计谋的工具，而这个计谋（当它完成时）是异教帝国的像，就统治范围、敬拜方式、对圣徒的残忍等等而言。</w:t>
      </w:r>
    </w:p>
    <w:p w14:paraId="4F095A0C">
      <w:pPr>
        <w:numPr>
          <w:ilvl w:val="0"/>
          <w:numId w:val="0"/>
        </w:numPr>
        <w:ind w:left="10" w:leftChars="0" w:hanging="10" w:firstLineChars="0"/>
        <w:rPr>
          <w:rFonts w:hint="eastAsia"/>
        </w:rPr>
      </w:pPr>
    </w:p>
    <w:p w14:paraId="41D6927A">
      <w:pPr>
        <w:numPr>
          <w:ilvl w:val="0"/>
          <w:numId w:val="0"/>
        </w:numPr>
        <w:ind w:left="10" w:leftChars="0" w:hanging="10" w:firstLineChars="0"/>
        <w:rPr>
          <w:rFonts w:hint="eastAsia"/>
        </w:rPr>
      </w:pPr>
      <w:r>
        <w:rPr>
          <w:rFonts w:hint="eastAsia"/>
        </w:rPr>
        <w:t>And therefore when he is brought in (v. 14) saying, that they should make an image to the beast, this is to be understood as the language of the design in it self, and not of his expression, as is frequent in Scripture.</w:t>
      </w:r>
    </w:p>
    <w:p w14:paraId="1F10C944">
      <w:pPr>
        <w:numPr>
          <w:ilvl w:val="0"/>
          <w:numId w:val="0"/>
        </w:numPr>
        <w:ind w:left="10" w:leftChars="0" w:hanging="10" w:firstLineChars="0"/>
        <w:rPr>
          <w:rFonts w:hint="eastAsia"/>
        </w:rPr>
      </w:pPr>
      <w:r>
        <w:rPr>
          <w:rFonts w:hint="eastAsia"/>
        </w:rPr>
        <w:t>因此当牠被带入（第14节）说，他们应当给那兽造一个像时，这应被理解为是计谋本身的语言，而非牠的表达，这在圣经中很常见。</w:t>
      </w:r>
    </w:p>
    <w:p w14:paraId="7FCF9311">
      <w:pPr>
        <w:numPr>
          <w:ilvl w:val="0"/>
          <w:numId w:val="0"/>
        </w:numPr>
        <w:ind w:left="10" w:leftChars="0" w:hanging="10" w:firstLineChars="0"/>
        <w:rPr>
          <w:rFonts w:hint="eastAsia"/>
        </w:rPr>
      </w:pPr>
    </w:p>
    <w:p w14:paraId="46809716">
      <w:pPr>
        <w:numPr>
          <w:ilvl w:val="0"/>
          <w:numId w:val="0"/>
        </w:numPr>
        <w:ind w:left="10" w:leftChars="0" w:hanging="10" w:firstLineChars="0"/>
        <w:rPr>
          <w:rFonts w:hint="eastAsia"/>
        </w:rPr>
      </w:pPr>
      <w:r>
        <w:rPr>
          <w:rFonts w:hint="eastAsia"/>
        </w:rPr>
        <w:t>In a word, by Image is understood the papacies temporall power, which is indeed imperiall-like, and therefore so expressed by the former type.</w:t>
      </w:r>
    </w:p>
    <w:p w14:paraId="23F50EDA">
      <w:pPr>
        <w:numPr>
          <w:ilvl w:val="0"/>
          <w:numId w:val="0"/>
        </w:numPr>
        <w:ind w:left="10" w:leftChars="0" w:hanging="10" w:firstLineChars="0"/>
        <w:rPr>
          <w:rFonts w:hint="eastAsia"/>
        </w:rPr>
      </w:pPr>
      <w:r>
        <w:rPr>
          <w:rFonts w:hint="eastAsia"/>
        </w:rPr>
        <w:t>一言以蔽之，我们把“像”理解为教皇制度的属世权力，这权力确实是帝国般的，因此被前一个预表如此表达。</w:t>
      </w:r>
    </w:p>
    <w:p w14:paraId="1F03951A">
      <w:pPr>
        <w:numPr>
          <w:ilvl w:val="0"/>
          <w:numId w:val="0"/>
        </w:numPr>
        <w:ind w:left="10" w:leftChars="0" w:hanging="10" w:firstLineChars="0"/>
        <w:rPr>
          <w:rFonts w:hint="eastAsia"/>
        </w:rPr>
      </w:pPr>
    </w:p>
    <w:p w14:paraId="67B3BBA3">
      <w:pPr>
        <w:numPr>
          <w:ilvl w:val="0"/>
          <w:numId w:val="0"/>
        </w:numPr>
        <w:ind w:left="10" w:leftChars="0" w:hanging="10" w:firstLineChars="0"/>
        <w:rPr>
          <w:rFonts w:hint="eastAsia"/>
        </w:rPr>
      </w:pPr>
      <w:r>
        <w:rPr>
          <w:rFonts w:hint="eastAsia"/>
        </w:rPr>
        <w:t>So then, in this 14 vers. there is, 1. the design to make an Image to the beast to the beast which was wounded.</w:t>
      </w:r>
    </w:p>
    <w:p w14:paraId="28B64A28">
      <w:pPr>
        <w:numPr>
          <w:ilvl w:val="0"/>
          <w:numId w:val="0"/>
        </w:numPr>
        <w:ind w:left="10" w:leftChars="0" w:hanging="10" w:firstLineChars="0"/>
        <w:rPr>
          <w:rFonts w:hint="eastAsia"/>
        </w:rPr>
      </w:pPr>
      <w:r>
        <w:rPr>
          <w:rFonts w:hint="eastAsia"/>
        </w:rPr>
        <w:t>所以，在这第14节，有：1. 为那受了伤的兽造一个像的计谋。</w:t>
      </w:r>
    </w:p>
    <w:p w14:paraId="20A2E039">
      <w:pPr>
        <w:numPr>
          <w:ilvl w:val="0"/>
          <w:numId w:val="0"/>
        </w:numPr>
        <w:ind w:left="10" w:leftChars="0" w:hanging="10" w:firstLineChars="0"/>
        <w:rPr>
          <w:rFonts w:hint="eastAsia"/>
        </w:rPr>
      </w:pPr>
    </w:p>
    <w:p w14:paraId="182073FE">
      <w:pPr>
        <w:numPr>
          <w:ilvl w:val="0"/>
          <w:numId w:val="0"/>
        </w:numPr>
        <w:ind w:left="10" w:leftChars="0" w:hanging="10" w:firstLineChars="0"/>
        <w:rPr>
          <w:rFonts w:hint="eastAsia"/>
        </w:rPr>
      </w:pPr>
      <w:r>
        <w:rPr>
          <w:rFonts w:hint="eastAsia"/>
        </w:rPr>
        <w:t>This is called an Image, because it was in a great part like it, therefore represented as one Monarchy with it; yet not every way the same, therefore set out by another type also, as is said.</w:t>
      </w:r>
    </w:p>
    <w:p w14:paraId="3DCEFFCD">
      <w:pPr>
        <w:numPr>
          <w:ilvl w:val="0"/>
          <w:numId w:val="0"/>
        </w:numPr>
        <w:ind w:left="10" w:leftChars="0" w:hanging="10" w:firstLineChars="0"/>
        <w:rPr>
          <w:rFonts w:hint="eastAsia"/>
        </w:rPr>
      </w:pPr>
      <w:r>
        <w:rPr>
          <w:rFonts w:hint="eastAsia"/>
        </w:rPr>
        <w:t>这被称为像，因为它在很大程度上与它相似，因此被描绘为与它同属一个君主国；然而并非在各方面都相同，因此也被另一个预表所描绘，如前所述。</w:t>
      </w:r>
    </w:p>
    <w:p w14:paraId="67BEBB06">
      <w:pPr>
        <w:numPr>
          <w:ilvl w:val="0"/>
          <w:numId w:val="0"/>
        </w:numPr>
        <w:ind w:left="10" w:leftChars="0" w:hanging="10" w:firstLineChars="0"/>
        <w:rPr>
          <w:rFonts w:hint="eastAsia"/>
        </w:rPr>
      </w:pPr>
    </w:p>
    <w:p w14:paraId="48AC97F3">
      <w:pPr>
        <w:numPr>
          <w:ilvl w:val="0"/>
          <w:numId w:val="0"/>
        </w:numPr>
        <w:ind w:left="10" w:leftChars="0" w:hanging="10" w:firstLineChars="0"/>
        <w:rPr>
          <w:rFonts w:hint="eastAsia"/>
        </w:rPr>
      </w:pPr>
      <w:r>
        <w:rPr>
          <w:rFonts w:hint="eastAsia"/>
        </w:rPr>
        <w:t>2. His manner of proceeding in this design, is, 1. in engageing the men of the world; for, he could not without them effectuate it.</w:t>
      </w:r>
    </w:p>
    <w:p w14:paraId="7A2A5589">
      <w:pPr>
        <w:numPr>
          <w:ilvl w:val="0"/>
          <w:numId w:val="0"/>
        </w:numPr>
        <w:ind w:left="10" w:leftChars="0" w:hanging="10" w:firstLineChars="0"/>
        <w:rPr>
          <w:rFonts w:hint="eastAsia"/>
        </w:rPr>
      </w:pPr>
      <w:r>
        <w:rPr>
          <w:rFonts w:hint="eastAsia"/>
        </w:rPr>
        <w:t>2. 牠在这个计谋中的行事方式是：1. 争取世人；因为，没有他们，牠无法实现。</w:t>
      </w:r>
    </w:p>
    <w:p w14:paraId="1372E36E">
      <w:pPr>
        <w:numPr>
          <w:ilvl w:val="0"/>
          <w:numId w:val="0"/>
        </w:numPr>
        <w:ind w:left="10" w:leftChars="0" w:hanging="10" w:firstLineChars="0"/>
        <w:rPr>
          <w:rFonts w:hint="eastAsia"/>
        </w:rPr>
      </w:pPr>
    </w:p>
    <w:p w14:paraId="1515B69E">
      <w:pPr>
        <w:numPr>
          <w:ilvl w:val="0"/>
          <w:numId w:val="0"/>
        </w:numPr>
        <w:ind w:left="10" w:leftChars="0" w:hanging="10" w:firstLineChars="0"/>
        <w:rPr>
          <w:rFonts w:hint="eastAsia"/>
        </w:rPr>
      </w:pPr>
      <w:r>
        <w:rPr>
          <w:rFonts w:hint="eastAsia"/>
        </w:rPr>
        <w:t>2. The way he engageth them, it is saying, or perswading; which is not to be meaned of expresse saying so, but his miracles had such a language with them as to encline and perswade the deluded world to be well content to further such a thing.</w:t>
      </w:r>
    </w:p>
    <w:p w14:paraId="3C18BA14">
      <w:pPr>
        <w:numPr>
          <w:ilvl w:val="0"/>
          <w:numId w:val="0"/>
        </w:numPr>
        <w:ind w:left="10" w:leftChars="0" w:hanging="10" w:firstLineChars="0"/>
        <w:rPr>
          <w:rFonts w:hint="eastAsia"/>
        </w:rPr>
      </w:pPr>
      <w:r>
        <w:rPr>
          <w:rFonts w:hint="eastAsia"/>
        </w:rPr>
        <w:t>2. 牠争取他们的方式是，说，或劝说；这并非指明确地如此说，而是牠的神迹带有这样一种语言，足以使被迷惑的世界乐意去促进这样一件事。</w:t>
      </w:r>
    </w:p>
    <w:p w14:paraId="07D5451E">
      <w:pPr>
        <w:numPr>
          <w:ilvl w:val="0"/>
          <w:numId w:val="0"/>
        </w:numPr>
        <w:ind w:left="10" w:leftChars="0" w:hanging="10" w:firstLineChars="0"/>
        <w:rPr>
          <w:rFonts w:hint="eastAsia"/>
        </w:rPr>
      </w:pPr>
    </w:p>
    <w:p w14:paraId="3FCAB10B">
      <w:pPr>
        <w:numPr>
          <w:ilvl w:val="0"/>
          <w:numId w:val="0"/>
        </w:numPr>
        <w:ind w:left="10" w:leftChars="0" w:hanging="10" w:firstLineChars="0"/>
        <w:rPr>
          <w:rFonts w:hint="eastAsia"/>
        </w:rPr>
      </w:pPr>
      <w:r>
        <w:rPr>
          <w:rFonts w:hint="eastAsia"/>
        </w:rPr>
        <w:t>3. The successe is hinted at in the last words, and it did live, so it will read, &amp; revixit or vixit: not as if he were describing a present living patern according to which that Image was to be drawn, but either he speaketh of the beast as it lived before it received the wound, which did then live; or, as it may be read, it was wounded, and it did live, to wit, after his pains taken on the world to heal it, which is enlarged in the following verse, so that this is set down here by way of anticipation as is usuall.</w:t>
      </w:r>
    </w:p>
    <w:p w14:paraId="5E0E8240">
      <w:pPr>
        <w:numPr>
          <w:ilvl w:val="0"/>
          <w:numId w:val="0"/>
        </w:numPr>
        <w:ind w:left="10" w:leftChars="0" w:hanging="10" w:firstLineChars="0"/>
        <w:rPr>
          <w:rFonts w:hint="eastAsia"/>
        </w:rPr>
      </w:pPr>
      <w:r>
        <w:rPr>
          <w:rFonts w:hint="eastAsia"/>
        </w:rPr>
        <w:t>3. 成功在最后的话语中被暗示，“并且它活了”，所以应读作“revixit”或“vixit”：并非仿佛牠在描述一个现存的、活的样式，根据那个样式要造那个像，而是牠要么说的是那兽在受了伤之前活的样子，那时它确实活着；要么，可以读作，它受了伤，并且活了，即，在牠费尽心力医治世界之后，这在下一节有更详细的阐述，所以这里是像往常一样预先记下的。</w:t>
      </w:r>
    </w:p>
    <w:p w14:paraId="7E4896E1">
      <w:pPr>
        <w:numPr>
          <w:ilvl w:val="0"/>
          <w:numId w:val="0"/>
        </w:numPr>
        <w:ind w:left="10" w:leftChars="0" w:hanging="10" w:firstLineChars="0"/>
        <w:rPr>
          <w:rFonts w:hint="eastAsia"/>
        </w:rPr>
      </w:pPr>
    </w:p>
    <w:p w14:paraId="2949785A">
      <w:pPr>
        <w:numPr>
          <w:ilvl w:val="0"/>
          <w:numId w:val="0"/>
        </w:numPr>
        <w:ind w:left="10" w:leftChars="0" w:hanging="10" w:firstLineChars="0"/>
        <w:rPr>
          <w:rFonts w:hint="eastAsia"/>
        </w:rPr>
      </w:pPr>
      <w:r>
        <w:rPr>
          <w:rFonts w:hint="eastAsia"/>
        </w:rPr>
        <w:t>That this wound is said to be by a sword, sheweth it is not a wound by a schism, but by violence as was that in the sixth seal, Chap. 6.</w:t>
      </w:r>
    </w:p>
    <w:p w14:paraId="26D73D0A">
      <w:pPr>
        <w:numPr>
          <w:ilvl w:val="0"/>
          <w:numId w:val="0"/>
        </w:numPr>
        <w:ind w:left="10" w:leftChars="0" w:hanging="10" w:firstLineChars="0"/>
        <w:rPr>
          <w:rFonts w:hint="eastAsia"/>
        </w:rPr>
      </w:pPr>
      <w:r>
        <w:rPr>
          <w:rFonts w:hint="eastAsia"/>
        </w:rPr>
        <w:t>这伤被称为是用刀伤的，显明了这并非因分裂而受的伤，而是因暴力，如同在第六印，第六章中的伤一样。</w:t>
      </w:r>
    </w:p>
    <w:p w14:paraId="1D544B2D">
      <w:pPr>
        <w:numPr>
          <w:ilvl w:val="0"/>
          <w:numId w:val="0"/>
        </w:numPr>
        <w:ind w:left="10" w:leftChars="0" w:hanging="10" w:firstLineChars="0"/>
        <w:rPr>
          <w:rFonts w:hint="eastAsia"/>
        </w:rPr>
      </w:pPr>
    </w:p>
    <w:p w14:paraId="15981B2F">
      <w:pPr>
        <w:numPr>
          <w:ilvl w:val="0"/>
          <w:numId w:val="0"/>
        </w:numPr>
        <w:ind w:left="10" w:leftChars="0" w:hanging="10" w:firstLineChars="0"/>
        <w:rPr>
          <w:rFonts w:hint="eastAsia"/>
        </w:rPr>
      </w:pPr>
      <w:r>
        <w:rPr>
          <w:rFonts w:hint="eastAsia"/>
        </w:rPr>
        <w:t>He proceedeth to shew the third step how this Image was made to live, vers. 15.</w:t>
      </w:r>
    </w:p>
    <w:p w14:paraId="20DFBF72">
      <w:pPr>
        <w:numPr>
          <w:ilvl w:val="0"/>
          <w:numId w:val="0"/>
        </w:numPr>
        <w:ind w:left="10" w:leftChars="0" w:hanging="10" w:firstLineChars="0"/>
        <w:rPr>
          <w:rFonts w:hint="eastAsia"/>
        </w:rPr>
      </w:pPr>
      <w:r>
        <w:rPr>
          <w:rFonts w:hint="eastAsia"/>
        </w:rPr>
        <w:t>牠继续显明这像是如何被使之活过来的第三步，第15节。</w:t>
      </w:r>
    </w:p>
    <w:p w14:paraId="7642CE8C">
      <w:pPr>
        <w:numPr>
          <w:ilvl w:val="0"/>
          <w:numId w:val="0"/>
        </w:numPr>
        <w:ind w:left="10" w:leftChars="0" w:hanging="10" w:firstLineChars="0"/>
        <w:rPr>
          <w:rFonts w:hint="eastAsia"/>
        </w:rPr>
      </w:pPr>
    </w:p>
    <w:p w14:paraId="49BA0813">
      <w:pPr>
        <w:numPr>
          <w:ilvl w:val="0"/>
          <w:numId w:val="0"/>
        </w:numPr>
        <w:ind w:left="10" w:leftChars="0" w:hanging="10" w:firstLineChars="0"/>
        <w:rPr>
          <w:rFonts w:hint="eastAsia"/>
        </w:rPr>
      </w:pPr>
      <w:r>
        <w:rPr>
          <w:rFonts w:hint="eastAsia"/>
        </w:rPr>
        <w:t>It is by this two horned beast the Antichrist, he hath power to work a threefold effect on this Image, that is, by the devils assisting him, (God in secret justice permitting the world to be deluded) he is able to bring this design about, and that little rude draught of the Image, which at first was but dead and as it were in shape, he brought so on, till he at last made it look like that beast which went before it.</w:t>
      </w:r>
    </w:p>
    <w:p w14:paraId="63B0F9A9">
      <w:pPr>
        <w:numPr>
          <w:ilvl w:val="0"/>
          <w:numId w:val="0"/>
        </w:numPr>
        <w:ind w:left="10" w:leftChars="0" w:hanging="10" w:firstLineChars="0"/>
        <w:rPr>
          <w:rFonts w:hint="eastAsia"/>
        </w:rPr>
      </w:pPr>
      <w:r>
        <w:rPr>
          <w:rFonts w:hint="eastAsia"/>
        </w:rPr>
        <w:t>是藉着这只两角兽，即敌基督，牠有能力在这像上产生三种效果，即，藉着魔鬼的帮助，（上帝在奥秘的公义中允许世界被迷惑）牠能成就这个计谋，并将那起初只是死的、仿佛只有形状的像的粗略草图，逐步发展，直到最终使它看起来像那在它之前的兽。</w:t>
      </w:r>
    </w:p>
    <w:p w14:paraId="035B01D7">
      <w:pPr>
        <w:numPr>
          <w:ilvl w:val="0"/>
          <w:numId w:val="0"/>
        </w:numPr>
        <w:ind w:left="10" w:leftChars="0" w:hanging="10" w:firstLineChars="0"/>
        <w:rPr>
          <w:rFonts w:hint="eastAsia"/>
        </w:rPr>
      </w:pPr>
    </w:p>
    <w:p w14:paraId="503F1ABD">
      <w:pPr>
        <w:numPr>
          <w:ilvl w:val="0"/>
          <w:numId w:val="0"/>
        </w:numPr>
        <w:ind w:left="10" w:leftChars="0" w:hanging="10" w:firstLineChars="0"/>
        <w:rPr>
          <w:rFonts w:hint="eastAsia"/>
        </w:rPr>
      </w:pPr>
      <w:r>
        <w:rPr>
          <w:rFonts w:hint="eastAsia"/>
        </w:rPr>
        <w:t>The first effect he worketh on the Image, he maketh it live: there was matter for a time in the Roman Church sufficient to heal the wound which the former head had gotten, but it wanted the form, which in time the Pope did give it by his taking to him supream power in Civil and Ecclesiastick things and imitating heathenish superstitions in worship, so that which seemed to be dead before, now standeth up and appeareth.</w:t>
      </w:r>
    </w:p>
    <w:p w14:paraId="771A181E">
      <w:pPr>
        <w:numPr>
          <w:ilvl w:val="0"/>
          <w:numId w:val="0"/>
        </w:numPr>
        <w:ind w:left="10" w:leftChars="0" w:hanging="10" w:firstLineChars="0"/>
        <w:rPr>
          <w:rFonts w:hint="eastAsia"/>
        </w:rPr>
      </w:pPr>
      <w:r>
        <w:rPr>
          <w:rFonts w:hint="eastAsia"/>
        </w:rPr>
        <w:t>牠在那像上所行的第一个效果是，使它活过来：罗马教会曾一度有足够的材料来医治前一个头所受的伤，但它缺少形式，教皇及时地通过将最高的民事和教会权力归于自己，并在敬拜中模仿异教的迷信，而赋予了它形式，以至于那先前看似已死的，如今站起来显现了。</w:t>
      </w:r>
    </w:p>
    <w:p w14:paraId="51E8EA19">
      <w:pPr>
        <w:numPr>
          <w:ilvl w:val="0"/>
          <w:numId w:val="0"/>
        </w:numPr>
        <w:ind w:left="10" w:leftChars="0" w:hanging="10" w:firstLineChars="0"/>
        <w:rPr>
          <w:rFonts w:hint="eastAsia"/>
        </w:rPr>
      </w:pPr>
    </w:p>
    <w:p w14:paraId="1CC506E5">
      <w:pPr>
        <w:numPr>
          <w:ilvl w:val="0"/>
          <w:numId w:val="0"/>
        </w:numPr>
        <w:ind w:left="10" w:leftChars="0" w:hanging="10" w:firstLineChars="0"/>
        <w:rPr>
          <w:rFonts w:hint="eastAsia"/>
        </w:rPr>
      </w:pPr>
      <w:r>
        <w:rPr>
          <w:rFonts w:hint="eastAsia"/>
        </w:rPr>
        <w:t>2. He giveth it power to speak, that is, he furnisheth pretexts to it for taking on and venting this power in its decrees, threatnings, curses, &amp;c.</w:t>
      </w:r>
    </w:p>
    <w:p w14:paraId="392457DF">
      <w:pPr>
        <w:numPr>
          <w:ilvl w:val="0"/>
          <w:numId w:val="0"/>
        </w:numPr>
        <w:ind w:left="10" w:leftChars="0" w:hanging="10" w:firstLineChars="0"/>
        <w:rPr>
          <w:rFonts w:hint="eastAsia"/>
        </w:rPr>
      </w:pPr>
      <w:r>
        <w:rPr>
          <w:rFonts w:hint="eastAsia"/>
        </w:rPr>
        <w:t>2. 牠赐予它说话的能力，即，牠为它提供借口，让它藉着法令、威吓、咒诅等等，来行使和发泄这权力。</w:t>
      </w:r>
    </w:p>
    <w:p w14:paraId="59AC3E22">
      <w:pPr>
        <w:numPr>
          <w:ilvl w:val="0"/>
          <w:numId w:val="0"/>
        </w:numPr>
        <w:ind w:left="10" w:leftChars="0" w:hanging="10" w:firstLineChars="0"/>
        <w:rPr>
          <w:rFonts w:hint="eastAsia"/>
        </w:rPr>
      </w:pPr>
    </w:p>
    <w:p w14:paraId="4A9B11CD">
      <w:pPr>
        <w:numPr>
          <w:ilvl w:val="0"/>
          <w:numId w:val="0"/>
        </w:numPr>
        <w:ind w:left="10" w:leftChars="0" w:hanging="10" w:firstLineChars="0"/>
        <w:rPr>
          <w:rFonts w:hint="eastAsia"/>
        </w:rPr>
      </w:pPr>
      <w:r>
        <w:rPr>
          <w:rFonts w:hint="eastAsia"/>
        </w:rPr>
        <w:t>The third effect or part of the power committed to him, which constitureth this Image, is, power to cause (for the Image getteth this power) that as many as will not worship it shall be killed: which implieth, 1. That this Image is worshipped and allowed to be so universally as the beast was.</w:t>
      </w:r>
    </w:p>
    <w:p w14:paraId="135B489A">
      <w:pPr>
        <w:numPr>
          <w:ilvl w:val="0"/>
          <w:numId w:val="0"/>
        </w:numPr>
        <w:ind w:left="10" w:leftChars="0" w:hanging="10" w:firstLineChars="0"/>
        <w:rPr>
          <w:rFonts w:hint="eastAsia"/>
        </w:rPr>
      </w:pPr>
      <w:r>
        <w:rPr>
          <w:rFonts w:hint="eastAsia"/>
        </w:rPr>
        <w:t>第三个效果，或托付给牠的权力的一部分，即构成这个像的权力，是“能叫”（因为那像得了这权力）“凡不拜牠的都被杀死”：这包含了，1. 这像被敬拜，并被允许像那兽一样普遍地被敬拜。</w:t>
      </w:r>
    </w:p>
    <w:p w14:paraId="5BED0B83">
      <w:pPr>
        <w:numPr>
          <w:ilvl w:val="0"/>
          <w:numId w:val="0"/>
        </w:numPr>
        <w:ind w:left="10" w:leftChars="0" w:hanging="10" w:firstLineChars="0"/>
        <w:rPr>
          <w:rFonts w:hint="eastAsia"/>
        </w:rPr>
      </w:pPr>
    </w:p>
    <w:p w14:paraId="3172FC54">
      <w:pPr>
        <w:numPr>
          <w:ilvl w:val="0"/>
          <w:numId w:val="0"/>
        </w:numPr>
        <w:ind w:left="10" w:leftChars="0" w:hanging="10" w:firstLineChars="0"/>
        <w:rPr>
          <w:rFonts w:hint="eastAsia"/>
        </w:rPr>
      </w:pPr>
      <w:r>
        <w:rPr>
          <w:rFonts w:hint="eastAsia"/>
        </w:rPr>
        <w:t>2. That this beast, or Image, will have worship under pain of death, that is, where the supremacy of this Pope is denied, there is nothing can keep from burning: It shall be capitall, as hereticall, and treasonable.</w:t>
      </w:r>
    </w:p>
    <w:p w14:paraId="6592ADFA">
      <w:pPr>
        <w:numPr>
          <w:ilvl w:val="0"/>
          <w:numId w:val="0"/>
        </w:numPr>
        <w:ind w:left="10" w:leftChars="0" w:hanging="10" w:firstLineChars="0"/>
        <w:rPr>
          <w:rFonts w:hint="eastAsia"/>
        </w:rPr>
      </w:pPr>
      <w:r>
        <w:rPr>
          <w:rFonts w:hint="eastAsia"/>
        </w:rPr>
        <w:t>2. 这只兽，或像，将以死刑来要求敬拜，即，凡否认这教皇至高无上之处，都难免于火刑：这将是死罪，如同异端和叛国。</w:t>
      </w:r>
    </w:p>
    <w:p w14:paraId="444ADB1F">
      <w:pPr>
        <w:numPr>
          <w:ilvl w:val="0"/>
          <w:numId w:val="0"/>
        </w:numPr>
        <w:ind w:left="10" w:leftChars="0" w:hanging="10" w:firstLineChars="0"/>
        <w:rPr>
          <w:rFonts w:hint="eastAsia"/>
        </w:rPr>
      </w:pPr>
    </w:p>
    <w:p w14:paraId="1B900430">
      <w:pPr>
        <w:numPr>
          <w:ilvl w:val="0"/>
          <w:numId w:val="0"/>
        </w:numPr>
        <w:ind w:left="10" w:leftChars="0" w:hanging="10" w:firstLineChars="0"/>
        <w:rPr>
          <w:rFonts w:hint="eastAsia"/>
        </w:rPr>
      </w:pPr>
      <w:r>
        <w:rPr>
          <w:rFonts w:hint="eastAsia"/>
        </w:rPr>
        <w:t>3. This Image causeth that they shall be killed, that is by stirring up the powers of the world, who are devoted to it, to suffer none to live under them who did not acknowledge him.</w:t>
      </w:r>
    </w:p>
    <w:p w14:paraId="102CFD3B">
      <w:pPr>
        <w:numPr>
          <w:ilvl w:val="0"/>
          <w:numId w:val="0"/>
        </w:numPr>
        <w:ind w:left="10" w:leftChars="0" w:hanging="10" w:firstLineChars="0"/>
        <w:rPr>
          <w:rFonts w:hint="eastAsia"/>
        </w:rPr>
      </w:pPr>
      <w:r>
        <w:rPr>
          <w:rFonts w:hint="eastAsia"/>
        </w:rPr>
        <w:t>3. 这像使他们被杀，即，通过激动那些忠于它的世上权力，使他们在他们手下不容许任何不承认牠的人存活。</w:t>
      </w:r>
    </w:p>
    <w:p w14:paraId="6BC32665">
      <w:pPr>
        <w:numPr>
          <w:ilvl w:val="0"/>
          <w:numId w:val="0"/>
        </w:numPr>
        <w:ind w:left="10" w:leftChars="0" w:hanging="10" w:firstLineChars="0"/>
        <w:rPr>
          <w:rFonts w:hint="eastAsia"/>
        </w:rPr>
      </w:pPr>
    </w:p>
    <w:p w14:paraId="4B148F2A">
      <w:pPr>
        <w:numPr>
          <w:ilvl w:val="0"/>
          <w:numId w:val="0"/>
        </w:numPr>
        <w:ind w:left="10" w:leftChars="0" w:hanging="10" w:firstLineChars="0"/>
        <w:rPr>
          <w:rFonts w:hint="eastAsia"/>
        </w:rPr>
      </w:pPr>
      <w:r>
        <w:rPr>
          <w:rFonts w:hint="eastAsia"/>
        </w:rPr>
        <w:t>4. It is said, this two horned beast giveth that power to the Image, because is under the pretext of being vicars to Christ that they take these things on them; and it is that pretext which giveth them so much weight amongst men in the world as to be so worshipped.</w:t>
      </w:r>
    </w:p>
    <w:p w14:paraId="26712780">
      <w:pPr>
        <w:numPr>
          <w:ilvl w:val="0"/>
          <w:numId w:val="0"/>
        </w:numPr>
        <w:ind w:left="10" w:leftChars="0" w:hanging="10" w:firstLineChars="0"/>
        <w:rPr>
          <w:rFonts w:hint="eastAsia"/>
        </w:rPr>
      </w:pPr>
      <w:r>
        <w:rPr>
          <w:rFonts w:hint="eastAsia"/>
        </w:rPr>
        <w:t>4. 经上说，这只两角兽将那权柄赐给那像，因为他们是以基督代理人的名义来行这些事；正是那个借口，使他们在世人中间有如此大的分量，以至于被如此敬拜。</w:t>
      </w:r>
    </w:p>
    <w:p w14:paraId="7BB3D862">
      <w:pPr>
        <w:numPr>
          <w:ilvl w:val="0"/>
          <w:numId w:val="0"/>
        </w:numPr>
        <w:ind w:left="10" w:leftChars="0" w:hanging="10" w:firstLineChars="0"/>
        <w:rPr>
          <w:rFonts w:hint="eastAsia"/>
        </w:rPr>
      </w:pPr>
    </w:p>
    <w:p w14:paraId="3A30B1C5">
      <w:pPr>
        <w:numPr>
          <w:ilvl w:val="0"/>
          <w:numId w:val="0"/>
        </w:numPr>
        <w:ind w:left="10" w:leftChars="0" w:hanging="10" w:firstLineChars="0"/>
        <w:rPr>
          <w:rFonts w:hint="eastAsia"/>
        </w:rPr>
      </w:pPr>
      <w:r>
        <w:rPr>
          <w:rFonts w:hint="eastAsia"/>
        </w:rPr>
        <w:t>They may thank their counterfeiting Peter's succession for that.</w:t>
      </w:r>
    </w:p>
    <w:p w14:paraId="09798216">
      <w:pPr>
        <w:numPr>
          <w:ilvl w:val="0"/>
          <w:numId w:val="0"/>
        </w:numPr>
        <w:ind w:left="10" w:leftChars="0" w:hanging="10" w:firstLineChars="0"/>
        <w:rPr>
          <w:rFonts w:hint="eastAsia"/>
        </w:rPr>
      </w:pPr>
      <w:r>
        <w:rPr>
          <w:rFonts w:hint="eastAsia"/>
        </w:rPr>
        <w:t>他们可以为此感谢他们假冒彼得的继承。</w:t>
      </w:r>
    </w:p>
    <w:p w14:paraId="29B01703">
      <w:pPr>
        <w:numPr>
          <w:ilvl w:val="0"/>
          <w:numId w:val="0"/>
        </w:numPr>
        <w:ind w:left="10" w:leftChars="0" w:hanging="10" w:firstLineChars="0"/>
        <w:rPr>
          <w:rFonts w:hint="eastAsia"/>
        </w:rPr>
      </w:pPr>
    </w:p>
    <w:p w14:paraId="0C957719">
      <w:pPr>
        <w:numPr>
          <w:ilvl w:val="0"/>
          <w:numId w:val="0"/>
        </w:numPr>
        <w:ind w:left="10" w:leftChars="0" w:hanging="10" w:firstLineChars="0"/>
        <w:rPr>
          <w:rFonts w:hint="eastAsia"/>
        </w:rPr>
      </w:pPr>
      <w:r>
        <w:rPr>
          <w:rFonts w:hint="eastAsia"/>
        </w:rPr>
        <w:t>5. He killeth not but causeth that they should be killed; this is their way, to deliver to civil Magistrates as executers them whom they desire to be destroyed.</w:t>
      </w:r>
    </w:p>
    <w:p w14:paraId="0DE20A2B">
      <w:pPr>
        <w:numPr>
          <w:ilvl w:val="0"/>
          <w:numId w:val="0"/>
        </w:numPr>
        <w:ind w:left="10" w:leftChars="0" w:hanging="10" w:firstLineChars="0"/>
        <w:rPr>
          <w:rFonts w:hint="eastAsia"/>
        </w:rPr>
      </w:pPr>
      <w:r>
        <w:rPr>
          <w:rFonts w:hint="eastAsia"/>
        </w:rPr>
        <w:t>5. 牠不杀人，而是叫他们被杀；这是牠们的方式，将牠们想要毁灭的人交给民事官长作为行刑者。</w:t>
      </w:r>
    </w:p>
    <w:p w14:paraId="0E3D18A1">
      <w:pPr>
        <w:numPr>
          <w:ilvl w:val="0"/>
          <w:numId w:val="0"/>
        </w:numPr>
        <w:ind w:left="10" w:leftChars="0" w:hanging="10" w:firstLineChars="0"/>
        <w:rPr>
          <w:rFonts w:hint="eastAsia"/>
        </w:rPr>
      </w:pPr>
    </w:p>
    <w:p w14:paraId="5B71F9E3">
      <w:pPr>
        <w:numPr>
          <w:ilvl w:val="0"/>
          <w:numId w:val="0"/>
        </w:numPr>
        <w:ind w:left="10" w:leftChars="0" w:hanging="10" w:firstLineChars="0"/>
        <w:rPr>
          <w:rFonts w:hint="eastAsia"/>
        </w:rPr>
      </w:pPr>
      <w:r>
        <w:rPr>
          <w:rFonts w:hint="eastAsia"/>
        </w:rPr>
        <w:t>The last step of exercising his power, is, vers. 16, and 17 in his engaging and marking all for himself as his proper vassals and slaves by three marks.</w:t>
      </w:r>
    </w:p>
    <w:p w14:paraId="193F3409">
      <w:pPr>
        <w:numPr>
          <w:ilvl w:val="0"/>
          <w:numId w:val="0"/>
        </w:numPr>
        <w:ind w:left="10" w:leftChars="0" w:hanging="10" w:firstLineChars="0"/>
        <w:rPr>
          <w:rFonts w:hint="eastAsia"/>
        </w:rPr>
      </w:pPr>
      <w:r>
        <w:rPr>
          <w:rFonts w:hint="eastAsia"/>
        </w:rPr>
        <w:t>牠行使权力的最后一步是，第16和17节，牠使所有人都为牠效忠，并用三个印记将他们标记为牠的专属臣仆和奴隶。</w:t>
      </w:r>
    </w:p>
    <w:p w14:paraId="05B03C0E">
      <w:pPr>
        <w:numPr>
          <w:ilvl w:val="0"/>
          <w:numId w:val="0"/>
        </w:numPr>
        <w:ind w:left="10" w:leftChars="0" w:hanging="10" w:firstLineChars="0"/>
        <w:rPr>
          <w:rFonts w:hint="eastAsia"/>
        </w:rPr>
      </w:pPr>
    </w:p>
    <w:p w14:paraId="0D1DAB40">
      <w:pPr>
        <w:numPr>
          <w:ilvl w:val="0"/>
          <w:numId w:val="0"/>
        </w:numPr>
        <w:ind w:left="10" w:leftChars="0" w:hanging="10" w:firstLineChars="0"/>
        <w:rPr>
          <w:rFonts w:hint="eastAsia"/>
        </w:rPr>
      </w:pPr>
      <w:r>
        <w:rPr>
          <w:rFonts w:hint="eastAsia"/>
        </w:rPr>
        <w:t>All which tend to shew a speciall relation between him and them, and a peculiar dependance of them on him.</w:t>
      </w:r>
    </w:p>
    <w:p w14:paraId="17E05175">
      <w:pPr>
        <w:numPr>
          <w:ilvl w:val="0"/>
          <w:numId w:val="0"/>
        </w:numPr>
        <w:ind w:left="10" w:leftChars="0" w:hanging="10" w:firstLineChars="0"/>
        <w:rPr>
          <w:rFonts w:hint="eastAsia"/>
        </w:rPr>
      </w:pPr>
      <w:r>
        <w:rPr>
          <w:rFonts w:hint="eastAsia"/>
        </w:rPr>
        <w:t>所有这些都倾向于显明牠与他们之间的一种特殊关系，以及他们对牠的一种特殊依赖。</w:t>
      </w:r>
    </w:p>
    <w:p w14:paraId="4E174978">
      <w:pPr>
        <w:numPr>
          <w:ilvl w:val="0"/>
          <w:numId w:val="0"/>
        </w:numPr>
        <w:ind w:left="10" w:leftChars="0" w:hanging="10" w:firstLineChars="0"/>
        <w:rPr>
          <w:rFonts w:hint="eastAsia"/>
        </w:rPr>
      </w:pPr>
    </w:p>
    <w:p w14:paraId="279AD55F">
      <w:pPr>
        <w:numPr>
          <w:ilvl w:val="0"/>
          <w:numId w:val="0"/>
        </w:numPr>
        <w:ind w:left="10" w:leftChars="0" w:hanging="10" w:firstLineChars="0"/>
        <w:rPr>
          <w:rFonts w:hint="eastAsia"/>
        </w:rPr>
      </w:pPr>
      <w:r>
        <w:rPr>
          <w:rFonts w:hint="eastAsia"/>
        </w:rPr>
        <w:t>1. There is a Mark.</w:t>
      </w:r>
    </w:p>
    <w:p w14:paraId="21522F32">
      <w:pPr>
        <w:numPr>
          <w:ilvl w:val="0"/>
          <w:numId w:val="0"/>
        </w:numPr>
        <w:ind w:left="10" w:leftChars="0" w:hanging="10" w:firstLineChars="0"/>
        <w:rPr>
          <w:rFonts w:hint="eastAsia"/>
        </w:rPr>
      </w:pPr>
      <w:r>
        <w:rPr>
          <w:rFonts w:hint="eastAsia"/>
        </w:rPr>
        <w:t>1. 有一个印记。</w:t>
      </w:r>
    </w:p>
    <w:p w14:paraId="1BE527B8">
      <w:pPr>
        <w:numPr>
          <w:ilvl w:val="0"/>
          <w:numId w:val="0"/>
        </w:numPr>
        <w:ind w:left="10" w:leftChars="0" w:hanging="10" w:firstLineChars="0"/>
        <w:rPr>
          <w:rFonts w:hint="eastAsia"/>
        </w:rPr>
      </w:pPr>
    </w:p>
    <w:p w14:paraId="2E346DC6">
      <w:pPr>
        <w:numPr>
          <w:ilvl w:val="0"/>
          <w:numId w:val="0"/>
        </w:numPr>
        <w:ind w:left="10" w:leftChars="0" w:hanging="10" w:firstLineChars="0"/>
        <w:rPr>
          <w:rFonts w:hint="eastAsia"/>
        </w:rPr>
      </w:pPr>
      <w:r>
        <w:rPr>
          <w:rFonts w:hint="eastAsia"/>
        </w:rPr>
        <w:t>such as men put on their beasts, or merchants on their goods to make them known to be theirs.</w:t>
      </w:r>
    </w:p>
    <w:p w14:paraId="34479BF8">
      <w:pPr>
        <w:numPr>
          <w:ilvl w:val="0"/>
          <w:numId w:val="0"/>
        </w:numPr>
        <w:ind w:left="10" w:leftChars="0" w:hanging="10" w:firstLineChars="0"/>
        <w:rPr>
          <w:rFonts w:hint="eastAsia"/>
        </w:rPr>
      </w:pPr>
      <w:r>
        <w:rPr>
          <w:rFonts w:hint="eastAsia"/>
        </w:rPr>
        <w:t>如同人给他们的牲畜打上烙印，或商人给他们的货物打上标记，以表明它们是他们的。</w:t>
      </w:r>
    </w:p>
    <w:p w14:paraId="3596C5AE">
      <w:pPr>
        <w:numPr>
          <w:ilvl w:val="0"/>
          <w:numId w:val="0"/>
        </w:numPr>
        <w:ind w:left="10" w:leftChars="0" w:hanging="10" w:firstLineChars="0"/>
        <w:rPr>
          <w:rFonts w:hint="eastAsia"/>
        </w:rPr>
      </w:pPr>
    </w:p>
    <w:p w14:paraId="24F5D2BB">
      <w:pPr>
        <w:numPr>
          <w:ilvl w:val="0"/>
          <w:numId w:val="0"/>
        </w:numPr>
        <w:ind w:left="10" w:leftChars="0" w:hanging="10" w:firstLineChars="0"/>
        <w:rPr>
          <w:rFonts w:hint="eastAsia"/>
        </w:rPr>
      </w:pPr>
      <w:r>
        <w:rPr>
          <w:rFonts w:hint="eastAsia"/>
        </w:rPr>
        <w:t>This mark is specially urged by him and threatened with wrath from God, Chap. 14:9, 10.</w:t>
      </w:r>
    </w:p>
    <w:p w14:paraId="64E00937">
      <w:pPr>
        <w:numPr>
          <w:ilvl w:val="0"/>
          <w:numId w:val="0"/>
        </w:numPr>
        <w:ind w:left="10" w:leftChars="0" w:hanging="10" w:firstLineChars="0"/>
        <w:rPr>
          <w:rFonts w:hint="eastAsia"/>
        </w:rPr>
      </w:pPr>
      <w:r>
        <w:rPr>
          <w:rFonts w:hint="eastAsia"/>
        </w:rPr>
        <w:t>这个印记被牠特别地强调，并以上帝的忿怒相威胁，第十四章9、10节。</w:t>
      </w:r>
    </w:p>
    <w:p w14:paraId="77EF6D0F">
      <w:pPr>
        <w:numPr>
          <w:ilvl w:val="0"/>
          <w:numId w:val="0"/>
        </w:numPr>
        <w:ind w:left="10" w:leftChars="0" w:hanging="10" w:firstLineChars="0"/>
        <w:rPr>
          <w:rFonts w:hint="eastAsia"/>
        </w:rPr>
      </w:pPr>
    </w:p>
    <w:p w14:paraId="568BA606">
      <w:pPr>
        <w:numPr>
          <w:ilvl w:val="0"/>
          <w:numId w:val="0"/>
        </w:numPr>
        <w:ind w:left="10" w:leftChars="0" w:hanging="10" w:firstLineChars="0"/>
        <w:rPr>
          <w:rFonts w:hint="eastAsia"/>
        </w:rPr>
      </w:pPr>
      <w:r>
        <w:rPr>
          <w:rFonts w:hint="eastAsia"/>
        </w:rPr>
        <w:t>2. His name, or, the name of the beast which is broader: the meaning is, others are like children who partake of their fathers name, or as the wife that partaketh of the husbands name; so they partake of this beasts name.</w:t>
      </w:r>
    </w:p>
    <w:p w14:paraId="21090A6E">
      <w:pPr>
        <w:numPr>
          <w:ilvl w:val="0"/>
          <w:numId w:val="0"/>
        </w:numPr>
        <w:ind w:left="10" w:leftChars="0" w:hanging="10" w:firstLineChars="0"/>
        <w:rPr>
          <w:rFonts w:hint="eastAsia"/>
        </w:rPr>
      </w:pPr>
      <w:r>
        <w:rPr>
          <w:rFonts w:hint="eastAsia"/>
        </w:rPr>
        <w:t>2. 牠的名字，或，那兽的名字，这更广：意思是，其他人就像分享他们父亲名字的孩子，或像分享丈夫名字的妻子；所以他们分享这兽的名字。</w:t>
      </w:r>
    </w:p>
    <w:p w14:paraId="4197D5EF">
      <w:pPr>
        <w:numPr>
          <w:ilvl w:val="0"/>
          <w:numId w:val="0"/>
        </w:numPr>
        <w:ind w:left="10" w:leftChars="0" w:hanging="10" w:firstLineChars="0"/>
        <w:rPr>
          <w:rFonts w:hint="eastAsia"/>
        </w:rPr>
      </w:pPr>
    </w:p>
    <w:p w14:paraId="4FDF91DC">
      <w:pPr>
        <w:numPr>
          <w:ilvl w:val="0"/>
          <w:numId w:val="0"/>
        </w:numPr>
        <w:ind w:left="10" w:leftChars="0" w:hanging="10" w:firstLineChars="0"/>
        <w:rPr>
          <w:rFonts w:hint="eastAsia"/>
        </w:rPr>
      </w:pPr>
      <w:r>
        <w:rPr>
          <w:rFonts w:hint="eastAsia"/>
        </w:rPr>
        <w:t>He is the Pope and they Papists, glorying in that as his native brood, thinking more to be called a Catholick Roman, or Papist, than a Christian or something like this.</w:t>
      </w:r>
    </w:p>
    <w:p w14:paraId="3746DD41">
      <w:pPr>
        <w:numPr>
          <w:ilvl w:val="0"/>
          <w:numId w:val="0"/>
        </w:numPr>
        <w:ind w:left="10" w:leftChars="0" w:hanging="10" w:firstLineChars="0"/>
        <w:rPr>
          <w:rFonts w:hint="eastAsia"/>
        </w:rPr>
      </w:pPr>
      <w:r>
        <w:rPr>
          <w:rFonts w:hint="eastAsia"/>
        </w:rPr>
        <w:t>牠是教皇，他们是罗马天主教徒，他们以那为荣，如同牠的亲生后裔，认为被称为罗马大公教徒或罗马天主教徒，比被称为基督徒或类似的东西更重要。</w:t>
      </w:r>
    </w:p>
    <w:p w14:paraId="06A8E83B">
      <w:pPr>
        <w:numPr>
          <w:ilvl w:val="0"/>
          <w:numId w:val="0"/>
        </w:numPr>
        <w:ind w:left="10" w:leftChars="0" w:hanging="10" w:firstLineChars="0"/>
        <w:rPr>
          <w:rFonts w:hint="eastAsia"/>
        </w:rPr>
      </w:pPr>
    </w:p>
    <w:p w14:paraId="1323DB9D">
      <w:pPr>
        <w:numPr>
          <w:ilvl w:val="0"/>
          <w:numId w:val="0"/>
        </w:numPr>
        <w:ind w:left="10" w:leftChars="0" w:hanging="10" w:firstLineChars="0"/>
        <w:rPr>
          <w:rFonts w:hint="eastAsia"/>
        </w:rPr>
      </w:pPr>
      <w:r>
        <w:rPr>
          <w:rFonts w:hint="eastAsia"/>
        </w:rPr>
        <w:t>3. The number of his name, seemeth to be yet larger, as ye would say the minimum quod sic; without which none can passe as his, so that if they have not the mark, they must have the name, or, at least, the number of it: whereof more hereafter.</w:t>
      </w:r>
    </w:p>
    <w:p w14:paraId="1984E136">
      <w:pPr>
        <w:numPr>
          <w:ilvl w:val="0"/>
          <w:numId w:val="0"/>
        </w:numPr>
        <w:ind w:left="10" w:leftChars="0" w:hanging="10" w:firstLineChars="0"/>
        <w:rPr>
          <w:rFonts w:hint="eastAsia"/>
        </w:rPr>
      </w:pPr>
      <w:r>
        <w:rPr>
          <w:rFonts w:hint="eastAsia"/>
        </w:rPr>
        <w:t>3. 牠名字的数目，似乎范围更广，可以说，是最低限度；没有它，谁也不能算作牠的，所以如果他们没有印记，他们就必须有名字，或，至少有它的数目：关于这一点，后面再详述。</w:t>
      </w:r>
    </w:p>
    <w:p w14:paraId="3679AF37">
      <w:pPr>
        <w:numPr>
          <w:ilvl w:val="0"/>
          <w:numId w:val="0"/>
        </w:numPr>
        <w:ind w:left="10" w:leftChars="0" w:hanging="10" w:firstLineChars="0"/>
        <w:rPr>
          <w:rFonts w:hint="eastAsia"/>
        </w:rPr>
      </w:pPr>
    </w:p>
    <w:p w14:paraId="7D2CC484">
      <w:pPr>
        <w:numPr>
          <w:ilvl w:val="0"/>
          <w:numId w:val="0"/>
        </w:numPr>
        <w:ind w:left="10" w:leftChars="0" w:hanging="10" w:firstLineChars="0"/>
        <w:rPr>
          <w:rFonts w:hint="eastAsia"/>
        </w:rPr>
      </w:pPr>
      <w:r>
        <w:rPr>
          <w:rFonts w:hint="eastAsia"/>
        </w:rPr>
        <w:t>This effect is extended and particularized in two respects, 1. None of any forts escapeth, small or great, &amp;c. 2.</w:t>
      </w:r>
    </w:p>
    <w:p w14:paraId="5F375CCF">
      <w:pPr>
        <w:numPr>
          <w:ilvl w:val="0"/>
          <w:numId w:val="0"/>
        </w:numPr>
        <w:ind w:left="10" w:leftChars="0" w:hanging="10" w:firstLineChars="0"/>
        <w:rPr>
          <w:rFonts w:hint="eastAsia"/>
        </w:rPr>
      </w:pPr>
      <w:r>
        <w:rPr>
          <w:rFonts w:hint="eastAsia"/>
        </w:rPr>
        <w:t>这个效果在两方面被扩展和具体化：1. 任何种类的人都不能逃脱，无论大小等等。2.</w:t>
      </w:r>
    </w:p>
    <w:p w14:paraId="097D1208">
      <w:pPr>
        <w:numPr>
          <w:ilvl w:val="0"/>
          <w:numId w:val="0"/>
        </w:numPr>
        <w:ind w:left="10" w:leftChars="0" w:hanging="10" w:firstLineChars="0"/>
        <w:rPr>
          <w:rFonts w:hint="eastAsia"/>
        </w:rPr>
      </w:pPr>
    </w:p>
    <w:p w14:paraId="5D692FD0">
      <w:pPr>
        <w:numPr>
          <w:ilvl w:val="0"/>
          <w:numId w:val="0"/>
        </w:numPr>
        <w:ind w:left="10" w:leftChars="0" w:hanging="10" w:firstLineChars="0"/>
        <w:rPr>
          <w:rFonts w:hint="eastAsia"/>
        </w:rPr>
      </w:pPr>
      <w:r>
        <w:rPr>
          <w:rFonts w:hint="eastAsia"/>
        </w:rPr>
        <w:t>The part marked, is the right hand and forehead, holding forth an obvious manner of avowing him and an active engagement for him; It is said, Souldiers did wear marks on their right hands, and servants in their foreheads, but Popes hold men engaged under both these relations to them: (This, Mede upon the place, cleareth) by which characters we are not to understand visible marks imprinted; but according to the scope, that as our Lord hath his seal on His, Chap. 7 so this beast, who imitateth Him, hath something peculiar as from himself which Christ instituted not, which will have on these who are his: and let it be observed, that both the beasts and the Image cometh under one beast here.</w:t>
      </w:r>
    </w:p>
    <w:p w14:paraId="0E3C1F47">
      <w:pPr>
        <w:numPr>
          <w:ilvl w:val="0"/>
          <w:numId w:val="0"/>
        </w:numPr>
        <w:ind w:left="10" w:leftChars="0" w:hanging="10" w:firstLineChars="0"/>
        <w:rPr>
          <w:rFonts w:hint="eastAsia"/>
        </w:rPr>
      </w:pPr>
      <w:r>
        <w:rPr>
          <w:rFonts w:hint="eastAsia"/>
        </w:rPr>
        <w:t>受印记的部分是右手和额头，显明了一种明显的承认牠的方式和一种为牠积极效忠的方式；据说，士兵们在右手上戴着标记，仆人们在额头上戴着标记，但教皇们使人在牠们与牠的这两种关系下都效忠于牠：（这一点，米德在解释这段经文时澄清了）藉着这些特征，我们不应理解为是印上的可见标记；而是根据主旨，正如我们的主在祂的人身上有祂的印，第七章，这模仿祂的兽，也有一些牠自己的、基督未曾设立的特殊东西，这东西将在牠的人身上：并且要注意，这里的兽和像都归于一只兽。</w:t>
      </w:r>
    </w:p>
    <w:p w14:paraId="5AB18F20">
      <w:pPr>
        <w:numPr>
          <w:ilvl w:val="0"/>
          <w:numId w:val="0"/>
        </w:numPr>
        <w:ind w:left="10" w:leftChars="0" w:hanging="10" w:firstLineChars="0"/>
        <w:rPr>
          <w:rFonts w:hint="eastAsia"/>
        </w:rPr>
      </w:pPr>
    </w:p>
    <w:p w14:paraId="130F63AA">
      <w:pPr>
        <w:numPr>
          <w:ilvl w:val="0"/>
          <w:numId w:val="0"/>
        </w:numPr>
        <w:ind w:left="10" w:leftChars="0" w:hanging="10" w:firstLineChars="0"/>
        <w:rPr>
          <w:rFonts w:hint="eastAsia"/>
        </w:rPr>
      </w:pPr>
      <w:r>
        <w:rPr>
          <w:rFonts w:hint="eastAsia"/>
        </w:rPr>
        <w:t>3. The certification whereby he enforceth this mark or subjection on men, it is by taking from them the common priviledges of conversing with others under these words, to buy or fell, that looketh either to Ecclesiastick or Civill Communion; all that will not become his, shall be excluded from both these: and if we look how far the Papists extend the excommunication of the Popes in debarring men from these things, and the use they make of their excommunications to force their obedience on many Emperours and others, they will be found clearly applicable in this particular.</w:t>
      </w:r>
    </w:p>
    <w:p w14:paraId="3A1DF2FA">
      <w:pPr>
        <w:numPr>
          <w:ilvl w:val="0"/>
          <w:numId w:val="0"/>
        </w:numPr>
        <w:ind w:left="10" w:leftChars="0" w:hanging="10" w:firstLineChars="0"/>
        <w:rPr>
          <w:rFonts w:hint="eastAsia"/>
        </w:rPr>
      </w:pPr>
      <w:r>
        <w:rPr>
          <w:rFonts w:hint="eastAsia"/>
        </w:rPr>
        <w:t>3. 牠用来强迫人接受这印记或顺服的凭据是，牠剥夺了他们与他人交往的普通特权，即“买卖”，这既指向教会交通，也指向民事交通；凡不归属牠的，都将被排除在这两者之外：如果我们看罗马天主教徒如何扩展教皇的绝罚，来禁止人做这些事，以及他们如何利用绝罚来强迫许多皇帝和其他人顺服，就会发现这在这一点上是清楚适用的。</w:t>
      </w:r>
    </w:p>
    <w:p w14:paraId="769DB3B1">
      <w:pPr>
        <w:numPr>
          <w:ilvl w:val="0"/>
          <w:numId w:val="0"/>
        </w:numPr>
        <w:ind w:left="10" w:leftChars="0" w:hanging="10" w:firstLineChars="0"/>
        <w:rPr>
          <w:rFonts w:hint="eastAsia"/>
        </w:rPr>
      </w:pPr>
    </w:p>
    <w:p w14:paraId="2DBC4CA9">
      <w:pPr>
        <w:numPr>
          <w:ilvl w:val="0"/>
          <w:numId w:val="0"/>
        </w:numPr>
        <w:ind w:left="10" w:leftChars="0" w:hanging="10" w:firstLineChars="0"/>
        <w:rPr>
          <w:rFonts w:hint="eastAsia"/>
        </w:rPr>
      </w:pPr>
      <w:r>
        <w:rPr>
          <w:rFonts w:hint="eastAsia"/>
        </w:rPr>
        <w:t>In a word, this beasts drift, is, to make up an Image to the head that is wounded, and to establish such an Idolatrous grandour and government again, And he bringeth it about by exercising his power, 1. On the men of the world, to make them pliable to it, which he doth by miracles and signs, vers. 13, 14 under pretext of some divinity.</w:t>
      </w:r>
    </w:p>
    <w:p w14:paraId="26A73E34">
      <w:pPr>
        <w:numPr>
          <w:ilvl w:val="0"/>
          <w:numId w:val="0"/>
        </w:numPr>
        <w:ind w:left="10" w:leftChars="0" w:hanging="10" w:firstLineChars="0"/>
        <w:rPr>
          <w:rFonts w:hint="eastAsia"/>
        </w:rPr>
      </w:pPr>
      <w:r>
        <w:rPr>
          <w:rFonts w:hint="eastAsia"/>
        </w:rPr>
        <w:t>一言以蔽之，这兽的意图是，为那受了伤的头造一个像，并再次建立这样一个拜偶像的威严和政府，牠藉着行使牠的权力来完成：1. 对世人，使他们顺服于它，牠是藉着神迹和记号，第13、14节，以某种神性的借口来做的。</w:t>
      </w:r>
    </w:p>
    <w:p w14:paraId="4683BBDE">
      <w:pPr>
        <w:numPr>
          <w:ilvl w:val="0"/>
          <w:numId w:val="0"/>
        </w:numPr>
        <w:ind w:left="10" w:leftChars="0" w:hanging="10" w:firstLineChars="0"/>
        <w:rPr>
          <w:rFonts w:hint="eastAsia"/>
        </w:rPr>
      </w:pPr>
    </w:p>
    <w:p w14:paraId="55A506D5">
      <w:pPr>
        <w:numPr>
          <w:ilvl w:val="0"/>
          <w:numId w:val="0"/>
        </w:numPr>
        <w:ind w:left="10" w:leftChars="0" w:hanging="10" w:firstLineChars="0"/>
        <w:rPr>
          <w:rFonts w:hint="eastAsia"/>
        </w:rPr>
      </w:pPr>
      <w:r>
        <w:rPr>
          <w:rFonts w:hint="eastAsia"/>
        </w:rPr>
        <w:t>2. On the beasts Image, by helping on that design in three steps, giving it life and putting it to act for its own worship when once it was formed; for, the scope (reckoning still the intention of the work) is to shew this beasts design.</w:t>
      </w:r>
    </w:p>
    <w:p w14:paraId="082BA657">
      <w:pPr>
        <w:numPr>
          <w:ilvl w:val="0"/>
          <w:numId w:val="0"/>
        </w:numPr>
        <w:ind w:left="10" w:leftChars="0" w:hanging="10" w:firstLineChars="0"/>
        <w:rPr>
          <w:rFonts w:hint="eastAsia"/>
        </w:rPr>
      </w:pPr>
      <w:r>
        <w:rPr>
          <w:rFonts w:hint="eastAsia"/>
        </w:rPr>
        <w:t>2. 对那兽的像，通过三步来帮助那个计谋，给它生命，并在它一旦形成后，让它为自己的敬拜而行动；因为，主旨（仍然计算工作的意图）是要显明这兽的计谋。</w:t>
      </w:r>
    </w:p>
    <w:p w14:paraId="689CD676">
      <w:pPr>
        <w:numPr>
          <w:ilvl w:val="0"/>
          <w:numId w:val="0"/>
        </w:numPr>
        <w:ind w:left="10" w:leftChars="0" w:hanging="10" w:firstLineChars="0"/>
        <w:rPr>
          <w:rFonts w:hint="eastAsia"/>
        </w:rPr>
      </w:pPr>
    </w:p>
    <w:p w14:paraId="68D5365A">
      <w:pPr>
        <w:numPr>
          <w:ilvl w:val="0"/>
          <w:numId w:val="0"/>
        </w:numPr>
        <w:ind w:left="10" w:leftChars="0" w:hanging="10" w:firstLineChars="0"/>
        <w:rPr>
          <w:rFonts w:hint="eastAsia"/>
        </w:rPr>
      </w:pPr>
      <w:r>
        <w:rPr>
          <w:rFonts w:hint="eastAsia"/>
        </w:rPr>
        <w:t>Now if the beast and Image were different, he would not, yea could not procure universall worship to both and that by one power, and if any of them were different from himself, he would not.</w:t>
      </w:r>
    </w:p>
    <w:p w14:paraId="69F9D3A0">
      <w:pPr>
        <w:numPr>
          <w:ilvl w:val="0"/>
          <w:numId w:val="0"/>
        </w:numPr>
        <w:ind w:left="10" w:leftChars="0" w:hanging="10" w:firstLineChars="0"/>
        <w:rPr>
          <w:rFonts w:hint="eastAsia"/>
        </w:rPr>
      </w:pPr>
      <w:r>
        <w:rPr>
          <w:rFonts w:hint="eastAsia"/>
        </w:rPr>
        <w:t>现在，如果兽和像是不同的，牠就不会，是的，牠也不能藉着一个权力为两者都获得普遍的敬拜，如果它们中的任何一个与牠自己是不同的，牠就不会。</w:t>
      </w:r>
    </w:p>
    <w:p w14:paraId="76C22D54">
      <w:pPr>
        <w:numPr>
          <w:ilvl w:val="0"/>
          <w:numId w:val="0"/>
        </w:numPr>
        <w:ind w:left="10" w:leftChars="0" w:hanging="10" w:firstLineChars="0"/>
        <w:rPr>
          <w:rFonts w:hint="eastAsia"/>
        </w:rPr>
      </w:pPr>
    </w:p>
    <w:p w14:paraId="65A39023">
      <w:pPr>
        <w:numPr>
          <w:ilvl w:val="0"/>
          <w:numId w:val="0"/>
        </w:numPr>
        <w:ind w:left="10" w:leftChars="0" w:hanging="10" w:firstLineChars="0"/>
        <w:rPr>
          <w:rFonts w:hint="eastAsia"/>
        </w:rPr>
      </w:pPr>
      <w:r>
        <w:rPr>
          <w:rFonts w:hint="eastAsia"/>
        </w:rPr>
        <w:t>3. He exerciseth his power by putting his mark on all, which he attaineth by Censuers, left they be shut out from common commerce or the advantages of his soul-merchandice and mercats, as he prevailed in the former of procuring worship to the Image for fear of death and killing.</w:t>
      </w:r>
    </w:p>
    <w:p w14:paraId="3DDFDC55">
      <w:pPr>
        <w:numPr>
          <w:ilvl w:val="0"/>
          <w:numId w:val="0"/>
        </w:numPr>
        <w:ind w:left="10" w:leftChars="0" w:hanging="10" w:firstLineChars="0"/>
        <w:rPr>
          <w:rFonts w:hint="eastAsia"/>
        </w:rPr>
      </w:pPr>
      <w:r>
        <w:rPr>
          <w:rFonts w:hint="eastAsia"/>
        </w:rPr>
        <w:t>3. 牠藉着给所有的人打上牠的印记来行使牠的权力，牠是通过惩戒来达到的，惟恐他们被排除在普通的商业往来之外，或被排除在牠灵魂商品和市场的利益之外，正如牠先前在为像获得敬拜而因惧怕死亡和杀戮而得胜一样。</w:t>
      </w:r>
    </w:p>
    <w:p w14:paraId="34B0289B">
      <w:pPr>
        <w:numPr>
          <w:ilvl w:val="0"/>
          <w:numId w:val="0"/>
        </w:numPr>
        <w:ind w:left="10" w:leftChars="0" w:hanging="10" w:firstLineChars="0"/>
        <w:rPr>
          <w:rFonts w:hint="eastAsia"/>
        </w:rPr>
      </w:pPr>
    </w:p>
    <w:p w14:paraId="7F6637E1">
      <w:pPr>
        <w:numPr>
          <w:ilvl w:val="0"/>
          <w:numId w:val="0"/>
        </w:numPr>
        <w:ind w:left="10" w:leftChars="0" w:hanging="10" w:firstLineChars="0"/>
        <w:rPr>
          <w:rFonts w:hint="eastAsia"/>
        </w:rPr>
      </w:pPr>
      <w:r>
        <w:rPr>
          <w:rFonts w:hint="eastAsia"/>
        </w:rPr>
        <w:t>For the confirming of what is said, we will find these things clear in the matter of fact from story, 1. That what Rome wanted by the Emperours turning to be Christians, or removing of their seat from it, it recovered by the Popes.</w:t>
      </w:r>
    </w:p>
    <w:p w14:paraId="733E858C">
      <w:pPr>
        <w:numPr>
          <w:ilvl w:val="0"/>
          <w:numId w:val="0"/>
        </w:numPr>
        <w:ind w:left="10" w:leftChars="0" w:hanging="10" w:firstLineChars="0"/>
        <w:rPr>
          <w:rFonts w:hint="eastAsia"/>
        </w:rPr>
      </w:pPr>
      <w:r>
        <w:rPr>
          <w:rFonts w:hint="eastAsia"/>
        </w:rPr>
        <w:t>为了证实所说的，我们将在历史事实中发现以下几点是清楚的：1. 罗马因皇帝成为基督徒，或将其座位从罗马迁走而失去的，藉着教皇们又恢复了。</w:t>
      </w:r>
    </w:p>
    <w:p w14:paraId="294153B8">
      <w:pPr>
        <w:numPr>
          <w:ilvl w:val="0"/>
          <w:numId w:val="0"/>
        </w:numPr>
        <w:ind w:left="10" w:leftChars="0" w:hanging="10" w:firstLineChars="0"/>
        <w:rPr>
          <w:rFonts w:hint="eastAsia"/>
        </w:rPr>
      </w:pPr>
    </w:p>
    <w:p w14:paraId="7B117EA5">
      <w:pPr>
        <w:numPr>
          <w:ilvl w:val="0"/>
          <w:numId w:val="0"/>
        </w:numPr>
        <w:ind w:left="10" w:leftChars="0" w:hanging="10" w:firstLineChars="0"/>
        <w:rPr>
          <w:rFonts w:hint="eastAsia"/>
        </w:rPr>
      </w:pPr>
      <w:r>
        <w:rPr>
          <w:rFonts w:hint="eastAsia"/>
        </w:rPr>
        <w:t>And, 2. that that recovery began immediately after Constantin's coming to the Empire.</w:t>
      </w:r>
    </w:p>
    <w:p w14:paraId="2CCA287C">
      <w:pPr>
        <w:numPr>
          <w:ilvl w:val="0"/>
          <w:numId w:val="0"/>
        </w:numPr>
        <w:ind w:left="10" w:leftChars="0" w:hanging="10" w:firstLineChars="0"/>
        <w:rPr>
          <w:rFonts w:hint="eastAsia"/>
        </w:rPr>
      </w:pPr>
      <w:r>
        <w:rPr>
          <w:rFonts w:hint="eastAsia"/>
        </w:rPr>
        <w:t>并且，2. 那恢复是在君士坦丁登基后立刻开始的。</w:t>
      </w:r>
    </w:p>
    <w:p w14:paraId="00033E3F">
      <w:pPr>
        <w:numPr>
          <w:ilvl w:val="0"/>
          <w:numId w:val="0"/>
        </w:numPr>
        <w:ind w:left="10" w:leftChars="0" w:hanging="10" w:firstLineChars="0"/>
        <w:rPr>
          <w:rFonts w:hint="eastAsia"/>
        </w:rPr>
      </w:pPr>
    </w:p>
    <w:p w14:paraId="0590DDF7">
      <w:pPr>
        <w:numPr>
          <w:ilvl w:val="0"/>
          <w:numId w:val="0"/>
        </w:numPr>
        <w:ind w:left="10" w:leftChars="0" w:hanging="10" w:firstLineChars="0"/>
        <w:rPr>
          <w:rFonts w:hint="eastAsia"/>
        </w:rPr>
      </w:pPr>
      <w:r>
        <w:rPr>
          <w:rFonts w:hint="eastAsia"/>
        </w:rPr>
        <w:t>3. That the Popes used the same practices of blasphemy against God, persecution against His Saints, and followed it by the same means of deposing Emperours, assuming temporall power, and interdicting from fellowship and commerce with others: and although these things be particularly marked in particular Treatises and upon particular occasions, yet it may be observed here,</w:t>
      </w:r>
    </w:p>
    <w:p w14:paraId="32B4D825">
      <w:pPr>
        <w:numPr>
          <w:ilvl w:val="0"/>
          <w:numId w:val="0"/>
        </w:numPr>
        <w:ind w:left="10" w:leftChars="0" w:hanging="10" w:firstLineChars="0"/>
        <w:rPr>
          <w:rFonts w:hint="eastAsia"/>
        </w:rPr>
      </w:pPr>
      <w:r>
        <w:rPr>
          <w:rFonts w:hint="eastAsia"/>
        </w:rPr>
        <w:t>3. 教皇们使用了同样的亵渎上帝、逼迫祂的圣徒的做法，并用同样的方法来推行，即，废黜皇帝，僭取属世权力，禁止与他人交通和商业往来：尽管这些事在特定的论文和特定的场合被特别地标记出来，但在这里可以观察到，</w:t>
      </w:r>
    </w:p>
    <w:p w14:paraId="7466CB92">
      <w:pPr>
        <w:numPr>
          <w:ilvl w:val="0"/>
          <w:numId w:val="0"/>
        </w:numPr>
        <w:ind w:left="10" w:leftChars="0" w:hanging="10" w:firstLineChars="0"/>
        <w:rPr>
          <w:rFonts w:hint="eastAsia"/>
        </w:rPr>
      </w:pPr>
    </w:p>
    <w:p w14:paraId="3F475D90">
      <w:pPr>
        <w:numPr>
          <w:ilvl w:val="0"/>
          <w:numId w:val="0"/>
        </w:numPr>
        <w:ind w:left="10" w:leftChars="0" w:hanging="10" w:firstLineChars="0"/>
        <w:rPr>
          <w:rFonts w:hint="eastAsia"/>
        </w:rPr>
      </w:pPr>
      <w:r>
        <w:rPr>
          <w:rFonts w:hint="eastAsia"/>
        </w:rPr>
        <w:t>1. That Rome recovered and preserved dominion and grandour only by the Popes means, witnesse, 1. that passage out of Steuchus, De denatione Constantini Everso imperio, nisi Deus restituisset pontisicatum, futurum erat, ut Roma nullo tempore excitata as restituta, inhabitabil is posthace, fœdilsisima boum porcorumque futura esset habitatio: at in pontificatu etsi non illa veteris imperii magnitudo, species certè non dissimilis longè renata est, qua gentes omnes, haud secus ab ortu &amp; occasu, Romanum poncificem venerantur, quam omnes nationes olim Imperatoribus obtemperabant.</w:t>
      </w:r>
    </w:p>
    <w:p w14:paraId="15C582A6">
      <w:pPr>
        <w:numPr>
          <w:ilvl w:val="0"/>
          <w:numId w:val="0"/>
        </w:numPr>
        <w:ind w:left="10" w:leftChars="0" w:hanging="10" w:firstLineChars="0"/>
        <w:rPr>
          <w:rFonts w:hint="eastAsia"/>
        </w:rPr>
      </w:pPr>
      <w:r>
        <w:rPr>
          <w:rFonts w:hint="eastAsia"/>
        </w:rPr>
        <w:t>1. 罗马唯独藉着教皇的手段，才恢复并保持了统治和威严，见证有：1. 斯托库斯的一段话，“论君士坦丁的捐赠”：“帝国既已倾覆，若非上帝恢复了教皇制度，罗马将永远无法兴起和复兴，此后必将成为不宜居住的、牛猪最污秽的居所：但在教皇制度中，虽然没有古帝国的伟大，但其形貌无疑与古帝国相去不远地重生了，藉此，天下万国，从日出到日落，都敬拜罗马教皇，不亚于昔日万国都顺服皇帝。”</w:t>
      </w:r>
    </w:p>
    <w:p w14:paraId="6C29AE6F">
      <w:pPr>
        <w:numPr>
          <w:ilvl w:val="0"/>
          <w:numId w:val="0"/>
        </w:numPr>
        <w:ind w:left="10" w:leftChars="0" w:hanging="10" w:firstLineChars="0"/>
        <w:rPr>
          <w:rFonts w:hint="eastAsia"/>
        </w:rPr>
      </w:pPr>
    </w:p>
    <w:p w14:paraId="31AB3F99">
      <w:pPr>
        <w:numPr>
          <w:ilvl w:val="0"/>
          <w:numId w:val="0"/>
        </w:numPr>
        <w:ind w:left="10" w:leftChars="0" w:hanging="10" w:firstLineChars="0"/>
        <w:rPr>
          <w:rFonts w:hint="eastAsia"/>
        </w:rPr>
      </w:pPr>
      <w:r>
        <w:rPr>
          <w:rFonts w:hint="eastAsia"/>
        </w:rPr>
        <w:t>Et paulo post, An non omnia quæ Romæ quondam profana erant, sacra effecta sunt, quemadmodum omnia templa deorum facta sunt Ecclesiæ sanctorum?</w:t>
      </w:r>
    </w:p>
    <w:p w14:paraId="6F165980">
      <w:pPr>
        <w:numPr>
          <w:ilvl w:val="0"/>
          <w:numId w:val="0"/>
        </w:numPr>
        <w:ind w:left="10" w:leftChars="0" w:hanging="10" w:firstLineChars="0"/>
        <w:rPr>
          <w:rFonts w:hint="eastAsia"/>
        </w:rPr>
      </w:pPr>
      <w:r>
        <w:rPr>
          <w:rFonts w:hint="eastAsia"/>
        </w:rPr>
        <w:t>不久之后又说：“罗马从前所有 profane 的事物，不都成了神圣的吗，正如众神的庙宇都成了圣徒的教会一样？”</w:t>
      </w:r>
    </w:p>
    <w:p w14:paraId="312685C8">
      <w:pPr>
        <w:numPr>
          <w:ilvl w:val="0"/>
          <w:numId w:val="0"/>
        </w:numPr>
        <w:ind w:left="10" w:leftChars="0" w:hanging="10" w:firstLineChars="0"/>
        <w:rPr>
          <w:rFonts w:hint="eastAsia"/>
        </w:rPr>
      </w:pPr>
    </w:p>
    <w:p w14:paraId="37D25512">
      <w:pPr>
        <w:numPr>
          <w:ilvl w:val="0"/>
          <w:numId w:val="0"/>
        </w:numPr>
        <w:ind w:left="10" w:leftChars="0" w:hanging="10" w:firstLineChars="0"/>
        <w:rPr>
          <w:rFonts w:hint="eastAsia"/>
        </w:rPr>
      </w:pPr>
      <w:r>
        <w:rPr>
          <w:rFonts w:hint="eastAsia"/>
        </w:rPr>
        <w:t>ritus item profani, cœperunt esse ritus sacri?</w:t>
      </w:r>
    </w:p>
    <w:p w14:paraId="4A590459">
      <w:pPr>
        <w:numPr>
          <w:ilvl w:val="0"/>
          <w:numId w:val="0"/>
        </w:numPr>
        <w:ind w:left="10" w:leftChars="0" w:hanging="10" w:firstLineChars="0"/>
        <w:rPr>
          <w:rFonts w:hint="eastAsia"/>
        </w:rPr>
      </w:pPr>
      <w:r>
        <w:rPr>
          <w:rFonts w:hint="eastAsia"/>
        </w:rPr>
        <w:t xml:space="preserve"> profane 的礼仪不也成了神圣的礼仪吗？</w:t>
      </w:r>
    </w:p>
    <w:p w14:paraId="3483562F">
      <w:pPr>
        <w:numPr>
          <w:ilvl w:val="0"/>
          <w:numId w:val="0"/>
        </w:numPr>
        <w:ind w:left="10" w:leftChars="0" w:hanging="10" w:firstLineChars="0"/>
        <w:rPr>
          <w:rFonts w:hint="eastAsia"/>
        </w:rPr>
      </w:pPr>
    </w:p>
    <w:p w14:paraId="55182EFA">
      <w:pPr>
        <w:numPr>
          <w:ilvl w:val="0"/>
          <w:numId w:val="0"/>
        </w:numPr>
        <w:ind w:left="10" w:leftChars="0" w:hanging="10" w:firstLineChars="0"/>
        <w:rPr>
          <w:rFonts w:hint="eastAsia"/>
        </w:rPr>
      </w:pPr>
      <w:r>
        <w:rPr>
          <w:rFonts w:hint="eastAsia"/>
        </w:rPr>
        <w:t>Nonne Pantheon, templum omnium idolorum, essectum est templum beatœ virginis?</w:t>
      </w:r>
    </w:p>
    <w:p w14:paraId="4AED47AC">
      <w:pPr>
        <w:numPr>
          <w:ilvl w:val="0"/>
          <w:numId w:val="0"/>
        </w:numPr>
        <w:ind w:left="10" w:leftChars="0" w:hanging="10" w:firstLineChars="0"/>
        <w:rPr>
          <w:rFonts w:hint="eastAsia"/>
        </w:rPr>
      </w:pPr>
      <w:r>
        <w:rPr>
          <w:rFonts w:hint="eastAsia"/>
        </w:rPr>
        <w:t>万神殿，那众偶像的庙宇，不也成了蒙福童贞女的庙宇吗？</w:t>
      </w:r>
    </w:p>
    <w:p w14:paraId="00C78119">
      <w:pPr>
        <w:numPr>
          <w:ilvl w:val="0"/>
          <w:numId w:val="0"/>
        </w:numPr>
        <w:ind w:left="10" w:leftChars="0" w:hanging="10" w:firstLineChars="0"/>
        <w:rPr>
          <w:rFonts w:hint="eastAsia"/>
        </w:rPr>
      </w:pPr>
    </w:p>
    <w:p w14:paraId="4418E417">
      <w:pPr>
        <w:numPr>
          <w:ilvl w:val="0"/>
          <w:numId w:val="0"/>
        </w:numPr>
        <w:ind w:left="10" w:leftChars="0" w:hanging="10" w:firstLineChars="0"/>
        <w:rPr>
          <w:rFonts w:hint="eastAsia"/>
        </w:rPr>
      </w:pPr>
      <w:r>
        <w:rPr>
          <w:rFonts w:hint="eastAsia"/>
        </w:rPr>
        <w:t>(Secundum alios omnium divarum) Nonne in Vaticano templum Apollinis, ubt condita erant corpora Apostolorum, conversum in Ecclesiam ipsorum Apostolorum?</w:t>
      </w:r>
    </w:p>
    <w:p w14:paraId="0649C8DE">
      <w:pPr>
        <w:numPr>
          <w:ilvl w:val="0"/>
          <w:numId w:val="0"/>
        </w:numPr>
        <w:ind w:left="10" w:leftChars="0" w:hanging="10" w:firstLineChars="0"/>
        <w:rPr>
          <w:rFonts w:hint="eastAsia"/>
        </w:rPr>
      </w:pPr>
      <w:r>
        <w:rPr>
          <w:rFonts w:hint="eastAsia"/>
        </w:rPr>
        <w:t>（根据其他人的说法，是所有女神的庙宇）梵蒂冈的阿波罗神庙，那里曾埋葬着使徒们的身体，不也变成了使徒们自己的教会吗？</w:t>
      </w:r>
    </w:p>
    <w:p w14:paraId="56095063">
      <w:pPr>
        <w:numPr>
          <w:ilvl w:val="0"/>
          <w:numId w:val="0"/>
        </w:numPr>
        <w:ind w:left="10" w:leftChars="0" w:hanging="10" w:firstLineChars="0"/>
        <w:rPr>
          <w:rFonts w:hint="eastAsia"/>
        </w:rPr>
      </w:pPr>
    </w:p>
    <w:p w14:paraId="2083BA07">
      <w:pPr>
        <w:numPr>
          <w:ilvl w:val="0"/>
          <w:numId w:val="0"/>
        </w:numPr>
        <w:ind w:left="10" w:leftChars="0" w:hanging="10" w:firstLineChars="0"/>
        <w:rPr>
          <w:rFonts w:hint="eastAsia"/>
        </w:rPr>
      </w:pPr>
      <w:r>
        <w:rPr>
          <w:rFonts w:hint="eastAsia"/>
        </w:rPr>
        <w:t>ut superius demonstratum est, &amp;c. That is to lay, The Empire being overturned, if God had not restored the pontificatie (or papacy) it had come to passe, that Rome at no time being raised up and restored, afterward being unhabitable, had become a most vile stable of Cowes and Swine: But in the pontificate (or papacy) although not that greatnesse of the ancient Empire, yet surely the appearance of it not much unlike was brought forth again, whereby all Nations from the East to the West do adore the Roman Pontife (or Pope) no otherwayes than of old all Nations did obey the Emperours.</w:t>
      </w:r>
    </w:p>
    <w:p w14:paraId="17EB423D">
      <w:pPr>
        <w:numPr>
          <w:ilvl w:val="0"/>
          <w:numId w:val="0"/>
        </w:numPr>
        <w:ind w:left="10" w:leftChars="0" w:hanging="10" w:firstLineChars="0"/>
        <w:rPr>
          <w:rFonts w:hint="eastAsia"/>
        </w:rPr>
      </w:pPr>
      <w:r>
        <w:rPr>
          <w:rFonts w:hint="eastAsia"/>
        </w:rPr>
        <w:t>正如上面所证明的，等等。也就是说，帝国既已倾覆，若非上帝恢复了教皇制度，罗马将永远无法兴起和复兴，此后必将成为不宜居住的、牛猪最污秽的居所：但在教皇制度中，虽然没有古帝国的伟大，但其形貌无疑与古帝国相去不远地重生了，藉此，天下万国，从日出到日落，都敬拜罗马教皇，不亚于昔日万国都顺服皇帝。</w:t>
      </w:r>
    </w:p>
    <w:p w14:paraId="1F10BC82">
      <w:pPr>
        <w:numPr>
          <w:ilvl w:val="0"/>
          <w:numId w:val="0"/>
        </w:numPr>
        <w:ind w:left="10" w:leftChars="0" w:hanging="10" w:firstLineChars="0"/>
        <w:rPr>
          <w:rFonts w:hint="eastAsia"/>
        </w:rPr>
      </w:pPr>
    </w:p>
    <w:p w14:paraId="535C7E7D">
      <w:pPr>
        <w:numPr>
          <w:ilvl w:val="0"/>
          <w:numId w:val="0"/>
        </w:numPr>
        <w:ind w:left="10" w:leftChars="0" w:hanging="10" w:firstLineChars="0"/>
        <w:rPr>
          <w:rFonts w:hint="eastAsia"/>
        </w:rPr>
      </w:pPr>
      <w:r>
        <w:rPr>
          <w:rFonts w:hint="eastAsia"/>
        </w:rPr>
        <w:t>And a little after, are not all things which at Rome of old were profane (or common) made holy, as all the Temples of the gods were made Churches of Saints?</w:t>
      </w:r>
    </w:p>
    <w:p w14:paraId="54A39BD7">
      <w:pPr>
        <w:numPr>
          <w:ilvl w:val="0"/>
          <w:numId w:val="0"/>
        </w:numPr>
        <w:ind w:left="10" w:leftChars="0" w:hanging="10" w:firstLineChars="0"/>
        <w:rPr>
          <w:rFonts w:hint="eastAsia"/>
        </w:rPr>
      </w:pPr>
      <w:r>
        <w:rPr>
          <w:rFonts w:hint="eastAsia"/>
        </w:rPr>
        <w:t>不久之后又说：“罗马从前所有俗世的（或普通的）事物，不都成了神圣的吗，正如众神的庙宇都成了圣徒的教会一样？”</w:t>
      </w:r>
    </w:p>
    <w:p w14:paraId="1C2AD65B">
      <w:pPr>
        <w:numPr>
          <w:ilvl w:val="0"/>
          <w:numId w:val="0"/>
        </w:numPr>
        <w:ind w:left="10" w:leftChars="0" w:hanging="10" w:firstLineChars="0"/>
        <w:rPr>
          <w:rFonts w:hint="eastAsia"/>
        </w:rPr>
      </w:pPr>
    </w:p>
    <w:p w14:paraId="3965510F">
      <w:pPr>
        <w:numPr>
          <w:ilvl w:val="0"/>
          <w:numId w:val="0"/>
        </w:numPr>
        <w:ind w:left="10" w:leftChars="0" w:hanging="10" w:firstLineChars="0"/>
        <w:rPr>
          <w:rFonts w:hint="eastAsia"/>
        </w:rPr>
      </w:pPr>
      <w:r>
        <w:rPr>
          <w:rFonts w:hint="eastAsia"/>
        </w:rPr>
        <w:t>also their profane rites began to be holy rites?</w:t>
      </w:r>
    </w:p>
    <w:p w14:paraId="57A6B913">
      <w:pPr>
        <w:numPr>
          <w:ilvl w:val="0"/>
          <w:numId w:val="0"/>
        </w:numPr>
        <w:ind w:left="10" w:leftChars="0" w:hanging="10" w:firstLineChars="0"/>
        <w:rPr>
          <w:rFonts w:hint="eastAsia"/>
        </w:rPr>
      </w:pPr>
      <w:r>
        <w:rPr>
          <w:rFonts w:hint="eastAsia"/>
        </w:rPr>
        <w:t>他们的俗世礼仪不也成了神圣的礼仪吗？</w:t>
      </w:r>
    </w:p>
    <w:p w14:paraId="21FB58F5">
      <w:pPr>
        <w:numPr>
          <w:ilvl w:val="0"/>
          <w:numId w:val="0"/>
        </w:numPr>
        <w:ind w:left="10" w:leftChars="0" w:hanging="10" w:firstLineChars="0"/>
        <w:rPr>
          <w:rFonts w:hint="eastAsia"/>
        </w:rPr>
      </w:pPr>
    </w:p>
    <w:p w14:paraId="484D855B">
      <w:pPr>
        <w:numPr>
          <w:ilvl w:val="0"/>
          <w:numId w:val="0"/>
        </w:numPr>
        <w:ind w:left="10" w:leftChars="0" w:hanging="10" w:firstLineChars="0"/>
        <w:rPr>
          <w:rFonts w:hint="eastAsia"/>
        </w:rPr>
      </w:pPr>
      <w:r>
        <w:rPr>
          <w:rFonts w:hint="eastAsia"/>
        </w:rPr>
        <w:t>was not the Pantheon, that Temple of all Idols, made the Temple of the blessed Virgin (according to others of all Saints) Was not the Temple of Apollo in the Vaticane, where were buried the bodies of the Apostles, turned into the Church of the Apostles themselves, as was demonstrated above, &amp;c.</w:t>
      </w:r>
    </w:p>
    <w:p w14:paraId="59F306FA">
      <w:pPr>
        <w:numPr>
          <w:ilvl w:val="0"/>
          <w:numId w:val="0"/>
        </w:numPr>
        <w:ind w:left="10" w:leftChars="0" w:hanging="10" w:firstLineChars="0"/>
        <w:rPr>
          <w:rFonts w:hint="eastAsia"/>
        </w:rPr>
      </w:pPr>
      <w:r>
        <w:rPr>
          <w:rFonts w:hint="eastAsia"/>
        </w:rPr>
        <w:t>万神殿，那众偶像的庙宇，不也成了蒙福童贞女的庙宇吗（根据其他人的说法，是所有圣徒的庙宇）。梵蒂冈的阿波罗神庙，那里曾埋葬着使徒们的身体，不也变成了使徒们自己的教会吗，正如上面所证明的，等等。</w:t>
      </w:r>
    </w:p>
    <w:p w14:paraId="18C3D798">
      <w:pPr>
        <w:numPr>
          <w:ilvl w:val="0"/>
          <w:numId w:val="0"/>
        </w:numPr>
        <w:ind w:left="10" w:leftChars="0" w:hanging="10" w:firstLineChars="0"/>
        <w:rPr>
          <w:rFonts w:hint="eastAsia"/>
        </w:rPr>
      </w:pPr>
    </w:p>
    <w:p w14:paraId="6691BBF0">
      <w:pPr>
        <w:numPr>
          <w:ilvl w:val="0"/>
          <w:numId w:val="0"/>
        </w:numPr>
        <w:ind w:left="10" w:leftChars="0" w:hanging="10" w:firstLineChars="0"/>
        <w:rPr>
          <w:rFonts w:hint="eastAsia"/>
        </w:rPr>
      </w:pPr>
      <w:r>
        <w:rPr>
          <w:rFonts w:hint="eastAsia"/>
        </w:rPr>
        <w:t>These are a Popish writers expressions, defending Constantines donation: And, in this sense, it may well be called the Image of the head that went before.</w:t>
      </w:r>
    </w:p>
    <w:p w14:paraId="4843ECDC">
      <w:pPr>
        <w:numPr>
          <w:ilvl w:val="0"/>
          <w:numId w:val="0"/>
        </w:numPr>
        <w:ind w:left="10" w:leftChars="0" w:hanging="10" w:firstLineChars="0"/>
        <w:rPr>
          <w:rFonts w:hint="eastAsia"/>
        </w:rPr>
      </w:pPr>
      <w:r>
        <w:rPr>
          <w:rFonts w:hint="eastAsia"/>
        </w:rPr>
        <w:t>这些都是一位罗马天主教作家的表达，为君士坦丁的捐赠辩护：在这种意义上，它很可以被称为前一个头的像。</w:t>
      </w:r>
    </w:p>
    <w:p w14:paraId="7335D2F3">
      <w:pPr>
        <w:numPr>
          <w:ilvl w:val="0"/>
          <w:numId w:val="0"/>
        </w:numPr>
        <w:ind w:left="10" w:leftChars="0" w:hanging="10" w:firstLineChars="0"/>
        <w:rPr>
          <w:rFonts w:hint="eastAsia"/>
        </w:rPr>
      </w:pPr>
    </w:p>
    <w:p w14:paraId="72333A50">
      <w:pPr>
        <w:numPr>
          <w:ilvl w:val="0"/>
          <w:numId w:val="0"/>
        </w:numPr>
        <w:ind w:left="10" w:leftChars="0" w:hanging="10" w:firstLineChars="0"/>
        <w:rPr>
          <w:rFonts w:hint="eastAsia"/>
        </w:rPr>
      </w:pPr>
      <w:r>
        <w:rPr>
          <w:rFonts w:hint="eastAsia"/>
        </w:rPr>
        <w:t>Add to this some passages cited be Bellarmine, lib. 3. de Pont. cap. 21.</w:t>
      </w:r>
    </w:p>
    <w:p w14:paraId="0411C06C">
      <w:pPr>
        <w:numPr>
          <w:ilvl w:val="0"/>
          <w:numId w:val="0"/>
        </w:numPr>
        <w:ind w:left="10" w:leftChars="0" w:hanging="10" w:firstLineChars="0"/>
        <w:rPr>
          <w:rFonts w:hint="eastAsia"/>
        </w:rPr>
      </w:pPr>
      <w:r>
        <w:rPr>
          <w:rFonts w:hint="eastAsia"/>
        </w:rPr>
        <w:t>此外，还有贝拉明引述的一些段落，第3卷，论教皇，第21章。</w:t>
      </w:r>
    </w:p>
    <w:p w14:paraId="31AD0808">
      <w:pPr>
        <w:numPr>
          <w:ilvl w:val="0"/>
          <w:numId w:val="0"/>
        </w:numPr>
        <w:ind w:left="10" w:leftChars="0" w:hanging="10" w:firstLineChars="0"/>
        <w:rPr>
          <w:rFonts w:hint="eastAsia"/>
        </w:rPr>
      </w:pPr>
    </w:p>
    <w:p w14:paraId="7E5219F1">
      <w:pPr>
        <w:numPr>
          <w:ilvl w:val="0"/>
          <w:numId w:val="0"/>
        </w:numPr>
        <w:ind w:left="10" w:leftChars="0" w:hanging="10" w:firstLineChars="0"/>
        <w:rPr>
          <w:rFonts w:hint="eastAsia"/>
        </w:rPr>
      </w:pPr>
      <w:r>
        <w:rPr>
          <w:rFonts w:hint="eastAsia"/>
        </w:rPr>
        <w:t>The first out of Leo Magnus, Serm. 1. de natali Apostolorum.</w:t>
      </w:r>
    </w:p>
    <w:p w14:paraId="2FFCC6FB">
      <w:pPr>
        <w:numPr>
          <w:ilvl w:val="0"/>
          <w:numId w:val="0"/>
        </w:numPr>
        <w:ind w:left="10" w:leftChars="0" w:hanging="10" w:firstLineChars="0"/>
        <w:rPr>
          <w:rFonts w:hint="eastAsia"/>
        </w:rPr>
      </w:pPr>
      <w:r>
        <w:rPr>
          <w:rFonts w:hint="eastAsia"/>
        </w:rPr>
        <w:t>第一段出自利奥大帝，《论使徒诞辰》第一讲。</w:t>
      </w:r>
    </w:p>
    <w:p w14:paraId="0CB1B06C">
      <w:pPr>
        <w:numPr>
          <w:ilvl w:val="0"/>
          <w:numId w:val="0"/>
        </w:numPr>
        <w:ind w:left="10" w:leftChars="0" w:hanging="10" w:firstLineChars="0"/>
        <w:rPr>
          <w:rFonts w:hint="eastAsia"/>
        </w:rPr>
      </w:pPr>
    </w:p>
    <w:p w14:paraId="103EC794">
      <w:pPr>
        <w:numPr>
          <w:ilvl w:val="0"/>
          <w:numId w:val="0"/>
        </w:numPr>
        <w:ind w:left="10" w:leftChars="0" w:hanging="10" w:firstLineChars="0"/>
        <w:rPr>
          <w:rFonts w:hint="eastAsia"/>
        </w:rPr>
      </w:pPr>
      <w:r>
        <w:rPr>
          <w:rFonts w:hint="eastAsia"/>
        </w:rPr>
        <w:t>Per sacram D. Petri sedem, Caput orbis effecta, (Roma) latius præsides religione divinâ, quam dominatione terrenâ: quamvis enim multis aucta victoriis, Jus imperii tui, terra marique protuleris, minus tamen est, quod tibi bellicus labor jubdidit, quam quodpax Christiana subjecit.</w:t>
      </w:r>
    </w:p>
    <w:p w14:paraId="1C66C65E">
      <w:pPr>
        <w:numPr>
          <w:ilvl w:val="0"/>
          <w:numId w:val="0"/>
        </w:numPr>
        <w:ind w:left="10" w:leftChars="0" w:hanging="10" w:firstLineChars="0"/>
        <w:rPr>
          <w:rFonts w:hint="eastAsia"/>
        </w:rPr>
      </w:pPr>
      <w:r>
        <w:rPr>
          <w:rFonts w:hint="eastAsia"/>
        </w:rPr>
        <w:t>“藉着圣彼得的圣座，（罗马）你成了世界的头，你藉着神圣的宗教，统治的范围比藉着属地的统治更广：因为虽然你因许多胜利而壮大，将你帝国的权力扩展到陆地和海洋，然而战争的劳苦为你征服的，比基督的和平所使之臣服的要少。”</w:t>
      </w:r>
    </w:p>
    <w:p w14:paraId="48999F46">
      <w:pPr>
        <w:numPr>
          <w:ilvl w:val="0"/>
          <w:numId w:val="0"/>
        </w:numPr>
        <w:ind w:left="10" w:leftChars="0" w:hanging="10" w:firstLineChars="0"/>
        <w:rPr>
          <w:rFonts w:hint="eastAsia"/>
        </w:rPr>
      </w:pPr>
    </w:p>
    <w:p w14:paraId="25469B62">
      <w:pPr>
        <w:numPr>
          <w:ilvl w:val="0"/>
          <w:numId w:val="0"/>
        </w:numPr>
        <w:ind w:left="10" w:leftChars="0" w:hanging="10" w:firstLineChars="0"/>
        <w:rPr>
          <w:rFonts w:hint="eastAsia"/>
        </w:rPr>
      </w:pPr>
      <w:r>
        <w:rPr>
          <w:rFonts w:hint="eastAsia"/>
        </w:rPr>
        <w:t>That is, By the holy Sea of S. Peter, (O Rome) thou being made the head or the world, commandest further by divine Religion, than earthly domination: for albeit, being augmented by many victories, thou hast extended the power of the Empire both by Sea and Land, yet it is lesse, that which the labour of war hath subdued to thee, than that which Christian Peace hath brought in subjection.</w:t>
      </w:r>
    </w:p>
    <w:p w14:paraId="0EDBD385">
      <w:pPr>
        <w:numPr>
          <w:ilvl w:val="0"/>
          <w:numId w:val="0"/>
        </w:numPr>
        <w:ind w:left="10" w:leftChars="0" w:hanging="10" w:firstLineChars="0"/>
        <w:rPr>
          <w:rFonts w:hint="eastAsia"/>
        </w:rPr>
      </w:pPr>
      <w:r>
        <w:rPr>
          <w:rFonts w:hint="eastAsia"/>
        </w:rPr>
        <w:t>即，藉着圣彼得的圣座，（哦，罗马）你既成了世界的头，就藉着神圣的宗教，比藉着属地的统治更能发号施令：因为虽然你因许多胜利而壮大，将帝国的权力扩展到海洋和陆地，然而战争的劳苦为你征服的，比基督的和平所使之臣服的要少。</w:t>
      </w:r>
    </w:p>
    <w:p w14:paraId="36BE0964">
      <w:pPr>
        <w:numPr>
          <w:ilvl w:val="0"/>
          <w:numId w:val="0"/>
        </w:numPr>
        <w:ind w:left="10" w:leftChars="0" w:hanging="10" w:firstLineChars="0"/>
        <w:rPr>
          <w:rFonts w:hint="eastAsia"/>
        </w:rPr>
      </w:pPr>
    </w:p>
    <w:p w14:paraId="15029440">
      <w:pPr>
        <w:numPr>
          <w:ilvl w:val="0"/>
          <w:numId w:val="0"/>
        </w:numPr>
        <w:ind w:left="10" w:leftChars="0" w:hanging="10" w:firstLineChars="0"/>
        <w:rPr>
          <w:rFonts w:hint="eastAsia"/>
        </w:rPr>
      </w:pPr>
      <w:r>
        <w:rPr>
          <w:rFonts w:hint="eastAsia"/>
        </w:rPr>
        <w:t>The other passage is out of Prosper. lib. deingratis, cap. 2.</w:t>
      </w:r>
    </w:p>
    <w:p w14:paraId="2DE63D4F">
      <w:pPr>
        <w:numPr>
          <w:ilvl w:val="0"/>
          <w:numId w:val="0"/>
        </w:numPr>
        <w:ind w:left="10" w:leftChars="0" w:hanging="10" w:firstLineChars="0"/>
        <w:rPr>
          <w:rFonts w:hint="eastAsia"/>
        </w:rPr>
      </w:pPr>
      <w:r>
        <w:rPr>
          <w:rFonts w:hint="eastAsia"/>
        </w:rPr>
        <w:t>另一段出自普罗斯珀，《论忘恩负义》，第2章。</w:t>
      </w:r>
    </w:p>
    <w:p w14:paraId="3E56FC86">
      <w:pPr>
        <w:numPr>
          <w:ilvl w:val="0"/>
          <w:numId w:val="0"/>
        </w:numPr>
        <w:ind w:left="10" w:leftChars="0" w:hanging="10" w:firstLineChars="0"/>
        <w:rPr>
          <w:rFonts w:hint="eastAsia"/>
        </w:rPr>
      </w:pPr>
    </w:p>
    <w:p w14:paraId="7D532888">
      <w:pPr>
        <w:numPr>
          <w:ilvl w:val="0"/>
          <w:numId w:val="0"/>
        </w:numPr>
        <w:ind w:left="10" w:leftChars="0" w:hanging="10" w:firstLineChars="0"/>
        <w:rPr>
          <w:rFonts w:hint="eastAsia"/>
        </w:rPr>
      </w:pPr>
      <w:r>
        <w:rPr>
          <w:rFonts w:hint="eastAsia"/>
        </w:rPr>
        <w:t>Sêdes Roma Petri, quie pastorœlis honoris Facta caput mundo, quicquid non possidet armis, Religione tenet.</w:t>
      </w:r>
    </w:p>
    <w:p w14:paraId="63AB0615">
      <w:pPr>
        <w:numPr>
          <w:ilvl w:val="0"/>
          <w:numId w:val="0"/>
        </w:numPr>
        <w:ind w:left="10" w:leftChars="0" w:hanging="10" w:firstLineChars="0"/>
        <w:rPr>
          <w:rFonts w:hint="eastAsia"/>
        </w:rPr>
      </w:pPr>
      <w:r>
        <w:rPr>
          <w:rFonts w:hint="eastAsia"/>
        </w:rPr>
        <w:t>罗马，彼得的座位，既成了世界牧职荣耀的头，凡它不藉武力所拥有的，都藉宗教而持守。</w:t>
      </w:r>
    </w:p>
    <w:p w14:paraId="37205B76">
      <w:pPr>
        <w:numPr>
          <w:ilvl w:val="0"/>
          <w:numId w:val="0"/>
        </w:numPr>
        <w:ind w:left="10" w:leftChars="0" w:hanging="10" w:firstLineChars="0"/>
        <w:rPr>
          <w:rFonts w:hint="eastAsia"/>
        </w:rPr>
      </w:pPr>
    </w:p>
    <w:p w14:paraId="491351D7">
      <w:pPr>
        <w:numPr>
          <w:ilvl w:val="0"/>
          <w:numId w:val="0"/>
        </w:numPr>
        <w:ind w:left="10" w:leftChars="0" w:hanging="10" w:firstLineChars="0"/>
        <w:rPr>
          <w:rFonts w:hint="eastAsia"/>
        </w:rPr>
      </w:pPr>
      <w:r>
        <w:rPr>
          <w:rFonts w:hint="eastAsia"/>
        </w:rPr>
        <w:t>That is to say, Rome the Sea of Peter, which is made to the world the head of pastorall honour, whatever it doth not possesse by armes, is holdeth out by Religion.</w:t>
      </w:r>
    </w:p>
    <w:p w14:paraId="5A2B2AFD">
      <w:pPr>
        <w:numPr>
          <w:ilvl w:val="0"/>
          <w:numId w:val="0"/>
        </w:numPr>
        <w:ind w:left="10" w:leftChars="0" w:hanging="10" w:firstLineChars="0"/>
        <w:rPr>
          <w:rFonts w:hint="eastAsia"/>
        </w:rPr>
      </w:pPr>
      <w:r>
        <w:rPr>
          <w:rFonts w:hint="eastAsia"/>
        </w:rPr>
        <w:t>也就是说，罗马，彼得的座位，既成了世界牧职荣耀的头，凡它不藉武力所拥有的，都藉宗教而持守。</w:t>
      </w:r>
    </w:p>
    <w:p w14:paraId="10DAD4CD">
      <w:pPr>
        <w:numPr>
          <w:ilvl w:val="0"/>
          <w:numId w:val="0"/>
        </w:numPr>
        <w:ind w:left="10" w:leftChars="0" w:hanging="10" w:firstLineChars="0"/>
        <w:rPr>
          <w:rFonts w:hint="eastAsia"/>
        </w:rPr>
      </w:pPr>
    </w:p>
    <w:p w14:paraId="550816AB">
      <w:pPr>
        <w:numPr>
          <w:ilvl w:val="0"/>
          <w:numId w:val="0"/>
        </w:numPr>
        <w:ind w:left="10" w:leftChars="0" w:hanging="10" w:firstLineChars="0"/>
        <w:rPr>
          <w:rFonts w:hint="eastAsia"/>
        </w:rPr>
      </w:pPr>
      <w:r>
        <w:rPr>
          <w:rFonts w:hint="eastAsia"/>
        </w:rPr>
        <w:t>Also that passage, cited by Forbes out of lib. 2. de vocatione gentium, cap. 16. Roma per sacordotii principatum amplior sacta est arce religionis, quam folio potestatis.</w:t>
      </w:r>
    </w:p>
    <w:p w14:paraId="2AFF9531">
      <w:pPr>
        <w:numPr>
          <w:ilvl w:val="0"/>
          <w:numId w:val="0"/>
        </w:numPr>
        <w:ind w:left="10" w:leftChars="0" w:hanging="10" w:firstLineChars="0"/>
        <w:rPr>
          <w:rFonts w:hint="eastAsia"/>
        </w:rPr>
      </w:pPr>
      <w:r>
        <w:rPr>
          <w:rFonts w:hint="eastAsia"/>
        </w:rPr>
        <w:t>还有福布斯从《论万民的呼召》第二卷第十六章引述的那段话：“罗马藉着祭司的统治，因宗教的堡垒而变得比因权力的宝座更大。”</w:t>
      </w:r>
    </w:p>
    <w:p w14:paraId="7C96C55F">
      <w:pPr>
        <w:numPr>
          <w:ilvl w:val="0"/>
          <w:numId w:val="0"/>
        </w:numPr>
        <w:ind w:left="10" w:leftChars="0" w:hanging="10" w:firstLineChars="0"/>
        <w:rPr>
          <w:rFonts w:hint="eastAsia"/>
        </w:rPr>
      </w:pPr>
    </w:p>
    <w:p w14:paraId="73327217">
      <w:pPr>
        <w:numPr>
          <w:ilvl w:val="0"/>
          <w:numId w:val="0"/>
        </w:numPr>
        <w:ind w:left="10" w:leftChars="0" w:hanging="10" w:firstLineChars="0"/>
        <w:rPr>
          <w:rFonts w:hint="eastAsia"/>
        </w:rPr>
      </w:pPr>
      <w:r>
        <w:rPr>
          <w:rFonts w:hint="eastAsia"/>
        </w:rPr>
        <w:t>That is, Rome through the dominion of the Priesthood (or papacy) is made larger by the castle of Religion, than by the throne of power.</w:t>
      </w:r>
    </w:p>
    <w:p w14:paraId="46C493AD">
      <w:pPr>
        <w:numPr>
          <w:ilvl w:val="0"/>
          <w:numId w:val="0"/>
        </w:numPr>
        <w:ind w:left="10" w:leftChars="0" w:hanging="10" w:firstLineChars="0"/>
        <w:rPr>
          <w:rFonts w:hint="eastAsia"/>
        </w:rPr>
      </w:pPr>
      <w:r>
        <w:rPr>
          <w:rFonts w:hint="eastAsia"/>
        </w:rPr>
        <w:t>即，罗马藉着祭司职（或教皇制度）的统治，因宗教的堡垒而变得比因权力的宝座更大。</w:t>
      </w:r>
    </w:p>
    <w:p w14:paraId="543E4FF6">
      <w:pPr>
        <w:numPr>
          <w:ilvl w:val="0"/>
          <w:numId w:val="0"/>
        </w:numPr>
        <w:ind w:left="10" w:leftChars="0" w:hanging="10" w:firstLineChars="0"/>
        <w:rPr>
          <w:rFonts w:hint="eastAsia"/>
        </w:rPr>
      </w:pPr>
    </w:p>
    <w:p w14:paraId="36318374">
      <w:pPr>
        <w:numPr>
          <w:ilvl w:val="0"/>
          <w:numId w:val="0"/>
        </w:numPr>
        <w:ind w:left="10" w:leftChars="0" w:hanging="10" w:firstLineChars="0"/>
        <w:rPr>
          <w:rFonts w:hint="eastAsia"/>
        </w:rPr>
      </w:pPr>
      <w:r>
        <w:rPr>
          <w:rFonts w:hint="eastAsia"/>
        </w:rPr>
        <w:t>From which passages, it is clear, that Rome before the papacies height was really short (as wounded) in respect, of what formerly it was, and also that what pomp Rome now enjoyeth, and what dominion it hath, it hath by vertue of the Popes supremacy.</w:t>
      </w:r>
    </w:p>
    <w:p w14:paraId="3CDFDD54">
      <w:pPr>
        <w:numPr>
          <w:ilvl w:val="0"/>
          <w:numId w:val="0"/>
        </w:numPr>
        <w:ind w:left="10" w:leftChars="0" w:hanging="10" w:firstLineChars="0"/>
        <w:rPr>
          <w:rFonts w:hint="eastAsia"/>
        </w:rPr>
      </w:pPr>
      <w:r>
        <w:rPr>
          <w:rFonts w:hint="eastAsia"/>
        </w:rPr>
        <w:t>从这些段落可以清楚地看出，在教皇制度达到顶峰之前，罗马实际上（如受了伤）在各方面都比以前逊色，而且罗马如今所享有的威仪，以及它所拥有的统治权，都是凭着教皇的至高无上。</w:t>
      </w:r>
    </w:p>
    <w:p w14:paraId="1C5316BE">
      <w:pPr>
        <w:numPr>
          <w:ilvl w:val="0"/>
          <w:numId w:val="0"/>
        </w:numPr>
        <w:ind w:left="10" w:leftChars="0" w:hanging="10" w:firstLineChars="0"/>
        <w:rPr>
          <w:rFonts w:hint="eastAsia"/>
        </w:rPr>
      </w:pPr>
    </w:p>
    <w:p w14:paraId="2792CF11">
      <w:pPr>
        <w:numPr>
          <w:ilvl w:val="0"/>
          <w:numId w:val="0"/>
        </w:numPr>
        <w:ind w:left="10" w:leftChars="0" w:hanging="10" w:firstLineChars="0"/>
        <w:rPr>
          <w:rFonts w:hint="eastAsia"/>
        </w:rPr>
      </w:pPr>
      <w:r>
        <w:rPr>
          <w:rFonts w:hint="eastAsia"/>
        </w:rPr>
        <w:t>Let us add further some passages more, 1. Out of Socrates lib. 7. cap. 11. who, speaking of the violence of Celestinus, who was Bishop of Rome, saith, that he, in exercising his power (as also the Bishops of Alexandria) had gone, Jumdudum extra fines sacerdotii in principatum sæcularem, that is, long since without the bounds of the priestly office into the secular dominion.</w:t>
      </w:r>
    </w:p>
    <w:p w14:paraId="45509399">
      <w:pPr>
        <w:numPr>
          <w:ilvl w:val="0"/>
          <w:numId w:val="0"/>
        </w:numPr>
        <w:ind w:left="10" w:leftChars="0" w:hanging="10" w:firstLineChars="0"/>
        <w:rPr>
          <w:rFonts w:hint="eastAsia"/>
        </w:rPr>
      </w:pPr>
      <w:r>
        <w:rPr>
          <w:rFonts w:hint="eastAsia"/>
        </w:rPr>
        <w:t>我们再补充几段话：1. 出自苏格拉底的著作，第7卷，第11章，他论到罗马主教策勒斯提努的暴行时说，他在行使他的权力时（亚历山大的主教们也是如此），已经“Jumdudum extra fines sacerdotii in principatum sæcularem”，即，“早已越过祭司职的界限，进入了世俗的统治”。</w:t>
      </w:r>
    </w:p>
    <w:p w14:paraId="34EB1285">
      <w:pPr>
        <w:numPr>
          <w:ilvl w:val="0"/>
          <w:numId w:val="0"/>
        </w:numPr>
        <w:ind w:left="10" w:leftChars="0" w:hanging="10" w:firstLineChars="0"/>
        <w:rPr>
          <w:rFonts w:hint="eastAsia"/>
        </w:rPr>
      </w:pPr>
    </w:p>
    <w:p w14:paraId="5FD9255D">
      <w:pPr>
        <w:numPr>
          <w:ilvl w:val="0"/>
          <w:numId w:val="0"/>
        </w:numPr>
        <w:ind w:left="10" w:leftChars="0" w:hanging="10" w:firstLineChars="0"/>
        <w:rPr>
          <w:rFonts w:hint="eastAsia"/>
        </w:rPr>
      </w:pPr>
      <w:r>
        <w:rPr>
          <w:rFonts w:hint="eastAsia"/>
        </w:rPr>
        <w:t>And if it be true what is commonly asserted by Papists concerning the donation of Constantine, whereby he gave Rome and the parts about it to the Popes, to be possessed by them, as the patrimony of Peter; and that therefore purposly he left Rome to the Pope upon that account, thinking it fit, &amp;c.</w:t>
      </w:r>
    </w:p>
    <w:p w14:paraId="01BEC9C2">
      <w:pPr>
        <w:numPr>
          <w:ilvl w:val="0"/>
          <w:numId w:val="0"/>
        </w:numPr>
        <w:ind w:left="10" w:leftChars="0" w:hanging="10" w:firstLineChars="0"/>
        <w:rPr>
          <w:rFonts w:hint="eastAsia"/>
        </w:rPr>
      </w:pPr>
      <w:r>
        <w:rPr>
          <w:rFonts w:hint="eastAsia"/>
        </w:rPr>
        <w:t>如果罗马天主教徒通常断言的关于君士坦丁的捐赠是真的，即他将罗马及其周围地区赐给教皇，由他们拥有，作为彼得的产业；并且因此他特意为此目的将罗马留给教皇，认为这是合适的，等等。</w:t>
      </w:r>
    </w:p>
    <w:p w14:paraId="52690917">
      <w:pPr>
        <w:numPr>
          <w:ilvl w:val="0"/>
          <w:numId w:val="0"/>
        </w:numPr>
        <w:ind w:left="10" w:leftChars="0" w:hanging="10" w:firstLineChars="0"/>
        <w:rPr>
          <w:rFonts w:hint="eastAsia"/>
        </w:rPr>
      </w:pPr>
    </w:p>
    <w:p w14:paraId="785397D1">
      <w:pPr>
        <w:numPr>
          <w:ilvl w:val="0"/>
          <w:numId w:val="0"/>
        </w:numPr>
        <w:ind w:left="10" w:leftChars="0" w:hanging="10" w:firstLineChars="0"/>
        <w:rPr>
          <w:rFonts w:hint="eastAsia"/>
        </w:rPr>
      </w:pPr>
      <w:r>
        <w:rPr>
          <w:rFonts w:hint="eastAsia"/>
        </w:rPr>
        <w:t>Ideo autem par esse Censuimus, ut nostrum imperium imperiique potentiam in orientem transferemus, &amp;c. quod ubi est principale sacerdotium &amp; caput Christianœ religionis, datum à Rege cœlorum, non est æquum ut terrenus Impera or illic potestatem habeat.</w:t>
      </w:r>
    </w:p>
    <w:p w14:paraId="7FE1E6B7">
      <w:pPr>
        <w:numPr>
          <w:ilvl w:val="0"/>
          <w:numId w:val="0"/>
        </w:numPr>
        <w:ind w:left="10" w:leftChars="0" w:hanging="10" w:firstLineChars="0"/>
        <w:rPr>
          <w:rFonts w:hint="eastAsia"/>
        </w:rPr>
      </w:pPr>
      <w:r>
        <w:rPr>
          <w:rFonts w:hint="eastAsia"/>
        </w:rPr>
        <w:t>因此我们认为，将我们的帝国及其权力转移到东方是合适的，等等，因为天上的君王所赐的主要祭司职和基督教的元首在那里，地上的皇帝在那里拥有权力是不公平的。</w:t>
      </w:r>
    </w:p>
    <w:p w14:paraId="0BCE5B6E">
      <w:pPr>
        <w:numPr>
          <w:ilvl w:val="0"/>
          <w:numId w:val="0"/>
        </w:numPr>
        <w:ind w:left="10" w:leftChars="0" w:hanging="10" w:firstLineChars="0"/>
        <w:rPr>
          <w:rFonts w:hint="eastAsia"/>
        </w:rPr>
      </w:pPr>
    </w:p>
    <w:p w14:paraId="515C18B5">
      <w:pPr>
        <w:numPr>
          <w:ilvl w:val="0"/>
          <w:numId w:val="0"/>
        </w:numPr>
        <w:ind w:left="10" w:leftChars="0" w:hanging="10" w:firstLineChars="0"/>
        <w:rPr>
          <w:rFonts w:hint="eastAsia"/>
        </w:rPr>
      </w:pPr>
      <w:r>
        <w:rPr>
          <w:rFonts w:hint="eastAsia"/>
        </w:rPr>
        <w:t>That is, Therefore we judged it fit to translate out Empire and the power of it into the East, &amp;c. because where the chief priesthood (or Papacy) and the head of Christian Religion is appointed to be by the King of Heaven, it is not right that an earthly Emperour should there have power.</w:t>
      </w:r>
    </w:p>
    <w:p w14:paraId="34AA2490">
      <w:pPr>
        <w:numPr>
          <w:ilvl w:val="0"/>
          <w:numId w:val="0"/>
        </w:numPr>
        <w:ind w:left="10" w:leftChars="0" w:hanging="10" w:firstLineChars="0"/>
        <w:rPr>
          <w:rFonts w:hint="eastAsia"/>
        </w:rPr>
      </w:pPr>
      <w:r>
        <w:rPr>
          <w:rFonts w:hint="eastAsia"/>
        </w:rPr>
        <w:t>即，因此我们认为，将我们的帝国及其权力转移到东方是合适的，等等，因为天上之君所设立的主要祭司职（或教皇制度）和基督教的元首在那里，地上的皇帝在那里拥有权力是不对的。</w:t>
      </w:r>
    </w:p>
    <w:p w14:paraId="63B5D5A8">
      <w:pPr>
        <w:numPr>
          <w:ilvl w:val="0"/>
          <w:numId w:val="0"/>
        </w:numPr>
        <w:ind w:left="10" w:leftChars="0" w:hanging="10" w:firstLineChars="0"/>
        <w:rPr>
          <w:rFonts w:hint="eastAsia"/>
        </w:rPr>
      </w:pPr>
    </w:p>
    <w:p w14:paraId="0E793B40">
      <w:pPr>
        <w:numPr>
          <w:ilvl w:val="0"/>
          <w:numId w:val="0"/>
        </w:numPr>
        <w:ind w:left="10" w:leftChars="0" w:hanging="10" w:firstLineChars="0"/>
        <w:rPr>
          <w:rFonts w:hint="eastAsia"/>
        </w:rPr>
      </w:pPr>
      <w:r>
        <w:rPr>
          <w:rFonts w:hint="eastAsia"/>
        </w:rPr>
        <w:t>Which donation is more largely set down by Ealsamon, pag. 88. and is generally owned by them with all the other contents thereof.</w:t>
      </w:r>
    </w:p>
    <w:p w14:paraId="3F01C73C">
      <w:pPr>
        <w:numPr>
          <w:ilvl w:val="0"/>
          <w:numId w:val="0"/>
        </w:numPr>
        <w:ind w:left="10" w:leftChars="0" w:hanging="10" w:firstLineChars="0"/>
        <w:rPr>
          <w:rFonts w:hint="eastAsia"/>
        </w:rPr>
      </w:pPr>
      <w:r>
        <w:rPr>
          <w:rFonts w:hint="eastAsia"/>
        </w:rPr>
        <w:t>这份捐赠在埃尔萨蒙的著作第88页被更详细地记述，并被他们普遍地连同其所有其他内容一同承认。</w:t>
      </w:r>
    </w:p>
    <w:p w14:paraId="797570CE">
      <w:pPr>
        <w:numPr>
          <w:ilvl w:val="0"/>
          <w:numId w:val="0"/>
        </w:numPr>
        <w:ind w:left="10" w:leftChars="0" w:hanging="10" w:firstLineChars="0"/>
        <w:rPr>
          <w:rFonts w:hint="eastAsia"/>
        </w:rPr>
      </w:pPr>
    </w:p>
    <w:p w14:paraId="4A015ECD">
      <w:pPr>
        <w:numPr>
          <w:ilvl w:val="0"/>
          <w:numId w:val="0"/>
        </w:numPr>
        <w:ind w:left="10" w:leftChars="0" w:hanging="10" w:firstLineChars="0"/>
        <w:rPr>
          <w:rFonts w:hint="eastAsia"/>
        </w:rPr>
      </w:pPr>
      <w:r>
        <w:rPr>
          <w:rFonts w:hint="eastAsia"/>
        </w:rPr>
        <w:t>Agreeable to this it is which Earonius asserteth, Anno 312. num 80. of Constantines giving the emperiall palace to Melchiades the Bishop of Rome, and what is afterward recorded by him to be conferred as peices of dignity by that same Emperour upon them, Anno 324 num. 79. that Constantine would not suffer the prime Priests of the Christians to be exceeded in glory by the neathen Priests, who were ever adversaries to Christianity.</w:t>
      </w:r>
    </w:p>
    <w:p w14:paraId="314AE92D">
      <w:pPr>
        <w:numPr>
          <w:ilvl w:val="0"/>
          <w:numId w:val="0"/>
        </w:numPr>
        <w:ind w:left="10" w:leftChars="0" w:hanging="10" w:firstLineChars="0"/>
        <w:rPr>
          <w:rFonts w:hint="eastAsia"/>
        </w:rPr>
      </w:pPr>
      <w:r>
        <w:rPr>
          <w:rFonts w:hint="eastAsia"/>
        </w:rPr>
        <w:t>与此相符的是伊罗尼乌斯在公元312年第80条所断言的，即君士坦丁将皇宫赐给罗马主教米尔基亚德，以及他后来记载的，同一位皇帝在公元324年第79条将尊荣赐给他们，即君士坦丁不容许基督徒的首要祭司在荣耀上被异教徒的祭司所超过，他们一直是基督教的敌人。</w:t>
      </w:r>
    </w:p>
    <w:p w14:paraId="594B290E">
      <w:pPr>
        <w:numPr>
          <w:ilvl w:val="0"/>
          <w:numId w:val="0"/>
        </w:numPr>
        <w:ind w:left="10" w:leftChars="0" w:hanging="10" w:firstLineChars="0"/>
        <w:rPr>
          <w:rFonts w:hint="eastAsia"/>
        </w:rPr>
      </w:pPr>
    </w:p>
    <w:p w14:paraId="23DD7BCD">
      <w:pPr>
        <w:numPr>
          <w:ilvl w:val="0"/>
          <w:numId w:val="0"/>
        </w:numPr>
        <w:ind w:left="10" w:leftChars="0" w:hanging="10" w:firstLineChars="0"/>
        <w:rPr>
          <w:rFonts w:hint="eastAsia"/>
        </w:rPr>
      </w:pPr>
      <w:r>
        <w:rPr>
          <w:rFonts w:hint="eastAsia"/>
        </w:rPr>
        <w:t>And these priviledges are reckoned by him, thus, Hæc erant privilégia quibus templorum sacerdotes à majoribus traditis fruerentur: inter eos, eminebat sacrorum Rex, qui in conviviis super omnes excubare solebat; erat &amp; Pontifex maximus, arbiter humanarum atque divinarum rerum omnium, quod breviter narratum babes ex Festo.</w:t>
      </w:r>
    </w:p>
    <w:p w14:paraId="7EA0AF55">
      <w:pPr>
        <w:numPr>
          <w:ilvl w:val="0"/>
          <w:numId w:val="0"/>
        </w:numPr>
        <w:ind w:left="10" w:leftChars="0" w:hanging="10" w:firstLineChars="0"/>
        <w:rPr>
          <w:rFonts w:hint="eastAsia"/>
        </w:rPr>
      </w:pPr>
      <w:r>
        <w:rPr>
          <w:rFonts w:hint="eastAsia"/>
        </w:rPr>
        <w:t>这些特权被他如此计算：这些是庙宇的祭司们从他们的祖先那里继承并享有的特权：在他们中间，圣物之王是显赫的，他在宴会中通常监视所有的人；还有大祭司，他是所有属人和属神之事的仲裁者，这在费斯图斯的著作中有简短的叙述。</w:t>
      </w:r>
    </w:p>
    <w:p w14:paraId="4DE15BD7">
      <w:pPr>
        <w:numPr>
          <w:ilvl w:val="0"/>
          <w:numId w:val="0"/>
        </w:numPr>
        <w:ind w:left="10" w:leftChars="0" w:hanging="10" w:firstLineChars="0"/>
        <w:rPr>
          <w:rFonts w:hint="eastAsia"/>
        </w:rPr>
      </w:pPr>
    </w:p>
    <w:p w14:paraId="76511E45">
      <w:pPr>
        <w:numPr>
          <w:ilvl w:val="0"/>
          <w:numId w:val="0"/>
        </w:numPr>
        <w:ind w:left="10" w:leftChars="0" w:hanging="10" w:firstLineChars="0"/>
        <w:rPr>
          <w:rFonts w:hint="eastAsia"/>
        </w:rPr>
      </w:pPr>
      <w:r>
        <w:rPr>
          <w:rFonts w:hint="eastAsia"/>
        </w:rPr>
        <w:t>Quanta autem potestas in Augure, qui comitia irrita reddere &amp; abdicare etiam consules magistratu valeret, quæ paulo ante recitavimus ex Cicerone, declarant.</w:t>
      </w:r>
    </w:p>
    <w:p w14:paraId="29C8C83E">
      <w:pPr>
        <w:numPr>
          <w:ilvl w:val="0"/>
          <w:numId w:val="0"/>
        </w:numPr>
        <w:ind w:left="10" w:leftChars="0" w:hanging="10" w:firstLineChars="0"/>
        <w:rPr>
          <w:rFonts w:hint="eastAsia"/>
        </w:rPr>
      </w:pPr>
      <w:r>
        <w:rPr>
          <w:rFonts w:hint="eastAsia"/>
        </w:rPr>
        <w:t>然而，占卜官有多大的权力，他能使人民议会的决议无效，甚至能废黜执政官的职位，这在西塞罗的著作中我们不久前已经引述过，显明了这一点。</w:t>
      </w:r>
    </w:p>
    <w:p w14:paraId="7766C36A">
      <w:pPr>
        <w:numPr>
          <w:ilvl w:val="0"/>
          <w:numId w:val="0"/>
        </w:numPr>
        <w:ind w:left="10" w:leftChars="0" w:hanging="10" w:firstLineChars="0"/>
        <w:rPr>
          <w:rFonts w:hint="eastAsia"/>
        </w:rPr>
      </w:pPr>
    </w:p>
    <w:p w14:paraId="21003397">
      <w:pPr>
        <w:numPr>
          <w:ilvl w:val="0"/>
          <w:numId w:val="0"/>
        </w:numPr>
        <w:ind w:left="10" w:leftChars="0" w:hanging="10" w:firstLineChars="0"/>
        <w:rPr>
          <w:rFonts w:hint="eastAsia"/>
        </w:rPr>
      </w:pPr>
      <w:r>
        <w:rPr>
          <w:rFonts w:hint="eastAsia"/>
        </w:rPr>
        <w:t>Vetitum iis erat (ait Plutaichus) equo vehi, sed uti carpento pro amplissimâ dignitate soliti erant.</w:t>
      </w:r>
    </w:p>
    <w:p w14:paraId="67D23B59">
      <w:pPr>
        <w:numPr>
          <w:ilvl w:val="0"/>
          <w:numId w:val="0"/>
        </w:numPr>
        <w:ind w:left="10" w:leftChars="0" w:hanging="10" w:firstLineChars="0"/>
        <w:rPr>
          <w:rFonts w:hint="eastAsia"/>
        </w:rPr>
      </w:pPr>
      <w:r>
        <w:rPr>
          <w:rFonts w:hint="eastAsia"/>
        </w:rPr>
        <w:t>普鲁塔克说，他们被禁止骑马，但习惯于乘坐马车以示其崇高的尊严。</w:t>
      </w:r>
    </w:p>
    <w:p w14:paraId="562F5546">
      <w:pPr>
        <w:numPr>
          <w:ilvl w:val="0"/>
          <w:numId w:val="0"/>
        </w:numPr>
        <w:ind w:left="10" w:leftChars="0" w:hanging="10" w:firstLineChars="0"/>
        <w:rPr>
          <w:rFonts w:hint="eastAsia"/>
        </w:rPr>
      </w:pPr>
    </w:p>
    <w:p w14:paraId="2690A761">
      <w:pPr>
        <w:numPr>
          <w:ilvl w:val="0"/>
          <w:numId w:val="0"/>
        </w:numPr>
        <w:ind w:left="10" w:leftChars="0" w:hanging="10" w:firstLineChars="0"/>
        <w:rPr>
          <w:rFonts w:hint="eastAsia"/>
        </w:rPr>
      </w:pPr>
      <w:r>
        <w:rPr>
          <w:rFonts w:hint="eastAsia"/>
        </w:rPr>
        <w:t>Sacerdot um peculiaris mos (quod affirmat Tacitus) erat, carpento capitolium ingredi; sic &amp; videas Romanos pontifices (quod tradit Ammianus) per urbem carrucis vehi, procedunt (inquit) vehiculis insedentes, circumspectè vestiti: sed &amp; magna illa dignitas esse videbatur, quod (ut idem ait) nunquam pileum, insigne flaminum deponebant, cum (ut idem testatur Plutarchus) cœteri solebant occurrentibus caput detegere.</w:t>
      </w:r>
    </w:p>
    <w:p w14:paraId="18DF86E0">
      <w:pPr>
        <w:numPr>
          <w:ilvl w:val="0"/>
          <w:numId w:val="0"/>
        </w:numPr>
        <w:ind w:left="10" w:leftChars="0" w:hanging="10" w:firstLineChars="0"/>
        <w:rPr>
          <w:rFonts w:hint="eastAsia"/>
        </w:rPr>
      </w:pPr>
      <w:r>
        <w:rPr>
          <w:rFonts w:hint="eastAsia"/>
        </w:rPr>
        <w:t>塔西佗证实，祭司们的特殊习俗是，乘马车进入卡皮托利山；所以你会看到罗马的教皇们（如阿米亚努斯所记）乘马车穿过城市，他们（他说）坐在马车里，穿着非常谨慎：那似乎也是一个伟大的尊严，即他们（如他所说）从不摘下他们的帽子，那是祭司的标记，而（如普鲁塔克所见证的）其他人都习惯于在遇到人时摘帽致意。</w:t>
      </w:r>
    </w:p>
    <w:p w14:paraId="5D49223E">
      <w:pPr>
        <w:numPr>
          <w:ilvl w:val="0"/>
          <w:numId w:val="0"/>
        </w:numPr>
        <w:ind w:left="10" w:leftChars="0" w:hanging="10" w:firstLineChars="0"/>
        <w:rPr>
          <w:rFonts w:hint="eastAsia"/>
        </w:rPr>
      </w:pPr>
    </w:p>
    <w:p w14:paraId="3EDAFF04">
      <w:pPr>
        <w:numPr>
          <w:ilvl w:val="0"/>
          <w:numId w:val="0"/>
        </w:numPr>
        <w:ind w:left="10" w:leftChars="0" w:hanging="10" w:firstLineChars="0"/>
        <w:rPr>
          <w:rFonts w:hint="eastAsia"/>
        </w:rPr>
      </w:pPr>
      <w:r>
        <w:rPr>
          <w:rFonts w:hint="eastAsia"/>
        </w:rPr>
        <w:t>Observat hocipsum in hunc diem Romanus Pontifex.</w:t>
      </w:r>
    </w:p>
    <w:p w14:paraId="5EBB58EC">
      <w:pPr>
        <w:numPr>
          <w:ilvl w:val="0"/>
          <w:numId w:val="0"/>
        </w:numPr>
        <w:ind w:left="10" w:leftChars="0" w:hanging="10" w:firstLineChars="0"/>
        <w:rPr>
          <w:rFonts w:hint="eastAsia"/>
        </w:rPr>
      </w:pPr>
      <w:r>
        <w:rPr>
          <w:rFonts w:hint="eastAsia"/>
        </w:rPr>
        <w:t>罗马教皇至今仍遵守这一点。</w:t>
      </w:r>
    </w:p>
    <w:p w14:paraId="67636357">
      <w:pPr>
        <w:numPr>
          <w:ilvl w:val="0"/>
          <w:numId w:val="0"/>
        </w:numPr>
        <w:ind w:left="10" w:leftChars="0" w:hanging="10" w:firstLineChars="0"/>
        <w:rPr>
          <w:rFonts w:hint="eastAsia"/>
        </w:rPr>
      </w:pPr>
    </w:p>
    <w:p w14:paraId="2CC012C8">
      <w:pPr>
        <w:numPr>
          <w:ilvl w:val="0"/>
          <w:numId w:val="0"/>
        </w:numPr>
        <w:ind w:left="10" w:leftChars="0" w:hanging="10" w:firstLineChars="0"/>
        <w:rPr>
          <w:rFonts w:hint="eastAsia"/>
        </w:rPr>
      </w:pPr>
      <w:r>
        <w:rPr>
          <w:rFonts w:hint="eastAsia"/>
        </w:rPr>
        <w:t>Resert idem ctiam dialis flaminis immunitatem, ut jurare ei minus liceat, quod non conveniat de rebus minimis fidem eidem non habere cuires sacræ &amp; maximæ concreditæ sint, &amp;c.</w:t>
      </w:r>
    </w:p>
    <w:p w14:paraId="256E5800">
      <w:pPr>
        <w:numPr>
          <w:ilvl w:val="0"/>
          <w:numId w:val="0"/>
        </w:numPr>
        <w:ind w:left="10" w:leftChars="0" w:hanging="10" w:firstLineChars="0"/>
        <w:rPr>
          <w:rFonts w:hint="eastAsia"/>
        </w:rPr>
      </w:pPr>
      <w:r>
        <w:rPr>
          <w:rFonts w:hint="eastAsia"/>
        </w:rPr>
        <w:t>他也同样报道了朱庇特祭司的豁免权，即他不必起誓，因为不信任一个被托付了神圣和最重大之事的人在微小的事上是不合适的，等等。</w:t>
      </w:r>
    </w:p>
    <w:p w14:paraId="7D87B42F">
      <w:pPr>
        <w:numPr>
          <w:ilvl w:val="0"/>
          <w:numId w:val="0"/>
        </w:numPr>
        <w:ind w:left="10" w:leftChars="0" w:hanging="10" w:firstLineChars="0"/>
        <w:rPr>
          <w:rFonts w:hint="eastAsia"/>
        </w:rPr>
      </w:pPr>
    </w:p>
    <w:p w14:paraId="1CA449DB">
      <w:pPr>
        <w:numPr>
          <w:ilvl w:val="0"/>
          <w:numId w:val="0"/>
        </w:numPr>
        <w:ind w:left="10" w:leftChars="0" w:hanging="10" w:firstLineChars="0"/>
        <w:rPr>
          <w:rFonts w:hint="eastAsia"/>
        </w:rPr>
      </w:pPr>
      <w:r>
        <w:rPr>
          <w:rFonts w:hint="eastAsia"/>
        </w:rPr>
        <w:t>Rursum vero deorum sacerdotes purpuram induebant, eandemque pretiosam, nempe, bis tinctam, ut indicat Ciceronis locus ille, &amp;c.</w:t>
      </w:r>
    </w:p>
    <w:p w14:paraId="651A0153">
      <w:pPr>
        <w:numPr>
          <w:ilvl w:val="0"/>
          <w:numId w:val="0"/>
        </w:numPr>
        <w:ind w:left="10" w:leftChars="0" w:hanging="10" w:firstLineChars="0"/>
        <w:rPr>
          <w:rFonts w:hint="eastAsia"/>
        </w:rPr>
      </w:pPr>
      <w:r>
        <w:rPr>
          <w:rFonts w:hint="eastAsia"/>
        </w:rPr>
        <w:t>再者，众神的祭司们都穿紫色袍子，而且是非常珍贵的，即，染过两次的，正如西塞罗的那段话所指出的，等等。</w:t>
      </w:r>
    </w:p>
    <w:p w14:paraId="59926FD5">
      <w:pPr>
        <w:numPr>
          <w:ilvl w:val="0"/>
          <w:numId w:val="0"/>
        </w:numPr>
        <w:ind w:left="10" w:leftChars="0" w:hanging="10" w:firstLineChars="0"/>
        <w:rPr>
          <w:rFonts w:hint="eastAsia"/>
        </w:rPr>
      </w:pPr>
    </w:p>
    <w:p w14:paraId="0E1467BB">
      <w:pPr>
        <w:numPr>
          <w:ilvl w:val="0"/>
          <w:numId w:val="0"/>
        </w:numPr>
        <w:ind w:left="10" w:leftChars="0" w:hanging="10" w:firstLineChars="0"/>
        <w:rPr>
          <w:rFonts w:hint="eastAsia"/>
        </w:rPr>
      </w:pPr>
      <w:r>
        <w:rPr>
          <w:rFonts w:hint="eastAsia"/>
        </w:rPr>
        <w:t>Mos quoque erat, quum dedicaretur summus Sacerdos, vittâ &amp; coronâ aureâ caput ornari.</w:t>
      </w:r>
    </w:p>
    <w:p w14:paraId="6C963A45">
      <w:pPr>
        <w:numPr>
          <w:ilvl w:val="0"/>
          <w:numId w:val="0"/>
        </w:numPr>
        <w:ind w:left="10" w:leftChars="0" w:hanging="10" w:firstLineChars="0"/>
        <w:rPr>
          <w:rFonts w:hint="eastAsia"/>
        </w:rPr>
      </w:pPr>
      <w:r>
        <w:rPr>
          <w:rFonts w:hint="eastAsia"/>
        </w:rPr>
        <w:t>当大祭司被奉献时，习惯上是用带子和金冠冕来装饰他的头。</w:t>
      </w:r>
    </w:p>
    <w:p w14:paraId="463F2071">
      <w:pPr>
        <w:numPr>
          <w:ilvl w:val="0"/>
          <w:numId w:val="0"/>
        </w:numPr>
        <w:ind w:left="10" w:leftChars="0" w:hanging="10" w:firstLineChars="0"/>
        <w:rPr>
          <w:rFonts w:hint="eastAsia"/>
        </w:rPr>
      </w:pPr>
    </w:p>
    <w:p w14:paraId="4A9CF6F9">
      <w:pPr>
        <w:numPr>
          <w:ilvl w:val="0"/>
          <w:numId w:val="0"/>
        </w:numPr>
        <w:ind w:left="10" w:leftChars="0" w:hanging="10" w:firstLineChars="0"/>
        <w:rPr>
          <w:rFonts w:hint="eastAsia"/>
        </w:rPr>
      </w:pPr>
      <w:r>
        <w:rPr>
          <w:rFonts w:hint="eastAsia"/>
        </w:rPr>
        <w:t>That is to say, These are the priviledges which the Priests of the Temples did enjoy as being delivered unto them from their fore-fathers: amongst them was eminent the King of their holy things, who in their banquets used to watch over them all; and the chief Priest was Umpire of divine and humane things, as ye have briefly related out of Festus.</w:t>
      </w:r>
    </w:p>
    <w:p w14:paraId="136689AA">
      <w:pPr>
        <w:numPr>
          <w:ilvl w:val="0"/>
          <w:numId w:val="0"/>
        </w:numPr>
        <w:ind w:left="10" w:leftChars="0" w:hanging="10" w:firstLineChars="0"/>
        <w:rPr>
          <w:rFonts w:hint="eastAsia"/>
        </w:rPr>
      </w:pPr>
      <w:r>
        <w:rPr>
          <w:rFonts w:hint="eastAsia"/>
        </w:rPr>
        <w:t>也就是说，这些是庙宇的祭司们从他们的祖先那里继承并享有的特权：在他们中间，圣物之王是显赫的，他在他们的宴会中通常监视所有的人；大祭司是神圣和属人之事的仲裁者，正如你们从费斯图斯的著作中简短地了解到的。</w:t>
      </w:r>
    </w:p>
    <w:p w14:paraId="67089F32">
      <w:pPr>
        <w:numPr>
          <w:ilvl w:val="0"/>
          <w:numId w:val="0"/>
        </w:numPr>
        <w:ind w:left="10" w:leftChars="0" w:hanging="10" w:firstLineChars="0"/>
        <w:rPr>
          <w:rFonts w:hint="eastAsia"/>
        </w:rPr>
      </w:pPr>
    </w:p>
    <w:p w14:paraId="56A21634">
      <w:pPr>
        <w:numPr>
          <w:ilvl w:val="0"/>
          <w:numId w:val="0"/>
        </w:numPr>
        <w:ind w:left="10" w:leftChars="0" w:hanging="10" w:firstLineChars="0"/>
        <w:rPr>
          <w:rFonts w:hint="eastAsia"/>
        </w:rPr>
      </w:pPr>
      <w:r>
        <w:rPr>
          <w:rFonts w:hint="eastAsia"/>
        </w:rPr>
        <w:t>And how great power was in their sooth-sayer, who could render even their common Councels of none effect, and abdicate the Consuls from their Magistracy, these things which we did a little before recite out of Cicero, do declare.</w:t>
      </w:r>
    </w:p>
    <w:p w14:paraId="3477F55E">
      <w:pPr>
        <w:numPr>
          <w:ilvl w:val="0"/>
          <w:numId w:val="0"/>
        </w:numPr>
        <w:ind w:left="10" w:leftChars="0" w:hanging="10" w:firstLineChars="0"/>
        <w:rPr>
          <w:rFonts w:hint="eastAsia"/>
        </w:rPr>
      </w:pPr>
      <w:r>
        <w:rPr>
          <w:rFonts w:hint="eastAsia"/>
        </w:rPr>
        <w:t>然而，他们的占卜官有多大的权力，他能使他们普通的议会决议都无效，并废黜执政官的职位，这些我们不久前从西塞罗的著作中引述的事，都显明了这一点。</w:t>
      </w:r>
    </w:p>
    <w:p w14:paraId="4CE314B0">
      <w:pPr>
        <w:numPr>
          <w:ilvl w:val="0"/>
          <w:numId w:val="0"/>
        </w:numPr>
        <w:ind w:left="10" w:leftChars="0" w:hanging="10" w:firstLineChars="0"/>
        <w:rPr>
          <w:rFonts w:hint="eastAsia"/>
        </w:rPr>
      </w:pPr>
    </w:p>
    <w:p w14:paraId="25EA4957">
      <w:pPr>
        <w:numPr>
          <w:ilvl w:val="0"/>
          <w:numId w:val="0"/>
        </w:numPr>
        <w:ind w:left="10" w:leftChars="0" w:hanging="10" w:firstLineChars="0"/>
        <w:rPr>
          <w:rFonts w:hint="eastAsia"/>
        </w:rPr>
      </w:pPr>
      <w:r>
        <w:rPr>
          <w:rFonts w:hint="eastAsia"/>
        </w:rPr>
        <w:t>It was forbidden to them (faith Plutarch) to use a horse, but they were accustomed to use a chariot for their greater dignity.</w:t>
      </w:r>
    </w:p>
    <w:p w14:paraId="74E65159">
      <w:pPr>
        <w:numPr>
          <w:ilvl w:val="0"/>
          <w:numId w:val="0"/>
        </w:numPr>
        <w:ind w:left="10" w:leftChars="0" w:hanging="10" w:firstLineChars="0"/>
        <w:rPr>
          <w:rFonts w:hint="eastAsia"/>
        </w:rPr>
      </w:pPr>
      <w:r>
        <w:rPr>
          <w:rFonts w:hint="eastAsia"/>
        </w:rPr>
        <w:t>普鲁塔克说，他们被禁止骑马，但他们习惯于乘坐马车以示其更高的尊严。</w:t>
      </w:r>
    </w:p>
    <w:p w14:paraId="3D284104">
      <w:pPr>
        <w:numPr>
          <w:ilvl w:val="0"/>
          <w:numId w:val="0"/>
        </w:numPr>
        <w:ind w:left="10" w:leftChars="0" w:hanging="10" w:firstLineChars="0"/>
        <w:rPr>
          <w:rFonts w:hint="eastAsia"/>
        </w:rPr>
      </w:pPr>
    </w:p>
    <w:p w14:paraId="3E5D0BAD">
      <w:pPr>
        <w:numPr>
          <w:ilvl w:val="0"/>
          <w:numId w:val="0"/>
        </w:numPr>
        <w:ind w:left="10" w:leftChars="0" w:hanging="10" w:firstLineChars="0"/>
        <w:rPr>
          <w:rFonts w:hint="eastAsia"/>
        </w:rPr>
      </w:pPr>
      <w:r>
        <w:rPr>
          <w:rFonts w:hint="eastAsia"/>
        </w:rPr>
        <w:t>It was the proper custome of the Priests to enter the Capitole (as Tacitus affirmeth) in a chariot; So ye will see the Roman Priests (as relateth Ammianus) to be carried through the Town in Coaches, they go (saith he) sitting in Coaches being clothed very circumspectly: and that also seemed to be a great dignity, that they never took off their cap, or bonnet, which was the ensign of the Priests, when as (as the same Plutarch witnesseth) all other used to uncover their head to these they met.</w:t>
      </w:r>
    </w:p>
    <w:p w14:paraId="78414DDB">
      <w:pPr>
        <w:numPr>
          <w:ilvl w:val="0"/>
          <w:numId w:val="0"/>
        </w:numPr>
        <w:ind w:left="10" w:leftChars="0" w:hanging="10" w:firstLineChars="0"/>
        <w:rPr>
          <w:rFonts w:hint="eastAsia"/>
        </w:rPr>
      </w:pPr>
      <w:r>
        <w:rPr>
          <w:rFonts w:hint="eastAsia"/>
        </w:rPr>
        <w:t>祭司们的特殊习俗是乘马车进入卡皮托利山（如塔西佗所证实的）；所以你会看到罗马的祭司们（如阿米亚努斯所记）乘马车穿过城市，他们（他说）坐在马车里，穿着非常谨慎：那也似乎是一个伟大的尊严，即他们从不摘下他们的帽子，那是祭司的标记，而（如同一位普鲁塔克所见证的）其他人习惯于在遇到人时摘下帽子。</w:t>
      </w:r>
    </w:p>
    <w:p w14:paraId="6A2011E5">
      <w:pPr>
        <w:numPr>
          <w:ilvl w:val="0"/>
          <w:numId w:val="0"/>
        </w:numPr>
        <w:ind w:left="10" w:leftChars="0" w:hanging="10" w:firstLineChars="0"/>
        <w:rPr>
          <w:rFonts w:hint="eastAsia"/>
        </w:rPr>
      </w:pPr>
    </w:p>
    <w:p w14:paraId="570887A5">
      <w:pPr>
        <w:numPr>
          <w:ilvl w:val="0"/>
          <w:numId w:val="0"/>
        </w:numPr>
        <w:ind w:left="10" w:leftChars="0" w:hanging="10" w:firstLineChars="0"/>
        <w:rPr>
          <w:rFonts w:hint="eastAsia"/>
        </w:rPr>
      </w:pPr>
      <w:r>
        <w:rPr>
          <w:rFonts w:hint="eastAsia"/>
        </w:rPr>
        <w:t>The Pope, or Roman Priest, observeth the same untill this day.</w:t>
      </w:r>
    </w:p>
    <w:p w14:paraId="26541EBC">
      <w:pPr>
        <w:numPr>
          <w:ilvl w:val="0"/>
          <w:numId w:val="0"/>
        </w:numPr>
        <w:ind w:left="10" w:leftChars="0" w:hanging="10" w:firstLineChars="0"/>
        <w:rPr>
          <w:rFonts w:hint="eastAsia"/>
        </w:rPr>
      </w:pPr>
      <w:r>
        <w:rPr>
          <w:rFonts w:hint="eastAsia"/>
        </w:rPr>
        <w:t>教皇，或罗马祭司，至今仍遵守此例。</w:t>
      </w:r>
    </w:p>
    <w:p w14:paraId="4679169A">
      <w:pPr>
        <w:numPr>
          <w:ilvl w:val="0"/>
          <w:numId w:val="0"/>
        </w:numPr>
        <w:ind w:left="10" w:leftChars="0" w:hanging="10" w:firstLineChars="0"/>
        <w:rPr>
          <w:rFonts w:hint="eastAsia"/>
        </w:rPr>
      </w:pPr>
    </w:p>
    <w:p w14:paraId="268752AB">
      <w:pPr>
        <w:numPr>
          <w:ilvl w:val="0"/>
          <w:numId w:val="0"/>
        </w:numPr>
        <w:ind w:left="10" w:leftChars="0" w:hanging="10" w:firstLineChars="0"/>
        <w:rPr>
          <w:rFonts w:hint="eastAsia"/>
        </w:rPr>
      </w:pPr>
      <w:r>
        <w:rPr>
          <w:rFonts w:hint="eastAsia"/>
        </w:rPr>
        <w:t>The same Author reporteth also this immunity of Jupiters Priest, that he might not give an oath, because it was not suitable, that he should not be trusted in smaller things, to whom the holy things and the greatest were concredited, &amp;c. But again, the Priests of the gods were clothed with purple, and that very precious, to wit, twice dyed, as that place of Cicero sheweth, &amp;c.</w:t>
      </w:r>
    </w:p>
    <w:p w14:paraId="22D6C483">
      <w:pPr>
        <w:numPr>
          <w:ilvl w:val="0"/>
          <w:numId w:val="0"/>
        </w:numPr>
        <w:ind w:left="10" w:leftChars="0" w:hanging="10" w:firstLineChars="0"/>
        <w:rPr>
          <w:rFonts w:hint="eastAsia"/>
        </w:rPr>
      </w:pPr>
      <w:r>
        <w:rPr>
          <w:rFonts w:hint="eastAsia"/>
        </w:rPr>
        <w:t>同一位作者也报道了朱庇特祭司的这项豁免权，即他可以不起誓，因为不信任一个被托付了神圣和最重大之事的人在小事上是不合适的，等等。再者，众神的祭司们都穿紫色袍子，而且是非常珍贵的，即，染过两次的，正如西塞罗的那段话所指出的，等等。</w:t>
      </w:r>
    </w:p>
    <w:p w14:paraId="4A5B285E">
      <w:pPr>
        <w:numPr>
          <w:ilvl w:val="0"/>
          <w:numId w:val="0"/>
        </w:numPr>
        <w:ind w:left="10" w:leftChars="0" w:hanging="10" w:firstLineChars="0"/>
        <w:rPr>
          <w:rFonts w:hint="eastAsia"/>
        </w:rPr>
      </w:pPr>
    </w:p>
    <w:p w14:paraId="4FA6877A">
      <w:pPr>
        <w:numPr>
          <w:ilvl w:val="0"/>
          <w:numId w:val="0"/>
        </w:numPr>
        <w:ind w:left="10" w:leftChars="0" w:hanging="10" w:firstLineChars="0"/>
        <w:rPr>
          <w:rFonts w:hint="eastAsia"/>
        </w:rPr>
      </w:pPr>
      <w:r>
        <w:rPr>
          <w:rFonts w:hint="eastAsia"/>
        </w:rPr>
        <w:t>Also that was the custom, when the high Priest was dedicated, to have his head adorned with a riband or lace, and a crown or garland of gold, &amp;c.</w:t>
      </w:r>
    </w:p>
    <w:p w14:paraId="3D34672D">
      <w:pPr>
        <w:numPr>
          <w:ilvl w:val="0"/>
          <w:numId w:val="0"/>
        </w:numPr>
        <w:ind w:left="10" w:leftChars="0" w:hanging="10" w:firstLineChars="0"/>
        <w:rPr>
          <w:rFonts w:hint="eastAsia"/>
        </w:rPr>
      </w:pPr>
      <w:r>
        <w:rPr>
          <w:rFonts w:hint="eastAsia"/>
        </w:rPr>
        <w:t>当大祭司被奉献时，习惯上是用带子或花边，以及金冠冕或花环来装饰他的头，等等。</w:t>
      </w:r>
    </w:p>
    <w:p w14:paraId="7441B356">
      <w:pPr>
        <w:numPr>
          <w:ilvl w:val="0"/>
          <w:numId w:val="0"/>
        </w:numPr>
        <w:ind w:left="10" w:leftChars="0" w:hanging="10" w:firstLineChars="0"/>
        <w:rPr>
          <w:rFonts w:hint="eastAsia"/>
        </w:rPr>
      </w:pPr>
    </w:p>
    <w:p w14:paraId="47C80B4C">
      <w:pPr>
        <w:numPr>
          <w:ilvl w:val="0"/>
          <w:numId w:val="0"/>
        </w:numPr>
        <w:ind w:left="10" w:leftChars="0" w:hanging="10" w:firstLineChars="0"/>
        <w:rPr>
          <w:rFonts w:hint="eastAsia"/>
        </w:rPr>
      </w:pPr>
      <w:r>
        <w:rPr>
          <w:rFonts w:hint="eastAsia"/>
        </w:rPr>
        <w:t>In which words we have the derivation of much of the Roman or pontificall pomp, to wit, the imitation of the heathenish high Priest: in which respect, this same Author Baronius disputeth much of their honour, Anno 312. num 85 and 98 as also giveth that for the reason why the Christian Emperours did still retain the title of Pontifex Maximus untill the reign of the Emperour Gratian: left, saith he, the people should have been stirred up against them, if publickly so soon they had disowned their ancient Religion, which by that title was still after a sort preserved in the Emperours.</w:t>
      </w:r>
    </w:p>
    <w:p w14:paraId="7CC80717">
      <w:pPr>
        <w:numPr>
          <w:ilvl w:val="0"/>
          <w:numId w:val="0"/>
        </w:numPr>
        <w:ind w:left="10" w:leftChars="0" w:hanging="10" w:firstLineChars="0"/>
        <w:rPr>
          <w:rFonts w:hint="eastAsia"/>
        </w:rPr>
      </w:pPr>
      <w:r>
        <w:rPr>
          <w:rFonts w:hint="eastAsia"/>
        </w:rPr>
        <w:t>在这些话语中，我们看到了罗马或教皇排场的许多来源，即，模仿异教徒的大祭司：在这方面，同一位作者巴罗纽斯在公元312年第85和98条中，对他们的尊荣作了许多论述，并以此为理由说明为什么基督徒皇帝一直保留着“大祭司”的头衔，直到格拉提安皇帝的统治：他说是惟恐，如果他们如此快地公开否认他们古老的宗教，百姓就会起来反对他们，而那个头衔在皇帝身上仍然以某种方式保留了古老的宗教。</w:t>
      </w:r>
    </w:p>
    <w:p w14:paraId="1E955F8B">
      <w:pPr>
        <w:numPr>
          <w:ilvl w:val="0"/>
          <w:numId w:val="0"/>
        </w:numPr>
        <w:ind w:left="10" w:leftChars="0" w:hanging="10" w:firstLineChars="0"/>
        <w:rPr>
          <w:rFonts w:hint="eastAsia"/>
        </w:rPr>
      </w:pPr>
    </w:p>
    <w:p w14:paraId="32AF124A">
      <w:pPr>
        <w:numPr>
          <w:ilvl w:val="0"/>
          <w:numId w:val="0"/>
        </w:numPr>
        <w:ind w:left="10" w:leftChars="0" w:hanging="10" w:firstLineChars="0"/>
        <w:rPr>
          <w:rFonts w:hint="eastAsia"/>
        </w:rPr>
      </w:pPr>
      <w:r>
        <w:rPr>
          <w:rFonts w:hint="eastAsia"/>
        </w:rPr>
        <w:t>By which reason the Author grants a great suitablenesse in that title to the old heathenish Religion; and that therefore seing Popery (by his confession) hath both the name and the thing, in a great part, from the heathenish idolatrous Priests, as a copy casten in imitation of them, There must be here a great resamblance to the former wounded head indeed.</w:t>
      </w:r>
    </w:p>
    <w:p w14:paraId="1C95BEF7">
      <w:pPr>
        <w:numPr>
          <w:ilvl w:val="0"/>
          <w:numId w:val="0"/>
        </w:numPr>
        <w:ind w:left="10" w:leftChars="0" w:hanging="10" w:firstLineChars="0"/>
        <w:rPr>
          <w:rFonts w:hint="eastAsia"/>
        </w:rPr>
      </w:pPr>
      <w:r>
        <w:rPr>
          <w:rFonts w:hint="eastAsia"/>
        </w:rPr>
        <w:t>根据这个理由，作者承认那个头衔与古老的异教有很大的适切性；因此，既然教皇制度（根据他的承认）在很大程度上从异教拜偶像的祭司那里，既有其名，又有其实，如同模仿他们的一个副本，那么这里就必定与先前受了伤的头有极大的相似性。</w:t>
      </w:r>
    </w:p>
    <w:p w14:paraId="55964F88">
      <w:pPr>
        <w:numPr>
          <w:ilvl w:val="0"/>
          <w:numId w:val="0"/>
        </w:numPr>
        <w:ind w:left="10" w:leftChars="0" w:hanging="10" w:firstLineChars="0"/>
        <w:rPr>
          <w:rFonts w:hint="eastAsia"/>
        </w:rPr>
      </w:pPr>
    </w:p>
    <w:p w14:paraId="2DCE2F8F">
      <w:pPr>
        <w:numPr>
          <w:ilvl w:val="0"/>
          <w:numId w:val="0"/>
        </w:numPr>
        <w:ind w:left="10" w:leftChars="0" w:hanging="10" w:firstLineChars="0"/>
        <w:rPr>
          <w:rFonts w:hint="eastAsia"/>
        </w:rPr>
      </w:pPr>
      <w:r>
        <w:rPr>
          <w:rFonts w:hint="eastAsia"/>
        </w:rPr>
        <w:t>And if that be true which Bellar. afferteth, (lib. 1. de Conciliis &amp; Ecclesia, cap. 19) as the reason why the Bishops of Rome never keeped personally the Councels while they were in the East.</w:t>
      </w:r>
    </w:p>
    <w:p w14:paraId="1852B075">
      <w:pPr>
        <w:numPr>
          <w:ilvl w:val="0"/>
          <w:numId w:val="0"/>
        </w:numPr>
        <w:ind w:left="10" w:leftChars="0" w:hanging="10" w:firstLineChars="0"/>
        <w:rPr>
          <w:rFonts w:hint="eastAsia"/>
        </w:rPr>
      </w:pPr>
      <w:r>
        <w:rPr>
          <w:rFonts w:hint="eastAsia"/>
        </w:rPr>
        <w:t>如果贝拉明所断言的是真的，（《论公会议与教会》第一卷，第十九章）即，罗马的主教们在东方时从未亲自参加公会议的原因。</w:t>
      </w:r>
    </w:p>
    <w:p w14:paraId="10ECB4E1">
      <w:pPr>
        <w:numPr>
          <w:ilvl w:val="0"/>
          <w:numId w:val="0"/>
        </w:numPr>
        <w:ind w:left="10" w:leftChars="0" w:hanging="10" w:firstLineChars="0"/>
        <w:rPr>
          <w:rFonts w:hint="eastAsia"/>
        </w:rPr>
      </w:pPr>
    </w:p>
    <w:p w14:paraId="460699E9">
      <w:pPr>
        <w:numPr>
          <w:ilvl w:val="0"/>
          <w:numId w:val="0"/>
        </w:numPr>
        <w:ind w:left="10" w:leftChars="0" w:hanging="10" w:firstLineChars="0"/>
        <w:rPr>
          <w:rFonts w:hint="eastAsia"/>
        </w:rPr>
      </w:pPr>
      <w:r>
        <w:rPr>
          <w:rFonts w:hint="eastAsia"/>
        </w:rPr>
        <w:t>1. That it became not him who was the head to follow the Councels: And, 2 that he eschewed to be present where the Emperour was, left he should have seemed to cede in place to him.</w:t>
      </w:r>
    </w:p>
    <w:p w14:paraId="0A573A84">
      <w:pPr>
        <w:numPr>
          <w:ilvl w:val="0"/>
          <w:numId w:val="0"/>
        </w:numPr>
        <w:ind w:left="10" w:leftChars="0" w:hanging="10" w:firstLineChars="0"/>
        <w:rPr>
          <w:rFonts w:hint="eastAsia"/>
        </w:rPr>
      </w:pPr>
      <w:r>
        <w:rPr>
          <w:rFonts w:hint="eastAsia"/>
        </w:rPr>
        <w:t>1. 作头的，不应跟随公会议：2. 牠避免在皇帝所在之处出现，惟恐牠似乎在地位上向他让步。</w:t>
      </w:r>
    </w:p>
    <w:p w14:paraId="3792C7C6">
      <w:pPr>
        <w:numPr>
          <w:ilvl w:val="0"/>
          <w:numId w:val="0"/>
        </w:numPr>
        <w:ind w:left="10" w:leftChars="0" w:hanging="10" w:firstLineChars="0"/>
        <w:rPr>
          <w:rFonts w:hint="eastAsia"/>
        </w:rPr>
      </w:pPr>
    </w:p>
    <w:p w14:paraId="7154E9DF">
      <w:pPr>
        <w:numPr>
          <w:ilvl w:val="0"/>
          <w:numId w:val="0"/>
        </w:numPr>
        <w:ind w:left="10" w:leftChars="0" w:hanging="10" w:firstLineChars="0"/>
        <w:rPr>
          <w:rFonts w:hint="eastAsia"/>
        </w:rPr>
      </w:pPr>
      <w:r>
        <w:rPr>
          <w:rFonts w:hint="eastAsia"/>
        </w:rPr>
        <w:t>This will shew a very timely springing up of this supremacy.</w:t>
      </w:r>
    </w:p>
    <w:p w14:paraId="38318452">
      <w:pPr>
        <w:numPr>
          <w:ilvl w:val="0"/>
          <w:numId w:val="0"/>
        </w:numPr>
        <w:ind w:left="10" w:leftChars="0" w:hanging="10" w:firstLineChars="0"/>
        <w:rPr>
          <w:rFonts w:hint="eastAsia"/>
        </w:rPr>
      </w:pPr>
      <w:r>
        <w:rPr>
          <w:rFonts w:hint="eastAsia"/>
        </w:rPr>
        <w:t>这将显明这至高权力的兴起是非常及时的。</w:t>
      </w:r>
    </w:p>
    <w:p w14:paraId="23B2A376">
      <w:pPr>
        <w:numPr>
          <w:ilvl w:val="0"/>
          <w:numId w:val="0"/>
        </w:numPr>
        <w:ind w:left="10" w:leftChars="0" w:hanging="10" w:firstLineChars="0"/>
        <w:rPr>
          <w:rFonts w:hint="eastAsia"/>
        </w:rPr>
      </w:pPr>
    </w:p>
    <w:p w14:paraId="1B9424FA">
      <w:pPr>
        <w:numPr>
          <w:ilvl w:val="0"/>
          <w:numId w:val="0"/>
        </w:numPr>
        <w:ind w:left="10" w:leftChars="0" w:hanging="10" w:firstLineChars="0"/>
        <w:rPr>
          <w:rFonts w:hint="eastAsia"/>
        </w:rPr>
      </w:pPr>
      <w:r>
        <w:rPr>
          <w:rFonts w:hint="eastAsia"/>
        </w:rPr>
        <w:t>And although some doubt may be made of some of these particulars in matter of fact, and what was true of them, was not without a testimony against them; yet their owning of and pleading for these things, do sufficiently clear the succession and resemblance of Popery to heathenish Idolatry, beside what is elsewhere said of its blasphemy.</w:t>
      </w:r>
    </w:p>
    <w:p w14:paraId="5C65F218">
      <w:pPr>
        <w:numPr>
          <w:ilvl w:val="0"/>
          <w:numId w:val="0"/>
        </w:numPr>
        <w:ind w:left="10" w:leftChars="0" w:hanging="10" w:firstLineChars="0"/>
        <w:rPr>
          <w:rFonts w:hint="eastAsia"/>
        </w:rPr>
      </w:pPr>
      <w:r>
        <w:rPr>
          <w:rFonts w:hint="eastAsia"/>
        </w:rPr>
        <w:t>虽然对这些细节中的一些事实可能存在一些疑问，并且对其中真实的部分并非没有反对的见证；然而他们对这些事的承认和辩护，除了别处所说的牠的亵渎之外，已足以清楚地表明教皇制度对异教偶像崇拜的继承和相似性。</w:t>
      </w:r>
    </w:p>
    <w:p w14:paraId="2BB2C4E6">
      <w:pPr>
        <w:numPr>
          <w:ilvl w:val="0"/>
          <w:numId w:val="0"/>
        </w:numPr>
        <w:ind w:left="10" w:leftChars="0" w:hanging="10" w:firstLineChars="0"/>
        <w:rPr>
          <w:rFonts w:hint="eastAsia"/>
        </w:rPr>
      </w:pPr>
    </w:p>
    <w:p w14:paraId="277F3A12">
      <w:pPr>
        <w:numPr>
          <w:ilvl w:val="0"/>
          <w:numId w:val="0"/>
        </w:numPr>
        <w:ind w:left="10" w:leftChars="0" w:hanging="10" w:firstLineChars="0"/>
        <w:rPr>
          <w:rFonts w:hint="eastAsia"/>
        </w:rPr>
      </w:pPr>
      <w:r>
        <w:rPr>
          <w:rFonts w:hint="eastAsia"/>
        </w:rPr>
        <w:t>Again, it is clear, if we will consider how many Emperours and Kings have been trod upon by this Pope, and their Kingdoms disposed of to others, not only neighbouring Nations, but their own Subjects loosed from all tye and obligation to them, and all commerce even of buying and selling to be interdicted with these who acknowledge not the Pope: of which, See Decretum Martini 5.</w:t>
      </w:r>
    </w:p>
    <w:p w14:paraId="6014788C">
      <w:pPr>
        <w:numPr>
          <w:ilvl w:val="0"/>
          <w:numId w:val="0"/>
        </w:numPr>
        <w:ind w:left="10" w:leftChars="0" w:hanging="10" w:firstLineChars="0"/>
        <w:rPr>
          <w:rFonts w:hint="eastAsia"/>
        </w:rPr>
      </w:pPr>
      <w:r>
        <w:rPr>
          <w:rFonts w:hint="eastAsia"/>
        </w:rPr>
        <w:t>再者，如果我们考虑到有多少皇帝和君王被这位教皇践踏，他们的国度被赐给别人，不仅是邻国，他们自己的臣民也从对他们的所有约束和义务中被解除，甚至与那些不承认教皇的人的一切商业往来，包括买卖，都被禁止，这一点就很清楚了：关于这一点，请参见马丁五世的法令。</w:t>
      </w:r>
    </w:p>
    <w:p w14:paraId="63A88184">
      <w:pPr>
        <w:numPr>
          <w:ilvl w:val="0"/>
          <w:numId w:val="0"/>
        </w:numPr>
        <w:ind w:left="10" w:leftChars="0" w:hanging="10" w:firstLineChars="0"/>
        <w:rPr>
          <w:rFonts w:hint="eastAsia"/>
        </w:rPr>
      </w:pPr>
    </w:p>
    <w:p w14:paraId="38B1CA8B">
      <w:pPr>
        <w:numPr>
          <w:ilvl w:val="0"/>
          <w:numId w:val="0"/>
        </w:numPr>
        <w:ind w:left="10" w:leftChars="0" w:hanging="10" w:firstLineChars="0"/>
        <w:rPr>
          <w:rFonts w:hint="eastAsia"/>
        </w:rPr>
      </w:pPr>
      <w:r>
        <w:rPr>
          <w:rFonts w:hint="eastAsia"/>
        </w:rPr>
        <w:t>in fine Concilii Constantinensis.</w:t>
      </w:r>
    </w:p>
    <w:p w14:paraId="6F6FD87D">
      <w:pPr>
        <w:numPr>
          <w:ilvl w:val="0"/>
          <w:numId w:val="0"/>
        </w:numPr>
        <w:ind w:left="10" w:leftChars="0" w:hanging="10" w:firstLineChars="0"/>
        <w:rPr>
          <w:rFonts w:hint="eastAsia"/>
        </w:rPr>
      </w:pPr>
      <w:r>
        <w:rPr>
          <w:rFonts w:hint="eastAsia"/>
        </w:rPr>
        <w:t>在君士坦丁堡公会议的结尾。</w:t>
      </w:r>
    </w:p>
    <w:p w14:paraId="5A2B664D">
      <w:pPr>
        <w:numPr>
          <w:ilvl w:val="0"/>
          <w:numId w:val="0"/>
        </w:numPr>
        <w:ind w:left="10" w:leftChars="0" w:hanging="10" w:firstLineChars="0"/>
        <w:rPr>
          <w:rFonts w:hint="eastAsia"/>
        </w:rPr>
      </w:pPr>
    </w:p>
    <w:p w14:paraId="48E9E057">
      <w:pPr>
        <w:numPr>
          <w:ilvl w:val="0"/>
          <w:numId w:val="0"/>
        </w:numPr>
        <w:ind w:left="10" w:leftChars="0" w:hanging="10" w:firstLineChars="0"/>
        <w:rPr>
          <w:rFonts w:hint="eastAsia"/>
        </w:rPr>
      </w:pPr>
      <w:r>
        <w:rPr>
          <w:rFonts w:hint="eastAsia"/>
        </w:rPr>
        <w:t>Prohibetur iis qui Romanam sedem non agnoscunt domicilia tenere, larem fovere, contractus inire, negotiationes &amp; mercaturas quaslibet exercere, aut humanitatis solatia cum Christi fidelibus habere.</w:t>
      </w:r>
    </w:p>
    <w:p w14:paraId="6B009D6D">
      <w:pPr>
        <w:numPr>
          <w:ilvl w:val="0"/>
          <w:numId w:val="0"/>
        </w:numPr>
        <w:ind w:left="10" w:leftChars="0" w:hanging="10" w:firstLineChars="0"/>
        <w:rPr>
          <w:rFonts w:hint="eastAsia"/>
        </w:rPr>
      </w:pPr>
      <w:r>
        <w:rPr>
          <w:rFonts w:hint="eastAsia"/>
        </w:rPr>
        <w:t>禁止那些不承认罗马教廷的人拥有住所，生火取暖，订立合同，从事任何商业和贸易，或与基督的信徒有人道的慰藉。</w:t>
      </w:r>
    </w:p>
    <w:p w14:paraId="765A2D26">
      <w:pPr>
        <w:numPr>
          <w:ilvl w:val="0"/>
          <w:numId w:val="0"/>
        </w:numPr>
        <w:ind w:left="10" w:leftChars="0" w:hanging="10" w:firstLineChars="0"/>
        <w:rPr>
          <w:rFonts w:hint="eastAsia"/>
        </w:rPr>
      </w:pPr>
    </w:p>
    <w:p w14:paraId="1AC545E7">
      <w:pPr>
        <w:numPr>
          <w:ilvl w:val="0"/>
          <w:numId w:val="0"/>
        </w:numPr>
        <w:ind w:left="10" w:leftChars="0" w:hanging="10" w:firstLineChars="0"/>
        <w:rPr>
          <w:rFonts w:hint="eastAsia"/>
        </w:rPr>
      </w:pPr>
      <w:r>
        <w:rPr>
          <w:rFonts w:hint="eastAsia"/>
        </w:rPr>
        <w:t>Et in Concilio Laterano, sub Innocentio tertio.</w:t>
      </w:r>
    </w:p>
    <w:p w14:paraId="3E0F5BEB">
      <w:pPr>
        <w:numPr>
          <w:ilvl w:val="0"/>
          <w:numId w:val="0"/>
        </w:numPr>
        <w:ind w:left="10" w:leftChars="0" w:hanging="10" w:firstLineChars="0"/>
        <w:rPr>
          <w:rFonts w:hint="eastAsia"/>
        </w:rPr>
      </w:pPr>
      <w:r>
        <w:rPr>
          <w:rFonts w:hint="eastAsia"/>
        </w:rPr>
        <w:t>以及在拉特兰公会议，在英诺森三世时期。</w:t>
      </w:r>
    </w:p>
    <w:p w14:paraId="444A95F7">
      <w:pPr>
        <w:numPr>
          <w:ilvl w:val="0"/>
          <w:numId w:val="0"/>
        </w:numPr>
        <w:ind w:left="10" w:leftChars="0" w:hanging="10" w:firstLineChars="0"/>
        <w:rPr>
          <w:rFonts w:hint="eastAsia"/>
        </w:rPr>
      </w:pPr>
    </w:p>
    <w:p w14:paraId="62586787">
      <w:pPr>
        <w:numPr>
          <w:ilvl w:val="0"/>
          <w:numId w:val="0"/>
        </w:numPr>
        <w:ind w:left="10" w:leftChars="0" w:hanging="10" w:firstLineChars="0"/>
        <w:rPr>
          <w:rFonts w:hint="eastAsia"/>
        </w:rPr>
      </w:pPr>
      <w:r>
        <w:rPr>
          <w:rFonts w:hint="eastAsia"/>
        </w:rPr>
        <w:t>Si dominus temporalis terram suam neglexerit purgare ab hæretica pravitate, excommunicationis vinculo innodetur, &amp; summus Pontifex vasallos ab ejus fidelitate denunciet absolutos, &amp; terram exponat aliis occupandam.</w:t>
      </w:r>
    </w:p>
    <w:p w14:paraId="4071920E">
      <w:pPr>
        <w:numPr>
          <w:ilvl w:val="0"/>
          <w:numId w:val="0"/>
        </w:numPr>
        <w:ind w:left="10" w:leftChars="0" w:hanging="10" w:firstLineChars="0"/>
        <w:rPr>
          <w:rFonts w:hint="eastAsia"/>
        </w:rPr>
      </w:pPr>
      <w:r>
        <w:rPr>
          <w:rFonts w:hint="eastAsia"/>
        </w:rPr>
        <w:t>如果属世的领主疏于清除他领土上的异端邪恶，他将被绝罚的锁链捆绑，大教皇将宣告他的臣民从对他的效忠中得释放，并将他的领土交由他人占领。</w:t>
      </w:r>
    </w:p>
    <w:p w14:paraId="179FED96">
      <w:pPr>
        <w:numPr>
          <w:ilvl w:val="0"/>
          <w:numId w:val="0"/>
        </w:numPr>
        <w:ind w:left="10" w:leftChars="0" w:hanging="10" w:firstLineChars="0"/>
        <w:rPr>
          <w:rFonts w:hint="eastAsia"/>
        </w:rPr>
      </w:pPr>
    </w:p>
    <w:p w14:paraId="009B10F8">
      <w:pPr>
        <w:numPr>
          <w:ilvl w:val="0"/>
          <w:numId w:val="0"/>
        </w:numPr>
        <w:ind w:left="10" w:leftChars="0" w:hanging="10" w:firstLineChars="0"/>
        <w:rPr>
          <w:rFonts w:hint="eastAsia"/>
        </w:rPr>
      </w:pPr>
      <w:r>
        <w:rPr>
          <w:rFonts w:hint="eastAsia"/>
        </w:rPr>
        <w:t>That is to say, It is forbidden to these who acknowledge not the Roman Sea to keep houses, kindle fire, make contracts, exercise whatsomever Negotiations or Merchandises, or to have the comforts or refreshings of humanity with the faithfull ones of Christ.</w:t>
      </w:r>
    </w:p>
    <w:p w14:paraId="24F3596E">
      <w:pPr>
        <w:numPr>
          <w:ilvl w:val="0"/>
          <w:numId w:val="0"/>
        </w:numPr>
        <w:ind w:left="10" w:leftChars="0" w:hanging="10" w:firstLineChars="0"/>
        <w:rPr>
          <w:rFonts w:hint="eastAsia"/>
        </w:rPr>
      </w:pPr>
      <w:r>
        <w:rPr>
          <w:rFonts w:hint="eastAsia"/>
        </w:rPr>
        <w:t>也就是说，禁止那些不承认罗马教廷的人拥有房屋，生火，订立合同，从事任何商业或贸易，或与基督的信徒有人道的慰藉或交往。</w:t>
      </w:r>
    </w:p>
    <w:p w14:paraId="04E3FBB9">
      <w:pPr>
        <w:numPr>
          <w:ilvl w:val="0"/>
          <w:numId w:val="0"/>
        </w:numPr>
        <w:ind w:left="10" w:leftChars="0" w:hanging="10" w:firstLineChars="0"/>
        <w:rPr>
          <w:rFonts w:hint="eastAsia"/>
        </w:rPr>
      </w:pPr>
    </w:p>
    <w:p w14:paraId="3F8C8DE1">
      <w:pPr>
        <w:numPr>
          <w:ilvl w:val="0"/>
          <w:numId w:val="0"/>
        </w:numPr>
        <w:ind w:left="10" w:leftChars="0" w:hanging="10" w:firstLineChars="0"/>
        <w:rPr>
          <w:rFonts w:hint="eastAsia"/>
        </w:rPr>
      </w:pPr>
      <w:r>
        <w:rPr>
          <w:rFonts w:hint="eastAsia"/>
        </w:rPr>
        <w:t>And in the Laterane Councel, under Innocent the third.</w:t>
      </w:r>
    </w:p>
    <w:p w14:paraId="0AB40E70">
      <w:pPr>
        <w:numPr>
          <w:ilvl w:val="0"/>
          <w:numId w:val="0"/>
        </w:numPr>
        <w:ind w:left="10" w:leftChars="0" w:hanging="10" w:firstLineChars="0"/>
        <w:rPr>
          <w:rFonts w:hint="eastAsia"/>
        </w:rPr>
      </w:pPr>
      <w:r>
        <w:rPr>
          <w:rFonts w:hint="eastAsia"/>
        </w:rPr>
        <w:t>以及在拉特兰公会议，在英诺森三世时期。</w:t>
      </w:r>
    </w:p>
    <w:p w14:paraId="4C5B4015">
      <w:pPr>
        <w:numPr>
          <w:ilvl w:val="0"/>
          <w:numId w:val="0"/>
        </w:numPr>
        <w:ind w:left="10" w:leftChars="0" w:hanging="10" w:firstLineChars="0"/>
        <w:rPr>
          <w:rFonts w:hint="eastAsia"/>
        </w:rPr>
      </w:pPr>
    </w:p>
    <w:p w14:paraId="01D495B1">
      <w:pPr>
        <w:numPr>
          <w:ilvl w:val="0"/>
          <w:numId w:val="0"/>
        </w:numPr>
        <w:ind w:left="10" w:leftChars="0" w:hanging="10" w:firstLineChars="0"/>
        <w:rPr>
          <w:rFonts w:hint="eastAsia"/>
        </w:rPr>
      </w:pPr>
      <w:r>
        <w:rPr>
          <w:rFonts w:hint="eastAsia"/>
        </w:rPr>
        <w:t>If a temporall Lord neglect to purge his Countrey from Hereticall wickednesse, let him be under the bond of Excommunication, and let the Pope declare his Subjects or Vassals free from their fidelity, and set forth his Countrey or Land to be occupied by others.</w:t>
      </w:r>
    </w:p>
    <w:p w14:paraId="578B06FE">
      <w:pPr>
        <w:numPr>
          <w:ilvl w:val="0"/>
          <w:numId w:val="0"/>
        </w:numPr>
        <w:ind w:left="10" w:leftChars="0" w:hanging="10" w:firstLineChars="0"/>
        <w:rPr>
          <w:rFonts w:hint="eastAsia"/>
        </w:rPr>
      </w:pPr>
      <w:r>
        <w:rPr>
          <w:rFonts w:hint="eastAsia"/>
        </w:rPr>
        <w:t>如果一位属世的领主疏于清除他国土上的异端邪恶，他将被绝罚的锁链捆绑，教皇将宣告他的臣民或附庸从对他的效忠中得释放，并将他的国土交由他人占领。</w:t>
      </w:r>
    </w:p>
    <w:p w14:paraId="6258FC6B">
      <w:pPr>
        <w:numPr>
          <w:ilvl w:val="0"/>
          <w:numId w:val="0"/>
        </w:numPr>
        <w:ind w:left="10" w:leftChars="0" w:hanging="10" w:firstLineChars="0"/>
        <w:rPr>
          <w:rFonts w:hint="eastAsia"/>
        </w:rPr>
      </w:pPr>
    </w:p>
    <w:p w14:paraId="0CD68C00">
      <w:pPr>
        <w:numPr>
          <w:ilvl w:val="0"/>
          <w:numId w:val="0"/>
        </w:numPr>
        <w:ind w:left="10" w:leftChars="0" w:hanging="10" w:firstLineChars="0"/>
        <w:rPr>
          <w:rFonts w:hint="eastAsia"/>
        </w:rPr>
      </w:pPr>
      <w:r>
        <w:rPr>
          <w:rFonts w:hint="eastAsia"/>
        </w:rPr>
        <w:t>Hence it was made treason to have any commerce with the Lollards: And according to these acts, the Pope excommunicated Henry the 8. and interdicted all commerce with the English Nation, as it is emitted by Paulius tertius, Anno 1538 and recordeth in the History of the Councel or Trent.</w:t>
      </w:r>
    </w:p>
    <w:p w14:paraId="7A210E64">
      <w:pPr>
        <w:numPr>
          <w:ilvl w:val="0"/>
          <w:numId w:val="0"/>
        </w:numPr>
        <w:ind w:left="10" w:leftChars="0" w:hanging="10" w:firstLineChars="0"/>
        <w:rPr>
          <w:rFonts w:hint="eastAsia"/>
        </w:rPr>
      </w:pPr>
      <w:r>
        <w:rPr>
          <w:rFonts w:hint="eastAsia"/>
        </w:rPr>
        <w:t>因此，与罗拉德派有任何商业往来都被定为叛国罪：根据这些法令，教皇绝罚了亨利八世，并禁止与英国有任何商业往来，正如1538年保利乌斯三世所颁布的，并记录在特伦托公会议的历史中。</w:t>
      </w:r>
    </w:p>
    <w:p w14:paraId="2E4C0FAE">
      <w:pPr>
        <w:numPr>
          <w:ilvl w:val="0"/>
          <w:numId w:val="0"/>
        </w:numPr>
        <w:ind w:left="10" w:leftChars="0" w:hanging="10" w:firstLineChars="0"/>
        <w:rPr>
          <w:rFonts w:hint="eastAsia"/>
        </w:rPr>
      </w:pPr>
    </w:p>
    <w:p w14:paraId="124197FE">
      <w:pPr>
        <w:numPr>
          <w:ilvl w:val="0"/>
          <w:numId w:val="0"/>
        </w:numPr>
        <w:ind w:left="10" w:leftChars="0" w:hanging="10" w:firstLineChars="0"/>
        <w:rPr>
          <w:rFonts w:hint="eastAsia"/>
        </w:rPr>
      </w:pPr>
      <w:r>
        <w:rPr>
          <w:rFonts w:hint="eastAsia"/>
        </w:rPr>
        <w:t>Their bloudy cruelty against the Saints, with their successe therein, is notour not only by the writings of Historiographers, but is built on by themselves as a speciall evidence of their Church, and is made the 15. Note of it by Bellar de Notis Ecclesiæ, lib. 4 cap. 18. which being compared with the former Chapter, they contain many great victories of old and late against the Albigenses and others, opposers of the Pope; so as he concludes, that scarcely ever have these who were called Hereticks been Superiour.</w:t>
      </w:r>
    </w:p>
    <w:p w14:paraId="385FCBC2">
      <w:pPr>
        <w:numPr>
          <w:ilvl w:val="0"/>
          <w:numId w:val="0"/>
        </w:numPr>
        <w:ind w:left="10" w:leftChars="0" w:hanging="10" w:firstLineChars="0"/>
        <w:rPr>
          <w:rFonts w:hint="eastAsia"/>
        </w:rPr>
      </w:pPr>
      <w:r>
        <w:rPr>
          <w:rFonts w:hint="eastAsia"/>
        </w:rPr>
        <w:t>他们对圣徒的血腥残暴，以及他们在此事上的成功，不仅从史学家的著作中可以得知，而且被他们自己作为他们教会的一个特殊证据而建立起来，并被贝拉明在《教会的标记》第四卷第十八章中列为第十五个标记，与前一章相比较，他们包含许多古今对阿尔比派和其他反对教皇的人的伟大胜利；以至于他得出结论，那些被称为异端的人，几乎从未占过上风。</w:t>
      </w:r>
    </w:p>
    <w:p w14:paraId="2B35ADED">
      <w:pPr>
        <w:numPr>
          <w:ilvl w:val="0"/>
          <w:numId w:val="0"/>
        </w:numPr>
        <w:ind w:left="10" w:leftChars="0" w:hanging="10" w:firstLineChars="0"/>
        <w:rPr>
          <w:rFonts w:hint="eastAsia"/>
        </w:rPr>
      </w:pPr>
    </w:p>
    <w:p w14:paraId="7465B042">
      <w:pPr>
        <w:numPr>
          <w:ilvl w:val="0"/>
          <w:numId w:val="0"/>
        </w:numPr>
        <w:ind w:left="10" w:leftChars="0" w:hanging="10" w:firstLineChars="0"/>
        <w:rPr>
          <w:rFonts w:hint="eastAsia"/>
        </w:rPr>
      </w:pPr>
      <w:r>
        <w:rPr>
          <w:rFonts w:hint="eastAsia"/>
        </w:rPr>
        <w:t>Which indeed being looked upon, as during Antichrists continuance of fourty two months, it may be the fulfilling of what is spoken, vers. 5 and 7 of this same Chapter: and what Bellar saith there of the killing of 100000. Waldenses at one time, and what Mede citeth out of Peronius, that the number of the slain exceeded in France 1000000.</w:t>
      </w:r>
    </w:p>
    <w:p w14:paraId="7130C7FA">
      <w:pPr>
        <w:numPr>
          <w:ilvl w:val="0"/>
          <w:numId w:val="0"/>
        </w:numPr>
        <w:ind w:left="10" w:leftChars="0" w:hanging="10" w:firstLineChars="0"/>
        <w:rPr>
          <w:rFonts w:hint="eastAsia"/>
        </w:rPr>
      </w:pPr>
      <w:r>
        <w:rPr>
          <w:rFonts w:hint="eastAsia"/>
        </w:rPr>
        <w:t>这，如果被看作是在敌基督持续四十二个月期间，就可能是应验了本章第五和第七节所说的话：以及贝拉明在那里所说的，一次杀死十万瓦尔登派人，以及米德从佩罗纽斯引述的，在那些战争期间，法国被杀的人数超过了一百万。</w:t>
      </w:r>
    </w:p>
    <w:p w14:paraId="606D9BB3">
      <w:pPr>
        <w:numPr>
          <w:ilvl w:val="0"/>
          <w:numId w:val="0"/>
        </w:numPr>
        <w:ind w:left="10" w:leftChars="0" w:hanging="10" w:firstLineChars="0"/>
        <w:rPr>
          <w:rFonts w:hint="eastAsia"/>
        </w:rPr>
      </w:pPr>
    </w:p>
    <w:p w14:paraId="5D87924B">
      <w:pPr>
        <w:numPr>
          <w:ilvl w:val="0"/>
          <w:numId w:val="0"/>
        </w:numPr>
        <w:ind w:left="10" w:leftChars="0" w:hanging="10" w:firstLineChars="0"/>
        <w:rPr>
          <w:rFonts w:hint="eastAsia"/>
        </w:rPr>
      </w:pPr>
      <w:r>
        <w:rPr>
          <w:rFonts w:hint="eastAsia"/>
        </w:rPr>
        <w:t>during these wars, or any other story wherein they boast of the unhappy event that followed the opposers of the Pope of Rome, and so cite many Emperours, both of the East and West, overrun by him.</w:t>
      </w:r>
    </w:p>
    <w:p w14:paraId="3B1F7248">
      <w:pPr>
        <w:numPr>
          <w:ilvl w:val="0"/>
          <w:numId w:val="0"/>
        </w:numPr>
        <w:ind w:left="10" w:leftChars="0" w:hanging="10" w:firstLineChars="0"/>
        <w:rPr>
          <w:rFonts w:hint="eastAsia"/>
        </w:rPr>
      </w:pPr>
      <w:r>
        <w:rPr>
          <w:rFonts w:hint="eastAsia"/>
        </w:rPr>
        <w:t>在那些战争期间，或任何其他他们夸耀罗马教皇的反对者所遭遇的不幸事件的故事中，他们引述了许多皇帝，无论是东方还是西方的，都被牠征服。</w:t>
      </w:r>
    </w:p>
    <w:p w14:paraId="5A305C9C">
      <w:pPr>
        <w:numPr>
          <w:ilvl w:val="0"/>
          <w:numId w:val="0"/>
        </w:numPr>
        <w:ind w:left="10" w:leftChars="0" w:hanging="10" w:firstLineChars="0"/>
        <w:rPr>
          <w:rFonts w:hint="eastAsia"/>
        </w:rPr>
      </w:pPr>
    </w:p>
    <w:p w14:paraId="2AF2C6D8">
      <w:pPr>
        <w:numPr>
          <w:ilvl w:val="0"/>
          <w:numId w:val="0"/>
        </w:numPr>
        <w:ind w:left="10" w:leftChars="0" w:hanging="10" w:firstLineChars="0"/>
        <w:rPr>
          <w:rFonts w:hint="eastAsia"/>
        </w:rPr>
      </w:pPr>
      <w:r>
        <w:rPr>
          <w:rFonts w:hint="eastAsia"/>
        </w:rPr>
        <w:t>It will tend to make up the proof of these assertions 1. That the Bishops of Rome assumed to themselves as absolute Soveraignity over Kings and Kingdoms, as ever the former Emperours did over Provinces.</w:t>
      </w:r>
    </w:p>
    <w:p w14:paraId="0E7BCEBF">
      <w:pPr>
        <w:numPr>
          <w:ilvl w:val="0"/>
          <w:numId w:val="0"/>
        </w:numPr>
        <w:ind w:left="10" w:leftChars="0" w:hanging="10" w:firstLineChars="0"/>
        <w:rPr>
          <w:rFonts w:hint="eastAsia"/>
        </w:rPr>
      </w:pPr>
      <w:r>
        <w:rPr>
          <w:rFonts w:hint="eastAsia"/>
        </w:rPr>
        <w:t>这将有助于证明以下论断：1. 罗马的主教们对君王和王国，僭取了如同先前皇帝对各省份那样绝对的主权。</w:t>
      </w:r>
    </w:p>
    <w:p w14:paraId="31A84E92">
      <w:pPr>
        <w:numPr>
          <w:ilvl w:val="0"/>
          <w:numId w:val="0"/>
        </w:numPr>
        <w:ind w:left="10" w:leftChars="0" w:hanging="10" w:firstLineChars="0"/>
        <w:rPr>
          <w:rFonts w:hint="eastAsia"/>
        </w:rPr>
      </w:pPr>
    </w:p>
    <w:p w14:paraId="4A6E9ED8">
      <w:pPr>
        <w:numPr>
          <w:ilvl w:val="0"/>
          <w:numId w:val="0"/>
        </w:numPr>
        <w:ind w:left="10" w:leftChars="0" w:hanging="10" w:firstLineChars="0"/>
        <w:rPr>
          <w:rFonts w:hint="eastAsia"/>
        </w:rPr>
      </w:pPr>
      <w:r>
        <w:rPr>
          <w:rFonts w:hint="eastAsia"/>
        </w:rPr>
        <w:t>2. That they wanted not witnesses against their usurpation, but that in Gods secret Justice they had power given them for so many hundreth years together to prevail over them, and with a high hand to massacre and undo them.</w:t>
      </w:r>
    </w:p>
    <w:p w14:paraId="18E073D8">
      <w:pPr>
        <w:numPr>
          <w:ilvl w:val="0"/>
          <w:numId w:val="0"/>
        </w:numPr>
        <w:ind w:left="10" w:leftChars="0" w:hanging="10" w:firstLineChars="0"/>
        <w:rPr>
          <w:rFonts w:hint="eastAsia"/>
        </w:rPr>
      </w:pPr>
      <w:r>
        <w:rPr>
          <w:rFonts w:hint="eastAsia"/>
        </w:rPr>
        <w:t>2. 他们不乏反对他们篡夺的见证人，但在上帝奥秘的公义中，他们被赐予了权柄，能连续数百年胜过他们，并以高压手段屠杀和毁灭他们。</w:t>
      </w:r>
    </w:p>
    <w:p w14:paraId="4A7B6547">
      <w:pPr>
        <w:numPr>
          <w:ilvl w:val="0"/>
          <w:numId w:val="0"/>
        </w:numPr>
        <w:ind w:left="10" w:leftChars="0" w:hanging="10" w:firstLineChars="0"/>
        <w:rPr>
          <w:rFonts w:hint="eastAsia"/>
        </w:rPr>
      </w:pPr>
    </w:p>
    <w:p w14:paraId="36E762F6">
      <w:pPr>
        <w:numPr>
          <w:ilvl w:val="0"/>
          <w:numId w:val="0"/>
        </w:numPr>
        <w:ind w:left="10" w:leftChars="0" w:hanging="10" w:firstLineChars="0"/>
        <w:rPr>
          <w:rFonts w:hint="eastAsia"/>
        </w:rPr>
      </w:pPr>
      <w:r>
        <w:rPr>
          <w:rFonts w:hint="eastAsia"/>
        </w:rPr>
        <w:t>And, 3. That in every thing they have fulfilled in them the characters pointed out in this beast.</w:t>
      </w:r>
    </w:p>
    <w:p w14:paraId="4DDBC943">
      <w:pPr>
        <w:numPr>
          <w:ilvl w:val="0"/>
          <w:numId w:val="0"/>
        </w:numPr>
        <w:ind w:left="10" w:leftChars="0" w:hanging="10" w:firstLineChars="0"/>
        <w:rPr>
          <w:rFonts w:hint="eastAsia"/>
        </w:rPr>
      </w:pPr>
      <w:r>
        <w:rPr>
          <w:rFonts w:hint="eastAsia"/>
        </w:rPr>
        <w:t>并且，3. 在每一件事上，他们都应验了这只兽所指出的特征。</w:t>
      </w:r>
    </w:p>
    <w:p w14:paraId="6EDEC791">
      <w:pPr>
        <w:numPr>
          <w:ilvl w:val="0"/>
          <w:numId w:val="0"/>
        </w:numPr>
        <w:ind w:left="10" w:leftChars="0" w:hanging="10" w:firstLineChars="0"/>
        <w:rPr>
          <w:rFonts w:hint="eastAsia"/>
        </w:rPr>
      </w:pPr>
    </w:p>
    <w:p w14:paraId="3EBCE466">
      <w:pPr>
        <w:numPr>
          <w:ilvl w:val="0"/>
          <w:numId w:val="0"/>
        </w:numPr>
        <w:ind w:left="10" w:leftChars="0" w:hanging="10" w:firstLineChars="0"/>
        <w:rPr>
          <w:rFonts w:hint="eastAsia"/>
        </w:rPr>
      </w:pPr>
      <w:r>
        <w:rPr>
          <w:rFonts w:hint="eastAsia"/>
        </w:rPr>
        <w:t>Neither is it unobservable than Bellar mine attributeth that greatnesse of the Popes Dominion to the time proceeding the Reformation, and so falleth within his fourty two Months reign: for (faith he) lib. 3. de Pontif cap. 21.</w:t>
      </w:r>
    </w:p>
    <w:p w14:paraId="5C3F1049">
      <w:pPr>
        <w:numPr>
          <w:ilvl w:val="0"/>
          <w:numId w:val="0"/>
        </w:numPr>
        <w:ind w:left="10" w:leftChars="0" w:hanging="10" w:firstLineChars="0"/>
        <w:rPr>
          <w:rFonts w:hint="eastAsia"/>
        </w:rPr>
      </w:pPr>
      <w:r>
        <w:rPr>
          <w:rFonts w:hint="eastAsia"/>
        </w:rPr>
        <w:t>同样值得注意的是，贝拉明将教皇统治的伟大归因于宗教改革之前的时期，因此落入了他四十二个月的统治期内：因为（他说），第3卷，论教皇，第21章。</w:t>
      </w:r>
    </w:p>
    <w:p w14:paraId="1B0E0F76">
      <w:pPr>
        <w:numPr>
          <w:ilvl w:val="0"/>
          <w:numId w:val="0"/>
        </w:numPr>
        <w:ind w:left="10" w:leftChars="0" w:hanging="10" w:firstLineChars="0"/>
        <w:rPr>
          <w:rFonts w:hint="eastAsia"/>
        </w:rPr>
      </w:pPr>
    </w:p>
    <w:p w14:paraId="13281F84">
      <w:pPr>
        <w:numPr>
          <w:ilvl w:val="0"/>
          <w:numId w:val="0"/>
        </w:numPr>
        <w:ind w:left="10" w:leftChars="0" w:hanging="10" w:firstLineChars="0"/>
        <w:rPr>
          <w:rFonts w:hint="eastAsia"/>
        </w:rPr>
      </w:pPr>
      <w:r>
        <w:rPr>
          <w:rFonts w:hint="eastAsia"/>
        </w:rPr>
        <w:t>Nam ab co tempore, quo per vos Papa Antichristus esse cœpit, non modo non crevit ejus Imperium, sed semper magis ac mag is decrevit.</w:t>
      </w:r>
    </w:p>
    <w:p w14:paraId="484AB0FE">
      <w:pPr>
        <w:numPr>
          <w:ilvl w:val="0"/>
          <w:numId w:val="0"/>
        </w:numPr>
        <w:ind w:left="10" w:leftChars="0" w:hanging="10" w:firstLineChars="0"/>
        <w:rPr>
          <w:rFonts w:hint="eastAsia"/>
        </w:rPr>
      </w:pPr>
      <w:r>
        <w:rPr>
          <w:rFonts w:hint="eastAsia"/>
        </w:rPr>
        <w:t>因为从那时起，当你们认为教皇开始成为敌基督时，牠的帝国不仅没有增长，反而总是越来越衰落。</w:t>
      </w:r>
    </w:p>
    <w:p w14:paraId="131D6202">
      <w:pPr>
        <w:numPr>
          <w:ilvl w:val="0"/>
          <w:numId w:val="0"/>
        </w:numPr>
        <w:ind w:left="10" w:leftChars="0" w:hanging="10" w:firstLineChars="0"/>
        <w:rPr>
          <w:rFonts w:hint="eastAsia"/>
        </w:rPr>
      </w:pPr>
    </w:p>
    <w:p w14:paraId="4DCE60A8">
      <w:pPr>
        <w:numPr>
          <w:ilvl w:val="0"/>
          <w:numId w:val="0"/>
        </w:numPr>
        <w:ind w:left="10" w:leftChars="0" w:hanging="10" w:firstLineChars="0"/>
        <w:rPr>
          <w:rFonts w:hint="eastAsia"/>
        </w:rPr>
      </w:pPr>
      <w:r>
        <w:rPr>
          <w:rFonts w:hint="eastAsia"/>
        </w:rPr>
        <w:t>Leonis Magni tempore, id est, annis centum quinquaginta antequam Antichristus vestra sententia nasceretur, Papa Romanus pluribus gentibus præsidebat, quam sese Romani Imperiisines extenderent, &amp;c.</w:t>
      </w:r>
    </w:p>
    <w:p w14:paraId="49895303">
      <w:pPr>
        <w:numPr>
          <w:ilvl w:val="0"/>
          <w:numId w:val="0"/>
        </w:numPr>
        <w:ind w:left="10" w:leftChars="0" w:hanging="10" w:firstLineChars="0"/>
        <w:rPr>
          <w:rFonts w:hint="eastAsia"/>
        </w:rPr>
      </w:pPr>
      <w:r>
        <w:rPr>
          <w:rFonts w:hint="eastAsia"/>
        </w:rPr>
        <w:t>在利奥大帝的时代，即，在你们认为敌基督出生前一百五十年，罗马教皇统治的民族，比罗马帝国的疆界所延伸的还要多，等等。</w:t>
      </w:r>
    </w:p>
    <w:p w14:paraId="5748094D">
      <w:pPr>
        <w:numPr>
          <w:ilvl w:val="0"/>
          <w:numId w:val="0"/>
        </w:numPr>
        <w:ind w:left="10" w:leftChars="0" w:hanging="10" w:firstLineChars="0"/>
        <w:rPr>
          <w:rFonts w:hint="eastAsia"/>
        </w:rPr>
      </w:pPr>
    </w:p>
    <w:p w14:paraId="717FF0B6">
      <w:pPr>
        <w:numPr>
          <w:ilvl w:val="0"/>
          <w:numId w:val="0"/>
        </w:numPr>
        <w:ind w:left="10" w:leftChars="0" w:hanging="10" w:firstLineChars="0"/>
        <w:rPr>
          <w:rFonts w:hint="eastAsia"/>
        </w:rPr>
      </w:pPr>
      <w:r>
        <w:rPr>
          <w:rFonts w:hint="eastAsia"/>
        </w:rPr>
        <w:t>Paulo post, Nostriss vero temporibus, tam prospere illi omnia successerunt, ut magnam Germaniæ partem amiserit, Suetiam, Gothiam, Norvegiam, Daniam universam, bonam Angliæ, Galliæ Helvetiæ, Poloniæ, Bohemiæ ac Pannoniæ partem.</w:t>
      </w:r>
    </w:p>
    <w:p w14:paraId="14D4DBAC">
      <w:pPr>
        <w:numPr>
          <w:ilvl w:val="0"/>
          <w:numId w:val="0"/>
        </w:numPr>
        <w:ind w:left="10" w:leftChars="0" w:hanging="10" w:firstLineChars="0"/>
        <w:rPr>
          <w:rFonts w:hint="eastAsia"/>
        </w:rPr>
      </w:pPr>
      <w:r>
        <w:rPr>
          <w:rFonts w:hint="eastAsia"/>
        </w:rPr>
        <w:t>不久之后又说：“然而在我们的时代，牠一切都如此顺利，以至于牠失去了德国的大部分，瑞典、哥特兰、挪威、整个丹麦，英格兰、法兰西、瑞士、波兰、波希米亚和潘诺尼亚的好一部分。”</w:t>
      </w:r>
    </w:p>
    <w:p w14:paraId="6583851C">
      <w:pPr>
        <w:numPr>
          <w:ilvl w:val="0"/>
          <w:numId w:val="0"/>
        </w:numPr>
        <w:ind w:left="10" w:leftChars="0" w:hanging="10" w:firstLineChars="0"/>
        <w:rPr>
          <w:rFonts w:hint="eastAsia"/>
        </w:rPr>
      </w:pPr>
    </w:p>
    <w:p w14:paraId="7928247F">
      <w:pPr>
        <w:numPr>
          <w:ilvl w:val="0"/>
          <w:numId w:val="0"/>
        </w:numPr>
        <w:ind w:left="10" w:leftChars="0" w:hanging="10" w:firstLineChars="0"/>
        <w:rPr>
          <w:rFonts w:hint="eastAsia"/>
        </w:rPr>
      </w:pPr>
      <w:r>
        <w:rPr>
          <w:rFonts w:hint="eastAsia"/>
        </w:rPr>
        <w:t>Itaque si prospere agere, nota est Antichristus; non Papa qui tot Provinciis exutus est, sed.</w:t>
      </w:r>
    </w:p>
    <w:p w14:paraId="182DAEAA">
      <w:pPr>
        <w:numPr>
          <w:ilvl w:val="0"/>
          <w:numId w:val="0"/>
        </w:numPr>
        <w:ind w:left="10" w:leftChars="0" w:hanging="10" w:firstLineChars="0"/>
        <w:rPr>
          <w:rFonts w:hint="eastAsia"/>
        </w:rPr>
      </w:pPr>
      <w:r>
        <w:rPr>
          <w:rFonts w:hint="eastAsia"/>
        </w:rPr>
        <w:t>因此，如果兴旺是敌基督的标记；那么不是教皇，牠被剥夺了那么多的省份，而是。</w:t>
      </w:r>
    </w:p>
    <w:p w14:paraId="76D24AFC">
      <w:pPr>
        <w:numPr>
          <w:ilvl w:val="0"/>
          <w:numId w:val="0"/>
        </w:numPr>
        <w:ind w:left="10" w:leftChars="0" w:hanging="10" w:firstLineChars="0"/>
        <w:rPr>
          <w:rFonts w:hint="eastAsia"/>
        </w:rPr>
      </w:pPr>
    </w:p>
    <w:p w14:paraId="07AF74A3">
      <w:pPr>
        <w:numPr>
          <w:ilvl w:val="0"/>
          <w:numId w:val="0"/>
        </w:numPr>
        <w:ind w:left="10" w:leftChars="0" w:hanging="10" w:firstLineChars="0"/>
        <w:rPr>
          <w:rFonts w:hint="eastAsia"/>
        </w:rPr>
      </w:pPr>
      <w:r>
        <w:rPr>
          <w:rFonts w:hint="eastAsia"/>
        </w:rPr>
        <w:t>Lutherus Antichristus merito dici potest.</w:t>
      </w:r>
    </w:p>
    <w:p w14:paraId="75335132">
      <w:pPr>
        <w:numPr>
          <w:ilvl w:val="0"/>
          <w:numId w:val="0"/>
        </w:numPr>
        <w:ind w:left="10" w:leftChars="0" w:hanging="10" w:firstLineChars="0"/>
        <w:rPr>
          <w:rFonts w:hint="eastAsia"/>
        </w:rPr>
      </w:pPr>
      <w:r>
        <w:rPr>
          <w:rFonts w:hint="eastAsia"/>
        </w:rPr>
        <w:t>路德理应被称为敌基督。</w:t>
      </w:r>
    </w:p>
    <w:p w14:paraId="6B4ACC6E">
      <w:pPr>
        <w:numPr>
          <w:ilvl w:val="0"/>
          <w:numId w:val="0"/>
        </w:numPr>
        <w:ind w:left="10" w:leftChars="0" w:hanging="10" w:firstLineChars="0"/>
        <w:rPr>
          <w:rFonts w:hint="eastAsia"/>
        </w:rPr>
      </w:pPr>
    </w:p>
    <w:p w14:paraId="3142C444">
      <w:pPr>
        <w:numPr>
          <w:ilvl w:val="0"/>
          <w:numId w:val="0"/>
        </w:numPr>
        <w:ind w:left="10" w:leftChars="0" w:hanging="10" w:firstLineChars="0"/>
        <w:rPr>
          <w:rFonts w:hint="eastAsia"/>
        </w:rPr>
      </w:pPr>
      <w:r>
        <w:rPr>
          <w:rFonts w:hint="eastAsia"/>
        </w:rPr>
        <w:t>That is to say, For from that time, when, as you will have it, the Pope began to be Antichrist, not only his Empire did not grow, but alwayes more and more it decreased.</w:t>
      </w:r>
    </w:p>
    <w:p w14:paraId="1DDCB312">
      <w:pPr>
        <w:numPr>
          <w:ilvl w:val="0"/>
          <w:numId w:val="0"/>
        </w:numPr>
        <w:ind w:left="10" w:leftChars="0" w:hanging="10" w:firstLineChars="0"/>
        <w:rPr>
          <w:rFonts w:hint="eastAsia"/>
        </w:rPr>
      </w:pPr>
      <w:r>
        <w:rPr>
          <w:rFonts w:hint="eastAsia"/>
        </w:rPr>
        <w:t>也就是说，因为从那时起，当你们认为教皇开始成为敌基督时，牠的帝国不仅没有增长，反而总是越来越衰落。</w:t>
      </w:r>
    </w:p>
    <w:p w14:paraId="5CC49290">
      <w:pPr>
        <w:numPr>
          <w:ilvl w:val="0"/>
          <w:numId w:val="0"/>
        </w:numPr>
        <w:ind w:left="10" w:leftChars="0" w:hanging="10" w:firstLineChars="0"/>
        <w:rPr>
          <w:rFonts w:hint="eastAsia"/>
        </w:rPr>
      </w:pPr>
    </w:p>
    <w:p w14:paraId="4ADC37D2">
      <w:pPr>
        <w:numPr>
          <w:ilvl w:val="0"/>
          <w:numId w:val="0"/>
        </w:numPr>
        <w:ind w:left="10" w:leftChars="0" w:hanging="10" w:firstLineChars="0"/>
        <w:rPr>
          <w:rFonts w:hint="eastAsia"/>
        </w:rPr>
      </w:pPr>
      <w:r>
        <w:rPr>
          <w:rFonts w:hint="eastAsia"/>
        </w:rPr>
        <w:t>In the time of Leo the Great, that is, one hundreth and fifty years before Antichrist was brought forth, according to your opinion, the Pope of Rome was ever moe Nations, than the bounds of the Roman Empire extended it self unto.</w:t>
      </w:r>
    </w:p>
    <w:p w14:paraId="2F7E54B7">
      <w:pPr>
        <w:numPr>
          <w:ilvl w:val="0"/>
          <w:numId w:val="0"/>
        </w:numPr>
        <w:ind w:left="10" w:leftChars="0" w:hanging="10" w:firstLineChars="0"/>
        <w:rPr>
          <w:rFonts w:hint="eastAsia"/>
        </w:rPr>
      </w:pPr>
      <w:r>
        <w:rPr>
          <w:rFonts w:hint="eastAsia"/>
        </w:rPr>
        <w:t>在利奥大帝的时代，即，在你们认为敌基督出生前一百五十年，罗马教皇统治的民族，总是比罗马帝国的疆界所延伸的更多。</w:t>
      </w:r>
    </w:p>
    <w:p w14:paraId="438521C0">
      <w:pPr>
        <w:numPr>
          <w:ilvl w:val="0"/>
          <w:numId w:val="0"/>
        </w:numPr>
        <w:ind w:left="10" w:leftChars="0" w:hanging="10" w:firstLineChars="0"/>
        <w:rPr>
          <w:rFonts w:hint="eastAsia"/>
        </w:rPr>
      </w:pPr>
    </w:p>
    <w:p w14:paraId="25CCAB9E">
      <w:pPr>
        <w:numPr>
          <w:ilvl w:val="0"/>
          <w:numId w:val="0"/>
        </w:numPr>
        <w:ind w:left="10" w:leftChars="0" w:hanging="10" w:firstLineChars="0"/>
        <w:rPr>
          <w:rFonts w:hint="eastAsia"/>
        </w:rPr>
      </w:pPr>
      <w:r>
        <w:rPr>
          <w:rFonts w:hint="eastAsia"/>
        </w:rPr>
        <w:t>And a little after, But in our times all things succeed so prosperously to him, that he lost a great part of Germany, Swethland, Gothland, Norway, whole Denmark, a good part of England Switzerland, Boheme &amp;c.</w:t>
      </w:r>
    </w:p>
    <w:p w14:paraId="3D2F0735">
      <w:pPr>
        <w:numPr>
          <w:ilvl w:val="0"/>
          <w:numId w:val="0"/>
        </w:numPr>
        <w:ind w:left="10" w:leftChars="0" w:hanging="10" w:firstLineChars="0"/>
        <w:rPr>
          <w:rFonts w:hint="eastAsia"/>
        </w:rPr>
      </w:pPr>
      <w:r>
        <w:rPr>
          <w:rFonts w:hint="eastAsia"/>
        </w:rPr>
        <w:t>不久之后又说：“但在我们的时代，牠的一切都如此顺利，以至于牠失去了德国的大部分、瑞典、哥特兰、挪威、整个丹麦，英格兰、瑞士、波西米亚等等的好一部分。”</w:t>
      </w:r>
    </w:p>
    <w:p w14:paraId="7211DE77">
      <w:pPr>
        <w:numPr>
          <w:ilvl w:val="0"/>
          <w:numId w:val="0"/>
        </w:numPr>
        <w:ind w:left="10" w:leftChars="0" w:hanging="10" w:firstLineChars="0"/>
        <w:rPr>
          <w:rFonts w:hint="eastAsia"/>
        </w:rPr>
      </w:pPr>
    </w:p>
    <w:p w14:paraId="61818418">
      <w:pPr>
        <w:numPr>
          <w:ilvl w:val="0"/>
          <w:numId w:val="0"/>
        </w:numPr>
        <w:ind w:left="10" w:leftChars="0" w:hanging="10" w:firstLineChars="0"/>
        <w:rPr>
          <w:rFonts w:hint="eastAsia"/>
        </w:rPr>
      </w:pPr>
      <w:r>
        <w:rPr>
          <w:rFonts w:hint="eastAsia"/>
        </w:rPr>
        <w:t>Therefore if prosperity be a note of Antichrist; not the Pope who is spoiled of so many Provinces, but Luther deservedly may be called Antichrist.</w:t>
      </w:r>
    </w:p>
    <w:p w14:paraId="7AEE03DA">
      <w:pPr>
        <w:numPr>
          <w:ilvl w:val="0"/>
          <w:numId w:val="0"/>
        </w:numPr>
        <w:ind w:left="10" w:leftChars="0" w:hanging="10" w:firstLineChars="0"/>
        <w:rPr>
          <w:rFonts w:hint="eastAsia"/>
        </w:rPr>
      </w:pPr>
      <w:r>
        <w:rPr>
          <w:rFonts w:hint="eastAsia"/>
        </w:rPr>
        <w:t>因此，如果兴盛是敌基督的标记；那么不是教皇，牠被剥夺了那么多的省份，而是路德理应被称为敌基督。</w:t>
      </w:r>
    </w:p>
    <w:p w14:paraId="0A06774F">
      <w:pPr>
        <w:numPr>
          <w:ilvl w:val="0"/>
          <w:numId w:val="0"/>
        </w:numPr>
        <w:ind w:left="10" w:leftChars="0" w:hanging="10" w:firstLineChars="0"/>
        <w:rPr>
          <w:rFonts w:hint="eastAsia"/>
        </w:rPr>
      </w:pPr>
    </w:p>
    <w:p w14:paraId="51B88AD6">
      <w:pPr>
        <w:numPr>
          <w:ilvl w:val="0"/>
          <w:numId w:val="0"/>
        </w:numPr>
        <w:ind w:left="10" w:leftChars="0" w:hanging="10" w:firstLineChars="0"/>
        <w:rPr>
          <w:rFonts w:hint="eastAsia"/>
        </w:rPr>
      </w:pPr>
      <w:r>
        <w:rPr>
          <w:rFonts w:hint="eastAsia"/>
        </w:rPr>
        <w:t>Which words, by their own confession, bear out a great change upon their Popish Kingdom since the beginning of the Reformation, and a remarkable decay thereof since the expiring of the fourty two months before frequently mentioned.</w:t>
      </w:r>
    </w:p>
    <w:p w14:paraId="411AD0FF">
      <w:pPr>
        <w:numPr>
          <w:ilvl w:val="0"/>
          <w:numId w:val="0"/>
        </w:numPr>
        <w:ind w:left="10" w:leftChars="0" w:hanging="10" w:firstLineChars="0"/>
        <w:rPr>
          <w:rFonts w:hint="eastAsia"/>
        </w:rPr>
      </w:pPr>
      <w:r>
        <w:rPr>
          <w:rFonts w:hint="eastAsia"/>
        </w:rPr>
        <w:t>这些话语，根据他们自己的承认，显明了自宗教改革开始以来，他们的教皇王国发生了巨大的变化，以及自前面频繁提到的四十二个月到期以来，其显著的衰落。</w:t>
      </w:r>
    </w:p>
    <w:p w14:paraId="09551941">
      <w:pPr>
        <w:numPr>
          <w:ilvl w:val="0"/>
          <w:numId w:val="0"/>
        </w:numPr>
        <w:ind w:left="10" w:leftChars="0" w:hanging="10" w:firstLineChars="0"/>
        <w:rPr>
          <w:rFonts w:hint="eastAsia"/>
        </w:rPr>
      </w:pPr>
    </w:p>
    <w:p w14:paraId="7D297797">
      <w:pPr>
        <w:numPr>
          <w:ilvl w:val="0"/>
          <w:numId w:val="0"/>
        </w:numPr>
        <w:ind w:left="10" w:leftChars="0" w:hanging="10" w:firstLineChars="0"/>
        <w:rPr>
          <w:rFonts w:hint="eastAsia"/>
        </w:rPr>
      </w:pPr>
      <w:r>
        <w:rPr>
          <w:rFonts w:hint="eastAsia"/>
        </w:rPr>
        <w:t>LECTURE V (13:18)</w:t>
      </w:r>
    </w:p>
    <w:p w14:paraId="54C148DB">
      <w:pPr>
        <w:numPr>
          <w:ilvl w:val="0"/>
          <w:numId w:val="0"/>
        </w:numPr>
        <w:ind w:left="10" w:leftChars="0" w:hanging="10" w:firstLineChars="0"/>
        <w:rPr>
          <w:rFonts w:hint="eastAsia"/>
        </w:rPr>
      </w:pPr>
      <w:r>
        <w:rPr>
          <w:rFonts w:hint="eastAsia"/>
        </w:rPr>
        <w:t>第五讲 (13:18)</w:t>
      </w:r>
    </w:p>
    <w:p w14:paraId="422A9937">
      <w:pPr>
        <w:numPr>
          <w:ilvl w:val="0"/>
          <w:numId w:val="0"/>
        </w:numPr>
        <w:ind w:left="10" w:leftChars="0" w:hanging="10" w:firstLineChars="0"/>
        <w:rPr>
          <w:rFonts w:hint="eastAsia"/>
        </w:rPr>
      </w:pPr>
    </w:p>
    <w:p w14:paraId="10E172D1">
      <w:pPr>
        <w:numPr>
          <w:ilvl w:val="0"/>
          <w:numId w:val="0"/>
        </w:numPr>
        <w:ind w:left="10" w:leftChars="0" w:hanging="10" w:firstLineChars="0"/>
        <w:rPr>
          <w:rFonts w:hint="eastAsia"/>
        </w:rPr>
      </w:pPr>
      <w:r>
        <w:rPr>
          <w:rFonts w:hint="eastAsia"/>
        </w:rPr>
        <w:t>HAving given more particular marks of Antichrist, he now biddeth them, as it were, put them together and reckon.</w:t>
      </w:r>
    </w:p>
    <w:p w14:paraId="6DFC6B04">
      <w:pPr>
        <w:numPr>
          <w:ilvl w:val="0"/>
          <w:numId w:val="0"/>
        </w:numPr>
        <w:ind w:left="10" w:leftChars="0" w:hanging="10" w:firstLineChars="0"/>
        <w:rPr>
          <w:rFonts w:hint="eastAsia"/>
        </w:rPr>
      </w:pPr>
      <w:r>
        <w:rPr>
          <w:rFonts w:hint="eastAsia"/>
        </w:rPr>
        <w:t>在给了敌基督更具体的标记之后，祂如今仿佛吩咐他们，将它们放在一起计算。</w:t>
      </w:r>
    </w:p>
    <w:p w14:paraId="398CFFA1">
      <w:pPr>
        <w:numPr>
          <w:ilvl w:val="0"/>
          <w:numId w:val="0"/>
        </w:numPr>
        <w:ind w:left="10" w:leftChars="0" w:hanging="10" w:firstLineChars="0"/>
        <w:rPr>
          <w:rFonts w:hint="eastAsia"/>
        </w:rPr>
      </w:pPr>
    </w:p>
    <w:p w14:paraId="297DD3B0">
      <w:pPr>
        <w:numPr>
          <w:ilvl w:val="0"/>
          <w:numId w:val="0"/>
        </w:numPr>
        <w:ind w:left="10" w:leftChars="0" w:hanging="10" w:firstLineChars="0"/>
        <w:rPr>
          <w:rFonts w:hint="eastAsia"/>
        </w:rPr>
      </w:pPr>
      <w:r>
        <w:rPr>
          <w:rFonts w:hint="eastAsia"/>
        </w:rPr>
        <w:t>The sum of the verse is, in these four, 1. There is an advertisement to put them to stand and pause before they passe these descriptions; Here is wisedome, &amp;c. 2. An exhortation to reckon, that it may be known what that number is which the beast putteth on his followers; Let him that hath, &amp;c. 3.</w:t>
      </w:r>
    </w:p>
    <w:p w14:paraId="5E0A8CAF">
      <w:pPr>
        <w:numPr>
          <w:ilvl w:val="0"/>
          <w:numId w:val="0"/>
        </w:numPr>
        <w:ind w:left="10" w:leftChars="0" w:hanging="10" w:firstLineChars="0"/>
        <w:rPr>
          <w:rFonts w:hint="eastAsia"/>
        </w:rPr>
      </w:pPr>
      <w:r>
        <w:rPr>
          <w:rFonts w:hint="eastAsia"/>
        </w:rPr>
        <w:t>这一节的总纲是，分四点：1. 有一个警告，要他们在这段描述之后停下来思考；“在这里有智慧”等等。2. 一个劝勉，要计算，以便知道那兽加在牠跟随者身上的数目是什么；“凡有”等等。3.</w:t>
      </w:r>
    </w:p>
    <w:p w14:paraId="1B4945DB">
      <w:pPr>
        <w:numPr>
          <w:ilvl w:val="0"/>
          <w:numId w:val="0"/>
        </w:numPr>
        <w:ind w:left="10" w:leftChars="0" w:hanging="10" w:firstLineChars="0"/>
        <w:rPr>
          <w:rFonts w:hint="eastAsia"/>
        </w:rPr>
      </w:pPr>
    </w:p>
    <w:p w14:paraId="6E32BA05">
      <w:pPr>
        <w:numPr>
          <w:ilvl w:val="0"/>
          <w:numId w:val="0"/>
        </w:numPr>
        <w:ind w:left="10" w:leftChars="0" w:hanging="10" w:firstLineChars="0"/>
        <w:rPr>
          <w:rFonts w:hint="eastAsia"/>
        </w:rPr>
      </w:pPr>
      <w:r>
        <w:rPr>
          <w:rFonts w:hint="eastAsia"/>
        </w:rPr>
        <w:t>A motive, it may be understood and found out; for it is the number., &amp;c. a help to find it out by mentioning a particular number 666 to shew it is not every Heretick, but a chief one, who will, have many things compacted and bound up together, that is, Antichrist; or, it is not an innumerable number, but may be understood and counted as clearly as 666 may.</w:t>
      </w:r>
    </w:p>
    <w:p w14:paraId="40116182">
      <w:pPr>
        <w:numPr>
          <w:ilvl w:val="0"/>
          <w:numId w:val="0"/>
        </w:numPr>
        <w:ind w:left="10" w:leftChars="0" w:hanging="10" w:firstLineChars="0"/>
        <w:rPr>
          <w:rFonts w:hint="eastAsia"/>
        </w:rPr>
      </w:pPr>
      <w:r>
        <w:rPr>
          <w:rFonts w:hint="eastAsia"/>
        </w:rPr>
        <w:t>一个动机，它可以被理解和找出；因为它是那个数目等等。一个帮助找出它的方法是，提到一个特定的数目666，以显明牠并非每个异端，而是一个主要的异端，牠将许多事紧密地结合在一起，那就是敌基督；或者，它不是一个不可数的数目，而是可以被理解和计算的，就像666可以被清楚地理解和计算一样。</w:t>
      </w:r>
    </w:p>
    <w:p w14:paraId="4F0BDB45">
      <w:pPr>
        <w:numPr>
          <w:ilvl w:val="0"/>
          <w:numId w:val="0"/>
        </w:numPr>
        <w:ind w:left="10" w:leftChars="0" w:hanging="10" w:firstLineChars="0"/>
        <w:rPr>
          <w:rFonts w:hint="eastAsia"/>
        </w:rPr>
      </w:pPr>
    </w:p>
    <w:p w14:paraId="162D8E4F">
      <w:pPr>
        <w:numPr>
          <w:ilvl w:val="0"/>
          <w:numId w:val="0"/>
        </w:numPr>
        <w:ind w:left="10" w:leftChars="0" w:hanging="10" w:firstLineChars="0"/>
        <w:rPr>
          <w:rFonts w:hint="eastAsia"/>
        </w:rPr>
      </w:pPr>
      <w:r>
        <w:rPr>
          <w:rFonts w:hint="eastAsia"/>
        </w:rPr>
        <w:t>So it is a confirmation of the former reason, or an instance for proof of it: for, some number was meet to be named, seing he had called it attainable, yet not this very number it self, for then there needed no reckoning, and therefore the wisdom required is to be imployed in searching and applying the characters past, and not the number following: and this looketh, liker the scope of that, Here is wisedome, putting the Reader to a pause, and to resume what is said now, before he passe from the description of the beast to the condition of the Church, which followeth, Chap. 14 as here is the patience of the Saints, &amp;c. relateth to the words and matter set down immediately before.</w:t>
      </w:r>
    </w:p>
    <w:p w14:paraId="29B9A847">
      <w:pPr>
        <w:numPr>
          <w:ilvl w:val="0"/>
          <w:numId w:val="0"/>
        </w:numPr>
        <w:ind w:left="10" w:leftChars="0" w:hanging="10" w:firstLineChars="0"/>
        <w:rPr>
          <w:rFonts w:hint="eastAsia"/>
        </w:rPr>
      </w:pPr>
      <w:r>
        <w:rPr>
          <w:rFonts w:hint="eastAsia"/>
        </w:rPr>
        <w:t>所以这是对前一个理由的确认，或是它的一个证明实例：因为，既然祂已称其为可达到的，那么命名某个数目是合适的，然而并非这个数目本身，因为那样就不需要计算了，因此所需要的智慧是用来探究和应用过去的特征，而非后面的数目：这看起来更像那个主旨，“在这里有智慧”，使读者停顿，并在牠从兽的描述转向教会的状况（在第十四章跟进）之前，重温现在所说的，正如“在这里有圣徒的忍耐”等等，是与紧接在前面的话语和内容相关的。</w:t>
      </w:r>
    </w:p>
    <w:p w14:paraId="3B6EA164">
      <w:pPr>
        <w:numPr>
          <w:ilvl w:val="0"/>
          <w:numId w:val="0"/>
        </w:numPr>
        <w:ind w:left="10" w:leftChars="0" w:hanging="10" w:firstLineChars="0"/>
        <w:rPr>
          <w:rFonts w:hint="eastAsia"/>
        </w:rPr>
      </w:pPr>
    </w:p>
    <w:p w14:paraId="3746E35A">
      <w:pPr>
        <w:numPr>
          <w:ilvl w:val="0"/>
          <w:numId w:val="0"/>
        </w:numPr>
        <w:ind w:left="10" w:leftChars="0" w:hanging="10" w:firstLineChars="0"/>
        <w:rPr>
          <w:rFonts w:hint="eastAsia"/>
        </w:rPr>
      </w:pPr>
      <w:r>
        <w:rPr>
          <w:rFonts w:hint="eastAsia"/>
        </w:rPr>
        <w:t>This is the sun and scope.</w:t>
      </w:r>
    </w:p>
    <w:p w14:paraId="6EB1BD02">
      <w:pPr>
        <w:numPr>
          <w:ilvl w:val="0"/>
          <w:numId w:val="0"/>
        </w:numPr>
        <w:ind w:left="10" w:leftChars="0" w:hanging="10" w:firstLineChars="0"/>
        <w:rPr>
          <w:rFonts w:hint="eastAsia"/>
        </w:rPr>
      </w:pPr>
      <w:r>
        <w:rPr>
          <w:rFonts w:hint="eastAsia"/>
        </w:rPr>
        <w:t>这是太阳和范围。</w:t>
      </w:r>
    </w:p>
    <w:p w14:paraId="48FEA688">
      <w:pPr>
        <w:numPr>
          <w:ilvl w:val="0"/>
          <w:numId w:val="0"/>
        </w:numPr>
        <w:ind w:left="10" w:leftChars="0" w:hanging="10" w:firstLineChars="0"/>
        <w:rPr>
          <w:rFonts w:hint="eastAsia"/>
        </w:rPr>
      </w:pPr>
    </w:p>
    <w:p w14:paraId="05856A31">
      <w:pPr>
        <w:numPr>
          <w:ilvl w:val="0"/>
          <w:numId w:val="0"/>
        </w:numPr>
        <w:ind w:left="10" w:leftChars="0" w:hanging="10" w:firstLineChars="0"/>
        <w:rPr>
          <w:rFonts w:hint="eastAsia"/>
        </w:rPr>
      </w:pPr>
      <w:r>
        <w:rPr>
          <w:rFonts w:hint="eastAsia"/>
        </w:rPr>
        <w:t>This verse then is set down by the holy Ghost as an exercise for spirituall wisdom to essay it self in.</w:t>
      </w:r>
    </w:p>
    <w:p w14:paraId="0351EE55">
      <w:pPr>
        <w:numPr>
          <w:ilvl w:val="0"/>
          <w:numId w:val="0"/>
        </w:numPr>
        <w:ind w:left="10" w:leftChars="0" w:hanging="10" w:firstLineChars="0"/>
        <w:rPr>
          <w:rFonts w:hint="eastAsia"/>
        </w:rPr>
      </w:pPr>
      <w:r>
        <w:rPr>
          <w:rFonts w:hint="eastAsia"/>
        </w:rPr>
        <w:t>因此，这一节是圣灵为了属灵智慧的操练而记下的。</w:t>
      </w:r>
    </w:p>
    <w:p w14:paraId="3300135E">
      <w:pPr>
        <w:numPr>
          <w:ilvl w:val="0"/>
          <w:numId w:val="0"/>
        </w:numPr>
        <w:ind w:left="10" w:leftChars="0" w:hanging="10" w:firstLineChars="0"/>
        <w:rPr>
          <w:rFonts w:hint="eastAsia"/>
        </w:rPr>
      </w:pPr>
    </w:p>
    <w:p w14:paraId="447DDC8A">
      <w:pPr>
        <w:numPr>
          <w:ilvl w:val="0"/>
          <w:numId w:val="0"/>
        </w:numPr>
        <w:ind w:left="10" w:leftChars="0" w:hanging="10" w:firstLineChars="0"/>
        <w:rPr>
          <w:rFonts w:hint="eastAsia"/>
        </w:rPr>
      </w:pPr>
      <w:r>
        <w:rPr>
          <w:rFonts w:hint="eastAsia"/>
        </w:rPr>
        <w:t>We cannot therefore paste it, though it hath tortured many in all ages to find it out: Before we come to reckon, we shall premit, 1. a short exposition of the words.</w:t>
      </w:r>
    </w:p>
    <w:p w14:paraId="1B5D42A3">
      <w:pPr>
        <w:numPr>
          <w:ilvl w:val="0"/>
          <w:numId w:val="0"/>
        </w:numPr>
        <w:ind w:left="10" w:leftChars="0" w:hanging="10" w:firstLineChars="0"/>
        <w:rPr>
          <w:rFonts w:hint="eastAsia"/>
        </w:rPr>
      </w:pPr>
      <w:r>
        <w:rPr>
          <w:rFonts w:hint="eastAsia"/>
        </w:rPr>
        <w:t>因此我们不能跳过它，尽管它在历代以来折磨了许多人去找出它的意思：在我们开始计算之前，我们将预先说明：1. 对这些词语的简短解释。</w:t>
      </w:r>
    </w:p>
    <w:p w14:paraId="7E9877F8">
      <w:pPr>
        <w:numPr>
          <w:ilvl w:val="0"/>
          <w:numId w:val="0"/>
        </w:numPr>
        <w:ind w:left="10" w:leftChars="0" w:hanging="10" w:firstLineChars="0"/>
        <w:rPr>
          <w:rFonts w:hint="eastAsia"/>
        </w:rPr>
      </w:pPr>
    </w:p>
    <w:p w14:paraId="3D1B11AA">
      <w:pPr>
        <w:numPr>
          <w:ilvl w:val="0"/>
          <w:numId w:val="0"/>
        </w:numPr>
        <w:ind w:left="10" w:leftChars="0" w:hanging="10" w:firstLineChars="0"/>
        <w:rPr>
          <w:rFonts w:hint="eastAsia"/>
        </w:rPr>
      </w:pPr>
      <w:r>
        <w:rPr>
          <w:rFonts w:hint="eastAsia"/>
        </w:rPr>
        <w:t>2. Some generall considerations.</w:t>
      </w:r>
    </w:p>
    <w:p w14:paraId="1469A1EC">
      <w:pPr>
        <w:numPr>
          <w:ilvl w:val="0"/>
          <w:numId w:val="0"/>
        </w:numPr>
        <w:ind w:left="10" w:leftChars="0" w:hanging="10" w:firstLineChars="0"/>
        <w:rPr>
          <w:rFonts w:hint="eastAsia"/>
        </w:rPr>
      </w:pPr>
      <w:r>
        <w:rPr>
          <w:rFonts w:hint="eastAsia"/>
        </w:rPr>
        <w:t>2. 一些概括性的考虑。</w:t>
      </w:r>
    </w:p>
    <w:p w14:paraId="6D572DDF">
      <w:pPr>
        <w:numPr>
          <w:ilvl w:val="0"/>
          <w:numId w:val="0"/>
        </w:numPr>
        <w:ind w:left="10" w:leftChars="0" w:hanging="10" w:firstLineChars="0"/>
        <w:rPr>
          <w:rFonts w:hint="eastAsia"/>
        </w:rPr>
      </w:pPr>
    </w:p>
    <w:p w14:paraId="547FA234">
      <w:pPr>
        <w:numPr>
          <w:ilvl w:val="0"/>
          <w:numId w:val="0"/>
        </w:numPr>
        <w:ind w:left="10" w:leftChars="0" w:hanging="10" w:firstLineChars="0"/>
        <w:rPr>
          <w:rFonts w:hint="eastAsia"/>
        </w:rPr>
      </w:pPr>
      <w:r>
        <w:rPr>
          <w:rFonts w:hint="eastAsia"/>
        </w:rPr>
        <w:t>1.The pause or advertisement, Here is wisdome, doth imply a difficulty in the matter, needing spirituall wisdom for finding it out, yet so as in it, wisdom should have both an occasion and warrand for its exercise, and it is an invitation to try, as in these parallel places, vers. 9 of this chap. vers. 13 chap. 14 and vers. 9 chap. 17.</w:t>
      </w:r>
    </w:p>
    <w:p w14:paraId="2990BE20">
      <w:pPr>
        <w:numPr>
          <w:ilvl w:val="0"/>
          <w:numId w:val="0"/>
        </w:numPr>
        <w:ind w:left="10" w:leftChars="0" w:hanging="10" w:firstLineChars="0"/>
        <w:rPr>
          <w:rFonts w:hint="eastAsia"/>
        </w:rPr>
      </w:pPr>
      <w:r>
        <w:rPr>
          <w:rFonts w:hint="eastAsia"/>
        </w:rPr>
        <w:t>1. “在这里有智慧”这个停顿或警告，暗示了这件事的困难，需要属灵的智慧来找出，然而智慧在其中既有操练的机会，也有根据，这是一个尝试的邀请，正如在这些平行的经文中，本章第9节，第十四章13节和第十七章9节。</w:t>
      </w:r>
    </w:p>
    <w:p w14:paraId="5DBF9417">
      <w:pPr>
        <w:numPr>
          <w:ilvl w:val="0"/>
          <w:numId w:val="0"/>
        </w:numPr>
        <w:ind w:left="10" w:leftChars="0" w:hanging="10" w:firstLineChars="0"/>
        <w:rPr>
          <w:rFonts w:hint="eastAsia"/>
        </w:rPr>
      </w:pPr>
    </w:p>
    <w:p w14:paraId="3F49439E">
      <w:pPr>
        <w:numPr>
          <w:ilvl w:val="0"/>
          <w:numId w:val="0"/>
        </w:numPr>
        <w:ind w:left="10" w:leftChars="0" w:hanging="10" w:firstLineChars="0"/>
        <w:rPr>
          <w:rFonts w:hint="eastAsia"/>
        </w:rPr>
      </w:pPr>
      <w:r>
        <w:rPr>
          <w:rFonts w:hint="eastAsia"/>
        </w:rPr>
        <w:t>Only this is to be adverted to, that when he faith, Here is wisdom, the scope is not only to relate to what followeth, but also to cast an eye back on what immediately preceeded, as containing the exercise of spirituall wisdom as well as in what followeth, and some way consists in knitting what preceedeth with what followeth, as the former cited places clear.</w:t>
      </w:r>
    </w:p>
    <w:p w14:paraId="1CA3ADB1">
      <w:pPr>
        <w:numPr>
          <w:ilvl w:val="0"/>
          <w:numId w:val="0"/>
        </w:numPr>
        <w:ind w:left="10" w:leftChars="0" w:hanging="10" w:firstLineChars="0"/>
        <w:rPr>
          <w:rFonts w:hint="eastAsia"/>
        </w:rPr>
      </w:pPr>
      <w:r>
        <w:rPr>
          <w:rFonts w:hint="eastAsia"/>
        </w:rPr>
        <w:t>只是要注意的是，当祂说“在这里有智慧”时，其主旨不仅与后面有关，也回顾了紧接在前面的，因为它同样包含属灵智慧的操练，并且在某种程度上在于将前面与后面联系起来，正如前面引述的经文所清楚的。</w:t>
      </w:r>
    </w:p>
    <w:p w14:paraId="2B37EB7D">
      <w:pPr>
        <w:numPr>
          <w:ilvl w:val="0"/>
          <w:numId w:val="0"/>
        </w:numPr>
        <w:ind w:left="10" w:leftChars="0" w:hanging="10" w:firstLineChars="0"/>
        <w:rPr>
          <w:rFonts w:hint="eastAsia"/>
        </w:rPr>
      </w:pPr>
    </w:p>
    <w:p w14:paraId="4C67B911">
      <w:pPr>
        <w:numPr>
          <w:ilvl w:val="0"/>
          <w:numId w:val="0"/>
        </w:numPr>
        <w:ind w:left="10" w:leftChars="0" w:hanging="10" w:firstLineChars="0"/>
        <w:rPr>
          <w:rFonts w:hint="eastAsia"/>
        </w:rPr>
      </w:pPr>
      <w:r>
        <w:rPr>
          <w:rFonts w:hint="eastAsia"/>
        </w:rPr>
        <w:t>2.The exhortation, is, Let him that hath understanding count thenumber of the beast: Where we consider, 1. What is to be counted.</w:t>
      </w:r>
    </w:p>
    <w:p w14:paraId="3F86321E">
      <w:pPr>
        <w:numPr>
          <w:ilvl w:val="0"/>
          <w:numId w:val="0"/>
        </w:numPr>
        <w:ind w:left="10" w:leftChars="0" w:hanging="10" w:firstLineChars="0"/>
        <w:rPr>
          <w:rFonts w:hint="eastAsia"/>
        </w:rPr>
      </w:pPr>
      <w:r>
        <w:rPr>
          <w:rFonts w:hint="eastAsia"/>
        </w:rPr>
        <w:t>2. 劝勉是：“凡有聪明的，可以算计兽的数目”：在这里我们思考：1. 要计算什么。</w:t>
      </w:r>
    </w:p>
    <w:p w14:paraId="5F6340F4">
      <w:pPr>
        <w:numPr>
          <w:ilvl w:val="0"/>
          <w:numId w:val="0"/>
        </w:numPr>
        <w:ind w:left="10" w:leftChars="0" w:hanging="10" w:firstLineChars="0"/>
        <w:rPr>
          <w:rFonts w:hint="eastAsia"/>
        </w:rPr>
      </w:pPr>
    </w:p>
    <w:p w14:paraId="28024ABC">
      <w:pPr>
        <w:numPr>
          <w:ilvl w:val="0"/>
          <w:numId w:val="0"/>
        </w:numPr>
        <w:ind w:left="10" w:leftChars="0" w:hanging="10" w:firstLineChars="0"/>
        <w:rPr>
          <w:rFonts w:hint="eastAsia"/>
        </w:rPr>
      </w:pPr>
      <w:r>
        <w:rPr>
          <w:rFonts w:hint="eastAsia"/>
        </w:rPr>
        <w:t>2. What it is to count or number.</w:t>
      </w:r>
    </w:p>
    <w:p w14:paraId="777490B7">
      <w:pPr>
        <w:numPr>
          <w:ilvl w:val="0"/>
          <w:numId w:val="0"/>
        </w:numPr>
        <w:ind w:left="10" w:leftChars="0" w:hanging="10" w:firstLineChars="0"/>
        <w:rPr>
          <w:rFonts w:hint="eastAsia"/>
        </w:rPr>
      </w:pPr>
      <w:r>
        <w:rPr>
          <w:rFonts w:hint="eastAsia"/>
        </w:rPr>
        <w:t>2. 计算或数算是什么意思。</w:t>
      </w:r>
    </w:p>
    <w:p w14:paraId="31C4BFFF">
      <w:pPr>
        <w:numPr>
          <w:ilvl w:val="0"/>
          <w:numId w:val="0"/>
        </w:numPr>
        <w:ind w:left="10" w:leftChars="0" w:hanging="10" w:firstLineChars="0"/>
        <w:rPr>
          <w:rFonts w:hint="eastAsia"/>
        </w:rPr>
      </w:pPr>
    </w:p>
    <w:p w14:paraId="7307F059">
      <w:pPr>
        <w:numPr>
          <w:ilvl w:val="0"/>
          <w:numId w:val="0"/>
        </w:numPr>
        <w:ind w:left="10" w:leftChars="0" w:hanging="10" w:firstLineChars="0"/>
        <w:rPr>
          <w:rFonts w:hint="eastAsia"/>
        </w:rPr>
      </w:pPr>
      <w:r>
        <w:rPr>
          <w:rFonts w:hint="eastAsia"/>
        </w:rPr>
        <w:t>3. Who is this invited to it.</w:t>
      </w:r>
    </w:p>
    <w:p w14:paraId="6F51CC33">
      <w:pPr>
        <w:numPr>
          <w:ilvl w:val="0"/>
          <w:numId w:val="0"/>
        </w:numPr>
        <w:ind w:left="10" w:leftChars="0" w:hanging="10" w:firstLineChars="0"/>
        <w:rPr>
          <w:rFonts w:hint="eastAsia"/>
        </w:rPr>
      </w:pPr>
      <w:r>
        <w:rPr>
          <w:rFonts w:hint="eastAsia"/>
        </w:rPr>
        <w:t>3. 被邀请来做这事的是谁。</w:t>
      </w:r>
    </w:p>
    <w:p w14:paraId="265949AA">
      <w:pPr>
        <w:numPr>
          <w:ilvl w:val="0"/>
          <w:numId w:val="0"/>
        </w:numPr>
        <w:ind w:left="10" w:leftChars="0" w:hanging="10" w:firstLineChars="0"/>
        <w:rPr>
          <w:rFonts w:hint="eastAsia"/>
        </w:rPr>
      </w:pPr>
    </w:p>
    <w:p w14:paraId="5338A4DC">
      <w:pPr>
        <w:numPr>
          <w:ilvl w:val="0"/>
          <w:numId w:val="0"/>
        </w:numPr>
        <w:ind w:left="10" w:leftChars="0" w:hanging="10" w:firstLineChars="0"/>
        <w:rPr>
          <w:rFonts w:hint="eastAsia"/>
        </w:rPr>
      </w:pPr>
      <w:r>
        <w:rPr>
          <w:rFonts w:hint="eastAsia"/>
        </w:rPr>
        <w:t>By the beast here, no question, is understood the beast formerly mentioned through the Chapter, and by the number of the beast, that same which was formerly expressed by the number of his name: called there the number of his name, because it is something like himself in its nature.</w:t>
      </w:r>
    </w:p>
    <w:p w14:paraId="71B1CB6A">
      <w:pPr>
        <w:numPr>
          <w:ilvl w:val="0"/>
          <w:numId w:val="0"/>
        </w:numPr>
        <w:ind w:left="10" w:leftChars="0" w:hanging="10" w:firstLineChars="0"/>
        <w:rPr>
          <w:rFonts w:hint="eastAsia"/>
        </w:rPr>
      </w:pPr>
      <w:r>
        <w:rPr>
          <w:rFonts w:hint="eastAsia"/>
        </w:rPr>
        <w:t>这里的兽，毫无疑问，指的是本章前面提到的那只兽，而“兽的数目”，指的是前面所说的“牠名字的数目”：那里被称为“牠名字的数目”，因为它在本质上与牠自己有些相似。</w:t>
      </w:r>
    </w:p>
    <w:p w14:paraId="61352A1A">
      <w:pPr>
        <w:numPr>
          <w:ilvl w:val="0"/>
          <w:numId w:val="0"/>
        </w:numPr>
        <w:ind w:left="10" w:leftChars="0" w:hanging="10" w:firstLineChars="0"/>
        <w:rPr>
          <w:rFonts w:hint="eastAsia"/>
        </w:rPr>
      </w:pPr>
    </w:p>
    <w:p w14:paraId="49228907">
      <w:pPr>
        <w:numPr>
          <w:ilvl w:val="0"/>
          <w:numId w:val="0"/>
        </w:numPr>
        <w:ind w:left="10" w:leftChars="0" w:hanging="10" w:firstLineChars="0"/>
        <w:rPr>
          <w:rFonts w:hint="eastAsia"/>
        </w:rPr>
      </w:pPr>
      <w:r>
        <w:rPr>
          <w:rFonts w:hint="eastAsia"/>
        </w:rPr>
        <w:t>And this beast, as all the former, vers. 1 having a name of blasphemy, the number of that name must relate to a number of such peculiar blasphemies as differenceth this; beast from all other Hereticks, such blasphemies as constituteth him Antichrist; and so the number of them, must be such a proportion as constituteth the receivers thereof members of that Kingdom and Antichristian.</w:t>
      </w:r>
    </w:p>
    <w:p w14:paraId="4F5699B0">
      <w:pPr>
        <w:numPr>
          <w:ilvl w:val="0"/>
          <w:numId w:val="0"/>
        </w:numPr>
        <w:ind w:left="10" w:leftChars="0" w:hanging="10" w:firstLineChars="0"/>
        <w:rPr>
          <w:rFonts w:hint="eastAsia"/>
        </w:rPr>
      </w:pPr>
      <w:r>
        <w:rPr>
          <w:rFonts w:hint="eastAsia"/>
        </w:rPr>
        <w:t>这只兽，如同前面所有的兽一样，第1节，有一个亵渎的名号，那名字的数目必定与一定数量的、使这只兽与所有其他异端区别开来的特殊亵渎有关，这些亵渎构成了牠敌基督的身份；因此，它们的数目，必定是这样一个比例，使得接受它们的人成为那个国度的成员，成为敌基督的。</w:t>
      </w:r>
    </w:p>
    <w:p w14:paraId="475C60D2">
      <w:pPr>
        <w:numPr>
          <w:ilvl w:val="0"/>
          <w:numId w:val="0"/>
        </w:numPr>
        <w:ind w:left="10" w:leftChars="0" w:hanging="10" w:firstLineChars="0"/>
        <w:rPr>
          <w:rFonts w:hint="eastAsia"/>
        </w:rPr>
      </w:pPr>
    </w:p>
    <w:p w14:paraId="056D8910">
      <w:pPr>
        <w:numPr>
          <w:ilvl w:val="0"/>
          <w:numId w:val="0"/>
        </w:numPr>
        <w:ind w:left="10" w:leftChars="0" w:hanging="10" w:firstLineChars="0"/>
        <w:rPr>
          <w:rFonts w:hint="eastAsia"/>
        </w:rPr>
      </w:pPr>
      <w:r>
        <w:rPr>
          <w:rFonts w:hint="eastAsia"/>
        </w:rPr>
        <w:t>It is here changed and called the number of the beast, though it signifie the same thing; partly, to shew the coincidency of this name with the beast, that it is proper and peculiar to him; and partly, because this number is invented by him and imposed on them, as the character is called his also.</w:t>
      </w:r>
    </w:p>
    <w:p w14:paraId="0666E4E4">
      <w:pPr>
        <w:numPr>
          <w:ilvl w:val="0"/>
          <w:numId w:val="0"/>
        </w:numPr>
        <w:ind w:left="10" w:leftChars="0" w:hanging="10" w:firstLineChars="0"/>
        <w:rPr>
          <w:rFonts w:hint="eastAsia"/>
        </w:rPr>
      </w:pPr>
      <w:r>
        <w:rPr>
          <w:rFonts w:hint="eastAsia"/>
        </w:rPr>
        <w:t>这里被改变，被称为兽的数目，虽然意思相同；部分地，是为了显明这个名字与那兽的巧合，即它是牠所特有的；部分地，因为这个数目是牠发明的，并强加给他们的，如同那印记也被称为牠的一样。</w:t>
      </w:r>
    </w:p>
    <w:p w14:paraId="0D90915A">
      <w:pPr>
        <w:numPr>
          <w:ilvl w:val="0"/>
          <w:numId w:val="0"/>
        </w:numPr>
        <w:ind w:left="10" w:leftChars="0" w:hanging="10" w:firstLineChars="0"/>
        <w:rPr>
          <w:rFonts w:hint="eastAsia"/>
        </w:rPr>
      </w:pPr>
    </w:p>
    <w:p w14:paraId="4ADAC22E">
      <w:pPr>
        <w:numPr>
          <w:ilvl w:val="0"/>
          <w:numId w:val="0"/>
        </w:numPr>
        <w:ind w:left="10" w:leftChars="0" w:hanging="10" w:firstLineChars="0"/>
        <w:rPr>
          <w:rFonts w:hint="eastAsia"/>
        </w:rPr>
      </w:pPr>
      <w:r>
        <w:rPr>
          <w:rFonts w:hint="eastAsia"/>
        </w:rPr>
        <w:t>And therefore in the reckoning of this number, we are led rather to search in the nature of the beast himself than to a more particular name, because the thing to be reckoned, is here not called the number of his name, but the number of the beast, because by describing his nature, it doth consequently point him out as by name.</w:t>
      </w:r>
    </w:p>
    <w:p w14:paraId="26A5577B">
      <w:pPr>
        <w:numPr>
          <w:ilvl w:val="0"/>
          <w:numId w:val="0"/>
        </w:numPr>
        <w:ind w:left="10" w:leftChars="0" w:hanging="10" w:firstLineChars="0"/>
        <w:rPr>
          <w:rFonts w:hint="eastAsia"/>
        </w:rPr>
      </w:pPr>
      <w:r>
        <w:rPr>
          <w:rFonts w:hint="eastAsia"/>
        </w:rPr>
        <w:t>因此，在计算这个数目时，我们被引导去探究兽本身的性质，而非某个更具体的名字，因为这里要计算的，不被称为牠名字的数目，而是兽的数目，因为藉着描述牠的性质，它就因此如同用名字指出了牠。</w:t>
      </w:r>
    </w:p>
    <w:p w14:paraId="551E546C">
      <w:pPr>
        <w:numPr>
          <w:ilvl w:val="0"/>
          <w:numId w:val="0"/>
        </w:numPr>
        <w:ind w:left="10" w:leftChars="0" w:hanging="10" w:firstLineChars="0"/>
        <w:rPr>
          <w:rFonts w:hint="eastAsia"/>
        </w:rPr>
      </w:pPr>
    </w:p>
    <w:p w14:paraId="29B89A1B">
      <w:pPr>
        <w:numPr>
          <w:ilvl w:val="0"/>
          <w:numId w:val="0"/>
        </w:numPr>
        <w:ind w:left="10" w:leftChars="0" w:hanging="10" w:firstLineChars="0"/>
        <w:rPr>
          <w:rFonts w:hint="eastAsia"/>
        </w:rPr>
      </w:pPr>
      <w:r>
        <w:rPr>
          <w:rFonts w:hint="eastAsia"/>
        </w:rPr>
        <w:t>To count here, is not then by Arithmetick to number out of a name, and to cast up a sum by so many figures, but doctrinally and judiciously to weigh the matter of that heresie or the nature of that beast: so the Lord is said to have numbered Eelshazzar, Dan. 5 and to have found him light.</w:t>
      </w:r>
    </w:p>
    <w:p w14:paraId="3678BC25">
      <w:pPr>
        <w:numPr>
          <w:ilvl w:val="0"/>
          <w:numId w:val="0"/>
        </w:numPr>
        <w:ind w:left="10" w:leftChars="0" w:hanging="10" w:firstLineChars="0"/>
        <w:rPr>
          <w:rFonts w:hint="eastAsia"/>
        </w:rPr>
      </w:pPr>
      <w:r>
        <w:rPr>
          <w:rFonts w:hint="eastAsia"/>
        </w:rPr>
        <w:t>所以，这里的“计算”，并非用算术从一个名字中数出，并用许多数字加起来，而是从教义上、明智地衡量那个异端的实质或那只兽的本性：所以主说祂已经数算了伯沙撒，但以理书5章，并发现他轻了。</w:t>
      </w:r>
    </w:p>
    <w:p w14:paraId="2DD26CEF">
      <w:pPr>
        <w:numPr>
          <w:ilvl w:val="0"/>
          <w:numId w:val="0"/>
        </w:numPr>
        <w:ind w:left="10" w:leftChars="0" w:hanging="10" w:firstLineChars="0"/>
        <w:rPr>
          <w:rFonts w:hint="eastAsia"/>
        </w:rPr>
      </w:pPr>
    </w:p>
    <w:p w14:paraId="06BFD992">
      <w:pPr>
        <w:numPr>
          <w:ilvl w:val="0"/>
          <w:numId w:val="0"/>
        </w:numPr>
        <w:ind w:left="10" w:leftChars="0" w:hanging="10" w:firstLineChars="0"/>
        <w:rPr>
          <w:rFonts w:hint="eastAsia"/>
        </w:rPr>
      </w:pPr>
      <w:r>
        <w:rPr>
          <w:rFonts w:hint="eastAsia"/>
        </w:rPr>
        <w:t>Because by this way of putting particulars together, and considering them, when put together, the judicious searchers will find him exactly out, whether he be agreeable or disagreeable to the rule or character given, as Arithmeticians will do by their reckonings.</w:t>
      </w:r>
    </w:p>
    <w:p w14:paraId="0EDF37F7">
      <w:pPr>
        <w:numPr>
          <w:ilvl w:val="0"/>
          <w:numId w:val="0"/>
        </w:numPr>
        <w:ind w:left="10" w:leftChars="0" w:hanging="10" w:firstLineChars="0"/>
        <w:rPr>
          <w:rFonts w:hint="eastAsia"/>
        </w:rPr>
      </w:pPr>
      <w:r>
        <w:rPr>
          <w:rFonts w:hint="eastAsia"/>
        </w:rPr>
        <w:t>因为通过这种将细节放在一起，并在放在一起后加以考虑的方式，有见识的探究者将精确地找出牠，看牠是否与所给的规则或特征相符，如同算术家藉着他们的计算所做的那样。</w:t>
      </w:r>
    </w:p>
    <w:p w14:paraId="4183BDE0">
      <w:pPr>
        <w:numPr>
          <w:ilvl w:val="0"/>
          <w:numId w:val="0"/>
        </w:numPr>
        <w:ind w:left="10" w:leftChars="0" w:hanging="10" w:firstLineChars="0"/>
        <w:rPr>
          <w:rFonts w:hint="eastAsia"/>
        </w:rPr>
      </w:pPr>
    </w:p>
    <w:p w14:paraId="0DCD36A4">
      <w:pPr>
        <w:numPr>
          <w:ilvl w:val="0"/>
          <w:numId w:val="0"/>
        </w:numPr>
        <w:ind w:left="10" w:leftChars="0" w:hanging="10" w:firstLineChars="0"/>
        <w:rPr>
          <w:rFonts w:hint="eastAsia"/>
        </w:rPr>
      </w:pPr>
      <w:r>
        <w:rPr>
          <w:rFonts w:hint="eastAsia"/>
        </w:rPr>
        <w:t>Of this sort of reckoning there are diverse examples in Scripture, but of reckoning from the letters or figures of a name there is none.</w:t>
      </w:r>
    </w:p>
    <w:p w14:paraId="30926296">
      <w:pPr>
        <w:numPr>
          <w:ilvl w:val="0"/>
          <w:numId w:val="0"/>
        </w:numPr>
        <w:ind w:left="10" w:leftChars="0" w:hanging="10" w:firstLineChars="0"/>
        <w:rPr>
          <w:rFonts w:hint="eastAsia"/>
        </w:rPr>
      </w:pPr>
      <w:r>
        <w:rPr>
          <w:rFonts w:hint="eastAsia"/>
        </w:rPr>
        <w:t>这种计算在圣经中有各种例子，但从一个名字的字母或数字来计算的则没有。</w:t>
      </w:r>
    </w:p>
    <w:p w14:paraId="094955F0">
      <w:pPr>
        <w:numPr>
          <w:ilvl w:val="0"/>
          <w:numId w:val="0"/>
        </w:numPr>
        <w:ind w:left="10" w:leftChars="0" w:hanging="10" w:firstLineChars="0"/>
        <w:rPr>
          <w:rFonts w:hint="eastAsia"/>
        </w:rPr>
      </w:pPr>
    </w:p>
    <w:p w14:paraId="061195D7">
      <w:pPr>
        <w:numPr>
          <w:ilvl w:val="0"/>
          <w:numId w:val="0"/>
        </w:numPr>
        <w:ind w:left="10" w:leftChars="0" w:hanging="10" w:firstLineChars="0"/>
        <w:rPr>
          <w:rFonts w:hint="eastAsia"/>
        </w:rPr>
      </w:pPr>
      <w:r>
        <w:rPr>
          <w:rFonts w:hint="eastAsia"/>
        </w:rPr>
        <w:t>The first implyeth a particular exact search as if every thing in him were considered by it self particularly, and put together again in whole, as Arithmeticians do in their countings.</w:t>
      </w:r>
    </w:p>
    <w:p w14:paraId="53281134">
      <w:pPr>
        <w:numPr>
          <w:ilvl w:val="0"/>
          <w:numId w:val="0"/>
        </w:numPr>
        <w:ind w:left="10" w:leftChars="0" w:hanging="10" w:firstLineChars="0"/>
        <w:rPr>
          <w:rFonts w:hint="eastAsia"/>
        </w:rPr>
      </w:pPr>
      <w:r>
        <w:rPr>
          <w:rFonts w:hint="eastAsia"/>
        </w:rPr>
        <w:t>第一种意味着一种特别精确的探究，仿佛牠里面的每件事都被特别地、单独地考虑，然后又作为一个整体放在一起，如同算术家在他们的计算中所做的那样。</w:t>
      </w:r>
    </w:p>
    <w:p w14:paraId="35DE8543">
      <w:pPr>
        <w:numPr>
          <w:ilvl w:val="0"/>
          <w:numId w:val="0"/>
        </w:numPr>
        <w:ind w:left="10" w:leftChars="0" w:hanging="10" w:firstLineChars="0"/>
        <w:rPr>
          <w:rFonts w:hint="eastAsia"/>
        </w:rPr>
      </w:pPr>
    </w:p>
    <w:p w14:paraId="6636A115">
      <w:pPr>
        <w:numPr>
          <w:ilvl w:val="0"/>
          <w:numId w:val="0"/>
        </w:numPr>
        <w:ind w:left="10" w:leftChars="0" w:hanging="10" w:firstLineChars="0"/>
        <w:rPr>
          <w:rFonts w:hint="eastAsia"/>
        </w:rPr>
      </w:pPr>
      <w:r>
        <w:rPr>
          <w:rFonts w:hint="eastAsia"/>
        </w:rPr>
        <w:t>This is confirmed by considering the qualification of him who is invited to number, Let him that hath understanding, that is, not understanding in reckoning and Arithmetick, but in the discerning of the spiritual truths of God, Dan. 12 and Micah 6:9 especially of the characters of Antichrist formerly given, and of prudence to apply them where he shall discern them to be.</w:t>
      </w:r>
    </w:p>
    <w:p w14:paraId="7D5A2AAB">
      <w:pPr>
        <w:numPr>
          <w:ilvl w:val="0"/>
          <w:numId w:val="0"/>
        </w:numPr>
        <w:ind w:left="10" w:leftChars="0" w:hanging="10" w:firstLineChars="0"/>
        <w:rPr>
          <w:rFonts w:hint="eastAsia"/>
        </w:rPr>
      </w:pPr>
      <w:r>
        <w:rPr>
          <w:rFonts w:hint="eastAsia"/>
        </w:rPr>
        <w:t>这一点通过考虑被邀请来计算之人的资格而得到证实：“凡有聪明的”，即，并非在计算和算术上有聪明，而是在辨认上帝属灵真理上有聪明，但以理书12章和弥迦书6:9，特别是对先前给出的敌基督的特征，以及有智慧在牠辨认出它们的地方应用它们。</w:t>
      </w:r>
    </w:p>
    <w:p w14:paraId="5B0A517C">
      <w:pPr>
        <w:numPr>
          <w:ilvl w:val="0"/>
          <w:numId w:val="0"/>
        </w:numPr>
        <w:ind w:left="10" w:leftChars="0" w:hanging="10" w:firstLineChars="0"/>
        <w:rPr>
          <w:rFonts w:hint="eastAsia"/>
        </w:rPr>
      </w:pPr>
    </w:p>
    <w:p w14:paraId="2A91B29E">
      <w:pPr>
        <w:numPr>
          <w:ilvl w:val="0"/>
          <w:numId w:val="0"/>
        </w:numPr>
        <w:ind w:left="10" w:leftChars="0" w:hanging="10" w:firstLineChars="0"/>
        <w:rPr>
          <w:rFonts w:hint="eastAsia"/>
        </w:rPr>
      </w:pPr>
      <w:r>
        <w:rPr>
          <w:rFonts w:hint="eastAsia"/>
        </w:rPr>
        <w:t>This faith not that none other should count, the duty is common, but it faith few will take it to them and find it out, and that no other will come speed but they that take the same ballance of the Sanctuary and spirituall wisdom to discern with; yet it is put to mens doors to essay this, but with much deniednesse and humility.</w:t>
      </w:r>
    </w:p>
    <w:p w14:paraId="785CB7C1">
      <w:pPr>
        <w:numPr>
          <w:ilvl w:val="0"/>
          <w:numId w:val="0"/>
        </w:numPr>
        <w:ind w:left="10" w:leftChars="0" w:hanging="10" w:firstLineChars="0"/>
        <w:rPr>
          <w:rFonts w:hint="eastAsia"/>
        </w:rPr>
      </w:pPr>
      <w:r>
        <w:rPr>
          <w:rFonts w:hint="eastAsia"/>
        </w:rPr>
        <w:t>这信心并非说没有人应当计算，这本分是共同的，而是说很少有人会接受它并找出它，并且除了那些用圣所的同一天平和属灵智慧来辨认的人之外，没有其他人会成功；然而，这被摆在人的面前，要他们尝试，但要带着极大的舍己和谦卑。</w:t>
      </w:r>
    </w:p>
    <w:p w14:paraId="4B79B824">
      <w:pPr>
        <w:numPr>
          <w:ilvl w:val="0"/>
          <w:numId w:val="0"/>
        </w:numPr>
        <w:ind w:left="10" w:leftChars="0" w:hanging="10" w:firstLineChars="0"/>
        <w:rPr>
          <w:rFonts w:hint="eastAsia"/>
        </w:rPr>
      </w:pPr>
    </w:p>
    <w:p w14:paraId="346D9B5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reason or motive added to stir up men to essay this search orreckoning, is, for it is the number of a man.</w:t>
      </w:r>
    </w:p>
    <w:p w14:paraId="0068012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激励人尝试这次探究或计算的理由或动机是：“因为这是人的数目”。</w:t>
      </w:r>
    </w:p>
    <w:p w14:paraId="5BA611D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51CF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number of a man we cannot understand such a number as is made up out of the numerall letters of a name; we have no Scripture warranding that: beside, that would be little encouragement to undertake this numbering, or little exercise for spirituall wisdom: but, by the number of a man, we understand such a number as men do use, or is made use of by them, and is attainable to be known by them, Isa. 8:1 the writing pen of a man, that is, such as men use, and as men may understand; So, Ezek. 24:17 the bread of a man, is bread made use of by them, and whereon they usually live: and (Chap. 21 of this Book) there is the measure of a man, that is, such as men use to measure with: in this sense the number of a man, is that which men life, and is obvious, if they have understanding to search it out: and certainly there is great odds to say the number of a man indefinitly, and the number of a mans name particularly.</w:t>
      </w:r>
    </w:p>
    <w:p w14:paraId="4F5857C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能把“人的数目”理解为由一个名字的字母数字所组成的数目；我们没有圣经根据：此外，那对于承担这次计算也没有多少鼓励，对于属灵的智慧也没有多少操练：但我们把“人的数目”理解为人们所使用的，或被他们使用的，并且是他们可以知道的数目，以赛亚书8:1，“人的笔”，即，人们所使用的，人们可以理解的；同样，以西结书24:17，“人的食物”，是他们所食用的，他们通常赖以为生的食物：以及（本书第21章）有“人的尺寸”，即，人们用来量度的尺寸：在这种意义上，“人的数目”，是人们所经历的，并且是显而易见的，如果他们有聪明去探究的话：而且，“人的数目”这个笼统的说法，与“一个人的名字的数目”这个具体的说法，肯定有很大的区别。</w:t>
      </w:r>
    </w:p>
    <w:p w14:paraId="0897B2B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216B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maketh it common to all spirituall men who may conceive it, as the exhortation implieth; This astricteth it to one particular man, as only agreeing to him.</w:t>
      </w:r>
    </w:p>
    <w:p w14:paraId="7B0AEE9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前者使其对所有可以理解它的属灵人都普遍适用，正如劝勉所暗示的；后者则将其限制在一个特定的人身上，只适用于他。</w:t>
      </w:r>
    </w:p>
    <w:p w14:paraId="3785D5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99FC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words may be rendered, It is the number of man; for there is no article in the originall.</w:t>
      </w:r>
    </w:p>
    <w:p w14:paraId="5CCC5CC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因此，这些词语可以被译为：“这是人的数目”；因为原文中没有冠词。</w:t>
      </w:r>
    </w:p>
    <w:p w14:paraId="70B9742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51DB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by the number of a man, may be understood a number not having God but a man for its Author, and not being approven of God but invented of man, whatever there be pretended: thus there are in Scripture such phrases, the wisdom of a man, the law of a man, the will of a man, in opposition to the Wisdom, Will and Law of God, &amp;c.</w:t>
      </w:r>
    </w:p>
    <w:p w14:paraId="1148962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人的数目”，可以被理解为一个并非以神而是以人为其作者，并非蒙神悦纳而是被人发明的数目，无论假装什么：因此，圣经中有这样的短语，“人的智慧”，“人的律法”，“人的意志”，与神的智慧、意志和律法相对等等。</w:t>
      </w:r>
    </w:p>
    <w:p w14:paraId="6E5B843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68F07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reason runneth, let spirituall wise men consider her and reckon well, for it will be found that this beasts number or doctrine is not of God, but of man, whatever be pretended, even as that statue (Dan. 3) might be called the Image of a man or of the King; not because it represented him, but because it was instituted by him.</w:t>
      </w:r>
    </w:p>
    <w:p w14:paraId="169C789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理由是这样的：让属灵的有智慧的人仔细考虑她并好好计算，因为将会发现，这兽的数目或教义并非出于神，而是出于人，无论假装什么，正如那座像（但以理书3章）可以被称为一个人的像或王的像；并非因为它代表他，而是因为它是由他设立的。</w:t>
      </w:r>
    </w:p>
    <w:p w14:paraId="7F09EC3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AD05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of these will be disagreeable to the scope and truth.</w:t>
      </w:r>
    </w:p>
    <w:p w14:paraId="06021EE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这两者都不会与主旨和真理相悖。</w:t>
      </w:r>
    </w:p>
    <w:p w14:paraId="4BC0C3B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45EE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particular instance added, is, 666.</w:t>
      </w:r>
    </w:p>
    <w:p w14:paraId="69BAB7C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所加的特定例子是，666。</w:t>
      </w:r>
    </w:p>
    <w:p w14:paraId="14A72B1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4229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take this to signifie some indefinit number, that is, 1. great and so the errors and blasphemies of Antichrist, that he presseth on his followers, are not of some few points, but of very many.</w:t>
      </w:r>
    </w:p>
    <w:p w14:paraId="319B1FF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我们认为这表示某个不定的数目，即，1. 巨大的，所以敌基督强加给牠跟随者的错误和亵渎，并非只有几点，而是非常多。</w:t>
      </w:r>
    </w:p>
    <w:p w14:paraId="52B5CE7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727E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they are subtilly compacted together, and have a dependance on each other, as that number 666 is.</w:t>
      </w:r>
    </w:p>
    <w:p w14:paraId="77313D2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它们被巧妙地结合在一起，并且互相依赖，就像数字666一样。</w:t>
      </w:r>
    </w:p>
    <w:p w14:paraId="464B8FB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D380B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although they be compact and subtilly interwoven, yet they may be searched out.</w:t>
      </w:r>
    </w:p>
    <w:p w14:paraId="54BD30B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尽管它们紧密结合，巧妙交织，然而它们仍可被探究出来。</w:t>
      </w:r>
    </w:p>
    <w:p w14:paraId="4296975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9329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impossible also that there might be some proverbial speech in that number, setting out a great number: sure it is ordinary in writers to say six hundreth more, when their meaning is many moe: and hence some have entituled their books De sexcentis erroribus pontificiis.</w:t>
      </w:r>
    </w:p>
    <w:p w14:paraId="444DF7B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也并非不可能在那数目中存在某种谚语，来表示一个大的数目：当然，作家们通常说“六百多”，而他们的意思是“多得多”：因此有些人将他们的书命名为《教皇的六百个错误》。</w:t>
      </w:r>
    </w:p>
    <w:p w14:paraId="4C2AE4C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C5AE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this number cannot be the particular number which is to be understood as the result of the reckoning; for then there needed no more counting, but it is a general instance for confirming the former reason; it is such a number as 666 is, i.e. attainable by mens industry: for, this number 666 is not to be gathered out of one word, but all concerning Antichrist is to be put together, which in its sum and result will amount to this great sum.</w:t>
      </w:r>
    </w:p>
    <w:p w14:paraId="34D9286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个数目不能被理解为计算结果的那个特定数目；因为那样就不再需要计算了，而是一个概括性的例子，以证实前一个理由；它是如同666那样的数目，即，可以通过人的勤奋而达到的：因为，这个数目666并非从一个词中得出的，而是所有关于敌基督的事都应放在一起，其总和和结果将达到这个巨大的数目。</w:t>
      </w:r>
    </w:p>
    <w:p w14:paraId="4210B43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4343A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The general considerations are, 1. The scope of this, is, by the reckoning of the number to come to the knowledge of the person, power, state or beast understood.</w:t>
      </w:r>
    </w:p>
    <w:p w14:paraId="4A649F0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第二，总的考虑是：1. 这么做的主旨是，通过计算数目来认识所指的人、权力、政权或兽。</w:t>
      </w:r>
    </w:p>
    <w:p w14:paraId="40FD91F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1312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phrase is altered in this verse from the former: there, it was the number of his name; here, it is the number of the beast, because this being rightly counted and summed, it will be as easie to know who this beast is, as if we had his name in particular: it must be something then that differenceth him from others.</w:t>
      </w:r>
    </w:p>
    <w:p w14:paraId="2119D4C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本节的措辞与前面有所不同：在那里，是“牠名字的数目”；在这里，是“兽的数目”，因为这个数目一旦被正确计算和加总，要认识这只兽是谁，就会像我们有了牠具体的名字一样容易：那么，必定有某种东西将牠与其他者区分开来。</w:t>
      </w:r>
    </w:p>
    <w:p w14:paraId="128988E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11F6C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2.Yet the whole stresse of finding him out lieth not on this name, buton his name subjoyned to all the former characters, yea as a sum it must be drawn out of them as a result from them put together.</w:t>
      </w:r>
    </w:p>
    <w:p w14:paraId="1AAC8DA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然而，找出牠的全部重点并不在于这个名字，而在于牠的名字附加在所有先前的特征上，是的，作为一个总和，它必须从它们放在一起的结果中得出。</w:t>
      </w:r>
    </w:p>
    <w:p w14:paraId="25846CD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7C8B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would seem, that as the mark, or character and name, doth notpoint literally at one particular mark or name; so neither doth the number to a literall way of numbering, or any definit certain number: for this name is in the whores forehead, Chap. 17:5 which, as in the former verse, cannot properly be understood: hence these phrases, number of his name, vers. 17 number of the beast, vers. 18 the mark of his name, Chap. 14:11 a victory over the beast, and the number of his name, Chap. 15. 2. which are put indifferently, do import such a name as doth not so much consist in letters, as things and doctrines.</w:t>
      </w:r>
    </w:p>
    <w:p w14:paraId="337465E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似乎，正如印记，或特征和名字，并非字面上指向一个特定的印记或名字；数目也并非指向一种字面上的计算方式，或任何确定的数目：因为这个名字在淫妇的额上，第十七章5节，这，如同前一节，不能被恰当地理解：因此这些短语，“牠名字的数目”，第17节，“兽的数目”，第18节，“牠名字的印记”，第十四章11节，“战胜那兽和牠名字的数目”，第十五章2节，它们被不加区别地使用，意味着这样一个名字，它与其说是由字母组成的，不如说是由事物和教义组成的。</w:t>
      </w:r>
    </w:p>
    <w:p w14:paraId="1A251EE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86EB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4.We will see these phrases put indifferently for one another, as thenumber of the beast and the number of his name.</w:t>
      </w:r>
    </w:p>
    <w:p w14:paraId="2278EB1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我们会看到这些短语不加区别地互相使用，如“兽的数目”和“牠名字的数目”。</w:t>
      </w:r>
    </w:p>
    <w:p w14:paraId="704C7A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AB0E3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mark of the beast, vers. 17 and the mark of his name, Chap.14 vers. 11 whereby apparently is holden forth, that as the beast and his name are of one nature, so also are the Mark. and number of the beast and of his name: and therefore what we find the one to be, the other must be of that nature, although there may be different degrees; and seing the mark is something indigitating the interest of the beast in such a person who hath it, the number must be so also: for we conceive the number of his name, or mark of his name, is all one upon the matter, but is called the number of his name to shew the numerousnesse of his errors; The mark of it again, to shew the nature of them, which is to make some impression on them like him, as a seal leaveth its likenesse in the wax.</w:t>
      </w:r>
    </w:p>
    <w:p w14:paraId="338860F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兽的印记，第17节，和牠名字的印记，第十四章第11节，由此显然显明，正如兽和牠的名字是同一性质，兽的印记和数目，以及牠名字的印记和数目，也是同一性质：因此我们发现其中一个是怎样的，另一个也必定是那样的性质，尽管可能有不同的程度；并且既然印记是指示那兽在拥有它的人身上有什么利益的东西，数目也必定如此：因为我们认为，牠名字的数目，或牠名字的印记，实际上是同一回事，但被称为“牠名字的数目”，是为了显明牠错误的众多；而“牠名字的印记”，是为了显明它们的性质，即，在他们身上留下某种像牠的印记，如同印章在蜡上留下它的 likeness。</w:t>
      </w:r>
    </w:p>
    <w:p w14:paraId="6B3DD14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D2CD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5.Whether this number doth point at the beast, to wit, the RomanEmpire as taken complexly, or as considered under this seventh head by the former types, it pointeth at one thing, and demonstrateth the same power as is sure; yet comparing it with the former verse, and the scope which is to describe Antichrist, it agreeth more properly to the seventh head as such a number which relateth to him; for, the mark is his, and so must the name and its number (as all the former descriptions do) belong to him also.</w:t>
      </w:r>
    </w:p>
    <w:p w14:paraId="59D4A00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这个数目是指向那兽，即，复杂地来看的罗马帝国，还是指被前一个预表所描绘的、在这第七个头之下的那兽，它都指向一件事，并显明了同样的权力，这是肯定的；然而，将其与前一节相比较，以及描述敌基督的主旨相比较，它更恰当地符合第七个头，作为一个与牠有关的数目；因为，印记是牠的，所以名字和它的数目（如同所有先前的描述一样）也必定属于牠。</w:t>
      </w:r>
    </w:p>
    <w:p w14:paraId="3F1EF87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5C44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come neerer, let us consider shortly what is the mark and name and to the number of the beast: It is certainly something not literally to be understood, but what maketh men in a speciall way to paste for this beasts followers, to wit, Antichrists, and to be accounted his; for, it is he that maketh them all receive this mark.</w:t>
      </w:r>
    </w:p>
    <w:p w14:paraId="05A21AA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进一步，我们来简要地思考什么是那兽的印记、名字和数目：这肯定不是字面上可以理解的东西，而是某种使人以特殊的方式成为这兽的跟随者，即，敌基督的跟随者，并被算为牠的；因为，是牠使他们所有人都受这印记。</w:t>
      </w:r>
    </w:p>
    <w:p w14:paraId="33D7985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39B8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mark seemeth to be a peculiar thing agreeing especially to Clergy-orders, and these who by oath are engaged to him, which is the most intimate sibnesse between him and any possible (for, it is opposit to the mark and seal of our Lord Jesus, whereby he letteth apart some for himself, and having such a wo peculiarly threatned against it, Chap. 14:9 and 11 and seing it supposeth them to be specially imployed for him as Souldiers under his colours, it may well agree to them though not only).</w:t>
      </w:r>
    </w:p>
    <w:p w14:paraId="20086CC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印记似乎是一件特殊的事，特别适用于神职人员的等级，以及那些凭誓言效忠于牠的人，这是牠与任何可能的人之间最亲密的亲缘关系（因为，它与我们主耶稣的印记和印章相对，祂藉此将一些人分别为圣归于自己，并且第十四章第9和11节特别威胁了这样的祸患，并且既然它假定他们是特别为牠所用，如同牠旗下的士兵，那么这很可能适用于他们，尽管并非仅此而已）。</w:t>
      </w:r>
    </w:p>
    <w:p w14:paraId="2259F1A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A745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the receiving and believing of these trumperies, that he (that is, that beast) proposeth; Not only having an outward profession of them, but an inward affection to them, delighting in and resting on that antichristian worship in its complex form and mould.</w:t>
      </w:r>
    </w:p>
    <w:p w14:paraId="6580405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这可能是接受并相信牠（即那只兽）所提出的那些骗局；不仅有外在的信仰宣告，而且有内在的情感，喜爱并倚靠那种敌基督的敬拜，在其复杂的形式和模式中。</w:t>
      </w:r>
    </w:p>
    <w:p w14:paraId="328B45B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D7F6F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called (Chap. 14:11) the mark of his name, that is, such a receiving of the name as hath an impression within and likenesse to him.</w:t>
      </w:r>
    </w:p>
    <w:p w14:paraId="4793A2E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因此，它被称为（第十四章11节）“牠名字的印记”，即，如此接受那名字，以至于内心有其印记并与牠相似。</w:t>
      </w:r>
    </w:p>
    <w:p w14:paraId="73453F8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05A7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2.By his name may be understood his doctrine and the publick acknowledgement of it, even as by the Name of God and Christ is understood the Truth of the Gospel, because in these and by these He maketh himself known; and to make his Name known, is to preach his Doctrine and Truth: and as the one hundred fourty and four thousand, their having his Name in their foreheads, supposeth no visible character there but a distinction in their way from others, and a conformity to God in their walk, that who looketh on them and will try their way, it will be found they belong to God and professe His Truth; even so by the opposition, we may gather that this name of the beast is his doctrine as opposit unto Christs, whereby he is to be known and discerned as by a name: by his doctrine men may be fully perswaded of him, that it is he; and the taking on his name, is the taking on the publick profession of all these, and passing in this beasts reckoning as one of his, and so to be esteemed of by all others.</w:t>
      </w:r>
    </w:p>
    <w:p w14:paraId="0787302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牠的名字可以被理解为牠的教义以及对牠的公开承认，正如上帝和基督的名字被理解为福音的真理一样，因为在这些之中并通过这些，祂使自己被人认识；使祂的名字被人认识，就是传讲祂的教义和真理：正如那十四万四千人，他们额上有祂的名字，并非假定那里有可见的记号，而是在他们的道路上与他人有所区别，并在他们的行事为人上与上帝相符，以至于凡看见他们并察验他们道路的人，就会发现他们属于上帝，并宣认祂的真理；同样，通过对比，我们可以推断出，这兽的名字是牠与基督相对的教义，牠藉此可以被认识和辨认，如同藉着一个名字一样：藉着牠的教义，人可以完全确信牠就是牠；接受牠的名字，就是接受对所有这些的公开信仰宣告，并在这兽的计算中被算作牠的一个人，并被所有其他人如此看待。</w:t>
      </w:r>
    </w:p>
    <w:p w14:paraId="2E304A4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CF6D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it is a publick avowing of the antichristian doctrine and partaking of the name of blasphemy which is on him.</w:t>
      </w:r>
    </w:p>
    <w:p w14:paraId="7E9938F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一言以蔽之，这是公开宣认敌基督的教义，并分享牠身上那亵渎的名号。</w:t>
      </w:r>
    </w:p>
    <w:p w14:paraId="2B8D940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C462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the number of his name, must be understood something conform to that which is the name, which being put together, maketh it up as a sum drawn out of a particular reckoning, or, as letters and Syllables make up a word, thus the number is in particular doctrines or errors, like so many distinct letters, the name is like a word made up of these put together.</w:t>
      </w:r>
    </w:p>
    <w:p w14:paraId="07703B1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藉着牠名字的数目，必须理解为与那名字相符的东西，它们放在一起，就构成了一个从特定计算中得出的总和，或者，如同字母和音节构成一个词，因此数目是在特定的教义或错误中，如同许多不同的字母，名字则如同由这些放在一起构成的一个词。</w:t>
      </w:r>
    </w:p>
    <w:p w14:paraId="4BA24D1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8109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 take to be his characteristicall tenents and doctrines said together, that will amount the evidence &amp; prove so much as this, that whosoever maintain such doctrines, is the Antichrist and beast here mentioned; But thus reckoneth wisdom, The Pope and Papists maintain such doctrines.</w:t>
      </w:r>
    </w:p>
    <w:p w14:paraId="1F8D1F7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我们认为这是牠特有的、放在一起说的教义，它们将构成证据，并证明这一点：凡持守这些教义的，就是这里提到的敌基督和兽；但智慧如此计算：教皇和罗马天主教徒持守这些教义。</w:t>
      </w:r>
    </w:p>
    <w:p w14:paraId="5F2BF7E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B37BE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&amp;c. And by this means, as by so many characters or letters, we come particularly to know him who is here obscurely described: And therefore it is called the number of the beast as well as of his name, because it is as well to find out the beast as to find out his name, this name being rather to describe his nature and find out this party than curiously to insist on a name, even as he is called (Chap. 9 vers. 11), Apollyon and Abaddon, in respect of his nature and properties of tyrannie vented by him, this being the Spirits way to describe him by his nature rather than by letters; and so is the whore, (Chap. 17) stiled by a name, signifying her nature, and gathered from her practice.</w:t>
      </w:r>
    </w:p>
    <w:p w14:paraId="292BDA7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等等。藉着这个方法，如同藉着许多特征或字母，我们就特别地认识了这里被晦涩地描述的牠：因此它被称为兽的数目，也同样被称为牠名字的数目，因为找出那兽，如同找出牠的名字一样，这个名字与其说是要好奇地坚持一个名字，不如说是要描述牠的本性，并找出这个党派，正如牠被称为（第九章十一节）亚玻伦和亚巴顿，是就牠所发泄的暴政的本性和特性而言，这是圣灵藉着牠的本性而非字母来描述牠的方式；所以那淫妇（第十七章）被称为一个名字，意指她的本性，并且是从她的行为中得出的。</w:t>
      </w:r>
    </w:p>
    <w:p w14:paraId="142A566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44D99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the thing we conceive intended here, is, 1. to propose the speciall and peculiar doctrines and tenents that agree to Antichrist, without which he will not acknowledge any for his.</w:t>
      </w:r>
    </w:p>
    <w:p w14:paraId="1574D62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简而言之，我们认为这里所意图的是：1. 提出与敌基督相符的、特殊的、独特的教义和信条，没有这些，牠就不会承认任何人为牠的。</w:t>
      </w:r>
    </w:p>
    <w:p w14:paraId="4EB6635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5DE73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By wisdom to see where these are owned and by whom, and so to come to apprehend that party as surely to be Antichrist, as if by name it were recorded.</w:t>
      </w:r>
    </w:p>
    <w:p w14:paraId="1CDEA27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藉着智慧，去看这些教义在哪里被承认，被谁承认，从而认识到那个党派必定是敌基督，如同牠的名字被记载了一样。</w:t>
      </w:r>
    </w:p>
    <w:p w14:paraId="2AD85B3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D01C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doubted what are characteristicall doctrines or errors that serve to point out Antichrist?</w:t>
      </w:r>
    </w:p>
    <w:p w14:paraId="1B81B5E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如果有人怀疑，有什么特征性的教义或错误可以用来指出敌基督？</w:t>
      </w:r>
    </w:p>
    <w:p w14:paraId="515D8CD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A079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1. They must not only be different from the Truth of Christ, but in a strain and series destructive to His Truth, and inconsistent with the nature of His mediation, the end of His humiliation and suffering, and Offices of King, Priest and Prophet.</w:t>
      </w:r>
    </w:p>
    <w:p w14:paraId="7D904D9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 它们不仅必须与基督的真理不同，而且必须在一个破坏祂的真理、与祂中保的性质、祂降卑和受苦的目的以及祂君王、祭司和先知的职分不符的系列中。</w:t>
      </w:r>
    </w:p>
    <w:p w14:paraId="3EE163B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FBCE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must be such as have some pretence to Christ, and do wrong him under a shew of reverence given to Him, and so differ from the former heads.</w:t>
      </w:r>
    </w:p>
    <w:p w14:paraId="2081729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它们必须是那种对基督有所假冒的，并且在给予祂敬畏的伪装下伤害祂，因此与前几个头有所不同。</w:t>
      </w:r>
    </w:p>
    <w:p w14:paraId="6E8F37B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28F0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They must differ from the tenents of other Hereticks, not in grossenesse so much as in nature; for, all are not the Antichrist, though they may be Antichrist.</w:t>
      </w:r>
    </w:p>
    <w:p w14:paraId="5A0C849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它们必须与其他异端的教义不同，与其说是在严重性上，不如说是在性质上；因为，并非所有异端都是敌基督，尽管它们可能是敌基督的。</w:t>
      </w:r>
    </w:p>
    <w:p w14:paraId="36516D8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633F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particular differencing characters we conceive are fully let out in the former part of the Chapter, and he is to have not some but all (though it may be every person have not all) yet may they in generall be instanced in some few heads, as most peculiarly agreeing to him and differencing him from others, as to consider the errors, not as in one person, but as in a body or monarchick Kingdom, in respect, 1. of the complexnesse of his assumed power and Authority and his bringing all things to a dependence on that, and drawing in all under that head: not as an Hœresiarcha, (as other Hereticks do make followers) but by pleading for a settled power and continuance of it, and for a worship due to him for his Authority: and upon this account, this assuming of power to himself above all that is called God, and making all to worship him, and driving that as the main thing with no lesse necessity to acknowledge him Christs general absolute Vicar, than to acknowledge Christ Himself.</w:t>
      </w:r>
    </w:p>
    <w:p w14:paraId="397D302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这些特别的、区分性的特征，在本章的前一部分已充分阐述，牠将拥有并非一些，而是全部（尽管可能并非每个人都拥有全部）这些特征，然而它们可以概括地在几个要点中举例说明，作为与牠最特别相符，并将牠与其他人区分开来的，即，将这些错误，并非看作是在一个人身上，而是在一个身体或君主国度中，就以下方面而言：1. 牠所僭取的权力和权威的复杂性，牠将所有事都带到对那权力的依赖上，并将所有人都吸引到那头之下：并非如同一个异端领袖（像其他异端那样制造跟随者），而是通过主张一种既定的权力和它的延续，以及因牠的权威而当归于牠的敬拜：基于这个缘故，这种僭取权力超过一切称为神的，并使所有人都敬拜牠，并以此为主要的事，其必要性不亚于承认牠是基督普遍的、绝对的代理人，如同承认基督自己一样。</w:t>
      </w:r>
    </w:p>
    <w:p w14:paraId="7A8A3B1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4CE5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both in this Chap. and Chap, 9 as also, 2 Thess. 2 seemeth to be proper to the Antichrist.</w:t>
      </w:r>
    </w:p>
    <w:p w14:paraId="3AC1768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这在本章和第九章，以及帖撒罗尼迦后书第二章，似乎都是敌基督所特有的。</w:t>
      </w:r>
    </w:p>
    <w:p w14:paraId="31EBDBB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1D9C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call this a speciall part or number of his name, because without this, none are admitted to be accounted his: Hence some may be grosse in many of his superstitions and Idolatties (as many Greeks) yet by their schilm of disowning him 700 years since, they are not under his number.</w:t>
      </w:r>
    </w:p>
    <w:p w14:paraId="0F3ECC5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称这是一个特别的部分或牠名字的数目，因为没有这个，谁也不能被承认为牠的：因此，有些人可能在牠的许多迷信和偶像崇拜上很严重（如许多希腊人），然而他们因700年前的分裂而否认牠，他们就不在牠的数目之下。</w:t>
      </w:r>
    </w:p>
    <w:p w14:paraId="102012B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2E044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many Dominicans and others, will maintain many orthodox points of Doctrine, yet so long as the Popes Crown is not stricken at, his acknowledgement of them will not be denied.</w:t>
      </w:r>
    </w:p>
    <w:p w14:paraId="0F23D44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再者，许多道明会士和其他人，会持守许多正统的教义要点，然而只要教皇的冠冕不被攻击，牠对他们的承认就不会被否认。</w:t>
      </w:r>
    </w:p>
    <w:p w14:paraId="10AA61D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FC13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second is, his changing all Religion in Doctrine and Worship to an other mould, different from the simplicity Christ left it in, a putting it in a more externall glorious and pompous state more hea hen like; that is called the making the Image of the first beast (in part) and the Gentiles treading under foot the holy City, Chap. 11:2, 3.</w:t>
      </w:r>
    </w:p>
    <w:p w14:paraId="7FD4731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是，牠将所有宗教的教义和敬拜都改变成另一种模式，不同于基督所留下的纯朴，将其置于一个更外在、更荣耀、更排场的、更像异教徒的状态；这被称为（部分地）造了第一只兽的像，以及外邦人践踏圣城，第十一章2、3节。</w:t>
      </w:r>
    </w:p>
    <w:p w14:paraId="330CEAE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50C1F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doing all this by an usurped power and illimited Authority, multiplying traditions, ceremonies, and changing worship at his pleasure; which signe of proud self-exalting and walking by that principle, seemeth very peculiar to him, as the strain of this Chap. and 2 Thess. 2 sheweth.</w:t>
      </w:r>
    </w:p>
    <w:p w14:paraId="34C73E1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牠这一切都是藉着篡夺的权力和无限的权威来做的，增添传统、礼仪，并随意改变敬拜；这种骄傲自高和按那个原则行事的标记，似乎对牠非常独特，正如本章和帖撒罗尼迦后书第二章的脉络所示。</w:t>
      </w:r>
    </w:p>
    <w:p w14:paraId="6B690AB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4E03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these premisses it may be solidly reckoned who is Antichrist, and to whom this name belongeth, thus,</w:t>
      </w:r>
    </w:p>
    <w:p w14:paraId="341164C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从这些前提中，可以坚实地计算出谁是敌基督，以及这个名字属于谁，如下：</w:t>
      </w:r>
    </w:p>
    <w:p w14:paraId="294384B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01362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succession of persons, or that party, power or state in the world which succeedeth the Roman heathen Emperours in their seat at Rome, having no warrand for their Authority from God, but from the devil, who came in piece and piece after Idolatry was crushed to restore another sort of Idolatry in the place of it, and by whom the wound Idolatrous Rome got was healed, alter whom all the world wondered, and whom they universally worshipped, willingly giving to him more than humane reverence, who boasteth of great power beyond any other in the world, and with liberty encroacheth upon Gods prerogatives, and wrongeth His Sains to His dishonour, whole rise beginneth at the Church fleeing to the wildernesse, and continueth till the witnesses be killed, growing 1260 years, who maketh War for a long time against the Saints and overcometh and persecuteth the Godly that acknowledge him nor, and he, who in doing all this, bringeth it about under pretext of a title to Christ, vers. 11 deluding the world by false miracles for gaining his point, and, by Sentences and Excommunications, presseth all the world to be in dependance on him, and so forth, as may be gathered from the former part of the Chapter.</w:t>
      </w:r>
    </w:p>
    <w:p w14:paraId="3E1017B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继承罗马异教皇帝在罗马的座位，其权柄并非来自上帝的保证，而是来自魔鬼，在偶像崇拜被粉碎后，牠渐渐地来，恢复另一种偶像崇拜来代替它，并且藉着牠，拜偶像的罗马所受的伤被医治，全世界都希奇跟从牠，并普遍地敬拜牠，甘心给予牠超过人的尊荣，牠夸口拥有超越世上任何其他者的伟大权力，并任意地侵犯上帝的特权，伤害祂的圣徒，以致羞辱祂，其兴起开始于教会逃到旷野，并持续到见证人被杀，增长了1260年，牠长久以来与圣徒争战，并胜过他们，逼迫那些不承认牠的敬虔之人，并且，牠在做这一切事时，是藉着对基督头衔的借口，第11节，用假神迹欺骗世界以达到牠的目的，并藉着判决和绝罚，强迫全世界都依赖牠，等等，正如可以从本章前一部分推断出的那样。</w:t>
      </w:r>
    </w:p>
    <w:p w14:paraId="229507F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445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 say) to whom all these agree, he is that Antichrist: for, this is a sure reckoning, Cui competit definitio, ei competit definitum.</w:t>
      </w:r>
    </w:p>
    <w:p w14:paraId="49D837C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牠（我说），凡与这些都相符的，牠就是那敌基督：因为，这是一个确定的计算，“定义所适用的，被定义者也适用”。</w:t>
      </w:r>
    </w:p>
    <w:p w14:paraId="6068A4F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424D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spirituall wisdom will find all excellently well to agree to the Pope in his power, rise of it, exercise of it, continuance of it, means by which he came by it, and cloak under which he hid himself incoming to it, and in exercising of it: and therefore he is by this reckoning the Antichrist.</w:t>
      </w:r>
    </w:p>
    <w:p w14:paraId="0E058EF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但属灵的智慧会发现，教皇在其权力、其兴起、其行使、其持续、其获得的方式、以及牠进入其中和行使其中时所隐藏的外衣，都极其相符：因此，牠凭着这个计算，就是敌基督。</w:t>
      </w:r>
    </w:p>
    <w:p w14:paraId="1EBE43D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AE20B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two other wayes of reckoning beside this, more common to Divines: The one whereof, is, from the letters of a name (which in Greek and Hebrew are numerals) to gather a name, including this number 666 in it.</w:t>
      </w:r>
    </w:p>
    <w:p w14:paraId="0A324F6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此外还有两种更为神学家所共知的计算方式：其中一种是，从一个名字的字母（在希腊文和希伯来文中是数字）来推断一个名字，其中包含666这个数目。</w:t>
      </w:r>
    </w:p>
    <w:p w14:paraId="4486A25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8292A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others reckon it to a set year after Johns writing the Apocalypse, as Daniel describeth Christs coming by so many years or weeks before He came: so here they make John to describe the time of Antichrists coming before he came.</w:t>
      </w:r>
    </w:p>
    <w:p w14:paraId="524F5AA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另一些人则将其计算为约翰写启示录后的某个特定年份，如同但以理在基督降临前用多少年或七十个七来描述祂的降临一样：所以在这里，他们认为约翰在敌基督降临前描述了牠降临的时间。</w:t>
      </w:r>
    </w:p>
    <w:p w14:paraId="5B14AC6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76FF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these two wayes which are followed by Learned men, we shall speak a word afterward.</w:t>
      </w:r>
    </w:p>
    <w:p w14:paraId="175B2A1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关于这两种为有学问的人所遵循的方式，我们后面再说。</w:t>
      </w:r>
    </w:p>
    <w:p w14:paraId="39C88E5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F9BF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considerable how ever we reckon it, that it still trysteth in one Person or State, to wit, the Pope: yet we think the former way we settled on safest.</w:t>
      </w:r>
    </w:p>
    <w:p w14:paraId="19BDB22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无论我们如何计算，值得注意的是，它仍然指向同一个人或政权，即教皇：然而我们认为我们先前所确定的方式最安全。</w:t>
      </w:r>
    </w:p>
    <w:p w14:paraId="72F8075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D40A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as best agreeing to the scope, this being subjoyned at the back of such a particular description of Antichrist: now reckon (faith he) it is not impossible to find it out.</w:t>
      </w:r>
    </w:p>
    <w:p w14:paraId="2030378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作为最符合主旨的，这一点被附加在对敌基督如此具体的描述之后：“现在计算”，祂说，“并非不可能找出它”。</w:t>
      </w:r>
    </w:p>
    <w:p w14:paraId="46FD875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AC11A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2. It is likest true spiritual discerning wisdom to gather from Doctrines rather than from letters, Divinity is more in these than in the other.</w:t>
      </w:r>
    </w:p>
    <w:p w14:paraId="68E2036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并且，2. 这最像是真正的属灵辨识智慧，即从教义而非字母中得出结论，神性更多地在前者而非后者中。</w:t>
      </w:r>
    </w:p>
    <w:p w14:paraId="1FC69F1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FA75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most safe and convincing: for, one this way may fix on the Antichrist, and by no numerall name can he without this: and be his name what it will, if the thing be found, it evidenceth the thief who is to be apprehended as guilty; and the succession of this power to the sixth head of the wounded beast, and his getting the Dragons seat doth more clearly point at the state Civil he belongeth unto, than any name, such as λατεῖνος can convincingly do: beside, λατεῖνος will agree to heathen Rome or Christian, as well as antichristian, and so can be no differencing name: and the words may be taken, thus, Now ye have gotten some; yea, many generall characters of the Antichrist, any that hath wisdom lay them together, and see whom ye will find it to be, as the Lord, (Dan. 5:26) numbered Belshazzar, and found him light; not from the letters of his name, but from his practices.</w:t>
      </w:r>
    </w:p>
    <w:p w14:paraId="200A7C6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是最安全、最有说服力的方法：因为，用这种方法，一个人可以确定敌基督，而没有这个，牠就无法用任何数字名字来确定：牠的名字无论是什么，只要找到了那件事，就证明了那个将被逮捕并定罪的贼；这个权力对受了伤的兽的第六个头的继承，以及牠得了龙的座位，比任何名字，如“拉丁人”，更能令人信服地指出牠所属的民事政权：此外，“拉丁人”既适用于异教罗马，也适用于基督教罗马，同样适用于敌基督的罗马，因此不能成为一个区分的名字：这些话语可以这样理解：如今你们已经得到了一些；是的，许多关于敌基督的普遍特征，凡有智慧的，都把它们放在一起，看看你们会发现牠是谁，正如主（但以理书5:26）数算了伯沙撒，并发现牠轻了；并非从牠名字的字母，而是从牠的行为。</w:t>
      </w:r>
    </w:p>
    <w:p w14:paraId="0160B55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3583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This way of reckoning agreeth better with the opposition that is made to the Elect, Chap. 14 who have their fathers name in their foreheads, which is certainly some publick profession or evidence of their adhering to him, being free from the pollutions of Antichrist.</w:t>
      </w:r>
    </w:p>
    <w:p w14:paraId="649B0AC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这种计算方式，更符合第十四章中对选民的对立，他们额上有父的名字，这肯定是对祂的某种公开的信仰宣告或 adherence 的证据，脱离了敌基督的污秽。</w:t>
      </w:r>
    </w:p>
    <w:p w14:paraId="606E9CB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27D3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on the contrary, this of Antichrists number, must be some deciphering of him in reference to his Doctrine, without which none are accounted his: especially, considering vers. 2. Chap. 15 it is something the Elect getteth a victory over.</w:t>
      </w:r>
    </w:p>
    <w:p w14:paraId="7AACBC0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因此，相反，这敌基督的数目，必定是对牠教义的一种解读，没有它，谁也不能被算为牠的：特别是，考虑到第十五章第2节，这是选民所要战胜的东西。</w:t>
      </w:r>
    </w:p>
    <w:p w14:paraId="501804E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1439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must be some pollutting thing, which no nationall name is.</w:t>
      </w:r>
    </w:p>
    <w:p w14:paraId="23389D3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因此，这必定是某种污秽的东西，而任何民族的名字都不是。</w:t>
      </w:r>
    </w:p>
    <w:p w14:paraId="425B147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84CAB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this as the mark is upon them that worship him rather than upon himself; yea, it is upon them all (for, they must bear the name, or, its number, vers. 17) and it is such a thing as by birth they have not, yet by devoting themselves to him, may be attained; and such a thing, as the having therefore, freeth them of his censures, and giveth them liberty to his Market, as the want thereof doth make them obnoxious to his censures, as is clear, vers. 17 and it must be some such thing as constituteth them antichristian, and so consequently in him must be such a thing as constituteth him Antichrist; or, contrarily, the name and number in him, is somewhat essentially holding him out to be Antichrist (as our Lords essentiall attributes are comprehended under His name, and understood by it) Therefore, that name, or number, in them, must be such as constitutes them of that essence and body with him; for, it is derived from him to them, as the name of the Parent is to the Childe, or, of the Husband to the Wife; and by that which is derived, they become not only to be called his, but indeed to be his: it must therefore be such a thing as deriveth with it his pollution and corruption to them that receive it, and which doth really difference and characterize his followers (Chap. 15:2) from the followers of the Lamb, and doth make them obnoxious to Gods Judgement as guilty.</w:t>
      </w:r>
    </w:p>
    <w:p w14:paraId="545BE51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印记是在敬拜牠的人身上，而非在牠自己身上；是的，是在他们所有人身上（因为，他们必须有那名字，或，它的数目，第17节），并且是他们凭出生所没有，然而凭着献身于牠而可以得到的；并且是这样一种东西，因此拥有它，就使他们免于牠的谴责，并给他们牠市场的自由，而缺乏它，则使他们遭受牠的谴责，如第17节所清楚的，并且这必定是某种构成他们敌基督身份的东西，因此在牠里面也必定是某种构成牠敌基督身份的东西；或者，相反，牠里面的名字和数目，是某种本质上显明牠是敌基督的东西（如同我们的主本质的属性被包含在祂的名字之下，并藉此而被理解）因此，他们里面的那个名字，或数目，必定是那种构成他们与牠同本质、同身体的东西；因为，那是从牠传给他们的，如同父母的名字传给孩子，或丈夫的名字传给妻子；并且藉着所传的，他们不仅被称为牠的，而且确实是牠的：因此，这必定是这样一种东西，它将牠的污秽和败坏传给那些接受它的人，并且确实将牠的跟随者（第十五章2节）与羔羊的跟随者区分并特征化，并使他们因罪而遭受上帝的审判。</w:t>
      </w:r>
    </w:p>
    <w:p w14:paraId="4541CDB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D77E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do evidence, that by this name and number of the beast, must be understood the things, Doctrines or practices of antichristianity, and not any numerall name personall or nationall.</w:t>
      </w:r>
    </w:p>
    <w:p w14:paraId="7139AD0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所有这一切都证明，藉着这兽的名字和数目，必须被理解为敌基督主义的事物、教义或实践，而非任何个人的或民族的数字名字。</w:t>
      </w:r>
    </w:p>
    <w:p w14:paraId="57219DF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6353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Irenæus (much commended for the first reckoner of this number) after he hath touched some particular names especially that of λατεῖνος, which he accounteth most probable, he maketh a twofold generall allusion in this number 666 without astricting it to a definit number: the first, is, by comparing the coming of the flood under Noah, which was in the 600 year, of his age with that Image, Dan. 3:60 cubits high and fix broad: the 600 (faith he,) pointing out defection at a hight, as that of the image pointeth out Idolatry in the highest degree.</w:t>
      </w:r>
    </w:p>
    <w:p w14:paraId="042D4F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爱任纽（因第一个计算这个数目而备受赞誉），在他触及了一些特定的名字，特别是 λατεῖνος，他认为这个最有可能之后，他在这数目666中作了两种概括性的暗指，而未将其限定为一个确定的数目：第一种是，将挪亚时期的洪水来临，那是在他六百岁时，与但以理书第三章那个六十肘高、六肘宽的像相比较：六百（他说）指向了背道的高峰，如同那个像指向了偶像崇拜的最高程度。</w:t>
      </w:r>
    </w:p>
    <w:p w14:paraId="0CC9A39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7BEC0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way he applyeth it, is by applying the first six to the defection of the first age of the world, the second to the second age, the third to the last age; and so to him these three, put together, do hold forth apostasie, defection and Idolatry in the greatest hight as if all trysted together, pag. 248 and 249 which faith the reckoning of this number by a general allusion, is no lesse ancient than by a particular definit number of a particular name.</w:t>
      </w:r>
    </w:p>
    <w:p w14:paraId="5069C3A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应用的第二种方法是，将第一个六应用于世界第一个时代的背道，第二个应用于第二个时代，第三个应用于最后一个时代；所以对他来说，这三个放在一起，就显明了背道、堕落和偶像崇拜的最高峰，仿佛都聚集在一起，第248和249页，这表明藉着一个概括性的暗指来计算这个数目，并不比藉着一个特定名字的特定确定数目更晚出现。</w:t>
      </w:r>
    </w:p>
    <w:p w14:paraId="03E395D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C701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one thing yet to be cleared, without which all that is said seemeth to be manck, that is, what is the rise of mentioning this particular number 666 seeing that which is said could be clear without this?</w:t>
      </w:r>
    </w:p>
    <w:p w14:paraId="30E7B0B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还有一件事需要澄清，没有它，所有所说的似乎都是残缺的，即，既然所说的没有这个也能清楚，那么提及这个特定的数目666的缘由是什么？</w:t>
      </w:r>
    </w:p>
    <w:p w14:paraId="50A1F45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44E9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what use can there be in this particular number in reference to the exposition given?</w:t>
      </w:r>
    </w:p>
    <w:p w14:paraId="05CB6C3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或者，就所给的解释而言，这个特定的数目有什么用处呢？</w:t>
      </w:r>
    </w:p>
    <w:p w14:paraId="0F0F64C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CD5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clearing this, that it may be applyed as having reference to the former general grounds, we may therefore consider this number 666 for application, 1.</w:t>
      </w:r>
    </w:p>
    <w:p w14:paraId="5C96E9C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为了澄清这一点，以便它可以被应用为与前述的概括性理由有关，我们因此可以为应用而考虑这个数目666：1.</w:t>
      </w:r>
    </w:p>
    <w:p w14:paraId="5B05756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5D92B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 definit number for an indefinit, as the Lambs number of 144000 is, whereby is holden forth a great number, yet compactly joyned and united together.</w:t>
      </w:r>
    </w:p>
    <w:p w14:paraId="3068476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作为一个确定的数目，代表一个不确定的数目，如同羔羊的数目144000一样，藉此显明一个大的数目，然而却紧密地结合并联合在一起。</w:t>
      </w:r>
    </w:p>
    <w:p w14:paraId="0B8F300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6DC73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meaning is, his number is 666 that is, the characters that he putteth on them that he counteth his, or the Doctrines he will have shem to professe, are not some few errours, as may be in some other Heriticks, nor some steps wrong here and there, but all that he counteth his (whereby he may be known) must take such a considerable number and compact body of errours, at least, and professe them; which errours are in a certain method all casten together, and linked through other with an orderly like dependence one upon an other as that number 666 is; so as one thing being granted, many others will follow; and their foundamentall grounds are like the 600 that include the 60 and 6 under them, that is, grant once the Pope to be the last Judge of controversies, traditions unwritten to be necessary, and the Scripture to be imperfect, the Pope to have Supream power, &amp;c. and what worlds of consequences depend on these?</w:t>
      </w:r>
    </w:p>
    <w:p w14:paraId="26C6CBE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意思是，牠的数目是666，即，牠加在那些牠算为牠的人身上的特征，或牠要他们宣认的教义，并非一些少数的错误，如同在其他一些异端中可能有的，也非这里那里的一些错误步骤，而是所有牠算为牠的人（藉此牠可以被认识）都必须接受，至少，一个相当数量且紧密结合的错误体系，并宣认它们；这些错误都按某种方法被放在一起，并彼此联系，有一种有序的、互相依赖的关系，如同数字666一样；以至于一旦承认一件事，许多其他事就会随之而来；它们的基本根据就像600，包含了60和6，即，一旦承认教皇是争议的最终审判者，不成文的传统是必要的，圣经是不完美的，教皇有至高无上的权力等等，那么有多少世界性的后果会依赖于这些呢？</w:t>
      </w:r>
    </w:p>
    <w:p w14:paraId="355E94D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BC72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shall we for the time couriously enquire for more particular reasons of this number, but shall aquiesce in and content our selves with this generall scope.</w:t>
      </w:r>
    </w:p>
    <w:p w14:paraId="452C407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我们暂时不应好奇地探究这个数目的更具体的理由，而应满足于并 contented 我们自己于这个概括性的主旨。</w:t>
      </w:r>
    </w:p>
    <w:p w14:paraId="4928ACF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42BD1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know Learned men have profitably taken much pains incomparing this number, which is made up of multiplying fixes, with that of 144000.</w:t>
      </w:r>
    </w:p>
    <w:p w14:paraId="129D474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我们知道，有学问的人在比较这个由多个六相乘组成的数目，与144000这个数目时，付出了许多有益的努力。</w:t>
      </w:r>
    </w:p>
    <w:p w14:paraId="0D91685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937C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14 which is made up of multiplying twelves; yet considering that the 144000.</w:t>
      </w:r>
    </w:p>
    <w:p w14:paraId="677423E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第十四章，这是由多个十二相乘组成的；然而，考虑到那144000。</w:t>
      </w:r>
    </w:p>
    <w:p w14:paraId="789DBEF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0601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14) is of the followers of the Lamb, and cannot be called the number of his name, and that this here must be understood of Antichrists impression upon each one of his Kingdom, we cannot see how they quadrat; and considering that there is very much subtility in it, and that the other generall way is more plain, and yet as sure, we conceive it needlesse to insist on it, leaving liberty to any to follow it, or any other way whereby they may be edified.</w:t>
      </w:r>
    </w:p>
    <w:p w14:paraId="5418C4B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14章）是羔羊的跟随者，不能被称为牠名字的数目，并且这里的数目必须被理解为敌基督在牠国度每一个人身上的印记，我们看不出它们如何吻合；并且考虑到其中有许多诡诈，而另一个概括性的方式更平白，却同样确定，我们认为不必坚持它，留给任何人自由去遵循它，或任何其他能使他们得造就的方式。</w:t>
      </w:r>
    </w:p>
    <w:p w14:paraId="758A614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A88AA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further confirming this generall application, take these considerations, 1. That this number 666 is something which he putteth on his followers, and is rather that by which they are known, than by which he is known, except as he putteth it on them.</w:t>
      </w:r>
    </w:p>
    <w:p w14:paraId="5458D29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为了进一步证实这个概括性的应用，请思考以下几点：1. 这个数目666是牠加在牠跟随者身上的东西，与其说是牠藉此被认识，不如说是他们藉此被认识，除非是牠将它加在他们身上。</w:t>
      </w:r>
    </w:p>
    <w:p w14:paraId="46E5351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6570F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clear from vers. 17 he causeth all men to receive this number as well as his mark: and therefore as we seek the mark and name rather among his followers than on himself (even as we do the Fathers name on the forehead of His followers) so must we do this number, as it were the least or easiest tearms on which he will bargan for one to be priviledged as one of his.</w:t>
      </w:r>
    </w:p>
    <w:p w14:paraId="08C4AF8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从第17节很清楚，牠叫所有的人都受这数目，如同受牠的印记一样：因此，正如我们更多地在牠的跟随者中间，而非在牠自己身上寻找印记和名字（如同我们在祂跟随者的额上寻找父的名字一样），我们也必须如此对待这个数目，仿佛这是牠承认一个人为牠的人，并赋予特权的最低或最容易的条件。</w:t>
      </w:r>
    </w:p>
    <w:p w14:paraId="3CC7753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47CC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Consider that it is called his number, not because his own name giveth the account of it in a sum by its letters, but the beasts number is his, as before, the beasts mark, because he setteth it on; or, the Image of the beast was his, because he made it and was the author of it, as was cleared: So it is his number, 1. Because particularly he condescendeth upon it, and will needs have such a number for his number, else he will not bargain, as it were, like the Apostles word, 1 Tim. 5:9.</w:t>
      </w:r>
    </w:p>
    <w:p w14:paraId="0AABDC1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请思考，它被称为牠的数目，并非因为牠自己的名字藉着其字母给出了它的总和，而是这兽的数目是牠的，如同前面，兽的印记是牠的，因为牠将它印上；或者，兽的像是牠的，因为牠造了它，是它的作者，正如已澄清的：所以它是牠的数目，1. 因为牠特别地指定了它，并坚持要有这样一个数目作为牠的数目，否则牠就不会交易，可以说，如同使徒的话，提摩太前书5:9。</w:t>
      </w:r>
    </w:p>
    <w:p w14:paraId="4501D26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3767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none be received into the number under sixty years, as it one would count sixty the Apostles number in this respect, because he will have none admitted under it.</w:t>
      </w:r>
    </w:p>
    <w:p w14:paraId="0BCA56C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“凡列在册上的，必须年满六十岁”，就好像有人会在这方面将六十算为使徒的数目，因为他不愿意任何人在那个年纪之下被接纳。</w:t>
      </w:r>
    </w:p>
    <w:p w14:paraId="2491949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12F2C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his number, as having him for its author and no other as opposit to Gods appointment.</w:t>
      </w:r>
    </w:p>
    <w:p w14:paraId="0C35CD5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这是牠的数目，因为牠是它的作者，而非其他任何者，与上帝的任命相对。</w:t>
      </w:r>
    </w:p>
    <w:p w14:paraId="089F068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54F6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Consider that the scope and way of reckoning here seemeth, first, to propose this number 666. (whatever it be which is intended by it) and then from it to conclude and gather who is this beast: the name is drawn from the number, and by it, as it were, by his name we come to know him, and the number is not drawn from the name: that supposeth we must first lay down the name and then reckon from it; this holdeth out a reckoning from the number, to find out the beast, as by that which may be soonest known to take up that which is more difficult: the other way supponeth folks, first, to know the name, and out of it to draw the number; but the scope is to lead us to find out the name by putting such numbers together.</w:t>
      </w:r>
    </w:p>
    <w:p w14:paraId="4ABD51E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请思考，这里计算的主旨和方法似乎是：首先，提出这个数目666（无论它意图是什么），然后从它来推断并得出这只兽是谁：名字是从数目中得出的，藉着它，可以说，藉着牠的名字我们认识了牠，而数目并非从名字中得出：那种方法假定我们必须先陈述名字，然后从中计算；这种方法则显明了从数目来计算，以找出那只兽，如同藉着最容易知道的来理解更困难的：另一种方法则假定人们先知道名字，然后从中得出数目；但主旨是引导我们通过将这些数目放在一起来找出名字。</w:t>
      </w:r>
    </w:p>
    <w:p w14:paraId="5BED3F1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64A25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Compare this with Rev. 17:5 and 9 there there is the name of the great whore, MYSTERIE, BABYLON, which is called her name, because her nature and the nature of the doctrines maintained by her, were such as held her forth to be another Babylon; and so here the name and number of it must be something suitable to Antichrists nature: Again, vers. 9 here it wisdom, which is a pause putting on to consider what followeth, as in dependence on what went before, Therefore must be something made up of both; and if this were to be reckoned numerically by a literall name, what would that which preceedeth contribute to this?</w:t>
      </w:r>
    </w:p>
    <w:p w14:paraId="760D70F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将此与启示录17:5和9相比较，那里有大淫妇的名字：“奥秘哉，大巴比伦”，这被称为她的名字，因为她的本性和她所持守的教义的本性，都显明了她是另一个巴比伦；所以这里的名字和它的数目，必定是某种与敌基督的本性相符的东西：再者，第9节，“在这里有智慧”，这是一个停顿，要人思考后面，作为对前面的依赖，因此必定是由两者组成的某种东西；如果这要通过一个字面上的名字来按数字计算，那么前面所说的又能对此有什么贡献呢？</w:t>
      </w:r>
    </w:p>
    <w:p w14:paraId="78CAA49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A3C1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where were the wisdom of comparing these together?</w:t>
      </w:r>
    </w:p>
    <w:p w14:paraId="61A3BFC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或者，将这两者放在一起比较的智慧在哪里呢？</w:t>
      </w:r>
    </w:p>
    <w:p w14:paraId="2DF8269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096E1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we will not find in Scripture any such reckoning laid upon letters or figures, although it be ordinary to reckon that a name, which describeth the nature and the essentiall properties of the person or party to whom they agree.</w:t>
      </w:r>
    </w:p>
    <w:p w14:paraId="54DD9A0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此外，我们在圣经中找不到任何基于字母或数字的这种计算，尽管通常将描述一个人或一个党派的本性和本质属性的东西，算作一个名字，只要它们与那人或党派相符。</w:t>
      </w:r>
    </w:p>
    <w:p w14:paraId="17984CC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4481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upon these grounds we adhere to the former exposition as most safe.</w:t>
      </w:r>
    </w:p>
    <w:p w14:paraId="2D5596A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因此，基于这些理由，我们坚持前一种解释，认为它最安全。</w:t>
      </w:r>
    </w:p>
    <w:p w14:paraId="0F45EAA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273A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should ask, why we are bidden rather reckon his number than his mark, or name?</w:t>
      </w:r>
    </w:p>
    <w:p w14:paraId="1D5C2E7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如果有人问，为什么我们被吩咐去计算牠的数目，而非牠的印记或名字？</w:t>
      </w:r>
    </w:p>
    <w:p w14:paraId="1841F42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413E7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1. Because his number is more universall: all that hath his mark and name have his number, but all that have his number have not his mark and name; and because by searching this, we come to know his name, this is the right order of searching; yet if any think meeter to reckon from a name, suppose λατε νος in Greek, or ROMANGNOS which almost since John's dayes hath been followed, as appeareth by Irenæus, who was hearer of Polycarp, disciple of John, vid lib. 5. adversus hæref.</w:t>
      </w:r>
    </w:p>
    <w:p w14:paraId="098D5E6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 因为牠的数目更普遍：所有有牠印记和名字的，都有牠的数目，但所有有牠数目的，并非都有牠的印记和名字；并且因为通过探究这个，我们就认识了牠的名字，这是探究的正确顺序；然而，如果有人认为从一个名字来计算更合适，比如希腊文的 λατεῖνος，或 ROMANGNOS，这几乎从约翰时代起就被遵循，正如爱任纽所表明的，他是约翰的门徒波利卡普的听者，见《反异端》第五卷。</w:t>
      </w:r>
    </w:p>
    <w:p w14:paraId="6629AF4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8B87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Cap. 30 pag. 250. edit Eras.</w:t>
      </w:r>
    </w:p>
    <w:p w14:paraId="7997902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第30章，第250页，伊拉斯谟版。</w:t>
      </w:r>
    </w:p>
    <w:p w14:paraId="18549D2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2052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Sed &amp; λατεῖνος nomen habet 666 numerum; &amp; valde verisimile est, quoniam novissimum regnum hoc habet vocabulum; Latini enim sunt qui nuns regnant, sed non in hoc nos glrriabimur, that is, The name Lateinos, hath the number of six hundreth sixty six, and it is very like, for the last Kingdom hath that name, for they are Latines who now reign, but we shall not glory in this.</w:t>
      </w:r>
    </w:p>
    <w:p w14:paraId="13D0DF0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拉丁人这个名字的数目是666；这很可能，因为最后的国度有这个名字；因为现在统治的是拉丁人，但我们不应以此为荣”，即，“拉丁人”这个名字，其数目是六百六十六，这很可能，因为最后的国度有这个名字，因为现在统治的是拉丁人，但我们不应以此为荣。</w:t>
      </w:r>
    </w:p>
    <w:p w14:paraId="2A7A195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2882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 wisdom of God hath ordered so, that the sum or result of both reckonings turn to one, and pointeth at the same Antichrist hinted before; for, both the forenamed words compleatly exhibit that number 666. and point out the same party where the doctrines rested before.</w:t>
      </w:r>
    </w:p>
    <w:p w14:paraId="671BB3D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然而，上帝的智慧如此安排，以至于两种计算的总和或结果都归于一，并指向前面所暗示的同一个敌基督；因为，这两个前述的词都完整地展示了那个数目666，并指向了先前教义所指的同一个党派。</w:t>
      </w:r>
    </w:p>
    <w:p w14:paraId="4DFC9B1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CFC7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will this destroy, but confirm our former exposition; for, this name is brought but as an accumulative argument and evidence of the Antichrist, Thus, he that hath all the characters of Antichrists doctrine, and hath a name, which in the numerall letters make up 666 he is Antichrist; But to the Pope, both these do agree: Only, as is formerly hinted, there is this odds, The name will not prove Antichrist without the other marks (for, it may agree to many) and the other marks will prove him without the name, for they can agree to no other, and are proper to him quarto modo.</w:t>
      </w:r>
    </w:p>
    <w:p w14:paraId="2256131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非但不会破坏，反而会证实我们先前的解释；因为，这个名字只是作为对敌基督的一个累积性的论证和证据而提出的，因此，凡拥有敌基督教义的所有特征，并有一个名字，其字母数字加起来是666的，就是敌基督；但对教皇而言，这两者都相符：只是，如前所述，有这个区别，没有其他标记，名字不能证明是敌基督（因为，它可能与许多人相符），而其他标记没有名字也能证明牠是，因为它们只能与牠相符，并且是以四种方式专属于牠。</w:t>
      </w:r>
    </w:p>
    <w:p w14:paraId="4C0799B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36C2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the former conclusion that this reckoning yeeldeth, to wit, that by this beast is clearly pointed out the Pope, for out of this Chapter may be reckoned a proposition, that who ever stands marked with these properties, is the Antichrist; But the story and knowledge of the papacy, yeeldeth the assumption, that it is the Pope to whom all these will agree, Ergo, &amp;c. Besides this, I say, these other conclusions may be drawn, 1.</w:t>
      </w:r>
    </w:p>
    <w:p w14:paraId="6F0CB17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前一个结论，即这次计算所产生的结论，即，藉着这只兽清楚地指出了教皇，因为从本章可以计算出一个命题，即，凡带有这些属性标记的，就是敌基督；但教皇制度的历史和知识，提供了这样一个假设，即，教皇与所有这些都相符，所以，等等。我说，除此之外，还可以得出其他一些结论：1.</w:t>
      </w:r>
    </w:p>
    <w:p w14:paraId="23AFF4C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61AD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conceit of a Danitish Antichrist invented by Papists to vindicate their Pope, is foolish and vain.</w:t>
      </w:r>
    </w:p>
    <w:p w14:paraId="22B7547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罗马天主教徒为了为他们的教皇辩护而发明的、关于一个但支派的敌基督的幻想，是愚蠢和徒劳的。</w:t>
      </w:r>
    </w:p>
    <w:p w14:paraId="672B11E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2128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Mahomet is not the beast intended here.</w:t>
      </w:r>
    </w:p>
    <w:p w14:paraId="3005B87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穆罕默德并非这里所指的兽。</w:t>
      </w:r>
    </w:p>
    <w:p w14:paraId="59EAAFD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02A2B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Antichrist is no open professed enemy, but a false counterfeit pretended friend.</w:t>
      </w:r>
    </w:p>
    <w:p w14:paraId="68A2B99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敌基督并非一个公开宣称的敌人，而是一个假冒的、伪装的朋友。</w:t>
      </w:r>
    </w:p>
    <w:p w14:paraId="614C52D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9910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That he is already come; and so must be the Pope.</w:t>
      </w:r>
    </w:p>
    <w:p w14:paraId="4F45E23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牠已经来了；因此必定是教皇。</w:t>
      </w:r>
    </w:p>
    <w:p w14:paraId="6CB23A7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29FC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1.To shew the vanity of that fond Antichrist, which they say shall bea Jew, one single person of the Tribe of Dan, from these two Scriptures, Gen. 49. v. 17 and Jer. 8. v. 16 exceedingly abused, which yet Bellar. dare not lay weight on and that he shall come three years and an half before the end of the world, subdue all the world; making himself a Monarch of it, sit in Jerusalem, be acknowledged by the Jews as their Messias, build that Temple, do something miraculous, giving life as to an Image, making fire come down from Heaven, &amp;c. and be destroyed by Christs second coming, &amp;c. after he hath killed Enoch and Elias, whom they call the witnesses, Chap. 11.</w:t>
      </w:r>
    </w:p>
    <w:p w14:paraId="5094385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为要显明那个愚蠢的敌基督的虚妄，他们说他将是一个犹太人，但支派的一个单个人，从创世记49章17节和耶利米书8章16节这两处被严重滥用的经文而来，然而贝拉明也不敢强调，并且说他将在世界末了前三年半来临，征服全世界；使自己成为世界的君主，坐在耶路撒冷，被犹太人承认为他们的弥赛亚，建造那殿，行一些奇迹，如给一个像生命，使火从天降下等等，并在他杀死他们称为见证人的以诺和以利亚之后，被基督的第二次降临所毁灭，第十一章。</w:t>
      </w:r>
    </w:p>
    <w:p w14:paraId="1E5C813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8F9E8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oppose to that conceit these truths in this Chapter, 1. The time of Antichrists rise is immediately after the sixth head of the Roman beast is wounded, to wit, when Heathen Emperours are put from their throne: Ergo, it is long before the end of the world.</w:t>
      </w:r>
    </w:p>
    <w:p w14:paraId="7E573A3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我们用本章中的这些真理来反对那种幻想：1. 敌基督兴起的时间，是在罗马兽的第六个头受伤后立刻，即，当异教皇帝被从他们的宝座上赶下来时：所以，这离世界末了还很远。</w:t>
      </w:r>
    </w:p>
    <w:p w14:paraId="74E2B38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4B9E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seat that Antichrist hath to sit on, is the seat of the Dragon, to wit, that seat where the devil by Roman Emperours sate and persecuted the Church before; But that is not Jerusalem, but Rome, Ergo, &amp;c.</w:t>
      </w:r>
    </w:p>
    <w:p w14:paraId="35990C1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敌基督要坐的座位，是龙的座位，即，魔鬼藉着罗马皇帝先前坐着逼迫教会的那个座位；但那不是耶路撒冷，而是罗马，所以，等等。</w:t>
      </w:r>
    </w:p>
    <w:p w14:paraId="74C102F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A2DCF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therefore is a truth of Chrysostoms, that he sitteth in the Temple of God, that is, not at Jerusalem, but in the Church, pretending to have a prime place in it.</w:t>
      </w:r>
    </w:p>
    <w:p w14:paraId="6C73DB2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因此，屈梭多模的那个真理是：牠坐在上帝的殿里，即，不是在耶路撒冷，而是在教会里，假装在其中有首要的地位。</w:t>
      </w:r>
    </w:p>
    <w:p w14:paraId="20D4329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E840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 is not one single person, he is the seventh head of this beast; yea, he is a beast; But by none of the former heads of the Roman Governours can be understood any single person, but a series of Governours in one state: likewise by beasts, are understood a series and not one single person, Dan. 7.</w:t>
      </w:r>
    </w:p>
    <w:p w14:paraId="2E28C3E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牠并非一个单个人，牠是这只兽的第七个头；是的，牠是一只兽；但罗马统治者的前几个头，没有一个可以被理解为任何单个人，而是一个政权中统治者的系列：同样，兽被理解为一个系列，而非一个单个人，但以理书7章。</w:t>
      </w:r>
    </w:p>
    <w:p w14:paraId="566B41E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72B4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Antichrist is no single person.</w:t>
      </w:r>
    </w:p>
    <w:p w14:paraId="62F86DA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所以，敌基督并非一个单个人。</w:t>
      </w:r>
    </w:p>
    <w:p w14:paraId="1FD7B35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BE62A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His continuance is longer than fourty and two moneths literally taken: which may be thus made out, 1.</w:t>
      </w:r>
    </w:p>
    <w:p w14:paraId="5FE0383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牠持续的时间比字面上的四十二个月更长：这可以这样证明：1.</w:t>
      </w:r>
    </w:p>
    <w:p w14:paraId="4CBA71F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3E0D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his rife to his height be so flow and by so many degrees till he be up, and if his standing be so long as to bring and hold all the world under (and that by a sort of willing subjection) to fight with the Saints, and overcome them, and other such things as cannot be done in such space, if also his decay and ruine be by a long tract of judgements as is under the vials, Then he must be of larger standing than fourty and two moneths; But the former is true.</w:t>
      </w:r>
    </w:p>
    <w:p w14:paraId="1C10400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牠上升到顶峰是如此缓慢，并经过如此多的阶段才达到，如果牠的地位持续如此之久，以至于能将全世界都置于其下（并且是以一种自愿的顺服），与圣徒争战，并胜过他们，以及其他在如此短的时间内无法完成的事，如果牠的衰败和毁灭也是藉着如同七碗之下的漫长审判过程，那么牠的持续时间必定超过四十二个月；但前者是真的。</w:t>
      </w:r>
    </w:p>
    <w:p w14:paraId="28F6419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A8BE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&amp;c. 2.</w:t>
      </w:r>
    </w:p>
    <w:p w14:paraId="685D2BA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所以，等等。2.</w:t>
      </w:r>
    </w:p>
    <w:p w14:paraId="2E5AE64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8C356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clear from this, that it beginneth so soon as the Churches fleeing, which is about Ann. 300 and continueth till the vials come, which comprehend the time of the six trumpets, which certainly are more than fourty and two moneths: for, the vials do bring the first judgements on him.</w:t>
      </w:r>
    </w:p>
    <w:p w14:paraId="5B6D40A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从这一点可以清楚地看到，它开始于教会逃跑之时，那大约在公元300年，并持续到七碗来临，这包括了六号的时间，那肯定超过四十二个月：因为，七碗给牠带来了最初的审判。</w:t>
      </w:r>
    </w:p>
    <w:p w14:paraId="67AEE7B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317A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If his time had been no longer than fourty and two moneths, it had been no great argument for Paul (2 Thess. 2) to prove that the day of Judgement was not neer, if fourty and two moneths had been the longest time of his reign; for, that was Paul's Argument, The man of sin is not revealed, therefore it is not at hand, for, that could only have proved it was not within three years and an half.</w:t>
      </w:r>
    </w:p>
    <w:p w14:paraId="15D5ADD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牠的时间不超过四十二个月，那对保罗（帖撒罗尼迦后书2章）来说，就不是一个有力的论证，来证明审判的日子并非近了，如果四十二个月是牠统治的最长时间；因为，那是保罗的论证，那大罪人还未显露出来，所以日子并非近了，因为那只能证明日子不在三年半之内。</w:t>
      </w:r>
    </w:p>
    <w:p w14:paraId="0312C75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CD22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He is to be discovered before the end: for, the first vial cometh on them that have his mark; and (Chap. 14) they are threatned by publick preaching with judgement before it come.</w:t>
      </w:r>
    </w:p>
    <w:p w14:paraId="662E65D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牠将在结局之前被发现：因为，第一碗临到那些有牠印记的人；并且（第十四章）他们在审判来临之前，就被公开的传道所警告。</w:t>
      </w:r>
    </w:p>
    <w:p w14:paraId="106E8EF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549A9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2.For Mahomet, this cleareth him also not to be that ὁ ἀντῖχρίστος, 1.</w:t>
      </w:r>
    </w:p>
    <w:p w14:paraId="3601B31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至于穆罕默德，这也澄清了他并非那个“ὁ ἀντῖχρίστος”，1.</w:t>
      </w:r>
    </w:p>
    <w:p w14:paraId="4FE6D40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8629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Antichrist hath horns like the lamb, sitteth in the Temple of God, looketh like Christ; but so is not Mahomet, who was never a Christian.</w:t>
      </w:r>
    </w:p>
    <w:p w14:paraId="55EC5E1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这敌基督有角像羔羊，坐在上帝的殿里，看起来像基督；但穆罕默德并非如此，他从未是基督徒。</w:t>
      </w:r>
    </w:p>
    <w:p w14:paraId="0198B92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BC6E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Antichrist sitteth at Rome, and by a new fort of Idolatry healeth the wound the sixth head had gotten, i.e. by worshipping Idols, Images, &amp;c. But Mahomet abhorreth that, and pretendeth to worship one God only.</w:t>
      </w:r>
    </w:p>
    <w:p w14:paraId="7A33882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这敌基督坐在罗马，并藉着一种新的偶像崇拜医治了第六个头所受的伤，即，藉着敬拜偶像、图像等等。但穆罕默德憎恶这些，并声称只敬拜独一的上帝。</w:t>
      </w:r>
    </w:p>
    <w:p w14:paraId="197BF23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61F96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Antichrist doth great signs and wonders; But Mahomet claimeth to none and pretendeth no signs, but to cover that, saith, that Christ was sent with signs, and he with a sword.</w:t>
      </w:r>
    </w:p>
    <w:p w14:paraId="17EF18A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这敌基督行大神迹和奇事；但穆罕默德不声称任何，也不假装任何神迹，而是为了掩盖这一点，说基督是带着神迹被差来的，而他是带着刀剑被差来的。</w:t>
      </w:r>
    </w:p>
    <w:p w14:paraId="2421460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ABF8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This Antichrist carrieth on and driveth all his designs under a resemblance of making use of Christs power (as having horns like the lamb) and by a pretext of and claim unto a vicarship and deputation from him, so doth not Mahomet.</w:t>
      </w:r>
    </w:p>
    <w:p w14:paraId="42E9C31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这敌基督藉着假装使用基督的权力（如同有角像羔羊），并藉着假冒和声称是祂的代理人和副手，来推行并完成牠所有的计谋，穆罕默德并非如此。</w:t>
      </w:r>
    </w:p>
    <w:p w14:paraId="5DC1F63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4742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3.Hence also we may conclude, that Antichrist is no open opposer ordenier of Christ to be Christ, or one that calleth himself Christ, but an intruder of himself in what is Christs due, to His prejudice: for, 1. he hath horns like the lamb, which importeth a counterfeiting of him.</w:t>
      </w:r>
    </w:p>
    <w:p w14:paraId="57BE2BD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因此我们也可以得出结论，敌基督并非一个公开反对或否认基督是基督的人，也非一个自称为基督的人，而是侵入基督当得的，以致损害祂的：因为，1. 牠有角像羔羊，这表明牠假冒祂。</w:t>
      </w:r>
    </w:p>
    <w:p w14:paraId="62C8589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D160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hath miracles, which certainly are in imitation of the Apostles, who did them in the name of Christ, 3. He deceiveth the world, which cannot be done by a direct denying of Christ to be Christ, or the Messiah in word, especially it his standing be for three years and an half only.</w:t>
      </w:r>
    </w:p>
    <w:p w14:paraId="769E4BD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牠行神迹，这无疑是模仿使徒，他们奉基督的名行神迹，3. 牠欺骗世界，这不可能通过直接地、口头上否认基督是基督或弥赛亚来完成，特别是如果牠的地位只持续三年半。</w:t>
      </w:r>
    </w:p>
    <w:p w14:paraId="0B16917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5691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He is called the false prophet, which implieth him not to have counterfeited himself to be Christ, but to have commission from Him, which he hath not.</w:t>
      </w:r>
    </w:p>
    <w:p w14:paraId="5C24C6A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牠被称为假先知，这暗示牠并非假冒自己是基督，而是假冒自己有祂的差遣，而牠并没有。</w:t>
      </w:r>
    </w:p>
    <w:p w14:paraId="1F25BC8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FC7C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if Antichrists doctrine and profession were so direct and grosse, there needed not so many marks to know him, nor wisdom to search him out, it could not but be palpable to all, who were the Antichrist.</w:t>
      </w:r>
    </w:p>
    <w:p w14:paraId="7DC61D0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此外，如果敌基督的教义和信仰宣告如此直接和粗陋，就不需要那么多标记来认识牠，也不需要智慧去探究牠，牠是谁，对所有人来说都会是显而易见的。</w:t>
      </w:r>
    </w:p>
    <w:p w14:paraId="08CDE8F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AA26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many in all ages opposed Christs Person and Natures, and were indeed Antichrists in a generall notion, as John saith in his Epistles; yet were not the Antichrist: yea, some have called themselves Christ, yet were not the Antichrist.</w:t>
      </w:r>
    </w:p>
    <w:p w14:paraId="5963CAF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再者，在各世代都有许多人反对基督的位格和性情，并且在广义上确实是敌基督的，如约翰在他的书信中所说；然而他们并非那个敌基督：是的，有些人曾自称为基督，然而他们并非那个敌基督。</w:t>
      </w:r>
    </w:p>
    <w:p w14:paraId="0418199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DE9E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 be therefore no differencing mark which agreeth to moe.</w:t>
      </w:r>
    </w:p>
    <w:p w14:paraId="579DC24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因此，这不可能是一个与许多人相符的区分标记。</w:t>
      </w:r>
    </w:p>
    <w:p w14:paraId="2B3709D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E283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his apostasie being a mysterie, and then working, it is not like to be so palpable.</w:t>
      </w:r>
    </w:p>
    <w:p w14:paraId="07A5660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此外，牠的背道是一个奥秘，并且当时正在运行，不大可能是如此显而易见的。</w:t>
      </w:r>
    </w:p>
    <w:p w14:paraId="02547D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F63E6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4.We conclude, that Antichrist is come and not to come, seing thesixth head is wounded, the woman hath fled and her children taken up to Heaven: which was after her freedom from Heathen perfection.</w:t>
      </w:r>
    </w:p>
    <w:p w14:paraId="4B9652F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我们得出结论，敌基督已经来了，并非将要来，既然第六个头受了伤，妇人已经逃跑，她的孩子们也被提到天上去了：这是在她脱离异教的 perfection 之后。</w:t>
      </w:r>
    </w:p>
    <w:p w14:paraId="072D41F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B998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either the Church hath been this long time, put under the Dragon, or floud, or this Antichrist; but not under the former two.</w:t>
      </w:r>
    </w:p>
    <w:p w14:paraId="3937D7B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此外，教会长久以来，要么被置于龙之下，要么被置于洪水之下，要么被置于这敌基督之下；但并非被置于前两者之下。</w:t>
      </w:r>
    </w:p>
    <w:p w14:paraId="3C8E980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C87D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this time past hath been antichristian, seing there is no intervall between these conditions of the Church.</w:t>
      </w:r>
    </w:p>
    <w:p w14:paraId="66E2964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因此，这段过去的时间是敌基督的，既然教会的这些状况之间没有间隔。</w:t>
      </w:r>
    </w:p>
    <w:p w14:paraId="4E1C6B6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5EEB6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if all these characters be fulfilled, Then Antichrist must be already come; But the former is truth, as hath been seen in the exposition.</w:t>
      </w:r>
    </w:p>
    <w:p w14:paraId="7C14F17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再者，如果所有这些特征都应验了，那么敌基督就必定已经来了；但前者是真的，正如在解释中所见。</w:t>
      </w:r>
    </w:p>
    <w:p w14:paraId="2C9840F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C6D2F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&amp;c.</w:t>
      </w:r>
    </w:p>
    <w:p w14:paraId="45131DD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所以，等等。</w:t>
      </w:r>
    </w:p>
    <w:p w14:paraId="6BD346D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6DAAC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5.It remaineth therefore, as was formerly concluded, that the Pope isthe very Antichrist, and the papacy the very Antichristian Kingdom here described.</w:t>
      </w:r>
    </w:p>
    <w:p w14:paraId="6C48C2B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因此，如同先前所结论的，教皇就是那真正的敌基督，教皇制度就是这里所描述的真正的敌基督国度。</w:t>
      </w:r>
    </w:p>
    <w:p w14:paraId="6DEA7BD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BF44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these conclusions more may be seen, Chap. 17.</w:t>
      </w:r>
    </w:p>
    <w:p w14:paraId="0831847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关于这些结论，更多可见于第十七章。</w:t>
      </w:r>
    </w:p>
    <w:p w14:paraId="65FEA67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853C2B">
      <w:pPr>
        <w:pStyle w:val="2"/>
        <w:bidi w:val="0"/>
        <w:rPr>
          <w:rFonts w:hint="eastAsia"/>
          <w:lang w:val="en-US" w:eastAsia="zh-CN"/>
        </w:rPr>
      </w:pPr>
      <w:r>
        <w:rPr>
          <w:rFonts w:hint="eastAsia"/>
          <w:lang w:val="en-US" w:eastAsia="zh-CN"/>
        </w:rPr>
        <w:t>CHAP. 14</w:t>
      </w:r>
    </w:p>
    <w:p w14:paraId="59350BE4">
      <w:pPr>
        <w:pStyle w:val="2"/>
        <w:bidi w:val="0"/>
        <w:rPr>
          <w:rFonts w:hint="eastAsia"/>
          <w:lang w:val="en-US" w:eastAsia="zh-CN"/>
        </w:rPr>
      </w:pPr>
      <w:r>
        <w:rPr>
          <w:rFonts w:hint="eastAsia"/>
          <w:lang w:val="en-US" w:eastAsia="zh-CN"/>
        </w:rPr>
        <w:t>第14章</w:t>
      </w:r>
    </w:p>
    <w:p w14:paraId="26695B4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E4DA8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 (14:1–5)</w:t>
      </w:r>
    </w:p>
    <w:p w14:paraId="24B7C22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第一讲 (14:1–5)</w:t>
      </w:r>
    </w:p>
    <w:p w14:paraId="1F3BE33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3C868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former Chapter described Antichrist's rise and height.</w:t>
      </w:r>
    </w:p>
    <w:p w14:paraId="12C2C88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前一章描述了敌基督的兴起和鼎盛。</w:t>
      </w:r>
    </w:p>
    <w:p w14:paraId="05FEF4C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886A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Chapter setteth forth; in a little view, his ruine and the Churches recovery from his tyrannie, which is subjoyned, partly for clearing the Churches condition during that tyrannie, which is from the beginning, to vers. 6 partly, to shew her first struglings and contests with him, whereby he is discovered, and the opposition by word tabled to vers. 13, or 14 partly, to give a little view of carrying on this begun contest till Antichrist be ruined, unto the end of the Chapter, under two types of an harvest and vintage, which are to be accomplished.</w:t>
      </w:r>
    </w:p>
    <w:p w14:paraId="5A877A4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章简要地阐述了牠的败亡和教会从牠的暴政中得恢复，这是附加的，部分地是为了澄清教会在那暴政期间的状况，即从开始到第6节，部分地是为了显明她与牠最初的挣扎和争战，藉此牠被发现，并且藉着话语的反对，一直到第13或14节，部分地是为了简要地看一下这已开始的争战是如何进行，直到敌基督败亡，一直到本章的结尾，在两种预表之下，即收割和收葡萄，这些都将要成就。</w:t>
      </w:r>
    </w:p>
    <w:p w14:paraId="61EADC7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F443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Chapter hath these three parts, The 1. setting out the Churches estate in a defending or defensive posture, relating to her low condition past, and clearing that posture which she was in when Antichrist was high.</w:t>
      </w:r>
    </w:p>
    <w:p w14:paraId="357AA1D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所以本章有这三部分：第一，阐述教会在一种防御或防守的姿态下的状况，与她过去卑微的状况有关，并澄清了她在敌基督鼎盛时期所处的姿态。</w:t>
      </w:r>
    </w:p>
    <w:p w14:paraId="0726E7B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D5B8D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two do point her out in a fighting posture, 1. by words, 2. by deeds: this is more fully set out under the vials, and is insert here to comfort Gods people against that storm of Antichrist which was then to come.</w:t>
      </w:r>
    </w:p>
    <w:p w14:paraId="7B3ACAB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另外两部分则指出了她处于一种争战的姿态：1. 藉着话语，2. 藉着行为：这在七碗之下有更充分的阐述，并被插入在这里，以安慰上帝的子民，抵挡那将要来临的敌基督的风暴。</w:t>
      </w:r>
    </w:p>
    <w:p w14:paraId="2673F24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9C17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clearing of the exposition and application of this first part, we conceive it relateth unto the Church, before Antichrists ruine be sensibly begun, or, at least, be any way carried on: for, 1. the number here are the same with Chap 7. 144000. which number is sealed for the time of Antichrists trial; and after that trial is past, an innumerable number doth appear, vers. 9 of that Chap.</w:t>
      </w:r>
    </w:p>
    <w:p w14:paraId="7A20F37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为了澄清第一部分的解释和应用，我们认为它与敌基督的败亡尚未明显开始，或至少尚未以任何方式进行之前的教会有关：因为，1. 这里的数目与第七章的数目相同，144000，这个数目是为敌基督试炼的时期而盖印的；在那试炼过去之后，有一个无数的数目出现，该章第9节。</w:t>
      </w:r>
    </w:p>
    <w:p w14:paraId="6752483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5BE9D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first part belongeth then to that state of the Church, while it consisteth of the sealed number, Chap. 7 vers. 9.</w:t>
      </w:r>
    </w:p>
    <w:p w14:paraId="08F16E0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那么，这第一部分就属于教会的那种状态，即当它由受印的数目组成时，第七章第9节。</w:t>
      </w:r>
    </w:p>
    <w:p w14:paraId="1A5D6BB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6446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two last parts of this Chapter do belong to that of Chap. 7 which followeth from vers. 9 to the end.</w:t>
      </w:r>
    </w:p>
    <w:p w14:paraId="676A83A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本章的最后两部分属于第七章从第9节到结尾的部分。</w:t>
      </w:r>
    </w:p>
    <w:p w14:paraId="60E6F83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4B4A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is further clear here by what followeth, vers. 6 &amp;c. The Gospel is then after Antichrists discovery sent abroad through the world to encrease the number of the Lambs followers; But this followeth and beginneth the second part of the Chapter, vers. 6.</w:t>
      </w:r>
    </w:p>
    <w:p w14:paraId="1823C1A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这一点在这里从后面的内容中更清楚地显明，第6节等等。在敌基督被发现之后，福音才被差派到全世界，以增加羔羊的跟随者的数目；但这在后面，并开始了本章的第二部分，第6节。</w:t>
      </w:r>
    </w:p>
    <w:p w14:paraId="2A47E8A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1183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this first part must preceed that time of the Preaching of the Gospel whereby the Church is enlarged.</w:t>
      </w:r>
    </w:p>
    <w:p w14:paraId="799598A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因此，这第一部分必须在藉着传讲福音来扩展教会的那个时期之前。</w:t>
      </w:r>
    </w:p>
    <w:p w14:paraId="26CE678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E61ED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Although some way this doth represent the Church in her night and wildernesse condition, yet we think it specially relateth to her condition immediately before the day break, and to that which is next the morning: For, 1. she is now visible, the Professors stand on mount Sion, they have their Fathers name now visible in their profession, which (Chap. 7) when they were first sealed, was not discernable, now it kytheth.</w:t>
      </w:r>
    </w:p>
    <w:p w14:paraId="5B59621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虽然这在某种程度上代表了教会在其黑夜和旷野中的状况，然而我们认为它特别与她紧接在黎明之前、最接近早晨的状况有关：因为，1. 她如今是可见的，宣信者们站在锡安山上，他们如今在他们的信仰宣告中有了他们父的名字，这（第七章）当他们最初被盖印时，是不可辨认的，如今它显现了。</w:t>
      </w:r>
    </w:p>
    <w:p w14:paraId="5B00847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BF7B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whole sealed number is now complear, and the one hundred fourty and four thousand are together, and they have songs; yea, a new song, which importeth a great part of their strait to be over: now she appeareth to be what she was before, though lurking and unseen: and this probably may relate to the appearing of the Waldenses and Bohemians, who belonged indeed to the suffering state of the Church before Antichrists moneths expired; yet immediately before the Gospels spreading and Reformations growth, they appeared with more publick professing and owning of the truth (as it were again in their foreheads) than had been many years before, upon which followed a further spreading and growth of the light of the Gospel.</w:t>
      </w:r>
    </w:p>
    <w:p w14:paraId="4700E17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整个受印的数目如今已完全，那十四万四千人都在一起，他们有歌；是的，一首新歌，这表明他们大部分的困境已经过去：如今她显现为她先前的样子，尽管曾隐藏和不见：这可能与瓦尔登派和波希米亚人的出现有关，他们确实属于敌基督的月份到期之前教会受苦的状态；然而就在福音传播和宗教改革发展之前，他们以比许多年前更公开地宣认和承认真理（仿佛又在他们的额上）出现，随之而来的是福音之光的进一步传播和增长。</w:t>
      </w:r>
    </w:p>
    <w:p w14:paraId="52A5348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F974D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Church is described three wayes by John, First, as taken up by his sight, vers. 1. Secondly, by his ear or hearing, by what he heard as well as by what he saw, vers. 2, 3. Thirdly, by reason, in describing the properties and qualifications of these he had so discovered, he more fully holdeth forth what they were, vers. 4, 5.</w:t>
      </w:r>
    </w:p>
    <w:p w14:paraId="082FF98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教会约翰以三种方式描述：第一，通过他的视觉所见，第1节。第二，通过他的听觉，通过他所听见的和所看见的，第2、3节。第三，通过理性，在描述他所发现的这些人的属性和资格时，他更充分地显明了他们是什么，第4、5节。</w:t>
      </w:r>
    </w:p>
    <w:p w14:paraId="05AC51D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CE17E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looked (faith John) and lo.</w:t>
      </w:r>
    </w:p>
    <w:p w14:paraId="528FFF3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“我观看”，约翰说，“看哪”。</w:t>
      </w:r>
    </w:p>
    <w:p w14:paraId="52915B1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77FD9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preface, to difference this part of the vision from the former, &amp; to shew some considerablenesse in the things that were represented to him; and it conraineth the state of the Church then, in these four, 1 They are described by their head, I looked, and to a Lamb stood, &amp;c.</w:t>
      </w:r>
    </w:p>
    <w:p w14:paraId="222775B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这是一个序言，为要将这个异象的这一部分与前一部分区分开来，并显明向他所显现之事的某些重要性；它包含了当时教会的状态，分四点：1 他们被藉着他们的头来描述：“我观看，见羔羊站立”等等。</w:t>
      </w:r>
    </w:p>
    <w:p w14:paraId="3455DFD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AB3A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Lamb, no question, is understood Christ, though the article be not prefixed: for, the word, his Father, pointeth this Lamb to be the Son.</w:t>
      </w:r>
    </w:p>
    <w:p w14:paraId="13C560D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藉着这羔羊，毫无疑问，指的是基督，尽管没有加冠词：因为，“他父”这个词，指向这羔羊是子。</w:t>
      </w:r>
    </w:p>
    <w:p w14:paraId="09C427D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38C6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Lord is called a Lamb, partly for His meeknesse in bearing so long with His enemies, partly to distinguish Him from and oppose Him to the two horned beast, (Chap. 13:11) that appeared like Him.</w:t>
      </w:r>
    </w:p>
    <w:p w14:paraId="1D86B05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我们的主被称为羔羊，部分地是因祂的温顺，长久忍耐祂的仇敌，部分地是为了将祂与那看起来像祂的两角兽（第十三章11节）区分开来并与之对立。</w:t>
      </w:r>
    </w:p>
    <w:p w14:paraId="49778C4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94641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John say, I law after this the true Lamb, who is indeed the Lamb, as it for a time He had not been discernable.</w:t>
      </w:r>
    </w:p>
    <w:p w14:paraId="55DE2EB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约翰会说，我在此之后看见了那真羔羊，祂确实是那羔羊，仿佛祂有一段时间不被人看见了。</w:t>
      </w:r>
    </w:p>
    <w:p w14:paraId="018657D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27FB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is said to be on mount Sion, to expresse His care of His Church, even then when the former beast took all on him in Christs name: yet this Lamb had not said it by, nor committed it to him, but retained still His watchfull oversight of His Church, though for His own good reasons He delayed the inflicting of vengeance on her enemies: in these respects He is said to be standing, to expresse both His watchfulnesse and tendernesse, Micah.</w:t>
      </w:r>
    </w:p>
    <w:p w14:paraId="22F7A68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祂被说成是在锡安山上，以表达祂对祂教会的看顾，即使在那前一个兽奉基督的名行一切事时：然而这羔羊并未如此说，也未将此事托付给牠，而是仍然保持着对祂教会的警醒监督，尽管因祂自己的美意，祂延迟了对她仇敌的报复：在这方面，祂被称为“站立”，以表达祂的警醒和温柔，弥迦书。</w:t>
      </w:r>
    </w:p>
    <w:p w14:paraId="664976E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4E83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4, Act. 7:34. This sheweth the Church was not slighted by Christ, even under Antichrist: He is there and standing there; as sitting doth expresse His dominion, this doth His care.</w:t>
      </w:r>
    </w:p>
    <w:p w14:paraId="3054896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5章4节，使徒行传7章34节。这显明了教会并未被基督轻看，即使在敌基督之下：祂在那里，并且站立在那里；如同“坐”表达了祂的统治，“站立”则表达了祂的看顾。</w:t>
      </w:r>
    </w:p>
    <w:p w14:paraId="127352E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7C7A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state of these Believers is set down in respect of the placewhere they appear, it is on mount Sion, where our Lord stands and they with Him: by this is meaned the Church, whereof mount Zion was a type, Psal. 48 and Psal. 125 for strength, beauty and the fixing of the worship of God: their thus appearing on mount Zion, is in opposition to their being hid in the Temple, Chap. 11:1.</w:t>
      </w:r>
    </w:p>
    <w:p w14:paraId="5D16EE2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些信徒的状态，是就他们显现的地方而言：是在锡安山上，我们的主站在那里，他们也与祂同在：这指的是教会，锡安山是教会的预表，诗篇48篇和诗篇125篇，预表其力量、荣美和上帝敬拜的固定：他们如此显现在锡安山上，是与他们被隐藏在圣殿中相对，第十一章1节。</w:t>
      </w:r>
    </w:p>
    <w:p w14:paraId="48BD58E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C6D8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now as it were drawing out; and Christs appearing here, is His appearing by some visible Ordinances and Worship amongst them: In a word, saith he, my eyes was taken off the enemies of the Church to behold her, and I saw that Christ wanted not a Church, neither was the Church destitute of His care, but both are presented here, though for a long time both were little seen.</w:t>
      </w:r>
    </w:p>
    <w:p w14:paraId="088DF53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如今仿佛被显露出来；基督在这里显现，是祂藉着他们中间一些可见的圣礼和敬拜而显现：总之，他说，我的眼睛从教会的仇敌身上移开，来看她，我看见基督并未缺少一个教会，教会也并非没有祂的看顾，两者都在这里呈现，尽管长久以来两者都很少被人看见。</w:t>
      </w:r>
    </w:p>
    <w:p w14:paraId="1F65704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EA031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are set out in their number, to wit, 144000. relating to that,Chap. 7. First, to shew they were just so many as were sealed, and none of these were wanting, the effect had holden good on them all; and their sealing was not for nought.</w:t>
      </w:r>
    </w:p>
    <w:p w14:paraId="494D0DB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他们的数目被陈述出来，即，144000，这与第七章有关。首先，为要显明他们正好是受印的那么多，一个也没有少，这效果在他们所有人身上都应验了；他们的受印并非徒然。</w:t>
      </w:r>
    </w:p>
    <w:p w14:paraId="5E51D43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FAC4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to shew that the number kept clean after a strait, and that decerned of God for that end, will be alike.</w:t>
      </w:r>
    </w:p>
    <w:p w14:paraId="3565FD0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第二，为要显明在困境之后保守洁净的数目，以及上帝为此目的所拣选的数目，将是相同的。</w:t>
      </w:r>
    </w:p>
    <w:p w14:paraId="0BB67CC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F27D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to shew that that time is at a close now: for, the 144000. which were brought in successively, are now compleated: in all which it Gods faithfulnesse doth kyth.</w:t>
      </w:r>
    </w:p>
    <w:p w14:paraId="73BF4F3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第三，为要显明那个时期如今已接近尾声：因为，那相继被带进的144000人，如今已完全：在所有这一切中，上帝的信实显明了。</w:t>
      </w:r>
    </w:p>
    <w:p w14:paraId="7D25A46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D0E8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have his fathers name written in their foreheads, that is, aprofession of Gods truth, as a seal bearing out to whom they belonged, they thinking now no shame of owning Him.</w:t>
      </w:r>
    </w:p>
    <w:p w14:paraId="7337BF0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他们额上写着祂父的名字，即，对上帝真理的宣认，如同一个印记，表明他们属于谁，他们如今不以承认祂为耻。</w:t>
      </w:r>
    </w:p>
    <w:p w14:paraId="4E17603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C850B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I saw that number bearing out his mark and burn-iron on them, looking otherwise than all the rest of the world that had a different name upon them: by which they are certainly opposed to these, mentioned, Chap. 13:17, 18. Or, more plainly, this number, in this posture waiting on the Lamb, is certainly opposed to the number that followed the counterfeiting beast and received his name; Christ to Antichrist, His followers to his worshippers.</w:t>
      </w:r>
    </w:p>
    <w:p w14:paraId="0DA9CDC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之，我看见那个数目带着牠的印记和烙印，看起来与世上其余有不同名字的人都不同：藉此，他们肯定与第十三章17、18节提到的那些人相对立。或者，更平白地说，这个数目，以这种姿势等候羔羊，肯定与那个跟随假冒之兽并受了牠的名字的数目相对立；基督与敌基督相对，祂的跟随者与牠的敬拜者相对。</w:t>
      </w:r>
    </w:p>
    <w:p w14:paraId="4D22234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012F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name also is opposed, whereby it appeareth there is some light to be gotten in clearing the one for clearing the other.</w:t>
      </w:r>
    </w:p>
    <w:p w14:paraId="2B01FC6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名字也是相对的，由此可见，澄清一方有助于澄清另一方，可以从中得到一些亮光。</w:t>
      </w:r>
    </w:p>
    <w:p w14:paraId="3E64D8A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E1B6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This state of the Church is set out by what John heard: as the first, by his looking and seeing, setteth them out in their appearance and profession; So, 2. this of hearing, setteth them out in their practice.</w:t>
      </w:r>
    </w:p>
    <w:p w14:paraId="5E99E1F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第二，教会的这种状态，藉着约翰所听见的而显明：如同第一种，藉着他的观看和看见，显明了他们在他们的外表和信仰宣告上；同样，2. 这种藉着听见，显明了他们在他们的实践上。</w:t>
      </w:r>
    </w:p>
    <w:p w14:paraId="3149FDD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450E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setteth them out as they were indeed before God real Converts, Elected, Redeemed Called, Justified and Sanctified.</w:t>
      </w:r>
    </w:p>
    <w:p w14:paraId="5D774C6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第三种则将他们显明为他们在上帝面前真实的悔改者，被拣选、被救赎、被呼召、被称义和被成圣。</w:t>
      </w:r>
    </w:p>
    <w:p w14:paraId="09B7E0C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4A06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practice that he heard, is in general, singing and praising, partly following the allusion used in the dramatick form of this Book by interludes of singing, &amp;c. partly to shew the heartsomnesse and real mirth of Christs followers, singing and glorifying Him in the fires, Isa. 24:15 partly, to point out the chearfull effect and blessed change that was now coming and at hand.</w:t>
      </w:r>
    </w:p>
    <w:p w14:paraId="2807166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所听见的这实践，总的来说，是歌唱和赞美，部分地，是遵循本书戏剧形式中所使用的暗指，通过歌唱的插曲等等；部分地，是为了显明基督跟随者内心的喜乐和真实的欢乐，他们在火中歌唱并荣耀祂，以赛亚书24:15；部分地，是为了指出那即将到来的、令人鼓舞的效果和蒙福的改变。</w:t>
      </w:r>
    </w:p>
    <w:p w14:paraId="69F5777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4F95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singing and practice of theirs, is more particularly set forth in these five, 1. the place from whence, from heaven, that is, the Church, as Chap. 4 and 5 Or, it may be to set out the joy in heaven at the Church appearing again on mount Sion.</w:t>
      </w:r>
    </w:p>
    <w:p w14:paraId="2683C46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他们的歌唱和实践，在以下五点中被更具体地阐述：1. 从何处来，从天上，即教会，如第四和第五章。或者，这可能是为了显明天上因教会在锡安山上再次显现而有的喜乐。</w:t>
      </w:r>
    </w:p>
    <w:p w14:paraId="3134F9E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7C62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these 144000 learned this song and joyned in it: possibly it is both, as in Chap 5. 2. In its manner, it is a voice like waters, thunders and barpings.</w:t>
      </w:r>
    </w:p>
    <w:p w14:paraId="60DB571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然而这144000人学了这首歌，并一同歌唱：可能两者都有，如在第五章。2. 在其方式上，那声音如同众水、雷轰和琴声。</w:t>
      </w:r>
    </w:p>
    <w:p w14:paraId="4789A1A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0820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Waters make a great noise, See Rev. 1:15, Ezek. 1. This sheweth the loudnesse of their cry, it was now heard, Rev. 19:6.</w:t>
      </w:r>
    </w:p>
    <w:p w14:paraId="09B1558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水声很大，见启示录1:15，以西结书1章。这显明了他们呼喊的响亮，如今被听见了，启示录19:6。</w:t>
      </w:r>
    </w:p>
    <w:p w14:paraId="5C25286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364E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Thunderings shew a vehemency and terriblenesse in the sound, or powerfulnesse, as Psal. 29 that sheweth goodwill in their crying.</w:t>
      </w:r>
    </w:p>
    <w:p w14:paraId="755F51F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雷轰显明了声音的猛烈和可怕，或有力，如诗篇29篇，显明了他们呼喊中的善意。</w:t>
      </w:r>
    </w:p>
    <w:p w14:paraId="7023C44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BCEA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Harpings shew chearfulnesse in the singers and harmony in what was plaid or sung: all three put together, they shew a sound in the Church, which had the word of God both loud, powerfull and comfortable, and that these professours were not dumb and silent nor jarring, but now they are both seen and heard, and it is pleasant both to see and hear them.</w:t>
      </w:r>
    </w:p>
    <w:p w14:paraId="4A32C53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弹琴显明了歌唱者的喜乐和所弹奏或歌唱内容的和谐：三者放在一起，显明了教会中有声音，这声音有上帝的道，既响亮，又有力，又安慰人，并且这些宣信者并非哑口无言或不和谐，而是如今他们既被看见，又被听见，看他们和听他们都令人愉快。</w:t>
      </w:r>
    </w:p>
    <w:p w14:paraId="4194B97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75BFF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In vers. 3 they are set out by the matter of their song, It is a new song: now looking not to Christ to come, but as come, so differing from the old song of the Fathers, See Chap. 5.</w:t>
      </w:r>
    </w:p>
    <w:p w14:paraId="4B7AD6B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第三，在第3节，他们通过他们所唱的歌的内容而被描绘出来：“是新歌”：如今并非仰望将要来的基督，而是仰望已经来的基督，因此与教父们的旧歌不同，见第五章。</w:t>
      </w:r>
    </w:p>
    <w:p w14:paraId="01A6172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14EA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New also in respect of a new reason and matter by a new mercy, Psal. 40:3 and so this may be new as looking to Christs care of them in their (almost now) by past strait, so different from that, Chap. 5 which for opening the seals was sung.</w:t>
      </w:r>
    </w:p>
    <w:p w14:paraId="4125F95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也因着一个新的怜悯，一个新的理由和内容而新，诗篇40:3，所以这可能是新的，是就基督在他们（如今几乎）过去的困境中对他们的看顾而言，因此与第五章为揭开印而唱的那首歌不同。</w:t>
      </w:r>
    </w:p>
    <w:p w14:paraId="39BDF7B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4DAA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This song is before the Throne, Elders and beasts, that is, publickly, as these represent a publick Church state, as Chap. 4.</w:t>
      </w:r>
    </w:p>
    <w:p w14:paraId="0758831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这首歌是在宝座前、众长老和众活物面前，即，公开地，因为这些代表着一个公开的教会状态，如第四章。</w:t>
      </w:r>
    </w:p>
    <w:p w14:paraId="0615135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6D7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is in the Congregation, or before the Throne, &amp;c. that is, they made good musick before God, and in the approbation of His people, though the world understood it not and thought nothing of it.</w:t>
      </w:r>
    </w:p>
    <w:p w14:paraId="184D7DC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如今是在会众中，或在宝座前等等，即，他们在上帝面前奏出美好的音乐，并蒙祂子民的称许，尽管世人不明白，也不以为然。</w:t>
      </w:r>
    </w:p>
    <w:p w14:paraId="14D1AAC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860E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these are looked on as contradistinguished from the world.</w:t>
      </w:r>
    </w:p>
    <w:p w14:paraId="1BDFB9E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所以这些人被看作是与世界相对立的。</w:t>
      </w:r>
    </w:p>
    <w:p w14:paraId="4CDCBFF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1DEE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had the glad tydings of the Gospel that made them merry, but he world was uncapable of that joy.</w:t>
      </w:r>
    </w:p>
    <w:p w14:paraId="539E7A9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他们有福音的喜信，使他们快乐，但世界却不能领受那喜乐。</w:t>
      </w:r>
    </w:p>
    <w:p w14:paraId="3FD02B8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00C4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This song is described by this, that none in all the world that heard it, could take it up, or joyn in it, but these redeemed ones: whereby it appeareth to be yet a time of ignorance, when the Gospel was keeped up from the world; and also it holdeth forth, that it is a special priviledge to understand the Gospel, and that naturally men are uncapable of it: in a word, it is this, the Church that I saw was in this condition, that it was singing chearfully and merrily: Antichrists persecution could not mar nor take their joy from them; that was such a song and mirth as was not carnall or naturall, but spirituall, of a new nature; and there more they sing this song alone; none could sing nor perceive nor understand that which comforted them, or kindly blessed God for it, but such as had some experience of it; they had it given them to learn this mystery, which none other had: and, as propheticall, it saith, that though the Church of Christ peeped out for a considerable time in the Waldenses here and there, and that they suffered joyfully, (which indeed they did) yet few were capable of that joy and did joyn with them.</w:t>
      </w:r>
    </w:p>
    <w:p w14:paraId="797E6C9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这首歌被描述为，全世界凡听见的，除了那些被救赎的人，没有人能学会，也没有人能加入：由此可见，那仍是一个无知的时代，福音被向世界隐藏了；这也显明了，明白福音是一个特别的特权，并且人天生是无法明白的：总之，是这样，我所见的教会，处于这种状况，即它在喜乐地、欢快地歌唱：敌基督的逼迫不能破坏或夺去他们的喜乐；那是一种并非属肉体或属自然的歌声和欢乐，而是属灵的，一种新的性质；因此他们独自唱这首歌；除了那些有过一些经历的人，没有人能唱，也不能察觉或明白那安慰他们的，或亲切地为此赞美上帝的；他们被赐予了学习这个奥秘，是其他任何人所没有的：并且，作为预言性的，它说，虽然基督的教会曾在瓦尔登派中这里那里显露了一段相当长的时间，并且他们喜乐地受苦，（他们确实如此）然而很少有人能领受那喜乐，并与他们一同。</w:t>
      </w:r>
    </w:p>
    <w:p w14:paraId="7560F68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C082F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things is to be cleared, Whether by these singers be understood these sealed ones, or others, distinct from them?</w:t>
      </w:r>
    </w:p>
    <w:p w14:paraId="7331E12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有一件事需要澄清：这些歌唱者是指那些受印的人，还是与他们不同的其他人？</w:t>
      </w:r>
    </w:p>
    <w:p w14:paraId="56FFDB1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CE19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Whether we say the one or the other, it will be one thing: for, if these first singers be distinct, yet these 144000 learn the song, and joyn both in the matter or it and manner of singing: so in the use, it will be applicable to the Church at that time.</w:t>
      </w:r>
    </w:p>
    <w:p w14:paraId="3259D3E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答：无论我们说是哪一方，都将是一回事：因为，如果这些最初的歌唱者是不同的，那144000人也学了这首歌，并在其内容和歌唱方式上都加入了：所以在使用上，它将适用于那个时代的教会。</w:t>
      </w:r>
    </w:p>
    <w:p w14:paraId="41C6EB5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A9B7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Though it be understood of these 144000 yet may these phrases of singing before the Throne of God and the Elders be well understood, either as their doing this publickly, as is said; or, especially, as acceptable to God, as by these in Heaven: it may be also that the Angels and Saints triumphant are brought in here singing, with whom the 144000 sealed ones joyn and agree; yet the scope and connexion with what followeth, will agree as well to understand it of the militant Church; and that Angel mentioned vers. 6 called another, may be in reference to them and other Ministers (for so these Angels following seem to be understood) as well as to another Angel properly.</w:t>
      </w:r>
    </w:p>
    <w:p w14:paraId="461D57D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尽管被理解为是这144000人，然而“在上帝和众长老的宝座前歌唱”这些短语，可以很好地被理解为，要么是他们公开地这样做，如前所述；要么是，特别地，如同天上的那些，蒙上帝悦纳：也可能是，得胜的天使和圣徒被带到这里歌唱，受印的144000人与他们一同加入并和谐一致；然而，主旨和与后面内容的联系，同样适合将其理解为争战的教会；并且第6节提到的那个被称为“另一位”的天使，可能与他们和其他牧师有关（因为后面的那些天使似乎就是这样被理解的），也可能与另一个真正的天使有关。</w:t>
      </w:r>
    </w:p>
    <w:p w14:paraId="75C660A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14BA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They are described by their speciall priviledges, properties or characters, in number five.</w:t>
      </w:r>
    </w:p>
    <w:p w14:paraId="4862709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他们被以五个特别的特权、属性或特征来描述。</w:t>
      </w:r>
    </w:p>
    <w:p w14:paraId="71C9E7F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FE1B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generall and comprehensive of all, as the ground and sum of them all, to wit, that they are the redeemed of the Lord.</w:t>
      </w:r>
    </w:p>
    <w:p w14:paraId="0DC06AD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第一点是总括性的，包含所有，是所有特权的根基和总和，即，他们是主的被赎者。</w:t>
      </w:r>
    </w:p>
    <w:p w14:paraId="7E1369F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9956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They are redeemed from the earth, that is, not only bought by the bloud of Christ, and so in that bargain of Redemption differenced from others; (which she weth it is no little thing to make that difference) but also by effectuall calling differenced from the profane earthly multitude and redeemed from their vain conversation to serve the Lord in holinesse, 1 Pet. 1:18.</w:t>
      </w:r>
    </w:p>
    <w:p w14:paraId="148B8FF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他们是从地上被赎回的，即，不仅是被基督的血所买赎的，因此在那救赎的交易中与其他人有所区别；（这表明作出那种区别并非小事）而且也是藉着有效的呼召，与亵渎的、属地的众人有所区别，并从他们虚妄的行为中被赎回，以圣洁来事奉主，彼得前书1:18。</w:t>
      </w:r>
    </w:p>
    <w:p w14:paraId="486534C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399B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property is, vers. 4 they are not defiled with women, for they are virgins.</w:t>
      </w:r>
    </w:p>
    <w:p w14:paraId="51908EB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第二个属性是，第4节，“他们未曾沾染妇女，因为他们是童身”。</w:t>
      </w:r>
    </w:p>
    <w:p w14:paraId="76F1132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1A25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virgins here are not understood such as have keeped themselves from all conjugall fellowship: for by these Virgins are understood all the true Church under Antichrist; and will any lay there were none redeemed amongst all the Married of that time?</w:t>
      </w:r>
    </w:p>
    <w:p w14:paraId="0B4D1D1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这里的“童身”并非指那些保守自己不与任何配偶同居的人：因为这些“童身”指的是敌基督之下的所有真教会；在那时所有的已婚者中，难道就没有一个是被救赎的吗？</w:t>
      </w:r>
    </w:p>
    <w:p w14:paraId="6E96604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8BB3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it is such a Virginity as is opposite to defilement (which Marriage is not) yea, to the defilement mentioned here.</w:t>
      </w:r>
    </w:p>
    <w:p w14:paraId="0B59E7F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此外，这是一种与污秽相对的童贞（婚姻并非污秽），是的，与这里所提到的污秽相对。</w:t>
      </w:r>
    </w:p>
    <w:p w14:paraId="122A096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8C651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Secondly, by defilement here, is understood bodily fornication, (for there may be many other lusts beside) but spirituall fornication, to wit, Idolatry and superstition, and communicating with such worship: Which is clear, 1. From the opposition between defilement with women and virginity, as if there were no midit or another lust, which is only truth in spirituall whoredoms and virgin-chastity in being keeped to Christ.</w:t>
      </w:r>
    </w:p>
    <w:p w14:paraId="246882D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也不是，第二，这里的“污秽”被理解为肉体的淫乱（因为除了这个，还有许多其他的私欲），而是属灵的淫乱，即，偶像崇拜和迷信，以及与这样的敬拜交通：这很清楚，1. 从“与妇女同沾污秽”和“童身”之间的对立来看，仿佛没有中间地带或其他私欲，这只有在属灵的淫乱和为基督保守的童贞上才是真实的。</w:t>
      </w:r>
    </w:p>
    <w:p w14:paraId="5E83766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4815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which followeth, is, they follow the Lamb: it is such a defilement then as is opposit to spirituall adhering to Christ.</w:t>
      </w:r>
    </w:p>
    <w:p w14:paraId="6BD1D60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后面接着说：“他们跟随羔羊”：那么，这是一种与属灵上持守基督相对立的污秽。</w:t>
      </w:r>
    </w:p>
    <w:p w14:paraId="04777D1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E13F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scope cleareth it, in that he is here describing Christs pure worshippers; it keepeth the phrases of this Book, especially these wherein Antichrist and his worship is set down: he is called the whore, chap. 17 and it, whoring, and committing fornication with her, See vers. 8 of this same Chap.</w:t>
      </w:r>
    </w:p>
    <w:p w14:paraId="494714B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主旨澄清了这一点，因为祂在这里描述的是基督纯洁的敬拜者；它保持了本书的用语，特别是那些描述敌基督及其敬拜的用语：牠被称为大淫妇，第十七章，以及与牠行淫，与牠犯奸淫，见本章第八节。</w:t>
      </w:r>
    </w:p>
    <w:p w14:paraId="2611DD9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2561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Christ is called a husband, and faithfull adhering to Him is called chastity, 2 Cor. 11:2.</w:t>
      </w:r>
    </w:p>
    <w:p w14:paraId="3FCCD57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再者，基督被称为丈夫，忠心地持守祂被称为贞洁，哥林多后书11:2。</w:t>
      </w:r>
    </w:p>
    <w:p w14:paraId="45F0779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5B80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engageth, as by a marriage-knot and vow, to be peculiar to Christ; Idolatry and superstitious worship sinneth against that Covenant, prostituting men to some other thing in His room; and that is the reason of this allusion, frequent in the Old Testament as in the New.</w:t>
      </w:r>
    </w:p>
    <w:p w14:paraId="3A63A47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信心如同婚约和誓言，使人专属于基督；偶像崇拜和迷信的敬拜，违背了那圣约，将人卖给其他事物来代替祂；这就是这个在旧约和新约中都常见的暗指的原因。</w:t>
      </w:r>
    </w:p>
    <w:p w14:paraId="1321B7A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FC84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They follow the Lamb whither soever he goeth.</w:t>
      </w:r>
    </w:p>
    <w:p w14:paraId="530502F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羔羊无论往哪里去，他们都跟随祂。</w:t>
      </w:r>
    </w:p>
    <w:p w14:paraId="4822D6E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4A50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sheweth, 1. an adhering to Christ on any tearms, and in all trials, cost what it may, they follow faithfully.</w:t>
      </w:r>
    </w:p>
    <w:p w14:paraId="4865626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这显明了：1. 在任何条件下，在所有试炼中，无论代价如何，他们都忠心地跟随基督。</w:t>
      </w:r>
    </w:p>
    <w:p w14:paraId="4FC70B9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2B1A6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painfulnesse in following through all duties, hazards, and possibly places, that if he go to the wildernesse they will go with Him, alluding to that, Gen. 2. (in opposition to the former whoring) that a wife or married party shall forsake all and cleave to her husband; so did these sealed ones, constantly and solely adhere to Christ and follow Him as their Husband.</w:t>
      </w:r>
    </w:p>
    <w:p w14:paraId="606BD15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履行所有本分、经历所有危险，甚至可能在所有地方上都辛勤地跟随，如果祂去旷野，他们就与祂同去，这暗指创世记2章（与前面的淫乱相对），即妻子或已婚的一方应离开一切，专心归向她的丈夫；那些受印的人就是这样，恒久地、专一地持守基督，并跟随祂如同他们的丈夫。</w:t>
      </w:r>
    </w:p>
    <w:p w14:paraId="3DEC0406">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1F5B0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importeth, upon Christs side, that He is tyed to no place or particular Church, as Rome, Constantinople or any other, but may transfer His Ordinances and Candlestick where He pleaseth (for, the Lamb's presence here spoken of, is His presence by Ordinances and Church-communion) else where, where He thinketh good; so it importeth, upon the other side, the temper and inclination of these Virgins, that they are addicted to no place particularly, bounding Christ or seeking Him there, so that is he be not there, they will not go else where to seek him (as Antichrists fornicatours, in opposition to these, may be gathered to do, who will not go out of Rome after him) nay, but they go with Him and follow him, weighing his presence not by places or externall priviledges, but by the evidences thereof in his Ordinances; and where he setteth up these, there wherever it be, they seek him and acknowledge him present.</w:t>
      </w:r>
    </w:p>
    <w:p w14:paraId="076E48C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就基督而言，这表明祂不受任何地方或特定教会的束缚，如罗马、君士坦丁堡或其他任何地方，而是可以随己意将祂的圣礼和灯台移到任何地方（因为，这里所说的羔羊的同在，是祂藉着圣礼和教会交通的同在），在祂认为好的任何地方；所以，就另一方面而言，这表明了这些童女的性情和倾向，即她们不特别依恋于任何地方，不将基督限制在或在那里寻找祂，以至于如果祂不在那里，她们就不会去别处寻找牠（正如敌基督的淫乱者，与这些人相对，可以推断出他们不会离开罗马去跟随牠），不，她们与祂同去，并跟随牠，衡量牠的同在并非凭着地方或外在的特权，而是凭着祂在祂圣礼中的证据；并且祂在哪里设立这些，无论在哪里，她们就在那里寻找牠，并承认牠在那里。</w:t>
      </w:r>
    </w:p>
    <w:p w14:paraId="262C51F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5390E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fourth property is also set down, vers. 4. These were redeemed from among men, being the first fruits unto God, and to the Lamb.</w:t>
      </w:r>
    </w:p>
    <w:p w14:paraId="0F54B2F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第四个属性也在第4节记下：“这些人是从人间买来的，作初熟的果子归与上帝和羔羊”。</w:t>
      </w:r>
    </w:p>
    <w:p w14:paraId="7022B4F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67A2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redemption pointeth at Gods wailing them out amongst others of that time, and the end and scope of it, to wit, to be the first fruits unto him, alluding to that custome of the Jews paying first fruits unto the Lord: whereby they are holden forth to be, 1. as holy and set a part for that use and end, 2. as being the forerunner and earnest of a coming greater harvest: in both which senses, it may be here.</w:t>
      </w:r>
    </w:p>
    <w:p w14:paraId="2C069D9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这救赎指向了上帝在那个时代从众人中拣选他们，以及其目的和目标，即，成为归于祂的初熟的果子，暗指犹太人向主献初熟果子的习俗：藉此，他们被显明为：1. 圣洁的，为那个用途和目的而被分别为圣，2. 是将要来临的更大收成的前兆和凭据：在这两种意义上，都可以用于此处。</w:t>
      </w:r>
    </w:p>
    <w:p w14:paraId="274B496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1993B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They were holy to God, when all the world was profane; so all Believers are called first fruits unto God, Jam. 1:8, Jer. 2:3. Thus it is the priviledge He called them unto.</w:t>
      </w:r>
    </w:p>
    <w:p w14:paraId="1A99E97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当全世界都亵渎时，他们对上帝是圣洁的；所以所有信徒都被称为上帝的初熟果子，雅各书1:8，耶利米书2:3。这就是祂呼召他们所享有的特权。</w:t>
      </w:r>
    </w:p>
    <w:p w14:paraId="446F9E8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1D5BF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As these now appearing go before and foretell, as it were, the great number and harvest that were coming, and to follow unto the Lord throughout the earth, (See cap. 7:9) even as the first fruits were an evidence and pledge of an approaching harvest, so were these to God and the Lamb.</w:t>
      </w:r>
    </w:p>
    <w:p w14:paraId="2983267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正如如今显现的这些人走在前面，并仿佛预告将要来临并跟随主的、遍布全地的大数目和大收成，（见第七章9节）正如初熟的果子是即将到来的收成的证据和凭据，这些人对上帝和羔羊也是如此。</w:t>
      </w:r>
    </w:p>
    <w:p w14:paraId="35C9057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F7927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their redeeming from amongst men, will be here their separating by effectuall calling, as that before, (vers. 3) is their generall redemption.</w:t>
      </w:r>
    </w:p>
    <w:p w14:paraId="465586A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因此，他们从人间被赎回，在这里将是他们藉着有效的呼召而被分别出来，如同前面（第3节）是他们普遍的救赎。</w:t>
      </w:r>
    </w:p>
    <w:p w14:paraId="5BF7EF2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587E7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last property, is, vers. 5. In their mouth was found no guile: for they are without fault before the Throne of God.</w:t>
      </w:r>
    </w:p>
    <w:p w14:paraId="316F412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最后一个属性是，第5节，“在他们口中察不出谎言来；因为他们在上帝的宝座前是无瑕疵的”。</w:t>
      </w:r>
    </w:p>
    <w:p w14:paraId="27EB0D6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7A8E6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scope is this, to shew their sincerity in opposition to the hypocrisie of that time, 1. There is no guile in their mouth, i.e. no dissembling or counterfeiting, as is said of Nathaneel: They are all Nathaneels, Joh. 1:47 and like that blessed man, Psal. 32:2. In whom there is no guile: they are as they, professe, seriously adhering to God in Christ, whose name they bear out in their profession, and are not counterfeit Christians, as Antichrists followers are, to whom they are opposed: and in which respect, they are said to be without fault, i.e. the faults these were guilty of, as was said before.</w:t>
      </w:r>
    </w:p>
    <w:p w14:paraId="09227D8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主旨是这样的：显明他们的真诚，与那个时代的伪善相对：1. 他们口中没有诡诈，即，没有假冒或伪装，如论到拿但业所说：他们都是拿但业，约翰福音1:47，并像那蒙福的人，诗篇32:2，“凡心里没有诡诈的”：他们如同他们所宣称的，认真地持守在基督里的上帝，他们在他们的信仰宣告中显明了祂的名字，并非假冒的基督徒，如同敌基督的跟随者一样，他们是与这些人相对的：在这方面，他们被称为“无瑕疵的”，即，没有那些人所犯的过错，如前所述。</w:t>
      </w:r>
    </w:p>
    <w:p w14:paraId="51DD49C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F573D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sincerity is proven; or, it is hinted wherein it consisteth: for, faith he, They are without fault before the Throne of God.</w:t>
      </w:r>
    </w:p>
    <w:p w14:paraId="253695A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这种真诚得到了证明；或者，暗示了它在于何处：因为他说，“他们在上帝的宝座前是无瑕疵的”。</w:t>
      </w:r>
    </w:p>
    <w:p w14:paraId="75130F3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76F1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they are justified and absolved by God, and have His testimony, and therefore they are sincere: which expression before the Throne of God, importeth two things, 1. Sincerity, as it is opposed to mens judging, who cannot see so far as God.</w:t>
      </w:r>
    </w:p>
    <w:p w14:paraId="6A4146B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一言以蔽之，他们被上帝称义并赦免，并有祂的见证，因此他们是真诚的：这“在上帝的宝座前”的表达，包含了两个意思：1. 真诚，与人的判断相对，人无法像上帝看得那么远。</w:t>
      </w:r>
    </w:p>
    <w:p w14:paraId="1EB0C83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FBB2F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looketh to the ground of their acceptation, which is not any righteousnesse of their own (for upon that account none living will be justified in his sight, Psal. 143) but the righteousnesse of Christ, that is the ground of their absolution before God.</w:t>
      </w:r>
    </w:p>
    <w:p w14:paraId="29E0609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这指向他们被悦纳的根基，并非他们自己的任何义（因为凭着那个，没有活人能在祂眼中称义，诗篇143篇），而是基督的义，那是他们在上帝面前得赦免的根基。</w:t>
      </w:r>
    </w:p>
    <w:p w14:paraId="486D326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28DAD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they were indeed sincere and through Christs bloud washen and absolved, Chap. 7 vers. 14. By all which it appeareth, they are really sanctified and justified who are meaned here, seing no hypocrite, never so well painted, can be without, fault before God.</w:t>
      </w:r>
    </w:p>
    <w:p w14:paraId="5849383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总之，他们确实是真诚的，并藉着基督的血被洗净并赦免了，第七章第14节。从所有这些中可以看出，这里所指的是真正成圣并被称义的人，既然没有哪个伪君子，无论如何粉饰，能在上帝面前无瑕疵。</w:t>
      </w:r>
    </w:p>
    <w:p w14:paraId="6D9A554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829A7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II (14:6–7)</w:t>
      </w:r>
    </w:p>
    <w:p w14:paraId="38D1770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第二讲 (14:6–7)</w:t>
      </w:r>
    </w:p>
    <w:p w14:paraId="16BA43A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069C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preceeding part of the Chapter there is a little hint given of the estate of the Church, when Antichrist was at his height, she was in a defensive posture.</w:t>
      </w:r>
    </w:p>
    <w:p w14:paraId="49C757F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在本章的前一部分，简要地暗示了教会在敌基督鼎盛时期的状况，她处于一种防御的姿态。</w:t>
      </w:r>
    </w:p>
    <w:p w14:paraId="0862288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0EE6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second part of the Chapter, (from vers. 6 and forward) the state of the Church is described after its beginning to be active and to come out of the secret wildernesse wherein she was hid, and it hath two parts, to the end of the Chapter.</w:t>
      </w:r>
    </w:p>
    <w:p w14:paraId="127975E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在本章的第二部分（从第6节起），描述了教会开始活跃并从她所隐藏的秘密旷野中出来之后的状态，它有两部分，直到本章的结尾。</w:t>
      </w:r>
    </w:p>
    <w:p w14:paraId="5E070F8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8BD1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first, the Church is set out encountering with the attempts of Antichrist in lighter skirmishes by the word, labouring to discover his treachery and idolatry, and so to bring men out of his snare: and this is done by three severall Angels, to the 13 vers. every one of them more clearly speaking to the ruine of Antichrist, and threatening judgement on him and his followers than the former.</w:t>
      </w:r>
    </w:p>
    <w:p w14:paraId="08B00A0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在第一部分，教会藉着话语，在与敌基督的尝试作较轻的 skirmishes 中，努力揭露牠的背叛和偶像崇拜，从而将人从牠的网罗中带出来：这是由三位不同的天使来完成的，直到第13节，他们每一位都比前一位更清楚地论到敌基督的败亡，并威胁要审判牠和牠的跟随者。</w:t>
      </w:r>
    </w:p>
    <w:p w14:paraId="3F46828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3E1D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second part, from vers. 13 to the end, when advertisement by the Word doth not the business, the Lord cometh in by deeds, and falleth about the perfecting of what was threatened by the former three Angels; which is set down in two similitudes, whereby he finisheth the execution of his wrath.</w:t>
      </w:r>
    </w:p>
    <w:p w14:paraId="64867F0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在第二部分，从第13节到结尾，当话语的警告不起作用时，主就藉着行为而来，并着手完成前三位天使所威胁的事；这被记在两个比喻中，藉此祂完成了祂忿怒的施行。</w:t>
      </w:r>
    </w:p>
    <w:p w14:paraId="579C551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C8180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three Angels come out after the darknesse of Antichrist; to spread the everlasting Gospel, and to preach the righteousnesse of Christ: for, the sending of Ministers and the encreasing of the Church go together and are trysted together.</w:t>
      </w:r>
    </w:p>
    <w:p w14:paraId="2CF7F3B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这三位天使在敌基督的黑暗之后出来；传扬永远的福音，并传讲基督的义：因为，差派牧师和教会的增长是同时发生并被安排在一起的。</w:t>
      </w:r>
    </w:p>
    <w:p w14:paraId="09674B8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8FFF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in the 6 and 7 verses, hath this mainly in commission, to allure souls from Antichrists flattery to the faith and obedience of Christ.</w:t>
      </w:r>
    </w:p>
    <w:p w14:paraId="4787C73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第一位，在第6和7节，其主要使命是，引诱灵魂脱离敌基督的奉承，归向基督的信心和顺服。</w:t>
      </w:r>
    </w:p>
    <w:p w14:paraId="365B0A7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981E2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in the 8 vers. cometh and foretelleth the destruction of spirituall Babylon, or Rome; and because he would have them certainly believing it, he speaketh of it as a thing already done.</w:t>
      </w:r>
    </w:p>
    <w:p w14:paraId="2AA6AFB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第二位，在第8节，来预言属灵的巴比伦，即罗马的毁灭；并且因为祂要他们确信此事，祂就说这事如同已经成就了。</w:t>
      </w:r>
    </w:p>
    <w:p w14:paraId="17492A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92FE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in the 9, 10, and 11 verses, cometh to denounce Gods fearfull judgement against Antichrist and all that should take his mark, that if they would not be allured by the Gospel, they might be scared by the plagues and judgements that were to come on him from following him.</w:t>
      </w:r>
    </w:p>
    <w:p w14:paraId="334173A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第三位，在第9、10和11节，来宣告上帝对敌基督和所有受牠印记之人的可怕审判，以便如果他们不被福音所吸引，他们可能会因将要临到牠身上的瘟疫和审判而害怕跟随牠。</w:t>
      </w:r>
    </w:p>
    <w:p w14:paraId="2206138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4E97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sum of these three Angels preaching.</w:t>
      </w:r>
    </w:p>
    <w:p w14:paraId="13066CB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这是这三位天使传道的总纲。</w:t>
      </w:r>
    </w:p>
    <w:p w14:paraId="4CBC071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857E3">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to what time this relateth? though we will not be peremptor to determine, yet we think it looketh rather to the spreading of the Gospel about, or in the dayes of Luther, than to any time before.</w:t>
      </w:r>
    </w:p>
    <w:p w14:paraId="72873AD0">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如果有人问，这与什么时期有关？虽然我们不愿断然确定，但我们认为它更像是指向福音在路德时代左右的传播，而非任何更早的时期。</w:t>
      </w:r>
    </w:p>
    <w:p w14:paraId="55682DC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1C79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Reason 1. Because the state of the Church, before the rise of the Gospel, is described before to below, and this spreading of the Gospel succeeding to that low estate, it must look to her flourishing condition.</w:t>
      </w:r>
    </w:p>
    <w:p w14:paraId="7720D66E">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理由1. 因为在福音兴起之前，教会的状态被描述为卑微，而这福音的传播是继那卑微状态之后，因此它必定指向她兴盛的状况。</w:t>
      </w:r>
    </w:p>
    <w:p w14:paraId="59810EA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4CFA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Reas. 2. Because the universall extent of this first Angels commission, is such that we cannot so well apply it to any other time before that; it is to all Tongues and Kindreds, which only was fulfilled then, and is in opposition to the former restraint.</w:t>
      </w:r>
    </w:p>
    <w:p w14:paraId="125F941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理由2. 因为这第一位天使的使命范围如此之广，以至于我们无法很好地将其应用于那之前的任何时期；它是对所有语言和宗族的，这只有在那时才应验，并且与先前的限制相对。</w:t>
      </w:r>
    </w:p>
    <w:p w14:paraId="1D4CA49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19C6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Reas. 3. Because after the first Angels preaching the everlasting Gospel, there is an immediate succession of one after another, still without interruption carrying on this ruine: we take it therefore more probably to relate to the spreading of the Gospel after Antichrists begun ruine: for, till then, the Church was in the wildernesse, and the witnesses are few and in sackcloth.</w:t>
      </w:r>
    </w:p>
    <w:p w14:paraId="276FC74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理由3. 因为在第一位天使传扬永远的福音之后，立刻就一个接一个地，仍然不间断地进行着这场毁灭：因此我们更可能认为这与敌基督开始败亡后福音的传播有关：因为，直到那时，教会都在旷野，见证人又少，又穿着麻衣。</w:t>
      </w:r>
    </w:p>
    <w:p w14:paraId="036F85A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380C0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first Angels preaching, we have these four, 1. The instrument, an Angel.</w:t>
      </w:r>
    </w:p>
    <w:p w14:paraId="10CA8BF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在第一位天使的传道中，我们有这四点：1. 工具，一位天使。</w:t>
      </w:r>
    </w:p>
    <w:p w14:paraId="40830CC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9151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posture he is in, flieing in the midst of heaven.</w:t>
      </w:r>
    </w:p>
    <w:p w14:paraId="209E6C2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牠所处的姿势，在空中飞行。</w:t>
      </w:r>
    </w:p>
    <w:p w14:paraId="65D0C9F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32DB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His businesse or work, to preach the everlasting Gospel to them that dwell on the earth.</w:t>
      </w:r>
    </w:p>
    <w:p w14:paraId="432D71F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牠的事或工作，向住在地上的人传永远的福音。</w:t>
      </w:r>
    </w:p>
    <w:p w14:paraId="62D3C008">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7DD5D">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His message or the sum of his preaching, vers. 7 fear God, &amp;c.</w:t>
      </w:r>
    </w:p>
    <w:p w14:paraId="30579BAF">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牠的信息，或牠传道的总纲，第7节，“敬畏上帝”等等。</w:t>
      </w:r>
    </w:p>
    <w:p w14:paraId="2968606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5E0F2">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first, That the instrument is called an Angel, it is not properly to be taken: for, the Angels are ministring Spirits, sent forth to minister for them that are heirs of Salvation, Heb. 1: ult.</w:t>
      </w:r>
    </w:p>
    <w:p w14:paraId="50D64DF4">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第一，那工具被称为天使，这并非字面上应理解的：因为，天使是服役的灵，奉差遣为那将要承受救恩的人效力，希伯来书1章最后一节。</w:t>
      </w:r>
    </w:p>
    <w:p w14:paraId="4E87B58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2660F7">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have not the everlasting Gospel to preach.</w:t>
      </w:r>
    </w:p>
    <w:p w14:paraId="214AFCEA">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但他们没有永远的福音可传。</w:t>
      </w:r>
    </w:p>
    <w:p w14:paraId="58DBF61B">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CFE43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treasure is put in earthen vessels, that the excellency of the power, may be of God, 2 Corinth. 4:7 and he hath given to us the ministery of reconciliation, saith the Apostle, 2 Corinth. 5:18 and it is common to all Ministers to be called Angels, as Chap. 2 and 3 and Chap. 1 vers. 20 of this same Book; so we take the word here to hold out the Lords making use of a Ministrie after the darknesse of Antichrist, to spread the Gospel: and the Ministers are called Angels, because they are Gods messengers, intrusted by Him with a high and heavenly imployment; and it is a title that should put Ministers in mind of their duty, to do Gods will on earth as the Angels do it in heaven, in a spiritual and heavenly way, cheerfully, willingly and readily; and it should put people in mind of their duty, to take this word off Ministers hands, as from Angels.</w:t>
      </w:r>
    </w:p>
    <w:p w14:paraId="48D12E5C">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宝贝放在瓦器里，要显明这莫大的能力，是出于上帝，哥林多后书4:7，并且祂已将那和好的职分赐给我们，使徒说，哥林多后书5:18，所有牧师都被称为天使，是常见的，如本书第二、三章和第一章20节；所以我们认为这里的词语显明了主在敌基督的黑暗之后，使用一个牧职来传扬福音：牧师们被称为天使，因为他们是上帝的使者，被祂托付了崇高而属天的职分；这个头衔应当提醒牧师们他们的本分，即在地上行上帝的旨意，如同天使在天上行一样，以一种属灵和属天的方式，喜乐地、甘心地、迅速地行；它也应当提醒人们他们的本分，即从牧师手中接受这道，如同从天使手中接受一样。</w:t>
      </w:r>
    </w:p>
    <w:p w14:paraId="6AC4A599">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AC349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Angel here, in the singular number, is not one Minister; for, in the lowest condition, the Church was in, as Chap. 11 she had two witnesses, and she behoved to have moe now when the Gospel is rising and to be published abroad; but we are to take the word collectively: and it is no extraordinary thing, when the Lord would speak of moe Ministers nor one, to speak of them as one; and it implieth no singularity or superiority in one over the rest, See Chap. 1 vers. 20.</w:t>
      </w:r>
    </w:p>
    <w:p w14:paraId="7569D941">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里单数的“天使”，并非一个牧师；因为，在教会最卑微的状况下，如第十一章，她有两个见证人，如今当福音兴起并要传遍天下时，她必定有更多；但我们应将这词理解为集体的：当主论到不止一个牧师时，将他们说成一个，并非不寻常；这并非暗示一个比其余的有什么特殊或优越之处，见第一章20节。</w:t>
      </w:r>
    </w:p>
    <w:p w14:paraId="1D0F3345">
      <w:pPr>
        <w:spacing w:after="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DF3FE">
      <w:pPr>
        <w:numPr>
          <w:ilvl w:val="0"/>
          <w:numId w:val="0"/>
        </w:numPr>
        <w:ind w:left="10" w:leftChars="0" w:hanging="10" w:firstLineChars="0"/>
        <w:rPr>
          <w:rFonts w:hint="eastAsia"/>
        </w:rPr>
      </w:pPr>
      <w:r>
        <w:rPr>
          <w:rFonts w:hint="eastAsia"/>
        </w:rPr>
        <w:t>For the second, the posture he is in, It is fleeing through the midst of heaven, as is spoken of another Angel, Chap. 8:13</w:t>
      </w:r>
    </w:p>
    <w:p w14:paraId="63CBBA12">
      <w:pPr>
        <w:numPr>
          <w:ilvl w:val="0"/>
          <w:numId w:val="0"/>
        </w:numPr>
        <w:ind w:left="10" w:leftChars="0" w:hanging="10" w:firstLineChars="0"/>
        <w:rPr>
          <w:rFonts w:hint="eastAsia"/>
        </w:rPr>
      </w:pPr>
      <w:r>
        <w:rPr>
          <w:rFonts w:hint="eastAsia"/>
        </w:rPr>
        <w:t>第二，牠所处的姿态，是“在空中飞行”，正如第八章十三节论到另一位天使时所说的。</w:t>
      </w:r>
    </w:p>
    <w:p w14:paraId="514C912F">
      <w:pPr>
        <w:numPr>
          <w:ilvl w:val="0"/>
          <w:numId w:val="0"/>
        </w:numPr>
        <w:ind w:left="10" w:leftChars="0" w:hanging="10" w:firstLineChars="0"/>
        <w:rPr>
          <w:rFonts w:hint="eastAsia"/>
        </w:rPr>
      </w:pPr>
    </w:p>
    <w:p w14:paraId="6DDC24B2">
      <w:pPr>
        <w:numPr>
          <w:ilvl w:val="0"/>
          <w:numId w:val="0"/>
        </w:numPr>
        <w:ind w:left="10" w:leftChars="0" w:hanging="10" w:firstLineChars="0"/>
        <w:rPr>
          <w:rFonts w:hint="eastAsia"/>
        </w:rPr>
      </w:pPr>
      <w:r>
        <w:rPr>
          <w:rFonts w:hint="eastAsia"/>
        </w:rPr>
        <w:t>The Lord is now to shew that he will not keep His Church and Gospel, as it were, hid in a corner, or in the Temple, as Chap. 11 vers. 1 nor on mount Zion, though that be more publick, but He will send out his Ministers conspicuously, as it were, in the open view of all, to preach His Gospel to all the world.</w:t>
      </w:r>
    </w:p>
    <w:p w14:paraId="0F3DE1D5">
      <w:pPr>
        <w:numPr>
          <w:ilvl w:val="0"/>
          <w:numId w:val="0"/>
        </w:numPr>
        <w:ind w:left="10" w:leftChars="0" w:hanging="10" w:firstLineChars="0"/>
        <w:rPr>
          <w:rFonts w:hint="eastAsia"/>
        </w:rPr>
      </w:pPr>
      <w:r>
        <w:rPr>
          <w:rFonts w:hint="eastAsia"/>
        </w:rPr>
        <w:t>主如今要显明，祂不会将祂的教会和福音，仿佛隐藏在一个角落里，或在圣殿里，如第十一章1节，也不在锡安山上，尽管那更公开，而是祂将显赫地差派祂的牧师，仿佛在众目睽睽之下，向全世界传讲祂的福音。</w:t>
      </w:r>
    </w:p>
    <w:p w14:paraId="75C24ED1">
      <w:pPr>
        <w:numPr>
          <w:ilvl w:val="0"/>
          <w:numId w:val="0"/>
        </w:numPr>
        <w:ind w:left="10" w:leftChars="0" w:hanging="10" w:firstLineChars="0"/>
        <w:rPr>
          <w:rFonts w:hint="eastAsia"/>
        </w:rPr>
      </w:pPr>
    </w:p>
    <w:p w14:paraId="5049DC13">
      <w:pPr>
        <w:numPr>
          <w:ilvl w:val="0"/>
          <w:numId w:val="0"/>
        </w:numPr>
        <w:ind w:left="10" w:leftChars="0" w:hanging="10" w:firstLineChars="0"/>
        <w:rPr>
          <w:rFonts w:hint="eastAsia"/>
        </w:rPr>
      </w:pPr>
      <w:r>
        <w:rPr>
          <w:rFonts w:hint="eastAsia"/>
        </w:rPr>
        <w:t>And he is called another Angel, as contradistinguished from that number of the true Church, mentioned in the former part of the Chapter.</w:t>
      </w:r>
    </w:p>
    <w:p w14:paraId="141B162F">
      <w:pPr>
        <w:numPr>
          <w:ilvl w:val="0"/>
          <w:numId w:val="0"/>
        </w:numPr>
        <w:ind w:left="10" w:leftChars="0" w:hanging="10" w:firstLineChars="0"/>
        <w:rPr>
          <w:rFonts w:hint="eastAsia"/>
        </w:rPr>
      </w:pPr>
      <w:r>
        <w:rPr>
          <w:rFonts w:hint="eastAsia"/>
        </w:rPr>
        <w:t>并且牠被称为“另一位天使”，是与本章前一部分所提到的真教会的那个数目相对立的。</w:t>
      </w:r>
    </w:p>
    <w:p w14:paraId="290BE748">
      <w:pPr>
        <w:numPr>
          <w:ilvl w:val="0"/>
          <w:numId w:val="0"/>
        </w:numPr>
        <w:ind w:left="10" w:leftChars="0" w:hanging="10" w:firstLineChars="0"/>
        <w:rPr>
          <w:rFonts w:hint="eastAsia"/>
        </w:rPr>
      </w:pPr>
    </w:p>
    <w:p w14:paraId="7E46D0F3">
      <w:pPr>
        <w:numPr>
          <w:ilvl w:val="0"/>
          <w:numId w:val="0"/>
        </w:numPr>
        <w:ind w:left="10" w:leftChars="0" w:hanging="10" w:firstLineChars="0"/>
        <w:rPr>
          <w:rFonts w:hint="eastAsia"/>
        </w:rPr>
      </w:pPr>
      <w:r>
        <w:rPr>
          <w:rFonts w:hint="eastAsia"/>
        </w:rPr>
        <w:t>The Lord having a new task and a new piece of work, He provideth Himself of new Ministers, and it may be, some out from among Antichrists followers, and none of these who stood on mount Sion: of such did the Lord make use in the beginning of the Reformation, to preach and to be instrumentall for Him, who were not of the Waldenses or Albigenses, but drawn from the midst of Popery.</w:t>
      </w:r>
    </w:p>
    <w:p w14:paraId="16233384">
      <w:pPr>
        <w:numPr>
          <w:ilvl w:val="0"/>
          <w:numId w:val="0"/>
        </w:numPr>
        <w:ind w:left="10" w:leftChars="0" w:hanging="10" w:firstLineChars="0"/>
        <w:rPr>
          <w:rFonts w:hint="eastAsia"/>
        </w:rPr>
      </w:pPr>
      <w:r>
        <w:rPr>
          <w:rFonts w:hint="eastAsia"/>
        </w:rPr>
        <w:t>主既有了一项新的任务和一件新的工作，祂就为自己预备了新的牧师，并且可能，一些是从敌基督的跟随者中出来的，而非那些站在锡安山上的人：在宗教改革的开始，主就使用了这样的人，为祂传道并作祂的工具，他们并非瓦尔登派或阿尔比派的人，而是从教皇制度中被吸引出来的。</w:t>
      </w:r>
    </w:p>
    <w:p w14:paraId="1B1CE406">
      <w:pPr>
        <w:numPr>
          <w:ilvl w:val="0"/>
          <w:numId w:val="0"/>
        </w:numPr>
        <w:ind w:left="10" w:leftChars="0" w:hanging="10" w:firstLineChars="0"/>
        <w:rPr>
          <w:rFonts w:hint="eastAsia"/>
        </w:rPr>
      </w:pPr>
    </w:p>
    <w:p w14:paraId="262DD080">
      <w:pPr>
        <w:numPr>
          <w:ilvl w:val="0"/>
          <w:numId w:val="0"/>
        </w:numPr>
        <w:ind w:left="10" w:leftChars="0" w:hanging="10" w:firstLineChars="0"/>
        <w:rPr>
          <w:rFonts w:hint="eastAsia"/>
        </w:rPr>
      </w:pPr>
      <w:r>
        <w:rPr>
          <w:rFonts w:hint="eastAsia"/>
        </w:rPr>
        <w:t>For the third, His errand or work, is, to preach the everlasting Gospel to them that dwell on the earth, and that to every Nation, and Kindred, and Tongue, and People: wherein we have, 1. His work.</w:t>
      </w:r>
    </w:p>
    <w:p w14:paraId="04EA3E7A">
      <w:pPr>
        <w:numPr>
          <w:ilvl w:val="0"/>
          <w:numId w:val="0"/>
        </w:numPr>
        <w:ind w:left="10" w:leftChars="0" w:hanging="10" w:firstLineChars="0"/>
        <w:rPr>
          <w:rFonts w:hint="eastAsia"/>
        </w:rPr>
      </w:pPr>
      <w:r>
        <w:rPr>
          <w:rFonts w:hint="eastAsia"/>
        </w:rPr>
        <w:t>第三，牠的差事或工作是，向住在地上的人，向各族、各民、各方、各国传永远的福音：其中我们有：1. 牠的工作。</w:t>
      </w:r>
    </w:p>
    <w:p w14:paraId="2BC6F8E7">
      <w:pPr>
        <w:numPr>
          <w:ilvl w:val="0"/>
          <w:numId w:val="0"/>
        </w:numPr>
        <w:ind w:left="10" w:leftChars="0" w:hanging="10" w:firstLineChars="0"/>
        <w:rPr>
          <w:rFonts w:hint="eastAsia"/>
        </w:rPr>
      </w:pPr>
    </w:p>
    <w:p w14:paraId="49E531BE">
      <w:pPr>
        <w:numPr>
          <w:ilvl w:val="0"/>
          <w:numId w:val="0"/>
        </w:numPr>
        <w:ind w:left="10" w:leftChars="0" w:hanging="10" w:firstLineChars="0"/>
        <w:rPr>
          <w:rFonts w:hint="eastAsia"/>
        </w:rPr>
      </w:pPr>
      <w:r>
        <w:rPr>
          <w:rFonts w:hint="eastAsia"/>
        </w:rPr>
        <w:t>2. The object or extent of it.</w:t>
      </w:r>
    </w:p>
    <w:p w14:paraId="6B7DE8F5">
      <w:pPr>
        <w:numPr>
          <w:ilvl w:val="0"/>
          <w:numId w:val="0"/>
        </w:numPr>
        <w:ind w:left="10" w:leftChars="0" w:hanging="10" w:firstLineChars="0"/>
        <w:rPr>
          <w:rFonts w:hint="eastAsia"/>
        </w:rPr>
      </w:pPr>
      <w:r>
        <w:rPr>
          <w:rFonts w:hint="eastAsia"/>
        </w:rPr>
        <w:t>2. 它的对象或范围。</w:t>
      </w:r>
    </w:p>
    <w:p w14:paraId="7391CF68">
      <w:pPr>
        <w:numPr>
          <w:ilvl w:val="0"/>
          <w:numId w:val="0"/>
        </w:numPr>
        <w:ind w:left="10" w:leftChars="0" w:hanging="10" w:firstLineChars="0"/>
        <w:rPr>
          <w:rFonts w:hint="eastAsia"/>
        </w:rPr>
      </w:pPr>
    </w:p>
    <w:p w14:paraId="702E208F">
      <w:pPr>
        <w:numPr>
          <w:ilvl w:val="0"/>
          <w:numId w:val="0"/>
        </w:numPr>
        <w:ind w:left="10" w:leftChars="0" w:hanging="10" w:firstLineChars="0"/>
        <w:rPr>
          <w:rFonts w:hint="eastAsia"/>
        </w:rPr>
      </w:pPr>
      <w:r>
        <w:rPr>
          <w:rFonts w:hint="eastAsia"/>
        </w:rPr>
        <w:t>1. His work, is, the preaching of the everlasting Gospel: we need not tell you what the Gospel is, or what the word signifieth, it is that that the Angel hath to the shepheards, Luk. 2:10 good tidings of great joy; and it is called the glad tidings of salvation, because it is eminently and excellently, beyond all comparison, the gladest news that ever were made mention of to sinners: and the word Gospel, is drawn from an old Saxon word, that signifieth Gods-spell, such a word to man as is the best word that ever was heard of; there is none to it: And it is called everlasting, for these reasons, 1. From the rise of it, from everlasting in Gods eternall plot and purpose.</w:t>
      </w:r>
    </w:p>
    <w:p w14:paraId="31A541A9">
      <w:pPr>
        <w:numPr>
          <w:ilvl w:val="0"/>
          <w:numId w:val="0"/>
        </w:numPr>
        <w:ind w:left="10" w:leftChars="0" w:hanging="10" w:firstLineChars="0"/>
        <w:rPr>
          <w:rFonts w:hint="eastAsia"/>
        </w:rPr>
      </w:pPr>
      <w:r>
        <w:rPr>
          <w:rFonts w:hint="eastAsia"/>
        </w:rPr>
        <w:t>1. 牠的工作是传永远的福音：我们不必告诉你们福音是什么，或这词语的意思是什么，它就是天使对牧羊人所说的话，路加福音2:10，“大喜的信息”；它被称为救恩的喜信，因为它卓著地、卓越地，无可比拟地，是曾经向罪人宣告过的最喜乐的消息：而“福音”这个词，源于一个古撒克逊词，意思是“上帝的咒语”，即，对人来说是曾经听过的最好的话；没有能与之相比的：它被称为永远的，有这些原因：1. 从它的起源来看，从亘古就在上帝永恒的计划和旨意中。</w:t>
      </w:r>
    </w:p>
    <w:p w14:paraId="129F1931">
      <w:pPr>
        <w:numPr>
          <w:ilvl w:val="0"/>
          <w:numId w:val="0"/>
        </w:numPr>
        <w:ind w:left="10" w:leftChars="0" w:hanging="10" w:firstLineChars="0"/>
        <w:rPr>
          <w:rFonts w:hint="eastAsia"/>
        </w:rPr>
      </w:pPr>
    </w:p>
    <w:p w14:paraId="2ADB3FEB">
      <w:pPr>
        <w:numPr>
          <w:ilvl w:val="0"/>
          <w:numId w:val="0"/>
        </w:numPr>
        <w:ind w:left="10" w:leftChars="0" w:hanging="10" w:firstLineChars="0"/>
        <w:rPr>
          <w:rFonts w:hint="eastAsia"/>
        </w:rPr>
      </w:pPr>
      <w:r>
        <w:rPr>
          <w:rFonts w:hint="eastAsia"/>
        </w:rPr>
        <w:t>2. From the effect, it bringeth life and immortality to light, 2 Tim. 1:10 and 1 Pet.</w:t>
      </w:r>
    </w:p>
    <w:p w14:paraId="09AFE503">
      <w:pPr>
        <w:numPr>
          <w:ilvl w:val="0"/>
          <w:numId w:val="0"/>
        </w:numPr>
        <w:ind w:left="10" w:leftChars="0" w:hanging="10" w:firstLineChars="0"/>
        <w:rPr>
          <w:rFonts w:hint="eastAsia"/>
        </w:rPr>
      </w:pPr>
      <w:r>
        <w:rPr>
          <w:rFonts w:hint="eastAsia"/>
        </w:rPr>
        <w:t>2. 从其效果来看，它将生命和不朽显明出来，提摩太后书1:10，以及彼得前书。</w:t>
      </w:r>
    </w:p>
    <w:p w14:paraId="5F9510C1">
      <w:pPr>
        <w:numPr>
          <w:ilvl w:val="0"/>
          <w:numId w:val="0"/>
        </w:numPr>
        <w:ind w:left="10" w:leftChars="0" w:hanging="10" w:firstLineChars="0"/>
        <w:rPr>
          <w:rFonts w:hint="eastAsia"/>
        </w:rPr>
      </w:pPr>
    </w:p>
    <w:p w14:paraId="3C5EFB88">
      <w:pPr>
        <w:numPr>
          <w:ilvl w:val="0"/>
          <w:numId w:val="0"/>
        </w:numPr>
        <w:ind w:left="10" w:leftChars="0" w:hanging="10" w:firstLineChars="0"/>
        <w:rPr>
          <w:rFonts w:hint="eastAsia"/>
        </w:rPr>
      </w:pPr>
      <w:r>
        <w:rPr>
          <w:rFonts w:hint="eastAsia"/>
        </w:rPr>
        <w:t>1.ult. It is said the word of the Lord endureth for ever; the effect andefficacy of it never endeth.</w:t>
      </w:r>
    </w:p>
    <w:p w14:paraId="7ECAAF9B">
      <w:pPr>
        <w:numPr>
          <w:ilvl w:val="0"/>
          <w:numId w:val="0"/>
        </w:numPr>
        <w:ind w:left="10" w:leftChars="0" w:hanging="10" w:firstLineChars="0"/>
        <w:rPr>
          <w:rFonts w:hint="eastAsia"/>
        </w:rPr>
      </w:pPr>
      <w:r>
        <w:rPr>
          <w:rFonts w:hint="eastAsia"/>
        </w:rPr>
        <w:t>1章最后一节。经上说，主的道是永存的；它的果效和功效永不穷尽。</w:t>
      </w:r>
    </w:p>
    <w:p w14:paraId="2C00114B">
      <w:pPr>
        <w:numPr>
          <w:ilvl w:val="0"/>
          <w:numId w:val="0"/>
        </w:numPr>
        <w:ind w:left="10" w:leftChars="0" w:hanging="10" w:firstLineChars="0"/>
        <w:rPr>
          <w:rFonts w:hint="eastAsia"/>
        </w:rPr>
      </w:pPr>
    </w:p>
    <w:p w14:paraId="09013903">
      <w:pPr>
        <w:numPr>
          <w:ilvl w:val="0"/>
          <w:numId w:val="0"/>
        </w:numPr>
        <w:ind w:left="10" w:leftChars="0" w:hanging="10" w:firstLineChars="0"/>
        <w:rPr>
          <w:rFonts w:hint="eastAsia"/>
        </w:rPr>
      </w:pPr>
      <w:r>
        <w:rPr>
          <w:rFonts w:hint="eastAsia"/>
        </w:rPr>
        <w:t>3. It is here called the everlasting Gospel, in opposition to the Papists calumnie, who enquire, where was our Church and Gospel before such a time? and to charge the Gospel at its reviving, with novelty, because differing from their traditions, which for a time had obscured it, as if it had been buried: now what is preached, is the ancient everlasting Gospel, although it be of new revived; and the Angel is here said to have the everlasting Gospel, according to that word, 2 Cor. 5:18.</w:t>
      </w:r>
    </w:p>
    <w:p w14:paraId="26E1F55D">
      <w:pPr>
        <w:numPr>
          <w:ilvl w:val="0"/>
          <w:numId w:val="0"/>
        </w:numPr>
        <w:ind w:left="10" w:leftChars="0" w:hanging="10" w:firstLineChars="0"/>
        <w:rPr>
          <w:rFonts w:hint="eastAsia"/>
        </w:rPr>
      </w:pPr>
      <w:r>
        <w:rPr>
          <w:rFonts w:hint="eastAsia"/>
        </w:rPr>
        <w:t>3. 这里被称为“永远的福音”，是与罗马天主教徒的诽谤相对，他们质问：“在某个时期之前，我们的教会和福音在哪里？”并指控福音在复兴时是新奇的，因为它与他们的传统不同，他们的传统曾一度遮蔽了福音，仿佛它已被埋葬：如今所传的，是古老的、永远的福音，尽管它是新近复兴的；这里说天使有永远的福音，是根据哥林多后书5:18那句话。</w:t>
      </w:r>
    </w:p>
    <w:p w14:paraId="73424B2E">
      <w:pPr>
        <w:numPr>
          <w:ilvl w:val="0"/>
          <w:numId w:val="0"/>
        </w:numPr>
        <w:ind w:left="10" w:leftChars="0" w:hanging="10" w:firstLineChars="0"/>
        <w:rPr>
          <w:rFonts w:hint="eastAsia"/>
        </w:rPr>
      </w:pPr>
    </w:p>
    <w:p w14:paraId="460122D9">
      <w:pPr>
        <w:numPr>
          <w:ilvl w:val="0"/>
          <w:numId w:val="0"/>
        </w:numPr>
        <w:ind w:left="10" w:leftChars="0" w:hanging="10" w:firstLineChars="0"/>
        <w:rPr>
          <w:rFonts w:hint="eastAsia"/>
        </w:rPr>
      </w:pPr>
      <w:r>
        <w:rPr>
          <w:rFonts w:hint="eastAsia"/>
        </w:rPr>
        <w:t>He bath given, or committed, to us the word of reconciliation; He is made a steward of it, which designeth and denotateth an office, he hath not so given it to the community or multitude, but hath committed it to such and such Angels.</w:t>
      </w:r>
    </w:p>
    <w:p w14:paraId="79DAEE8A">
      <w:pPr>
        <w:numPr>
          <w:ilvl w:val="0"/>
          <w:numId w:val="0"/>
        </w:numPr>
        <w:ind w:left="10" w:leftChars="0" w:hanging="10" w:firstLineChars="0"/>
        <w:rPr>
          <w:rFonts w:hint="eastAsia"/>
        </w:rPr>
      </w:pPr>
      <w:r>
        <w:rPr>
          <w:rFonts w:hint="eastAsia"/>
        </w:rPr>
        <w:t>祂已将那和好的道理赐给我们，或托付给我们；祂被立为这道理的管家，这表明并指定了一个职分，祂并非如此将它赐给社群或大众，而是托付给了这样那样的天使。</w:t>
      </w:r>
    </w:p>
    <w:p w14:paraId="26CB681E">
      <w:pPr>
        <w:numPr>
          <w:ilvl w:val="0"/>
          <w:numId w:val="0"/>
        </w:numPr>
        <w:ind w:left="10" w:leftChars="0" w:hanging="10" w:firstLineChars="0"/>
        <w:rPr>
          <w:rFonts w:hint="eastAsia"/>
        </w:rPr>
      </w:pPr>
    </w:p>
    <w:p w14:paraId="41BC6132">
      <w:pPr>
        <w:numPr>
          <w:ilvl w:val="0"/>
          <w:numId w:val="0"/>
        </w:numPr>
        <w:ind w:left="10" w:leftChars="0" w:hanging="10" w:firstLineChars="0"/>
        <w:rPr>
          <w:rFonts w:hint="eastAsia"/>
        </w:rPr>
      </w:pPr>
      <w:r>
        <w:rPr>
          <w:rFonts w:hint="eastAsia"/>
        </w:rPr>
        <w:t>2.The object or extent of it, is generally, to all that dwell on the earth, and to every Nation, Kindred, and Tongue, and People, as if he said, the Gospel is not now to be sent to some few, as in the dayes of Antichrists prevailing, but to be manifested to all sorts of People of whatsoever Kindred, Tongue or Nation: And it is by vertue of this commission, that so many Nations and we at this day enjoy this Gospel.</w:t>
      </w:r>
    </w:p>
    <w:p w14:paraId="73E732C5">
      <w:pPr>
        <w:numPr>
          <w:ilvl w:val="0"/>
          <w:numId w:val="0"/>
        </w:numPr>
        <w:ind w:left="10" w:leftChars="0" w:hanging="10" w:firstLineChars="0"/>
        <w:rPr>
          <w:rFonts w:hint="eastAsia"/>
        </w:rPr>
      </w:pPr>
      <w:r>
        <w:rPr>
          <w:rFonts w:hint="eastAsia"/>
        </w:rPr>
        <w:t>2. 它的对象或范围是，总的来说，向所有住在地上的人，向各族、各民、各方、各国，仿佛祂说，福音如今不再是只差派给少数几个人，如同在敌基督盛行的日子里，而是要向各种各样的人，无论是什么宗族、语言或民族，都显明出来：正是凭着这个使命，如今有那么多的民族，以及我们，都享有这个福音。</w:t>
      </w:r>
    </w:p>
    <w:p w14:paraId="2CEC0E02">
      <w:pPr>
        <w:numPr>
          <w:ilvl w:val="0"/>
          <w:numId w:val="0"/>
        </w:numPr>
        <w:ind w:left="10" w:leftChars="0" w:hanging="10" w:firstLineChars="0"/>
        <w:rPr>
          <w:rFonts w:hint="eastAsia"/>
        </w:rPr>
      </w:pPr>
    </w:p>
    <w:p w14:paraId="1DA11C7B">
      <w:pPr>
        <w:numPr>
          <w:ilvl w:val="0"/>
          <w:numId w:val="0"/>
        </w:numPr>
        <w:ind w:left="10" w:leftChars="0" w:hanging="10" w:firstLineChars="0"/>
        <w:rPr>
          <w:rFonts w:hint="eastAsia"/>
        </w:rPr>
      </w:pPr>
      <w:r>
        <w:rPr>
          <w:rFonts w:hint="eastAsia"/>
        </w:rPr>
        <w:t>The fourth or last thing, is his message, or sum of his preaching, more particularly set down, saying with a loud voice, implying great boldnesse to be in these Ministers, as was in our first Reformers.</w:t>
      </w:r>
    </w:p>
    <w:p w14:paraId="794C26DD">
      <w:pPr>
        <w:numPr>
          <w:ilvl w:val="0"/>
          <w:numId w:val="0"/>
        </w:numPr>
        <w:ind w:left="10" w:leftChars="0" w:hanging="10" w:firstLineChars="0"/>
        <w:rPr>
          <w:rFonts w:hint="eastAsia"/>
        </w:rPr>
      </w:pPr>
      <w:r>
        <w:rPr>
          <w:rFonts w:hint="eastAsia"/>
        </w:rPr>
        <w:t>第四件或最后一件，是牠的信息，或牠传道的总纲，被更具体地记下，说，“大声说”，暗示这些牧师有极大的胆量，如同我们最初的改革家一样。</w:t>
      </w:r>
    </w:p>
    <w:p w14:paraId="75D89C47">
      <w:pPr>
        <w:numPr>
          <w:ilvl w:val="0"/>
          <w:numId w:val="0"/>
        </w:numPr>
        <w:ind w:left="10" w:leftChars="0" w:hanging="10" w:firstLineChars="0"/>
        <w:rPr>
          <w:rFonts w:hint="eastAsia"/>
        </w:rPr>
      </w:pPr>
    </w:p>
    <w:p w14:paraId="2997BDBD">
      <w:pPr>
        <w:numPr>
          <w:ilvl w:val="0"/>
          <w:numId w:val="0"/>
        </w:numPr>
        <w:ind w:left="10" w:leftChars="0" w:hanging="10" w:firstLineChars="0"/>
        <w:rPr>
          <w:rFonts w:hint="eastAsia"/>
        </w:rPr>
      </w:pPr>
      <w:r>
        <w:rPr>
          <w:rFonts w:hint="eastAsia"/>
        </w:rPr>
        <w:t>His meaning is, they should not by whispering do it, but with great authority and bouldnesse should publish the Gospel.</w:t>
      </w:r>
    </w:p>
    <w:p w14:paraId="24F1CB44">
      <w:pPr>
        <w:numPr>
          <w:ilvl w:val="0"/>
          <w:numId w:val="0"/>
        </w:numPr>
        <w:ind w:left="10" w:leftChars="0" w:hanging="10" w:firstLineChars="0"/>
        <w:rPr>
          <w:rFonts w:hint="eastAsia"/>
        </w:rPr>
      </w:pPr>
      <w:r>
        <w:rPr>
          <w:rFonts w:hint="eastAsia"/>
        </w:rPr>
        <w:t>祂的意思是，他们不应悄声行事，而应以极大的权柄和胆量来传扬福音。</w:t>
      </w:r>
    </w:p>
    <w:p w14:paraId="6820F4C8">
      <w:pPr>
        <w:numPr>
          <w:ilvl w:val="0"/>
          <w:numId w:val="0"/>
        </w:numPr>
        <w:ind w:left="10" w:leftChars="0" w:hanging="10" w:firstLineChars="0"/>
        <w:rPr>
          <w:rFonts w:hint="eastAsia"/>
        </w:rPr>
      </w:pPr>
    </w:p>
    <w:p w14:paraId="415F418B">
      <w:pPr>
        <w:numPr>
          <w:ilvl w:val="0"/>
          <w:numId w:val="0"/>
        </w:numPr>
        <w:ind w:left="10" w:leftChars="0" w:hanging="10" w:firstLineChars="0"/>
        <w:rPr>
          <w:rFonts w:hint="eastAsia"/>
        </w:rPr>
      </w:pPr>
      <w:r>
        <w:rPr>
          <w:rFonts w:hint="eastAsia"/>
        </w:rPr>
        <w:t>The preaching it self, hath three heads, and a reason is annexed to perswade unto the first two.</w:t>
      </w:r>
    </w:p>
    <w:p w14:paraId="763F6233">
      <w:pPr>
        <w:numPr>
          <w:ilvl w:val="0"/>
          <w:numId w:val="0"/>
        </w:numPr>
        <w:ind w:left="10" w:leftChars="0" w:hanging="10" w:firstLineChars="0"/>
        <w:rPr>
          <w:rFonts w:hint="eastAsia"/>
        </w:rPr>
      </w:pPr>
      <w:r>
        <w:rPr>
          <w:rFonts w:hint="eastAsia"/>
        </w:rPr>
        <w:t>传道本身有三个要点，并附加了一个理由来劝说人接受前两个要点。</w:t>
      </w:r>
    </w:p>
    <w:p w14:paraId="77C33BBE">
      <w:pPr>
        <w:numPr>
          <w:ilvl w:val="0"/>
          <w:numId w:val="0"/>
        </w:numPr>
        <w:ind w:left="10" w:leftChars="0" w:hanging="10" w:firstLineChars="0"/>
        <w:rPr>
          <w:rFonts w:hint="eastAsia"/>
        </w:rPr>
      </w:pPr>
    </w:p>
    <w:p w14:paraId="08F4CAD8">
      <w:pPr>
        <w:numPr>
          <w:ilvl w:val="0"/>
          <w:numId w:val="0"/>
        </w:numPr>
        <w:ind w:left="10" w:leftChars="0" w:hanging="10" w:firstLineChars="0"/>
        <w:rPr>
          <w:rFonts w:hint="eastAsia"/>
        </w:rPr>
      </w:pPr>
      <w:r>
        <w:rPr>
          <w:rFonts w:hint="eastAsia"/>
        </w:rPr>
        <w:t>The first, is, fear God.</w:t>
      </w:r>
    </w:p>
    <w:p w14:paraId="3C01469D">
      <w:pPr>
        <w:numPr>
          <w:ilvl w:val="0"/>
          <w:numId w:val="0"/>
        </w:numPr>
        <w:ind w:left="10" w:leftChars="0" w:hanging="10" w:firstLineChars="0"/>
        <w:rPr>
          <w:rFonts w:hint="eastAsia"/>
        </w:rPr>
      </w:pPr>
      <w:r>
        <w:rPr>
          <w:rFonts w:hint="eastAsia"/>
        </w:rPr>
        <w:t>第一是：“敬畏上帝”。</w:t>
      </w:r>
    </w:p>
    <w:p w14:paraId="34F71F94">
      <w:pPr>
        <w:numPr>
          <w:ilvl w:val="0"/>
          <w:numId w:val="0"/>
        </w:numPr>
        <w:ind w:left="10" w:leftChars="0" w:hanging="10" w:firstLineChars="0"/>
        <w:rPr>
          <w:rFonts w:hint="eastAsia"/>
        </w:rPr>
      </w:pPr>
    </w:p>
    <w:p w14:paraId="6F335EE4">
      <w:pPr>
        <w:numPr>
          <w:ilvl w:val="0"/>
          <w:numId w:val="0"/>
        </w:numPr>
        <w:ind w:left="10" w:leftChars="0" w:hanging="10" w:firstLineChars="0"/>
        <w:rPr>
          <w:rFonts w:hint="eastAsia"/>
        </w:rPr>
      </w:pPr>
      <w:r>
        <w:rPr>
          <w:rFonts w:hint="eastAsia"/>
        </w:rPr>
        <w:t>The second, is, Give Him Glory: the reason annexed, for the hour of His judgement is come.</w:t>
      </w:r>
    </w:p>
    <w:p w14:paraId="78AFEC27">
      <w:pPr>
        <w:numPr>
          <w:ilvl w:val="0"/>
          <w:numId w:val="0"/>
        </w:numPr>
        <w:ind w:left="10" w:leftChars="0" w:hanging="10" w:firstLineChars="0"/>
        <w:rPr>
          <w:rFonts w:hint="eastAsia"/>
        </w:rPr>
      </w:pPr>
      <w:r>
        <w:rPr>
          <w:rFonts w:hint="eastAsia"/>
        </w:rPr>
        <w:t>第二是：“将荣耀归给祂”：所附的理由是：“因祂施行审判的时候已经到了”。</w:t>
      </w:r>
    </w:p>
    <w:p w14:paraId="318E9710">
      <w:pPr>
        <w:numPr>
          <w:ilvl w:val="0"/>
          <w:numId w:val="0"/>
        </w:numPr>
        <w:ind w:left="10" w:leftChars="0" w:hanging="10" w:firstLineChars="0"/>
        <w:rPr>
          <w:rFonts w:hint="eastAsia"/>
        </w:rPr>
      </w:pPr>
    </w:p>
    <w:p w14:paraId="4C7B0310">
      <w:pPr>
        <w:numPr>
          <w:ilvl w:val="0"/>
          <w:numId w:val="0"/>
        </w:numPr>
        <w:ind w:left="10" w:leftChars="0" w:hanging="10" w:firstLineChars="0"/>
        <w:rPr>
          <w:rFonts w:hint="eastAsia"/>
        </w:rPr>
      </w:pPr>
      <w:r>
        <w:rPr>
          <w:rFonts w:hint="eastAsia"/>
        </w:rPr>
        <w:t>And the third and last head, is, And worship Him that made Heaven and Earth, &amp;c.</w:t>
      </w:r>
    </w:p>
    <w:p w14:paraId="5F08F2BF">
      <w:pPr>
        <w:numPr>
          <w:ilvl w:val="0"/>
          <w:numId w:val="0"/>
        </w:numPr>
        <w:ind w:left="10" w:leftChars="0" w:hanging="10" w:firstLineChars="0"/>
        <w:rPr>
          <w:rFonts w:hint="eastAsia"/>
        </w:rPr>
      </w:pPr>
      <w:r>
        <w:rPr>
          <w:rFonts w:hint="eastAsia"/>
        </w:rPr>
        <w:t>第三个也是最后一个要点是：“并敬拜那创造天地”等等。</w:t>
      </w:r>
    </w:p>
    <w:p w14:paraId="7E17426C">
      <w:pPr>
        <w:numPr>
          <w:ilvl w:val="0"/>
          <w:numId w:val="0"/>
        </w:numPr>
        <w:ind w:left="10" w:leftChars="0" w:hanging="10" w:firstLineChars="0"/>
        <w:rPr>
          <w:rFonts w:hint="eastAsia"/>
        </w:rPr>
      </w:pPr>
    </w:p>
    <w:p w14:paraId="0B0E16ED">
      <w:pPr>
        <w:numPr>
          <w:ilvl w:val="0"/>
          <w:numId w:val="0"/>
        </w:numPr>
        <w:ind w:left="10" w:leftChars="0" w:hanging="10" w:firstLineChars="0"/>
        <w:rPr>
          <w:rFonts w:hint="eastAsia"/>
        </w:rPr>
      </w:pPr>
      <w:r>
        <w:rPr>
          <w:rFonts w:hint="eastAsia"/>
        </w:rPr>
        <w:t>These three look to the three great parts of Religion, opposit to the three faults that followers of Antichrist are given to.</w:t>
      </w:r>
    </w:p>
    <w:p w14:paraId="4C656E7D">
      <w:pPr>
        <w:numPr>
          <w:ilvl w:val="0"/>
          <w:numId w:val="0"/>
        </w:numPr>
        <w:ind w:left="10" w:leftChars="0" w:hanging="10" w:firstLineChars="0"/>
        <w:rPr>
          <w:rFonts w:hint="eastAsia"/>
        </w:rPr>
      </w:pPr>
      <w:r>
        <w:rPr>
          <w:rFonts w:hint="eastAsia"/>
        </w:rPr>
        <w:t>这三点指向了宗教的三个主要部分，与敌基督的跟随者所犯的三个过错相对。</w:t>
      </w:r>
    </w:p>
    <w:p w14:paraId="5E184AD0">
      <w:pPr>
        <w:numPr>
          <w:ilvl w:val="0"/>
          <w:numId w:val="0"/>
        </w:numPr>
        <w:ind w:left="10" w:leftChars="0" w:hanging="10" w:firstLineChars="0"/>
        <w:rPr>
          <w:rFonts w:hint="eastAsia"/>
        </w:rPr>
      </w:pPr>
    </w:p>
    <w:p w14:paraId="010DD906">
      <w:pPr>
        <w:numPr>
          <w:ilvl w:val="0"/>
          <w:numId w:val="0"/>
        </w:numPr>
        <w:ind w:left="10" w:leftChars="0" w:hanging="10" w:firstLineChars="0"/>
        <w:rPr>
          <w:rFonts w:hint="eastAsia"/>
        </w:rPr>
      </w:pPr>
      <w:r>
        <w:rPr>
          <w:rFonts w:hint="eastAsia"/>
        </w:rPr>
        <w:t>The first looketh to the regulating of men in their inward frame; the second in their Faith; the third in their externall worship.</w:t>
      </w:r>
    </w:p>
    <w:p w14:paraId="1A07A3DF">
      <w:pPr>
        <w:numPr>
          <w:ilvl w:val="0"/>
          <w:numId w:val="0"/>
        </w:numPr>
        <w:ind w:left="10" w:leftChars="0" w:hanging="10" w:firstLineChars="0"/>
        <w:rPr>
          <w:rFonts w:hint="eastAsia"/>
        </w:rPr>
      </w:pPr>
      <w:r>
        <w:rPr>
          <w:rFonts w:hint="eastAsia"/>
        </w:rPr>
        <w:t>第一点指向了规范人内心的状态；第二点指向了他们的信心；第三点指向了他们外在的敬拜。</w:t>
      </w:r>
    </w:p>
    <w:p w14:paraId="327D027F">
      <w:pPr>
        <w:numPr>
          <w:ilvl w:val="0"/>
          <w:numId w:val="0"/>
        </w:numPr>
        <w:ind w:left="10" w:leftChars="0" w:hanging="10" w:firstLineChars="0"/>
        <w:rPr>
          <w:rFonts w:hint="eastAsia"/>
        </w:rPr>
      </w:pPr>
    </w:p>
    <w:p w14:paraId="3C9E68B2">
      <w:pPr>
        <w:numPr>
          <w:ilvl w:val="0"/>
          <w:numId w:val="0"/>
        </w:numPr>
        <w:ind w:left="10" w:leftChars="0" w:hanging="10" w:firstLineChars="0"/>
        <w:rPr>
          <w:rFonts w:hint="eastAsia"/>
        </w:rPr>
      </w:pPr>
      <w:r>
        <w:rPr>
          <w:rFonts w:hint="eastAsia"/>
        </w:rPr>
        <w:t>1.Fear God. This regulateth our fear as to its object, to wit, God;which supposeth now, that many things have been feared by the world more than He: also it sheweth, that outward service will not do it, there must be a right principle within; and so it is opposit to profanity and hypocrisie, fear of men and Antichrists cursings, which should from this forth be lesse feared.</w:t>
      </w:r>
    </w:p>
    <w:p w14:paraId="7FB87CA1">
      <w:pPr>
        <w:numPr>
          <w:ilvl w:val="0"/>
          <w:numId w:val="0"/>
        </w:numPr>
        <w:ind w:left="10" w:leftChars="0" w:hanging="10" w:firstLineChars="0"/>
        <w:rPr>
          <w:rFonts w:hint="eastAsia"/>
        </w:rPr>
      </w:pPr>
      <w:r>
        <w:rPr>
          <w:rFonts w:hint="eastAsia"/>
        </w:rPr>
        <w:t>1. “敬畏上帝”。这规范了我们的敬畏，就其对象而言，即，上帝；这假定如今，世人所敬畏的许多事物都超过了祂：这也显明了，外在的服事是不够的，内心必须有正确的原则；因此这与亵渎和伪善、对人的惧怕和敌基督的咒诅相对，从今以后，这些都应较少被惧怕。</w:t>
      </w:r>
    </w:p>
    <w:p w14:paraId="00EBBADC">
      <w:pPr>
        <w:numPr>
          <w:ilvl w:val="0"/>
          <w:numId w:val="0"/>
        </w:numPr>
        <w:ind w:left="10" w:leftChars="0" w:hanging="10" w:firstLineChars="0"/>
        <w:rPr>
          <w:rFonts w:hint="eastAsia"/>
        </w:rPr>
      </w:pPr>
    </w:p>
    <w:p w14:paraId="16A03633">
      <w:pPr>
        <w:numPr>
          <w:ilvl w:val="0"/>
          <w:numId w:val="0"/>
        </w:numPr>
        <w:ind w:left="10" w:leftChars="0" w:hanging="10" w:firstLineChars="0"/>
        <w:rPr>
          <w:rFonts w:hint="eastAsia"/>
        </w:rPr>
      </w:pPr>
      <w:r>
        <w:rPr>
          <w:rFonts w:hint="eastAsia"/>
        </w:rPr>
        <w:t>2.Give Him glory. The giving of God glory is diverse wayes taken,according to His diverse Attributes; but we take it here to look mainly to the giving of Him the glory of His Grace, in resting by Faith on Christ alone, as the only Mediator and Saviour, so renouncing all others, as it is said of Abraham, Rom. 4:20 he was strong in Faith, giving glory to God: Hos. 11:7 though they called then to the most high, none at all would exalt Him, none would give Him the glory of His Grace by believing: for, as the rejecting of the Gospel, is a despising of God; so the receiving of the Gospel is a giving Him glory.</w:t>
      </w:r>
    </w:p>
    <w:p w14:paraId="729C090B">
      <w:pPr>
        <w:numPr>
          <w:ilvl w:val="0"/>
          <w:numId w:val="0"/>
        </w:numPr>
        <w:ind w:left="10" w:leftChars="0" w:hanging="10" w:firstLineChars="0"/>
        <w:rPr>
          <w:rFonts w:hint="eastAsia"/>
        </w:rPr>
      </w:pPr>
      <w:r>
        <w:rPr>
          <w:rFonts w:hint="eastAsia"/>
        </w:rPr>
        <w:t>2. “将荣耀归给祂”。将荣耀归给上帝，可以从祂不同的属性来理解；但我们认为这里主要指向将祂恩典的荣耀归给祂，即，唯独凭信心安息在基督里，作为唯一的中保和救主，从而弃绝所有其他者，正如论到亚伯拉罕所说，罗马书4:20，“他因信心里坚固，将荣耀归给上帝”：何西阿书11:7，“他们虽然被呼召归向至高者，却无一人尊崇祂，无一人藉着信将祂恩典的荣耀归给祂”：因为，拒绝福音，就是藐视上帝；所以接受福音，就是将荣耀归给祂。</w:t>
      </w:r>
    </w:p>
    <w:p w14:paraId="5CEBD402">
      <w:pPr>
        <w:numPr>
          <w:ilvl w:val="0"/>
          <w:numId w:val="0"/>
        </w:numPr>
        <w:ind w:left="10" w:leftChars="0" w:hanging="10" w:firstLineChars="0"/>
        <w:rPr>
          <w:rFonts w:hint="eastAsia"/>
        </w:rPr>
      </w:pPr>
    </w:p>
    <w:p w14:paraId="68D62B56">
      <w:pPr>
        <w:numPr>
          <w:ilvl w:val="0"/>
          <w:numId w:val="0"/>
        </w:numPr>
        <w:ind w:left="10" w:leftChars="0" w:hanging="10" w:firstLineChars="0"/>
        <w:rPr>
          <w:rFonts w:hint="eastAsia"/>
        </w:rPr>
      </w:pPr>
      <w:r>
        <w:rPr>
          <w:rFonts w:hint="eastAsia"/>
        </w:rPr>
        <w:t>Reason 1. Because the glory of Grace, is especially the glory which the Gospel holdeth out.</w:t>
      </w:r>
    </w:p>
    <w:p w14:paraId="4F726D21">
      <w:pPr>
        <w:numPr>
          <w:ilvl w:val="0"/>
          <w:numId w:val="0"/>
        </w:numPr>
        <w:ind w:left="10" w:leftChars="0" w:hanging="10" w:firstLineChars="0"/>
        <w:rPr>
          <w:rFonts w:hint="eastAsia"/>
        </w:rPr>
      </w:pPr>
      <w:r>
        <w:rPr>
          <w:rFonts w:hint="eastAsia"/>
        </w:rPr>
        <w:t>理由1. 因为恩典的荣耀，特别是福音所显明的荣耀。</w:t>
      </w:r>
    </w:p>
    <w:p w14:paraId="688CCF4D">
      <w:pPr>
        <w:numPr>
          <w:ilvl w:val="0"/>
          <w:numId w:val="0"/>
        </w:numPr>
        <w:ind w:left="10" w:leftChars="0" w:hanging="10" w:firstLineChars="0"/>
        <w:rPr>
          <w:rFonts w:hint="eastAsia"/>
        </w:rPr>
      </w:pPr>
    </w:p>
    <w:p w14:paraId="634C89C0">
      <w:pPr>
        <w:numPr>
          <w:ilvl w:val="0"/>
          <w:numId w:val="0"/>
        </w:numPr>
        <w:ind w:left="10" w:leftChars="0" w:hanging="10" w:firstLineChars="0"/>
        <w:rPr>
          <w:rFonts w:hint="eastAsia"/>
        </w:rPr>
      </w:pPr>
      <w:r>
        <w:rPr>
          <w:rFonts w:hint="eastAsia"/>
        </w:rPr>
        <w:t>2. Because this meeteth especially with Antichrists dishonouring of Him, by giving the glory due to Him to other things, Saints, Angels and mens own works, and in not resting On His Mediator, Intercession and Satisfaction alone, and this cometh nearest the scope.</w:t>
      </w:r>
    </w:p>
    <w:p w14:paraId="6F9CF088">
      <w:pPr>
        <w:numPr>
          <w:ilvl w:val="0"/>
          <w:numId w:val="0"/>
        </w:numPr>
        <w:ind w:left="10" w:leftChars="0" w:hanging="10" w:firstLineChars="0"/>
        <w:rPr>
          <w:rFonts w:hint="eastAsia"/>
        </w:rPr>
      </w:pPr>
      <w:r>
        <w:rPr>
          <w:rFonts w:hint="eastAsia"/>
        </w:rPr>
        <w:t>2. 因为这特别地针对了敌基督对祂的羞辱，即，将当归于祂的荣耀归给其他事物、圣徒、天使和人自己的行为，并且不安息在祂唯一的中保、代求和挽回祭上，这最接近主旨。</w:t>
      </w:r>
    </w:p>
    <w:p w14:paraId="4F9A919A">
      <w:pPr>
        <w:numPr>
          <w:ilvl w:val="0"/>
          <w:numId w:val="0"/>
        </w:numPr>
        <w:ind w:left="10" w:leftChars="0" w:hanging="10" w:firstLineChars="0"/>
        <w:rPr>
          <w:rFonts w:hint="eastAsia"/>
        </w:rPr>
      </w:pPr>
    </w:p>
    <w:p w14:paraId="0F187BC9">
      <w:pPr>
        <w:numPr>
          <w:ilvl w:val="0"/>
          <w:numId w:val="0"/>
        </w:numPr>
        <w:ind w:left="10" w:leftChars="0" w:hanging="10" w:firstLineChars="0"/>
        <w:rPr>
          <w:rFonts w:hint="eastAsia"/>
        </w:rPr>
      </w:pPr>
      <w:r>
        <w:rPr>
          <w:rFonts w:hint="eastAsia"/>
        </w:rPr>
        <w:t>The reason perswading to these two, for the hour of his judgement is come: which being compared with a word, Acts 17:30.</w:t>
      </w:r>
    </w:p>
    <w:p w14:paraId="349456A2">
      <w:pPr>
        <w:numPr>
          <w:ilvl w:val="0"/>
          <w:numId w:val="0"/>
        </w:numPr>
        <w:ind w:left="10" w:leftChars="0" w:hanging="10" w:firstLineChars="0"/>
        <w:rPr>
          <w:rFonts w:hint="eastAsia"/>
        </w:rPr>
      </w:pPr>
      <w:r>
        <w:rPr>
          <w:rFonts w:hint="eastAsia"/>
        </w:rPr>
        <w:t>劝说接受这两点的理由是：“因祂施行审判的时候已经到了”：将此与使徒行传17:30的一句话相比较。</w:t>
      </w:r>
    </w:p>
    <w:p w14:paraId="054497DF">
      <w:pPr>
        <w:numPr>
          <w:ilvl w:val="0"/>
          <w:numId w:val="0"/>
        </w:numPr>
        <w:ind w:left="10" w:leftChars="0" w:hanging="10" w:firstLineChars="0"/>
        <w:rPr>
          <w:rFonts w:hint="eastAsia"/>
        </w:rPr>
      </w:pPr>
    </w:p>
    <w:p w14:paraId="2E3782DF">
      <w:pPr>
        <w:numPr>
          <w:ilvl w:val="0"/>
          <w:numId w:val="0"/>
        </w:numPr>
        <w:ind w:left="10" w:leftChars="0" w:hanging="10" w:firstLineChars="0"/>
        <w:rPr>
          <w:rFonts w:hint="eastAsia"/>
        </w:rPr>
      </w:pPr>
      <w:r>
        <w:rPr>
          <w:rFonts w:hint="eastAsia"/>
        </w:rPr>
        <w:t>The times of this ignorance God winked at, but now commandeth all men every where to repent, the force of the argument is this, beware now of giving the glory of Gods Grace in a Mediator to other things: for though God hath spared men a while in the times of ignorance and darknesse, He will not do so now when the light is broken up, but will send suddan judgements on the despisers of the Gospel; and many Churches that have not made use of the Gospel, find this true this day.</w:t>
      </w:r>
    </w:p>
    <w:p w14:paraId="6C419CE4">
      <w:pPr>
        <w:numPr>
          <w:ilvl w:val="0"/>
          <w:numId w:val="0"/>
        </w:numPr>
        <w:ind w:left="10" w:leftChars="0" w:hanging="10" w:firstLineChars="0"/>
        <w:rPr>
          <w:rFonts w:hint="eastAsia"/>
        </w:rPr>
      </w:pPr>
      <w:r>
        <w:rPr>
          <w:rFonts w:hint="eastAsia"/>
        </w:rPr>
        <w:t>“世人蒙昧无知的时候，上帝并不监察，如今却吩咐各处的人都要悔改”，这论证的力量是这样的：如今要谨慎，不要将上帝在一位中保里的恩典的荣耀归给其他事物：因为虽然上帝在无知和黑暗的时代曾容忍人一时，如今当光照亮时，祂却不如此行，而是要差遣突然的审判临到藐视福音的人；许多没有善用福音的教会，今日发现这是真实的。</w:t>
      </w:r>
    </w:p>
    <w:p w14:paraId="0FF2C62F">
      <w:pPr>
        <w:numPr>
          <w:ilvl w:val="0"/>
          <w:numId w:val="0"/>
        </w:numPr>
        <w:ind w:left="10" w:leftChars="0" w:hanging="10" w:firstLineChars="0"/>
        <w:rPr>
          <w:rFonts w:hint="eastAsia"/>
        </w:rPr>
      </w:pPr>
    </w:p>
    <w:p w14:paraId="76B6F26B">
      <w:pPr>
        <w:numPr>
          <w:ilvl w:val="0"/>
          <w:numId w:val="0"/>
        </w:numPr>
        <w:ind w:left="10" w:leftChars="0" w:hanging="10" w:firstLineChars="0"/>
        <w:rPr>
          <w:rFonts w:hint="eastAsia"/>
        </w:rPr>
      </w:pPr>
      <w:r>
        <w:rPr>
          <w:rFonts w:hint="eastAsia"/>
        </w:rPr>
        <w:t>2. It is called the hour of His judgement, to teach us, that as God hath a set time for all things, so hath He a peculiar time for judgement; and as for all sinners, so for these that follow Antichrists way; and also that often the hour of preaching the Gospel, hath the hour of judgement waiting on it, if it be abused.</w:t>
      </w:r>
    </w:p>
    <w:p w14:paraId="38D90073">
      <w:pPr>
        <w:numPr>
          <w:ilvl w:val="0"/>
          <w:numId w:val="0"/>
        </w:numPr>
        <w:ind w:left="10" w:leftChars="0" w:hanging="10" w:firstLineChars="0"/>
        <w:rPr>
          <w:rFonts w:hint="eastAsia"/>
        </w:rPr>
      </w:pPr>
      <w:r>
        <w:rPr>
          <w:rFonts w:hint="eastAsia"/>
        </w:rPr>
        <w:t>2. 它被称为“祂施行审判的时候”，为要教导我们，正如上帝为万事都定了时间，祂也为审判定了特别的时间；正如对所有罪人一样，对那些跟随敌基督道路的人也是如此；并且，传福音的时候，也常常有审判的时候等着它，如果它被滥用的话。</w:t>
      </w:r>
    </w:p>
    <w:p w14:paraId="086E88BE">
      <w:pPr>
        <w:numPr>
          <w:ilvl w:val="0"/>
          <w:numId w:val="0"/>
        </w:numPr>
        <w:ind w:left="10" w:leftChars="0" w:hanging="10" w:firstLineChars="0"/>
        <w:rPr>
          <w:rFonts w:hint="eastAsia"/>
        </w:rPr>
      </w:pPr>
    </w:p>
    <w:p w14:paraId="6CC02F7A">
      <w:pPr>
        <w:numPr>
          <w:ilvl w:val="0"/>
          <w:numId w:val="0"/>
        </w:numPr>
        <w:ind w:left="10" w:leftChars="0" w:hanging="10" w:firstLineChars="0"/>
        <w:rPr>
          <w:rFonts w:hint="eastAsia"/>
        </w:rPr>
      </w:pPr>
      <w:r>
        <w:rPr>
          <w:rFonts w:hint="eastAsia"/>
        </w:rPr>
        <w:t>The third head of his preaching, is, And worship Him that made heaven and earth.</w:t>
      </w:r>
    </w:p>
    <w:p w14:paraId="35E6D712">
      <w:pPr>
        <w:numPr>
          <w:ilvl w:val="0"/>
          <w:numId w:val="0"/>
        </w:numPr>
        <w:ind w:left="10" w:leftChars="0" w:hanging="10" w:firstLineChars="0"/>
        <w:rPr>
          <w:rFonts w:hint="eastAsia"/>
        </w:rPr>
      </w:pPr>
      <w:r>
        <w:rPr>
          <w:rFonts w:hint="eastAsia"/>
        </w:rPr>
        <w:t>牠传道的第三个要点是：“并敬拜那创造天地”的。</w:t>
      </w:r>
    </w:p>
    <w:p w14:paraId="5477FD65">
      <w:pPr>
        <w:numPr>
          <w:ilvl w:val="0"/>
          <w:numId w:val="0"/>
        </w:numPr>
        <w:ind w:left="10" w:leftChars="0" w:hanging="10" w:firstLineChars="0"/>
        <w:rPr>
          <w:rFonts w:hint="eastAsia"/>
        </w:rPr>
      </w:pPr>
    </w:p>
    <w:p w14:paraId="600A997D">
      <w:pPr>
        <w:numPr>
          <w:ilvl w:val="0"/>
          <w:numId w:val="0"/>
        </w:numPr>
        <w:ind w:left="10" w:leftChars="0" w:hanging="10" w:firstLineChars="0"/>
        <w:rPr>
          <w:rFonts w:hint="eastAsia"/>
        </w:rPr>
      </w:pPr>
      <w:r>
        <w:rPr>
          <w:rFonts w:hint="eastAsia"/>
        </w:rPr>
        <w:t>This looketh to their externall worship, as if he said, ye have been worshipping stocks, idols and images of gold and silver, vanities that caannot profit you, now beware of continuing any longer in that way, but worship the alone living and true God, who is thus described, that He made heaven and earth, the sea and fountains of waters, even as the Apostle speaked, Acts 14:15.</w:t>
      </w:r>
    </w:p>
    <w:p w14:paraId="4555C2C3">
      <w:pPr>
        <w:numPr>
          <w:ilvl w:val="0"/>
          <w:numId w:val="0"/>
        </w:numPr>
        <w:ind w:left="10" w:leftChars="0" w:hanging="10" w:firstLineChars="0"/>
        <w:rPr>
          <w:rFonts w:hint="eastAsia"/>
        </w:rPr>
      </w:pPr>
      <w:r>
        <w:rPr>
          <w:rFonts w:hint="eastAsia"/>
        </w:rPr>
        <w:t>这指向他们外在的敬拜，仿佛牠说，你们曾敬拜木偶、偶像和金银的像，那些不能使你们得益的虚妄之物，如今要谨慎，不要再继续走那条路，而要敬拜独一的、又真又活的上帝，祂被如此描述：“祂创造天地、海和众水的泉源”，正如使徒所说的，使徒行传14:15。</w:t>
      </w:r>
    </w:p>
    <w:p w14:paraId="4902408A">
      <w:pPr>
        <w:numPr>
          <w:ilvl w:val="0"/>
          <w:numId w:val="0"/>
        </w:numPr>
        <w:ind w:left="10" w:leftChars="0" w:hanging="10" w:firstLineChars="0"/>
        <w:rPr>
          <w:rFonts w:hint="eastAsia"/>
        </w:rPr>
      </w:pPr>
    </w:p>
    <w:p w14:paraId="4BA1A327">
      <w:pPr>
        <w:numPr>
          <w:ilvl w:val="0"/>
          <w:numId w:val="0"/>
        </w:numPr>
        <w:ind w:left="10" w:leftChars="0" w:hanging="10" w:firstLineChars="0"/>
        <w:rPr>
          <w:rFonts w:hint="eastAsia"/>
        </w:rPr>
      </w:pPr>
      <w:r>
        <w:rPr>
          <w:rFonts w:hint="eastAsia"/>
        </w:rPr>
        <w:t>We preach to you, that ye should turn from these vanities unto the living God, which made heaven, and earth, the sea, and all things that are therein, almost in the same words: and this cleareth that these exhortations are set down in opposition to the way they look before, while they were following Antichrist.</w:t>
      </w:r>
    </w:p>
    <w:p w14:paraId="77AD23AC">
      <w:pPr>
        <w:numPr>
          <w:ilvl w:val="0"/>
          <w:numId w:val="0"/>
        </w:numPr>
        <w:ind w:left="10" w:leftChars="0" w:hanging="10" w:firstLineChars="0"/>
        <w:rPr>
          <w:rFonts w:hint="eastAsia"/>
        </w:rPr>
      </w:pPr>
      <w:r>
        <w:rPr>
          <w:rFonts w:hint="eastAsia"/>
        </w:rPr>
        <w:t>“我们传福音给你们，是叫你们离弃这些虚妄，归向那创造天地、海和其中万物的永生上帝”，几乎是用同样的词语：这澄清了这些劝勉是与他们先前跟随敌基督时的道路相对立而记下的。</w:t>
      </w:r>
    </w:p>
    <w:p w14:paraId="2DAA94AC">
      <w:pPr>
        <w:numPr>
          <w:ilvl w:val="0"/>
          <w:numId w:val="0"/>
        </w:numPr>
        <w:ind w:left="10" w:leftChars="0" w:hanging="10" w:firstLineChars="0"/>
        <w:rPr>
          <w:rFonts w:hint="eastAsia"/>
        </w:rPr>
      </w:pPr>
    </w:p>
    <w:p w14:paraId="0BAC8CC8">
      <w:pPr>
        <w:numPr>
          <w:ilvl w:val="0"/>
          <w:numId w:val="0"/>
        </w:numPr>
        <w:ind w:left="10" w:leftChars="0" w:hanging="10" w:firstLineChars="0"/>
        <w:rPr>
          <w:rFonts w:hint="eastAsia"/>
        </w:rPr>
      </w:pPr>
      <w:r>
        <w:rPr>
          <w:rFonts w:hint="eastAsia"/>
        </w:rPr>
        <w:t>God is thus described here, 1. That they may see the vanity of worshipping any other than God, and that they had just reason and cause of worshipping Him.</w:t>
      </w:r>
    </w:p>
    <w:p w14:paraId="4BBA603C">
      <w:pPr>
        <w:numPr>
          <w:ilvl w:val="0"/>
          <w:numId w:val="0"/>
        </w:numPr>
        <w:ind w:left="10" w:leftChars="0" w:hanging="10" w:firstLineChars="0"/>
        <w:rPr>
          <w:rFonts w:hint="eastAsia"/>
        </w:rPr>
      </w:pPr>
      <w:r>
        <w:rPr>
          <w:rFonts w:hint="eastAsia"/>
        </w:rPr>
        <w:t>上帝在这里被如此描述：1. 以便他们能看见敬拜除上帝以外的任何者的虚妄，并且他们有正当的理由和原因来敬拜祂。</w:t>
      </w:r>
    </w:p>
    <w:p w14:paraId="4CB4E336">
      <w:pPr>
        <w:numPr>
          <w:ilvl w:val="0"/>
          <w:numId w:val="0"/>
        </w:numPr>
        <w:ind w:left="10" w:leftChars="0" w:hanging="10" w:firstLineChars="0"/>
        <w:rPr>
          <w:rFonts w:hint="eastAsia"/>
        </w:rPr>
      </w:pPr>
    </w:p>
    <w:p w14:paraId="5A220F5B">
      <w:pPr>
        <w:numPr>
          <w:ilvl w:val="0"/>
          <w:numId w:val="0"/>
        </w:numPr>
        <w:ind w:left="10" w:leftChars="0" w:hanging="10" w:firstLineChars="0"/>
        <w:rPr>
          <w:rFonts w:hint="eastAsia"/>
        </w:rPr>
      </w:pPr>
      <w:r>
        <w:rPr>
          <w:rFonts w:hint="eastAsia"/>
        </w:rPr>
        <w:t>2. To point out the obligation that lieth on men to give Him the worship and glory due unto Him; He made the heaven and the earth, therefore He is a glorious and powerfull God.</w:t>
      </w:r>
    </w:p>
    <w:p w14:paraId="522A3944">
      <w:pPr>
        <w:numPr>
          <w:ilvl w:val="0"/>
          <w:numId w:val="0"/>
        </w:numPr>
        <w:ind w:left="10" w:leftChars="0" w:hanging="10" w:firstLineChars="0"/>
        <w:rPr>
          <w:rFonts w:hint="eastAsia"/>
        </w:rPr>
      </w:pPr>
      <w:r>
        <w:rPr>
          <w:rFonts w:hint="eastAsia"/>
        </w:rPr>
        <w:t>2. 为要指出人有义务将当归于祂的敬拜和荣耀归给祂；祂创造了天地，因此祂是一位荣耀且大能的上帝。</w:t>
      </w:r>
    </w:p>
    <w:p w14:paraId="0F6DBDA6">
      <w:pPr>
        <w:numPr>
          <w:ilvl w:val="0"/>
          <w:numId w:val="0"/>
        </w:numPr>
        <w:ind w:left="10" w:leftChars="0" w:hanging="10" w:firstLineChars="0"/>
        <w:rPr>
          <w:rFonts w:hint="eastAsia"/>
        </w:rPr>
      </w:pPr>
    </w:p>
    <w:p w14:paraId="076AA609">
      <w:pPr>
        <w:numPr>
          <w:ilvl w:val="0"/>
          <w:numId w:val="0"/>
        </w:numPr>
        <w:ind w:left="10" w:leftChars="0" w:hanging="10" w:firstLineChars="0"/>
        <w:rPr>
          <w:rFonts w:hint="eastAsia"/>
        </w:rPr>
      </w:pPr>
      <w:r>
        <w:rPr>
          <w:rFonts w:hint="eastAsia"/>
        </w:rPr>
        <w:t>All this preaching is by way of application, and practicall, because this is the scope of preaching, to put on to holinesse and practice; and this is the right manner, when simply and plainly it is pressed on the conscience, without the curious conceity questions and uselesse cases used under Antichrist.</w:t>
      </w:r>
    </w:p>
    <w:p w14:paraId="207B3F53">
      <w:pPr>
        <w:numPr>
          <w:ilvl w:val="0"/>
          <w:numId w:val="0"/>
        </w:numPr>
        <w:ind w:left="10" w:leftChars="0" w:hanging="10" w:firstLineChars="0"/>
        <w:rPr>
          <w:rFonts w:hint="eastAsia"/>
        </w:rPr>
      </w:pPr>
      <w:r>
        <w:rPr>
          <w:rFonts w:hint="eastAsia"/>
        </w:rPr>
        <w:t>所有这些传道都是以应用和实践的方式进行的，因为这是传道的主旨，即鼓励人追求圣洁和实践；这是正确的方式，即简单明了地将它压在良心上，没有在敌基督手下所使用的那些好奇的、自负的问题和无用的案例。</w:t>
      </w:r>
    </w:p>
    <w:p w14:paraId="2C79D540">
      <w:pPr>
        <w:numPr>
          <w:ilvl w:val="0"/>
          <w:numId w:val="0"/>
        </w:numPr>
        <w:ind w:left="10" w:leftChars="0" w:hanging="10" w:firstLineChars="0"/>
        <w:rPr>
          <w:rFonts w:hint="eastAsia"/>
        </w:rPr>
      </w:pPr>
    </w:p>
    <w:p w14:paraId="617DCB75">
      <w:pPr>
        <w:numPr>
          <w:ilvl w:val="0"/>
          <w:numId w:val="0"/>
        </w:numPr>
        <w:ind w:left="10" w:leftChars="0" w:hanging="10" w:firstLineChars="0"/>
        <w:rPr>
          <w:rFonts w:hint="eastAsia"/>
        </w:rPr>
      </w:pPr>
      <w:r>
        <w:rPr>
          <w:rFonts w:hint="eastAsia"/>
        </w:rPr>
        <w:t>LECTURE III (14:8–11)</w:t>
      </w:r>
    </w:p>
    <w:p w14:paraId="03556D49">
      <w:pPr>
        <w:numPr>
          <w:ilvl w:val="0"/>
          <w:numId w:val="0"/>
        </w:numPr>
        <w:ind w:left="10" w:leftChars="0" w:hanging="10" w:firstLineChars="0"/>
        <w:rPr>
          <w:rFonts w:hint="eastAsia"/>
        </w:rPr>
      </w:pPr>
      <w:r>
        <w:rPr>
          <w:rFonts w:hint="eastAsia"/>
        </w:rPr>
        <w:t>第三讲 (14:8–11)</w:t>
      </w:r>
    </w:p>
    <w:p w14:paraId="7B99EED9">
      <w:pPr>
        <w:numPr>
          <w:ilvl w:val="0"/>
          <w:numId w:val="0"/>
        </w:numPr>
        <w:ind w:left="10" w:leftChars="0" w:hanging="10" w:firstLineChars="0"/>
        <w:rPr>
          <w:rFonts w:hint="eastAsia"/>
        </w:rPr>
      </w:pPr>
    </w:p>
    <w:p w14:paraId="43F2DCE3">
      <w:pPr>
        <w:numPr>
          <w:ilvl w:val="0"/>
          <w:numId w:val="0"/>
        </w:numPr>
        <w:ind w:left="10" w:leftChars="0" w:hanging="10" w:firstLineChars="0"/>
        <w:rPr>
          <w:rFonts w:hint="eastAsia"/>
        </w:rPr>
      </w:pPr>
      <w:r>
        <w:rPr>
          <w:rFonts w:hint="eastAsia"/>
        </w:rPr>
        <w:t>CHrist hath now begun to send out His light into the world, and though by many it getteth no good welcome, yet He goeth on and sendeth out others to denounce and foretell more clearly the ruine of that antichristian Kingdom, that formerly had deluded the world.</w:t>
      </w:r>
    </w:p>
    <w:p w14:paraId="7C52C5A1">
      <w:pPr>
        <w:numPr>
          <w:ilvl w:val="0"/>
          <w:numId w:val="0"/>
        </w:numPr>
        <w:ind w:left="10" w:leftChars="0" w:hanging="10" w:firstLineChars="0"/>
        <w:rPr>
          <w:rFonts w:hint="eastAsia"/>
        </w:rPr>
      </w:pPr>
      <w:r>
        <w:rPr>
          <w:rFonts w:hint="eastAsia"/>
        </w:rPr>
        <w:t>基督如今已开始差遣祂的光进入世界，虽然许多人并不欢迎它，然而祂继续差遣其他人，更清楚地宣告并预言那个先前曾迷惑世界的敌基督国度的败亡。</w:t>
      </w:r>
    </w:p>
    <w:p w14:paraId="6E70161F">
      <w:pPr>
        <w:numPr>
          <w:ilvl w:val="0"/>
          <w:numId w:val="0"/>
        </w:numPr>
        <w:ind w:left="10" w:leftChars="0" w:hanging="10" w:firstLineChars="0"/>
        <w:rPr>
          <w:rFonts w:hint="eastAsia"/>
        </w:rPr>
      </w:pPr>
    </w:p>
    <w:p w14:paraId="68A0FF4A">
      <w:pPr>
        <w:numPr>
          <w:ilvl w:val="0"/>
          <w:numId w:val="0"/>
        </w:numPr>
        <w:ind w:left="10" w:leftChars="0" w:hanging="10" w:firstLineChars="0"/>
        <w:rPr>
          <w:rFonts w:hint="eastAsia"/>
        </w:rPr>
      </w:pPr>
      <w:r>
        <w:rPr>
          <w:rFonts w:hint="eastAsia"/>
        </w:rPr>
        <w:t>By this Angel, understand, as formely, Ministers stirred up after the first out breaking of the Gospel, who (perceiving Romes perverse opposing of the preached Gospel, and seeing what shaking Christ by the first beginnings had wrought on his Kingdom) the more boldly &amp; plainly foretell the ruine of that state now to be approaching.</w:t>
      </w:r>
    </w:p>
    <w:p w14:paraId="1B6CE675">
      <w:pPr>
        <w:numPr>
          <w:ilvl w:val="0"/>
          <w:numId w:val="0"/>
        </w:numPr>
        <w:ind w:left="10" w:leftChars="0" w:hanging="10" w:firstLineChars="0"/>
        <w:rPr>
          <w:rFonts w:hint="eastAsia"/>
        </w:rPr>
      </w:pPr>
      <w:r>
        <w:rPr>
          <w:rFonts w:hint="eastAsia"/>
        </w:rPr>
        <w:t>藉着这位天使，应理解为，如同前面，在福音初传之后被兴起的牧师，他们（察觉到罗马对所传福音的顽固反对，并看见基督藉着最初的开始对牠国度所造成的动摇）就更勇敢、更平白地预言那个政权的败亡如今正临近。</w:t>
      </w:r>
    </w:p>
    <w:p w14:paraId="6900C0DC">
      <w:pPr>
        <w:numPr>
          <w:ilvl w:val="0"/>
          <w:numId w:val="0"/>
        </w:numPr>
        <w:ind w:left="10" w:leftChars="0" w:hanging="10" w:firstLineChars="0"/>
        <w:rPr>
          <w:rFonts w:hint="eastAsia"/>
        </w:rPr>
      </w:pPr>
    </w:p>
    <w:p w14:paraId="39211A95">
      <w:pPr>
        <w:numPr>
          <w:ilvl w:val="0"/>
          <w:numId w:val="0"/>
        </w:numPr>
        <w:ind w:left="10" w:leftChars="0" w:hanging="10" w:firstLineChars="0"/>
        <w:rPr>
          <w:rFonts w:hint="eastAsia"/>
        </w:rPr>
      </w:pPr>
      <w:r>
        <w:rPr>
          <w:rFonts w:hint="eastAsia"/>
        </w:rPr>
        <w:t>The preaching of this Angel containeth two things, 1. The denounciation of Babylons judgement.</w:t>
      </w:r>
    </w:p>
    <w:p w14:paraId="3E230814">
      <w:pPr>
        <w:numPr>
          <w:ilvl w:val="0"/>
          <w:numId w:val="0"/>
        </w:numPr>
        <w:ind w:left="10" w:leftChars="0" w:hanging="10" w:firstLineChars="0"/>
        <w:rPr>
          <w:rFonts w:hint="eastAsia"/>
        </w:rPr>
      </w:pPr>
      <w:r>
        <w:rPr>
          <w:rFonts w:hint="eastAsia"/>
        </w:rPr>
        <w:t>这位天使的传道包含两件事：1. 宣告巴比伦的审判。</w:t>
      </w:r>
    </w:p>
    <w:p w14:paraId="1C6FD7CA">
      <w:pPr>
        <w:numPr>
          <w:ilvl w:val="0"/>
          <w:numId w:val="0"/>
        </w:numPr>
        <w:ind w:left="10" w:leftChars="0" w:hanging="10" w:firstLineChars="0"/>
        <w:rPr>
          <w:rFonts w:hint="eastAsia"/>
        </w:rPr>
      </w:pPr>
    </w:p>
    <w:p w14:paraId="178A4209">
      <w:pPr>
        <w:numPr>
          <w:ilvl w:val="0"/>
          <w:numId w:val="0"/>
        </w:numPr>
        <w:ind w:left="10" w:leftChars="0" w:hanging="10" w:firstLineChars="0"/>
        <w:rPr>
          <w:rFonts w:hint="eastAsia"/>
        </w:rPr>
      </w:pPr>
      <w:r>
        <w:rPr>
          <w:rFonts w:hint="eastAsia"/>
        </w:rPr>
        <w:t>2. The cause of it.</w:t>
      </w:r>
    </w:p>
    <w:p w14:paraId="2363DA44">
      <w:pPr>
        <w:numPr>
          <w:ilvl w:val="0"/>
          <w:numId w:val="0"/>
        </w:numPr>
        <w:ind w:left="10" w:leftChars="0" w:hanging="10" w:firstLineChars="0"/>
        <w:rPr>
          <w:rFonts w:hint="eastAsia"/>
        </w:rPr>
      </w:pPr>
      <w:r>
        <w:rPr>
          <w:rFonts w:hint="eastAsia"/>
        </w:rPr>
        <w:t>2. 它的原因。</w:t>
      </w:r>
    </w:p>
    <w:p w14:paraId="485E2DAF">
      <w:pPr>
        <w:numPr>
          <w:ilvl w:val="0"/>
          <w:numId w:val="0"/>
        </w:numPr>
        <w:ind w:left="10" w:leftChars="0" w:hanging="10" w:firstLineChars="0"/>
        <w:rPr>
          <w:rFonts w:hint="eastAsia"/>
        </w:rPr>
      </w:pPr>
    </w:p>
    <w:p w14:paraId="1987E33B">
      <w:pPr>
        <w:numPr>
          <w:ilvl w:val="0"/>
          <w:numId w:val="0"/>
        </w:numPr>
        <w:ind w:left="10" w:leftChars="0" w:hanging="10" w:firstLineChars="0"/>
        <w:rPr>
          <w:rFonts w:hint="eastAsia"/>
        </w:rPr>
      </w:pPr>
      <w:r>
        <w:rPr>
          <w:rFonts w:hint="eastAsia"/>
        </w:rPr>
        <w:t>In the denounciation, Consider the object threatned, Babylon.</w:t>
      </w:r>
    </w:p>
    <w:p w14:paraId="578F1269">
      <w:pPr>
        <w:numPr>
          <w:ilvl w:val="0"/>
          <w:numId w:val="0"/>
        </w:numPr>
        <w:ind w:left="10" w:leftChars="0" w:hanging="10" w:firstLineChars="0"/>
        <w:rPr>
          <w:rFonts w:hint="eastAsia"/>
        </w:rPr>
      </w:pPr>
      <w:r>
        <w:rPr>
          <w:rFonts w:hint="eastAsia"/>
        </w:rPr>
        <w:t>在宣告中，请思考被威胁的对象，巴比伦。</w:t>
      </w:r>
    </w:p>
    <w:p w14:paraId="0D07B5B8">
      <w:pPr>
        <w:numPr>
          <w:ilvl w:val="0"/>
          <w:numId w:val="0"/>
        </w:numPr>
        <w:ind w:left="10" w:leftChars="0" w:hanging="10" w:firstLineChars="0"/>
        <w:rPr>
          <w:rFonts w:hint="eastAsia"/>
        </w:rPr>
      </w:pPr>
    </w:p>
    <w:p w14:paraId="19F1C91E">
      <w:pPr>
        <w:numPr>
          <w:ilvl w:val="0"/>
          <w:numId w:val="0"/>
        </w:numPr>
        <w:ind w:left="10" w:leftChars="0" w:hanging="10" w:firstLineChars="0"/>
        <w:rPr>
          <w:rFonts w:hint="eastAsia"/>
        </w:rPr>
      </w:pPr>
      <w:r>
        <w:rPr>
          <w:rFonts w:hint="eastAsia"/>
        </w:rPr>
        <w:t>2 The judgement, is fallen.</w:t>
      </w:r>
    </w:p>
    <w:p w14:paraId="28468F08">
      <w:pPr>
        <w:numPr>
          <w:ilvl w:val="0"/>
          <w:numId w:val="0"/>
        </w:numPr>
        <w:ind w:left="10" w:leftChars="0" w:hanging="10" w:firstLineChars="0"/>
        <w:rPr>
          <w:rFonts w:hint="eastAsia"/>
        </w:rPr>
      </w:pPr>
      <w:r>
        <w:rPr>
          <w:rFonts w:hint="eastAsia"/>
        </w:rPr>
        <w:t>2. 审判，已经倾倒了。</w:t>
      </w:r>
    </w:p>
    <w:p w14:paraId="607E1015">
      <w:pPr>
        <w:numPr>
          <w:ilvl w:val="0"/>
          <w:numId w:val="0"/>
        </w:numPr>
        <w:ind w:left="10" w:leftChars="0" w:hanging="10" w:firstLineChars="0"/>
        <w:rPr>
          <w:rFonts w:hint="eastAsia"/>
        </w:rPr>
      </w:pPr>
    </w:p>
    <w:p w14:paraId="4E0EA3B0">
      <w:pPr>
        <w:numPr>
          <w:ilvl w:val="0"/>
          <w:numId w:val="0"/>
        </w:numPr>
        <w:ind w:left="10" w:leftChars="0" w:hanging="10" w:firstLineChars="0"/>
        <w:rPr>
          <w:rFonts w:hint="eastAsia"/>
        </w:rPr>
      </w:pPr>
      <w:r>
        <w:rPr>
          <w:rFonts w:hint="eastAsia"/>
        </w:rPr>
        <w:t>3. The manner of expression, it is in the by-past time and doubled, By Babylon here, is certainly understood some particular state, and the head of some such great state as was opposit to the Church: for.</w:t>
      </w:r>
    </w:p>
    <w:p w14:paraId="7A3CF9C7">
      <w:pPr>
        <w:numPr>
          <w:ilvl w:val="0"/>
          <w:numId w:val="0"/>
        </w:numPr>
        <w:ind w:left="10" w:leftChars="0" w:hanging="10" w:firstLineChars="0"/>
        <w:rPr>
          <w:rFonts w:hint="eastAsia"/>
        </w:rPr>
      </w:pPr>
      <w:r>
        <w:rPr>
          <w:rFonts w:hint="eastAsia"/>
        </w:rPr>
        <w:t>3. 表达的方式是，用过去时态，并且是双重的，“巴比伦”在这里，肯定是指某个特定的政权，以及某个与教会对立的伟大政权的头：因为。</w:t>
      </w:r>
    </w:p>
    <w:p w14:paraId="2FA9610D">
      <w:pPr>
        <w:numPr>
          <w:ilvl w:val="0"/>
          <w:numId w:val="0"/>
        </w:numPr>
        <w:ind w:left="10" w:leftChars="0" w:hanging="10" w:firstLineChars="0"/>
        <w:rPr>
          <w:rFonts w:hint="eastAsia"/>
        </w:rPr>
      </w:pPr>
    </w:p>
    <w:p w14:paraId="5C66520B">
      <w:pPr>
        <w:numPr>
          <w:ilvl w:val="0"/>
          <w:numId w:val="0"/>
        </w:numPr>
        <w:ind w:left="10" w:leftChars="0" w:hanging="10" w:firstLineChars="0"/>
        <w:rPr>
          <w:rFonts w:hint="eastAsia"/>
        </w:rPr>
      </w:pPr>
      <w:r>
        <w:rPr>
          <w:rFonts w:hint="eastAsia"/>
        </w:rPr>
        <w:t>(Chap. 18) there are many of her followers, who still regrate her fall.</w:t>
      </w:r>
    </w:p>
    <w:p w14:paraId="36566148">
      <w:pPr>
        <w:numPr>
          <w:ilvl w:val="0"/>
          <w:numId w:val="0"/>
        </w:numPr>
        <w:ind w:left="10" w:leftChars="0" w:hanging="10" w:firstLineChars="0"/>
        <w:rPr>
          <w:rFonts w:hint="eastAsia"/>
        </w:rPr>
      </w:pPr>
      <w:r>
        <w:rPr>
          <w:rFonts w:hint="eastAsia"/>
        </w:rPr>
        <w:t>（第十八章）牠有许多跟随者，他们仍然为牠的倾倒而悲叹。</w:t>
      </w:r>
    </w:p>
    <w:p w14:paraId="6BA9FD8A">
      <w:pPr>
        <w:numPr>
          <w:ilvl w:val="0"/>
          <w:numId w:val="0"/>
        </w:numPr>
        <w:ind w:left="10" w:leftChars="0" w:hanging="10" w:firstLineChars="0"/>
        <w:rPr>
          <w:rFonts w:hint="eastAsia"/>
        </w:rPr>
      </w:pPr>
    </w:p>
    <w:p w14:paraId="01E3DFDF">
      <w:pPr>
        <w:numPr>
          <w:ilvl w:val="0"/>
          <w:numId w:val="0"/>
        </w:numPr>
        <w:ind w:left="10" w:leftChars="0" w:hanging="10" w:firstLineChars="0"/>
        <w:rPr>
          <w:rFonts w:hint="eastAsia"/>
        </w:rPr>
      </w:pPr>
      <w:r>
        <w:rPr>
          <w:rFonts w:hint="eastAsia"/>
        </w:rPr>
        <w:t>More particularly, we conceive it to be understood of Rome, not so much the Town as its dominion, being now headed with Antichrist, and, as it were, the head of this Empire: for it is the same, called M Y S T E R I E, B A B Y L O N, Chap. 17:5 that is, mysticall Babylon, as before, Chap. 11 spiritually Sodom and Egypt.</w:t>
      </w:r>
    </w:p>
    <w:p w14:paraId="4D2383B7">
      <w:pPr>
        <w:numPr>
          <w:ilvl w:val="0"/>
          <w:numId w:val="0"/>
        </w:numPr>
        <w:ind w:left="10" w:leftChars="0" w:hanging="10" w:firstLineChars="0"/>
        <w:rPr>
          <w:rFonts w:hint="eastAsia"/>
        </w:rPr>
      </w:pPr>
      <w:r>
        <w:rPr>
          <w:rFonts w:hint="eastAsia"/>
        </w:rPr>
        <w:t>更具体地说，我们认为这是指罗马，与其说是指那个城，不如说是指它的统治，如今以敌基督为头，并且，可以说，是这个帝国的头：因为它是同一个，被称为“奥秘哉，大巴比伦”，第十七章5节，即，奥秘的巴比伦，如同前面，第十一章，在属灵上是所多玛和埃及。</w:t>
      </w:r>
    </w:p>
    <w:p w14:paraId="679B29E8">
      <w:pPr>
        <w:numPr>
          <w:ilvl w:val="0"/>
          <w:numId w:val="0"/>
        </w:numPr>
        <w:ind w:left="10" w:leftChars="0" w:hanging="10" w:firstLineChars="0"/>
        <w:rPr>
          <w:rFonts w:hint="eastAsia"/>
        </w:rPr>
      </w:pPr>
    </w:p>
    <w:p w14:paraId="5F560F9D">
      <w:pPr>
        <w:numPr>
          <w:ilvl w:val="0"/>
          <w:numId w:val="0"/>
        </w:numPr>
        <w:ind w:left="10" w:leftChars="0" w:hanging="10" w:firstLineChars="0"/>
        <w:rPr>
          <w:rFonts w:hint="eastAsia"/>
        </w:rPr>
      </w:pPr>
      <w:r>
        <w:rPr>
          <w:rFonts w:hint="eastAsia"/>
        </w:rPr>
        <w:t>And to Rome only agreeth the description following.</w:t>
      </w:r>
    </w:p>
    <w:p w14:paraId="0F003EFF">
      <w:pPr>
        <w:numPr>
          <w:ilvl w:val="0"/>
          <w:numId w:val="0"/>
        </w:numPr>
        <w:ind w:left="10" w:leftChars="0" w:hanging="10" w:firstLineChars="0"/>
        <w:rPr>
          <w:rFonts w:hint="eastAsia"/>
        </w:rPr>
      </w:pPr>
      <w:r>
        <w:rPr>
          <w:rFonts w:hint="eastAsia"/>
        </w:rPr>
        <w:t>只有罗马符合下面的描述。</w:t>
      </w:r>
    </w:p>
    <w:p w14:paraId="64BE7246">
      <w:pPr>
        <w:numPr>
          <w:ilvl w:val="0"/>
          <w:numId w:val="0"/>
        </w:numPr>
        <w:ind w:left="10" w:leftChars="0" w:hanging="10" w:firstLineChars="0"/>
        <w:rPr>
          <w:rFonts w:hint="eastAsia"/>
        </w:rPr>
      </w:pPr>
    </w:p>
    <w:p w14:paraId="542C69E4">
      <w:pPr>
        <w:numPr>
          <w:ilvl w:val="0"/>
          <w:numId w:val="0"/>
        </w:numPr>
        <w:ind w:left="10" w:leftChars="0" w:hanging="10" w:firstLineChars="0"/>
        <w:rPr>
          <w:rFonts w:hint="eastAsia"/>
        </w:rPr>
      </w:pPr>
      <w:r>
        <w:rPr>
          <w:rFonts w:hint="eastAsia"/>
        </w:rPr>
        <w:t>1. The great city; so is Rome set out for its soveraignty, Chap. 17. ult.</w:t>
      </w:r>
    </w:p>
    <w:p w14:paraId="3DAD7E96">
      <w:pPr>
        <w:numPr>
          <w:ilvl w:val="0"/>
          <w:numId w:val="0"/>
        </w:numPr>
        <w:ind w:left="10" w:leftChars="0" w:hanging="10" w:firstLineChars="0"/>
        <w:rPr>
          <w:rFonts w:hint="eastAsia"/>
        </w:rPr>
      </w:pPr>
      <w:r>
        <w:rPr>
          <w:rFonts w:hint="eastAsia"/>
        </w:rPr>
        <w:t>1. 那大城；罗马因其主权而被如此描绘，第十七章最后一节。</w:t>
      </w:r>
    </w:p>
    <w:p w14:paraId="3AD2845F">
      <w:pPr>
        <w:numPr>
          <w:ilvl w:val="0"/>
          <w:numId w:val="0"/>
        </w:numPr>
        <w:ind w:left="10" w:leftChars="0" w:hanging="10" w:firstLineChars="0"/>
        <w:rPr>
          <w:rFonts w:hint="eastAsia"/>
        </w:rPr>
      </w:pPr>
    </w:p>
    <w:p w14:paraId="6B5E2D77">
      <w:pPr>
        <w:numPr>
          <w:ilvl w:val="0"/>
          <w:numId w:val="0"/>
        </w:numPr>
        <w:ind w:left="10" w:leftChars="0" w:hanging="10" w:firstLineChars="0"/>
        <w:rPr>
          <w:rFonts w:hint="eastAsia"/>
        </w:rPr>
      </w:pPr>
      <w:r>
        <w:rPr>
          <w:rFonts w:hint="eastAsia"/>
        </w:rPr>
        <w:t>Called Babylon by analogie, 1. It was the head City over that Empire, which of old oppressed the people of God; So is this now.</w:t>
      </w:r>
    </w:p>
    <w:p w14:paraId="52217F8D">
      <w:pPr>
        <w:numPr>
          <w:ilvl w:val="0"/>
          <w:numId w:val="0"/>
        </w:numPr>
        <w:ind w:left="10" w:leftChars="0" w:hanging="10" w:firstLineChars="0"/>
        <w:rPr>
          <w:rFonts w:hint="eastAsia"/>
        </w:rPr>
      </w:pPr>
      <w:r>
        <w:rPr>
          <w:rFonts w:hint="eastAsia"/>
        </w:rPr>
        <w:t>因类比而被称为巴比伦：1. 它是那个帝国的首都，那个帝国从前曾压迫上帝的子民；如今这也是如此。</w:t>
      </w:r>
    </w:p>
    <w:p w14:paraId="41F0330A">
      <w:pPr>
        <w:numPr>
          <w:ilvl w:val="0"/>
          <w:numId w:val="0"/>
        </w:numPr>
        <w:ind w:left="10" w:leftChars="0" w:hanging="10" w:firstLineChars="0"/>
        <w:rPr>
          <w:rFonts w:hint="eastAsia"/>
        </w:rPr>
      </w:pPr>
    </w:p>
    <w:p w14:paraId="007E1004">
      <w:pPr>
        <w:numPr>
          <w:ilvl w:val="0"/>
          <w:numId w:val="0"/>
        </w:numPr>
        <w:ind w:left="10" w:leftChars="0" w:hanging="10" w:firstLineChars="0"/>
        <w:rPr>
          <w:rFonts w:hint="eastAsia"/>
        </w:rPr>
      </w:pPr>
      <w:r>
        <w:rPr>
          <w:rFonts w:hint="eastAsia"/>
        </w:rPr>
        <w:t>2. That empire was not oppressing outwardly only, but idolatrous also &amp; entising others to it, as (Dan. 3, &amp;c.) may appear.</w:t>
      </w:r>
    </w:p>
    <w:p w14:paraId="2A98ABF5">
      <w:pPr>
        <w:numPr>
          <w:ilvl w:val="0"/>
          <w:numId w:val="0"/>
        </w:numPr>
        <w:ind w:left="10" w:leftChars="0" w:hanging="10" w:firstLineChars="0"/>
        <w:rPr>
          <w:rFonts w:hint="eastAsia"/>
        </w:rPr>
      </w:pPr>
      <w:r>
        <w:rPr>
          <w:rFonts w:hint="eastAsia"/>
        </w:rPr>
        <w:t>2. 那个帝国不仅在外表上压迫，而且也是拜偶像的，并引诱其他人也如此，正如（但以理书3章等等）可以看出的。</w:t>
      </w:r>
    </w:p>
    <w:p w14:paraId="4542F790">
      <w:pPr>
        <w:numPr>
          <w:ilvl w:val="0"/>
          <w:numId w:val="0"/>
        </w:numPr>
        <w:ind w:left="10" w:leftChars="0" w:hanging="10" w:firstLineChars="0"/>
        <w:rPr>
          <w:rFonts w:hint="eastAsia"/>
        </w:rPr>
      </w:pPr>
    </w:p>
    <w:p w14:paraId="09F0AE6F">
      <w:pPr>
        <w:numPr>
          <w:ilvl w:val="0"/>
          <w:numId w:val="0"/>
        </w:numPr>
        <w:ind w:left="10" w:leftChars="0" w:hanging="10" w:firstLineChars="0"/>
        <w:rPr>
          <w:rFonts w:hint="eastAsia"/>
        </w:rPr>
      </w:pPr>
      <w:r>
        <w:rPr>
          <w:rFonts w:hint="eastAsia"/>
        </w:rPr>
        <w:t>3. As in Babylon the people of God were keeped under, yet had a being amongst the Babylonians even at Babylon, though not of them; so was the true Church captivated by this Church of Rome, yet had some being under and amongst them, though wanting outward beauty.</w:t>
      </w:r>
    </w:p>
    <w:p w14:paraId="1A153B62">
      <w:pPr>
        <w:numPr>
          <w:ilvl w:val="0"/>
          <w:numId w:val="0"/>
        </w:numPr>
        <w:ind w:left="10" w:leftChars="0" w:hanging="10" w:firstLineChars="0"/>
        <w:rPr>
          <w:rFonts w:hint="eastAsia"/>
        </w:rPr>
      </w:pPr>
      <w:r>
        <w:rPr>
          <w:rFonts w:hint="eastAsia"/>
        </w:rPr>
        <w:t>3. 正如在巴比伦，上帝的子民被压制，然而在巴比伦人中间，甚至在巴比伦，仍然存在，尽管不属于他们；同样，真教会也被这罗马教会所掳，然而在他们手下和他们中间仍然有一些存在，尽管缺少外在的荣美。</w:t>
      </w:r>
    </w:p>
    <w:p w14:paraId="40A8828D">
      <w:pPr>
        <w:numPr>
          <w:ilvl w:val="0"/>
          <w:numId w:val="0"/>
        </w:numPr>
        <w:ind w:left="10" w:leftChars="0" w:hanging="10" w:firstLineChars="0"/>
        <w:rPr>
          <w:rFonts w:hint="eastAsia"/>
        </w:rPr>
      </w:pPr>
    </w:p>
    <w:p w14:paraId="1BA97FA8">
      <w:pPr>
        <w:numPr>
          <w:ilvl w:val="0"/>
          <w:numId w:val="0"/>
        </w:numPr>
        <w:ind w:left="10" w:leftChars="0" w:hanging="10" w:firstLineChars="0"/>
        <w:rPr>
          <w:rFonts w:hint="eastAsia"/>
        </w:rPr>
      </w:pPr>
      <w:r>
        <w:rPr>
          <w:rFonts w:hint="eastAsia"/>
        </w:rPr>
        <w:t>2.The judgement denounced on this antichristian state of Rome, is,It is fallen, whereby two things are holden out, 1.</w:t>
      </w:r>
    </w:p>
    <w:p w14:paraId="4EB11D38">
      <w:pPr>
        <w:numPr>
          <w:ilvl w:val="0"/>
          <w:numId w:val="0"/>
        </w:numPr>
        <w:ind w:left="10" w:leftChars="0" w:hanging="10" w:firstLineChars="0"/>
        <w:rPr>
          <w:rFonts w:hint="eastAsia"/>
        </w:rPr>
      </w:pPr>
      <w:r>
        <w:rPr>
          <w:rFonts w:hint="eastAsia"/>
        </w:rPr>
        <w:t>2. 宣告在这敌基督的罗马政权上的审判是，“倾倒了”，由此显明了两件事：1.</w:t>
      </w:r>
    </w:p>
    <w:p w14:paraId="4B4586CB">
      <w:pPr>
        <w:numPr>
          <w:ilvl w:val="0"/>
          <w:numId w:val="0"/>
        </w:numPr>
        <w:ind w:left="10" w:leftChars="0" w:hanging="10" w:firstLineChars="0"/>
        <w:rPr>
          <w:rFonts w:hint="eastAsia"/>
        </w:rPr>
      </w:pPr>
    </w:p>
    <w:p w14:paraId="1E889CF1">
      <w:pPr>
        <w:numPr>
          <w:ilvl w:val="0"/>
          <w:numId w:val="0"/>
        </w:numPr>
        <w:ind w:left="10" w:leftChars="0" w:hanging="10" w:firstLineChars="0"/>
        <w:rPr>
          <w:rFonts w:hint="eastAsia"/>
        </w:rPr>
      </w:pPr>
      <w:r>
        <w:rPr>
          <w:rFonts w:hint="eastAsia"/>
        </w:rPr>
        <w:t>That Babylon was no more surely destroyed, than Rome should be finally and totally.</w:t>
      </w:r>
    </w:p>
    <w:p w14:paraId="6DB6440C">
      <w:pPr>
        <w:numPr>
          <w:ilvl w:val="0"/>
          <w:numId w:val="0"/>
        </w:numPr>
        <w:ind w:left="10" w:leftChars="0" w:hanging="10" w:firstLineChars="0"/>
        <w:rPr>
          <w:rFonts w:hint="eastAsia"/>
        </w:rPr>
      </w:pPr>
      <w:r>
        <w:rPr>
          <w:rFonts w:hint="eastAsia"/>
        </w:rPr>
        <w:t>巴比伦的毁灭，并不比罗马将要最终和彻底地被毁灭更确定。</w:t>
      </w:r>
    </w:p>
    <w:p w14:paraId="4DA893A5">
      <w:pPr>
        <w:numPr>
          <w:ilvl w:val="0"/>
          <w:numId w:val="0"/>
        </w:numPr>
        <w:ind w:left="10" w:leftChars="0" w:hanging="10" w:firstLineChars="0"/>
        <w:rPr>
          <w:rFonts w:hint="eastAsia"/>
        </w:rPr>
      </w:pPr>
    </w:p>
    <w:p w14:paraId="4AB49169">
      <w:pPr>
        <w:numPr>
          <w:ilvl w:val="0"/>
          <w:numId w:val="0"/>
        </w:numPr>
        <w:ind w:left="10" w:leftChars="0" w:hanging="10" w:firstLineChars="0"/>
        <w:rPr>
          <w:rFonts w:hint="eastAsia"/>
        </w:rPr>
      </w:pPr>
      <w:r>
        <w:rPr>
          <w:rFonts w:hint="eastAsia"/>
        </w:rPr>
        <w:t>2. That it was now begun to fall, and that it should never after this be in such a settled condition as it was in before, but its fall was approaching, and this Gospel by the preaching of the Angel, had discovered Romes nakednesse and made her loathsome to the intelligent, and the coming judgement under the typs of harvest and vintage, should perfect it.</w:t>
      </w:r>
    </w:p>
    <w:p w14:paraId="51245B73">
      <w:pPr>
        <w:numPr>
          <w:ilvl w:val="0"/>
          <w:numId w:val="0"/>
        </w:numPr>
        <w:ind w:left="10" w:leftChars="0" w:hanging="10" w:firstLineChars="0"/>
        <w:rPr>
          <w:rFonts w:hint="eastAsia"/>
        </w:rPr>
      </w:pPr>
      <w:r>
        <w:rPr>
          <w:rFonts w:hint="eastAsia"/>
        </w:rPr>
        <w:t>2. 牠如今已开始倾倒，并且此后永远不会再像以前那样稳定；牠的倾倒正在临近，这福音藉着天使的传讲，已经揭露了罗马的赤身，使牠为有智慧的人所憎恶，并且在收割和收葡萄的预表下将要来临的审判，将使它完全。</w:t>
      </w:r>
    </w:p>
    <w:p w14:paraId="21386E1D">
      <w:pPr>
        <w:numPr>
          <w:ilvl w:val="0"/>
          <w:numId w:val="0"/>
        </w:numPr>
        <w:ind w:left="10" w:leftChars="0" w:hanging="10" w:firstLineChars="0"/>
        <w:rPr>
          <w:rFonts w:hint="eastAsia"/>
        </w:rPr>
      </w:pPr>
    </w:p>
    <w:p w14:paraId="616D5D60">
      <w:pPr>
        <w:numPr>
          <w:ilvl w:val="0"/>
          <w:numId w:val="0"/>
        </w:numPr>
        <w:ind w:left="10" w:leftChars="0" w:hanging="10" w:firstLineChars="0"/>
        <w:rPr>
          <w:rFonts w:hint="eastAsia"/>
        </w:rPr>
      </w:pPr>
      <w:r>
        <w:rPr>
          <w:rFonts w:hint="eastAsia"/>
        </w:rPr>
        <w:t>3.The manner of expressing this, is, as if it were already past, and itis doubled: Both which tend, 1. to shew the certainty of the thing spoken.</w:t>
      </w:r>
    </w:p>
    <w:p w14:paraId="35BF14D5">
      <w:pPr>
        <w:numPr>
          <w:ilvl w:val="0"/>
          <w:numId w:val="0"/>
        </w:numPr>
        <w:ind w:left="10" w:leftChars="0" w:hanging="10" w:firstLineChars="0"/>
        <w:rPr>
          <w:rFonts w:hint="eastAsia"/>
        </w:rPr>
      </w:pPr>
      <w:r>
        <w:rPr>
          <w:rFonts w:hint="eastAsia"/>
        </w:rPr>
        <w:t>3. 表达的方式是，仿佛事情已经过去了，并且是双重的：这两者都倾向于：1. 显明所说之事的确定性。</w:t>
      </w:r>
    </w:p>
    <w:p w14:paraId="684B6D2F">
      <w:pPr>
        <w:numPr>
          <w:ilvl w:val="0"/>
          <w:numId w:val="0"/>
        </w:numPr>
        <w:ind w:left="10" w:leftChars="0" w:hanging="10" w:firstLineChars="0"/>
        <w:rPr>
          <w:rFonts w:hint="eastAsia"/>
        </w:rPr>
      </w:pPr>
    </w:p>
    <w:p w14:paraId="5BFD298A">
      <w:pPr>
        <w:numPr>
          <w:ilvl w:val="0"/>
          <w:numId w:val="0"/>
        </w:numPr>
        <w:ind w:left="10" w:leftChars="0" w:hanging="10" w:firstLineChars="0"/>
        <w:rPr>
          <w:rFonts w:hint="eastAsia"/>
        </w:rPr>
      </w:pPr>
      <w:r>
        <w:rPr>
          <w:rFonts w:hint="eastAsia"/>
        </w:rPr>
        <w:t>2. The imminency and surprising celerity of it.</w:t>
      </w:r>
    </w:p>
    <w:p w14:paraId="3F4FDBB7">
      <w:pPr>
        <w:numPr>
          <w:ilvl w:val="0"/>
          <w:numId w:val="0"/>
        </w:numPr>
        <w:ind w:left="10" w:leftChars="0" w:hanging="10" w:firstLineChars="0"/>
        <w:rPr>
          <w:rFonts w:hint="eastAsia"/>
        </w:rPr>
      </w:pPr>
      <w:r>
        <w:rPr>
          <w:rFonts w:hint="eastAsia"/>
        </w:rPr>
        <w:t>2. 它的紧迫性和惊人的迅速。</w:t>
      </w:r>
    </w:p>
    <w:p w14:paraId="2B1B5A30">
      <w:pPr>
        <w:numPr>
          <w:ilvl w:val="0"/>
          <w:numId w:val="0"/>
        </w:numPr>
        <w:ind w:left="10" w:leftChars="0" w:hanging="10" w:firstLineChars="0"/>
        <w:rPr>
          <w:rFonts w:hint="eastAsia"/>
        </w:rPr>
      </w:pPr>
    </w:p>
    <w:p w14:paraId="6C029C6B">
      <w:pPr>
        <w:numPr>
          <w:ilvl w:val="0"/>
          <w:numId w:val="0"/>
        </w:numPr>
        <w:ind w:left="10" w:leftChars="0" w:hanging="10" w:firstLineChars="0"/>
        <w:rPr>
          <w:rFonts w:hint="eastAsia"/>
        </w:rPr>
      </w:pPr>
      <w:r>
        <w:rPr>
          <w:rFonts w:hint="eastAsia"/>
        </w:rPr>
        <w:t>And, 3. the concernment of it, to make men take the more notice of it as a great thing, alluding also to the manner of denouncing Gods judgement on old Babylon, Isa. 21.</w:t>
      </w:r>
    </w:p>
    <w:p w14:paraId="0F38CFB1">
      <w:pPr>
        <w:numPr>
          <w:ilvl w:val="0"/>
          <w:numId w:val="0"/>
        </w:numPr>
        <w:ind w:left="10" w:leftChars="0" w:hanging="10" w:firstLineChars="0"/>
        <w:rPr>
          <w:rFonts w:hint="eastAsia"/>
        </w:rPr>
      </w:pPr>
      <w:r>
        <w:rPr>
          <w:rFonts w:hint="eastAsia"/>
        </w:rPr>
        <w:t>并且，3. 它的重要性，使人更多地注意它，视之为一件大事，也暗指宣告上帝对古巴比伦审判的方式，以赛亚书21章。</w:t>
      </w:r>
    </w:p>
    <w:p w14:paraId="460B447D">
      <w:pPr>
        <w:numPr>
          <w:ilvl w:val="0"/>
          <w:numId w:val="0"/>
        </w:numPr>
        <w:ind w:left="10" w:leftChars="0" w:hanging="10" w:firstLineChars="0"/>
        <w:rPr>
          <w:rFonts w:hint="eastAsia"/>
        </w:rPr>
      </w:pPr>
    </w:p>
    <w:p w14:paraId="31C79169">
      <w:pPr>
        <w:numPr>
          <w:ilvl w:val="0"/>
          <w:numId w:val="0"/>
        </w:numPr>
        <w:ind w:left="10" w:leftChars="0" w:hanging="10" w:firstLineChars="0"/>
        <w:rPr>
          <w:rFonts w:hint="eastAsia"/>
        </w:rPr>
      </w:pPr>
      <w:r>
        <w:rPr>
          <w:rFonts w:hint="eastAsia"/>
        </w:rPr>
        <w:t>The cause of this fore destruction on Babylon, is figuratively set down in the words following: in short, it is because she allured souls of all sorts from Gods pure worship to communicate in her superstitions and idolatries, which before the Lord is as adultery and fornication spiritually in respect of its pollution and Covenant breaking with God.</w:t>
      </w:r>
    </w:p>
    <w:p w14:paraId="7344BB28">
      <w:pPr>
        <w:numPr>
          <w:ilvl w:val="0"/>
          <w:numId w:val="0"/>
        </w:numPr>
        <w:ind w:left="10" w:leftChars="0" w:hanging="10" w:firstLineChars="0"/>
        <w:rPr>
          <w:rFonts w:hint="eastAsia"/>
        </w:rPr>
      </w:pPr>
      <w:r>
        <w:rPr>
          <w:rFonts w:hint="eastAsia"/>
        </w:rPr>
        <w:t>巴比伦这预先的毁灭的原因，在后面的话语中被比喻性地记下：简而言之，是因为牠引诱各样的灵魂，离开上帝纯洁的敬拜，去与牠的迷信和偶像崇拜有交通，这在主面前，就其污秽和违背上帝圣约而言，如同属灵的奸淫和淫乱。</w:t>
      </w:r>
    </w:p>
    <w:p w14:paraId="6A7D330A">
      <w:pPr>
        <w:numPr>
          <w:ilvl w:val="0"/>
          <w:numId w:val="0"/>
        </w:numPr>
        <w:ind w:left="10" w:leftChars="0" w:hanging="10" w:firstLineChars="0"/>
        <w:rPr>
          <w:rFonts w:hint="eastAsia"/>
        </w:rPr>
      </w:pPr>
    </w:p>
    <w:p w14:paraId="05505F0B">
      <w:pPr>
        <w:numPr>
          <w:ilvl w:val="0"/>
          <w:numId w:val="0"/>
        </w:numPr>
        <w:ind w:left="10" w:leftChars="0" w:hanging="10" w:firstLineChars="0"/>
        <w:rPr>
          <w:rFonts w:hint="eastAsia"/>
        </w:rPr>
      </w:pPr>
      <w:r>
        <w:rPr>
          <w:rFonts w:hint="eastAsia"/>
        </w:rPr>
        <w:t>By this comparison, or allusion to the manner of vile strumpets, who entise to filthinesse, is holden out, 1. Romes censure, who as an harlot, had broken Faith to Christ.</w:t>
      </w:r>
    </w:p>
    <w:p w14:paraId="36B355ED">
      <w:pPr>
        <w:numPr>
          <w:ilvl w:val="0"/>
          <w:numId w:val="0"/>
        </w:numPr>
        <w:ind w:left="10" w:leftChars="0" w:hanging="10" w:firstLineChars="0"/>
        <w:rPr>
          <w:rFonts w:hint="eastAsia"/>
        </w:rPr>
      </w:pPr>
      <w:r>
        <w:rPr>
          <w:rFonts w:hint="eastAsia"/>
        </w:rPr>
        <w:t>藉着这个比较，或暗指那些引诱人行污秽事的卑贱娼妓的方式，显明了：1. 罗马的谴责，牠如同一个妓女，对基督不忠。</w:t>
      </w:r>
    </w:p>
    <w:p w14:paraId="2D1FF564">
      <w:pPr>
        <w:numPr>
          <w:ilvl w:val="0"/>
          <w:numId w:val="0"/>
        </w:numPr>
        <w:ind w:left="10" w:leftChars="0" w:hanging="10" w:firstLineChars="0"/>
        <w:rPr>
          <w:rFonts w:hint="eastAsia"/>
        </w:rPr>
      </w:pPr>
    </w:p>
    <w:p w14:paraId="75D790FA">
      <w:pPr>
        <w:numPr>
          <w:ilvl w:val="0"/>
          <w:numId w:val="0"/>
        </w:numPr>
        <w:ind w:left="10" w:leftChars="0" w:hanging="10" w:firstLineChars="0"/>
        <w:rPr>
          <w:rFonts w:hint="eastAsia"/>
        </w:rPr>
      </w:pPr>
      <w:r>
        <w:rPr>
          <w:rFonts w:hint="eastAsia"/>
        </w:rPr>
        <w:t>2. Her guilt in entising others; yea, many to that superstitious way with her, and prevailing.</w:t>
      </w:r>
    </w:p>
    <w:p w14:paraId="2F0AB2F1">
      <w:pPr>
        <w:numPr>
          <w:ilvl w:val="0"/>
          <w:numId w:val="0"/>
        </w:numPr>
        <w:ind w:left="10" w:leftChars="0" w:hanging="10" w:firstLineChars="0"/>
        <w:rPr>
          <w:rFonts w:hint="eastAsia"/>
        </w:rPr>
      </w:pPr>
      <w:r>
        <w:rPr>
          <w:rFonts w:hint="eastAsia"/>
        </w:rPr>
        <w:t>2. 牠引诱他人，是的，许多人与牠同走那条迷信的道路，并且得胜，这是牠的罪。</w:t>
      </w:r>
    </w:p>
    <w:p w14:paraId="46218D0C">
      <w:pPr>
        <w:numPr>
          <w:ilvl w:val="0"/>
          <w:numId w:val="0"/>
        </w:numPr>
        <w:ind w:left="10" w:leftChars="0" w:hanging="10" w:firstLineChars="0"/>
        <w:rPr>
          <w:rFonts w:hint="eastAsia"/>
        </w:rPr>
      </w:pPr>
    </w:p>
    <w:p w14:paraId="34A3C084">
      <w:pPr>
        <w:numPr>
          <w:ilvl w:val="0"/>
          <w:numId w:val="0"/>
        </w:numPr>
        <w:ind w:left="10" w:leftChars="0" w:hanging="10" w:firstLineChars="0"/>
        <w:rPr>
          <w:rFonts w:hint="eastAsia"/>
        </w:rPr>
      </w:pPr>
      <w:r>
        <w:rPr>
          <w:rFonts w:hint="eastAsia"/>
        </w:rPr>
        <w:t>3. The moe she entise to be her followers, it is the greater dittey; she made all nations to drink.</w:t>
      </w:r>
    </w:p>
    <w:p w14:paraId="3FFEB0D7">
      <w:pPr>
        <w:numPr>
          <w:ilvl w:val="0"/>
          <w:numId w:val="0"/>
        </w:numPr>
        <w:ind w:left="10" w:leftChars="0" w:hanging="10" w:firstLineChars="0"/>
        <w:rPr>
          <w:rFonts w:hint="eastAsia"/>
        </w:rPr>
      </w:pPr>
      <w:r>
        <w:rPr>
          <w:rFonts w:hint="eastAsia"/>
        </w:rPr>
        <w:t>3. 牠引诱越多人作牠的跟随者，牠的罪就越大；牠叫万国都喝。</w:t>
      </w:r>
    </w:p>
    <w:p w14:paraId="05B00A9A">
      <w:pPr>
        <w:numPr>
          <w:ilvl w:val="0"/>
          <w:numId w:val="0"/>
        </w:numPr>
        <w:ind w:left="10" w:leftChars="0" w:hanging="10" w:firstLineChars="0"/>
        <w:rPr>
          <w:rFonts w:hint="eastAsia"/>
        </w:rPr>
      </w:pPr>
    </w:p>
    <w:p w14:paraId="42191237">
      <w:pPr>
        <w:numPr>
          <w:ilvl w:val="0"/>
          <w:numId w:val="0"/>
        </w:numPr>
        <w:ind w:left="10" w:leftChars="0" w:hanging="10" w:firstLineChars="0"/>
        <w:rPr>
          <w:rFonts w:hint="eastAsia"/>
        </w:rPr>
      </w:pPr>
      <w:r>
        <w:rPr>
          <w:rFonts w:hint="eastAsia"/>
        </w:rPr>
        <w:t>4. The nature of men and of superstitious willworship, it maketh them drunk and they sweetly drink is as a cup of wine.</w:t>
      </w:r>
    </w:p>
    <w:p w14:paraId="5A0E70B0">
      <w:pPr>
        <w:numPr>
          <w:ilvl w:val="0"/>
          <w:numId w:val="0"/>
        </w:numPr>
        <w:ind w:left="10" w:leftChars="0" w:hanging="10" w:firstLineChars="0"/>
        <w:rPr>
          <w:rFonts w:hint="eastAsia"/>
        </w:rPr>
      </w:pPr>
      <w:r>
        <w:rPr>
          <w:rFonts w:hint="eastAsia"/>
        </w:rPr>
        <w:t>4. 人的本性和迷信的私意敬拜的本性，使他们醉酒，他们甜美地喝它，如同喝一杯酒。</w:t>
      </w:r>
    </w:p>
    <w:p w14:paraId="3BC027AF">
      <w:pPr>
        <w:numPr>
          <w:ilvl w:val="0"/>
          <w:numId w:val="0"/>
        </w:numPr>
        <w:ind w:left="10" w:leftChars="0" w:hanging="10" w:firstLineChars="0"/>
        <w:rPr>
          <w:rFonts w:hint="eastAsia"/>
        </w:rPr>
      </w:pPr>
    </w:p>
    <w:p w14:paraId="38D1EAEB">
      <w:pPr>
        <w:numPr>
          <w:ilvl w:val="0"/>
          <w:numId w:val="0"/>
        </w:numPr>
        <w:ind w:left="10" w:leftChars="0" w:hanging="10" w:firstLineChars="0"/>
        <w:rPr>
          <w:rFonts w:hint="eastAsia"/>
        </w:rPr>
      </w:pPr>
      <w:r>
        <w:rPr>
          <w:rFonts w:hint="eastAsia"/>
        </w:rPr>
        <w:t>5. The effect of it, for as sweet as it is, it is wrath, 1. Because it deserveth and procureth wrath on her and all who drink with her.</w:t>
      </w:r>
    </w:p>
    <w:p w14:paraId="5D689D09">
      <w:pPr>
        <w:numPr>
          <w:ilvl w:val="0"/>
          <w:numId w:val="0"/>
        </w:numPr>
        <w:ind w:left="10" w:leftChars="0" w:hanging="10" w:firstLineChars="0"/>
        <w:rPr>
          <w:rFonts w:hint="eastAsia"/>
        </w:rPr>
      </w:pPr>
      <w:r>
        <w:rPr>
          <w:rFonts w:hint="eastAsia"/>
        </w:rPr>
        <w:t>5. 它的效果是，虽然它甜美，却是忿怒：1. 因为它招致并为牠和所有与牠同喝的人招来忿怒。</w:t>
      </w:r>
    </w:p>
    <w:p w14:paraId="310F6164">
      <w:pPr>
        <w:numPr>
          <w:ilvl w:val="0"/>
          <w:numId w:val="0"/>
        </w:numPr>
        <w:ind w:left="10" w:leftChars="0" w:hanging="10" w:firstLineChars="0"/>
        <w:rPr>
          <w:rFonts w:hint="eastAsia"/>
        </w:rPr>
      </w:pPr>
    </w:p>
    <w:p w14:paraId="329147A5">
      <w:pPr>
        <w:numPr>
          <w:ilvl w:val="0"/>
          <w:numId w:val="0"/>
        </w:numPr>
        <w:ind w:left="10" w:leftChars="0" w:hanging="10" w:firstLineChars="0"/>
        <w:rPr>
          <w:rFonts w:hint="eastAsia"/>
        </w:rPr>
      </w:pPr>
      <w:r>
        <w:rPr>
          <w:rFonts w:hint="eastAsia"/>
        </w:rPr>
        <w:t>2. To be given up to drink this, is an effect of wrath and a great plague of God, 2 Thess. 2.</w:t>
      </w:r>
    </w:p>
    <w:p w14:paraId="354C3FA0">
      <w:pPr>
        <w:numPr>
          <w:ilvl w:val="0"/>
          <w:numId w:val="0"/>
        </w:numPr>
        <w:ind w:left="10" w:leftChars="0" w:hanging="10" w:firstLineChars="0"/>
        <w:rPr>
          <w:rFonts w:hint="eastAsia"/>
        </w:rPr>
      </w:pPr>
      <w:r>
        <w:rPr>
          <w:rFonts w:hint="eastAsia"/>
        </w:rPr>
        <w:t>2. 被交出去喝这酒，是忿怒的结果，是上帝的一大灾祸，帖撒罗尼迦后书2章。</w:t>
      </w:r>
    </w:p>
    <w:p w14:paraId="0821ECD6">
      <w:pPr>
        <w:numPr>
          <w:ilvl w:val="0"/>
          <w:numId w:val="0"/>
        </w:numPr>
        <w:ind w:left="10" w:leftChars="0" w:hanging="10" w:firstLineChars="0"/>
        <w:rPr>
          <w:rFonts w:hint="eastAsia"/>
        </w:rPr>
      </w:pPr>
    </w:p>
    <w:p w14:paraId="7DFEA51F">
      <w:pPr>
        <w:numPr>
          <w:ilvl w:val="0"/>
          <w:numId w:val="0"/>
        </w:numPr>
        <w:ind w:left="10" w:leftChars="0" w:hanging="10" w:firstLineChars="0"/>
        <w:rPr>
          <w:rFonts w:hint="eastAsia"/>
        </w:rPr>
      </w:pPr>
      <w:r>
        <w:rPr>
          <w:rFonts w:hint="eastAsia"/>
        </w:rPr>
        <w:t>That Rome in its hierarchy and spirituall dominion under the Pope, is this Babylon, will appear more, Chap. 17 and Chap. 18 where this same saying is repeated, but differently: here by way of prediction upon the foreseen begun ruine of it, there, to wit, Chap. 18 after its execution by pouring the fifth vial on the beasts seat, which is Rome.</w:t>
      </w:r>
    </w:p>
    <w:p w14:paraId="3AAC7B8E">
      <w:pPr>
        <w:numPr>
          <w:ilvl w:val="0"/>
          <w:numId w:val="0"/>
        </w:numPr>
        <w:ind w:left="10" w:leftChars="0" w:hanging="10" w:firstLineChars="0"/>
        <w:rPr>
          <w:rFonts w:hint="eastAsia"/>
        </w:rPr>
      </w:pPr>
      <w:r>
        <w:rPr>
          <w:rFonts w:hint="eastAsia"/>
        </w:rPr>
        <w:t>罗马在其等级制度和在教皇手下的属灵统治中，就是这巴比伦，这将在第十七章和第十八章更清楚地显现，那里这同一句话被重复，但方式不同：这里是以预言的方式，基于它已预见的开始的败亡，而在那里，即第十八章，是在其藉着将第五碗倒在那兽的座位，即罗马，而被执行之后。</w:t>
      </w:r>
    </w:p>
    <w:p w14:paraId="5B60B0DA">
      <w:pPr>
        <w:numPr>
          <w:ilvl w:val="0"/>
          <w:numId w:val="0"/>
        </w:numPr>
        <w:ind w:left="10" w:leftChars="0" w:hanging="10" w:firstLineChars="0"/>
        <w:rPr>
          <w:rFonts w:hint="eastAsia"/>
        </w:rPr>
      </w:pPr>
    </w:p>
    <w:p w14:paraId="3DD45B8E">
      <w:pPr>
        <w:numPr>
          <w:ilvl w:val="0"/>
          <w:numId w:val="0"/>
        </w:numPr>
        <w:ind w:left="10" w:leftChars="0" w:hanging="10" w:firstLineChars="0"/>
        <w:rPr>
          <w:rFonts w:hint="eastAsia"/>
        </w:rPr>
      </w:pPr>
      <w:r>
        <w:rPr>
          <w:rFonts w:hint="eastAsia"/>
        </w:rPr>
        <w:t>The third Angel beginneth his preaching, vers. 9 and it is prosecuted, vers. 10 and 11 It is a conditionall threatening of all Antichrists followers, if they shall continue to worship him, after the former two Angels have preached.</w:t>
      </w:r>
    </w:p>
    <w:p w14:paraId="78595CA4">
      <w:pPr>
        <w:numPr>
          <w:ilvl w:val="0"/>
          <w:numId w:val="0"/>
        </w:numPr>
        <w:ind w:left="10" w:leftChars="0" w:hanging="10" w:firstLineChars="0"/>
        <w:rPr>
          <w:rFonts w:hint="eastAsia"/>
        </w:rPr>
      </w:pPr>
      <w:r>
        <w:rPr>
          <w:rFonts w:hint="eastAsia"/>
        </w:rPr>
        <w:t>第三位天使在第9节开始传道，并在第10和11节继续：这是一个有条件的威胁，针对所有敌基督的跟随者，如果他们在前两位天使传道之后，仍继续敬拜牠。</w:t>
      </w:r>
    </w:p>
    <w:p w14:paraId="268F9F50">
      <w:pPr>
        <w:numPr>
          <w:ilvl w:val="0"/>
          <w:numId w:val="0"/>
        </w:numPr>
        <w:ind w:left="10" w:leftChars="0" w:hanging="10" w:firstLineChars="0"/>
        <w:rPr>
          <w:rFonts w:hint="eastAsia"/>
        </w:rPr>
      </w:pPr>
    </w:p>
    <w:p w14:paraId="16F3E540">
      <w:pPr>
        <w:numPr>
          <w:ilvl w:val="0"/>
          <w:numId w:val="0"/>
        </w:numPr>
        <w:ind w:left="10" w:leftChars="0" w:hanging="10" w:firstLineChars="0"/>
        <w:rPr>
          <w:rFonts w:hint="eastAsia"/>
        </w:rPr>
      </w:pPr>
      <w:r>
        <w:rPr>
          <w:rFonts w:hint="eastAsia"/>
        </w:rPr>
        <w:t>There is a notable gradation in their preaching, not as if the first ceased to preach, when the second beginneth, or so forth, (for, all of them preach together) but that, first, God maketh His Gospel shine, and revealeth Truth both to great and small, learned and unlearned; that is begun by the first Angel.</w:t>
      </w:r>
    </w:p>
    <w:p w14:paraId="2AF6E286">
      <w:pPr>
        <w:numPr>
          <w:ilvl w:val="0"/>
          <w:numId w:val="0"/>
        </w:numPr>
        <w:ind w:left="10" w:leftChars="0" w:hanging="10" w:firstLineChars="0"/>
        <w:rPr>
          <w:rFonts w:hint="eastAsia"/>
        </w:rPr>
      </w:pPr>
      <w:r>
        <w:rPr>
          <w:rFonts w:hint="eastAsia"/>
        </w:rPr>
        <w:t>他们的传道有一个显著的递进，并非第一位停止传道，第二位就开始，等等（因为，他们都一同传道），而是，首先，上帝使祂的福音发光，并向大大小小、有学问和没学问的人都启示真理；那是由第一位天使开始的。</w:t>
      </w:r>
    </w:p>
    <w:p w14:paraId="4E2340A2">
      <w:pPr>
        <w:numPr>
          <w:ilvl w:val="0"/>
          <w:numId w:val="0"/>
        </w:numPr>
        <w:ind w:left="10" w:leftChars="0" w:hanging="10" w:firstLineChars="0"/>
        <w:rPr>
          <w:rFonts w:hint="eastAsia"/>
        </w:rPr>
      </w:pPr>
    </w:p>
    <w:p w14:paraId="49E0C005">
      <w:pPr>
        <w:numPr>
          <w:ilvl w:val="0"/>
          <w:numId w:val="0"/>
        </w:numPr>
        <w:ind w:left="10" w:leftChars="0" w:hanging="10" w:firstLineChars="0"/>
        <w:rPr>
          <w:rFonts w:hint="eastAsia"/>
        </w:rPr>
      </w:pPr>
      <w:r>
        <w:rPr>
          <w:rFonts w:hint="eastAsia"/>
        </w:rPr>
        <w:t>2. When that getteth little hearing, but great opposition, especially from the great ones of the Popes Kingdom who are enraged at it, then the Lord maketh light, both in the clearnesse and force of it, to proceed further to discover Rome to be Babylon, and to set His Ministers more directly against that state, to batter it down and begin its ruine, and from His Word clearly to foretell the compleat destruction of it, and that their grandour and those grandees in their pomp shall comedown.</w:t>
      </w:r>
    </w:p>
    <w:p w14:paraId="3FBC5B95">
      <w:pPr>
        <w:numPr>
          <w:ilvl w:val="0"/>
          <w:numId w:val="0"/>
        </w:numPr>
        <w:ind w:left="10" w:leftChars="0" w:hanging="10" w:firstLineChars="0"/>
        <w:rPr>
          <w:rFonts w:hint="eastAsia"/>
        </w:rPr>
      </w:pPr>
      <w:r>
        <w:rPr>
          <w:rFonts w:hint="eastAsia"/>
        </w:rPr>
        <w:t>2. 当那几乎不被听见，反而受到极大的反对，特别是来自教皇国度中那些因之而发怒的大人物时，主就使光，无论是在其清晰度还是在其力量上，都更进一步，去揭露罗马是巴比伦，并使祂的牧师更直接地反对那个政权，去摧毁它并开始它的败亡，并从祂的道中清楚地预言它的彻底毁灭，以及他们的威严和那些排场中的大人物将要倾倒。</w:t>
      </w:r>
    </w:p>
    <w:p w14:paraId="3D66B5FD">
      <w:pPr>
        <w:numPr>
          <w:ilvl w:val="0"/>
          <w:numId w:val="0"/>
        </w:numPr>
        <w:ind w:left="10" w:leftChars="0" w:hanging="10" w:firstLineChars="0"/>
        <w:rPr>
          <w:rFonts w:hint="eastAsia"/>
        </w:rPr>
      </w:pPr>
    </w:p>
    <w:p w14:paraId="2235E632">
      <w:pPr>
        <w:numPr>
          <w:ilvl w:val="0"/>
          <w:numId w:val="0"/>
        </w:numPr>
        <w:ind w:left="10" w:leftChars="0" w:hanging="10" w:firstLineChars="0"/>
        <w:rPr>
          <w:rFonts w:hint="eastAsia"/>
        </w:rPr>
      </w:pPr>
      <w:r>
        <w:rPr>
          <w:rFonts w:hint="eastAsia"/>
        </w:rPr>
        <w:t>3. Because a superstitious respect to that Sea was deeply rooted in the hearts of the plurality of people, the third Angel is sent out not only to warn all her followers by that prediction, but to withdraw them from that erroneous way under all highest pains, certifying them that Popery will bring Gods everlasting curse on them, and that it standeth them on no lesse than the necessity of Salvation to quite it: by which Angel, separation from Him is pressed, as it is, Chap. 18 come out of her, when the same threatening is mentioned; so every one of these Preachers and preachings inferreth the other well, and agreeth to the Lords way of making His Truth to break up in the event.</w:t>
      </w:r>
    </w:p>
    <w:p w14:paraId="68FA92E6">
      <w:pPr>
        <w:numPr>
          <w:ilvl w:val="0"/>
          <w:numId w:val="0"/>
        </w:numPr>
        <w:ind w:left="10" w:leftChars="0" w:hanging="10" w:firstLineChars="0"/>
        <w:rPr>
          <w:rFonts w:hint="eastAsia"/>
        </w:rPr>
      </w:pPr>
      <w:r>
        <w:rPr>
          <w:rFonts w:hint="eastAsia"/>
        </w:rPr>
        <w:t>3. 因为对那个教廷的迷信尊敬已深深植根于大多数人的心中，第三位天使被差遣，不仅要藉着那个预言来警告牠所有的跟随者，而且要以一切最高的刑罚来使他们离开那条错误的道路，向他们保证教皇制度将给他们带来上帝永远的咒诅，并且离开它是他们得救所必需的：藉着这位天使，与牠分离被强调，如同第十八章“从她中间出来”，当同样的威胁被提及时；所以这些传道者和传道中的每一个，都很好地推导出另一个，并与主使祂的真理在事件中显现的方式相符。</w:t>
      </w:r>
    </w:p>
    <w:p w14:paraId="056F40C9">
      <w:pPr>
        <w:numPr>
          <w:ilvl w:val="0"/>
          <w:numId w:val="0"/>
        </w:numPr>
        <w:ind w:left="10" w:leftChars="0" w:hanging="10" w:firstLineChars="0"/>
        <w:rPr>
          <w:rFonts w:hint="eastAsia"/>
        </w:rPr>
      </w:pPr>
    </w:p>
    <w:p w14:paraId="1C4175C9">
      <w:pPr>
        <w:numPr>
          <w:ilvl w:val="0"/>
          <w:numId w:val="0"/>
        </w:numPr>
        <w:ind w:left="10" w:leftChars="0" w:hanging="10" w:firstLineChars="0"/>
        <w:rPr>
          <w:rFonts w:hint="eastAsia"/>
        </w:rPr>
      </w:pPr>
      <w:r>
        <w:rPr>
          <w:rFonts w:hint="eastAsia"/>
        </w:rPr>
        <w:t>1. Luther began to preach against some errors, as humane traditions, and to open the Doctrine of Justification by Faith alone, in opposition to Indulgences, Purgatory, &amp;c. at first, without thinking that Rome was Babylon, or that there was a necessity of separating from it, but the Gospel could not long be in the world but that must be clear like the light.</w:t>
      </w:r>
    </w:p>
    <w:p w14:paraId="4EE1457A">
      <w:pPr>
        <w:numPr>
          <w:ilvl w:val="0"/>
          <w:numId w:val="0"/>
        </w:numPr>
        <w:ind w:left="10" w:leftChars="0" w:hanging="10" w:firstLineChars="0"/>
        <w:rPr>
          <w:rFonts w:hint="eastAsia"/>
        </w:rPr>
      </w:pPr>
      <w:r>
        <w:rPr>
          <w:rFonts w:hint="eastAsia"/>
        </w:rPr>
        <w:t>1. 路德开始传道，反对一些错误，如人的传统，并开启唯独因信称义的教义，以反对大赦、炼狱等等，起初他并未认为罗马是巴比伦，或有必要与它分离，但福音不能长久在世上而不使那如光一样清楚。</w:t>
      </w:r>
    </w:p>
    <w:p w14:paraId="695E98BF">
      <w:pPr>
        <w:numPr>
          <w:ilvl w:val="0"/>
          <w:numId w:val="0"/>
        </w:numPr>
        <w:ind w:left="10" w:leftChars="0" w:hanging="10" w:firstLineChars="0"/>
        <w:rPr>
          <w:rFonts w:hint="eastAsia"/>
        </w:rPr>
      </w:pPr>
    </w:p>
    <w:p w14:paraId="6304940C">
      <w:pPr>
        <w:numPr>
          <w:ilvl w:val="0"/>
          <w:numId w:val="0"/>
        </w:numPr>
        <w:ind w:left="10" w:leftChars="0" w:hanging="10" w:firstLineChars="0"/>
        <w:rPr>
          <w:rFonts w:hint="eastAsia"/>
        </w:rPr>
      </w:pPr>
      <w:r>
        <w:rPr>
          <w:rFonts w:hint="eastAsia"/>
        </w:rPr>
        <w:t>Then, 2. he grew in light and boldnesse, and others joyned with him, as Melancthon, Justus Jonas, &amp;c. and they came directly to speak of Rome as of Babylon, and of the Pope as of Antichrist, and thereupon applied these and such like plain passages, foretelling their ruine as of the speciall treacherous enemies of Jesus Christ, who had so long deluded the world and abused the Church.</w:t>
      </w:r>
    </w:p>
    <w:p w14:paraId="04CD0127">
      <w:pPr>
        <w:numPr>
          <w:ilvl w:val="0"/>
          <w:numId w:val="0"/>
        </w:numPr>
        <w:ind w:left="10" w:leftChars="0" w:hanging="10" w:firstLineChars="0"/>
        <w:rPr>
          <w:rFonts w:hint="eastAsia"/>
        </w:rPr>
      </w:pPr>
      <w:r>
        <w:rPr>
          <w:rFonts w:hint="eastAsia"/>
        </w:rPr>
        <w:t>然后，2. 他在光和胆量上增长，其他人也与他联合，如墨兰顿、尤斯图斯·约拿等等，他们直接论到罗马如同巴比伦，教皇如同敌基督，并因此应用了这些以及类似的平白经文，预言他们的败亡，视他们为耶稣基督特别的、背信弃义的仇敌，他们长久以来欺骗了世界，滥用了教会。</w:t>
      </w:r>
    </w:p>
    <w:p w14:paraId="3C9EB261">
      <w:pPr>
        <w:numPr>
          <w:ilvl w:val="0"/>
          <w:numId w:val="0"/>
        </w:numPr>
        <w:ind w:left="10" w:leftChars="0" w:hanging="10" w:firstLineChars="0"/>
        <w:rPr>
          <w:rFonts w:hint="eastAsia"/>
        </w:rPr>
      </w:pPr>
    </w:p>
    <w:p w14:paraId="11FA1E02">
      <w:pPr>
        <w:numPr>
          <w:ilvl w:val="0"/>
          <w:numId w:val="0"/>
        </w:numPr>
        <w:ind w:left="10" w:leftChars="0" w:hanging="10" w:firstLineChars="0"/>
        <w:rPr>
          <w:rFonts w:hint="eastAsia"/>
        </w:rPr>
      </w:pPr>
      <w:r>
        <w:rPr>
          <w:rFonts w:hint="eastAsia"/>
        </w:rPr>
        <w:t>Followeth upon that, the third Angels preaching, who cometh in with the necessity of abstaining from His worship and fellowship under pain of damnation; and the more the Pope fumed and persecuted, the more they preached and cleared that strange truth in the world, that Popery was of it self damnable, and that though God had a Church latent amongst them in the time of darknesse, yet now he would not have it so, and this Doctrine was much urged against the Pseudo-nicodemites, to have the sinfulnesse of the Popish way born in upon souls, not only that it was not good or so good as the other, but that it was deadly and of a slaying and mortiserous power, and therefore the Godly could not communicate with them in it without sin.</w:t>
      </w:r>
    </w:p>
    <w:p w14:paraId="06C7F150">
      <w:pPr>
        <w:numPr>
          <w:ilvl w:val="0"/>
          <w:numId w:val="0"/>
        </w:numPr>
        <w:ind w:left="10" w:leftChars="0" w:hanging="10" w:firstLineChars="0"/>
        <w:rPr>
          <w:rFonts w:hint="eastAsia"/>
        </w:rPr>
      </w:pPr>
      <w:r>
        <w:rPr>
          <w:rFonts w:hint="eastAsia"/>
        </w:rPr>
        <w:t>随之而来的是第三位天使的传道，牠带着以被定罪为代价来禁止敬拜牠和与牠交通的必要性而来；教皇越是发怒和逼迫，他们就越是传讲并澄清那个在世上奇怪的真理，即教皇制度本身是该死的，并且虽然上帝在黑暗时期在他们中间有一个隐藏的教会，然而如今祂不愿意如此，这个教义被大力地强调，以反对那些假冒的尼哥底母派，为要将教皇道路的罪恶性印在人心里，不仅是它不好或不如另一个好，而是它是致命的，有杀戮和致死的能力，因此敬虔之人不能无罪地与他们一同交通。</w:t>
      </w:r>
    </w:p>
    <w:p w14:paraId="18B8D528">
      <w:pPr>
        <w:numPr>
          <w:ilvl w:val="0"/>
          <w:numId w:val="0"/>
        </w:numPr>
        <w:ind w:left="10" w:leftChars="0" w:hanging="10" w:firstLineChars="0"/>
        <w:rPr>
          <w:rFonts w:hint="eastAsia"/>
        </w:rPr>
      </w:pPr>
    </w:p>
    <w:p w14:paraId="18BC9853">
      <w:pPr>
        <w:numPr>
          <w:ilvl w:val="0"/>
          <w:numId w:val="0"/>
        </w:numPr>
        <w:ind w:left="10" w:leftChars="0" w:hanging="10" w:firstLineChars="0"/>
        <w:rPr>
          <w:rFonts w:hint="eastAsia"/>
        </w:rPr>
      </w:pPr>
      <w:r>
        <w:rPr>
          <w:rFonts w:hint="eastAsia"/>
        </w:rPr>
        <w:t>This was the Reformers third work.</w:t>
      </w:r>
    </w:p>
    <w:p w14:paraId="28A5B3C9">
      <w:pPr>
        <w:numPr>
          <w:ilvl w:val="0"/>
          <w:numId w:val="0"/>
        </w:numPr>
        <w:ind w:left="10" w:leftChars="0" w:hanging="10" w:firstLineChars="0"/>
        <w:rPr>
          <w:rFonts w:hint="eastAsia"/>
        </w:rPr>
      </w:pPr>
      <w:r>
        <w:rPr>
          <w:rFonts w:hint="eastAsia"/>
        </w:rPr>
        <w:t>这是宗教改革家的第三项工作。</w:t>
      </w:r>
    </w:p>
    <w:p w14:paraId="040DDFB5">
      <w:pPr>
        <w:numPr>
          <w:ilvl w:val="0"/>
          <w:numId w:val="0"/>
        </w:numPr>
        <w:ind w:left="10" w:leftChars="0" w:hanging="10" w:firstLineChars="0"/>
        <w:rPr>
          <w:rFonts w:hint="eastAsia"/>
        </w:rPr>
      </w:pPr>
    </w:p>
    <w:p w14:paraId="4784EA82">
      <w:pPr>
        <w:numPr>
          <w:ilvl w:val="0"/>
          <w:numId w:val="0"/>
        </w:numPr>
        <w:ind w:left="10" w:leftChars="0" w:hanging="10" w:firstLineChars="0"/>
        <w:rPr>
          <w:rFonts w:hint="eastAsia"/>
        </w:rPr>
      </w:pPr>
      <w:r>
        <w:rPr>
          <w:rFonts w:hint="eastAsia"/>
        </w:rPr>
        <w:t>See Sleid. lib. 1. &amp;c. 2. Calvin opuscul. especially, class. 3. per totam. Luther his work ascendeth by these steps, 1. In his Theses, given out, Anno 1517 against Indulgences, and thereafter in their defence against Sylvester, Eccius, Pererius and others, he sheweth these things profit not to life, but Repentance and Faith resting only on Christs merits and the mercy of God alone, seing no Saints merits are perfect.</w:t>
      </w:r>
    </w:p>
    <w:p w14:paraId="02ED98DC">
      <w:pPr>
        <w:numPr>
          <w:ilvl w:val="0"/>
          <w:numId w:val="0"/>
        </w:numPr>
        <w:ind w:left="10" w:leftChars="0" w:hanging="10" w:firstLineChars="0"/>
        <w:rPr>
          <w:rFonts w:hint="eastAsia"/>
        </w:rPr>
      </w:pPr>
      <w:r>
        <w:rPr>
          <w:rFonts w:hint="eastAsia"/>
        </w:rPr>
        <w:t>请见斯莱丹，第一卷等等。2. 加尔文的著作，特别是，第三类，全书。路德的工作按这些步骤上升：1. 在他1517年发布的、反对大赦的《九十五条论纲》中，以及此后在为它们辩护、反对西尔维斯特、埃克、佩雷里乌斯和其他人时，他显明了这些事对生命无益，而是唯独悔改和信靠基督的功德和上帝的怜悯，因为没有圣徒的功德是完美的。</w:t>
      </w:r>
    </w:p>
    <w:p w14:paraId="523935D6">
      <w:pPr>
        <w:numPr>
          <w:ilvl w:val="0"/>
          <w:numId w:val="0"/>
        </w:numPr>
        <w:ind w:left="10" w:leftChars="0" w:hanging="10" w:firstLineChars="0"/>
        <w:rPr>
          <w:rFonts w:hint="eastAsia"/>
        </w:rPr>
      </w:pPr>
    </w:p>
    <w:p w14:paraId="0C4BF2F4">
      <w:pPr>
        <w:numPr>
          <w:ilvl w:val="0"/>
          <w:numId w:val="0"/>
        </w:numPr>
        <w:ind w:left="10" w:leftChars="0" w:hanging="10" w:firstLineChars="0"/>
        <w:rPr>
          <w:rFonts w:hint="eastAsia"/>
        </w:rPr>
      </w:pPr>
      <w:r>
        <w:rPr>
          <w:rFonts w:hint="eastAsia"/>
        </w:rPr>
        <w:t>Anno 1519. Caralastadius beginneth a dispute against the Pope at Lypsick, whither Eccius came and provoked Luther to dispute, by maintaining the Popes absolute supremacy; which Luther impugned; Melancthon also was with Luther at this dispute (but after, in an Epistle to Leo 10 he excused it some way) yet Anno. 1520 he by a Book, de captivitate Babylonica, publickly asserted and proved Rome to be Babylon, and the Pope Antichrist.</w:t>
      </w:r>
    </w:p>
    <w:p w14:paraId="642EBD0B">
      <w:pPr>
        <w:numPr>
          <w:ilvl w:val="0"/>
          <w:numId w:val="0"/>
        </w:numPr>
        <w:ind w:left="10" w:leftChars="0" w:hanging="10" w:firstLineChars="0"/>
        <w:rPr>
          <w:rFonts w:hint="eastAsia"/>
        </w:rPr>
      </w:pPr>
      <w:r>
        <w:rPr>
          <w:rFonts w:hint="eastAsia"/>
        </w:rPr>
        <w:t>1519年，卡尔斯塔德在莱比锡开始与教皇辩论，埃克来到那里，通过维护教皇的绝对至高权柄来激怒路德辩论；路德对此进行了驳斥；墨兰顿也与路德一同参加了这次辩论（但之后，在一封给利奥十世的信中，他以某种方式为此辩解），然而在1520年，他藉着一本书《巴比伦被掳》，公开地断言并证明了罗马是巴比伦，教皇是敌基督。</w:t>
      </w:r>
    </w:p>
    <w:p w14:paraId="684B42D8">
      <w:pPr>
        <w:numPr>
          <w:ilvl w:val="0"/>
          <w:numId w:val="0"/>
        </w:numPr>
        <w:ind w:left="10" w:leftChars="0" w:hanging="10" w:firstLineChars="0"/>
        <w:rPr>
          <w:rFonts w:hint="eastAsia"/>
        </w:rPr>
      </w:pPr>
    </w:p>
    <w:p w14:paraId="2BD32F78">
      <w:pPr>
        <w:numPr>
          <w:ilvl w:val="0"/>
          <w:numId w:val="0"/>
        </w:numPr>
        <w:ind w:left="10" w:leftChars="0" w:hanging="10" w:firstLineChars="0"/>
        <w:rPr>
          <w:rFonts w:hint="eastAsia"/>
        </w:rPr>
      </w:pPr>
      <w:r>
        <w:rPr>
          <w:rFonts w:hint="eastAsia"/>
        </w:rPr>
        <w:t>Sleid lib. 2 pag. 23.</w:t>
      </w:r>
    </w:p>
    <w:p w14:paraId="113BAE9D">
      <w:pPr>
        <w:numPr>
          <w:ilvl w:val="0"/>
          <w:numId w:val="0"/>
        </w:numPr>
        <w:ind w:left="10" w:leftChars="0" w:hanging="10" w:firstLineChars="0"/>
        <w:rPr>
          <w:rFonts w:hint="eastAsia"/>
        </w:rPr>
      </w:pPr>
      <w:r>
        <w:rPr>
          <w:rFonts w:hint="eastAsia"/>
        </w:rPr>
        <w:t>斯莱丹，第二卷，第23页。</w:t>
      </w:r>
    </w:p>
    <w:p w14:paraId="208F9CA4">
      <w:pPr>
        <w:numPr>
          <w:ilvl w:val="0"/>
          <w:numId w:val="0"/>
        </w:numPr>
        <w:ind w:left="10" w:leftChars="0" w:hanging="10" w:firstLineChars="0"/>
        <w:rPr>
          <w:rFonts w:hint="eastAsia"/>
        </w:rPr>
      </w:pPr>
    </w:p>
    <w:p w14:paraId="10378039">
      <w:pPr>
        <w:numPr>
          <w:ilvl w:val="0"/>
          <w:numId w:val="0"/>
        </w:numPr>
        <w:ind w:left="10" w:leftChars="0" w:hanging="10" w:firstLineChars="0"/>
        <w:rPr>
          <w:rFonts w:hint="eastAsia"/>
        </w:rPr>
      </w:pPr>
      <w:r>
        <w:rPr>
          <w:rFonts w:hint="eastAsia"/>
        </w:rPr>
        <w:t>Thereafter, Anno 1521) when Zuinglius had begun to preach boldly, the year before, at Tigurine in Helvetia) Luther, with the whole College of Wittenberg, burnt the Books of his adversaries (as they had done his before) appealing from the Pope to a Councel, earnestly exhorting to abstain communion with the Church of Rome, which thereafter he hath both in his Sermons and Writings confirmed.</w:t>
      </w:r>
    </w:p>
    <w:p w14:paraId="07EC5B5F">
      <w:pPr>
        <w:numPr>
          <w:ilvl w:val="0"/>
          <w:numId w:val="0"/>
        </w:numPr>
        <w:ind w:left="10" w:leftChars="0" w:hanging="10" w:firstLineChars="0"/>
        <w:rPr>
          <w:rFonts w:hint="eastAsia"/>
        </w:rPr>
      </w:pPr>
      <w:r>
        <w:rPr>
          <w:rFonts w:hint="eastAsia"/>
        </w:rPr>
        <w:t>此后，公元1521年（那时，前一年慈运理已在瑞士的苏黎世开始大胆传道），路德与整个维滕堡学院一同焚烧了牠的敌人的书（如同他们先前焚烧牠的一样），从教皇上诉于一个公会议，恳切劝告人不要与罗马教会交通，此后牠在牠的讲道和著作中都证实了这一点。</w:t>
      </w:r>
    </w:p>
    <w:p w14:paraId="32406CC3">
      <w:pPr>
        <w:numPr>
          <w:ilvl w:val="0"/>
          <w:numId w:val="0"/>
        </w:numPr>
        <w:ind w:left="10" w:leftChars="0" w:hanging="10" w:firstLineChars="0"/>
        <w:rPr>
          <w:rFonts w:hint="eastAsia"/>
        </w:rPr>
      </w:pPr>
    </w:p>
    <w:p w14:paraId="7C86F5DA">
      <w:pPr>
        <w:numPr>
          <w:ilvl w:val="0"/>
          <w:numId w:val="0"/>
        </w:numPr>
        <w:ind w:left="10" w:leftChars="0" w:hanging="10" w:firstLineChars="0"/>
        <w:rPr>
          <w:rFonts w:hint="eastAsia"/>
        </w:rPr>
      </w:pPr>
      <w:r>
        <w:rPr>
          <w:rFonts w:hint="eastAsia"/>
        </w:rPr>
        <w:t>This was more fully afterward joyntly prosecuted by Melancthon, Calvine, Martyr and Bucer.</w:t>
      </w:r>
    </w:p>
    <w:p w14:paraId="30BE3317">
      <w:pPr>
        <w:numPr>
          <w:ilvl w:val="0"/>
          <w:numId w:val="0"/>
        </w:numPr>
        <w:ind w:left="10" w:leftChars="0" w:hanging="10" w:firstLineChars="0"/>
        <w:rPr>
          <w:rFonts w:hint="eastAsia"/>
        </w:rPr>
      </w:pPr>
      <w:r>
        <w:rPr>
          <w:rFonts w:hint="eastAsia"/>
        </w:rPr>
        <w:t>此事后来由墨兰顿、加尔文、马丁和布塞一同更充分地推进。</w:t>
      </w:r>
    </w:p>
    <w:p w14:paraId="144DB8D3">
      <w:pPr>
        <w:numPr>
          <w:ilvl w:val="0"/>
          <w:numId w:val="0"/>
        </w:numPr>
        <w:ind w:left="10" w:leftChars="0" w:hanging="10" w:firstLineChars="0"/>
        <w:rPr>
          <w:rFonts w:hint="eastAsia"/>
        </w:rPr>
      </w:pPr>
    </w:p>
    <w:p w14:paraId="719D90C7">
      <w:pPr>
        <w:numPr>
          <w:ilvl w:val="0"/>
          <w:numId w:val="0"/>
        </w:numPr>
        <w:ind w:left="10" w:leftChars="0" w:hanging="10" w:firstLineChars="0"/>
        <w:rPr>
          <w:rFonts w:hint="eastAsia"/>
        </w:rPr>
      </w:pPr>
      <w:r>
        <w:rPr>
          <w:rFonts w:hint="eastAsia"/>
        </w:rPr>
        <w:t>See Calv. contra Pseudonicodemitas.</w:t>
      </w:r>
    </w:p>
    <w:p w14:paraId="289FA0DB">
      <w:pPr>
        <w:numPr>
          <w:ilvl w:val="0"/>
          <w:numId w:val="0"/>
        </w:numPr>
        <w:ind w:left="10" w:leftChars="0" w:hanging="10" w:firstLineChars="0"/>
        <w:rPr>
          <w:rFonts w:hint="eastAsia"/>
        </w:rPr>
      </w:pPr>
      <w:r>
        <w:rPr>
          <w:rFonts w:hint="eastAsia"/>
        </w:rPr>
        <w:t>参见加尔文，《反对假尼哥底母派》。</w:t>
      </w:r>
    </w:p>
    <w:p w14:paraId="34983991">
      <w:pPr>
        <w:numPr>
          <w:ilvl w:val="0"/>
          <w:numId w:val="0"/>
        </w:numPr>
        <w:ind w:left="10" w:leftChars="0" w:hanging="10" w:firstLineChars="0"/>
        <w:rPr>
          <w:rFonts w:hint="eastAsia"/>
        </w:rPr>
      </w:pPr>
    </w:p>
    <w:p w14:paraId="2A6DFE63">
      <w:pPr>
        <w:numPr>
          <w:ilvl w:val="0"/>
          <w:numId w:val="0"/>
        </w:numPr>
        <w:ind w:left="10" w:leftChars="0" w:hanging="10" w:firstLineChars="0"/>
        <w:rPr>
          <w:rFonts w:hint="eastAsia"/>
        </w:rPr>
      </w:pPr>
      <w:r>
        <w:rPr>
          <w:rFonts w:hint="eastAsia"/>
        </w:rPr>
        <w:t>So we take the scope of this Chapter generally to set forth, 1. Antichrists fall, and the certainty of it.</w:t>
      </w:r>
    </w:p>
    <w:p w14:paraId="5753D344">
      <w:pPr>
        <w:numPr>
          <w:ilvl w:val="0"/>
          <w:numId w:val="0"/>
        </w:numPr>
        <w:ind w:left="10" w:leftChars="0" w:hanging="10" w:firstLineChars="0"/>
        <w:rPr>
          <w:rFonts w:hint="eastAsia"/>
        </w:rPr>
      </w:pPr>
      <w:r>
        <w:rPr>
          <w:rFonts w:hint="eastAsia"/>
        </w:rPr>
        <w:t>所以我们认为本章的主旨是概括地阐述：1. 敌基督的败亡及其确定性。</w:t>
      </w:r>
    </w:p>
    <w:p w14:paraId="2F13382B">
      <w:pPr>
        <w:numPr>
          <w:ilvl w:val="0"/>
          <w:numId w:val="0"/>
        </w:numPr>
        <w:ind w:left="10" w:leftChars="0" w:hanging="10" w:firstLineChars="0"/>
        <w:rPr>
          <w:rFonts w:hint="eastAsia"/>
        </w:rPr>
      </w:pPr>
    </w:p>
    <w:p w14:paraId="04899466">
      <w:pPr>
        <w:numPr>
          <w:ilvl w:val="0"/>
          <w:numId w:val="0"/>
        </w:numPr>
        <w:ind w:left="10" w:leftChars="0" w:hanging="10" w:firstLineChars="0"/>
        <w:rPr>
          <w:rFonts w:hint="eastAsia"/>
        </w:rPr>
      </w:pPr>
      <w:r>
        <w:rPr>
          <w:rFonts w:hint="eastAsia"/>
        </w:rPr>
        <w:t>2. The means by which it should be effectuated, to wit, preaching and action; by preaching withdrawing many from him, by judgement overthrowing the rest: which judgements are more particularly described by the vials.</w:t>
      </w:r>
    </w:p>
    <w:p w14:paraId="767019C9">
      <w:pPr>
        <w:numPr>
          <w:ilvl w:val="0"/>
          <w:numId w:val="0"/>
        </w:numPr>
        <w:ind w:left="10" w:leftChars="0" w:hanging="10" w:firstLineChars="0"/>
        <w:rPr>
          <w:rFonts w:hint="eastAsia"/>
        </w:rPr>
      </w:pPr>
      <w:r>
        <w:rPr>
          <w:rFonts w:hint="eastAsia"/>
        </w:rPr>
        <w:t>2. 实现牠败亡的手段，即，传道和行动；藉着传道使许多人离开牠，藉着审判倾覆其余的人：这些审判在七碗中被更具体地描述。</w:t>
      </w:r>
    </w:p>
    <w:p w14:paraId="7101856F">
      <w:pPr>
        <w:numPr>
          <w:ilvl w:val="0"/>
          <w:numId w:val="0"/>
        </w:numPr>
        <w:ind w:left="10" w:leftChars="0" w:hanging="10" w:firstLineChars="0"/>
        <w:rPr>
          <w:rFonts w:hint="eastAsia"/>
        </w:rPr>
      </w:pPr>
    </w:p>
    <w:p w14:paraId="7E67AF21">
      <w:pPr>
        <w:numPr>
          <w:ilvl w:val="0"/>
          <w:numId w:val="0"/>
        </w:numPr>
        <w:ind w:left="10" w:leftChars="0" w:hanging="10" w:firstLineChars="0"/>
        <w:rPr>
          <w:rFonts w:hint="eastAsia"/>
        </w:rPr>
      </w:pPr>
      <w:r>
        <w:rPr>
          <w:rFonts w:hint="eastAsia"/>
        </w:rPr>
        <w:t>3. By what degrees or in what order it should be carried on by these means, 1. Preachings and threatenings go before judgements: And, 2. in preaching, the Truth of the Gospel is first preached, &amp; then judgements more peremptorily denounced, ut supra, 1. against the head, then against the followers.</w:t>
      </w:r>
    </w:p>
    <w:p w14:paraId="739AEDD8">
      <w:pPr>
        <w:numPr>
          <w:ilvl w:val="0"/>
          <w:numId w:val="0"/>
        </w:numPr>
        <w:ind w:left="10" w:leftChars="0" w:hanging="10" w:firstLineChars="0"/>
        <w:rPr>
          <w:rFonts w:hint="eastAsia"/>
        </w:rPr>
      </w:pPr>
      <w:r>
        <w:rPr>
          <w:rFonts w:hint="eastAsia"/>
        </w:rPr>
        <w:t>3. 藉着这些手段，牠的败亡应按何种程度或何种次序进行：1. 传道和威胁在审判之前：2. 在传道中，先传福音的真理，然后更断然地宣告审判，如前所述，1. 针对头，然后针对跟随者。</w:t>
      </w:r>
    </w:p>
    <w:p w14:paraId="22ADBC3F">
      <w:pPr>
        <w:numPr>
          <w:ilvl w:val="0"/>
          <w:numId w:val="0"/>
        </w:numPr>
        <w:ind w:left="10" w:leftChars="0" w:hanging="10" w:firstLineChars="0"/>
        <w:rPr>
          <w:rFonts w:hint="eastAsia"/>
        </w:rPr>
      </w:pPr>
    </w:p>
    <w:p w14:paraId="7ED78078">
      <w:pPr>
        <w:numPr>
          <w:ilvl w:val="0"/>
          <w:numId w:val="0"/>
        </w:numPr>
        <w:ind w:left="10" w:leftChars="0" w:hanging="10" w:firstLineChars="0"/>
        <w:rPr>
          <w:rFonts w:hint="eastAsia"/>
        </w:rPr>
      </w:pPr>
      <w:r>
        <w:rPr>
          <w:rFonts w:hint="eastAsia"/>
        </w:rPr>
        <w:t>Now to come more particularly to this third Angel: he cometh shortly on the back of the former with a loud voice, which intimateth much deadnesse amongst the people that would not awake.</w:t>
      </w:r>
    </w:p>
    <w:p w14:paraId="55E77EE5">
      <w:pPr>
        <w:numPr>
          <w:ilvl w:val="0"/>
          <w:numId w:val="0"/>
        </w:numPr>
        <w:ind w:left="10" w:leftChars="0" w:hanging="10" w:firstLineChars="0"/>
        <w:rPr>
          <w:rFonts w:hint="eastAsia"/>
        </w:rPr>
      </w:pPr>
      <w:r>
        <w:rPr>
          <w:rFonts w:hint="eastAsia"/>
        </w:rPr>
        <w:t>现在更具体地来看这第三位天使：牠紧随着前一位，大声说话，这表明百姓中间有许多沉睡不醒的人。</w:t>
      </w:r>
    </w:p>
    <w:p w14:paraId="00E91C49">
      <w:pPr>
        <w:numPr>
          <w:ilvl w:val="0"/>
          <w:numId w:val="0"/>
        </w:numPr>
        <w:ind w:left="10" w:leftChars="0" w:hanging="10" w:firstLineChars="0"/>
        <w:rPr>
          <w:rFonts w:hint="eastAsia"/>
        </w:rPr>
      </w:pPr>
    </w:p>
    <w:p w14:paraId="142303C8">
      <w:pPr>
        <w:numPr>
          <w:ilvl w:val="0"/>
          <w:numId w:val="0"/>
        </w:numPr>
        <w:ind w:left="10" w:leftChars="0" w:hanging="10" w:firstLineChars="0"/>
        <w:rPr>
          <w:rFonts w:hint="eastAsia"/>
        </w:rPr>
      </w:pPr>
      <w:r>
        <w:rPr>
          <w:rFonts w:hint="eastAsia"/>
        </w:rPr>
        <w:t>2. Much zeal, boldnesse and freenesse in him that preached, making out this Truth plainly that he was commissionated with.</w:t>
      </w:r>
    </w:p>
    <w:p w14:paraId="121F141B">
      <w:pPr>
        <w:numPr>
          <w:ilvl w:val="0"/>
          <w:numId w:val="0"/>
        </w:numPr>
        <w:ind w:left="10" w:leftChars="0" w:hanging="10" w:firstLineChars="0"/>
        <w:rPr>
          <w:rFonts w:hint="eastAsia"/>
        </w:rPr>
      </w:pPr>
      <w:r>
        <w:rPr>
          <w:rFonts w:hint="eastAsia"/>
        </w:rPr>
        <w:t>2. 传道者有极大的热心、胆量和自由，清楚地显明了牠所受的使命所包含的真理。</w:t>
      </w:r>
    </w:p>
    <w:p w14:paraId="0755170B">
      <w:pPr>
        <w:numPr>
          <w:ilvl w:val="0"/>
          <w:numId w:val="0"/>
        </w:numPr>
        <w:ind w:left="10" w:leftChars="0" w:hanging="10" w:firstLineChars="0"/>
        <w:rPr>
          <w:rFonts w:hint="eastAsia"/>
        </w:rPr>
      </w:pPr>
    </w:p>
    <w:p w14:paraId="6A48B1C8">
      <w:pPr>
        <w:numPr>
          <w:ilvl w:val="0"/>
          <w:numId w:val="0"/>
        </w:numPr>
        <w:ind w:left="10" w:leftChars="0" w:hanging="10" w:firstLineChars="0"/>
        <w:rPr>
          <w:rFonts w:hint="eastAsia"/>
        </w:rPr>
      </w:pPr>
      <w:r>
        <w:rPr>
          <w:rFonts w:hint="eastAsia"/>
        </w:rPr>
        <w:t>It is in generall a commination, yet set down conditionally, that it may be a warning to make men flee that sin, that they may escape that judgement: and because the Key of Doctrine in threatenings and promises, is not absolutely to be applied by Ministers, (the conditions whereupon it goeth being indiscernable to them) and so it differeth from the usemaking of the Key of Discipline, whereby absolutely we admit to or reject from Ordinances, because the rule of it is conversant about externall scandals and profession, which are discernable.</w:t>
      </w:r>
    </w:p>
    <w:p w14:paraId="54728216">
      <w:pPr>
        <w:numPr>
          <w:ilvl w:val="0"/>
          <w:numId w:val="0"/>
        </w:numPr>
        <w:ind w:left="10" w:leftChars="0" w:hanging="10" w:firstLineChars="0"/>
        <w:rPr>
          <w:rFonts w:hint="eastAsia"/>
        </w:rPr>
      </w:pPr>
      <w:r>
        <w:rPr>
          <w:rFonts w:hint="eastAsia"/>
        </w:rPr>
        <w:t>总的来说，这是一个恐吓，然而是有条件地记下的，以便它能成为一个警告，使人逃离那罪，从而逃脱那审判：并且因为教义的钥匙在威胁和应许上，并非由牧师们绝对地应用（其所依据的条件，对他们是不可辨认的），因此它与使用纪律的钥匙不同，我们藉着纪律的钥匙，绝对地接纳人进入或拒绝人离开圣礼，因为它的规则是关乎外在的丑闻和信仰宣告，这些是可辨认的。</w:t>
      </w:r>
    </w:p>
    <w:p w14:paraId="2C756BCD">
      <w:pPr>
        <w:numPr>
          <w:ilvl w:val="0"/>
          <w:numId w:val="0"/>
        </w:numPr>
        <w:ind w:left="10" w:leftChars="0" w:hanging="10" w:firstLineChars="0"/>
        <w:rPr>
          <w:rFonts w:hint="eastAsia"/>
        </w:rPr>
      </w:pPr>
    </w:p>
    <w:p w14:paraId="314A8C58">
      <w:pPr>
        <w:numPr>
          <w:ilvl w:val="0"/>
          <w:numId w:val="0"/>
        </w:numPr>
        <w:ind w:left="10" w:leftChars="0" w:hanging="10" w:firstLineChars="0"/>
        <w:rPr>
          <w:rFonts w:hint="eastAsia"/>
        </w:rPr>
      </w:pPr>
      <w:r>
        <w:rPr>
          <w:rFonts w:hint="eastAsia"/>
        </w:rPr>
        <w:t>In short, as if he would say, follow not Popery longer: for if ye so do, ye shall not escape the heavy judgement of Gods everlasting wrath, and it will be the greather that ye have gotten warning.</w:t>
      </w:r>
    </w:p>
    <w:p w14:paraId="4EC135FB">
      <w:pPr>
        <w:numPr>
          <w:ilvl w:val="0"/>
          <w:numId w:val="0"/>
        </w:numPr>
        <w:ind w:left="10" w:leftChars="0" w:hanging="10" w:firstLineChars="0"/>
        <w:rPr>
          <w:rFonts w:hint="eastAsia"/>
        </w:rPr>
      </w:pPr>
      <w:r>
        <w:rPr>
          <w:rFonts w:hint="eastAsia"/>
        </w:rPr>
        <w:t>总之，仿佛牠说，不要再跟随教皇制度了：因为如果你们这样做，你们就不能逃脱上帝永远忿怒的沉重审判，并且你们既已得了警告，那审判就更重了。</w:t>
      </w:r>
    </w:p>
    <w:p w14:paraId="26C12412">
      <w:pPr>
        <w:numPr>
          <w:ilvl w:val="0"/>
          <w:numId w:val="0"/>
        </w:numPr>
        <w:ind w:left="10" w:leftChars="0" w:hanging="10" w:firstLineChars="0"/>
        <w:rPr>
          <w:rFonts w:hint="eastAsia"/>
        </w:rPr>
      </w:pPr>
    </w:p>
    <w:p w14:paraId="31861BE0">
      <w:pPr>
        <w:numPr>
          <w:ilvl w:val="0"/>
          <w:numId w:val="0"/>
        </w:numPr>
        <w:ind w:left="10" w:leftChars="0" w:hanging="10" w:firstLineChars="0"/>
        <w:rPr>
          <w:rFonts w:hint="eastAsia"/>
        </w:rPr>
      </w:pPr>
      <w:r>
        <w:rPr>
          <w:rFonts w:hint="eastAsia"/>
        </w:rPr>
        <w:t>In particular, it containeth a description of a Papist, or one of Antichrists followers, which is the object of this threatening, vers. 9.</w:t>
      </w:r>
    </w:p>
    <w:p w14:paraId="20F170D5">
      <w:pPr>
        <w:numPr>
          <w:ilvl w:val="0"/>
          <w:numId w:val="0"/>
        </w:numPr>
        <w:ind w:left="10" w:leftChars="0" w:hanging="10" w:firstLineChars="0"/>
        <w:rPr>
          <w:rFonts w:hint="eastAsia"/>
        </w:rPr>
      </w:pPr>
      <w:r>
        <w:rPr>
          <w:rFonts w:hint="eastAsia"/>
        </w:rPr>
        <w:t>具体而言，它包含了一个罗马天主教徒，或敌基督跟随者之一的描述，这是这个威胁的对象，第9节。</w:t>
      </w:r>
    </w:p>
    <w:p w14:paraId="53551CC4">
      <w:pPr>
        <w:numPr>
          <w:ilvl w:val="0"/>
          <w:numId w:val="0"/>
        </w:numPr>
        <w:ind w:left="10" w:leftChars="0" w:hanging="10" w:firstLineChars="0"/>
        <w:rPr>
          <w:rFonts w:hint="eastAsia"/>
        </w:rPr>
      </w:pPr>
    </w:p>
    <w:p w14:paraId="61087A08">
      <w:pPr>
        <w:numPr>
          <w:ilvl w:val="0"/>
          <w:numId w:val="0"/>
        </w:numPr>
        <w:ind w:left="10" w:leftChars="0" w:hanging="10" w:firstLineChars="0"/>
        <w:rPr>
          <w:rFonts w:hint="eastAsia"/>
        </w:rPr>
      </w:pPr>
      <w:r>
        <w:rPr>
          <w:rFonts w:hint="eastAsia"/>
        </w:rPr>
        <w:t>2. It describeth their judgement, vers. 10, 11.</w:t>
      </w:r>
    </w:p>
    <w:p w14:paraId="4DF12E5C">
      <w:pPr>
        <w:numPr>
          <w:ilvl w:val="0"/>
          <w:numId w:val="0"/>
        </w:numPr>
        <w:ind w:left="10" w:leftChars="0" w:hanging="10" w:firstLineChars="0"/>
        <w:rPr>
          <w:rFonts w:hint="eastAsia"/>
        </w:rPr>
      </w:pPr>
      <w:r>
        <w:rPr>
          <w:rFonts w:hint="eastAsia"/>
        </w:rPr>
        <w:t>2. 它描述了他们的审判，第10、11节。</w:t>
      </w:r>
    </w:p>
    <w:p w14:paraId="5677EE5F">
      <w:pPr>
        <w:numPr>
          <w:ilvl w:val="0"/>
          <w:numId w:val="0"/>
        </w:numPr>
        <w:ind w:left="10" w:leftChars="0" w:hanging="10" w:firstLineChars="0"/>
        <w:rPr>
          <w:rFonts w:hint="eastAsia"/>
        </w:rPr>
      </w:pPr>
    </w:p>
    <w:p w14:paraId="7FA9D2AB">
      <w:pPr>
        <w:numPr>
          <w:ilvl w:val="0"/>
          <w:numId w:val="0"/>
        </w:numPr>
        <w:ind w:left="10" w:leftChars="0" w:hanging="10" w:firstLineChars="0"/>
        <w:rPr>
          <w:rFonts w:hint="eastAsia"/>
        </w:rPr>
      </w:pPr>
      <w:r>
        <w:rPr>
          <w:rFonts w:hint="eastAsia"/>
        </w:rPr>
        <w:t>The description hath two parts, 1. They are described by worshipping Antichrist, which pointeth at some inward impression.</w:t>
      </w:r>
    </w:p>
    <w:p w14:paraId="05B74B1C">
      <w:pPr>
        <w:numPr>
          <w:ilvl w:val="0"/>
          <w:numId w:val="0"/>
        </w:numPr>
        <w:ind w:left="10" w:leftChars="0" w:hanging="10" w:firstLineChars="0"/>
        <w:rPr>
          <w:rFonts w:hint="eastAsia"/>
        </w:rPr>
      </w:pPr>
      <w:r>
        <w:rPr>
          <w:rFonts w:hint="eastAsia"/>
        </w:rPr>
        <w:t>这描述有两部分：1. 他们被描述为敬拜敌基督，这指向某种内在的印象。</w:t>
      </w:r>
    </w:p>
    <w:p w14:paraId="23E2E237">
      <w:pPr>
        <w:numPr>
          <w:ilvl w:val="0"/>
          <w:numId w:val="0"/>
        </w:numPr>
        <w:ind w:left="10" w:leftChars="0" w:hanging="10" w:firstLineChars="0"/>
        <w:rPr>
          <w:rFonts w:hint="eastAsia"/>
        </w:rPr>
      </w:pPr>
    </w:p>
    <w:p w14:paraId="1BE53C94">
      <w:pPr>
        <w:numPr>
          <w:ilvl w:val="0"/>
          <w:numId w:val="0"/>
        </w:numPr>
        <w:ind w:left="10" w:leftChars="0" w:hanging="10" w:firstLineChars="0"/>
        <w:rPr>
          <w:rFonts w:hint="eastAsia"/>
        </w:rPr>
      </w:pPr>
      <w:r>
        <w:rPr>
          <w:rFonts w:hint="eastAsia"/>
        </w:rPr>
        <w:t>2. By reserving his mark, which supponeth some outward expression of their respect to him.</w:t>
      </w:r>
    </w:p>
    <w:p w14:paraId="7D11B9B3">
      <w:pPr>
        <w:numPr>
          <w:ilvl w:val="0"/>
          <w:numId w:val="0"/>
        </w:numPr>
        <w:ind w:left="10" w:leftChars="0" w:hanging="10" w:firstLineChars="0"/>
        <w:rPr>
          <w:rFonts w:hint="eastAsia"/>
        </w:rPr>
      </w:pPr>
      <w:r>
        <w:rPr>
          <w:rFonts w:hint="eastAsia"/>
        </w:rPr>
        <w:t>2. 藉着保守牠的印记，这假定了一些对牠尊敬的外在表达。</w:t>
      </w:r>
    </w:p>
    <w:p w14:paraId="103C841B">
      <w:pPr>
        <w:numPr>
          <w:ilvl w:val="0"/>
          <w:numId w:val="0"/>
        </w:numPr>
        <w:ind w:left="10" w:leftChars="0" w:hanging="10" w:firstLineChars="0"/>
        <w:rPr>
          <w:rFonts w:hint="eastAsia"/>
        </w:rPr>
      </w:pPr>
    </w:p>
    <w:p w14:paraId="0AA6E545">
      <w:pPr>
        <w:numPr>
          <w:ilvl w:val="0"/>
          <w:numId w:val="0"/>
        </w:numPr>
        <w:ind w:left="10" w:leftChars="0" w:hanging="10" w:firstLineChars="0"/>
        <w:rPr>
          <w:rFonts w:hint="eastAsia"/>
        </w:rPr>
      </w:pPr>
      <w:r>
        <w:rPr>
          <w:rFonts w:hint="eastAsia"/>
        </w:rPr>
        <w:t>1. He faith, If any worship the beast and his image; because none shall be missed, if it were but one that continueth.</w:t>
      </w:r>
    </w:p>
    <w:p w14:paraId="7912B9D1">
      <w:pPr>
        <w:numPr>
          <w:ilvl w:val="0"/>
          <w:numId w:val="0"/>
        </w:numPr>
        <w:ind w:left="10" w:leftChars="0" w:hanging="10" w:firstLineChars="0"/>
        <w:rPr>
          <w:rFonts w:hint="eastAsia"/>
        </w:rPr>
      </w:pPr>
      <w:r>
        <w:rPr>
          <w:rFonts w:hint="eastAsia"/>
        </w:rPr>
        <w:t>1. 祂说，“若有人拜兽和兽像”；因为没有谁会被错过，即使只有一个继续。</w:t>
      </w:r>
    </w:p>
    <w:p w14:paraId="3CF0F5DF">
      <w:pPr>
        <w:numPr>
          <w:ilvl w:val="0"/>
          <w:numId w:val="0"/>
        </w:numPr>
        <w:ind w:left="10" w:leftChars="0" w:hanging="10" w:firstLineChars="0"/>
        <w:rPr>
          <w:rFonts w:hint="eastAsia"/>
        </w:rPr>
      </w:pPr>
    </w:p>
    <w:p w14:paraId="61998FDF">
      <w:pPr>
        <w:numPr>
          <w:ilvl w:val="0"/>
          <w:numId w:val="0"/>
        </w:numPr>
        <w:ind w:left="10" w:leftChars="0" w:hanging="10" w:firstLineChars="0"/>
        <w:rPr>
          <w:rFonts w:hint="eastAsia"/>
        </w:rPr>
      </w:pPr>
      <w:r>
        <w:rPr>
          <w:rFonts w:hint="eastAsia"/>
        </w:rPr>
        <w:t>By beast and image we are not to understand two distinct things, as we shew, Chap. 13 for, here they have the same common warship, and their worshippers are of equal extent, and their judgement is the same; and (vers. 11) when it is repeated, they are both spoken of as one, his mark and his name, and not theirs; but by beast is more especially holden forth the Pope, as the head of that antichristian estate, and, as it were, the Author; and by Image is holden forth the complex body of the hierarchy, doctrine and superstitions which he hath framed, called his, because he composed it and made it; called an image, because of its likenesse to the old Roman heathenish worship and tyrannie over the Church.</w:t>
      </w:r>
    </w:p>
    <w:p w14:paraId="552F3550">
      <w:pPr>
        <w:numPr>
          <w:ilvl w:val="0"/>
          <w:numId w:val="0"/>
        </w:numPr>
        <w:ind w:left="10" w:leftChars="0" w:hanging="10" w:firstLineChars="0"/>
        <w:rPr>
          <w:rFonts w:hint="eastAsia"/>
        </w:rPr>
      </w:pPr>
      <w:r>
        <w:rPr>
          <w:rFonts w:hint="eastAsia"/>
        </w:rPr>
        <w:t>我们不应将兽和像理解为两个不同的事物，如我们在第十三章所显明的；因为，在这里，它们有同样的普遍敬拜，牠们的敬拜者范围相等，牠们的审判也相同；并且（第11节）当它被重复时，牠们都被说成是一个，“牠的印记和牠的名字”，而非“牠们的”；但“兽”更特别地显明了教皇，作为那个敌基督政权的头，并且，可以说是，作者；而“像”则显明了牠所构建的等级制度、教义和迷信的复杂体系，被称为“牠的”，因为牠构思并制造了它；被称为“像”，是因为它与古罗马异教徒敬拜和对教会的暴政相似。</w:t>
      </w:r>
    </w:p>
    <w:p w14:paraId="72AE6B57">
      <w:pPr>
        <w:numPr>
          <w:ilvl w:val="0"/>
          <w:numId w:val="0"/>
        </w:numPr>
        <w:ind w:left="10" w:leftChars="0" w:hanging="10" w:firstLineChars="0"/>
        <w:rPr>
          <w:rFonts w:hint="eastAsia"/>
        </w:rPr>
      </w:pPr>
    </w:p>
    <w:p w14:paraId="7110FEAA">
      <w:pPr>
        <w:numPr>
          <w:ilvl w:val="0"/>
          <w:numId w:val="0"/>
        </w:numPr>
        <w:ind w:left="10" w:leftChars="0" w:hanging="10" w:firstLineChars="0"/>
        <w:rPr>
          <w:rFonts w:hint="eastAsia"/>
        </w:rPr>
      </w:pPr>
      <w:r>
        <w:rPr>
          <w:rFonts w:hint="eastAsia"/>
        </w:rPr>
        <w:t>The worshipping of these implieth (as was said, chap. 13) more than a civil devotednesse to that Pope as head, especially in his doctrine and worship.</w:t>
      </w:r>
    </w:p>
    <w:p w14:paraId="0ADFA94F">
      <w:pPr>
        <w:numPr>
          <w:ilvl w:val="0"/>
          <w:numId w:val="0"/>
        </w:numPr>
        <w:ind w:left="10" w:leftChars="0" w:hanging="10" w:firstLineChars="0"/>
        <w:rPr>
          <w:rFonts w:hint="eastAsia"/>
        </w:rPr>
      </w:pPr>
      <w:r>
        <w:rPr>
          <w:rFonts w:hint="eastAsia"/>
        </w:rPr>
        <w:t>敬拜这些，意味着（如第十三章所说）超过了对那个教皇作为元首的民事上的忠诚，特别是在牠的教义和敬拜上。</w:t>
      </w:r>
    </w:p>
    <w:p w14:paraId="43394AB7">
      <w:pPr>
        <w:numPr>
          <w:ilvl w:val="0"/>
          <w:numId w:val="0"/>
        </w:numPr>
        <w:ind w:left="10" w:leftChars="0" w:hanging="10" w:firstLineChars="0"/>
        <w:rPr>
          <w:rFonts w:hint="eastAsia"/>
        </w:rPr>
      </w:pPr>
    </w:p>
    <w:p w14:paraId="193CE7C8">
      <w:pPr>
        <w:numPr>
          <w:ilvl w:val="0"/>
          <w:numId w:val="0"/>
        </w:numPr>
        <w:ind w:left="10" w:leftChars="0" w:hanging="10" w:firstLineChars="0"/>
        <w:rPr>
          <w:rFonts w:hint="eastAsia"/>
        </w:rPr>
      </w:pPr>
      <w:r>
        <w:rPr>
          <w:rFonts w:hint="eastAsia"/>
        </w:rPr>
        <w:t>The second part of the description, of receiving his mark in the forehead and hand, was expounded, Chap. 13 and implieth not only mens acknowledging the Pope, but their yeelding and submitting to him, and giving up themselves as Souldiers or Servants to that antichristian state, adhering to that profession, and by publick evidences owning it without, as well as cleaving to it in affection within.</w:t>
      </w:r>
    </w:p>
    <w:p w14:paraId="77941262">
      <w:pPr>
        <w:numPr>
          <w:ilvl w:val="0"/>
          <w:numId w:val="0"/>
        </w:numPr>
        <w:ind w:left="10" w:leftChars="0" w:hanging="10" w:firstLineChars="0"/>
        <w:rPr>
          <w:rFonts w:hint="eastAsia"/>
        </w:rPr>
      </w:pPr>
      <w:r>
        <w:rPr>
          <w:rFonts w:hint="eastAsia"/>
        </w:rPr>
        <w:t>描述的第二部分，即在额上和手上受牠的印记，已在第十三章解释过，并且不仅意味着人们承认教皇，而且意味着他们屈服并顺从于牠，并将自己献给那个敌基督的政权，如同士兵或仆人，持守那个信仰宣告，并藉着公开的证据在外表上承认它，如同在内心以情感依附于它一样。</w:t>
      </w:r>
    </w:p>
    <w:p w14:paraId="45C469FB">
      <w:pPr>
        <w:numPr>
          <w:ilvl w:val="0"/>
          <w:numId w:val="0"/>
        </w:numPr>
        <w:ind w:left="10" w:leftChars="0" w:hanging="10" w:firstLineChars="0"/>
        <w:rPr>
          <w:rFonts w:hint="eastAsia"/>
        </w:rPr>
      </w:pPr>
    </w:p>
    <w:p w14:paraId="40F48DB9">
      <w:pPr>
        <w:numPr>
          <w:ilvl w:val="0"/>
          <w:numId w:val="0"/>
        </w:numPr>
        <w:ind w:left="10" w:leftChars="0" w:hanging="10" w:firstLineChars="0"/>
        <w:rPr>
          <w:rFonts w:hint="eastAsia"/>
        </w:rPr>
      </w:pPr>
      <w:r>
        <w:rPr>
          <w:rFonts w:hint="eastAsia"/>
        </w:rPr>
        <w:t>It is called here the mark of his name, which was before called the number, to shew that the number is something making his followers discernable as well as the mark.</w:t>
      </w:r>
    </w:p>
    <w:p w14:paraId="258C37B4">
      <w:pPr>
        <w:numPr>
          <w:ilvl w:val="0"/>
          <w:numId w:val="0"/>
        </w:numPr>
        <w:ind w:left="10" w:leftChars="0" w:hanging="10" w:firstLineChars="0"/>
        <w:rPr>
          <w:rFonts w:hint="eastAsia"/>
        </w:rPr>
      </w:pPr>
      <w:r>
        <w:rPr>
          <w:rFonts w:hint="eastAsia"/>
        </w:rPr>
        <w:t>这里被称为“牠名字的印记”，前面曾被称为“数目”，为要显明数目和印记一样，是使牠的跟随者可以被辨认的东西。</w:t>
      </w:r>
    </w:p>
    <w:p w14:paraId="00F131F8">
      <w:pPr>
        <w:numPr>
          <w:ilvl w:val="0"/>
          <w:numId w:val="0"/>
        </w:numPr>
        <w:ind w:left="10" w:leftChars="0" w:hanging="10" w:firstLineChars="0"/>
        <w:rPr>
          <w:rFonts w:hint="eastAsia"/>
        </w:rPr>
      </w:pPr>
    </w:p>
    <w:p w14:paraId="19EDE75A">
      <w:pPr>
        <w:numPr>
          <w:ilvl w:val="0"/>
          <w:numId w:val="0"/>
        </w:numPr>
        <w:ind w:left="10" w:leftChars="0" w:hanging="10" w:firstLineChars="0"/>
        <w:rPr>
          <w:rFonts w:hint="eastAsia"/>
        </w:rPr>
      </w:pPr>
      <w:r>
        <w:rPr>
          <w:rFonts w:hint="eastAsia"/>
        </w:rPr>
        <w:t>The judgement threatened followeth, vers. 10 and 11 which is to be looked on not only as he threatened them with hell; (for, that was common to such at all times) but from the aggravations of it, it is clear he threateneth them with more than an ordinary torment in hell; yea, more than these that lived in darknesse before this light mined unto them.</w:t>
      </w:r>
    </w:p>
    <w:p w14:paraId="139B8D7C">
      <w:pPr>
        <w:numPr>
          <w:ilvl w:val="0"/>
          <w:numId w:val="0"/>
        </w:numPr>
        <w:ind w:left="10" w:leftChars="0" w:hanging="10" w:firstLineChars="0"/>
        <w:rPr>
          <w:rFonts w:hint="eastAsia"/>
        </w:rPr>
      </w:pPr>
      <w:r>
        <w:rPr>
          <w:rFonts w:hint="eastAsia"/>
        </w:rPr>
        <w:t>所威胁的审判在第10和11节跟进，这不应仅仅被看作是牠用地狱威胁他们；（因为，那对那样的人在任何时候都是常见的）而是从其加重的情况来看，很清楚牠威胁他们的，比地狱中普通的折磨更甚；是的，比那些在这光照亮他们之前生活在黑暗中的人更甚。</w:t>
      </w:r>
    </w:p>
    <w:p w14:paraId="6C11394D">
      <w:pPr>
        <w:numPr>
          <w:ilvl w:val="0"/>
          <w:numId w:val="0"/>
        </w:numPr>
        <w:ind w:left="10" w:leftChars="0" w:hanging="10" w:firstLineChars="0"/>
        <w:rPr>
          <w:rFonts w:hint="eastAsia"/>
        </w:rPr>
      </w:pPr>
    </w:p>
    <w:p w14:paraId="57424312">
      <w:pPr>
        <w:numPr>
          <w:ilvl w:val="0"/>
          <w:numId w:val="0"/>
        </w:numPr>
        <w:ind w:left="10" w:leftChars="0" w:hanging="10" w:firstLineChars="0"/>
        <w:rPr>
          <w:rFonts w:hint="eastAsia"/>
        </w:rPr>
      </w:pPr>
      <w:r>
        <w:rPr>
          <w:rFonts w:hint="eastAsia"/>
        </w:rPr>
        <w:t>The judgement is generally set out in two similitudes, then aggravated by some circumstances.</w:t>
      </w:r>
    </w:p>
    <w:p w14:paraId="04BC2154">
      <w:pPr>
        <w:numPr>
          <w:ilvl w:val="0"/>
          <w:numId w:val="0"/>
        </w:numPr>
        <w:ind w:left="10" w:leftChars="0" w:hanging="10" w:firstLineChars="0"/>
        <w:rPr>
          <w:rFonts w:hint="eastAsia"/>
        </w:rPr>
      </w:pPr>
      <w:r>
        <w:rPr>
          <w:rFonts w:hint="eastAsia"/>
        </w:rPr>
        <w:t>审判通常用两个比喻来描绘，然后用一些情况来加重。</w:t>
      </w:r>
    </w:p>
    <w:p w14:paraId="0B38302C">
      <w:pPr>
        <w:numPr>
          <w:ilvl w:val="0"/>
          <w:numId w:val="0"/>
        </w:numPr>
        <w:ind w:left="10" w:leftChars="0" w:hanging="10" w:firstLineChars="0"/>
        <w:rPr>
          <w:rFonts w:hint="eastAsia"/>
        </w:rPr>
      </w:pPr>
    </w:p>
    <w:p w14:paraId="74E35DA3">
      <w:pPr>
        <w:numPr>
          <w:ilvl w:val="0"/>
          <w:numId w:val="0"/>
        </w:numPr>
        <w:ind w:left="10" w:leftChars="0" w:hanging="10" w:firstLineChars="0"/>
        <w:rPr>
          <w:rFonts w:hint="eastAsia"/>
        </w:rPr>
      </w:pPr>
      <w:r>
        <w:rPr>
          <w:rFonts w:hint="eastAsia"/>
        </w:rPr>
        <w:t>The same shall, &amp;c. that is, every one or any one that sinneth, follower or matter.</w:t>
      </w:r>
    </w:p>
    <w:p w14:paraId="0306823E">
      <w:pPr>
        <w:numPr>
          <w:ilvl w:val="0"/>
          <w:numId w:val="0"/>
        </w:numPr>
        <w:ind w:left="10" w:leftChars="0" w:hanging="10" w:firstLineChars="0"/>
        <w:rPr>
          <w:rFonts w:hint="eastAsia"/>
        </w:rPr>
      </w:pPr>
      <w:r>
        <w:rPr>
          <w:rFonts w:hint="eastAsia"/>
        </w:rPr>
        <w:t>“这人也必”等等，即，凡犯罪的每一个人或任何一个人，无论是跟随者还是事物。</w:t>
      </w:r>
    </w:p>
    <w:p w14:paraId="6991B5F0">
      <w:pPr>
        <w:numPr>
          <w:ilvl w:val="0"/>
          <w:numId w:val="0"/>
        </w:numPr>
        <w:ind w:left="10" w:leftChars="0" w:hanging="10" w:firstLineChars="0"/>
        <w:rPr>
          <w:rFonts w:hint="eastAsia"/>
        </w:rPr>
      </w:pPr>
    </w:p>
    <w:p w14:paraId="2DFDBA04">
      <w:pPr>
        <w:numPr>
          <w:ilvl w:val="0"/>
          <w:numId w:val="0"/>
        </w:numPr>
        <w:ind w:left="10" w:leftChars="0" w:hanging="10" w:firstLineChars="0"/>
        <w:rPr>
          <w:rFonts w:hint="eastAsia"/>
        </w:rPr>
      </w:pPr>
      <w:r>
        <w:rPr>
          <w:rFonts w:hint="eastAsia"/>
        </w:rPr>
        <w:t>The first similitude, is, He shall drink of the wine of the wrath of God, powred out in the cup of his indignation, &amp;c. This similitude, is opposed to their sin, vers. 8.</w:t>
      </w:r>
    </w:p>
    <w:p w14:paraId="77A6B9A1">
      <w:pPr>
        <w:numPr>
          <w:ilvl w:val="0"/>
          <w:numId w:val="0"/>
        </w:numPr>
        <w:ind w:left="10" w:leftChars="0" w:hanging="10" w:firstLineChars="0"/>
        <w:rPr>
          <w:rFonts w:hint="eastAsia"/>
        </w:rPr>
      </w:pPr>
      <w:r>
        <w:rPr>
          <w:rFonts w:hint="eastAsia"/>
        </w:rPr>
        <w:t>第一个比喻是：“牠必喝上帝忿怒的酒，倒在祂忿怒的杯中”等等。这个比喻，与他们的罪相对，第8节。</w:t>
      </w:r>
    </w:p>
    <w:p w14:paraId="16286FE6">
      <w:pPr>
        <w:numPr>
          <w:ilvl w:val="0"/>
          <w:numId w:val="0"/>
        </w:numPr>
        <w:ind w:left="10" w:leftChars="0" w:hanging="10" w:firstLineChars="0"/>
        <w:rPr>
          <w:rFonts w:hint="eastAsia"/>
        </w:rPr>
      </w:pPr>
    </w:p>
    <w:p w14:paraId="09C5F285">
      <w:pPr>
        <w:numPr>
          <w:ilvl w:val="0"/>
          <w:numId w:val="0"/>
        </w:numPr>
        <w:ind w:left="10" w:leftChars="0" w:hanging="10" w:firstLineChars="0"/>
        <w:rPr>
          <w:rFonts w:hint="eastAsia"/>
        </w:rPr>
      </w:pPr>
      <w:r>
        <w:rPr>
          <w:rFonts w:hint="eastAsia"/>
        </w:rPr>
        <w:t>Antichrist hath a sinfull cup, and they will drink it, God hath a cup of wrath or wine of wrath, not for refreshing, but that it maketh madd, drunken and loathsome, Psal. 75:8, Isa. 51. ult. Jer. 25:15, 27.</w:t>
      </w:r>
    </w:p>
    <w:p w14:paraId="7CC2D98C">
      <w:pPr>
        <w:numPr>
          <w:ilvl w:val="0"/>
          <w:numId w:val="0"/>
        </w:numPr>
        <w:ind w:left="10" w:leftChars="0" w:hanging="10" w:firstLineChars="0"/>
        <w:rPr>
          <w:rFonts w:hint="eastAsia"/>
        </w:rPr>
      </w:pPr>
      <w:r>
        <w:rPr>
          <w:rFonts w:hint="eastAsia"/>
        </w:rPr>
        <w:t>敌基督有一个罪恶的杯，他们要喝它，上帝有一个忿怒的杯或忿怒的酒，不是为了解渴，而是使人疯狂、醉酒和可憎，诗篇75:8，以赛亚书51章最后一节，耶利米书25:15, 27。</w:t>
      </w:r>
    </w:p>
    <w:p w14:paraId="365C4411">
      <w:pPr>
        <w:numPr>
          <w:ilvl w:val="0"/>
          <w:numId w:val="0"/>
        </w:numPr>
        <w:ind w:left="10" w:leftChars="0" w:hanging="10" w:firstLineChars="0"/>
        <w:rPr>
          <w:rFonts w:hint="eastAsia"/>
        </w:rPr>
      </w:pPr>
    </w:p>
    <w:p w14:paraId="5354DBAD">
      <w:pPr>
        <w:numPr>
          <w:ilvl w:val="0"/>
          <w:numId w:val="0"/>
        </w:numPr>
        <w:ind w:left="10" w:leftChars="0" w:hanging="10" w:firstLineChars="0"/>
        <w:rPr>
          <w:rFonts w:hint="eastAsia"/>
        </w:rPr>
      </w:pPr>
      <w:r>
        <w:rPr>
          <w:rFonts w:hint="eastAsia"/>
        </w:rPr>
        <w:t>And this wine of His wrath is powred out, to shew the aboundance of it: not in the cup of mercy; no, but of His indignation: and when the wine is wrath, and the cup indignation, O what a drink will that be, especially the wrath of an omnipotent just God!</w:t>
      </w:r>
    </w:p>
    <w:p w14:paraId="4F0E321B">
      <w:pPr>
        <w:numPr>
          <w:ilvl w:val="0"/>
          <w:numId w:val="0"/>
        </w:numPr>
        <w:ind w:left="10" w:leftChars="0" w:hanging="10" w:firstLineChars="0"/>
        <w:rPr>
          <w:rFonts w:hint="eastAsia"/>
        </w:rPr>
      </w:pPr>
      <w:r>
        <w:rPr>
          <w:rFonts w:hint="eastAsia"/>
        </w:rPr>
        <w:t>祂忿怒的这酒是倒出来的，以显明它的丰盛：并非在怜悯的杯中；不，而是在祂的忿怒中：当酒是忿怒，杯是忿怒时，哦，那将是何等的饮料，特别是一位全能、公义的上帝的忿怒！</w:t>
      </w:r>
    </w:p>
    <w:p w14:paraId="2E9573F1">
      <w:pPr>
        <w:numPr>
          <w:ilvl w:val="0"/>
          <w:numId w:val="0"/>
        </w:numPr>
        <w:ind w:left="10" w:leftChars="0" w:hanging="10" w:firstLineChars="0"/>
        <w:rPr>
          <w:rFonts w:hint="eastAsia"/>
        </w:rPr>
      </w:pPr>
    </w:p>
    <w:p w14:paraId="0251BBF5">
      <w:pPr>
        <w:numPr>
          <w:ilvl w:val="0"/>
          <w:numId w:val="0"/>
        </w:numPr>
        <w:ind w:left="10" w:leftChars="0" w:hanging="10" w:firstLineChars="0"/>
        <w:rPr>
          <w:rFonts w:hint="eastAsia"/>
        </w:rPr>
      </w:pPr>
      <w:r>
        <w:rPr>
          <w:rFonts w:hint="eastAsia"/>
        </w:rPr>
        <w:t>Psal. 76:7, Psal. 90:11 every word setteth out its terriblenesse.</w:t>
      </w:r>
    </w:p>
    <w:p w14:paraId="5912ACF1">
      <w:pPr>
        <w:numPr>
          <w:ilvl w:val="0"/>
          <w:numId w:val="0"/>
        </w:numPr>
        <w:ind w:left="10" w:leftChars="0" w:hanging="10" w:firstLineChars="0"/>
        <w:rPr>
          <w:rFonts w:hint="eastAsia"/>
        </w:rPr>
      </w:pPr>
      <w:r>
        <w:rPr>
          <w:rFonts w:hint="eastAsia"/>
        </w:rPr>
        <w:t>诗篇76:7，诗篇90:11，每一个词都显明了它的可怕。</w:t>
      </w:r>
    </w:p>
    <w:p w14:paraId="09440794">
      <w:pPr>
        <w:numPr>
          <w:ilvl w:val="0"/>
          <w:numId w:val="0"/>
        </w:numPr>
        <w:ind w:left="10" w:leftChars="0" w:hanging="10" w:firstLineChars="0"/>
        <w:rPr>
          <w:rFonts w:hint="eastAsia"/>
        </w:rPr>
      </w:pPr>
    </w:p>
    <w:p w14:paraId="3B3157D8">
      <w:pPr>
        <w:numPr>
          <w:ilvl w:val="0"/>
          <w:numId w:val="0"/>
        </w:numPr>
        <w:ind w:left="10" w:leftChars="0" w:hanging="10" w:firstLineChars="0"/>
        <w:rPr>
          <w:rFonts w:hint="eastAsia"/>
        </w:rPr>
      </w:pPr>
      <w:r>
        <w:rPr>
          <w:rFonts w:hint="eastAsia"/>
        </w:rPr>
        <w:t>The second Similitude, is, They shall be tormented with fire and brimstone: whether there be materiall fire in hell or not, we need not dispute, it is here to expresse the exquisitest and greatest torment that can be imagined from what is used amongst men, possibly alluding to the destruction of Sodom, which God destroyed by fire.</w:t>
      </w:r>
    </w:p>
    <w:p w14:paraId="202ABD36">
      <w:pPr>
        <w:numPr>
          <w:ilvl w:val="0"/>
          <w:numId w:val="0"/>
        </w:numPr>
        <w:ind w:left="10" w:leftChars="0" w:hanging="10" w:firstLineChars="0"/>
        <w:rPr>
          <w:rFonts w:hint="eastAsia"/>
        </w:rPr>
      </w:pPr>
      <w:r>
        <w:rPr>
          <w:rFonts w:hint="eastAsia"/>
        </w:rPr>
        <w:t>第二个比喻是：“他们要在火与硫磺中受痛苦”：地狱里是否有物质的火，我们不必争论，这里是为了表达从人中间所使用的，可以想象的最精致、最巨大的痛苦，可能暗指所多玛的毁灭，上帝用火毁灭了它。</w:t>
      </w:r>
    </w:p>
    <w:p w14:paraId="5D77421D">
      <w:pPr>
        <w:numPr>
          <w:ilvl w:val="0"/>
          <w:numId w:val="0"/>
        </w:numPr>
        <w:ind w:left="10" w:leftChars="0" w:hanging="10" w:firstLineChars="0"/>
        <w:rPr>
          <w:rFonts w:hint="eastAsia"/>
        </w:rPr>
      </w:pPr>
    </w:p>
    <w:p w14:paraId="41F94CAF">
      <w:pPr>
        <w:numPr>
          <w:ilvl w:val="0"/>
          <w:numId w:val="0"/>
        </w:numPr>
        <w:ind w:left="10" w:leftChars="0" w:hanging="10" w:firstLineChars="0"/>
        <w:rPr>
          <w:rFonts w:hint="eastAsia"/>
        </w:rPr>
      </w:pPr>
      <w:r>
        <w:rPr>
          <w:rFonts w:hint="eastAsia"/>
        </w:rPr>
        <w:t>Certainly that torment must hold out a great torment, yet there are four aggravations added, 1. This wrath is unmixed, vers. 10 pure wrath, O how terrible! when little sparks of wrath here mixed with many mercies are so sore, what will it be when there will not be a drop of cold water gotten to quench burning wrath? Luk. 16.</w:t>
      </w:r>
    </w:p>
    <w:p w14:paraId="5188DB57">
      <w:pPr>
        <w:numPr>
          <w:ilvl w:val="0"/>
          <w:numId w:val="0"/>
        </w:numPr>
        <w:ind w:left="10" w:leftChars="0" w:hanging="10" w:firstLineChars="0"/>
        <w:rPr>
          <w:rFonts w:hint="eastAsia"/>
        </w:rPr>
      </w:pPr>
      <w:r>
        <w:rPr>
          <w:rFonts w:hint="eastAsia"/>
        </w:rPr>
        <w:t>当然，那痛苦必定显明了极大的痛苦，然而又加上了四种加重：1. 这忿怒是纯全不杂的，第10节，纯全的忿怒，哦，何等可怕！当这里混杂着许多怜悯的忿怒的小火花都如此厉害，当得不到一滴凉水来 quenching 燃烧的忿怒时，那将是怎样的呢？路加福音16章。</w:t>
      </w:r>
    </w:p>
    <w:p w14:paraId="5425E589">
      <w:pPr>
        <w:numPr>
          <w:ilvl w:val="0"/>
          <w:numId w:val="0"/>
        </w:numPr>
        <w:ind w:left="10" w:leftChars="0" w:hanging="10" w:firstLineChars="0"/>
        <w:rPr>
          <w:rFonts w:hint="eastAsia"/>
        </w:rPr>
      </w:pPr>
    </w:p>
    <w:p w14:paraId="291EC89F">
      <w:pPr>
        <w:numPr>
          <w:ilvl w:val="0"/>
          <w:numId w:val="0"/>
        </w:numPr>
        <w:ind w:left="10" w:leftChars="0" w:hanging="10" w:firstLineChars="0"/>
        <w:rPr>
          <w:rFonts w:hint="eastAsia"/>
        </w:rPr>
      </w:pPr>
      <w:r>
        <w:rPr>
          <w:rFonts w:hint="eastAsia"/>
        </w:rPr>
        <w:t>The second aggravation, is, vers. 10 in the end, that is, before the Lamb and His Angels: which implyeth, 1. They shall be tormented before Christ (as if he took delight in it) whom now they despise, He will be master then, and shall see them and not help them, but their torment shall be, as it were, a satisfaction to Him and a trophee of His victory, See Luk. 19:27.</w:t>
      </w:r>
    </w:p>
    <w:p w14:paraId="593843A1">
      <w:pPr>
        <w:numPr>
          <w:ilvl w:val="0"/>
          <w:numId w:val="0"/>
        </w:numPr>
        <w:ind w:left="10" w:leftChars="0" w:hanging="10" w:firstLineChars="0"/>
        <w:rPr>
          <w:rFonts w:hint="eastAsia"/>
        </w:rPr>
      </w:pPr>
      <w:r>
        <w:rPr>
          <w:rFonts w:hint="eastAsia"/>
        </w:rPr>
        <w:t>第二个加重，是第10节的结尾，即，“在羔羊和祂的天使面前”：这包含了，1. 他们将在基督面前受痛苦（仿佛祂以此为乐），他们如今藐视祂，那时祂将是主，将看见他们却不帮助他们，他们的痛苦将仿佛是对祂的一个满足，是祂胜利的一个战利品，见路加福音19:27。</w:t>
      </w:r>
    </w:p>
    <w:p w14:paraId="76040A52">
      <w:pPr>
        <w:numPr>
          <w:ilvl w:val="0"/>
          <w:numId w:val="0"/>
        </w:numPr>
        <w:ind w:left="10" w:leftChars="0" w:hanging="10" w:firstLineChars="0"/>
        <w:rPr>
          <w:rFonts w:hint="eastAsia"/>
        </w:rPr>
      </w:pPr>
    </w:p>
    <w:p w14:paraId="3385E723">
      <w:pPr>
        <w:numPr>
          <w:ilvl w:val="0"/>
          <w:numId w:val="0"/>
        </w:numPr>
        <w:ind w:left="10" w:leftChars="0" w:hanging="10" w:firstLineChars="0"/>
        <w:rPr>
          <w:rFonts w:hint="eastAsia"/>
        </w:rPr>
      </w:pPr>
      <w:r>
        <w:rPr>
          <w:rFonts w:hint="eastAsia"/>
        </w:rPr>
        <w:t>The Mediators vengeance is sore, Isa. 61:2.</w:t>
      </w:r>
    </w:p>
    <w:p w14:paraId="21A138E2">
      <w:pPr>
        <w:numPr>
          <w:ilvl w:val="0"/>
          <w:numId w:val="0"/>
        </w:numPr>
        <w:ind w:left="10" w:leftChars="0" w:hanging="10" w:firstLineChars="0"/>
        <w:rPr>
          <w:rFonts w:hint="eastAsia"/>
        </w:rPr>
      </w:pPr>
      <w:r>
        <w:rPr>
          <w:rFonts w:hint="eastAsia"/>
        </w:rPr>
        <w:t>中保的报复是厉害的，以赛亚书61:2。</w:t>
      </w:r>
    </w:p>
    <w:p w14:paraId="09B47C99">
      <w:pPr>
        <w:numPr>
          <w:ilvl w:val="0"/>
          <w:numId w:val="0"/>
        </w:numPr>
        <w:ind w:left="10" w:leftChars="0" w:hanging="10" w:firstLineChars="0"/>
        <w:rPr>
          <w:rFonts w:hint="eastAsia"/>
        </w:rPr>
      </w:pPr>
    </w:p>
    <w:p w14:paraId="565471FA">
      <w:pPr>
        <w:numPr>
          <w:ilvl w:val="0"/>
          <w:numId w:val="0"/>
        </w:numPr>
        <w:ind w:left="10" w:leftChars="0" w:hanging="10" w:firstLineChars="0"/>
        <w:rPr>
          <w:rFonts w:hint="eastAsia"/>
        </w:rPr>
      </w:pPr>
      <w:r>
        <w:rPr>
          <w:rFonts w:hint="eastAsia"/>
        </w:rPr>
        <w:t>2. That there will be in them by this, a sen eboth of their losse and of the sin that hath procured it, to be a gnawing worm within them; they shall not get leave to forget any of these, this presence before Him being more in respect of their conscience and sense than of nearnesse of place, which is not understood here.</w:t>
      </w:r>
    </w:p>
    <w:p w14:paraId="5773315D">
      <w:pPr>
        <w:numPr>
          <w:ilvl w:val="0"/>
          <w:numId w:val="0"/>
        </w:numPr>
        <w:ind w:left="10" w:leftChars="0" w:hanging="10" w:firstLineChars="0"/>
        <w:rPr>
          <w:rFonts w:hint="eastAsia"/>
        </w:rPr>
      </w:pPr>
      <w:r>
        <w:rPr>
          <w:rFonts w:hint="eastAsia"/>
        </w:rPr>
        <w:t>2. 藉此，他们里面将有一种感觉，既是他们的损失，也是那招致损失的罪，如同他们里面一条不死的虫；他们将不得忘记任何这些，这在祂面前，更多地是就他们的良心和感觉而言，而非就地方的远近而言，这里并非指此。</w:t>
      </w:r>
    </w:p>
    <w:p w14:paraId="06AE4E91">
      <w:pPr>
        <w:numPr>
          <w:ilvl w:val="0"/>
          <w:numId w:val="0"/>
        </w:numPr>
        <w:ind w:left="10" w:leftChars="0" w:hanging="10" w:firstLineChars="0"/>
        <w:rPr>
          <w:rFonts w:hint="eastAsia"/>
        </w:rPr>
      </w:pPr>
    </w:p>
    <w:p w14:paraId="1E45B99D">
      <w:pPr>
        <w:numPr>
          <w:ilvl w:val="0"/>
          <w:numId w:val="0"/>
        </w:numPr>
        <w:ind w:left="10" w:leftChars="0" w:hanging="10" w:firstLineChars="0"/>
        <w:rPr>
          <w:rFonts w:hint="eastAsia"/>
        </w:rPr>
      </w:pPr>
      <w:r>
        <w:rPr>
          <w:rFonts w:hint="eastAsia"/>
        </w:rPr>
        <w:t>The third aggravation is from the eternity of their torment, it hath no end, but that fire burneth alway: for, their eternall torment is but satispassio to them, and never satisfactio to God: for, the smoke thereof ascendeth for ever and ever, vers. 11.</w:t>
      </w:r>
    </w:p>
    <w:p w14:paraId="637AF5E6">
      <w:pPr>
        <w:numPr>
          <w:ilvl w:val="0"/>
          <w:numId w:val="0"/>
        </w:numPr>
        <w:ind w:left="10" w:leftChars="0" w:hanging="10" w:firstLineChars="0"/>
        <w:rPr>
          <w:rFonts w:hint="eastAsia"/>
        </w:rPr>
      </w:pPr>
      <w:r>
        <w:rPr>
          <w:rFonts w:hint="eastAsia"/>
        </w:rPr>
        <w:t>第三种加重来自于他们痛苦的永恒性，它没有尽头，那火是永远燃烧的：因为，他们永恒的痛苦对他们只是满足，对上帝却永远不是满足：因为，他们受痛苦的烟往上冒，直到永永远远，第11节。</w:t>
      </w:r>
    </w:p>
    <w:p w14:paraId="254C3FD7">
      <w:pPr>
        <w:numPr>
          <w:ilvl w:val="0"/>
          <w:numId w:val="0"/>
        </w:numPr>
        <w:ind w:left="10" w:leftChars="0" w:hanging="10" w:firstLineChars="0"/>
        <w:rPr>
          <w:rFonts w:hint="eastAsia"/>
        </w:rPr>
      </w:pPr>
    </w:p>
    <w:p w14:paraId="24283BDC">
      <w:pPr>
        <w:numPr>
          <w:ilvl w:val="0"/>
          <w:numId w:val="0"/>
        </w:numPr>
        <w:ind w:left="10" w:leftChars="0" w:hanging="10" w:firstLineChars="0"/>
        <w:rPr>
          <w:rFonts w:hint="eastAsia"/>
        </w:rPr>
      </w:pPr>
      <w:r>
        <w:rPr>
          <w:rFonts w:hint="eastAsia"/>
        </w:rPr>
        <w:t>It was Spira's word, he would care little for hell, if it were for no longer than 20000, years, but when 20000 times 20000 years are expired, it is but beginning.</w:t>
      </w:r>
    </w:p>
    <w:p w14:paraId="0B27B0C3">
      <w:pPr>
        <w:numPr>
          <w:ilvl w:val="0"/>
          <w:numId w:val="0"/>
        </w:numPr>
        <w:ind w:left="10" w:leftChars="0" w:hanging="10" w:firstLineChars="0"/>
        <w:rPr>
          <w:rFonts w:hint="eastAsia"/>
        </w:rPr>
      </w:pPr>
      <w:r>
        <w:rPr>
          <w:rFonts w:hint="eastAsia"/>
        </w:rPr>
        <w:t>那是斯皮拉的话，如果地狱只持续两万年，牠就不会太在意，但当两万个两万年过去后，它才刚刚开始。</w:t>
      </w:r>
    </w:p>
    <w:p w14:paraId="2A9B1E83">
      <w:pPr>
        <w:numPr>
          <w:ilvl w:val="0"/>
          <w:numId w:val="0"/>
        </w:numPr>
        <w:ind w:left="10" w:leftChars="0" w:hanging="10" w:firstLineChars="0"/>
        <w:rPr>
          <w:rFonts w:hint="eastAsia"/>
        </w:rPr>
      </w:pPr>
    </w:p>
    <w:p w14:paraId="5A263B1B">
      <w:pPr>
        <w:numPr>
          <w:ilvl w:val="0"/>
          <w:numId w:val="0"/>
        </w:numPr>
        <w:ind w:left="10" w:leftChars="0" w:hanging="10" w:firstLineChars="0"/>
        <w:rPr>
          <w:rFonts w:hint="eastAsia"/>
        </w:rPr>
      </w:pPr>
      <w:r>
        <w:rPr>
          <w:rFonts w:hint="eastAsia"/>
        </w:rPr>
        <w:t>4. It is aggreged from its want of intermissions: pains here are sometimes lesse and more; but there there is no rest night nor day; it is there alway at the height of torment as the effect of Gods wrath; In which ye have a lively description of hell.</w:t>
      </w:r>
    </w:p>
    <w:p w14:paraId="0B9FE6F7">
      <w:pPr>
        <w:numPr>
          <w:ilvl w:val="0"/>
          <w:numId w:val="0"/>
        </w:numPr>
        <w:ind w:left="10" w:leftChars="0" w:hanging="10" w:firstLineChars="0"/>
        <w:rPr>
          <w:rFonts w:hint="eastAsia"/>
        </w:rPr>
      </w:pPr>
      <w:r>
        <w:rPr>
          <w:rFonts w:hint="eastAsia"/>
        </w:rPr>
        <w:t>4. 它的加重在于它没有间歇：这里的痛苦有时轻，有时重；但那里昼夜不得安宁；那里总是处于痛苦的顶峰，作为上帝忿怒的结果；在这里，你们有一个对地狱生动的描述。</w:t>
      </w:r>
    </w:p>
    <w:p w14:paraId="7EF4824C">
      <w:pPr>
        <w:numPr>
          <w:ilvl w:val="0"/>
          <w:numId w:val="0"/>
        </w:numPr>
        <w:ind w:left="10" w:leftChars="0" w:hanging="10" w:firstLineChars="0"/>
        <w:rPr>
          <w:rFonts w:hint="eastAsia"/>
        </w:rPr>
      </w:pPr>
    </w:p>
    <w:p w14:paraId="30954835">
      <w:pPr>
        <w:numPr>
          <w:ilvl w:val="0"/>
          <w:numId w:val="0"/>
        </w:numPr>
        <w:ind w:left="10" w:leftChars="0" w:hanging="10" w:firstLineChars="0"/>
        <w:rPr>
          <w:rFonts w:hint="eastAsia"/>
        </w:rPr>
      </w:pPr>
      <w:r>
        <w:rPr>
          <w:rFonts w:hint="eastAsia"/>
        </w:rPr>
        <w:t>It must needs be a fearfull thing to fall in the hands of the living God.</w:t>
      </w:r>
    </w:p>
    <w:p w14:paraId="77C30DE6">
      <w:pPr>
        <w:numPr>
          <w:ilvl w:val="0"/>
          <w:numId w:val="0"/>
        </w:numPr>
        <w:ind w:left="10" w:leftChars="0" w:hanging="10" w:firstLineChars="0"/>
        <w:rPr>
          <w:rFonts w:hint="eastAsia"/>
        </w:rPr>
      </w:pPr>
      <w:r>
        <w:rPr>
          <w:rFonts w:hint="eastAsia"/>
        </w:rPr>
        <w:t>落在永生上帝的手里，真是可怕的。</w:t>
      </w:r>
    </w:p>
    <w:p w14:paraId="1EE88B59">
      <w:pPr>
        <w:numPr>
          <w:ilvl w:val="0"/>
          <w:numId w:val="0"/>
        </w:numPr>
        <w:ind w:left="10" w:leftChars="0" w:hanging="10" w:firstLineChars="0"/>
        <w:rPr>
          <w:rFonts w:hint="eastAsia"/>
        </w:rPr>
      </w:pPr>
    </w:p>
    <w:p w14:paraId="249D1C00">
      <w:pPr>
        <w:numPr>
          <w:ilvl w:val="0"/>
          <w:numId w:val="0"/>
        </w:numPr>
        <w:ind w:left="10" w:leftChars="0" w:hanging="10" w:firstLineChars="0"/>
        <w:rPr>
          <w:rFonts w:hint="eastAsia"/>
        </w:rPr>
      </w:pPr>
      <w:r>
        <w:rPr>
          <w:rFonts w:hint="eastAsia"/>
        </w:rPr>
        <w:t>If any ask, how that rigide executing of justice upon the damned in hell may stand with the mercies of God, which are said to be over all His works, in a generall sense at least?</w:t>
      </w:r>
    </w:p>
    <w:p w14:paraId="66410E82">
      <w:pPr>
        <w:numPr>
          <w:ilvl w:val="0"/>
          <w:numId w:val="0"/>
        </w:numPr>
        <w:ind w:left="10" w:leftChars="0" w:hanging="10" w:firstLineChars="0"/>
        <w:rPr>
          <w:rFonts w:hint="eastAsia"/>
        </w:rPr>
      </w:pPr>
      <w:r>
        <w:rPr>
          <w:rFonts w:hint="eastAsia"/>
        </w:rPr>
        <w:t>如果有人问，在地狱中对被定罪者如此严厉地执行公义，如何能与上帝的怜悯相符，祂的怜悯据说遍及祂一切所造的，至少在广义上是如此？</w:t>
      </w:r>
    </w:p>
    <w:p w14:paraId="3C7F5F25">
      <w:pPr>
        <w:numPr>
          <w:ilvl w:val="0"/>
          <w:numId w:val="0"/>
        </w:numPr>
        <w:ind w:left="10" w:leftChars="0" w:hanging="10" w:firstLineChars="0"/>
        <w:rPr>
          <w:rFonts w:hint="eastAsia"/>
        </w:rPr>
      </w:pPr>
    </w:p>
    <w:p w14:paraId="62B7DE2B">
      <w:pPr>
        <w:numPr>
          <w:ilvl w:val="0"/>
          <w:numId w:val="0"/>
        </w:numPr>
        <w:ind w:left="10" w:leftChars="0" w:hanging="10" w:firstLineChars="0"/>
        <w:rPr>
          <w:rFonts w:hint="eastAsia"/>
        </w:rPr>
      </w:pPr>
      <w:r>
        <w:rPr>
          <w:rFonts w:hint="eastAsia"/>
        </w:rPr>
        <w:t>Answ. That may be said, notwithstanding of this, in these two respects, 1. Because that wrath which is inflicted upon the damned, is not adequate to the Power of God: for, He is able to punish them yet more terribly, even when their torment is at the highest.</w:t>
      </w:r>
    </w:p>
    <w:p w14:paraId="2B679BEF">
      <w:pPr>
        <w:numPr>
          <w:ilvl w:val="0"/>
          <w:numId w:val="0"/>
        </w:numPr>
        <w:ind w:left="10" w:leftChars="0" w:hanging="10" w:firstLineChars="0"/>
        <w:rPr>
          <w:rFonts w:hint="eastAsia"/>
        </w:rPr>
      </w:pPr>
      <w:r>
        <w:rPr>
          <w:rFonts w:hint="eastAsia"/>
        </w:rPr>
        <w:t>答：尽管如此，这仍可从两个方面来说：1. 因为那加在被定罪者身上的忿怒，与上帝的能力并不相等：因为，祂能更可怕地惩罚他们，即使当他们的痛苦达到顶峰时。</w:t>
      </w:r>
    </w:p>
    <w:p w14:paraId="23C79318">
      <w:pPr>
        <w:numPr>
          <w:ilvl w:val="0"/>
          <w:numId w:val="0"/>
        </w:numPr>
        <w:ind w:left="10" w:leftChars="0" w:hanging="10" w:firstLineChars="0"/>
        <w:rPr>
          <w:rFonts w:hint="eastAsia"/>
        </w:rPr>
      </w:pPr>
    </w:p>
    <w:p w14:paraId="3767DF9E">
      <w:pPr>
        <w:numPr>
          <w:ilvl w:val="0"/>
          <w:numId w:val="0"/>
        </w:numPr>
        <w:ind w:left="10" w:leftChars="0" w:hanging="10" w:firstLineChars="0"/>
        <w:rPr>
          <w:rFonts w:hint="eastAsia"/>
        </w:rPr>
      </w:pPr>
      <w:r>
        <w:rPr>
          <w:rFonts w:hint="eastAsia"/>
        </w:rPr>
        <w:t>2. Because even then they deserve more, and it would be no imputation to justice if they were more intensly plagued; for although their sins, as they are acts in them, befinit, yet being considered with respect to the object God, against whom they are committed, they are infinitills; and therefore deserve infinit punishments, and so in severity of Justice might be reached beyond what they are: this expression, in its scope, here doth hold forth hell to be insufferable to all, but that there is a further and greater measure; of wrath to be powred out upon these who are guilty of the sin of Popery continued in after the bringing of the Gospel to light.</w:t>
      </w:r>
    </w:p>
    <w:p w14:paraId="614AE718">
      <w:pPr>
        <w:numPr>
          <w:ilvl w:val="0"/>
          <w:numId w:val="0"/>
        </w:numPr>
        <w:ind w:left="10" w:leftChars="0" w:hanging="10" w:firstLineChars="0"/>
        <w:rPr>
          <w:rFonts w:hint="eastAsia"/>
        </w:rPr>
      </w:pPr>
      <w:r>
        <w:rPr>
          <w:rFonts w:hint="eastAsia"/>
        </w:rPr>
        <w:t>2. 因为即使那时他们也当受更重的刑罚，如果他们受到更强烈的折磨，也不算是对公义的归咎；因为虽然他们的罪，就其在他们里面的行为而言，是有限的，然而就其所干犯的对象，即上帝而言，是无限的；因此当受无限的刑罚，所以从公义的严厉来看，可以比他们所受的更重：这个表达，在其主旨上，这里显明了地狱对所有人都是难以忍受的，但对于那些在福音之光显明后，仍继续犯教皇制度罪的人，将有更进一步、更大量的忿怒要倾倒出来。</w:t>
      </w:r>
    </w:p>
    <w:p w14:paraId="73403AF8">
      <w:pPr>
        <w:numPr>
          <w:ilvl w:val="0"/>
          <w:numId w:val="0"/>
        </w:numPr>
        <w:ind w:left="10" w:leftChars="0" w:hanging="10" w:firstLineChars="0"/>
        <w:rPr>
          <w:rFonts w:hint="eastAsia"/>
        </w:rPr>
      </w:pPr>
    </w:p>
    <w:p w14:paraId="162597C7">
      <w:pPr>
        <w:numPr>
          <w:ilvl w:val="0"/>
          <w:numId w:val="0"/>
        </w:numPr>
        <w:ind w:left="10" w:leftChars="0" w:hanging="10" w:firstLineChars="0"/>
        <w:rPr>
          <w:rFonts w:hint="eastAsia"/>
        </w:rPr>
      </w:pPr>
      <w:r>
        <w:rPr>
          <w:rFonts w:hint="eastAsia"/>
        </w:rPr>
        <w:t>Whence we may Observe; 1. What a horrible and dreadfull thing hell, and lying under the wrath of God for ever therein, is, that is so described here.</w:t>
      </w:r>
    </w:p>
    <w:p w14:paraId="7BDF9484">
      <w:pPr>
        <w:numPr>
          <w:ilvl w:val="0"/>
          <w:numId w:val="0"/>
        </w:numPr>
        <w:ind w:left="10" w:leftChars="0" w:hanging="10" w:firstLineChars="0"/>
        <w:rPr>
          <w:rFonts w:hint="eastAsia"/>
        </w:rPr>
      </w:pPr>
      <w:r>
        <w:rPr>
          <w:rFonts w:hint="eastAsia"/>
        </w:rPr>
        <w:t>由此我们可以观察到：1. 地狱，以及在其中永远躺在上帝的忿怒之下，是何等可怕和恐怖的事，这里就是这样描述的。</w:t>
      </w:r>
    </w:p>
    <w:p w14:paraId="20795001">
      <w:pPr>
        <w:numPr>
          <w:ilvl w:val="0"/>
          <w:numId w:val="0"/>
        </w:numPr>
        <w:ind w:left="10" w:leftChars="0" w:hanging="10" w:firstLineChars="0"/>
        <w:rPr>
          <w:rFonts w:hint="eastAsia"/>
        </w:rPr>
      </w:pPr>
    </w:p>
    <w:p w14:paraId="480B86BD">
      <w:pPr>
        <w:numPr>
          <w:ilvl w:val="0"/>
          <w:numId w:val="0"/>
        </w:numPr>
        <w:ind w:left="10" w:leftChars="0" w:hanging="10" w:firstLineChars="0"/>
        <w:rPr>
          <w:rFonts w:hint="eastAsia"/>
        </w:rPr>
      </w:pPr>
      <w:r>
        <w:rPr>
          <w:rFonts w:hint="eastAsia"/>
        </w:rPr>
        <w:t>It must be a fearfull thing to be for ever there.</w:t>
      </w:r>
    </w:p>
    <w:p w14:paraId="5B3B77AB">
      <w:pPr>
        <w:numPr>
          <w:ilvl w:val="0"/>
          <w:numId w:val="0"/>
        </w:numPr>
        <w:ind w:left="10" w:leftChars="0" w:hanging="10" w:firstLineChars="0"/>
        <w:rPr>
          <w:rFonts w:hint="eastAsia"/>
        </w:rPr>
      </w:pPr>
      <w:r>
        <w:rPr>
          <w:rFonts w:hint="eastAsia"/>
        </w:rPr>
        <w:t>永远在那里，必定是一件可怕的事。</w:t>
      </w:r>
    </w:p>
    <w:p w14:paraId="0E3C6254">
      <w:pPr>
        <w:numPr>
          <w:ilvl w:val="0"/>
          <w:numId w:val="0"/>
        </w:numPr>
        <w:ind w:left="10" w:leftChars="0" w:hanging="10" w:firstLineChars="0"/>
        <w:rPr>
          <w:rFonts w:hint="eastAsia"/>
        </w:rPr>
      </w:pPr>
    </w:p>
    <w:p w14:paraId="606212E5">
      <w:pPr>
        <w:numPr>
          <w:ilvl w:val="0"/>
          <w:numId w:val="0"/>
        </w:numPr>
        <w:ind w:left="10" w:leftChars="0" w:hanging="10" w:firstLineChars="0"/>
        <w:rPr>
          <w:rFonts w:hint="eastAsia"/>
        </w:rPr>
      </w:pPr>
      <w:r>
        <w:rPr>
          <w:rFonts w:hint="eastAsia"/>
        </w:rPr>
        <w:t>Many will curse their own unbelief of this when the cup of the indignation of God, filled with His wrath, shall be put in their hands to drink thereof for ever.</w:t>
      </w:r>
    </w:p>
    <w:p w14:paraId="0DEB6E0A">
      <w:pPr>
        <w:numPr>
          <w:ilvl w:val="0"/>
          <w:numId w:val="0"/>
        </w:numPr>
        <w:ind w:left="10" w:leftChars="0" w:hanging="10" w:firstLineChars="0"/>
        <w:rPr>
          <w:rFonts w:hint="eastAsia"/>
        </w:rPr>
      </w:pPr>
      <w:r>
        <w:rPr>
          <w:rFonts w:hint="eastAsia"/>
        </w:rPr>
        <w:t>当上帝忿怒的杯，满了祂的忿怒，被放在他们手中，要他们永远喝时，许多人会咒诅他们自己的不信。</w:t>
      </w:r>
    </w:p>
    <w:p w14:paraId="4BD30E2F">
      <w:pPr>
        <w:numPr>
          <w:ilvl w:val="0"/>
          <w:numId w:val="0"/>
        </w:numPr>
        <w:ind w:left="10" w:leftChars="0" w:hanging="10" w:firstLineChars="0"/>
        <w:rPr>
          <w:rFonts w:hint="eastAsia"/>
        </w:rPr>
      </w:pPr>
    </w:p>
    <w:p w14:paraId="3E17BC15">
      <w:pPr>
        <w:numPr>
          <w:ilvl w:val="0"/>
          <w:numId w:val="0"/>
        </w:numPr>
        <w:ind w:left="10" w:leftChars="0" w:hanging="10" w:firstLineChars="0"/>
        <w:rPr>
          <w:rFonts w:hint="eastAsia"/>
        </w:rPr>
      </w:pPr>
      <w:r>
        <w:rPr>
          <w:rFonts w:hint="eastAsia"/>
        </w:rPr>
        <w:t>2. This sin of Popery and worshipping of the beast must be most abominable, which hath this wrath threatened against it: it must be a desperate Religion that hath this condition for the expectation thereof.</w:t>
      </w:r>
    </w:p>
    <w:p w14:paraId="2C07E9C3">
      <w:pPr>
        <w:numPr>
          <w:ilvl w:val="0"/>
          <w:numId w:val="0"/>
        </w:numPr>
        <w:ind w:left="10" w:leftChars="0" w:hanging="10" w:firstLineChars="0"/>
        <w:rPr>
          <w:rFonts w:hint="eastAsia"/>
        </w:rPr>
      </w:pPr>
      <w:r>
        <w:rPr>
          <w:rFonts w:hint="eastAsia"/>
        </w:rPr>
        <w:t>2. 教皇制度的罪和敬拜那兽，必定是极其可憎的，以至于有这样的忿怒威胁着它：一个有这样盼望的宗教，必定是一个绝望的宗教。</w:t>
      </w:r>
    </w:p>
    <w:p w14:paraId="0FA4CDFF">
      <w:pPr>
        <w:numPr>
          <w:ilvl w:val="0"/>
          <w:numId w:val="0"/>
        </w:numPr>
        <w:ind w:left="10" w:leftChars="0" w:hanging="10" w:firstLineChars="0"/>
        <w:rPr>
          <w:rFonts w:hint="eastAsia"/>
        </w:rPr>
      </w:pPr>
    </w:p>
    <w:p w14:paraId="0978622E">
      <w:pPr>
        <w:numPr>
          <w:ilvl w:val="0"/>
          <w:numId w:val="0"/>
        </w:numPr>
        <w:ind w:left="10" w:leftChars="0" w:hanging="10" w:firstLineChars="0"/>
        <w:rPr>
          <w:rFonts w:hint="eastAsia"/>
        </w:rPr>
      </w:pPr>
      <w:r>
        <w:rPr>
          <w:rFonts w:hint="eastAsia"/>
        </w:rPr>
        <w:t>Let none think it a light sin, which the Lord so peremptorily threatneth: it is no little mercy that we are fred therefrom, and there is need to be thankfull for the light we have, and to improve it well while we have it.</w:t>
      </w:r>
    </w:p>
    <w:p w14:paraId="3F0E7555">
      <w:pPr>
        <w:numPr>
          <w:ilvl w:val="0"/>
          <w:numId w:val="0"/>
        </w:numPr>
        <w:ind w:left="10" w:leftChars="0" w:hanging="10" w:firstLineChars="0"/>
        <w:rPr>
          <w:rFonts w:hint="eastAsia"/>
        </w:rPr>
      </w:pPr>
      <w:r>
        <w:rPr>
          <w:rFonts w:hint="eastAsia"/>
        </w:rPr>
        <w:t>不要以为主如此断然威胁的，是轻微的罪：我们能从中得释放，并非小小的怜悯，我们需要为我们所拥有的光感恩，并在拥有它时善加利用。</w:t>
      </w:r>
    </w:p>
    <w:p w14:paraId="1A07FBC4">
      <w:pPr>
        <w:numPr>
          <w:ilvl w:val="0"/>
          <w:numId w:val="0"/>
        </w:numPr>
        <w:ind w:left="10" w:leftChars="0" w:hanging="10" w:firstLineChars="0"/>
        <w:rPr>
          <w:rFonts w:hint="eastAsia"/>
        </w:rPr>
      </w:pPr>
    </w:p>
    <w:p w14:paraId="22245002">
      <w:pPr>
        <w:numPr>
          <w:ilvl w:val="0"/>
          <w:numId w:val="0"/>
        </w:numPr>
        <w:ind w:left="10" w:leftChars="0" w:hanging="10" w:firstLineChars="0"/>
        <w:rPr>
          <w:rFonts w:hint="eastAsia"/>
        </w:rPr>
      </w:pPr>
      <w:r>
        <w:rPr>
          <w:rFonts w:hint="eastAsia"/>
        </w:rPr>
        <w:t>3. Abased light hasteneth and heightneth wrath: hell now becometh both more hott, and more inevitable than before this light did break forth.</w:t>
      </w:r>
    </w:p>
    <w:p w14:paraId="33EA8592">
      <w:pPr>
        <w:numPr>
          <w:ilvl w:val="0"/>
          <w:numId w:val="0"/>
        </w:numPr>
        <w:ind w:left="10" w:leftChars="0" w:hanging="10" w:firstLineChars="0"/>
        <w:rPr>
          <w:rFonts w:hint="eastAsia"/>
        </w:rPr>
      </w:pPr>
      <w:r>
        <w:rPr>
          <w:rFonts w:hint="eastAsia"/>
        </w:rPr>
        <w:t>3. 被贬低的光，加速并加重了忿怒：地狱如今变得比这光显明之前，既更热，也更不可避免。</w:t>
      </w:r>
    </w:p>
    <w:p w14:paraId="6BBCA90D">
      <w:pPr>
        <w:numPr>
          <w:ilvl w:val="0"/>
          <w:numId w:val="0"/>
        </w:numPr>
        <w:ind w:left="10" w:leftChars="0" w:hanging="10" w:firstLineChars="0"/>
        <w:rPr>
          <w:rFonts w:hint="eastAsia"/>
        </w:rPr>
      </w:pPr>
    </w:p>
    <w:p w14:paraId="1670A354">
      <w:pPr>
        <w:numPr>
          <w:ilvl w:val="0"/>
          <w:numId w:val="0"/>
        </w:numPr>
        <w:ind w:left="10" w:leftChars="0" w:hanging="10" w:firstLineChars="0"/>
        <w:rPr>
          <w:rFonts w:hint="eastAsia"/>
        </w:rPr>
      </w:pPr>
      <w:r>
        <w:rPr>
          <w:rFonts w:hint="eastAsia"/>
        </w:rPr>
        <w:t>The despising; of the Gospel will make hell exceeding insufferable, even beyond that of the despising of the Law, as Heb. 10:28. &amp;c.</w:t>
      </w:r>
    </w:p>
    <w:p w14:paraId="20C6628C">
      <w:pPr>
        <w:numPr>
          <w:ilvl w:val="0"/>
          <w:numId w:val="0"/>
        </w:numPr>
        <w:ind w:left="10" w:leftChars="0" w:hanging="10" w:firstLineChars="0"/>
        <w:rPr>
          <w:rFonts w:hint="eastAsia"/>
        </w:rPr>
      </w:pPr>
      <w:r>
        <w:rPr>
          <w:rFonts w:hint="eastAsia"/>
        </w:rPr>
        <w:t>藐视福音将使地狱变得极其难以忍受，甚至超过藐视律法的，如希伯来书10:28等等。</w:t>
      </w:r>
    </w:p>
    <w:p w14:paraId="5AA50F19">
      <w:pPr>
        <w:numPr>
          <w:ilvl w:val="0"/>
          <w:numId w:val="0"/>
        </w:numPr>
        <w:ind w:left="10" w:leftChars="0" w:hanging="10" w:firstLineChars="0"/>
        <w:rPr>
          <w:rFonts w:hint="eastAsia"/>
        </w:rPr>
      </w:pPr>
    </w:p>
    <w:p w14:paraId="1A2AEA2B">
      <w:pPr>
        <w:numPr>
          <w:ilvl w:val="0"/>
          <w:numId w:val="0"/>
        </w:numPr>
        <w:ind w:left="10" w:leftChars="0" w:hanging="10" w:firstLineChars="0"/>
        <w:rPr>
          <w:rFonts w:hint="eastAsia"/>
        </w:rPr>
      </w:pPr>
      <w:r>
        <w:rPr>
          <w:rFonts w:hint="eastAsia"/>
        </w:rPr>
        <w:t>4. Mark the connexion of these two cups, there is a cup of sin which she maketh others to drink of (it's called the wine of the wrath of her fornication, because in Gods justice men were plagued by being given up to that error) whereupon followeth, vers. 10 a cup of the wrath of God, and that without mixture.</w:t>
      </w:r>
    </w:p>
    <w:p w14:paraId="4EC49F1C">
      <w:pPr>
        <w:numPr>
          <w:ilvl w:val="0"/>
          <w:numId w:val="0"/>
        </w:numPr>
        <w:ind w:left="10" w:leftChars="0" w:hanging="10" w:firstLineChars="0"/>
        <w:rPr>
          <w:rFonts w:hint="eastAsia"/>
        </w:rPr>
      </w:pPr>
      <w:r>
        <w:rPr>
          <w:rFonts w:hint="eastAsia"/>
        </w:rPr>
        <w:t>4. 请注意这两个杯的联系，有一个罪的杯，牠叫别人也喝（它被称为她淫乱忿怒的酒，因为在上帝的公义中，人因被交在那错误中而受灾），随之而来的是，第10节，上帝忿怒的杯，并且是纯全不杂的。</w:t>
      </w:r>
    </w:p>
    <w:p w14:paraId="379462BE">
      <w:pPr>
        <w:numPr>
          <w:ilvl w:val="0"/>
          <w:numId w:val="0"/>
        </w:numPr>
        <w:ind w:left="10" w:leftChars="0" w:hanging="10" w:firstLineChars="0"/>
        <w:rPr>
          <w:rFonts w:hint="eastAsia"/>
        </w:rPr>
      </w:pPr>
    </w:p>
    <w:p w14:paraId="5B039D9A">
      <w:pPr>
        <w:numPr>
          <w:ilvl w:val="0"/>
          <w:numId w:val="0"/>
        </w:numPr>
        <w:ind w:left="10" w:leftChars="0" w:hanging="10" w:firstLineChars="0"/>
        <w:rPr>
          <w:rFonts w:hint="eastAsia"/>
        </w:rPr>
      </w:pPr>
      <w:r>
        <w:rPr>
          <w:rFonts w:hint="eastAsia"/>
        </w:rPr>
        <w:t>Sin may be sweet for a time, but it draweth on bitternesse without mixture; the cup that followeth it, will better shew the nature thereof.</w:t>
      </w:r>
    </w:p>
    <w:p w14:paraId="3C008532">
      <w:pPr>
        <w:numPr>
          <w:ilvl w:val="0"/>
          <w:numId w:val="0"/>
        </w:numPr>
        <w:ind w:left="10" w:leftChars="0" w:hanging="10" w:firstLineChars="0"/>
        <w:rPr>
          <w:rFonts w:hint="eastAsia"/>
        </w:rPr>
      </w:pPr>
      <w:r>
        <w:rPr>
          <w:rFonts w:hint="eastAsia"/>
        </w:rPr>
        <w:t>罪恶一时可能是甜美的，但它将带来纯全不杂的苦涩；随之而来的杯，将更好地显明它的本性。</w:t>
      </w:r>
    </w:p>
    <w:p w14:paraId="01FC906E">
      <w:pPr>
        <w:numPr>
          <w:ilvl w:val="0"/>
          <w:numId w:val="0"/>
        </w:numPr>
        <w:ind w:left="10" w:leftChars="0" w:hanging="10" w:firstLineChars="0"/>
        <w:rPr>
          <w:rFonts w:hint="eastAsia"/>
        </w:rPr>
      </w:pPr>
    </w:p>
    <w:p w14:paraId="1900CC10">
      <w:pPr>
        <w:numPr>
          <w:ilvl w:val="0"/>
          <w:numId w:val="0"/>
        </w:numPr>
        <w:ind w:left="10" w:leftChars="0" w:hanging="10" w:firstLineChars="0"/>
        <w:rPr>
          <w:rFonts w:hint="eastAsia"/>
        </w:rPr>
      </w:pPr>
      <w:r>
        <w:rPr>
          <w:rFonts w:hint="eastAsia"/>
        </w:rPr>
        <w:t>Concerning the difficulty of Salvation under Popery</w:t>
      </w:r>
    </w:p>
    <w:p w14:paraId="556B84C2">
      <w:pPr>
        <w:numPr>
          <w:ilvl w:val="0"/>
          <w:numId w:val="0"/>
        </w:numPr>
        <w:ind w:left="10" w:leftChars="0" w:hanging="10" w:firstLineChars="0"/>
        <w:rPr>
          <w:rFonts w:hint="eastAsia"/>
        </w:rPr>
      </w:pPr>
      <w:r>
        <w:rPr>
          <w:rFonts w:hint="eastAsia"/>
        </w:rPr>
        <w:t>关于在教皇制度下得救的困难</w:t>
      </w:r>
    </w:p>
    <w:p w14:paraId="660D5243">
      <w:pPr>
        <w:numPr>
          <w:ilvl w:val="0"/>
          <w:numId w:val="0"/>
        </w:numPr>
        <w:ind w:left="10" w:leftChars="0" w:hanging="10" w:firstLineChars="0"/>
        <w:rPr>
          <w:rFonts w:hint="eastAsia"/>
        </w:rPr>
      </w:pPr>
    </w:p>
    <w:p w14:paraId="02A79361">
      <w:pPr>
        <w:numPr>
          <w:ilvl w:val="0"/>
          <w:numId w:val="0"/>
        </w:numPr>
        <w:ind w:left="10" w:leftChars="0" w:hanging="10" w:firstLineChars="0"/>
        <w:rPr>
          <w:rFonts w:hint="eastAsia"/>
        </w:rPr>
      </w:pPr>
      <w:r>
        <w:rPr>
          <w:rFonts w:hint="eastAsia"/>
        </w:rPr>
        <w:t>THere is one thing asserted here, as also in the preceeding Chapter, which possibly may need clearing to some not acquainted with the nature and mysteries of Popery: and that is, that the salvation of Papists, according to their principles, seemeth hereby to be made impossible; it may be therefore worthy the enquiring into, whether, or upon what grounds that may be made out?</w:t>
      </w:r>
    </w:p>
    <w:p w14:paraId="25FF83F6">
      <w:pPr>
        <w:numPr>
          <w:ilvl w:val="0"/>
          <w:numId w:val="0"/>
        </w:numPr>
        <w:ind w:left="10" w:leftChars="0" w:hanging="10" w:firstLineChars="0"/>
        <w:rPr>
          <w:rFonts w:hint="eastAsia"/>
        </w:rPr>
      </w:pPr>
      <w:r>
        <w:rPr>
          <w:rFonts w:hint="eastAsia"/>
        </w:rPr>
        <w:t>这里，以及前一章，都断言了一件事，对一些不熟悉教皇制度的性质和奥秘的人来说，可能需要澄清：即，罗马天主教徒的得救，根据他们的原则，似乎因此而变得不可能；因此，这可能值得探究：是否如此？基于什么理由可以得出这个结论？</w:t>
      </w:r>
    </w:p>
    <w:p w14:paraId="2F37586E">
      <w:pPr>
        <w:numPr>
          <w:ilvl w:val="0"/>
          <w:numId w:val="0"/>
        </w:numPr>
        <w:ind w:left="10" w:leftChars="0" w:hanging="10" w:firstLineChars="0"/>
        <w:rPr>
          <w:rFonts w:hint="eastAsia"/>
        </w:rPr>
      </w:pPr>
    </w:p>
    <w:p w14:paraId="17412282">
      <w:pPr>
        <w:numPr>
          <w:ilvl w:val="0"/>
          <w:numId w:val="0"/>
        </w:numPr>
        <w:ind w:left="10" w:leftChars="0" w:hanging="10" w:firstLineChars="0"/>
        <w:rPr>
          <w:rFonts w:hint="eastAsia"/>
        </w:rPr>
      </w:pPr>
      <w:r>
        <w:rPr>
          <w:rFonts w:hint="eastAsia"/>
        </w:rPr>
        <w:t>and if that be understood of and extended unto all within that Church?</w:t>
      </w:r>
    </w:p>
    <w:p w14:paraId="7FB4DD4C">
      <w:pPr>
        <w:numPr>
          <w:ilvl w:val="0"/>
          <w:numId w:val="0"/>
        </w:numPr>
        <w:ind w:left="10" w:leftChars="0" w:hanging="10" w:firstLineChars="0"/>
        <w:rPr>
          <w:rFonts w:hint="eastAsia"/>
        </w:rPr>
      </w:pPr>
      <w:r>
        <w:rPr>
          <w:rFonts w:hint="eastAsia"/>
        </w:rPr>
        <w:t>并且这是否被理解为并扩展到那个教会中的所有人？</w:t>
      </w:r>
    </w:p>
    <w:p w14:paraId="4FA244FA">
      <w:pPr>
        <w:numPr>
          <w:ilvl w:val="0"/>
          <w:numId w:val="0"/>
        </w:numPr>
        <w:ind w:left="10" w:leftChars="0" w:hanging="10" w:firstLineChars="0"/>
        <w:rPr>
          <w:rFonts w:hint="eastAsia"/>
        </w:rPr>
      </w:pPr>
    </w:p>
    <w:p w14:paraId="0D7D18B6">
      <w:pPr>
        <w:numPr>
          <w:ilvl w:val="0"/>
          <w:numId w:val="0"/>
        </w:numPr>
        <w:ind w:left="10" w:leftChars="0" w:hanging="10" w:firstLineChars="0"/>
        <w:rPr>
          <w:rFonts w:hint="eastAsia"/>
        </w:rPr>
      </w:pPr>
      <w:r>
        <w:rPr>
          <w:rFonts w:hint="eastAsia"/>
        </w:rPr>
        <w:t>or, whether, and how difference may be made amongst these that bear that name?</w:t>
      </w:r>
    </w:p>
    <w:p w14:paraId="643E99C4">
      <w:pPr>
        <w:numPr>
          <w:ilvl w:val="0"/>
          <w:numId w:val="0"/>
        </w:numPr>
        <w:ind w:left="10" w:leftChars="0" w:hanging="10" w:firstLineChars="0"/>
        <w:rPr>
          <w:rFonts w:hint="eastAsia"/>
        </w:rPr>
      </w:pPr>
      <w:r>
        <w:rPr>
          <w:rFonts w:hint="eastAsia"/>
        </w:rPr>
        <w:t>或者，是否以及如何在那名称下的人中间作出区分？</w:t>
      </w:r>
    </w:p>
    <w:p w14:paraId="6FA25676">
      <w:pPr>
        <w:numPr>
          <w:ilvl w:val="0"/>
          <w:numId w:val="0"/>
        </w:numPr>
        <w:ind w:left="10" w:leftChars="0" w:hanging="10" w:firstLineChars="0"/>
        <w:rPr>
          <w:rFonts w:hint="eastAsia"/>
        </w:rPr>
      </w:pPr>
    </w:p>
    <w:p w14:paraId="5F4DE7C4">
      <w:pPr>
        <w:numPr>
          <w:ilvl w:val="0"/>
          <w:numId w:val="0"/>
        </w:numPr>
        <w:ind w:left="10" w:leftChars="0" w:hanging="10" w:firstLineChars="0"/>
        <w:rPr>
          <w:rFonts w:hint="eastAsia"/>
        </w:rPr>
      </w:pPr>
      <w:r>
        <w:rPr>
          <w:rFonts w:hint="eastAsia"/>
        </w:rPr>
        <w:t>What may be said of some, and how differently we ought to construct of many, we shall afterward souch; but now for the main, our direct assertion is this, That a Papist, as such, living and dying according to the complex principles of the doctrine and worship that is followed in Popery, cannot be saved, nor expect justification before God.</w:t>
      </w:r>
    </w:p>
    <w:p w14:paraId="5198318B">
      <w:pPr>
        <w:numPr>
          <w:ilvl w:val="0"/>
          <w:numId w:val="0"/>
        </w:numPr>
        <w:ind w:left="10" w:leftChars="0" w:hanging="10" w:firstLineChars="0"/>
        <w:rPr>
          <w:rFonts w:hint="eastAsia"/>
        </w:rPr>
      </w:pPr>
      <w:r>
        <w:rPr>
          <w:rFonts w:hint="eastAsia"/>
        </w:rPr>
        <w:t>关于一些人可以说什么，以及我们应如何不同地看待许多人，我们后面再谈；但现在就主要问题而言，我们直接的断言是：一个罗马天主教徒，就其本身而言，若按照教皇制度中所遵循的教义和敬拜的复杂原则生活并死去，就不能得救，也不能指望在上帝面前称义。</w:t>
      </w:r>
    </w:p>
    <w:p w14:paraId="7C64FCCA">
      <w:pPr>
        <w:numPr>
          <w:ilvl w:val="0"/>
          <w:numId w:val="0"/>
        </w:numPr>
        <w:ind w:left="10" w:leftChars="0" w:hanging="10" w:firstLineChars="0"/>
        <w:rPr>
          <w:rFonts w:hint="eastAsia"/>
        </w:rPr>
      </w:pPr>
    </w:p>
    <w:p w14:paraId="1D373E45">
      <w:pPr>
        <w:numPr>
          <w:ilvl w:val="0"/>
          <w:numId w:val="0"/>
        </w:numPr>
        <w:ind w:left="10" w:leftChars="0" w:hanging="10" w:firstLineChars="0"/>
        <w:rPr>
          <w:rFonts w:hint="eastAsia"/>
        </w:rPr>
      </w:pPr>
      <w:r>
        <w:rPr>
          <w:rFonts w:hint="eastAsia"/>
        </w:rPr>
        <w:t>I say, a Papist, living and dying according to the essentiall principles of Popery, which do especially relate to these three, 1. To their giving to the Pope such ample authority, reverence, and adoration, as they use to do.</w:t>
      </w:r>
    </w:p>
    <w:p w14:paraId="406F1181">
      <w:pPr>
        <w:numPr>
          <w:ilvl w:val="0"/>
          <w:numId w:val="0"/>
        </w:numPr>
        <w:ind w:left="10" w:leftChars="0" w:hanging="10" w:firstLineChars="0"/>
        <w:rPr>
          <w:rFonts w:hint="eastAsia"/>
        </w:rPr>
      </w:pPr>
      <w:r>
        <w:rPr>
          <w:rFonts w:hint="eastAsia"/>
        </w:rPr>
        <w:t>我说，一个罗马天主教徒，若按照教皇制度的基本原则生活并死去，而这些原则特别涉及这三方面：1. 他们给予教皇如此广大的权柄、敬畏和崇拜，如同他们惯常所行的。</w:t>
      </w:r>
    </w:p>
    <w:p w14:paraId="2554F4D1">
      <w:pPr>
        <w:numPr>
          <w:ilvl w:val="0"/>
          <w:numId w:val="0"/>
        </w:numPr>
        <w:ind w:left="10" w:leftChars="0" w:hanging="10" w:firstLineChars="0"/>
        <w:rPr>
          <w:rFonts w:hint="eastAsia"/>
        </w:rPr>
      </w:pPr>
    </w:p>
    <w:p w14:paraId="56FF7662">
      <w:pPr>
        <w:numPr>
          <w:ilvl w:val="0"/>
          <w:numId w:val="0"/>
        </w:numPr>
        <w:ind w:left="10" w:leftChars="0" w:hanging="10" w:firstLineChars="0"/>
        <w:rPr>
          <w:rFonts w:hint="eastAsia"/>
        </w:rPr>
      </w:pPr>
      <w:r>
        <w:rPr>
          <w:rFonts w:hint="eastAsia"/>
        </w:rPr>
        <w:t>2. To their way of carrying on the Justification and Salvation of a sinner before God, as it is holden forth in their doctrine.</w:t>
      </w:r>
    </w:p>
    <w:p w14:paraId="13F323CB">
      <w:pPr>
        <w:numPr>
          <w:ilvl w:val="0"/>
          <w:numId w:val="0"/>
        </w:numPr>
        <w:ind w:left="10" w:leftChars="0" w:hanging="10" w:firstLineChars="0"/>
        <w:rPr>
          <w:rFonts w:hint="eastAsia"/>
        </w:rPr>
      </w:pPr>
      <w:r>
        <w:rPr>
          <w:rFonts w:hint="eastAsia"/>
        </w:rPr>
        <w:t>2. 他们在上帝面前为罪人施行称义和拯救的方式，如他们的教义所阐明的。</w:t>
      </w:r>
    </w:p>
    <w:p w14:paraId="46438F9F">
      <w:pPr>
        <w:numPr>
          <w:ilvl w:val="0"/>
          <w:numId w:val="0"/>
        </w:numPr>
        <w:ind w:left="10" w:leftChars="0" w:hanging="10" w:firstLineChars="0"/>
        <w:rPr>
          <w:rFonts w:hint="eastAsia"/>
        </w:rPr>
      </w:pPr>
    </w:p>
    <w:p w14:paraId="414FB570">
      <w:pPr>
        <w:numPr>
          <w:ilvl w:val="0"/>
          <w:numId w:val="0"/>
        </w:numPr>
        <w:ind w:left="10" w:leftChars="0" w:hanging="10" w:firstLineChars="0"/>
        <w:rPr>
          <w:rFonts w:hint="eastAsia"/>
        </w:rPr>
      </w:pPr>
      <w:r>
        <w:rPr>
          <w:rFonts w:hint="eastAsia"/>
        </w:rPr>
        <w:t>3. To their manner of worship, that is, praying to Saints, worshipping of Images, sacrifice of the Masse, and other such things, owned both by the doctrine, laws and practice of that Church.</w:t>
      </w:r>
    </w:p>
    <w:p w14:paraId="2AD2C101">
      <w:pPr>
        <w:numPr>
          <w:ilvl w:val="0"/>
          <w:numId w:val="0"/>
        </w:numPr>
        <w:ind w:left="10" w:leftChars="0" w:hanging="10" w:firstLineChars="0"/>
        <w:rPr>
          <w:rFonts w:hint="eastAsia"/>
        </w:rPr>
      </w:pPr>
      <w:r>
        <w:rPr>
          <w:rFonts w:hint="eastAsia"/>
        </w:rPr>
        <w:t>3. 他们的敬拜方式，即，向圣徒祷告，敬拜偶像，弥撒的献祭，以及其他诸如此类的事，都被那个教会的教义、律法和实践所承认。</w:t>
      </w:r>
    </w:p>
    <w:p w14:paraId="0DC0410A">
      <w:pPr>
        <w:numPr>
          <w:ilvl w:val="0"/>
          <w:numId w:val="0"/>
        </w:numPr>
        <w:ind w:left="10" w:leftChars="0" w:hanging="10" w:firstLineChars="0"/>
        <w:rPr>
          <w:rFonts w:hint="eastAsia"/>
        </w:rPr>
      </w:pPr>
    </w:p>
    <w:p w14:paraId="7A405D9D">
      <w:pPr>
        <w:numPr>
          <w:ilvl w:val="0"/>
          <w:numId w:val="0"/>
        </w:numPr>
        <w:ind w:left="10" w:leftChars="0" w:hanging="10" w:firstLineChars="0"/>
        <w:rPr>
          <w:rFonts w:hint="eastAsia"/>
        </w:rPr>
      </w:pPr>
      <w:r>
        <w:rPr>
          <w:rFonts w:hint="eastAsia"/>
        </w:rPr>
        <w:t>We say, one living and dying devoted to these, although neither scandalous in outward practices, nor defective in respect of externall painfulnesse; yet upon this account, as being a Papist, chargeable with the three generall heads foresaid, he cannot but be liable to Gods judgement, and die without any solid hope of being saved by these principles.</w:t>
      </w:r>
    </w:p>
    <w:p w14:paraId="78B313AF">
      <w:pPr>
        <w:numPr>
          <w:ilvl w:val="0"/>
          <w:numId w:val="0"/>
        </w:numPr>
        <w:ind w:left="10" w:leftChars="0" w:hanging="10" w:firstLineChars="0"/>
        <w:rPr>
          <w:rFonts w:hint="eastAsia"/>
        </w:rPr>
      </w:pPr>
      <w:r>
        <w:rPr>
          <w:rFonts w:hint="eastAsia"/>
        </w:rPr>
        <w:t>我们说，一个生前死后都忠于这些事的人，尽管在外在行为上并非丑闻缠身，在外在的勤苦上也不缺乏；然而基于这个缘故，作为一个罗马天主教徒，对上述三个总纲负有责任，牠就必遭受上帝的审判，并在没有凭这些原则得救的坚实希望的情况下死去。</w:t>
      </w:r>
    </w:p>
    <w:p w14:paraId="5A35C243">
      <w:pPr>
        <w:numPr>
          <w:ilvl w:val="0"/>
          <w:numId w:val="0"/>
        </w:numPr>
        <w:ind w:left="10" w:leftChars="0" w:hanging="10" w:firstLineChars="0"/>
        <w:rPr>
          <w:rFonts w:hint="eastAsia"/>
        </w:rPr>
      </w:pPr>
    </w:p>
    <w:p w14:paraId="52553B5D">
      <w:pPr>
        <w:numPr>
          <w:ilvl w:val="0"/>
          <w:numId w:val="0"/>
        </w:numPr>
        <w:ind w:left="10" w:leftChars="0" w:hanging="10" w:firstLineChars="0"/>
        <w:rPr>
          <w:rFonts w:hint="eastAsia"/>
        </w:rPr>
      </w:pPr>
      <w:r>
        <w:rPr>
          <w:rFonts w:hint="eastAsia"/>
        </w:rPr>
        <w:t>The generall, we conceive, is clear from what was said, Chap. 13 vers. 8 this kind of worshipping the beast being held out as inconsistent with election, which saith that no Elect person can so live and die, and therefore none such can be saved: here again, worshipping of the beast, and drinking of the cup of Gods indignation for ever, are peremptorily put together.</w:t>
      </w:r>
    </w:p>
    <w:p w14:paraId="79F9C7F6">
      <w:pPr>
        <w:numPr>
          <w:ilvl w:val="0"/>
          <w:numId w:val="0"/>
        </w:numPr>
        <w:ind w:left="10" w:leftChars="0" w:hanging="10" w:firstLineChars="0"/>
        <w:rPr>
          <w:rFonts w:hint="eastAsia"/>
        </w:rPr>
      </w:pPr>
      <w:r>
        <w:rPr>
          <w:rFonts w:hint="eastAsia"/>
        </w:rPr>
        <w:t>我们认为，总的来说，从第十三章第8节所说的可以清楚地看出：这种敬拜兽的行为，被显明为与拣选不符，这说明没有选民能如此生、如此死，因此没有这样的人能得救：在这里，敬拜兽，和永远喝上帝忿怒的杯，被断然地放在一起。</w:t>
      </w:r>
    </w:p>
    <w:p w14:paraId="638C4113">
      <w:pPr>
        <w:numPr>
          <w:ilvl w:val="0"/>
          <w:numId w:val="0"/>
        </w:numPr>
        <w:ind w:left="10" w:leftChars="0" w:hanging="10" w:firstLineChars="0"/>
        <w:rPr>
          <w:rFonts w:hint="eastAsia"/>
        </w:rPr>
      </w:pPr>
    </w:p>
    <w:p w14:paraId="42045B71">
      <w:pPr>
        <w:numPr>
          <w:ilvl w:val="0"/>
          <w:numId w:val="0"/>
        </w:numPr>
        <w:ind w:left="10" w:leftChars="0" w:hanging="10" w:firstLineChars="0"/>
        <w:rPr>
          <w:rFonts w:hint="eastAsia"/>
        </w:rPr>
      </w:pPr>
      <w:r>
        <w:rPr>
          <w:rFonts w:hint="eastAsia"/>
        </w:rPr>
        <w:t>And all alongst this Book, the beast with his followers, and great Babylon, are ever looked upon as most hatefull to God, till at last (Chap. 9 and 20) he and they are cast into the lake together: and that is mentioned to be upon this very account of their being stated by their doctrine, worship, and practices in opposition to Christ, without respect to morall ills, common to them with others of the world.</w:t>
      </w:r>
    </w:p>
    <w:p w14:paraId="3BD26406">
      <w:pPr>
        <w:numPr>
          <w:ilvl w:val="0"/>
          <w:numId w:val="0"/>
        </w:numPr>
        <w:ind w:left="10" w:leftChars="0" w:hanging="10" w:firstLineChars="0"/>
        <w:rPr>
          <w:rFonts w:hint="eastAsia"/>
        </w:rPr>
      </w:pPr>
      <w:r>
        <w:rPr>
          <w:rFonts w:hint="eastAsia"/>
        </w:rPr>
        <w:t>并且在这本书中，那兽和牠的跟随者，以及大巴比伦，一直被看作是上帝最憎恶的，直到最后（第九章和第二十章）牠和他们一同被扔进火湖里：并且这被提及时，是基于这个缘故，即他们藉着他们的教义、敬拜和实践，被置于与基督对立的地位，而与他们与世上其他人共有的道德上的恶无关。</w:t>
      </w:r>
    </w:p>
    <w:p w14:paraId="3756E734">
      <w:pPr>
        <w:numPr>
          <w:ilvl w:val="0"/>
          <w:numId w:val="0"/>
        </w:numPr>
        <w:ind w:left="10" w:leftChars="0" w:hanging="10" w:firstLineChars="0"/>
        <w:rPr>
          <w:rFonts w:hint="eastAsia"/>
        </w:rPr>
      </w:pPr>
    </w:p>
    <w:p w14:paraId="0BE76D67">
      <w:pPr>
        <w:numPr>
          <w:ilvl w:val="0"/>
          <w:numId w:val="0"/>
        </w:numPr>
        <w:ind w:left="10" w:leftChars="0" w:hanging="10" w:firstLineChars="0"/>
        <w:rPr>
          <w:rFonts w:hint="eastAsia"/>
        </w:rPr>
      </w:pPr>
      <w:r>
        <w:rPr>
          <w:rFonts w:hint="eastAsia"/>
        </w:rPr>
        <w:t>This is also confirmed from 2 Thess. 2:10 and 12 where this deceivablenesse of Antichrists apostasie is bounded to them that perish, and this is marked as the design of Gods justice therein, that all they may be damned which receive not the love of the Truth: this then must be of it self the very high way to damnation.</w:t>
      </w:r>
    </w:p>
    <w:p w14:paraId="5F1B212A">
      <w:pPr>
        <w:numPr>
          <w:ilvl w:val="0"/>
          <w:numId w:val="0"/>
        </w:numPr>
        <w:ind w:left="10" w:leftChars="0" w:hanging="10" w:firstLineChars="0"/>
        <w:rPr>
          <w:rFonts w:hint="eastAsia"/>
        </w:rPr>
      </w:pPr>
      <w:r>
        <w:rPr>
          <w:rFonts w:hint="eastAsia"/>
        </w:rPr>
        <w:t>这也从帖撒罗尼迦后书2:10和12得到证实，那里敌基督背道的这种欺骗性被限定于那些灭亡的人，并且这被标记为上帝在那里的公义的旨意，即所有不领受爱真理之心的，都可能被定罪：那么，这本身必定是通往沉沦的大道。</w:t>
      </w:r>
    </w:p>
    <w:p w14:paraId="16FDCD8D">
      <w:pPr>
        <w:numPr>
          <w:ilvl w:val="0"/>
          <w:numId w:val="0"/>
        </w:numPr>
        <w:ind w:left="10" w:leftChars="0" w:hanging="10" w:firstLineChars="0"/>
        <w:rPr>
          <w:rFonts w:hint="eastAsia"/>
        </w:rPr>
      </w:pPr>
    </w:p>
    <w:p w14:paraId="0758DD71">
      <w:pPr>
        <w:numPr>
          <w:ilvl w:val="0"/>
          <w:numId w:val="0"/>
        </w:numPr>
        <w:ind w:left="10" w:leftChars="0" w:hanging="10" w:firstLineChars="0"/>
        <w:rPr>
          <w:rFonts w:hint="eastAsia"/>
        </w:rPr>
      </w:pPr>
      <w:r>
        <w:rPr>
          <w:rFonts w:hint="eastAsia"/>
        </w:rPr>
        <w:t>And we cannot question the truth of this, without the overturning of the direct scope and meaning of these Scriptures, and the application of them, which is laid down all alongs in this Book.</w:t>
      </w:r>
    </w:p>
    <w:p w14:paraId="38714C0B">
      <w:pPr>
        <w:numPr>
          <w:ilvl w:val="0"/>
          <w:numId w:val="0"/>
        </w:numPr>
        <w:ind w:left="10" w:leftChars="0" w:hanging="10" w:firstLineChars="0"/>
        <w:rPr>
          <w:rFonts w:hint="eastAsia"/>
        </w:rPr>
      </w:pPr>
      <w:r>
        <w:rPr>
          <w:rFonts w:hint="eastAsia"/>
        </w:rPr>
        <w:t>我们不能质疑这一点，否则就会推翻这些经文的直接主旨和意义，以及它们的解释，而这在本书中是一贯阐述的。</w:t>
      </w:r>
    </w:p>
    <w:p w14:paraId="43D43F59">
      <w:pPr>
        <w:numPr>
          <w:ilvl w:val="0"/>
          <w:numId w:val="0"/>
        </w:numPr>
        <w:ind w:left="10" w:leftChars="0" w:hanging="10" w:firstLineChars="0"/>
        <w:rPr>
          <w:rFonts w:hint="eastAsia"/>
        </w:rPr>
      </w:pPr>
    </w:p>
    <w:p w14:paraId="17381761">
      <w:pPr>
        <w:numPr>
          <w:ilvl w:val="0"/>
          <w:numId w:val="0"/>
        </w:numPr>
        <w:ind w:left="10" w:leftChars="0" w:hanging="10" w:firstLineChars="0"/>
        <w:rPr>
          <w:rFonts w:hint="eastAsia"/>
        </w:rPr>
      </w:pPr>
      <w:r>
        <w:rPr>
          <w:rFonts w:hint="eastAsia"/>
        </w:rPr>
        <w:t>It it be yet required, that further satisfaction be given as to the grounds which render their salvation impossible.</w:t>
      </w:r>
    </w:p>
    <w:p w14:paraId="53438B1F">
      <w:pPr>
        <w:numPr>
          <w:ilvl w:val="0"/>
          <w:numId w:val="0"/>
        </w:numPr>
        <w:ind w:left="10" w:leftChars="0" w:hanging="10" w:firstLineChars="0"/>
        <w:rPr>
          <w:rFonts w:hint="eastAsia"/>
        </w:rPr>
      </w:pPr>
      <w:r>
        <w:rPr>
          <w:rFonts w:hint="eastAsia"/>
        </w:rPr>
        <w:t>如果还需要进一步的满足，来说明使他们得救不可能的根据。</w:t>
      </w:r>
    </w:p>
    <w:p w14:paraId="17EC70B4">
      <w:pPr>
        <w:numPr>
          <w:ilvl w:val="0"/>
          <w:numId w:val="0"/>
        </w:numPr>
        <w:ind w:left="10" w:leftChars="0" w:hanging="10" w:firstLineChars="0"/>
        <w:rPr>
          <w:rFonts w:hint="eastAsia"/>
        </w:rPr>
      </w:pPr>
    </w:p>
    <w:p w14:paraId="52E39259">
      <w:pPr>
        <w:numPr>
          <w:ilvl w:val="0"/>
          <w:numId w:val="0"/>
        </w:numPr>
        <w:ind w:left="10" w:leftChars="0" w:hanging="10" w:firstLineChars="0"/>
        <w:rPr>
          <w:rFonts w:hint="eastAsia"/>
        </w:rPr>
      </w:pPr>
      <w:r>
        <w:rPr>
          <w:rFonts w:hint="eastAsia"/>
        </w:rPr>
        <w:t>We do answer, that it ariseth from these two, which do infallibly demonstrate the same.</w:t>
      </w:r>
    </w:p>
    <w:p w14:paraId="71D09FC7">
      <w:pPr>
        <w:numPr>
          <w:ilvl w:val="0"/>
          <w:numId w:val="0"/>
        </w:numPr>
        <w:ind w:left="10" w:leftChars="0" w:hanging="10" w:firstLineChars="0"/>
        <w:rPr>
          <w:rFonts w:hint="eastAsia"/>
        </w:rPr>
      </w:pPr>
      <w:r>
        <w:rPr>
          <w:rFonts w:hint="eastAsia"/>
        </w:rPr>
        <w:t>我们回答说，这出自这两点，它们无可辩驳地证明了这一点。</w:t>
      </w:r>
    </w:p>
    <w:p w14:paraId="386411B8">
      <w:pPr>
        <w:numPr>
          <w:ilvl w:val="0"/>
          <w:numId w:val="0"/>
        </w:numPr>
        <w:ind w:left="10" w:leftChars="0" w:hanging="10" w:firstLineChars="0"/>
        <w:rPr>
          <w:rFonts w:hint="eastAsia"/>
        </w:rPr>
      </w:pPr>
    </w:p>
    <w:p w14:paraId="3A6A2C01">
      <w:pPr>
        <w:numPr>
          <w:ilvl w:val="0"/>
          <w:numId w:val="0"/>
        </w:numPr>
        <w:ind w:left="10" w:leftChars="0" w:hanging="10" w:firstLineChars="0"/>
        <w:rPr>
          <w:rFonts w:hint="eastAsia"/>
        </w:rPr>
      </w:pPr>
      <w:r>
        <w:rPr>
          <w:rFonts w:hint="eastAsia"/>
        </w:rPr>
        <w:t>1. This way of Popery, is of it self exceeding sinfull, and abominable before the Lord, and so doth in more than an ordinary manner make a person liable to His wrath.</w:t>
      </w:r>
    </w:p>
    <w:p w14:paraId="03A66F01">
      <w:pPr>
        <w:numPr>
          <w:ilvl w:val="0"/>
          <w:numId w:val="0"/>
        </w:numPr>
        <w:ind w:left="10" w:leftChars="0" w:hanging="10" w:firstLineChars="0"/>
        <w:rPr>
          <w:rFonts w:hint="eastAsia"/>
        </w:rPr>
      </w:pPr>
      <w:r>
        <w:rPr>
          <w:rFonts w:hint="eastAsia"/>
        </w:rPr>
        <w:t>1. 教皇制度这条道路，其本身是极其罪恶的，在主面前是可憎的，因此以一种非同寻常的方式使一个人当受祂的忿怒。</w:t>
      </w:r>
    </w:p>
    <w:p w14:paraId="38FB20DC">
      <w:pPr>
        <w:numPr>
          <w:ilvl w:val="0"/>
          <w:numId w:val="0"/>
        </w:numPr>
        <w:ind w:left="10" w:leftChars="0" w:hanging="10" w:firstLineChars="0"/>
        <w:rPr>
          <w:rFonts w:hint="eastAsia"/>
        </w:rPr>
      </w:pPr>
    </w:p>
    <w:p w14:paraId="3C32C0CB">
      <w:pPr>
        <w:numPr>
          <w:ilvl w:val="0"/>
          <w:numId w:val="0"/>
        </w:numPr>
        <w:ind w:left="10" w:leftChars="0" w:hanging="10" w:firstLineChars="0"/>
        <w:rPr>
          <w:rFonts w:hint="eastAsia"/>
        </w:rPr>
      </w:pPr>
      <w:r>
        <w:rPr>
          <w:rFonts w:hint="eastAsia"/>
        </w:rPr>
        <w:t>2. As it is of it self sinfull; so it hath no solid way laid down for removing of sin, but doth leave a man without any solid hope of reliefe from his originall and actuall sins, beside that it incapacitateth him to look upon it self as sinfull, or, to seek for the right remedie thereof.</w:t>
      </w:r>
    </w:p>
    <w:p w14:paraId="76B4735A">
      <w:pPr>
        <w:numPr>
          <w:ilvl w:val="0"/>
          <w:numId w:val="0"/>
        </w:numPr>
        <w:ind w:left="10" w:leftChars="0" w:hanging="10" w:firstLineChars="0"/>
        <w:rPr>
          <w:rFonts w:hint="eastAsia"/>
        </w:rPr>
      </w:pPr>
      <w:r>
        <w:rPr>
          <w:rFonts w:hint="eastAsia"/>
        </w:rPr>
        <w:t>2. 就其本身而言，它是罪恶的；所以它没有坚实的途径来除去罪，而是使一个人对他的原罪和本罪没有任何坚实的得救希望，此外，它使牠无法将牠自己看作是罪恶的，或寻求正确的补救方法。</w:t>
      </w:r>
    </w:p>
    <w:p w14:paraId="0DC5EE39">
      <w:pPr>
        <w:numPr>
          <w:ilvl w:val="0"/>
          <w:numId w:val="0"/>
        </w:numPr>
        <w:ind w:left="10" w:leftChars="0" w:hanging="10" w:firstLineChars="0"/>
        <w:rPr>
          <w:rFonts w:hint="eastAsia"/>
        </w:rPr>
      </w:pPr>
    </w:p>
    <w:p w14:paraId="0F6D1D40">
      <w:pPr>
        <w:numPr>
          <w:ilvl w:val="0"/>
          <w:numId w:val="0"/>
        </w:numPr>
        <w:ind w:left="10" w:leftChars="0" w:hanging="10" w:firstLineChars="0"/>
        <w:rPr>
          <w:rFonts w:hint="eastAsia"/>
        </w:rPr>
      </w:pPr>
      <w:r>
        <w:rPr>
          <w:rFonts w:hint="eastAsia"/>
        </w:rPr>
        <w:t>And where these two are put together, to wit, hainous sin, and no way to remove it, or any other, what can be expected but inevitable ruine and condemnation?</w:t>
      </w:r>
    </w:p>
    <w:p w14:paraId="07146008">
      <w:pPr>
        <w:numPr>
          <w:ilvl w:val="0"/>
          <w:numId w:val="0"/>
        </w:numPr>
        <w:ind w:left="10" w:leftChars="0" w:hanging="10" w:firstLineChars="0"/>
        <w:rPr>
          <w:rFonts w:hint="eastAsia"/>
        </w:rPr>
      </w:pPr>
      <w:r>
        <w:rPr>
          <w:rFonts w:hint="eastAsia"/>
        </w:rPr>
        <w:t>当这两者放在一起，即，可憎的罪，以及没有途径来除去它，或任何其他罪，除了不可避免的毁灭和定罪，还能期待什么呢？</w:t>
      </w:r>
    </w:p>
    <w:p w14:paraId="6D387408">
      <w:pPr>
        <w:numPr>
          <w:ilvl w:val="0"/>
          <w:numId w:val="0"/>
        </w:numPr>
        <w:ind w:left="10" w:leftChars="0" w:hanging="10" w:firstLineChars="0"/>
        <w:rPr>
          <w:rFonts w:hint="eastAsia"/>
        </w:rPr>
      </w:pPr>
    </w:p>
    <w:p w14:paraId="0A7639F3">
      <w:pPr>
        <w:numPr>
          <w:ilvl w:val="0"/>
          <w:numId w:val="0"/>
        </w:numPr>
        <w:ind w:left="10" w:leftChars="0" w:hanging="10" w:firstLineChars="0"/>
        <w:rPr>
          <w:rFonts w:hint="eastAsia"/>
        </w:rPr>
      </w:pPr>
      <w:r>
        <w:rPr>
          <w:rFonts w:hint="eastAsia"/>
        </w:rPr>
        <w:t>For where the disease is deadly, and the cure naught, death must be certain.</w:t>
      </w:r>
    </w:p>
    <w:p w14:paraId="517A79FA">
      <w:pPr>
        <w:numPr>
          <w:ilvl w:val="0"/>
          <w:numId w:val="0"/>
        </w:numPr>
        <w:ind w:left="10" w:leftChars="0" w:hanging="10" w:firstLineChars="0"/>
        <w:rPr>
          <w:rFonts w:hint="eastAsia"/>
        </w:rPr>
      </w:pPr>
      <w:r>
        <w:rPr>
          <w:rFonts w:hint="eastAsia"/>
        </w:rPr>
        <w:t>因为病是致命的，而医治无效，死亡就必定是确定的。</w:t>
      </w:r>
    </w:p>
    <w:p w14:paraId="01C41E7B">
      <w:pPr>
        <w:numPr>
          <w:ilvl w:val="0"/>
          <w:numId w:val="0"/>
        </w:numPr>
        <w:ind w:left="10" w:leftChars="0" w:hanging="10" w:firstLineChars="0"/>
        <w:rPr>
          <w:rFonts w:hint="eastAsia"/>
        </w:rPr>
      </w:pPr>
    </w:p>
    <w:p w14:paraId="015AEA5D">
      <w:pPr>
        <w:numPr>
          <w:ilvl w:val="0"/>
          <w:numId w:val="0"/>
        </w:numPr>
        <w:ind w:left="10" w:leftChars="0" w:hanging="10" w:firstLineChars="0"/>
        <w:rPr>
          <w:rFonts w:hint="eastAsia"/>
        </w:rPr>
      </w:pPr>
      <w:r>
        <w:rPr>
          <w:rFonts w:hint="eastAsia"/>
        </w:rPr>
        <w:t>We shall therefore a little make out both these assertions, from which the conclusion laid cannot but follow.</w:t>
      </w:r>
    </w:p>
    <w:p w14:paraId="153DA8FC">
      <w:pPr>
        <w:numPr>
          <w:ilvl w:val="0"/>
          <w:numId w:val="0"/>
        </w:numPr>
        <w:ind w:left="10" w:leftChars="0" w:hanging="10" w:firstLineChars="0"/>
        <w:rPr>
          <w:rFonts w:hint="eastAsia"/>
        </w:rPr>
      </w:pPr>
      <w:r>
        <w:rPr>
          <w:rFonts w:hint="eastAsia"/>
        </w:rPr>
        <w:t>因此，我们将稍加阐述这两个断言，从中必然得出所陈述的结论。</w:t>
      </w:r>
    </w:p>
    <w:p w14:paraId="3240DB3E">
      <w:pPr>
        <w:numPr>
          <w:ilvl w:val="0"/>
          <w:numId w:val="0"/>
        </w:numPr>
        <w:ind w:left="10" w:leftChars="0" w:hanging="10" w:firstLineChars="0"/>
        <w:rPr>
          <w:rFonts w:hint="eastAsia"/>
        </w:rPr>
      </w:pPr>
    </w:p>
    <w:p w14:paraId="50D5A64C">
      <w:pPr>
        <w:numPr>
          <w:ilvl w:val="0"/>
          <w:numId w:val="0"/>
        </w:numPr>
        <w:ind w:left="10" w:leftChars="0" w:hanging="10" w:firstLineChars="0"/>
        <w:rPr>
          <w:rFonts w:hint="eastAsia"/>
        </w:rPr>
      </w:pPr>
      <w:r>
        <w:rPr>
          <w:rFonts w:hint="eastAsia"/>
        </w:rPr>
        <w:t>1. We say, that the way of Popery in it self, and its complex nature, is most hainously sinfull, and doth render the followers there of exceedingly guilty before God.</w:t>
      </w:r>
    </w:p>
    <w:p w14:paraId="2882BA52">
      <w:pPr>
        <w:numPr>
          <w:ilvl w:val="0"/>
          <w:numId w:val="0"/>
        </w:numPr>
        <w:ind w:left="10" w:leftChars="0" w:hanging="10" w:firstLineChars="0"/>
        <w:rPr>
          <w:rFonts w:hint="eastAsia"/>
        </w:rPr>
      </w:pPr>
      <w:r>
        <w:rPr>
          <w:rFonts w:hint="eastAsia"/>
        </w:rPr>
        <w:t>1. 我们说，教皇制度这条道路，就其本身及其复杂的性质而言，是极其罪恶的，并使牠的跟随者在上帝面前极其有罪。</w:t>
      </w:r>
    </w:p>
    <w:p w14:paraId="126D5742">
      <w:pPr>
        <w:numPr>
          <w:ilvl w:val="0"/>
          <w:numId w:val="0"/>
        </w:numPr>
        <w:ind w:left="10" w:leftChars="0" w:hanging="10" w:firstLineChars="0"/>
        <w:rPr>
          <w:rFonts w:hint="eastAsia"/>
        </w:rPr>
      </w:pPr>
    </w:p>
    <w:p w14:paraId="40213EE9">
      <w:pPr>
        <w:numPr>
          <w:ilvl w:val="0"/>
          <w:numId w:val="0"/>
        </w:numPr>
        <w:ind w:left="10" w:leftChars="0" w:hanging="10" w:firstLineChars="0"/>
        <w:rPr>
          <w:rFonts w:hint="eastAsia"/>
        </w:rPr>
      </w:pPr>
      <w:r>
        <w:rPr>
          <w:rFonts w:hint="eastAsia"/>
        </w:rPr>
        <w:t>Therefore we will find it charged with the most abominable guiltinesses, that are elsewhere mentioned in Scripture, 1. There is in it the guilt of Idolatry, and that of all sorts, 1. A worshiping of Angels (where of somewhat is spoken, Chap. 19) the worshipping of Saints departed, and a giving of divine honour to them, a worshiping of the Pope (spoken of Chap. 13 and 17) by ascribing to him divine attributes, which he willingly receiveth, (as Thuan lib. 3. pag. 95. among others, doth observe) a worshipping of the Crosse, or σταυλοτρεία, worshipping of the Sacrament or ἀρτολατρεία, worshipping of Saints and their reliques, making Images of the holy Trinity and persons of the Godhead, and many other Kinds of idolatry commit they, and that both against the first and second command; and therefore are said (Chap. 9 vers. 20) to worship the works of their hands, and devils, and idols of gold and silver, &amp;c. of which some what was spoken in that place.</w:t>
      </w:r>
    </w:p>
    <w:p w14:paraId="5F71497F">
      <w:pPr>
        <w:numPr>
          <w:ilvl w:val="0"/>
          <w:numId w:val="0"/>
        </w:numPr>
        <w:ind w:left="10" w:leftChars="0" w:hanging="10" w:firstLineChars="0"/>
        <w:rPr>
          <w:rFonts w:hint="eastAsia"/>
        </w:rPr>
      </w:pPr>
      <w:r>
        <w:rPr>
          <w:rFonts w:hint="eastAsia"/>
        </w:rPr>
        <w:t>因此，我们会发现它被指控犯了圣经中其他地方提到的最可憎的罪过：1. 它有拜偶像的罪，而且是各种各样的拜偶像：1. 敬拜天使（关于这一点，在第十九章有所论述），敬拜已故的圣徒，并给予他们神圣的尊荣，敬拜教皇（在第十三章和第十七章论到），将神圣的属性归于牠，牠也乐意接受（正如图安等人在《自由》第三卷，第95页所观察到的），敬拜十字架，或十字架崇拜，敬拜圣餐，或圣餐崇拜，敬拜圣徒和他们的遗物，制造圣三一和神格位格的像，以及许多其他种类的偶像崇拜，他们都犯了，并且既违背了第一条诫命，也违背了第二条诫命；因此被称为（第九章20节）“拜自己手所造的、魔鬼、和金银的偶像”等等，关于这一点，在那处已有所论述。</w:t>
      </w:r>
    </w:p>
    <w:p w14:paraId="5A5A9651">
      <w:pPr>
        <w:numPr>
          <w:ilvl w:val="0"/>
          <w:numId w:val="0"/>
        </w:numPr>
        <w:ind w:left="10" w:leftChars="0" w:hanging="10" w:firstLineChars="0"/>
        <w:rPr>
          <w:rFonts w:hint="eastAsia"/>
        </w:rPr>
      </w:pPr>
    </w:p>
    <w:p w14:paraId="0BDD6005">
      <w:pPr>
        <w:numPr>
          <w:ilvl w:val="0"/>
          <w:numId w:val="0"/>
        </w:numPr>
        <w:ind w:left="10" w:leftChars="0" w:hanging="10" w:firstLineChars="0"/>
        <w:rPr>
          <w:rFonts w:hint="eastAsia"/>
        </w:rPr>
      </w:pPr>
      <w:r>
        <w:rPr>
          <w:rFonts w:hint="eastAsia"/>
        </w:rPr>
        <w:t>The second sin charged upon them, is, blasphemie, a sin of the highest nature, that is, either by detracting, from the soveraign and absolute God that which is due to Him, or attributing to Him what becometh not His Holinesse, Mercy and Soveraignity; or, by ascribing what is proper to Him to some creature: In all which respects, Popery is a doctrine of blasphemie, as was hinted, Chap. 13 and therefore this beast is said to be full of names of blasphemy, Chap. 17:3.</w:t>
      </w:r>
    </w:p>
    <w:p w14:paraId="2C7CBDED">
      <w:pPr>
        <w:numPr>
          <w:ilvl w:val="0"/>
          <w:numId w:val="0"/>
        </w:numPr>
        <w:ind w:left="10" w:leftChars="0" w:hanging="10" w:firstLineChars="0"/>
        <w:rPr>
          <w:rFonts w:hint="eastAsia"/>
        </w:rPr>
      </w:pPr>
      <w:r>
        <w:rPr>
          <w:rFonts w:hint="eastAsia"/>
        </w:rPr>
        <w:t>他们被指控的第二个罪是亵渎，这是一种最高性质的罪，即，要么是贬损，从至高无上的上帝那里夺去当归于祂的，要么是将不符合祂的圣洁、怜悯和主权的事归于祂；要么是将专属于祂的事归于某个受造物：在所有这些方面，教皇制度是一种亵渎的教义，如第十三章所暗示的，因此这只兽被称为“满有亵渎的名号”，第十七章3节。</w:t>
      </w:r>
    </w:p>
    <w:p w14:paraId="204B0E63">
      <w:pPr>
        <w:numPr>
          <w:ilvl w:val="0"/>
          <w:numId w:val="0"/>
        </w:numPr>
        <w:ind w:left="10" w:leftChars="0" w:hanging="10" w:firstLineChars="0"/>
        <w:rPr>
          <w:rFonts w:hint="eastAsia"/>
        </w:rPr>
      </w:pPr>
    </w:p>
    <w:p w14:paraId="4D68F856">
      <w:pPr>
        <w:numPr>
          <w:ilvl w:val="0"/>
          <w:numId w:val="0"/>
        </w:numPr>
        <w:ind w:left="10" w:leftChars="0" w:hanging="10" w:firstLineChars="0"/>
        <w:rPr>
          <w:rFonts w:hint="eastAsia"/>
        </w:rPr>
      </w:pPr>
      <w:r>
        <w:rPr>
          <w:rFonts w:hint="eastAsia"/>
        </w:rPr>
        <w:t>3.Defection and Apostasie from the received Truth, is a hainous sin;and this is most essentially proper to Popery, Therefore is it (2 Thess. 2) denominate by this, to be a falling away.</w:t>
      </w:r>
    </w:p>
    <w:p w14:paraId="513E07FD">
      <w:pPr>
        <w:numPr>
          <w:ilvl w:val="0"/>
          <w:numId w:val="0"/>
        </w:numPr>
        <w:ind w:left="10" w:leftChars="0" w:hanging="10" w:firstLineChars="0"/>
        <w:rPr>
          <w:rFonts w:hint="eastAsia"/>
        </w:rPr>
      </w:pPr>
      <w:r>
        <w:rPr>
          <w:rFonts w:hint="eastAsia"/>
        </w:rPr>
        <w:t>3. 从所领受的真理中背道和叛教，是可憎的罪；而这最本质地是教皇制度的特征，因此它（帖撒罗尼迦后书2章）以此命名，为“离道反教的事”。</w:t>
      </w:r>
    </w:p>
    <w:p w14:paraId="73690674">
      <w:pPr>
        <w:numPr>
          <w:ilvl w:val="0"/>
          <w:numId w:val="0"/>
        </w:numPr>
        <w:ind w:left="10" w:leftChars="0" w:hanging="10" w:firstLineChars="0"/>
        <w:rPr>
          <w:rFonts w:hint="eastAsia"/>
        </w:rPr>
      </w:pPr>
    </w:p>
    <w:p w14:paraId="076CEED1">
      <w:pPr>
        <w:numPr>
          <w:ilvl w:val="0"/>
          <w:numId w:val="0"/>
        </w:numPr>
        <w:ind w:left="10" w:leftChars="0" w:hanging="10" w:firstLineChars="0"/>
        <w:rPr>
          <w:rFonts w:hint="eastAsia"/>
        </w:rPr>
      </w:pPr>
      <w:r>
        <w:rPr>
          <w:rFonts w:hint="eastAsia"/>
        </w:rPr>
        <w:t>When we call Popery an Apostasie, it is to be understood as differing from any particular heresie, although these also be of themselves damnable: for, this is a defection by a concurrence or many heresies, corrupting the series of the truths of the Gospel; and therefore cannot be but exceeding sinfull and damnable, seing God hath so peremptorily threatened adding unto, or taking from the Word, as it is Rev. 22.</w:t>
      </w:r>
    </w:p>
    <w:p w14:paraId="479527B8">
      <w:pPr>
        <w:numPr>
          <w:ilvl w:val="0"/>
          <w:numId w:val="0"/>
        </w:numPr>
        <w:ind w:left="10" w:leftChars="0" w:hanging="10" w:firstLineChars="0"/>
        <w:rPr>
          <w:rFonts w:hint="eastAsia"/>
        </w:rPr>
      </w:pPr>
      <w:r>
        <w:rPr>
          <w:rFonts w:hint="eastAsia"/>
        </w:rPr>
        <w:t>当我们称教皇制度为叛教时，应理解为它不同于任何特定的异端，尽管那些异端本身也是该死的：因为，这是一个由许多异端的合流而导致的背道，败坏了福音真理的系列；因此必是极其罪恶和该死的，既然上帝已如此断然地威胁，凡加添或删减圣经的，如启示录22章所说。</w:t>
      </w:r>
    </w:p>
    <w:p w14:paraId="1C2656A1">
      <w:pPr>
        <w:numPr>
          <w:ilvl w:val="0"/>
          <w:numId w:val="0"/>
        </w:numPr>
        <w:ind w:left="10" w:leftChars="0" w:hanging="10" w:firstLineChars="0"/>
        <w:rPr>
          <w:rFonts w:hint="eastAsia"/>
        </w:rPr>
      </w:pPr>
    </w:p>
    <w:p w14:paraId="29869CA4">
      <w:pPr>
        <w:numPr>
          <w:ilvl w:val="0"/>
          <w:numId w:val="0"/>
        </w:numPr>
        <w:ind w:left="10" w:leftChars="0" w:hanging="10" w:firstLineChars="0"/>
        <w:rPr>
          <w:rFonts w:hint="eastAsia"/>
        </w:rPr>
      </w:pPr>
      <w:r>
        <w:rPr>
          <w:rFonts w:hint="eastAsia"/>
        </w:rPr>
        <w:t>4.It is in sum Antichristianity, or, the sin of Antichristian sin, to befound chargeable in the manner foresaid: and can there be any sin desperately dangerous, if that be not?</w:t>
      </w:r>
    </w:p>
    <w:p w14:paraId="5C61F735">
      <w:pPr>
        <w:numPr>
          <w:ilvl w:val="0"/>
          <w:numId w:val="0"/>
        </w:numPr>
        <w:ind w:left="10" w:leftChars="0" w:hanging="10" w:firstLineChars="0"/>
        <w:rPr>
          <w:rFonts w:hint="eastAsia"/>
        </w:rPr>
      </w:pPr>
      <w:r>
        <w:rPr>
          <w:rFonts w:hint="eastAsia"/>
        </w:rPr>
        <w:t>4. 总而言之，这是敌基督主义，或，敌基督罪的罪，以前述的方式被发现是应受指控的：如果那不是，还有什么罪是绝望地危险的吗？</w:t>
      </w:r>
    </w:p>
    <w:p w14:paraId="125E4C81">
      <w:pPr>
        <w:numPr>
          <w:ilvl w:val="0"/>
          <w:numId w:val="0"/>
        </w:numPr>
        <w:ind w:left="10" w:leftChars="0" w:hanging="10" w:firstLineChars="0"/>
        <w:rPr>
          <w:rFonts w:hint="eastAsia"/>
        </w:rPr>
      </w:pPr>
    </w:p>
    <w:p w14:paraId="719147A0">
      <w:pPr>
        <w:numPr>
          <w:ilvl w:val="0"/>
          <w:numId w:val="0"/>
        </w:numPr>
        <w:ind w:left="10" w:leftChars="0" w:hanging="10" w:firstLineChars="0"/>
        <w:rPr>
          <w:rFonts w:hint="eastAsia"/>
        </w:rPr>
      </w:pPr>
      <w:r>
        <w:rPr>
          <w:rFonts w:hint="eastAsia"/>
        </w:rPr>
        <w:t>Which though it do not expresly thwart with Christs Natures and Person (which is not to be Antichrists error, as was observed, Chap. 12 toward the close) yet doth it exautorat Him, detract from His Offices, and the effects thereof, and constantly, as such, doth top with His Church and People, and lay down a way of salvation and life upon these same tearms that it stood on in the Covenant of Works; and therefore in that respect, it may well be said to deny that Christ came in the flesh, which is the very spirit of Antichrist, which doth necessarily follow from that Doctrine.</w:t>
      </w:r>
    </w:p>
    <w:p w14:paraId="0BCB80CC">
      <w:pPr>
        <w:numPr>
          <w:ilvl w:val="0"/>
          <w:numId w:val="0"/>
        </w:numPr>
        <w:ind w:left="10" w:leftChars="0" w:hanging="10" w:firstLineChars="0"/>
        <w:rPr>
          <w:rFonts w:hint="eastAsia"/>
        </w:rPr>
      </w:pPr>
      <w:r>
        <w:rPr>
          <w:rFonts w:hint="eastAsia"/>
        </w:rPr>
        <w:t>虽然牠并非明确地与基督的性情和位格相抵触（这并非敌基督的错误，如在第十二章结尾所观察到的），然而牠废黜了祂，贬低了祂的职分及其果效，并持续地，就其本身而言，与祂的教会和子民相敌对，并在那些与行为之约相同的条件下，设定了一条拯救和生命的道路；因此，在这方面，可以说牠否认了基督道成肉身，这正是敌基督的灵，这必然地从那教义中得出。</w:t>
      </w:r>
    </w:p>
    <w:p w14:paraId="34A371AE">
      <w:pPr>
        <w:numPr>
          <w:ilvl w:val="0"/>
          <w:numId w:val="0"/>
        </w:numPr>
        <w:ind w:left="10" w:leftChars="0" w:hanging="10" w:firstLineChars="0"/>
        <w:rPr>
          <w:rFonts w:hint="eastAsia"/>
        </w:rPr>
      </w:pPr>
    </w:p>
    <w:p w14:paraId="495AA5E3">
      <w:pPr>
        <w:numPr>
          <w:ilvl w:val="0"/>
          <w:numId w:val="0"/>
        </w:numPr>
        <w:ind w:left="10" w:leftChars="0" w:hanging="10" w:firstLineChars="0"/>
        <w:rPr>
          <w:rFonts w:hint="eastAsia"/>
        </w:rPr>
      </w:pPr>
      <w:r>
        <w:rPr>
          <w:rFonts w:hint="eastAsia"/>
        </w:rPr>
        <w:t>For, say they, 1. obedience to the commands and the merit of works, is the only way to life still.</w:t>
      </w:r>
    </w:p>
    <w:p w14:paraId="1D26FC7A">
      <w:pPr>
        <w:numPr>
          <w:ilvl w:val="0"/>
          <w:numId w:val="0"/>
        </w:numPr>
        <w:ind w:left="10" w:leftChars="0" w:hanging="10" w:firstLineChars="0"/>
        <w:rPr>
          <w:rFonts w:hint="eastAsia"/>
        </w:rPr>
      </w:pPr>
      <w:r>
        <w:rPr>
          <w:rFonts w:hint="eastAsia"/>
        </w:rPr>
        <w:t>因为，他们说：1. 顺服诫命和行为的功德，仍然是通往生命的唯一途径。</w:t>
      </w:r>
    </w:p>
    <w:p w14:paraId="1D09A53F">
      <w:pPr>
        <w:numPr>
          <w:ilvl w:val="0"/>
          <w:numId w:val="0"/>
        </w:numPr>
        <w:ind w:left="10" w:leftChars="0" w:hanging="10" w:firstLineChars="0"/>
        <w:rPr>
          <w:rFonts w:hint="eastAsia"/>
        </w:rPr>
      </w:pPr>
    </w:p>
    <w:p w14:paraId="0AC28AD6">
      <w:pPr>
        <w:numPr>
          <w:ilvl w:val="0"/>
          <w:numId w:val="0"/>
        </w:numPr>
        <w:ind w:left="10" w:leftChars="0" w:hanging="10" w:firstLineChars="0"/>
        <w:rPr>
          <w:rFonts w:hint="eastAsia"/>
        </w:rPr>
      </w:pPr>
      <w:r>
        <w:rPr>
          <w:rFonts w:hint="eastAsia"/>
        </w:rPr>
        <w:t>2. Say they, that supposing the habits of Grace to be infused, and men to perform these works in the strength thereof, they could not but be acceptable to God, and enter the man into life, as being meritorious thereof, although Christ had never come in the flesh.</w:t>
      </w:r>
    </w:p>
    <w:p w14:paraId="299650E8">
      <w:pPr>
        <w:numPr>
          <w:ilvl w:val="0"/>
          <w:numId w:val="0"/>
        </w:numPr>
        <w:ind w:left="10" w:leftChars="0" w:hanging="10" w:firstLineChars="0"/>
        <w:rPr>
          <w:rFonts w:hint="eastAsia"/>
        </w:rPr>
      </w:pPr>
      <w:r>
        <w:rPr>
          <w:rFonts w:hint="eastAsia"/>
        </w:rPr>
        <w:t>2. 他们说，假若恩典的习性被注入，人凭着那力量行这些事，他们就必蒙上帝悦纳，并使那人进入生命，因他们是配得那生命的，即使基督从未道成肉身。</w:t>
      </w:r>
    </w:p>
    <w:p w14:paraId="627FB5E2">
      <w:pPr>
        <w:numPr>
          <w:ilvl w:val="0"/>
          <w:numId w:val="0"/>
        </w:numPr>
        <w:ind w:left="10" w:leftChars="0" w:hanging="10" w:firstLineChars="0"/>
        <w:rPr>
          <w:rFonts w:hint="eastAsia"/>
        </w:rPr>
      </w:pPr>
    </w:p>
    <w:p w14:paraId="391F0304">
      <w:pPr>
        <w:numPr>
          <w:ilvl w:val="0"/>
          <w:numId w:val="0"/>
        </w:numPr>
        <w:ind w:left="10" w:leftChars="0" w:hanging="10" w:firstLineChars="0"/>
        <w:rPr>
          <w:rFonts w:hint="eastAsia"/>
        </w:rPr>
      </w:pPr>
      <w:r>
        <w:rPr>
          <w:rFonts w:hint="eastAsia"/>
        </w:rPr>
        <w:t>And, 3. they say, That His becoming man, or His suffering so much upon supposition of the former, was not necessary for the procuring of this Grace; yea, they deny de facto, that Christ did suffer any thing of the curse inwardly in His soul on the behalf of sinners.</w:t>
      </w:r>
    </w:p>
    <w:p w14:paraId="2115E52B">
      <w:pPr>
        <w:numPr>
          <w:ilvl w:val="0"/>
          <w:numId w:val="0"/>
        </w:numPr>
        <w:ind w:left="10" w:leftChars="0" w:hanging="10" w:firstLineChars="0"/>
        <w:rPr>
          <w:rFonts w:hint="eastAsia"/>
        </w:rPr>
      </w:pPr>
      <w:r>
        <w:rPr>
          <w:rFonts w:hint="eastAsia"/>
        </w:rPr>
        <w:t>并且，3. 他们说，祂的道成肉身，或祂在上述假设下所受的那么多苦，并非为要获得这恩典所必需；是的，他们事实上否认基督曾在祂的灵魂里为罪人受了任何咒诅。</w:t>
      </w:r>
    </w:p>
    <w:p w14:paraId="66FC243D">
      <w:pPr>
        <w:numPr>
          <w:ilvl w:val="0"/>
          <w:numId w:val="0"/>
        </w:numPr>
        <w:ind w:left="10" w:leftChars="0" w:hanging="10" w:firstLineChars="0"/>
        <w:rPr>
          <w:rFonts w:hint="eastAsia"/>
        </w:rPr>
      </w:pPr>
    </w:p>
    <w:p w14:paraId="24F766EB">
      <w:pPr>
        <w:numPr>
          <w:ilvl w:val="0"/>
          <w:numId w:val="0"/>
        </w:numPr>
        <w:ind w:left="10" w:leftChars="0" w:hanging="10" w:firstLineChars="0"/>
        <w:rPr>
          <w:rFonts w:hint="eastAsia"/>
        </w:rPr>
      </w:pPr>
      <w:r>
        <w:rPr>
          <w:rFonts w:hint="eastAsia"/>
        </w:rPr>
        <w:t>Now, all these being put together, do they not amount to this in effect, that Christs coming in the flesh is in vain or not true?</w:t>
      </w:r>
    </w:p>
    <w:p w14:paraId="38F15165">
      <w:pPr>
        <w:numPr>
          <w:ilvl w:val="0"/>
          <w:numId w:val="0"/>
        </w:numPr>
        <w:ind w:left="10" w:leftChars="0" w:hanging="10" w:firstLineChars="0"/>
        <w:rPr>
          <w:rFonts w:hint="eastAsia"/>
        </w:rPr>
      </w:pPr>
      <w:r>
        <w:rPr>
          <w:rFonts w:hint="eastAsia"/>
        </w:rPr>
        <w:t>现在，所有这些放在一起，实际上不就等于说，基督道成肉身是徒然的或不真实的吗？</w:t>
      </w:r>
    </w:p>
    <w:p w14:paraId="19B4B9B2">
      <w:pPr>
        <w:numPr>
          <w:ilvl w:val="0"/>
          <w:numId w:val="0"/>
        </w:numPr>
        <w:ind w:left="10" w:leftChars="0" w:hanging="10" w:firstLineChars="0"/>
        <w:rPr>
          <w:rFonts w:hint="eastAsia"/>
        </w:rPr>
      </w:pPr>
    </w:p>
    <w:p w14:paraId="41FB0065">
      <w:pPr>
        <w:numPr>
          <w:ilvl w:val="0"/>
          <w:numId w:val="0"/>
        </w:numPr>
        <w:ind w:left="10" w:leftChars="0" w:hanging="10" w:firstLineChars="0"/>
        <w:rPr>
          <w:rFonts w:hint="eastAsia"/>
        </w:rPr>
      </w:pPr>
      <w:r>
        <w:rPr>
          <w:rFonts w:hint="eastAsia"/>
        </w:rPr>
        <w:t>But this corrupt contrivance of their doctrine, will be more clear in the following Assertion.</w:t>
      </w:r>
    </w:p>
    <w:p w14:paraId="7F20DF95">
      <w:pPr>
        <w:numPr>
          <w:ilvl w:val="0"/>
          <w:numId w:val="0"/>
        </w:numPr>
        <w:ind w:left="10" w:leftChars="0" w:hanging="10" w:firstLineChars="0"/>
        <w:rPr>
          <w:rFonts w:hint="eastAsia"/>
        </w:rPr>
      </w:pPr>
      <w:r>
        <w:rPr>
          <w:rFonts w:hint="eastAsia"/>
        </w:rPr>
        <w:t>但他们教义的这种败坏的设计，将在下面的断言中更清楚地显现。</w:t>
      </w:r>
    </w:p>
    <w:p w14:paraId="57F38FDF">
      <w:pPr>
        <w:numPr>
          <w:ilvl w:val="0"/>
          <w:numId w:val="0"/>
        </w:numPr>
        <w:ind w:left="10" w:leftChars="0" w:hanging="10" w:firstLineChars="0"/>
        <w:rPr>
          <w:rFonts w:hint="eastAsia"/>
        </w:rPr>
      </w:pPr>
    </w:p>
    <w:p w14:paraId="5AEED5B5">
      <w:pPr>
        <w:numPr>
          <w:ilvl w:val="0"/>
          <w:numId w:val="0"/>
        </w:numPr>
        <w:ind w:left="10" w:leftChars="0" w:hanging="10" w:firstLineChars="0"/>
        <w:rPr>
          <w:rFonts w:hint="eastAsia"/>
        </w:rPr>
      </w:pPr>
      <w:r>
        <w:rPr>
          <w:rFonts w:hint="eastAsia"/>
        </w:rPr>
        <w:t>To conclude this then, we only say, if Idolatry, Blasphemie, Antichristianism, and Apostasie in the highest nature, be sinfull and hatefull in the sight of God, Popery must be so: neither is it for nought that Scripture doth so paint out that sin by such hainous characters, but that He may imprint the detestablenesse thereof upon hearts; beside the accessory guilt of murders, thefts, persecutions, and other sins which are incident to that way, especially to the leaders thereof, as was hinted, Chap. 9:20.</w:t>
      </w:r>
    </w:p>
    <w:p w14:paraId="20E02192">
      <w:pPr>
        <w:numPr>
          <w:ilvl w:val="0"/>
          <w:numId w:val="0"/>
        </w:numPr>
        <w:ind w:left="10" w:leftChars="0" w:hanging="10" w:firstLineChars="0"/>
        <w:rPr>
          <w:rFonts w:hint="eastAsia"/>
        </w:rPr>
      </w:pPr>
      <w:r>
        <w:rPr>
          <w:rFonts w:hint="eastAsia"/>
        </w:rPr>
        <w:t>那么，总结这一点，我们只说，如果偶像崇拜、亵渎、敌基督主义和最高性质的叛教，在上帝眼中是罪恶和可憎的，那么教皇制度也必定如此：圣经用如此可憎的特征来描绘那种罪，并非徒然，而是为了祂能将其可憎性印在人心里；此外还有谋杀、偷窃、逼迫和其他附带的罪咎，这些罪是那条道路所固有的，特别是对其领袖而言，如第九章20节所暗示的。</w:t>
      </w:r>
    </w:p>
    <w:p w14:paraId="05FA4C41">
      <w:pPr>
        <w:numPr>
          <w:ilvl w:val="0"/>
          <w:numId w:val="0"/>
        </w:numPr>
        <w:ind w:left="10" w:leftChars="0" w:hanging="10" w:firstLineChars="0"/>
        <w:rPr>
          <w:rFonts w:hint="eastAsia"/>
        </w:rPr>
      </w:pPr>
    </w:p>
    <w:p w14:paraId="67E3307E">
      <w:pPr>
        <w:numPr>
          <w:ilvl w:val="0"/>
          <w:numId w:val="0"/>
        </w:numPr>
        <w:ind w:left="10" w:leftChars="0" w:hanging="10" w:firstLineChars="0"/>
        <w:rPr>
          <w:rFonts w:hint="eastAsia"/>
        </w:rPr>
      </w:pPr>
      <w:r>
        <w:rPr>
          <w:rFonts w:hint="eastAsia"/>
        </w:rPr>
        <w:t>But now we proceed to the second thing laid down, to shew that according to the Popish principles, a sinner can never win to peace with God, and so cannot but perish: we shall first shew what is their doctrine concerning that, or, what is the way that they lay down for the justifying of a sinner.</w:t>
      </w:r>
    </w:p>
    <w:p w14:paraId="6AABE98B">
      <w:pPr>
        <w:numPr>
          <w:ilvl w:val="0"/>
          <w:numId w:val="0"/>
        </w:numPr>
        <w:ind w:left="10" w:leftChars="0" w:hanging="10" w:firstLineChars="0"/>
        <w:rPr>
          <w:rFonts w:hint="eastAsia"/>
        </w:rPr>
      </w:pPr>
      <w:r>
        <w:rPr>
          <w:rFonts w:hint="eastAsia"/>
        </w:rPr>
        <w:t>但现在我们继续讲第二件事，为要显明根据罗马天主教的原则，一个罪人永远无法与上帝和好，因此必定灭亡：我们首先将显明他们关于那事的教义是什么，或者，他们为罪人称义所设定的道路是什么。</w:t>
      </w:r>
    </w:p>
    <w:p w14:paraId="6B96F4E7">
      <w:pPr>
        <w:numPr>
          <w:ilvl w:val="0"/>
          <w:numId w:val="0"/>
        </w:numPr>
        <w:ind w:left="10" w:leftChars="0" w:hanging="10" w:firstLineChars="0"/>
        <w:rPr>
          <w:rFonts w:hint="eastAsia"/>
        </w:rPr>
      </w:pPr>
    </w:p>
    <w:p w14:paraId="06219487">
      <w:pPr>
        <w:numPr>
          <w:ilvl w:val="0"/>
          <w:numId w:val="0"/>
        </w:numPr>
        <w:ind w:left="10" w:leftChars="0" w:hanging="10" w:firstLineChars="0"/>
        <w:rPr>
          <w:rFonts w:hint="eastAsia"/>
        </w:rPr>
      </w:pPr>
      <w:r>
        <w:rPr>
          <w:rFonts w:hint="eastAsia"/>
        </w:rPr>
        <w:t>2. We shall shew the inconsistencie thereof with the way laid down in the Gospel, from which the damnable absurdity of that doctrine, and truth of the former Assertion, will evidently appear.</w:t>
      </w:r>
    </w:p>
    <w:p w14:paraId="6DF01F66">
      <w:pPr>
        <w:numPr>
          <w:ilvl w:val="0"/>
          <w:numId w:val="0"/>
        </w:numPr>
        <w:ind w:left="10" w:leftChars="0" w:hanging="10" w:firstLineChars="0"/>
        <w:rPr>
          <w:rFonts w:hint="eastAsia"/>
        </w:rPr>
      </w:pPr>
      <w:r>
        <w:rPr>
          <w:rFonts w:hint="eastAsia"/>
        </w:rPr>
        <w:t>2. 我们将显明它与福音中所设定的道路的不一致性，从中，那教义该死的荒谬性，以及前一个断言的真实性，将显而易见地出现。</w:t>
      </w:r>
    </w:p>
    <w:p w14:paraId="514BEADF">
      <w:pPr>
        <w:numPr>
          <w:ilvl w:val="0"/>
          <w:numId w:val="0"/>
        </w:numPr>
        <w:ind w:left="10" w:leftChars="0" w:hanging="10" w:firstLineChars="0"/>
        <w:rPr>
          <w:rFonts w:hint="eastAsia"/>
        </w:rPr>
      </w:pPr>
    </w:p>
    <w:p w14:paraId="5D80F757">
      <w:pPr>
        <w:numPr>
          <w:ilvl w:val="0"/>
          <w:numId w:val="0"/>
        </w:numPr>
        <w:ind w:left="10" w:leftChars="0" w:hanging="10" w:firstLineChars="0"/>
        <w:rPr>
          <w:rFonts w:hint="eastAsia"/>
        </w:rPr>
      </w:pPr>
      <w:r>
        <w:rPr>
          <w:rFonts w:hint="eastAsia"/>
        </w:rPr>
        <w:t>1.It is to be adverted, that though they use the title Justification, thatyet indeed they do deny it, and, upon the matter, acknowledge Sanctification only: and so in this rather we are to enquire, if there be such a thing as Justification, distinct from Sanctification, than how Justification is perfected, their Justification being only an infusing of Grace, whereby he that was a sinner becometh, by a physicall change, holy.</w:t>
      </w:r>
    </w:p>
    <w:p w14:paraId="23392B18">
      <w:pPr>
        <w:numPr>
          <w:ilvl w:val="0"/>
          <w:numId w:val="0"/>
        </w:numPr>
        <w:ind w:left="10" w:leftChars="0" w:hanging="10" w:firstLineChars="0"/>
        <w:rPr>
          <w:rFonts w:hint="eastAsia"/>
        </w:rPr>
      </w:pPr>
      <w:r>
        <w:rPr>
          <w:rFonts w:hint="eastAsia"/>
        </w:rPr>
        <w:t>1. 应当注意，虽然他们使用“称义”这个名称，但实际上他们是否认它的，并且实际上只承认“成圣”：因此在这方面，我们与其说要去探究称义如何完全，不如说要去探究是否有称义这样一件事，与成圣有别，他们的“称义”只是注入恩典，藉此，那个罪人藉着一个身体上的改变，成为圣洁。</w:t>
      </w:r>
    </w:p>
    <w:p w14:paraId="49D42054">
      <w:pPr>
        <w:numPr>
          <w:ilvl w:val="0"/>
          <w:numId w:val="0"/>
        </w:numPr>
        <w:ind w:left="10" w:leftChars="0" w:hanging="10" w:firstLineChars="0"/>
        <w:rPr>
          <w:rFonts w:hint="eastAsia"/>
        </w:rPr>
      </w:pPr>
    </w:p>
    <w:p w14:paraId="14C555D2">
      <w:pPr>
        <w:numPr>
          <w:ilvl w:val="0"/>
          <w:numId w:val="0"/>
        </w:numPr>
        <w:ind w:left="10" w:leftChars="0" w:hanging="10" w:firstLineChars="0"/>
        <w:rPr>
          <w:rFonts w:hint="eastAsia"/>
        </w:rPr>
      </w:pPr>
      <w:r>
        <w:rPr>
          <w:rFonts w:hint="eastAsia"/>
        </w:rPr>
        <w:t>2.It is to be adverted, that they maintain a twofold Justification, one(as they say) of the wicked, this they call the first Justification, when the first Grace is given to one, who formerly was not gracious; the other is the Justification of one already habitually gracious, this they call the second, and is by augmentation and encrease of the Grace given.</w:t>
      </w:r>
    </w:p>
    <w:p w14:paraId="1DDCB29B">
      <w:pPr>
        <w:numPr>
          <w:ilvl w:val="0"/>
          <w:numId w:val="0"/>
        </w:numPr>
        <w:ind w:left="10" w:leftChars="0" w:hanging="10" w:firstLineChars="0"/>
        <w:rPr>
          <w:rFonts w:hint="eastAsia"/>
        </w:rPr>
      </w:pPr>
      <w:r>
        <w:rPr>
          <w:rFonts w:hint="eastAsia"/>
        </w:rPr>
        <w:t>2. 应当注意，他们主张两种称义，一种（他们说）是恶人的称义，他们称之为第一次称义，即当第一个恩典赐给一个先前不蒙恩的人时；另一种是已经习惯性蒙恩之人的称义，他们称之为第二次，是通过所赐恩典的增加和增长。</w:t>
      </w:r>
    </w:p>
    <w:p w14:paraId="76BD3C5B">
      <w:pPr>
        <w:numPr>
          <w:ilvl w:val="0"/>
          <w:numId w:val="0"/>
        </w:numPr>
        <w:ind w:left="10" w:leftChars="0" w:hanging="10" w:firstLineChars="0"/>
        <w:rPr>
          <w:rFonts w:hint="eastAsia"/>
        </w:rPr>
      </w:pPr>
    </w:p>
    <w:p w14:paraId="34AF388E">
      <w:pPr>
        <w:numPr>
          <w:ilvl w:val="0"/>
          <w:numId w:val="0"/>
        </w:numPr>
        <w:ind w:left="10" w:leftChars="0" w:hanging="10" w:firstLineChars="0"/>
        <w:rPr>
          <w:rFonts w:hint="eastAsia"/>
        </w:rPr>
      </w:pPr>
      <w:r>
        <w:rPr>
          <w:rFonts w:hint="eastAsia"/>
        </w:rPr>
        <w:t>The first Justification they acknowledge is free, being only procured by the merit of Christ; and that there can be no condign meriting of that, although by the right use of free-will, and the exercise of morall good works, it may be congruously (or, de congruo) merited; so that one who doth what in him lieth by the help of common Grace (which is named by them gratia auxilians, &amp; in some sufficiency, at least remotly, is given to all) they cannot but obtain it.</w:t>
      </w:r>
    </w:p>
    <w:p w14:paraId="4CBF0953">
      <w:pPr>
        <w:numPr>
          <w:ilvl w:val="0"/>
          <w:numId w:val="0"/>
        </w:numPr>
        <w:ind w:left="10" w:leftChars="0" w:hanging="10" w:firstLineChars="0"/>
        <w:rPr>
          <w:rFonts w:hint="eastAsia"/>
        </w:rPr>
      </w:pPr>
      <w:r>
        <w:rPr>
          <w:rFonts w:hint="eastAsia"/>
        </w:rPr>
        <w:t>他们承认第一次称义是白白的，唯独藉着基督的功德而得；并且，虽然藉着自由意志的正确使用，以及道德善行的实践，可以相应地（或，de congruo）赢得它，但不可能有配得的功德；所以一个藉着普通恩典的帮助（他们称之为gratia auxilians，并且至少在某种程度上，是赐给所有人的），尽其所能的人，他们必定能得到它。</w:t>
      </w:r>
    </w:p>
    <w:p w14:paraId="2495D04B">
      <w:pPr>
        <w:numPr>
          <w:ilvl w:val="0"/>
          <w:numId w:val="0"/>
        </w:numPr>
        <w:ind w:left="10" w:leftChars="0" w:hanging="10" w:firstLineChars="0"/>
        <w:rPr>
          <w:rFonts w:hint="eastAsia"/>
        </w:rPr>
      </w:pPr>
    </w:p>
    <w:p w14:paraId="5823318E">
      <w:pPr>
        <w:numPr>
          <w:ilvl w:val="0"/>
          <w:numId w:val="0"/>
        </w:numPr>
        <w:ind w:left="10" w:leftChars="0" w:hanging="10" w:firstLineChars="0"/>
        <w:rPr>
          <w:rFonts w:hint="eastAsia"/>
        </w:rPr>
      </w:pPr>
      <w:r>
        <w:rPr>
          <w:rFonts w:hint="eastAsia"/>
        </w:rPr>
        <w:t>This first Justification they grant to be sufficient to children, who cannot merit, or one that receiveth the Sacrament of Baptism, or pennance, and doth nor out-live the same, but die in instanti, (if that case can fall out) yet this they think impossible, because at least, they have contrition and holinesse in their vow, and want not some desires of further, or, at least continuance in what they have received, and in that respect do merit, as Suarez speaketh, de gratia, pag. 223. lib. 8 cap. 12.</w:t>
      </w:r>
    </w:p>
    <w:p w14:paraId="1B5DFC91">
      <w:pPr>
        <w:numPr>
          <w:ilvl w:val="0"/>
          <w:numId w:val="0"/>
        </w:numPr>
        <w:ind w:left="10" w:leftChars="0" w:hanging="10" w:firstLineChars="0"/>
        <w:rPr>
          <w:rFonts w:hint="eastAsia"/>
        </w:rPr>
      </w:pPr>
      <w:r>
        <w:rPr>
          <w:rFonts w:hint="eastAsia"/>
        </w:rPr>
        <w:t>他们承认，这第一次称义对于不能赚取功德的孩童，或一个领了洗礼或补赎圣事，并且没有活过那圣事，而是在瞬间死去的人（如果这种情况会发生的话）是足够的，然而他们认为这是不可能的，因为至少，他们在他们的誓言中有痛悔和圣洁，并且不乏对更多，或至少继续他们所领受的渴望，在这方面他们是有功德的，如苏亚雷斯所说，论恩典，第223页，第八卷第12章。</w:t>
      </w:r>
    </w:p>
    <w:p w14:paraId="22C6B021">
      <w:pPr>
        <w:numPr>
          <w:ilvl w:val="0"/>
          <w:numId w:val="0"/>
        </w:numPr>
        <w:ind w:left="10" w:leftChars="0" w:hanging="10" w:firstLineChars="0"/>
        <w:rPr>
          <w:rFonts w:hint="eastAsia"/>
        </w:rPr>
      </w:pPr>
    </w:p>
    <w:p w14:paraId="6DE02DCB">
      <w:pPr>
        <w:numPr>
          <w:ilvl w:val="0"/>
          <w:numId w:val="0"/>
        </w:numPr>
        <w:ind w:left="10" w:leftChars="0" w:hanging="10" w:firstLineChars="0"/>
        <w:rPr>
          <w:rFonts w:hint="eastAsia"/>
        </w:rPr>
      </w:pPr>
      <w:r>
        <w:rPr>
          <w:rFonts w:hint="eastAsia"/>
        </w:rPr>
        <w:t>The other Justification that is acquired by the performing of good Works, and the merit that proceedeth from them, they maintain to be simply necessary to all that are at age, because, as that forecited Author saith, lib. 12. cap. 28. pag. 222 and 223 ipsa gloria secundum totum suum esse, &amp; (ut ita dicam) secundum substantiam suain tanquam merces meritorum promittitur: and glory in Gods way is laid down to be the reward of merit.</w:t>
      </w:r>
    </w:p>
    <w:p w14:paraId="6B1A83AB">
      <w:pPr>
        <w:numPr>
          <w:ilvl w:val="0"/>
          <w:numId w:val="0"/>
        </w:numPr>
        <w:ind w:left="10" w:leftChars="0" w:hanging="10" w:firstLineChars="0"/>
        <w:rPr>
          <w:rFonts w:hint="eastAsia"/>
        </w:rPr>
      </w:pPr>
      <w:r>
        <w:rPr>
          <w:rFonts w:hint="eastAsia"/>
        </w:rPr>
        <w:t>另一种称义，是藉着行善工，以及从中而来的功德而获得的，他们主张这对所有成年人来说都是绝对必要的，因为，正如那位前述的作者所说，第12卷，第28章，第222和223页，“荣耀本身，就其整个存在，并且（可以说）就其本质而言，被应许为功德的赏赐”：在上帝的道路中，荣耀被设定为功德的报酬。</w:t>
      </w:r>
    </w:p>
    <w:p w14:paraId="217738C5">
      <w:pPr>
        <w:numPr>
          <w:ilvl w:val="0"/>
          <w:numId w:val="0"/>
        </w:numPr>
        <w:ind w:left="10" w:leftChars="0" w:hanging="10" w:firstLineChars="0"/>
        <w:rPr>
          <w:rFonts w:hint="eastAsia"/>
        </w:rPr>
      </w:pPr>
    </w:p>
    <w:p w14:paraId="00A3AEDE">
      <w:pPr>
        <w:numPr>
          <w:ilvl w:val="0"/>
          <w:numId w:val="0"/>
        </w:numPr>
        <w:ind w:left="10" w:leftChars="0" w:hanging="10" w:firstLineChars="0"/>
        <w:rPr>
          <w:rFonts w:hint="eastAsia"/>
        </w:rPr>
      </w:pPr>
      <w:r>
        <w:rPr>
          <w:rFonts w:hint="eastAsia"/>
        </w:rPr>
        <w:t>And this supponeth a free working to preceed it: this merit they maintain to be de condigno, or of condignity, and that not from any imputation of Christs merit to these works, but from the nature and proportionatenesse of these works to the reward it self.</w:t>
      </w:r>
    </w:p>
    <w:p w14:paraId="72156535">
      <w:pPr>
        <w:numPr>
          <w:ilvl w:val="0"/>
          <w:numId w:val="0"/>
        </w:numPr>
        <w:ind w:left="10" w:leftChars="0" w:hanging="10" w:firstLineChars="0"/>
        <w:rPr>
          <w:rFonts w:hint="eastAsia"/>
        </w:rPr>
      </w:pPr>
      <w:r>
        <w:rPr>
          <w:rFonts w:hint="eastAsia"/>
        </w:rPr>
        <w:t>这假定在它之前有自由的作为：他们主张这功德是“配得的”，或“应得的”，并非出自将基督的功德归于这些行为，而是出自这些行为的本性和它们与赏赐本身的相称性。</w:t>
      </w:r>
    </w:p>
    <w:p w14:paraId="349F91C3">
      <w:pPr>
        <w:numPr>
          <w:ilvl w:val="0"/>
          <w:numId w:val="0"/>
        </w:numPr>
        <w:ind w:left="10" w:leftChars="0" w:hanging="10" w:firstLineChars="0"/>
        <w:rPr>
          <w:rFonts w:hint="eastAsia"/>
        </w:rPr>
      </w:pPr>
    </w:p>
    <w:p w14:paraId="339F82DD">
      <w:pPr>
        <w:numPr>
          <w:ilvl w:val="0"/>
          <w:numId w:val="0"/>
        </w:numPr>
        <w:ind w:left="10" w:leftChars="0" w:hanging="10" w:firstLineChars="0"/>
        <w:rPr>
          <w:rFonts w:hint="eastAsia"/>
        </w:rPr>
      </w:pPr>
      <w:r>
        <w:rPr>
          <w:rFonts w:hint="eastAsia"/>
        </w:rPr>
        <w:t>Hence it is, that some of them (to wit, Vasquez in 1. 2. disp. 214. Adam. 43) do deny that there is any respect or look had to Christs merit at all: and others who grant there is respect had to it, (so as to make them merit in a more excellent way) yet say, that that proceedeth not from any defect that is in them, as if Christs merit were to supply that; for, Adam before his fall, and the Angels had true merit without Christ, much lesse secondly, as if they did not merit of themselves properly, except by the vertue of Christs merit: for then, say they, that were not to ascribe the merit to our works, but to Christs; and that our works were only meritorious from that extrinsick ground, and so God would not reward our works but Christs, which would resolve in this, that we would not merit Grace and Glory, but would get it by gift, which to them is absurd, as is asserted by Suarez.</w:t>
      </w:r>
    </w:p>
    <w:p w14:paraId="6ED19AB7">
      <w:pPr>
        <w:numPr>
          <w:ilvl w:val="0"/>
          <w:numId w:val="0"/>
        </w:numPr>
        <w:ind w:left="10" w:leftChars="0" w:hanging="10" w:firstLineChars="0"/>
        <w:rPr>
          <w:rFonts w:hint="eastAsia"/>
        </w:rPr>
      </w:pPr>
      <w:r>
        <w:rPr>
          <w:rFonts w:hint="eastAsia"/>
        </w:rPr>
        <w:t>因此，他们中的一些人（即，瓦斯奎斯，《第一部分第二卷》第214讲，亚当，第43页）否认对基督的功德有任何尊重或考虑：而另一些承认有尊重的人（以便使他们以更卓越的方式赚取功德）却说，那并非出自他们自身的任何缺陷，仿佛基督的功德是为要弥补那缺陷；因为，亚当在堕落之前，和天使们，没有基督也有真正的功德，更不用说第二，仿佛他们自己不能恰当地赚取功德，除非藉着基督功德的能力：因为那样，他们说，就不是将功德归于我们的行为，而是归于基督的；并且我们的行为只是从那个外在的根据而有功德，因此上帝就不是赏赐我们的行为，而是赏赐基督的，这将归结为，我们不是赚取恩典和荣耀，而是藉着恩赐得到它，这对他们来说是荒谬的，正如苏亚雷斯所断言的。</w:t>
      </w:r>
    </w:p>
    <w:p w14:paraId="7ACAA0DD">
      <w:pPr>
        <w:numPr>
          <w:ilvl w:val="0"/>
          <w:numId w:val="0"/>
        </w:numPr>
        <w:ind w:left="10" w:leftChars="0" w:hanging="10" w:firstLineChars="0"/>
        <w:rPr>
          <w:rFonts w:hint="eastAsia"/>
        </w:rPr>
      </w:pPr>
    </w:p>
    <w:p w14:paraId="4BE1C844">
      <w:pPr>
        <w:numPr>
          <w:ilvl w:val="0"/>
          <w:numId w:val="0"/>
        </w:numPr>
        <w:ind w:left="10" w:leftChars="0" w:hanging="10" w:firstLineChars="0"/>
        <w:rPr>
          <w:rFonts w:hint="eastAsia"/>
        </w:rPr>
      </w:pPr>
      <w:r>
        <w:rPr>
          <w:rFonts w:hint="eastAsia"/>
        </w:rPr>
        <w:t>lib. 12 cap. 18. &amp; 19. pag. 484, 486, &amp;c. at large: which is the joynt opinion of Bellarmin, and others of them, Beilar. de justif. lib. 9. cap. 10. 938. and of the Councel of Trent, Sess. 6. cap. 10, and 11. See also, lib. 5. de justif. cap. 16. 109, yea, they say that this merit doth not proceed from respect to Gods promise only, as if it did arise from that alone, without respect had to the intrinsick value of these acts, because, say they, Gods rewarding of good works, is an act of proper justice, and cannot but be done, and doth only look to Gods Covenant and Law, wherein he hath appointed to accept these Works, as of themselves meritorious of Glory, without respect to that extrinsick consideration: therefore they disclaim the opinion of Scotus and Durand and the Nominals, that found the merit of Works upon God's promise allanerly, as if they were not meritorious without that, because that opinion will rather infer it to be a free gift, which one may engage himself to give for a thing of little value, and would not be proper justice, nor differ from that they call meritum de congruo, which often is founded upon a promise.</w:t>
      </w:r>
    </w:p>
    <w:p w14:paraId="18462DA0">
      <w:pPr>
        <w:numPr>
          <w:ilvl w:val="0"/>
          <w:numId w:val="0"/>
        </w:numPr>
        <w:ind w:left="10" w:leftChars="0" w:hanging="10" w:firstLineChars="0"/>
        <w:rPr>
          <w:rFonts w:hint="eastAsia"/>
        </w:rPr>
      </w:pPr>
      <w:r>
        <w:rPr>
          <w:rFonts w:hint="eastAsia"/>
        </w:rPr>
        <w:t>第12卷，第18和19章，第484、486页等等，有详细的论述：这是贝拉明和其他人的共同观点，贝拉明，《论称义》第九卷，第十章，938页，以及特伦托公会议，第六次会议，第十和十一章。也请参见，《论称义》第五卷，第十六章，109页，是的，他们说这种功德并非单单出自对上帝应许的尊重，仿佛它只出自那一点，而与这些行为的内在价值无关，因为，他们说，上帝赏赐善行，是适当公义的行为，是必须做的，并且只看上帝的圣约和律法，祂在其中已指定接受这些行为，作为它们本身就配得荣耀的，而与那外在的考虑无关：因此他们否认司各脱、杜兰德和唯名论者的观点，他们认为行为的功德完全建立在上帝的应许之上，仿佛没有那应许，它们就不是配得的，因为那个观点更倾向于推断它是一个白白的恩赐，一个人可以承诺为一件价值不大的东西而给予，那将不是适当的公义，也与他们所谓的“相应的功德”没有区别，而后者常常是建立在应许之上的。</w:t>
      </w:r>
    </w:p>
    <w:p w14:paraId="26383745">
      <w:pPr>
        <w:numPr>
          <w:ilvl w:val="0"/>
          <w:numId w:val="0"/>
        </w:numPr>
        <w:ind w:left="10" w:leftChars="0" w:hanging="10" w:firstLineChars="0"/>
        <w:rPr>
          <w:rFonts w:hint="eastAsia"/>
        </w:rPr>
      </w:pPr>
    </w:p>
    <w:p w14:paraId="31489707">
      <w:pPr>
        <w:numPr>
          <w:ilvl w:val="0"/>
          <w:numId w:val="0"/>
        </w:numPr>
        <w:ind w:left="10" w:leftChars="0" w:hanging="10" w:firstLineChars="0"/>
        <w:rPr>
          <w:rFonts w:hint="eastAsia"/>
        </w:rPr>
      </w:pPr>
      <w:r>
        <w:rPr>
          <w:rFonts w:hint="eastAsia"/>
        </w:rPr>
        <w:t>This condignity therefore is grounded upon these two, 1. An intrinsick value in the works themselves, that proceed from the gracious habit wherewith the worker is qualified.</w:t>
      </w:r>
    </w:p>
    <w:p w14:paraId="0B1329E8">
      <w:pPr>
        <w:numPr>
          <w:ilvl w:val="0"/>
          <w:numId w:val="0"/>
        </w:numPr>
        <w:ind w:left="10" w:leftChars="0" w:hanging="10" w:firstLineChars="0"/>
        <w:rPr>
          <w:rFonts w:hint="eastAsia"/>
        </w:rPr>
      </w:pPr>
      <w:r>
        <w:rPr>
          <w:rFonts w:hint="eastAsia"/>
        </w:rPr>
        <w:t>因此，这种配得性是基于这两点：1. 行为本身的一种内在价值，这价值出自施行者所具备的恩慈的习惯。</w:t>
      </w:r>
    </w:p>
    <w:p w14:paraId="1D5D69F5">
      <w:pPr>
        <w:numPr>
          <w:ilvl w:val="0"/>
          <w:numId w:val="0"/>
        </w:numPr>
        <w:ind w:left="10" w:leftChars="0" w:hanging="10" w:firstLineChars="0"/>
        <w:rPr>
          <w:rFonts w:hint="eastAsia"/>
        </w:rPr>
      </w:pPr>
    </w:p>
    <w:p w14:paraId="7F60AEC7">
      <w:pPr>
        <w:numPr>
          <w:ilvl w:val="0"/>
          <w:numId w:val="0"/>
        </w:numPr>
        <w:ind w:left="10" w:leftChars="0" w:hanging="10" w:firstLineChars="0"/>
        <w:rPr>
          <w:rFonts w:hint="eastAsia"/>
        </w:rPr>
      </w:pPr>
      <w:r>
        <w:rPr>
          <w:rFonts w:hint="eastAsia"/>
        </w:rPr>
        <w:t>2. An appointment or condition of Gods, whereby he hath promised such a reward, to wit, glory to such works, as Suarez hath it at large, lib. 12, 480, 483, &amp;c. And Pellarmin laieth down that, Matth. 19.</w:t>
      </w:r>
    </w:p>
    <w:p w14:paraId="05B11786">
      <w:pPr>
        <w:numPr>
          <w:ilvl w:val="0"/>
          <w:numId w:val="0"/>
        </w:numPr>
        <w:ind w:left="10" w:leftChars="0" w:hanging="10" w:firstLineChars="0"/>
        <w:rPr>
          <w:rFonts w:hint="eastAsia"/>
        </w:rPr>
      </w:pPr>
      <w:r>
        <w:rPr>
          <w:rFonts w:hint="eastAsia"/>
        </w:rPr>
        <w:t>2. 上帝的一个规定或条件，藉此祂已应许了这样的赏赐，即，对这样的行为赐予荣耀，如苏亚雷斯在第12卷，第480、483页等处有详细的论述。并且贝拉明陈述了马太福音19章。</w:t>
      </w:r>
    </w:p>
    <w:p w14:paraId="761D34B9">
      <w:pPr>
        <w:numPr>
          <w:ilvl w:val="0"/>
          <w:numId w:val="0"/>
        </w:numPr>
        <w:ind w:left="10" w:leftChars="0" w:hanging="10" w:firstLineChars="0"/>
        <w:rPr>
          <w:rFonts w:hint="eastAsia"/>
        </w:rPr>
      </w:pPr>
    </w:p>
    <w:p w14:paraId="018A2B61">
      <w:pPr>
        <w:numPr>
          <w:ilvl w:val="0"/>
          <w:numId w:val="0"/>
        </w:numPr>
        <w:ind w:left="10" w:leftChars="0" w:hanging="10" w:firstLineChars="0"/>
        <w:rPr>
          <w:rFonts w:hint="eastAsia"/>
        </w:rPr>
      </w:pPr>
      <w:r>
        <w:rPr>
          <w:rFonts w:hint="eastAsia"/>
        </w:rPr>
        <w:t>If thou will enter into life, keep the commands, as the very form of the Covenant, and as the only way to life, de justif. lib. 3. cap. 13. In which respect, sometimes they say Justification is free, that is, in the first respect; sometimes by Works, that is, in the second respect.</w:t>
      </w:r>
    </w:p>
    <w:p w14:paraId="3B755F3F">
      <w:pPr>
        <w:numPr>
          <w:ilvl w:val="0"/>
          <w:numId w:val="0"/>
        </w:numPr>
        <w:ind w:left="10" w:leftChars="0" w:hanging="10" w:firstLineChars="0"/>
        <w:rPr>
          <w:rFonts w:hint="eastAsia"/>
        </w:rPr>
      </w:pPr>
      <w:r>
        <w:rPr>
          <w:rFonts w:hint="eastAsia"/>
        </w:rPr>
        <w:t>“你若要进入永生，就当遵守诫命”，作为圣约的真正形式，以及通往生命的唯一途径，《论称义》第三卷第十三章。在这方面，他们有时说称义是白白的，即，就第一个方面而言；有时说藉着行为，即，就第二个方面而言。</w:t>
      </w:r>
    </w:p>
    <w:p w14:paraId="02A0D21B">
      <w:pPr>
        <w:numPr>
          <w:ilvl w:val="0"/>
          <w:numId w:val="0"/>
        </w:numPr>
        <w:ind w:left="10" w:leftChars="0" w:hanging="10" w:firstLineChars="0"/>
        <w:rPr>
          <w:rFonts w:hint="eastAsia"/>
        </w:rPr>
      </w:pPr>
    </w:p>
    <w:p w14:paraId="0498B5B2">
      <w:pPr>
        <w:numPr>
          <w:ilvl w:val="0"/>
          <w:numId w:val="0"/>
        </w:numPr>
        <w:ind w:left="10" w:leftChars="0" w:hanging="10" w:firstLineChars="0"/>
        <w:rPr>
          <w:rFonts w:hint="eastAsia"/>
        </w:rPr>
      </w:pPr>
      <w:r>
        <w:rPr>
          <w:rFonts w:hint="eastAsia"/>
        </w:rPr>
        <w:t>3.We would advert, that as they distinguish between the culpa, orblot of sin, and the reatus, or guilt and punishment of sin; so do they affirm, that the first may be removed by Justification, when the other, to wit, the punishment, is to be satisfied for, at least in part by satisfaction to Justice, where the sins have been committed by the free-will of the person, to wit, if he were adult, or at age (for, they acknowledge this not to be necessary for infants, and originall sin).</w:t>
      </w:r>
    </w:p>
    <w:p w14:paraId="0E6734D8">
      <w:pPr>
        <w:numPr>
          <w:ilvl w:val="0"/>
          <w:numId w:val="0"/>
        </w:numPr>
        <w:ind w:left="10" w:leftChars="0" w:hanging="10" w:firstLineChars="0"/>
        <w:rPr>
          <w:rFonts w:hint="eastAsia"/>
        </w:rPr>
      </w:pPr>
      <w:r>
        <w:rPr>
          <w:rFonts w:hint="eastAsia"/>
        </w:rPr>
        <w:t>3. 我们要注意，正如他们区分“culpa”，或罪的污点，和“reatus”，或罪的罪咎和刑罚；他们也确认，前者可以藉着称义而除去，而后者，即刑罚，则至少部分地要藉着对公义的补赎来满足，当罪是由那人的自由意志所犯的，即，如果他是成年人（因为，他们承认这对婴孩和原罪并非是必要的）。</w:t>
      </w:r>
    </w:p>
    <w:p w14:paraId="15D46204">
      <w:pPr>
        <w:numPr>
          <w:ilvl w:val="0"/>
          <w:numId w:val="0"/>
        </w:numPr>
        <w:ind w:left="10" w:leftChars="0" w:hanging="10" w:firstLineChars="0"/>
        <w:rPr>
          <w:rFonts w:hint="eastAsia"/>
        </w:rPr>
      </w:pPr>
    </w:p>
    <w:p w14:paraId="194EBD48">
      <w:pPr>
        <w:numPr>
          <w:ilvl w:val="0"/>
          <w:numId w:val="0"/>
        </w:numPr>
        <w:ind w:left="10" w:leftChars="0" w:hanging="10" w:firstLineChars="0"/>
        <w:rPr>
          <w:rFonts w:hint="eastAsia"/>
        </w:rPr>
      </w:pPr>
      <w:r>
        <w:rPr>
          <w:rFonts w:hint="eastAsia"/>
        </w:rPr>
        <w:t>See Suarez, lib. 7. pag. 128. Et pœna aliqua (as he saith) non remittitur gratis, sed per condignam satisfactionem.</w:t>
      </w:r>
    </w:p>
    <w:p w14:paraId="54E6B889">
      <w:pPr>
        <w:numPr>
          <w:ilvl w:val="0"/>
          <w:numId w:val="0"/>
        </w:numPr>
        <w:ind w:left="10" w:leftChars="0" w:hanging="10" w:firstLineChars="0"/>
        <w:rPr>
          <w:rFonts w:hint="eastAsia"/>
        </w:rPr>
      </w:pPr>
      <w:r>
        <w:rPr>
          <w:rFonts w:hint="eastAsia"/>
        </w:rPr>
        <w:t>请见苏亚雷斯，第七卷，第128页。并且（他说）“任何刑罚并非白白地被赦免，而是藉着配得的补赎”。</w:t>
      </w:r>
    </w:p>
    <w:p w14:paraId="563C1C32">
      <w:pPr>
        <w:numPr>
          <w:ilvl w:val="0"/>
          <w:numId w:val="0"/>
        </w:numPr>
        <w:ind w:left="10" w:leftChars="0" w:hanging="10" w:firstLineChars="0"/>
        <w:rPr>
          <w:rFonts w:hint="eastAsia"/>
        </w:rPr>
      </w:pPr>
    </w:p>
    <w:p w14:paraId="2DDABAC8">
      <w:pPr>
        <w:numPr>
          <w:ilvl w:val="0"/>
          <w:numId w:val="0"/>
        </w:numPr>
        <w:ind w:left="10" w:leftChars="0" w:hanging="10" w:firstLineChars="0"/>
        <w:rPr>
          <w:rFonts w:hint="eastAsia"/>
        </w:rPr>
      </w:pPr>
      <w:r>
        <w:rPr>
          <w:rFonts w:hint="eastAsia"/>
        </w:rPr>
        <w:t>And therefore, gratis remittitur culpa, licet postea sit de justitia satisfatiendum pro pœna.</w:t>
      </w:r>
    </w:p>
    <w:p w14:paraId="38A88C64">
      <w:pPr>
        <w:numPr>
          <w:ilvl w:val="0"/>
          <w:numId w:val="0"/>
        </w:numPr>
        <w:ind w:left="10" w:leftChars="0" w:hanging="10" w:firstLineChars="0"/>
        <w:rPr>
          <w:rFonts w:hint="eastAsia"/>
        </w:rPr>
      </w:pPr>
      <w:r>
        <w:rPr>
          <w:rFonts w:hint="eastAsia"/>
        </w:rPr>
        <w:t>因此，“罪的过犯是白白地被赦免的，尽管之后必须为刑罚而作公义的补赎”。</w:t>
      </w:r>
    </w:p>
    <w:p w14:paraId="6B5DF2FA">
      <w:pPr>
        <w:numPr>
          <w:ilvl w:val="0"/>
          <w:numId w:val="0"/>
        </w:numPr>
        <w:ind w:left="10" w:leftChars="0" w:hanging="10" w:firstLineChars="0"/>
        <w:rPr>
          <w:rFonts w:hint="eastAsia"/>
        </w:rPr>
      </w:pPr>
    </w:p>
    <w:p w14:paraId="5D969F4A">
      <w:pPr>
        <w:numPr>
          <w:ilvl w:val="0"/>
          <w:numId w:val="0"/>
        </w:numPr>
        <w:ind w:left="10" w:leftChars="0" w:hanging="10" w:firstLineChars="0"/>
        <w:rPr>
          <w:rFonts w:hint="eastAsia"/>
        </w:rPr>
      </w:pPr>
      <w:r>
        <w:rPr>
          <w:rFonts w:hint="eastAsia"/>
        </w:rPr>
        <w:t>To lay down then their way, these things are supposed without controversie, 1. That man naturally is obnoxious to Gods curse, and cannot save himself from it.</w:t>
      </w:r>
    </w:p>
    <w:p w14:paraId="004569C6">
      <w:pPr>
        <w:numPr>
          <w:ilvl w:val="0"/>
          <w:numId w:val="0"/>
        </w:numPr>
        <w:ind w:left="10" w:leftChars="0" w:hanging="10" w:firstLineChars="0"/>
        <w:rPr>
          <w:rFonts w:hint="eastAsia"/>
        </w:rPr>
      </w:pPr>
      <w:r>
        <w:rPr>
          <w:rFonts w:hint="eastAsia"/>
        </w:rPr>
        <w:t>那么，陈述他们的方式，以下几点被认为是无争议的：1. 人生来就当受上帝的咒诅，并且不能自救。</w:t>
      </w:r>
    </w:p>
    <w:p w14:paraId="6489A40B">
      <w:pPr>
        <w:numPr>
          <w:ilvl w:val="0"/>
          <w:numId w:val="0"/>
        </w:numPr>
        <w:ind w:left="10" w:leftChars="0" w:hanging="10" w:firstLineChars="0"/>
        <w:rPr>
          <w:rFonts w:hint="eastAsia"/>
        </w:rPr>
      </w:pPr>
    </w:p>
    <w:p w14:paraId="5EB11146">
      <w:pPr>
        <w:numPr>
          <w:ilvl w:val="0"/>
          <w:numId w:val="0"/>
        </w:numPr>
        <w:ind w:left="10" w:leftChars="0" w:hanging="10" w:firstLineChars="0"/>
        <w:rPr>
          <w:rFonts w:hint="eastAsia"/>
        </w:rPr>
      </w:pPr>
      <w:r>
        <w:rPr>
          <w:rFonts w:hint="eastAsia"/>
        </w:rPr>
        <w:t>2. That before he can be admitted to happinesse, he must be justified.</w:t>
      </w:r>
    </w:p>
    <w:p w14:paraId="60C05DFA">
      <w:pPr>
        <w:numPr>
          <w:ilvl w:val="0"/>
          <w:numId w:val="0"/>
        </w:numPr>
        <w:ind w:left="10" w:leftChars="0" w:hanging="10" w:firstLineChars="0"/>
        <w:rPr>
          <w:rFonts w:hint="eastAsia"/>
        </w:rPr>
      </w:pPr>
      <w:r>
        <w:rPr>
          <w:rFonts w:hint="eastAsia"/>
        </w:rPr>
        <w:t>2. 在牠能被接纳进入幸福之前，牠必须被称义。</w:t>
      </w:r>
    </w:p>
    <w:p w14:paraId="66DDCF19">
      <w:pPr>
        <w:numPr>
          <w:ilvl w:val="0"/>
          <w:numId w:val="0"/>
        </w:numPr>
        <w:ind w:left="10" w:leftChars="0" w:hanging="10" w:firstLineChars="0"/>
        <w:rPr>
          <w:rFonts w:hint="eastAsia"/>
        </w:rPr>
      </w:pPr>
    </w:p>
    <w:p w14:paraId="42926192">
      <w:pPr>
        <w:numPr>
          <w:ilvl w:val="0"/>
          <w:numId w:val="0"/>
        </w:numPr>
        <w:ind w:left="10" w:leftChars="0" w:hanging="10" w:firstLineChars="0"/>
        <w:rPr>
          <w:rFonts w:hint="eastAsia"/>
        </w:rPr>
      </w:pPr>
      <w:r>
        <w:rPr>
          <w:rFonts w:hint="eastAsia"/>
        </w:rPr>
        <w:t>3. That God is the efficient cause of this, and the principall worker, is also without controversie.</w:t>
      </w:r>
    </w:p>
    <w:p w14:paraId="2C1145C5">
      <w:pPr>
        <w:numPr>
          <w:ilvl w:val="0"/>
          <w:numId w:val="0"/>
        </w:numPr>
        <w:ind w:left="10" w:leftChars="0" w:hanging="10" w:firstLineChars="0"/>
        <w:rPr>
          <w:rFonts w:hint="eastAsia"/>
        </w:rPr>
      </w:pPr>
      <w:r>
        <w:rPr>
          <w:rFonts w:hint="eastAsia"/>
        </w:rPr>
        <w:t>3. 上帝是这事的成因，是主要的施行者，这也是无争议的。</w:t>
      </w:r>
    </w:p>
    <w:p w14:paraId="5748F4A9">
      <w:pPr>
        <w:numPr>
          <w:ilvl w:val="0"/>
          <w:numId w:val="0"/>
        </w:numPr>
        <w:ind w:left="10" w:leftChars="0" w:hanging="10" w:firstLineChars="0"/>
        <w:rPr>
          <w:rFonts w:hint="eastAsia"/>
        </w:rPr>
      </w:pPr>
    </w:p>
    <w:p w14:paraId="7D68FC03">
      <w:pPr>
        <w:numPr>
          <w:ilvl w:val="0"/>
          <w:numId w:val="0"/>
        </w:numPr>
        <w:ind w:left="10" w:leftChars="0" w:hanging="10" w:firstLineChars="0"/>
        <w:rPr>
          <w:rFonts w:hint="eastAsia"/>
        </w:rPr>
      </w:pPr>
      <w:r>
        <w:rPr>
          <w:rFonts w:hint="eastAsia"/>
        </w:rPr>
        <w:t>4. That both infusion of Grace and remission of sin, do accompany justification, is denied by none.</w:t>
      </w:r>
    </w:p>
    <w:p w14:paraId="6B8C126B">
      <w:pPr>
        <w:numPr>
          <w:ilvl w:val="0"/>
          <w:numId w:val="0"/>
        </w:numPr>
        <w:ind w:left="10" w:leftChars="0" w:hanging="10" w:firstLineChars="0"/>
        <w:rPr>
          <w:rFonts w:hint="eastAsia"/>
        </w:rPr>
      </w:pPr>
      <w:r>
        <w:rPr>
          <w:rFonts w:hint="eastAsia"/>
        </w:rPr>
        <w:t>4. 恩典的注入和罪的赦免，都伴随着称义，这是无人否认的。</w:t>
      </w:r>
    </w:p>
    <w:p w14:paraId="0014921E">
      <w:pPr>
        <w:numPr>
          <w:ilvl w:val="0"/>
          <w:numId w:val="0"/>
        </w:numPr>
        <w:ind w:left="10" w:leftChars="0" w:hanging="10" w:firstLineChars="0"/>
        <w:rPr>
          <w:rFonts w:hint="eastAsia"/>
        </w:rPr>
      </w:pPr>
    </w:p>
    <w:p w14:paraId="2F6C9864">
      <w:pPr>
        <w:numPr>
          <w:ilvl w:val="0"/>
          <w:numId w:val="0"/>
        </w:numPr>
        <w:ind w:left="10" w:leftChars="0" w:hanging="10" w:firstLineChars="0"/>
        <w:rPr>
          <w:rFonts w:hint="eastAsia"/>
        </w:rPr>
      </w:pPr>
      <w:r>
        <w:rPr>
          <w:rFonts w:hint="eastAsia"/>
        </w:rPr>
        <w:t>5. That the ultimate or finall end is the glory of God, and, the salvation of the person justified is the subordinate, is agreed unto by all.</w:t>
      </w:r>
    </w:p>
    <w:p w14:paraId="79F8DC7D">
      <w:pPr>
        <w:numPr>
          <w:ilvl w:val="0"/>
          <w:numId w:val="0"/>
        </w:numPr>
        <w:ind w:left="10" w:leftChars="0" w:hanging="10" w:firstLineChars="0"/>
        <w:rPr>
          <w:rFonts w:hint="eastAsia"/>
        </w:rPr>
      </w:pPr>
      <w:r>
        <w:rPr>
          <w:rFonts w:hint="eastAsia"/>
        </w:rPr>
        <w:t>5. 最终的目的，是上帝的荣耀，而被称义之人的得救是次要的，这是所有人都同意的。</w:t>
      </w:r>
    </w:p>
    <w:p w14:paraId="47772C0A">
      <w:pPr>
        <w:numPr>
          <w:ilvl w:val="0"/>
          <w:numId w:val="0"/>
        </w:numPr>
        <w:ind w:left="10" w:leftChars="0" w:hanging="10" w:firstLineChars="0"/>
        <w:rPr>
          <w:rFonts w:hint="eastAsia"/>
        </w:rPr>
      </w:pPr>
    </w:p>
    <w:p w14:paraId="34061375">
      <w:pPr>
        <w:numPr>
          <w:ilvl w:val="0"/>
          <w:numId w:val="0"/>
        </w:numPr>
        <w:ind w:left="10" w:leftChars="0" w:hanging="10" w:firstLineChars="0"/>
        <w:rPr>
          <w:rFonts w:hint="eastAsia"/>
        </w:rPr>
      </w:pPr>
      <w:r>
        <w:rPr>
          <w:rFonts w:hint="eastAsia"/>
        </w:rPr>
        <w:t>6. That Christs righteousnesse is the only meritorious cause, is, in word, professed.</w:t>
      </w:r>
    </w:p>
    <w:p w14:paraId="7E1A5913">
      <w:pPr>
        <w:numPr>
          <w:ilvl w:val="0"/>
          <w:numId w:val="0"/>
        </w:numPr>
        <w:ind w:left="10" w:leftChars="0" w:hanging="10" w:firstLineChars="0"/>
        <w:rPr>
          <w:rFonts w:hint="eastAsia"/>
        </w:rPr>
      </w:pPr>
      <w:r>
        <w:rPr>
          <w:rFonts w:hint="eastAsia"/>
        </w:rPr>
        <w:t>6. 基督的义是唯一的功德因，这在口头上被宣认。</w:t>
      </w:r>
    </w:p>
    <w:p w14:paraId="2D95F7E4">
      <w:pPr>
        <w:numPr>
          <w:ilvl w:val="0"/>
          <w:numId w:val="0"/>
        </w:numPr>
        <w:ind w:left="10" w:leftChars="0" w:hanging="10" w:firstLineChars="0"/>
        <w:rPr>
          <w:rFonts w:hint="eastAsia"/>
        </w:rPr>
      </w:pPr>
    </w:p>
    <w:p w14:paraId="08342868">
      <w:pPr>
        <w:numPr>
          <w:ilvl w:val="0"/>
          <w:numId w:val="0"/>
        </w:numPr>
        <w:ind w:left="10" w:leftChars="0" w:hanging="10" w:firstLineChars="0"/>
        <w:rPr>
          <w:rFonts w:hint="eastAsia"/>
        </w:rPr>
      </w:pPr>
      <w:r>
        <w:rPr>
          <w:rFonts w:hint="eastAsia"/>
        </w:rPr>
        <w:t>7. They acknowledge the necessity of Faith to concur in it, as we do of good Works to follow after: hitherto there seemeth to be no great absurdity, we had need therefore to consider it the more narrowly in respect, of three other causes added by them, to wit, the formall, materiall and instrumentall causes, with the effects and consequents following thereon.</w:t>
      </w:r>
    </w:p>
    <w:p w14:paraId="173B2667">
      <w:pPr>
        <w:numPr>
          <w:ilvl w:val="0"/>
          <w:numId w:val="0"/>
        </w:numPr>
        <w:ind w:left="10" w:leftChars="0" w:hanging="10" w:firstLineChars="0"/>
        <w:rPr>
          <w:rFonts w:hint="eastAsia"/>
        </w:rPr>
      </w:pPr>
      <w:r>
        <w:rPr>
          <w:rFonts w:hint="eastAsia"/>
        </w:rPr>
        <w:t>7. 他们承认信心在其中同工的必要性，如同我们承认善行在其后跟随一样：到目前为止，似乎没有太大的荒谬之处，因此我们需要更仔细地考虑它，就他们所加的另外三个因而言，即，形式因、质料因和工具因，以及随之而来的果效和后果。</w:t>
      </w:r>
    </w:p>
    <w:p w14:paraId="33012F6F">
      <w:pPr>
        <w:numPr>
          <w:ilvl w:val="0"/>
          <w:numId w:val="0"/>
        </w:numPr>
        <w:ind w:left="10" w:leftChars="0" w:hanging="10" w:firstLineChars="0"/>
        <w:rPr>
          <w:rFonts w:hint="eastAsia"/>
        </w:rPr>
      </w:pPr>
    </w:p>
    <w:p w14:paraId="22D4FD73">
      <w:pPr>
        <w:numPr>
          <w:ilvl w:val="0"/>
          <w:numId w:val="0"/>
        </w:numPr>
        <w:ind w:left="10" w:leftChars="0" w:hanging="10" w:firstLineChars="0"/>
        <w:rPr>
          <w:rFonts w:hint="eastAsia"/>
        </w:rPr>
      </w:pPr>
      <w:r>
        <w:rPr>
          <w:rFonts w:hint="eastAsia"/>
        </w:rPr>
        <w:t>And we put the question thus, Where with may a sinner hazard to appear before Gods justice, so as to expect Gods acceptation of him?</w:t>
      </w:r>
    </w:p>
    <w:p w14:paraId="7AA0419B">
      <w:pPr>
        <w:numPr>
          <w:ilvl w:val="0"/>
          <w:numId w:val="0"/>
        </w:numPr>
        <w:ind w:left="10" w:leftChars="0" w:hanging="10" w:firstLineChars="0"/>
        <w:rPr>
          <w:rFonts w:hint="eastAsia"/>
        </w:rPr>
      </w:pPr>
      <w:r>
        <w:rPr>
          <w:rFonts w:hint="eastAsia"/>
        </w:rPr>
        <w:t>我们这样提出问题：一个罪人凭什么可以冒险出现在上帝的公义面前，以期望上帝悦纳牠？</w:t>
      </w:r>
    </w:p>
    <w:p w14:paraId="5A7ABCD8">
      <w:pPr>
        <w:numPr>
          <w:ilvl w:val="0"/>
          <w:numId w:val="0"/>
        </w:numPr>
        <w:ind w:left="10" w:leftChars="0" w:hanging="10" w:firstLineChars="0"/>
        <w:rPr>
          <w:rFonts w:hint="eastAsia"/>
        </w:rPr>
      </w:pPr>
    </w:p>
    <w:p w14:paraId="664A8D34">
      <w:pPr>
        <w:numPr>
          <w:ilvl w:val="0"/>
          <w:numId w:val="0"/>
        </w:numPr>
        <w:ind w:left="10" w:leftChars="0" w:hanging="10" w:firstLineChars="0"/>
        <w:rPr>
          <w:rFonts w:hint="eastAsia"/>
        </w:rPr>
      </w:pPr>
      <w:r>
        <w:rPr>
          <w:rFonts w:hint="eastAsia"/>
        </w:rPr>
        <w:t>This will draw the question nearer, when a sinner is to choose what defence to take him to; or whereupon to ground his plea before the Throne of God.</w:t>
      </w:r>
    </w:p>
    <w:p w14:paraId="111D932A">
      <w:pPr>
        <w:numPr>
          <w:ilvl w:val="0"/>
          <w:numId w:val="0"/>
        </w:numPr>
        <w:ind w:left="10" w:leftChars="0" w:hanging="10" w:firstLineChars="0"/>
        <w:rPr>
          <w:rFonts w:hint="eastAsia"/>
        </w:rPr>
      </w:pPr>
      <w:r>
        <w:rPr>
          <w:rFonts w:hint="eastAsia"/>
        </w:rPr>
        <w:t>这将使问题更接近核心，当一个罪人要选择以什么为牠的辩护；或牠在上帝的宝座前以什么为牠的申诉的根据。</w:t>
      </w:r>
    </w:p>
    <w:p w14:paraId="268B6628">
      <w:pPr>
        <w:numPr>
          <w:ilvl w:val="0"/>
          <w:numId w:val="0"/>
        </w:numPr>
        <w:ind w:left="10" w:leftChars="0" w:hanging="10" w:firstLineChars="0"/>
        <w:rPr>
          <w:rFonts w:hint="eastAsia"/>
        </w:rPr>
      </w:pPr>
    </w:p>
    <w:p w14:paraId="72A11A6A">
      <w:pPr>
        <w:numPr>
          <w:ilvl w:val="0"/>
          <w:numId w:val="0"/>
        </w:numPr>
        <w:ind w:left="10" w:leftChars="0" w:hanging="10" w:firstLineChars="0"/>
        <w:rPr>
          <w:rFonts w:hint="eastAsia"/>
        </w:rPr>
      </w:pPr>
      <w:r>
        <w:rPr>
          <w:rFonts w:hint="eastAsia"/>
        </w:rPr>
        <w:t>1.They answer roundly, that man is justified per solam gratiam inhærentem, tanquam per formam integram fine imputatione externæ justitiæ Christi, that is, by inherent Grace alone, as the intire form of righteousnesse without any imputation of Christs Righteousnesse; and that this inherent righteousnesse doth confer this of it self, as Suarez layeth it down, lib. 7. cap. 7. pag. 83. in two corollaries expresly; although they differ amongst themselves, Some making it habituall Grace only, as Bellarmin; some both habituall and actuall, as Suarez; yet, all agree, that it is inherent Grace which constituteth us just before Gods Throne, therefore do they call it gratia gratum faciens.</w:t>
      </w:r>
    </w:p>
    <w:p w14:paraId="55A95C11">
      <w:pPr>
        <w:numPr>
          <w:ilvl w:val="0"/>
          <w:numId w:val="0"/>
        </w:numPr>
        <w:ind w:left="10" w:leftChars="0" w:hanging="10" w:firstLineChars="0"/>
        <w:rPr>
          <w:rFonts w:hint="eastAsia"/>
        </w:rPr>
      </w:pPr>
      <w:r>
        <w:rPr>
          <w:rFonts w:hint="eastAsia"/>
        </w:rPr>
        <w:t>1. 他们干脆地回答说，人称义是“唯独凭着内在的恩典，作为完整的义的形式，而没有基督外在的义的归算”，即，唯独凭着内在的恩典，作为义的完整形式，而没有任何基督的义的归算；并且这内在的义本身就赋予这个，如苏亚雷斯在第七卷，第七章，第83页，在两个推论中明确陈述的；尽管他们之间有分歧，一些人认为这只是习惯性的恩典，如贝拉明；一些人认为既是习惯性的也是实际的，如苏亚雷斯；然而，所有人都同意，是内在的恩典使我们在上帝的宝座前成为义人，因此他们称之为“使人蒙悦纳的恩典”。</w:t>
      </w:r>
    </w:p>
    <w:p w14:paraId="14E6D4A8">
      <w:pPr>
        <w:numPr>
          <w:ilvl w:val="0"/>
          <w:numId w:val="0"/>
        </w:numPr>
        <w:ind w:left="10" w:leftChars="0" w:hanging="10" w:firstLineChars="0"/>
        <w:rPr>
          <w:rFonts w:hint="eastAsia"/>
        </w:rPr>
      </w:pPr>
    </w:p>
    <w:p w14:paraId="29417AF5">
      <w:pPr>
        <w:numPr>
          <w:ilvl w:val="0"/>
          <w:numId w:val="0"/>
        </w:numPr>
        <w:ind w:left="10" w:leftChars="0" w:hanging="10" w:firstLineChars="0"/>
        <w:rPr>
          <w:rFonts w:hint="eastAsia"/>
        </w:rPr>
      </w:pPr>
      <w:r>
        <w:rPr>
          <w:rFonts w:hint="eastAsia"/>
        </w:rPr>
        <w:t>2.This inherent Grace, they acknowledge to be infused by God without any condign merit, and to imply these two, 1. Some-what positive, to wit, the bringing in a new quality, or Grace in the soul, which is, as it were, a new form to it.</w:t>
      </w:r>
    </w:p>
    <w:p w14:paraId="4828F948">
      <w:pPr>
        <w:numPr>
          <w:ilvl w:val="0"/>
          <w:numId w:val="0"/>
        </w:numPr>
        <w:ind w:left="10" w:leftChars="0" w:hanging="10" w:firstLineChars="0"/>
        <w:rPr>
          <w:rFonts w:hint="eastAsia"/>
        </w:rPr>
      </w:pPr>
      <w:r>
        <w:rPr>
          <w:rFonts w:hint="eastAsia"/>
        </w:rPr>
        <w:t>2. 这内在的恩典，他们承认是上帝在没有任何配得的功德的情况下注入的，并且包含这两点：1. 某种积极的东西，即，在灵魂中带来一种新的品质，或恩典，这可以说是它的一种新形式。</w:t>
      </w:r>
    </w:p>
    <w:p w14:paraId="03252AFC">
      <w:pPr>
        <w:numPr>
          <w:ilvl w:val="0"/>
          <w:numId w:val="0"/>
        </w:numPr>
        <w:ind w:left="10" w:leftChars="0" w:hanging="10" w:firstLineChars="0"/>
        <w:rPr>
          <w:rFonts w:hint="eastAsia"/>
        </w:rPr>
      </w:pPr>
    </w:p>
    <w:p w14:paraId="73280D9C">
      <w:pPr>
        <w:numPr>
          <w:ilvl w:val="0"/>
          <w:numId w:val="0"/>
        </w:numPr>
        <w:ind w:left="10" w:leftChars="0" w:hanging="10" w:firstLineChars="0"/>
        <w:rPr>
          <w:rFonts w:hint="eastAsia"/>
        </w:rPr>
      </w:pPr>
      <w:r>
        <w:rPr>
          <w:rFonts w:hint="eastAsia"/>
        </w:rPr>
        <w:t>2. Some-what privative, that is, a purging or cleansings of the soul from the blot of sin, which necessarily followeth upon the former, as two contrary forms are inconsistent together.</w:t>
      </w:r>
    </w:p>
    <w:p w14:paraId="20B4A84A">
      <w:pPr>
        <w:numPr>
          <w:ilvl w:val="0"/>
          <w:numId w:val="0"/>
        </w:numPr>
        <w:ind w:left="10" w:leftChars="0" w:hanging="10" w:firstLineChars="0"/>
        <w:rPr>
          <w:rFonts w:hint="eastAsia"/>
        </w:rPr>
      </w:pPr>
      <w:r>
        <w:rPr>
          <w:rFonts w:hint="eastAsia"/>
        </w:rPr>
        <w:t>2. 某种负面的东西，即，清除或洁净灵魂脱离罪的污点，这必然地是前者的结果，如同两个相反的形式不能共存一样。</w:t>
      </w:r>
    </w:p>
    <w:p w14:paraId="090E8140">
      <w:pPr>
        <w:numPr>
          <w:ilvl w:val="0"/>
          <w:numId w:val="0"/>
        </w:numPr>
        <w:ind w:left="10" w:leftChars="0" w:hanging="10" w:firstLineChars="0"/>
        <w:rPr>
          <w:rFonts w:hint="eastAsia"/>
        </w:rPr>
      </w:pPr>
    </w:p>
    <w:p w14:paraId="0800006E">
      <w:pPr>
        <w:numPr>
          <w:ilvl w:val="0"/>
          <w:numId w:val="0"/>
        </w:numPr>
        <w:ind w:left="10" w:leftChars="0" w:hanging="10" w:firstLineChars="0"/>
        <w:rPr>
          <w:rFonts w:hint="eastAsia"/>
        </w:rPr>
      </w:pPr>
      <w:r>
        <w:rPr>
          <w:rFonts w:hint="eastAsia"/>
        </w:rPr>
        <w:t>Thus they say, this Grace expelleth, or excludeth sin from the soul, as light doth darknesse, or heat coldnesse in water when it is calified.</w:t>
      </w:r>
    </w:p>
    <w:p w14:paraId="06E4B7B2">
      <w:pPr>
        <w:numPr>
          <w:ilvl w:val="0"/>
          <w:numId w:val="0"/>
        </w:numPr>
        <w:ind w:left="10" w:leftChars="0" w:hanging="10" w:firstLineChars="0"/>
        <w:rPr>
          <w:rFonts w:hint="eastAsia"/>
        </w:rPr>
      </w:pPr>
      <w:r>
        <w:rPr>
          <w:rFonts w:hint="eastAsia"/>
        </w:rPr>
        <w:t>因此他们说，这恩典将罪从灵魂中驱逐或排除出去，如同光驱逐黑暗，或热水中的热驱逐寒冷一样。</w:t>
      </w:r>
    </w:p>
    <w:p w14:paraId="436F0F0C">
      <w:pPr>
        <w:numPr>
          <w:ilvl w:val="0"/>
          <w:numId w:val="0"/>
        </w:numPr>
        <w:ind w:left="10" w:leftChars="0" w:hanging="10" w:firstLineChars="0"/>
        <w:rPr>
          <w:rFonts w:hint="eastAsia"/>
        </w:rPr>
      </w:pPr>
    </w:p>
    <w:p w14:paraId="17ED311A">
      <w:pPr>
        <w:numPr>
          <w:ilvl w:val="0"/>
          <w:numId w:val="0"/>
        </w:numPr>
        <w:ind w:left="10" w:leftChars="0" w:hanging="10" w:firstLineChars="0"/>
        <w:rPr>
          <w:rFonts w:hint="eastAsia"/>
        </w:rPr>
      </w:pPr>
      <w:r>
        <w:rPr>
          <w:rFonts w:hint="eastAsia"/>
        </w:rPr>
        <w:t>This to them, in effect, is the remission of the fault which they account necessary to Justification, and so Gods justifying of a sinner, is His infusing that first Grace into the soul, whereby necessarily sin is really and actually removed (and not in opinion only, as they object, to our not imputing thereof) Aquin.</w:t>
      </w:r>
    </w:p>
    <w:p w14:paraId="4F2FAE20">
      <w:pPr>
        <w:numPr>
          <w:ilvl w:val="0"/>
          <w:numId w:val="0"/>
        </w:numPr>
        <w:ind w:left="10" w:leftChars="0" w:hanging="10" w:firstLineChars="0"/>
        <w:rPr>
          <w:rFonts w:hint="eastAsia"/>
        </w:rPr>
      </w:pPr>
      <w:r>
        <w:rPr>
          <w:rFonts w:hint="eastAsia"/>
        </w:rPr>
        <w:t>这对他们来说，实际上是他们认为称义所必需的、过犯的赦免，所以上帝使罪人称义，是祂将那第一个恩典注入灵魂，藉此罪就必然地、真实地、实际地被除去（并非只在意见上，如他们反对我们不归罪于它的那样），阿奎那。</w:t>
      </w:r>
    </w:p>
    <w:p w14:paraId="11EA724C">
      <w:pPr>
        <w:numPr>
          <w:ilvl w:val="0"/>
          <w:numId w:val="0"/>
        </w:numPr>
        <w:ind w:left="10" w:leftChars="0" w:hanging="10" w:firstLineChars="0"/>
        <w:rPr>
          <w:rFonts w:hint="eastAsia"/>
        </w:rPr>
      </w:pPr>
    </w:p>
    <w:p w14:paraId="2CFCDD6E">
      <w:pPr>
        <w:numPr>
          <w:ilvl w:val="0"/>
          <w:numId w:val="0"/>
        </w:numPr>
        <w:ind w:left="10" w:leftChars="0" w:hanging="10" w:firstLineChars="0"/>
        <w:rPr>
          <w:rFonts w:hint="eastAsia"/>
        </w:rPr>
      </w:pPr>
      <w:r>
        <w:rPr>
          <w:rFonts w:hint="eastAsia"/>
        </w:rPr>
        <w:t>1, 2. quæst. 113. doth include four things in Justification, to wit, an act of free-will tending to God, and another in reference to sin, beside the former two.</w:t>
      </w:r>
    </w:p>
    <w:p w14:paraId="4B8CD5B3">
      <w:pPr>
        <w:numPr>
          <w:ilvl w:val="0"/>
          <w:numId w:val="0"/>
        </w:numPr>
        <w:ind w:left="10" w:leftChars="0" w:hanging="10" w:firstLineChars="0"/>
        <w:rPr>
          <w:rFonts w:hint="eastAsia"/>
        </w:rPr>
      </w:pPr>
      <w:r>
        <w:rPr>
          <w:rFonts w:hint="eastAsia"/>
        </w:rPr>
        <w:t>第一部分第二部，第113问，在称义中包含了四件事，即，一个倾向于上帝的自由意志的行为，以及另一个与罪有关的行为，此外还有前面两件。</w:t>
      </w:r>
    </w:p>
    <w:p w14:paraId="3C70359F">
      <w:pPr>
        <w:numPr>
          <w:ilvl w:val="0"/>
          <w:numId w:val="0"/>
        </w:numPr>
        <w:ind w:left="10" w:leftChars="0" w:hanging="10" w:firstLineChars="0"/>
        <w:rPr>
          <w:rFonts w:hint="eastAsia"/>
        </w:rPr>
      </w:pPr>
    </w:p>
    <w:p w14:paraId="43E7AB4A">
      <w:pPr>
        <w:numPr>
          <w:ilvl w:val="0"/>
          <w:numId w:val="0"/>
        </w:numPr>
        <w:ind w:left="10" w:leftChars="0" w:hanging="10" w:firstLineChars="0"/>
        <w:rPr>
          <w:rFonts w:hint="eastAsia"/>
        </w:rPr>
      </w:pPr>
      <w:r>
        <w:rPr>
          <w:rFonts w:hint="eastAsia"/>
        </w:rPr>
        <w:t>3.They acknowledges Christs Righteousnesse to be only meritoriouscause of this first justification, because that cannot be merited either by Faith, Works or any thing that preceedeth, pag. 127. that is, He procured the infusion of this Grace.</w:t>
      </w:r>
    </w:p>
    <w:p w14:paraId="160C5E18">
      <w:pPr>
        <w:numPr>
          <w:ilvl w:val="0"/>
          <w:numId w:val="0"/>
        </w:numPr>
        <w:ind w:left="10" w:leftChars="0" w:hanging="10" w:firstLineChars="0"/>
        <w:rPr>
          <w:rFonts w:hint="eastAsia"/>
        </w:rPr>
      </w:pPr>
      <w:r>
        <w:rPr>
          <w:rFonts w:hint="eastAsia"/>
        </w:rPr>
        <w:t>3. 他们承认基督的义是这第一次称义的唯一功德因，因为那不能藉着信心、行为或任何在先的事来赢得，第127页，即，祂获得了这恩典的注入。</w:t>
      </w:r>
    </w:p>
    <w:p w14:paraId="09B55B13">
      <w:pPr>
        <w:numPr>
          <w:ilvl w:val="0"/>
          <w:numId w:val="0"/>
        </w:numPr>
        <w:ind w:left="10" w:leftChars="0" w:hanging="10" w:firstLineChars="0"/>
        <w:rPr>
          <w:rFonts w:hint="eastAsia"/>
        </w:rPr>
      </w:pPr>
    </w:p>
    <w:p w14:paraId="406673E9">
      <w:pPr>
        <w:numPr>
          <w:ilvl w:val="0"/>
          <w:numId w:val="0"/>
        </w:numPr>
        <w:ind w:left="10" w:leftChars="0" w:hanging="10" w:firstLineChars="0"/>
        <w:rPr>
          <w:rFonts w:hint="eastAsia"/>
        </w:rPr>
      </w:pPr>
      <w:r>
        <w:rPr>
          <w:rFonts w:hint="eastAsia"/>
        </w:rPr>
        <w:t>4.The materiall cause of this Righteousnesse or Justification, theyhold to be the soul of man, which by the acts of its free-will in Faith, Fear, Contrition, Love, Prayer, and other dispositions, must necessarily concure for disposing to the receiving of this Grace, and that as a cause without which it is not attained; for, faith the forecited Author, lib. 12. pag. 504. cap. 24.</w:t>
      </w:r>
    </w:p>
    <w:p w14:paraId="2CD0B977">
      <w:pPr>
        <w:numPr>
          <w:ilvl w:val="0"/>
          <w:numId w:val="0"/>
        </w:numPr>
        <w:ind w:left="10" w:leftChars="0" w:hanging="10" w:firstLineChars="0"/>
        <w:rPr>
          <w:rFonts w:hint="eastAsia"/>
        </w:rPr>
      </w:pPr>
      <w:r>
        <w:rPr>
          <w:rFonts w:hint="eastAsia"/>
        </w:rPr>
        <w:t>4. 他们认为这义或称义的质料因是人的灵魂，它藉着自由意志在信心、敬畏、痛悔、爱、祷告和其他性情上的行为，必须必然地同工，以便为领受这恩典作准备，并且是作为一个没有它就无法获得的因；因为，那位前述的作者说，第十二卷，第504页，第二十四章。</w:t>
      </w:r>
    </w:p>
    <w:p w14:paraId="6817FEE2">
      <w:pPr>
        <w:numPr>
          <w:ilvl w:val="0"/>
          <w:numId w:val="0"/>
        </w:numPr>
        <w:ind w:left="10" w:leftChars="0" w:hanging="10" w:firstLineChars="0"/>
        <w:rPr>
          <w:rFonts w:hint="eastAsia"/>
        </w:rPr>
      </w:pPr>
    </w:p>
    <w:p w14:paraId="7A7AFA97">
      <w:pPr>
        <w:numPr>
          <w:ilvl w:val="0"/>
          <w:numId w:val="0"/>
        </w:numPr>
        <w:ind w:left="10" w:leftChars="0" w:hanging="10" w:firstLineChars="0"/>
        <w:rPr>
          <w:rFonts w:hint="eastAsia"/>
        </w:rPr>
      </w:pPr>
      <w:r>
        <w:rPr>
          <w:rFonts w:hint="eastAsia"/>
        </w:rPr>
        <w:t>Faith, Contrition, and such dispositions are laid down, in Gods appointment to be the condition of His infusing this Grace; and so man obtaineth this Justification, when of his free-will and otherwayes, he is congruously disposed to receive the same, and, saith he, pag. 524.</w:t>
      </w:r>
    </w:p>
    <w:p w14:paraId="1602A49A">
      <w:pPr>
        <w:numPr>
          <w:ilvl w:val="0"/>
          <w:numId w:val="0"/>
        </w:numPr>
        <w:ind w:left="10" w:leftChars="0" w:hanging="10" w:firstLineChars="0"/>
        <w:rPr>
          <w:rFonts w:hint="eastAsia"/>
        </w:rPr>
      </w:pPr>
      <w:r>
        <w:rPr>
          <w:rFonts w:hint="eastAsia"/>
        </w:rPr>
        <w:t>信心、痛悔和诸如此类的性情，在上帝的安排中，被设定为祂注入这恩典的条件；所以当一个人凭牠的自由意志和别的方式，适当地预备好领受这恩典时，牠就获得了这称义，并且，他说，第524页。</w:t>
      </w:r>
    </w:p>
    <w:p w14:paraId="1F366EB6">
      <w:pPr>
        <w:numPr>
          <w:ilvl w:val="0"/>
          <w:numId w:val="0"/>
        </w:numPr>
        <w:ind w:left="10" w:leftChars="0" w:hanging="10" w:firstLineChars="0"/>
        <w:rPr>
          <w:rFonts w:hint="eastAsia"/>
        </w:rPr>
      </w:pPr>
    </w:p>
    <w:p w14:paraId="030FAF75">
      <w:pPr>
        <w:numPr>
          <w:ilvl w:val="0"/>
          <w:numId w:val="0"/>
        </w:numPr>
        <w:ind w:left="10" w:leftChars="0" w:hanging="10" w:firstLineChars="0"/>
        <w:rPr>
          <w:rFonts w:hint="eastAsia"/>
        </w:rPr>
      </w:pPr>
      <w:r>
        <w:rPr>
          <w:rFonts w:hint="eastAsia"/>
        </w:rPr>
        <w:t>God infuseth Grace with respect to mans contrition, &amp; ideo infundit quia contritus, otherwayes not.</w:t>
      </w:r>
    </w:p>
    <w:p w14:paraId="00064BCB">
      <w:pPr>
        <w:numPr>
          <w:ilvl w:val="0"/>
          <w:numId w:val="0"/>
        </w:numPr>
        <w:ind w:left="10" w:leftChars="0" w:hanging="10" w:firstLineChars="0"/>
        <w:rPr>
          <w:rFonts w:hint="eastAsia"/>
        </w:rPr>
      </w:pPr>
      <w:r>
        <w:rPr>
          <w:rFonts w:hint="eastAsia"/>
        </w:rPr>
        <w:t>上帝注入恩典，是就人的痛悔而言，因此祂注入，是因为人已痛悔，否则不然。</w:t>
      </w:r>
    </w:p>
    <w:p w14:paraId="40876F44">
      <w:pPr>
        <w:numPr>
          <w:ilvl w:val="0"/>
          <w:numId w:val="0"/>
        </w:numPr>
        <w:ind w:left="10" w:leftChars="0" w:hanging="10" w:firstLineChars="0"/>
        <w:rPr>
          <w:rFonts w:hint="eastAsia"/>
        </w:rPr>
      </w:pPr>
    </w:p>
    <w:p w14:paraId="2E9F5618">
      <w:pPr>
        <w:numPr>
          <w:ilvl w:val="0"/>
          <w:numId w:val="0"/>
        </w:numPr>
        <w:ind w:left="10" w:leftChars="0" w:hanging="10" w:firstLineChars="0"/>
        <w:rPr>
          <w:rFonts w:hint="eastAsia"/>
        </w:rPr>
      </w:pPr>
      <w:r>
        <w:rPr>
          <w:rFonts w:hint="eastAsia"/>
        </w:rPr>
        <w:t>Although these dispositions be not de condigno meritorious of it, yet they are matter whereby, or cut of which it is brought forth, as a pre-existing materiall cause; and in this, mans soul is not the subject capable only, (which we say) but the materiall cause.</w:t>
      </w:r>
    </w:p>
    <w:p w14:paraId="445FCB08">
      <w:pPr>
        <w:numPr>
          <w:ilvl w:val="0"/>
          <w:numId w:val="0"/>
        </w:numPr>
        <w:ind w:left="10" w:leftChars="0" w:hanging="10" w:firstLineChars="0"/>
        <w:rPr>
          <w:rFonts w:hint="eastAsia"/>
        </w:rPr>
      </w:pPr>
      <w:r>
        <w:rPr>
          <w:rFonts w:hint="eastAsia"/>
        </w:rPr>
        <w:t>虽然这些性情并非“配得地”赢得它，然而它们是藉以或出自以产生它的材料，如同一个预先存在的质料因；在这方面，人的灵魂并非只是能接受的主体（如我们所说），而是质料因。</w:t>
      </w:r>
    </w:p>
    <w:p w14:paraId="1B63B820">
      <w:pPr>
        <w:numPr>
          <w:ilvl w:val="0"/>
          <w:numId w:val="0"/>
        </w:numPr>
        <w:ind w:left="10" w:leftChars="0" w:hanging="10" w:firstLineChars="0"/>
        <w:rPr>
          <w:rFonts w:hint="eastAsia"/>
        </w:rPr>
      </w:pPr>
    </w:p>
    <w:p w14:paraId="567C65C9">
      <w:pPr>
        <w:numPr>
          <w:ilvl w:val="0"/>
          <w:numId w:val="0"/>
        </w:numPr>
        <w:ind w:left="10" w:leftChars="0" w:hanging="10" w:firstLineChars="0"/>
        <w:rPr>
          <w:rFonts w:hint="eastAsia"/>
        </w:rPr>
      </w:pPr>
      <w:r>
        <w:rPr>
          <w:rFonts w:hint="eastAsia"/>
        </w:rPr>
        <w:t>5.For the way how, or instrumentall cause by which this is applied,(because this is no lesse necessary than other causes, for it cannot profit if it be not applied) they maintain that to be done by the Sacraments of the Church, (although some name the Word and Ministers also) these, according to their grounds, confer this Grace ex opere operato, or by the applying of them to persons so disposed, especially Baptism and Pennance (that is, the Priests absolution after confession, which to them is a Sacrament) this they say ex Dei ordinatione, attrito confert gratiam, pag. 568 and if there be not occasion of the Sacrament, they may have it in their vow, and so be accepted without it pag. 223.</w:t>
      </w:r>
    </w:p>
    <w:p w14:paraId="5D9EA66E">
      <w:pPr>
        <w:numPr>
          <w:ilvl w:val="0"/>
          <w:numId w:val="0"/>
        </w:numPr>
        <w:ind w:left="10" w:leftChars="0" w:hanging="10" w:firstLineChars="0"/>
        <w:rPr>
          <w:rFonts w:hint="eastAsia"/>
        </w:rPr>
      </w:pPr>
      <w:r>
        <w:rPr>
          <w:rFonts w:hint="eastAsia"/>
        </w:rPr>
        <w:t>5. 至于如何或用什么工具因来应用它，（因为这不亚于其他因，若不应用就无益）他们主张这是藉着教会的圣礼来完成的（虽然有些也提到圣道和牧师），这些，根据他们的根据，藉着“功成事遂”，或藉着将它们应用于如此预备好的人，来赐予这恩典，特别是洗礼和补赎（即，神父在告解后的赦罪，对他们来说是圣事），他们说这是藉着上帝的命令，赐予悔罪者恩典，第568页，如果没有机会领受圣事，他们可以在他们的誓愿中得到它，因此没有它也能被悦纳，第223页。</w:t>
      </w:r>
    </w:p>
    <w:p w14:paraId="4D48D876">
      <w:pPr>
        <w:numPr>
          <w:ilvl w:val="0"/>
          <w:numId w:val="0"/>
        </w:numPr>
        <w:ind w:left="10" w:leftChars="0" w:hanging="10" w:firstLineChars="0"/>
        <w:rPr>
          <w:rFonts w:hint="eastAsia"/>
        </w:rPr>
      </w:pPr>
    </w:p>
    <w:p w14:paraId="7D86F195">
      <w:pPr>
        <w:numPr>
          <w:ilvl w:val="0"/>
          <w:numId w:val="0"/>
        </w:numPr>
        <w:ind w:left="10" w:leftChars="0" w:hanging="10" w:firstLineChars="0"/>
        <w:rPr>
          <w:rFonts w:hint="eastAsia"/>
        </w:rPr>
      </w:pPr>
      <w:r>
        <w:rPr>
          <w:rFonts w:hint="eastAsia"/>
        </w:rPr>
        <w:t>Baptism, they say, conferreth it injusto, pænitentia contrito, Eucharistia justo.</w:t>
      </w:r>
    </w:p>
    <w:p w14:paraId="781AD973">
      <w:pPr>
        <w:numPr>
          <w:ilvl w:val="0"/>
          <w:numId w:val="0"/>
        </w:numPr>
        <w:ind w:left="10" w:leftChars="0" w:hanging="10" w:firstLineChars="0"/>
        <w:rPr>
          <w:rFonts w:hint="eastAsia"/>
        </w:rPr>
      </w:pPr>
      <w:r>
        <w:rPr>
          <w:rFonts w:hint="eastAsia"/>
        </w:rPr>
        <w:t>他们说，洗礼将它赐予不义的人，补赎将它赐予悔罪的人，圣餐将它赐予义人。</w:t>
      </w:r>
    </w:p>
    <w:p w14:paraId="5703038F">
      <w:pPr>
        <w:numPr>
          <w:ilvl w:val="0"/>
          <w:numId w:val="0"/>
        </w:numPr>
        <w:ind w:left="10" w:leftChars="0" w:hanging="10" w:firstLineChars="0"/>
        <w:rPr>
          <w:rFonts w:hint="eastAsia"/>
        </w:rPr>
      </w:pPr>
    </w:p>
    <w:p w14:paraId="482F52C3">
      <w:pPr>
        <w:numPr>
          <w:ilvl w:val="0"/>
          <w:numId w:val="0"/>
        </w:numPr>
        <w:ind w:left="10" w:leftChars="0" w:hanging="10" w:firstLineChars="0"/>
        <w:rPr>
          <w:rFonts w:hint="eastAsia"/>
        </w:rPr>
      </w:pPr>
      <w:r>
        <w:rPr>
          <w:rFonts w:hint="eastAsia"/>
        </w:rPr>
        <w:t>Therefore are these two Sacraments simply necessary to them, the first for originall sin, the second for actuall.</w:t>
      </w:r>
    </w:p>
    <w:p w14:paraId="7BD70179">
      <w:pPr>
        <w:numPr>
          <w:ilvl w:val="0"/>
          <w:numId w:val="0"/>
        </w:numPr>
        <w:ind w:left="10" w:leftChars="0" w:hanging="10" w:firstLineChars="0"/>
        <w:rPr>
          <w:rFonts w:hint="eastAsia"/>
        </w:rPr>
      </w:pPr>
      <w:r>
        <w:rPr>
          <w:rFonts w:hint="eastAsia"/>
        </w:rPr>
        <w:t>因此，这两件圣事对他们来说是绝对必要的，第一件是为了原罪，第二件是为了本罪。</w:t>
      </w:r>
    </w:p>
    <w:p w14:paraId="526A485F">
      <w:pPr>
        <w:numPr>
          <w:ilvl w:val="0"/>
          <w:numId w:val="0"/>
        </w:numPr>
        <w:ind w:left="10" w:leftChars="0" w:hanging="10" w:firstLineChars="0"/>
        <w:rPr>
          <w:rFonts w:hint="eastAsia"/>
        </w:rPr>
      </w:pPr>
    </w:p>
    <w:p w14:paraId="0916B424">
      <w:pPr>
        <w:numPr>
          <w:ilvl w:val="0"/>
          <w:numId w:val="0"/>
        </w:numPr>
        <w:ind w:left="10" w:leftChars="0" w:hanging="10" w:firstLineChars="0"/>
        <w:rPr>
          <w:rFonts w:hint="eastAsia"/>
        </w:rPr>
      </w:pPr>
      <w:r>
        <w:rPr>
          <w:rFonts w:hint="eastAsia"/>
        </w:rPr>
        <w:t>6.When one is thus justified by this first Justification, although theblot of sin be removed, and the person be just and holy, there remaineth yet satisfaction to be made for the removing of the punishment, at least in part, and that, as some affirm, satisfaction condign, as Vasquez 3.</w:t>
      </w:r>
    </w:p>
    <w:p w14:paraId="62EEC44D">
      <w:pPr>
        <w:numPr>
          <w:ilvl w:val="0"/>
          <w:numId w:val="0"/>
        </w:numPr>
        <w:ind w:left="10" w:leftChars="0" w:hanging="10" w:firstLineChars="0"/>
        <w:rPr>
          <w:rFonts w:hint="eastAsia"/>
        </w:rPr>
      </w:pPr>
      <w:r>
        <w:rPr>
          <w:rFonts w:hint="eastAsia"/>
        </w:rPr>
        <w:t>6. 当一个人如此藉着这第一次称义而被称义时，虽然罪的污点被除去，那人也成为义人和圣洁的，然而仍需作出补赎，以除去刑罚，至少是部分地，并且，如一些人所确认的，是配得的补赎，如瓦斯奎斯所说，第三部分。</w:t>
      </w:r>
    </w:p>
    <w:p w14:paraId="5B575DDF">
      <w:pPr>
        <w:numPr>
          <w:ilvl w:val="0"/>
          <w:numId w:val="0"/>
        </w:numPr>
        <w:ind w:left="10" w:leftChars="0" w:hanging="10" w:firstLineChars="0"/>
        <w:rPr>
          <w:rFonts w:hint="eastAsia"/>
        </w:rPr>
      </w:pPr>
    </w:p>
    <w:p w14:paraId="1C3B81AD">
      <w:pPr>
        <w:numPr>
          <w:ilvl w:val="0"/>
          <w:numId w:val="0"/>
        </w:numPr>
        <w:ind w:left="10" w:leftChars="0" w:hanging="10" w:firstLineChars="0"/>
        <w:rPr>
          <w:rFonts w:hint="eastAsia"/>
        </w:rPr>
      </w:pPr>
      <w:r>
        <w:rPr>
          <w:rFonts w:hint="eastAsia"/>
        </w:rPr>
        <w:t>part. disp. 1. cap. 11. for which end they prescribe their Pilgrimages, Pennances, Fastings, Vowes, Almes, Dotations: and even Purgatory it self, and Soul-masses come in here for removing of the punishment and making the satisfaction to God for their guilt.</w:t>
      </w:r>
    </w:p>
    <w:p w14:paraId="43C1DD53">
      <w:pPr>
        <w:numPr>
          <w:ilvl w:val="0"/>
          <w:numId w:val="0"/>
        </w:numPr>
        <w:ind w:left="10" w:leftChars="0" w:hanging="10" w:firstLineChars="0"/>
        <w:rPr>
          <w:rFonts w:hint="eastAsia"/>
        </w:rPr>
      </w:pPr>
      <w:r>
        <w:rPr>
          <w:rFonts w:hint="eastAsia"/>
        </w:rPr>
        <w:t>第1章，第11节。为此目的，他们规定了他们的朝圣、苦修、禁食、许愿、施舍、捐赠：甚至炼狱本身，和为灵魂的弥撒，也在这里出现，为要除去刑罚，并为他们的罪咎向上帝作补赎。</w:t>
      </w:r>
    </w:p>
    <w:p w14:paraId="20859660">
      <w:pPr>
        <w:numPr>
          <w:ilvl w:val="0"/>
          <w:numId w:val="0"/>
        </w:numPr>
        <w:ind w:left="10" w:leftChars="0" w:hanging="10" w:firstLineChars="0"/>
        <w:rPr>
          <w:rFonts w:hint="eastAsia"/>
        </w:rPr>
      </w:pPr>
    </w:p>
    <w:p w14:paraId="3E05CE4A">
      <w:pPr>
        <w:numPr>
          <w:ilvl w:val="0"/>
          <w:numId w:val="0"/>
        </w:numPr>
        <w:ind w:left="10" w:leftChars="0" w:hanging="10" w:firstLineChars="0"/>
        <w:rPr>
          <w:rFonts w:hint="eastAsia"/>
        </w:rPr>
      </w:pPr>
      <w:r>
        <w:rPr>
          <w:rFonts w:hint="eastAsia"/>
        </w:rPr>
        <w:t>And because where there are many sins, it will draw to thousands of years in Purgatory, for they prescribe sometimes, 5, 7, 10 or 20 years for one sin, and they may be multiplied in one day, and so draw to a great length; therefore it is to them, as Bellarmin calleth it, a great difficulty what cometh of such whose satisfaction is not compleat, as at the day of Judgement, seing it may draw 20000 years; He answereth it either by the Popes indulging of it, or by the greater intensnesse of suffering whereby to 300 or 400 years that may be contracted, De indulg. lib. 1. cap. 9. Col. 1174.</w:t>
      </w:r>
    </w:p>
    <w:p w14:paraId="4D9AD99B">
      <w:pPr>
        <w:numPr>
          <w:ilvl w:val="0"/>
          <w:numId w:val="0"/>
        </w:numPr>
        <w:ind w:left="10" w:leftChars="0" w:hanging="10" w:firstLineChars="0"/>
        <w:rPr>
          <w:rFonts w:hint="eastAsia"/>
        </w:rPr>
      </w:pPr>
      <w:r>
        <w:rPr>
          <w:rFonts w:hint="eastAsia"/>
        </w:rPr>
        <w:t>并且因为罪多，就会导致在炼狱中受苦数千年，因为他们有时为一罪规定5、7、10或20年，并且一天之内罪可以加增，因此时间可以很长；所以对他们来说，如贝拉明所称的，这是一个大难题，即那些补赎尚未完全的人，到审判日时会怎样，因为这可能需要两万年；祂的回答是，要么藉着教皇的大赦，要么藉着更剧烈的痛苦，藉此可以缩短到三四百年，《论大赦》第一卷第九章第1174栏。</w:t>
      </w:r>
    </w:p>
    <w:p w14:paraId="2996F9F8">
      <w:pPr>
        <w:numPr>
          <w:ilvl w:val="0"/>
          <w:numId w:val="0"/>
        </w:numPr>
        <w:ind w:left="10" w:leftChars="0" w:hanging="10" w:firstLineChars="0"/>
        <w:rPr>
          <w:rFonts w:hint="eastAsia"/>
        </w:rPr>
      </w:pPr>
    </w:p>
    <w:p w14:paraId="35CED8D0">
      <w:pPr>
        <w:numPr>
          <w:ilvl w:val="0"/>
          <w:numId w:val="0"/>
        </w:numPr>
        <w:ind w:left="10" w:leftChars="0" w:hanging="10" w:firstLineChars="0"/>
        <w:rPr>
          <w:rFonts w:hint="eastAsia"/>
        </w:rPr>
      </w:pPr>
      <w:r>
        <w:rPr>
          <w:rFonts w:hint="eastAsia"/>
        </w:rPr>
        <w:t>7.Because heaven cannot be obtained, according to to their principles, but by merit, and that by their own proper merit, therefore even these who are justified by this first Grace, must go about the works of holinesse, as he account upon which they must attain heaven, even as Adam was to have done for life, if he had stood in his innocency; and in this respect, they say that Christ merited to procure Gods promise to give life to our merits, and to accept of them, not as if His merit concurred therein to make them meritorious, but as an universall cause influencing them that they may merit in a more excellent way, as Suarez speaketh, pag. 488.</w:t>
      </w:r>
    </w:p>
    <w:p w14:paraId="22937CA2">
      <w:pPr>
        <w:numPr>
          <w:ilvl w:val="0"/>
          <w:numId w:val="0"/>
        </w:numPr>
        <w:ind w:left="10" w:leftChars="0" w:hanging="10" w:firstLineChars="0"/>
        <w:rPr>
          <w:rFonts w:hint="eastAsia"/>
        </w:rPr>
      </w:pPr>
      <w:r>
        <w:rPr>
          <w:rFonts w:hint="eastAsia"/>
        </w:rPr>
        <w:t>7. 因为天堂，根据他们的原则，唯独藉着功德，并且是藉着他们自己的功德才能获得，因此，即使那些藉着这第一次恩典而被称义的人，也必须去行圣洁的功夫，作为他们获得天堂的根据，正如亚当若在牠的无罪中站立得住，本应为生命而行的一样；在这方面，他们说基督的功德是为我们赢得了上帝的应许，即赐生命给我们的功德，并悦纳它们，并非仿佛祂的功德在其中同工，使它们有功德，而是作为一种普遍的因，影响它们，使它们能以更卓越的方式赚取功德，如苏亚雷斯所说，第488页。</w:t>
      </w:r>
    </w:p>
    <w:p w14:paraId="5A55745C">
      <w:pPr>
        <w:numPr>
          <w:ilvl w:val="0"/>
          <w:numId w:val="0"/>
        </w:numPr>
        <w:ind w:left="10" w:leftChars="0" w:hanging="10" w:firstLineChars="0"/>
        <w:rPr>
          <w:rFonts w:hint="eastAsia"/>
        </w:rPr>
      </w:pPr>
    </w:p>
    <w:p w14:paraId="19C6F2EA">
      <w:pPr>
        <w:numPr>
          <w:ilvl w:val="0"/>
          <w:numId w:val="0"/>
        </w:numPr>
        <w:ind w:left="10" w:leftChars="0" w:hanging="10" w:firstLineChars="0"/>
        <w:rPr>
          <w:rFonts w:hint="eastAsia"/>
        </w:rPr>
      </w:pPr>
      <w:r>
        <w:rPr>
          <w:rFonts w:hint="eastAsia"/>
        </w:rPr>
        <w:t>Therefore he distinguish young ones from others, because they are saved by Christ only; but faith that no promise doth hold forth the reward to any for Christs merit, but for their own, pag. 491. In which respect, to them Christ hath merited a new Covenant of Works, and strength of new to keep the same; and they are to stand and fall in the obtaining of life promised, according to their own performing of the condition of Works in the use of that first Grace, and all that a man hath to ground his expectation of obtaining heaven upon, is his conformity to this supposed bargain, for which that place (Mat. 19) is made use of, If thou wilt enter into life.</w:t>
      </w:r>
    </w:p>
    <w:p w14:paraId="313C58C1">
      <w:pPr>
        <w:numPr>
          <w:ilvl w:val="0"/>
          <w:numId w:val="0"/>
        </w:numPr>
        <w:ind w:left="10" w:leftChars="0" w:hanging="10" w:firstLineChars="0"/>
        <w:rPr>
          <w:rFonts w:hint="eastAsia"/>
        </w:rPr>
      </w:pPr>
      <w:r>
        <w:rPr>
          <w:rFonts w:hint="eastAsia"/>
        </w:rPr>
        <w:t>因此，牠将年轻人与其他人区分开来，因为他们唯独藉着基督得救；但牠说，没有任何应许向任何人显明，是因基督的功德而得赏赐，而是因他们自己的，第491页。在这方面，对他们来说，基督赢得了一个新的行为之约，以及遵守这约的新力量；他们在获得所应许的生命上，是凭着他们自己在使用那第一个恩典时，履行行为的条件而站立或跌倒，一个人盼望获得天堂所能依据的一切，是牠与这假定的交易的一致性，为此，马太福音19章那段经文被使用：“你若要进入永生”。</w:t>
      </w:r>
    </w:p>
    <w:p w14:paraId="6331FFC1">
      <w:pPr>
        <w:numPr>
          <w:ilvl w:val="0"/>
          <w:numId w:val="0"/>
        </w:numPr>
        <w:ind w:left="10" w:leftChars="0" w:hanging="10" w:firstLineChars="0"/>
        <w:rPr>
          <w:rFonts w:hint="eastAsia"/>
        </w:rPr>
      </w:pPr>
    </w:p>
    <w:p w14:paraId="368B045B">
      <w:pPr>
        <w:numPr>
          <w:ilvl w:val="0"/>
          <w:numId w:val="0"/>
        </w:numPr>
        <w:ind w:left="10" w:leftChars="0" w:hanging="10" w:firstLineChars="0"/>
        <w:rPr>
          <w:rFonts w:hint="eastAsia"/>
        </w:rPr>
      </w:pPr>
      <w:r>
        <w:rPr>
          <w:rFonts w:hint="eastAsia"/>
        </w:rPr>
        <w:t>In the last place, because man can never be accounted perfectly righteous, much lesse to merit any thing so long as he hath sin dwelling in him, and his actions be defiled with the same, Therefore lest their contrivance be marred with this, they do account indwelling concupiscence not to be sin against the morall Law, and many sins to be veniall and not mortall, which therefore do not hinder a persons merit or acceptation; nay, not their perfection and fulfilling of the Law, which they suppose to be possible.</w:t>
      </w:r>
    </w:p>
    <w:p w14:paraId="60D9E83A">
      <w:pPr>
        <w:numPr>
          <w:ilvl w:val="0"/>
          <w:numId w:val="0"/>
        </w:numPr>
        <w:ind w:left="10" w:leftChars="0" w:hanging="10" w:firstLineChars="0"/>
        <w:rPr>
          <w:rFonts w:hint="eastAsia"/>
        </w:rPr>
      </w:pPr>
      <w:r>
        <w:rPr>
          <w:rFonts w:hint="eastAsia"/>
        </w:rPr>
        <w:t>最后，因为人只要有罪住在他里面，他的行为也为此所污秽，他就永远不能被算为完全的义，更不用说赚取任何功德了，因此，惟恐他们的设计被此破坏，他们就认为内在的私欲并非违背道德律的罪，并且许多罪是可宽恕的，而非致死的，因此不妨碍一个人的功德或被悦纳；不，甚至不妨碍他们的完全和遵守律法，他们认为这是可能的。</w:t>
      </w:r>
    </w:p>
    <w:p w14:paraId="3FCA3980">
      <w:pPr>
        <w:numPr>
          <w:ilvl w:val="0"/>
          <w:numId w:val="0"/>
        </w:numPr>
        <w:ind w:left="10" w:leftChars="0" w:hanging="10" w:firstLineChars="0"/>
        <w:rPr>
          <w:rFonts w:hint="eastAsia"/>
        </w:rPr>
      </w:pPr>
    </w:p>
    <w:p w14:paraId="352552D7">
      <w:pPr>
        <w:numPr>
          <w:ilvl w:val="0"/>
          <w:numId w:val="0"/>
        </w:numPr>
        <w:ind w:left="10" w:leftChars="0" w:hanging="10" w:firstLineChars="0"/>
        <w:rPr>
          <w:rFonts w:hint="eastAsia"/>
        </w:rPr>
      </w:pPr>
      <w:r>
        <w:rPr>
          <w:rFonts w:hint="eastAsia"/>
        </w:rPr>
        <w:t>These are the grounds they lay for the throughing of their Justification, and from these they draw severall conclusions, that seem contrary, as that men may merit encrease and perseverance in Grace, and that excondigno, that they may come to a perfection of righteousnesse in respect of their inherent holinesse and fulfiling of the Law of God; that one may supererogate, and so that there must be a store-house of satisfactions; for though they say one cannot merit for another, yet there being a consideration of merit, and satisfaction both in all their good Works, they may satisfie for another, when they do or suffer more than might expiate their own guilt, which would therefore be uselesse if it were not to be extended to others Saints as Bellar.</w:t>
      </w:r>
    </w:p>
    <w:p w14:paraId="266D17AB">
      <w:pPr>
        <w:numPr>
          <w:ilvl w:val="0"/>
          <w:numId w:val="0"/>
        </w:numPr>
        <w:ind w:left="10" w:leftChars="0" w:hanging="10" w:firstLineChars="0"/>
        <w:rPr>
          <w:rFonts w:hint="eastAsia"/>
        </w:rPr>
      </w:pPr>
      <w:r>
        <w:rPr>
          <w:rFonts w:hint="eastAsia"/>
        </w:rPr>
        <w:t>这些是他们为他们的称义所设的根据，并从这些根据中得出一些看似矛盾的结论，例如人可以赢得恩典的增加和持守，并且是凭功德而得，他们可以达到义的完全，就他们内在的圣洁和遵守上帝的律法而言；一个人可以行超额的功德，因此必定有一个功德的宝库；因为虽然他们说一个人不能为另一个人赚取功德，然而在他们所有的善行中，既有功德的考虑，也有补赎的考虑，当他们所行或所受的超过了可以赎他们自己的罪咎时，他们就可以为另一个人作补赎，否则那将是无用的，如果不能扩展到其他圣徒，如贝拉明所不讳言的。</w:t>
      </w:r>
    </w:p>
    <w:p w14:paraId="0AB222ED">
      <w:pPr>
        <w:numPr>
          <w:ilvl w:val="0"/>
          <w:numId w:val="0"/>
        </w:numPr>
        <w:ind w:left="10" w:leftChars="0" w:hanging="10" w:firstLineChars="0"/>
        <w:rPr>
          <w:rFonts w:hint="eastAsia"/>
        </w:rPr>
      </w:pPr>
    </w:p>
    <w:p w14:paraId="4731652C">
      <w:pPr>
        <w:numPr>
          <w:ilvl w:val="0"/>
          <w:numId w:val="0"/>
        </w:numPr>
        <w:ind w:left="10" w:leftChars="0" w:hanging="10" w:firstLineChars="0"/>
        <w:rPr>
          <w:rFonts w:hint="eastAsia"/>
        </w:rPr>
      </w:pPr>
      <w:r>
        <w:rPr>
          <w:rFonts w:hint="eastAsia"/>
        </w:rPr>
        <w:t>feareth not to speak, lib. 1. de indulgentiis, cap. 4. Col. 1160. Upon this they found their Indulgences and treasure of Saints merits, which the Pope by the fulnesse of his power doth apply to be imputed to these who want of their own, (yet this way of imputation is alway rejected by them in reference to our being justified by the merits of Christ) They assert also (as they may well do) that this Justification is uncertain to any, so that none can conclude, whether he be really so, or not: yea, they say, that it may be lost, and one justified so now, may through the want of good works or his sinfulnesse perish, or, if he be again recovered, it must be by absolution and the sacrament or Pennance, within the first Justification is to be renewed, and Grace again to be conferred.</w:t>
      </w:r>
    </w:p>
    <w:p w14:paraId="684E5053">
      <w:pPr>
        <w:numPr>
          <w:ilvl w:val="0"/>
          <w:numId w:val="0"/>
        </w:numPr>
        <w:ind w:left="10" w:leftChars="0" w:hanging="10" w:firstLineChars="0"/>
        <w:rPr>
          <w:rFonts w:hint="eastAsia"/>
        </w:rPr>
      </w:pPr>
      <w:r>
        <w:rPr>
          <w:rFonts w:hint="eastAsia"/>
        </w:rPr>
        <w:t>论大赦，第一卷，第四章，第1160栏。基于此，他们建立了他们的大赦和圣徒功德的宝库，教皇藉着牠权柄的丰满，将其应用于那些自己缺乏的人身上（然而这种归算的方式，在论到我们藉着基督的功德称义时，总是被他们拒绝的）。他们也断言（他们很可以这样做），这种称义对任何人都是不确定的，以至于无人能断定牠是否真是如此：是的，他们说，牠可能会失去，一个如今如此称义的人，可能因缺乏善行或牠的罪恶而灭亡，或者，如果牠再次被恢复，就必须藉着赦罪和补赎的圣事，在其中第一次称义将被更新，恩典也将再次被赐予。</w:t>
      </w:r>
    </w:p>
    <w:p w14:paraId="19F7684E">
      <w:pPr>
        <w:numPr>
          <w:ilvl w:val="0"/>
          <w:numId w:val="0"/>
        </w:numPr>
        <w:ind w:left="10" w:leftChars="0" w:hanging="10" w:firstLineChars="0"/>
        <w:rPr>
          <w:rFonts w:hint="eastAsia"/>
        </w:rPr>
      </w:pPr>
    </w:p>
    <w:p w14:paraId="63EDD5AA">
      <w:pPr>
        <w:numPr>
          <w:ilvl w:val="0"/>
          <w:numId w:val="0"/>
        </w:numPr>
        <w:ind w:left="10" w:leftChars="0" w:hanging="10" w:firstLineChars="0"/>
        <w:rPr>
          <w:rFonts w:hint="eastAsia"/>
        </w:rPr>
      </w:pPr>
      <w:r>
        <w:rPr>
          <w:rFonts w:hint="eastAsia"/>
        </w:rPr>
        <w:t>So that although he get the first Justification by Christs merits only, yet may that be fallen from, as Adam fell from his Covenant-state, if that habituall Grace be not improven in the practice of holy duties.</w:t>
      </w:r>
    </w:p>
    <w:p w14:paraId="2BBBEDBD">
      <w:pPr>
        <w:numPr>
          <w:ilvl w:val="0"/>
          <w:numId w:val="0"/>
        </w:numPr>
        <w:ind w:left="10" w:leftChars="0" w:hanging="10" w:firstLineChars="0"/>
        <w:rPr>
          <w:rFonts w:hint="eastAsia"/>
        </w:rPr>
      </w:pPr>
      <w:r>
        <w:rPr>
          <w:rFonts w:hint="eastAsia"/>
        </w:rPr>
        <w:t>所以，虽然牠唯独藉着基督的功德得了第一次称义，然而若那习惯性的恩典没有在圣洁的本分的实践中被善加利用，牠就可能从那称义中堕落，如同亚当从牠的约中堕落一样。</w:t>
      </w:r>
    </w:p>
    <w:p w14:paraId="018E726D">
      <w:pPr>
        <w:numPr>
          <w:ilvl w:val="0"/>
          <w:numId w:val="0"/>
        </w:numPr>
        <w:ind w:left="10" w:leftChars="0" w:hanging="10" w:firstLineChars="0"/>
        <w:rPr>
          <w:rFonts w:hint="eastAsia"/>
        </w:rPr>
      </w:pPr>
    </w:p>
    <w:p w14:paraId="6DC59EBC">
      <w:pPr>
        <w:numPr>
          <w:ilvl w:val="0"/>
          <w:numId w:val="0"/>
        </w:numPr>
        <w:ind w:left="10" w:leftChars="0" w:hanging="10" w:firstLineChars="0"/>
        <w:rPr>
          <w:rFonts w:hint="eastAsia"/>
        </w:rPr>
      </w:pPr>
      <w:r>
        <w:rPr>
          <w:rFonts w:hint="eastAsia"/>
        </w:rPr>
        <w:t>This is a short view of their contrivance of the way of Justification, which we have laid down out of themselves, and have cited Suarez most frequently, because he pretendeth to a mid-way in these questions, wherein many of their Schoolmen do run into extreams; and they want not great confusion, differences, and contradictions among themselves in many of these tenets: so that it is no marvell to find different expressions of their judgement in these things.</w:t>
      </w:r>
    </w:p>
    <w:p w14:paraId="0F4466B8">
      <w:pPr>
        <w:numPr>
          <w:ilvl w:val="0"/>
          <w:numId w:val="0"/>
        </w:numPr>
        <w:ind w:left="10" w:leftChars="0" w:hanging="10" w:firstLineChars="0"/>
        <w:rPr>
          <w:rFonts w:hint="eastAsia"/>
        </w:rPr>
      </w:pPr>
      <w:r>
        <w:rPr>
          <w:rFonts w:hint="eastAsia"/>
        </w:rPr>
        <w:t>这是对他们称义之道的设计的一个简短概述，我们是根据他们自己的著作来陈述的，并且最常引用苏亚雷斯，因为牠在这些问题上假装走中间路线，而他们的许多经院学者则走向极端；他们在许多这些信条上也不乏极大的混乱、分歧和矛盾：所以，在这些事上发现他们不同的判断表达，也不足为奇。</w:t>
      </w:r>
    </w:p>
    <w:p w14:paraId="074AB219">
      <w:pPr>
        <w:numPr>
          <w:ilvl w:val="0"/>
          <w:numId w:val="0"/>
        </w:numPr>
        <w:ind w:left="10" w:leftChars="0" w:hanging="10" w:firstLineChars="0"/>
        <w:rPr>
          <w:rFonts w:hint="eastAsia"/>
        </w:rPr>
      </w:pPr>
    </w:p>
    <w:p w14:paraId="585FC98C">
      <w:pPr>
        <w:numPr>
          <w:ilvl w:val="0"/>
          <w:numId w:val="0"/>
        </w:numPr>
        <w:ind w:left="10" w:leftChars="0" w:hanging="10" w:firstLineChars="0"/>
        <w:rPr>
          <w:rFonts w:hint="eastAsia"/>
        </w:rPr>
      </w:pPr>
      <w:r>
        <w:rPr>
          <w:rFonts w:hint="eastAsia"/>
        </w:rPr>
        <w:t>Let us now enquire, if according to the former grounds, a sinner, that is pursued by the Law, may with confidence expect to be justified and absolved before the Tribunal of Gods justice; and we confidently assert, that according to these grounds no flesh living can be justified, which this one argument may make out.</w:t>
      </w:r>
    </w:p>
    <w:p w14:paraId="2143D43D">
      <w:pPr>
        <w:numPr>
          <w:ilvl w:val="0"/>
          <w:numId w:val="0"/>
        </w:numPr>
        <w:ind w:left="10" w:leftChars="0" w:hanging="10" w:firstLineChars="0"/>
        <w:rPr>
          <w:rFonts w:hint="eastAsia"/>
        </w:rPr>
      </w:pPr>
      <w:r>
        <w:rPr>
          <w:rFonts w:hint="eastAsia"/>
        </w:rPr>
        <w:t>我们现在来探究，根据前述的理由，一个被律法追讨的罪人，是否能有信心期望在上帝公义的审判台前被称义和赦免；我们自信地断言，根据这些理由，没有活着的肉体能被称义，这一个论证可以证明。</w:t>
      </w:r>
    </w:p>
    <w:p w14:paraId="619C507F">
      <w:pPr>
        <w:numPr>
          <w:ilvl w:val="0"/>
          <w:numId w:val="0"/>
        </w:numPr>
        <w:ind w:left="10" w:leftChars="0" w:hanging="10" w:firstLineChars="0"/>
        <w:rPr>
          <w:rFonts w:hint="eastAsia"/>
        </w:rPr>
      </w:pPr>
    </w:p>
    <w:p w14:paraId="723A9DD1">
      <w:pPr>
        <w:numPr>
          <w:ilvl w:val="0"/>
          <w:numId w:val="0"/>
        </w:numPr>
        <w:ind w:left="10" w:leftChars="0" w:hanging="10" w:firstLineChars="0"/>
        <w:rPr>
          <w:rFonts w:hint="eastAsia"/>
        </w:rPr>
      </w:pPr>
      <w:r>
        <w:rPr>
          <w:rFonts w:hint="eastAsia"/>
        </w:rPr>
        <w:t>No sinner can expect Justification or pardon of sin, but according to the grounds and tearms laid down in the Gospel; But this way is not such.</w:t>
      </w:r>
    </w:p>
    <w:p w14:paraId="794667EF">
      <w:pPr>
        <w:numPr>
          <w:ilvl w:val="0"/>
          <w:numId w:val="0"/>
        </w:numPr>
        <w:ind w:left="10" w:leftChars="0" w:hanging="10" w:firstLineChars="0"/>
        <w:rPr>
          <w:rFonts w:hint="eastAsia"/>
        </w:rPr>
      </w:pPr>
      <w:r>
        <w:rPr>
          <w:rFonts w:hint="eastAsia"/>
        </w:rPr>
        <w:t>没有一个罪人能期望称义或赦罪，除非是按照福音中所陈述的根据和条件；但这条道路并非如此。</w:t>
      </w:r>
    </w:p>
    <w:p w14:paraId="5956C1C0">
      <w:pPr>
        <w:numPr>
          <w:ilvl w:val="0"/>
          <w:numId w:val="0"/>
        </w:numPr>
        <w:ind w:left="10" w:leftChars="0" w:hanging="10" w:firstLineChars="0"/>
        <w:rPr>
          <w:rFonts w:hint="eastAsia"/>
        </w:rPr>
      </w:pPr>
    </w:p>
    <w:p w14:paraId="2F21B3A3">
      <w:pPr>
        <w:numPr>
          <w:ilvl w:val="0"/>
          <w:numId w:val="0"/>
        </w:numPr>
        <w:ind w:left="10" w:leftChars="0" w:hanging="10" w:firstLineChars="0"/>
        <w:rPr>
          <w:rFonts w:hint="eastAsia"/>
        </w:rPr>
      </w:pPr>
      <w:r>
        <w:rPr>
          <w:rFonts w:hint="eastAsia"/>
        </w:rPr>
        <w:t>Ergo, &amp;c. Or, That contrivance of Justification which doth overturn almost fully, most, if not all the Truths of the Gospel; and is utterly inconsistent with the same, cannot be the way how a sinner may be justified; But this is such &amp;c.</w:t>
      </w:r>
    </w:p>
    <w:p w14:paraId="07B4F4CD">
      <w:pPr>
        <w:numPr>
          <w:ilvl w:val="0"/>
          <w:numId w:val="0"/>
        </w:numPr>
        <w:ind w:left="10" w:leftChars="0" w:hanging="10" w:firstLineChars="0"/>
        <w:rPr>
          <w:rFonts w:hint="eastAsia"/>
        </w:rPr>
      </w:pPr>
      <w:r>
        <w:rPr>
          <w:rFonts w:hint="eastAsia"/>
        </w:rPr>
        <w:t>所以，等等。或者，那种称义的设计，几乎完全地、大部分地，如果不是全部地，推翻了福音的真理；并且与它完全不符，不可能是罪人称义的道路；但这就是如此等等。</w:t>
      </w:r>
    </w:p>
    <w:p w14:paraId="742E1507">
      <w:pPr>
        <w:numPr>
          <w:ilvl w:val="0"/>
          <w:numId w:val="0"/>
        </w:numPr>
        <w:ind w:left="10" w:leftChars="0" w:hanging="10" w:firstLineChars="0"/>
        <w:rPr>
          <w:rFonts w:hint="eastAsia"/>
        </w:rPr>
      </w:pPr>
    </w:p>
    <w:p w14:paraId="005583CC">
      <w:pPr>
        <w:numPr>
          <w:ilvl w:val="0"/>
          <w:numId w:val="0"/>
        </w:numPr>
        <w:ind w:left="10" w:leftChars="0" w:hanging="10" w:firstLineChars="0"/>
        <w:rPr>
          <w:rFonts w:hint="eastAsia"/>
        </w:rPr>
      </w:pPr>
      <w:r>
        <w:rPr>
          <w:rFonts w:hint="eastAsia"/>
        </w:rPr>
        <w:t>For making out of this, we shall, first, propose some generall considerations.</w:t>
      </w:r>
    </w:p>
    <w:p w14:paraId="1820D417">
      <w:pPr>
        <w:numPr>
          <w:ilvl w:val="0"/>
          <w:numId w:val="0"/>
        </w:numPr>
        <w:ind w:left="10" w:leftChars="0" w:hanging="10" w:firstLineChars="0"/>
        <w:rPr>
          <w:rFonts w:hint="eastAsia"/>
        </w:rPr>
      </w:pPr>
      <w:r>
        <w:rPr>
          <w:rFonts w:hint="eastAsia"/>
        </w:rPr>
        <w:t>为了阐明这一点，我们将首先提出一些概括性的考虑。</w:t>
      </w:r>
    </w:p>
    <w:p w14:paraId="596A4868">
      <w:pPr>
        <w:numPr>
          <w:ilvl w:val="0"/>
          <w:numId w:val="0"/>
        </w:numPr>
        <w:ind w:left="10" w:leftChars="0" w:hanging="10" w:firstLineChars="0"/>
        <w:rPr>
          <w:rFonts w:hint="eastAsia"/>
        </w:rPr>
      </w:pPr>
    </w:p>
    <w:p w14:paraId="01862AB1">
      <w:pPr>
        <w:numPr>
          <w:ilvl w:val="0"/>
          <w:numId w:val="0"/>
        </w:numPr>
        <w:ind w:left="10" w:leftChars="0" w:hanging="10" w:firstLineChars="0"/>
        <w:rPr>
          <w:rFonts w:hint="eastAsia"/>
        </w:rPr>
      </w:pPr>
      <w:r>
        <w:rPr>
          <w:rFonts w:hint="eastAsia"/>
        </w:rPr>
        <w:t>2. More particularly touch some inconsistencies of the same.</w:t>
      </w:r>
    </w:p>
    <w:p w14:paraId="3CEEBC1E">
      <w:pPr>
        <w:numPr>
          <w:ilvl w:val="0"/>
          <w:numId w:val="0"/>
        </w:numPr>
        <w:ind w:left="10" w:leftChars="0" w:hanging="10" w:firstLineChars="0"/>
        <w:rPr>
          <w:rFonts w:hint="eastAsia"/>
        </w:rPr>
      </w:pPr>
      <w:r>
        <w:rPr>
          <w:rFonts w:hint="eastAsia"/>
        </w:rPr>
        <w:t>2. 更具体地触及它的一些不一致之处。</w:t>
      </w:r>
    </w:p>
    <w:p w14:paraId="52E711AF">
      <w:pPr>
        <w:numPr>
          <w:ilvl w:val="0"/>
          <w:numId w:val="0"/>
        </w:numPr>
        <w:ind w:left="10" w:leftChars="0" w:hanging="10" w:firstLineChars="0"/>
        <w:rPr>
          <w:rFonts w:hint="eastAsia"/>
        </w:rPr>
      </w:pPr>
    </w:p>
    <w:p w14:paraId="0C269300">
      <w:pPr>
        <w:numPr>
          <w:ilvl w:val="0"/>
          <w:numId w:val="0"/>
        </w:numPr>
        <w:ind w:left="10" w:leftChars="0" w:hanging="10" w:firstLineChars="0"/>
        <w:rPr>
          <w:rFonts w:hint="eastAsia"/>
        </w:rPr>
      </w:pPr>
      <w:r>
        <w:rPr>
          <w:rFonts w:hint="eastAsia"/>
        </w:rPr>
        <w:t>3. Remove some objections.</w:t>
      </w:r>
    </w:p>
    <w:p w14:paraId="5D0B45EF">
      <w:pPr>
        <w:numPr>
          <w:ilvl w:val="0"/>
          <w:numId w:val="0"/>
        </w:numPr>
        <w:ind w:left="10" w:leftChars="0" w:hanging="10" w:firstLineChars="0"/>
        <w:rPr>
          <w:rFonts w:hint="eastAsia"/>
        </w:rPr>
      </w:pPr>
      <w:r>
        <w:rPr>
          <w:rFonts w:hint="eastAsia"/>
        </w:rPr>
        <w:t>3. 移除一些反对意见。</w:t>
      </w:r>
    </w:p>
    <w:p w14:paraId="4E2E334D">
      <w:pPr>
        <w:numPr>
          <w:ilvl w:val="0"/>
          <w:numId w:val="0"/>
        </w:numPr>
        <w:ind w:left="10" w:leftChars="0" w:hanging="10" w:firstLineChars="0"/>
        <w:rPr>
          <w:rFonts w:hint="eastAsia"/>
        </w:rPr>
      </w:pPr>
    </w:p>
    <w:p w14:paraId="0BCBC306">
      <w:pPr>
        <w:numPr>
          <w:ilvl w:val="0"/>
          <w:numId w:val="0"/>
        </w:numPr>
        <w:ind w:left="10" w:leftChars="0" w:hanging="10" w:firstLineChars="0"/>
        <w:rPr>
          <w:rFonts w:hint="eastAsia"/>
        </w:rPr>
      </w:pPr>
      <w:r>
        <w:rPr>
          <w:rFonts w:hint="eastAsia"/>
        </w:rPr>
        <w:t>And, 4. resume the conclusion.</w:t>
      </w:r>
    </w:p>
    <w:p w14:paraId="0693A485">
      <w:pPr>
        <w:numPr>
          <w:ilvl w:val="0"/>
          <w:numId w:val="0"/>
        </w:numPr>
        <w:ind w:left="10" w:leftChars="0" w:hanging="10" w:firstLineChars="0"/>
        <w:rPr>
          <w:rFonts w:hint="eastAsia"/>
        </w:rPr>
      </w:pPr>
      <w:r>
        <w:rPr>
          <w:rFonts w:hint="eastAsia"/>
        </w:rPr>
        <w:t>并且，4. 重述结论。</w:t>
      </w:r>
    </w:p>
    <w:p w14:paraId="771260B7">
      <w:pPr>
        <w:numPr>
          <w:ilvl w:val="0"/>
          <w:numId w:val="0"/>
        </w:numPr>
        <w:ind w:left="10" w:leftChars="0" w:hanging="10" w:firstLineChars="0"/>
        <w:rPr>
          <w:rFonts w:hint="eastAsia"/>
        </w:rPr>
      </w:pPr>
    </w:p>
    <w:p w14:paraId="086D14A8">
      <w:pPr>
        <w:numPr>
          <w:ilvl w:val="0"/>
          <w:numId w:val="0"/>
        </w:numPr>
        <w:ind w:left="10" w:leftChars="0" w:hanging="10" w:firstLineChars="0"/>
        <w:rPr>
          <w:rFonts w:hint="eastAsia"/>
        </w:rPr>
      </w:pPr>
      <w:r>
        <w:rPr>
          <w:rFonts w:hint="eastAsia"/>
        </w:rPr>
        <w:t>The first generall we propose to be considered, is this, that the way which God hath said down in the Gospel for attaining of life by Christ Jesus, doth formally differ from that way of attaining life that He propounded to Adam: hence these two Covenants of Works and Grace and their conditions are frequently and directly opposed in the Scripture as being different and opposit in respect of the account upon which men were to expect life; (See Rom. 10:6, 7, &amp;c. Gal. 3.) But this way laid down, is in matter and form the same with the Covenant of Works in this respect, because it soundeth a mans hope of expecting life and heaven upon the merit of his own works and his observing of the commands, which these their grounds do confirm.</w:t>
      </w:r>
    </w:p>
    <w:p w14:paraId="6F26A055">
      <w:pPr>
        <w:numPr>
          <w:ilvl w:val="0"/>
          <w:numId w:val="0"/>
        </w:numPr>
        <w:ind w:left="10" w:leftChars="0" w:hanging="10" w:firstLineChars="0"/>
        <w:rPr>
          <w:rFonts w:hint="eastAsia"/>
        </w:rPr>
      </w:pPr>
      <w:r>
        <w:rPr>
          <w:rFonts w:hint="eastAsia"/>
        </w:rPr>
        <w:t>我们提出的第一个总的考虑是：上帝在福音中为藉着耶稣基督获得生命而设定的道路，与祂向亚当提出的获得生命的道路，在形式上有所不同：因此，这两个约，即行为之约和恩典之约，以及它们的条件，在圣经中常常被直接地对立，因为它们在人期望生命的根据上是不同的和对立的（见罗马书10:6, 7等等，加拉太书3章）。但这里所设定的道路，在这方面，在实质和形式上都与行为之约相同，因为它将一个人期望生命和天堂的希望，建立在牠自己行为的功德和牠遵守诫命上，而他们的这些根据证实了这一点。</w:t>
      </w:r>
    </w:p>
    <w:p w14:paraId="16C07B41">
      <w:pPr>
        <w:numPr>
          <w:ilvl w:val="0"/>
          <w:numId w:val="0"/>
        </w:numPr>
        <w:ind w:left="10" w:leftChars="0" w:hanging="10" w:firstLineChars="0"/>
        <w:rPr>
          <w:rFonts w:hint="eastAsia"/>
        </w:rPr>
      </w:pPr>
    </w:p>
    <w:p w14:paraId="0494B319">
      <w:pPr>
        <w:numPr>
          <w:ilvl w:val="0"/>
          <w:numId w:val="0"/>
        </w:numPr>
        <w:ind w:left="10" w:leftChars="0" w:hanging="10" w:firstLineChars="0"/>
        <w:rPr>
          <w:rFonts w:hint="eastAsia"/>
        </w:rPr>
      </w:pPr>
      <w:r>
        <w:rPr>
          <w:rFonts w:hint="eastAsia"/>
        </w:rPr>
        <w:t>1. That they do compare his working and merit by it, to Adams before he fell, and supposeth this to succeed now in the room of that, as in the forecited Author lib. 12. cap. 19. pag. 487, is clear.</w:t>
      </w:r>
    </w:p>
    <w:p w14:paraId="1772154A">
      <w:pPr>
        <w:numPr>
          <w:ilvl w:val="0"/>
          <w:numId w:val="0"/>
        </w:numPr>
        <w:ind w:left="10" w:leftChars="0" w:hanging="10" w:firstLineChars="0"/>
        <w:rPr>
          <w:rFonts w:hint="eastAsia"/>
        </w:rPr>
      </w:pPr>
      <w:r>
        <w:rPr>
          <w:rFonts w:hint="eastAsia"/>
        </w:rPr>
        <w:t>1. 他们将牠藉着牠的行为和功德，与亚当在堕落之前相比，并假定这如今取代了那个，正如在那位前述作者的第12卷第19章第487页所清楚的。</w:t>
      </w:r>
    </w:p>
    <w:p w14:paraId="67E00741">
      <w:pPr>
        <w:numPr>
          <w:ilvl w:val="0"/>
          <w:numId w:val="0"/>
        </w:numPr>
        <w:ind w:left="10" w:leftChars="0" w:hanging="10" w:firstLineChars="0"/>
        <w:rPr>
          <w:rFonts w:hint="eastAsia"/>
        </w:rPr>
      </w:pPr>
    </w:p>
    <w:p w14:paraId="45DA2F6F">
      <w:pPr>
        <w:numPr>
          <w:ilvl w:val="0"/>
          <w:numId w:val="0"/>
        </w:numPr>
        <w:ind w:left="10" w:leftChars="0" w:hanging="10" w:firstLineChars="0"/>
        <w:rPr>
          <w:rFonts w:hint="eastAsia"/>
        </w:rPr>
      </w:pPr>
      <w:r>
        <w:rPr>
          <w:rFonts w:hint="eastAsia"/>
        </w:rPr>
        <w:t>2. That they state the tearms of life in these words, If thou would enter life, keep the commands, and call the labourers to receive their hire, Matth. 20.</w:t>
      </w:r>
    </w:p>
    <w:p w14:paraId="6C0E7548">
      <w:pPr>
        <w:numPr>
          <w:ilvl w:val="0"/>
          <w:numId w:val="0"/>
        </w:numPr>
        <w:ind w:left="10" w:leftChars="0" w:hanging="10" w:firstLineChars="0"/>
        <w:rPr>
          <w:rFonts w:hint="eastAsia"/>
        </w:rPr>
      </w:pPr>
      <w:r>
        <w:rPr>
          <w:rFonts w:hint="eastAsia"/>
        </w:rPr>
        <w:t>2. 他们用这些话来陈述生命的条件：“你若要进入永生，就当遵守诫命”，并呼召工人来领他们的工价，马太福音20章。</w:t>
      </w:r>
    </w:p>
    <w:p w14:paraId="210BB29F">
      <w:pPr>
        <w:numPr>
          <w:ilvl w:val="0"/>
          <w:numId w:val="0"/>
        </w:numPr>
        <w:ind w:left="10" w:leftChars="0" w:hanging="10" w:firstLineChars="0"/>
        <w:rPr>
          <w:rFonts w:hint="eastAsia"/>
        </w:rPr>
      </w:pPr>
    </w:p>
    <w:p w14:paraId="4452BAC9">
      <w:pPr>
        <w:numPr>
          <w:ilvl w:val="0"/>
          <w:numId w:val="0"/>
        </w:numPr>
        <w:ind w:left="10" w:leftChars="0" w:hanging="10" w:firstLineChars="0"/>
        <w:rPr>
          <w:rFonts w:hint="eastAsia"/>
        </w:rPr>
      </w:pPr>
      <w:r>
        <w:rPr>
          <w:rFonts w:hint="eastAsia"/>
        </w:rPr>
        <w:t>And so from this they say, Christs merits have procured the Lords re-entring of a Covenant with us, wherein He promiseth happinesse to our workings as the condition thereof, ibid. pag. 488. and saith there is no promise of the acceptation of a sinner but upon this account.</w:t>
      </w:r>
    </w:p>
    <w:p w14:paraId="6370F831">
      <w:pPr>
        <w:numPr>
          <w:ilvl w:val="0"/>
          <w:numId w:val="0"/>
        </w:numPr>
        <w:ind w:left="10" w:leftChars="0" w:hanging="10" w:firstLineChars="0"/>
        <w:rPr>
          <w:rFonts w:hint="eastAsia"/>
        </w:rPr>
      </w:pPr>
      <w:r>
        <w:rPr>
          <w:rFonts w:hint="eastAsia"/>
        </w:rPr>
        <w:t>因此，他们从这一点说，基督的功德获得了主与我们重新立约，在其中祂应许我们幸福，以我们的行为作为其条件，同上，第488页，并说，除了这个根据，没有罪人被悦纳的应许。</w:t>
      </w:r>
    </w:p>
    <w:p w14:paraId="046A40C7">
      <w:pPr>
        <w:numPr>
          <w:ilvl w:val="0"/>
          <w:numId w:val="0"/>
        </w:numPr>
        <w:ind w:left="10" w:leftChars="0" w:hanging="10" w:firstLineChars="0"/>
        <w:rPr>
          <w:rFonts w:hint="eastAsia"/>
        </w:rPr>
      </w:pPr>
    </w:p>
    <w:p w14:paraId="4130573C">
      <w:pPr>
        <w:numPr>
          <w:ilvl w:val="0"/>
          <w:numId w:val="0"/>
        </w:numPr>
        <w:ind w:left="10" w:leftChars="0" w:hanging="10" w:firstLineChars="0"/>
        <w:rPr>
          <w:rFonts w:hint="eastAsia"/>
        </w:rPr>
      </w:pPr>
      <w:r>
        <w:rPr>
          <w:rFonts w:hint="eastAsia"/>
        </w:rPr>
        <w:t>And, 3. that they say, the way now to life hath the same threatenings and promises that the first had, and so they conclude, it is the same with it.</w:t>
      </w:r>
    </w:p>
    <w:p w14:paraId="40C3EED6">
      <w:pPr>
        <w:numPr>
          <w:ilvl w:val="0"/>
          <w:numId w:val="0"/>
        </w:numPr>
        <w:ind w:left="10" w:leftChars="0" w:hanging="10" w:firstLineChars="0"/>
        <w:rPr>
          <w:rFonts w:hint="eastAsia"/>
        </w:rPr>
      </w:pPr>
      <w:r>
        <w:rPr>
          <w:rFonts w:hint="eastAsia"/>
        </w:rPr>
        <w:t>并且，3. 他们说，如今通往生命的道路，与第一个有相同的威胁和应许，所以他们得出结论，它与第一个是相同的。</w:t>
      </w:r>
    </w:p>
    <w:p w14:paraId="0418D60D">
      <w:pPr>
        <w:numPr>
          <w:ilvl w:val="0"/>
          <w:numId w:val="0"/>
        </w:numPr>
        <w:ind w:left="10" w:leftChars="0" w:hanging="10" w:firstLineChars="0"/>
        <w:rPr>
          <w:rFonts w:hint="eastAsia"/>
        </w:rPr>
      </w:pPr>
    </w:p>
    <w:p w14:paraId="2B705B62">
      <w:pPr>
        <w:numPr>
          <w:ilvl w:val="0"/>
          <w:numId w:val="0"/>
        </w:numPr>
        <w:ind w:left="10" w:leftChars="0" w:hanging="10" w:firstLineChars="0"/>
        <w:rPr>
          <w:rFonts w:hint="eastAsia"/>
        </w:rPr>
      </w:pPr>
      <w:r>
        <w:rPr>
          <w:rFonts w:hint="eastAsia"/>
        </w:rPr>
        <w:t>And although they acknowledge Christ to have merited this promise to be made, and this Grace to be given us whereby we may keep it, yet doth that infer no alteration of the way or tearms held out in that promise in respect of the condition thereof, although it shew a different ground upon which it is build, and from which it floweth: If therefore the Covenants differ, and a sinner cannot now obtain life upon that same condition, and upon the same way that Adam did, (even though he be habitually renewed) Then can he not come to obtain life in this way laid down.</w:t>
      </w:r>
    </w:p>
    <w:p w14:paraId="503B1C3E">
      <w:pPr>
        <w:numPr>
          <w:ilvl w:val="0"/>
          <w:numId w:val="0"/>
        </w:numPr>
        <w:ind w:left="10" w:leftChars="0" w:hanging="10" w:firstLineChars="0"/>
        <w:rPr>
          <w:rFonts w:hint="eastAsia"/>
        </w:rPr>
      </w:pPr>
      <w:r>
        <w:rPr>
          <w:rFonts w:hint="eastAsia"/>
        </w:rPr>
        <w:t>虽然他们承认基督赢得了这个应许的赐下，以及我们藉以遵守它的这个恩典，然而这并不意味着那个应许中所显明的道路或条件的任何改变，就其条件而言，尽管它显明了一个不同的根据，它建立在其上，并从中流出：因此，如果这两个约不同，并且一个罪人如今不能凭着与亚当相同的条件和相同的道路来获得生命（即使牠在习惯上被更新了），那么牠就不能凭着这条设定的道路来获得生命。</w:t>
      </w:r>
    </w:p>
    <w:p w14:paraId="35ACCB66">
      <w:pPr>
        <w:numPr>
          <w:ilvl w:val="0"/>
          <w:numId w:val="0"/>
        </w:numPr>
        <w:ind w:left="10" w:leftChars="0" w:hanging="10" w:firstLineChars="0"/>
        <w:rPr>
          <w:rFonts w:hint="eastAsia"/>
        </w:rPr>
      </w:pPr>
    </w:p>
    <w:p w14:paraId="14E8C602">
      <w:pPr>
        <w:numPr>
          <w:ilvl w:val="0"/>
          <w:numId w:val="0"/>
        </w:numPr>
        <w:ind w:left="10" w:leftChars="0" w:hanging="10" w:firstLineChars="0"/>
        <w:rPr>
          <w:rFonts w:hint="eastAsia"/>
        </w:rPr>
      </w:pPr>
      <w:r>
        <w:rPr>
          <w:rFonts w:hint="eastAsia"/>
        </w:rPr>
        <w:t>But to say the former, were to continue the Covenant of Works, and exclude the Covenant of Grace: This way therefore to life is utterly impossible.</w:t>
      </w:r>
    </w:p>
    <w:p w14:paraId="24254A0B">
      <w:pPr>
        <w:numPr>
          <w:ilvl w:val="0"/>
          <w:numId w:val="0"/>
        </w:numPr>
        <w:ind w:left="10" w:leftChars="0" w:hanging="10" w:firstLineChars="0"/>
        <w:rPr>
          <w:rFonts w:hint="eastAsia"/>
        </w:rPr>
      </w:pPr>
      <w:r>
        <w:rPr>
          <w:rFonts w:hint="eastAsia"/>
        </w:rPr>
        <w:t>但说前者，就是继续行为之约，排除恩典之约：因此这条通往生命的道路是完全不可能的。</w:t>
      </w:r>
    </w:p>
    <w:p w14:paraId="0D8BEA79">
      <w:pPr>
        <w:numPr>
          <w:ilvl w:val="0"/>
          <w:numId w:val="0"/>
        </w:numPr>
        <w:ind w:left="10" w:leftChars="0" w:hanging="10" w:firstLineChars="0"/>
        <w:rPr>
          <w:rFonts w:hint="eastAsia"/>
        </w:rPr>
      </w:pPr>
    </w:p>
    <w:p w14:paraId="697D34CB">
      <w:pPr>
        <w:numPr>
          <w:ilvl w:val="0"/>
          <w:numId w:val="0"/>
        </w:numPr>
        <w:ind w:left="10" w:leftChars="0" w:hanging="10" w:firstLineChars="0"/>
        <w:rPr>
          <w:rFonts w:hint="eastAsia"/>
        </w:rPr>
      </w:pPr>
      <w:r>
        <w:rPr>
          <w:rFonts w:hint="eastAsia"/>
        </w:rPr>
        <w:t>2.If by the strain of the Gospel Christ Jesus be made all to us inrespect of our peace and happinesse, and that immediately (that is, without the interveening of any new merit occasioned by His merit) Then the former way cannot be consistent with the Gospel, because immediately infused Grace is made our formall Righteousnesse or first Justification; and our actuall good works, our merit or second Justification: &amp; these two are inconsistent together; for, Christ cannot immediately be our Righteousnesse, (as we stand before God) and inherent Grace and good Works also be immediately the same: because according to the first, if it be asked at the sinner, What is thy righteousnesse by which immediately thou darest appear before God or expect absolution and heaven from him.?</w:t>
      </w:r>
    </w:p>
    <w:p w14:paraId="3A36BDE4">
      <w:pPr>
        <w:numPr>
          <w:ilvl w:val="0"/>
          <w:numId w:val="0"/>
        </w:numPr>
        <w:ind w:left="10" w:leftChars="0" w:hanging="10" w:firstLineChars="0"/>
        <w:rPr>
          <w:rFonts w:hint="eastAsia"/>
        </w:rPr>
      </w:pPr>
      <w:r>
        <w:rPr>
          <w:rFonts w:hint="eastAsia"/>
        </w:rPr>
        <w:t>2. 如果藉着福音的脉络，耶稣基督就我们的平安和幸福而言，对我们成了一切，并且是直接地（即，没有因祂的功德而产生的新功德的介入），那么前一条道路就不能与福音相符，因为直接注入的恩典成了我们形式上的义，或第一次称义；而我们实际的善行，成了我们的功德，或第二次称义：这两者是不能共存的；因为，基督不能直接地是我们的义（如我们在上帝面前站立），而内在的恩典和善行也不能直接地是同一回事：因为根据前者，如果问那罪人：“你凭什么义敢直接地出现在上帝面前，或期望从祂那里得到赦罪和天堂？”</w:t>
      </w:r>
    </w:p>
    <w:p w14:paraId="4434FEDB">
      <w:pPr>
        <w:numPr>
          <w:ilvl w:val="0"/>
          <w:numId w:val="0"/>
        </w:numPr>
        <w:ind w:left="10" w:leftChars="0" w:hanging="10" w:firstLineChars="0"/>
        <w:rPr>
          <w:rFonts w:hint="eastAsia"/>
        </w:rPr>
      </w:pPr>
    </w:p>
    <w:p w14:paraId="03C19011">
      <w:pPr>
        <w:numPr>
          <w:ilvl w:val="0"/>
          <w:numId w:val="0"/>
        </w:numPr>
        <w:ind w:left="10" w:leftChars="0" w:hanging="10" w:firstLineChars="0"/>
        <w:rPr>
          <w:rFonts w:hint="eastAsia"/>
        </w:rPr>
      </w:pPr>
      <w:r>
        <w:rPr>
          <w:rFonts w:hint="eastAsia"/>
        </w:rPr>
        <w:t>He is to answer, Christ and His satisfaction offered to me in the Gospel and by Faith received, this is the defence I mind to shelter my self with at the barr of His justice, and by which I expect to be saved.</w:t>
      </w:r>
    </w:p>
    <w:p w14:paraId="7971BEE7">
      <w:pPr>
        <w:numPr>
          <w:ilvl w:val="0"/>
          <w:numId w:val="0"/>
        </w:numPr>
        <w:ind w:left="10" w:leftChars="0" w:hanging="10" w:firstLineChars="0"/>
        <w:rPr>
          <w:rFonts w:hint="eastAsia"/>
        </w:rPr>
      </w:pPr>
      <w:r>
        <w:rPr>
          <w:rFonts w:hint="eastAsia"/>
        </w:rPr>
        <w:t>牠要回答：“基督和祂在福音中向我献上的挽回祭，我凭信心领受，这就是我打算在祂公义的审判台前用来庇护自己的辩护，藉此我期望得救。”</w:t>
      </w:r>
    </w:p>
    <w:p w14:paraId="1379638B">
      <w:pPr>
        <w:numPr>
          <w:ilvl w:val="0"/>
          <w:numId w:val="0"/>
        </w:numPr>
        <w:ind w:left="10" w:leftChars="0" w:hanging="10" w:firstLineChars="0"/>
        <w:rPr>
          <w:rFonts w:hint="eastAsia"/>
        </w:rPr>
      </w:pPr>
    </w:p>
    <w:p w14:paraId="28280702">
      <w:pPr>
        <w:numPr>
          <w:ilvl w:val="0"/>
          <w:numId w:val="0"/>
        </w:numPr>
        <w:ind w:left="10" w:leftChars="0" w:hanging="10" w:firstLineChars="0"/>
        <w:rPr>
          <w:rFonts w:hint="eastAsia"/>
        </w:rPr>
      </w:pPr>
      <w:r>
        <w:rPr>
          <w:rFonts w:hint="eastAsia"/>
        </w:rPr>
        <w:t>According to the last he were to answer that former question, thus, Inherent Grace is that which maketh me acceptable to God, and my good works, and their condign merit is that upon which I expect heaven according to His promise made thereto.</w:t>
      </w:r>
    </w:p>
    <w:p w14:paraId="4959D933">
      <w:pPr>
        <w:numPr>
          <w:ilvl w:val="0"/>
          <w:numId w:val="0"/>
        </w:numPr>
        <w:ind w:left="10" w:leftChars="0" w:hanging="10" w:firstLineChars="0"/>
        <w:rPr>
          <w:rFonts w:hint="eastAsia"/>
        </w:rPr>
      </w:pPr>
      <w:r>
        <w:rPr>
          <w:rFonts w:hint="eastAsia"/>
        </w:rPr>
        <w:t>根据后者，牠将如此回答前一个问题：内在的恩典是使我在上帝面前蒙悦纳的，我的善行，以及它们应得的功德，是我就祂所应许的，盼望天堂的根据。</w:t>
      </w:r>
    </w:p>
    <w:p w14:paraId="07F3A20E">
      <w:pPr>
        <w:numPr>
          <w:ilvl w:val="0"/>
          <w:numId w:val="0"/>
        </w:numPr>
        <w:ind w:left="10" w:leftChars="0" w:hanging="10" w:firstLineChars="0"/>
        <w:rPr>
          <w:rFonts w:hint="eastAsia"/>
        </w:rPr>
      </w:pPr>
    </w:p>
    <w:p w14:paraId="4AF33BA6">
      <w:pPr>
        <w:numPr>
          <w:ilvl w:val="0"/>
          <w:numId w:val="0"/>
        </w:numPr>
        <w:ind w:left="10" w:leftChars="0" w:hanging="10" w:firstLineChars="0"/>
        <w:rPr>
          <w:rFonts w:hint="eastAsia"/>
        </w:rPr>
      </w:pPr>
      <w:r>
        <w:rPr>
          <w:rFonts w:hint="eastAsia"/>
        </w:rPr>
        <w:t>Which certainly would rellish most uncomfortably to a challenged sinner, and is contrary to the former.</w:t>
      </w:r>
    </w:p>
    <w:p w14:paraId="5CF5661B">
      <w:pPr>
        <w:numPr>
          <w:ilvl w:val="0"/>
          <w:numId w:val="0"/>
        </w:numPr>
        <w:ind w:left="10" w:leftChars="0" w:hanging="10" w:firstLineChars="0"/>
        <w:rPr>
          <w:rFonts w:hint="eastAsia"/>
        </w:rPr>
      </w:pPr>
      <w:r>
        <w:rPr>
          <w:rFonts w:hint="eastAsia"/>
        </w:rPr>
        <w:t>这对于一个被质问的罪人来说，肯定会感到极其不舒服，并且与前者是相反的。</w:t>
      </w:r>
    </w:p>
    <w:p w14:paraId="7B2B2230">
      <w:pPr>
        <w:numPr>
          <w:ilvl w:val="0"/>
          <w:numId w:val="0"/>
        </w:numPr>
        <w:ind w:left="10" w:leftChars="0" w:hanging="10" w:firstLineChars="0"/>
        <w:rPr>
          <w:rFonts w:hint="eastAsia"/>
        </w:rPr>
      </w:pPr>
    </w:p>
    <w:p w14:paraId="7E3ACE83">
      <w:pPr>
        <w:numPr>
          <w:ilvl w:val="0"/>
          <w:numId w:val="0"/>
        </w:numPr>
        <w:ind w:left="10" w:leftChars="0" w:hanging="10" w:firstLineChars="0"/>
        <w:rPr>
          <w:rFonts w:hint="eastAsia"/>
        </w:rPr>
      </w:pPr>
      <w:r>
        <w:rPr>
          <w:rFonts w:hint="eastAsia"/>
        </w:rPr>
        <w:t>But the former is true, that by the Gospel Christ Jesus is immediately made our Righteousnesse, by whose merits we may have only confidence to appear before God, to expect remission and salvation from Him according to that Scripture, 1 Corinth. 1:30.</w:t>
      </w:r>
    </w:p>
    <w:p w14:paraId="51708068">
      <w:pPr>
        <w:numPr>
          <w:ilvl w:val="0"/>
          <w:numId w:val="0"/>
        </w:numPr>
        <w:ind w:left="10" w:leftChars="0" w:hanging="10" w:firstLineChars="0"/>
        <w:rPr>
          <w:rFonts w:hint="eastAsia"/>
        </w:rPr>
      </w:pPr>
      <w:r>
        <w:rPr>
          <w:rFonts w:hint="eastAsia"/>
        </w:rPr>
        <w:t>但前者是真的，即藉着福音，耶稣基督直接地成了我们的义，藉着祂的功德，我们唯独可以有信心出现在上帝面前，期望从祂那里得到赦免和拯救，根据哥林多前书1:30那段经文。</w:t>
      </w:r>
    </w:p>
    <w:p w14:paraId="73F471CB">
      <w:pPr>
        <w:numPr>
          <w:ilvl w:val="0"/>
          <w:numId w:val="0"/>
        </w:numPr>
        <w:ind w:left="10" w:leftChars="0" w:hanging="10" w:firstLineChars="0"/>
        <w:rPr>
          <w:rFonts w:hint="eastAsia"/>
        </w:rPr>
      </w:pPr>
    </w:p>
    <w:p w14:paraId="1356D504">
      <w:pPr>
        <w:numPr>
          <w:ilvl w:val="0"/>
          <w:numId w:val="0"/>
        </w:numPr>
        <w:ind w:left="10" w:leftChars="0" w:hanging="10" w:firstLineChars="0"/>
        <w:rPr>
          <w:rFonts w:hint="eastAsia"/>
        </w:rPr>
      </w:pPr>
      <w:r>
        <w:rPr>
          <w:rFonts w:hint="eastAsia"/>
        </w:rPr>
        <w:t>He is made to us of God Wisdom, Righteousnesse, Sanctification and Redemption, Col. 3:11.</w:t>
      </w:r>
    </w:p>
    <w:p w14:paraId="76F12302">
      <w:pPr>
        <w:numPr>
          <w:ilvl w:val="0"/>
          <w:numId w:val="0"/>
        </w:numPr>
        <w:ind w:left="10" w:leftChars="0" w:hanging="10" w:firstLineChars="0"/>
        <w:rPr>
          <w:rFonts w:hint="eastAsia"/>
        </w:rPr>
      </w:pPr>
      <w:r>
        <w:rPr>
          <w:rFonts w:hint="eastAsia"/>
        </w:rPr>
        <w:t>祂从上帝那里成了我们的智慧、公义、圣洁和救赎，歌罗西书3:11。</w:t>
      </w:r>
    </w:p>
    <w:p w14:paraId="3E564E7F">
      <w:pPr>
        <w:numPr>
          <w:ilvl w:val="0"/>
          <w:numId w:val="0"/>
        </w:numPr>
        <w:ind w:left="10" w:leftChars="0" w:hanging="10" w:firstLineChars="0"/>
        <w:rPr>
          <w:rFonts w:hint="eastAsia"/>
        </w:rPr>
      </w:pPr>
    </w:p>
    <w:p w14:paraId="5967168D">
      <w:pPr>
        <w:numPr>
          <w:ilvl w:val="0"/>
          <w:numId w:val="0"/>
        </w:numPr>
        <w:ind w:left="10" w:leftChars="0" w:hanging="10" w:firstLineChars="0"/>
        <w:rPr>
          <w:rFonts w:hint="eastAsia"/>
        </w:rPr>
      </w:pPr>
      <w:r>
        <w:rPr>
          <w:rFonts w:hint="eastAsia"/>
        </w:rPr>
        <w:t>Christ is all, which is expresly mentioned in opposition to circumcision and uncircumcision, and every thing else, which are not admitted to be any thing to the Believer in the former respects, but Christ alone, Phil 3:8, 9.</w:t>
      </w:r>
    </w:p>
    <w:p w14:paraId="6F04F405">
      <w:pPr>
        <w:numPr>
          <w:ilvl w:val="0"/>
          <w:numId w:val="0"/>
        </w:numPr>
        <w:ind w:left="10" w:leftChars="0" w:hanging="10" w:firstLineChars="0"/>
        <w:rPr>
          <w:rFonts w:hint="eastAsia"/>
        </w:rPr>
      </w:pPr>
      <w:r>
        <w:rPr>
          <w:rFonts w:hint="eastAsia"/>
        </w:rPr>
        <w:t>基督是一切，这被明确地提及，是与割礼和未受割礼，以及其他一切事物相对立的，这些事物在前述方面，对信徒而言，都不被承认为任何事物，唯独基督，腓立比书3:8, 9。</w:t>
      </w:r>
    </w:p>
    <w:p w14:paraId="7FABA9FE">
      <w:pPr>
        <w:numPr>
          <w:ilvl w:val="0"/>
          <w:numId w:val="0"/>
        </w:numPr>
        <w:ind w:left="10" w:leftChars="0" w:hanging="10" w:firstLineChars="0"/>
        <w:rPr>
          <w:rFonts w:hint="eastAsia"/>
        </w:rPr>
      </w:pPr>
    </w:p>
    <w:p w14:paraId="0FF76453">
      <w:pPr>
        <w:numPr>
          <w:ilvl w:val="0"/>
          <w:numId w:val="0"/>
        </w:numPr>
        <w:ind w:left="10" w:leftChars="0" w:hanging="10" w:firstLineChars="0"/>
        <w:rPr>
          <w:rFonts w:hint="eastAsia"/>
        </w:rPr>
      </w:pPr>
      <w:r>
        <w:rPr>
          <w:rFonts w:hint="eastAsia"/>
        </w:rPr>
        <w:t>3.Gods contrivance of the Gospel for the justifying of a sinner through Christ Jesus, is clearly holden out to be by a judiciall transferring of our sins as a debt upon Christ the Cautioner, and of His Righteousnesse and merit to us, to be imputed for our justification before God, without any respect had to our inherent holinesse or good works, whether done before or after Justification, as may appear from these two places, 2 Corinth. 5:20 that Christ is said to be made sin for us, that we may be made the Righteousnesse of God through him: where this is clear, that by the Covenant of Redemption we are to be righteous by Christ, as Christ was sin for us; but Christ was made sin or sentenced by justice for it, not by any infusion of sinfull habits (which were blasphemous to think) but by having imputed to him the guilt of our sin in respect of the punishment thereof: It will follow therefore that He is our Righteousnesse, or we are justified or made justify him, by having his Righteousnesse imputed to us, and accepted as performed in our name without laying the weight upon any inherent qualification in us; and can there be a more clear way to expound what this is to be made just by Christ, than by its opposit, what it is to be made sin for us?</w:t>
      </w:r>
    </w:p>
    <w:p w14:paraId="5520726B">
      <w:pPr>
        <w:numPr>
          <w:ilvl w:val="0"/>
          <w:numId w:val="0"/>
        </w:numPr>
        <w:ind w:left="10" w:leftChars="0" w:hanging="10" w:firstLineChars="0"/>
        <w:rPr>
          <w:rFonts w:hint="eastAsia"/>
        </w:rPr>
      </w:pPr>
      <w:r>
        <w:rPr>
          <w:rFonts w:hint="eastAsia"/>
        </w:rPr>
        <w:t>3. 上帝在福音中为藉着耶稣基督称罪人为义所作的设计，清楚地显明为，藉着司法上的转移，将我们的罪如同债务归于基督这担保人，并将祂的义和功德归于我们，在上帝面前被归算为我们的义，而与我们内在的圣洁或善行，无论是在称义之前或之后行的，都无关系，这可以从哥林多后书5:20这两处经文中看出，那里说基督为我们成了罪，使我们可以藉着祂成为上帝的义：这里清楚地表明，藉着救赎之约，我们要藉着基督成为义，如同基督为我们成了罪一样；但基督成了罪，或被公义定罪，并非藉着任何罪恶习性的注入（那是亵渎的想法），而是藉着将我们罪的罪咎就其刑罚而言归于祂：因此必然得出，祂是我们的义，或我们藉着牠被称义，是藉着将牠的义归于我们，并被悦纳为以我们的名义所行的，而没有将重点放在我们任何内在的资格上；还有什么比藉着牠的对立面，即牠为我们成了罪是什么意思，更能清楚地解释藉着基督成为义是什么意思呢？</w:t>
      </w:r>
    </w:p>
    <w:p w14:paraId="5B41F4B7">
      <w:pPr>
        <w:numPr>
          <w:ilvl w:val="0"/>
          <w:numId w:val="0"/>
        </w:numPr>
        <w:ind w:left="10" w:leftChars="0" w:hanging="10" w:firstLineChars="0"/>
        <w:rPr>
          <w:rFonts w:hint="eastAsia"/>
        </w:rPr>
      </w:pPr>
    </w:p>
    <w:p w14:paraId="21613CF5">
      <w:pPr>
        <w:numPr>
          <w:ilvl w:val="0"/>
          <w:numId w:val="0"/>
        </w:numPr>
        <w:ind w:left="10" w:leftChars="0" w:hanging="10" w:firstLineChars="0"/>
        <w:rPr>
          <w:rFonts w:hint="eastAsia"/>
        </w:rPr>
      </w:pPr>
      <w:r>
        <w:rPr>
          <w:rFonts w:hint="eastAsia"/>
        </w:rPr>
        <w:t>The second place, is, Philip. 3:8, 9 where Paul is seeking to be in readinesse for appearing before Gods Tribunall, and he was one who wanted not inherent Grace or actuall good Works, and in a great measure, yet in reference to Gods acceptation he can rest no where but in Christ, not having his own righteousnesse, which is of the Law, but that Righteousnesse which is by Faith in Christ: where we have first Paul looking on a Righteousnesse.</w:t>
      </w:r>
    </w:p>
    <w:p w14:paraId="01580981">
      <w:pPr>
        <w:numPr>
          <w:ilvl w:val="0"/>
          <w:numId w:val="0"/>
        </w:numPr>
        <w:ind w:left="10" w:leftChars="0" w:hanging="10" w:firstLineChars="0"/>
        <w:rPr>
          <w:rFonts w:hint="eastAsia"/>
        </w:rPr>
      </w:pPr>
      <w:r>
        <w:rPr>
          <w:rFonts w:hint="eastAsia"/>
        </w:rPr>
        <w:t>第二处经文是腓立比书3:8, 9，那里保罗正寻求预备好，好出现在上帝的审判台前，而牠是一个不乏内在恩典或实际善行的人，并且在很大程度上，然而就上帝的悦纳而言，牠除了在基督里，别无安息之处，牠没有自己的义，那是出乎律法的，而是有那藉着信基督而来的义：在这里我们首先有保罗看着牠里面的一个义。</w:t>
      </w:r>
    </w:p>
    <w:p w14:paraId="0DE1F4C0">
      <w:pPr>
        <w:numPr>
          <w:ilvl w:val="0"/>
          <w:numId w:val="0"/>
        </w:numPr>
        <w:ind w:left="10" w:leftChars="0" w:hanging="10" w:firstLineChars="0"/>
        <w:rPr>
          <w:rFonts w:hint="eastAsia"/>
        </w:rPr>
      </w:pPr>
    </w:p>
    <w:p w14:paraId="53732D3A">
      <w:pPr>
        <w:numPr>
          <w:ilvl w:val="0"/>
          <w:numId w:val="0"/>
        </w:numPr>
        <w:ind w:left="10" w:leftChars="0" w:hanging="10" w:firstLineChars="0"/>
        <w:rPr>
          <w:rFonts w:hint="eastAsia"/>
        </w:rPr>
      </w:pPr>
      <w:r>
        <w:rPr>
          <w:rFonts w:hint="eastAsia"/>
        </w:rPr>
        <w:t>within him, which was his own, and that at the highest pitch of it: (for, it respecteth any posterior time when he might be called to a reckoning) this righteousnesse he disclaimeth as not being that which would be accepted.</w:t>
      </w:r>
    </w:p>
    <w:p w14:paraId="4B039B49">
      <w:pPr>
        <w:numPr>
          <w:ilvl w:val="0"/>
          <w:numId w:val="0"/>
        </w:numPr>
        <w:ind w:left="10" w:leftChars="0" w:hanging="10" w:firstLineChars="0"/>
        <w:rPr>
          <w:rFonts w:hint="eastAsia"/>
        </w:rPr>
      </w:pPr>
      <w:r>
        <w:rPr>
          <w:rFonts w:hint="eastAsia"/>
        </w:rPr>
        <w:t>在牠里面，那是牠自己的，并且是在它最高峰的时候：（因为，这关乎任何牠可能被召来算账的后来时间）牠否认这义，认为它不会被悦纳。</w:t>
      </w:r>
    </w:p>
    <w:p w14:paraId="64E61DB7">
      <w:pPr>
        <w:numPr>
          <w:ilvl w:val="0"/>
          <w:numId w:val="0"/>
        </w:numPr>
        <w:ind w:left="10" w:leftChars="0" w:hanging="10" w:firstLineChars="0"/>
        <w:rPr>
          <w:rFonts w:hint="eastAsia"/>
        </w:rPr>
      </w:pPr>
    </w:p>
    <w:p w14:paraId="6BF0A683">
      <w:pPr>
        <w:numPr>
          <w:ilvl w:val="0"/>
          <w:numId w:val="0"/>
        </w:numPr>
        <w:ind w:left="10" w:leftChars="0" w:hanging="10" w:firstLineChars="0"/>
        <w:rPr>
          <w:rFonts w:hint="eastAsia"/>
        </w:rPr>
      </w:pPr>
      <w:r>
        <w:rPr>
          <w:rFonts w:hint="eastAsia"/>
        </w:rPr>
        <w:t>2. He looketh to a Righteousnesse without him in Christ Jesus, which he considereth as being the only shelter even of a Believer from the wrath of God; so that if the question be proposed to Paul, What will thou choose to lippen unto?</w:t>
      </w:r>
    </w:p>
    <w:p w14:paraId="11ACE263">
      <w:pPr>
        <w:numPr>
          <w:ilvl w:val="0"/>
          <w:numId w:val="0"/>
        </w:numPr>
        <w:ind w:left="10" w:leftChars="0" w:hanging="10" w:firstLineChars="0"/>
        <w:rPr>
          <w:rFonts w:hint="eastAsia"/>
        </w:rPr>
      </w:pPr>
      <w:r>
        <w:rPr>
          <w:rFonts w:hint="eastAsia"/>
        </w:rPr>
        <w:t>2. 牠仰望牠以外在耶稣基督里的一个义，牠认为那是即使对一个信徒来说，也是唯一能躲避上帝忿怒的避难所；所以，如果向保罗提出这个问题：“你将选择信靠什么？”</w:t>
      </w:r>
    </w:p>
    <w:p w14:paraId="58A2D1D8">
      <w:pPr>
        <w:numPr>
          <w:ilvl w:val="0"/>
          <w:numId w:val="0"/>
        </w:numPr>
        <w:ind w:left="10" w:leftChars="0" w:hanging="10" w:firstLineChars="0"/>
        <w:rPr>
          <w:rFonts w:hint="eastAsia"/>
        </w:rPr>
      </w:pPr>
    </w:p>
    <w:p w14:paraId="0CDD09C0">
      <w:pPr>
        <w:numPr>
          <w:ilvl w:val="0"/>
          <w:numId w:val="0"/>
        </w:numPr>
        <w:ind w:left="10" w:leftChars="0" w:hanging="10" w:firstLineChars="0"/>
        <w:rPr>
          <w:rFonts w:hint="eastAsia"/>
        </w:rPr>
      </w:pPr>
      <w:r>
        <w:rPr>
          <w:rFonts w:hint="eastAsia"/>
        </w:rPr>
        <w:t>Where will thou choose to be found in the day of Judgement?</w:t>
      </w:r>
    </w:p>
    <w:p w14:paraId="160ADF5E">
      <w:pPr>
        <w:numPr>
          <w:ilvl w:val="0"/>
          <w:numId w:val="0"/>
        </w:numPr>
        <w:ind w:left="10" w:leftChars="0" w:hanging="10" w:firstLineChars="0"/>
        <w:rPr>
          <w:rFonts w:hint="eastAsia"/>
        </w:rPr>
      </w:pPr>
      <w:r>
        <w:rPr>
          <w:rFonts w:hint="eastAsia"/>
        </w:rPr>
        <w:t>在审判的日子，你将选择在哪里被发现？</w:t>
      </w:r>
    </w:p>
    <w:p w14:paraId="73162FD1">
      <w:pPr>
        <w:numPr>
          <w:ilvl w:val="0"/>
          <w:numId w:val="0"/>
        </w:numPr>
        <w:ind w:left="10" w:leftChars="0" w:hanging="10" w:firstLineChars="0"/>
        <w:rPr>
          <w:rFonts w:hint="eastAsia"/>
        </w:rPr>
      </w:pPr>
    </w:p>
    <w:p w14:paraId="7E82D138">
      <w:pPr>
        <w:numPr>
          <w:ilvl w:val="0"/>
          <w:numId w:val="0"/>
        </w:numPr>
        <w:ind w:left="10" w:leftChars="0" w:hanging="10" w:firstLineChars="0"/>
        <w:rPr>
          <w:rFonts w:hint="eastAsia"/>
        </w:rPr>
      </w:pPr>
      <w:r>
        <w:rPr>
          <w:rFonts w:hint="eastAsia"/>
        </w:rPr>
        <w:t>His answer would be, only in Christ.</w:t>
      </w:r>
    </w:p>
    <w:p w14:paraId="26DD38CA">
      <w:pPr>
        <w:numPr>
          <w:ilvl w:val="0"/>
          <w:numId w:val="0"/>
        </w:numPr>
        <w:ind w:left="10" w:leftChars="0" w:hanging="10" w:firstLineChars="0"/>
        <w:rPr>
          <w:rFonts w:hint="eastAsia"/>
        </w:rPr>
      </w:pPr>
      <w:r>
        <w:rPr>
          <w:rFonts w:hint="eastAsia"/>
        </w:rPr>
        <w:t>祂的回答将是：“唯独在基督里”。</w:t>
      </w:r>
    </w:p>
    <w:p w14:paraId="36C329C5">
      <w:pPr>
        <w:numPr>
          <w:ilvl w:val="0"/>
          <w:numId w:val="0"/>
        </w:numPr>
        <w:ind w:left="10" w:leftChars="0" w:hanging="10" w:firstLineChars="0"/>
        <w:rPr>
          <w:rFonts w:hint="eastAsia"/>
        </w:rPr>
      </w:pPr>
    </w:p>
    <w:p w14:paraId="4BFE9D6D">
      <w:pPr>
        <w:numPr>
          <w:ilvl w:val="0"/>
          <w:numId w:val="0"/>
        </w:numPr>
        <w:ind w:left="10" w:leftChars="0" w:hanging="10" w:firstLineChars="0"/>
        <w:rPr>
          <w:rFonts w:hint="eastAsia"/>
        </w:rPr>
      </w:pPr>
      <w:r>
        <w:rPr>
          <w:rFonts w:hint="eastAsia"/>
        </w:rPr>
        <w:t>If it be asked, what this is?</w:t>
      </w:r>
    </w:p>
    <w:p w14:paraId="5EEAC483">
      <w:pPr>
        <w:numPr>
          <w:ilvl w:val="0"/>
          <w:numId w:val="0"/>
        </w:numPr>
        <w:ind w:left="10" w:leftChars="0" w:hanging="10" w:firstLineChars="0"/>
        <w:rPr>
          <w:rFonts w:hint="eastAsia"/>
        </w:rPr>
      </w:pPr>
      <w:r>
        <w:rPr>
          <w:rFonts w:hint="eastAsia"/>
        </w:rPr>
        <w:t>如果有人问，这是什么？</w:t>
      </w:r>
    </w:p>
    <w:p w14:paraId="705103BE">
      <w:pPr>
        <w:numPr>
          <w:ilvl w:val="0"/>
          <w:numId w:val="0"/>
        </w:numPr>
        <w:ind w:left="10" w:leftChars="0" w:hanging="10" w:firstLineChars="0"/>
        <w:rPr>
          <w:rFonts w:hint="eastAsia"/>
        </w:rPr>
      </w:pPr>
    </w:p>
    <w:p w14:paraId="26FD3F22">
      <w:pPr>
        <w:numPr>
          <w:ilvl w:val="0"/>
          <w:numId w:val="0"/>
        </w:numPr>
        <w:ind w:left="10" w:leftChars="0" w:hanging="10" w:firstLineChars="0"/>
        <w:rPr>
          <w:rFonts w:hint="eastAsia"/>
        </w:rPr>
      </w:pPr>
      <w:r>
        <w:rPr>
          <w:rFonts w:hint="eastAsia"/>
        </w:rPr>
        <w:t>he answereth, it is to have His Righteousnesse in opposition to his own.</w:t>
      </w:r>
    </w:p>
    <w:p w14:paraId="1BC17183">
      <w:pPr>
        <w:numPr>
          <w:ilvl w:val="0"/>
          <w:numId w:val="0"/>
        </w:numPr>
        <w:ind w:left="10" w:leftChars="0" w:hanging="10" w:firstLineChars="0"/>
        <w:rPr>
          <w:rFonts w:hint="eastAsia"/>
        </w:rPr>
      </w:pPr>
      <w:r>
        <w:rPr>
          <w:rFonts w:hint="eastAsia"/>
        </w:rPr>
        <w:t>牠回答说，是有祂的义，与牠自己的相对。</w:t>
      </w:r>
    </w:p>
    <w:p w14:paraId="0979943D">
      <w:pPr>
        <w:numPr>
          <w:ilvl w:val="0"/>
          <w:numId w:val="0"/>
        </w:numPr>
        <w:ind w:left="10" w:leftChars="0" w:hanging="10" w:firstLineChars="0"/>
        <w:rPr>
          <w:rFonts w:hint="eastAsia"/>
        </w:rPr>
      </w:pPr>
    </w:p>
    <w:p w14:paraId="61398C86">
      <w:pPr>
        <w:numPr>
          <w:ilvl w:val="0"/>
          <w:numId w:val="0"/>
        </w:numPr>
        <w:ind w:left="10" w:leftChars="0" w:hanging="10" w:firstLineChars="0"/>
        <w:rPr>
          <w:rFonts w:hint="eastAsia"/>
        </w:rPr>
      </w:pPr>
      <w:r>
        <w:rPr>
          <w:rFonts w:hint="eastAsia"/>
        </w:rPr>
        <w:t>If it be again asked, How he cometh by it?</w:t>
      </w:r>
    </w:p>
    <w:p w14:paraId="5AFC3F03">
      <w:pPr>
        <w:numPr>
          <w:ilvl w:val="0"/>
          <w:numId w:val="0"/>
        </w:numPr>
        <w:ind w:left="10" w:leftChars="0" w:hanging="10" w:firstLineChars="0"/>
        <w:rPr>
          <w:rFonts w:hint="eastAsia"/>
        </w:rPr>
      </w:pPr>
      <w:r>
        <w:rPr>
          <w:rFonts w:hint="eastAsia"/>
        </w:rPr>
        <w:t>如果再次问，牠如何得到它？</w:t>
      </w:r>
    </w:p>
    <w:p w14:paraId="4AA98BB9">
      <w:pPr>
        <w:numPr>
          <w:ilvl w:val="0"/>
          <w:numId w:val="0"/>
        </w:numPr>
        <w:ind w:left="10" w:leftChars="0" w:hanging="10" w:firstLineChars="0"/>
        <w:rPr>
          <w:rFonts w:hint="eastAsia"/>
        </w:rPr>
      </w:pPr>
    </w:p>
    <w:p w14:paraId="3CA073F2">
      <w:pPr>
        <w:numPr>
          <w:ilvl w:val="0"/>
          <w:numId w:val="0"/>
        </w:numPr>
        <w:ind w:left="10" w:leftChars="0" w:hanging="10" w:firstLineChars="0"/>
        <w:rPr>
          <w:rFonts w:hint="eastAsia"/>
        </w:rPr>
      </w:pPr>
      <w:r>
        <w:rPr>
          <w:rFonts w:hint="eastAsia"/>
        </w:rPr>
        <w:t>he sheweth by Faith in Christ he cometh to partake of his Righteousnesse, which he dare lippen more unto than to his own.</w:t>
      </w:r>
    </w:p>
    <w:p w14:paraId="3B88B335">
      <w:pPr>
        <w:numPr>
          <w:ilvl w:val="0"/>
          <w:numId w:val="0"/>
        </w:numPr>
        <w:ind w:left="10" w:leftChars="0" w:hanging="10" w:firstLineChars="0"/>
        <w:rPr>
          <w:rFonts w:hint="eastAsia"/>
        </w:rPr>
      </w:pPr>
      <w:r>
        <w:rPr>
          <w:rFonts w:hint="eastAsia"/>
        </w:rPr>
        <w:t>牠显明，藉着信基督，牠得以分享祂的义，牠敢于信靠这义，胜过信靠牠自己的。</w:t>
      </w:r>
    </w:p>
    <w:p w14:paraId="436E745E">
      <w:pPr>
        <w:numPr>
          <w:ilvl w:val="0"/>
          <w:numId w:val="0"/>
        </w:numPr>
        <w:ind w:left="10" w:leftChars="0" w:hanging="10" w:firstLineChars="0"/>
        <w:rPr>
          <w:rFonts w:hint="eastAsia"/>
        </w:rPr>
      </w:pPr>
    </w:p>
    <w:p w14:paraId="4A8FCD57">
      <w:pPr>
        <w:numPr>
          <w:ilvl w:val="0"/>
          <w:numId w:val="0"/>
        </w:numPr>
        <w:ind w:left="10" w:leftChars="0" w:hanging="10" w:firstLineChars="0"/>
        <w:rPr>
          <w:rFonts w:hint="eastAsia"/>
        </w:rPr>
      </w:pPr>
      <w:r>
        <w:rPr>
          <w:rFonts w:hint="eastAsia"/>
        </w:rPr>
        <w:t>Whereby it appeareth that the Gospels way of justifying a sinner, is by imputing of Christs Righteousnesse, and by a sinners resting upon it.</w:t>
      </w:r>
    </w:p>
    <w:p w14:paraId="142F7FC1">
      <w:pPr>
        <w:numPr>
          <w:ilvl w:val="0"/>
          <w:numId w:val="0"/>
        </w:numPr>
        <w:ind w:left="10" w:leftChars="0" w:hanging="10" w:firstLineChars="0"/>
        <w:rPr>
          <w:rFonts w:hint="eastAsia"/>
        </w:rPr>
      </w:pPr>
      <w:r>
        <w:rPr>
          <w:rFonts w:hint="eastAsia"/>
        </w:rPr>
        <w:t>由此可见，福音使罪人称义的道路，是藉着归算基督的义，以及罪人安息在其上。</w:t>
      </w:r>
    </w:p>
    <w:p w14:paraId="1AA925B2">
      <w:pPr>
        <w:numPr>
          <w:ilvl w:val="0"/>
          <w:numId w:val="0"/>
        </w:numPr>
        <w:ind w:left="10" w:leftChars="0" w:hanging="10" w:firstLineChars="0"/>
        <w:rPr>
          <w:rFonts w:hint="eastAsia"/>
        </w:rPr>
      </w:pPr>
    </w:p>
    <w:p w14:paraId="37A8C928">
      <w:pPr>
        <w:numPr>
          <w:ilvl w:val="0"/>
          <w:numId w:val="0"/>
        </w:numPr>
        <w:ind w:left="10" w:leftChars="0" w:hanging="10" w:firstLineChars="0"/>
        <w:rPr>
          <w:rFonts w:hint="eastAsia"/>
        </w:rPr>
      </w:pPr>
      <w:r>
        <w:rPr>
          <w:rFonts w:hint="eastAsia"/>
        </w:rPr>
        <w:t>For, this righteousnesse, is not that which is procured by Christ, and is inherently, in the Believer, but is that which is in Christ, and whereof the Believer partaketh by hiding himself under it, and by his faith opposing it to Justice, which can be done no other way than by imputation.</w:t>
      </w:r>
    </w:p>
    <w:p w14:paraId="6969C941">
      <w:pPr>
        <w:numPr>
          <w:ilvl w:val="0"/>
          <w:numId w:val="0"/>
        </w:numPr>
        <w:ind w:left="10" w:leftChars="0" w:hanging="10" w:firstLineChars="0"/>
        <w:rPr>
          <w:rFonts w:hint="eastAsia"/>
        </w:rPr>
      </w:pPr>
      <w:r>
        <w:rPr>
          <w:rFonts w:hint="eastAsia"/>
        </w:rPr>
        <w:t>因为，这义，并非藉着基督所获得的、内在于信徒的，而是那在基督里的，信徒藉着将自己隐藏在其下，并凭着信心将它与公义对立而得以分享的，这除了藉着归算，别无他法。</w:t>
      </w:r>
    </w:p>
    <w:p w14:paraId="026F9170">
      <w:pPr>
        <w:numPr>
          <w:ilvl w:val="0"/>
          <w:numId w:val="0"/>
        </w:numPr>
        <w:ind w:left="10" w:leftChars="0" w:hanging="10" w:firstLineChars="0"/>
        <w:rPr>
          <w:rFonts w:hint="eastAsia"/>
        </w:rPr>
      </w:pPr>
    </w:p>
    <w:p w14:paraId="369983CC">
      <w:pPr>
        <w:numPr>
          <w:ilvl w:val="0"/>
          <w:numId w:val="0"/>
        </w:numPr>
        <w:ind w:left="10" w:leftChars="0" w:hanging="10" w:firstLineChars="0"/>
        <w:rPr>
          <w:rFonts w:hint="eastAsia"/>
        </w:rPr>
      </w:pPr>
      <w:r>
        <w:rPr>
          <w:rFonts w:hint="eastAsia"/>
        </w:rPr>
        <w:t>Now there being nothing more opposit to the imputation of Christs Righteousnesse than the former Doctrine, there can be nothing more opposit to the way of the Gospel: and so if it be impossible to be justified without the imputation of Christs Righteousnesse, it is impossible to be justified by the way of the Papists.</w:t>
      </w:r>
    </w:p>
    <w:p w14:paraId="760D38ED">
      <w:pPr>
        <w:numPr>
          <w:ilvl w:val="0"/>
          <w:numId w:val="0"/>
        </w:numPr>
        <w:ind w:left="10" w:leftChars="0" w:hanging="10" w:firstLineChars="0"/>
        <w:rPr>
          <w:rFonts w:hint="eastAsia"/>
        </w:rPr>
      </w:pPr>
      <w:r>
        <w:rPr>
          <w:rFonts w:hint="eastAsia"/>
        </w:rPr>
        <w:t>如今，既然没有什么比前一个教义更与基督的义的归算相对立，那么就没有什么比它更与福音的道路相对立：因此，如果没有基督的义的归算就不可能称义，那么藉着罗马天主教徒的方式称义也是不可能的。</w:t>
      </w:r>
    </w:p>
    <w:p w14:paraId="3C885088">
      <w:pPr>
        <w:numPr>
          <w:ilvl w:val="0"/>
          <w:numId w:val="0"/>
        </w:numPr>
        <w:ind w:left="10" w:leftChars="0" w:hanging="10" w:firstLineChars="0"/>
        <w:rPr>
          <w:rFonts w:hint="eastAsia"/>
        </w:rPr>
      </w:pPr>
    </w:p>
    <w:p w14:paraId="47030A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Scripture holdeth forth Gods way of reconciling sinners to Himself, to be by way of Covenanting, as Isa. 55:2, 3 wherein God offereth, and the hearer receiveth and closeth with his offer, upon which followed Gods acceptation of the person, as, Joh. 1:12, Heb. 8, Jer. 31 and his being reconciled to God.</w:t>
      </w:r>
    </w:p>
    <w:p w14:paraId="2C8D08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4.圣经阐明了神使罪人与祂自己和好的方式，是通过立约的方式，如以赛亚书 55:2, 3，其中神发出邀请，听者接受并同意祂的提议，随之而来的是神对这个人的接纳，如约翰福音 1:12，希伯来书 8，耶利米书 31，以及他与神和好。</w:t>
      </w:r>
    </w:p>
    <w:p w14:paraId="38BB3D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0A9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there is so much spoken of Covenanting in Scripture, that the whole Doctrine thereof beareth that name of Covenant, or Testament, and one that closeth with it cannot but be justified.</w:t>
      </w:r>
    </w:p>
    <w:p w14:paraId="12F846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因此，圣经中如此多地论及立约，以致于其全部教义都冠以“圣约”或“新旧约”之名，凡接受它的人都不能不被称为义。</w:t>
      </w:r>
    </w:p>
    <w:p w14:paraId="328CC4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F455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by this Doctrine of Justification by inherent Grace, or merit of Works, there is no place left for such Covenanting upon such tearms; yea, they are inconsistent together, Therefore this cannot be the way of making up the breach between God and a sinner.</w:t>
      </w:r>
    </w:p>
    <w:p w14:paraId="6037C6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然而，根据这套因内在恩典或善工功德而称义的教义，就没有空间容纳在这种条款下的此等立约行为了；是的，它们是相互矛盾的，因此，这不可能是弥合神与罪人之间裂痕的方式。</w:t>
      </w:r>
    </w:p>
    <w:p w14:paraId="3A4E10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494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justification which the Gospel speaketh of, is that whereinFaith hath a peculiar causality beyond any other Grace, as that which doth entitle a sinner unto Pardon and justification by the vertue of Christs Righteousnesse, which it doth take hold of.</w:t>
      </w:r>
    </w:p>
    <w:p w14:paraId="586374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5.福音所说的称义，是这样一种称义，其中信心具有超越任何其他恩典的特殊作用，它凭着所持守的基督之义，使罪人有权获得赦免和称义。</w:t>
      </w:r>
    </w:p>
    <w:p w14:paraId="2E9383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6AA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that so frequently in Scripture it is called justification by faith, and that, as opposit to all other Graces in that respect, the righteousnesse which is of faith, and such like.</w:t>
      </w:r>
    </w:p>
    <w:p w14:paraId="62D6B3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因此，圣经中频繁地称之为因信称义，并且，在这方面，它与其他所有恩典相对，被称为出于信的义，诸如此类。</w:t>
      </w:r>
    </w:p>
    <w:p w14:paraId="6A42D6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1C3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former way is utterly inconsistent with this, Therefore cannot be the way to Salvation.</w:t>
      </w:r>
    </w:p>
    <w:p w14:paraId="6FEFE3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然而，前一种方式与此完全不符，因此不可能是得救之道。</w:t>
      </w:r>
    </w:p>
    <w:p w14:paraId="4DAF13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DA9D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considering, that Covenanting with God, imputation of Christs Righteousnesse, justification by Faith, &amp;c. are things so essentiall unto the up-making of a sinners breach with God, and that yet all of them are so great strangers, even in the very name to the Popish way of justification, and materially inconsistent with the same, it cannot be of God.</w:t>
      </w:r>
    </w:p>
    <w:p w14:paraId="42DCF4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考虑到与神立约、基督之义的归算、因信称义等，对于修复罪人与神之间的裂痕是如此至关重要，而所有这些，甚至在名义上，对于天主教的称义方式都是如此陌生，并且在实质上与之相悖，它就不可能是出于神的。</w:t>
      </w:r>
    </w:p>
    <w:p w14:paraId="4B14C1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CB6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 particularly, we will find it overturn, 1. the nature of justification, and at best it doth put in Sanctification in the room thereof; and there is never any distinct ground laid, by which a sinner may come to receive a sentence of absolution before God, but this, to wit, justification, is lost by the former Doctrine; and they acknowledge no such thing distinct from Regeneration or Sanctification, as if no such act as justification were needfull or mentioned in Scripture, as distinct from these; and, in effect, it leaveth a sinner to a way of Salvation that wanteth justification in it: and therefore cannot profit him.</w:t>
      </w:r>
    </w:p>
    <w:p w14:paraId="572F3D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更具体地说，我们会发现它颠覆了：1. 称义的本质，它充其量只是把成圣放在了称义的位置上；并且从未奠定任何明确的根基，使罪人可以据此在神面前领受赦罪的判决，反之，称义这个概念，被前述的教义所丢弃；他们不承认有任何区别于重生或成圣的事情，仿佛称义这样的行为既无必要，也未在圣经中作为与这些有区别之事被提及；实际上，它把罪人留给了一条缺乏称义的救赎之路：因此不能使他得益。</w:t>
      </w:r>
    </w:p>
    <w:p w14:paraId="60004F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4E7A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denying that which is the formall cause of justification, they deny it self, seing that giveth it a being.</w:t>
      </w:r>
    </w:p>
    <w:p w14:paraId="7A7B5B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因为通过否定称义的形式因，他们就否定了称义本身，因为形式因赋予了它存在的实体。</w:t>
      </w:r>
    </w:p>
    <w:p w14:paraId="34CA13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63F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derogateth from the nature of Grace, and that in severall respects.</w:t>
      </w:r>
    </w:p>
    <w:p w14:paraId="687B01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2.它贬损了恩典的本质，这体现在几个方面。</w:t>
      </w:r>
    </w:p>
    <w:p w14:paraId="36A8A5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20B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As to graces efficacie, that it hangeth at mans free-will.</w:t>
      </w:r>
    </w:p>
    <w:p w14:paraId="1B86EC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关于恩典的功效，它取决于人的自由意志。</w:t>
      </w:r>
    </w:p>
    <w:p w14:paraId="026345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18B9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As to its Soveraignity, that it boundeth it to mans disposing of himself.</w:t>
      </w:r>
    </w:p>
    <w:p w14:paraId="5FE635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关于其主权性，它将其限制于人对自身的处置。</w:t>
      </w:r>
    </w:p>
    <w:p w14:paraId="7377AE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CB26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As to its freedom, in that it appointeth mans own satisfaction for the removing of punishment, and his own merit for the obtaining of reward; and as to its spirituall sublime way of working, making it carnally to be conferred ex opere operato.</w:t>
      </w:r>
    </w:p>
    <w:p w14:paraId="79C83E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关于其白白赐予的特性，它指定了人自己的补赎来消除惩罚，以及人自己的功德来获取奖赏；关于其属灵的崇高运作方式，它使其属乎肉体地通过“事效”来授予。</w:t>
      </w:r>
    </w:p>
    <w:p w14:paraId="4F82A1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F892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enervateth the merit of Christ: For, at the best it attributeth tothat only the restoring of a Covenant of Works, which may be entered, keeped, and broken according to mens working; and, as it were, the procuring to men a new stock of habituall Grace, with which they are to trade, and procure their own happinesse by their after merit.</w:t>
      </w:r>
    </w:p>
    <w:p w14:paraId="71C7A7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削弱了基督的功绩：因为，它充其量只将恢复行为之约归功于此，而此约可根据人的行为而订立、遵守和破坏；并且，仿佛是为人们获取了一份新的惯常恩典的储备，他们要用此来进行交易，并通过他们后来的功德来获取自己的幸福。</w:t>
      </w:r>
    </w:p>
    <w:p w14:paraId="6E2F57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CD9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reference to which if they fail, Christs merit, and their habituall Grace will not profit them, Therefore the weight of obtaining life is said there.</w:t>
      </w:r>
    </w:p>
    <w:p w14:paraId="499685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关于这一点，如果他们失败了，基督的功绩和他们惯常的恩典将对他们无益，因此获得生命的重担就在于此。</w:t>
      </w:r>
    </w:p>
    <w:p w14:paraId="663301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871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removing of the punishment, and the obtaining of the reward, they ascribe to humane satisfaction and good Works, and that by reason of their own intrinsick worth, without the imputation of Christs merit, except in respect of the generall influence formerly alleaged; yea, they fear not to call Saints their Redeemers, in so far as by their works of Supererogation they suppose them to have satisfied in some thing for them, as Bellar. asserteth, lib. 1. de. indulg. cap. 4. Col. 1161 and at most they are sanctified by Christs merit, but after that they do for themselves.</w:t>
      </w:r>
    </w:p>
    <w:p w14:paraId="2BC51B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他们将消除惩罚和获得奖赏归功于人的补赎和善工，并且是基于其自身的内在价值，而没有基督功绩的归算，除非是就先前所声称的一般性影响而言；是的，他们不惧怕称圣徒为他们的救赎主，因为他们认为圣徒通过其分外功，在某些方面为他们作了补赎，正如贝拉明（Bellar.）在《论大赦》（de. indulg.）第一卷第四章第1161栏中所断言的那样，他们至多是因基督的功绩而成圣，但此后他们就为自己而行了。</w:t>
      </w:r>
    </w:p>
    <w:p w14:paraId="3F1856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1C0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wrongeth the Lord Himself, 1. In His Grace, as hath been said.</w:t>
      </w:r>
    </w:p>
    <w:p w14:paraId="4F81AB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4.它亏负了主祂自己，1. 在祂的恩典上，如前所述。</w:t>
      </w:r>
    </w:p>
    <w:p w14:paraId="073EE5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0E7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His Justice, as if He were to be satisfied by creatures satisfaction, and that in such things as many men would not be pleased with; yea, they scare not to affirm, that such holinesse could not but have satisfied Him and merited, although Christ had never suffered: which sheweth also how little they respect Christs merit, as the forcited Suarez pag. 484 and 486 asserteth.</w:t>
      </w:r>
    </w:p>
    <w:p w14:paraId="7C247B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祂的公义上，仿佛祂会被受造物的补赎所满足，而且是用许多人都不会满意的东西来满足；是的，他们竟不畏惧地断言，这样的圣洁必然能满足祂并赚得功德，即使基督从未受难：这也显示了他们何等轻视基督的功绩，正如前述的苏亚雷斯（Suarez）在第484和486页所断言的那样。</w:t>
      </w:r>
    </w:p>
    <w:p w14:paraId="47DC56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DB1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wrongeth His soveraignity, in that it tyeth Him in proper Justice to be mans debter, and that not by vertue of His promise only, but from the consideration of the intrinsick value and merit of mens good works, that He were not just, if he did not reward them.</w:t>
      </w:r>
    </w:p>
    <w:p w14:paraId="1B034D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它亏负了祂的主权，因为它在严格的公义上将祂束缚为人的债务人，这不仅是凭祂的应许，而且是出于对人善工的内在价值和功德的考量，以至于如果祂不奖赏他们，祂就是不公义的。</w:t>
      </w:r>
    </w:p>
    <w:p w14:paraId="72A113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3C68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5.It wrongeth Gods Covenant: for either it alloweth no Covenant atall, or quite altereth the nature and tearms thereof, and turneth it to Works, as hath been said.</w:t>
      </w:r>
    </w:p>
    <w:p w14:paraId="058EDE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5.它亏负了神的圣约：因为它要么完全不容许有圣约，要么就彻底改变了其性质和条款，并将其转变为行为之约，如前所述。</w:t>
      </w:r>
    </w:p>
    <w:p w14:paraId="075DCB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B038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doth still make the stipulation on mans part the same which doth constitute the form of the Covenant of Works, however one be enabled to perform that stipulation, which certainly was by Grace, even to Adam.</w:t>
      </w:r>
    </w:p>
    <w:p w14:paraId="1F507F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因为它仍然将人一方的规定，设定为构成行为之约的形式，无论一个人如何被赋予能力去履行那个规定，而那能力无疑是来自恩典，即使对亚当也是如此。</w:t>
      </w:r>
    </w:p>
    <w:p w14:paraId="2ABD9E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6285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6.It enervateth Faith, excluding altogether that Faith that receivethChrist and taketh hold on Him, and closeth with the Covenant of Grace, and leaveth no more to a Believer, but a naked assent to the Truth of God, which is in the devils; and utterly secludeth Faith from any particularity, of application in the making of our peace with God in any respect.</w:t>
      </w:r>
    </w:p>
    <w:p w14:paraId="7C9B7E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6.它削弱了信心，完全排除了那种接受基督、持守祂、并同意恩典之约的信心，只留给信徒一种对神真理的空洞认同，这种认同魔鬼也有；并且在与神和好的任何方面，都彻底将信心排除在任何具体的应用之外。</w:t>
      </w:r>
    </w:p>
    <w:p w14:paraId="27BD04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873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7.It overturneth the Truth concerning mans naturall estate, in givinghim a free-will in reference to spirituall good, and that before the infusion of Grace, and in making this acting of free-will a necessary disposition to justification and a necessary condition of merit.</w:t>
      </w:r>
    </w:p>
    <w:p w14:paraId="64974E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7.它颠覆了关于人自然状态的真理，因为它赋予了人在属灵善事上的自由意志，而且是在恩典注入之前，并使这种自由意志的行动成为称义的必要预备和功德的必要条件。</w:t>
      </w:r>
    </w:p>
    <w:p w14:paraId="5F93E0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980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8.It corrupteth the holy Law of God, 1. In its end, as if now it were tobe the condition of Gods Covenant upon which life is to be attained.</w:t>
      </w:r>
    </w:p>
    <w:p w14:paraId="1AB22A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8.它败坏了神圣洁的律法，1. 在其目的上，仿佛它现在成了神圣约的条件，人要凭此获得生命。</w:t>
      </w:r>
    </w:p>
    <w:p w14:paraId="44AC9A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ABD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its meaning, as if it did not condemn naturall concupiscence: &amp; many other things are exempted by them from it, that they may make the fulfilling thereof possible.</w:t>
      </w:r>
    </w:p>
    <w:p w14:paraId="01166D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在其含义上，仿佛它不定罪本性的贪欲：他们还将许多其他事情从中豁免，以便使人有可能成全律法。</w:t>
      </w:r>
    </w:p>
    <w:p w14:paraId="199811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0750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9.It denyeth the true nature of sin, and maketh many things that arecontrary to the Law of God to be no sin; as by its excluding of the remainings of originall sin, and many others (by that found distinction of venial and mortal sins) from being accounted sins that make men lyable to eternal wrath.</w:t>
      </w:r>
    </w:p>
    <w:p w14:paraId="580AE1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9.它否认罪的真实本质，并使许多违背神律法的事不成其为罪；例如，它将原罪的残余和许多其他罪（通过那种将罪分为小罪和死罪的健全区分）排除在外，不把它们算为使人承受永恒忿怒的罪。</w:t>
      </w:r>
    </w:p>
    <w:p w14:paraId="62A9EB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57CF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10.It overturneth the nature of the Sacraments, 1. In making these tobe Sacraments which are not, as Pennance, Extream unction, &amp;c.</w:t>
      </w:r>
    </w:p>
    <w:p w14:paraId="75F6BB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10.它颠覆了圣礼的本质，1. 将那些不是圣礼的定为圣礼，如告解、终傅等。</w:t>
      </w:r>
    </w:p>
    <w:p w14:paraId="3A5651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FA0D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attributing other ends and another manner of attaining to these ends than agreeth with the Word, or can quiet a conscience in reference thereto, as the conferring of Grace ex opere operato.</w:t>
      </w:r>
    </w:p>
    <w:p w14:paraId="6D43CD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在赋予其与圣言不符的其他目的和达到这些目的的另一种方式上，或是在与之相关的事上无法使良心安宁，例如通过“事效”授予恩典。</w:t>
      </w:r>
    </w:p>
    <w:p w14:paraId="423C05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D01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11.It doth not leave Discipline undestroyed: for, it abuseth the powerof the keyes in this absolution, to make up a Sacrament and confer grace, and give Indulgences, and such-like, which no sober man will think a sufficient way for founding of his peace, or to be a defence against a challenge, in the day of Judgment.</w:t>
      </w:r>
    </w:p>
    <w:p w14:paraId="395806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11.它也没有让纪律免于被破坏：因为它滥用钥匙的权柄，在这赦罪中，捏造出一个圣礼并授予恩典，颁发大赦等等，没有一个头脑清醒的人会认为这是建立他平安的充分方式，或是在审判日抵御质问的防卫。</w:t>
      </w:r>
    </w:p>
    <w:p w14:paraId="336AB5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617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12.It doth altogether overturn that consolation that God allowethHis people: For, 1. there is great anxiety in the supposed way of attaining it.</w:t>
      </w:r>
    </w:p>
    <w:p w14:paraId="78637A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12.它完全颠覆了神赐予祂子民的安慰：因为，1. 在那被设想的获得安慰的方式中，存在着极大的焦虑。</w:t>
      </w:r>
    </w:p>
    <w:p w14:paraId="74A7BB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5E97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No certaintie of having of it, and so it can yeeld comfort to none.</w:t>
      </w:r>
    </w:p>
    <w:p w14:paraId="1310DF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没有拥有它的确定性，所以它不能给任何人带来安慰。</w:t>
      </w:r>
    </w:p>
    <w:p w14:paraId="6E1B1C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5BB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According to their principles, it may be lost, and one that is justified to-day, may be in a state of damnation tomorrow.</w:t>
      </w:r>
    </w:p>
    <w:p w14:paraId="6BCE39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根据他们的原则，这安慰可能会失去，一个今天被称义的人，明天可能就处于被定罪的状态。</w:t>
      </w:r>
    </w:p>
    <w:p w14:paraId="3F76E9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0A6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maketh their recovery difficult and almost desperat: for, (as Bellarmin the fore-cited place asserteth) it may have with it 20000 years continuance in purgatory.</w:t>
      </w:r>
    </w:p>
    <w:p w14:paraId="2F8E38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它使他们的恢复变得困难且近乎绝望：因为（如前引之处贝拉明所断言），这可能伴随着在炼狱中持续两万年之久。</w:t>
      </w:r>
    </w:p>
    <w:p w14:paraId="0C6D76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1B8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this uncomfortablnesse, and of all this matter, more may be seen on Chap. 9. Lect. 1.</w:t>
      </w:r>
    </w:p>
    <w:p w14:paraId="4E2298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关于这种不安慰，以及关于这一切，更多内容可见于第9章第1讲。</w:t>
      </w:r>
    </w:p>
    <w:p w14:paraId="55FB31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AF5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13.It excludeth knowledge, and cryeth up ignorance; So that Bellarlib. de Justific, doth not fear to say, that Faith ought rather to be defined by ignorance than knowledge, per ignorantiam potius quam per notitiam.</w:t>
      </w:r>
    </w:p>
    <w:p w14:paraId="298E96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13.它排斥知识，并高举无知；以至于贝拉明（Bellar）在其《论称义》一书中，不惧怕地说，信心更应当由无知而非知识来定义，即“per ignorantiam potius quam per notitiam”（借着无知而非借着认识）。</w:t>
      </w:r>
    </w:p>
    <w:p w14:paraId="264587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5B0C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14.It overturneth and corrupteth the nature of holinesse and goodworks, and all spirituall worship, putting in, I cannot tell what, willworship, externall rites, &amp;c. in the place of all practice, mumbling and muttering unknown words for prayer, afflicting of the body for mortification, and many such like things have they.</w:t>
      </w:r>
    </w:p>
    <w:p w14:paraId="33817D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14.它颠覆并败坏了圣洁和善工以及所有属灵敬拜的本质，把我说不清楚的私意崇拜、外在仪式等放在所有实践的位置上，他们以喃喃自语、含糊不清的话语为祷告，以苦待己身为克己，还有许多诸如此类的事情。</w:t>
      </w:r>
    </w:p>
    <w:p w14:paraId="6F6954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CC9C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but a part of the horrible absurdities of this way, and yet we suppose are sufficient to demonstrate the truth of what we assert, to wit, that this way is involved with many fundamentall inconsistencies with the Truth and way of the Gospel, and so cannot be a possible way of attaining Salvation; for, it maketh men to count many sins not to be sins, and so never to repent of them: the sins that it discovereth, it leadeth them not to the right satisfaction, which only can be accepted for them, to wit, Christs Righteousnesse, but to their own inherent holinesse and good works; yea, even this they corrupt; and what they account saving Grace, as Faith, Repentance, Humility and such like, are nothing lesse than such indeed before God.</w:t>
      </w:r>
    </w:p>
    <w:p w14:paraId="3BD1E5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只是这种方式可怕荒谬的一部分，但我们认为足以证明我们所断言的真理，即，这种方式与福音的真理和道路有许多根本性的不一致，因此不可能是获得救赎的可能途径；因为，它使人将许多罪不视为罪，从而从不为之悔改：对于它所揭示的罪，它不引导他们寻求那唯一能为他们被接纳的正确补赎，即基督的义，而是引导他们寻求自己内在的圣洁和善工；是的，就连这个他们也败坏了；他们所认为的得救之恩，如信心、悔改、谦卑等，在神面前实际上根本不是那回事。</w:t>
      </w:r>
    </w:p>
    <w:p w14:paraId="5A8A7C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0C3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again further asked, what then are we to esteem of such as lived under Popery, if all of them be excluded from the obtaining of salvation?</w:t>
      </w:r>
    </w:p>
    <w:p w14:paraId="73B1D5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如果再进一步问，那么我们该如何看待那些生活在天主教制度下的人，他们是否都被排除在获得救赎之外了呢？</w:t>
      </w:r>
    </w:p>
    <w:p w14:paraId="491EEC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B4BF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answer with a fourfold distinction, 1. We would distinguish these who might live under Popery, and yet be keeped from the infection thereof and no way belong to that body, from the native members thereof; of such we have spoken, Chap 11 and 12 to such the Lord speaketh, Chap. 18.</w:t>
      </w:r>
    </w:p>
    <w:p w14:paraId="55E97B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我们用四重区分来回答，1. 我们要将那些可能生活在天主教制度下，却得以免受其感染，并且绝不属于那个团体的人，与其中土生土长的成员区分开来；关于这些人，我们在第11章和第12章谈过，主在第18章对这样的人说。</w:t>
      </w:r>
    </w:p>
    <w:p w14:paraId="2329BD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092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Come out of Babylon, my people: such were rather captives under her tyrannie, than subjects of her Kingdom: of these there is no question, but as the Lord sealed them for Himself Chap. 7; so did He alwayes singularly own them, and accept of them.</w:t>
      </w:r>
    </w:p>
    <w:p w14:paraId="5A7167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我的民哪，你们要从巴比伦出来：这些人更像是她暴政下的俘虏，而非她王国的臣民：对于这些人毫无疑问，正如主在第7章为祂自己给他们盖了印；祂也总是特别地承认他们，并接纳他们。</w:t>
      </w:r>
    </w:p>
    <w:p w14:paraId="257E94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F360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may distinguish Papists in these that are antichristian worshippers, and others who are superstitious, and in some things are erroneous: We call them antichristian, who receive the beasts mark and number, and give him worship in more than an humane manner, ascribing to him a certain divinity, infallibility, universall supremacy, and such like antichristian attributes; and who, 2, receive his doctrine in the complex contrivance thereof, which is his number; and, 3, who joyn in his worship wherein it is antichristian, as praying to Saints, worshipping of Images, adoration of the Masse, and such like.</w:t>
      </w:r>
    </w:p>
    <w:p w14:paraId="78A001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可以将天主教徒区分为敌基督的敬拜者，以及其他迷信并在某些事情上犯错的人：我们称那些人为敌基督者，他们接受了兽的印记和数目，并以超乎常人的方式敬拜他，将某种神性、无误性、普世至高权等敌基督的属性归于他；以及，2，那些接受了他那复杂设计出来的教义的人，这就是他的数目；以及，3，那些参与他那敌基督的敬拜的人，如向圣徒祈祷、敬拜偶像、朝拜弥撒等等。</w:t>
      </w:r>
    </w:p>
    <w:p w14:paraId="099937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4DDC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in the former assertion we have excluded.</w:t>
      </w:r>
    </w:p>
    <w:p w14:paraId="7EE497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这些人在前述的论断中我们已经排除了。</w:t>
      </w:r>
    </w:p>
    <w:p w14:paraId="31C76C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E39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we call them superstitious Papists, who might not altogether have keeped a distance from that Church in every thing, but many wayes have been tainted with their superstitions yet so as to be keeped from an antichristian conjunction with that society or union therewith in things that are plainly antichristian; but might be testifying against such by some sincere zeal and pure light.</w:t>
      </w:r>
    </w:p>
    <w:p w14:paraId="6C9123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外，我们称那些人为迷信的天主教徒，他们可能没有在每件事上都完全与那个教会保持距离，而是在许多方面被他们的迷信所玷污，但却得以避免与那个社团在明显是敌基督的事情上形成敌基督的联合或合一；反而可能凭着一些真诚的热心和纯正的光，为反对这些事作见证。</w:t>
      </w:r>
    </w:p>
    <w:p w14:paraId="2DBF6E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13B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1. we suppose that many did give some reverence to the Popes, who yet did utterly abhor their grosse usurpations and blasphemies, his assuming to himself what was proper to God and Jesus Christ, and detest the base flatteries of others, that ascribed these to him, as to be supream head of all, and that both in Civil and Ecclesiasticall things, to be infallible, to be countable to none, to authorize traditions, and such like; and might only give him some reverence, either from humane policie and Ecclesiastick constitutions, such as was given to Archbishops, Patriarchs, &amp;c. or, they might esteem him (though erroneously and ignorantly) to be a Church-officer, for medling with things incumbent to Church-officers to meddle in, without any opinion of his illimited or absolute power, even as men might err in accounting Bishops, Archbishops, Patriarchs, &amp;c. of divine Authority, although they might disclaim antichristian tyrannous usurpation and practices in them, and seek only to have that power subservient to edification.</w:t>
      </w:r>
    </w:p>
    <w:p w14:paraId="78EEAD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因此，1. 我们推想许多人曾对教皇表示过某种敬意，但他们却全然憎恶教皇粗暴的篡权和亵渎，他将属乎神和耶稣基督的特权归于自己，并憎恶其他人将这些归于他的卑鄙谄媚，如称他为万有之首，无论是在民事上还是在教会上，是无误的，无需对任何人负责，能授权传统等等；他们可能只是出于人的政治策略和教会规章，像对大主教、宗主教等那样，给他一些敬意；或者，他们可能（虽然是错误和无知地）视他为一个教会职员，因为他处理教会职员分内之事，而对他无限或绝对的权力没有任何认同，正如人们可能会错误地认为主教、大主教、宗主教等具有神圣的权柄，尽管他们可能拒绝他们身上敌基督的暴虐篡权和行径，而只寻求让那种权柄服务于造就。</w:t>
      </w:r>
    </w:p>
    <w:p w14:paraId="08207E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143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Further in fundamentall doctrines they may be pure, although not altogether without errors even as were many of the Fathers.</w:t>
      </w:r>
    </w:p>
    <w:p w14:paraId="05FFFF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此外，在基本教义上他们可能是纯正的，尽管并非完全没有错误，正如许多教父一样。</w:t>
      </w:r>
    </w:p>
    <w:p w14:paraId="3E08CF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CDA6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In worship they might joyn man, superstitious rites, as Crosses, Altars, Bowings, &amp;c. yet abstain from worshiping of Saints and Idols, and from accounting the Masse a propitiatory sacrifice, although they might joyn in the Eucharist, and such like.</w:t>
      </w:r>
    </w:p>
    <w:p w14:paraId="5D8362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在敬拜中，他们可能加入了人为的、迷信的仪式，如十字架、祭坛、鞠躬等，但却避免敬拜圣徒和偶像，也不认为弥撒是挽回祭，尽管他们可能参与圣餐礼等等。</w:t>
      </w:r>
    </w:p>
    <w:p w14:paraId="7169FC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4AE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such sort were Gersom Bernard, and some others in the midst of Popish darknesse, who were not altogether free of these superstitions, yet still did check the Popish pride and usurpation, and bound their authority, and preserved the doctrine of remission of sins throught faith in Christs Righteousnesse pure, and pressed holinesse in some spiritual manner, even in the midst of many superstitions that abounded; and whereof they were not altogether free, We suppose these last are no wayes to be classed with the former, but might have had accesse to Gods mercy through Christ Jesus: Because, 1. although they had errors, yet were they not such as were inconsistent with sincerity and the nature of the administration of Grace.</w:t>
      </w:r>
    </w:p>
    <w:p w14:paraId="599747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格尔森（Gersom）、伯尔纳（Bernard）以及在天主教黑暗中的其他一些人就属于这类，他们并非完全没有这些迷信，但仍然遏制了天主教的骄傲和篡权，限制了他们的权柄，并保守了因信基督之义而罪得赦免的教义纯正，并且在许多盛行的迷信中，以某种属灵的方式强调圣洁；尽管他们并非完全摆脱了这些迷信，我们认为后者绝不能与前者归为一类，而是可能藉着基督耶稣得蒙神的怜悯：因为，1. 尽管他们有错误，但这些错误并非与真诚和恩典施行之本质相矛盾。</w:t>
      </w:r>
    </w:p>
    <w:p w14:paraId="57CC0E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90D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2. because they keeped the way of attaining pardon through Christ Jesus clear, which being followed by them in their practice (as no doubt it was by many) might, through Gods gracious dealing with them, make them acceptable before Him, so that their failings being of infirmity and not of malice, might not be imputed to them; but they accepted as penitents, being sincerily affected with what they conceived to dishonour God, although they did not discern every thing that was sin against Him.</w:t>
      </w:r>
    </w:p>
    <w:p w14:paraId="136D3C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并且，2. 因为他们保持了藉着基督耶稣获得赦免的道路清晰，他们在实践中遵循这条道路（毫无疑问许多人是如此），藉着神对他们的恩典对待，可能使他们在祂面前蒙悦纳，以至于他们的过失是出于软弱而非恶意，可能不被归于他们；但他们作为悔罪者被接纳，因他们所认为羞辱神的事而真诚地感到悲痛，尽管他们并未辨明每一件违背祂的罪。</w:t>
      </w:r>
    </w:p>
    <w:p w14:paraId="639932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917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Dist. 3. We would distinguish Papists living so and dying so, from such as though living so, might yet by Gods Grace have repentance conferred upon them at their death.</w:t>
      </w:r>
    </w:p>
    <w:p w14:paraId="382508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第三种区分。我们要将那些如此生活并如此死去的天主教徒，与那些虽然如此生活，但临终时可能因神的恩典而蒙赐予悔改之心的人区分开来。</w:t>
      </w:r>
    </w:p>
    <w:p w14:paraId="33C90E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183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hath been found by experience, that many who have been tenacious of the doctrines and superstitions of Popery in their life, have been yet at their death brought to abhor them, and to betake them to the Righteousnesse of Christ alone for their Justification.</w:t>
      </w:r>
    </w:p>
    <w:p w14:paraId="202A57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经验已经证明，许多在一生中固守天主教教义和迷信的人，在临终时却被带到憎恶这些，并唯独投靠基督的义来称义的地步。</w:t>
      </w:r>
    </w:p>
    <w:p w14:paraId="525C0F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680C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where that Repentance and Faith were true (as no question often it was) are no wayes to be excluded, or accounted worshippers or the beast.</w:t>
      </w:r>
    </w:p>
    <w:p w14:paraId="7CE1C3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这些人，当那悔改和信心是真实的时候（毫无疑问常常是如此），绝不应被排除在外，或被算为兽的敬拜者。</w:t>
      </w:r>
    </w:p>
    <w:p w14:paraId="2C0716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8F2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Distinguish times, some thing might through Gods Grace be more dispensed within these times of more universall darknesse, than afterward in the breaking out of light, and in Gods erecting a Standart for His Truth in the earth, and bringing forth a visible Church-state for His People to joyn in, which formerly was not: hence communion in Church-fellowship with the Church or Rome is much more dangerous now than formerly: which will appear, upon these considerations, 1.</w:t>
      </w:r>
    </w:p>
    <w:p w14:paraId="0146EE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区分时代，在那些更普遍黑暗的时代，藉着神的恩典，有些事可能比后来在光明破晓之时，在神为祂的真理在地上竖立旌旗，并为祂的子民建立一个可见的教会形态以供他们加入之时，得到更多的宽容，而这在以前是没有的：因此，现在与罗马教会进行教会团契比以往危险得多：这从以下几点考量中可以看出来，1.</w:t>
      </w:r>
    </w:p>
    <w:p w14:paraId="2208A3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D4C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the Lord doth more peremptorily now threaten her and and her followers, and addeth more severe certifications to the same, as we may see in this place: now, this is proclaimed, If any man worship the beast, &amp;c. the same shall drink, of the wine of the wrath of God.</w:t>
      </w:r>
    </w:p>
    <w:p w14:paraId="4D5AA1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因为主现在更断然地威胁她和她的跟随者，并对此加上更严厉的警告，正如我们在此处所见：现在，这被宣告出来，若有人拜兽，等等，这人也必喝神大怒的酒。</w:t>
      </w:r>
    </w:p>
    <w:p w14:paraId="38863B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E695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 chap. 18:4.</w:t>
      </w:r>
    </w:p>
    <w:p w14:paraId="6FD2DD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又一次，在第18章第4节。</w:t>
      </w:r>
    </w:p>
    <w:p w14:paraId="667752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4D6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Their stay now is more unexcusable, because the Lord hath opened a door of freedom, and they refuse it, even as the peoples stay in Babylon, while the captivity lasted, was not imputed to them; yet, staying after the proclaimed liberty, was detested, and having with it ingratitude against their Redeemer, and despising of their Redemption offered, and a willing submission to that bondage, contrary to the warnings and advertisements given them, and Gods call to abandon the same.</w:t>
      </w:r>
    </w:p>
    <w:p w14:paraId="2C7FC4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现在的逗留更不可原谅，因为主已经打开了一扇自由之门，而他们却拒绝了，正如百姓在被掳期间留在巴比伦，这并未归罪于他们；然而，在宣告自由之后仍然逗留，则是可憎的，并且伴随着对他们救赎主的忘恩负义，藐视所提供的救赎，并甘愿顺服于那奴役，这违背了给他们的警告和劝告，以及神要他们离弃那里的呼召。</w:t>
      </w:r>
    </w:p>
    <w:p w14:paraId="49628C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5A0A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After this also, things in the doctrine and worship of the Church of Rome became more deadly; for, Babylon refused to be cured, and in the Lords righteous judgement it came to passe that their doctrines became more corrupt, that thereby He might punish their contempt of, and enmity at the light which He had made to shine.</w:t>
      </w:r>
    </w:p>
    <w:p w14:paraId="170D41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此后，罗马教会的教义和敬拜中的事物也变得更加致命；因为，巴比伦不肯痊愈，在主的公义审判中，事情就这样发生了，他们的教义变得更加败坏，祂藉此惩罚他们对祂所照耀之光的藐视和敌意。</w:t>
      </w:r>
    </w:p>
    <w:p w14:paraId="6CC8C1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3D5E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that the later Schoolmen, especially the Jesuits, are more corrupt than the former, as may be marked in the writings of diverse Schoolmen upon Thomas who do mutilate and corrupt many things in him; so as they may agree with the late determinations of the Pope, and the Councel of Trent, and may be most opposit to those they call Hereticks: an instance whereof may be seen in Cajetan in 3.</w:t>
      </w:r>
    </w:p>
    <w:p w14:paraId="39C6EA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后期的经院学者，特别是耶稣会士，比前人更为败坏，这可以从不同经院学者对托马斯的著作中看出，他们删改和败坏了他里面的许多东西；以便使之与教皇和特伦托大公会议近期的决议相符，并最能与他们所谓的异端分子相对立：其中的一个例子可见于卡耶坦（Cajetan）的第三部分。</w:t>
      </w:r>
    </w:p>
    <w:p w14:paraId="27247F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24A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Thomæ qu. 48. art. 5. where explaining that assertion of Thomas, that only Christ ought to be called our Redeemer (which formerly we had Bellarmin contradicting) he laieth down, for the qualifying thereof, that bull of Leo the tenth concerning Indulgences and the application of the Saints purchases to others which was sent to him when he was his Legate in Germanie, and forceth such a sense upon Thomas as might agree with it.</w:t>
      </w:r>
    </w:p>
    <w:p w14:paraId="739B24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托马斯问题48第5条，在那里解释托马斯的一个论断，即唯有基督应被称为我们的救赎主（我们前面看到贝拉明反驳了这一点），他为了修正此论断，提出了利奥十世关于大赦和将圣徒功德应用于他人的教宗诏书，这诏书是在他作为教皇驻德意志使节时寄给他的，他强行将一种能与之相符的意义加于托马斯之上。</w:t>
      </w:r>
    </w:p>
    <w:p w14:paraId="6A2F6B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E831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also (as we may see) was done in the Councel of Trent, where ever in all debates among Divines the most corrupt side was inclined to, and concluded.</w:t>
      </w:r>
    </w:p>
    <w:p w14:paraId="5D123F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同样（正如我们所见）在特伦托大公会议上也是如此，在神学家们所有的辩论中，总是倾向于并采纳了最败坏的一方。</w:t>
      </w:r>
    </w:p>
    <w:p w14:paraId="0B830D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357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Remaining in Popery now hath more contempt with it of Gods calling, and hath greater snares, as is said; and therefore hath lesse ground now either to expect preservation from sin or wrath, because Gods call requireth separation now more fully, and in a more distinct manner than formerly He did, as, Revel. 18.</w:t>
      </w:r>
    </w:p>
    <w:p w14:paraId="22E5B9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现在留在天主教制度中，伴随着对神呼召的更大藐视，并有如前所述的更大网罗；因此，现在期望得蒙保守脱离罪或忿怒的根据更少了，因为神的呼召现在要求更彻底、更明确的分离，比祂以前所要求的更为如此，如启示录18章。</w:t>
      </w:r>
    </w:p>
    <w:p w14:paraId="56B61B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E504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Come out of her, my people, be not partakers of her sin, lest ye partake of her plagues: which doth hold forth a speciall hazard in reference both to sin &amp; wrath, after the Lords making this to be proclaimed more than formerly it was.</w:t>
      </w:r>
    </w:p>
    <w:p w14:paraId="1AED4A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我的民哪，你们要从她中间出来，不要与她一同有罪，免得与她一同受灾殃：这表明在主使此宣告比以往更广为人知之后，在罪和忿怒方面都存在着特别的危险。</w:t>
      </w:r>
    </w:p>
    <w:p w14:paraId="34175B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C12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IV (14:12–20)</w:t>
      </w:r>
    </w:p>
    <w:p w14:paraId="61DD36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第四讲 (14:12–20)</w:t>
      </w:r>
    </w:p>
    <w:p w14:paraId="7829A4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4BE5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shewed the foretold threatened and begun ruine of Babylon, in the former part of the Chapter, before the Spirit describe the perfecting of that judgement, He casteth-in two words needfull for the strengthening of Gods people: the first, is, vers. 12 and respect the former words, wherein Babylons ruine was foretold; yet, for the time, Antichrist rageth and the Saints suffer.</w:t>
      </w:r>
    </w:p>
    <w:p w14:paraId="3F2872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本章的前一部分，在圣灵描述那审判的完成之前，已经显示了预言中被威胁并已开始的巴比伦的毁灭，祂插入了两句必要的话来坚固神的子民：第一句在第12节，关乎前文预言巴比伦毁灭的话；然而，在当时，敌基督猖獗，圣徒受苦。</w:t>
      </w:r>
    </w:p>
    <w:p w14:paraId="6B1F9E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ABBB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verse comforteth and encourageth them against that tentation, two wayes, 1. By granting that indeed this would be an occasion to exercise and try the Faith of Gods people and make it known (which an hard time doth best) whether they will keep the commands of God, in their practice making conscience of these; and the faith of Jesus Christ., that is, it will discover true Faith from counterfeit, and who are true Professours of that Faith that is true; yet withall Gods people shall have no losse by it, it will be but temporary, and here is their trial, that is Gods end to exercise.</w:t>
      </w:r>
    </w:p>
    <w:p w14:paraId="00B4D9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这节经文从两方面安慰并鼓励他们抵挡那试探，1. 祂承认这确实会成为一个操练和试验神子民信心的机会，并使其显明出来（艰难时期最能做到这一点），看他们是否会在实践中凭良心遵守神的命令；以及耶稣基督的信仰，也就是说，它将显明真信心与假信心，以及谁是那真信仰的真正信奉者；然而神的子民并不会因此有损失，这只是暂时的，这就是他们的试炼，也就是神操练的目的。</w:t>
      </w:r>
    </w:p>
    <w:p w14:paraId="1593E7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4F2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Grace and duty are best tried and known in an ill time, a suffering time evidenceth honesty more than prosperity; and suffering if Gods peoples ordinary lot, whether Antichrist be falling or rising.</w:t>
      </w:r>
    </w:p>
    <w:p w14:paraId="51DF0B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恩典和本分在艰难时期最能被试验和认识，受苦的时期比亨通的时期更能显明正直；受苦是神子民通常的命运，无论敌基督是衰落还是兴起。</w:t>
      </w:r>
    </w:p>
    <w:p w14:paraId="4A900A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022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word cast in for comforting Gods people, is from the blessednesse of the dead (it may be especially of these that suffered under Antichrist) that die well in that difficult time.</w:t>
      </w:r>
    </w:p>
    <w:p w14:paraId="5F1C30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插入的第二句安慰神子民的话，是关于死人的福气（或许特别是那些在敌基督手下受苦的人），他们在那艰难的时期里死得好。</w:t>
      </w:r>
    </w:p>
    <w:p w14:paraId="2008BD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5AE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consolation, is from the outgate God shall give, when these trials shall be over and Antichrist ruined.</w:t>
      </w:r>
    </w:p>
    <w:p w14:paraId="4F01EB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第一种安慰，是来自当这些试炼结束、敌基督毁灭时，神将赐予的出路。</w:t>
      </w:r>
    </w:p>
    <w:p w14:paraId="18F003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8EA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from what might comfort them in hardest sufferings for the time: it is casten in here before the sad things coming, be set down, for two reasons, 1.</w:t>
      </w:r>
    </w:p>
    <w:p w14:paraId="709414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第二种，是来自在当时最艰难的苦难中能够安慰他们的话：它在即将到来的悲惨之事被记载下来之前插入此处，有两个原因，1.</w:t>
      </w:r>
    </w:p>
    <w:p w14:paraId="446813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E13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be a warning of the high degree that these troubles would come unto, so that these that were living should count the dead happy (that died well) who were freed from these dayes.</w:t>
      </w:r>
    </w:p>
    <w:p w14:paraId="7A830E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为了警告这些患难将达到的高度，以至于活着的人会认为那些死了（死得好）并脱离了那些日子的人是有福的。</w:t>
      </w:r>
    </w:p>
    <w:p w14:paraId="2AFE8B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6E1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Solomon, Eccles. 4:1 praising the dead more than the living.</w:t>
      </w:r>
    </w:p>
    <w:p w14:paraId="133095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见所罗门，传道书 4:1，称赞死人胜过活人。</w:t>
      </w:r>
    </w:p>
    <w:p w14:paraId="1F15AE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22E3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thing in the scope, is, to encourage and comfort the Godly that took the right way of living, so as to die in the Lord; these troubles should not mar their blessednesse, but through the earth should triumph over them when they were dead, as Chap. 11 yet even then they were and should be blessed, &amp; therefore needed not fear or faint under these trials which were coming.</w:t>
      </w:r>
    </w:p>
    <w:p w14:paraId="604589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范围内的第二件事，是鼓励和安慰那些采取了正确生活方式，以至于在主里死的敬虔人；这些患难不应损害他们的福气，虽然世人会在他们死后胜过他们，如第11章所述，然而即便在那时，他们过去是、将来也必是有福的，因此不需要惧怕或在即将到来的试炼下灰心。</w:t>
      </w:r>
    </w:p>
    <w:p w14:paraId="722677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A83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four particulars in these words, 1. A preface, implying a weigtinesse in that which was to be delivered.</w:t>
      </w:r>
    </w:p>
    <w:p w14:paraId="4179A3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这些话中有四个要点，1. 一段序言，暗示了所要传达信息的重要性。</w:t>
      </w:r>
    </w:p>
    <w:p w14:paraId="446BF2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06A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plain maxime, Blessed, &amp;c.</w:t>
      </w:r>
    </w:p>
    <w:p w14:paraId="1DED3B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一句简明的格言，有福了，等等。</w:t>
      </w:r>
    </w:p>
    <w:p w14:paraId="3B740B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FFA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 qualification not restricting that blessednesse to such a time, but shewing that it is specially agreeable and applicable to it, from henceforth.</w:t>
      </w:r>
    </w:p>
    <w:p w14:paraId="383402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一个限定，并非将那福气限制于某个特定时间，而是表明从今以后，它特别适合并适用于那个时间。</w:t>
      </w:r>
    </w:p>
    <w:p w14:paraId="02D2C4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221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 reasons of this application, that they may rest.</w:t>
      </w:r>
    </w:p>
    <w:p w14:paraId="651DE5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这种应用的理由，即他们可以安息。</w:t>
      </w:r>
    </w:p>
    <w:p w14:paraId="5825CE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0584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preface cometh in by way of diversion, as if it were a singular thing, thereby to make what is said the more remarkable, 1. It is not Johns inventing, he heard a voice.</w:t>
      </w:r>
    </w:p>
    <w:p w14:paraId="67E2FD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序言以一种转移话题的方式出现，仿佛这是一件独特的事情，从而使所说的话更引人注目，1. 这不是约翰的发明，他听见一个声音。</w:t>
      </w:r>
    </w:p>
    <w:p w14:paraId="3BD54C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B30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no earthly voice, but a sentence from heaven, such as should be respected.</w:t>
      </w:r>
    </w:p>
    <w:p w14:paraId="68EF46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这不是地上的声音，而是来自天上的判决，应当受到尊重。</w:t>
      </w:r>
    </w:p>
    <w:p w14:paraId="3748EF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E00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What is said, is to be recorded as usefull to Gods people, Write, saith he to John, which, except it be some speciall Doctrine, is not usually repeated.</w:t>
      </w:r>
    </w:p>
    <w:p w14:paraId="5DC1D5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所说的话，要作为对神子民有益的记录下来，祂对约翰说，你当写下来，这通常不会重复，除非是某些特殊的教义。</w:t>
      </w:r>
    </w:p>
    <w:p w14:paraId="1B5F20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CEB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plain Doctrine or maxime that should be written in the hearts or all Christians, is, Blessed are they that die in the Lord.</w:t>
      </w:r>
    </w:p>
    <w:p w14:paraId="4B6594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应当写在所有基督徒心中的简明教义或格言是，在主里面而死的人有福了。</w:t>
      </w:r>
    </w:p>
    <w:p w14:paraId="027970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70B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words, three things are holden forth, 1. An end common to all, which is death.</w:t>
      </w:r>
    </w:p>
    <w:p w14:paraId="65D740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通过这些话，阐明了三件事，1. 众人共同的结局，就是死亡。</w:t>
      </w:r>
    </w:p>
    <w:p w14:paraId="2C894A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5165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difference in dying, and that is to die in the Lord, which is peculiar to some, and opposit to dying in our sins, Joh. 8:24 as Christ saith, that is, in effect under the curse and unreconciled to God through Christ; So dying in Him, is, to be found in Him by Faith, Philip. 3:9.</w:t>
      </w:r>
    </w:p>
    <w:p w14:paraId="4780F6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死亡的不同，那就是在主里死，这只属于一部分人，与死在罪中相对，如基督所说，约翰福音8:24，那实际上是在咒诅之下，未藉着基督与神和好；因此在祂里面死，就是藉着信在祂里面被寻见，腓立比书3:9。</w:t>
      </w:r>
    </w:p>
    <w:p w14:paraId="5591F5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0B0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 great odds and difference of the consequents of these diverse deaths; the one are blessed, that is, fully happy, freed from all miserie and enjoying fully, unchangeably and eternally what may make them compleatly happy, even God Himself, Matth. 5:8.</w:t>
      </w:r>
    </w:p>
    <w:p w14:paraId="4BF35B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这两种不同死亡之后果的巨大差异；一种是有福的，即完全幸福，脱离一切苦难，并完全、不变、永恒地享受那能使他们完全幸福的，甚至神祂自己，马太福音5:8。</w:t>
      </w:r>
    </w:p>
    <w:p w14:paraId="59C92A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47A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the words contain a great end men naturally aim at, to wit, Blessednesse; and, 2. the compendious clear way of attaining it by dying in Christ: implying, 1. a being in Him, 2 Corinth. 5:17 which is to be a Believer by Faith united to Him; 2. to live in Him, this is presupposed also (for, death followeth life) Gal. 2:14 that is, an exercising of Faith not only for attaining spirituall life, but for the fruits and acts of it also, living like one in Christ, and by vertue of that life bringing forth fruits, Joh. 15:4.</w:t>
      </w:r>
    </w:p>
    <w:p w14:paraId="0831E9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或者说，这些话包含了一个人天生追求的伟大目标，即福乐；以及，2. 藉着在基督里死来达到此目标的简明清晰的途径：这包含，1. 在祂里面，哥林多后书5:17，就是藉着信与祂联合，成为一个信徒；2. 活在祂里面，这也是预设的（因为死亡跟随生命），加拉太书2:14，就是操练信心，不仅为了获得属灵生命，也为了其果子和行为，像一个在基督里的人那样生活，并凭着那生命结出果子，约翰福音15:4。</w:t>
      </w:r>
    </w:p>
    <w:p w14:paraId="5A0734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B02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To die then in Him, is the adding to these faith, exercising itself on Christ in reference to death when it cometh, chearfully, willingly, boldly and confidently in the Faith of Gods promise committing itself to Him, 2 Tim. 1:12 as Stephen, Acts 7 and carrying with it the sense of its own naughtinesse, even to death, notwithstanding whereof, it resteth it self over upon His gracious promise; and, like David, 2 Sam. 23:5 dieth there contentedly; These are blessed.</w:t>
      </w:r>
    </w:p>
    <w:p w14:paraId="4E0810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那么在祂里面死，就是在这些之上加上信心，在死亡来临时，在基督身上操练自己，以神的应许为信，欢喜、甘心、勇敢、自信地将自己交托给祂，提摩太后书1:12，像司提反一样，使徒行传7章，并且带着对自己无价值的意识，直到死亡，尽管如此，它仍将自己安息在祂恩典的应许之上；并像大卫一样，撒母耳记下23:5，心满意足地死在那里；这些人是有福的。</w:t>
      </w:r>
    </w:p>
    <w:p w14:paraId="521BB5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1D8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in general of dying in Him.</w:t>
      </w:r>
    </w:p>
    <w:p w14:paraId="57E455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这是一般性地论在祂里面死。</w:t>
      </w:r>
    </w:p>
    <w:p w14:paraId="35F04A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018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applyed to such in particular, who, suffering for Him, keep faith in Him to the end, it will suit with the scope, as if he said, these that suffer for Christ rightly by persecution under Antichrist (and thus to die for Him, is to die in Him) shall be blessed, as if he had suffered under Heathens, although the world think there is a great difference.</w:t>
      </w:r>
    </w:p>
    <w:p w14:paraId="658525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特别应用于那些为祂受苦，并持守对祂的信到底的人，那就符合主旨，仿佛祂说，那些在敌基督手下因逼迫而为基督正当地受苦的人（如此为祂死，就是在祂里面死）将是有福的，就如同他是在异教徒手下受苦一样，尽管世人认为有很大的不同。</w:t>
      </w:r>
    </w:p>
    <w:p w14:paraId="3B66B1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C9DF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is, the qualification added with its confirmation, yea, saith the Spirit, from benceforth, &amp;c. which doth not imply, that these who die in Christ, are from the time of their death blessed, as freed from that fancied Purgatory, and all labours, which certainly is Truth: otherwise neither could they from the instant of their death be called Blessed, nor yet said to be at rest from their labours.</w:t>
      </w:r>
    </w:p>
    <w:p w14:paraId="26F498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点，是附加的限定及其确认，圣灵说：是的，从今以后，等等。这并不意味着，在基督里死的人，是从他们死的那一刻起就有福了，因为他们脱离了那虚构的炼狱和一切劳苦，这当然是真理：否则，他们既不能从死的那一刻起被称为有福，也不能说他们歇了自己的劳苦。</w:t>
      </w:r>
    </w:p>
    <w:p w14:paraId="0C1924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128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1. the blessednesse here is brought in as something peculiarly encouraging the Godly against these coming trials.</w:t>
      </w:r>
    </w:p>
    <w:p w14:paraId="777798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因为，1. 此处的福气是作为一种特别鼓励敬虔人抵挡即将到来的试炼而提出的。</w:t>
      </w:r>
    </w:p>
    <w:p w14:paraId="07C00C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0DB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word from henceforth (ἄπαρτι, from now) looketh to the instant the prophesie relateth unto, as when Christ saith, Matth. 26 from henceforth I will not drink of the fruit of the vine: it is, as if He had said, from this time forth; so here, otherwise it would be from thenceforth, if it related to death simply: beside, the connexion here will not agree, that they may rest; it is not for they shall rest: for, ἵνα is causally to be understood.</w:t>
      </w:r>
    </w:p>
    <w:p w14:paraId="52B6C3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从今以后”（ἄπαρτι，从现在起）这个词，指向预言所涉及的那个时刻，正如基督说，马太福音26章，从今以后我不再喝这葡萄汁：这仿佛是祂说，从这个时候起；这里也是如此，否则，如果它仅仅关系到死亡，就应该是“从那时以后”：此外，这里的联系也不符，“他们可得安息”；而不是“因为他们将得安息”：因为，ἵνα应被理解为表示原因。</w:t>
      </w:r>
    </w:p>
    <w:p w14:paraId="61F754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8A24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then, what peculiar happinesse or encouragement is holden out to the Godly under Antichrists troubles now?</w:t>
      </w:r>
    </w:p>
    <w:p w14:paraId="7DEC03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那么，如果问，现在在敌基督的患难下，向敬虔之人显明了什么特别的幸福或鼓励呢？</w:t>
      </w:r>
    </w:p>
    <w:p w14:paraId="75C2E7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15B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1. It strengtheneth them against the many calumnies of persecuters, reckoning them not Martyrs, but ill doers: for now they suffer from Christians, not from Heathens as Martyrs did formerly.</w:t>
      </w:r>
    </w:p>
    <w:p w14:paraId="42860C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 它坚固他们，抵挡迫害者们的许多诽谤，他们不把他们算为殉道者，而是作恶的：因为现在他们是从基督徒手中受苦，而不是像以前的殉道者那样从异教徒手中受苦。</w:t>
      </w:r>
    </w:p>
    <w:p w14:paraId="52A92E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F18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faith not only before this, but from henceforth shall they be fully blessed that die in Christ, even under Popes as well as Heathen Emperours.</w:t>
      </w:r>
    </w:p>
    <w:p w14:paraId="2C55D0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圣灵说，不仅在此之前，而且从今以后，那些在基督里死的人，即使在教皇手下，也如在异教皇帝手下一样，将完全有福。</w:t>
      </w:r>
    </w:p>
    <w:p w14:paraId="62349A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CAD1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are now blessed, because freed from many great troubles, crosses and tentations that were coming on the world for rejecting the Gospel now preached, in which out-ward troubles the Godly living are involved, Isa. 57:1, 2.</w:t>
      </w:r>
    </w:p>
    <w:p w14:paraId="0A4263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他们现在是有福的，因为脱离了许多因世界拒绝现在所传的福音而临到世界的大患难、十字架和试探，而活着的敬虔人则被卷入这些外在的患难中，以赛亚书 57:1, 2。</w:t>
      </w:r>
    </w:p>
    <w:p w14:paraId="693C25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475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Their blessednesse is the more now, because hell groweth hoter, as vers. 9, 10 and it is more mercy to be freed of it.</w:t>
      </w:r>
    </w:p>
    <w:p w14:paraId="4915BA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他们的福气现在更大了，因为地狱变得更热了，如第9, 10节，能脱离它是更大的怜悯。</w:t>
      </w:r>
    </w:p>
    <w:p w14:paraId="5F9ABE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175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They have this use and advantage of their pains, as to have peace and clearnesse at their death, no fear of Purgatory; and clearnesse of salvation (now after the Popish uncertainty is banished) giveth them quiet, which is a great advantage in this time; yea, whatever the world think of them who in zeal for Christ do suffer under Antichrist, God will esteem and reward (of Grace) their suffering, Matth. 5:16 and take speciall notice of what testimonie is given for Him.</w:t>
      </w:r>
    </w:p>
    <w:p w14:paraId="5580AC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他们的痛苦有这样的用处和益处，即在他们死时有平安和明晰，不惧怕炼狱；救恩的明晰（现在在天主教的不确定性被驱逐之后）给了他们安宁，这在这个时代是一个巨大的优势；是的，无论世人如何看待那些为基督大发热心而在敌基督手下受苦的人，神将（出于恩典）看重并奖赏他们的苦难，马太福音5:16，并特别留意为祂所作的见证。</w:t>
      </w:r>
    </w:p>
    <w:p w14:paraId="565EAE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45B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words, yea, saith the Spirit, are to confirm this Truth to be divine, because the world would not believe it.</w:t>
      </w:r>
    </w:p>
    <w:p w14:paraId="330EC1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“圣灵说：是的”这些话，是为了确认这个真理是神圣的，因为世人不会相信它。</w:t>
      </w:r>
    </w:p>
    <w:p w14:paraId="19D2E8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1E6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fourth thing confirmed these reasons, to wit, why from henceforth they are blessed, 1. They are freed from their labours, which is supposed in their life they suffered.</w:t>
      </w:r>
    </w:p>
    <w:p w14:paraId="1BB129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第四件事确认了这些理由，即为何从今以后他们是有福的，1. 他们歇了自己的劳苦，这假定他们在生前曾受过劳苦。</w:t>
      </w:r>
    </w:p>
    <w:p w14:paraId="53D41C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181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Their works do follow them; for these labours they have joy: These sufferings work to them a far more exceeding and eternall weight of Glory; and there is a proportionablenesse in their glory to their suffering, 2 Corinth. 4:17 suitable to it, though not deserved by it, Rom. 8:17.</w:t>
      </w:r>
    </w:p>
    <w:p w14:paraId="45102B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他们的工作也随着他们；因这些劳苦他们有喜乐：这些苦楚为他们成就极重无比永远的荣耀；他们的荣耀与他们的苦难成比例，哥林多后书4:17，与之相称，虽然不是因此赚得的，罗马书8:17。</w:t>
      </w:r>
    </w:p>
    <w:p w14:paraId="2BF712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F4F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are these works said to follow in respect of the fruits of them, but not to go before as causes to procure an entry.</w:t>
      </w:r>
    </w:p>
    <w:p w14:paraId="4996FF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因此，这些工作被称为“随着”，是就其果效而言，而不是作为获得进入的原因而“在先”。</w:t>
      </w:r>
    </w:p>
    <w:p w14:paraId="0E5E87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FBE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God remembereth, their good works, and in heaven they have the fruits of them, Isa. 3:10.</w:t>
      </w:r>
    </w:p>
    <w:p w14:paraId="79A9C7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一言以蔽之，神记念他们的善工，在天上他们得享其果实，以赛亚书 3:10。</w:t>
      </w:r>
    </w:p>
    <w:p w14:paraId="0DDDC0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C12F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Vers. 14. We come now to the last part of the Chapter, which setteth forth Gods executing His judgements against Antichrist and his kingdom in deeds, when words do not the businesse.</w:t>
      </w:r>
    </w:p>
    <w:p w14:paraId="23CB35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第14节。我们现在来到本章的最后一部分，它阐明了当言语不起作用时，神用行动对敌基督和他的国度执行祂的审判。</w:t>
      </w:r>
    </w:p>
    <w:p w14:paraId="7C8CD2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BE7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set out in two similitudes, one of an harvest, whereby the world is compared to a field, the wicked to corn, and the execution of judgement to reaping, like as in the other similitude of a vintage; Both of them set out, 1. The multitude of wicked men that are like fields of corn and clusters of grapes, good men like Berries here and there.</w:t>
      </w:r>
    </w:p>
    <w:p w14:paraId="6688BE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它用两个比喻来描绘，一个是收割，世界被比作田地，恶人比作庄稼，审判的执行比作收割，就像另一个摘葡萄的比喻一样；它们都描绘了，1. 恶人的众多，如同田间的庄稼和成串的葡萄，而义人则像这里那里零星的浆果。</w:t>
      </w:r>
    </w:p>
    <w:p w14:paraId="48BB41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9873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growth of sin and an height of ripenesse that it cometh unto, as corns at harvest.</w:t>
      </w:r>
    </w:p>
    <w:p w14:paraId="5797AC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罪恶的增长及其达到的成熟高度，如同收割时的庄稼。</w:t>
      </w:r>
    </w:p>
    <w:p w14:paraId="249632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7A8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 readinesse of judgement, and easinesse of executing it, as with a sickle: both which similitudes are borrowed from Joel. 3:13. Put ye in the sicke, for the harvest is ripe, come, get you down, for the presse is full, that is, for the wickednesse is great: and (Jer. 51:33) the like is spoken of Babylon.</w:t>
      </w:r>
    </w:p>
    <w:p w14:paraId="2D0614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审判的就绪，和执行的轻易，如同用镰刀一般：这两个比喻都借自约珥书 3:13。开镰吧！因为庄稼熟了；来踹压吧！因为酒榨满了，就是说，因为罪恶甚大：以及（耶利米书 51:33）类似的话也曾论及巴比伦。</w:t>
      </w:r>
    </w:p>
    <w:p w14:paraId="1ECAA6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EFA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understanding of this obscure place (as soberly we ought to search in what is apparently to come, for the most part, if not for all) we would consider and observe these four things concerning it.</w:t>
      </w:r>
    </w:p>
    <w:p w14:paraId="51476A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为了理解这个晦涩之处（我们应当审慎地探究那些显然将要到来的事，即使不是全部，至少也是大部分），我们应考虑并观察关于它的这四件事。</w:t>
      </w:r>
    </w:p>
    <w:p w14:paraId="0E5B66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F9C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both these similitudes hold forth wrath and sad judgementsto come.</w:t>
      </w:r>
    </w:p>
    <w:p w14:paraId="7D58F1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这两个比喻都表明了将要来临的忿怒和悲惨的审判。</w:t>
      </w:r>
    </w:p>
    <w:p w14:paraId="218F37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2B6D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Concerning the last it is certain: for, what is gathered, is cast in the wine-presse of Gods wrath, and the similitudes are every way alike, harvest and vintage; sharp sickles are the instruments, and they are both ripe.</w:t>
      </w:r>
    </w:p>
    <w:p w14:paraId="28493D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关于后者是确定的：因为，所收聚的，被扔在神忿怒的酒榨里，这两个比喻在各方面都相似，收割和摘葡萄；锋利的镰刀是工具，而且它们都熟了。</w:t>
      </w:r>
    </w:p>
    <w:p w14:paraId="5E5DFF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717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these places, Joel 3:13 and Jer. 51:33 hold out an harvest of wrath when wickednesse is ripe: which similitudes may well be made use of here, when there is clearly an allusion to Babylon: So they seem to be of one nature, though different in degree.</w:t>
      </w:r>
    </w:p>
    <w:p w14:paraId="54922C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此外，约珥书 3:13 和耶利米书 51:33 这两处经文，都提出当罪恶成熟时，就有忿怒的收割：当这里明显暗指巴比伦时，这些比喻就很适用：所以它们似乎性质相同，只是程度不同。</w:t>
      </w:r>
    </w:p>
    <w:p w14:paraId="0BA79B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A6C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the scope here cleareth it, for, it is the fulfilling of these former threatenings of the preceeding Angels, and the summary expression of what followeth in the vials, which are degres of the same judgement, which ascendeth from the lesse to the greater, as the exposition will clear.</w:t>
      </w:r>
    </w:p>
    <w:p w14:paraId="63875F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再者，这里的主旨也阐明了这一点，因为，这是对前面天使先前威胁的应验，也是对随后七碗之灾的概括表达，这些是同一审判的不同等级，从较小的上升到较大的，正如解释将要阐明的那样。</w:t>
      </w:r>
    </w:p>
    <w:p w14:paraId="26B664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9D3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2.Consider, that though both hold out judgements, yet apparentlydifferent judgements, not in kind, or object; But, 1. in degree, the vintage is a greater judgement, as the close of all.</w:t>
      </w:r>
    </w:p>
    <w:p w14:paraId="11ADA7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考虑一下，虽然两者都表明审判，但显然是不同的审判，不是在种类上，或对象上；而是在，1. 程度上，摘葡萄是更大的审判，作为一切的终结。</w:t>
      </w:r>
    </w:p>
    <w:p w14:paraId="295E93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B5DA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time; as it is greater, so it is after as the vintage is after the harvest in the season of it.</w:t>
      </w:r>
    </w:p>
    <w:p w14:paraId="7764A4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在时间上；因为它更大，所以它在后面，就像摘葡萄在收割之后，按其时令。</w:t>
      </w:r>
    </w:p>
    <w:p w14:paraId="7E30F1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39D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like also different in the instruments or inferiour agents: therefore it is said, another Angel.</w:t>
      </w:r>
    </w:p>
    <w:p w14:paraId="321D85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它可能在工具或下级执行者方面也不同：因此经文说，另一位天使。</w:t>
      </w:r>
    </w:p>
    <w:p w14:paraId="025379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DA4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 harvest is ripe, but the vintage is fully ripe; sin is at a greater height.</w:t>
      </w:r>
    </w:p>
    <w:p w14:paraId="5BD4F8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庄稼熟了，但葡萄是熟透了；罪恶达到了更高的高度。</w:t>
      </w:r>
    </w:p>
    <w:p w14:paraId="4246C2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C472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The first instrument, is a sickle, vers. 15 but the second, a sharp sickle, vers. 18 when the commission is given to thrust in.</w:t>
      </w:r>
    </w:p>
    <w:p w14:paraId="54D507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第一个工具是一把镰刀，第15节，但第二个是一把快镰刀，第18节，当发出伸出镰刀的命令时。</w:t>
      </w:r>
    </w:p>
    <w:p w14:paraId="6594B1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01A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3.Consider, that Antichrist and his kingdom is the object of both, 1. It is the scope here: for it is Babylon and her worshippers who were threatned by the former Angels.</w:t>
      </w:r>
    </w:p>
    <w:p w14:paraId="5DAA82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考虑一下，敌基督和他的国度是这两者的对象，1. 这是这里的主旨：因为是巴比伦和她的敬拜者受到了前几位天使的威胁。</w:t>
      </w:r>
    </w:p>
    <w:p w14:paraId="071B41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D155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When it is further explained and enquired into, it will be found to be the same under the vials, Chap. 16 and Chap. 19 which is clear to be on the beast Kingdom.</w:t>
      </w:r>
    </w:p>
    <w:p w14:paraId="415424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当进一步解释和探究时，将会发现这与第16章的七碗之灾和第19章的灾难是同一回事，这显然是针对兽的国度。</w:t>
      </w:r>
    </w:p>
    <w:p w14:paraId="2DDDEF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B00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4.To enquire more particularly, unto what particular judgements and times they relate.</w:t>
      </w:r>
    </w:p>
    <w:p w14:paraId="646252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更具体地探究，它们关联到哪些具体的审判和时代。</w:t>
      </w:r>
    </w:p>
    <w:p w14:paraId="7F6397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C43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we conceive them to hint at the judgements under the seventh trumpet, and enlarged under the vials, Chap. 16 yet more particularly to hold out the last judgements on the beast and his kingdom, but not the last on the world: for, 1. this judgement of the vintage seemeth to be the battell of Armageddon, largely prosecuted, Chap, 19 vers. 10 appeareth by vers. 15 of that Chapter: he hath that for his name to tread the wine presse of the wrath of God; and his Armies followed Him for the executing of this same judgement on the whore or beast.</w:t>
      </w:r>
    </w:p>
    <w:p w14:paraId="4DEC19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简而言之，我们认为它们暗示了第七号下的审判，并在第16章的七碗之灾下扩大了，但更具体地是指对兽和他的国度的最后审判，而不是对世界的最后审判：因为，1. 这摘葡萄的审判似乎就是哈米吉多顿之战，在第19章有详尽的描述，这从该章第15节显明出来：祂有名号要踹神烈怒的酒榨；祂的军队跟随着祂，对那淫妇或兽执行这同一审判。</w:t>
      </w:r>
    </w:p>
    <w:p w14:paraId="38EBEB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70BE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being a finall judgement on the beast, it can probably be no other so likely as this, where Christ doth the thing from which He hath that name, vers. 16.</w:t>
      </w:r>
    </w:p>
    <w:p w14:paraId="25D4CF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现在，既然这是对兽的最终审判，那么很可能没有比这更合适的了，在这里基督做了那件使祂得此名号的事，第16节。</w:t>
      </w:r>
    </w:p>
    <w:p w14:paraId="41D458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1C9A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19 yet this belongeth to the sixth vial, probably there being a large description of many things after his, and a new battell of Gog and Magog, Chap. 20 vers. 3 and then the end cometh, vers. 9, 10. &amp;c.</w:t>
      </w:r>
    </w:p>
    <w:p w14:paraId="786166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第19章，但这可能属于第六碗，因为在他之后有对许多事情的详尽描述，以及歌革和玛各的新战役，第20章第3节，然后末日来临，第9, 10节等。</w:t>
      </w:r>
    </w:p>
    <w:p w14:paraId="579725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315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Then it will follow, that by the harvest is meaned the Judgement on the beasts feat under the fifth vial, that being the other remarkable stroak on Antichrist (to wit; the first harvest) on his seat or state; or, more generally, it may take in Gods first judgements on him which yet do not destroy him: and so the vintage will be more universall on him and his followers.</w:t>
      </w:r>
    </w:p>
    <w:p w14:paraId="4A5C9C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么，由此可以推断，收割是指第五碗下对兽的宝座的审判，那是对敌基督的另一个显著打击（即第一次收割），打击他的宝座或国度；或者，更普遍地说，它可以包括神对他最初的审判，这些审判尚未毁灭他：因此，摘葡萄将更普遍地临到他和他的跟随者。</w:t>
      </w:r>
    </w:p>
    <w:p w14:paraId="42FFE5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164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scope and sum then will turn to this, 1. That when Antichrist groweth worse by the Word, the Lord will severely by judgements execute wrath on him and his, and that certainly and sickerly.</w:t>
      </w:r>
    </w:p>
    <w:p w14:paraId="2E27D2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那么，主旨和总结就归结为这一点，1. 当敌基督因圣道而变得更坏时，主将严厉地藉着审判向他和他的跟随者施行忿怒，而且是确定无疑地。</w:t>
      </w:r>
    </w:p>
    <w:p w14:paraId="6DAAA8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C34F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To shew by what method the Lord will proceed, first, by lesser judgements, then by greater, He will make a full end in due time when all is ripe, He will take them as they ripen.</w:t>
      </w:r>
    </w:p>
    <w:p w14:paraId="6EE899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为了显示主将以何种方法行事，首先，藉着较小的审判，然后是较大的审判，当一切成熟时，祂将在适当的时候彻底终结，祂将随着它们的成熟而收取它们。</w:t>
      </w:r>
    </w:p>
    <w:p w14:paraId="0E5350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4796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By what means, some executing, some praying and Christ Himself over-ruling all.</w:t>
      </w:r>
    </w:p>
    <w:p w14:paraId="1029E9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藉着何种方式，一些人执行，一些人祷告，而基督祂自己掌管一切。</w:t>
      </w:r>
    </w:p>
    <w:p w14:paraId="20ED73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319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come to the words.</w:t>
      </w:r>
    </w:p>
    <w:p w14:paraId="744769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我们来看经文。</w:t>
      </w:r>
    </w:p>
    <w:p w14:paraId="4D9998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DFEE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1. judgement is set down, vers. 14, 15, and 16 containing, 1. the person executing this judgement.</w:t>
      </w:r>
    </w:p>
    <w:p w14:paraId="4C780E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第一个审判记载在第14, 15, 和16节，包含，1. 执行这审判的那一位。</w:t>
      </w:r>
    </w:p>
    <w:p w14:paraId="19BBC5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44C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incitment he hath to it, vers. 5, 3 the execution, vers. 16.</w:t>
      </w:r>
    </w:p>
    <w:p w14:paraId="5669F6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祂受到的催促，第15节，3. 执行，第16节。</w:t>
      </w:r>
    </w:p>
    <w:p w14:paraId="560543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BE3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person is described in the 14 vers. beside a preface of Johns I looked, and behold; which should make this to be observed.</w:t>
      </w:r>
    </w:p>
    <w:p w14:paraId="0B65DE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那一位在第14节被描述。此外还有约翰的序言“我观看，见”，这应引起注意。</w:t>
      </w:r>
    </w:p>
    <w:p w14:paraId="3AC83D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626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person executing the judgement is set out in four properties.</w:t>
      </w:r>
    </w:p>
    <w:p w14:paraId="334A11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执行审判的那一位有四个特征。</w:t>
      </w:r>
    </w:p>
    <w:p w14:paraId="501FD5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6A10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who it is?</w:t>
      </w:r>
    </w:p>
    <w:p w14:paraId="362CD5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如果问，祂是谁？</w:t>
      </w:r>
    </w:p>
    <w:p w14:paraId="69D77A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58E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Answer, We conceive Christ to be principally meaned here, yet so as inferiour agents, who are made use of by Him who is the principall, are not to be secluded.</w:t>
      </w:r>
    </w:p>
    <w:p w14:paraId="6B1DEF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答案是，我们认为这里主要指的是基督，但那些被身为元首的祂所使用的下级执行者也不应被排除在外。</w:t>
      </w:r>
    </w:p>
    <w:p w14:paraId="31A6C5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F12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He is principally understood, will appear, 1. By comparing this treading with that name Christ getteth, Chap. 19:15.</w:t>
      </w:r>
    </w:p>
    <w:p w14:paraId="56C8FD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祂是主要所指，将从以下几点显明出来，1. 将这次的踹压与基督在第19章15节所得的名号相比。</w:t>
      </w:r>
    </w:p>
    <w:p w14:paraId="529533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955C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treadeth who is the Lord of Lords.</w:t>
      </w:r>
    </w:p>
    <w:p w14:paraId="774A5A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踹压的那位是万主之主。</w:t>
      </w:r>
    </w:p>
    <w:p w14:paraId="58572E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AB6C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properties agree well and only to him principally, 1. He rideth on a cloud when He cometh to judgement, Isa. 19:1 none hath such a Throne as He, and He is said to come in the clouds with Power and great Glory, Matth. 25, It is called a cloud and a white cloud, 1.</w:t>
      </w:r>
    </w:p>
    <w:p w14:paraId="2823D7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这些特征很好地且主要只与祂相符，1. 祂来行审判时，驾云而来，以赛亚书 19:1，无人有祂那样的宝座，并且经上说祂要驾着云，带着能力和大荣耀降临，马太福音25章，这被称为云，且是白云，1.</w:t>
      </w:r>
    </w:p>
    <w:p w14:paraId="3D9EFB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2D6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shew Soveraignty and Glory in the Judge.</w:t>
      </w:r>
    </w:p>
    <w:p w14:paraId="751F44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为了显明审判者的主权和荣耀。</w:t>
      </w:r>
    </w:p>
    <w:p w14:paraId="05ECEF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CBD0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Speedinesse and swiftnesse in coming to execute.</w:t>
      </w:r>
    </w:p>
    <w:p w14:paraId="364CE2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为了显明来执行审判的速度和迅捷。</w:t>
      </w:r>
    </w:p>
    <w:p w14:paraId="1648AE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443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By whitenesse is meaned not only gloriousnesse but innocency and streightnesse of proceeding.</w:t>
      </w:r>
    </w:p>
    <w:p w14:paraId="24DE1C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白色不仅意味着荣耀，也意味着行动的无辜和正直。</w:t>
      </w:r>
    </w:p>
    <w:p w14:paraId="6E3D1A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EDD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 property, He is like the Son of man: by which Title Christ is described, Chap. 1 vers. 13 and it can well agree to none other.</w:t>
      </w:r>
    </w:p>
    <w:p w14:paraId="1ACB0F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第二个特征，祂好像人子：基督在第1章13节被用这个头衔描述，这很可能不适用于其他人。</w:t>
      </w:r>
    </w:p>
    <w:p w14:paraId="42D8F3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E7D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 property, He hath a golden crown on His head; signifying, 1. Authority, He is a crowned King and that with a crown of gold, signifying statelinesse, Psal. 21 and prosperous successe in His undertakings and conquests.</w:t>
      </w:r>
    </w:p>
    <w:p w14:paraId="462943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第三个特征，祂头上戴着金冠冕；象征，1. 权柄，祂是一位戴冠的君王，戴的是金冠冕，象征威严，诗篇21篇，以及在祂的事业和征服中亨通成功。</w:t>
      </w:r>
    </w:p>
    <w:p w14:paraId="7F17AF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99B7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 property, He hath in his hand a sharp sickle, that is, an instrument wherewith they used to reap, as we mow hay with a syth.</w:t>
      </w:r>
    </w:p>
    <w:p w14:paraId="199F64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第四个特征，祂手里拿着快镰刀，就是他们用来收割的工具，就像我们用长柄大镰刀割草一样。</w:t>
      </w:r>
    </w:p>
    <w:p w14:paraId="34385D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70C1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is set out Christs readinesse, furniture and power to execute judgement on wicked men: as readily and easily as a man cutteth down grasse or corn with a sharp sickle, he will mow them down.</w:t>
      </w:r>
    </w:p>
    <w:p w14:paraId="5512FB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这表明了基督已预备好，装备齐全，并有能力对恶人执行审判：祂将像人轻易地用快镰刀割下草或庄稼一样，将他们割下。</w:t>
      </w:r>
    </w:p>
    <w:p w14:paraId="4B3F33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E81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though we look upon Christ as a principall agent, we do not exlude inferiour instruments.</w:t>
      </w:r>
    </w:p>
    <w:p w14:paraId="701B04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然而，虽然我们视基督为主要执行者，我们并不排除次要的工具。</w:t>
      </w:r>
    </w:p>
    <w:p w14:paraId="4309E5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2D9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second Angel which cometh out to the vintage, is so described as the inferiour agents are, yet in that Christ is chief, as is said.</w:t>
      </w:r>
    </w:p>
    <w:p w14:paraId="35EF61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因此，出来摘葡萄的第二位天使，其描述就如同次要的执行者，然而如前所述，基督是其中为首的。</w:t>
      </w:r>
    </w:p>
    <w:p w14:paraId="029BBF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E8E2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(Chap. 17) it is said, God shall put it in the hearts of Kings to execute judgement one the whore and hate her: and, it is like, Christ now appearing with a crown as a King, may signifie his use-making of such, and so appearing as King of Kings (Chap. 19) in this work.</w:t>
      </w:r>
    </w:p>
    <w:p w14:paraId="32307E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第17章）经上说，神要将意念放在列王的心中，使他们对那淫妇执行审判并恨恶她：而且，很可能，基督现在以戴冠君王的形象出现，可能象征着祂使用这些人，并因此在这项工作中以万王之王的身份出现（第19章）。</w:t>
      </w:r>
    </w:p>
    <w:p w14:paraId="0ABA6E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6B9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incitation that Christ getteth to delay no longer, vers. 15 hath these two things, 1. the party urging.</w:t>
      </w:r>
    </w:p>
    <w:p w14:paraId="56DDA0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基督受到的不再耽延的催促，第15节，有这两件事，1. 催促的一方。</w:t>
      </w:r>
    </w:p>
    <w:p w14:paraId="027F98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39C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motives used to perswade Him.</w:t>
      </w:r>
    </w:p>
    <w:p w14:paraId="0A5038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用来说服祂的动机。</w:t>
      </w:r>
    </w:p>
    <w:p w14:paraId="7B1F82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4C3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party is an Angel, and that out of the Temple: by an Angel, we understand, as formerly, some Minister or Ministers, as mouths of Congregations, interposing with Christ seriously to execute His wrath.</w:t>
      </w:r>
    </w:p>
    <w:p w14:paraId="4E2137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催促的一方是一位天使，而且是从殿中出来的：我们理解，天使，如前所述，是指某个或某些牧师，作为会众的代言人，郑重地向基督祈求，要祂施行祂的忿怒。</w:t>
      </w:r>
    </w:p>
    <w:p w14:paraId="0FD998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670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their prayer suiteth with the Saints practice pointed at Chap. 16.</w:t>
      </w:r>
    </w:p>
    <w:p w14:paraId="331E6D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他们的这个祷告与第16章所指的圣徒的实践相符。</w:t>
      </w:r>
    </w:p>
    <w:p w14:paraId="6BE451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19A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also, Jer. 33. It agreeth well also with the practice of Saints under Antichrist, and with the Lords way of stirring up people to pray before he deliver fully, Dan. 9:23 for, this voice being to Christ from an Angel that cometh out of the Church (represented by the Temple, because in it Ministers of old used there to serve) it must necessarily be, vented in praying and not in commanding.</w:t>
      </w:r>
    </w:p>
    <w:p w14:paraId="236AE9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见耶利米书33章。这也与在敌基督手下的圣徒的实践，以及主在完全拯救之前激动百姓祷告的方式相符，但以理书9:23，因为，这个声音是来自一位从教会（由圣殿代表，因为古时的牧者在其中事奉）出来的天使，向基督发出的，它必然是以祷告而非命令的方式表达出来。</w:t>
      </w:r>
    </w:p>
    <w:p w14:paraId="3A4A17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3A51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Angel must be no proper Angel, but a figurative, as before.</w:t>
      </w:r>
    </w:p>
    <w:p w14:paraId="62CF9B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而且这位天使必不是真正的天使，而是如前所述，是象征性的。</w:t>
      </w:r>
    </w:p>
    <w:p w14:paraId="690A13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8D9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His comming out of the Temple, also may be holden forth, 1. Their joynt concurrence in that suit who were in the Church.</w:t>
      </w:r>
    </w:p>
    <w:p w14:paraId="14F21A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祂从殿中出来，也可能表明，1. 在教会中的人同心合意地发出那个祈求。</w:t>
      </w:r>
    </w:p>
    <w:p w14:paraId="02EA7D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F00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liberty that was now in professing such petitions, whereas before they were shut up in the Temple, Chap. 11:1.</w:t>
      </w:r>
    </w:p>
    <w:p w14:paraId="5EF85B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现在有了宣告此类祈求的自由，而之前他们被关在殿里，第11章1节。</w:t>
      </w:r>
    </w:p>
    <w:p w14:paraId="1EA3DC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46F9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Angels speach containeth, 1. his suit, Thrust in thy sickle, delay no longer.</w:t>
      </w:r>
    </w:p>
    <w:p w14:paraId="40BC41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这位天使的话包含，1. 他的祈求，伸出你的镰刀，不要再耽延。</w:t>
      </w:r>
    </w:p>
    <w:p w14:paraId="4C5700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244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motives or reasons (for we ought to seek nothing especially of this kind, but what is well grounded) are two in generall, The time for thee to reap is come; holding forth.</w:t>
      </w:r>
    </w:p>
    <w:p w14:paraId="75FC1C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动机或理由（因为我们不应寻求任何事，特别是这类事，除非有充分的根据）总的来说有两个，你收割的时候到了；这表明。</w:t>
      </w:r>
    </w:p>
    <w:p w14:paraId="53CDCD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2E19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that their was time set to the judgement.</w:t>
      </w:r>
    </w:p>
    <w:p w14:paraId="799C2D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审判有定时。</w:t>
      </w:r>
    </w:p>
    <w:p w14:paraId="6F563D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AE3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When it is come, then it is time to pray, as Dan. 9:3 with 2.</w:t>
      </w:r>
    </w:p>
    <w:p w14:paraId="437158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当时候到了，就是祷告的时候，如但以理书9:3与2。</w:t>
      </w:r>
    </w:p>
    <w:p w14:paraId="478151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D13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word, the time for thee, seemeth to point out one especially interested in this office, which must be Christ.</w:t>
      </w:r>
    </w:p>
    <w:p w14:paraId="3A9CD1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“你的时候”这个词，似乎指向一位特别与此职分相关的人，这必是基督。</w:t>
      </w:r>
    </w:p>
    <w:p w14:paraId="419FA0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4C11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2. motive is more particular, confirming the former, for the harvest of the earth is ripe.</w:t>
      </w:r>
    </w:p>
    <w:p w14:paraId="6A8759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第二个动机更具体，证实了前者，因为地上的庄稼已经熟了。</w:t>
      </w:r>
    </w:p>
    <w:p w14:paraId="4BBB4A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E9E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harvest is undestood in the Prophets, especially speaking of Babylon, as was said, a full return of judgement, Jer. 51:33.</w:t>
      </w:r>
    </w:p>
    <w:p w14:paraId="24D66C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收割，在先知书中，特别是论到巴比伦时，如前所述，被理解为审判的完全报应，耶利米书51:33。</w:t>
      </w:r>
    </w:p>
    <w:p w14:paraId="0D9C52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3E8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ripenesse is understood a fulnesse and height of sin, Joel 3 so together holding forth ripe sin and ready judgement; sin hath its sowing and growth and ripening, and so wrath answerable is treasured up till the harvest time, as God said of the Amorites, Gen. 15 their cup was not full; and sin may be long in ripening, for hundreds of years.</w:t>
      </w:r>
    </w:p>
    <w:p w14:paraId="7E03B2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熟，被理解为罪的满盈和高峰，约珥书3章，因此一同表明成熟的罪和预备好的审判；罪有其播种、生长和成熟的过程，因此相应的忿怒也被积蓄起来，直到收割的时候，正如神论到亚摩利人时说，创世记15章，他们的罪孽还没有满盈；罪可能需要很长时间才能成熟，甚至数百年。</w:t>
      </w:r>
    </w:p>
    <w:p w14:paraId="75CE87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8A0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set time for mercy, Psal. 102, and a set time for judgement also.</w:t>
      </w:r>
    </w:p>
    <w:p w14:paraId="1A840C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有施怜悯的定时，诗篇102篇，也有行审判的定时。</w:t>
      </w:r>
    </w:p>
    <w:p w14:paraId="70D9E8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15A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meaning in short is, Antichrists sin is become great, aggreged with many circumstances, as now ripened; and when our Lord appeared as on His way to execute judgement, His Church and People stepped in to beg that it might be so, which accordingly (vers. 16) is granted; and fields of wicked men are destroyed, possibly that which Antichrist lived on; and the harvest he had in the earth by Gods judgements was destroyed.</w:t>
      </w:r>
    </w:p>
    <w:p w14:paraId="3E739C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其意是，敌基督的罪已变得巨大，因许多情况而加重，如今已成熟；当我们的主显现，仿佛在执行审判的路上时，祂的教会和子民介入，祈求事情成就，这祈求（第16节）也相应地被应允了；恶人的田地被毁灭，可能就是敌基督赖以生存的；他藉着神的审判在地上所得的收成也被毁灭了。</w:t>
      </w:r>
    </w:p>
    <w:p w14:paraId="54F498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5A7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what the Angel had to execute, is instantly done upon that petition, and accordingly it followeth, (vers. 16) in two things, according to commission he putteth in his sickle.</w:t>
      </w:r>
    </w:p>
    <w:p w14:paraId="2B0D00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然而，天使要执行的事，在那祈求之后立即成就了，接着（第16节）就发生了两件事，他照着命令伸出镰刀。</w:t>
      </w:r>
    </w:p>
    <w:p w14:paraId="4A979C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2E0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the earth was reaped, easily was the judgement executed which he intended: there is no more, but it was reaped, when he beginneth, he maketh an end.</w:t>
      </w:r>
    </w:p>
    <w:p w14:paraId="3276AF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于是地就被收割了，他所意图的审判轻易地被执行了：没有别的，只是地被收割了，当祂开始时，祂就必完成。</w:t>
      </w:r>
    </w:p>
    <w:p w14:paraId="5641E2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946F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Vers. 17. The second similitude followeth of the vintage, which is both a sorer degree of judgement and posteriour to the former; sin being now riper, even fully ripe, These grapes of Sodom are cut down gathered and cast into the wine-presse of Gods wrath, it being usuall to the Prophets to use this similitude, Isa. 63:2, 3, 4.</w:t>
      </w:r>
    </w:p>
    <w:p w14:paraId="57820B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第17节。接下来是第二个比喻，即摘葡萄，这既是更严厉的审判，也发生在前者之后；罪现在更成熟，甚至熟透了，这些所多玛的葡萄被砍下、收聚，并扔在神忿怒的酒榨里，先知们常用这个比喻，以赛亚书 63:2, 3, 4。</w:t>
      </w:r>
    </w:p>
    <w:p w14:paraId="51542A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665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hath also three parts.</w:t>
      </w:r>
    </w:p>
    <w:p w14:paraId="0FA191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它也包含三个部分。</w:t>
      </w:r>
    </w:p>
    <w:p w14:paraId="312FAE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349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executioner is described vers. 17.</w:t>
      </w:r>
    </w:p>
    <w:p w14:paraId="66A31F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执行者在第17节被描述。</w:t>
      </w:r>
    </w:p>
    <w:p w14:paraId="652E21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5E51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His incitment to proceed, vers. 18.</w:t>
      </w:r>
    </w:p>
    <w:p w14:paraId="40D7E0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他被催促前行，第18节。</w:t>
      </w:r>
    </w:p>
    <w:p w14:paraId="65BD2E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5E3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execution.</w:t>
      </w:r>
    </w:p>
    <w:p w14:paraId="761800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执行。</w:t>
      </w:r>
    </w:p>
    <w:p w14:paraId="595688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01F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executioner is an Angel, yet diversly described from the former, and called another: yet comparing it with Chap. 19:15, Christ must be understood as principall, but seeing He doth these works mediately (as in that same Chaper by Armies on horse-back) sometimes He is represented, because they act by Him: sometimes the types more formally represent them who are agents, because he maketh use of them: however when He is represented, they are not secluded, &amp; contra; He is not when the types resemble them most, and the putting these two agents together, it sheweth that though Christ doth by instruments, yet that Himself first appeareth, because the work was great and the Church weak; extraordinarily He beginneth, but when the Church multipheth, He provideth Him instruments out of her.</w:t>
      </w:r>
    </w:p>
    <w:p w14:paraId="44FDBC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执行者是一位天使，但其描述与前者不同，并被称为另一位：然而，与第19章15节相比，必须理解基督是主要执行者，但既然祂是间接地做这些工（如在同一章中藉着马兵），有时祂被代表，因为他们是藉着祂行动的：有时预表更正式地代表那些执行者，因为祂使用他们：然而当祂被代表时，他们并未被排除，反之亦然；当预表最像他们时，祂也不在其中，而将这两个执行者放在一起，表明了虽然基督藉着工具行事，但祂自己首先显现，因为工作巨大而教会软弱；祂以非凡的方式开始，但当教会增多时，祂就从她中间为祂自己预备工具。</w:t>
      </w:r>
    </w:p>
    <w:p w14:paraId="2FBFB5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090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instrument, or agent, is called an Angel (as these who powr out the vials are) yet we conceive them not to be understood as properly so; (seing battels and horses are not obscurely mentioned here, and (Chap. 19) to be made use of in the execution of these plagues) but the manner of the expression of things in this Book, is in the tearms of heaven.</w:t>
      </w:r>
    </w:p>
    <w:p w14:paraId="0FC435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工具，或执行者，被称为天使（如同那些倾倒七碗的天使），但我们认为不应从字面上如此理解；（因为这里并非隐晦地提到了战争和马匹，并且（第19章）在执行这些灾难时被使用）但这本书中事物的表达方式，是用天上的语言。</w:t>
      </w:r>
    </w:p>
    <w:p w14:paraId="2CE6CF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9FF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pointeth at some fit ready instrument Jesus Christ shall have to make use of when He shall have to do, one or moe to cut down and cast these grapes in the wine-presse; but (Chap. 19.) He treadeth it Himself.</w:t>
      </w:r>
    </w:p>
    <w:p w14:paraId="11553A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它指向耶稣基督在需要时将要使用的某个合适、预备好的工具，一个或多个，来砍下并把这些葡萄扔进酒榨；但是（第19章）祂亲自踹压它。</w:t>
      </w:r>
    </w:p>
    <w:p w14:paraId="6F67C6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6DE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Two things are spoken concerning this Angel, 1. He came out of the Temple which is in heaven, that is, some member or members of His Church, here called heaven: for it was the wine of the earth, that is, of the wicked, and not of the Church, which was to be gathered.</w:t>
      </w:r>
    </w:p>
    <w:p w14:paraId="166FB0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关于这位天使有两件事被提及，1. 他从天上的殿中出来，也就是说，是祂教会的某个或某些成员，这里被称为天：因为要收聚的是地上的酒，也就是恶人的，而不是教会的。</w:t>
      </w:r>
    </w:p>
    <w:p w14:paraId="151102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157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is armed even with a sharp sickle, (such as Christ had) to shew it was that same power whereby this instrument acted, the armour and strength was of the supream Agent.</w:t>
      </w:r>
    </w:p>
    <w:p w14:paraId="05C406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他甚至也拿着一把快镰刀（如基督所持有的），以表明这工具行动所凭借的是同一权能，其军装和力量都来自至高的执行者。</w:t>
      </w:r>
    </w:p>
    <w:p w14:paraId="210158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C54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Chap. 19 (which we take to be the same judgement with this, and ending Gods controversie on the beast) He as King rideth foremost, and the Armies of heaven follow Him to this battell: yet none have armes but He, and we cannot conceive them acting but He is on their head.</w:t>
      </w:r>
    </w:p>
    <w:p w14:paraId="600384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因此，在第19章（我们认为这与此是同一审判，并终结了神对兽的争论），祂作为君王骑在最前，天上的军队跟随祂参与这场战役：然而除了祂，无人持有兵器，我们无法想象他们行动时祂不在他们头上。</w:t>
      </w:r>
    </w:p>
    <w:p w14:paraId="324B8D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545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we may think it the lesse absurdity that the petition again for furtherance of the work is renewed to this Angel, although it be not absurd to conceive this Angel to be a Minister of the Gospel (as Levits served at the altar) giving direction to such as Christ should choose to execute His judgements, as one of the beasts giveth the Angels the vials, Chap. 15:7 and so his power over the fire will be to be understood, as Chap. 11 of the Witnesses their having power over fire and diverse other plagues.</w:t>
      </w:r>
    </w:p>
    <w:p w14:paraId="4F7764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或许可以认为，再次向这位天使祈求推进工作的请求，其荒谬性较小，尽管将这位天使理解为福音的仆人（如同利未人在祭坛事奉），向基督所拣选来执行祂审判的人发出指示，也并非荒谬，就像四个活物中的一个将七碗交给天使一样，第15章7节，因此他管火的权柄，应作如此理解，如同第11章中见证人有权柄管火和各种其他灾难一样。</w:t>
      </w:r>
    </w:p>
    <w:p w14:paraId="424614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FF6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Vers. 18. The incitation is renewed: God will be called on in every step.</w:t>
      </w:r>
    </w:p>
    <w:p w14:paraId="580ADC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第18节。催促再次发出：神在每一步都将被呼求。</w:t>
      </w:r>
    </w:p>
    <w:p w14:paraId="4E77B9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004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ye have, 1. The suiter described.</w:t>
      </w:r>
    </w:p>
    <w:p w14:paraId="4274CC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其中，你们看到，1. 祈求者的描述。</w:t>
      </w:r>
    </w:p>
    <w:p w14:paraId="312DE8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335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suit and its reasons are set down; both which differ from what is spoken of by the former intercessour, vers. 15 the suiter is called an Angel, but hath two peculiar properties, 1. He cometh forth from the altar, which importeth some more retired, secret, holy places than the Temple: we can expound it no otherwise than we did, Chap. 6:9, 10 in the fifth seal, to hold out heaven, ordinarily set out by the most holy.</w:t>
      </w:r>
    </w:p>
    <w:p w14:paraId="02B7A8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祈求及其理由被记下；这两者都与前一位代求者所说的不同，第15节，祈求者被称为天使，但他有两个独特的特征，1. 他从祭坛中出来，这暗示了比圣殿更隐退、秘密、圣洁的地方：我们只能像在第6章9、10节第五印时那样解释，即指代天，通常由至圣所来代表。</w:t>
      </w:r>
    </w:p>
    <w:p w14:paraId="298F72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6B0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had power over the fire: not as one peculiarly separated to govern that element, nor one commissionated to execute judgement himself by fire, properly or figuratively to be understood; for then he needed not deal with him who is properly commissionated for that end: and that Angel (Chap. 16. (is called the Angel of the waters; not as having a peculiar charge ordinarily of them or over them, but as peculiarly commissionated in reference to them with his vial (yet it is not properly to be understood of waters, as will apear) it holdeth out then (to speak so) some contest and fight they had with fire, and that the fire did not prevail over them, but they overcame it by the bloud of the Lamb, Chap. 12:11 and by their faith and patience (Heb. 11) being invincibly armed against all torments.</w:t>
      </w:r>
    </w:p>
    <w:p w14:paraId="515B18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有权柄管火：并非作为一位被特别分别出来管理火这个元素的，也非被委派亲自用火来执行审判，无论是字面上还是象征性地理解；因为那样他就不需要与那位被正式委派来做此事的打交道了：那位天使（第16章）被称为管水的天使；并非因为他通常特别负责水或管辖水，而是因为他被特别委派，用他的碗来处理与水相关的事（然而，这不应从字面上理解为水，如下文将显明的），它那么表明（可以这么说）他们与火有过某种争斗和战斗，火并未胜过他们，而是他们藉着羔羊的血，第12章11节，以及他们的信心和忍耐（希伯来书11章）胜过了火，他们不可战胜地武装起来抵挡一切酷刑。</w:t>
      </w:r>
    </w:p>
    <w:p w14:paraId="14BBCB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589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we take it to be the reviving of the Martyrs cry, which was against heathen persecuters, Chap. 6.</w:t>
      </w:r>
    </w:p>
    <w:p w14:paraId="410986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一言以蔽之，我们认为这是殉道者呼声的复兴，这呼声曾是针对异教迫害者的，第6章。</w:t>
      </w:r>
    </w:p>
    <w:p w14:paraId="798450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AFB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their number is compleat, and their is not that ground of suspending the judgement which was given in that place.</w:t>
      </w:r>
    </w:p>
    <w:p w14:paraId="2AD3B0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现在，他们的人数已经满足，那个地方所给出的暂停审判的理由已不存在。</w:t>
      </w:r>
    </w:p>
    <w:p w14:paraId="5FBF90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3694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cometh to rememberance before God, who findeth in her the bloud of all Prophets and Apostles, because they have served themselves heires to all; and this guilt hath a loud cry befor the Lord to procure the hastening and closing of Antichrists judgement.</w:t>
      </w:r>
    </w:p>
    <w:p w14:paraId="15AB1B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这事在神面前被记念，祂在她里面找到了所有先知和使徒的血，因为他们自作主张地继承了这一切；这罪孽在主面前大声呼喊，以促使敌基督的审判加速并终结。</w:t>
      </w:r>
    </w:p>
    <w:p w14:paraId="799D78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089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first Angel setteth out the cry of all the Church Militant; the second more especially of sufferers Triumphant.</w:t>
      </w:r>
    </w:p>
    <w:p w14:paraId="00107D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因此，第一位天使代表了所有战斗的教会的呼声；第二位则更特别地代表了得胜的受苦者的呼声。</w:t>
      </w:r>
    </w:p>
    <w:p w14:paraId="5D23F2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960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Chap. 6. This Angels suit in two things differeth from and goeth beyond the former, 1. The suit is; thrust in thy sharp sickle, it was simply sickle before: This is added to shew a severity in this judgement, and a holy pressing in this Angel beyond the former.</w:t>
      </w:r>
    </w:p>
    <w:p w14:paraId="53B54C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见第6章。这位天使的请求在两方面与前者不同并超越了前者，1. 请求是：伸出你快的镰刀，之前只是镰刀：加上这个词是为了显示这审判的严厉，以及这位天使超越前者的神圣催促。</w:t>
      </w:r>
    </w:p>
    <w:p w14:paraId="38D18E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DB87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grapes are said to be fully ripe, so there needeth no longer waiting.</w:t>
      </w:r>
    </w:p>
    <w:p w14:paraId="24DC15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葡萄据说已经熟透了，所以无需再等待。</w:t>
      </w:r>
    </w:p>
    <w:p w14:paraId="0E52B8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148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harvest was ripe before, now the grapes are fully ripe, for they have had more time.</w:t>
      </w:r>
    </w:p>
    <w:p w14:paraId="2D9BEF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庄稼之前熟了，现在葡萄熟透了，因为它们有了更多的时间。</w:t>
      </w:r>
    </w:p>
    <w:p w14:paraId="7845AF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7F3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had more means, and former lesser judgements were despised.</w:t>
      </w:r>
    </w:p>
    <w:p w14:paraId="24CD98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他们有更多的机会，而先前较小的审判被藐视了。</w:t>
      </w:r>
    </w:p>
    <w:p w14:paraId="5A3E95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7D41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They have had more light by what hath past.</w:t>
      </w:r>
    </w:p>
    <w:p w14:paraId="168461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他们从过去的事中得到了更多的光照。</w:t>
      </w:r>
    </w:p>
    <w:p w14:paraId="4EBD9C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9E2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More wickednesse hath fallen in their hand notwithstanding and out over the belly of that light, especially perfecution: and now the number of the Witnesses or Martyrs seemeth to be nigh compleat, and therefore the sin is riper now than it was, Chap. 6 or yet under the former similitude.</w:t>
      </w:r>
    </w:p>
    <w:p w14:paraId="094F98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尽管如此，他们手中犯下了更多的罪恶，并且在那光照之下变本加厉，特别是逼迫：现在见证人或殉道者的数目似乎接近满足了，因此罪现在比第6章时，或在前一个比喻下，更成熟了。</w:t>
      </w:r>
    </w:p>
    <w:p w14:paraId="5FE924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BDE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as it were heaven and earth concur to pull down Antichrist.</w:t>
      </w:r>
    </w:p>
    <w:p w14:paraId="0E8489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因此，仿佛天地同心要推倒敌基督。</w:t>
      </w:r>
    </w:p>
    <w:p w14:paraId="369EE2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F220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execution followeth, vers. 19 and 20 in which these things are considerable, 1. There is no longer delay, but judgement is immediately executed: ripe sin and a sinning people, hasten wrath.</w:t>
      </w:r>
    </w:p>
    <w:p w14:paraId="1CE91A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接着是执行，第19和20节，其中有几点值得注意，1. 不再有耽延，审判立即执行：成熟的罪和犯罪的民，加速了忿怒。</w:t>
      </w:r>
    </w:p>
    <w:p w14:paraId="45F3F8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3D9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Psal. 119:126. It is time for thee, Lord, to work: for they make void thy Law.</w:t>
      </w:r>
    </w:p>
    <w:p w14:paraId="2FD0A0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见诗篇119:126。耶和华啊，现在是你作工的时候了，因他们废了你的律法。</w:t>
      </w:r>
    </w:p>
    <w:p w14:paraId="751655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E408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 sooner is the execution begun but in its due order and time it is finished.</w:t>
      </w:r>
    </w:p>
    <w:p w14:paraId="1B4342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审判一旦开始，就按其应有的次序和时间完成。</w:t>
      </w:r>
    </w:p>
    <w:p w14:paraId="6E4A48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449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vine is gathered: Judgement never misseth its end.</w:t>
      </w:r>
    </w:p>
    <w:p w14:paraId="1FE32D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葡萄树被收聚了：审判从不失其目的。</w:t>
      </w:r>
    </w:p>
    <w:p w14:paraId="539D25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6F6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vine is not only cut down and gathered, but it is cast in the winepresse of Gods wrath, that is, brought or put in the place where God executeth his judgements on them, which as it is temporall, is (Chap. 19) called Armageddon; and as it is eternall, its the lake, Chap. 19:20 which certainly is the last result.</w:t>
      </w:r>
    </w:p>
    <w:p w14:paraId="381004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葡萄树不仅被砍下和收聚，而且被扔在神忿怒的酒榨里，就是说，被带到或放在神对他们执行审判的地方，就其暂时性而言，（第19章）被称为哈米吉多顿；就其永恒性而言，就是火湖，第19章20节，这无疑是最终的结果。</w:t>
      </w:r>
    </w:p>
    <w:p w14:paraId="1196BD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2F1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wine-presse is trod, vers. 20. (following the similitude) and it sheweth that Christs wrath who is the treader, shall pursue them terribly.</w:t>
      </w:r>
    </w:p>
    <w:p w14:paraId="0A0E80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这个酒榨被踹了，第20节（依此比喻），这表明踹压者基督的忿怒将可怕地追赶他们。</w:t>
      </w:r>
    </w:p>
    <w:p w14:paraId="4D8633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9A2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is troden without the city: It is like so was their presses in their wineyards, for to be near them: It signifieth here, 1. a fit place, set apart for executing wrath on them.</w:t>
      </w:r>
    </w:p>
    <w:p w14:paraId="39790B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它在城外被踹：这可能就像他们的酒榨在葡萄园里一样，为了离得近：这里象征，1. 一个合适的地方，被分别出来对他们施行忿怒。</w:t>
      </w:r>
    </w:p>
    <w:p w14:paraId="1B3139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E615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shutting them out as polluted, from His Church here and heaven hereafter: so the lake is opposed (Chap. 20) to entering into the holy Jerusalem; a separating of them from his people in that judgement, that the City should have no hurt by it.</w:t>
      </w:r>
    </w:p>
    <w:p w14:paraId="5FA965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将他们作为污秽的，关在祂今世的教会和来世的天堂之外：因此火湖与（第20章）进入圣城耶路撒冷相对；在那审判中将他们与祂的子民分开，使圣城不受其害。</w:t>
      </w:r>
    </w:p>
    <w:p w14:paraId="4F92C2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D6E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The terriblnesse of the effect and judgement is described, in three things, 1. That bloud came out: that sheweth that a proper judgement on men is to be understood here.</w:t>
      </w:r>
    </w:p>
    <w:p w14:paraId="74CCFA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这结果和审判的可怕性，从三方面被描述，1. 有血流出来：这表明这里要理解为对人的一种实际的审判。</w:t>
      </w:r>
    </w:p>
    <w:p w14:paraId="5889B0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07E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was to the horse-bridles, so very deep: which would be compared with Chap. 19:15, &amp;c. where Christ there trodeth this presse, and his followers are mounted on horseback for pursuing this victory: the bloud is so deep on the fields, and the slaughter so great, that it choaketh up to the horsebridles of these who pursue.</w:t>
      </w:r>
    </w:p>
    <w:p w14:paraId="5C65E5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血高到马的嚼环，如此之深：这应与第19章15节等比较，那里基督踹压这酒榨，祂的跟随者骑马追逐这场胜利：田野上的血如此之深，杀戮如此之大，以至于淹没了追赶者马的嚼环。</w:t>
      </w:r>
    </w:p>
    <w:p w14:paraId="0A32B8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20A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deepnesse of the bloud its running, was not a furlong or two, but 1600. furlongs, counting eight furlongs to a mile, It is two hundred miles, a long way, a definit space for an indefinit, but great, and setting out great slaughter of enemies, so that all the fowles are invited to a feast, Chap. 19.</w:t>
      </w:r>
    </w:p>
    <w:p w14:paraId="0407F3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血流之深，不是一两弗隆，而是1600弗隆，每英里计八弗隆，即二百英里，一段很长的路，一个确定的空间代表了一个不确定但巨大的空间，描绘了对敌人的大屠杀，以至于所有的飞鸟都被邀请赴宴，第19章。</w:t>
      </w:r>
    </w:p>
    <w:p w14:paraId="579354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20A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it is a dreadfull judgement on the beast and his followers, most certainly to come.</w:t>
      </w:r>
    </w:p>
    <w:p w14:paraId="3D40C6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一言以蔽之，这是对兽和他的跟随者的一场可怕审判，必将临到。</w:t>
      </w:r>
    </w:p>
    <w:p w14:paraId="060A9D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B234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9623E3A">
      <w:pPr>
        <w:pStyle w:val="3"/>
        <w:bidi w:val="0"/>
        <w:rPr>
          <w:rFonts w:hint="eastAsia"/>
          <w:lang w:val="en-US" w:eastAsia="zh-CN"/>
        </w:rPr>
      </w:pPr>
      <w:r>
        <w:rPr>
          <w:rFonts w:hint="eastAsia"/>
          <w:lang w:val="en-US" w:eastAsia="zh-CN"/>
        </w:rPr>
        <w:t>CHAP. 15</w:t>
      </w:r>
    </w:p>
    <w:p w14:paraId="6413C620">
      <w:pPr>
        <w:pStyle w:val="3"/>
        <w:bidi w:val="0"/>
        <w:rPr>
          <w:rFonts w:hint="eastAsia"/>
          <w:lang w:val="en-US" w:eastAsia="zh-CN"/>
        </w:rPr>
      </w:pPr>
      <w:r>
        <w:rPr>
          <w:rFonts w:hint="eastAsia"/>
          <w:lang w:val="en-US" w:eastAsia="zh-CN"/>
        </w:rPr>
        <w:t>第15章</w:t>
      </w:r>
    </w:p>
    <w:p w14:paraId="7238C7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8263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 (15:1–4)</w:t>
      </w:r>
    </w:p>
    <w:p w14:paraId="4BD074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第一讲 (15:1–4)</w:t>
      </w:r>
    </w:p>
    <w:p w14:paraId="3B802E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2D5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the close of the 11. Chapter, when the seventh trumpet did sound, we told you that the order and series of the story of the events would have required a present entering into the particular description of the last woe, which here is called the last plagues; but that it might be the clearer, the explicatory prophesie and vision is cast in, Chap. 12, 13 and 14 as the first great sign that was seen after the sounding of the seventh trumpet: and when that is sufficiently done, he returneth in the fifth vision, to set down the third and last principall prophesie, which is (as the other two) set down in seven types, and hath its preparation, making way to it as they had.</w:t>
      </w:r>
    </w:p>
    <w:p w14:paraId="31A06A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11章结尾，当第七号吹响时，我们告诉过你们，事件故事的顺序和系列本应要求立即进入对最后一祸的具体描述，这里被称为最后的灾殃；但为了使其更清晰，解释性的预言和异象被插入了第12、13和14章，作为第七号吹响后所见的第一个大异象：当那部分充分完成后，他在第五个异象中返回，记载第三个也是最后一个主要预言，它（如同其他两个）以七个预表的形式记载，并且像它们一样，有其预备过程，为其开路。</w:t>
      </w:r>
    </w:p>
    <w:p w14:paraId="510899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0D3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formally in the series knit to the 11. Chap. at the close, where the Temple is opened: then followeth thunders, generally intimating judgements: Now, it is set down what judgements, and this vision declareth these by bringing seven Angels out of the Temple thus opened with wrath, which is the same hinted at there; and Chap. 14 from vers. 15.</w:t>
      </w:r>
    </w:p>
    <w:p w14:paraId="189012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它在形式上与第11章结尾的系列相连，在那里圣殿开了：接着是雷轰，普遍暗示着审判：现在，记载了是何种审判，这个异象通过带出七位天使从这因忿怒而打开的圣殿中出来，来宣告这些审判，这与那里所暗示的是同一回事；以及第14章从第15节起。</w:t>
      </w:r>
    </w:p>
    <w:p w14:paraId="7C0E1F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C6F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Chap. 11 vers. 15.</w:t>
      </w:r>
    </w:p>
    <w:p w14:paraId="02B5C2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见第11章15节。</w:t>
      </w:r>
    </w:p>
    <w:p w14:paraId="131533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ADA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principall prophesie is contained, Chap. 15 and 16 in the fifth vision it hath its preparation and execution.</w:t>
      </w:r>
    </w:p>
    <w:p w14:paraId="376215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这个主要预言包含在第15章和16章的第五个异象中，它有其预备和执行。</w:t>
      </w:r>
    </w:p>
    <w:p w14:paraId="6EF04A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5F4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preparation hath three steps, 1. more generally giving a little view and sum of it, vers. 1, 2, 3, 4 of this Chapter.</w:t>
      </w:r>
    </w:p>
    <w:p w14:paraId="3D03F5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预备有三个步骤，1. 更普遍地，给出一个简要的概览和总结，在本章第1, 2, 3, 4节。</w:t>
      </w:r>
    </w:p>
    <w:p w14:paraId="771E8F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050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More particularly, describing its instruments and concomitants, vers. 5, 6, 7, 8.</w:t>
      </w:r>
    </w:p>
    <w:p w14:paraId="32CF2A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更具体地，描述其工具和伴随物，第5, 6, 7, 8节。</w:t>
      </w:r>
    </w:p>
    <w:p w14:paraId="5BF916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06B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is a plain giving of the word to these instruments thus made ready, Chapter 16 vers. 1.</w:t>
      </w:r>
    </w:p>
    <w:p w14:paraId="18B3B2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第三步是向这些预备好的工具发出明确的命令，第16章第1节。</w:t>
      </w:r>
    </w:p>
    <w:p w14:paraId="4CCB96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1BA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generall proposition of this vision, is set down in two things; or, is two wayes expressed, first, vers, 1 that now John saw, after much delay, these who had the last plagues to execute, making for it.</w:t>
      </w:r>
    </w:p>
    <w:p w14:paraId="3B1F9E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这个异象更普遍的陈述，记载在两件事中；或者说，以两种方式表达，首先，第1节，约翰现在经过许多耽延后，看见了那些要执行最后灾殃的人，正为此作准备。</w:t>
      </w:r>
    </w:p>
    <w:p w14:paraId="7E35B3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3617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verse containeth three things, 1. John's designing this vision, to make men the more attentive I saw (saith he) another sign, that is, somewhat appearing not accidentally, or from naturall causes, but purposly appointed to signifie something: It is another, that is, different both in type and signification from what was Chap 11. 1.</w:t>
      </w:r>
    </w:p>
    <w:p w14:paraId="13B280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这节经文包含三件事，1. 约翰对这个异象的描述，为了使人更专注，我看见（他说）另有一个异象，就是说，某个出现的东西不是偶然的，或源于自然原因，而是被特意指定来象征某事：它是另一个，就是说，在预表和意义上都与第11章第1节的不同。</w:t>
      </w:r>
    </w:p>
    <w:p w14:paraId="0F2491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F5B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called great and marvellous, in respect of the events especially which it foretelleth, to wit, Gods wrath upon the Beast and his kingdom, to their very overturning and erecting of a Church and Kingdom unto Jesus Christ on his ruins.</w:t>
      </w:r>
    </w:p>
    <w:p w14:paraId="50166A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它被称为大而且奇，特别是就其所预言的事件而言，即，神对兽和他的国度的忿怒，以至于将他们彻底倾覆，并在其废墟上为耶稣基督建立一个教会和国度。</w:t>
      </w:r>
    </w:p>
    <w:p w14:paraId="35833B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228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considering the beasts grandour in the world and the way of Gods bringing that destruction about, will be a very wonderfull thing.</w:t>
      </w:r>
    </w:p>
    <w:p w14:paraId="618CBD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考虑到兽在世上的威势以及神带来那毁灭的方式，这将是一件非常奇妙的事。</w:t>
      </w:r>
    </w:p>
    <w:p w14:paraId="6ABB6D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3FF8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thing is hinted at in generall seven Angels having the seven plagues: where is summed the last wrath and judgements of Antichrist; in that respect they are called the last plagues.</w:t>
      </w:r>
    </w:p>
    <w:p w14:paraId="63A87F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这件事被概括地暗示为七位天使拿着七灾：其中总结了对敌基督最后的忿怒和审判；在这方面，它们被称为最后的灾殃。</w:t>
      </w:r>
    </w:p>
    <w:p w14:paraId="1A6403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9FE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instruments are Angels: it may be God will make use of Angels, yet not only or immediately, Therefore by Angels may be understood whomsoever God shall make Ministers of His wrath, probably Members of his Church, as Kings (Chap. 17) that are made to hate the whore and do his pleasure on her.</w:t>
      </w:r>
    </w:p>
    <w:p w14:paraId="5C5397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工具是天使：可能是神将使用天使，但并非唯一或直接地，因此，天使可以理解为神所要使其成为祂忿怒之仆的任何人，可能是祂教会的成员，如君王（第17章），他们被使去恨恶那淫妇并在她身上行祂的旨意。</w:t>
      </w:r>
    </w:p>
    <w:p w14:paraId="1D4EAC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8E0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Chap. 14 vers. 13 and 19:14.</w:t>
      </w:r>
    </w:p>
    <w:p w14:paraId="406AE9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见第14章13节和19章14节。</w:t>
      </w:r>
    </w:p>
    <w:p w14:paraId="5FD856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7F1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seven, to shew different judgements or severall degrees to be poured our.</w:t>
      </w:r>
    </w:p>
    <w:p w14:paraId="692FBF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他们有七位，以显示将要倾倒下来的不同审判或不同等级。</w:t>
      </w:r>
    </w:p>
    <w:p w14:paraId="30753A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FC8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last thing in the verse, is the reason why they are called the last plagues, because in them is filled up the wrath of God, that is, not only is there wrath in them, but such wrath as will consummate what wrath here-away God determineth for the beast till he be cast into the lake; there will be no judgement here, after these come, neither will there be place for them.</w:t>
      </w:r>
    </w:p>
    <w:p w14:paraId="40D8B1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节的最后一件事，是它们被称为最后灾殃的原因，因为在其中神的忿怒发尽了，就是说，不仅其中有忿怒，而且是那种将神在此为兽所定的忿怒完结的忿怒，直到他被扔进火湖；这些灾殃降下之后，这里将不再有审判，也不再有审判的余地。</w:t>
      </w:r>
    </w:p>
    <w:p w14:paraId="10ACF5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889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plagues will make a full end.</w:t>
      </w:r>
    </w:p>
    <w:p w14:paraId="68E2B8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这些灾殃将使其彻底终结。</w:t>
      </w:r>
    </w:p>
    <w:p w14:paraId="78EBC6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3BE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Vers. 2. The second generall way, whereby he giveth a foretast of what these vials bring, is a little hint at the flourishing and gladsome condition of the Church, as well as of the hard things which were to come on her enemies: which two ordinarily go together, and usually by anticipation are set down in a Song.</w:t>
      </w:r>
    </w:p>
    <w:p w14:paraId="2D2CF9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第2节。祂预示这些碗将带来什么的第二种普遍方式，是稍微暗示了教会繁荣喜乐的光景，以及将要临到她敌人的艰难之事：这两者通常相伴而行，并且通常以一首歌的形式被预先记载下来。</w:t>
      </w:r>
    </w:p>
    <w:p w14:paraId="0C3ABB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644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allusion to Moses and Israels way of coming out of Egypt, who, when they part the Sea, wherein their enemies were destroyed, did sing: so the redeemed, when they shall be delivered out of spirituall Egypt, and be put on the shore beyond their trials, they shall sing and have no lesse cause to sing, and shall do it as surely as ever Moses did, Exod. 15.</w:t>
      </w:r>
    </w:p>
    <w:p w14:paraId="388AB7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暗指出埃及的摩西和以色列人的方式，当他们经过海，他们的仇敌在其中被毁灭时，他们就歌唱：同样，被赎的人，当他们从属灵的埃及被拯救出来，并被带到试炼之外的岸上时，他们将歌唱，并且有同样充分的理由歌唱，而且他们必将歌唱，就像摩西曾经做过的那样确实无疑，出埃及记15章。</w:t>
      </w:r>
    </w:p>
    <w:p w14:paraId="6CA034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34CA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one delivery shall be as certain, great and welcome as the other.</w:t>
      </w:r>
    </w:p>
    <w:p w14:paraId="58DAAF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这一次的拯救将如那一次一样确定、伟大和受欢迎。</w:t>
      </w:r>
    </w:p>
    <w:p w14:paraId="5AC8D7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CD3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Particularly, in it consider, 1. who do sing, they are they who have gotten the victory over the beast, and his image, his mark and number: by these are understood not only such as were ever keeped from Antichrist his pollution, but all that shall be under the seventh trumpet, as brought of it from under that tyrannie, as the allusion to the people of Israels coming out of Egypt cleareth.</w:t>
      </w:r>
    </w:p>
    <w:p w14:paraId="7EE0F2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具体来说，在其中要考虑，1. 谁在歌唱，他们是那些胜了兽和兽的像，并牠的名号数目的人：这些人不仅指那些一直远离敌基督污秽的人，也指所有在第七号下，从那暴政中被带出来的人，正如暗指以色列民出埃及所阐明的那样。</w:t>
      </w:r>
    </w:p>
    <w:p w14:paraId="776821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DAE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thus described particularly, to shew they are such whom neither the Popes flatterers, nor terrors, nor Church threatenings could prevail over; but through Grace they prevailed over all, though for a time they fought.</w:t>
      </w:r>
    </w:p>
    <w:p w14:paraId="314812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他们被如此具体地描述，以表明他们是这样的人，教皇的谄媚者、恐吓、或教会的威胁都不能胜过他们；而是藉着恩典，他们胜过了一切，尽管他们曾一度争战。</w:t>
      </w:r>
    </w:p>
    <w:p w14:paraId="0C8962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274A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four things over which they get the victory, signifie the same corruption of Antichrist, that in no respect its deadly poison did stick to them.</w:t>
      </w:r>
    </w:p>
    <w:p w14:paraId="0AA0DE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他们胜过的这四样东西，象征着敌基督的同一种败坏，即其致命的毒素在任何方面都没有沾染他们。</w:t>
      </w:r>
    </w:p>
    <w:p w14:paraId="70DA00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BF3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 he hath described these singers by their victory, as fully renouncing and abhorring Popery in all the branches of it, They are, Secondly, set out in that postour they were in, They were standing on a sea of glasse mingled with fire.</w:t>
      </w:r>
    </w:p>
    <w:p w14:paraId="59414A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在祂以他们的胜利来描述这些歌唱者，即他们完全弃绝并憎恶天主教及其所有分支之后，其次，他们被描绘成他们所处的姿态，他们站在火搀杂的玻璃海上。</w:t>
      </w:r>
    </w:p>
    <w:p w14:paraId="069357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9A1F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Three things are to be enquired here, 1. What this sea of glasse is?</w:t>
      </w:r>
    </w:p>
    <w:p w14:paraId="33A39A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这里要探究三件事，1. 这个玻璃海是什么？</w:t>
      </w:r>
    </w:p>
    <w:p w14:paraId="3DD9B4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D09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What it is to stand on it?</w:t>
      </w:r>
    </w:p>
    <w:p w14:paraId="7AEAFF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站在上面是什么意思？</w:t>
      </w:r>
    </w:p>
    <w:p w14:paraId="4DF3EC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607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What it is to be mingled with fire?</w:t>
      </w:r>
    </w:p>
    <w:p w14:paraId="59655B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搀杂着火是什么意思？</w:t>
      </w:r>
    </w:p>
    <w:p w14:paraId="0BBFC0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30E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By this sea, or great vessell of glasse, we shew (Chap. 4) was understood the efficacy of the bloud of Jesus Christ, by which only His people and their sacrifices can be washen and sanctified; and of this we gave the reasons there, and here also it may be confirmed: For, first, this standing upon the sea of glasse denoteth the excellencie and firmnesse of the foundation upon which they stand.</w:t>
      </w:r>
    </w:p>
    <w:p w14:paraId="2716ED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我们（在第4章）已经指出，这海，或巨大的玻璃器皿，被理解为耶稣基督宝血的功效，唯有藉此，祂的子民和他们的祭物才能被洗净和成圣；我们在那里给出了理由，这里也可以得到证实：因为，首先，这站在玻璃海上，表明了他们所站立的根基的卓越和稳固。</w:t>
      </w:r>
    </w:p>
    <w:p w14:paraId="108AE8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B3D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If we consider parallel places, it is in expresse terms expounded, Chap. 7:14 when this same company and their victory are described, this is given as the ground thereof, they are come out of great tribulation, and have washen their robes and made them white in the bloud of the Lamb: so (Chap. 12:11) it is said, that they overcame by the bloud of the Lamb &amp;c.</w:t>
      </w:r>
    </w:p>
    <w:p w14:paraId="3BD667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果我们考察平行的经文，第7章14节，当这同一群人和他们的胜利被描述时，这一点被明确地解释为他们的根基，他们是从大患难中出来的，曾用羔羊的血把衣裳洗白净了：同样（第12章11节）经上说，他们是因羔羊的血得胜的，等等。</w:t>
      </w:r>
    </w:p>
    <w:p w14:paraId="79C8C2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48DD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being marked as the ground which secureth these redeemed ones, it must be for this purpose, to shew that the way and manner of their getting victory over the beast, and their security against him, did consist in their fleeing to, and resting upon, Christ Jesus His satisfaction and Righteousnesse, while the rest of the Antichristian world were blindfolded in ignorance and errour, going about to establish their own righteousnesse, as it were, by the works of the Law.</w:t>
      </w:r>
    </w:p>
    <w:p w14:paraId="24D004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被标记为保守这些被赎之人的根基，其目的必定是为了表明，他们战胜兽的方式和途径，以及他们抵御他的保障，在于他们投奔并安息在耶稣基督的补赎和公义之上，而其余敌基督的世界则在无知和错误中被蒙蔽，试图凭着律法的行为建立自己的义。</w:t>
      </w:r>
    </w:p>
    <w:p w14:paraId="7672D9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A18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confirmed from that, Chap. 4 where this sea of glasse is described to be before the Throne: which signifieth their abiding near unto God in these times of defections, when all generally went a whoring from Him, wondering after the beast.</w:t>
      </w:r>
    </w:p>
    <w:p w14:paraId="5DC72F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这从第4章得到证实，那里描述这玻璃海在宝座前：这象征着在这些背道的时代，当众人普遍离弃祂去行淫，随从那兽时，他们却常在神面前。</w:t>
      </w:r>
    </w:p>
    <w:p w14:paraId="2FE832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0C1B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Standing upon this sea of glasse, doth import, 1. A confidence in them, in their betaking them to that shore, as it were; the Believer never halteth till he be on Christ, but is ever fleeing toward Him, and then he standeth.</w:t>
      </w:r>
    </w:p>
    <w:p w14:paraId="485F67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其次，站在这玻璃海上，意味着，1. 他们有信心，仿佛是投奔到那岸边；信徒直到站在基督之上才停歇，而是一直奔向祂，然后他才站立。</w:t>
      </w:r>
    </w:p>
    <w:p w14:paraId="151F34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83D8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importeth a confidence that they have, as now defying Antichrist through the vertue of that bloud; and an exulting in God who had brought them to that land: and this bath some allusion to the peoples practice, Exod. 15:3.</w:t>
      </w:r>
    </w:p>
    <w:p w14:paraId="0AB7B6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这意味着他们有信心，如今藉着那宝血的力量，他们敢于对抗敌基督；并且因神将他们带到那地而欢欣：这与百姓的实践有些相似，出埃及记15:3。</w:t>
      </w:r>
    </w:p>
    <w:p w14:paraId="27B3FA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F3E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implyeth an efficacy and vertuousnesse, to say so, in this sea of glasse, that being for excellency like glasse, is yet able to support all the redeemed, and to keep them from drowning.</w:t>
      </w:r>
    </w:p>
    <w:p w14:paraId="673D79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可以说，这玻璃海本身蕴含着一种功效和德能，它因其卓越而像玻璃，却能支撑所有被赎的人，并保守他们不至沉溺。</w:t>
      </w:r>
    </w:p>
    <w:p w14:paraId="11A01D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DC8C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(which is clear from the scope) it importeth their publick owning of the truth of God, which was contradicted and opposed by Antichrist and his followers, whereas they had not appeared so openly to bear testimony to it before.</w:t>
      </w:r>
    </w:p>
    <w:p w14:paraId="32C19A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最后，（从主旨中可以清楚看出）这表示他们公开承认神的真理，这真理曾被敌基督和他的跟随者所反驳和反对，而他们以前并未如此公开地为此作见证。</w:t>
      </w:r>
    </w:p>
    <w:p w14:paraId="3F663C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142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sea of glasse cannot be understood the world: Because, 1. this sea of glasse is mentioned as that which supporteth them, and the basis upon which they are builded, which will not agree to this uncertain world.</w:t>
      </w:r>
    </w:p>
    <w:p w14:paraId="519F13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这玻璃海不能被理解为世界：因为，1. 这玻璃海被提及为支撑他们之物，是他们被建立于其上的根基，这与这个不确定的世界不符。</w:t>
      </w:r>
    </w:p>
    <w:p w14:paraId="46DF0C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93CF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spoken of as a piece of their adorning, and that which seperateth them from Antichrist, and keepeth them as contradistinct from his company, which will not be so clear from the other interpretation.</w:t>
      </w:r>
    </w:p>
    <w:p w14:paraId="5B6009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它被说成是他们装饰的一部分，是将他们与敌基督分开，并使他们与他的同伴区别开来的东西，这从另一种解释中看不那么清楚。</w:t>
      </w:r>
    </w:p>
    <w:p w14:paraId="239763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F29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sea of glasse, upon which they stand, is said to be mingled with fire.</w:t>
      </w:r>
    </w:p>
    <w:p w14:paraId="3A4747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他们所站立的这玻璃海，据说搀杂着火。</w:t>
      </w:r>
    </w:p>
    <w:p w14:paraId="5A2977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E9E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fire must be understood some what suitable to this sea.</w:t>
      </w:r>
    </w:p>
    <w:p w14:paraId="71D105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火必须被理解为与这海相称的东西。</w:t>
      </w:r>
    </w:p>
    <w:p w14:paraId="28A25F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286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Chap. 4 where this sea is spoken of v. 6 lamps, of fire, are spoken of as burning before the Throne, which are the seven spirits of God: hence it will follow, that by fire here is understood a sanctifying efficacy of the spirit of Jesus, which is often compared in Scripture to fire, I will baptize you with the holy Ghost and with fire.</w:t>
      </w:r>
    </w:p>
    <w:p w14:paraId="60F70A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现在，在第4章第6节，提到这海的地方，火灯被说成是在宝座前燃烧的，这就是神的七灵：因此可以推断，这里的火被理解为耶稣之灵的成圣功效，这在圣经中常被比作火，我要用圣灵与火给你们施洗。</w:t>
      </w:r>
    </w:p>
    <w:p w14:paraId="651FBB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34C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this is the meaning, I saw the redeemed put beyond the difficulties of Antichrist, and out of the hazard of his curse, by the vertue of Christs bloud justifying them, and by the vertue of His spirit sanctifying them: and I saw them publickly appearing, and confidently giving testimony to the truth, as not ashamed of the Gospel of Christ; and this is added to distinguish there truly redeemed from carnall and presumptuous hypocrites, who boast of faith and their standing upon the sea of glasse, but do evidence that that sea is not mingled with fire and the spirit of Sanctification, and therefore is not that foundation which will give them ground to tone their harps and sing before God: further, it may signifie Christs making use of the crosse to promove His Peoples Sanctification, which is subordinate and subservient to the former.</w:t>
      </w:r>
    </w:p>
    <w:p w14:paraId="7D5B3B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就是意思，我看见被赎的人，藉着基督宝血称义的功德，和祂圣灵成圣的功德，被置于敌基督的困难之外，脱离了他咒诅的危险：我看见他们公开显现，自信地为真理作见证，不以基督的福音为耻；加上这一点是为了将那些真正被赎的人，与那些属肉体、自以为是的伪君子区分开来，后者夸耀信心和他们站在玻璃海上，却显明那海并未搀杂着火和成圣的灵，因此不是那能让他们有根据在神面前调琴歌唱的根基：此外，它也可能象征基督使用十字架来促进祂子民的成圣，这从属于并服务于前者。</w:t>
      </w:r>
    </w:p>
    <w:p w14:paraId="0FE0C4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1A85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last part of the Verse they are said to have the harps of God, while they stand upon the sea of glasse: this sheweth that the former ground must be something which giveth them very great chearfulnesse, and agreeth well with their having palms in their hands, who are spoken of, Chap. 7:14 and are said to have washen their cloaths in the bloud of the Lamb.</w:t>
      </w:r>
    </w:p>
    <w:p w14:paraId="5E2D0A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本节的最后一部分，当他们站在玻璃海上时，据说他们拿着神的琴：这表明前述的根基必定是给予他们极大喜乐的东西，并且与他们手中拿着棕树枝很相符，这些人是在第7章14节提到的，并据说曾用羔羊的血洗净了他们的衣裳。</w:t>
      </w:r>
    </w:p>
    <w:p w14:paraId="6F3F36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C08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phrase importeth, 1. that their harps were excellent; so the phrase in Scripture, is often, when it would commend the excellency of things, to call them things of God, that is, most excellent.</w:t>
      </w:r>
    </w:p>
    <w:p w14:paraId="6CC25F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这个短语意味着，1. 他们的琴是卓越的；因此，圣经中的这个短语，常常当要赞美事物的卓越时，就称它们为属神之物，即，最卓越的。</w:t>
      </w:r>
    </w:p>
    <w:p w14:paraId="04F506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6E9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importeth it to be of Gods giving, not a harp put in their hand, or, a song put in their mouth by Antichrist of the world, but by God Himself: and this is their advantage, that their songs and mirth is communicate to them by God, and to cannot be interrupted by the world.</w:t>
      </w:r>
    </w:p>
    <w:p w14:paraId="3FDE71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这意味着它是神所赐的，不是敌基督或世界放在他们手中的琴，或放在他们口中的歌，而是神祂自己所赐的：这就是他们的优势，他们的歌和喜乐是由神传给他们的，因此不会被世界打断。</w:t>
      </w:r>
    </w:p>
    <w:p w14:paraId="1B2A07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BFD5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he cometh, vers. 3 and 4 to describe the Song, 1. It is generally, the song of Moses, that is, having the like occasion and subject which he had, Exod. 15:2.</w:t>
      </w:r>
    </w:p>
    <w:p w14:paraId="2857C9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然后祂来到第3和4节，描述这首歌，1. 总的来说，这是摩西的歌，就是说，有着与他相似的场合和主题，出埃及记15:2。</w:t>
      </w:r>
    </w:p>
    <w:p w14:paraId="566222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89E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song of the Lamb, that is, such a Song as Christ hath given the occasion of, the most cheerfull Song He hath put in our mouth that ever was.</w:t>
      </w:r>
    </w:p>
    <w:p w14:paraId="734C74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这是羔羊的歌，就是说，是基督赐予了场合的这样一首歌，是祂曾放在我们口中最喜乐的歌。</w:t>
      </w:r>
    </w:p>
    <w:p w14:paraId="2A82D1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3DA8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Song, first because He, by furnishing the occasion, putteth it in our mouths, Psal. 40:3.</w:t>
      </w:r>
    </w:p>
    <w:p w14:paraId="28C8D6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是祂的歌，首先因为祂，通过提供场合，把它放在我们口中，诗篇40:3。</w:t>
      </w:r>
    </w:p>
    <w:p w14:paraId="51B7F5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0468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secondly, by His Spirit He helpeth to sing it.</w:t>
      </w:r>
    </w:p>
    <w:p w14:paraId="01DCA9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其次，祂藉着祂的灵帮助我们唱这首歌。</w:t>
      </w:r>
    </w:p>
    <w:p w14:paraId="0050E4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BB91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He is the great subject of it.</w:t>
      </w:r>
    </w:p>
    <w:p w14:paraId="111B1F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第三，祂是这首歌的伟大主题。</w:t>
      </w:r>
    </w:p>
    <w:p w14:paraId="5BDA91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E66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matter of the Song, is more particularly set forth in it self, which expresseth three things, or three wayes speaketh to the scope,</w:t>
      </w:r>
    </w:p>
    <w:p w14:paraId="4E2D54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这首歌的内容，在其本身被更具体地阐明，它表达了三件事，或以三种方式论及主旨，</w:t>
      </w:r>
    </w:p>
    <w:p w14:paraId="69A5B9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F5B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By commending these Works of Gods justice and Him the author.</w:t>
      </w:r>
    </w:p>
    <w:p w14:paraId="24170F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通过赞美神公义的这些作为和作为作者的祂。</w:t>
      </w:r>
    </w:p>
    <w:p w14:paraId="14F876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5A9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By shewing the glorious effects of them.</w:t>
      </w:r>
    </w:p>
    <w:p w14:paraId="52A738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通过显示它们荣耀的果效。</w:t>
      </w:r>
    </w:p>
    <w:p w14:paraId="3A2F80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AF4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speciall cause having influence to produce these effects: in all which there is a speciall likenesse to their Song, Chap. 11 as was noted there, 1. Gods works (that is, these specially that are hinted at in this type of the vials) are called by them great and marvellous.</w:t>
      </w:r>
    </w:p>
    <w:p w14:paraId="6ED8E9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产生这些果效的特殊原因：在所有这些中，都与他们在第11章的歌有特殊的相似之处，正如在那里所注意到的，1. 神的作为（即，特别是在七碗这个预表中所暗示的那些）被他们称为伟大而奇妙。</w:t>
      </w:r>
    </w:p>
    <w:p w14:paraId="2C6944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981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Great, because no mean power could overturn such an established Kingdom so easily as He did the beasts, that is indeed a great work.</w:t>
      </w:r>
    </w:p>
    <w:p w14:paraId="20A3FA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伟大，因为没有微不足道的力量能像祂那样轻易地倾覆这样一个稳固的王国，那确实是一件伟大的作为。</w:t>
      </w:r>
    </w:p>
    <w:p w14:paraId="4A114D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16E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Marvellous, breeding admiration, even such as should make men and angels admire Gods Wisdom, Patience, Power, Justice, &amp;c. that suffered, this beast to thrive so long, and now in his height taketh such order with him.</w:t>
      </w:r>
    </w:p>
    <w:p w14:paraId="25C1F7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奇妙，引人赞叹，甚至使人和天使都赞叹神的智慧、忍耐、能力、公义等等，祂容忍这兽兴盛如此之久，如今在他鼎盛之时却如此处置他。</w:t>
      </w:r>
    </w:p>
    <w:p w14:paraId="6F32FE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FFC0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an epithete suitable to this work is given to God, Lord God Almighty, because in this great work, omnipotencie manifesteth itself, and that it was done by Him who could do whatsoever He pleaseth: So in this they ascribe the Power to God, and commend His works.</w:t>
      </w:r>
    </w:p>
    <w:p w14:paraId="6CB3D4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因此，一个与这作为相称的称号被赐予神，主神全能者，因为在这伟大的作为中，全能显明了自己，而且这是由那位能行祂所喜悦的一切事的祂所成就的：所以在此他们将能力归于神，并赞美祂的作为。</w:t>
      </w:r>
    </w:p>
    <w:p w14:paraId="6FE276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D94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add just and true are thy wayes, two other epithetes.</w:t>
      </w:r>
    </w:p>
    <w:p w14:paraId="3798FC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他们加上了另外两个称号，你的道途义哉诚哉。</w:t>
      </w:r>
    </w:p>
    <w:p w14:paraId="2C40B0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E6E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Just, for it was well deserved, there was no wrong done to the beast by any of these vials.</w:t>
      </w:r>
    </w:p>
    <w:p w14:paraId="11A27A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义哉，因为这是罪有应得，这些碗中没有一样对兽行了不义。</w:t>
      </w:r>
    </w:p>
    <w:p w14:paraId="4639F0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8DAC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True i.e. conform in all things to Thy promises made to thy people, and threatnings against thy enemies; It is not works in particular but wayes that are commended, that it is, all the strain of thy proceeding since the beginning is just and true even as this; so they take occasion from the particular, to blesse God for all the way of His providence in all things: Thus these who pray for Antichrists ruine, (Chap. 14) do now praise.</w:t>
      </w:r>
    </w:p>
    <w:p w14:paraId="496E8B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诚哉，即，在凡事上都与你向你子民所作的应许，以及向你仇敌所发的威胁相符；受赞美的不是具体的作为，而是道途，就是说，你从起初以来的一切行事作为都是公义和真实的，正如这一次一样；所以他们藉此具体事件，为神在万事中护理的一切道途而称颂祂：因此，那些为敌基督的毁灭而祷告的人（第14章），如今在赞美。</w:t>
      </w:r>
    </w:p>
    <w:p w14:paraId="41DB25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6CD5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name they ascribe to God is suitable, Thou King of Saints, who by Thy just way deserveth to be called so.</w:t>
      </w:r>
    </w:p>
    <w:p w14:paraId="409851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他们归给神的名号是相称的，万古之王（圣徒之王），你因你公义的道途配得如此称呼。</w:t>
      </w:r>
    </w:p>
    <w:p w14:paraId="21A55C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9EB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King of Saints, 1. Because He loveth holinesse and these that are so.</w:t>
      </w:r>
    </w:p>
    <w:p w14:paraId="393F67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祂是圣徒之王，1. 因为祂喜爱圣洁和那些圣洁的人。</w:t>
      </w:r>
    </w:p>
    <w:p w14:paraId="2AC5AB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8DF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He defendeth them and opposeth their enemies and the enemies of holinesse, as here He hath made it appear; so that though He be King over all the world, yet He hath a speciall dominion over and singular care of Saints, and these who are Godly (Psal. 4.) He setteth them apart for Himself: and this title hath a kindly claim unto God in the bosome of it, as well as it sheweth what a holy King He is, who in His Soveraignty will acknowledge no proper subjects but Saints.</w:t>
      </w:r>
    </w:p>
    <w:p w14:paraId="47E7C1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祂保护他们，并抵挡他们的仇敌和圣洁的仇敌，正如祂在这里所显明的；所以，虽然祂是全世界的王，但祂对圣徒和敬虔的人有特别的统治权和独特的看顾（诗篇4篇），祂将他们分别为圣归祂自己：这个称号本身就蕴含着对神亲切的宣称，同时也显明了祂是一位何等圣洁的君王，祂在祂的主权中只承认圣徒为祂真正的臣民。</w:t>
      </w:r>
    </w:p>
    <w:p w14:paraId="1D1F78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5ECC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here He is King of Saints, whereas (Jer 10:7.) He is King of Nations: because there it is a fruit of common providence that He is commended from, as the giving of rain; here it is a peculiar appearing for, and owning of His Church, expressing nor only power but holinesse in His way, and that in a speciall manner.</w:t>
      </w:r>
    </w:p>
    <w:p w14:paraId="49730F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这里祂是圣徒之王，而在（耶利米书10:7）祂是万国之王：因为在那里，祂是因普遍护理的果子，如降雨，而受赞美；在这里，是祂为祂的教会特别的显现和承认，不仅表达了能力，而且以一种特殊的方式在祂的道途中表达了圣洁。</w:t>
      </w:r>
    </w:p>
    <w:p w14:paraId="1DF828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B8148B">
      <w:pPr>
        <w:ind w:left="-5"/>
        <w:rPr>
          <w:rFonts w:hint="eastAsia"/>
        </w:rPr>
      </w:pPr>
      <w:r>
        <w:rPr>
          <w:rFonts w:hint="eastAsia"/>
        </w:rPr>
        <w:t>This commendation is amplified in the effects, vers. 4 setting out wonderfully their heightening of these wonderfull works of God in two expressions, having every one of them their reasons.</w:t>
      </w:r>
    </w:p>
    <w:p w14:paraId="387900AD">
      <w:pPr>
        <w:ind w:left="-5"/>
        <w:rPr>
          <w:rFonts w:hint="eastAsia"/>
        </w:rPr>
      </w:pPr>
      <w:r>
        <w:rPr>
          <w:rFonts w:hint="eastAsia"/>
        </w:rPr>
        <w:t>这赞美在其果效中得到加强，第4节以两种表达方式奇妙地阐明了他们对神这些奇妙作为的赞美，每一种表达都有其理由。</w:t>
      </w:r>
    </w:p>
    <w:p w14:paraId="6E461848">
      <w:pPr>
        <w:ind w:left="-5"/>
        <w:rPr>
          <w:rFonts w:hint="eastAsia"/>
        </w:rPr>
      </w:pPr>
    </w:p>
    <w:p w14:paraId="585AEDF6">
      <w:pPr>
        <w:ind w:left="-5"/>
        <w:rPr>
          <w:rFonts w:hint="eastAsia"/>
        </w:rPr>
      </w:pPr>
      <w:r>
        <w:rPr>
          <w:rFonts w:hint="eastAsia"/>
        </w:rPr>
        <w:t>First, Who will not, or, shall not fear thee?</w:t>
      </w:r>
    </w:p>
    <w:p w14:paraId="76993F65">
      <w:pPr>
        <w:ind w:left="-5"/>
        <w:rPr>
          <w:rFonts w:hint="eastAsia"/>
        </w:rPr>
      </w:pPr>
      <w:r>
        <w:rPr>
          <w:rFonts w:hint="eastAsia"/>
        </w:rPr>
        <w:t>首先，谁不敬畏你呢？</w:t>
      </w:r>
    </w:p>
    <w:p w14:paraId="6AC1774C">
      <w:pPr>
        <w:ind w:left="-5"/>
        <w:rPr>
          <w:rFonts w:hint="eastAsia"/>
        </w:rPr>
      </w:pPr>
    </w:p>
    <w:p w14:paraId="45609D8B">
      <w:pPr>
        <w:ind w:left="-5"/>
        <w:rPr>
          <w:rFonts w:hint="eastAsia"/>
        </w:rPr>
      </w:pPr>
      <w:r>
        <w:rPr>
          <w:rFonts w:hint="eastAsia"/>
        </w:rPr>
        <w:t>were Thou and Thy works well known, are there any so brutish, or stupid, but they must needs praise and fear thee and glorifie thy Name and think much of thee?</w:t>
      </w:r>
    </w:p>
    <w:p w14:paraId="6EEDBDD0">
      <w:pPr>
        <w:ind w:left="-5"/>
        <w:rPr>
          <w:rFonts w:hint="eastAsia"/>
        </w:rPr>
      </w:pPr>
      <w:r>
        <w:rPr>
          <w:rFonts w:hint="eastAsia"/>
        </w:rPr>
        <w:t>倘若你和你的作为被众人所知，难道有任何如此野蛮或愚蠢的人，竟不赞美、敬畏你，荣耀你的名，并尊崇你吗？</w:t>
      </w:r>
    </w:p>
    <w:p w14:paraId="3BE9E493">
      <w:pPr>
        <w:ind w:left="-5"/>
        <w:rPr>
          <w:rFonts w:hint="eastAsia"/>
        </w:rPr>
      </w:pPr>
    </w:p>
    <w:p w14:paraId="42ABA946">
      <w:pPr>
        <w:ind w:left="-5"/>
        <w:rPr>
          <w:rFonts w:hint="eastAsia"/>
        </w:rPr>
      </w:pPr>
      <w:r>
        <w:rPr>
          <w:rFonts w:hint="eastAsia"/>
        </w:rPr>
        <w:t>they do not declare the event, that every one (de facto) shall do so; but (de jure) they say there is reason it should be so, and hope that now much more of this should be than ever before.</w:t>
      </w:r>
    </w:p>
    <w:p w14:paraId="6627C2F5">
      <w:pPr>
        <w:ind w:left="-5"/>
        <w:rPr>
          <w:rFonts w:hint="eastAsia"/>
        </w:rPr>
      </w:pPr>
      <w:r>
        <w:rPr>
          <w:rFonts w:hint="eastAsia"/>
        </w:rPr>
        <w:t>他们并非宣告（事实上）每个人都将如此行；而是（在法理上）他们说有理由应当如此，并盼望如今比以往任何时候都更有甚于此。</w:t>
      </w:r>
    </w:p>
    <w:p w14:paraId="72B9D86C">
      <w:pPr>
        <w:ind w:left="-5"/>
        <w:rPr>
          <w:rFonts w:hint="eastAsia"/>
        </w:rPr>
      </w:pPr>
    </w:p>
    <w:p w14:paraId="62DD89D6">
      <w:pPr>
        <w:ind w:left="-5"/>
        <w:rPr>
          <w:rFonts w:hint="eastAsia"/>
        </w:rPr>
      </w:pPr>
      <w:r>
        <w:rPr>
          <w:rFonts w:hint="eastAsia"/>
        </w:rPr>
        <w:t>The reason is, for thou only art holy, that is, thou art essentially, infinitly and unchangeably holy, which no creature is; and now by thy owning of thy people, and executing judgement so justly, Thou declareth thy self to be so, yea only so; None in all the world could have guided things in such a great confusion so, and brought them to such an holy end, as we see now thou hast done: before we were in hazard of mistaking thee who art holy and true, Chap. 6 as if thou had too long delayed it, yet now we see that in purest holiness thou hast ordered all without any wrong.</w:t>
      </w:r>
    </w:p>
    <w:p w14:paraId="146C06E7">
      <w:pPr>
        <w:ind w:left="-5"/>
        <w:rPr>
          <w:rFonts w:hint="eastAsia"/>
        </w:rPr>
      </w:pPr>
      <w:r>
        <w:rPr>
          <w:rFonts w:hint="eastAsia"/>
        </w:rPr>
        <w:t>理由是，因为唯有你是圣洁的，就是说，你在本质上、无限地、不变地是圣洁的，这是任何受造物所不具备的；如今，藉着你承认你的子民，并如此公义地施行审判，你宣告了你自己是如此，是的，唯有如此；世上无人能在那样的巨大混乱中如此引导万事，并将其带到如此圣洁的结局，正如我们现在所见你已成就的：先前我们曾有误解你的危险，你是圣洁真实的，第6章，仿佛你耽延太久，然而如今我们看见，你在至纯的圣洁中安排了一切，毫无不公。</w:t>
      </w:r>
    </w:p>
    <w:p w14:paraId="345DA020">
      <w:pPr>
        <w:ind w:left="-5"/>
        <w:rPr>
          <w:rFonts w:hint="eastAsia"/>
        </w:rPr>
      </w:pPr>
    </w:p>
    <w:p w14:paraId="21E3CE23">
      <w:pPr>
        <w:ind w:left="-5"/>
        <w:rPr>
          <w:rFonts w:hint="eastAsia"/>
        </w:rPr>
      </w:pPr>
      <w:r>
        <w:rPr>
          <w:rFonts w:hint="eastAsia"/>
        </w:rPr>
        <w:t>The second expression amplifying the effect, is, All nations shall worship before thee: the reason is, for thy judgements are made manifest: In a word, this glorious work will make way for bringing in Nations to the Church, seing by this expression of thy holinesse thou hast manifested thy self a just God, and publickly made it appear thou wilt be avenged upon Antichrist for all his wrongs, which hath been formerly obscured; but now by taking to thee thy great Power, as Chap. 11 it is evident.</w:t>
      </w:r>
    </w:p>
    <w:p w14:paraId="31F1997D">
      <w:pPr>
        <w:ind w:left="-5"/>
        <w:rPr>
          <w:rFonts w:hint="eastAsia"/>
        </w:rPr>
      </w:pPr>
      <w:r>
        <w:rPr>
          <w:rFonts w:hint="eastAsia"/>
        </w:rPr>
        <w:t>第二种加强果效的表达是，万国都要在你面前敬拜：理由是，因为你的审判已经显明出来：一言以蔽之，这荣耀的作为将为万国进入教会开路，因为藉着你圣洁的这番彰显，你已显明你自己是一位公义的神，并公开表明你必为敌基督的一切不义报仇，这在先前是模糊不清的；但如今，藉着你取了你的大权能，如第11章所示，这就显明了。</w:t>
      </w:r>
    </w:p>
    <w:p w14:paraId="1D4B7B8A">
      <w:pPr>
        <w:ind w:left="-5"/>
        <w:rPr>
          <w:rFonts w:hint="eastAsia"/>
        </w:rPr>
      </w:pPr>
    </w:p>
    <w:p w14:paraId="608A27A5">
      <w:pPr>
        <w:ind w:left="-5"/>
        <w:rPr>
          <w:rFonts w:hint="eastAsia"/>
        </w:rPr>
      </w:pPr>
      <w:r>
        <w:rPr>
          <w:rFonts w:hint="eastAsia"/>
        </w:rPr>
        <w:t>And so from such manifestations of the Holinesse and justice of God in his judgements, they argue to the greatnesse of His praise and the enlargement of his Kingdom, which cannot but follow on such rare works of justice, seing God is known by the judgements which he executeth, Psal. 9.</w:t>
      </w:r>
    </w:p>
    <w:p w14:paraId="61DE6808">
      <w:pPr>
        <w:ind w:left="-5"/>
        <w:rPr>
          <w:rFonts w:hint="eastAsia"/>
        </w:rPr>
      </w:pPr>
      <w:r>
        <w:rPr>
          <w:rFonts w:hint="eastAsia"/>
        </w:rPr>
        <w:t>因此，从神在祂审判中所彰显的圣洁和公义，他们推论出祂赞美的伟大和祂国度的扩张，这必然伴随着如此罕见的公义作为而来，因为神因祂所施行的审判而被认识，诗篇9篇。</w:t>
      </w:r>
    </w:p>
    <w:p w14:paraId="65A3D322">
      <w:pPr>
        <w:ind w:left="-5"/>
        <w:rPr>
          <w:rFonts w:hint="eastAsia"/>
        </w:rPr>
      </w:pPr>
    </w:p>
    <w:p w14:paraId="2B7BA85D">
      <w:pPr>
        <w:ind w:left="-5"/>
        <w:rPr>
          <w:rFonts w:hint="eastAsia"/>
        </w:rPr>
      </w:pPr>
      <w:r>
        <w:rPr>
          <w:rFonts w:hint="eastAsia"/>
        </w:rPr>
        <w:t>In sum, the Song faith, God wonderfully judgeth the whore, whereupon shall follow enlargement, increase and joy to the Church, which shall be a ground to them of rendering praise to this purpose (though not in these very words) to God.</w:t>
      </w:r>
    </w:p>
    <w:p w14:paraId="312ECA71">
      <w:pPr>
        <w:ind w:left="-5"/>
        <w:rPr>
          <w:rFonts w:hint="eastAsia"/>
        </w:rPr>
      </w:pPr>
      <w:r>
        <w:rPr>
          <w:rFonts w:hint="eastAsia"/>
        </w:rPr>
        <w:t>总而言之，这首歌说，神奇妙地审判那淫妇，随之而来的是教会的扩张、增长和喜乐，这将成为他们为此向神献上赞美的根据（虽然不是用这些原话）。</w:t>
      </w:r>
    </w:p>
    <w:p w14:paraId="1DE0B17D">
      <w:pPr>
        <w:ind w:left="-5"/>
        <w:rPr>
          <w:rFonts w:hint="eastAsia"/>
        </w:rPr>
      </w:pPr>
    </w:p>
    <w:p w14:paraId="31028ED1">
      <w:pPr>
        <w:ind w:left="-5"/>
        <w:rPr>
          <w:rFonts w:hint="eastAsia"/>
        </w:rPr>
      </w:pPr>
      <w:r>
        <w:rPr>
          <w:rFonts w:hint="eastAsia"/>
        </w:rPr>
        <w:t>Which Song would be considered in the matter of it, and in the manner, wherein exceeding high and heavenly thoughts of God appear in a heart that cannot satisfie it self in praising Him.</w:t>
      </w:r>
    </w:p>
    <w:p w14:paraId="1E21D9B2">
      <w:pPr>
        <w:ind w:left="-5"/>
        <w:rPr>
          <w:rFonts w:hint="eastAsia"/>
        </w:rPr>
      </w:pPr>
      <w:r>
        <w:rPr>
          <w:rFonts w:hint="eastAsia"/>
        </w:rPr>
        <w:t>这首歌应当从其内容和方式上加以思考，其中对神极其崇高和属天的思念，显现在一颗在赞美祂的事上永不满足的心里。</w:t>
      </w:r>
    </w:p>
    <w:p w14:paraId="01865F72">
      <w:pPr>
        <w:ind w:left="-5"/>
        <w:rPr>
          <w:rFonts w:hint="eastAsia"/>
        </w:rPr>
      </w:pPr>
    </w:p>
    <w:p w14:paraId="39D53265">
      <w:pPr>
        <w:ind w:left="-5"/>
        <w:rPr>
          <w:rFonts w:hint="eastAsia"/>
        </w:rPr>
      </w:pPr>
      <w:r>
        <w:rPr>
          <w:rFonts w:hint="eastAsia"/>
        </w:rPr>
        <w:t>LECTURE II (15:5–8)</w:t>
      </w:r>
    </w:p>
    <w:p w14:paraId="201F6DC7">
      <w:pPr>
        <w:ind w:left="-5"/>
        <w:rPr>
          <w:rFonts w:hint="eastAsia"/>
        </w:rPr>
      </w:pPr>
      <w:r>
        <w:rPr>
          <w:rFonts w:hint="eastAsia"/>
        </w:rPr>
        <w:t>第二讲 (15:5–8)</w:t>
      </w:r>
    </w:p>
    <w:p w14:paraId="3C76CCCE">
      <w:pPr>
        <w:ind w:left="-5"/>
        <w:rPr>
          <w:rFonts w:hint="eastAsia"/>
        </w:rPr>
      </w:pPr>
    </w:p>
    <w:p w14:paraId="1498AB3F">
      <w:pPr>
        <w:ind w:left="-5"/>
        <w:rPr>
          <w:rFonts w:hint="eastAsia"/>
        </w:rPr>
      </w:pPr>
      <w:r>
        <w:rPr>
          <w:rFonts w:hint="eastAsia"/>
        </w:rPr>
        <w:t>THis Chapter (as was said) containeth the preparation to the prophesie of the seven vials, whereby the last wrath of God is fulfilled on the beast and his kingdom.</w:t>
      </w:r>
    </w:p>
    <w:p w14:paraId="7657EFB2">
      <w:pPr>
        <w:ind w:left="-5"/>
        <w:rPr>
          <w:rFonts w:hint="eastAsia"/>
        </w:rPr>
      </w:pPr>
      <w:r>
        <w:rPr>
          <w:rFonts w:hint="eastAsia"/>
        </w:rPr>
        <w:t>本章（如前所述）包含了对七碗预言的预备，藉此神的最后忿怒在兽和他的国度上得以成全。</w:t>
      </w:r>
    </w:p>
    <w:p w14:paraId="3ABFC095">
      <w:pPr>
        <w:ind w:left="-5"/>
        <w:rPr>
          <w:rFonts w:hint="eastAsia"/>
        </w:rPr>
      </w:pPr>
    </w:p>
    <w:p w14:paraId="663B74A5">
      <w:pPr>
        <w:ind w:left="-5"/>
        <w:rPr>
          <w:rFonts w:hint="eastAsia"/>
        </w:rPr>
      </w:pPr>
      <w:r>
        <w:rPr>
          <w:rFonts w:hint="eastAsia"/>
        </w:rPr>
        <w:t>The more generall part of this, is past in the proceeding verses: These verses do more particularly set forth the preparation, in these four, 1. in the rise of all, which is the Temples opening, or the change of the outward face of the Church.</w:t>
      </w:r>
    </w:p>
    <w:p w14:paraId="2EDC9660">
      <w:pPr>
        <w:ind w:left="-5"/>
        <w:rPr>
          <w:rFonts w:hint="eastAsia"/>
        </w:rPr>
      </w:pPr>
      <w:r>
        <w:rPr>
          <w:rFonts w:hint="eastAsia"/>
        </w:rPr>
        <w:t>这更普遍的部分，已在前面的经文中过去：这些经文更具体地阐明了预备过程，分四点，1. 这一切的起因，即圣殿的开放，或教会外在面貌的改变。</w:t>
      </w:r>
    </w:p>
    <w:p w14:paraId="6092BAAA">
      <w:pPr>
        <w:ind w:left="-5"/>
        <w:rPr>
          <w:rFonts w:hint="eastAsia"/>
        </w:rPr>
      </w:pPr>
    </w:p>
    <w:p w14:paraId="48DF852F">
      <w:pPr>
        <w:ind w:left="-5"/>
        <w:rPr>
          <w:rFonts w:hint="eastAsia"/>
        </w:rPr>
      </w:pPr>
      <w:r>
        <w:rPr>
          <w:rFonts w:hint="eastAsia"/>
        </w:rPr>
        <w:t>2. The description of the seven Angels that were instruments, vers. 6.</w:t>
      </w:r>
    </w:p>
    <w:p w14:paraId="35D5B3A5">
      <w:pPr>
        <w:ind w:left="-5"/>
        <w:rPr>
          <w:rFonts w:hint="eastAsia"/>
        </w:rPr>
      </w:pPr>
      <w:r>
        <w:rPr>
          <w:rFonts w:hint="eastAsia"/>
        </w:rPr>
        <w:t>2. 对作为工具的七位天使的描述，第6节。</w:t>
      </w:r>
    </w:p>
    <w:p w14:paraId="6A113718">
      <w:pPr>
        <w:ind w:left="-5"/>
        <w:rPr>
          <w:rFonts w:hint="eastAsia"/>
        </w:rPr>
      </w:pPr>
    </w:p>
    <w:p w14:paraId="53AF86C6">
      <w:pPr>
        <w:ind w:left="-5"/>
        <w:rPr>
          <w:rFonts w:hint="eastAsia"/>
        </w:rPr>
      </w:pPr>
      <w:r>
        <w:rPr>
          <w:rFonts w:hint="eastAsia"/>
        </w:rPr>
        <w:t>3. The furnishing of them for their task and work.</w:t>
      </w:r>
    </w:p>
    <w:p w14:paraId="01AA0250">
      <w:pPr>
        <w:ind w:left="-5"/>
        <w:rPr>
          <w:rFonts w:hint="eastAsia"/>
        </w:rPr>
      </w:pPr>
      <w:r>
        <w:rPr>
          <w:rFonts w:hint="eastAsia"/>
        </w:rPr>
        <w:t>3. 为他们装备以执行其任务和工作。</w:t>
      </w:r>
    </w:p>
    <w:p w14:paraId="1419F531">
      <w:pPr>
        <w:ind w:left="-5"/>
        <w:rPr>
          <w:rFonts w:hint="eastAsia"/>
        </w:rPr>
      </w:pPr>
    </w:p>
    <w:p w14:paraId="114D6B97">
      <w:pPr>
        <w:ind w:left="-5"/>
        <w:rPr>
          <w:rFonts w:hint="eastAsia"/>
        </w:rPr>
      </w:pPr>
      <w:r>
        <w:rPr>
          <w:rFonts w:hint="eastAsia"/>
        </w:rPr>
        <w:t>4. A concomitant going alongst with the execution of their judgement.</w:t>
      </w:r>
    </w:p>
    <w:p w14:paraId="2A0913C2">
      <w:pPr>
        <w:ind w:left="-5"/>
        <w:rPr>
          <w:rFonts w:hint="eastAsia"/>
        </w:rPr>
      </w:pPr>
      <w:r>
        <w:rPr>
          <w:rFonts w:hint="eastAsia"/>
        </w:rPr>
        <w:t>4. 伴随他们审判执行的一个现象。</w:t>
      </w:r>
    </w:p>
    <w:p w14:paraId="2FAF11D1">
      <w:pPr>
        <w:ind w:left="-5"/>
        <w:rPr>
          <w:rFonts w:hint="eastAsia"/>
        </w:rPr>
      </w:pPr>
    </w:p>
    <w:p w14:paraId="71A2788D">
      <w:pPr>
        <w:ind w:left="-5"/>
        <w:rPr>
          <w:rFonts w:hint="eastAsia"/>
        </w:rPr>
      </w:pPr>
      <w:r>
        <w:rPr>
          <w:rFonts w:hint="eastAsia"/>
        </w:rPr>
        <w:t>The first thing, is (vers. 5) the antecedent to all these plagues, which is the rise of all, that is, the opening of the Temple.</w:t>
      </w:r>
    </w:p>
    <w:p w14:paraId="2C5AB56E">
      <w:pPr>
        <w:ind w:left="-5"/>
        <w:rPr>
          <w:rFonts w:hint="eastAsia"/>
        </w:rPr>
      </w:pPr>
      <w:r>
        <w:rPr>
          <w:rFonts w:hint="eastAsia"/>
        </w:rPr>
        <w:t>第一件事是（第5节）所有这些灾殃的前导，也就是这一切的起因，即圣殿的开放。</w:t>
      </w:r>
    </w:p>
    <w:p w14:paraId="5D1A9B4C">
      <w:pPr>
        <w:ind w:left="-5"/>
        <w:rPr>
          <w:rFonts w:hint="eastAsia"/>
        </w:rPr>
      </w:pPr>
    </w:p>
    <w:p w14:paraId="25F8A4D5">
      <w:pPr>
        <w:ind w:left="-5"/>
        <w:rPr>
          <w:rFonts w:hint="eastAsia"/>
        </w:rPr>
      </w:pPr>
      <w:r>
        <w:rPr>
          <w:rFonts w:hint="eastAsia"/>
        </w:rPr>
        <w:t>That this is antecedent, appeareth by the context, where this opening is observed to clear what followeth concerning the Angels coming forth, as a prior step of the narration in order before their coming forth.</w:t>
      </w:r>
    </w:p>
    <w:p w14:paraId="7CC4149B">
      <w:pPr>
        <w:ind w:left="-5"/>
        <w:rPr>
          <w:rFonts w:hint="eastAsia"/>
        </w:rPr>
      </w:pPr>
      <w:r>
        <w:rPr>
          <w:rFonts w:hint="eastAsia"/>
        </w:rPr>
        <w:t>这是前导，从上下文中可以看出来，那里观察到这开放是为了阐明随后关于天使出来的记述，作为他们出来之前叙述的一个先行步骤。</w:t>
      </w:r>
    </w:p>
    <w:p w14:paraId="13B0C340">
      <w:pPr>
        <w:ind w:left="-5"/>
        <w:rPr>
          <w:rFonts w:hint="eastAsia"/>
        </w:rPr>
      </w:pPr>
    </w:p>
    <w:p w14:paraId="04A4FCDF">
      <w:pPr>
        <w:ind w:left="-5"/>
        <w:rPr>
          <w:rFonts w:hint="eastAsia"/>
        </w:rPr>
      </w:pPr>
      <w:r>
        <w:rPr>
          <w:rFonts w:hint="eastAsia"/>
        </w:rPr>
        <w:t>For understanding of it, we would consider that there is an allusion (as Chap. 11 vers. ult.) to the Jewish Church, where in time of Idolatry and back sliding the Temple was shut, as in Ahabs dayes; and in time of Reformation when all was brought again to the rule, the Temple was opened and sanctified; the Sacrifices put in order, and the Priests sanctified, as in Hezekiahs dayes.</w:t>
      </w:r>
    </w:p>
    <w:p w14:paraId="5143F922">
      <w:pPr>
        <w:ind w:left="-5"/>
        <w:rPr>
          <w:rFonts w:hint="eastAsia"/>
        </w:rPr>
      </w:pPr>
      <w:r>
        <w:rPr>
          <w:rFonts w:hint="eastAsia"/>
        </w:rPr>
        <w:t>为了理解这一点，我们应考虑到这里有一个暗喻（如第11章最后一节），指向犹太教会，在那里，在拜偶像和背道的时期，圣殿是关闭的，如亚哈的日子；而在改革时期，当一切都恢复到规矩时，圣殿就开放并被分别为圣；祭祀被整理好，祭司也被分别为圣，如希西家的日子。</w:t>
      </w:r>
    </w:p>
    <w:p w14:paraId="1D285559">
      <w:pPr>
        <w:ind w:left="-5"/>
        <w:rPr>
          <w:rFonts w:hint="eastAsia"/>
        </w:rPr>
      </w:pPr>
    </w:p>
    <w:p w14:paraId="73239EAD">
      <w:pPr>
        <w:ind w:left="-5"/>
        <w:rPr>
          <w:rFonts w:hint="eastAsia"/>
        </w:rPr>
      </w:pPr>
      <w:r>
        <w:rPr>
          <w:rFonts w:hint="eastAsia"/>
        </w:rPr>
        <w:t>Johns meaning is, before this, the Temple was shut, Religion, in its outward splendor and beauty, defaced by Antichrist; but now (as if he said) I saw a time of Reformation, when superstition and Idolatry was banished, and Purity and Truth preached in open view, as it was before Antichrist darkened their light.</w:t>
      </w:r>
    </w:p>
    <w:p w14:paraId="5B721621">
      <w:pPr>
        <w:ind w:left="-5"/>
        <w:rPr>
          <w:rFonts w:hint="eastAsia"/>
        </w:rPr>
      </w:pPr>
      <w:r>
        <w:rPr>
          <w:rFonts w:hint="eastAsia"/>
        </w:rPr>
        <w:t>约翰的意思是，在此之前，圣殿是关闭的，宗教在其外在的辉煌和美丽上，被敌基督所毁容；但现在（仿佛他说）我看见了一个改革的时期，那时迷信和偶像崇拜被驱逐，纯正和真理被公开宣讲，如同在敌基督遮蔽其光芒之前一样。</w:t>
      </w:r>
    </w:p>
    <w:p w14:paraId="5C2D7753">
      <w:pPr>
        <w:ind w:left="-5"/>
        <w:rPr>
          <w:rFonts w:hint="eastAsia"/>
        </w:rPr>
      </w:pPr>
    </w:p>
    <w:p w14:paraId="1E74221C">
      <w:pPr>
        <w:ind w:left="-5"/>
        <w:rPr>
          <w:rFonts w:hint="eastAsia"/>
        </w:rPr>
      </w:pPr>
      <w:r>
        <w:rPr>
          <w:rFonts w:hint="eastAsia"/>
        </w:rPr>
        <w:t>Thus, as the Temple was that which most evidenced the state of the Jewish Church, and the changes were most sensibly observed there; so (as many other things) that is borrowed to set out the change in the Christian Church here.</w:t>
      </w:r>
    </w:p>
    <w:p w14:paraId="2675D1FD">
      <w:pPr>
        <w:ind w:left="-5"/>
        <w:rPr>
          <w:rFonts w:hint="eastAsia"/>
        </w:rPr>
      </w:pPr>
      <w:r>
        <w:rPr>
          <w:rFonts w:hint="eastAsia"/>
        </w:rPr>
        <w:t>因此，正如圣殿最能显明犹太教会的状态，并且其变化在那里最能被感知到；所以（如同许多其他事物一样）那被借用来描绘这里基督教会的变化。</w:t>
      </w:r>
    </w:p>
    <w:p w14:paraId="3ADADD75">
      <w:pPr>
        <w:ind w:left="-5"/>
        <w:rPr>
          <w:rFonts w:hint="eastAsia"/>
        </w:rPr>
      </w:pPr>
    </w:p>
    <w:p w14:paraId="11E2195A">
      <w:pPr>
        <w:ind w:left="-5"/>
        <w:rPr>
          <w:rFonts w:hint="eastAsia"/>
        </w:rPr>
      </w:pPr>
      <w:r>
        <w:rPr>
          <w:rFonts w:hint="eastAsia"/>
        </w:rPr>
        <w:t>See more, Chap. 11 vers. 19. This step of preparation concerning the publick breaking out of the Truth, is observed for these reasons, 1.</w:t>
      </w:r>
    </w:p>
    <w:p w14:paraId="227D6BF2">
      <w:pPr>
        <w:ind w:left="-5"/>
        <w:rPr>
          <w:rFonts w:hint="eastAsia"/>
        </w:rPr>
      </w:pPr>
      <w:r>
        <w:rPr>
          <w:rFonts w:hint="eastAsia"/>
        </w:rPr>
        <w:t>更多内容见第11章19节。关于真理公开显明的这预备步骤，被观察到有以下几个原因，1.</w:t>
      </w:r>
    </w:p>
    <w:p w14:paraId="47B2EFC7">
      <w:pPr>
        <w:ind w:left="-5"/>
        <w:rPr>
          <w:rFonts w:hint="eastAsia"/>
        </w:rPr>
      </w:pPr>
    </w:p>
    <w:p w14:paraId="4FC9E6A3">
      <w:pPr>
        <w:ind w:left="-5"/>
        <w:rPr>
          <w:rFonts w:hint="eastAsia"/>
        </w:rPr>
      </w:pPr>
      <w:r>
        <w:rPr>
          <w:rFonts w:hint="eastAsia"/>
        </w:rPr>
        <w:t>To shew to what time these vials belong, to wit, to the state of the Church after Antichrists treachery is discovered, and God hath made some light to break out in His Church, to wit, to the last period.</w:t>
      </w:r>
    </w:p>
    <w:p w14:paraId="793349DB">
      <w:pPr>
        <w:ind w:left="-5"/>
        <w:rPr>
          <w:rFonts w:hint="eastAsia"/>
        </w:rPr>
      </w:pPr>
      <w:r>
        <w:rPr>
          <w:rFonts w:hint="eastAsia"/>
        </w:rPr>
        <w:t>为了显示这些碗属于哪个时期，即，在敌基督的诡诈被揭露之后，神已使一些光在祂的教会中显现之后的教会状态，即，末后的时期。</w:t>
      </w:r>
    </w:p>
    <w:p w14:paraId="28B1700D">
      <w:pPr>
        <w:ind w:left="-5"/>
        <w:rPr>
          <w:rFonts w:hint="eastAsia"/>
        </w:rPr>
      </w:pPr>
    </w:p>
    <w:p w14:paraId="2AA92875">
      <w:pPr>
        <w:ind w:left="-5"/>
        <w:rPr>
          <w:rFonts w:hint="eastAsia"/>
        </w:rPr>
      </w:pPr>
      <w:r>
        <w:rPr>
          <w:rFonts w:hint="eastAsia"/>
        </w:rPr>
        <w:t>2. To shew the connexion of these vials with, and their dependence upon, the blowing of the seventh trumpet, Chap. 11 last vers. where this same is mentioned: Now after a profitable digression, when he cometh again to the series of the prophesie, he beginneth (as it were) where he left, so to carry it on from thence forward the more clearly.</w:t>
      </w:r>
    </w:p>
    <w:p w14:paraId="290F339D">
      <w:pPr>
        <w:ind w:left="-5"/>
        <w:rPr>
          <w:rFonts w:hint="eastAsia"/>
        </w:rPr>
      </w:pPr>
      <w:r>
        <w:rPr>
          <w:rFonts w:hint="eastAsia"/>
        </w:rPr>
        <w:t>2. 为了显示这些碗与第七号吹响的联系及其依赖关系，第11章最后一节，那里提到了同样的事：现在，在一段有益的离题之后，当祂再次回到预言的系列时，祂（仿佛）从祂离开的地方开始，以便从那里更清晰地继续下去。</w:t>
      </w:r>
    </w:p>
    <w:p w14:paraId="552B5EC9">
      <w:pPr>
        <w:ind w:left="-5"/>
        <w:rPr>
          <w:rFonts w:hint="eastAsia"/>
        </w:rPr>
      </w:pPr>
    </w:p>
    <w:p w14:paraId="27991682">
      <w:pPr>
        <w:ind w:left="-5"/>
        <w:rPr>
          <w:rFonts w:hint="eastAsia"/>
        </w:rPr>
      </w:pPr>
      <w:r>
        <w:rPr>
          <w:rFonts w:hint="eastAsia"/>
        </w:rPr>
        <w:t>The second thing will clear this, after this Temple is opened, and Religion in heaven (that is, in the visible Church) is publickly professed, the Lord bringeth out seven Angels out of the opened Temple.</w:t>
      </w:r>
    </w:p>
    <w:p w14:paraId="64DEBD1E">
      <w:pPr>
        <w:ind w:left="-5"/>
        <w:rPr>
          <w:rFonts w:hint="eastAsia"/>
        </w:rPr>
      </w:pPr>
      <w:r>
        <w:rPr>
          <w:rFonts w:hint="eastAsia"/>
        </w:rPr>
        <w:t>第二件事将阐明这一点，在这圣殿开放之后，天上的宗教（即，在有形教会中）被公开宣认，主就从这开放的圣殿中带出七位天使。</w:t>
      </w:r>
    </w:p>
    <w:p w14:paraId="312F3B86">
      <w:pPr>
        <w:ind w:left="-5"/>
        <w:rPr>
          <w:rFonts w:hint="eastAsia"/>
        </w:rPr>
      </w:pPr>
    </w:p>
    <w:p w14:paraId="3A85683B">
      <w:pPr>
        <w:ind w:left="-5"/>
        <w:rPr>
          <w:rFonts w:hint="eastAsia"/>
        </w:rPr>
      </w:pPr>
      <w:r>
        <w:rPr>
          <w:rFonts w:hint="eastAsia"/>
        </w:rPr>
        <w:t>There are the instruments of this wrath, mentioned vers. 1.</w:t>
      </w:r>
    </w:p>
    <w:p w14:paraId="2716A540">
      <w:pPr>
        <w:ind w:left="-5"/>
        <w:rPr>
          <w:rFonts w:hint="eastAsia"/>
        </w:rPr>
      </w:pPr>
      <w:r>
        <w:rPr>
          <w:rFonts w:hint="eastAsia"/>
        </w:rPr>
        <w:t>他们是这忿怒的工具，在第1节被提及。</w:t>
      </w:r>
    </w:p>
    <w:p w14:paraId="1911A87B">
      <w:pPr>
        <w:ind w:left="-5"/>
        <w:rPr>
          <w:rFonts w:hint="eastAsia"/>
        </w:rPr>
      </w:pPr>
    </w:p>
    <w:p w14:paraId="3FA83D7D">
      <w:pPr>
        <w:ind w:left="-5"/>
        <w:rPr>
          <w:rFonts w:hint="eastAsia"/>
        </w:rPr>
      </w:pPr>
      <w:r>
        <w:rPr>
          <w:rFonts w:hint="eastAsia"/>
        </w:rPr>
        <w:t>They are described by these things, 1. They are called Angels: we think not properly, but figuratively, such as He had fitted for this work and commissionated to execute it, whether Ministers or Magistrates.</w:t>
      </w:r>
    </w:p>
    <w:p w14:paraId="444D2107">
      <w:pPr>
        <w:ind w:left="-5"/>
        <w:rPr>
          <w:rFonts w:hint="eastAsia"/>
        </w:rPr>
      </w:pPr>
      <w:r>
        <w:rPr>
          <w:rFonts w:hint="eastAsia"/>
        </w:rPr>
        <w:t>他们由这些事物来描述，1. 他们被称为天使：我们认为不是字面上的，而是象征性的，是祂为这工作所预备并委派去执行的人，无论是牧者还是官长。</w:t>
      </w:r>
    </w:p>
    <w:p w14:paraId="3A7C0B9E">
      <w:pPr>
        <w:ind w:left="-5"/>
        <w:rPr>
          <w:rFonts w:hint="eastAsia"/>
        </w:rPr>
      </w:pPr>
    </w:p>
    <w:p w14:paraId="4E33AA6C">
      <w:pPr>
        <w:ind w:left="-5"/>
        <w:rPr>
          <w:rFonts w:hint="eastAsia"/>
        </w:rPr>
      </w:pPr>
      <w:r>
        <w:rPr>
          <w:rFonts w:hint="eastAsia"/>
        </w:rPr>
        <w:t>Their getting their vials from one of the beasts, and their being arayed with girdles, seemeth to confirm this; and more especially, that they were great civil men.</w:t>
      </w:r>
    </w:p>
    <w:p w14:paraId="15908708">
      <w:pPr>
        <w:ind w:left="-5"/>
        <w:rPr>
          <w:rFonts w:hint="eastAsia"/>
        </w:rPr>
      </w:pPr>
      <w:r>
        <w:rPr>
          <w:rFonts w:hint="eastAsia"/>
        </w:rPr>
        <w:t>他们从四个活物中的一个那里得到他们的碗，以及他们束着腰带，似乎证实了这一点；更具体地说，他们是伟大的民事官员。</w:t>
      </w:r>
    </w:p>
    <w:p w14:paraId="6E60599A">
      <w:pPr>
        <w:ind w:left="-5"/>
        <w:rPr>
          <w:rFonts w:hint="eastAsia"/>
        </w:rPr>
      </w:pPr>
    </w:p>
    <w:p w14:paraId="46E67ECD">
      <w:pPr>
        <w:ind w:left="-5"/>
        <w:rPr>
          <w:rFonts w:hint="eastAsia"/>
        </w:rPr>
      </w:pPr>
      <w:r>
        <w:rPr>
          <w:rFonts w:hint="eastAsia"/>
        </w:rPr>
        <w:t>2. They are described from whence they came, They came out of the Temple, that is, (as it appeareth) they shall be members of the Church (now made patent) who are to be made use of in these judgements to execute His wrath on the whore.</w:t>
      </w:r>
    </w:p>
    <w:p w14:paraId="74F3A923">
      <w:pPr>
        <w:ind w:left="-5"/>
        <w:rPr>
          <w:rFonts w:hint="eastAsia"/>
        </w:rPr>
      </w:pPr>
      <w:r>
        <w:rPr>
          <w:rFonts w:hint="eastAsia"/>
        </w:rPr>
        <w:t>2. 他们的来历被描述，他们从圣殿中出来，也就是说，（如其所显明的）他们将是教会（现已公开）的成员，要被用来在这些审判中对那淫妇施行祂的忿怒。</w:t>
      </w:r>
    </w:p>
    <w:p w14:paraId="42FE37EE">
      <w:pPr>
        <w:ind w:left="-5"/>
        <w:rPr>
          <w:rFonts w:hint="eastAsia"/>
        </w:rPr>
      </w:pPr>
    </w:p>
    <w:p w14:paraId="2A93E18E">
      <w:pPr>
        <w:ind w:left="-5"/>
        <w:rPr>
          <w:rFonts w:hint="eastAsia"/>
        </w:rPr>
      </w:pPr>
      <w:r>
        <w:rPr>
          <w:rFonts w:hint="eastAsia"/>
        </w:rPr>
        <w:t>3. They are cloathed with linen, either, to shew the purity of their proceeding or alluding to the Priests habit, Ezek. 44 as that of golden girdles alludeth to the manner of Kings.</w:t>
      </w:r>
    </w:p>
    <w:p w14:paraId="430F87DB">
      <w:pPr>
        <w:ind w:left="-5"/>
        <w:rPr>
          <w:rFonts w:hint="eastAsia"/>
        </w:rPr>
      </w:pPr>
      <w:r>
        <w:rPr>
          <w:rFonts w:hint="eastAsia"/>
        </w:rPr>
        <w:t>3. 他们身穿麻衣，要么是为了显示他们行事的纯洁，要么是暗指祭司的服饰，以西结书44章，如同金腰带暗指君王的方式一样。</w:t>
      </w:r>
    </w:p>
    <w:p w14:paraId="30187975">
      <w:pPr>
        <w:ind w:left="-5"/>
        <w:rPr>
          <w:rFonts w:hint="eastAsia"/>
        </w:rPr>
      </w:pPr>
    </w:p>
    <w:p w14:paraId="3BC2F28C">
      <w:pPr>
        <w:ind w:left="-5"/>
        <w:rPr>
          <w:rFonts w:hint="eastAsia"/>
        </w:rPr>
      </w:pPr>
      <w:r>
        <w:rPr>
          <w:rFonts w:hint="eastAsia"/>
        </w:rPr>
        <w:t>So these are Kings and Priests authorized and well furnished for such a work: all whom He employeth, are fitted instruments for His work.</w:t>
      </w:r>
    </w:p>
    <w:p w14:paraId="1F349BC7">
      <w:pPr>
        <w:ind w:left="-5"/>
        <w:rPr>
          <w:rFonts w:hint="eastAsia"/>
        </w:rPr>
      </w:pPr>
      <w:r>
        <w:rPr>
          <w:rFonts w:hint="eastAsia"/>
        </w:rPr>
        <w:t>所以这些人是被授权并为这样的工作装备齐全的君王和祭司：凡祂所使用的，都是为祂的工作预备好的合用工具。</w:t>
      </w:r>
    </w:p>
    <w:p w14:paraId="3BB77129">
      <w:pPr>
        <w:ind w:left="-5"/>
        <w:rPr>
          <w:rFonts w:hint="eastAsia"/>
        </w:rPr>
      </w:pPr>
    </w:p>
    <w:p w14:paraId="14ACC2EE">
      <w:pPr>
        <w:ind w:left="-5"/>
        <w:rPr>
          <w:rFonts w:hint="eastAsia"/>
        </w:rPr>
      </w:pPr>
      <w:r>
        <w:rPr>
          <w:rFonts w:hint="eastAsia"/>
        </w:rPr>
        <w:t>The third circumstance of their further preparation, is mentioned, vers. 7 where two things are to be observed, 1. The instruments, or means of the plagues which they had to execute them with, that is, vials full of wrath.</w:t>
      </w:r>
    </w:p>
    <w:p w14:paraId="3C1740AF">
      <w:pPr>
        <w:ind w:left="-5"/>
        <w:rPr>
          <w:rFonts w:hint="eastAsia"/>
        </w:rPr>
      </w:pPr>
      <w:r>
        <w:rPr>
          <w:rFonts w:hint="eastAsia"/>
        </w:rPr>
        <w:t>他们进一步预备的第三种情况，在第7节被提及，其中有两件事要注意，1. 他们用来执行灾殃的工具或手段，就是盛满忿怒的碗。</w:t>
      </w:r>
    </w:p>
    <w:p w14:paraId="0A99117D">
      <w:pPr>
        <w:ind w:left="-5"/>
        <w:rPr>
          <w:rFonts w:hint="eastAsia"/>
        </w:rPr>
      </w:pPr>
    </w:p>
    <w:p w14:paraId="0C38C623">
      <w:pPr>
        <w:ind w:left="-5"/>
        <w:rPr>
          <w:rFonts w:hint="eastAsia"/>
        </w:rPr>
      </w:pPr>
      <w:r>
        <w:rPr>
          <w:rFonts w:hint="eastAsia"/>
        </w:rPr>
        <w:t>Vials are great hollow vessels or cups, wide at the mouth: whereby is meaned, 1. great wrath.</w:t>
      </w:r>
    </w:p>
    <w:p w14:paraId="0DEFCA5F">
      <w:pPr>
        <w:ind w:left="-5"/>
        <w:rPr>
          <w:rFonts w:hint="eastAsia"/>
        </w:rPr>
      </w:pPr>
      <w:r>
        <w:rPr>
          <w:rFonts w:hint="eastAsia"/>
        </w:rPr>
        <w:t>碗是大的中空器皿或杯子，口宽：这指的是，1. 大的忿怒。</w:t>
      </w:r>
    </w:p>
    <w:p w14:paraId="5EE237BB">
      <w:pPr>
        <w:ind w:left="-5"/>
        <w:rPr>
          <w:rFonts w:hint="eastAsia"/>
        </w:rPr>
      </w:pPr>
    </w:p>
    <w:p w14:paraId="22104ED6">
      <w:pPr>
        <w:ind w:left="-5"/>
        <w:rPr>
          <w:rFonts w:hint="eastAsia"/>
        </w:rPr>
      </w:pPr>
      <w:r>
        <w:rPr>
          <w:rFonts w:hint="eastAsia"/>
        </w:rPr>
        <w:t>2. an easie and quiet way of pouring it forth, without great noise, possibly, having respect to the threatning, Chap. 14 where they are threatned with the cup of Gods wrath.</w:t>
      </w:r>
    </w:p>
    <w:p w14:paraId="0A1F7D61">
      <w:pPr>
        <w:ind w:left="-5"/>
        <w:rPr>
          <w:rFonts w:hint="eastAsia"/>
        </w:rPr>
      </w:pPr>
      <w:r>
        <w:rPr>
          <w:rFonts w:hint="eastAsia"/>
        </w:rPr>
        <w:t>2. 一种轻易而安静的倾倒方式，没有大的噪音，可能，是就第14章的威胁而言，那里他们被威胁要喝神忿怒的杯。</w:t>
      </w:r>
    </w:p>
    <w:p w14:paraId="48D5F5FF">
      <w:pPr>
        <w:ind w:left="-5"/>
        <w:rPr>
          <w:rFonts w:hint="eastAsia"/>
        </w:rPr>
      </w:pPr>
    </w:p>
    <w:p w14:paraId="255B2B2D">
      <w:pPr>
        <w:ind w:left="-5"/>
        <w:rPr>
          <w:rFonts w:hint="eastAsia"/>
        </w:rPr>
      </w:pPr>
      <w:r>
        <w:rPr>
          <w:rFonts w:hint="eastAsia"/>
        </w:rPr>
        <w:t>These are called golden vials, partly because justice in it self is precious, and it is an excellent dignity, and honourable to be made use of in its execution, especially as approved instruments; partly, to shew Gods pure proceeding without the least mixture of any passion.</w:t>
      </w:r>
    </w:p>
    <w:p w14:paraId="271BF301">
      <w:pPr>
        <w:ind w:left="-5"/>
        <w:rPr>
          <w:rFonts w:hint="eastAsia"/>
        </w:rPr>
      </w:pPr>
      <w:r>
        <w:rPr>
          <w:rFonts w:hint="eastAsia"/>
        </w:rPr>
        <w:t>这些被称为金碗，部分因为公义本身是宝贵的，并且被用来执行公义是一种卓越的尊严和荣耀，特别是作为被认可的工具；部分是为了显示神纯正的行事，不带丝毫情感的混杂。</w:t>
      </w:r>
    </w:p>
    <w:p w14:paraId="06962836">
      <w:pPr>
        <w:ind w:left="-5"/>
        <w:rPr>
          <w:rFonts w:hint="eastAsia"/>
        </w:rPr>
      </w:pPr>
    </w:p>
    <w:p w14:paraId="3ACA4D04">
      <w:pPr>
        <w:ind w:left="-5"/>
        <w:rPr>
          <w:rFonts w:hint="eastAsia"/>
        </w:rPr>
      </w:pPr>
      <w:r>
        <w:rPr>
          <w:rFonts w:hint="eastAsia"/>
        </w:rPr>
        <w:t>2. These vials are given by one of the beasts: it is like the first beast (as one day of the week, is the first day, Matth, 28) which (Chap. 4) is the type of valiant, bold and zealous Ministers.</w:t>
      </w:r>
    </w:p>
    <w:p w14:paraId="3CB3ADC6">
      <w:pPr>
        <w:ind w:left="-5"/>
        <w:rPr>
          <w:rFonts w:hint="eastAsia"/>
        </w:rPr>
      </w:pPr>
      <w:r>
        <w:rPr>
          <w:rFonts w:hint="eastAsia"/>
        </w:rPr>
        <w:t>2. 这些碗是由四个活物中的一个赐予的：很可能是第一个活物（如一周的第一天是第一日，马太福音28章），这（第4章）是勇敢、大胆和热心牧者的预表。</w:t>
      </w:r>
    </w:p>
    <w:p w14:paraId="66768886">
      <w:pPr>
        <w:ind w:left="-5"/>
        <w:rPr>
          <w:rFonts w:hint="eastAsia"/>
        </w:rPr>
      </w:pPr>
    </w:p>
    <w:p w14:paraId="7B6FAC69">
      <w:pPr>
        <w:ind w:left="-5"/>
        <w:rPr>
          <w:rFonts w:hint="eastAsia"/>
        </w:rPr>
      </w:pPr>
      <w:r>
        <w:rPr>
          <w:rFonts w:hint="eastAsia"/>
        </w:rPr>
        <w:t>They are said to give there Angels these vials, when by and from Gods Word they clear that to be their duty, and in Gods Authority calleth them to it.</w:t>
      </w:r>
    </w:p>
    <w:p w14:paraId="750B5F43">
      <w:pPr>
        <w:ind w:left="-5"/>
        <w:rPr>
          <w:rFonts w:hint="eastAsia"/>
        </w:rPr>
      </w:pPr>
      <w:r>
        <w:rPr>
          <w:rFonts w:hint="eastAsia"/>
        </w:rPr>
        <w:t>他们被说成是把这些碗给了那里的天使，当他们藉着并从神的话中阐明那是他们的职责，并以神的权柄呼召他们去行。</w:t>
      </w:r>
    </w:p>
    <w:p w14:paraId="0F44D121">
      <w:pPr>
        <w:ind w:left="-5"/>
        <w:rPr>
          <w:rFonts w:hint="eastAsia"/>
        </w:rPr>
      </w:pPr>
    </w:p>
    <w:p w14:paraId="7D5EDE93">
      <w:pPr>
        <w:ind w:left="-5"/>
        <w:rPr>
          <w:rFonts w:hint="eastAsia"/>
        </w:rPr>
      </w:pPr>
      <w:r>
        <w:rPr>
          <w:rFonts w:hint="eastAsia"/>
        </w:rPr>
        <w:t>By which it would seem that God would not have Kings and Princes waiting for an extraordinary revelation and call to awake to this judgement, but to acquiesce in ordinary Ministers, clearing His Truth from His Word; and thus, though Ministers be not to execute wrath actually and immediately by fighting, yet do they (as it were) blow the trumpets, 2 Chron. 13 and so they set up and cast down Kings and Kingdoms, Jer. 1 and their sword slayeth more than Hazaels.</w:t>
      </w:r>
    </w:p>
    <w:p w14:paraId="0AC76EE5">
      <w:pPr>
        <w:ind w:left="-5"/>
        <w:rPr>
          <w:rFonts w:hint="eastAsia"/>
        </w:rPr>
      </w:pPr>
      <w:r>
        <w:rPr>
          <w:rFonts w:hint="eastAsia"/>
        </w:rPr>
        <w:t>由此看来，神不愿君王和王子等待一个非凡的启示和呼召来警醒于这审判，而是要满足于普通的牧者，从祂的话中阐明祂的真理；因此，虽然牧者不通过争战来实际和直接地施行忿怒，但他们（仿佛）吹响号角，历代志下13章，因此他们立王废王，耶利米书1章，他们的刀所杀的比哈薛的还多。</w:t>
      </w:r>
    </w:p>
    <w:p w14:paraId="7DB3F24D">
      <w:pPr>
        <w:ind w:left="-5"/>
        <w:rPr>
          <w:rFonts w:hint="eastAsia"/>
        </w:rPr>
      </w:pPr>
    </w:p>
    <w:p w14:paraId="4F6D3DFE">
      <w:pPr>
        <w:ind w:left="-5"/>
        <w:rPr>
          <w:rFonts w:hint="eastAsia"/>
        </w:rPr>
      </w:pPr>
      <w:r>
        <w:rPr>
          <w:rFonts w:hint="eastAsia"/>
        </w:rPr>
        <w:t>Thus it would seem, when eminent men, are converted and ingrafted in the Church, zealous Ministers do put them in mind or this duty that God expecteth from the Kings of the earth; such zealous men have been, and particularly were after the begun opening of the Temple.</w:t>
      </w:r>
    </w:p>
    <w:p w14:paraId="6ECE32B2">
      <w:pPr>
        <w:ind w:left="-5"/>
        <w:rPr>
          <w:rFonts w:hint="eastAsia"/>
        </w:rPr>
      </w:pPr>
      <w:r>
        <w:rPr>
          <w:rFonts w:hint="eastAsia"/>
        </w:rPr>
        <w:t>因此看来，当杰出人物悔改并被接嫁到教会中时，热心的牧者就会提醒他们，这是神期望地上君王履行的职责；这样的热心人士曾经有过，特别是在圣殿开始开放之后。</w:t>
      </w:r>
    </w:p>
    <w:p w14:paraId="537FC76C">
      <w:pPr>
        <w:ind w:left="-5"/>
        <w:rPr>
          <w:rFonts w:hint="eastAsia"/>
        </w:rPr>
      </w:pPr>
    </w:p>
    <w:p w14:paraId="0A6045B4">
      <w:pPr>
        <w:ind w:left="-5"/>
        <w:rPr>
          <w:rFonts w:hint="eastAsia"/>
        </w:rPr>
      </w:pPr>
      <w:r>
        <w:rPr>
          <w:rFonts w:hint="eastAsia"/>
        </w:rPr>
        <w:t>God is said here to live for ever and ever; partly, to shew that He is reverently alway to be spoken of; partly, to shew what Master these Angels had, and whose wrath they were executing: not their own, Therefore they should not be in their zeal selfish and carnall, but it was Gods wrath and the wrath of such a great God; and therefore they had need to be single and humble, as others had reason to be afraid of such everlasting wrath.</w:t>
      </w:r>
    </w:p>
    <w:p w14:paraId="6AFAC074">
      <w:pPr>
        <w:ind w:left="-5"/>
        <w:rPr>
          <w:rFonts w:hint="eastAsia"/>
        </w:rPr>
      </w:pPr>
      <w:r>
        <w:rPr>
          <w:rFonts w:hint="eastAsia"/>
        </w:rPr>
        <w:t>这里说神活到永永远远；部分是为了显示，论到祂时总是要心存敬畏；部分是为了显示这些天使的主人是谁，以及他们正在执行谁的忿怒：不是他们自己的，因此他们的热心不应是自私和属肉体的，而是神的忿怒，是这样一位伟大的神的忿怒；因此他们需要专一和谦卑，如同其他人有理由惧怕这样永恒的忿怒一样。</w:t>
      </w:r>
    </w:p>
    <w:p w14:paraId="0FF291CD">
      <w:pPr>
        <w:ind w:left="-5"/>
        <w:rPr>
          <w:rFonts w:hint="eastAsia"/>
        </w:rPr>
      </w:pPr>
    </w:p>
    <w:p w14:paraId="3E06889A">
      <w:pPr>
        <w:ind w:left="-5"/>
        <w:rPr>
          <w:rFonts w:hint="eastAsia"/>
        </w:rPr>
      </w:pPr>
      <w:r>
        <w:rPr>
          <w:rFonts w:hint="eastAsia"/>
        </w:rPr>
        <w:t>That denomination of God, addeth to the heightening of the wrath.</w:t>
      </w:r>
    </w:p>
    <w:p w14:paraId="38F6E7FB">
      <w:pPr>
        <w:ind w:left="-5"/>
        <w:rPr>
          <w:rFonts w:hint="eastAsia"/>
        </w:rPr>
      </w:pPr>
      <w:r>
        <w:rPr>
          <w:rFonts w:hint="eastAsia"/>
        </w:rPr>
        <w:t>对神的这个称谓，加增了忿怒的程度。</w:t>
      </w:r>
    </w:p>
    <w:p w14:paraId="68F02DCA">
      <w:pPr>
        <w:ind w:left="-5"/>
        <w:rPr>
          <w:rFonts w:hint="eastAsia"/>
        </w:rPr>
      </w:pPr>
    </w:p>
    <w:p w14:paraId="0C84E232">
      <w:pPr>
        <w:ind w:left="-5"/>
        <w:rPr>
          <w:rFonts w:hint="eastAsia"/>
        </w:rPr>
      </w:pPr>
      <w:r>
        <w:rPr>
          <w:rFonts w:hint="eastAsia"/>
        </w:rPr>
        <w:t>The fourth thing, which is the concomitant of these plagues, is vers. 8 containing, 1. the concomitant it self.</w:t>
      </w:r>
    </w:p>
    <w:p w14:paraId="3DDDC710">
      <w:pPr>
        <w:ind w:left="-5"/>
        <w:rPr>
          <w:rFonts w:hint="eastAsia"/>
        </w:rPr>
      </w:pPr>
      <w:r>
        <w:rPr>
          <w:rFonts w:hint="eastAsia"/>
        </w:rPr>
        <w:t>第四件事，是这些灾殃的伴随现象，在第8节，包含，1. 伴随现象本身。</w:t>
      </w:r>
    </w:p>
    <w:p w14:paraId="17EC3180">
      <w:pPr>
        <w:ind w:left="-5"/>
        <w:rPr>
          <w:rFonts w:hint="eastAsia"/>
        </w:rPr>
      </w:pPr>
    </w:p>
    <w:p w14:paraId="6F5211DD">
      <w:pPr>
        <w:ind w:left="-5"/>
        <w:rPr>
          <w:rFonts w:hint="eastAsia"/>
        </w:rPr>
      </w:pPr>
      <w:r>
        <w:rPr>
          <w:rFonts w:hint="eastAsia"/>
        </w:rPr>
        <w:t>2. its effect.</w:t>
      </w:r>
    </w:p>
    <w:p w14:paraId="55A5F6E5">
      <w:pPr>
        <w:ind w:left="-5"/>
        <w:rPr>
          <w:rFonts w:hint="eastAsia"/>
        </w:rPr>
      </w:pPr>
      <w:r>
        <w:rPr>
          <w:rFonts w:hint="eastAsia"/>
        </w:rPr>
        <w:t>2. 它的果效。</w:t>
      </w:r>
    </w:p>
    <w:p w14:paraId="2352ACE9">
      <w:pPr>
        <w:ind w:left="-5"/>
        <w:rPr>
          <w:rFonts w:hint="eastAsia"/>
        </w:rPr>
      </w:pPr>
    </w:p>
    <w:p w14:paraId="5B6A54D6">
      <w:pPr>
        <w:ind w:left="-5"/>
        <w:rPr>
          <w:rFonts w:hint="eastAsia"/>
        </w:rPr>
      </w:pPr>
      <w:r>
        <w:rPr>
          <w:rFonts w:hint="eastAsia"/>
        </w:rPr>
        <w:t>The concomitant, is, the Temple, is filled with smoke: this alludeth to Gods way of old, making His presence sensible by signes in the Tabernacle, when it was newly erected, as Exod. 40 and in the, Temple, when it was newly, builded, as 2 King. 8:10.</w:t>
      </w:r>
    </w:p>
    <w:p w14:paraId="06F4C216">
      <w:pPr>
        <w:ind w:left="-5"/>
        <w:rPr>
          <w:rFonts w:hint="eastAsia"/>
        </w:rPr>
      </w:pPr>
      <w:r>
        <w:rPr>
          <w:rFonts w:hint="eastAsia"/>
        </w:rPr>
        <w:t>伴随现象是，圣殿充满了烟：这暗指神古时的方式，在新立的会幕中，藉着记号使祂的临在可以被感知，如出埃及记40章，以及在新造的圣殿中，如列王纪下8:10。</w:t>
      </w:r>
    </w:p>
    <w:p w14:paraId="060C3D83">
      <w:pPr>
        <w:ind w:left="-5"/>
        <w:rPr>
          <w:rFonts w:hint="eastAsia"/>
        </w:rPr>
      </w:pPr>
    </w:p>
    <w:p w14:paraId="54A768FA">
      <w:pPr>
        <w:ind w:left="-5"/>
        <w:rPr>
          <w:rFonts w:hint="eastAsia"/>
        </w:rPr>
      </w:pPr>
      <w:r>
        <w:rPr>
          <w:rFonts w:hint="eastAsia"/>
        </w:rPr>
        <w:t>So here, when the Gospel-church shall be of new recovered, Gods presence will be as sensible and great in it, as it was of old, when Priests might, not enter into the Temple because of the glory of it.</w:t>
      </w:r>
    </w:p>
    <w:p w14:paraId="217F5B13">
      <w:pPr>
        <w:ind w:left="-5"/>
        <w:rPr>
          <w:rFonts w:hint="eastAsia"/>
        </w:rPr>
      </w:pPr>
      <w:r>
        <w:rPr>
          <w:rFonts w:hint="eastAsia"/>
        </w:rPr>
        <w:t>所以在这里，当福音教会将被重新恢复时，神的临在将在其中如同古时一样可感和伟大，那时祭司因其荣耀而不能进入圣殿。</w:t>
      </w:r>
    </w:p>
    <w:p w14:paraId="02010AC0">
      <w:pPr>
        <w:ind w:left="-5"/>
        <w:rPr>
          <w:rFonts w:hint="eastAsia"/>
        </w:rPr>
      </w:pPr>
    </w:p>
    <w:p w14:paraId="628AB566">
      <w:pPr>
        <w:ind w:left="-5"/>
        <w:rPr>
          <w:rFonts w:hint="eastAsia"/>
        </w:rPr>
      </w:pPr>
      <w:r>
        <w:rPr>
          <w:rFonts w:hint="eastAsia"/>
        </w:rPr>
        <w:t>Sometimes also this appearance, is a signe of anger, as Numb. 16 when He appeared to take vengeance on stubborn offender, and would admit of no intercession: These being not inconsistent, but ordinarily conjoyned, to wit, Gods presence, glorious and refressing to His own, and terrible and dreadfull to his enemies, Isa. 66:5 we understand both here: which agreeth well with the words following, filled with smoke, from the glory of God, that looketh to His gracious appearing, and from His power that holdeth Him forth terrible, as now appearing to exercise His power for comfort to His people and terrour to His enemies.</w:t>
      </w:r>
    </w:p>
    <w:p w14:paraId="4AE089DF">
      <w:pPr>
        <w:ind w:left="-5"/>
        <w:rPr>
          <w:rFonts w:hint="eastAsia"/>
        </w:rPr>
      </w:pPr>
      <w:r>
        <w:rPr>
          <w:rFonts w:hint="eastAsia"/>
        </w:rPr>
        <w:t>有时这种显现也是忿怒的记号，如民数记16章，当祂显现要向顽梗的罪人施行报应，并不容许任何代求时：这些并非相互矛盾，而是通常相结合的，即，神的临在，对祂的子民是荣耀和使人苏醒的，对祂的仇敌是可怕和令人畏惧的，以赛亚书66:5，我们在这里两者都理解：这与接下来的话很相符，充满了从神的荣耀而出的烟，这指向祂恩典的显现，以及从祂的能力而出的烟，这显明祂是可怕的，如今显现要运用祂的能力来安慰祂的子民，恐吓祂的仇敌。</w:t>
      </w:r>
    </w:p>
    <w:p w14:paraId="5D77F8C1">
      <w:pPr>
        <w:ind w:left="-5"/>
        <w:rPr>
          <w:rFonts w:hint="eastAsia"/>
        </w:rPr>
      </w:pPr>
    </w:p>
    <w:p w14:paraId="1A65DAC7">
      <w:pPr>
        <w:ind w:left="-5"/>
        <w:rPr>
          <w:rFonts w:hint="eastAsia"/>
        </w:rPr>
      </w:pPr>
      <w:r>
        <w:rPr>
          <w:rFonts w:hint="eastAsia"/>
        </w:rPr>
        <w:t>And so the effect agreeth to this, There was no man that was able to enter into the Temple, till the seven plagues were fulfilled: which sheweth the degree or measure of that glory of Gods appearing: It was extraordinary, as was in these times, Exod. 40 and 1 King. 8 before mentioned, it is not to be understood as if none now were in the Temple (the Church hath her own indwellers then) but that amongst them without, against whom these plagues were directed, none of them, or few of them, got Repentance to flee in for making peace with God in Christ.</w:t>
      </w:r>
    </w:p>
    <w:p w14:paraId="6C5E2B4A">
      <w:pPr>
        <w:ind w:left="-5"/>
        <w:rPr>
          <w:rFonts w:hint="eastAsia"/>
        </w:rPr>
      </w:pPr>
      <w:r>
        <w:rPr>
          <w:rFonts w:hint="eastAsia"/>
        </w:rPr>
        <w:t>因此，其果效与此相符，没有人能进殿，直等到那七灾完毕：这显明了神显现之荣耀的程度或量度：这是非凡的，如同在出埃及记40章和列王纪上8章所提到的那些时代一样，这不应被理解为如今殿中无人（那时教会有其自己的居民），而是在殿外那些受这些灾殃所针对的人中，他们中无人，或很少有人，得到悔改之心，逃进来与基督里的神和好。</w:t>
      </w:r>
    </w:p>
    <w:p w14:paraId="65D1EAD1">
      <w:pPr>
        <w:ind w:left="-5"/>
        <w:rPr>
          <w:rFonts w:hint="eastAsia"/>
        </w:rPr>
      </w:pPr>
    </w:p>
    <w:p w14:paraId="56C33890">
      <w:pPr>
        <w:ind w:left="-5"/>
        <w:rPr>
          <w:rFonts w:hint="eastAsia"/>
        </w:rPr>
      </w:pPr>
      <w:r>
        <w:rPr>
          <w:rFonts w:hint="eastAsia"/>
        </w:rPr>
        <w:t>But these plagues, being against obstinate contemners of the light of the Word, now such a spiritual smoke of ignorance and hardnesse of heart was on them, and possibly of darknesse and contentation in the Church, so that though Gods judgements on them they fretted under these plagues and perished, but repented not, as we will see particularly observed, Chap. 16 or, none could enter, &amp;c. that is, God would admit none to make intercession for preventing these plagues (as Moses and the Priests in such cases entered the Tabernacle to intercede) untill the wrath threatned was executed: and so none could enter till their, will be this, they could never enter for that purpose, as the word is taken, 2 Sam. 6 vers. last.</w:t>
      </w:r>
    </w:p>
    <w:p w14:paraId="41A05FDD">
      <w:pPr>
        <w:ind w:left="-5"/>
        <w:rPr>
          <w:rFonts w:hint="eastAsia"/>
        </w:rPr>
      </w:pPr>
      <w:r>
        <w:rPr>
          <w:rFonts w:hint="eastAsia"/>
        </w:rPr>
        <w:t>但是这些灾殃，是针对顽固藐视圣道之光的人，如今一种属灵的无知和心硬的烟雾笼罩着他们，也可能是教会中的黑暗和纷争，以至于尽管神的审判临到他们，他们却在这些灾殃下烦躁不安并灭亡，却不悔改，正如我们将在第16章特别观察到的那样；或者，没有人能进殿，等等，也就是说，神不容许任何人代求以阻止这些灾殃（如同摩西和祭司在这种情况下进入会幕代求），直到所威胁的忿怒被执行：因此没有人能进殿直到他们的，将是这样，他们将永远不能为此目的而进殿，如这个词在撒母耳记下6章最后一节的用法。</w:t>
      </w:r>
    </w:p>
    <w:p w14:paraId="2883CBFC">
      <w:pPr>
        <w:ind w:left="-5"/>
        <w:rPr>
          <w:rFonts w:hint="eastAsia"/>
        </w:rPr>
      </w:pPr>
    </w:p>
    <w:p w14:paraId="21614BF1">
      <w:pPr>
        <w:ind w:left="-5"/>
        <w:rPr>
          <w:rFonts w:hint="eastAsia"/>
        </w:rPr>
      </w:pPr>
      <w:r>
        <w:rPr>
          <w:rFonts w:hint="eastAsia"/>
        </w:rPr>
        <w:t xml:space="preserve"> </w:t>
      </w:r>
    </w:p>
    <w:p w14:paraId="594F9025">
      <w:pPr>
        <w:ind w:left="-5"/>
        <w:rPr>
          <w:rFonts w:hint="eastAsia"/>
        </w:rPr>
      </w:pPr>
      <w:r>
        <w:rPr>
          <w:rFonts w:hint="eastAsia"/>
        </w:rPr>
        <w:t xml:space="preserve"> </w:t>
      </w:r>
    </w:p>
    <w:p w14:paraId="0C2874E6">
      <w:pPr>
        <w:ind w:left="-5"/>
        <w:rPr>
          <w:rFonts w:hint="eastAsia"/>
        </w:rPr>
      </w:pPr>
      <w:r>
        <w:rPr>
          <w:rFonts w:hint="eastAsia"/>
        </w:rPr>
        <w:t xml:space="preserve"> </w:t>
      </w:r>
    </w:p>
    <w:p w14:paraId="2B8605F6">
      <w:pPr>
        <w:pStyle w:val="2"/>
        <w:bidi w:val="0"/>
        <w:rPr>
          <w:rFonts w:hint="eastAsia"/>
        </w:rPr>
      </w:pPr>
      <w:r>
        <w:rPr>
          <w:rFonts w:hint="eastAsia"/>
        </w:rPr>
        <w:t>CHAP. 16</w:t>
      </w:r>
    </w:p>
    <w:p w14:paraId="67C1C827">
      <w:pPr>
        <w:pStyle w:val="2"/>
        <w:bidi w:val="0"/>
        <w:rPr>
          <w:rFonts w:hint="eastAsia"/>
        </w:rPr>
      </w:pPr>
      <w:r>
        <w:rPr>
          <w:rFonts w:hint="eastAsia"/>
        </w:rPr>
        <w:t>第16章</w:t>
      </w:r>
    </w:p>
    <w:p w14:paraId="25050CA1">
      <w:pPr>
        <w:ind w:left="-5"/>
        <w:rPr>
          <w:rFonts w:hint="eastAsia"/>
        </w:rPr>
      </w:pPr>
    </w:p>
    <w:p w14:paraId="2177A233">
      <w:pPr>
        <w:ind w:left="-5"/>
        <w:rPr>
          <w:rFonts w:hint="eastAsia"/>
        </w:rPr>
      </w:pPr>
      <w:r>
        <w:rPr>
          <w:rFonts w:hint="eastAsia"/>
        </w:rPr>
        <w:t>LECTURE I (16:1–2)</w:t>
      </w:r>
    </w:p>
    <w:p w14:paraId="5F15B227">
      <w:pPr>
        <w:ind w:left="-5"/>
        <w:rPr>
          <w:rFonts w:hint="eastAsia"/>
        </w:rPr>
      </w:pPr>
      <w:r>
        <w:rPr>
          <w:rFonts w:hint="eastAsia"/>
        </w:rPr>
        <w:t>第一讲 (16:1–2)</w:t>
      </w:r>
    </w:p>
    <w:p w14:paraId="0F21D13F">
      <w:pPr>
        <w:ind w:left="-5"/>
        <w:rPr>
          <w:rFonts w:hint="eastAsia"/>
        </w:rPr>
      </w:pPr>
    </w:p>
    <w:p w14:paraId="46A5BA5F">
      <w:pPr>
        <w:ind w:left="-5"/>
        <w:rPr>
          <w:rFonts w:hint="eastAsia"/>
        </w:rPr>
      </w:pPr>
      <w:r>
        <w:rPr>
          <w:rFonts w:hint="eastAsia"/>
        </w:rPr>
        <w:t>IN this 16. Chapter is prosecuted the execution of these last plagues from vers. 2, In the 1. vers. there is the last step of preparation for it, by commissionating these Angels who were instruments presently to fall about it.</w:t>
      </w:r>
    </w:p>
    <w:p w14:paraId="7514B502">
      <w:pPr>
        <w:ind w:left="-5"/>
        <w:rPr>
          <w:rFonts w:hint="eastAsia"/>
        </w:rPr>
      </w:pPr>
      <w:r>
        <w:rPr>
          <w:rFonts w:hint="eastAsia"/>
        </w:rPr>
        <w:t>在第16章中，从第2节开始，继续执行这些最后的灾殃，在第1节中，有为之作准备的最后一步，即委派那些作为工具的天使立即着手此事。</w:t>
      </w:r>
    </w:p>
    <w:p w14:paraId="39D58AAB">
      <w:pPr>
        <w:ind w:left="-5"/>
        <w:rPr>
          <w:rFonts w:hint="eastAsia"/>
        </w:rPr>
      </w:pPr>
    </w:p>
    <w:p w14:paraId="73A323A8">
      <w:pPr>
        <w:ind w:left="-5"/>
        <w:rPr>
          <w:rFonts w:hint="eastAsia"/>
        </w:rPr>
      </w:pPr>
      <w:r>
        <w:rPr>
          <w:rFonts w:hint="eastAsia"/>
        </w:rPr>
        <w:t>The voice seemeth to be Christs, called a great voice out of the Temple: partly, to shew Authority in Him that calleth; partly, to shew His earnestnesse in the thing He calleth unto.</w:t>
      </w:r>
    </w:p>
    <w:p w14:paraId="4AF548B6">
      <w:pPr>
        <w:ind w:left="-5"/>
        <w:rPr>
          <w:rFonts w:hint="eastAsia"/>
        </w:rPr>
      </w:pPr>
      <w:r>
        <w:rPr>
          <w:rFonts w:hint="eastAsia"/>
        </w:rPr>
        <w:t>这声音似乎是基督的，被称为从殿中发出的大声音：部分是为了显示呼召者的权柄；部分是为了显示祂对所呼召之事的 earnestness。</w:t>
      </w:r>
    </w:p>
    <w:p w14:paraId="67E8491C">
      <w:pPr>
        <w:ind w:left="-5"/>
        <w:rPr>
          <w:rFonts w:hint="eastAsia"/>
        </w:rPr>
      </w:pPr>
    </w:p>
    <w:p w14:paraId="27D7E368">
      <w:pPr>
        <w:ind w:left="-5"/>
        <w:rPr>
          <w:rFonts w:hint="eastAsia"/>
        </w:rPr>
      </w:pPr>
      <w:r>
        <w:rPr>
          <w:rFonts w:hint="eastAsia"/>
        </w:rPr>
        <w:t>Whether this be immediately from Christ, or mediately by His Ministers in His Church, (which is most like) it is all one, seing it is Christs Word and hath his warrand.</w:t>
      </w:r>
    </w:p>
    <w:p w14:paraId="353CE636">
      <w:pPr>
        <w:ind w:left="-5"/>
        <w:rPr>
          <w:rFonts w:hint="eastAsia"/>
        </w:rPr>
      </w:pPr>
      <w:r>
        <w:rPr>
          <w:rFonts w:hint="eastAsia"/>
        </w:rPr>
        <w:t>这无论是由基督直接发出，还是通过祂在教会中的仆人间接发出（这最有可能），都是一样的，因为这是基督的话，并有祂的授权。</w:t>
      </w:r>
    </w:p>
    <w:p w14:paraId="411142EF">
      <w:pPr>
        <w:ind w:left="-5"/>
        <w:rPr>
          <w:rFonts w:hint="eastAsia"/>
        </w:rPr>
      </w:pPr>
    </w:p>
    <w:p w14:paraId="63F572A9">
      <w:pPr>
        <w:ind w:left="-5"/>
        <w:rPr>
          <w:rFonts w:hint="eastAsia"/>
        </w:rPr>
      </w:pPr>
      <w:r>
        <w:rPr>
          <w:rFonts w:hint="eastAsia"/>
        </w:rPr>
        <w:t>The commission is limited to poure them out one the earth, that is, such a part of the world as is contradistinguished from the Church, which is called heaven; for, afterward some are poured on the Sea, some in the Air, &amp;c. for, though the antichristian world be a compleat world in it self; yet, being compared with the Church, it is but the earth: Out of the Temple, because there of old God gave Oracles; it is in allusion to that.</w:t>
      </w:r>
    </w:p>
    <w:p w14:paraId="4C3A2764">
      <w:pPr>
        <w:ind w:left="-5"/>
        <w:rPr>
          <w:rFonts w:hint="eastAsia"/>
        </w:rPr>
      </w:pPr>
      <w:r>
        <w:rPr>
          <w:rFonts w:hint="eastAsia"/>
        </w:rPr>
        <w:t>这使命被限定为将它们倾倒在地上，即，与被称为天的教会相对立的那部分世界；因为，之后有些被倾倒在海上，有些在空中等等；因为，虽然敌基督的世界本身是一个完整的世界；然而，与教会相比，它只是地：从殿中出来，因为古时神在那里赐下神谕；这是暗指那件事。</w:t>
      </w:r>
    </w:p>
    <w:p w14:paraId="3E0BEC6F">
      <w:pPr>
        <w:ind w:left="-5"/>
        <w:rPr>
          <w:rFonts w:hint="eastAsia"/>
        </w:rPr>
      </w:pPr>
    </w:p>
    <w:p w14:paraId="4AB912C2">
      <w:pPr>
        <w:ind w:left="-5"/>
        <w:rPr>
          <w:rFonts w:hint="eastAsia"/>
        </w:rPr>
      </w:pPr>
      <w:r>
        <w:rPr>
          <w:rFonts w:hint="eastAsia"/>
        </w:rPr>
        <w:t>Before we speak particularly of these vials, we shall premit some generall considerations usefull for understanding of them, or some generall observations concerning them.</w:t>
      </w:r>
    </w:p>
    <w:p w14:paraId="071ECE89">
      <w:pPr>
        <w:ind w:left="-5"/>
        <w:rPr>
          <w:rFonts w:hint="eastAsia"/>
        </w:rPr>
      </w:pPr>
      <w:r>
        <w:rPr>
          <w:rFonts w:hint="eastAsia"/>
        </w:rPr>
        <w:t>在我们具体谈论这些碗之前，我们将先提出一些有助于理解它们的一般性思考，或一些关于它们的一般性观察。</w:t>
      </w:r>
    </w:p>
    <w:p w14:paraId="52DD6E14">
      <w:pPr>
        <w:ind w:left="-5"/>
        <w:rPr>
          <w:rFonts w:hint="eastAsia"/>
        </w:rPr>
      </w:pPr>
    </w:p>
    <w:p w14:paraId="38B396EA">
      <w:pPr>
        <w:ind w:left="-5"/>
        <w:rPr>
          <w:rFonts w:hint="eastAsia"/>
        </w:rPr>
      </w:pPr>
      <w:r>
        <w:rPr>
          <w:rFonts w:hint="eastAsia"/>
        </w:rPr>
        <w:t>1.As all these vials speak wrath, and the last wrath, so do they allspeak wrath principally against the beast as the object of it, with his kingdom and followers, as these who have his name, mark, character, &amp;c.</w:t>
      </w:r>
    </w:p>
    <w:p w14:paraId="43923BF0">
      <w:pPr>
        <w:ind w:left="-5"/>
        <w:rPr>
          <w:rFonts w:hint="eastAsia"/>
        </w:rPr>
      </w:pPr>
      <w:r>
        <w:rPr>
          <w:rFonts w:hint="eastAsia"/>
        </w:rPr>
        <w:t>1. 正如所有这些碗都言及忿怒，而且是最后的忿怒，它们也都主要言及对兽作为其对象的忿怒，连同他的国度和跟随者，即那些有他的名、印记、记号等的人。</w:t>
      </w:r>
    </w:p>
    <w:p w14:paraId="7DD43A8F">
      <w:pPr>
        <w:ind w:left="-5"/>
        <w:rPr>
          <w:rFonts w:hint="eastAsia"/>
        </w:rPr>
      </w:pPr>
    </w:p>
    <w:p w14:paraId="6463B5E4">
      <w:pPr>
        <w:ind w:left="-5"/>
        <w:rPr>
          <w:rFonts w:hint="eastAsia"/>
        </w:rPr>
      </w:pPr>
      <w:r>
        <w:rPr>
          <w:rFonts w:hint="eastAsia"/>
        </w:rPr>
        <w:t>The first vial is poured on the earth of that kingdom, and of the second, 5 and 7 it is clears; His wrath is perfected against the whore by these, therefore that Song (Chap. 18 and 19) is as the result of these judgements; for, they are such judgements as are not common to others, but pecularly affect Him and His.</w:t>
      </w:r>
    </w:p>
    <w:p w14:paraId="7BF69262">
      <w:pPr>
        <w:ind w:left="-5"/>
        <w:rPr>
          <w:rFonts w:hint="eastAsia"/>
        </w:rPr>
      </w:pPr>
      <w:r>
        <w:rPr>
          <w:rFonts w:hint="eastAsia"/>
        </w:rPr>
        <w:t>第一个碗倒在那国度的地上，从第二、第五和第七个碗可以清楚看出；祂对那淫妇的忿怒藉此得以成全，因此那首歌（第18和19章）是这些审判的结果；因为，这些审判并非对他人普遍的，而是特别影响祂和祂的子民。</w:t>
      </w:r>
    </w:p>
    <w:p w14:paraId="518DE0C0">
      <w:pPr>
        <w:ind w:left="-5"/>
        <w:rPr>
          <w:rFonts w:hint="eastAsia"/>
        </w:rPr>
      </w:pPr>
    </w:p>
    <w:p w14:paraId="2BE9F713">
      <w:pPr>
        <w:ind w:left="-5"/>
        <w:rPr>
          <w:rFonts w:hint="eastAsia"/>
        </w:rPr>
      </w:pPr>
      <w:r>
        <w:rPr>
          <w:rFonts w:hint="eastAsia"/>
        </w:rPr>
        <w:t>Therefore in the fourth vial, it is said, the men (οἱ ἂνθρωποι) particularly relating to men mentioned before to wit, these that were marked with his mark, which will afterward be more clear; Yet let this have three caveats, 1.</w:t>
      </w:r>
    </w:p>
    <w:p w14:paraId="59CF1F7D">
      <w:pPr>
        <w:ind w:left="-5"/>
        <w:rPr>
          <w:rFonts w:hint="eastAsia"/>
        </w:rPr>
      </w:pPr>
      <w:r>
        <w:rPr>
          <w:rFonts w:hint="eastAsia"/>
        </w:rPr>
        <w:t>因此在第四碗中，经上说，那些人（οἱ ἂνθρωποι）特别指前面提到的人，即那些受了他印记的人，这一点后面会更清楚；然而，这一点要有三个警告，1.</w:t>
      </w:r>
    </w:p>
    <w:p w14:paraId="2293D5D3">
      <w:pPr>
        <w:ind w:left="-5"/>
        <w:rPr>
          <w:rFonts w:hint="eastAsia"/>
        </w:rPr>
      </w:pPr>
    </w:p>
    <w:p w14:paraId="4C87E2D9">
      <w:pPr>
        <w:ind w:left="-5"/>
        <w:rPr>
          <w:rFonts w:hint="eastAsia"/>
        </w:rPr>
      </w:pPr>
      <w:r>
        <w:rPr>
          <w:rFonts w:hint="eastAsia"/>
        </w:rPr>
        <w:t>The Church wanteth not her exercises, even in the time of these vials, as was clear from Chap. 14:11 she hath her enemies and battels there, but they all end in and tend to her inlargement in the close.</w:t>
      </w:r>
    </w:p>
    <w:p w14:paraId="334C4B74">
      <w:pPr>
        <w:ind w:left="-5"/>
        <w:rPr>
          <w:rFonts w:hint="eastAsia"/>
        </w:rPr>
      </w:pPr>
      <w:r>
        <w:rPr>
          <w:rFonts w:hint="eastAsia"/>
        </w:rPr>
        <w:t>即使在这些碗的时期，教会也并非没有她的操练，正如从第14章11节所显明的，她有她的仇敌和争战，但它们最终都以她的扩张告终并导向她的扩张。</w:t>
      </w:r>
    </w:p>
    <w:p w14:paraId="423D2115">
      <w:pPr>
        <w:ind w:left="-5"/>
        <w:rPr>
          <w:rFonts w:hint="eastAsia"/>
        </w:rPr>
      </w:pPr>
    </w:p>
    <w:p w14:paraId="048C4048">
      <w:pPr>
        <w:ind w:left="-5"/>
        <w:rPr>
          <w:rFonts w:hint="eastAsia"/>
        </w:rPr>
      </w:pPr>
      <w:r>
        <w:rPr>
          <w:rFonts w:hint="eastAsia"/>
        </w:rPr>
        <w:t>2. Though they aim principally at Antichrist as the chief enemie, yet other enemies do not escape unpunished, but are made sharers in the judgement also, under them, especially in the 6 and 7 vials, which are more generall, as will appear, and take in moe enemies.</w:t>
      </w:r>
    </w:p>
    <w:p w14:paraId="72B9DF75">
      <w:pPr>
        <w:ind w:left="-5"/>
        <w:rPr>
          <w:rFonts w:hint="eastAsia"/>
        </w:rPr>
      </w:pPr>
      <w:r>
        <w:rPr>
          <w:rFonts w:hint="eastAsia"/>
        </w:rPr>
        <w:t>2. 虽然它们主要针对敌基督这个主要仇敌，但其他仇敌也并未逃脱惩罚，而是在这些灾殃下也一同受了审判，特别是在第六和第七碗中，这两碗更具普遍性，正如将会显明的，并包括了更多的仇敌。</w:t>
      </w:r>
    </w:p>
    <w:p w14:paraId="2375464E">
      <w:pPr>
        <w:ind w:left="-5"/>
        <w:rPr>
          <w:rFonts w:hint="eastAsia"/>
        </w:rPr>
      </w:pPr>
    </w:p>
    <w:p w14:paraId="77CC3099">
      <w:pPr>
        <w:ind w:left="-5"/>
        <w:rPr>
          <w:rFonts w:hint="eastAsia"/>
        </w:rPr>
      </w:pPr>
      <w:r>
        <w:rPr>
          <w:rFonts w:hint="eastAsia"/>
        </w:rPr>
        <w:t>3. It is not to be understood, that they so carry on the beasts ruine, as that it is alway sensible; he still fighteth and may have his own seeming advantages to harden him, as if he might recover, which yet shall never be, but by this God hath the more glory in renewing his battels against him, as He had against Pharaoh by multiplying his judgements against him, unto which there is an allusion here.</w:t>
      </w:r>
    </w:p>
    <w:p w14:paraId="41B52CD1">
      <w:pPr>
        <w:ind w:left="-5"/>
        <w:rPr>
          <w:rFonts w:hint="eastAsia"/>
        </w:rPr>
      </w:pPr>
      <w:r>
        <w:rPr>
          <w:rFonts w:hint="eastAsia"/>
        </w:rPr>
        <w:t>3. 不应理解为，它们如此进行对兽的毁灭，以致于其毁灭总是可感的；他仍然争战，并可能拥有他自己看来有利的条件来使他心硬，仿佛他可以复原，但这绝不会发生，而是神藉此在更新对他的争战上得了更大的荣耀，如同祂藉着加增对法老的审判来对付他一样，这里有一个暗指。</w:t>
      </w:r>
    </w:p>
    <w:p w14:paraId="0C47759F">
      <w:pPr>
        <w:ind w:left="-5"/>
        <w:rPr>
          <w:rFonts w:hint="eastAsia"/>
        </w:rPr>
      </w:pPr>
    </w:p>
    <w:p w14:paraId="75CE2A95">
      <w:pPr>
        <w:ind w:left="-5"/>
        <w:rPr>
          <w:rFonts w:hint="eastAsia"/>
        </w:rPr>
      </w:pPr>
      <w:r>
        <w:rPr>
          <w:rFonts w:hint="eastAsia"/>
        </w:rPr>
        <w:t>2.It would be Observed, that the kingdom of the beast, when it isspoken of as the object of these judgements, is spoken of as a world having a Heaven, Earth, Sea, Rivers, Sun, &amp;c. as parts of it, even as it was observed before in the destruction of the Heathen world in the sixth seal, Chap. 6 and of the Christian world, Chap. 8.</w:t>
      </w:r>
    </w:p>
    <w:p w14:paraId="6E1317FC">
      <w:pPr>
        <w:ind w:left="-5"/>
        <w:rPr>
          <w:rFonts w:hint="eastAsia"/>
        </w:rPr>
      </w:pPr>
      <w:r>
        <w:rPr>
          <w:rFonts w:hint="eastAsia"/>
        </w:rPr>
        <w:t>2. 应当注意的是，当兽的国度作为这些审判的对象被提及​​时，它被说成是一个拥有天、地、海、江河、日头等为其组成部分的世界，正如先前在第六印中对异教世界的毁灭（第6章）和对基督教世界的毁灭（第8章）中所观察到的一样。</w:t>
      </w:r>
    </w:p>
    <w:p w14:paraId="68F1158D">
      <w:pPr>
        <w:ind w:left="-5"/>
        <w:rPr>
          <w:rFonts w:hint="eastAsia"/>
        </w:rPr>
      </w:pPr>
    </w:p>
    <w:p w14:paraId="0152AC10">
      <w:pPr>
        <w:ind w:left="-5"/>
        <w:rPr>
          <w:rFonts w:hint="eastAsia"/>
        </w:rPr>
      </w:pPr>
      <w:r>
        <w:rPr>
          <w:rFonts w:hint="eastAsia"/>
        </w:rPr>
        <w:t>Which observation is usefull, 1. To help us to find our what thing in Popery, or, in that dominion, is meaned by some analogie from Earth Sea, &amp;c. in the naturall body and frame of the world, to such things made use of in that antichristian world: which, in that respect, are Earth, Sea, &amp;c. to it.</w:t>
      </w:r>
    </w:p>
    <w:p w14:paraId="12A39CEA">
      <w:pPr>
        <w:ind w:left="-5"/>
        <w:rPr>
          <w:rFonts w:hint="eastAsia"/>
        </w:rPr>
      </w:pPr>
      <w:r>
        <w:rPr>
          <w:rFonts w:hint="eastAsia"/>
        </w:rPr>
        <w:t>这个观察是有用的，1. 帮助我们通过自然界中地、海等的类比，找出在天主教制度中，或在那统治中，被那个敌基督世界所使用的那些事物所指的是什么：就那方面而言，它们就是它的地、海等。</w:t>
      </w:r>
    </w:p>
    <w:p w14:paraId="3AEDCA84">
      <w:pPr>
        <w:ind w:left="-5"/>
        <w:rPr>
          <w:rFonts w:hint="eastAsia"/>
        </w:rPr>
      </w:pPr>
    </w:p>
    <w:p w14:paraId="6743EDF6">
      <w:pPr>
        <w:ind w:left="-5"/>
        <w:rPr>
          <w:rFonts w:hint="eastAsia"/>
        </w:rPr>
      </w:pPr>
      <w:r>
        <w:rPr>
          <w:rFonts w:hint="eastAsia"/>
        </w:rPr>
        <w:t>2. It is usefull, to let us see what weight Religion and its change hath upon a people; it maketh it appear as another world, and therefore the speciall changes, in all these three periods, are to be sought in the change that is on the outward frame and face of Religion.</w:t>
      </w:r>
    </w:p>
    <w:p w14:paraId="66181F8B">
      <w:pPr>
        <w:ind w:left="-5"/>
        <w:rPr>
          <w:rFonts w:hint="eastAsia"/>
        </w:rPr>
      </w:pPr>
      <w:r>
        <w:rPr>
          <w:rFonts w:hint="eastAsia"/>
        </w:rPr>
        <w:t>2. 它有助于我们看到宗教及其改变对一个民族有多大的影响；它使其显现为另一个世界，因此，在这三个时期中，特殊的改变，都应从宗教外在框架和面貌的改变中去寻找。</w:t>
      </w:r>
    </w:p>
    <w:p w14:paraId="528CCCB2">
      <w:pPr>
        <w:ind w:left="-5"/>
        <w:rPr>
          <w:rFonts w:hint="eastAsia"/>
        </w:rPr>
      </w:pPr>
    </w:p>
    <w:p w14:paraId="464E5A3C">
      <w:pPr>
        <w:ind w:left="-5"/>
        <w:rPr>
          <w:rFonts w:hint="eastAsia"/>
        </w:rPr>
      </w:pPr>
      <w:r>
        <w:rPr>
          <w:rFonts w:hint="eastAsia"/>
        </w:rPr>
        <w:t>3. It is usefull for clearing one thing by another, as what was Sea in the Christian world, will help to shew what supplieth that room in the antichristian, &amp;c.</w:t>
      </w:r>
    </w:p>
    <w:p w14:paraId="2874FACF">
      <w:pPr>
        <w:ind w:left="-5"/>
        <w:rPr>
          <w:rFonts w:hint="eastAsia"/>
        </w:rPr>
      </w:pPr>
      <w:r>
        <w:rPr>
          <w:rFonts w:hint="eastAsia"/>
        </w:rPr>
        <w:t>3. 它有助于以一事阐明另一事，如在基督教世界中什么是海，将有助于显示在敌基督世界中什么占据了那个位置，等等。</w:t>
      </w:r>
    </w:p>
    <w:p w14:paraId="1FE23520">
      <w:pPr>
        <w:ind w:left="-5"/>
        <w:rPr>
          <w:rFonts w:hint="eastAsia"/>
        </w:rPr>
      </w:pPr>
    </w:p>
    <w:p w14:paraId="4E9CA4DA">
      <w:pPr>
        <w:ind w:left="-5"/>
        <w:rPr>
          <w:rFonts w:hint="eastAsia"/>
        </w:rPr>
      </w:pPr>
      <w:r>
        <w:rPr>
          <w:rFonts w:hint="eastAsia"/>
        </w:rPr>
        <w:t>3.Observe that in these vials, respect is sundry times had in the expression of the effects to the plagues of Egypt, Exod 6, 7, 8 yet so that as Romish Babylon, is spiritually called Egypt and Sodom, Chap. 11.</w:t>
      </w:r>
    </w:p>
    <w:p w14:paraId="7001B1F1">
      <w:pPr>
        <w:ind w:left="-5"/>
        <w:rPr>
          <w:rFonts w:hint="eastAsia"/>
        </w:rPr>
      </w:pPr>
      <w:r>
        <w:rPr>
          <w:rFonts w:hint="eastAsia"/>
        </w:rPr>
        <w:t>3. 注意，在这些碗中，其果效的表达多次参考了埃及的灾殃，出埃及记6, 7, 8章，但罗马的巴比伦，在属灵上被称为埃及和所多玛，第11章。</w:t>
      </w:r>
    </w:p>
    <w:p w14:paraId="4020E454">
      <w:pPr>
        <w:ind w:left="-5"/>
        <w:rPr>
          <w:rFonts w:hint="eastAsia"/>
        </w:rPr>
      </w:pPr>
    </w:p>
    <w:p w14:paraId="19EA9246">
      <w:pPr>
        <w:ind w:left="-5"/>
        <w:rPr>
          <w:rFonts w:hint="eastAsia"/>
        </w:rPr>
      </w:pPr>
      <w:r>
        <w:rPr>
          <w:rFonts w:hint="eastAsia"/>
        </w:rPr>
        <w:t>So these effects, are not litterally, but spiritually to be understood, at least, in a great part.</w:t>
      </w:r>
    </w:p>
    <w:p w14:paraId="1B8630A4">
      <w:pPr>
        <w:ind w:left="-5"/>
        <w:rPr>
          <w:rFonts w:hint="eastAsia"/>
        </w:rPr>
      </w:pPr>
      <w:r>
        <w:rPr>
          <w:rFonts w:hint="eastAsia"/>
        </w:rPr>
        <w:t>因此，这些果效，不应按字面理解，而应按属灵意义理解，至少在很大程度上是如此。</w:t>
      </w:r>
    </w:p>
    <w:p w14:paraId="49AD4837">
      <w:pPr>
        <w:ind w:left="-5"/>
        <w:rPr>
          <w:rFonts w:hint="eastAsia"/>
        </w:rPr>
      </w:pPr>
    </w:p>
    <w:p w14:paraId="7871205E">
      <w:pPr>
        <w:ind w:left="-5"/>
        <w:rPr>
          <w:rFonts w:hint="eastAsia"/>
        </w:rPr>
      </w:pPr>
      <w:r>
        <w:rPr>
          <w:rFonts w:hint="eastAsia"/>
        </w:rPr>
        <w:t>4.Take this consideration also, that as Antichrist hath a double notion and consideration, Chap. 13 as Civil or Ecclesisticall; So these parts of him, Rivers, Sun, &amp;c. and the effects on them, may have that twofold confederation, some of them on his temporall grandour bringing temporall plagues; some of them on his Ecclesiastick frame, by spirituall judgements overturning that: therefore is it that some of them are certainly spiritually, others literally, κατἁ τὸ ῥ ητόν, to be understood, some of them have respect to both as we will see.</w:t>
      </w:r>
    </w:p>
    <w:p w14:paraId="09A72A02">
      <w:pPr>
        <w:ind w:left="-5"/>
        <w:rPr>
          <w:rFonts w:hint="eastAsia"/>
        </w:rPr>
      </w:pPr>
      <w:r>
        <w:rPr>
          <w:rFonts w:hint="eastAsia"/>
        </w:rPr>
        <w:t>4. 也应考虑这一点，敌基督有两个概念和考量，第13章，即民事上的或教会上的；因此，他的这些部分，江河、日头等，以及对它们的影响，也可能有两个方面的考量，有些是对他属世威荣的，带来属世的灾殃；有些是对他教会架构的，藉着属灵的审判来倾覆它：因此，其中有些确实是属灵的，有些是字面上的，κατἁ τὸ ῥ ητόν，应如此理解，有些则如我们将要看到的，两者兼顾。</w:t>
      </w:r>
    </w:p>
    <w:p w14:paraId="0E92A5C3">
      <w:pPr>
        <w:ind w:left="-5"/>
        <w:rPr>
          <w:rFonts w:hint="eastAsia"/>
        </w:rPr>
      </w:pPr>
    </w:p>
    <w:p w14:paraId="18A1404D">
      <w:pPr>
        <w:ind w:left="-5"/>
        <w:rPr>
          <w:rFonts w:hint="eastAsia"/>
        </w:rPr>
      </w:pPr>
      <w:r>
        <w:rPr>
          <w:rFonts w:hint="eastAsia"/>
        </w:rPr>
        <w:t>5.Observe, that in the order of the puring forth of these vials, there isa speciall likenesse and reference to that same order and method which was followed in the trumpets, Chap. 8.</w:t>
      </w:r>
    </w:p>
    <w:p w14:paraId="389595F0">
      <w:pPr>
        <w:ind w:left="-5"/>
        <w:rPr>
          <w:rFonts w:hint="eastAsia"/>
        </w:rPr>
      </w:pPr>
      <w:r>
        <w:rPr>
          <w:rFonts w:hint="eastAsia"/>
        </w:rPr>
        <w:t>5. 注意，在倾倒这些碗的顺序中，与第8章中号角的顺序和方法有特殊的相似和参照。</w:t>
      </w:r>
    </w:p>
    <w:p w14:paraId="018CE232">
      <w:pPr>
        <w:ind w:left="-5"/>
        <w:rPr>
          <w:rFonts w:hint="eastAsia"/>
        </w:rPr>
      </w:pPr>
    </w:p>
    <w:p w14:paraId="4C818E2E">
      <w:pPr>
        <w:ind w:left="-5"/>
        <w:rPr>
          <w:rFonts w:hint="eastAsia"/>
        </w:rPr>
      </w:pPr>
      <w:r>
        <w:rPr>
          <w:rFonts w:hint="eastAsia"/>
        </w:rPr>
        <w:t>The first vial is on the earth, as the first trumpet, and so it is with the rest: but as the worlds are different, so are the effects.</w:t>
      </w:r>
    </w:p>
    <w:p w14:paraId="210E6718">
      <w:pPr>
        <w:ind w:left="-5"/>
        <w:rPr>
          <w:rFonts w:hint="eastAsia"/>
        </w:rPr>
      </w:pPr>
      <w:r>
        <w:rPr>
          <w:rFonts w:hint="eastAsia"/>
        </w:rPr>
        <w:t>第一个碗倒在地上，如同第一个号角，其余的也是如此：但因为世界不同，所以果效也不同。</w:t>
      </w:r>
    </w:p>
    <w:p w14:paraId="2656AA58">
      <w:pPr>
        <w:ind w:left="-5"/>
        <w:rPr>
          <w:rFonts w:hint="eastAsia"/>
        </w:rPr>
      </w:pPr>
    </w:p>
    <w:p w14:paraId="16768275">
      <w:pPr>
        <w:ind w:left="-5"/>
        <w:rPr>
          <w:rFonts w:hint="eastAsia"/>
        </w:rPr>
      </w:pPr>
      <w:r>
        <w:rPr>
          <w:rFonts w:hint="eastAsia"/>
        </w:rPr>
        <w:t>This letteth us see, First, that as we are to look on Antichrists fall by the vials, so we are to look to his rise under the trumpets, seing the Spirit holdeth forth in these two, 1. a suitablenesse and equality in Gods justice, bringing him down as he rose, 2. a spreading and counterfeiting nature in his errors, making a whole body, as it were, a world, in opposition to Christs world before.</w:t>
      </w:r>
    </w:p>
    <w:p w14:paraId="01AB9EC2">
      <w:pPr>
        <w:ind w:left="-5"/>
        <w:rPr>
          <w:rFonts w:hint="eastAsia"/>
        </w:rPr>
      </w:pPr>
      <w:r>
        <w:rPr>
          <w:rFonts w:hint="eastAsia"/>
        </w:rPr>
        <w:t>这让我们看到，首先，正如我们藉着碗来看敌基督的衰落，我们也应藉着号角来看他的兴起，因为圣灵在这两者中显明了，1. 神公义中的相称和平等，他如何兴起，就如何使他衰落，2. 他错误中蔓延和伪冒的性质，仿佛构成了一个完整的身体，一个世界，与之前的基督的世界相对立。</w:t>
      </w:r>
    </w:p>
    <w:p w14:paraId="7CFE52DF">
      <w:pPr>
        <w:ind w:left="-5"/>
        <w:rPr>
          <w:rFonts w:hint="eastAsia"/>
        </w:rPr>
      </w:pPr>
    </w:p>
    <w:p w14:paraId="602F418D">
      <w:pPr>
        <w:ind w:left="-5"/>
        <w:rPr>
          <w:rFonts w:hint="eastAsia"/>
        </w:rPr>
      </w:pPr>
      <w:r>
        <w:rPr>
          <w:rFonts w:hint="eastAsia"/>
        </w:rPr>
        <w:t>Secondly, it helpeth, by comparing the trumpets and vials together, to win at some clearnesse in the effects threatned.</w:t>
      </w:r>
    </w:p>
    <w:p w14:paraId="195F90EC">
      <w:pPr>
        <w:ind w:left="-5"/>
        <w:rPr>
          <w:rFonts w:hint="eastAsia"/>
        </w:rPr>
      </w:pPr>
      <w:r>
        <w:rPr>
          <w:rFonts w:hint="eastAsia"/>
        </w:rPr>
        <w:t>其次，通过比较号角和碗，有助于更清晰地理解所威胁的果效。</w:t>
      </w:r>
    </w:p>
    <w:p w14:paraId="577C54AF">
      <w:pPr>
        <w:ind w:left="-5"/>
        <w:rPr>
          <w:rFonts w:hint="eastAsia"/>
        </w:rPr>
      </w:pPr>
    </w:p>
    <w:p w14:paraId="26EC25DA">
      <w:pPr>
        <w:ind w:left="-5"/>
        <w:rPr>
          <w:rFonts w:hint="eastAsia"/>
        </w:rPr>
      </w:pPr>
      <w:r>
        <w:rPr>
          <w:rFonts w:hint="eastAsia"/>
        </w:rPr>
        <w:t>And, 3. that the ruine is as certain as the rise of the beast; and as the three last woes in the trumpets were greatest, so are the three last vials.</w:t>
      </w:r>
    </w:p>
    <w:p w14:paraId="4F19C716">
      <w:pPr>
        <w:ind w:left="-5"/>
        <w:rPr>
          <w:rFonts w:hint="eastAsia"/>
        </w:rPr>
      </w:pPr>
      <w:r>
        <w:rPr>
          <w:rFonts w:hint="eastAsia"/>
        </w:rPr>
        <w:t>并且，3. 兽的毁灭如同他的兴起一样确定；正如号角中最后三祸是最大的，最后三碗也是最大的。</w:t>
      </w:r>
    </w:p>
    <w:p w14:paraId="28A9ACC8">
      <w:pPr>
        <w:ind w:left="-5"/>
        <w:rPr>
          <w:rFonts w:hint="eastAsia"/>
        </w:rPr>
      </w:pPr>
    </w:p>
    <w:p w14:paraId="6DA40337">
      <w:pPr>
        <w:ind w:left="-5"/>
        <w:rPr>
          <w:rFonts w:hint="eastAsia"/>
        </w:rPr>
      </w:pPr>
      <w:r>
        <w:rPr>
          <w:rFonts w:hint="eastAsia"/>
        </w:rPr>
        <w:t>6.Consider the time to which these vials relate: and although it benot easie or possible to determine the distance of time between them, or the precise beginning of every one of them; yet may something be laid as certain for the rise and close of this vision in generall, which in short we take to be that same of the seventh trumpets founding, Chap. 11 after the begun change of Reformation, especially when Reformation and Religion came to be established by civil Authority, which will be about Anno 1560 as was then more fully cleared: this is after the beasts kingdom is discovered and a change and decay in his grandour begun.</w:t>
      </w:r>
    </w:p>
    <w:p w14:paraId="01AC30C5">
      <w:pPr>
        <w:ind w:left="-5"/>
        <w:rPr>
          <w:rFonts w:hint="eastAsia"/>
        </w:rPr>
      </w:pPr>
      <w:r>
        <w:rPr>
          <w:rFonts w:hint="eastAsia"/>
        </w:rPr>
        <w:t>6. 思考这些碗所关联的时期：虽然要确定它们之间的时间间隔，或每一个碗的确切开始，并非易事或可能；然而，可以确定一些关于这异象总体起讫的要点，简而言之，我们认为这与第11章第七号的吹响是同一时期，在改革开始变化之后，特别是当改革和宗教被民事当局确立时，大约在1560年，正如那时更充分阐明的：这是在兽的国度被揭露，其威荣开始改变和衰落之后。</w:t>
      </w:r>
    </w:p>
    <w:p w14:paraId="3B9BAF32">
      <w:pPr>
        <w:ind w:left="-5"/>
        <w:rPr>
          <w:rFonts w:hint="eastAsia"/>
        </w:rPr>
      </w:pPr>
    </w:p>
    <w:p w14:paraId="2B3039A2">
      <w:pPr>
        <w:ind w:left="-5"/>
        <w:rPr>
          <w:rFonts w:hint="eastAsia"/>
        </w:rPr>
      </w:pPr>
      <w:r>
        <w:rPr>
          <w:rFonts w:hint="eastAsia"/>
        </w:rPr>
        <w:t>The pouring out of the seventh vial, cleareth that the close is the consummating of Gods wrath, as their titles bear, Chap. 15 vers. 2 and so endeth with time.</w:t>
      </w:r>
    </w:p>
    <w:p w14:paraId="3CD91251">
      <w:pPr>
        <w:ind w:left="-5"/>
        <w:rPr>
          <w:rFonts w:hint="eastAsia"/>
        </w:rPr>
      </w:pPr>
      <w:r>
        <w:rPr>
          <w:rFonts w:hint="eastAsia"/>
        </w:rPr>
        <w:t>第七碗的倾倒，阐明了其终结是神忿怒的完成，正如其标题所示，第15章第2节，因此与时间一同结束。</w:t>
      </w:r>
    </w:p>
    <w:p w14:paraId="307E61BA">
      <w:pPr>
        <w:ind w:left="-5"/>
        <w:rPr>
          <w:rFonts w:hint="eastAsia"/>
        </w:rPr>
      </w:pPr>
    </w:p>
    <w:p w14:paraId="7EF560D9">
      <w:pPr>
        <w:ind w:left="-5"/>
        <w:rPr>
          <w:rFonts w:hint="eastAsia"/>
        </w:rPr>
      </w:pPr>
      <w:r>
        <w:rPr>
          <w:rFonts w:hint="eastAsia"/>
        </w:rPr>
        <w:t>7.Concerning the instruments, called Angels, Observe, That thoughone Angel only be named to every one, yet it will not exclude moe agents, but that God though He make use of men, Ministers or Magistrates (both having hand therein, Chap. 14 compared with 17) yet He hath it over-ruled by Angels, that it be not disapointed, and that it should not fail.</w:t>
      </w:r>
    </w:p>
    <w:p w14:paraId="1CE04CCC">
      <w:pPr>
        <w:ind w:left="-5"/>
        <w:rPr>
          <w:rFonts w:hint="eastAsia"/>
        </w:rPr>
      </w:pPr>
      <w:r>
        <w:rPr>
          <w:rFonts w:hint="eastAsia"/>
        </w:rPr>
        <w:t>7. 关于被称为天使的工具，注意，虽然每一个只提名一位天使，但这并不排除更多的执行者，而是神虽然使用人，牧者或官长（两者都参与其中，第14章与17章相比），但祂藉着天使掌管此事，使之不至落空，不至失败。</w:t>
      </w:r>
    </w:p>
    <w:p w14:paraId="6AF0C8F9">
      <w:pPr>
        <w:ind w:left="-5"/>
        <w:rPr>
          <w:rFonts w:hint="eastAsia"/>
        </w:rPr>
      </w:pPr>
    </w:p>
    <w:p w14:paraId="4AEB8589">
      <w:pPr>
        <w:ind w:left="-5"/>
        <w:rPr>
          <w:rFonts w:hint="eastAsia"/>
        </w:rPr>
      </w:pPr>
      <w:r>
        <w:rPr>
          <w:rFonts w:hint="eastAsia"/>
        </w:rPr>
        <w:t>8.Observe, That though there be order in the rise of these judgements, and all are not poured out together; yet, as in the seals and trumpers, so here it will not follow, that the former judgement is ended, before another come, but that there is an order in rising: yet, the first and second plague, which are the effects of the first two vials, they go alongst to the end, and have but these new plagues superadded to them.</w:t>
      </w:r>
    </w:p>
    <w:p w14:paraId="64FCC02A">
      <w:pPr>
        <w:ind w:left="-5"/>
        <w:rPr>
          <w:rFonts w:hint="eastAsia"/>
        </w:rPr>
      </w:pPr>
      <w:r>
        <w:rPr>
          <w:rFonts w:hint="eastAsia"/>
        </w:rPr>
        <w:t>8. 注意，虽然这些审判的发生有顺序，并非全部同时倾倒出来；然而，如同在印和号角中一样，这里并非前一个审判结束了，后一个才来，而是在发生上有顺序：然而，第一和第二灾，即前两碗的果效，它们一直持续到末了，只是有新的灾殃加在其上。</w:t>
      </w:r>
    </w:p>
    <w:p w14:paraId="7B077EC6">
      <w:pPr>
        <w:ind w:left="-5"/>
        <w:rPr>
          <w:rFonts w:hint="eastAsia"/>
        </w:rPr>
      </w:pPr>
    </w:p>
    <w:p w14:paraId="22F24C55">
      <w:pPr>
        <w:ind w:left="-5"/>
        <w:rPr>
          <w:rFonts w:hint="eastAsia"/>
        </w:rPr>
      </w:pPr>
      <w:r>
        <w:rPr>
          <w:rFonts w:hint="eastAsia"/>
        </w:rPr>
        <w:t>To come nearer, there are two things in all these vials observable, 1. The object plagued, or that whereon the vial is poured; which is (as it were) the cause.</w:t>
      </w:r>
    </w:p>
    <w:p w14:paraId="1CE08A11">
      <w:pPr>
        <w:ind w:left="-5"/>
        <w:rPr>
          <w:rFonts w:hint="eastAsia"/>
        </w:rPr>
      </w:pPr>
      <w:r>
        <w:rPr>
          <w:rFonts w:hint="eastAsia"/>
        </w:rPr>
        <w:t>更近一步说，在所有这些碗中，有两件事值得注意，1. 受灾的对象，或碗所倾倒之处；这（仿佛）是原因。</w:t>
      </w:r>
    </w:p>
    <w:p w14:paraId="710B3634">
      <w:pPr>
        <w:ind w:left="-5"/>
        <w:rPr>
          <w:rFonts w:hint="eastAsia"/>
        </w:rPr>
      </w:pPr>
    </w:p>
    <w:p w14:paraId="01651F9D">
      <w:pPr>
        <w:ind w:left="-5"/>
        <w:rPr>
          <w:rFonts w:hint="eastAsia"/>
        </w:rPr>
      </w:pPr>
      <w:r>
        <w:rPr>
          <w:rFonts w:hint="eastAsia"/>
        </w:rPr>
        <w:t>2. The effect following, to wit, the affecting or plaguing that object, whether that be primary or secundary; for, one plague may have sundry effects following upon or going alongst with one another.</w:t>
      </w:r>
    </w:p>
    <w:p w14:paraId="58DA49B1">
      <w:pPr>
        <w:ind w:left="-5"/>
        <w:rPr>
          <w:rFonts w:hint="eastAsia"/>
        </w:rPr>
      </w:pPr>
      <w:r>
        <w:rPr>
          <w:rFonts w:hint="eastAsia"/>
        </w:rPr>
        <w:t>2. 随后的果效，即，影响或降灾于那对象，无论那是主要的还是次要的；因为，一个灾殃可能有多个相互伴随或接续的果效。</w:t>
      </w:r>
    </w:p>
    <w:p w14:paraId="1A1F357F">
      <w:pPr>
        <w:ind w:left="-5"/>
        <w:rPr>
          <w:rFonts w:hint="eastAsia"/>
        </w:rPr>
      </w:pPr>
    </w:p>
    <w:p w14:paraId="04346099">
      <w:pPr>
        <w:ind w:left="-5"/>
        <w:rPr>
          <w:rFonts w:hint="eastAsia"/>
        </w:rPr>
      </w:pPr>
      <w:r>
        <w:rPr>
          <w:rFonts w:hint="eastAsia"/>
        </w:rPr>
        <w:t>Concerning which take these rules, 1. That he object denoteth some speciall part of the antichristian frame or fabrick of his kingdom, complexly taken.</w:t>
      </w:r>
    </w:p>
    <w:p w14:paraId="7337BB6D">
      <w:pPr>
        <w:ind w:left="-5"/>
        <w:rPr>
          <w:rFonts w:hint="eastAsia"/>
        </w:rPr>
      </w:pPr>
      <w:r>
        <w:rPr>
          <w:rFonts w:hint="eastAsia"/>
        </w:rPr>
        <w:t>关于这一点，请注意以下规则，1. 对象指的是敌基督国度复杂结构或架构的某个特殊部分。</w:t>
      </w:r>
    </w:p>
    <w:p w14:paraId="48C13905">
      <w:pPr>
        <w:ind w:left="-5"/>
        <w:rPr>
          <w:rFonts w:hint="eastAsia"/>
        </w:rPr>
      </w:pPr>
    </w:p>
    <w:p w14:paraId="10A4D985">
      <w:pPr>
        <w:ind w:left="-5"/>
        <w:rPr>
          <w:rFonts w:hint="eastAsia"/>
        </w:rPr>
      </w:pPr>
      <w:r>
        <w:rPr>
          <w:rFonts w:hint="eastAsia"/>
        </w:rPr>
        <w:t>The judgement is primarily there; the effect again reflecteth on the persons who are supporters of that Kingdom, and affecteth them, as the Earth, Sea, Sun, Seat, &amp;c. is still somewhat of that antichristian state, which, being affected, affecteth his worshippers, as the bringing down of a house, hazardeth these that are in it; or, somewhat wrong in a ship, these who fail in her.</w:t>
      </w:r>
    </w:p>
    <w:p w14:paraId="55648F26">
      <w:pPr>
        <w:ind w:left="-5"/>
        <w:rPr>
          <w:rFonts w:hint="eastAsia"/>
        </w:rPr>
      </w:pPr>
      <w:r>
        <w:rPr>
          <w:rFonts w:hint="eastAsia"/>
        </w:rPr>
        <w:t>审判主要在那里；果效则反作用于支持那个国度的人，并影响他们，如地、海、日头、宝座等，总是敌基督国度的某些部分，这些部分受影响，就影响他的敬拜者，如同房屋倒塌，危及其中之人；或船只有所损坏，危及其中之人。</w:t>
      </w:r>
    </w:p>
    <w:p w14:paraId="2737E1CF">
      <w:pPr>
        <w:ind w:left="-5"/>
        <w:rPr>
          <w:rFonts w:hint="eastAsia"/>
        </w:rPr>
      </w:pPr>
    </w:p>
    <w:p w14:paraId="6B974C2B">
      <w:pPr>
        <w:ind w:left="-5"/>
        <w:rPr>
          <w:rFonts w:hint="eastAsia"/>
        </w:rPr>
      </w:pPr>
      <w:r>
        <w:rPr>
          <w:rFonts w:hint="eastAsia"/>
        </w:rPr>
        <w:t>2.That this thing plagued, or on which the vial is poured, cannot beany thing meerly active in this judgement, as for instance, by the Sun, under the fourth vial, cannot be meaned here the Scriptures, because they, as such, are not proper parts of the antichristian frame, but some other thing accounted Scripture as to them: Nor doth the affecting of the Scriptures, by any violent handling of them, grieve them who are excessive in that: but it must be something that can suffer by these vials, the suffering whereof may have such suitable effects on the subjects of that Kingdom, as the rejecting of their traditions may probably grieve the abettors of them.</w:t>
      </w:r>
    </w:p>
    <w:p w14:paraId="14FB1831">
      <w:pPr>
        <w:ind w:left="-5"/>
        <w:rPr>
          <w:rFonts w:hint="eastAsia"/>
        </w:rPr>
      </w:pPr>
      <w:r>
        <w:rPr>
          <w:rFonts w:hint="eastAsia"/>
        </w:rPr>
        <w:t>2. 这受灾之物，或碗所倾倒之处，不能是仅仅在这审判中起作用的东西，例如，第四碗下的日头，这里不能指圣经，因为圣经本身并非敌基督架构的组成部分，而是对他们而言被算为圣经的别的东西：对圣经的任何暴力处理，也不会使那些过分如此行的人忧伤：但它必定是某种能因这些碗而受苦的东西，其受苦可能对那国度的臣民产生相应的果效，如拒绝他们的传统可能会使他们的支持者忧伤。</w:t>
      </w:r>
    </w:p>
    <w:p w14:paraId="570C6203">
      <w:pPr>
        <w:ind w:left="-5"/>
        <w:rPr>
          <w:rFonts w:hint="eastAsia"/>
        </w:rPr>
      </w:pPr>
    </w:p>
    <w:p w14:paraId="5C9BB6C4">
      <w:pPr>
        <w:ind w:left="-5"/>
        <w:rPr>
          <w:rFonts w:hint="eastAsia"/>
        </w:rPr>
      </w:pPr>
      <w:r>
        <w:rPr>
          <w:rFonts w:hint="eastAsia"/>
        </w:rPr>
        <w:t>3.In application either of the things plagued, or of their effects toparticulars, speciall respect would be had to these three or four things, 1. to the analogie between such a thing (suppose the earth) in the naturall world, and what is called earth in this antichristian universe; that by the similitude of the one to the other, somewhat may be gathered.</w:t>
      </w:r>
    </w:p>
    <w:p w14:paraId="44BDD822">
      <w:pPr>
        <w:ind w:left="-5"/>
        <w:rPr>
          <w:rFonts w:hint="eastAsia"/>
        </w:rPr>
      </w:pPr>
      <w:r>
        <w:rPr>
          <w:rFonts w:hint="eastAsia"/>
        </w:rPr>
        <w:t>3. 在将受灾之物或其果效应用于具体事例时，应特别注意这三四件事，1. 注意自然界中的某物（假设是地）与这敌基督宇宙中被称为地的事物之间的类比；以便通过两者之间的相似性，可以有所领悟。</w:t>
      </w:r>
    </w:p>
    <w:p w14:paraId="1C6F4016">
      <w:pPr>
        <w:ind w:left="-5"/>
        <w:rPr>
          <w:rFonts w:hint="eastAsia"/>
        </w:rPr>
      </w:pPr>
    </w:p>
    <w:p w14:paraId="4B93323E">
      <w:pPr>
        <w:ind w:left="-5"/>
        <w:rPr>
          <w:rFonts w:hint="eastAsia"/>
        </w:rPr>
      </w:pPr>
      <w:r>
        <w:rPr>
          <w:rFonts w:hint="eastAsia"/>
        </w:rPr>
        <w:t>2. What is applied, would suit well with the effect; for, one of them hath influence on the other, and a suitablenesse to the other, as such a cause may have upon such an effect.</w:t>
      </w:r>
    </w:p>
    <w:p w14:paraId="05BD6481">
      <w:pPr>
        <w:ind w:left="-5"/>
        <w:rPr>
          <w:rFonts w:hint="eastAsia"/>
        </w:rPr>
      </w:pPr>
      <w:r>
        <w:rPr>
          <w:rFonts w:hint="eastAsia"/>
        </w:rPr>
        <w:t>2. 所应用的事物，应与果效相符；因为，其中一个对另一个有影响，并与之相称，如同某个原因可能对某个果效产生的影响一样。</w:t>
      </w:r>
    </w:p>
    <w:p w14:paraId="6BD8C521">
      <w:pPr>
        <w:ind w:left="-5"/>
        <w:rPr>
          <w:rFonts w:hint="eastAsia"/>
        </w:rPr>
      </w:pPr>
    </w:p>
    <w:p w14:paraId="2A565E7E">
      <w:pPr>
        <w:ind w:left="-5"/>
        <w:rPr>
          <w:rFonts w:hint="eastAsia"/>
        </w:rPr>
      </w:pPr>
      <w:r>
        <w:rPr>
          <w:rFonts w:hint="eastAsia"/>
        </w:rPr>
        <w:t>3. That there be an agreeance and resemblance with these same things mentioned under the trumpets: the one (to wit, earth, here) being to this antichristian world in place of that which was earth there to the Christian world.</w:t>
      </w:r>
    </w:p>
    <w:p w14:paraId="0A4F824C">
      <w:pPr>
        <w:ind w:left="-5"/>
        <w:rPr>
          <w:rFonts w:hint="eastAsia"/>
        </w:rPr>
      </w:pPr>
      <w:r>
        <w:rPr>
          <w:rFonts w:hint="eastAsia"/>
        </w:rPr>
        <w:t>3. 应与号角下提到的同样事物有一致和相似之处：其中一个（即，此处的地）在这敌基督世界中，取代了那里基督教世界中地的位置。</w:t>
      </w:r>
    </w:p>
    <w:p w14:paraId="5F714CBD">
      <w:pPr>
        <w:ind w:left="-5"/>
        <w:rPr>
          <w:rFonts w:hint="eastAsia"/>
        </w:rPr>
      </w:pPr>
    </w:p>
    <w:p w14:paraId="25721862">
      <w:pPr>
        <w:ind w:left="-5"/>
        <w:rPr>
          <w:rFonts w:hint="eastAsia"/>
        </w:rPr>
      </w:pPr>
      <w:r>
        <w:rPr>
          <w:rFonts w:hint="eastAsia"/>
        </w:rPr>
        <w:t>4. Special respect would be had to the story of events; (so far as they are already fulfilled) for some length certainly they are fulfilled, that the application may agree with the series of the event, which otherwise cannot be sure.</w:t>
      </w:r>
    </w:p>
    <w:p w14:paraId="67D39DB3">
      <w:pPr>
        <w:ind w:left="-5"/>
        <w:rPr>
          <w:rFonts w:hint="eastAsia"/>
        </w:rPr>
      </w:pPr>
      <w:r>
        <w:rPr>
          <w:rFonts w:hint="eastAsia"/>
        </w:rPr>
        <w:t>4. 应特别注意事件的历史；（就其已应验的部分而言）因为它们在一定程度上确实已经应验了，以便应用能与事件的系列相符，否则就不能确定。</w:t>
      </w:r>
    </w:p>
    <w:p w14:paraId="04FBD89F">
      <w:pPr>
        <w:ind w:left="-5"/>
        <w:rPr>
          <w:rFonts w:hint="eastAsia"/>
        </w:rPr>
      </w:pPr>
    </w:p>
    <w:p w14:paraId="44D4A3B4">
      <w:pPr>
        <w:ind w:left="-5"/>
        <w:rPr>
          <w:rFonts w:hint="eastAsia"/>
        </w:rPr>
      </w:pPr>
      <w:r>
        <w:rPr>
          <w:rFonts w:hint="eastAsia"/>
        </w:rPr>
        <w:t>To come particularly then to the first vial, according to these rules the object of that plague is the earth.</w:t>
      </w:r>
    </w:p>
    <w:p w14:paraId="680BE867">
      <w:pPr>
        <w:ind w:left="-5"/>
        <w:rPr>
          <w:rFonts w:hint="eastAsia"/>
        </w:rPr>
      </w:pPr>
      <w:r>
        <w:rPr>
          <w:rFonts w:hint="eastAsia"/>
        </w:rPr>
        <w:t>那么，具体到第一个碗，根据这些规则，那灾殃的对象是地。</w:t>
      </w:r>
    </w:p>
    <w:p w14:paraId="1AD3EA9C">
      <w:pPr>
        <w:ind w:left="-5"/>
        <w:rPr>
          <w:rFonts w:hint="eastAsia"/>
        </w:rPr>
      </w:pPr>
    </w:p>
    <w:p w14:paraId="58001BB0">
      <w:pPr>
        <w:ind w:left="-5"/>
        <w:rPr>
          <w:rFonts w:hint="eastAsia"/>
        </w:rPr>
      </w:pPr>
      <w:r>
        <w:rPr>
          <w:rFonts w:hint="eastAsia"/>
        </w:rPr>
        <w:t>2. The effect is, a grievous and noisome sore fell upon the men who had the beasts mark, and worshipped his image.</w:t>
      </w:r>
    </w:p>
    <w:p w14:paraId="2C365CE7">
      <w:pPr>
        <w:ind w:left="-5"/>
        <w:rPr>
          <w:rFonts w:hint="eastAsia"/>
        </w:rPr>
      </w:pPr>
      <w:r>
        <w:rPr>
          <w:rFonts w:hint="eastAsia"/>
        </w:rPr>
        <w:t>2. 果效是，有恶而且毒的疮生在那些有兽印记、拜兽像的人身上。</w:t>
      </w:r>
    </w:p>
    <w:p w14:paraId="4F40F287">
      <w:pPr>
        <w:ind w:left="-5"/>
        <w:rPr>
          <w:rFonts w:hint="eastAsia"/>
        </w:rPr>
      </w:pPr>
    </w:p>
    <w:p w14:paraId="0B9BE9FC">
      <w:pPr>
        <w:ind w:left="-5"/>
        <w:rPr>
          <w:rFonts w:hint="eastAsia"/>
        </w:rPr>
      </w:pPr>
      <w:r>
        <w:rPr>
          <w:rFonts w:hint="eastAsia"/>
        </w:rPr>
        <w:t>By the earth is understood that which is most firm (it is the most firm part of the universe, Psal. 104 the earth he established, &amp;c.) and most essentiall and necessary for entertaining of life.</w:t>
      </w:r>
    </w:p>
    <w:p w14:paraId="0203C6CF">
      <w:pPr>
        <w:ind w:left="-5"/>
        <w:rPr>
          <w:rFonts w:hint="eastAsia"/>
        </w:rPr>
      </w:pPr>
      <w:r>
        <w:rPr>
          <w:rFonts w:hint="eastAsia"/>
        </w:rPr>
        <w:t>地，被理解为最坚固的东西（它是宇宙中最坚固的部分，诗篇104篇，祂立了地的根基，等等），以及维持生命最基本和必要的东西。</w:t>
      </w:r>
    </w:p>
    <w:p w14:paraId="376B715E">
      <w:pPr>
        <w:ind w:left="-5"/>
        <w:rPr>
          <w:rFonts w:hint="eastAsia"/>
        </w:rPr>
      </w:pPr>
    </w:p>
    <w:p w14:paraId="6AE3EA4A">
      <w:pPr>
        <w:ind w:left="-5"/>
        <w:rPr>
          <w:rFonts w:hint="eastAsia"/>
        </w:rPr>
      </w:pPr>
      <w:r>
        <w:rPr>
          <w:rFonts w:hint="eastAsia"/>
        </w:rPr>
        <w:t>By the earth of the antichristian world then, we understand such Doctrines as they lay for surest, and upon which all the rest stand, and without which that building cannot stand and be a world, such as it is, more than this world without the earth.</w:t>
      </w:r>
    </w:p>
    <w:p w14:paraId="6373992F">
      <w:pPr>
        <w:ind w:left="-5"/>
        <w:rPr>
          <w:rFonts w:hint="eastAsia"/>
        </w:rPr>
      </w:pPr>
      <w:r>
        <w:rPr>
          <w:rFonts w:hint="eastAsia"/>
        </w:rPr>
        <w:t>那么，敌基督世界的地，我们理解为他们所立为最确定的教义，其余的一切都建立在其上，没有这些教义，那建筑就不能站立，也不能成为一个世界，正如这个世界不能没有地一样。</w:t>
      </w:r>
    </w:p>
    <w:p w14:paraId="699DECE7">
      <w:pPr>
        <w:ind w:left="-5"/>
        <w:rPr>
          <w:rFonts w:hint="eastAsia"/>
        </w:rPr>
      </w:pPr>
    </w:p>
    <w:p w14:paraId="166592DA">
      <w:pPr>
        <w:ind w:left="-5"/>
        <w:rPr>
          <w:rFonts w:hint="eastAsia"/>
        </w:rPr>
      </w:pPr>
      <w:r>
        <w:rPr>
          <w:rFonts w:hint="eastAsia"/>
        </w:rPr>
        <w:t>Such is the Popes Supremacy, absolute to dispose of all things as he pleaseth (and others mentioned, Chap. 13 as characteristicall to him) Hence did we expound the earth (Chap. 8) to be the fundamentall Doctrines of the Christian Religion.</w:t>
      </w:r>
    </w:p>
    <w:p w14:paraId="3B175497">
      <w:pPr>
        <w:ind w:left="-5"/>
        <w:rPr>
          <w:rFonts w:hint="eastAsia"/>
        </w:rPr>
      </w:pPr>
      <w:r>
        <w:rPr>
          <w:rFonts w:hint="eastAsia"/>
        </w:rPr>
        <w:t>例如教皇的至高权，可以随意处置万物（以及第13章提到的其他他的特征），因此我们将地（第8章）解释为基督教的基本教义。</w:t>
      </w:r>
    </w:p>
    <w:p w14:paraId="30AC4EAD">
      <w:pPr>
        <w:ind w:left="-5"/>
        <w:rPr>
          <w:rFonts w:hint="eastAsia"/>
        </w:rPr>
      </w:pPr>
    </w:p>
    <w:p w14:paraId="6C2E801A">
      <w:pPr>
        <w:ind w:left="-5"/>
        <w:rPr>
          <w:rFonts w:hint="eastAsia"/>
        </w:rPr>
      </w:pPr>
      <w:r>
        <w:rPr>
          <w:rFonts w:hint="eastAsia"/>
        </w:rPr>
        <w:t>The pouring the viall on this, is the discovering the unfoundnesse of such grounds, the rejecting and abhorring them in practice, and mens betaking themselves to more solid and better principles to walk by, especially when done by publickly authorized preaching.</w:t>
      </w:r>
    </w:p>
    <w:p w14:paraId="47E1588B">
      <w:pPr>
        <w:ind w:left="-5"/>
        <w:rPr>
          <w:rFonts w:hint="eastAsia"/>
        </w:rPr>
      </w:pPr>
      <w:r>
        <w:rPr>
          <w:rFonts w:hint="eastAsia"/>
        </w:rPr>
        <w:t>将碗倒在这上面，就是揭露这些根基的不坚固，在实践中拒绝和憎恶它们，以及人们转向更坚实和更好的原则来行事，特别是当这由公开授权的讲道来完成时。</w:t>
      </w:r>
    </w:p>
    <w:p w14:paraId="4C4E0E9A">
      <w:pPr>
        <w:ind w:left="-5"/>
        <w:rPr>
          <w:rFonts w:hint="eastAsia"/>
        </w:rPr>
      </w:pPr>
    </w:p>
    <w:p w14:paraId="34D42A0F">
      <w:pPr>
        <w:ind w:left="-5"/>
        <w:rPr>
          <w:rFonts w:hint="eastAsia"/>
        </w:rPr>
      </w:pPr>
      <w:r>
        <w:rPr>
          <w:rFonts w:hint="eastAsia"/>
        </w:rPr>
        <w:t>The effects suit with this.</w:t>
      </w:r>
    </w:p>
    <w:p w14:paraId="309DB333">
      <w:pPr>
        <w:ind w:left="-5"/>
        <w:rPr>
          <w:rFonts w:hint="eastAsia"/>
        </w:rPr>
      </w:pPr>
      <w:r>
        <w:rPr>
          <w:rFonts w:hint="eastAsia"/>
        </w:rPr>
        <w:t>其果效与此相符。</w:t>
      </w:r>
    </w:p>
    <w:p w14:paraId="24B04EB9">
      <w:pPr>
        <w:ind w:left="-5"/>
        <w:rPr>
          <w:rFonts w:hint="eastAsia"/>
        </w:rPr>
      </w:pPr>
    </w:p>
    <w:p w14:paraId="4CD542E2">
      <w:pPr>
        <w:ind w:left="-5"/>
        <w:rPr>
          <w:rFonts w:hint="eastAsia"/>
        </w:rPr>
      </w:pPr>
      <w:r>
        <w:rPr>
          <w:rFonts w:hint="eastAsia"/>
        </w:rPr>
        <w:t>1. These plagued are such as are inslaved to the beast, and stood and sell with him in the largest extent of his tenents and Doctrines.</w:t>
      </w:r>
    </w:p>
    <w:p w14:paraId="35FA223A">
      <w:pPr>
        <w:ind w:left="-5"/>
        <w:rPr>
          <w:rFonts w:hint="eastAsia"/>
        </w:rPr>
      </w:pPr>
      <w:r>
        <w:rPr>
          <w:rFonts w:hint="eastAsia"/>
        </w:rPr>
        <w:t>1. 这些受灾的人是那些被兽奴役，并在他最广泛的教义和信条上与他一同站立和跌倒的人。</w:t>
      </w:r>
    </w:p>
    <w:p w14:paraId="6F69F3F6">
      <w:pPr>
        <w:ind w:left="-5"/>
        <w:rPr>
          <w:rFonts w:hint="eastAsia"/>
        </w:rPr>
      </w:pPr>
    </w:p>
    <w:p w14:paraId="00375ACC">
      <w:pPr>
        <w:ind w:left="-5"/>
        <w:rPr>
          <w:rFonts w:hint="eastAsia"/>
        </w:rPr>
      </w:pPr>
      <w:r>
        <w:rPr>
          <w:rFonts w:hint="eastAsia"/>
        </w:rPr>
        <w:t>2. The plague it self is a boyl and sore, but such as is occasioned by the former discovery, alluding to the plague, (Exod. 9:8, 11) of boyls especially on the Magicians.</w:t>
      </w:r>
    </w:p>
    <w:p w14:paraId="63AED16D">
      <w:pPr>
        <w:ind w:left="-5"/>
        <w:rPr>
          <w:rFonts w:hint="eastAsia"/>
        </w:rPr>
      </w:pPr>
      <w:r>
        <w:rPr>
          <w:rFonts w:hint="eastAsia"/>
        </w:rPr>
        <w:t>2. 灾殃本身是一个疮和毒瘤，但这是由前述的揭露所引起的，暗指疮灾（出埃及记9:8, 11），特别是临到术士身上的疮。</w:t>
      </w:r>
    </w:p>
    <w:p w14:paraId="51A3B5F3">
      <w:pPr>
        <w:ind w:left="-5"/>
        <w:rPr>
          <w:rFonts w:hint="eastAsia"/>
        </w:rPr>
      </w:pPr>
    </w:p>
    <w:p w14:paraId="40C996FB">
      <w:pPr>
        <w:ind w:left="-5"/>
        <w:rPr>
          <w:rFonts w:hint="eastAsia"/>
        </w:rPr>
      </w:pPr>
      <w:r>
        <w:rPr>
          <w:rFonts w:hint="eastAsia"/>
        </w:rPr>
        <w:t>Hereby is holden out a plague, 1. painfull; 2. shamefull and loath some before others: by which may be understood that inward envie and fretting, and outward contempt and shame that fell on all Antichrists devouted slaves, when God brought to light the vanity, blasphemy, and hypocrisie of their devised Religion, and tyranny, whereby the world had long been deluded.</w:t>
      </w:r>
    </w:p>
    <w:p w14:paraId="4C5878FD">
      <w:pPr>
        <w:ind w:left="-5"/>
        <w:rPr>
          <w:rFonts w:hint="eastAsia"/>
        </w:rPr>
      </w:pPr>
      <w:r>
        <w:rPr>
          <w:rFonts w:hint="eastAsia"/>
        </w:rPr>
        <w:t>由此显明了一种灾殃，1. 痛苦的；2. 在人前羞耻和可憎的：这可以理解为，当神揭露他们所设计的宗教和暴政的虚空、亵渎和伪善时，降在敌基督所有忠实奴仆身上的内心的嫉妒和烦躁，以及外在的藐视和羞耻，世界曾长期受其迷惑。</w:t>
      </w:r>
    </w:p>
    <w:p w14:paraId="1B6027DE">
      <w:pPr>
        <w:ind w:left="-5"/>
        <w:rPr>
          <w:rFonts w:hint="eastAsia"/>
        </w:rPr>
      </w:pPr>
    </w:p>
    <w:p w14:paraId="138A08D7">
      <w:pPr>
        <w:ind w:left="-5"/>
        <w:rPr>
          <w:rFonts w:hint="eastAsia"/>
        </w:rPr>
      </w:pPr>
      <w:r>
        <w:rPr>
          <w:rFonts w:hint="eastAsia"/>
        </w:rPr>
        <w:t>They now come to be accounted as unsavory salt, and false Teachers, who once swayed all.</w:t>
      </w:r>
    </w:p>
    <w:p w14:paraId="217E36CD">
      <w:pPr>
        <w:ind w:left="-5"/>
        <w:rPr>
          <w:rFonts w:hint="eastAsia"/>
        </w:rPr>
      </w:pPr>
      <w:r>
        <w:rPr>
          <w:rFonts w:hint="eastAsia"/>
        </w:rPr>
        <w:t>他们现在被算为失了味的盐，和假教师，而他们曾一度主宰一切。</w:t>
      </w:r>
    </w:p>
    <w:p w14:paraId="0B747CC8">
      <w:pPr>
        <w:ind w:left="-5"/>
        <w:rPr>
          <w:rFonts w:hint="eastAsia"/>
        </w:rPr>
      </w:pPr>
    </w:p>
    <w:p w14:paraId="0261CC2E">
      <w:pPr>
        <w:ind w:left="-5"/>
        <w:rPr>
          <w:rFonts w:hint="eastAsia"/>
        </w:rPr>
      </w:pPr>
      <w:r>
        <w:rPr>
          <w:rFonts w:hint="eastAsia"/>
        </w:rPr>
        <w:t>In sum, this faith, that when the seventh Angel shall found, and God shall begin his quarrel with the beast, He shall at the entry so discover and shake the prime foundations of that antichristian Kingdom, that it shall procure much inward fretting and vexing grief (compared to pricking in the reins, Psal. 73:21) to the prime supporters thereof, and shall make them loathsome and abominable to the world, as were the Magicians (opposers of Moses and of the peoples delivery from Egypt, and instrumentall in hardening Pharaoh and the Egyptians) by the plague of boyls, Exod. 9:11 so as they could not stand.</w:t>
      </w:r>
    </w:p>
    <w:p w14:paraId="5F3AF447">
      <w:pPr>
        <w:ind w:left="-5"/>
        <w:rPr>
          <w:rFonts w:hint="eastAsia"/>
        </w:rPr>
      </w:pPr>
      <w:r>
        <w:rPr>
          <w:rFonts w:hint="eastAsia"/>
        </w:rPr>
        <w:t>总而言之，这信念是，当第七位天使吹号时，神将开始祂与兽的争战，祂将在开始时就如此揭露并动摇那敌基督国度的主要根基，以至于将给其主要支持者带来极大的内心烦躁和恼怒（与诗篇73:21中的心如刀割相比），并使他们在世人面前变得可憎和可恶，如同那些术士（摩西和以色列民出埃及的反对者，以及在使法老和埃及人心硬的事上起作用的工具）因疮灾而出埃及记9:11所经历的，以至于他们站立不住。</w:t>
      </w:r>
    </w:p>
    <w:p w14:paraId="20910E7F">
      <w:pPr>
        <w:ind w:left="-5"/>
        <w:rPr>
          <w:rFonts w:hint="eastAsia"/>
        </w:rPr>
      </w:pPr>
    </w:p>
    <w:p w14:paraId="0C8EBB33">
      <w:pPr>
        <w:ind w:left="-5"/>
        <w:rPr>
          <w:rFonts w:hint="eastAsia"/>
        </w:rPr>
      </w:pPr>
      <w:r>
        <w:rPr>
          <w:rFonts w:hint="eastAsia"/>
        </w:rPr>
        <w:t>In the event, this is sure, 1. that the fundamentals of the popish Kingdom were stricken at, such as the Popes Supremacy and absolutenesse, the opinion of indulgences, merits, soul-masses, purgatory, &amp;c. which two, Erasmus, (merrily) aid, were the two unpardonable faults of Luther, that he had medled with, the Popes crown and the Monks bellies, meaning that they would never digest it, to be touched in these, but it would gall them.</w:t>
      </w:r>
    </w:p>
    <w:p w14:paraId="005E83D1">
      <w:pPr>
        <w:ind w:left="-5"/>
        <w:rPr>
          <w:rFonts w:hint="eastAsia"/>
        </w:rPr>
      </w:pPr>
      <w:r>
        <w:rPr>
          <w:rFonts w:hint="eastAsia"/>
        </w:rPr>
        <w:t>在事件中，这是确定的，1. 天主教国度的根基受到了打击，例如教皇的至高权和绝对权，大赦、功德、灵魂弥撒、炼狱等的观念，伊拉斯谟曾（开玩笑地）说，路德有两个不可饶恕的错误，就是他触动了教皇的冠冕和修士的肚腹，意思是他们永远不会容忍在这些事上被触动，这会让他们感到痛苦。</w:t>
      </w:r>
    </w:p>
    <w:p w14:paraId="01571118">
      <w:pPr>
        <w:ind w:left="-5"/>
        <w:rPr>
          <w:rFonts w:hint="eastAsia"/>
        </w:rPr>
      </w:pPr>
    </w:p>
    <w:p w14:paraId="55FD8112">
      <w:pPr>
        <w:ind w:left="-5"/>
        <w:rPr>
          <w:rFonts w:hint="eastAsia"/>
        </w:rPr>
      </w:pPr>
      <w:r>
        <w:rPr>
          <w:rFonts w:hint="eastAsia"/>
        </w:rPr>
        <w:t>2. The contempt that followed upon that discovery, and the vexation, anxiety, terrour, trouble and grief that it put that Roman Clergie unto, the events and story of these times do sufficiently witnesse.</w:t>
      </w:r>
    </w:p>
    <w:p w14:paraId="65ADCA13">
      <w:pPr>
        <w:ind w:left="-5"/>
        <w:rPr>
          <w:rFonts w:hint="eastAsia"/>
        </w:rPr>
      </w:pPr>
      <w:r>
        <w:rPr>
          <w:rFonts w:hint="eastAsia"/>
        </w:rPr>
        <w:t>2. 那揭露之后的藐视，以及它给罗马神职人员带来的烦恼、焦虑、恐惧、困扰和悲伤，那个时代的事件和历史都充分地作了见证。</w:t>
      </w:r>
    </w:p>
    <w:p w14:paraId="60211375">
      <w:pPr>
        <w:ind w:left="-5"/>
        <w:rPr>
          <w:rFonts w:hint="eastAsia"/>
        </w:rPr>
      </w:pPr>
    </w:p>
    <w:p w14:paraId="0685A8BE">
      <w:pPr>
        <w:ind w:left="-5"/>
        <w:rPr>
          <w:rFonts w:hint="eastAsia"/>
        </w:rPr>
      </w:pPr>
      <w:r>
        <w:rPr>
          <w:rFonts w:hint="eastAsia"/>
        </w:rPr>
        <w:t>LECTURE II (16:3–7)</w:t>
      </w:r>
    </w:p>
    <w:p w14:paraId="37BC1478">
      <w:pPr>
        <w:ind w:left="-5"/>
        <w:rPr>
          <w:rFonts w:hint="eastAsia"/>
        </w:rPr>
      </w:pPr>
      <w:r>
        <w:rPr>
          <w:rFonts w:hint="eastAsia"/>
        </w:rPr>
        <w:t>第二讲 (16:3–7)</w:t>
      </w:r>
    </w:p>
    <w:p w14:paraId="13C56153">
      <w:pPr>
        <w:ind w:left="-5"/>
        <w:rPr>
          <w:rFonts w:hint="eastAsia"/>
        </w:rPr>
      </w:pPr>
    </w:p>
    <w:p w14:paraId="28605648">
      <w:pPr>
        <w:ind w:left="-5"/>
        <w:rPr>
          <w:rFonts w:hint="eastAsia"/>
        </w:rPr>
      </w:pPr>
      <w:r>
        <w:rPr>
          <w:rFonts w:hint="eastAsia"/>
        </w:rPr>
        <w:t>THe Angels proceed to execute Gods judgement on the beast, and the second poureth out his vial on the sea, vers. 3.</w:t>
      </w:r>
    </w:p>
    <w:p w14:paraId="7DDBD92B">
      <w:pPr>
        <w:ind w:left="-5"/>
        <w:rPr>
          <w:rFonts w:hint="eastAsia"/>
        </w:rPr>
      </w:pPr>
      <w:r>
        <w:rPr>
          <w:rFonts w:hint="eastAsia"/>
        </w:rPr>
        <w:t>天使们继续对兽执行神的审判，第二位把他的碗倒在海上，第3节。</w:t>
      </w:r>
    </w:p>
    <w:p w14:paraId="73398CAF">
      <w:pPr>
        <w:ind w:left="-5"/>
        <w:rPr>
          <w:rFonts w:hint="eastAsia"/>
        </w:rPr>
      </w:pPr>
    </w:p>
    <w:p w14:paraId="26C3D295">
      <w:pPr>
        <w:ind w:left="-5"/>
        <w:rPr>
          <w:rFonts w:hint="eastAsia"/>
        </w:rPr>
      </w:pPr>
      <w:r>
        <w:rPr>
          <w:rFonts w:hint="eastAsia"/>
        </w:rPr>
        <w:t>The effects are two, 1. It became as the bloud of a dead man.</w:t>
      </w:r>
    </w:p>
    <w:p w14:paraId="326F28F1">
      <w:pPr>
        <w:ind w:left="-5"/>
        <w:rPr>
          <w:rFonts w:hint="eastAsia"/>
        </w:rPr>
      </w:pPr>
      <w:r>
        <w:rPr>
          <w:rFonts w:hint="eastAsia"/>
        </w:rPr>
        <w:t>有两个果效，1. 海就变成血，好像死人的血。</w:t>
      </w:r>
    </w:p>
    <w:p w14:paraId="2E43435B">
      <w:pPr>
        <w:ind w:left="-5"/>
        <w:rPr>
          <w:rFonts w:hint="eastAsia"/>
        </w:rPr>
      </w:pPr>
    </w:p>
    <w:p w14:paraId="70A81B3E">
      <w:pPr>
        <w:ind w:left="-5"/>
        <w:rPr>
          <w:rFonts w:hint="eastAsia"/>
        </w:rPr>
      </w:pPr>
      <w:r>
        <w:rPr>
          <w:rFonts w:hint="eastAsia"/>
        </w:rPr>
        <w:t>The second is a consequent of this, every living soul died in it.</w:t>
      </w:r>
    </w:p>
    <w:p w14:paraId="47A6F334">
      <w:pPr>
        <w:ind w:left="-5"/>
        <w:rPr>
          <w:rFonts w:hint="eastAsia"/>
        </w:rPr>
      </w:pPr>
      <w:r>
        <w:rPr>
          <w:rFonts w:hint="eastAsia"/>
        </w:rPr>
        <w:t>第二个是此事的后果，海中的活物都死了。</w:t>
      </w:r>
    </w:p>
    <w:p w14:paraId="444EB1FD">
      <w:pPr>
        <w:ind w:left="-5"/>
        <w:rPr>
          <w:rFonts w:hint="eastAsia"/>
        </w:rPr>
      </w:pPr>
    </w:p>
    <w:p w14:paraId="44CB8848">
      <w:pPr>
        <w:ind w:left="-5"/>
        <w:rPr>
          <w:rFonts w:hint="eastAsia"/>
        </w:rPr>
      </w:pPr>
      <w:r>
        <w:rPr>
          <w:rFonts w:hint="eastAsia"/>
        </w:rPr>
        <w:t>There is in this certainly set forth a further degree of Antichrists ruine, as the second trumpet held forth a further step of his rising: in generall, this extendeth the plague on Antichrist further, and bringeth it to an higher degree; But more particularly, (as we conceive) is holden out Gods plague upon the complex body of that Kingdom, as it is antichristian, that is, both sea and land, especially their Ordinances, Government, superstitious forms of Worship, Councels, Decrees, &amp;c. whereby much of their grandour stood: now these are set upon, and the abbacies, traditions, indulgences, &amp;c. whereby they subsisted, are in a great part destroyed.</w:t>
      </w:r>
    </w:p>
    <w:p w14:paraId="19190A6F">
      <w:pPr>
        <w:ind w:left="-5"/>
        <w:rPr>
          <w:rFonts w:hint="eastAsia"/>
        </w:rPr>
      </w:pPr>
      <w:r>
        <w:rPr>
          <w:rFonts w:hint="eastAsia"/>
        </w:rPr>
        <w:t>这无疑阐明了敌基督毁灭的进一步程度，如同第二号角阐明了他兴起的进一步步骤：总的来说，这将对敌基督的灾殃进一步延伸，并将其带到更高的程度；但更具体地说，（我们认为）这显明了神对那个国度复杂整体的灾殃，就其敌基督的性质而言，即，海和陆，特别是他们的规条、治理、迷信的敬拜形式、大公会议、法令等，他们的威荣很大程度上建立在这些之上：现在这些都受到了攻击，而他们赖以生存的修道院、传统、大赦等，大部分都被摧毁了。</w:t>
      </w:r>
    </w:p>
    <w:p w14:paraId="4E2B0265">
      <w:pPr>
        <w:ind w:left="-5"/>
        <w:rPr>
          <w:rFonts w:hint="eastAsia"/>
        </w:rPr>
      </w:pPr>
    </w:p>
    <w:p w14:paraId="60D5DFE4">
      <w:pPr>
        <w:ind w:left="-5"/>
        <w:rPr>
          <w:rFonts w:hint="eastAsia"/>
        </w:rPr>
      </w:pPr>
      <w:r>
        <w:rPr>
          <w:rFonts w:hint="eastAsia"/>
        </w:rPr>
        <w:t>That by sea here must be understood something of this nature, will appear by comparing vers. 17 and 13 of Chap. 18 together: for, this sea must be suitable and serviceable to these who trade in it, and these again suitable to their trade, which is the souls of men amongst other things, vers. 13 ibid.</w:t>
      </w:r>
    </w:p>
    <w:p w14:paraId="4CF92949">
      <w:pPr>
        <w:ind w:left="-5"/>
        <w:rPr>
          <w:rFonts w:hint="eastAsia"/>
        </w:rPr>
      </w:pPr>
      <w:r>
        <w:rPr>
          <w:rFonts w:hint="eastAsia"/>
        </w:rPr>
        <w:t>这里所说的海必定是指这类事物，这可以从比较第18章第17和13节看出来：因为，这海必须适合并服务于在其中贸易的人，而这些人又必须适合他们的贸易，这贸易除其他事物外，还包括人的灵魂，同章第13节。</w:t>
      </w:r>
    </w:p>
    <w:p w14:paraId="68845973">
      <w:pPr>
        <w:ind w:left="-5"/>
        <w:rPr>
          <w:rFonts w:hint="eastAsia"/>
        </w:rPr>
      </w:pPr>
    </w:p>
    <w:p w14:paraId="4B44B3A5">
      <w:pPr>
        <w:ind w:left="-5"/>
        <w:rPr>
          <w:rFonts w:hint="eastAsia"/>
        </w:rPr>
      </w:pPr>
      <w:r>
        <w:rPr>
          <w:rFonts w:hint="eastAsia"/>
        </w:rPr>
        <w:t>and these certainly must be their Churchmen, therefore this sea they trade in, must be their Ecclesiastick or Church constitutions, forms and ordinances of sacraments, ceremonies, masses, traditions, &amp;c. and especially what concerneth indulgences, pardons and purgatory, because in these their trade of souls is especially driven: this answereth somewhat to the second trumpet also, Chap. 8.</w:t>
      </w:r>
    </w:p>
    <w:p w14:paraId="325040D7">
      <w:pPr>
        <w:ind w:left="-5"/>
        <w:rPr>
          <w:rFonts w:hint="eastAsia"/>
        </w:rPr>
      </w:pPr>
      <w:r>
        <w:rPr>
          <w:rFonts w:hint="eastAsia"/>
        </w:rPr>
        <w:t>而这些人无疑是他们的神职人员，因此他们贸易的海，必定是他们的教会或教会宪章、圣礼的形式和规条、仪式、弥撒、传统等，特别是关于大赦、赦免和炼狱的事，因为他们的灵魂贸易主要是在这些事上进行的：这也与第8章的第二号角有所对应。</w:t>
      </w:r>
    </w:p>
    <w:p w14:paraId="1A63D625">
      <w:pPr>
        <w:ind w:left="-5"/>
        <w:rPr>
          <w:rFonts w:hint="eastAsia"/>
        </w:rPr>
      </w:pPr>
    </w:p>
    <w:p w14:paraId="6FEFBEE8">
      <w:pPr>
        <w:ind w:left="-5"/>
        <w:rPr>
          <w:rFonts w:hint="eastAsia"/>
        </w:rPr>
      </w:pPr>
      <w:r>
        <w:rPr>
          <w:rFonts w:hint="eastAsia"/>
        </w:rPr>
        <w:t>Gods plague upon these, maketh them like the bloud of a dead man, that is, (as Chap. 8 vers. 8) it became corrupt, and not only uselesse but deadly, so that whosoever would now follow that way and drink of these Doctrines, it would kill him.</w:t>
      </w:r>
    </w:p>
    <w:p w14:paraId="2914EE46">
      <w:pPr>
        <w:ind w:left="-5"/>
        <w:rPr>
          <w:rFonts w:hint="eastAsia"/>
        </w:rPr>
      </w:pPr>
      <w:r>
        <w:rPr>
          <w:rFonts w:hint="eastAsia"/>
        </w:rPr>
        <w:t>神对这些的灾殃，使它们如同死人的血，就是说，（如第8章第8节）它变得败坏，不仅无用，而且致命，以至于现在凡是跟随那条路并喝那些教义的人，都会被它杀死。</w:t>
      </w:r>
    </w:p>
    <w:p w14:paraId="59F77CE5">
      <w:pPr>
        <w:ind w:left="-5"/>
        <w:rPr>
          <w:rFonts w:hint="eastAsia"/>
        </w:rPr>
      </w:pPr>
    </w:p>
    <w:p w14:paraId="780318F6">
      <w:pPr>
        <w:ind w:left="-5"/>
        <w:rPr>
          <w:rFonts w:hint="eastAsia"/>
        </w:rPr>
      </w:pPr>
      <w:r>
        <w:rPr>
          <w:rFonts w:hint="eastAsia"/>
        </w:rPr>
        <w:t>Which two effects hold out, 1. that, after Gods begun quarrelling with Antichrist, he mendeth his superstitious worship nothing, but maketh it worse, so did the Councell of Trent in many Articles both of faith and worship.</w:t>
      </w:r>
    </w:p>
    <w:p w14:paraId="2A26ED0C">
      <w:pPr>
        <w:ind w:left="-5"/>
        <w:rPr>
          <w:rFonts w:hint="eastAsia"/>
        </w:rPr>
      </w:pPr>
      <w:r>
        <w:rPr>
          <w:rFonts w:hint="eastAsia"/>
        </w:rPr>
        <w:t>这两个果效表明，1. 在神开始与敌基督争战之后，他丝毫没有改进他迷信的敬拜，反而使其更糟，特伦托大公会议在许多信条和敬拜的条文上就是如此。</w:t>
      </w:r>
    </w:p>
    <w:p w14:paraId="7119ECC9">
      <w:pPr>
        <w:ind w:left="-5"/>
        <w:rPr>
          <w:rFonts w:hint="eastAsia"/>
        </w:rPr>
      </w:pPr>
    </w:p>
    <w:p w14:paraId="425B6249">
      <w:pPr>
        <w:ind w:left="-5"/>
        <w:rPr>
          <w:rFonts w:hint="eastAsia"/>
        </w:rPr>
      </w:pPr>
      <w:r>
        <w:rPr>
          <w:rFonts w:hint="eastAsia"/>
        </w:rPr>
        <w:t>2. That after Gods revealing and discovering the grossenesse of particular errours by the former vial, he went on and discovered the rottennesse of the complex worship and Government of that Kingdom.</w:t>
      </w:r>
    </w:p>
    <w:p w14:paraId="2F567063">
      <w:pPr>
        <w:ind w:left="-5"/>
        <w:rPr>
          <w:rFonts w:hint="eastAsia"/>
        </w:rPr>
      </w:pPr>
      <w:r>
        <w:rPr>
          <w:rFonts w:hint="eastAsia"/>
        </w:rPr>
        <w:t>2. 在神藉着前一个碗揭示和发现了个别错误的严重性之后，祂继续前进，并揭露了那个国度复杂敬拜和治理的腐败。</w:t>
      </w:r>
    </w:p>
    <w:p w14:paraId="54A0D1E9">
      <w:pPr>
        <w:ind w:left="-5"/>
        <w:rPr>
          <w:rFonts w:hint="eastAsia"/>
        </w:rPr>
      </w:pPr>
    </w:p>
    <w:p w14:paraId="3DE03153">
      <w:pPr>
        <w:ind w:left="-5"/>
        <w:rPr>
          <w:rFonts w:hint="eastAsia"/>
        </w:rPr>
      </w:pPr>
      <w:r>
        <w:rPr>
          <w:rFonts w:hint="eastAsia"/>
        </w:rPr>
        <w:t>3. That by this discovery, especially their Churchmen were pinched.</w:t>
      </w:r>
    </w:p>
    <w:p w14:paraId="54555692">
      <w:pPr>
        <w:ind w:left="-5"/>
        <w:rPr>
          <w:rFonts w:hint="eastAsia"/>
        </w:rPr>
      </w:pPr>
      <w:r>
        <w:rPr>
          <w:rFonts w:hint="eastAsia"/>
        </w:rPr>
        <w:t>3. 藉着这次揭露，特别是他们的神职人员受到了打击。</w:t>
      </w:r>
    </w:p>
    <w:p w14:paraId="0B7E5269">
      <w:pPr>
        <w:ind w:left="-5"/>
        <w:rPr>
          <w:rFonts w:hint="eastAsia"/>
        </w:rPr>
      </w:pPr>
    </w:p>
    <w:p w14:paraId="7C008D12">
      <w:pPr>
        <w:ind w:left="-5"/>
        <w:rPr>
          <w:rFonts w:hint="eastAsia"/>
        </w:rPr>
      </w:pPr>
      <w:r>
        <w:rPr>
          <w:rFonts w:hint="eastAsia"/>
        </w:rPr>
        <w:t>4. That this brought the antichristian state lower and made many forsake these rotten waters that they could not live in them, or if they stayed, they were now more deadly than before this discovery: So by dying here may be understood their dying as to Antichrists state, that is, ceasing to be of his Kingdom as formerly, as Chap. 8:4 so they die to him, or, they are more hardened that stay and become more spiritually dead.</w:t>
      </w:r>
    </w:p>
    <w:p w14:paraId="565C9330">
      <w:pPr>
        <w:ind w:left="-5"/>
        <w:rPr>
          <w:rFonts w:hint="eastAsia"/>
        </w:rPr>
      </w:pPr>
      <w:r>
        <w:rPr>
          <w:rFonts w:hint="eastAsia"/>
        </w:rPr>
        <w:t>4. 这使敌基督的国度更加衰微，并使许多人离弃那些腐败的水，因为他们无法在其中生存，或者如果他们留下来，这些水现在比这次揭露之前更致命了：因此，这里的死亡可以理解为他们对敌基督国度的死亡，即，不再像以前那样属于他的国度，如第8章4节，所以他们对他死了，或者，那些留下来的人变得更加心硬，在属灵上更加死寂。</w:t>
      </w:r>
    </w:p>
    <w:p w14:paraId="4FB626E8">
      <w:pPr>
        <w:ind w:left="-5"/>
        <w:rPr>
          <w:rFonts w:hint="eastAsia"/>
        </w:rPr>
      </w:pPr>
    </w:p>
    <w:p w14:paraId="302D3440">
      <w:pPr>
        <w:ind w:left="-5"/>
        <w:rPr>
          <w:rFonts w:hint="eastAsia"/>
        </w:rPr>
      </w:pPr>
      <w:r>
        <w:rPr>
          <w:rFonts w:hint="eastAsia"/>
        </w:rPr>
        <w:t>Thus this judgement either maketh them leave him, or it maketh their condition more desperate: so that now, none continuing to live under the full profession of Popery, can get heaven, as in the former darknesse, in some respect, it was possible: this by the Councell of Trent and what followed upon it, we may conceive it to have its fulfilling; so that now men can no more live in Popery and own their tenents than fishes can do amongst bloud; but every living soul that quitteth not these Ordininances, shall perish, partly, because now they are worse in themselves, partly, because the light having made the discovery, a separation is called for.</w:t>
      </w:r>
    </w:p>
    <w:p w14:paraId="4942997A">
      <w:pPr>
        <w:ind w:left="-5"/>
        <w:rPr>
          <w:rFonts w:hint="eastAsia"/>
        </w:rPr>
      </w:pPr>
      <w:r>
        <w:rPr>
          <w:rFonts w:hint="eastAsia"/>
        </w:rPr>
        <w:t>因此，这审判要么使他们离弃他，要么使他们的处境更加绝望：以至于现在，凡是继续活在天主教全然宣信之下的人，都不能得着天堂，而在先前的黑暗中，在某种程度上是有可能的：我们认为，藉着特伦托大公会议及其后续事件，这已经应验了；所以现在人们再也不能活在天主教制度中并承认他们的信条，就像鱼不能活在血中一样；凡是不离弃这些规条的活物，都将灭亡，部分因为它们现在本身更坏了，部分因为光既已揭示，就要求分离。</w:t>
      </w:r>
    </w:p>
    <w:p w14:paraId="068F2FC3">
      <w:pPr>
        <w:ind w:left="-5"/>
        <w:rPr>
          <w:rFonts w:hint="eastAsia"/>
        </w:rPr>
      </w:pPr>
    </w:p>
    <w:p w14:paraId="7193558D">
      <w:pPr>
        <w:ind w:left="-5"/>
        <w:rPr>
          <w:rFonts w:hint="eastAsia"/>
        </w:rPr>
      </w:pPr>
      <w:r>
        <w:rPr>
          <w:rFonts w:hint="eastAsia"/>
        </w:rPr>
        <w:t>The third vial followeth, from vers. 4 to vers. 8 containing three things, 1. the object plagued, it is the rivers and fountains.</w:t>
      </w:r>
    </w:p>
    <w:p w14:paraId="7DDEA8B5">
      <w:pPr>
        <w:ind w:left="-5"/>
        <w:rPr>
          <w:rFonts w:hint="eastAsia"/>
        </w:rPr>
      </w:pPr>
      <w:r>
        <w:rPr>
          <w:rFonts w:hint="eastAsia"/>
        </w:rPr>
        <w:t>接下来是第三碗，从第4节到第8节，包含三件事，1. 受灾的对象，是江河和众水的泉源。</w:t>
      </w:r>
    </w:p>
    <w:p w14:paraId="10E392B1">
      <w:pPr>
        <w:ind w:left="-5"/>
        <w:rPr>
          <w:rFonts w:hint="eastAsia"/>
        </w:rPr>
      </w:pPr>
    </w:p>
    <w:p w14:paraId="2090F43D">
      <w:pPr>
        <w:ind w:left="-5"/>
        <w:rPr>
          <w:rFonts w:hint="eastAsia"/>
        </w:rPr>
      </w:pPr>
      <w:r>
        <w:rPr>
          <w:rFonts w:hint="eastAsia"/>
        </w:rPr>
        <w:t>2. The effect, they are tourned to bloud.</w:t>
      </w:r>
    </w:p>
    <w:p w14:paraId="4597423B">
      <w:pPr>
        <w:ind w:left="-5"/>
        <w:rPr>
          <w:rFonts w:hint="eastAsia"/>
        </w:rPr>
      </w:pPr>
      <w:r>
        <w:rPr>
          <w:rFonts w:hint="eastAsia"/>
        </w:rPr>
        <w:t>2. 果效，它们变成了血。</w:t>
      </w:r>
    </w:p>
    <w:p w14:paraId="52B7E148">
      <w:pPr>
        <w:ind w:left="-5"/>
        <w:rPr>
          <w:rFonts w:hint="eastAsia"/>
        </w:rPr>
      </w:pPr>
    </w:p>
    <w:p w14:paraId="1BC146AF">
      <w:pPr>
        <w:ind w:left="-5"/>
        <w:rPr>
          <w:rFonts w:hint="eastAsia"/>
        </w:rPr>
      </w:pPr>
      <w:r>
        <w:rPr>
          <w:rFonts w:hint="eastAsia"/>
        </w:rPr>
        <w:t>3. There is a double approbation of Gods justice, or congratulation added, whereby some things may be gathered, usefull for understanding this vial, which differeth not only in its object, but in its kind from the former.</w:t>
      </w:r>
    </w:p>
    <w:p w14:paraId="49836545">
      <w:pPr>
        <w:ind w:left="-5"/>
        <w:rPr>
          <w:rFonts w:hint="eastAsia"/>
        </w:rPr>
      </w:pPr>
      <w:r>
        <w:rPr>
          <w:rFonts w:hint="eastAsia"/>
        </w:rPr>
        <w:t>3. 加上了对神公义的双重认可或祝贺，由此可以推断出一些有助于理解这碗的事，这碗不仅在对象上，而且在种类上都与前者不同。</w:t>
      </w:r>
    </w:p>
    <w:p w14:paraId="780D74A7">
      <w:pPr>
        <w:ind w:left="-5"/>
        <w:rPr>
          <w:rFonts w:hint="eastAsia"/>
        </w:rPr>
      </w:pPr>
    </w:p>
    <w:p w14:paraId="49D58FE8">
      <w:pPr>
        <w:ind w:left="-5"/>
        <w:rPr>
          <w:rFonts w:hint="eastAsia"/>
        </w:rPr>
      </w:pPr>
      <w:r>
        <w:rPr>
          <w:rFonts w:hint="eastAsia"/>
        </w:rPr>
        <w:t>We may in this observe these three things, 1. That the object is men; not Ordinances or Government in the abstract, but such as shed bloud and can drink bloud.</w:t>
      </w:r>
    </w:p>
    <w:p w14:paraId="7C889A16">
      <w:pPr>
        <w:ind w:left="-5"/>
        <w:rPr>
          <w:rFonts w:hint="eastAsia"/>
        </w:rPr>
      </w:pPr>
      <w:r>
        <w:rPr>
          <w:rFonts w:hint="eastAsia"/>
        </w:rPr>
        <w:t>我们可以在此观察到这三件事，1. 对象是人；不是抽象的规条或治理，而是那些流人血并能喝人血的。</w:t>
      </w:r>
    </w:p>
    <w:p w14:paraId="3AA4E054">
      <w:pPr>
        <w:ind w:left="-5"/>
        <w:rPr>
          <w:rFonts w:hint="eastAsia"/>
        </w:rPr>
      </w:pPr>
    </w:p>
    <w:p w14:paraId="422571E0">
      <w:pPr>
        <w:ind w:left="-5"/>
        <w:rPr>
          <w:rFonts w:hint="eastAsia"/>
        </w:rPr>
      </w:pPr>
      <w:r>
        <w:rPr>
          <w:rFonts w:hint="eastAsia"/>
        </w:rPr>
        <w:t>2. What sort of men they are, to wit, guilty of the bloud of the Saints, executioners of that whore who is drunk with the bloud of Saints, Chap. 17 and in whose skirts it is found, Chap. 18:24.</w:t>
      </w:r>
    </w:p>
    <w:p w14:paraId="56388CF4">
      <w:pPr>
        <w:ind w:left="-5"/>
        <w:rPr>
          <w:rFonts w:hint="eastAsia"/>
        </w:rPr>
      </w:pPr>
      <w:r>
        <w:rPr>
          <w:rFonts w:hint="eastAsia"/>
        </w:rPr>
        <w:t>2. 他们是什么样的人，即，犯了流圣徒血的罪，是那喝醉了圣徒血的淫妇的刽子手，第17章，并且在她衣襟上发现了血，第18章24节。</w:t>
      </w:r>
    </w:p>
    <w:p w14:paraId="188600F6">
      <w:pPr>
        <w:ind w:left="-5"/>
        <w:rPr>
          <w:rFonts w:hint="eastAsia"/>
        </w:rPr>
      </w:pPr>
    </w:p>
    <w:p w14:paraId="67E248AF">
      <w:pPr>
        <w:ind w:left="-5"/>
        <w:rPr>
          <w:rFonts w:hint="eastAsia"/>
        </w:rPr>
      </w:pPr>
      <w:r>
        <w:rPr>
          <w:rFonts w:hint="eastAsia"/>
        </w:rPr>
        <w:t>3. What sort of plague this is, bloudshed, literally so taken: so to drink bloud, importeth they have shed bloud, and are met in their own measure.</w:t>
      </w:r>
    </w:p>
    <w:p w14:paraId="4CE00BF2">
      <w:pPr>
        <w:ind w:left="-5"/>
        <w:rPr>
          <w:rFonts w:hint="eastAsia"/>
        </w:rPr>
      </w:pPr>
      <w:r>
        <w:rPr>
          <w:rFonts w:hint="eastAsia"/>
        </w:rPr>
        <w:t>3. 这是什么样的灾殃，是流血，按字面意义理解：所以喝血，意味着他们曾流人血，如今也照样报应在他们身上。</w:t>
      </w:r>
    </w:p>
    <w:p w14:paraId="02960EFF">
      <w:pPr>
        <w:ind w:left="-5"/>
        <w:rPr>
          <w:rFonts w:hint="eastAsia"/>
        </w:rPr>
      </w:pPr>
    </w:p>
    <w:p w14:paraId="6C6E1C2D">
      <w:pPr>
        <w:ind w:left="-5"/>
        <w:rPr>
          <w:rFonts w:hint="eastAsia"/>
        </w:rPr>
      </w:pPr>
      <w:r>
        <w:rPr>
          <w:rFonts w:hint="eastAsia"/>
        </w:rPr>
        <w:t>Their bloud is shed, and that in abundance: and the just proportionablnesse betwixt their sin and judgement here, importeth this, especially if we consider that (Chap. 13:9, 10) he that killeth with the sword, must be killed by the sword, which is the threatning, whereof this is the accomplishment.</w:t>
      </w:r>
    </w:p>
    <w:p w14:paraId="3F66FDF7">
      <w:pPr>
        <w:ind w:left="-5"/>
        <w:rPr>
          <w:rFonts w:hint="eastAsia"/>
        </w:rPr>
      </w:pPr>
      <w:r>
        <w:rPr>
          <w:rFonts w:hint="eastAsia"/>
        </w:rPr>
        <w:t>他们的血被流，而且是大量地流：这里他们的罪和审判之间的公平成比例，就意味着这一点，特别是如果我们考虑到（第13章9, 10节）凡用刀杀人的，必被刀杀，这是威胁，而这就是其应验。</w:t>
      </w:r>
    </w:p>
    <w:p w14:paraId="4150C7E7">
      <w:pPr>
        <w:ind w:left="-5"/>
        <w:rPr>
          <w:rFonts w:hint="eastAsia"/>
        </w:rPr>
      </w:pPr>
    </w:p>
    <w:p w14:paraId="52684632">
      <w:pPr>
        <w:ind w:left="-5"/>
        <w:rPr>
          <w:rFonts w:hint="eastAsia"/>
        </w:rPr>
      </w:pPr>
      <w:r>
        <w:rPr>
          <w:rFonts w:hint="eastAsia"/>
        </w:rPr>
        <w:t>And in this vial and the former, there is an allusion to the plague of Egypt, when all was bloud, and the fishes died.</w:t>
      </w:r>
    </w:p>
    <w:p w14:paraId="15C99CB9">
      <w:pPr>
        <w:ind w:left="-5"/>
        <w:rPr>
          <w:rFonts w:hint="eastAsia"/>
        </w:rPr>
      </w:pPr>
      <w:r>
        <w:rPr>
          <w:rFonts w:hint="eastAsia"/>
        </w:rPr>
        <w:t>在这碗和前一碗中，都有暗指埃及的灾殃，那时所有的水都变成了血，鱼也死了。</w:t>
      </w:r>
    </w:p>
    <w:p w14:paraId="4874CDB3">
      <w:pPr>
        <w:ind w:left="-5"/>
        <w:rPr>
          <w:rFonts w:hint="eastAsia"/>
        </w:rPr>
      </w:pPr>
    </w:p>
    <w:p w14:paraId="34E12940">
      <w:pPr>
        <w:ind w:left="-5"/>
        <w:rPr>
          <w:rFonts w:hint="eastAsia"/>
        </w:rPr>
      </w:pPr>
      <w:r>
        <w:rPr>
          <w:rFonts w:hint="eastAsia"/>
        </w:rPr>
        <w:t>The object of this vial, is, fountains and rivers, to wit, such things as furnish moisture and life to the antichristian world, as fountains and rivers do in this.</w:t>
      </w:r>
    </w:p>
    <w:p w14:paraId="6BA383A5">
      <w:pPr>
        <w:ind w:left="-5"/>
        <w:rPr>
          <w:rFonts w:hint="eastAsia"/>
        </w:rPr>
      </w:pPr>
      <w:r>
        <w:rPr>
          <w:rFonts w:hint="eastAsia"/>
        </w:rPr>
        <w:t>这碗的对象是泉源和江河，即，为敌基督世界提供水分和生命的东西，如同泉源和江河在这个世界中所做的一样。</w:t>
      </w:r>
    </w:p>
    <w:p w14:paraId="304D4E3E">
      <w:pPr>
        <w:ind w:left="-5"/>
        <w:rPr>
          <w:rFonts w:hint="eastAsia"/>
        </w:rPr>
      </w:pPr>
    </w:p>
    <w:p w14:paraId="5A51DE0A">
      <w:pPr>
        <w:ind w:left="-5"/>
        <w:rPr>
          <w:rFonts w:hint="eastAsia"/>
        </w:rPr>
      </w:pPr>
      <w:r>
        <w:rPr>
          <w:rFonts w:hint="eastAsia"/>
        </w:rPr>
        <w:t>They must be something running to the former sea, and in opposition to the truth of the Gospel, Chap. 8 yet so as it must be applyed not of things, but of persons who have shed bloud, and whole bloud is shed.</w:t>
      </w:r>
    </w:p>
    <w:p w14:paraId="60B1B37D">
      <w:pPr>
        <w:ind w:left="-5"/>
        <w:rPr>
          <w:rFonts w:hint="eastAsia"/>
        </w:rPr>
      </w:pPr>
      <w:r>
        <w:rPr>
          <w:rFonts w:hint="eastAsia"/>
        </w:rPr>
        <w:t>它们必定是流向前面的海，并与福音的真理相对立，第8章，但必须应用于人，而非物，应用于那些曾流人血、如今血也被流的人。</w:t>
      </w:r>
    </w:p>
    <w:p w14:paraId="39915B6D">
      <w:pPr>
        <w:ind w:left="-5"/>
        <w:rPr>
          <w:rFonts w:hint="eastAsia"/>
        </w:rPr>
      </w:pPr>
    </w:p>
    <w:p w14:paraId="48D3A00A">
      <w:pPr>
        <w:ind w:left="-5"/>
        <w:rPr>
          <w:rFonts w:hint="eastAsia"/>
        </w:rPr>
      </w:pPr>
      <w:r>
        <w:rPr>
          <w:rFonts w:hint="eastAsia"/>
        </w:rPr>
        <w:t>By this then, it would seem their orders and Clergie especially (and all others who are prime instruments and supporters of that antichristian world) with their Nurseries and Seminaries, whereby they have filled the world with corrupt Teachers, must be understood.</w:t>
      </w:r>
    </w:p>
    <w:p w14:paraId="0401EE66">
      <w:pPr>
        <w:ind w:left="-5"/>
        <w:rPr>
          <w:rFonts w:hint="eastAsia"/>
        </w:rPr>
      </w:pPr>
      <w:r>
        <w:rPr>
          <w:rFonts w:hint="eastAsia"/>
        </w:rPr>
        <w:t>那么，由此看来，这必定是指他们的修会和神职人员（以及所有其他敌基督世界的主要工具和支持者），连同他们的教养院和神学院，藉此他们用败坏的教师充满了世界。</w:t>
      </w:r>
    </w:p>
    <w:p w14:paraId="593A04F3">
      <w:pPr>
        <w:ind w:left="-5"/>
        <w:rPr>
          <w:rFonts w:hint="eastAsia"/>
        </w:rPr>
      </w:pPr>
    </w:p>
    <w:p w14:paraId="57C358A0">
      <w:pPr>
        <w:ind w:left="-5"/>
        <w:rPr>
          <w:rFonts w:hint="eastAsia"/>
        </w:rPr>
      </w:pPr>
      <w:r>
        <w:rPr>
          <w:rFonts w:hint="eastAsia"/>
        </w:rPr>
        <w:t>These are called wells by Pet. 2 Epist. 2 (though without water, that is, refresh fall water) These run to and suit with the sea of Ordinances formerly mentioned.</w:t>
      </w:r>
    </w:p>
    <w:p w14:paraId="1E67B0B4">
      <w:pPr>
        <w:ind w:left="-5"/>
        <w:rPr>
          <w:rFonts w:hint="eastAsia"/>
        </w:rPr>
      </w:pPr>
      <w:r>
        <w:rPr>
          <w:rFonts w:hint="eastAsia"/>
        </w:rPr>
        <w:t>彼得后书2章称这些为井（虽然无水，即，清新的水），这些井流向并与前面提到的规条之海相合。</w:t>
      </w:r>
    </w:p>
    <w:p w14:paraId="5E1508AA">
      <w:pPr>
        <w:ind w:left="-5"/>
        <w:rPr>
          <w:rFonts w:hint="eastAsia"/>
        </w:rPr>
      </w:pPr>
    </w:p>
    <w:p w14:paraId="7D3DFDE6">
      <w:pPr>
        <w:ind w:left="-5"/>
        <w:rPr>
          <w:rFonts w:hint="eastAsia"/>
        </w:rPr>
      </w:pPr>
      <w:r>
        <w:rPr>
          <w:rFonts w:hint="eastAsia"/>
        </w:rPr>
        <w:t>These have furnished life to that beast of a long time, men drinking at no other fountain or river, but the Writings of some corrupt Schoolman, whose principles and assertions are often more debated for than the Scriptures; and had it not been watered by these, that world had run dry long since.</w:t>
      </w:r>
    </w:p>
    <w:p w14:paraId="7D621A80">
      <w:pPr>
        <w:ind w:left="-5"/>
        <w:rPr>
          <w:rFonts w:hint="eastAsia"/>
        </w:rPr>
      </w:pPr>
      <w:r>
        <w:rPr>
          <w:rFonts w:hint="eastAsia"/>
        </w:rPr>
        <w:t>这些长期以来为那兽提供了生命，人们不从别的泉源或江河喝水，只从某些败坏的经院学者的著作中喝，他们的原则和主张常常比圣经更受争辩；若非被这些浇灌，那个世界早已干涸。</w:t>
      </w:r>
    </w:p>
    <w:p w14:paraId="0A044FB6">
      <w:pPr>
        <w:ind w:left="-5"/>
        <w:rPr>
          <w:rFonts w:hint="eastAsia"/>
        </w:rPr>
      </w:pPr>
    </w:p>
    <w:p w14:paraId="0BE7C4A7">
      <w:pPr>
        <w:ind w:left="-5"/>
        <w:rPr>
          <w:rFonts w:hint="eastAsia"/>
        </w:rPr>
      </w:pPr>
      <w:r>
        <w:rPr>
          <w:rFonts w:hint="eastAsia"/>
        </w:rPr>
        <w:t>These mens Doctrines shall not only by this be vilipended, but the executers and followers of these principles (whereby many Saints have smarted) shall be repayed: for, persons eminently subservient to Antichrist, and malicious against the Saints, must be understood here, as their Ordinances were by the former.</w:t>
      </w:r>
    </w:p>
    <w:p w14:paraId="62E14935">
      <w:pPr>
        <w:ind w:left="-5"/>
        <w:rPr>
          <w:rFonts w:hint="eastAsia"/>
        </w:rPr>
      </w:pPr>
      <w:r>
        <w:rPr>
          <w:rFonts w:hint="eastAsia"/>
        </w:rPr>
        <w:t>这些人的教义不仅将因此受到鄙视，而且这些原则的执行者和追随者（许多圣徒曾因此受苦）也将受到报应：因为，这里必须理解为那些显著服事敌基督、并对圣徒怀有恶意的人，如同他们的规条在前一碗中所指的一样。</w:t>
      </w:r>
    </w:p>
    <w:p w14:paraId="6FE3F79B">
      <w:pPr>
        <w:ind w:left="-5"/>
        <w:rPr>
          <w:rFonts w:hint="eastAsia"/>
        </w:rPr>
      </w:pPr>
    </w:p>
    <w:p w14:paraId="29E10991">
      <w:pPr>
        <w:ind w:left="-5"/>
        <w:rPr>
          <w:rFonts w:hint="eastAsia"/>
        </w:rPr>
      </w:pPr>
      <w:r>
        <w:rPr>
          <w:rFonts w:hint="eastAsia"/>
        </w:rPr>
        <w:t>The effect, is, these rivers became bloud: not corrupt only (as in the former vial) but they became bloudy, that is, had their own bloud given them to drink, and were really made liable to such crosses and executions as formerly they had made the Saints liable unto; so the words after expound it, and so the Church in the second seal is described by a red horse.</w:t>
      </w:r>
    </w:p>
    <w:p w14:paraId="527C5BD8">
      <w:pPr>
        <w:ind w:left="-5"/>
        <w:rPr>
          <w:rFonts w:hint="eastAsia"/>
        </w:rPr>
      </w:pPr>
      <w:r>
        <w:rPr>
          <w:rFonts w:hint="eastAsia"/>
        </w:rPr>
        <w:t>果效是，这些江河变成了血：不仅是败坏（如在前一碗中），而且变成了血，就是说，他们被赐予自己的血来喝，并确实遭受了他们曾使圣徒遭受的那些十字架和刑罚；后面的话如此解释，第二印中的教会也被一匹红马所描述。</w:t>
      </w:r>
    </w:p>
    <w:p w14:paraId="505F8C3F">
      <w:pPr>
        <w:ind w:left="-5"/>
        <w:rPr>
          <w:rFonts w:hint="eastAsia"/>
        </w:rPr>
      </w:pPr>
    </w:p>
    <w:p w14:paraId="513AF757">
      <w:pPr>
        <w:ind w:left="-5"/>
        <w:rPr>
          <w:rFonts w:hint="eastAsia"/>
        </w:rPr>
      </w:pPr>
      <w:r>
        <w:rPr>
          <w:rFonts w:hint="eastAsia"/>
        </w:rPr>
        <w:t>But lest Antichrists followers should glory in suffering as in Martyrdoom, the congratulation is added, to shew that it was an effect of justice on them: which is commended in a double congratulation and approbation.</w:t>
      </w:r>
    </w:p>
    <w:p w14:paraId="53EE1EFA">
      <w:pPr>
        <w:ind w:left="-5"/>
        <w:rPr>
          <w:rFonts w:hint="eastAsia"/>
        </w:rPr>
      </w:pPr>
      <w:r>
        <w:rPr>
          <w:rFonts w:hint="eastAsia"/>
        </w:rPr>
        <w:t>但唯恐敌基督的跟随者以受苦为殉道而自夸，加上了祝贺，以表明这是对他们公义的果效：这以双重的祝贺和认可来称赞。</w:t>
      </w:r>
    </w:p>
    <w:p w14:paraId="6324273D">
      <w:pPr>
        <w:ind w:left="-5"/>
        <w:rPr>
          <w:rFonts w:hint="eastAsia"/>
        </w:rPr>
      </w:pPr>
    </w:p>
    <w:p w14:paraId="25A0E929">
      <w:pPr>
        <w:ind w:left="-5"/>
        <w:rPr>
          <w:rFonts w:hint="eastAsia"/>
        </w:rPr>
      </w:pPr>
      <w:r>
        <w:rPr>
          <w:rFonts w:hint="eastAsia"/>
        </w:rPr>
        <w:t>Vers, 5. The first approbation, is by the instrument of this plague, called the Angel of the waters, because this was committed to him to plague these rivers and fountains.</w:t>
      </w:r>
    </w:p>
    <w:p w14:paraId="44C45F97">
      <w:pPr>
        <w:ind w:left="-5"/>
        <w:rPr>
          <w:rFonts w:hint="eastAsia"/>
        </w:rPr>
      </w:pPr>
      <w:r>
        <w:rPr>
          <w:rFonts w:hint="eastAsia"/>
        </w:rPr>
        <w:t>第5节。第一个认可是由这灾殃的工具，被称为管水的天使发出的，因为这是交给他来降灾于这些江河和泉源的。</w:t>
      </w:r>
    </w:p>
    <w:p w14:paraId="6B418CFF">
      <w:pPr>
        <w:ind w:left="-5"/>
        <w:rPr>
          <w:rFonts w:hint="eastAsia"/>
        </w:rPr>
      </w:pPr>
    </w:p>
    <w:p w14:paraId="0C608001">
      <w:pPr>
        <w:ind w:left="-5"/>
        <w:rPr>
          <w:rFonts w:hint="eastAsia"/>
        </w:rPr>
      </w:pPr>
      <w:r>
        <w:rPr>
          <w:rFonts w:hint="eastAsia"/>
        </w:rPr>
        <w:t>There is here besides Gods title of eternity (or holinesse, as the last word of the three, in the Original, ὅσιος, hath it) a twofold commendation of Gods way in this, with the evidence of both, shewing that is done, and that distinctly upon grounds of knowledge (as men who speak of such things should do:) and there is one from the altar, subscribing to this judgement, which we take to be the same, Chap. 14:18 whereby we understand that perfect harmony that is between them in heaven and these on earth, heaven and earth, as it were, rejoycing together in the execution of this judgement, as it is Chap. 18.</w:t>
      </w:r>
    </w:p>
    <w:p w14:paraId="2AB970AA">
      <w:pPr>
        <w:ind w:left="-5"/>
        <w:rPr>
          <w:rFonts w:hint="eastAsia"/>
        </w:rPr>
      </w:pPr>
      <w:r>
        <w:rPr>
          <w:rFonts w:hint="eastAsia"/>
        </w:rPr>
        <w:t>这里除了神的永恒称号（或圣洁，如原文中三个词的最后一个，ὅσιος，所含有的意思）外，还有对神在此作为的双重称赞，并附有两者的证据，表明此事已成就，并且是清楚地基于知识的根据（如同谈论这类事的人所应做的）：并且有一个来自祭坛的，签署了这审判，我们认为这与第14章18节是同一回事，由此我们理解天上与地上之间的完全和谐，天地仿佛一同为这审判的执行而欢欣，如第18章所示。</w:t>
      </w:r>
    </w:p>
    <w:p w14:paraId="06696D6C">
      <w:pPr>
        <w:ind w:left="-5"/>
        <w:rPr>
          <w:rFonts w:hint="eastAsia"/>
        </w:rPr>
      </w:pPr>
    </w:p>
    <w:p w14:paraId="3A01F3E2">
      <w:pPr>
        <w:ind w:left="-5"/>
        <w:rPr>
          <w:rFonts w:hint="eastAsia"/>
        </w:rPr>
      </w:pPr>
      <w:r>
        <w:rPr>
          <w:rFonts w:hint="eastAsia"/>
        </w:rPr>
        <w:t>The first congratulation, or approbation, goeth on two things 1. Something in God is commended.</w:t>
      </w:r>
    </w:p>
    <w:p w14:paraId="6D88DB1A">
      <w:pPr>
        <w:ind w:left="-5"/>
        <w:rPr>
          <w:rFonts w:hint="eastAsia"/>
        </w:rPr>
      </w:pPr>
      <w:r>
        <w:rPr>
          <w:rFonts w:hint="eastAsia"/>
        </w:rPr>
        <w:t>第一个祝贺，或认可，基于两件事 1. 神的某一方面受到称赞。</w:t>
      </w:r>
    </w:p>
    <w:p w14:paraId="68A6D147">
      <w:pPr>
        <w:ind w:left="-5"/>
        <w:rPr>
          <w:rFonts w:hint="eastAsia"/>
        </w:rPr>
      </w:pPr>
    </w:p>
    <w:p w14:paraId="1E86CC7B">
      <w:pPr>
        <w:ind w:left="-5"/>
        <w:rPr>
          <w:rFonts w:hint="eastAsia"/>
        </w:rPr>
      </w:pPr>
      <w:r>
        <w:rPr>
          <w:rFonts w:hint="eastAsia"/>
        </w:rPr>
        <w:t>2 There is an evidence and proof of that which is commended.</w:t>
      </w:r>
    </w:p>
    <w:p w14:paraId="4CCA7CA4">
      <w:pPr>
        <w:ind w:left="-5"/>
        <w:rPr>
          <w:rFonts w:hint="eastAsia"/>
        </w:rPr>
      </w:pPr>
      <w:r>
        <w:rPr>
          <w:rFonts w:hint="eastAsia"/>
        </w:rPr>
        <w:t>2 对所称赞之事有证据和证明。</w:t>
      </w:r>
    </w:p>
    <w:p w14:paraId="0A73C54D">
      <w:pPr>
        <w:ind w:left="-5"/>
        <w:rPr>
          <w:rFonts w:hint="eastAsia"/>
        </w:rPr>
      </w:pPr>
    </w:p>
    <w:p w14:paraId="38E672EB">
      <w:pPr>
        <w:ind w:left="-5"/>
        <w:rPr>
          <w:rFonts w:hint="eastAsia"/>
        </w:rPr>
      </w:pPr>
      <w:r>
        <w:rPr>
          <w:rFonts w:hint="eastAsia"/>
        </w:rPr>
        <w:t>1. That commended, is Gods eternity and unchangeablnesse, it is the same with His name JEHOVAH, these three syllabls making up this, which art, and wast, and shall be; and it especially relateth to Gods faithfulnesse, making out now His promises to His people; and this attribute being the same with JEHOVAH, is here observed as an evidence of Gods faithfulnesse when He is now known by that Name as He was to Israel Exod. 3 and that other pitched upon, is Gods justice, not simply, but as proportioning suitable judgements to the party plagued.</w:t>
      </w:r>
    </w:p>
    <w:p w14:paraId="67E99783">
      <w:pPr>
        <w:ind w:left="-5"/>
        <w:rPr>
          <w:rFonts w:hint="eastAsia"/>
        </w:rPr>
      </w:pPr>
      <w:r>
        <w:rPr>
          <w:rFonts w:hint="eastAsia"/>
        </w:rPr>
        <w:t>1. 所称赞的，是神的永恒和不变性，这与祂的名耶和华相同，这三个音节构成了这名，就是那昔在、今在、以后永在的；这特别关系到神的信实，如今向祂的子民实现祂的应许；这个属性与耶和华相同，在此被观察为神信实的证据，当祂如今以那个名被认识时，如同祂对以色列人一样，出埃及记3章；而另一个被选中的，是神的公义，并非简单的公义，而是按比例将相称的审判降于受灾的一方。</w:t>
      </w:r>
    </w:p>
    <w:p w14:paraId="63067C9A">
      <w:pPr>
        <w:ind w:left="-5"/>
        <w:rPr>
          <w:rFonts w:hint="eastAsia"/>
        </w:rPr>
      </w:pPr>
    </w:p>
    <w:p w14:paraId="732DFCDE">
      <w:pPr>
        <w:ind w:left="-5"/>
        <w:rPr>
          <w:rFonts w:hint="eastAsia"/>
        </w:rPr>
      </w:pPr>
      <w:r>
        <w:rPr>
          <w:rFonts w:hint="eastAsia"/>
        </w:rPr>
        <w:t>Righteous an thou, O Lord: that commended, is, the Righteousnesse and justice of God; the ground of it, because thou hast thus judged, or judged these things, ταῦτα: there is a speciall justice observed in respect of the object God hath poured this vial on, as being very guilty.</w:t>
      </w:r>
    </w:p>
    <w:p w14:paraId="3DEDD188">
      <w:pPr>
        <w:ind w:left="-5"/>
        <w:rPr>
          <w:rFonts w:hint="eastAsia"/>
        </w:rPr>
      </w:pPr>
      <w:r>
        <w:rPr>
          <w:rFonts w:hint="eastAsia"/>
        </w:rPr>
        <w:t>主啊，你是公义的：所称赞的，是神的公义和公正；其根据是，因为你这样审判了，或审判了这些事，ταῦτα：就神倾倒这碗的对象而言，观察到了一种特殊的公义，因为他们罪大恶极。</w:t>
      </w:r>
    </w:p>
    <w:p w14:paraId="4DEC7F5C">
      <w:pPr>
        <w:ind w:left="-5"/>
        <w:rPr>
          <w:rFonts w:hint="eastAsia"/>
        </w:rPr>
      </w:pPr>
    </w:p>
    <w:p w14:paraId="2AF27C3E">
      <w:pPr>
        <w:ind w:left="-5"/>
        <w:rPr>
          <w:rFonts w:hint="eastAsia"/>
        </w:rPr>
      </w:pPr>
      <w:r>
        <w:rPr>
          <w:rFonts w:hint="eastAsia"/>
        </w:rPr>
        <w:t>2. The suitablnesse and equality of the judgement is commended, They shed bloud, vers. 6 and thou hast given them a meeting by shedding their bloud.</w:t>
      </w:r>
    </w:p>
    <w:p w14:paraId="2881EBA7">
      <w:pPr>
        <w:ind w:left="-5"/>
        <w:rPr>
          <w:rFonts w:hint="eastAsia"/>
        </w:rPr>
      </w:pPr>
      <w:r>
        <w:rPr>
          <w:rFonts w:hint="eastAsia"/>
        </w:rPr>
        <w:t>2. 审判的相称和平等受到称赞，他们流人血，第6节，你也藉着流他们的血来报应他们。</w:t>
      </w:r>
    </w:p>
    <w:p w14:paraId="734B46EF">
      <w:pPr>
        <w:ind w:left="-5"/>
        <w:rPr>
          <w:rFonts w:hint="eastAsia"/>
        </w:rPr>
      </w:pPr>
    </w:p>
    <w:p w14:paraId="7106CD99">
      <w:pPr>
        <w:ind w:left="-5"/>
        <w:rPr>
          <w:rFonts w:hint="eastAsia"/>
        </w:rPr>
      </w:pPr>
      <w:r>
        <w:rPr>
          <w:rFonts w:hint="eastAsia"/>
        </w:rPr>
        <w:t>They made all the Saints a prey and had such strict Laws against them, now thou maketh them a prey, according to vers. 7. Chap. 13 by which we expound this drinking of bloud, it being the fulfilling of that threatening evidently.</w:t>
      </w:r>
    </w:p>
    <w:p w14:paraId="6615EB3E">
      <w:pPr>
        <w:ind w:left="-5"/>
        <w:rPr>
          <w:rFonts w:hint="eastAsia"/>
        </w:rPr>
      </w:pPr>
      <w:r>
        <w:rPr>
          <w:rFonts w:hint="eastAsia"/>
        </w:rPr>
        <w:t>他们使所有的圣徒成为掠物，并对他们有如此严厉的律法，如今你使他们成为掠物，根据第7节，第13章，我们藉此解释这喝血的事，这显然是那威胁的应验。</w:t>
      </w:r>
    </w:p>
    <w:p w14:paraId="52B6D94D">
      <w:pPr>
        <w:ind w:left="-5"/>
        <w:rPr>
          <w:rFonts w:hint="eastAsia"/>
        </w:rPr>
      </w:pPr>
    </w:p>
    <w:p w14:paraId="387C9C12">
      <w:pPr>
        <w:ind w:left="-5"/>
        <w:rPr>
          <w:rFonts w:hint="eastAsia"/>
        </w:rPr>
      </w:pPr>
      <w:r>
        <w:rPr>
          <w:rFonts w:hint="eastAsia"/>
        </w:rPr>
        <w:t>In a word, they are worthy to be so dealt with, which not only looketh to the justice of the plague simply, but to its proportionablnesse to their sin especially (as was said) So it may well be rendered Meet, for they were meet not only for wrath, but for this same very wrath, as the people of God pray, Psal. 137 and it is commanded, Rev. 18:6 it being Gods justice to proportion as is meet, and therefore to give reward to His Servants the Prophets out of meetnesse, and not out of merit, Chap. 11 and so this word concludeth no more but God hath met these men that were prodigall of the Saints bloud in their own measure, though unquestionably this and much more was deserved.</w:t>
      </w:r>
    </w:p>
    <w:p w14:paraId="77BD84E2">
      <w:pPr>
        <w:ind w:left="-5"/>
        <w:rPr>
          <w:rFonts w:hint="eastAsia"/>
        </w:rPr>
      </w:pPr>
      <w:r>
        <w:rPr>
          <w:rFonts w:hint="eastAsia"/>
        </w:rPr>
        <w:t>一言以蔽之，他们理当如此被对待，这不仅看重灾殃本身的公义，而且特别看重其与他们罪的相称性（如前所述），所以可以很好地译为“相配”，因为他们不仅配得忿怒，而且配得这同样的忿怒，正如神的子民所祷告的，诗篇137篇，并且这是命令，启示录18:6，因为神的公义是按相配来分配，因此是出于相配而非功德来赏赐祂的仆人众先知，第11章，所以这个词总结的不外乎是，神已照样报应了那些挥霍圣徒血的人，尽管毫无疑问，他们应得的远不止于此。</w:t>
      </w:r>
    </w:p>
    <w:p w14:paraId="2E67F014">
      <w:pPr>
        <w:ind w:left="-5"/>
        <w:rPr>
          <w:rFonts w:hint="eastAsia"/>
        </w:rPr>
      </w:pPr>
    </w:p>
    <w:p w14:paraId="2D76859F">
      <w:pPr>
        <w:ind w:left="-5"/>
        <w:rPr>
          <w:rFonts w:hint="eastAsia"/>
        </w:rPr>
      </w:pPr>
      <w:r>
        <w:rPr>
          <w:rFonts w:hint="eastAsia"/>
        </w:rPr>
        <w:t>It is written of Cyrus, who, thirsting still after moe Kingdomes, was at last defeated by the Masagetœ, and having his head cut off, Tomiris the Queen did cast it in a vessel of bloud, bidding him that never would be satiated, drink his fill, such a meaning hath the same phrase here.</w:t>
      </w:r>
    </w:p>
    <w:p w14:paraId="0F94A57C">
      <w:pPr>
        <w:ind w:left="-5"/>
        <w:rPr>
          <w:rFonts w:hint="eastAsia"/>
        </w:rPr>
      </w:pPr>
      <w:r>
        <w:rPr>
          <w:rFonts w:hint="eastAsia"/>
        </w:rPr>
        <w:t>有记载说，居鲁士不断渴求更多的国度，最后被马萨革泰人击败，他的头被砍下后，托米丽丝女王把它扔进一个盛满血的器皿里，吩咐那个永不满足的人喝个够，这里的这个短语也有类似的含义。</w:t>
      </w:r>
    </w:p>
    <w:p w14:paraId="51A9D923">
      <w:pPr>
        <w:ind w:left="-5"/>
        <w:rPr>
          <w:rFonts w:hint="eastAsia"/>
        </w:rPr>
      </w:pPr>
    </w:p>
    <w:p w14:paraId="3A6DB6F2">
      <w:pPr>
        <w:ind w:left="-5"/>
        <w:rPr>
          <w:rFonts w:hint="eastAsia"/>
        </w:rPr>
      </w:pPr>
      <w:r>
        <w:rPr>
          <w:rFonts w:hint="eastAsia"/>
        </w:rPr>
        <w:t>The second congratulation, or approbation, is, vers. 7 and it is the subscription of the Saints glorified in heaven to this Song, setting their seal to the former approbation, Even so, Lord God Almighty &amp;c. observing, and, as it were, preaching Gods justice and truth that appeareth now in these plagues.</w:t>
      </w:r>
    </w:p>
    <w:p w14:paraId="22AD0C3C">
      <w:pPr>
        <w:ind w:left="-5"/>
        <w:rPr>
          <w:rFonts w:hint="eastAsia"/>
        </w:rPr>
      </w:pPr>
      <w:r>
        <w:rPr>
          <w:rFonts w:hint="eastAsia"/>
        </w:rPr>
        <w:t>第二个祝贺，或认可，在第7节，这是天上得荣耀的圣徒对这首歌的签署，为前一个认可盖上他们的印，主神全能者啊，是的，等等，观察并仿佛宣讲如今在这些灾殃中显明的神的公义和真实。</w:t>
      </w:r>
    </w:p>
    <w:p w14:paraId="3B02D8C6">
      <w:pPr>
        <w:ind w:left="-5"/>
        <w:rPr>
          <w:rFonts w:hint="eastAsia"/>
        </w:rPr>
      </w:pPr>
    </w:p>
    <w:p w14:paraId="6FFF3B47">
      <w:pPr>
        <w:ind w:left="-5"/>
        <w:rPr>
          <w:rFonts w:hint="eastAsia"/>
        </w:rPr>
      </w:pPr>
      <w:r>
        <w:rPr>
          <w:rFonts w:hint="eastAsia"/>
        </w:rPr>
        <w:t>This looketh like the same, who (Chap. 14:18) put up their suit to God for this judgement, now when it is come he acknowledgeth it, so that as both the Church-militant and triumphant longed and prayed for Babylons ruine: now when it cometh they are not idle spectatores, but blesseth him for it.</w:t>
      </w:r>
    </w:p>
    <w:p w14:paraId="7057EE06">
      <w:pPr>
        <w:ind w:left="-5"/>
        <w:rPr>
          <w:rFonts w:hint="eastAsia"/>
        </w:rPr>
      </w:pPr>
      <w:r>
        <w:rPr>
          <w:rFonts w:hint="eastAsia"/>
        </w:rPr>
        <w:t>这看来与那一位相同，祂（第14章18节）曾向神祈求这审判，如今审判来临，祂承认了，所以正如战斗的教会和得胜的教会都曾渴望并祷告巴比伦的毁灭：如今当毁灭来临时，他们并非无所事事的旁观者，而是为此称颂祂。</w:t>
      </w:r>
    </w:p>
    <w:p w14:paraId="0519A3AE">
      <w:pPr>
        <w:ind w:left="-5"/>
        <w:rPr>
          <w:rFonts w:hint="eastAsia"/>
        </w:rPr>
      </w:pPr>
    </w:p>
    <w:p w14:paraId="034DA72B">
      <w:pPr>
        <w:ind w:left="-5"/>
        <w:rPr>
          <w:rFonts w:hint="eastAsia"/>
        </w:rPr>
      </w:pPr>
      <w:r>
        <w:rPr>
          <w:rFonts w:hint="eastAsia"/>
        </w:rPr>
        <w:t>They prayed then, they praise now: who do the former, shall have occasion of the latter, and should improve the occasion of praise as well as of prayer.</w:t>
      </w:r>
    </w:p>
    <w:p w14:paraId="2D4973E1">
      <w:pPr>
        <w:ind w:left="-5"/>
        <w:rPr>
          <w:rFonts w:hint="eastAsia"/>
        </w:rPr>
      </w:pPr>
      <w:r>
        <w:rPr>
          <w:rFonts w:hint="eastAsia"/>
        </w:rPr>
        <w:t>他们那时祷告，他们如今赞美：行前者的人，将有后者的机会，并应善用赞美的机会如同祷告的机会一样。</w:t>
      </w:r>
    </w:p>
    <w:p w14:paraId="0BB59578">
      <w:pPr>
        <w:ind w:left="-5"/>
        <w:rPr>
          <w:rFonts w:hint="eastAsia"/>
        </w:rPr>
      </w:pPr>
    </w:p>
    <w:p w14:paraId="398301A9">
      <w:pPr>
        <w:ind w:left="-5"/>
        <w:rPr>
          <w:rFonts w:hint="eastAsia"/>
        </w:rPr>
      </w:pPr>
      <w:r>
        <w:rPr>
          <w:rFonts w:hint="eastAsia"/>
        </w:rPr>
        <w:t>If by the first be to be understood Christians active in the judgement, and by the second, some suffering yet under Antichrist, it will be one thing, all sorts shall thus blesse God (even these that are but onlookers) though as yet they do not share of the delivery in that measure.</w:t>
      </w:r>
    </w:p>
    <w:p w14:paraId="6AD59435">
      <w:pPr>
        <w:ind w:left="-5"/>
        <w:rPr>
          <w:rFonts w:hint="eastAsia"/>
        </w:rPr>
      </w:pPr>
      <w:r>
        <w:rPr>
          <w:rFonts w:hint="eastAsia"/>
        </w:rPr>
        <w:t>如果前者应被理解为在审判中积极的基督徒，而后者应被理解为仍在敌基督手下受苦的人，那么这将是一回事，各类人都会如此称颂神（即使是那些只是旁观者的人），尽管他们尚未在那程度上分享那拯救。</w:t>
      </w:r>
    </w:p>
    <w:p w14:paraId="3EC368D5">
      <w:pPr>
        <w:ind w:left="-5"/>
        <w:rPr>
          <w:rFonts w:hint="eastAsia"/>
        </w:rPr>
      </w:pPr>
    </w:p>
    <w:p w14:paraId="29A0D775">
      <w:pPr>
        <w:ind w:left="-5"/>
        <w:rPr>
          <w:rFonts w:hint="eastAsia"/>
        </w:rPr>
      </w:pPr>
      <w:r>
        <w:rPr>
          <w:rFonts w:hint="eastAsia"/>
        </w:rPr>
        <w:t>In sum it is, Lord, all that is said of thy judgement on thy enemies, and of thy goodnesse to thy people from the beginning of the world, and particularly, all chat is come, or to come on Antichrist, is just and true, and there is no wrong done; thou hast keeped thy threatnings to him and thy promises to thy people.</w:t>
      </w:r>
    </w:p>
    <w:p w14:paraId="5C1886E8">
      <w:pPr>
        <w:ind w:left="-5"/>
        <w:rPr>
          <w:rFonts w:hint="eastAsia"/>
        </w:rPr>
      </w:pPr>
      <w:r>
        <w:rPr>
          <w:rFonts w:hint="eastAsia"/>
        </w:rPr>
        <w:t>总而言之，就是，主啊，从创世以来，凡论到你对你仇敌的审判，以及你对你子民的良善，特别是，凡已临到或将要临到敌基督的一切，都是公义和真实的，并无不公；你持守了你对他的威胁和你对你子民的应许。</w:t>
      </w:r>
    </w:p>
    <w:p w14:paraId="429F1AD8">
      <w:pPr>
        <w:ind w:left="-5"/>
        <w:rPr>
          <w:rFonts w:hint="eastAsia"/>
        </w:rPr>
      </w:pPr>
    </w:p>
    <w:p w14:paraId="4EB74E57">
      <w:pPr>
        <w:ind w:left="-5"/>
        <w:rPr>
          <w:rFonts w:hint="eastAsia"/>
        </w:rPr>
      </w:pPr>
      <w:r>
        <w:rPr>
          <w:rFonts w:hint="eastAsia"/>
        </w:rPr>
        <w:t>If any ask, why this approbation, or these congratulations are marked at this vial especially; Beside what was said in opening the meaning of the words, we conceive these reasons may be given, 1.</w:t>
      </w:r>
    </w:p>
    <w:p w14:paraId="47FC4744">
      <w:pPr>
        <w:ind w:left="-5"/>
        <w:rPr>
          <w:rFonts w:hint="eastAsia"/>
        </w:rPr>
      </w:pPr>
      <w:r>
        <w:rPr>
          <w:rFonts w:hint="eastAsia"/>
        </w:rPr>
        <w:t>如果有人问，为什么这认可或这些祝贺特别在这碗上被标记；除了在解释词义时所说的，我们认为可以给出这些理由，1.</w:t>
      </w:r>
    </w:p>
    <w:p w14:paraId="504A741B">
      <w:pPr>
        <w:ind w:left="-5"/>
        <w:rPr>
          <w:rFonts w:hint="eastAsia"/>
        </w:rPr>
      </w:pPr>
    </w:p>
    <w:p w14:paraId="6780CEDC">
      <w:pPr>
        <w:ind w:left="-5"/>
        <w:rPr>
          <w:rFonts w:hint="eastAsia"/>
        </w:rPr>
      </w:pPr>
      <w:r>
        <w:rPr>
          <w:rFonts w:hint="eastAsia"/>
        </w:rPr>
        <w:t>To shew that the work is observable, and should be observed as that which hath much of Gods glory shining in it: and so it telleth how observant Gods people are and ought to be in observing His judgements 2.</w:t>
      </w:r>
    </w:p>
    <w:p w14:paraId="02029134">
      <w:pPr>
        <w:ind w:left="-5"/>
        <w:rPr>
          <w:rFonts w:hint="eastAsia"/>
        </w:rPr>
      </w:pPr>
      <w:r>
        <w:rPr>
          <w:rFonts w:hint="eastAsia"/>
        </w:rPr>
        <w:t>为了显示这作为是值得注意的，并应被观察为其中有神极大的荣耀照耀：因此它告诉我们神的子民在观察祂的审判上是何等警醒，以及应当如何警醒 2.</w:t>
      </w:r>
    </w:p>
    <w:p w14:paraId="49126FEB">
      <w:pPr>
        <w:ind w:left="-5"/>
        <w:rPr>
          <w:rFonts w:hint="eastAsia"/>
        </w:rPr>
      </w:pPr>
    </w:p>
    <w:p w14:paraId="77CB0307">
      <w:pPr>
        <w:ind w:left="-5"/>
        <w:rPr>
          <w:rFonts w:hint="eastAsia"/>
        </w:rPr>
      </w:pPr>
      <w:r>
        <w:rPr>
          <w:rFonts w:hint="eastAsia"/>
        </w:rPr>
        <w:t>It is to shew the greatnesse and gloriousnesse of the work of executing judgement on Antichrist, as having much of Gods faithfulnesse and justice shining in it, and of His love to His Church.</w:t>
      </w:r>
    </w:p>
    <w:p w14:paraId="6AB49663">
      <w:pPr>
        <w:ind w:left="-5"/>
        <w:rPr>
          <w:rFonts w:hint="eastAsia"/>
        </w:rPr>
      </w:pPr>
      <w:r>
        <w:rPr>
          <w:rFonts w:hint="eastAsia"/>
        </w:rPr>
        <w:t>为了显示对敌基督执行审判这作为的伟大和荣耀，因其中有神极大的信实和公义照耀，以及祂对祂教会的爱。</w:t>
      </w:r>
    </w:p>
    <w:p w14:paraId="06365F9D">
      <w:pPr>
        <w:ind w:left="-5"/>
        <w:rPr>
          <w:rFonts w:hint="eastAsia"/>
        </w:rPr>
      </w:pPr>
    </w:p>
    <w:p w14:paraId="1FF75B5E">
      <w:pPr>
        <w:ind w:left="-5"/>
        <w:rPr>
          <w:rFonts w:hint="eastAsia"/>
        </w:rPr>
      </w:pPr>
      <w:r>
        <w:rPr>
          <w:rFonts w:hint="eastAsia"/>
        </w:rPr>
        <w:t>3. It is, that thereby the stupidity and slownesse of men may be checked.</w:t>
      </w:r>
    </w:p>
    <w:p w14:paraId="553D1CED">
      <w:pPr>
        <w:ind w:left="-5"/>
        <w:rPr>
          <w:rFonts w:hint="eastAsia"/>
        </w:rPr>
      </w:pPr>
      <w:r>
        <w:rPr>
          <w:rFonts w:hint="eastAsia"/>
        </w:rPr>
        <w:t>3. 是为了藉此可以遏制人的愚钝和迟缓。</w:t>
      </w:r>
    </w:p>
    <w:p w14:paraId="461DB58E">
      <w:pPr>
        <w:ind w:left="-5"/>
        <w:rPr>
          <w:rFonts w:hint="eastAsia"/>
        </w:rPr>
      </w:pPr>
    </w:p>
    <w:p w14:paraId="3AEE42A3">
      <w:pPr>
        <w:ind w:left="-5"/>
        <w:rPr>
          <w:rFonts w:hint="eastAsia"/>
        </w:rPr>
      </w:pPr>
      <w:r>
        <w:rPr>
          <w:rFonts w:hint="eastAsia"/>
        </w:rPr>
        <w:t>Men are slow to put out their hand against the whore: Therefore He would let them know how glorious a work it is, that they may be stirred to be active in it when they are called to it, and in the mean time may pray for it.</w:t>
      </w:r>
    </w:p>
    <w:p w14:paraId="6C2492C3">
      <w:pPr>
        <w:ind w:left="-5"/>
        <w:rPr>
          <w:rFonts w:hint="eastAsia"/>
        </w:rPr>
      </w:pPr>
      <w:r>
        <w:rPr>
          <w:rFonts w:hint="eastAsia"/>
        </w:rPr>
        <w:t>人迟迟不伸手攻击那淫妇：因此祂要让他们知道这是一件何等荣耀的工作，以便他们在被呼召时可以被激励去积极参与，同时也可以为此祷告。</w:t>
      </w:r>
    </w:p>
    <w:p w14:paraId="5810BF80">
      <w:pPr>
        <w:ind w:left="-5"/>
        <w:rPr>
          <w:rFonts w:hint="eastAsia"/>
        </w:rPr>
      </w:pPr>
    </w:p>
    <w:p w14:paraId="60C485E4">
      <w:pPr>
        <w:ind w:left="-5"/>
        <w:rPr>
          <w:rFonts w:hint="eastAsia"/>
        </w:rPr>
      </w:pPr>
      <w:r>
        <w:rPr>
          <w:rFonts w:hint="eastAsia"/>
        </w:rPr>
        <w:t>4. Because this was the speciall thing foretold in the 13 and prayed for in the 14. Chapters: and they that prayed for it formerly observe, and praise for it when it is fulfilled.</w:t>
      </w:r>
    </w:p>
    <w:p w14:paraId="5DE98013">
      <w:pPr>
        <w:ind w:left="-5"/>
        <w:rPr>
          <w:rFonts w:hint="eastAsia"/>
        </w:rPr>
      </w:pPr>
      <w:r>
        <w:rPr>
          <w:rFonts w:hint="eastAsia"/>
        </w:rPr>
        <w:t>4. 因为这是在第13章特别预言的，并在第14章为人所祷告的：先前为此祷告的人，在它应验时观察并赞美。</w:t>
      </w:r>
    </w:p>
    <w:p w14:paraId="13FAA897">
      <w:pPr>
        <w:ind w:left="-5"/>
        <w:rPr>
          <w:rFonts w:hint="eastAsia"/>
        </w:rPr>
      </w:pPr>
    </w:p>
    <w:p w14:paraId="0F950FC4">
      <w:pPr>
        <w:ind w:left="-5"/>
        <w:rPr>
          <w:rFonts w:hint="eastAsia"/>
        </w:rPr>
      </w:pPr>
      <w:r>
        <w:rPr>
          <w:rFonts w:hint="eastAsia"/>
        </w:rPr>
        <w:t>Watchfulnesse in difficulties will send us to prayer, and so should outgates send us to praise.</w:t>
      </w:r>
    </w:p>
    <w:p w14:paraId="11B4C175">
      <w:pPr>
        <w:ind w:left="-5"/>
        <w:rPr>
          <w:rFonts w:hint="eastAsia"/>
        </w:rPr>
      </w:pPr>
      <w:r>
        <w:rPr>
          <w:rFonts w:hint="eastAsia"/>
        </w:rPr>
        <w:t>在困难中的警醒会使我们去祷告，同样出路也应使我们去赞美。</w:t>
      </w:r>
    </w:p>
    <w:p w14:paraId="6C4CD9D0">
      <w:pPr>
        <w:ind w:left="-5"/>
        <w:rPr>
          <w:rFonts w:hint="eastAsia"/>
        </w:rPr>
      </w:pPr>
    </w:p>
    <w:p w14:paraId="1C5FF8DE">
      <w:pPr>
        <w:ind w:left="-5"/>
        <w:rPr>
          <w:rFonts w:hint="eastAsia"/>
        </w:rPr>
      </w:pPr>
      <w:r>
        <w:rPr>
          <w:rFonts w:hint="eastAsia"/>
        </w:rPr>
        <w:t>Although we dare not be particular in the application of things, yet considering some remarkable over throws of many Papists (whereby their own bloud was given them to drink) In Holland, France, Germany, England, &amp;c. in the prosecuting or their designs that were a little after the Councel of Trent, and to he year, 1588 which formerly, when all things sucœeded with them, they used not to meet with; and considering the Laws and Acts that were made against seminary Priests and saying of Masse, &amp;c. that it should be death, we conceive there is warrand to say, that in part this vial is fulfilled, and that there is, in that respect, ground for the praise that is mentioned here.</w:t>
      </w:r>
    </w:p>
    <w:p w14:paraId="5D6604D2">
      <w:pPr>
        <w:ind w:left="-5"/>
        <w:rPr>
          <w:rFonts w:hint="eastAsia"/>
        </w:rPr>
      </w:pPr>
      <w:r>
        <w:rPr>
          <w:rFonts w:hint="eastAsia"/>
        </w:rPr>
        <w:t>虽然我们不敢在事物的应用上过于具体，但考虑到许多天主教徒的一些显著的倾覆（藉此他们被赐予自己的血来喝），在荷兰、法国、德国、英国等，在特伦托大公会议之后不久以及到1588年，他们推行其计划时所遭遇的，而这些在以前凡事顺利时是他们未曾遇见的；并考虑到针对神学院神父和举行弥撒等制定的法律和法案，规定应处以死刑，我们认为有根据说，这碗在部分上已经应验了，并且在这方面，有理由发出这里所提到的赞美。</w:t>
      </w:r>
    </w:p>
    <w:p w14:paraId="75DFD231">
      <w:pPr>
        <w:ind w:left="-5"/>
        <w:rPr>
          <w:rFonts w:hint="eastAsia"/>
        </w:rPr>
      </w:pPr>
    </w:p>
    <w:p w14:paraId="66BD087E">
      <w:pPr>
        <w:ind w:left="-5"/>
        <w:rPr>
          <w:rFonts w:hint="eastAsia"/>
        </w:rPr>
      </w:pPr>
      <w:r>
        <w:rPr>
          <w:rFonts w:hint="eastAsia"/>
        </w:rPr>
        <w:t>LECTURE III (16:8–11)</w:t>
      </w:r>
    </w:p>
    <w:p w14:paraId="6D2F89D4">
      <w:pPr>
        <w:ind w:left="-5"/>
        <w:rPr>
          <w:rFonts w:hint="eastAsia"/>
        </w:rPr>
      </w:pPr>
      <w:r>
        <w:rPr>
          <w:rFonts w:hint="eastAsia"/>
        </w:rPr>
        <w:t>第三讲 (16:8–11)</w:t>
      </w:r>
    </w:p>
    <w:p w14:paraId="0E7F293D">
      <w:pPr>
        <w:ind w:left="-5"/>
        <w:rPr>
          <w:rFonts w:hint="eastAsia"/>
        </w:rPr>
      </w:pPr>
    </w:p>
    <w:p w14:paraId="2EB05989">
      <w:pPr>
        <w:ind w:left="-5"/>
        <w:rPr>
          <w:rFonts w:hint="eastAsia"/>
        </w:rPr>
      </w:pPr>
      <w:r>
        <w:rPr>
          <w:rFonts w:hint="eastAsia"/>
        </w:rPr>
        <w:t>ANntichrists begun ruine goeth on as his rise did, and by the same degrees.</w:t>
      </w:r>
    </w:p>
    <w:p w14:paraId="0424987C">
      <w:pPr>
        <w:ind w:left="-5"/>
        <w:rPr>
          <w:rFonts w:hint="eastAsia"/>
        </w:rPr>
      </w:pPr>
      <w:r>
        <w:rPr>
          <w:rFonts w:hint="eastAsia"/>
        </w:rPr>
        <w:t>敌基督开始的毁灭，如同他的兴起一样，以同样的程度进行。</w:t>
      </w:r>
    </w:p>
    <w:p w14:paraId="031098F6">
      <w:pPr>
        <w:ind w:left="-5"/>
        <w:rPr>
          <w:rFonts w:hint="eastAsia"/>
        </w:rPr>
      </w:pPr>
    </w:p>
    <w:p w14:paraId="4DE87400">
      <w:pPr>
        <w:ind w:left="-5"/>
        <w:rPr>
          <w:rFonts w:hint="eastAsia"/>
        </w:rPr>
      </w:pPr>
      <w:r>
        <w:rPr>
          <w:rFonts w:hint="eastAsia"/>
        </w:rPr>
        <w:t>The fourth Angel (vers. 8) poureth out his vial, and a further degree of darknesse cometh on that kingdom, and anxiety upon his followers.</w:t>
      </w:r>
    </w:p>
    <w:p w14:paraId="02FFAF32">
      <w:pPr>
        <w:ind w:left="-5"/>
        <w:rPr>
          <w:rFonts w:hint="eastAsia"/>
        </w:rPr>
      </w:pPr>
      <w:r>
        <w:rPr>
          <w:rFonts w:hint="eastAsia"/>
        </w:rPr>
        <w:t>第四位天使（第8节）倒出他的碗，那国度就临到更深的黑暗，他的跟随者也临到焦虑。</w:t>
      </w:r>
    </w:p>
    <w:p w14:paraId="7C977C89">
      <w:pPr>
        <w:ind w:left="-5"/>
        <w:rPr>
          <w:rFonts w:hint="eastAsia"/>
        </w:rPr>
      </w:pPr>
    </w:p>
    <w:p w14:paraId="3F746381">
      <w:pPr>
        <w:ind w:left="-5"/>
        <w:rPr>
          <w:rFonts w:hint="eastAsia"/>
        </w:rPr>
      </w:pPr>
      <w:r>
        <w:rPr>
          <w:rFonts w:hint="eastAsia"/>
        </w:rPr>
        <w:t>The object of this plague, is the Sun of Antichrists world, to that men were scorched with fire, that is the proper work of this Angel: his power is by that plague of affecting the Sun to scorch men, that is, the men mentioned, vers. 2 that have the beasts mark: for they are writ in the plural, and as relative to these formerly mentioned.</w:t>
      </w:r>
    </w:p>
    <w:p w14:paraId="37C77DB2">
      <w:pPr>
        <w:ind w:left="-5"/>
        <w:rPr>
          <w:rFonts w:hint="eastAsia"/>
        </w:rPr>
      </w:pPr>
      <w:r>
        <w:rPr>
          <w:rFonts w:hint="eastAsia"/>
        </w:rPr>
        <w:t>这灾殃的对象是敌基督世界的日头，以致人被火烤，这是这位天使的专职：他的权柄是藉着影响日头来烤人的那灾殃，就是说，第2节提到的那些人，即有兽印记的人：因为他们被写为复数，并且与前面提到的人相关。</w:t>
      </w:r>
    </w:p>
    <w:p w14:paraId="2471EF01">
      <w:pPr>
        <w:ind w:left="-5"/>
        <w:rPr>
          <w:rFonts w:hint="eastAsia"/>
        </w:rPr>
      </w:pPr>
    </w:p>
    <w:p w14:paraId="1CFC0DBA">
      <w:pPr>
        <w:ind w:left="-5"/>
        <w:rPr>
          <w:rFonts w:hint="eastAsia"/>
        </w:rPr>
      </w:pPr>
      <w:r>
        <w:rPr>
          <w:rFonts w:hint="eastAsia"/>
        </w:rPr>
        <w:t>Then (vers. 9) follow three effects of this plague, 1. pain, 2. blasphemie, 3. impenitencie.</w:t>
      </w:r>
    </w:p>
    <w:p w14:paraId="1A620A06">
      <w:pPr>
        <w:ind w:left="-5"/>
        <w:rPr>
          <w:rFonts w:hint="eastAsia"/>
        </w:rPr>
      </w:pPr>
      <w:r>
        <w:rPr>
          <w:rFonts w:hint="eastAsia"/>
        </w:rPr>
        <w:t>然后（第9节）是这灾殃的三个果效，1. 痛苦，2. 亵渎，3. 不悔改。</w:t>
      </w:r>
    </w:p>
    <w:p w14:paraId="689CDB6A">
      <w:pPr>
        <w:ind w:left="-5"/>
        <w:rPr>
          <w:rFonts w:hint="eastAsia"/>
        </w:rPr>
      </w:pPr>
    </w:p>
    <w:p w14:paraId="08AF55C8">
      <w:pPr>
        <w:ind w:left="-5"/>
        <w:rPr>
          <w:rFonts w:hint="eastAsia"/>
        </w:rPr>
      </w:pPr>
      <w:r>
        <w:rPr>
          <w:rFonts w:hint="eastAsia"/>
        </w:rPr>
        <w:t>This plague is declared, 1. in the object of it. the Sun, 2. in the nature of it in generall, He had power given him to scorch men with fire.</w:t>
      </w:r>
    </w:p>
    <w:p w14:paraId="087F846C">
      <w:pPr>
        <w:ind w:left="-5"/>
        <w:rPr>
          <w:rFonts w:hint="eastAsia"/>
        </w:rPr>
      </w:pPr>
      <w:r>
        <w:rPr>
          <w:rFonts w:hint="eastAsia"/>
        </w:rPr>
        <w:t>这灾殃被宣告，1. 在其对象上，即日头，2. 在其一般性质上，祂被赐予权柄用火烤人。</w:t>
      </w:r>
    </w:p>
    <w:p w14:paraId="4F8D7204">
      <w:pPr>
        <w:ind w:left="-5"/>
        <w:rPr>
          <w:rFonts w:hint="eastAsia"/>
        </w:rPr>
      </w:pPr>
    </w:p>
    <w:p w14:paraId="529638F9">
      <w:pPr>
        <w:ind w:left="-5"/>
        <w:rPr>
          <w:rFonts w:hint="eastAsia"/>
        </w:rPr>
      </w:pPr>
      <w:r>
        <w:rPr>
          <w:rFonts w:hint="eastAsia"/>
        </w:rPr>
        <w:t>3. This is more particularly cleared in the effects, vers, 9.</w:t>
      </w:r>
    </w:p>
    <w:p w14:paraId="675819B0">
      <w:pPr>
        <w:ind w:left="-5"/>
        <w:rPr>
          <w:rFonts w:hint="eastAsia"/>
        </w:rPr>
      </w:pPr>
      <w:r>
        <w:rPr>
          <w:rFonts w:hint="eastAsia"/>
        </w:rPr>
        <w:t>3. 这在第9节的果效中被更具体地阐明。</w:t>
      </w:r>
    </w:p>
    <w:p w14:paraId="72579A10">
      <w:pPr>
        <w:ind w:left="-5"/>
        <w:rPr>
          <w:rFonts w:hint="eastAsia"/>
        </w:rPr>
      </w:pPr>
    </w:p>
    <w:p w14:paraId="711CC5A1">
      <w:pPr>
        <w:ind w:left="-5"/>
        <w:rPr>
          <w:rFonts w:hint="eastAsia"/>
        </w:rPr>
      </w:pPr>
      <w:r>
        <w:rPr>
          <w:rFonts w:hint="eastAsia"/>
        </w:rPr>
        <w:t>The Sun of the beasts kingdom, or world, we understand with a twofold respect, 1. to his temporall state.</w:t>
      </w:r>
    </w:p>
    <w:p w14:paraId="3FF5150F">
      <w:pPr>
        <w:ind w:left="-5"/>
        <w:rPr>
          <w:rFonts w:hint="eastAsia"/>
        </w:rPr>
      </w:pPr>
      <w:r>
        <w:rPr>
          <w:rFonts w:hint="eastAsia"/>
        </w:rPr>
        <w:t>兽的国度或世界的日头，我们从两个方面来理解，1. 就他属世的状态而言。</w:t>
      </w:r>
    </w:p>
    <w:p w14:paraId="5B9A3997">
      <w:pPr>
        <w:ind w:left="-5"/>
        <w:rPr>
          <w:rFonts w:hint="eastAsia"/>
        </w:rPr>
      </w:pPr>
    </w:p>
    <w:p w14:paraId="13DF5127">
      <w:pPr>
        <w:ind w:left="-5"/>
        <w:rPr>
          <w:rFonts w:hint="eastAsia"/>
        </w:rPr>
      </w:pPr>
      <w:r>
        <w:rPr>
          <w:rFonts w:hint="eastAsia"/>
        </w:rPr>
        <w:t>2. to his Ecclesiastick.</w:t>
      </w:r>
    </w:p>
    <w:p w14:paraId="50F623D4">
      <w:pPr>
        <w:ind w:left="-5"/>
        <w:rPr>
          <w:rFonts w:hint="eastAsia"/>
        </w:rPr>
      </w:pPr>
      <w:r>
        <w:rPr>
          <w:rFonts w:hint="eastAsia"/>
        </w:rPr>
        <w:t>2. 就他教会的方面而言。</w:t>
      </w:r>
    </w:p>
    <w:p w14:paraId="2904C144">
      <w:pPr>
        <w:ind w:left="-5"/>
        <w:rPr>
          <w:rFonts w:hint="eastAsia"/>
        </w:rPr>
      </w:pPr>
    </w:p>
    <w:p w14:paraId="4E82BC9F">
      <w:pPr>
        <w:ind w:left="-5"/>
        <w:rPr>
          <w:rFonts w:hint="eastAsia"/>
        </w:rPr>
      </w:pPr>
      <w:r>
        <w:rPr>
          <w:rFonts w:hint="eastAsia"/>
        </w:rPr>
        <w:t>1. By Sun in the world, is understood somewhat eminent, glorious and shining, so Chap. 6 as the heaven is above the earth.</w:t>
      </w:r>
    </w:p>
    <w:p w14:paraId="72FE9310">
      <w:pPr>
        <w:ind w:left="-5"/>
        <w:rPr>
          <w:rFonts w:hint="eastAsia"/>
        </w:rPr>
      </w:pPr>
      <w:r>
        <w:rPr>
          <w:rFonts w:hint="eastAsia"/>
        </w:rPr>
        <w:t>1. 世界中的日头，被理解为某种显赫、荣耀和发光的东西，如第6章，如同天在地之上一样。</w:t>
      </w:r>
    </w:p>
    <w:p w14:paraId="6EA58D62">
      <w:pPr>
        <w:ind w:left="-5"/>
        <w:rPr>
          <w:rFonts w:hint="eastAsia"/>
        </w:rPr>
      </w:pPr>
    </w:p>
    <w:p w14:paraId="4ECC3202">
      <w:pPr>
        <w:ind w:left="-5"/>
        <w:rPr>
          <w:rFonts w:hint="eastAsia"/>
        </w:rPr>
      </w:pPr>
      <w:r>
        <w:rPr>
          <w:rFonts w:hint="eastAsia"/>
        </w:rPr>
        <w:t>Now, as the Sun is chief among the lights in that firmament, so here must be understood some eminent chief light in that world, as great ones, Kings and Princes, are glorious lights.</w:t>
      </w:r>
    </w:p>
    <w:p w14:paraId="7048F25D">
      <w:pPr>
        <w:ind w:left="-5"/>
        <w:rPr>
          <w:rFonts w:hint="eastAsia"/>
        </w:rPr>
      </w:pPr>
      <w:r>
        <w:rPr>
          <w:rFonts w:hint="eastAsia"/>
        </w:rPr>
        <w:t>现在，正如日头是那穹苍中众光之首，所以这里必须理解为那个世界中某个显赫的主要光体，如同伟人、君王和王子是荣耀的光一样。</w:t>
      </w:r>
    </w:p>
    <w:p w14:paraId="46F8A5FD">
      <w:pPr>
        <w:ind w:left="-5"/>
        <w:rPr>
          <w:rFonts w:hint="eastAsia"/>
        </w:rPr>
      </w:pPr>
    </w:p>
    <w:p w14:paraId="51A4FE7A">
      <w:pPr>
        <w:ind w:left="-5"/>
        <w:rPr>
          <w:rFonts w:hint="eastAsia"/>
        </w:rPr>
      </w:pPr>
      <w:r>
        <w:rPr>
          <w:rFonts w:hint="eastAsia"/>
        </w:rPr>
        <w:t>It would seem the Emperour, as chief among them who uphold most that whore, as her first born (so is he called) The King of Spain and others may be meaned, it being the Sun that giveth light and also comfort and life to things here, as these temporall Monarchs do to the Pope, especially the Emperour and King of Spain; or, it may hold out the Lords withdrawing temporall powers from the beasts friendship, as it is Chap. 17 and seing they glory much in that, the making of such to hate her, cannot but darken that kingdom and gall them much: and indeed as the Word propagateth and defendeth Christs Kingdom, so almost doth externall force of inquisitions, and such like, uphold the Popish tyrannie; and seing these go before the fifth vial, wherein Babylon is to be pulled down by some Kings, this is not unlikely.</w:t>
      </w:r>
    </w:p>
    <w:p w14:paraId="53583505">
      <w:pPr>
        <w:ind w:left="-5"/>
        <w:rPr>
          <w:rFonts w:hint="eastAsia"/>
        </w:rPr>
      </w:pPr>
      <w:r>
        <w:rPr>
          <w:rFonts w:hint="eastAsia"/>
        </w:rPr>
        <w:t>看来，皇帝，作为最支持那淫妇的人中的首领，如同她的长子（他如此被称呼），西班牙国王和其他人可能被指代，因为日头给这里的事物带来光、安慰和生命，如同这些属世的君主对教皇所做的一样，特别是皇帝和西班牙国王；或者，这可能表示主将属世的权势从兽的友谊中撤回，如第17章所述，既然他们对此大为夸耀，使这些人恨恶她，必然会使那国度黑暗，并使他们大为痛苦：确实，正如圣道传播和捍卫基督的国度，同样，宗教裁判所等外在的武力也几乎同样地支撑着天主教的暴政；既然这些发生在第五碗之前，而在第五碗中巴比伦将被一些君王推倒，这就并非不可能。</w:t>
      </w:r>
    </w:p>
    <w:p w14:paraId="051042B3">
      <w:pPr>
        <w:ind w:left="-5"/>
        <w:rPr>
          <w:rFonts w:hint="eastAsia"/>
        </w:rPr>
      </w:pPr>
    </w:p>
    <w:p w14:paraId="7CCEA59B">
      <w:pPr>
        <w:ind w:left="-5"/>
        <w:rPr>
          <w:rFonts w:hint="eastAsia"/>
        </w:rPr>
      </w:pPr>
      <w:r>
        <w:rPr>
          <w:rFonts w:hint="eastAsia"/>
        </w:rPr>
        <w:t>Looking again unto this beast as a whorish Church, by Sun we understand the complex doctrine, rules and canons of the Church of Rome, or, what is to them in place of the Scriptures, which we expounded to be that Sun in the fourth trumpet, Chap. 8 though this be not the Sun simply, yet to them it is so, and it is a Sun profitable to that kingdom, or heaven wherein it shineth, that we are to seek for here.</w:t>
      </w:r>
    </w:p>
    <w:p w14:paraId="23D53380">
      <w:pPr>
        <w:ind w:left="-5"/>
        <w:rPr>
          <w:rFonts w:hint="eastAsia"/>
        </w:rPr>
      </w:pPr>
      <w:r>
        <w:rPr>
          <w:rFonts w:hint="eastAsia"/>
        </w:rPr>
        <w:t>再看这兽作为一个淫乱的教会，我们把日头理解为罗马教会复杂的教义、规条和教规，或者，对他们而言，取代了圣经地位的东西，我们在第8章第四号角中解释为那日头，虽然这并非单纯的日头，但对他们而言却是如此，我们在这里要寻找的，是一个对那个国度，或它所照耀的天，有益的日头。</w:t>
      </w:r>
    </w:p>
    <w:p w14:paraId="10C3FC0F">
      <w:pPr>
        <w:ind w:left="-5"/>
        <w:rPr>
          <w:rFonts w:hint="eastAsia"/>
        </w:rPr>
      </w:pPr>
    </w:p>
    <w:p w14:paraId="13064F7E">
      <w:pPr>
        <w:ind w:left="-5"/>
        <w:rPr>
          <w:rFonts w:hint="eastAsia"/>
        </w:rPr>
      </w:pPr>
      <w:r>
        <w:rPr>
          <w:rFonts w:hint="eastAsia"/>
        </w:rPr>
        <w:t>This is done by Gods making the light of His Word to shine more clearly and convincingly to discover the prophesies about Antichrist, whereby his glory is stained, that darknesse and ignorance which they formerly called light, is abolished now in a great measure; and this cannot but burn and scorch these men, as very fire, when light cometh to an height, while-as the very prophesying of two witnesses, Chap. 11 so tormented them: for, the outbreaking of Gods light darkeneth their sun, as the rising of their errors darkened his Sun, Chap. 8 but not in the same manner.</w:t>
      </w:r>
    </w:p>
    <w:p w14:paraId="6310F434">
      <w:pPr>
        <w:ind w:left="-5"/>
        <w:rPr>
          <w:rFonts w:hint="eastAsia"/>
        </w:rPr>
      </w:pPr>
      <w:r>
        <w:rPr>
          <w:rFonts w:hint="eastAsia"/>
        </w:rPr>
        <w:t>这是藉着神使祂话语的光更清晰、更有说服力地照耀，以揭示关于敌基督的预言来完成的，藉此他的荣耀被玷污，他们先前称为光的那黑暗和无知，如今在很大程度上被废除了；当光达到顶峰时，这必然像火一样燃烧和烤焦这些人，而第11章中仅仅两位见证人的预言就曾如此折磨他们：因为，神之光的迸发使他们的日头变暗，如同他们错误的兴起使祂的日头变暗一样，第8章，但方式不同。</w:t>
      </w:r>
    </w:p>
    <w:p w14:paraId="04179734">
      <w:pPr>
        <w:ind w:left="-5"/>
        <w:rPr>
          <w:rFonts w:hint="eastAsia"/>
        </w:rPr>
      </w:pPr>
    </w:p>
    <w:p w14:paraId="25773C2F">
      <w:pPr>
        <w:ind w:left="-5"/>
        <w:rPr>
          <w:rFonts w:hint="eastAsia"/>
        </w:rPr>
      </w:pPr>
      <w:r>
        <w:rPr>
          <w:rFonts w:hint="eastAsia"/>
        </w:rPr>
        <w:t>The effects will suit well with this also.</w:t>
      </w:r>
    </w:p>
    <w:p w14:paraId="286A97B9">
      <w:pPr>
        <w:ind w:left="-5"/>
        <w:rPr>
          <w:rFonts w:hint="eastAsia"/>
        </w:rPr>
      </w:pPr>
      <w:r>
        <w:rPr>
          <w:rFonts w:hint="eastAsia"/>
        </w:rPr>
        <w:t>其果效也与此很相符。</w:t>
      </w:r>
    </w:p>
    <w:p w14:paraId="7FCAB7A0">
      <w:pPr>
        <w:ind w:left="-5"/>
        <w:rPr>
          <w:rFonts w:hint="eastAsia"/>
        </w:rPr>
      </w:pPr>
    </w:p>
    <w:p w14:paraId="160A1F51">
      <w:pPr>
        <w:ind w:left="-5"/>
        <w:rPr>
          <w:rFonts w:hint="eastAsia"/>
        </w:rPr>
      </w:pPr>
      <w:r>
        <w:rPr>
          <w:rFonts w:hint="eastAsia"/>
        </w:rPr>
        <w:t>Both, 1. the pain that men were scorched, that is, by this Word convinced and shamed, and by the Gospels thriving (which they could not impede,) so fretted, as Isa. 26:11.</w:t>
      </w:r>
    </w:p>
    <w:p w14:paraId="76F5EFF5">
      <w:pPr>
        <w:ind w:left="-5"/>
        <w:rPr>
          <w:rFonts w:hint="eastAsia"/>
        </w:rPr>
      </w:pPr>
      <w:r>
        <w:rPr>
          <w:rFonts w:hint="eastAsia"/>
        </w:rPr>
        <w:t>两者，1. 人被烤的痛苦，即，被这话语说服并羞辱，并因福音的兴旺（他们无法阻挡）而如此烦躁，如以赛亚书26:11。</w:t>
      </w:r>
    </w:p>
    <w:p w14:paraId="11A84652">
      <w:pPr>
        <w:ind w:left="-5"/>
        <w:rPr>
          <w:rFonts w:hint="eastAsia"/>
        </w:rPr>
      </w:pPr>
    </w:p>
    <w:p w14:paraId="7B689BFA">
      <w:pPr>
        <w:ind w:left="-5"/>
        <w:rPr>
          <w:rFonts w:hint="eastAsia"/>
        </w:rPr>
      </w:pPr>
      <w:r>
        <w:rPr>
          <w:rFonts w:hint="eastAsia"/>
        </w:rPr>
        <w:t>The fire of enemies is their envie, which as fire consumeth them.</w:t>
      </w:r>
    </w:p>
    <w:p w14:paraId="63A66DF6">
      <w:pPr>
        <w:ind w:left="-5"/>
        <w:rPr>
          <w:rFonts w:hint="eastAsia"/>
        </w:rPr>
      </w:pPr>
      <w:r>
        <w:rPr>
          <w:rFonts w:hint="eastAsia"/>
        </w:rPr>
        <w:t>仇敌的火是他们的嫉妒，如同火一样吞噬他们。</w:t>
      </w:r>
    </w:p>
    <w:p w14:paraId="7A7FB817">
      <w:pPr>
        <w:ind w:left="-5"/>
        <w:rPr>
          <w:rFonts w:hint="eastAsia"/>
        </w:rPr>
      </w:pPr>
    </w:p>
    <w:p w14:paraId="4AB93FC6">
      <w:pPr>
        <w:ind w:left="-5"/>
        <w:rPr>
          <w:rFonts w:hint="eastAsia"/>
        </w:rPr>
      </w:pPr>
      <w:r>
        <w:rPr>
          <w:rFonts w:hint="eastAsia"/>
        </w:rPr>
        <w:t>This is a further addition unto and degree of the first plague, vers. 2. both these applications may agree with the scope and type, &amp;c.</w:t>
      </w:r>
    </w:p>
    <w:p w14:paraId="736946FE">
      <w:pPr>
        <w:ind w:left="-5"/>
        <w:rPr>
          <w:rFonts w:hint="eastAsia"/>
        </w:rPr>
      </w:pPr>
      <w:r>
        <w:rPr>
          <w:rFonts w:hint="eastAsia"/>
        </w:rPr>
        <w:t>这是对第一灾的进一步补充和升级，第2节。这两个应用都可能与主旨和预表等相符。</w:t>
      </w:r>
    </w:p>
    <w:p w14:paraId="5374C64D">
      <w:pPr>
        <w:ind w:left="-5"/>
        <w:rPr>
          <w:rFonts w:hint="eastAsia"/>
        </w:rPr>
      </w:pPr>
    </w:p>
    <w:p w14:paraId="7E89BFB7">
      <w:pPr>
        <w:ind w:left="-5"/>
        <w:rPr>
          <w:rFonts w:hint="eastAsia"/>
        </w:rPr>
      </w:pPr>
      <w:r>
        <w:rPr>
          <w:rFonts w:hint="eastAsia"/>
        </w:rPr>
        <w:t>The second effect, is, They blasphemed God who had power over these plagues.</w:t>
      </w:r>
    </w:p>
    <w:p w14:paraId="6DB44E99">
      <w:pPr>
        <w:ind w:left="-5"/>
        <w:rPr>
          <w:rFonts w:hint="eastAsia"/>
        </w:rPr>
      </w:pPr>
      <w:r>
        <w:rPr>
          <w:rFonts w:hint="eastAsia"/>
        </w:rPr>
        <w:t>第二个果效是，他们亵渎那有权掌管这些灾的神。</w:t>
      </w:r>
    </w:p>
    <w:p w14:paraId="70FC9708">
      <w:pPr>
        <w:ind w:left="-5"/>
        <w:rPr>
          <w:rFonts w:hint="eastAsia"/>
        </w:rPr>
      </w:pPr>
    </w:p>
    <w:p w14:paraId="3431B34C">
      <w:pPr>
        <w:ind w:left="-5"/>
        <w:rPr>
          <w:rFonts w:hint="eastAsia"/>
        </w:rPr>
      </w:pPr>
      <w:r>
        <w:rPr>
          <w:rFonts w:hint="eastAsia"/>
        </w:rPr>
        <w:t>Where is, 1. Gods soveraignty in ordering all judgements, saying to one, go and he goeth, to another, do this and he doth it, Matth. 8.</w:t>
      </w:r>
    </w:p>
    <w:p w14:paraId="3D574AB1">
      <w:pPr>
        <w:ind w:left="-5"/>
        <w:rPr>
          <w:rFonts w:hint="eastAsia"/>
        </w:rPr>
      </w:pPr>
      <w:r>
        <w:rPr>
          <w:rFonts w:hint="eastAsia"/>
        </w:rPr>
        <w:t>其中有，1. 神在安排一切审判上的主权，对一个说，去，他就去，对另一个说，做这事，他就做，马太福音8章。</w:t>
      </w:r>
    </w:p>
    <w:p w14:paraId="036DE213">
      <w:pPr>
        <w:ind w:left="-5"/>
        <w:rPr>
          <w:rFonts w:hint="eastAsia"/>
        </w:rPr>
      </w:pPr>
    </w:p>
    <w:p w14:paraId="270457EC">
      <w:pPr>
        <w:ind w:left="-5"/>
        <w:rPr>
          <w:rFonts w:hint="eastAsia"/>
        </w:rPr>
      </w:pPr>
      <w:r>
        <w:rPr>
          <w:rFonts w:hint="eastAsia"/>
        </w:rPr>
        <w:t>It is marked here to aggrege their sin, which is the second thing, that they should have slighted God and not humbled themselves before Him who smote them, Isa. 9 which was their duty, but grew in blaspheming God, that maketh their sin the greater.</w:t>
      </w:r>
    </w:p>
    <w:p w14:paraId="10DF0371">
      <w:pPr>
        <w:ind w:left="-5"/>
        <w:rPr>
          <w:rFonts w:hint="eastAsia"/>
        </w:rPr>
      </w:pPr>
      <w:r>
        <w:rPr>
          <w:rFonts w:hint="eastAsia"/>
        </w:rPr>
        <w:t>这里标记这一点是为了加重他们的罪，这是第二件事，即他们竟轻慢神，不在击打他们的祂面前自卑，以赛亚书9章，这本是他们的本分，反而越发亵渎神，这使他们的罪更大了。</w:t>
      </w:r>
    </w:p>
    <w:p w14:paraId="243DB25E">
      <w:pPr>
        <w:ind w:left="-5"/>
        <w:rPr>
          <w:rFonts w:hint="eastAsia"/>
        </w:rPr>
      </w:pPr>
    </w:p>
    <w:p w14:paraId="1C2650BC">
      <w:pPr>
        <w:ind w:left="-5"/>
        <w:rPr>
          <w:rFonts w:hint="eastAsia"/>
        </w:rPr>
      </w:pPr>
      <w:r>
        <w:rPr>
          <w:rFonts w:hint="eastAsia"/>
        </w:rPr>
        <w:t>By this blasphemy we would understand a more violent giddy following of their blasphemous errors, and idolatrous wayes, which they flee most unto in their straits, to wrong God more publickly: as their blasphemy was marked in their head, the beast, Chap. 13 thus light doth them no good, as the third effect cleareth; They repented not to give God glory: Where is holden out, 1. the use of a rod, repentance in taking with our sin and abandoning of it; 2. the way to remove a rod, repentance and not running on in sin; 3. a great use of repentance, or end of it, is, to give God glory when He smiteth.</w:t>
      </w:r>
    </w:p>
    <w:p w14:paraId="3CF1E17A">
      <w:pPr>
        <w:ind w:left="-5"/>
        <w:rPr>
          <w:rFonts w:hint="eastAsia"/>
        </w:rPr>
      </w:pPr>
      <w:r>
        <w:rPr>
          <w:rFonts w:hint="eastAsia"/>
        </w:rPr>
        <w:t>我们应将这亵渎理解为更猛烈地、头脑发热地追随他们亵渎的错误和偶像崇拜的方式，他们在困境中最常投靠这些，以便更公开地亏负神：如同他们的亵渎被标记在他们的头，即兽身上，第13章，因此光对他们无益，正如第三个果效所阐明的；他们并不悔改将荣耀归给神：其中显明了，1. 刑杖的用处，即在承认并离弃我们的罪上的悔改；2. 除去刑杖的方法，即悔改而非继续犯罪；3. 悔改的一个大用处，或其目的，是在神击打时将荣耀归给祂。</w:t>
      </w:r>
    </w:p>
    <w:p w14:paraId="20C1A8A9">
      <w:pPr>
        <w:ind w:left="-5"/>
        <w:rPr>
          <w:rFonts w:hint="eastAsia"/>
        </w:rPr>
      </w:pPr>
    </w:p>
    <w:p w14:paraId="7D4361CB">
      <w:pPr>
        <w:ind w:left="-5"/>
        <w:rPr>
          <w:rFonts w:hint="eastAsia"/>
        </w:rPr>
      </w:pPr>
      <w:r>
        <w:rPr>
          <w:rFonts w:hint="eastAsia"/>
        </w:rPr>
        <w:t>1. This taketh with the justice of the stroak, Josh. 7. My son (saith he to Achan) give God glory.</w:t>
      </w:r>
    </w:p>
    <w:p w14:paraId="39419300">
      <w:pPr>
        <w:ind w:left="-5"/>
        <w:rPr>
          <w:rFonts w:hint="eastAsia"/>
        </w:rPr>
      </w:pPr>
      <w:r>
        <w:rPr>
          <w:rFonts w:hint="eastAsia"/>
        </w:rPr>
        <w:t>1. 这承认了击打的公义，约书亚记7章。我儿（他对亚干说），你当将荣耀归给神。</w:t>
      </w:r>
    </w:p>
    <w:p w14:paraId="5FB72494">
      <w:pPr>
        <w:ind w:left="-5"/>
        <w:rPr>
          <w:rFonts w:hint="eastAsia"/>
        </w:rPr>
      </w:pPr>
    </w:p>
    <w:p w14:paraId="238F44EE">
      <w:pPr>
        <w:ind w:left="-5"/>
        <w:rPr>
          <w:rFonts w:hint="eastAsia"/>
        </w:rPr>
      </w:pPr>
      <w:r>
        <w:rPr>
          <w:rFonts w:hint="eastAsia"/>
        </w:rPr>
        <w:t>2. It yeeldeth to Him as the greater, and will not contest.</w:t>
      </w:r>
    </w:p>
    <w:p w14:paraId="7E09CEDF">
      <w:pPr>
        <w:ind w:left="-5"/>
        <w:rPr>
          <w:rFonts w:hint="eastAsia"/>
        </w:rPr>
      </w:pPr>
      <w:r>
        <w:rPr>
          <w:rFonts w:hint="eastAsia"/>
        </w:rPr>
        <w:t>2. 它向作为更伟大者的祂屈服，并不争辩。</w:t>
      </w:r>
    </w:p>
    <w:p w14:paraId="65EFDE95">
      <w:pPr>
        <w:ind w:left="-5"/>
        <w:rPr>
          <w:rFonts w:hint="eastAsia"/>
        </w:rPr>
      </w:pPr>
    </w:p>
    <w:p w14:paraId="117C8944">
      <w:pPr>
        <w:ind w:left="-5"/>
        <w:rPr>
          <w:rFonts w:hint="eastAsia"/>
        </w:rPr>
      </w:pPr>
      <w:r>
        <w:rPr>
          <w:rFonts w:hint="eastAsia"/>
        </w:rPr>
        <w:t>3. It glorifieth Him in accepting the chastilement and in bringing forth fruits before others, as acknowledging its being overcome.</w:t>
      </w:r>
    </w:p>
    <w:p w14:paraId="0F3998C4">
      <w:pPr>
        <w:ind w:left="-5"/>
        <w:rPr>
          <w:rFonts w:hint="eastAsia"/>
        </w:rPr>
      </w:pPr>
      <w:r>
        <w:rPr>
          <w:rFonts w:hint="eastAsia"/>
        </w:rPr>
        <w:t>3. 它在接受管教并在人前结出果子上荣耀祂，如同承认自己已被胜过一样。</w:t>
      </w:r>
    </w:p>
    <w:p w14:paraId="24686E5C">
      <w:pPr>
        <w:ind w:left="-5"/>
        <w:rPr>
          <w:rFonts w:hint="eastAsia"/>
        </w:rPr>
      </w:pPr>
    </w:p>
    <w:p w14:paraId="6A033B39">
      <w:pPr>
        <w:ind w:left="-5"/>
        <w:rPr>
          <w:rFonts w:hint="eastAsia"/>
        </w:rPr>
      </w:pPr>
      <w:r>
        <w:rPr>
          <w:rFonts w:hint="eastAsia"/>
        </w:rPr>
        <w:t>Antichrists followers, even by Gods judgements on him, will not be brought to repentance, so mad are they on their idols and so drunk with his delusions.</w:t>
      </w:r>
    </w:p>
    <w:p w14:paraId="00C2C84E">
      <w:pPr>
        <w:ind w:left="-5"/>
        <w:rPr>
          <w:rFonts w:hint="eastAsia"/>
        </w:rPr>
      </w:pPr>
      <w:r>
        <w:rPr>
          <w:rFonts w:hint="eastAsia"/>
        </w:rPr>
        <w:t>敌基督的跟随者，即使因神对他的审判，也不会被带到悔改的地步，他们对他们的偶像如此痴迷，并被他的迷惑灌醉。</w:t>
      </w:r>
    </w:p>
    <w:p w14:paraId="1606B2ED">
      <w:pPr>
        <w:ind w:left="-5"/>
        <w:rPr>
          <w:rFonts w:hint="eastAsia"/>
        </w:rPr>
      </w:pPr>
    </w:p>
    <w:p w14:paraId="4101B3E9">
      <w:pPr>
        <w:ind w:left="-5"/>
        <w:rPr>
          <w:rFonts w:hint="eastAsia"/>
        </w:rPr>
      </w:pPr>
      <w:r>
        <w:rPr>
          <w:rFonts w:hint="eastAsia"/>
        </w:rPr>
        <w:t>This fourth vial is at most but in the pouring forth, and the fifth certainly is to come, (yet is more plainly described than any of the former) and so we are to walk the more warily in the opening of it, seing events cannot afford such help.</w:t>
      </w:r>
    </w:p>
    <w:p w14:paraId="29AE240E">
      <w:pPr>
        <w:ind w:left="-5"/>
        <w:rPr>
          <w:rFonts w:hint="eastAsia"/>
        </w:rPr>
      </w:pPr>
      <w:r>
        <w:rPr>
          <w:rFonts w:hint="eastAsia"/>
        </w:rPr>
        <w:t>这第四碗至多只是在倾倒之中，第五碗必然要来，（然而其描述比前面任何一个都更清楚）因此我们在解释它时要更加谨慎，因为事件不能提供那样的帮助。</w:t>
      </w:r>
    </w:p>
    <w:p w14:paraId="01B0F2E7">
      <w:pPr>
        <w:ind w:left="-5"/>
        <w:rPr>
          <w:rFonts w:hint="eastAsia"/>
        </w:rPr>
      </w:pPr>
    </w:p>
    <w:p w14:paraId="7B7FBF05">
      <w:pPr>
        <w:ind w:left="-5"/>
        <w:rPr>
          <w:rFonts w:hint="eastAsia"/>
        </w:rPr>
      </w:pPr>
      <w:r>
        <w:rPr>
          <w:rFonts w:hint="eastAsia"/>
        </w:rPr>
        <w:t>In the fifth plague, which is in the 10 and 11 Verses, There is the object and the events.</w:t>
      </w:r>
    </w:p>
    <w:p w14:paraId="28B47CD4">
      <w:pPr>
        <w:ind w:left="-5"/>
        <w:rPr>
          <w:rFonts w:hint="eastAsia"/>
        </w:rPr>
      </w:pPr>
      <w:r>
        <w:rPr>
          <w:rFonts w:hint="eastAsia"/>
        </w:rPr>
        <w:t>在第五灾中，即第10和11节，有对象和事件。</w:t>
      </w:r>
    </w:p>
    <w:p w14:paraId="694D8DEC">
      <w:pPr>
        <w:ind w:left="-5"/>
        <w:rPr>
          <w:rFonts w:hint="eastAsia"/>
        </w:rPr>
      </w:pPr>
    </w:p>
    <w:p w14:paraId="6F197852">
      <w:pPr>
        <w:ind w:left="-5"/>
        <w:rPr>
          <w:rFonts w:hint="eastAsia"/>
        </w:rPr>
      </w:pPr>
      <w:r>
        <w:rPr>
          <w:rFonts w:hint="eastAsia"/>
        </w:rPr>
        <w:t>Here the object seemeth to be more clearly set down than formerly.</w:t>
      </w:r>
    </w:p>
    <w:p w14:paraId="21E30537">
      <w:pPr>
        <w:ind w:left="-5"/>
        <w:rPr>
          <w:rFonts w:hint="eastAsia"/>
        </w:rPr>
      </w:pPr>
      <w:r>
        <w:rPr>
          <w:rFonts w:hint="eastAsia"/>
        </w:rPr>
        <w:t>这里的对象似乎比以前更清楚地被阐明了。</w:t>
      </w:r>
    </w:p>
    <w:p w14:paraId="7C94D50B">
      <w:pPr>
        <w:ind w:left="-5"/>
        <w:rPr>
          <w:rFonts w:hint="eastAsia"/>
        </w:rPr>
      </w:pPr>
    </w:p>
    <w:p w14:paraId="4BC539DA">
      <w:pPr>
        <w:ind w:left="-5"/>
        <w:rPr>
          <w:rFonts w:hint="eastAsia"/>
        </w:rPr>
      </w:pPr>
      <w:r>
        <w:rPr>
          <w:rFonts w:hint="eastAsia"/>
        </w:rPr>
        <w:t>It is the throne or feat of the beast: partly, to shew us it is something of the beasts Kingdom, that is plagued before, though it be not so plainly said the sun of the beast, as it is here the sear of the beast.</w:t>
      </w:r>
    </w:p>
    <w:p w14:paraId="3237589E">
      <w:pPr>
        <w:ind w:left="-5"/>
        <w:rPr>
          <w:rFonts w:hint="eastAsia"/>
        </w:rPr>
      </w:pPr>
      <w:r>
        <w:rPr>
          <w:rFonts w:hint="eastAsia"/>
        </w:rPr>
        <w:t>它是兽的宝座或座位：部分是为了向我们显示，先前受灾的是兽国度的某部分，虽然没有像这里说的兽的座位那样清楚地说是兽的日头。</w:t>
      </w:r>
    </w:p>
    <w:p w14:paraId="44D8B4BA">
      <w:pPr>
        <w:ind w:left="-5"/>
        <w:rPr>
          <w:rFonts w:hint="eastAsia"/>
        </w:rPr>
      </w:pPr>
    </w:p>
    <w:p w14:paraId="10434CF4">
      <w:pPr>
        <w:ind w:left="-5"/>
        <w:rPr>
          <w:rFonts w:hint="eastAsia"/>
        </w:rPr>
      </w:pPr>
      <w:r>
        <w:rPr>
          <w:rFonts w:hint="eastAsia"/>
        </w:rPr>
        <w:t>2. partly, because at this fifth vials pouring out, things will be so clear, that they will not be vailed with types; for, it bringeth a more sensible step of his ruine, as the fifth trumpet did of his rise.</w:t>
      </w:r>
    </w:p>
    <w:p w14:paraId="68788787">
      <w:pPr>
        <w:ind w:left="-5"/>
        <w:rPr>
          <w:rFonts w:hint="eastAsia"/>
        </w:rPr>
      </w:pPr>
      <w:r>
        <w:rPr>
          <w:rFonts w:hint="eastAsia"/>
        </w:rPr>
        <w:t>2. 部分因为，当这第五碗倒出时，事情将如此清晰，以至于它们不会被预表所遮盖；因为它带来了他毁灭的一个更可感的步骤，如同第五号角带来他的兴起一样。</w:t>
      </w:r>
    </w:p>
    <w:p w14:paraId="1F15815E">
      <w:pPr>
        <w:ind w:left="-5"/>
        <w:rPr>
          <w:rFonts w:hint="eastAsia"/>
        </w:rPr>
      </w:pPr>
    </w:p>
    <w:p w14:paraId="18B17485">
      <w:pPr>
        <w:ind w:left="-5"/>
        <w:rPr>
          <w:rFonts w:hint="eastAsia"/>
        </w:rPr>
      </w:pPr>
      <w:r>
        <w:rPr>
          <w:rFonts w:hint="eastAsia"/>
        </w:rPr>
        <w:t>This fifth vial foretelleth the ruine of Rome, which will make Antichrist seek some other chair, or nest, to sit in.</w:t>
      </w:r>
    </w:p>
    <w:p w14:paraId="2CC597CB">
      <w:pPr>
        <w:ind w:left="-5"/>
        <w:rPr>
          <w:rFonts w:hint="eastAsia"/>
        </w:rPr>
      </w:pPr>
      <w:r>
        <w:rPr>
          <w:rFonts w:hint="eastAsia"/>
        </w:rPr>
        <w:t>这第五碗预言了罗马的毁灭，这将使敌基督寻找别的座位，或巢穴，来安坐。</w:t>
      </w:r>
    </w:p>
    <w:p w14:paraId="552841CD">
      <w:pPr>
        <w:ind w:left="-5"/>
        <w:rPr>
          <w:rFonts w:hint="eastAsia"/>
        </w:rPr>
      </w:pPr>
    </w:p>
    <w:p w14:paraId="27F7303D">
      <w:pPr>
        <w:ind w:left="-5"/>
        <w:rPr>
          <w:rFonts w:hint="eastAsia"/>
        </w:rPr>
      </w:pPr>
      <w:r>
        <w:rPr>
          <w:rFonts w:hint="eastAsia"/>
        </w:rPr>
        <w:t>The object, is, the feat of the beast.</w:t>
      </w:r>
    </w:p>
    <w:p w14:paraId="6ED301AB">
      <w:pPr>
        <w:ind w:left="-5"/>
        <w:rPr>
          <w:rFonts w:hint="eastAsia"/>
        </w:rPr>
      </w:pPr>
      <w:r>
        <w:rPr>
          <w:rFonts w:hint="eastAsia"/>
        </w:rPr>
        <w:t>对象是兽的座位。</w:t>
      </w:r>
    </w:p>
    <w:p w14:paraId="36C9DECD">
      <w:pPr>
        <w:ind w:left="-5"/>
        <w:rPr>
          <w:rFonts w:hint="eastAsia"/>
        </w:rPr>
      </w:pPr>
    </w:p>
    <w:p w14:paraId="0269F564">
      <w:pPr>
        <w:ind w:left="-5"/>
        <w:rPr>
          <w:rFonts w:hint="eastAsia"/>
        </w:rPr>
      </w:pPr>
      <w:r>
        <w:rPr>
          <w:rFonts w:hint="eastAsia"/>
        </w:rPr>
        <w:t>The effects are lour, not unsuitable to what went before; seing there is a further plague on the beasts Kingdom, there is also a further degree of pain and bitternesse amongst his followers.</w:t>
      </w:r>
    </w:p>
    <w:p w14:paraId="2389D250">
      <w:pPr>
        <w:ind w:left="-5"/>
        <w:rPr>
          <w:rFonts w:hint="eastAsia"/>
        </w:rPr>
      </w:pPr>
      <w:r>
        <w:rPr>
          <w:rFonts w:hint="eastAsia"/>
        </w:rPr>
        <w:t>其果效是黑暗的，与前面所发生的不相冲突；既然兽的国度临到进一步的灾殃，他的跟随者也临到更深的痛苦和苦毒。</w:t>
      </w:r>
    </w:p>
    <w:p w14:paraId="005D1244">
      <w:pPr>
        <w:ind w:left="-5"/>
        <w:rPr>
          <w:rFonts w:hint="eastAsia"/>
        </w:rPr>
      </w:pPr>
    </w:p>
    <w:p w14:paraId="708CCE27">
      <w:pPr>
        <w:ind w:left="-5"/>
        <w:rPr>
          <w:rFonts w:hint="eastAsia"/>
        </w:rPr>
      </w:pPr>
      <w:r>
        <w:rPr>
          <w:rFonts w:hint="eastAsia"/>
        </w:rPr>
        <w:t>The seat here, or throne, (as it is in the Originall θρόνος.) is the same which was (Chap. 13 vers. 2) spoken of the seat or throne of the Dragon, to wit, Rome.</w:t>
      </w:r>
    </w:p>
    <w:p w14:paraId="7EEC197A">
      <w:pPr>
        <w:ind w:left="-5"/>
        <w:rPr>
          <w:rFonts w:hint="eastAsia"/>
        </w:rPr>
      </w:pPr>
      <w:r>
        <w:rPr>
          <w:rFonts w:hint="eastAsia"/>
        </w:rPr>
        <w:t>这里的座位，或宝座（如原文θρόνος所指），与第13章第2节所说的龙的座位或宝座是同一个，即罗马。</w:t>
      </w:r>
    </w:p>
    <w:p w14:paraId="1024A9C3">
      <w:pPr>
        <w:ind w:left="-5"/>
        <w:rPr>
          <w:rFonts w:hint="eastAsia"/>
        </w:rPr>
      </w:pPr>
    </w:p>
    <w:p w14:paraId="59FC191C">
      <w:pPr>
        <w:ind w:left="-5"/>
        <w:rPr>
          <w:rFonts w:hint="eastAsia"/>
        </w:rPr>
      </w:pPr>
      <w:r>
        <w:rPr>
          <w:rFonts w:hint="eastAsia"/>
        </w:rPr>
        <w:t>Rome was called the Dragons seat, or throne, because although his dominion and authority did extend far, yet there he especially kept his court, and from thence issued his commands.</w:t>
      </w:r>
    </w:p>
    <w:p w14:paraId="60DC640D">
      <w:pPr>
        <w:ind w:left="-5"/>
        <w:rPr>
          <w:rFonts w:hint="eastAsia"/>
        </w:rPr>
      </w:pPr>
      <w:r>
        <w:rPr>
          <w:rFonts w:hint="eastAsia"/>
        </w:rPr>
        <w:t>罗马被称为龙的座位，或宝座，因为虽然他的统治和权柄延伸很远，但他主要在那里设立他的宫廷，并从那里发布他的命令。</w:t>
      </w:r>
    </w:p>
    <w:p w14:paraId="75F3BA1A">
      <w:pPr>
        <w:ind w:left="-5"/>
        <w:rPr>
          <w:rFonts w:hint="eastAsia"/>
        </w:rPr>
      </w:pPr>
    </w:p>
    <w:p w14:paraId="3E113AFB">
      <w:pPr>
        <w:ind w:left="-5"/>
        <w:rPr>
          <w:rFonts w:hint="eastAsia"/>
        </w:rPr>
      </w:pPr>
      <w:r>
        <w:rPr>
          <w:rFonts w:hint="eastAsia"/>
        </w:rPr>
        <w:t>It is the most eminent part of his kingdom, where his Majesty, as it were, doth more manifest it self.</w:t>
      </w:r>
    </w:p>
    <w:p w14:paraId="16508D57">
      <w:pPr>
        <w:ind w:left="-5"/>
        <w:rPr>
          <w:rFonts w:hint="eastAsia"/>
        </w:rPr>
      </w:pPr>
      <w:r>
        <w:rPr>
          <w:rFonts w:hint="eastAsia"/>
        </w:rPr>
        <w:t>这是他国度中最显赫的部分，他的威严，仿佛，在那里更显明出来。</w:t>
      </w:r>
    </w:p>
    <w:p w14:paraId="36F6C082">
      <w:pPr>
        <w:ind w:left="-5"/>
        <w:rPr>
          <w:rFonts w:hint="eastAsia"/>
        </w:rPr>
      </w:pPr>
    </w:p>
    <w:p w14:paraId="684707BA">
      <w:pPr>
        <w:ind w:left="-5"/>
        <w:rPr>
          <w:rFonts w:hint="eastAsia"/>
        </w:rPr>
      </w:pPr>
      <w:r>
        <w:rPr>
          <w:rFonts w:hint="eastAsia"/>
        </w:rPr>
        <w:t>And as Rome was the Dragons throne, so will it be found to be Antichrists also: and therefore the object of this plague.</w:t>
      </w:r>
    </w:p>
    <w:p w14:paraId="64851431">
      <w:pPr>
        <w:ind w:left="-5"/>
        <w:rPr>
          <w:rFonts w:hint="eastAsia"/>
        </w:rPr>
      </w:pPr>
      <w:r>
        <w:rPr>
          <w:rFonts w:hint="eastAsia"/>
        </w:rPr>
        <w:t>正如罗马是龙的宝座，同样也将发现它也是敌基督的宝座：因此是这灾殃的对象。</w:t>
      </w:r>
    </w:p>
    <w:p w14:paraId="6CD31BFF">
      <w:pPr>
        <w:ind w:left="-5"/>
        <w:rPr>
          <w:rFonts w:hint="eastAsia"/>
        </w:rPr>
      </w:pPr>
    </w:p>
    <w:p w14:paraId="4F1FFFB3">
      <w:pPr>
        <w:ind w:left="-5"/>
        <w:rPr>
          <w:rFonts w:hint="eastAsia"/>
        </w:rPr>
      </w:pPr>
      <w:r>
        <w:rPr>
          <w:rFonts w:hint="eastAsia"/>
        </w:rPr>
        <w:t>1. Because the beast (Chap. 13) getteth the same throne which the Dragon had, and is to emit his buls, mandats and orders from it, over all his dominions.</w:t>
      </w:r>
    </w:p>
    <w:p w14:paraId="07980BE4">
      <w:pPr>
        <w:ind w:left="-5"/>
        <w:rPr>
          <w:rFonts w:hint="eastAsia"/>
        </w:rPr>
      </w:pPr>
      <w:r>
        <w:rPr>
          <w:rFonts w:hint="eastAsia"/>
        </w:rPr>
        <w:t>1. 因为兽（第13章）得到了龙所拥有的同一个宝座，并要从那里向他所有的领地发出他的教宗诏书、命令和指令。</w:t>
      </w:r>
    </w:p>
    <w:p w14:paraId="2C0FD8EA">
      <w:pPr>
        <w:ind w:left="-5"/>
        <w:rPr>
          <w:rFonts w:hint="eastAsia"/>
        </w:rPr>
      </w:pPr>
    </w:p>
    <w:p w14:paraId="4DC7DFF9">
      <w:pPr>
        <w:ind w:left="-5"/>
        <w:rPr>
          <w:rFonts w:hint="eastAsia"/>
        </w:rPr>
      </w:pPr>
      <w:r>
        <w:rPr>
          <w:rFonts w:hint="eastAsia"/>
        </w:rPr>
        <w:t>2. Because it agreeth well with the scope and gradation of these vials, which bring ever the judgement nearer Antichrist till it make him flee, as the vial following cleareth.</w:t>
      </w:r>
    </w:p>
    <w:p w14:paraId="2850EC14">
      <w:pPr>
        <w:ind w:left="-5"/>
        <w:rPr>
          <w:rFonts w:hint="eastAsia"/>
        </w:rPr>
      </w:pPr>
      <w:r>
        <w:rPr>
          <w:rFonts w:hint="eastAsia"/>
        </w:rPr>
        <w:t>2. 因为这与这些碗的主旨和递进很相符，这些碗不断地将审判带到敌基督面前，直到使他逃跑，如下一个碗所阐明的。</w:t>
      </w:r>
    </w:p>
    <w:p w14:paraId="1854A33C">
      <w:pPr>
        <w:ind w:left="-5"/>
        <w:rPr>
          <w:rFonts w:hint="eastAsia"/>
        </w:rPr>
      </w:pPr>
    </w:p>
    <w:p w14:paraId="333B21DE">
      <w:pPr>
        <w:ind w:left="-5"/>
        <w:rPr>
          <w:rFonts w:hint="eastAsia"/>
        </w:rPr>
      </w:pPr>
      <w:r>
        <w:rPr>
          <w:rFonts w:hint="eastAsia"/>
        </w:rPr>
        <w:t>3. This is clear from the explicatory prophesie of this same vial, Chap. 17 and 18 where under the name of Babylon, the destruction of this seat is let down, as there will be clear, 4.</w:t>
      </w:r>
    </w:p>
    <w:p w14:paraId="0CE40F79">
      <w:pPr>
        <w:ind w:left="-5"/>
        <w:rPr>
          <w:rFonts w:hint="eastAsia"/>
        </w:rPr>
      </w:pPr>
      <w:r>
        <w:rPr>
          <w:rFonts w:hint="eastAsia"/>
        </w:rPr>
        <w:t>3. 这从第17和18章对这同一个碗的解释性预言中可以清楚看出，那里以巴比伦之名，记载了这座位的毁灭，正如那里将要阐明的，4.</w:t>
      </w:r>
    </w:p>
    <w:p w14:paraId="3BA00CAA">
      <w:pPr>
        <w:ind w:left="-5"/>
        <w:rPr>
          <w:rFonts w:hint="eastAsia"/>
        </w:rPr>
      </w:pPr>
    </w:p>
    <w:p w14:paraId="3F919243">
      <w:pPr>
        <w:ind w:left="-5"/>
        <w:rPr>
          <w:rFonts w:hint="eastAsia"/>
        </w:rPr>
      </w:pPr>
      <w:r>
        <w:rPr>
          <w:rFonts w:hint="eastAsia"/>
        </w:rPr>
        <w:t>It agreeth well also with the order of the trumpets: betwixt which and the vials there is a likenesse in method, as is said.</w:t>
      </w:r>
    </w:p>
    <w:p w14:paraId="664CB8BF">
      <w:pPr>
        <w:ind w:left="-5"/>
        <w:rPr>
          <w:rFonts w:hint="eastAsia"/>
        </w:rPr>
      </w:pPr>
      <w:r>
        <w:rPr>
          <w:rFonts w:hint="eastAsia"/>
        </w:rPr>
        <w:t>这也与号角的顺序很相符：如前所述，号角和碗之间在方法上有相似之处。</w:t>
      </w:r>
    </w:p>
    <w:p w14:paraId="4E207D17">
      <w:pPr>
        <w:ind w:left="-5"/>
        <w:rPr>
          <w:rFonts w:hint="eastAsia"/>
        </w:rPr>
      </w:pPr>
    </w:p>
    <w:p w14:paraId="68C98A44">
      <w:pPr>
        <w:ind w:left="-5"/>
        <w:rPr>
          <w:rFonts w:hint="eastAsia"/>
        </w:rPr>
      </w:pPr>
      <w:r>
        <w:rPr>
          <w:rFonts w:hint="eastAsia"/>
        </w:rPr>
        <w:t>By the fifth trumpet, Antichrist cometh to his throne to get some publick footing; by the fifth vial he is put from it: and supposing the Popish Kingdom to be the Antichristian Kingdom, and the Pope to be Antichrist, there is no question but Rome is the throne, it being from the pretended infallibility and sanctity of that Sea that they derive their state, be is now put from it.</w:t>
      </w:r>
    </w:p>
    <w:p w14:paraId="468BF771">
      <w:pPr>
        <w:ind w:left="-5"/>
        <w:rPr>
          <w:rFonts w:hint="eastAsia"/>
        </w:rPr>
      </w:pPr>
      <w:r>
        <w:rPr>
          <w:rFonts w:hint="eastAsia"/>
        </w:rPr>
        <w:t>藉着第五号角，敌基督来到他的宝座，获得了一些公开的立足点；藉着第五碗，他被从宝座上赶下来：并且，假设天主教国度是敌基督的国度，教皇是敌基督，那么毫无疑问，罗马就是那宝座，因为他们是从那伪称无误和神圣的教廷来获得他们的地位，他现在被从那里赶下来了。</w:t>
      </w:r>
    </w:p>
    <w:p w14:paraId="6D1C116C">
      <w:pPr>
        <w:ind w:left="-5"/>
        <w:rPr>
          <w:rFonts w:hint="eastAsia"/>
        </w:rPr>
      </w:pPr>
    </w:p>
    <w:p w14:paraId="39339987">
      <w:pPr>
        <w:ind w:left="-5"/>
        <w:rPr>
          <w:rFonts w:hint="eastAsia"/>
        </w:rPr>
      </w:pPr>
      <w:r>
        <w:rPr>
          <w:rFonts w:hint="eastAsia"/>
        </w:rPr>
        <w:t>The first four vials, as it were, took in the outwark, this fifth stormeth his castle and overturneth it, which is more largely described. Chap. 18.</w:t>
      </w:r>
    </w:p>
    <w:p w14:paraId="3FBA3677">
      <w:pPr>
        <w:ind w:left="-5"/>
        <w:rPr>
          <w:rFonts w:hint="eastAsia"/>
        </w:rPr>
      </w:pPr>
      <w:r>
        <w:rPr>
          <w:rFonts w:hint="eastAsia"/>
        </w:rPr>
        <w:t>前四个碗，仿佛，攻取了外围，这第五个碗则攻破并倾覆了他的城堡，这在第18章有更详细的描述。</w:t>
      </w:r>
    </w:p>
    <w:p w14:paraId="0632FD74">
      <w:pPr>
        <w:ind w:left="-5"/>
        <w:rPr>
          <w:rFonts w:hint="eastAsia"/>
        </w:rPr>
      </w:pPr>
    </w:p>
    <w:p w14:paraId="451E7011">
      <w:pPr>
        <w:ind w:left="-5"/>
        <w:rPr>
          <w:rFonts w:hint="eastAsia"/>
        </w:rPr>
      </w:pPr>
      <w:r>
        <w:rPr>
          <w:rFonts w:hint="eastAsia"/>
        </w:rPr>
        <w:t>There are four effects, 1. His kingdom was full of darknesse, when the splendor of his throne is destroyed, a which they thought impossible.</w:t>
      </w:r>
    </w:p>
    <w:p w14:paraId="2581BCA6">
      <w:pPr>
        <w:ind w:left="-5"/>
        <w:rPr>
          <w:rFonts w:hint="eastAsia"/>
        </w:rPr>
      </w:pPr>
      <w:r>
        <w:rPr>
          <w:rFonts w:hint="eastAsia"/>
        </w:rPr>
        <w:t>有四个果效，1. 他的国就黑暗了，当他宝座的辉煌被摧毁时，这是他们认为不可能的。</w:t>
      </w:r>
    </w:p>
    <w:p w14:paraId="7D616A1A">
      <w:pPr>
        <w:ind w:left="-5"/>
        <w:rPr>
          <w:rFonts w:hint="eastAsia"/>
        </w:rPr>
      </w:pPr>
    </w:p>
    <w:p w14:paraId="3E29C81A">
      <w:pPr>
        <w:ind w:left="-5"/>
        <w:rPr>
          <w:rFonts w:hint="eastAsia"/>
        </w:rPr>
      </w:pPr>
      <w:r>
        <w:rPr>
          <w:rFonts w:hint="eastAsia"/>
        </w:rPr>
        <w:t>Now, there is confusion (by the influence of that stroak) on all his dominion: men think lesse of it, and it is now, as it were, fully darkened and contemptible in a greater degree than by any former vial: even as the fifth trumpet compleated the Churches darknesse, which was but partiall before it, yet is not this kingdom fully destroyed, though darkened, but there is a Pope, and he hath followers still and instruments and agents to do for him now when he is weak.</w:t>
      </w:r>
    </w:p>
    <w:p w14:paraId="3CB66D78">
      <w:pPr>
        <w:ind w:left="-5"/>
        <w:rPr>
          <w:rFonts w:hint="eastAsia"/>
        </w:rPr>
      </w:pPr>
      <w:r>
        <w:rPr>
          <w:rFonts w:hint="eastAsia"/>
        </w:rPr>
        <w:t>现在，（因那打击的影响）他所有的领地都陷入混乱：人们轻看它，如今，仿佛，它比任何先前的碗所造成的都更完全地黑暗和可鄙：正如第五号角完成了教会的黑暗，而在此之前只是部分的黑暗，然而这国度并未完全被摧毁，虽然变暗了，但仍然有教皇，他仍然有跟随者、工具和代理人，在他软弱时为他效力。</w:t>
      </w:r>
    </w:p>
    <w:p w14:paraId="34FFB6AC">
      <w:pPr>
        <w:ind w:left="-5"/>
        <w:rPr>
          <w:rFonts w:hint="eastAsia"/>
        </w:rPr>
      </w:pPr>
    </w:p>
    <w:p w14:paraId="053CA29C">
      <w:pPr>
        <w:ind w:left="-5"/>
        <w:rPr>
          <w:rFonts w:hint="eastAsia"/>
        </w:rPr>
      </w:pPr>
      <w:r>
        <w:rPr>
          <w:rFonts w:hint="eastAsia"/>
        </w:rPr>
        <w:t>The second effect, is, their pain, evidenced to be greater than before, in that they, like distracted mad men, gnaw their tongues for pain, it troubleth them so to be disappointed in the opinion they had of Romes standing.</w:t>
      </w:r>
    </w:p>
    <w:p w14:paraId="1A39E1C8">
      <w:pPr>
        <w:ind w:left="-5"/>
        <w:rPr>
          <w:rFonts w:hint="eastAsia"/>
        </w:rPr>
      </w:pPr>
      <w:r>
        <w:rPr>
          <w:rFonts w:hint="eastAsia"/>
        </w:rPr>
        <w:t>第二个果效，是他们的痛苦，显明比以前更大了，因为他们，如同疯狂的人，因疼痛就咬自己的舌头，他们对罗马地位的看法落空，使他们如此痛苦。</w:t>
      </w:r>
    </w:p>
    <w:p w14:paraId="79785DC0">
      <w:pPr>
        <w:ind w:left="-5"/>
        <w:rPr>
          <w:rFonts w:hint="eastAsia"/>
        </w:rPr>
      </w:pPr>
    </w:p>
    <w:p w14:paraId="10AD3CEE">
      <w:pPr>
        <w:ind w:left="-5"/>
        <w:rPr>
          <w:rFonts w:hint="eastAsia"/>
        </w:rPr>
      </w:pPr>
      <w:r>
        <w:rPr>
          <w:rFonts w:hint="eastAsia"/>
        </w:rPr>
        <w:t>2. The declining of their own grandour.</w:t>
      </w:r>
    </w:p>
    <w:p w14:paraId="65495A50">
      <w:pPr>
        <w:ind w:left="-5"/>
        <w:rPr>
          <w:rFonts w:hint="eastAsia"/>
        </w:rPr>
      </w:pPr>
      <w:r>
        <w:rPr>
          <w:rFonts w:hint="eastAsia"/>
        </w:rPr>
        <w:t>2. 他们自己威荣的衰落。</w:t>
      </w:r>
    </w:p>
    <w:p w14:paraId="6B5C3CE9">
      <w:pPr>
        <w:ind w:left="-5"/>
        <w:rPr>
          <w:rFonts w:hint="eastAsia"/>
        </w:rPr>
      </w:pPr>
    </w:p>
    <w:p w14:paraId="0B4D06E7">
      <w:pPr>
        <w:ind w:left="-5"/>
        <w:rPr>
          <w:rFonts w:hint="eastAsia"/>
        </w:rPr>
      </w:pPr>
      <w:r>
        <w:rPr>
          <w:rFonts w:hint="eastAsia"/>
        </w:rPr>
        <w:t>And, 3, the enimity they had at the light they oppose, tormenteth them to see it thrive.</w:t>
      </w:r>
    </w:p>
    <w:p w14:paraId="28BEEA64">
      <w:pPr>
        <w:ind w:left="-5"/>
        <w:rPr>
          <w:rFonts w:hint="eastAsia"/>
        </w:rPr>
      </w:pPr>
      <w:r>
        <w:rPr>
          <w:rFonts w:hint="eastAsia"/>
        </w:rPr>
        <w:t>并且，3，他们对所反对之光的敌意，看见它兴旺就折磨他们。</w:t>
      </w:r>
    </w:p>
    <w:p w14:paraId="065ADBDD">
      <w:pPr>
        <w:ind w:left="-5"/>
        <w:rPr>
          <w:rFonts w:hint="eastAsia"/>
        </w:rPr>
      </w:pPr>
    </w:p>
    <w:p w14:paraId="5CC88EA6">
      <w:pPr>
        <w:ind w:left="-5"/>
        <w:rPr>
          <w:rFonts w:hint="eastAsia"/>
        </w:rPr>
      </w:pPr>
      <w:r>
        <w:rPr>
          <w:rFonts w:hint="eastAsia"/>
        </w:rPr>
        <w:t>These are more fully in the lamentation, Chap. 18.</w:t>
      </w:r>
    </w:p>
    <w:p w14:paraId="276B4530">
      <w:pPr>
        <w:ind w:left="-5"/>
        <w:rPr>
          <w:rFonts w:hint="eastAsia"/>
        </w:rPr>
      </w:pPr>
      <w:r>
        <w:rPr>
          <w:rFonts w:hint="eastAsia"/>
        </w:rPr>
        <w:t>这些在第18章的哀歌中有更详细的描述。</w:t>
      </w:r>
    </w:p>
    <w:p w14:paraId="611A8940">
      <w:pPr>
        <w:ind w:left="-5"/>
        <w:rPr>
          <w:rFonts w:hint="eastAsia"/>
        </w:rPr>
      </w:pPr>
    </w:p>
    <w:p w14:paraId="1F218C28">
      <w:pPr>
        <w:ind w:left="-5"/>
        <w:rPr>
          <w:rFonts w:hint="eastAsia"/>
        </w:rPr>
      </w:pPr>
      <w:r>
        <w:rPr>
          <w:rFonts w:hint="eastAsia"/>
        </w:rPr>
        <w:t>The third effect, they blaspheme against the God of heaven, at supra: possibly breaking out now in open rage, as if he made not good his supposed promises to the Apostolick Sea, Christs Vicar and Mother Church.</w:t>
      </w:r>
    </w:p>
    <w:p w14:paraId="2552A6FC">
      <w:pPr>
        <w:ind w:left="-5"/>
        <w:rPr>
          <w:rFonts w:hint="eastAsia"/>
        </w:rPr>
      </w:pPr>
      <w:r>
        <w:rPr>
          <w:rFonts w:hint="eastAsia"/>
        </w:rPr>
        <w:t>第三个果效，他们亵渎天上的神，如上所述：可能现在爆发为公开的愤怒，仿佛祂没有实现祂对使徒教廷、基督的代理人和母教会所作的假定应许。</w:t>
      </w:r>
    </w:p>
    <w:p w14:paraId="085FE3F6">
      <w:pPr>
        <w:ind w:left="-5"/>
        <w:rPr>
          <w:rFonts w:hint="eastAsia"/>
        </w:rPr>
      </w:pPr>
    </w:p>
    <w:p w14:paraId="0E0A57F5">
      <w:pPr>
        <w:ind w:left="-5"/>
        <w:rPr>
          <w:rFonts w:hint="eastAsia"/>
        </w:rPr>
      </w:pPr>
      <w:r>
        <w:rPr>
          <w:rFonts w:hint="eastAsia"/>
        </w:rPr>
        <w:t>And therefore in this fury they run to any instrument for help, as under the sixth trumpet, like that blasphemous saying, flectere sinequeo superos, Acheronta movebo.</w:t>
      </w:r>
    </w:p>
    <w:p w14:paraId="6FB24FFB">
      <w:pPr>
        <w:ind w:left="-5"/>
        <w:rPr>
          <w:rFonts w:hint="eastAsia"/>
        </w:rPr>
      </w:pPr>
      <w:r>
        <w:rPr>
          <w:rFonts w:hint="eastAsia"/>
        </w:rPr>
        <w:t>因此，在这种狂怒中，他们求助于任何工具来帮助，如同在第六号角下，就像那句亵渎的话，flectere si nequeo superos, Acheronta movebo. （若不能使上天动容，我将搅动地狱。）</w:t>
      </w:r>
    </w:p>
    <w:p w14:paraId="175AD688">
      <w:pPr>
        <w:ind w:left="-5"/>
        <w:rPr>
          <w:rFonts w:hint="eastAsia"/>
        </w:rPr>
      </w:pPr>
    </w:p>
    <w:p w14:paraId="5B0E950D">
      <w:pPr>
        <w:ind w:left="-5"/>
        <w:rPr>
          <w:rFonts w:hint="eastAsia"/>
        </w:rPr>
      </w:pPr>
      <w:r>
        <w:rPr>
          <w:rFonts w:hint="eastAsia"/>
        </w:rPr>
        <w:t>Yet, 4, they amended nothing of their ill deeds that brought on that wrath.</w:t>
      </w:r>
    </w:p>
    <w:p w14:paraId="6DBA5B72">
      <w:pPr>
        <w:ind w:left="-5"/>
        <w:rPr>
          <w:rFonts w:hint="eastAsia"/>
        </w:rPr>
      </w:pPr>
      <w:r>
        <w:rPr>
          <w:rFonts w:hint="eastAsia"/>
        </w:rPr>
        <w:t>然而，4，他们并未悔改那些招致那忿怒的恶行。</w:t>
      </w:r>
    </w:p>
    <w:p w14:paraId="33D2EC52">
      <w:pPr>
        <w:ind w:left="-5"/>
        <w:rPr>
          <w:rFonts w:hint="eastAsia"/>
        </w:rPr>
      </w:pPr>
    </w:p>
    <w:p w14:paraId="7C3D866F">
      <w:pPr>
        <w:ind w:left="-5"/>
        <w:rPr>
          <w:rFonts w:hint="eastAsia"/>
        </w:rPr>
      </w:pPr>
      <w:r>
        <w:rPr>
          <w:rFonts w:hint="eastAsia"/>
        </w:rPr>
        <w:t>Repentance is difficile, especially to these in this delusion.</w:t>
      </w:r>
    </w:p>
    <w:p w14:paraId="60C170EA">
      <w:pPr>
        <w:ind w:left="-5"/>
        <w:rPr>
          <w:rFonts w:hint="eastAsia"/>
        </w:rPr>
      </w:pPr>
      <w:r>
        <w:rPr>
          <w:rFonts w:hint="eastAsia"/>
        </w:rPr>
        <w:t>悔改是困难的，特别是对那些在这迷惑中的人。</w:t>
      </w:r>
    </w:p>
    <w:p w14:paraId="177D2AD5">
      <w:pPr>
        <w:ind w:left="-5"/>
        <w:rPr>
          <w:rFonts w:hint="eastAsia"/>
        </w:rPr>
      </w:pPr>
    </w:p>
    <w:p w14:paraId="7ABD6AA0">
      <w:pPr>
        <w:ind w:left="-5"/>
        <w:rPr>
          <w:rFonts w:hint="eastAsia"/>
        </w:rPr>
      </w:pPr>
      <w:r>
        <w:rPr>
          <w:rFonts w:hint="eastAsia"/>
        </w:rPr>
        <w:t>LECTURE IV (16:12)</w:t>
      </w:r>
    </w:p>
    <w:p w14:paraId="37D11635">
      <w:pPr>
        <w:ind w:left="-5"/>
        <w:rPr>
          <w:rFonts w:hint="eastAsia"/>
        </w:rPr>
      </w:pPr>
      <w:r>
        <w:rPr>
          <w:rFonts w:hint="eastAsia"/>
        </w:rPr>
        <w:t>第四讲 (16:12)</w:t>
      </w:r>
    </w:p>
    <w:p w14:paraId="46AAA705">
      <w:pPr>
        <w:ind w:left="-5"/>
        <w:rPr>
          <w:rFonts w:hint="eastAsia"/>
        </w:rPr>
      </w:pPr>
    </w:p>
    <w:p w14:paraId="63C973DC">
      <w:pPr>
        <w:ind w:left="-5"/>
        <w:rPr>
          <w:rFonts w:hint="eastAsia"/>
        </w:rPr>
      </w:pPr>
      <w:r>
        <w:rPr>
          <w:rFonts w:hint="eastAsia"/>
        </w:rPr>
        <w:t>THis vial in its events being wholly to come, it is no marvell there be difficulty in the understanding of it, seing what is not past is not easies; yet we have these two helps to understand it, 1.</w:t>
      </w:r>
    </w:p>
    <w:p w14:paraId="06716DD2">
      <w:pPr>
        <w:ind w:left="-5"/>
        <w:rPr>
          <w:rFonts w:hint="eastAsia"/>
        </w:rPr>
      </w:pPr>
      <w:r>
        <w:rPr>
          <w:rFonts w:hint="eastAsia"/>
        </w:rPr>
        <w:t>这碗在其事件上完全是未来的，因此在理解上存在困难也就不足为奇了，因为尚未过去的事是不容易的；然而我们有两个帮助来理解它，1.</w:t>
      </w:r>
    </w:p>
    <w:p w14:paraId="6FA363A7">
      <w:pPr>
        <w:ind w:left="-5"/>
        <w:rPr>
          <w:rFonts w:hint="eastAsia"/>
        </w:rPr>
      </w:pPr>
    </w:p>
    <w:p w14:paraId="5896BB68">
      <w:pPr>
        <w:ind w:left="-5"/>
        <w:rPr>
          <w:rFonts w:hint="eastAsia"/>
        </w:rPr>
      </w:pPr>
      <w:r>
        <w:rPr>
          <w:rFonts w:hint="eastAsia"/>
        </w:rPr>
        <w:t>Concerning the time, this relateth to the state of the Church, succeeding Romes destruction: for as the first four vials begin and carry on his judgement, by discovering his hypocriticall way and spreading the light of the Gospel, and by Armies and temporall judgements taking vengeance on his Protectors, and dividing some (at least) of the western Kings that once had given their power to him, from him to be turned to hate him, Chap. 17 so the fifth vial lighteth on his seat, and he is made to quit his inexpugnable throne, and to flee elsewhere for shelter.</w:t>
      </w:r>
    </w:p>
    <w:p w14:paraId="45D1DE08">
      <w:pPr>
        <w:ind w:left="-5"/>
        <w:rPr>
          <w:rFonts w:hint="eastAsia"/>
        </w:rPr>
      </w:pPr>
      <w:r>
        <w:rPr>
          <w:rFonts w:hint="eastAsia"/>
        </w:rPr>
        <w:t>关于时间，这关系到罗马毁灭之后教会的状态：因为正如前四个碗开始并进行祂的审判，通过揭露他伪善的方式、传播福音的光、以及藉着军队和属世的审判来报应他的保护者，并使一些（至少）曾将权柄给他的西方君王与他分离，转而恨恶他，第17章，所以第五碗临到他的座位，他被迫放弃他坚不可摧的宝座，并逃往别处寻求庇护。</w:t>
      </w:r>
    </w:p>
    <w:p w14:paraId="0D947E6C">
      <w:pPr>
        <w:ind w:left="-5"/>
        <w:rPr>
          <w:rFonts w:hint="eastAsia"/>
        </w:rPr>
      </w:pPr>
    </w:p>
    <w:p w14:paraId="0F1D9519">
      <w:pPr>
        <w:ind w:left="-5"/>
        <w:rPr>
          <w:rFonts w:hint="eastAsia"/>
        </w:rPr>
      </w:pPr>
      <w:r>
        <w:rPr>
          <w:rFonts w:hint="eastAsia"/>
        </w:rPr>
        <w:t>This sixth vial holdeth forth God still pursuing him; and as that beast useth new endeavours to strengthen himself by leagues with new friends, so God stirreth up new enemies against him, the Jews are called, and God taketh vengeance on all his supporters, when he hath suffered them for a time to countenance that banished Antichrist, he and they are both taken and cast into the pit, so that as the fifth vial putteth him from Rome, that it is not thereafter his seat, though there be a Pope: This sixth putteth an end to Popes, that there is none after that, as Chap. 19 appeareth: and then the seventh vial bringeth an end to all Christs enemies universally, and especially upon any adherents or favourers that this beast shall have after that; for, it appeareth, that even when there shall be no visible Pope, yet some shall continue so drunk with his wine as to be doting after him and lamenting his destruction, even to the end, who then shall be remembered when great Babylon shall get her last sentence.</w:t>
      </w:r>
    </w:p>
    <w:p w14:paraId="01242955">
      <w:pPr>
        <w:ind w:left="-5"/>
        <w:rPr>
          <w:rFonts w:hint="eastAsia"/>
        </w:rPr>
      </w:pPr>
      <w:r>
        <w:rPr>
          <w:rFonts w:hint="eastAsia"/>
        </w:rPr>
        <w:t>这第六碗显明神仍然追赶他；正如那兽用新的努力，通过与新朋友结盟来加强自己，神也兴起新的仇敌来攻击他，犹太人被呼召，当祂容忍他们一时支持那被放逐的敌基督之后，神就报应他所有的支持者，他和他们都被捉拿并被扔进坑里，所以，正如第五碗将他从罗马赶走，那之后罗马不再是他的座位，虽然仍有教皇：这第六碗则终结了教皇，那之后再无教皇，如第19章所示：然后第七碗终结了基督所有的仇敌，特别是那之后这兽所拥有的任何附从者或支持者；因为，看来，即使再无可见的教皇，仍有一些人将继续被他的酒灌醉，以至于迷恋他并为他的毁灭哀哭，直到末了，当大巴比伦得到她最后的判决时，他们将被记念。</w:t>
      </w:r>
    </w:p>
    <w:p w14:paraId="5038E004">
      <w:pPr>
        <w:ind w:left="-5"/>
        <w:rPr>
          <w:rFonts w:hint="eastAsia"/>
        </w:rPr>
      </w:pPr>
    </w:p>
    <w:p w14:paraId="3DD69056">
      <w:pPr>
        <w:ind w:left="-5"/>
        <w:rPr>
          <w:rFonts w:hint="eastAsia"/>
        </w:rPr>
      </w:pPr>
      <w:r>
        <w:rPr>
          <w:rFonts w:hint="eastAsia"/>
        </w:rPr>
        <w:t>A second help for clearing this, is, by comparing it with the 19. Chapter, which is the more clear and full explication of this: for, 1. that followeth the 18. Chapter which directly cleareth the fifth vial, and so in order the exposition of this sixth followeth, Chap. 19. 2.</w:t>
      </w:r>
    </w:p>
    <w:p w14:paraId="28028272">
      <w:pPr>
        <w:ind w:left="-5"/>
        <w:rPr>
          <w:rFonts w:hint="eastAsia"/>
        </w:rPr>
      </w:pPr>
      <w:r>
        <w:rPr>
          <w:rFonts w:hint="eastAsia"/>
        </w:rPr>
        <w:t>第二个帮助阐明这一点的，是将其与第19章相比较，后者是对这一点的更清晰和更充分的解释：因为，1. 它跟在第18章之后，而第18章直接阐明了第五碗，因此，对这第六碗的解释按顺序在第19章中跟进。2.</w:t>
      </w:r>
    </w:p>
    <w:p w14:paraId="184BC874">
      <w:pPr>
        <w:ind w:left="-5"/>
        <w:rPr>
          <w:rFonts w:hint="eastAsia"/>
        </w:rPr>
      </w:pPr>
    </w:p>
    <w:p w14:paraId="299CECAC">
      <w:pPr>
        <w:ind w:left="-5"/>
        <w:rPr>
          <w:rFonts w:hint="eastAsia"/>
        </w:rPr>
      </w:pPr>
      <w:r>
        <w:rPr>
          <w:rFonts w:hint="eastAsia"/>
        </w:rPr>
        <w:t>Here a gathering and battell is spoken of; but the event is not set down till Chap. 19 when the contrary party against this gathering is expressed, and that it is the same gathering, appeareth, that it is here the day of God, there, the Supper of the great king, denoting one singular and eminent overthrow of Gods enemies.</w:t>
      </w:r>
    </w:p>
    <w:p w14:paraId="383F0416">
      <w:pPr>
        <w:ind w:left="-5"/>
        <w:rPr>
          <w:rFonts w:hint="eastAsia"/>
        </w:rPr>
      </w:pPr>
      <w:r>
        <w:rPr>
          <w:rFonts w:hint="eastAsia"/>
        </w:rPr>
        <w:t>这里提到了聚集和争战；但其结果直到第19章才被记载，那时反对这次聚集的一方被表明出来，并且这显然是同一次聚集，因为这里是神的日子，那里是大君王的筵席，都表示神仇敌的一次独特而显著的倾覆。</w:t>
      </w:r>
    </w:p>
    <w:p w14:paraId="43571FBD">
      <w:pPr>
        <w:ind w:left="-5"/>
        <w:rPr>
          <w:rFonts w:hint="eastAsia"/>
        </w:rPr>
      </w:pPr>
    </w:p>
    <w:p w14:paraId="634C916B">
      <w:pPr>
        <w:ind w:left="-5"/>
        <w:rPr>
          <w:rFonts w:hint="eastAsia"/>
        </w:rPr>
      </w:pPr>
      <w:r>
        <w:rPr>
          <w:rFonts w:hint="eastAsia"/>
        </w:rPr>
        <w:t>3. also, that the enemies destroyed there, are the same mentioned here, to wit, Kings and their Armies, the beast and false Prophet (who are mentioned under the same names in both places, to shew the reference of the one to the other) and therefore comparing the events with the 19. Chapter, it appeareth that the first four Verses contain a desirable event having an accession to the Church in it, answerable to which is the praise in the beginning of Chap. 19 the other expresseth a speciall designe of the beast, which God disappointeth, Chap. 19 last part.</w:t>
      </w:r>
    </w:p>
    <w:p w14:paraId="0BF09429">
      <w:pPr>
        <w:ind w:left="-5"/>
        <w:rPr>
          <w:rFonts w:hint="eastAsia"/>
        </w:rPr>
      </w:pPr>
      <w:r>
        <w:rPr>
          <w:rFonts w:hint="eastAsia"/>
        </w:rPr>
        <w:t>3. 此外，那里被毁灭的仇敌，与这里提到的相同，即，君王和他们的军队，兽和假先知（他们在两处都以相同的名称被提及，以显示两者之间的关联），因此，将事件与第19章相比较，看来前四节包含了一个可喜的事件，其中教会得到增长，与之相对应的是第19章开头的赞美，另一部分则表达了兽的一个特殊计谋，但被神挫败了，第19章最后部分。</w:t>
      </w:r>
    </w:p>
    <w:p w14:paraId="34C88F19">
      <w:pPr>
        <w:ind w:left="-5"/>
        <w:rPr>
          <w:rFonts w:hint="eastAsia"/>
        </w:rPr>
      </w:pPr>
    </w:p>
    <w:p w14:paraId="72E37D83">
      <w:pPr>
        <w:ind w:left="-5"/>
        <w:rPr>
          <w:rFonts w:hint="eastAsia"/>
        </w:rPr>
      </w:pPr>
      <w:r>
        <w:rPr>
          <w:rFonts w:hint="eastAsia"/>
        </w:rPr>
        <w:t>Who these Kings of the East are, by which such an accession is made, and ground of joy given to the Church, will appear afterward.</w:t>
      </w:r>
    </w:p>
    <w:p w14:paraId="4D6C4C51">
      <w:pPr>
        <w:ind w:left="-5"/>
        <w:rPr>
          <w:rFonts w:hint="eastAsia"/>
        </w:rPr>
      </w:pPr>
      <w:r>
        <w:rPr>
          <w:rFonts w:hint="eastAsia"/>
        </w:rPr>
        <w:t>这些东方的君王是谁，藉着他们教会得到如此的增长，并得到喜乐的根据，后面将会显明。</w:t>
      </w:r>
    </w:p>
    <w:p w14:paraId="323118E6">
      <w:pPr>
        <w:ind w:left="-5"/>
        <w:rPr>
          <w:rFonts w:hint="eastAsia"/>
        </w:rPr>
      </w:pPr>
    </w:p>
    <w:p w14:paraId="524C828F">
      <w:pPr>
        <w:ind w:left="-5"/>
        <w:rPr>
          <w:rFonts w:hint="eastAsia"/>
        </w:rPr>
      </w:pPr>
      <w:r>
        <w:rPr>
          <w:rFonts w:hint="eastAsia"/>
        </w:rPr>
        <w:t>In the words we have, 1. the object of this plague, the great river Euphrates.</w:t>
      </w:r>
    </w:p>
    <w:p w14:paraId="74DBC1E2">
      <w:pPr>
        <w:ind w:left="-5"/>
        <w:rPr>
          <w:rFonts w:hint="eastAsia"/>
        </w:rPr>
      </w:pPr>
      <w:r>
        <w:rPr>
          <w:rFonts w:hint="eastAsia"/>
        </w:rPr>
        <w:t>在经文中我们看到，1. 这灾殃的对象，大河幼发拉底。</w:t>
      </w:r>
    </w:p>
    <w:p w14:paraId="31E42B7D">
      <w:pPr>
        <w:ind w:left="-5"/>
        <w:rPr>
          <w:rFonts w:hint="eastAsia"/>
        </w:rPr>
      </w:pPr>
    </w:p>
    <w:p w14:paraId="281CEF16">
      <w:pPr>
        <w:ind w:left="-5"/>
        <w:rPr>
          <w:rFonts w:hint="eastAsia"/>
        </w:rPr>
      </w:pPr>
      <w:r>
        <w:rPr>
          <w:rFonts w:hint="eastAsia"/>
        </w:rPr>
        <w:t>2. The effects are more summarily and generally set down in two, 1. the effect; And 2. the end or use of it, vers: 12.</w:t>
      </w:r>
    </w:p>
    <w:p w14:paraId="2FA0BCBA">
      <w:pPr>
        <w:ind w:left="-5"/>
        <w:rPr>
          <w:rFonts w:hint="eastAsia"/>
        </w:rPr>
      </w:pPr>
      <w:r>
        <w:rPr>
          <w:rFonts w:hint="eastAsia"/>
        </w:rPr>
        <w:t>2. 其果效被更概括和普遍地记载为两点，1. 果效；以及 2. 其目的或用途，第12节。</w:t>
      </w:r>
    </w:p>
    <w:p w14:paraId="104A9974">
      <w:pPr>
        <w:ind w:left="-5"/>
        <w:rPr>
          <w:rFonts w:hint="eastAsia"/>
        </w:rPr>
      </w:pPr>
    </w:p>
    <w:p w14:paraId="01E0DDD7">
      <w:pPr>
        <w:ind w:left="-5"/>
        <w:rPr>
          <w:rFonts w:hint="eastAsia"/>
        </w:rPr>
      </w:pPr>
      <w:r>
        <w:rPr>
          <w:rFonts w:hint="eastAsia"/>
        </w:rPr>
        <w:t>Then more particularly, from vers. 13 to 17. In a word, there are three notable events holden forth here, 1. the Jews conversion under that expression, The preparing of the way of the Kings of the East, 2. the diminishing of the Turks greatnesse, by drying up Euphrates.</w:t>
      </w:r>
    </w:p>
    <w:p w14:paraId="0B8A17F8">
      <w:pPr>
        <w:ind w:left="-5"/>
        <w:rPr>
          <w:rFonts w:hint="eastAsia"/>
        </w:rPr>
      </w:pPr>
      <w:r>
        <w:rPr>
          <w:rFonts w:hint="eastAsia"/>
        </w:rPr>
        <w:t>然后更具体地，从第13到17节。一言以蔽之，这里显明了三个显著的事件，1. 犹太人的悔改，以“为那从日出之地所来的众王预备道路”来表达，2. 土耳其人威势的减弱，藉着幼发拉底河的干涸。</w:t>
      </w:r>
    </w:p>
    <w:p w14:paraId="03C1F8AE">
      <w:pPr>
        <w:ind w:left="-5"/>
        <w:rPr>
          <w:rFonts w:hint="eastAsia"/>
        </w:rPr>
      </w:pPr>
    </w:p>
    <w:p w14:paraId="12AE781A">
      <w:pPr>
        <w:ind w:left="-5"/>
        <w:rPr>
          <w:rFonts w:hint="eastAsia"/>
        </w:rPr>
      </w:pPr>
      <w:r>
        <w:rPr>
          <w:rFonts w:hint="eastAsia"/>
        </w:rPr>
        <w:t>3. the last expedition of the beast for support of his totering Kingdom in the rest of the words, with its event, Chap. 19.</w:t>
      </w:r>
    </w:p>
    <w:p w14:paraId="43CCD11C">
      <w:pPr>
        <w:ind w:left="-5"/>
        <w:rPr>
          <w:rFonts w:hint="eastAsia"/>
        </w:rPr>
      </w:pPr>
      <w:r>
        <w:rPr>
          <w:rFonts w:hint="eastAsia"/>
        </w:rPr>
        <w:t>3. 兽为了支撑他摇摇欲坠的国度而进行的最后一次远征，记载在其余的话中，及其结果，在第19章。</w:t>
      </w:r>
    </w:p>
    <w:p w14:paraId="5E097F69">
      <w:pPr>
        <w:ind w:left="-5"/>
        <w:rPr>
          <w:rFonts w:hint="eastAsia"/>
        </w:rPr>
      </w:pPr>
    </w:p>
    <w:p w14:paraId="035EC1B1">
      <w:pPr>
        <w:ind w:left="-5"/>
        <w:rPr>
          <w:rFonts w:hint="eastAsia"/>
        </w:rPr>
      </w:pPr>
      <w:r>
        <w:rPr>
          <w:rFonts w:hint="eastAsia"/>
        </w:rPr>
        <w:t>This last expedition is either occasioned by the Jews conversion, who, taking him to be Antichrist, joyne with his opposers, whereby he is put to see for new friends.</w:t>
      </w:r>
    </w:p>
    <w:p w14:paraId="6BAED2C4">
      <w:pPr>
        <w:ind w:left="-5"/>
        <w:rPr>
          <w:rFonts w:hint="eastAsia"/>
        </w:rPr>
      </w:pPr>
      <w:r>
        <w:rPr>
          <w:rFonts w:hint="eastAsia"/>
        </w:rPr>
        <w:t>这次最后的远征，要么是由犹太人的悔改引起的，他们认为他是敌基督，便与他的反对者联合，从而使他不得不寻求新的朋友。</w:t>
      </w:r>
    </w:p>
    <w:p w14:paraId="2271D933">
      <w:pPr>
        <w:ind w:left="-5"/>
        <w:rPr>
          <w:rFonts w:hint="eastAsia"/>
        </w:rPr>
      </w:pPr>
    </w:p>
    <w:p w14:paraId="248D2A67">
      <w:pPr>
        <w:ind w:left="-5"/>
        <w:rPr>
          <w:rFonts w:hint="eastAsia"/>
        </w:rPr>
      </w:pPr>
      <w:r>
        <w:rPr>
          <w:rFonts w:hint="eastAsia"/>
        </w:rPr>
        <w:t>Or, these words may more fully explicate what by anticipation was set down before, namely, how this river of Euphrates was dried, to wit, Antichrist being put from Rome by the Western Kings, who now hate him, he hath recourse to the Turk, and possibly by alluring him from what prejudice he may suffer from the Jews rising and greatnesse, he getteth him engaged to concur with him, and many others also, on whom God taketh vengeance when they are gathered together; that what concerneth the Jews be not impeded.</w:t>
      </w:r>
    </w:p>
    <w:p w14:paraId="6B2FC1B3">
      <w:pPr>
        <w:ind w:left="-5"/>
        <w:rPr>
          <w:rFonts w:hint="eastAsia"/>
        </w:rPr>
      </w:pPr>
      <w:r>
        <w:rPr>
          <w:rFonts w:hint="eastAsia"/>
        </w:rPr>
        <w:t>或者，这些话可以更充分地解释前面预先记载的内容，即，这条幼发拉底河是如何干涸的，就是说，敌基督被现在恨恶他的西方君王从罗马赶走，他便求助于土耳其人，并可能通过引诱他脱离因犹太人兴起和强大而可能遭受的损害，使他答应与他合作，还有许多其他人也如此，当他们聚集在一起时，神就向他们施行报应；以便关于犹太人的事不受阻碍。</w:t>
      </w:r>
    </w:p>
    <w:p w14:paraId="3C970C69">
      <w:pPr>
        <w:ind w:left="-5"/>
        <w:rPr>
          <w:rFonts w:hint="eastAsia"/>
        </w:rPr>
      </w:pPr>
    </w:p>
    <w:p w14:paraId="0DAAA67E">
      <w:pPr>
        <w:ind w:left="-5"/>
        <w:rPr>
          <w:rFonts w:hint="eastAsia"/>
        </w:rPr>
      </w:pPr>
      <w:r>
        <w:rPr>
          <w:rFonts w:hint="eastAsia"/>
        </w:rPr>
        <w:t>The object, is, the great river Euphrates: which is great; and because of that, it is often called (κατʼ έξοχὴν) in Scripture the river simply.</w:t>
      </w:r>
    </w:p>
    <w:p w14:paraId="38FB5D8B">
      <w:pPr>
        <w:ind w:left="-5"/>
        <w:rPr>
          <w:rFonts w:hint="eastAsia"/>
        </w:rPr>
      </w:pPr>
      <w:r>
        <w:rPr>
          <w:rFonts w:hint="eastAsia"/>
        </w:rPr>
        <w:t>对象是，大河幼发拉底：这条河很大；因此，在圣经中常常（κατʼ έξοχὴν）简单地称之为那河。</w:t>
      </w:r>
    </w:p>
    <w:p w14:paraId="12E5BAF4">
      <w:pPr>
        <w:ind w:left="-5"/>
        <w:rPr>
          <w:rFonts w:hint="eastAsia"/>
        </w:rPr>
      </w:pPr>
    </w:p>
    <w:p w14:paraId="449C2E5C">
      <w:pPr>
        <w:ind w:left="-5"/>
        <w:rPr>
          <w:rFonts w:hint="eastAsia"/>
        </w:rPr>
      </w:pPr>
      <w:r>
        <w:rPr>
          <w:rFonts w:hint="eastAsia"/>
        </w:rPr>
        <w:t>Of this Euphrates we heard, chap. 9. It runneth through Mesopotamia by or through Babylon, it divided Solomons Kingdom from Syria, and was a great strength to Babylon; and when the Jews were carried captive, they were carried beyond the river, that is, Euphrates therefore it stands now in the way of their returning: this here is an impedement of their entry to the Church and of their accesse to help down with Babylon; and as once Jordan was dried to make way for them, so that impediment is to be removed (as if it were by the drying of a river) out of their way.</w:t>
      </w:r>
    </w:p>
    <w:p w14:paraId="0069B0B3">
      <w:pPr>
        <w:ind w:left="-5"/>
        <w:rPr>
          <w:rFonts w:hint="eastAsia"/>
        </w:rPr>
      </w:pPr>
      <w:r>
        <w:rPr>
          <w:rFonts w:hint="eastAsia"/>
        </w:rPr>
        <w:t>关于这条幼发拉底河，我们在第9章听过。它流经美索不达米亚，经过或穿过巴比伦，它将所罗门的国度与叙利亚分开，是巴比伦的一大屏障；当犹太人被掳时，他们被带到河那边，即幼发拉底河，因此现在它挡住了他们回归的道路：这里的这个障碍是他们进入教会和帮助推倒巴比伦的障碍；正如约旦河曾一度干涸为他们开路一样，那个障碍也要被移除（仿佛是通过一条河的干涸）出他们的道路。</w:t>
      </w:r>
    </w:p>
    <w:p w14:paraId="49134F06">
      <w:pPr>
        <w:ind w:left="-5"/>
        <w:rPr>
          <w:rFonts w:hint="eastAsia"/>
        </w:rPr>
      </w:pPr>
    </w:p>
    <w:p w14:paraId="52F85BCC">
      <w:pPr>
        <w:ind w:left="-5"/>
        <w:rPr>
          <w:rFonts w:hint="eastAsia"/>
        </w:rPr>
      </w:pPr>
      <w:r>
        <w:rPr>
          <w:rFonts w:hint="eastAsia"/>
        </w:rPr>
        <w:t>To take Euphrates litterally here, will not suit much with the Analogie used in the rest of the vials, nor with the scope here (that river standeth little in the way of the Jews conversion, and the drying of it will be little usefull to the Church) it must then be figuratively understood.</w:t>
      </w:r>
    </w:p>
    <w:p w14:paraId="6CAECF89">
      <w:pPr>
        <w:ind w:left="-5"/>
        <w:rPr>
          <w:rFonts w:hint="eastAsia"/>
        </w:rPr>
      </w:pPr>
      <w:r>
        <w:rPr>
          <w:rFonts w:hint="eastAsia"/>
        </w:rPr>
        <w:t>在这里按字面意义理解幼发拉底河，与其余各碗所用的类比不太相符，也与这里的主旨不符（那条河对犹太人的悔改几乎没有阻碍，其干涸对教会也用处不大），因此必须按象征意义理解。</w:t>
      </w:r>
    </w:p>
    <w:p w14:paraId="7BFCA7E1">
      <w:pPr>
        <w:ind w:left="-5"/>
        <w:rPr>
          <w:rFonts w:hint="eastAsia"/>
        </w:rPr>
      </w:pPr>
    </w:p>
    <w:p w14:paraId="3955EA5A">
      <w:pPr>
        <w:ind w:left="-5"/>
        <w:rPr>
          <w:rFonts w:hint="eastAsia"/>
        </w:rPr>
      </w:pPr>
      <w:r>
        <w:rPr>
          <w:rFonts w:hint="eastAsia"/>
        </w:rPr>
        <w:t>By waters ordinarily in Scripture are understood much people, and by Eupharates in particular, these people that dwelt about it, as Isa. 8:7 the King of Assyria and his Army are called the waters of the river, that is, of Euphrates, because they dwelt about it.</w:t>
      </w:r>
    </w:p>
    <w:p w14:paraId="7CD192D3">
      <w:pPr>
        <w:ind w:left="-5"/>
        <w:rPr>
          <w:rFonts w:hint="eastAsia"/>
        </w:rPr>
      </w:pPr>
      <w:r>
        <w:rPr>
          <w:rFonts w:hint="eastAsia"/>
        </w:rPr>
        <w:t>在圣经中，水通常被理解为众多的人民，而幼发拉底河尤其指居住在其周围的人民，如以赛亚书8:7，亚述王和他的军队被称为那河的水，即幼发拉底河，因为他们住在其周围。</w:t>
      </w:r>
    </w:p>
    <w:p w14:paraId="7E3F5001">
      <w:pPr>
        <w:ind w:left="-5"/>
        <w:rPr>
          <w:rFonts w:hint="eastAsia"/>
        </w:rPr>
      </w:pPr>
    </w:p>
    <w:p w14:paraId="56DA7C34">
      <w:pPr>
        <w:ind w:left="-5"/>
        <w:rPr>
          <w:rFonts w:hint="eastAsia"/>
        </w:rPr>
      </w:pPr>
      <w:r>
        <w:rPr>
          <w:rFonts w:hint="eastAsia"/>
        </w:rPr>
        <w:t>By the same reason then, Euphrates here must be understood the people for the time inhabiting there: and because not only in verity of the thing, the Turks now possesse that part of the world, but also (Chap 9:14, &amp;c. of this Book) these same people were marked as bound about that river, and the loosing of them, noted as it were the overflowing of that peoples Dominion like a flood from these parts.</w:t>
      </w:r>
    </w:p>
    <w:p w14:paraId="120E752F">
      <w:pPr>
        <w:ind w:left="-5"/>
        <w:rPr>
          <w:rFonts w:hint="eastAsia"/>
        </w:rPr>
      </w:pPr>
      <w:r>
        <w:rPr>
          <w:rFonts w:hint="eastAsia"/>
        </w:rPr>
        <w:t>那么，出于同样的原因，这里的幼发拉底河必须被理解为当时居住在那里的人民：并且因为不仅在事实上，土耳其人现在拥有世界的那部分，而且（本书第9章14节等）同样的人民被标记为被捆绑在那河边，他们的被释放，仿佛标志着那个人民的统治像洪水一样从那些地方泛滥开来。</w:t>
      </w:r>
    </w:p>
    <w:p w14:paraId="1ABB23B1">
      <w:pPr>
        <w:ind w:left="-5"/>
        <w:rPr>
          <w:rFonts w:hint="eastAsia"/>
        </w:rPr>
      </w:pPr>
    </w:p>
    <w:p w14:paraId="31808887">
      <w:pPr>
        <w:ind w:left="-5"/>
        <w:rPr>
          <w:rFonts w:hint="eastAsia"/>
        </w:rPr>
      </w:pPr>
      <w:r>
        <w:rPr>
          <w:rFonts w:hint="eastAsia"/>
        </w:rPr>
        <w:t>So there is no people that can be so reasonably understood here as the Turks, who were also understood there, Chap. 9:14.</w:t>
      </w:r>
    </w:p>
    <w:p w14:paraId="685FA3E4">
      <w:pPr>
        <w:ind w:left="-5"/>
        <w:rPr>
          <w:rFonts w:hint="eastAsia"/>
        </w:rPr>
      </w:pPr>
      <w:r>
        <w:rPr>
          <w:rFonts w:hint="eastAsia"/>
        </w:rPr>
        <w:t>所以，在这里最合理地被理解的人民，莫过于土耳其人，他们在第9章14节也被如此理解。</w:t>
      </w:r>
    </w:p>
    <w:p w14:paraId="220D89E9">
      <w:pPr>
        <w:ind w:left="-5"/>
        <w:rPr>
          <w:rFonts w:hint="eastAsia"/>
        </w:rPr>
      </w:pPr>
    </w:p>
    <w:p w14:paraId="549B662B">
      <w:pPr>
        <w:ind w:left="-5"/>
        <w:rPr>
          <w:rFonts w:hint="eastAsia"/>
        </w:rPr>
      </w:pPr>
      <w:r>
        <w:rPr>
          <w:rFonts w:hint="eastAsia"/>
        </w:rPr>
        <w:t>And this sixth vial, mentioning that river, hath a speciall relation to the sixth trumpet, where it was mentioned before for so the agreement betwixt the trumpets and the vails requireth.</w:t>
      </w:r>
    </w:p>
    <w:p w14:paraId="641484C2">
      <w:pPr>
        <w:ind w:left="-5"/>
        <w:rPr>
          <w:rFonts w:hint="eastAsia"/>
        </w:rPr>
      </w:pPr>
      <w:r>
        <w:rPr>
          <w:rFonts w:hint="eastAsia"/>
        </w:rPr>
        <w:t>而这第六碗，提到那河，与第六号角有特殊的关系，那里之前曾提到过，因为号角和碗之间的一致性要求如此。</w:t>
      </w:r>
    </w:p>
    <w:p w14:paraId="12AE30C1">
      <w:pPr>
        <w:ind w:left="-5"/>
        <w:rPr>
          <w:rFonts w:hint="eastAsia"/>
        </w:rPr>
      </w:pPr>
    </w:p>
    <w:p w14:paraId="41A44D56">
      <w:pPr>
        <w:ind w:left="-5"/>
        <w:rPr>
          <w:rFonts w:hint="eastAsia"/>
        </w:rPr>
      </w:pPr>
      <w:r>
        <w:rPr>
          <w:rFonts w:hint="eastAsia"/>
        </w:rPr>
        <w:t>Beside, Euphrates was both the border of the Roman Empire, and also of Davids Kingdom, though of, and within neither, but rather an impediment, to both; so it would seem that no people within the Empire of Church are meaned, though such enemies as border with both may be understood.</w:t>
      </w:r>
    </w:p>
    <w:p w14:paraId="19ED4F74">
      <w:pPr>
        <w:ind w:left="-5"/>
        <w:rPr>
          <w:rFonts w:hint="eastAsia"/>
        </w:rPr>
      </w:pPr>
      <w:r>
        <w:rPr>
          <w:rFonts w:hint="eastAsia"/>
        </w:rPr>
        <w:t>此外，幼发拉底河既是罗马帝国的边界，也是大卫王国的边界，虽然它不属于两者，也不在两者之内，反而是两者的障碍；所以看来，并非指帝国或教会内的任何民族，而是指与两者接壤的那些仇敌。</w:t>
      </w:r>
    </w:p>
    <w:p w14:paraId="5AEE22DF">
      <w:pPr>
        <w:ind w:left="-5"/>
        <w:rPr>
          <w:rFonts w:hint="eastAsia"/>
        </w:rPr>
      </w:pPr>
    </w:p>
    <w:p w14:paraId="57635ECF">
      <w:pPr>
        <w:ind w:left="-5"/>
        <w:rPr>
          <w:rFonts w:hint="eastAsia"/>
        </w:rPr>
      </w:pPr>
      <w:r>
        <w:rPr>
          <w:rFonts w:hint="eastAsia"/>
        </w:rPr>
        <w:t>The effect, is, the waters there of were dried up, that is, as their Dominion increased by their overflowing under the sixth trumpet, so now they decay and diminish, and their Empire is abridged, by what mean, the Lord knoweth But these who before seemed a great river that none could passe, now people may crosse it, they are brought low; for if overflowing singnifie victory, as Isai. 8:7 then drying up must signifie diminishing, as is said.</w:t>
      </w:r>
    </w:p>
    <w:p w14:paraId="35AD2AA8">
      <w:pPr>
        <w:ind w:left="-5"/>
        <w:rPr>
          <w:rFonts w:hint="eastAsia"/>
        </w:rPr>
      </w:pPr>
      <w:r>
        <w:rPr>
          <w:rFonts w:hint="eastAsia"/>
        </w:rPr>
        <w:t>果效是，那里的水干了，就是说，正如他们的统治在第六号角下因泛滥而增强，如今他们衰败减少，他们的帝国被削弱，至于用何种方式，主知道，但那些先前似乎是无人能过的滔滔大河，如今人们可以渡过，他们被降卑了；因为如果泛滥象征胜利，如以赛亚书8:7，那么干涸就必须象征减少，如前所述。</w:t>
      </w:r>
    </w:p>
    <w:p w14:paraId="63334B3E">
      <w:pPr>
        <w:ind w:left="-5"/>
        <w:rPr>
          <w:rFonts w:hint="eastAsia"/>
        </w:rPr>
      </w:pPr>
    </w:p>
    <w:p w14:paraId="0DFCED86">
      <w:pPr>
        <w:ind w:left="-5"/>
        <w:rPr>
          <w:rFonts w:hint="eastAsia"/>
        </w:rPr>
      </w:pPr>
      <w:r>
        <w:rPr>
          <w:rFonts w:hint="eastAsia"/>
        </w:rPr>
        <w:t>The second part of the event setteth forth the end of this, to wit, that the way of the Kings of the East might be prepared: where we are to enquire, 1. what these Kings are?</w:t>
      </w:r>
    </w:p>
    <w:p w14:paraId="709C6126">
      <w:pPr>
        <w:ind w:left="-5"/>
        <w:rPr>
          <w:rFonts w:hint="eastAsia"/>
        </w:rPr>
      </w:pPr>
      <w:r>
        <w:rPr>
          <w:rFonts w:hint="eastAsia"/>
        </w:rPr>
        <w:t>事件的第二部分阐明了此事的结局，即，为那从日出之地所来的众王预备道路：在此我们要探究，1. 这些王是谁？</w:t>
      </w:r>
    </w:p>
    <w:p w14:paraId="595FE072">
      <w:pPr>
        <w:ind w:left="-5"/>
        <w:rPr>
          <w:rFonts w:hint="eastAsia"/>
        </w:rPr>
      </w:pPr>
    </w:p>
    <w:p w14:paraId="4BD4E700">
      <w:pPr>
        <w:ind w:left="-5"/>
        <w:rPr>
          <w:rFonts w:hint="eastAsia"/>
        </w:rPr>
      </w:pPr>
      <w:r>
        <w:rPr>
          <w:rFonts w:hint="eastAsia"/>
        </w:rPr>
        <w:t>2. what this is, to prepare their way?</w:t>
      </w:r>
    </w:p>
    <w:p w14:paraId="1C781400">
      <w:pPr>
        <w:ind w:left="-5"/>
        <w:rPr>
          <w:rFonts w:hint="eastAsia"/>
        </w:rPr>
      </w:pPr>
      <w:r>
        <w:rPr>
          <w:rFonts w:hint="eastAsia"/>
        </w:rPr>
        <w:t>2. 预备他们的道路是什么意思？</w:t>
      </w:r>
    </w:p>
    <w:p w14:paraId="5B396120">
      <w:pPr>
        <w:ind w:left="-5"/>
        <w:rPr>
          <w:rFonts w:hint="eastAsia"/>
        </w:rPr>
      </w:pPr>
    </w:p>
    <w:p w14:paraId="572F831D">
      <w:pPr>
        <w:ind w:left="-5"/>
        <w:rPr>
          <w:rFonts w:hint="eastAsia"/>
        </w:rPr>
      </w:pPr>
      <w:r>
        <w:rPr>
          <w:rFonts w:hint="eastAsia"/>
        </w:rPr>
        <w:t>3. how the diminishing of the Turkish power doth it?</w:t>
      </w:r>
    </w:p>
    <w:p w14:paraId="3CFB5D93">
      <w:pPr>
        <w:ind w:left="-5"/>
        <w:rPr>
          <w:rFonts w:hint="eastAsia"/>
        </w:rPr>
      </w:pPr>
      <w:r>
        <w:rPr>
          <w:rFonts w:hint="eastAsia"/>
        </w:rPr>
        <w:t>3. 土耳其权势的减弱如何成就此事？</w:t>
      </w:r>
    </w:p>
    <w:p w14:paraId="16C8B1E4">
      <w:pPr>
        <w:ind w:left="-5"/>
        <w:rPr>
          <w:rFonts w:hint="eastAsia"/>
        </w:rPr>
      </w:pPr>
    </w:p>
    <w:p w14:paraId="3BF7274A">
      <w:pPr>
        <w:ind w:left="-5"/>
        <w:rPr>
          <w:rFonts w:hint="eastAsia"/>
        </w:rPr>
      </w:pPr>
      <w:r>
        <w:rPr>
          <w:rFonts w:hint="eastAsia"/>
        </w:rPr>
        <w:t>By these kings in the East, we understand the Jews, who, being converted unto the faith of Christ, are not only Kings, as all other Christians are, Chap. 1:7 but it seemeth that especially they, when the Scripture speaketh of their conversion, are called Kings.</w:t>
      </w:r>
    </w:p>
    <w:p w14:paraId="26602902">
      <w:pPr>
        <w:ind w:left="-5"/>
        <w:rPr>
          <w:rFonts w:hint="eastAsia"/>
        </w:rPr>
      </w:pPr>
      <w:r>
        <w:rPr>
          <w:rFonts w:hint="eastAsia"/>
        </w:rPr>
        <w:t>这些东方的君王，我们理解为犹太人，他们悔改归信基督之后，不仅像所有其他基督徒一样是君王，第1章7节，而且看来，特别是他们，当圣经谈到他们的悔改时，被称为君王。</w:t>
      </w:r>
    </w:p>
    <w:p w14:paraId="1649EC05">
      <w:pPr>
        <w:ind w:left="-5"/>
        <w:rPr>
          <w:rFonts w:hint="eastAsia"/>
        </w:rPr>
      </w:pPr>
    </w:p>
    <w:p w14:paraId="2224F8D3">
      <w:pPr>
        <w:ind w:left="-5"/>
        <w:rPr>
          <w:rFonts w:hint="eastAsia"/>
        </w:rPr>
      </w:pPr>
      <w:r>
        <w:rPr>
          <w:rFonts w:hint="eastAsia"/>
        </w:rPr>
        <w:t>If we will compare vers. 21, 22, and 23 of Isa. 24 we will find these things clear.</w:t>
      </w:r>
    </w:p>
    <w:p w14:paraId="2060A36F">
      <w:pPr>
        <w:ind w:left="-5"/>
        <w:rPr>
          <w:rFonts w:hint="eastAsia"/>
        </w:rPr>
      </w:pPr>
      <w:r>
        <w:rPr>
          <w:rFonts w:hint="eastAsia"/>
        </w:rPr>
        <w:t>如果我们比较以赛亚书24章第21、22和23节，我们会发现这些事是清楚的。</w:t>
      </w:r>
    </w:p>
    <w:p w14:paraId="0D99CE9F">
      <w:pPr>
        <w:ind w:left="-5"/>
        <w:rPr>
          <w:rFonts w:hint="eastAsia"/>
        </w:rPr>
      </w:pPr>
    </w:p>
    <w:p w14:paraId="3FEF6C69">
      <w:pPr>
        <w:ind w:left="-5"/>
        <w:rPr>
          <w:rFonts w:hint="eastAsia"/>
        </w:rPr>
      </w:pPr>
      <w:r>
        <w:rPr>
          <w:rFonts w:hint="eastAsia"/>
        </w:rPr>
        <w:t>1. That when Israel is to be chastened, and thereafter restored, they are called Kings, Vers. 21 for, it is they that are after many dayes visited, and that is the Jews; for no other people are capable of the comfort intended in the promise, (as Calvin in locum asserteth) for it supposeth them once to have been Gods people.</w:t>
      </w:r>
    </w:p>
    <w:p w14:paraId="1874CEEA">
      <w:pPr>
        <w:ind w:left="-5"/>
        <w:rPr>
          <w:rFonts w:hint="eastAsia"/>
        </w:rPr>
      </w:pPr>
      <w:r>
        <w:rPr>
          <w:rFonts w:hint="eastAsia"/>
        </w:rPr>
        <w:t>1. 当以色列将受管教，并随后被复兴时，他们被称为君王，第21节，因为是他们在许多日子之后被眷顾，那就是犹太人；因为没有其他民族能领受那应许中所意图的安慰（如加尔文在其著作中所断言的），因为它假定他们曾一度是神的子民。</w:t>
      </w:r>
    </w:p>
    <w:p w14:paraId="5B6EF5D3">
      <w:pPr>
        <w:ind w:left="-5"/>
        <w:rPr>
          <w:rFonts w:hint="eastAsia"/>
        </w:rPr>
      </w:pPr>
    </w:p>
    <w:p w14:paraId="7700C4C9">
      <w:pPr>
        <w:ind w:left="-5"/>
        <w:rPr>
          <w:rFonts w:hint="eastAsia"/>
        </w:rPr>
      </w:pPr>
      <w:r>
        <w:rPr>
          <w:rFonts w:hint="eastAsia"/>
        </w:rPr>
        <w:t>And, 2. for a long time to have been forgotten; and what is added of Gods reigning in Sion before his ancients, confirmeth this also.</w:t>
      </w:r>
    </w:p>
    <w:p w14:paraId="795AD4AD">
      <w:pPr>
        <w:ind w:left="-5"/>
        <w:rPr>
          <w:rFonts w:hint="eastAsia"/>
        </w:rPr>
      </w:pPr>
      <w:r>
        <w:rPr>
          <w:rFonts w:hint="eastAsia"/>
        </w:rPr>
        <w:t>并且，2. 曾长期被遗忘；而加上神在锡安在祂的长老面前作王，也证实了这一点。</w:t>
      </w:r>
    </w:p>
    <w:p w14:paraId="48111019">
      <w:pPr>
        <w:ind w:left="-5"/>
        <w:rPr>
          <w:rFonts w:hint="eastAsia"/>
        </w:rPr>
      </w:pPr>
    </w:p>
    <w:p w14:paraId="5167F61C">
      <w:pPr>
        <w:ind w:left="-5"/>
        <w:rPr>
          <w:rFonts w:hint="eastAsia"/>
        </w:rPr>
      </w:pPr>
      <w:r>
        <w:rPr>
          <w:rFonts w:hint="eastAsia"/>
        </w:rPr>
        <w:t>2. It is clear that that visitation seemeth to relate to their last callings; for it is after many dayes, while the whole face of their land is overrun.</w:t>
      </w:r>
    </w:p>
    <w:p w14:paraId="509DAF75">
      <w:pPr>
        <w:ind w:left="-5"/>
        <w:rPr>
          <w:rFonts w:hint="eastAsia"/>
        </w:rPr>
      </w:pPr>
      <w:r>
        <w:rPr>
          <w:rFonts w:hint="eastAsia"/>
        </w:rPr>
        <w:t>2. 很清楚，那眷顾似乎关系到他们最后的呼召；因为它是在许多日子之后，当他们全地的面貌都被蹂躏之时。</w:t>
      </w:r>
    </w:p>
    <w:p w14:paraId="6FA703EF">
      <w:pPr>
        <w:ind w:left="-5"/>
        <w:rPr>
          <w:rFonts w:hint="eastAsia"/>
        </w:rPr>
      </w:pPr>
    </w:p>
    <w:p w14:paraId="2543ED3B">
      <w:pPr>
        <w:ind w:left="-5"/>
        <w:rPr>
          <w:rFonts w:hint="eastAsia"/>
        </w:rPr>
      </w:pPr>
      <w:r>
        <w:rPr>
          <w:rFonts w:hint="eastAsia"/>
        </w:rPr>
        <w:t>2. The erecting again of Christs Kingdom amongst them in so glorious a reigne, looketh to that time when it shall be most glorious, and so at their conversion, though in some part it may be fulfilled already under the Gospel (as all do grant) yet its higher degree of the Jews re-ingrafting followeth: and why may not that ancient priviledged people get names, importing a singular respect to them, especially considering that God may at their conversion furnish them generally with such spirituall and royall induements, that the feeble amongst them may be as David, and give also unto them a large outward Dominion?</w:t>
      </w:r>
    </w:p>
    <w:p w14:paraId="2FF55742">
      <w:pPr>
        <w:ind w:left="-5"/>
        <w:rPr>
          <w:rFonts w:hint="eastAsia"/>
        </w:rPr>
      </w:pPr>
      <w:r>
        <w:rPr>
          <w:rFonts w:hint="eastAsia"/>
        </w:rPr>
        <w:t>2. 基督的国度在他们中间如此荣耀地再次建立，指向那将是最荣耀的时候，即他们悔改之时，虽然在某种程度上，这在福音之下可能已经应验（正如所有人都承认的），但犹太人重新被接嫁的更高程度随之而来：为什么那个古老享有特权的民族不能得到一些名称，含有对他们的特殊尊重，特别是考虑到神可能在他们悔改时，普遍地赐予他们如此属灵和君尊的恩赐，以至于他们中间的软弱者可以像大卫一样，并且也赐给他们一个广大的外在统治权？</w:t>
      </w:r>
    </w:p>
    <w:p w14:paraId="5049C952">
      <w:pPr>
        <w:ind w:left="-5"/>
        <w:rPr>
          <w:rFonts w:hint="eastAsia"/>
        </w:rPr>
      </w:pPr>
    </w:p>
    <w:p w14:paraId="741F894F">
      <w:pPr>
        <w:ind w:left="-5"/>
        <w:rPr>
          <w:rFonts w:hint="eastAsia"/>
        </w:rPr>
      </w:pPr>
      <w:r>
        <w:rPr>
          <w:rFonts w:hint="eastAsia"/>
        </w:rPr>
        <w:t>Zech. 12.</w:t>
      </w:r>
    </w:p>
    <w:p w14:paraId="736F4837">
      <w:pPr>
        <w:ind w:left="-5"/>
        <w:rPr>
          <w:rFonts w:hint="eastAsia"/>
        </w:rPr>
      </w:pPr>
      <w:r>
        <w:rPr>
          <w:rFonts w:hint="eastAsia"/>
        </w:rPr>
        <w:t>撒迦利亚书12章。</w:t>
      </w:r>
    </w:p>
    <w:p w14:paraId="53CB7140">
      <w:pPr>
        <w:ind w:left="-5"/>
        <w:rPr>
          <w:rFonts w:hint="eastAsia"/>
        </w:rPr>
      </w:pPr>
    </w:p>
    <w:p w14:paraId="606E372C">
      <w:pPr>
        <w:numPr>
          <w:ilvl w:val="0"/>
          <w:numId w:val="0"/>
        </w:numPr>
        <w:ind w:left="10" w:leftChars="0" w:hanging="10" w:firstLineChars="0"/>
        <w:rPr>
          <w:rFonts w:hint="eastAsia"/>
        </w:rPr>
      </w:pPr>
      <w:r>
        <w:rPr>
          <w:rFonts w:hint="eastAsia"/>
        </w:rPr>
        <w:t>They are called Kings of the East, 1. because in respect of the part of the world we live in, who before, them injoy the Gospel; they are East to us, and so they are distinguished from the native Western Kingdoms and Kings, made also now to hate the whore.</w:t>
      </w:r>
    </w:p>
    <w:p w14:paraId="45A69E05">
      <w:pPr>
        <w:numPr>
          <w:ilvl w:val="0"/>
          <w:numId w:val="0"/>
        </w:numPr>
        <w:ind w:left="10" w:leftChars="0" w:hanging="10" w:firstLineChars="0"/>
        <w:rPr>
          <w:rFonts w:hint="eastAsia"/>
        </w:rPr>
      </w:pPr>
      <w:r>
        <w:rPr>
          <w:rFonts w:hint="eastAsia"/>
        </w:rPr>
        <w:t>他们被称为东方的君王，1. 因为相对于我们所居住的世界，我们先于他们享受福音；他们对我们而言是在东方，因此他们与本地的西方王国和君王有所区别，那些君王如今也被使去恨恶那淫妇。</w:t>
      </w:r>
    </w:p>
    <w:p w14:paraId="41E0DDA2">
      <w:pPr>
        <w:numPr>
          <w:ilvl w:val="0"/>
          <w:numId w:val="0"/>
        </w:numPr>
        <w:ind w:left="10" w:leftChars="0" w:hanging="10" w:firstLineChars="0"/>
        <w:rPr>
          <w:rFonts w:hint="eastAsia"/>
        </w:rPr>
      </w:pPr>
    </w:p>
    <w:p w14:paraId="51029AA6">
      <w:pPr>
        <w:numPr>
          <w:ilvl w:val="0"/>
          <w:numId w:val="0"/>
        </w:numPr>
        <w:ind w:left="10" w:leftChars="0" w:hanging="10" w:firstLineChars="0"/>
        <w:rPr>
          <w:rFonts w:hint="eastAsia"/>
        </w:rPr>
      </w:pPr>
      <w:r>
        <w:rPr>
          <w:rFonts w:hint="eastAsia"/>
        </w:rPr>
        <w:t>2. Because many of them living there (it is like since the first captivity, and last dispersion) when they may be made to joyn against Antichrist in the West, (which maketh him so afraid) their expedition will look as coming from the East, and so the Turks will be in their way, as Euphrates was in Cyrus way, impeding the intaking of Babylon, till it was dried; so this of mysticall Babylon.</w:t>
      </w:r>
    </w:p>
    <w:p w14:paraId="323976A0">
      <w:pPr>
        <w:numPr>
          <w:ilvl w:val="0"/>
          <w:numId w:val="0"/>
        </w:numPr>
        <w:ind w:left="10" w:leftChars="0" w:hanging="10" w:firstLineChars="0"/>
        <w:rPr>
          <w:rFonts w:hint="eastAsia"/>
        </w:rPr>
      </w:pPr>
      <w:r>
        <w:rPr>
          <w:rFonts w:hint="eastAsia"/>
        </w:rPr>
        <w:t>2. 因为他们中有许多人住在那里（很可能是自第一次被掳和最后一次分散以来），当他们可能被使联合起来，在西方攻击敌基督时（这使他如此惧怕），他们的远征看起来就好像是从东方而来，因此土耳其人将挡住他们的去路，如同幼发拉底河挡住了居鲁士的去路，阻碍了对巴比伦的占领，直到它干涸；对奥秘的巴比伦也是如此。</w:t>
      </w:r>
    </w:p>
    <w:p w14:paraId="64DB2829">
      <w:pPr>
        <w:numPr>
          <w:ilvl w:val="0"/>
          <w:numId w:val="0"/>
        </w:numPr>
        <w:ind w:left="10" w:leftChars="0" w:hanging="10" w:firstLineChars="0"/>
        <w:rPr>
          <w:rFonts w:hint="eastAsia"/>
        </w:rPr>
      </w:pPr>
    </w:p>
    <w:p w14:paraId="0A9156B5">
      <w:pPr>
        <w:numPr>
          <w:ilvl w:val="0"/>
          <w:numId w:val="0"/>
        </w:numPr>
        <w:ind w:left="10" w:leftChars="0" w:hanging="10" w:firstLineChars="0"/>
        <w:rPr>
          <w:rFonts w:hint="eastAsia"/>
        </w:rPr>
      </w:pPr>
      <w:r>
        <w:rPr>
          <w:rFonts w:hint="eastAsia"/>
        </w:rPr>
        <w:t>3. Because possibly (if not probably) after the Turks destruction, God may give them great possessions and Dominions in the East, and make them much instrumentall for spreading of the, Gospel to other Kings in these parts: besides, ordinarily any rise of light to the Church and of Christs coming is spoken as from the East, so Chap. 7:2 and Mat. 24 it is like lightning, as it were, a new day or morning breaking up in the Church.</w:t>
      </w:r>
    </w:p>
    <w:p w14:paraId="2D52662C">
      <w:pPr>
        <w:numPr>
          <w:ilvl w:val="0"/>
          <w:numId w:val="0"/>
        </w:numPr>
        <w:ind w:left="10" w:leftChars="0" w:hanging="10" w:firstLineChars="0"/>
        <w:rPr>
          <w:rFonts w:hint="eastAsia"/>
        </w:rPr>
      </w:pPr>
      <w:r>
        <w:rPr>
          <w:rFonts w:hint="eastAsia"/>
        </w:rPr>
        <w:t>3. 因为可能（如果不是很可能的话）在土耳其人毁灭之后，神可能在东方赐给他们广大的产业和领土，并使他们在向那些地区的其他君王传福音的事上大有作为：此外，通常教会任何光明的兴起和基督的来临，都被说成是从东方而来，如第7章2节和马太福音24章，它像闪电，仿佛是教会中新的一天或黎明的破晓。</w:t>
      </w:r>
    </w:p>
    <w:p w14:paraId="32C76B2B">
      <w:pPr>
        <w:numPr>
          <w:ilvl w:val="0"/>
          <w:numId w:val="0"/>
        </w:numPr>
        <w:ind w:left="10" w:leftChars="0" w:hanging="10" w:firstLineChars="0"/>
        <w:rPr>
          <w:rFonts w:hint="eastAsia"/>
        </w:rPr>
      </w:pPr>
    </w:p>
    <w:p w14:paraId="79456F0C">
      <w:pPr>
        <w:numPr>
          <w:ilvl w:val="0"/>
          <w:numId w:val="0"/>
        </w:numPr>
        <w:ind w:left="10" w:leftChars="0" w:hanging="10" w:firstLineChars="0"/>
        <w:rPr>
          <w:rFonts w:hint="eastAsia"/>
        </w:rPr>
      </w:pPr>
      <w:r>
        <w:rPr>
          <w:rFonts w:hint="eastAsia"/>
        </w:rPr>
        <w:t>2. For the next thing, what this way of the Jews is?</w:t>
      </w:r>
    </w:p>
    <w:p w14:paraId="24675A65">
      <w:pPr>
        <w:numPr>
          <w:ilvl w:val="0"/>
          <w:numId w:val="0"/>
        </w:numPr>
        <w:ind w:left="10" w:leftChars="0" w:hanging="10" w:firstLineChars="0"/>
        <w:rPr>
          <w:rFonts w:hint="eastAsia"/>
        </w:rPr>
      </w:pPr>
      <w:r>
        <w:rPr>
          <w:rFonts w:hint="eastAsia"/>
        </w:rPr>
        <w:t>2. 至于下一件事，犹太人的这条道路是什么？</w:t>
      </w:r>
    </w:p>
    <w:p w14:paraId="695D0AF7">
      <w:pPr>
        <w:numPr>
          <w:ilvl w:val="0"/>
          <w:numId w:val="0"/>
        </w:numPr>
        <w:ind w:left="10" w:leftChars="0" w:hanging="10" w:firstLineChars="0"/>
        <w:rPr>
          <w:rFonts w:hint="eastAsia"/>
        </w:rPr>
      </w:pPr>
    </w:p>
    <w:p w14:paraId="3B4D5B06">
      <w:pPr>
        <w:numPr>
          <w:ilvl w:val="0"/>
          <w:numId w:val="0"/>
        </w:numPr>
        <w:ind w:left="10" w:leftChars="0" w:hanging="10" w:firstLineChars="0"/>
        <w:rPr>
          <w:rFonts w:hint="eastAsia"/>
        </w:rPr>
      </w:pPr>
      <w:r>
        <w:rPr>
          <w:rFonts w:hint="eastAsia"/>
        </w:rPr>
        <w:t>It seemeth to be one or all of these three, 1. It is to the Church.</w:t>
      </w:r>
    </w:p>
    <w:p w14:paraId="70323618">
      <w:pPr>
        <w:numPr>
          <w:ilvl w:val="0"/>
          <w:numId w:val="0"/>
        </w:numPr>
        <w:ind w:left="10" w:leftChars="0" w:hanging="10" w:firstLineChars="0"/>
        <w:rPr>
          <w:rFonts w:hint="eastAsia"/>
        </w:rPr>
      </w:pPr>
      <w:r>
        <w:rPr>
          <w:rFonts w:hint="eastAsia"/>
        </w:rPr>
        <w:t>它似乎是这三者中的一个或全部，1. 是通往教会之路。</w:t>
      </w:r>
    </w:p>
    <w:p w14:paraId="61E50B33">
      <w:pPr>
        <w:numPr>
          <w:ilvl w:val="0"/>
          <w:numId w:val="0"/>
        </w:numPr>
        <w:ind w:left="10" w:leftChars="0" w:hanging="10" w:firstLineChars="0"/>
        <w:rPr>
          <w:rFonts w:hint="eastAsia"/>
        </w:rPr>
      </w:pPr>
    </w:p>
    <w:p w14:paraId="5C07B4B2">
      <w:pPr>
        <w:numPr>
          <w:ilvl w:val="0"/>
          <w:numId w:val="0"/>
        </w:numPr>
        <w:ind w:left="10" w:leftChars="0" w:hanging="10" w:firstLineChars="0"/>
        <w:rPr>
          <w:rFonts w:hint="eastAsia"/>
        </w:rPr>
      </w:pPr>
      <w:r>
        <w:rPr>
          <w:rFonts w:hint="eastAsia"/>
        </w:rPr>
        <w:t>2. to help down the Pope.</w:t>
      </w:r>
    </w:p>
    <w:p w14:paraId="62C35691">
      <w:pPr>
        <w:numPr>
          <w:ilvl w:val="0"/>
          <w:numId w:val="0"/>
        </w:numPr>
        <w:ind w:left="10" w:leftChars="0" w:hanging="10" w:firstLineChars="0"/>
        <w:rPr>
          <w:rFonts w:hint="eastAsia"/>
        </w:rPr>
      </w:pPr>
      <w:r>
        <w:rPr>
          <w:rFonts w:hint="eastAsia"/>
        </w:rPr>
        <w:t>2. 帮助推倒教皇。</w:t>
      </w:r>
    </w:p>
    <w:p w14:paraId="6FDCBF42">
      <w:pPr>
        <w:numPr>
          <w:ilvl w:val="0"/>
          <w:numId w:val="0"/>
        </w:numPr>
        <w:ind w:left="10" w:leftChars="0" w:hanging="10" w:firstLineChars="0"/>
        <w:rPr>
          <w:rFonts w:hint="eastAsia"/>
        </w:rPr>
      </w:pPr>
    </w:p>
    <w:p w14:paraId="0D7F82BA">
      <w:pPr>
        <w:numPr>
          <w:ilvl w:val="0"/>
          <w:numId w:val="0"/>
        </w:numPr>
        <w:ind w:left="10" w:leftChars="0" w:hanging="10" w:firstLineChars="0"/>
        <w:rPr>
          <w:rFonts w:hint="eastAsia"/>
        </w:rPr>
      </w:pPr>
      <w:r>
        <w:rPr>
          <w:rFonts w:hint="eastAsia"/>
        </w:rPr>
        <w:t>3. to their own possession.</w:t>
      </w:r>
    </w:p>
    <w:p w14:paraId="3BC1208C">
      <w:pPr>
        <w:numPr>
          <w:ilvl w:val="0"/>
          <w:numId w:val="0"/>
        </w:numPr>
        <w:ind w:left="10" w:leftChars="0" w:hanging="10" w:firstLineChars="0"/>
        <w:rPr>
          <w:rFonts w:hint="eastAsia"/>
        </w:rPr>
      </w:pPr>
      <w:r>
        <w:rPr>
          <w:rFonts w:hint="eastAsia"/>
        </w:rPr>
        <w:t>3. 夺回他们自己的产业。</w:t>
      </w:r>
    </w:p>
    <w:p w14:paraId="5B3B1027">
      <w:pPr>
        <w:numPr>
          <w:ilvl w:val="0"/>
          <w:numId w:val="0"/>
        </w:numPr>
        <w:ind w:left="10" w:leftChars="0" w:hanging="10" w:firstLineChars="0"/>
        <w:rPr>
          <w:rFonts w:hint="eastAsia"/>
        </w:rPr>
      </w:pPr>
    </w:p>
    <w:p w14:paraId="647EAADD">
      <w:pPr>
        <w:numPr>
          <w:ilvl w:val="0"/>
          <w:numId w:val="0"/>
        </w:numPr>
        <w:ind w:left="10" w:leftChars="0" w:hanging="10" w:firstLineChars="0"/>
        <w:rPr>
          <w:rFonts w:hint="eastAsia"/>
        </w:rPr>
      </w:pPr>
      <w:r>
        <w:rPr>
          <w:rFonts w:hint="eastAsia"/>
        </w:rPr>
        <w:t>The Turks standing marreth all, and his removing will further all these.</w:t>
      </w:r>
    </w:p>
    <w:p w14:paraId="7AC93BD6">
      <w:pPr>
        <w:numPr>
          <w:ilvl w:val="0"/>
          <w:numId w:val="0"/>
        </w:numPr>
        <w:ind w:left="10" w:leftChars="0" w:hanging="10" w:firstLineChars="0"/>
        <w:rPr>
          <w:rFonts w:hint="eastAsia"/>
        </w:rPr>
      </w:pPr>
      <w:r>
        <w:rPr>
          <w:rFonts w:hint="eastAsia"/>
        </w:rPr>
        <w:t>土耳其人的存在破坏了这一切，而他的移除将促进这一切。</w:t>
      </w:r>
    </w:p>
    <w:p w14:paraId="42CC0C99">
      <w:pPr>
        <w:numPr>
          <w:ilvl w:val="0"/>
          <w:numId w:val="0"/>
        </w:numPr>
        <w:ind w:left="10" w:leftChars="0" w:hanging="10" w:firstLineChars="0"/>
        <w:rPr>
          <w:rFonts w:hint="eastAsia"/>
        </w:rPr>
      </w:pPr>
    </w:p>
    <w:p w14:paraId="5CF835B1">
      <w:pPr>
        <w:numPr>
          <w:ilvl w:val="0"/>
          <w:numId w:val="0"/>
        </w:numPr>
        <w:ind w:left="10" w:leftChars="0" w:hanging="10" w:firstLineChars="0"/>
        <w:rPr>
          <w:rFonts w:hint="eastAsia"/>
        </w:rPr>
      </w:pPr>
      <w:r>
        <w:rPr>
          <w:rFonts w:hint="eastAsia"/>
        </w:rPr>
        <w:t>To cleare it, That their way may be prepared taketh in this generall, the removing of any thing which may hinder them in their way towards the Church, or in the former expeditions: For, 1. not only are they to be looked on here as coming to the true Church, now separated from Antichrist; but, 2. as concurring to have a main hand in his overthrow.</w:t>
      </w:r>
    </w:p>
    <w:p w14:paraId="5540C233">
      <w:pPr>
        <w:numPr>
          <w:ilvl w:val="0"/>
          <w:numId w:val="0"/>
        </w:numPr>
        <w:ind w:left="10" w:leftChars="0" w:hanging="10" w:firstLineChars="0"/>
        <w:rPr>
          <w:rFonts w:hint="eastAsia"/>
        </w:rPr>
      </w:pPr>
      <w:r>
        <w:rPr>
          <w:rFonts w:hint="eastAsia"/>
        </w:rPr>
        <w:t>为了阐明这一点，他们道路的预备包含这样一个普遍的意义，即移除任何可能阻碍他们走向教会之路，或在前述远征中的障碍：因为，1. 不仅应将他们视为来到与敌基督分离的真教会；而且，2. 视为在推翻敌基督的事上有主要作用的同盟。</w:t>
      </w:r>
    </w:p>
    <w:p w14:paraId="4F63AADF">
      <w:pPr>
        <w:numPr>
          <w:ilvl w:val="0"/>
          <w:numId w:val="0"/>
        </w:numPr>
        <w:ind w:left="10" w:leftChars="0" w:hanging="10" w:firstLineChars="0"/>
        <w:rPr>
          <w:rFonts w:hint="eastAsia"/>
        </w:rPr>
      </w:pPr>
    </w:p>
    <w:p w14:paraId="7719DB13">
      <w:pPr>
        <w:numPr>
          <w:ilvl w:val="0"/>
          <w:numId w:val="0"/>
        </w:numPr>
        <w:ind w:left="10" w:leftChars="0" w:hanging="10" w:firstLineChars="0"/>
        <w:rPr>
          <w:rFonts w:hint="eastAsia"/>
        </w:rPr>
      </w:pPr>
      <w:r>
        <w:rPr>
          <w:rFonts w:hint="eastAsia"/>
        </w:rPr>
        <w:t>Hence he is so afraied at their conversion, (for it seemeth, that now all true converts are to be imployed in ruining him) and he hath an Hebrew name Abaddon, to shew their, abhorrency of him as others do, and the place of his ruine, and the praise for the same, is in Hebrew Chap. 13 pointing at a speciall hand which they are to have in his last overthrow.</w:t>
      </w:r>
    </w:p>
    <w:p w14:paraId="0D36CC09">
      <w:pPr>
        <w:numPr>
          <w:ilvl w:val="0"/>
          <w:numId w:val="0"/>
        </w:numPr>
        <w:ind w:left="10" w:leftChars="0" w:hanging="10" w:firstLineChars="0"/>
        <w:rPr>
          <w:rFonts w:hint="eastAsia"/>
        </w:rPr>
      </w:pPr>
      <w:r>
        <w:rPr>
          <w:rFonts w:hint="eastAsia"/>
        </w:rPr>
        <w:t>因此，他对他们的悔改感到如此惧怕，（因为看来，现在所有真悔改的人都要被用来毁灭他）他有一个希伯来名字亚巴顿，以显示他们如同其他人一样憎恶他，他毁灭之地，以及为此而发的赞美，都是希伯来文，第13章，指向他们在最后推翻他时将要扮演的特殊角色。</w:t>
      </w:r>
    </w:p>
    <w:p w14:paraId="39E67CD4">
      <w:pPr>
        <w:numPr>
          <w:ilvl w:val="0"/>
          <w:numId w:val="0"/>
        </w:numPr>
        <w:ind w:left="10" w:leftChars="0" w:hanging="10" w:firstLineChars="0"/>
        <w:rPr>
          <w:rFonts w:hint="eastAsia"/>
        </w:rPr>
      </w:pPr>
    </w:p>
    <w:p w14:paraId="4CB26D8E">
      <w:pPr>
        <w:numPr>
          <w:ilvl w:val="0"/>
          <w:numId w:val="0"/>
        </w:numPr>
        <w:ind w:left="10" w:leftChars="0" w:hanging="10" w:firstLineChars="0"/>
        <w:rPr>
          <w:rFonts w:hint="eastAsia"/>
        </w:rPr>
      </w:pPr>
      <w:r>
        <w:rPr>
          <w:rFonts w:hint="eastAsia"/>
        </w:rPr>
        <w:t>And in reference to these two ends of the Jews conversion, to wit, of joyning to the Church, and of going against Antichrist, there is to them a twofold lett in their way (to forbear now their going to their own land) there is a great stumbling from the superstitious worship of Papists, who are called Christians, and a stumbling at the long, prevailing of the enemy of Christians, the Turk, wondering, that if Christ be God, how He suffereth such blasphemy and blasphemers.</w:t>
      </w:r>
    </w:p>
    <w:p w14:paraId="124E05CB">
      <w:pPr>
        <w:numPr>
          <w:ilvl w:val="0"/>
          <w:numId w:val="0"/>
        </w:numPr>
        <w:ind w:left="10" w:leftChars="0" w:hanging="10" w:firstLineChars="0"/>
        <w:rPr>
          <w:rFonts w:hint="eastAsia"/>
        </w:rPr>
      </w:pPr>
      <w:r>
        <w:rPr>
          <w:rFonts w:hint="eastAsia"/>
        </w:rPr>
        <w:t>关于犹太人悔改的这两个目的，即，加入教会，和攻击敌基督，他们在路上有两个障碍（暂且不提他们回到自己的土地），一个是来自被称为基督徒的天主教徒迷信的敬拜，这是个大绊脚石，另一个是来自基督徒的仇敌，土耳其人，长期的得势，他们希奇，如果基督是神，祂怎么会容忍这样的亵渎和亵渎者。</w:t>
      </w:r>
    </w:p>
    <w:p w14:paraId="2EBB391B">
      <w:pPr>
        <w:numPr>
          <w:ilvl w:val="0"/>
          <w:numId w:val="0"/>
        </w:numPr>
        <w:ind w:left="10" w:leftChars="0" w:hanging="10" w:firstLineChars="0"/>
        <w:rPr>
          <w:rFonts w:hint="eastAsia"/>
        </w:rPr>
      </w:pPr>
    </w:p>
    <w:p w14:paraId="5E78FFEB">
      <w:pPr>
        <w:numPr>
          <w:ilvl w:val="0"/>
          <w:numId w:val="0"/>
        </w:numPr>
        <w:ind w:left="10" w:leftChars="0" w:hanging="10" w:firstLineChars="0"/>
        <w:rPr>
          <w:rFonts w:hint="eastAsia"/>
        </w:rPr>
      </w:pPr>
      <w:r>
        <w:rPr>
          <w:rFonts w:hint="eastAsia"/>
        </w:rPr>
        <w:t>The first, in a great part is removed by Gods judgement on the Pope, and Rome in the fifth vial.</w:t>
      </w:r>
    </w:p>
    <w:p w14:paraId="7367355B">
      <w:pPr>
        <w:numPr>
          <w:ilvl w:val="0"/>
          <w:numId w:val="0"/>
        </w:numPr>
        <w:ind w:left="10" w:leftChars="0" w:hanging="10" w:firstLineChars="0"/>
        <w:rPr>
          <w:rFonts w:hint="eastAsia"/>
        </w:rPr>
      </w:pPr>
      <w:r>
        <w:rPr>
          <w:rFonts w:hint="eastAsia"/>
        </w:rPr>
        <w:t>第一个，很大程度上藉着第五碗中神对教皇和罗马的审判而移除了。</w:t>
      </w:r>
    </w:p>
    <w:p w14:paraId="60F3FD06">
      <w:pPr>
        <w:numPr>
          <w:ilvl w:val="0"/>
          <w:numId w:val="0"/>
        </w:numPr>
        <w:ind w:left="10" w:leftChars="0" w:hanging="10" w:firstLineChars="0"/>
        <w:rPr>
          <w:rFonts w:hint="eastAsia"/>
        </w:rPr>
      </w:pPr>
    </w:p>
    <w:p w14:paraId="207BBE7B">
      <w:pPr>
        <w:numPr>
          <w:ilvl w:val="0"/>
          <w:numId w:val="0"/>
        </w:numPr>
        <w:ind w:left="10" w:leftChars="0" w:hanging="10" w:firstLineChars="0"/>
        <w:rPr>
          <w:rFonts w:hint="eastAsia"/>
        </w:rPr>
      </w:pPr>
      <w:r>
        <w:rPr>
          <w:rFonts w:hint="eastAsia"/>
        </w:rPr>
        <w:t>The second is to be removed now by this, that no stumbling or lett remain; for though they would do something, and possibly, now having the Pope discovered to them, their zeal is more hot against him than others, (because by his means they have been much hardened (yet the Turk becoming their enemy, and being engaged to that whores support, they are impeded while the Turkish Empire standeth.</w:t>
      </w:r>
    </w:p>
    <w:p w14:paraId="34531142">
      <w:pPr>
        <w:numPr>
          <w:ilvl w:val="0"/>
          <w:numId w:val="0"/>
        </w:numPr>
        <w:ind w:left="10" w:leftChars="0" w:hanging="10" w:firstLineChars="0"/>
        <w:rPr>
          <w:rFonts w:hint="eastAsia"/>
        </w:rPr>
      </w:pPr>
      <w:r>
        <w:rPr>
          <w:rFonts w:hint="eastAsia"/>
        </w:rPr>
        <w:t>第二个现在要藉此移除，以致再无绊脚石或障碍；因为虽然他们愿意做些什么，并且，可能，如今教皇已向他们显明，他们对他的热心比别人更甚，（因为藉着他他们曾大为心硬）然而土耳其人成为他们的仇敌，并受雇于那淫妇的支持，因此当土耳其帝国存立时，他们就受阻碍。</w:t>
      </w:r>
    </w:p>
    <w:p w14:paraId="36075653">
      <w:pPr>
        <w:numPr>
          <w:ilvl w:val="0"/>
          <w:numId w:val="0"/>
        </w:numPr>
        <w:ind w:left="10" w:leftChars="0" w:hanging="10" w:firstLineChars="0"/>
        <w:rPr>
          <w:rFonts w:hint="eastAsia"/>
        </w:rPr>
      </w:pPr>
    </w:p>
    <w:p w14:paraId="1DCC2F2F">
      <w:pPr>
        <w:numPr>
          <w:ilvl w:val="0"/>
          <w:numId w:val="0"/>
        </w:numPr>
        <w:ind w:left="10" w:leftChars="0" w:hanging="10" w:firstLineChars="0"/>
        <w:rPr>
          <w:rFonts w:hint="eastAsia"/>
        </w:rPr>
      </w:pPr>
      <w:r>
        <w:rPr>
          <w:rFonts w:hint="eastAsia"/>
        </w:rPr>
        <w:t>This vial removeth that impediment, his power is weakened, whether by themselves or by others, or by drawing of many to Christianity from him, we are not, to determine; but accesse is given to them both to pull Antichrist down, and probably to win to their own possession by his ruine.</w:t>
      </w:r>
    </w:p>
    <w:p w14:paraId="72514526">
      <w:pPr>
        <w:numPr>
          <w:ilvl w:val="0"/>
          <w:numId w:val="0"/>
        </w:numPr>
        <w:ind w:left="10" w:leftChars="0" w:hanging="10" w:firstLineChars="0"/>
        <w:rPr>
          <w:rFonts w:hint="eastAsia"/>
        </w:rPr>
      </w:pPr>
      <w:r>
        <w:rPr>
          <w:rFonts w:hint="eastAsia"/>
        </w:rPr>
        <w:t>这碗移除了那个障碍，他的权势被削弱，无论是藉着他们自己，还是藉着别人，或是藉着将许多人从他那里引向基督教，我们不作定论；但他们得以有通路，既可推倒敌基督，又可能藉着他的毁灭而赢得他们自己的产业。</w:t>
      </w:r>
    </w:p>
    <w:p w14:paraId="062CDF7E">
      <w:pPr>
        <w:numPr>
          <w:ilvl w:val="0"/>
          <w:numId w:val="0"/>
        </w:numPr>
        <w:ind w:left="10" w:leftChars="0" w:hanging="10" w:firstLineChars="0"/>
        <w:rPr>
          <w:rFonts w:hint="eastAsia"/>
        </w:rPr>
      </w:pPr>
    </w:p>
    <w:p w14:paraId="4A0C0C06">
      <w:pPr>
        <w:numPr>
          <w:ilvl w:val="0"/>
          <w:numId w:val="0"/>
        </w:numPr>
        <w:ind w:left="10" w:leftChars="0" w:hanging="10" w:firstLineChars="0"/>
        <w:rPr>
          <w:rFonts w:hint="eastAsia"/>
        </w:rPr>
      </w:pPr>
      <w:r>
        <w:rPr>
          <w:rFonts w:hint="eastAsia"/>
        </w:rPr>
        <w:t>And this leadeth to the third thing proposed, to wit, how the ruine of the Turks, or their weakning, may be called the preparing of their way; Which is clear.</w:t>
      </w:r>
    </w:p>
    <w:p w14:paraId="18298FFB">
      <w:pPr>
        <w:numPr>
          <w:ilvl w:val="0"/>
          <w:numId w:val="0"/>
        </w:numPr>
        <w:ind w:left="10" w:leftChars="0" w:hanging="10" w:firstLineChars="0"/>
        <w:rPr>
          <w:rFonts w:hint="eastAsia"/>
        </w:rPr>
      </w:pPr>
      <w:r>
        <w:rPr>
          <w:rFonts w:hint="eastAsia"/>
        </w:rPr>
        <w:t>这就引出了所提出的第三件事，即，土耳其人的毁灭，或他们的削弱，何以被称为为他们预备道路；这一点是清楚的。</w:t>
      </w:r>
    </w:p>
    <w:p w14:paraId="1E6D40D3">
      <w:pPr>
        <w:numPr>
          <w:ilvl w:val="0"/>
          <w:numId w:val="0"/>
        </w:numPr>
        <w:ind w:left="10" w:leftChars="0" w:hanging="10" w:firstLineChars="0"/>
        <w:rPr>
          <w:rFonts w:hint="eastAsia"/>
        </w:rPr>
      </w:pPr>
    </w:p>
    <w:p w14:paraId="185C6673">
      <w:pPr>
        <w:numPr>
          <w:ilvl w:val="0"/>
          <w:numId w:val="0"/>
        </w:numPr>
        <w:ind w:left="10" w:leftChars="0" w:hanging="10" w:firstLineChars="0"/>
        <w:rPr>
          <w:rFonts w:hint="eastAsia"/>
        </w:rPr>
      </w:pPr>
      <w:r>
        <w:rPr>
          <w:rFonts w:hint="eastAsia"/>
        </w:rPr>
        <w:t>1. whether we look to the Jews conversion, it strengthens them that Christ is God, and giveth them hopes of coming home: on which they lay great weight.</w:t>
      </w:r>
    </w:p>
    <w:p w14:paraId="762EC249">
      <w:pPr>
        <w:numPr>
          <w:ilvl w:val="0"/>
          <w:numId w:val="0"/>
        </w:numPr>
        <w:ind w:left="10" w:leftChars="0" w:hanging="10" w:firstLineChars="0"/>
        <w:rPr>
          <w:rFonts w:hint="eastAsia"/>
        </w:rPr>
      </w:pPr>
      <w:r>
        <w:rPr>
          <w:rFonts w:hint="eastAsia"/>
        </w:rPr>
        <w:t>1. 无论是看犹太人的悔改，这都坚固了他们，相信基督是神，并给了他们归家的盼望：对此他们极为重视。</w:t>
      </w:r>
    </w:p>
    <w:p w14:paraId="5C5BCA63">
      <w:pPr>
        <w:numPr>
          <w:ilvl w:val="0"/>
          <w:numId w:val="0"/>
        </w:numPr>
        <w:ind w:left="10" w:leftChars="0" w:hanging="10" w:firstLineChars="0"/>
        <w:rPr>
          <w:rFonts w:hint="eastAsia"/>
        </w:rPr>
      </w:pPr>
    </w:p>
    <w:p w14:paraId="7BBD49DE">
      <w:pPr>
        <w:numPr>
          <w:ilvl w:val="0"/>
          <w:numId w:val="0"/>
        </w:numPr>
        <w:ind w:left="10" w:leftChars="0" w:hanging="10" w:firstLineChars="0"/>
        <w:rPr>
          <w:rFonts w:hint="eastAsia"/>
        </w:rPr>
      </w:pPr>
      <w:r>
        <w:rPr>
          <w:rFonts w:hint="eastAsia"/>
        </w:rPr>
        <w:t>Or, 2. whether we look to their undertaking against Antichrist.</w:t>
      </w:r>
    </w:p>
    <w:p w14:paraId="1F30B133">
      <w:pPr>
        <w:numPr>
          <w:ilvl w:val="0"/>
          <w:numId w:val="0"/>
        </w:numPr>
        <w:ind w:left="10" w:leftChars="0" w:hanging="10" w:firstLineChars="0"/>
        <w:rPr>
          <w:rFonts w:hint="eastAsia"/>
        </w:rPr>
      </w:pPr>
      <w:r>
        <w:rPr>
          <w:rFonts w:hint="eastAsia"/>
        </w:rPr>
        <w:t>或者，2. 无论是看他们对敌基督的行动。</w:t>
      </w:r>
    </w:p>
    <w:p w14:paraId="04E1B942">
      <w:pPr>
        <w:numPr>
          <w:ilvl w:val="0"/>
          <w:numId w:val="0"/>
        </w:numPr>
        <w:ind w:left="10" w:leftChars="0" w:hanging="10" w:firstLineChars="0"/>
        <w:rPr>
          <w:rFonts w:hint="eastAsia"/>
        </w:rPr>
      </w:pPr>
    </w:p>
    <w:p w14:paraId="6A500D11">
      <w:pPr>
        <w:numPr>
          <w:ilvl w:val="0"/>
          <w:numId w:val="0"/>
        </w:numPr>
        <w:ind w:left="10" w:leftChars="0" w:hanging="10" w:firstLineChars="0"/>
        <w:rPr>
          <w:rFonts w:hint="eastAsia"/>
        </w:rPr>
      </w:pPr>
      <w:r>
        <w:rPr>
          <w:rFonts w:hint="eastAsia"/>
        </w:rPr>
        <w:t>Or, 3. their return to their own land: all which three, as we said, seem to be pointed at here.</w:t>
      </w:r>
    </w:p>
    <w:p w14:paraId="233C00A1">
      <w:pPr>
        <w:numPr>
          <w:ilvl w:val="0"/>
          <w:numId w:val="0"/>
        </w:numPr>
        <w:ind w:left="10" w:leftChars="0" w:hanging="10" w:firstLineChars="0"/>
        <w:rPr>
          <w:rFonts w:hint="eastAsia"/>
        </w:rPr>
      </w:pPr>
      <w:r>
        <w:rPr>
          <w:rFonts w:hint="eastAsia"/>
        </w:rPr>
        <w:t>或者，3. 他们回到自己的土地：如前所述，这三者似乎都在此被指明了。</w:t>
      </w:r>
    </w:p>
    <w:p w14:paraId="5609959B">
      <w:pPr>
        <w:numPr>
          <w:ilvl w:val="0"/>
          <w:numId w:val="0"/>
        </w:numPr>
        <w:ind w:left="10" w:leftChars="0" w:hanging="10" w:firstLineChars="0"/>
        <w:rPr>
          <w:rFonts w:hint="eastAsia"/>
        </w:rPr>
      </w:pPr>
    </w:p>
    <w:p w14:paraId="55C23B9D">
      <w:pPr>
        <w:numPr>
          <w:ilvl w:val="0"/>
          <w:numId w:val="0"/>
        </w:numPr>
        <w:ind w:left="10" w:leftChars="0" w:hanging="10" w:firstLineChars="0"/>
        <w:rPr>
          <w:rFonts w:hint="eastAsia"/>
        </w:rPr>
      </w:pPr>
      <w:r>
        <w:rPr>
          <w:rFonts w:hint="eastAsia"/>
        </w:rPr>
        <w:t>The standing of the Turk obstructeth all, these three and the overturning of him, will strengthen all, and give them liberty without fear in the professing of Christ.</w:t>
      </w:r>
    </w:p>
    <w:p w14:paraId="45BA442B">
      <w:pPr>
        <w:numPr>
          <w:ilvl w:val="0"/>
          <w:numId w:val="0"/>
        </w:numPr>
        <w:ind w:left="10" w:leftChars="0" w:hanging="10" w:firstLineChars="0"/>
        <w:rPr>
          <w:rFonts w:hint="eastAsia"/>
        </w:rPr>
      </w:pPr>
      <w:r>
        <w:rPr>
          <w:rFonts w:hint="eastAsia"/>
        </w:rPr>
        <w:t>土耳其人的存立阻碍了所有这三件事，而他的倾覆，将坚固所有这三件事，并使他们在宣信基督上无所畏惧。</w:t>
      </w:r>
    </w:p>
    <w:p w14:paraId="4380236C">
      <w:pPr>
        <w:numPr>
          <w:ilvl w:val="0"/>
          <w:numId w:val="0"/>
        </w:numPr>
        <w:ind w:left="10" w:leftChars="0" w:hanging="10" w:firstLineChars="0"/>
        <w:rPr>
          <w:rFonts w:hint="eastAsia"/>
        </w:rPr>
      </w:pPr>
    </w:p>
    <w:p w14:paraId="60CD2CC3">
      <w:pPr>
        <w:numPr>
          <w:ilvl w:val="0"/>
          <w:numId w:val="0"/>
        </w:numPr>
        <w:ind w:left="10" w:leftChars="0" w:hanging="10" w:firstLineChars="0"/>
        <w:rPr>
          <w:rFonts w:hint="eastAsia"/>
        </w:rPr>
      </w:pPr>
      <w:r>
        <w:rPr>
          <w:rFonts w:hint="eastAsia"/>
        </w:rPr>
        <w:t>For further clearing of this, That these two events, to wit, the Jews conversion, and the Turks downfall, are prophesied of here, we shall confirm both severally from these reasons.</w:t>
      </w:r>
    </w:p>
    <w:p w14:paraId="48D740C5">
      <w:pPr>
        <w:numPr>
          <w:ilvl w:val="0"/>
          <w:numId w:val="0"/>
        </w:numPr>
        <w:ind w:left="10" w:leftChars="0" w:hanging="10" w:firstLineChars="0"/>
        <w:rPr>
          <w:rFonts w:hint="eastAsia"/>
        </w:rPr>
      </w:pPr>
      <w:r>
        <w:rPr>
          <w:rFonts w:hint="eastAsia"/>
        </w:rPr>
        <w:t>为了进一步阐明这一点，即犹太人的悔改和土耳其人的衰落这两个事件，在此被预言了，我们将分别从这些理由来证实两者。</w:t>
      </w:r>
    </w:p>
    <w:p w14:paraId="6FA874F1">
      <w:pPr>
        <w:numPr>
          <w:ilvl w:val="0"/>
          <w:numId w:val="0"/>
        </w:numPr>
        <w:ind w:left="10" w:leftChars="0" w:hanging="10" w:firstLineChars="0"/>
        <w:rPr>
          <w:rFonts w:hint="eastAsia"/>
        </w:rPr>
      </w:pPr>
    </w:p>
    <w:p w14:paraId="63960F53">
      <w:pPr>
        <w:numPr>
          <w:ilvl w:val="0"/>
          <w:numId w:val="0"/>
        </w:numPr>
        <w:ind w:left="10" w:leftChars="0" w:hanging="10" w:firstLineChars="0"/>
        <w:rPr>
          <w:rFonts w:hint="eastAsia"/>
        </w:rPr>
      </w:pPr>
      <w:r>
        <w:rPr>
          <w:rFonts w:hint="eastAsia"/>
        </w:rPr>
        <w:t>That the Jews conversion must be understood her, appeareth: for, 1. It is certain their conversion in the last dayes is spoken of and to be expected, and it can suit with no time better than of this sixth vial, which is after the Popes overthrow in respect of this seat at Rome, and before the seventh vial, which bringeth the end.</w:t>
      </w:r>
    </w:p>
    <w:p w14:paraId="67190AF8">
      <w:pPr>
        <w:numPr>
          <w:ilvl w:val="0"/>
          <w:numId w:val="0"/>
        </w:numPr>
        <w:ind w:left="10" w:leftChars="0" w:hanging="10" w:firstLineChars="0"/>
        <w:rPr>
          <w:rFonts w:hint="eastAsia"/>
        </w:rPr>
      </w:pPr>
      <w:r>
        <w:rPr>
          <w:rFonts w:hint="eastAsia"/>
        </w:rPr>
        <w:t>犹太人的悔改必定是指这事，这是显明的：因为，1. 他们的悔改在末后的日子被提及并被期待，这是确定的，并且没有比这第六碗的时期更适合的了，这发生在教皇在罗马的座位被推翻之后，并在带来末日的第七碗之前。</w:t>
      </w:r>
    </w:p>
    <w:p w14:paraId="5BE7FE99">
      <w:pPr>
        <w:numPr>
          <w:ilvl w:val="0"/>
          <w:numId w:val="0"/>
        </w:numPr>
        <w:ind w:left="10" w:leftChars="0" w:hanging="10" w:firstLineChars="0"/>
        <w:rPr>
          <w:rFonts w:hint="eastAsia"/>
        </w:rPr>
      </w:pPr>
    </w:p>
    <w:p w14:paraId="4BE414D9">
      <w:pPr>
        <w:numPr>
          <w:ilvl w:val="0"/>
          <w:numId w:val="0"/>
        </w:numPr>
        <w:ind w:left="10" w:leftChars="0" w:hanging="10" w:firstLineChars="0"/>
        <w:rPr>
          <w:rFonts w:hint="eastAsia"/>
        </w:rPr>
      </w:pPr>
      <w:r>
        <w:rPr>
          <w:rFonts w:hint="eastAsia"/>
        </w:rPr>
        <w:t>Neither is it like that so great and concerning, a businesse of the Church would be omitted in this prophesie; and it can be brought in no where so clearly, that of the Jews mentioned, Chap. 7 being nothing to this purpose, as was said there.</w:t>
      </w:r>
    </w:p>
    <w:p w14:paraId="191B8B50">
      <w:pPr>
        <w:numPr>
          <w:ilvl w:val="0"/>
          <w:numId w:val="0"/>
        </w:numPr>
        <w:ind w:left="10" w:leftChars="0" w:hanging="10" w:firstLineChars="0"/>
        <w:rPr>
          <w:rFonts w:hint="eastAsia"/>
        </w:rPr>
      </w:pPr>
      <w:r>
        <w:rPr>
          <w:rFonts w:hint="eastAsia"/>
        </w:rPr>
        <w:t>教会如此重大和相关的事务，也不可能在这预言中被忽略；并且没有比这里更清楚地引入的了，第7章提到的犹太人，如那里所说，与此无关。</w:t>
      </w:r>
    </w:p>
    <w:p w14:paraId="3656E109">
      <w:pPr>
        <w:numPr>
          <w:ilvl w:val="0"/>
          <w:numId w:val="0"/>
        </w:numPr>
        <w:ind w:left="10" w:leftChars="0" w:hanging="10" w:firstLineChars="0"/>
        <w:rPr>
          <w:rFonts w:hint="eastAsia"/>
        </w:rPr>
      </w:pPr>
    </w:p>
    <w:p w14:paraId="6A8AB5E4">
      <w:pPr>
        <w:numPr>
          <w:ilvl w:val="0"/>
          <w:numId w:val="0"/>
        </w:numPr>
        <w:ind w:left="10" w:leftChars="0" w:hanging="10" w:firstLineChars="0"/>
        <w:rPr>
          <w:rFonts w:hint="eastAsia"/>
        </w:rPr>
      </w:pPr>
      <w:r>
        <w:rPr>
          <w:rFonts w:hint="eastAsia"/>
        </w:rPr>
        <w:t>2. The Prophets, seem, to foretell their testoring in these same terms, See, Isa. 11:15 and 16 which Chapter speaketh of the dayes of the Gospel, and the Jews restoring, suiting with that time, as cannot be denied.</w:t>
      </w:r>
    </w:p>
    <w:p w14:paraId="6648C7BB">
      <w:pPr>
        <w:numPr>
          <w:ilvl w:val="0"/>
          <w:numId w:val="0"/>
        </w:numPr>
        <w:ind w:left="10" w:leftChars="0" w:hanging="10" w:firstLineChars="0"/>
        <w:rPr>
          <w:rFonts w:hint="eastAsia"/>
        </w:rPr>
      </w:pPr>
      <w:r>
        <w:rPr>
          <w:rFonts w:hint="eastAsia"/>
        </w:rPr>
        <w:t>2. 先知们似乎以同样的措辞预言了他们的复兴，见以赛亚书11:15和16，该章论及福音的日子，以及犹太人的复兴，与那时相符，这是不可否认的。</w:t>
      </w:r>
    </w:p>
    <w:p w14:paraId="661DDC46">
      <w:pPr>
        <w:numPr>
          <w:ilvl w:val="0"/>
          <w:numId w:val="0"/>
        </w:numPr>
        <w:ind w:left="10" w:leftChars="0" w:hanging="10" w:firstLineChars="0"/>
        <w:rPr>
          <w:rFonts w:hint="eastAsia"/>
        </w:rPr>
      </w:pPr>
    </w:p>
    <w:p w14:paraId="251D622D">
      <w:pPr>
        <w:numPr>
          <w:ilvl w:val="0"/>
          <w:numId w:val="0"/>
        </w:numPr>
        <w:ind w:left="10" w:leftChars="0" w:hanging="10" w:firstLineChars="0"/>
        <w:rPr>
          <w:rFonts w:hint="eastAsia"/>
        </w:rPr>
      </w:pPr>
      <w:r>
        <w:rPr>
          <w:rFonts w:hint="eastAsia"/>
        </w:rPr>
        <w:t>The expressions in sum are, that as God, when He brought them out of Egypt, dried up the sea and Jordan, so when He bringeth them from Assyria) which was beyond this Euphrates from Judea, He shall smite that river, and the removing of all impediments is set out under that expression.</w:t>
      </w:r>
    </w:p>
    <w:p w14:paraId="6502F9D3">
      <w:pPr>
        <w:numPr>
          <w:ilvl w:val="0"/>
          <w:numId w:val="0"/>
        </w:numPr>
        <w:ind w:left="10" w:leftChars="0" w:hanging="10" w:firstLineChars="0"/>
        <w:rPr>
          <w:rFonts w:hint="eastAsia"/>
        </w:rPr>
      </w:pPr>
      <w:r>
        <w:rPr>
          <w:rFonts w:hint="eastAsia"/>
        </w:rPr>
        <w:t>总的来说，其表达是，正如神在领他们出埃及时，使海和约旦河干涸，同样，当祂领他们从亚述（即从犹太地看在幼发拉底河之外）回来时，祂将击打那河，并且所有障碍的移除，都以那个表达方式来阐明。</w:t>
      </w:r>
    </w:p>
    <w:p w14:paraId="7863F303">
      <w:pPr>
        <w:numPr>
          <w:ilvl w:val="0"/>
          <w:numId w:val="0"/>
        </w:numPr>
        <w:ind w:left="10" w:leftChars="0" w:hanging="10" w:firstLineChars="0"/>
        <w:rPr>
          <w:rFonts w:hint="eastAsia"/>
        </w:rPr>
      </w:pPr>
    </w:p>
    <w:p w14:paraId="1F388B4C">
      <w:pPr>
        <w:numPr>
          <w:ilvl w:val="0"/>
          <w:numId w:val="0"/>
        </w:numPr>
        <w:ind w:left="10" w:leftChars="0" w:hanging="10" w:firstLineChars="0"/>
        <w:rPr>
          <w:rFonts w:hint="eastAsia"/>
        </w:rPr>
      </w:pPr>
      <w:r>
        <w:rPr>
          <w:rFonts w:hint="eastAsia"/>
        </w:rPr>
        <w:t>Neither is it for nought that drying of waters is a peculiar mercy shown to Israel in their first deliverances, and that allusion is made to that in their following restitution, to be a confirmation to their faith therein, as Isa. 44:27.</w:t>
      </w:r>
    </w:p>
    <w:p w14:paraId="350D81D6">
      <w:pPr>
        <w:numPr>
          <w:ilvl w:val="0"/>
          <w:numId w:val="0"/>
        </w:numPr>
        <w:ind w:left="10" w:leftChars="0" w:hanging="10" w:firstLineChars="0"/>
        <w:rPr>
          <w:rFonts w:hint="eastAsia"/>
        </w:rPr>
      </w:pPr>
      <w:r>
        <w:rPr>
          <w:rFonts w:hint="eastAsia"/>
        </w:rPr>
        <w:t>也并非徒然，水干涸是以色列在他们最初得救时所显明的特殊怜悯，并且在他们随后的复兴中也暗指了这一点，以坚固他们对此的信心，如以赛亚书44:27。</w:t>
      </w:r>
    </w:p>
    <w:p w14:paraId="1577B0D8">
      <w:pPr>
        <w:numPr>
          <w:ilvl w:val="0"/>
          <w:numId w:val="0"/>
        </w:numPr>
        <w:ind w:left="10" w:leftChars="0" w:hanging="10" w:firstLineChars="0"/>
        <w:rPr>
          <w:rFonts w:hint="eastAsia"/>
        </w:rPr>
      </w:pPr>
    </w:p>
    <w:p w14:paraId="4C255C25">
      <w:pPr>
        <w:numPr>
          <w:ilvl w:val="0"/>
          <w:numId w:val="0"/>
        </w:numPr>
        <w:ind w:left="10" w:leftChars="0" w:hanging="10" w:firstLineChars="0"/>
        <w:rPr>
          <w:rFonts w:hint="eastAsia"/>
        </w:rPr>
      </w:pPr>
      <w:r>
        <w:rPr>
          <w:rFonts w:hint="eastAsia"/>
        </w:rPr>
        <w:t>Thus faith the Lord that drieth up the rivers, and faith to the deep, be drie, &amp;c. when yet no particular river was to be dried up, but thereby to mind them of what He had done.</w:t>
      </w:r>
    </w:p>
    <w:p w14:paraId="36FE512B">
      <w:pPr>
        <w:numPr>
          <w:ilvl w:val="0"/>
          <w:numId w:val="0"/>
        </w:numPr>
        <w:ind w:left="10" w:leftChars="0" w:hanging="10" w:firstLineChars="0"/>
        <w:rPr>
          <w:rFonts w:hint="eastAsia"/>
        </w:rPr>
      </w:pPr>
      <w:r>
        <w:rPr>
          <w:rFonts w:hint="eastAsia"/>
        </w:rPr>
        <w:t>耶和华如此说，祂使江河干涸，并对深渊说，你当干了，等等，然而那时并无特定的江河要干涸，而是藉此提醒他们祂曾做过的事。</w:t>
      </w:r>
    </w:p>
    <w:p w14:paraId="7D0A4601">
      <w:pPr>
        <w:numPr>
          <w:ilvl w:val="0"/>
          <w:numId w:val="0"/>
        </w:numPr>
        <w:ind w:left="10" w:leftChars="0" w:hanging="10" w:firstLineChars="0"/>
        <w:rPr>
          <w:rFonts w:hint="eastAsia"/>
        </w:rPr>
      </w:pPr>
    </w:p>
    <w:p w14:paraId="7CEEE166">
      <w:pPr>
        <w:numPr>
          <w:ilvl w:val="0"/>
          <w:numId w:val="0"/>
        </w:numPr>
        <w:ind w:left="10" w:leftChars="0" w:hanging="10" w:firstLineChars="0"/>
        <w:rPr>
          <w:rFonts w:hint="eastAsia"/>
        </w:rPr>
      </w:pPr>
      <w:r>
        <w:rPr>
          <w:rFonts w:hint="eastAsia"/>
        </w:rPr>
        <w:t>3.If we look further to the explication of this, Chap. 19 there is muchjoy in the Church, praising God that He reigneth, and that in an eminent way, that His Wife hath made her self ready, and the marriage is come, &amp;c.</w:t>
      </w:r>
    </w:p>
    <w:p w14:paraId="65097810">
      <w:pPr>
        <w:numPr>
          <w:ilvl w:val="0"/>
          <w:numId w:val="0"/>
        </w:numPr>
        <w:ind w:left="10" w:leftChars="0" w:hanging="10" w:firstLineChars="0"/>
        <w:rPr>
          <w:rFonts w:hint="eastAsia"/>
        </w:rPr>
      </w:pPr>
      <w:r>
        <w:rPr>
          <w:rFonts w:hint="eastAsia"/>
        </w:rPr>
        <w:t>3. 如果我们再看第19章对此的解释，教会中有极大的喜乐，赞美神，因祂作王，并且是以一种显著的方式，祂的新妇已预备好了，婚筵的时候到了，等等。</w:t>
      </w:r>
    </w:p>
    <w:p w14:paraId="0B6FA9A8">
      <w:pPr>
        <w:numPr>
          <w:ilvl w:val="0"/>
          <w:numId w:val="0"/>
        </w:numPr>
        <w:ind w:left="10" w:leftChars="0" w:hanging="10" w:firstLineChars="0"/>
        <w:rPr>
          <w:rFonts w:hint="eastAsia"/>
        </w:rPr>
      </w:pPr>
    </w:p>
    <w:p w14:paraId="7F21B0C5">
      <w:pPr>
        <w:numPr>
          <w:ilvl w:val="0"/>
          <w:numId w:val="0"/>
        </w:numPr>
        <w:ind w:left="10" w:leftChars="0" w:hanging="10" w:firstLineChars="0"/>
        <w:rPr>
          <w:rFonts w:hint="eastAsia"/>
        </w:rPr>
      </w:pPr>
      <w:r>
        <w:rPr>
          <w:rFonts w:hint="eastAsia"/>
        </w:rPr>
        <w:t>And can these agree so well to any event, as to the conversion of the Jews, which (Rom. 11) shall be as a resurrection from the dead?</w:t>
      </w:r>
    </w:p>
    <w:p w14:paraId="074B973F">
      <w:pPr>
        <w:numPr>
          <w:ilvl w:val="0"/>
          <w:numId w:val="0"/>
        </w:numPr>
        <w:ind w:left="10" w:leftChars="0" w:hanging="10" w:firstLineChars="0"/>
        <w:rPr>
          <w:rFonts w:hint="eastAsia"/>
        </w:rPr>
      </w:pPr>
      <w:r>
        <w:rPr>
          <w:rFonts w:hint="eastAsia"/>
        </w:rPr>
        <w:t>这些岂能如此完美地适用于任何事件，如同适用于犹太人的悔改，这（罗马书11章）将如死人复活一般呢？</w:t>
      </w:r>
    </w:p>
    <w:p w14:paraId="127C6506">
      <w:pPr>
        <w:numPr>
          <w:ilvl w:val="0"/>
          <w:numId w:val="0"/>
        </w:numPr>
        <w:ind w:left="10" w:leftChars="0" w:hanging="10" w:firstLineChars="0"/>
        <w:rPr>
          <w:rFonts w:hint="eastAsia"/>
        </w:rPr>
      </w:pPr>
    </w:p>
    <w:p w14:paraId="0504A184">
      <w:pPr>
        <w:numPr>
          <w:ilvl w:val="0"/>
          <w:numId w:val="0"/>
        </w:numPr>
        <w:ind w:left="10" w:leftChars="0" w:hanging="10" w:firstLineChars="0"/>
        <w:rPr>
          <w:rFonts w:hint="eastAsia"/>
        </w:rPr>
      </w:pPr>
      <w:r>
        <w:rPr>
          <w:rFonts w:hint="eastAsia"/>
        </w:rPr>
        <w:t>Or, can the joy be so great, or the Marriage be made ready without them?</w:t>
      </w:r>
    </w:p>
    <w:p w14:paraId="7FEFAEC6">
      <w:pPr>
        <w:numPr>
          <w:ilvl w:val="0"/>
          <w:numId w:val="0"/>
        </w:numPr>
        <w:ind w:left="10" w:leftChars="0" w:hanging="10" w:firstLineChars="0"/>
        <w:rPr>
          <w:rFonts w:hint="eastAsia"/>
        </w:rPr>
      </w:pPr>
      <w:r>
        <w:rPr>
          <w:rFonts w:hint="eastAsia"/>
        </w:rPr>
        <w:t>或者，若没有他们，喜乐能如此之大，婚筵能预备好吗？</w:t>
      </w:r>
    </w:p>
    <w:p w14:paraId="61C36484">
      <w:pPr>
        <w:numPr>
          <w:ilvl w:val="0"/>
          <w:numId w:val="0"/>
        </w:numPr>
        <w:ind w:left="10" w:leftChars="0" w:hanging="10" w:firstLineChars="0"/>
        <w:rPr>
          <w:rFonts w:hint="eastAsia"/>
        </w:rPr>
      </w:pPr>
    </w:p>
    <w:p w14:paraId="4913EC17">
      <w:pPr>
        <w:numPr>
          <w:ilvl w:val="0"/>
          <w:numId w:val="0"/>
        </w:numPr>
        <w:ind w:left="10" w:leftChars="0" w:hanging="10" w:firstLineChars="0"/>
        <w:rPr>
          <w:rFonts w:hint="eastAsia"/>
        </w:rPr>
      </w:pPr>
      <w:r>
        <w:rPr>
          <w:rFonts w:hint="eastAsia"/>
        </w:rPr>
        <w:t>especially considering if now they be not amongst Christs friends, when, in the words following, He is on His march against all His enemies; and could the Church of the Gentiles be merry if the Jews were amongst these enemies?</w:t>
      </w:r>
    </w:p>
    <w:p w14:paraId="5BE5D929">
      <w:pPr>
        <w:numPr>
          <w:ilvl w:val="0"/>
          <w:numId w:val="0"/>
        </w:numPr>
        <w:ind w:left="10" w:leftChars="0" w:hanging="10" w:firstLineChars="0"/>
        <w:rPr>
          <w:rFonts w:hint="eastAsia"/>
        </w:rPr>
      </w:pPr>
      <w:r>
        <w:rPr>
          <w:rFonts w:hint="eastAsia"/>
        </w:rPr>
        <w:t>特别是考虑到，如果在接下来的话中，当祂正向祂所有的仇敌进军时，他们现在不在基督的朋友中间；如果犹太人在那些仇敌中间，外邦人的教会能喜乐吗？</w:t>
      </w:r>
    </w:p>
    <w:p w14:paraId="5ED3FDD1">
      <w:pPr>
        <w:numPr>
          <w:ilvl w:val="0"/>
          <w:numId w:val="0"/>
        </w:numPr>
        <w:ind w:left="10" w:leftChars="0" w:hanging="10" w:firstLineChars="0"/>
        <w:rPr>
          <w:rFonts w:hint="eastAsia"/>
        </w:rPr>
      </w:pPr>
    </w:p>
    <w:p w14:paraId="188694C6">
      <w:pPr>
        <w:numPr>
          <w:ilvl w:val="0"/>
          <w:numId w:val="0"/>
        </w:numPr>
        <w:ind w:left="10" w:leftChars="0" w:hanging="10" w:firstLineChars="0"/>
        <w:rPr>
          <w:rFonts w:hint="eastAsia"/>
        </w:rPr>
      </w:pPr>
      <w:r>
        <w:rPr>
          <w:rFonts w:hint="eastAsia"/>
        </w:rPr>
        <w:t>But from Chap. 19 it is clear, that there is here a notable and singular accession to the Church; and what one can have these effects so as this?</w:t>
      </w:r>
    </w:p>
    <w:p w14:paraId="0C264C46">
      <w:pPr>
        <w:numPr>
          <w:ilvl w:val="0"/>
          <w:numId w:val="0"/>
        </w:numPr>
        <w:ind w:left="10" w:leftChars="0" w:hanging="10" w:firstLineChars="0"/>
        <w:rPr>
          <w:rFonts w:hint="eastAsia"/>
        </w:rPr>
      </w:pPr>
      <w:r>
        <w:rPr>
          <w:rFonts w:hint="eastAsia"/>
        </w:rPr>
        <w:t>但是从第19章可以清楚地看到，这里教会有一个显著而独特的增长；还有什么能像这个一样产生这些果效呢？</w:t>
      </w:r>
    </w:p>
    <w:p w14:paraId="2A2D7050">
      <w:pPr>
        <w:numPr>
          <w:ilvl w:val="0"/>
          <w:numId w:val="0"/>
        </w:numPr>
        <w:ind w:left="10" w:leftChars="0" w:hanging="10" w:firstLineChars="0"/>
        <w:rPr>
          <w:rFonts w:hint="eastAsia"/>
        </w:rPr>
      </w:pPr>
    </w:p>
    <w:p w14:paraId="68E85A7E">
      <w:pPr>
        <w:numPr>
          <w:ilvl w:val="0"/>
          <w:numId w:val="0"/>
        </w:numPr>
        <w:ind w:left="10" w:leftChars="0" w:hanging="10" w:firstLineChars="0"/>
        <w:rPr>
          <w:rFonts w:hint="eastAsia"/>
        </w:rPr>
      </w:pPr>
      <w:r>
        <w:rPr>
          <w:rFonts w:hint="eastAsia"/>
        </w:rPr>
        <w:t>4.It is not unworthy the observing, that there so many Hebrew expressions and phrases are used, and not so any where else: which seemeth to plead a speciall interest that the Hebrews have in the event of this vial.</w:t>
      </w:r>
    </w:p>
    <w:p w14:paraId="1C2F00C3">
      <w:pPr>
        <w:numPr>
          <w:ilvl w:val="0"/>
          <w:numId w:val="0"/>
        </w:numPr>
        <w:ind w:left="10" w:leftChars="0" w:hanging="10" w:firstLineChars="0"/>
        <w:rPr>
          <w:rFonts w:hint="eastAsia"/>
        </w:rPr>
      </w:pPr>
      <w:r>
        <w:rPr>
          <w:rFonts w:hint="eastAsia"/>
        </w:rPr>
        <w:t>4. 值得注意的是，这里使用了如此多的希伯来语表达和短语，而在别处却没有：这似乎表明希伯来人在这一碗的事件中有特殊的利害关系。</w:t>
      </w:r>
    </w:p>
    <w:p w14:paraId="7791BB18">
      <w:pPr>
        <w:numPr>
          <w:ilvl w:val="0"/>
          <w:numId w:val="0"/>
        </w:numPr>
        <w:ind w:left="10" w:leftChars="0" w:hanging="10" w:firstLineChars="0"/>
        <w:rPr>
          <w:rFonts w:hint="eastAsia"/>
        </w:rPr>
      </w:pPr>
    </w:p>
    <w:p w14:paraId="7525F944">
      <w:pPr>
        <w:numPr>
          <w:ilvl w:val="0"/>
          <w:numId w:val="0"/>
        </w:numPr>
        <w:ind w:left="10" w:leftChars="0" w:hanging="10" w:firstLineChars="0"/>
        <w:rPr>
          <w:rFonts w:hint="eastAsia"/>
        </w:rPr>
      </w:pPr>
      <w:r>
        <w:rPr>
          <w:rFonts w:hint="eastAsia"/>
        </w:rPr>
        <w:t>1. The place is named in the Hebrew Tongue Armageddon: Why?</w:t>
      </w:r>
    </w:p>
    <w:p w14:paraId="42E6C52A">
      <w:pPr>
        <w:numPr>
          <w:ilvl w:val="0"/>
          <w:numId w:val="0"/>
        </w:numPr>
        <w:ind w:left="10" w:leftChars="0" w:hanging="10" w:firstLineChars="0"/>
        <w:rPr>
          <w:rFonts w:hint="eastAsia"/>
        </w:rPr>
      </w:pPr>
      <w:r>
        <w:rPr>
          <w:rFonts w:hint="eastAsia"/>
        </w:rPr>
        <w:t>1. 这个地方以希伯来语命名为哈米吉多顿：为什么？</w:t>
      </w:r>
    </w:p>
    <w:p w14:paraId="252C260B">
      <w:pPr>
        <w:numPr>
          <w:ilvl w:val="0"/>
          <w:numId w:val="0"/>
        </w:numPr>
        <w:ind w:left="10" w:leftChars="0" w:hanging="10" w:firstLineChars="0"/>
        <w:rPr>
          <w:rFonts w:hint="eastAsia"/>
        </w:rPr>
      </w:pPr>
    </w:p>
    <w:p w14:paraId="383CAE32">
      <w:pPr>
        <w:numPr>
          <w:ilvl w:val="0"/>
          <w:numId w:val="0"/>
        </w:numPr>
        <w:ind w:left="10" w:leftChars="0" w:hanging="10" w:firstLineChars="0"/>
        <w:rPr>
          <w:rFonts w:hint="eastAsia"/>
        </w:rPr>
      </w:pPr>
      <w:r>
        <w:rPr>
          <w:rFonts w:hint="eastAsia"/>
        </w:rPr>
        <w:t>Hebrews are there to put on that name, as their custom was to name places from events.</w:t>
      </w:r>
    </w:p>
    <w:p w14:paraId="54E97EEE">
      <w:pPr>
        <w:numPr>
          <w:ilvl w:val="0"/>
          <w:numId w:val="0"/>
        </w:numPr>
        <w:ind w:left="10" w:leftChars="0" w:hanging="10" w:firstLineChars="0"/>
        <w:rPr>
          <w:rFonts w:hint="eastAsia"/>
        </w:rPr>
      </w:pPr>
      <w:r>
        <w:rPr>
          <w:rFonts w:hint="eastAsia"/>
        </w:rPr>
        <w:t>希伯来人在那里给它起这个名字，因为他们的习俗是根据事件来命名地方。</w:t>
      </w:r>
    </w:p>
    <w:p w14:paraId="2145D0C4">
      <w:pPr>
        <w:numPr>
          <w:ilvl w:val="0"/>
          <w:numId w:val="0"/>
        </w:numPr>
        <w:ind w:left="10" w:leftChars="0" w:hanging="10" w:firstLineChars="0"/>
        <w:rPr>
          <w:rFonts w:hint="eastAsia"/>
        </w:rPr>
      </w:pPr>
    </w:p>
    <w:p w14:paraId="408046BF">
      <w:pPr>
        <w:numPr>
          <w:ilvl w:val="0"/>
          <w:numId w:val="0"/>
        </w:numPr>
        <w:ind w:left="10" w:leftChars="0" w:hanging="10" w:firstLineChars="0"/>
        <w:rPr>
          <w:rFonts w:hint="eastAsia"/>
        </w:rPr>
      </w:pPr>
      <w:r>
        <w:rPr>
          <w:rFonts w:hint="eastAsia"/>
        </w:rPr>
        <w:t>2. The praise is in Hebrew (Chap. 19) Alleluja, used frequently in the Psalms, and not mentioned in any other song in this Book though they be frequent, because there was no considerable Hebrew praisers before this: These brought in, are called the Lambs wife, as in a Covenant relation, even before she be made ready; which agreeth to none, but to that ancient married people, unto which Covenant God hath respect, even in their last calling.</w:t>
      </w:r>
    </w:p>
    <w:p w14:paraId="63FBC626">
      <w:pPr>
        <w:numPr>
          <w:ilvl w:val="0"/>
          <w:numId w:val="0"/>
        </w:numPr>
        <w:ind w:left="10" w:leftChars="0" w:hanging="10" w:firstLineChars="0"/>
        <w:rPr>
          <w:rFonts w:hint="eastAsia"/>
        </w:rPr>
      </w:pPr>
      <w:r>
        <w:rPr>
          <w:rFonts w:hint="eastAsia"/>
        </w:rPr>
        <w:t>2. 赞美是希伯来文（第19章）哈利路亚，在诗篇中常用，但在本书其他任何歌曲中都未提及，尽管它们很频繁，因为在此之前没有多少希伯来赞美者：这些被带进来的人，被称为羔羊的妻，如同在圣约关系中，甚至在她预备好之前；这只适用于那个古时已婚的民族，神甚至在他们最后的呼召中，也尊重与他们所立的约。</w:t>
      </w:r>
    </w:p>
    <w:p w14:paraId="67E5254C">
      <w:pPr>
        <w:numPr>
          <w:ilvl w:val="0"/>
          <w:numId w:val="0"/>
        </w:numPr>
        <w:ind w:left="10" w:leftChars="0" w:hanging="10" w:firstLineChars="0"/>
        <w:rPr>
          <w:rFonts w:hint="eastAsia"/>
        </w:rPr>
      </w:pPr>
    </w:p>
    <w:p w14:paraId="007433FC">
      <w:pPr>
        <w:numPr>
          <w:ilvl w:val="0"/>
          <w:numId w:val="0"/>
        </w:numPr>
        <w:ind w:left="10" w:leftChars="0" w:hanging="10" w:firstLineChars="0"/>
        <w:rPr>
          <w:rFonts w:hint="eastAsia"/>
        </w:rPr>
      </w:pPr>
      <w:r>
        <w:rPr>
          <w:rFonts w:hint="eastAsia"/>
        </w:rPr>
        <w:t>If it be asked, What we understand by their restoration, or conversion, if meerly a calling to the faith of Christ, where ever they shall dwell dispersed up and down amongst other people, or, with it, a restoring of them to their former land and inheritance to serve God there, not in a typicall or ceremoniall way, but as an eminent, Gospel Nationall Church?</w:t>
      </w:r>
    </w:p>
    <w:p w14:paraId="20C26A04">
      <w:pPr>
        <w:numPr>
          <w:ilvl w:val="0"/>
          <w:numId w:val="0"/>
        </w:numPr>
        <w:ind w:left="10" w:leftChars="0" w:hanging="10" w:firstLineChars="0"/>
        <w:rPr>
          <w:rFonts w:hint="eastAsia"/>
        </w:rPr>
      </w:pPr>
      <w:r>
        <w:rPr>
          <w:rFonts w:hint="eastAsia"/>
        </w:rPr>
        <w:t>如果问，我们如何理解他们的复兴，或悔改，是仅仅呼召他们归信基督，无论他们将散居在何处，与其他民族杂居，还是，连同此，将他们复兴到他们先前的土地和产业，在那里事奉神，不是以预表或礼仪的方式，而是作为一个杰出的、福音的、民族的教会？</w:t>
      </w:r>
    </w:p>
    <w:p w14:paraId="3517B9B0">
      <w:pPr>
        <w:numPr>
          <w:ilvl w:val="0"/>
          <w:numId w:val="0"/>
        </w:numPr>
        <w:ind w:left="10" w:leftChars="0" w:hanging="10" w:firstLineChars="0"/>
        <w:rPr>
          <w:rFonts w:hint="eastAsia"/>
        </w:rPr>
      </w:pPr>
    </w:p>
    <w:p w14:paraId="360E2258">
      <w:pPr>
        <w:numPr>
          <w:ilvl w:val="0"/>
          <w:numId w:val="0"/>
        </w:numPr>
        <w:ind w:left="10" w:leftChars="0" w:hanging="10" w:firstLineChars="0"/>
        <w:rPr>
          <w:rFonts w:hint="eastAsia"/>
        </w:rPr>
      </w:pPr>
      <w:r>
        <w:rPr>
          <w:rFonts w:hint="eastAsia"/>
        </w:rPr>
        <w:t>Albeit we cannot take on us peremptorily to determine, we say, 1. that although the first be true, yet dare we not say that it is meerly and only to the faith of Christ, so as to exclude the other of possessing them in their own land, and that not only for the respect we have to the most able Commentators on this Scripture, and others of the Prophets, but for the reasons especially which may be alleaged for it, which we draw to three heads: the first are the Scriptures and promises, speaking to the restoring not only of Judah, but also of Israel to return to serve God in their own land in one, Ezek. 37:20, 21, &amp;c.</w:t>
      </w:r>
    </w:p>
    <w:p w14:paraId="56D68803">
      <w:pPr>
        <w:numPr>
          <w:ilvl w:val="0"/>
          <w:numId w:val="0"/>
        </w:numPr>
        <w:ind w:left="10" w:leftChars="0" w:hanging="10" w:firstLineChars="0"/>
        <w:rPr>
          <w:rFonts w:hint="eastAsia"/>
        </w:rPr>
      </w:pPr>
      <w:r>
        <w:rPr>
          <w:rFonts w:hint="eastAsia"/>
        </w:rPr>
        <w:t>虽然我们不能断然决定，但我们说，1. 尽管前者是真实的，但我们不敢说这仅仅且只关系到对基督的信仰，以至于排除了他们占有自己土地的可能，这不仅是出于我们对这节经文以及其他先知书最能干的注释者的尊重，而且特别是出于可以为此提出的理由，我们将这些理由归纳为三点：第一是圣经和应许，论到不仅犹大，而且以色列也要复兴，回到他们自己的土地上合一事奉神，以西结书37:20, 21等。</w:t>
      </w:r>
    </w:p>
    <w:p w14:paraId="7A340974">
      <w:pPr>
        <w:numPr>
          <w:ilvl w:val="0"/>
          <w:numId w:val="0"/>
        </w:numPr>
        <w:ind w:left="10" w:leftChars="0" w:hanging="10" w:firstLineChars="0"/>
        <w:rPr>
          <w:rFonts w:hint="eastAsia"/>
        </w:rPr>
      </w:pPr>
    </w:p>
    <w:p w14:paraId="6F3AAF81">
      <w:pPr>
        <w:numPr>
          <w:ilvl w:val="0"/>
          <w:numId w:val="0"/>
        </w:numPr>
        <w:ind w:left="10" w:leftChars="0" w:hanging="10" w:firstLineChars="0"/>
        <w:rPr>
          <w:rFonts w:hint="eastAsia"/>
        </w:rPr>
      </w:pPr>
      <w:r>
        <w:rPr>
          <w:rFonts w:hint="eastAsia"/>
        </w:rPr>
        <w:t>of Gods promising to blesse it to them after its long barrennesse and their being ejected out of it, Psal. 67:7. See, Jer. 3:18, Ezek. 34:13 and 36:24 and 37:14 and 39:28 which places, as to Israel and their return with Judah, cannot be said to be fulfilled, Isa. 11:12 from vers. 10.</w:t>
      </w:r>
    </w:p>
    <w:p w14:paraId="222C602F">
      <w:pPr>
        <w:numPr>
          <w:ilvl w:val="0"/>
          <w:numId w:val="0"/>
        </w:numPr>
        <w:ind w:left="10" w:leftChars="0" w:hanging="10" w:firstLineChars="0"/>
        <w:rPr>
          <w:rFonts w:hint="eastAsia"/>
        </w:rPr>
      </w:pPr>
      <w:r>
        <w:rPr>
          <w:rFonts w:hint="eastAsia"/>
        </w:rPr>
        <w:t>神应许在它长期荒芜和他们被驱逐之后，要祝福它归给他们，诗篇67:7。见耶利米书3:18，以西结书34:13和36:24以及37:14和39:28，这些地方，就以色列和他们与犹大一同回归而言，不能说已经应验，以赛亚书11:12，从第10节起。</w:t>
      </w:r>
    </w:p>
    <w:p w14:paraId="0112BA5C">
      <w:pPr>
        <w:numPr>
          <w:ilvl w:val="0"/>
          <w:numId w:val="0"/>
        </w:numPr>
        <w:ind w:left="10" w:leftChars="0" w:hanging="10" w:firstLineChars="0"/>
        <w:rPr>
          <w:rFonts w:hint="eastAsia"/>
        </w:rPr>
      </w:pPr>
    </w:p>
    <w:p w14:paraId="77910E44">
      <w:pPr>
        <w:numPr>
          <w:ilvl w:val="0"/>
          <w:numId w:val="0"/>
        </w:numPr>
        <w:ind w:left="10" w:leftChars="0" w:hanging="10" w:firstLineChars="0"/>
        <w:rPr>
          <w:rFonts w:hint="eastAsia"/>
        </w:rPr>
      </w:pPr>
      <w:r>
        <w:rPr>
          <w:rFonts w:hint="eastAsia"/>
        </w:rPr>
        <w:t>That place (Amos 9 vers. 11, 12, 14, 15) seemeth convincing to this purpose, as belonging to them in the dayes of the Gospel, and yet cannot be said to be fulfilled, especially in respect of what is in the last Verse.</w:t>
      </w:r>
    </w:p>
    <w:p w14:paraId="53C6F388">
      <w:pPr>
        <w:numPr>
          <w:ilvl w:val="0"/>
          <w:numId w:val="0"/>
        </w:numPr>
        <w:ind w:left="10" w:leftChars="0" w:hanging="10" w:firstLineChars="0"/>
        <w:rPr>
          <w:rFonts w:hint="eastAsia"/>
        </w:rPr>
      </w:pPr>
      <w:r>
        <w:rPr>
          <w:rFonts w:hint="eastAsia"/>
        </w:rPr>
        <w:t>那个地方（阿摩司书9章11、12、14、15节）似乎对这个目的很有说服力，因为它属于他们在福音的日子，然而不能说已经应验，特别是就最后一节的内容而言。</w:t>
      </w:r>
    </w:p>
    <w:p w14:paraId="3BB4CF24">
      <w:pPr>
        <w:numPr>
          <w:ilvl w:val="0"/>
          <w:numId w:val="0"/>
        </w:numPr>
        <w:ind w:left="10" w:leftChars="0" w:hanging="10" w:firstLineChars="0"/>
        <w:rPr>
          <w:rFonts w:hint="eastAsia"/>
        </w:rPr>
      </w:pPr>
    </w:p>
    <w:p w14:paraId="39786FE0">
      <w:pPr>
        <w:numPr>
          <w:ilvl w:val="0"/>
          <w:numId w:val="0"/>
        </w:numPr>
        <w:ind w:left="10" w:leftChars="0" w:hanging="10" w:firstLineChars="0"/>
        <w:rPr>
          <w:rFonts w:hint="eastAsia"/>
        </w:rPr>
      </w:pPr>
      <w:r>
        <w:rPr>
          <w:rFonts w:hint="eastAsia"/>
        </w:rPr>
        <w:t>And certainly some words of Christs, Matth. 23, Luk. 21:24 limiting their outward desolation and the desolation of their houses and land to the time they should say, Hosanna to Him and acknowledge Him, and to the time of the fulnesse of the Gentiles, do also speak for this.</w:t>
      </w:r>
    </w:p>
    <w:p w14:paraId="32FAEC98">
      <w:pPr>
        <w:numPr>
          <w:ilvl w:val="0"/>
          <w:numId w:val="0"/>
        </w:numPr>
        <w:ind w:left="10" w:leftChars="0" w:hanging="10" w:firstLineChars="0"/>
        <w:rPr>
          <w:rFonts w:hint="eastAsia"/>
        </w:rPr>
      </w:pPr>
      <w:r>
        <w:rPr>
          <w:rFonts w:hint="eastAsia"/>
        </w:rPr>
        <w:t>当然，基督的一些话，马太福音23章，路加福音21:24，将他们外在的荒凉以及他们的房屋和土地的荒凉，限定在他们要说“和散那”并承认祂的时候，以及外邦人满足的时候，也为此作了见证。</w:t>
      </w:r>
    </w:p>
    <w:p w14:paraId="1A7246B6">
      <w:pPr>
        <w:numPr>
          <w:ilvl w:val="0"/>
          <w:numId w:val="0"/>
        </w:numPr>
        <w:ind w:left="10" w:leftChars="0" w:hanging="10" w:firstLineChars="0"/>
        <w:rPr>
          <w:rFonts w:hint="eastAsia"/>
        </w:rPr>
      </w:pPr>
    </w:p>
    <w:p w14:paraId="39D5F820">
      <w:pPr>
        <w:numPr>
          <w:ilvl w:val="0"/>
          <w:numId w:val="0"/>
        </w:numPr>
        <w:ind w:left="10" w:leftChars="0" w:hanging="10" w:firstLineChars="0"/>
        <w:rPr>
          <w:rFonts w:hint="eastAsia"/>
        </w:rPr>
      </w:pPr>
      <w:r>
        <w:rPr>
          <w:rFonts w:hint="eastAsia"/>
        </w:rPr>
        <w:t>Add to them Paul, speaking or their restitution, as to a Nationall state, and of all Israel to be grafted in, as they were broken off, which cannot be so well without an outward Nationall civil State, which confirmeth the former, Rom. 11.</w:t>
      </w:r>
    </w:p>
    <w:p w14:paraId="4C18BF29">
      <w:pPr>
        <w:numPr>
          <w:ilvl w:val="0"/>
          <w:numId w:val="0"/>
        </w:numPr>
        <w:ind w:left="10" w:leftChars="0" w:hanging="10" w:firstLineChars="0"/>
        <w:rPr>
          <w:rFonts w:hint="eastAsia"/>
        </w:rPr>
      </w:pPr>
      <w:r>
        <w:rPr>
          <w:rFonts w:hint="eastAsia"/>
        </w:rPr>
        <w:t>再加上保罗，论到他们的复兴，是作为一个民族国家，以及全以色列都要被接嫁进去，如同他们曾被折断一样，这若没有一个外在的民族国家，就不那么圆满，这就证实了前者，罗马书11章。</w:t>
      </w:r>
    </w:p>
    <w:p w14:paraId="5EF83826">
      <w:pPr>
        <w:numPr>
          <w:ilvl w:val="0"/>
          <w:numId w:val="0"/>
        </w:numPr>
        <w:ind w:left="10" w:leftChars="0" w:hanging="10" w:firstLineChars="0"/>
        <w:rPr>
          <w:rFonts w:hint="eastAsia"/>
        </w:rPr>
      </w:pPr>
    </w:p>
    <w:p w14:paraId="77824B93">
      <w:pPr>
        <w:numPr>
          <w:ilvl w:val="0"/>
          <w:numId w:val="0"/>
        </w:numPr>
        <w:ind w:left="10" w:leftChars="0" w:hanging="10" w:firstLineChars="0"/>
        <w:rPr>
          <w:rFonts w:hint="eastAsia"/>
        </w:rPr>
      </w:pPr>
      <w:r>
        <w:rPr>
          <w:rFonts w:hint="eastAsia"/>
        </w:rPr>
        <w:t>A second sort of proof is, the reasons that plead for this; and in effect what reasons do plead for the Jews conversion, do in some degree plead for a temporall restitution, as, 1.</w:t>
      </w:r>
    </w:p>
    <w:p w14:paraId="7C23DD18">
      <w:pPr>
        <w:numPr>
          <w:ilvl w:val="0"/>
          <w:numId w:val="0"/>
        </w:numPr>
        <w:ind w:left="10" w:leftChars="0" w:hanging="10" w:firstLineChars="0"/>
        <w:rPr>
          <w:rFonts w:hint="eastAsia"/>
        </w:rPr>
      </w:pPr>
      <w:r>
        <w:rPr>
          <w:rFonts w:hint="eastAsia"/>
        </w:rPr>
        <w:t>第二种证据，是为此辩护的理由；实际上，为犹太人悔改辩护的理由，在某种程度上也为属世的复兴辩护，如，1.</w:t>
      </w:r>
    </w:p>
    <w:p w14:paraId="7F16ACE3">
      <w:pPr>
        <w:numPr>
          <w:ilvl w:val="0"/>
          <w:numId w:val="0"/>
        </w:numPr>
        <w:ind w:left="10" w:leftChars="0" w:hanging="10" w:firstLineChars="0"/>
        <w:rPr>
          <w:rFonts w:hint="eastAsia"/>
        </w:rPr>
      </w:pPr>
    </w:p>
    <w:p w14:paraId="6E48F8FE">
      <w:pPr>
        <w:numPr>
          <w:ilvl w:val="0"/>
          <w:numId w:val="0"/>
        </w:numPr>
        <w:ind w:left="10" w:leftChars="0" w:hanging="10" w:firstLineChars="0"/>
        <w:rPr>
          <w:rFonts w:hint="eastAsia"/>
        </w:rPr>
      </w:pPr>
      <w:r>
        <w:rPr>
          <w:rFonts w:hint="eastAsia"/>
        </w:rPr>
        <w:t>Gods electing them to be His people, and making an everlasting Covenant with them, the promise of their dwelling for ever in that land, which peculiarly was given to that race (in a more speciall manner and by more singular rights and titles than any other in the world) are comprehended in that Covenant: and if any say, that that is not a saving promise or absolute; so neither was His promise of continuing them a visible Church, or His people, absolute, as the events of both alike do clear; yet is weight laid on His Covenant with their fathers, thus far as to make them again His people, and why not in this particular also?</w:t>
      </w:r>
    </w:p>
    <w:p w14:paraId="556E9F7E">
      <w:pPr>
        <w:numPr>
          <w:ilvl w:val="0"/>
          <w:numId w:val="0"/>
        </w:numPr>
        <w:ind w:left="10" w:leftChars="0" w:hanging="10" w:firstLineChars="0"/>
        <w:rPr>
          <w:rFonts w:hint="eastAsia"/>
        </w:rPr>
      </w:pPr>
      <w:r>
        <w:rPr>
          <w:rFonts w:hint="eastAsia"/>
        </w:rPr>
        <w:t>神拣选他们作祂的子民，并与他们立永约，应许他们永远住在那地，这地是特别赐给那个种族的（以比世上任何其他民族都更特殊的方式和更独特的权利和名分），都包含在那约中：如果有人说，那不是一个得救的应许或绝对的；同样，祂应许继续他们为一个有形教会，或祂的子民，也非绝对的，正如两者同样的结果所阐明的；然而，祂与他们列祖所立的约，被赋予了重要的地位，以至于使他们再次成为祂的子民，为什么在这件事上不能如此呢？</w:t>
      </w:r>
    </w:p>
    <w:p w14:paraId="7EEB29BB">
      <w:pPr>
        <w:numPr>
          <w:ilvl w:val="0"/>
          <w:numId w:val="0"/>
        </w:numPr>
        <w:ind w:left="10" w:leftChars="0" w:hanging="10" w:firstLineChars="0"/>
        <w:rPr>
          <w:rFonts w:hint="eastAsia"/>
        </w:rPr>
      </w:pPr>
    </w:p>
    <w:p w14:paraId="221B047A">
      <w:pPr>
        <w:numPr>
          <w:ilvl w:val="0"/>
          <w:numId w:val="0"/>
        </w:numPr>
        <w:ind w:left="10" w:leftChars="0" w:hanging="10" w:firstLineChars="0"/>
        <w:rPr>
          <w:rFonts w:hint="eastAsia"/>
        </w:rPr>
      </w:pPr>
      <w:r>
        <w:rPr>
          <w:rFonts w:hint="eastAsia"/>
        </w:rPr>
        <w:t>for it is not simply that He Covenanted with them in a Covenant of Grace (for, so He hath done with many others) but in a Covenant with speciall promises and grounds that maketh it a singular tye in these things, beyond what others have: See Rom. 11:28.</w:t>
      </w:r>
    </w:p>
    <w:p w14:paraId="641804D5">
      <w:pPr>
        <w:numPr>
          <w:ilvl w:val="0"/>
          <w:numId w:val="0"/>
        </w:numPr>
        <w:ind w:left="10" w:leftChars="0" w:hanging="10" w:firstLineChars="0"/>
        <w:rPr>
          <w:rFonts w:hint="eastAsia"/>
        </w:rPr>
      </w:pPr>
      <w:r>
        <w:rPr>
          <w:rFonts w:hint="eastAsia"/>
        </w:rPr>
        <w:t>因为祂与他们所立的并非单纯是恩典之约（因为祂也曾与其他许多人如此立约），而是一个有特殊应许和根据的约，这使它在这些事上成为一种独特的联系，超越了其他民族所拥有的：见罗马书11:28。</w:t>
      </w:r>
    </w:p>
    <w:p w14:paraId="0FDDD963">
      <w:pPr>
        <w:numPr>
          <w:ilvl w:val="0"/>
          <w:numId w:val="0"/>
        </w:numPr>
        <w:ind w:left="10" w:leftChars="0" w:hanging="10" w:firstLineChars="0"/>
        <w:rPr>
          <w:rFonts w:hint="eastAsia"/>
        </w:rPr>
      </w:pPr>
    </w:p>
    <w:p w14:paraId="52D20896">
      <w:pPr>
        <w:numPr>
          <w:ilvl w:val="0"/>
          <w:numId w:val="0"/>
        </w:numPr>
        <w:ind w:left="10" w:leftChars="0" w:hanging="10" w:firstLineChars="0"/>
        <w:rPr>
          <w:rFonts w:hint="eastAsia"/>
        </w:rPr>
      </w:pPr>
      <w:r>
        <w:rPr>
          <w:rFonts w:hint="eastAsia"/>
        </w:rPr>
        <w:t>Considering especially, that so Gods glory will the more shine in His faithfulnesse and goodnesse in the remembrance of His people and Covenant: that work will be the more observable to all Nations, and their incoming, which is a speciall evidence of Gods faithfulnesse, and a great promise made to the Church, will certainly bring forth the ends of it more observably thus, both as they relate to God and His honour, the Churches splendour and others edification, or their own consolation, Neither can that promise made to Israel (Deut. 30:2, 3, 4, &amp;c. that when ever they should repent, the Lord would gather them from the Nations whether they were scattered, and return them to their own land) be thought void and null after Christs coming, especially considering the generall repentance and mourning, which is to accompany their conversion, Therefore it would seem by that promise they may expect their own land, it being a part of Gods engagement to the naturall seed of Abraham.</w:t>
      </w:r>
    </w:p>
    <w:p w14:paraId="14CD7762">
      <w:pPr>
        <w:numPr>
          <w:ilvl w:val="0"/>
          <w:numId w:val="0"/>
        </w:numPr>
        <w:ind w:left="10" w:leftChars="0" w:hanging="10" w:firstLineChars="0"/>
        <w:rPr>
          <w:rFonts w:hint="eastAsia"/>
        </w:rPr>
      </w:pPr>
      <w:r>
        <w:rPr>
          <w:rFonts w:hint="eastAsia"/>
        </w:rPr>
        <w:t>特别是考虑到，如此神的荣耀将在祂记念祂的子民和圣约的信实和良善上更加彰显：那作为将更被万国所瞩目，他们的归入，是神信实的一个特殊证据，也是向教会所作的一个伟大应许，必将更显著地实现其目的，无论是在关系到神和祂的荣耀，教会的辉煌和别人的造就，还是他们自己的安慰方面，也不能认为向以色列所作的应许（申命记30:2, 3, 4等，无论何时他们悔改，主都必将他们从所分散的列国中招聚回来，并使他们归回本地）在基督来临之后就无效了，特别是考虑到伴随他们悔改而来的普遍的悔改和哀哭，因此看来，藉着那应许，他们可以期待他们自己的土地，因为这是神对亚伯拉罕肉身后裔的应许的一部分。</w:t>
      </w:r>
    </w:p>
    <w:p w14:paraId="477EDF30">
      <w:pPr>
        <w:numPr>
          <w:ilvl w:val="0"/>
          <w:numId w:val="0"/>
        </w:numPr>
        <w:ind w:left="10" w:leftChars="0" w:hanging="10" w:firstLineChars="0"/>
        <w:rPr>
          <w:rFonts w:hint="eastAsia"/>
        </w:rPr>
      </w:pPr>
    </w:p>
    <w:p w14:paraId="281FBC36">
      <w:pPr>
        <w:numPr>
          <w:ilvl w:val="0"/>
          <w:numId w:val="0"/>
        </w:numPr>
        <w:ind w:left="10" w:leftChars="0" w:hanging="10" w:firstLineChars="0"/>
        <w:rPr>
          <w:rFonts w:hint="eastAsia"/>
        </w:rPr>
      </w:pPr>
      <w:r>
        <w:rPr>
          <w:rFonts w:hint="eastAsia"/>
        </w:rPr>
        <w:t>A third sort of proof, is, the concurrence of Gods Providence hitherto seeming to confirm this; for, beside that they are still, where they live, a distinct people by themselves unmixed with other races (which seemeth to hold forth Gods will, that they should be so, and it they were converted, so as to live among other Christians, they might ingrosse in that Nation they live amongst, and the name of that Nation evanish, but that keepeth what befalleth them remarkable) as also that although they be generally very rich, &amp; so incapacity to go in some expedition, yet as it is reported, few or none of them are possessors of lands any where, to be a retardment unto them.</w:t>
      </w:r>
    </w:p>
    <w:p w14:paraId="011EF00E">
      <w:pPr>
        <w:numPr>
          <w:ilvl w:val="0"/>
          <w:numId w:val="0"/>
        </w:numPr>
        <w:ind w:left="10" w:leftChars="0" w:hanging="10" w:firstLineChars="0"/>
        <w:rPr>
          <w:rFonts w:hint="eastAsia"/>
        </w:rPr>
      </w:pPr>
      <w:r>
        <w:rPr>
          <w:rFonts w:hint="eastAsia"/>
        </w:rPr>
        <w:t>第三种证据，是神迄今为止的护理之工的协同，似乎证实了这一点；因为，除了他们在所居住之地，至今仍是一个独特的民族，不与其他种族混杂（这似乎表明神的旨意是要他们如此，如果他们悔改，以至于生活在其他基督徒中间，他们可能会融入他们所居住的民族，而该民族的名字会消失，但这保持了他们所遭遇之事的显著性），也因为，虽然他们普遍很富有，因此无力参加某些远征，但据报导，他们中很少有人在任何地方拥有土地，以致成为他们的阻碍。</w:t>
      </w:r>
    </w:p>
    <w:p w14:paraId="14CF7B15">
      <w:pPr>
        <w:numPr>
          <w:ilvl w:val="0"/>
          <w:numId w:val="0"/>
        </w:numPr>
        <w:ind w:left="10" w:leftChars="0" w:hanging="10" w:firstLineChars="0"/>
        <w:rPr>
          <w:rFonts w:hint="eastAsia"/>
        </w:rPr>
      </w:pPr>
    </w:p>
    <w:p w14:paraId="75FCB9BD">
      <w:pPr>
        <w:numPr>
          <w:ilvl w:val="0"/>
          <w:numId w:val="0"/>
        </w:numPr>
        <w:ind w:left="10" w:leftChars="0" w:hanging="10" w:firstLineChars="0"/>
        <w:rPr>
          <w:rFonts w:hint="eastAsia"/>
        </w:rPr>
      </w:pPr>
      <w:r>
        <w:rPr>
          <w:rFonts w:hint="eastAsia"/>
        </w:rPr>
        <w:t>Considering also, that God hath reserved that Land unpossessed by any Christian, but such men as he mindeth to destroy, and to void it of for them: and considering also that the conversion of the Jews and the destruction of these that possesse now their Land, are trysted together at one time, Can any think that for nought?</w:t>
      </w:r>
    </w:p>
    <w:p w14:paraId="13796DB9">
      <w:pPr>
        <w:numPr>
          <w:ilvl w:val="0"/>
          <w:numId w:val="0"/>
        </w:numPr>
        <w:ind w:left="10" w:leftChars="0" w:hanging="10" w:firstLineChars="0"/>
        <w:rPr>
          <w:rFonts w:hint="eastAsia"/>
        </w:rPr>
      </w:pPr>
      <w:r>
        <w:rPr>
          <w:rFonts w:hint="eastAsia"/>
        </w:rPr>
        <w:t>再考虑到，神已将那地保留下来，未被任何基督徒占有，只被祂意图毁灭的人所占有，并要为他们清空那地：再考虑到，犹太人的悔改和现在占有他们土地之人的毁灭，同时发生，难道有人认为这是徒然的吗？</w:t>
      </w:r>
    </w:p>
    <w:p w14:paraId="439450C8">
      <w:pPr>
        <w:numPr>
          <w:ilvl w:val="0"/>
          <w:numId w:val="0"/>
        </w:numPr>
        <w:ind w:left="10" w:leftChars="0" w:hanging="10" w:firstLineChars="0"/>
        <w:rPr>
          <w:rFonts w:hint="eastAsia"/>
        </w:rPr>
      </w:pPr>
    </w:p>
    <w:p w14:paraId="180C36C5">
      <w:pPr>
        <w:numPr>
          <w:ilvl w:val="0"/>
          <w:numId w:val="0"/>
        </w:numPr>
        <w:ind w:left="10" w:leftChars="0" w:hanging="10" w:firstLineChars="0"/>
        <w:rPr>
          <w:rFonts w:hint="eastAsia"/>
        </w:rPr>
      </w:pPr>
      <w:r>
        <w:rPr>
          <w:rFonts w:hint="eastAsia"/>
        </w:rPr>
        <w:t>or, now when the Turks shall be expelled in this generall battell at Armageddon, and that Land left void, and the Jews new converted, having hand in their overthrow, Will any offer to come between them and that possession?</w:t>
      </w:r>
    </w:p>
    <w:p w14:paraId="2C28C743">
      <w:pPr>
        <w:numPr>
          <w:ilvl w:val="0"/>
          <w:numId w:val="0"/>
        </w:numPr>
        <w:ind w:left="10" w:leftChars="0" w:hanging="10" w:firstLineChars="0"/>
        <w:rPr>
          <w:rFonts w:hint="eastAsia"/>
        </w:rPr>
      </w:pPr>
      <w:r>
        <w:rPr>
          <w:rFonts w:hint="eastAsia"/>
        </w:rPr>
        <w:t>或者，现在当土耳其人将在哈米吉多顿这场大战中被驱逐，那地被留下空旷，而新悔改的犹太人在他们的倾覆中有份时，难道有人敢于插手他们和那产业之间吗？</w:t>
      </w:r>
    </w:p>
    <w:p w14:paraId="6E1A0464">
      <w:pPr>
        <w:numPr>
          <w:ilvl w:val="0"/>
          <w:numId w:val="0"/>
        </w:numPr>
        <w:ind w:left="10" w:leftChars="0" w:hanging="10" w:firstLineChars="0"/>
        <w:rPr>
          <w:rFonts w:hint="eastAsia"/>
        </w:rPr>
      </w:pPr>
    </w:p>
    <w:p w14:paraId="27A69408">
      <w:pPr>
        <w:numPr>
          <w:ilvl w:val="0"/>
          <w:numId w:val="0"/>
        </w:numPr>
        <w:ind w:left="10" w:leftChars="0" w:hanging="10" w:firstLineChars="0"/>
        <w:rPr>
          <w:rFonts w:hint="eastAsia"/>
        </w:rPr>
      </w:pPr>
      <w:r>
        <w:rPr>
          <w:rFonts w:hint="eastAsia"/>
        </w:rPr>
        <w:t>especially, considering that at such a time there will be (probably) a generall zeal more than ordinary for the Churches propagation, rather than for particular dominion: certainly their title to that Land, will appear more sacred than what any other people can claim to any Land or it, and who will impede it?</w:t>
      </w:r>
    </w:p>
    <w:p w14:paraId="1CC26AEB">
      <w:pPr>
        <w:numPr>
          <w:ilvl w:val="0"/>
          <w:numId w:val="0"/>
        </w:numPr>
        <w:ind w:left="10" w:leftChars="0" w:hanging="10" w:firstLineChars="0"/>
        <w:rPr>
          <w:rFonts w:hint="eastAsia"/>
        </w:rPr>
      </w:pPr>
      <w:r>
        <w:rPr>
          <w:rFonts w:hint="eastAsia"/>
        </w:rPr>
        <w:t>特别是，考虑到在那样的时候，（很可能）将有一种超过寻常的普遍热心，为的是教会的传播，而非为特定的统治权：他们对那土地的权利，无疑将比任何其他民族对任何土地所能宣称的更神圣，谁会阻碍呢？</w:t>
      </w:r>
    </w:p>
    <w:p w14:paraId="57C1D4CA">
      <w:pPr>
        <w:numPr>
          <w:ilvl w:val="0"/>
          <w:numId w:val="0"/>
        </w:numPr>
        <w:ind w:left="10" w:leftChars="0" w:hanging="10" w:firstLineChars="0"/>
        <w:rPr>
          <w:rFonts w:hint="eastAsia"/>
        </w:rPr>
      </w:pPr>
    </w:p>
    <w:p w14:paraId="4DE54F9D">
      <w:pPr>
        <w:numPr>
          <w:ilvl w:val="0"/>
          <w:numId w:val="0"/>
        </w:numPr>
        <w:ind w:left="10" w:leftChars="0" w:hanging="10" w:firstLineChars="0"/>
        <w:rPr>
          <w:rFonts w:hint="eastAsia"/>
        </w:rPr>
      </w:pPr>
      <w:r>
        <w:rPr>
          <w:rFonts w:hint="eastAsia"/>
        </w:rPr>
        <w:t>and it is observable that who ever possess that land, it is still in Scripture accounted as belonging to the Jews, and will that right be to no purpose?</w:t>
      </w:r>
    </w:p>
    <w:p w14:paraId="1E47203E">
      <w:pPr>
        <w:numPr>
          <w:ilvl w:val="0"/>
          <w:numId w:val="0"/>
        </w:numPr>
        <w:ind w:left="10" w:leftChars="0" w:hanging="10" w:firstLineChars="0"/>
        <w:rPr>
          <w:rFonts w:hint="eastAsia"/>
        </w:rPr>
      </w:pPr>
      <w:r>
        <w:rPr>
          <w:rFonts w:hint="eastAsia"/>
        </w:rPr>
        <w:t>值得注意的是，无论谁占有那地，圣经中仍然视其为属于犹太人，难道那权利会毫无用处吗？</w:t>
      </w:r>
    </w:p>
    <w:p w14:paraId="168D088E">
      <w:pPr>
        <w:numPr>
          <w:ilvl w:val="0"/>
          <w:numId w:val="0"/>
        </w:numPr>
        <w:ind w:left="10" w:leftChars="0" w:hanging="10" w:firstLineChars="0"/>
        <w:rPr>
          <w:rFonts w:hint="eastAsia"/>
        </w:rPr>
      </w:pPr>
    </w:p>
    <w:p w14:paraId="446D6892">
      <w:pPr>
        <w:numPr>
          <w:ilvl w:val="0"/>
          <w:numId w:val="0"/>
        </w:numPr>
        <w:ind w:left="10" w:leftChars="0" w:hanging="10" w:firstLineChars="0"/>
        <w:rPr>
          <w:rFonts w:hint="eastAsia"/>
        </w:rPr>
      </w:pPr>
      <w:r>
        <w:rPr>
          <w:rFonts w:hint="eastAsia"/>
        </w:rPr>
        <w:t>2. We say to that question, whatever may be doubted of their restoring to their Land, yet that they shall be brought to a visible Church-state.</w:t>
      </w:r>
    </w:p>
    <w:p w14:paraId="463FD9ED">
      <w:pPr>
        <w:numPr>
          <w:ilvl w:val="0"/>
          <w:numId w:val="0"/>
        </w:numPr>
        <w:ind w:left="10" w:leftChars="0" w:hanging="10" w:firstLineChars="0"/>
        <w:rPr>
          <w:rFonts w:hint="eastAsia"/>
        </w:rPr>
      </w:pPr>
      <w:r>
        <w:rPr>
          <w:rFonts w:hint="eastAsia"/>
        </w:rPr>
        <w:t>2. 我们对那个问题说，无论对他们复兴到他们的土地有什么怀疑，然而他们必将被带到一个可见的教会形态中。</w:t>
      </w:r>
    </w:p>
    <w:p w14:paraId="134755EA">
      <w:pPr>
        <w:numPr>
          <w:ilvl w:val="0"/>
          <w:numId w:val="0"/>
        </w:numPr>
        <w:ind w:left="10" w:leftChars="0" w:hanging="10" w:firstLineChars="0"/>
        <w:rPr>
          <w:rFonts w:hint="eastAsia"/>
        </w:rPr>
      </w:pPr>
    </w:p>
    <w:p w14:paraId="5C5DC0F8">
      <w:pPr>
        <w:numPr>
          <w:ilvl w:val="0"/>
          <w:numId w:val="0"/>
        </w:numPr>
        <w:ind w:left="10" w:leftChars="0" w:hanging="10" w:firstLineChars="0"/>
        <w:rPr>
          <w:rFonts w:hint="eastAsia"/>
        </w:rPr>
      </w:pPr>
      <w:r>
        <w:rPr>
          <w:rFonts w:hint="eastAsia"/>
        </w:rPr>
        <w:t>1. Not only in particular persons here and there in Congregations; but that multitudes; yea, the whole body of them, shall be brought, in a common way with the Gentiles, to professe Christ, which cannot be denied, as Rom. 11 is clear, and that will be enough to satisfie us in this Text, though indeed this will stand also well with the former, and some way infer it.</w:t>
      </w:r>
    </w:p>
    <w:p w14:paraId="714E8C6C">
      <w:pPr>
        <w:numPr>
          <w:ilvl w:val="0"/>
          <w:numId w:val="0"/>
        </w:numPr>
        <w:ind w:left="10" w:leftChars="0" w:hanging="10" w:firstLineChars="0"/>
        <w:rPr>
          <w:rFonts w:hint="eastAsia"/>
        </w:rPr>
      </w:pPr>
      <w:r>
        <w:rPr>
          <w:rFonts w:hint="eastAsia"/>
        </w:rPr>
        <w:t>1. 不仅是在会众中零星的个别人；而是成群的人；是的，他们整个群体，将以一种与外邦人共同的方式，被带到宣信基督的地步，这是不可否认的，如罗马书11章所阐明的，这对我们在本经文中已经足够了，虽然这确实也与前者相符，并在某种程度上推断出前者。</w:t>
      </w:r>
    </w:p>
    <w:p w14:paraId="7F3F24D3">
      <w:pPr>
        <w:numPr>
          <w:ilvl w:val="0"/>
          <w:numId w:val="0"/>
        </w:numPr>
        <w:ind w:left="10" w:leftChars="0" w:hanging="10" w:firstLineChars="0"/>
        <w:rPr>
          <w:rFonts w:hint="eastAsia"/>
        </w:rPr>
      </w:pPr>
    </w:p>
    <w:p w14:paraId="50E8FD11">
      <w:pPr>
        <w:numPr>
          <w:ilvl w:val="0"/>
          <w:numId w:val="0"/>
        </w:numPr>
        <w:ind w:left="10" w:leftChars="0" w:hanging="10" w:firstLineChars="0"/>
        <w:rPr>
          <w:rFonts w:hint="eastAsia"/>
        </w:rPr>
      </w:pPr>
      <w:r>
        <w:rPr>
          <w:rFonts w:hint="eastAsia"/>
        </w:rPr>
        <w:t>The other thing to be cleared, was, that the Turks overthrow one way or other is meaned by the drying up of that river Euphrates: which, beside what is said, is confirmed, 1. from the end wherefore it is dryed up, to wit, the Jew; restoring: and however we take their restoring (as is said) nothing more hindereth it than the Turks standing, (the Pope being now down) especially if the restoring them to their own Land be understood: that cannot be without this preceeding furtherance and the removing of this impediment out of their way.</w:t>
      </w:r>
    </w:p>
    <w:p w14:paraId="253FF2E0">
      <w:pPr>
        <w:numPr>
          <w:ilvl w:val="0"/>
          <w:numId w:val="0"/>
        </w:numPr>
        <w:ind w:left="10" w:leftChars="0" w:hanging="10" w:firstLineChars="0"/>
        <w:rPr>
          <w:rFonts w:hint="eastAsia"/>
        </w:rPr>
      </w:pPr>
      <w:r>
        <w:rPr>
          <w:rFonts w:hint="eastAsia"/>
        </w:rPr>
        <w:t>另一件需要澄清的事是，幼发拉底河的干涸，意味着土耳其人将以某种方式被推翻：除了已经说过的，这一点得到证实，1. 从其干涸的目的来看，即，犹太人的复兴：无论我们如何理解他们的复兴（如前所述），没有比土耳其人的存立更能阻碍它的了（教皇现已倒下），特别是如果理解为将他们复兴到自己的土地上：这若没有这先行的促进和移除这个障碍，是不可能的。</w:t>
      </w:r>
    </w:p>
    <w:p w14:paraId="0AEB051F">
      <w:pPr>
        <w:numPr>
          <w:ilvl w:val="0"/>
          <w:numId w:val="0"/>
        </w:numPr>
        <w:ind w:left="10" w:leftChars="0" w:hanging="10" w:firstLineChars="0"/>
        <w:rPr>
          <w:rFonts w:hint="eastAsia"/>
        </w:rPr>
      </w:pPr>
    </w:p>
    <w:p w14:paraId="33A16157">
      <w:pPr>
        <w:numPr>
          <w:ilvl w:val="0"/>
          <w:numId w:val="0"/>
        </w:numPr>
        <w:ind w:left="10" w:leftChars="0" w:hanging="10" w:firstLineChars="0"/>
        <w:rPr>
          <w:rFonts w:hint="eastAsia"/>
        </w:rPr>
      </w:pPr>
      <w:r>
        <w:rPr>
          <w:rFonts w:hint="eastAsia"/>
        </w:rPr>
        <w:t>2. The fulnesse of the Gentiles goeth alongst with, if it do not preceed, the Jews calling; and can that fulnesse be and the Turks possesse so many Nations, where the Gentiles had Churches, and where there is so much joy in the Church, Chap. 19 and so much wrath generally on Christs enemies in the end thereof?</w:t>
      </w:r>
    </w:p>
    <w:p w14:paraId="071FC8A1">
      <w:pPr>
        <w:numPr>
          <w:ilvl w:val="0"/>
          <w:numId w:val="0"/>
        </w:numPr>
        <w:ind w:left="10" w:leftChars="0" w:hanging="10" w:firstLineChars="0"/>
        <w:rPr>
          <w:rFonts w:hint="eastAsia"/>
        </w:rPr>
      </w:pPr>
      <w:r>
        <w:rPr>
          <w:rFonts w:hint="eastAsia"/>
        </w:rPr>
        <w:t>2. 外邦人的满足与犹太人的蒙召同时发生，如果不是先于的话；难道那满足能与土耳其人占有如此多的国家，那里曾有外邦人的教会，并在第19章教会有如此多的喜乐，并在其末了基督的仇敌普遍遭受如此大的忿怒同时存在吗？</w:t>
      </w:r>
    </w:p>
    <w:p w14:paraId="60A8A94C">
      <w:pPr>
        <w:numPr>
          <w:ilvl w:val="0"/>
          <w:numId w:val="0"/>
        </w:numPr>
        <w:ind w:left="10" w:leftChars="0" w:hanging="10" w:firstLineChars="0"/>
        <w:rPr>
          <w:rFonts w:hint="eastAsia"/>
        </w:rPr>
      </w:pPr>
    </w:p>
    <w:p w14:paraId="564D368A">
      <w:pPr>
        <w:numPr>
          <w:ilvl w:val="0"/>
          <w:numId w:val="0"/>
        </w:numPr>
        <w:ind w:left="10" w:leftChars="0" w:hanging="10" w:firstLineChars="0"/>
        <w:rPr>
          <w:rFonts w:hint="eastAsia"/>
        </w:rPr>
      </w:pPr>
      <w:r>
        <w:rPr>
          <w:rFonts w:hint="eastAsia"/>
        </w:rPr>
        <w:t>It cannot be thought that either of these can be, and the Turks be free.</w:t>
      </w:r>
    </w:p>
    <w:p w14:paraId="3761C07E">
      <w:pPr>
        <w:numPr>
          <w:ilvl w:val="0"/>
          <w:numId w:val="0"/>
        </w:numPr>
        <w:ind w:left="10" w:leftChars="0" w:hanging="10" w:firstLineChars="0"/>
        <w:rPr>
          <w:rFonts w:hint="eastAsia"/>
        </w:rPr>
      </w:pPr>
      <w:r>
        <w:rPr>
          <w:rFonts w:hint="eastAsia"/>
        </w:rPr>
        <w:t>不可想象这两者中任何一个能存在，而土耳其人能幸免。</w:t>
      </w:r>
    </w:p>
    <w:p w14:paraId="3EE5B870">
      <w:pPr>
        <w:numPr>
          <w:ilvl w:val="0"/>
          <w:numId w:val="0"/>
        </w:numPr>
        <w:ind w:left="10" w:leftChars="0" w:hanging="10" w:firstLineChars="0"/>
        <w:rPr>
          <w:rFonts w:hint="eastAsia"/>
        </w:rPr>
      </w:pPr>
    </w:p>
    <w:p w14:paraId="197AA6F0">
      <w:pPr>
        <w:numPr>
          <w:ilvl w:val="0"/>
          <w:numId w:val="0"/>
        </w:numPr>
        <w:ind w:left="10" w:leftChars="0" w:hanging="10" w:firstLineChars="0"/>
        <w:rPr>
          <w:rFonts w:hint="eastAsia"/>
        </w:rPr>
      </w:pPr>
      <w:r>
        <w:rPr>
          <w:rFonts w:hint="eastAsia"/>
        </w:rPr>
        <w:t>3. It followeth natively by comparing the order and method of the vials with the trumpets.</w:t>
      </w:r>
    </w:p>
    <w:p w14:paraId="624CCD42">
      <w:pPr>
        <w:numPr>
          <w:ilvl w:val="0"/>
          <w:numId w:val="0"/>
        </w:numPr>
        <w:ind w:left="10" w:leftChars="0" w:hanging="10" w:firstLineChars="0"/>
        <w:rPr>
          <w:rFonts w:hint="eastAsia"/>
        </w:rPr>
      </w:pPr>
      <w:r>
        <w:rPr>
          <w:rFonts w:hint="eastAsia"/>
        </w:rPr>
        <w:t>3. 这可以藉着比较碗和号角的顺序和方法自然地推断出来。</w:t>
      </w:r>
    </w:p>
    <w:p w14:paraId="2CBD4974">
      <w:pPr>
        <w:numPr>
          <w:ilvl w:val="0"/>
          <w:numId w:val="0"/>
        </w:numPr>
        <w:ind w:left="10" w:leftChars="0" w:hanging="10" w:firstLineChars="0"/>
        <w:rPr>
          <w:rFonts w:hint="eastAsia"/>
        </w:rPr>
      </w:pPr>
    </w:p>
    <w:p w14:paraId="6462987C">
      <w:pPr>
        <w:numPr>
          <w:ilvl w:val="0"/>
          <w:numId w:val="0"/>
        </w:numPr>
        <w:ind w:left="10" w:leftChars="0" w:hanging="10" w:firstLineChars="0"/>
        <w:rPr>
          <w:rFonts w:hint="eastAsia"/>
        </w:rPr>
      </w:pPr>
      <w:r>
        <w:rPr>
          <w:rFonts w:hint="eastAsia"/>
        </w:rPr>
        <w:t>This is clear in all, that what plague cometh on the Church by the trumpets, the contrary good cometh by the vials, and what advantage Antichrist got by the one, he losseth by the other.</w:t>
      </w:r>
    </w:p>
    <w:p w14:paraId="196CCC72">
      <w:pPr>
        <w:numPr>
          <w:ilvl w:val="0"/>
          <w:numId w:val="0"/>
        </w:numPr>
        <w:ind w:left="10" w:leftChars="0" w:hanging="10" w:firstLineChars="0"/>
        <w:rPr>
          <w:rFonts w:hint="eastAsia"/>
        </w:rPr>
      </w:pPr>
      <w:r>
        <w:rPr>
          <w:rFonts w:hint="eastAsia"/>
        </w:rPr>
        <w:t>这一点在所有这些中都是清楚的，即，凡是号角给教会带来的灾殃，碗就带来相反的好处，敌基督从前者得到的好处，他从后者失去。</w:t>
      </w:r>
    </w:p>
    <w:p w14:paraId="7FBB3722">
      <w:pPr>
        <w:numPr>
          <w:ilvl w:val="0"/>
          <w:numId w:val="0"/>
        </w:numPr>
        <w:ind w:left="10" w:leftChars="0" w:hanging="10" w:firstLineChars="0"/>
        <w:rPr>
          <w:rFonts w:hint="eastAsia"/>
        </w:rPr>
      </w:pPr>
    </w:p>
    <w:p w14:paraId="5BEE8216">
      <w:pPr>
        <w:numPr>
          <w:ilvl w:val="0"/>
          <w:numId w:val="0"/>
        </w:numPr>
        <w:ind w:left="10" w:leftChars="0" w:hanging="10" w:firstLineChars="0"/>
        <w:rPr>
          <w:rFonts w:hint="eastAsia"/>
        </w:rPr>
      </w:pPr>
      <w:r>
        <w:rPr>
          <w:rFonts w:hint="eastAsia"/>
        </w:rPr>
        <w:t>Now, it is certain, that as by the fith trumpet Antichrist rose, and these Turks (before bound at Euphrates) were loosed by the sixth, as a plague following Antichrist on the Christian world; So by the fifth vial, Antichrist is put from his seat: and therefore in order by the sixth the Church should be next freed of that enemie, which Antichrists rise to the throne brought on: especially considering that the expressions are so like other; in the sixth trumpet, they are loosed as if Euphrates were overflowing all banks; here again, by the sixth vial, that overspreading is restrained and dried, which must be a drying up suitable and apposit to that loosing, which was before in the sixth trumpet.</w:t>
      </w:r>
    </w:p>
    <w:p w14:paraId="428607A5">
      <w:pPr>
        <w:numPr>
          <w:ilvl w:val="0"/>
          <w:numId w:val="0"/>
        </w:numPr>
        <w:ind w:left="10" w:leftChars="0" w:hanging="10" w:firstLineChars="0"/>
        <w:rPr>
          <w:rFonts w:hint="eastAsia"/>
        </w:rPr>
      </w:pPr>
      <w:r>
        <w:rPr>
          <w:rFonts w:hint="eastAsia"/>
        </w:rPr>
        <w:t>现在，可以确定的是，正如藉着第五号角，敌基督兴起，而那些土耳其人（先前被捆绑在幼发拉底河）藉着第六号角被释放，作为跟随敌基督而临到基督教世界的灾殃；同样，藉着第五碗，敌基督被从他的座位上赶走：因此，按顺序，藉着第六碗，教会下一步应该从那个因敌基督兴起到宝座而带来的仇敌中得释放：特别是考虑到表达方式如此相似；在第六号角中，他们被释放，仿佛幼发拉底河泛滥成灾；在这里，藉着第六碗，那泛滥被抑制并干涸，这必定是与先前第六号角中的释放相称和相合的干涸。</w:t>
      </w:r>
    </w:p>
    <w:p w14:paraId="629CA0FF">
      <w:pPr>
        <w:numPr>
          <w:ilvl w:val="0"/>
          <w:numId w:val="0"/>
        </w:numPr>
        <w:ind w:left="10" w:leftChars="0" w:hanging="10" w:firstLineChars="0"/>
        <w:rPr>
          <w:rFonts w:hint="eastAsia"/>
        </w:rPr>
      </w:pPr>
    </w:p>
    <w:p w14:paraId="5CA93DD1">
      <w:pPr>
        <w:numPr>
          <w:ilvl w:val="0"/>
          <w:numId w:val="0"/>
        </w:numPr>
        <w:ind w:left="10" w:leftChars="0" w:hanging="10" w:firstLineChars="0"/>
        <w:rPr>
          <w:rFonts w:hint="eastAsia"/>
        </w:rPr>
      </w:pPr>
      <w:r>
        <w:rPr>
          <w:rFonts w:hint="eastAsia"/>
        </w:rPr>
        <w:t>Beside, there is no other application probable; for to apply this to Cyrus his taking of Babylon, as if he had been a King from the East, his coming from the North will not suffer it, Jer. 50:41, 42, 43.</w:t>
      </w:r>
    </w:p>
    <w:p w14:paraId="2CDD1027">
      <w:pPr>
        <w:numPr>
          <w:ilvl w:val="0"/>
          <w:numId w:val="0"/>
        </w:numPr>
        <w:ind w:left="10" w:leftChars="0" w:hanging="10" w:firstLineChars="0"/>
        <w:rPr>
          <w:rFonts w:hint="eastAsia"/>
        </w:rPr>
      </w:pPr>
      <w:r>
        <w:rPr>
          <w:rFonts w:hint="eastAsia"/>
        </w:rPr>
        <w:t>此外，没有其他可能的应用了；因为将此应用于居鲁士攻取巴比伦，仿佛他是一位来自东方的君王，他从北方而来将不允许如此，耶利米书50:41, 42, 43。</w:t>
      </w:r>
    </w:p>
    <w:p w14:paraId="499F63FB">
      <w:pPr>
        <w:numPr>
          <w:ilvl w:val="0"/>
          <w:numId w:val="0"/>
        </w:numPr>
        <w:ind w:left="10" w:leftChars="0" w:hanging="10" w:firstLineChars="0"/>
        <w:rPr>
          <w:rFonts w:hint="eastAsia"/>
        </w:rPr>
      </w:pPr>
    </w:p>
    <w:p w14:paraId="379D1969">
      <w:pPr>
        <w:numPr>
          <w:ilvl w:val="0"/>
          <w:numId w:val="0"/>
        </w:numPr>
        <w:ind w:left="10" w:leftChars="0" w:hanging="10" w:firstLineChars="0"/>
        <w:rPr>
          <w:rFonts w:hint="eastAsia"/>
        </w:rPr>
      </w:pPr>
      <w:r>
        <w:rPr>
          <w:rFonts w:hint="eastAsia"/>
        </w:rPr>
        <w:t>Or, to call these Eastèrns, heathen Nations, or Turks to be made use of to destroy Antichrist, cannot be: for these vials are poured out by some from the Temple, and Kings that formerly whored with the whore will have a main hand in her overthrow, Chap. 17.</w:t>
      </w:r>
    </w:p>
    <w:p w14:paraId="7F9B2DFE">
      <w:pPr>
        <w:numPr>
          <w:ilvl w:val="0"/>
          <w:numId w:val="0"/>
        </w:numPr>
        <w:ind w:left="10" w:leftChars="0" w:hanging="10" w:firstLineChars="0"/>
        <w:rPr>
          <w:rFonts w:hint="eastAsia"/>
        </w:rPr>
      </w:pPr>
      <w:r>
        <w:rPr>
          <w:rFonts w:hint="eastAsia"/>
        </w:rPr>
        <w:t>或者，称这些东方人为异教民族，或土耳其人，要被用来毁灭敌基督，这是不可能的：因为这些碗是由圣殿中的人倒出的，并且先前与那淫妇行淫的君王，将在她的倾覆中有主要作用，第17章。</w:t>
      </w:r>
    </w:p>
    <w:p w14:paraId="616BC1A5">
      <w:pPr>
        <w:numPr>
          <w:ilvl w:val="0"/>
          <w:numId w:val="0"/>
        </w:numPr>
        <w:ind w:left="10" w:leftChars="0" w:hanging="10" w:firstLineChars="0"/>
        <w:rPr>
          <w:rFonts w:hint="eastAsia"/>
        </w:rPr>
      </w:pPr>
    </w:p>
    <w:p w14:paraId="197FF4E2">
      <w:pPr>
        <w:numPr>
          <w:ilvl w:val="0"/>
          <w:numId w:val="0"/>
        </w:numPr>
        <w:ind w:left="10" w:leftChars="0" w:hanging="10" w:firstLineChars="0"/>
        <w:rPr>
          <w:rFonts w:hint="eastAsia"/>
        </w:rPr>
      </w:pPr>
      <w:r>
        <w:rPr>
          <w:rFonts w:hint="eastAsia"/>
        </w:rPr>
        <w:t>Or, to apply it to the weakening the Popes revenues, which as a River strengthened him, no question, he being formerly put from his throne, and these Kings turned to hate him, his coffers will be empty before this sixth vial come: Neither do these prepare so the Jews way, nor speaketh it formally such accession to the Church as the other, which is clear to be understood here from Chap. 19.</w:t>
      </w:r>
    </w:p>
    <w:p w14:paraId="01D2CF12">
      <w:pPr>
        <w:numPr>
          <w:ilvl w:val="0"/>
          <w:numId w:val="0"/>
        </w:numPr>
        <w:ind w:left="10" w:leftChars="0" w:hanging="10" w:firstLineChars="0"/>
        <w:rPr>
          <w:rFonts w:hint="eastAsia"/>
        </w:rPr>
      </w:pPr>
      <w:r>
        <w:rPr>
          <w:rFonts w:hint="eastAsia"/>
        </w:rPr>
        <w:t>或者，将其应用于削弱教皇的收入，这如同江河一样曾使他强大，毫无疑问，既然他先前已从宝座上被赶下来，并且那些君王已转而恨恶他，他的钱柜在这第六碗来临之前就会空虚：这些既不能如此为犹太人预备道路，也不能像另一个那样，正式地言及对教会如此的增长，而从第19章可以清楚地理解这一点。</w:t>
      </w:r>
    </w:p>
    <w:p w14:paraId="0D33B295">
      <w:pPr>
        <w:numPr>
          <w:ilvl w:val="0"/>
          <w:numId w:val="0"/>
        </w:numPr>
        <w:ind w:left="10" w:leftChars="0" w:hanging="10" w:firstLineChars="0"/>
        <w:rPr>
          <w:rFonts w:hint="eastAsia"/>
        </w:rPr>
      </w:pPr>
    </w:p>
    <w:p w14:paraId="0624B822">
      <w:pPr>
        <w:numPr>
          <w:ilvl w:val="0"/>
          <w:numId w:val="0"/>
        </w:numPr>
        <w:ind w:left="10" w:leftChars="0" w:hanging="10" w:firstLineChars="0"/>
        <w:rPr>
          <w:rFonts w:hint="eastAsia"/>
        </w:rPr>
      </w:pPr>
      <w:r>
        <w:rPr>
          <w:rFonts w:hint="eastAsia"/>
        </w:rPr>
        <w:t>There are two chief Objections to be removed, The first is, that these vials bring wrath on the beast, as the effects of them, and he is the object they pour their plagues upon; but neither the in coming, of the Jews nor down-bringing of the Turks, toucheth him or affecteth him.</w:t>
      </w:r>
    </w:p>
    <w:p w14:paraId="0DD7D86B">
      <w:pPr>
        <w:numPr>
          <w:ilvl w:val="0"/>
          <w:numId w:val="0"/>
        </w:numPr>
        <w:ind w:left="10" w:leftChars="0" w:hanging="10" w:firstLineChars="0"/>
        <w:rPr>
          <w:rFonts w:hint="eastAsia"/>
        </w:rPr>
      </w:pPr>
      <w:r>
        <w:rPr>
          <w:rFonts w:hint="eastAsia"/>
        </w:rPr>
        <w:t>有两个主要的异议需要排除，第一个是，这些碗将忿怒带给兽，作为它们的果效，兽是它们倾倒灾殃的对象；但无论是犹太人的归来，还是土耳其人的衰落，都未触及他或影响他。</w:t>
      </w:r>
    </w:p>
    <w:p w14:paraId="38A03C06">
      <w:pPr>
        <w:numPr>
          <w:ilvl w:val="0"/>
          <w:numId w:val="0"/>
        </w:numPr>
        <w:ind w:left="10" w:leftChars="0" w:hanging="10" w:firstLineChars="0"/>
        <w:rPr>
          <w:rFonts w:hint="eastAsia"/>
        </w:rPr>
      </w:pPr>
    </w:p>
    <w:p w14:paraId="2EF87CD3">
      <w:pPr>
        <w:numPr>
          <w:ilvl w:val="0"/>
          <w:numId w:val="0"/>
        </w:numPr>
        <w:ind w:left="10" w:leftChars="0" w:hanging="10" w:firstLineChars="0"/>
        <w:rPr>
          <w:rFonts w:hint="eastAsia"/>
        </w:rPr>
      </w:pPr>
      <w:r>
        <w:rPr>
          <w:rFonts w:hint="eastAsia"/>
        </w:rPr>
        <w:t>Answ. 1. Though the beast be the chief object, yet not the only object, especially in these last two vials; all other enemies, Kings of the earth and Nations are also plagued, as is clear, comparing what followeth with Chap. 19.</w:t>
      </w:r>
    </w:p>
    <w:p w14:paraId="2C2A1D8E">
      <w:pPr>
        <w:numPr>
          <w:ilvl w:val="0"/>
          <w:numId w:val="0"/>
        </w:numPr>
        <w:ind w:left="10" w:leftChars="0" w:hanging="10" w:firstLineChars="0"/>
        <w:rPr>
          <w:rFonts w:hint="eastAsia"/>
        </w:rPr>
      </w:pPr>
      <w:r>
        <w:rPr>
          <w:rFonts w:hint="eastAsia"/>
        </w:rPr>
        <w:t>答：1. 虽然兽是主要对象，但并非唯一对象，特别是在最后两个碗中；所有其他仇敌，地上的君王和列国也同样受灾，这一点从比较下文与第19章可以清楚地看出。</w:t>
      </w:r>
    </w:p>
    <w:p w14:paraId="46EAB3D0">
      <w:pPr>
        <w:numPr>
          <w:ilvl w:val="0"/>
          <w:numId w:val="0"/>
        </w:numPr>
        <w:ind w:left="10" w:leftChars="0" w:hanging="10" w:firstLineChars="0"/>
        <w:rPr>
          <w:rFonts w:hint="eastAsia"/>
        </w:rPr>
      </w:pPr>
    </w:p>
    <w:p w14:paraId="7C84FED2">
      <w:pPr>
        <w:numPr>
          <w:ilvl w:val="0"/>
          <w:numId w:val="0"/>
        </w:numPr>
        <w:ind w:left="10" w:leftChars="0" w:hanging="10" w:firstLineChars="0"/>
        <w:rPr>
          <w:rFonts w:hint="eastAsia"/>
        </w:rPr>
      </w:pPr>
      <w:r>
        <w:rPr>
          <w:rFonts w:hint="eastAsia"/>
        </w:rPr>
        <w:t>2. In all these vials, two things are joyned together, the standing and spreading of Christs Kingdom and the decreasing of Antichrists: and these two proceed together; what bringeth Antichrist down, advanceth Christs Kingdom; and what advanceth his Kingdom, darkeneth Antichrists: and though directly it strike not on Antichrist, yet consequentially it doth; for, all Christs followers are Antichrists enemies.</w:t>
      </w:r>
    </w:p>
    <w:p w14:paraId="05F7DE3F">
      <w:pPr>
        <w:numPr>
          <w:ilvl w:val="0"/>
          <w:numId w:val="0"/>
        </w:numPr>
        <w:ind w:left="10" w:leftChars="0" w:hanging="10" w:firstLineChars="0"/>
        <w:rPr>
          <w:rFonts w:hint="eastAsia"/>
        </w:rPr>
      </w:pPr>
      <w:r>
        <w:rPr>
          <w:rFonts w:hint="eastAsia"/>
        </w:rPr>
        <w:t>2. 在所有这些碗中，两件事是结合在一起的，即基督国度的建立和扩展，以及敌基督国度的衰落：这两者是同步进行的；凡是使敌基督衰落的，就促进基督的国度；凡是促进祂国度的，就使敌基督的国度黑暗：虽然这并非直接打击敌基督，但其后果却是如此；因为，所有基督的跟随者都是敌基督的仇敌。</w:t>
      </w:r>
    </w:p>
    <w:p w14:paraId="7B95108C">
      <w:pPr>
        <w:numPr>
          <w:ilvl w:val="0"/>
          <w:numId w:val="0"/>
        </w:numPr>
        <w:ind w:left="10" w:leftChars="0" w:hanging="10" w:firstLineChars="0"/>
        <w:rPr>
          <w:rFonts w:hint="eastAsia"/>
        </w:rPr>
      </w:pPr>
    </w:p>
    <w:p w14:paraId="6F9E0563">
      <w:pPr>
        <w:numPr>
          <w:ilvl w:val="0"/>
          <w:numId w:val="0"/>
        </w:numPr>
        <w:ind w:left="10" w:leftChars="0" w:hanging="10" w:firstLineChars="0"/>
        <w:rPr>
          <w:rFonts w:hint="eastAsia"/>
        </w:rPr>
      </w:pPr>
      <w:r>
        <w:rPr>
          <w:rFonts w:hint="eastAsia"/>
        </w:rPr>
        <w:t>3. It is not simply the Jewish Nation their conversion, and the Turks overthrow, that are spoken of here, but it is the Jews conversion and union with the Gentiles in pursuing Antichrist now discovered (and therefore first here called the false prophet) and the Turks now apparently as united with Antichrist (it being like, that he is among the chief of the Nations or Kings of the earth which he addresseth unto) and so both the Jews conversion and Turk ruine, will be of great concernment and a heavy stroke to the Pope.</w:t>
      </w:r>
    </w:p>
    <w:p w14:paraId="18D0D708">
      <w:pPr>
        <w:numPr>
          <w:ilvl w:val="0"/>
          <w:numId w:val="0"/>
        </w:numPr>
        <w:ind w:left="10" w:leftChars="0" w:hanging="10" w:firstLineChars="0"/>
        <w:rPr>
          <w:rFonts w:hint="eastAsia"/>
        </w:rPr>
      </w:pPr>
      <w:r>
        <w:rPr>
          <w:rFonts w:hint="eastAsia"/>
        </w:rPr>
        <w:t>3. 这里所说的并非单纯是犹太民族的悔改和土耳其人的倾覆，而是犹太人的悔改以及与外邦人联合起来，追击现已被揭露的敌基督（因此这里首先称他为假先知），以及土耳其人如今显然与敌基督联合（看来，他是在他所求助的列国或地上君王中的首领），因此犹太人的悔改和土耳其人的毁灭，对教皇而言，都将是极其重要的，并且是沉重的打击。</w:t>
      </w:r>
    </w:p>
    <w:p w14:paraId="264FBE90">
      <w:pPr>
        <w:numPr>
          <w:ilvl w:val="0"/>
          <w:numId w:val="0"/>
        </w:numPr>
        <w:ind w:left="10" w:leftChars="0" w:hanging="10" w:firstLineChars="0"/>
        <w:rPr>
          <w:rFonts w:hint="eastAsia"/>
        </w:rPr>
      </w:pPr>
    </w:p>
    <w:p w14:paraId="060255BD">
      <w:pPr>
        <w:numPr>
          <w:ilvl w:val="0"/>
          <w:numId w:val="0"/>
        </w:numPr>
        <w:ind w:left="10" w:leftChars="0" w:hanging="10" w:firstLineChars="0"/>
        <w:rPr>
          <w:rFonts w:hint="eastAsia"/>
        </w:rPr>
      </w:pPr>
      <w:r>
        <w:rPr>
          <w:rFonts w:hint="eastAsia"/>
        </w:rPr>
        <w:t>Obj. 2. Can such a great accession stand with that, Chap. 15 that none would enter the Temple till these plagues were ended?</w:t>
      </w:r>
    </w:p>
    <w:p w14:paraId="61AD62EA">
      <w:pPr>
        <w:numPr>
          <w:ilvl w:val="0"/>
          <w:numId w:val="0"/>
        </w:numPr>
        <w:ind w:left="10" w:leftChars="0" w:hanging="10" w:firstLineChars="0"/>
        <w:rPr>
          <w:rFonts w:hint="eastAsia"/>
        </w:rPr>
      </w:pPr>
      <w:r>
        <w:rPr>
          <w:rFonts w:hint="eastAsia"/>
        </w:rPr>
        <w:t>异议2. 如此大的增长，能与第15章所说的，没有人能进殿，直到这些灾殃完毕相符吗？</w:t>
      </w:r>
    </w:p>
    <w:p w14:paraId="611FF190">
      <w:pPr>
        <w:numPr>
          <w:ilvl w:val="0"/>
          <w:numId w:val="0"/>
        </w:numPr>
        <w:ind w:left="10" w:leftChars="0" w:hanging="10" w:firstLineChars="0"/>
        <w:rPr>
          <w:rFonts w:hint="eastAsia"/>
        </w:rPr>
      </w:pPr>
    </w:p>
    <w:p w14:paraId="37905387">
      <w:pPr>
        <w:numPr>
          <w:ilvl w:val="0"/>
          <w:numId w:val="0"/>
        </w:numPr>
        <w:ind w:left="10" w:leftChars="0" w:hanging="10" w:firstLineChars="0"/>
        <w:rPr>
          <w:rFonts w:hint="eastAsia"/>
        </w:rPr>
      </w:pPr>
      <w:r>
        <w:rPr>
          <w:rFonts w:hint="eastAsia"/>
        </w:rPr>
        <w:t>Answ. 1. It cannot be meaned, that no growth should be of the Church from the beginning of the vials, till all were closed: for then there should never any be, for they close the last judgement, and yet every vial hath a new accession to the Church and some victory over Antichrist.</w:t>
      </w:r>
    </w:p>
    <w:p w14:paraId="21B425AF">
      <w:pPr>
        <w:numPr>
          <w:ilvl w:val="0"/>
          <w:numId w:val="0"/>
        </w:numPr>
        <w:ind w:left="10" w:leftChars="0" w:hanging="10" w:firstLineChars="0"/>
        <w:rPr>
          <w:rFonts w:hint="eastAsia"/>
        </w:rPr>
      </w:pPr>
      <w:r>
        <w:rPr>
          <w:rFonts w:hint="eastAsia"/>
        </w:rPr>
        <w:t>答：1. 这不可能是说，从碗的开始直到全部结束，教会将毫无增长：因为那样就永远不会有增长，因为它们结束了最后的审判，然而每一个碗都给教会带来新的增长，并对敌基督取得一些胜利。</w:t>
      </w:r>
    </w:p>
    <w:p w14:paraId="4C5111C5">
      <w:pPr>
        <w:numPr>
          <w:ilvl w:val="0"/>
          <w:numId w:val="0"/>
        </w:numPr>
        <w:ind w:left="10" w:leftChars="0" w:hanging="10" w:firstLineChars="0"/>
        <w:rPr>
          <w:rFonts w:hint="eastAsia"/>
        </w:rPr>
      </w:pPr>
    </w:p>
    <w:p w14:paraId="35B000A3">
      <w:pPr>
        <w:numPr>
          <w:ilvl w:val="0"/>
          <w:numId w:val="0"/>
        </w:numPr>
        <w:ind w:left="10" w:leftChars="0" w:hanging="10" w:firstLineChars="0"/>
        <w:rPr>
          <w:rFonts w:hint="eastAsia"/>
        </w:rPr>
      </w:pPr>
      <w:r>
        <w:rPr>
          <w:rFonts w:hint="eastAsia"/>
        </w:rPr>
        <w:t>2. The meaning of that place then, is, 1. none were able to stand to interceed for these who were to be plagued, but necessarily and inevitably they were poured out, and no intercession was admitted.</w:t>
      </w:r>
    </w:p>
    <w:p w14:paraId="5D2C4CAF">
      <w:pPr>
        <w:numPr>
          <w:ilvl w:val="0"/>
          <w:numId w:val="0"/>
        </w:numPr>
        <w:ind w:left="10" w:leftChars="0" w:hanging="10" w:firstLineChars="0"/>
        <w:rPr>
          <w:rFonts w:hint="eastAsia"/>
        </w:rPr>
      </w:pPr>
      <w:r>
        <w:rPr>
          <w:rFonts w:hint="eastAsia"/>
        </w:rPr>
        <w:t>2. 那么，那个地方的意思是，1. 没有人能够站立，为那些将要受灾的人代求，而是他们必然且不可避免地被倾倒出来，并且不容许任何代求。</w:t>
      </w:r>
    </w:p>
    <w:p w14:paraId="2EDFBB7B">
      <w:pPr>
        <w:numPr>
          <w:ilvl w:val="0"/>
          <w:numId w:val="0"/>
        </w:numPr>
        <w:ind w:left="10" w:leftChars="0" w:hanging="10" w:firstLineChars="0"/>
        <w:rPr>
          <w:rFonts w:hint="eastAsia"/>
        </w:rPr>
      </w:pPr>
    </w:p>
    <w:p w14:paraId="0CBB8ECF">
      <w:pPr>
        <w:numPr>
          <w:ilvl w:val="0"/>
          <w:numId w:val="0"/>
        </w:numPr>
        <w:ind w:left="10" w:leftChars="0" w:hanging="10" w:firstLineChars="0"/>
        <w:rPr>
          <w:rFonts w:hint="eastAsia"/>
        </w:rPr>
      </w:pPr>
      <w:r>
        <w:rPr>
          <w:rFonts w:hint="eastAsia"/>
        </w:rPr>
        <w:t>2. None entered of these creatures devoted to Antichrist and his destruction, they continued hardened to the last, even after Rome is destroyed and the Popes abolished, yet some remainder there is to the very last vial.</w:t>
      </w:r>
    </w:p>
    <w:p w14:paraId="5493425E">
      <w:pPr>
        <w:numPr>
          <w:ilvl w:val="0"/>
          <w:numId w:val="0"/>
        </w:numPr>
        <w:ind w:left="10" w:leftChars="0" w:hanging="10" w:firstLineChars="0"/>
        <w:rPr>
          <w:rFonts w:hint="eastAsia"/>
        </w:rPr>
      </w:pPr>
      <w:r>
        <w:rPr>
          <w:rFonts w:hint="eastAsia"/>
        </w:rPr>
        <w:t>2. 那些献身于敌基督和他的毁灭的受造物中，没有一个进殿，他们直到最后都心硬，即使在罗马被毁、教皇被废除之后，仍然有一些残余直到最后一碗。</w:t>
      </w:r>
    </w:p>
    <w:p w14:paraId="6A21E353">
      <w:pPr>
        <w:numPr>
          <w:ilvl w:val="0"/>
          <w:numId w:val="0"/>
        </w:numPr>
        <w:ind w:left="10" w:leftChars="0" w:hanging="10" w:firstLineChars="0"/>
        <w:rPr>
          <w:rFonts w:hint="eastAsia"/>
        </w:rPr>
      </w:pPr>
    </w:p>
    <w:p w14:paraId="2B06A058">
      <w:pPr>
        <w:numPr>
          <w:ilvl w:val="0"/>
          <w:numId w:val="0"/>
        </w:numPr>
        <w:ind w:left="10" w:leftChars="0" w:hanging="10" w:firstLineChars="0"/>
        <w:rPr>
          <w:rFonts w:hint="eastAsia"/>
        </w:rPr>
      </w:pPr>
      <w:r>
        <w:rPr>
          <w:rFonts w:hint="eastAsia"/>
        </w:rPr>
        <w:t>All which should stir us up heartily to pray for these things that sometimes will be so good news to the Church, that in due time the Lord would perform it and hasten it.</w:t>
      </w:r>
    </w:p>
    <w:p w14:paraId="4A349555">
      <w:pPr>
        <w:numPr>
          <w:ilvl w:val="0"/>
          <w:numId w:val="0"/>
        </w:numPr>
        <w:ind w:left="10" w:leftChars="0" w:hanging="10" w:firstLineChars="0"/>
        <w:rPr>
          <w:rFonts w:hint="eastAsia"/>
        </w:rPr>
      </w:pPr>
      <w:r>
        <w:rPr>
          <w:rFonts w:hint="eastAsia"/>
        </w:rPr>
        <w:t>这一切都应激励我们热切地为这些事祷告，这些事有时对教会而言是如此好的消息，求主在祂的时候成就并加速它。</w:t>
      </w:r>
    </w:p>
    <w:p w14:paraId="6A4635B1">
      <w:pPr>
        <w:numPr>
          <w:ilvl w:val="0"/>
          <w:numId w:val="0"/>
        </w:numPr>
        <w:ind w:left="10" w:leftChars="0" w:hanging="10" w:firstLineChars="0"/>
        <w:rPr>
          <w:rFonts w:hint="eastAsia"/>
        </w:rPr>
      </w:pPr>
    </w:p>
    <w:p w14:paraId="0214CA71">
      <w:pPr>
        <w:numPr>
          <w:ilvl w:val="0"/>
          <w:numId w:val="0"/>
        </w:numPr>
        <w:ind w:left="10" w:leftChars="0" w:hanging="10" w:firstLineChars="0"/>
        <w:rPr>
          <w:rFonts w:hint="eastAsia"/>
        </w:rPr>
      </w:pPr>
      <w:r>
        <w:rPr>
          <w:rFonts w:hint="eastAsia"/>
        </w:rPr>
        <w:t>So far may we be warranted from this place.</w:t>
      </w:r>
    </w:p>
    <w:p w14:paraId="4B5C6F0D">
      <w:pPr>
        <w:numPr>
          <w:ilvl w:val="0"/>
          <w:numId w:val="0"/>
        </w:numPr>
        <w:ind w:left="10" w:leftChars="0" w:hanging="10" w:firstLineChars="0"/>
        <w:rPr>
          <w:rFonts w:hint="eastAsia"/>
        </w:rPr>
      </w:pPr>
      <w:r>
        <w:rPr>
          <w:rFonts w:hint="eastAsia"/>
        </w:rPr>
        <w:t>到此为止，我们可从这处经文得到保证。</w:t>
      </w:r>
    </w:p>
    <w:p w14:paraId="3332EF15">
      <w:pPr>
        <w:numPr>
          <w:ilvl w:val="0"/>
          <w:numId w:val="0"/>
        </w:numPr>
        <w:ind w:left="10" w:leftChars="0" w:hanging="10" w:firstLineChars="0"/>
        <w:rPr>
          <w:rFonts w:hint="eastAsia"/>
        </w:rPr>
      </w:pPr>
    </w:p>
    <w:p w14:paraId="55AA5B07">
      <w:pPr>
        <w:numPr>
          <w:ilvl w:val="0"/>
          <w:numId w:val="0"/>
        </w:numPr>
        <w:ind w:left="10" w:leftChars="0" w:hanging="10" w:firstLineChars="0"/>
        <w:rPr>
          <w:rFonts w:hint="eastAsia"/>
        </w:rPr>
      </w:pPr>
      <w:r>
        <w:rPr>
          <w:rFonts w:hint="eastAsia"/>
        </w:rPr>
        <w:t>LECTURE V (16:13–16)</w:t>
      </w:r>
    </w:p>
    <w:p w14:paraId="5E770412">
      <w:pPr>
        <w:numPr>
          <w:ilvl w:val="0"/>
          <w:numId w:val="0"/>
        </w:numPr>
        <w:ind w:left="10" w:leftChars="0" w:hanging="10" w:firstLineChars="0"/>
        <w:rPr>
          <w:rFonts w:hint="eastAsia"/>
        </w:rPr>
      </w:pPr>
      <w:r>
        <w:rPr>
          <w:rFonts w:hint="eastAsia"/>
        </w:rPr>
        <w:t>第五讲 (16:13–16)</w:t>
      </w:r>
    </w:p>
    <w:p w14:paraId="37B00E12">
      <w:pPr>
        <w:numPr>
          <w:ilvl w:val="0"/>
          <w:numId w:val="0"/>
        </w:numPr>
        <w:ind w:left="10" w:leftChars="0" w:hanging="10" w:firstLineChars="0"/>
        <w:rPr>
          <w:rFonts w:hint="eastAsia"/>
        </w:rPr>
      </w:pPr>
    </w:p>
    <w:p w14:paraId="74D6F15D">
      <w:pPr>
        <w:numPr>
          <w:ilvl w:val="0"/>
          <w:numId w:val="0"/>
        </w:numPr>
        <w:ind w:left="10" w:leftChars="0" w:hanging="10" w:firstLineChars="0"/>
        <w:rPr>
          <w:rFonts w:hint="eastAsia"/>
        </w:rPr>
      </w:pPr>
      <w:r>
        <w:rPr>
          <w:rFonts w:hint="eastAsia"/>
        </w:rPr>
        <w:t>FRom vers. 13 to vers. 17, followeth the third effect of this vial, to wit, the last great expedition of Antichrist for his support, now after Romes fall (or at least the shaking of that dominion hugely) and before his ruine.</w:t>
      </w:r>
    </w:p>
    <w:p w14:paraId="7A97FCDA">
      <w:pPr>
        <w:numPr>
          <w:ilvl w:val="0"/>
          <w:numId w:val="0"/>
        </w:numPr>
        <w:ind w:left="10" w:leftChars="0" w:hanging="10" w:firstLineChars="0"/>
        <w:rPr>
          <w:rFonts w:hint="eastAsia"/>
        </w:rPr>
      </w:pPr>
      <w:r>
        <w:rPr>
          <w:rFonts w:hint="eastAsia"/>
        </w:rPr>
        <w:t>从第13节到第17节，是这碗的第三个果效，即，在罗马倾覆之后（或至少那统治被大大动摇之后）和在他毁灭之前，敌基督为支持自己而进行的最后一次大远征。</w:t>
      </w:r>
    </w:p>
    <w:p w14:paraId="64954774">
      <w:pPr>
        <w:numPr>
          <w:ilvl w:val="0"/>
          <w:numId w:val="0"/>
        </w:numPr>
        <w:ind w:left="10" w:leftChars="0" w:hanging="10" w:firstLineChars="0"/>
        <w:rPr>
          <w:rFonts w:hint="eastAsia"/>
        </w:rPr>
      </w:pPr>
    </w:p>
    <w:p w14:paraId="1BB382CB">
      <w:pPr>
        <w:numPr>
          <w:ilvl w:val="0"/>
          <w:numId w:val="0"/>
        </w:numPr>
        <w:ind w:left="10" w:leftChars="0" w:hanging="10" w:firstLineChars="0"/>
        <w:rPr>
          <w:rFonts w:hint="eastAsia"/>
        </w:rPr>
      </w:pPr>
      <w:r>
        <w:rPr>
          <w:rFonts w:hint="eastAsia"/>
        </w:rPr>
        <w:t>It may either be called a third effect following on, or occasioned by the former two; To wit, the first appearance of the Jewes enimity against him and the Turks decay; Or, these verses may more fully explicate the manner how Euphrates (that is, the Turks dominion) was dried up to prepare the Jews way, it was by the beasts engaging them for him, who then by the battell of Armageddon were ruined both together, and an excellent state of the Church, both of the fulnesse of the Gentiles and in-calling of the Jews, followed: whereupon these praises (Chap. 19) are by anticipation set down before the battell: however, the effects are the same.</w:t>
      </w:r>
    </w:p>
    <w:p w14:paraId="1E1A0DD3">
      <w:pPr>
        <w:numPr>
          <w:ilvl w:val="0"/>
          <w:numId w:val="0"/>
        </w:numPr>
        <w:ind w:left="10" w:leftChars="0" w:hanging="10" w:firstLineChars="0"/>
        <w:rPr>
          <w:rFonts w:hint="eastAsia"/>
        </w:rPr>
      </w:pPr>
      <w:r>
        <w:rPr>
          <w:rFonts w:hint="eastAsia"/>
        </w:rPr>
        <w:t>这可以被称为随之而来或由前两者引起的第三个果效；即，犹太人对他敌意的首次显现和土耳其人的衰落；或者，这些经文可以更充分地解释幼发拉底河（即土耳其人的统治）是如何干涸，以预备犹太人的道路，即藉着兽使他们为他效力，然后他们在哈米吉多顿之战中一同被毁灭，随之而来的是教会的卓越状态，既有外邦人的满足，也有犹太人的蒙召：因此，这些赞美（第19章）被预先记载在战役之前：然而，果效是相同的。</w:t>
      </w:r>
    </w:p>
    <w:p w14:paraId="5A74CF0D">
      <w:pPr>
        <w:numPr>
          <w:ilvl w:val="0"/>
          <w:numId w:val="0"/>
        </w:numPr>
        <w:ind w:left="10" w:leftChars="0" w:hanging="10" w:firstLineChars="0"/>
        <w:rPr>
          <w:rFonts w:hint="eastAsia"/>
        </w:rPr>
      </w:pPr>
    </w:p>
    <w:p w14:paraId="70910930">
      <w:pPr>
        <w:numPr>
          <w:ilvl w:val="0"/>
          <w:numId w:val="0"/>
        </w:numPr>
        <w:ind w:left="10" w:leftChars="0" w:hanging="10" w:firstLineChars="0"/>
        <w:rPr>
          <w:rFonts w:hint="eastAsia"/>
        </w:rPr>
      </w:pPr>
      <w:r>
        <w:rPr>
          <w:rFonts w:hint="eastAsia"/>
        </w:rPr>
        <w:t>This expedition in this Chapter (beside the event of it, Chap. 19) is set out in five things.</w:t>
      </w:r>
    </w:p>
    <w:p w14:paraId="5FC84AA3">
      <w:pPr>
        <w:numPr>
          <w:ilvl w:val="0"/>
          <w:numId w:val="0"/>
        </w:numPr>
        <w:ind w:left="10" w:leftChars="0" w:hanging="10" w:firstLineChars="0"/>
        <w:rPr>
          <w:rFonts w:hint="eastAsia"/>
        </w:rPr>
      </w:pPr>
      <w:r>
        <w:rPr>
          <w:rFonts w:hint="eastAsia"/>
        </w:rPr>
        <w:t>这次远征在本章中（除了其结果在第19章）以五件事来阐明。</w:t>
      </w:r>
    </w:p>
    <w:p w14:paraId="2B88C45F">
      <w:pPr>
        <w:numPr>
          <w:ilvl w:val="0"/>
          <w:numId w:val="0"/>
        </w:numPr>
        <w:ind w:left="10" w:leftChars="0" w:hanging="10" w:firstLineChars="0"/>
        <w:rPr>
          <w:rFonts w:hint="eastAsia"/>
        </w:rPr>
      </w:pPr>
    </w:p>
    <w:p w14:paraId="7B2FB387">
      <w:pPr>
        <w:numPr>
          <w:ilvl w:val="0"/>
          <w:numId w:val="0"/>
        </w:numPr>
        <w:ind w:left="10" w:leftChars="0" w:hanging="10" w:firstLineChars="0"/>
        <w:rPr>
          <w:rFonts w:hint="eastAsia"/>
        </w:rPr>
      </w:pPr>
      <w:r>
        <w:rPr>
          <w:rFonts w:hint="eastAsia"/>
        </w:rPr>
        <w:t>1. In its authors, the Dragon, Beast and false Prophet.</w:t>
      </w:r>
    </w:p>
    <w:p w14:paraId="7373692E">
      <w:pPr>
        <w:numPr>
          <w:ilvl w:val="0"/>
          <w:numId w:val="0"/>
        </w:numPr>
        <w:ind w:left="10" w:leftChars="0" w:hanging="10" w:firstLineChars="0"/>
        <w:rPr>
          <w:rFonts w:hint="eastAsia"/>
        </w:rPr>
      </w:pPr>
      <w:r>
        <w:rPr>
          <w:rFonts w:hint="eastAsia"/>
        </w:rPr>
        <w:t>1. 在其发起者上，即龙、兽和假先知。</w:t>
      </w:r>
    </w:p>
    <w:p w14:paraId="5F7DEBEC">
      <w:pPr>
        <w:numPr>
          <w:ilvl w:val="0"/>
          <w:numId w:val="0"/>
        </w:numPr>
        <w:ind w:left="10" w:leftChars="0" w:hanging="10" w:firstLineChars="0"/>
        <w:rPr>
          <w:rFonts w:hint="eastAsia"/>
        </w:rPr>
      </w:pPr>
    </w:p>
    <w:p w14:paraId="0E7AA8D8">
      <w:pPr>
        <w:numPr>
          <w:ilvl w:val="0"/>
          <w:numId w:val="0"/>
        </w:numPr>
        <w:ind w:left="10" w:leftChars="0" w:hanging="10" w:firstLineChars="0"/>
        <w:rPr>
          <w:rFonts w:hint="eastAsia"/>
        </w:rPr>
      </w:pPr>
      <w:r>
        <w:rPr>
          <w:rFonts w:hint="eastAsia"/>
        </w:rPr>
        <w:t>2. Its speciall agents, three spirits.</w:t>
      </w:r>
    </w:p>
    <w:p w14:paraId="72C95577">
      <w:pPr>
        <w:numPr>
          <w:ilvl w:val="0"/>
          <w:numId w:val="0"/>
        </w:numPr>
        <w:ind w:left="10" w:leftChars="0" w:hanging="10" w:firstLineChars="0"/>
        <w:rPr>
          <w:rFonts w:hint="eastAsia"/>
        </w:rPr>
      </w:pPr>
      <w:r>
        <w:rPr>
          <w:rFonts w:hint="eastAsia"/>
        </w:rPr>
        <w:t>2. 其特殊代理人，三个污灵。</w:t>
      </w:r>
    </w:p>
    <w:p w14:paraId="4AB70B13">
      <w:pPr>
        <w:numPr>
          <w:ilvl w:val="0"/>
          <w:numId w:val="0"/>
        </w:numPr>
        <w:ind w:left="10" w:leftChars="0" w:hanging="10" w:firstLineChars="0"/>
        <w:rPr>
          <w:rFonts w:hint="eastAsia"/>
        </w:rPr>
      </w:pPr>
    </w:p>
    <w:p w14:paraId="4850DD77">
      <w:pPr>
        <w:numPr>
          <w:ilvl w:val="0"/>
          <w:numId w:val="0"/>
        </w:numPr>
        <w:ind w:left="10" w:leftChars="0" w:hanging="10" w:firstLineChars="0"/>
        <w:rPr>
          <w:rFonts w:hint="eastAsia"/>
        </w:rPr>
      </w:pPr>
      <w:r>
        <w:rPr>
          <w:rFonts w:hint="eastAsia"/>
        </w:rPr>
        <w:t>3. Their task, to gather the Kings of the earth.</w:t>
      </w:r>
    </w:p>
    <w:p w14:paraId="2F99D132">
      <w:pPr>
        <w:numPr>
          <w:ilvl w:val="0"/>
          <w:numId w:val="0"/>
        </w:numPr>
        <w:ind w:left="10" w:leftChars="0" w:hanging="10" w:firstLineChars="0"/>
        <w:rPr>
          <w:rFonts w:hint="eastAsia"/>
        </w:rPr>
      </w:pPr>
      <w:r>
        <w:rPr>
          <w:rFonts w:hint="eastAsia"/>
        </w:rPr>
        <w:t>3. 他们的任务，是聚集地上的君王。</w:t>
      </w:r>
    </w:p>
    <w:p w14:paraId="12A63ABC">
      <w:pPr>
        <w:numPr>
          <w:ilvl w:val="0"/>
          <w:numId w:val="0"/>
        </w:numPr>
        <w:ind w:left="10" w:leftChars="0" w:hanging="10" w:firstLineChars="0"/>
        <w:rPr>
          <w:rFonts w:hint="eastAsia"/>
        </w:rPr>
      </w:pPr>
    </w:p>
    <w:p w14:paraId="76A3D235">
      <w:pPr>
        <w:numPr>
          <w:ilvl w:val="0"/>
          <w:numId w:val="0"/>
        </w:numPr>
        <w:ind w:left="10" w:leftChars="0" w:hanging="10" w:firstLineChars="0"/>
        <w:rPr>
          <w:rFonts w:hint="eastAsia"/>
        </w:rPr>
      </w:pPr>
      <w:r>
        <w:rPr>
          <w:rFonts w:hint="eastAsia"/>
        </w:rPr>
        <w:t>And, 4. the successe, they are brought together in Armageddon, vers. 16 and before this, after the preparation in parenthesis, there is cast in a word both of warning and of comfort.</w:t>
      </w:r>
    </w:p>
    <w:p w14:paraId="22B7CA59">
      <w:pPr>
        <w:numPr>
          <w:ilvl w:val="0"/>
          <w:numId w:val="0"/>
        </w:numPr>
        <w:ind w:left="10" w:leftChars="0" w:hanging="10" w:firstLineChars="0"/>
        <w:rPr>
          <w:rFonts w:hint="eastAsia"/>
        </w:rPr>
      </w:pPr>
      <w:r>
        <w:rPr>
          <w:rFonts w:hint="eastAsia"/>
        </w:rPr>
        <w:t>并且，4. 成功，他们被聚集在哈米吉多顿，第16节，在此之前，在插叙的预备之后，插入了一句警告和安慰的话。</w:t>
      </w:r>
    </w:p>
    <w:p w14:paraId="74B8193B">
      <w:pPr>
        <w:numPr>
          <w:ilvl w:val="0"/>
          <w:numId w:val="0"/>
        </w:numPr>
        <w:ind w:left="10" w:leftChars="0" w:hanging="10" w:firstLineChars="0"/>
        <w:rPr>
          <w:rFonts w:hint="eastAsia"/>
        </w:rPr>
      </w:pPr>
    </w:p>
    <w:p w14:paraId="73AAEE4D">
      <w:pPr>
        <w:numPr>
          <w:ilvl w:val="0"/>
          <w:numId w:val="0"/>
        </w:numPr>
        <w:ind w:left="10" w:leftChars="0" w:hanging="10" w:firstLineChars="0"/>
        <w:rPr>
          <w:rFonts w:hint="eastAsia"/>
        </w:rPr>
      </w:pPr>
      <w:r>
        <w:rPr>
          <w:rFonts w:hint="eastAsia"/>
        </w:rPr>
        <w:t>Behold, I come as a thief, Blessed is he &amp;c. vers. 15.</w:t>
      </w:r>
    </w:p>
    <w:p w14:paraId="578F88AF">
      <w:pPr>
        <w:numPr>
          <w:ilvl w:val="0"/>
          <w:numId w:val="0"/>
        </w:numPr>
        <w:ind w:left="10" w:leftChars="0" w:hanging="10" w:firstLineChars="0"/>
        <w:rPr>
          <w:rFonts w:hint="eastAsia"/>
        </w:rPr>
      </w:pPr>
      <w:r>
        <w:rPr>
          <w:rFonts w:hint="eastAsia"/>
        </w:rPr>
        <w:t>看哪，我来像贼一样，有福了，等等，第15节。</w:t>
      </w:r>
    </w:p>
    <w:p w14:paraId="56A903C6">
      <w:pPr>
        <w:numPr>
          <w:ilvl w:val="0"/>
          <w:numId w:val="0"/>
        </w:numPr>
        <w:ind w:left="10" w:leftChars="0" w:hanging="10" w:firstLineChars="0"/>
        <w:rPr>
          <w:rFonts w:hint="eastAsia"/>
        </w:rPr>
      </w:pPr>
    </w:p>
    <w:p w14:paraId="2AE276B4">
      <w:pPr>
        <w:numPr>
          <w:ilvl w:val="0"/>
          <w:numId w:val="0"/>
        </w:numPr>
        <w:ind w:left="10" w:leftChars="0" w:hanging="10" w:firstLineChars="0"/>
        <w:rPr>
          <w:rFonts w:hint="eastAsia"/>
        </w:rPr>
      </w:pPr>
      <w:r>
        <w:rPr>
          <w:rFonts w:hint="eastAsia"/>
        </w:rPr>
        <w:t>1.The Author is designed by three names, yet is the same party underdiverse considerations.</w:t>
      </w:r>
    </w:p>
    <w:p w14:paraId="252A2EB8">
      <w:pPr>
        <w:numPr>
          <w:ilvl w:val="0"/>
          <w:numId w:val="0"/>
        </w:numPr>
        <w:ind w:left="10" w:leftChars="0" w:hanging="10" w:firstLineChars="0"/>
        <w:rPr>
          <w:rFonts w:hint="eastAsia"/>
        </w:rPr>
      </w:pPr>
      <w:r>
        <w:rPr>
          <w:rFonts w:hint="eastAsia"/>
        </w:rPr>
        <w:t>1. 发起者被以三个名字指定，然而是在不同考量下的同一方。</w:t>
      </w:r>
    </w:p>
    <w:p w14:paraId="16B6CA16">
      <w:pPr>
        <w:numPr>
          <w:ilvl w:val="0"/>
          <w:numId w:val="0"/>
        </w:numPr>
        <w:ind w:left="10" w:leftChars="0" w:hanging="10" w:firstLineChars="0"/>
        <w:rPr>
          <w:rFonts w:hint="eastAsia"/>
        </w:rPr>
      </w:pPr>
    </w:p>
    <w:p w14:paraId="5E11D965">
      <w:pPr>
        <w:numPr>
          <w:ilvl w:val="0"/>
          <w:numId w:val="0"/>
        </w:numPr>
        <w:ind w:left="10" w:leftChars="0" w:hanging="10" w:firstLineChars="0"/>
        <w:rPr>
          <w:rFonts w:hint="eastAsia"/>
        </w:rPr>
      </w:pPr>
      <w:r>
        <w:rPr>
          <w:rFonts w:hint="eastAsia"/>
        </w:rPr>
        <w:t>The Dragon is the same mentioned, Chap. 12:8, 9 to wit, the devil, here acting not immediately, but for supporting his lieutenant the beast, to whom he gave his power, Chap. 13 leaving nothing that hell can do for that end.</w:t>
      </w:r>
    </w:p>
    <w:p w14:paraId="23CF470C">
      <w:pPr>
        <w:numPr>
          <w:ilvl w:val="0"/>
          <w:numId w:val="0"/>
        </w:numPr>
        <w:ind w:left="10" w:leftChars="0" w:hanging="10" w:firstLineChars="0"/>
        <w:rPr>
          <w:rFonts w:hint="eastAsia"/>
        </w:rPr>
      </w:pPr>
      <w:r>
        <w:rPr>
          <w:rFonts w:hint="eastAsia"/>
        </w:rPr>
        <w:t>龙是第12章8、9节所提到的同一个，即魔鬼，这里并非直接行动，而是为了支持他的代理人兽，他曾将他的权柄给了他，第13章，为了那个目的，地狱无所不用其极。</w:t>
      </w:r>
    </w:p>
    <w:p w14:paraId="647CA570">
      <w:pPr>
        <w:numPr>
          <w:ilvl w:val="0"/>
          <w:numId w:val="0"/>
        </w:numPr>
        <w:ind w:left="10" w:leftChars="0" w:hanging="10" w:firstLineChars="0"/>
        <w:rPr>
          <w:rFonts w:hint="eastAsia"/>
        </w:rPr>
      </w:pPr>
    </w:p>
    <w:p w14:paraId="4E379A6F">
      <w:pPr>
        <w:numPr>
          <w:ilvl w:val="0"/>
          <w:numId w:val="0"/>
        </w:numPr>
        <w:ind w:left="10" w:leftChars="0" w:hanging="10" w:firstLineChars="0"/>
        <w:rPr>
          <w:rFonts w:hint="eastAsia"/>
        </w:rPr>
      </w:pPr>
      <w:r>
        <w:rPr>
          <w:rFonts w:hint="eastAsia"/>
        </w:rPr>
        <w:t>The beast, is the first beast, named, Chap. 13 to wit, the Pope, as he is head to the civil State of Rome.</w:t>
      </w:r>
    </w:p>
    <w:p w14:paraId="44723B6A">
      <w:pPr>
        <w:numPr>
          <w:ilvl w:val="0"/>
          <w:numId w:val="0"/>
        </w:numPr>
        <w:ind w:left="10" w:leftChars="0" w:hanging="10" w:firstLineChars="0"/>
        <w:rPr>
          <w:rFonts w:hint="eastAsia"/>
        </w:rPr>
      </w:pPr>
      <w:r>
        <w:rPr>
          <w:rFonts w:hint="eastAsia"/>
        </w:rPr>
        <w:t>兽是第一个兽，在第13章被命名，即教皇，作为罗马世俗国家的元首。</w:t>
      </w:r>
    </w:p>
    <w:p w14:paraId="43AA1792">
      <w:pPr>
        <w:numPr>
          <w:ilvl w:val="0"/>
          <w:numId w:val="0"/>
        </w:numPr>
        <w:ind w:left="10" w:leftChars="0" w:hanging="10" w:firstLineChars="0"/>
        <w:rPr>
          <w:rFonts w:hint="eastAsia"/>
        </w:rPr>
      </w:pPr>
    </w:p>
    <w:p w14:paraId="15071E23">
      <w:pPr>
        <w:numPr>
          <w:ilvl w:val="0"/>
          <w:numId w:val="0"/>
        </w:numPr>
        <w:ind w:left="10" w:leftChars="0" w:hanging="10" w:firstLineChars="0"/>
        <w:rPr>
          <w:rFonts w:hint="eastAsia"/>
        </w:rPr>
      </w:pPr>
      <w:r>
        <w:rPr>
          <w:rFonts w:hint="eastAsia"/>
        </w:rPr>
        <w:t>The false prophet, is the two horned beast, Chap. 13:11 for (Chap. 19:20) the false prophet worketh miracles before the first beast, which is the very work of that two horned beast, Chap. 13 and his place only.</w:t>
      </w:r>
    </w:p>
    <w:p w14:paraId="790BD0D3">
      <w:pPr>
        <w:numPr>
          <w:ilvl w:val="0"/>
          <w:numId w:val="0"/>
        </w:numPr>
        <w:ind w:left="10" w:leftChars="0" w:hanging="10" w:firstLineChars="0"/>
        <w:rPr>
          <w:rFonts w:hint="eastAsia"/>
        </w:rPr>
      </w:pPr>
      <w:r>
        <w:rPr>
          <w:rFonts w:hint="eastAsia"/>
        </w:rPr>
        <w:t>假先知是那两角兽，第13章11节，因为（第19章20节）假先知在第一个兽面前行奇事，这正是那两角兽的工作，第13章，并且只属于他。</w:t>
      </w:r>
    </w:p>
    <w:p w14:paraId="4B62D764">
      <w:pPr>
        <w:numPr>
          <w:ilvl w:val="0"/>
          <w:numId w:val="0"/>
        </w:numPr>
        <w:ind w:left="10" w:leftChars="0" w:hanging="10" w:firstLineChars="0"/>
        <w:rPr>
          <w:rFonts w:hint="eastAsia"/>
        </w:rPr>
      </w:pPr>
    </w:p>
    <w:p w14:paraId="3C2F1518">
      <w:pPr>
        <w:numPr>
          <w:ilvl w:val="0"/>
          <w:numId w:val="0"/>
        </w:numPr>
        <w:ind w:left="10" w:leftChars="0" w:hanging="10" w:firstLineChars="0"/>
        <w:rPr>
          <w:rFonts w:hint="eastAsia"/>
        </w:rPr>
      </w:pPr>
      <w:r>
        <w:rPr>
          <w:rFonts w:hint="eastAsia"/>
        </w:rPr>
        <w:t>He is called here the false prophets. because that vizorn of respect to the Lamb, which formerly he pretended, is now taken away, and he that pretended to be Christs Vicar, is now discovered to be the great deceiver and false prophet which was to come: and as these two beasts are one, Chap. 13 (as was there cleared) so is the beast and false prophet one here: for, Chap. 19 vers. 19 the beast is distinct from the Kings of the earth; so, vers. 14 of this Chapter, yet it would seem that all Civil powers under the name of Kings (as Chap. 17) are contradistinguished from the beast and whore, as they that shall once support her and afterward hate her; neither can the Emperour be secluded from that reckoning: and therefore it is no supream Civil power.</w:t>
      </w:r>
    </w:p>
    <w:p w14:paraId="7609E14A">
      <w:pPr>
        <w:numPr>
          <w:ilvl w:val="0"/>
          <w:numId w:val="0"/>
        </w:numPr>
        <w:ind w:left="10" w:leftChars="0" w:hanging="10" w:firstLineChars="0"/>
        <w:rPr>
          <w:rFonts w:hint="eastAsia"/>
        </w:rPr>
      </w:pPr>
      <w:r>
        <w:rPr>
          <w:rFonts w:hint="eastAsia"/>
        </w:rPr>
        <w:t>他在这里被称为假先知，因为先前他所假装的对羔羊的尊敬面具，如今已被摘下，那个自称是基督代理人的人，如今被揭露为那将要来的大欺骗者和假先知：正如这两个兽在第13章是同一个（如那里所阐明的），同样，兽和假先知在这里也是同一个：因为，第19章19节，兽与地上的君王有别；同样，本章第14节，然而看来，所有以君王之名（如第17章）的民事权柄，都与兽和淫妇有别，因为他们将一度支持她，后来又恨恶她；皇帝也不能被排除在此列：因此，这不是最高的民事权柄。</w:t>
      </w:r>
    </w:p>
    <w:p w14:paraId="33B0FB3E">
      <w:pPr>
        <w:numPr>
          <w:ilvl w:val="0"/>
          <w:numId w:val="0"/>
        </w:numPr>
        <w:ind w:left="10" w:leftChars="0" w:hanging="10" w:firstLineChars="0"/>
        <w:rPr>
          <w:rFonts w:hint="eastAsia"/>
        </w:rPr>
      </w:pPr>
    </w:p>
    <w:p w14:paraId="6EEA7AAC">
      <w:pPr>
        <w:numPr>
          <w:ilvl w:val="0"/>
          <w:numId w:val="0"/>
        </w:numPr>
        <w:ind w:left="10" w:leftChars="0" w:hanging="10" w:firstLineChars="0"/>
        <w:rPr>
          <w:rFonts w:hint="eastAsia"/>
        </w:rPr>
      </w:pPr>
      <w:r>
        <w:rPr>
          <w:rFonts w:hint="eastAsia"/>
        </w:rPr>
        <w:t>2. They are both cast into the lake together, vers. 20 and the now Roman Empire (likely) was either destroyed or turned from the Pope to hate him under the fourth and fifth vial.</w:t>
      </w:r>
    </w:p>
    <w:p w14:paraId="7E82AE3C">
      <w:pPr>
        <w:numPr>
          <w:ilvl w:val="0"/>
          <w:numId w:val="0"/>
        </w:numPr>
        <w:ind w:left="10" w:leftChars="0" w:hanging="10" w:firstLineChars="0"/>
        <w:rPr>
          <w:rFonts w:hint="eastAsia"/>
        </w:rPr>
      </w:pPr>
      <w:r>
        <w:rPr>
          <w:rFonts w:hint="eastAsia"/>
        </w:rPr>
        <w:t>2. 他们俩一同被扔进火湖里，第20节，而现在的罗马帝国（很可能）在第四和第五碗下要么被摧毁，要么已从教皇那里转而恨恶他。</w:t>
      </w:r>
    </w:p>
    <w:p w14:paraId="0FB899AE">
      <w:pPr>
        <w:numPr>
          <w:ilvl w:val="0"/>
          <w:numId w:val="0"/>
        </w:numPr>
        <w:ind w:left="10" w:leftChars="0" w:hanging="10" w:firstLineChars="0"/>
        <w:rPr>
          <w:rFonts w:hint="eastAsia"/>
        </w:rPr>
      </w:pPr>
    </w:p>
    <w:p w14:paraId="7650609D">
      <w:pPr>
        <w:numPr>
          <w:ilvl w:val="0"/>
          <w:numId w:val="0"/>
        </w:numPr>
        <w:ind w:left="10" w:leftChars="0" w:hanging="10" w:firstLineChars="0"/>
        <w:rPr>
          <w:rFonts w:hint="eastAsia"/>
        </w:rPr>
      </w:pPr>
      <w:r>
        <w:rPr>
          <w:rFonts w:hint="eastAsia"/>
        </w:rPr>
        <w:t>3. They both end together, and it will be hard to think that there will be no succession of Emperors or Civil states, representing these parts or powers after the Popes overthrow: yet are they all three named distinctly, to shew what concurreth for supporting papacy, devilish subtility, temporall power and deep hypocrisie.</w:t>
      </w:r>
    </w:p>
    <w:p w14:paraId="2FBDD4E3">
      <w:pPr>
        <w:numPr>
          <w:ilvl w:val="0"/>
          <w:numId w:val="0"/>
        </w:numPr>
        <w:ind w:left="10" w:leftChars="0" w:hanging="10" w:firstLineChars="0"/>
        <w:rPr>
          <w:rFonts w:hint="eastAsia"/>
        </w:rPr>
      </w:pPr>
      <w:r>
        <w:rPr>
          <w:rFonts w:hint="eastAsia"/>
        </w:rPr>
        <w:t>3. 他们一同终结，并且很难想象，在教皇倾覆之后，将没有皇帝或民事国家的继承，来代表这些部分或权力：然而，他们三者都被明确地命名，以显示为了支持教皇制度，魔鬼的诡诈、属世的权力和深度的伪善如何一同作用。</w:t>
      </w:r>
    </w:p>
    <w:p w14:paraId="1C30546B">
      <w:pPr>
        <w:numPr>
          <w:ilvl w:val="0"/>
          <w:numId w:val="0"/>
        </w:numPr>
        <w:ind w:left="10" w:leftChars="0" w:hanging="10" w:firstLineChars="0"/>
        <w:rPr>
          <w:rFonts w:hint="eastAsia"/>
        </w:rPr>
      </w:pPr>
    </w:p>
    <w:p w14:paraId="063682BF">
      <w:pPr>
        <w:numPr>
          <w:ilvl w:val="0"/>
          <w:numId w:val="0"/>
        </w:numPr>
        <w:ind w:left="10" w:leftChars="0" w:hanging="10" w:firstLineChars="0"/>
        <w:rPr>
          <w:rFonts w:hint="eastAsia"/>
        </w:rPr>
      </w:pPr>
      <w:r>
        <w:rPr>
          <w:rFonts w:hint="eastAsia"/>
        </w:rPr>
        <w:t>In a word, all unlawfull and carnal shifts, and that both Civil and Ecclesiastick are made use of.</w:t>
      </w:r>
    </w:p>
    <w:p w14:paraId="05E4D21A">
      <w:pPr>
        <w:numPr>
          <w:ilvl w:val="0"/>
          <w:numId w:val="0"/>
        </w:numPr>
        <w:ind w:left="10" w:leftChars="0" w:hanging="10" w:firstLineChars="0"/>
        <w:rPr>
          <w:rFonts w:hint="eastAsia"/>
        </w:rPr>
      </w:pPr>
      <w:r>
        <w:rPr>
          <w:rFonts w:hint="eastAsia"/>
        </w:rPr>
        <w:t>一言以蔽之，所有不法的和属肉体的手段，无论是民事的还是教会的，都被使用了。</w:t>
      </w:r>
    </w:p>
    <w:p w14:paraId="6CE97335">
      <w:pPr>
        <w:numPr>
          <w:ilvl w:val="0"/>
          <w:numId w:val="0"/>
        </w:numPr>
        <w:ind w:left="10" w:leftChars="0" w:hanging="10" w:firstLineChars="0"/>
        <w:rPr>
          <w:rFonts w:hint="eastAsia"/>
        </w:rPr>
      </w:pPr>
    </w:p>
    <w:p w14:paraId="6042D29C">
      <w:pPr>
        <w:numPr>
          <w:ilvl w:val="0"/>
          <w:numId w:val="0"/>
        </w:numPr>
        <w:ind w:left="10" w:leftChars="0" w:hanging="10" w:firstLineChars="0"/>
        <w:rPr>
          <w:rFonts w:hint="eastAsia"/>
        </w:rPr>
      </w:pPr>
      <w:r>
        <w:rPr>
          <w:rFonts w:hint="eastAsia"/>
        </w:rPr>
        <w:t>Secondly, These inferiour agents are severall wayes described.</w:t>
      </w:r>
    </w:p>
    <w:p w14:paraId="2E24DE6D">
      <w:pPr>
        <w:numPr>
          <w:ilvl w:val="0"/>
          <w:numId w:val="0"/>
        </w:numPr>
        <w:ind w:left="10" w:leftChars="0" w:hanging="10" w:firstLineChars="0"/>
        <w:rPr>
          <w:rFonts w:hint="eastAsia"/>
        </w:rPr>
      </w:pPr>
      <w:r>
        <w:rPr>
          <w:rFonts w:hint="eastAsia"/>
        </w:rPr>
        <w:t>其次，这些下级代理人被以几种方式描述。</w:t>
      </w:r>
    </w:p>
    <w:p w14:paraId="2F74591D">
      <w:pPr>
        <w:numPr>
          <w:ilvl w:val="0"/>
          <w:numId w:val="0"/>
        </w:numPr>
        <w:ind w:left="10" w:leftChars="0" w:hanging="10" w:firstLineChars="0"/>
        <w:rPr>
          <w:rFonts w:hint="eastAsia"/>
        </w:rPr>
      </w:pPr>
    </w:p>
    <w:p w14:paraId="6960327F">
      <w:pPr>
        <w:numPr>
          <w:ilvl w:val="0"/>
          <w:numId w:val="0"/>
        </w:numPr>
        <w:ind w:left="10" w:leftChars="0" w:hanging="10" w:firstLineChars="0"/>
        <w:rPr>
          <w:rFonts w:hint="eastAsia"/>
        </w:rPr>
      </w:pPr>
      <w:r>
        <w:rPr>
          <w:rFonts w:hint="eastAsia"/>
        </w:rPr>
        <w:t>1. In their nature, they are spirits: not properly, for spirits, as such, cannot be seen, neither is it such that can treat with Kings and perswade them to war, as sent out of the mouth of the beast and false prophet.</w:t>
      </w:r>
    </w:p>
    <w:p w14:paraId="13DAB5AE">
      <w:pPr>
        <w:numPr>
          <w:ilvl w:val="0"/>
          <w:numId w:val="0"/>
        </w:numPr>
        <w:ind w:left="10" w:leftChars="0" w:hanging="10" w:firstLineChars="0"/>
        <w:rPr>
          <w:rFonts w:hint="eastAsia"/>
        </w:rPr>
      </w:pPr>
      <w:r>
        <w:rPr>
          <w:rFonts w:hint="eastAsia"/>
        </w:rPr>
        <w:t>1. 在其本质上，他们是灵：并非字面上，因为灵本身是看不见的，也不是能与君王谈判并说服他们参战的，如同从兽和假先知的口中所出。</w:t>
      </w:r>
    </w:p>
    <w:p w14:paraId="413C5FB6">
      <w:pPr>
        <w:numPr>
          <w:ilvl w:val="0"/>
          <w:numId w:val="0"/>
        </w:numPr>
        <w:ind w:left="10" w:leftChars="0" w:hanging="10" w:firstLineChars="0"/>
        <w:rPr>
          <w:rFonts w:hint="eastAsia"/>
        </w:rPr>
      </w:pPr>
    </w:p>
    <w:p w14:paraId="769A3F99">
      <w:pPr>
        <w:numPr>
          <w:ilvl w:val="0"/>
          <w:numId w:val="0"/>
        </w:numPr>
        <w:ind w:left="10" w:leftChars="0" w:hanging="10" w:firstLineChars="0"/>
        <w:rPr>
          <w:rFonts w:hint="eastAsia"/>
        </w:rPr>
      </w:pPr>
      <w:r>
        <w:rPr>
          <w:rFonts w:hint="eastAsia"/>
        </w:rPr>
        <w:t>But spirits, 1. for their activity and nimblnesse in compassing their designs.</w:t>
      </w:r>
    </w:p>
    <w:p w14:paraId="378EA6B9">
      <w:pPr>
        <w:numPr>
          <w:ilvl w:val="0"/>
          <w:numId w:val="0"/>
        </w:numPr>
        <w:ind w:left="10" w:leftChars="0" w:hanging="10" w:firstLineChars="0"/>
        <w:rPr>
          <w:rFonts w:hint="eastAsia"/>
        </w:rPr>
      </w:pPr>
      <w:r>
        <w:rPr>
          <w:rFonts w:hint="eastAsia"/>
        </w:rPr>
        <w:t>但他们是灵，1. 因为他们在达成其计划时的活跃和敏捷。</w:t>
      </w:r>
    </w:p>
    <w:p w14:paraId="2E1104DB">
      <w:pPr>
        <w:numPr>
          <w:ilvl w:val="0"/>
          <w:numId w:val="0"/>
        </w:numPr>
        <w:ind w:left="10" w:leftChars="0" w:hanging="10" w:firstLineChars="0"/>
        <w:rPr>
          <w:rFonts w:hint="eastAsia"/>
        </w:rPr>
      </w:pPr>
    </w:p>
    <w:p w14:paraId="73FB7CDA">
      <w:pPr>
        <w:numPr>
          <w:ilvl w:val="0"/>
          <w:numId w:val="0"/>
        </w:numPr>
        <w:ind w:left="10" w:leftChars="0" w:hanging="10" w:firstLineChars="0"/>
        <w:rPr>
          <w:rFonts w:hint="eastAsia"/>
        </w:rPr>
      </w:pPr>
      <w:r>
        <w:rPr>
          <w:rFonts w:hint="eastAsia"/>
        </w:rPr>
        <w:t>2. Because they call themselves spirituall men, in opposition to Laicks, such as the Popes Negotiators are, as Nuncios, Legats, Jesuits, &amp;c. are exceeding meetly taken in here; for, their institution, oath and way of proceeding, answereth well to that of these frogs, as singularly commissionated to spread themselves through the world to engage all Kings against Christs followers, who may also have lying spirits waiting on them to make their embassage effectuall, as Ahab's false prophets had, 1 King. 22 to which this may allude.</w:t>
      </w:r>
    </w:p>
    <w:p w14:paraId="1C51DFEE">
      <w:pPr>
        <w:numPr>
          <w:ilvl w:val="0"/>
          <w:numId w:val="0"/>
        </w:numPr>
        <w:ind w:left="10" w:leftChars="0" w:hanging="10" w:firstLineChars="0"/>
        <w:rPr>
          <w:rFonts w:hint="eastAsia"/>
        </w:rPr>
      </w:pPr>
      <w:r>
        <w:rPr>
          <w:rFonts w:hint="eastAsia"/>
        </w:rPr>
        <w:t>2. 因为他们自称为属灵人，与俗人相对，教皇的谈判代表就是如此，如教皇使节、特使、耶稣会士等，在这里非常恰当地被包括进来；因为，他们的制度、誓言和行事方式，与这些蛙的非常相符，如同被特别委派，散布到世界各地，去唆使所有君王攻击基督的跟随者，他们也可能有谎言的灵伺候，使他们的使节工作有效，如同亚哈的假先知一样，列王纪上22章，这里可能暗指此事。</w:t>
      </w:r>
    </w:p>
    <w:p w14:paraId="7F51EDCB">
      <w:pPr>
        <w:numPr>
          <w:ilvl w:val="0"/>
          <w:numId w:val="0"/>
        </w:numPr>
        <w:ind w:left="10" w:leftChars="0" w:hanging="10" w:firstLineChars="0"/>
        <w:rPr>
          <w:rFonts w:hint="eastAsia"/>
        </w:rPr>
      </w:pPr>
    </w:p>
    <w:p w14:paraId="5EBC48EC">
      <w:pPr>
        <w:numPr>
          <w:ilvl w:val="0"/>
          <w:numId w:val="0"/>
        </w:numPr>
        <w:ind w:left="10" w:leftChars="0" w:hanging="10" w:firstLineChars="0"/>
        <w:rPr>
          <w:rFonts w:hint="eastAsia"/>
        </w:rPr>
      </w:pPr>
      <w:r>
        <w:rPr>
          <w:rFonts w:hint="eastAsia"/>
        </w:rPr>
        <w:t>2.They are described by their qualities, they are unclean spirits, likefrogs.</w:t>
      </w:r>
    </w:p>
    <w:p w14:paraId="16DB73EF">
      <w:pPr>
        <w:numPr>
          <w:ilvl w:val="0"/>
          <w:numId w:val="0"/>
        </w:numPr>
        <w:ind w:left="10" w:leftChars="0" w:hanging="10" w:firstLineChars="0"/>
        <w:rPr>
          <w:rFonts w:hint="eastAsia"/>
        </w:rPr>
      </w:pPr>
      <w:r>
        <w:rPr>
          <w:rFonts w:hint="eastAsia"/>
        </w:rPr>
        <w:t>2. 他们的特质被描述，他们是不洁的灵，像蛙一样。</w:t>
      </w:r>
    </w:p>
    <w:p w14:paraId="4DBF3D7F">
      <w:pPr>
        <w:numPr>
          <w:ilvl w:val="0"/>
          <w:numId w:val="0"/>
        </w:numPr>
        <w:ind w:left="10" w:leftChars="0" w:hanging="10" w:firstLineChars="0"/>
        <w:rPr>
          <w:rFonts w:hint="eastAsia"/>
        </w:rPr>
      </w:pPr>
    </w:p>
    <w:p w14:paraId="6A8F6058">
      <w:pPr>
        <w:numPr>
          <w:ilvl w:val="0"/>
          <w:numId w:val="0"/>
        </w:numPr>
        <w:ind w:left="10" w:leftChars="0" w:hanging="10" w:firstLineChars="0"/>
        <w:rPr>
          <w:rFonts w:hint="eastAsia"/>
        </w:rPr>
      </w:pPr>
      <w:r>
        <w:rPr>
          <w:rFonts w:hint="eastAsia"/>
        </w:rPr>
        <w:t>1. In their rise, not of God, but the devil (for they are called so, vers. 14) as all their orders are not of Christs planting, therefore compared to locusts, Chap. 9.</w:t>
      </w:r>
    </w:p>
    <w:p w14:paraId="467053B7">
      <w:pPr>
        <w:numPr>
          <w:ilvl w:val="0"/>
          <w:numId w:val="0"/>
        </w:numPr>
        <w:ind w:left="10" w:leftChars="0" w:hanging="10" w:firstLineChars="0"/>
        <w:rPr>
          <w:rFonts w:hint="eastAsia"/>
        </w:rPr>
      </w:pPr>
      <w:r>
        <w:rPr>
          <w:rFonts w:hint="eastAsia"/>
        </w:rPr>
        <w:t>1. 在其起源上，非出于神，而是出于魔鬼（因为在第14节他们如此被称呼），如同他们所有的修会都不是基督所栽种的，因此被比作蝗虫，第9章。</w:t>
      </w:r>
    </w:p>
    <w:p w14:paraId="21B846D4">
      <w:pPr>
        <w:numPr>
          <w:ilvl w:val="0"/>
          <w:numId w:val="0"/>
        </w:numPr>
        <w:ind w:left="10" w:leftChars="0" w:hanging="10" w:firstLineChars="0"/>
        <w:rPr>
          <w:rFonts w:hint="eastAsia"/>
        </w:rPr>
      </w:pPr>
    </w:p>
    <w:p w14:paraId="76C69935">
      <w:pPr>
        <w:numPr>
          <w:ilvl w:val="0"/>
          <w:numId w:val="0"/>
        </w:numPr>
        <w:ind w:left="10" w:leftChars="0" w:hanging="10" w:firstLineChars="0"/>
        <w:rPr>
          <w:rFonts w:hint="eastAsia"/>
        </w:rPr>
      </w:pPr>
      <w:r>
        <w:rPr>
          <w:rFonts w:hint="eastAsia"/>
        </w:rPr>
        <w:t>2. In their ends, devilish, opposit to the Lord Christ, as the devil is.</w:t>
      </w:r>
    </w:p>
    <w:p w14:paraId="5B5FB6E7">
      <w:pPr>
        <w:numPr>
          <w:ilvl w:val="0"/>
          <w:numId w:val="0"/>
        </w:numPr>
        <w:ind w:left="10" w:leftChars="0" w:hanging="10" w:firstLineChars="0"/>
        <w:rPr>
          <w:rFonts w:hint="eastAsia"/>
        </w:rPr>
      </w:pPr>
      <w:r>
        <w:rPr>
          <w:rFonts w:hint="eastAsia"/>
        </w:rPr>
        <w:t>2. 在其目的上，是魔鬼的，与主基督相对，如同魔鬼一样。</w:t>
      </w:r>
    </w:p>
    <w:p w14:paraId="71E9DB03">
      <w:pPr>
        <w:numPr>
          <w:ilvl w:val="0"/>
          <w:numId w:val="0"/>
        </w:numPr>
        <w:ind w:left="10" w:leftChars="0" w:hanging="10" w:firstLineChars="0"/>
        <w:rPr>
          <w:rFonts w:hint="eastAsia"/>
        </w:rPr>
      </w:pPr>
    </w:p>
    <w:p w14:paraId="326D1FB3">
      <w:pPr>
        <w:numPr>
          <w:ilvl w:val="0"/>
          <w:numId w:val="0"/>
        </w:numPr>
        <w:ind w:left="10" w:leftChars="0" w:hanging="10" w:firstLineChars="0"/>
        <w:rPr>
          <w:rFonts w:hint="eastAsia"/>
        </w:rPr>
      </w:pPr>
      <w:r>
        <w:rPr>
          <w:rFonts w:hint="eastAsia"/>
        </w:rPr>
        <w:t>3. In their manner of proceeding, by all means devilish instruments, &amp;c. as murders, treasons, lies, equivocations, &amp;c. they care not what, if they may effectuate their designs for supporting the beast.</w:t>
      </w:r>
    </w:p>
    <w:p w14:paraId="181B475F">
      <w:pPr>
        <w:numPr>
          <w:ilvl w:val="0"/>
          <w:numId w:val="0"/>
        </w:numPr>
        <w:ind w:left="10" w:leftChars="0" w:hanging="10" w:firstLineChars="0"/>
        <w:rPr>
          <w:rFonts w:hint="eastAsia"/>
        </w:rPr>
      </w:pPr>
      <w:r>
        <w:rPr>
          <w:rFonts w:hint="eastAsia"/>
        </w:rPr>
        <w:t>3. 在其行事方式上，藉着各种魔鬼的工具等，如谋杀、叛国、谎言、含糊其辞等，他们不择手段，只要能实现他们支持兽的计划。</w:t>
      </w:r>
    </w:p>
    <w:p w14:paraId="773CC5C2">
      <w:pPr>
        <w:numPr>
          <w:ilvl w:val="0"/>
          <w:numId w:val="0"/>
        </w:numPr>
        <w:ind w:left="10" w:leftChars="0" w:hanging="10" w:firstLineChars="0"/>
        <w:rPr>
          <w:rFonts w:hint="eastAsia"/>
        </w:rPr>
      </w:pPr>
    </w:p>
    <w:p w14:paraId="097A282F">
      <w:pPr>
        <w:numPr>
          <w:ilvl w:val="0"/>
          <w:numId w:val="0"/>
        </w:numPr>
        <w:ind w:left="10" w:leftChars="0" w:hanging="10" w:firstLineChars="0"/>
        <w:rPr>
          <w:rFonts w:hint="eastAsia"/>
        </w:rPr>
      </w:pPr>
      <w:r>
        <w:rPr>
          <w:rFonts w:hint="eastAsia"/>
        </w:rPr>
        <w:t>4. In their life, filthy and loathsome, like frogs that use marishes (which in Reformations are not cleansed, Ezek. 47:11.) So that brood continue in these places, which remaineth unhealed and haunteth such company.</w:t>
      </w:r>
    </w:p>
    <w:p w14:paraId="31CBBFD3">
      <w:pPr>
        <w:numPr>
          <w:ilvl w:val="0"/>
          <w:numId w:val="0"/>
        </w:numPr>
        <w:ind w:left="10" w:leftChars="0" w:hanging="10" w:firstLineChars="0"/>
        <w:rPr>
          <w:rFonts w:hint="eastAsia"/>
        </w:rPr>
      </w:pPr>
      <w:r>
        <w:rPr>
          <w:rFonts w:hint="eastAsia"/>
        </w:rPr>
        <w:t>4. 在其生活中，污秽可憎，像栖息在沼泽中的蛙（在改革中未被洁净的，以西结书47:11）。所以那族类继续在那些未被医治之地，并与那样的同伴为伍。</w:t>
      </w:r>
    </w:p>
    <w:p w14:paraId="002E4610">
      <w:pPr>
        <w:numPr>
          <w:ilvl w:val="0"/>
          <w:numId w:val="0"/>
        </w:numPr>
        <w:ind w:left="10" w:leftChars="0" w:hanging="10" w:firstLineChars="0"/>
        <w:rPr>
          <w:rFonts w:hint="eastAsia"/>
        </w:rPr>
      </w:pPr>
    </w:p>
    <w:p w14:paraId="4CCEEC0A">
      <w:pPr>
        <w:numPr>
          <w:ilvl w:val="0"/>
          <w:numId w:val="0"/>
        </w:numPr>
        <w:ind w:left="10" w:leftChars="0" w:hanging="10" w:firstLineChars="0"/>
        <w:rPr>
          <w:rFonts w:hint="eastAsia"/>
        </w:rPr>
      </w:pPr>
      <w:r>
        <w:rPr>
          <w:rFonts w:hint="eastAsia"/>
        </w:rPr>
        <w:t>3. In their number, they are three, that is, a considerable number.</w:t>
      </w:r>
    </w:p>
    <w:p w14:paraId="06E7C665">
      <w:pPr>
        <w:numPr>
          <w:ilvl w:val="0"/>
          <w:numId w:val="0"/>
        </w:numPr>
        <w:ind w:left="10" w:leftChars="0" w:hanging="10" w:firstLineChars="0"/>
        <w:rPr>
          <w:rFonts w:hint="eastAsia"/>
        </w:rPr>
      </w:pPr>
      <w:r>
        <w:rPr>
          <w:rFonts w:hint="eastAsia"/>
        </w:rPr>
        <w:t>3. 在其数量上，他们有三个，即，一个相当可观的数目。</w:t>
      </w:r>
    </w:p>
    <w:p w14:paraId="01B9FF5B">
      <w:pPr>
        <w:numPr>
          <w:ilvl w:val="0"/>
          <w:numId w:val="0"/>
        </w:numPr>
        <w:ind w:left="10" w:leftChars="0" w:hanging="10" w:firstLineChars="0"/>
        <w:rPr>
          <w:rFonts w:hint="eastAsia"/>
        </w:rPr>
      </w:pPr>
    </w:p>
    <w:p w14:paraId="2D9498FD">
      <w:pPr>
        <w:numPr>
          <w:ilvl w:val="0"/>
          <w:numId w:val="0"/>
        </w:numPr>
        <w:ind w:left="10" w:leftChars="0" w:hanging="10" w:firstLineChars="0"/>
        <w:rPr>
          <w:rFonts w:hint="eastAsia"/>
        </w:rPr>
      </w:pPr>
      <w:r>
        <w:rPr>
          <w:rFonts w:hint="eastAsia"/>
        </w:rPr>
        <w:t>In the 11. Chap. when Christs cause was low, he had but two witnesses, Antichrist hath three, as it were, moe do back him to his last than Christ had, so tenacious and constant are men in evil rather than good.</w:t>
      </w:r>
    </w:p>
    <w:p w14:paraId="72673FF8">
      <w:pPr>
        <w:numPr>
          <w:ilvl w:val="0"/>
          <w:numId w:val="0"/>
        </w:numPr>
        <w:ind w:left="10" w:leftChars="0" w:hanging="10" w:firstLineChars="0"/>
        <w:rPr>
          <w:rFonts w:hint="eastAsia"/>
        </w:rPr>
      </w:pPr>
      <w:r>
        <w:rPr>
          <w:rFonts w:hint="eastAsia"/>
        </w:rPr>
        <w:t>在第11章，当基督的事业低落时，祂只有两个见证人，敌基督有三个，仿佛，支持他到最后的人比基督的更多，人宁愿在恶中固执和恒久，而不愿在善中。</w:t>
      </w:r>
    </w:p>
    <w:p w14:paraId="0EE745BE">
      <w:pPr>
        <w:numPr>
          <w:ilvl w:val="0"/>
          <w:numId w:val="0"/>
        </w:numPr>
        <w:ind w:left="10" w:leftChars="0" w:hanging="10" w:firstLineChars="0"/>
        <w:rPr>
          <w:rFonts w:hint="eastAsia"/>
        </w:rPr>
      </w:pPr>
    </w:p>
    <w:p w14:paraId="7FDF8FC1">
      <w:pPr>
        <w:numPr>
          <w:ilvl w:val="0"/>
          <w:numId w:val="0"/>
        </w:numPr>
        <w:ind w:left="10" w:leftChars="0" w:hanging="10" w:firstLineChars="0"/>
        <w:rPr>
          <w:rFonts w:hint="eastAsia"/>
        </w:rPr>
      </w:pPr>
      <w:r>
        <w:rPr>
          <w:rFonts w:hint="eastAsia"/>
        </w:rPr>
        <w:t>Three also, to suit with the nature of him that commissionateth them.</w:t>
      </w:r>
    </w:p>
    <w:p w14:paraId="2C7D5EBE">
      <w:pPr>
        <w:numPr>
          <w:ilvl w:val="0"/>
          <w:numId w:val="0"/>
        </w:numPr>
        <w:ind w:left="10" w:leftChars="0" w:hanging="10" w:firstLineChars="0"/>
        <w:rPr>
          <w:rFonts w:hint="eastAsia"/>
        </w:rPr>
      </w:pPr>
      <w:r>
        <w:rPr>
          <w:rFonts w:hint="eastAsia"/>
        </w:rPr>
        <w:t>三个，也与委派他们的那位之本质相符。</w:t>
      </w:r>
    </w:p>
    <w:p w14:paraId="0D7BF355">
      <w:pPr>
        <w:numPr>
          <w:ilvl w:val="0"/>
          <w:numId w:val="0"/>
        </w:numPr>
        <w:ind w:left="10" w:leftChars="0" w:hanging="10" w:firstLineChars="0"/>
        <w:rPr>
          <w:rFonts w:hint="eastAsia"/>
        </w:rPr>
      </w:pPr>
    </w:p>
    <w:p w14:paraId="206BE346">
      <w:pPr>
        <w:numPr>
          <w:ilvl w:val="0"/>
          <w:numId w:val="0"/>
        </w:numPr>
        <w:ind w:left="10" w:leftChars="0" w:hanging="10" w:firstLineChars="0"/>
        <w:rPr>
          <w:rFonts w:hint="eastAsia"/>
        </w:rPr>
      </w:pPr>
      <w:r>
        <w:rPr>
          <w:rFonts w:hint="eastAsia"/>
        </w:rPr>
        <w:t>So some act devilishly and subrilly, as from the Dragon representing him; Others by might and civil negotiations carrying the businesse, as servants to Princes.</w:t>
      </w:r>
    </w:p>
    <w:p w14:paraId="293F6535">
      <w:pPr>
        <w:numPr>
          <w:ilvl w:val="0"/>
          <w:numId w:val="0"/>
        </w:numPr>
        <w:ind w:left="10" w:leftChars="0" w:hanging="10" w:firstLineChars="0"/>
        <w:rPr>
          <w:rFonts w:hint="eastAsia"/>
        </w:rPr>
      </w:pPr>
      <w:r>
        <w:rPr>
          <w:rFonts w:hint="eastAsia"/>
        </w:rPr>
        <w:t>所以有些行动诡诈恶毒，如同从龙那里来，代表他；有些藉着权力和民事谈判来处理事务，如同君王的仆人。</w:t>
      </w:r>
    </w:p>
    <w:p w14:paraId="79F202FC">
      <w:pPr>
        <w:numPr>
          <w:ilvl w:val="0"/>
          <w:numId w:val="0"/>
        </w:numPr>
        <w:ind w:left="10" w:leftChars="0" w:hanging="10" w:firstLineChars="0"/>
        <w:rPr>
          <w:rFonts w:hint="eastAsia"/>
        </w:rPr>
      </w:pPr>
    </w:p>
    <w:p w14:paraId="407DCDA1">
      <w:pPr>
        <w:numPr>
          <w:ilvl w:val="0"/>
          <w:numId w:val="0"/>
        </w:numPr>
        <w:ind w:left="10" w:leftChars="0" w:hanging="10" w:firstLineChars="0"/>
        <w:rPr>
          <w:rFonts w:hint="eastAsia"/>
        </w:rPr>
      </w:pPr>
      <w:r>
        <w:rPr>
          <w:rFonts w:hint="eastAsia"/>
        </w:rPr>
        <w:t>A third sort, counterfeiting Religion, either by pretending many miracles to have been done by their party or strengthened by the devil to do great wonders themselves for covering their hypocrisie, and strengthening their cause: and according to this threefold commission they act.</w:t>
      </w:r>
    </w:p>
    <w:p w14:paraId="263B593E">
      <w:pPr>
        <w:numPr>
          <w:ilvl w:val="0"/>
          <w:numId w:val="0"/>
        </w:numPr>
        <w:ind w:left="10" w:leftChars="0" w:hanging="10" w:firstLineChars="0"/>
        <w:rPr>
          <w:rFonts w:hint="eastAsia"/>
        </w:rPr>
      </w:pPr>
      <w:r>
        <w:rPr>
          <w:rFonts w:hint="eastAsia"/>
        </w:rPr>
        <w:t>第三种，假冒宗教，要么藉着声称他们的党派行了许多神迹，要么被魔鬼加强，自己行了大奇事，以遮盖他们的伪善，并巩固他们的事业：他们就照着这三重委派来行动。</w:t>
      </w:r>
    </w:p>
    <w:p w14:paraId="7FCACBA8">
      <w:pPr>
        <w:numPr>
          <w:ilvl w:val="0"/>
          <w:numId w:val="0"/>
        </w:numPr>
        <w:ind w:left="10" w:leftChars="0" w:hanging="10" w:firstLineChars="0"/>
        <w:rPr>
          <w:rFonts w:hint="eastAsia"/>
        </w:rPr>
      </w:pPr>
    </w:p>
    <w:p w14:paraId="1BFA8815">
      <w:pPr>
        <w:numPr>
          <w:ilvl w:val="0"/>
          <w:numId w:val="0"/>
        </w:numPr>
        <w:ind w:left="10" w:leftChars="0" w:hanging="10" w:firstLineChars="0"/>
        <w:rPr>
          <w:rFonts w:hint="eastAsia"/>
        </w:rPr>
      </w:pPr>
      <w:r>
        <w:rPr>
          <w:rFonts w:hint="eastAsia"/>
        </w:rPr>
        <w:t>3. This design of the beasts by these agents, is more particularly holden forth in four things.</w:t>
      </w:r>
    </w:p>
    <w:p w14:paraId="663BF5BD">
      <w:pPr>
        <w:numPr>
          <w:ilvl w:val="0"/>
          <w:numId w:val="0"/>
        </w:numPr>
        <w:ind w:left="10" w:leftChars="0" w:hanging="10" w:firstLineChars="0"/>
        <w:rPr>
          <w:rFonts w:hint="eastAsia"/>
        </w:rPr>
      </w:pPr>
      <w:r>
        <w:rPr>
          <w:rFonts w:hint="eastAsia"/>
        </w:rPr>
        <w:t>3. 兽藉着这些代理人的这个计谋，在四件事上被更具体地阐明。</w:t>
      </w:r>
    </w:p>
    <w:p w14:paraId="75FAC79B">
      <w:pPr>
        <w:numPr>
          <w:ilvl w:val="0"/>
          <w:numId w:val="0"/>
        </w:numPr>
        <w:ind w:left="10" w:leftChars="0" w:hanging="10" w:firstLineChars="0"/>
        <w:rPr>
          <w:rFonts w:hint="eastAsia"/>
        </w:rPr>
      </w:pPr>
    </w:p>
    <w:p w14:paraId="73DA1C6F">
      <w:pPr>
        <w:numPr>
          <w:ilvl w:val="0"/>
          <w:numId w:val="0"/>
        </w:numPr>
        <w:ind w:left="10" w:leftChars="0" w:hanging="10" w:firstLineChars="0"/>
        <w:rPr>
          <w:rFonts w:hint="eastAsia"/>
        </w:rPr>
      </w:pPr>
      <w:r>
        <w:rPr>
          <w:rFonts w:hint="eastAsia"/>
        </w:rPr>
        <w:t>1. To whom they are sent, to the Kings of the earth and of the whole world, that is, to all Nations and Powers whether Christian or Heathen that would joyn against the true Church.</w:t>
      </w:r>
    </w:p>
    <w:p w14:paraId="125C0CE2">
      <w:pPr>
        <w:numPr>
          <w:ilvl w:val="0"/>
          <w:numId w:val="0"/>
        </w:numPr>
        <w:ind w:left="10" w:leftChars="0" w:hanging="10" w:firstLineChars="0"/>
        <w:rPr>
          <w:rFonts w:hint="eastAsia"/>
        </w:rPr>
      </w:pPr>
      <w:r>
        <w:rPr>
          <w:rFonts w:hint="eastAsia"/>
        </w:rPr>
        <w:t>1. 他们被差遣到谁那里，到地上的君王和全世界的君王，就是说，到所有愿意联合起来攻击真教会的民族和权势，无论是基督教的还是异教的。</w:t>
      </w:r>
    </w:p>
    <w:p w14:paraId="089E27B9">
      <w:pPr>
        <w:numPr>
          <w:ilvl w:val="0"/>
          <w:numId w:val="0"/>
        </w:numPr>
        <w:ind w:left="10" w:leftChars="0" w:hanging="10" w:firstLineChars="0"/>
        <w:rPr>
          <w:rFonts w:hint="eastAsia"/>
        </w:rPr>
      </w:pPr>
    </w:p>
    <w:p w14:paraId="162DF0F0">
      <w:pPr>
        <w:numPr>
          <w:ilvl w:val="0"/>
          <w:numId w:val="0"/>
        </w:numPr>
        <w:ind w:left="10" w:leftChars="0" w:hanging="10" w:firstLineChars="0"/>
        <w:rPr>
          <w:rFonts w:hint="eastAsia"/>
        </w:rPr>
      </w:pPr>
      <w:r>
        <w:rPr>
          <w:rFonts w:hint="eastAsia"/>
        </w:rPr>
        <w:t>Therefore if the Emperor were one of the Popes followers, the commission must be sent to him, and he not be a sender; but as the naming of the Dragon distinctly supponeth no distinct visible power, so neither doth it in the other; likewise by the Dragon cannot be meaned heathen persecuters, for they are sent unto by the beast also, and do not send, but it is the beast now appearing both like a Dragon and a false Prophet.</w:t>
      </w:r>
    </w:p>
    <w:p w14:paraId="41B1ECF1">
      <w:pPr>
        <w:numPr>
          <w:ilvl w:val="0"/>
          <w:numId w:val="0"/>
        </w:numPr>
        <w:ind w:left="10" w:leftChars="0" w:hanging="10" w:firstLineChars="0"/>
        <w:rPr>
          <w:rFonts w:hint="eastAsia"/>
        </w:rPr>
      </w:pPr>
      <w:r>
        <w:rPr>
          <w:rFonts w:hint="eastAsia"/>
        </w:rPr>
        <w:t>因此，如果皇帝是教皇的跟随者之一，那使命就必须差遣到他那里，而他自己不是差遣者；但正如龙的被明确提名，并不意味着一个明确可见的权势，在其他方面也是如此；同样，龙不能指异教的迫害者，因为他们也是被兽差遣的，而非差遣者，而是兽如今既像龙又像假先知地显现。</w:t>
      </w:r>
    </w:p>
    <w:p w14:paraId="029DA1B4">
      <w:pPr>
        <w:numPr>
          <w:ilvl w:val="0"/>
          <w:numId w:val="0"/>
        </w:numPr>
        <w:ind w:left="10" w:leftChars="0" w:hanging="10" w:firstLineChars="0"/>
        <w:rPr>
          <w:rFonts w:hint="eastAsia"/>
        </w:rPr>
      </w:pPr>
    </w:p>
    <w:p w14:paraId="1F5B85C6">
      <w:pPr>
        <w:numPr>
          <w:ilvl w:val="0"/>
          <w:numId w:val="0"/>
        </w:numPr>
        <w:ind w:left="10" w:leftChars="0" w:hanging="10" w:firstLineChars="0"/>
        <w:rPr>
          <w:rFonts w:hint="eastAsia"/>
        </w:rPr>
      </w:pPr>
      <w:r>
        <w:rPr>
          <w:rFonts w:hint="eastAsia"/>
        </w:rPr>
        <w:t>2. Their errand, is, to gather them to the battell of that great day of God Almighty, that is, to an eminent appearing of Gods, in taking vengeance on them: not that this is their intention to fight against God, as it is expounded, Chap. 19 or to meet his vengeance, but that in Gods providence this is made the result of all: and though they think its fighting for Christs Vicar, yet he expoundeth it otherwise, as it is, upon the matter, a fighting against God Almighty; for it was to oppose His Churches rising, and in that battell God was partie.</w:t>
      </w:r>
    </w:p>
    <w:p w14:paraId="55D6A47E">
      <w:pPr>
        <w:numPr>
          <w:ilvl w:val="0"/>
          <w:numId w:val="0"/>
        </w:numPr>
        <w:ind w:left="10" w:leftChars="0" w:hanging="10" w:firstLineChars="0"/>
        <w:rPr>
          <w:rFonts w:hint="eastAsia"/>
        </w:rPr>
      </w:pPr>
      <w:r>
        <w:rPr>
          <w:rFonts w:hint="eastAsia"/>
        </w:rPr>
        <w:t>2. 他们的差事，是聚集他们到神全能者大日子的争战，就是说，到神显赫的显现，向他们施行报应：并非他们的意图是与神争战，如第19章所解释的，或迎接祂的报应，而是在神的护理中，这成了所有事的结局：虽然他们以为是为基督的代理人争战，但祂却作了别的解释，就事论事，这是与神全能者争战；因为这是为了反对祂教会的兴起，在那争战中神是参与的一方。</w:t>
      </w:r>
    </w:p>
    <w:p w14:paraId="692A36F1">
      <w:pPr>
        <w:numPr>
          <w:ilvl w:val="0"/>
          <w:numId w:val="0"/>
        </w:numPr>
        <w:ind w:left="10" w:leftChars="0" w:hanging="10" w:firstLineChars="0"/>
        <w:rPr>
          <w:rFonts w:hint="eastAsia"/>
        </w:rPr>
      </w:pPr>
    </w:p>
    <w:p w14:paraId="3E64B742">
      <w:pPr>
        <w:numPr>
          <w:ilvl w:val="0"/>
          <w:numId w:val="0"/>
        </w:numPr>
        <w:ind w:left="10" w:leftChars="0" w:hanging="10" w:firstLineChars="0"/>
        <w:rPr>
          <w:rFonts w:hint="eastAsia"/>
        </w:rPr>
      </w:pPr>
      <w:r>
        <w:rPr>
          <w:rFonts w:hint="eastAsia"/>
        </w:rPr>
        <w:t>3. The instruments are more clearly designed spirits, not of God but of the devil, suiting well with such a commission.</w:t>
      </w:r>
    </w:p>
    <w:p w14:paraId="3E725607">
      <w:pPr>
        <w:numPr>
          <w:ilvl w:val="0"/>
          <w:numId w:val="0"/>
        </w:numPr>
        <w:ind w:left="10" w:leftChars="0" w:hanging="10" w:firstLineChars="0"/>
        <w:rPr>
          <w:rFonts w:hint="eastAsia"/>
        </w:rPr>
      </w:pPr>
      <w:r>
        <w:rPr>
          <w:rFonts w:hint="eastAsia"/>
        </w:rPr>
        <w:t>3. 这些工具被更清楚地指明为灵，非出于神而是出于魔鬼，与这样的使命很相称。</w:t>
      </w:r>
    </w:p>
    <w:p w14:paraId="4511AC66">
      <w:pPr>
        <w:numPr>
          <w:ilvl w:val="0"/>
          <w:numId w:val="0"/>
        </w:numPr>
        <w:ind w:left="10" w:leftChars="0" w:hanging="10" w:firstLineChars="0"/>
        <w:rPr>
          <w:rFonts w:hint="eastAsia"/>
        </w:rPr>
      </w:pPr>
    </w:p>
    <w:p w14:paraId="33FEBA98">
      <w:pPr>
        <w:numPr>
          <w:ilvl w:val="0"/>
          <w:numId w:val="0"/>
        </w:numPr>
        <w:ind w:left="10" w:leftChars="0" w:hanging="10" w:firstLineChars="0"/>
        <w:rPr>
          <w:rFonts w:hint="eastAsia"/>
        </w:rPr>
      </w:pPr>
      <w:r>
        <w:rPr>
          <w:rFonts w:hint="eastAsia"/>
        </w:rPr>
        <w:t>4. The means how they prevail, it is by working miracles, such as the devil, by his naturall and experimentall knowledge of things, and speciall dexterity to do and cmpasse things, can out of naturall causes easily and really bring forth, which may be wonderfull to men who can act nothing like these: or, by his deceit, making men believe he doth things of themselves beyond the power of nature, which he doth not really perform, but deludeth men to believe that they are performed: such are the beasts miracles, Chap. 13:12.</w:t>
      </w:r>
    </w:p>
    <w:p w14:paraId="66E63A39">
      <w:pPr>
        <w:numPr>
          <w:ilvl w:val="0"/>
          <w:numId w:val="0"/>
        </w:numPr>
        <w:ind w:left="10" w:leftChars="0" w:hanging="10" w:firstLineChars="0"/>
        <w:rPr>
          <w:rFonts w:hint="eastAsia"/>
        </w:rPr>
      </w:pPr>
      <w:r>
        <w:rPr>
          <w:rFonts w:hint="eastAsia"/>
        </w:rPr>
        <w:t>4. 他们得胜的方式，是藉着行奇事，例如魔鬼，凭着他对事物的自然和经验知识，以及做成事情的特殊技巧，能轻易地、真实地从自然原因中产生出来，这对那些不能行此类事的人而言可能是奇妙的：或者，藉着他的欺骗，使人相信他做了本身超越自然能力的事，而他实际上并未做，只是欺骗人相信这些事已成就：兽的奇事就是如此，第13章12节。</w:t>
      </w:r>
    </w:p>
    <w:p w14:paraId="70850385">
      <w:pPr>
        <w:numPr>
          <w:ilvl w:val="0"/>
          <w:numId w:val="0"/>
        </w:numPr>
        <w:ind w:left="10" w:leftChars="0" w:hanging="10" w:firstLineChars="0"/>
        <w:rPr>
          <w:rFonts w:hint="eastAsia"/>
        </w:rPr>
      </w:pPr>
    </w:p>
    <w:p w14:paraId="6AD232BA">
      <w:pPr>
        <w:numPr>
          <w:ilvl w:val="0"/>
          <w:numId w:val="0"/>
        </w:numPr>
        <w:ind w:left="10" w:leftChars="0" w:hanging="10" w:firstLineChars="0"/>
        <w:rPr>
          <w:rFonts w:hint="eastAsia"/>
        </w:rPr>
      </w:pPr>
      <w:r>
        <w:rPr>
          <w:rFonts w:hint="eastAsia"/>
        </w:rPr>
        <w:t>Or, by making men believe, that all their legends of counterfeit miracles are true, which they make a mark of the true Church, and thus perswade men to support their Babylon.</w:t>
      </w:r>
    </w:p>
    <w:p w14:paraId="18C70EA7">
      <w:pPr>
        <w:numPr>
          <w:ilvl w:val="0"/>
          <w:numId w:val="0"/>
        </w:numPr>
        <w:ind w:left="10" w:leftChars="0" w:hanging="10" w:firstLineChars="0"/>
        <w:rPr>
          <w:rFonts w:hint="eastAsia"/>
        </w:rPr>
      </w:pPr>
      <w:r>
        <w:rPr>
          <w:rFonts w:hint="eastAsia"/>
        </w:rPr>
        <w:t>或者，藉着使人相信，他们所有关于假冒神迹的传说都是真实的，他们以此作为真教会的标记，并因此说服人去支持他们的巴比伦。</w:t>
      </w:r>
    </w:p>
    <w:p w14:paraId="5E0F66AA">
      <w:pPr>
        <w:numPr>
          <w:ilvl w:val="0"/>
          <w:numId w:val="0"/>
        </w:numPr>
        <w:ind w:left="10" w:leftChars="0" w:hanging="10" w:firstLineChars="0"/>
        <w:rPr>
          <w:rFonts w:hint="eastAsia"/>
        </w:rPr>
      </w:pPr>
    </w:p>
    <w:p w14:paraId="4E1EC3EE">
      <w:pPr>
        <w:numPr>
          <w:ilvl w:val="0"/>
          <w:numId w:val="0"/>
        </w:numPr>
        <w:ind w:left="10" w:leftChars="0" w:hanging="10" w:firstLineChars="0"/>
        <w:rPr>
          <w:rFonts w:hint="eastAsia"/>
        </w:rPr>
      </w:pPr>
      <w:r>
        <w:rPr>
          <w:rFonts w:hint="eastAsia"/>
        </w:rPr>
        <w:t>Before he set down the successe of this negotiation, which is, vers. 16 he casteth in (vers. 15) a word of warning and comfort, It should be in parenthesis, as if the Lord Christ said, such ill dayes and great temptations to draw folks in snates are coming, that many will go on in these designes as thinking all their own; The advertisement, is, Behold, I come as a thief: when they think least on it, and seeth least appearance of it, I am at hand to take vengeance on them, and to deliver the Church; So he speaketh, Matth. 24:43, 44, 2 Pet. 3:10.</w:t>
      </w:r>
    </w:p>
    <w:p w14:paraId="675AF064">
      <w:pPr>
        <w:numPr>
          <w:ilvl w:val="0"/>
          <w:numId w:val="0"/>
        </w:numPr>
        <w:ind w:left="10" w:leftChars="0" w:hanging="10" w:firstLineChars="0"/>
        <w:rPr>
          <w:rFonts w:hint="eastAsia"/>
        </w:rPr>
      </w:pPr>
      <w:r>
        <w:rPr>
          <w:rFonts w:hint="eastAsia"/>
        </w:rPr>
        <w:t>在祂记载这次谈判的成功之前，即第16节，祂（在第15节）插入了一句警告和安慰的话，这应作插叙，仿佛主基督说，如此艰难的日子和巨大的试探将要来临，要引人入网罗，以至于许多人将继续进行这些计谋，以为一切都是他们自己的；那警告是，看哪，我来像贼一样：当他们最不想到时，并看到最少的迹象时，我已近在眼前，要向他们施行报应，并拯救教会；祂如此说，马太福音24:43, 44，彼得后书3:10。</w:t>
      </w:r>
    </w:p>
    <w:p w14:paraId="03DD5E93">
      <w:pPr>
        <w:numPr>
          <w:ilvl w:val="0"/>
          <w:numId w:val="0"/>
        </w:numPr>
        <w:ind w:left="10" w:leftChars="0" w:hanging="10" w:firstLineChars="0"/>
        <w:rPr>
          <w:rFonts w:hint="eastAsia"/>
        </w:rPr>
      </w:pPr>
    </w:p>
    <w:p w14:paraId="33507FA7">
      <w:pPr>
        <w:numPr>
          <w:ilvl w:val="0"/>
          <w:numId w:val="0"/>
        </w:numPr>
        <w:ind w:left="10" w:leftChars="0" w:hanging="10" w:firstLineChars="0"/>
        <w:rPr>
          <w:rFonts w:hint="eastAsia"/>
        </w:rPr>
      </w:pPr>
      <w:r>
        <w:rPr>
          <w:rFonts w:hint="eastAsia"/>
        </w:rPr>
        <w:t>2. There is insinuated a duty suitable to this advertisement, that is, to Watch and keep their garment clean, which was expounded, Chap. 3:3.</w:t>
      </w:r>
    </w:p>
    <w:p w14:paraId="350375B5">
      <w:pPr>
        <w:numPr>
          <w:ilvl w:val="0"/>
          <w:numId w:val="0"/>
        </w:numPr>
        <w:ind w:left="10" w:leftChars="0" w:hanging="10" w:firstLineChars="0"/>
        <w:rPr>
          <w:rFonts w:hint="eastAsia"/>
        </w:rPr>
      </w:pPr>
      <w:r>
        <w:rPr>
          <w:rFonts w:hint="eastAsia"/>
        </w:rPr>
        <w:t>2. 暗示了一个与这警告相称的本分，即，要警醒，保守衣服洁净，这在第3章3节被解释过。</w:t>
      </w:r>
    </w:p>
    <w:p w14:paraId="3782B9CD">
      <w:pPr>
        <w:numPr>
          <w:ilvl w:val="0"/>
          <w:numId w:val="0"/>
        </w:numPr>
        <w:ind w:left="10" w:leftChars="0" w:hanging="10" w:firstLineChars="0"/>
        <w:rPr>
          <w:rFonts w:hint="eastAsia"/>
        </w:rPr>
      </w:pPr>
    </w:p>
    <w:p w14:paraId="7A9CB61B">
      <w:pPr>
        <w:numPr>
          <w:ilvl w:val="0"/>
          <w:numId w:val="0"/>
        </w:numPr>
        <w:ind w:left="10" w:leftChars="0" w:hanging="10" w:firstLineChars="0"/>
        <w:rPr>
          <w:rFonts w:hint="eastAsia"/>
        </w:rPr>
      </w:pPr>
      <w:r>
        <w:rPr>
          <w:rFonts w:hint="eastAsia"/>
        </w:rPr>
        <w:t>Implying, 1. a strait and difficulty; 2. the only mean of being preserved in a strait time, that is, watching, seing by it only men are keeped free of spots in their profession and Christian walk.</w:t>
      </w:r>
    </w:p>
    <w:p w14:paraId="15D47CC5">
      <w:pPr>
        <w:numPr>
          <w:ilvl w:val="0"/>
          <w:numId w:val="0"/>
        </w:numPr>
        <w:ind w:left="10" w:leftChars="0" w:hanging="10" w:firstLineChars="0"/>
        <w:rPr>
          <w:rFonts w:hint="eastAsia"/>
        </w:rPr>
      </w:pPr>
      <w:r>
        <w:rPr>
          <w:rFonts w:hint="eastAsia"/>
        </w:rPr>
        <w:t>这意味着，1. 困境和艰难；2. 在艰难时期得蒙保守的唯一方法，即警醒，因为唯有藉此，人才能在他们的信仰宣告和基督徒行事为人上保持无玷污。</w:t>
      </w:r>
    </w:p>
    <w:p w14:paraId="17F39FA4">
      <w:pPr>
        <w:numPr>
          <w:ilvl w:val="0"/>
          <w:numId w:val="0"/>
        </w:numPr>
        <w:ind w:left="10" w:leftChars="0" w:hanging="10" w:firstLineChars="0"/>
        <w:rPr>
          <w:rFonts w:hint="eastAsia"/>
        </w:rPr>
      </w:pPr>
    </w:p>
    <w:p w14:paraId="4468D17E">
      <w:pPr>
        <w:numPr>
          <w:ilvl w:val="0"/>
          <w:numId w:val="0"/>
        </w:numPr>
        <w:ind w:left="10" w:leftChars="0" w:hanging="10" w:firstLineChars="0"/>
        <w:rPr>
          <w:rFonts w:hint="eastAsia"/>
        </w:rPr>
      </w:pPr>
      <w:r>
        <w:rPr>
          <w:rFonts w:hint="eastAsia"/>
        </w:rPr>
        <w:t>3. There is set down here two excellent motives pressing this necessary duty of watching, 1. from their happinesse who doth so, they are blessed, 1.</w:t>
      </w:r>
    </w:p>
    <w:p w14:paraId="6125A01D">
      <w:pPr>
        <w:numPr>
          <w:ilvl w:val="0"/>
          <w:numId w:val="0"/>
        </w:numPr>
        <w:ind w:left="10" w:leftChars="0" w:hanging="10" w:firstLineChars="0"/>
        <w:rPr>
          <w:rFonts w:hint="eastAsia"/>
        </w:rPr>
      </w:pPr>
      <w:r>
        <w:rPr>
          <w:rFonts w:hint="eastAsia"/>
        </w:rPr>
        <w:t>3. 这里记载了两个极好的动机，催促这个必要的警醒本分，1. 从那些如此行的人的幸福来看，他们是有福的，1.</w:t>
      </w:r>
    </w:p>
    <w:p w14:paraId="0B0CC24E">
      <w:pPr>
        <w:numPr>
          <w:ilvl w:val="0"/>
          <w:numId w:val="0"/>
        </w:numPr>
        <w:ind w:left="10" w:leftChars="0" w:hanging="10" w:firstLineChars="0"/>
        <w:rPr>
          <w:rFonts w:hint="eastAsia"/>
        </w:rPr>
      </w:pPr>
    </w:p>
    <w:p w14:paraId="62363C45">
      <w:pPr>
        <w:numPr>
          <w:ilvl w:val="0"/>
          <w:numId w:val="0"/>
        </w:numPr>
        <w:ind w:left="10" w:leftChars="0" w:hanging="10" w:firstLineChars="0"/>
        <w:rPr>
          <w:rFonts w:hint="eastAsia"/>
        </w:rPr>
      </w:pPr>
      <w:r>
        <w:rPr>
          <w:rFonts w:hint="eastAsia"/>
        </w:rPr>
        <w:t>In themselves, being keeped from much sin and wrath which others fall under.</w:t>
      </w:r>
    </w:p>
    <w:p w14:paraId="1BD09F85">
      <w:pPr>
        <w:numPr>
          <w:ilvl w:val="0"/>
          <w:numId w:val="0"/>
        </w:numPr>
        <w:ind w:left="10" w:leftChars="0" w:hanging="10" w:firstLineChars="0"/>
        <w:rPr>
          <w:rFonts w:hint="eastAsia"/>
        </w:rPr>
      </w:pPr>
      <w:r>
        <w:rPr>
          <w:rFonts w:hint="eastAsia"/>
        </w:rPr>
        <w:t>在他们自己里面，因为他们被保守脱离了许多罪和忿怒，而别人却陷在其中。</w:t>
      </w:r>
    </w:p>
    <w:p w14:paraId="01EE7DE3">
      <w:pPr>
        <w:numPr>
          <w:ilvl w:val="0"/>
          <w:numId w:val="0"/>
        </w:numPr>
        <w:ind w:left="10" w:leftChars="0" w:hanging="10" w:firstLineChars="0"/>
        <w:rPr>
          <w:rFonts w:hint="eastAsia"/>
        </w:rPr>
      </w:pPr>
    </w:p>
    <w:p w14:paraId="3F69463A">
      <w:pPr>
        <w:numPr>
          <w:ilvl w:val="0"/>
          <w:numId w:val="0"/>
        </w:numPr>
        <w:ind w:left="10" w:leftChars="0" w:hanging="10" w:firstLineChars="0"/>
        <w:rPr>
          <w:rFonts w:hint="eastAsia"/>
        </w:rPr>
      </w:pPr>
      <w:r>
        <w:rPr>
          <w:rFonts w:hint="eastAsia"/>
        </w:rPr>
        <w:t>2. In reference to others, who being by that design of Antichrists ensnared, shall share of wrath.</w:t>
      </w:r>
    </w:p>
    <w:p w14:paraId="0A66101B">
      <w:pPr>
        <w:numPr>
          <w:ilvl w:val="0"/>
          <w:numId w:val="0"/>
        </w:numPr>
        <w:ind w:left="10" w:leftChars="0" w:hanging="10" w:firstLineChars="0"/>
        <w:rPr>
          <w:rFonts w:hint="eastAsia"/>
        </w:rPr>
      </w:pPr>
      <w:r>
        <w:rPr>
          <w:rFonts w:hint="eastAsia"/>
        </w:rPr>
        <w:t>2. 就他人而言，那些被敌基督的计谋所网罗的人，将一同受忿怒。</w:t>
      </w:r>
    </w:p>
    <w:p w14:paraId="5B6663C1">
      <w:pPr>
        <w:numPr>
          <w:ilvl w:val="0"/>
          <w:numId w:val="0"/>
        </w:numPr>
        <w:ind w:left="10" w:leftChars="0" w:hanging="10" w:firstLineChars="0"/>
        <w:rPr>
          <w:rFonts w:hint="eastAsia"/>
        </w:rPr>
      </w:pPr>
    </w:p>
    <w:p w14:paraId="0D317F05">
      <w:pPr>
        <w:numPr>
          <w:ilvl w:val="0"/>
          <w:numId w:val="0"/>
        </w:numPr>
        <w:ind w:left="10" w:leftChars="0" w:hanging="10" w:firstLineChars="0"/>
        <w:rPr>
          <w:rFonts w:hint="eastAsia"/>
        </w:rPr>
      </w:pPr>
      <w:r>
        <w:rPr>
          <w:rFonts w:hint="eastAsia"/>
        </w:rPr>
        <w:t>The second, is, because by watching, men keep their nakednesse covered, which by sinning is discovered to their shame: a spotted garment hideth not this shame, but manifesteth it.</w:t>
      </w:r>
    </w:p>
    <w:p w14:paraId="69B6674B">
      <w:pPr>
        <w:numPr>
          <w:ilvl w:val="0"/>
          <w:numId w:val="0"/>
        </w:numPr>
        <w:ind w:left="10" w:leftChars="0" w:hanging="10" w:firstLineChars="0"/>
        <w:rPr>
          <w:rFonts w:hint="eastAsia"/>
        </w:rPr>
      </w:pPr>
      <w:r>
        <w:rPr>
          <w:rFonts w:hint="eastAsia"/>
        </w:rPr>
        <w:t>第二个，是因为藉着警醒，人遮盖了他们的赤身，而这赤身是因犯罪而显露，使他们羞耻：一件有玷污的衣服不能遮盖这羞耻，反而显明了它。</w:t>
      </w:r>
    </w:p>
    <w:p w14:paraId="503F1E52">
      <w:pPr>
        <w:numPr>
          <w:ilvl w:val="0"/>
          <w:numId w:val="0"/>
        </w:numPr>
        <w:ind w:left="10" w:leftChars="0" w:hanging="10" w:firstLineChars="0"/>
        <w:rPr>
          <w:rFonts w:hint="eastAsia"/>
        </w:rPr>
      </w:pPr>
    </w:p>
    <w:p w14:paraId="51520461">
      <w:pPr>
        <w:numPr>
          <w:ilvl w:val="0"/>
          <w:numId w:val="0"/>
        </w:numPr>
        <w:ind w:left="10" w:leftChars="0" w:hanging="10" w:firstLineChars="0"/>
        <w:rPr>
          <w:rFonts w:hint="eastAsia"/>
        </w:rPr>
      </w:pPr>
      <w:r>
        <w:rPr>
          <w:rFonts w:hint="eastAsia"/>
        </w:rPr>
        <w:t>To be keeped from sin, is a great motive, and to keep from sin keepeth from shame; for, shame followeth ever upon sin.</w:t>
      </w:r>
    </w:p>
    <w:p w14:paraId="05B3D0B7">
      <w:pPr>
        <w:numPr>
          <w:ilvl w:val="0"/>
          <w:numId w:val="0"/>
        </w:numPr>
        <w:ind w:left="10" w:leftChars="0" w:hanging="10" w:firstLineChars="0"/>
        <w:rPr>
          <w:rFonts w:hint="eastAsia"/>
        </w:rPr>
      </w:pPr>
      <w:r>
        <w:rPr>
          <w:rFonts w:hint="eastAsia"/>
        </w:rPr>
        <w:t>得蒙保守脱离罪，是一个巨大的动机，而保守自己脱离罪，就能保守自己脱离羞耻；因为，羞耻总是伴随着罪而来。</w:t>
      </w:r>
    </w:p>
    <w:p w14:paraId="41D43C62">
      <w:pPr>
        <w:numPr>
          <w:ilvl w:val="0"/>
          <w:numId w:val="0"/>
        </w:numPr>
        <w:ind w:left="10" w:leftChars="0" w:hanging="10" w:firstLineChars="0"/>
        <w:rPr>
          <w:rFonts w:hint="eastAsia"/>
        </w:rPr>
      </w:pPr>
    </w:p>
    <w:p w14:paraId="18C93412">
      <w:pPr>
        <w:numPr>
          <w:ilvl w:val="0"/>
          <w:numId w:val="0"/>
        </w:numPr>
        <w:ind w:left="10" w:leftChars="0" w:hanging="10" w:firstLineChars="0"/>
        <w:rPr>
          <w:rFonts w:hint="eastAsia"/>
        </w:rPr>
      </w:pPr>
      <w:r>
        <w:rPr>
          <w:rFonts w:hint="eastAsia"/>
        </w:rPr>
        <w:t>And there is a behold prefixed, yet Readers may not passe it, but observe the warning for their instruction in duty, and the encouragement of blessednesse for their upstirring and comfort.</w:t>
      </w:r>
    </w:p>
    <w:p w14:paraId="560D5C35">
      <w:pPr>
        <w:numPr>
          <w:ilvl w:val="0"/>
          <w:numId w:val="0"/>
        </w:numPr>
        <w:ind w:left="10" w:leftChars="0" w:hanging="10" w:firstLineChars="0"/>
        <w:rPr>
          <w:rFonts w:hint="eastAsia"/>
        </w:rPr>
      </w:pPr>
      <w:r>
        <w:rPr>
          <w:rFonts w:hint="eastAsia"/>
        </w:rPr>
        <w:t>并且前面加上了“看哪”，读者不可忽略，而要观察这警告，以便在他们的本分上受教，以及那福气的鼓励，以便他们受激励并得安慰。</w:t>
      </w:r>
    </w:p>
    <w:p w14:paraId="1EA17B9F">
      <w:pPr>
        <w:numPr>
          <w:ilvl w:val="0"/>
          <w:numId w:val="0"/>
        </w:numPr>
        <w:ind w:left="10" w:leftChars="0" w:hanging="10" w:firstLineChars="0"/>
        <w:rPr>
          <w:rFonts w:hint="eastAsia"/>
        </w:rPr>
      </w:pPr>
    </w:p>
    <w:p w14:paraId="3BA89B4A">
      <w:pPr>
        <w:numPr>
          <w:ilvl w:val="0"/>
          <w:numId w:val="0"/>
        </w:numPr>
        <w:ind w:left="10" w:leftChars="0" w:hanging="10" w:firstLineChars="0"/>
        <w:rPr>
          <w:rFonts w:hint="eastAsia"/>
        </w:rPr>
      </w:pPr>
      <w:r>
        <w:rPr>
          <w:rFonts w:hint="eastAsia"/>
        </w:rPr>
        <w:t>Gods people would never look for a constant peace in the greatest growth of Religion, even at the Jews in-coming, the Church hath one of her sorest battels.</w:t>
      </w:r>
    </w:p>
    <w:p w14:paraId="4CE77793">
      <w:pPr>
        <w:numPr>
          <w:ilvl w:val="0"/>
          <w:numId w:val="0"/>
        </w:numPr>
        <w:ind w:left="10" w:leftChars="0" w:hanging="10" w:firstLineChars="0"/>
        <w:rPr>
          <w:rFonts w:hint="eastAsia"/>
        </w:rPr>
      </w:pPr>
      <w:r>
        <w:rPr>
          <w:rFonts w:hint="eastAsia"/>
        </w:rPr>
        <w:t>神的子民绝不应期望，在宗教最兴旺的时候，能有持续的平安，即使在犹太人归入时，教会也面临着她最艰苦的争战之一。</w:t>
      </w:r>
    </w:p>
    <w:p w14:paraId="7B89EC59">
      <w:pPr>
        <w:numPr>
          <w:ilvl w:val="0"/>
          <w:numId w:val="0"/>
        </w:numPr>
        <w:ind w:left="10" w:leftChars="0" w:hanging="10" w:firstLineChars="0"/>
        <w:rPr>
          <w:rFonts w:hint="eastAsia"/>
        </w:rPr>
      </w:pPr>
    </w:p>
    <w:p w14:paraId="09D49C8D">
      <w:pPr>
        <w:numPr>
          <w:ilvl w:val="0"/>
          <w:numId w:val="0"/>
        </w:numPr>
        <w:ind w:left="10" w:leftChars="0" w:hanging="10" w:firstLineChars="0"/>
        <w:rPr>
          <w:rFonts w:hint="eastAsia"/>
        </w:rPr>
      </w:pPr>
      <w:r>
        <w:rPr>
          <w:rFonts w:hint="eastAsia"/>
        </w:rPr>
        <w:t>There is great odds betwixt a thriving Gospel and the real advantage that cometh by it, and outward peace and prosperity.</w:t>
      </w:r>
    </w:p>
    <w:p w14:paraId="66361DD9">
      <w:pPr>
        <w:numPr>
          <w:ilvl w:val="0"/>
          <w:numId w:val="0"/>
        </w:numPr>
        <w:ind w:left="10" w:leftChars="0" w:hanging="10" w:firstLineChars="0"/>
        <w:rPr>
          <w:rFonts w:hint="eastAsia"/>
        </w:rPr>
      </w:pPr>
      <w:r>
        <w:rPr>
          <w:rFonts w:hint="eastAsia"/>
        </w:rPr>
        <w:t>一个兴旺的福音，以及它所带来的真正益处，与外在的平安和亨通，有很大的不同。</w:t>
      </w:r>
    </w:p>
    <w:p w14:paraId="0B74F0AB">
      <w:pPr>
        <w:numPr>
          <w:ilvl w:val="0"/>
          <w:numId w:val="0"/>
        </w:numPr>
        <w:ind w:left="10" w:leftChars="0" w:hanging="10" w:firstLineChars="0"/>
        <w:rPr>
          <w:rFonts w:hint="eastAsia"/>
        </w:rPr>
      </w:pPr>
    </w:p>
    <w:p w14:paraId="6C553EF0">
      <w:pPr>
        <w:numPr>
          <w:ilvl w:val="0"/>
          <w:numId w:val="0"/>
        </w:numPr>
        <w:ind w:left="10" w:leftChars="0" w:hanging="10" w:firstLineChars="0"/>
        <w:rPr>
          <w:rFonts w:hint="eastAsia"/>
        </w:rPr>
      </w:pPr>
      <w:r>
        <w:rPr>
          <w:rFonts w:hint="eastAsia"/>
        </w:rPr>
        <w:t>The last thing, is the successe these soul spirits had.</w:t>
      </w:r>
    </w:p>
    <w:p w14:paraId="44072BA8">
      <w:pPr>
        <w:numPr>
          <w:ilvl w:val="0"/>
          <w:numId w:val="0"/>
        </w:numPr>
        <w:ind w:left="10" w:leftChars="0" w:hanging="10" w:firstLineChars="0"/>
        <w:rPr>
          <w:rFonts w:hint="eastAsia"/>
        </w:rPr>
      </w:pPr>
      <w:r>
        <w:rPr>
          <w:rFonts w:hint="eastAsia"/>
        </w:rPr>
        <w:t>最后一件事，是这些污灵所取得的成功。</w:t>
      </w:r>
    </w:p>
    <w:p w14:paraId="18D25127">
      <w:pPr>
        <w:numPr>
          <w:ilvl w:val="0"/>
          <w:numId w:val="0"/>
        </w:numPr>
        <w:ind w:left="10" w:leftChars="0" w:hanging="10" w:firstLineChars="0"/>
        <w:rPr>
          <w:rFonts w:hint="eastAsia"/>
        </w:rPr>
      </w:pPr>
    </w:p>
    <w:p w14:paraId="0638F9C5">
      <w:pPr>
        <w:numPr>
          <w:ilvl w:val="0"/>
          <w:numId w:val="0"/>
        </w:numPr>
        <w:ind w:left="10" w:leftChars="0" w:hanging="10" w:firstLineChars="0"/>
        <w:rPr>
          <w:rFonts w:hint="eastAsia"/>
        </w:rPr>
      </w:pPr>
      <w:r>
        <w:rPr>
          <w:rFonts w:hint="eastAsia"/>
        </w:rPr>
        <w:t>They gathered these Kings who for many years despised the Gospel, and never had been gathered by it, in Gods judgement they are given up to yeeld to them.</w:t>
      </w:r>
    </w:p>
    <w:p w14:paraId="4A2E1787">
      <w:pPr>
        <w:numPr>
          <w:ilvl w:val="0"/>
          <w:numId w:val="0"/>
        </w:numPr>
        <w:ind w:left="10" w:leftChars="0" w:hanging="10" w:firstLineChars="0"/>
        <w:rPr>
          <w:rFonts w:hint="eastAsia"/>
        </w:rPr>
      </w:pPr>
      <w:r>
        <w:rPr>
          <w:rFonts w:hint="eastAsia"/>
        </w:rPr>
        <w:t>他们聚集了那些多年来藐视福音，从未被福音聚集的君王，在神的审判中，他们被任凭去顺服他们。</w:t>
      </w:r>
    </w:p>
    <w:p w14:paraId="27D8E881">
      <w:pPr>
        <w:numPr>
          <w:ilvl w:val="0"/>
          <w:numId w:val="0"/>
        </w:numPr>
        <w:ind w:left="10" w:leftChars="0" w:hanging="10" w:firstLineChars="0"/>
        <w:rPr>
          <w:rFonts w:hint="eastAsia"/>
        </w:rPr>
      </w:pPr>
    </w:p>
    <w:p w14:paraId="73C68162">
      <w:pPr>
        <w:numPr>
          <w:ilvl w:val="0"/>
          <w:numId w:val="0"/>
        </w:numPr>
        <w:ind w:left="10" w:leftChars="0" w:hanging="10" w:firstLineChars="0"/>
        <w:rPr>
          <w:rFonts w:hint="eastAsia"/>
        </w:rPr>
      </w:pPr>
      <w:r>
        <w:rPr>
          <w:rFonts w:hint="eastAsia"/>
        </w:rPr>
        <w:t>This hath these circumstances, 1. The successe, They are gathered: and who?</w:t>
      </w:r>
    </w:p>
    <w:p w14:paraId="3C2196A9">
      <w:pPr>
        <w:numPr>
          <w:ilvl w:val="0"/>
          <w:numId w:val="0"/>
        </w:numPr>
        <w:ind w:left="10" w:leftChars="0" w:hanging="10" w:firstLineChars="0"/>
        <w:rPr>
          <w:rFonts w:hint="eastAsia"/>
        </w:rPr>
      </w:pPr>
      <w:r>
        <w:rPr>
          <w:rFonts w:hint="eastAsia"/>
        </w:rPr>
        <w:t>这有这些情况，1. 成功，他们被聚集了：是谁？</w:t>
      </w:r>
    </w:p>
    <w:p w14:paraId="4FFE836D">
      <w:pPr>
        <w:numPr>
          <w:ilvl w:val="0"/>
          <w:numId w:val="0"/>
        </w:numPr>
        <w:ind w:left="10" w:leftChars="0" w:hanging="10" w:firstLineChars="0"/>
        <w:rPr>
          <w:rFonts w:hint="eastAsia"/>
        </w:rPr>
      </w:pPr>
    </w:p>
    <w:p w14:paraId="6101A769">
      <w:pPr>
        <w:numPr>
          <w:ilvl w:val="0"/>
          <w:numId w:val="0"/>
        </w:numPr>
        <w:ind w:left="10" w:leftChars="0" w:hanging="10" w:firstLineChars="0"/>
        <w:rPr>
          <w:rFonts w:hint="eastAsia"/>
        </w:rPr>
      </w:pPr>
      <w:r>
        <w:rPr>
          <w:rFonts w:hint="eastAsia"/>
        </w:rPr>
        <w:t>It is these to whom they were sent, both Popish Kings &amp; Heathen Kings: It is like, the Turks as nearest, are most easily engaged to set on Christians: In a word, such speciall enemies as God mindeth to be about with.</w:t>
      </w:r>
    </w:p>
    <w:p w14:paraId="0FF8A07A">
      <w:pPr>
        <w:numPr>
          <w:ilvl w:val="0"/>
          <w:numId w:val="0"/>
        </w:numPr>
        <w:ind w:left="10" w:leftChars="0" w:hanging="10" w:firstLineChars="0"/>
        <w:rPr>
          <w:rFonts w:hint="eastAsia"/>
        </w:rPr>
      </w:pPr>
      <w:r>
        <w:rPr>
          <w:rFonts w:hint="eastAsia"/>
        </w:rPr>
        <w:t>就是他们被差遣到的人，包括天主教君王和异教君王：很可能，土耳其人因最近，最容易被唆使去攻击基督徒：一言以蔽之，是神意图要对付的那些特殊仇敌。</w:t>
      </w:r>
    </w:p>
    <w:p w14:paraId="44B63CED">
      <w:pPr>
        <w:numPr>
          <w:ilvl w:val="0"/>
          <w:numId w:val="0"/>
        </w:numPr>
        <w:ind w:left="10" w:leftChars="0" w:hanging="10" w:firstLineChars="0"/>
        <w:rPr>
          <w:rFonts w:hint="eastAsia"/>
        </w:rPr>
      </w:pPr>
    </w:p>
    <w:p w14:paraId="62163B8C">
      <w:pPr>
        <w:numPr>
          <w:ilvl w:val="0"/>
          <w:numId w:val="0"/>
        </w:numPr>
        <w:ind w:left="10" w:leftChars="0" w:hanging="10" w:firstLineChars="0"/>
        <w:rPr>
          <w:rFonts w:hint="eastAsia"/>
        </w:rPr>
      </w:pPr>
      <w:r>
        <w:rPr>
          <w:rFonts w:hint="eastAsia"/>
        </w:rPr>
        <w:t>2. It is said, he gathered them, not the spirits, that is, either the beast who commissionated them, or rather God, who in His secret providence ordereth that designe of the beasts and the enimity of these Kings for such an end as might glorifie Him, and undo them.</w:t>
      </w:r>
    </w:p>
    <w:p w14:paraId="23767629">
      <w:pPr>
        <w:numPr>
          <w:ilvl w:val="0"/>
          <w:numId w:val="0"/>
        </w:numPr>
        <w:ind w:left="10" w:leftChars="0" w:hanging="10" w:firstLineChars="0"/>
        <w:rPr>
          <w:rFonts w:hint="eastAsia"/>
        </w:rPr>
      </w:pPr>
      <w:r>
        <w:rPr>
          <w:rFonts w:hint="eastAsia"/>
        </w:rPr>
        <w:t>2. 经上说，他聚集了他们，不是那污灵，就是说，要么是委派他们的兽，要么，更可能是神，祂在祂奥秘的护理中安排了兽的那个计谋，以及那些君王的敌意，以达到一个能荣耀祂并毁灭他们的目的。</w:t>
      </w:r>
    </w:p>
    <w:p w14:paraId="6CFD810C">
      <w:pPr>
        <w:numPr>
          <w:ilvl w:val="0"/>
          <w:numId w:val="0"/>
        </w:numPr>
        <w:ind w:left="10" w:leftChars="0" w:hanging="10" w:firstLineChars="0"/>
        <w:rPr>
          <w:rFonts w:hint="eastAsia"/>
        </w:rPr>
      </w:pPr>
    </w:p>
    <w:p w14:paraId="77CF7156">
      <w:pPr>
        <w:numPr>
          <w:ilvl w:val="0"/>
          <w:numId w:val="0"/>
        </w:numPr>
        <w:ind w:left="10" w:leftChars="0" w:hanging="10" w:firstLineChars="0"/>
        <w:rPr>
          <w:rFonts w:hint="eastAsia"/>
        </w:rPr>
      </w:pPr>
      <w:r>
        <w:rPr>
          <w:rFonts w:hint="eastAsia"/>
        </w:rPr>
        <w:t>It is like an allusion is to the commission Satan getteth against Ahab in perswading him, wherein though the devil be instrumentall by false prophets in bringing Ahab to Ramoth, 1 King. 22 yet it is by Gods permissive providence to punish Ahab, that maketh him prevail.</w:t>
      </w:r>
    </w:p>
    <w:p w14:paraId="33512D5C">
      <w:pPr>
        <w:numPr>
          <w:ilvl w:val="0"/>
          <w:numId w:val="0"/>
        </w:numPr>
        <w:ind w:left="10" w:leftChars="0" w:hanging="10" w:firstLineChars="0"/>
        <w:rPr>
          <w:rFonts w:hint="eastAsia"/>
        </w:rPr>
      </w:pPr>
      <w:r>
        <w:rPr>
          <w:rFonts w:hint="eastAsia"/>
        </w:rPr>
        <w:t>这可能暗指撒但得到准许去对付亚哈，说服他，其中虽然魔鬼藉着假先知作工具，将亚哈引到拉末，列王纪上22章，然而藉着神允许的护理，为了惩罚亚哈，才使他得逞。</w:t>
      </w:r>
    </w:p>
    <w:p w14:paraId="0F3E834A">
      <w:pPr>
        <w:numPr>
          <w:ilvl w:val="0"/>
          <w:numId w:val="0"/>
        </w:numPr>
        <w:ind w:left="10" w:leftChars="0" w:hanging="10" w:firstLineChars="0"/>
        <w:rPr>
          <w:rFonts w:hint="eastAsia"/>
        </w:rPr>
      </w:pPr>
    </w:p>
    <w:p w14:paraId="71C7B9E7">
      <w:pPr>
        <w:numPr>
          <w:ilvl w:val="0"/>
          <w:numId w:val="0"/>
        </w:numPr>
        <w:ind w:left="10" w:leftChars="0" w:hanging="10" w:firstLineChars="0"/>
        <w:rPr>
          <w:rFonts w:hint="eastAsia"/>
        </w:rPr>
      </w:pPr>
      <w:r>
        <w:rPr>
          <w:rFonts w:hint="eastAsia"/>
        </w:rPr>
        <w:t>So it is here, the devil hath one design, the beast another, God a third, and He maketh use of both for furthering of His; He doth, it when they seem to get most way in theirs, and its but the effectuating of His; so Gods hand is soveraigne, even in Antichrists designs.</w:t>
      </w:r>
    </w:p>
    <w:p w14:paraId="4B0C5E14">
      <w:pPr>
        <w:numPr>
          <w:ilvl w:val="0"/>
          <w:numId w:val="0"/>
        </w:numPr>
        <w:ind w:left="10" w:leftChars="0" w:hanging="10" w:firstLineChars="0"/>
        <w:rPr>
          <w:rFonts w:hint="eastAsia"/>
        </w:rPr>
      </w:pPr>
      <w:r>
        <w:rPr>
          <w:rFonts w:hint="eastAsia"/>
        </w:rPr>
        <w:t>这里也是如此，魔鬼有一个计谋，兽有另一个，神有第三个，祂利用两者来推进祂的计谋；当他们似乎在他们的计谋上最有进展时，祂却成就了此事，而这只是祂计谋的实现；所以神的手是至高无上的，即使在敌基督的计谋中也是如此。</w:t>
      </w:r>
    </w:p>
    <w:p w14:paraId="705DACD8">
      <w:pPr>
        <w:numPr>
          <w:ilvl w:val="0"/>
          <w:numId w:val="0"/>
        </w:numPr>
        <w:ind w:left="10" w:leftChars="0" w:hanging="10" w:firstLineChars="0"/>
        <w:rPr>
          <w:rFonts w:hint="eastAsia"/>
        </w:rPr>
      </w:pPr>
    </w:p>
    <w:p w14:paraId="378D619F">
      <w:pPr>
        <w:numPr>
          <w:ilvl w:val="0"/>
          <w:numId w:val="0"/>
        </w:numPr>
        <w:ind w:left="10" w:leftChars="0" w:hanging="10" w:firstLineChars="0"/>
        <w:rPr>
          <w:rFonts w:hint="eastAsia"/>
        </w:rPr>
      </w:pPr>
      <w:r>
        <w:rPr>
          <w:rFonts w:hint="eastAsia"/>
        </w:rPr>
        <w:t>3. Concerning the place unto which they are gathered, two things are to be enquired, 1. What this Armageddon is?</w:t>
      </w:r>
    </w:p>
    <w:p w14:paraId="34C5A087">
      <w:pPr>
        <w:numPr>
          <w:ilvl w:val="0"/>
          <w:numId w:val="0"/>
        </w:numPr>
        <w:ind w:left="10" w:leftChars="0" w:hanging="10" w:firstLineChars="0"/>
        <w:rPr>
          <w:rFonts w:hint="eastAsia"/>
        </w:rPr>
      </w:pPr>
      <w:r>
        <w:rPr>
          <w:rFonts w:hint="eastAsia"/>
        </w:rPr>
        <w:t>3. 关于他们被聚集的地方，有两件事要探究，1. 这个哈米吉多顿是什么？</w:t>
      </w:r>
    </w:p>
    <w:p w14:paraId="73854A91">
      <w:pPr>
        <w:numPr>
          <w:ilvl w:val="0"/>
          <w:numId w:val="0"/>
        </w:numPr>
        <w:ind w:left="10" w:leftChars="0" w:hanging="10" w:firstLineChars="0"/>
        <w:rPr>
          <w:rFonts w:hint="eastAsia"/>
        </w:rPr>
      </w:pPr>
    </w:p>
    <w:p w14:paraId="714B50D4">
      <w:pPr>
        <w:numPr>
          <w:ilvl w:val="0"/>
          <w:numId w:val="0"/>
        </w:numPr>
        <w:ind w:left="10" w:leftChars="0" w:hanging="10" w:firstLineChars="0"/>
        <w:rPr>
          <w:rFonts w:hint="eastAsia"/>
        </w:rPr>
      </w:pPr>
      <w:r>
        <w:rPr>
          <w:rFonts w:hint="eastAsia"/>
        </w:rPr>
        <w:t>2. Why it is expresly said in the Hebrew Tongue?</w:t>
      </w:r>
    </w:p>
    <w:p w14:paraId="22ACC039">
      <w:pPr>
        <w:numPr>
          <w:ilvl w:val="0"/>
          <w:numId w:val="0"/>
        </w:numPr>
        <w:ind w:left="10" w:leftChars="0" w:hanging="10" w:firstLineChars="0"/>
        <w:rPr>
          <w:rFonts w:hint="eastAsia"/>
        </w:rPr>
      </w:pPr>
      <w:r>
        <w:rPr>
          <w:rFonts w:hint="eastAsia"/>
        </w:rPr>
        <w:t>2. 为什么明确地用希伯来语说？</w:t>
      </w:r>
    </w:p>
    <w:p w14:paraId="1F36814C">
      <w:pPr>
        <w:numPr>
          <w:ilvl w:val="0"/>
          <w:numId w:val="0"/>
        </w:numPr>
        <w:ind w:left="10" w:leftChars="0" w:hanging="10" w:firstLineChars="0"/>
        <w:rPr>
          <w:rFonts w:hint="eastAsia"/>
        </w:rPr>
      </w:pPr>
    </w:p>
    <w:p w14:paraId="7B478BEE">
      <w:pPr>
        <w:numPr>
          <w:ilvl w:val="0"/>
          <w:numId w:val="0"/>
        </w:numPr>
        <w:ind w:left="10" w:leftChars="0" w:hanging="10" w:firstLineChars="0"/>
        <w:rPr>
          <w:rFonts w:hint="eastAsia"/>
        </w:rPr>
      </w:pPr>
      <w:r>
        <w:rPr>
          <w:rFonts w:hint="eastAsia"/>
        </w:rPr>
        <w:t>1. Armageddon is not to be taken literally, as if there were such a place, in which indeed bearing that name that battell is to be fought in, but figuratively, it setteth down before hand, from the effect and event of that expedition and battell, after the manner of the Hebrews, who called places from notable events in them, as Bochim, Achor, Hamon, Gog, Ezek. 39. Bethel, with many others.</w:t>
      </w:r>
    </w:p>
    <w:p w14:paraId="358734E8">
      <w:pPr>
        <w:numPr>
          <w:ilvl w:val="0"/>
          <w:numId w:val="0"/>
        </w:numPr>
        <w:ind w:left="10" w:leftChars="0" w:hanging="10" w:firstLineChars="0"/>
        <w:rPr>
          <w:rFonts w:hint="eastAsia"/>
        </w:rPr>
      </w:pPr>
      <w:r>
        <w:rPr>
          <w:rFonts w:hint="eastAsia"/>
        </w:rPr>
        <w:t>1. 哈米吉多顿不应按字面意义理解，仿佛真有这么一个地方，那场战争要在一个确实有这个名字的地方进行，而是象征性的，它预先根据那次远征和战争的效果和事件来命名，仿效希伯来人的方式，他们根据在那些地方发生的显著事件来给地方命名，如波金、亚割、哈们、歌革，以西结书39章。伯特利，还有许多其他地方。</w:t>
      </w:r>
    </w:p>
    <w:p w14:paraId="477C2C48">
      <w:pPr>
        <w:numPr>
          <w:ilvl w:val="0"/>
          <w:numId w:val="0"/>
        </w:numPr>
        <w:ind w:left="10" w:leftChars="0" w:hanging="10" w:firstLineChars="0"/>
        <w:rPr>
          <w:rFonts w:hint="eastAsia"/>
        </w:rPr>
      </w:pPr>
    </w:p>
    <w:p w14:paraId="0BD91F5E">
      <w:pPr>
        <w:numPr>
          <w:ilvl w:val="0"/>
          <w:numId w:val="0"/>
        </w:numPr>
        <w:ind w:left="10" w:leftChars="0" w:hanging="10" w:firstLineChars="0"/>
        <w:rPr>
          <w:rFonts w:hint="eastAsia"/>
        </w:rPr>
      </w:pPr>
      <w:r>
        <w:rPr>
          <w:rFonts w:hint="eastAsia"/>
        </w:rPr>
        <w:t>Now, this is two wayes applicable, 1. Gnarim, which Arma cometh from, signifying subtillity and applied to the Serpent, Gen. 3:1 yea subtillity with deceitfulnesse.</w:t>
      </w:r>
    </w:p>
    <w:p w14:paraId="1272350C">
      <w:pPr>
        <w:numPr>
          <w:ilvl w:val="0"/>
          <w:numId w:val="0"/>
        </w:numPr>
        <w:ind w:left="10" w:leftChars="0" w:hanging="10" w:firstLineChars="0"/>
        <w:rPr>
          <w:rFonts w:hint="eastAsia"/>
        </w:rPr>
      </w:pPr>
      <w:r>
        <w:rPr>
          <w:rFonts w:hint="eastAsia"/>
        </w:rPr>
        <w:t>现在，这有两种适用方式，1. Gnarim，Arma由此而来，意为诡诈，并应用于蛇，创世记3:1，是的，诡诈带欺骗。</w:t>
      </w:r>
    </w:p>
    <w:p w14:paraId="3C5EC0E8">
      <w:pPr>
        <w:numPr>
          <w:ilvl w:val="0"/>
          <w:numId w:val="0"/>
        </w:numPr>
        <w:ind w:left="10" w:leftChars="0" w:hanging="10" w:firstLineChars="0"/>
        <w:rPr>
          <w:rFonts w:hint="eastAsia"/>
        </w:rPr>
      </w:pPr>
    </w:p>
    <w:p w14:paraId="18213B36">
      <w:pPr>
        <w:numPr>
          <w:ilvl w:val="0"/>
          <w:numId w:val="0"/>
        </w:numPr>
        <w:ind w:left="10" w:leftChars="0" w:hanging="10" w:firstLineChars="0"/>
        <w:rPr>
          <w:rFonts w:hint="eastAsia"/>
        </w:rPr>
      </w:pPr>
      <w:r>
        <w:rPr>
          <w:rFonts w:hint="eastAsia"/>
        </w:rPr>
        <w:t>2. Geddon cometh from a root that signifieth gathered together, so the word signifieth deceitfully gathered together by craft; or, the first root may signifie destruction, so it is gathered to be destroyed.</w:t>
      </w:r>
    </w:p>
    <w:p w14:paraId="0B1C26A5">
      <w:pPr>
        <w:numPr>
          <w:ilvl w:val="0"/>
          <w:numId w:val="0"/>
        </w:numPr>
        <w:ind w:left="10" w:leftChars="0" w:hanging="10" w:firstLineChars="0"/>
        <w:rPr>
          <w:rFonts w:hint="eastAsia"/>
        </w:rPr>
      </w:pPr>
      <w:r>
        <w:rPr>
          <w:rFonts w:hint="eastAsia"/>
        </w:rPr>
        <w:t>2. Geddon 来自一个意为聚集在一起的词根，所以这个词意为藉着诡计被欺骗地聚集在一起；或者，第一个词根可以意为毁灭，所以是聚集起来被毁灭。</w:t>
      </w:r>
    </w:p>
    <w:p w14:paraId="3B60A29B">
      <w:pPr>
        <w:numPr>
          <w:ilvl w:val="0"/>
          <w:numId w:val="0"/>
        </w:numPr>
        <w:ind w:left="10" w:leftChars="0" w:hanging="10" w:firstLineChars="0"/>
        <w:rPr>
          <w:rFonts w:hint="eastAsia"/>
        </w:rPr>
      </w:pPr>
    </w:p>
    <w:p w14:paraId="6DD32DF9">
      <w:pPr>
        <w:numPr>
          <w:ilvl w:val="0"/>
          <w:numId w:val="0"/>
        </w:numPr>
        <w:ind w:left="10" w:leftChars="0" w:hanging="10" w:firstLineChars="0"/>
        <w:rPr>
          <w:rFonts w:hint="eastAsia"/>
        </w:rPr>
      </w:pPr>
      <w:r>
        <w:rPr>
          <w:rFonts w:hint="eastAsia"/>
        </w:rPr>
        <w:t>The second way how it is applicable, is, to take it in allusion to Megiddo; so it will be the hill of Megiddo, a place in Judah, famous for two events, 1.</w:t>
      </w:r>
    </w:p>
    <w:p w14:paraId="4CC5BCBE">
      <w:pPr>
        <w:numPr>
          <w:ilvl w:val="0"/>
          <w:numId w:val="0"/>
        </w:numPr>
        <w:ind w:left="10" w:leftChars="0" w:hanging="10" w:firstLineChars="0"/>
        <w:rPr>
          <w:rFonts w:hint="eastAsia"/>
        </w:rPr>
      </w:pPr>
      <w:r>
        <w:rPr>
          <w:rFonts w:hint="eastAsia"/>
        </w:rPr>
        <w:t>第二种适用方式是，将其视为对米吉多的暗指；所以它将是米吉多山，犹大的一处地方，因两件事而闻名，1.</w:t>
      </w:r>
    </w:p>
    <w:p w14:paraId="5A484AF2">
      <w:pPr>
        <w:numPr>
          <w:ilvl w:val="0"/>
          <w:numId w:val="0"/>
        </w:numPr>
        <w:ind w:left="10" w:leftChars="0" w:hanging="10" w:firstLineChars="0"/>
        <w:rPr>
          <w:rFonts w:hint="eastAsia"/>
        </w:rPr>
      </w:pPr>
    </w:p>
    <w:p w14:paraId="3093AE4A">
      <w:pPr>
        <w:numPr>
          <w:ilvl w:val="0"/>
          <w:numId w:val="0"/>
        </w:numPr>
        <w:ind w:left="10" w:leftChars="0" w:hanging="10" w:firstLineChars="0"/>
        <w:rPr>
          <w:rFonts w:hint="eastAsia"/>
        </w:rPr>
      </w:pPr>
      <w:r>
        <w:rPr>
          <w:rFonts w:hint="eastAsia"/>
        </w:rPr>
        <w:t>(Judg. 5:19) in overthrowing Sisera's mighty Army by a womans help, So these enemies brought into such a fit place, shall be as Sisera at the river Kison, Psal. 83.</w:t>
      </w:r>
    </w:p>
    <w:p w14:paraId="1FFA3018">
      <w:pPr>
        <w:numPr>
          <w:ilvl w:val="0"/>
          <w:numId w:val="0"/>
        </w:numPr>
        <w:ind w:left="10" w:leftChars="0" w:hanging="10" w:firstLineChars="0"/>
        <w:rPr>
          <w:rFonts w:hint="eastAsia"/>
        </w:rPr>
      </w:pPr>
      <w:r>
        <w:rPr>
          <w:rFonts w:hint="eastAsia"/>
        </w:rPr>
        <w:t>（士师记5:19）藉着一个妇人的帮助，倾覆了西西拉强大的军队，所以这些被带到如此合适地方的仇敌，将如同在基顺河边的西西拉一样，诗篇83篇。</w:t>
      </w:r>
    </w:p>
    <w:p w14:paraId="291EB4A4">
      <w:pPr>
        <w:numPr>
          <w:ilvl w:val="0"/>
          <w:numId w:val="0"/>
        </w:numPr>
        <w:ind w:left="10" w:leftChars="0" w:hanging="10" w:firstLineChars="0"/>
        <w:rPr>
          <w:rFonts w:hint="eastAsia"/>
        </w:rPr>
      </w:pPr>
    </w:p>
    <w:p w14:paraId="55E3F976">
      <w:pPr>
        <w:numPr>
          <w:ilvl w:val="0"/>
          <w:numId w:val="0"/>
        </w:numPr>
        <w:ind w:left="10" w:leftChars="0" w:hanging="10" w:firstLineChars="0"/>
        <w:rPr>
          <w:rFonts w:hint="eastAsia"/>
        </w:rPr>
      </w:pPr>
      <w:r>
        <w:rPr>
          <w:rFonts w:hint="eastAsia"/>
        </w:rPr>
        <w:t>The other at Megiddo, by Iosia's death is lamentable.</w:t>
      </w:r>
    </w:p>
    <w:p w14:paraId="5A2F8153">
      <w:pPr>
        <w:numPr>
          <w:ilvl w:val="0"/>
          <w:numId w:val="0"/>
        </w:numPr>
        <w:ind w:left="10" w:leftChars="0" w:hanging="10" w:firstLineChars="0"/>
        <w:rPr>
          <w:rFonts w:hint="eastAsia"/>
        </w:rPr>
      </w:pPr>
      <w:r>
        <w:rPr>
          <w:rFonts w:hint="eastAsia"/>
        </w:rPr>
        <w:t>另一个在米吉多的事件，因约西亚的死而悲惨。</w:t>
      </w:r>
    </w:p>
    <w:p w14:paraId="6E63643C">
      <w:pPr>
        <w:numPr>
          <w:ilvl w:val="0"/>
          <w:numId w:val="0"/>
        </w:numPr>
        <w:ind w:left="10" w:leftChars="0" w:hanging="10" w:firstLineChars="0"/>
        <w:rPr>
          <w:rFonts w:hint="eastAsia"/>
        </w:rPr>
      </w:pPr>
    </w:p>
    <w:p w14:paraId="0FFAD775">
      <w:pPr>
        <w:numPr>
          <w:ilvl w:val="0"/>
          <w:numId w:val="0"/>
        </w:numPr>
        <w:ind w:left="10" w:leftChars="0" w:hanging="10" w:firstLineChars="0"/>
        <w:rPr>
          <w:rFonts w:hint="eastAsia"/>
        </w:rPr>
      </w:pPr>
      <w:r>
        <w:rPr>
          <w:rFonts w:hint="eastAsia"/>
        </w:rPr>
        <w:t>Thus it relateth to the great zeal and repentance which shall be among the Jews at such a joyfull event, Zech. 12:12 both, or either, will suit here, what ever way it be.</w:t>
      </w:r>
    </w:p>
    <w:p w14:paraId="2350D2FC">
      <w:pPr>
        <w:numPr>
          <w:ilvl w:val="0"/>
          <w:numId w:val="0"/>
        </w:numPr>
        <w:ind w:left="10" w:leftChars="0" w:hanging="10" w:firstLineChars="0"/>
        <w:rPr>
          <w:rFonts w:hint="eastAsia"/>
        </w:rPr>
      </w:pPr>
      <w:r>
        <w:rPr>
          <w:rFonts w:hint="eastAsia"/>
        </w:rPr>
        <w:t>因此，这关系到在如此喜乐的事件中，犹太人中间将有的大热心和悔改，撒迦利亚书12:12，两者或其中之一，无论如何，都将适用于此。</w:t>
      </w:r>
    </w:p>
    <w:p w14:paraId="4DFEEE09">
      <w:pPr>
        <w:numPr>
          <w:ilvl w:val="0"/>
          <w:numId w:val="0"/>
        </w:numPr>
        <w:ind w:left="10" w:leftChars="0" w:hanging="10" w:firstLineChars="0"/>
        <w:rPr>
          <w:rFonts w:hint="eastAsia"/>
        </w:rPr>
      </w:pPr>
    </w:p>
    <w:p w14:paraId="0B0AFA24">
      <w:pPr>
        <w:numPr>
          <w:ilvl w:val="0"/>
          <w:numId w:val="0"/>
        </w:numPr>
        <w:ind w:left="10" w:leftChars="0" w:hanging="10" w:firstLineChars="0"/>
        <w:rPr>
          <w:rFonts w:hint="eastAsia"/>
        </w:rPr>
      </w:pPr>
      <w:r>
        <w:rPr>
          <w:rFonts w:hint="eastAsia"/>
        </w:rPr>
        <w:t>But take it from the force of the compound word, it agreeth best to the Hebrews way, and that is the reason why especially it is mentioned here expresly in the Hebrew tongue, implying, 1. that they put that name on it; for, it is not like that other Nations would give it a name in a strange tongue.</w:t>
      </w:r>
    </w:p>
    <w:p w14:paraId="776B724A">
      <w:pPr>
        <w:numPr>
          <w:ilvl w:val="0"/>
          <w:numId w:val="0"/>
        </w:numPr>
        <w:ind w:left="10" w:leftChars="0" w:hanging="10" w:firstLineChars="0"/>
        <w:rPr>
          <w:rFonts w:hint="eastAsia"/>
        </w:rPr>
      </w:pPr>
      <w:r>
        <w:rPr>
          <w:rFonts w:hint="eastAsia"/>
        </w:rPr>
        <w:t>但从这个复合词的力量来看，它最符合希伯来人的方式，这也是为什么这里特别用希伯来语明确地提到它的原因，这暗示，1. 他们给它起了这个名字；因为其他民族不大可能用一种陌生的语言给它起名字。</w:t>
      </w:r>
    </w:p>
    <w:p w14:paraId="608CBF60">
      <w:pPr>
        <w:numPr>
          <w:ilvl w:val="0"/>
          <w:numId w:val="0"/>
        </w:numPr>
        <w:ind w:left="10" w:leftChars="0" w:hanging="10" w:firstLineChars="0"/>
        <w:rPr>
          <w:rFonts w:hint="eastAsia"/>
        </w:rPr>
      </w:pPr>
    </w:p>
    <w:p w14:paraId="299BDFA2">
      <w:pPr>
        <w:numPr>
          <w:ilvl w:val="0"/>
          <w:numId w:val="0"/>
        </w:numPr>
        <w:ind w:left="10" w:leftChars="0" w:hanging="10" w:firstLineChars="0"/>
        <w:rPr>
          <w:rFonts w:hint="eastAsia"/>
        </w:rPr>
      </w:pPr>
      <w:r>
        <w:rPr>
          <w:rFonts w:hint="eastAsia"/>
        </w:rPr>
        <w:t>2. Their, respecting the event in the name, as is their manner, as before was said: thus the name speaketh out the event.</w:t>
      </w:r>
    </w:p>
    <w:p w14:paraId="69522D31">
      <w:pPr>
        <w:numPr>
          <w:ilvl w:val="0"/>
          <w:numId w:val="0"/>
        </w:numPr>
        <w:ind w:left="10" w:leftChars="0" w:hanging="10" w:firstLineChars="0"/>
        <w:rPr>
          <w:rFonts w:hint="eastAsia"/>
        </w:rPr>
      </w:pPr>
      <w:r>
        <w:rPr>
          <w:rFonts w:hint="eastAsia"/>
        </w:rPr>
        <w:t>2. 他们，在名字中尊重事件，如同他们的习俗，如前所述：因此，这个名字就说出了事件。</w:t>
      </w:r>
    </w:p>
    <w:p w14:paraId="61F837F1">
      <w:pPr>
        <w:numPr>
          <w:ilvl w:val="0"/>
          <w:numId w:val="0"/>
        </w:numPr>
        <w:ind w:left="10" w:leftChars="0" w:hanging="10" w:firstLineChars="0"/>
        <w:rPr>
          <w:rFonts w:hint="eastAsia"/>
        </w:rPr>
      </w:pPr>
    </w:p>
    <w:p w14:paraId="5582DA01">
      <w:pPr>
        <w:numPr>
          <w:ilvl w:val="0"/>
          <w:numId w:val="0"/>
        </w:numPr>
        <w:ind w:left="10" w:leftChars="0" w:hanging="10" w:firstLineChars="0"/>
        <w:rPr>
          <w:rFonts w:hint="eastAsia"/>
        </w:rPr>
      </w:pPr>
      <w:r>
        <w:rPr>
          <w:rFonts w:hint="eastAsia"/>
        </w:rPr>
        <w:t>If it be asked, why the Lord delayeth so these vials, or carrieth them so on as the Pope getteth such help, and bringeth Gods Church low, even when he is near to mine?</w:t>
      </w:r>
    </w:p>
    <w:p w14:paraId="7B0C6A91">
      <w:pPr>
        <w:numPr>
          <w:ilvl w:val="0"/>
          <w:numId w:val="0"/>
        </w:numPr>
        <w:ind w:left="10" w:leftChars="0" w:hanging="10" w:firstLineChars="0"/>
        <w:rPr>
          <w:rFonts w:hint="eastAsia"/>
        </w:rPr>
      </w:pPr>
      <w:r>
        <w:rPr>
          <w:rFonts w:hint="eastAsia"/>
        </w:rPr>
        <w:t>如果问，为什么主如此耽延这些碗，或如此进行，以至于教皇得到如此的帮助，甚至在他临近我的时，使神的教会低微呢？</w:t>
      </w:r>
    </w:p>
    <w:p w14:paraId="515265EB">
      <w:pPr>
        <w:numPr>
          <w:ilvl w:val="0"/>
          <w:numId w:val="0"/>
        </w:numPr>
        <w:ind w:left="10" w:leftChars="0" w:hanging="10" w:firstLineChars="0"/>
        <w:rPr>
          <w:rFonts w:hint="eastAsia"/>
        </w:rPr>
      </w:pPr>
    </w:p>
    <w:p w14:paraId="482C8FA7">
      <w:pPr>
        <w:numPr>
          <w:ilvl w:val="0"/>
          <w:numId w:val="0"/>
        </w:numPr>
        <w:ind w:left="10" w:leftChars="0" w:hanging="10" w:firstLineChars="0"/>
        <w:rPr>
          <w:rFonts w:hint="eastAsia"/>
        </w:rPr>
      </w:pPr>
      <w:r>
        <w:rPr>
          <w:rFonts w:hint="eastAsia"/>
        </w:rPr>
        <w:t>Answ. 1. This way trieth the faith and patience of Gods people most, as, here it their faith and patience (Chap. 13) importeth.</w:t>
      </w:r>
    </w:p>
    <w:p w14:paraId="226985E0">
      <w:pPr>
        <w:numPr>
          <w:ilvl w:val="0"/>
          <w:numId w:val="0"/>
        </w:numPr>
        <w:ind w:left="10" w:leftChars="0" w:hanging="10" w:firstLineChars="0"/>
        <w:rPr>
          <w:rFonts w:hint="eastAsia"/>
        </w:rPr>
      </w:pPr>
      <w:r>
        <w:rPr>
          <w:rFonts w:hint="eastAsia"/>
        </w:rPr>
        <w:t>答：1. 这种方式最能试验神子民的信心和忍耐，如，这里他们的信心和忍耐（第13章）所表明的。</w:t>
      </w:r>
    </w:p>
    <w:p w14:paraId="30546826">
      <w:pPr>
        <w:numPr>
          <w:ilvl w:val="0"/>
          <w:numId w:val="0"/>
        </w:numPr>
        <w:ind w:left="10" w:leftChars="0" w:hanging="10" w:firstLineChars="0"/>
        <w:rPr>
          <w:rFonts w:hint="eastAsia"/>
        </w:rPr>
      </w:pPr>
    </w:p>
    <w:p w14:paraId="79C3CE78">
      <w:pPr>
        <w:numPr>
          <w:ilvl w:val="0"/>
          <w:numId w:val="0"/>
        </w:numPr>
        <w:ind w:left="10" w:leftChars="0" w:hanging="10" w:firstLineChars="0"/>
        <w:rPr>
          <w:rFonts w:hint="eastAsia"/>
        </w:rPr>
      </w:pPr>
      <w:r>
        <w:rPr>
          <w:rFonts w:hint="eastAsia"/>
        </w:rPr>
        <w:t>So was Israel tried in their slow delivery out of Egypt.</w:t>
      </w:r>
    </w:p>
    <w:p w14:paraId="295070B7">
      <w:pPr>
        <w:numPr>
          <w:ilvl w:val="0"/>
          <w:numId w:val="0"/>
        </w:numPr>
        <w:ind w:left="10" w:leftChars="0" w:hanging="10" w:firstLineChars="0"/>
        <w:rPr>
          <w:rFonts w:hint="eastAsia"/>
        </w:rPr>
      </w:pPr>
      <w:r>
        <w:rPr>
          <w:rFonts w:hint="eastAsia"/>
        </w:rPr>
        <w:t>以色列人在他们从埃及缓慢得救的过程中，也曾如此被试验。</w:t>
      </w:r>
    </w:p>
    <w:p w14:paraId="187C268A">
      <w:pPr>
        <w:numPr>
          <w:ilvl w:val="0"/>
          <w:numId w:val="0"/>
        </w:numPr>
        <w:ind w:left="10" w:leftChars="0" w:hanging="10" w:firstLineChars="0"/>
        <w:rPr>
          <w:rFonts w:hint="eastAsia"/>
        </w:rPr>
      </w:pPr>
    </w:p>
    <w:p w14:paraId="7D909E1C">
      <w:pPr>
        <w:numPr>
          <w:ilvl w:val="0"/>
          <w:numId w:val="0"/>
        </w:numPr>
        <w:ind w:left="10" w:leftChars="0" w:hanging="10" w:firstLineChars="0"/>
        <w:rPr>
          <w:rFonts w:hint="eastAsia"/>
        </w:rPr>
      </w:pPr>
      <w:r>
        <w:rPr>
          <w:rFonts w:hint="eastAsia"/>
        </w:rPr>
        <w:t>2. This effecteth His end amongst enemies more, and giveth them occasion of kything, and in Gods judgement hardeneth them, by hopes sometimes to prevail, till His wrath come on them.</w:t>
      </w:r>
    </w:p>
    <w:p w14:paraId="315B42AE">
      <w:pPr>
        <w:numPr>
          <w:ilvl w:val="0"/>
          <w:numId w:val="0"/>
        </w:numPr>
        <w:ind w:left="10" w:leftChars="0" w:hanging="10" w:firstLineChars="0"/>
        <w:rPr>
          <w:rFonts w:hint="eastAsia"/>
        </w:rPr>
      </w:pPr>
      <w:r>
        <w:rPr>
          <w:rFonts w:hint="eastAsia"/>
        </w:rPr>
        <w:t>2. 这更能在仇敌中成就祂的目的，并给他们显露的机会，在神的审判中，藉着有时能得胜的盼望来使他们心硬，直到祂的忿怒临到他们。</w:t>
      </w:r>
    </w:p>
    <w:p w14:paraId="2CF38CC3">
      <w:pPr>
        <w:numPr>
          <w:ilvl w:val="0"/>
          <w:numId w:val="0"/>
        </w:numPr>
        <w:ind w:left="10" w:leftChars="0" w:hanging="10" w:firstLineChars="0"/>
        <w:rPr>
          <w:rFonts w:hint="eastAsia"/>
        </w:rPr>
      </w:pPr>
    </w:p>
    <w:p w14:paraId="4CB03F0C">
      <w:pPr>
        <w:numPr>
          <w:ilvl w:val="0"/>
          <w:numId w:val="0"/>
        </w:numPr>
        <w:ind w:left="10" w:leftChars="0" w:hanging="10" w:firstLineChars="0"/>
        <w:rPr>
          <w:rFonts w:hint="eastAsia"/>
        </w:rPr>
      </w:pPr>
      <w:r>
        <w:rPr>
          <w:rFonts w:hint="eastAsia"/>
        </w:rPr>
        <w:t>So was Pharaoh, by Israels straits at the Red-sea, and the Magicians counterfeit miracles, hardened: thus Christs coming, is as a snare, Luk. 21:35.</w:t>
      </w:r>
    </w:p>
    <w:p w14:paraId="6FCE9988">
      <w:pPr>
        <w:numPr>
          <w:ilvl w:val="0"/>
          <w:numId w:val="0"/>
        </w:numPr>
        <w:ind w:left="10" w:leftChars="0" w:hanging="10" w:firstLineChars="0"/>
        <w:rPr>
          <w:rFonts w:hint="eastAsia"/>
        </w:rPr>
      </w:pPr>
      <w:r>
        <w:rPr>
          <w:rFonts w:hint="eastAsia"/>
        </w:rPr>
        <w:t>法老也曾如此，藉着以色列人在红海的困境，以及术士们假冒的神迹，而心硬：因此基督的来临，如同网罗，路加福音21:35。</w:t>
      </w:r>
    </w:p>
    <w:p w14:paraId="0328B52B">
      <w:pPr>
        <w:numPr>
          <w:ilvl w:val="0"/>
          <w:numId w:val="0"/>
        </w:numPr>
        <w:ind w:left="10" w:leftChars="0" w:hanging="10" w:firstLineChars="0"/>
        <w:rPr>
          <w:rFonts w:hint="eastAsia"/>
        </w:rPr>
      </w:pPr>
    </w:p>
    <w:p w14:paraId="32D9F946">
      <w:pPr>
        <w:numPr>
          <w:ilvl w:val="0"/>
          <w:numId w:val="0"/>
        </w:numPr>
        <w:ind w:left="10" w:leftChars="0" w:hanging="10" w:firstLineChars="0"/>
        <w:rPr>
          <w:rFonts w:hint="eastAsia"/>
        </w:rPr>
      </w:pPr>
      <w:r>
        <w:rPr>
          <w:rFonts w:hint="eastAsia"/>
        </w:rPr>
        <w:t>3. It contributeth more for Gods glory, he getteth them thus together to the great battell; He hath by this means many victories, and much glory over one enemy, as He had over Pharaoh, otherwise they would never uphold a contest with God.</w:t>
      </w:r>
    </w:p>
    <w:p w14:paraId="04CA3AF2">
      <w:pPr>
        <w:numPr>
          <w:ilvl w:val="0"/>
          <w:numId w:val="0"/>
        </w:numPr>
        <w:ind w:left="10" w:leftChars="0" w:hanging="10" w:firstLineChars="0"/>
        <w:rPr>
          <w:rFonts w:hint="eastAsia"/>
        </w:rPr>
      </w:pPr>
      <w:r>
        <w:rPr>
          <w:rFonts w:hint="eastAsia"/>
        </w:rPr>
        <w:t>3. 这对神的荣耀更有贡献，祂藉此将他们聚集到那大战；祂藉此对一个仇敌得了许多胜利和极大的荣耀，如同祂对法老一样，否则他们永不会与神争战。</w:t>
      </w:r>
    </w:p>
    <w:p w14:paraId="681D1B8B">
      <w:pPr>
        <w:numPr>
          <w:ilvl w:val="0"/>
          <w:numId w:val="0"/>
        </w:numPr>
        <w:ind w:left="10" w:leftChars="0" w:hanging="10" w:firstLineChars="0"/>
        <w:rPr>
          <w:rFonts w:hint="eastAsia"/>
        </w:rPr>
      </w:pPr>
    </w:p>
    <w:p w14:paraId="4D5AA778">
      <w:pPr>
        <w:numPr>
          <w:ilvl w:val="0"/>
          <w:numId w:val="0"/>
        </w:numPr>
        <w:ind w:left="10" w:leftChars="0" w:hanging="10" w:firstLineChars="0"/>
        <w:rPr>
          <w:rFonts w:hint="eastAsia"/>
        </w:rPr>
      </w:pPr>
      <w:r>
        <w:rPr>
          <w:rFonts w:hint="eastAsia"/>
        </w:rPr>
        <w:t>The Lord in this doth (as one saith) as a man, who, being to leap far, goeth a little back to come up with the greater force.</w:t>
      </w:r>
    </w:p>
    <w:p w14:paraId="62045241">
      <w:pPr>
        <w:numPr>
          <w:ilvl w:val="0"/>
          <w:numId w:val="0"/>
        </w:numPr>
        <w:ind w:left="10" w:leftChars="0" w:hanging="10" w:firstLineChars="0"/>
        <w:rPr>
          <w:rFonts w:hint="eastAsia"/>
        </w:rPr>
      </w:pPr>
      <w:r>
        <w:rPr>
          <w:rFonts w:hint="eastAsia"/>
        </w:rPr>
        <w:t>主在此所行的，（如有人说）如同一个人，要跳得很远，就先退后几步，以便用更大的力量冲上去。</w:t>
      </w:r>
    </w:p>
    <w:p w14:paraId="5F28D9EA">
      <w:pPr>
        <w:numPr>
          <w:ilvl w:val="0"/>
          <w:numId w:val="0"/>
        </w:numPr>
        <w:ind w:left="10" w:leftChars="0" w:hanging="10" w:firstLineChars="0"/>
        <w:rPr>
          <w:rFonts w:hint="eastAsia"/>
        </w:rPr>
      </w:pPr>
    </w:p>
    <w:p w14:paraId="3ECD5FE5">
      <w:pPr>
        <w:numPr>
          <w:ilvl w:val="0"/>
          <w:numId w:val="0"/>
        </w:numPr>
        <w:ind w:left="10" w:leftChars="0" w:hanging="10" w:firstLineChars="0"/>
        <w:rPr>
          <w:rFonts w:hint="eastAsia"/>
        </w:rPr>
      </w:pPr>
      <w:r>
        <w:rPr>
          <w:rFonts w:hint="eastAsia"/>
        </w:rPr>
        <w:t>For sinfull causes of it, we may name, 1. their ingratitude and unswerable walk who receive the Gospel, which will make God remove it, and therefore also not to propagate it.</w:t>
      </w:r>
    </w:p>
    <w:p w14:paraId="07CC77F8">
      <w:pPr>
        <w:numPr>
          <w:ilvl w:val="0"/>
          <w:numId w:val="0"/>
        </w:numPr>
        <w:ind w:left="10" w:leftChars="0" w:hanging="10" w:firstLineChars="0"/>
        <w:rPr>
          <w:rFonts w:hint="eastAsia"/>
        </w:rPr>
      </w:pPr>
      <w:r>
        <w:rPr>
          <w:rFonts w:hint="eastAsia"/>
        </w:rPr>
        <w:t>至于其罪恶的原因，我们可以列举，1. 那些接受福音的人的忘恩负义和不相称的行为，这将使神移除福音，因此也不再传播它。</w:t>
      </w:r>
    </w:p>
    <w:p w14:paraId="39586AB4">
      <w:pPr>
        <w:numPr>
          <w:ilvl w:val="0"/>
          <w:numId w:val="0"/>
        </w:numPr>
        <w:ind w:left="10" w:leftChars="0" w:hanging="10" w:firstLineChars="0"/>
        <w:rPr>
          <w:rFonts w:hint="eastAsia"/>
        </w:rPr>
      </w:pPr>
    </w:p>
    <w:p w14:paraId="2B904789">
      <w:pPr>
        <w:numPr>
          <w:ilvl w:val="0"/>
          <w:numId w:val="0"/>
        </w:numPr>
        <w:ind w:left="10" w:leftChars="0" w:hanging="10" w:firstLineChars="0"/>
        <w:rPr>
          <w:rFonts w:hint="eastAsia"/>
        </w:rPr>
      </w:pPr>
      <w:r>
        <w:rPr>
          <w:rFonts w:hint="eastAsia"/>
        </w:rPr>
        <w:t>2. Little pity on them that lieth under Antichrist, and little prayer for Gods hastening His judgements on him and sitting of instruments for it.</w:t>
      </w:r>
    </w:p>
    <w:p w14:paraId="7C909A40">
      <w:pPr>
        <w:numPr>
          <w:ilvl w:val="0"/>
          <w:numId w:val="0"/>
        </w:numPr>
        <w:ind w:left="10" w:leftChars="0" w:hanging="10" w:firstLineChars="0"/>
        <w:rPr>
          <w:rFonts w:hint="eastAsia"/>
        </w:rPr>
      </w:pPr>
      <w:r>
        <w:rPr>
          <w:rFonts w:hint="eastAsia"/>
        </w:rPr>
        <w:t>2. 对那些在敌基督之下的人缺乏怜悯，很少祷告求神加速对他的审判，并预备工具来行此事。</w:t>
      </w:r>
    </w:p>
    <w:p w14:paraId="13890206">
      <w:pPr>
        <w:numPr>
          <w:ilvl w:val="0"/>
          <w:numId w:val="0"/>
        </w:numPr>
        <w:ind w:left="10" w:leftChars="0" w:hanging="10" w:firstLineChars="0"/>
        <w:rPr>
          <w:rFonts w:hint="eastAsia"/>
        </w:rPr>
      </w:pPr>
    </w:p>
    <w:p w14:paraId="3A4AA623">
      <w:pPr>
        <w:numPr>
          <w:ilvl w:val="0"/>
          <w:numId w:val="0"/>
        </w:numPr>
        <w:ind w:left="10" w:leftChars="0" w:hanging="10" w:firstLineChars="0"/>
        <w:rPr>
          <w:rFonts w:hint="eastAsia"/>
        </w:rPr>
      </w:pPr>
      <w:r>
        <w:rPr>
          <w:rFonts w:hint="eastAsia"/>
        </w:rPr>
        <w:t>3. Little singlnesse in any undertaking for that end, few Kings mindeth it: self-interests sway all, and others carnally seek their own glory in being instrumentall in such a thing; or, under such a pretext, pursue their own more than Christs, therefore they are not blessed.</w:t>
      </w:r>
    </w:p>
    <w:p w14:paraId="635D65D5">
      <w:pPr>
        <w:numPr>
          <w:ilvl w:val="0"/>
          <w:numId w:val="0"/>
        </w:numPr>
        <w:ind w:left="10" w:leftChars="0" w:hanging="10" w:firstLineChars="0"/>
        <w:rPr>
          <w:rFonts w:hint="eastAsia"/>
        </w:rPr>
      </w:pPr>
      <w:r>
        <w:rPr>
          <w:rFonts w:hint="eastAsia"/>
        </w:rPr>
        <w:t>3. 在任何为此目的的事业中，很少有专一的心，很少有君王关心此事：私利主导一切，其他人则属肉体地寻求在作如此之事上得自己的荣耀；或者，在这样的借口下，追求自己的利益多于基督的，因此他们不蒙祝福。</w:t>
      </w:r>
    </w:p>
    <w:p w14:paraId="4B56CCC3">
      <w:pPr>
        <w:numPr>
          <w:ilvl w:val="0"/>
          <w:numId w:val="0"/>
        </w:numPr>
        <w:ind w:left="10" w:leftChars="0" w:hanging="10" w:firstLineChars="0"/>
        <w:rPr>
          <w:rFonts w:hint="eastAsia"/>
        </w:rPr>
      </w:pPr>
    </w:p>
    <w:p w14:paraId="46878802">
      <w:pPr>
        <w:numPr>
          <w:ilvl w:val="0"/>
          <w:numId w:val="0"/>
        </w:numPr>
        <w:ind w:left="10" w:leftChars="0" w:hanging="10" w:firstLineChars="0"/>
        <w:rPr>
          <w:rFonts w:hint="eastAsia"/>
        </w:rPr>
      </w:pPr>
      <w:r>
        <w:rPr>
          <w:rFonts w:hint="eastAsia"/>
        </w:rPr>
        <w:t>4. Want of a powerfull Ministrie, and lives answerable amongst Professors, which maketh this Truth to be loathed, seing so many are carnall, deceitfull, &amp;c. who professe it.</w:t>
      </w:r>
    </w:p>
    <w:p w14:paraId="58669C8D">
      <w:pPr>
        <w:numPr>
          <w:ilvl w:val="0"/>
          <w:numId w:val="0"/>
        </w:numPr>
        <w:ind w:left="10" w:leftChars="0" w:hanging="10" w:firstLineChars="0"/>
        <w:rPr>
          <w:rFonts w:hint="eastAsia"/>
        </w:rPr>
      </w:pPr>
      <w:r>
        <w:rPr>
          <w:rFonts w:hint="eastAsia"/>
        </w:rPr>
        <w:t>4. 缺乏有能力的牧职，以及宣信者中与之相称的生活，这使这真理被人厌恶，因为许多宣信者是属肉体、诡诈的等等。</w:t>
      </w:r>
    </w:p>
    <w:p w14:paraId="693A6473">
      <w:pPr>
        <w:numPr>
          <w:ilvl w:val="0"/>
          <w:numId w:val="0"/>
        </w:numPr>
        <w:ind w:left="10" w:leftChars="0" w:hanging="10" w:firstLineChars="0"/>
        <w:rPr>
          <w:rFonts w:hint="eastAsia"/>
        </w:rPr>
      </w:pPr>
    </w:p>
    <w:p w14:paraId="69292E7F">
      <w:pPr>
        <w:numPr>
          <w:ilvl w:val="0"/>
          <w:numId w:val="0"/>
        </w:numPr>
        <w:ind w:left="10" w:leftChars="0" w:hanging="10" w:firstLineChars="0"/>
        <w:rPr>
          <w:rFonts w:hint="eastAsia"/>
        </w:rPr>
      </w:pPr>
      <w:r>
        <w:rPr>
          <w:rFonts w:hint="eastAsia"/>
        </w:rPr>
        <w:t>Thus many have a sinfull accession to Antichrists standing.</w:t>
      </w:r>
    </w:p>
    <w:p w14:paraId="7144A36F">
      <w:pPr>
        <w:numPr>
          <w:ilvl w:val="0"/>
          <w:numId w:val="0"/>
        </w:numPr>
        <w:ind w:left="10" w:leftChars="0" w:hanging="10" w:firstLineChars="0"/>
        <w:rPr>
          <w:rFonts w:hint="eastAsia"/>
        </w:rPr>
      </w:pPr>
      <w:r>
        <w:rPr>
          <w:rFonts w:hint="eastAsia"/>
        </w:rPr>
        <w:t>因此，许多人在敌基督的存立上有罪恶的参与。</w:t>
      </w:r>
    </w:p>
    <w:p w14:paraId="1B06E438">
      <w:pPr>
        <w:numPr>
          <w:ilvl w:val="0"/>
          <w:numId w:val="0"/>
        </w:numPr>
        <w:ind w:left="10" w:leftChars="0" w:hanging="10" w:firstLineChars="0"/>
        <w:rPr>
          <w:rFonts w:hint="eastAsia"/>
        </w:rPr>
      </w:pPr>
    </w:p>
    <w:p w14:paraId="6ED39E58">
      <w:pPr>
        <w:numPr>
          <w:ilvl w:val="0"/>
          <w:numId w:val="0"/>
        </w:numPr>
        <w:ind w:left="10" w:leftChars="0" w:hanging="10" w:firstLineChars="0"/>
        <w:rPr>
          <w:rFonts w:hint="eastAsia"/>
        </w:rPr>
      </w:pPr>
      <w:r>
        <w:rPr>
          <w:rFonts w:hint="eastAsia"/>
        </w:rPr>
        <w:t>LECTURE VI (16:17–21)</w:t>
      </w:r>
    </w:p>
    <w:p w14:paraId="450E2339">
      <w:pPr>
        <w:numPr>
          <w:ilvl w:val="0"/>
          <w:numId w:val="0"/>
        </w:numPr>
        <w:ind w:left="10" w:leftChars="0" w:hanging="10" w:firstLineChars="0"/>
        <w:rPr>
          <w:rFonts w:hint="eastAsia"/>
        </w:rPr>
      </w:pPr>
      <w:r>
        <w:rPr>
          <w:rFonts w:hint="eastAsia"/>
        </w:rPr>
        <w:t>第六讲 (16:17–21)</w:t>
      </w:r>
    </w:p>
    <w:p w14:paraId="4C512A9F">
      <w:pPr>
        <w:numPr>
          <w:ilvl w:val="0"/>
          <w:numId w:val="0"/>
        </w:numPr>
        <w:ind w:left="10" w:leftChars="0" w:hanging="10" w:firstLineChars="0"/>
        <w:rPr>
          <w:rFonts w:hint="eastAsia"/>
        </w:rPr>
      </w:pPr>
    </w:p>
    <w:p w14:paraId="7953D043">
      <w:pPr>
        <w:numPr>
          <w:ilvl w:val="0"/>
          <w:numId w:val="0"/>
        </w:numPr>
        <w:ind w:left="10" w:leftChars="0" w:hanging="10" w:firstLineChars="0"/>
        <w:rPr>
          <w:rFonts w:hint="eastAsia"/>
        </w:rPr>
      </w:pPr>
      <w:r>
        <w:rPr>
          <w:rFonts w:hint="eastAsia"/>
        </w:rPr>
        <w:t>THis is the last vial: for understanding whereof, It will be necessary to enquire, whether it bringeth the last judgement only on the beast?</w:t>
      </w:r>
    </w:p>
    <w:p w14:paraId="55CA8BC4">
      <w:pPr>
        <w:numPr>
          <w:ilvl w:val="0"/>
          <w:numId w:val="0"/>
        </w:numPr>
        <w:ind w:left="10" w:leftChars="0" w:hanging="10" w:firstLineChars="0"/>
        <w:rPr>
          <w:rFonts w:hint="eastAsia"/>
        </w:rPr>
      </w:pPr>
      <w:r>
        <w:rPr>
          <w:rFonts w:hint="eastAsia"/>
        </w:rPr>
        <w:t>这是最后一碗：为了理解它，有必要探究，它是否只带来对兽的最后审判？</w:t>
      </w:r>
    </w:p>
    <w:p w14:paraId="5BECD633">
      <w:pPr>
        <w:numPr>
          <w:ilvl w:val="0"/>
          <w:numId w:val="0"/>
        </w:numPr>
        <w:ind w:left="10" w:leftChars="0" w:hanging="10" w:firstLineChars="0"/>
        <w:rPr>
          <w:rFonts w:hint="eastAsia"/>
        </w:rPr>
      </w:pPr>
    </w:p>
    <w:p w14:paraId="7D465019">
      <w:pPr>
        <w:numPr>
          <w:ilvl w:val="0"/>
          <w:numId w:val="0"/>
        </w:numPr>
        <w:ind w:left="10" w:leftChars="0" w:hanging="10" w:firstLineChars="0"/>
        <w:rPr>
          <w:rFonts w:hint="eastAsia"/>
        </w:rPr>
      </w:pPr>
      <w:r>
        <w:rPr>
          <w:rFonts w:hint="eastAsia"/>
        </w:rPr>
        <w:t>Or, if it looketh to the last plagues on the world simply, including in it the last judgement?</w:t>
      </w:r>
    </w:p>
    <w:p w14:paraId="144ECBA4">
      <w:pPr>
        <w:numPr>
          <w:ilvl w:val="0"/>
          <w:numId w:val="0"/>
        </w:numPr>
        <w:ind w:left="10" w:leftChars="0" w:hanging="10" w:firstLineChars="0"/>
        <w:rPr>
          <w:rFonts w:hint="eastAsia"/>
        </w:rPr>
      </w:pPr>
      <w:r>
        <w:rPr>
          <w:rFonts w:hint="eastAsia"/>
        </w:rPr>
        <w:t>或者，它是否单纯地指向对世界的最后灾殃，并包括了最后的审判？</w:t>
      </w:r>
    </w:p>
    <w:p w14:paraId="4CA2A3F4">
      <w:pPr>
        <w:numPr>
          <w:ilvl w:val="0"/>
          <w:numId w:val="0"/>
        </w:numPr>
        <w:ind w:left="10" w:leftChars="0" w:hanging="10" w:firstLineChars="0"/>
        <w:rPr>
          <w:rFonts w:hint="eastAsia"/>
        </w:rPr>
      </w:pPr>
    </w:p>
    <w:p w14:paraId="1640898A">
      <w:pPr>
        <w:numPr>
          <w:ilvl w:val="0"/>
          <w:numId w:val="0"/>
        </w:numPr>
        <w:ind w:left="10" w:leftChars="0" w:hanging="10" w:firstLineChars="0"/>
        <w:rPr>
          <w:rFonts w:hint="eastAsia"/>
        </w:rPr>
      </w:pPr>
      <w:r>
        <w:rPr>
          <w:rFonts w:hint="eastAsia"/>
        </w:rPr>
        <w:t>Which last, being of largest extent, and including the former, we conceive to be understood, not only because of the series of this prophesie, which being divided into three principall, typicall prophesies of sevens (whereof this of vials is the last) and other explicatory prophesies or visions, both which go alongst from John's time to the end: and therefore this vial, being the last step and close of the typicall prophesies, according to that series, it must extend it self to the end, which afterward is more fully explained, Chap. 20, 21, &amp;c. as the two former vials are, Chap. 17, 18, 19.</w:t>
      </w:r>
    </w:p>
    <w:p w14:paraId="021EEB2E">
      <w:pPr>
        <w:numPr>
          <w:ilvl w:val="0"/>
          <w:numId w:val="0"/>
        </w:numPr>
        <w:ind w:left="10" w:leftChars="0" w:hanging="10" w:firstLineChars="0"/>
        <w:rPr>
          <w:rFonts w:hint="eastAsia"/>
        </w:rPr>
      </w:pPr>
      <w:r>
        <w:rPr>
          <w:rFonts w:hint="eastAsia"/>
        </w:rPr>
        <w:t>后者，因其范围最广，并包括了前者，我们认为应作如此理解，不仅因为这预言的系列，它被分为三个主要的、以七为一组的预表性预言（其中这碗是最后一个）和其他解释性预言或异象，这两者都从约翰的时代一直延续到末了：因此，这碗，作为预表性预言的最后一步和终结，根据那个系列，它必须延伸到末了，这在后面第20, 21章等有更充分的解释，如同前两个碗在第17, 18, 19章一样。</w:t>
      </w:r>
    </w:p>
    <w:p w14:paraId="352675FF">
      <w:pPr>
        <w:numPr>
          <w:ilvl w:val="0"/>
          <w:numId w:val="0"/>
        </w:numPr>
        <w:ind w:left="10" w:leftChars="0" w:hanging="10" w:firstLineChars="0"/>
        <w:rPr>
          <w:rFonts w:hint="eastAsia"/>
        </w:rPr>
      </w:pPr>
    </w:p>
    <w:p w14:paraId="5C60F90F">
      <w:pPr>
        <w:numPr>
          <w:ilvl w:val="0"/>
          <w:numId w:val="0"/>
        </w:numPr>
        <w:ind w:left="10" w:leftChars="0" w:hanging="10" w:firstLineChars="0"/>
        <w:rPr>
          <w:rFonts w:hint="eastAsia"/>
        </w:rPr>
      </w:pPr>
      <w:r>
        <w:rPr>
          <w:rFonts w:hint="eastAsia"/>
        </w:rPr>
        <w:t>Beside this, these reasons evince it, First, (Chap. 15:1, 2) they are the last plagues in which are fulfilled Gods wrath, and that simply in the world: for here, the Cities of the Nations are destroyed as well as Babylon, and these plagues are to be understood the last, with reference to such plagues as went before them under the seals and trumpets, which are first and second plagues, and these are extended even to the Heathen world: Therefore so must also the vials be, and not be astricted to the beasts kingdom only.</w:t>
      </w:r>
    </w:p>
    <w:p w14:paraId="413491F7">
      <w:pPr>
        <w:numPr>
          <w:ilvl w:val="0"/>
          <w:numId w:val="0"/>
        </w:numPr>
        <w:ind w:left="10" w:leftChars="0" w:hanging="10" w:firstLineChars="0"/>
        <w:rPr>
          <w:rFonts w:hint="eastAsia"/>
        </w:rPr>
      </w:pPr>
      <w:r>
        <w:rPr>
          <w:rFonts w:hint="eastAsia"/>
        </w:rPr>
        <w:t>此外，这些理由也证明了这一点，首先，（第15章1、2节）它们是最后的灾殃，在其中神的忿怒发尽了，并且是单纯地在世界上：因为在这里，列国的城邑也被毁灭，如同巴比伦一样，这些灾殃应被理解为最后的，是相对于它们之前在印和号角下的灾殃而言，那些是第一和第二灾，并且这些灾殃也延伸到异教世界：因此，碗也必须如此，而不仅限于兽的国度。</w:t>
      </w:r>
    </w:p>
    <w:p w14:paraId="04AD3B06">
      <w:pPr>
        <w:numPr>
          <w:ilvl w:val="0"/>
          <w:numId w:val="0"/>
        </w:numPr>
        <w:ind w:left="10" w:leftChars="0" w:hanging="10" w:firstLineChars="0"/>
        <w:rPr>
          <w:rFonts w:hint="eastAsia"/>
        </w:rPr>
      </w:pPr>
    </w:p>
    <w:p w14:paraId="6CBBB209">
      <w:pPr>
        <w:numPr>
          <w:ilvl w:val="0"/>
          <w:numId w:val="0"/>
        </w:numPr>
        <w:ind w:left="10" w:leftChars="0" w:hanging="10" w:firstLineChars="0"/>
        <w:rPr>
          <w:rFonts w:hint="eastAsia"/>
        </w:rPr>
      </w:pPr>
      <w:r>
        <w:rPr>
          <w:rFonts w:hint="eastAsia"/>
        </w:rPr>
        <w:t>Secondly, The seventh trumpet bringeth the last wo, which (Chap. 10:6, 7) finisheth the mysterie of God when time shall be no more; but it is cleared, (Chap. 11) that the last we and the last plagues are one: Therefore the day of judgement must be the period of these vials, seing it is the period of the third wo.</w:t>
      </w:r>
    </w:p>
    <w:p w14:paraId="33DCEBDF">
      <w:pPr>
        <w:numPr>
          <w:ilvl w:val="0"/>
          <w:numId w:val="0"/>
        </w:numPr>
        <w:ind w:left="10" w:leftChars="0" w:hanging="10" w:firstLineChars="0"/>
        <w:rPr>
          <w:rFonts w:hint="eastAsia"/>
        </w:rPr>
      </w:pPr>
      <w:r>
        <w:rPr>
          <w:rFonts w:hint="eastAsia"/>
        </w:rPr>
        <w:t>其次，第七号角带来最后一祸，这（第10章6、7节）在不再有时日的时候，完成了神的奥秘；但在第11章中已阐明，最后一祸和最后的灾殃是同一个：因此，审判日必定是这些碗的终点，因为它也是第三祸的终点。</w:t>
      </w:r>
    </w:p>
    <w:p w14:paraId="7F7E43B8">
      <w:pPr>
        <w:numPr>
          <w:ilvl w:val="0"/>
          <w:numId w:val="0"/>
        </w:numPr>
        <w:ind w:left="10" w:leftChars="0" w:hanging="10" w:firstLineChars="0"/>
        <w:rPr>
          <w:rFonts w:hint="eastAsia"/>
        </w:rPr>
      </w:pPr>
    </w:p>
    <w:p w14:paraId="219073A7">
      <w:pPr>
        <w:numPr>
          <w:ilvl w:val="0"/>
          <w:numId w:val="0"/>
        </w:numPr>
        <w:ind w:left="10" w:leftChars="0" w:hanging="10" w:firstLineChars="0"/>
        <w:rPr>
          <w:rFonts w:hint="eastAsia"/>
        </w:rPr>
      </w:pPr>
      <w:r>
        <w:rPr>
          <w:rFonts w:hint="eastAsia"/>
        </w:rPr>
        <w:t>3. The expressions of this vial are such as bear it out, It is done; a great earthquake, mountains were not found, &amp;c. which shew another manner of change than was under the seals, as the particulars will clear.</w:t>
      </w:r>
    </w:p>
    <w:p w14:paraId="3F9F9D4A">
      <w:pPr>
        <w:numPr>
          <w:ilvl w:val="0"/>
          <w:numId w:val="0"/>
        </w:numPr>
        <w:ind w:left="10" w:leftChars="0" w:hanging="10" w:firstLineChars="0"/>
        <w:rPr>
          <w:rFonts w:hint="eastAsia"/>
        </w:rPr>
      </w:pPr>
      <w:r>
        <w:rPr>
          <w:rFonts w:hint="eastAsia"/>
        </w:rPr>
        <w:t>3. 这碗的表达方式也证实了这一点，“成了”；有大地震，众山都不见了，等等，这显示了一种与印下不同的改变，正如细节将要阐明的。</w:t>
      </w:r>
    </w:p>
    <w:p w14:paraId="47F47266">
      <w:pPr>
        <w:numPr>
          <w:ilvl w:val="0"/>
          <w:numId w:val="0"/>
        </w:numPr>
        <w:ind w:left="10" w:leftChars="0" w:hanging="10" w:firstLineChars="0"/>
        <w:rPr>
          <w:rFonts w:hint="eastAsia"/>
        </w:rPr>
      </w:pPr>
    </w:p>
    <w:p w14:paraId="4BB72202">
      <w:pPr>
        <w:numPr>
          <w:ilvl w:val="0"/>
          <w:numId w:val="0"/>
        </w:numPr>
        <w:ind w:left="10" w:leftChars="0" w:hanging="10" w:firstLineChars="0"/>
        <w:rPr>
          <w:rFonts w:hint="eastAsia"/>
        </w:rPr>
      </w:pPr>
      <w:r>
        <w:rPr>
          <w:rFonts w:hint="eastAsia"/>
        </w:rPr>
        <w:t>Only take these two cautions, 1. Not to think it bringeth the last judgement immediately, as if it contained no preceeding events; but only that the plagues immediately preceeding that judgement, are set out in this vial, and that there are no succeeding judgements on the earth after it, but it terminateth and endeth in eternity and Gods finall immediate inflicting judgement on the world of the wicked.</w:t>
      </w:r>
    </w:p>
    <w:p w14:paraId="6EFDB9D0">
      <w:pPr>
        <w:numPr>
          <w:ilvl w:val="0"/>
          <w:numId w:val="0"/>
        </w:numPr>
        <w:ind w:left="10" w:leftChars="0" w:hanging="10" w:firstLineChars="0"/>
        <w:rPr>
          <w:rFonts w:hint="eastAsia"/>
        </w:rPr>
      </w:pPr>
      <w:r>
        <w:rPr>
          <w:rFonts w:hint="eastAsia"/>
        </w:rPr>
        <w:t>只须注意这两个警告，1. 不要认为它立即带来最后的审判，仿佛它不包含任何先前的事件；而只是那审判之前立即发生的灾殃，在这碗中被阐明，并且那之后在地上再无接续的审判，而是它终止并结束于永恒，以及神对恶人世界的最终直接的审判。</w:t>
      </w:r>
    </w:p>
    <w:p w14:paraId="6F1860C8">
      <w:pPr>
        <w:numPr>
          <w:ilvl w:val="0"/>
          <w:numId w:val="0"/>
        </w:numPr>
        <w:ind w:left="10" w:leftChars="0" w:hanging="10" w:firstLineChars="0"/>
        <w:rPr>
          <w:rFonts w:hint="eastAsia"/>
        </w:rPr>
      </w:pPr>
    </w:p>
    <w:p w14:paraId="60FA9781">
      <w:pPr>
        <w:numPr>
          <w:ilvl w:val="0"/>
          <w:numId w:val="0"/>
        </w:numPr>
        <w:ind w:left="10" w:leftChars="0" w:hanging="10" w:firstLineChars="0"/>
        <w:rPr>
          <w:rFonts w:hint="eastAsia"/>
        </w:rPr>
      </w:pPr>
      <w:r>
        <w:rPr>
          <w:rFonts w:hint="eastAsia"/>
        </w:rPr>
        <w:t>2. That we look not on this, or the other vials, as fully or principally holding forth the condition of the Church in that time, but consequently; for they hold forth wrath on enemies: from which may be gathered, If it be ill with enemies, it is good and well with her, but that is more fully to be sought and gathered from the explicatory visions respectively contemporary with these, in which the flourishing state of the Church, and the successive inflicting of these plagues on her enemies, is more fully expressed.</w:t>
      </w:r>
    </w:p>
    <w:p w14:paraId="4D58AA8D">
      <w:pPr>
        <w:numPr>
          <w:ilvl w:val="0"/>
          <w:numId w:val="0"/>
        </w:numPr>
        <w:ind w:left="10" w:leftChars="0" w:hanging="10" w:firstLineChars="0"/>
        <w:rPr>
          <w:rFonts w:hint="eastAsia"/>
        </w:rPr>
      </w:pPr>
      <w:r>
        <w:rPr>
          <w:rFonts w:hint="eastAsia"/>
        </w:rPr>
        <w:t>2. 我们不应将这碗，或其他碗，视为完全或主要地阐明当时教会的光景，而是间接地；因为它们阐明了对仇敌的忿怒：由此可以推断，如果仇敌遭殃，她就安好，但这要从与这些异象同时代的解释性异象中去更充分地寻求和领会，在那些异象中，教会兴盛的光景，以及对她仇敌接续的灾殃，有更充分的表达。</w:t>
      </w:r>
    </w:p>
    <w:p w14:paraId="6A115491">
      <w:pPr>
        <w:numPr>
          <w:ilvl w:val="0"/>
          <w:numId w:val="0"/>
        </w:numPr>
        <w:ind w:left="10" w:leftChars="0" w:hanging="10" w:firstLineChars="0"/>
        <w:rPr>
          <w:rFonts w:hint="eastAsia"/>
        </w:rPr>
      </w:pPr>
    </w:p>
    <w:p w14:paraId="7356B994">
      <w:pPr>
        <w:numPr>
          <w:ilvl w:val="0"/>
          <w:numId w:val="0"/>
        </w:numPr>
        <w:ind w:left="10" w:leftChars="0" w:hanging="10" w:firstLineChars="0"/>
        <w:rPr>
          <w:rFonts w:hint="eastAsia"/>
        </w:rPr>
      </w:pPr>
      <w:r>
        <w:rPr>
          <w:rFonts w:hint="eastAsia"/>
        </w:rPr>
        <w:t>In this vial we are to consider, 1. the object.</w:t>
      </w:r>
    </w:p>
    <w:p w14:paraId="30453C77">
      <w:pPr>
        <w:numPr>
          <w:ilvl w:val="0"/>
          <w:numId w:val="0"/>
        </w:numPr>
        <w:ind w:left="10" w:leftChars="0" w:hanging="10" w:firstLineChars="0"/>
        <w:rPr>
          <w:rFonts w:hint="eastAsia"/>
        </w:rPr>
      </w:pPr>
      <w:r>
        <w:rPr>
          <w:rFonts w:hint="eastAsia"/>
        </w:rPr>
        <w:t>在这碗中我们要考虑，1. 对象。</w:t>
      </w:r>
    </w:p>
    <w:p w14:paraId="490DE0A6">
      <w:pPr>
        <w:numPr>
          <w:ilvl w:val="0"/>
          <w:numId w:val="0"/>
        </w:numPr>
        <w:ind w:left="10" w:leftChars="0" w:hanging="10" w:firstLineChars="0"/>
        <w:rPr>
          <w:rFonts w:hint="eastAsia"/>
        </w:rPr>
      </w:pPr>
    </w:p>
    <w:p w14:paraId="29EE44B5">
      <w:pPr>
        <w:numPr>
          <w:ilvl w:val="0"/>
          <w:numId w:val="0"/>
        </w:numPr>
        <w:ind w:left="10" w:leftChars="0" w:hanging="10" w:firstLineChars="0"/>
        <w:rPr>
          <w:rFonts w:hint="eastAsia"/>
        </w:rPr>
      </w:pPr>
      <w:r>
        <w:rPr>
          <w:rFonts w:hint="eastAsia"/>
        </w:rPr>
        <w:t>2. the effects.</w:t>
      </w:r>
    </w:p>
    <w:p w14:paraId="33179CD6">
      <w:pPr>
        <w:numPr>
          <w:ilvl w:val="0"/>
          <w:numId w:val="0"/>
        </w:numPr>
        <w:ind w:left="10" w:leftChars="0" w:hanging="10" w:firstLineChars="0"/>
        <w:rPr>
          <w:rFonts w:hint="eastAsia"/>
        </w:rPr>
      </w:pPr>
      <w:r>
        <w:rPr>
          <w:rFonts w:hint="eastAsia"/>
        </w:rPr>
        <w:t>2. 果效。</w:t>
      </w:r>
    </w:p>
    <w:p w14:paraId="0D54E71E">
      <w:pPr>
        <w:numPr>
          <w:ilvl w:val="0"/>
          <w:numId w:val="0"/>
        </w:numPr>
        <w:ind w:left="10" w:leftChars="0" w:hanging="10" w:firstLineChars="0"/>
        <w:rPr>
          <w:rFonts w:hint="eastAsia"/>
        </w:rPr>
      </w:pPr>
    </w:p>
    <w:p w14:paraId="05AA3436">
      <w:pPr>
        <w:numPr>
          <w:ilvl w:val="0"/>
          <w:numId w:val="0"/>
        </w:numPr>
        <w:ind w:left="10" w:leftChars="0" w:hanging="10" w:firstLineChars="0"/>
        <w:rPr>
          <w:rFonts w:hint="eastAsia"/>
        </w:rPr>
      </w:pPr>
      <w:r>
        <w:rPr>
          <w:rFonts w:hint="eastAsia"/>
        </w:rPr>
        <w:t>The object, is vers. 17. He poured it out into the airs: which object is of a larger extent than any of the former, and cometh nearer Satans Kingdom in the foundation and extent of it, who is (Eph. 2) prince of the power of the air: the earth, sea, sun, and seat of the beast, are destroyed before this is poured out into the air, as that which was only resting, and comprehendeth what yet standeth of Satans kingdom, for the air to be plagued, hath influence on all under it, especially these who breath in it, and leaveth nothing breathing, and so no living in Satans world, yet a power he hath in it so long as it standeth.</w:t>
      </w:r>
    </w:p>
    <w:p w14:paraId="4C27C228">
      <w:pPr>
        <w:numPr>
          <w:ilvl w:val="0"/>
          <w:numId w:val="0"/>
        </w:numPr>
        <w:ind w:left="10" w:leftChars="0" w:hanging="10" w:firstLineChars="0"/>
        <w:rPr>
          <w:rFonts w:hint="eastAsia"/>
        </w:rPr>
      </w:pPr>
      <w:r>
        <w:rPr>
          <w:rFonts w:hint="eastAsia"/>
        </w:rPr>
        <w:t>对象在第17节。祂把它倒在空中：这个对象比前面任何一个都更广阔，更接近撒但国度的根基和范围，他（以弗所书2章）是空中掌权者的首领：地、海、日头和兽的座位，在这被倒在空中之前已被摧毁，因为那只是暂时的，并包括了撒但国度中仍然存立的一切，因为空中受灾，影响到其下的一切，特别是呼吸其中的，并且不留一个呼吸的，因此在撒但的世界中再无生命，然而只要它存立，他就在其中有权柄。</w:t>
      </w:r>
    </w:p>
    <w:p w14:paraId="63AEF021">
      <w:pPr>
        <w:numPr>
          <w:ilvl w:val="0"/>
          <w:numId w:val="0"/>
        </w:numPr>
        <w:ind w:left="10" w:leftChars="0" w:hanging="10" w:firstLineChars="0"/>
        <w:rPr>
          <w:rFonts w:hint="eastAsia"/>
        </w:rPr>
      </w:pPr>
    </w:p>
    <w:p w14:paraId="5C56816F">
      <w:pPr>
        <w:numPr>
          <w:ilvl w:val="0"/>
          <w:numId w:val="0"/>
        </w:numPr>
        <w:ind w:left="10" w:leftChars="0" w:hanging="10" w:firstLineChars="0"/>
        <w:rPr>
          <w:rFonts w:hint="eastAsia"/>
        </w:rPr>
      </w:pPr>
      <w:r>
        <w:rPr>
          <w:rFonts w:hint="eastAsia"/>
        </w:rPr>
        <w:t>That thus is to be extended, appeareth, 1. by the effects which are on the great City, i.e. what of it remained, and on all the Cities of the Nations, Islands, Mountains, and men that are smitten with it.</w:t>
      </w:r>
    </w:p>
    <w:p w14:paraId="5C8CC4EC">
      <w:pPr>
        <w:numPr>
          <w:ilvl w:val="0"/>
          <w:numId w:val="0"/>
        </w:numPr>
        <w:ind w:left="10" w:leftChars="0" w:hanging="10" w:firstLineChars="0"/>
        <w:rPr>
          <w:rFonts w:hint="eastAsia"/>
        </w:rPr>
      </w:pPr>
      <w:r>
        <w:rPr>
          <w:rFonts w:hint="eastAsia"/>
        </w:rPr>
        <w:t>如此扩展，从以下几点显明出来，1. 其果效临到大城，即，其所剩余的，以及临到列国的众城、海岛、众山，以及被其击打的人。</w:t>
      </w:r>
    </w:p>
    <w:p w14:paraId="450D9246">
      <w:pPr>
        <w:numPr>
          <w:ilvl w:val="0"/>
          <w:numId w:val="0"/>
        </w:numPr>
        <w:ind w:left="10" w:leftChars="0" w:hanging="10" w:firstLineChars="0"/>
        <w:rPr>
          <w:rFonts w:hint="eastAsia"/>
        </w:rPr>
      </w:pPr>
    </w:p>
    <w:p w14:paraId="69D0642A">
      <w:pPr>
        <w:numPr>
          <w:ilvl w:val="0"/>
          <w:numId w:val="0"/>
        </w:numPr>
        <w:ind w:left="10" w:leftChars="0" w:hanging="10" w:firstLineChars="0"/>
        <w:rPr>
          <w:rFonts w:hint="eastAsia"/>
        </w:rPr>
      </w:pPr>
      <w:r>
        <w:rPr>
          <w:rFonts w:hint="eastAsia"/>
        </w:rPr>
        <w:t>2. by comparing vers. 10. Chap. 20 with this event, it is on the devil and his kingdom, Gog and Magog universally: for, two of the three grand enemies, that engaged against Christ under the former vial, to wit, the beast and false prophet, are destroyed, Chap. 19 and casten into the lake.</w:t>
      </w:r>
    </w:p>
    <w:p w14:paraId="38FA5A70">
      <w:pPr>
        <w:numPr>
          <w:ilvl w:val="0"/>
          <w:numId w:val="0"/>
        </w:numPr>
        <w:ind w:left="10" w:leftChars="0" w:hanging="10" w:firstLineChars="0"/>
        <w:rPr>
          <w:rFonts w:hint="eastAsia"/>
        </w:rPr>
      </w:pPr>
      <w:r>
        <w:rPr>
          <w:rFonts w:hint="eastAsia"/>
        </w:rPr>
        <w:t>2. 将第20章10节与此事件相比，可知这临到魔鬼和他的国度，歌革和玛各，是普遍的：因为，在前一碗下与基督为敌的三大仇敌中的两个，即兽和假先知，已被毁灭，第19章，并被扔进火湖。</w:t>
      </w:r>
    </w:p>
    <w:p w14:paraId="5295DF36">
      <w:pPr>
        <w:numPr>
          <w:ilvl w:val="0"/>
          <w:numId w:val="0"/>
        </w:numPr>
        <w:ind w:left="10" w:leftChars="0" w:hanging="10" w:firstLineChars="0"/>
        <w:rPr>
          <w:rFonts w:hint="eastAsia"/>
        </w:rPr>
      </w:pPr>
    </w:p>
    <w:p w14:paraId="4FFFEDFA">
      <w:pPr>
        <w:numPr>
          <w:ilvl w:val="0"/>
          <w:numId w:val="0"/>
        </w:numPr>
        <w:ind w:left="10" w:leftChars="0" w:hanging="10" w:firstLineChars="0"/>
        <w:rPr>
          <w:rFonts w:hint="eastAsia"/>
        </w:rPr>
      </w:pPr>
      <w:r>
        <w:rPr>
          <w:rFonts w:hint="eastAsia"/>
        </w:rPr>
        <w:t>The third, to wit, the devil, hath some essay by other instruments after these are gone, Chap 20:10. He, by this last vial, is is cast into the lake, where the former two are before him.</w:t>
      </w:r>
    </w:p>
    <w:p w14:paraId="6EDA6270">
      <w:pPr>
        <w:numPr>
          <w:ilvl w:val="0"/>
          <w:numId w:val="0"/>
        </w:numPr>
        <w:ind w:left="10" w:leftChars="0" w:hanging="10" w:firstLineChars="0"/>
        <w:rPr>
          <w:rFonts w:hint="eastAsia"/>
        </w:rPr>
      </w:pPr>
      <w:r>
        <w:rPr>
          <w:rFonts w:hint="eastAsia"/>
        </w:rPr>
        <w:t>第三个，即魔鬼，在他们去后，藉着其他工具作了些尝试，第20章10节。他，藉着这最后一碗，被扔进火湖，在那里，前两个已在他之前了。</w:t>
      </w:r>
    </w:p>
    <w:p w14:paraId="4FC63612">
      <w:pPr>
        <w:numPr>
          <w:ilvl w:val="0"/>
          <w:numId w:val="0"/>
        </w:numPr>
        <w:ind w:left="10" w:leftChars="0" w:hanging="10" w:firstLineChars="0"/>
        <w:rPr>
          <w:rFonts w:hint="eastAsia"/>
        </w:rPr>
      </w:pPr>
    </w:p>
    <w:p w14:paraId="3F349C8A">
      <w:pPr>
        <w:numPr>
          <w:ilvl w:val="0"/>
          <w:numId w:val="0"/>
        </w:numPr>
        <w:ind w:left="10" w:leftChars="0" w:hanging="10" w:firstLineChars="0"/>
        <w:rPr>
          <w:rFonts w:hint="eastAsia"/>
        </w:rPr>
      </w:pPr>
      <w:r>
        <w:rPr>
          <w:rFonts w:hint="eastAsia"/>
        </w:rPr>
        <w:t>And his last instruments, Gog and Magog, are more immediately destroyed from heaven, as the effect of this vial afterward cleareth.</w:t>
      </w:r>
    </w:p>
    <w:p w14:paraId="7FD2EA32">
      <w:pPr>
        <w:numPr>
          <w:ilvl w:val="0"/>
          <w:numId w:val="0"/>
        </w:numPr>
        <w:ind w:left="10" w:leftChars="0" w:hanging="10" w:firstLineChars="0"/>
        <w:rPr>
          <w:rFonts w:hint="eastAsia"/>
        </w:rPr>
      </w:pPr>
      <w:r>
        <w:rPr>
          <w:rFonts w:hint="eastAsia"/>
        </w:rPr>
        <w:t>而他最后的工具，歌革和玛各，更直接地从天上被毁灭，正如这碗的果效后来所阐明的。</w:t>
      </w:r>
    </w:p>
    <w:p w14:paraId="7478BCC6">
      <w:pPr>
        <w:numPr>
          <w:ilvl w:val="0"/>
          <w:numId w:val="0"/>
        </w:numPr>
        <w:ind w:left="10" w:leftChars="0" w:hanging="10" w:firstLineChars="0"/>
        <w:rPr>
          <w:rFonts w:hint="eastAsia"/>
        </w:rPr>
      </w:pPr>
    </w:p>
    <w:p w14:paraId="2F0A48A4">
      <w:pPr>
        <w:numPr>
          <w:ilvl w:val="0"/>
          <w:numId w:val="0"/>
        </w:numPr>
        <w:ind w:left="10" w:leftChars="0" w:hanging="10" w:firstLineChars="0"/>
        <w:rPr>
          <w:rFonts w:hint="eastAsia"/>
        </w:rPr>
      </w:pPr>
      <w:r>
        <w:rPr>
          <w:rFonts w:hint="eastAsia"/>
        </w:rPr>
        <w:t>This then taketh in what dominion yet Satan had in the world, and is to overturn it where ever it were, and amongst whomsoever.</w:t>
      </w:r>
    </w:p>
    <w:p w14:paraId="0F696179">
      <w:pPr>
        <w:numPr>
          <w:ilvl w:val="0"/>
          <w:numId w:val="0"/>
        </w:numPr>
        <w:ind w:left="10" w:leftChars="0" w:hanging="10" w:firstLineChars="0"/>
        <w:rPr>
          <w:rFonts w:hint="eastAsia"/>
        </w:rPr>
      </w:pPr>
      <w:r>
        <w:rPr>
          <w:rFonts w:hint="eastAsia"/>
        </w:rPr>
        <w:t>那么，这包括了撒但在世上仍然拥有的所有统治权，并要将其无论在何处、在何人中都倾覆。</w:t>
      </w:r>
    </w:p>
    <w:p w14:paraId="7D93DEBA">
      <w:pPr>
        <w:numPr>
          <w:ilvl w:val="0"/>
          <w:numId w:val="0"/>
        </w:numPr>
        <w:ind w:left="10" w:leftChars="0" w:hanging="10" w:firstLineChars="0"/>
        <w:rPr>
          <w:rFonts w:hint="eastAsia"/>
        </w:rPr>
      </w:pPr>
    </w:p>
    <w:p w14:paraId="4F1E2AFD">
      <w:pPr>
        <w:numPr>
          <w:ilvl w:val="0"/>
          <w:numId w:val="0"/>
        </w:numPr>
        <w:ind w:left="10" w:leftChars="0" w:hanging="10" w:firstLineChars="0"/>
        <w:rPr>
          <w:rFonts w:hint="eastAsia"/>
        </w:rPr>
      </w:pPr>
      <w:r>
        <w:rPr>
          <w:rFonts w:hint="eastAsia"/>
        </w:rPr>
        <w:t>The effects of this vial are three waves set out, 1. by word.</w:t>
      </w:r>
    </w:p>
    <w:p w14:paraId="7EA0BA16">
      <w:pPr>
        <w:numPr>
          <w:ilvl w:val="0"/>
          <w:numId w:val="0"/>
        </w:numPr>
        <w:ind w:left="10" w:leftChars="0" w:hanging="10" w:firstLineChars="0"/>
        <w:rPr>
          <w:rFonts w:hint="eastAsia"/>
        </w:rPr>
      </w:pPr>
      <w:r>
        <w:rPr>
          <w:rFonts w:hint="eastAsia"/>
        </w:rPr>
        <w:t>这碗的果效以三种方式阐明，1. 藉着话语。</w:t>
      </w:r>
    </w:p>
    <w:p w14:paraId="06FEB6DC">
      <w:pPr>
        <w:numPr>
          <w:ilvl w:val="0"/>
          <w:numId w:val="0"/>
        </w:numPr>
        <w:ind w:left="10" w:leftChars="0" w:hanging="10" w:firstLineChars="0"/>
        <w:rPr>
          <w:rFonts w:hint="eastAsia"/>
        </w:rPr>
      </w:pPr>
    </w:p>
    <w:p w14:paraId="1A3B73C6">
      <w:pPr>
        <w:numPr>
          <w:ilvl w:val="0"/>
          <w:numId w:val="0"/>
        </w:numPr>
        <w:ind w:left="10" w:leftChars="0" w:hanging="10" w:firstLineChars="0"/>
        <w:rPr>
          <w:rFonts w:hint="eastAsia"/>
        </w:rPr>
      </w:pPr>
      <w:r>
        <w:rPr>
          <w:rFonts w:hint="eastAsia"/>
        </w:rPr>
        <w:t>2. by signe.</w:t>
      </w:r>
    </w:p>
    <w:p w14:paraId="594CF457">
      <w:pPr>
        <w:numPr>
          <w:ilvl w:val="0"/>
          <w:numId w:val="0"/>
        </w:numPr>
        <w:ind w:left="10" w:leftChars="0" w:hanging="10" w:firstLineChars="0"/>
        <w:rPr>
          <w:rFonts w:hint="eastAsia"/>
        </w:rPr>
      </w:pPr>
      <w:r>
        <w:rPr>
          <w:rFonts w:hint="eastAsia"/>
        </w:rPr>
        <w:t>2. 藉着记号。</w:t>
      </w:r>
    </w:p>
    <w:p w14:paraId="0F0BAE42">
      <w:pPr>
        <w:numPr>
          <w:ilvl w:val="0"/>
          <w:numId w:val="0"/>
        </w:numPr>
        <w:ind w:left="10" w:leftChars="0" w:hanging="10" w:firstLineChars="0"/>
        <w:rPr>
          <w:rFonts w:hint="eastAsia"/>
        </w:rPr>
      </w:pPr>
    </w:p>
    <w:p w14:paraId="248344CD">
      <w:pPr>
        <w:numPr>
          <w:ilvl w:val="0"/>
          <w:numId w:val="0"/>
        </w:numPr>
        <w:ind w:left="10" w:leftChars="0" w:hanging="10" w:firstLineChars="0"/>
        <w:rPr>
          <w:rFonts w:hint="eastAsia"/>
        </w:rPr>
      </w:pPr>
      <w:r>
        <w:rPr>
          <w:rFonts w:hint="eastAsia"/>
        </w:rPr>
        <w:t>3. by real effects and consequents, all speaking the greatnesse of this judgement.</w:t>
      </w:r>
    </w:p>
    <w:p w14:paraId="3C0D2205">
      <w:pPr>
        <w:numPr>
          <w:ilvl w:val="0"/>
          <w:numId w:val="0"/>
        </w:numPr>
        <w:ind w:left="10" w:leftChars="0" w:hanging="10" w:firstLineChars="0"/>
        <w:rPr>
          <w:rFonts w:hint="eastAsia"/>
        </w:rPr>
      </w:pPr>
      <w:r>
        <w:rPr>
          <w:rFonts w:hint="eastAsia"/>
        </w:rPr>
        <w:t>3. 藉着真实的果效和后果，都言及这审判的伟大。</w:t>
      </w:r>
    </w:p>
    <w:p w14:paraId="6ECA9A9B">
      <w:pPr>
        <w:numPr>
          <w:ilvl w:val="0"/>
          <w:numId w:val="0"/>
        </w:numPr>
        <w:ind w:left="10" w:leftChars="0" w:hanging="10" w:firstLineChars="0"/>
        <w:rPr>
          <w:rFonts w:hint="eastAsia"/>
        </w:rPr>
      </w:pPr>
    </w:p>
    <w:p w14:paraId="161F362B">
      <w:pPr>
        <w:numPr>
          <w:ilvl w:val="0"/>
          <w:numId w:val="0"/>
        </w:numPr>
        <w:ind w:left="10" w:leftChars="0" w:hanging="10" w:firstLineChars="0"/>
        <w:rPr>
          <w:rFonts w:hint="eastAsia"/>
        </w:rPr>
      </w:pPr>
      <w:r>
        <w:rPr>
          <w:rFonts w:hint="eastAsia"/>
        </w:rPr>
        <w:t>1.The word, vers. 17. 1. generally, is a great voice to make it observable.</w:t>
      </w:r>
    </w:p>
    <w:p w14:paraId="083F7BC5">
      <w:pPr>
        <w:numPr>
          <w:ilvl w:val="0"/>
          <w:numId w:val="0"/>
        </w:numPr>
        <w:ind w:left="10" w:leftChars="0" w:hanging="10" w:firstLineChars="0"/>
        <w:rPr>
          <w:rFonts w:hint="eastAsia"/>
        </w:rPr>
      </w:pPr>
      <w:r>
        <w:rPr>
          <w:rFonts w:hint="eastAsia"/>
        </w:rPr>
        <w:t>1. 话语，第17节。1. 总的来说，是一个大声音，以使其引人注目。</w:t>
      </w:r>
    </w:p>
    <w:p w14:paraId="47F25297">
      <w:pPr>
        <w:numPr>
          <w:ilvl w:val="0"/>
          <w:numId w:val="0"/>
        </w:numPr>
        <w:ind w:left="10" w:leftChars="0" w:hanging="10" w:firstLineChars="0"/>
        <w:rPr>
          <w:rFonts w:hint="eastAsia"/>
        </w:rPr>
      </w:pPr>
    </w:p>
    <w:p w14:paraId="71E936AA">
      <w:pPr>
        <w:numPr>
          <w:ilvl w:val="0"/>
          <w:numId w:val="0"/>
        </w:numPr>
        <w:ind w:left="10" w:leftChars="0" w:hanging="10" w:firstLineChars="0"/>
        <w:rPr>
          <w:rFonts w:hint="eastAsia"/>
        </w:rPr>
      </w:pPr>
      <w:r>
        <w:rPr>
          <w:rFonts w:hint="eastAsia"/>
        </w:rPr>
        <w:t>2. whence it cometh, from the throne, out of the Temple of heaven: In a word, from God, to shew the authority of the speaker, and the certainty of the thing spoken, which is the third thing the expression it self beareth.</w:t>
      </w:r>
    </w:p>
    <w:p w14:paraId="30E62A80">
      <w:pPr>
        <w:numPr>
          <w:ilvl w:val="0"/>
          <w:numId w:val="0"/>
        </w:numPr>
        <w:ind w:left="10" w:leftChars="0" w:hanging="10" w:firstLineChars="0"/>
        <w:rPr>
          <w:rFonts w:hint="eastAsia"/>
        </w:rPr>
      </w:pPr>
      <w:r>
        <w:rPr>
          <w:rFonts w:hint="eastAsia"/>
        </w:rPr>
        <w:t>2. 它来自何处，从宝座，从天上的殿：一言以蔽之，从神，以显示说话者的权柄，和所说之事的确凿，这是这表达本身所承载的第三件事。</w:t>
      </w:r>
    </w:p>
    <w:p w14:paraId="2F6E9706">
      <w:pPr>
        <w:numPr>
          <w:ilvl w:val="0"/>
          <w:numId w:val="0"/>
        </w:numPr>
        <w:ind w:left="10" w:leftChars="0" w:hanging="10" w:firstLineChars="0"/>
        <w:rPr>
          <w:rFonts w:hint="eastAsia"/>
        </w:rPr>
      </w:pPr>
    </w:p>
    <w:p w14:paraId="0848E0EC">
      <w:pPr>
        <w:numPr>
          <w:ilvl w:val="0"/>
          <w:numId w:val="0"/>
        </w:numPr>
        <w:ind w:left="10" w:leftChars="0" w:hanging="10" w:firstLineChars="0"/>
        <w:rPr>
          <w:rFonts w:hint="eastAsia"/>
        </w:rPr>
      </w:pPr>
      <w:r>
        <w:rPr>
          <w:rFonts w:hint="eastAsia"/>
        </w:rPr>
        <w:t>It is done; it is like alluding to Christs word on the Crosse, it is finished, when that work was at a close; so here there is an end of Gods; plagues on the earth; and what He had sworn (Chap. 10) concerning the finishing of the mysterie, was now perfected and what was before prophesied of the end, now they are fulfilled: which words suppone not an immediate, instantaneous fulfilling of these effects, but successive, so as by that vial in due time and order they are brought about and closed.</w:t>
      </w:r>
    </w:p>
    <w:p w14:paraId="45A148CF">
      <w:pPr>
        <w:numPr>
          <w:ilvl w:val="0"/>
          <w:numId w:val="0"/>
        </w:numPr>
        <w:ind w:left="10" w:leftChars="0" w:hanging="10" w:firstLineChars="0"/>
        <w:rPr>
          <w:rFonts w:hint="eastAsia"/>
        </w:rPr>
      </w:pPr>
      <w:r>
        <w:rPr>
          <w:rFonts w:hint="eastAsia"/>
        </w:rPr>
        <w:t>成了；这可能暗指基督在十字架上的话，“成了”，当那工作结束时；所以这里是神对地上的灾殃的终结；祂在第10章所起的誓，关于奥秘的完成，如今已成全，先前关于末了的预言，如今也应验了：这些话并非意味着这些果效的立即、瞬间的实现，而是接续的，以至于藉着那碗，在适当的时候和顺序中，它们被成就并终结。</w:t>
      </w:r>
    </w:p>
    <w:p w14:paraId="1A76D62E">
      <w:pPr>
        <w:numPr>
          <w:ilvl w:val="0"/>
          <w:numId w:val="0"/>
        </w:numPr>
        <w:ind w:left="10" w:leftChars="0" w:hanging="10" w:firstLineChars="0"/>
        <w:rPr>
          <w:rFonts w:hint="eastAsia"/>
        </w:rPr>
      </w:pPr>
    </w:p>
    <w:p w14:paraId="628ECB55">
      <w:pPr>
        <w:numPr>
          <w:ilvl w:val="0"/>
          <w:numId w:val="0"/>
        </w:numPr>
        <w:ind w:left="10" w:leftChars="0" w:hanging="10" w:firstLineChars="0"/>
        <w:rPr>
          <w:rFonts w:hint="eastAsia"/>
        </w:rPr>
      </w:pPr>
      <w:r>
        <w:rPr>
          <w:rFonts w:hint="eastAsia"/>
        </w:rPr>
        <w:t>2.The effect is set out by signe, vers. 18. And there were voices; thunders and lightnings which as we heard (Chap. 11:19) do signifie great and dreadfull changes and judgements; and it may here include, with the last judgement, these commotions of Gog and Magog which do next preceed.</w:t>
      </w:r>
    </w:p>
    <w:p w14:paraId="38E41117">
      <w:pPr>
        <w:numPr>
          <w:ilvl w:val="0"/>
          <w:numId w:val="0"/>
        </w:numPr>
        <w:ind w:left="10" w:leftChars="0" w:hanging="10" w:firstLineChars="0"/>
        <w:rPr>
          <w:rFonts w:hint="eastAsia"/>
        </w:rPr>
      </w:pPr>
      <w:r>
        <w:rPr>
          <w:rFonts w:hint="eastAsia"/>
        </w:rPr>
        <w:t>2. 果效以记号阐明，第18节。就有声音、雷轰、闪电，正如我们在第11章19节所听见的，这表示巨大而可怕的改变和审判；这里可能包括，连同最后的审判，紧接其前的歌革和玛各的骚动。</w:t>
      </w:r>
    </w:p>
    <w:p w14:paraId="123DCA33">
      <w:pPr>
        <w:numPr>
          <w:ilvl w:val="0"/>
          <w:numId w:val="0"/>
        </w:numPr>
        <w:ind w:left="10" w:leftChars="0" w:hanging="10" w:firstLineChars="0"/>
        <w:rPr>
          <w:rFonts w:hint="eastAsia"/>
        </w:rPr>
      </w:pPr>
    </w:p>
    <w:p w14:paraId="0FF4938F">
      <w:pPr>
        <w:numPr>
          <w:ilvl w:val="0"/>
          <w:numId w:val="0"/>
        </w:numPr>
        <w:ind w:left="10" w:leftChars="0" w:hanging="10" w:firstLineChars="0"/>
        <w:rPr>
          <w:rFonts w:hint="eastAsia"/>
        </w:rPr>
      </w:pPr>
      <w:r>
        <w:rPr>
          <w:rFonts w:hint="eastAsia"/>
        </w:rPr>
        <w:t>3. It is set out by the real effects and their consequents, as means by which these judgements are produced.</w:t>
      </w:r>
    </w:p>
    <w:p w14:paraId="4FA92F8E">
      <w:pPr>
        <w:numPr>
          <w:ilvl w:val="0"/>
          <w:numId w:val="0"/>
        </w:numPr>
        <w:ind w:left="10" w:leftChars="0" w:hanging="10" w:firstLineChars="0"/>
        <w:rPr>
          <w:rFonts w:hint="eastAsia"/>
        </w:rPr>
      </w:pPr>
      <w:r>
        <w:rPr>
          <w:rFonts w:hint="eastAsia"/>
        </w:rPr>
        <w:t>3. 它以真实的果效及其后果来阐明，作为产生这些审判的手段。</w:t>
      </w:r>
    </w:p>
    <w:p w14:paraId="74560ECE">
      <w:pPr>
        <w:numPr>
          <w:ilvl w:val="0"/>
          <w:numId w:val="0"/>
        </w:numPr>
        <w:ind w:left="10" w:leftChars="0" w:hanging="10" w:firstLineChars="0"/>
        <w:rPr>
          <w:rFonts w:hint="eastAsia"/>
        </w:rPr>
      </w:pPr>
    </w:p>
    <w:p w14:paraId="0D1E449B">
      <w:pPr>
        <w:numPr>
          <w:ilvl w:val="0"/>
          <w:numId w:val="0"/>
        </w:numPr>
        <w:ind w:left="10" w:leftChars="0" w:hanging="10" w:firstLineChars="0"/>
        <w:rPr>
          <w:rFonts w:hint="eastAsia"/>
        </w:rPr>
      </w:pPr>
      <w:r>
        <w:rPr>
          <w:rFonts w:hint="eastAsia"/>
        </w:rPr>
        <w:t>They are of two sorts, First, a great earthquake, vers. 18 and a great hail, vers. 21.</w:t>
      </w:r>
    </w:p>
    <w:p w14:paraId="473C0835">
      <w:pPr>
        <w:numPr>
          <w:ilvl w:val="0"/>
          <w:numId w:val="0"/>
        </w:numPr>
        <w:ind w:left="10" w:leftChars="0" w:hanging="10" w:firstLineChars="0"/>
        <w:rPr>
          <w:rFonts w:hint="eastAsia"/>
        </w:rPr>
      </w:pPr>
      <w:r>
        <w:rPr>
          <w:rFonts w:hint="eastAsia"/>
        </w:rPr>
        <w:t>它们有两种，第一种，大地震，第18节，第二种，大冰雹，第21节。</w:t>
      </w:r>
    </w:p>
    <w:p w14:paraId="504E6583">
      <w:pPr>
        <w:numPr>
          <w:ilvl w:val="0"/>
          <w:numId w:val="0"/>
        </w:numPr>
        <w:ind w:left="10" w:leftChars="0" w:hanging="10" w:firstLineChars="0"/>
        <w:rPr>
          <w:rFonts w:hint="eastAsia"/>
        </w:rPr>
      </w:pPr>
    </w:p>
    <w:p w14:paraId="3BDBC050">
      <w:pPr>
        <w:numPr>
          <w:ilvl w:val="0"/>
          <w:numId w:val="0"/>
        </w:numPr>
        <w:ind w:left="10" w:leftChars="0" w:hanging="10" w:firstLineChars="0"/>
        <w:rPr>
          <w:rFonts w:hint="eastAsia"/>
        </w:rPr>
      </w:pPr>
      <w:r>
        <w:rPr>
          <w:rFonts w:hint="eastAsia"/>
        </w:rPr>
        <w:t>These are not to be limited only to the very same plagues; but hold out, 1. a concurrence of heaven and earth for inflicting that judgement, as it was in the deluge, the earth shaketh from beneath, and the heavens throw down stones from above.</w:t>
      </w:r>
    </w:p>
    <w:p w14:paraId="2F64B9E5">
      <w:pPr>
        <w:numPr>
          <w:ilvl w:val="0"/>
          <w:numId w:val="0"/>
        </w:numPr>
        <w:ind w:left="10" w:leftChars="0" w:hanging="10" w:firstLineChars="0"/>
        <w:rPr>
          <w:rFonts w:hint="eastAsia"/>
        </w:rPr>
      </w:pPr>
      <w:r>
        <w:rPr>
          <w:rFonts w:hint="eastAsia"/>
        </w:rPr>
        <w:t>这些不应只限定于完全相同的灾殃；而是表明，1. 天地协同来施行那审判，如同在洪水时一样，地从下震动，天从上降下石头。</w:t>
      </w:r>
    </w:p>
    <w:p w14:paraId="504A9B84">
      <w:pPr>
        <w:numPr>
          <w:ilvl w:val="0"/>
          <w:numId w:val="0"/>
        </w:numPr>
        <w:ind w:left="10" w:leftChars="0" w:hanging="10" w:firstLineChars="0"/>
        <w:rPr>
          <w:rFonts w:hint="eastAsia"/>
        </w:rPr>
      </w:pPr>
    </w:p>
    <w:p w14:paraId="75BD3DDF">
      <w:pPr>
        <w:numPr>
          <w:ilvl w:val="0"/>
          <w:numId w:val="0"/>
        </w:numPr>
        <w:ind w:left="10" w:leftChars="0" w:hanging="10" w:firstLineChars="0"/>
        <w:rPr>
          <w:rFonts w:hint="eastAsia"/>
        </w:rPr>
      </w:pPr>
      <w:r>
        <w:rPr>
          <w:rFonts w:hint="eastAsia"/>
        </w:rPr>
        <w:t>2. It holdeth forth the dreadfulnesse and greatnesse of the judgement of this vial.</w:t>
      </w:r>
    </w:p>
    <w:p w14:paraId="60B0B487">
      <w:pPr>
        <w:numPr>
          <w:ilvl w:val="0"/>
          <w:numId w:val="0"/>
        </w:numPr>
        <w:ind w:left="10" w:leftChars="0" w:hanging="10" w:firstLineChars="0"/>
        <w:rPr>
          <w:rFonts w:hint="eastAsia"/>
        </w:rPr>
      </w:pPr>
      <w:r>
        <w:rPr>
          <w:rFonts w:hint="eastAsia"/>
        </w:rPr>
        <w:t>2. 它显明了这碗审判的可怕和伟大。</w:t>
      </w:r>
    </w:p>
    <w:p w14:paraId="466C84D7">
      <w:pPr>
        <w:numPr>
          <w:ilvl w:val="0"/>
          <w:numId w:val="0"/>
        </w:numPr>
        <w:ind w:left="10" w:leftChars="0" w:hanging="10" w:firstLineChars="0"/>
        <w:rPr>
          <w:rFonts w:hint="eastAsia"/>
        </w:rPr>
      </w:pPr>
    </w:p>
    <w:p w14:paraId="71D53330">
      <w:pPr>
        <w:numPr>
          <w:ilvl w:val="0"/>
          <w:numId w:val="0"/>
        </w:numPr>
        <w:ind w:left="10" w:leftChars="0" w:hanging="10" w:firstLineChars="0"/>
        <w:rPr>
          <w:rFonts w:hint="eastAsia"/>
        </w:rPr>
      </w:pPr>
      <w:r>
        <w:rPr>
          <w:rFonts w:hint="eastAsia"/>
        </w:rPr>
        <w:t>3. The immediatnesse of it, without any instruments interveening, He executeth it, on them Himself, as in earthquakes and hail; so (Chap. 20:9) it is said to be by fire from heaven, which is upon the matter, the same.</w:t>
      </w:r>
    </w:p>
    <w:p w14:paraId="1926626F">
      <w:pPr>
        <w:numPr>
          <w:ilvl w:val="0"/>
          <w:numId w:val="0"/>
        </w:numPr>
        <w:ind w:left="10" w:leftChars="0" w:hanging="10" w:firstLineChars="0"/>
        <w:rPr>
          <w:rFonts w:hint="eastAsia"/>
        </w:rPr>
      </w:pPr>
      <w:r>
        <w:rPr>
          <w:rFonts w:hint="eastAsia"/>
        </w:rPr>
        <w:t>3. 其直接性，没有任何工具介入，祂亲自对他们施行，如同在地震和冰雹中一样；所以（第20章9节）经上说是藉着天上的火，这实质上是同一回事。</w:t>
      </w:r>
    </w:p>
    <w:p w14:paraId="3F2FB879">
      <w:pPr>
        <w:numPr>
          <w:ilvl w:val="0"/>
          <w:numId w:val="0"/>
        </w:numPr>
        <w:ind w:left="10" w:leftChars="0" w:hanging="10" w:firstLineChars="0"/>
        <w:rPr>
          <w:rFonts w:hint="eastAsia"/>
        </w:rPr>
      </w:pPr>
    </w:p>
    <w:p w14:paraId="0E1367E4">
      <w:pPr>
        <w:numPr>
          <w:ilvl w:val="0"/>
          <w:numId w:val="0"/>
        </w:numPr>
        <w:ind w:left="10" w:leftChars="0" w:hanging="10" w:firstLineChars="0"/>
        <w:rPr>
          <w:rFonts w:hint="eastAsia"/>
        </w:rPr>
      </w:pPr>
      <w:r>
        <w:rPr>
          <w:rFonts w:hint="eastAsia"/>
        </w:rPr>
        <w:t>This earthquake (vers. 18) is described in its degree, Then in its consequents or effects, 1.</w:t>
      </w:r>
    </w:p>
    <w:p w14:paraId="1B084371">
      <w:pPr>
        <w:numPr>
          <w:ilvl w:val="0"/>
          <w:numId w:val="0"/>
        </w:numPr>
        <w:ind w:left="10" w:leftChars="0" w:hanging="10" w:firstLineChars="0"/>
        <w:rPr>
          <w:rFonts w:hint="eastAsia"/>
        </w:rPr>
      </w:pPr>
      <w:r>
        <w:rPr>
          <w:rFonts w:hint="eastAsia"/>
        </w:rPr>
        <w:t>这次地震（第18节）在其程度上被描述，然后在其后果或果效上被描述，1.</w:t>
      </w:r>
    </w:p>
    <w:p w14:paraId="2245632D">
      <w:pPr>
        <w:numPr>
          <w:ilvl w:val="0"/>
          <w:numId w:val="0"/>
        </w:numPr>
        <w:ind w:left="10" w:leftChars="0" w:hanging="10" w:firstLineChars="0"/>
        <w:rPr>
          <w:rFonts w:hint="eastAsia"/>
        </w:rPr>
      </w:pPr>
    </w:p>
    <w:p w14:paraId="2899DE85">
      <w:pPr>
        <w:numPr>
          <w:ilvl w:val="0"/>
          <w:numId w:val="0"/>
        </w:numPr>
        <w:ind w:left="10" w:leftChars="0" w:hanging="10" w:firstLineChars="0"/>
        <w:rPr>
          <w:rFonts w:hint="eastAsia"/>
        </w:rPr>
      </w:pPr>
      <w:r>
        <w:rPr>
          <w:rFonts w:hint="eastAsia"/>
        </w:rPr>
        <w:t>A great one, such as never was, far beyond that, Chap. 6. And indeed the last judgement will shake the world beyond anything that ever it felt before.</w:t>
      </w:r>
    </w:p>
    <w:p w14:paraId="3E711D78">
      <w:pPr>
        <w:numPr>
          <w:ilvl w:val="0"/>
          <w:numId w:val="0"/>
        </w:numPr>
        <w:ind w:left="10" w:leftChars="0" w:hanging="10" w:firstLineChars="0"/>
        <w:rPr>
          <w:rFonts w:hint="eastAsia"/>
        </w:rPr>
      </w:pPr>
      <w:r>
        <w:rPr>
          <w:rFonts w:hint="eastAsia"/>
        </w:rPr>
        <w:t>一次大的地震，是前所未有的，远超过第6章的地震。确实，最后的审判将以一种前所未有的方式震动世界。</w:t>
      </w:r>
    </w:p>
    <w:p w14:paraId="6C1A8C61">
      <w:pPr>
        <w:numPr>
          <w:ilvl w:val="0"/>
          <w:numId w:val="0"/>
        </w:numPr>
        <w:ind w:left="10" w:leftChars="0" w:hanging="10" w:firstLineChars="0"/>
        <w:rPr>
          <w:rFonts w:hint="eastAsia"/>
        </w:rPr>
      </w:pPr>
    </w:p>
    <w:p w14:paraId="3086F4C2">
      <w:pPr>
        <w:numPr>
          <w:ilvl w:val="0"/>
          <w:numId w:val="0"/>
        </w:numPr>
        <w:ind w:left="10" w:leftChars="0" w:hanging="10" w:firstLineChars="0"/>
        <w:rPr>
          <w:rFonts w:hint="eastAsia"/>
        </w:rPr>
      </w:pPr>
      <w:r>
        <w:rPr>
          <w:rFonts w:hint="eastAsia"/>
        </w:rPr>
        <w:t>Secondly, The effects of this earthquake are marked to be three or four, 1. The great city, to wit, Sodom, Chap. 11 where the witnesses were killed, or Babylon, was divided in three, that is, overturned: for, a city to be divided in three parts by an earthquake, making the grapes of the earth that great and wide, and to be overturned; is one.</w:t>
      </w:r>
    </w:p>
    <w:p w14:paraId="1571DF7D">
      <w:pPr>
        <w:numPr>
          <w:ilvl w:val="0"/>
          <w:numId w:val="0"/>
        </w:numPr>
        <w:ind w:left="10" w:leftChars="0" w:hanging="10" w:firstLineChars="0"/>
        <w:rPr>
          <w:rFonts w:hint="eastAsia"/>
        </w:rPr>
      </w:pPr>
      <w:r>
        <w:rPr>
          <w:rFonts w:hint="eastAsia"/>
        </w:rPr>
        <w:t>其次，这次地震的果效被记为三或四点，1. 大城，即所多玛，第11章，见证人被杀的地方，或巴比伦，裂为三段，即倾覆：因为，一个城因地震裂为三段，使地上的葡萄如此巨大而广阔，并被倾覆；是一回事。</w:t>
      </w:r>
    </w:p>
    <w:p w14:paraId="3AEF30B6">
      <w:pPr>
        <w:numPr>
          <w:ilvl w:val="0"/>
          <w:numId w:val="0"/>
        </w:numPr>
        <w:ind w:left="10" w:leftChars="0" w:hanging="10" w:firstLineChars="0"/>
        <w:rPr>
          <w:rFonts w:hint="eastAsia"/>
        </w:rPr>
      </w:pPr>
    </w:p>
    <w:p w14:paraId="47DD7510">
      <w:pPr>
        <w:numPr>
          <w:ilvl w:val="0"/>
          <w:numId w:val="0"/>
        </w:numPr>
        <w:ind w:left="10" w:leftChars="0" w:hanging="10" w:firstLineChars="0"/>
        <w:rPr>
          <w:rFonts w:hint="eastAsia"/>
        </w:rPr>
      </w:pPr>
      <w:r>
        <w:rPr>
          <w:rFonts w:hint="eastAsia"/>
        </w:rPr>
        <w:t>Beside, in plain words, it is spoken afterwards of the cities of the Nations, that they fell, which expounded the former.</w:t>
      </w:r>
    </w:p>
    <w:p w14:paraId="2232A5CD">
      <w:pPr>
        <w:numPr>
          <w:ilvl w:val="0"/>
          <w:numId w:val="0"/>
        </w:numPr>
        <w:ind w:left="10" w:leftChars="0" w:hanging="10" w:firstLineChars="0"/>
        <w:rPr>
          <w:rFonts w:hint="eastAsia"/>
        </w:rPr>
      </w:pPr>
      <w:r>
        <w:rPr>
          <w:rFonts w:hint="eastAsia"/>
        </w:rPr>
        <w:t>此外，后来明言说，列国的城邑也倒塌了，这就解释了前者。</w:t>
      </w:r>
    </w:p>
    <w:p w14:paraId="08911C1C">
      <w:pPr>
        <w:numPr>
          <w:ilvl w:val="0"/>
          <w:numId w:val="0"/>
        </w:numPr>
        <w:ind w:left="10" w:leftChars="0" w:hanging="10" w:firstLineChars="0"/>
        <w:rPr>
          <w:rFonts w:hint="eastAsia"/>
        </w:rPr>
      </w:pPr>
    </w:p>
    <w:p w14:paraId="1BE2FC70">
      <w:pPr>
        <w:numPr>
          <w:ilvl w:val="0"/>
          <w:numId w:val="0"/>
        </w:numPr>
        <w:ind w:left="10" w:leftChars="0" w:hanging="10" w:firstLineChars="0"/>
        <w:rPr>
          <w:rFonts w:hint="eastAsia"/>
        </w:rPr>
      </w:pPr>
      <w:r>
        <w:rPr>
          <w:rFonts w:hint="eastAsia"/>
        </w:rPr>
        <w:t>Thus what reliques of Popery or Papists in any part of the world, whether at Rome, if possibly somewhat recovered, or any where else (yet without their Pope) shall now wholly be overturned.</w:t>
      </w:r>
    </w:p>
    <w:p w14:paraId="5AA0AB7B">
      <w:pPr>
        <w:numPr>
          <w:ilvl w:val="0"/>
          <w:numId w:val="0"/>
        </w:numPr>
        <w:ind w:left="10" w:leftChars="0" w:hanging="10" w:firstLineChars="0"/>
        <w:rPr>
          <w:rFonts w:hint="eastAsia"/>
        </w:rPr>
      </w:pPr>
      <w:r>
        <w:rPr>
          <w:rFonts w:hint="eastAsia"/>
        </w:rPr>
        <w:t>因此，世界上任何地方的天主教或天主教徒的残余，无论是在罗马，如果可能有所恢复，或在任何别处（然而没有他们的教皇），如今都将被彻底倾覆。</w:t>
      </w:r>
    </w:p>
    <w:p w14:paraId="2F1114E8">
      <w:pPr>
        <w:numPr>
          <w:ilvl w:val="0"/>
          <w:numId w:val="0"/>
        </w:numPr>
        <w:ind w:left="10" w:leftChars="0" w:hanging="10" w:firstLineChars="0"/>
        <w:rPr>
          <w:rFonts w:hint="eastAsia"/>
        </w:rPr>
      </w:pPr>
    </w:p>
    <w:p w14:paraId="6A181383">
      <w:pPr>
        <w:numPr>
          <w:ilvl w:val="0"/>
          <w:numId w:val="0"/>
        </w:numPr>
        <w:ind w:left="10" w:leftChars="0" w:hanging="10" w:firstLineChars="0"/>
        <w:rPr>
          <w:rFonts w:hint="eastAsia"/>
        </w:rPr>
      </w:pPr>
      <w:r>
        <w:rPr>
          <w:rFonts w:hint="eastAsia"/>
        </w:rPr>
        <w:t>The second effect is on the heathens, called cities of the Nations, and contradistinguished from this one great city, They fell; all these shall be ruined also.</w:t>
      </w:r>
    </w:p>
    <w:p w14:paraId="683AB7B4">
      <w:pPr>
        <w:numPr>
          <w:ilvl w:val="0"/>
          <w:numId w:val="0"/>
        </w:numPr>
        <w:ind w:left="10" w:leftChars="0" w:hanging="10" w:firstLineChars="0"/>
        <w:rPr>
          <w:rFonts w:hint="eastAsia"/>
        </w:rPr>
      </w:pPr>
      <w:r>
        <w:rPr>
          <w:rFonts w:hint="eastAsia"/>
        </w:rPr>
        <w:t>第二个果效是对异教徒的，被称为列国的城邑，并与这个大城有别，它们也倒塌了；所有这些也将被毁灭。</w:t>
      </w:r>
    </w:p>
    <w:p w14:paraId="65B5BAAC">
      <w:pPr>
        <w:numPr>
          <w:ilvl w:val="0"/>
          <w:numId w:val="0"/>
        </w:numPr>
        <w:ind w:left="10" w:leftChars="0" w:hanging="10" w:firstLineChars="0"/>
        <w:rPr>
          <w:rFonts w:hint="eastAsia"/>
        </w:rPr>
      </w:pPr>
    </w:p>
    <w:p w14:paraId="4909C94D">
      <w:pPr>
        <w:numPr>
          <w:ilvl w:val="0"/>
          <w:numId w:val="0"/>
        </w:numPr>
        <w:ind w:left="10" w:leftChars="0" w:hanging="10" w:firstLineChars="0"/>
        <w:rPr>
          <w:rFonts w:hint="eastAsia"/>
        </w:rPr>
      </w:pPr>
      <w:r>
        <w:rPr>
          <w:rFonts w:hint="eastAsia"/>
        </w:rPr>
        <w:t>3. Babylons judgement is enlarged and aggreged, that it resteth not in a temporall overturning, but God putteth in her hand the cup of the fiercenesse of his wrath, spoken and threatned to all her followers, Chap. 14:10.</w:t>
      </w:r>
    </w:p>
    <w:p w14:paraId="06CBA031">
      <w:pPr>
        <w:numPr>
          <w:ilvl w:val="0"/>
          <w:numId w:val="0"/>
        </w:numPr>
        <w:ind w:left="10" w:leftChars="0" w:hanging="10" w:firstLineChars="0"/>
        <w:rPr>
          <w:rFonts w:hint="eastAsia"/>
        </w:rPr>
      </w:pPr>
      <w:r>
        <w:rPr>
          <w:rFonts w:hint="eastAsia"/>
        </w:rPr>
        <w:t>3. 巴比伦的审判被扩大和加重，以至于它不仅限于属世的倾覆，神还将祂烈怒的杯放在她手中，这是在第14章10节向她所有跟随者所说和所威胁的。</w:t>
      </w:r>
    </w:p>
    <w:p w14:paraId="2B2B7957">
      <w:pPr>
        <w:numPr>
          <w:ilvl w:val="0"/>
          <w:numId w:val="0"/>
        </w:numPr>
        <w:ind w:left="10" w:leftChars="0" w:hanging="10" w:firstLineChars="0"/>
        <w:rPr>
          <w:rFonts w:hint="eastAsia"/>
        </w:rPr>
      </w:pPr>
    </w:p>
    <w:p w14:paraId="78306CAD">
      <w:pPr>
        <w:numPr>
          <w:ilvl w:val="0"/>
          <w:numId w:val="0"/>
        </w:numPr>
        <w:ind w:left="10" w:leftChars="0" w:hanging="10" w:firstLineChars="0"/>
        <w:rPr>
          <w:rFonts w:hint="eastAsia"/>
        </w:rPr>
      </w:pPr>
      <w:r>
        <w:rPr>
          <w:rFonts w:hint="eastAsia"/>
        </w:rPr>
        <w:t>Whereby it appeareth, 1. That this judgement endeth in eternity: And, 2. that it respecteth former threatnings.</w:t>
      </w:r>
    </w:p>
    <w:p w14:paraId="5730DCAD">
      <w:pPr>
        <w:numPr>
          <w:ilvl w:val="0"/>
          <w:numId w:val="0"/>
        </w:numPr>
        <w:ind w:left="10" w:leftChars="0" w:hanging="10" w:firstLineChars="0"/>
        <w:rPr>
          <w:rFonts w:hint="eastAsia"/>
        </w:rPr>
      </w:pPr>
      <w:r>
        <w:rPr>
          <w:rFonts w:hint="eastAsia"/>
        </w:rPr>
        <w:t>由此看来，1. 这审判终结于永恒：并且，2. 它关系到先前的威胁。</w:t>
      </w:r>
    </w:p>
    <w:p w14:paraId="035350C7">
      <w:pPr>
        <w:numPr>
          <w:ilvl w:val="0"/>
          <w:numId w:val="0"/>
        </w:numPr>
        <w:ind w:left="10" w:leftChars="0" w:hanging="10" w:firstLineChars="0"/>
        <w:rPr>
          <w:rFonts w:hint="eastAsia"/>
        </w:rPr>
      </w:pPr>
    </w:p>
    <w:p w14:paraId="7E04E38B">
      <w:pPr>
        <w:numPr>
          <w:ilvl w:val="0"/>
          <w:numId w:val="0"/>
        </w:numPr>
        <w:ind w:left="10" w:leftChars="0" w:hanging="10" w:firstLineChars="0"/>
        <w:rPr>
          <w:rFonts w:hint="eastAsia"/>
        </w:rPr>
      </w:pPr>
      <w:r>
        <w:rPr>
          <w:rFonts w:hint="eastAsia"/>
        </w:rPr>
        <w:t>A fourth effect, is, vers. 20 shewing what influence this vial or earthquake shall have, not only on Cities, but on Islands at a distance, and mountains.</w:t>
      </w:r>
    </w:p>
    <w:p w14:paraId="72BED2D1">
      <w:pPr>
        <w:numPr>
          <w:ilvl w:val="0"/>
          <w:numId w:val="0"/>
        </w:numPr>
        <w:ind w:left="10" w:leftChars="0" w:hanging="10" w:firstLineChars="0"/>
        <w:rPr>
          <w:rFonts w:hint="eastAsia"/>
        </w:rPr>
      </w:pPr>
      <w:r>
        <w:rPr>
          <w:rFonts w:hint="eastAsia"/>
        </w:rPr>
        <w:t>第四个果效，在第20节，显示了这碗或地震将不仅对城邑，而且对远处的岛屿和众山有何影响。</w:t>
      </w:r>
    </w:p>
    <w:p w14:paraId="51B883E6">
      <w:pPr>
        <w:numPr>
          <w:ilvl w:val="0"/>
          <w:numId w:val="0"/>
        </w:numPr>
        <w:ind w:left="10" w:leftChars="0" w:hanging="10" w:firstLineChars="0"/>
        <w:rPr>
          <w:rFonts w:hint="eastAsia"/>
        </w:rPr>
      </w:pPr>
    </w:p>
    <w:p w14:paraId="6FD0F644">
      <w:pPr>
        <w:numPr>
          <w:ilvl w:val="0"/>
          <w:numId w:val="0"/>
        </w:numPr>
        <w:ind w:left="10" w:leftChars="0" w:hanging="10" w:firstLineChars="0"/>
        <w:rPr>
          <w:rFonts w:hint="eastAsia"/>
        </w:rPr>
      </w:pPr>
      <w:r>
        <w:rPr>
          <w:rFonts w:hint="eastAsia"/>
        </w:rPr>
        <w:t>In a word, on all the universe, which shall not only be moved as at other earthquakes, and vers. 12. Chap. 6 but here, they shall flee away and shall not be found, holding, out thereby the consummation that shall be at the end, further expounded, Chap. 20:11.</w:t>
      </w:r>
    </w:p>
    <w:p w14:paraId="3FF59FB9">
      <w:pPr>
        <w:numPr>
          <w:ilvl w:val="0"/>
          <w:numId w:val="0"/>
        </w:numPr>
        <w:ind w:left="10" w:leftChars="0" w:hanging="10" w:firstLineChars="0"/>
        <w:rPr>
          <w:rFonts w:hint="eastAsia"/>
        </w:rPr>
      </w:pPr>
      <w:r>
        <w:rPr>
          <w:rFonts w:hint="eastAsia"/>
        </w:rPr>
        <w:t>一言以蔽之，是对整个宇宙的影响，这不仅将像其他地震一样被移动，如同第6章12节，而且在这里，它们将逃跑，再也找不到了，从而表明末了的完结，这在第20章11节有更进一步的解释。</w:t>
      </w:r>
    </w:p>
    <w:p w14:paraId="30E12A65">
      <w:pPr>
        <w:numPr>
          <w:ilvl w:val="0"/>
          <w:numId w:val="0"/>
        </w:numPr>
        <w:ind w:left="10" w:leftChars="0" w:hanging="10" w:firstLineChars="0"/>
        <w:rPr>
          <w:rFonts w:hint="eastAsia"/>
        </w:rPr>
      </w:pPr>
    </w:p>
    <w:p w14:paraId="049F6EB6">
      <w:pPr>
        <w:numPr>
          <w:ilvl w:val="0"/>
          <w:numId w:val="0"/>
        </w:numPr>
        <w:ind w:left="10" w:leftChars="0" w:hanging="10" w:firstLineChars="0"/>
        <w:rPr>
          <w:rFonts w:hint="eastAsia"/>
        </w:rPr>
      </w:pPr>
      <w:r>
        <w:rPr>
          <w:rFonts w:hint="eastAsia"/>
        </w:rPr>
        <w:t>The second effect of the hail (vers. 21) is to the same purpose, to shew that then sinners shall have refuge neither from earth nor heaven: the hail is terrible, alluding to that plague, Exod. 9 but exceedingly beyond it; never such an hail heard of as this, every stone a talent weight; it is irresistible, there is no fence against it: and it may allude to Ezek. 38:2 where Gog and Magog are to be destroyed by hail: the expressions of the judgement may be borrowed, as the names of the enemies, from Gog and Magog.</w:t>
      </w:r>
    </w:p>
    <w:p w14:paraId="1C7037FE">
      <w:pPr>
        <w:numPr>
          <w:ilvl w:val="0"/>
          <w:numId w:val="0"/>
        </w:numPr>
        <w:ind w:left="10" w:leftChars="0" w:hanging="10" w:firstLineChars="0"/>
        <w:rPr>
          <w:rFonts w:hint="eastAsia"/>
        </w:rPr>
      </w:pPr>
      <w:r>
        <w:rPr>
          <w:rFonts w:hint="eastAsia"/>
        </w:rPr>
        <w:t>冰雹的第二个果效（第21节）也是为了同样的目的，即表明那时罪人将无处可逃，无论是从地还是从天：冰雹是可怕的，暗指出埃及记9章的那灾殃，但远超其上；从未听说过这样的冰雹，每块重约一他连得；它是不可抗拒的，无法防御：这可能暗指以西结书38:2，那里歌革和玛各将被冰雹毁灭：审判的表达方式可能借用了敌人的名字，从歌革和玛各那里借用。</w:t>
      </w:r>
    </w:p>
    <w:p w14:paraId="199DD50D">
      <w:pPr>
        <w:numPr>
          <w:ilvl w:val="0"/>
          <w:numId w:val="0"/>
        </w:numPr>
        <w:ind w:left="10" w:leftChars="0" w:hanging="10" w:firstLineChars="0"/>
        <w:rPr>
          <w:rFonts w:hint="eastAsia"/>
        </w:rPr>
      </w:pPr>
    </w:p>
    <w:p w14:paraId="050A5404">
      <w:pPr>
        <w:numPr>
          <w:ilvl w:val="0"/>
          <w:numId w:val="0"/>
        </w:numPr>
        <w:ind w:left="10" w:leftChars="0" w:hanging="10" w:firstLineChars="0"/>
        <w:rPr>
          <w:rFonts w:hint="eastAsia"/>
        </w:rPr>
      </w:pPr>
      <w:r>
        <w:rPr>
          <w:rFonts w:hint="eastAsia"/>
        </w:rPr>
        <w:t>The greatnesse of it, is further set out by the effect on reprobate men who are the object of it: they now break out in open blasphemy against God, so that the least wrath mendeth them not, though it be great.</w:t>
      </w:r>
    </w:p>
    <w:p w14:paraId="7EF24707">
      <w:pPr>
        <w:numPr>
          <w:ilvl w:val="0"/>
          <w:numId w:val="0"/>
        </w:numPr>
        <w:ind w:left="10" w:leftChars="0" w:hanging="10" w:firstLineChars="0"/>
        <w:rPr>
          <w:rFonts w:hint="eastAsia"/>
        </w:rPr>
      </w:pPr>
      <w:r>
        <w:rPr>
          <w:rFonts w:hint="eastAsia"/>
        </w:rPr>
        <w:t>其巨大性，从其对被弃绝之人的果效上得到进一步的阐明，他们是这灾殃的对象：他们如今公然亵渎神，以至于即使是极大的忿怒也无法使他们悔改。</w:t>
      </w:r>
    </w:p>
    <w:p w14:paraId="4F898280">
      <w:pPr>
        <w:numPr>
          <w:ilvl w:val="0"/>
          <w:numId w:val="0"/>
        </w:numPr>
        <w:ind w:left="10" w:leftChars="0" w:hanging="10" w:firstLineChars="0"/>
        <w:rPr>
          <w:rFonts w:hint="eastAsia"/>
        </w:rPr>
      </w:pPr>
    </w:p>
    <w:p w14:paraId="5E2E94C6">
      <w:pPr>
        <w:numPr>
          <w:ilvl w:val="0"/>
          <w:numId w:val="0"/>
        </w:numPr>
        <w:ind w:left="10" w:leftChars="0" w:hanging="10" w:firstLineChars="0"/>
        <w:rPr>
          <w:rFonts w:hint="eastAsia"/>
        </w:rPr>
      </w:pPr>
      <w:r>
        <w:rPr>
          <w:rFonts w:hint="eastAsia"/>
        </w:rPr>
        <w:t>That exceeding greatnesse of it, without mixture of mercy, is insufferable and insupportable, and yet they are continued in a being after such a plague.</w:t>
      </w:r>
    </w:p>
    <w:p w14:paraId="04294B81">
      <w:pPr>
        <w:numPr>
          <w:ilvl w:val="0"/>
          <w:numId w:val="0"/>
        </w:numPr>
        <w:ind w:left="10" w:leftChars="0" w:hanging="10" w:firstLineChars="0"/>
        <w:rPr>
          <w:rFonts w:hint="eastAsia"/>
        </w:rPr>
      </w:pPr>
      <w:r>
        <w:rPr>
          <w:rFonts w:hint="eastAsia"/>
        </w:rPr>
        <w:t>其极大的程度，不带怜悯的混杂，是无法忍受和支撑的，然而他们在这样的灾殃之后仍得以继续存在。</w:t>
      </w:r>
    </w:p>
    <w:p w14:paraId="7D22A6FB">
      <w:pPr>
        <w:numPr>
          <w:ilvl w:val="0"/>
          <w:numId w:val="0"/>
        </w:numPr>
        <w:ind w:left="10" w:leftChars="0" w:hanging="10" w:firstLineChars="0"/>
        <w:rPr>
          <w:rFonts w:hint="eastAsia"/>
        </w:rPr>
      </w:pPr>
    </w:p>
    <w:p w14:paraId="2F9F7DD9">
      <w:pPr>
        <w:numPr>
          <w:ilvl w:val="0"/>
          <w:numId w:val="0"/>
        </w:numPr>
        <w:ind w:left="10" w:leftChars="0" w:hanging="10" w:firstLineChars="0"/>
        <w:rPr>
          <w:rFonts w:hint="eastAsia"/>
        </w:rPr>
      </w:pPr>
      <w:r>
        <w:rPr>
          <w:rFonts w:hint="eastAsia"/>
        </w:rPr>
        <w:t>We must therefore look upon it as an eternall judgement; for, a temporall life could not sustain men under it, but in hell: although malice being now inveterate and at its height in reprobates and devils, so as they neither fear nor love the Lord but do constantly blaspheme as their continuall exercise under their plagues, yet are by the revenging justice and power of God sustained in a being for ever, for the declaration of the glory of His Justice: and now the sentence being past on them, we are to look upon this obdured, desperate, maliciousnesse rather as the just fruit of former sins, than as having influence to encrease their punishment after their finall doom.</w:t>
      </w:r>
    </w:p>
    <w:p w14:paraId="7F482E3B">
      <w:pPr>
        <w:numPr>
          <w:ilvl w:val="0"/>
          <w:numId w:val="0"/>
        </w:numPr>
        <w:ind w:left="10" w:leftChars="0" w:hanging="10" w:firstLineChars="0"/>
        <w:rPr>
          <w:rFonts w:hint="eastAsia"/>
        </w:rPr>
      </w:pPr>
      <w:r>
        <w:rPr>
          <w:rFonts w:hint="eastAsia"/>
        </w:rPr>
        <w:t>因此，我们必须将其视为永恒的审判；因为，属世的生命无法在其中支撑人，只有在地狱里：虽然恶意如今在被弃绝者和魔鬼中根深蒂固并达到顶峰，以至于他们既不惧怕也不爱主，而是在他们的灾殃下不断地亵渎，作为他们持续的操练，然而，藉着神报应的公义和能力，他们得以永远存在，为了彰显祂公义的荣耀：现在，既已对他们宣判，我们应将这顽固、绝望、恶毒，视为先前罪的公义果实，而非在他们最终的审判之后，有影响来加增他们的惩罚。</w:t>
      </w:r>
    </w:p>
    <w:p w14:paraId="2CC6CE76">
      <w:pPr>
        <w:numPr>
          <w:ilvl w:val="0"/>
          <w:numId w:val="0"/>
        </w:numPr>
        <w:ind w:left="10" w:leftChars="0" w:hanging="10" w:firstLineChars="0"/>
        <w:rPr>
          <w:rFonts w:hint="eastAsia"/>
        </w:rPr>
      </w:pPr>
    </w:p>
    <w:p w14:paraId="1FE9667B">
      <w:pPr>
        <w:numPr>
          <w:ilvl w:val="0"/>
          <w:numId w:val="0"/>
        </w:numPr>
        <w:ind w:left="10" w:leftChars="0" w:hanging="10" w:firstLineChars="0"/>
        <w:rPr>
          <w:rFonts w:hint="eastAsia"/>
        </w:rPr>
      </w:pPr>
      <w:r>
        <w:rPr>
          <w:rFonts w:hint="eastAsia"/>
        </w:rPr>
        <w:t>It must be a dreadfull thing to be in hell, especially after the last Judgement.</w:t>
      </w:r>
    </w:p>
    <w:p w14:paraId="2037E300">
      <w:pPr>
        <w:numPr>
          <w:ilvl w:val="0"/>
          <w:numId w:val="0"/>
        </w:numPr>
        <w:ind w:left="10" w:leftChars="0" w:hanging="10" w:firstLineChars="0"/>
        <w:rPr>
          <w:rFonts w:hint="eastAsia"/>
        </w:rPr>
      </w:pPr>
      <w:r>
        <w:rPr>
          <w:rFonts w:hint="eastAsia"/>
        </w:rPr>
        <w:t>在地狱里，必定是一件可怕的事，特别是在最后的审判之后。</w:t>
      </w:r>
    </w:p>
    <w:p w14:paraId="252BD619">
      <w:pPr>
        <w:numPr>
          <w:ilvl w:val="0"/>
          <w:numId w:val="0"/>
        </w:numPr>
        <w:ind w:left="10" w:leftChars="0" w:hanging="10" w:firstLineChars="0"/>
        <w:rPr>
          <w:rFonts w:hint="eastAsia"/>
        </w:rPr>
      </w:pPr>
    </w:p>
    <w:p w14:paraId="19498F05">
      <w:pPr>
        <w:numPr>
          <w:ilvl w:val="0"/>
          <w:numId w:val="0"/>
        </w:numPr>
        <w:ind w:left="10" w:leftChars="0" w:hanging="10" w:firstLineChars="0"/>
        <w:rPr>
          <w:rFonts w:hint="eastAsia"/>
        </w:rPr>
      </w:pPr>
      <w:r>
        <w:rPr>
          <w:rFonts w:hint="eastAsia"/>
        </w:rPr>
        <w:t xml:space="preserve"> </w:t>
      </w:r>
    </w:p>
    <w:p w14:paraId="11104A76">
      <w:pPr>
        <w:numPr>
          <w:ilvl w:val="0"/>
          <w:numId w:val="0"/>
        </w:numPr>
        <w:ind w:left="10" w:leftChars="0" w:hanging="10" w:firstLineChars="0"/>
        <w:rPr>
          <w:rFonts w:hint="eastAsia"/>
        </w:rPr>
      </w:pPr>
      <w:r>
        <w:rPr>
          <w:rFonts w:hint="eastAsia"/>
        </w:rPr>
        <w:t xml:space="preserve"> </w:t>
      </w:r>
    </w:p>
    <w:p w14:paraId="7F0C01BD">
      <w:pPr>
        <w:numPr>
          <w:ilvl w:val="0"/>
          <w:numId w:val="0"/>
        </w:numPr>
        <w:ind w:left="10" w:leftChars="0" w:hanging="10" w:firstLineChars="0"/>
        <w:rPr>
          <w:rFonts w:hint="eastAsia"/>
        </w:rPr>
      </w:pPr>
      <w:r>
        <w:rPr>
          <w:rFonts w:hint="eastAsia"/>
        </w:rPr>
        <w:t xml:space="preserve"> </w:t>
      </w:r>
    </w:p>
    <w:p w14:paraId="2D67307A">
      <w:pPr>
        <w:pStyle w:val="2"/>
        <w:bidi w:val="0"/>
        <w:rPr>
          <w:rFonts w:hint="eastAsia"/>
        </w:rPr>
      </w:pPr>
      <w:r>
        <w:rPr>
          <w:rFonts w:hint="eastAsia"/>
        </w:rPr>
        <w:t>CHAP. 17</w:t>
      </w:r>
    </w:p>
    <w:p w14:paraId="2F4042F9">
      <w:pPr>
        <w:pStyle w:val="2"/>
        <w:bidi w:val="0"/>
        <w:rPr>
          <w:rFonts w:hint="eastAsia"/>
        </w:rPr>
      </w:pPr>
      <w:r>
        <w:rPr>
          <w:rFonts w:hint="eastAsia"/>
        </w:rPr>
        <w:t>第17章</w:t>
      </w:r>
    </w:p>
    <w:p w14:paraId="6CED630D">
      <w:pPr>
        <w:numPr>
          <w:ilvl w:val="0"/>
          <w:numId w:val="0"/>
        </w:numPr>
        <w:ind w:left="10" w:leftChars="0" w:hanging="10" w:firstLineChars="0"/>
        <w:rPr>
          <w:rFonts w:hint="eastAsia"/>
        </w:rPr>
      </w:pPr>
    </w:p>
    <w:p w14:paraId="46824588">
      <w:pPr>
        <w:numPr>
          <w:ilvl w:val="0"/>
          <w:numId w:val="0"/>
        </w:numPr>
        <w:ind w:left="10" w:leftChars="0" w:hanging="10" w:firstLineChars="0"/>
        <w:rPr>
          <w:rFonts w:hint="eastAsia"/>
        </w:rPr>
      </w:pPr>
      <w:r>
        <w:rPr>
          <w:rFonts w:hint="eastAsia"/>
        </w:rPr>
        <w:t>LECTURE I (17:1–2)</w:t>
      </w:r>
    </w:p>
    <w:p w14:paraId="3A49548E">
      <w:pPr>
        <w:numPr>
          <w:ilvl w:val="0"/>
          <w:numId w:val="0"/>
        </w:numPr>
        <w:ind w:left="10" w:leftChars="0" w:hanging="10" w:firstLineChars="0"/>
        <w:rPr>
          <w:rFonts w:hint="eastAsia"/>
        </w:rPr>
      </w:pPr>
      <w:r>
        <w:rPr>
          <w:rFonts w:hint="eastAsia"/>
        </w:rPr>
        <w:t>第一讲 (17:1–2)</w:t>
      </w:r>
    </w:p>
    <w:p w14:paraId="0D7C2CA7">
      <w:pPr>
        <w:numPr>
          <w:ilvl w:val="0"/>
          <w:numId w:val="0"/>
        </w:numPr>
        <w:ind w:left="10" w:leftChars="0" w:hanging="10" w:firstLineChars="0"/>
        <w:rPr>
          <w:rFonts w:hint="eastAsia"/>
        </w:rPr>
      </w:pPr>
    </w:p>
    <w:p w14:paraId="027D608B">
      <w:pPr>
        <w:numPr>
          <w:ilvl w:val="0"/>
          <w:numId w:val="0"/>
        </w:numPr>
        <w:ind w:left="10" w:leftChars="0" w:hanging="10" w:firstLineChars="0"/>
        <w:rPr>
          <w:rFonts w:hint="eastAsia"/>
        </w:rPr>
      </w:pPr>
      <w:r>
        <w:rPr>
          <w:rFonts w:hint="eastAsia"/>
        </w:rPr>
        <w:t>WE have had a little view of Gods judgements against Antichrist and Babylon his seat, in the former principall and last typicall prophesie of the vials, which carried it on to the last judgement.</w:t>
      </w:r>
    </w:p>
    <w:p w14:paraId="13AB2446">
      <w:pPr>
        <w:numPr>
          <w:ilvl w:val="0"/>
          <w:numId w:val="0"/>
        </w:numPr>
        <w:ind w:left="10" w:leftChars="0" w:hanging="10" w:firstLineChars="0"/>
        <w:rPr>
          <w:rFonts w:hint="eastAsia"/>
        </w:rPr>
      </w:pPr>
      <w:r>
        <w:rPr>
          <w:rFonts w:hint="eastAsia"/>
        </w:rPr>
        <w:t>我们已在前述的主要和最后的碗的预表性预言中，略微看到了神对敌基督和巴比伦他座位的审判，这预言一直延续到最后的审判。</w:t>
      </w:r>
    </w:p>
    <w:p w14:paraId="7EFF9E6D">
      <w:pPr>
        <w:numPr>
          <w:ilvl w:val="0"/>
          <w:numId w:val="0"/>
        </w:numPr>
        <w:ind w:left="10" w:leftChars="0" w:hanging="10" w:firstLineChars="0"/>
        <w:rPr>
          <w:rFonts w:hint="eastAsia"/>
        </w:rPr>
      </w:pPr>
    </w:p>
    <w:p w14:paraId="0324EDA0">
      <w:pPr>
        <w:numPr>
          <w:ilvl w:val="0"/>
          <w:numId w:val="0"/>
        </w:numPr>
        <w:ind w:left="10" w:leftChars="0" w:hanging="10" w:firstLineChars="0"/>
        <w:rPr>
          <w:rFonts w:hint="eastAsia"/>
        </w:rPr>
      </w:pPr>
      <w:r>
        <w:rPr>
          <w:rFonts w:hint="eastAsia"/>
        </w:rPr>
        <w:t>Now, followeth the last explicatory prophesie, in two visions: werein some speciall things mentioned in the former, more darkly and shortly, are more fully explained.</w:t>
      </w:r>
    </w:p>
    <w:p w14:paraId="6F21D626">
      <w:pPr>
        <w:numPr>
          <w:ilvl w:val="0"/>
          <w:numId w:val="0"/>
        </w:numPr>
        <w:ind w:left="10" w:leftChars="0" w:hanging="10" w:firstLineChars="0"/>
        <w:rPr>
          <w:rFonts w:hint="eastAsia"/>
        </w:rPr>
      </w:pPr>
      <w:r>
        <w:rPr>
          <w:rFonts w:hint="eastAsia"/>
        </w:rPr>
        <w:t>现在，是最后一个解释性预言，分两个异象：其中一些在前述预言中更隐晦和简短地提到的特殊事情，被更充分地解释。</w:t>
      </w:r>
    </w:p>
    <w:p w14:paraId="6933F462">
      <w:pPr>
        <w:numPr>
          <w:ilvl w:val="0"/>
          <w:numId w:val="0"/>
        </w:numPr>
        <w:ind w:left="10" w:leftChars="0" w:hanging="10" w:firstLineChars="0"/>
        <w:rPr>
          <w:rFonts w:hint="eastAsia"/>
        </w:rPr>
      </w:pPr>
    </w:p>
    <w:p w14:paraId="130D9FBF">
      <w:pPr>
        <w:numPr>
          <w:ilvl w:val="0"/>
          <w:numId w:val="0"/>
        </w:numPr>
        <w:ind w:left="10" w:leftChars="0" w:hanging="10" w:firstLineChars="0"/>
        <w:rPr>
          <w:rFonts w:hint="eastAsia"/>
        </w:rPr>
      </w:pPr>
      <w:r>
        <w:rPr>
          <w:rFonts w:hint="eastAsia"/>
        </w:rPr>
        <w:t>The holy Ghost aiming hereby clearly to point out what this Babylon or antichristian Church, and who this Antichrist is, (the one in opposition to the true Church, the other to Christ, the right Head &amp; Soveraign thereof) with a more clear description of them, their actings and ruine.</w:t>
      </w:r>
    </w:p>
    <w:p w14:paraId="740F6112">
      <w:pPr>
        <w:numPr>
          <w:ilvl w:val="0"/>
          <w:numId w:val="0"/>
        </w:numPr>
        <w:ind w:left="10" w:leftChars="0" w:hanging="10" w:firstLineChars="0"/>
        <w:rPr>
          <w:rFonts w:hint="eastAsia"/>
        </w:rPr>
      </w:pPr>
      <w:r>
        <w:rPr>
          <w:rFonts w:hint="eastAsia"/>
        </w:rPr>
        <w:t>圣灵藉此旨在清楚地指出，这个巴比伦或敌基督的教会是什么，这个敌基督是谁（一个与真教会相对立，另一个与基督，即其真正的元首和主宰相对立），并更清晰地描述他们、他们的作为和毁灭。</w:t>
      </w:r>
    </w:p>
    <w:p w14:paraId="1DE3EF3C">
      <w:pPr>
        <w:numPr>
          <w:ilvl w:val="0"/>
          <w:numId w:val="0"/>
        </w:numPr>
        <w:ind w:left="10" w:leftChars="0" w:hanging="10" w:firstLineChars="0"/>
        <w:rPr>
          <w:rFonts w:hint="eastAsia"/>
        </w:rPr>
      </w:pPr>
    </w:p>
    <w:p w14:paraId="0CA811E2">
      <w:pPr>
        <w:numPr>
          <w:ilvl w:val="0"/>
          <w:numId w:val="0"/>
        </w:numPr>
        <w:ind w:left="10" w:leftChars="0" w:hanging="10" w:firstLineChars="0"/>
        <w:rPr>
          <w:rFonts w:hint="eastAsia"/>
        </w:rPr>
      </w:pPr>
      <w:r>
        <w:rPr>
          <w:rFonts w:hint="eastAsia"/>
        </w:rPr>
        <w:t>We are therefore to look on this prophesie, and especially on this Chapter, as a speciall key for opening the main mysteries concerning these things which are delivered in the former prophesies.</w:t>
      </w:r>
    </w:p>
    <w:p w14:paraId="321A44BE">
      <w:pPr>
        <w:numPr>
          <w:ilvl w:val="0"/>
          <w:numId w:val="0"/>
        </w:numPr>
        <w:ind w:left="10" w:leftChars="0" w:hanging="10" w:firstLineChars="0"/>
        <w:rPr>
          <w:rFonts w:hint="eastAsia"/>
        </w:rPr>
      </w:pPr>
      <w:r>
        <w:rPr>
          <w:rFonts w:hint="eastAsia"/>
        </w:rPr>
        <w:t>因此，我们应将这预言，特别是这一章，视为一把特殊的钥匙，来开启前述预言中所传达的关于这些事物的主要奥秘。</w:t>
      </w:r>
    </w:p>
    <w:p w14:paraId="74DF68F9">
      <w:pPr>
        <w:numPr>
          <w:ilvl w:val="0"/>
          <w:numId w:val="0"/>
        </w:numPr>
        <w:ind w:left="10" w:leftChars="0" w:hanging="10" w:firstLineChars="0"/>
        <w:rPr>
          <w:rFonts w:hint="eastAsia"/>
        </w:rPr>
      </w:pPr>
    </w:p>
    <w:p w14:paraId="3F710C19">
      <w:pPr>
        <w:numPr>
          <w:ilvl w:val="0"/>
          <w:numId w:val="0"/>
        </w:numPr>
        <w:ind w:left="10" w:leftChars="0" w:hanging="10" w:firstLineChars="0"/>
        <w:rPr>
          <w:rFonts w:hint="eastAsia"/>
        </w:rPr>
      </w:pPr>
      <w:r>
        <w:rPr>
          <w:rFonts w:hint="eastAsia"/>
        </w:rPr>
        <w:t>In order to which, and for understanding of what followeth, in general we premit these things.</w:t>
      </w:r>
    </w:p>
    <w:p w14:paraId="52DECF28">
      <w:pPr>
        <w:numPr>
          <w:ilvl w:val="0"/>
          <w:numId w:val="0"/>
        </w:numPr>
        <w:ind w:left="10" w:leftChars="0" w:hanging="10" w:firstLineChars="0"/>
        <w:rPr>
          <w:rFonts w:hint="eastAsia"/>
        </w:rPr>
      </w:pPr>
      <w:r>
        <w:rPr>
          <w:rFonts w:hint="eastAsia"/>
        </w:rPr>
        <w:t>为了这个目的，并为了理解接下来的内容，我们先总地提出这些事。</w:t>
      </w:r>
    </w:p>
    <w:p w14:paraId="4D4381FC">
      <w:pPr>
        <w:numPr>
          <w:ilvl w:val="0"/>
          <w:numId w:val="0"/>
        </w:numPr>
        <w:ind w:left="10" w:leftChars="0" w:hanging="10" w:firstLineChars="0"/>
        <w:rPr>
          <w:rFonts w:hint="eastAsia"/>
        </w:rPr>
      </w:pPr>
    </w:p>
    <w:p w14:paraId="4C5503B4">
      <w:pPr>
        <w:numPr>
          <w:ilvl w:val="0"/>
          <w:numId w:val="0"/>
        </w:numPr>
        <w:ind w:left="10" w:leftChars="0" w:hanging="10" w:firstLineChars="0"/>
        <w:rPr>
          <w:rFonts w:hint="eastAsia"/>
        </w:rPr>
      </w:pPr>
      <w:r>
        <w:rPr>
          <w:rFonts w:hint="eastAsia"/>
        </w:rPr>
        <w:t>1.Concerning the scope, it is in these words, Chap. 17:1. I will shewunto thee the judgement of the great above: by which is meaned not only nor mainly the last judgement, or last step of her judgement under the seventh vial; (for, all which followeth, as the destruction of Babylon, Chap. 18 which is the seat or throne of the beast, belongeth not to the seventh, but to the fifth vial; nor the battel of Armageddon where the beast is taken, belongeth not to it, but to the sixth; and this would make the story of the seventh more comprehensive than it will bear.)</w:t>
      </w:r>
    </w:p>
    <w:p w14:paraId="7C3049D0">
      <w:pPr>
        <w:numPr>
          <w:ilvl w:val="0"/>
          <w:numId w:val="0"/>
        </w:numPr>
        <w:ind w:left="10" w:leftChars="0" w:hanging="10" w:firstLineChars="0"/>
        <w:rPr>
          <w:rFonts w:hint="eastAsia"/>
        </w:rPr>
      </w:pPr>
      <w:r>
        <w:rPr>
          <w:rFonts w:hint="eastAsia"/>
        </w:rPr>
        <w:t>1. 关于主旨，记载在第17章1节这些话中：我要将那大淫妇所要受的刑罚指给你看：这不仅或主要指最后的审判，或她在第七碗下的审判的最后一步；（因为，所有接下来的事，如第18章巴比伦的毁灭，即兽的座位或宝座，并非属于第七碗，而是第五碗；哈米吉多顿之战，兽被捉拿，也非属于第七碗，而是第六碗；这会使第七碗的故事比其所能承载的更全面。）</w:t>
      </w:r>
    </w:p>
    <w:p w14:paraId="30AD1012">
      <w:pPr>
        <w:numPr>
          <w:ilvl w:val="0"/>
          <w:numId w:val="0"/>
        </w:numPr>
        <w:ind w:left="10" w:leftChars="0" w:hanging="10" w:firstLineChars="0"/>
        <w:rPr>
          <w:rFonts w:hint="eastAsia"/>
        </w:rPr>
      </w:pPr>
    </w:p>
    <w:p w14:paraId="0E12F1BF">
      <w:pPr>
        <w:numPr>
          <w:ilvl w:val="0"/>
          <w:numId w:val="0"/>
        </w:numPr>
        <w:ind w:left="10" w:leftChars="0" w:hanging="10" w:firstLineChars="0"/>
        <w:rPr>
          <w:rFonts w:hint="eastAsia"/>
        </w:rPr>
      </w:pPr>
      <w:r>
        <w:rPr>
          <w:rFonts w:hint="eastAsia"/>
        </w:rPr>
        <w:t>But we take in the remarkable events on the beast and his throne, which are by temporall judgements to be carried on by the Kings, who once having given their power to this beast, shall afterwards withdraw from her, and piece and piece hate her, and make her naked, as is clear, vers. 16 all which cleareth, that this following vision (Chap. 17:18 and 19) doth belong to the fifth and sixth vials, and not to the seventh.</w:t>
      </w:r>
    </w:p>
    <w:p w14:paraId="36B8BFC8">
      <w:pPr>
        <w:numPr>
          <w:ilvl w:val="0"/>
          <w:numId w:val="0"/>
        </w:numPr>
        <w:ind w:left="10" w:leftChars="0" w:hanging="10" w:firstLineChars="0"/>
        <w:rPr>
          <w:rFonts w:hint="eastAsia"/>
        </w:rPr>
      </w:pPr>
      <w:r>
        <w:rPr>
          <w:rFonts w:hint="eastAsia"/>
        </w:rPr>
        <w:t>但我们包括了对兽和他的宝座的显著事件，这些事件将由君王藉着属世的审判来进行，这些君王曾一度将他们的权柄给了这兽，后来却要从她那里撤回，并一步步地恨恶她，使她赤身，如第16节所清楚表明的，所有这些都阐明了，接下来的异象（第17章18和19节）属于第五和第六碗，而非第七碗。</w:t>
      </w:r>
    </w:p>
    <w:p w14:paraId="309B216E">
      <w:pPr>
        <w:numPr>
          <w:ilvl w:val="0"/>
          <w:numId w:val="0"/>
        </w:numPr>
        <w:ind w:left="10" w:leftChars="0" w:hanging="10" w:firstLineChars="0"/>
        <w:rPr>
          <w:rFonts w:hint="eastAsia"/>
        </w:rPr>
      </w:pPr>
    </w:p>
    <w:p w14:paraId="66699037">
      <w:pPr>
        <w:numPr>
          <w:ilvl w:val="0"/>
          <w:numId w:val="0"/>
        </w:numPr>
        <w:ind w:left="10" w:leftChars="0" w:hanging="10" w:firstLineChars="0"/>
        <w:rPr>
          <w:rFonts w:hint="eastAsia"/>
        </w:rPr>
      </w:pPr>
      <w:r>
        <w:rPr>
          <w:rFonts w:hint="eastAsia"/>
        </w:rPr>
        <w:t>2.Concerning the series and placing of them, it is thus to be done, 1. He describeth (Chap. 17) the object: of these judgements, to wit the whore and the beast, and who are to be understood by them, with a generall hint at the instruments to be made use of in their ruine.</w:t>
      </w:r>
    </w:p>
    <w:p w14:paraId="6CF36921">
      <w:pPr>
        <w:numPr>
          <w:ilvl w:val="0"/>
          <w:numId w:val="0"/>
        </w:numPr>
        <w:ind w:left="10" w:leftChars="0" w:hanging="10" w:firstLineChars="0"/>
        <w:rPr>
          <w:rFonts w:hint="eastAsia"/>
        </w:rPr>
      </w:pPr>
      <w:r>
        <w:rPr>
          <w:rFonts w:hint="eastAsia"/>
        </w:rPr>
        <w:t>2. 关于它们的系列和位置，应如此安排，1. 祂（在第17章）描述了这些审判的对象：即那淫妇和兽，以及应如何理解它们，并概括地暗示了将要被用来毁灭他们的工具。</w:t>
      </w:r>
    </w:p>
    <w:p w14:paraId="300599FE">
      <w:pPr>
        <w:numPr>
          <w:ilvl w:val="0"/>
          <w:numId w:val="0"/>
        </w:numPr>
        <w:ind w:left="10" w:leftChars="0" w:hanging="10" w:firstLineChars="0"/>
        <w:rPr>
          <w:rFonts w:hint="eastAsia"/>
        </w:rPr>
      </w:pPr>
    </w:p>
    <w:p w14:paraId="5F3FB891">
      <w:pPr>
        <w:numPr>
          <w:ilvl w:val="0"/>
          <w:numId w:val="0"/>
        </w:numPr>
        <w:ind w:left="10" w:leftChars="0" w:hanging="10" w:firstLineChars="0"/>
        <w:rPr>
          <w:rFonts w:hint="eastAsia"/>
        </w:rPr>
      </w:pPr>
      <w:r>
        <w:rPr>
          <w:rFonts w:hint="eastAsia"/>
        </w:rPr>
        <w:t>Then, (Chap. 18) he more fully and pathetically sheweth the temporall destruction of that city or whore, by the following lamentations of her followers: which, sheweth it not to be the last judgement on her, which could have nothing following; but that judgement on the beasts seat, mentioned under fifth vial, Chap. 16.</w:t>
      </w:r>
    </w:p>
    <w:p w14:paraId="08BD98A3">
      <w:pPr>
        <w:numPr>
          <w:ilvl w:val="0"/>
          <w:numId w:val="0"/>
        </w:numPr>
        <w:ind w:left="10" w:leftChars="0" w:hanging="10" w:firstLineChars="0"/>
        <w:rPr>
          <w:rFonts w:hint="eastAsia"/>
        </w:rPr>
      </w:pPr>
      <w:r>
        <w:rPr>
          <w:rFonts w:hint="eastAsia"/>
        </w:rPr>
        <w:t>然后，（在第18章）祂更充分、更动情地显示了那城或那淫妇属世的毁灭，藉着她跟随者随后的哀哭：这表明，那并非对她的最后审判，因为最后审判之后将无事可继；而是第16章第五碗下所提到的，对兽的座位的审判。</w:t>
      </w:r>
    </w:p>
    <w:p w14:paraId="39200F28">
      <w:pPr>
        <w:numPr>
          <w:ilvl w:val="0"/>
          <w:numId w:val="0"/>
        </w:numPr>
        <w:ind w:left="10" w:leftChars="0" w:hanging="10" w:firstLineChars="0"/>
        <w:rPr>
          <w:rFonts w:hint="eastAsia"/>
        </w:rPr>
      </w:pPr>
    </w:p>
    <w:p w14:paraId="5C1C8CD6">
      <w:pPr>
        <w:numPr>
          <w:ilvl w:val="0"/>
          <w:numId w:val="0"/>
        </w:numPr>
        <w:ind w:left="10" w:leftChars="0" w:hanging="10" w:firstLineChars="0"/>
        <w:rPr>
          <w:rFonts w:hint="eastAsia"/>
        </w:rPr>
      </w:pPr>
      <w:r>
        <w:rPr>
          <w:rFonts w:hint="eastAsia"/>
        </w:rPr>
        <w:t>Then (Chap. 19) he goeth on to describe the events of the sixth vial in the battell of Armageddon, which was defective, (till supplied there) Chap. 16 after these, In the last vision (Chap. 20:11, 12) till vers. 6, 7 &amp;c. he setteth out the events of the seventh vial: wherein Rome, is not only destroyed, as in the fifth; and the beast, as in the sixth: but the Dragon in his universall dominion, which belongeth to the seventh vial.</w:t>
      </w:r>
    </w:p>
    <w:p w14:paraId="6D7EA7C1">
      <w:pPr>
        <w:numPr>
          <w:ilvl w:val="0"/>
          <w:numId w:val="0"/>
        </w:numPr>
        <w:ind w:left="10" w:leftChars="0" w:hanging="10" w:firstLineChars="0"/>
        <w:rPr>
          <w:rFonts w:hint="eastAsia"/>
        </w:rPr>
      </w:pPr>
      <w:r>
        <w:rPr>
          <w:rFonts w:hint="eastAsia"/>
        </w:rPr>
        <w:t>然后（在第19章）祂继续描述第六碗在哈米吉多顿之战中的事件，这在第16章是有缺陷的（直到在那里得到补充），在这些之后，在最后的异象中（第20章11、12节）直到第6、7节等，祂阐明了第七碗的事件：其中，罗马，不仅像在第五碗中一样被毁灭；兽，像在第六碗中一样被毁灭：而且龙在他普世的统治中被毁灭，这属于第七碗。</w:t>
      </w:r>
    </w:p>
    <w:p w14:paraId="41875E06">
      <w:pPr>
        <w:numPr>
          <w:ilvl w:val="0"/>
          <w:numId w:val="0"/>
        </w:numPr>
        <w:ind w:left="10" w:leftChars="0" w:hanging="10" w:firstLineChars="0"/>
        <w:rPr>
          <w:rFonts w:hint="eastAsia"/>
        </w:rPr>
      </w:pPr>
    </w:p>
    <w:p w14:paraId="0C27C92D">
      <w:pPr>
        <w:numPr>
          <w:ilvl w:val="0"/>
          <w:numId w:val="0"/>
        </w:numPr>
        <w:ind w:left="10" w:leftChars="0" w:hanging="10" w:firstLineChars="0"/>
        <w:rPr>
          <w:rFonts w:hint="eastAsia"/>
        </w:rPr>
      </w:pPr>
      <w:r>
        <w:rPr>
          <w:rFonts w:hint="eastAsia"/>
        </w:rPr>
        <w:t>So, Chap. 18 expoundeth the fifth vial; 19 the sixth; and 20, 21 the seventh; and this l7. Chap. maketh way for all.</w:t>
      </w:r>
    </w:p>
    <w:p w14:paraId="525E2728">
      <w:pPr>
        <w:numPr>
          <w:ilvl w:val="0"/>
          <w:numId w:val="0"/>
        </w:numPr>
        <w:ind w:left="10" w:leftChars="0" w:hanging="10" w:firstLineChars="0"/>
        <w:rPr>
          <w:rFonts w:hint="eastAsia"/>
        </w:rPr>
      </w:pPr>
      <w:r>
        <w:rPr>
          <w:rFonts w:hint="eastAsia"/>
        </w:rPr>
        <w:t>所以，第18章解释第五碗；19章解释第六碗；20、21章解释第七碗；而这第17章为所有这些开路。</w:t>
      </w:r>
    </w:p>
    <w:p w14:paraId="559CF325">
      <w:pPr>
        <w:numPr>
          <w:ilvl w:val="0"/>
          <w:numId w:val="0"/>
        </w:numPr>
        <w:ind w:left="10" w:leftChars="0" w:hanging="10" w:firstLineChars="0"/>
        <w:rPr>
          <w:rFonts w:hint="eastAsia"/>
        </w:rPr>
      </w:pPr>
    </w:p>
    <w:p w14:paraId="2876AB9D">
      <w:pPr>
        <w:numPr>
          <w:ilvl w:val="0"/>
          <w:numId w:val="0"/>
        </w:numPr>
        <w:ind w:left="10" w:leftChars="0" w:hanging="10" w:firstLineChars="0"/>
        <w:rPr>
          <w:rFonts w:hint="eastAsia"/>
        </w:rPr>
      </w:pPr>
      <w:r>
        <w:rPr>
          <w:rFonts w:hint="eastAsia"/>
        </w:rPr>
        <w:t>3.For this 17. Chap. (which is a ground well premitted to all the rest) it hath three parts, 1. An introduction, or preface, containing the occasion of what followeth; or, the proposing of the sum and scope of the vision following.</w:t>
      </w:r>
    </w:p>
    <w:p w14:paraId="0F452690">
      <w:pPr>
        <w:numPr>
          <w:ilvl w:val="0"/>
          <w:numId w:val="0"/>
        </w:numPr>
        <w:ind w:left="10" w:leftChars="0" w:hanging="10" w:firstLineChars="0"/>
        <w:rPr>
          <w:rFonts w:hint="eastAsia"/>
        </w:rPr>
      </w:pPr>
      <w:r>
        <w:rPr>
          <w:rFonts w:hint="eastAsia"/>
        </w:rPr>
        <w:t>3. 至于这第17章（它是为其余所有内容奠定良好基础的），它有三个部分，1. 一段引言，或序言，包含了接下来内容的缘由；或，提出接下来异象的总结和主旨。</w:t>
      </w:r>
    </w:p>
    <w:p w14:paraId="1B0CB009">
      <w:pPr>
        <w:numPr>
          <w:ilvl w:val="0"/>
          <w:numId w:val="0"/>
        </w:numPr>
        <w:ind w:left="10" w:leftChars="0" w:hanging="10" w:firstLineChars="0"/>
        <w:rPr>
          <w:rFonts w:hint="eastAsia"/>
        </w:rPr>
      </w:pPr>
    </w:p>
    <w:p w14:paraId="2AD041FF">
      <w:pPr>
        <w:numPr>
          <w:ilvl w:val="0"/>
          <w:numId w:val="0"/>
        </w:numPr>
        <w:ind w:left="10" w:leftChars="0" w:hanging="10" w:firstLineChars="0"/>
        <w:rPr>
          <w:rFonts w:hint="eastAsia"/>
        </w:rPr>
      </w:pPr>
      <w:r>
        <w:rPr>
          <w:rFonts w:hint="eastAsia"/>
        </w:rPr>
        <w:t>This is in the Angels words to John, vers. 1, 2.</w:t>
      </w:r>
    </w:p>
    <w:p w14:paraId="01CA9038">
      <w:pPr>
        <w:numPr>
          <w:ilvl w:val="0"/>
          <w:numId w:val="0"/>
        </w:numPr>
        <w:ind w:left="10" w:leftChars="0" w:hanging="10" w:firstLineChars="0"/>
        <w:rPr>
          <w:rFonts w:hint="eastAsia"/>
        </w:rPr>
      </w:pPr>
      <w:r>
        <w:rPr>
          <w:rFonts w:hint="eastAsia"/>
        </w:rPr>
        <w:t>这记载在天使对约翰的话中，第1、2节。</w:t>
      </w:r>
    </w:p>
    <w:p w14:paraId="7C0F268E">
      <w:pPr>
        <w:numPr>
          <w:ilvl w:val="0"/>
          <w:numId w:val="0"/>
        </w:numPr>
        <w:ind w:left="10" w:leftChars="0" w:hanging="10" w:firstLineChars="0"/>
        <w:rPr>
          <w:rFonts w:hint="eastAsia"/>
        </w:rPr>
      </w:pPr>
    </w:p>
    <w:p w14:paraId="0E0B9FDF">
      <w:pPr>
        <w:numPr>
          <w:ilvl w:val="0"/>
          <w:numId w:val="0"/>
        </w:numPr>
        <w:ind w:left="10" w:leftChars="0" w:hanging="10" w:firstLineChars="0"/>
        <w:rPr>
          <w:rFonts w:hint="eastAsia"/>
        </w:rPr>
      </w:pPr>
      <w:r>
        <w:rPr>
          <w:rFonts w:hint="eastAsia"/>
        </w:rPr>
        <w:t>2. There is the vision it self, more darkly represented to him in types, or in a figurative vision.</w:t>
      </w:r>
    </w:p>
    <w:p w14:paraId="6EE9D5AC">
      <w:pPr>
        <w:numPr>
          <w:ilvl w:val="0"/>
          <w:numId w:val="0"/>
        </w:numPr>
        <w:ind w:left="10" w:leftChars="0" w:hanging="10" w:firstLineChars="0"/>
        <w:rPr>
          <w:rFonts w:hint="eastAsia"/>
        </w:rPr>
      </w:pPr>
      <w:r>
        <w:rPr>
          <w:rFonts w:hint="eastAsia"/>
        </w:rPr>
        <w:t>2. 有异象本身，以预表的形式，或以象征性的异象，更隐晦地向他显现。</w:t>
      </w:r>
    </w:p>
    <w:p w14:paraId="697FCAE3">
      <w:pPr>
        <w:numPr>
          <w:ilvl w:val="0"/>
          <w:numId w:val="0"/>
        </w:numPr>
        <w:ind w:left="10" w:leftChars="0" w:hanging="10" w:firstLineChars="0"/>
        <w:rPr>
          <w:rFonts w:hint="eastAsia"/>
        </w:rPr>
      </w:pPr>
    </w:p>
    <w:p w14:paraId="0EB19F61">
      <w:pPr>
        <w:numPr>
          <w:ilvl w:val="0"/>
          <w:numId w:val="0"/>
        </w:numPr>
        <w:ind w:left="10" w:leftChars="0" w:hanging="10" w:firstLineChars="0"/>
        <w:rPr>
          <w:rFonts w:hint="eastAsia"/>
        </w:rPr>
      </w:pPr>
      <w:r>
        <w:rPr>
          <w:rFonts w:hint="eastAsia"/>
        </w:rPr>
        <w:t>This is from vers. 3 to vers. 6.</w:t>
      </w:r>
    </w:p>
    <w:p w14:paraId="14144400">
      <w:pPr>
        <w:numPr>
          <w:ilvl w:val="0"/>
          <w:numId w:val="0"/>
        </w:numPr>
        <w:ind w:left="10" w:leftChars="0" w:hanging="10" w:firstLineChars="0"/>
        <w:rPr>
          <w:rFonts w:hint="eastAsia"/>
        </w:rPr>
      </w:pPr>
      <w:r>
        <w:rPr>
          <w:rFonts w:hint="eastAsia"/>
        </w:rPr>
        <w:t>这从第3节到第6节。</w:t>
      </w:r>
    </w:p>
    <w:p w14:paraId="66B51EE2">
      <w:pPr>
        <w:numPr>
          <w:ilvl w:val="0"/>
          <w:numId w:val="0"/>
        </w:numPr>
        <w:ind w:left="10" w:leftChars="0" w:hanging="10" w:firstLineChars="0"/>
        <w:rPr>
          <w:rFonts w:hint="eastAsia"/>
        </w:rPr>
      </w:pPr>
    </w:p>
    <w:p w14:paraId="46C9826D">
      <w:pPr>
        <w:numPr>
          <w:ilvl w:val="0"/>
          <w:numId w:val="0"/>
        </w:numPr>
        <w:ind w:left="10" w:leftChars="0" w:hanging="10" w:firstLineChars="0"/>
        <w:rPr>
          <w:rFonts w:hint="eastAsia"/>
        </w:rPr>
      </w:pPr>
      <w:r>
        <w:rPr>
          <w:rFonts w:hint="eastAsia"/>
        </w:rPr>
        <w:t>3. From that to the end, we have a clear interpretation (upon the occasion of Johns wondering) more fully expounding this than any other vision is expounded.</w:t>
      </w:r>
    </w:p>
    <w:p w14:paraId="6F3A3CB7">
      <w:pPr>
        <w:numPr>
          <w:ilvl w:val="0"/>
          <w:numId w:val="0"/>
        </w:numPr>
        <w:ind w:left="10" w:leftChars="0" w:hanging="10" w:firstLineChars="0"/>
        <w:rPr>
          <w:rFonts w:hint="eastAsia"/>
        </w:rPr>
      </w:pPr>
      <w:r>
        <w:rPr>
          <w:rFonts w:hint="eastAsia"/>
        </w:rPr>
        <w:t>3. 从那里到结尾，我们有一个清晰的解释（因约翰的希奇而起），比任何其他异象都更充分地解释了这个异象。</w:t>
      </w:r>
    </w:p>
    <w:p w14:paraId="74BB82AB">
      <w:pPr>
        <w:numPr>
          <w:ilvl w:val="0"/>
          <w:numId w:val="0"/>
        </w:numPr>
        <w:ind w:left="10" w:leftChars="0" w:hanging="10" w:firstLineChars="0"/>
        <w:rPr>
          <w:rFonts w:hint="eastAsia"/>
        </w:rPr>
      </w:pPr>
    </w:p>
    <w:p w14:paraId="4E379FA1">
      <w:pPr>
        <w:numPr>
          <w:ilvl w:val="0"/>
          <w:numId w:val="0"/>
        </w:numPr>
        <w:ind w:left="10" w:leftChars="0" w:hanging="10" w:firstLineChars="0"/>
        <w:rPr>
          <w:rFonts w:hint="eastAsia"/>
        </w:rPr>
      </w:pPr>
      <w:r>
        <w:rPr>
          <w:rFonts w:hint="eastAsia"/>
        </w:rPr>
        <w:t>Concerning which, Observe more particularly,</w:t>
      </w:r>
    </w:p>
    <w:p w14:paraId="2904D91C">
      <w:pPr>
        <w:numPr>
          <w:ilvl w:val="0"/>
          <w:numId w:val="0"/>
        </w:numPr>
        <w:ind w:left="10" w:leftChars="0" w:hanging="10" w:firstLineChars="0"/>
        <w:rPr>
          <w:rFonts w:hint="eastAsia"/>
        </w:rPr>
      </w:pPr>
      <w:r>
        <w:rPr>
          <w:rFonts w:hint="eastAsia"/>
        </w:rPr>
        <w:t>关于这一点，要更具体地观察，</w:t>
      </w:r>
    </w:p>
    <w:p w14:paraId="21A3DE71">
      <w:pPr>
        <w:numPr>
          <w:ilvl w:val="0"/>
          <w:numId w:val="0"/>
        </w:numPr>
        <w:ind w:left="10" w:leftChars="0" w:hanging="10" w:firstLineChars="0"/>
        <w:rPr>
          <w:rFonts w:hint="eastAsia"/>
        </w:rPr>
      </w:pPr>
    </w:p>
    <w:p w14:paraId="64FEB8AE">
      <w:pPr>
        <w:numPr>
          <w:ilvl w:val="0"/>
          <w:numId w:val="0"/>
        </w:numPr>
        <w:ind w:left="10" w:leftChars="0" w:hanging="10" w:firstLineChars="0"/>
        <w:rPr>
          <w:rFonts w:hint="eastAsia"/>
        </w:rPr>
      </w:pPr>
      <w:r>
        <w:rPr>
          <w:rFonts w:hint="eastAsia"/>
        </w:rPr>
        <w:t>1.That there is great odds between the figurative expressions, in which the vision is set down, and these by which it is interpreted.</w:t>
      </w:r>
    </w:p>
    <w:p w14:paraId="12637D2E">
      <w:pPr>
        <w:numPr>
          <w:ilvl w:val="0"/>
          <w:numId w:val="0"/>
        </w:numPr>
        <w:ind w:left="10" w:leftChars="0" w:hanging="10" w:firstLineChars="0"/>
        <w:rPr>
          <w:rFonts w:hint="eastAsia"/>
        </w:rPr>
      </w:pPr>
      <w:r>
        <w:rPr>
          <w:rFonts w:hint="eastAsia"/>
        </w:rPr>
        <w:t>1. 异象被记载的象征性表达，与用来解释它的表达之间，有很大的不同。</w:t>
      </w:r>
    </w:p>
    <w:p w14:paraId="2754ED88">
      <w:pPr>
        <w:numPr>
          <w:ilvl w:val="0"/>
          <w:numId w:val="0"/>
        </w:numPr>
        <w:ind w:left="10" w:leftChars="0" w:hanging="10" w:firstLineChars="0"/>
        <w:rPr>
          <w:rFonts w:hint="eastAsia"/>
        </w:rPr>
      </w:pPr>
    </w:p>
    <w:p w14:paraId="3DF245C4">
      <w:pPr>
        <w:numPr>
          <w:ilvl w:val="0"/>
          <w:numId w:val="0"/>
        </w:numPr>
        <w:ind w:left="10" w:leftChars="0" w:hanging="10" w:firstLineChars="0"/>
        <w:rPr>
          <w:rFonts w:hint="eastAsia"/>
        </w:rPr>
      </w:pPr>
      <w:r>
        <w:rPr>
          <w:rFonts w:hint="eastAsia"/>
        </w:rPr>
        <w:t>The vision and prophesies are set down darkly under figures, and we must take them so; and to take them literally were absurd: because they need interpretation, but the interpretation, is in plain words and more properly to be taken.</w:t>
      </w:r>
    </w:p>
    <w:p w14:paraId="1F1A7ED8">
      <w:pPr>
        <w:numPr>
          <w:ilvl w:val="0"/>
          <w:numId w:val="0"/>
        </w:numPr>
        <w:ind w:left="10" w:leftChars="0" w:hanging="10" w:firstLineChars="0"/>
        <w:rPr>
          <w:rFonts w:hint="eastAsia"/>
        </w:rPr>
      </w:pPr>
      <w:r>
        <w:rPr>
          <w:rFonts w:hint="eastAsia"/>
        </w:rPr>
        <w:t>异象和预言是以象征的形式隐晦地记载的，我们必须如此理解；若按字面意义理解就荒谬了：因为它们需要解释，但解释是用简明的话语，更应按字面意义理解。</w:t>
      </w:r>
    </w:p>
    <w:p w14:paraId="2E0E96F1">
      <w:pPr>
        <w:numPr>
          <w:ilvl w:val="0"/>
          <w:numId w:val="0"/>
        </w:numPr>
        <w:ind w:left="10" w:leftChars="0" w:hanging="10" w:firstLineChars="0"/>
        <w:rPr>
          <w:rFonts w:hint="eastAsia"/>
        </w:rPr>
      </w:pPr>
    </w:p>
    <w:p w14:paraId="4F5CF162">
      <w:pPr>
        <w:numPr>
          <w:ilvl w:val="0"/>
          <w:numId w:val="0"/>
        </w:numPr>
        <w:ind w:left="10" w:leftChars="0" w:hanging="10" w:firstLineChars="0"/>
        <w:rPr>
          <w:rFonts w:hint="eastAsia"/>
        </w:rPr>
      </w:pPr>
      <w:r>
        <w:rPr>
          <w:rFonts w:hint="eastAsia"/>
        </w:rPr>
        <w:t>Otherwise, to expound one allegory by another as obscure, were no exposition, and contrary to the Angels scope here, which is by this interpretation to make John and us know the meaning of the vision, and contrary to the manner of exposition in all other places, as (Chap. 1:20) the seven Candlesticks are the seven Churches, literally so, and no moe, as they are named.</w:t>
      </w:r>
    </w:p>
    <w:p w14:paraId="513AD567">
      <w:pPr>
        <w:numPr>
          <w:ilvl w:val="0"/>
          <w:numId w:val="0"/>
        </w:numPr>
        <w:ind w:left="10" w:leftChars="0" w:hanging="10" w:firstLineChars="0"/>
        <w:rPr>
          <w:rFonts w:hint="eastAsia"/>
        </w:rPr>
      </w:pPr>
      <w:r>
        <w:rPr>
          <w:rFonts w:hint="eastAsia"/>
        </w:rPr>
        <w:t>否则，以一个同样隐晦的寓言来解释另一个，就不是解释，并且违背了天使这里的主旨，即藉着这解释使约翰和我们知道异象的意义，也违背了所有其他地方的解释方式，如（第1章20节）七个灯台就是七个教会，字面上就是如此，不多不少，如其所名。</w:t>
      </w:r>
    </w:p>
    <w:p w14:paraId="38802B41">
      <w:pPr>
        <w:numPr>
          <w:ilvl w:val="0"/>
          <w:numId w:val="0"/>
        </w:numPr>
        <w:ind w:left="10" w:leftChars="0" w:hanging="10" w:firstLineChars="0"/>
        <w:rPr>
          <w:rFonts w:hint="eastAsia"/>
        </w:rPr>
      </w:pPr>
    </w:p>
    <w:p w14:paraId="6E0932DA">
      <w:pPr>
        <w:numPr>
          <w:ilvl w:val="0"/>
          <w:numId w:val="0"/>
        </w:numPr>
        <w:ind w:left="10" w:leftChars="0" w:hanging="10" w:firstLineChars="0"/>
        <w:rPr>
          <w:rFonts w:hint="eastAsia"/>
        </w:rPr>
      </w:pPr>
      <w:r>
        <w:rPr>
          <w:rFonts w:hint="eastAsia"/>
        </w:rPr>
        <w:t>The seven Stars the Angels, or Ministers of these Churches: and (Chap. 7) these are they who are come out of great tribulation, i.e. so indeed.</w:t>
      </w:r>
    </w:p>
    <w:p w14:paraId="677D9C15">
      <w:pPr>
        <w:numPr>
          <w:ilvl w:val="0"/>
          <w:numId w:val="0"/>
        </w:numPr>
        <w:ind w:left="10" w:leftChars="0" w:hanging="10" w:firstLineChars="0"/>
        <w:rPr>
          <w:rFonts w:hint="eastAsia"/>
        </w:rPr>
      </w:pPr>
      <w:r>
        <w:rPr>
          <w:rFonts w:hint="eastAsia"/>
        </w:rPr>
        <w:t>七星是那些教会的使者，或牧者：并且（第7章）这些人是从大患难中出来的，即，确实如此。</w:t>
      </w:r>
    </w:p>
    <w:p w14:paraId="666BA96B">
      <w:pPr>
        <w:numPr>
          <w:ilvl w:val="0"/>
          <w:numId w:val="0"/>
        </w:numPr>
        <w:ind w:left="10" w:leftChars="0" w:hanging="10" w:firstLineChars="0"/>
        <w:rPr>
          <w:rFonts w:hint="eastAsia"/>
        </w:rPr>
      </w:pPr>
    </w:p>
    <w:p w14:paraId="3876EF49">
      <w:pPr>
        <w:numPr>
          <w:ilvl w:val="0"/>
          <w:numId w:val="0"/>
        </w:numPr>
        <w:ind w:left="10" w:leftChars="0" w:hanging="10" w:firstLineChars="0"/>
        <w:rPr>
          <w:rFonts w:hint="eastAsia"/>
        </w:rPr>
      </w:pPr>
      <w:r>
        <w:rPr>
          <w:rFonts w:hint="eastAsia"/>
        </w:rPr>
        <w:t>And therefore here, though in the vision, heads and horns be not to be properly and literally understood, yet in the interpretation, seven heads are seven hills, or ten horns ten Kings, they are literally and properly to be taken, especially when the Angel circumstantiateth the hills, such as the woman sitteth upon; and the Kings, by this, that five be past, one is and the other is to come; and the ten Kings, not as yet to have received power, but to get it afterward, and so forth.</w:t>
      </w:r>
    </w:p>
    <w:p w14:paraId="79D4BF51">
      <w:pPr>
        <w:numPr>
          <w:ilvl w:val="0"/>
          <w:numId w:val="0"/>
        </w:numPr>
        <w:ind w:left="10" w:leftChars="0" w:hanging="10" w:firstLineChars="0"/>
        <w:rPr>
          <w:rFonts w:hint="eastAsia"/>
        </w:rPr>
      </w:pPr>
      <w:r>
        <w:rPr>
          <w:rFonts w:hint="eastAsia"/>
        </w:rPr>
        <w:t>因此在这里，虽然在异象中，头和角不应按字面意义理解，然而在解释中，七个头是七座山，或十个角是十个王，它们应按字面和本义来理解，特别是当天使详述那些山，如那女人所坐的；以及那些王，藉着五个已过，一个还在，另一个将要来；以及十个王，尚未得着权柄，但后来要得，等等。</w:t>
      </w:r>
    </w:p>
    <w:p w14:paraId="0AEDDF75">
      <w:pPr>
        <w:numPr>
          <w:ilvl w:val="0"/>
          <w:numId w:val="0"/>
        </w:numPr>
        <w:ind w:left="10" w:leftChars="0" w:hanging="10" w:firstLineChars="0"/>
        <w:rPr>
          <w:rFonts w:hint="eastAsia"/>
        </w:rPr>
      </w:pPr>
    </w:p>
    <w:p w14:paraId="49AEF35B">
      <w:pPr>
        <w:numPr>
          <w:ilvl w:val="0"/>
          <w:numId w:val="0"/>
        </w:numPr>
        <w:ind w:left="10" w:leftChars="0" w:hanging="10" w:firstLineChars="0"/>
        <w:rPr>
          <w:rFonts w:hint="eastAsia"/>
        </w:rPr>
      </w:pPr>
      <w:r>
        <w:rPr>
          <w:rFonts w:hint="eastAsia"/>
        </w:rPr>
        <w:t>All which demonstrate, that the Angels purpose and words are to be literally understood.</w:t>
      </w:r>
    </w:p>
    <w:p w14:paraId="0F6EE114">
      <w:pPr>
        <w:numPr>
          <w:ilvl w:val="0"/>
          <w:numId w:val="0"/>
        </w:numPr>
        <w:ind w:left="10" w:leftChars="0" w:hanging="10" w:firstLineChars="0"/>
        <w:rPr>
          <w:rFonts w:hint="eastAsia"/>
        </w:rPr>
      </w:pPr>
      <w:r>
        <w:rPr>
          <w:rFonts w:hint="eastAsia"/>
        </w:rPr>
        <w:t>所有这些都表明，天使的目的和话语应按字面意义来理解。</w:t>
      </w:r>
    </w:p>
    <w:p w14:paraId="3E55B74C">
      <w:pPr>
        <w:numPr>
          <w:ilvl w:val="0"/>
          <w:numId w:val="0"/>
        </w:numPr>
        <w:ind w:left="10" w:leftChars="0" w:hanging="10" w:firstLineChars="0"/>
        <w:rPr>
          <w:rFonts w:hint="eastAsia"/>
        </w:rPr>
      </w:pPr>
    </w:p>
    <w:p w14:paraId="26CF5F5C">
      <w:pPr>
        <w:numPr>
          <w:ilvl w:val="0"/>
          <w:numId w:val="0"/>
        </w:numPr>
        <w:ind w:left="10" w:leftChars="0" w:hanging="10" w:firstLineChars="0"/>
        <w:rPr>
          <w:rFonts w:hint="eastAsia"/>
        </w:rPr>
      </w:pPr>
      <w:r>
        <w:rPr>
          <w:rFonts w:hint="eastAsia"/>
        </w:rPr>
        <w:t>So the woman, the city, (vers. 18) is so circumstantiated by her dominion, as constraineth it literally to be understood.</w:t>
      </w:r>
    </w:p>
    <w:p w14:paraId="16882967">
      <w:pPr>
        <w:numPr>
          <w:ilvl w:val="0"/>
          <w:numId w:val="0"/>
        </w:numPr>
        <w:ind w:left="10" w:leftChars="0" w:hanging="10" w:firstLineChars="0"/>
        <w:rPr>
          <w:rFonts w:hint="eastAsia"/>
        </w:rPr>
      </w:pPr>
      <w:r>
        <w:rPr>
          <w:rFonts w:hint="eastAsia"/>
        </w:rPr>
        <w:t>所以那女人，那城（第18节），其统治被如此详述，以至于不得不按字面意义来理解。</w:t>
      </w:r>
    </w:p>
    <w:p w14:paraId="7F1F090B">
      <w:pPr>
        <w:numPr>
          <w:ilvl w:val="0"/>
          <w:numId w:val="0"/>
        </w:numPr>
        <w:ind w:left="10" w:leftChars="0" w:hanging="10" w:firstLineChars="0"/>
        <w:rPr>
          <w:rFonts w:hint="eastAsia"/>
        </w:rPr>
      </w:pPr>
    </w:p>
    <w:p w14:paraId="348CC38D">
      <w:pPr>
        <w:numPr>
          <w:ilvl w:val="0"/>
          <w:numId w:val="0"/>
        </w:numPr>
        <w:ind w:left="10" w:leftChars="0" w:hanging="10" w:firstLineChars="0"/>
        <w:rPr>
          <w:rFonts w:hint="eastAsia"/>
        </w:rPr>
      </w:pPr>
      <w:r>
        <w:rPr>
          <w:rFonts w:hint="eastAsia"/>
        </w:rPr>
        <w:t>2.Concerning this woman and whore, Obs. 1. That the woman andwhore are both one city or state, but diversly considered: for, she who is the whore, vers. 1 is styled and represented as a woman, vers. 4 and the woman there represented, hath the whores name, vers. 5 yet (I say) diversly considered, for, to be an whore and an adulteresse-whore, and such (heathens) as the Scripture useth to mention to this scope: therefore this name is given to Israel in their defections, and not to Heathens, importeth a Contract and Marriage with some party and a soul breach of that tie.</w:t>
      </w:r>
    </w:p>
    <w:p w14:paraId="59EA6656">
      <w:pPr>
        <w:numPr>
          <w:ilvl w:val="0"/>
          <w:numId w:val="0"/>
        </w:numPr>
        <w:ind w:left="10" w:leftChars="0" w:hanging="10" w:firstLineChars="0"/>
        <w:rPr>
          <w:rFonts w:hint="eastAsia"/>
        </w:rPr>
      </w:pPr>
      <w:r>
        <w:rPr>
          <w:rFonts w:hint="eastAsia"/>
        </w:rPr>
        <w:t>2. 关于这女人和淫妇，注意，1. 女人和淫妇是同一个城或国家，但被从不同角度来看待：因为，第1节中是淫妇的她，在第4节被称呼并描绘为一个女人，而那里所描绘的女人，有淫妇的名字，第5节，然而（我说）被从不同角度来看待，因为，是一个淫妇和一个行淫的淫妇，以及圣经为此目的所提及的那种（异教徒）：因此，这个名字被给予背道的以色列，而非异教徒，意味着与某一方有婚约和婚姻，并严重破坏了那个关系。</w:t>
      </w:r>
    </w:p>
    <w:p w14:paraId="74F35DB1">
      <w:pPr>
        <w:numPr>
          <w:ilvl w:val="0"/>
          <w:numId w:val="0"/>
        </w:numPr>
        <w:ind w:left="10" w:leftChars="0" w:hanging="10" w:firstLineChars="0"/>
        <w:rPr>
          <w:rFonts w:hint="eastAsia"/>
        </w:rPr>
      </w:pPr>
    </w:p>
    <w:p w14:paraId="60AF8CEE">
      <w:pPr>
        <w:numPr>
          <w:ilvl w:val="0"/>
          <w:numId w:val="0"/>
        </w:numPr>
        <w:ind w:left="10" w:leftChars="0" w:hanging="10" w:firstLineChars="0"/>
        <w:rPr>
          <w:rFonts w:hint="eastAsia"/>
        </w:rPr>
      </w:pPr>
      <w:r>
        <w:rPr>
          <w:rFonts w:hint="eastAsia"/>
        </w:rPr>
        <w:t>The whore then, as such, can be no city that never was Christian, but some eminent Church, making defection to idolatry and falling from the Faith given to God their husband; at least, this engagement to Him, must preveen their being accounted so notorious an harlot.</w:t>
      </w:r>
    </w:p>
    <w:p w14:paraId="7CC2CF85">
      <w:pPr>
        <w:numPr>
          <w:ilvl w:val="0"/>
          <w:numId w:val="0"/>
        </w:numPr>
        <w:ind w:left="10" w:leftChars="0" w:hanging="10" w:firstLineChars="0"/>
        <w:rPr>
          <w:rFonts w:hint="eastAsia"/>
        </w:rPr>
      </w:pPr>
      <w:r>
        <w:rPr>
          <w:rFonts w:hint="eastAsia"/>
        </w:rPr>
        <w:t>那么，淫妇本身，不可能是从未成为基督教的城，而必定是某个显赫的教会，背道拜偶像，并离弃了向神她们丈夫所发的信；至少，与祂的这婚约，必定先于她们被算为如此臭名昭著的淫妇。</w:t>
      </w:r>
    </w:p>
    <w:p w14:paraId="7833B86C">
      <w:pPr>
        <w:numPr>
          <w:ilvl w:val="0"/>
          <w:numId w:val="0"/>
        </w:numPr>
        <w:ind w:left="10" w:leftChars="0" w:hanging="10" w:firstLineChars="0"/>
        <w:rPr>
          <w:rFonts w:hint="eastAsia"/>
        </w:rPr>
      </w:pPr>
    </w:p>
    <w:p w14:paraId="74519961">
      <w:pPr>
        <w:numPr>
          <w:ilvl w:val="0"/>
          <w:numId w:val="0"/>
        </w:numPr>
        <w:ind w:left="10" w:leftChars="0" w:hanging="10" w:firstLineChars="0"/>
        <w:rPr>
          <w:rFonts w:hint="eastAsia"/>
        </w:rPr>
      </w:pPr>
      <w:r>
        <w:rPr>
          <w:rFonts w:hint="eastAsia"/>
        </w:rPr>
        <w:t>And, 2. as the woman and whore are one; So Babylon (called the great city, Sodom, Chap. 11 vers. 8) and the whore, are the same, as appeareth by their names, vers. 5 and vers. 18 and their practices are the same, to wit, to allure to fornication, Chap. 14:8 to persecute, Chap. 11 and their ruine and judgement is one.</w:t>
      </w:r>
    </w:p>
    <w:p w14:paraId="565BEABA">
      <w:pPr>
        <w:numPr>
          <w:ilvl w:val="0"/>
          <w:numId w:val="0"/>
        </w:numPr>
        <w:ind w:left="10" w:leftChars="0" w:hanging="10" w:firstLineChars="0"/>
        <w:rPr>
          <w:rFonts w:hint="eastAsia"/>
        </w:rPr>
      </w:pPr>
      <w:r>
        <w:rPr>
          <w:rFonts w:hint="eastAsia"/>
        </w:rPr>
        <w:t>并且，2. 正如女人和淫妇是同一个；同样，巴比伦（被称为大城，所多玛，第11章8节）和淫妇是同一个，从她们的名字，第5和18节，以及她们的行为，即，引诱人行淫，第14章8节，逼迫，第11章，可以看出来，她们的毁灭和审判也是同一个。</w:t>
      </w:r>
    </w:p>
    <w:p w14:paraId="43F2A897">
      <w:pPr>
        <w:numPr>
          <w:ilvl w:val="0"/>
          <w:numId w:val="0"/>
        </w:numPr>
        <w:ind w:left="10" w:leftChars="0" w:hanging="10" w:firstLineChars="0"/>
        <w:rPr>
          <w:rFonts w:hint="eastAsia"/>
        </w:rPr>
      </w:pPr>
    </w:p>
    <w:p w14:paraId="0939360F">
      <w:pPr>
        <w:numPr>
          <w:ilvl w:val="0"/>
          <w:numId w:val="0"/>
        </w:numPr>
        <w:ind w:left="10" w:leftChars="0" w:hanging="10" w:firstLineChars="0"/>
        <w:rPr>
          <w:rFonts w:hint="eastAsia"/>
        </w:rPr>
      </w:pPr>
      <w:r>
        <w:rPr>
          <w:rFonts w:hint="eastAsia"/>
        </w:rPr>
        <w:t>Compare Chap. 14:9, 10, &amp;c. Chap. 16:19. Chap. 18:2, &amp;c.</w:t>
      </w:r>
    </w:p>
    <w:p w14:paraId="015384C0">
      <w:pPr>
        <w:numPr>
          <w:ilvl w:val="0"/>
          <w:numId w:val="0"/>
        </w:numPr>
        <w:ind w:left="10" w:leftChars="0" w:hanging="10" w:firstLineChars="0"/>
        <w:rPr>
          <w:rFonts w:hint="eastAsia"/>
        </w:rPr>
      </w:pPr>
      <w:r>
        <w:rPr>
          <w:rFonts w:hint="eastAsia"/>
        </w:rPr>
        <w:t>比较第14章9、10节等，第16章19节，第18章2节等。</w:t>
      </w:r>
    </w:p>
    <w:p w14:paraId="3492F85C">
      <w:pPr>
        <w:numPr>
          <w:ilvl w:val="0"/>
          <w:numId w:val="0"/>
        </w:numPr>
        <w:ind w:left="10" w:leftChars="0" w:hanging="10" w:firstLineChars="0"/>
        <w:rPr>
          <w:rFonts w:hint="eastAsia"/>
        </w:rPr>
      </w:pPr>
    </w:p>
    <w:p w14:paraId="6D5CA35E">
      <w:pPr>
        <w:numPr>
          <w:ilvl w:val="0"/>
          <w:numId w:val="0"/>
        </w:numPr>
        <w:ind w:left="10" w:leftChars="0" w:hanging="10" w:firstLineChars="0"/>
        <w:rPr>
          <w:rFonts w:hint="eastAsia"/>
        </w:rPr>
      </w:pPr>
      <w:r>
        <w:rPr>
          <w:rFonts w:hint="eastAsia"/>
        </w:rPr>
        <w:t>And where the epithet great, is added to City, Whore or Babylon, the same singular party is described, but in diverse considerations, either of her dominion, as vers. 18 or whoredoms, oppressions, pride, or some such thing, for which she getteth diverse names, and is represented by diverse types.</w:t>
      </w:r>
    </w:p>
    <w:p w14:paraId="32810051">
      <w:pPr>
        <w:numPr>
          <w:ilvl w:val="0"/>
          <w:numId w:val="0"/>
        </w:numPr>
        <w:ind w:left="10" w:leftChars="0" w:hanging="10" w:firstLineChars="0"/>
        <w:rPr>
          <w:rFonts w:hint="eastAsia"/>
        </w:rPr>
      </w:pPr>
      <w:r>
        <w:rPr>
          <w:rFonts w:hint="eastAsia"/>
        </w:rPr>
        <w:t>并且当“大”这个形容词加于城、淫妇或巴比伦时，所描述的是同一个独特的个体，但从不同的角度来看待，要么是就她的统治而言，如第18节，要么是就淫乱、压迫、骄傲，或诸如此类的事，她因此得到不同的名字，并被不同的预表所代表。</w:t>
      </w:r>
    </w:p>
    <w:p w14:paraId="239ADB6F">
      <w:pPr>
        <w:numPr>
          <w:ilvl w:val="0"/>
          <w:numId w:val="0"/>
        </w:numPr>
        <w:ind w:left="10" w:leftChars="0" w:hanging="10" w:firstLineChars="0"/>
        <w:rPr>
          <w:rFonts w:hint="eastAsia"/>
        </w:rPr>
      </w:pPr>
    </w:p>
    <w:p w14:paraId="604D8001">
      <w:pPr>
        <w:numPr>
          <w:ilvl w:val="0"/>
          <w:numId w:val="0"/>
        </w:numPr>
        <w:ind w:left="10" w:leftChars="0" w:hanging="10" w:firstLineChars="0"/>
        <w:rPr>
          <w:rFonts w:hint="eastAsia"/>
        </w:rPr>
      </w:pPr>
      <w:r>
        <w:rPr>
          <w:rFonts w:hint="eastAsia"/>
        </w:rPr>
        <w:t>3.Concerning this Woman, it is by most of the Fathers applyed toRome.</w:t>
      </w:r>
    </w:p>
    <w:p w14:paraId="582817B3">
      <w:pPr>
        <w:numPr>
          <w:ilvl w:val="0"/>
          <w:numId w:val="0"/>
        </w:numPr>
        <w:ind w:left="10" w:leftChars="0" w:hanging="10" w:firstLineChars="0"/>
        <w:rPr>
          <w:rFonts w:hint="eastAsia"/>
        </w:rPr>
      </w:pPr>
      <w:r>
        <w:rPr>
          <w:rFonts w:hint="eastAsia"/>
        </w:rPr>
        <w:t>3. 关于这个女人，大多数教父都将其应用于罗马。</w:t>
      </w:r>
    </w:p>
    <w:p w14:paraId="3CFD03E9">
      <w:pPr>
        <w:numPr>
          <w:ilvl w:val="0"/>
          <w:numId w:val="0"/>
        </w:numPr>
        <w:ind w:left="10" w:leftChars="0" w:hanging="10" w:firstLineChars="0"/>
        <w:rPr>
          <w:rFonts w:hint="eastAsia"/>
        </w:rPr>
      </w:pPr>
    </w:p>
    <w:p w14:paraId="0FBAD2F5">
      <w:pPr>
        <w:numPr>
          <w:ilvl w:val="0"/>
          <w:numId w:val="0"/>
        </w:numPr>
        <w:ind w:left="10" w:leftChars="0" w:hanging="10" w:firstLineChars="0"/>
        <w:rPr>
          <w:rFonts w:hint="eastAsia"/>
        </w:rPr>
      </w:pPr>
      <w:r>
        <w:rPr>
          <w:rFonts w:hint="eastAsia"/>
        </w:rPr>
        <w:t>Tertullianus, lib. adversus Judæos, Cap. 9. Sic &amp; Babylon; apud Ioannem nostrum, Romanæ urbis figuram importat, proinde &amp; magnæ &amp; regno superbæ, &amp; Sanctorum debellatricis, that is, Babylon, in our John, is a figure of the city of Rome, being so great, so proud of the Empire, and the destroyer of the Saints.</w:t>
      </w:r>
    </w:p>
    <w:p w14:paraId="56A0BCDF">
      <w:pPr>
        <w:numPr>
          <w:ilvl w:val="0"/>
          <w:numId w:val="0"/>
        </w:numPr>
        <w:ind w:left="10" w:leftChars="0" w:hanging="10" w:firstLineChars="0"/>
        <w:rPr>
          <w:rFonts w:hint="eastAsia"/>
        </w:rPr>
      </w:pPr>
      <w:r>
        <w:rPr>
          <w:rFonts w:hint="eastAsia"/>
        </w:rPr>
        <w:t>特土良，《驳犹太人书》第9章：我们的约翰书中的巴比伦，是罗马城的象征，因其伟大、因帝国而骄傲，并是圣徒的毁灭者。</w:t>
      </w:r>
    </w:p>
    <w:p w14:paraId="4EE117F6">
      <w:pPr>
        <w:numPr>
          <w:ilvl w:val="0"/>
          <w:numId w:val="0"/>
        </w:numPr>
        <w:ind w:left="10" w:leftChars="0" w:hanging="10" w:firstLineChars="0"/>
        <w:rPr>
          <w:rFonts w:hint="eastAsia"/>
        </w:rPr>
      </w:pPr>
    </w:p>
    <w:p w14:paraId="32ABF301">
      <w:pPr>
        <w:numPr>
          <w:ilvl w:val="0"/>
          <w:numId w:val="0"/>
        </w:numPr>
        <w:ind w:left="10" w:leftChars="0" w:hanging="10" w:firstLineChars="0"/>
        <w:rPr>
          <w:rFonts w:hint="eastAsia"/>
        </w:rPr>
      </w:pPr>
      <w:r>
        <w:rPr>
          <w:rFonts w:hint="eastAsia"/>
        </w:rPr>
        <w:t>The like he hath, libr. 3, contra Marcionem, Cap.13.</w:t>
      </w:r>
    </w:p>
    <w:p w14:paraId="6526E82A">
      <w:pPr>
        <w:numPr>
          <w:ilvl w:val="0"/>
          <w:numId w:val="0"/>
        </w:numPr>
        <w:ind w:left="10" w:leftChars="0" w:hanging="10" w:firstLineChars="0"/>
        <w:rPr>
          <w:rFonts w:hint="eastAsia"/>
        </w:rPr>
      </w:pPr>
      <w:r>
        <w:rPr>
          <w:rFonts w:hint="eastAsia"/>
        </w:rPr>
        <w:t>他在《驳马吉安书》第三卷第13章也有类似的说法。</w:t>
      </w:r>
    </w:p>
    <w:p w14:paraId="2E2B698D">
      <w:pPr>
        <w:numPr>
          <w:ilvl w:val="0"/>
          <w:numId w:val="0"/>
        </w:numPr>
        <w:ind w:left="10" w:leftChars="0" w:hanging="10" w:firstLineChars="0"/>
        <w:rPr>
          <w:rFonts w:hint="eastAsia"/>
        </w:rPr>
      </w:pPr>
    </w:p>
    <w:p w14:paraId="77992212">
      <w:pPr>
        <w:numPr>
          <w:ilvl w:val="0"/>
          <w:numId w:val="0"/>
        </w:numPr>
        <w:ind w:left="10" w:leftChars="0" w:hanging="10" w:firstLineChars="0"/>
        <w:rPr>
          <w:rFonts w:hint="eastAsia"/>
        </w:rPr>
      </w:pPr>
      <w:r>
        <w:rPr>
          <w:rFonts w:hint="eastAsia"/>
        </w:rPr>
        <w:t>Hieronymus, epist. 17. ad Marcellam, nomine Pauli &amp; Eustochii, epist. 151, Algasiæ, quæst. 11. Comment. in Cap. 47. Esaiæ. in lib. Didymi de Spir. Sancto, præsatione ad Paulinianum. Ambrosius Ansbertus in locum: where he saith, Hoc manifestum est, i.e. is manifest, Also Victorinus, Primasius and others, cited by Fulk in his answer to the Rhemists, 4. note upon the place.</w:t>
      </w:r>
    </w:p>
    <w:p w14:paraId="115FC0D0">
      <w:pPr>
        <w:numPr>
          <w:ilvl w:val="0"/>
          <w:numId w:val="0"/>
        </w:numPr>
        <w:ind w:left="10" w:leftChars="0" w:hanging="10" w:firstLineChars="0"/>
        <w:rPr>
          <w:rFonts w:hint="eastAsia"/>
        </w:rPr>
      </w:pPr>
      <w:r>
        <w:rPr>
          <w:rFonts w:hint="eastAsia"/>
        </w:rPr>
        <w:t>耶柔米，致马赛拉的第17封信，以保罗和欧斯托基的名义，致阿尔加西亚的第151封信，问题11。以赛亚书第47章注释。在迪迪摩斯的《论圣灵》一书中，致保利尼安的序言。安波罗修·安斯伯特，在此处说：“Hoc manifestum est”，即，“这是显明的”，还有维克托里努斯、普里马西乌斯和其他人，被富尔克在他对莱姆斯派的回答中引述，关于此处的第4条注释。</w:t>
      </w:r>
    </w:p>
    <w:p w14:paraId="7A291BAF">
      <w:pPr>
        <w:numPr>
          <w:ilvl w:val="0"/>
          <w:numId w:val="0"/>
        </w:numPr>
        <w:ind w:left="10" w:leftChars="0" w:hanging="10" w:firstLineChars="0"/>
        <w:rPr>
          <w:rFonts w:hint="eastAsia"/>
        </w:rPr>
      </w:pPr>
    </w:p>
    <w:p w14:paraId="1140A04A">
      <w:pPr>
        <w:numPr>
          <w:ilvl w:val="0"/>
          <w:numId w:val="0"/>
        </w:numPr>
        <w:ind w:left="10" w:leftChars="0" w:hanging="10" w:firstLineChars="0"/>
        <w:rPr>
          <w:rFonts w:hint="eastAsia"/>
        </w:rPr>
      </w:pPr>
      <w:r>
        <w:rPr>
          <w:rFonts w:hint="eastAsia"/>
        </w:rPr>
        <w:t>Nay, Augustine (howbeit cited for another opinion concerning what is meaned by Babylon from his Comment, in Psal. 6) doth concede what we say, lib. 18.</w:t>
      </w:r>
    </w:p>
    <w:p w14:paraId="0D6FDDEB">
      <w:pPr>
        <w:numPr>
          <w:ilvl w:val="0"/>
          <w:numId w:val="0"/>
        </w:numPr>
        <w:ind w:left="10" w:leftChars="0" w:hanging="10" w:firstLineChars="0"/>
        <w:rPr>
          <w:rFonts w:hint="eastAsia"/>
        </w:rPr>
      </w:pPr>
      <w:r>
        <w:rPr>
          <w:rFonts w:hint="eastAsia"/>
        </w:rPr>
        <w:t>不仅如此，奥古斯丁（虽然从他对诗篇第6篇的注释中，被引述为对巴比伦所指有另一种看法）也承认我们所说的，在《上帝之城》第18卷。</w:t>
      </w:r>
    </w:p>
    <w:p w14:paraId="525B681E">
      <w:pPr>
        <w:numPr>
          <w:ilvl w:val="0"/>
          <w:numId w:val="0"/>
        </w:numPr>
        <w:ind w:left="10" w:leftChars="0" w:hanging="10" w:firstLineChars="0"/>
        <w:rPr>
          <w:rFonts w:hint="eastAsia"/>
        </w:rPr>
      </w:pPr>
    </w:p>
    <w:p w14:paraId="478386E4">
      <w:pPr>
        <w:numPr>
          <w:ilvl w:val="0"/>
          <w:numId w:val="0"/>
        </w:numPr>
        <w:ind w:left="10" w:leftChars="0" w:hanging="10" w:firstLineChars="0"/>
        <w:rPr>
          <w:rFonts w:hint="eastAsia"/>
        </w:rPr>
      </w:pPr>
      <w:r>
        <w:rPr>
          <w:rFonts w:hint="eastAsia"/>
        </w:rPr>
        <w:t>De civitate Dei, Cap. 2. &amp; 22. And Arethas Cæsariensis, Comment in locum, granteth the same to be the judgement of diverse: whence Fulk gathereth, That this was the common opinion of the ancient Greek Fathers.</w:t>
      </w:r>
    </w:p>
    <w:p w14:paraId="3ED2C73E">
      <w:pPr>
        <w:numPr>
          <w:ilvl w:val="0"/>
          <w:numId w:val="0"/>
        </w:numPr>
        <w:ind w:left="10" w:leftChars="0" w:hanging="10" w:firstLineChars="0"/>
        <w:rPr>
          <w:rFonts w:hint="eastAsia"/>
        </w:rPr>
      </w:pPr>
      <w:r>
        <w:rPr>
          <w:rFonts w:hint="eastAsia"/>
        </w:rPr>
        <w:t>上帝之城，第2章和第22章。以及凯撒利亚的阿雷塔斯，对此处的注释，也承认这是不同人的判断：富尔克由此推断，这是古代希腊教父们的普遍看法。</w:t>
      </w:r>
    </w:p>
    <w:p w14:paraId="27992BED">
      <w:pPr>
        <w:numPr>
          <w:ilvl w:val="0"/>
          <w:numId w:val="0"/>
        </w:numPr>
        <w:ind w:left="10" w:leftChars="0" w:hanging="10" w:firstLineChars="0"/>
        <w:rPr>
          <w:rFonts w:hint="eastAsia"/>
        </w:rPr>
      </w:pPr>
    </w:p>
    <w:p w14:paraId="04DBF768">
      <w:pPr>
        <w:numPr>
          <w:ilvl w:val="0"/>
          <w:numId w:val="0"/>
        </w:numPr>
        <w:ind w:left="10" w:leftChars="0" w:hanging="10" w:firstLineChars="0"/>
        <w:rPr>
          <w:rFonts w:hint="eastAsia"/>
        </w:rPr>
      </w:pPr>
      <w:r>
        <w:rPr>
          <w:rFonts w:hint="eastAsia"/>
        </w:rPr>
        <w:t>The same is granted by the most learned of the Papists themselves.</w:t>
      </w:r>
    </w:p>
    <w:p w14:paraId="3A04D837">
      <w:pPr>
        <w:numPr>
          <w:ilvl w:val="0"/>
          <w:numId w:val="0"/>
        </w:numPr>
        <w:ind w:left="10" w:leftChars="0" w:hanging="10" w:firstLineChars="0"/>
        <w:rPr>
          <w:rFonts w:hint="eastAsia"/>
        </w:rPr>
      </w:pPr>
      <w:r>
        <w:rPr>
          <w:rFonts w:hint="eastAsia"/>
        </w:rPr>
        <w:t>同样的事也为最有学问的天主教徒自己所承认。</w:t>
      </w:r>
    </w:p>
    <w:p w14:paraId="67A5B428">
      <w:pPr>
        <w:numPr>
          <w:ilvl w:val="0"/>
          <w:numId w:val="0"/>
        </w:numPr>
        <w:ind w:left="10" w:leftChars="0" w:hanging="10" w:firstLineChars="0"/>
        <w:rPr>
          <w:rFonts w:hint="eastAsia"/>
        </w:rPr>
      </w:pPr>
    </w:p>
    <w:p w14:paraId="60D3F3B5">
      <w:pPr>
        <w:numPr>
          <w:ilvl w:val="0"/>
          <w:numId w:val="0"/>
        </w:numPr>
        <w:ind w:left="10" w:leftChars="0" w:hanging="10" w:firstLineChars="0"/>
        <w:rPr>
          <w:rFonts w:hint="eastAsia"/>
        </w:rPr>
      </w:pPr>
      <w:r>
        <w:rPr>
          <w:rFonts w:hint="eastAsia"/>
        </w:rPr>
        <w:t>Baronius, (Annal. Tom. 1. An. 45) hath these words, Romam, in Apocalypsi Ioannis codem nomine (sci. Pabylonis) notatam esse, in consesso est apud omnes, i.e. That Rome, in the Revelation of John, is designed by the same name, to wit, of Babylon, is confessed by all.</w:t>
      </w:r>
    </w:p>
    <w:p w14:paraId="6B7B734A">
      <w:pPr>
        <w:numPr>
          <w:ilvl w:val="0"/>
          <w:numId w:val="0"/>
        </w:numPr>
        <w:ind w:left="10" w:leftChars="0" w:hanging="10" w:firstLineChars="0"/>
        <w:rPr>
          <w:rFonts w:hint="eastAsia"/>
        </w:rPr>
      </w:pPr>
      <w:r>
        <w:rPr>
          <w:rFonts w:hint="eastAsia"/>
        </w:rPr>
        <w:t>巴罗尼乌斯（《编年史》第一卷，第45年）有这样的话：约翰启示录中的罗马，以同样的名字（即巴比伦）被指代，这在所有人中都是公认的。</w:t>
      </w:r>
    </w:p>
    <w:p w14:paraId="3506ED7F">
      <w:pPr>
        <w:numPr>
          <w:ilvl w:val="0"/>
          <w:numId w:val="0"/>
        </w:numPr>
        <w:ind w:left="10" w:leftChars="0" w:hanging="10" w:firstLineChars="0"/>
        <w:rPr>
          <w:rFonts w:hint="eastAsia"/>
        </w:rPr>
      </w:pPr>
    </w:p>
    <w:p w14:paraId="108E6389">
      <w:pPr>
        <w:numPr>
          <w:ilvl w:val="0"/>
          <w:numId w:val="0"/>
        </w:numPr>
        <w:ind w:left="10" w:leftChars="0" w:hanging="10" w:firstLineChars="0"/>
        <w:rPr>
          <w:rFonts w:hint="eastAsia"/>
        </w:rPr>
      </w:pPr>
      <w:r>
        <w:rPr>
          <w:rFonts w:hint="eastAsia"/>
        </w:rPr>
        <w:t>Bellarmine is both frequent and full in this, lib. 3. De Pontif. Romano, Cap. 13. having first, proposed that opinion of Augustine, Arethas, Haymo, Beda and Rupertus, who, by the city Babylon, understand the multitude of the wicked.</w:t>
      </w:r>
    </w:p>
    <w:p w14:paraId="72C7A031">
      <w:pPr>
        <w:numPr>
          <w:ilvl w:val="0"/>
          <w:numId w:val="0"/>
        </w:numPr>
        <w:ind w:left="10" w:leftChars="0" w:hanging="10" w:firstLineChars="0"/>
        <w:rPr>
          <w:rFonts w:hint="eastAsia"/>
        </w:rPr>
      </w:pPr>
      <w:r>
        <w:rPr>
          <w:rFonts w:hint="eastAsia"/>
        </w:rPr>
        <w:t>贝拉明在这方面既频繁又详尽，在《论罗马教皇》第三卷第十三章中，首先提出了奥古斯丁、阿雷塔斯、海莫、比德和鲁伯特的观点，他们将巴比伦城理解为恶人的群众。</w:t>
      </w:r>
    </w:p>
    <w:p w14:paraId="486F0457">
      <w:pPr>
        <w:numPr>
          <w:ilvl w:val="0"/>
          <w:numId w:val="0"/>
        </w:numPr>
        <w:ind w:left="10" w:leftChars="0" w:hanging="10" w:firstLineChars="0"/>
        <w:rPr>
          <w:rFonts w:hint="eastAsia"/>
        </w:rPr>
      </w:pPr>
    </w:p>
    <w:p w14:paraId="0EF9A678">
      <w:pPr>
        <w:numPr>
          <w:ilvl w:val="0"/>
          <w:numId w:val="0"/>
        </w:numPr>
        <w:ind w:left="10" w:leftChars="0" w:hanging="10" w:firstLineChars="0"/>
        <w:rPr>
          <w:rFonts w:hint="eastAsia"/>
        </w:rPr>
      </w:pPr>
      <w:r>
        <w:rPr>
          <w:rFonts w:hint="eastAsia"/>
        </w:rPr>
        <w:t>Addeth, Secundo, dici potest, &amp; meo judicio melius, per meretricem intelligi Romam, that is, It may be said also, and in my judgement better, that by the whore, Rome is to be understood.</w:t>
      </w:r>
    </w:p>
    <w:p w14:paraId="372DBA04">
      <w:pPr>
        <w:numPr>
          <w:ilvl w:val="0"/>
          <w:numId w:val="0"/>
        </w:numPr>
        <w:ind w:left="10" w:leftChars="0" w:hanging="10" w:firstLineChars="0"/>
        <w:rPr>
          <w:rFonts w:hint="eastAsia"/>
        </w:rPr>
      </w:pPr>
      <w:r>
        <w:rPr>
          <w:rFonts w:hint="eastAsia"/>
        </w:rPr>
        <w:t>他补充说：“其次，也可以说，并且在我看来更好，淫妇应被理解为罗马。”</w:t>
      </w:r>
    </w:p>
    <w:p w14:paraId="1220C4B3">
      <w:pPr>
        <w:numPr>
          <w:ilvl w:val="0"/>
          <w:numId w:val="0"/>
        </w:numPr>
        <w:ind w:left="10" w:leftChars="0" w:hanging="10" w:firstLineChars="0"/>
        <w:rPr>
          <w:rFonts w:hint="eastAsia"/>
        </w:rPr>
      </w:pPr>
    </w:p>
    <w:p w14:paraId="14C67152">
      <w:pPr>
        <w:numPr>
          <w:ilvl w:val="0"/>
          <w:numId w:val="0"/>
        </w:numPr>
        <w:ind w:left="10" w:leftChars="0" w:hanging="10" w:firstLineChars="0"/>
        <w:rPr>
          <w:rFonts w:hint="eastAsia"/>
        </w:rPr>
      </w:pPr>
      <w:r>
        <w:rPr>
          <w:rFonts w:hint="eastAsia"/>
        </w:rPr>
        <w:t>And lib. 2. cap. 2. he expresly disputeth for it; Præterea, Joannes in Apocalypsi passim Romam vocat Babylonem; &amp; apertè collgitur ex Cap. 17. Apoc. ubi dicitur Babylon magna sedere super septem montes, &amp; habere imperium super Reges terrœ: Nec enim alia civitas est, quæ, Ioannis tempore, imperium habuerit super Reges terræ, quam Roma, &amp; notissnnum est super septem colles Romam ædisicatam esse, that is, Moreover, John in the Revelation, every-where calleth Rome Babylon, and it is evidently gathered from the 17. of the Revel. where Babylon the great is said to sit upon seven hills, and to have dominion over the Kings of the earth: Neither was there any other, which in John's time had power over the Kings of the earth besides Rome; And it is a most known thing that Rome was builded upon seven hills.</w:t>
      </w:r>
    </w:p>
    <w:p w14:paraId="6F8642CD">
      <w:pPr>
        <w:numPr>
          <w:ilvl w:val="0"/>
          <w:numId w:val="0"/>
        </w:numPr>
        <w:ind w:left="10" w:leftChars="0" w:hanging="10" w:firstLineChars="0"/>
        <w:rPr>
          <w:rFonts w:hint="eastAsia"/>
        </w:rPr>
      </w:pPr>
      <w:r>
        <w:rPr>
          <w:rFonts w:hint="eastAsia"/>
        </w:rPr>
        <w:t>并且在第二卷第二章中，他明确地为此辩护；此外，约翰在启示录中处处称罗马为巴比伦；并且从启示录第十七章可以清楚地推断出来，那里说大巴比伦坐在七座山上，并有权管辖地上的君王：因为在约翰的时代，除了罗马，没有别的城有权管辖地上的君王；并且罗马建在七座山上，这是众所周知的事。</w:t>
      </w:r>
    </w:p>
    <w:p w14:paraId="143F2AE1">
      <w:pPr>
        <w:numPr>
          <w:ilvl w:val="0"/>
          <w:numId w:val="0"/>
        </w:numPr>
        <w:ind w:left="10" w:leftChars="0" w:hanging="10" w:firstLineChars="0"/>
        <w:rPr>
          <w:rFonts w:hint="eastAsia"/>
        </w:rPr>
      </w:pPr>
    </w:p>
    <w:p w14:paraId="7C7CE1CF">
      <w:pPr>
        <w:numPr>
          <w:ilvl w:val="0"/>
          <w:numId w:val="0"/>
        </w:numPr>
        <w:ind w:left="10" w:leftChars="0" w:hanging="10" w:firstLineChars="0"/>
        <w:rPr>
          <w:rFonts w:hint="eastAsia"/>
        </w:rPr>
      </w:pPr>
      <w:r>
        <w:rPr>
          <w:rFonts w:hint="eastAsia"/>
        </w:rPr>
        <w:t>See also his 3. Book, cap. 5.</w:t>
      </w:r>
    </w:p>
    <w:p w14:paraId="5A08C9EC">
      <w:pPr>
        <w:numPr>
          <w:ilvl w:val="0"/>
          <w:numId w:val="0"/>
        </w:numPr>
        <w:ind w:left="10" w:leftChars="0" w:hanging="10" w:firstLineChars="0"/>
        <w:rPr>
          <w:rFonts w:hint="eastAsia"/>
        </w:rPr>
      </w:pPr>
      <w:r>
        <w:rPr>
          <w:rFonts w:hint="eastAsia"/>
        </w:rPr>
        <w:t>又见他第三卷第五章。</w:t>
      </w:r>
    </w:p>
    <w:p w14:paraId="2331EF90">
      <w:pPr>
        <w:numPr>
          <w:ilvl w:val="0"/>
          <w:numId w:val="0"/>
        </w:numPr>
        <w:ind w:left="10" w:leftChars="0" w:hanging="10" w:firstLineChars="0"/>
        <w:rPr>
          <w:rFonts w:hint="eastAsia"/>
        </w:rPr>
      </w:pPr>
    </w:p>
    <w:p w14:paraId="43E4175C">
      <w:pPr>
        <w:numPr>
          <w:ilvl w:val="0"/>
          <w:numId w:val="0"/>
        </w:numPr>
        <w:ind w:left="10" w:leftChars="0" w:hanging="10" w:firstLineChars="0"/>
        <w:rPr>
          <w:rFonts w:hint="eastAsia"/>
        </w:rPr>
      </w:pPr>
      <w:r>
        <w:rPr>
          <w:rFonts w:hint="eastAsia"/>
        </w:rPr>
        <w:t>The same is the judgement of Estius, in 4. Sent. Dist. 47. §, 9 and of Ribera upon the place.</w:t>
      </w:r>
    </w:p>
    <w:p w14:paraId="5FF73E8F">
      <w:pPr>
        <w:numPr>
          <w:ilvl w:val="0"/>
          <w:numId w:val="0"/>
        </w:numPr>
        <w:ind w:left="10" w:leftChars="0" w:hanging="10" w:firstLineChars="0"/>
        <w:rPr>
          <w:rFonts w:hint="eastAsia"/>
        </w:rPr>
      </w:pPr>
      <w:r>
        <w:rPr>
          <w:rFonts w:hint="eastAsia"/>
        </w:rPr>
        <w:t>同样也是埃斯蒂乌斯的判断，在《神学名句集》第四卷第47区别，第9节，以及里韦拉对此处的判断。</w:t>
      </w:r>
    </w:p>
    <w:p w14:paraId="40C4BF37">
      <w:pPr>
        <w:numPr>
          <w:ilvl w:val="0"/>
          <w:numId w:val="0"/>
        </w:numPr>
        <w:ind w:left="10" w:leftChars="0" w:hanging="10" w:firstLineChars="0"/>
        <w:rPr>
          <w:rFonts w:hint="eastAsia"/>
        </w:rPr>
      </w:pPr>
    </w:p>
    <w:p w14:paraId="5400DF58">
      <w:pPr>
        <w:numPr>
          <w:ilvl w:val="0"/>
          <w:numId w:val="0"/>
        </w:numPr>
        <w:ind w:left="10" w:leftChars="0" w:hanging="10" w:firstLineChars="0"/>
        <w:rPr>
          <w:rFonts w:hint="eastAsia"/>
        </w:rPr>
      </w:pPr>
      <w:r>
        <w:rPr>
          <w:rFonts w:hint="eastAsia"/>
        </w:rPr>
        <w:t>The Rhemists also acknowledge, that Rome heathen may be understood here, and Alcasar confirmeth it; Also Cornelius &amp; Lapide, I lasius, Viegas and others.</w:t>
      </w:r>
    </w:p>
    <w:p w14:paraId="2EEF0DFC">
      <w:pPr>
        <w:numPr>
          <w:ilvl w:val="0"/>
          <w:numId w:val="0"/>
        </w:numPr>
        <w:ind w:left="10" w:leftChars="0" w:hanging="10" w:firstLineChars="0"/>
        <w:rPr>
          <w:rFonts w:hint="eastAsia"/>
        </w:rPr>
      </w:pPr>
      <w:r>
        <w:rPr>
          <w:rFonts w:hint="eastAsia"/>
        </w:rPr>
        <w:t>莱姆斯派也承认，这里的罗马可以理解为异教的罗马，阿尔卡萨也证实了这一点；还有科尔内留斯·拉皮德、伊拉西乌斯、维埃加斯和其他人。</w:t>
      </w:r>
    </w:p>
    <w:p w14:paraId="7D5F00A8">
      <w:pPr>
        <w:numPr>
          <w:ilvl w:val="0"/>
          <w:numId w:val="0"/>
        </w:numPr>
        <w:ind w:left="10" w:leftChars="0" w:hanging="10" w:firstLineChars="0"/>
        <w:rPr>
          <w:rFonts w:hint="eastAsia"/>
        </w:rPr>
      </w:pPr>
    </w:p>
    <w:p w14:paraId="15BD465B">
      <w:pPr>
        <w:numPr>
          <w:ilvl w:val="0"/>
          <w:numId w:val="0"/>
        </w:numPr>
        <w:ind w:left="10" w:leftChars="0" w:hanging="10" w:firstLineChars="0"/>
        <w:rPr>
          <w:rFonts w:hint="eastAsia"/>
        </w:rPr>
      </w:pPr>
      <w:r>
        <w:rPr>
          <w:rFonts w:hint="eastAsia"/>
        </w:rPr>
        <w:t>Reasons in the Text do constrain it so to be understood, 1. Its locall situation, This whore is a City sitting on seven hills in Johns time: whereof afterward.</w:t>
      </w:r>
    </w:p>
    <w:p w14:paraId="303043F3">
      <w:pPr>
        <w:numPr>
          <w:ilvl w:val="0"/>
          <w:numId w:val="0"/>
        </w:numPr>
        <w:ind w:left="10" w:leftChars="0" w:hanging="10" w:firstLineChars="0"/>
        <w:rPr>
          <w:rFonts w:hint="eastAsia"/>
        </w:rPr>
      </w:pPr>
      <w:r>
        <w:rPr>
          <w:rFonts w:hint="eastAsia"/>
        </w:rPr>
        <w:t>经文中的理由迫使我们必须如此理解，1. 其地理位置，这个淫妇是在约翰时代坐落在七座山上的城：关于这一点，后面会说。</w:t>
      </w:r>
    </w:p>
    <w:p w14:paraId="7A47E66C">
      <w:pPr>
        <w:numPr>
          <w:ilvl w:val="0"/>
          <w:numId w:val="0"/>
        </w:numPr>
        <w:ind w:left="10" w:leftChars="0" w:hanging="10" w:firstLineChars="0"/>
        <w:rPr>
          <w:rFonts w:hint="eastAsia"/>
        </w:rPr>
      </w:pPr>
    </w:p>
    <w:p w14:paraId="3FEE5914">
      <w:pPr>
        <w:numPr>
          <w:ilvl w:val="0"/>
          <w:numId w:val="0"/>
        </w:numPr>
        <w:ind w:left="10" w:leftChars="0" w:hanging="10" w:firstLineChars="0"/>
        <w:rPr>
          <w:rFonts w:hint="eastAsia"/>
        </w:rPr>
      </w:pPr>
      <w:r>
        <w:rPr>
          <w:rFonts w:hint="eastAsia"/>
        </w:rPr>
        <w:t>2. It is an Empire or City, which had before that changed five sorts of Governments, had then the sixth, unto which one other was to succeed, as Popes have done, who were not come in Johns time.</w:t>
      </w:r>
    </w:p>
    <w:p w14:paraId="628D293D">
      <w:pPr>
        <w:numPr>
          <w:ilvl w:val="0"/>
          <w:numId w:val="0"/>
        </w:numPr>
        <w:ind w:left="10" w:leftChars="0" w:hanging="10" w:firstLineChars="0"/>
        <w:rPr>
          <w:rFonts w:hint="eastAsia"/>
        </w:rPr>
      </w:pPr>
      <w:r>
        <w:rPr>
          <w:rFonts w:hint="eastAsia"/>
        </w:rPr>
        <w:t>2. 这是一个帝国或城市，在此之前曾更换过五种政体，当时拥有第六种，之后将有另一种继之，如同教皇所做的，他们在约翰时代尚未出现。</w:t>
      </w:r>
    </w:p>
    <w:p w14:paraId="7F2D6999">
      <w:pPr>
        <w:numPr>
          <w:ilvl w:val="0"/>
          <w:numId w:val="0"/>
        </w:numPr>
        <w:ind w:left="10" w:leftChars="0" w:hanging="10" w:firstLineChars="0"/>
        <w:rPr>
          <w:rFonts w:hint="eastAsia"/>
        </w:rPr>
      </w:pPr>
    </w:p>
    <w:p w14:paraId="322ACDAE">
      <w:pPr>
        <w:numPr>
          <w:ilvl w:val="0"/>
          <w:numId w:val="0"/>
        </w:numPr>
        <w:ind w:left="10" w:leftChars="0" w:hanging="10" w:firstLineChars="0"/>
        <w:rPr>
          <w:rFonts w:hint="eastAsia"/>
        </w:rPr>
      </w:pPr>
      <w:r>
        <w:rPr>
          <w:rFonts w:hint="eastAsia"/>
        </w:rPr>
        <w:t>3. It is (vers. 18) clear from its Dominion, she is that city, that great city, which then commanded all the Kings and great men of the earth: which grounds (I say) make even the adversaries apply it to Rome, but they fall in two foolish shifts, some applying it to Rome heathen, others to Rome under the Antichrist, who (they say) is yet to come.</w:t>
      </w:r>
    </w:p>
    <w:p w14:paraId="7B055D39">
      <w:pPr>
        <w:numPr>
          <w:ilvl w:val="0"/>
          <w:numId w:val="0"/>
        </w:numPr>
        <w:ind w:left="10" w:leftChars="0" w:hanging="10" w:firstLineChars="0"/>
        <w:rPr>
          <w:rFonts w:hint="eastAsia"/>
        </w:rPr>
      </w:pPr>
      <w:r>
        <w:rPr>
          <w:rFonts w:hint="eastAsia"/>
        </w:rPr>
        <w:t>3. 从其统治（第18节）可以清楚看出，她是那城，那大城，当时统管地上所有的君王和伟人：这些根据（我说）甚至使反对者也将其应用于罗马，但他们陷入了两个愚蠢的诡辩，一些人将其应用于异教的罗马，另一些人则应用于在敌基督（他们说，他尚未到来）之下的罗马。</w:t>
      </w:r>
    </w:p>
    <w:p w14:paraId="08698029">
      <w:pPr>
        <w:numPr>
          <w:ilvl w:val="0"/>
          <w:numId w:val="0"/>
        </w:numPr>
        <w:ind w:left="10" w:leftChars="0" w:hanging="10" w:firstLineChars="0"/>
        <w:rPr>
          <w:rFonts w:hint="eastAsia"/>
        </w:rPr>
      </w:pPr>
    </w:p>
    <w:p w14:paraId="5F54E652">
      <w:pPr>
        <w:numPr>
          <w:ilvl w:val="0"/>
          <w:numId w:val="0"/>
        </w:numPr>
        <w:ind w:left="10" w:leftChars="0" w:hanging="10" w:firstLineChars="0"/>
        <w:rPr>
          <w:rFonts w:hint="eastAsia"/>
        </w:rPr>
      </w:pPr>
      <w:r>
        <w:rPr>
          <w:rFonts w:hint="eastAsia"/>
        </w:rPr>
        <w:t>Of these we shall speak particularly in the close of the Chapter, and now premit,</w:t>
      </w:r>
    </w:p>
    <w:p w14:paraId="61639CD9">
      <w:pPr>
        <w:numPr>
          <w:ilvl w:val="0"/>
          <w:numId w:val="0"/>
        </w:numPr>
        <w:ind w:left="10" w:leftChars="0" w:hanging="10" w:firstLineChars="0"/>
        <w:rPr>
          <w:rFonts w:hint="eastAsia"/>
        </w:rPr>
      </w:pPr>
      <w:r>
        <w:rPr>
          <w:rFonts w:hint="eastAsia"/>
        </w:rPr>
        <w:t>关于这些，我们将在本章结尾具体讨论，现在先说，</w:t>
      </w:r>
    </w:p>
    <w:p w14:paraId="20279629">
      <w:pPr>
        <w:numPr>
          <w:ilvl w:val="0"/>
          <w:numId w:val="0"/>
        </w:numPr>
        <w:ind w:left="10" w:leftChars="0" w:hanging="10" w:firstLineChars="0"/>
        <w:rPr>
          <w:rFonts w:hint="eastAsia"/>
        </w:rPr>
      </w:pPr>
    </w:p>
    <w:p w14:paraId="563FFCF5">
      <w:pPr>
        <w:numPr>
          <w:ilvl w:val="0"/>
          <w:numId w:val="0"/>
        </w:numPr>
        <w:ind w:left="10" w:leftChars="0" w:hanging="10" w:firstLineChars="0"/>
        <w:rPr>
          <w:rFonts w:hint="eastAsia"/>
        </w:rPr>
      </w:pPr>
      <w:r>
        <w:rPr>
          <w:rFonts w:hint="eastAsia"/>
        </w:rPr>
        <w:t>1.That this beast, that beareth or carrieth the woman, is the samementioned, Chap. 11 that cometh out of the bottomlesse pit, and killeth the witnesses, and the same with that beast, Chap. 13 their rise is one with this, out of the pit, vers. 8.</w:t>
      </w:r>
    </w:p>
    <w:p w14:paraId="02FCF179">
      <w:pPr>
        <w:numPr>
          <w:ilvl w:val="0"/>
          <w:numId w:val="0"/>
        </w:numPr>
        <w:ind w:left="10" w:leftChars="0" w:hanging="10" w:firstLineChars="0"/>
        <w:rPr>
          <w:rFonts w:hint="eastAsia"/>
        </w:rPr>
      </w:pPr>
      <w:r>
        <w:rPr>
          <w:rFonts w:hint="eastAsia"/>
        </w:rPr>
        <w:t>1. 这驮着女人的兽，与第11章提到的从无底坑上来，并杀害见证人的兽是同一个，也与第13章的那个兽是同一个，它们的兴起与这个相同，都是从无底坑上来，第8节。</w:t>
      </w:r>
    </w:p>
    <w:p w14:paraId="3EE4AE3F">
      <w:pPr>
        <w:numPr>
          <w:ilvl w:val="0"/>
          <w:numId w:val="0"/>
        </w:numPr>
        <w:ind w:left="10" w:leftChars="0" w:hanging="10" w:firstLineChars="0"/>
        <w:rPr>
          <w:rFonts w:hint="eastAsia"/>
        </w:rPr>
      </w:pPr>
    </w:p>
    <w:p w14:paraId="412DF94C">
      <w:pPr>
        <w:numPr>
          <w:ilvl w:val="0"/>
          <w:numId w:val="0"/>
        </w:numPr>
        <w:ind w:left="10" w:leftChars="0" w:hanging="10" w:firstLineChars="0"/>
        <w:rPr>
          <w:rFonts w:hint="eastAsia"/>
        </w:rPr>
      </w:pPr>
      <w:r>
        <w:rPr>
          <w:rFonts w:hint="eastAsia"/>
        </w:rPr>
        <w:t>Their description in heads, horns, and exercise in persecuting the Saints and maintaining blasphemies, and the time that they belong unto, will be one; that beast, (Chap. 13) riseth after the wounding of the sixth head.</w:t>
      </w:r>
    </w:p>
    <w:p w14:paraId="226AD740">
      <w:pPr>
        <w:numPr>
          <w:ilvl w:val="0"/>
          <w:numId w:val="0"/>
        </w:numPr>
        <w:ind w:left="10" w:leftChars="0" w:hanging="10" w:firstLineChars="0"/>
        <w:rPr>
          <w:rFonts w:hint="eastAsia"/>
        </w:rPr>
      </w:pPr>
      <w:r>
        <w:rPr>
          <w:rFonts w:hint="eastAsia"/>
        </w:rPr>
        <w:t>它们在头、角，以及逼迫圣徒和持守亵渎的作为，以及它们所属的时间，都将是同一个；那兽（第13章）是在第六个头受了伤之后兴起的。</w:t>
      </w:r>
    </w:p>
    <w:p w14:paraId="7003A3B5">
      <w:pPr>
        <w:numPr>
          <w:ilvl w:val="0"/>
          <w:numId w:val="0"/>
        </w:numPr>
        <w:ind w:left="10" w:leftChars="0" w:hanging="10" w:firstLineChars="0"/>
        <w:rPr>
          <w:rFonts w:hint="eastAsia"/>
        </w:rPr>
      </w:pPr>
    </w:p>
    <w:p w14:paraId="5EF1AEC5">
      <w:pPr>
        <w:numPr>
          <w:ilvl w:val="0"/>
          <w:numId w:val="0"/>
        </w:numPr>
        <w:ind w:left="10" w:leftChars="0" w:hanging="10" w:firstLineChars="0"/>
        <w:rPr>
          <w:rFonts w:hint="eastAsia"/>
        </w:rPr>
      </w:pPr>
      <w:r>
        <w:rPr>
          <w:rFonts w:hint="eastAsia"/>
        </w:rPr>
        <w:t>This when that Government, which then was, is expired: yet fall they under diverse considerations, as the two beasts formerly, Chap. 13.</w:t>
      </w:r>
    </w:p>
    <w:p w14:paraId="01F47AC0">
      <w:pPr>
        <w:numPr>
          <w:ilvl w:val="0"/>
          <w:numId w:val="0"/>
        </w:numPr>
        <w:ind w:left="10" w:leftChars="0" w:hanging="10" w:firstLineChars="0"/>
        <w:rPr>
          <w:rFonts w:hint="eastAsia"/>
        </w:rPr>
      </w:pPr>
      <w:r>
        <w:rPr>
          <w:rFonts w:hint="eastAsia"/>
        </w:rPr>
        <w:t>这个，是在当时存在的政体结束之后：然而它们也如同第13章的前两个兽一样，被从不同的角度来看待。</w:t>
      </w:r>
    </w:p>
    <w:p w14:paraId="6253D435">
      <w:pPr>
        <w:numPr>
          <w:ilvl w:val="0"/>
          <w:numId w:val="0"/>
        </w:numPr>
        <w:ind w:left="10" w:leftChars="0" w:hanging="10" w:firstLineChars="0"/>
        <w:rPr>
          <w:rFonts w:hint="eastAsia"/>
        </w:rPr>
      </w:pPr>
    </w:p>
    <w:p w14:paraId="76D499F3">
      <w:pPr>
        <w:numPr>
          <w:ilvl w:val="0"/>
          <w:numId w:val="0"/>
        </w:numPr>
        <w:ind w:left="10" w:leftChars="0" w:hanging="10" w:firstLineChars="0"/>
        <w:rPr>
          <w:rFonts w:hint="eastAsia"/>
        </w:rPr>
      </w:pPr>
      <w:r>
        <w:rPr>
          <w:rFonts w:hint="eastAsia"/>
        </w:rPr>
        <w:t>The beast is as the Husband or rather Adulterer, the woman, the wife, or whore; the woman representeth an apostate Church, or the body; the beast here supporting her, pointeth at the head or mungrell power sustaining her and acting her, which in respect of absolutnesse, tyranny, and persecution (though in a kind distinct from the former, yet) become they one, as we will hear.</w:t>
      </w:r>
    </w:p>
    <w:p w14:paraId="7DA7EE55">
      <w:pPr>
        <w:numPr>
          <w:ilvl w:val="0"/>
          <w:numId w:val="0"/>
        </w:numPr>
        <w:ind w:left="10" w:leftChars="0" w:hanging="10" w:firstLineChars="0"/>
        <w:rPr>
          <w:rFonts w:hint="eastAsia"/>
        </w:rPr>
      </w:pPr>
      <w:r>
        <w:rPr>
          <w:rFonts w:hint="eastAsia"/>
        </w:rPr>
        <w:t>兽如同丈夫，或更确切地说是奸夫，女人是妻子，或淫妇；女人代表一个背道的教会，或身体；这里的兽支持着她，指向那支持她并驱使她的元首或混杂的权力，这权力在绝对、暴政和逼迫方面（虽然在种类上与前者不同，然而）它们成为一体，正如我们将要听到的。</w:t>
      </w:r>
    </w:p>
    <w:p w14:paraId="568F0C39">
      <w:pPr>
        <w:numPr>
          <w:ilvl w:val="0"/>
          <w:numId w:val="0"/>
        </w:numPr>
        <w:ind w:left="10" w:leftChars="0" w:hanging="10" w:firstLineChars="0"/>
        <w:rPr>
          <w:rFonts w:hint="eastAsia"/>
        </w:rPr>
      </w:pPr>
    </w:p>
    <w:p w14:paraId="02CAE2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2.Observe, that there is a great propinquity betwixt the woman orwhore, and this beast, they belong, to one time: for, the beast carrieth her, and they appear together, They are of one colour scarles, They have both blasphemies on them and fornications, (the same upon the matter) they both are up together, the woman is great when the Kings give the beast their power, when they withdraw it, then the cometh down, his throne, which was the Dragons, (Chap. 13) is her seat, to wit, the seven hills: from which neernesse, its evident they must dwell together.</w:t>
      </w:r>
    </w:p>
    <w:p w14:paraId="7C6EBE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注意，那女人或淫妇与这兽之间有极大的亲近关系，它们属于同一个时代：因为，兽驮着她，它们一同出现，它们都穿着朱红色衣服，它们身上都有亵渎的名号和淫行（实质上是相同的），它们一同兴起，当君王们将他们的权柄交给兽时，那女人就显为大，当他们撤回权柄时，她就衰落，他的宝座，就是龙的宝座（第13章），是她的座位，即那七座山：从这亲近关系可以清楚地看出，它们必定同住。</w:t>
      </w:r>
    </w:p>
    <w:p w14:paraId="00F190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CE7B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beast then must signifie such an Empire and Dominion asdoth not only support Rome, the city, but Rome a whore, and that not as a temporall head meerly by force keeping down men undet it, as did the old Roman Empire; but such a head as the world wondereth at, as is Chap. 13 and here also, vers. 8 and such a head as when ten Kings, out of the ruins of the old temporall Empire, shall assume Dominion and soveraignity to themselves, and withdraw from him, yet willingly they shall yeeld their power to be disposed of by this beast: and so long as they reverence him, the whore is in no fear by them, but when they cast him off, then she is burnt.</w:t>
      </w:r>
    </w:p>
    <w:p w14:paraId="73CF2E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那么，这兽必定象征这样一个帝国和统治权，它不仅支持罗马城，而且支持罗马作为一个淫妇，并且并非仅仅作为一个属世的元首，用武力压制其下的人民，如同旧罗马帝国所做的；而是一个如第13章和此处第8节所述，令世人惊奇的元首；这样一个元首，当十个王从旧属世帝国的废墟中兴起，为自己取得统治权和主权，并脱离他时，他们仍将甘愿将他们的权柄交由这兽处置：只要他们敬畏他，那淫妇就不惧怕他们，但当他们抛弃他时，她就被焚烧了。</w:t>
      </w:r>
    </w:p>
    <w:p w14:paraId="14BCEE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249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it appeareth, that as by the woman the Roman Church is described, in opposition to the true Church, Chap. 12:1 called a woman there; so, by the beast must be meaned the Roman sea, or the Papall power, by which this whore is supported, and to whom the Kings of the earth give their power, and after whom the whole world hath long, wondered, as was cleared (Chap. 13) of this same beast: and the propositions laid down there, are also to be applied here.</w:t>
      </w:r>
    </w:p>
    <w:p w14:paraId="598DFC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看来，正如那女人被描述为罗马教会，与真教会相对立，第12章1节那里被称为一个女人；同样，兽必定是指罗马教廷，或教皇的权力，这淫妇藉此得以支持，地上的君王将他们的权柄给了他，并且全世界都曾长期惊奇地跟从他，如在第13章论这同一个兽时所阐明的：在那里提出的命题，也应应用于此处。</w:t>
      </w:r>
    </w:p>
    <w:p w14:paraId="425E93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109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4.We would consider at what time this which is spoken of the beastand whore, is to be applied to Rome and the powers which govern Rome, which is the beast, as the other is the woman.</w:t>
      </w:r>
    </w:p>
    <w:p w14:paraId="15010E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我们要考虑，这关于兽和淫妇的论述，应在何时应用于罗马，以及统治罗马的权势，即那兽，如同另一个是那女人一样。</w:t>
      </w:r>
    </w:p>
    <w:p w14:paraId="368941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7F3A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these characters to find it out by, which now at the entry we shall but in generall propound, 1. It is the time when the beast should appear, as he riseth from the bottomlesse pit, vers. 8 to wit, in the last state of the Empire, before his utter ruine: and so it is not that which was in Johns time, any lawfull succeeding power (which, cometh not from the pit) but it is that which the Dragon gave, Chap. 13 an authority and soveraignity invented by the devil, and not warranted by the Word, such as is Universall Bishop, Prince of Pastors, &amp; Vicar of Christ; so it is no meer civill power, though persecuting: for then, as it was in Johns time, it might have been said to have ascended from the pit, and it had not been peculiar to the future state of the Empire, which is a forreign Government of an other rise than these which went before, such as that of the Popes, who are distinct and different from Emperours.</w:t>
      </w:r>
    </w:p>
    <w:p w14:paraId="2BF2A9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有这些特征可以找出，现在在开头我们只作概括性的提出，1. 是兽应当显现的时候，当他从无底坑上来时，第8节，即，在帝国末后的状态，在他完全毁灭之前：所以，这不是在约翰时代存在的，任何合法的继承权力（这并非从坑中上来），而是龙所赐予的，第13章，一种由魔鬼发明的权柄和主权，并未得到圣言的授权，例如普世主教、牧者之君和基督的代理人；所以，这并非单纯的民事权力，虽然它逼迫：因为那样，如同在约翰时代一样，它本可以被称为是从坑中上来的，并且这并非帝国未来状态的特有标志，那是一种起源不同于先前的外来政权，例如教皇的政权，他们与皇帝有别且不同。</w:t>
      </w:r>
    </w:p>
    <w:p w14:paraId="38BAFE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B329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Rome under the last head of seven, whereof five were but past in Johns time, and Cæsars were the sixth: the seventh called the eight for his twofold consideration (as Chap. 13) then was not come; for, this last head is expresly called the beast, vers. 11.</w:t>
      </w:r>
    </w:p>
    <w:p w14:paraId="0D2B8A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是在七个头中的最后一个头之下的罗马，其中五个在约翰时代已过，凯撒是第六个：第七个因其双重考量（如第13章）被称为第八个，那时尚未到来；因为，这最后一个头被明确地称为兽，第11节。</w:t>
      </w:r>
    </w:p>
    <w:p w14:paraId="0CE77F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79A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Rome under none of the first six Governments is the beast here, but under the seventh or eighth, which in Rome succeeded to Emperours, or Cæsars; for, this last is to have none after it.</w:t>
      </w:r>
    </w:p>
    <w:p w14:paraId="3FA169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因此，在这里的兽，并非指在前六个政权之下的罗马，而是指在第七或第八个政权之下，这个政权在罗马继承了皇帝，或凯撒；因为，这最后一个将再无后继者。</w:t>
      </w:r>
    </w:p>
    <w:p w14:paraId="54CDE5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672C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third character is, to try the time by the horns.</w:t>
      </w:r>
    </w:p>
    <w:p w14:paraId="012791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第三个特征是，用角来试验时间。</w:t>
      </w:r>
    </w:p>
    <w:p w14:paraId="71723F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DAA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Government of Rome is to be the beast, which shall have with it ten Kings reigning, which had not received their Kingdom in John's time, vers. 12.</w:t>
      </w:r>
    </w:p>
    <w:p w14:paraId="7C3DDF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那罗马的政权将成为兽，它将有十个王一同作王，这些王在约翰的时代尚未得着国，第12节。</w:t>
      </w:r>
    </w:p>
    <w:p w14:paraId="1459DE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BA3B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it agreeth to that state of Rome, when other Kings, that have withdrawn their temporall subjection from the Emperours, shall yet unanimously and harmoniously of their own good wills give their power unto, and be at the devotion of this beast.</w:t>
      </w:r>
    </w:p>
    <w:p w14:paraId="30D430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再者，这与罗马的那种状态相符，那时其他君王，虽已脱离了对皇帝的属世臣服，却仍将同心合意地、甘愿地将他们的权柄交给这兽，并听命于他。</w:t>
      </w:r>
    </w:p>
    <w:p w14:paraId="497563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D33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These Kings shall be especially employed by this beast in making wars against the Saints, till God discover the whores rottennesse to them or some of them, vers. 14 compared with vers. 16, 17.</w:t>
      </w:r>
    </w:p>
    <w:p w14:paraId="147F97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这些王将特别被这兽用来与圣徒争战，直到神向他们或他们中的一些人揭露那淫妇的败坏，第14节与第16、17节相比。</w:t>
      </w:r>
    </w:p>
    <w:p w14:paraId="5761AF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913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then be applicable to that time when persecutions abounded through all the Christian world by the Laws of all Kings &amp; Kingdoms, which was when the Prophets prophesied in sackcloth and were killed, Chap. 11 and 13.</w:t>
      </w:r>
    </w:p>
    <w:p w14:paraId="06B9FF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那么，这必定适用于那个时期，那时因所有君王和王国的律法，逼迫遍及整个基督教世界，也就是先知们穿着麻衣说预言并被杀的时候，第11章和13章。</w:t>
      </w:r>
    </w:p>
    <w:p w14:paraId="6299A1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8B4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fourth character we take from that, that the woman is called a whore: therefore it cannot agree to Heathen Rome, for she was not then married nor ever called a whore.</w:t>
      </w:r>
    </w:p>
    <w:p w14:paraId="08FC54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第四个特征我们从那女人被称为淫妇这一点来看：因此，这不适用于异教的罗马，因为她那时并未婚配，也从未被称为淫妇。</w:t>
      </w:r>
    </w:p>
    <w:p w14:paraId="25AD45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A38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last thing we premit, is, concerning the times mentioned, aspast, present and to come: when they are particularly differenced, they are not to be confounded, yet that any thing in the vision is affirmed in the present time, it will not prove it then to have been, seing it is ordinary for things to come, to be represented as present or past.</w:t>
      </w:r>
    </w:p>
    <w:p w14:paraId="3EEF38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我们最后要提出的，是关于所提到的时间，即过去、现在和将来：当它们被特别地区分时，不应混淆，然而，异象中的任何事以现在时态被断言，并不能证明它当时就已存在，因为将要来的事，被描绘成现在或过去，是很平常的。</w:t>
      </w:r>
    </w:p>
    <w:p w14:paraId="7C71A3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932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 particularly, we come now to the preface of the vision, vers. 1 and 2 Wherein the sum and scope of the vision is proposed; In which, consider, 1. the thing proposed to be shown, It is the judgement of the great whore.</w:t>
      </w:r>
    </w:p>
    <w:p w14:paraId="60C53F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更具体地说，我们现在来看异象的序言，第1和2节，其中提出了异象的总结和主旨；在其中，要考虑，1. 被提出要显示的事，即那大淫妇的审判。</w:t>
      </w:r>
    </w:p>
    <w:p w14:paraId="75066C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EE2F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Some properties of that whore hinted at.</w:t>
      </w:r>
    </w:p>
    <w:p w14:paraId="501BFF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暗示的那淫妇的一些特征。</w:t>
      </w:r>
    </w:p>
    <w:p w14:paraId="2A1584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186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By whom this is revealed.</w:t>
      </w:r>
    </w:p>
    <w:p w14:paraId="3691CF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这由谁启示。</w:t>
      </w:r>
    </w:p>
    <w:p w14:paraId="5A7DD9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630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proposition, the word whore, (which in all languages cometh from mercenarinesse) shortly implyeth two things, 1. An engagement on the party, sinning, there is a breach of wedlock-bond, as Ezek. 16:38.</w:t>
      </w:r>
    </w:p>
    <w:p w14:paraId="6EC179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在该命题中，“淫妇”一词（在所有语言中都源于雇佣性）简要地包含了两件事，1. 犯罪一方的婚约，即破坏了婚姻的约束，如以西结书16:38。</w:t>
      </w:r>
    </w:p>
    <w:p w14:paraId="291604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6A2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nature of the sin as inconsistent with the nature of that tie, to wit, Idolatry, &amp;c. with which God will have no communion: though many other infirmities may consist with that bond of Marriage, yet this is particularly wheredom in Scripture, a peoples shamefull prostituting themselves to idols and strange worship, who were engaged to God.</w:t>
      </w:r>
    </w:p>
    <w:p w14:paraId="42EC96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罪的本质与那约束的本质不相容，即，拜偶像等，神与此毫无相交：虽然许多其他的软弱可能与那婚姻的约束相容，但这在圣经中特别是淫乱，即一个曾与神立约的民族，可耻地将自己献给偶像和外邦的敬拜。</w:t>
      </w:r>
    </w:p>
    <w:p w14:paraId="7DC3A4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BED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Hos. 4:12, 13 with the right exposition of that place.</w:t>
      </w:r>
    </w:p>
    <w:p w14:paraId="1866C8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见何西阿书4:12, 13及其正确的解释。</w:t>
      </w:r>
    </w:p>
    <w:p w14:paraId="734A10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D5D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here, by whore is understood some city or state, as vers. 18 yet such as hath been engaged to God and hath made defection from him to Idolatry.</w:t>
      </w:r>
    </w:p>
    <w:p w14:paraId="215930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所以这里，“淫妇”被理解为某个城或国家，如第18节，然而是一个曾与神立约，后来却背道拜偶像的国家。</w:t>
      </w:r>
    </w:p>
    <w:p w14:paraId="0A0FA4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78A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respect, Israel, Judah and Jerusalem do get the name of harlots peculiarly, and are charged with spirituall fornication beyond other Nations because of this their tie to God which others had not.</w:t>
      </w:r>
    </w:p>
    <w:p w14:paraId="6D5440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在这方面，以色列、犹大和耶路撒冷特别地得了淫妇的名，并被指控犯了属灵的淫乱，超过了其他民族，因为他们与神有这种其他人所没有的约束。</w:t>
      </w:r>
    </w:p>
    <w:p w14:paraId="5A774D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CFA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this whore is painted out in opposition to that woman and wife, Chap. 12 which evanished: and this whore and strumpet appeareth in her place.</w:t>
      </w:r>
    </w:p>
    <w:p w14:paraId="2F48F2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此外，这淫妇被描绘成与那女人和妻子相对立，第12章，那女人消失了：而这淫妇和娼妓则出现在她的位置上。</w:t>
      </w:r>
    </w:p>
    <w:p w14:paraId="650765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540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By judgement we understand her ruine, especially when it cometh to her seat, which is the great city, and is here manifested to John, 1 to shew that it was certain, and so to prevent stumbling at that whores greatnesse and pompe.</w:t>
      </w:r>
    </w:p>
    <w:p w14:paraId="2D2DF3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我们把审判理解为她的毁灭，特别是当审判临到她的座位，即那大城时，这里向约翰显明，1. 为了显示那是确定的，从而防止人因那淫妇的威荣和浮华而绊倒。</w:t>
      </w:r>
    </w:p>
    <w:p w14:paraId="0184E8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FC5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To shew that it came not by guesse, but that God had ordered her ruine.</w:t>
      </w:r>
    </w:p>
    <w:p w14:paraId="591BE4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为了显示这并非出于猜测，而是神已命定她的毁灭。</w:t>
      </w:r>
    </w:p>
    <w:p w14:paraId="6761F7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438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To begin this explication with the fifth vial preceeding, Chap. 16.</w:t>
      </w:r>
    </w:p>
    <w:p w14:paraId="2557D5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为了以第16章第五碗作为这解释的开端。</w:t>
      </w:r>
    </w:p>
    <w:p w14:paraId="4F3B21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65D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property of this whore hinted at here, is, her greatnesse; Thus to distinguish this corrupted Church from ordinary defections, heresies and schisms, whereby often the married Spouse of Christ hath been an harlot, and particular Churches have degenerated.</w:t>
      </w:r>
    </w:p>
    <w:p w14:paraId="084C84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这里暗示的这淫妇的特征，是她的威荣；以此来将这个败坏的教会与普通的背道、异端和分裂区分开来，藉此，基督已婚的新妇常常成了淫妇，个别教会也败坏了。</w:t>
      </w:r>
    </w:p>
    <w:p w14:paraId="68C79A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F767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great whore, looking to the great defection and falling away, spoken of in Scripture, 2 Thess. 2 to be in the dayes of Antichrist, and the greatest eclipse that the light, after Christs dayes, had to endure.</w:t>
      </w:r>
    </w:p>
    <w:p w14:paraId="5DEFBE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这是那大淫妇，指向圣经中所说的大背道和离道反教，帖撒罗尼迦后书2章，这发生在敌基督的日子，是基督的日子之后，光所要忍受的最大的一次日食。</w:t>
      </w:r>
    </w:p>
    <w:p w14:paraId="38B005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FE0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greatnesse of this whore, is four wayes expressed and proven 1. She sitteth upon many waters, vers. 1 to set out the greatnesse of her temporall dominion, she that was a mistresse over People, Nations, &amp;c. vers. 15 is to be this whose, and by her whoredoms and idolatries was to keep these under her power.</w:t>
      </w:r>
    </w:p>
    <w:p w14:paraId="0F99CD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这淫妇的威荣，以四种方式被表达和证明 1. 她坐在众水之上，第1节，以显示她属世统治的广大，她曾是管辖万民、万族等的主母，第15节，将成为这淫妇，并藉着她的淫乱和偶像崇拜，将这些人置于她的权下。</w:t>
      </w:r>
    </w:p>
    <w:p w14:paraId="3A0BB6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7A5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She is a great whore in respect of these who sin with her and share of her idolatries, superstitions and errors.</w:t>
      </w:r>
    </w:p>
    <w:p w14:paraId="776D58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她是一位大淫妇，就那些与她一同犯罪，分享她的偶像崇拜、迷信和错误的人而言。</w:t>
      </w:r>
    </w:p>
    <w:p w14:paraId="4EA3D4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2EE7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the Kings and great men of the earth, such have been Popish for many generations.</w:t>
      </w:r>
    </w:p>
    <w:p w14:paraId="43C3E7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这些人是地上的君王和伟人，许多代人都是天主教徒。</w:t>
      </w:r>
    </w:p>
    <w:p w14:paraId="42467F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24C8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in respect of the extent of her whoredom or commonnesse of it: It is not only with Kings, but indifferently, she proposed unto and did bear in her strumperies on all sorts, great and small; the meanest behoved to bear her mark, Chap. 13.even all the inhabiters of the earth.</w:t>
      </w:r>
    </w:p>
    <w:p w14:paraId="21D85C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就她淫乱的范围或普遍性而言：她不仅与君王行淫，而且不分对象，她向各等人，无论大小，都提出并施行她的淫乱；连最卑微的人也必须受她的印记，第13章，甚至地上所有的居民。</w:t>
      </w:r>
    </w:p>
    <w:p w14:paraId="2138A6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AC7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She is a great whore in respect of that degree of whoredoms wherewith she hath intoxicated them.</w:t>
      </w:r>
    </w:p>
    <w:p w14:paraId="59E062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她是一位大淫妇，就她使他们陶醉的淫乱程度而言。</w:t>
      </w:r>
    </w:p>
    <w:p w14:paraId="02882B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878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She hath made them drunk with the wine of her fornications.</w:t>
      </w:r>
    </w:p>
    <w:p w14:paraId="496C41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她用她淫乱的酒使他们醉了。</w:t>
      </w:r>
    </w:p>
    <w:p w14:paraId="4E8530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E5B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Her sin is fornication, which ordinarily in the Old Testament is applyed to Idolatry, in putting some other in Gods room.</w:t>
      </w:r>
    </w:p>
    <w:p w14:paraId="66B0B4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她的罪是淫乱，这在旧约中通常应用于拜偶像，即以别神代替神。</w:t>
      </w:r>
    </w:p>
    <w:p w14:paraId="0DC376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CC3E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there is no Christian Church hath degenerated in this respect to own Images and Idolatry but Rome.</w:t>
      </w:r>
    </w:p>
    <w:p w14:paraId="1B73D2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现在，没有哪个基督教会在承认偶像和拜偶像这方面败坏到罗马的地步。</w:t>
      </w:r>
    </w:p>
    <w:p w14:paraId="61B4AE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F87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She hath entysing wayes (as poisoned cups of wine) to allure to her idolatries: Many threatnings, promises and false miracles have been made use of to engage the world to this.</w:t>
      </w:r>
    </w:p>
    <w:p w14:paraId="3C3B03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她有引诱人的方法（如毒酒杯），来引诱人拜她的偶像：许多威胁、应许和假神迹都被用来使世界参与此事。</w:t>
      </w:r>
    </w:p>
    <w:p w14:paraId="377E55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4D5B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She maketh them drink of these till they be drunk, being through Gods judgement deluded, as 1 Thes. 2 madd and irrationally addicted to and bent on that way of superstition, as appeareth by the many Abbacies, Monasteries, superstitious titles and submissions given to Popes, and persecutions against all her faithfull opposers, which bear witnesse how drunk the world hath been with that conceit of the Roman Church.</w:t>
      </w:r>
    </w:p>
    <w:p w14:paraId="060CD4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她使他们喝这些，直到他们醉了，因神的审判而被迷惑，如帖撒罗尼迦前书2章，疯狂地、非理性地沉迷于并倾向于那种迷信的方式，这从许多修道院、修道院、给教皇的迷信头衔和顺服，以及对所有她忠实反对者的逼迫中可以看出来，这都见证了世界曾如何被罗马教会的那个观念所灌醉。</w:t>
      </w:r>
    </w:p>
    <w:p w14:paraId="5194AE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400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II (17:2–6)</w:t>
      </w:r>
    </w:p>
    <w:p w14:paraId="31885C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第二讲 (17:2–6)</w:t>
      </w:r>
    </w:p>
    <w:p w14:paraId="0C8C88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88B9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vision it self followeth to the 7 vers. and there are two circumstances premitted, vers. 3 before it be represented to John, as contributing for the disposing and fitting of John, for the beholding of it.</w:t>
      </w:r>
    </w:p>
    <w:p w14:paraId="20068B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异象本身接续到第7节，并在其向约翰显现之前，有两个前提情况，第3节，有助于约翰预备好心志来观看它。</w:t>
      </w:r>
    </w:p>
    <w:p w14:paraId="706690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D26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He is carried in the Spirit: which holdeth forth the frame of his mind; he was not in body transported, but by the Spirit; his soul was withdrawn from its ordinary way of making use of bodily organs to another more immediate and sublime way of receiving impressions of what was represented, such as was spoken of Chap. 1:10 signifying that it is needfull to be spirituall before one be capable of the visions of God; a spirituall man and a spirituall frame, is the best discerner of these, 1 Corinth. 2.</w:t>
      </w:r>
    </w:p>
    <w:p w14:paraId="098470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他被圣灵感动：这显明了他的心境；他并非身体被转移，而是被圣灵感动；他的灵魂从其通常使用身体器官的方式中被抽离出来，进入另一种更直接、更崇高的接收所显现事物印象的方式，如第1章10节所说的那样，这表明在能领受神的异象之前，有必要成为属灵的；一个属灵的人和一个属灵的心境，是这些事的最佳分辨者，哥林多前书2章。</w:t>
      </w:r>
    </w:p>
    <w:p w14:paraId="324B3F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EE7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is taken to the wildernesse: by that ecstasie he is removed from ordinary commerce to a wildernesse, where that whore is represented to him, though it be not her dwelling.</w:t>
      </w:r>
    </w:p>
    <w:p w14:paraId="4EBF40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他被带到旷野：藉着那神魂超拔，他被从寻常的交往中移到旷野，那淫妇在那里向他显现，虽然那并非她的居所。</w:t>
      </w:r>
    </w:p>
    <w:p w14:paraId="453A4F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34B7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is implyed, 1. That spiritualnesse of frame and abstractednesse and retirednesse go often together; one in the Spirit, will be one often apart in private, as our blessed Lord was.</w:t>
      </w:r>
    </w:p>
    <w:p w14:paraId="5F3B73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这暗示，1. 属灵的心境与超脱和退隐常常相伴而行；一个在圣灵里的人，将常常是一个独处的人，如同我们蒙福的主一样。</w:t>
      </w:r>
    </w:p>
    <w:p w14:paraId="3E3A15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711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an abstracted, retired frame of heart, is fittest for discerning what is right and what is wrong.</w:t>
      </w:r>
    </w:p>
    <w:p w14:paraId="6B0878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一个超脱、退隐的心境，最适合分辨是非。</w:t>
      </w:r>
    </w:p>
    <w:p w14:paraId="31A936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52BD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at Court where folks come soonest to discern the whore, the glistering of that shew keepeth men from the right up-taking of her: But when men soberly retire to think of things in the most abstracted manner, then what seemeth gold to others, is often found but to be guilded to them, as here, vers. 4.</w:t>
      </w:r>
    </w:p>
    <w:p w14:paraId="67BD8C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并非在宫廷中人能最快地认出那淫妇，那虚华的外表使人无法正确地认识她：但当人审慎地退隐，以最超脱的方式思考事物时，那对别人而言似乎是金子的东西，对他们而言往往只是镀金的，如这里，第4节。</w:t>
      </w:r>
    </w:p>
    <w:p w14:paraId="24658E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84A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John is thus qualifyed and composed, then is the vision represented: an uncouth sight, a woman described in four or five properties or markes, 1. by the beast which supporteth her, vers. 3 which beast is in four characters set out.</w:t>
      </w:r>
    </w:p>
    <w:p w14:paraId="0143B7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当约翰如此预备好并镇静下来时，那异象就显现出来：一个奇异的景象，一个女人，以四五个特征或记号来描述，1. 藉着支持她的兽，第3节，这兽以四个特征来阐明。</w:t>
      </w:r>
    </w:p>
    <w:p w14:paraId="30A2E4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D5D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understanding of which, beside what is said, Observe That by woman is understood here the whore formerly mentioned, to wit, a whorish Church, or, a faithfull city turned to be an harlot, Isai. 1.</w:t>
      </w:r>
    </w:p>
    <w:p w14:paraId="2E1313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为了理解这一点，除了已经说过的，请注意，这里的女人被理解为前面提到的淫妇，即，一个淫乱的教会，或者，一个忠信的城变成了淫妇，以赛亚书1章。</w:t>
      </w:r>
    </w:p>
    <w:p w14:paraId="3C7634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03A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then this woman two wayes, 1. simply as a woman, so it is the city Rome that then was.</w:t>
      </w:r>
    </w:p>
    <w:p w14:paraId="484E8C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那么，从两个方面来考虑这个女人，1. 单纯作为一个女人，那么她就是当时的罗马城。</w:t>
      </w:r>
    </w:p>
    <w:p w14:paraId="655F1D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EF4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As a whore, so it is the apostatized Church of Rome which though in Johns time it was not come, yet was in vision represented to him as come.</w:t>
      </w:r>
    </w:p>
    <w:p w14:paraId="100F37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作为一个淫妇，那么她就是背道的罗马教会，虽然在约翰的时代尚未到来，但在异象中已向他显现为已来。</w:t>
      </w:r>
    </w:p>
    <w:p w14:paraId="29B08E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FCC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beast in generall, some wicked Dominion or Empire (as Dan. 7) must be understood.</w:t>
      </w:r>
    </w:p>
    <w:p w14:paraId="351847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兽，总的来说，必须被理解为某个邪恶的统治权或帝国（如但以理书7章）。</w:t>
      </w:r>
    </w:p>
    <w:p w14:paraId="44A6EF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EAB7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 particularly, We may take the beast in a fourfold consideration, 1. complexly with its seven heads, as in any form of its Governments; so it pointeth out the Roman Empire indefinitly, as it was before Johns time under the five heads who were fallen, as it was in his time under the sixth, and was to be afterward under the seventh: There is but one beast in all, thus considered.</w:t>
      </w:r>
    </w:p>
    <w:p w14:paraId="0F547D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更具体地说，我们可以从四个方面来考量这兽，1. 复杂地连同它的七个头，如同在它任何形式的政体中；所以它不确定地指向罗马帝国，如同它在约翰时代之前，在已倒塌的五个头之下一样，如同它在他时代在第六个头之下一样，以及它后来将在第七个头之下一样：如此考量，总共只有一个兽。</w:t>
      </w:r>
    </w:p>
    <w:p w14:paraId="0B8B00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74E1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may consider the beast (to speak so) as a body, or the beast without relation to any head, so it holdeth forth the Empire, Dominions, or Countries, which made up a Monarchy under any of these sorts of Governments or heads.</w:t>
      </w:r>
    </w:p>
    <w:p w14:paraId="35A19C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我们可以把兽（可以这么说）看作一个身体，或不与任何头相关联的兽，所以它代表了在任何这些政体或头之下组成一个君主国的帝国、领土或国家。</w:t>
      </w:r>
    </w:p>
    <w:p w14:paraId="76C72A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CC8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body, upon the matter she fame, however its Governments changed.</w:t>
      </w:r>
    </w:p>
    <w:p w14:paraId="491F70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它是一个身体，就实质而言，她就是那名声，无论其政体如何改变。</w:t>
      </w:r>
    </w:p>
    <w:p w14:paraId="74D76F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247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seemeth in the exposition to be called the Peoples, Tongues, and Languages, vers. 15 on which the woman sitteth, and is expressed by many waters, in the preface, vers. 1 on which the whore sitteth, as she doth here on the beast.</w:t>
      </w:r>
    </w:p>
    <w:p w14:paraId="14B241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这在解释中似乎被称为万民、万族、万方，第15节，那女人坐在其上，并在序言中被表述为众水，第1节，那淫妇坐在其上，如同她在这里坐在兽上一样。</w:t>
      </w:r>
    </w:p>
    <w:p w14:paraId="009E87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0D0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We may consider the heads as distinct from the beast, and so they are the formes of Governments which successively guided that beast and supported that city.</w:t>
      </w:r>
    </w:p>
    <w:p w14:paraId="59EBFD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我们可以把头与兽分开来看，所以它们是相继引导那兽并支持那城的政体形式。</w:t>
      </w:r>
    </w:p>
    <w:p w14:paraId="49801E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E30A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the last head, which succeedeth the Cæsars, which did reign in Johns time, will be the Pope (or Papacy) who now hath headed that Empire for many years.</w:t>
      </w:r>
    </w:p>
    <w:p w14:paraId="24A9F0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因此，接续约翰时代作王的凯撒的最后一个头，将是教皇（或教皇制度），他如今已多年来领导那个帝国。</w:t>
      </w:r>
    </w:p>
    <w:p w14:paraId="3E5BBB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E22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former heads, the woman, as a city, is supported, by the last as she is a whore.</w:t>
      </w:r>
    </w:p>
    <w:p w14:paraId="6777A5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藉着前几个头，那女人，作为一个城，得以支持，藉着最后一个头，她作为一个淫妇，得以支持。</w:t>
      </w:r>
    </w:p>
    <w:p w14:paraId="242344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749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We may consider the beast, as under, and acted by the last head the Pope, so by it, is represented the Roman sea, (or sedes Romana) which by Religion, under pretext of Christs Headship, ruleth as broadly as ever any of her former states did, as appeareth by what was said, Chap. 13.</w:t>
      </w:r>
    </w:p>
    <w:p w14:paraId="0A547C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我们可以把兽看作是在最后一个头，即教皇之下，并受其驱使，所以它代表了罗马教廷（或罗马主教座），它藉着宗教，以基督元首的借口，统治得如同她任何先前的国家一样广阔，如第13章所说的那样。</w:t>
      </w:r>
    </w:p>
    <w:p w14:paraId="5E7966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92E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respect, it is of an Ecclesiastick nature, to hold out a twofold respect in this beast beside any of the former; so this fourth consideration taketh up the beast as the Authority ruling, and the whore as the city where he ruleth: for (Chap. 19) he as a Beast or Governour, hath a being when the whore is destroyed in the 18.</w:t>
      </w:r>
    </w:p>
    <w:p w14:paraId="3DC9B5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它具有教会的性质，以表明这兽除了任何先前的方面外，还有双重的尊重；所以这第四种考量将兽看作是统治的权柄，而淫妇则是他统治的城：因为（第19章）他作为一个兽或统治者，当淫妇在第18章被毁灭时，他仍然存在。</w:t>
      </w:r>
    </w:p>
    <w:p w14:paraId="488E90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233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here, Under what notion the beast is considered in this place?</w:t>
      </w:r>
    </w:p>
    <w:p w14:paraId="14382C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如果这里问，在这处经文中，兽是以何种概念被考量的？</w:t>
      </w:r>
    </w:p>
    <w:p w14:paraId="301AB8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C91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1. Under the last, as it is headed with the Pope, and under pretense of Religion domineereth.</w:t>
      </w:r>
    </w:p>
    <w:p w14:paraId="1654E6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 在最后一个概念下，即以教皇为首，并以宗教为借口进行统治。</w:t>
      </w:r>
    </w:p>
    <w:p w14:paraId="58B121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96C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Reason 1. It is the same beast, Chap. 13 but that looketh to the last head of this beast or state of this Empire, as is said.</w:t>
      </w:r>
    </w:p>
    <w:p w14:paraId="57D371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理由1. 这是同一个兽，第13章，但那指向这兽的最后一个头，或这帝国的状态，如前所述。</w:t>
      </w:r>
    </w:p>
    <w:p w14:paraId="571918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581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only the last state of this beast contemporateth with this cities becoming a whore to be supported by it.</w:t>
      </w:r>
    </w:p>
    <w:p w14:paraId="62B764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因为只有这兽的最后状态，与这城成为一个被它支持的淫妇同时代。</w:t>
      </w:r>
    </w:p>
    <w:p w14:paraId="09EA6E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4B9E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the state of the beast which then was to come, and the sixth was then in being: therefore it is the last, for it is to go to perdition.</w:t>
      </w:r>
    </w:p>
    <w:p w14:paraId="082979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这是兽当时将要来的状态，而第六个当时还存在：因此它是最后一个，因为它将要归于沉沦。</w:t>
      </w:r>
    </w:p>
    <w:p w14:paraId="64A5BB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B8C4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is the beast which all wonder at, that Kings give their power willingly unto, which is expresly called the beast, vers. 8 which should ascend, &amp;c. and the beast to which the Kings shall give their power, vers. 13 and with whom they receive power, vers. 12 which only are true under the last state of the beast, lit being not so with any of the former Governments, where heads were crowned and not the horns, Chap. 12 here, the horns were crowned, Chap. 13 and are Kings in respect of temporall jurisdictions; yet these same Kings, under pretence of spirituall power, are as much keeped under the beast with the seventh head, as ever under any the former.</w:t>
      </w:r>
    </w:p>
    <w:p w14:paraId="433EC7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是那令所有人都惊奇的兽，君王们甘愿将他们的权柄交给他，这在第8节被明确地称为兽，将要上来，等等，以及君王们将要将他们的权柄交给他的兽，第13节，并与他一同得着权柄，第12节，这只在兽的最后状态下是真实的，而在任何先前的政体中都非如此，在那里是头戴冠冕而非角，第12章，在这里，角戴冠冕，第13章，并且在属世的管辖权方面是王；然而这些同样的君王，在属灵权力的借口下，却像在任何先前的政体下一样，被第七个头之下的兽所辖制。</w:t>
      </w:r>
    </w:p>
    <w:p w14:paraId="079070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D22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further asked, how the woman sitteth on that beast?</w:t>
      </w:r>
    </w:p>
    <w:p w14:paraId="1EF152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如果再问，那女人如何坐在那兽上？</w:t>
      </w:r>
    </w:p>
    <w:p w14:paraId="7850A2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895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clear two wayes, 1. she sitteth on it, as having her principall seat in the chief seat of that Roman Empire; she sitteth on that Dominion, and hath the city Rome for her nest.</w:t>
      </w:r>
    </w:p>
    <w:p w14:paraId="378D19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有两条清楚的途径，1. 她坐在其上，如同在那个罗马帝国的主要座位上拥有她的主要座位；她坐在那个统治权上，并以罗马城为她的巢穴。</w:t>
      </w:r>
    </w:p>
    <w:p w14:paraId="412DE4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ADEA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(vers. 9) in the exposition it is thus cleared, she sitteth on the beast, i.e. on the seven hills, which is the center of the beasts Dominion: and on many waters, that is, that same Empire.</w:t>
      </w:r>
    </w:p>
    <w:p w14:paraId="4851AD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因此（第9节）在解释中如此阐明，她坐在兽上，即，坐在七座山上，那是兽统治的中心：并且坐在众水之上，即，那同一个帝国。</w:t>
      </w:r>
    </w:p>
    <w:p w14:paraId="0C4D0E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4D5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expounded in that word, the beast that carrieth her, vers. 7 that is, supporteth her by its authority and keepeth that city (which otherwise had been desolate) in some grandour by her, as in Chap. 15 even as she was made famous by being the seat and residence of these who formerly managed the authority of that Dominion.</w:t>
      </w:r>
    </w:p>
    <w:p w14:paraId="380734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在那句话中被解释，那驮着她的兽，第7节，就是说，藉着它的权柄支持她，并使那城（否则就荒凉了）因她而保持某种威荣，如在第15章一样，正如她曾因成为那些先前管理那统治权的人的座位和居所而闻名一样。</w:t>
      </w:r>
    </w:p>
    <w:p w14:paraId="79A802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3FE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then is the first thing whereby this whore is described, the power or Empire wherein she dwelleth, and whereby she is supported, to wit, Rome, or the Roman sea, which they call the rock on which their Babylon standeth as an unerring and an infallible foundation, at least so far as to discover her to be this whore.</w:t>
      </w:r>
    </w:p>
    <w:p w14:paraId="27C2CF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就是描述这淫妇的第一件事，即她所居住的权势或帝国，以及她藉此得以支持的，即罗马，或罗马教廷，他们称之为他们的巴比伦所建立于其上的磐石，如同一个无误和无谬的基础，至少足以揭示她就是这淫妇。</w:t>
      </w:r>
    </w:p>
    <w:p w14:paraId="6D0C31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03A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beast or Empire getteth four marks in the Text, 1. Her colour is scarlet, pointing out, 1. her grandour.</w:t>
      </w:r>
    </w:p>
    <w:p w14:paraId="0D9FF2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这兽或帝国在经文中得到四个记号，1. 它的颜色是朱红色，指向，1. 它的威荣。</w:t>
      </w:r>
    </w:p>
    <w:p w14:paraId="3E05F2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0DB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her cruelty, as the Dragon was coloured, Chap. 12:2. This, beast is full of names of blasphemy, Chap. 13 every head had blasphemies on it, that is, was blasphemous and idolatrous; but this, under the last head, is now all full of them, superstitions, idolatries, arrogant titles, and usurpations were never claimed so much by any of the former as by this: whereby appeareth, that it holdeth forth no Christian Empire, or Rome as Christian, except under its defection.</w:t>
      </w:r>
    </w:p>
    <w:p w14:paraId="0A096A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的残忍，如同龙的颜色，第12章2节。这兽，满了亵渎的名号，第13章，每个头都有亵渎的名号，即，是亵渎的和拜偶像的；但这兽，在最后一个头之下，如今满了这些，迷信、偶像崇拜、傲慢的头衔，以及篡权，从未被任何先前的政权如此多地宣称过：由此看来，它并非指一个基督教帝国，或基督教的罗马，除非是在其背道之下。</w:t>
      </w:r>
    </w:p>
    <w:p w14:paraId="488777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5F2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two parts of the description, to wit, heads and horns, are so particularly interpreted by the Angel afterwards, that we shall forbear till we come to it; which is the last part of the Chapter.</w:t>
      </w:r>
    </w:p>
    <w:p w14:paraId="09974F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描述的另外两个部分，即头和角，后来被天使如此具体地解释，以至于我们将等到那时再谈；这是本章的最后一部分。</w:t>
      </w:r>
    </w:p>
    <w:p w14:paraId="77F5B2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90D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thing whereby the whore is described, is her pompe and outward gloriousnesse, vers. 4.</w:t>
      </w:r>
    </w:p>
    <w:p w14:paraId="393BC3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第二个描述那淫妇的特征是她的浮华和外在的荣耀，第4节。</w:t>
      </w:r>
    </w:p>
    <w:p w14:paraId="4AF950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7E08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by is set out, 1. their pride in being so arrogant.</w:t>
      </w:r>
    </w:p>
    <w:p w14:paraId="414562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其中阐明了，1. 他们的骄傲，因其如此傲慢。</w:t>
      </w:r>
    </w:p>
    <w:p w14:paraId="27F265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59B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their wealth and riches.</w:t>
      </w:r>
    </w:p>
    <w:p w14:paraId="13BD0A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他们的财富和富裕。</w:t>
      </w:r>
    </w:p>
    <w:p w14:paraId="58AD46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6191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her carriage to allure to her superstition with poisoned cups and such deckings as whores set themselves out by.</w:t>
      </w:r>
    </w:p>
    <w:p w14:paraId="723F7C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她的举止，以毒酒杯和淫妇所用的装饰，来引诱人归向她的迷信。</w:t>
      </w:r>
    </w:p>
    <w:p w14:paraId="304596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58F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Yet her deckings are but carnal and counterfeit, decked, that is, guilded, in the original, it is not gold, but guilded external pompe only, whereby the world is taken more than with that simplicity wherewith the woman is adorned, Chap. 12.</w:t>
      </w:r>
    </w:p>
    <w:p w14:paraId="40F982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然而她的装饰只是属肉体的和假冒的，装饰，即，镀金，在原文中，并非金子，而是镀金的，只是外在的浮华，世界因此被吸引，胜过那女人所装饰的朴素，第12章。</w:t>
      </w:r>
    </w:p>
    <w:p w14:paraId="531AB4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4ED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this pompe appeareth yet more, 1. in the nature of her worship, in Churches, altars, holy dayes, ceremonies and garments.</w:t>
      </w:r>
    </w:p>
    <w:p w14:paraId="43AAF6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所以这浮华更显明在，1. 她敬拜的性质上，在教堂、祭坛、圣日、仪式和衣袍上。</w:t>
      </w:r>
    </w:p>
    <w:p w14:paraId="74DF26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942C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the nature of her officers, great Cardinals, stately Princes are her Ministers.</w:t>
      </w:r>
    </w:p>
    <w:p w14:paraId="3A1877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在其职员的性质上，大红衣主教，威严的亲王是她的仆人。</w:t>
      </w:r>
    </w:p>
    <w:p w14:paraId="22449A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CCE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Their carriage is not needlesly observed, that their great men delight in purple and scarlet, is not by chance, but by providence.</w:t>
      </w:r>
    </w:p>
    <w:p w14:paraId="042A4B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他们的举止并非无故被观察，他们的大人物喜爱紫色和朱红色，并非偶然，而是出于护理。</w:t>
      </w:r>
    </w:p>
    <w:p w14:paraId="5CDF57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771F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Baronius (as cited, Chap. 13) faith it was, that Christs Priests should be in their pompe equall to the heathenish Pontisex Maximus.</w:t>
      </w:r>
    </w:p>
    <w:p w14:paraId="66E3EA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巴罗尼乌斯（如第13章所引）说，这是为了使基督的祭司在他们的浮华上能与异教的大祭司相等。</w:t>
      </w:r>
    </w:p>
    <w:p w14:paraId="18600B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A2B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property of this woman, is her name in her forehead, vers. 5 which is not, that this whore will own such a name as mother of harlots, but rather disown it: but (alluding to the manner of impudent whores, who set their badges and names to be known over their doores and on their heads) he would shew two things in the antichristian Church, 1.</w:t>
      </w:r>
    </w:p>
    <w:p w14:paraId="4A0C99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女人的第三个特征是她额上的名，第5节，这并非说这淫妇会承认自己是淫妇之母这样的名，反而会否认它：而是（暗指那些厚颜无耻的淫妇，她们将她们的标记和名字挂在门上和头上以示人）祂要显明敌基督教会中的两件事，1.</w:t>
      </w:r>
    </w:p>
    <w:p w14:paraId="457CF5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17D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Great impudency in owning and maintaining these things, which are indeed great abominations, their publick Images and bowing to them, their disputes for and defences of their grossest superstititions, so that her whoredoms need not be sought out by secret search, they do it before the Sun.</w:t>
      </w:r>
    </w:p>
    <w:p w14:paraId="327189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在承认和维护那些确实是极大可憎之事上的极大无耻，他们公开的偶像和向其跪拜，他们为他们最粗鄙的迷信所作的争辩和辩护，以至于她的淫乱无需暗中搜寻，他们是在日光之下行事。</w:t>
      </w:r>
    </w:p>
    <w:p w14:paraId="100EED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566F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Great evidence of guilt, so that by trying her and comparing her way with the Word, it will be found clearly that she is Babylon, &amp;c. as if these titles and superscriptions were written on her, as her name: which name is to be gathered, not out or letters and words (as neither that of Chap. 13 ult.) but out of doctrines, practices and others her properties, by spirituall wisdom making the application of these descriptions, both Chap. 13:18 and here, vers. 9 for, none, owning the Revelation to be Gods Word, will willingly take that name which will make them passe for Antichrist or his Church: and if this name be not literally taken, why should the number be, Chap. 13?</w:t>
      </w:r>
    </w:p>
    <w:p w14:paraId="482C0E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极大的罪证，以至于通过试验她，并将她的行为与圣言相比，将清楚地发现她是巴比伦，等等，仿佛这些头衔和铭文就写在她身上，作为她的名字：这个名字不应从字母和词语中（如同第13章最后一节的那个也不应如此）来推断，而应从教义、实践和她其他的特征中，藉着属灵的智慧来应用这些描述，无论是在第13章18节还是在这里，第9节，因为，凡承认启示录是神话语的人，都不会甘愿取那个会使他们被视为敌基督或他的教会的名字：如果这个名字不按字面意义来理解，那么第13章的数目又为何呢？</w:t>
      </w:r>
    </w:p>
    <w:p w14:paraId="4819CC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1DC7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name is in three, 1. MYSTERY: which sheweth there is both great iniquity here, and that it is so put together, that it looketh like a mystery, either to conceive it or to discover by it such a party to be the whore.</w:t>
      </w:r>
    </w:p>
    <w:p w14:paraId="382B77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这名分三部分，1. 奥秘：这表明这里既有极大的不义，而且它被如此组合，以至于看起来像一个奥秘，要么难以构想，要么难以藉此揭露这样一个群体就是那淫妇。</w:t>
      </w:r>
    </w:p>
    <w:p w14:paraId="1D816F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F629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which it is called (2 Thess. 2) the mystery of iniquity, in opposition to the mystery of godlinesse,) In all which, Antichrist imitateth Christ, lest he should be discovered.</w:t>
      </w:r>
    </w:p>
    <w:p w14:paraId="78B120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（因此它被称为（帖撒罗尼迦后书2章）不法的奥秘，与敬虔的奥秘相对）在所有这些中，敌基督模仿基督，以免被揭穿。</w:t>
      </w:r>
    </w:p>
    <w:p w14:paraId="366E11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8E15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it may be mystically Babylon, as spiritually Sodom, Chap. 11.</w:t>
      </w:r>
    </w:p>
    <w:p w14:paraId="30242B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或者，它可能是奥秘的巴比伦，如同属灵的所多玛，第11章。</w:t>
      </w:r>
    </w:p>
    <w:p w14:paraId="088DCC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0B8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Babylon, not really, (which none can plead) but in a mysterie.</w:t>
      </w:r>
    </w:p>
    <w:p w14:paraId="7D516B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巴比伦，并非实在的，（无人能如此辩护）而是在奥秘中。</w:t>
      </w:r>
    </w:p>
    <w:p w14:paraId="26CC48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391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part of the name, is BABYLON THE GREAT: of which we have spoken, and applied it to Rome.</w:t>
      </w:r>
    </w:p>
    <w:p w14:paraId="74E39C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名字的第二部分是，大巴比伦：关于这一点我们已经谈过，并将其应用于罗马。</w:t>
      </w:r>
    </w:p>
    <w:p w14:paraId="045D81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A12D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called BABYLON, first, for its headship during the fourth Empire, as Babylon was in the second.</w:t>
      </w:r>
    </w:p>
    <w:p w14:paraId="6B7964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它被称为巴比伦，首先，因为它在第四帝国时期的元首地位，如同巴比伦在第二帝国时一样。</w:t>
      </w:r>
    </w:p>
    <w:p w14:paraId="19A01B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F61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secondly, for its idolatry in it self, and in its cruelty, in bringing and keeping at under Gods people.</w:t>
      </w:r>
    </w:p>
    <w:p w14:paraId="68FCDF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其次，因为它本身的偶像崇拜，以及它的残忍，在压制和控制神的子民上。</w:t>
      </w:r>
    </w:p>
    <w:p w14:paraId="26DA5F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0D7F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thirdly, because Babylons curse followeth it for Babylons sin.</w:t>
      </w:r>
    </w:p>
    <w:p w14:paraId="3773CD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第三，因为巴比伦的咒诅因巴比伦的罪而临到它。</w:t>
      </w:r>
    </w:p>
    <w:p w14:paraId="74588B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26B0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this more was said, Chap. 14.</w:t>
      </w:r>
    </w:p>
    <w:p w14:paraId="016D55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关于这一点，在第14章有更多的论述。</w:t>
      </w:r>
    </w:p>
    <w:p w14:paraId="292B5C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587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word, is, MOTHER OF HARLOTS, AND ABOMINATIONS OF THE EARTH: which setteth out a superiority and precedency in this Rome, in polluting the world actively with her pollutions, and that the superstitious way of the rest of the world is derived from her; she is as the mother and fountain that bringeth forth all superstitions.</w:t>
      </w:r>
    </w:p>
    <w:p w14:paraId="423A16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第三个词是，淫妇和地上可憎之物的母：这阐明了罗马在积极地用她的污秽污染世界上，有其优越性和优先权，并且世界其余部分的迷信方式都源于她；她如同母亲和泉源，生出一切迷信。</w:t>
      </w:r>
    </w:p>
    <w:p w14:paraId="6A5DB7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A52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sort of precedency and priority of a Mother Church, (as she calleth her self) she shall claim not only to be the first Church, but to be over all, as the rule and example to them.</w:t>
      </w:r>
    </w:p>
    <w:p w14:paraId="2C9A46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一种母教会的优先权和首要地位（她如此自称），她将不仅宣称自己是第一个教会，而且要凌驾于所有教会之上，成为他们的规矩和榜样。</w:t>
      </w:r>
    </w:p>
    <w:p w14:paraId="307D6C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7542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in respect of the corrupt part of the Church, as it is antichristian, she is so.</w:t>
      </w:r>
    </w:p>
    <w:p w14:paraId="25F4BF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确实，就教会败坏的部分而言，就其敌基督的性质而言，她就是如此。</w:t>
      </w:r>
    </w:p>
    <w:p w14:paraId="5A2478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7D3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holdeth forth eminently high defection, which must have its birth from Rome, and over which Rome shall especially preside.</w:t>
      </w:r>
    </w:p>
    <w:p w14:paraId="1A7324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这显明了极其严重的背道，这必定源于罗马，并且罗马将特别地主导其上。</w:t>
      </w:r>
    </w:p>
    <w:p w14:paraId="428407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E37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titles cannot agree to heathenish Rome, that never propagated error to others, but rather civilly, and left still an ἀυτονομία of Laws and Religion to the Nations they conquered.</w:t>
      </w:r>
    </w:p>
    <w:p w14:paraId="6B09CD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这些头衔不适用于异教的罗马，它从未向别人传播错误，而是更倾向于民事上的统治，并仍然给他们所征服的民族以法律和宗教的自治权（ἀυτονομία）。</w:t>
      </w:r>
    </w:p>
    <w:p w14:paraId="6FE1F3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3B3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agree well to Rome now in its splendid titles, as Peters Chaire, the infallible Church that cannot err, the Church that cannot be obscured or ruined, Catholick supream Judge of all, &amp;c. and so hath given the rise to all the idolatries and superstitions that have come into the Church from it; and like a kindly mother, hath alway taken the defence of these, and fostered them as her own brood through all the world.</w:t>
      </w:r>
    </w:p>
    <w:p w14:paraId="0D0228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们很适用于现在的罗马，在其华丽的头衔上，如彼得的宝座、无误的教会、不能被遮蔽或毁灭的教会、普世至高的审判者等等，因此，它成了教会中所有偶像崇拜和迷信的源头；并且，如同一个慈母，总是为这些辩护，并将它们如同自己的后代一样，在全世界抚养。</w:t>
      </w:r>
    </w:p>
    <w:p w14:paraId="1937FD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8063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last two properties of this whores description, to wit, the fourth and fifth, we put together, as holding out her practice: whereby her inclination and guilt appeareth in these, 1.</w:t>
      </w:r>
    </w:p>
    <w:p w14:paraId="591360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这淫妇描述的最后两个特征，即第四和第五个，我们放在一起，因为它们显明了她的行为：藉此，她的倾向和罪恶显明在这些事上，1.</w:t>
      </w:r>
    </w:p>
    <w:p w14:paraId="36E99B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D1E0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entising of others to that sin of fornication spiritually, by that cup which she holdeth forth to them, with her abominations, that she may entise them with these, Vers. 4 he alludeth to what is written of the filthiest whores, to which he compareth this harlot.</w:t>
      </w:r>
    </w:p>
    <w:p w14:paraId="6E664F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藉着她向他们展示的那杯，连同她的可憎之物，引诱别人犯属灵的淫乱之罪，以便用这些引诱他们，第4节，祂暗指那些关于最污秽的淫妇的记载，祂将这淫妇与她们相比。</w:t>
      </w:r>
    </w:p>
    <w:p w14:paraId="29E99D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EA6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 humour and inclination to persecution, vers. 6 which is three wayes set out, 1. In respect of the parties persecuted; they are, 1.</w:t>
      </w:r>
    </w:p>
    <w:p w14:paraId="32CD52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一种逼迫的性情和倾向，第6节，这以三种方式阐明，1. 就受逼迫的一方而言；他们是，1.</w:t>
      </w:r>
    </w:p>
    <w:p w14:paraId="149157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824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Saints, for alleaged crimes, persecuted, and wrongs falsly imputed to them.</w:t>
      </w:r>
    </w:p>
    <w:p w14:paraId="10BE03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圣徒，因被指控的罪行而受逼迫，并被诬告。</w:t>
      </w:r>
    </w:p>
    <w:p w14:paraId="22C2B7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EA8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Martyrs, such are not only Saints unjustly wronged, but persecuted on the account of Christs Truth, or for opposing her way, and witnessing against it.</w:t>
      </w:r>
    </w:p>
    <w:p w14:paraId="78D95A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殉道者，这些人不仅是无辜受屈的圣徒，而且是因基督的真理，或因反对她的方式，并为之作见证而受逼迫。</w:t>
      </w:r>
    </w:p>
    <w:p w14:paraId="19A786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F8D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persecution is set forth by her contented manner of going about that work, she thirsted for their bloud, and drinketh it, as with delight and satisfaction.</w:t>
      </w:r>
    </w:p>
    <w:p w14:paraId="1691BF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这逼迫以她满足地进行那工作的方式来阐明，她渴慕他们的血，并喝这血，如同带着喜悦和满足。</w:t>
      </w:r>
    </w:p>
    <w:p w14:paraId="015658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BF2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In the degree, it came to so much, that she was drunk with bloud, having thus drunk so much, that she was loath some under it, senselesse of it, and overflowing with the guilt of it, as drunkards are with drink beyond measure.</w:t>
      </w:r>
    </w:p>
    <w:p w14:paraId="7DAE1C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在程度上，达到了如此的地步，以至于她喝醉了血，喝了如此之多，以至于她对此感到厌恶，对此麻木不仁，并且充满了罪恶感，如同酒鬼喝醉了酒，超出了限度。</w:t>
      </w:r>
    </w:p>
    <w:p w14:paraId="6239B8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DF4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well this agreeth to Rome, look Chap. 13.</w:t>
      </w:r>
    </w:p>
    <w:p w14:paraId="7CDB2D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这与罗马是何等相符，见第13章。</w:t>
      </w:r>
    </w:p>
    <w:p w14:paraId="63E99E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213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by blasphemy, is holden forth Idolatry, and by whoredom, defection to Idolatry, appeareth also, 1. It is one sort of blasphemy which is common to this seventh head with all the rest of the heads, and theirs was Idolatry.</w:t>
      </w:r>
    </w:p>
    <w:p w14:paraId="793A9E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亵渎所指的，是拜偶像，淫乱所指的，是背道拜偶像，这一点也显明了，1. 这是一种亵渎，是这第七个头与所有其余的头所共有的，而他们的亵渎是拜偶像。</w:t>
      </w:r>
    </w:p>
    <w:p w14:paraId="5A58C9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448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By the common phrase of Scripture, that when Israel is charged with whordom or breaking wedlock, Ezek. 16 and blaspheming God, Chap. 20:27. It is expounded in the verse following, to be their Idolatry and whoring after Idol-worship on every high hill.</w:t>
      </w:r>
    </w:p>
    <w:p w14:paraId="732D7B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根据圣经的常用短语，当以色列被指控犯了淫乱或破坏婚约，以西结书16章，并亵渎神，第20章27节。在接下来的经文中被解释为他们的偶像崇拜，以及在各高岗上行淫拜偶像。</w:t>
      </w:r>
    </w:p>
    <w:p w14:paraId="7C120C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5449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Ezek. 23:7 and 30</w:t>
      </w:r>
    </w:p>
    <w:p w14:paraId="3D1A21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见以西结书23:7和30</w:t>
      </w:r>
    </w:p>
    <w:p w14:paraId="69DE9F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C6B0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III (17:6–8)</w:t>
      </w:r>
    </w:p>
    <w:p w14:paraId="3C9443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第三讲 (17:6–8)</w:t>
      </w:r>
    </w:p>
    <w:p w14:paraId="283AE3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D5C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part of the Chapter, to wit, the interpretation of the former vision, followeth: and before we come to it, there is the occasion of it set down, and the undertaking of the Angel, vers. 6, 7.</w:t>
      </w:r>
    </w:p>
    <w:p w14:paraId="5FF998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本章的第三部分，即对前一个异象的解释，接续而来：在我们开始之前，先记载了其缘由，以及天使的承诺，第6、7节。</w:t>
      </w:r>
    </w:p>
    <w:p w14:paraId="4C4B6C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1C0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occasion is the effect which that vision had on John, he wondred with great admiration.</w:t>
      </w:r>
    </w:p>
    <w:p w14:paraId="3A35DF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缘由是那个异象对约翰的影响，他大为惊奇。</w:t>
      </w:r>
    </w:p>
    <w:p w14:paraId="1A1162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F53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wondering is not as the world wondereth, vers. 8. (which, of such a one as John was, cannot be said) but he wondred to see that beast and the woman so linked together, and desired in himself to know the meaning of it, as the Angels words imply, vers. 7 a wondering what it might mean, such a type of a beast he saw formerly, Chap. 13 yet the exposition of some parts of the description is left till now, that it might hence appear that the knowledge of this mysterie should not altogether, but piece and piece be mainifested, and that the revealing of Antichrist is especially reserved to the last dayes of his begun ruine, and therefore it is no marvell that many of the Fathers speak obscurely and wildely concerning him.</w:t>
      </w:r>
    </w:p>
    <w:p w14:paraId="27B936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惊奇并非如世人所惊奇，第8节。（对于像约翰这样的人，不能如此说）而是他惊奇地看到那兽和那女人如此紧密地联系在一起，并心里想要知道它的意义，正如天使的话所暗示的，第7节，惊奇它可能意味着什么，他先前在第13章看到过这样一个兽的预表，然而描述中某些部分的解释，直到现在才给出，以便由此显明，这奥秘的知识不应全部，而应逐步显明，并且敌基督的揭示，是特别保留到他开始毁灭的末后日子，因此，许多教父们论到他时，话说得含糊不清和不着边际，也就不足为奇了。</w:t>
      </w:r>
    </w:p>
    <w:p w14:paraId="26764F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C69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Angel, vers. 7 propoundeth to clear four things, 1. the woman.</w:t>
      </w:r>
    </w:p>
    <w:p w14:paraId="0BA4DA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天使在第7节提出要阐明四件事，1. 那女人。</w:t>
      </w:r>
    </w:p>
    <w:p w14:paraId="4A68BE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475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beast that carrieth her.</w:t>
      </w:r>
    </w:p>
    <w:p w14:paraId="718220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驮着她的兽。</w:t>
      </w:r>
    </w:p>
    <w:p w14:paraId="5D0B22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510D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seven heads.</w:t>
      </w:r>
    </w:p>
    <w:p w14:paraId="5AF42C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七个头。</w:t>
      </w:r>
    </w:p>
    <w:p w14:paraId="5DA0B9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E3B0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 ten horns which agree to her, as now under the last head.</w:t>
      </w:r>
    </w:p>
    <w:p w14:paraId="7E65D1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十个角，这与她相符，如同现在在最后一个头之下。</w:t>
      </w:r>
    </w:p>
    <w:p w14:paraId="357056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47A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beginneth at the beast because we know by this who that whore is, by knowing who supporteth her.</w:t>
      </w:r>
    </w:p>
    <w:p w14:paraId="727331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祂从兽开始，因为我们藉着知道谁支持那淫妇，就能知道她是谁。</w:t>
      </w:r>
    </w:p>
    <w:p w14:paraId="60C25F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35E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woman being spoken of last, We come to the first thing followed, vers. 8 to wit, the description of the beast in generall, under the notion of his last head: for, John, in a prophetical vision, getteth a sight of this back-slidden Church, and the Empire or dominion that supported her, as she is a whore; for, that is in the words, vers. 8.</w:t>
      </w:r>
    </w:p>
    <w:p w14:paraId="5F4F5C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女人最后被提及，我们来看接下来第一件事，第8节，即，以他最后一个头的概念，来概括地描述这兽：因为，约翰，在一个预言性的异象中，看到了这个背道的教会，以及支持她作为淫妇的帝国或统治权；因为，这记载在第8节的话中。</w:t>
      </w:r>
    </w:p>
    <w:p w14:paraId="120DBF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5EF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beast thou sawest: Now the beast he saw was that which supported the whore, called (vers. 11) the eighth head, pointing at the last state of this Empire.</w:t>
      </w:r>
    </w:p>
    <w:p w14:paraId="62301B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你所看见的兽：现在祂所看见的兽，是支持那淫妇的，被称为（第11节）第八个头，指向这帝国的最后状态。</w:t>
      </w:r>
    </w:p>
    <w:p w14:paraId="419A94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B03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this answereth a seeming contradiction, how this beast can be said not to be, and yet to be, vers. 8 for, it is not to be understood simply that it is not: (for in the end of the verse it is said, It yet is, which maketh the wonder the more; and (vers. 10) there was one King, head to that beast, even in that time (but the opposition is to be understood in some respect, that is, it was formerly a large Empire, but is not the Empire under that Government and form which is here intended: in that respect, it is but to come, which is verified in the state of this beast which John saw and the Angel describeth.</w:t>
      </w:r>
    </w:p>
    <w:p w14:paraId="55D7E6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解答了一个看似的矛盾，即这兽如何能被称为“先前有，如今没有”（第8节）：因为，这不应被简单地理解为它不存在：（因为在本节末尾说，它将来还会再有，这就更令人惊奇了；并且（第10节）那时就有一位王，是那兽的头（但这种对立应从某个方面来理解，即，它先前是一个广大的帝国，但并非此处所意图的那种政体和形式下的帝国：在这方面，它只是将要来临，这在约翰所见并天使所描述的这兽的状态中得到了证实）。</w:t>
      </w:r>
    </w:p>
    <w:p w14:paraId="2C4993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E15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 particularly, this beast is described in a threefold respect, 1. as to the time past, it was, that is, this is an Empire which is not now to begin simply, but long hath had dominion in the world though differing from this under the last consideration: for, 1.</w:t>
      </w:r>
    </w:p>
    <w:p w14:paraId="5A2792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更具体地说，这兽从三个方面被描述，1. 就过去的时间而言，它曾经有，就是说，这是一个并非现在才开始的帝国，而是在世界上长期拥有统治权的帝国，虽然与在最后一个考量下的这个帝国不同：因为，1.</w:t>
      </w:r>
    </w:p>
    <w:p w14:paraId="029486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0E9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under Kings, Consuls, Emperours and other lawfull civil Governours; this ascendeth from the pit.</w:t>
      </w:r>
    </w:p>
    <w:p w14:paraId="3F1EBA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它曾受君王、执政官、皇帝和其他合法的民事统治者管辖；这个则从坑中上来。</w:t>
      </w:r>
    </w:p>
    <w:p w14:paraId="3EC670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F5BA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was a civil Government, governing by power and force of Arms; now its Ecclesiastick, bearing rule by Religion and pretext of Christs horns.</w:t>
      </w:r>
    </w:p>
    <w:p w14:paraId="4DBB43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它是一个民事政权，藉着权力和武力来统治；现在的则是教会的，藉着宗教和基督之角的借口来统治。</w:t>
      </w:r>
    </w:p>
    <w:p w14:paraId="6A416C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B3C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was openly heathenish and idolatrous, a vowedly persecuting Christians; now it is not so, a pretended Christian, but really idolatrous, and an enemie to all true Christians.</w:t>
      </w:r>
    </w:p>
    <w:p w14:paraId="27103F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它曾公开是异教和拜偶像的，公然逼迫基督徒；现在则非如此，是一个假冒的基督徒，但实际上是拜偶像的，并且是所有真基督徒的仇敌。</w:t>
      </w:r>
    </w:p>
    <w:p w14:paraId="04FC3F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E74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described in respect of the present time, It is not, that is inrespect of this last state which was coming, and is opposed to all the former, in that respect it is not come, as it was to be antichristian, and as the Roman city is not yet an whore; So this Government, which is the last of that beast, is not now in the world, because it is under the seventh, head, and the sixth was then, vers. 10 for though the mysterie of iniquity began to work very soon, yet this birth was not then brought forth.</w:t>
      </w:r>
    </w:p>
    <w:p w14:paraId="2ADBB1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就现在的时间而言被描述，即“如今没有”，就是说，就这个将要来的最后状态而言，它与所有先前的状态相对立，在这方面它尚未到来，如同它将成为敌基督的，以及如同罗马城尚未成为淫妇一样；所以这个政权，即那兽的最后一个政权，如今不在世上，因为它是在第七个头之下，而第六个当时还在，第10节，因为虽然不法的奥秘很早就开始发动，然而这个产物那时尚未生出来。</w:t>
      </w:r>
    </w:p>
    <w:p w14:paraId="153BA1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228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in vain to seek this beast amongst the formes then existing, though that same Empire was in other respects in being even then.</w:t>
      </w:r>
    </w:p>
    <w:p w14:paraId="1FBF17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所以，在当时存在的形式中寻找这兽是徒劳的，尽管那个帝国在其他方面当时确实存在。</w:t>
      </w:r>
    </w:p>
    <w:p w14:paraId="2863FF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6E8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also it would be adverted, That this was, and is not, looketh to Johns time, and is to be made a truth then, as the word in the future, but shall arise, cleareth: But was and is not, in the end of the verse, looketh to the time after his rising and becoming the object of the earths admiration, which is the cursed priviledge of the lost head that then was to arise from the pit.</w:t>
      </w:r>
    </w:p>
    <w:p w14:paraId="33304C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也应注意，这“先前有，如今没有”，是指约翰的时代，并且当时将成为一个真理，如同未来时态的词“将要上来”所阐明的：但本节末尾的“先前有，如今没有”，是指他兴起之后，成为世人惊奇的对象之时，这是那当时将要从坑中上来的失落之头的被咒诅的特权。</w:t>
      </w:r>
    </w:p>
    <w:p w14:paraId="3FEC44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2136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described in reference to the time to come and or but (asoften) shall arise: though he be not yet come, yet he shall come, and because there was most difficulty to know him that was to come, and it is most concerning also to Gods people, That future state is set out also in a further description in these four, 1. in his rise, He shall ascend out of the bottomlesse pit: where two things are insinuated; 1 Concerning his nature and kind.</w:t>
      </w:r>
    </w:p>
    <w:p w14:paraId="4627FF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就将来的时间而言被描述，或“但”（常常如此）将要上来：虽然他尚未到来，但他将要到来，并且因为要认识那将要来的，有最大的困难，并且这对神的子民也最为相关，那未来的状态也在四个方面被进一步描述，1. 在他的兴起上，他将从无底坑中上来：这里暗示了两件事；1. 关于他的本质和种类。</w:t>
      </w:r>
    </w:p>
    <w:p w14:paraId="4962CC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49DD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Concerning his order or manner of rising.</w:t>
      </w:r>
    </w:p>
    <w:p w14:paraId="0A1C95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关于他兴起的次序或方式。</w:t>
      </w:r>
    </w:p>
    <w:p w14:paraId="2F8F4F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3C3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his originall, from the bottomlesse pit, We understand the same thing, as Chap. 9 of his being Angel of the bottomlesse pit.</w:t>
      </w:r>
    </w:p>
    <w:p w14:paraId="1E0D6F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藉着他的起源，从无底坑中，我们理解为与第9章他作为无底坑的使者是同一回事。</w:t>
      </w:r>
    </w:p>
    <w:p w14:paraId="71A576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15BD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arising from thence, Chap 11:7 and his getting power from the devil, Chap. 13:5. All which imply, not only that he should be of a hellith disposition, but that his power or form of it, which was to succeed that which then was, should have a rise, specially from hell, that is, should be no civil Government of any fort (all which, Rom. 13 are Gods Ordinances,) nor meerly a power abused by the devil in oppression and persecution; for, that had not been any peculiar mark to this beast, or this state of the beast, for all the former almost were such, and so it would not reach the Angels scope, It must then be understood of a Government unwarranted by God, and a medling in things not put in mens power, an office not acknowledged in the Word (such as Papacy is) but in effect, a power especially plotted, by the devil, and brought out of hell to supply the Dragons place, when he should be dis-throned in the heathen Emperours.</w:t>
      </w:r>
    </w:p>
    <w:p w14:paraId="37694F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从那里上来，第11章7节，并从魔鬼那里得着权柄，第13章5节。所有这些都意味着，不仅他应有地狱般的性情，而且他的权柄或其形式，将要接续当时存在的，应有特别来自地狱的起源，就是说，不应是任何种类的民事政权（所有这些，罗马书13章，都是神的命定），也非仅仅被魔鬼在压迫和逼迫上滥用的权柄；因为那并非这兽或这兽的状态的任何特有标志，因为几乎所有先前的政权都是如此，因此它将达不到天使的主旨，它必须被理解为一个未经神授权的政权，并干涉了未交给人权柄的事，一个在圣言中不被承认的职分（如教皇制度），但实际上，是一个特别由魔鬼策划，并从地狱中带出来，以取代龙在异教皇帝中被废黜后的位置的权柄。</w:t>
      </w:r>
    </w:p>
    <w:p w14:paraId="16FA50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D4F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it appeareth, that this is a singular dominion in respect of its rise, as being especially obliged to the devil for that, and singular in its usefulnesse to him, which can be spoken of no ordinary Government, though the persons be sinfull that are in it.</w:t>
      </w:r>
    </w:p>
    <w:p w14:paraId="5594B7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由此看来，这是一个在其起源上独特的统治权，因为它特别地受惠于魔鬼，并且在其对魔鬼的用处上也是独特的，这无法用来形容任何普通的政权，尽管其中的人是罪恶的。</w:t>
      </w:r>
    </w:p>
    <w:p w14:paraId="0CC051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A6F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This and shall ascend, &amp;c. implyeth, 1. a great height this beast should come to from small beginnings, as Chap. 13.</w:t>
      </w:r>
    </w:p>
    <w:p w14:paraId="67FB64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其次，这“将要上来，等等”意味着，1. 这兽将从微小的开端达到极高的高度，如第13章。</w:t>
      </w:r>
    </w:p>
    <w:p w14:paraId="09C13C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31A1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gradatim, or piece and piece, he should come to it: not all at once at an hight, but one stept of usurpation after another, till the height were come unto, but in a covert way, as papacy arose: so that there seemeth to be some intervall, as it were, between the beast that was, and is his evanishing in that shape which he then had, and the last beasts appearing: in which respect, it is said, Chap. 13 peculiarly of this change, that one head was wounded, and descerned to be so, before it was recovered by this last.</w:t>
      </w:r>
    </w:p>
    <w:p w14:paraId="0C0CD7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将逐步地，或一步步地，达到那个高度：并非一下子就达到顶峰，而是一步步地篡权，直到达到顶峰，但以一种隐蔽的方式，如同教皇制度兴起一样：所以，在那“先前有”的兽，和他以他当时所具有的形态消失，以及最后一个兽的出现之间，似乎有某种间隔：在这方面，第13章特别论到这改变时说，一个头受了伤，并且在被这最后一个头医好之前，被认为是如此。</w:t>
      </w:r>
    </w:p>
    <w:p w14:paraId="04F5E6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BDF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time and manner of this rise, see more Chap. 9 and Chap. 13.</w:t>
      </w:r>
    </w:p>
    <w:p w14:paraId="079CD1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关于这次兴起的时间和方式，更多见第9章和第13章。</w:t>
      </w:r>
    </w:p>
    <w:p w14:paraId="71F4F1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9F4A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here it appeareth, that the future state of the Roman Empire, which should be in its nature and rise different from the former states there of, is the state that is set out by this beast, and all know that this is the Papacy, or Pontificatus.</w:t>
      </w:r>
    </w:p>
    <w:p w14:paraId="0FB405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只在这里显明，罗马帝国的未来状态，其性质和起源将与先前的状态不同，就是这兽所阐明的状态，并且所有人都知道这就是教皇制度，或教皇职位。</w:t>
      </w:r>
    </w:p>
    <w:p w14:paraId="0CA355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29C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last state of the beast (which in this Chapter is called commonly the beast) is set out in his ruine, as he was under that form to succeed what had gone before, so that there should be none after him; for he shall go into perdition, 1.</w:t>
      </w:r>
    </w:p>
    <w:p w14:paraId="493BAF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兽的这最后状态（在本章中通常被称为兽），在其毁灭中被阐明，如同他在那种形式下，要接续先前已过的，以至于他之后再无后继者；因为他将要归于沉沦，1.</w:t>
      </w:r>
    </w:p>
    <w:p w14:paraId="120730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589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Implying an evanishing of this beast under this head, and not only the changing of this state; for that had not been peculiar to it, but common with the former.</w:t>
      </w:r>
    </w:p>
    <w:p w14:paraId="51545D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这意味着这兽在这头之下的消失，而不仅是这状态的改变；因为那并非它的特有之处，而是与前者所共有的。</w:t>
      </w:r>
    </w:p>
    <w:p w14:paraId="3E269E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AA0F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bygone states are comprehended in what was; and this future state or consideration of the beast taketh in all which was to come of him.</w:t>
      </w:r>
    </w:p>
    <w:p w14:paraId="03F85F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所有已过的状态都包含在“先前有”之中；而这未来的状态或对兽的考量，则包括了所有他将要来临的一切。</w:t>
      </w:r>
    </w:p>
    <w:p w14:paraId="2ED0A9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8E81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implieth a peculiar destruction waiting for him, different from the former.</w:t>
      </w:r>
    </w:p>
    <w:p w14:paraId="33167D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这意味着一个与先前不同的、特殊的毁灭在等待着他。</w:t>
      </w:r>
    </w:p>
    <w:p w14:paraId="13837E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A2D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 slownesse in its on-going, though there be a certainty of its fulfilling, yet not at once.</w:t>
      </w:r>
    </w:p>
    <w:p w14:paraId="744D19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其进行是缓慢的，虽然其实现是确定的，却非一蹴而就。</w:t>
      </w:r>
    </w:p>
    <w:p w14:paraId="3DF441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919C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Papacy be this head then, we cannot look for an Antichrist to succeed it, seing it hath succeeded to the state that then was.</w:t>
      </w:r>
    </w:p>
    <w:p w14:paraId="09506C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那么，如果教皇制度是这头，我们就不能期望有敌基督来接替它，因为它已接续了当时的状态。</w:t>
      </w:r>
    </w:p>
    <w:p w14:paraId="1128BB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266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also mean an active perdition in respect of destroying others, in which respect (Chap. 9) he is called Apollyon, and (2 Thess. 2) the son of perdition: for this describeth him best in his nature, and is like on who cometh from that fountain from which he hath his rise.</w:t>
      </w:r>
    </w:p>
    <w:p w14:paraId="19DF67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它也可能指在毁灭他人方面的一种积极的沉沦，在这方面（第9章）他被称为亚玻伦，并且（帖撒罗尼迦后书2章）沉沦之子：因为这最能描述他的本质，并且像一个从他起源的泉源而来的人。</w:t>
      </w:r>
    </w:p>
    <w:p w14:paraId="66C354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952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is described by the welcome he should have in the world whenhe arose, or the effect he should have on the world, They that dwell on the earth shall wonder, whose names are not written in the Lambs book.</w:t>
      </w:r>
    </w:p>
    <w:p w14:paraId="67418B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祂被以祂兴起时在世上将受到的欢迎，或祂对世界将有的影响来描述，“凡住在地上，名字从创世以来，没有记在生命册上的，见那兽先前有，如今没有，以后再有，就必希奇。”</w:t>
      </w:r>
    </w:p>
    <w:p w14:paraId="7B6D79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F8A3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seetteth out the absolutnesse of his reception, or the obedience that should be given him, in four.</w:t>
      </w:r>
    </w:p>
    <w:p w14:paraId="757AF5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这从四个方面阐明了他被接纳的绝对性，或应给予他的顺服。</w:t>
      </w:r>
    </w:p>
    <w:p w14:paraId="26F67C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A1E6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in extent, the whole world, almost all the Roman Empire, (except some Elect ones by God keeped from that impurity, as also, Chap. 13,) it is as broad as ever it was in any form before.</w:t>
      </w:r>
    </w:p>
    <w:p w14:paraId="6E82DF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在范围上，全世界，几乎整个罗马帝国，（除了神保守的一些选民脱离那污秽，如第13章所述）它如同先前任何形式一样广阔。</w:t>
      </w:r>
    </w:p>
    <w:p w14:paraId="03EEE6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DC5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the kind of subjection, expressed by wondering, a superstitious subjection to him as to some Deity, and not meerly as to a civill.</w:t>
      </w:r>
    </w:p>
    <w:p w14:paraId="5C23A3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有一种顺服，以惊奇来表达，是一种迷信的顺服，如同对他作为某个神祇，而非仅仅作为一位民事统治者。</w:t>
      </w:r>
    </w:p>
    <w:p w14:paraId="05A9B2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3BE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Governour, as in the former heads, (for, such subjection many Elect children gave) but this is an Idolatrous adoration, such as Papists give to their Popes.</w:t>
      </w:r>
    </w:p>
    <w:p w14:paraId="361E61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统治者，如同在前几个头之下（因为，许多选民曾给予那样的顺服），但这是一种偶像崇拜的敬拜，如同天主教徒给予他们教皇的。</w:t>
      </w:r>
    </w:p>
    <w:p w14:paraId="539A69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65EE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setteth out the degree of subjection, this of admiration is more nor ordinary, and is to be wholly at the beck and command of this beast; under this consideration, it is a superstitious devotednesse to him.</w:t>
      </w:r>
    </w:p>
    <w:p w14:paraId="41BDD2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它阐明了顺服的程度，这种惊奇超过寻常，并且要完全听命于这兽；在这考量下，这是一种对他的迷信的献身。</w:t>
      </w:r>
    </w:p>
    <w:p w14:paraId="4755B8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D1F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There is the motive of all this, it is willingly; they admire him, not by constraint of arms, but by a mistaken devotion, they of themselves give up and enslave themselves to him, as is said of the Kings vers. 13 they shall give their power to the beast, and vers. 17 they agree to do it.</w:t>
      </w:r>
    </w:p>
    <w:p w14:paraId="51F9F5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所有这一切的动机是甘愿的；他们惊奇他，并非因武力的强制，而是因一种错误的敬虔，他们自己放弃并奴役自己于他，如第13节论到君王时所说，他们将把他们的权柄给那兽，并在第17节，他们同意如此行。</w:t>
      </w:r>
    </w:p>
    <w:p w14:paraId="5CD765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3215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now out of temporall subjection, the Empire having become weak, and they upon that had got their Kingdom, yet this admiration had such influence on them, as to make them universally yeeld to this beast upon this account, more willingly than Armies had made them do to the former.</w:t>
      </w:r>
    </w:p>
    <w:p w14:paraId="6CB431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他们如今已脱离了属世的臣服，帝国已变得软弱，他们因此得了他们的国，然而这惊奇对他们有如此的影响，以至于使他们为此缘故，普遍地、比军队曾使他们对前者更甘愿地，顺服于这兽。</w:t>
      </w:r>
    </w:p>
    <w:p w14:paraId="6BAA97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3F4E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exception put in a parenthesis, (whose names were not writtten in the book of life from the foundation of the world) not only holdeth forth that compliance to be an exceeding sinfull defection, even such as the Elect should not, yea, to the end cannot continue in it: But, 1.</w:t>
      </w:r>
    </w:p>
    <w:p w14:paraId="5CD284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放在括号里的例外，（名字从创世以来，没有记在生命册上的）不仅表明这种顺从是极其罪恶的背道，甚至连选民都不应，是的，直到末了都不能继续在其中：而且，1.</w:t>
      </w:r>
    </w:p>
    <w:p w14:paraId="22B7EA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77DC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sheweth their is a difference made by Jesus Christ of Elect and Reprobate, as if by name they were written in distinct Books.</w:t>
      </w:r>
    </w:p>
    <w:p w14:paraId="726A62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这表明耶稣基督已将选民和被弃者作了区分，仿佛他们的名字被写在不同的册子上。</w:t>
      </w:r>
    </w:p>
    <w:p w14:paraId="6764A2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BD76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sheweth it is eternall, and so without dependance on our free wills, it is before the world.</w:t>
      </w:r>
    </w:p>
    <w:p w14:paraId="36E23A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这表明它是永恒的，因此不依赖于我们的自由意志，它是在世界之前就有的。</w:t>
      </w:r>
    </w:p>
    <w:p w14:paraId="06A9A9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6EF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sheweth that our standing and being keeped clean, is a fruit of Election, and not our Election a fruit of our foreseen faith, or works.</w:t>
      </w:r>
    </w:p>
    <w:p w14:paraId="360D9D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这表明我们的站立和得保守洁净，是拣选的果实，而非我们的拣选是我们预见的信心或行为的果实。</w:t>
      </w:r>
    </w:p>
    <w:p w14:paraId="5C65A6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DBFD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they admire not, because they are written in the Lambs book: and not, they are written, because they admire not.</w:t>
      </w:r>
    </w:p>
    <w:p w14:paraId="2A1091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是，他们不惊奇，因为他们被记在羔羊的生命册上：而非，他们被记，因为他们不惊奇。</w:t>
      </w:r>
    </w:p>
    <w:p w14:paraId="591BDD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83F6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sheweth a suitablenesse in the end and midses; these Elected to glory are brought to it by Holinesse, (Eph. 1:4) and Sanctification, 2 Thess. 2 vers. 13 in being keeped from such filthinesse, as others fall in, and which otherwise they would have fallen in; and on the contrary they go to destruction, falling in sins, which are the causes of their damnation, though not of their reprobation, yet the decrees in respect of their ends are not without respect to these midses, although not grounded on them.</w:t>
      </w:r>
    </w:p>
    <w:p w14:paraId="77A630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表明了在目的和过程中的相称性；那些被拣选得荣耀的人，是藉着圣洁（以弗所书1:4）和成圣（帖撒罗尼迦后书2章13节）被带到荣耀里，即被保守脱离了别人所陷入的，以及他们若非被保守就会陷入的污秽；相反，他们走向毁灭，陷入罪中，这些罪是他们被定罪的原因，虽然并非他们被弃绝的原因，然而，就其目的而言，那些预定并非不顾及这些过程，虽然并非建立在它们之上。</w:t>
      </w:r>
    </w:p>
    <w:p w14:paraId="0D4039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97A3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4.And lastly, he is in this last consideration described by the groundof this admiration, which pointeth at the state it agreeth unto.</w:t>
      </w:r>
    </w:p>
    <w:p w14:paraId="4235FE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最后，祂在这最后一个考量中，被以这惊奇的根基来描述，这指向它所相符的状态。</w:t>
      </w:r>
    </w:p>
    <w:p w14:paraId="2A3A34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AC50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proposed by the way of ridle, When they behold the beast that was, and is not, and yet is.</w:t>
      </w:r>
    </w:p>
    <w:p w14:paraId="55E67A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这以谜语的方式提出，“当他们看见那先前有，如今没有，以后再有的兽。”</w:t>
      </w:r>
    </w:p>
    <w:p w14:paraId="786F06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A9D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be understood with respect to the time of the beast actuall existing under the last consideration wherein he is admired, and seen by the inhabitants of the earth, and so not only was, and is not, as in the former part of the Verse, when this state was to come; but now it is: so it differeth in the notion of timing it, from what it was formerly: and is thus to be understood, They see now an Empire, which being before that time, was exceeding different from this, 1. in form.</w:t>
      </w:r>
    </w:p>
    <w:p w14:paraId="5E5225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应被理解为，就兽在最后一个考量下实际存在，被世上居民所惊奇和看见的时间而言，所以不仅是“先前有，如今没有”，如同在本节前一部分，当这状态将要来临时；而是如今有了：所以它在时间的概念上，与先前有所不同：应如此理解，他们如今看见一个帝国，它在那时之前存在，却与现在的这个极其不同，1. 在形式上。</w:t>
      </w:r>
    </w:p>
    <w:p w14:paraId="38F3C0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6641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nature or kind, ut supra: the heads then were crowned, Chap. 12 now the horns.</w:t>
      </w:r>
    </w:p>
    <w:p w14:paraId="36A9FE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在本质或种类上，如上所述：那时是头戴冠冕，第12章，如今是角。</w:t>
      </w:r>
    </w:p>
    <w:p w14:paraId="180EE1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0C7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not, that is, it is a Dominion, but it is not the former which was, it is spirituall, and so admired.</w:t>
      </w:r>
    </w:p>
    <w:p w14:paraId="04BCFD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如今没有，就是说，它是一个统治权，但并非先前的那个，它是属灵的，因此令人惊奇。</w:t>
      </w:r>
    </w:p>
    <w:p w14:paraId="5F7DCC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7E1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lordeth and ruleth over ten Crowned Kings, the former did over ten Legats, Proconsuls, or Governours of Provinces.</w:t>
      </w:r>
    </w:p>
    <w:p w14:paraId="168505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它辖管并统治十个戴冠的王，而前者则统治十个使节、总督或省长。</w:t>
      </w:r>
    </w:p>
    <w:p w14:paraId="2C7602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107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useth not arms directly, but Excommunications, Censures, &amp;c.</w:t>
      </w:r>
    </w:p>
    <w:p w14:paraId="72E2B4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它不直接使用武力，而是用绝罚、谴责等。</w:t>
      </w:r>
    </w:p>
    <w:p w14:paraId="7679BC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39E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was openly heathenish and idolatrous, now it is secret under pretext of Christs Vicar, so that old forme is away.</w:t>
      </w:r>
    </w:p>
    <w:p w14:paraId="49BBDD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它曾是公开的异教和拜偶像的，如今则是秘密的，以基督代理人的借口，所以旧的形式已不在了。</w:t>
      </w:r>
    </w:p>
    <w:p w14:paraId="38A557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536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beast may be two wayes conceived, 1. in its generall complex consideration.</w:t>
      </w:r>
    </w:p>
    <w:p w14:paraId="03AF4A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【因为，这兽可以从两个方面来构想，1. 在其普遍复杂的考量中。</w:t>
      </w:r>
    </w:p>
    <w:p w14:paraId="21E2B2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0A8F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more particularly, in its heads and horns.</w:t>
      </w:r>
    </w:p>
    <w:p w14:paraId="4DC093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更具体地，在其头和角上。</w:t>
      </w:r>
    </w:p>
    <w:p w14:paraId="6D352E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F8AD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generall consideration, he compareth the whole beast in its Ecclesiastick nature complexly with the whole beast considered as a temporall Empire (considered also complexly,) as under any of its first six heads; so this last beast, which supporteth the whore upon an Ecclesiastick account is opposed to its civil consideration as a civill power which went before.</w:t>
      </w:r>
    </w:p>
    <w:p w14:paraId="7B8110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普遍的考量中，祂将这兽在其教会性质上的整体复杂性，与被视为一个属世帝国（也同样被复杂地考量）的整个兽，如同在其任何前六个头之下一样，作了比较；所以这最后一个兽，即在教会的考量上支持那淫妇的，与它作为先前的民事权力的民事考量相对立。</w:t>
      </w:r>
    </w:p>
    <w:p w14:paraId="0ECE09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015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sense there are but two states of this beast, one that was present, and to passe when this last succeeded, another to come.</w:t>
      </w:r>
    </w:p>
    <w:p w14:paraId="7188E0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在这个意义上，这兽只有两种状态，一种是当时存在的，当这最后一个接续时将要过去的，另一种是将要来的。</w:t>
      </w:r>
    </w:p>
    <w:p w14:paraId="4938EF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073A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he considereth again the beast more particularly in respect of its heads and horns, and compareth the Governments among themselves, vers. 10:11 there are seven forms, whereof five were past, one present, and one to come.</w:t>
      </w:r>
    </w:p>
    <w:p w14:paraId="11FF46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但当祂再更具体地就其头和角来考量这兽，并比较各政体时，第10:11节，有七种形式，其中五个已过，一个还在，一个将要来。</w:t>
      </w:r>
    </w:p>
    <w:p w14:paraId="3D09A9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564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that he calleth this Eeclesistick state of this beast the eighth, looking to its distinct nature from the former; and also the seventh, as it is, upon the matter, the same power, continuing the Dominion of Rome in one series with the former forms, even as the two beasts were distinguished, Chap. 13 upon that diverse account, though upon the matter one.</w:t>
      </w:r>
    </w:p>
    <w:p w14:paraId="4A6CC0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称这兽的教会状态为第八个，是就其与前者不同的性质而言；也称其为第七个，是就其实质而言，是同一个权力，以一个系列延续了罗马的统治，如同先前的形式一样，正如两个兽在第13章因那不同的考量而被区分，虽然实质上是同一个。</w:t>
      </w:r>
    </w:p>
    <w:p w14:paraId="5E3F7D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38C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this first was and is not, is no contradiction; for, the beast i.e. the Empire then was, yet was not this power come as the supporter of the whore, but was to come, in which respect he is looked upon as distinct from all the other heads.]</w:t>
      </w:r>
    </w:p>
    <w:p w14:paraId="033CA1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所以这“先前有，如今没有”并非矛盾；因为，兽，即帝国，那时是存在的，然而这作为淫妇支持者的权柄尚未到来，而是将要到来，在这方面，他被视为与所有其他的头都不同。]</w:t>
      </w:r>
    </w:p>
    <w:p w14:paraId="133056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968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step, is, and yet is, that is, though it now differ much from what it was, yet it is really that same Dominion, upon the matter, by other spirituall weapons, 1.</w:t>
      </w:r>
    </w:p>
    <w:p w14:paraId="28C705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第三步是，“以后再有”，就是说，虽然它如今与先前大不相同，然而就实质而言，藉着别的属灵兵器，它确实是同一个统治权，1.</w:t>
      </w:r>
    </w:p>
    <w:p w14:paraId="321B89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76D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ruling as amply as ever their predecessors did.</w:t>
      </w:r>
    </w:p>
    <w:p w14:paraId="4013BA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统治得如同他们的前任一样广阔。</w:t>
      </w:r>
    </w:p>
    <w:p w14:paraId="2DD445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6E95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having as full and absolute rule as ever it had.</w:t>
      </w:r>
    </w:p>
    <w:p w14:paraId="6B7AAF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拥有如同以往一样完全和绝对的统治。</w:t>
      </w:r>
    </w:p>
    <w:p w14:paraId="6B8FC8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C23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for this, two sayings of Bellar. lib. 3. de Pontif. cap. 21. pag. 301. cited Chap. 13.</w:t>
      </w:r>
    </w:p>
    <w:p w14:paraId="54118A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为此，见贝拉明《论教皇》第三卷第二十一章第301页的两句话，引自第13章。</w:t>
      </w:r>
    </w:p>
    <w:p w14:paraId="3F2153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69A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ruleth as tyrannously as any of the former, encroaching on others liberties, till it bring them under, and when it hath done that, it exerciseth its power also cruelly, especially against the Saints, as, vers. 14 and Chap. 13.</w:t>
      </w:r>
    </w:p>
    <w:p w14:paraId="75C157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它的统治如同任何先前的政体一样暴虐，侵犯他人的自由，直到将他们征服，当那事完成后，它也残忍地行使其权力，特别是对圣徒，如第14节和第13章。</w:t>
      </w:r>
    </w:p>
    <w:p w14:paraId="4FA4C6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D2F4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keepeth the former throne and feat, though under another form, it getteth the Dragons seat and Authority, Chap. 13 and these people, Nations and Languages, and Kings that formerly had the former beast for their temporall lord, they have Papacy for their spirituall.</w:t>
      </w:r>
    </w:p>
    <w:p w14:paraId="5C5969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它虽然以另一种形式，却保留了先前的宝座和座位，它得了龙的座位和权柄，第13章，并且那些先前以那兽为他们属世之主的民、国、方和王，他们如今以教皇制度为他们属灵的。</w:t>
      </w:r>
    </w:p>
    <w:p w14:paraId="32253C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01E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in respect of its blasphemous idolatry and superstitions, which though they differ some way in kind, yet for number they are as many, for guilt as great, for effects of wrath as dangerous; so that who would compare the many images, dayes and Temples before applied to the idols of the heathens, which now are called and turned into images, dayes and Temples of the Saints, they might say the idolatry, upon the matter, is the same, though the names be changed, even as their Churches are.</w:t>
      </w:r>
    </w:p>
    <w:p w14:paraId="0FE6AE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就其亵渎的偶像崇拜和迷信而言，虽然它们在种类上有所不同，然而在数量上却同样多，在罪孽上同样大，在忿怒的果效上同样危险；所以，凡是将先前应用于异教偶像的许多像、日子和庙宇，与如今被称为并转变为圣徒的像、日子和庙宇相比的人，他们可能会说，就实质而言，偶像崇拜是相同的，虽然名字变了，正如他们的教堂一样。</w:t>
      </w:r>
    </w:p>
    <w:p w14:paraId="519BE7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059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Chap. 13. This, upon the matter, is the new formed image of the beast, spoken of there.</w:t>
      </w:r>
    </w:p>
    <w:p w14:paraId="492800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见第13章。这，就实质而言，是那里所说的那兽新造的像。</w:t>
      </w:r>
    </w:p>
    <w:p w14:paraId="07F8CF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E0A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all which respects, though it might be said that this beast is not the former, in some respect, yet materially it is in being, as the Text faith.</w:t>
      </w:r>
    </w:p>
    <w:p w14:paraId="017F4E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在所有这些方面，虽然可以说，这兽在某些方面并非先前的兽，然而就实质而言，它确实存在，如经文所说。</w:t>
      </w:r>
    </w:p>
    <w:p w14:paraId="4A14C5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27B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this argument may be formed, That Government or Dominion in the world, which in some respect, to wit, as civill, was before Johns time governing all; yet, as such, that is, as Ecclesiastick and under a different consideration, was not come in his time, but shortly was to succeed that which then was over Rome, yet as differing from it; and in its rise and nature to be no ordinary civill power, but an unwarrantable Ecclesiastick power, at which the world was to admire, and unto which they were willingly to give a more absolute and divine subjection than to any of the former powers; under that Government Rome is the antichristian whore, That Government is antichristian, and the head and supream Governour thereof is Antichrist: But the Papacy is that Government, which was not in Johns time, yet succeeded to that which then was, in amplitude of Government, and to which men willingly yeeld, and have yeelded such an obedience and subjection, which now is begun to go into perdition, &amp;c.</w:t>
      </w:r>
    </w:p>
    <w:p w14:paraId="295887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可以形成这样的论证，即世界上那个在某些方面，即作为民事政权，在约翰时代之前曾统治万邦；然而，作为如此的政权，即作为教会的，并在一不同的考量下，在他时代尚未到来，但不久将要接续当时在罗马之上的政权，然而又与之不同；并且在其起源和性质上，并非寻常的民事权力，而是一种不被授权的教会权力，世人将要为此惊奇，并甘愿给予其比任何先前权力都更绝对和神圣的顺服；在那政权之下，罗马是敌基督的淫妇，那政权是敌基督的，其元首和至高统治者是敌基督：但教皇制度就是那个政权，它在约翰的时代尚未存在，却接续了当时存在的政权，在统治的广度上，人们甘愿顺服并已给予那样的顺服，如今已开始归于沉沦等等。</w:t>
      </w:r>
    </w:p>
    <w:p w14:paraId="06A0F1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3CD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that Church is the whore, that Government antichristian, and that head and Governour is Antichrist: for he immediately succeedeth to that which was in Johns time, and according to Bellar de Pontif. lib. 3.</w:t>
      </w:r>
    </w:p>
    <w:p w14:paraId="4E6DF5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因此，那个教会是淫妇，那个政权是敌基督的，那个元首和统治者是敌基督：因为他直接接续了约翰时代的政权，并且根据贝拉明的《论教皇》第三卷。</w:t>
      </w:r>
    </w:p>
    <w:p w14:paraId="519971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EFC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 Gospel came to light, goeth into perdition; and all these marks agree to him only.</w:t>
      </w:r>
    </w:p>
    <w:p w14:paraId="7903F8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自福音显明以来，就归于沉沦；并且所有这些记号都只与他相符。</w:t>
      </w:r>
    </w:p>
    <w:p w14:paraId="378860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DE7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 is the state pointed at by these.</w:t>
      </w:r>
    </w:p>
    <w:p w14:paraId="122E8F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因此，他就是这些所指向的状态。</w:t>
      </w:r>
    </w:p>
    <w:p w14:paraId="3EDED3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14EA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thus, That form of Dominion over the Roman Empire, which is not in kind one with what it was in Johns time, but immediately succeedeth to that, and yet in respect of amplitude of Government, and degree of subjection to it, is the same with, or more ample, than the former, though upon a different consideration and account; that Dominion or Empire under that form, is the beast, seen by John: But Papacy is such a Government, and the Empire of Rome under it, is such.</w:t>
      </w:r>
    </w:p>
    <w:p w14:paraId="056284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这样说，那种在种类上与约翰时代不同的、对罗马帝国的统治形式，却直接接续了那个统治，并且在统治的广度和对其顺服的程度上，与前者相同，或更广阔，虽然是基于不同的考量和缘由；那种形式下的统治或帝国，就是约翰所见的兽：但教皇制度就是那样的政权，并且在其之下的罗马帝国也是如此。</w:t>
      </w:r>
    </w:p>
    <w:p w14:paraId="3D7AD2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681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the Dominion described by him, as the antichristian Kingdom.</w:t>
      </w:r>
    </w:p>
    <w:p w14:paraId="3825CA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因此，他所描述的统治权，就是敌基督的国度。</w:t>
      </w:r>
    </w:p>
    <w:p w14:paraId="184655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803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IV (17:9–11)</w:t>
      </w:r>
    </w:p>
    <w:p w14:paraId="3B071C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第四讲 (17:9–11)</w:t>
      </w:r>
    </w:p>
    <w:p w14:paraId="01977F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E05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Angel proceedeth to a particular interpretation of the parts, to wit, heads and horns, wherein the beast was most singular and remarkable.</w:t>
      </w:r>
    </w:p>
    <w:p w14:paraId="4CC38A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天使继续对那些部分作具体的解释，即头和角，兽在这些方面最为独特和显著。</w:t>
      </w:r>
    </w:p>
    <w:p w14:paraId="1AA845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2F3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sentence casten in, before he descend to it, Here is the mind which hath wisdom, which is something like that, Chap. 13:18 and it looketh both to what is past, (putting Readers to consider well of it) and to what is coming, pointing out something that a man of wisdom will not let passe, but take hold of these marks for discerning of the whore.</w:t>
      </w:r>
    </w:p>
    <w:p w14:paraId="2123D0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下降到那里之前，插入了一句话，“这里需要有智慧的心”，这与第13章18节有些相似，它既指向过去（促使读者深思），也指向将来，指出了一个有智慧的人不会放过，而是会抓住这些记号来辨认那淫妇的事。</w:t>
      </w:r>
    </w:p>
    <w:p w14:paraId="7CE89A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44B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words imply, 1. a materialnesse in the matter written, as conducing for the understanding of this mystery.</w:t>
      </w:r>
    </w:p>
    <w:p w14:paraId="656B70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这话语暗示，1. 所写之事物的实质性，有助于理解这奥秘。</w:t>
      </w:r>
    </w:p>
    <w:p w14:paraId="662A24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658F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difficulty to get a mind composed to take it up, there will be need of spirituall and true wisdom.</w:t>
      </w:r>
    </w:p>
    <w:p w14:paraId="09277F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难以得着一个镇静的心来领会它，需要有属灵和真正的智慧。</w:t>
      </w:r>
    </w:p>
    <w:p w14:paraId="2C691F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38F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such wisdom will find what is in it, and get so much gripping as to fix them in this, who is this whore and beast: and therefore this Chapter would be the more fully insisted in.</w:t>
      </w:r>
    </w:p>
    <w:p w14:paraId="138F57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这样的智慧将发现其中的内容，并得到足够的把握来确定他们，谁是这淫妇和兽：因此，这一章应更充分地加以探讨。</w:t>
      </w:r>
    </w:p>
    <w:p w14:paraId="0821EF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E10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implieth, that it is a rare thing to apply these marks wisely, and that the generality of Readers will not do it.</w:t>
      </w:r>
    </w:p>
    <w:p w14:paraId="686B70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这意味着，明智地应用这些记号是一件罕见的事，并且大多数读者不会这样做。</w:t>
      </w:r>
    </w:p>
    <w:p w14:paraId="1E9063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8EC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this we may see, that though promises be fulfilled and prophesies also, and the expressions be very obvious and palpable to any that have discerning, yet they are not so to these who have their minds blinded with prejudice and spiritual blindness; such prophesies as are most clearly fulfilled and applied to Christ, to the Jews are dark; and others of Daniel and Ezekiel, which undoubtedly are fulfilled, are also obscure.</w:t>
      </w:r>
    </w:p>
    <w:p w14:paraId="670D4F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我们可见，虽然应许已应验，预言也已应验，并且对于任何有分辨力的人而言，其表达都非常明显和可感，然而对于那些心思被偏见和属灵的盲目所蒙蔽的人而言，却非如此；那些最清楚地应验并应用于基督的预言，对犹太人而言是黑暗的；但以理和以西结书中的其他预言，无疑也已应验，却也是晦涩的。</w:t>
      </w:r>
    </w:p>
    <w:p w14:paraId="7524C3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A59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marvell then that so many Papists, wondering after this beast, cannot wisely discern his marks; It will take wisdom to do that, which every one hath not: and therefore that argument of Bellar. against the fulfilling of this prophesie, because it is so obscure to many, is of no force.</w:t>
      </w:r>
    </w:p>
    <w:p w14:paraId="2E66D3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此多的天主教徒，惊奇地跟从这兽，却不能明智地辨认他的记号，也就不足为奇了；这需要智慧才能做到，并非每个人都有：因此，贝拉明反对这预言的应验，因为他对许多人而言是如此晦涩，这个论点是无效的。</w:t>
      </w:r>
    </w:p>
    <w:p w14:paraId="7A5752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73A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beginneth at the heads, and giveth two interpretations, or two applications of that type; or, he declareth two things to be meaned by it, 1.</w:t>
      </w:r>
    </w:p>
    <w:p w14:paraId="4BAD91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祂从头开始，并给了那个预表两种解释，或两种应用；或者，祂宣告了它所指的两种事物，1.</w:t>
      </w:r>
    </w:p>
    <w:p w14:paraId="33E32C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8C5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seven heads are seven mountains, upon which the woman, or chief city, sitteth.</w:t>
      </w:r>
    </w:p>
    <w:p w14:paraId="4ADEA5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七个头是七座山，那女人，或那大城，坐在其上。</w:t>
      </w:r>
    </w:p>
    <w:p w14:paraId="654EF0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AEC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are seven Kings.</w:t>
      </w:r>
    </w:p>
    <w:p w14:paraId="4C78EB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他们是七位王。</w:t>
      </w:r>
    </w:p>
    <w:p w14:paraId="77AF61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D2A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premit this, that all the marks after described, agree to one beast, out of all which put together, the clearing of what is signified, is to be gathered.</w:t>
      </w:r>
    </w:p>
    <w:p w14:paraId="5F8778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我们先说这一点，后面描述的所有记号，都与同一个兽相符，将所有这些放在一起，就能推断出所象征的意义。</w:t>
      </w:r>
    </w:p>
    <w:p w14:paraId="5430FE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B1D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that Empire, or city, must have seven hills, which hath seven Kings; and to whom the one is applied, the other must be applied also: otherwayes they do not serve the scope, which is by the parts of one beast to discover the Empire meaned by it in whole.</w:t>
      </w:r>
    </w:p>
    <w:p w14:paraId="7589BF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因此，那个帝国，或城，必定有七座山，并且有七位王；其中一个被应用于谁，另一个也必须被应用于谁：否则，它们就不能达到主旨，即藉着一个兽的部分来揭示其所指的整个帝国。</w:t>
      </w:r>
    </w:p>
    <w:p w14:paraId="1AA242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424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exposition of heads, is by the fixed property and naturall situation of this city or woman, to wit, mountains.</w:t>
      </w:r>
    </w:p>
    <w:p w14:paraId="2BDECB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头的第一个解释，是藉着这城或那女人固定的特征和自然位置，即山。</w:t>
      </w:r>
    </w:p>
    <w:p w14:paraId="23C9E2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260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is, by what is successive, one to, and after one another.</w:t>
      </w:r>
    </w:p>
    <w:p w14:paraId="1DB6EA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第二个，是藉着相继的事物，一个接一个。</w:t>
      </w:r>
    </w:p>
    <w:p w14:paraId="5B765E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43BA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former of seven mountains are contemporary, this is successive and in diverse forms.</w:t>
      </w:r>
    </w:p>
    <w:p w14:paraId="50F51C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前者是七座山，是同时代的，后者是相继的，并有不同的形式。</w:t>
      </w:r>
    </w:p>
    <w:p w14:paraId="396386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ABD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heads are called mountains, because in this they signifie so, and we are to understand mountains, Kings, and to be set out by heads and horns in a metonymicall speach, the signes getting the name of what is signified by it, not that really they are so.</w:t>
      </w:r>
    </w:p>
    <w:p w14:paraId="1822C4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头被称为山，因为在这方面它们象征如此，我们应理解为山、王，并以头和角，在一种转喻的言语中被阐明，即记号得了其所象征之物的名，并非它们实际上就是如此。</w:t>
      </w:r>
    </w:p>
    <w:p w14:paraId="317335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19F2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then, mountains are properly to be understood; and the number seven is definite also, as appeareth by the exposition which followeth; so, Kings are properly seven, and the number definite, as appeareth by, that, that five are past, one is; &amp;c. and this suiteth with the nature of the Angels interpreting the seven Candlesticks, and seven Stars, Chap. 1:20 to be seven Churches, and seven Angels, as is said in the preface.</w:t>
      </w:r>
    </w:p>
    <w:p w14:paraId="79268A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些应被理解为山；并且七这个数目也是确定的，如接下来的解释所示；所以，王也是七位，并且数目是确定的，如，“五个已过，一个还在”等所示；这与天使解释七个灯台和七星，第1章20节，为七个教会和七位使者的性质相符，如序言中所说。</w:t>
      </w:r>
    </w:p>
    <w:p w14:paraId="10DF68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7EF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mountains then, are, 1. described by their number, seven; and if the number were not definite, but put for seven, nine, or eleven, &amp;c. then it could not contribute to designe one place by another, which yet is here the Angels scope, who speaketh of these seven mountains, as of seven mountains famous in respect of others, and some way peculiar to this city.</w:t>
      </w:r>
    </w:p>
    <w:p w14:paraId="5D66AA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那么，这些山，1. 以它们的数目，七，来描述；如果这数目并非确定的，而是代表七、九或十一等，那么它就不能有助于以一个地方来指定另一个地方，然而这却是天使这里的主旨，祂论到这七座山，如同论到在其他山中著名的七座山，并且在某种程度上是这城所特有的。</w:t>
      </w:r>
    </w:p>
    <w:p w14:paraId="58FFCA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5440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are described from this, that the woman sitteth on them.</w:t>
      </w:r>
    </w:p>
    <w:p w14:paraId="6E1F9C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它们从这一点来描述，即那女人坐在其上。</w:t>
      </w:r>
    </w:p>
    <w:p w14:paraId="19A464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BC8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woman we told was understood Rome, it is called a city, Verse ult. and it must be such a city as may serve particularly to discover these mountains from other mountains, they are such, saith he, as the chief city of the world sitteth on.</w:t>
      </w:r>
    </w:p>
    <w:p w14:paraId="40C782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我们曾说，女人被理解为罗马，它在最后一节被称为一个城，并且它必定是这样一个城，可以特别地用来将这些山与其他山区分开来，祂说，它们是世界之都所坐落的山。</w:t>
      </w:r>
    </w:p>
    <w:p w14:paraId="1A6DF5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A95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this city cannot be the multitude of the wicked; for, that could be no mark for John, or others, to discern on seven mountains from any other seven mountains.</w:t>
      </w:r>
    </w:p>
    <w:p w14:paraId="62EF07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那么，这城就不可能是恶人的群众；因为，那对约翰或其他人而言，无法成为从任何其他七座山中辨认出七座山的标记。</w:t>
      </w:r>
    </w:p>
    <w:p w14:paraId="3B1767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769F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this city is not the world, or complex body of Kings, but that city that ruleth over them, under seven several Governments, as the following words clear.</w:t>
      </w:r>
    </w:p>
    <w:p w14:paraId="05CAA9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此外，这城并非世界，或君王的复杂整体，而是那在七个不同政体下统治他们的城，如下文所阐明的。</w:t>
      </w:r>
    </w:p>
    <w:p w14:paraId="3FC582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2C3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mountains are such as this woman sitteth on: now her sitting is two wayes understood in this Chapter, 1. The sitteth on many waters, vers. 1. that is, many peoples and Kingdoms, vers. 15 over whom (vers. 18) she ruleth.</w:t>
      </w:r>
    </w:p>
    <w:p w14:paraId="3908AB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而这些山是这女人所坐的山：现在她的坐，在本章中有两种理解，1. 她坐在众水之上，第1节，即，许多民族和王国，第15节，她统治他们（第18节）。</w:t>
      </w:r>
    </w:p>
    <w:p w14:paraId="6C7539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5BC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to sit on, is to rule.</w:t>
      </w:r>
    </w:p>
    <w:p w14:paraId="1D0310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因此，坐，就是统治。</w:t>
      </w:r>
    </w:p>
    <w:p w14:paraId="78EA9E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C63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She sitteth in a peculiar way in one place of these peoples, whom she commandeth beyond other places, and she sitteth not so on the peoples or waters, but on the seven mountains, that is, she hath her residence, pompe, court, throne and abode there, which reacheth over many people.</w:t>
      </w:r>
    </w:p>
    <w:p w14:paraId="6BF4BC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她以一种特殊的方式，坐在她所管辖的那些民族中的一个地方，超越了其他地方，她并非如此坐在万民或众水之上，而是坐在七座山上，就是说，她在那里有她的居所、浮华、宫廷、宝座和住处，这统治延伸到许多民族。</w:t>
      </w:r>
    </w:p>
    <w:p w14:paraId="3EE047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4830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agreeth well with the Angels scope, which being to open the events of the fifth vial, he insisteth on the object of it, which is the seat or throne of the beast, Chap. 16.</w:t>
      </w:r>
    </w:p>
    <w:p w14:paraId="3419B8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这与天使的主旨很相符，祂要揭示第五碗的事件，祂就坚持其对象，即兽的座位或宝座，第16章。</w:t>
      </w:r>
    </w:p>
    <w:p w14:paraId="29F0E6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C50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seven mountains then will be such as the Imperiall city of the world not only commands over, but is placed upon; and so that city will be found to be the whore, that dwelleth on seven mountains, and this Empire to be the beast that upholdeth, and supporteth these, and governeth them, ut supra.</w:t>
      </w:r>
    </w:p>
    <w:p w14:paraId="0F2818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那么，这七座山必定是世界之都不仅统管，而且坐落于其上的山；因此，那城将被发现是那淫妇，即那住在七座山上的城，而这帝国是那支撑、支持并统治他们的兽，如上所述。</w:t>
      </w:r>
    </w:p>
    <w:p w14:paraId="185CE1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623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which it is clear, that Rome is designed by the Angel to be this city: For, 1. Rome is famous for its situation on seven hills, that is a peculiar paraphrase of it both among Greeks and Latins.</w:t>
      </w:r>
    </w:p>
    <w:p w14:paraId="63445B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由此可以清楚地看出，天使所指定的是罗马城：因为，1. 罗马以其坐落在七座山上而闻名，这在希腊人和拉丁人中都是对它的一个特殊描述。</w:t>
      </w:r>
    </w:p>
    <w:p w14:paraId="01EFA5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01BF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seven hilled city, or the city on the seven hills, and Rome, were still taken as one: for, at first by Romulus it comprehended four, he was the first founder of it; after, by the sixth King Servius Tullius, were three more added: hence was that yearly feast, 3. id. Decemb called festum septimontium: and these sayings of the Poets confirm this.</w:t>
      </w:r>
    </w:p>
    <w:p w14:paraId="570462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七山之城，或坐落在七座山上的城，与罗马，始终被视为同一个：因为，最初由罗慕路斯建造时，它包括四座山，他是它的第一个创建者；后来，由第六位国王塞尔维乌斯·图利乌斯，又增加了三座：因此有那个每年十二月十三日的节日，称为七山节：诗人的这些话也证实了这一点。</w:t>
      </w:r>
    </w:p>
    <w:p w14:paraId="048D93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79F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Virg. Septem quæ una sibi muro circumdedit arces.</w:t>
      </w:r>
    </w:p>
    <w:p w14:paraId="4946F4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维吉尔：那用一堵墙将七座山丘环绕的。</w:t>
      </w:r>
    </w:p>
    <w:p w14:paraId="763BF8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A17D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Ovid, trist. Sed quæ de septem totum circumspicit orbem.</w:t>
      </w:r>
    </w:p>
    <w:p w14:paraId="7A89CE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以及奥维德，哀歌：但那从七座山上俯瞰全世界的。</w:t>
      </w:r>
    </w:p>
    <w:p w14:paraId="353FD4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3A5D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Montibus Imperii Roma Deûmque locus, &amp;c. which made it to receive these names septiceps, urbs septicollis &amp; ἑπτάλοφος, &amp;c. and they are thus particularly named, 1. Palatinus, 2. Cælius.</w:t>
      </w:r>
    </w:p>
    <w:p w14:paraId="35656B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山上的帝国罗马和众神之地，等等，这使它得到了这些名字：七头之城、七山之城和ἑπτάλοφος等等，它们被具体地命名如下，1. 帕拉丁山，2. 西里欧山。</w:t>
      </w:r>
    </w:p>
    <w:p w14:paraId="34CDEB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4134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Capitolius, or Janiculus.</w:t>
      </w:r>
    </w:p>
    <w:p w14:paraId="193F8D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卡比托利欧山，或雅尼库鲁姆山。</w:t>
      </w:r>
    </w:p>
    <w:p w14:paraId="00AF63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A1E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Aventinus.</w:t>
      </w:r>
    </w:p>
    <w:p w14:paraId="7E9CD5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阿文丁山。</w:t>
      </w:r>
    </w:p>
    <w:p w14:paraId="009F3F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736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Quirinalis 6 Viminalis.</w:t>
      </w:r>
    </w:p>
    <w:p w14:paraId="431015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奎里纳尔山 6 维米纳尔山。</w:t>
      </w:r>
    </w:p>
    <w:p w14:paraId="422AE3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525C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Æsquilinus, which maketh Bellar. (lib. 2. de Pont. cap. 2) say, notissimum est, supra septem colles urbem Romam ædificatam esse.</w:t>
      </w:r>
    </w:p>
    <w:p w14:paraId="44C7BF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埃斯奎林山，这使贝拉明（《论教皇》第二卷第二章）说：“众所周知，罗马城建在七座山上。”</w:t>
      </w:r>
    </w:p>
    <w:p w14:paraId="2687BC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FBEE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Corn. à Lapide, in locum, citeth many to confirm this: and if Rome be the seat, the Roman Church is the whore, and the Pope Antichrist, who keepeth his Court there in a speciall manner, though he command otherwise all the world at his pleasure; yet his chair is nailed to that seven hilled city, and cannot be removed.</w:t>
      </w:r>
    </w:p>
    <w:p w14:paraId="5919E5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科尔内留斯·拉皮德，在此处，引述了许多来证实这一点：如果罗马是这座位，那么罗马教会就是那淫妇，教皇就是敌基督，祂以一种特殊的方式在那里设立他的宫廷，虽然祂随意地在别处统管全世界；然而祂的宝座被钉在那七山之城，不能被移动。</w:t>
      </w:r>
    </w:p>
    <w:p w14:paraId="67985A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D1E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is objected, may be answered from what is said.</w:t>
      </w:r>
    </w:p>
    <w:p w14:paraId="2EEA1D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所反对的，可以从已经说过的来回答。</w:t>
      </w:r>
    </w:p>
    <w:p w14:paraId="11F804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0155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Say some, this city meaneth no particular city, but the company of the wicked in generall, which is clearly contrary to the Angels scope, which is to discover one state and city; and to the Text, which distinguisheth this city from people and Nations, over which it commandeth, and from Kings that gave their power to the beast, yet are they no small part of the wicked in the world.</w:t>
      </w:r>
    </w:p>
    <w:p w14:paraId="2B953F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说，这城并非指任何特定的城，而是指普遍的恶人群众，这显然与天使的主旨相反，祂要揭示一个国家和城；也与经文相反，经文将这城与它所统管的万民和列国区分开来，并与那些将他们的权柄给了兽的君王区分开来，然而他们并非世上恶人中的一小部分。</w:t>
      </w:r>
    </w:p>
    <w:p w14:paraId="36DFBA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AD2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it is such a city as is situated on seven hills, peculiarly distinguished from others, which cannot be the wicked.</w:t>
      </w:r>
    </w:p>
    <w:p w14:paraId="06444E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此外，它是这样一个坐落在七座山上的城，特别地与其他城有别，这不可能是恶人。</w:t>
      </w:r>
    </w:p>
    <w:p w14:paraId="063E55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F87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2.Say some, seven are to be taken indefinitely, which is also answered from the scope, that pointeth out seven hills, on which the woman sitteth beside others, to satisfie John in this, as in other interpretations.</w:t>
      </w:r>
    </w:p>
    <w:p w14:paraId="252CB3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有些人说，七应被理解为不确定的数目，这也从主旨中得到回答，主旨指出七座山，那女人坐在其上，而非其他山，以便在这件事上，如同在其他解释中一样，使约翰满意。</w:t>
      </w:r>
    </w:p>
    <w:p w14:paraId="040351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440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3.Say Some (as Bellar.) though Rome then sat on seven mountains,yet it is not so now, but standeth (saith he) in campo martio.</w:t>
      </w:r>
    </w:p>
    <w:p w14:paraId="51FDEA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有些人说（如贝拉明），虽然罗马那时坐落在七座山上，但如今并非如此，而是（他说）坐落在马尔斯校场。</w:t>
      </w:r>
    </w:p>
    <w:p w14:paraId="46192A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9AD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It is granted by Bellarmine, that Rome was then the city signified to John, for it then bare rule, it must then be understood of it also now, or this one type must signifie one city, or place, to John in his time, and another to us, which is absurd.</w:t>
      </w:r>
    </w:p>
    <w:p w14:paraId="051601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答：贝拉明承认，罗马那时是向约翰所指的城，因为它那时统治，那么如今也必定是指它，否则这个预表就必须在约翰的时代指一个城，或地方，而对我们指另一个，这是荒谬的。</w:t>
      </w:r>
    </w:p>
    <w:p w14:paraId="6CE1C2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E627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enough, that it was built so in Johns time; for it is the same city, Empire, and series of Dominion still: and though, as he saith, it standeth most in campo martio, yet it is the same Rome, which before that in Johns time had these seven hills in it, or else the Pope sitteth in some other Rome, than Peter sat on in Johns time.</w:t>
      </w:r>
    </w:p>
    <w:p w14:paraId="67F85D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约翰的时代它被如此建造，这就足够了；因为它仍然是同一个城、同一个帝国、同一个统治系列：虽然，如他所说，它大部分坐落在马尔斯校场，然而它仍然是同一个罗马，在那之前，在约翰的时代，它有那七座山，否则教皇就坐在某个别的罗马，而非彼得在约翰时代所坐的罗马。</w:t>
      </w:r>
    </w:p>
    <w:p w14:paraId="43CB2B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0D8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Though some of these hills be without the walls now, yet they are still linked to the rest by speciall privileges, all of them being seats of the PopesPallaces, Abbacies, &amp;c. yet, on an other occasion, Bellar saith, notis simum est, eam supra septem colles œdificatam esse, that is, It is a thing most known, that Rome is builded upon seven hills, as is said.</w:t>
      </w:r>
    </w:p>
    <w:p w14:paraId="31E84C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虽然这些山中有一些如今在城墙之外，然而它们仍藉着特殊的特权与其余的山相连，它们全都是教皇宫殿、修道院等的所在地；然而，在另一个场合，贝拉明说，众所周知，罗马建在七座山上，如前所述。</w:t>
      </w:r>
    </w:p>
    <w:p w14:paraId="11A75C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B1C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Angel, having in the first exposition of these seven heads, discovered Rome in its locall situation, by fixed hills, he goeth on, in a second applications, to do it by its fleeting and successive Governments, ver. 10 and 11.</w:t>
      </w:r>
    </w:p>
    <w:p w14:paraId="7BB71B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天使，在对这七个头的第一个解释中，藉着固定的山，揭示了罗马的地理位置，祂继续，在第二个应用中，藉着它变动和相继的政体，来做到这一点，第10和11节。</w:t>
      </w:r>
    </w:p>
    <w:p w14:paraId="3726A0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A17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it, 1. he sheweth what further these heads hold forth, to wit, seven Kings; (it may be read, they are, or signifie seven Kings, as before, seven Hills) And although one might think it hard that one type should set forth a Hill and a King.</w:t>
      </w:r>
    </w:p>
    <w:p w14:paraId="6155C3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在其中，1. 祂显明这些头进一步阐明了什么，即，七位王；（可以读作，他们是，或象征七位王，如同前面，七座山）虽然有人可能认为，一个预表竟同时阐明一座山和一位王，这很困难。</w:t>
      </w:r>
    </w:p>
    <w:p w14:paraId="7B5EEE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5AA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 Angels particular explication leaveth no room for that debate.</w:t>
      </w:r>
    </w:p>
    <w:p w14:paraId="4FEA92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然而天使具体的解释不留任何辩论的余地。</w:t>
      </w:r>
    </w:p>
    <w:p w14:paraId="7B7D2A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8C70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2. he discovereth, or characterizeth there Kings in respect of time and being, that so John and others might the more easily discern what he proponed.</w:t>
      </w:r>
    </w:p>
    <w:p w14:paraId="50F216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然后2. 祂就时间和存在方面，揭示或描述那里的君王，以便约翰和其他人能更容易地辨认祂所提出的。</w:t>
      </w:r>
    </w:p>
    <w:p w14:paraId="36E857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4AEB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Five are fallen, (saith he) one is, and the other is not yet come.</w:t>
      </w:r>
    </w:p>
    <w:p w14:paraId="2C5FAA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五个已经倒塌了，（祂说）一个还在，另一个还没有来。</w:t>
      </w:r>
    </w:p>
    <w:p w14:paraId="1DA0E6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138C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Because the shot of all is to discover the beast under the last head; therefore in severall characters here the seventh is described in the end of the 10 and 11 verses.</w:t>
      </w:r>
    </w:p>
    <w:p w14:paraId="2A45FB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因为所有这一切的最终目的，是揭示最后一个头之下的兽；因此，在这里，第七个头以几个特征在第10和11节末尾被描述。</w:t>
      </w:r>
    </w:p>
    <w:p w14:paraId="2D9A0C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A221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understanding this, we shall, 1. clear the words.</w:t>
      </w:r>
    </w:p>
    <w:p w14:paraId="3FC0B4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为了理解这一点，我们将，1. 阐明词义。</w:t>
      </w:r>
    </w:p>
    <w:p w14:paraId="104834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F0D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Then apply them.</w:t>
      </w:r>
    </w:p>
    <w:p w14:paraId="1CE7E7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然后应用它们。</w:t>
      </w:r>
    </w:p>
    <w:p w14:paraId="10AC0C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5676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Remove some doubts, or objections.</w:t>
      </w:r>
    </w:p>
    <w:p w14:paraId="121B42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排除一些疑问，或反对意见。</w:t>
      </w:r>
    </w:p>
    <w:p w14:paraId="74CFFD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801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By Kings is not strictly to be understood Governours under that name only, but, in Scripture, all Governours ordinarily passe under that name; So Moses is called, Deut. 33:5.</w:t>
      </w:r>
    </w:p>
    <w:p w14:paraId="2974F6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王，不应严格地理解为仅指那个名号下的统治者，而是在圣经中，所有统治者通常都用那个名号；所以摩西被称为王，申命记33:5。</w:t>
      </w:r>
    </w:p>
    <w:p w14:paraId="73EAFD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22A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Israel wanted all Government, Judg. 17 ult. it is said, In these dayes they had no King in Israel, signifying no Governour or order, every one did what he lifted.</w:t>
      </w:r>
    </w:p>
    <w:p w14:paraId="28893B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当以色列缺乏一切治理时，士师记17章最后一节，经上说，那时以色列中没有王，意即没有统治者或秩序，各人任意而行。</w:t>
      </w:r>
    </w:p>
    <w:p w14:paraId="53E463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8B1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 in Johns time, that Governour of the Empire bare not this name of King, though he be called the sixth.</w:t>
      </w:r>
    </w:p>
    <w:p w14:paraId="178BB3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在这里，在约翰的时代，那个帝国的统治者并未带有王的这个名号，虽然祂被称为第六个。</w:t>
      </w:r>
    </w:p>
    <w:p w14:paraId="7F637F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17E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Neither by Kings are understood Governours personally, or individuall men, but a series or succession under one forme of Government in a line, as Dan. 7:17 the four Monarchies, which were not any of them (save it be the third) in an individual person, yet they are called four Kings; and it must meane so here; for, Kings here, are as ver. 12 where they are called ten Kings; and shall it be thought that by these are meaned ten men, who are like; and do all that is spoken of them in their own time?</w:t>
      </w:r>
    </w:p>
    <w:p w14:paraId="0FA771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王，也不应理解为个人统治者，或个别人，而是在一种政体形式下的一系列或继承，如但以理书7:17的四个君主国，它们中没有一个是（除了第三个）由个别人组成的，然而它们被称为四个王；这里也必须如此理解；因为，这里的王，如同第12节，那里他们被称为十个王；难道可以认为，这些人是指十个相似的人；并且在他们自己的时代做了所有关于他们所说的事吗？</w:t>
      </w:r>
    </w:p>
    <w:p w14:paraId="3BB328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0A9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Experience will say the contrary, That since the Roman Empire decayed, and Kings arose out of the ruines thereof, many ages are past; yet, what they have to fulfill on the Whore, is not yet come.</w:t>
      </w:r>
    </w:p>
    <w:p w14:paraId="2B93D8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经验将说相反的话，即自罗马帝国衰落，君王们从其废墟中兴起以来，许多世纪已过；然而，他们要在那淫妇身上应验的事，尚未到来。</w:t>
      </w:r>
    </w:p>
    <w:p w14:paraId="00A7E7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101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3. these Kings (as is clear) are successive one to another, and that immediatly; the fifth succeedeth the fourth; the sixth, the fifth, &amp;c. and there are not two at once.</w:t>
      </w:r>
    </w:p>
    <w:p w14:paraId="0AD086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并且，3. 这些王（如其所显明的）是相继的，并且是立即相继的；第五个接续第四个；第六个接续第五个，等等，并且没有两个同时存在。</w:t>
      </w:r>
    </w:p>
    <w:p w14:paraId="129D1C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DC2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And that line or succession of the seven together, is to go from the rising of this Empire to its ruine, while this beast is an Empire, it is under some one of these heads, except we imagine a beast without an head: and consequently this succession taketh in so long a series, that five individuall persons could not fill up the time before John, nor can one make it up after him; for, many dayes have continued since, yet the beast is not gone fully to perdition, though it then was in his time.</w:t>
      </w:r>
    </w:p>
    <w:p w14:paraId="3117BD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而这七个王的总的系列或继承，是从这帝国的兴起直到其毁灭，只要这兽是一个帝国，它就在这些头中的一个之下，除非我们想象一个没有头的兽：因此，这继承包含了一个如此长的系列，以至于五个个别的人无法填满约翰之前的时间，也无法由一个人来填满他之后的时间；因为，自那以来许多日子已过，然而兽尚未完全归于沉沦，虽然它那时在他时代是存在的。</w:t>
      </w:r>
    </w:p>
    <w:p w14:paraId="1BD72D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824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then be either under the head it had then, which is false; or, it must be under the seventh, which succeeded: and however it be, it cannot be one person, who so long could continue head to that beast.</w:t>
      </w:r>
    </w:p>
    <w:p w14:paraId="2EA1EA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那么，它要么是在它那时所具有的头之下，这是错误的；要么，它必须是在接续的第七个头之下：无论如何，它不可能是能如此长久地继续作那兽的头的同一个人。</w:t>
      </w:r>
    </w:p>
    <w:p w14:paraId="08C221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EFA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They must be Kings or Governments that are heads to one and the same body, and sit at Rome: for, the heads are Kings to that same City to which the Hills belong, seing they describe one Beast or Empire; and they must be over many Nations, ver. 15 yea, the same Nations; for, there is one body of this beast under all the heads, and all the heads are Governours to one beast or body, and so are Roman Governours, and that of a great extent.</w:t>
      </w:r>
    </w:p>
    <w:p w14:paraId="5DF64A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他们必定是同一身体的王或政权，并且坐镇罗马：因为，这些头是那七座山所属的同一座城的王，既然它们描述的是同一个兽或帝国；并且他们必定统管许多民族，第15节，是的，是同样的民族；因为，这兽在所有这些头之下只有一个身体，并且所有这些头都是同一个兽或身体的统治者，因此是罗马的统治者，并且范围广大。</w:t>
      </w:r>
    </w:p>
    <w:p w14:paraId="581D47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622D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 wayes one head, were but half an head, or head to halt the beast; and the setting out of both by one type confirmeth this, that they are Kings and Hills of one City.</w:t>
      </w:r>
    </w:p>
    <w:p w14:paraId="1FBB02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否则，一个头，只是半个头，或是使兽跛行的头；并且以一个预表来阐明两者，证实了这一点，即他们是同一个城的王和山。</w:t>
      </w:r>
    </w:p>
    <w:p w14:paraId="3F7A78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6E9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These Governours, or sorts of Governments, are precisly Seven, having one Empire for their dominion, and continuing from its rise to its close; so the first Government beginneth equally with the first head, and it endeth together with the seventh, and there are neither moe nor fewer: for, if the Hills be seven, and not moe nor fewer, and if just five be past and no moe, then the seven in whole must be so, and not moe nor fewer, and the one to come must be properly one also.</w:t>
      </w:r>
    </w:p>
    <w:p w14:paraId="5A83F6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这些统治者，或政体种类，恰好是七个，以一个帝国为他们的领土，并从其兴起到其结束一直持续；所以第一个政体与第一个头同时开始，并与第七个头同时结束，不多也不少：因为，如果山是七座，不多也不少，如果正好五个已过，不多不少，那么总的七个也必定如此，不多也不少，而将要来的那个也必定是一个。</w:t>
      </w:r>
    </w:p>
    <w:p w14:paraId="0BA5A3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35C7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say there might be an other Government distinct from the seven, it would also say, it behoved to be an other beast or dominion: for, saith the Angel, This hath but seven, the last whereof goeth to perdition and hath no successor.</w:t>
      </w:r>
    </w:p>
    <w:p w14:paraId="10565A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并且，如果说可能有另一个与这七个不同的政权，那就等于说，那必定是另一个兽或统治权：因为，天使说，这个只有七个，最后一个归于沉沦，再无后继者。</w:t>
      </w:r>
    </w:p>
    <w:p w14:paraId="4F0D0F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99698">
      <w:pPr>
        <w:ind w:left="-5"/>
        <w:rPr>
          <w:rFonts w:hint="eastAsia"/>
        </w:rPr>
      </w:pPr>
      <w:r>
        <w:rPr>
          <w:rFonts w:hint="eastAsia"/>
        </w:rPr>
        <w:t>1. From what is said, it is clear, 1. that the naming of an eight, ver. 11 is not to be understood as of a distinct head: For, 1.</w:t>
      </w:r>
    </w:p>
    <w:p w14:paraId="244B4DC5">
      <w:pPr>
        <w:ind w:left="-5"/>
        <w:rPr>
          <w:rFonts w:hint="eastAsia"/>
        </w:rPr>
      </w:pPr>
      <w:r>
        <w:rPr>
          <w:rFonts w:hint="eastAsia"/>
        </w:rPr>
        <w:t>1. 从已经说过的，可以清楚地看到，1. 提及第八个，第11节，不应被理解为一个不同的头：因为，1.</w:t>
      </w:r>
    </w:p>
    <w:p w14:paraId="2D3C37E6">
      <w:pPr>
        <w:ind w:left="-5"/>
        <w:rPr>
          <w:rFonts w:hint="eastAsia"/>
        </w:rPr>
      </w:pPr>
    </w:p>
    <w:p w14:paraId="1E2CCF00">
      <w:pPr>
        <w:ind w:left="-5"/>
        <w:rPr>
          <w:rFonts w:hint="eastAsia"/>
        </w:rPr>
      </w:pPr>
      <w:r>
        <w:rPr>
          <w:rFonts w:hint="eastAsia"/>
        </w:rPr>
        <w:t>Then the beast would have eight Kings, and so would not be well represented by seven heads, or exponed by seven Kings, if there were moe.</w:t>
      </w:r>
    </w:p>
    <w:p w14:paraId="1676EF72">
      <w:pPr>
        <w:ind w:left="-5"/>
        <w:rPr>
          <w:rFonts w:hint="eastAsia"/>
        </w:rPr>
      </w:pPr>
      <w:r>
        <w:rPr>
          <w:rFonts w:hint="eastAsia"/>
        </w:rPr>
        <w:t>那么，兽就会有八个王，如果还有更多，就无法被七个头恰当地代表，或被七个王阐明。</w:t>
      </w:r>
    </w:p>
    <w:p w14:paraId="47170A49">
      <w:pPr>
        <w:ind w:left="-5"/>
        <w:rPr>
          <w:rFonts w:hint="eastAsia"/>
        </w:rPr>
      </w:pPr>
    </w:p>
    <w:p w14:paraId="5FD31C97">
      <w:pPr>
        <w:ind w:left="-5"/>
        <w:rPr>
          <w:rFonts w:hint="eastAsia"/>
        </w:rPr>
      </w:pPr>
      <w:r>
        <w:rPr>
          <w:rFonts w:hint="eastAsia"/>
        </w:rPr>
        <w:t>2. Then this beast (to wit, the eight) would not be one of the seven, which it is expresly said to be, ver. 11 and if one or seven, it must be one of the seven formerly mentioned, and that none of the first sixth: therefore it must be the seventh itself, which was to come.</w:t>
      </w:r>
    </w:p>
    <w:p w14:paraId="3C6B4444">
      <w:pPr>
        <w:ind w:left="-5"/>
        <w:rPr>
          <w:rFonts w:hint="eastAsia"/>
        </w:rPr>
      </w:pPr>
      <w:r>
        <w:rPr>
          <w:rFonts w:hint="eastAsia"/>
        </w:rPr>
        <w:t>2. 那么这兽（即，第八个）就不会是那七个中的一个，而第11节明确说它是那七个中的一个，如果是一个或七个中的一个，那它必定是先前所提的那七个中的一个，并且不是前六个中的任何一个：因此，它必定是那将要来的第七个本身。</w:t>
      </w:r>
    </w:p>
    <w:p w14:paraId="3C10983D">
      <w:pPr>
        <w:ind w:left="-5"/>
        <w:rPr>
          <w:rFonts w:hint="eastAsia"/>
        </w:rPr>
      </w:pPr>
    </w:p>
    <w:p w14:paraId="755A95B8">
      <w:pPr>
        <w:ind w:left="-5"/>
        <w:rPr>
          <w:rFonts w:hint="eastAsia"/>
        </w:rPr>
      </w:pPr>
      <w:r>
        <w:rPr>
          <w:rFonts w:hint="eastAsia"/>
        </w:rPr>
        <w:t>3. The same called the eight, vers. 11 is all one with that, vers. 8.</w:t>
      </w:r>
    </w:p>
    <w:p w14:paraId="048E19EB">
      <w:pPr>
        <w:ind w:left="-5"/>
        <w:rPr>
          <w:rFonts w:hint="eastAsia"/>
        </w:rPr>
      </w:pPr>
      <w:r>
        <w:rPr>
          <w:rFonts w:hint="eastAsia"/>
        </w:rPr>
        <w:t>3. 被称为第八个的，第11节，与第8节的那个是同一个。</w:t>
      </w:r>
    </w:p>
    <w:p w14:paraId="0F81CA39">
      <w:pPr>
        <w:ind w:left="-5"/>
        <w:rPr>
          <w:rFonts w:hint="eastAsia"/>
        </w:rPr>
      </w:pPr>
    </w:p>
    <w:p w14:paraId="1BBE70ED">
      <w:pPr>
        <w:ind w:left="-5"/>
        <w:rPr>
          <w:rFonts w:hint="eastAsia"/>
        </w:rPr>
      </w:pPr>
      <w:r>
        <w:rPr>
          <w:rFonts w:hint="eastAsia"/>
        </w:rPr>
        <w:t>But that holdeth out the Roman Empire under its seven heads, or at least under one of them, and it is the same beast that was, and is not, which John saw, and which the Angel is discovering: and if he were not under any of these heads, this would contribute little to that end.</w:t>
      </w:r>
    </w:p>
    <w:p w14:paraId="4E14BE93">
      <w:pPr>
        <w:ind w:left="-5"/>
        <w:rPr>
          <w:rFonts w:hint="eastAsia"/>
        </w:rPr>
      </w:pPr>
      <w:r>
        <w:rPr>
          <w:rFonts w:hint="eastAsia"/>
        </w:rPr>
        <w:t>但这阐明了在其七个头之下，或至少在其一个头之下的罗马帝国，并且是约翰所见，以及天使所揭示的，那先前有，如今没有的同一个兽：如果祂不在这些头中的任何一个之下，这对那个目的将贡献甚微。</w:t>
      </w:r>
    </w:p>
    <w:p w14:paraId="593982DF">
      <w:pPr>
        <w:ind w:left="-5"/>
        <w:rPr>
          <w:rFonts w:hint="eastAsia"/>
        </w:rPr>
      </w:pPr>
    </w:p>
    <w:p w14:paraId="5DABE872">
      <w:pPr>
        <w:ind w:left="-5"/>
        <w:rPr>
          <w:rFonts w:hint="eastAsia"/>
        </w:rPr>
      </w:pPr>
      <w:r>
        <w:rPr>
          <w:rFonts w:hint="eastAsia"/>
        </w:rPr>
        <w:t>Nor would it be a discovery of the same beast.</w:t>
      </w:r>
    </w:p>
    <w:p w14:paraId="2D83B861">
      <w:pPr>
        <w:ind w:left="-5"/>
        <w:rPr>
          <w:rFonts w:hint="eastAsia"/>
        </w:rPr>
      </w:pPr>
      <w:r>
        <w:rPr>
          <w:rFonts w:hint="eastAsia"/>
        </w:rPr>
        <w:t>也不会是对同一个兽的揭示。</w:t>
      </w:r>
    </w:p>
    <w:p w14:paraId="057282DC">
      <w:pPr>
        <w:ind w:left="-5"/>
        <w:rPr>
          <w:rFonts w:hint="eastAsia"/>
        </w:rPr>
      </w:pPr>
    </w:p>
    <w:p w14:paraId="2971E4AC">
      <w:pPr>
        <w:ind w:left="-5"/>
        <w:rPr>
          <w:rFonts w:hint="eastAsia"/>
        </w:rPr>
      </w:pPr>
      <w:r>
        <w:rPr>
          <w:rFonts w:hint="eastAsia"/>
        </w:rPr>
        <w:t>4. The head which was to come is all one with that state of the beast, vers. 8 that was to arise; for, there is but one state to come, and but one head to come.</w:t>
      </w:r>
    </w:p>
    <w:p w14:paraId="37D2D516">
      <w:pPr>
        <w:ind w:left="-5"/>
        <w:rPr>
          <w:rFonts w:hint="eastAsia"/>
        </w:rPr>
      </w:pPr>
      <w:r>
        <w:rPr>
          <w:rFonts w:hint="eastAsia"/>
        </w:rPr>
        <w:t>4. 那将要来的头，与第8节那将要兴起的兽的状态是同一个；因为，只有一个将要来的状态，只有一个将要来的头。</w:t>
      </w:r>
    </w:p>
    <w:p w14:paraId="25C38E48">
      <w:pPr>
        <w:ind w:left="-5"/>
        <w:rPr>
          <w:rFonts w:hint="eastAsia"/>
        </w:rPr>
      </w:pPr>
    </w:p>
    <w:p w14:paraId="6FE1CA00">
      <w:pPr>
        <w:ind w:left="-5"/>
        <w:rPr>
          <w:rFonts w:hint="eastAsia"/>
        </w:rPr>
      </w:pPr>
      <w:r>
        <w:rPr>
          <w:rFonts w:hint="eastAsia"/>
        </w:rPr>
        <w:t>Now, were there eight heads, there would be two to come in Johns time, neither could one state have comprehended the whole future form of that beast, as vers. 8 if it had been to be diverse, and various and under different heads.</w:t>
      </w:r>
    </w:p>
    <w:p w14:paraId="05FE7CDE">
      <w:pPr>
        <w:ind w:left="-5"/>
        <w:rPr>
          <w:rFonts w:hint="eastAsia"/>
        </w:rPr>
      </w:pPr>
      <w:r>
        <w:rPr>
          <w:rFonts w:hint="eastAsia"/>
        </w:rPr>
        <w:t>现在，如果真有八个头，那么在约翰的时代将有两个要来，也没有一个状态能包含那兽整个未来的形态，如第8节所说，如果它将是多样的，并在不同的头之下的话。</w:t>
      </w:r>
    </w:p>
    <w:p w14:paraId="6F98292F">
      <w:pPr>
        <w:ind w:left="-5"/>
        <w:rPr>
          <w:rFonts w:hint="eastAsia"/>
        </w:rPr>
      </w:pPr>
    </w:p>
    <w:p w14:paraId="20A383F9">
      <w:pPr>
        <w:ind w:left="-5"/>
        <w:rPr>
          <w:rFonts w:hint="eastAsia"/>
        </w:rPr>
      </w:pPr>
      <w:r>
        <w:rPr>
          <w:rFonts w:hint="eastAsia"/>
        </w:rPr>
        <w:t>5. If the seventh head be last, then there is not an eight; But it is said of the seventh, it must continue but a short space, as agreeing with what is said, (vers. 8) of the beast, that it must go into perdition under that form which was to come: therefore it is not said the seventh, but the other (and that in the singular number) is not yet come, to shew there is but one to come.</w:t>
      </w:r>
    </w:p>
    <w:p w14:paraId="38B2C749">
      <w:pPr>
        <w:ind w:left="-5"/>
        <w:rPr>
          <w:rFonts w:hint="eastAsia"/>
        </w:rPr>
      </w:pPr>
      <w:r>
        <w:rPr>
          <w:rFonts w:hint="eastAsia"/>
        </w:rPr>
        <w:t>5. 如果第七个头是最后一个，那么就不会有第八个；但论到第七个时说，它只存留片时，这与（第8节）论到兽时所说的话相符，即它将在那将要来的形态下归于沉沦：因此，经上说的并非第七个，而是“另一个”（并且是单数）还没有来，以显示只有一个要来。</w:t>
      </w:r>
    </w:p>
    <w:p w14:paraId="1F8AFD57">
      <w:pPr>
        <w:ind w:left="-5"/>
        <w:rPr>
          <w:rFonts w:hint="eastAsia"/>
        </w:rPr>
      </w:pPr>
    </w:p>
    <w:p w14:paraId="6448DAA9">
      <w:pPr>
        <w:ind w:left="-5"/>
        <w:rPr>
          <w:rFonts w:hint="eastAsia"/>
        </w:rPr>
      </w:pPr>
      <w:r>
        <w:rPr>
          <w:rFonts w:hint="eastAsia"/>
        </w:rPr>
        <w:t>How this is called the eight, we shall clear afterward.</w:t>
      </w:r>
    </w:p>
    <w:p w14:paraId="6FCFCB2E">
      <w:pPr>
        <w:ind w:left="-5"/>
        <w:rPr>
          <w:rFonts w:hint="eastAsia"/>
        </w:rPr>
      </w:pPr>
      <w:r>
        <w:rPr>
          <w:rFonts w:hint="eastAsia"/>
        </w:rPr>
        <w:t>这个为何被称为第八个，我们稍后将阐明。</w:t>
      </w:r>
    </w:p>
    <w:p w14:paraId="60EA8F1F">
      <w:pPr>
        <w:ind w:left="-5"/>
        <w:rPr>
          <w:rFonts w:hint="eastAsia"/>
        </w:rPr>
      </w:pPr>
    </w:p>
    <w:p w14:paraId="5909E833">
      <w:pPr>
        <w:ind w:left="-5"/>
        <w:rPr>
          <w:rFonts w:hint="eastAsia"/>
        </w:rPr>
      </w:pPr>
      <w:r>
        <w:rPr>
          <w:rFonts w:hint="eastAsia"/>
        </w:rPr>
        <w:t>A second thing from what is said, is also clear, to wit, that we cannot put any Government between the sixth head, which was in Johns time, and the seventh or last, whatever it shall be found to be.</w:t>
      </w:r>
    </w:p>
    <w:p w14:paraId="6F01A920">
      <w:pPr>
        <w:ind w:left="-5"/>
        <w:rPr>
          <w:rFonts w:hint="eastAsia"/>
        </w:rPr>
      </w:pPr>
      <w:r>
        <w:rPr>
          <w:rFonts w:hint="eastAsia"/>
        </w:rPr>
        <w:t>第二件事，从已经说过的，也很清楚，即，我们不能在约翰时代的第六个头，和第七个或最后一个头之间，放入任何政权，无论后者将被发现是什么。</w:t>
      </w:r>
    </w:p>
    <w:p w14:paraId="161BBC1A">
      <w:pPr>
        <w:ind w:left="-5"/>
        <w:rPr>
          <w:rFonts w:hint="eastAsia"/>
        </w:rPr>
      </w:pPr>
    </w:p>
    <w:p w14:paraId="063E27CD">
      <w:pPr>
        <w:ind w:left="-5"/>
        <w:rPr>
          <w:rFonts w:hint="eastAsia"/>
        </w:rPr>
      </w:pPr>
      <w:r>
        <w:rPr>
          <w:rFonts w:hint="eastAsia"/>
        </w:rPr>
        <w:t>And therefore we cannot (as some Interpreters do) put in either the King of Goths in Italy, who for a time commanded Rome, nor Christian Cæsars.</w:t>
      </w:r>
    </w:p>
    <w:p w14:paraId="7D055B3B">
      <w:pPr>
        <w:ind w:left="-5"/>
        <w:rPr>
          <w:rFonts w:hint="eastAsia"/>
        </w:rPr>
      </w:pPr>
      <w:r>
        <w:rPr>
          <w:rFonts w:hint="eastAsia"/>
        </w:rPr>
        <w:t>因此我们不能（如一些解经家所做的）把意大利的哥特王（他曾一度统管罗马），或基督教的凯撒，放进去。</w:t>
      </w:r>
    </w:p>
    <w:p w14:paraId="0E01E991">
      <w:pPr>
        <w:ind w:left="-5"/>
        <w:rPr>
          <w:rFonts w:hint="eastAsia"/>
        </w:rPr>
      </w:pPr>
    </w:p>
    <w:p w14:paraId="31555A9C">
      <w:pPr>
        <w:ind w:left="-5"/>
        <w:rPr>
          <w:rFonts w:hint="eastAsia"/>
        </w:rPr>
      </w:pPr>
      <w:r>
        <w:rPr>
          <w:rFonts w:hint="eastAsia"/>
        </w:rPr>
        <w:t>For, 1. there are but seven in all, and none of these is the last, for there is one since.</w:t>
      </w:r>
    </w:p>
    <w:p w14:paraId="690EE960">
      <w:pPr>
        <w:ind w:left="-5"/>
        <w:rPr>
          <w:rFonts w:hint="eastAsia"/>
        </w:rPr>
      </w:pPr>
      <w:r>
        <w:rPr>
          <w:rFonts w:hint="eastAsia"/>
        </w:rPr>
        <w:t>因为，1. 总共只有七个，并且这些都不是最后一个，因为那之后还有一个。</w:t>
      </w:r>
    </w:p>
    <w:p w14:paraId="67D6D338">
      <w:pPr>
        <w:ind w:left="-5"/>
        <w:rPr>
          <w:rFonts w:hint="eastAsia"/>
        </w:rPr>
      </w:pPr>
    </w:p>
    <w:p w14:paraId="51BEA05D">
      <w:pPr>
        <w:ind w:left="-5"/>
        <w:rPr>
          <w:rFonts w:hint="eastAsia"/>
        </w:rPr>
      </w:pPr>
      <w:r>
        <w:rPr>
          <w:rFonts w:hint="eastAsia"/>
        </w:rPr>
        <w:t>2. All these seven heads, head and rule the Roman Empire, which is broader than that Kingdom of Goths, which wanted a great part of Italy, and were never Emperours.</w:t>
      </w:r>
    </w:p>
    <w:p w14:paraId="0E23AAB2">
      <w:pPr>
        <w:ind w:left="-5"/>
        <w:rPr>
          <w:rFonts w:hint="eastAsia"/>
        </w:rPr>
      </w:pPr>
      <w:r>
        <w:rPr>
          <w:rFonts w:hint="eastAsia"/>
        </w:rPr>
        <w:t>2. 这七个头，都领导并统治罗马帝国，而罗马帝国比哥特王国更广阔，哥特王国缺乏意大利的大部分，并且从未作过皇帝。</w:t>
      </w:r>
    </w:p>
    <w:p w14:paraId="570EECDC">
      <w:pPr>
        <w:ind w:left="-5"/>
        <w:rPr>
          <w:rFonts w:hint="eastAsia"/>
        </w:rPr>
      </w:pPr>
    </w:p>
    <w:p w14:paraId="634A60CA">
      <w:pPr>
        <w:ind w:left="-5"/>
        <w:rPr>
          <w:rFonts w:hint="eastAsia"/>
        </w:rPr>
      </w:pPr>
      <w:r>
        <w:rPr>
          <w:rFonts w:hint="eastAsia"/>
        </w:rPr>
        <w:t>3. The papacy was breeding then, after the wound which was given to heathenish Emperours by Constantine, and never was healed, till by it, as was cleared, Chap. 13.</w:t>
      </w:r>
    </w:p>
    <w:p w14:paraId="0CC8A6BE">
      <w:pPr>
        <w:ind w:left="-5"/>
        <w:rPr>
          <w:rFonts w:hint="eastAsia"/>
        </w:rPr>
      </w:pPr>
      <w:r>
        <w:rPr>
          <w:rFonts w:hint="eastAsia"/>
        </w:rPr>
        <w:t>3. 教皇制度那时正在孕育之中，在康士坦丁给予异教皇帝的那伤之后，那伤从未被医治，直到藉着教皇制度，如第13章所阐明的。</w:t>
      </w:r>
    </w:p>
    <w:p w14:paraId="5C937F22">
      <w:pPr>
        <w:ind w:left="-5"/>
        <w:rPr>
          <w:rFonts w:hint="eastAsia"/>
        </w:rPr>
      </w:pPr>
    </w:p>
    <w:p w14:paraId="1AD53B8F">
      <w:pPr>
        <w:ind w:left="-5"/>
        <w:rPr>
          <w:rFonts w:hint="eastAsia"/>
        </w:rPr>
      </w:pPr>
      <w:r>
        <w:rPr>
          <w:rFonts w:hint="eastAsia"/>
        </w:rPr>
        <w:t>But there cannot be two heads together, Therefore, All heads have names of blasphemy, which cannot be said of Christian Emperours, as such.</w:t>
      </w:r>
    </w:p>
    <w:p w14:paraId="1352D77E">
      <w:pPr>
        <w:ind w:left="-5"/>
        <w:rPr>
          <w:rFonts w:hint="eastAsia"/>
        </w:rPr>
      </w:pPr>
      <w:r>
        <w:rPr>
          <w:rFonts w:hint="eastAsia"/>
        </w:rPr>
        <w:t>但不可能有两个头同时存在，因此，所有的头都有亵渎的名号，这不能用来形容基督教的皇帝。</w:t>
      </w:r>
    </w:p>
    <w:p w14:paraId="3065D1BD">
      <w:pPr>
        <w:ind w:left="-5"/>
        <w:rPr>
          <w:rFonts w:hint="eastAsia"/>
        </w:rPr>
      </w:pPr>
    </w:p>
    <w:p w14:paraId="38375B38">
      <w:pPr>
        <w:ind w:left="-5"/>
        <w:rPr>
          <w:rFonts w:hint="eastAsia"/>
        </w:rPr>
      </w:pPr>
      <w:r>
        <w:rPr>
          <w:rFonts w:hint="eastAsia"/>
        </w:rPr>
        <w:t>Then fourthly beside, if Christian Emperours were an head, when ceased they to be a head?</w:t>
      </w:r>
    </w:p>
    <w:p w14:paraId="6D164AE7">
      <w:pPr>
        <w:ind w:left="-5"/>
        <w:rPr>
          <w:rFonts w:hint="eastAsia"/>
        </w:rPr>
      </w:pPr>
      <w:r>
        <w:rPr>
          <w:rFonts w:hint="eastAsia"/>
        </w:rPr>
        <w:t>那么，第四点，此外，如果基督教的皇帝是一个头，他们何时不再是一个头呢？</w:t>
      </w:r>
    </w:p>
    <w:p w14:paraId="0003C137">
      <w:pPr>
        <w:ind w:left="-5"/>
        <w:rPr>
          <w:rFonts w:hint="eastAsia"/>
        </w:rPr>
      </w:pPr>
    </w:p>
    <w:p w14:paraId="77EDC011">
      <w:pPr>
        <w:ind w:left="-5"/>
        <w:rPr>
          <w:rFonts w:hint="eastAsia"/>
        </w:rPr>
      </w:pPr>
      <w:r>
        <w:rPr>
          <w:rFonts w:hint="eastAsia"/>
        </w:rPr>
        <w:t>seing they keeped some name long after they went from Rome, and were weakened in their power piece and piece.</w:t>
      </w:r>
    </w:p>
    <w:p w14:paraId="693A3AB1">
      <w:pPr>
        <w:ind w:left="-5"/>
        <w:rPr>
          <w:rFonts w:hint="eastAsia"/>
        </w:rPr>
      </w:pPr>
      <w:r>
        <w:rPr>
          <w:rFonts w:hint="eastAsia"/>
        </w:rPr>
        <w:t>因为他们在离开罗马之后很长一段时间里仍然保留了一些名号，并且他们的权力是一点点被削弱的。</w:t>
      </w:r>
    </w:p>
    <w:p w14:paraId="46165846">
      <w:pPr>
        <w:ind w:left="-5"/>
        <w:rPr>
          <w:rFonts w:hint="eastAsia"/>
        </w:rPr>
      </w:pPr>
    </w:p>
    <w:p w14:paraId="39929B3B">
      <w:pPr>
        <w:ind w:left="-5"/>
        <w:rPr>
          <w:rFonts w:hint="eastAsia"/>
        </w:rPr>
      </w:pPr>
      <w:r>
        <w:rPr>
          <w:rFonts w:hint="eastAsia"/>
        </w:rPr>
        <w:t>The second thing whereby these Kings are set out, is clear, that is, they are such seven forms of Government, as five thereof must preceed Johns time; That is meaned by this, five are away, or fallen, one is, (to wit, the sixth) that is, one different from any of the former; the other is not yet come.</w:t>
      </w:r>
    </w:p>
    <w:p w14:paraId="61E4B091">
      <w:pPr>
        <w:ind w:left="-5"/>
        <w:rPr>
          <w:rFonts w:hint="eastAsia"/>
        </w:rPr>
      </w:pPr>
      <w:r>
        <w:rPr>
          <w:rFonts w:hint="eastAsia"/>
        </w:rPr>
        <w:t>第二件阐明这些王的事是清楚的，即，他们是这样的七种政体形式，其中五个必定在约翰时代之前；“五个已过，或倒塌，一个还在”（即第六个）就是这个意思，也就是说，一个与任何先前的不同；另一个还没有来。</w:t>
      </w:r>
    </w:p>
    <w:p w14:paraId="465B775E">
      <w:pPr>
        <w:ind w:left="-5"/>
        <w:rPr>
          <w:rFonts w:hint="eastAsia"/>
        </w:rPr>
      </w:pPr>
    </w:p>
    <w:p w14:paraId="74F45E4A">
      <w:pPr>
        <w:ind w:left="-5"/>
        <w:rPr>
          <w:rFonts w:hint="eastAsia"/>
        </w:rPr>
      </w:pPr>
      <w:r>
        <w:rPr>
          <w:rFonts w:hint="eastAsia"/>
        </w:rPr>
        <w:t>He saith the other and not the seventh, 1. to shew there was but one to come.</w:t>
      </w:r>
    </w:p>
    <w:p w14:paraId="1315C741">
      <w:pPr>
        <w:ind w:left="-5"/>
        <w:rPr>
          <w:rFonts w:hint="eastAsia"/>
        </w:rPr>
      </w:pPr>
      <w:r>
        <w:rPr>
          <w:rFonts w:hint="eastAsia"/>
        </w:rPr>
        <w:t>祂说“另一个”而非“第七个”，1. 为了显示只有一个将要来。</w:t>
      </w:r>
    </w:p>
    <w:p w14:paraId="72F27182">
      <w:pPr>
        <w:ind w:left="-5"/>
        <w:rPr>
          <w:rFonts w:hint="eastAsia"/>
        </w:rPr>
      </w:pPr>
    </w:p>
    <w:p w14:paraId="60D212CC">
      <w:pPr>
        <w:ind w:left="-5"/>
        <w:rPr>
          <w:rFonts w:hint="eastAsia"/>
        </w:rPr>
      </w:pPr>
      <w:r>
        <w:rPr>
          <w:rFonts w:hint="eastAsia"/>
        </w:rPr>
        <w:t>2. To shew that it was to be as different from the rest, or more than any that had gone before, and according to his manner he pointeth out this last especially, because it is the scope of all to clear what concerneth him.</w:t>
      </w:r>
    </w:p>
    <w:p w14:paraId="48E75458">
      <w:pPr>
        <w:ind w:left="-5"/>
        <w:rPr>
          <w:rFonts w:hint="eastAsia"/>
        </w:rPr>
      </w:pPr>
      <w:r>
        <w:rPr>
          <w:rFonts w:hint="eastAsia"/>
        </w:rPr>
        <w:t>2. 为了显示它将与其余的不同，或比任何先前的都更不同，并且根据祂的习惯，祂特别地指出这最后一个，因为所有这一切的主旨都是为了阐明与他相关的事。</w:t>
      </w:r>
    </w:p>
    <w:p w14:paraId="3ED1F113">
      <w:pPr>
        <w:ind w:left="-5"/>
        <w:rPr>
          <w:rFonts w:hint="eastAsia"/>
        </w:rPr>
      </w:pPr>
    </w:p>
    <w:p w14:paraId="0D15FD61">
      <w:pPr>
        <w:ind w:left="-5"/>
        <w:rPr>
          <w:rFonts w:hint="eastAsia"/>
        </w:rPr>
      </w:pPr>
      <w:r>
        <w:rPr>
          <w:rFonts w:hint="eastAsia"/>
        </w:rPr>
        <w:t>It is said of him in this vers. He must continue a short space when he cometh; which I take to imply two things, 1. the certainty of this others coming, or of his continuing a time when he shall come.</w:t>
      </w:r>
    </w:p>
    <w:p w14:paraId="66227993">
      <w:pPr>
        <w:ind w:left="-5"/>
        <w:rPr>
          <w:rFonts w:hint="eastAsia"/>
        </w:rPr>
      </w:pPr>
      <w:r>
        <w:rPr>
          <w:rFonts w:hint="eastAsia"/>
        </w:rPr>
        <w:t>在本节中论到祂说，“祂来的时候，必须存留片时”；我将这理解为包含两件事，1. 这个“另一个”来的确定性，或当祂来时祂将存留一段时间的确定性。</w:t>
      </w:r>
    </w:p>
    <w:p w14:paraId="550FBBC3">
      <w:pPr>
        <w:ind w:left="-5"/>
        <w:rPr>
          <w:rFonts w:hint="eastAsia"/>
        </w:rPr>
      </w:pPr>
    </w:p>
    <w:p w14:paraId="643EB5C8">
      <w:pPr>
        <w:ind w:left="-5"/>
        <w:rPr>
          <w:rFonts w:hint="eastAsia"/>
        </w:rPr>
      </w:pPr>
      <w:r>
        <w:rPr>
          <w:rFonts w:hint="eastAsia"/>
        </w:rPr>
        <w:t>Thus, when he cometh, he shall continue, &amp;c. holdeth forth the necessity of his continuance for a time, till he have his time of it, as well as any of the former, and that people would not think he shall evanish instantly when he appeareth.</w:t>
      </w:r>
    </w:p>
    <w:p w14:paraId="362042A6">
      <w:pPr>
        <w:ind w:left="-5"/>
        <w:rPr>
          <w:rFonts w:hint="eastAsia"/>
        </w:rPr>
      </w:pPr>
      <w:r>
        <w:rPr>
          <w:rFonts w:hint="eastAsia"/>
        </w:rPr>
        <w:t>因此，“祂来的时候，祂将存留，等等”阐明了祂存留一段时间的必要性，直到祂有祂的时间，如同任何先前的政体一样，并且人们不应认为祂显现时就会立即消失。</w:t>
      </w:r>
    </w:p>
    <w:p w14:paraId="63EDB3AB">
      <w:pPr>
        <w:ind w:left="-5"/>
        <w:rPr>
          <w:rFonts w:hint="eastAsia"/>
        </w:rPr>
      </w:pPr>
    </w:p>
    <w:p w14:paraId="76AEE59E">
      <w:pPr>
        <w:ind w:left="-5"/>
        <w:rPr>
          <w:rFonts w:hint="eastAsia"/>
        </w:rPr>
      </w:pPr>
      <w:r>
        <w:rPr>
          <w:rFonts w:hint="eastAsia"/>
        </w:rPr>
        <w:t>2. It implieth, that that continuance shall not be long, but a short space: So difficulties use to be expressed, because of the fainting of Gods people, that they may be encouraged no bear them.</w:t>
      </w:r>
    </w:p>
    <w:p w14:paraId="01313121">
      <w:pPr>
        <w:ind w:left="-5"/>
        <w:rPr>
          <w:rFonts w:hint="eastAsia"/>
        </w:rPr>
      </w:pPr>
      <w:r>
        <w:rPr>
          <w:rFonts w:hint="eastAsia"/>
        </w:rPr>
        <w:t>2. 这意味着，那存留将不会很长，而只是片时：困难通常如此表达，因为神的子民灰心，以便他们可以得到鼓励，不再忍受它们。</w:t>
      </w:r>
    </w:p>
    <w:p w14:paraId="7AB37C85">
      <w:pPr>
        <w:ind w:left="-5"/>
        <w:rPr>
          <w:rFonts w:hint="eastAsia"/>
        </w:rPr>
      </w:pPr>
    </w:p>
    <w:p w14:paraId="45D1F8CE">
      <w:pPr>
        <w:ind w:left="-5"/>
        <w:rPr>
          <w:rFonts w:hint="eastAsia"/>
        </w:rPr>
      </w:pPr>
      <w:r>
        <w:rPr>
          <w:rFonts w:hint="eastAsia"/>
        </w:rPr>
        <w:t>Hence we say, it is not short simply, as if it were a little time, a year or two, &amp;c. but short comparatively to Eternity, he will have but a little time: And the reasons why we expound it thus comparatively, are these, 1.</w:t>
      </w:r>
    </w:p>
    <w:p w14:paraId="700FD2E3">
      <w:pPr>
        <w:ind w:left="-5"/>
        <w:rPr>
          <w:rFonts w:hint="eastAsia"/>
        </w:rPr>
      </w:pPr>
      <w:r>
        <w:rPr>
          <w:rFonts w:hint="eastAsia"/>
        </w:rPr>
        <w:t>因此我们说，并非单纯的短，仿佛只是很短的时间，一两年等，而是与永恒相比的短，祂将只有很短的时间：我们如此比较地解释它的原因有以下几点，1.</w:t>
      </w:r>
    </w:p>
    <w:p w14:paraId="35F21FBC">
      <w:pPr>
        <w:ind w:left="-5"/>
        <w:rPr>
          <w:rFonts w:hint="eastAsia"/>
        </w:rPr>
      </w:pPr>
    </w:p>
    <w:p w14:paraId="4D27FECE">
      <w:pPr>
        <w:ind w:left="-5"/>
        <w:rPr>
          <w:rFonts w:hint="eastAsia"/>
        </w:rPr>
      </w:pPr>
      <w:r>
        <w:rPr>
          <w:rFonts w:hint="eastAsia"/>
        </w:rPr>
        <w:t>It is usuall to the Scripture to set out long times by short, when it speaketh of the godly their affliction; it is a moment, Isa. 54, 1 Corinth. 4 an hour of tentation, Chap. 3.</w:t>
      </w:r>
    </w:p>
    <w:p w14:paraId="68FEFF89">
      <w:pPr>
        <w:ind w:left="-5"/>
        <w:rPr>
          <w:rFonts w:hint="eastAsia"/>
        </w:rPr>
      </w:pPr>
      <w:r>
        <w:rPr>
          <w:rFonts w:hint="eastAsia"/>
        </w:rPr>
        <w:t>圣经在论及敬虔人受苦时，常用短时间来表示长时间，这是惯常的；是一会儿，以赛亚书54章，哥林多前书4章，试炼的一个时辰，第3章。</w:t>
      </w:r>
    </w:p>
    <w:p w14:paraId="5A9A88FB">
      <w:pPr>
        <w:ind w:left="-5"/>
        <w:rPr>
          <w:rFonts w:hint="eastAsia"/>
        </w:rPr>
      </w:pPr>
    </w:p>
    <w:p w14:paraId="000142CF">
      <w:pPr>
        <w:ind w:left="-5"/>
        <w:rPr>
          <w:rFonts w:hint="eastAsia"/>
        </w:rPr>
      </w:pPr>
      <w:r>
        <w:rPr>
          <w:rFonts w:hint="eastAsia"/>
        </w:rPr>
        <w:t>Chap. 22 vers. 7 and 10 That the consideration of the transitorineste of these afflictions may be comfortable to Gods people under them.</w:t>
      </w:r>
    </w:p>
    <w:p w14:paraId="0B272FBC">
      <w:pPr>
        <w:ind w:left="-5"/>
        <w:rPr>
          <w:rFonts w:hint="eastAsia"/>
        </w:rPr>
      </w:pPr>
      <w:r>
        <w:rPr>
          <w:rFonts w:hint="eastAsia"/>
        </w:rPr>
        <w:t>第22章7和10节，以便对这些苦难短暂性的思想，能安慰在其中的神的子民。</w:t>
      </w:r>
    </w:p>
    <w:p w14:paraId="66BBD08B">
      <w:pPr>
        <w:ind w:left="-5"/>
        <w:rPr>
          <w:rFonts w:hint="eastAsia"/>
        </w:rPr>
      </w:pPr>
    </w:p>
    <w:p w14:paraId="51AE8236">
      <w:pPr>
        <w:ind w:left="-5"/>
        <w:rPr>
          <w:rFonts w:hint="eastAsia"/>
        </w:rPr>
      </w:pPr>
      <w:r>
        <w:rPr>
          <w:rFonts w:hint="eastAsia"/>
        </w:rPr>
        <w:t>2. When the Scripture speaketh of Antichrists tyrannie, and the Churches affliction under him in any definit expression, as Chap. 11, 12, 13 it speaketh of it as short; and therefore when it speaketh in indefinit tearms, it is suitable it should be so also: yet, as the former inferreth not such a short time in it self, neither can the latter.</w:t>
      </w:r>
    </w:p>
    <w:p w14:paraId="34F2619D">
      <w:pPr>
        <w:ind w:left="-5"/>
        <w:rPr>
          <w:rFonts w:hint="eastAsia"/>
        </w:rPr>
      </w:pPr>
      <w:r>
        <w:rPr>
          <w:rFonts w:hint="eastAsia"/>
        </w:rPr>
        <w:t>2. 当圣经以任何明确的表达方式，论及敌基督的暴政，以及教会在他手下受的苦难时，如第11、12、13章，它都说那是短暂的；因此，当它以不确定的措辞论及时，也应当如此：然而，正如前者并非意味着本身时间很短，后者也不能如此推断。</w:t>
      </w:r>
    </w:p>
    <w:p w14:paraId="34AB8B0F">
      <w:pPr>
        <w:ind w:left="-5"/>
        <w:rPr>
          <w:rFonts w:hint="eastAsia"/>
        </w:rPr>
      </w:pPr>
    </w:p>
    <w:p w14:paraId="750914F8">
      <w:pPr>
        <w:ind w:left="-5"/>
        <w:rPr>
          <w:rFonts w:hint="eastAsia"/>
        </w:rPr>
      </w:pPr>
      <w:r>
        <w:rPr>
          <w:rFonts w:hint="eastAsia"/>
        </w:rPr>
        <w:t>Hence it is ordinarily said in the present time, he goeth to perdition, yet it was not begun, to shew it hastened.</w:t>
      </w:r>
    </w:p>
    <w:p w14:paraId="513ADE51">
      <w:pPr>
        <w:ind w:left="-5"/>
        <w:rPr>
          <w:rFonts w:hint="eastAsia"/>
        </w:rPr>
      </w:pPr>
      <w:r>
        <w:rPr>
          <w:rFonts w:hint="eastAsia"/>
        </w:rPr>
        <w:t>因此，通常以现在时态说，祂归于沉沦，然而这尚未开始，以显示它加速了。</w:t>
      </w:r>
    </w:p>
    <w:p w14:paraId="0372A4C0">
      <w:pPr>
        <w:ind w:left="-5"/>
        <w:rPr>
          <w:rFonts w:hint="eastAsia"/>
        </w:rPr>
      </w:pPr>
    </w:p>
    <w:p w14:paraId="1E0DD9D8">
      <w:pPr>
        <w:ind w:left="-5"/>
        <w:rPr>
          <w:rFonts w:hint="eastAsia"/>
        </w:rPr>
      </w:pPr>
      <w:r>
        <w:rPr>
          <w:rFonts w:hint="eastAsia"/>
        </w:rPr>
        <w:t>3. The time equivalent to this (if not longer then this) of Antichrist, is expressed in this same Chapter by an hour: for, these ten Kings arise with the beast, when the Empire decreaseth; and they give their power to him, when they get crowns, as followeth: yea they outlive him, yet it is said, vers. 12. They get power one hour with the beast: which denoteth not only a contemporarinesse of powers, but the short time that they both shall have, and yet not simply so, but figuratively expressed, for the comfort of Gods people who will suffer much from both; and this hour is the same short space mentioned before and yet is it a long time in it self, so it is a short time, Chap. 12 after the devils down-casting, which is long in it self: and, on the contrary, mercy useth to be set out in long tearms.</w:t>
      </w:r>
    </w:p>
    <w:p w14:paraId="547CA316">
      <w:pPr>
        <w:ind w:left="-5"/>
        <w:rPr>
          <w:rFonts w:hint="eastAsia"/>
        </w:rPr>
      </w:pPr>
      <w:r>
        <w:rPr>
          <w:rFonts w:hint="eastAsia"/>
        </w:rPr>
        <w:t>3. 与敌基督的这段时间相当的（如果不是更长的话），在本章中以一个时辰来表达：因为，当帝国衰落时，这十个王与兽一同兴起；当他们得着冠冕时，他们将他们的权柄交给他，如下所述：是的，他们比他活得更长，然而第12节说，他们与兽同得权柄一个时辰：这不仅表示权力的同时性，也表示他们俩都将拥有的短暂时间，然而并非单纯如此，而是象征性地表达，为了安慰将从两者受苦甚多的神的子民；这个时辰与前面提到的短暂时间相同，然而它本身是一段很长的时间，所以，在第12章，在魔鬼被摔下来之后，那是一个很长的时间：相反，怜悯则常用长的措辞来表达。</w:t>
      </w:r>
    </w:p>
    <w:p w14:paraId="5993030A">
      <w:pPr>
        <w:ind w:left="-5"/>
        <w:rPr>
          <w:rFonts w:hint="eastAsia"/>
        </w:rPr>
      </w:pPr>
    </w:p>
    <w:p w14:paraId="13EF7250">
      <w:pPr>
        <w:ind w:left="-5"/>
        <w:rPr>
          <w:rFonts w:hint="eastAsia"/>
        </w:rPr>
      </w:pPr>
      <w:r>
        <w:rPr>
          <w:rFonts w:hint="eastAsia"/>
        </w:rPr>
        <w:t>For application then, as the first exposition of seven hills proveth it Rome, this of seven Kings confirmeth it, for it is not our, that Rome, as such an idol atrous Empire, hath been under seven Governments; five were past before this time of Johns writing, to wit, 1. Kings, 2. Consuls, 3. Decem-viri, 4. Tribuni militum, 5. Dictators.</w:t>
      </w:r>
    </w:p>
    <w:p w14:paraId="48BC19F0">
      <w:pPr>
        <w:ind w:left="-5"/>
        <w:rPr>
          <w:rFonts w:hint="eastAsia"/>
        </w:rPr>
      </w:pPr>
      <w:r>
        <w:rPr>
          <w:rFonts w:hint="eastAsia"/>
        </w:rPr>
        <w:t>那么，就应用而言，正如七座山的第一个解释证明了是罗马，这个七个王的解释也证实了这一点，因为并非是我们的，即罗马，作为这样一个拜偶像的帝国，曾受过七个政体统治；在约翰写作之前已过了五个，即，1. 君王，2. 执政官，3. 十人团，4. 军政官，5. 独裁官。</w:t>
      </w:r>
    </w:p>
    <w:p w14:paraId="0273646F">
      <w:pPr>
        <w:ind w:left="-5"/>
        <w:rPr>
          <w:rFonts w:hint="eastAsia"/>
        </w:rPr>
      </w:pPr>
    </w:p>
    <w:p w14:paraId="50CCBF56">
      <w:pPr>
        <w:ind w:left="-5"/>
        <w:rPr>
          <w:rFonts w:hint="eastAsia"/>
        </w:rPr>
      </w:pPr>
      <w:r>
        <w:rPr>
          <w:rFonts w:hint="eastAsia"/>
        </w:rPr>
        <w:t>The sixth, Emperours or Cæsars, were then when the Angel interpreted this; the other, to wit, Papacy, was not then come, but hath since sitten on that seven hilled city, ruling amply (ut supra) in his dominion, as the palpable successour of him who then was.</w:t>
      </w:r>
    </w:p>
    <w:p w14:paraId="3120D7E9">
      <w:pPr>
        <w:ind w:left="-5"/>
        <w:rPr>
          <w:rFonts w:hint="eastAsia"/>
        </w:rPr>
      </w:pPr>
      <w:r>
        <w:rPr>
          <w:rFonts w:hint="eastAsia"/>
        </w:rPr>
        <w:t>第六个，皇帝或凯撒，是当时天使解释此事时的政体；另一个，即教皇制度，那时尚未到来，但自那以来一直坐落在那七山之城，在其领土上广阔地统治（如上所述），如同那时存在的统治者的明显继承者。</w:t>
      </w:r>
    </w:p>
    <w:p w14:paraId="744C5ECD">
      <w:pPr>
        <w:ind w:left="-5"/>
        <w:rPr>
          <w:rFonts w:hint="eastAsia"/>
        </w:rPr>
      </w:pPr>
    </w:p>
    <w:p w14:paraId="058A5FEC">
      <w:pPr>
        <w:ind w:left="-5"/>
        <w:rPr>
          <w:rFonts w:hint="eastAsia"/>
        </w:rPr>
      </w:pPr>
      <w:r>
        <w:rPr>
          <w:rFonts w:hint="eastAsia"/>
        </w:rPr>
        <w:t>For more full satisfaction in this application, these things are to be made out, 1. That Rome hath been under seven sorts of Governments, whereof five preceeded John, the sixth was in his time, and the seventh not then come.</w:t>
      </w:r>
    </w:p>
    <w:p w14:paraId="653AD44B">
      <w:pPr>
        <w:ind w:left="-5"/>
        <w:rPr>
          <w:rFonts w:hint="eastAsia"/>
        </w:rPr>
      </w:pPr>
      <w:r>
        <w:rPr>
          <w:rFonts w:hint="eastAsia"/>
        </w:rPr>
        <w:t>为了对这个应用有更充分的满足，需要证明这些事，1. 罗马曾受七种政体统治，其中五个在约翰之前，第六个在他时代，第七个那时尚未到来。</w:t>
      </w:r>
    </w:p>
    <w:p w14:paraId="65218518">
      <w:pPr>
        <w:ind w:left="-5"/>
        <w:rPr>
          <w:rFonts w:hint="eastAsia"/>
        </w:rPr>
      </w:pPr>
    </w:p>
    <w:p w14:paraId="3095CF47">
      <w:pPr>
        <w:ind w:left="-5"/>
        <w:rPr>
          <w:rFonts w:hint="eastAsia"/>
        </w:rPr>
      </w:pPr>
      <w:r>
        <w:rPr>
          <w:rFonts w:hint="eastAsia"/>
        </w:rPr>
        <w:t>2. That the Papacy is this eventh who was then to come.</w:t>
      </w:r>
    </w:p>
    <w:p w14:paraId="499F63DC">
      <w:pPr>
        <w:ind w:left="-5"/>
        <w:rPr>
          <w:rFonts w:hint="eastAsia"/>
        </w:rPr>
      </w:pPr>
      <w:r>
        <w:rPr>
          <w:rFonts w:hint="eastAsia"/>
        </w:rPr>
        <w:t>2. 教皇制度是那时尚未到来的第七个。</w:t>
      </w:r>
    </w:p>
    <w:p w14:paraId="6B606FD7">
      <w:pPr>
        <w:ind w:left="-5"/>
        <w:rPr>
          <w:rFonts w:hint="eastAsia"/>
        </w:rPr>
      </w:pPr>
    </w:p>
    <w:p w14:paraId="36A30999">
      <w:pPr>
        <w:ind w:left="-5"/>
        <w:rPr>
          <w:rFonts w:hint="eastAsia"/>
        </w:rPr>
      </w:pPr>
      <w:r>
        <w:rPr>
          <w:rFonts w:hint="eastAsia"/>
        </w:rPr>
        <w:t>The first must be made out from the Roman story, where it is clear, 1. That when Rome was builded, it was governed by Kings.</w:t>
      </w:r>
    </w:p>
    <w:p w14:paraId="72A21D43">
      <w:pPr>
        <w:ind w:left="-5"/>
        <w:rPr>
          <w:rFonts w:hint="eastAsia"/>
        </w:rPr>
      </w:pPr>
      <w:r>
        <w:rPr>
          <w:rFonts w:hint="eastAsia"/>
        </w:rPr>
        <w:t>第一点必须从罗马历史中得到证明，那里清楚地表明，1. 当罗马被建造时，它是由君王统治的。</w:t>
      </w:r>
    </w:p>
    <w:p w14:paraId="6583CB28">
      <w:pPr>
        <w:ind w:left="-5"/>
        <w:rPr>
          <w:rFonts w:hint="eastAsia"/>
        </w:rPr>
      </w:pPr>
    </w:p>
    <w:p w14:paraId="591313AF">
      <w:pPr>
        <w:ind w:left="-5"/>
        <w:rPr>
          <w:rFonts w:hint="eastAsia"/>
        </w:rPr>
      </w:pPr>
      <w:r>
        <w:rPr>
          <w:rFonts w:hint="eastAsia"/>
        </w:rPr>
        <w:t>Romulus was the first, from whom were in all seven, untill Tarquinius Superbus, who was last (according to Livius.) in his time, for his son Sextus Tarquinius his violating of Lucretia, the Romans did cast off that Government, and erected two Consuls, and a Senat to govern, who were to be changed yearly by election.</w:t>
      </w:r>
    </w:p>
    <w:p w14:paraId="45EB9480">
      <w:pPr>
        <w:ind w:left="-5"/>
        <w:rPr>
          <w:rFonts w:hint="eastAsia"/>
        </w:rPr>
      </w:pPr>
      <w:r>
        <w:rPr>
          <w:rFonts w:hint="eastAsia"/>
        </w:rPr>
        <w:t>罗慕路斯是第一个，从他到塔奎尼乌斯·苏佩布斯，总共有七位君王，后者是最后一个（根据李维的说法）。在他的时候，因他的儿子塞克斯图斯·塔奎尼乌斯强暴了卢克丽霞，罗马人推翻了那个政体，并设立了两位执政官和元老院来统治，他们每年通过选举更换。</w:t>
      </w:r>
    </w:p>
    <w:p w14:paraId="034B516C">
      <w:pPr>
        <w:ind w:left="-5"/>
        <w:rPr>
          <w:rFonts w:hint="eastAsia"/>
        </w:rPr>
      </w:pPr>
    </w:p>
    <w:p w14:paraId="5AC94AF3">
      <w:pPr>
        <w:ind w:left="-5"/>
        <w:rPr>
          <w:rFonts w:hint="eastAsia"/>
        </w:rPr>
      </w:pPr>
      <w:r>
        <w:rPr>
          <w:rFonts w:hint="eastAsia"/>
        </w:rPr>
        <w:t>This is the second form, and continued long, till the Romans became desirous to have all the best Laws that could be found out, gathered into one body and settled for the rule of their Government: for which cause, they choosed ten men to collect these and put them together, These were called Decem-viri, or that Government Decem-viratus.</w:t>
      </w:r>
    </w:p>
    <w:p w14:paraId="1E678501">
      <w:pPr>
        <w:ind w:left="-5"/>
        <w:rPr>
          <w:rFonts w:hint="eastAsia"/>
        </w:rPr>
      </w:pPr>
      <w:r>
        <w:rPr>
          <w:rFonts w:hint="eastAsia"/>
        </w:rPr>
        <w:t>这是第二种形式，并持续了很长时间，直到罗马人渴望将所有能找到的最佳法律，收集成一部法典，并定为他们政权的准则：为此，他们选了十个人来收集并整理这些法律，这些人被称为十人团，或那政体被称为十人政体。</w:t>
      </w:r>
    </w:p>
    <w:p w14:paraId="15AB210D">
      <w:pPr>
        <w:ind w:left="-5"/>
        <w:rPr>
          <w:rFonts w:hint="eastAsia"/>
        </w:rPr>
      </w:pPr>
    </w:p>
    <w:p w14:paraId="38F6225D">
      <w:pPr>
        <w:ind w:left="-5"/>
        <w:rPr>
          <w:rFonts w:hint="eastAsia"/>
        </w:rPr>
      </w:pPr>
      <w:r>
        <w:rPr>
          <w:rFonts w:hint="eastAsia"/>
        </w:rPr>
        <w:t>This is marked by Livius, dec primæ, lib. 3 to be for the third time that Rome had changed its Government.</w:t>
      </w:r>
    </w:p>
    <w:p w14:paraId="3F338A48">
      <w:pPr>
        <w:ind w:left="-5"/>
        <w:rPr>
          <w:rFonts w:hint="eastAsia"/>
        </w:rPr>
      </w:pPr>
      <w:r>
        <w:rPr>
          <w:rFonts w:hint="eastAsia"/>
        </w:rPr>
        <w:t>这被李维标记为，第一十卷，第三书，是罗马第三次改变其政体。</w:t>
      </w:r>
    </w:p>
    <w:p w14:paraId="786E54C2">
      <w:pPr>
        <w:ind w:left="-5"/>
        <w:rPr>
          <w:rFonts w:hint="eastAsia"/>
        </w:rPr>
      </w:pPr>
    </w:p>
    <w:p w14:paraId="3C452970">
      <w:pPr>
        <w:ind w:left="-5"/>
        <w:rPr>
          <w:rFonts w:hint="eastAsia"/>
        </w:rPr>
      </w:pPr>
      <w:r>
        <w:rPr>
          <w:rFonts w:hint="eastAsia"/>
        </w:rPr>
        <w:t>But these ten men degenerating to tyrannie, seeking to continue themselves in perpetuall power, and one of them, Appius Claudius, going about to defile one Virginia, a maid espoused to a Souldier.</w:t>
      </w:r>
    </w:p>
    <w:p w14:paraId="217E2AC3">
      <w:pPr>
        <w:ind w:left="-5"/>
        <w:rPr>
          <w:rFonts w:hint="eastAsia"/>
        </w:rPr>
      </w:pPr>
      <w:r>
        <w:rPr>
          <w:rFonts w:hint="eastAsia"/>
        </w:rPr>
        <w:t>但这些十人团堕落为暴政，试图使自己永掌大权，其中一人，阿庇乌斯·克劳狄乌斯，试图玷污一位许配给士兵的少女维吉尼亚。</w:t>
      </w:r>
    </w:p>
    <w:p w14:paraId="60FE4BD4">
      <w:pPr>
        <w:ind w:left="-5"/>
        <w:rPr>
          <w:rFonts w:hint="eastAsia"/>
        </w:rPr>
      </w:pPr>
    </w:p>
    <w:p w14:paraId="55C29BBD">
      <w:pPr>
        <w:ind w:left="-5"/>
        <w:rPr>
          <w:rFonts w:hint="eastAsia"/>
        </w:rPr>
      </w:pPr>
      <w:r>
        <w:rPr>
          <w:rFonts w:hint="eastAsia"/>
        </w:rPr>
        <w:t>By this means they drew both the People and Senat against them, and were put out when they had continued but two years.</w:t>
      </w:r>
    </w:p>
    <w:p w14:paraId="396E6690">
      <w:pPr>
        <w:ind w:left="-5"/>
        <w:rPr>
          <w:rFonts w:hint="eastAsia"/>
        </w:rPr>
      </w:pPr>
      <w:r>
        <w:rPr>
          <w:rFonts w:hint="eastAsia"/>
        </w:rPr>
        <w:t>藉此，他们引起了人民和元老院的反对，并在他们持续了仅仅两年之后被赶下台。</w:t>
      </w:r>
    </w:p>
    <w:p w14:paraId="7734CF11">
      <w:pPr>
        <w:ind w:left="-5"/>
        <w:rPr>
          <w:rFonts w:hint="eastAsia"/>
        </w:rPr>
      </w:pPr>
    </w:p>
    <w:p w14:paraId="6AB15354">
      <w:pPr>
        <w:ind w:left="-5"/>
        <w:rPr>
          <w:rFonts w:hint="eastAsia"/>
        </w:rPr>
      </w:pPr>
      <w:r>
        <w:rPr>
          <w:rFonts w:hint="eastAsia"/>
        </w:rPr>
        <w:t>The Government again returned to the Consuls, till by the miscarriages of some in that place, they also became odious to the people, who thereupon contested with the Senat to have equal power in Government, (for, before no Plebejans had been Consul) This made the Senat choose Tribune, who were called Tribuni militum.</w:t>
      </w:r>
    </w:p>
    <w:p w14:paraId="7BF455D5">
      <w:pPr>
        <w:ind w:left="-5"/>
        <w:rPr>
          <w:rFonts w:hint="eastAsia"/>
        </w:rPr>
      </w:pPr>
      <w:r>
        <w:rPr>
          <w:rFonts w:hint="eastAsia"/>
        </w:rPr>
        <w:t>政权再次回到执政官手中，直到因某些在该职位上的人的失误，他们也变得为人民所憎恶，人民因此与元老院争夺平等的政权，（因为，之前没有平民担任过执政官）这使得元老院选择了保民官，他们被称为军政官。</w:t>
      </w:r>
    </w:p>
    <w:p w14:paraId="4A75E6E3">
      <w:pPr>
        <w:ind w:left="-5"/>
        <w:rPr>
          <w:rFonts w:hint="eastAsia"/>
        </w:rPr>
      </w:pPr>
    </w:p>
    <w:p w14:paraId="6047FC12">
      <w:pPr>
        <w:ind w:left="-5"/>
        <w:rPr>
          <w:rFonts w:hint="eastAsia"/>
        </w:rPr>
      </w:pPr>
      <w:r>
        <w:rPr>
          <w:rFonts w:hint="eastAsia"/>
        </w:rPr>
        <w:t>They had consulary power, but were five, six, eight, or ten in number, as the people pleased who choosed them; and it was law full to choose them indifferently, decad pri lib 4 pag 99.</w:t>
      </w:r>
    </w:p>
    <w:p w14:paraId="6420AC83">
      <w:pPr>
        <w:ind w:left="-5"/>
        <w:rPr>
          <w:rFonts w:hint="eastAsia"/>
        </w:rPr>
      </w:pPr>
      <w:r>
        <w:rPr>
          <w:rFonts w:hint="eastAsia"/>
        </w:rPr>
        <w:t>他们有执政官的权力，但人数为五、六、八或十，由选举他们的人民决定；并且可以无差别地选举他们，第一十卷第四书第99页。</w:t>
      </w:r>
    </w:p>
    <w:p w14:paraId="4EFF9649">
      <w:pPr>
        <w:ind w:left="-5"/>
        <w:rPr>
          <w:rFonts w:hint="eastAsia"/>
        </w:rPr>
      </w:pPr>
    </w:p>
    <w:p w14:paraId="216DF8C2">
      <w:pPr>
        <w:ind w:left="-5"/>
        <w:rPr>
          <w:rFonts w:hint="eastAsia"/>
        </w:rPr>
      </w:pPr>
      <w:r>
        <w:rPr>
          <w:rFonts w:hint="eastAsia"/>
        </w:rPr>
        <w:t>This was the fourth Government: after them there were diverse contests about the Government, (which again returned to the Consuls) whereupon (as sometimes before in difficult cases) they choosed Dictators, who, for a time limited unto them, had supream power, and ruled all with much reverence: and, in a strait, that was ordinarily fled unto, yea, sometimes there would be Dictators for a year, and no other Government for that time, as Papyrius Cursor, Quintus Fabius, Dictator, &amp;c. This is accounted the fifth Government, which Julius Cæsar often before his becoming Emperour possessed, to keep the Authority in himself, till afterward he was stiled Dictator in perpettium.</w:t>
      </w:r>
    </w:p>
    <w:p w14:paraId="5670DF79">
      <w:pPr>
        <w:ind w:left="-5"/>
        <w:rPr>
          <w:rFonts w:hint="eastAsia"/>
        </w:rPr>
      </w:pPr>
      <w:r>
        <w:rPr>
          <w:rFonts w:hint="eastAsia"/>
        </w:rPr>
        <w:t>这是第四种政体：在他们之后，有过多次关于政体的争论，（政权再次回到执政官手中）于是（如同先前在困难情况下有时所做的）他们选择了独裁官，他们在限定的时间内，拥有至高无上的权力，并以极大的威严统治一切：并且，在困境中，这通常是求助的办法，是的，有时会有一年的独裁官，那段时间里没有别的政体，如帕皮里乌斯·库尔索尔、昆图斯·法比乌斯，独裁官等等。这被算为第五种政体，尤利乌斯·凯撒在成为皇帝之前曾多次拥有此职位，以将权力掌握在自己手中，直到后来他被称为终身独裁官。</w:t>
      </w:r>
    </w:p>
    <w:p w14:paraId="5ED44721">
      <w:pPr>
        <w:ind w:left="-5"/>
        <w:rPr>
          <w:rFonts w:hint="eastAsia"/>
        </w:rPr>
      </w:pPr>
    </w:p>
    <w:p w14:paraId="405DEEFA">
      <w:pPr>
        <w:ind w:left="-5"/>
        <w:rPr>
          <w:rFonts w:hint="eastAsia"/>
        </w:rPr>
      </w:pPr>
      <w:r>
        <w:rPr>
          <w:rFonts w:hint="eastAsia"/>
        </w:rPr>
        <w:t>These five were all fallen before Johns time, and then Rome was governed by none of them; for Cæsar had gotten the supream Authority after his defeyting Pompey at Pharjalia, under the title of Imperator and Pontifex Maximus, by which, the Confuls power was confined within the city, and the Emperour sent unto the Provinces whom he pleased.</w:t>
      </w:r>
    </w:p>
    <w:p w14:paraId="63021B13">
      <w:pPr>
        <w:ind w:left="-5"/>
        <w:rPr>
          <w:rFonts w:hint="eastAsia"/>
        </w:rPr>
      </w:pPr>
      <w:r>
        <w:rPr>
          <w:rFonts w:hint="eastAsia"/>
        </w:rPr>
        <w:t>这五个在约翰的时代之前都已倒塌，那时罗马并非由他们中的任何一个统治；因为凯撒在法萨利亚击败庞培之后，已以“Imperator”和“Pontifex Maximus”的头衔获得了至高无上的权柄，藉此，执政官的权力被限制在城内，而皇帝则随意派遣人到各省。</w:t>
      </w:r>
    </w:p>
    <w:p w14:paraId="7BED15C3">
      <w:pPr>
        <w:ind w:left="-5"/>
        <w:rPr>
          <w:rFonts w:hint="eastAsia"/>
        </w:rPr>
      </w:pPr>
    </w:p>
    <w:p w14:paraId="18544A87">
      <w:pPr>
        <w:ind w:left="-5"/>
        <w:rPr>
          <w:rFonts w:hint="eastAsia"/>
        </w:rPr>
      </w:pPr>
      <w:r>
        <w:rPr>
          <w:rFonts w:hint="eastAsia"/>
        </w:rPr>
        <w:t>This form succeedeth by birth, adoption, or election, afterward, one after another, for a long time and in Johns time was existing in Domitian the Emperour, who succeeded to his father Vespasian, and his brother Titus, in the Empire: this then is the sixth which then was.</w:t>
      </w:r>
    </w:p>
    <w:p w14:paraId="514E51DC">
      <w:pPr>
        <w:ind w:left="-5"/>
        <w:rPr>
          <w:rFonts w:hint="eastAsia"/>
        </w:rPr>
      </w:pPr>
      <w:r>
        <w:rPr>
          <w:rFonts w:hint="eastAsia"/>
        </w:rPr>
        <w:t>这种形式后来藉着出生、收养或选举，一个接一个地继承了很长时间，并在约翰的时代，存在于皇帝图密善，他继承了他的父亲维斯帕先和他的兄弟提图斯，作了皇帝：那么，这就是当时存在的第六个。</w:t>
      </w:r>
    </w:p>
    <w:p w14:paraId="37C468E6">
      <w:pPr>
        <w:ind w:left="-5"/>
        <w:rPr>
          <w:rFonts w:hint="eastAsia"/>
        </w:rPr>
      </w:pPr>
    </w:p>
    <w:p w14:paraId="2CAE919B">
      <w:pPr>
        <w:ind w:left="-5"/>
        <w:rPr>
          <w:rFonts w:hint="eastAsia"/>
        </w:rPr>
      </w:pPr>
      <w:r>
        <w:rPr>
          <w:rFonts w:hint="eastAsia"/>
        </w:rPr>
        <w:t>This which is more sparsly gathered out of Livius, is more compendiously set down by that famous Historiographer Cornelius Tacitus, in the first words of his story Urbem Romam à principio Reges habuere.</w:t>
      </w:r>
    </w:p>
    <w:p w14:paraId="5566491C">
      <w:pPr>
        <w:ind w:left="-5"/>
        <w:rPr>
          <w:rFonts w:hint="eastAsia"/>
        </w:rPr>
      </w:pPr>
      <w:r>
        <w:rPr>
          <w:rFonts w:hint="eastAsia"/>
        </w:rPr>
        <w:t>这从李维的著作中较为零散地收集起来的内容，被那位著名的历史学家科尔内留斯·塔西佗，在他的故事的开头更简明地记载下来：“罗马城起初由君王统治。”</w:t>
      </w:r>
    </w:p>
    <w:p w14:paraId="0C87BD7E">
      <w:pPr>
        <w:ind w:left="-5"/>
        <w:rPr>
          <w:rFonts w:hint="eastAsia"/>
        </w:rPr>
      </w:pPr>
    </w:p>
    <w:p w14:paraId="4E55AF2B">
      <w:pPr>
        <w:ind w:left="-5"/>
        <w:rPr>
          <w:rFonts w:hint="eastAsia"/>
        </w:rPr>
      </w:pPr>
      <w:r>
        <w:rPr>
          <w:rFonts w:hint="eastAsia"/>
        </w:rPr>
        <w:t>Libertatem, &amp; Confulatum L. Brutus instituit.</w:t>
      </w:r>
    </w:p>
    <w:p w14:paraId="6C1CC1AD">
      <w:pPr>
        <w:ind w:left="-5"/>
        <w:rPr>
          <w:rFonts w:hint="eastAsia"/>
        </w:rPr>
      </w:pPr>
      <w:r>
        <w:rPr>
          <w:rFonts w:hint="eastAsia"/>
        </w:rPr>
        <w:t>自由与执政官制，由卢修斯·布鲁图斯设立。</w:t>
      </w:r>
    </w:p>
    <w:p w14:paraId="5826BCBF">
      <w:pPr>
        <w:ind w:left="-5"/>
        <w:rPr>
          <w:rFonts w:hint="eastAsia"/>
        </w:rPr>
      </w:pPr>
    </w:p>
    <w:p w14:paraId="23BFBE8E">
      <w:pPr>
        <w:ind w:left="-5"/>
        <w:rPr>
          <w:rFonts w:hint="eastAsia"/>
        </w:rPr>
      </w:pPr>
      <w:r>
        <w:rPr>
          <w:rFonts w:hint="eastAsia"/>
        </w:rPr>
        <w:t>Dictaturæ ad tempus sumebantur: neque Decemviralis potestas ultra biennium, neque Tribunorum militum consulare jus diu valuit.</w:t>
      </w:r>
    </w:p>
    <w:p w14:paraId="49C2584E">
      <w:pPr>
        <w:ind w:left="-5"/>
        <w:rPr>
          <w:rFonts w:hint="eastAsia"/>
        </w:rPr>
      </w:pPr>
      <w:r>
        <w:rPr>
          <w:rFonts w:hint="eastAsia"/>
        </w:rPr>
        <w:t>独裁官是暂时设立的：十人团的权力不超过两年，军政官的执政官权也未持续多久。</w:t>
      </w:r>
    </w:p>
    <w:p w14:paraId="6B44E799">
      <w:pPr>
        <w:ind w:left="-5"/>
        <w:rPr>
          <w:rFonts w:hint="eastAsia"/>
        </w:rPr>
      </w:pPr>
    </w:p>
    <w:p w14:paraId="69A0C9C0">
      <w:pPr>
        <w:ind w:left="-5"/>
        <w:rPr>
          <w:rFonts w:hint="eastAsia"/>
        </w:rPr>
      </w:pPr>
      <w:r>
        <w:rPr>
          <w:rFonts w:hint="eastAsia"/>
        </w:rPr>
        <w:t>Non Cinnæ, non Sullæ long a dominatio, &amp; Pompeji Crassique potentia, cito in Cæsarem: Lepidi atque Antonii arma, in Augustum ceffere, qui cuncta discordiis civilibus fessa, nomine Principis sub imperium accepit.</w:t>
      </w:r>
    </w:p>
    <w:p w14:paraId="4169B11D">
      <w:pPr>
        <w:ind w:left="-5"/>
        <w:rPr>
          <w:rFonts w:hint="eastAsia"/>
        </w:rPr>
      </w:pPr>
      <w:r>
        <w:rPr>
          <w:rFonts w:hint="eastAsia"/>
        </w:rPr>
        <w:t>辛纳的统治不长，苏拉的统治也不长，庞培和克拉苏的权力，很快就归于凯撒：莱皮杜斯和安东尼的兵权，归于奥古斯都，他以元首的名义，将所有因内战而疲惫不堪的国家，置于帝国的统治之下。</w:t>
      </w:r>
    </w:p>
    <w:p w14:paraId="3E67D3BC">
      <w:pPr>
        <w:ind w:left="-5"/>
        <w:rPr>
          <w:rFonts w:hint="eastAsia"/>
        </w:rPr>
      </w:pPr>
    </w:p>
    <w:p w14:paraId="1F01EECC">
      <w:pPr>
        <w:ind w:left="-5"/>
        <w:rPr>
          <w:rFonts w:hint="eastAsia"/>
        </w:rPr>
      </w:pPr>
      <w:r>
        <w:rPr>
          <w:rFonts w:hint="eastAsia"/>
        </w:rPr>
        <w:t>He seemeth to point out Augustus as the first Emperour, because after him there was no essay to recover their former liberty, and he got it with the Senats good will.</w:t>
      </w:r>
    </w:p>
    <w:p w14:paraId="5B856105">
      <w:pPr>
        <w:ind w:left="-5"/>
        <w:rPr>
          <w:rFonts w:hint="eastAsia"/>
        </w:rPr>
      </w:pPr>
      <w:r>
        <w:rPr>
          <w:rFonts w:hint="eastAsia"/>
        </w:rPr>
        <w:t>祂似乎将奥古斯都指为第一个皇帝，因为在他之后，再无尝试恢复他们先前的自由，并且他得到了元老院的同意。</w:t>
      </w:r>
    </w:p>
    <w:p w14:paraId="16FCB1B7">
      <w:pPr>
        <w:ind w:left="-5"/>
        <w:rPr>
          <w:rFonts w:hint="eastAsia"/>
        </w:rPr>
      </w:pPr>
    </w:p>
    <w:p w14:paraId="5F6F87BE">
      <w:pPr>
        <w:ind w:left="-5"/>
        <w:rPr>
          <w:rFonts w:hint="eastAsia"/>
        </w:rPr>
      </w:pPr>
      <w:r>
        <w:rPr>
          <w:rFonts w:hint="eastAsia"/>
        </w:rPr>
        <w:t>If any should say, there are more numbred than six by Tacitus, as that of Sulla, Cinna, Pompey, and Lepidus with Antonius.</w:t>
      </w:r>
    </w:p>
    <w:p w14:paraId="10705487">
      <w:pPr>
        <w:ind w:left="-5"/>
        <w:rPr>
          <w:rFonts w:hint="eastAsia"/>
        </w:rPr>
      </w:pPr>
      <w:r>
        <w:rPr>
          <w:rFonts w:hint="eastAsia"/>
        </w:rPr>
        <w:t>如果有人说，塔西佗列举的超过了六个，如苏拉、辛纳、庞培，以及莱皮杜斯与安东尼。</w:t>
      </w:r>
    </w:p>
    <w:p w14:paraId="56785868">
      <w:pPr>
        <w:ind w:left="-5"/>
        <w:rPr>
          <w:rFonts w:hint="eastAsia"/>
        </w:rPr>
      </w:pPr>
    </w:p>
    <w:p w14:paraId="0D072033">
      <w:pPr>
        <w:ind w:left="-5"/>
        <w:rPr>
          <w:rFonts w:hint="eastAsia"/>
        </w:rPr>
      </w:pPr>
      <w:r>
        <w:rPr>
          <w:rFonts w:hint="eastAsia"/>
        </w:rPr>
        <w:t>Answ. 1. Some of these men whom he nameth, do not infer diverse Governments, but the exorbitant domination of some Governours, who ruled under the old and ordinary titles, as Sulla, and Cinna, and Pompey were Consuls, and had still that name; Cæsar, Antonius and Lepidus (if we account Augustus the first, as it seemeth Tacitus doth) they were but by violence in such places, without any such content as Augustus had afterward obtained.</w:t>
      </w:r>
    </w:p>
    <w:p w14:paraId="1D5071D6">
      <w:pPr>
        <w:ind w:left="-5"/>
        <w:rPr>
          <w:rFonts w:hint="eastAsia"/>
        </w:rPr>
      </w:pPr>
      <w:r>
        <w:rPr>
          <w:rFonts w:hint="eastAsia"/>
        </w:rPr>
        <w:t>答：1. 祂所提的一些人，并非指不同的政体，而是指一些统治者过度的统治，他们是在旧的、通常的头衔下统治的，如苏拉、辛纳和庞培是执政官，并且仍然有那个名号；凯撒、安东尼和莱皮杜斯（如果我们像塔西佗似乎那样，将奥古斯都算为第一个）他们只是凭暴力占据那些职位，并没有奥古斯都后来所获得的那种同意。</w:t>
      </w:r>
    </w:p>
    <w:p w14:paraId="7773A952">
      <w:pPr>
        <w:ind w:left="-5"/>
        <w:rPr>
          <w:rFonts w:hint="eastAsia"/>
        </w:rPr>
      </w:pPr>
    </w:p>
    <w:p w14:paraId="599D5091">
      <w:pPr>
        <w:ind w:left="-5"/>
        <w:rPr>
          <w:rFonts w:hint="eastAsia"/>
        </w:rPr>
      </w:pPr>
      <w:r>
        <w:rPr>
          <w:rFonts w:hint="eastAsia"/>
        </w:rPr>
        <w:t>Therefore he designeth them by their names and not their offices, as he had done the former, or as he doth to Augustus after, by calling him Princeps: So this increaseth not the number.</w:t>
      </w:r>
    </w:p>
    <w:p w14:paraId="0344CB31">
      <w:pPr>
        <w:ind w:left="-5"/>
        <w:rPr>
          <w:rFonts w:hint="eastAsia"/>
        </w:rPr>
      </w:pPr>
      <w:r>
        <w:rPr>
          <w:rFonts w:hint="eastAsia"/>
        </w:rPr>
        <w:t>因此，祂用他们的名字而非他们的官职来指代他们，如同祂对前者所做的，或如同祂后来称奥古斯都为元首一样：所以这并未增加数目。</w:t>
      </w:r>
    </w:p>
    <w:p w14:paraId="17EBD02D">
      <w:pPr>
        <w:ind w:left="-5"/>
        <w:rPr>
          <w:rFonts w:hint="eastAsia"/>
        </w:rPr>
      </w:pPr>
    </w:p>
    <w:p w14:paraId="31DED235">
      <w:pPr>
        <w:ind w:left="-5"/>
        <w:rPr>
          <w:rFonts w:hint="eastAsia"/>
        </w:rPr>
      </w:pPr>
      <w:r>
        <w:rPr>
          <w:rFonts w:hint="eastAsia"/>
        </w:rPr>
        <w:t>If we reckon again Julius Cæsar the first Emperour, (as it seemeth just) Lepidus, Antonius, Octavius or Augustus, will be Emperours, and to be reckoned under the sixth head: for, all of them had imperiall power, and governed, as Supream, such and such parts of the Empire, even as often there were sundry Emperours joyned, as Dioclesian, Maximianus, Herculcus, &amp;c. at the same time,</w:t>
      </w:r>
    </w:p>
    <w:p w14:paraId="0D4711B6">
      <w:pPr>
        <w:ind w:left="-5"/>
        <w:rPr>
          <w:rFonts w:hint="eastAsia"/>
        </w:rPr>
      </w:pPr>
      <w:r>
        <w:rPr>
          <w:rFonts w:hint="eastAsia"/>
        </w:rPr>
        <w:t>如果我们再将尤利乌斯·凯撒算为第一个皇帝（这似乎是公正的），那么莱皮杜斯、安东尼、屋大维或奥古斯都，都将是皇帝，并应被算在第六个头之下：因为，他们所有人都拥有皇帝的权力，并作为至高者，统治帝国的某些部分，正如常常有几位皇帝联合统治一样，如戴克里先、马克西米安、赫库利乌斯等，在同一时期，</w:t>
      </w:r>
    </w:p>
    <w:p w14:paraId="1F8F84A7">
      <w:pPr>
        <w:ind w:left="-5"/>
        <w:rPr>
          <w:rFonts w:hint="eastAsia"/>
        </w:rPr>
      </w:pPr>
    </w:p>
    <w:p w14:paraId="2FB82254">
      <w:pPr>
        <w:ind w:left="-5"/>
        <w:rPr>
          <w:rFonts w:hint="eastAsia"/>
        </w:rPr>
      </w:pPr>
      <w:r>
        <w:rPr>
          <w:rFonts w:hint="eastAsia"/>
        </w:rPr>
        <w:t>Constantine and Licinius agreed betwixt themselves to divide the Empire, so it was here, and it was still the same power: and this division or agreement also was only amongst themselves, without any act of the People, or consent of the Senat, and was a piece of tyranny as Suctonius and Augustus observe, and from that of Tacitus; as also it is clear, that though there were some intervals in some of these forms, as that Dictators were now and then, yet when they were, they were supream, and had a sort of sacrednesse beyond any other Governour or Governments, and therefore justly accounted distinct.</w:t>
      </w:r>
    </w:p>
    <w:p w14:paraId="2E1F8AED">
      <w:pPr>
        <w:ind w:left="-5"/>
        <w:rPr>
          <w:rFonts w:hint="eastAsia"/>
        </w:rPr>
      </w:pPr>
      <w:r>
        <w:rPr>
          <w:rFonts w:hint="eastAsia"/>
        </w:rPr>
        <w:t>康士坦丁和李锡尼之间同意分割帝国，这里也是如此，并且仍然是同一个权力：而这种分割或协议，也只是在他们自己之间，没有任何人民的行动，或元老院的同意，并且如同苏埃托尼乌斯和奥古斯都所观察到的，以及从塔西佗的记载来看，是一种暴政；同样清楚的是，虽然这些形式中有一些有间隔，如独裁官是时有时无的，然而当他们存在时，他们是至高无上的，并有一种超越任何其他统治者或政体的神圣性，因此理应被算为不同的。</w:t>
      </w:r>
    </w:p>
    <w:p w14:paraId="1EFB3E36">
      <w:pPr>
        <w:ind w:left="-5"/>
        <w:rPr>
          <w:rFonts w:hint="eastAsia"/>
        </w:rPr>
      </w:pPr>
    </w:p>
    <w:p w14:paraId="0DBC0C4F">
      <w:pPr>
        <w:ind w:left="-5"/>
        <w:rPr>
          <w:rFonts w:hint="eastAsia"/>
        </w:rPr>
      </w:pPr>
      <w:r>
        <w:rPr>
          <w:rFonts w:hint="eastAsia"/>
        </w:rPr>
        <w:t>The Consuls were both before the Decemviri and after them, and the Tribuni militum also; yet all of them make up one form; which was palled before Johns dayes, who wrote in the time of the Cæsars, and so had not seen the seventh head, which was after to come.</w:t>
      </w:r>
    </w:p>
    <w:p w14:paraId="1BC0C220">
      <w:pPr>
        <w:ind w:left="-5"/>
        <w:rPr>
          <w:rFonts w:hint="eastAsia"/>
        </w:rPr>
      </w:pPr>
      <w:r>
        <w:rPr>
          <w:rFonts w:hint="eastAsia"/>
        </w:rPr>
        <w:t>执政官在十人团之前和之后都曾存在，军政官也曾存在；然而他们都构成同一种形式；这在约翰的日子之前已过，祂是在凯撒的时代写作的，因此尚未看见那将要来的第七个头。</w:t>
      </w:r>
    </w:p>
    <w:p w14:paraId="19DE0AEE">
      <w:pPr>
        <w:ind w:left="-5"/>
        <w:rPr>
          <w:rFonts w:hint="eastAsia"/>
        </w:rPr>
      </w:pPr>
    </w:p>
    <w:p w14:paraId="752946E2">
      <w:pPr>
        <w:ind w:left="-5"/>
        <w:rPr>
          <w:rFonts w:hint="eastAsia"/>
        </w:rPr>
      </w:pPr>
      <w:r>
        <w:rPr>
          <w:rFonts w:hint="eastAsia"/>
        </w:rPr>
        <w:t>This truth, in the matter of fact, is acknowledged by Bellar. lib. 1. de Pontis. cap. 2. (though elsewhere he would question it) for there he being to reckon the changes of the Roman Government, he reckoneth, 1. Kings, 2. Consuls, 3. Decemviri: for, when he speaketh of Tribuni plebis, they were but superadded to the former Governours, and were not supream: therefore without respect to them, Livius reckoneth the Decemviri. to be the third.</w:t>
      </w:r>
    </w:p>
    <w:p w14:paraId="72A8B92B">
      <w:pPr>
        <w:ind w:left="-5"/>
        <w:rPr>
          <w:rFonts w:hint="eastAsia"/>
        </w:rPr>
      </w:pPr>
      <w:r>
        <w:rPr>
          <w:rFonts w:hint="eastAsia"/>
        </w:rPr>
        <w:t>这个事实，即事实真相，被贝拉明在《论教皇》第一卷第二章中承认（虽然他在别处可能会质疑），因为在那里他要列举罗马政体的变迁，他列举了，1. 君王，2. 执政官，3. 十人团：因为，当他谈到保民官时，他们只是附加于先前的统治者之上，并非至高无上：因此，不考虑他们，李维将十人团算为第三。</w:t>
      </w:r>
    </w:p>
    <w:p w14:paraId="3A25D81C">
      <w:pPr>
        <w:ind w:left="-5"/>
        <w:rPr>
          <w:rFonts w:hint="eastAsia"/>
        </w:rPr>
      </w:pPr>
    </w:p>
    <w:p w14:paraId="61B81FCD">
      <w:pPr>
        <w:ind w:left="-5"/>
        <w:rPr>
          <w:rFonts w:hint="eastAsia"/>
        </w:rPr>
      </w:pPr>
      <w:r>
        <w:rPr>
          <w:rFonts w:hint="eastAsia"/>
        </w:rPr>
        <w:t>4. He nameth Dictators.</w:t>
      </w:r>
    </w:p>
    <w:p w14:paraId="55E55915">
      <w:pPr>
        <w:ind w:left="-5"/>
        <w:rPr>
          <w:rFonts w:hint="eastAsia"/>
        </w:rPr>
      </w:pPr>
      <w:r>
        <w:rPr>
          <w:rFonts w:hint="eastAsia"/>
        </w:rPr>
        <w:t>4. 祂提到了独裁官。</w:t>
      </w:r>
    </w:p>
    <w:p w14:paraId="33431297">
      <w:pPr>
        <w:ind w:left="-5"/>
        <w:rPr>
          <w:rFonts w:hint="eastAsia"/>
        </w:rPr>
      </w:pPr>
    </w:p>
    <w:p w14:paraId="5BD855B7">
      <w:pPr>
        <w:ind w:left="-5"/>
        <w:rPr>
          <w:rFonts w:hint="eastAsia"/>
        </w:rPr>
      </w:pPr>
      <w:r>
        <w:rPr>
          <w:rFonts w:hint="eastAsia"/>
        </w:rPr>
        <w:t>5. Tribuni militum cum consulari potestate: after which he addeth the Emperours or Monarchy.</w:t>
      </w:r>
    </w:p>
    <w:p w14:paraId="5A6C4622">
      <w:pPr>
        <w:ind w:left="-5"/>
        <w:rPr>
          <w:rFonts w:hint="eastAsia"/>
        </w:rPr>
      </w:pPr>
      <w:r>
        <w:rPr>
          <w:rFonts w:hint="eastAsia"/>
        </w:rPr>
        <w:t>5. 拥有执政官权力的军政官：之后祂加上了皇帝或君主制。</w:t>
      </w:r>
    </w:p>
    <w:p w14:paraId="4FFB9A74">
      <w:pPr>
        <w:ind w:left="-5"/>
        <w:rPr>
          <w:rFonts w:hint="eastAsia"/>
        </w:rPr>
      </w:pPr>
    </w:p>
    <w:p w14:paraId="015FB1B0">
      <w:pPr>
        <w:ind w:left="-5"/>
        <w:rPr>
          <w:rFonts w:hint="eastAsia"/>
        </w:rPr>
      </w:pPr>
      <w:r>
        <w:rPr>
          <w:rFonts w:hint="eastAsia"/>
        </w:rPr>
        <w:t>And certainly it there had been any moe changes, he would not have omitted them, it being his scope to shew the changeablnesse of all Governments, till they resolve in Monarchy.</w:t>
      </w:r>
    </w:p>
    <w:p w14:paraId="3EB944D8">
      <w:pPr>
        <w:ind w:left="-5"/>
        <w:rPr>
          <w:rFonts w:hint="eastAsia"/>
        </w:rPr>
      </w:pPr>
      <w:r>
        <w:rPr>
          <w:rFonts w:hint="eastAsia"/>
        </w:rPr>
        <w:t>当然，如果还有更多的变迁，祂必不会忽略它们，因为祂的主旨是显示所有政体的变迁性，直到它们归于君主制。</w:t>
      </w:r>
    </w:p>
    <w:p w14:paraId="07173A5E">
      <w:pPr>
        <w:ind w:left="-5"/>
        <w:rPr>
          <w:rFonts w:hint="eastAsia"/>
        </w:rPr>
      </w:pPr>
    </w:p>
    <w:p w14:paraId="2523D000">
      <w:pPr>
        <w:ind w:left="-5"/>
        <w:rPr>
          <w:rFonts w:hint="eastAsia"/>
        </w:rPr>
      </w:pPr>
      <w:r>
        <w:rPr>
          <w:rFonts w:hint="eastAsia"/>
        </w:rPr>
        <w:t>I know also that the same Author Bellar, understandeth by seven heads indefinitely all the Emperours, past, and to come in John's time: but that will not consist with the Angels deviding of them in five, to have been before, one present and but one to come: for, according to that reckoning many moe were to come than had preceeded that time.</w:t>
      </w:r>
    </w:p>
    <w:p w14:paraId="587618FB">
      <w:pPr>
        <w:ind w:left="-5"/>
        <w:rPr>
          <w:rFonts w:hint="eastAsia"/>
        </w:rPr>
      </w:pPr>
      <w:r>
        <w:rPr>
          <w:rFonts w:hint="eastAsia"/>
        </w:rPr>
        <w:t>我也知道，同一位作者贝拉明，将七个头不确定地理解为所有在约翰时代过去和将要来的皇帝：但这与天使将他们分为五个已过，一个现在，只有一个将要来的划分不符：因为，根据那个算法，将要来的皇帝比那时之前的要多得多。</w:t>
      </w:r>
    </w:p>
    <w:p w14:paraId="288B199B">
      <w:pPr>
        <w:ind w:left="-5"/>
        <w:rPr>
          <w:rFonts w:hint="eastAsia"/>
        </w:rPr>
      </w:pPr>
    </w:p>
    <w:p w14:paraId="2C8BAB13">
      <w:pPr>
        <w:ind w:left="-5"/>
        <w:rPr>
          <w:rFonts w:hint="eastAsia"/>
        </w:rPr>
      </w:pPr>
      <w:r>
        <w:rPr>
          <w:rFonts w:hint="eastAsia"/>
        </w:rPr>
        <w:t>The second assertion to be made out, is, That the Papacy is the seventh Government of Rome, succeeding to that which was in John's time, and so is the last: which is holden forth under that type of the seventh head, which was then to come, and this being a main point, we must insist a little to confirm it.</w:t>
      </w:r>
    </w:p>
    <w:p w14:paraId="3C2CB45B">
      <w:pPr>
        <w:ind w:left="-5"/>
        <w:rPr>
          <w:rFonts w:hint="eastAsia"/>
        </w:rPr>
      </w:pPr>
      <w:r>
        <w:rPr>
          <w:rFonts w:hint="eastAsia"/>
        </w:rPr>
        <w:t>第二个需要证明的断言是，教皇制度是罗马的第七个政体，接续约翰时代的那个政体，并且是最后一个：这以那时尚未到来的第七个头的预表来阐明，既然这是一个要点，我们必须稍微坚持一下来证实它。</w:t>
      </w:r>
    </w:p>
    <w:p w14:paraId="65C9DF5C">
      <w:pPr>
        <w:ind w:left="-5"/>
        <w:rPr>
          <w:rFonts w:hint="eastAsia"/>
        </w:rPr>
      </w:pPr>
    </w:p>
    <w:p w14:paraId="713B2F47">
      <w:pPr>
        <w:ind w:left="-5"/>
        <w:rPr>
          <w:rFonts w:hint="eastAsia"/>
        </w:rPr>
      </w:pPr>
      <w:r>
        <w:rPr>
          <w:rFonts w:hint="eastAsia"/>
        </w:rPr>
        <w:t>And 1. its clear that the sixth Government which was then in Johns time, is now also fallen and away.</w:t>
      </w:r>
    </w:p>
    <w:p w14:paraId="67C3AFB0">
      <w:pPr>
        <w:ind w:left="-5"/>
        <w:rPr>
          <w:rFonts w:hint="eastAsia"/>
        </w:rPr>
      </w:pPr>
      <w:r>
        <w:rPr>
          <w:rFonts w:hint="eastAsia"/>
        </w:rPr>
        <w:t>并且，1. 清楚的是，约翰时代那时存在的第六个政体，如今也已倒塌并消失了。</w:t>
      </w:r>
    </w:p>
    <w:p w14:paraId="2047EF6A">
      <w:pPr>
        <w:ind w:left="-5"/>
        <w:rPr>
          <w:rFonts w:hint="eastAsia"/>
        </w:rPr>
      </w:pPr>
    </w:p>
    <w:p w14:paraId="0A4EC44C">
      <w:pPr>
        <w:ind w:left="-5"/>
        <w:rPr>
          <w:rFonts w:hint="eastAsia"/>
        </w:rPr>
      </w:pPr>
      <w:r>
        <w:rPr>
          <w:rFonts w:hint="eastAsia"/>
        </w:rPr>
        <w:t>2. Its clear then also, that the seventh must be come: what cleareth the one, confirmeth the other; for, if the seventh be come, the sixth is fallen; (because two cannot be together) and if the sixth be gone, the seventh must be come, for there is no intermission, or internal of such length betwixt their successions.</w:t>
      </w:r>
    </w:p>
    <w:p w14:paraId="575528B3">
      <w:pPr>
        <w:ind w:left="-5"/>
        <w:rPr>
          <w:rFonts w:hint="eastAsia"/>
        </w:rPr>
      </w:pPr>
      <w:r>
        <w:rPr>
          <w:rFonts w:hint="eastAsia"/>
        </w:rPr>
        <w:t>2. 那么，同样清楚的是，第七个必定已来：阐明前者，就证实了后者；因为，如果第七个已来，第六个就倒塌了；（因为两个不能同时存在）如果第六个已去，第七个就必定已来，因为它们相继之间没有如此长的间歇或间隔。</w:t>
      </w:r>
    </w:p>
    <w:p w14:paraId="2C60A832">
      <w:pPr>
        <w:ind w:left="-5"/>
        <w:rPr>
          <w:rFonts w:hint="eastAsia"/>
        </w:rPr>
      </w:pPr>
    </w:p>
    <w:p w14:paraId="0F9D63EE">
      <w:pPr>
        <w:ind w:left="-5"/>
        <w:rPr>
          <w:rFonts w:hint="eastAsia"/>
        </w:rPr>
      </w:pPr>
      <w:r>
        <w:rPr>
          <w:rFonts w:hint="eastAsia"/>
        </w:rPr>
        <w:t>That the sixth is gone then, and the seventh come, these things will clear, 1. It is clear from the truth of story, and matter of fact, that the Government which then ruled Rome and that Empire, was the Emperours or Cælars; but from many ages the Emperours have had no command or seat at Rome, nor any considerable command over the Territories of that Empire (there being other Princes since arisen, as France, Spain, &amp;c. who command as broadly as he) therefore he cannot now be accounted a head.</w:t>
      </w:r>
    </w:p>
    <w:p w14:paraId="58FE1982">
      <w:pPr>
        <w:ind w:left="-5"/>
        <w:rPr>
          <w:rFonts w:hint="eastAsia"/>
        </w:rPr>
      </w:pPr>
      <w:r>
        <w:rPr>
          <w:rFonts w:hint="eastAsia"/>
        </w:rPr>
        <w:t>那么，第六个已去，第七个已来，这些事将阐明，1. 从历史的真实和事实来看，很清楚，当时统治罗马和那个帝国的政体，是皇帝或凯撒；但许多世纪以来，皇帝在罗马已无统治权或座位，也无对那个帝国领土的任何相当大的统治权（因为自那时以来，已有其他君主兴起，如法国、西班牙等，他们的统治如同他一样广阔），因此他现在不能被算为一个头。</w:t>
      </w:r>
    </w:p>
    <w:p w14:paraId="05E1BE91">
      <w:pPr>
        <w:ind w:left="-5"/>
        <w:rPr>
          <w:rFonts w:hint="eastAsia"/>
        </w:rPr>
      </w:pPr>
    </w:p>
    <w:p w14:paraId="4F67071A">
      <w:pPr>
        <w:ind w:left="-5"/>
        <w:rPr>
          <w:rFonts w:hint="eastAsia"/>
        </w:rPr>
      </w:pPr>
      <w:r>
        <w:rPr>
          <w:rFonts w:hint="eastAsia"/>
        </w:rPr>
        <w:t>2. It is clear that that City hath been a seat of a long time to another Government, which hath governed it, and (thought under another pretext and on another account) hath ruled since as abroad almost as the former.</w:t>
      </w:r>
    </w:p>
    <w:p w14:paraId="36098C94">
      <w:pPr>
        <w:ind w:left="-5"/>
        <w:rPr>
          <w:rFonts w:hint="eastAsia"/>
        </w:rPr>
      </w:pPr>
      <w:r>
        <w:rPr>
          <w:rFonts w:hint="eastAsia"/>
        </w:rPr>
        <w:t>2. 很清楚，那个城已长期成为另一个政权的座位，那个政权统治了它，并且（虽然在另一个借口和另一个名义下）自那时以来，其统治几乎如同前者一样广阔。</w:t>
      </w:r>
    </w:p>
    <w:p w14:paraId="7B1533B7">
      <w:pPr>
        <w:ind w:left="-5"/>
        <w:rPr>
          <w:rFonts w:hint="eastAsia"/>
        </w:rPr>
      </w:pPr>
    </w:p>
    <w:p w14:paraId="6FDEFA98">
      <w:pPr>
        <w:ind w:left="-5"/>
        <w:rPr>
          <w:rFonts w:hint="eastAsia"/>
        </w:rPr>
      </w:pPr>
      <w:r>
        <w:rPr>
          <w:rFonts w:hint="eastAsia"/>
        </w:rPr>
        <w:t>Neither in any reasonable way can that which is now called the Empire (being very inconsiderable in respect of what it then was) be accounted the same, or the now Emperour, the successor of these Emperours, seing their rise is so different, as was shown, Chap. 13.</w:t>
      </w:r>
    </w:p>
    <w:p w14:paraId="51F27DD1">
      <w:pPr>
        <w:ind w:left="-5"/>
        <w:rPr>
          <w:rFonts w:hint="eastAsia"/>
        </w:rPr>
      </w:pPr>
      <w:r>
        <w:rPr>
          <w:rFonts w:hint="eastAsia"/>
        </w:rPr>
        <w:t>无论如何，现在被称为帝国的（相对于当时而言已微不足道），都不能被合理地视为同一个，或现在的皇帝，是那些皇帝的继承者，因为他们的起源如此不同，如第13章所示。</w:t>
      </w:r>
    </w:p>
    <w:p w14:paraId="6D188A9E">
      <w:pPr>
        <w:ind w:left="-5"/>
        <w:rPr>
          <w:rFonts w:hint="eastAsia"/>
        </w:rPr>
      </w:pPr>
    </w:p>
    <w:p w14:paraId="2B3562B9">
      <w:pPr>
        <w:ind w:left="-5"/>
        <w:rPr>
          <w:rFonts w:hint="eastAsia"/>
        </w:rPr>
      </w:pPr>
      <w:r>
        <w:rPr>
          <w:rFonts w:hint="eastAsia"/>
        </w:rPr>
        <w:t>And if it be alleaged to continue in the Emperours, Then it must either be in the Emperours of the East, (who in a more direct line succeeded them who then were) who now are fallen; or, in the Emperours of the West: But neither of these can be said: for, 1.</w:t>
      </w:r>
    </w:p>
    <w:p w14:paraId="35784887">
      <w:pPr>
        <w:ind w:left="-5"/>
        <w:rPr>
          <w:rFonts w:hint="eastAsia"/>
        </w:rPr>
      </w:pPr>
      <w:r>
        <w:rPr>
          <w:rFonts w:hint="eastAsia"/>
        </w:rPr>
        <w:t>如果声称这权力仍继续在皇帝身上，那么它必定要么在东罗马皇帝身上（他们以更直接的血统继承了当时的皇帝），而他们如今已倒塌；要么在西罗马皇帝身上：但这两种说法都不能成立：因为，1.</w:t>
      </w:r>
    </w:p>
    <w:p w14:paraId="093AC1A0">
      <w:pPr>
        <w:ind w:left="-5"/>
        <w:rPr>
          <w:rFonts w:hint="eastAsia"/>
        </w:rPr>
      </w:pPr>
    </w:p>
    <w:p w14:paraId="38F252C2">
      <w:pPr>
        <w:ind w:left="-5"/>
        <w:rPr>
          <w:rFonts w:hint="eastAsia"/>
        </w:rPr>
      </w:pPr>
      <w:r>
        <w:rPr>
          <w:rFonts w:hint="eastAsia"/>
        </w:rPr>
        <w:t>the east is gone, neither sat he at Rome: nor, 2. the west, for he doth not sit at Rome, nor did since Papacie came to its height, yea, nor many years before that: and if the Emperour in the east was a head, he must continue so till his decay; and if the Emperour in the west be a head, he must have been so from his rise: And so these Empires (or rather parts of one Empire) being contemporarie, there behoved to have been two heads at once, but then the Empire was broken, it was no more one.</w:t>
      </w:r>
    </w:p>
    <w:p w14:paraId="4FD92D3F">
      <w:pPr>
        <w:ind w:left="-5"/>
        <w:rPr>
          <w:rFonts w:hint="eastAsia"/>
        </w:rPr>
      </w:pPr>
      <w:r>
        <w:rPr>
          <w:rFonts w:hint="eastAsia"/>
        </w:rPr>
        <w:t>东罗马已亡，祂也不在罗马坐位：也不是，2. 西罗马，因为祂不在罗马坐位，自教皇制度达到顶峰以来就未曾如此，是的，甚至在那之前许多年就已如此：如果东罗马皇帝是一个头，他就必须继续如此直到他衰败；如果西罗马皇帝是一个头，他就必须从他兴起时就是如此：所以这些帝国（或更确切地说是同一个帝国的部分）既是同时代的，那就必定同时有两个头，但那样帝国就分裂了，不再是一个了。</w:t>
      </w:r>
    </w:p>
    <w:p w14:paraId="54B2AC2A">
      <w:pPr>
        <w:ind w:left="-5"/>
        <w:rPr>
          <w:rFonts w:hint="eastAsia"/>
        </w:rPr>
      </w:pPr>
    </w:p>
    <w:p w14:paraId="3BCC4E5C">
      <w:pPr>
        <w:ind w:left="-5"/>
        <w:rPr>
          <w:rFonts w:hint="eastAsia"/>
        </w:rPr>
      </w:pPr>
      <w:r>
        <w:rPr>
          <w:rFonts w:hint="eastAsia"/>
        </w:rPr>
        <w:t>And it is to be Observed, that the first division of the Empire in severall Kingdoms, or parts, not subordinate one to another, or combined one with another, fell out by Constantinus leaving it divided in three to his three Sons: for though there were at one time sundrie Emper ours rulling at once before that, yet the Empire was not divided, except for particular inspection, as the Consuls used to do: and every one of them was Augustus, and it was still one Empire; and therefore it seemeth, from that time, Emperours cannot be accounted to continue as heads: which on Chap. 13 is further cleared.</w:t>
      </w:r>
    </w:p>
    <w:p w14:paraId="7D6CA7BA">
      <w:pPr>
        <w:ind w:left="-5"/>
        <w:rPr>
          <w:rFonts w:hint="eastAsia"/>
        </w:rPr>
      </w:pPr>
      <w:r>
        <w:rPr>
          <w:rFonts w:hint="eastAsia"/>
        </w:rPr>
        <w:t>并且应当注意的是，帝国首次分裂为几个王国，或部分，彼此不相隶属，也不相联合，是在康士坦丁将其分给他的三个儿子时发生的：因为虽然在那之前，曾有几位皇帝同时统治，然而帝国并未分裂，除非是为了特定的视察，如同执政官所做的：并且他们中的每一位都是奥古斯都，帝国仍然是一个：因此看来，从那时起，皇帝就不能被算为继续作头了：这一点在第13章有更进一步的阐明。</w:t>
      </w:r>
    </w:p>
    <w:p w14:paraId="27E6538D">
      <w:pPr>
        <w:ind w:left="-5"/>
        <w:rPr>
          <w:rFonts w:hint="eastAsia"/>
        </w:rPr>
      </w:pPr>
    </w:p>
    <w:p w14:paraId="384335B2">
      <w:pPr>
        <w:ind w:left="-5"/>
        <w:rPr>
          <w:rFonts w:hint="eastAsia"/>
        </w:rPr>
      </w:pPr>
      <w:r>
        <w:rPr>
          <w:rFonts w:hint="eastAsia"/>
        </w:rPr>
        <w:t>2. It is clear by this Chapter, if that which is prophesied to succeed the time of the sixth head, and to belong to the last Government, be fulfilled, then the sixth is gone, and the seventh is come; But that is fulfilled, 1. Many Kings that then had gotten no Kingdom have now obtained it long since.</w:t>
      </w:r>
    </w:p>
    <w:p w14:paraId="5D341CA6">
      <w:pPr>
        <w:ind w:left="-5"/>
        <w:rPr>
          <w:rFonts w:hint="eastAsia"/>
        </w:rPr>
      </w:pPr>
      <w:r>
        <w:rPr>
          <w:rFonts w:hint="eastAsia"/>
        </w:rPr>
        <w:t>2. 从本章可以清楚地看到，如果那预言中要接续第六个头的时期，并属于最后一个政体的事已经应验，那么第六个就已过去，第七个就已到来；但那已经应验了，1. 许多那时尚未得国的君王，如今早已得国了。</w:t>
      </w:r>
    </w:p>
    <w:p w14:paraId="7BE312F7">
      <w:pPr>
        <w:ind w:left="-5"/>
        <w:rPr>
          <w:rFonts w:hint="eastAsia"/>
        </w:rPr>
      </w:pPr>
    </w:p>
    <w:p w14:paraId="770573E6">
      <w:pPr>
        <w:ind w:left="-5"/>
        <w:rPr>
          <w:rFonts w:hint="eastAsia"/>
        </w:rPr>
      </w:pPr>
      <w:r>
        <w:rPr>
          <w:rFonts w:hint="eastAsia"/>
        </w:rPr>
        <w:t>2. These Kings having withdrawn from the Emperours Government, have since willingly given their power to another, to wit, the Pope, and foughten for him against the Lamb: which things, as they are clearly fulfilled, so are they expresly holden forth as contemporary with the last state of this Empire which was then to come, vers. 12 and 13 for he is the head that hath the horns, and he is the seventh head that hath Crowned horns or Kings; now these who bear the name of Emperours, have long since lost these horns; therefore they are not a head, but he must be this head, whom these horns acknowledge; and seing they acknowledge another now, which they did not in Johns time, Therefore this must be fulfilled.</w:t>
      </w:r>
    </w:p>
    <w:p w14:paraId="3EED3382">
      <w:pPr>
        <w:ind w:left="-5"/>
        <w:rPr>
          <w:rFonts w:hint="eastAsia"/>
        </w:rPr>
      </w:pPr>
      <w:r>
        <w:rPr>
          <w:rFonts w:hint="eastAsia"/>
        </w:rPr>
        <w:t>2. 这些王既已脱离了皇帝的统治，后来就甘愿将他们的权柄交给另一个，即教皇，并为他与羔羊争战：这些事，既然清楚地应验了，也就明确地被阐明为与这当时将要来的帝国的最后状态同时代，第12和13节，因为他是那有角的头，他是那有戴冠的角或王的第七个头；现在那些带有皇帝名号的人，早已失去了那些角；因此他们并非一个头，而这头必定是那些角所承认的那一位；既然他们如今承认另一个，而非约翰时代所承认的，因此这必定已经应验了。</w:t>
      </w:r>
    </w:p>
    <w:p w14:paraId="35CADF34">
      <w:pPr>
        <w:ind w:left="-5"/>
        <w:rPr>
          <w:rFonts w:hint="eastAsia"/>
        </w:rPr>
      </w:pPr>
    </w:p>
    <w:p w14:paraId="23745B44">
      <w:pPr>
        <w:ind w:left="-5"/>
        <w:rPr>
          <w:rFonts w:hint="eastAsia"/>
        </w:rPr>
      </w:pPr>
      <w:r>
        <w:rPr>
          <w:rFonts w:hint="eastAsia"/>
        </w:rPr>
        <w:t>And therefore we conclude that the sixth Government, which then was, is past, and that the seventh hath succeeded: except we say the beast for many years hath had no head, and its before cleared also, that neither Christian Emperour nor Gothish King, can properly be called the seventh head of this beast; yea, or a head at all.</w:t>
      </w:r>
    </w:p>
    <w:p w14:paraId="465B2886">
      <w:pPr>
        <w:ind w:left="-5"/>
        <w:rPr>
          <w:rFonts w:hint="eastAsia"/>
        </w:rPr>
      </w:pPr>
      <w:r>
        <w:rPr>
          <w:rFonts w:hint="eastAsia"/>
        </w:rPr>
        <w:t>因此我们得出结论，当时存在的第六个政体已经过去，第七个已经接替了：除非我们说，兽已多年没有头了，并且前面也已阐明，无论是基督教皇帝还是哥特王，都不能被恰当地称为这兽的第七个头；是的，甚至根本不能称为头。</w:t>
      </w:r>
    </w:p>
    <w:p w14:paraId="3004AE4F">
      <w:pPr>
        <w:ind w:left="-5"/>
        <w:rPr>
          <w:rFonts w:hint="eastAsia"/>
        </w:rPr>
      </w:pPr>
    </w:p>
    <w:p w14:paraId="1410FBF8">
      <w:pPr>
        <w:ind w:left="-5"/>
        <w:rPr>
          <w:rFonts w:hint="eastAsia"/>
        </w:rPr>
      </w:pPr>
      <w:r>
        <w:rPr>
          <w:rFonts w:hint="eastAsia"/>
        </w:rPr>
        <w:t>A third thing clear, is, that the Pope or Papacy may well be called a head or Government of this Empire: for; 1. that it is a Government cannot be denied, and of a distinct kind from any of the former.</w:t>
      </w:r>
    </w:p>
    <w:p w14:paraId="54623082">
      <w:pPr>
        <w:ind w:left="-5"/>
        <w:rPr>
          <w:rFonts w:hint="eastAsia"/>
        </w:rPr>
      </w:pPr>
      <w:r>
        <w:rPr>
          <w:rFonts w:hint="eastAsia"/>
        </w:rPr>
        <w:t>第三件清楚的事是，教皇或教皇制度很可以被称为这帝国的头或政权：因为；1. 它是一个政权，这是不可否认的，并且在种类上与任何先前的政权都不同。</w:t>
      </w:r>
    </w:p>
    <w:p w14:paraId="599718B7">
      <w:pPr>
        <w:ind w:left="-5"/>
        <w:rPr>
          <w:rFonts w:hint="eastAsia"/>
        </w:rPr>
      </w:pPr>
    </w:p>
    <w:p w14:paraId="1CC1BF2C">
      <w:pPr>
        <w:ind w:left="-5"/>
        <w:rPr>
          <w:rFonts w:hint="eastAsia"/>
        </w:rPr>
      </w:pPr>
      <w:r>
        <w:rPr>
          <w:rFonts w:hint="eastAsia"/>
        </w:rPr>
        <w:t>2. It hath its seat at Rome, and is a King of that seven hilled city, as is also clear.</w:t>
      </w:r>
    </w:p>
    <w:p w14:paraId="05C970AF">
      <w:pPr>
        <w:ind w:left="-5"/>
        <w:rPr>
          <w:rFonts w:hint="eastAsia"/>
        </w:rPr>
      </w:pPr>
      <w:r>
        <w:rPr>
          <w:rFonts w:hint="eastAsia"/>
        </w:rPr>
        <w:t>2. 它的座位在罗马，并且是那七山之城的王，这也是清楚的。</w:t>
      </w:r>
    </w:p>
    <w:p w14:paraId="7E72BFC3">
      <w:pPr>
        <w:ind w:left="-5"/>
        <w:rPr>
          <w:rFonts w:hint="eastAsia"/>
        </w:rPr>
      </w:pPr>
    </w:p>
    <w:p w14:paraId="430B9BBB">
      <w:pPr>
        <w:ind w:left="-5"/>
        <w:rPr>
          <w:rFonts w:hint="eastAsia"/>
        </w:rPr>
      </w:pPr>
      <w:r>
        <w:rPr>
          <w:rFonts w:hint="eastAsia"/>
        </w:rPr>
        <w:t>3. That it extendeth its Dominion not only over Rome, or that part, called now the Empire, but over at least all that was the western Empire; and further, for many years; and if the same body that is commanded or governed be the beast, the Government that commandeth it, being thus circumstantiated, must be the head; or, we must say, that that Empire hath not been under a head for a long time, which cannot be.</w:t>
      </w:r>
    </w:p>
    <w:p w14:paraId="41BEEB49">
      <w:pPr>
        <w:ind w:left="-5"/>
        <w:rPr>
          <w:rFonts w:hint="eastAsia"/>
        </w:rPr>
      </w:pPr>
      <w:r>
        <w:rPr>
          <w:rFonts w:hint="eastAsia"/>
        </w:rPr>
        <w:t>3. 它的统治不仅延伸到罗马，或那被称为帝国的地区，而且至少延伸到整个西罗马帝国；并且持续多年；如果被命令或统治的同一个身体就是兽，那么命令它的政权，既然如此被限定，就必定是头；否则，我们必须说，那个帝国已很长一段时间没有头了，这是不可能的。</w:t>
      </w:r>
    </w:p>
    <w:p w14:paraId="1FBFEE7C">
      <w:pPr>
        <w:ind w:left="-5"/>
        <w:rPr>
          <w:rFonts w:hint="eastAsia"/>
        </w:rPr>
      </w:pPr>
    </w:p>
    <w:p w14:paraId="25A7D0C7">
      <w:pPr>
        <w:ind w:left="-5"/>
        <w:rPr>
          <w:rFonts w:hint="eastAsia"/>
        </w:rPr>
      </w:pPr>
      <w:r>
        <w:rPr>
          <w:rFonts w:hint="eastAsia"/>
        </w:rPr>
        <w:t>4. Therefore we may further argue, If Papacy be a Government of that Empire, it must be the seventh and last, which we take to be one, as is said: for, 1. that was not in Johns time, it is not that which then was; but that being the sixth, and this having succeeded to it in its seat and Dominion, must therefore be the seventh, that was not then come.</w:t>
      </w:r>
    </w:p>
    <w:p w14:paraId="711F4B61">
      <w:pPr>
        <w:ind w:left="-5"/>
        <w:rPr>
          <w:rFonts w:hint="eastAsia"/>
        </w:rPr>
      </w:pPr>
      <w:r>
        <w:rPr>
          <w:rFonts w:hint="eastAsia"/>
        </w:rPr>
        <w:t>4. 因此我们可以进一步论证，如果教皇制度是那个帝国的一个政权，它就必定是第七个也是最后一个，我们认为两者是同一个，如前所述：因为，1. 那在约翰的时代尚未存在，并非当时存在的政权；但既然那政权是第六个，而这个政权已在它的座位和统治权上接续了它，因此它就必定是那当时尚未到来的第七个。</w:t>
      </w:r>
    </w:p>
    <w:p w14:paraId="75F6723C">
      <w:pPr>
        <w:ind w:left="-5"/>
        <w:rPr>
          <w:rFonts w:hint="eastAsia"/>
        </w:rPr>
      </w:pPr>
    </w:p>
    <w:p w14:paraId="0F0F9232">
      <w:pPr>
        <w:ind w:left="-5"/>
        <w:rPr>
          <w:rFonts w:hint="eastAsia"/>
        </w:rPr>
      </w:pPr>
      <w:r>
        <w:rPr>
          <w:rFonts w:hint="eastAsia"/>
        </w:rPr>
        <w:t>2. If all the characters agreeing to the seventh head be verified in it, Then it must be the seventh; But the first is true.</w:t>
      </w:r>
    </w:p>
    <w:p w14:paraId="22B11DC3">
      <w:pPr>
        <w:ind w:left="-5"/>
        <w:rPr>
          <w:rFonts w:hint="eastAsia"/>
        </w:rPr>
      </w:pPr>
      <w:r>
        <w:rPr>
          <w:rFonts w:hint="eastAsia"/>
        </w:rPr>
        <w:t>2. 如果所有与第七个头相符的特征都在它身上得到验证，那么它就必定是第七个；但前者是真的。</w:t>
      </w:r>
    </w:p>
    <w:p w14:paraId="0D974FBD">
      <w:pPr>
        <w:ind w:left="-5"/>
        <w:rPr>
          <w:rFonts w:hint="eastAsia"/>
        </w:rPr>
      </w:pPr>
    </w:p>
    <w:p w14:paraId="73AF7A93">
      <w:pPr>
        <w:ind w:left="-5"/>
        <w:rPr>
          <w:rFonts w:hint="eastAsia"/>
        </w:rPr>
      </w:pPr>
      <w:r>
        <w:rPr>
          <w:rFonts w:hint="eastAsia"/>
        </w:rPr>
        <w:t>Ergo, &amp;c. These characters agree to the seventh: 1. to have ten Kings out of the ruine of the Roman Empire contemporary with it, that Government contemporary with them is the seventh; Papacy is so.</w:t>
      </w:r>
    </w:p>
    <w:p w14:paraId="30DAEDC8">
      <w:pPr>
        <w:ind w:left="-5"/>
        <w:rPr>
          <w:rFonts w:hint="eastAsia"/>
        </w:rPr>
      </w:pPr>
      <w:r>
        <w:rPr>
          <w:rFonts w:hint="eastAsia"/>
        </w:rPr>
        <w:t>所以，等等。这些特征与第七个相符：1. 从罗马帝国的废墟中兴起十个王与它同时代，与他们同时代的那个政权就是第七个；教皇制度就是如此。</w:t>
      </w:r>
    </w:p>
    <w:p w14:paraId="63914FB2">
      <w:pPr>
        <w:ind w:left="-5"/>
        <w:rPr>
          <w:rFonts w:hint="eastAsia"/>
        </w:rPr>
      </w:pPr>
    </w:p>
    <w:p w14:paraId="4FA5C079">
      <w:pPr>
        <w:ind w:left="-5"/>
        <w:rPr>
          <w:rFonts w:hint="eastAsia"/>
        </w:rPr>
      </w:pPr>
      <w:r>
        <w:rPr>
          <w:rFonts w:hint="eastAsia"/>
        </w:rPr>
        <w:t>2. that these Kings give their power to it willingly.</w:t>
      </w:r>
    </w:p>
    <w:p w14:paraId="62C88569">
      <w:pPr>
        <w:ind w:left="-5"/>
        <w:rPr>
          <w:rFonts w:hint="eastAsia"/>
        </w:rPr>
      </w:pPr>
      <w:r>
        <w:rPr>
          <w:rFonts w:hint="eastAsia"/>
        </w:rPr>
        <w:t>2. 这些君王甘愿将他们的权柄交给他。</w:t>
      </w:r>
    </w:p>
    <w:p w14:paraId="7E03A20C">
      <w:pPr>
        <w:ind w:left="-5"/>
        <w:rPr>
          <w:rFonts w:hint="eastAsia"/>
        </w:rPr>
      </w:pPr>
    </w:p>
    <w:p w14:paraId="160E33A3">
      <w:pPr>
        <w:ind w:left="-5"/>
        <w:rPr>
          <w:rFonts w:hint="eastAsia"/>
        </w:rPr>
      </w:pPr>
      <w:r>
        <w:rPr>
          <w:rFonts w:hint="eastAsia"/>
        </w:rPr>
        <w:t>3. that they persecute at its direction.</w:t>
      </w:r>
    </w:p>
    <w:p w14:paraId="5C8CCA5F">
      <w:pPr>
        <w:ind w:left="-5"/>
        <w:rPr>
          <w:rFonts w:hint="eastAsia"/>
        </w:rPr>
      </w:pPr>
      <w:r>
        <w:rPr>
          <w:rFonts w:hint="eastAsia"/>
        </w:rPr>
        <w:t>3. 他们照着它的指示进行逼迫。</w:t>
      </w:r>
    </w:p>
    <w:p w14:paraId="0C342150">
      <w:pPr>
        <w:ind w:left="-5"/>
        <w:rPr>
          <w:rFonts w:hint="eastAsia"/>
        </w:rPr>
      </w:pPr>
    </w:p>
    <w:p w14:paraId="077760C6">
      <w:pPr>
        <w:ind w:left="-5"/>
        <w:rPr>
          <w:rFonts w:hint="eastAsia"/>
        </w:rPr>
      </w:pPr>
      <w:r>
        <w:rPr>
          <w:rFonts w:hint="eastAsia"/>
        </w:rPr>
        <w:t>4. that some of them hate her again: all which are verified in the Papacy.</w:t>
      </w:r>
    </w:p>
    <w:p w14:paraId="55FF1095">
      <w:pPr>
        <w:ind w:left="-5"/>
        <w:rPr>
          <w:rFonts w:hint="eastAsia"/>
        </w:rPr>
      </w:pPr>
      <w:r>
        <w:rPr>
          <w:rFonts w:hint="eastAsia"/>
        </w:rPr>
        <w:t>4. 他们中有些人后来又恨恶她：所有这些都在教皇制度中得到了验证。</w:t>
      </w:r>
    </w:p>
    <w:p w14:paraId="0655C168">
      <w:pPr>
        <w:ind w:left="-5"/>
        <w:rPr>
          <w:rFonts w:hint="eastAsia"/>
        </w:rPr>
      </w:pPr>
    </w:p>
    <w:p w14:paraId="4E5BA38E">
      <w:pPr>
        <w:ind w:left="-5"/>
        <w:rPr>
          <w:rFonts w:hint="eastAsia"/>
        </w:rPr>
      </w:pPr>
      <w:r>
        <w:rPr>
          <w:rFonts w:hint="eastAsia"/>
        </w:rPr>
        <w:t>There are two objections against this, the last whereof will lead us to open the 11 vers.</w:t>
      </w:r>
    </w:p>
    <w:p w14:paraId="3BF0A593">
      <w:pPr>
        <w:ind w:left="-5"/>
        <w:rPr>
          <w:rFonts w:hint="eastAsia"/>
        </w:rPr>
      </w:pPr>
      <w:r>
        <w:rPr>
          <w:rFonts w:hint="eastAsia"/>
        </w:rPr>
        <w:t>对此有两个反对意见，最后一个将引导我们解释第11节。</w:t>
      </w:r>
    </w:p>
    <w:p w14:paraId="2195EBC1">
      <w:pPr>
        <w:ind w:left="-5"/>
        <w:rPr>
          <w:rFonts w:hint="eastAsia"/>
        </w:rPr>
      </w:pPr>
    </w:p>
    <w:p w14:paraId="59AD50C6">
      <w:pPr>
        <w:ind w:left="-5"/>
        <w:rPr>
          <w:rFonts w:hint="eastAsia"/>
        </w:rPr>
      </w:pPr>
      <w:r>
        <w:rPr>
          <w:rFonts w:hint="eastAsia"/>
        </w:rPr>
        <w:t>Object. 1. The seventh head is but to continue a short space; but that agreeth not to the Pope.</w:t>
      </w:r>
    </w:p>
    <w:p w14:paraId="1E6F8ABF">
      <w:pPr>
        <w:ind w:left="-5"/>
        <w:rPr>
          <w:rFonts w:hint="eastAsia"/>
        </w:rPr>
      </w:pPr>
      <w:r>
        <w:rPr>
          <w:rFonts w:hint="eastAsia"/>
        </w:rPr>
        <w:t>异议1. 第七个头只存留片时；但这与教皇不符。</w:t>
      </w:r>
    </w:p>
    <w:p w14:paraId="0E618808">
      <w:pPr>
        <w:ind w:left="-5"/>
        <w:rPr>
          <w:rFonts w:hint="eastAsia"/>
        </w:rPr>
      </w:pPr>
    </w:p>
    <w:p w14:paraId="74BB83E3">
      <w:pPr>
        <w:ind w:left="-5"/>
        <w:rPr>
          <w:rFonts w:hint="eastAsia"/>
        </w:rPr>
      </w:pPr>
      <w:r>
        <w:rPr>
          <w:rFonts w:hint="eastAsia"/>
        </w:rPr>
        <w:t>Answ. It is not a short space simply, as is before cleared; but comparatively short with a sure destruction: for which cause, it is said also of the eight, vers. 11 that he goeth, even from his beginning, to perdition.</w:t>
      </w:r>
    </w:p>
    <w:p w14:paraId="4D5C211C">
      <w:pPr>
        <w:ind w:left="-5"/>
        <w:rPr>
          <w:rFonts w:hint="eastAsia"/>
        </w:rPr>
      </w:pPr>
      <w:r>
        <w:rPr>
          <w:rFonts w:hint="eastAsia"/>
        </w:rPr>
        <w:t>答：并非单纯的片时，如前所述；而是与一个确定的毁灭相比的短暂：为此缘故，论到第八个时，第11节也说，祂从起初就归于沉沦。</w:t>
      </w:r>
    </w:p>
    <w:p w14:paraId="0E7F0687">
      <w:pPr>
        <w:ind w:left="-5"/>
        <w:rPr>
          <w:rFonts w:hint="eastAsia"/>
        </w:rPr>
      </w:pPr>
    </w:p>
    <w:p w14:paraId="2132DBE0">
      <w:pPr>
        <w:ind w:left="-5"/>
        <w:rPr>
          <w:rFonts w:hint="eastAsia"/>
        </w:rPr>
      </w:pPr>
      <w:r>
        <w:rPr>
          <w:rFonts w:hint="eastAsia"/>
        </w:rPr>
        <w:t>The second Objection, is seemingly stronger.</w:t>
      </w:r>
    </w:p>
    <w:p w14:paraId="2700EA0D">
      <w:pPr>
        <w:ind w:left="-5"/>
        <w:rPr>
          <w:rFonts w:hint="eastAsia"/>
        </w:rPr>
      </w:pPr>
      <w:r>
        <w:rPr>
          <w:rFonts w:hint="eastAsia"/>
        </w:rPr>
        <w:t>第二个异议，看似更强。</w:t>
      </w:r>
    </w:p>
    <w:p w14:paraId="6E94D606">
      <w:pPr>
        <w:ind w:left="-5"/>
        <w:rPr>
          <w:rFonts w:hint="eastAsia"/>
        </w:rPr>
      </w:pPr>
    </w:p>
    <w:p w14:paraId="1002093E">
      <w:pPr>
        <w:ind w:left="-5"/>
        <w:rPr>
          <w:rFonts w:hint="eastAsia"/>
        </w:rPr>
      </w:pPr>
      <w:r>
        <w:rPr>
          <w:rFonts w:hint="eastAsia"/>
        </w:rPr>
        <w:t>If the Pope be the seventh, Then who is the eight?</w:t>
      </w:r>
    </w:p>
    <w:p w14:paraId="44329B5C">
      <w:pPr>
        <w:ind w:left="-5"/>
        <w:rPr>
          <w:rFonts w:hint="eastAsia"/>
        </w:rPr>
      </w:pPr>
      <w:r>
        <w:rPr>
          <w:rFonts w:hint="eastAsia"/>
        </w:rPr>
        <w:t>如果教皇是第七个，那么谁是第八个？</w:t>
      </w:r>
    </w:p>
    <w:p w14:paraId="5C2A73B6">
      <w:pPr>
        <w:ind w:left="-5"/>
        <w:rPr>
          <w:rFonts w:hint="eastAsia"/>
        </w:rPr>
      </w:pPr>
    </w:p>
    <w:p w14:paraId="2F9B94A9">
      <w:pPr>
        <w:ind w:left="-5"/>
        <w:rPr>
          <w:rFonts w:hint="eastAsia"/>
        </w:rPr>
      </w:pPr>
      <w:r>
        <w:rPr>
          <w:rFonts w:hint="eastAsia"/>
        </w:rPr>
        <w:t>it seemeth that would agree better to him, and therefore their must be some moe Governments understood, seing there is an eight particularly mentioned.</w:t>
      </w:r>
    </w:p>
    <w:p w14:paraId="087353A3">
      <w:pPr>
        <w:ind w:left="-5"/>
        <w:rPr>
          <w:rFonts w:hint="eastAsia"/>
        </w:rPr>
      </w:pPr>
      <w:r>
        <w:rPr>
          <w:rFonts w:hint="eastAsia"/>
        </w:rPr>
        <w:t>这似乎更适用于祂，因此必须理解为还有更多的政体，因为这里特别提到了一个第八个。</w:t>
      </w:r>
    </w:p>
    <w:p w14:paraId="3D8EF0CC">
      <w:pPr>
        <w:ind w:left="-5"/>
        <w:rPr>
          <w:rFonts w:hint="eastAsia"/>
        </w:rPr>
      </w:pPr>
    </w:p>
    <w:p w14:paraId="52E844E5">
      <w:pPr>
        <w:ind w:left="-5"/>
        <w:rPr>
          <w:rFonts w:hint="eastAsia"/>
        </w:rPr>
      </w:pPr>
      <w:r>
        <w:rPr>
          <w:rFonts w:hint="eastAsia"/>
        </w:rPr>
        <w:t>Answ. 1. The Papacy is both the seventh and the eight, but in different respects, and on diverse considerations; for, that there are but seven, and that this eight is so the eight, as he must be of the seven; therefore the very seventh, (fix being before his rife, fallen) is cleared before: and therefore Papacy if it be the seventh that succeedeth the sixth which then was, it must also be the eight: But I say differently considered, 1.</w:t>
      </w:r>
    </w:p>
    <w:p w14:paraId="48FD27B4">
      <w:pPr>
        <w:ind w:left="-5"/>
        <w:rPr>
          <w:rFonts w:hint="eastAsia"/>
        </w:rPr>
      </w:pPr>
      <w:r>
        <w:rPr>
          <w:rFonts w:hint="eastAsia"/>
        </w:rPr>
        <w:t>答：1. 教皇制度既是第七个也是第八个，但从不同的方面和不同的考量来看；因为，只有七个，并且这个第八个，既然必须是七个中的一个；因此，第七个本身（六个在他兴起之前已倒塌）已在前面阐明了：因此，如果教皇制度是接续当时存在的第六个的第七个，它也必须是第八个：但我说，是出于不同的考量，1.</w:t>
      </w:r>
    </w:p>
    <w:p w14:paraId="70837575">
      <w:pPr>
        <w:ind w:left="-5"/>
        <w:rPr>
          <w:rFonts w:hint="eastAsia"/>
        </w:rPr>
      </w:pPr>
    </w:p>
    <w:p w14:paraId="3D802B00">
      <w:pPr>
        <w:ind w:left="-5"/>
        <w:rPr>
          <w:rFonts w:hint="eastAsia"/>
        </w:rPr>
      </w:pPr>
      <w:r>
        <w:rPr>
          <w:rFonts w:hint="eastAsia"/>
        </w:rPr>
        <w:t>Papacy considered as a Princedome, and the Pope as a Prince, he is the seventh head, in that same series with the other that went before.</w:t>
      </w:r>
    </w:p>
    <w:p w14:paraId="79E55B01">
      <w:pPr>
        <w:ind w:left="-5"/>
        <w:rPr>
          <w:rFonts w:hint="eastAsia"/>
        </w:rPr>
      </w:pPr>
      <w:r>
        <w:rPr>
          <w:rFonts w:hint="eastAsia"/>
        </w:rPr>
        <w:t>教皇制度被视为一个公国，教皇被视为一位亲王，祂是第七个头，与先前的其他政体在同一个系列中。</w:t>
      </w:r>
    </w:p>
    <w:p w14:paraId="4564F131">
      <w:pPr>
        <w:ind w:left="-5"/>
        <w:rPr>
          <w:rFonts w:hint="eastAsia"/>
        </w:rPr>
      </w:pPr>
    </w:p>
    <w:p w14:paraId="4DBD3203">
      <w:pPr>
        <w:ind w:left="-5"/>
        <w:rPr>
          <w:rFonts w:hint="eastAsia"/>
        </w:rPr>
      </w:pPr>
      <w:r>
        <w:rPr>
          <w:rFonts w:hint="eastAsia"/>
        </w:rPr>
        <w:t>But, 2. Papacy being considered as an Ecclesiastick power (and so much different in nature and kind from the former (and as having a twofold relation, as a Prince and as a Pastor (or Prince of pastors) so he is the eighth, as being to various from the former, that one of these relations setteth out but one half of him, yet is he even under this consideration indeed one of the former seven, though by himself or others he shall be thought so different from them, as to be accounted both the seventh and eight: for which reasons, he is, (Chap. 13) set out by two beasts, one holding forth his temporall power, the other his Ecclesiastick.</w:t>
      </w:r>
    </w:p>
    <w:p w14:paraId="72D63F09">
      <w:pPr>
        <w:ind w:left="-5"/>
        <w:rPr>
          <w:rFonts w:hint="eastAsia"/>
        </w:rPr>
      </w:pPr>
      <w:r>
        <w:rPr>
          <w:rFonts w:hint="eastAsia"/>
        </w:rPr>
        <w:t>但，2. 教皇制度被视为一种教会权力（在性质和种类上与前者大不相同），并作为具有双重关系，即作为一位亲王和一位牧者（或牧者之君），所以祂是第八个，因为祂与前者如此不同，以至于这两种关系中的一种只阐明了祂的一半，然而即使在这考量下，祂实际上也是先前的七个之一，虽然祂自己或别人会认为祂与他们如此不同，以至于被算为第七和第八个：为此缘故，祂（在第13章）以两个兽来阐明，一个阐明祂属世的权力，另一个阐明祂教会的权力。</w:t>
      </w:r>
    </w:p>
    <w:p w14:paraId="74D4570D">
      <w:pPr>
        <w:ind w:left="-5"/>
        <w:rPr>
          <w:rFonts w:hint="eastAsia"/>
        </w:rPr>
      </w:pPr>
    </w:p>
    <w:p w14:paraId="75492198">
      <w:pPr>
        <w:ind w:left="-5"/>
        <w:rPr>
          <w:rFonts w:hint="eastAsia"/>
        </w:rPr>
      </w:pPr>
      <w:r>
        <w:rPr>
          <w:rFonts w:hint="eastAsia"/>
        </w:rPr>
        <w:t>Again, consider this beast which John saw complexly, as with his body whereby he carrieth the whore, he doth so differ from any head, even from the seventh, and may be called also an eight, as a seventh.</w:t>
      </w:r>
    </w:p>
    <w:p w14:paraId="3AD91558">
      <w:pPr>
        <w:ind w:left="-5"/>
        <w:rPr>
          <w:rFonts w:hint="eastAsia"/>
        </w:rPr>
      </w:pPr>
      <w:r>
        <w:rPr>
          <w:rFonts w:hint="eastAsia"/>
        </w:rPr>
        <w:t>再者，将约翰所见的这兽复杂地加以考量，如同用它的身体驮着那淫妇，它与任何头，甚至与第七个头，都如此不同，也可以被称为第八个，如同第七个一样。</w:t>
      </w:r>
    </w:p>
    <w:p w14:paraId="5800988A">
      <w:pPr>
        <w:ind w:left="-5"/>
        <w:rPr>
          <w:rFonts w:hint="eastAsia"/>
        </w:rPr>
      </w:pPr>
    </w:p>
    <w:p w14:paraId="11146B2D">
      <w:pPr>
        <w:ind w:left="-5"/>
        <w:rPr>
          <w:rFonts w:hint="eastAsia"/>
        </w:rPr>
      </w:pPr>
      <w:r>
        <w:rPr>
          <w:rFonts w:hint="eastAsia"/>
        </w:rPr>
        <w:t>Thus being considered, he is a totum, and the head a part; but again, considered as he governeth that body, he is of the seventh, (και ̀ ἐκ τῶν ἑπτά ἐστι) he is one of that reckoning, by a Synecdoche, the beast, for that head of the beast, and so he is a seventh and eight, as he is not, and yet is, in diverse respects: and therefore it is observed, that though he called it θηρίον, which is in the neuter gener in the Greek, yet the relative even he, ἀυτίς, is of the masculine, that looketh to βασιλεὺς, or King, represented by that beast, that is the King understood by this beast in its last head, he is both the eight and seventh, that is, of a twofold respect, and so differeth from any that went before him, which is added as a distinguishing mark to difference this last head or state of that Empire from any preceeding.</w:t>
      </w:r>
    </w:p>
    <w:p w14:paraId="6F4FFB59">
      <w:pPr>
        <w:ind w:left="-5"/>
        <w:rPr>
          <w:rFonts w:hint="eastAsia"/>
        </w:rPr>
      </w:pPr>
      <w:r>
        <w:rPr>
          <w:rFonts w:hint="eastAsia"/>
        </w:rPr>
        <w:t>如此考量，祂是整体，头是部分；但再考量祂如何统治那身体，祂是第七个中的一个（και ̀ ἐκ τῶν ἑπτά ἐστι），祂是那个算法中的一个，以提喻法，兽，指那兽的头，所以祂是第七个也是第八个，如同祂“如今没有，以后再有”一样，在不同方面：因此，值得注意的是，虽然祂称之为θηρίον，在希腊文中是中性词，然而其关系代词“祂”，ἀυτίς，是阳性的，这指向βασιλεὺς，或王，即由那兽所代表的王，就是这兽在其最后一个头下所指的王，祂既是第八个也是第七个，即具有双重的尊重，因此与任何先前的王都不同，这是作为一个区别性的标记，来区分这帝国的最后一个头或状态与任何先前的。</w:t>
      </w:r>
    </w:p>
    <w:p w14:paraId="6DC3BFF0">
      <w:pPr>
        <w:ind w:left="-5"/>
        <w:rPr>
          <w:rFonts w:hint="eastAsia"/>
        </w:rPr>
      </w:pPr>
    </w:p>
    <w:p w14:paraId="2D556EE1">
      <w:pPr>
        <w:ind w:left="-5"/>
        <w:rPr>
          <w:rFonts w:hint="eastAsia"/>
        </w:rPr>
      </w:pPr>
      <w:r>
        <w:rPr>
          <w:rFonts w:hint="eastAsia"/>
        </w:rPr>
        <w:t>It is to come, and when it cometh it will look like a seventh, and an eight also, yet really is the seventh, under which form the beast shall go to destruction, and not overlive that form.</w:t>
      </w:r>
    </w:p>
    <w:p w14:paraId="73B4D862">
      <w:pPr>
        <w:ind w:left="-5"/>
        <w:rPr>
          <w:rFonts w:hint="eastAsia"/>
        </w:rPr>
      </w:pPr>
      <w:r>
        <w:rPr>
          <w:rFonts w:hint="eastAsia"/>
        </w:rPr>
        <w:t>它将要来，当它来临时，它将看起来像第七个，也像第八个，然而实际上是第七个，在这形式下兽将归于毁灭，并且不会在那形式之后存活。</w:t>
      </w:r>
    </w:p>
    <w:p w14:paraId="7AAF5959">
      <w:pPr>
        <w:ind w:left="-5"/>
        <w:rPr>
          <w:rFonts w:hint="eastAsia"/>
        </w:rPr>
      </w:pPr>
    </w:p>
    <w:p w14:paraId="7E9F89D5">
      <w:pPr>
        <w:ind w:left="-5"/>
        <w:rPr>
          <w:rFonts w:hint="eastAsia"/>
        </w:rPr>
      </w:pPr>
      <w:r>
        <w:rPr>
          <w:rFonts w:hint="eastAsia"/>
        </w:rPr>
        <w:t>Therefore (Chap. 19) the beast, that is the body, and the false prophet, that is the head, go into destruction together.</w:t>
      </w:r>
    </w:p>
    <w:p w14:paraId="060C447E">
      <w:pPr>
        <w:ind w:left="-5"/>
        <w:rPr>
          <w:rFonts w:hint="eastAsia"/>
        </w:rPr>
      </w:pPr>
      <w:r>
        <w:rPr>
          <w:rFonts w:hint="eastAsia"/>
        </w:rPr>
        <w:t>因此（第19章），兽，即身体，和假先知，即头，一同归于毁灭。</w:t>
      </w:r>
    </w:p>
    <w:p w14:paraId="2E03CF90">
      <w:pPr>
        <w:ind w:left="-5"/>
        <w:rPr>
          <w:rFonts w:hint="eastAsia"/>
        </w:rPr>
      </w:pPr>
    </w:p>
    <w:p w14:paraId="4F1E4362">
      <w:pPr>
        <w:ind w:left="-5"/>
        <w:rPr>
          <w:rFonts w:hint="eastAsia"/>
        </w:rPr>
      </w:pPr>
      <w:r>
        <w:rPr>
          <w:rFonts w:hint="eastAsia"/>
        </w:rPr>
        <w:t>Hence this argument may be formed, If the seventh head here be that Government over Rome, succeeding to that which governed it in Johns time, to wit, the Roman Emperours, Then, the Pope is this seventh head (for he succeeded;) But the former is true, Ergo.</w:t>
      </w:r>
    </w:p>
    <w:p w14:paraId="12D3AE0F">
      <w:pPr>
        <w:ind w:left="-5"/>
        <w:rPr>
          <w:rFonts w:hint="eastAsia"/>
        </w:rPr>
      </w:pPr>
      <w:r>
        <w:rPr>
          <w:rFonts w:hint="eastAsia"/>
        </w:rPr>
        <w:t>因此，可以形成这样的论证，如果这里的第七个头是那个接续约翰时代统治罗马的政权，即罗马皇帝的政权，那么，教皇就是这个第七个头（因为他接续了）；但前者是真实的，所以。</w:t>
      </w:r>
    </w:p>
    <w:p w14:paraId="5D70E8C3">
      <w:pPr>
        <w:ind w:left="-5"/>
        <w:rPr>
          <w:rFonts w:hint="eastAsia"/>
        </w:rPr>
      </w:pPr>
    </w:p>
    <w:p w14:paraId="6267587E">
      <w:pPr>
        <w:ind w:left="-5"/>
        <w:rPr>
          <w:rFonts w:hint="eastAsia"/>
        </w:rPr>
      </w:pPr>
      <w:r>
        <w:rPr>
          <w:rFonts w:hint="eastAsia"/>
        </w:rPr>
        <w:t>Or, if the Pope be the seventh Government succeeding to that which was then over Rome in Johns time, Then is Rome under him, the whore, and he is the Antichrist; But the former is truth, ut supra, Ergo.</w:t>
      </w:r>
    </w:p>
    <w:p w14:paraId="0195825B">
      <w:pPr>
        <w:ind w:left="-5"/>
        <w:rPr>
          <w:rFonts w:hint="eastAsia"/>
        </w:rPr>
      </w:pPr>
      <w:r>
        <w:rPr>
          <w:rFonts w:hint="eastAsia"/>
        </w:rPr>
        <w:t>或者，如果教皇是接续约翰时代当时在罗马之上的第七个政权，那么在他之下的罗马就是那淫妇，而他就是敌基督；但前者是真理，如上所述，所以。</w:t>
      </w:r>
    </w:p>
    <w:p w14:paraId="69F7637E">
      <w:pPr>
        <w:ind w:left="-5"/>
        <w:rPr>
          <w:rFonts w:hint="eastAsia"/>
        </w:rPr>
      </w:pPr>
    </w:p>
    <w:p w14:paraId="757C0708">
      <w:pPr>
        <w:ind w:left="-5"/>
        <w:rPr>
          <w:rFonts w:hint="eastAsia"/>
        </w:rPr>
      </w:pPr>
      <w:r>
        <w:rPr>
          <w:rFonts w:hint="eastAsia"/>
        </w:rPr>
        <w:t>That which Bellar asserteth, lib. 3. de Pontif. cap. 15. pag. 294 that Antichrist shall be ultimus Rex Romani Imperii, non tamen Jubnomine Romani Imperatoris, and that he is supremum &amp; ultimum caput impiorum, &amp;c. as he asserted immediately before, alluding to this, that by this last head is understood Antichrist, doth confirm this.</w:t>
      </w:r>
    </w:p>
    <w:p w14:paraId="0A589CBC">
      <w:pPr>
        <w:ind w:left="-5"/>
        <w:rPr>
          <w:rFonts w:hint="eastAsia"/>
        </w:rPr>
      </w:pPr>
      <w:r>
        <w:rPr>
          <w:rFonts w:hint="eastAsia"/>
        </w:rPr>
        <w:t>贝拉明在《论教皇》第三卷第十五章第294页所断言的，敌基督将是罗马帝国的最后一个王，但并非以罗马皇帝的名义，以及他是恶人至高和最后的元首等等，如同他紧接之前所断言的，暗指这最后一个头应被理解为敌基督，这都证实了这一点。</w:t>
      </w:r>
    </w:p>
    <w:p w14:paraId="6D162822">
      <w:pPr>
        <w:ind w:left="-5"/>
        <w:rPr>
          <w:rFonts w:hint="eastAsia"/>
        </w:rPr>
      </w:pPr>
    </w:p>
    <w:p w14:paraId="5FFCCB5C">
      <w:pPr>
        <w:ind w:left="-5"/>
        <w:rPr>
          <w:rFonts w:hint="eastAsia"/>
        </w:rPr>
      </w:pPr>
      <w:r>
        <w:rPr>
          <w:rFonts w:hint="eastAsia"/>
        </w:rPr>
        <w:t>And it may then from this be gathered, that the pope is Antichrist, thus, if the Pope be the last Governour of the Roman Empire, yet not under the tittle of Roman Emperour, Then he is Antichrist, that is granted: But that he is the last King of the Roman Empire, &amp;c. appeareth, thus, It the Pope or papacy be the seventh Government which succeedeth to that over the Roman Empire which was in John's time, yet under another name, Then it is the last; for, the seventh is last, ut supra; and under it the beast goeth to perdition: But the Pope is the seventh, which succeeded unto the sixth that then was, and he hath keeped the Government of a long time since, under another title than the Roman Emperour.</w:t>
      </w:r>
    </w:p>
    <w:p w14:paraId="7D55C387">
      <w:pPr>
        <w:ind w:left="-5"/>
        <w:rPr>
          <w:rFonts w:hint="eastAsia"/>
        </w:rPr>
      </w:pPr>
      <w:r>
        <w:rPr>
          <w:rFonts w:hint="eastAsia"/>
        </w:rPr>
        <w:t>那么，由此可以推断，教皇是敌基督，即，如果教皇是罗马帝国的最后一个统治者，但并非以罗马皇帝的名义，那么他就是敌基督，这是公认的：但他是罗马帝国的最后一个王等等，这一点显明如下，如果教皇或教皇制度是接续约翰时代罗马帝国之上的第七个政权，但以另一个名义，那么它就是最后一个；因为，第七个是最后一个，如上所述；并且在这之下兽归于沉沦：但教皇是第七个，接续了当时存在的第六个，并且自那以来，祂已以一个不同于罗马皇帝的头衔，长久地保持了那政权。</w:t>
      </w:r>
    </w:p>
    <w:p w14:paraId="68AC4F1D">
      <w:pPr>
        <w:ind w:left="-5"/>
        <w:rPr>
          <w:rFonts w:hint="eastAsia"/>
        </w:rPr>
      </w:pPr>
    </w:p>
    <w:p w14:paraId="0FAE089C">
      <w:pPr>
        <w:ind w:left="-5"/>
        <w:rPr>
          <w:rFonts w:hint="eastAsia"/>
        </w:rPr>
      </w:pPr>
      <w:r>
        <w:rPr>
          <w:rFonts w:hint="eastAsia"/>
        </w:rPr>
        <w:t>Ergo he is Antichrist.</w:t>
      </w:r>
    </w:p>
    <w:p w14:paraId="2F9DF06F">
      <w:pPr>
        <w:ind w:left="-5"/>
        <w:rPr>
          <w:rFonts w:hint="eastAsia"/>
        </w:rPr>
      </w:pPr>
      <w:r>
        <w:rPr>
          <w:rFonts w:hint="eastAsia"/>
        </w:rPr>
        <w:t>所以，祂是敌基督。</w:t>
      </w:r>
    </w:p>
    <w:p w14:paraId="51E6A2FC">
      <w:pPr>
        <w:ind w:left="-5"/>
        <w:rPr>
          <w:rFonts w:hint="eastAsia"/>
        </w:rPr>
      </w:pPr>
    </w:p>
    <w:p w14:paraId="78C3594A">
      <w:pPr>
        <w:ind w:left="-5"/>
        <w:rPr>
          <w:rFonts w:hint="eastAsia"/>
        </w:rPr>
      </w:pPr>
      <w:r>
        <w:rPr>
          <w:rFonts w:hint="eastAsia"/>
        </w:rPr>
        <w:t>What is alleaged by some, that seven ages of the world are to be understood here, or the seven oppressing Monarchies where Gods people suffered, as Assyria, Babylon, Egypt, Grecia, &amp;c. That may be confuted by this argument.</w:t>
      </w:r>
    </w:p>
    <w:p w14:paraId="7BF49C31">
      <w:pPr>
        <w:ind w:left="-5"/>
        <w:rPr>
          <w:rFonts w:hint="eastAsia"/>
        </w:rPr>
      </w:pPr>
      <w:r>
        <w:rPr>
          <w:rFonts w:hint="eastAsia"/>
        </w:rPr>
        <w:t>有些人声称，这里应被理解为世界的七个时代，或神的子民曾受苦的七个压迫性君主国，如亚述、巴比伦、埃及、希腊等。这个说法可以藉着这个论证来驳斥。</w:t>
      </w:r>
    </w:p>
    <w:p w14:paraId="6B842CD5">
      <w:pPr>
        <w:ind w:left="-5"/>
        <w:rPr>
          <w:rFonts w:hint="eastAsia"/>
        </w:rPr>
      </w:pPr>
    </w:p>
    <w:p w14:paraId="6D25FDAE">
      <w:pPr>
        <w:ind w:left="-5"/>
        <w:rPr>
          <w:rFonts w:hint="eastAsia"/>
        </w:rPr>
      </w:pPr>
      <w:r>
        <w:rPr>
          <w:rFonts w:hint="eastAsia"/>
        </w:rPr>
        <w:t>Such Kings are understood by these seven heads as are Governments or Governours of one City, yea, of that seven hilled city, and commanded one Empire, and do head one and the same beast; But none of these forenamed, are such.</w:t>
      </w:r>
    </w:p>
    <w:p w14:paraId="4832E382">
      <w:pPr>
        <w:ind w:left="-5"/>
        <w:rPr>
          <w:rFonts w:hint="eastAsia"/>
        </w:rPr>
      </w:pPr>
      <w:r>
        <w:rPr>
          <w:rFonts w:hint="eastAsia"/>
        </w:rPr>
        <w:t>这些七个头所指的，是统治同一个城，是的，是那七山之城的政权或统治者，并且统管同一个帝国，并且是同一个兽的头；但前面所提的，没有一个是这样的。</w:t>
      </w:r>
    </w:p>
    <w:p w14:paraId="44444B8D">
      <w:pPr>
        <w:ind w:left="-5"/>
        <w:rPr>
          <w:rFonts w:hint="eastAsia"/>
        </w:rPr>
      </w:pPr>
    </w:p>
    <w:p w14:paraId="6ECE7EE5">
      <w:pPr>
        <w:ind w:left="-5"/>
        <w:rPr>
          <w:rFonts w:hint="eastAsia"/>
        </w:rPr>
      </w:pPr>
      <w:r>
        <w:rPr>
          <w:rFonts w:hint="eastAsia"/>
        </w:rPr>
        <w:t>Therefore are not understood here.</w:t>
      </w:r>
    </w:p>
    <w:p w14:paraId="7F35D3C3">
      <w:pPr>
        <w:ind w:left="-5"/>
        <w:rPr>
          <w:rFonts w:hint="eastAsia"/>
        </w:rPr>
      </w:pPr>
      <w:r>
        <w:rPr>
          <w:rFonts w:hint="eastAsia"/>
        </w:rPr>
        <w:t>因此不应在此处被理解。</w:t>
      </w:r>
    </w:p>
    <w:p w14:paraId="026F8D4D">
      <w:pPr>
        <w:ind w:left="-5"/>
        <w:rPr>
          <w:rFonts w:hint="eastAsia"/>
        </w:rPr>
      </w:pPr>
    </w:p>
    <w:p w14:paraId="4098592F">
      <w:pPr>
        <w:ind w:left="-5"/>
        <w:rPr>
          <w:rFonts w:hint="eastAsia"/>
        </w:rPr>
      </w:pPr>
      <w:r>
        <w:rPr>
          <w:rFonts w:hint="eastAsia"/>
        </w:rPr>
        <w:t>LECTURE V (17:12–14)</w:t>
      </w:r>
    </w:p>
    <w:p w14:paraId="428E920A">
      <w:pPr>
        <w:ind w:left="-5"/>
        <w:rPr>
          <w:rFonts w:hint="eastAsia"/>
        </w:rPr>
      </w:pPr>
      <w:r>
        <w:rPr>
          <w:rFonts w:hint="eastAsia"/>
        </w:rPr>
        <w:t>第五讲 (17:12–14)</w:t>
      </w:r>
    </w:p>
    <w:p w14:paraId="4689FBB8">
      <w:pPr>
        <w:ind w:left="-5"/>
        <w:rPr>
          <w:rFonts w:hint="eastAsia"/>
        </w:rPr>
      </w:pPr>
    </w:p>
    <w:p w14:paraId="641A64D1">
      <w:pPr>
        <w:ind w:left="-5"/>
        <w:rPr>
          <w:rFonts w:hint="eastAsia"/>
        </w:rPr>
      </w:pPr>
      <w:r>
        <w:rPr>
          <w:rFonts w:hint="eastAsia"/>
        </w:rPr>
        <w:t>THe Angel having interpreted the seven heads, he goeth on to expound what is meaned by horns, They are, saith he, ten Kings: described, beside their number ten, in these sour, 1. that they were not presently Kingdoms, (as the beast was an Empire) but were to come.</w:t>
      </w:r>
    </w:p>
    <w:p w14:paraId="2250A1D0">
      <w:pPr>
        <w:ind w:left="-5"/>
        <w:rPr>
          <w:rFonts w:hint="eastAsia"/>
        </w:rPr>
      </w:pPr>
      <w:r>
        <w:rPr>
          <w:rFonts w:hint="eastAsia"/>
        </w:rPr>
        <w:t>天使解释了七个头之后，祂继续阐述角的意思，祂说，他们是十个王：除了他们的数目十之外，他们被以四个方面来描述，1. 他们当时并非王国（如同兽是一个帝国），而是将要来的。</w:t>
      </w:r>
    </w:p>
    <w:p w14:paraId="109DF8EB">
      <w:pPr>
        <w:ind w:left="-5"/>
        <w:rPr>
          <w:rFonts w:hint="eastAsia"/>
        </w:rPr>
      </w:pPr>
    </w:p>
    <w:p w14:paraId="4148776C">
      <w:pPr>
        <w:ind w:left="-5"/>
        <w:rPr>
          <w:rFonts w:hint="eastAsia"/>
        </w:rPr>
      </w:pPr>
      <w:r>
        <w:rPr>
          <w:rFonts w:hint="eastAsia"/>
        </w:rPr>
        <w:t>2. That they were to be in the beasts time, that is, in the last state of the beast.</w:t>
      </w:r>
    </w:p>
    <w:p w14:paraId="21C2FD93">
      <w:pPr>
        <w:ind w:left="-5"/>
        <w:rPr>
          <w:rFonts w:hint="eastAsia"/>
        </w:rPr>
      </w:pPr>
      <w:r>
        <w:rPr>
          <w:rFonts w:hint="eastAsia"/>
        </w:rPr>
        <w:t>2. 他们将存在于兽的时代，即，在兽的最后状态。</w:t>
      </w:r>
    </w:p>
    <w:p w14:paraId="64136829">
      <w:pPr>
        <w:ind w:left="-5"/>
        <w:rPr>
          <w:rFonts w:hint="eastAsia"/>
        </w:rPr>
      </w:pPr>
    </w:p>
    <w:p w14:paraId="68B9399B">
      <w:pPr>
        <w:ind w:left="-5"/>
        <w:rPr>
          <w:rFonts w:hint="eastAsia"/>
        </w:rPr>
      </w:pPr>
      <w:r>
        <w:rPr>
          <w:rFonts w:hint="eastAsia"/>
        </w:rPr>
        <w:t>3. That in their practice they would war with the Lamb.</w:t>
      </w:r>
    </w:p>
    <w:p w14:paraId="3F774A2F">
      <w:pPr>
        <w:ind w:left="-5"/>
        <w:rPr>
          <w:rFonts w:hint="eastAsia"/>
        </w:rPr>
      </w:pPr>
      <w:r>
        <w:rPr>
          <w:rFonts w:hint="eastAsia"/>
        </w:rPr>
        <w:t>3. 在他们的行为上，他们将与羔羊争战。</w:t>
      </w:r>
    </w:p>
    <w:p w14:paraId="760E0AC2">
      <w:pPr>
        <w:ind w:left="-5"/>
        <w:rPr>
          <w:rFonts w:hint="eastAsia"/>
        </w:rPr>
      </w:pPr>
    </w:p>
    <w:p w14:paraId="4B07C422">
      <w:pPr>
        <w:ind w:left="-5"/>
        <w:rPr>
          <w:rFonts w:hint="eastAsia"/>
        </w:rPr>
      </w:pPr>
      <w:r>
        <w:rPr>
          <w:rFonts w:hint="eastAsia"/>
        </w:rPr>
        <w:t>4. In the event he would overcome them: and some reasons are given of his victory, that it was certain, vers. 14.</w:t>
      </w:r>
    </w:p>
    <w:p w14:paraId="17CEE8C2">
      <w:pPr>
        <w:ind w:left="-5"/>
        <w:rPr>
          <w:rFonts w:hint="eastAsia"/>
        </w:rPr>
      </w:pPr>
      <w:r>
        <w:rPr>
          <w:rFonts w:hint="eastAsia"/>
        </w:rPr>
        <w:t>4. 在结果上祂将胜过他们：并且给了祂胜利的一些理由，即胜利是确定的，第14节。</w:t>
      </w:r>
    </w:p>
    <w:p w14:paraId="3707016B">
      <w:pPr>
        <w:ind w:left="-5"/>
        <w:rPr>
          <w:rFonts w:hint="eastAsia"/>
        </w:rPr>
      </w:pPr>
    </w:p>
    <w:p w14:paraId="5A4EAE4C">
      <w:pPr>
        <w:ind w:left="-5"/>
        <w:rPr>
          <w:rFonts w:hint="eastAsia"/>
        </w:rPr>
      </w:pPr>
      <w:r>
        <w:rPr>
          <w:rFonts w:hint="eastAsia"/>
        </w:rPr>
        <w:t>In generall, remember, 1. that these horns are of, and belong to, the last state of the beast, to wit, under the seventh head, which supporreth the whore: the former sixth head had ten horns, Chap 12: that is, exerced its strength and malice by so many Provinces, or Pretors, or Proconsuls: but there is a difference here, This seventh head (called the eight King) hath the same Provinces almost, and as many, but now they are Crowned, as Chap. 13.</w:t>
      </w:r>
    </w:p>
    <w:p w14:paraId="04658D46">
      <w:pPr>
        <w:ind w:left="-5"/>
        <w:rPr>
          <w:rFonts w:hint="eastAsia"/>
        </w:rPr>
      </w:pPr>
      <w:r>
        <w:rPr>
          <w:rFonts w:hint="eastAsia"/>
        </w:rPr>
        <w:t>总的来说，要记住，1. 这些角是属于兽的最后状态，即，在支持那淫妇的第七个头之下：先前的第六个头有十个角，第12章：就是说，藉着许多省份，或长官，或总督，来行使其力量和恶意：但这里有一个区别，这第七个头（被称为第八个王）几乎有同样的省份，并且数目一样多，但如今他们已戴冠冕，如第13章。</w:t>
      </w:r>
    </w:p>
    <w:p w14:paraId="2DD45DB2">
      <w:pPr>
        <w:ind w:left="-5"/>
        <w:rPr>
          <w:rFonts w:hint="eastAsia"/>
        </w:rPr>
      </w:pPr>
    </w:p>
    <w:p w14:paraId="3573C7A1">
      <w:pPr>
        <w:ind w:left="-5"/>
        <w:rPr>
          <w:rFonts w:hint="eastAsia"/>
        </w:rPr>
      </w:pPr>
      <w:r>
        <w:rPr>
          <w:rFonts w:hint="eastAsia"/>
        </w:rPr>
        <w:t>He maketh use or Kings to do his businesse, to persecute the Godly and to fight for him, as the former made use of their Legats and Officers who had no Crowns, Chap. 12 so both have Governours, in which their strength and help consisteth; but the last hath formal Kings to be his instruments.</w:t>
      </w:r>
    </w:p>
    <w:p w14:paraId="7A92DBD7">
      <w:pPr>
        <w:ind w:left="-5"/>
        <w:rPr>
          <w:rFonts w:hint="eastAsia"/>
        </w:rPr>
      </w:pPr>
      <w:r>
        <w:rPr>
          <w:rFonts w:hint="eastAsia"/>
        </w:rPr>
        <w:t>祂利用君王来做祂的事，逼迫敬虔人，并为祂争战，如同前者利用他们没有冠冕的使节和官长一样，第12章，所以两者都有统治者，他们的力量和帮助就在于此；但最后一个则以正式的君王为祂的工具。</w:t>
      </w:r>
    </w:p>
    <w:p w14:paraId="5D25317E">
      <w:pPr>
        <w:ind w:left="-5"/>
        <w:rPr>
          <w:rFonts w:hint="eastAsia"/>
        </w:rPr>
      </w:pPr>
    </w:p>
    <w:p w14:paraId="163E9950">
      <w:pPr>
        <w:ind w:left="-5"/>
        <w:rPr>
          <w:rFonts w:hint="eastAsia"/>
        </w:rPr>
      </w:pPr>
      <w:r>
        <w:rPr>
          <w:rFonts w:hint="eastAsia"/>
        </w:rPr>
        <w:t>This then is the character, The last state, or head of the beast, shall have as large power as any of the former but his Vassals shall be formally Kings, over whom he shall command as soveraignly, and of whom he shall make use as absolutely, as the former did of their servants.</w:t>
      </w:r>
    </w:p>
    <w:p w14:paraId="08E88A6B">
      <w:pPr>
        <w:ind w:left="-5"/>
        <w:rPr>
          <w:rFonts w:hint="eastAsia"/>
        </w:rPr>
      </w:pPr>
      <w:r>
        <w:rPr>
          <w:rFonts w:hint="eastAsia"/>
        </w:rPr>
        <w:t>那么，这就是特征，兽的最后状态，或头，将拥有如同任何先前政体一样广大的权柄，但祂的附庸将是正式的君王，祂将如同君主般地命令他们，并如同前者利用他们的仆人一样，绝对地利用他们。</w:t>
      </w:r>
    </w:p>
    <w:p w14:paraId="43C736FD">
      <w:pPr>
        <w:ind w:left="-5"/>
        <w:rPr>
          <w:rFonts w:hint="eastAsia"/>
        </w:rPr>
      </w:pPr>
    </w:p>
    <w:p w14:paraId="30459559">
      <w:pPr>
        <w:ind w:left="-5"/>
        <w:rPr>
          <w:rFonts w:hint="eastAsia"/>
        </w:rPr>
      </w:pPr>
      <w:r>
        <w:rPr>
          <w:rFonts w:hint="eastAsia"/>
        </w:rPr>
        <w:t>The term of horns being borrowed from beasts (as the whole Empire is compared to one beast) who by their horns push and hart in their sightings.</w:t>
      </w:r>
    </w:p>
    <w:p w14:paraId="4EF98B5C">
      <w:pPr>
        <w:ind w:left="-5"/>
        <w:rPr>
          <w:rFonts w:hint="eastAsia"/>
        </w:rPr>
      </w:pPr>
      <w:r>
        <w:rPr>
          <w:rFonts w:hint="eastAsia"/>
        </w:rPr>
        <w:t>“角”这个词，是借用自动物（如同整个帝国被比作一个兽），它们用角在争斗中冲撞和伤害。</w:t>
      </w:r>
    </w:p>
    <w:p w14:paraId="5C44ED1C">
      <w:pPr>
        <w:ind w:left="-5"/>
        <w:rPr>
          <w:rFonts w:hint="eastAsia"/>
        </w:rPr>
      </w:pPr>
    </w:p>
    <w:p w14:paraId="64078B09">
      <w:pPr>
        <w:ind w:left="-5"/>
        <w:rPr>
          <w:rFonts w:hint="eastAsia"/>
        </w:rPr>
      </w:pPr>
      <w:r>
        <w:rPr>
          <w:rFonts w:hint="eastAsia"/>
        </w:rPr>
        <w:t>2. Advert, That there is no affinity betwixt the ten horns mentioned here, and the ten horns mentioned, Dan. 7:24 as there is no affinity betwixt these two beasts: For, first, That in Daniel, is an Empire, which is to evanish at, or before Christs first coming in the flesh.</w:t>
      </w:r>
    </w:p>
    <w:p w14:paraId="4EB796A5">
      <w:pPr>
        <w:ind w:left="-5"/>
        <w:rPr>
          <w:rFonts w:hint="eastAsia"/>
        </w:rPr>
      </w:pPr>
      <w:r>
        <w:rPr>
          <w:rFonts w:hint="eastAsia"/>
        </w:rPr>
        <w:t>2. 请注意，这里提到的十个角，与但以理书7:24提到的十个角之间，毫无关系，如同这两个兽之间也毫无关系一样：因为，首先，但以理书中的那个，是一个帝国，将在基督第一次肉身降临之时或之前消失。</w:t>
      </w:r>
    </w:p>
    <w:p w14:paraId="220DFD00">
      <w:pPr>
        <w:ind w:left="-5"/>
        <w:rPr>
          <w:rFonts w:hint="eastAsia"/>
        </w:rPr>
      </w:pPr>
    </w:p>
    <w:p w14:paraId="6AF0C3C1">
      <w:pPr>
        <w:ind w:left="-5"/>
        <w:rPr>
          <w:rFonts w:hint="eastAsia"/>
        </w:rPr>
      </w:pPr>
      <w:r>
        <w:rPr>
          <w:rFonts w:hint="eastAsia"/>
        </w:rPr>
        <w:t>Compare Dan. 7:26 with Chap. 2:44, 45 these here get not their power till long after.</w:t>
      </w:r>
    </w:p>
    <w:p w14:paraId="6E9ACA1D">
      <w:pPr>
        <w:ind w:left="-5"/>
        <w:rPr>
          <w:rFonts w:hint="eastAsia"/>
        </w:rPr>
      </w:pPr>
      <w:r>
        <w:rPr>
          <w:rFonts w:hint="eastAsia"/>
        </w:rPr>
        <w:t>比较但以理书7:26与第2章44、45节，这里的这些角，直到很久之后才得着权柄。</w:t>
      </w:r>
    </w:p>
    <w:p w14:paraId="20952C0C">
      <w:pPr>
        <w:ind w:left="-5"/>
        <w:rPr>
          <w:rFonts w:hint="eastAsia"/>
        </w:rPr>
      </w:pPr>
    </w:p>
    <w:p w14:paraId="676A5C4F">
      <w:pPr>
        <w:ind w:left="-5"/>
        <w:rPr>
          <w:rFonts w:hint="eastAsia"/>
        </w:rPr>
      </w:pPr>
      <w:r>
        <w:rPr>
          <w:rFonts w:hint="eastAsia"/>
        </w:rPr>
        <w:t>2. These in Dan. are successive Kings of the same Kingdom, one coming after another, vers. 24 here they are contemporary, vers. 12, 13.</w:t>
      </w:r>
    </w:p>
    <w:p w14:paraId="6FD48CAB">
      <w:pPr>
        <w:ind w:left="-5"/>
        <w:rPr>
          <w:rFonts w:hint="eastAsia"/>
        </w:rPr>
      </w:pPr>
      <w:r>
        <w:rPr>
          <w:rFonts w:hint="eastAsia"/>
        </w:rPr>
        <w:t>2. 但以理书中的那些角，是同一个王国的相继的君王，一个接一个地来，第24节，这里的这些角，是同时代的，第12、13节。</w:t>
      </w:r>
    </w:p>
    <w:p w14:paraId="01502B5E">
      <w:pPr>
        <w:ind w:left="-5"/>
        <w:rPr>
          <w:rFonts w:hint="eastAsia"/>
        </w:rPr>
      </w:pPr>
    </w:p>
    <w:p w14:paraId="286465BA">
      <w:pPr>
        <w:ind w:left="-5"/>
        <w:rPr>
          <w:rFonts w:hint="eastAsia"/>
        </w:rPr>
      </w:pPr>
      <w:r>
        <w:rPr>
          <w:rFonts w:hint="eastAsia"/>
        </w:rPr>
        <w:t>These horns in Daniel are supream Kings of that kingdom, which is there set out by the beast exercing that same power (the beast describing the Kingdom complexly, and the horns the Kings separately, v. 24.) But here, the beast is different from the horns now, when they are crowned, as it was before they got their Crowns.</w:t>
      </w:r>
    </w:p>
    <w:p w14:paraId="447E61D9">
      <w:pPr>
        <w:ind w:left="-5"/>
        <w:rPr>
          <w:rFonts w:hint="eastAsia"/>
        </w:rPr>
      </w:pPr>
      <w:r>
        <w:rPr>
          <w:rFonts w:hint="eastAsia"/>
        </w:rPr>
        <w:t>但以理书中的这些角，是那个王国的至高君王，那里以兽来阐明，行使同样的权柄（兽复杂地描述了王国，角则分别描述了君王，第24节）。但在这里，兽与现在的角不同，当他们戴上冠冕时，如同他们在得着冠冕之前一样。</w:t>
      </w:r>
    </w:p>
    <w:p w14:paraId="1DACD012">
      <w:pPr>
        <w:ind w:left="-5"/>
        <w:rPr>
          <w:rFonts w:hint="eastAsia"/>
        </w:rPr>
      </w:pPr>
    </w:p>
    <w:p w14:paraId="29D54CF8">
      <w:pPr>
        <w:ind w:left="-5"/>
        <w:rPr>
          <w:rFonts w:hint="eastAsia"/>
        </w:rPr>
      </w:pPr>
      <w:r>
        <w:rPr>
          <w:rFonts w:hint="eastAsia"/>
        </w:rPr>
        <w:t>Hence they give their power to the beast, the beast is another King, in some respect superiour to them, which is not so in Daniel; the beast there comprehendeth all these Kings.</w:t>
      </w:r>
    </w:p>
    <w:p w14:paraId="51F4DE49">
      <w:pPr>
        <w:ind w:left="-5"/>
        <w:rPr>
          <w:rFonts w:hint="eastAsia"/>
        </w:rPr>
      </w:pPr>
      <w:r>
        <w:rPr>
          <w:rFonts w:hint="eastAsia"/>
        </w:rPr>
        <w:t>因此，他们将他们的权柄交给那兽，那兽是另一位王，在某些方面高于他们，这在但以理书中并非如此；那里的兽包括了所有这些王。</w:t>
      </w:r>
    </w:p>
    <w:p w14:paraId="6EB3D666">
      <w:pPr>
        <w:ind w:left="-5"/>
        <w:rPr>
          <w:rFonts w:hint="eastAsia"/>
        </w:rPr>
      </w:pPr>
    </w:p>
    <w:p w14:paraId="5EA49263">
      <w:pPr>
        <w:ind w:left="-5"/>
        <w:rPr>
          <w:rFonts w:hint="eastAsia"/>
        </w:rPr>
      </w:pPr>
      <w:r>
        <w:rPr>
          <w:rFonts w:hint="eastAsia"/>
        </w:rPr>
        <w:t>4. There is there one little horn, which is last, peculiarly spoken of, whereof there is no mention here, so that either there are eleven horns, or there is a difference among the ten, which is not here.</w:t>
      </w:r>
    </w:p>
    <w:p w14:paraId="67725E9E">
      <w:pPr>
        <w:ind w:left="-5"/>
        <w:rPr>
          <w:rFonts w:hint="eastAsia"/>
        </w:rPr>
      </w:pPr>
      <w:r>
        <w:rPr>
          <w:rFonts w:hint="eastAsia"/>
        </w:rPr>
        <w:t>4. 那里有一个小角，是最后一个，被特别地论及，这里却没有提到，所以要么有十一个角，要么十个角之间有区别，而这里没有。</w:t>
      </w:r>
    </w:p>
    <w:p w14:paraId="6A21AF81">
      <w:pPr>
        <w:ind w:left="-5"/>
        <w:rPr>
          <w:rFonts w:hint="eastAsia"/>
        </w:rPr>
      </w:pPr>
    </w:p>
    <w:p w14:paraId="33459C4E">
      <w:pPr>
        <w:ind w:left="-5"/>
        <w:rPr>
          <w:rFonts w:hint="eastAsia"/>
        </w:rPr>
      </w:pPr>
      <w:r>
        <w:rPr>
          <w:rFonts w:hint="eastAsia"/>
        </w:rPr>
        <w:t>5. add, that if that little horn were Antichrist, then the beast here were not Antichrist, seing the beast and the horns differ; for, all the horns give power to the beast the seventh head, and if that little horn be Antichrist, he must do so also.</w:t>
      </w:r>
    </w:p>
    <w:p w14:paraId="3574BEF0">
      <w:pPr>
        <w:ind w:left="-5"/>
        <w:rPr>
          <w:rFonts w:hint="eastAsia"/>
        </w:rPr>
      </w:pPr>
      <w:r>
        <w:rPr>
          <w:rFonts w:hint="eastAsia"/>
        </w:rPr>
        <w:t>5. 此外，如果那小角是敌基督，那么这里的兽就不是敌基督，因为兽和角是不同的；因为，所有的角都将权柄给了兽，即第七个头，如果那小角是敌基督，他也必须如此行。</w:t>
      </w:r>
    </w:p>
    <w:p w14:paraId="3C4E7A40">
      <w:pPr>
        <w:ind w:left="-5"/>
        <w:rPr>
          <w:rFonts w:hint="eastAsia"/>
        </w:rPr>
      </w:pPr>
    </w:p>
    <w:p w14:paraId="2608E078">
      <w:pPr>
        <w:ind w:left="-5"/>
        <w:rPr>
          <w:rFonts w:hint="eastAsia"/>
        </w:rPr>
      </w:pPr>
      <w:r>
        <w:rPr>
          <w:rFonts w:hint="eastAsia"/>
        </w:rPr>
        <w:t>6. Here the beast Antichrist, is not posterior to the horns, nor any of the horns to it, or to one another: for, they are horns of the beast, and at the same time; there, that little horn cometh last, which sheweth they are not to represent one thing.</w:t>
      </w:r>
    </w:p>
    <w:p w14:paraId="024514F3">
      <w:pPr>
        <w:ind w:left="-5"/>
        <w:rPr>
          <w:rFonts w:hint="eastAsia"/>
        </w:rPr>
      </w:pPr>
      <w:r>
        <w:rPr>
          <w:rFonts w:hint="eastAsia"/>
        </w:rPr>
        <w:t>6. 在这里，兽敌基督，并非在角之后，角也非在其之后，或彼此之后：因为，它们是兽的角，并且在同一时期；在那里，那个小角是最后来的，这显示它们并非代表同一件事。</w:t>
      </w:r>
    </w:p>
    <w:p w14:paraId="53FF9DF5">
      <w:pPr>
        <w:ind w:left="-5"/>
        <w:rPr>
          <w:rFonts w:hint="eastAsia"/>
        </w:rPr>
      </w:pPr>
    </w:p>
    <w:p w14:paraId="0A606EA5">
      <w:pPr>
        <w:ind w:left="-5"/>
        <w:rPr>
          <w:rFonts w:hint="eastAsia"/>
        </w:rPr>
      </w:pPr>
      <w:r>
        <w:rPr>
          <w:rFonts w:hint="eastAsia"/>
        </w:rPr>
        <w:t>Neither can it be said, that that little horn there, and the beast here, are one: for, 1. that little horn hath not ten horns; for, he destroyeth three Kings, and seven are past; either then he must have but seven Kings under him which are not destroyed, or only three; for, a difference there must be between the three destroyed and the other: and therefore there are not ten together.</w:t>
      </w:r>
    </w:p>
    <w:p w14:paraId="4F47A2B3">
      <w:pPr>
        <w:ind w:left="-5"/>
        <w:rPr>
          <w:rFonts w:hint="eastAsia"/>
        </w:rPr>
      </w:pPr>
      <w:r>
        <w:rPr>
          <w:rFonts w:hint="eastAsia"/>
        </w:rPr>
        <w:t>也不能说，那里的小角，和这里的兽，是同一个：因为，1. 那个小角没有十个角；因为，祂毁灭了三个王，七个已过；那么，祂底下要么只有七个未被毁灭的王，要么只有三个；因为，被毁灭的三个和其余的之间必定有区别：因此，并非十个在一起。</w:t>
      </w:r>
    </w:p>
    <w:p w14:paraId="4472A239">
      <w:pPr>
        <w:ind w:left="-5"/>
        <w:rPr>
          <w:rFonts w:hint="eastAsia"/>
        </w:rPr>
      </w:pPr>
    </w:p>
    <w:p w14:paraId="0421DBB7">
      <w:pPr>
        <w:ind w:left="-5"/>
        <w:rPr>
          <w:rFonts w:hint="eastAsia"/>
        </w:rPr>
      </w:pPr>
      <w:r>
        <w:rPr>
          <w:rFonts w:hint="eastAsia"/>
        </w:rPr>
        <w:t>In a word, these ten horns set forth the Kingdom of Syria, or the Seleucids, (of which stock came Antiochus Epiphanes, by whom the Jews suffered much) which was part before Christs birth.</w:t>
      </w:r>
    </w:p>
    <w:p w14:paraId="339C6223">
      <w:pPr>
        <w:ind w:left="-5"/>
        <w:rPr>
          <w:rFonts w:hint="eastAsia"/>
        </w:rPr>
      </w:pPr>
      <w:r>
        <w:rPr>
          <w:rFonts w:hint="eastAsia"/>
        </w:rPr>
        <w:t>一言以蔽之，这十个角阐明了叙利亚王国，或塞琉古王朝，（安提阿古·伊皮法尼就是从此家族而来，犹太人曾因他受苦甚多）这在基督诞生之前就已存在一部分了。</w:t>
      </w:r>
    </w:p>
    <w:p w14:paraId="2FCFAB3B">
      <w:pPr>
        <w:ind w:left="-5"/>
        <w:rPr>
          <w:rFonts w:hint="eastAsia"/>
        </w:rPr>
      </w:pPr>
    </w:p>
    <w:p w14:paraId="27EAA182">
      <w:pPr>
        <w:ind w:left="-5"/>
        <w:rPr>
          <w:rFonts w:hint="eastAsia"/>
        </w:rPr>
      </w:pPr>
      <w:r>
        <w:rPr>
          <w:rFonts w:hint="eastAsia"/>
        </w:rPr>
        <w:t>Thus the Papists by mixing these, do but endeavour to darken this Scripture, and obscure the true Antichrist.</w:t>
      </w:r>
    </w:p>
    <w:p w14:paraId="5B4C552E">
      <w:pPr>
        <w:ind w:left="-5"/>
        <w:rPr>
          <w:rFonts w:hint="eastAsia"/>
        </w:rPr>
      </w:pPr>
      <w:r>
        <w:rPr>
          <w:rFonts w:hint="eastAsia"/>
        </w:rPr>
        <w:t>因此，天主教徒通过混合这些，只是企图使这节经文变得晦暗，并遮蔽了真正的敌基督。</w:t>
      </w:r>
    </w:p>
    <w:p w14:paraId="500D2CDE">
      <w:pPr>
        <w:ind w:left="-5"/>
        <w:rPr>
          <w:rFonts w:hint="eastAsia"/>
        </w:rPr>
      </w:pPr>
    </w:p>
    <w:p w14:paraId="119E36E6">
      <w:pPr>
        <w:ind w:left="-5"/>
        <w:rPr>
          <w:rFonts w:hint="eastAsia"/>
        </w:rPr>
      </w:pPr>
      <w:r>
        <w:rPr>
          <w:rFonts w:hint="eastAsia"/>
        </w:rPr>
        <w:t>But it is clear they are not to be confounded: for, these horns here, do well agree with the beast, and for a time unanimously do all give their power to him; but (Dan. 7:24) that little horn destroyeth three before he come to his power.</w:t>
      </w:r>
    </w:p>
    <w:p w14:paraId="3BFDCCE6">
      <w:pPr>
        <w:ind w:left="-5"/>
        <w:rPr>
          <w:rFonts w:hint="eastAsia"/>
        </w:rPr>
      </w:pPr>
      <w:r>
        <w:rPr>
          <w:rFonts w:hint="eastAsia"/>
        </w:rPr>
        <w:t>但很清楚，它们不应被混淆：因为，这里的这些角，与兽很相符，并且在一时期内，它们都同心合意地将它们的权柄交给他；但（但以理书7:24）那个小角在他得着权柄之前，就毁灭了三个。</w:t>
      </w:r>
    </w:p>
    <w:p w14:paraId="4E0635A7">
      <w:pPr>
        <w:ind w:left="-5"/>
        <w:rPr>
          <w:rFonts w:hint="eastAsia"/>
        </w:rPr>
      </w:pPr>
    </w:p>
    <w:p w14:paraId="65464380">
      <w:pPr>
        <w:ind w:left="-5"/>
        <w:rPr>
          <w:rFonts w:hint="eastAsia"/>
        </w:rPr>
      </w:pPr>
      <w:r>
        <w:rPr>
          <w:rFonts w:hint="eastAsia"/>
        </w:rPr>
        <w:t>Beside, if that of the little horn were applied to Antichrist, then it would inter, that he destroyed the horns, whereas here the horns destroy him.</w:t>
      </w:r>
    </w:p>
    <w:p w14:paraId="4DC6216D">
      <w:pPr>
        <w:ind w:left="-5"/>
        <w:rPr>
          <w:rFonts w:hint="eastAsia"/>
        </w:rPr>
      </w:pPr>
      <w:r>
        <w:rPr>
          <w:rFonts w:hint="eastAsia"/>
        </w:rPr>
        <w:t>此外，如果那小角的事被应用于敌基督，那就意味着，祂毁灭了那些角，而这里是那些角毁灭了祂。</w:t>
      </w:r>
    </w:p>
    <w:p w14:paraId="78C90B3C">
      <w:pPr>
        <w:ind w:left="-5"/>
        <w:rPr>
          <w:rFonts w:hint="eastAsia"/>
        </w:rPr>
      </w:pPr>
    </w:p>
    <w:p w14:paraId="3ED73A0B">
      <w:pPr>
        <w:ind w:left="-5"/>
        <w:rPr>
          <w:rFonts w:hint="eastAsia"/>
        </w:rPr>
      </w:pPr>
      <w:r>
        <w:rPr>
          <w:rFonts w:hint="eastAsia"/>
        </w:rPr>
        <w:t>Again, by that little horn (Chap. 7:23) is understood that little horn, Chap. 8:9 and therefore by the last beast with the ten horns, out of which that little one ariseth, (Chap. 7:24) must be understood the same beast with the four horns, Chap. 8 seing from it that little horn descendeth, as by comparing it with vers. 23 is clear.</w:t>
      </w:r>
    </w:p>
    <w:p w14:paraId="1D5E4C83">
      <w:pPr>
        <w:ind w:left="-5"/>
        <w:rPr>
          <w:rFonts w:hint="eastAsia"/>
        </w:rPr>
      </w:pPr>
      <w:r>
        <w:rPr>
          <w:rFonts w:hint="eastAsia"/>
        </w:rPr>
        <w:t>再者，藉着那小角（第7章23节），被理解为那小角，第8章9节，因此藉着那有十个角的最后一个兽，那小角从其中兴起（第7章24节），必须被理解为与那有四个角的兽相同，第8章，因为那小角从它 descendeth，如同将其与第23节比较所阐明的。</w:t>
      </w:r>
    </w:p>
    <w:p w14:paraId="1A830567">
      <w:pPr>
        <w:ind w:left="-5"/>
        <w:rPr>
          <w:rFonts w:hint="eastAsia"/>
        </w:rPr>
      </w:pPr>
    </w:p>
    <w:p w14:paraId="3BAFE3E4">
      <w:pPr>
        <w:ind w:left="-5"/>
        <w:rPr>
          <w:rFonts w:hint="eastAsia"/>
        </w:rPr>
      </w:pPr>
      <w:r>
        <w:rPr>
          <w:rFonts w:hint="eastAsia"/>
        </w:rPr>
        <w:t>More particularly, concerning these Kings, Observ. 1. That they are not personally or individually to be understood, as if it were so many Kings in one generation only; for, these Kings, thus characterized, take in all the ages since Kingdoms arose out of the Empire, which in Johns time was subject to it, at least when in a considerable number they assumed dominion, and soveraignty to themselves: for, the Empire in Johns time, while these Kingdoms were not, is clearly distinguished from that time and head or supream Governour, when these Kingdoms were to come, as having another face of an Empire on it.</w:t>
      </w:r>
    </w:p>
    <w:p w14:paraId="49329CBD">
      <w:pPr>
        <w:ind w:left="-5"/>
        <w:rPr>
          <w:rFonts w:hint="eastAsia"/>
        </w:rPr>
      </w:pPr>
      <w:r>
        <w:rPr>
          <w:rFonts w:hint="eastAsia"/>
        </w:rPr>
        <w:t>更具体地说，关于这些王，注意，1. 他们不应被理解为个人或个体，仿佛他们只是一个世代的许多王；因为，这些如此被特征化的王，包括了自从王国从帝国中兴起以来的所有时代，而在约翰的时代，帝国是臣服于它的，至少当他们以相当的数量为自己取得统治权和主权时是如此：因为，在约翰的时代，当这些王国尚未存在时，帝国与那些王国将要来临的时间和头或至高统治者，有着明显的区别，仿佛帝国有另一副面貌。</w:t>
      </w:r>
    </w:p>
    <w:p w14:paraId="7A2EB272">
      <w:pPr>
        <w:ind w:left="-5"/>
        <w:rPr>
          <w:rFonts w:hint="eastAsia"/>
        </w:rPr>
      </w:pPr>
    </w:p>
    <w:p w14:paraId="5C3F902E">
      <w:pPr>
        <w:ind w:left="-5"/>
        <w:rPr>
          <w:rFonts w:hint="eastAsia"/>
        </w:rPr>
      </w:pPr>
      <w:r>
        <w:rPr>
          <w:rFonts w:hint="eastAsia"/>
        </w:rPr>
        <w:t>Therefore seing these Kingdoms have had their rise long since out of that Empire, and somethings concerning them being yet to be fulfilled, It must take in moe ages than one; for, all that time is but counted one state of that dominion, belonging to that one last head and opposed by these horns to the former.</w:t>
      </w:r>
    </w:p>
    <w:p w14:paraId="0297B2C0">
      <w:pPr>
        <w:ind w:left="-5"/>
        <w:rPr>
          <w:rFonts w:hint="eastAsia"/>
        </w:rPr>
      </w:pPr>
      <w:r>
        <w:rPr>
          <w:rFonts w:hint="eastAsia"/>
        </w:rPr>
        <w:t>因此，既然这些王国早已从那个帝国中兴起，并且关于它们的一些事尚待应验，这就必须包含不止一个时代；因为，所有那个时间只被算为那个统治的一个状态，属于那最后一个头，并被这些角与前者相对立。</w:t>
      </w:r>
    </w:p>
    <w:p w14:paraId="65761F18">
      <w:pPr>
        <w:ind w:left="-5"/>
        <w:rPr>
          <w:rFonts w:hint="eastAsia"/>
        </w:rPr>
      </w:pPr>
    </w:p>
    <w:p w14:paraId="5255BC04">
      <w:pPr>
        <w:ind w:left="-5"/>
        <w:rPr>
          <w:rFonts w:hint="eastAsia"/>
        </w:rPr>
      </w:pPr>
      <w:r>
        <w:rPr>
          <w:rFonts w:hint="eastAsia"/>
        </w:rPr>
        <w:t>2.Obs. That they are Kingdoms of some bounds of the Empire, hornsnow that are Kings, which before were horns without crowns under the sixth head in Johns time, and after yeelded willingly to the seventh.</w:t>
      </w:r>
    </w:p>
    <w:p w14:paraId="33275CB7">
      <w:pPr>
        <w:ind w:left="-5"/>
        <w:rPr>
          <w:rFonts w:hint="eastAsia"/>
        </w:rPr>
      </w:pPr>
      <w:r>
        <w:rPr>
          <w:rFonts w:hint="eastAsia"/>
        </w:rPr>
        <w:t>2. 注意，它们是帝国内部某些领域的王国，如今是王的角，而在约翰的时代，在第六个头之下，它们是无冠的角，后来却甘愿顺服于第七个。</w:t>
      </w:r>
    </w:p>
    <w:p w14:paraId="14C651E2">
      <w:pPr>
        <w:ind w:left="-5"/>
        <w:rPr>
          <w:rFonts w:hint="eastAsia"/>
        </w:rPr>
      </w:pPr>
    </w:p>
    <w:p w14:paraId="574BEBA8">
      <w:pPr>
        <w:ind w:left="-5"/>
        <w:rPr>
          <w:rFonts w:hint="eastAsia"/>
        </w:rPr>
      </w:pPr>
      <w:r>
        <w:rPr>
          <w:rFonts w:hint="eastAsia"/>
        </w:rPr>
        <w:t>3.Obs. That it is not necessary we understand it of a succession directly in that same line, so that it must be that same Kings stock, and that same People of a Kingdom, who must hate the whore, that first took to themselves soveraignity, and gave their power to the beast, It is enough that they occupy these same places and bounds, though not in that line, as all Emperours before, how-ever they succeeded, they come in under one King, and are typified by one head, if they came to that feat of Rome.</w:t>
      </w:r>
    </w:p>
    <w:p w14:paraId="5D9C4DA3">
      <w:pPr>
        <w:ind w:left="-5"/>
        <w:rPr>
          <w:rFonts w:hint="eastAsia"/>
        </w:rPr>
      </w:pPr>
      <w:r>
        <w:rPr>
          <w:rFonts w:hint="eastAsia"/>
        </w:rPr>
        <w:t>3. 注意，我们不必将其理解为同一血统的直接继承，以至于必须是同一个王室血统，以及同一个王国的同一个民族，来恨恶那淫妇，即那最初为自己取得主权，并将他们的权柄给了兽的，只要他们占据同样的地方和疆界，虽然并非同一血统，这就足够了，如同先前的所有皇帝，无论他们如何继承，都归于一个王之下，并被一个头所预表，只要他们来到罗马那个座位。</w:t>
      </w:r>
    </w:p>
    <w:p w14:paraId="728447AF">
      <w:pPr>
        <w:ind w:left="-5"/>
        <w:rPr>
          <w:rFonts w:hint="eastAsia"/>
        </w:rPr>
      </w:pPr>
    </w:p>
    <w:p w14:paraId="2071A715">
      <w:pPr>
        <w:ind w:left="-5"/>
        <w:rPr>
          <w:rFonts w:hint="eastAsia"/>
        </w:rPr>
      </w:pPr>
      <w:r>
        <w:rPr>
          <w:rFonts w:hint="eastAsia"/>
        </w:rPr>
        <w:t>Thus then by horns that this last beast hath, understand so many Kings, wherewith, as so many horns, he shall push, as these did in Dan. 8.</w:t>
      </w:r>
    </w:p>
    <w:p w14:paraId="5969E389">
      <w:pPr>
        <w:ind w:left="-5"/>
        <w:rPr>
          <w:rFonts w:hint="eastAsia"/>
        </w:rPr>
      </w:pPr>
      <w:r>
        <w:rPr>
          <w:rFonts w:hint="eastAsia"/>
        </w:rPr>
        <w:t>那么，这最后一个兽所拥有的角，应理解为许多君王，祂将用这些君王，如同许多角，来冲撞，如同但以理书第8章中的那些一样。</w:t>
      </w:r>
    </w:p>
    <w:p w14:paraId="1B36F099">
      <w:pPr>
        <w:ind w:left="-5"/>
        <w:rPr>
          <w:rFonts w:hint="eastAsia"/>
        </w:rPr>
      </w:pPr>
    </w:p>
    <w:p w14:paraId="55A6D08E">
      <w:pPr>
        <w:ind w:left="-5"/>
        <w:rPr>
          <w:rFonts w:hint="eastAsia"/>
        </w:rPr>
      </w:pPr>
      <w:r>
        <w:rPr>
          <w:rFonts w:hint="eastAsia"/>
        </w:rPr>
        <w:t>So here, (vers. 14) they make war, which is the beasts own war, prosecuted by them, Chap. 13.</w:t>
      </w:r>
    </w:p>
    <w:p w14:paraId="2E016875">
      <w:pPr>
        <w:ind w:left="-5"/>
        <w:rPr>
          <w:rFonts w:hint="eastAsia"/>
        </w:rPr>
      </w:pPr>
      <w:r>
        <w:rPr>
          <w:rFonts w:hint="eastAsia"/>
        </w:rPr>
        <w:t>所以在这里，（第14节）他们争战，这是兽自己的战争，由他们来进行，第13章。</w:t>
      </w:r>
    </w:p>
    <w:p w14:paraId="04CFB792">
      <w:pPr>
        <w:ind w:left="-5"/>
        <w:rPr>
          <w:rFonts w:hint="eastAsia"/>
        </w:rPr>
      </w:pPr>
    </w:p>
    <w:p w14:paraId="5A0F694A">
      <w:pPr>
        <w:ind w:left="-5"/>
        <w:rPr>
          <w:rFonts w:hint="eastAsia"/>
        </w:rPr>
      </w:pPr>
      <w:r>
        <w:rPr>
          <w:rFonts w:hint="eastAsia"/>
        </w:rPr>
        <w:t>The first thing in the hornsor Kings, is, their number, ten: for understanding whereof, it is not necessary, that peremptorily that number be stuck to, as if so many and no moe behoved to be (for, they are not so circumstantiated as the seven Governments) it may be so many speciall horns who shall rise, and be especially serviceable to the beast, and instrumentall in his ruine, though there may be moe lesse observable, as Dan. 8:8 the goat had four notable horns, because they were chief, though there was some little petty Governments beside these four of Seleucus in Assyria, Ptolemie in Egypt, Cassander, or Antipater in Macedonia, or Grecia, Antigonus in Asia the lesse, which is called Anatolia, corruptly Natotia.</w:t>
      </w:r>
    </w:p>
    <w:p w14:paraId="61A37FD2">
      <w:pPr>
        <w:ind w:left="-5"/>
        <w:rPr>
          <w:rFonts w:hint="eastAsia"/>
        </w:rPr>
      </w:pPr>
      <w:r>
        <w:rPr>
          <w:rFonts w:hint="eastAsia"/>
        </w:rPr>
        <w:t>角或君王的第一件事，是他们的数目，十：为了理解这一点，不必要执着于那个数目，仿佛必须如此多且不多不少（因为他们并未像那七个政体那样被限定），可能是许多特殊的角将兴起，并特别地服务于兽，并在他的毁灭中起作用，虽然可能还有更多不那么显著的，如但以理书8:8，那公山羊有四个显著的角，因为他们是首领，虽然在那四个，即亚述的塞琉古、埃及的托勒密、马其顿或希腊的卡山德或安提帕特、小亚细亚（被称为安纳托利亚，被误写为纳托提亚）的安提柯之外，还有一些小的政权。</w:t>
      </w:r>
    </w:p>
    <w:p w14:paraId="06574F21">
      <w:pPr>
        <w:ind w:left="-5"/>
        <w:rPr>
          <w:rFonts w:hint="eastAsia"/>
        </w:rPr>
      </w:pPr>
    </w:p>
    <w:p w14:paraId="3A9BC7B2">
      <w:pPr>
        <w:ind w:left="-5"/>
        <w:rPr>
          <w:rFonts w:hint="eastAsia"/>
        </w:rPr>
      </w:pPr>
      <w:r>
        <w:rPr>
          <w:rFonts w:hint="eastAsia"/>
        </w:rPr>
        <w:t>Besides these, there was one of Thracia, whole King was Lyfimachus (to passe eight moe that minted at the Kingdom) he continued fourty years.</w:t>
      </w:r>
    </w:p>
    <w:p w14:paraId="1252FDE5">
      <w:pPr>
        <w:ind w:left="-5"/>
        <w:rPr>
          <w:rFonts w:hint="eastAsia"/>
        </w:rPr>
      </w:pPr>
      <w:r>
        <w:rPr>
          <w:rFonts w:hint="eastAsia"/>
        </w:rPr>
        <w:t>此外，还有一个色雷斯的，其王是利西马科斯（暂且不提另外八个觊觎王国的人），他持续了四十年。</w:t>
      </w:r>
    </w:p>
    <w:p w14:paraId="0A32184A">
      <w:pPr>
        <w:ind w:left="-5"/>
        <w:rPr>
          <w:rFonts w:hint="eastAsia"/>
        </w:rPr>
      </w:pPr>
    </w:p>
    <w:p w14:paraId="23926BB0">
      <w:pPr>
        <w:ind w:left="-5"/>
        <w:rPr>
          <w:rFonts w:hint="eastAsia"/>
        </w:rPr>
      </w:pPr>
      <w:r>
        <w:rPr>
          <w:rFonts w:hint="eastAsia"/>
        </w:rPr>
        <w:t>2. They may signifie this much, that this seventh head should have as many horns as the sixth, and that though Kings should start out from the Emperours Dominion, yet the last Government should not the lesse be strong by them.</w:t>
      </w:r>
    </w:p>
    <w:p w14:paraId="7BAECE50">
      <w:pPr>
        <w:ind w:left="-5"/>
        <w:rPr>
          <w:rFonts w:hint="eastAsia"/>
        </w:rPr>
      </w:pPr>
      <w:r>
        <w:rPr>
          <w:rFonts w:hint="eastAsia"/>
        </w:rPr>
        <w:t>2. 它们可能意味着，这第七个头应有如同第六个头一样多的角，并且虽然君王们会从皇帝的领土中兴起，然而最后的政权并不会因此而削弱。</w:t>
      </w:r>
    </w:p>
    <w:p w14:paraId="0C7C0D03">
      <w:pPr>
        <w:ind w:left="-5"/>
        <w:rPr>
          <w:rFonts w:hint="eastAsia"/>
        </w:rPr>
      </w:pPr>
    </w:p>
    <w:p w14:paraId="7EC2EE61">
      <w:pPr>
        <w:ind w:left="-5"/>
        <w:rPr>
          <w:rFonts w:hint="eastAsia"/>
        </w:rPr>
      </w:pPr>
      <w:r>
        <w:rPr>
          <w:rFonts w:hint="eastAsia"/>
        </w:rPr>
        <w:t>3. It may be ten, to shew, that in all tossings of Kingdoms, these divided Kingdoms one separated from the Empire, should continue, and be almost about that number of ten, as at the first they were.</w:t>
      </w:r>
    </w:p>
    <w:p w14:paraId="1241D19A">
      <w:pPr>
        <w:ind w:left="-5"/>
        <w:rPr>
          <w:rFonts w:hint="eastAsia"/>
        </w:rPr>
      </w:pPr>
      <w:r>
        <w:rPr>
          <w:rFonts w:hint="eastAsia"/>
        </w:rPr>
        <w:t>3. 可能是十个，以显示，在所有王国的动荡中，这些从帝国分离出来的分裂王国，应继续存在，并且数目几乎约为十个，如同起初一样。</w:t>
      </w:r>
    </w:p>
    <w:p w14:paraId="40F57532">
      <w:pPr>
        <w:ind w:left="-5"/>
        <w:rPr>
          <w:rFonts w:hint="eastAsia"/>
        </w:rPr>
      </w:pPr>
    </w:p>
    <w:p w14:paraId="058B95B5">
      <w:pPr>
        <w:ind w:left="-5"/>
        <w:rPr>
          <w:rFonts w:hint="eastAsia"/>
        </w:rPr>
      </w:pPr>
      <w:r>
        <w:rPr>
          <w:rFonts w:hint="eastAsia"/>
        </w:rPr>
        <w:t>They are thus reckoned out by Mede, in Apoc. 8 under the second trumpet, to wit, 1. of Brittons, 2. of Saxons, both in Britain.</w:t>
      </w:r>
    </w:p>
    <w:p w14:paraId="515D62BF">
      <w:pPr>
        <w:ind w:left="-5"/>
        <w:rPr>
          <w:rFonts w:hint="eastAsia"/>
        </w:rPr>
      </w:pPr>
      <w:r>
        <w:rPr>
          <w:rFonts w:hint="eastAsia"/>
        </w:rPr>
        <w:t>他们被米德如此列举出来，在启示录第8章，第二号角之下，即，1. 不列颠人，2. 撒克逊人，都在不列颠。</w:t>
      </w:r>
    </w:p>
    <w:p w14:paraId="157ABDA2">
      <w:pPr>
        <w:ind w:left="-5"/>
        <w:rPr>
          <w:rFonts w:hint="eastAsia"/>
        </w:rPr>
      </w:pPr>
    </w:p>
    <w:p w14:paraId="070A07A3">
      <w:pPr>
        <w:ind w:left="-5"/>
        <w:rPr>
          <w:rFonts w:hint="eastAsia"/>
        </w:rPr>
      </w:pPr>
      <w:r>
        <w:rPr>
          <w:rFonts w:hint="eastAsia"/>
        </w:rPr>
        <w:t>3. of Erancks in Gallia Belgica.</w:t>
      </w:r>
    </w:p>
    <w:p w14:paraId="2C785C10">
      <w:pPr>
        <w:ind w:left="-5"/>
        <w:rPr>
          <w:rFonts w:hint="eastAsia"/>
        </w:rPr>
      </w:pPr>
      <w:r>
        <w:rPr>
          <w:rFonts w:hint="eastAsia"/>
        </w:rPr>
        <w:t>3. 在比利时高卢的法兰克人。</w:t>
      </w:r>
    </w:p>
    <w:p w14:paraId="0890687B">
      <w:pPr>
        <w:ind w:left="-5"/>
        <w:rPr>
          <w:rFonts w:hint="eastAsia"/>
        </w:rPr>
      </w:pPr>
    </w:p>
    <w:p w14:paraId="2FF3C068">
      <w:pPr>
        <w:ind w:left="-5"/>
        <w:rPr>
          <w:rFonts w:hint="eastAsia"/>
        </w:rPr>
      </w:pPr>
      <w:r>
        <w:rPr>
          <w:rFonts w:hint="eastAsia"/>
        </w:rPr>
        <w:t>4. of Burgundians, in Gallia Celtica.</w:t>
      </w:r>
    </w:p>
    <w:p w14:paraId="5F86BC1E">
      <w:pPr>
        <w:ind w:left="-5"/>
        <w:rPr>
          <w:rFonts w:hint="eastAsia"/>
        </w:rPr>
      </w:pPr>
      <w:r>
        <w:rPr>
          <w:rFonts w:hint="eastAsia"/>
        </w:rPr>
        <w:t>4. 在凯尔特高卢的勃艮第人。</w:t>
      </w:r>
    </w:p>
    <w:p w14:paraId="022B4DF3">
      <w:pPr>
        <w:ind w:left="-5"/>
        <w:rPr>
          <w:rFonts w:hint="eastAsia"/>
        </w:rPr>
      </w:pPr>
    </w:p>
    <w:p w14:paraId="631DAD8A">
      <w:pPr>
        <w:ind w:left="-5"/>
        <w:rPr>
          <w:rFonts w:hint="eastAsia"/>
        </w:rPr>
      </w:pPr>
      <w:r>
        <w:rPr>
          <w:rFonts w:hint="eastAsia"/>
        </w:rPr>
        <w:t>5. of Vicegoths, in Gallia Aquitanica, and part of Spain.</w:t>
      </w:r>
    </w:p>
    <w:p w14:paraId="3D8001D0">
      <w:pPr>
        <w:ind w:left="-5"/>
        <w:rPr>
          <w:rFonts w:hint="eastAsia"/>
        </w:rPr>
      </w:pPr>
      <w:r>
        <w:rPr>
          <w:rFonts w:hint="eastAsia"/>
        </w:rPr>
        <w:t>5. 在阿基坦高卢和西班牙部分的西哥特人。</w:t>
      </w:r>
    </w:p>
    <w:p w14:paraId="26C8E9D8">
      <w:pPr>
        <w:ind w:left="-5"/>
        <w:rPr>
          <w:rFonts w:hint="eastAsia"/>
        </w:rPr>
      </w:pPr>
    </w:p>
    <w:p w14:paraId="1D8BF02B">
      <w:pPr>
        <w:ind w:left="-5"/>
        <w:rPr>
          <w:rFonts w:hint="eastAsia"/>
        </w:rPr>
      </w:pPr>
      <w:r>
        <w:rPr>
          <w:rFonts w:hint="eastAsia"/>
        </w:rPr>
        <w:t>6. Suævorum and Alanorum, where Portugal is now.</w:t>
      </w:r>
    </w:p>
    <w:p w14:paraId="47E9A633">
      <w:pPr>
        <w:ind w:left="-5"/>
        <w:rPr>
          <w:rFonts w:hint="eastAsia"/>
        </w:rPr>
      </w:pPr>
      <w:r>
        <w:rPr>
          <w:rFonts w:hint="eastAsia"/>
        </w:rPr>
        <w:t>6. 苏维汇人和阿兰人，即现在的葡萄牙。</w:t>
      </w:r>
    </w:p>
    <w:p w14:paraId="1B724CFA">
      <w:pPr>
        <w:ind w:left="-5"/>
        <w:rPr>
          <w:rFonts w:hint="eastAsia"/>
        </w:rPr>
      </w:pPr>
    </w:p>
    <w:p w14:paraId="1CE36AAE">
      <w:pPr>
        <w:ind w:left="-5"/>
        <w:rPr>
          <w:rFonts w:hint="eastAsia"/>
        </w:rPr>
      </w:pPr>
      <w:r>
        <w:rPr>
          <w:rFonts w:hint="eastAsia"/>
        </w:rPr>
        <w:t>7. Vandals in Africk, 8. Almans in Germany.</w:t>
      </w:r>
    </w:p>
    <w:p w14:paraId="3B33D16D">
      <w:pPr>
        <w:ind w:left="-5"/>
        <w:rPr>
          <w:rFonts w:hint="eastAsia"/>
        </w:rPr>
      </w:pPr>
      <w:r>
        <w:rPr>
          <w:rFonts w:hint="eastAsia"/>
        </w:rPr>
        <w:t>7. 在非洲的汪达尔人，8. 在德国的阿勒曼尼人。</w:t>
      </w:r>
    </w:p>
    <w:p w14:paraId="092DA9BA">
      <w:pPr>
        <w:ind w:left="-5"/>
        <w:rPr>
          <w:rFonts w:hint="eastAsia"/>
        </w:rPr>
      </w:pPr>
    </w:p>
    <w:p w14:paraId="39F9D864">
      <w:pPr>
        <w:ind w:left="-5"/>
        <w:rPr>
          <w:rFonts w:hint="eastAsia"/>
        </w:rPr>
      </w:pPr>
      <w:r>
        <w:rPr>
          <w:rFonts w:hint="eastAsia"/>
        </w:rPr>
        <w:t>9. Ostrogoths in Hungaria.</w:t>
      </w:r>
    </w:p>
    <w:p w14:paraId="5AAD56BE">
      <w:pPr>
        <w:ind w:left="-5"/>
        <w:rPr>
          <w:rFonts w:hint="eastAsia"/>
        </w:rPr>
      </w:pPr>
      <w:r>
        <w:rPr>
          <w:rFonts w:hint="eastAsia"/>
        </w:rPr>
        <w:t>9. 在匈牙利的东哥特人。</w:t>
      </w:r>
    </w:p>
    <w:p w14:paraId="5FBF912C">
      <w:pPr>
        <w:ind w:left="-5"/>
        <w:rPr>
          <w:rFonts w:hint="eastAsia"/>
        </w:rPr>
      </w:pPr>
    </w:p>
    <w:p w14:paraId="77D98EA5">
      <w:pPr>
        <w:ind w:left="-5"/>
        <w:rPr>
          <w:rFonts w:hint="eastAsia"/>
        </w:rPr>
      </w:pPr>
      <w:r>
        <w:rPr>
          <w:rFonts w:hint="eastAsia"/>
        </w:rPr>
        <w:t>10. of Greeks in the East.</w:t>
      </w:r>
    </w:p>
    <w:p w14:paraId="2CDCBC66">
      <w:pPr>
        <w:ind w:left="-5"/>
        <w:rPr>
          <w:rFonts w:hint="eastAsia"/>
        </w:rPr>
      </w:pPr>
      <w:r>
        <w:rPr>
          <w:rFonts w:hint="eastAsia"/>
        </w:rPr>
        <w:t>10. 在东方的希腊人。</w:t>
      </w:r>
    </w:p>
    <w:p w14:paraId="615C3E1E">
      <w:pPr>
        <w:ind w:left="-5"/>
        <w:rPr>
          <w:rFonts w:hint="eastAsia"/>
        </w:rPr>
      </w:pPr>
    </w:p>
    <w:p w14:paraId="0E20E065">
      <w:pPr>
        <w:ind w:left="-5"/>
        <w:rPr>
          <w:rFonts w:hint="eastAsia"/>
        </w:rPr>
      </w:pPr>
      <w:r>
        <w:rPr>
          <w:rFonts w:hint="eastAsia"/>
        </w:rPr>
        <w:t>This was Anno 455 or 460 since which time the Empire hath continued divided: and though some Nations have changed their seares, yet the number hath never been lesse: and by this also it appeareth that neither Græcia, nor Germany from this forth (being but parts, as other Provinces, and having no interest in Rome) are to be accounted heads, but horns with the others.</w:t>
      </w:r>
    </w:p>
    <w:p w14:paraId="31A5F972">
      <w:pPr>
        <w:ind w:left="-5"/>
        <w:rPr>
          <w:rFonts w:hint="eastAsia"/>
        </w:rPr>
      </w:pPr>
      <w:r>
        <w:rPr>
          <w:rFonts w:hint="eastAsia"/>
        </w:rPr>
        <w:t>这是公元455或460年，自那时起，帝国一直分裂：虽然有些民族更换了他们的座位，然而数目从未减少过：由此也显明，希腊和德国从今以后（只是部分，如同其他省份，与罗马无利害关系）都不应被算为头，而应与其余的同为角。</w:t>
      </w:r>
    </w:p>
    <w:p w14:paraId="6408FC93">
      <w:pPr>
        <w:ind w:left="-5"/>
        <w:rPr>
          <w:rFonts w:hint="eastAsia"/>
        </w:rPr>
      </w:pPr>
    </w:p>
    <w:p w14:paraId="589B5B1D">
      <w:pPr>
        <w:ind w:left="-5"/>
        <w:rPr>
          <w:rFonts w:hint="eastAsia"/>
        </w:rPr>
      </w:pPr>
      <w:r>
        <w:rPr>
          <w:rFonts w:hint="eastAsia"/>
        </w:rPr>
        <w:t>The second character (or first, if we count not the number one) of these ten Kings, is from their present condition in Johns time.</w:t>
      </w:r>
    </w:p>
    <w:p w14:paraId="4F403DD0">
      <w:pPr>
        <w:ind w:left="-5"/>
        <w:rPr>
          <w:rFonts w:hint="eastAsia"/>
        </w:rPr>
      </w:pPr>
      <w:r>
        <w:rPr>
          <w:rFonts w:hint="eastAsia"/>
        </w:rPr>
        <w:t>这十个王的第二个特征（或第一个，如果我们不把数目算作一个的话），是根据他们在约翰时代的现况。</w:t>
      </w:r>
    </w:p>
    <w:p w14:paraId="2D860F63">
      <w:pPr>
        <w:ind w:left="-5"/>
        <w:rPr>
          <w:rFonts w:hint="eastAsia"/>
        </w:rPr>
      </w:pPr>
    </w:p>
    <w:p w14:paraId="7ED6086C">
      <w:pPr>
        <w:ind w:left="-5"/>
        <w:rPr>
          <w:rFonts w:hint="eastAsia"/>
        </w:rPr>
      </w:pPr>
      <w:r>
        <w:rPr>
          <w:rFonts w:hint="eastAsia"/>
        </w:rPr>
        <w:t>They had received no power or kingdom as yet; for then they were under the Emperours civil Government, and were not called Kingdoms, but Provinces; they had not gotten their crowns: whereby it appeareth they are to rife of that Empire, implying, 1. that this Empire was to be weakned, and that many were to withdraw their temporall subjection from it.</w:t>
      </w:r>
    </w:p>
    <w:p w14:paraId="6D2F25F3">
      <w:pPr>
        <w:ind w:left="-5"/>
        <w:rPr>
          <w:rFonts w:hint="eastAsia"/>
        </w:rPr>
      </w:pPr>
      <w:r>
        <w:rPr>
          <w:rFonts w:hint="eastAsia"/>
        </w:rPr>
        <w:t>他们那时尚未得着权柄或国度；因为那时他们受皇帝的民事统治，不被称为王国，而被称为省份；他们尚未得着冠冕：由此看来，他们将从那个帝国中兴起，这意味着，1. 这个帝国将要衰弱，许多人将要脱离对其的属世臣服。</w:t>
      </w:r>
    </w:p>
    <w:p w14:paraId="195BA584">
      <w:pPr>
        <w:ind w:left="-5"/>
        <w:rPr>
          <w:rFonts w:hint="eastAsia"/>
        </w:rPr>
      </w:pPr>
    </w:p>
    <w:p w14:paraId="760D96F3">
      <w:pPr>
        <w:ind w:left="-5"/>
        <w:rPr>
          <w:rFonts w:hint="eastAsia"/>
        </w:rPr>
      </w:pPr>
      <w:r>
        <w:rPr>
          <w:rFonts w:hint="eastAsia"/>
        </w:rPr>
        <w:t>2. It implyeth that that belonged to the last Government of that Empire (these horns then are to be Kingdoms, which were before Provinces) which is inconsistent with that head that, then was.</w:t>
      </w:r>
    </w:p>
    <w:p w14:paraId="1B6A7C6C">
      <w:pPr>
        <w:ind w:left="-5"/>
        <w:rPr>
          <w:rFonts w:hint="eastAsia"/>
        </w:rPr>
      </w:pPr>
      <w:r>
        <w:rPr>
          <w:rFonts w:hint="eastAsia"/>
        </w:rPr>
        <w:t>2. 这意味着，那属于那个帝国的最后一个政体（这些角那时将成为王国，而先前是省份），这与那时存在的那个头不符。</w:t>
      </w:r>
    </w:p>
    <w:p w14:paraId="09B7AF42">
      <w:pPr>
        <w:ind w:left="-5"/>
        <w:rPr>
          <w:rFonts w:hint="eastAsia"/>
        </w:rPr>
      </w:pPr>
    </w:p>
    <w:p w14:paraId="3FEE2FEF">
      <w:pPr>
        <w:ind w:left="-5"/>
        <w:rPr>
          <w:rFonts w:hint="eastAsia"/>
        </w:rPr>
      </w:pPr>
      <w:r>
        <w:rPr>
          <w:rFonts w:hint="eastAsia"/>
        </w:rPr>
        <w:t>3. They are described by their attaining Government, set out, 1. in its shortnesse, an hour, that is, during the short time of the seventh head they must continue: for they are contemporary with him.</w:t>
      </w:r>
    </w:p>
    <w:p w14:paraId="041BDA4D">
      <w:pPr>
        <w:ind w:left="-5"/>
        <w:rPr>
          <w:rFonts w:hint="eastAsia"/>
        </w:rPr>
      </w:pPr>
      <w:r>
        <w:rPr>
          <w:rFonts w:hint="eastAsia"/>
        </w:rPr>
        <w:t>3. 他们的得着政权被描述，1. 在其短暂性上，一个时辰，即，在第七个头的短暂时间内，他们必须存留：因为他们与祂同时代。</w:t>
      </w:r>
    </w:p>
    <w:p w14:paraId="27A84723">
      <w:pPr>
        <w:ind w:left="-5"/>
        <w:rPr>
          <w:rFonts w:hint="eastAsia"/>
        </w:rPr>
      </w:pPr>
    </w:p>
    <w:p w14:paraId="7968B1C4">
      <w:pPr>
        <w:ind w:left="-5"/>
        <w:rPr>
          <w:rFonts w:hint="eastAsia"/>
        </w:rPr>
      </w:pPr>
      <w:r>
        <w:rPr>
          <w:rFonts w:hint="eastAsia"/>
        </w:rPr>
        <w:t>This sheweth, that though there be changes in Governments, none is long.</w:t>
      </w:r>
    </w:p>
    <w:p w14:paraId="5261F989">
      <w:pPr>
        <w:ind w:left="-5"/>
        <w:rPr>
          <w:rFonts w:hint="eastAsia"/>
        </w:rPr>
      </w:pPr>
      <w:r>
        <w:rPr>
          <w:rFonts w:hint="eastAsia"/>
        </w:rPr>
        <w:t>这表明，虽然政体有变迁，但没有一个是长久的。</w:t>
      </w:r>
    </w:p>
    <w:p w14:paraId="2CCE030D">
      <w:pPr>
        <w:ind w:left="-5"/>
        <w:rPr>
          <w:rFonts w:hint="eastAsia"/>
        </w:rPr>
      </w:pPr>
    </w:p>
    <w:p w14:paraId="1FCA93B3">
      <w:pPr>
        <w:ind w:left="-5"/>
        <w:rPr>
          <w:rFonts w:hint="eastAsia"/>
        </w:rPr>
      </w:pPr>
      <w:r>
        <w:rPr>
          <w:rFonts w:hint="eastAsia"/>
        </w:rPr>
        <w:t>2. This power is contemporary with the beast, it is one hour with the beast, that is, the beast that was, and is not, which is the last head.</w:t>
      </w:r>
    </w:p>
    <w:p w14:paraId="5980377C">
      <w:pPr>
        <w:ind w:left="-5"/>
        <w:rPr>
          <w:rFonts w:hint="eastAsia"/>
        </w:rPr>
      </w:pPr>
      <w:r>
        <w:rPr>
          <w:rFonts w:hint="eastAsia"/>
        </w:rPr>
        <w:t>2. 这权力与兽同时代，与兽同得一个时辰，即，那先前有，如今没有的兽，就是最后一个头。</w:t>
      </w:r>
    </w:p>
    <w:p w14:paraId="2E9667F4">
      <w:pPr>
        <w:ind w:left="-5"/>
        <w:rPr>
          <w:rFonts w:hint="eastAsia"/>
        </w:rPr>
      </w:pPr>
    </w:p>
    <w:p w14:paraId="1C0EF26A">
      <w:pPr>
        <w:ind w:left="-5"/>
        <w:rPr>
          <w:rFonts w:hint="eastAsia"/>
        </w:rPr>
      </w:pPr>
      <w:r>
        <w:rPr>
          <w:rFonts w:hint="eastAsia"/>
        </w:rPr>
        <w:t>The meaning is, they shall be in the time of the seventh head his coming to an height; as he groweth up to be an head, and to heal the former wound, Chap. 13 so shall they grow up to be horns to him, and so continue during his absolute dominion.</w:t>
      </w:r>
    </w:p>
    <w:p w14:paraId="40717B94">
      <w:pPr>
        <w:ind w:left="-5"/>
        <w:rPr>
          <w:rFonts w:hint="eastAsia"/>
        </w:rPr>
      </w:pPr>
      <w:r>
        <w:rPr>
          <w:rFonts w:hint="eastAsia"/>
        </w:rPr>
        <w:t>意思是，他们将在第七个头达到顶峰的时候；当祂长成为一个头，并医治了先前的伤时，第13章，他们也将长成为祂的角，并如此在他的绝对统治期间继续。</w:t>
      </w:r>
    </w:p>
    <w:p w14:paraId="733DD570">
      <w:pPr>
        <w:ind w:left="-5"/>
        <w:rPr>
          <w:rFonts w:hint="eastAsia"/>
        </w:rPr>
      </w:pPr>
    </w:p>
    <w:p w14:paraId="06789606">
      <w:pPr>
        <w:ind w:left="-5"/>
        <w:rPr>
          <w:rFonts w:hint="eastAsia"/>
        </w:rPr>
      </w:pPr>
      <w:r>
        <w:rPr>
          <w:rFonts w:hint="eastAsia"/>
        </w:rPr>
        <w:t>In a word, they are such Kings, as were not under the sixth head, so that when we see such horns, we may know what head they grow from.</w:t>
      </w:r>
    </w:p>
    <w:p w14:paraId="56DDF0E0">
      <w:pPr>
        <w:ind w:left="-5"/>
        <w:rPr>
          <w:rFonts w:hint="eastAsia"/>
        </w:rPr>
      </w:pPr>
      <w:r>
        <w:rPr>
          <w:rFonts w:hint="eastAsia"/>
        </w:rPr>
        <w:t>一言以蔽之，他们是这样的君王，在第六个头之下是不存在的，所以当我们看到这样的角时，我们就可以知道他们是从哪个头长出来的。</w:t>
      </w:r>
    </w:p>
    <w:p w14:paraId="76CB1DE1">
      <w:pPr>
        <w:ind w:left="-5"/>
        <w:rPr>
          <w:rFonts w:hint="eastAsia"/>
        </w:rPr>
      </w:pPr>
    </w:p>
    <w:p w14:paraId="10F4A8C8">
      <w:pPr>
        <w:ind w:left="-5"/>
        <w:rPr>
          <w:rFonts w:hint="eastAsia"/>
        </w:rPr>
      </w:pPr>
      <w:r>
        <w:rPr>
          <w:rFonts w:hint="eastAsia"/>
        </w:rPr>
        <w:t>They were horns before to the former head, but they are crowned horns to this.</w:t>
      </w:r>
    </w:p>
    <w:p w14:paraId="0B1783B6">
      <w:pPr>
        <w:ind w:left="-5"/>
        <w:rPr>
          <w:rFonts w:hint="eastAsia"/>
        </w:rPr>
      </w:pPr>
      <w:r>
        <w:rPr>
          <w:rFonts w:hint="eastAsia"/>
        </w:rPr>
        <w:t>他们先前是前一个头的角，但对这个头而言，他们是戴冠的角。</w:t>
      </w:r>
    </w:p>
    <w:p w14:paraId="7F197B25">
      <w:pPr>
        <w:ind w:left="-5"/>
        <w:rPr>
          <w:rFonts w:hint="eastAsia"/>
        </w:rPr>
      </w:pPr>
    </w:p>
    <w:p w14:paraId="3FD01738">
      <w:pPr>
        <w:ind w:left="-5"/>
        <w:rPr>
          <w:rFonts w:hint="eastAsia"/>
        </w:rPr>
      </w:pPr>
      <w:r>
        <w:rPr>
          <w:rFonts w:hint="eastAsia"/>
        </w:rPr>
        <w:t>4. They are described by the manner of their becoming horns to the beast, ver. 13 in two, that is, They shall willingly give their power and strength to this beast, which is the eight, vers. 11.</w:t>
      </w:r>
    </w:p>
    <w:p w14:paraId="4FD97FAC">
      <w:pPr>
        <w:ind w:left="-5"/>
        <w:rPr>
          <w:rFonts w:hint="eastAsia"/>
        </w:rPr>
      </w:pPr>
      <w:r>
        <w:rPr>
          <w:rFonts w:hint="eastAsia"/>
        </w:rPr>
        <w:t>4. 他们成为兽的角的方式，在第13节被以两种方式描述，即，他们将甘愿将他们的权柄和能力给这兽，即第11节的第八个。</w:t>
      </w:r>
    </w:p>
    <w:p w14:paraId="2A3A7928">
      <w:pPr>
        <w:ind w:left="-5"/>
        <w:rPr>
          <w:rFonts w:hint="eastAsia"/>
        </w:rPr>
      </w:pPr>
    </w:p>
    <w:p w14:paraId="2FB2CB03">
      <w:pPr>
        <w:ind w:left="-5"/>
        <w:rPr>
          <w:rFonts w:hint="eastAsia"/>
        </w:rPr>
      </w:pPr>
      <w:r>
        <w:rPr>
          <w:rFonts w:hint="eastAsia"/>
        </w:rPr>
        <w:t>They were before keeped under by force unto the sixth head; now, this is the difference, they shall give it, even though they have temporal dependance on none, yet shall they willingly be at the disposal of this last Government, and be devoted to it, as much as to the former.</w:t>
      </w:r>
    </w:p>
    <w:p w14:paraId="6812DDD3">
      <w:pPr>
        <w:ind w:left="-5"/>
        <w:rPr>
          <w:rFonts w:hint="eastAsia"/>
        </w:rPr>
      </w:pPr>
      <w:r>
        <w:rPr>
          <w:rFonts w:hint="eastAsia"/>
        </w:rPr>
        <w:t>他们先前被武力制服于第六个头之下；现在，区别在于，他们将给予它，即使他们不依赖任何属世的权势，他们仍将甘愿听命于这最后一个政权，并如同对前者一样忠诚于它。</w:t>
      </w:r>
    </w:p>
    <w:p w14:paraId="4BB9D4E9">
      <w:pPr>
        <w:ind w:left="-5"/>
        <w:rPr>
          <w:rFonts w:hint="eastAsia"/>
        </w:rPr>
      </w:pPr>
    </w:p>
    <w:p w14:paraId="121A657D">
      <w:pPr>
        <w:ind w:left="-5"/>
        <w:rPr>
          <w:rFonts w:hint="eastAsia"/>
        </w:rPr>
      </w:pPr>
      <w:r>
        <w:rPr>
          <w:rFonts w:hint="eastAsia"/>
        </w:rPr>
        <w:t>2. They shall do this unanimously, They shall have one mind to it, so that though many provinces shall become kingdoms, yet all of them shall joyn upon another account to further, by their power and strength, the will and greatnesse of this last head, or King, as if they were horns to him: and by this we may see wherefore they are called horns, it is because this beast hath the use and command of their power and force, and they become horns, not as Kings, or when they become Kings, but when they give their power to him, and as they grow, as it were, out of his head.</w:t>
      </w:r>
    </w:p>
    <w:p w14:paraId="5AC42F8C">
      <w:pPr>
        <w:ind w:left="-5"/>
        <w:rPr>
          <w:rFonts w:hint="eastAsia"/>
        </w:rPr>
      </w:pPr>
      <w:r>
        <w:rPr>
          <w:rFonts w:hint="eastAsia"/>
        </w:rPr>
        <w:t>2. 他们将同心合意地如此行，他们将有一心一意地如此行，以至于虽然许多省份将成为王国，然而他们都将出于另一个缘故，藉着他们的权柄和能力，来促进这最后一个头，或王，的旨意和威荣，仿佛他们是祂的角：由此我们可见他们为何被称为角，因为这兽使用并命令他们的权柄和能力，他们成为角，并非作为君王，或当他们成为君王时，而是当他们将他们的权柄交给他时，如同他们，仿佛，从祂头上长出来一样。</w:t>
      </w:r>
    </w:p>
    <w:p w14:paraId="4633FFCB">
      <w:pPr>
        <w:ind w:left="-5"/>
        <w:rPr>
          <w:rFonts w:hint="eastAsia"/>
        </w:rPr>
      </w:pPr>
    </w:p>
    <w:p w14:paraId="525F790F">
      <w:pPr>
        <w:ind w:left="-5"/>
        <w:rPr>
          <w:rFonts w:hint="eastAsia"/>
        </w:rPr>
      </w:pPr>
      <w:r>
        <w:rPr>
          <w:rFonts w:hint="eastAsia"/>
        </w:rPr>
        <w:t>5. They are set out by the particular wherein especially their power shall be exerced, and wherein he shall especially imploy them, They shall make war with the Lamb: all the heads, under whatsoever form, are blasphemous, and so all the horns crowned or uncrowned, are instruments of persecution now as before.</w:t>
      </w:r>
    </w:p>
    <w:p w14:paraId="476E3DEC">
      <w:pPr>
        <w:ind w:left="-5"/>
        <w:rPr>
          <w:rFonts w:hint="eastAsia"/>
        </w:rPr>
      </w:pPr>
      <w:r>
        <w:rPr>
          <w:rFonts w:hint="eastAsia"/>
        </w:rPr>
        <w:t>5. 他们的权柄将特别地在何事上被行使，以及祂将特别地在何事上使用他们，他们被以此来阐明，他们将与羔羊争战：所有的头，无论在何种形式下，都是亵渎的，因此所有的角，无论戴冠与否，如今都如同先前一样，是逼迫的工具。</w:t>
      </w:r>
    </w:p>
    <w:p w14:paraId="1E2C3B6A">
      <w:pPr>
        <w:ind w:left="-5"/>
        <w:rPr>
          <w:rFonts w:hint="eastAsia"/>
        </w:rPr>
      </w:pPr>
    </w:p>
    <w:p w14:paraId="628FF267">
      <w:pPr>
        <w:ind w:left="-5"/>
        <w:rPr>
          <w:rFonts w:hint="eastAsia"/>
        </w:rPr>
      </w:pPr>
      <w:r>
        <w:rPr>
          <w:rFonts w:hint="eastAsia"/>
        </w:rPr>
        <w:t>There is here, 1. their work, it is warring, that is, a direct (though not intended) opposing of Jesus Christ, His Truth, Gospel or People, and, upon the matter, a contrarying of Him (whatever they thought) as Paul did, Act. 9 and the Scribes and Pharisees, Act. 5 fought against God, by intention of their work, though not of the workers.</w:t>
      </w:r>
    </w:p>
    <w:p w14:paraId="35ACE12D">
      <w:pPr>
        <w:ind w:left="-5"/>
        <w:rPr>
          <w:rFonts w:hint="eastAsia"/>
        </w:rPr>
      </w:pPr>
      <w:r>
        <w:rPr>
          <w:rFonts w:hint="eastAsia"/>
        </w:rPr>
        <w:t>这里有，1. 他们的工作，是争战，即，直接地（虽然并非有意地）反对耶稣基督、祂的真理、福音或子民，就事论事，是与祂作对（无论他们怎么想），如同保罗在使徒行传第9章所做的，以及文士和法利赛人在使徒行传第5章，藉着他们工作的意图，而非工人的意图，与神争战。</w:t>
      </w:r>
    </w:p>
    <w:p w14:paraId="31296F72">
      <w:pPr>
        <w:ind w:left="-5"/>
        <w:rPr>
          <w:rFonts w:hint="eastAsia"/>
        </w:rPr>
      </w:pPr>
    </w:p>
    <w:p w14:paraId="09737C17">
      <w:pPr>
        <w:ind w:left="-5"/>
        <w:rPr>
          <w:rFonts w:hint="eastAsia"/>
        </w:rPr>
      </w:pPr>
      <w:r>
        <w:rPr>
          <w:rFonts w:hint="eastAsia"/>
        </w:rPr>
        <w:t>2. Consider the object of it, it is the Lamb; Chap. 11.</w:t>
      </w:r>
    </w:p>
    <w:p w14:paraId="6DF3BD4D">
      <w:pPr>
        <w:ind w:left="-5"/>
        <w:rPr>
          <w:rFonts w:hint="eastAsia"/>
        </w:rPr>
      </w:pPr>
      <w:r>
        <w:rPr>
          <w:rFonts w:hint="eastAsia"/>
        </w:rPr>
        <w:t>2. 考虑它的对象，是羔羊；第11章。</w:t>
      </w:r>
    </w:p>
    <w:p w14:paraId="4A6495AC">
      <w:pPr>
        <w:ind w:left="-5"/>
        <w:rPr>
          <w:rFonts w:hint="eastAsia"/>
        </w:rPr>
      </w:pPr>
    </w:p>
    <w:p w14:paraId="6B817A63">
      <w:pPr>
        <w:ind w:left="-5"/>
        <w:rPr>
          <w:rFonts w:hint="eastAsia"/>
        </w:rPr>
      </w:pPr>
      <w:r>
        <w:rPr>
          <w:rFonts w:hint="eastAsia"/>
        </w:rPr>
        <w:t>His Prophets are foughten with; Chap. 12 the woman and her seed, that keeped the Commandments of God; Chap. 13 it's the Saints; and Chap. 16 it's Gods servants.</w:t>
      </w:r>
    </w:p>
    <w:p w14:paraId="796647CF">
      <w:pPr>
        <w:ind w:left="-5"/>
        <w:rPr>
          <w:rFonts w:hint="eastAsia"/>
        </w:rPr>
      </w:pPr>
      <w:r>
        <w:rPr>
          <w:rFonts w:hint="eastAsia"/>
        </w:rPr>
        <w:t>祂的先知被与之争战；第12章，那女人和她的后裔，即遵守神诫命的；第13章，是圣徒；第16章，是神的仆人。</w:t>
      </w:r>
    </w:p>
    <w:p w14:paraId="0385253C">
      <w:pPr>
        <w:ind w:left="-5"/>
        <w:rPr>
          <w:rFonts w:hint="eastAsia"/>
        </w:rPr>
      </w:pPr>
    </w:p>
    <w:p w14:paraId="47948B80">
      <w:pPr>
        <w:ind w:left="-5"/>
        <w:rPr>
          <w:rFonts w:hint="eastAsia"/>
        </w:rPr>
      </w:pPr>
      <w:r>
        <w:rPr>
          <w:rFonts w:hint="eastAsia"/>
        </w:rPr>
        <w:t>Here the Lamb, to shew how Christ is foughren against, and what it is, it's in His Ministers, Members and Servants, as Paul persecuted Him, Act. 9 for all is one: Michael (Chap. 12) and the Woman, have common wars and enemies, He with His Ministers, Saints and Servants are one Christ, 1 Cor. 12:3.</w:t>
      </w:r>
    </w:p>
    <w:p w14:paraId="6022EB5A">
      <w:pPr>
        <w:ind w:left="-5"/>
        <w:rPr>
          <w:rFonts w:hint="eastAsia"/>
        </w:rPr>
      </w:pPr>
      <w:r>
        <w:rPr>
          <w:rFonts w:hint="eastAsia"/>
        </w:rPr>
        <w:t>这里是羔羊，以显示基督如何被与之争战，以及那是什么，是在祂的牧者、肢体和仆人身上，如同保罗逼迫祂一样，使徒行传第9章，因为都是同一个：米迦勒（第12章）和那女人，有共同的战争和仇敌，祂与祂的牧者、圣徒和仆人，是同一个基督，哥林多前书12:3。</w:t>
      </w:r>
    </w:p>
    <w:p w14:paraId="08FEE98F">
      <w:pPr>
        <w:ind w:left="-5"/>
        <w:rPr>
          <w:rFonts w:hint="eastAsia"/>
        </w:rPr>
      </w:pPr>
    </w:p>
    <w:p w14:paraId="14DC859B">
      <w:pPr>
        <w:ind w:left="-5"/>
        <w:rPr>
          <w:rFonts w:hint="eastAsia"/>
        </w:rPr>
      </w:pPr>
      <w:r>
        <w:rPr>
          <w:rFonts w:hint="eastAsia"/>
        </w:rPr>
        <w:t>Consider the actors, it is these, i.e the horns: Chap. 12:7 it was the devil and his angels; Chap. 11, and 13 it is the beast, that is, the head: and Chap. 18:24 there the blond is so and in the whore, here it is the horns.</w:t>
      </w:r>
    </w:p>
    <w:p w14:paraId="74D22A0B">
      <w:pPr>
        <w:ind w:left="-5"/>
        <w:rPr>
          <w:rFonts w:hint="eastAsia"/>
        </w:rPr>
      </w:pPr>
      <w:r>
        <w:rPr>
          <w:rFonts w:hint="eastAsia"/>
        </w:rPr>
        <w:t>考虑那些行动者，是这些，即角：第12章7节，是魔鬼和他的使者；第11章和13章，是兽，即头：第18章24节，那里的血是如此，并且在那淫妇里面，这里则是角。</w:t>
      </w:r>
    </w:p>
    <w:p w14:paraId="2E44347F">
      <w:pPr>
        <w:ind w:left="-5"/>
        <w:rPr>
          <w:rFonts w:hint="eastAsia"/>
        </w:rPr>
      </w:pPr>
    </w:p>
    <w:p w14:paraId="669EE4B7">
      <w:pPr>
        <w:ind w:left="-5"/>
        <w:rPr>
          <w:rFonts w:hint="eastAsia"/>
        </w:rPr>
      </w:pPr>
      <w:r>
        <w:rPr>
          <w:rFonts w:hint="eastAsia"/>
        </w:rPr>
        <w:t>All concur, and share both in the sin and judgement, but diversly, The devil is the fountain and root that this enimity floweth from, the beast is his special Lieutenant and General; the horns are the more immediate actors, by which the beast pusheth; the whore not only concurreth, but she bloweth the hatred and pushethon by advices, laws and edicts, though she as an ecclesiastick body put none to death her self, yet doth she put the horns to it, who are her immediate executioners, This then is a character of these Kings who shall give their power to the beast, they shall persecute Christ's true Church for a long time in favours of the whore and beast.</w:t>
      </w:r>
    </w:p>
    <w:p w14:paraId="57F3EC2D">
      <w:pPr>
        <w:ind w:left="-5"/>
        <w:rPr>
          <w:rFonts w:hint="eastAsia"/>
        </w:rPr>
      </w:pPr>
      <w:r>
        <w:rPr>
          <w:rFonts w:hint="eastAsia"/>
        </w:rPr>
        <w:t>所有这些都一同参与，并一同承受罪和审判，但方式不同，魔鬼是这敌意的源头和根本，兽是祂特别的副官和将军；角是更直接的行动者，兽藉此冲撞；淫妇不仅参与，而且她藉着建议、法律和法令，煽动仇恨和冲撞，虽然她作为一个教会团体，自己并不处死任何人，但她却唆使角去行，他们是她直接的刽子手，那么，这就是那些将他们的权柄交给兽的君王的一个特征，他们将为了淫妇和兽的缘故，长期逼迫基督的真教会。</w:t>
      </w:r>
    </w:p>
    <w:p w14:paraId="787879E5">
      <w:pPr>
        <w:ind w:left="-5"/>
        <w:rPr>
          <w:rFonts w:hint="eastAsia"/>
        </w:rPr>
      </w:pPr>
    </w:p>
    <w:p w14:paraId="683E36F6">
      <w:pPr>
        <w:ind w:left="-5"/>
        <w:rPr>
          <w:rFonts w:hint="eastAsia"/>
        </w:rPr>
      </w:pPr>
      <w:r>
        <w:rPr>
          <w:rFonts w:hint="eastAsia"/>
        </w:rPr>
        <w:t>The last word added, is, concerning the successe, the victory is on the Lamb's side, and the reasons are subjoyned.</w:t>
      </w:r>
    </w:p>
    <w:p w14:paraId="2EEC2B08">
      <w:pPr>
        <w:ind w:left="-5"/>
        <w:rPr>
          <w:rFonts w:hint="eastAsia"/>
        </w:rPr>
      </w:pPr>
      <w:r>
        <w:rPr>
          <w:rFonts w:hint="eastAsia"/>
        </w:rPr>
        <w:t>最后加上的话，是关于成功，胜利在羔羊一边，并且附上了理由。</w:t>
      </w:r>
    </w:p>
    <w:p w14:paraId="5691BED4">
      <w:pPr>
        <w:ind w:left="-5"/>
        <w:rPr>
          <w:rFonts w:hint="eastAsia"/>
        </w:rPr>
      </w:pPr>
    </w:p>
    <w:p w14:paraId="6AB57703">
      <w:pPr>
        <w:ind w:left="-5"/>
        <w:rPr>
          <w:rFonts w:hint="eastAsia"/>
        </w:rPr>
      </w:pPr>
      <w:r>
        <w:rPr>
          <w:rFonts w:hint="eastAsia"/>
        </w:rPr>
        <w:t>He is victor in His Members and Cause, these three wayes, as Chap. 12. 1.</w:t>
      </w:r>
    </w:p>
    <w:p w14:paraId="470A70CA">
      <w:pPr>
        <w:ind w:left="-5"/>
        <w:rPr>
          <w:rFonts w:hint="eastAsia"/>
        </w:rPr>
      </w:pPr>
      <w:r>
        <w:rPr>
          <w:rFonts w:hint="eastAsia"/>
        </w:rPr>
        <w:t>祂在祂的肢体和事业上得胜，有三种方式，如第12章。1.</w:t>
      </w:r>
    </w:p>
    <w:p w14:paraId="6F972486">
      <w:pPr>
        <w:ind w:left="-5"/>
        <w:rPr>
          <w:rFonts w:hint="eastAsia"/>
        </w:rPr>
      </w:pPr>
    </w:p>
    <w:p w14:paraId="3BB493F9">
      <w:pPr>
        <w:ind w:left="-5"/>
        <w:rPr>
          <w:rFonts w:hint="eastAsia"/>
        </w:rPr>
      </w:pPr>
      <w:r>
        <w:rPr>
          <w:rFonts w:hint="eastAsia"/>
        </w:rPr>
        <w:t>When in their sufferings they continue stedfast and overcome, even to the out wearying of the persecutors by their patience, who are more inslaved and overcome in acting than the other in suffering.</w:t>
      </w:r>
    </w:p>
    <w:p w14:paraId="7AA1480B">
      <w:pPr>
        <w:ind w:left="-5"/>
        <w:rPr>
          <w:rFonts w:hint="eastAsia"/>
        </w:rPr>
      </w:pPr>
      <w:r>
        <w:rPr>
          <w:rFonts w:hint="eastAsia"/>
        </w:rPr>
        <w:t>当他们在受苦中继续坚固并得胜时，甚至藉着他们的忍耐使迫害者疲惫不堪，那些迫害者在行动上比另一方在受苦上更受奴役和被胜过。</w:t>
      </w:r>
    </w:p>
    <w:p w14:paraId="53AD457A">
      <w:pPr>
        <w:ind w:left="-5"/>
        <w:rPr>
          <w:rFonts w:hint="eastAsia"/>
        </w:rPr>
      </w:pPr>
    </w:p>
    <w:p w14:paraId="11417ECE">
      <w:pPr>
        <w:ind w:left="-5"/>
        <w:rPr>
          <w:rFonts w:hint="eastAsia"/>
        </w:rPr>
      </w:pPr>
      <w:r>
        <w:rPr>
          <w:rFonts w:hint="eastAsia"/>
        </w:rPr>
        <w:t>2. He over cometh by keeping Truth and a Church in the world in the despight of them, that the Prophets end their testimony in despight of them, and the Church spreadeth and multiplieth, even under them, as under Dioclesian, &amp;c.</w:t>
      </w:r>
    </w:p>
    <w:p w14:paraId="6E93E792">
      <w:pPr>
        <w:ind w:left="-5"/>
        <w:rPr>
          <w:rFonts w:hint="eastAsia"/>
        </w:rPr>
      </w:pPr>
      <w:r>
        <w:rPr>
          <w:rFonts w:hint="eastAsia"/>
        </w:rPr>
        <w:t>2. 祂藉着在他们面前，在世上保守真理和教会而得胜，以至于先知们在他们面前结束他们的见证，教会甚至在他们手下，如同在戴克里先手下一样，传播和增多。</w:t>
      </w:r>
    </w:p>
    <w:p w14:paraId="091EF81C">
      <w:pPr>
        <w:ind w:left="-5"/>
        <w:rPr>
          <w:rFonts w:hint="eastAsia"/>
        </w:rPr>
      </w:pPr>
    </w:p>
    <w:p w14:paraId="1A42402B">
      <w:pPr>
        <w:ind w:left="-5"/>
        <w:rPr>
          <w:rFonts w:hint="eastAsia"/>
        </w:rPr>
      </w:pPr>
      <w:r>
        <w:rPr>
          <w:rFonts w:hint="eastAsia"/>
        </w:rPr>
        <w:t>3. He overcometh by bringing sad judgements on His persecuters, and bringing His Church through, and setting up the Witnesses, as Chap. 11 when they seemed lowest, and by making the world subject to the Go pel in end, either by moving them to yeeld, or by crushing them, and restraining them from doing any hurt to it, He thus prevaileth.</w:t>
      </w:r>
    </w:p>
    <w:p w14:paraId="4B70926D">
      <w:pPr>
        <w:ind w:left="-5"/>
        <w:rPr>
          <w:rFonts w:hint="eastAsia"/>
        </w:rPr>
      </w:pPr>
      <w:r>
        <w:rPr>
          <w:rFonts w:hint="eastAsia"/>
        </w:rPr>
        <w:t>3. 祂藉着将悲惨的审判降在祂的迫害者身上，并带领祂的教会度过，并兴起见证人，如第11章，当他们似乎最低微时，并最终使世界顺服于福音，要么藉着感动他们屈服，要么藉着压碎他们，并约束他们不得伤害福音，而得胜。</w:t>
      </w:r>
    </w:p>
    <w:p w14:paraId="11695787">
      <w:pPr>
        <w:ind w:left="-5"/>
        <w:rPr>
          <w:rFonts w:hint="eastAsia"/>
        </w:rPr>
      </w:pPr>
    </w:p>
    <w:p w14:paraId="38672AF8">
      <w:pPr>
        <w:ind w:left="-5"/>
        <w:rPr>
          <w:rFonts w:hint="eastAsia"/>
        </w:rPr>
      </w:pPr>
      <w:r>
        <w:rPr>
          <w:rFonts w:hint="eastAsia"/>
        </w:rPr>
        <w:t>The reasons added to confirm us of the certainty of the victory, that it cannot be otherwise, are from two grounds, 1.</w:t>
      </w:r>
    </w:p>
    <w:p w14:paraId="7E224192">
      <w:pPr>
        <w:ind w:left="-5"/>
        <w:rPr>
          <w:rFonts w:hint="eastAsia"/>
        </w:rPr>
      </w:pPr>
      <w:r>
        <w:rPr>
          <w:rFonts w:hint="eastAsia"/>
        </w:rPr>
        <w:t>加上去的理由，为了向我们确认胜利的确定性，即胜利不可能有别的结果，是基于两个根据，1.</w:t>
      </w:r>
    </w:p>
    <w:p w14:paraId="5B1F68D0">
      <w:pPr>
        <w:ind w:left="-5"/>
        <w:rPr>
          <w:rFonts w:hint="eastAsia"/>
        </w:rPr>
      </w:pPr>
    </w:p>
    <w:p w14:paraId="3D654A02">
      <w:pPr>
        <w:ind w:left="-5"/>
        <w:rPr>
          <w:rFonts w:hint="eastAsia"/>
        </w:rPr>
      </w:pPr>
      <w:r>
        <w:rPr>
          <w:rFonts w:hint="eastAsia"/>
        </w:rPr>
        <w:t>From the excellency of the Captain, He hath no equall: for he (even this Lamb) is Lord of lords, and king of kings, words setting forth especially His Godhead, in three, 1. His soveraignty and absolute dominion over all.</w:t>
      </w:r>
    </w:p>
    <w:p w14:paraId="0E8E7E8B">
      <w:pPr>
        <w:ind w:left="-5"/>
        <w:rPr>
          <w:rFonts w:hint="eastAsia"/>
        </w:rPr>
      </w:pPr>
      <w:r>
        <w:rPr>
          <w:rFonts w:hint="eastAsia"/>
        </w:rPr>
        <w:t>从元帅的卓越来看，祂是无与伦比的：因为祂（就是这羔羊）是万主之主，万王之王，这些话特别阐明了祂的神性，分三点，1. 祂对万有的主权和绝对统治。</w:t>
      </w:r>
    </w:p>
    <w:p w14:paraId="3FE08B07">
      <w:pPr>
        <w:ind w:left="-5"/>
        <w:rPr>
          <w:rFonts w:hint="eastAsia"/>
        </w:rPr>
      </w:pPr>
    </w:p>
    <w:p w14:paraId="7B169C5B">
      <w:pPr>
        <w:ind w:left="-5"/>
        <w:rPr>
          <w:rFonts w:hint="eastAsia"/>
        </w:rPr>
      </w:pPr>
      <w:r>
        <w:rPr>
          <w:rFonts w:hint="eastAsia"/>
        </w:rPr>
        <w:t>2. His power, being able to command all: none so great a King as He.</w:t>
      </w:r>
    </w:p>
    <w:p w14:paraId="61293325">
      <w:pPr>
        <w:ind w:left="-5"/>
        <w:rPr>
          <w:rFonts w:hint="eastAsia"/>
        </w:rPr>
      </w:pPr>
      <w:r>
        <w:rPr>
          <w:rFonts w:hint="eastAsia"/>
        </w:rPr>
        <w:t>2. 祂的能力，能命令万有：没有王像祂那样伟大。</w:t>
      </w:r>
    </w:p>
    <w:p w14:paraId="2D767266">
      <w:pPr>
        <w:ind w:left="-5"/>
        <w:rPr>
          <w:rFonts w:hint="eastAsia"/>
        </w:rPr>
      </w:pPr>
    </w:p>
    <w:p w14:paraId="0E940249">
      <w:pPr>
        <w:ind w:left="-5"/>
        <w:rPr>
          <w:rFonts w:hint="eastAsia"/>
        </w:rPr>
      </w:pPr>
      <w:r>
        <w:rPr>
          <w:rFonts w:hint="eastAsia"/>
        </w:rPr>
        <w:t>3. His right; for, justice is on His side: These titles agree to Christ properly as God, so Chap. 19 and yet as Mediator in some respect: for the behoof of His Church, He is made head over all things, Eph. 1:22 and hath all power over all, not as over the Elect; who are in a peculiar way committed to Him, but in a deputation for their cause and good; He hath a delegated power as Mediator, to restrain, punish, raise up or cast down Kings, or Kingdoms in the world, as He thinketh meet.</w:t>
      </w:r>
    </w:p>
    <w:p w14:paraId="498B9888">
      <w:pPr>
        <w:ind w:left="-5"/>
        <w:rPr>
          <w:rFonts w:hint="eastAsia"/>
        </w:rPr>
      </w:pPr>
      <w:r>
        <w:rPr>
          <w:rFonts w:hint="eastAsia"/>
        </w:rPr>
        <w:t>3. 祂的权利；因为，公义在祂一边：这些头衔恰当地适用于作为神的基督，如第19章，然而在某些方面也适用于作为中保的基督：为了祂教会的益处，祂被立为万有之首，以弗所书1:22，并且有权掌管万有，并非如同掌管选民那样；选民是以一种特殊的方式被交托给祂，而是在为他们的事业和益处而受托；祂作为中保，有受托的权力，来约束、惩罚、兴起或倾覆世上的君王或王国，如祂所认为的合适。</w:t>
      </w:r>
    </w:p>
    <w:p w14:paraId="0F2DA9F8">
      <w:pPr>
        <w:ind w:left="-5"/>
        <w:rPr>
          <w:rFonts w:hint="eastAsia"/>
        </w:rPr>
      </w:pPr>
    </w:p>
    <w:p w14:paraId="694DBD44">
      <w:pPr>
        <w:ind w:left="-5"/>
        <w:rPr>
          <w:rFonts w:hint="eastAsia"/>
        </w:rPr>
      </w:pPr>
      <w:r>
        <w:rPr>
          <w:rFonts w:hint="eastAsia"/>
        </w:rPr>
        <w:t>The first is essentiall to Him as God, the second voluntary, and given to Him as Mediator.</w:t>
      </w:r>
    </w:p>
    <w:p w14:paraId="189BF68D">
      <w:pPr>
        <w:ind w:left="-5"/>
        <w:rPr>
          <w:rFonts w:hint="eastAsia"/>
        </w:rPr>
      </w:pPr>
      <w:r>
        <w:rPr>
          <w:rFonts w:hint="eastAsia"/>
        </w:rPr>
        <w:t>前者对祂作为神是本质的，后者是自愿的，并作为中保被赐予祂。</w:t>
      </w:r>
    </w:p>
    <w:p w14:paraId="249EC88D">
      <w:pPr>
        <w:ind w:left="-5"/>
        <w:rPr>
          <w:rFonts w:hint="eastAsia"/>
        </w:rPr>
      </w:pPr>
    </w:p>
    <w:p w14:paraId="6922E1FB">
      <w:pPr>
        <w:ind w:left="-5"/>
        <w:rPr>
          <w:rFonts w:hint="eastAsia"/>
        </w:rPr>
      </w:pPr>
      <w:r>
        <w:rPr>
          <w:rFonts w:hint="eastAsia"/>
        </w:rPr>
        <w:t>The second reason is from the nature of His Warriours or Army, none such are in the world, they are such Souldiers as are all Saints.</w:t>
      </w:r>
    </w:p>
    <w:p w14:paraId="688DBA1B">
      <w:pPr>
        <w:ind w:left="-5"/>
        <w:rPr>
          <w:rFonts w:hint="eastAsia"/>
        </w:rPr>
      </w:pPr>
      <w:r>
        <w:rPr>
          <w:rFonts w:hint="eastAsia"/>
        </w:rPr>
        <w:t>第二个理由是根据祂的战士或军队的性质，世上无此军队，他们是全由圣徒组成的士兵。</w:t>
      </w:r>
    </w:p>
    <w:p w14:paraId="529EE12F">
      <w:pPr>
        <w:ind w:left="-5"/>
        <w:rPr>
          <w:rFonts w:hint="eastAsia"/>
        </w:rPr>
      </w:pPr>
    </w:p>
    <w:p w14:paraId="11DD1B65">
      <w:pPr>
        <w:ind w:left="-5"/>
        <w:rPr>
          <w:rFonts w:hint="eastAsia"/>
        </w:rPr>
      </w:pPr>
      <w:r>
        <w:rPr>
          <w:rFonts w:hint="eastAsia"/>
        </w:rPr>
        <w:t>1. Called, that is, effectually so, from the estate of nature to grace, and so sanctified.</w:t>
      </w:r>
    </w:p>
    <w:p w14:paraId="47C8A619">
      <w:pPr>
        <w:ind w:left="-5"/>
        <w:rPr>
          <w:rFonts w:hint="eastAsia"/>
        </w:rPr>
      </w:pPr>
      <w:r>
        <w:rPr>
          <w:rFonts w:hint="eastAsia"/>
        </w:rPr>
        <w:t>1. 蒙召的，即，有效地如此，从自然的状态到恩典的状态，因此被分别为圣。</w:t>
      </w:r>
    </w:p>
    <w:p w14:paraId="216E39C8">
      <w:pPr>
        <w:ind w:left="-5"/>
        <w:rPr>
          <w:rFonts w:hint="eastAsia"/>
        </w:rPr>
      </w:pPr>
    </w:p>
    <w:p w14:paraId="67C8C978">
      <w:pPr>
        <w:ind w:left="-5"/>
        <w:rPr>
          <w:rFonts w:hint="eastAsia"/>
        </w:rPr>
      </w:pPr>
      <w:r>
        <w:rPr>
          <w:rFonts w:hint="eastAsia"/>
        </w:rPr>
        <w:t>2. Chosen; they are both chosen comparatively, and chosen and made use of by Him, to be for the glory of His grace, and therefore cannot be overcome by any power, but be conquerors.</w:t>
      </w:r>
    </w:p>
    <w:p w14:paraId="51F8257A">
      <w:pPr>
        <w:ind w:left="-5"/>
        <w:rPr>
          <w:rFonts w:hint="eastAsia"/>
        </w:rPr>
      </w:pPr>
      <w:r>
        <w:rPr>
          <w:rFonts w:hint="eastAsia"/>
        </w:rPr>
        <w:t>2. 蒙拣选的；他们既是相对地被拣选，也是被祂拣选并使用，为了祂恩典的荣耀，因此不能被任何权势所胜，而是得胜者。</w:t>
      </w:r>
    </w:p>
    <w:p w14:paraId="488A3BD2">
      <w:pPr>
        <w:ind w:left="-5"/>
        <w:rPr>
          <w:rFonts w:hint="eastAsia"/>
        </w:rPr>
      </w:pPr>
    </w:p>
    <w:p w14:paraId="7549DF54">
      <w:pPr>
        <w:ind w:left="-5"/>
        <w:rPr>
          <w:rFonts w:hint="eastAsia"/>
        </w:rPr>
      </w:pPr>
      <w:r>
        <w:rPr>
          <w:rFonts w:hint="eastAsia"/>
        </w:rPr>
        <w:t>3. They are faithfull; honest at the heart and reall in His service, which is an effect of the former two, they stick constantly unto Him; which sheweth wherein their victory most consisteth, that is, in their faith, 1 Joh. 5:4 though even in suffering, yet they quit Him not: These are excellent qualifications.</w:t>
      </w:r>
    </w:p>
    <w:p w14:paraId="5ACCB4A0">
      <w:pPr>
        <w:ind w:left="-5"/>
        <w:rPr>
          <w:rFonts w:hint="eastAsia"/>
        </w:rPr>
      </w:pPr>
      <w:r>
        <w:rPr>
          <w:rFonts w:hint="eastAsia"/>
        </w:rPr>
        <w:t>3. 他们是信实的；心里诚实，在祂的事奉上真实，这是前两者的果效，他们恒常地依附于祂；这显明了他们的胜利主要在于何处，即，在于他们的信心，约翰一书5:4，虽然即使在受苦中，他们也不离弃祂：这些是卓越的品格。</w:t>
      </w:r>
    </w:p>
    <w:p w14:paraId="5ADBED9B">
      <w:pPr>
        <w:ind w:left="-5"/>
        <w:rPr>
          <w:rFonts w:hint="eastAsia"/>
        </w:rPr>
      </w:pPr>
    </w:p>
    <w:p w14:paraId="3C23C545">
      <w:pPr>
        <w:ind w:left="-5"/>
        <w:rPr>
          <w:rFonts w:hint="eastAsia"/>
        </w:rPr>
      </w:pPr>
      <w:r>
        <w:rPr>
          <w:rFonts w:hint="eastAsia"/>
        </w:rPr>
        <w:t>Now, if it be asked, If there be none other on Christs side but such, what shall be accounted of all hypocrites, though formal professours?</w:t>
      </w:r>
    </w:p>
    <w:p w14:paraId="60D1018A">
      <w:pPr>
        <w:ind w:left="-5"/>
        <w:rPr>
          <w:rFonts w:hint="eastAsia"/>
        </w:rPr>
      </w:pPr>
      <w:r>
        <w:rPr>
          <w:rFonts w:hint="eastAsia"/>
        </w:rPr>
        <w:t>现在，如果问，如果基督这边除了这样的人之外再无别人，那么所有假冒为善的人，虽然是形式上的宣信者，该如何算呢？</w:t>
      </w:r>
    </w:p>
    <w:p w14:paraId="0652F9FA">
      <w:pPr>
        <w:ind w:left="-5"/>
        <w:rPr>
          <w:rFonts w:hint="eastAsia"/>
        </w:rPr>
      </w:pPr>
    </w:p>
    <w:p w14:paraId="5B22A45E">
      <w:pPr>
        <w:ind w:left="-5"/>
        <w:rPr>
          <w:rFonts w:hint="eastAsia"/>
        </w:rPr>
      </w:pPr>
      <w:r>
        <w:rPr>
          <w:rFonts w:hint="eastAsia"/>
        </w:rPr>
        <w:t>Answ. 1. They may be for Christ in one thing, as in a point of truth, yet against Him in the end; they are not for His glory, therefore are not on His side; for, he that is not so with Him, is against Him.</w:t>
      </w:r>
    </w:p>
    <w:p w14:paraId="03BBBDA0">
      <w:pPr>
        <w:ind w:left="-5"/>
        <w:rPr>
          <w:rFonts w:hint="eastAsia"/>
        </w:rPr>
      </w:pPr>
      <w:r>
        <w:rPr>
          <w:rFonts w:hint="eastAsia"/>
        </w:rPr>
        <w:t>答：1. 他们可能在一件事上，如在一个真理的要点上，为基督，但最终却反对祂；他们不为祂的荣耀，因此不站在祂一边；因为，不与祂相合的，就是敌挡祂的。</w:t>
      </w:r>
    </w:p>
    <w:p w14:paraId="3EDF0BD4">
      <w:pPr>
        <w:ind w:left="-5"/>
        <w:rPr>
          <w:rFonts w:hint="eastAsia"/>
        </w:rPr>
      </w:pPr>
    </w:p>
    <w:p w14:paraId="7753555C">
      <w:pPr>
        <w:ind w:left="-5"/>
        <w:rPr>
          <w:rFonts w:hint="eastAsia"/>
        </w:rPr>
      </w:pPr>
      <w:r>
        <w:rPr>
          <w:rFonts w:hint="eastAsia"/>
        </w:rPr>
        <w:t>2. All unrenewed men are Christs enemies, and though they sometimes, in some particular, side, or seem to side with Christ, yet it is not done as service to Him, as in Judas who followed Him for the bag, and those that preached Him out of envie, Philip. 1:15 yet are they but serving themselves and not Christ, and will be ready to do Him an affront when it serveth their purpose, as Judas did.</w:t>
      </w:r>
    </w:p>
    <w:p w14:paraId="169D9F20">
      <w:pPr>
        <w:ind w:left="-5"/>
        <w:rPr>
          <w:rFonts w:hint="eastAsia"/>
        </w:rPr>
      </w:pPr>
      <w:r>
        <w:rPr>
          <w:rFonts w:hint="eastAsia"/>
        </w:rPr>
        <w:t>2. 所有未重生的人都是基督的仇敌，虽然他们有时，在某些特定的事上，与基督站在一起，或似乎与基督站在一起，然而这并非作为对祂的事奉，如同犹大为钱囊而跟随祂，以及那些出于嫉妒而传祂的，腓立比书1:15，然而他们只是服事自己而非基督，当合他们意时，他们就会随时准备羞辱祂，如同犹大所做的。</w:t>
      </w:r>
    </w:p>
    <w:p w14:paraId="2279EA26">
      <w:pPr>
        <w:ind w:left="-5"/>
        <w:rPr>
          <w:rFonts w:hint="eastAsia"/>
        </w:rPr>
      </w:pPr>
    </w:p>
    <w:p w14:paraId="781AA386">
      <w:pPr>
        <w:ind w:left="-5"/>
        <w:rPr>
          <w:rFonts w:hint="eastAsia"/>
        </w:rPr>
      </w:pPr>
      <w:r>
        <w:rPr>
          <w:rFonts w:hint="eastAsia"/>
        </w:rPr>
        <w:t>He hath no followers indeed, but where grace maketh them, nor will He count men by their practice, but by their ends and motives.</w:t>
      </w:r>
    </w:p>
    <w:p w14:paraId="7B2FD3FC">
      <w:pPr>
        <w:ind w:left="-5"/>
        <w:rPr>
          <w:rFonts w:hint="eastAsia"/>
        </w:rPr>
      </w:pPr>
      <w:r>
        <w:rPr>
          <w:rFonts w:hint="eastAsia"/>
        </w:rPr>
        <w:t>祂确实没有跟随者，除非恩典使他们成为跟随者，祂也不会按人的行为，而是按他们的目的和动机来算人。</w:t>
      </w:r>
    </w:p>
    <w:p w14:paraId="42C42E1E">
      <w:pPr>
        <w:ind w:left="-5"/>
        <w:rPr>
          <w:rFonts w:hint="eastAsia"/>
        </w:rPr>
      </w:pPr>
    </w:p>
    <w:p w14:paraId="5C791D09">
      <w:pPr>
        <w:ind w:left="-5"/>
        <w:rPr>
          <w:rFonts w:hint="eastAsia"/>
        </w:rPr>
      </w:pPr>
      <w:r>
        <w:rPr>
          <w:rFonts w:hint="eastAsia"/>
        </w:rPr>
        <w:t>Neither can one be faithfull to the end, but one that is called and chosen: others are one time or another utterly foyled to the shame of their profession, and He will own none such as Souldiers to Him.</w:t>
      </w:r>
    </w:p>
    <w:p w14:paraId="5E586CD1">
      <w:pPr>
        <w:ind w:left="-5"/>
        <w:rPr>
          <w:rFonts w:hint="eastAsia"/>
        </w:rPr>
      </w:pPr>
      <w:r>
        <w:rPr>
          <w:rFonts w:hint="eastAsia"/>
        </w:rPr>
        <w:t>也无人能信实到底，除非是蒙召和蒙拣选的：其他人迟早都会完全失败，以致他们的宣信蒙羞，祂也不会承认这样的人为祂的士兵。</w:t>
      </w:r>
    </w:p>
    <w:p w14:paraId="52C9AD65">
      <w:pPr>
        <w:ind w:left="-5"/>
        <w:rPr>
          <w:rFonts w:hint="eastAsia"/>
        </w:rPr>
      </w:pPr>
    </w:p>
    <w:p w14:paraId="1BD908D0">
      <w:pPr>
        <w:ind w:left="-5"/>
        <w:rPr>
          <w:rFonts w:hint="eastAsia"/>
        </w:rPr>
      </w:pPr>
      <w:r>
        <w:rPr>
          <w:rFonts w:hint="eastAsia"/>
        </w:rPr>
        <w:t>Before we come to the application, two things would be cleared, 1. If this prophesie be fulfilled?</w:t>
      </w:r>
    </w:p>
    <w:p w14:paraId="5D9C7AAE">
      <w:pPr>
        <w:ind w:left="-5"/>
        <w:rPr>
          <w:rFonts w:hint="eastAsia"/>
        </w:rPr>
      </w:pPr>
      <w:r>
        <w:rPr>
          <w:rFonts w:hint="eastAsia"/>
        </w:rPr>
        <w:t>在我们开始应用之前，有两件事需要澄清，1. 这预言是否已经应验？</w:t>
      </w:r>
    </w:p>
    <w:p w14:paraId="4400DEA3">
      <w:pPr>
        <w:ind w:left="-5"/>
        <w:rPr>
          <w:rFonts w:hint="eastAsia"/>
        </w:rPr>
      </w:pPr>
    </w:p>
    <w:p w14:paraId="2625EC6F">
      <w:pPr>
        <w:ind w:left="-5"/>
        <w:rPr>
          <w:rFonts w:hint="eastAsia"/>
        </w:rPr>
      </w:pPr>
      <w:r>
        <w:rPr>
          <w:rFonts w:hint="eastAsia"/>
        </w:rPr>
        <w:t>2. how it is fulfilled? or, when? and much businesse is here made by Papists, who make their main demonstrations from this, that Antichrist is not yet come, because, say they, this is not fulfilled.</w:t>
      </w:r>
    </w:p>
    <w:p w14:paraId="6CC1CE15">
      <w:pPr>
        <w:ind w:left="-5"/>
        <w:rPr>
          <w:rFonts w:hint="eastAsia"/>
        </w:rPr>
      </w:pPr>
      <w:r>
        <w:rPr>
          <w:rFonts w:hint="eastAsia"/>
        </w:rPr>
        <w:t>2. 它如何应验？或，何时？这里天主教徒制造了很多麻烦，他们主要的论证都基于这一点，即敌基督尚未到来，因为，他们说，这尚未应验。</w:t>
      </w:r>
    </w:p>
    <w:p w14:paraId="592E86BC">
      <w:pPr>
        <w:ind w:left="-5"/>
        <w:rPr>
          <w:rFonts w:hint="eastAsia"/>
        </w:rPr>
      </w:pPr>
    </w:p>
    <w:p w14:paraId="24111ECA">
      <w:pPr>
        <w:numPr>
          <w:ilvl w:val="0"/>
          <w:numId w:val="0"/>
        </w:numPr>
        <w:spacing w:after="0"/>
        <w:ind w:left="10" w:leftChars="0" w:hanging="10" w:firstLineChars="0"/>
        <w:rPr>
          <w:rFonts w:hint="eastAsia"/>
        </w:rPr>
      </w:pPr>
      <w:r>
        <w:rPr>
          <w:rFonts w:hint="eastAsia"/>
        </w:rPr>
        <w:t>1. That this is fulfilled may be evidenced thus.</w:t>
      </w:r>
    </w:p>
    <w:p w14:paraId="3DF8F1BA">
      <w:pPr>
        <w:numPr>
          <w:ilvl w:val="0"/>
          <w:numId w:val="0"/>
        </w:numPr>
        <w:spacing w:after="0"/>
        <w:ind w:left="10" w:leftChars="0" w:hanging="10" w:firstLineChars="0"/>
        <w:rPr>
          <w:rFonts w:hint="eastAsia"/>
        </w:rPr>
      </w:pPr>
      <w:r>
        <w:rPr>
          <w:rFonts w:hint="eastAsia"/>
        </w:rPr>
        <w:t>1. 这预言得以应验，可由以下方式证实。</w:t>
      </w:r>
    </w:p>
    <w:p w14:paraId="4768F598">
      <w:pPr>
        <w:numPr>
          <w:ilvl w:val="0"/>
          <w:numId w:val="0"/>
        </w:numPr>
        <w:spacing w:after="0"/>
        <w:ind w:left="10" w:leftChars="0" w:hanging="10" w:firstLineChars="0"/>
        <w:rPr>
          <w:rFonts w:hint="eastAsia"/>
        </w:rPr>
      </w:pPr>
    </w:p>
    <w:p w14:paraId="7D905CE8">
      <w:pPr>
        <w:numPr>
          <w:ilvl w:val="0"/>
          <w:numId w:val="0"/>
        </w:numPr>
        <w:spacing w:after="0"/>
        <w:ind w:left="10" w:leftChars="0" w:hanging="10" w:firstLineChars="0"/>
        <w:rPr>
          <w:rFonts w:hint="eastAsia"/>
        </w:rPr>
      </w:pPr>
      <w:r>
        <w:rPr>
          <w:rFonts w:hint="eastAsia"/>
        </w:rPr>
        <w:t>Arg. 1. If these Provinces that were in Johns time without Kings, be now Kingdoms, having their own Governments, without any dependance on the Roman empire, Then this prophesie is fulfilled; But the first in experience, is truth: look through all the Nations that were Provinces then, not one of them is subject to the Roman Emperour now (have it be Germany alone, which yet indeed is not so) but all have their severall independent Kings now of a long time.</w:t>
      </w:r>
    </w:p>
    <w:p w14:paraId="3367087A">
      <w:pPr>
        <w:numPr>
          <w:ilvl w:val="0"/>
          <w:numId w:val="0"/>
        </w:numPr>
        <w:spacing w:after="0"/>
        <w:ind w:left="10" w:leftChars="0" w:hanging="10" w:firstLineChars="0"/>
        <w:rPr>
          <w:rFonts w:hint="eastAsia"/>
        </w:rPr>
      </w:pPr>
      <w:r>
        <w:rPr>
          <w:rFonts w:hint="eastAsia"/>
        </w:rPr>
        <w:t>论据 1. 如果那些在约翰时代没有君王的省份，现在已成为拥有自己政府、不依赖罗马帝国的王国，那么这预言就应验了；而前者根据经验是真实的：纵观所有当时曾是行省的国家，如今没有一个臣服于罗马皇帝（即便只有德国，但实际上也并非如此），反倒各自都拥有自己独立的君王，且由来已久。</w:t>
      </w:r>
    </w:p>
    <w:p w14:paraId="1D328E5B">
      <w:pPr>
        <w:numPr>
          <w:ilvl w:val="0"/>
          <w:numId w:val="0"/>
        </w:numPr>
        <w:spacing w:after="0"/>
        <w:ind w:left="10" w:leftChars="0" w:hanging="10" w:firstLineChars="0"/>
        <w:rPr>
          <w:rFonts w:hint="eastAsia"/>
        </w:rPr>
      </w:pPr>
    </w:p>
    <w:p w14:paraId="6721C9E4">
      <w:pPr>
        <w:numPr>
          <w:ilvl w:val="0"/>
          <w:numId w:val="0"/>
        </w:numPr>
        <w:spacing w:after="0"/>
        <w:ind w:left="10" w:leftChars="0" w:hanging="10" w:firstLineChars="0"/>
        <w:rPr>
          <w:rFonts w:hint="eastAsia"/>
        </w:rPr>
      </w:pPr>
      <w:r>
        <w:rPr>
          <w:rFonts w:hint="eastAsia"/>
        </w:rPr>
        <w:t>The connexion of the Major may be made out, thus, That change that hath since come upon the Roman Empire, and the up-setting of these many new Kingdoms and Kings, which had no Kingdom then, is either no change at all, but consistent with the head that then was; or, it is some other change than is held forth in this prophesie; or, thirdly, it is the very same spoken of here; But neither of the first two can be said: not the first, that the Empire is the same now that it was then, for, the spirit putteth a clear difference betwixt this last state, (Chap. 13) and the first under Emperours, That in the first the heads were Crowned, here, the horns; and is there be not difference betwixt Provinces subject to one Empire, that ruleth over them all, and Provinces made Kingdoms ruling within themselves without any dependance on that head, there is difference in nothing, (for, Kings cannot be horns to the Emperours, seing they act not for him, but for another: thus the Civill head hath the crown on the head, not on the horns; the Ecclesiastick head hath them on the horns, it is consistent with it to have Soveraignes for his vassals, which cannot be in a civil state: for so either the Kings were not free in civilibus, or the Governour that were the head, should have no power over them) and so one Empire in one bodie, and many Kingdoms in distinct bodies, cannot be one.</w:t>
      </w:r>
    </w:p>
    <w:p w14:paraId="632A35B2">
      <w:pPr>
        <w:numPr>
          <w:ilvl w:val="0"/>
          <w:numId w:val="0"/>
        </w:numPr>
        <w:spacing w:after="0"/>
        <w:ind w:left="10" w:leftChars="0" w:hanging="10" w:firstLineChars="0"/>
        <w:rPr>
          <w:rFonts w:hint="eastAsia"/>
        </w:rPr>
      </w:pPr>
      <w:r>
        <w:rPr>
          <w:rFonts w:hint="eastAsia"/>
        </w:rPr>
        <w:t>大前提的关联可以这样阐明：自那时以来罗马帝国所发生的变化，以及当时尚无王国的许多新王国与君王的兴起，要么根本算不上变化，与当时存在的那个头相符；要么是某种不同于此预言所揭示的变化；或者，第三，这正是此处所说的变化；但前两者皆不成立：第一点，说帝国如今与当时无异，是不对的，因为圣灵明确区分了这最后的状态（启13章）与最初在皇帝统治下的状态，即在最初状态下，冠冕戴在头上，而在这里，则戴在角上；如果说臣服于一个统治所有行省的帝国，与行省变为王国、在内部施行统治而不依赖那个头之间没有区别，那么就没有任何事物存在区别了（因为君王们不能作皇帝的角，因为他们不是为皇帝行事，而是为另一位行事：因此，属世的头将冠冕戴在头上，而非角上；属教会的头将冠冕戴在角上，让君主作他的封臣与此是相符的，这在属世国家中是不可能的：因为那样一来，君王们在民事上就不自由了，或者那身为头的统治者对他们就没有任何权力了），所以，一个身体里的一个帝国，和许多分立身体里的许多王国，不可能是同一个。</w:t>
      </w:r>
    </w:p>
    <w:p w14:paraId="203402AE">
      <w:pPr>
        <w:numPr>
          <w:ilvl w:val="0"/>
          <w:numId w:val="0"/>
        </w:numPr>
        <w:spacing w:after="0"/>
        <w:ind w:left="10" w:leftChars="0" w:hanging="10" w:firstLineChars="0"/>
        <w:rPr>
          <w:rFonts w:hint="eastAsia"/>
        </w:rPr>
      </w:pPr>
    </w:p>
    <w:p w14:paraId="3C4A29E1">
      <w:pPr>
        <w:numPr>
          <w:ilvl w:val="0"/>
          <w:numId w:val="0"/>
        </w:numPr>
        <w:spacing w:after="0"/>
        <w:ind w:left="10" w:leftChars="0" w:hanging="10" w:firstLineChars="0"/>
        <w:rPr>
          <w:rFonts w:hint="eastAsia"/>
        </w:rPr>
      </w:pPr>
      <w:r>
        <w:rPr>
          <w:rFonts w:hint="eastAsia"/>
        </w:rPr>
        <w:t>Neither can the second be said, that that change on the Provinces or Kingdoms (here called horns) is an other beside this: for, there are but two states of these Nations, one then present, while they were subject to that temporall head, the other to come, in which they are to have Dominion of themselves.</w:t>
      </w:r>
    </w:p>
    <w:p w14:paraId="6A947F5D">
      <w:pPr>
        <w:numPr>
          <w:ilvl w:val="0"/>
          <w:numId w:val="0"/>
        </w:numPr>
        <w:spacing w:after="0"/>
        <w:ind w:left="10" w:leftChars="0" w:hanging="10" w:firstLineChars="0"/>
        <w:rPr>
          <w:rFonts w:hint="eastAsia"/>
        </w:rPr>
      </w:pPr>
      <w:r>
        <w:rPr>
          <w:rFonts w:hint="eastAsia"/>
        </w:rPr>
        <w:t>第二点也不成立，即那些省份或王国（此处称为角）的变化是另外一回事：因为这些国家只有两种状态，一是当时的状态，当他们臣服于那个属世的头时；二是将来的状态，那时他们将拥有自己的统治权。</w:t>
      </w:r>
    </w:p>
    <w:p w14:paraId="7BB0387B">
      <w:pPr>
        <w:numPr>
          <w:ilvl w:val="0"/>
          <w:numId w:val="0"/>
        </w:numPr>
        <w:spacing w:after="0"/>
        <w:ind w:left="10" w:leftChars="0" w:hanging="10" w:firstLineChars="0"/>
        <w:rPr>
          <w:rFonts w:hint="eastAsia"/>
        </w:rPr>
      </w:pPr>
    </w:p>
    <w:p w14:paraId="68D43315">
      <w:pPr>
        <w:numPr>
          <w:ilvl w:val="0"/>
          <w:numId w:val="0"/>
        </w:numPr>
        <w:spacing w:after="0"/>
        <w:ind w:left="10" w:leftChars="0" w:hanging="10" w:firstLineChars="0"/>
        <w:rPr>
          <w:rFonts w:hint="eastAsia"/>
        </w:rPr>
      </w:pPr>
      <w:r>
        <w:rPr>
          <w:rFonts w:hint="eastAsia"/>
        </w:rPr>
        <w:t>There is not, again, two states of their becoming Kings, but one, and the denying of the one inferreth the other.</w:t>
      </w:r>
    </w:p>
    <w:p w14:paraId="0BD1AA58">
      <w:pPr>
        <w:numPr>
          <w:ilvl w:val="0"/>
          <w:numId w:val="0"/>
        </w:numPr>
        <w:spacing w:after="0"/>
        <w:ind w:left="10" w:leftChars="0" w:hanging="10" w:firstLineChars="0"/>
        <w:rPr>
          <w:rFonts w:hint="eastAsia"/>
        </w:rPr>
      </w:pPr>
      <w:r>
        <w:rPr>
          <w:rFonts w:hint="eastAsia"/>
        </w:rPr>
        <w:t>再者，他们成为君王并非有两种状态，而只有一种，否定其一就意味着肯定其二。</w:t>
      </w:r>
    </w:p>
    <w:p w14:paraId="02AD914D">
      <w:pPr>
        <w:numPr>
          <w:ilvl w:val="0"/>
          <w:numId w:val="0"/>
        </w:numPr>
        <w:spacing w:after="0"/>
        <w:ind w:left="10" w:leftChars="0" w:hanging="10" w:firstLineChars="0"/>
        <w:rPr>
          <w:rFonts w:hint="eastAsia"/>
        </w:rPr>
      </w:pPr>
    </w:p>
    <w:p w14:paraId="2FBC921B">
      <w:pPr>
        <w:numPr>
          <w:ilvl w:val="0"/>
          <w:numId w:val="0"/>
        </w:numPr>
        <w:spacing w:after="0"/>
        <w:ind w:left="10" w:leftChars="0" w:hanging="10" w:firstLineChars="0"/>
        <w:rPr>
          <w:rFonts w:hint="eastAsia"/>
        </w:rPr>
      </w:pPr>
      <w:r>
        <w:rPr>
          <w:rFonts w:hint="eastAsia"/>
        </w:rPr>
        <w:t>Thus the horns are either uncrowned, that is, subject to the Roman Empire; or, they are crowned, that is, have gotten a Kingdom, according to this prophesie; But they are not now in the first state, Therefore they must be taken in the last consideration.</w:t>
      </w:r>
    </w:p>
    <w:p w14:paraId="7D22F617">
      <w:pPr>
        <w:numPr>
          <w:ilvl w:val="0"/>
          <w:numId w:val="0"/>
        </w:numPr>
        <w:spacing w:after="0"/>
        <w:ind w:left="10" w:leftChars="0" w:hanging="10" w:firstLineChars="0"/>
        <w:rPr>
          <w:rFonts w:hint="eastAsia"/>
        </w:rPr>
      </w:pPr>
      <w:r>
        <w:rPr>
          <w:rFonts w:hint="eastAsia"/>
        </w:rPr>
        <w:t>因此，这些角要么没有冠冕，即臣服于罗马帝国；要么戴着冠冕，即根据此预言已得了一个国；但他们如今已不在第一种状态，所以必须被视为处在后一种状态。</w:t>
      </w:r>
    </w:p>
    <w:p w14:paraId="13010ECB">
      <w:pPr>
        <w:numPr>
          <w:ilvl w:val="0"/>
          <w:numId w:val="0"/>
        </w:numPr>
        <w:spacing w:after="0"/>
        <w:ind w:left="10" w:leftChars="0" w:hanging="10" w:firstLineChars="0"/>
        <w:rPr>
          <w:rFonts w:hint="eastAsia"/>
        </w:rPr>
      </w:pPr>
    </w:p>
    <w:p w14:paraId="78FC1EB7">
      <w:pPr>
        <w:numPr>
          <w:ilvl w:val="0"/>
          <w:numId w:val="0"/>
        </w:numPr>
        <w:spacing w:after="0"/>
        <w:ind w:left="10" w:leftChars="0" w:hanging="10" w:firstLineChars="0"/>
        <w:rPr>
          <w:rFonts w:hint="eastAsia"/>
        </w:rPr>
      </w:pPr>
      <w:r>
        <w:rPr>
          <w:rFonts w:hint="eastAsia"/>
        </w:rPr>
        <w:t>And as there is no head or Government interveening among the supreme Governments, set out by heads, So must there be no interveening state of these Kingdoms admitted betwixt what then was, and the fulfilling of this, whereby their future state is set out.</w:t>
      </w:r>
    </w:p>
    <w:p w14:paraId="00F5D9AE">
      <w:pPr>
        <w:numPr>
          <w:ilvl w:val="0"/>
          <w:numId w:val="0"/>
        </w:numPr>
        <w:spacing w:after="0"/>
        <w:ind w:left="10" w:leftChars="0" w:hanging="10" w:firstLineChars="0"/>
        <w:rPr>
          <w:rFonts w:hint="eastAsia"/>
        </w:rPr>
      </w:pPr>
      <w:r>
        <w:rPr>
          <w:rFonts w:hint="eastAsia"/>
        </w:rPr>
        <w:t>正如由头所代表的最高政府之间没有居间的头或政府，同样，在当时的光景与这预言的应验之间，也不应容许这些王国有任何居间的状态，而这预言正是设定了它们未来的状态。</w:t>
      </w:r>
    </w:p>
    <w:p w14:paraId="6A29936D">
      <w:pPr>
        <w:numPr>
          <w:ilvl w:val="0"/>
          <w:numId w:val="0"/>
        </w:numPr>
        <w:spacing w:after="0"/>
        <w:ind w:left="10" w:leftChars="0" w:hanging="10" w:firstLineChars="0"/>
        <w:rPr>
          <w:rFonts w:hint="eastAsia"/>
        </w:rPr>
      </w:pPr>
    </w:p>
    <w:p w14:paraId="7ABBA738">
      <w:pPr>
        <w:numPr>
          <w:ilvl w:val="0"/>
          <w:numId w:val="0"/>
        </w:numPr>
        <w:spacing w:after="0"/>
        <w:ind w:left="10" w:leftChars="0" w:hanging="10" w:firstLineChars="0"/>
        <w:rPr>
          <w:rFonts w:hint="eastAsia"/>
        </w:rPr>
      </w:pPr>
      <w:r>
        <w:rPr>
          <w:rFonts w:hint="eastAsia"/>
        </w:rPr>
        <w:t>Arg 2. If the Kings now in being have the very characters mentioned here, Then they must be the fulfilling of this prophesie; But in event they answer it in all things, Ergo.</w:t>
      </w:r>
    </w:p>
    <w:p w14:paraId="66C70216">
      <w:pPr>
        <w:numPr>
          <w:ilvl w:val="0"/>
          <w:numId w:val="0"/>
        </w:numPr>
        <w:spacing w:after="0"/>
        <w:ind w:left="10" w:leftChars="0" w:hanging="10" w:firstLineChars="0"/>
        <w:rPr>
          <w:rFonts w:hint="eastAsia"/>
        </w:rPr>
      </w:pPr>
      <w:r>
        <w:rPr>
          <w:rFonts w:hint="eastAsia"/>
        </w:rPr>
        <w:t>论据 2. 如果现存的君王们具有此处提到的特征，那么他们必定是这预言的应验；而事实是，他们在所有方面都与预言相符，所以结论成立。</w:t>
      </w:r>
    </w:p>
    <w:p w14:paraId="1828030A">
      <w:pPr>
        <w:numPr>
          <w:ilvl w:val="0"/>
          <w:numId w:val="0"/>
        </w:numPr>
        <w:spacing w:after="0"/>
        <w:ind w:left="10" w:leftChars="0" w:hanging="10" w:firstLineChars="0"/>
        <w:rPr>
          <w:rFonts w:hint="eastAsia"/>
        </w:rPr>
      </w:pPr>
    </w:p>
    <w:p w14:paraId="5DF065E7">
      <w:pPr>
        <w:numPr>
          <w:ilvl w:val="0"/>
          <w:numId w:val="0"/>
        </w:numPr>
        <w:spacing w:after="0"/>
        <w:ind w:left="10" w:leftChars="0" w:hanging="10" w:firstLineChars="0"/>
        <w:rPr>
          <w:rFonts w:hint="eastAsia"/>
        </w:rPr>
      </w:pPr>
      <w:r>
        <w:rPr>
          <w:rFonts w:hint="eastAsia"/>
        </w:rPr>
        <w:t>1. There are now many Kings, which were not in Johns time.</w:t>
      </w:r>
    </w:p>
    <w:p w14:paraId="6D283013">
      <w:pPr>
        <w:numPr>
          <w:ilvl w:val="0"/>
          <w:numId w:val="0"/>
        </w:numPr>
        <w:spacing w:after="0"/>
        <w:ind w:left="10" w:leftChars="0" w:hanging="10" w:firstLineChars="0"/>
        <w:rPr>
          <w:rFonts w:hint="eastAsia"/>
        </w:rPr>
      </w:pPr>
      <w:r>
        <w:rPr>
          <w:rFonts w:hint="eastAsia"/>
        </w:rPr>
        <w:t>1. 如今有许多君王，这在约翰时代是没有的。</w:t>
      </w:r>
    </w:p>
    <w:p w14:paraId="2D8B8B9C">
      <w:pPr>
        <w:numPr>
          <w:ilvl w:val="0"/>
          <w:numId w:val="0"/>
        </w:numPr>
        <w:spacing w:after="0"/>
        <w:ind w:left="10" w:leftChars="0" w:hanging="10" w:firstLineChars="0"/>
        <w:rPr>
          <w:rFonts w:hint="eastAsia"/>
        </w:rPr>
      </w:pPr>
    </w:p>
    <w:p w14:paraId="1659814F">
      <w:pPr>
        <w:numPr>
          <w:ilvl w:val="0"/>
          <w:numId w:val="0"/>
        </w:numPr>
        <w:spacing w:after="0"/>
        <w:ind w:left="10" w:leftChars="0" w:hanging="10" w:firstLineChars="0"/>
        <w:rPr>
          <w:rFonts w:hint="eastAsia"/>
        </w:rPr>
      </w:pPr>
      <w:r>
        <w:rPr>
          <w:rFonts w:hint="eastAsia"/>
        </w:rPr>
        <w:t>2. They are arisen out of the old Provinces of the Roman Empire.</w:t>
      </w:r>
    </w:p>
    <w:p w14:paraId="754B2CDA">
      <w:pPr>
        <w:numPr>
          <w:ilvl w:val="0"/>
          <w:numId w:val="0"/>
        </w:numPr>
        <w:spacing w:after="0"/>
        <w:ind w:left="10" w:leftChars="0" w:hanging="10" w:firstLineChars="0"/>
        <w:rPr>
          <w:rFonts w:hint="eastAsia"/>
        </w:rPr>
      </w:pPr>
      <w:r>
        <w:rPr>
          <w:rFonts w:hint="eastAsia"/>
        </w:rPr>
        <w:t>2. 他们是从罗马帝国的旧省份中兴起的。</w:t>
      </w:r>
    </w:p>
    <w:p w14:paraId="25130581">
      <w:pPr>
        <w:numPr>
          <w:ilvl w:val="0"/>
          <w:numId w:val="0"/>
        </w:numPr>
        <w:spacing w:after="0"/>
        <w:ind w:left="10" w:leftChars="0" w:hanging="10" w:firstLineChars="0"/>
        <w:rPr>
          <w:rFonts w:hint="eastAsia"/>
        </w:rPr>
      </w:pPr>
    </w:p>
    <w:p w14:paraId="0FD06678">
      <w:pPr>
        <w:numPr>
          <w:ilvl w:val="0"/>
          <w:numId w:val="0"/>
        </w:numPr>
        <w:spacing w:after="0"/>
        <w:ind w:left="10" w:leftChars="0" w:hanging="10" w:firstLineChars="0"/>
        <w:rPr>
          <w:rFonts w:hint="eastAsia"/>
        </w:rPr>
      </w:pPr>
      <w:r>
        <w:rPr>
          <w:rFonts w:hint="eastAsia"/>
        </w:rPr>
        <w:t>3. They are under another head and Governour than was then in Johns time, and so contemporary with that which was to come.</w:t>
      </w:r>
    </w:p>
    <w:p w14:paraId="55387002">
      <w:pPr>
        <w:numPr>
          <w:ilvl w:val="0"/>
          <w:numId w:val="0"/>
        </w:numPr>
        <w:spacing w:after="0"/>
        <w:ind w:left="10" w:leftChars="0" w:hanging="10" w:firstLineChars="0"/>
        <w:rPr>
          <w:rFonts w:hint="eastAsia"/>
        </w:rPr>
      </w:pPr>
      <w:r>
        <w:rPr>
          <w:rFonts w:hint="eastAsia"/>
        </w:rPr>
        <w:t>3. 他们处在另一位头和统治者之下，不同于约翰时代的那位，因此与那将要来的同时代。</w:t>
      </w:r>
    </w:p>
    <w:p w14:paraId="5F758B77">
      <w:pPr>
        <w:numPr>
          <w:ilvl w:val="0"/>
          <w:numId w:val="0"/>
        </w:numPr>
        <w:spacing w:after="0"/>
        <w:ind w:left="10" w:leftChars="0" w:hanging="10" w:firstLineChars="0"/>
        <w:rPr>
          <w:rFonts w:hint="eastAsia"/>
        </w:rPr>
      </w:pPr>
    </w:p>
    <w:p w14:paraId="2452103E">
      <w:pPr>
        <w:numPr>
          <w:ilvl w:val="0"/>
          <w:numId w:val="0"/>
        </w:numPr>
        <w:spacing w:after="0"/>
        <w:ind w:left="10" w:leftChars="0" w:hanging="10" w:firstLineChars="0"/>
        <w:rPr>
          <w:rFonts w:hint="eastAsia"/>
        </w:rPr>
      </w:pPr>
      <w:r>
        <w:rPr>
          <w:rFonts w:hint="eastAsia"/>
        </w:rPr>
        <w:t>4. They have all joyntly given their strength to be serviceable to the power, that is, the seventh head, which was then to come.</w:t>
      </w:r>
    </w:p>
    <w:p w14:paraId="6EE7B3F4">
      <w:pPr>
        <w:numPr>
          <w:ilvl w:val="0"/>
          <w:numId w:val="0"/>
        </w:numPr>
        <w:spacing w:after="0"/>
        <w:ind w:left="10" w:leftChars="0" w:hanging="10" w:firstLineChars="0"/>
        <w:rPr>
          <w:rFonts w:hint="eastAsia"/>
        </w:rPr>
      </w:pPr>
      <w:r>
        <w:rPr>
          <w:rFonts w:hint="eastAsia"/>
        </w:rPr>
        <w:t>4. 他们都一同将自己的能力献给了那个权势，即那将要来的第七个头。</w:t>
      </w:r>
    </w:p>
    <w:p w14:paraId="29B57E7D">
      <w:pPr>
        <w:numPr>
          <w:ilvl w:val="0"/>
          <w:numId w:val="0"/>
        </w:numPr>
        <w:spacing w:after="0"/>
        <w:ind w:left="10" w:leftChars="0" w:hanging="10" w:firstLineChars="0"/>
        <w:rPr>
          <w:rFonts w:hint="eastAsia"/>
        </w:rPr>
      </w:pPr>
    </w:p>
    <w:p w14:paraId="0539BC70">
      <w:pPr>
        <w:numPr>
          <w:ilvl w:val="0"/>
          <w:numId w:val="0"/>
        </w:numPr>
        <w:spacing w:after="0"/>
        <w:ind w:left="10" w:leftChars="0" w:hanging="10" w:firstLineChars="0"/>
        <w:rPr>
          <w:rFonts w:hint="eastAsia"/>
        </w:rPr>
      </w:pPr>
      <w:r>
        <w:rPr>
          <w:rFonts w:hint="eastAsia"/>
        </w:rPr>
        <w:t>5. They have been making, for a long time, in all their Dominions, war with the Saints, Therefore this must be fulfilled, seing all things prophesied have directly come to passe.</w:t>
      </w:r>
    </w:p>
    <w:p w14:paraId="4202F48F">
      <w:pPr>
        <w:numPr>
          <w:ilvl w:val="0"/>
          <w:numId w:val="0"/>
        </w:numPr>
        <w:spacing w:after="0"/>
        <w:ind w:left="10" w:leftChars="0" w:hanging="10" w:firstLineChars="0"/>
        <w:rPr>
          <w:rFonts w:hint="eastAsia"/>
        </w:rPr>
      </w:pPr>
      <w:r>
        <w:rPr>
          <w:rFonts w:hint="eastAsia"/>
        </w:rPr>
        <w:t>5. 他们长期以来，在各自的领土上与圣徒争战，因此这预言必定已经应验，因为所有预言之事都已直接发生。</w:t>
      </w:r>
    </w:p>
    <w:p w14:paraId="7A5D7B2A">
      <w:pPr>
        <w:numPr>
          <w:ilvl w:val="0"/>
          <w:numId w:val="0"/>
        </w:numPr>
        <w:spacing w:after="0"/>
        <w:ind w:left="10" w:leftChars="0" w:hanging="10" w:firstLineChars="0"/>
        <w:rPr>
          <w:rFonts w:hint="eastAsia"/>
        </w:rPr>
      </w:pPr>
    </w:p>
    <w:p w14:paraId="187C5AB4">
      <w:pPr>
        <w:numPr>
          <w:ilvl w:val="0"/>
          <w:numId w:val="0"/>
        </w:numPr>
        <w:spacing w:after="0"/>
        <w:ind w:left="10" w:leftChars="0" w:hanging="10" w:firstLineChars="0"/>
        <w:rPr>
          <w:rFonts w:hint="eastAsia"/>
        </w:rPr>
      </w:pPr>
      <w:r>
        <w:rPr>
          <w:rFonts w:hint="eastAsia"/>
        </w:rPr>
        <w:t>Arg. 3. It may be made out, thus, If the last Government of Rome become, which is called the eight or seventh, Then this prophesie is fulfilled; for they (that is, the last Government of Rome) and these ten Kings, are contemporary together; They receive power one hour with the beast and give it to him; and therefore the making out, that any of them is come, is the making out that both are come: But it is cleared before, and is clear also in it self, that he is come, thus, If that Government or Governour of Rome become, to whom the separate Kings, that refuse temporall subjection to the Emperour, shall give joyntly their power and strength upon another account, then the seventh and last Governour of Rome is come: for, that beast which they give their power unto, is the beast which John saw in the vision (which, vers. 11 was then, is not, but was to come.)</w:t>
      </w:r>
    </w:p>
    <w:p w14:paraId="7BA740B6">
      <w:pPr>
        <w:numPr>
          <w:ilvl w:val="0"/>
          <w:numId w:val="0"/>
        </w:numPr>
        <w:spacing w:after="0"/>
        <w:ind w:left="10" w:leftChars="0" w:hanging="10" w:firstLineChars="0"/>
        <w:rPr>
          <w:rFonts w:hint="eastAsia"/>
        </w:rPr>
      </w:pPr>
      <w:r>
        <w:rPr>
          <w:rFonts w:hint="eastAsia"/>
        </w:rPr>
        <w:t>论据 3. 此事可如此证明：如果罗马最后的政府，即被称为第八位或第七位的已经来临，那么这预言就应验了；因为他们（即罗马最后的政府）与这十王是同时代的；他们与那兽同时同刻得了权柄，又将权柄给了他；因此，证明他们中任何一方已来临，就是证明双方都已来临：但此前已阐明，且此事本身亦清楚，他已经来了，即是说，如果罗马的那个政府或统治者已经来临，而那些拒绝在属世上臣服于皇帝的分离的君王们，将要出于另一个缘故，一同将他们的权柄和能力给他，那么罗马第七位也是最后一位的统治者就已经来了：因为他们将权柄所给的那兽，就是约翰在异象中所见的那兽（即11节所说，先前有，如今没有，以后再有的那位）。</w:t>
      </w:r>
    </w:p>
    <w:p w14:paraId="6D77241F">
      <w:pPr>
        <w:numPr>
          <w:ilvl w:val="0"/>
          <w:numId w:val="0"/>
        </w:numPr>
        <w:spacing w:after="0"/>
        <w:ind w:left="10" w:leftChars="0" w:hanging="10" w:firstLineChars="0"/>
        <w:rPr>
          <w:rFonts w:hint="eastAsia"/>
        </w:rPr>
      </w:pPr>
    </w:p>
    <w:p w14:paraId="18E43579">
      <w:pPr>
        <w:numPr>
          <w:ilvl w:val="0"/>
          <w:numId w:val="0"/>
        </w:numPr>
        <w:spacing w:after="0"/>
        <w:ind w:left="10" w:leftChars="0" w:hanging="10" w:firstLineChars="0"/>
        <w:rPr>
          <w:rFonts w:hint="eastAsia"/>
        </w:rPr>
      </w:pPr>
      <w:r>
        <w:rPr>
          <w:rFonts w:hint="eastAsia"/>
        </w:rPr>
        <w:t>But truth and experience telleth us, that another Governour sitteth now at Rome than sat in Johns time, unto whom these Kings have given their power, Therefore the last Governour must be come; and to this prophesie, which is contemporary with it, must be fulfilled.</w:t>
      </w:r>
    </w:p>
    <w:p w14:paraId="518A9C1E">
      <w:pPr>
        <w:numPr>
          <w:ilvl w:val="0"/>
          <w:numId w:val="0"/>
        </w:numPr>
        <w:spacing w:after="0"/>
        <w:ind w:left="10" w:leftChars="0" w:hanging="10" w:firstLineChars="0"/>
        <w:rPr>
          <w:rFonts w:hint="eastAsia"/>
        </w:rPr>
      </w:pPr>
      <w:r>
        <w:rPr>
          <w:rFonts w:hint="eastAsia"/>
        </w:rPr>
        <w:t>但真理和经验告诉我们，如今坐在罗马的统治者，不同于约翰时代的统治者，这些君王已将他们的权柄给了他，因此，最后的统治者必定已经来临；而与此同代的这预言，也必定已经应验。</w:t>
      </w:r>
    </w:p>
    <w:p w14:paraId="4C838593">
      <w:pPr>
        <w:numPr>
          <w:ilvl w:val="0"/>
          <w:numId w:val="0"/>
        </w:numPr>
        <w:spacing w:after="0"/>
        <w:ind w:left="10" w:leftChars="0" w:hanging="10" w:firstLineChars="0"/>
        <w:rPr>
          <w:rFonts w:hint="eastAsia"/>
        </w:rPr>
      </w:pPr>
    </w:p>
    <w:p w14:paraId="73D3C2FB">
      <w:pPr>
        <w:numPr>
          <w:ilvl w:val="0"/>
          <w:numId w:val="0"/>
        </w:numPr>
        <w:spacing w:after="0"/>
        <w:ind w:left="10" w:leftChars="0" w:hanging="10" w:firstLineChars="0"/>
        <w:rPr>
          <w:rFonts w:hint="eastAsia"/>
        </w:rPr>
      </w:pPr>
      <w:r>
        <w:rPr>
          <w:rFonts w:hint="eastAsia"/>
        </w:rPr>
        <w:t>Arg. 4. This prophesie must either be fulfilled, or it is to be fulfilled; But, not the last, Therefore the former.</w:t>
      </w:r>
    </w:p>
    <w:p w14:paraId="308CFDA8">
      <w:pPr>
        <w:numPr>
          <w:ilvl w:val="0"/>
          <w:numId w:val="0"/>
        </w:numPr>
        <w:spacing w:after="0"/>
        <w:ind w:left="10" w:leftChars="0" w:hanging="10" w:firstLineChars="0"/>
        <w:rPr>
          <w:rFonts w:hint="eastAsia"/>
        </w:rPr>
      </w:pPr>
      <w:r>
        <w:rPr>
          <w:rFonts w:hint="eastAsia"/>
        </w:rPr>
        <w:t>论据 4. 这预言要么已经应验，要么将要应验；但不是后者，所以是前者。</w:t>
      </w:r>
    </w:p>
    <w:p w14:paraId="0EDEE8AE">
      <w:pPr>
        <w:numPr>
          <w:ilvl w:val="0"/>
          <w:numId w:val="0"/>
        </w:numPr>
        <w:spacing w:after="0"/>
        <w:ind w:left="10" w:leftChars="0" w:hanging="10" w:firstLineChars="0"/>
        <w:rPr>
          <w:rFonts w:hint="eastAsia"/>
        </w:rPr>
      </w:pPr>
    </w:p>
    <w:p w14:paraId="58BC4192">
      <w:pPr>
        <w:numPr>
          <w:ilvl w:val="0"/>
          <w:numId w:val="0"/>
        </w:numPr>
        <w:spacing w:after="0"/>
        <w:ind w:left="10" w:leftChars="0" w:hanging="10" w:firstLineChars="0"/>
        <w:rPr>
          <w:rFonts w:hint="eastAsia"/>
        </w:rPr>
      </w:pPr>
      <w:r>
        <w:rPr>
          <w:rFonts w:hint="eastAsia"/>
        </w:rPr>
        <w:t>If these Kings or Kingdoms be to arise, they must either rise out of the Kingdoms that now are separate, or out of that which is called the Empire; But neither of these can be.</w:t>
      </w:r>
    </w:p>
    <w:p w14:paraId="7D4C871D">
      <w:pPr>
        <w:numPr>
          <w:ilvl w:val="0"/>
          <w:numId w:val="0"/>
        </w:numPr>
        <w:spacing w:after="0"/>
        <w:ind w:left="10" w:leftChars="0" w:hanging="10" w:firstLineChars="0"/>
        <w:rPr>
          <w:rFonts w:hint="eastAsia"/>
        </w:rPr>
      </w:pPr>
      <w:r>
        <w:rPr>
          <w:rFonts w:hint="eastAsia"/>
        </w:rPr>
        <w:t>如果这些君王或王国将要兴起，他们必须要么从现在分离的王国中兴起，要么从所谓的帝国中兴起；但两者皆不可能。</w:t>
      </w:r>
    </w:p>
    <w:p w14:paraId="335B3300">
      <w:pPr>
        <w:numPr>
          <w:ilvl w:val="0"/>
          <w:numId w:val="0"/>
        </w:numPr>
        <w:spacing w:after="0"/>
        <w:ind w:left="10" w:leftChars="0" w:hanging="10" w:firstLineChars="0"/>
        <w:rPr>
          <w:rFonts w:hint="eastAsia"/>
        </w:rPr>
      </w:pPr>
    </w:p>
    <w:p w14:paraId="02F8EB0E">
      <w:pPr>
        <w:numPr>
          <w:ilvl w:val="0"/>
          <w:numId w:val="0"/>
        </w:numPr>
        <w:spacing w:after="0"/>
        <w:ind w:left="10" w:leftChars="0" w:hanging="10" w:firstLineChars="0"/>
        <w:rPr>
          <w:rFonts w:hint="eastAsia"/>
        </w:rPr>
      </w:pPr>
      <w:r>
        <w:rPr>
          <w:rFonts w:hint="eastAsia"/>
        </w:rPr>
        <w:t>Not the first, beside that there is no warrand to expect a second revolution of those Kingdoms after the first, which this would infer.</w:t>
      </w:r>
    </w:p>
    <w:p w14:paraId="7751C196">
      <w:pPr>
        <w:numPr>
          <w:ilvl w:val="0"/>
          <w:numId w:val="0"/>
        </w:numPr>
        <w:spacing w:after="0"/>
        <w:ind w:left="10" w:leftChars="0" w:hanging="10" w:firstLineChars="0"/>
        <w:rPr>
          <w:rFonts w:hint="eastAsia"/>
        </w:rPr>
      </w:pPr>
      <w:r>
        <w:rPr>
          <w:rFonts w:hint="eastAsia"/>
        </w:rPr>
        <w:t>不是前者，除了没有根据可以期望这些王国在第一次变革之后再有第二次变革（这将是此说法的推论）之外。</w:t>
      </w:r>
    </w:p>
    <w:p w14:paraId="1F1E72D2">
      <w:pPr>
        <w:numPr>
          <w:ilvl w:val="0"/>
          <w:numId w:val="0"/>
        </w:numPr>
        <w:spacing w:after="0"/>
        <w:ind w:left="10" w:leftChars="0" w:hanging="10" w:firstLineChars="0"/>
        <w:rPr>
          <w:rFonts w:hint="eastAsia"/>
        </w:rPr>
      </w:pPr>
    </w:p>
    <w:p w14:paraId="04DEB307">
      <w:pPr>
        <w:numPr>
          <w:ilvl w:val="0"/>
          <w:numId w:val="0"/>
        </w:numPr>
        <w:spacing w:after="0"/>
        <w:ind w:left="10" w:leftChars="0" w:hanging="10" w:firstLineChars="0"/>
        <w:rPr>
          <w:rFonts w:hint="eastAsia"/>
        </w:rPr>
      </w:pPr>
      <w:r>
        <w:rPr>
          <w:rFonts w:hint="eastAsia"/>
        </w:rPr>
        <w:t>I say, secondly, they must arise to be in this consideration horns (to the beast) and Kings, which were not Kings before: Now all these Provinces, having had this long time Kings, cannot then be looked on as the subject out of which these to come must arise.</w:t>
      </w:r>
    </w:p>
    <w:p w14:paraId="06B27A29">
      <w:pPr>
        <w:numPr>
          <w:ilvl w:val="0"/>
          <w:numId w:val="0"/>
        </w:numPr>
        <w:spacing w:after="0"/>
        <w:ind w:left="10" w:leftChars="0" w:hanging="10" w:firstLineChars="0"/>
        <w:rPr>
          <w:rFonts w:hint="eastAsia"/>
        </w:rPr>
      </w:pPr>
      <w:r>
        <w:rPr>
          <w:rFonts w:hint="eastAsia"/>
        </w:rPr>
        <w:t>我再说，第二，他们必须兴起成为在这种考量下的角（属于那兽）和君王，而他们之前并非君王：如今，所有这些省份长期以来都已有君王，因此不能被视为那将要兴起的君王们的起源地。</w:t>
      </w:r>
    </w:p>
    <w:p w14:paraId="789F4960">
      <w:pPr>
        <w:numPr>
          <w:ilvl w:val="0"/>
          <w:numId w:val="0"/>
        </w:numPr>
        <w:spacing w:after="0"/>
        <w:ind w:left="10" w:leftChars="0" w:hanging="10" w:firstLineChars="0"/>
        <w:rPr>
          <w:rFonts w:hint="eastAsia"/>
        </w:rPr>
      </w:pPr>
    </w:p>
    <w:p w14:paraId="5F3CA0B7">
      <w:pPr>
        <w:numPr>
          <w:ilvl w:val="0"/>
          <w:numId w:val="0"/>
        </w:numPr>
        <w:spacing w:after="0"/>
        <w:ind w:left="10" w:leftChars="0" w:hanging="10" w:firstLineChars="0"/>
        <w:rPr>
          <w:rFonts w:hint="eastAsia"/>
        </w:rPr>
      </w:pPr>
      <w:r>
        <w:rPr>
          <w:rFonts w:hint="eastAsia"/>
        </w:rPr>
        <w:t>Beside, if there were a twofold arising of Kings out of the Empire, and the one not distinguished from the other, the arising of these ten Kings would not be a distinguishing character to discern this beast, and so to make him known by his horns, which yet is the scope here.</w:t>
      </w:r>
    </w:p>
    <w:p w14:paraId="5AD1E609">
      <w:pPr>
        <w:numPr>
          <w:ilvl w:val="0"/>
          <w:numId w:val="0"/>
        </w:numPr>
        <w:spacing w:after="0"/>
        <w:ind w:left="10" w:leftChars="0" w:hanging="10" w:firstLineChars="0"/>
        <w:rPr>
          <w:rFonts w:hint="eastAsia"/>
        </w:rPr>
      </w:pPr>
      <w:r>
        <w:rPr>
          <w:rFonts w:hint="eastAsia"/>
        </w:rPr>
        <w:t>此外，如果君王从帝国中有两种兴起方式，且两者无法区分，那么这十王的兴起就不会成为一个辨识这兽的显著特征，从而无法藉着他的角来认识他，但这正是此处的目的。</w:t>
      </w:r>
    </w:p>
    <w:p w14:paraId="3B21D0EA">
      <w:pPr>
        <w:numPr>
          <w:ilvl w:val="0"/>
          <w:numId w:val="0"/>
        </w:numPr>
        <w:spacing w:after="0"/>
        <w:ind w:left="10" w:leftChars="0" w:hanging="10" w:firstLineChars="0"/>
        <w:rPr>
          <w:rFonts w:hint="eastAsia"/>
        </w:rPr>
      </w:pPr>
    </w:p>
    <w:p w14:paraId="5896186C">
      <w:pPr>
        <w:numPr>
          <w:ilvl w:val="0"/>
          <w:numId w:val="0"/>
        </w:numPr>
        <w:spacing w:after="0"/>
        <w:ind w:left="10" w:leftChars="0" w:hanging="10" w:firstLineChars="0"/>
        <w:rPr>
          <w:rFonts w:hint="eastAsia"/>
        </w:rPr>
      </w:pPr>
      <w:r>
        <w:rPr>
          <w:rFonts w:hint="eastAsia"/>
        </w:rPr>
        <w:t>And therefore this character often Kings, can agree to no other state or head, but this last.</w:t>
      </w:r>
    </w:p>
    <w:p w14:paraId="3A6FFBA9">
      <w:pPr>
        <w:numPr>
          <w:ilvl w:val="0"/>
          <w:numId w:val="0"/>
        </w:numPr>
        <w:spacing w:after="0"/>
        <w:ind w:left="10" w:leftChars="0" w:hanging="10" w:firstLineChars="0"/>
        <w:rPr>
          <w:rFonts w:hint="eastAsia"/>
        </w:rPr>
      </w:pPr>
      <w:r>
        <w:rPr>
          <w:rFonts w:hint="eastAsia"/>
        </w:rPr>
        <w:t>因此，这十王的特征，只能符合这最后的状态或头，而不能符合其他的。</w:t>
      </w:r>
    </w:p>
    <w:p w14:paraId="08F53BED">
      <w:pPr>
        <w:numPr>
          <w:ilvl w:val="0"/>
          <w:numId w:val="0"/>
        </w:numPr>
        <w:spacing w:after="0"/>
        <w:ind w:left="10" w:leftChars="0" w:hanging="10" w:firstLineChars="0"/>
        <w:rPr>
          <w:rFonts w:hint="eastAsia"/>
        </w:rPr>
      </w:pPr>
    </w:p>
    <w:p w14:paraId="0750EC1B">
      <w:pPr>
        <w:numPr>
          <w:ilvl w:val="0"/>
          <w:numId w:val="0"/>
        </w:numPr>
        <w:spacing w:after="0"/>
        <w:ind w:left="10" w:leftChars="0" w:hanging="10" w:firstLineChars="0"/>
        <w:rPr>
          <w:rFonts w:hint="eastAsia"/>
        </w:rPr>
      </w:pPr>
      <w:r>
        <w:rPr>
          <w:rFonts w:hint="eastAsia"/>
        </w:rPr>
        <w:t>Nor, 2. can it be out of the bounds of that now called the Empire: for, 1. there is not that extent of dominion, as to furnish ten Kings, especially to make such a great dominion, as Antichrists is supposed to be, of all People, Tongues and Nations.</w:t>
      </w:r>
    </w:p>
    <w:p w14:paraId="7D1DBF5B">
      <w:pPr>
        <w:numPr>
          <w:ilvl w:val="0"/>
          <w:numId w:val="0"/>
        </w:numPr>
        <w:spacing w:after="0"/>
        <w:ind w:left="10" w:leftChars="0" w:hanging="10" w:firstLineChars="0"/>
        <w:rPr>
          <w:rFonts w:hint="eastAsia"/>
        </w:rPr>
      </w:pPr>
      <w:r>
        <w:rPr>
          <w:rFonts w:hint="eastAsia"/>
        </w:rPr>
        <w:t>其次，2. 这也不可能出自现在所谓的帝国疆界之外：因为，1. 那里没有足够的领土范围，可以产生十个君王，特别是要形成像敌基督那样一个统管万民、万族、万方的庞大国度。</w:t>
      </w:r>
    </w:p>
    <w:p w14:paraId="123BAE2B">
      <w:pPr>
        <w:numPr>
          <w:ilvl w:val="0"/>
          <w:numId w:val="0"/>
        </w:numPr>
        <w:spacing w:after="0"/>
        <w:ind w:left="10" w:leftChars="0" w:hanging="10" w:firstLineChars="0"/>
        <w:rPr>
          <w:rFonts w:hint="eastAsia"/>
        </w:rPr>
      </w:pPr>
    </w:p>
    <w:p w14:paraId="6039A172">
      <w:pPr>
        <w:numPr>
          <w:ilvl w:val="0"/>
          <w:numId w:val="0"/>
        </w:numPr>
        <w:spacing w:after="0"/>
        <w:ind w:left="10" w:leftChars="0" w:hanging="10" w:firstLineChars="0"/>
        <w:rPr>
          <w:rFonts w:hint="eastAsia"/>
        </w:rPr>
      </w:pPr>
      <w:r>
        <w:rPr>
          <w:rFonts w:hint="eastAsia"/>
        </w:rPr>
        <w:t>2. If it were no broader, then Antichrists might and power by his horns would be no greater than what is now the Empire.</w:t>
      </w:r>
    </w:p>
    <w:p w14:paraId="7D91E303">
      <w:pPr>
        <w:numPr>
          <w:ilvl w:val="0"/>
          <w:numId w:val="0"/>
        </w:numPr>
        <w:spacing w:after="0"/>
        <w:ind w:left="10" w:leftChars="0" w:hanging="10" w:firstLineChars="0"/>
        <w:rPr>
          <w:rFonts w:hint="eastAsia"/>
        </w:rPr>
      </w:pPr>
      <w:r>
        <w:rPr>
          <w:rFonts w:hint="eastAsia"/>
        </w:rPr>
        <w:t>2. 如果范围不比这更广，那么敌基督藉着他的角所得的权势和能力，就不会超过现在帝国的范围。</w:t>
      </w:r>
    </w:p>
    <w:p w14:paraId="66554552">
      <w:pPr>
        <w:numPr>
          <w:ilvl w:val="0"/>
          <w:numId w:val="0"/>
        </w:numPr>
        <w:spacing w:after="0"/>
        <w:ind w:left="10" w:leftChars="0" w:hanging="10" w:firstLineChars="0"/>
        <w:rPr>
          <w:rFonts w:hint="eastAsia"/>
        </w:rPr>
      </w:pPr>
    </w:p>
    <w:p w14:paraId="309A2ACD">
      <w:pPr>
        <w:numPr>
          <w:ilvl w:val="0"/>
          <w:numId w:val="0"/>
        </w:numPr>
        <w:spacing w:after="0"/>
        <w:ind w:left="10" w:leftChars="0" w:hanging="10" w:firstLineChars="0"/>
        <w:rPr>
          <w:rFonts w:hint="eastAsia"/>
        </w:rPr>
      </w:pPr>
      <w:r>
        <w:rPr>
          <w:rFonts w:hint="eastAsia"/>
        </w:rPr>
        <w:t>2. It appeareth, that such must be Kingdoms in this state as were Provinces before; (the horns are the same, or near the same, uncrowned and crowned) But Germany was never moe Provinces than one, or at most two, (as was France and Spain) Therefore there is no proportionablnesse here to make ten crowned horns out of that which was but one, or at most two before.</w:t>
      </w:r>
    </w:p>
    <w:p w14:paraId="561F6183">
      <w:pPr>
        <w:numPr>
          <w:ilvl w:val="0"/>
          <w:numId w:val="0"/>
        </w:numPr>
        <w:spacing w:after="0"/>
        <w:ind w:left="10" w:leftChars="0" w:hanging="10" w:firstLineChars="0"/>
        <w:rPr>
          <w:rFonts w:hint="eastAsia"/>
        </w:rPr>
      </w:pPr>
      <w:r>
        <w:rPr>
          <w:rFonts w:hint="eastAsia"/>
        </w:rPr>
        <w:t>2. 显然，在这种状态下的王国，必须是之前的省份；（无论有无冠冕，角是相同或几乎相同的）但德意志从未超过一个行省，至多两个（如同法兰西和西班牙一样），因此，从一个或至多两个行省中产生十个戴冠冕的角，这里没有相称性。</w:t>
      </w:r>
    </w:p>
    <w:p w14:paraId="065560FC">
      <w:pPr>
        <w:numPr>
          <w:ilvl w:val="0"/>
          <w:numId w:val="0"/>
        </w:numPr>
        <w:spacing w:after="0"/>
        <w:ind w:left="10" w:leftChars="0" w:hanging="10" w:firstLineChars="0"/>
        <w:rPr>
          <w:rFonts w:hint="eastAsia"/>
        </w:rPr>
      </w:pPr>
    </w:p>
    <w:p w14:paraId="0774C942">
      <w:pPr>
        <w:numPr>
          <w:ilvl w:val="0"/>
          <w:numId w:val="0"/>
        </w:numPr>
        <w:spacing w:after="0"/>
        <w:ind w:left="10" w:leftChars="0" w:hanging="10" w:firstLineChars="0"/>
        <w:rPr>
          <w:rFonts w:hint="eastAsia"/>
        </w:rPr>
      </w:pPr>
      <w:r>
        <w:rPr>
          <w:rFonts w:hint="eastAsia"/>
        </w:rPr>
        <w:t>Beside, our reasoning is not only, that there are now so many Kings, but so many who act as horns to an other power, as the Provinces were wont to do, and they are not horns to these called Emperoars, They must therefore be so to another head; and if so, then this prophesie is fulfilled.</w:t>
      </w:r>
    </w:p>
    <w:p w14:paraId="0BFBE08E">
      <w:pPr>
        <w:numPr>
          <w:ilvl w:val="0"/>
          <w:numId w:val="0"/>
        </w:numPr>
        <w:spacing w:after="0"/>
        <w:ind w:left="10" w:leftChars="0" w:hanging="10" w:firstLineChars="0"/>
        <w:rPr>
          <w:rFonts w:hint="eastAsia"/>
        </w:rPr>
      </w:pPr>
      <w:r>
        <w:rPr>
          <w:rFonts w:hint="eastAsia"/>
        </w:rPr>
        <w:t>此外，我们的推理不仅在于如今有如此多的君王，而且在于有如此多君王作为另一权势的角而行动，正如各省份过去所做的那样，但他们并非那些被称为皇帝的角，因此他们必定是另一位头的角；若果真如此，那么这预言就应验了。</w:t>
      </w:r>
    </w:p>
    <w:p w14:paraId="536A59CA">
      <w:pPr>
        <w:numPr>
          <w:ilvl w:val="0"/>
          <w:numId w:val="0"/>
        </w:numPr>
        <w:spacing w:after="0"/>
        <w:ind w:left="10" w:leftChars="0" w:hanging="10" w:firstLineChars="0"/>
        <w:rPr>
          <w:rFonts w:hint="eastAsia"/>
        </w:rPr>
      </w:pPr>
    </w:p>
    <w:p w14:paraId="2FF063BD">
      <w:pPr>
        <w:numPr>
          <w:ilvl w:val="0"/>
          <w:numId w:val="0"/>
        </w:numPr>
        <w:spacing w:after="0"/>
        <w:ind w:left="10" w:leftChars="0" w:hanging="10" w:firstLineChars="0"/>
        <w:rPr>
          <w:rFonts w:hint="eastAsia"/>
        </w:rPr>
      </w:pPr>
      <w:r>
        <w:rPr>
          <w:rFonts w:hint="eastAsia"/>
        </w:rPr>
        <w:t>The manner of fulfilling must be looked in these steps. 1. Constantine, after the heathens are cast down, removeth from Rome and leaveth that seat void, so after that he is not to be accounted an head, as is said on Chap. 13.</w:t>
      </w:r>
    </w:p>
    <w:p w14:paraId="33921238">
      <w:pPr>
        <w:numPr>
          <w:ilvl w:val="0"/>
          <w:numId w:val="0"/>
        </w:numPr>
        <w:spacing w:after="0"/>
        <w:ind w:left="10" w:leftChars="0" w:hanging="10" w:firstLineChars="0"/>
        <w:rPr>
          <w:rFonts w:hint="eastAsia"/>
        </w:rPr>
      </w:pPr>
      <w:r>
        <w:rPr>
          <w:rFonts w:hint="eastAsia"/>
        </w:rPr>
        <w:t>应验的方式须按以下步骤来看。1. 君士坦丁，在异教徒被推翻后，迁离罗马，使该座位空悬，因此在那之后，他不再被算为一个头，正如13章所论。</w:t>
      </w:r>
    </w:p>
    <w:p w14:paraId="2A4878C1">
      <w:pPr>
        <w:numPr>
          <w:ilvl w:val="0"/>
          <w:numId w:val="0"/>
        </w:numPr>
        <w:spacing w:after="0"/>
        <w:ind w:left="10" w:leftChars="0" w:hanging="10" w:firstLineChars="0"/>
        <w:rPr>
          <w:rFonts w:hint="eastAsia"/>
        </w:rPr>
      </w:pPr>
    </w:p>
    <w:p w14:paraId="6F96B6C8">
      <w:pPr>
        <w:numPr>
          <w:ilvl w:val="0"/>
          <w:numId w:val="0"/>
        </w:numPr>
        <w:spacing w:after="0"/>
        <w:ind w:left="10" w:leftChars="0" w:hanging="10" w:firstLineChars="0"/>
        <w:rPr>
          <w:rFonts w:hint="eastAsia"/>
        </w:rPr>
      </w:pPr>
      <w:r>
        <w:rPr>
          <w:rFonts w:hint="eastAsia"/>
        </w:rPr>
        <w:t>2. After that, anno 412 and 455 the barbarous Nations, Goths and Vandals, did over-run the western Empire and seven times take Rome; by this the Empire is distracted, and severall Provinces are either now become kingdoms by the continuance of these Nations in them, or by others assuming supream power over them without dependance on the Emperour.</w:t>
      </w:r>
    </w:p>
    <w:p w14:paraId="14EC261E">
      <w:pPr>
        <w:numPr>
          <w:ilvl w:val="0"/>
          <w:numId w:val="0"/>
        </w:numPr>
        <w:spacing w:after="0"/>
        <w:ind w:left="10" w:leftChars="0" w:hanging="10" w:firstLineChars="0"/>
        <w:rPr>
          <w:rFonts w:hint="eastAsia"/>
        </w:rPr>
      </w:pPr>
      <w:r>
        <w:rPr>
          <w:rFonts w:hint="eastAsia"/>
        </w:rPr>
        <w:t>2. 此后，在公元412年和455年，野蛮民族哥特人和汪达尔人蹂躏了西罗马帝国，并七次攻占罗马；由此帝国分崩离析，数个行省或因这些民族的持续盘踞而成为王国，或因他人夺取最高权力而不依赖皇帝。</w:t>
      </w:r>
    </w:p>
    <w:p w14:paraId="02CEF2E5">
      <w:pPr>
        <w:numPr>
          <w:ilvl w:val="0"/>
          <w:numId w:val="0"/>
        </w:numPr>
        <w:spacing w:after="0"/>
        <w:ind w:left="10" w:leftChars="0" w:hanging="10" w:firstLineChars="0"/>
        <w:rPr>
          <w:rFonts w:hint="eastAsia"/>
        </w:rPr>
      </w:pPr>
    </w:p>
    <w:p w14:paraId="6FA56376">
      <w:pPr>
        <w:numPr>
          <w:ilvl w:val="0"/>
          <w:numId w:val="0"/>
        </w:numPr>
        <w:spacing w:after="0"/>
        <w:ind w:left="10" w:leftChars="0" w:hanging="10" w:firstLineChars="0"/>
        <w:rPr>
          <w:rFonts w:hint="eastAsia"/>
        </w:rPr>
      </w:pPr>
      <w:r>
        <w:rPr>
          <w:rFonts w:hint="eastAsia"/>
        </w:rPr>
        <w:t>3. During which time, this last head driveth his design of exalting himself and making an image of that Empire which was fallen.</w:t>
      </w:r>
    </w:p>
    <w:p w14:paraId="730814AB">
      <w:pPr>
        <w:numPr>
          <w:ilvl w:val="0"/>
          <w:numId w:val="0"/>
        </w:numPr>
        <w:spacing w:after="0"/>
        <w:ind w:left="10" w:leftChars="0" w:hanging="10" w:firstLineChars="0"/>
        <w:rPr>
          <w:rFonts w:hint="eastAsia"/>
        </w:rPr>
      </w:pPr>
      <w:r>
        <w:rPr>
          <w:rFonts w:hint="eastAsia"/>
        </w:rPr>
        <w:t>3. 在此期间，这最后的头推行他的计谋，高抬自己，并为那已倾覆的帝国造一个像。</w:t>
      </w:r>
    </w:p>
    <w:p w14:paraId="35FD908C">
      <w:pPr>
        <w:numPr>
          <w:ilvl w:val="0"/>
          <w:numId w:val="0"/>
        </w:numPr>
        <w:spacing w:after="0"/>
        <w:ind w:left="10" w:leftChars="0" w:hanging="10" w:firstLineChars="0"/>
        <w:rPr>
          <w:rFonts w:hint="eastAsia"/>
        </w:rPr>
      </w:pPr>
    </w:p>
    <w:p w14:paraId="7D3B5D59">
      <w:pPr>
        <w:numPr>
          <w:ilvl w:val="0"/>
          <w:numId w:val="0"/>
        </w:numPr>
        <w:spacing w:after="0"/>
        <w:ind w:left="10" w:leftChars="0" w:hanging="10" w:firstLineChars="0"/>
        <w:rPr>
          <w:rFonts w:hint="eastAsia"/>
        </w:rPr>
      </w:pPr>
      <w:r>
        <w:rPr>
          <w:rFonts w:hint="eastAsia"/>
        </w:rPr>
        <w:t>4. By the means mentioned, Chap. 13:12, &amp;c. all these Kings are brought to worship that beast, and receive his mark, more or lesse, as he arose, till he came to that height, to dispose of kingdoms, ratifie elections under the title of Ἄρχοντος τοῦ κόσμου (as Carion observeth) unto which in time they came generally to submit, and accordingly possesse many of their kingdoms.</w:t>
      </w:r>
    </w:p>
    <w:p w14:paraId="6A4D2ED6">
      <w:pPr>
        <w:numPr>
          <w:ilvl w:val="0"/>
          <w:numId w:val="0"/>
        </w:numPr>
        <w:spacing w:after="0"/>
        <w:ind w:left="10" w:leftChars="0" w:hanging="10" w:firstLineChars="0"/>
        <w:rPr>
          <w:rFonts w:hint="eastAsia"/>
        </w:rPr>
      </w:pPr>
      <w:r>
        <w:rPr>
          <w:rFonts w:hint="eastAsia"/>
        </w:rPr>
        <w:t>4. 藉着13章12节等处所提的方法，所有这些君王都被引诱去拜那兽，并或多或少地，随着他的兴起，接受他的印记，直到他达到那样的权势高峰，可以处置列国，以“世界元首”（Ἄρχοντος τοῦ κόσμου，如卡里翁所观察）之名批准选举，而这些君王最终普遍臣服于他，并据此拥有他们的许多王国。</w:t>
      </w:r>
    </w:p>
    <w:p w14:paraId="4E3CECAE">
      <w:pPr>
        <w:numPr>
          <w:ilvl w:val="0"/>
          <w:numId w:val="0"/>
        </w:numPr>
        <w:spacing w:after="0"/>
        <w:ind w:left="10" w:leftChars="0" w:hanging="10" w:firstLineChars="0"/>
        <w:rPr>
          <w:rFonts w:hint="eastAsia"/>
        </w:rPr>
      </w:pPr>
    </w:p>
    <w:p w14:paraId="050A0373">
      <w:pPr>
        <w:numPr>
          <w:ilvl w:val="0"/>
          <w:numId w:val="0"/>
        </w:numPr>
        <w:spacing w:after="0"/>
        <w:ind w:left="10" w:leftChars="0" w:hanging="10" w:firstLineChars="0"/>
        <w:rPr>
          <w:rFonts w:hint="eastAsia"/>
        </w:rPr>
      </w:pPr>
      <w:r>
        <w:rPr>
          <w:rFonts w:hint="eastAsia"/>
        </w:rPr>
        <w:t>5. When God had discovered him to be the Antichrist, some of these, who once had given their power to him, have withdrawn it, and we are to wait and pray for the fulfilling of this more, as the former of giving their power to him hath been already fulfilled.</w:t>
      </w:r>
    </w:p>
    <w:p w14:paraId="6809824B">
      <w:pPr>
        <w:numPr>
          <w:ilvl w:val="0"/>
          <w:numId w:val="0"/>
        </w:numPr>
        <w:spacing w:after="0"/>
        <w:ind w:left="10" w:leftChars="0" w:hanging="10" w:firstLineChars="0"/>
        <w:rPr>
          <w:rFonts w:hint="eastAsia"/>
        </w:rPr>
      </w:pPr>
      <w:r>
        <w:rPr>
          <w:rFonts w:hint="eastAsia"/>
        </w:rPr>
        <w:t>5. 当上帝揭示他就是敌基督时，那些曾将权柄给他的君王中，有一些已经收回了权柄，我们当等候并祈求这事更多地应验，正如先前他们将权柄给他那部分已经应验了一样。</w:t>
      </w:r>
    </w:p>
    <w:p w14:paraId="30674727">
      <w:pPr>
        <w:numPr>
          <w:ilvl w:val="0"/>
          <w:numId w:val="0"/>
        </w:numPr>
        <w:spacing w:after="0"/>
        <w:ind w:left="10" w:leftChars="0" w:hanging="10" w:firstLineChars="0"/>
        <w:rPr>
          <w:rFonts w:hint="eastAsia"/>
        </w:rPr>
      </w:pPr>
    </w:p>
    <w:p w14:paraId="73FF000E">
      <w:pPr>
        <w:numPr>
          <w:ilvl w:val="0"/>
          <w:numId w:val="0"/>
        </w:numPr>
        <w:spacing w:after="0"/>
        <w:ind w:left="10" w:leftChars="0" w:hanging="10" w:firstLineChars="0"/>
        <w:rPr>
          <w:rFonts w:hint="eastAsia"/>
        </w:rPr>
      </w:pPr>
      <w:r>
        <w:rPr>
          <w:rFonts w:hint="eastAsia"/>
        </w:rPr>
        <w:t>Out of what is said, we would draw three forts of uses.</w:t>
      </w:r>
    </w:p>
    <w:p w14:paraId="60A53158">
      <w:pPr>
        <w:numPr>
          <w:ilvl w:val="0"/>
          <w:numId w:val="0"/>
        </w:numPr>
        <w:spacing w:after="0"/>
        <w:ind w:left="10" w:leftChars="0" w:hanging="10" w:firstLineChars="0"/>
        <w:rPr>
          <w:rFonts w:hint="eastAsia"/>
        </w:rPr>
      </w:pPr>
      <w:r>
        <w:rPr>
          <w:rFonts w:hint="eastAsia"/>
        </w:rPr>
        <w:t>从上述所言，我们可以得出三类应用。</w:t>
      </w:r>
    </w:p>
    <w:p w14:paraId="205EC4B1">
      <w:pPr>
        <w:numPr>
          <w:ilvl w:val="0"/>
          <w:numId w:val="0"/>
        </w:numPr>
        <w:spacing w:after="0"/>
        <w:ind w:left="10" w:leftChars="0" w:hanging="10" w:firstLineChars="0"/>
        <w:rPr>
          <w:rFonts w:hint="eastAsia"/>
        </w:rPr>
      </w:pPr>
    </w:p>
    <w:p w14:paraId="226F97F0">
      <w:pPr>
        <w:numPr>
          <w:ilvl w:val="0"/>
          <w:numId w:val="0"/>
        </w:numPr>
        <w:spacing w:after="0"/>
        <w:ind w:left="10" w:leftChars="0" w:hanging="10" w:firstLineChars="0"/>
        <w:rPr>
          <w:rFonts w:hint="eastAsia"/>
        </w:rPr>
      </w:pPr>
      <w:r>
        <w:rPr>
          <w:rFonts w:hint="eastAsia"/>
        </w:rPr>
        <w:t>1. From this, lay down some conclusions: and the first is, If this prophesie be fulfilled, then Antichrist is come, and not to be looked-for to come; for, if the horns be, there is the head, and if the head be, then is the beast, the one is not without the rest; But that is verified, ut supra, Ergo.</w:t>
      </w:r>
    </w:p>
    <w:p w14:paraId="3E15C410">
      <w:pPr>
        <w:numPr>
          <w:ilvl w:val="0"/>
          <w:numId w:val="0"/>
        </w:numPr>
        <w:spacing w:after="0"/>
        <w:ind w:left="10" w:leftChars="0" w:hanging="10" w:firstLineChars="0"/>
        <w:rPr>
          <w:rFonts w:hint="eastAsia"/>
        </w:rPr>
      </w:pPr>
      <w:r>
        <w:rPr>
          <w:rFonts w:hint="eastAsia"/>
        </w:rPr>
        <w:t>1. 由此，得出一些结论：首先是，如果这预言已应验，那么敌基督已经来了，不必再等候他来；因为，若角存在，头就存在，若头存在，兽就存在，彼此缺一不可；而这一点已如上文所证实，所以结论成立。</w:t>
      </w:r>
    </w:p>
    <w:p w14:paraId="5AE489E8">
      <w:pPr>
        <w:numPr>
          <w:ilvl w:val="0"/>
          <w:numId w:val="0"/>
        </w:numPr>
        <w:spacing w:after="0"/>
        <w:ind w:left="10" w:leftChars="0" w:hanging="10" w:firstLineChars="0"/>
        <w:rPr>
          <w:rFonts w:hint="eastAsia"/>
        </w:rPr>
      </w:pPr>
    </w:p>
    <w:p w14:paraId="5A04D679">
      <w:pPr>
        <w:numPr>
          <w:ilvl w:val="0"/>
          <w:numId w:val="0"/>
        </w:numPr>
        <w:spacing w:after="0"/>
        <w:ind w:left="10" w:leftChars="0" w:hanging="10" w:firstLineChars="0"/>
        <w:rPr>
          <w:rFonts w:hint="eastAsia"/>
        </w:rPr>
      </w:pPr>
      <w:r>
        <w:rPr>
          <w:rFonts w:hint="eastAsia"/>
        </w:rPr>
        <w:t>Bellarmine de Roman. Pontif. lib. 3. cap. 4, 5 alleageth, that this is not yet fulfilled, because, faith he the arising of these ten Kings supposeth a dividing among them of the Roman Empire wholly to its annihilating, which, faith he, is not yet done, seing there is one who is called and acknowledged Roman Emperour.</w:t>
      </w:r>
    </w:p>
    <w:p w14:paraId="654E811A">
      <w:pPr>
        <w:numPr>
          <w:ilvl w:val="0"/>
          <w:numId w:val="0"/>
        </w:numPr>
        <w:spacing w:after="0"/>
        <w:ind w:left="10" w:leftChars="0" w:hanging="10" w:firstLineChars="0"/>
        <w:rPr>
          <w:rFonts w:hint="eastAsia"/>
        </w:rPr>
      </w:pPr>
      <w:r>
        <w:rPr>
          <w:rFonts w:hint="eastAsia"/>
        </w:rPr>
        <w:t>贝拉明在《论罗马教皇》第3卷第4、5章中声称，这预言尚未应验，因为，他说，这十王的兴起，预设了罗马帝国在他们中间被完全瓜分以致毁灭，而他说，这尚未发生，因为至今仍有一位被称为并被承认为罗马皇帝的人。</w:t>
      </w:r>
    </w:p>
    <w:p w14:paraId="0AB47FFB">
      <w:pPr>
        <w:numPr>
          <w:ilvl w:val="0"/>
          <w:numId w:val="0"/>
        </w:numPr>
        <w:spacing w:after="0"/>
        <w:ind w:left="10" w:leftChars="0" w:hanging="10" w:firstLineChars="0"/>
        <w:rPr>
          <w:rFonts w:hint="eastAsia"/>
        </w:rPr>
      </w:pPr>
    </w:p>
    <w:p w14:paraId="555650A1">
      <w:pPr>
        <w:numPr>
          <w:ilvl w:val="0"/>
          <w:numId w:val="0"/>
        </w:numPr>
        <w:spacing w:after="0"/>
        <w:ind w:left="10" w:leftChars="0" w:hanging="10" w:firstLineChars="0"/>
        <w:rPr>
          <w:rFonts w:hint="eastAsia"/>
        </w:rPr>
      </w:pPr>
      <w:r>
        <w:rPr>
          <w:rFonts w:hint="eastAsia"/>
        </w:rPr>
        <w:t>Ergo, Antichrist is not come, seing he is not removed out of the way, who then did let, 2 Thess. 2 as he expounds that place.</w:t>
      </w:r>
    </w:p>
    <w:p w14:paraId="0ECB5206">
      <w:pPr>
        <w:numPr>
          <w:ilvl w:val="0"/>
          <w:numId w:val="0"/>
        </w:numPr>
        <w:spacing w:after="0"/>
        <w:ind w:left="10" w:leftChars="0" w:hanging="10" w:firstLineChars="0"/>
        <w:rPr>
          <w:rFonts w:hint="eastAsia"/>
        </w:rPr>
      </w:pPr>
      <w:r>
        <w:rPr>
          <w:rFonts w:hint="eastAsia"/>
        </w:rPr>
        <w:t>所以，敌基督尚未到来，因为那拦阻他的，即帖撒罗尼迦后书2章所说的，尚未被除去，这是他对此处经文的解释。</w:t>
      </w:r>
    </w:p>
    <w:p w14:paraId="560B72BD">
      <w:pPr>
        <w:numPr>
          <w:ilvl w:val="0"/>
          <w:numId w:val="0"/>
        </w:numPr>
        <w:spacing w:after="0"/>
        <w:ind w:left="10" w:leftChars="0" w:hanging="10" w:firstLineChars="0"/>
        <w:rPr>
          <w:rFonts w:hint="eastAsia"/>
        </w:rPr>
      </w:pPr>
    </w:p>
    <w:p w14:paraId="48D3662B">
      <w:pPr>
        <w:numPr>
          <w:ilvl w:val="0"/>
          <w:numId w:val="0"/>
        </w:numPr>
        <w:spacing w:after="0"/>
        <w:ind w:left="10" w:leftChars="0" w:hanging="10" w:firstLineChars="0"/>
        <w:rPr>
          <w:rFonts w:hint="eastAsia"/>
        </w:rPr>
      </w:pPr>
      <w:r>
        <w:rPr>
          <w:rFonts w:hint="eastAsia"/>
        </w:rPr>
        <w:t>Answ. There is a twofold removing of the Roman Emperour to be considered, 1. Wholly, indeed and in name, so as not to have so much as a shadow.</w:t>
      </w:r>
    </w:p>
    <w:p w14:paraId="73AAADF7">
      <w:pPr>
        <w:numPr>
          <w:ilvl w:val="0"/>
          <w:numId w:val="0"/>
        </w:numPr>
        <w:spacing w:after="0"/>
        <w:ind w:left="10" w:leftChars="0" w:hanging="10" w:firstLineChars="0"/>
        <w:rPr>
          <w:rFonts w:hint="eastAsia"/>
        </w:rPr>
      </w:pPr>
      <w:r>
        <w:rPr>
          <w:rFonts w:hint="eastAsia"/>
        </w:rPr>
        <w:t>答：罗马皇帝的被除去，需从两方面来考虑：1. 完全地，无论在实际上还是名义上，以致连一个影子都不存留。</w:t>
      </w:r>
    </w:p>
    <w:p w14:paraId="2653271B">
      <w:pPr>
        <w:numPr>
          <w:ilvl w:val="0"/>
          <w:numId w:val="0"/>
        </w:numPr>
        <w:spacing w:after="0"/>
        <w:ind w:left="10" w:leftChars="0" w:hanging="10" w:firstLineChars="0"/>
        <w:rPr>
          <w:rFonts w:hint="eastAsia"/>
        </w:rPr>
      </w:pPr>
    </w:p>
    <w:p w14:paraId="30C7ECB9">
      <w:pPr>
        <w:numPr>
          <w:ilvl w:val="0"/>
          <w:numId w:val="0"/>
        </w:numPr>
        <w:spacing w:after="0"/>
        <w:ind w:left="10" w:leftChars="0" w:hanging="10" w:firstLineChars="0"/>
        <w:rPr>
          <w:rFonts w:hint="eastAsia"/>
        </w:rPr>
      </w:pPr>
      <w:r>
        <w:rPr>
          <w:rFonts w:hint="eastAsia"/>
        </w:rPr>
        <w:t>2. Indeed, though not in name, yet full as to the removing of him from being head to that Empire which was, and so from being the sixth head, this far is necessary, for, two heads cannot be together, and so long as he stood as a head, he stood in the way, and was a let of the coming of the seventh; but that there shall be no name, that is not necessary: for, when the Emperours the sixth head came, Consuls were in name at Rome, but were not heads, because they wanted the former power, and were someway subject to another head, and therefore though the name of Emperour be, yet if he be not now head to that Empire, if the horns act not for him now, but acknowledge an other head, then he is not head, if he have not that seat Rome, nor command not that seven hilled city, he is not head, nor can he be who wanteth the horns.</w:t>
      </w:r>
    </w:p>
    <w:p w14:paraId="3B69BB4D">
      <w:pPr>
        <w:numPr>
          <w:ilvl w:val="0"/>
          <w:numId w:val="0"/>
        </w:numPr>
        <w:spacing w:after="0"/>
        <w:ind w:left="10" w:leftChars="0" w:hanging="10" w:firstLineChars="0"/>
        <w:rPr>
          <w:rFonts w:hint="eastAsia"/>
        </w:rPr>
      </w:pPr>
      <w:r>
        <w:rPr>
          <w:rFonts w:hint="eastAsia"/>
        </w:rPr>
        <w:t>2. 在实际上，虽非名义上，但就除去他作为昔日帝国之首的地位，从而不再是第六个头而言，是完全的，这才是必要的，因为两个头不能同时存在，只要他仍作为一个头，他就拦阻了道路，成为第七个头来临的障碍；但是否连名号也要废除，那并非必要：因为，当第六个头即皇帝来临时，罗马名义上仍有执政官，但他们不是头，因为他们缺乏从前的权力，并且在某种程度上臣服于另一个头，因此，虽然皇帝的名号仍在，但如果他如今已不是那帝国的头，如果那些角如今不为他行事，而是承认另一位头，那么他就不是头，如果他没有罗马那个座位，也不统管那七山之城，他就不是头，缺少了角的他也不可能是头。</w:t>
      </w:r>
    </w:p>
    <w:p w14:paraId="24794B3E">
      <w:pPr>
        <w:numPr>
          <w:ilvl w:val="0"/>
          <w:numId w:val="0"/>
        </w:numPr>
        <w:spacing w:after="0"/>
        <w:ind w:left="10" w:leftChars="0" w:hanging="10" w:firstLineChars="0"/>
        <w:rPr>
          <w:rFonts w:hint="eastAsia"/>
        </w:rPr>
      </w:pPr>
    </w:p>
    <w:p w14:paraId="498AF738">
      <w:pPr>
        <w:numPr>
          <w:ilvl w:val="0"/>
          <w:numId w:val="0"/>
        </w:numPr>
        <w:spacing w:after="0"/>
        <w:ind w:left="10" w:leftChars="0" w:hanging="10" w:firstLineChars="0"/>
        <w:rPr>
          <w:rFonts w:hint="eastAsia"/>
        </w:rPr>
      </w:pPr>
      <w:r>
        <w:rPr>
          <w:rFonts w:hint="eastAsia"/>
        </w:rPr>
        <w:t>But that there be not the name of an Emperour (if he be not an head, but rather a horn, giving his power to this head or beast with the rest, and as usefull to him as any) this far, the removing of the Empire out of the way is not necessary; But the former is: and that this is fulfilled, appeareth in three steps concurring to it.</w:t>
      </w:r>
    </w:p>
    <w:p w14:paraId="4B2476C3">
      <w:pPr>
        <w:numPr>
          <w:ilvl w:val="0"/>
          <w:numId w:val="0"/>
        </w:numPr>
        <w:spacing w:after="0"/>
        <w:ind w:left="10" w:leftChars="0" w:hanging="10" w:firstLineChars="0"/>
        <w:rPr>
          <w:rFonts w:hint="eastAsia"/>
        </w:rPr>
      </w:pPr>
      <w:r>
        <w:rPr>
          <w:rFonts w:hint="eastAsia"/>
        </w:rPr>
        <w:t>但是，皇帝的名号不复存在（如果他不是一个头，而更像一个角，与其他角一同将权力给了这个头或兽，并且对他像其他角一样有用）这一点，就除去帝国这个障碍而言，并非必要；但前者是必要的：而这一点已经应验，体现在促成此事的三个步骤中。</w:t>
      </w:r>
    </w:p>
    <w:p w14:paraId="31A5AA76">
      <w:pPr>
        <w:numPr>
          <w:ilvl w:val="0"/>
          <w:numId w:val="0"/>
        </w:numPr>
        <w:spacing w:after="0"/>
        <w:ind w:left="10" w:leftChars="0" w:hanging="10" w:firstLineChars="0"/>
        <w:rPr>
          <w:rFonts w:hint="eastAsia"/>
        </w:rPr>
      </w:pPr>
    </w:p>
    <w:p w14:paraId="7DB754F7">
      <w:pPr>
        <w:numPr>
          <w:ilvl w:val="0"/>
          <w:numId w:val="0"/>
        </w:numPr>
        <w:spacing w:after="0"/>
        <w:ind w:left="10" w:leftChars="0" w:hanging="10" w:firstLineChars="0"/>
        <w:rPr>
          <w:rFonts w:hint="eastAsia"/>
        </w:rPr>
      </w:pPr>
      <w:r>
        <w:rPr>
          <w:rFonts w:hint="eastAsia"/>
        </w:rPr>
        <w:t>1. that the blasphemy of the Roman Emperours, as such, is ceased.</w:t>
      </w:r>
    </w:p>
    <w:p w14:paraId="30C71CB5">
      <w:pPr>
        <w:numPr>
          <w:ilvl w:val="0"/>
          <w:numId w:val="0"/>
        </w:numPr>
        <w:spacing w:after="0"/>
        <w:ind w:left="10" w:leftChars="0" w:hanging="10" w:firstLineChars="0"/>
        <w:rPr>
          <w:rFonts w:hint="eastAsia"/>
        </w:rPr>
      </w:pPr>
      <w:r>
        <w:rPr>
          <w:rFonts w:hint="eastAsia"/>
        </w:rPr>
        <w:t>1. 罗马皇帝本身所带的亵渎已告终止。</w:t>
      </w:r>
    </w:p>
    <w:p w14:paraId="7B4B9E49">
      <w:pPr>
        <w:numPr>
          <w:ilvl w:val="0"/>
          <w:numId w:val="0"/>
        </w:numPr>
        <w:spacing w:after="0"/>
        <w:ind w:left="10" w:leftChars="0" w:hanging="10" w:firstLineChars="0"/>
        <w:rPr>
          <w:rFonts w:hint="eastAsia"/>
        </w:rPr>
      </w:pPr>
    </w:p>
    <w:p w14:paraId="67094E0A">
      <w:pPr>
        <w:numPr>
          <w:ilvl w:val="0"/>
          <w:numId w:val="0"/>
        </w:numPr>
        <w:spacing w:after="0"/>
        <w:ind w:left="10" w:leftChars="0" w:hanging="10" w:firstLineChars="0"/>
        <w:rPr>
          <w:rFonts w:hint="eastAsia"/>
        </w:rPr>
      </w:pPr>
      <w:r>
        <w:rPr>
          <w:rFonts w:hint="eastAsia"/>
        </w:rPr>
        <w:t>2. That the seat of the Roman Empire is passed from Rome.</w:t>
      </w:r>
    </w:p>
    <w:p w14:paraId="4A314208">
      <w:pPr>
        <w:numPr>
          <w:ilvl w:val="0"/>
          <w:numId w:val="0"/>
        </w:numPr>
        <w:spacing w:after="0"/>
        <w:ind w:left="10" w:leftChars="0" w:hanging="10" w:firstLineChars="0"/>
        <w:rPr>
          <w:rFonts w:hint="eastAsia"/>
        </w:rPr>
      </w:pPr>
      <w:r>
        <w:rPr>
          <w:rFonts w:hint="eastAsia"/>
        </w:rPr>
        <w:t>2. 罗马帝国的宝座已从罗马移走。</w:t>
      </w:r>
    </w:p>
    <w:p w14:paraId="4163410A">
      <w:pPr>
        <w:numPr>
          <w:ilvl w:val="0"/>
          <w:numId w:val="0"/>
        </w:numPr>
        <w:spacing w:after="0"/>
        <w:ind w:left="10" w:leftChars="0" w:hanging="10" w:firstLineChars="0"/>
        <w:rPr>
          <w:rFonts w:hint="eastAsia"/>
        </w:rPr>
      </w:pPr>
    </w:p>
    <w:p w14:paraId="2193A0C5">
      <w:pPr>
        <w:numPr>
          <w:ilvl w:val="0"/>
          <w:numId w:val="0"/>
        </w:numPr>
        <w:spacing w:after="0"/>
        <w:ind w:left="10" w:leftChars="0" w:hanging="10" w:firstLineChars="0"/>
        <w:rPr>
          <w:rFonts w:hint="eastAsia"/>
        </w:rPr>
      </w:pPr>
      <w:r>
        <w:rPr>
          <w:rFonts w:hint="eastAsia"/>
        </w:rPr>
        <w:t>3. That the command of the Provinces (as it were his horns) is plucked from him: for, these three qualifications, (to wit, to have a name of blasphemies, to sit at Rome and to act the Provinces as horns) are necessary to a head of this beast.</w:t>
      </w:r>
    </w:p>
    <w:p w14:paraId="0B83CAA9">
      <w:pPr>
        <w:numPr>
          <w:ilvl w:val="0"/>
          <w:numId w:val="0"/>
        </w:numPr>
        <w:spacing w:after="0"/>
        <w:ind w:left="10" w:leftChars="0" w:hanging="10" w:firstLineChars="0"/>
        <w:rPr>
          <w:rFonts w:hint="eastAsia"/>
        </w:rPr>
      </w:pPr>
      <w:r>
        <w:rPr>
          <w:rFonts w:hint="eastAsia"/>
        </w:rPr>
        <w:t>3. 他对各行省（好比是他的角）的统辖权已被夺去：因为，这三个资格（即，拥有亵渎的名号，坐在罗马，并驱使各行省如角一般行动）是这兽的一个头所必需的。</w:t>
      </w:r>
    </w:p>
    <w:p w14:paraId="0AB7D605">
      <w:pPr>
        <w:numPr>
          <w:ilvl w:val="0"/>
          <w:numId w:val="0"/>
        </w:numPr>
        <w:spacing w:after="0"/>
        <w:ind w:left="10" w:leftChars="0" w:hanging="10" w:firstLineChars="0"/>
        <w:rPr>
          <w:rFonts w:hint="eastAsia"/>
        </w:rPr>
      </w:pPr>
    </w:p>
    <w:p w14:paraId="523E3C1C">
      <w:pPr>
        <w:numPr>
          <w:ilvl w:val="0"/>
          <w:numId w:val="0"/>
        </w:numPr>
        <w:spacing w:after="0"/>
        <w:ind w:left="10" w:leftChars="0" w:hanging="10" w:firstLineChars="0"/>
        <w:rPr>
          <w:rFonts w:hint="eastAsia"/>
        </w:rPr>
      </w:pPr>
      <w:r>
        <w:rPr>
          <w:rFonts w:hint="eastAsia"/>
        </w:rPr>
        <w:t>And that all these are removed from the Roman Emperour, is clear in experience, and granted by Bellar. as lib. 3. de Pon. Rom. cap. 5. and elsewhere.</w:t>
      </w:r>
    </w:p>
    <w:p w14:paraId="730BECE4">
      <w:pPr>
        <w:numPr>
          <w:ilvl w:val="0"/>
          <w:numId w:val="0"/>
        </w:numPr>
        <w:spacing w:after="0"/>
        <w:ind w:left="10" w:leftChars="0" w:hanging="10" w:firstLineChars="0"/>
        <w:rPr>
          <w:rFonts w:hint="eastAsia"/>
        </w:rPr>
      </w:pPr>
      <w:r>
        <w:rPr>
          <w:rFonts w:hint="eastAsia"/>
        </w:rPr>
        <w:t>而所有这些都已从罗马皇帝身上除去，这从经验上是清楚的，贝拉明也在《论罗马教皇》第3卷第5章及其他地方承认了这一点。</w:t>
      </w:r>
    </w:p>
    <w:p w14:paraId="52AA004C">
      <w:pPr>
        <w:numPr>
          <w:ilvl w:val="0"/>
          <w:numId w:val="0"/>
        </w:numPr>
        <w:spacing w:after="0"/>
        <w:ind w:left="10" w:leftChars="0" w:hanging="10" w:firstLineChars="0"/>
        <w:rPr>
          <w:rFonts w:hint="eastAsia"/>
        </w:rPr>
      </w:pPr>
    </w:p>
    <w:p w14:paraId="1C60CC46">
      <w:pPr>
        <w:numPr>
          <w:ilvl w:val="0"/>
          <w:numId w:val="0"/>
        </w:numPr>
        <w:spacing w:after="0"/>
        <w:ind w:left="10" w:leftChars="0" w:hanging="10" w:firstLineChars="0"/>
        <w:rPr>
          <w:rFonts w:hint="eastAsia"/>
        </w:rPr>
      </w:pPr>
      <w:r>
        <w:rPr>
          <w:rFonts w:hint="eastAsia"/>
        </w:rPr>
        <w:t>1. That the Emperour hath no command over Rome, but that the Pope exerciseth there both Swords, Civil and Ecclesiastick, of a long time.</w:t>
      </w:r>
    </w:p>
    <w:p w14:paraId="445B09AA">
      <w:pPr>
        <w:numPr>
          <w:ilvl w:val="0"/>
          <w:numId w:val="0"/>
        </w:numPr>
        <w:spacing w:after="0"/>
        <w:ind w:left="10" w:leftChars="0" w:hanging="10" w:firstLineChars="0"/>
        <w:rPr>
          <w:rFonts w:hint="eastAsia"/>
        </w:rPr>
      </w:pPr>
      <w:r>
        <w:rPr>
          <w:rFonts w:hint="eastAsia"/>
        </w:rPr>
        <w:t>1. 皇帝对罗马并无管辖权，而是教皇长期以来在那里行使着属世和属灵的双剑权力。</w:t>
      </w:r>
    </w:p>
    <w:p w14:paraId="625A17AB">
      <w:pPr>
        <w:numPr>
          <w:ilvl w:val="0"/>
          <w:numId w:val="0"/>
        </w:numPr>
        <w:spacing w:after="0"/>
        <w:ind w:left="10" w:leftChars="0" w:hanging="10" w:firstLineChars="0"/>
        <w:rPr>
          <w:rFonts w:hint="eastAsia"/>
        </w:rPr>
      </w:pPr>
    </w:p>
    <w:p w14:paraId="2B7B8777">
      <w:pPr>
        <w:numPr>
          <w:ilvl w:val="0"/>
          <w:numId w:val="0"/>
        </w:numPr>
        <w:spacing w:after="0"/>
        <w:ind w:left="10" w:leftChars="0" w:hanging="10" w:firstLineChars="0"/>
        <w:rPr>
          <w:rFonts w:hint="eastAsia"/>
        </w:rPr>
      </w:pPr>
      <w:r>
        <w:rPr>
          <w:rFonts w:hint="eastAsia"/>
        </w:rPr>
        <w:t>2. That the force of his power, or of that Empire, is also broken, he asserteth, lib. 2 cap. 2. de Pontif. (Prædicit enim Johannes hanc Babylonem ruituram, quia Romanum Imperium delendum erat, id quod jam fere factum esse cernimus: an non enim Gothi, Vandali, Longobardi Romanæ urbis Imperium fere ad nibilum redegerunt?) proving Babylon here spoken of to be Rome, he giveth that for one reason, that it was brought down as is prophesied in this Chapter.</w:t>
      </w:r>
    </w:p>
    <w:p w14:paraId="53F53AB8">
      <w:pPr>
        <w:numPr>
          <w:ilvl w:val="0"/>
          <w:numId w:val="0"/>
        </w:numPr>
        <w:spacing w:after="0"/>
        <w:ind w:left="10" w:leftChars="0" w:hanging="10" w:firstLineChars="0"/>
        <w:rPr>
          <w:rFonts w:hint="eastAsia"/>
        </w:rPr>
      </w:pPr>
      <w:r>
        <w:rPr>
          <w:rFonts w:hint="eastAsia"/>
        </w:rPr>
        <w:t>2. 他的权力，或那帝国的势力，也已被摧毁，他在《论教皇》第2卷第2章中主张（“因为约翰预言了这巴比伦将要倾倒，因为罗马帝国必须被毁灭，我们看到这几乎已经成就了：哥特人、汪达尔人、伦巴第人岂不是几乎将罗马城的帝国化为乌有吗？”），为证明此处所说的巴比伦是罗马，他给出的一个理由是，它已如本章所预言的那样被倾覆了。</w:t>
      </w:r>
    </w:p>
    <w:p w14:paraId="2329A9D4">
      <w:pPr>
        <w:numPr>
          <w:ilvl w:val="0"/>
          <w:numId w:val="0"/>
        </w:numPr>
        <w:spacing w:after="0"/>
        <w:ind w:left="10" w:leftChars="0" w:hanging="10" w:firstLineChars="0"/>
        <w:rPr>
          <w:rFonts w:hint="eastAsia"/>
        </w:rPr>
      </w:pPr>
    </w:p>
    <w:p w14:paraId="1055292B">
      <w:pPr>
        <w:numPr>
          <w:ilvl w:val="0"/>
          <w:numId w:val="0"/>
        </w:numPr>
        <w:spacing w:after="0"/>
        <w:ind w:left="10" w:leftChars="0" w:hanging="10" w:firstLineChars="0"/>
        <w:rPr>
          <w:rFonts w:hint="eastAsia"/>
        </w:rPr>
      </w:pPr>
      <w:r>
        <w:rPr>
          <w:rFonts w:hint="eastAsia"/>
        </w:rPr>
        <w:t>If then by him the Goths invasion was the fulfilling of this prophesie in that part, Then an utter abolishing of the name of Emperour is not necessary; for then it was: and if that be the fulfilling of this prophesie and ruine which was to come, Then it is not now to come; and if that ruine be not the thing prophesied here, Then doth not that event contribute to prove this Babylon to be Rome, on whom that event fell, which yet is Bellarmins scope.</w:t>
      </w:r>
    </w:p>
    <w:p w14:paraId="5FEAD0DC">
      <w:pPr>
        <w:numPr>
          <w:ilvl w:val="0"/>
          <w:numId w:val="0"/>
        </w:numPr>
        <w:spacing w:after="0"/>
        <w:ind w:left="10" w:leftChars="0" w:hanging="10" w:firstLineChars="0"/>
        <w:rPr>
          <w:rFonts w:hint="eastAsia"/>
        </w:rPr>
      </w:pPr>
      <w:r>
        <w:rPr>
          <w:rFonts w:hint="eastAsia"/>
        </w:rPr>
        <w:t>那么，如果在他看来，哥特人的入侵是这预言在那一部分的应验，那么彻底废除皇帝的名号就不是必要的；因为那时它就已存在：如果那就是这预言和将要来的毁灭的应验，那么它现在就不会再来；如果那毁灭不是这里所预言的事，那么那件事就无助于证明这巴比伦是罗马，而那件事恰恰是发生在罗马身上的，但这却是贝拉明的目的。</w:t>
      </w:r>
    </w:p>
    <w:p w14:paraId="722EC30B">
      <w:pPr>
        <w:numPr>
          <w:ilvl w:val="0"/>
          <w:numId w:val="0"/>
        </w:numPr>
        <w:spacing w:after="0"/>
        <w:ind w:left="10" w:leftChars="0" w:hanging="10" w:firstLineChars="0"/>
        <w:rPr>
          <w:rFonts w:hint="eastAsia"/>
        </w:rPr>
      </w:pPr>
    </w:p>
    <w:p w14:paraId="417C6519">
      <w:pPr>
        <w:numPr>
          <w:ilvl w:val="0"/>
          <w:numId w:val="0"/>
        </w:numPr>
        <w:spacing w:after="0"/>
        <w:ind w:left="10" w:leftChars="0" w:hanging="10" w:firstLineChars="0"/>
        <w:rPr>
          <w:rFonts w:hint="eastAsia"/>
        </w:rPr>
      </w:pPr>
      <w:r>
        <w:rPr>
          <w:rFonts w:hint="eastAsia"/>
        </w:rPr>
        <w:t>But indeed, upon the matter, we will find this Emperour but an horn, what ever his name be, thus, 1. If he command but a Province of the Roman Empire, which was before subject to the Governours of Rome, and have no command at, or, over Rome, or any other Province, Then he is not an head, but an horn; But that is truth.</w:t>
      </w:r>
    </w:p>
    <w:p w14:paraId="4352C360">
      <w:pPr>
        <w:numPr>
          <w:ilvl w:val="0"/>
          <w:numId w:val="0"/>
        </w:numPr>
        <w:spacing w:after="0"/>
        <w:ind w:left="10" w:leftChars="0" w:hanging="10" w:firstLineChars="0"/>
        <w:rPr>
          <w:rFonts w:hint="eastAsia"/>
        </w:rPr>
      </w:pPr>
      <w:r>
        <w:rPr>
          <w:rFonts w:hint="eastAsia"/>
        </w:rPr>
        <w:t>但实际上，就此事而言，我们会发现这位皇帝不过是一个角，无论他的名号是什么，理由如下：1. 如果他只统管罗马帝国的一个行省，而该行省先前是臣服于罗马的统治者的，并且他对罗马或任何其他行省都没有管辖权，那么他就不是一个头，而是一个角；而这正是事实。</w:t>
      </w:r>
    </w:p>
    <w:p w14:paraId="7F9C1A8A">
      <w:pPr>
        <w:numPr>
          <w:ilvl w:val="0"/>
          <w:numId w:val="0"/>
        </w:numPr>
        <w:spacing w:after="0"/>
        <w:ind w:left="10" w:leftChars="0" w:hanging="10" w:firstLineChars="0"/>
        <w:rPr>
          <w:rFonts w:hint="eastAsia"/>
        </w:rPr>
      </w:pPr>
    </w:p>
    <w:p w14:paraId="4C110132">
      <w:pPr>
        <w:numPr>
          <w:ilvl w:val="0"/>
          <w:numId w:val="0"/>
        </w:numPr>
        <w:spacing w:after="0"/>
        <w:ind w:left="10" w:leftChars="0" w:hanging="10" w:firstLineChars="0"/>
        <w:rPr>
          <w:rFonts w:hint="eastAsia"/>
        </w:rPr>
      </w:pPr>
      <w:r>
        <w:rPr>
          <w:rFonts w:hint="eastAsia"/>
        </w:rPr>
        <w:t>2. If he himself be acted by a power that now resideth at Rome, as other Kings are, Then he is but an horn to that head, and not an head himself; But that is clearly true in many experiments, whereby the Emperours have been commanded by Popes.</w:t>
      </w:r>
    </w:p>
    <w:p w14:paraId="7AB0986A">
      <w:pPr>
        <w:numPr>
          <w:ilvl w:val="0"/>
          <w:numId w:val="0"/>
        </w:numPr>
        <w:spacing w:after="0"/>
        <w:ind w:left="10" w:leftChars="0" w:hanging="10" w:firstLineChars="0"/>
        <w:rPr>
          <w:rFonts w:hint="eastAsia"/>
        </w:rPr>
      </w:pPr>
      <w:r>
        <w:rPr>
          <w:rFonts w:hint="eastAsia"/>
        </w:rPr>
        <w:t>2. 如果他自己也像其他君王一样，被一个如今驻在罗马的权势所驱使，那么他只是那个头的一个角，而他自己并非一个头；而这从许多事例中可以清楚地看出，皇帝们曾被教皇们下令。</w:t>
      </w:r>
    </w:p>
    <w:p w14:paraId="4A7C56BD">
      <w:pPr>
        <w:numPr>
          <w:ilvl w:val="0"/>
          <w:numId w:val="0"/>
        </w:numPr>
        <w:spacing w:after="0"/>
        <w:ind w:left="10" w:leftChars="0" w:hanging="10" w:firstLineChars="0"/>
        <w:rPr>
          <w:rFonts w:hint="eastAsia"/>
        </w:rPr>
      </w:pPr>
    </w:p>
    <w:p w14:paraId="01218A4C">
      <w:pPr>
        <w:numPr>
          <w:ilvl w:val="0"/>
          <w:numId w:val="0"/>
        </w:numPr>
        <w:spacing w:after="0"/>
        <w:ind w:left="10" w:leftChars="0" w:hanging="10" w:firstLineChars="0"/>
        <w:rPr>
          <w:rFonts w:hint="eastAsia"/>
        </w:rPr>
      </w:pPr>
      <w:r>
        <w:rPr>
          <w:rFonts w:hint="eastAsia"/>
        </w:rPr>
        <w:t>See Platina, in vit. Greg. 9. He commandeth Frederick, the Emperour to go to War under pain of Excommunication; and this is after done: yea, in providence we will find no Province have more dependance on the Popes now of a long time.</w:t>
      </w:r>
    </w:p>
    <w:p w14:paraId="3EB43C57">
      <w:pPr>
        <w:numPr>
          <w:ilvl w:val="0"/>
          <w:numId w:val="0"/>
        </w:numPr>
        <w:spacing w:after="0"/>
        <w:ind w:left="10" w:leftChars="0" w:hanging="10" w:firstLineChars="0"/>
        <w:rPr>
          <w:rFonts w:hint="eastAsia"/>
        </w:rPr>
      </w:pPr>
      <w:r>
        <w:rPr>
          <w:rFonts w:hint="eastAsia"/>
        </w:rPr>
        <w:t>参见普拉提那所著《格列高利九世传》，他命令皇帝腓特烈去参战，否则将处以绝罚；此事后来果然发生：是的，在神的护理中，我们会发现，长久以来，没有哪个省份比他们更依赖教皇了。</w:t>
      </w:r>
    </w:p>
    <w:p w14:paraId="25E15833">
      <w:pPr>
        <w:numPr>
          <w:ilvl w:val="0"/>
          <w:numId w:val="0"/>
        </w:numPr>
        <w:spacing w:after="0"/>
        <w:ind w:left="10" w:leftChars="0" w:hanging="10" w:firstLineChars="0"/>
        <w:rPr>
          <w:rFonts w:hint="eastAsia"/>
        </w:rPr>
      </w:pPr>
    </w:p>
    <w:p w14:paraId="69AED0EF">
      <w:pPr>
        <w:numPr>
          <w:ilvl w:val="0"/>
          <w:numId w:val="0"/>
        </w:numPr>
        <w:spacing w:after="0"/>
        <w:ind w:left="10" w:leftChars="0" w:hanging="10" w:firstLineChars="0"/>
        <w:rPr>
          <w:rFonts w:hint="eastAsia"/>
        </w:rPr>
      </w:pPr>
      <w:r>
        <w:rPr>
          <w:rFonts w:hint="eastAsia"/>
        </w:rPr>
        <w:t>1. They have deposed them, and transferred their Crowns. See in the life of Greg. 7. called Hildebrand.</w:t>
      </w:r>
    </w:p>
    <w:p w14:paraId="41DF0999">
      <w:pPr>
        <w:numPr>
          <w:ilvl w:val="0"/>
          <w:numId w:val="0"/>
        </w:numPr>
        <w:spacing w:after="0"/>
        <w:ind w:left="10" w:leftChars="0" w:hanging="10" w:firstLineChars="0"/>
        <w:rPr>
          <w:rFonts w:hint="eastAsia"/>
        </w:rPr>
      </w:pPr>
      <w:r>
        <w:rPr>
          <w:rFonts w:hint="eastAsia"/>
        </w:rPr>
        <w:t>1. 他们废黜皇帝，并转移他们的皇冠。参见格列高利七世（即希尔德布兰）的生平。</w:t>
      </w:r>
    </w:p>
    <w:p w14:paraId="7E66A389">
      <w:pPr>
        <w:numPr>
          <w:ilvl w:val="0"/>
          <w:numId w:val="0"/>
        </w:numPr>
        <w:spacing w:after="0"/>
        <w:ind w:left="10" w:leftChars="0" w:hanging="10" w:firstLineChars="0"/>
        <w:rPr>
          <w:rFonts w:hint="eastAsia"/>
        </w:rPr>
      </w:pPr>
    </w:p>
    <w:p w14:paraId="36704ACA">
      <w:pPr>
        <w:numPr>
          <w:ilvl w:val="0"/>
          <w:numId w:val="0"/>
        </w:numPr>
        <w:spacing w:after="0"/>
        <w:ind w:left="10" w:leftChars="0" w:hanging="10" w:firstLineChars="0"/>
        <w:rPr>
          <w:rFonts w:hint="eastAsia"/>
        </w:rPr>
      </w:pPr>
      <w:r>
        <w:rPr>
          <w:rFonts w:hint="eastAsia"/>
        </w:rPr>
        <w:t>2. They have wasted their Lands; and the order of Election by Electors is attributed to them.</w:t>
      </w:r>
    </w:p>
    <w:p w14:paraId="46006A1C">
      <w:pPr>
        <w:numPr>
          <w:ilvl w:val="0"/>
          <w:numId w:val="0"/>
        </w:numPr>
        <w:spacing w:after="0"/>
        <w:ind w:left="10" w:leftChars="0" w:hanging="10" w:firstLineChars="0"/>
        <w:rPr>
          <w:rFonts w:hint="eastAsia"/>
        </w:rPr>
      </w:pPr>
      <w:r>
        <w:rPr>
          <w:rFonts w:hint="eastAsia"/>
        </w:rPr>
        <w:t>2. 他们耗尽他们的土地；而由选帝侯选举的制度也归功于他们。</w:t>
      </w:r>
    </w:p>
    <w:p w14:paraId="35A7D5DD">
      <w:pPr>
        <w:numPr>
          <w:ilvl w:val="0"/>
          <w:numId w:val="0"/>
        </w:numPr>
        <w:spacing w:after="0"/>
        <w:ind w:left="10" w:leftChars="0" w:hanging="10" w:firstLineChars="0"/>
        <w:rPr>
          <w:rFonts w:hint="eastAsia"/>
        </w:rPr>
      </w:pPr>
    </w:p>
    <w:p w14:paraId="70F50F02">
      <w:pPr>
        <w:numPr>
          <w:ilvl w:val="0"/>
          <w:numId w:val="0"/>
        </w:numPr>
        <w:spacing w:after="0"/>
        <w:ind w:left="10" w:leftChars="0" w:hanging="10" w:firstLineChars="0"/>
        <w:rPr>
          <w:rFonts w:hint="eastAsia"/>
        </w:rPr>
      </w:pPr>
      <w:r>
        <w:rPr>
          <w:rFonts w:hint="eastAsia"/>
        </w:rPr>
        <w:t>3. Particularly, their Election dependeth on their ratification, and he is not Emperour, but King of the Romans till he approve it.</w:t>
      </w:r>
    </w:p>
    <w:p w14:paraId="6985C230">
      <w:pPr>
        <w:numPr>
          <w:ilvl w:val="0"/>
          <w:numId w:val="0"/>
        </w:numPr>
        <w:spacing w:after="0"/>
        <w:ind w:left="10" w:leftChars="0" w:hanging="10" w:firstLineChars="0"/>
        <w:rPr>
          <w:rFonts w:hint="eastAsia"/>
        </w:rPr>
      </w:pPr>
      <w:r>
        <w:rPr>
          <w:rFonts w:hint="eastAsia"/>
        </w:rPr>
        <w:t>3. 特别是，他们的选举取决于他们的批准，在他批准之前，他不是皇帝，而是罗马人的王。</w:t>
      </w:r>
    </w:p>
    <w:p w14:paraId="17AB62C4">
      <w:pPr>
        <w:numPr>
          <w:ilvl w:val="0"/>
          <w:numId w:val="0"/>
        </w:numPr>
        <w:spacing w:after="0"/>
        <w:ind w:left="10" w:leftChars="0" w:hanging="10" w:firstLineChars="0"/>
        <w:rPr>
          <w:rFonts w:hint="eastAsia"/>
        </w:rPr>
      </w:pPr>
    </w:p>
    <w:p w14:paraId="48B2916B">
      <w:pPr>
        <w:numPr>
          <w:ilvl w:val="0"/>
          <w:numId w:val="0"/>
        </w:numPr>
        <w:spacing w:after="0"/>
        <w:ind w:left="10" w:leftChars="0" w:hanging="10" w:firstLineChars="0"/>
        <w:rPr>
          <w:rFonts w:hint="eastAsia"/>
        </w:rPr>
      </w:pPr>
      <w:r>
        <w:rPr>
          <w:rFonts w:hint="eastAsia"/>
        </w:rPr>
        <w:t>Hence, in the Decretals it is said, Papa babet potestatem à Christo, Imperator vero a Papa.</w:t>
      </w:r>
    </w:p>
    <w:p w14:paraId="5A5517F1">
      <w:pPr>
        <w:numPr>
          <w:ilvl w:val="0"/>
          <w:numId w:val="0"/>
        </w:numPr>
        <w:spacing w:after="0"/>
        <w:ind w:left="10" w:leftChars="0" w:hanging="10" w:firstLineChars="0"/>
        <w:rPr>
          <w:rFonts w:hint="eastAsia"/>
        </w:rPr>
      </w:pPr>
      <w:r>
        <w:rPr>
          <w:rFonts w:hint="eastAsia"/>
        </w:rPr>
        <w:t>因此，在教令集中有言，Papa habet potestatem à Christo, Imperator vero a Papa（教皇的权力来自基督，而皇帝的权力则来自教皇）。</w:t>
      </w:r>
    </w:p>
    <w:p w14:paraId="6E5EE811">
      <w:pPr>
        <w:numPr>
          <w:ilvl w:val="0"/>
          <w:numId w:val="0"/>
        </w:numPr>
        <w:spacing w:after="0"/>
        <w:ind w:left="10" w:leftChars="0" w:hanging="10" w:firstLineChars="0"/>
        <w:rPr>
          <w:rFonts w:hint="eastAsia"/>
        </w:rPr>
      </w:pPr>
    </w:p>
    <w:p w14:paraId="7D9A0F8B">
      <w:pPr>
        <w:numPr>
          <w:ilvl w:val="0"/>
          <w:numId w:val="0"/>
        </w:numPr>
        <w:spacing w:after="0"/>
        <w:ind w:left="10" w:leftChars="0" w:hanging="10" w:firstLineChars="0"/>
        <w:rPr>
          <w:rFonts w:hint="eastAsia"/>
        </w:rPr>
      </w:pPr>
      <w:r>
        <w:rPr>
          <w:rFonts w:hint="eastAsia"/>
        </w:rPr>
        <w:t>4. They have imployed their strength for the Popes, and for persecuting the Church, (as Sigismund in burning John Husse, Hieronymus of Prague) Therefore if they be horns, they are not heads, if an other be head and acknowledged by these Kings the horns, then the Emperour is cast off, and hath cast himself off from the dignity of being head and supream Governour of that Empire, which only was necessary.</w:t>
      </w:r>
    </w:p>
    <w:p w14:paraId="474072FD">
      <w:pPr>
        <w:numPr>
          <w:ilvl w:val="0"/>
          <w:numId w:val="0"/>
        </w:numPr>
        <w:spacing w:after="0"/>
        <w:ind w:left="10" w:leftChars="0" w:hanging="10" w:firstLineChars="0"/>
        <w:rPr>
          <w:rFonts w:hint="eastAsia"/>
        </w:rPr>
      </w:pPr>
      <w:r>
        <w:rPr>
          <w:rFonts w:hint="eastAsia"/>
        </w:rPr>
        <w:t>4. 他们曾为教皇效力，并逼迫教会（如西吉斯蒙德烧死约翰·胡斯和布拉格的哲罗姆），因此，如果他们是角，他们就不是头；如果另有一位是头，并且被这些身为角的君王们所承认，那么皇帝就被抛弃了，并且他自己也抛弃了作为那帝国之首和最高统治者的尊严，而这才是唯一必要的事。</w:t>
      </w:r>
    </w:p>
    <w:p w14:paraId="0CD11C2F">
      <w:pPr>
        <w:numPr>
          <w:ilvl w:val="0"/>
          <w:numId w:val="0"/>
        </w:numPr>
        <w:spacing w:after="0"/>
        <w:ind w:left="10" w:leftChars="0" w:hanging="10" w:firstLineChars="0"/>
        <w:rPr>
          <w:rFonts w:hint="eastAsia"/>
        </w:rPr>
      </w:pPr>
    </w:p>
    <w:p w14:paraId="59C3DAB4">
      <w:pPr>
        <w:numPr>
          <w:ilvl w:val="0"/>
          <w:numId w:val="0"/>
        </w:numPr>
        <w:spacing w:after="0"/>
        <w:ind w:left="10" w:leftChars="0" w:hanging="10" w:firstLineChars="0"/>
        <w:rPr>
          <w:rFonts w:hint="eastAsia"/>
        </w:rPr>
      </w:pPr>
      <w:r>
        <w:rPr>
          <w:rFonts w:hint="eastAsia"/>
        </w:rPr>
        <w:t>In a word, then the removing of the Roman Emperours from being head to these Kings, is necessary; for they cannot be horns to him and another beast also, and thus far it is fulfilled: But the burying altogether the name, which hath not, nor pretendeth to absolute power over these Kings as the former did, that is not necessary.</w:t>
      </w:r>
    </w:p>
    <w:p w14:paraId="624DAE0B">
      <w:pPr>
        <w:numPr>
          <w:ilvl w:val="0"/>
          <w:numId w:val="0"/>
        </w:numPr>
        <w:spacing w:after="0"/>
        <w:ind w:left="10" w:leftChars="0" w:hanging="10" w:firstLineChars="0"/>
        <w:rPr>
          <w:rFonts w:hint="eastAsia"/>
        </w:rPr>
      </w:pPr>
      <w:r>
        <w:rPr>
          <w:rFonts w:hint="eastAsia"/>
        </w:rPr>
        <w:t>总而言之，将罗马皇帝从作这些君王之首的位置上除去是必要的；因为他们不能同时作他和另一只兽的角，而这一点已经应验了：但是，完全埋葬那个名号，而这名号并不拥有、也不声称拥有像从前那样对这些君王们的绝对权力，那是不必要的。</w:t>
      </w:r>
    </w:p>
    <w:p w14:paraId="7A77C521">
      <w:pPr>
        <w:numPr>
          <w:ilvl w:val="0"/>
          <w:numId w:val="0"/>
        </w:numPr>
        <w:spacing w:after="0"/>
        <w:ind w:left="10" w:leftChars="0" w:hanging="10" w:firstLineChars="0"/>
        <w:rPr>
          <w:rFonts w:hint="eastAsia"/>
        </w:rPr>
      </w:pPr>
    </w:p>
    <w:p w14:paraId="67D4FD26">
      <w:pPr>
        <w:numPr>
          <w:ilvl w:val="0"/>
          <w:numId w:val="0"/>
        </w:numPr>
        <w:spacing w:after="0"/>
        <w:ind w:left="10" w:leftChars="0" w:hanging="10" w:firstLineChars="0"/>
        <w:rPr>
          <w:rFonts w:hint="eastAsia"/>
        </w:rPr>
      </w:pPr>
      <w:r>
        <w:rPr>
          <w:rFonts w:hint="eastAsia"/>
        </w:rPr>
        <w:t>And thus far the Emperours weaknesse and inability to head the beast, and the Popes Authority and Dominion to do it, is confirmed by what Bellarmin asserteth, de Concil. lib. 1. cap. 12) where (having laid it down as necessary, that the Popes must call generall Councels, because only his Dominion is of that large extent) he addeth this last, non potest bic, i.e. imperator, vix cogere Episcopos units provinciæ venire ad Concilium: nam neque Itali, Hispani aut Galli, Imperatori subjiciuntur, sedsuos habent. Reges aut Principes: which is enough to clear what we assert: And in his 3. lib. De translatione Imperii, It is his work to prove the Emperour to be the Popes vassal, as holding all his Authority from him: and indeed that this keepeth the name of an Empire, and which now is, it is meerly from their bulls and constitutions, If their stories be true.</w:t>
      </w:r>
    </w:p>
    <w:p w14:paraId="593C1022">
      <w:pPr>
        <w:numPr>
          <w:ilvl w:val="0"/>
          <w:numId w:val="0"/>
        </w:numPr>
        <w:spacing w:after="0"/>
        <w:ind w:left="10" w:leftChars="0" w:hanging="10" w:firstLineChars="0"/>
        <w:rPr>
          <w:rFonts w:hint="eastAsia"/>
        </w:rPr>
      </w:pPr>
      <w:r>
        <w:rPr>
          <w:rFonts w:hint="eastAsia"/>
        </w:rPr>
        <w:t>至此，皇帝的软弱和无力作兽的头，以及教皇作这事的权威和统治，都由贝拉明在《论大公会议》第1卷第12章中所断言的得到证实）他在那里（在阐明教皇必须召集大公会议是必要的，因为只有他的统治范围足够广阔之后）最后补充说，non potest hic, i.e. imperator, vix cogere Episcopos unius provinciæ venire ad Concilium: nam neque Itali, Hispani aut Galli, Imperatori subjiciuntur, sed suos habent Reges aut Principes（这位，即皇帝，几乎不能强迫一个行省的主教来参加会议：因为无论是意大利人、西班牙人还是高卢人，都不臣服于皇帝，而是有他们自己的君王或王侯）：这足以澄清我们的主张：并且在他《论帝国转移》的第3卷中，他的任务就是证明皇帝是教皇的封臣，其所有权威都来自于教皇：并且事实上，如果他们的历史记载为真，这帝国之所以保留名号，以及如今的存在，完全是出于他们的教谕和宪章。</w:t>
      </w:r>
    </w:p>
    <w:p w14:paraId="39C8C4C5">
      <w:pPr>
        <w:numPr>
          <w:ilvl w:val="0"/>
          <w:numId w:val="0"/>
        </w:numPr>
        <w:spacing w:after="0"/>
        <w:ind w:left="10" w:leftChars="0" w:hanging="10" w:firstLineChars="0"/>
        <w:rPr>
          <w:rFonts w:hint="eastAsia"/>
        </w:rPr>
      </w:pPr>
    </w:p>
    <w:p w14:paraId="200E2E90">
      <w:pPr>
        <w:numPr>
          <w:ilvl w:val="0"/>
          <w:numId w:val="0"/>
        </w:numPr>
        <w:spacing w:after="0"/>
        <w:ind w:left="10" w:leftChars="0" w:hanging="10" w:firstLineChars="0"/>
        <w:rPr>
          <w:rFonts w:hint="eastAsia"/>
        </w:rPr>
      </w:pPr>
      <w:r>
        <w:rPr>
          <w:rFonts w:hint="eastAsia"/>
        </w:rPr>
        <w:t>A second conclusion we may draw from it, is this; that the Pope is Antichrist, thus, That supream power of Rome which shall govern it after the temporall Empire is broken, and the Provinces become Kingdoms, and to which these Kings shall give their power, and act in persecution of the Saints for his behove, That is Antichrist; But the Pope or Papacy is that power, that now since the fulfilling of this prophesie hath born rule over Rome, and to whom these Kings have given their power.</w:t>
      </w:r>
    </w:p>
    <w:p w14:paraId="16D72E65">
      <w:pPr>
        <w:numPr>
          <w:ilvl w:val="0"/>
          <w:numId w:val="0"/>
        </w:numPr>
        <w:spacing w:after="0"/>
        <w:ind w:left="10" w:leftChars="0" w:hanging="10" w:firstLineChars="0"/>
        <w:rPr>
          <w:rFonts w:hint="eastAsia"/>
        </w:rPr>
      </w:pPr>
      <w:r>
        <w:rPr>
          <w:rFonts w:hint="eastAsia"/>
        </w:rPr>
        <w:t>我们可以从中得出的第二个结论是：教皇就是敌基督，即是说，在属世帝国崩溃、各行省成为王国之后，将要统治罗马的那个最高权力，并且众君王将把他们的权力给他，为他的缘故逼迫圣徒，那便是敌基督；而教皇或教皇制度，正是自从这预言应验以来，一直统治着罗马，并且众君王已将他们的权力给了他的那个权力。</w:t>
      </w:r>
    </w:p>
    <w:p w14:paraId="6A750311">
      <w:pPr>
        <w:numPr>
          <w:ilvl w:val="0"/>
          <w:numId w:val="0"/>
        </w:numPr>
        <w:spacing w:after="0"/>
        <w:ind w:left="10" w:leftChars="0" w:hanging="10" w:firstLineChars="0"/>
        <w:rPr>
          <w:rFonts w:hint="eastAsia"/>
        </w:rPr>
      </w:pPr>
    </w:p>
    <w:p w14:paraId="17135C1E">
      <w:pPr>
        <w:numPr>
          <w:ilvl w:val="0"/>
          <w:numId w:val="0"/>
        </w:numPr>
        <w:spacing w:after="0"/>
        <w:ind w:left="10" w:leftChars="0" w:hanging="10" w:firstLineChars="0"/>
        <w:rPr>
          <w:rFonts w:hint="eastAsia"/>
        </w:rPr>
      </w:pPr>
      <w:r>
        <w:rPr>
          <w:rFonts w:hint="eastAsia"/>
        </w:rPr>
        <w:t>Ergo, he is Antichrist: and this far it is fulfilled in him.</w:t>
      </w:r>
    </w:p>
    <w:p w14:paraId="088305CB">
      <w:pPr>
        <w:numPr>
          <w:ilvl w:val="0"/>
          <w:numId w:val="0"/>
        </w:numPr>
        <w:spacing w:after="0"/>
        <w:ind w:left="10" w:leftChars="0" w:hanging="10" w:firstLineChars="0"/>
        <w:rPr>
          <w:rFonts w:hint="eastAsia"/>
        </w:rPr>
      </w:pPr>
      <w:r>
        <w:rPr>
          <w:rFonts w:hint="eastAsia"/>
        </w:rPr>
        <w:t>所以，他就是敌基督：而这预言在他身上已应验到如此地步。</w:t>
      </w:r>
    </w:p>
    <w:p w14:paraId="5D1886E9">
      <w:pPr>
        <w:numPr>
          <w:ilvl w:val="0"/>
          <w:numId w:val="0"/>
        </w:numPr>
        <w:spacing w:after="0"/>
        <w:ind w:left="10" w:leftChars="0" w:hanging="10" w:firstLineChars="0"/>
        <w:rPr>
          <w:rFonts w:hint="eastAsia"/>
        </w:rPr>
      </w:pPr>
    </w:p>
    <w:p w14:paraId="56322C5C">
      <w:pPr>
        <w:numPr>
          <w:ilvl w:val="0"/>
          <w:numId w:val="0"/>
        </w:numPr>
        <w:spacing w:after="0"/>
        <w:ind w:left="10" w:leftChars="0" w:hanging="10" w:firstLineChars="0"/>
        <w:rPr>
          <w:rFonts w:hint="eastAsia"/>
        </w:rPr>
      </w:pPr>
      <w:r>
        <w:rPr>
          <w:rFonts w:hint="eastAsia"/>
        </w:rPr>
        <w:t>A third conclusion, is, that Rome under the Pope is the whorish Church here meaned and set out, thus, That Rome which is supported by the beast with the ten horns crowned, or to whom ten Kings that arise out of the Roman Empire give their power, after the Emperours cease to be an head to them, That Rome, or Rome so considered, is the whore (for, the beast and the horns are contemporary, as the head out of which they grow, and the beast and the whore are contemporary, as the ryder and beast which carrieth her: if therefore the horns and beast be contemporary, so must the whore be with them also; for, quœ conveniunt unitertio, conveniunt interse; But Rome, or the Romish Church, for these thousand years past, is the Rome governed and supported by that power, or beast, to whom these Kings have given, and, for a great part, do yet give their power, Therefore this Romish Church is the whorish antichristian Church described here.</w:t>
      </w:r>
    </w:p>
    <w:p w14:paraId="67EC4285">
      <w:pPr>
        <w:numPr>
          <w:ilvl w:val="0"/>
          <w:numId w:val="0"/>
        </w:numPr>
        <w:spacing w:after="0"/>
        <w:ind w:left="10" w:leftChars="0" w:hanging="10" w:firstLineChars="0"/>
        <w:rPr>
          <w:rFonts w:hint="eastAsia"/>
        </w:rPr>
      </w:pPr>
      <w:r>
        <w:rPr>
          <w:rFonts w:hint="eastAsia"/>
        </w:rPr>
        <w:t>第三个结论是，教皇治下的罗马就是此处所指并描绘的淫乱教会，即是说，那被有十个戴冠冕的角的兽所支持的罗马，或在皇帝不再作他们之首后，由罗马帝国中兴起的十个君王将权力给予的罗马，那样的罗马，或如此看待的罗马，就是那大淫妇（因为，兽和角是同时代的，如同它们所生长的头一样，兽和淫妇也是同时代的，如同骑者和驮着她的兽一样：因此，如果角和兽是同时代的，那么淫妇也必定与他们同时代；因为，凡与第三者相合的，彼此也相合）；而罗马，或罗马教会，在过去这一千年里，正是由那个权力，或兽，所统治和支持的罗马，众君王曾将，并且在很大程度上，仍将他们的权力给予它，因此，这罗马教会就是此处所描述的淫乱的敌基督教会。</w:t>
      </w:r>
    </w:p>
    <w:p w14:paraId="05E90AF2">
      <w:pPr>
        <w:numPr>
          <w:ilvl w:val="0"/>
          <w:numId w:val="0"/>
        </w:numPr>
        <w:spacing w:after="0"/>
        <w:ind w:left="10" w:leftChars="0" w:hanging="10" w:firstLineChars="0"/>
        <w:rPr>
          <w:rFonts w:hint="eastAsia"/>
        </w:rPr>
      </w:pPr>
    </w:p>
    <w:p w14:paraId="3A59F352">
      <w:pPr>
        <w:numPr>
          <w:ilvl w:val="0"/>
          <w:numId w:val="0"/>
        </w:numPr>
        <w:spacing w:after="0"/>
        <w:ind w:left="10" w:leftChars="0" w:hanging="10" w:firstLineChars="0"/>
        <w:rPr>
          <w:rFonts w:hint="eastAsia"/>
        </w:rPr>
      </w:pPr>
      <w:r>
        <w:rPr>
          <w:rFonts w:hint="eastAsia"/>
        </w:rPr>
        <w:t>And that which Bellar. saith, de pontif. lib. 3. cap. 5. confirmeth this, That these ten Kings (which to him are yet to arise) shall hate Rome and burn her, &amp;c. for, what Rome shall they burn?</w:t>
      </w:r>
    </w:p>
    <w:p w14:paraId="1C73E249">
      <w:pPr>
        <w:numPr>
          <w:ilvl w:val="0"/>
          <w:numId w:val="0"/>
        </w:numPr>
        <w:spacing w:after="0"/>
        <w:ind w:left="10" w:leftChars="0" w:hanging="10" w:firstLineChars="0"/>
        <w:rPr>
          <w:rFonts w:hint="eastAsia"/>
        </w:rPr>
      </w:pPr>
      <w:r>
        <w:rPr>
          <w:rFonts w:hint="eastAsia"/>
        </w:rPr>
        <w:t>而贝拉明在《论教皇》第3卷第5章中所说的，证实了这一点，即那十王（在他看来尚未兴起）将要恨恶罗马并用火烧她等等；因为，他们要烧的是哪个罗马呢？</w:t>
      </w:r>
    </w:p>
    <w:p w14:paraId="418CA9C6">
      <w:pPr>
        <w:numPr>
          <w:ilvl w:val="0"/>
          <w:numId w:val="0"/>
        </w:numPr>
        <w:spacing w:after="0"/>
        <w:ind w:left="10" w:leftChars="0" w:hanging="10" w:firstLineChars="0"/>
        <w:rPr>
          <w:rFonts w:hint="eastAsia"/>
        </w:rPr>
      </w:pPr>
    </w:p>
    <w:p w14:paraId="69883709">
      <w:pPr>
        <w:numPr>
          <w:ilvl w:val="0"/>
          <w:numId w:val="0"/>
        </w:numPr>
        <w:spacing w:after="0"/>
        <w:ind w:left="10" w:leftChars="0" w:hanging="10" w:firstLineChars="0"/>
        <w:rPr>
          <w:rFonts w:hint="eastAsia"/>
        </w:rPr>
      </w:pPr>
      <w:r>
        <w:rPr>
          <w:rFonts w:hint="eastAsia"/>
        </w:rPr>
        <w:t>Is it not Rome the whore, called so, vers. 17?</w:t>
      </w:r>
    </w:p>
    <w:p w14:paraId="26A3D944">
      <w:pPr>
        <w:numPr>
          <w:ilvl w:val="0"/>
          <w:numId w:val="0"/>
        </w:numPr>
        <w:spacing w:after="0"/>
        <w:ind w:left="10" w:leftChars="0" w:hanging="10" w:firstLineChars="0"/>
        <w:rPr>
          <w:rFonts w:hint="eastAsia"/>
        </w:rPr>
      </w:pPr>
      <w:r>
        <w:rPr>
          <w:rFonts w:hint="eastAsia"/>
        </w:rPr>
        <w:t>岂不就是那淫妇罗马，在17节中如此称呼的吗？</w:t>
      </w:r>
    </w:p>
    <w:p w14:paraId="75C136A0">
      <w:pPr>
        <w:numPr>
          <w:ilvl w:val="0"/>
          <w:numId w:val="0"/>
        </w:numPr>
        <w:spacing w:after="0"/>
        <w:ind w:left="10" w:leftChars="0" w:hanging="10" w:firstLineChars="0"/>
        <w:rPr>
          <w:rFonts w:hint="eastAsia"/>
        </w:rPr>
      </w:pPr>
    </w:p>
    <w:p w14:paraId="258DF34D">
      <w:pPr>
        <w:numPr>
          <w:ilvl w:val="0"/>
          <w:numId w:val="0"/>
        </w:numPr>
        <w:spacing w:after="0"/>
        <w:ind w:left="10" w:leftChars="0" w:hanging="10" w:firstLineChars="0"/>
        <w:rPr>
          <w:rFonts w:hint="eastAsia"/>
        </w:rPr>
      </w:pPr>
      <w:r>
        <w:rPr>
          <w:rFonts w:hint="eastAsia"/>
        </w:rPr>
        <w:t>Therefore it is not heathen Rome, but Popish Rome that is the whore, for, she is the whore whom they shall destroy; and when they shall destroy her, to wit, her, to whom for a time they have given their power, after they have withdrawn it from the Emperour who formerly had it.</w:t>
      </w:r>
    </w:p>
    <w:p w14:paraId="342B7466">
      <w:pPr>
        <w:numPr>
          <w:ilvl w:val="0"/>
          <w:numId w:val="0"/>
        </w:numPr>
        <w:spacing w:after="0"/>
        <w:ind w:left="10" w:leftChars="0" w:hanging="10" w:firstLineChars="0"/>
        <w:rPr>
          <w:rFonts w:hint="eastAsia"/>
        </w:rPr>
      </w:pPr>
      <w:r>
        <w:rPr>
          <w:rFonts w:hint="eastAsia"/>
        </w:rPr>
        <w:t>因此，不是异教的罗马，而是教皇的罗马才是那淫妇，因为，他们将要毁灭的，正是那淫妇；他们毁灭她的时候，也就是在他们从先前拥有权力的皇帝那里收回权力，并将这权力给了她一段时间之后。</w:t>
      </w:r>
    </w:p>
    <w:p w14:paraId="556711B0">
      <w:pPr>
        <w:numPr>
          <w:ilvl w:val="0"/>
          <w:numId w:val="0"/>
        </w:numPr>
        <w:spacing w:after="0"/>
        <w:ind w:left="10" w:leftChars="0" w:hanging="10" w:firstLineChars="0"/>
        <w:rPr>
          <w:rFonts w:hint="eastAsia"/>
        </w:rPr>
      </w:pPr>
    </w:p>
    <w:p w14:paraId="4968E116">
      <w:pPr>
        <w:numPr>
          <w:ilvl w:val="0"/>
          <w:numId w:val="0"/>
        </w:numPr>
        <w:spacing w:after="0"/>
        <w:ind w:left="10" w:leftChars="0" w:hanging="10" w:firstLineChars="0"/>
        <w:rPr>
          <w:rFonts w:hint="eastAsia"/>
        </w:rPr>
      </w:pPr>
      <w:r>
        <w:rPr>
          <w:rFonts w:hint="eastAsia"/>
        </w:rPr>
        <w:t>A fourth conclusion, is, that Antichrist is no singular person, and is to continue longer than three years &amp; an half, thus, If that beast or power, to which the Kings that have received power and kingdoms out of these Provinces, which were once subject to the Roman Empire, shall give their power, be Antichrist, then he is no single person, or of short continuance (the connexion is clear from this, because that Power of Government, which hath these Kings for horns, hath already descended for many ages, and through many generations, and there remaineth yet some things to be fulfilled before the finall overthrow thereof;) But the former is truth, that beast is Antichrist Ergo.</w:t>
      </w:r>
    </w:p>
    <w:p w14:paraId="78C06389">
      <w:pPr>
        <w:numPr>
          <w:ilvl w:val="0"/>
          <w:numId w:val="0"/>
        </w:numPr>
        <w:spacing w:after="0"/>
        <w:ind w:left="10" w:leftChars="0" w:hanging="10" w:firstLineChars="0"/>
        <w:rPr>
          <w:rFonts w:hint="eastAsia"/>
        </w:rPr>
      </w:pPr>
      <w:r>
        <w:rPr>
          <w:rFonts w:hint="eastAsia"/>
        </w:rPr>
        <w:t>第四个结论是，敌基督并非单一个人，并且他的存续时间要超过三年半，即是说，如果那兽或权力，就是那些从曾臣服于罗马帝国的行省中获得权力和王国的君王们，将要给予权力的对象，是敌基督，那么他就不是单一个人，或短暂存续的（其关联很清楚，因为那个以这些君王为角的政府权力，已经传承了许多世纪，历经许多代人，并且在其最终倾覆之前，仍有一些事待应验；）而前者是真实的，那兽就是敌基督，所以结论成立。</w:t>
      </w:r>
    </w:p>
    <w:p w14:paraId="22115E68">
      <w:pPr>
        <w:numPr>
          <w:ilvl w:val="0"/>
          <w:numId w:val="0"/>
        </w:numPr>
        <w:spacing w:after="0"/>
        <w:ind w:left="10" w:leftChars="0" w:hanging="10" w:firstLineChars="0"/>
        <w:rPr>
          <w:rFonts w:hint="eastAsia"/>
        </w:rPr>
      </w:pPr>
    </w:p>
    <w:p w14:paraId="75DAAAF5">
      <w:pPr>
        <w:numPr>
          <w:ilvl w:val="0"/>
          <w:numId w:val="0"/>
        </w:numPr>
        <w:spacing w:after="0"/>
        <w:ind w:left="10" w:leftChars="0" w:hanging="10" w:firstLineChars="0"/>
        <w:rPr>
          <w:rFonts w:hint="eastAsia"/>
        </w:rPr>
      </w:pPr>
      <w:r>
        <w:rPr>
          <w:rFonts w:hint="eastAsia"/>
        </w:rPr>
        <w:t>Or thus, If the seventh head that succeeded to that Government of the Roman Empire (which was in John's time, and acteth the Kings that have since gotten power) be for moe generations than one or two, Then Antichrist is not of so short continuance?</w:t>
      </w:r>
    </w:p>
    <w:p w14:paraId="648157D8">
      <w:pPr>
        <w:numPr>
          <w:ilvl w:val="0"/>
          <w:numId w:val="0"/>
        </w:numPr>
        <w:spacing w:after="0"/>
        <w:ind w:left="10" w:leftChars="0" w:hanging="10" w:firstLineChars="0"/>
        <w:rPr>
          <w:rFonts w:hint="eastAsia"/>
        </w:rPr>
      </w:pPr>
      <w:r>
        <w:rPr>
          <w:rFonts w:hint="eastAsia"/>
        </w:rPr>
        <w:t>或者说，如果那继承了罗马帝国政府（即约翰时代的政府，并驱使此后得权的君王们）的第七个头，存续超过一两代人，那么敌基督的存续时间岂不就不是那么短暂了？</w:t>
      </w:r>
    </w:p>
    <w:p w14:paraId="595F54CA">
      <w:pPr>
        <w:numPr>
          <w:ilvl w:val="0"/>
          <w:numId w:val="0"/>
        </w:numPr>
        <w:spacing w:after="0"/>
        <w:ind w:left="10" w:leftChars="0" w:hanging="10" w:firstLineChars="0"/>
        <w:rPr>
          <w:rFonts w:hint="eastAsia"/>
        </w:rPr>
      </w:pPr>
    </w:p>
    <w:p w14:paraId="4C75D0B1">
      <w:pPr>
        <w:numPr>
          <w:ilvl w:val="0"/>
          <w:numId w:val="0"/>
        </w:numPr>
        <w:spacing w:after="0"/>
        <w:ind w:left="10" w:leftChars="0" w:hanging="10" w:firstLineChars="0"/>
        <w:rPr>
          <w:rFonts w:hint="eastAsia"/>
        </w:rPr>
      </w:pPr>
      <w:r>
        <w:rPr>
          <w:rFonts w:hint="eastAsia"/>
        </w:rPr>
        <w:t>Neither is that defection, where of he is head, so soon to passe, (for, Antichrist is that last Government) But experience telleth the former is true, that another power than what was in Johns time hath sitten at Rome, and ruleth it and acteth these Kings that once were of it for moe ages than one.</w:t>
      </w:r>
    </w:p>
    <w:p w14:paraId="7C23B38A">
      <w:pPr>
        <w:numPr>
          <w:ilvl w:val="0"/>
          <w:numId w:val="0"/>
        </w:numPr>
        <w:spacing w:after="0"/>
        <w:ind w:left="10" w:leftChars="0" w:hanging="10" w:firstLineChars="0"/>
        <w:rPr>
          <w:rFonts w:hint="eastAsia"/>
        </w:rPr>
      </w:pPr>
      <w:r>
        <w:rPr>
          <w:rFonts w:hint="eastAsia"/>
        </w:rPr>
        <w:t>他所领导的那个背道也不会如此快地过去（因为敌基督是那最后的政府），但经验告诉我们前者是真实的，即一个不同于约翰时代权力的另一权力，已坐在罗马，统治着它，并驱使那些曾属于它的君王们，已超过一个世代。</w:t>
      </w:r>
    </w:p>
    <w:p w14:paraId="41E50C7B">
      <w:pPr>
        <w:numPr>
          <w:ilvl w:val="0"/>
          <w:numId w:val="0"/>
        </w:numPr>
        <w:spacing w:after="0"/>
        <w:ind w:left="10" w:leftChars="0" w:hanging="10" w:firstLineChars="0"/>
        <w:rPr>
          <w:rFonts w:hint="eastAsia"/>
        </w:rPr>
      </w:pPr>
    </w:p>
    <w:p w14:paraId="68F21ABF">
      <w:pPr>
        <w:numPr>
          <w:ilvl w:val="0"/>
          <w:numId w:val="0"/>
        </w:numPr>
        <w:spacing w:after="0"/>
        <w:ind w:left="10" w:leftChars="0" w:hanging="10" w:firstLineChars="0"/>
        <w:rPr>
          <w:rFonts w:hint="eastAsia"/>
        </w:rPr>
      </w:pPr>
      <w:r>
        <w:rPr>
          <w:rFonts w:hint="eastAsia"/>
        </w:rPr>
        <w:t>Ergo, &amp;c.</w:t>
      </w:r>
    </w:p>
    <w:p w14:paraId="06DDC2CF">
      <w:pPr>
        <w:numPr>
          <w:ilvl w:val="0"/>
          <w:numId w:val="0"/>
        </w:numPr>
        <w:spacing w:after="0"/>
        <w:ind w:left="10" w:leftChars="0" w:hanging="10" w:firstLineChars="0"/>
        <w:rPr>
          <w:rFonts w:hint="eastAsia"/>
        </w:rPr>
      </w:pPr>
      <w:r>
        <w:rPr>
          <w:rFonts w:hint="eastAsia"/>
        </w:rPr>
        <w:t>所以，等等。</w:t>
      </w:r>
    </w:p>
    <w:p w14:paraId="20CA89E6">
      <w:pPr>
        <w:numPr>
          <w:ilvl w:val="0"/>
          <w:numId w:val="0"/>
        </w:numPr>
        <w:spacing w:after="0"/>
        <w:ind w:left="10" w:leftChars="0" w:hanging="10" w:firstLineChars="0"/>
        <w:rPr>
          <w:rFonts w:hint="eastAsia"/>
        </w:rPr>
      </w:pPr>
    </w:p>
    <w:p w14:paraId="2D898381">
      <w:pPr>
        <w:numPr>
          <w:ilvl w:val="0"/>
          <w:numId w:val="0"/>
        </w:numPr>
        <w:spacing w:after="0"/>
        <w:ind w:left="10" w:leftChars="0" w:hanging="10" w:firstLineChars="0"/>
        <w:rPr>
          <w:rFonts w:hint="eastAsia"/>
        </w:rPr>
      </w:pPr>
      <w:r>
        <w:rPr>
          <w:rFonts w:hint="eastAsia"/>
        </w:rPr>
        <w:t>A second sort of uses, are, to resort or wipe away some objections of Bellar. against this, whereby he would prove that Antichrist is not yet come, and therefore that the Pope is not to be accounted this head, for, this is the surest way for them to guard him; for no other can be imagined to be here understood but he, if he be come.</w:t>
      </w:r>
    </w:p>
    <w:p w14:paraId="5F3228AF">
      <w:pPr>
        <w:numPr>
          <w:ilvl w:val="0"/>
          <w:numId w:val="0"/>
        </w:numPr>
        <w:spacing w:after="0"/>
        <w:ind w:left="10" w:leftChars="0" w:hanging="10" w:firstLineChars="0"/>
        <w:rPr>
          <w:rFonts w:hint="eastAsia"/>
        </w:rPr>
      </w:pPr>
      <w:r>
        <w:rPr>
          <w:rFonts w:hint="eastAsia"/>
        </w:rPr>
        <w:t>第二类应用是，回应或驳斥贝拉明对此的一些反对意见，他想藉此证明敌基督尚未到来，因此教皇不应被视为这个头，因为，这是他们保护他的最稳妥方法；因为如果他已经来了，那么除了他之外，无法想象此处还能指谁。</w:t>
      </w:r>
    </w:p>
    <w:p w14:paraId="72B3A24F">
      <w:pPr>
        <w:numPr>
          <w:ilvl w:val="0"/>
          <w:numId w:val="0"/>
        </w:numPr>
        <w:spacing w:after="0"/>
        <w:ind w:left="10" w:leftChars="0" w:hanging="10" w:firstLineChars="0"/>
        <w:rPr>
          <w:rFonts w:hint="eastAsia"/>
        </w:rPr>
      </w:pPr>
    </w:p>
    <w:p w14:paraId="32CBD366">
      <w:pPr>
        <w:numPr>
          <w:ilvl w:val="0"/>
          <w:numId w:val="0"/>
        </w:numPr>
        <w:spacing w:after="0"/>
        <w:ind w:left="10" w:leftChars="0" w:hanging="10" w:firstLineChars="0"/>
        <w:rPr>
          <w:rFonts w:hint="eastAsia"/>
        </w:rPr>
      </w:pPr>
      <w:r>
        <w:rPr>
          <w:rFonts w:hint="eastAsia"/>
        </w:rPr>
        <w:t>1. He doth therefore lay down six demonstrations (as he calleth them) to make out this, that Antichrist is not yet come.</w:t>
      </w:r>
    </w:p>
    <w:p w14:paraId="7D260951">
      <w:pPr>
        <w:numPr>
          <w:ilvl w:val="0"/>
          <w:numId w:val="0"/>
        </w:numPr>
        <w:spacing w:after="0"/>
        <w:ind w:left="10" w:leftChars="0" w:hanging="10" w:firstLineChars="0"/>
        <w:rPr>
          <w:rFonts w:hint="eastAsia"/>
        </w:rPr>
      </w:pPr>
      <w:r>
        <w:rPr>
          <w:rFonts w:hint="eastAsia"/>
        </w:rPr>
        <w:t>1. 因此，他提出了六个论证（他如此称呼）来证明敌基督尚未到来。</w:t>
      </w:r>
    </w:p>
    <w:p w14:paraId="1415F39E">
      <w:pPr>
        <w:numPr>
          <w:ilvl w:val="0"/>
          <w:numId w:val="0"/>
        </w:numPr>
        <w:spacing w:after="0"/>
        <w:ind w:left="10" w:leftChars="0" w:hanging="10" w:firstLineChars="0"/>
        <w:rPr>
          <w:rFonts w:hint="eastAsia"/>
        </w:rPr>
      </w:pPr>
    </w:p>
    <w:p w14:paraId="1A8C9D3D">
      <w:pPr>
        <w:numPr>
          <w:ilvl w:val="0"/>
          <w:numId w:val="0"/>
        </w:numPr>
        <w:spacing w:after="0"/>
        <w:ind w:left="10" w:leftChars="0" w:hanging="10" w:firstLineChars="0"/>
        <w:rPr>
          <w:rFonts w:hint="eastAsia"/>
        </w:rPr>
      </w:pPr>
      <w:r>
        <w:rPr>
          <w:rFonts w:hint="eastAsia"/>
        </w:rPr>
        <w:t>The first (lib. 3. de Pontif. cap. 4, 5, &amp;c.) is this, The Gospel hath not as yet been preached through all the world, which (faith he) must be, before Antichrist come.</w:t>
      </w:r>
    </w:p>
    <w:p w14:paraId="58D06BCB">
      <w:pPr>
        <w:numPr>
          <w:ilvl w:val="0"/>
          <w:numId w:val="0"/>
        </w:numPr>
        <w:spacing w:after="0"/>
        <w:ind w:left="10" w:leftChars="0" w:hanging="10" w:firstLineChars="0"/>
        <w:rPr>
          <w:rFonts w:hint="eastAsia"/>
        </w:rPr>
      </w:pPr>
      <w:r>
        <w:rPr>
          <w:rFonts w:hint="eastAsia"/>
        </w:rPr>
        <w:t>第一个（见《论教皇》第3卷第4、5章等）是：福音尚未传遍全世界，而（他说）这必须在敌基督来临之前发生。</w:t>
      </w:r>
    </w:p>
    <w:p w14:paraId="25AE36CA">
      <w:pPr>
        <w:numPr>
          <w:ilvl w:val="0"/>
          <w:numId w:val="0"/>
        </w:numPr>
        <w:spacing w:after="0"/>
        <w:ind w:left="10" w:leftChars="0" w:hanging="10" w:firstLineChars="0"/>
        <w:rPr>
          <w:rFonts w:hint="eastAsia"/>
        </w:rPr>
      </w:pPr>
    </w:p>
    <w:p w14:paraId="3F6837E0">
      <w:pPr>
        <w:numPr>
          <w:ilvl w:val="0"/>
          <w:numId w:val="0"/>
        </w:numPr>
        <w:spacing w:after="0"/>
        <w:ind w:left="10" w:leftChars="0" w:hanging="10" w:firstLineChars="0"/>
        <w:rPr>
          <w:rFonts w:hint="eastAsia"/>
        </w:rPr>
      </w:pPr>
      <w:r>
        <w:rPr>
          <w:rFonts w:hint="eastAsia"/>
        </w:rPr>
        <w:t>Therefore he is not come, the place cited, is, Matth. 24:14.</w:t>
      </w:r>
    </w:p>
    <w:p w14:paraId="0417B265">
      <w:pPr>
        <w:numPr>
          <w:ilvl w:val="0"/>
          <w:numId w:val="0"/>
        </w:numPr>
        <w:spacing w:after="0"/>
        <w:ind w:left="10" w:leftChars="0" w:hanging="10" w:firstLineChars="0"/>
        <w:rPr>
          <w:rFonts w:hint="eastAsia"/>
        </w:rPr>
      </w:pPr>
      <w:r>
        <w:rPr>
          <w:rFonts w:hint="eastAsia"/>
        </w:rPr>
        <w:t>因此他尚未到来，所引用的经文是马太福音24章14节。</w:t>
      </w:r>
    </w:p>
    <w:p w14:paraId="5A0EE6C0">
      <w:pPr>
        <w:numPr>
          <w:ilvl w:val="0"/>
          <w:numId w:val="0"/>
        </w:numPr>
        <w:spacing w:after="0"/>
        <w:ind w:left="10" w:leftChars="0" w:hanging="10" w:firstLineChars="0"/>
        <w:rPr>
          <w:rFonts w:hint="eastAsia"/>
        </w:rPr>
      </w:pPr>
    </w:p>
    <w:p w14:paraId="2E8FDF33">
      <w:pPr>
        <w:numPr>
          <w:ilvl w:val="0"/>
          <w:numId w:val="0"/>
        </w:numPr>
        <w:spacing w:after="0"/>
        <w:ind w:left="10" w:leftChars="0" w:hanging="10" w:firstLineChars="0"/>
        <w:rPr>
          <w:rFonts w:hint="eastAsia"/>
        </w:rPr>
      </w:pPr>
      <w:r>
        <w:rPr>
          <w:rFonts w:hint="eastAsia"/>
        </w:rPr>
        <w:t>Answ. This goeth upon a twofold wrong supposition.</w:t>
      </w:r>
    </w:p>
    <w:p w14:paraId="01F69B92">
      <w:pPr>
        <w:numPr>
          <w:ilvl w:val="0"/>
          <w:numId w:val="0"/>
        </w:numPr>
        <w:spacing w:after="0"/>
        <w:ind w:left="10" w:leftChars="0" w:hanging="10" w:firstLineChars="0"/>
        <w:rPr>
          <w:rFonts w:hint="eastAsia"/>
        </w:rPr>
      </w:pPr>
      <w:r>
        <w:rPr>
          <w:rFonts w:hint="eastAsia"/>
        </w:rPr>
        <w:t>答：这基于两个错误的假设。</w:t>
      </w:r>
    </w:p>
    <w:p w14:paraId="55A2B1CF">
      <w:pPr>
        <w:numPr>
          <w:ilvl w:val="0"/>
          <w:numId w:val="0"/>
        </w:numPr>
        <w:spacing w:after="0"/>
        <w:ind w:left="10" w:leftChars="0" w:hanging="10" w:firstLineChars="0"/>
        <w:rPr>
          <w:rFonts w:hint="eastAsia"/>
        </w:rPr>
      </w:pPr>
    </w:p>
    <w:p w14:paraId="515E64F5">
      <w:pPr>
        <w:numPr>
          <w:ilvl w:val="0"/>
          <w:numId w:val="0"/>
        </w:numPr>
        <w:spacing w:after="0"/>
        <w:ind w:left="10" w:leftChars="0" w:hanging="10" w:firstLineChars="0"/>
        <w:rPr>
          <w:rFonts w:hint="eastAsia"/>
        </w:rPr>
      </w:pPr>
      <w:r>
        <w:rPr>
          <w:rFonts w:hint="eastAsia"/>
        </w:rPr>
        <w:t>1. That all the world is to be taken there collectively, i.e. for every Nation, and not distributively, i.e. for many, or most of Nations, as is usuall.</w:t>
      </w:r>
    </w:p>
    <w:p w14:paraId="528621E2">
      <w:pPr>
        <w:numPr>
          <w:ilvl w:val="0"/>
          <w:numId w:val="0"/>
        </w:numPr>
        <w:spacing w:after="0"/>
        <w:ind w:left="10" w:leftChars="0" w:hanging="10" w:firstLineChars="0"/>
        <w:rPr>
          <w:rFonts w:hint="eastAsia"/>
        </w:rPr>
      </w:pPr>
      <w:r>
        <w:rPr>
          <w:rFonts w:hint="eastAsia"/>
        </w:rPr>
        <w:t>1. 即那里的“全世界”应被理解为集合性的，即指每一个国家，而不是分布性的，即指许多或大多数国家，后者才是通常的用法。</w:t>
      </w:r>
    </w:p>
    <w:p w14:paraId="352D01E3">
      <w:pPr>
        <w:numPr>
          <w:ilvl w:val="0"/>
          <w:numId w:val="0"/>
        </w:numPr>
        <w:spacing w:after="0"/>
        <w:ind w:left="10" w:leftChars="0" w:hanging="10" w:firstLineChars="0"/>
        <w:rPr>
          <w:rFonts w:hint="eastAsia"/>
        </w:rPr>
      </w:pPr>
    </w:p>
    <w:p w14:paraId="5DBA7875">
      <w:pPr>
        <w:numPr>
          <w:ilvl w:val="0"/>
          <w:numId w:val="0"/>
        </w:numPr>
        <w:spacing w:after="0"/>
        <w:ind w:left="10" w:leftChars="0" w:hanging="10" w:firstLineChars="0"/>
        <w:rPr>
          <w:rFonts w:hint="eastAsia"/>
        </w:rPr>
      </w:pPr>
      <w:r>
        <w:rPr>
          <w:rFonts w:hint="eastAsia"/>
        </w:rPr>
        <w:t>So, Rom. 11 their sound is gone out to the ends of the earth.</w:t>
      </w:r>
    </w:p>
    <w:p w14:paraId="39C65E61">
      <w:pPr>
        <w:numPr>
          <w:ilvl w:val="0"/>
          <w:numId w:val="0"/>
        </w:numPr>
        <w:spacing w:after="0"/>
        <w:ind w:left="10" w:leftChars="0" w:hanging="10" w:firstLineChars="0"/>
        <w:rPr>
          <w:rFonts w:hint="eastAsia"/>
        </w:rPr>
      </w:pPr>
      <w:r>
        <w:rPr>
          <w:rFonts w:hint="eastAsia"/>
        </w:rPr>
        <w:t>因此，罗马书11章说他们的声音传遍地极。</w:t>
      </w:r>
    </w:p>
    <w:p w14:paraId="3FC9A84A">
      <w:pPr>
        <w:numPr>
          <w:ilvl w:val="0"/>
          <w:numId w:val="0"/>
        </w:numPr>
        <w:spacing w:after="0"/>
        <w:ind w:left="10" w:leftChars="0" w:hanging="10" w:firstLineChars="0"/>
        <w:rPr>
          <w:rFonts w:hint="eastAsia"/>
        </w:rPr>
      </w:pPr>
    </w:p>
    <w:p w14:paraId="2ADADC07">
      <w:pPr>
        <w:numPr>
          <w:ilvl w:val="0"/>
          <w:numId w:val="0"/>
        </w:numPr>
        <w:spacing w:after="0"/>
        <w:ind w:left="10" w:leftChars="0" w:hanging="10" w:firstLineChars="0"/>
        <w:rPr>
          <w:rFonts w:hint="eastAsia"/>
        </w:rPr>
      </w:pPr>
      <w:r>
        <w:rPr>
          <w:rFonts w:hint="eastAsia"/>
        </w:rPr>
        <w:t>The second is, that it supponeth that (whatever it be) to be spoken in reference to Antichrists coming, which is expresly spoken of in reference to Christs second coming (which is long after Antichrists) or before the end of Jerusalem; which two ends are only spoken of there.</w:t>
      </w:r>
    </w:p>
    <w:p w14:paraId="7DCF8037">
      <w:pPr>
        <w:numPr>
          <w:ilvl w:val="0"/>
          <w:numId w:val="0"/>
        </w:numPr>
        <w:spacing w:after="0"/>
        <w:ind w:left="10" w:leftChars="0" w:hanging="10" w:firstLineChars="0"/>
        <w:rPr>
          <w:rFonts w:hint="eastAsia"/>
        </w:rPr>
      </w:pPr>
      <w:r>
        <w:rPr>
          <w:rFonts w:hint="eastAsia"/>
        </w:rPr>
        <w:t>第二，它假设那段话（无论是什么）是针对敌基督的来临而说的，而实际上那是明确地针对基督的第二次降临（这远在敌基督之后）或耶路撒冷末日之前而说的；那段经文只谈到这两个结局。</w:t>
      </w:r>
    </w:p>
    <w:p w14:paraId="51DF6B47">
      <w:pPr>
        <w:numPr>
          <w:ilvl w:val="0"/>
          <w:numId w:val="0"/>
        </w:numPr>
        <w:spacing w:after="0"/>
        <w:ind w:left="10" w:leftChars="0" w:hanging="10" w:firstLineChars="0"/>
        <w:rPr>
          <w:rFonts w:hint="eastAsia"/>
        </w:rPr>
      </w:pPr>
    </w:p>
    <w:p w14:paraId="66028CEC">
      <w:pPr>
        <w:numPr>
          <w:ilvl w:val="0"/>
          <w:numId w:val="0"/>
        </w:numPr>
        <w:spacing w:after="0"/>
        <w:ind w:left="10" w:leftChars="0" w:hanging="10" w:firstLineChars="0"/>
        <w:rPr>
          <w:rFonts w:hint="eastAsia"/>
        </w:rPr>
      </w:pPr>
      <w:r>
        <w:rPr>
          <w:rFonts w:hint="eastAsia"/>
        </w:rPr>
        <w:t>His second demonstration, which is the main, is taken from that, that the Roman Empire by Antichrist or before him is utterly to be abolished, 2 Thess. 2 so he that letteth must be taken out of the way; but, saith he, this is not done.</w:t>
      </w:r>
    </w:p>
    <w:p w14:paraId="4FB805F4">
      <w:pPr>
        <w:numPr>
          <w:ilvl w:val="0"/>
          <w:numId w:val="0"/>
        </w:numPr>
        <w:spacing w:after="0"/>
        <w:ind w:left="10" w:leftChars="0" w:hanging="10" w:firstLineChars="0"/>
        <w:rPr>
          <w:rFonts w:hint="eastAsia"/>
        </w:rPr>
      </w:pPr>
      <w:r>
        <w:rPr>
          <w:rFonts w:hint="eastAsia"/>
        </w:rPr>
        <w:t>他的第二个论证，也是最主要的，是基于罗马帝国将在敌基督时期或之前被彻底废除，如帖撒罗尼迦后书2章所言，那拦阻的必须被除去；但是，他说，这事尚未发生。</w:t>
      </w:r>
    </w:p>
    <w:p w14:paraId="707D0E3A">
      <w:pPr>
        <w:numPr>
          <w:ilvl w:val="0"/>
          <w:numId w:val="0"/>
        </w:numPr>
        <w:spacing w:after="0"/>
        <w:ind w:left="10" w:leftChars="0" w:hanging="10" w:firstLineChars="0"/>
        <w:rPr>
          <w:rFonts w:hint="eastAsia"/>
        </w:rPr>
      </w:pPr>
    </w:p>
    <w:p w14:paraId="52EB99A2">
      <w:pPr>
        <w:numPr>
          <w:ilvl w:val="0"/>
          <w:numId w:val="0"/>
        </w:numPr>
        <w:spacing w:after="0"/>
        <w:ind w:left="10" w:leftChars="0" w:hanging="10" w:firstLineChars="0"/>
        <w:rPr>
          <w:rFonts w:hint="eastAsia"/>
        </w:rPr>
      </w:pPr>
      <w:r>
        <w:rPr>
          <w:rFonts w:hint="eastAsia"/>
        </w:rPr>
        <w:t>Answ. ut supra, conclusion 1. The Roman Emperour must be taken from sitting at Rome, and from governing over the Provinces as an head of that Empire; that is granted: that is, the sixth head must be removed out of the way, before Antichrist the seventh come; But that is done long since, There is no Emperour at Rome, nor that hath any dominion there, nor hath any horns or Kingdoms now under him: he is therefore no head to this beast, Therefore this will not prove that he is not come: for, it is one thing to be called a Roman Emperour, another to be indeed a head to this Empire, as it is represented by this beast; this must head the seven hilled city, govern over the Provinces, as having so many horns to serve him, and have names of blasphemy upon them; whoever sitteth at Rome thus qualified, whatever his name be, he is head: for, we try the changes of these heads, neither by name only, nor by the seat only, but by the thing, that is, by power and dominion over these Provinces, exerced from Rome as the principall seat of that Government: and although the want of Rome will not prove one not to be an Emperour (which is Bellarmin's argument, yet the want of it, will prove him to be none of the heads here represented, even as the having of Rome, will not infer it, except there be also Dominion over the Provinces, (for which cause we did formerly deny the application of this to the Gothish Kings) Now, it being clear in it self, that the Emperours power extendeth neither to Rome the head, nor to the Provinces the body of that Empire; and it being clear also, that both these agree to the Pope (though upon a different account, as the place formerly cited from Bellar. de. Con. lib. 1. cap. 12. confirmeth) It must therefore follow, that the Emperour, notwithstanding of the name, is not to be accounted head, but the Pope, who possesseth the thing.</w:t>
      </w:r>
    </w:p>
    <w:p w14:paraId="3BD38BFD">
      <w:pPr>
        <w:numPr>
          <w:ilvl w:val="0"/>
          <w:numId w:val="0"/>
        </w:numPr>
        <w:spacing w:after="0"/>
        <w:ind w:left="10" w:leftChars="0" w:hanging="10" w:firstLineChars="0"/>
        <w:rPr>
          <w:rFonts w:hint="eastAsia"/>
        </w:rPr>
      </w:pPr>
      <w:r>
        <w:rPr>
          <w:rFonts w:hint="eastAsia"/>
        </w:rPr>
        <w:t>答：如上文结论1所述。罗马皇帝必须从罗马的宝座上被除去，并从作为帝国之首统治各行省的地位上被除去；这一点是公认的：也就是说，在敌基督，即第七个头来临之前，第六个头必须被除去；但这早已发生，罗马已无皇帝，他在此地也无任何统治权，如今在他手下也没有任何角或王国：因此他不是这兽的头，所以这不能证明他尚未到来：因为，被称为罗马皇帝是一回事，而实际上作为这兽所代表的帝国的头是另一回事；后者必须统领七山之城，统治各行省，有众多角服侍他，并身负亵渎的名号；无论谁以这样的资格坐在罗马，不管他叫什么名字，他就是头：因为，我们判断这些头的更替，既不单凭名号，也不单凭座位，而是凭事实，即从罗马这个政府主要所在地所施行的，对这些行省的权力和统治：虽然没有罗马不能证明一个人不是皇帝（这是贝拉明的论点），但没有罗马，却能证明他不是此处所代表的头之一，正如拥有罗马也不能推断他是头，除非同时拥有对各行省的统治权（为此我们先前否认将此应用于哥特诸王）。如今，既然皇帝的权力既不延及罗马这个头，也不延及帝国身体的各行省，这是不言自明的；并且这两者都符合教皇（虽然是基于不同的理由，正如先前引用的贝拉明《论大公会议》第1卷第12章所证实的那样），这一点也很清楚，因此必然得出结论，尽管有皇帝的名号，但他不应被视为头，而拥有实权的教皇才是头。</w:t>
      </w:r>
    </w:p>
    <w:p w14:paraId="448DEB31">
      <w:pPr>
        <w:numPr>
          <w:ilvl w:val="0"/>
          <w:numId w:val="0"/>
        </w:numPr>
        <w:spacing w:after="0"/>
        <w:ind w:left="10" w:leftChars="0" w:hanging="10" w:firstLineChars="0"/>
        <w:rPr>
          <w:rFonts w:hint="eastAsia"/>
        </w:rPr>
      </w:pPr>
    </w:p>
    <w:p w14:paraId="7A00B5B1">
      <w:pPr>
        <w:numPr>
          <w:ilvl w:val="0"/>
          <w:numId w:val="0"/>
        </w:numPr>
        <w:spacing w:after="0"/>
        <w:ind w:left="10" w:leftChars="0" w:hanging="10" w:firstLineChars="0"/>
        <w:rPr>
          <w:rFonts w:hint="eastAsia"/>
        </w:rPr>
      </w:pPr>
      <w:r>
        <w:rPr>
          <w:rFonts w:hint="eastAsia"/>
        </w:rPr>
        <w:t>His third demonstration, is, that the two witnesses, Enoch and Elias, are not come, who must prophesie under Antichrist and be killed by him, as Chap. 11.</w:t>
      </w:r>
    </w:p>
    <w:p w14:paraId="00E4D0FF">
      <w:pPr>
        <w:numPr>
          <w:ilvl w:val="0"/>
          <w:numId w:val="0"/>
        </w:numPr>
        <w:spacing w:after="0"/>
        <w:ind w:left="10" w:leftChars="0" w:hanging="10" w:firstLineChars="0"/>
        <w:rPr>
          <w:rFonts w:hint="eastAsia"/>
        </w:rPr>
      </w:pPr>
      <w:r>
        <w:rPr>
          <w:rFonts w:hint="eastAsia"/>
        </w:rPr>
        <w:t>他的第三个论证是，那两位见证人，以诺和以利亚，尚未到来，他们必须在敌基督手下说预言，并被他杀害，如启示录11章所述。</w:t>
      </w:r>
    </w:p>
    <w:p w14:paraId="44389F10">
      <w:pPr>
        <w:numPr>
          <w:ilvl w:val="0"/>
          <w:numId w:val="0"/>
        </w:numPr>
        <w:spacing w:after="0"/>
        <w:ind w:left="10" w:leftChars="0" w:hanging="10" w:firstLineChars="0"/>
        <w:rPr>
          <w:rFonts w:hint="eastAsia"/>
        </w:rPr>
      </w:pPr>
    </w:p>
    <w:p w14:paraId="7CC3C34E">
      <w:pPr>
        <w:numPr>
          <w:ilvl w:val="0"/>
          <w:numId w:val="0"/>
        </w:numPr>
        <w:spacing w:after="0"/>
        <w:ind w:left="10" w:leftChars="0" w:hanging="10" w:firstLineChars="0"/>
        <w:rPr>
          <w:rFonts w:hint="eastAsia"/>
        </w:rPr>
      </w:pPr>
      <w:r>
        <w:rPr>
          <w:rFonts w:hint="eastAsia"/>
        </w:rPr>
        <w:t>Ans. Beside what is said there to that fable, it is confuted here, thus, These are the witnesses that testifie against Antichrist and suffer by him all the time of his reigne (as vers. 6 they are Martyres, &amp;c.) But many since his appearing have testified against him, and suffered under him, Therefore they, and not Enoch and Elias, are the witnesses intended; and so they are not to be looked for.</w:t>
      </w:r>
    </w:p>
    <w:p w14:paraId="5D565399">
      <w:pPr>
        <w:numPr>
          <w:ilvl w:val="0"/>
          <w:numId w:val="0"/>
        </w:numPr>
        <w:spacing w:after="0"/>
        <w:ind w:left="10" w:leftChars="0" w:hanging="10" w:firstLineChars="0"/>
        <w:rPr>
          <w:rFonts w:hint="eastAsia"/>
        </w:rPr>
      </w:pPr>
      <w:r>
        <w:rPr>
          <w:rFonts w:hint="eastAsia"/>
        </w:rPr>
        <w:t>答：除了已对那则寓言所作的评论外，此处也可如此反驳：这些见证人是在敌基督统治的整个时期，作见证反对他并为他受苦的人（如第6节，他们是殉道者等等）。但自从他出现以来，已有许多人作见证反对他，并在他手下受苦，因此，所指的见证人是他们，而非以诺和以利亚；所以不必再等候他们。</w:t>
      </w:r>
    </w:p>
    <w:p w14:paraId="668394DE">
      <w:pPr>
        <w:numPr>
          <w:ilvl w:val="0"/>
          <w:numId w:val="0"/>
        </w:numPr>
        <w:spacing w:after="0"/>
        <w:ind w:left="10" w:leftChars="0" w:hanging="10" w:firstLineChars="0"/>
        <w:rPr>
          <w:rFonts w:hint="eastAsia"/>
        </w:rPr>
      </w:pPr>
    </w:p>
    <w:p w14:paraId="4A70D866">
      <w:pPr>
        <w:numPr>
          <w:ilvl w:val="0"/>
          <w:numId w:val="0"/>
        </w:numPr>
        <w:spacing w:after="0"/>
        <w:ind w:left="10" w:leftChars="0" w:hanging="10" w:firstLineChars="0"/>
        <w:rPr>
          <w:rFonts w:hint="eastAsia"/>
        </w:rPr>
      </w:pPr>
      <w:r>
        <w:rPr>
          <w:rFonts w:hint="eastAsia"/>
        </w:rPr>
        <w:t>His fourth demonstration, is refuted by this also, Antichrist, saith he, shall raise great persecution, but that great persecution hath not come as yet; for these that suffer by the Pope are but few, and by one punishment, to wit, fire.</w:t>
      </w:r>
    </w:p>
    <w:p w14:paraId="1818FB5E">
      <w:pPr>
        <w:numPr>
          <w:ilvl w:val="0"/>
          <w:numId w:val="0"/>
        </w:numPr>
        <w:spacing w:after="0"/>
        <w:ind w:left="10" w:leftChars="0" w:hanging="10" w:firstLineChars="0"/>
        <w:rPr>
          <w:rFonts w:hint="eastAsia"/>
        </w:rPr>
      </w:pPr>
      <w:r>
        <w:rPr>
          <w:rFonts w:hint="eastAsia"/>
        </w:rPr>
        <w:t>他的第四个论证也由此被驳斥，他说，敌基督将兴起大逼迫，但那大逼迫尚未到来；因为因教皇而受苦的人很少，且只受一种刑罚，即火刑。</w:t>
      </w:r>
    </w:p>
    <w:p w14:paraId="438B07A8">
      <w:pPr>
        <w:numPr>
          <w:ilvl w:val="0"/>
          <w:numId w:val="0"/>
        </w:numPr>
        <w:spacing w:after="0"/>
        <w:ind w:left="10" w:leftChars="0" w:hanging="10" w:firstLineChars="0"/>
        <w:rPr>
          <w:rFonts w:hint="eastAsia"/>
        </w:rPr>
      </w:pPr>
    </w:p>
    <w:p w14:paraId="72F3FAD2">
      <w:pPr>
        <w:numPr>
          <w:ilvl w:val="0"/>
          <w:numId w:val="0"/>
        </w:numPr>
        <w:spacing w:after="0"/>
        <w:ind w:left="10" w:leftChars="0" w:hanging="10" w:firstLineChars="0"/>
        <w:rPr>
          <w:rFonts w:hint="eastAsia"/>
        </w:rPr>
      </w:pPr>
      <w:r>
        <w:rPr>
          <w:rFonts w:hint="eastAsia"/>
        </w:rPr>
        <w:t>Answ. If this of the Kings making of war against the Saints be fulfilled, Then that persecution is fulfilled; But that is cleared to be fulfilled, Chap. 13 by the Pope and his horns.</w:t>
      </w:r>
    </w:p>
    <w:p w14:paraId="40779CDD">
      <w:pPr>
        <w:numPr>
          <w:ilvl w:val="0"/>
          <w:numId w:val="0"/>
        </w:numPr>
        <w:spacing w:after="0"/>
        <w:ind w:left="10" w:leftChars="0" w:hanging="10" w:firstLineChars="0"/>
        <w:rPr>
          <w:rFonts w:hint="eastAsia"/>
        </w:rPr>
      </w:pPr>
      <w:r>
        <w:rPr>
          <w:rFonts w:hint="eastAsia"/>
        </w:rPr>
        <w:t>答：如果君王与圣徒争战这事已经应验，那么那逼迫也就应验了；而启示录13章已清楚说明，这事已由教皇和他的角应验了。</w:t>
      </w:r>
    </w:p>
    <w:p w14:paraId="2D0BC1DF">
      <w:pPr>
        <w:numPr>
          <w:ilvl w:val="0"/>
          <w:numId w:val="0"/>
        </w:numPr>
        <w:spacing w:after="0"/>
        <w:ind w:left="10" w:leftChars="0" w:hanging="10" w:firstLineChars="0"/>
        <w:rPr>
          <w:rFonts w:hint="eastAsia"/>
        </w:rPr>
      </w:pPr>
    </w:p>
    <w:p w14:paraId="0D10CCEE">
      <w:pPr>
        <w:numPr>
          <w:ilvl w:val="0"/>
          <w:numId w:val="0"/>
        </w:numPr>
        <w:spacing w:after="0"/>
        <w:ind w:left="10" w:leftChars="0" w:hanging="10" w:firstLineChars="0"/>
        <w:rPr>
          <w:rFonts w:hint="eastAsia"/>
        </w:rPr>
      </w:pPr>
      <w:r>
        <w:rPr>
          <w:rFonts w:hint="eastAsia"/>
        </w:rPr>
        <w:t>For the greatnesse of a persecution, we may consider it in these four, 1. In the cause wherefore, when not only the full omitting of truth, but the least opposition to errour or abstaining from their idolatry, or countenancing or performing any allowed duty, is a ground of persecution, that is a great persecution, but never were there lesse causes laid hold on than have been by the Papists and Popish Kings, as the having of a New Testament in a known tongue, questioning any of their ceremonies, eating flesh in Lent, yea, not an swering clearly to their questions, witnesse the rules of inquision of Charles the fifth, his Edict, and Frances the first his, with all their proceeding in Germany, England, France, &amp;c.</w:t>
      </w:r>
    </w:p>
    <w:p w14:paraId="1EC242A1">
      <w:pPr>
        <w:numPr>
          <w:ilvl w:val="0"/>
          <w:numId w:val="0"/>
        </w:numPr>
        <w:spacing w:after="0"/>
        <w:ind w:left="10" w:leftChars="0" w:hanging="10" w:firstLineChars="0"/>
        <w:rPr>
          <w:rFonts w:hint="eastAsia"/>
        </w:rPr>
      </w:pPr>
      <w:r>
        <w:rPr>
          <w:rFonts w:hint="eastAsia"/>
        </w:rPr>
        <w:t>关于逼迫的严重程度，我们可以从这四方面来考量：1. 从其原因来看，当不仅是完全忽略真理，而是对谬误的丝毫反对，或不参与他们的偶像崇拜，或支持或履行任何被允许的本分，都成为逼迫的理由时，那就是大逼迫，但从未有过比天主教徒和天主教君王们所抓住的更微不足道的理由了，例如拥有本国语言的新约圣经，质疑他们的任何仪式，在四旬斋吃肉，甚至不能清楚回答他们的问题，查理五世的宗教裁判所规则、他的敕令和法兰西斯一世的敕令，以及他们在德意志、英格兰、法兰西等地的一切行径，都可作证。</w:t>
      </w:r>
    </w:p>
    <w:p w14:paraId="1D7C411B">
      <w:pPr>
        <w:numPr>
          <w:ilvl w:val="0"/>
          <w:numId w:val="0"/>
        </w:numPr>
        <w:spacing w:after="0"/>
        <w:ind w:left="10" w:leftChars="0" w:hanging="10" w:firstLineChars="0"/>
        <w:rPr>
          <w:rFonts w:hint="eastAsia"/>
        </w:rPr>
      </w:pPr>
    </w:p>
    <w:p w14:paraId="37E11CAE">
      <w:pPr>
        <w:numPr>
          <w:ilvl w:val="0"/>
          <w:numId w:val="0"/>
        </w:numPr>
        <w:spacing w:after="0"/>
        <w:ind w:left="10" w:leftChars="0" w:hanging="10" w:firstLineChars="0"/>
        <w:rPr>
          <w:rFonts w:hint="eastAsia"/>
        </w:rPr>
      </w:pPr>
      <w:r>
        <w:rPr>
          <w:rFonts w:hint="eastAsia"/>
        </w:rPr>
        <w:t>2. We may consider a great persecution in the effects of it, that is, the number and kind of these persecuted.</w:t>
      </w:r>
    </w:p>
    <w:p w14:paraId="38DF542D">
      <w:pPr>
        <w:numPr>
          <w:ilvl w:val="0"/>
          <w:numId w:val="0"/>
        </w:numPr>
        <w:spacing w:after="0"/>
        <w:ind w:left="10" w:leftChars="0" w:hanging="10" w:firstLineChars="0"/>
        <w:rPr>
          <w:rFonts w:hint="eastAsia"/>
        </w:rPr>
      </w:pPr>
      <w:r>
        <w:rPr>
          <w:rFonts w:hint="eastAsia"/>
        </w:rPr>
        <w:t>2. 我们可以从逼迫的后果来考量其严重性，即受逼迫者的数量和种类。</w:t>
      </w:r>
    </w:p>
    <w:p w14:paraId="6941A25A">
      <w:pPr>
        <w:numPr>
          <w:ilvl w:val="0"/>
          <w:numId w:val="0"/>
        </w:numPr>
        <w:spacing w:after="0"/>
        <w:ind w:left="10" w:leftChars="0" w:hanging="10" w:firstLineChars="0"/>
        <w:rPr>
          <w:rFonts w:hint="eastAsia"/>
        </w:rPr>
      </w:pPr>
    </w:p>
    <w:p w14:paraId="0A31A677">
      <w:pPr>
        <w:numPr>
          <w:ilvl w:val="0"/>
          <w:numId w:val="0"/>
        </w:numPr>
        <w:spacing w:after="0"/>
        <w:ind w:left="10" w:leftChars="0" w:hanging="10" w:firstLineChars="0"/>
        <w:rPr>
          <w:rFonts w:hint="eastAsia"/>
        </w:rPr>
      </w:pPr>
      <w:r>
        <w:rPr>
          <w:rFonts w:hint="eastAsia"/>
        </w:rPr>
        <w:t>Hath there been moe than in the Wars of Bohemia, against the Waldenses; in Holand, England, France, &amp;c. against old and young, women and sucking children, sick, Ministers, Judges, &amp;c.?</w:t>
      </w:r>
    </w:p>
    <w:p w14:paraId="109C3F74">
      <w:pPr>
        <w:numPr>
          <w:ilvl w:val="0"/>
          <w:numId w:val="0"/>
        </w:numPr>
        <w:spacing w:after="0"/>
        <w:ind w:left="10" w:leftChars="0" w:hanging="10" w:firstLineChars="0"/>
        <w:rPr>
          <w:rFonts w:hint="eastAsia"/>
        </w:rPr>
      </w:pPr>
      <w:r>
        <w:rPr>
          <w:rFonts w:hint="eastAsia"/>
        </w:rPr>
        <w:t>难道还有比波西米亚战争、针对瓦勒度派的战争；在荷兰、英格兰、法兰西等地，针对老少、妇女和吃奶的婴孩、病人、牧师、法官等的逼迫更惨烈的吗？</w:t>
      </w:r>
    </w:p>
    <w:p w14:paraId="68397F68">
      <w:pPr>
        <w:numPr>
          <w:ilvl w:val="0"/>
          <w:numId w:val="0"/>
        </w:numPr>
        <w:spacing w:after="0"/>
        <w:ind w:left="10" w:leftChars="0" w:hanging="10" w:firstLineChars="0"/>
        <w:rPr>
          <w:rFonts w:hint="eastAsia"/>
        </w:rPr>
      </w:pPr>
    </w:p>
    <w:p w14:paraId="4F681905">
      <w:pPr>
        <w:numPr>
          <w:ilvl w:val="0"/>
          <w:numId w:val="0"/>
        </w:numPr>
        <w:spacing w:after="0"/>
        <w:ind w:left="10" w:leftChars="0" w:hanging="10" w:firstLineChars="0"/>
        <w:rPr>
          <w:rFonts w:hint="eastAsia"/>
        </w:rPr>
      </w:pPr>
      <w:r>
        <w:rPr>
          <w:rFonts w:hint="eastAsia"/>
        </w:rPr>
        <w:t>Bellar. himself, de nutiis Ecclesiæ, lib. 4. cap. 18. reckoneth 100000. Waldenses slain at one time, and many battels wherein alway (saith he) Papists prevailed.</w:t>
      </w:r>
    </w:p>
    <w:p w14:paraId="2C9F3D7D">
      <w:pPr>
        <w:numPr>
          <w:ilvl w:val="0"/>
          <w:numId w:val="0"/>
        </w:numPr>
        <w:spacing w:after="0"/>
        <w:ind w:left="10" w:leftChars="0" w:hanging="10" w:firstLineChars="0"/>
        <w:rPr>
          <w:rFonts w:hint="eastAsia"/>
        </w:rPr>
      </w:pPr>
      <w:r>
        <w:rPr>
          <w:rFonts w:hint="eastAsia"/>
        </w:rPr>
        <w:t>贝拉明自己在《教会的标志》第4卷第18章中，记载了一次就有10万瓦勒度派人被杀，以及许多场战役，其中（他说）天主教徒总是获胜。</w:t>
      </w:r>
    </w:p>
    <w:p w14:paraId="0167585E">
      <w:pPr>
        <w:numPr>
          <w:ilvl w:val="0"/>
          <w:numId w:val="0"/>
        </w:numPr>
        <w:spacing w:after="0"/>
        <w:ind w:left="10" w:leftChars="0" w:hanging="10" w:firstLineChars="0"/>
        <w:rPr>
          <w:rFonts w:hint="eastAsia"/>
        </w:rPr>
      </w:pPr>
    </w:p>
    <w:p w14:paraId="407C2B71">
      <w:pPr>
        <w:numPr>
          <w:ilvl w:val="0"/>
          <w:numId w:val="0"/>
        </w:numPr>
        <w:spacing w:after="0"/>
        <w:ind w:left="10" w:leftChars="0" w:hanging="10" w:firstLineChars="0"/>
        <w:rPr>
          <w:rFonts w:hint="eastAsia"/>
        </w:rPr>
      </w:pPr>
      <w:r>
        <w:rPr>
          <w:rFonts w:hint="eastAsia"/>
        </w:rPr>
        <w:t>3. If we consider persecution in respect of the cruel acts of it, can there be moe and greater than the bloudy massacre in France, the fifty thousand that were put to death in Holland, cities burned? &amp;c. Read that sentence of the Parliament at Aix in France, executed by the lord Oped against Merindoll and others in Province, as Sleidan hath it, lib. 13. &amp; 16. what hath the Inquisition done 2. the King of Spain to cut off his own Son, and Philip. the second the Confessor of his Father Charles the fifth, and burning him when he was dead (as is usuall to them) breaking faith, from thirsting after their bloud, as at Constance in the case of Jerome of Prague and John Husse? when the Emperour had given them a safe conduct, what horrible cruelties and villanies have been used, casting their dead bodies on the ground, abusing women, spoiling, banishing starving, and tormenting, is known to these who have read that history of the persecutions?</w:t>
      </w:r>
    </w:p>
    <w:p w14:paraId="39E0EE10">
      <w:pPr>
        <w:numPr>
          <w:ilvl w:val="0"/>
          <w:numId w:val="0"/>
        </w:numPr>
        <w:spacing w:after="0"/>
        <w:ind w:left="10" w:leftChars="0" w:hanging="10" w:firstLineChars="0"/>
        <w:rPr>
          <w:rFonts w:hint="eastAsia"/>
        </w:rPr>
      </w:pPr>
      <w:r>
        <w:rPr>
          <w:rFonts w:hint="eastAsia"/>
        </w:rPr>
        <w:t>3. 如果我们从逼迫的残忍行为来看，难道还有比法兰西的血腥大屠杀、在荷兰被处死的五万人、被焚烧的城市等更甚、更大的吗？读一读法国艾克斯议会对梅林多尔及普罗旺斯其他人的判决，由奥佩德勋爵执行，如斯莱丹在第13和16卷中所记。宗教裁判所做过什么？2. 西班牙国王杀掉自己的儿子，腓力二世杀掉他父亲查理五世的告解神师，并在他死后焚烧他（这是他们的惯常做法），背信弃义，出于对他们鲜血的渴求，就像在康斯坦茨对布拉格的哲罗姆和约翰·胡斯的案例一样？当皇帝给了他们安全通行证后，他们使用了何等可怕的残暴和邪恶手段，将死者的尸体扔在地上，凌辱妇女，抢掠，放逐，饿死，和折磨，凡读过那段逼迫史的人都知道吗？</w:t>
      </w:r>
    </w:p>
    <w:p w14:paraId="00B33B6E">
      <w:pPr>
        <w:numPr>
          <w:ilvl w:val="0"/>
          <w:numId w:val="0"/>
        </w:numPr>
        <w:spacing w:after="0"/>
        <w:ind w:left="10" w:leftChars="0" w:hanging="10" w:firstLineChars="0"/>
        <w:rPr>
          <w:rFonts w:hint="eastAsia"/>
        </w:rPr>
      </w:pPr>
    </w:p>
    <w:p w14:paraId="3FB5BECF">
      <w:pPr>
        <w:numPr>
          <w:ilvl w:val="0"/>
          <w:numId w:val="0"/>
        </w:numPr>
        <w:spacing w:after="0"/>
        <w:ind w:left="10" w:leftChars="0" w:hanging="10" w:firstLineChars="0"/>
        <w:rPr>
          <w:rFonts w:hint="eastAsia"/>
        </w:rPr>
      </w:pPr>
      <w:r>
        <w:rPr>
          <w:rFonts w:hint="eastAsia"/>
        </w:rPr>
        <w:t>4. It is great in respect of the heat and malice it cometh from, and is to be reckoned by that: if they put few to death, it is either because they know them not, or were by God and externall causes restrained: but their attempts and laws (as that of Alphonse his making of it treason to deny the Pope or converse with a Pollard) buls, incitements and promises to engage others to destroy Protestants, do hold out their humour.</w:t>
      </w:r>
    </w:p>
    <w:p w14:paraId="45914F68">
      <w:pPr>
        <w:numPr>
          <w:ilvl w:val="0"/>
          <w:numId w:val="0"/>
        </w:numPr>
        <w:spacing w:after="0"/>
        <w:ind w:left="10" w:leftChars="0" w:hanging="10" w:firstLineChars="0"/>
        <w:rPr>
          <w:rFonts w:hint="eastAsia"/>
        </w:rPr>
      </w:pPr>
      <w:r>
        <w:rPr>
          <w:rFonts w:hint="eastAsia"/>
        </w:rPr>
        <w:t>4. 就其所源于的热忱和恶意而言，这是严重的，也应以此来衡量：如果他们处死的人少，那要么是因为他们不知道这些人，要么是受到了上帝和外部原因的限制：但他们的企图和法律（如阿方索将否认教皇或与“Pollard”交谈定为叛国罪），教谕、煽动和承诺，用以唆使他人摧毁新教徒，都显明了他们的性情。</w:t>
      </w:r>
    </w:p>
    <w:p w14:paraId="4C3E2B10">
      <w:pPr>
        <w:numPr>
          <w:ilvl w:val="0"/>
          <w:numId w:val="0"/>
        </w:numPr>
        <w:spacing w:after="0"/>
        <w:ind w:left="10" w:leftChars="0" w:hanging="10" w:firstLineChars="0"/>
        <w:rPr>
          <w:rFonts w:hint="eastAsia"/>
        </w:rPr>
      </w:pPr>
    </w:p>
    <w:p w14:paraId="0A2373DF">
      <w:pPr>
        <w:numPr>
          <w:ilvl w:val="0"/>
          <w:numId w:val="0"/>
        </w:numPr>
        <w:spacing w:after="0"/>
        <w:ind w:left="10" w:leftChars="0" w:hanging="10" w:firstLineChars="0"/>
        <w:rPr>
          <w:rFonts w:hint="eastAsia"/>
        </w:rPr>
      </w:pPr>
      <w:r>
        <w:rPr>
          <w:rFonts w:hint="eastAsia"/>
        </w:rPr>
        <w:t>Now, laying all these together, we will find no persecution hath been longer, sorer, or more cruel than this.</w:t>
      </w:r>
    </w:p>
    <w:p w14:paraId="4167C67B">
      <w:pPr>
        <w:numPr>
          <w:ilvl w:val="0"/>
          <w:numId w:val="0"/>
        </w:numPr>
        <w:spacing w:after="0"/>
        <w:ind w:left="10" w:leftChars="0" w:hanging="10" w:firstLineChars="0"/>
        <w:rPr>
          <w:rFonts w:hint="eastAsia"/>
        </w:rPr>
      </w:pPr>
      <w:r>
        <w:rPr>
          <w:rFonts w:hint="eastAsia"/>
        </w:rPr>
        <w:t>现在，将所有这些放在一起，我们会发现没有任何逼迫比这更长久、更痛苦、或更残忍。</w:t>
      </w:r>
    </w:p>
    <w:p w14:paraId="69F94B2E">
      <w:pPr>
        <w:numPr>
          <w:ilvl w:val="0"/>
          <w:numId w:val="0"/>
        </w:numPr>
        <w:spacing w:after="0"/>
        <w:ind w:left="10" w:leftChars="0" w:hanging="10" w:firstLineChars="0"/>
        <w:rPr>
          <w:rFonts w:hint="eastAsia"/>
        </w:rPr>
      </w:pPr>
    </w:p>
    <w:p w14:paraId="7E47B727">
      <w:pPr>
        <w:numPr>
          <w:ilvl w:val="0"/>
          <w:numId w:val="0"/>
        </w:numPr>
        <w:spacing w:after="0"/>
        <w:ind w:left="10" w:leftChars="0" w:hanging="10" w:firstLineChars="0"/>
        <w:rPr>
          <w:rFonts w:hint="eastAsia"/>
        </w:rPr>
      </w:pPr>
      <w:r>
        <w:rPr>
          <w:rFonts w:hint="eastAsia"/>
        </w:rPr>
        <w:t>This demonstration therefore is full, and proveth him come, as all the rest, and may be retorted, If this persecution be fulfilled, then he is come.</w:t>
      </w:r>
    </w:p>
    <w:p w14:paraId="223F0C40">
      <w:pPr>
        <w:numPr>
          <w:ilvl w:val="0"/>
          <w:numId w:val="0"/>
        </w:numPr>
        <w:spacing w:after="0"/>
        <w:ind w:left="10" w:leftChars="0" w:hanging="10" w:firstLineChars="0"/>
        <w:rPr>
          <w:rFonts w:hint="eastAsia"/>
        </w:rPr>
      </w:pPr>
      <w:r>
        <w:rPr>
          <w:rFonts w:hint="eastAsia"/>
        </w:rPr>
        <w:t>因此，这个论证是充分的，并像所有其他论证一样，证明他已经来了，并且可以反驳说，如果这逼迫已经应验，那么他就已经来了。</w:t>
      </w:r>
    </w:p>
    <w:p w14:paraId="6319F1B2">
      <w:pPr>
        <w:numPr>
          <w:ilvl w:val="0"/>
          <w:numId w:val="0"/>
        </w:numPr>
        <w:spacing w:after="0"/>
        <w:ind w:left="10" w:leftChars="0" w:hanging="10" w:firstLineChars="0"/>
        <w:rPr>
          <w:rFonts w:hint="eastAsia"/>
        </w:rPr>
      </w:pPr>
    </w:p>
    <w:p w14:paraId="59489E0D">
      <w:pPr>
        <w:numPr>
          <w:ilvl w:val="0"/>
          <w:numId w:val="0"/>
        </w:numPr>
        <w:spacing w:after="0"/>
        <w:ind w:left="10" w:leftChars="0" w:hanging="10" w:firstLineChars="0"/>
        <w:rPr>
          <w:rFonts w:hint="eastAsia"/>
        </w:rPr>
      </w:pPr>
      <w:r>
        <w:rPr>
          <w:rFonts w:hint="eastAsia"/>
        </w:rPr>
        <w:t>More may be seen on Chap. 13.</w:t>
      </w:r>
    </w:p>
    <w:p w14:paraId="4DDEFE91">
      <w:pPr>
        <w:numPr>
          <w:ilvl w:val="0"/>
          <w:numId w:val="0"/>
        </w:numPr>
        <w:spacing w:after="0"/>
        <w:ind w:left="10" w:leftChars="0" w:hanging="10" w:firstLineChars="0"/>
        <w:rPr>
          <w:rFonts w:hint="eastAsia"/>
        </w:rPr>
      </w:pPr>
      <w:r>
        <w:rPr>
          <w:rFonts w:hint="eastAsia"/>
        </w:rPr>
        <w:t>更多内容可参见第13章的注释。</w:t>
      </w:r>
    </w:p>
    <w:p w14:paraId="2E3471B5">
      <w:pPr>
        <w:numPr>
          <w:ilvl w:val="0"/>
          <w:numId w:val="0"/>
        </w:numPr>
        <w:spacing w:after="0"/>
        <w:ind w:left="10" w:leftChars="0" w:hanging="10" w:firstLineChars="0"/>
        <w:rPr>
          <w:rFonts w:hint="eastAsia"/>
        </w:rPr>
      </w:pPr>
    </w:p>
    <w:p w14:paraId="5FF8F40B">
      <w:pPr>
        <w:numPr>
          <w:ilvl w:val="0"/>
          <w:numId w:val="0"/>
        </w:numPr>
        <w:spacing w:after="0"/>
        <w:ind w:left="10" w:leftChars="0" w:hanging="10" w:firstLineChars="0"/>
        <w:rPr>
          <w:rFonts w:hint="eastAsia"/>
        </w:rPr>
      </w:pPr>
      <w:r>
        <w:rPr>
          <w:rFonts w:hint="eastAsia"/>
        </w:rPr>
        <w:t>The fifth and sixth demonstrations are also found faulty by this; the fifth, asserting that Antichrist is but to continue such a short time, three years and an half, and the sixth, that the end of the world is to come, fourty five dayes after his ruine both which are false, not only from what is said, but from this that this prophesie holdeth forth sundry things to be done after his ruine, which in such a time cannot be done; yea, all these thousand years, Chap. 20 are after his begun height.</w:t>
      </w:r>
    </w:p>
    <w:p w14:paraId="2C42D368">
      <w:pPr>
        <w:numPr>
          <w:ilvl w:val="0"/>
          <w:numId w:val="0"/>
        </w:numPr>
        <w:spacing w:after="0"/>
        <w:ind w:left="10" w:leftChars="0" w:hanging="10" w:firstLineChars="0"/>
        <w:rPr>
          <w:rFonts w:hint="eastAsia"/>
        </w:rPr>
      </w:pPr>
      <w:r>
        <w:rPr>
          <w:rFonts w:hint="eastAsia"/>
        </w:rPr>
        <w:t>第五和第六个论证也因此被发现是有缺陷的；第五个论证断言敌基督只存续如此短的时间，即三年半；第六个论证断言世界的末了将在他毁灭后四十五天到来，这两者都是错误的，不仅根据以上所述，也因为这预言揭示在他毁灭之后还有许多事情要做，而这些事在如此短的时间内是无法完成的；是的，启示录20章的整个一千年，都是在他开始达到权势顶峰之后。</w:t>
      </w:r>
    </w:p>
    <w:p w14:paraId="2AAF88BF">
      <w:pPr>
        <w:numPr>
          <w:ilvl w:val="0"/>
          <w:numId w:val="0"/>
        </w:numPr>
        <w:spacing w:after="0"/>
        <w:ind w:left="10" w:leftChars="0" w:hanging="10" w:firstLineChars="0"/>
        <w:rPr>
          <w:rFonts w:hint="eastAsia"/>
        </w:rPr>
      </w:pPr>
    </w:p>
    <w:p w14:paraId="3D00D251">
      <w:pPr>
        <w:numPr>
          <w:ilvl w:val="0"/>
          <w:numId w:val="0"/>
        </w:numPr>
        <w:spacing w:after="0"/>
        <w:ind w:left="10" w:leftChars="0" w:hanging="10" w:firstLineChars="0"/>
        <w:rPr>
          <w:rFonts w:hint="eastAsia"/>
        </w:rPr>
      </w:pPr>
      <w:r>
        <w:rPr>
          <w:rFonts w:hint="eastAsia"/>
        </w:rPr>
        <w:t>See, Chap. 20 vers. 4 and therefore his time is not to be of so short, continuance.</w:t>
      </w:r>
    </w:p>
    <w:p w14:paraId="49298888">
      <w:pPr>
        <w:numPr>
          <w:ilvl w:val="0"/>
          <w:numId w:val="0"/>
        </w:numPr>
        <w:spacing w:after="0"/>
        <w:ind w:left="10" w:leftChars="0" w:hanging="10" w:firstLineChars="0"/>
        <w:rPr>
          <w:rFonts w:hint="eastAsia"/>
        </w:rPr>
      </w:pPr>
      <w:r>
        <w:rPr>
          <w:rFonts w:hint="eastAsia"/>
        </w:rPr>
        <w:t>见启示录20章4节，因此他的时间不会是如此短暂的。</w:t>
      </w:r>
    </w:p>
    <w:p w14:paraId="4205DA79">
      <w:pPr>
        <w:numPr>
          <w:ilvl w:val="0"/>
          <w:numId w:val="0"/>
        </w:numPr>
        <w:spacing w:after="0"/>
        <w:ind w:left="10" w:leftChars="0" w:hanging="10" w:firstLineChars="0"/>
        <w:rPr>
          <w:rFonts w:hint="eastAsia"/>
        </w:rPr>
      </w:pPr>
    </w:p>
    <w:p w14:paraId="2A742D50">
      <w:pPr>
        <w:numPr>
          <w:ilvl w:val="0"/>
          <w:numId w:val="0"/>
        </w:numPr>
        <w:spacing w:after="0"/>
        <w:ind w:left="10" w:leftChars="0" w:hanging="10" w:firstLineChars="0"/>
        <w:rPr>
          <w:rFonts w:hint="eastAsia"/>
        </w:rPr>
      </w:pPr>
      <w:r>
        <w:rPr>
          <w:rFonts w:hint="eastAsia"/>
        </w:rPr>
        <w:t>And if that reckoning were true, then at that time any that could count Antichrists rise or end (which to them is palpable) might know the precise end of the world before it came, which is false: and whereas he, lib. 3. cap. 8. de Pontif. maketh the continuance of Antichrist longer than the preaching of the two witnesses, to reconcile that of Dan. 12 of 1290 dayes, (which ignorantly he applyeth to Antichrist) it is manifestly false: for, the term of fourty two months, is (Chap. 13) set to the beast, as 1260 dayes are to the Prophets, the one is bounded with the other: therefore that place belongeth not to this.</w:t>
      </w:r>
    </w:p>
    <w:p w14:paraId="0F4FFE8F">
      <w:pPr>
        <w:numPr>
          <w:ilvl w:val="0"/>
          <w:numId w:val="0"/>
        </w:numPr>
        <w:spacing w:after="0"/>
        <w:ind w:left="10" w:leftChars="0" w:hanging="10" w:firstLineChars="0"/>
        <w:rPr>
          <w:rFonts w:hint="eastAsia"/>
        </w:rPr>
      </w:pPr>
      <w:r>
        <w:rPr>
          <w:rFonts w:hint="eastAsia"/>
        </w:rPr>
        <w:t>如果那种计算是正确的，那么到那时，任何能算出敌基督兴起或终结的人（对他们来说这是显而易见的），就能在世界末了到来之前知道其确切的时间，这是错误的：而他在《论教皇》第3卷第8章中，为了调和但以理书12章中1290日的说法（他无知地将其应用于敌基督），使敌基督的存续时间长于两位见证人的传道时间，这显然是错误的：因为，四十二个月的期限（启13章）是为那兽设定的，正如1260日是为先知们设定的，两者是相互限定的：因此那处经文与此无关。</w:t>
      </w:r>
    </w:p>
    <w:p w14:paraId="3AF16ABA">
      <w:pPr>
        <w:numPr>
          <w:ilvl w:val="0"/>
          <w:numId w:val="0"/>
        </w:numPr>
        <w:spacing w:after="0"/>
        <w:ind w:left="10" w:leftChars="0" w:hanging="10" w:firstLineChars="0"/>
        <w:rPr>
          <w:rFonts w:hint="eastAsia"/>
        </w:rPr>
      </w:pPr>
    </w:p>
    <w:p w14:paraId="0ABA2D62">
      <w:pPr>
        <w:numPr>
          <w:ilvl w:val="0"/>
          <w:numId w:val="0"/>
        </w:numPr>
        <w:spacing w:after="0"/>
        <w:ind w:left="10" w:leftChars="0" w:hanging="10" w:firstLineChars="0"/>
        <w:rPr>
          <w:rFonts w:hint="eastAsia"/>
        </w:rPr>
      </w:pPr>
      <w:r>
        <w:rPr>
          <w:rFonts w:hint="eastAsia"/>
        </w:rPr>
        <w:t>Beside, if he continue a month longer, (as that compt maketh him) then it should not be just three years and an half; and so themselves add a month more, and break the time which they call definite.</w:t>
      </w:r>
    </w:p>
    <w:p w14:paraId="58538A44">
      <w:pPr>
        <w:numPr>
          <w:ilvl w:val="0"/>
          <w:numId w:val="0"/>
        </w:numPr>
        <w:spacing w:after="0"/>
        <w:ind w:left="10" w:leftChars="0" w:hanging="10" w:firstLineChars="0"/>
        <w:rPr>
          <w:rFonts w:hint="eastAsia"/>
        </w:rPr>
      </w:pPr>
      <w:r>
        <w:rPr>
          <w:rFonts w:hint="eastAsia"/>
        </w:rPr>
        <w:t>此外，如果他再多存续一个月（如那种计算所示），那就不是正好三年半了；所以他们自己又加了一个月，破坏了他们所称的确切时间。</w:t>
      </w:r>
    </w:p>
    <w:p w14:paraId="3261DDDF">
      <w:pPr>
        <w:numPr>
          <w:ilvl w:val="0"/>
          <w:numId w:val="0"/>
        </w:numPr>
        <w:spacing w:after="0"/>
        <w:ind w:left="10" w:leftChars="0" w:hanging="10" w:firstLineChars="0"/>
        <w:rPr>
          <w:rFonts w:hint="eastAsia"/>
        </w:rPr>
      </w:pPr>
    </w:p>
    <w:p w14:paraId="4F6B7E45">
      <w:pPr>
        <w:numPr>
          <w:ilvl w:val="0"/>
          <w:numId w:val="0"/>
        </w:numPr>
        <w:spacing w:after="0"/>
        <w:ind w:left="10" w:leftChars="0" w:hanging="10" w:firstLineChars="0"/>
        <w:rPr>
          <w:rFonts w:hint="eastAsia"/>
        </w:rPr>
      </w:pPr>
      <w:r>
        <w:rPr>
          <w:rFonts w:hint="eastAsia"/>
        </w:rPr>
        <w:t>Thus these demonstrations rightly followed, will not only make out, that the Antichrist is come, but that the Pope is he.</w:t>
      </w:r>
    </w:p>
    <w:p w14:paraId="5211B7B7">
      <w:pPr>
        <w:numPr>
          <w:ilvl w:val="0"/>
          <w:numId w:val="0"/>
        </w:numPr>
        <w:spacing w:after="0"/>
        <w:ind w:left="10" w:leftChars="0" w:hanging="10" w:firstLineChars="0"/>
        <w:rPr>
          <w:rFonts w:hint="eastAsia"/>
        </w:rPr>
      </w:pPr>
      <w:r>
        <w:rPr>
          <w:rFonts w:hint="eastAsia"/>
        </w:rPr>
        <w:t>因此，这些论证若被正确地遵循，不仅会证明敌基督已经来了，而且会证明教皇就是他。</w:t>
      </w:r>
    </w:p>
    <w:p w14:paraId="25F41501">
      <w:pPr>
        <w:numPr>
          <w:ilvl w:val="0"/>
          <w:numId w:val="0"/>
        </w:numPr>
        <w:spacing w:after="0"/>
        <w:ind w:left="10" w:leftChars="0" w:hanging="10" w:firstLineChars="0"/>
        <w:rPr>
          <w:rFonts w:hint="eastAsia"/>
        </w:rPr>
      </w:pPr>
    </w:p>
    <w:p w14:paraId="44AA38E4">
      <w:pPr>
        <w:numPr>
          <w:ilvl w:val="0"/>
          <w:numId w:val="0"/>
        </w:numPr>
        <w:spacing w:after="0"/>
        <w:ind w:left="10" w:leftChars="0" w:hanging="10" w:firstLineChars="0"/>
        <w:rPr>
          <w:rFonts w:hint="eastAsia"/>
        </w:rPr>
      </w:pPr>
      <w:r>
        <w:rPr>
          <w:rFonts w:hint="eastAsia"/>
        </w:rPr>
        <w:t>A third sort of uses are practical.</w:t>
      </w:r>
    </w:p>
    <w:p w14:paraId="4E66E999">
      <w:pPr>
        <w:numPr>
          <w:ilvl w:val="0"/>
          <w:numId w:val="0"/>
        </w:numPr>
        <w:spacing w:after="0"/>
        <w:ind w:left="10" w:leftChars="0" w:hanging="10" w:firstLineChars="0"/>
        <w:rPr>
          <w:rFonts w:hint="eastAsia"/>
        </w:rPr>
      </w:pPr>
      <w:r>
        <w:rPr>
          <w:rFonts w:hint="eastAsia"/>
        </w:rPr>
        <w:t>第三类应用是实践性的。</w:t>
      </w:r>
    </w:p>
    <w:p w14:paraId="0800722A">
      <w:pPr>
        <w:numPr>
          <w:ilvl w:val="0"/>
          <w:numId w:val="0"/>
        </w:numPr>
        <w:spacing w:after="0"/>
        <w:ind w:left="10" w:leftChars="0" w:hanging="10" w:firstLineChars="0"/>
        <w:rPr>
          <w:rFonts w:hint="eastAsia"/>
        </w:rPr>
      </w:pPr>
    </w:p>
    <w:p w14:paraId="1A9921E6">
      <w:pPr>
        <w:numPr>
          <w:ilvl w:val="0"/>
          <w:numId w:val="0"/>
        </w:numPr>
        <w:spacing w:after="0"/>
        <w:ind w:left="10" w:leftChars="0" w:hanging="10" w:firstLineChars="0"/>
        <w:rPr>
          <w:rFonts w:hint="eastAsia"/>
        </w:rPr>
      </w:pPr>
      <w:r>
        <w:rPr>
          <w:rFonts w:hint="eastAsia"/>
        </w:rPr>
        <w:t>And, 1. see here the changes of Kingdoms and the shortnesse of them, and Gods soveraignity in timing them and stinting them, even those who are most opposit to Him.</w:t>
      </w:r>
    </w:p>
    <w:p w14:paraId="70F66CB7">
      <w:pPr>
        <w:numPr>
          <w:ilvl w:val="0"/>
          <w:numId w:val="0"/>
        </w:numPr>
        <w:spacing w:after="0"/>
        <w:ind w:left="10" w:leftChars="0" w:hanging="10" w:firstLineChars="0"/>
        <w:rPr>
          <w:rFonts w:hint="eastAsia"/>
        </w:rPr>
      </w:pPr>
      <w:r>
        <w:rPr>
          <w:rFonts w:hint="eastAsia"/>
        </w:rPr>
        <w:t>1. 在此可见列国的变迁及其短暂，以及上帝在为它们定时、限量上的主权，即使是那些最敌对祂的国度也是如此。</w:t>
      </w:r>
    </w:p>
    <w:p w14:paraId="5D035FA7">
      <w:pPr>
        <w:numPr>
          <w:ilvl w:val="0"/>
          <w:numId w:val="0"/>
        </w:numPr>
        <w:spacing w:after="0"/>
        <w:ind w:left="10" w:leftChars="0" w:hanging="10" w:firstLineChars="0"/>
        <w:rPr>
          <w:rFonts w:hint="eastAsia"/>
        </w:rPr>
      </w:pPr>
    </w:p>
    <w:p w14:paraId="317F6BE6">
      <w:pPr>
        <w:numPr>
          <w:ilvl w:val="0"/>
          <w:numId w:val="0"/>
        </w:numPr>
        <w:spacing w:after="0"/>
        <w:ind w:left="10" w:leftChars="0" w:hanging="10" w:firstLineChars="0"/>
        <w:rPr>
          <w:rFonts w:hint="eastAsia"/>
        </w:rPr>
      </w:pPr>
      <w:r>
        <w:rPr>
          <w:rFonts w:hint="eastAsia"/>
        </w:rPr>
        <w:t>2. Our Lord, the Lamb (vers. 14) is an excellent and glorious person: it becometh us to have high thoughts of Him, to tremble before Him, and to be comforted in Him.</w:t>
      </w:r>
    </w:p>
    <w:p w14:paraId="36878E8E">
      <w:pPr>
        <w:numPr>
          <w:ilvl w:val="0"/>
          <w:numId w:val="0"/>
        </w:numPr>
        <w:spacing w:after="0"/>
        <w:ind w:left="10" w:leftChars="0" w:hanging="10" w:firstLineChars="0"/>
        <w:rPr>
          <w:rFonts w:hint="eastAsia"/>
        </w:rPr>
      </w:pPr>
      <w:r>
        <w:rPr>
          <w:rFonts w:hint="eastAsia"/>
        </w:rPr>
        <w:t>2. 我们的主，羔羊（14节），是一位卓越而荣耀的人物：我们应当对祂有崇高的思想，在祂面前战兢，并在祂里面得安慰。</w:t>
      </w:r>
    </w:p>
    <w:p w14:paraId="5F1D1F47">
      <w:pPr>
        <w:numPr>
          <w:ilvl w:val="0"/>
          <w:numId w:val="0"/>
        </w:numPr>
        <w:spacing w:after="0"/>
        <w:ind w:left="10" w:leftChars="0" w:hanging="10" w:firstLineChars="0"/>
        <w:rPr>
          <w:rFonts w:hint="eastAsia"/>
        </w:rPr>
      </w:pPr>
    </w:p>
    <w:p w14:paraId="0ABB879D">
      <w:pPr>
        <w:numPr>
          <w:ilvl w:val="0"/>
          <w:numId w:val="0"/>
        </w:numPr>
        <w:spacing w:after="0"/>
        <w:ind w:left="10" w:leftChars="0" w:hanging="10" w:firstLineChars="0"/>
        <w:rPr>
          <w:rFonts w:hint="eastAsia"/>
        </w:rPr>
      </w:pPr>
      <w:r>
        <w:rPr>
          <w:rFonts w:hint="eastAsia"/>
        </w:rPr>
        <w:t>3. It is comfortable that this person owneth His People, so that they have common causes, friends and adversaries, He and the Chosen are on one side.</w:t>
      </w:r>
    </w:p>
    <w:p w14:paraId="5027B4AC">
      <w:pPr>
        <w:numPr>
          <w:ilvl w:val="0"/>
          <w:numId w:val="0"/>
        </w:numPr>
        <w:spacing w:after="0"/>
        <w:ind w:left="10" w:leftChars="0" w:hanging="10" w:firstLineChars="0"/>
        <w:rPr>
          <w:rFonts w:hint="eastAsia"/>
        </w:rPr>
      </w:pPr>
      <w:r>
        <w:rPr>
          <w:rFonts w:hint="eastAsia"/>
        </w:rPr>
        <w:t>3. 令人安慰的是，这位人物承认祂的子民，因此他们有共同的事业、朋友和敌人，祂和选民站在同一边。</w:t>
      </w:r>
    </w:p>
    <w:p w14:paraId="4EBF3F7F">
      <w:pPr>
        <w:numPr>
          <w:ilvl w:val="0"/>
          <w:numId w:val="0"/>
        </w:numPr>
        <w:spacing w:after="0"/>
        <w:ind w:left="10" w:leftChars="0" w:hanging="10" w:firstLineChars="0"/>
        <w:rPr>
          <w:rFonts w:hint="eastAsia"/>
        </w:rPr>
      </w:pPr>
    </w:p>
    <w:p w14:paraId="0B891B78">
      <w:pPr>
        <w:numPr>
          <w:ilvl w:val="0"/>
          <w:numId w:val="0"/>
        </w:numPr>
        <w:spacing w:after="0"/>
        <w:ind w:left="10" w:leftChars="0" w:hanging="10" w:firstLineChars="0"/>
        <w:rPr>
          <w:rFonts w:hint="eastAsia"/>
        </w:rPr>
      </w:pPr>
      <w:r>
        <w:rPr>
          <w:rFonts w:hint="eastAsia"/>
        </w:rPr>
        <w:t>4. Our Lord Jesus getteth alwayes the victory, the side He is on loseth never in the end; and as to His end, what ever it seem to be before men, it is good to be on the Lamb's side, the victory there only is sure.</w:t>
      </w:r>
    </w:p>
    <w:p w14:paraId="2D68CC34">
      <w:pPr>
        <w:numPr>
          <w:ilvl w:val="0"/>
          <w:numId w:val="0"/>
        </w:numPr>
        <w:spacing w:after="0"/>
        <w:ind w:left="10" w:leftChars="0" w:hanging="10" w:firstLineChars="0"/>
        <w:rPr>
          <w:rFonts w:hint="eastAsia"/>
        </w:rPr>
      </w:pPr>
      <w:r>
        <w:rPr>
          <w:rFonts w:hint="eastAsia"/>
        </w:rPr>
        <w:t>4. 我们的主耶稣总是得胜，祂所在的一方最终永不失败；至于祂的结局，无论在人前看来如何，站在羔羊一边总是好的，那里的胜利才是唯一确定的。</w:t>
      </w:r>
    </w:p>
    <w:p w14:paraId="5C0CEE0B">
      <w:pPr>
        <w:numPr>
          <w:ilvl w:val="0"/>
          <w:numId w:val="0"/>
        </w:numPr>
        <w:spacing w:after="0"/>
        <w:ind w:left="10" w:leftChars="0" w:hanging="10" w:firstLineChars="0"/>
        <w:rPr>
          <w:rFonts w:hint="eastAsia"/>
        </w:rPr>
      </w:pPr>
    </w:p>
    <w:p w14:paraId="73862784">
      <w:pPr>
        <w:numPr>
          <w:ilvl w:val="0"/>
          <w:numId w:val="0"/>
        </w:numPr>
        <w:spacing w:after="0"/>
        <w:ind w:left="10" w:leftChars="0" w:hanging="10" w:firstLineChars="0"/>
        <w:rPr>
          <w:rFonts w:hint="eastAsia"/>
        </w:rPr>
      </w:pPr>
      <w:r>
        <w:rPr>
          <w:rFonts w:hint="eastAsia"/>
        </w:rPr>
        <w:t>5. The weight of the victory lyeth on Christs concurrence, because He is on that side: He is the great Captain, by whose conduct the victory is allanerly attained; His Souldiers need not fight, but stand and behold His salvation, as Chap. 19 they follow in white, not fighting but triumphing; It is the Lamb that overcometh all enemies, and therefore only is armed.</w:t>
      </w:r>
    </w:p>
    <w:p w14:paraId="4F523B7F">
      <w:pPr>
        <w:numPr>
          <w:ilvl w:val="0"/>
          <w:numId w:val="0"/>
        </w:numPr>
        <w:spacing w:after="0"/>
        <w:ind w:left="10" w:leftChars="0" w:hanging="10" w:firstLineChars="0"/>
        <w:rPr>
          <w:rFonts w:hint="eastAsia"/>
        </w:rPr>
      </w:pPr>
      <w:r>
        <w:rPr>
          <w:rFonts w:hint="eastAsia"/>
        </w:rPr>
        <w:t>5. 胜利的关键在于基督的同在，因为祂站在那一边：祂是伟大的元帅，唯独藉由祂的指挥才能获得胜利；祂的士兵无需争战，只需站立观看祂的拯救，如启示录19章中，他们身穿白衣跟随，不是争战而是凯旋；是羔羊战胜所有仇敌，因此只有祂佩戴武器。</w:t>
      </w:r>
    </w:p>
    <w:p w14:paraId="4239E341">
      <w:pPr>
        <w:numPr>
          <w:ilvl w:val="0"/>
          <w:numId w:val="0"/>
        </w:numPr>
        <w:spacing w:after="0"/>
        <w:ind w:left="10" w:leftChars="0" w:hanging="10" w:firstLineChars="0"/>
        <w:rPr>
          <w:rFonts w:hint="eastAsia"/>
        </w:rPr>
      </w:pPr>
    </w:p>
    <w:p w14:paraId="370C8F84">
      <w:pPr>
        <w:numPr>
          <w:ilvl w:val="0"/>
          <w:numId w:val="0"/>
        </w:numPr>
        <w:spacing w:after="0"/>
        <w:ind w:left="10" w:leftChars="0" w:hanging="10" w:firstLineChars="0"/>
        <w:rPr>
          <w:rFonts w:hint="eastAsia"/>
        </w:rPr>
      </w:pPr>
      <w:r>
        <w:rPr>
          <w:rFonts w:hint="eastAsia"/>
        </w:rPr>
        <w:t>LECTURE VI (17:12–18)</w:t>
      </w:r>
    </w:p>
    <w:p w14:paraId="0037F4B7">
      <w:pPr>
        <w:numPr>
          <w:ilvl w:val="0"/>
          <w:numId w:val="0"/>
        </w:numPr>
        <w:spacing w:after="0"/>
        <w:ind w:left="10" w:leftChars="0" w:hanging="10" w:firstLineChars="0"/>
        <w:rPr>
          <w:rFonts w:hint="eastAsia"/>
        </w:rPr>
      </w:pPr>
      <w:r>
        <w:rPr>
          <w:rFonts w:hint="eastAsia"/>
        </w:rPr>
        <w:t>第六讲（17:12–18）</w:t>
      </w:r>
    </w:p>
    <w:p w14:paraId="65A84823">
      <w:pPr>
        <w:numPr>
          <w:ilvl w:val="0"/>
          <w:numId w:val="0"/>
        </w:numPr>
        <w:spacing w:after="0"/>
        <w:ind w:left="10" w:leftChars="0" w:hanging="10" w:firstLineChars="0"/>
        <w:rPr>
          <w:rFonts w:hint="eastAsia"/>
        </w:rPr>
      </w:pPr>
    </w:p>
    <w:p w14:paraId="04770CB1">
      <w:pPr>
        <w:numPr>
          <w:ilvl w:val="0"/>
          <w:numId w:val="0"/>
        </w:numPr>
        <w:spacing w:after="0"/>
        <w:ind w:left="10" w:leftChars="0" w:hanging="10" w:firstLineChars="0"/>
        <w:rPr>
          <w:rFonts w:hint="eastAsia"/>
        </w:rPr>
      </w:pPr>
      <w:r>
        <w:rPr>
          <w:rFonts w:hint="eastAsia"/>
        </w:rPr>
        <w:t>THe Angel, having described the beast, proceedeth to interpret the woman, which was the other part of the vision, vers. 3 and of the Angel's undertaking, vers. 7.</w:t>
      </w:r>
    </w:p>
    <w:p w14:paraId="740F8844">
      <w:pPr>
        <w:numPr>
          <w:ilvl w:val="0"/>
          <w:numId w:val="0"/>
        </w:numPr>
        <w:spacing w:after="0"/>
        <w:ind w:left="10" w:leftChars="0" w:hanging="10" w:firstLineChars="0"/>
        <w:rPr>
          <w:rFonts w:hint="eastAsia"/>
        </w:rPr>
      </w:pPr>
      <w:r>
        <w:rPr>
          <w:rFonts w:hint="eastAsia"/>
        </w:rPr>
        <w:t>天使描述了那兽之后，接着解释那女人，这是异象的另一部分（第3节），也是天使所承诺要解释的（第7节）。</w:t>
      </w:r>
    </w:p>
    <w:p w14:paraId="4896FE05">
      <w:pPr>
        <w:numPr>
          <w:ilvl w:val="0"/>
          <w:numId w:val="0"/>
        </w:numPr>
        <w:spacing w:after="0"/>
        <w:ind w:left="10" w:leftChars="0" w:hanging="10" w:firstLineChars="0"/>
        <w:rPr>
          <w:rFonts w:hint="eastAsia"/>
        </w:rPr>
      </w:pPr>
    </w:p>
    <w:p w14:paraId="0841F168">
      <w:pPr>
        <w:numPr>
          <w:ilvl w:val="0"/>
          <w:numId w:val="0"/>
        </w:numPr>
        <w:spacing w:after="0"/>
        <w:ind w:left="10" w:leftChars="0" w:hanging="10" w:firstLineChars="0"/>
        <w:rPr>
          <w:rFonts w:hint="eastAsia"/>
        </w:rPr>
      </w:pPr>
      <w:r>
        <w:rPr>
          <w:rFonts w:hint="eastAsia"/>
        </w:rPr>
        <w:t>This woman is described by three things.</w:t>
      </w:r>
    </w:p>
    <w:p w14:paraId="2469B4CC">
      <w:pPr>
        <w:numPr>
          <w:ilvl w:val="0"/>
          <w:numId w:val="0"/>
        </w:numPr>
        <w:spacing w:after="0"/>
        <w:ind w:left="10" w:leftChars="0" w:hanging="10" w:firstLineChars="0"/>
        <w:rPr>
          <w:rFonts w:hint="eastAsia"/>
        </w:rPr>
      </w:pPr>
      <w:r>
        <w:rPr>
          <w:rFonts w:hint="eastAsia"/>
        </w:rPr>
        <w:t>这女人由三件事来描述。</w:t>
      </w:r>
    </w:p>
    <w:p w14:paraId="147DDAC5">
      <w:pPr>
        <w:numPr>
          <w:ilvl w:val="0"/>
          <w:numId w:val="0"/>
        </w:numPr>
        <w:spacing w:after="0"/>
        <w:ind w:left="10" w:leftChars="0" w:hanging="10" w:firstLineChars="0"/>
        <w:rPr>
          <w:rFonts w:hint="eastAsia"/>
        </w:rPr>
      </w:pPr>
    </w:p>
    <w:p w14:paraId="29D74898">
      <w:pPr>
        <w:numPr>
          <w:ilvl w:val="0"/>
          <w:numId w:val="0"/>
        </w:numPr>
        <w:spacing w:after="0"/>
        <w:ind w:left="10" w:leftChars="0" w:hanging="10" w:firstLineChars="0"/>
        <w:rPr>
          <w:rFonts w:hint="eastAsia"/>
        </w:rPr>
      </w:pPr>
      <w:r>
        <w:rPr>
          <w:rFonts w:hint="eastAsia"/>
        </w:rPr>
        <w:t>1. By her greatnesse, vers. 15.</w:t>
      </w:r>
    </w:p>
    <w:p w14:paraId="5276A362">
      <w:pPr>
        <w:numPr>
          <w:ilvl w:val="0"/>
          <w:numId w:val="0"/>
        </w:numPr>
        <w:spacing w:after="0"/>
        <w:ind w:left="10" w:leftChars="0" w:hanging="10" w:firstLineChars="0"/>
        <w:rPr>
          <w:rFonts w:hint="eastAsia"/>
        </w:rPr>
      </w:pPr>
      <w:r>
        <w:rPr>
          <w:rFonts w:hint="eastAsia"/>
        </w:rPr>
        <w:t>1. 藉着她的威势，第15节。</w:t>
      </w:r>
    </w:p>
    <w:p w14:paraId="2E561BC7">
      <w:pPr>
        <w:numPr>
          <w:ilvl w:val="0"/>
          <w:numId w:val="0"/>
        </w:numPr>
        <w:spacing w:after="0"/>
        <w:ind w:left="10" w:leftChars="0" w:hanging="10" w:firstLineChars="0"/>
        <w:rPr>
          <w:rFonts w:hint="eastAsia"/>
        </w:rPr>
      </w:pPr>
    </w:p>
    <w:p w14:paraId="1F05EAF0">
      <w:pPr>
        <w:numPr>
          <w:ilvl w:val="0"/>
          <w:numId w:val="0"/>
        </w:numPr>
        <w:spacing w:after="0"/>
        <w:ind w:left="10" w:leftChars="0" w:hanging="10" w:firstLineChars="0"/>
        <w:rPr>
          <w:rFonts w:hint="eastAsia"/>
        </w:rPr>
      </w:pPr>
      <w:r>
        <w:rPr>
          <w:rFonts w:hint="eastAsia"/>
        </w:rPr>
        <w:t>2. By her ruine, vers 16, 17.</w:t>
      </w:r>
    </w:p>
    <w:p w14:paraId="65B1F219">
      <w:pPr>
        <w:numPr>
          <w:ilvl w:val="0"/>
          <w:numId w:val="0"/>
        </w:numPr>
        <w:spacing w:after="0"/>
        <w:ind w:left="10" w:leftChars="0" w:hanging="10" w:firstLineChars="0"/>
        <w:rPr>
          <w:rFonts w:hint="eastAsia"/>
        </w:rPr>
      </w:pPr>
      <w:r>
        <w:rPr>
          <w:rFonts w:hint="eastAsia"/>
        </w:rPr>
        <w:t>2. 藉着她的毁灭，第16、17节。</w:t>
      </w:r>
    </w:p>
    <w:p w14:paraId="0AFC1FAE">
      <w:pPr>
        <w:numPr>
          <w:ilvl w:val="0"/>
          <w:numId w:val="0"/>
        </w:numPr>
        <w:spacing w:after="0"/>
        <w:ind w:left="10" w:leftChars="0" w:hanging="10" w:firstLineChars="0"/>
        <w:rPr>
          <w:rFonts w:hint="eastAsia"/>
        </w:rPr>
      </w:pPr>
    </w:p>
    <w:p w14:paraId="7AA6B041">
      <w:pPr>
        <w:numPr>
          <w:ilvl w:val="0"/>
          <w:numId w:val="0"/>
        </w:numPr>
        <w:spacing w:after="0"/>
        <w:ind w:left="10" w:leftChars="0" w:hanging="10" w:firstLineChars="0"/>
        <w:rPr>
          <w:rFonts w:hint="eastAsia"/>
        </w:rPr>
      </w:pPr>
      <w:r>
        <w:rPr>
          <w:rFonts w:hint="eastAsia"/>
        </w:rPr>
        <w:t>3. By a more particular character from her presentitate, and the state of the world then, she is a city that ruleth over them, vers. 18.</w:t>
      </w:r>
    </w:p>
    <w:p w14:paraId="156C6CBB">
      <w:pPr>
        <w:numPr>
          <w:ilvl w:val="0"/>
          <w:numId w:val="0"/>
        </w:numPr>
        <w:spacing w:after="0"/>
        <w:ind w:left="10" w:leftChars="0" w:hanging="10" w:firstLineChars="0"/>
        <w:rPr>
          <w:rFonts w:hint="eastAsia"/>
        </w:rPr>
      </w:pPr>
      <w:r>
        <w:rPr>
          <w:rFonts w:hint="eastAsia"/>
        </w:rPr>
        <w:t>3. 藉着一个更具体的特征，即她的现时性，以及当时世界的状况，她是一座管辖他们的城，第18节。</w:t>
      </w:r>
    </w:p>
    <w:p w14:paraId="4F93E4BB">
      <w:pPr>
        <w:numPr>
          <w:ilvl w:val="0"/>
          <w:numId w:val="0"/>
        </w:numPr>
        <w:spacing w:after="0"/>
        <w:ind w:left="10" w:leftChars="0" w:hanging="10" w:firstLineChars="0"/>
        <w:rPr>
          <w:rFonts w:hint="eastAsia"/>
        </w:rPr>
      </w:pPr>
    </w:p>
    <w:p w14:paraId="4332F5DC">
      <w:pPr>
        <w:numPr>
          <w:ilvl w:val="0"/>
          <w:numId w:val="0"/>
        </w:numPr>
        <w:spacing w:after="0"/>
        <w:ind w:left="10" w:leftChars="0" w:hanging="10" w:firstLineChars="0"/>
        <w:rPr>
          <w:rFonts w:hint="eastAsia"/>
        </w:rPr>
      </w:pPr>
      <w:r>
        <w:rPr>
          <w:rFonts w:hint="eastAsia"/>
        </w:rPr>
        <w:t>The first expoundeth that (ver. 1) of many waters.</w:t>
      </w:r>
    </w:p>
    <w:p w14:paraId="3E261BB8">
      <w:pPr>
        <w:numPr>
          <w:ilvl w:val="0"/>
          <w:numId w:val="0"/>
        </w:numPr>
        <w:spacing w:after="0"/>
        <w:ind w:left="10" w:leftChars="0" w:hanging="10" w:firstLineChars="0"/>
        <w:rPr>
          <w:rFonts w:hint="eastAsia"/>
        </w:rPr>
      </w:pPr>
      <w:r>
        <w:rPr>
          <w:rFonts w:hint="eastAsia"/>
        </w:rPr>
        <w:t>第一点解释了（第1节）所说的众水。</w:t>
      </w:r>
    </w:p>
    <w:p w14:paraId="4A2552D0">
      <w:pPr>
        <w:numPr>
          <w:ilvl w:val="0"/>
          <w:numId w:val="0"/>
        </w:numPr>
        <w:spacing w:after="0"/>
        <w:ind w:left="10" w:leftChars="0" w:hanging="10" w:firstLineChars="0"/>
        <w:rPr>
          <w:rFonts w:hint="eastAsia"/>
        </w:rPr>
      </w:pPr>
    </w:p>
    <w:p w14:paraId="5DA5BD21">
      <w:pPr>
        <w:numPr>
          <w:ilvl w:val="0"/>
          <w:numId w:val="0"/>
        </w:numPr>
        <w:spacing w:after="0"/>
        <w:ind w:left="10" w:leftChars="0" w:hanging="10" w:firstLineChars="0"/>
        <w:rPr>
          <w:rFonts w:hint="eastAsia"/>
        </w:rPr>
      </w:pPr>
      <w:r>
        <w:rPr>
          <w:rFonts w:hint="eastAsia"/>
        </w:rPr>
        <w:t>The second, her judgment, which he undertook.</w:t>
      </w:r>
    </w:p>
    <w:p w14:paraId="5E768BFC">
      <w:pPr>
        <w:numPr>
          <w:ilvl w:val="0"/>
          <w:numId w:val="0"/>
        </w:numPr>
        <w:spacing w:after="0"/>
        <w:ind w:left="10" w:leftChars="0" w:hanging="10" w:firstLineChars="0"/>
        <w:rPr>
          <w:rFonts w:hint="eastAsia"/>
        </w:rPr>
      </w:pPr>
      <w:r>
        <w:rPr>
          <w:rFonts w:hint="eastAsia"/>
        </w:rPr>
        <w:t>第二点，他所承诺要解释的、她的审判。</w:t>
      </w:r>
    </w:p>
    <w:p w14:paraId="5D4959A2">
      <w:pPr>
        <w:numPr>
          <w:ilvl w:val="0"/>
          <w:numId w:val="0"/>
        </w:numPr>
        <w:spacing w:after="0"/>
        <w:ind w:left="10" w:leftChars="0" w:hanging="10" w:firstLineChars="0"/>
        <w:rPr>
          <w:rFonts w:hint="eastAsia"/>
        </w:rPr>
      </w:pPr>
    </w:p>
    <w:p w14:paraId="34D65BC1">
      <w:pPr>
        <w:numPr>
          <w:ilvl w:val="0"/>
          <w:numId w:val="0"/>
        </w:numPr>
        <w:spacing w:after="0"/>
        <w:ind w:left="10" w:leftChars="0" w:hanging="10" w:firstLineChars="0"/>
        <w:rPr>
          <w:rFonts w:hint="eastAsia"/>
        </w:rPr>
      </w:pPr>
      <w:r>
        <w:rPr>
          <w:rFonts w:hint="eastAsia"/>
        </w:rPr>
        <w:t>The third pointeth her out (as it were) with the finger.</w:t>
      </w:r>
    </w:p>
    <w:p w14:paraId="6F324721">
      <w:pPr>
        <w:numPr>
          <w:ilvl w:val="0"/>
          <w:numId w:val="0"/>
        </w:numPr>
        <w:spacing w:after="0"/>
        <w:ind w:left="10" w:leftChars="0" w:hanging="10" w:firstLineChars="0"/>
        <w:rPr>
          <w:rFonts w:hint="eastAsia"/>
        </w:rPr>
      </w:pPr>
      <w:r>
        <w:rPr>
          <w:rFonts w:hint="eastAsia"/>
        </w:rPr>
        <w:t>第三点（可以说是）用手指指出了她。</w:t>
      </w:r>
    </w:p>
    <w:p w14:paraId="7223D5DC">
      <w:pPr>
        <w:numPr>
          <w:ilvl w:val="0"/>
          <w:numId w:val="0"/>
        </w:numPr>
        <w:spacing w:after="0"/>
        <w:ind w:left="10" w:leftChars="0" w:hanging="10" w:firstLineChars="0"/>
        <w:rPr>
          <w:rFonts w:hint="eastAsia"/>
        </w:rPr>
      </w:pPr>
    </w:p>
    <w:p w14:paraId="6158004C">
      <w:pPr>
        <w:numPr>
          <w:ilvl w:val="0"/>
          <w:numId w:val="0"/>
        </w:numPr>
        <w:spacing w:after="0"/>
        <w:ind w:left="10" w:leftChars="0" w:hanging="10" w:firstLineChars="0"/>
        <w:rPr>
          <w:rFonts w:hint="eastAsia"/>
        </w:rPr>
      </w:pPr>
      <w:r>
        <w:rPr>
          <w:rFonts w:hint="eastAsia"/>
        </w:rPr>
        <w:t>Other circumstances of colour, &amp;c. are clear from the scope, and need no interpretation, Therefore are omitted.</w:t>
      </w:r>
    </w:p>
    <w:p w14:paraId="34126E4C">
      <w:pPr>
        <w:numPr>
          <w:ilvl w:val="0"/>
          <w:numId w:val="0"/>
        </w:numPr>
        <w:spacing w:after="0"/>
        <w:ind w:left="10" w:leftChars="0" w:hanging="10" w:firstLineChars="0"/>
        <w:rPr>
          <w:rFonts w:hint="eastAsia"/>
        </w:rPr>
      </w:pPr>
      <w:r>
        <w:rPr>
          <w:rFonts w:hint="eastAsia"/>
        </w:rPr>
        <w:t>其他关于颜色等的细节，从主旨来看已经很清楚，无需解释，因此被省略了。</w:t>
      </w:r>
    </w:p>
    <w:p w14:paraId="4C64601F">
      <w:pPr>
        <w:numPr>
          <w:ilvl w:val="0"/>
          <w:numId w:val="0"/>
        </w:numPr>
        <w:spacing w:after="0"/>
        <w:ind w:left="10" w:leftChars="0" w:hanging="10" w:firstLineChars="0"/>
        <w:rPr>
          <w:rFonts w:hint="eastAsia"/>
        </w:rPr>
      </w:pPr>
    </w:p>
    <w:p w14:paraId="5FB3259C">
      <w:pPr>
        <w:numPr>
          <w:ilvl w:val="0"/>
          <w:numId w:val="0"/>
        </w:numPr>
        <w:spacing w:after="0"/>
        <w:ind w:left="10" w:leftChars="0" w:hanging="10" w:firstLineChars="0"/>
        <w:rPr>
          <w:rFonts w:hint="eastAsia"/>
        </w:rPr>
      </w:pPr>
      <w:r>
        <w:rPr>
          <w:rFonts w:hint="eastAsia"/>
        </w:rPr>
        <w:t>The woman, which is called a City, ver. 18) hath her seat on many waters, ver. 1 that is, not on flouds, saith the Angel, but they are peoples, multitudes, nations, and tongues, that is, many and diverse Nations, and a large dominion: She is said to sit on these, not as she sat in a peculiar manner on the seven hills; But, 1. by commanding and ordering these; It is called (ver. 18) a raling over the Kings of the earth.</w:t>
      </w:r>
    </w:p>
    <w:p w14:paraId="5B50A228">
      <w:pPr>
        <w:numPr>
          <w:ilvl w:val="0"/>
          <w:numId w:val="0"/>
        </w:numPr>
        <w:spacing w:after="0"/>
        <w:ind w:left="10" w:leftChars="0" w:hanging="10" w:firstLineChars="0"/>
        <w:rPr>
          <w:rFonts w:hint="eastAsia"/>
        </w:rPr>
      </w:pPr>
      <w:r>
        <w:rPr>
          <w:rFonts w:hint="eastAsia"/>
        </w:rPr>
        <w:t>那女人，被称为一座城（第18节），她的座位在众水之上（第1节），天使说，那不是指洪水，而是指多民、多人、多国、多方，即许多不同的国家，和一个广大的领域：据说她坐在这上面，并非像她以一种特殊方式坐在七座山上那样；而是，1. 藉着统管和命令这些；这在（第18节）中被称为管辖地上君王。</w:t>
      </w:r>
    </w:p>
    <w:p w14:paraId="47088B80">
      <w:pPr>
        <w:numPr>
          <w:ilvl w:val="0"/>
          <w:numId w:val="0"/>
        </w:numPr>
        <w:spacing w:after="0"/>
        <w:ind w:left="10" w:leftChars="0" w:hanging="10" w:firstLineChars="0"/>
        <w:rPr>
          <w:rFonts w:hint="eastAsia"/>
        </w:rPr>
      </w:pPr>
    </w:p>
    <w:p w14:paraId="68F5682C">
      <w:pPr>
        <w:numPr>
          <w:ilvl w:val="0"/>
          <w:numId w:val="0"/>
        </w:numPr>
        <w:spacing w:after="0"/>
        <w:ind w:left="10" w:leftChars="0" w:hanging="10" w:firstLineChars="0"/>
        <w:rPr>
          <w:rFonts w:hint="eastAsia"/>
        </w:rPr>
      </w:pPr>
      <w:r>
        <w:rPr>
          <w:rFonts w:hint="eastAsia"/>
        </w:rPr>
        <w:t>2. By her gathering treasures and store from these, whereby the pomp and greatnesse of that City is supported.</w:t>
      </w:r>
    </w:p>
    <w:p w14:paraId="367E2C85">
      <w:pPr>
        <w:numPr>
          <w:ilvl w:val="0"/>
          <w:numId w:val="0"/>
        </w:numPr>
        <w:spacing w:after="0"/>
        <w:ind w:left="10" w:leftChars="0" w:hanging="10" w:firstLineChars="0"/>
        <w:rPr>
          <w:rFonts w:hint="eastAsia"/>
        </w:rPr>
      </w:pPr>
      <w:r>
        <w:rPr>
          <w:rFonts w:hint="eastAsia"/>
        </w:rPr>
        <w:t>2. 藉着她从这些地方聚集财宝和物资，以此来支撑那城的奢华和宏伟。</w:t>
      </w:r>
    </w:p>
    <w:p w14:paraId="50C7A256">
      <w:pPr>
        <w:numPr>
          <w:ilvl w:val="0"/>
          <w:numId w:val="0"/>
        </w:numPr>
        <w:spacing w:after="0"/>
        <w:ind w:left="10" w:leftChars="0" w:hanging="10" w:firstLineChars="0"/>
        <w:rPr>
          <w:rFonts w:hint="eastAsia"/>
        </w:rPr>
      </w:pPr>
    </w:p>
    <w:p w14:paraId="418D832A">
      <w:pPr>
        <w:numPr>
          <w:ilvl w:val="0"/>
          <w:numId w:val="0"/>
        </w:numPr>
        <w:spacing w:after="0"/>
        <w:ind w:left="10" w:leftChars="0" w:hanging="10" w:firstLineChars="0"/>
        <w:rPr>
          <w:rFonts w:hint="eastAsia"/>
        </w:rPr>
      </w:pPr>
      <w:r>
        <w:rPr>
          <w:rFonts w:hint="eastAsia"/>
        </w:rPr>
        <w:t>3. She maketh use of them for upholding of her pomp, and this is applyed to a City, because her rulers that sit in her, did so command, and it was by their commanding and ruling, that this affluence did redound to her, and because the speciall supream Court sitteth there, as it is said of Babylon, that she dwelleth on many waters, Jer. 51:13 which is expounded in part in the following words, by her abounding in treasures.</w:t>
      </w:r>
    </w:p>
    <w:p w14:paraId="233BC2B2">
      <w:pPr>
        <w:numPr>
          <w:ilvl w:val="0"/>
          <w:numId w:val="0"/>
        </w:numPr>
        <w:spacing w:after="0"/>
        <w:ind w:left="10" w:leftChars="0" w:hanging="10" w:firstLineChars="0"/>
        <w:rPr>
          <w:rFonts w:hint="eastAsia"/>
        </w:rPr>
      </w:pPr>
      <w:r>
        <w:rPr>
          <w:rFonts w:hint="eastAsia"/>
        </w:rPr>
        <w:t>3. 她利用他们来维持她的奢华，这被应用于一座城，因为坐在她里面的统治者如此发号施令，正是藉着他们的命令和统治，这富裕才归于她，并且因为那特别的最高法庭设在那里，正如论到巴比伦时所说，她住在众水之上，耶利米书51:13，这在接下来的话中部分地被解释为她财宝丰盛。</w:t>
      </w:r>
    </w:p>
    <w:p w14:paraId="772D002C">
      <w:pPr>
        <w:numPr>
          <w:ilvl w:val="0"/>
          <w:numId w:val="0"/>
        </w:numPr>
        <w:spacing w:after="0"/>
        <w:ind w:left="10" w:leftChars="0" w:hanging="10" w:firstLineChars="0"/>
        <w:rPr>
          <w:rFonts w:hint="eastAsia"/>
        </w:rPr>
      </w:pPr>
    </w:p>
    <w:p w14:paraId="6EF39044">
      <w:pPr>
        <w:numPr>
          <w:ilvl w:val="0"/>
          <w:numId w:val="0"/>
        </w:numPr>
        <w:spacing w:after="0"/>
        <w:ind w:left="10" w:leftChars="0" w:hanging="10" w:firstLineChars="0"/>
        <w:rPr>
          <w:rFonts w:hint="eastAsia"/>
        </w:rPr>
      </w:pPr>
      <w:r>
        <w:rPr>
          <w:rFonts w:hint="eastAsia"/>
        </w:rPr>
        <w:t>People and Nations are compared to Waters, 1. In that they are of a flowing, changeable unstable nature like water, Gen. 49. And, 2. in that they are an unsure, though a promising-like ground to build a State upon: Babylon hath these, that is, many Nations for her foundation.</w:t>
      </w:r>
    </w:p>
    <w:p w14:paraId="36302DB3">
      <w:pPr>
        <w:numPr>
          <w:ilvl w:val="0"/>
          <w:numId w:val="0"/>
        </w:numPr>
        <w:spacing w:after="0"/>
        <w:ind w:left="10" w:leftChars="0" w:hanging="10" w:firstLineChars="0"/>
        <w:rPr>
          <w:rFonts w:hint="eastAsia"/>
        </w:rPr>
      </w:pPr>
      <w:r>
        <w:rPr>
          <w:rFonts w:hint="eastAsia"/>
        </w:rPr>
        <w:t>人民和国家被比作水，1. 因为他们像水一样，具有流动、易变、不稳定的本性，创世记49章。并且，2. 因为他们是建立一个国家的不稳固根基，尽管看起来很有希望：巴比伦拥有这些，即许多国家作为她的根基。</w:t>
      </w:r>
    </w:p>
    <w:p w14:paraId="05CF6AFB">
      <w:pPr>
        <w:numPr>
          <w:ilvl w:val="0"/>
          <w:numId w:val="0"/>
        </w:numPr>
        <w:spacing w:after="0"/>
        <w:ind w:left="10" w:leftChars="0" w:hanging="10" w:firstLineChars="0"/>
        <w:rPr>
          <w:rFonts w:hint="eastAsia"/>
        </w:rPr>
      </w:pPr>
    </w:p>
    <w:p w14:paraId="61AEDA65">
      <w:pPr>
        <w:numPr>
          <w:ilvl w:val="0"/>
          <w:numId w:val="0"/>
        </w:numPr>
        <w:spacing w:after="0"/>
        <w:ind w:left="10" w:leftChars="0" w:hanging="10" w:firstLineChars="0"/>
        <w:rPr>
          <w:rFonts w:hint="eastAsia"/>
        </w:rPr>
      </w:pPr>
      <w:r>
        <w:rPr>
          <w:rFonts w:hint="eastAsia"/>
        </w:rPr>
        <w:t>The second character, is the ruine of this whore, which is set forth in these three things, vers. 16 and confirmed by the anticipating of an objection, ver. 17.</w:t>
      </w:r>
    </w:p>
    <w:p w14:paraId="51C73363">
      <w:pPr>
        <w:numPr>
          <w:ilvl w:val="0"/>
          <w:numId w:val="0"/>
        </w:numPr>
        <w:spacing w:after="0"/>
        <w:ind w:left="10" w:leftChars="0" w:hanging="10" w:firstLineChars="0"/>
        <w:rPr>
          <w:rFonts w:hint="eastAsia"/>
        </w:rPr>
      </w:pPr>
      <w:r>
        <w:rPr>
          <w:rFonts w:hint="eastAsia"/>
        </w:rPr>
        <w:t>第二个特征，是这淫妇的毁灭，这在第16节中由三件事阐明，并在第17节中通过预先回应一个异议而得到证实。</w:t>
      </w:r>
    </w:p>
    <w:p w14:paraId="213B0255">
      <w:pPr>
        <w:numPr>
          <w:ilvl w:val="0"/>
          <w:numId w:val="0"/>
        </w:numPr>
        <w:spacing w:after="0"/>
        <w:ind w:left="10" w:leftChars="0" w:hanging="10" w:firstLineChars="0"/>
        <w:rPr>
          <w:rFonts w:hint="eastAsia"/>
        </w:rPr>
      </w:pPr>
    </w:p>
    <w:p w14:paraId="0002F276">
      <w:pPr>
        <w:numPr>
          <w:ilvl w:val="0"/>
          <w:numId w:val="0"/>
        </w:numPr>
        <w:spacing w:after="0"/>
        <w:ind w:left="10" w:leftChars="0" w:hanging="10" w:firstLineChars="0"/>
        <w:rPr>
          <w:rFonts w:hint="eastAsia"/>
        </w:rPr>
      </w:pPr>
      <w:r>
        <w:rPr>
          <w:rFonts w:hint="eastAsia"/>
        </w:rPr>
        <w:t>1.This ruine is set out in the degrees and greatnesse of it, They shallhate her, make her desolate, naked and eat her flesh, and burn her with fire: which words shew not only indignation at her in the instruments, but hold out the particular steps it should proceed by, 1. To hate her; the love and respect that once they bare to her shall now be turned to hatred, as is ordinary after lusts, as in Amnon to his sister Tamar.</w:t>
      </w:r>
    </w:p>
    <w:p w14:paraId="6B2C6653">
      <w:pPr>
        <w:numPr>
          <w:ilvl w:val="0"/>
          <w:numId w:val="0"/>
        </w:numPr>
        <w:spacing w:after="0"/>
        <w:ind w:left="10" w:leftChars="0" w:hanging="10" w:firstLineChars="0"/>
        <w:rPr>
          <w:rFonts w:hint="eastAsia"/>
        </w:rPr>
      </w:pPr>
      <w:r>
        <w:rPr>
          <w:rFonts w:hint="eastAsia"/>
        </w:rPr>
        <w:t>1. 这毁灭在其程度和严重性上被阐明，他们将恨她，使她冷落、赤身，吃她的肉，并用火烧尽她：这些话不仅显示了行刑工具对她的愤慨，而且揭示了其应遵循的具体步骤：1. 恨她；他们曾经对她的爱与尊重，如今将转为仇恨，正如情欲过后常有的事，就像暗嫩对他妹妹他玛那样。</w:t>
      </w:r>
    </w:p>
    <w:p w14:paraId="47ECAB3F">
      <w:pPr>
        <w:numPr>
          <w:ilvl w:val="0"/>
          <w:numId w:val="0"/>
        </w:numPr>
        <w:spacing w:after="0"/>
        <w:ind w:left="10" w:leftChars="0" w:hanging="10" w:firstLineChars="0"/>
        <w:rPr>
          <w:rFonts w:hint="eastAsia"/>
        </w:rPr>
      </w:pPr>
    </w:p>
    <w:p w14:paraId="116C174E">
      <w:pPr>
        <w:numPr>
          <w:ilvl w:val="0"/>
          <w:numId w:val="0"/>
        </w:numPr>
        <w:spacing w:after="0"/>
        <w:ind w:left="10" w:leftChars="0" w:hanging="10" w:firstLineChars="0"/>
        <w:rPr>
          <w:rFonts w:hint="eastAsia"/>
        </w:rPr>
      </w:pPr>
      <w:r>
        <w:rPr>
          <w:rFonts w:hint="eastAsia"/>
        </w:rPr>
        <w:t>2. They make her desolate and naked, that is, discover her shame, and withdraw their former supply, whereby she was supported in her pomp.</w:t>
      </w:r>
    </w:p>
    <w:p w14:paraId="7DAF557E">
      <w:pPr>
        <w:numPr>
          <w:ilvl w:val="0"/>
          <w:numId w:val="0"/>
        </w:numPr>
        <w:spacing w:after="0"/>
        <w:ind w:left="10" w:leftChars="0" w:hanging="10" w:firstLineChars="0"/>
        <w:rPr>
          <w:rFonts w:hint="eastAsia"/>
        </w:rPr>
      </w:pPr>
      <w:r>
        <w:rPr>
          <w:rFonts w:hint="eastAsia"/>
        </w:rPr>
        <w:t>2. 他们使她冷落、赤身，即揭露她的羞耻，并撤回他们先前的供应，这些供应曾支撑着她的奢华。</w:t>
      </w:r>
    </w:p>
    <w:p w14:paraId="00F8AC17">
      <w:pPr>
        <w:numPr>
          <w:ilvl w:val="0"/>
          <w:numId w:val="0"/>
        </w:numPr>
        <w:spacing w:after="0"/>
        <w:ind w:left="10" w:leftChars="0" w:hanging="10" w:firstLineChars="0"/>
        <w:rPr>
          <w:rFonts w:hint="eastAsia"/>
        </w:rPr>
      </w:pPr>
    </w:p>
    <w:p w14:paraId="3066E27B">
      <w:pPr>
        <w:numPr>
          <w:ilvl w:val="0"/>
          <w:numId w:val="0"/>
        </w:numPr>
        <w:spacing w:after="0"/>
        <w:ind w:left="10" w:leftChars="0" w:hanging="10" w:firstLineChars="0"/>
        <w:rPr>
          <w:rFonts w:hint="eastAsia"/>
        </w:rPr>
      </w:pPr>
      <w:r>
        <w:rPr>
          <w:rFonts w:hint="eastAsia"/>
        </w:rPr>
        <w:t>3. By executing judgements in a most vindictive and horrible manner, eating her flesh, and burning her with fire, which importeth her utter ruine.</w:t>
      </w:r>
    </w:p>
    <w:p w14:paraId="203D38B0">
      <w:pPr>
        <w:numPr>
          <w:ilvl w:val="0"/>
          <w:numId w:val="0"/>
        </w:numPr>
        <w:spacing w:after="0"/>
        <w:ind w:left="10" w:leftChars="0" w:hanging="10" w:firstLineChars="0"/>
        <w:rPr>
          <w:rFonts w:hint="eastAsia"/>
        </w:rPr>
      </w:pPr>
      <w:r>
        <w:rPr>
          <w:rFonts w:hint="eastAsia"/>
        </w:rPr>
        <w:t>3. 以最报复性和可怕的方式执行审判，吃她的肉，并用火烧尽她，这意味著她彻底的毁灭。</w:t>
      </w:r>
    </w:p>
    <w:p w14:paraId="7D72B6C3">
      <w:pPr>
        <w:numPr>
          <w:ilvl w:val="0"/>
          <w:numId w:val="0"/>
        </w:numPr>
        <w:spacing w:after="0"/>
        <w:ind w:left="10" w:leftChars="0" w:hanging="10" w:firstLineChars="0"/>
        <w:rPr>
          <w:rFonts w:hint="eastAsia"/>
        </w:rPr>
      </w:pPr>
    </w:p>
    <w:p w14:paraId="76C13C28">
      <w:pPr>
        <w:numPr>
          <w:ilvl w:val="0"/>
          <w:numId w:val="0"/>
        </w:numPr>
        <w:spacing w:after="0"/>
        <w:ind w:left="10" w:leftChars="0" w:hanging="10" w:firstLineChars="0"/>
        <w:rPr>
          <w:rFonts w:hint="eastAsia"/>
        </w:rPr>
      </w:pPr>
      <w:r>
        <w:rPr>
          <w:rFonts w:hint="eastAsia"/>
        </w:rPr>
        <w:t>2.This ruine is let out by the actors in it, to wit, the ten Kings, formerly described and set out by ten horns, even those who once committed fornication with her, and did partake in her sin; These, or some of these (as it is said of the thieves that were crucified with Christ, they cast the same in His teeth, i.e. one of them) shall be the performers of this judgment: for, some of them continue to lament her ruine, Chap. 18.</w:t>
      </w:r>
    </w:p>
    <w:p w14:paraId="24404E8D">
      <w:pPr>
        <w:numPr>
          <w:ilvl w:val="0"/>
          <w:numId w:val="0"/>
        </w:numPr>
        <w:spacing w:after="0"/>
        <w:ind w:left="10" w:leftChars="0" w:hanging="10" w:firstLineChars="0"/>
        <w:rPr>
          <w:rFonts w:hint="eastAsia"/>
        </w:rPr>
      </w:pPr>
      <w:r>
        <w:rPr>
          <w:rFonts w:hint="eastAsia"/>
        </w:rPr>
        <w:t>2. 这毁灭是由其执行者，即那十个王所施行的，他们先前被描述并由十个角代表，正是那些曾与她行淫、并有份于她罪恶的人；这些人，或其中一些人（正如论到与基督同钉十字架的强盗时说，他们也这样辱骂祂，即其中一个）将成为这审判的执行者：因为，其中一些人继续为她的毁灭哀哭，启示录18章。</w:t>
      </w:r>
    </w:p>
    <w:p w14:paraId="0C0A4A27">
      <w:pPr>
        <w:numPr>
          <w:ilvl w:val="0"/>
          <w:numId w:val="0"/>
        </w:numPr>
        <w:spacing w:after="0"/>
        <w:ind w:left="10" w:leftChars="0" w:hanging="10" w:firstLineChars="0"/>
        <w:rPr>
          <w:rFonts w:hint="eastAsia"/>
        </w:rPr>
      </w:pPr>
    </w:p>
    <w:p w14:paraId="4A2176F9">
      <w:pPr>
        <w:numPr>
          <w:ilvl w:val="0"/>
          <w:numId w:val="0"/>
        </w:numPr>
        <w:spacing w:after="0"/>
        <w:ind w:left="10" w:leftChars="0" w:hanging="10" w:firstLineChars="0"/>
        <w:rPr>
          <w:rFonts w:hint="eastAsia"/>
        </w:rPr>
      </w:pPr>
      <w:r>
        <w:rPr>
          <w:rFonts w:hint="eastAsia"/>
        </w:rPr>
        <w:t>3.The time when they shall do it, is implyed to be after they hadgiven their power a long time to the beast, and committed fornication with this whore, they shall begin to withdraw from her, and perform this execution on her.</w:t>
      </w:r>
    </w:p>
    <w:p w14:paraId="13A82E29">
      <w:pPr>
        <w:numPr>
          <w:ilvl w:val="0"/>
          <w:numId w:val="0"/>
        </w:numPr>
        <w:spacing w:after="0"/>
        <w:ind w:left="10" w:leftChars="0" w:hanging="10" w:firstLineChars="0"/>
        <w:rPr>
          <w:rFonts w:hint="eastAsia"/>
        </w:rPr>
      </w:pPr>
      <w:r>
        <w:rPr>
          <w:rFonts w:hint="eastAsia"/>
        </w:rPr>
        <w:t>3. 他们行这事的时间，被暗示为在他们将权力给了那兽很长一段时间，并与这淫妇行淫之后，他们将开始离开她，并对她执行这刑罚。</w:t>
      </w:r>
    </w:p>
    <w:p w14:paraId="02D92121">
      <w:pPr>
        <w:numPr>
          <w:ilvl w:val="0"/>
          <w:numId w:val="0"/>
        </w:numPr>
        <w:spacing w:after="0"/>
        <w:ind w:left="10" w:leftChars="0" w:hanging="10" w:firstLineChars="0"/>
        <w:rPr>
          <w:rFonts w:hint="eastAsia"/>
        </w:rPr>
      </w:pPr>
    </w:p>
    <w:p w14:paraId="4AE0F2F4">
      <w:pPr>
        <w:numPr>
          <w:ilvl w:val="0"/>
          <w:numId w:val="0"/>
        </w:numPr>
        <w:spacing w:after="0"/>
        <w:ind w:left="10" w:leftChars="0" w:hanging="10" w:firstLineChars="0"/>
        <w:rPr>
          <w:rFonts w:hint="eastAsia"/>
        </w:rPr>
      </w:pPr>
      <w:r>
        <w:rPr>
          <w:rFonts w:hint="eastAsia"/>
        </w:rPr>
        <w:t>This is gathered, 1. from the series of the story; These ten Kings, first, when they got Kingdoms, gave their power to the beast, and make war with the Lamb, at that time they love the whore and do sin with her; But, afterward they change and withdraw: for, it is not done in the time of their giving power to the beast (for, they cannot give their power to the beast which supporteth the whore, and make desolate the whore that the beast supporteth, at one time) Neither do they fight with the Lamb and whore at one time, but when God draweth them from their first practice of adoring this whore, with whom at first the Kings did commit fornication, then this is done.</w:t>
      </w:r>
    </w:p>
    <w:p w14:paraId="4CE8ECB0">
      <w:pPr>
        <w:numPr>
          <w:ilvl w:val="0"/>
          <w:numId w:val="0"/>
        </w:numPr>
        <w:spacing w:after="0"/>
        <w:ind w:left="10" w:leftChars="0" w:hanging="10" w:firstLineChars="0"/>
        <w:rPr>
          <w:rFonts w:hint="eastAsia"/>
        </w:rPr>
      </w:pPr>
      <w:r>
        <w:rPr>
          <w:rFonts w:hint="eastAsia"/>
        </w:rPr>
        <w:t>这是从以下几点得出的：1. 从故事的顺序来看；这十个王，首先，当他们得了国之后，将他们的权力给了那兽，并与羔羊争战，那时他们爱这淫妇并与她一同犯罪；但是，后来他们改变并退出了：因为，这事不是在他们将权力给那兽的时候做的（因为，他们不能同时将权力给那支持淫妇的兽，又使那兽所支持的淫妇冷落），他们也不是同时与羔羊和淫妇争战，而是当上帝使他们脱离最初崇拜这淫妇的行为时，这事才发生，而起初众王正是与这淫妇行淫的。</w:t>
      </w:r>
    </w:p>
    <w:p w14:paraId="669A5E02">
      <w:pPr>
        <w:numPr>
          <w:ilvl w:val="0"/>
          <w:numId w:val="0"/>
        </w:numPr>
        <w:spacing w:after="0"/>
        <w:ind w:left="10" w:leftChars="0" w:hanging="10" w:firstLineChars="0"/>
        <w:rPr>
          <w:rFonts w:hint="eastAsia"/>
        </w:rPr>
      </w:pPr>
    </w:p>
    <w:p w14:paraId="158C2179">
      <w:pPr>
        <w:numPr>
          <w:ilvl w:val="0"/>
          <w:numId w:val="0"/>
        </w:numPr>
        <w:spacing w:after="0"/>
        <w:ind w:left="10" w:leftChars="0" w:hanging="10" w:firstLineChars="0"/>
        <w:rPr>
          <w:rFonts w:hint="eastAsia"/>
        </w:rPr>
      </w:pPr>
      <w:r>
        <w:rPr>
          <w:rFonts w:hint="eastAsia"/>
        </w:rPr>
        <w:t>2. It is drawn from the 17 verse, wherein these Kings, in giving their power to the beast, are limited unto that time in which God shall have performed his Word, of this whores deluding the world, and then He who put that agreement in their hearts to the one, is to make the alteration and change to the other.</w:t>
      </w:r>
    </w:p>
    <w:p w14:paraId="4E398E28">
      <w:pPr>
        <w:numPr>
          <w:ilvl w:val="0"/>
          <w:numId w:val="0"/>
        </w:numPr>
        <w:spacing w:after="0"/>
        <w:ind w:left="10" w:leftChars="0" w:hanging="10" w:firstLineChars="0"/>
        <w:rPr>
          <w:rFonts w:hint="eastAsia"/>
        </w:rPr>
      </w:pPr>
      <w:r>
        <w:rPr>
          <w:rFonts w:hint="eastAsia"/>
        </w:rPr>
        <w:t>2. 这是从第17节得出的，其中这些君王将权力给那兽，被限制在上帝成就祂话语的时间之内，即这淫妇迷惑世界的话语，然后，那将同心合意做一件事的心意放在他们里面的祂，也要使他们转向做另一件事。</w:t>
      </w:r>
    </w:p>
    <w:p w14:paraId="23C265EC">
      <w:pPr>
        <w:numPr>
          <w:ilvl w:val="0"/>
          <w:numId w:val="0"/>
        </w:numPr>
        <w:spacing w:after="0"/>
        <w:ind w:left="10" w:leftChars="0" w:hanging="10" w:firstLineChars="0"/>
        <w:rPr>
          <w:rFonts w:hint="eastAsia"/>
        </w:rPr>
      </w:pPr>
    </w:p>
    <w:p w14:paraId="198C77F3">
      <w:pPr>
        <w:numPr>
          <w:ilvl w:val="0"/>
          <w:numId w:val="0"/>
        </w:numPr>
        <w:spacing w:after="0"/>
        <w:ind w:left="10" w:leftChars="0" w:hanging="10" w:firstLineChars="0"/>
        <w:rPr>
          <w:rFonts w:hint="eastAsia"/>
        </w:rPr>
      </w:pPr>
      <w:r>
        <w:rPr>
          <w:rFonts w:hint="eastAsia"/>
        </w:rPr>
        <w:t>The confirmation of this, or the anticipation, is, ver. 17 where it may be objected, How can these Kings be instrumental in her ruine?</w:t>
      </w:r>
    </w:p>
    <w:p w14:paraId="36B202DE">
      <w:pPr>
        <w:numPr>
          <w:ilvl w:val="0"/>
          <w:numId w:val="0"/>
        </w:numPr>
        <w:spacing w:after="0"/>
        <w:ind w:left="10" w:leftChars="0" w:hanging="10" w:firstLineChars="0"/>
        <w:rPr>
          <w:rFonts w:hint="eastAsia"/>
        </w:rPr>
      </w:pPr>
      <w:r>
        <w:rPr>
          <w:rFonts w:hint="eastAsia"/>
        </w:rPr>
        <w:t>对此的证实，或预先的回应，是在第17节，那里可能会有人反对说，这些君王怎能成为她毁灭的工具呢？</w:t>
      </w:r>
    </w:p>
    <w:p w14:paraId="7C2A0B06">
      <w:pPr>
        <w:numPr>
          <w:ilvl w:val="0"/>
          <w:numId w:val="0"/>
        </w:numPr>
        <w:spacing w:after="0"/>
        <w:ind w:left="10" w:leftChars="0" w:hanging="10" w:firstLineChars="0"/>
        <w:rPr>
          <w:rFonts w:hint="eastAsia"/>
        </w:rPr>
      </w:pPr>
    </w:p>
    <w:p w14:paraId="22FE25D7">
      <w:pPr>
        <w:numPr>
          <w:ilvl w:val="0"/>
          <w:numId w:val="0"/>
        </w:numPr>
        <w:spacing w:after="0"/>
        <w:ind w:left="10" w:leftChars="0" w:hanging="10" w:firstLineChars="0"/>
        <w:rPr>
          <w:rFonts w:hint="eastAsia"/>
        </w:rPr>
      </w:pPr>
      <w:r>
        <w:rPr>
          <w:rFonts w:hint="eastAsia"/>
        </w:rPr>
        <w:t>Are they not slaves to the beast?</w:t>
      </w:r>
    </w:p>
    <w:p w14:paraId="14013484">
      <w:pPr>
        <w:numPr>
          <w:ilvl w:val="0"/>
          <w:numId w:val="0"/>
        </w:numPr>
        <w:spacing w:after="0"/>
        <w:ind w:left="10" w:leftChars="0" w:hanging="10" w:firstLineChars="0"/>
        <w:rPr>
          <w:rFonts w:hint="eastAsia"/>
        </w:rPr>
      </w:pPr>
      <w:r>
        <w:rPr>
          <w:rFonts w:hint="eastAsia"/>
        </w:rPr>
        <w:t>他们岂不都是那兽的奴仆吗？</w:t>
      </w:r>
    </w:p>
    <w:p w14:paraId="5824B080">
      <w:pPr>
        <w:numPr>
          <w:ilvl w:val="0"/>
          <w:numId w:val="0"/>
        </w:numPr>
        <w:spacing w:after="0"/>
        <w:ind w:left="10" w:leftChars="0" w:hanging="10" w:firstLineChars="0"/>
        <w:rPr>
          <w:rFonts w:hint="eastAsia"/>
        </w:rPr>
      </w:pPr>
    </w:p>
    <w:p w14:paraId="192922C0">
      <w:pPr>
        <w:numPr>
          <w:ilvl w:val="0"/>
          <w:numId w:val="0"/>
        </w:numPr>
        <w:spacing w:after="0"/>
        <w:ind w:left="10" w:leftChars="0" w:hanging="10" w:firstLineChars="0"/>
        <w:rPr>
          <w:rFonts w:hint="eastAsia"/>
        </w:rPr>
      </w:pPr>
      <w:r>
        <w:rPr>
          <w:rFonts w:hint="eastAsia"/>
        </w:rPr>
        <w:t>and hath not the beast and she one standing, so that who sustaineth the one, must also sustain the other?</w:t>
      </w:r>
    </w:p>
    <w:p w14:paraId="27CDCBE7">
      <w:pPr>
        <w:numPr>
          <w:ilvl w:val="0"/>
          <w:numId w:val="0"/>
        </w:numPr>
        <w:spacing w:after="0"/>
        <w:ind w:left="10" w:leftChars="0" w:hanging="10" w:firstLineChars="0"/>
        <w:rPr>
          <w:rFonts w:hint="eastAsia"/>
        </w:rPr>
      </w:pPr>
      <w:r>
        <w:rPr>
          <w:rFonts w:hint="eastAsia"/>
        </w:rPr>
        <w:t>那兽和她岂不是一体的，以致于谁支持一个，就必须支持另一个吗？</w:t>
      </w:r>
    </w:p>
    <w:p w14:paraId="4B5DFD30">
      <w:pPr>
        <w:numPr>
          <w:ilvl w:val="0"/>
          <w:numId w:val="0"/>
        </w:numPr>
        <w:spacing w:after="0"/>
        <w:ind w:left="10" w:leftChars="0" w:hanging="10" w:firstLineChars="0"/>
        <w:rPr>
          <w:rFonts w:hint="eastAsia"/>
        </w:rPr>
      </w:pPr>
    </w:p>
    <w:p w14:paraId="0BEB0B30">
      <w:pPr>
        <w:numPr>
          <w:ilvl w:val="0"/>
          <w:numId w:val="0"/>
        </w:numPr>
        <w:spacing w:after="0"/>
        <w:ind w:left="10" w:leftChars="0" w:hanging="10" w:firstLineChars="0"/>
        <w:rPr>
          <w:rFonts w:hint="eastAsia"/>
        </w:rPr>
      </w:pPr>
      <w:r>
        <w:rPr>
          <w:rFonts w:hint="eastAsia"/>
        </w:rPr>
        <w:t>Or, how can it be expected, that they who have been so long, and so much drunk with her fornications, shall after this abandon her?</w:t>
      </w:r>
    </w:p>
    <w:p w14:paraId="548180A4">
      <w:pPr>
        <w:numPr>
          <w:ilvl w:val="0"/>
          <w:numId w:val="0"/>
        </w:numPr>
        <w:spacing w:after="0"/>
        <w:ind w:left="10" w:leftChars="0" w:hanging="10" w:firstLineChars="0"/>
        <w:rPr>
          <w:rFonts w:hint="eastAsia"/>
        </w:rPr>
      </w:pPr>
      <w:r>
        <w:rPr>
          <w:rFonts w:hint="eastAsia"/>
        </w:rPr>
        <w:t>或者，怎能期望那些长期以来如此沉醉于她淫乱的人，在此之后会抛弃她呢？</w:t>
      </w:r>
    </w:p>
    <w:p w14:paraId="4CAF55AE">
      <w:pPr>
        <w:numPr>
          <w:ilvl w:val="0"/>
          <w:numId w:val="0"/>
        </w:numPr>
        <w:spacing w:after="0"/>
        <w:ind w:left="10" w:leftChars="0" w:hanging="10" w:firstLineChars="0"/>
        <w:rPr>
          <w:rFonts w:hint="eastAsia"/>
        </w:rPr>
      </w:pPr>
    </w:p>
    <w:p w14:paraId="79304AA1">
      <w:pPr>
        <w:numPr>
          <w:ilvl w:val="0"/>
          <w:numId w:val="0"/>
        </w:numPr>
        <w:spacing w:after="0"/>
        <w:ind w:left="10" w:leftChars="0" w:hanging="10" w:firstLineChars="0"/>
        <w:rPr>
          <w:rFonts w:hint="eastAsia"/>
        </w:rPr>
      </w:pPr>
      <w:r>
        <w:rPr>
          <w:rFonts w:hint="eastAsia"/>
        </w:rPr>
        <w:t>The Angel, removing the objection, addeth a confirmation, thus, It is true, they shall give their power joyntly to the beast; but, 1. that is not forever, but till God.</w:t>
      </w:r>
    </w:p>
    <w:p w14:paraId="413AE140">
      <w:pPr>
        <w:numPr>
          <w:ilvl w:val="0"/>
          <w:numId w:val="0"/>
        </w:numPr>
        <w:spacing w:after="0"/>
        <w:ind w:left="10" w:leftChars="0" w:hanging="10" w:firstLineChars="0"/>
        <w:rPr>
          <w:rFonts w:hint="eastAsia"/>
        </w:rPr>
      </w:pPr>
      <w:r>
        <w:rPr>
          <w:rFonts w:hint="eastAsia"/>
        </w:rPr>
        <w:t>天使，在消除了这个异议之后，又加上一个证实，即：诚然，他们将一同把权力给那兽；但是，1. 这并非永远，而是直到上帝的话语应验。</w:t>
      </w:r>
    </w:p>
    <w:p w14:paraId="07D9C680">
      <w:pPr>
        <w:numPr>
          <w:ilvl w:val="0"/>
          <w:numId w:val="0"/>
        </w:numPr>
        <w:spacing w:after="0"/>
        <w:ind w:left="10" w:leftChars="0" w:hanging="10" w:firstLineChars="0"/>
        <w:rPr>
          <w:rFonts w:hint="eastAsia"/>
        </w:rPr>
      </w:pPr>
    </w:p>
    <w:p w14:paraId="5BCE5C6C">
      <w:pPr>
        <w:numPr>
          <w:ilvl w:val="0"/>
          <w:numId w:val="0"/>
        </w:numPr>
        <w:spacing w:after="0"/>
        <w:ind w:left="10" w:leftChars="0" w:hanging="10" w:firstLineChars="0"/>
        <w:rPr>
          <w:rFonts w:hint="eastAsia"/>
        </w:rPr>
      </w:pPr>
      <w:r>
        <w:rPr>
          <w:rFonts w:hint="eastAsia"/>
        </w:rPr>
        <w:t>Word be fulfilled, which is the word of the great, spiritual delusion that was to come, 2 Thess. 2 during Antichrists height, and his continuation for so long a time, but no longer, when that is fulfilled, the case will alter, as the word untill. (Gen. 49:10) implyeth the removing the Scepter from Judah then; so this untill, importeth a change when the prophecies foresaid are fulfilled.</w:t>
      </w:r>
    </w:p>
    <w:p w14:paraId="2B2BCADA">
      <w:pPr>
        <w:numPr>
          <w:ilvl w:val="0"/>
          <w:numId w:val="0"/>
        </w:numPr>
        <w:spacing w:after="0"/>
        <w:ind w:left="10" w:leftChars="0" w:hanging="10" w:firstLineChars="0"/>
        <w:rPr>
          <w:rFonts w:hint="eastAsia"/>
        </w:rPr>
      </w:pPr>
      <w:r>
        <w:rPr>
          <w:rFonts w:hint="eastAsia"/>
        </w:rPr>
        <w:t>这是关于那将要来的大迷惑的属灵话语，帖撒罗尼迦后书2章，在敌基督权势顶峰时期，以及他持续那么久的时间内，但不会更长，当那应验时，情况就会改变，如同“直等到”这个词。（创世记49:10）暗示了那时圭将离开犹大；同样，这个“直等到”，也意味着当上述预言应验时，将会有改变。</w:t>
      </w:r>
    </w:p>
    <w:p w14:paraId="132E9C0D">
      <w:pPr>
        <w:numPr>
          <w:ilvl w:val="0"/>
          <w:numId w:val="0"/>
        </w:numPr>
        <w:spacing w:after="0"/>
        <w:ind w:left="10" w:leftChars="0" w:hanging="10" w:firstLineChars="0"/>
        <w:rPr>
          <w:rFonts w:hint="eastAsia"/>
        </w:rPr>
      </w:pPr>
    </w:p>
    <w:p w14:paraId="53D24091">
      <w:pPr>
        <w:numPr>
          <w:ilvl w:val="0"/>
          <w:numId w:val="0"/>
        </w:numPr>
        <w:spacing w:after="0"/>
        <w:ind w:left="10" w:leftChars="0" w:hanging="10" w:firstLineChars="0"/>
        <w:rPr>
          <w:rFonts w:hint="eastAsia"/>
        </w:rPr>
      </w:pPr>
      <w:r>
        <w:rPr>
          <w:rFonts w:hint="eastAsia"/>
        </w:rPr>
        <w:t>2. That giving of such a joynt power willingly, is not by accident, nor is it of it self ordinary for so many Kings to give their power to an other: but, saith he, even this is of God, who in His secret wisdom and justice, that He may bring about what He hath determined on an unthankfull world, and might punish both Kings and others, that received not the Truth, and received it not with love, 2 Thess. 2.</w:t>
      </w:r>
    </w:p>
    <w:p w14:paraId="3C65AD77">
      <w:pPr>
        <w:numPr>
          <w:ilvl w:val="0"/>
          <w:numId w:val="0"/>
        </w:numPr>
        <w:spacing w:after="0"/>
        <w:ind w:left="10" w:leftChars="0" w:hanging="10" w:firstLineChars="0"/>
        <w:rPr>
          <w:rFonts w:hint="eastAsia"/>
        </w:rPr>
      </w:pPr>
      <w:r>
        <w:rPr>
          <w:rFonts w:hint="eastAsia"/>
        </w:rPr>
        <w:t>2. 这样自愿地联合给予权力，并非偶然，这么多君王将权力给另一位，本身也不是寻常之事：但是，他说，这甚至也是出于上帝，祂凭着自己奥秘的智慧和公义，为要成就在一个不感恩的世界上祂所定的事，并惩罚那些不领受真理，也不喜爱领受真理的君王和其他人，帖撒罗尼迦后书2章。</w:t>
      </w:r>
    </w:p>
    <w:p w14:paraId="37E6A3D0">
      <w:pPr>
        <w:numPr>
          <w:ilvl w:val="0"/>
          <w:numId w:val="0"/>
        </w:numPr>
        <w:spacing w:after="0"/>
        <w:ind w:left="10" w:leftChars="0" w:hanging="10" w:firstLineChars="0"/>
        <w:rPr>
          <w:rFonts w:hint="eastAsia"/>
        </w:rPr>
      </w:pPr>
    </w:p>
    <w:p w14:paraId="60DB9930">
      <w:pPr>
        <w:numPr>
          <w:ilvl w:val="0"/>
          <w:numId w:val="0"/>
        </w:numPr>
        <w:spacing w:after="0"/>
        <w:ind w:left="10" w:leftChars="0" w:hanging="10" w:firstLineChars="0"/>
        <w:rPr>
          <w:rFonts w:hint="eastAsia"/>
        </w:rPr>
      </w:pPr>
      <w:r>
        <w:rPr>
          <w:rFonts w:hint="eastAsia"/>
        </w:rPr>
        <w:t>Thus far He gave up and shall give up these Kings to that delusion, so to do till His spiritual plagues be at an end.</w:t>
      </w:r>
    </w:p>
    <w:p w14:paraId="29FDDCB1">
      <w:pPr>
        <w:numPr>
          <w:ilvl w:val="0"/>
          <w:numId w:val="0"/>
        </w:numPr>
        <w:spacing w:after="0"/>
        <w:ind w:left="10" w:leftChars="0" w:hanging="10" w:firstLineChars="0"/>
        <w:rPr>
          <w:rFonts w:hint="eastAsia"/>
        </w:rPr>
      </w:pPr>
      <w:r>
        <w:rPr>
          <w:rFonts w:hint="eastAsia"/>
        </w:rPr>
        <w:t>因此，祂曾将且仍将把这些君王交于那迷惑之中，直到祂属灵的灾殃结束为止。</w:t>
      </w:r>
    </w:p>
    <w:p w14:paraId="79941D43">
      <w:pPr>
        <w:numPr>
          <w:ilvl w:val="0"/>
          <w:numId w:val="0"/>
        </w:numPr>
        <w:spacing w:after="0"/>
        <w:ind w:left="10" w:leftChars="0" w:hanging="10" w:firstLineChars="0"/>
        <w:rPr>
          <w:rFonts w:hint="eastAsia"/>
        </w:rPr>
      </w:pPr>
    </w:p>
    <w:p w14:paraId="3A2A9EF8">
      <w:pPr>
        <w:numPr>
          <w:ilvl w:val="0"/>
          <w:numId w:val="0"/>
        </w:numPr>
        <w:spacing w:after="0"/>
        <w:ind w:left="10" w:leftChars="0" w:hanging="10" w:firstLineChars="0"/>
        <w:rPr>
          <w:rFonts w:hint="eastAsia"/>
        </w:rPr>
      </w:pPr>
      <w:r>
        <w:rPr>
          <w:rFonts w:hint="eastAsia"/>
        </w:rPr>
        <w:t>And He that made them so extraordinarily do the one, can, and will make them also do the other: And therefore as we have seen the one part fulfilled, to wit, Gods putting it in their hearts, thus to agree to be his slaves; so may we be confirmed to expect the other, and take the one as a pledge of the other, (though it be unlikely) that is, that the ruine of Antichrist and Rome then, (which is the object of the fifth vial) shall be by that part of the World, Kings and Nations over which he longest had his dominion.</w:t>
      </w:r>
    </w:p>
    <w:p w14:paraId="0AA2ACF1">
      <w:pPr>
        <w:numPr>
          <w:ilvl w:val="0"/>
          <w:numId w:val="0"/>
        </w:numPr>
        <w:spacing w:after="0"/>
        <w:ind w:left="10" w:leftChars="0" w:hanging="10" w:firstLineChars="0"/>
        <w:rPr>
          <w:rFonts w:hint="eastAsia"/>
        </w:rPr>
      </w:pPr>
      <w:r>
        <w:rPr>
          <w:rFonts w:hint="eastAsia"/>
        </w:rPr>
        <w:t>那位使他们如此非凡地做了一件事的祂，也能，并且将要使他们也做另一件事：因此，正如我们已看见一部分的应验，即上帝将这心意放在他们心中，如此同意作他的奴仆；我们也可以因此得坚固，去期望另一部分的应验，并以前者为后者的凭据（尽管这似乎不可能），即敌基督和那时罗马的毁灭（这是第五碗的对象），将由世界上曾最长久受他统治的那部分君王和国家来完成。</w:t>
      </w:r>
    </w:p>
    <w:p w14:paraId="1741A35C">
      <w:pPr>
        <w:numPr>
          <w:ilvl w:val="0"/>
          <w:numId w:val="0"/>
        </w:numPr>
        <w:spacing w:after="0"/>
        <w:ind w:left="10" w:leftChars="0" w:hanging="10" w:firstLineChars="0"/>
        <w:rPr>
          <w:rFonts w:hint="eastAsia"/>
        </w:rPr>
      </w:pPr>
    </w:p>
    <w:p w14:paraId="67A8BBD7">
      <w:pPr>
        <w:numPr>
          <w:ilvl w:val="0"/>
          <w:numId w:val="0"/>
        </w:numPr>
        <w:spacing w:after="0"/>
        <w:ind w:left="10" w:leftChars="0" w:hanging="10" w:firstLineChars="0"/>
        <w:rPr>
          <w:rFonts w:hint="eastAsia"/>
        </w:rPr>
      </w:pPr>
      <w:r>
        <w:rPr>
          <w:rFonts w:hint="eastAsia"/>
        </w:rPr>
        <w:t>By which it is clear, 1. that Romes fall is by such Kings, (or those who by Gods providence shall be Rulers in these parts) it is not unlikely also, of these races or lines that have been deluded, because in that, Gods power (who swayeth Kings to love or hatred as He pleaseth, Prov. 21:1) is most remarkable thus, and their remembrance of their former delusion wakeneth that hatred most.</w:t>
      </w:r>
    </w:p>
    <w:p w14:paraId="17F934A1">
      <w:pPr>
        <w:numPr>
          <w:ilvl w:val="0"/>
          <w:numId w:val="0"/>
        </w:numPr>
        <w:spacing w:after="0"/>
        <w:ind w:left="10" w:leftChars="0" w:hanging="10" w:firstLineChars="0"/>
        <w:rPr>
          <w:rFonts w:hint="eastAsia"/>
        </w:rPr>
      </w:pPr>
      <w:r>
        <w:rPr>
          <w:rFonts w:hint="eastAsia"/>
        </w:rPr>
        <w:t>由此可见，1. 罗马的倾倒是由这样的君王（或那些藉上帝护理将成为这些地区统治者的人）造成的，那些曾被迷惑的种族或世系也不无可能，因为在这事上，上帝的能力（祂随己意使君王喜爱或憎恨，箴言21:1）显得尤为显著，并且他们对自己先前所受迷惑的记忆，最能唤起那种仇恨。</w:t>
      </w:r>
    </w:p>
    <w:p w14:paraId="02D00E9C">
      <w:pPr>
        <w:numPr>
          <w:ilvl w:val="0"/>
          <w:numId w:val="0"/>
        </w:numPr>
        <w:spacing w:after="0"/>
        <w:ind w:left="10" w:leftChars="0" w:hanging="10" w:firstLineChars="0"/>
        <w:rPr>
          <w:rFonts w:hint="eastAsia"/>
        </w:rPr>
      </w:pPr>
    </w:p>
    <w:p w14:paraId="423880FE">
      <w:pPr>
        <w:numPr>
          <w:ilvl w:val="0"/>
          <w:numId w:val="0"/>
        </w:numPr>
        <w:spacing w:after="0"/>
        <w:ind w:left="10" w:leftChars="0" w:hanging="10" w:firstLineChars="0"/>
        <w:rPr>
          <w:rFonts w:hint="eastAsia"/>
        </w:rPr>
      </w:pPr>
      <w:r>
        <w:rPr>
          <w:rFonts w:hint="eastAsia"/>
        </w:rPr>
        <w:t>2. It is clear also, that that ruine is after their partaking of her sin.</w:t>
      </w:r>
    </w:p>
    <w:p w14:paraId="467CC73B">
      <w:pPr>
        <w:numPr>
          <w:ilvl w:val="0"/>
          <w:numId w:val="0"/>
        </w:numPr>
        <w:spacing w:after="0"/>
        <w:ind w:left="10" w:leftChars="0" w:hanging="10" w:firstLineChars="0"/>
        <w:rPr>
          <w:rFonts w:hint="eastAsia"/>
        </w:rPr>
      </w:pPr>
      <w:r>
        <w:rPr>
          <w:rFonts w:hint="eastAsia"/>
        </w:rPr>
        <w:t>2. 同样清楚的是，那毁灭是在他们有份于她的罪之后。</w:t>
      </w:r>
    </w:p>
    <w:p w14:paraId="6792FF49">
      <w:pPr>
        <w:numPr>
          <w:ilvl w:val="0"/>
          <w:numId w:val="0"/>
        </w:numPr>
        <w:spacing w:after="0"/>
        <w:ind w:left="10" w:leftChars="0" w:hanging="10" w:firstLineChars="0"/>
        <w:rPr>
          <w:rFonts w:hint="eastAsia"/>
        </w:rPr>
      </w:pPr>
    </w:p>
    <w:p w14:paraId="2056A41B">
      <w:pPr>
        <w:numPr>
          <w:ilvl w:val="0"/>
          <w:numId w:val="0"/>
        </w:numPr>
        <w:spacing w:after="0"/>
        <w:ind w:left="10" w:leftChars="0" w:hanging="10" w:firstLineChars="0"/>
        <w:rPr>
          <w:rFonts w:hint="eastAsia"/>
        </w:rPr>
      </w:pPr>
      <w:r>
        <w:rPr>
          <w:rFonts w:hint="eastAsia"/>
        </w:rPr>
        <w:t>3. That sinning with Antichrist is a spiritual plague and judiciall stroke from the Lord.</w:t>
      </w:r>
    </w:p>
    <w:p w14:paraId="3E4C66FD">
      <w:pPr>
        <w:numPr>
          <w:ilvl w:val="0"/>
          <w:numId w:val="0"/>
        </w:numPr>
        <w:spacing w:after="0"/>
        <w:ind w:left="10" w:leftChars="0" w:hanging="10" w:firstLineChars="0"/>
        <w:rPr>
          <w:rFonts w:hint="eastAsia"/>
        </w:rPr>
      </w:pPr>
      <w:r>
        <w:rPr>
          <w:rFonts w:hint="eastAsia"/>
        </w:rPr>
        <w:t>3. 与敌基督一同犯罪，是来自主的一种属灵的瘟疫和审判的打击。</w:t>
      </w:r>
    </w:p>
    <w:p w14:paraId="155064FE">
      <w:pPr>
        <w:numPr>
          <w:ilvl w:val="0"/>
          <w:numId w:val="0"/>
        </w:numPr>
        <w:spacing w:after="0"/>
        <w:ind w:left="10" w:leftChars="0" w:hanging="10" w:firstLineChars="0"/>
        <w:rPr>
          <w:rFonts w:hint="eastAsia"/>
        </w:rPr>
      </w:pPr>
    </w:p>
    <w:p w14:paraId="66F6A9A4">
      <w:pPr>
        <w:numPr>
          <w:ilvl w:val="0"/>
          <w:numId w:val="0"/>
        </w:numPr>
        <w:spacing w:after="0"/>
        <w:ind w:left="10" w:leftChars="0" w:hanging="10" w:firstLineChars="0"/>
        <w:rPr>
          <w:rFonts w:hint="eastAsia"/>
        </w:rPr>
      </w:pPr>
      <w:r>
        <w:rPr>
          <w:rFonts w:hint="eastAsia"/>
        </w:rPr>
        <w:t>And it would look otherwise, exceeding mad and irrationall-like to consider what slavery many Kings, Emperours, &amp;c. have been put unto by Popes, if the Lords righteous judgment be not considered; which sheweth the rife of this delusion.</w:t>
      </w:r>
    </w:p>
    <w:p w14:paraId="65362BB4">
      <w:pPr>
        <w:numPr>
          <w:ilvl w:val="0"/>
          <w:numId w:val="0"/>
        </w:numPr>
        <w:spacing w:after="0"/>
        <w:ind w:left="10" w:leftChars="0" w:hanging="10" w:firstLineChars="0"/>
        <w:rPr>
          <w:rFonts w:hint="eastAsia"/>
        </w:rPr>
      </w:pPr>
      <w:r>
        <w:rPr>
          <w:rFonts w:hint="eastAsia"/>
        </w:rPr>
        <w:t>若不考虑主的公义审判，去思量许多君王、皇帝等曾受教皇何等的奴役，那看起来将是极其疯狂和不合理的；这显示了这迷惑的普遍。</w:t>
      </w:r>
    </w:p>
    <w:p w14:paraId="0EF4EF0C">
      <w:pPr>
        <w:numPr>
          <w:ilvl w:val="0"/>
          <w:numId w:val="0"/>
        </w:numPr>
        <w:spacing w:after="0"/>
        <w:ind w:left="10" w:leftChars="0" w:hanging="10" w:firstLineChars="0"/>
        <w:rPr>
          <w:rFonts w:hint="eastAsia"/>
        </w:rPr>
      </w:pPr>
    </w:p>
    <w:p w14:paraId="54117085">
      <w:pPr>
        <w:numPr>
          <w:ilvl w:val="0"/>
          <w:numId w:val="0"/>
        </w:numPr>
        <w:spacing w:after="0"/>
        <w:ind w:left="10" w:leftChars="0" w:hanging="10" w:firstLineChars="0"/>
        <w:rPr>
          <w:rFonts w:hint="eastAsia"/>
        </w:rPr>
      </w:pPr>
      <w:r>
        <w:rPr>
          <w:rFonts w:hint="eastAsia"/>
        </w:rPr>
        <w:t>4. That the Lord hath a special hand in executing spirituall plagues as well as bodily.</w:t>
      </w:r>
    </w:p>
    <w:p w14:paraId="62DF09E5">
      <w:pPr>
        <w:numPr>
          <w:ilvl w:val="0"/>
          <w:numId w:val="0"/>
        </w:numPr>
        <w:spacing w:after="0"/>
        <w:ind w:left="10" w:leftChars="0" w:hanging="10" w:firstLineChars="0"/>
        <w:rPr>
          <w:rFonts w:hint="eastAsia"/>
        </w:rPr>
      </w:pPr>
      <w:r>
        <w:rPr>
          <w:rFonts w:hint="eastAsia"/>
        </w:rPr>
        <w:t>4. 主在施行属灵的瘟疫和属肉体的瘟疫上，都有特别的作为。</w:t>
      </w:r>
    </w:p>
    <w:p w14:paraId="4FCC9C5D">
      <w:pPr>
        <w:numPr>
          <w:ilvl w:val="0"/>
          <w:numId w:val="0"/>
        </w:numPr>
        <w:spacing w:after="0"/>
        <w:ind w:left="10" w:leftChars="0" w:hanging="10" w:firstLineChars="0"/>
        <w:rPr>
          <w:rFonts w:hint="eastAsia"/>
        </w:rPr>
      </w:pPr>
    </w:p>
    <w:p w14:paraId="5E55398C">
      <w:pPr>
        <w:numPr>
          <w:ilvl w:val="0"/>
          <w:numId w:val="0"/>
        </w:numPr>
        <w:spacing w:after="0"/>
        <w:ind w:left="10" w:leftChars="0" w:hanging="10" w:firstLineChars="0"/>
        <w:rPr>
          <w:rFonts w:hint="eastAsia"/>
        </w:rPr>
      </w:pPr>
      <w:r>
        <w:rPr>
          <w:rFonts w:hint="eastAsia"/>
        </w:rPr>
        <w:t>This as here it is set down, is sinfull, and the Elect are keeped from it, vers. 8 and it is called committing fornication spiritually, yet the Lord putteth it in their hearts.</w:t>
      </w:r>
    </w:p>
    <w:p w14:paraId="05F7AD65">
      <w:pPr>
        <w:numPr>
          <w:ilvl w:val="0"/>
          <w:numId w:val="0"/>
        </w:numPr>
        <w:spacing w:after="0"/>
        <w:ind w:left="10" w:leftChars="0" w:hanging="10" w:firstLineChars="0"/>
        <w:rPr>
          <w:rFonts w:hint="eastAsia"/>
        </w:rPr>
      </w:pPr>
      <w:r>
        <w:rPr>
          <w:rFonts w:hint="eastAsia"/>
        </w:rPr>
        <w:t>此处所记之事，是罪恶的，而选民被保守不陷入其中（第8节），这被称为属灵的行淫，然而主却将这心意放在他们心中。</w:t>
      </w:r>
    </w:p>
    <w:p w14:paraId="419E65F9">
      <w:pPr>
        <w:numPr>
          <w:ilvl w:val="0"/>
          <w:numId w:val="0"/>
        </w:numPr>
        <w:spacing w:after="0"/>
        <w:ind w:left="10" w:leftChars="0" w:hanging="10" w:firstLineChars="0"/>
        <w:rPr>
          <w:rFonts w:hint="eastAsia"/>
        </w:rPr>
      </w:pPr>
    </w:p>
    <w:p w14:paraId="0272E192">
      <w:pPr>
        <w:numPr>
          <w:ilvl w:val="0"/>
          <w:numId w:val="0"/>
        </w:numPr>
        <w:spacing w:after="0"/>
        <w:ind w:left="10" w:leftChars="0" w:hanging="10" w:firstLineChars="0"/>
        <w:rPr>
          <w:rFonts w:hint="eastAsia"/>
        </w:rPr>
      </w:pPr>
      <w:r>
        <w:rPr>
          <w:rFonts w:hint="eastAsia"/>
        </w:rPr>
        <w:t>There is more here than a bare permission, He giveth up to a reprobate mind (Rom. 1:26) those that abuse natures light, and so to delusion (2 Thess. 2) those who abuse the light of the Gospel, which is as a plague inflicted by His justice; and till it be at an end, there is no off-bringing of these Kings untill He do it, who putteth them on.</w:t>
      </w:r>
    </w:p>
    <w:p w14:paraId="0B2D0F08">
      <w:pPr>
        <w:numPr>
          <w:ilvl w:val="0"/>
          <w:numId w:val="0"/>
        </w:numPr>
        <w:spacing w:after="0"/>
        <w:ind w:left="10" w:leftChars="0" w:hanging="10" w:firstLineChars="0"/>
        <w:rPr>
          <w:rFonts w:hint="eastAsia"/>
        </w:rPr>
      </w:pPr>
      <w:r>
        <w:rPr>
          <w:rFonts w:hint="eastAsia"/>
        </w:rPr>
        <w:t>这里不仅是单纯的允许，祂将那些滥用本性之光的人，交于败坏的心（罗马书1:26），也将那些滥用福音之光的人，交于迷惑之中（帖撒罗尼迦后书2章），这如同祂的公义所降下的瘟疫；在这结束之前，除非是那位驱使他们的祂亲自来做，否则无法使这些君王脱离。</w:t>
      </w:r>
    </w:p>
    <w:p w14:paraId="31B8D2AD">
      <w:pPr>
        <w:numPr>
          <w:ilvl w:val="0"/>
          <w:numId w:val="0"/>
        </w:numPr>
        <w:spacing w:after="0"/>
        <w:ind w:left="10" w:leftChars="0" w:hanging="10" w:firstLineChars="0"/>
        <w:rPr>
          <w:rFonts w:hint="eastAsia"/>
        </w:rPr>
      </w:pPr>
    </w:p>
    <w:p w14:paraId="113EF1CF">
      <w:pPr>
        <w:numPr>
          <w:ilvl w:val="0"/>
          <w:numId w:val="0"/>
        </w:numPr>
        <w:spacing w:after="0"/>
        <w:ind w:left="10" w:leftChars="0" w:hanging="10" w:firstLineChars="0"/>
        <w:rPr>
          <w:rFonts w:hint="eastAsia"/>
        </w:rPr>
      </w:pPr>
      <w:r>
        <w:rPr>
          <w:rFonts w:hint="eastAsia"/>
        </w:rPr>
        <w:t>This His will is fulfilled, 1. In punishing the world by this Antichristian whore till she be at an height.</w:t>
      </w:r>
    </w:p>
    <w:p w14:paraId="7A3B008F">
      <w:pPr>
        <w:numPr>
          <w:ilvl w:val="0"/>
          <w:numId w:val="0"/>
        </w:numPr>
        <w:spacing w:after="0"/>
        <w:ind w:left="10" w:leftChars="0" w:hanging="10" w:firstLineChars="0"/>
        <w:rPr>
          <w:rFonts w:hint="eastAsia"/>
        </w:rPr>
      </w:pPr>
      <w:r>
        <w:rPr>
          <w:rFonts w:hint="eastAsia"/>
        </w:rPr>
        <w:t>祂的旨意得以成就，1. 藉着这敌基督的淫妇惩罚世界，直到她达到权势的顶峰。</w:t>
      </w:r>
    </w:p>
    <w:p w14:paraId="334ED570">
      <w:pPr>
        <w:numPr>
          <w:ilvl w:val="0"/>
          <w:numId w:val="0"/>
        </w:numPr>
        <w:spacing w:after="0"/>
        <w:ind w:left="10" w:leftChars="0" w:hanging="10" w:firstLineChars="0"/>
        <w:rPr>
          <w:rFonts w:hint="eastAsia"/>
        </w:rPr>
      </w:pPr>
    </w:p>
    <w:p w14:paraId="0C31973F">
      <w:pPr>
        <w:numPr>
          <w:ilvl w:val="0"/>
          <w:numId w:val="0"/>
        </w:numPr>
        <w:spacing w:after="0"/>
        <w:ind w:left="10" w:leftChars="0" w:hanging="10" w:firstLineChars="0"/>
        <w:rPr>
          <w:rFonts w:hint="eastAsia"/>
        </w:rPr>
      </w:pPr>
      <w:r>
        <w:rPr>
          <w:rFonts w:hint="eastAsia"/>
        </w:rPr>
        <w:t>2. In punishing her, in both which, these Kings are instrumental, and He over-ruleth them in both, but diversly: in the last, which is good, He formally inclineth them to it, and effecteth it: In the former, which is evill, 1. in His providence he not only suffereth such objects and temptations as induce to that slavery to occur, but actively bringeth about man, things in outward dispensations, which being of themselves good, are yet stumbled on by them in their corruption, so as they are furthered thereby in this enterprize.</w:t>
      </w:r>
    </w:p>
    <w:p w14:paraId="1AD55E5E">
      <w:pPr>
        <w:numPr>
          <w:ilvl w:val="0"/>
          <w:numId w:val="0"/>
        </w:numPr>
        <w:spacing w:after="0"/>
        <w:ind w:left="10" w:leftChars="0" w:hanging="10" w:firstLineChars="0"/>
        <w:rPr>
          <w:rFonts w:hint="eastAsia"/>
        </w:rPr>
      </w:pPr>
      <w:r>
        <w:rPr>
          <w:rFonts w:hint="eastAsia"/>
        </w:rPr>
        <w:t>2. 在惩罚她时，在这两件事上，这些君王都是工具，而祂在两者中都掌管他们，但方式不同：在后者，即好事上，祂正式地使他们倾向于此，并成就它：在前者，即恶事上，1. 在祂的护理中，祂不仅容许引诱人陷入那种奴役的对象和试探出现，而且积极地在外部的安排中成就许多事，这些事本身是好的，但他们因自己的败坏而绊倒，从而在这项事业中得到助长。</w:t>
      </w:r>
    </w:p>
    <w:p w14:paraId="65D107A0">
      <w:pPr>
        <w:numPr>
          <w:ilvl w:val="0"/>
          <w:numId w:val="0"/>
        </w:numPr>
        <w:spacing w:after="0"/>
        <w:ind w:left="10" w:leftChars="0" w:hanging="10" w:firstLineChars="0"/>
        <w:rPr>
          <w:rFonts w:hint="eastAsia"/>
        </w:rPr>
      </w:pPr>
    </w:p>
    <w:p w14:paraId="28722C25">
      <w:pPr>
        <w:numPr>
          <w:ilvl w:val="0"/>
          <w:numId w:val="0"/>
        </w:numPr>
        <w:spacing w:after="0"/>
        <w:ind w:left="10" w:leftChars="0" w:hanging="10" w:firstLineChars="0"/>
        <w:rPr>
          <w:rFonts w:hint="eastAsia"/>
        </w:rPr>
      </w:pPr>
      <w:r>
        <w:rPr>
          <w:rFonts w:hint="eastAsia"/>
        </w:rPr>
        <w:t>2. He withdraweth grace, courage or means, to oppose that tentation, and so they yeeld.</w:t>
      </w:r>
    </w:p>
    <w:p w14:paraId="197EC82D">
      <w:pPr>
        <w:numPr>
          <w:ilvl w:val="0"/>
          <w:numId w:val="0"/>
        </w:numPr>
        <w:spacing w:after="0"/>
        <w:ind w:left="10" w:leftChars="0" w:hanging="10" w:firstLineChars="0"/>
        <w:rPr>
          <w:rFonts w:hint="eastAsia"/>
        </w:rPr>
      </w:pPr>
      <w:r>
        <w:rPr>
          <w:rFonts w:hint="eastAsia"/>
        </w:rPr>
        <w:t>2. 祂撤去恩典、勇气或方法，以抵挡那试探，于是他们就屈服了。</w:t>
      </w:r>
    </w:p>
    <w:p w14:paraId="7699552F">
      <w:pPr>
        <w:numPr>
          <w:ilvl w:val="0"/>
          <w:numId w:val="0"/>
        </w:numPr>
        <w:spacing w:after="0"/>
        <w:ind w:left="10" w:leftChars="0" w:hanging="10" w:firstLineChars="0"/>
        <w:rPr>
          <w:rFonts w:hint="eastAsia"/>
        </w:rPr>
      </w:pPr>
    </w:p>
    <w:p w14:paraId="61D12AC7">
      <w:pPr>
        <w:numPr>
          <w:ilvl w:val="0"/>
          <w:numId w:val="0"/>
        </w:numPr>
        <w:spacing w:after="0"/>
        <w:ind w:left="10" w:leftChars="0" w:hanging="10" w:firstLineChars="0"/>
        <w:rPr>
          <w:rFonts w:hint="eastAsia"/>
        </w:rPr>
      </w:pPr>
      <w:r>
        <w:rPr>
          <w:rFonts w:hint="eastAsia"/>
        </w:rPr>
        <w:t>3. He over-ruleth their blindnesse and corruption, so as to accept of, and follow this tentation rather than another, and suffereth it to come to such an height, and at such a time, and not at any other.</w:t>
      </w:r>
    </w:p>
    <w:p w14:paraId="5CA89FFA">
      <w:pPr>
        <w:numPr>
          <w:ilvl w:val="0"/>
          <w:numId w:val="0"/>
        </w:numPr>
        <w:spacing w:after="0"/>
        <w:ind w:left="10" w:leftChars="0" w:hanging="10" w:firstLineChars="0"/>
        <w:rPr>
          <w:rFonts w:hint="eastAsia"/>
        </w:rPr>
      </w:pPr>
      <w:r>
        <w:rPr>
          <w:rFonts w:hint="eastAsia"/>
        </w:rPr>
        <w:t>3. 祂掌管他们的盲目和败坏，以致他们接受并跟从这个试探而非另一个，并容许它在某个特定的时候达到如此的高度，而不是在任何其他时候。</w:t>
      </w:r>
    </w:p>
    <w:p w14:paraId="24E0EA61">
      <w:pPr>
        <w:numPr>
          <w:ilvl w:val="0"/>
          <w:numId w:val="0"/>
        </w:numPr>
        <w:spacing w:after="0"/>
        <w:ind w:left="10" w:leftChars="0" w:hanging="10" w:firstLineChars="0"/>
        <w:rPr>
          <w:rFonts w:hint="eastAsia"/>
        </w:rPr>
      </w:pPr>
    </w:p>
    <w:p w14:paraId="065C07B6">
      <w:pPr>
        <w:numPr>
          <w:ilvl w:val="0"/>
          <w:numId w:val="0"/>
        </w:numPr>
        <w:spacing w:after="0"/>
        <w:ind w:left="10" w:leftChars="0" w:hanging="10" w:firstLineChars="0"/>
        <w:rPr>
          <w:rFonts w:hint="eastAsia"/>
        </w:rPr>
      </w:pPr>
      <w:r>
        <w:rPr>
          <w:rFonts w:hint="eastAsia"/>
        </w:rPr>
        <w:t>4. As they would not be subject to Him, so He giveth them up, and judicially (as that slavery is a punishment) hardneth them and dementeth them in that subjection (as Nebuchadnezar was put to live with beasts) and giveth them up to the hand of that delusion, as to an executioner of His justice, till what He intended be accomplished.</w:t>
      </w:r>
    </w:p>
    <w:p w14:paraId="20F90BA6">
      <w:pPr>
        <w:numPr>
          <w:ilvl w:val="0"/>
          <w:numId w:val="0"/>
        </w:numPr>
        <w:spacing w:after="0"/>
        <w:ind w:left="10" w:leftChars="0" w:hanging="10" w:firstLineChars="0"/>
        <w:rPr>
          <w:rFonts w:hint="eastAsia"/>
        </w:rPr>
      </w:pPr>
      <w:r>
        <w:rPr>
          <w:rFonts w:hint="eastAsia"/>
        </w:rPr>
        <w:t>4. 因为他们不愿顺服祂，所以祂就任凭他们，并审判性地（因为那奴役是一种惩罚）使他们在那种顺服中刚硬、痴迷（如同尼布甲尼撒被罚与野兽同住），并将他们交于那迷惑的手中，如同交于祂公义的行刑者，直到祂所意欲的成就为止。</w:t>
      </w:r>
    </w:p>
    <w:p w14:paraId="1B255627">
      <w:pPr>
        <w:numPr>
          <w:ilvl w:val="0"/>
          <w:numId w:val="0"/>
        </w:numPr>
        <w:spacing w:after="0"/>
        <w:ind w:left="10" w:leftChars="0" w:hanging="10" w:firstLineChars="0"/>
        <w:rPr>
          <w:rFonts w:hint="eastAsia"/>
        </w:rPr>
      </w:pPr>
    </w:p>
    <w:p w14:paraId="7DFA3AB8">
      <w:pPr>
        <w:numPr>
          <w:ilvl w:val="0"/>
          <w:numId w:val="0"/>
        </w:numPr>
        <w:spacing w:after="0"/>
        <w:ind w:left="10" w:leftChars="0" w:hanging="10" w:firstLineChars="0"/>
        <w:rPr>
          <w:rFonts w:hint="eastAsia"/>
        </w:rPr>
      </w:pPr>
      <w:r>
        <w:rPr>
          <w:rFonts w:hint="eastAsia"/>
        </w:rPr>
        <w:t>If it be objected that this, to give their power to the beast, is sinfull: and therefore cannot be attributed to God.</w:t>
      </w:r>
    </w:p>
    <w:p w14:paraId="7444687C">
      <w:pPr>
        <w:numPr>
          <w:ilvl w:val="0"/>
          <w:numId w:val="0"/>
        </w:numPr>
        <w:spacing w:after="0"/>
        <w:ind w:left="10" w:leftChars="0" w:hanging="10" w:firstLineChars="0"/>
        <w:rPr>
          <w:rFonts w:hint="eastAsia"/>
        </w:rPr>
      </w:pPr>
      <w:r>
        <w:rPr>
          <w:rFonts w:hint="eastAsia"/>
        </w:rPr>
        <w:t>如果有人反对说，将他们的权力给那兽是罪恶的，因此不能归于上帝。</w:t>
      </w:r>
    </w:p>
    <w:p w14:paraId="3B3C283B">
      <w:pPr>
        <w:numPr>
          <w:ilvl w:val="0"/>
          <w:numId w:val="0"/>
        </w:numPr>
        <w:spacing w:after="0"/>
        <w:ind w:left="10" w:leftChars="0" w:hanging="10" w:firstLineChars="0"/>
        <w:rPr>
          <w:rFonts w:hint="eastAsia"/>
        </w:rPr>
      </w:pPr>
    </w:p>
    <w:p w14:paraId="19B84308">
      <w:pPr>
        <w:numPr>
          <w:ilvl w:val="0"/>
          <w:numId w:val="0"/>
        </w:numPr>
        <w:spacing w:after="0"/>
        <w:ind w:left="10" w:leftChars="0" w:hanging="10" w:firstLineChars="0"/>
        <w:rPr>
          <w:rFonts w:hint="eastAsia"/>
        </w:rPr>
      </w:pPr>
      <w:r>
        <w:rPr>
          <w:rFonts w:hint="eastAsia"/>
        </w:rPr>
        <w:t>Hugo Card. answereth, That it is pleasing to God, not of it self, but by reason of its consequents, to wit, the many advantages that He bringeth out of their malice.</w:t>
      </w:r>
    </w:p>
    <w:p w14:paraId="1E7420A0">
      <w:pPr>
        <w:numPr>
          <w:ilvl w:val="0"/>
          <w:numId w:val="0"/>
        </w:numPr>
        <w:spacing w:after="0"/>
        <w:ind w:left="10" w:leftChars="0" w:hanging="10" w:firstLineChars="0"/>
        <w:rPr>
          <w:rFonts w:hint="eastAsia"/>
        </w:rPr>
      </w:pPr>
      <w:r>
        <w:rPr>
          <w:rFonts w:hint="eastAsia"/>
        </w:rPr>
        <w:t>雨果·卡定那尔回答说，这事并非本身令上帝喜悦，而是因其后果，即祂从他们的恶意中所带出的许多好处。</w:t>
      </w:r>
    </w:p>
    <w:p w14:paraId="70582D39">
      <w:pPr>
        <w:numPr>
          <w:ilvl w:val="0"/>
          <w:numId w:val="0"/>
        </w:numPr>
        <w:spacing w:after="0"/>
        <w:ind w:left="10" w:leftChars="0" w:hanging="10" w:firstLineChars="0"/>
        <w:rPr>
          <w:rFonts w:hint="eastAsia"/>
        </w:rPr>
      </w:pPr>
    </w:p>
    <w:p w14:paraId="02D66D40">
      <w:pPr>
        <w:numPr>
          <w:ilvl w:val="0"/>
          <w:numId w:val="0"/>
        </w:numPr>
        <w:spacing w:after="0"/>
        <w:ind w:left="10" w:leftChars="0" w:hanging="10" w:firstLineChars="0"/>
        <w:rPr>
          <w:rFonts w:hint="eastAsia"/>
        </w:rPr>
      </w:pPr>
      <w:r>
        <w:rPr>
          <w:rFonts w:hint="eastAsia"/>
        </w:rPr>
        <w:t>The last thing whereby the woman, or whore, is described, is by her present dominion: It is (saith the Angel) that great city that bearesh rule over the Kings of the earth.</w:t>
      </w:r>
    </w:p>
    <w:p w14:paraId="42D17630">
      <w:pPr>
        <w:numPr>
          <w:ilvl w:val="0"/>
          <w:numId w:val="0"/>
        </w:numPr>
        <w:spacing w:after="0"/>
        <w:ind w:left="10" w:leftChars="0" w:hanging="10" w:firstLineChars="0"/>
        <w:rPr>
          <w:rFonts w:hint="eastAsia"/>
        </w:rPr>
      </w:pPr>
      <w:r>
        <w:rPr>
          <w:rFonts w:hint="eastAsia"/>
        </w:rPr>
        <w:t>最后用以描述那女人，或淫妇的，是她现时的统治权：天使说，那就是管辖地上君王的大城。</w:t>
      </w:r>
    </w:p>
    <w:p w14:paraId="19619B93">
      <w:pPr>
        <w:numPr>
          <w:ilvl w:val="0"/>
          <w:numId w:val="0"/>
        </w:numPr>
        <w:spacing w:after="0"/>
        <w:ind w:left="10" w:leftChars="0" w:hanging="10" w:firstLineChars="0"/>
        <w:rPr>
          <w:rFonts w:hint="eastAsia"/>
        </w:rPr>
      </w:pPr>
    </w:p>
    <w:p w14:paraId="01379FB5">
      <w:pPr>
        <w:numPr>
          <w:ilvl w:val="0"/>
          <w:numId w:val="0"/>
        </w:numPr>
        <w:spacing w:after="0"/>
        <w:ind w:left="10" w:leftChars="0" w:hanging="10" w:firstLineChars="0"/>
        <w:rPr>
          <w:rFonts w:hint="eastAsia"/>
        </w:rPr>
      </w:pPr>
      <w:r>
        <w:rPr>
          <w:rFonts w:hint="eastAsia"/>
        </w:rPr>
        <w:t>Where, 1. this woman is, that is, representeth a City or Town literally and properly so, even as in the Angels exposition horns are Kings, heads are Hills, and Candlesticks are Churches, Chap. 1. &amp;c. for, the Angel being now to close the characters, he giveth the clearest last, thereby to difference this city from all others, which is the scope.</w:t>
      </w:r>
    </w:p>
    <w:p w14:paraId="4A460050">
      <w:pPr>
        <w:numPr>
          <w:ilvl w:val="0"/>
          <w:numId w:val="0"/>
        </w:numPr>
        <w:spacing w:after="0"/>
        <w:ind w:left="10" w:leftChars="0" w:hanging="10" w:firstLineChars="0"/>
        <w:rPr>
          <w:rFonts w:hint="eastAsia"/>
        </w:rPr>
      </w:pPr>
      <w:r>
        <w:rPr>
          <w:rFonts w:hint="eastAsia"/>
        </w:rPr>
        <w:t>其中，1. 这女人是，也就是说，按字面意义和确切意义代表一座城或镇，正如在天使的解释中，角是君王，头是山，灯台是教会，启示录1章等等；因为天使现在要结束这些特征的描述，他最后给出了最清楚的一个，以此将这座城与所有其他城区别开来，这正是其目的。</w:t>
      </w:r>
    </w:p>
    <w:p w14:paraId="7DB584D4">
      <w:pPr>
        <w:numPr>
          <w:ilvl w:val="0"/>
          <w:numId w:val="0"/>
        </w:numPr>
        <w:spacing w:after="0"/>
        <w:ind w:left="10" w:leftChars="0" w:hanging="10" w:firstLineChars="0"/>
        <w:rPr>
          <w:rFonts w:hint="eastAsia"/>
        </w:rPr>
      </w:pPr>
    </w:p>
    <w:p w14:paraId="2207DF06">
      <w:pPr>
        <w:numPr>
          <w:ilvl w:val="0"/>
          <w:numId w:val="0"/>
        </w:numPr>
        <w:spacing w:after="0"/>
        <w:ind w:left="10" w:leftChars="0" w:hanging="10" w:firstLineChars="0"/>
        <w:rPr>
          <w:rFonts w:hint="eastAsia"/>
        </w:rPr>
      </w:pPr>
      <w:r>
        <w:rPr>
          <w:rFonts w:hint="eastAsia"/>
        </w:rPr>
        <w:t>2. It is that great city, that city which for greatnesse, power, splendor and dominion, was then eminent amongst all the cities of the earth, from which, others, in all places, thought it a priviledge to be called citizens, (especially in Judea) to wit, Rome, stiled alway with the epithet Great, or that Great, &amp;c. pointing out a singular city, known for eminency to be so.</w:t>
      </w:r>
    </w:p>
    <w:p w14:paraId="6CC5793B">
      <w:pPr>
        <w:numPr>
          <w:ilvl w:val="0"/>
          <w:numId w:val="0"/>
        </w:numPr>
        <w:spacing w:after="0"/>
        <w:ind w:left="10" w:leftChars="0" w:hanging="10" w:firstLineChars="0"/>
        <w:rPr>
          <w:rFonts w:hint="eastAsia"/>
        </w:rPr>
      </w:pPr>
      <w:r>
        <w:rPr>
          <w:rFonts w:hint="eastAsia"/>
        </w:rPr>
        <w:t>2. 那是那座大城，那座因其宏伟、权力、辉煌和统治，在当时地上所有城市中卓然不群的城，以致于各地其他人都以被称为其公民为荣（尤其是在犹太地），即罗马，总是被冠以“大”或“那大城”等称号，指出一个因卓越而闻名的独特城市。</w:t>
      </w:r>
    </w:p>
    <w:p w14:paraId="56F86CC0">
      <w:pPr>
        <w:numPr>
          <w:ilvl w:val="0"/>
          <w:numId w:val="0"/>
        </w:numPr>
        <w:spacing w:after="0"/>
        <w:ind w:left="10" w:leftChars="0" w:hanging="10" w:firstLineChars="0"/>
        <w:rPr>
          <w:rFonts w:hint="eastAsia"/>
        </w:rPr>
      </w:pPr>
    </w:p>
    <w:p w14:paraId="71A931F3">
      <w:pPr>
        <w:numPr>
          <w:ilvl w:val="0"/>
          <w:numId w:val="0"/>
        </w:numPr>
        <w:spacing w:after="0"/>
        <w:ind w:left="10" w:leftChars="0" w:hanging="10" w:firstLineChars="0"/>
        <w:rPr>
          <w:rFonts w:hint="eastAsia"/>
        </w:rPr>
      </w:pPr>
      <w:r>
        <w:rPr>
          <w:rFonts w:hint="eastAsia"/>
        </w:rPr>
        <w:t>3. It is more particularly characterized by its present condition, It is the city that ruleth, in the present time, not only over Provinces and common subjects, as vers. 15 but over Kings, deposeing, forfeiting, making and unmaking, at their pleasure, Kings and Tetrarchs; and that not any great city, but that city, which most singularly was acknowledged to be so: which words set out some city eminent for a present, large, ample and soveraign dominion beyond ordinary, in this time when John wrote: which, by these characters, joyned with the former, and the Angels scope, (which is to make this whore known to John) maketh evident that Rome is hereby designed, being that city, which, in its Governors, and by its Authority, then ruled over all the world (as it was called, for its greatnesse orbis Romanus) See Luk. 2:1, 2. Augustus commanded all the world to be taxed.</w:t>
      </w:r>
    </w:p>
    <w:p w14:paraId="3F3B3274">
      <w:pPr>
        <w:numPr>
          <w:ilvl w:val="0"/>
          <w:numId w:val="0"/>
        </w:numPr>
        <w:spacing w:after="0"/>
        <w:ind w:left="10" w:leftChars="0" w:hanging="10" w:firstLineChars="0"/>
        <w:rPr>
          <w:rFonts w:hint="eastAsia"/>
        </w:rPr>
      </w:pPr>
      <w:r>
        <w:rPr>
          <w:rFonts w:hint="eastAsia"/>
        </w:rPr>
        <w:t>3. 它更具体地由其现时状况来表征，它是在现时施行统治的城，不仅统治行省和普通臣民（如第15节），而且统治君王，随意废黜、剥夺、立定和废除君王和分封的王；这并非指任何一座大城，而是指那座被最独特地承认为如此的城：这些话描绘了在约翰写作的这个时代，某个因其现时、广大、丰裕和超乎寻常的主权统治而闻名的城市：这些特征，与先前的特征以及天使的目的（即让约翰认识这淫妇）相结合，清楚地表明此处所指的就是罗马，即那座在当时，在其统治者和权威之下，统治着全世界的城（因其宏伟而被称作 orbis Romanus，罗马世界），见路加福音2:1, 2，奥古斯都命令普天下的人都报名上册。</w:t>
      </w:r>
    </w:p>
    <w:p w14:paraId="5E260E49">
      <w:pPr>
        <w:numPr>
          <w:ilvl w:val="0"/>
          <w:numId w:val="0"/>
        </w:numPr>
        <w:spacing w:after="0"/>
        <w:ind w:left="10" w:leftChars="0" w:hanging="10" w:firstLineChars="0"/>
        <w:rPr>
          <w:rFonts w:hint="eastAsia"/>
        </w:rPr>
      </w:pPr>
    </w:p>
    <w:p w14:paraId="76FB4296">
      <w:pPr>
        <w:numPr>
          <w:ilvl w:val="0"/>
          <w:numId w:val="0"/>
        </w:numPr>
        <w:spacing w:after="0"/>
        <w:ind w:left="10" w:leftChars="0" w:hanging="10" w:firstLineChars="0"/>
        <w:rPr>
          <w:rFonts w:hint="eastAsia"/>
        </w:rPr>
      </w:pPr>
      <w:r>
        <w:rPr>
          <w:rFonts w:hint="eastAsia"/>
        </w:rPr>
        <w:t>At this time sent they Armes through Europe (almost all) and a great part of Asia and Africa, as they did their Proconsuls, Governours and Legats in their name: for, the Empire, after Augustus untill Trajan, was in its greatest height, during which time, to wit, in Domitians dayes that preceeded Trajan, John saw this vision.</w:t>
      </w:r>
    </w:p>
    <w:p w14:paraId="0BA8451F">
      <w:pPr>
        <w:numPr>
          <w:ilvl w:val="0"/>
          <w:numId w:val="0"/>
        </w:numPr>
        <w:spacing w:after="0"/>
        <w:ind w:left="10" w:leftChars="0" w:hanging="10" w:firstLineChars="0"/>
        <w:rPr>
          <w:rFonts w:hint="eastAsia"/>
        </w:rPr>
      </w:pPr>
      <w:r>
        <w:rPr>
          <w:rFonts w:hint="eastAsia"/>
        </w:rPr>
        <w:t>此时，他们派遣军队遍及欧洲（几乎全部）以及亚洲和非洲的大部分地区，正如他们以其名义派遣他们的总督、省长和使节一样：因为帝国在奥古斯都之后直到图拉真之前，正处于其鼎盛时期，在此期间，也就是在图拉真之前的图密善时代，约翰看见了这异象。</w:t>
      </w:r>
    </w:p>
    <w:p w14:paraId="366650DF">
      <w:pPr>
        <w:numPr>
          <w:ilvl w:val="0"/>
          <w:numId w:val="0"/>
        </w:numPr>
        <w:spacing w:after="0"/>
        <w:ind w:left="10" w:leftChars="0" w:hanging="10" w:firstLineChars="0"/>
        <w:rPr>
          <w:rFonts w:hint="eastAsia"/>
        </w:rPr>
      </w:pPr>
    </w:p>
    <w:p w14:paraId="49ECE821">
      <w:pPr>
        <w:numPr>
          <w:ilvl w:val="0"/>
          <w:numId w:val="0"/>
        </w:numPr>
        <w:spacing w:after="0"/>
        <w:ind w:left="10" w:leftChars="0" w:hanging="10" w:firstLineChars="0"/>
        <w:rPr>
          <w:rFonts w:hint="eastAsia"/>
        </w:rPr>
      </w:pPr>
      <w:r>
        <w:rPr>
          <w:rFonts w:hint="eastAsia"/>
        </w:rPr>
        <w:t>At that time they used to put up Kings, and transfer Kingdoms, as they did Herod the great, Matth. 2 and Herod the Tetrarch, Luk. 3. Agrippa, Act. 24 beside what is recorded in humane histories.</w:t>
      </w:r>
    </w:p>
    <w:p w14:paraId="33FB53DC">
      <w:pPr>
        <w:numPr>
          <w:ilvl w:val="0"/>
          <w:numId w:val="0"/>
        </w:numPr>
        <w:spacing w:after="0"/>
        <w:ind w:left="10" w:leftChars="0" w:hanging="10" w:firstLineChars="0"/>
        <w:rPr>
          <w:rFonts w:hint="eastAsia"/>
        </w:rPr>
      </w:pPr>
      <w:r>
        <w:rPr>
          <w:rFonts w:hint="eastAsia"/>
        </w:rPr>
        <w:t>那时他们惯于设立君王，并转移王国，就像他们对大希律（马太福音2章）和分封的王希律（路加福音3章），以及亚基帕（使徒行传24章）所做的那样，此外还有世俗史书中的记载。</w:t>
      </w:r>
    </w:p>
    <w:p w14:paraId="56F9338C">
      <w:pPr>
        <w:numPr>
          <w:ilvl w:val="0"/>
          <w:numId w:val="0"/>
        </w:numPr>
        <w:spacing w:after="0"/>
        <w:ind w:left="10" w:leftChars="0" w:hanging="10" w:firstLineChars="0"/>
        <w:rPr>
          <w:rFonts w:hint="eastAsia"/>
        </w:rPr>
      </w:pPr>
    </w:p>
    <w:p w14:paraId="33B46F21">
      <w:pPr>
        <w:numPr>
          <w:ilvl w:val="0"/>
          <w:numId w:val="0"/>
        </w:numPr>
        <w:spacing w:after="0"/>
        <w:ind w:left="10" w:leftChars="0" w:hanging="10" w:firstLineChars="0"/>
        <w:rPr>
          <w:rFonts w:hint="eastAsia"/>
        </w:rPr>
      </w:pPr>
      <w:r>
        <w:rPr>
          <w:rFonts w:hint="eastAsia"/>
        </w:rPr>
        <w:t>So that no King about them durst declare an heir or successor, but by their consent, or prosecute any war but as they permitted.</w:t>
      </w:r>
    </w:p>
    <w:p w14:paraId="285D239F">
      <w:pPr>
        <w:numPr>
          <w:ilvl w:val="0"/>
          <w:numId w:val="0"/>
        </w:numPr>
        <w:spacing w:after="0"/>
        <w:ind w:left="10" w:leftChars="0" w:hanging="10" w:firstLineChars="0"/>
        <w:rPr>
          <w:rFonts w:hint="eastAsia"/>
        </w:rPr>
      </w:pPr>
      <w:r>
        <w:rPr>
          <w:rFonts w:hint="eastAsia"/>
        </w:rPr>
        <w:t>以致于他们周围的君王，若非经他们同意，不敢宣布继承人或继任者，若非他们允许，也不敢发动任何战争。</w:t>
      </w:r>
    </w:p>
    <w:p w14:paraId="637D960D">
      <w:pPr>
        <w:numPr>
          <w:ilvl w:val="0"/>
          <w:numId w:val="0"/>
        </w:numPr>
        <w:spacing w:after="0"/>
        <w:ind w:left="10" w:leftChars="0" w:hanging="10" w:firstLineChars="0"/>
        <w:rPr>
          <w:rFonts w:hint="eastAsia"/>
        </w:rPr>
      </w:pPr>
    </w:p>
    <w:p w14:paraId="40861F5A">
      <w:pPr>
        <w:numPr>
          <w:ilvl w:val="0"/>
          <w:numId w:val="0"/>
        </w:numPr>
        <w:spacing w:after="0"/>
        <w:ind w:left="10" w:leftChars="0" w:hanging="10" w:firstLineChars="0"/>
        <w:rPr>
          <w:rFonts w:hint="eastAsia"/>
        </w:rPr>
      </w:pPr>
      <w:r>
        <w:rPr>
          <w:rFonts w:hint="eastAsia"/>
        </w:rPr>
        <w:t>But sometimes they would make a word make the greatest Kings desist, as C. Popilius Lænas his word to Antiochus lying at Alexandria, when he had required him to cease from that war in name of the Romans, and when Antiochus said he would advise, he drew a line about him, and commanded him to answer before he palled it, which he did and removed.</w:t>
      </w:r>
    </w:p>
    <w:p w14:paraId="7F000D3E">
      <w:pPr>
        <w:numPr>
          <w:ilvl w:val="0"/>
          <w:numId w:val="0"/>
        </w:numPr>
        <w:spacing w:after="0"/>
        <w:ind w:left="10" w:leftChars="0" w:hanging="10" w:firstLineChars="0"/>
        <w:rPr>
          <w:rFonts w:hint="eastAsia"/>
        </w:rPr>
      </w:pPr>
      <w:r>
        <w:rPr>
          <w:rFonts w:hint="eastAsia"/>
        </w:rPr>
        <w:t>但有时他们一句话就能让最强大的君王罢手，如盖乌斯·波皮利乌斯·莱纳斯对围困亚历山大城的安条克所说的话，当时他以罗马人的名义要求他停止那场战争，当安条克说他要考虑一下时，他在他周围画了一条线，命令他在跨过线之前作答，他照做了并且撤兵了。</w:t>
      </w:r>
    </w:p>
    <w:p w14:paraId="39C0D33B">
      <w:pPr>
        <w:numPr>
          <w:ilvl w:val="0"/>
          <w:numId w:val="0"/>
        </w:numPr>
        <w:spacing w:after="0"/>
        <w:ind w:left="10" w:leftChars="0" w:hanging="10" w:firstLineChars="0"/>
        <w:rPr>
          <w:rFonts w:hint="eastAsia"/>
        </w:rPr>
      </w:pPr>
    </w:p>
    <w:p w14:paraId="56DB1FEA">
      <w:pPr>
        <w:numPr>
          <w:ilvl w:val="0"/>
          <w:numId w:val="0"/>
        </w:numPr>
        <w:spacing w:after="0"/>
        <w:ind w:left="10" w:leftChars="0" w:hanging="10" w:firstLineChars="0"/>
        <w:rPr>
          <w:rFonts w:hint="eastAsia"/>
        </w:rPr>
      </w:pPr>
      <w:r>
        <w:rPr>
          <w:rFonts w:hint="eastAsia"/>
        </w:rPr>
        <w:t>From what is said, we conceive it clear, that all these characters do evidence Rome to be this city, and that it cannot be a city figuratively taken for a multitude of wicked.</w:t>
      </w:r>
    </w:p>
    <w:p w14:paraId="4C278782">
      <w:pPr>
        <w:numPr>
          <w:ilvl w:val="0"/>
          <w:numId w:val="0"/>
        </w:numPr>
        <w:spacing w:after="0"/>
        <w:ind w:left="10" w:leftChars="0" w:hanging="10" w:firstLineChars="0"/>
        <w:rPr>
          <w:rFonts w:hint="eastAsia"/>
        </w:rPr>
      </w:pPr>
      <w:r>
        <w:rPr>
          <w:rFonts w:hint="eastAsia"/>
        </w:rPr>
        <w:t>从上述所言，我们认为很清楚，所有这些特征都证明罗马就是这座城，并且它不能被比喻性地理解为一群恶人。</w:t>
      </w:r>
    </w:p>
    <w:p w14:paraId="3DECC273">
      <w:pPr>
        <w:numPr>
          <w:ilvl w:val="0"/>
          <w:numId w:val="0"/>
        </w:numPr>
        <w:spacing w:after="0"/>
        <w:ind w:left="10" w:leftChars="0" w:hanging="10" w:firstLineChars="0"/>
        <w:rPr>
          <w:rFonts w:hint="eastAsia"/>
        </w:rPr>
      </w:pPr>
    </w:p>
    <w:p w14:paraId="1A2C4230">
      <w:pPr>
        <w:numPr>
          <w:ilvl w:val="0"/>
          <w:numId w:val="0"/>
        </w:numPr>
        <w:spacing w:after="0"/>
        <w:ind w:left="10" w:leftChars="0" w:hanging="10" w:firstLineChars="0"/>
        <w:rPr>
          <w:rFonts w:hint="eastAsia"/>
        </w:rPr>
      </w:pPr>
      <w:r>
        <w:rPr>
          <w:rFonts w:hint="eastAsia"/>
        </w:rPr>
        <w:t>The adversaries (ut supra) have confessed it, Lect. 1. For it is called a city in the Angels interpretation (which must be properly taken), it is qualified by such circumstances as difference it from other cities, and pointeth it out to be properly applyed, as a distinct city from other Nations of the wicked over whom she commandeth, and so must be Rome.</w:t>
      </w:r>
    </w:p>
    <w:p w14:paraId="13C336A0">
      <w:pPr>
        <w:numPr>
          <w:ilvl w:val="0"/>
          <w:numId w:val="0"/>
        </w:numPr>
        <w:spacing w:after="0"/>
        <w:ind w:left="10" w:leftChars="0" w:hanging="10" w:firstLineChars="0"/>
        <w:rPr>
          <w:rFonts w:hint="eastAsia"/>
        </w:rPr>
      </w:pPr>
      <w:r>
        <w:rPr>
          <w:rFonts w:hint="eastAsia"/>
        </w:rPr>
        <w:t>反对者们（如上文所述）已经承认了这一点，见第一讲。因为它在天使的解释中被称为一座城（这必须按字面意义理解），它被一些 circumstance 所限定，这些 circumstance 使它与其他城市区别开来，并指出它应被确切地应用，作为一个与她所统治的其他邪恶国家截然不同的城市，因此必定是罗马。</w:t>
      </w:r>
    </w:p>
    <w:p w14:paraId="5E18D4AC">
      <w:pPr>
        <w:numPr>
          <w:ilvl w:val="0"/>
          <w:numId w:val="0"/>
        </w:numPr>
        <w:spacing w:after="0"/>
        <w:ind w:left="10" w:leftChars="0" w:hanging="10" w:firstLineChars="0"/>
        <w:rPr>
          <w:rFonts w:hint="eastAsia"/>
        </w:rPr>
      </w:pPr>
    </w:p>
    <w:p w14:paraId="2A77B135">
      <w:pPr>
        <w:numPr>
          <w:ilvl w:val="0"/>
          <w:numId w:val="0"/>
        </w:numPr>
        <w:spacing w:after="0"/>
        <w:ind w:left="10" w:leftChars="0" w:hanging="10" w:firstLineChars="0"/>
        <w:rPr>
          <w:rFonts w:hint="eastAsia"/>
        </w:rPr>
      </w:pPr>
      <w:r>
        <w:rPr>
          <w:rFonts w:hint="eastAsia"/>
        </w:rPr>
        <w:t>2.That by this apostasie or whore, causing others to drink, of herfornications, also is understood the grand apostasie or falling away under Antichrist, 2 Thess. 2 or the antichristian Kingdom (at least the chief seat thereof) cannot be denied, seing it is the most singular defection that was then to come, (such as Antichrists is) and such a defection as is supported by this beast, whom all adversaries acknowledge to be Antichrist.</w:t>
      </w:r>
    </w:p>
    <w:p w14:paraId="26678E3E">
      <w:pPr>
        <w:numPr>
          <w:ilvl w:val="0"/>
          <w:numId w:val="0"/>
        </w:numPr>
        <w:spacing w:after="0"/>
        <w:ind w:left="10" w:leftChars="0" w:hanging="10" w:firstLineChars="0"/>
        <w:rPr>
          <w:rFonts w:hint="eastAsia"/>
        </w:rPr>
      </w:pPr>
      <w:r>
        <w:rPr>
          <w:rFonts w:hint="eastAsia"/>
        </w:rPr>
        <w:t>2. 藉着这背道或淫妇，使别人喝她淫乱的酒，所理解的也是敌基督手下的大背道或离道反教之事（帖撒罗尼迦后书2章），或敌基督的国度（至少是其主要所在地），这是不可否认的，因为它是在当时将要来的最独特的背道（如敌基督的背道），并且这背道是由这兽所支持的，而所有反对者都承认这兽是敌基督。</w:t>
      </w:r>
    </w:p>
    <w:p w14:paraId="4FE04D2C">
      <w:pPr>
        <w:numPr>
          <w:ilvl w:val="0"/>
          <w:numId w:val="0"/>
        </w:numPr>
        <w:spacing w:after="0"/>
        <w:ind w:left="10" w:leftChars="0" w:hanging="10" w:firstLineChars="0"/>
        <w:rPr>
          <w:rFonts w:hint="eastAsia"/>
        </w:rPr>
      </w:pPr>
    </w:p>
    <w:p w14:paraId="186FADCF">
      <w:pPr>
        <w:numPr>
          <w:ilvl w:val="0"/>
          <w:numId w:val="0"/>
        </w:numPr>
        <w:spacing w:after="0"/>
        <w:ind w:left="10" w:leftChars="0" w:hanging="10" w:firstLineChars="0"/>
        <w:rPr>
          <w:rFonts w:hint="eastAsia"/>
        </w:rPr>
      </w:pPr>
      <w:r>
        <w:rPr>
          <w:rFonts w:hint="eastAsia"/>
        </w:rPr>
        <w:t>Therefore that defection is corruptly applied by Bellar to the Jews, rejecting of Christ, which preceeded Pauls writing of that: for, 1. he speaketh of it as a falling away yet then to come; otherwise his argument, that the day of Judgement was nor so near, because that was not come, would be of no force.</w:t>
      </w:r>
    </w:p>
    <w:p w14:paraId="04986166">
      <w:pPr>
        <w:numPr>
          <w:ilvl w:val="0"/>
          <w:numId w:val="0"/>
        </w:numPr>
        <w:spacing w:after="0"/>
        <w:ind w:left="10" w:leftChars="0" w:hanging="10" w:firstLineChars="0"/>
        <w:rPr>
          <w:rFonts w:hint="eastAsia"/>
        </w:rPr>
      </w:pPr>
      <w:r>
        <w:rPr>
          <w:rFonts w:hint="eastAsia"/>
        </w:rPr>
        <w:t>因此，贝拉明将那背道错误地应用于犹太人拒绝基督之事，而此事发生在保罗写那段话之前：因为，1. 他说那是一件当时尚未到来的离道反教之事；否则，他论证审判的日子尚不近，因为那事尚未到来，就毫无说服力了。</w:t>
      </w:r>
    </w:p>
    <w:p w14:paraId="1211B492">
      <w:pPr>
        <w:numPr>
          <w:ilvl w:val="0"/>
          <w:numId w:val="0"/>
        </w:numPr>
        <w:spacing w:after="0"/>
        <w:ind w:left="10" w:leftChars="0" w:hanging="10" w:firstLineChars="0"/>
        <w:rPr>
          <w:rFonts w:hint="eastAsia"/>
        </w:rPr>
      </w:pPr>
    </w:p>
    <w:p w14:paraId="566C5CAB">
      <w:pPr>
        <w:numPr>
          <w:ilvl w:val="0"/>
          <w:numId w:val="0"/>
        </w:numPr>
        <w:spacing w:after="0"/>
        <w:ind w:left="10" w:leftChars="0" w:hanging="10" w:firstLineChars="0"/>
        <w:rPr>
          <w:rFonts w:hint="eastAsia"/>
        </w:rPr>
      </w:pPr>
      <w:r>
        <w:rPr>
          <w:rFonts w:hint="eastAsia"/>
        </w:rPr>
        <w:t>2. He speaketh of it as a falling away, which supponeth them once to have had the profession of Christianity.</w:t>
      </w:r>
    </w:p>
    <w:p w14:paraId="5323B20A">
      <w:pPr>
        <w:numPr>
          <w:ilvl w:val="0"/>
          <w:numId w:val="0"/>
        </w:numPr>
        <w:spacing w:after="0"/>
        <w:ind w:left="10" w:leftChars="0" w:hanging="10" w:firstLineChars="0"/>
        <w:rPr>
          <w:rFonts w:hint="eastAsia"/>
        </w:rPr>
      </w:pPr>
      <w:r>
        <w:rPr>
          <w:rFonts w:hint="eastAsia"/>
        </w:rPr>
        <w:t>2. 他说那是一件离道反教之事，这预设了他们曾一度宣认过基督教信仰。</w:t>
      </w:r>
    </w:p>
    <w:p w14:paraId="3D8E5690">
      <w:pPr>
        <w:numPr>
          <w:ilvl w:val="0"/>
          <w:numId w:val="0"/>
        </w:numPr>
        <w:spacing w:after="0"/>
        <w:ind w:left="10" w:leftChars="0" w:hanging="10" w:firstLineChars="0"/>
        <w:rPr>
          <w:rFonts w:hint="eastAsia"/>
        </w:rPr>
      </w:pPr>
    </w:p>
    <w:p w14:paraId="355A642B">
      <w:pPr>
        <w:numPr>
          <w:ilvl w:val="0"/>
          <w:numId w:val="0"/>
        </w:numPr>
        <w:spacing w:after="0"/>
        <w:ind w:left="10" w:leftChars="0" w:hanging="10" w:firstLineChars="0"/>
        <w:rPr>
          <w:rFonts w:hint="eastAsia"/>
        </w:rPr>
      </w:pPr>
      <w:r>
        <w:rPr>
          <w:rFonts w:hint="eastAsia"/>
        </w:rPr>
        <w:t>3. He extendeth it to be universall upon all that received, (not the profession of the Truth) but received not the love of the Truth.</w:t>
      </w:r>
    </w:p>
    <w:p w14:paraId="01C67DC6">
      <w:pPr>
        <w:numPr>
          <w:ilvl w:val="0"/>
          <w:numId w:val="0"/>
        </w:numPr>
        <w:spacing w:after="0"/>
        <w:ind w:left="10" w:leftChars="0" w:hanging="10" w:firstLineChars="0"/>
        <w:rPr>
          <w:rFonts w:hint="eastAsia"/>
        </w:rPr>
      </w:pPr>
      <w:r>
        <w:rPr>
          <w:rFonts w:hint="eastAsia"/>
        </w:rPr>
        <w:t>3. 他将其扩展为普遍地临到所有领受了（不是真理的宣认），而是不喜爱领受真理的人。</w:t>
      </w:r>
    </w:p>
    <w:p w14:paraId="120C4A73">
      <w:pPr>
        <w:numPr>
          <w:ilvl w:val="0"/>
          <w:numId w:val="0"/>
        </w:numPr>
        <w:spacing w:after="0"/>
        <w:ind w:left="10" w:leftChars="0" w:hanging="10" w:firstLineChars="0"/>
        <w:rPr>
          <w:rFonts w:hint="eastAsia"/>
        </w:rPr>
      </w:pPr>
    </w:p>
    <w:p w14:paraId="0515B4F9">
      <w:pPr>
        <w:numPr>
          <w:ilvl w:val="0"/>
          <w:numId w:val="0"/>
        </w:numPr>
        <w:spacing w:after="0"/>
        <w:ind w:left="10" w:leftChars="0" w:hanging="10" w:firstLineChars="0"/>
        <w:rPr>
          <w:rFonts w:hint="eastAsia"/>
        </w:rPr>
      </w:pPr>
      <w:r>
        <w:rPr>
          <w:rFonts w:hint="eastAsia"/>
        </w:rPr>
        <w:t>4. That it hath speciall relation to Rome, his expressing the Roman Empire, as that which then letted, (and that under an obscure name) doth evince; and what can that delusion then else be, but what is admiration here?</w:t>
      </w:r>
    </w:p>
    <w:p w14:paraId="0125A18E">
      <w:pPr>
        <w:numPr>
          <w:ilvl w:val="0"/>
          <w:numId w:val="0"/>
        </w:numPr>
        <w:spacing w:after="0"/>
        <w:ind w:left="10" w:leftChars="0" w:hanging="10" w:firstLineChars="0"/>
        <w:rPr>
          <w:rFonts w:hint="eastAsia"/>
        </w:rPr>
      </w:pPr>
      <w:r>
        <w:rPr>
          <w:rFonts w:hint="eastAsia"/>
        </w:rPr>
        <w:t>4. 它与罗马有特殊关系，他用罗马帝国来表达当时那拦阻的（并且是用一个隐晦的名字），这一点可以证明；那么，那迷惑还能是什么呢，不就是这里的敬拜吗？</w:t>
      </w:r>
    </w:p>
    <w:p w14:paraId="6CC1C61E">
      <w:pPr>
        <w:numPr>
          <w:ilvl w:val="0"/>
          <w:numId w:val="0"/>
        </w:numPr>
        <w:spacing w:after="0"/>
        <w:ind w:left="10" w:leftChars="0" w:hanging="10" w:firstLineChars="0"/>
        <w:rPr>
          <w:rFonts w:hint="eastAsia"/>
        </w:rPr>
      </w:pPr>
    </w:p>
    <w:p w14:paraId="6C9B3765">
      <w:pPr>
        <w:numPr>
          <w:ilvl w:val="0"/>
          <w:numId w:val="0"/>
        </w:numPr>
        <w:spacing w:after="0"/>
        <w:ind w:left="10" w:leftChars="0" w:hanging="10" w:firstLineChars="0"/>
        <w:rPr>
          <w:rFonts w:hint="eastAsia"/>
        </w:rPr>
      </w:pPr>
      <w:r>
        <w:rPr>
          <w:rFonts w:hint="eastAsia"/>
        </w:rPr>
        <w:t>they must therefore both relate to the same antichristian defection, seing there are not two but one.</w:t>
      </w:r>
    </w:p>
    <w:p w14:paraId="60A6E8A0">
      <w:pPr>
        <w:numPr>
          <w:ilvl w:val="0"/>
          <w:numId w:val="0"/>
        </w:numPr>
        <w:spacing w:after="0"/>
        <w:ind w:left="10" w:leftChars="0" w:hanging="10" w:firstLineChars="0"/>
        <w:rPr>
          <w:rFonts w:hint="eastAsia"/>
        </w:rPr>
      </w:pPr>
      <w:r>
        <w:rPr>
          <w:rFonts w:hint="eastAsia"/>
        </w:rPr>
        <w:t>因此，两者必定都关乎同一个敌基督的背道，因为不是有两个，而只有一个。</w:t>
      </w:r>
    </w:p>
    <w:p w14:paraId="72371BD2">
      <w:pPr>
        <w:numPr>
          <w:ilvl w:val="0"/>
          <w:numId w:val="0"/>
        </w:numPr>
        <w:spacing w:after="0"/>
        <w:ind w:left="10" w:leftChars="0" w:hanging="10" w:firstLineChars="0"/>
        <w:rPr>
          <w:rFonts w:hint="eastAsia"/>
        </w:rPr>
      </w:pPr>
    </w:p>
    <w:p w14:paraId="1FBBCA11">
      <w:pPr>
        <w:numPr>
          <w:ilvl w:val="0"/>
          <w:numId w:val="0"/>
        </w:numPr>
        <w:spacing w:after="0"/>
        <w:ind w:left="10" w:leftChars="0" w:hanging="10" w:firstLineChars="0"/>
        <w:rPr>
          <w:rFonts w:hint="eastAsia"/>
        </w:rPr>
      </w:pPr>
      <w:r>
        <w:rPr>
          <w:rFonts w:hint="eastAsia"/>
        </w:rPr>
        <w:t>3.Here it is also clear, that this beast (in the last notion, to wit, theEcclesiastick) is the Antichrist: for, he is the head of this great defection, and supporter to it, and supream ruler of this apostatizing dominion, which can agree to none other, but to him: and (vers. 11) he is αὐτὸς, an eminent person or succession of persons as the rest, as he is called ὁ ἀντιχρίστος elsewhere.</w:t>
      </w:r>
    </w:p>
    <w:p w14:paraId="28AAE7CC">
      <w:pPr>
        <w:numPr>
          <w:ilvl w:val="0"/>
          <w:numId w:val="0"/>
        </w:numPr>
        <w:spacing w:after="0"/>
        <w:ind w:left="10" w:leftChars="0" w:hanging="10" w:firstLineChars="0"/>
        <w:rPr>
          <w:rFonts w:hint="eastAsia"/>
        </w:rPr>
      </w:pPr>
      <w:r>
        <w:rPr>
          <w:rFonts w:hint="eastAsia"/>
        </w:rPr>
        <w:t>3. 在此也很清楚，这兽（在最后的概念中，即属教会的）就是敌基督：因为，他是这大背道的头，是其支持者，是这背道国度的最高统治者，这只能符合他，而不能符合任何其他者：并且（第11节）他是 αὐτὸς（那一位），是一个卓越的人物或一连串的人物，如同其他头一样，正如他在别处被称为 ὁ ἀντιχρίστος（那敌基督者）。</w:t>
      </w:r>
    </w:p>
    <w:p w14:paraId="0E51E1FF">
      <w:pPr>
        <w:numPr>
          <w:ilvl w:val="0"/>
          <w:numId w:val="0"/>
        </w:numPr>
        <w:spacing w:after="0"/>
        <w:ind w:left="10" w:leftChars="0" w:hanging="10" w:firstLineChars="0"/>
        <w:rPr>
          <w:rFonts w:hint="eastAsia"/>
        </w:rPr>
      </w:pPr>
    </w:p>
    <w:p w14:paraId="09FC3292">
      <w:pPr>
        <w:numPr>
          <w:ilvl w:val="0"/>
          <w:numId w:val="0"/>
        </w:numPr>
        <w:spacing w:after="0"/>
        <w:ind w:left="10" w:leftChars="0" w:hanging="10" w:firstLineChars="0"/>
        <w:rPr>
          <w:rFonts w:hint="eastAsia"/>
        </w:rPr>
      </w:pPr>
      <w:r>
        <w:rPr>
          <w:rFonts w:hint="eastAsia"/>
        </w:rPr>
        <w:t>The scope being then, 1. to point out Antichrist: and, 2, his Kingdom, or whorish Church, or Congregation, Out of all that is said, we may, by resuming these characters, gather these two conclusions.</w:t>
      </w:r>
    </w:p>
    <w:p w14:paraId="63AD54A9">
      <w:pPr>
        <w:numPr>
          <w:ilvl w:val="0"/>
          <w:numId w:val="0"/>
        </w:numPr>
        <w:spacing w:after="0"/>
        <w:ind w:left="10" w:leftChars="0" w:hanging="10" w:firstLineChars="0"/>
        <w:rPr>
          <w:rFonts w:hint="eastAsia"/>
        </w:rPr>
      </w:pPr>
      <w:r>
        <w:rPr>
          <w:rFonts w:hint="eastAsia"/>
        </w:rPr>
        <w:t>那么，目的既然是 1. 指出敌基督；以及 2. 他的国度，或淫乱的教会，或会众，从以上所说的一切，我们可以藉着重述这些特征，得出这两个结论。</w:t>
      </w:r>
    </w:p>
    <w:p w14:paraId="76227575">
      <w:pPr>
        <w:numPr>
          <w:ilvl w:val="0"/>
          <w:numId w:val="0"/>
        </w:numPr>
        <w:spacing w:after="0"/>
        <w:ind w:left="10" w:leftChars="0" w:hanging="10" w:firstLineChars="0"/>
        <w:rPr>
          <w:rFonts w:hint="eastAsia"/>
        </w:rPr>
      </w:pPr>
    </w:p>
    <w:p w14:paraId="55001AFE">
      <w:pPr>
        <w:numPr>
          <w:ilvl w:val="0"/>
          <w:numId w:val="0"/>
        </w:numPr>
        <w:spacing w:after="0"/>
        <w:ind w:left="10" w:leftChars="0" w:hanging="10" w:firstLineChars="0"/>
        <w:rPr>
          <w:rFonts w:hint="eastAsia"/>
        </w:rPr>
      </w:pPr>
      <w:r>
        <w:rPr>
          <w:rFonts w:hint="eastAsia"/>
        </w:rPr>
        <w:t>1. That the Church of Rome, for these many years past, hath been, and presently is the whorish Church aimed at here, and Antichrists seat and kingdom.</w:t>
      </w:r>
    </w:p>
    <w:p w14:paraId="6DBF287D">
      <w:pPr>
        <w:numPr>
          <w:ilvl w:val="0"/>
          <w:numId w:val="0"/>
        </w:numPr>
        <w:spacing w:after="0"/>
        <w:ind w:left="10" w:leftChars="0" w:hanging="10" w:firstLineChars="0"/>
        <w:rPr>
          <w:rFonts w:hint="eastAsia"/>
        </w:rPr>
      </w:pPr>
      <w:r>
        <w:rPr>
          <w:rFonts w:hint="eastAsia"/>
        </w:rPr>
        <w:t>1. 罗马教会在过去许多年里，一直是，并且现在仍然是此处所指的淫乱教会，是敌基督的座位和国度。</w:t>
      </w:r>
    </w:p>
    <w:p w14:paraId="7347178C">
      <w:pPr>
        <w:numPr>
          <w:ilvl w:val="0"/>
          <w:numId w:val="0"/>
        </w:numPr>
        <w:spacing w:after="0"/>
        <w:ind w:left="10" w:leftChars="0" w:hanging="10" w:firstLineChars="0"/>
        <w:rPr>
          <w:rFonts w:hint="eastAsia"/>
        </w:rPr>
      </w:pPr>
    </w:p>
    <w:p w14:paraId="374C6716">
      <w:pPr>
        <w:numPr>
          <w:ilvl w:val="0"/>
          <w:numId w:val="0"/>
        </w:numPr>
        <w:spacing w:after="0"/>
        <w:ind w:left="10" w:leftChars="0" w:hanging="10" w:firstLineChars="0"/>
        <w:rPr>
          <w:rFonts w:hint="eastAsia"/>
        </w:rPr>
      </w:pPr>
      <w:r>
        <w:rPr>
          <w:rFonts w:hint="eastAsia"/>
        </w:rPr>
        <w:t>2. That the Pope, or who possesseth the Papacy in his complex dominion, is the very Antichrist particularly characterized here.</w:t>
      </w:r>
    </w:p>
    <w:p w14:paraId="0CFA4DDD">
      <w:pPr>
        <w:numPr>
          <w:ilvl w:val="0"/>
          <w:numId w:val="0"/>
        </w:numPr>
        <w:spacing w:after="0"/>
        <w:ind w:left="10" w:leftChars="0" w:hanging="10" w:firstLineChars="0"/>
        <w:rPr>
          <w:rFonts w:hint="eastAsia"/>
        </w:rPr>
      </w:pPr>
      <w:r>
        <w:rPr>
          <w:rFonts w:hint="eastAsia"/>
        </w:rPr>
        <w:t>2. 教皇，或在其复合统治中拥有教皇权位者，正是此处特别描绘的那个敌基督。</w:t>
      </w:r>
    </w:p>
    <w:p w14:paraId="596C43FA">
      <w:pPr>
        <w:numPr>
          <w:ilvl w:val="0"/>
          <w:numId w:val="0"/>
        </w:numPr>
        <w:spacing w:after="0"/>
        <w:ind w:left="10" w:leftChars="0" w:hanging="10" w:firstLineChars="0"/>
        <w:rPr>
          <w:rFonts w:hint="eastAsia"/>
        </w:rPr>
      </w:pPr>
    </w:p>
    <w:p w14:paraId="058B62A0">
      <w:pPr>
        <w:numPr>
          <w:ilvl w:val="0"/>
          <w:numId w:val="0"/>
        </w:numPr>
        <w:spacing w:after="0"/>
        <w:ind w:left="10" w:leftChars="0" w:hanging="10" w:firstLineChars="0"/>
        <w:rPr>
          <w:rFonts w:hint="eastAsia"/>
        </w:rPr>
      </w:pPr>
      <w:r>
        <w:rPr>
          <w:rFonts w:hint="eastAsia"/>
        </w:rPr>
        <w:t>The making out one of these, maketh out both, they are so linked together: for, if the beast represent the Pope, Then certainly the whore must be that Church, which is supported by him, and whereof he is head, &amp; contra; if Rome be the whore, he that is head to her, must be this beast and Antichrist.</w:t>
      </w:r>
    </w:p>
    <w:p w14:paraId="32D65A0C">
      <w:pPr>
        <w:numPr>
          <w:ilvl w:val="0"/>
          <w:numId w:val="0"/>
        </w:numPr>
        <w:spacing w:after="0"/>
        <w:ind w:left="10" w:leftChars="0" w:hanging="10" w:firstLineChars="0"/>
        <w:rPr>
          <w:rFonts w:hint="eastAsia"/>
        </w:rPr>
      </w:pPr>
      <w:r>
        <w:rPr>
          <w:rFonts w:hint="eastAsia"/>
        </w:rPr>
        <w:t>证明其中之一，就证明了两者，它们是如此紧密相连：因为，如果那兽代表教皇，那么那淫妇必定是那由他支持、并以他为头的教会，反之亦然；如果罗马是那淫妇，那么作她之头的，必定是这兽和敌基督。</w:t>
      </w:r>
    </w:p>
    <w:p w14:paraId="1FC24A27">
      <w:pPr>
        <w:numPr>
          <w:ilvl w:val="0"/>
          <w:numId w:val="0"/>
        </w:numPr>
        <w:spacing w:after="0"/>
        <w:ind w:left="10" w:leftChars="0" w:hanging="10" w:firstLineChars="0"/>
        <w:rPr>
          <w:rFonts w:hint="eastAsia"/>
        </w:rPr>
      </w:pPr>
    </w:p>
    <w:p w14:paraId="702A0C22">
      <w:pPr>
        <w:numPr>
          <w:ilvl w:val="0"/>
          <w:numId w:val="0"/>
        </w:numPr>
        <w:spacing w:after="0"/>
        <w:ind w:left="10" w:leftChars="0" w:hanging="10" w:firstLineChars="0"/>
        <w:rPr>
          <w:rFonts w:hint="eastAsia"/>
        </w:rPr>
      </w:pPr>
      <w:r>
        <w:rPr>
          <w:rFonts w:hint="eastAsia"/>
        </w:rPr>
        <w:t>I shall make out both by resuming the characters and properties applyed to both, thus, If the characters be such that are given to this beast, as are peculiar to Antichrist; or, it the properties whereby this woman is described, be such as are peculiar to his Kingdom, Then the Pope is Antichrist, and the Romish Church the Antichristian Church and his kingdom: because (which is the reason of the connexion) all these agree only to them; But the first is truth.</w:t>
      </w:r>
    </w:p>
    <w:p w14:paraId="1A399DD2">
      <w:pPr>
        <w:numPr>
          <w:ilvl w:val="0"/>
          <w:numId w:val="0"/>
        </w:numPr>
        <w:spacing w:after="0"/>
        <w:ind w:left="10" w:leftChars="0" w:hanging="10" w:firstLineChars="0"/>
        <w:rPr>
          <w:rFonts w:hint="eastAsia"/>
        </w:rPr>
      </w:pPr>
      <w:r>
        <w:rPr>
          <w:rFonts w:hint="eastAsia"/>
        </w:rPr>
        <w:t>我将藉着重述应用于两者的特征和属性来证明这两点，即：如果给予这兽的特征，是敌基督所特有的；或者，如果用以描述这女人的属性，是他国度所特有的，那么教皇就是敌基督，罗马教会就是敌基督的教会和他的国度：因为（这是关联的理由）所有这些只符合他们；而前者是真实的。</w:t>
      </w:r>
    </w:p>
    <w:p w14:paraId="7177857D">
      <w:pPr>
        <w:numPr>
          <w:ilvl w:val="0"/>
          <w:numId w:val="0"/>
        </w:numPr>
        <w:spacing w:after="0"/>
        <w:ind w:left="10" w:leftChars="0" w:hanging="10" w:firstLineChars="0"/>
        <w:rPr>
          <w:rFonts w:hint="eastAsia"/>
        </w:rPr>
      </w:pPr>
    </w:p>
    <w:p w14:paraId="502CE108">
      <w:pPr>
        <w:numPr>
          <w:ilvl w:val="0"/>
          <w:numId w:val="0"/>
        </w:numPr>
        <w:spacing w:after="0"/>
        <w:ind w:left="10" w:leftChars="0" w:hanging="10" w:firstLineChars="0"/>
        <w:rPr>
          <w:rFonts w:hint="eastAsia"/>
        </w:rPr>
      </w:pPr>
      <w:r>
        <w:rPr>
          <w:rFonts w:hint="eastAsia"/>
        </w:rPr>
        <w:t>Ergo. Or, if all these characters, spoken and prophesied of concerning this beast and whore, do belong to, and be fulfilled in, the Papacie and the Romish Church, Then is he Antichrist, and she the Antichristian kingdom; But that these properties agree, and are to be applyed to them, may be made out, 1. by induction and recapitulation of the properties themselves which belong to Antichrist &amp; his Church severally.</w:t>
      </w:r>
    </w:p>
    <w:p w14:paraId="2607A10E">
      <w:pPr>
        <w:numPr>
          <w:ilvl w:val="0"/>
          <w:numId w:val="0"/>
        </w:numPr>
        <w:spacing w:after="0"/>
        <w:ind w:left="10" w:leftChars="0" w:hanging="10" w:firstLineChars="0"/>
        <w:rPr>
          <w:rFonts w:hint="eastAsia"/>
        </w:rPr>
      </w:pPr>
      <w:r>
        <w:rPr>
          <w:rFonts w:hint="eastAsia"/>
        </w:rPr>
        <w:t>所以结论成立。或者，如果所有这些关于这兽和淫妇的论述和预言的特征，都属于教皇制度和罗马教会，并在他们身上应验，那么他就是敌基督，她就是敌基督的国度；而这些属性符合他们，并应应用于他们，可以藉着 1. 归纳和重述分别属于敌基督及其教会的属性本身来证明。</w:t>
      </w:r>
    </w:p>
    <w:p w14:paraId="6189D68E">
      <w:pPr>
        <w:numPr>
          <w:ilvl w:val="0"/>
          <w:numId w:val="0"/>
        </w:numPr>
        <w:spacing w:after="0"/>
        <w:ind w:left="10" w:leftChars="0" w:hanging="10" w:firstLineChars="0"/>
        <w:rPr>
          <w:rFonts w:hint="eastAsia"/>
        </w:rPr>
      </w:pPr>
    </w:p>
    <w:p w14:paraId="6717F3AE">
      <w:pPr>
        <w:numPr>
          <w:ilvl w:val="0"/>
          <w:numId w:val="0"/>
        </w:numPr>
        <w:spacing w:after="0"/>
        <w:ind w:left="10" w:leftChars="0" w:hanging="10" w:firstLineChars="0"/>
        <w:rPr>
          <w:rFonts w:hint="eastAsia"/>
        </w:rPr>
      </w:pPr>
      <w:r>
        <w:rPr>
          <w:rFonts w:hint="eastAsia"/>
        </w:rPr>
        <w:t>Then, 2. by pointing out the time or state in which they are applicable to them.</w:t>
      </w:r>
    </w:p>
    <w:p w14:paraId="0DD5E322">
      <w:pPr>
        <w:numPr>
          <w:ilvl w:val="0"/>
          <w:numId w:val="0"/>
        </w:numPr>
        <w:spacing w:after="0"/>
        <w:ind w:left="10" w:leftChars="0" w:hanging="10" w:firstLineChars="0"/>
        <w:rPr>
          <w:rFonts w:hint="eastAsia"/>
        </w:rPr>
      </w:pPr>
      <w:r>
        <w:rPr>
          <w:rFonts w:hint="eastAsia"/>
        </w:rPr>
        <w:t>然后，2. 指出它们适用于他们的时间或状态。</w:t>
      </w:r>
    </w:p>
    <w:p w14:paraId="02E3A62C">
      <w:pPr>
        <w:numPr>
          <w:ilvl w:val="0"/>
          <w:numId w:val="0"/>
        </w:numPr>
        <w:spacing w:after="0"/>
        <w:ind w:left="10" w:leftChars="0" w:hanging="10" w:firstLineChars="0"/>
        <w:rPr>
          <w:rFonts w:hint="eastAsia"/>
        </w:rPr>
      </w:pPr>
    </w:p>
    <w:p w14:paraId="4D720201">
      <w:pPr>
        <w:numPr>
          <w:ilvl w:val="0"/>
          <w:numId w:val="0"/>
        </w:numPr>
        <w:spacing w:after="0"/>
        <w:ind w:left="10" w:leftChars="0" w:hanging="10" w:firstLineChars="0"/>
        <w:rPr>
          <w:rFonts w:hint="eastAsia"/>
        </w:rPr>
      </w:pPr>
      <w:r>
        <w:rPr>
          <w:rFonts w:hint="eastAsia"/>
        </w:rPr>
        <w:t>Antichrist getteth these characters here, 1. That he shall be a Roman Governour, and govern the seven hilled city, and that many Nations and Kingdoms of the earth beside shall give him reverence, vers. 7. Compare vers. 8, 9, 10, and 11.</w:t>
      </w:r>
    </w:p>
    <w:p w14:paraId="4E647F60">
      <w:pPr>
        <w:numPr>
          <w:ilvl w:val="0"/>
          <w:numId w:val="0"/>
        </w:numPr>
        <w:spacing w:after="0"/>
        <w:ind w:left="10" w:leftChars="0" w:hanging="10" w:firstLineChars="0"/>
        <w:rPr>
          <w:rFonts w:hint="eastAsia"/>
        </w:rPr>
      </w:pPr>
      <w:r>
        <w:rPr>
          <w:rFonts w:hint="eastAsia"/>
        </w:rPr>
        <w:t>敌基督在此得到这些特征：1. 他将是一位罗马的统治者，并且统治那七山之城，并且地上许多国家和王国都将尊敬他，第7节。比较第8、9、10和11节。</w:t>
      </w:r>
    </w:p>
    <w:p w14:paraId="47EF22E5">
      <w:pPr>
        <w:numPr>
          <w:ilvl w:val="0"/>
          <w:numId w:val="0"/>
        </w:numPr>
        <w:spacing w:after="0"/>
        <w:ind w:left="10" w:leftChars="0" w:hanging="10" w:firstLineChars="0"/>
        <w:rPr>
          <w:rFonts w:hint="eastAsia"/>
        </w:rPr>
      </w:pPr>
    </w:p>
    <w:p w14:paraId="06CF5791">
      <w:pPr>
        <w:numPr>
          <w:ilvl w:val="0"/>
          <w:numId w:val="0"/>
        </w:numPr>
        <w:spacing w:after="0"/>
        <w:ind w:left="10" w:leftChars="0" w:hanging="10" w:firstLineChars="0"/>
        <w:rPr>
          <w:rFonts w:hint="eastAsia"/>
        </w:rPr>
      </w:pPr>
      <w:r>
        <w:rPr>
          <w:rFonts w:hint="eastAsia"/>
        </w:rPr>
        <w:t>2. That he was not then in being in Johns time, vers. 8.</w:t>
      </w:r>
    </w:p>
    <w:p w14:paraId="4604B379">
      <w:pPr>
        <w:numPr>
          <w:ilvl w:val="0"/>
          <w:numId w:val="0"/>
        </w:numPr>
        <w:spacing w:after="0"/>
        <w:ind w:left="10" w:leftChars="0" w:hanging="10" w:firstLineChars="0"/>
        <w:rPr>
          <w:rFonts w:hint="eastAsia"/>
        </w:rPr>
      </w:pPr>
      <w:r>
        <w:rPr>
          <w:rFonts w:hint="eastAsia"/>
        </w:rPr>
        <w:t>2. 他在约翰时代当时尚不存在，第8节。</w:t>
      </w:r>
    </w:p>
    <w:p w14:paraId="719E83B8">
      <w:pPr>
        <w:numPr>
          <w:ilvl w:val="0"/>
          <w:numId w:val="0"/>
        </w:numPr>
        <w:spacing w:after="0"/>
        <w:ind w:left="10" w:leftChars="0" w:hanging="10" w:firstLineChars="0"/>
        <w:rPr>
          <w:rFonts w:hint="eastAsia"/>
        </w:rPr>
      </w:pPr>
    </w:p>
    <w:p w14:paraId="1E7998CA">
      <w:pPr>
        <w:numPr>
          <w:ilvl w:val="0"/>
          <w:numId w:val="0"/>
        </w:numPr>
        <w:spacing w:after="0"/>
        <w:ind w:left="10" w:leftChars="0" w:hanging="10" w:firstLineChars="0"/>
        <w:rPr>
          <w:rFonts w:hint="eastAsia"/>
        </w:rPr>
      </w:pPr>
      <w:r>
        <w:rPr>
          <w:rFonts w:hint="eastAsia"/>
        </w:rPr>
        <w:t>3. That he was to succeed to that Government which then was, to wit, the Emperours and Cæsars at Rome, vers. 10.</w:t>
      </w:r>
    </w:p>
    <w:p w14:paraId="758DBFF1">
      <w:pPr>
        <w:numPr>
          <w:ilvl w:val="0"/>
          <w:numId w:val="0"/>
        </w:numPr>
        <w:spacing w:after="0"/>
        <w:ind w:left="10" w:leftChars="0" w:hanging="10" w:firstLineChars="0"/>
        <w:rPr>
          <w:rFonts w:hint="eastAsia"/>
        </w:rPr>
      </w:pPr>
      <w:r>
        <w:rPr>
          <w:rFonts w:hint="eastAsia"/>
        </w:rPr>
        <w:t>3. 他将要接续当时存在的那个政府，即罗马的皇帝和凯撒，第10节。</w:t>
      </w:r>
    </w:p>
    <w:p w14:paraId="2C9E0FB3">
      <w:pPr>
        <w:numPr>
          <w:ilvl w:val="0"/>
          <w:numId w:val="0"/>
        </w:numPr>
        <w:spacing w:after="0"/>
        <w:ind w:left="10" w:leftChars="0" w:hanging="10" w:firstLineChars="0"/>
        <w:rPr>
          <w:rFonts w:hint="eastAsia"/>
        </w:rPr>
      </w:pPr>
    </w:p>
    <w:p w14:paraId="2E2D05D1">
      <w:pPr>
        <w:numPr>
          <w:ilvl w:val="0"/>
          <w:numId w:val="0"/>
        </w:numPr>
        <w:spacing w:after="0"/>
        <w:ind w:left="10" w:leftChars="0" w:hanging="10" w:firstLineChars="0"/>
        <w:rPr>
          <w:rFonts w:hint="eastAsia"/>
        </w:rPr>
      </w:pPr>
      <w:r>
        <w:rPr>
          <w:rFonts w:hint="eastAsia"/>
        </w:rPr>
        <w:t>4. That he was not to have any new state of Empire, but to continue that which was, but in an other form, vers. 9. Therefore was he, in some respect, before Johns time, vers. 8.</w:t>
      </w:r>
    </w:p>
    <w:p w14:paraId="0A5F8149">
      <w:pPr>
        <w:numPr>
          <w:ilvl w:val="0"/>
          <w:numId w:val="0"/>
        </w:numPr>
        <w:spacing w:after="0"/>
        <w:ind w:left="10" w:leftChars="0" w:hanging="10" w:firstLineChars="0"/>
        <w:rPr>
          <w:rFonts w:hint="eastAsia"/>
        </w:rPr>
      </w:pPr>
      <w:r>
        <w:rPr>
          <w:rFonts w:hint="eastAsia"/>
        </w:rPr>
        <w:t>4. 他不会有一个新的帝国形态，而是要延续那已有的，但以另一种形式，第9节。因此，在某种意义上，他在约翰时代之前就存在了，第8节。</w:t>
      </w:r>
    </w:p>
    <w:p w14:paraId="0C7ED700">
      <w:pPr>
        <w:numPr>
          <w:ilvl w:val="0"/>
          <w:numId w:val="0"/>
        </w:numPr>
        <w:spacing w:after="0"/>
        <w:ind w:left="10" w:leftChars="0" w:hanging="10" w:firstLineChars="0"/>
        <w:rPr>
          <w:rFonts w:hint="eastAsia"/>
        </w:rPr>
      </w:pPr>
    </w:p>
    <w:p w14:paraId="20424C2D">
      <w:pPr>
        <w:numPr>
          <w:ilvl w:val="0"/>
          <w:numId w:val="0"/>
        </w:numPr>
        <w:spacing w:after="0"/>
        <w:ind w:left="10" w:leftChars="0" w:hanging="10" w:firstLineChars="0"/>
        <w:rPr>
          <w:rFonts w:hint="eastAsia"/>
        </w:rPr>
      </w:pPr>
      <w:r>
        <w:rPr>
          <w:rFonts w:hint="eastAsia"/>
        </w:rPr>
        <w:t>5. Though he be to succeed to the six Governments, and in some respect (as to the absolutenesse and seat of his Dominions) is to be one body with the Roman Empire, yet is he not to be so upon a Civil account, but on an Ecclesiastick, in which respect he is an other, not yet come, getting admiration, or adoration, having Kings under him, who hath absolute temporall power of themselves, which they could not have, were he a civil Prince, vers. 8, 9, 10. So this Empire is two beasts on this ground, and the last head two in this respect, yet indeed but one.</w:t>
      </w:r>
    </w:p>
    <w:p w14:paraId="46E2C3E3">
      <w:pPr>
        <w:numPr>
          <w:ilvl w:val="0"/>
          <w:numId w:val="0"/>
        </w:numPr>
        <w:spacing w:after="0"/>
        <w:ind w:left="10" w:leftChars="0" w:hanging="10" w:firstLineChars="0"/>
        <w:rPr>
          <w:rFonts w:hint="eastAsia"/>
        </w:rPr>
      </w:pPr>
      <w:r>
        <w:rPr>
          <w:rFonts w:hint="eastAsia"/>
        </w:rPr>
        <w:t>5. 虽然他要接续那六个政府，并且在某些方面（如其统治的绝对性和所在地）要与罗马帝国成为一体，但他并非基于属世的缘故，而是基于属教会的缘故，在这方面，他是另一位尚未到来的，得到敬拜或崇拜，手下有君王，而这些君王自己拥有绝对的属世权力，如果他是一位属世的君主，他们就不可能拥有这种权力，第8、9、10节。所以，基于此，这帝国是两只兽，而最后一个头在这方面也是两个，但实际上只有一个。</w:t>
      </w:r>
    </w:p>
    <w:p w14:paraId="19AF6468">
      <w:pPr>
        <w:numPr>
          <w:ilvl w:val="0"/>
          <w:numId w:val="0"/>
        </w:numPr>
        <w:spacing w:after="0"/>
        <w:ind w:left="10" w:leftChars="0" w:hanging="10" w:firstLineChars="0"/>
        <w:rPr>
          <w:rFonts w:hint="eastAsia"/>
        </w:rPr>
      </w:pPr>
    </w:p>
    <w:p w14:paraId="7C3C77D6">
      <w:pPr>
        <w:numPr>
          <w:ilvl w:val="0"/>
          <w:numId w:val="0"/>
        </w:numPr>
        <w:spacing w:after="0"/>
        <w:ind w:left="10" w:leftChars="0" w:hanging="10" w:firstLineChars="0"/>
        <w:rPr>
          <w:rFonts w:hint="eastAsia"/>
        </w:rPr>
      </w:pPr>
      <w:r>
        <w:rPr>
          <w:rFonts w:hint="eastAsia"/>
        </w:rPr>
        <w:t>6. This Antichrist is too much reverenced, and that in more than an ordinary civil worship, vers. 8.</w:t>
      </w:r>
    </w:p>
    <w:p w14:paraId="466AD204">
      <w:pPr>
        <w:numPr>
          <w:ilvl w:val="0"/>
          <w:numId w:val="0"/>
        </w:numPr>
        <w:spacing w:after="0"/>
        <w:ind w:left="10" w:leftChars="0" w:hanging="10" w:firstLineChars="0"/>
        <w:rPr>
          <w:rFonts w:hint="eastAsia"/>
        </w:rPr>
      </w:pPr>
      <w:r>
        <w:rPr>
          <w:rFonts w:hint="eastAsia"/>
        </w:rPr>
        <w:t>6. 这敌基督受到过度的尊敬，并且是在一种超过普通属世敬拜的敬拜中，第8节。</w:t>
      </w:r>
    </w:p>
    <w:p w14:paraId="47C074F4">
      <w:pPr>
        <w:numPr>
          <w:ilvl w:val="0"/>
          <w:numId w:val="0"/>
        </w:numPr>
        <w:spacing w:after="0"/>
        <w:ind w:left="10" w:leftChars="0" w:hanging="10" w:firstLineChars="0"/>
        <w:rPr>
          <w:rFonts w:hint="eastAsia"/>
        </w:rPr>
      </w:pPr>
    </w:p>
    <w:p w14:paraId="49435ADD">
      <w:pPr>
        <w:numPr>
          <w:ilvl w:val="0"/>
          <w:numId w:val="0"/>
        </w:numPr>
        <w:spacing w:after="0"/>
        <w:ind w:left="10" w:leftChars="0" w:hanging="10" w:firstLineChars="0"/>
        <w:rPr>
          <w:rFonts w:hint="eastAsia"/>
        </w:rPr>
      </w:pPr>
      <w:r>
        <w:rPr>
          <w:rFonts w:hint="eastAsia"/>
        </w:rPr>
        <w:t>7. He shall be no ordinary civill power, nor warranted Ecclesiastick power, neither in name nor thing, but shall arise out of the pit, vers. 11.</w:t>
      </w:r>
    </w:p>
    <w:p w14:paraId="31654D14">
      <w:pPr>
        <w:numPr>
          <w:ilvl w:val="0"/>
          <w:numId w:val="0"/>
        </w:numPr>
        <w:spacing w:after="0"/>
        <w:ind w:left="10" w:leftChars="0" w:hanging="10" w:firstLineChars="0"/>
        <w:rPr>
          <w:rFonts w:hint="eastAsia"/>
        </w:rPr>
      </w:pPr>
      <w:r>
        <w:rPr>
          <w:rFonts w:hint="eastAsia"/>
        </w:rPr>
        <w:t>7. 他将不是寻常的属世权力，也不是有授权的属教会权力，无论在名义上还是实质上都不是，而是将从无底坑里上来，第11节。</w:t>
      </w:r>
    </w:p>
    <w:p w14:paraId="09F85D4F">
      <w:pPr>
        <w:numPr>
          <w:ilvl w:val="0"/>
          <w:numId w:val="0"/>
        </w:numPr>
        <w:spacing w:after="0"/>
        <w:ind w:left="10" w:leftChars="0" w:hanging="10" w:firstLineChars="0"/>
        <w:rPr>
          <w:rFonts w:hint="eastAsia"/>
        </w:rPr>
      </w:pPr>
    </w:p>
    <w:p w14:paraId="3C12D450">
      <w:pPr>
        <w:numPr>
          <w:ilvl w:val="0"/>
          <w:numId w:val="0"/>
        </w:numPr>
        <w:spacing w:after="0"/>
        <w:ind w:left="10" w:leftChars="0" w:hanging="10" w:firstLineChars="0"/>
        <w:rPr>
          <w:rFonts w:hint="eastAsia"/>
        </w:rPr>
      </w:pPr>
      <w:r>
        <w:rPr>
          <w:rFonts w:hint="eastAsia"/>
        </w:rPr>
        <w:t>8. He shall have Kings devoted to him, and to be at his beck, yea, such as were not Kings then, but since have gotten kingdoms out of the ruines of the old Roman Empire, vers. 12, 13.</w:t>
      </w:r>
    </w:p>
    <w:p w14:paraId="3DF0CAB2">
      <w:pPr>
        <w:numPr>
          <w:ilvl w:val="0"/>
          <w:numId w:val="0"/>
        </w:numPr>
        <w:spacing w:after="0"/>
        <w:ind w:left="10" w:leftChars="0" w:hanging="10" w:firstLineChars="0"/>
        <w:rPr>
          <w:rFonts w:hint="eastAsia"/>
        </w:rPr>
      </w:pPr>
      <w:r>
        <w:rPr>
          <w:rFonts w:hint="eastAsia"/>
        </w:rPr>
        <w:t>8. 他将有君王向他效忠，听他号令，是的，是那些当时还不是君王，但后来从旧罗马帝国的废墟中得了国的人，第12、13节。</w:t>
      </w:r>
    </w:p>
    <w:p w14:paraId="6739ED9B">
      <w:pPr>
        <w:numPr>
          <w:ilvl w:val="0"/>
          <w:numId w:val="0"/>
        </w:numPr>
        <w:spacing w:after="0"/>
        <w:ind w:left="10" w:leftChars="0" w:hanging="10" w:firstLineChars="0"/>
        <w:rPr>
          <w:rFonts w:hint="eastAsia"/>
        </w:rPr>
      </w:pPr>
    </w:p>
    <w:p w14:paraId="7655FB2C">
      <w:pPr>
        <w:numPr>
          <w:ilvl w:val="0"/>
          <w:numId w:val="0"/>
        </w:numPr>
        <w:spacing w:after="0"/>
        <w:ind w:left="10" w:leftChars="0" w:hanging="10" w:firstLineChars="0"/>
        <w:rPr>
          <w:rFonts w:hint="eastAsia"/>
        </w:rPr>
      </w:pPr>
      <w:r>
        <w:rPr>
          <w:rFonts w:hint="eastAsia"/>
        </w:rPr>
        <w:t>9. He shall especially make use of them to persecute, vers. 14.</w:t>
      </w:r>
    </w:p>
    <w:p w14:paraId="25D6B40F">
      <w:pPr>
        <w:numPr>
          <w:ilvl w:val="0"/>
          <w:numId w:val="0"/>
        </w:numPr>
        <w:spacing w:after="0"/>
        <w:ind w:left="10" w:leftChars="0" w:hanging="10" w:firstLineChars="0"/>
        <w:rPr>
          <w:rFonts w:hint="eastAsia"/>
        </w:rPr>
      </w:pPr>
      <w:r>
        <w:rPr>
          <w:rFonts w:hint="eastAsia"/>
        </w:rPr>
        <w:t>9. 他将特别利用他们来进行逼迫，第14节。</w:t>
      </w:r>
    </w:p>
    <w:p w14:paraId="0CB35DE9">
      <w:pPr>
        <w:numPr>
          <w:ilvl w:val="0"/>
          <w:numId w:val="0"/>
        </w:numPr>
        <w:spacing w:after="0"/>
        <w:ind w:left="10" w:leftChars="0" w:hanging="10" w:firstLineChars="0"/>
        <w:rPr>
          <w:rFonts w:hint="eastAsia"/>
        </w:rPr>
      </w:pPr>
    </w:p>
    <w:p w14:paraId="7CAF1C7F">
      <w:pPr>
        <w:numPr>
          <w:ilvl w:val="0"/>
          <w:numId w:val="0"/>
        </w:numPr>
        <w:spacing w:after="0"/>
        <w:ind w:left="10" w:leftChars="0" w:hanging="10" w:firstLineChars="0"/>
        <w:rPr>
          <w:rFonts w:hint="eastAsia"/>
        </w:rPr>
      </w:pPr>
      <w:r>
        <w:rPr>
          <w:rFonts w:hint="eastAsia"/>
        </w:rPr>
        <w:t>10. When his fall approacheth, some of these shall be his enemies, and God will make use of them for his ruine, vers. 16.</w:t>
      </w:r>
    </w:p>
    <w:p w14:paraId="41CD2841">
      <w:pPr>
        <w:numPr>
          <w:ilvl w:val="0"/>
          <w:numId w:val="0"/>
        </w:numPr>
        <w:spacing w:after="0"/>
        <w:ind w:left="10" w:leftChars="0" w:hanging="10" w:firstLineChars="0"/>
        <w:rPr>
          <w:rFonts w:hint="eastAsia"/>
        </w:rPr>
      </w:pPr>
      <w:r>
        <w:rPr>
          <w:rFonts w:hint="eastAsia"/>
        </w:rPr>
        <w:t>10. 当他的倾倒临近时，他们中的一些人将成为他的敌人，上帝将利用他们来毁灭他，第16节。</w:t>
      </w:r>
    </w:p>
    <w:p w14:paraId="341F4579">
      <w:pPr>
        <w:numPr>
          <w:ilvl w:val="0"/>
          <w:numId w:val="0"/>
        </w:numPr>
        <w:spacing w:after="0"/>
        <w:ind w:left="10" w:leftChars="0" w:hanging="10" w:firstLineChars="0"/>
        <w:rPr>
          <w:rFonts w:hint="eastAsia"/>
        </w:rPr>
      </w:pPr>
    </w:p>
    <w:p w14:paraId="6C95B85E">
      <w:pPr>
        <w:numPr>
          <w:ilvl w:val="0"/>
          <w:numId w:val="0"/>
        </w:numPr>
        <w:spacing w:after="0"/>
        <w:ind w:left="10" w:leftChars="0" w:hanging="10" w:firstLineChars="0"/>
        <w:rPr>
          <w:rFonts w:hint="eastAsia"/>
        </w:rPr>
      </w:pPr>
      <w:r>
        <w:rPr>
          <w:rFonts w:hint="eastAsia"/>
        </w:rPr>
        <w:t>11. The fountain of that Dominion and seat of that Governour shall be the chief city that then ruled over all, to wit, Rome, vers. 18, &amp;c.</w:t>
      </w:r>
    </w:p>
    <w:p w14:paraId="1C4AB1A8">
      <w:pPr>
        <w:numPr>
          <w:ilvl w:val="0"/>
          <w:numId w:val="0"/>
        </w:numPr>
        <w:spacing w:after="0"/>
        <w:ind w:left="10" w:leftChars="0" w:hanging="10" w:firstLineChars="0"/>
        <w:rPr>
          <w:rFonts w:hint="eastAsia"/>
        </w:rPr>
      </w:pPr>
      <w:r>
        <w:rPr>
          <w:rFonts w:hint="eastAsia"/>
        </w:rPr>
        <w:t>11. 那统治的源头和那统治者的座位，将是当时统治万邦的主要城市，即罗马，第18节等。</w:t>
      </w:r>
    </w:p>
    <w:p w14:paraId="7A26739D">
      <w:pPr>
        <w:numPr>
          <w:ilvl w:val="0"/>
          <w:numId w:val="0"/>
        </w:numPr>
        <w:spacing w:after="0"/>
        <w:ind w:left="10" w:leftChars="0" w:hanging="10" w:firstLineChars="0"/>
        <w:rPr>
          <w:rFonts w:hint="eastAsia"/>
        </w:rPr>
      </w:pPr>
    </w:p>
    <w:p w14:paraId="5EC84074">
      <w:pPr>
        <w:numPr>
          <w:ilvl w:val="0"/>
          <w:numId w:val="0"/>
        </w:numPr>
        <w:spacing w:after="0"/>
        <w:ind w:left="10" w:leftChars="0" w:hanging="10" w:firstLineChars="0"/>
        <w:rPr>
          <w:rFonts w:hint="eastAsia"/>
        </w:rPr>
      </w:pPr>
      <w:r>
        <w:rPr>
          <w:rFonts w:hint="eastAsia"/>
        </w:rPr>
        <w:t>12. She carrieth all with much state, pompe and profanity, vers. 4, 5.</w:t>
      </w:r>
    </w:p>
    <w:p w14:paraId="10ED5BCA">
      <w:pPr>
        <w:numPr>
          <w:ilvl w:val="0"/>
          <w:numId w:val="0"/>
        </w:numPr>
        <w:spacing w:after="0"/>
        <w:ind w:left="10" w:leftChars="0" w:hanging="10" w:firstLineChars="0"/>
        <w:rPr>
          <w:rFonts w:hint="eastAsia"/>
        </w:rPr>
      </w:pPr>
      <w:r>
        <w:rPr>
          <w:rFonts w:hint="eastAsia"/>
        </w:rPr>
        <w:t>12. 她以极大的威仪、奢华和亵渎行事，第4、5节。</w:t>
      </w:r>
    </w:p>
    <w:p w14:paraId="529B13E4">
      <w:pPr>
        <w:numPr>
          <w:ilvl w:val="0"/>
          <w:numId w:val="0"/>
        </w:numPr>
        <w:spacing w:after="0"/>
        <w:ind w:left="10" w:leftChars="0" w:hanging="10" w:firstLineChars="0"/>
        <w:rPr>
          <w:rFonts w:hint="eastAsia"/>
        </w:rPr>
      </w:pPr>
    </w:p>
    <w:p w14:paraId="3C1AAAA9">
      <w:pPr>
        <w:numPr>
          <w:ilvl w:val="0"/>
          <w:numId w:val="0"/>
        </w:numPr>
        <w:spacing w:after="0"/>
        <w:ind w:left="10" w:leftChars="0" w:hanging="10" w:firstLineChars="0"/>
        <w:rPr>
          <w:rFonts w:hint="eastAsia"/>
        </w:rPr>
      </w:pPr>
      <w:r>
        <w:rPr>
          <w:rFonts w:hint="eastAsia"/>
        </w:rPr>
        <w:t>These are the properties ascribed to Antichrist, whereby he maybe discerned, 1. In his nature, he is Ecclesiastick or mixed.</w:t>
      </w:r>
    </w:p>
    <w:p w14:paraId="6B81D1D3">
      <w:pPr>
        <w:numPr>
          <w:ilvl w:val="0"/>
          <w:numId w:val="0"/>
        </w:numPr>
        <w:spacing w:after="0"/>
        <w:ind w:left="10" w:leftChars="0" w:hanging="10" w:firstLineChars="0"/>
        <w:rPr>
          <w:rFonts w:hint="eastAsia"/>
        </w:rPr>
      </w:pPr>
      <w:r>
        <w:rPr>
          <w:rFonts w:hint="eastAsia"/>
        </w:rPr>
        <w:t>这些是归于敌基督的属性，藉此可以辨识他：1. 在其本性上，他是属教会的或混合的。</w:t>
      </w:r>
    </w:p>
    <w:p w14:paraId="44E304C1">
      <w:pPr>
        <w:numPr>
          <w:ilvl w:val="0"/>
          <w:numId w:val="0"/>
        </w:numPr>
        <w:spacing w:after="0"/>
        <w:ind w:left="10" w:leftChars="0" w:hanging="10" w:firstLineChars="0"/>
        <w:rPr>
          <w:rFonts w:hint="eastAsia"/>
        </w:rPr>
      </w:pPr>
    </w:p>
    <w:p w14:paraId="4ACC66F8">
      <w:pPr>
        <w:numPr>
          <w:ilvl w:val="0"/>
          <w:numId w:val="0"/>
        </w:numPr>
        <w:spacing w:after="0"/>
        <w:ind w:left="10" w:leftChars="0" w:hanging="10" w:firstLineChars="0"/>
        <w:rPr>
          <w:rFonts w:hint="eastAsia"/>
        </w:rPr>
      </w:pPr>
      <w:r>
        <w:rPr>
          <w:rFonts w:hint="eastAsia"/>
        </w:rPr>
        <w:t>2. In his rise, unwarranted of God.</w:t>
      </w:r>
    </w:p>
    <w:p w14:paraId="574C3F4C">
      <w:pPr>
        <w:numPr>
          <w:ilvl w:val="0"/>
          <w:numId w:val="0"/>
        </w:numPr>
        <w:spacing w:after="0"/>
        <w:ind w:left="10" w:leftChars="0" w:hanging="10" w:firstLineChars="0"/>
        <w:rPr>
          <w:rFonts w:hint="eastAsia"/>
        </w:rPr>
      </w:pPr>
      <w:r>
        <w:rPr>
          <w:rFonts w:hint="eastAsia"/>
        </w:rPr>
        <w:t>2. 在其兴起上，未经上帝授权。</w:t>
      </w:r>
    </w:p>
    <w:p w14:paraId="09BC5E27">
      <w:pPr>
        <w:numPr>
          <w:ilvl w:val="0"/>
          <w:numId w:val="0"/>
        </w:numPr>
        <w:spacing w:after="0"/>
        <w:ind w:left="10" w:leftChars="0" w:hanging="10" w:firstLineChars="0"/>
        <w:rPr>
          <w:rFonts w:hint="eastAsia"/>
        </w:rPr>
      </w:pPr>
    </w:p>
    <w:p w14:paraId="543237B3">
      <w:pPr>
        <w:numPr>
          <w:ilvl w:val="0"/>
          <w:numId w:val="0"/>
        </w:numPr>
        <w:spacing w:after="0"/>
        <w:ind w:left="10" w:leftChars="0" w:hanging="10" w:firstLineChars="0"/>
        <w:rPr>
          <w:rFonts w:hint="eastAsia"/>
        </w:rPr>
      </w:pPr>
      <w:r>
        <w:rPr>
          <w:rFonts w:hint="eastAsia"/>
        </w:rPr>
        <w:t>3. In his welcome, with great respect in the world.</w:t>
      </w:r>
    </w:p>
    <w:p w14:paraId="461E4C06">
      <w:pPr>
        <w:numPr>
          <w:ilvl w:val="0"/>
          <w:numId w:val="0"/>
        </w:numPr>
        <w:spacing w:after="0"/>
        <w:ind w:left="10" w:leftChars="0" w:hanging="10" w:firstLineChars="0"/>
        <w:rPr>
          <w:rFonts w:hint="eastAsia"/>
        </w:rPr>
      </w:pPr>
      <w:r>
        <w:rPr>
          <w:rFonts w:hint="eastAsia"/>
        </w:rPr>
        <w:t>3. 在其受欢迎程度上，在世上备受尊敬。</w:t>
      </w:r>
    </w:p>
    <w:p w14:paraId="0C6656EE">
      <w:pPr>
        <w:numPr>
          <w:ilvl w:val="0"/>
          <w:numId w:val="0"/>
        </w:numPr>
        <w:spacing w:after="0"/>
        <w:ind w:left="10" w:leftChars="0" w:hanging="10" w:firstLineChars="0"/>
        <w:rPr>
          <w:rFonts w:hint="eastAsia"/>
        </w:rPr>
      </w:pPr>
    </w:p>
    <w:p w14:paraId="45757CCE">
      <w:pPr>
        <w:numPr>
          <w:ilvl w:val="0"/>
          <w:numId w:val="0"/>
        </w:numPr>
        <w:spacing w:after="0"/>
        <w:ind w:left="10" w:leftChars="0" w:hanging="10" w:firstLineChars="0"/>
        <w:rPr>
          <w:rFonts w:hint="eastAsia"/>
        </w:rPr>
      </w:pPr>
      <w:r>
        <w:rPr>
          <w:rFonts w:hint="eastAsia"/>
        </w:rPr>
        <w:t>4. In his seat, Rome.</w:t>
      </w:r>
    </w:p>
    <w:p w14:paraId="5810C2AB">
      <w:pPr>
        <w:numPr>
          <w:ilvl w:val="0"/>
          <w:numId w:val="0"/>
        </w:numPr>
        <w:spacing w:after="0"/>
        <w:ind w:left="10" w:leftChars="0" w:hanging="10" w:firstLineChars="0"/>
        <w:rPr>
          <w:rFonts w:hint="eastAsia"/>
        </w:rPr>
      </w:pPr>
      <w:r>
        <w:rPr>
          <w:rFonts w:hint="eastAsia"/>
        </w:rPr>
        <w:t>4. 在其座位上，罗马。</w:t>
      </w:r>
    </w:p>
    <w:p w14:paraId="72707AA1">
      <w:pPr>
        <w:numPr>
          <w:ilvl w:val="0"/>
          <w:numId w:val="0"/>
        </w:numPr>
        <w:spacing w:after="0"/>
        <w:ind w:left="10" w:leftChars="0" w:hanging="10" w:firstLineChars="0"/>
        <w:rPr>
          <w:rFonts w:hint="eastAsia"/>
        </w:rPr>
      </w:pPr>
    </w:p>
    <w:p w14:paraId="30871EBD">
      <w:pPr>
        <w:numPr>
          <w:ilvl w:val="0"/>
          <w:numId w:val="0"/>
        </w:numPr>
        <w:spacing w:after="0"/>
        <w:ind w:left="10" w:leftChars="0" w:hanging="10" w:firstLineChars="0"/>
        <w:rPr>
          <w:rFonts w:hint="eastAsia"/>
        </w:rPr>
      </w:pPr>
      <w:r>
        <w:rPr>
          <w:rFonts w:hint="eastAsia"/>
        </w:rPr>
        <w:t>5. In his Dominion, Nations, and Kingdoms.</w:t>
      </w:r>
    </w:p>
    <w:p w14:paraId="561F16A4">
      <w:pPr>
        <w:numPr>
          <w:ilvl w:val="0"/>
          <w:numId w:val="0"/>
        </w:numPr>
        <w:spacing w:after="0"/>
        <w:ind w:left="10" w:leftChars="0" w:hanging="10" w:firstLineChars="0"/>
        <w:rPr>
          <w:rFonts w:hint="eastAsia"/>
        </w:rPr>
      </w:pPr>
      <w:r>
        <w:rPr>
          <w:rFonts w:hint="eastAsia"/>
        </w:rPr>
        <w:t>5. 在其统治上，万国和列邦。</w:t>
      </w:r>
    </w:p>
    <w:p w14:paraId="2170E69C">
      <w:pPr>
        <w:numPr>
          <w:ilvl w:val="0"/>
          <w:numId w:val="0"/>
        </w:numPr>
        <w:spacing w:after="0"/>
        <w:ind w:left="10" w:leftChars="0" w:hanging="10" w:firstLineChars="0"/>
        <w:rPr>
          <w:rFonts w:hint="eastAsia"/>
        </w:rPr>
      </w:pPr>
    </w:p>
    <w:p w14:paraId="49B83628">
      <w:pPr>
        <w:numPr>
          <w:ilvl w:val="0"/>
          <w:numId w:val="0"/>
        </w:numPr>
        <w:spacing w:after="0"/>
        <w:ind w:left="10" w:leftChars="0" w:hanging="10" w:firstLineChars="0"/>
        <w:rPr>
          <w:rFonts w:hint="eastAsia"/>
        </w:rPr>
      </w:pPr>
      <w:r>
        <w:rPr>
          <w:rFonts w:hint="eastAsia"/>
        </w:rPr>
        <w:t>6. His different and twofold consideration of Authority, Civill and Ecclesiastick, whereby he is set out as a twofold head, and by a double type.</w:t>
      </w:r>
    </w:p>
    <w:p w14:paraId="4448A395">
      <w:pPr>
        <w:numPr>
          <w:ilvl w:val="0"/>
          <w:numId w:val="0"/>
        </w:numPr>
        <w:spacing w:after="0"/>
        <w:ind w:left="10" w:leftChars="0" w:hanging="10" w:firstLineChars="0"/>
        <w:rPr>
          <w:rFonts w:hint="eastAsia"/>
        </w:rPr>
      </w:pPr>
      <w:r>
        <w:rPr>
          <w:rFonts w:hint="eastAsia"/>
        </w:rPr>
        <w:t>6. 他对权威的不同和双重考量，即属世的和属教会的，藉此他被描绘为一个双重的头，并以双重的预表出现。</w:t>
      </w:r>
    </w:p>
    <w:p w14:paraId="739F4C83">
      <w:pPr>
        <w:numPr>
          <w:ilvl w:val="0"/>
          <w:numId w:val="0"/>
        </w:numPr>
        <w:spacing w:after="0"/>
        <w:ind w:left="10" w:leftChars="0" w:hanging="10" w:firstLineChars="0"/>
        <w:rPr>
          <w:rFonts w:hint="eastAsia"/>
        </w:rPr>
      </w:pPr>
    </w:p>
    <w:p w14:paraId="71960783">
      <w:pPr>
        <w:numPr>
          <w:ilvl w:val="0"/>
          <w:numId w:val="0"/>
        </w:numPr>
        <w:spacing w:after="0"/>
        <w:ind w:left="10" w:leftChars="0" w:hanging="10" w:firstLineChars="0"/>
        <w:rPr>
          <w:rFonts w:hint="eastAsia"/>
        </w:rPr>
      </w:pPr>
      <w:r>
        <w:rPr>
          <w:rFonts w:hint="eastAsia"/>
        </w:rPr>
        <w:t>These things being clearly properties of Antichrist, and uncontrovertably applicable to Rome, the question is, whether to Rome heathen before Constantine, (as Bellar. and Alcasar say) or, to Rome under the Antichrist that is to come, as Ribera, Viegas and Cornelius a Lapide say, or if it be applicable to Rome presently, as of a long time it hath been?</w:t>
      </w:r>
    </w:p>
    <w:p w14:paraId="2F17F03D">
      <w:pPr>
        <w:numPr>
          <w:ilvl w:val="0"/>
          <w:numId w:val="0"/>
        </w:numPr>
        <w:spacing w:after="0"/>
        <w:ind w:left="10" w:leftChars="0" w:hanging="10" w:firstLineChars="0"/>
        <w:rPr>
          <w:rFonts w:hint="eastAsia"/>
        </w:rPr>
      </w:pPr>
      <w:r>
        <w:rPr>
          <w:rFonts w:hint="eastAsia"/>
        </w:rPr>
        <w:t>这些事既清楚是敌基督的属性，并且无可争议地适用于罗马，问题就在于，是适用于君士坦丁之前的异教罗马（如贝拉明和阿尔卡萨所说），还是适用于将要来的敌基督治下的罗马（如里韦拉、维加斯和科尼利厄斯·阿·拉皮德所说），抑或是适用于现时的罗马，正如它长期以来所是的那样？</w:t>
      </w:r>
    </w:p>
    <w:p w14:paraId="6A49F266">
      <w:pPr>
        <w:numPr>
          <w:ilvl w:val="0"/>
          <w:numId w:val="0"/>
        </w:numPr>
        <w:spacing w:after="0"/>
        <w:ind w:left="10" w:leftChars="0" w:hanging="10" w:firstLineChars="0"/>
        <w:rPr>
          <w:rFonts w:hint="eastAsia"/>
        </w:rPr>
      </w:pPr>
    </w:p>
    <w:p w14:paraId="1B5BF54C">
      <w:pPr>
        <w:numPr>
          <w:ilvl w:val="0"/>
          <w:numId w:val="0"/>
        </w:numPr>
        <w:spacing w:after="0"/>
        <w:ind w:left="10" w:leftChars="0" w:hanging="10" w:firstLineChars="0"/>
        <w:rPr>
          <w:rFonts w:hint="eastAsia"/>
        </w:rPr>
      </w:pPr>
      <w:r>
        <w:rPr>
          <w:rFonts w:hint="eastAsia"/>
        </w:rPr>
        <w:t>For fixing on the time or state, whereto this, that she is antichristian and her Governour Antichrist, may be applied, consider these, 1. This must be true of Rome after and immediately after the sixth Government that then was, ceaseth to be a head to Rome, and a seventh succeedeth to that which then was.</w:t>
      </w:r>
    </w:p>
    <w:p w14:paraId="1C484F7E">
      <w:pPr>
        <w:numPr>
          <w:ilvl w:val="0"/>
          <w:numId w:val="0"/>
        </w:numPr>
        <w:spacing w:after="0"/>
        <w:ind w:left="10" w:leftChars="0" w:hanging="10" w:firstLineChars="0"/>
        <w:rPr>
          <w:rFonts w:hint="eastAsia"/>
        </w:rPr>
      </w:pPr>
      <w:r>
        <w:rPr>
          <w:rFonts w:hint="eastAsia"/>
        </w:rPr>
        <w:t>为了确定这事，即她是敌基督的，她的统治者是敌基督，可以适用的时间或状态，请考虑以下几点：1. 这必须适用于在当时存在的第六个政府停止作罗马之首之后、并紧随其后的罗马，而第七个政府接续了当时存在的那个。</w:t>
      </w:r>
    </w:p>
    <w:p w14:paraId="325F4898">
      <w:pPr>
        <w:numPr>
          <w:ilvl w:val="0"/>
          <w:numId w:val="0"/>
        </w:numPr>
        <w:spacing w:after="0"/>
        <w:ind w:left="10" w:leftChars="0" w:hanging="10" w:firstLineChars="0"/>
        <w:rPr>
          <w:rFonts w:hint="eastAsia"/>
        </w:rPr>
      </w:pPr>
    </w:p>
    <w:p w14:paraId="69FADE55">
      <w:pPr>
        <w:numPr>
          <w:ilvl w:val="0"/>
          <w:numId w:val="0"/>
        </w:numPr>
        <w:spacing w:after="0"/>
        <w:ind w:left="10" w:leftChars="0" w:hanging="10" w:firstLineChars="0"/>
        <w:rPr>
          <w:rFonts w:hint="eastAsia"/>
        </w:rPr>
      </w:pPr>
      <w:r>
        <w:rPr>
          <w:rFonts w:hint="eastAsia"/>
        </w:rPr>
        <w:t>2. It is when Kings which were not then, shall rise out of the Roman Empire, that is, when Provinces shall withdraw their civill dependance from Rome, and have Kings of their own.</w:t>
      </w:r>
    </w:p>
    <w:p w14:paraId="24779F41">
      <w:pPr>
        <w:numPr>
          <w:ilvl w:val="0"/>
          <w:numId w:val="0"/>
        </w:numPr>
        <w:spacing w:after="0"/>
        <w:ind w:left="10" w:leftChars="0" w:hanging="10" w:firstLineChars="0"/>
        <w:rPr>
          <w:rFonts w:hint="eastAsia"/>
        </w:rPr>
      </w:pPr>
      <w:r>
        <w:rPr>
          <w:rFonts w:hint="eastAsia"/>
        </w:rPr>
        <w:t>2. 这是当当时尚不存在的君王将从罗马帝国中兴起之时，也就是说，当各行省将撤回对罗马的属世依赖，并拥有自己的君王之时。</w:t>
      </w:r>
    </w:p>
    <w:p w14:paraId="704FC135">
      <w:pPr>
        <w:numPr>
          <w:ilvl w:val="0"/>
          <w:numId w:val="0"/>
        </w:numPr>
        <w:spacing w:after="0"/>
        <w:ind w:left="10" w:leftChars="0" w:hanging="10" w:firstLineChars="0"/>
        <w:rPr>
          <w:rFonts w:hint="eastAsia"/>
        </w:rPr>
      </w:pPr>
    </w:p>
    <w:p w14:paraId="3C86B242">
      <w:pPr>
        <w:numPr>
          <w:ilvl w:val="0"/>
          <w:numId w:val="0"/>
        </w:numPr>
        <w:spacing w:after="0"/>
        <w:ind w:left="10" w:leftChars="0" w:hanging="10" w:firstLineChars="0"/>
        <w:rPr>
          <w:rFonts w:hint="eastAsia"/>
        </w:rPr>
      </w:pPr>
      <w:r>
        <w:rPr>
          <w:rFonts w:hint="eastAsia"/>
        </w:rPr>
        <w:t>3. When Rome hath turned from a Church to be an whore.</w:t>
      </w:r>
    </w:p>
    <w:p w14:paraId="620501B1">
      <w:pPr>
        <w:numPr>
          <w:ilvl w:val="0"/>
          <w:numId w:val="0"/>
        </w:numPr>
        <w:spacing w:after="0"/>
        <w:ind w:left="10" w:leftChars="0" w:hanging="10" w:firstLineChars="0"/>
        <w:rPr>
          <w:rFonts w:hint="eastAsia"/>
        </w:rPr>
      </w:pPr>
      <w:r>
        <w:rPr>
          <w:rFonts w:hint="eastAsia"/>
        </w:rPr>
        <w:t>3. 当罗马从一个教会转变为一个淫妇之时。</w:t>
      </w:r>
    </w:p>
    <w:p w14:paraId="1C42D9B4">
      <w:pPr>
        <w:numPr>
          <w:ilvl w:val="0"/>
          <w:numId w:val="0"/>
        </w:numPr>
        <w:spacing w:after="0"/>
        <w:ind w:left="10" w:leftChars="0" w:hanging="10" w:firstLineChars="0"/>
        <w:rPr>
          <w:rFonts w:hint="eastAsia"/>
        </w:rPr>
      </w:pPr>
    </w:p>
    <w:p w14:paraId="73345637">
      <w:pPr>
        <w:numPr>
          <w:ilvl w:val="0"/>
          <w:numId w:val="0"/>
        </w:numPr>
        <w:spacing w:after="0"/>
        <w:ind w:left="10" w:leftChars="0" w:hanging="10" w:firstLineChars="0"/>
        <w:rPr>
          <w:rFonts w:hint="eastAsia"/>
        </w:rPr>
      </w:pPr>
      <w:r>
        <w:rPr>
          <w:rFonts w:hint="eastAsia"/>
        </w:rPr>
        <w:t>4. It is before its fall, and while the Kings or any of them giveth him their power, that is, while he is an head.</w:t>
      </w:r>
    </w:p>
    <w:p w14:paraId="2509F78E">
      <w:pPr>
        <w:numPr>
          <w:ilvl w:val="0"/>
          <w:numId w:val="0"/>
        </w:numPr>
        <w:spacing w:after="0"/>
        <w:ind w:left="10" w:leftChars="0" w:hanging="10" w:firstLineChars="0"/>
        <w:rPr>
          <w:rFonts w:hint="eastAsia"/>
        </w:rPr>
      </w:pPr>
      <w:r>
        <w:rPr>
          <w:rFonts w:hint="eastAsia"/>
        </w:rPr>
        <w:t>4. 这是在它倾倒之前，当众君王或他们中任何一位将权力给他之时，也就是说，当他还是一个头之时。</w:t>
      </w:r>
    </w:p>
    <w:p w14:paraId="258DBBD9">
      <w:pPr>
        <w:numPr>
          <w:ilvl w:val="0"/>
          <w:numId w:val="0"/>
        </w:numPr>
        <w:spacing w:after="0"/>
        <w:ind w:left="10" w:leftChars="0" w:hanging="10" w:firstLineChars="0"/>
        <w:rPr>
          <w:rFonts w:hint="eastAsia"/>
        </w:rPr>
      </w:pPr>
    </w:p>
    <w:p w14:paraId="59D7B765">
      <w:pPr>
        <w:numPr>
          <w:ilvl w:val="0"/>
          <w:numId w:val="0"/>
        </w:numPr>
        <w:spacing w:after="0"/>
        <w:ind w:left="10" w:leftChars="0" w:hanging="10" w:firstLineChars="0"/>
        <w:rPr>
          <w:rFonts w:hint="eastAsia"/>
        </w:rPr>
      </w:pPr>
      <w:r>
        <w:rPr>
          <w:rFonts w:hint="eastAsia"/>
        </w:rPr>
        <w:t>But all these agree well to the Pope and Rome, and are fulfilled in them, as they have been now for many years past, and cannot be applied to Rome heathen, not can be expected to be fulfilled after wards.</w:t>
      </w:r>
    </w:p>
    <w:p w14:paraId="03AB26D8">
      <w:pPr>
        <w:numPr>
          <w:ilvl w:val="0"/>
          <w:numId w:val="0"/>
        </w:numPr>
        <w:spacing w:after="0"/>
        <w:ind w:left="10" w:leftChars="0" w:hanging="10" w:firstLineChars="0"/>
        <w:rPr>
          <w:rFonts w:hint="eastAsia"/>
        </w:rPr>
      </w:pPr>
      <w:r>
        <w:rPr>
          <w:rFonts w:hint="eastAsia"/>
        </w:rPr>
        <w:t>但所有这些都完全符合教皇和罗马，并在他们身上应验了，正如他们过去许多年来所是的那样，并且不能应用于异教的罗马，也不能期望在以后应验。</w:t>
      </w:r>
    </w:p>
    <w:p w14:paraId="224B8E6F">
      <w:pPr>
        <w:numPr>
          <w:ilvl w:val="0"/>
          <w:numId w:val="0"/>
        </w:numPr>
        <w:spacing w:after="0"/>
        <w:ind w:left="10" w:leftChars="0" w:hanging="10" w:firstLineChars="0"/>
        <w:rPr>
          <w:rFonts w:hint="eastAsia"/>
        </w:rPr>
      </w:pPr>
    </w:p>
    <w:p w14:paraId="0021AB31">
      <w:pPr>
        <w:numPr>
          <w:ilvl w:val="0"/>
          <w:numId w:val="0"/>
        </w:numPr>
        <w:spacing w:after="0"/>
        <w:ind w:left="10" w:leftChars="0" w:hanging="10" w:firstLineChars="0"/>
        <w:rPr>
          <w:rFonts w:hint="eastAsia"/>
        </w:rPr>
      </w:pPr>
      <w:r>
        <w:rPr>
          <w:rFonts w:hint="eastAsia"/>
        </w:rPr>
        <w:t>The application is made out in the exposition of the words.</w:t>
      </w:r>
    </w:p>
    <w:p w14:paraId="2AF960DC">
      <w:pPr>
        <w:numPr>
          <w:ilvl w:val="0"/>
          <w:numId w:val="0"/>
        </w:numPr>
        <w:spacing w:after="0"/>
        <w:ind w:left="10" w:leftChars="0" w:hanging="10" w:firstLineChars="0"/>
        <w:rPr>
          <w:rFonts w:hint="eastAsia"/>
        </w:rPr>
      </w:pPr>
      <w:r>
        <w:rPr>
          <w:rFonts w:hint="eastAsia"/>
        </w:rPr>
        <w:t>其应用在对词语的解释中得以阐明。</w:t>
      </w:r>
    </w:p>
    <w:p w14:paraId="52BED549">
      <w:pPr>
        <w:numPr>
          <w:ilvl w:val="0"/>
          <w:numId w:val="0"/>
        </w:numPr>
        <w:spacing w:after="0"/>
        <w:ind w:left="10" w:leftChars="0" w:hanging="10" w:firstLineChars="0"/>
        <w:rPr>
          <w:rFonts w:hint="eastAsia"/>
        </w:rPr>
      </w:pPr>
    </w:p>
    <w:p w14:paraId="4CFE27EC">
      <w:pPr>
        <w:numPr>
          <w:ilvl w:val="0"/>
          <w:numId w:val="0"/>
        </w:numPr>
        <w:spacing w:after="0"/>
        <w:ind w:left="10" w:leftChars="0" w:hanging="10" w:firstLineChars="0"/>
        <w:rPr>
          <w:rFonts w:hint="eastAsia"/>
        </w:rPr>
      </w:pPr>
      <w:r>
        <w:rPr>
          <w:rFonts w:hint="eastAsia"/>
        </w:rPr>
        <w:t>There are three things I suppose, which especially will stick, 1. That, I say, Antichrist is not properly a civill Prince, but hath other pretences, and upon an Ecclesiastick account or pretext assumeth this greatnesse; Which is clear, 1. because he headeth the whore, which is not a civill body, but a degenerate Church and whore: and therefore he must be such a head as suiteth that body and carrieth on that defection.</w:t>
      </w:r>
    </w:p>
    <w:p w14:paraId="21BF2567">
      <w:pPr>
        <w:numPr>
          <w:ilvl w:val="0"/>
          <w:numId w:val="0"/>
        </w:numPr>
        <w:spacing w:after="0"/>
        <w:ind w:left="10" w:leftChars="0" w:hanging="10" w:firstLineChars="0"/>
        <w:rPr>
          <w:rFonts w:hint="eastAsia"/>
        </w:rPr>
      </w:pPr>
      <w:r>
        <w:rPr>
          <w:rFonts w:hint="eastAsia"/>
        </w:rPr>
        <w:t>我想有三件事会特别令人困惑：1. 我说，敌基督并非严格意义上的属世君主，而是有其他借口，并基于一个属教会的理由或借口来夺取这等权势；这很清楚，1. 因为他作那淫妇的头，而淫妇不是一个属世的团体，而是一个堕落的教会和淫妇：因此，他必须是一个适合那个身体、并推行那背道的头。</w:t>
      </w:r>
    </w:p>
    <w:p w14:paraId="5C4CC02F">
      <w:pPr>
        <w:numPr>
          <w:ilvl w:val="0"/>
          <w:numId w:val="0"/>
        </w:numPr>
        <w:spacing w:after="0"/>
        <w:ind w:left="10" w:leftChars="0" w:hanging="10" w:firstLineChars="0"/>
        <w:rPr>
          <w:rFonts w:hint="eastAsia"/>
        </w:rPr>
      </w:pPr>
    </w:p>
    <w:p w14:paraId="48155491">
      <w:pPr>
        <w:numPr>
          <w:ilvl w:val="0"/>
          <w:numId w:val="0"/>
        </w:numPr>
        <w:spacing w:after="0"/>
        <w:ind w:left="10" w:leftChars="0" w:hanging="10" w:firstLineChars="0"/>
        <w:rPr>
          <w:rFonts w:hint="eastAsia"/>
        </w:rPr>
      </w:pPr>
      <w:r>
        <w:rPr>
          <w:rFonts w:hint="eastAsia"/>
        </w:rPr>
        <w:t>2. He ruleth over Kings, without infringing (as they think) their temporall dominion, which saith, that he must do it on an Ecclesiastick account.</w:t>
      </w:r>
    </w:p>
    <w:p w14:paraId="3543E4D4">
      <w:pPr>
        <w:numPr>
          <w:ilvl w:val="0"/>
          <w:numId w:val="0"/>
        </w:numPr>
        <w:spacing w:after="0"/>
        <w:ind w:left="10" w:leftChars="0" w:hanging="10" w:firstLineChars="0"/>
        <w:rPr>
          <w:rFonts w:hint="eastAsia"/>
        </w:rPr>
      </w:pPr>
      <w:r>
        <w:rPr>
          <w:rFonts w:hint="eastAsia"/>
        </w:rPr>
        <w:t>2. 他统治众君王，却不侵犯（如他们所想）他们属世的统治权，这说明，他必须是基于一个属教会的理由来这样做。</w:t>
      </w:r>
    </w:p>
    <w:p w14:paraId="5E8919A7">
      <w:pPr>
        <w:numPr>
          <w:ilvl w:val="0"/>
          <w:numId w:val="0"/>
        </w:numPr>
        <w:spacing w:after="0"/>
        <w:ind w:left="10" w:leftChars="0" w:hanging="10" w:firstLineChars="0"/>
        <w:rPr>
          <w:rFonts w:hint="eastAsia"/>
        </w:rPr>
      </w:pPr>
    </w:p>
    <w:p w14:paraId="2FE4C395">
      <w:pPr>
        <w:numPr>
          <w:ilvl w:val="0"/>
          <w:numId w:val="0"/>
        </w:numPr>
        <w:spacing w:after="0"/>
        <w:ind w:left="10" w:leftChars="0" w:hanging="10" w:firstLineChars="0"/>
        <w:rPr>
          <w:rFonts w:hint="eastAsia"/>
        </w:rPr>
      </w:pPr>
      <w:r>
        <w:rPr>
          <w:rFonts w:hint="eastAsia"/>
        </w:rPr>
        <w:t>3. From this proceedeth the admiration the world hath of him.</w:t>
      </w:r>
    </w:p>
    <w:p w14:paraId="3BE97AA0">
      <w:pPr>
        <w:numPr>
          <w:ilvl w:val="0"/>
          <w:numId w:val="0"/>
        </w:numPr>
        <w:spacing w:after="0"/>
        <w:ind w:left="10" w:leftChars="0" w:hanging="10" w:firstLineChars="0"/>
        <w:rPr>
          <w:rFonts w:hint="eastAsia"/>
        </w:rPr>
      </w:pPr>
      <w:r>
        <w:rPr>
          <w:rFonts w:hint="eastAsia"/>
        </w:rPr>
        <w:t>3. 世界对他的敬拜由此而来。</w:t>
      </w:r>
    </w:p>
    <w:p w14:paraId="0B05B0AC">
      <w:pPr>
        <w:numPr>
          <w:ilvl w:val="0"/>
          <w:numId w:val="0"/>
        </w:numPr>
        <w:spacing w:after="0"/>
        <w:ind w:left="10" w:leftChars="0" w:hanging="10" w:firstLineChars="0"/>
        <w:rPr>
          <w:rFonts w:hint="eastAsia"/>
        </w:rPr>
      </w:pPr>
    </w:p>
    <w:p w14:paraId="0C243E44">
      <w:pPr>
        <w:numPr>
          <w:ilvl w:val="0"/>
          <w:numId w:val="0"/>
        </w:numPr>
        <w:spacing w:after="0"/>
        <w:ind w:left="10" w:leftChars="0" w:hanging="10" w:firstLineChars="0"/>
        <w:rPr>
          <w:rFonts w:hint="eastAsia"/>
        </w:rPr>
      </w:pPr>
      <w:r>
        <w:rPr>
          <w:rFonts w:hint="eastAsia"/>
        </w:rPr>
        <w:t>And, 4. this sheweth why in this last consideration, he is looked on as two beasts and two heads, because he is formally Ecclesiastick, but really civil.</w:t>
      </w:r>
    </w:p>
    <w:p w14:paraId="00B94373">
      <w:pPr>
        <w:numPr>
          <w:ilvl w:val="0"/>
          <w:numId w:val="0"/>
        </w:numPr>
        <w:spacing w:after="0"/>
        <w:ind w:left="10" w:leftChars="0" w:hanging="10" w:firstLineChars="0"/>
        <w:rPr>
          <w:rFonts w:hint="eastAsia"/>
        </w:rPr>
      </w:pPr>
      <w:r>
        <w:rPr>
          <w:rFonts w:hint="eastAsia"/>
        </w:rPr>
        <w:t>并且，4. 这也说明了为什么在最后的考量中，他被看作是两只兽和两个头，因为他形式上是属教会的，但实际上是属世的。</w:t>
      </w:r>
    </w:p>
    <w:p w14:paraId="1DD28100">
      <w:pPr>
        <w:numPr>
          <w:ilvl w:val="0"/>
          <w:numId w:val="0"/>
        </w:numPr>
        <w:spacing w:after="0"/>
        <w:ind w:left="10" w:leftChars="0" w:hanging="10" w:firstLineChars="0"/>
        <w:rPr>
          <w:rFonts w:hint="eastAsia"/>
        </w:rPr>
      </w:pPr>
    </w:p>
    <w:p w14:paraId="701D4D60">
      <w:pPr>
        <w:numPr>
          <w:ilvl w:val="0"/>
          <w:numId w:val="0"/>
        </w:numPr>
        <w:spacing w:after="0"/>
        <w:ind w:left="10" w:leftChars="0" w:hanging="10" w:firstLineChars="0"/>
        <w:rPr>
          <w:rFonts w:hint="eastAsia"/>
        </w:rPr>
      </w:pPr>
      <w:r>
        <w:rPr>
          <w:rFonts w:hint="eastAsia"/>
        </w:rPr>
        <w:t>And in this respect, is not only a distinct head, vers. 1 but a distinct beast, ver. 11 which could not be, if he had not an Ecclesiastick consideration differing from these who went before him.</w:t>
      </w:r>
    </w:p>
    <w:p w14:paraId="13B0D2F3">
      <w:pPr>
        <w:numPr>
          <w:ilvl w:val="0"/>
          <w:numId w:val="0"/>
        </w:numPr>
        <w:spacing w:after="0"/>
        <w:ind w:left="10" w:leftChars="0" w:hanging="10" w:firstLineChars="0"/>
        <w:rPr>
          <w:rFonts w:hint="eastAsia"/>
        </w:rPr>
      </w:pPr>
      <w:r>
        <w:rPr>
          <w:rFonts w:hint="eastAsia"/>
        </w:rPr>
        <w:t>在这方面，他不仅是一个独特的头（第1节），而且是一个独特的兽（第11节），如果他没有一个与他之前的那些头不同的属教会的考量，这是不可能的。</w:t>
      </w:r>
    </w:p>
    <w:p w14:paraId="6A176B7C">
      <w:pPr>
        <w:numPr>
          <w:ilvl w:val="0"/>
          <w:numId w:val="0"/>
        </w:numPr>
        <w:spacing w:after="0"/>
        <w:ind w:left="10" w:leftChars="0" w:hanging="10" w:firstLineChars="0"/>
        <w:rPr>
          <w:rFonts w:hint="eastAsia"/>
        </w:rPr>
      </w:pPr>
    </w:p>
    <w:p w14:paraId="32D670C8">
      <w:pPr>
        <w:numPr>
          <w:ilvl w:val="0"/>
          <w:numId w:val="0"/>
        </w:numPr>
        <w:spacing w:after="0"/>
        <w:ind w:left="10" w:leftChars="0" w:hanging="10" w:firstLineChars="0"/>
        <w:rPr>
          <w:rFonts w:hint="eastAsia"/>
        </w:rPr>
      </w:pPr>
      <w:r>
        <w:rPr>
          <w:rFonts w:hint="eastAsia"/>
        </w:rPr>
        <w:t>The second objection, is, that Rome is not Antichrists seat, because, saith Bellar de Pont lib. 3. the Kings that are Antichrists vassals destroy it.</w:t>
      </w:r>
    </w:p>
    <w:p w14:paraId="4F65533A">
      <w:pPr>
        <w:numPr>
          <w:ilvl w:val="0"/>
          <w:numId w:val="0"/>
        </w:numPr>
        <w:spacing w:after="0"/>
        <w:ind w:left="10" w:leftChars="0" w:hanging="10" w:firstLineChars="0"/>
        <w:rPr>
          <w:rFonts w:hint="eastAsia"/>
        </w:rPr>
      </w:pPr>
      <w:r>
        <w:rPr>
          <w:rFonts w:hint="eastAsia"/>
        </w:rPr>
        <w:t>第二个反对意见是，罗马不是敌基督的座位，因为，贝拉明在《论教皇》第3卷中说，那些作敌基督封臣的君王会毁灭它。</w:t>
      </w:r>
    </w:p>
    <w:p w14:paraId="6F74E826">
      <w:pPr>
        <w:numPr>
          <w:ilvl w:val="0"/>
          <w:numId w:val="0"/>
        </w:numPr>
        <w:spacing w:after="0"/>
        <w:ind w:left="10" w:leftChars="0" w:hanging="10" w:firstLineChars="0"/>
        <w:rPr>
          <w:rFonts w:hint="eastAsia"/>
        </w:rPr>
      </w:pPr>
    </w:p>
    <w:p w14:paraId="469ABBF9">
      <w:pPr>
        <w:numPr>
          <w:ilvl w:val="0"/>
          <w:numId w:val="0"/>
        </w:numPr>
        <w:spacing w:after="0"/>
        <w:ind w:left="10" w:leftChars="0" w:hanging="10" w:firstLineChars="0"/>
        <w:rPr>
          <w:rFonts w:hint="eastAsia"/>
        </w:rPr>
      </w:pPr>
      <w:r>
        <w:rPr>
          <w:rFonts w:hint="eastAsia"/>
        </w:rPr>
        <w:t>Answ. 1. Then Rome is the whore at that time; for, they destroy her not till she be the whore, and so must it not be Rome heathen that is the whore, for, they destroy her not till the beasts ruine be advanced to the fifth vial, as is said, Chap. 16 and in the 17 until she be a whore.</w:t>
      </w:r>
    </w:p>
    <w:p w14:paraId="4343280B">
      <w:pPr>
        <w:numPr>
          <w:ilvl w:val="0"/>
          <w:numId w:val="0"/>
        </w:numPr>
        <w:spacing w:after="0"/>
        <w:ind w:left="10" w:leftChars="0" w:hanging="10" w:firstLineChars="0"/>
        <w:rPr>
          <w:rFonts w:hint="eastAsia"/>
        </w:rPr>
      </w:pPr>
      <w:r>
        <w:rPr>
          <w:rFonts w:hint="eastAsia"/>
        </w:rPr>
        <w:t>答：1. 那么罗马在那个时候就是淫妇；因为，他们直到她成为淫妇才毁灭她，所以那淫妇必不是异教的罗马，因为，他们直到那兽的毁灭推进到第五碗才毁灭她，如启示录16章所说，以及在17章中直到她成为一个淫妇。</w:t>
      </w:r>
    </w:p>
    <w:p w14:paraId="5EC26F0D">
      <w:pPr>
        <w:numPr>
          <w:ilvl w:val="0"/>
          <w:numId w:val="0"/>
        </w:numPr>
        <w:spacing w:after="0"/>
        <w:ind w:left="10" w:leftChars="0" w:hanging="10" w:firstLineChars="0"/>
        <w:rPr>
          <w:rFonts w:hint="eastAsia"/>
        </w:rPr>
      </w:pPr>
    </w:p>
    <w:p w14:paraId="19C820F8">
      <w:pPr>
        <w:numPr>
          <w:ilvl w:val="0"/>
          <w:numId w:val="0"/>
        </w:numPr>
        <w:spacing w:after="0"/>
        <w:ind w:left="10" w:leftChars="0" w:hanging="10" w:firstLineChars="0"/>
        <w:rPr>
          <w:rFonts w:hint="eastAsia"/>
        </w:rPr>
      </w:pPr>
      <w:r>
        <w:rPr>
          <w:rFonts w:hint="eastAsia"/>
        </w:rPr>
        <w:t>But that Rome is his seat, appeareth: for. 1. he headeth Rome, sitteth on it, and ruleth as the six Heads, or Governments, before him did; but they sat at Rome, and had it for their seat.</w:t>
      </w:r>
    </w:p>
    <w:p w14:paraId="3C76EDBA">
      <w:pPr>
        <w:numPr>
          <w:ilvl w:val="0"/>
          <w:numId w:val="0"/>
        </w:numPr>
        <w:spacing w:after="0"/>
        <w:ind w:left="10" w:leftChars="0" w:hanging="10" w:firstLineChars="0"/>
        <w:rPr>
          <w:rFonts w:hint="eastAsia"/>
        </w:rPr>
      </w:pPr>
      <w:r>
        <w:rPr>
          <w:rFonts w:hint="eastAsia"/>
        </w:rPr>
        <w:t>但罗马是他的座位，这一点很明显：因为，1. 他作罗马的头，坐在其上，并像他之前的六个头，或政府那样统治；而他们都坐在罗马，并以罗马为他们的座位。</w:t>
      </w:r>
    </w:p>
    <w:p w14:paraId="389BB2DC">
      <w:pPr>
        <w:numPr>
          <w:ilvl w:val="0"/>
          <w:numId w:val="0"/>
        </w:numPr>
        <w:spacing w:after="0"/>
        <w:ind w:left="10" w:leftChars="0" w:hanging="10" w:firstLineChars="0"/>
        <w:rPr>
          <w:rFonts w:hint="eastAsia"/>
        </w:rPr>
      </w:pPr>
    </w:p>
    <w:p w14:paraId="096FD3A2">
      <w:pPr>
        <w:numPr>
          <w:ilvl w:val="0"/>
          <w:numId w:val="0"/>
        </w:numPr>
        <w:spacing w:after="0"/>
        <w:ind w:left="10" w:leftChars="0" w:hanging="10" w:firstLineChars="0"/>
        <w:rPr>
          <w:rFonts w:hint="eastAsia"/>
        </w:rPr>
      </w:pPr>
      <w:r>
        <w:rPr>
          <w:rFonts w:hint="eastAsia"/>
        </w:rPr>
        <w:t>See Chap. 13:4 he got the Dragons seat, and so it is common with the rest to him to be King of that city.</w:t>
      </w:r>
    </w:p>
    <w:p w14:paraId="5E3A928E">
      <w:pPr>
        <w:numPr>
          <w:ilvl w:val="0"/>
          <w:numId w:val="0"/>
        </w:numPr>
        <w:spacing w:after="0"/>
        <w:ind w:left="10" w:leftChars="0" w:hanging="10" w:firstLineChars="0"/>
        <w:rPr>
          <w:rFonts w:hint="eastAsia"/>
        </w:rPr>
      </w:pPr>
      <w:r>
        <w:rPr>
          <w:rFonts w:hint="eastAsia"/>
        </w:rPr>
        <w:t>见启示录13:4，他得了龙的座位，所以与其余的头一样，作那城的王对他而言是共同的。</w:t>
      </w:r>
    </w:p>
    <w:p w14:paraId="67802725">
      <w:pPr>
        <w:numPr>
          <w:ilvl w:val="0"/>
          <w:numId w:val="0"/>
        </w:numPr>
        <w:spacing w:after="0"/>
        <w:ind w:left="10" w:leftChars="0" w:hanging="10" w:firstLineChars="0"/>
        <w:rPr>
          <w:rFonts w:hint="eastAsia"/>
        </w:rPr>
      </w:pPr>
    </w:p>
    <w:p w14:paraId="03CE049E">
      <w:pPr>
        <w:numPr>
          <w:ilvl w:val="0"/>
          <w:numId w:val="0"/>
        </w:numPr>
        <w:spacing w:after="0"/>
        <w:ind w:left="10" w:leftChars="0" w:hanging="10" w:firstLineChars="0"/>
        <w:rPr>
          <w:rFonts w:hint="eastAsia"/>
        </w:rPr>
      </w:pPr>
      <w:r>
        <w:rPr>
          <w:rFonts w:hint="eastAsia"/>
        </w:rPr>
        <w:t>2. He sitteth so as by him and in him Rome keepeth up her former beauty and rule over all the Nations about, during his being Governour: but that cannot be but by his sitting at Rome.</w:t>
      </w:r>
    </w:p>
    <w:p w14:paraId="17E3005F">
      <w:pPr>
        <w:numPr>
          <w:ilvl w:val="0"/>
          <w:numId w:val="0"/>
        </w:numPr>
        <w:spacing w:after="0"/>
        <w:ind w:left="10" w:leftChars="0" w:hanging="10" w:firstLineChars="0"/>
        <w:rPr>
          <w:rFonts w:hint="eastAsia"/>
        </w:rPr>
      </w:pPr>
      <w:r>
        <w:rPr>
          <w:rFonts w:hint="eastAsia"/>
        </w:rPr>
        <w:t>2. 他如此坐着，以致于藉着他和在他里面，罗马在他作统治者期间，保持了她先前的荣美和对周围万国的统治：但这除非是他坐在罗马，否则是不可能的。</w:t>
      </w:r>
    </w:p>
    <w:p w14:paraId="7C8A3E36">
      <w:pPr>
        <w:numPr>
          <w:ilvl w:val="0"/>
          <w:numId w:val="0"/>
        </w:numPr>
        <w:spacing w:after="0"/>
        <w:ind w:left="10" w:leftChars="0" w:hanging="10" w:firstLineChars="0"/>
        <w:rPr>
          <w:rFonts w:hint="eastAsia"/>
        </w:rPr>
      </w:pPr>
    </w:p>
    <w:p w14:paraId="10F667E2">
      <w:pPr>
        <w:numPr>
          <w:ilvl w:val="0"/>
          <w:numId w:val="0"/>
        </w:numPr>
        <w:spacing w:after="0"/>
        <w:ind w:left="10" w:leftChars="0" w:hanging="10" w:firstLineChars="0"/>
        <w:rPr>
          <w:rFonts w:hint="eastAsia"/>
        </w:rPr>
      </w:pPr>
      <w:r>
        <w:rPr>
          <w:rFonts w:hint="eastAsia"/>
        </w:rPr>
        <w:t>3. There is no other reason can be given, why in Antichrists description there should be so much mention made of Rome, and such particular descriptions of the sibnesse between him and her, except that he is head to her, and supporteth her, and sitteth especially in her, and that Rome the prime feat is named for all the Body or Kingdom as Metropolis thereof, as afterward.</w:t>
      </w:r>
    </w:p>
    <w:p w14:paraId="409F8A84">
      <w:pPr>
        <w:numPr>
          <w:ilvl w:val="0"/>
          <w:numId w:val="0"/>
        </w:numPr>
        <w:spacing w:after="0"/>
        <w:ind w:left="10" w:leftChars="0" w:hanging="10" w:firstLineChars="0"/>
        <w:rPr>
          <w:rFonts w:hint="eastAsia"/>
        </w:rPr>
      </w:pPr>
      <w:r>
        <w:rPr>
          <w:rFonts w:hint="eastAsia"/>
        </w:rPr>
        <w:t>3. 无法给出其他理由，来解释为何在敌基督的描述中，会如此多地提到罗马，并如此具体地描述他与她之间的亲密关系，除非他是她的头，支持她，并特别坐在她里面，并且罗马这个首要座位被用来代表整个身体或王国，作为其首都，如下文所述。</w:t>
      </w:r>
    </w:p>
    <w:p w14:paraId="6A9E5D97">
      <w:pPr>
        <w:numPr>
          <w:ilvl w:val="0"/>
          <w:numId w:val="0"/>
        </w:numPr>
        <w:spacing w:after="0"/>
        <w:ind w:left="10" w:leftChars="0" w:hanging="10" w:firstLineChars="0"/>
        <w:rPr>
          <w:rFonts w:hint="eastAsia"/>
        </w:rPr>
      </w:pPr>
    </w:p>
    <w:p w14:paraId="4FAFF651">
      <w:pPr>
        <w:numPr>
          <w:ilvl w:val="0"/>
          <w:numId w:val="0"/>
        </w:numPr>
        <w:spacing w:after="0"/>
        <w:ind w:left="10" w:leftChars="0" w:hanging="10" w:firstLineChars="0"/>
        <w:rPr>
          <w:rFonts w:hint="eastAsia"/>
        </w:rPr>
      </w:pPr>
      <w:r>
        <w:rPr>
          <w:rFonts w:hint="eastAsia"/>
        </w:rPr>
        <w:t>4. That Rome is great during his time, is clear, but no other way but this of his keeping Court there, can be imagined, as that way whereby she ruleth over Nations, and propagateth abominations to them, but that in him, and by him she did it; as by her former Governments in part, who sat there before.</w:t>
      </w:r>
    </w:p>
    <w:p w14:paraId="0BE9A045">
      <w:pPr>
        <w:numPr>
          <w:ilvl w:val="0"/>
          <w:numId w:val="0"/>
        </w:numPr>
        <w:spacing w:after="0"/>
        <w:ind w:left="10" w:leftChars="0" w:hanging="10" w:firstLineChars="0"/>
        <w:rPr>
          <w:rFonts w:hint="eastAsia"/>
        </w:rPr>
      </w:pPr>
      <w:r>
        <w:rPr>
          <w:rFonts w:hint="eastAsia"/>
        </w:rPr>
        <w:t>4. 在他执政期间罗马是伟大的，这一点很清楚，但除了他在那里设立宫廷之外，无法想象其他方式，可以让她藉此统治列国，并将可憎之事传给他们，只能是她在他里面，并藉着他行了这事；正如她先前部分的政府，即那些曾坐在那里的政府所做的那样。</w:t>
      </w:r>
    </w:p>
    <w:p w14:paraId="4EC1E93B">
      <w:pPr>
        <w:numPr>
          <w:ilvl w:val="0"/>
          <w:numId w:val="0"/>
        </w:numPr>
        <w:spacing w:after="0"/>
        <w:ind w:left="10" w:leftChars="0" w:hanging="10" w:firstLineChars="0"/>
        <w:rPr>
          <w:rFonts w:hint="eastAsia"/>
        </w:rPr>
      </w:pPr>
    </w:p>
    <w:p w14:paraId="17E7D9EF">
      <w:pPr>
        <w:numPr>
          <w:ilvl w:val="0"/>
          <w:numId w:val="0"/>
        </w:numPr>
        <w:spacing w:after="0"/>
        <w:ind w:left="10" w:leftChars="0" w:hanging="10" w:firstLineChars="0"/>
        <w:rPr>
          <w:rFonts w:hint="eastAsia"/>
        </w:rPr>
      </w:pPr>
      <w:r>
        <w:rPr>
          <w:rFonts w:hint="eastAsia"/>
        </w:rPr>
        <w:t>Add, 5. that Rome, is some other wayes his seat, ver. 7 than other Nations are, over which he governeth; and what can that be but this?</w:t>
      </w:r>
    </w:p>
    <w:p w14:paraId="17E2A8E9">
      <w:pPr>
        <w:numPr>
          <w:ilvl w:val="0"/>
          <w:numId w:val="0"/>
        </w:numPr>
        <w:spacing w:after="0"/>
        <w:ind w:left="10" w:leftChars="0" w:hanging="10" w:firstLineChars="0"/>
        <w:rPr>
          <w:rFonts w:hint="eastAsia"/>
        </w:rPr>
      </w:pPr>
      <w:r>
        <w:rPr>
          <w:rFonts w:hint="eastAsia"/>
        </w:rPr>
        <w:t>此外，5. 罗马在某些其他方面是他的座位（第7节），不同于他所统治的其他国家；这还能是什么呢？</w:t>
      </w:r>
    </w:p>
    <w:p w14:paraId="3117666A">
      <w:pPr>
        <w:numPr>
          <w:ilvl w:val="0"/>
          <w:numId w:val="0"/>
        </w:numPr>
        <w:spacing w:after="0"/>
        <w:ind w:left="10" w:leftChars="0" w:hanging="10" w:firstLineChars="0"/>
        <w:rPr>
          <w:rFonts w:hint="eastAsia"/>
        </w:rPr>
      </w:pPr>
    </w:p>
    <w:p w14:paraId="67732809">
      <w:pPr>
        <w:numPr>
          <w:ilvl w:val="0"/>
          <w:numId w:val="0"/>
        </w:numPr>
        <w:spacing w:after="0"/>
        <w:ind w:left="10" w:leftChars="0" w:hanging="10" w:firstLineChars="0"/>
        <w:rPr>
          <w:rFonts w:hint="eastAsia"/>
        </w:rPr>
      </w:pPr>
      <w:r>
        <w:rPr>
          <w:rFonts w:hint="eastAsia"/>
        </w:rPr>
        <w:t>6. What other reason is there why Rome, is more plagued, as sharing deeplier in Antichrists sin than others (Chap, 18) but this that it was his seat?</w:t>
      </w:r>
    </w:p>
    <w:p w14:paraId="20AED099">
      <w:pPr>
        <w:numPr>
          <w:ilvl w:val="0"/>
          <w:numId w:val="0"/>
        </w:numPr>
        <w:spacing w:after="0"/>
        <w:ind w:left="10" w:leftChars="0" w:hanging="10" w:firstLineChars="0"/>
        <w:rPr>
          <w:rFonts w:hint="eastAsia"/>
        </w:rPr>
      </w:pPr>
      <w:r>
        <w:rPr>
          <w:rFonts w:hint="eastAsia"/>
        </w:rPr>
        <w:t>6. 还有什么其他理由，可以解释为什么罗马比其他地方遭受更重的灾殃，如同在敌基督的罪上有更深的份（启18章），不就是因为它是他的座位吗？</w:t>
      </w:r>
    </w:p>
    <w:p w14:paraId="57A03601">
      <w:pPr>
        <w:numPr>
          <w:ilvl w:val="0"/>
          <w:numId w:val="0"/>
        </w:numPr>
        <w:spacing w:after="0"/>
        <w:ind w:left="10" w:leftChars="0" w:hanging="10" w:firstLineChars="0"/>
        <w:rPr>
          <w:rFonts w:hint="eastAsia"/>
        </w:rPr>
      </w:pPr>
    </w:p>
    <w:p w14:paraId="4218AAA5">
      <w:pPr>
        <w:numPr>
          <w:ilvl w:val="0"/>
          <w:numId w:val="0"/>
        </w:numPr>
        <w:spacing w:after="0"/>
        <w:ind w:left="10" w:leftChars="0" w:hanging="10" w:firstLineChars="0"/>
        <w:rPr>
          <w:rFonts w:hint="eastAsia"/>
        </w:rPr>
      </w:pPr>
      <w:r>
        <w:rPr>
          <w:rFonts w:hint="eastAsia"/>
        </w:rPr>
        <w:t>And, 7. why would the fall of it be so much lamented, as spoiling all their former Mercat, and scattering their Court, if it had not sitten there?</w:t>
      </w:r>
    </w:p>
    <w:p w14:paraId="7267B58F">
      <w:pPr>
        <w:numPr>
          <w:ilvl w:val="0"/>
          <w:numId w:val="0"/>
        </w:numPr>
        <w:spacing w:after="0"/>
        <w:ind w:left="10" w:leftChars="0" w:hanging="10" w:firstLineChars="0"/>
        <w:rPr>
          <w:rFonts w:hint="eastAsia"/>
        </w:rPr>
      </w:pPr>
      <w:r>
        <w:rPr>
          <w:rFonts w:hint="eastAsia"/>
        </w:rPr>
        <w:t>并且，7. 如果他没有坐在那里，为什么它的倾倒会受到如此多的哀悼，如同毁了他们先前所有的市场，并驱散了他们的朝廷呢？</w:t>
      </w:r>
    </w:p>
    <w:p w14:paraId="34C584B1">
      <w:pPr>
        <w:numPr>
          <w:ilvl w:val="0"/>
          <w:numId w:val="0"/>
        </w:numPr>
        <w:spacing w:after="0"/>
        <w:ind w:left="10" w:leftChars="0" w:hanging="10" w:firstLineChars="0"/>
        <w:rPr>
          <w:rFonts w:hint="eastAsia"/>
        </w:rPr>
      </w:pPr>
    </w:p>
    <w:p w14:paraId="3E53B2B7">
      <w:pPr>
        <w:numPr>
          <w:ilvl w:val="0"/>
          <w:numId w:val="0"/>
        </w:numPr>
        <w:spacing w:after="0"/>
        <w:ind w:left="10" w:leftChars="0" w:hanging="10" w:firstLineChars="0"/>
        <w:rPr>
          <w:rFonts w:hint="eastAsia"/>
        </w:rPr>
      </w:pPr>
      <w:r>
        <w:rPr>
          <w:rFonts w:hint="eastAsia"/>
        </w:rPr>
        <w:t>Chap. 18. Beside, Bellarmins argument mistaketh; for, it is the Kings, who once were Antichrists followers that destroy Rome, but not while they are so, do they it, but when Antichrist is discovered, then is his seat hatefull to them, whereas his followers lament it, Chap. 18 and therefore have no hand in it.</w:t>
      </w:r>
    </w:p>
    <w:p w14:paraId="2F99B166">
      <w:pPr>
        <w:numPr>
          <w:ilvl w:val="0"/>
          <w:numId w:val="0"/>
        </w:numPr>
        <w:spacing w:after="0"/>
        <w:ind w:left="10" w:leftChars="0" w:hanging="10" w:firstLineChars="0"/>
        <w:rPr>
          <w:rFonts w:hint="eastAsia"/>
        </w:rPr>
      </w:pPr>
      <w:r>
        <w:rPr>
          <w:rFonts w:hint="eastAsia"/>
        </w:rPr>
        <w:t>启示录18章。此外，贝拉明的论点是错误的；因为，毁灭罗马的是那些曾是敌基督追随者的君王，但他们并非在还是追随者时这样做，而是在敌基督被揭露之后，那时他的座位就为他们所憎恶，而他的追随者则为之哀悼（启18章），因此并没有参与其中。</w:t>
      </w:r>
    </w:p>
    <w:p w14:paraId="225DCB87">
      <w:pPr>
        <w:numPr>
          <w:ilvl w:val="0"/>
          <w:numId w:val="0"/>
        </w:numPr>
        <w:spacing w:after="0"/>
        <w:ind w:left="10" w:leftChars="0" w:hanging="10" w:firstLineChars="0"/>
        <w:rPr>
          <w:rFonts w:hint="eastAsia"/>
        </w:rPr>
      </w:pPr>
    </w:p>
    <w:p w14:paraId="2D12A748">
      <w:pPr>
        <w:numPr>
          <w:ilvl w:val="0"/>
          <w:numId w:val="0"/>
        </w:numPr>
        <w:spacing w:after="0"/>
        <w:ind w:left="10" w:leftChars="0" w:hanging="10" w:firstLineChars="0"/>
        <w:rPr>
          <w:rFonts w:hint="eastAsia"/>
        </w:rPr>
      </w:pPr>
      <w:r>
        <w:rPr>
          <w:rFonts w:hint="eastAsia"/>
        </w:rPr>
        <w:t>The third objection hath more shew of difficulty, that these cannot be applied to the Pope, because he arose not from the bottomlesse pit, i.e. unwarrantably, but hath Gods warrant, as they alleage by being Peters successor, Ergo.</w:t>
      </w:r>
    </w:p>
    <w:p w14:paraId="0A397481">
      <w:pPr>
        <w:numPr>
          <w:ilvl w:val="0"/>
          <w:numId w:val="0"/>
        </w:numPr>
        <w:spacing w:after="0"/>
        <w:ind w:left="10" w:leftChars="0" w:hanging="10" w:firstLineChars="0"/>
        <w:rPr>
          <w:rFonts w:hint="eastAsia"/>
        </w:rPr>
      </w:pPr>
      <w:r>
        <w:rPr>
          <w:rFonts w:hint="eastAsia"/>
        </w:rPr>
        <w:t>第三个反对意见看似更难，即这些不能应用于教皇，因为他不是从无底坑里上来的，即没有授权，而是有上帝的授权，正如他们所声称的，他是彼得的继承人，所以结论成立。</w:t>
      </w:r>
    </w:p>
    <w:p w14:paraId="49584121">
      <w:pPr>
        <w:numPr>
          <w:ilvl w:val="0"/>
          <w:numId w:val="0"/>
        </w:numPr>
        <w:spacing w:after="0"/>
        <w:ind w:left="10" w:leftChars="0" w:hanging="10" w:firstLineChars="0"/>
        <w:rPr>
          <w:rFonts w:hint="eastAsia"/>
        </w:rPr>
      </w:pPr>
    </w:p>
    <w:p w14:paraId="5BC34563">
      <w:pPr>
        <w:numPr>
          <w:ilvl w:val="0"/>
          <w:numId w:val="0"/>
        </w:numPr>
        <w:spacing w:after="0"/>
        <w:ind w:left="10" w:leftChars="0" w:hanging="10" w:firstLineChars="0"/>
        <w:rPr>
          <w:rFonts w:hint="eastAsia"/>
        </w:rPr>
      </w:pPr>
      <w:r>
        <w:rPr>
          <w:rFonts w:hint="eastAsia"/>
        </w:rPr>
        <w:t>For answering this objection, we are not to insist in Scriptures, whereby the dominion and office usurped by the Pope is overturned, nor on vindicating of these Scriptures which they make use of in pretending that: (let that be sought from Common places) It shall suffice us to assert, that in Scripture there is no warrant, 1. For the titles or names that he assumeth to himself, there is no such order or officer mentioned by Jesus Christ in His house, as Pope, Pontifex Maximus, Vicar of Christ, universall Pastor, his bolinesse, Bishop of Bishops &amp;c. there is no such shadow in the Word as may warrant these.</w:t>
      </w:r>
    </w:p>
    <w:p w14:paraId="05123AA3">
      <w:pPr>
        <w:numPr>
          <w:ilvl w:val="0"/>
          <w:numId w:val="0"/>
        </w:numPr>
        <w:spacing w:after="0"/>
        <w:ind w:left="10" w:leftChars="0" w:hanging="10" w:firstLineChars="0"/>
        <w:rPr>
          <w:rFonts w:hint="eastAsia"/>
        </w:rPr>
      </w:pPr>
      <w:r>
        <w:rPr>
          <w:rFonts w:hint="eastAsia"/>
        </w:rPr>
        <w:t>为回答这个反对意见，我们不必坚持于那些推翻教皇所篡夺的统治和职位的经文，也不必为他们用来辩护的那些经文作辩护：（让这从一般论题中去寻找）我们只需断言，在圣经中，没有任何根据，1. 对于他为自己所取的头衔或名称，耶稣基督在祂的家中从未提及过像教皇、大祭司长、基督的代表、普世牧者、圣父、主教中的主教等这样的职分或官员，在圣道中连这样的影子都没有，可以为这些作根据。</w:t>
      </w:r>
    </w:p>
    <w:p w14:paraId="7AB457CF">
      <w:pPr>
        <w:numPr>
          <w:ilvl w:val="0"/>
          <w:numId w:val="0"/>
        </w:numPr>
        <w:spacing w:after="0"/>
        <w:ind w:left="10" w:leftChars="0" w:hanging="10" w:firstLineChars="0"/>
        <w:rPr>
          <w:rFonts w:hint="eastAsia"/>
        </w:rPr>
      </w:pPr>
    </w:p>
    <w:p w14:paraId="3CC8C354">
      <w:pPr>
        <w:numPr>
          <w:ilvl w:val="0"/>
          <w:numId w:val="0"/>
        </w:numPr>
        <w:spacing w:after="0"/>
        <w:ind w:left="10" w:leftChars="0" w:hanging="10" w:firstLineChars="0"/>
        <w:rPr>
          <w:rFonts w:hint="eastAsia"/>
        </w:rPr>
      </w:pPr>
      <w:r>
        <w:rPr>
          <w:rFonts w:hint="eastAsia"/>
        </w:rPr>
        <w:t>(This word Papa, est vox Syracusa (say Divines) idem significans quod pater, ὰ παππας: It was in old given to all eminent Bishops, as to Alexander and Athanasius, Bishops of Alexandria, apud Athanasium; to Augustine, by Jerome in his Epistles to him; and to Cyprian, Epist. 3 where Pamelius saith, it was a word of honour amongst heathens, as was that of Pontisex Maximus: whereof was spoken, cap. 13. See also Ruffin. Symb and Pamelius on him.)</w:t>
      </w:r>
    </w:p>
    <w:p w14:paraId="32D4F711">
      <w:pPr>
        <w:numPr>
          <w:ilvl w:val="0"/>
          <w:numId w:val="0"/>
        </w:numPr>
        <w:spacing w:after="0"/>
        <w:ind w:left="10" w:leftChars="0" w:hanging="10" w:firstLineChars="0"/>
        <w:rPr>
          <w:rFonts w:hint="eastAsia"/>
        </w:rPr>
      </w:pPr>
      <w:r>
        <w:rPr>
          <w:rFonts w:hint="eastAsia"/>
        </w:rPr>
        <w:t>（“Papa”这个词，是叙拉古的方言（神学家们说），意思与 pater（父亲）相同，源自 παππας：在古代，它被赋予所有杰出的主教，如亚历山大的主教亚历山大和亚他那修，见亚他那修著作；耶柔米在他的书信中也这样称呼奥古斯丁；以及居普良，书信3，帕梅利乌斯在该处说，这是异教徒中的一个尊称，如同“大祭司长”一样：这在第13章中已谈及。亦见鲁芬努斯《信经》及帕梅利乌斯对其的注释。）</w:t>
      </w:r>
    </w:p>
    <w:p w14:paraId="6A40FF0C">
      <w:pPr>
        <w:numPr>
          <w:ilvl w:val="0"/>
          <w:numId w:val="0"/>
        </w:numPr>
        <w:spacing w:after="0"/>
        <w:ind w:left="10" w:leftChars="0" w:hanging="10" w:firstLineChars="0"/>
        <w:rPr>
          <w:rFonts w:hint="eastAsia"/>
        </w:rPr>
      </w:pPr>
    </w:p>
    <w:p w14:paraId="68BD057A">
      <w:pPr>
        <w:numPr>
          <w:ilvl w:val="0"/>
          <w:numId w:val="0"/>
        </w:numPr>
        <w:spacing w:after="0"/>
        <w:ind w:left="10" w:leftChars="0" w:hanging="10" w:firstLineChars="0"/>
        <w:rPr>
          <w:rFonts w:hint="eastAsia"/>
        </w:rPr>
      </w:pPr>
      <w:r>
        <w:rPr>
          <w:rFonts w:hint="eastAsia"/>
        </w:rPr>
        <w:t>2.We may assert, that for the masters wherein they exerce this power, as to dispense with oaths, and obligations of men to others, to dispose of, and transfer Kingdoms, crowns, titles, &amp;c. to dispense with unlawfull marriages, constitute new holy dayes, and change worship, send to Purgatory and bring from it, (as they imagine) to indulge and give pardon even for sins to be committed, to absolve and forgive magisterially sins (without respect to the qualifications laid down in the Word, but) to such as perform, such superstitions, and obey such and such orders; to canonize Saints (and thereby, as it were, to create gods to be worshipped) and many moe such things which cannot be reckoned.</w:t>
      </w:r>
    </w:p>
    <w:p w14:paraId="2B82CA45">
      <w:pPr>
        <w:numPr>
          <w:ilvl w:val="0"/>
          <w:numId w:val="0"/>
        </w:numPr>
        <w:spacing w:after="0"/>
        <w:ind w:left="10" w:leftChars="0" w:hanging="10" w:firstLineChars="0"/>
        <w:rPr>
          <w:rFonts w:hint="eastAsia"/>
        </w:rPr>
      </w:pPr>
      <w:r>
        <w:rPr>
          <w:rFonts w:hint="eastAsia"/>
        </w:rPr>
        <w:t>2. 我们可以断言，对于他们行使这种权力的事项，如豁免誓言和人对人的义务，处置和转移王国、王冠、头衔等，豁免非法的婚姻，设立新的圣日，改变敬拜，将人送入炼狱并从中带出（如他们所想象的），甚至为将要犯的罪给予纵容和赦免，权威性地赦免和宽恕罪（不顾圣道中规定的资格，而是）给那些履行某种迷信、遵守某种命令的人；册封圣徒（并因此，可以说，创造了可供敬拜的神），以及许多其他数不清的事。</w:t>
      </w:r>
    </w:p>
    <w:p w14:paraId="4F890107">
      <w:pPr>
        <w:numPr>
          <w:ilvl w:val="0"/>
          <w:numId w:val="0"/>
        </w:numPr>
        <w:spacing w:after="0"/>
        <w:ind w:left="10" w:leftChars="0" w:hanging="10" w:firstLineChars="0"/>
        <w:rPr>
          <w:rFonts w:hint="eastAsia"/>
        </w:rPr>
      </w:pPr>
    </w:p>
    <w:p w14:paraId="345F56F5">
      <w:pPr>
        <w:numPr>
          <w:ilvl w:val="0"/>
          <w:numId w:val="0"/>
        </w:numPr>
        <w:spacing w:after="0"/>
        <w:ind w:left="10" w:leftChars="0" w:hanging="10" w:firstLineChars="0"/>
        <w:rPr>
          <w:rFonts w:hint="eastAsia"/>
        </w:rPr>
      </w:pPr>
      <w:r>
        <w:rPr>
          <w:rFonts w:hint="eastAsia"/>
        </w:rPr>
        <w:t>All these being contrary to the Word of God, and for the most part not committed to any, but reserved to the Lord as His own priviledge, we may clearly assert that power in so far to be from the pit, so as it an Angel would prosesse it, or preach such doctrine, we might account him accursed; yet such is the power pleaded-for in the Pope.</w:t>
      </w:r>
    </w:p>
    <w:p w14:paraId="51321393">
      <w:pPr>
        <w:numPr>
          <w:ilvl w:val="0"/>
          <w:numId w:val="0"/>
        </w:numPr>
        <w:spacing w:after="0"/>
        <w:ind w:left="10" w:leftChars="0" w:hanging="10" w:firstLineChars="0"/>
        <w:rPr>
          <w:rFonts w:hint="eastAsia"/>
        </w:rPr>
      </w:pPr>
      <w:r>
        <w:rPr>
          <w:rFonts w:hint="eastAsia"/>
        </w:rPr>
        <w:t>所有这些都与上帝的道相悖，并且大部分并未委托给任何人，而是保留给主作为祂自己的特权，我们可以清楚地断言，这种权力就此而言是来自无底坑的，以致于即使一个天使宣称它，或传讲这样的教义，我们也可以视他为可咒诅的；然而，这就是教皇所声称拥有的权力。</w:t>
      </w:r>
    </w:p>
    <w:p w14:paraId="6F693B29">
      <w:pPr>
        <w:numPr>
          <w:ilvl w:val="0"/>
          <w:numId w:val="0"/>
        </w:numPr>
        <w:spacing w:after="0"/>
        <w:ind w:left="10" w:leftChars="0" w:hanging="10" w:firstLineChars="0"/>
        <w:rPr>
          <w:rFonts w:hint="eastAsia"/>
        </w:rPr>
      </w:pPr>
    </w:p>
    <w:p w14:paraId="42128D78">
      <w:pPr>
        <w:numPr>
          <w:ilvl w:val="0"/>
          <w:numId w:val="0"/>
        </w:numPr>
        <w:spacing w:after="0"/>
        <w:ind w:left="10" w:leftChars="0" w:hanging="10" w:firstLineChars="0"/>
        <w:rPr>
          <w:rFonts w:hint="eastAsia"/>
        </w:rPr>
      </w:pPr>
      <w:r>
        <w:rPr>
          <w:rFonts w:hint="eastAsia"/>
        </w:rPr>
        <w:t>And in many of these things is acknowledged to be but ex communiconsuetudine.</w:t>
      </w:r>
    </w:p>
    <w:p w14:paraId="0B2B4369">
      <w:pPr>
        <w:numPr>
          <w:ilvl w:val="0"/>
          <w:numId w:val="0"/>
        </w:numPr>
        <w:spacing w:after="0"/>
        <w:ind w:left="10" w:leftChars="0" w:hanging="10" w:firstLineChars="0"/>
        <w:rPr>
          <w:rFonts w:hint="eastAsia"/>
        </w:rPr>
      </w:pPr>
      <w:r>
        <w:rPr>
          <w:rFonts w:hint="eastAsia"/>
        </w:rPr>
        <w:t>并且在许多这些事情中，也被承认不过是出于教会惯例。</w:t>
      </w:r>
    </w:p>
    <w:p w14:paraId="62DCFB23">
      <w:pPr>
        <w:numPr>
          <w:ilvl w:val="0"/>
          <w:numId w:val="0"/>
        </w:numPr>
        <w:spacing w:after="0"/>
        <w:ind w:left="10" w:leftChars="0" w:hanging="10" w:firstLineChars="0"/>
        <w:rPr>
          <w:rFonts w:hint="eastAsia"/>
        </w:rPr>
      </w:pPr>
    </w:p>
    <w:p w14:paraId="18B1FEB5">
      <w:pPr>
        <w:numPr>
          <w:ilvl w:val="0"/>
          <w:numId w:val="0"/>
        </w:numPr>
        <w:spacing w:after="0"/>
        <w:ind w:left="10" w:leftChars="0" w:hanging="10" w:firstLineChars="0"/>
        <w:rPr>
          <w:rFonts w:hint="eastAsia"/>
        </w:rPr>
      </w:pPr>
      <w:r>
        <w:rPr>
          <w:rFonts w:hint="eastAsia"/>
        </w:rPr>
        <w:t>See Azor, Instit, moral. lib. 6. pag. 561.</w:t>
      </w:r>
    </w:p>
    <w:p w14:paraId="7A95F1EB">
      <w:pPr>
        <w:numPr>
          <w:ilvl w:val="0"/>
          <w:numId w:val="0"/>
        </w:numPr>
        <w:spacing w:after="0"/>
        <w:ind w:left="10" w:leftChars="0" w:hanging="10" w:firstLineChars="0"/>
        <w:rPr>
          <w:rFonts w:hint="eastAsia"/>
        </w:rPr>
      </w:pPr>
      <w:r>
        <w:rPr>
          <w:rFonts w:hint="eastAsia"/>
        </w:rPr>
        <w:t>见阿佐尔，《道德教程》，第6卷，561页。</w:t>
      </w:r>
    </w:p>
    <w:p w14:paraId="723E7F80">
      <w:pPr>
        <w:numPr>
          <w:ilvl w:val="0"/>
          <w:numId w:val="0"/>
        </w:numPr>
        <w:spacing w:after="0"/>
        <w:ind w:left="10" w:leftChars="0" w:hanging="10" w:firstLineChars="0"/>
        <w:rPr>
          <w:rFonts w:hint="eastAsia"/>
        </w:rPr>
      </w:pPr>
    </w:p>
    <w:p w14:paraId="63452349">
      <w:pPr>
        <w:numPr>
          <w:ilvl w:val="0"/>
          <w:numId w:val="0"/>
        </w:numPr>
        <w:spacing w:after="0"/>
        <w:ind w:left="10" w:leftChars="0" w:hanging="10" w:firstLineChars="0"/>
        <w:rPr>
          <w:rFonts w:hint="eastAsia"/>
        </w:rPr>
      </w:pPr>
      <w:r>
        <w:rPr>
          <w:rFonts w:hint="eastAsia"/>
        </w:rPr>
        <w:t>3.If we consider it further in the speciall properties, where with theyqualifie the Popes power, as it is essential to his threefold crown, twofold sword, and keys, we will find it of the same nature: as, 1. that it is extensive and universall over heaven, by opening it, setting up Saints to be worshipped, commanding Angels (as sometimes they have done in their Bulls) over Purgatory and the whole world; over the dead, to torment or relieve them at their pleasure, and over the living in all things, spirituall and temporall; in order to these, over persons Ecclesiastick (as they call them) and Civil, as Kings, Emperours, States, to command them to War or Peace, as they please, and to carry as supream to them all, ratifying Emperours and elections or not, and disposing of their crowns to others; yea, over consciences they usurp a dominion.</w:t>
      </w:r>
    </w:p>
    <w:p w14:paraId="315E7D52">
      <w:pPr>
        <w:numPr>
          <w:ilvl w:val="0"/>
          <w:numId w:val="0"/>
        </w:numPr>
        <w:spacing w:after="0"/>
        <w:ind w:left="10" w:leftChars="0" w:hanging="10" w:firstLineChars="0"/>
        <w:rPr>
          <w:rFonts w:hint="eastAsia"/>
        </w:rPr>
      </w:pPr>
      <w:r>
        <w:rPr>
          <w:rFonts w:hint="eastAsia"/>
        </w:rPr>
        <w:t>3. 如果我们进一步从他们用以限定教皇权力的特殊属性来看，如同对他三重冠冕、双重剑和钥匙至关重要的那样，我们会发现它具有相同的性质：如，1. 它是广泛而普世的，遍及天上，藉着开启天堂，设立圣徒供人敬拜，命令天使（如他们有时在教谕中所做的那样），遍及炼狱和整个世界；对死者，随他们的意愿折磨或解救他们，对生者，在所有属灵和属世的事上；为了这些，对属教会的人（如他们所称的）和属世的人，如君王、皇帝、国家，随意命令他们战争或和平，并对他们所有人表现得至高无上，批准或否决皇帝和选举，并将他们的王冠处置给他人；是的，他们甚至篡夺了对良心的统治权。</w:t>
      </w:r>
    </w:p>
    <w:p w14:paraId="3798F0BE">
      <w:pPr>
        <w:numPr>
          <w:ilvl w:val="0"/>
          <w:numId w:val="0"/>
        </w:numPr>
        <w:spacing w:after="0"/>
        <w:ind w:left="10" w:leftChars="0" w:hanging="10" w:firstLineChars="0"/>
        <w:rPr>
          <w:rFonts w:hint="eastAsia"/>
        </w:rPr>
      </w:pPr>
    </w:p>
    <w:p w14:paraId="64A30E13">
      <w:pPr>
        <w:numPr>
          <w:ilvl w:val="0"/>
          <w:numId w:val="0"/>
        </w:numPr>
        <w:spacing w:after="0"/>
        <w:ind w:left="10" w:leftChars="0" w:hanging="10" w:firstLineChars="0"/>
        <w:rPr>
          <w:rFonts w:hint="eastAsia"/>
        </w:rPr>
      </w:pPr>
      <w:r>
        <w:rPr>
          <w:rFonts w:hint="eastAsia"/>
        </w:rPr>
        <w:t>2. That it is absolute, supream and independent, not only of all Kings, but of all Councels and Decrees to which he giveth Authority or not as he pleaseth, and they are of Authority or not, as he confirmeth them; yea, to all traditions, and even to the Scriptures and Word of God, without which the Scriptures would not be by them accounted so, as Basilius, Catech. part. 1. quœst. 12. Aliter non magis fidem adbiberet Matthœo, quam Tito Livio, that is, other wayes he would not give more faith to Matthew than to Titus Livius, and generally all affirm, that being their maxime, that the Church giveth Authority to the Scriptures as to us, and that no decree of he Church hath Authority but from him.</w:t>
      </w:r>
    </w:p>
    <w:p w14:paraId="4DD79AD3">
      <w:pPr>
        <w:numPr>
          <w:ilvl w:val="0"/>
          <w:numId w:val="0"/>
        </w:numPr>
        <w:spacing w:after="0"/>
        <w:ind w:left="10" w:leftChars="0" w:hanging="10" w:firstLineChars="0"/>
        <w:rPr>
          <w:rFonts w:hint="eastAsia"/>
        </w:rPr>
      </w:pPr>
      <w:r>
        <w:rPr>
          <w:rFonts w:hint="eastAsia"/>
        </w:rPr>
        <w:t>2. 它是绝对、至高和独立的，不仅独立于所有君王，而且独立于所有大公会议和法令，他随意给予它们权威与否，而它们的权威与否，也取决于他的确认；是的，独立于所有传统，甚至圣经和上帝的道，没有他，圣经在他们看来就不会是圣经，如巴西流，《教理问答》第一部分，问题12，“否则他不会比相信提图斯·李维更多地相信马太”，也就是说，否则他对马太的信心不会超过对提图斯·李维的信心，并且普遍所有人都确认，这是他们的格言，即教会给予我们圣经的权威，并且教会的任何法令，若非来自他，便没有权威。</w:t>
      </w:r>
    </w:p>
    <w:p w14:paraId="2841D76C">
      <w:pPr>
        <w:numPr>
          <w:ilvl w:val="0"/>
          <w:numId w:val="0"/>
        </w:numPr>
        <w:spacing w:after="0"/>
        <w:ind w:left="10" w:leftChars="0" w:hanging="10" w:firstLineChars="0"/>
        <w:rPr>
          <w:rFonts w:hint="eastAsia"/>
        </w:rPr>
      </w:pPr>
    </w:p>
    <w:p w14:paraId="26B429B0">
      <w:pPr>
        <w:numPr>
          <w:ilvl w:val="0"/>
          <w:numId w:val="0"/>
        </w:numPr>
        <w:spacing w:after="0"/>
        <w:ind w:left="10" w:leftChars="0" w:hanging="10" w:firstLineChars="0"/>
        <w:rPr>
          <w:rFonts w:hint="eastAsia"/>
        </w:rPr>
      </w:pPr>
      <w:r>
        <w:rPr>
          <w:rFonts w:hint="eastAsia"/>
        </w:rPr>
        <w:t>Hence, according to this pleni-potentiary power, doth he constitute such books to be Scripture or not, and hath added many to the former Canon, which preceeding Councels have not acknowledged, and he doth confirm traditions and fables to be accounted truths as he pleaseth, and yet in all this so soveraingly as none may say to him, What dost thou?</w:t>
      </w:r>
    </w:p>
    <w:p w14:paraId="6D8AF442">
      <w:pPr>
        <w:numPr>
          <w:ilvl w:val="0"/>
          <w:numId w:val="0"/>
        </w:numPr>
        <w:spacing w:after="0"/>
        <w:ind w:left="10" w:leftChars="0" w:hanging="10" w:firstLineChars="0"/>
        <w:rPr>
          <w:rFonts w:hint="eastAsia"/>
        </w:rPr>
      </w:pPr>
      <w:r>
        <w:rPr>
          <w:rFonts w:hint="eastAsia"/>
        </w:rPr>
        <w:t>因此，根据这种全权，他判定哪些书卷为圣经，哪些不是，并向先前的正典增添了许多先前大公会议未承认的书卷，他还随意确认传统和寓言为真理，并且在所有这一切中，他都如此主权，以致于无人能对他说，你做什么呢？</w:t>
      </w:r>
    </w:p>
    <w:p w14:paraId="3A4C96EC">
      <w:pPr>
        <w:numPr>
          <w:ilvl w:val="0"/>
          <w:numId w:val="0"/>
        </w:numPr>
        <w:spacing w:after="0"/>
        <w:ind w:left="10" w:leftChars="0" w:hanging="10" w:firstLineChars="0"/>
        <w:rPr>
          <w:rFonts w:hint="eastAsia"/>
        </w:rPr>
      </w:pPr>
    </w:p>
    <w:p w14:paraId="247BD7E0">
      <w:pPr>
        <w:numPr>
          <w:ilvl w:val="0"/>
          <w:numId w:val="0"/>
        </w:numPr>
        <w:spacing w:after="0"/>
        <w:ind w:left="10" w:leftChars="0" w:hanging="10" w:firstLineChars="0"/>
        <w:rPr>
          <w:rFonts w:hint="eastAsia"/>
        </w:rPr>
      </w:pPr>
      <w:r>
        <w:rPr>
          <w:rFonts w:hint="eastAsia"/>
        </w:rPr>
        <w:t>Vid. gloss. in Extravag. Joan. 12. De concessione præbendæ, &amp;c. tit. 4. cap. 2. Papa gaudet plenitudine potestatis, necest qui audeat dicere, Domine, Quidista facis?</w:t>
      </w:r>
    </w:p>
    <w:p w14:paraId="07D1B142">
      <w:pPr>
        <w:numPr>
          <w:ilvl w:val="0"/>
          <w:numId w:val="0"/>
        </w:numPr>
        <w:spacing w:after="0"/>
        <w:ind w:left="10" w:leftChars="0" w:hanging="10" w:firstLineChars="0"/>
        <w:rPr>
          <w:rFonts w:hint="eastAsia"/>
        </w:rPr>
      </w:pPr>
      <w:r>
        <w:rPr>
          <w:rFonts w:hint="eastAsia"/>
        </w:rPr>
        <w:t>见《若望十二世法外教令》“论教士俸禄之授予等”第4章第2节的注释：“教皇享有权能之圆满，无人敢言：主啊，你为何如此行？”</w:t>
      </w:r>
    </w:p>
    <w:p w14:paraId="5F2721C0">
      <w:pPr>
        <w:numPr>
          <w:ilvl w:val="0"/>
          <w:numId w:val="0"/>
        </w:numPr>
        <w:spacing w:after="0"/>
        <w:ind w:left="10" w:leftChars="0" w:hanging="10" w:firstLineChars="0"/>
        <w:rPr>
          <w:rFonts w:hint="eastAsia"/>
        </w:rPr>
      </w:pPr>
    </w:p>
    <w:p w14:paraId="5B2A309F">
      <w:pPr>
        <w:numPr>
          <w:ilvl w:val="0"/>
          <w:numId w:val="0"/>
        </w:numPr>
        <w:spacing w:after="0"/>
        <w:ind w:left="10" w:leftChars="0" w:hanging="10" w:firstLineChars="0"/>
        <w:rPr>
          <w:rFonts w:hint="eastAsia"/>
        </w:rPr>
      </w:pPr>
      <w:r>
        <w:rPr>
          <w:rFonts w:hint="eastAsia"/>
        </w:rPr>
        <w:t>But, 3. all this he doth (say they) not only authoritatively, but infallibly as being free from erring: for, his determination is the first rule: and it is so, because he hath determined so, and this determination is not only extended to matters of faith, but of fact, as the canonization of Saints, confirming of traditions, &amp;c. in which (say they) he cannot be mistaken.</w:t>
      </w:r>
    </w:p>
    <w:p w14:paraId="64F42A4A">
      <w:pPr>
        <w:numPr>
          <w:ilvl w:val="0"/>
          <w:numId w:val="0"/>
        </w:numPr>
        <w:spacing w:after="0"/>
        <w:ind w:left="10" w:leftChars="0" w:hanging="10" w:firstLineChars="0"/>
        <w:rPr>
          <w:rFonts w:hint="eastAsia"/>
        </w:rPr>
      </w:pPr>
      <w:r>
        <w:rPr>
          <w:rFonts w:hint="eastAsia"/>
        </w:rPr>
        <w:t>但是，3. 所有这些他（他们说）不仅是权威地做，而且是无误地做，因为他免于犯错：因为，他的决定是第一准则：之所以如此，是因为他如此决定了，并且这决定不仅延伸到信仰的事项，也延伸到事实的事项，如册封圣徒、确认传统等，在这些事上（他们说）他不会出错。</w:t>
      </w:r>
    </w:p>
    <w:p w14:paraId="1CA6E70B">
      <w:pPr>
        <w:numPr>
          <w:ilvl w:val="0"/>
          <w:numId w:val="0"/>
        </w:numPr>
        <w:spacing w:after="0"/>
        <w:ind w:left="10" w:leftChars="0" w:hanging="10" w:firstLineChars="0"/>
        <w:rPr>
          <w:rFonts w:hint="eastAsia"/>
        </w:rPr>
      </w:pPr>
    </w:p>
    <w:p w14:paraId="5A8B5EDE">
      <w:pPr>
        <w:numPr>
          <w:ilvl w:val="0"/>
          <w:numId w:val="0"/>
        </w:numPr>
        <w:spacing w:after="0"/>
        <w:ind w:left="10" w:leftChars="0" w:hanging="10" w:firstLineChars="0"/>
        <w:rPr>
          <w:rFonts w:hint="eastAsia"/>
        </w:rPr>
      </w:pPr>
      <w:r>
        <w:rPr>
          <w:rFonts w:hint="eastAsia"/>
        </w:rPr>
        <w:t>Now, all these being pleaded-for, as essentiall to this power, without which they say he could not be Pope; and so essential, that they make them, for the most part, fundamentall to Christianity (at least to the members of that Church) and yet they being clearly, not only without Scripture, but against it; yea, to the overturning of Scripture, (for, it were of no great consequence to have Scriptures or not, if all these were true) and it being true that the Lord hath never committed such unlimited power to men (no not to the High Priests under the Old Testament, who were singularly types of Christ) there is strong presumption here, that the power founded on such pillars must not be of God; for, if no such power be committed to any, then there can be no Popes warrantably, because these are essential to him; and indeed except it were received to be so, his power had fallen long since; for, no commission can be shown for many of his practices, but tradition and constant custom of their Popes, as their Casuists must confesse.</w:t>
      </w:r>
    </w:p>
    <w:p w14:paraId="7A8505B3">
      <w:pPr>
        <w:numPr>
          <w:ilvl w:val="0"/>
          <w:numId w:val="0"/>
        </w:numPr>
        <w:spacing w:after="0"/>
        <w:ind w:left="10" w:leftChars="0" w:hanging="10" w:firstLineChars="0"/>
        <w:rPr>
          <w:rFonts w:hint="eastAsia"/>
        </w:rPr>
      </w:pPr>
      <w:r>
        <w:rPr>
          <w:rFonts w:hint="eastAsia"/>
        </w:rPr>
        <w:t>如今，所有这些都被辩护为这权力所必需的，他们说没有这些他就不能成为教皇；并且如此必需，以致于他们大部分时候将其作为基督教的根基（至少对那教会的成员而言），然而它们显然不仅没有圣经根据，而且是反对圣经的；是的，甚至推翻了圣经（因为，如果所有这些都是真的，那么有无圣经就无关紧要了），并且既然主从未将如此无限的权力委托给人（即使是旧约下的大祭司，他们是基督独特的预表，也没有），这里就有强烈的推断，建立在这样柱石上的权力必不是出于上帝；因为，如果没有这样的权力被委托给任何人，那么就不可能有合法的教皇，因为这些对他而言是必需的；并且事实上，除非被接受为如此，他的权力早已倾倒了；因为，对于他的许多做法，除了传统和他们教皇的一贯习俗之外，无法出示任何委托，正如他们的决疑论者必须承认的那样。</w:t>
      </w:r>
    </w:p>
    <w:p w14:paraId="18F2B87E">
      <w:pPr>
        <w:numPr>
          <w:ilvl w:val="0"/>
          <w:numId w:val="0"/>
        </w:numPr>
        <w:spacing w:after="0"/>
        <w:ind w:left="10" w:leftChars="0" w:hanging="10" w:firstLineChars="0"/>
        <w:rPr>
          <w:rFonts w:hint="eastAsia"/>
        </w:rPr>
      </w:pPr>
    </w:p>
    <w:p w14:paraId="2AF23347">
      <w:pPr>
        <w:numPr>
          <w:ilvl w:val="0"/>
          <w:numId w:val="0"/>
        </w:numPr>
        <w:spacing w:after="0"/>
        <w:ind w:left="10" w:leftChars="0" w:hanging="10" w:firstLineChars="0"/>
        <w:rPr>
          <w:rFonts w:hint="eastAsia"/>
        </w:rPr>
      </w:pPr>
      <w:r>
        <w:rPr>
          <w:rFonts w:hint="eastAsia"/>
        </w:rPr>
        <w:t>Hence it is, that generally in their Schoolmen and Casuists, the authority by which they determine their Conclusions, is often not Scripture, but such a Decree of such a Pope, and the like.</w:t>
      </w:r>
    </w:p>
    <w:p w14:paraId="78DDFB02">
      <w:pPr>
        <w:numPr>
          <w:ilvl w:val="0"/>
          <w:numId w:val="0"/>
        </w:numPr>
        <w:spacing w:after="0"/>
        <w:ind w:left="10" w:leftChars="0" w:hanging="10" w:firstLineChars="0"/>
        <w:rPr>
          <w:rFonts w:hint="eastAsia"/>
        </w:rPr>
      </w:pPr>
      <w:r>
        <w:rPr>
          <w:rFonts w:hint="eastAsia"/>
        </w:rPr>
        <w:t>因此，在他们的经院哲学家和决疑论者中，他们用以确定结论的权威，通常不是圣经，而是某某教皇的某某法令，诸如此类。</w:t>
      </w:r>
    </w:p>
    <w:p w14:paraId="45A2EFBD">
      <w:pPr>
        <w:numPr>
          <w:ilvl w:val="0"/>
          <w:numId w:val="0"/>
        </w:numPr>
        <w:spacing w:after="0"/>
        <w:ind w:left="10" w:leftChars="0" w:hanging="10" w:firstLineChars="0"/>
        <w:rPr>
          <w:rFonts w:hint="eastAsia"/>
        </w:rPr>
      </w:pPr>
    </w:p>
    <w:p w14:paraId="2F09081E">
      <w:pPr>
        <w:numPr>
          <w:ilvl w:val="0"/>
          <w:numId w:val="0"/>
        </w:numPr>
        <w:spacing w:after="0"/>
        <w:ind w:left="10" w:leftChars="0" w:hanging="10" w:firstLineChars="0"/>
        <w:rPr>
          <w:rFonts w:hint="eastAsia"/>
        </w:rPr>
      </w:pPr>
      <w:r>
        <w:rPr>
          <w:rFonts w:hint="eastAsia"/>
        </w:rPr>
        <w:t>4.If we consider their outward grandour and pomp, that Emperoursand Kings must kisse their foot, hold their stirrup, walk at their foot, give them homage, that they must be so waited on and carried, that they should be covered while others are bareheaded, &amp;c.</w:t>
      </w:r>
    </w:p>
    <w:p w14:paraId="310E0831">
      <w:pPr>
        <w:numPr>
          <w:ilvl w:val="0"/>
          <w:numId w:val="0"/>
        </w:numPr>
        <w:spacing w:after="0"/>
        <w:ind w:left="10" w:leftChars="0" w:hanging="10" w:firstLineChars="0"/>
        <w:rPr>
          <w:rFonts w:hint="eastAsia"/>
        </w:rPr>
      </w:pPr>
      <w:r>
        <w:rPr>
          <w:rFonts w:hint="eastAsia"/>
        </w:rPr>
        <w:t>4. 如果我们考量他们外在的宏伟和奢华，皇帝和君王必须亲吻他们的脚，扶他们的马镫，在他们脚边行走，向他们效忠，他们必须被如此侍候和抬举，他们应戴着帽子而其他人则光着头等等。</w:t>
      </w:r>
    </w:p>
    <w:p w14:paraId="31B76179">
      <w:pPr>
        <w:numPr>
          <w:ilvl w:val="0"/>
          <w:numId w:val="0"/>
        </w:numPr>
        <w:spacing w:after="0"/>
        <w:ind w:left="10" w:leftChars="0" w:hanging="10" w:firstLineChars="0"/>
        <w:rPr>
          <w:rFonts w:hint="eastAsia"/>
        </w:rPr>
      </w:pPr>
    </w:p>
    <w:p w14:paraId="61215213">
      <w:pPr>
        <w:numPr>
          <w:ilvl w:val="0"/>
          <w:numId w:val="0"/>
        </w:numPr>
        <w:spacing w:after="0"/>
        <w:ind w:left="10" w:leftChars="0" w:hanging="10" w:firstLineChars="0"/>
        <w:rPr>
          <w:rFonts w:hint="eastAsia"/>
        </w:rPr>
      </w:pPr>
      <w:r>
        <w:rPr>
          <w:rFonts w:hint="eastAsia"/>
        </w:rPr>
        <w:t>All which can have no shew in the Word, nor example in Christ nor His Apostles, but being (as Baronius granteth in the place cited, cap. 13) derived from the Heathens, and the manner of their Pontifex Maximus, it must be looked on as coming from the pit, as its pattern did: which is our fourth assertion.</w:t>
      </w:r>
    </w:p>
    <w:p w14:paraId="0E2720CD">
      <w:pPr>
        <w:numPr>
          <w:ilvl w:val="0"/>
          <w:numId w:val="0"/>
        </w:numPr>
        <w:spacing w:after="0"/>
        <w:ind w:left="10" w:leftChars="0" w:hanging="10" w:firstLineChars="0"/>
        <w:rPr>
          <w:rFonts w:hint="eastAsia"/>
        </w:rPr>
      </w:pPr>
      <w:r>
        <w:rPr>
          <w:rFonts w:hint="eastAsia"/>
        </w:rPr>
        <w:t>所有这些在圣道中都找不到任何根据，在基督或祂的使徒中也没有任何榜样，而是（如巴罗尼乌斯在第13章所引之处承认的）源于异教徒，以及他们大祭司长的方式，因此必须被视为来自无底坑，正如其模式一样：这是我们的第四个断言。</w:t>
      </w:r>
    </w:p>
    <w:p w14:paraId="37FC5D75">
      <w:pPr>
        <w:numPr>
          <w:ilvl w:val="0"/>
          <w:numId w:val="0"/>
        </w:numPr>
        <w:spacing w:after="0"/>
        <w:ind w:left="10" w:leftChars="0" w:hanging="10" w:firstLineChars="0"/>
        <w:rPr>
          <w:rFonts w:hint="eastAsia"/>
        </w:rPr>
      </w:pPr>
    </w:p>
    <w:p w14:paraId="62CA87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5.If we will consider that office, by which the Pope of Rome pretendeth jurisdiction over all the Church suppose it but in ecclesistick lawfull things, whereby recourse ultimatly is to be had to him, as the only exercer of that power and office.</w:t>
      </w:r>
    </w:p>
    <w:p w14:paraId="35F76B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如果我们考量那个职分，即罗马教皇藉此声称对全教会拥有管辖权——即便只是在属教会的合法事务上——以致于最终必须向他求助，因为他是那权力和职分的唯一行使者。</w:t>
      </w:r>
    </w:p>
    <w:p w14:paraId="0C2C19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153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assert, that there is no warrant in Scripture, that such power as an universal jurisdiction over all the Church on earth, should be given or doth belong to the Pope of Rome, I mean even a supream power in law full things (laying aside their Infallibility, and absolute unlimited power in all things, which yet in this case cannot be separated) there is no warrant in Scripture expresly, or that can be drawn from it, to prove that there is such a power of due belonging to the Bishop of Rome, so that whoever shall come to possesse that Sea, shall be invested with this catholick charge.</w:t>
      </w:r>
    </w:p>
    <w:p w14:paraId="61D8F1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断言，圣经中没有任何根据，表明像普世管辖地上全教会这样的权力，应被赋予或属于罗马教皇，我的意思甚至是，在合法事务上的至高权力（暂且不论他们的无误性，以及在万事上绝对无限的权力，而这在此事上是不可分的），圣经中没有明文的根据，也无法从中引申出根据，来证明有这样一种权力理应属于罗马主教，以致于凡拥有那教座者，都将被授予这大公的职任。</w:t>
      </w:r>
    </w:p>
    <w:p w14:paraId="7B3684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608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it be not warranted in Scripture, it is not a plant of our heavenly Fathers planting, but must have its rise from the pit, that without His warrant will meddle so liberally with His matters, and in such a manner.</w:t>
      </w:r>
    </w:p>
    <w:p w14:paraId="69B7D0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如果这在圣经中没有根据，那就不是我们天父所栽种的，而必定是源于无底坑，那没有祂的授权竟敢如此放肆地、以如此方式干预祂的事。</w:t>
      </w:r>
    </w:p>
    <w:p w14:paraId="7D2059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D20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it be thought that the Scriptures, which are full in the enumeration, qualifications, ordinances, callings and directions, &amp;c. of Pastors, yea, of Deacons, in particular charges, should yet be altogether silent in this supream Officer, wherein, as to them, (as Bellarmine saith) the ground of Christian faith is contained, (Præat ad lib de Pont. de summarei Christianæ agitur) and there applyeth what is spoken of Christ, as the corner-stone of the building, Isa. 28:16. &amp;c. to the Pope.</w:t>
      </w:r>
    </w:p>
    <w:p w14:paraId="04B650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可思议，那详尽列举了牧师、甚至执事在特定职任上的资格、条例、呼召和指示等的圣经，竟会对这位最高的官员全然静默，而在他们看来（如贝拉明所言），基督教信仰的根基就包含于此（《论教皇》序言：“兹事体大，关乎基督教之总纲”），并且他将在那里把论到基督是房角石的话（以赛亚书28:16等）应用于教皇。</w:t>
      </w:r>
    </w:p>
    <w:p w14:paraId="3B0959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DA0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therefore endeavour to make out, that as this power is not warranted by Scripture under the former four considerations, so neither is it in respect of this, to wit, of the person that assumeth it: and therefore, as to him, must be still from the pit, seing he hath no warrant for it, even as they would suppose it to be in the Bishop of Constantinople, or any other, if they should assume this power without just title.</w:t>
      </w:r>
    </w:p>
    <w:p w14:paraId="71C0EB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将努力证明，正如这权力在先前四个考量下没有圣经根据一样，就这方面，即就那夺取这权力的人而言，它也没有圣经根据：因此，对他而言，这权力必定仍是来自无底坑，因为他对此毫无根据，正如他们会认为，如果君士坦丁堡的主教，或任何其他人，在没有正当名分的情况下夺取这权力，那权力也是如此。</w:t>
      </w:r>
    </w:p>
    <w:p w14:paraId="5DFAFB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2CD2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 shall hold at, only that the Scripture giveth no power to the Pope of Rome, or warranteth not him to exerce that absolute and universal dominion, Civil or Ecclesiastick, which he pretendeth unto, and this will be sufficient unto our purpose: for, if it fail as to that person, all that pretended power will fall; for, the question is, If the Pope be Antichrist?</w:t>
      </w:r>
    </w:p>
    <w:p w14:paraId="433B92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坚持这一点，即圣经并未给予罗马教皇任何权力，也未授权他行使他所声称拥有的那种绝对而普世的、属世或属教会的统治权，这对我们的目的而言就足够了：因为，如果就那个人而言此说不成立，那么所有声称的权力都将倒塌；因为，问题是，教皇是不是敌基督？</w:t>
      </w:r>
    </w:p>
    <w:p w14:paraId="1B144E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F641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we are to enquire particularly, if they for their deep medling in Christs affairs, as His Vicar, can give any warrant to bear the truth of that conclusion, to wit, that he hath right to it: It is not needfull simply to enquire, If there be any such at all?</w:t>
      </w:r>
    </w:p>
    <w:p w14:paraId="1E5055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因此，我们必须特别探究，他们如此深入地干预基督的事务，自称为祂的代表，能否给出任何根据来支持那个结论的真实性，即他对此拥有权利：我们无需简单地探究，是否根本有这样一位存在？</w:t>
      </w:r>
    </w:p>
    <w:p w14:paraId="743109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065E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enough, if it be not competent to him, Then he usurpeth: And seing (as Bellarmine asserteth) no other can pretend warrant to that power, Then if it fall in him, it will fall altogether, seing Christ hath not shown His will to whom it is due; and we are not to account so of any without his warrant; which cannot be produced, &amp;c. and therefore this assertion hath more in it than at first appeareth: for, if it be an office of Christs institution, Then he hath determined, who is to be accounted so, for warranting His peoples obedience; But this He hath not determined.</w:t>
      </w:r>
    </w:p>
    <w:p w14:paraId="2EE9FF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这不属于他，那就足够了，那么他就是篡夺：并且既然（如贝拉明所断言）没有其他人能声称对那权力有根据，那么如果在他身上不成立，它就将完全不成立，因为基督并未显明祂的旨意，表明这权力应归于谁；而我们不应在没有祂根据的情况下如此看待任何人；而这根据是无法出示的，等等，因此这个断言的内涵比初看起来要多：因为，如果这是一个基督设立的职分，那么祂就已定了，谁应被视为如此，以保证祂子民的顺服；但祂并未定下此事。</w:t>
      </w:r>
    </w:p>
    <w:p w14:paraId="6391CF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DA8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&amp;c. And on the contrary, if He hath given in the Scripture no denomination of the Office, nor qualification of the Officer, no limits to the Power, no rules of Election and Ordination, nor grounds whereby the Church may discern who it is to whom such obedience is due in particular, and to none other, Then it cannot be warranted by him: (who hath done it in all other officers fully, and was not inferiour to Moses in ordering the affairs of his fathers house) But according to this assertion, the former is truth, the Pope can give no such evidences, either as to the office or the person exercing it.</w:t>
      </w:r>
    </w:p>
    <w:p w14:paraId="388A0E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结论成立等等。反之，如果祂在圣经中没有给出该职分的名称，也没有给出该官员的资格，没有限定其权力，没有选举和按立的规则，也没有根据可以让教会辨识出，那应特别顺服的对象是谁，而非其他任何人，那么这就不能被祂所授权：（祂对所有其他官员都已充分地这样做了，并且在管理祂父家事务上，并不逊于摩西）但根据这个断言，前者是真实的，教皇无法给出这样的证据，无论是关于职分，还是关于行使职分的人。</w:t>
      </w:r>
    </w:p>
    <w:p w14:paraId="66C66E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B6E7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w:t>
      </w:r>
    </w:p>
    <w:p w14:paraId="041E54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所以结论成立。</w:t>
      </w:r>
    </w:p>
    <w:p w14:paraId="43CE9A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CA8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prosecuting this, seing we have the Negative, the probation is incumbent to them and to make out the affirmative, that not only there is such a power, but that the Pope hath gotten warrant for him to exerce it; and it will not be sufficient to argue, No other can claim it, Therefore it belongeth to him.</w:t>
      </w:r>
    </w:p>
    <w:p w14:paraId="6BF78A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阐述此事时，既然我们持否定观点，举证的责任就在他们身上，他们必须证明肯定的一面，即不仅有这样一种权力，而且教皇已得了授权去行使它；仅仅论证“没有其他人能声称拥有它，所以它属于他”是不够的。</w:t>
      </w:r>
    </w:p>
    <w:p w14:paraId="2CE57B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94C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would desire to know from Scripture what more just title he hath to it than others: otherwise any Bishop might so argue, No other can claim it, Therefore its mine.</w:t>
      </w:r>
    </w:p>
    <w:p w14:paraId="649AEB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我们想从圣经中知道，他对此比其他人有何更正当的名分：否则任何主教都可以如此论证，没有其他人能声称拥有它，所以它是我的。</w:t>
      </w:r>
    </w:p>
    <w:p w14:paraId="07B39F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0D1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will serve rather wholly to overturn it, as is said, and till from Scripture they make out their affirmative, the assertion will stand good: yet we shall a little descend to consider their grounds and concessions in this point, and we will find that the weight of their conclusion, that this power doth belong to the Pope, doth rest upon Traditions, Fathers, Councels, and especially the Popes own determination.</w:t>
      </w:r>
    </w:p>
    <w:p w14:paraId="30AE97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倒不如说会完全推翻它，如前所述，并且在他们从圣经中证明他们的肯定观点之前，我们的断言将继续成立：然而，我们将稍稍深入考量他们在这点上的根据和让步，我们将会发现，他们那个结论，即这权力属于教皇，其分量是建立在传统、教父、大公会议，特别是教皇自己的决定之上的。</w:t>
      </w:r>
    </w:p>
    <w:p w14:paraId="6FCA4B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4E3D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Scripture giveth such a power to the Pope of Rome, before it can be believed as of divine authority, these three must be made out by it. (See Greg. de Val disp. 1. de objecto Fidei punct. 7. part. 37.)</w:t>
      </w:r>
    </w:p>
    <w:p w14:paraId="76B8CA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在可以相信罗马教皇拥有此权力是出于神圣权威之前，圣经必须证明以下三点。（见格雷戈里·德·瓦伦西亚，《论信仰对象》，第一辩，第七点，第37部分。）</w:t>
      </w:r>
    </w:p>
    <w:p w14:paraId="04830A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88B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That Peter not only as an Apostle with the rest, but as head and supream over all the Apostles, was furnished with, and established in that Authority by Jesus Christ over them and the Catholick Church, as their head.</w:t>
      </w:r>
    </w:p>
    <w:p w14:paraId="393847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彼得不仅作为与其他使徒同列的使徒，而且作为众使徒之首和最高领袖，被耶稣基督赋予并确立了那权威，以作他们和普世教会的头。</w:t>
      </w:r>
    </w:p>
    <w:p w14:paraId="72A4B5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AAF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Peter sat &amp; had this Authority, and exercised it at Rome, as peculiarly the seat of this Aurhority, and that this supremacy in Peter was no extraordinary priviledge to his person, but to be derived and continued in his successors to the end of the world.</w:t>
      </w:r>
    </w:p>
    <w:p w14:paraId="290C89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彼得曾在罗马坐席，拥有并施行这权柄，罗马是这权柄特有的所在地，并且彼得这至高无上的权力并非他个人独有的特权，而是要传给他的继承人，并延续到世界的末了。</w:t>
      </w:r>
    </w:p>
    <w:p w14:paraId="1F514A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2C5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only the Pope of Rome is Peters successor in this supream power, and that by divine Authority it belongeth to that seat, and to him who shall sit there.</w:t>
      </w:r>
    </w:p>
    <w:p w14:paraId="5108F3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唯有罗马教皇是彼得在这至高权力上的继承人，并且这权力凭着神圣的权威，属于那座位，以及将要坐在那座位上的人。</w:t>
      </w:r>
    </w:p>
    <w:p w14:paraId="499A6F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582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passe the first two (which yet can never be made out by Scripture) the third also must be made out, or it will not bear this conclusion, that it is of faith to believe, that the Pope is invested with this power; But now there is no shadow of this in Scripture: and therefore when Bellar. cometh to make out this, he foundeth it on these four, to wit, 1. Apostolick tradition. 2. Generall Councels. 3. Popes Decrees or Statutes. 4. Fathers and antiquity; But none of these are Scripture: and in effect all resolveth on this, the Pope appointeth himself head and successor.</w:t>
      </w:r>
    </w:p>
    <w:p w14:paraId="78BAF0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暂且不谈前两点（这两点无论如何都无法由圣经证明），第三点也必须被证明，否则就无法得出这个结论，即相信教皇被授予这权力是信仰的一部分；但如今，圣经中对此连一点影子都没有：因此，当贝拉明来证明这一点时，他将其建立在这四点之上，即：1. 使徒传统。2. 大公会议。3. 教皇的教令和法规。4. 教父和古代文献；但这些都不是圣经：并且实际上，一切都归结于此，教皇任命自己为头和继承人。</w:t>
      </w:r>
    </w:p>
    <w:p w14:paraId="274845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66C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he is head, &amp;c. for, it is well known, nothing is received as Apostolick tradition, but what he decreeth to be so.</w:t>
      </w:r>
    </w:p>
    <w:p w14:paraId="45636E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所以，他就是头，等等；因为，众所周知，凡被接纳为使徒传统的，无非是他所规定为如此的。</w:t>
      </w:r>
    </w:p>
    <w:p w14:paraId="41CB01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7AA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are any generall Councels accepted as infallible, but such as are approven by him, and so fat as approven.</w:t>
      </w:r>
    </w:p>
    <w:p w14:paraId="2F121B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也没有任何大公会议被接纳为无误的，除非是经他批准的，并且仅限于被批准的部分。</w:t>
      </w:r>
    </w:p>
    <w:p w14:paraId="1065E0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828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Bellar. de authoritate Concil. lib. 2. cap. 1. And Gregorius de Val. casteth Traditions and Scripture, but as owned by his Authority, much lesse then will they admit any Father that differeth from him.</w:t>
      </w:r>
    </w:p>
    <w:p w14:paraId="3008DC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见贝拉明《论大公会议的权威》，第2卷第1章。格雷戈里·德·瓦伦西亚只接纳经他权威认可的传统和圣经，那么他们就更不会接纳任何与他意见相左的教父了。</w:t>
      </w:r>
    </w:p>
    <w:p w14:paraId="793868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C7FA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sundry Councels and Acts (as that of Chalcedon and Constantinople, in these Acts wherein Constantinople was equalled to Rome) are rejected by them on this ground, because they were not approven by the Pope.</w:t>
      </w:r>
    </w:p>
    <w:p w14:paraId="490444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因此，许多大公会议和法案（如迦克墩和君士坦丁堡会议中，那些将君士坦丁堡与罗马置于同等地位的法案）都被他们基于这个理由而拒绝，因为它们未得到教皇的批准。</w:t>
      </w:r>
    </w:p>
    <w:p w14:paraId="045B02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A16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runneth in this circle, Whence hath the Popes this power; or, whence is it clear to us, so as to warrant our faith, that they have that power?</w:t>
      </w:r>
    </w:p>
    <w:p w14:paraId="44F125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所以这就陷入了一个循环：教皇们从何处得了这权力；或者，这对我们而言从何处得以清楚，以致于可以保证我们的信仰，即他们拥有那权力？</w:t>
      </w:r>
    </w:p>
    <w:p w14:paraId="7374B6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FB5D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answer, in sum, from themselves, or from such grounds as resolve on themselves, because, say they, their power is such, as determineth all these things.</w:t>
      </w:r>
    </w:p>
    <w:p w14:paraId="4088BB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他们总的来说回答，从他们自己而来，或从那些最终归结于他们自己的根据而来，因为，他们说，他们的权力就是如此，可以决定所有这些事。</w:t>
      </w:r>
    </w:p>
    <w:p w14:paraId="5204B6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C833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further, How getteth these Popes power to determine so; and what warrandeth us to rest on their determination?</w:t>
      </w:r>
    </w:p>
    <w:p w14:paraId="551D25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如果再问，这些教皇如何得了如此决定的权力；什么保证我们可以在他们的决定上安息呢？</w:t>
      </w:r>
    </w:p>
    <w:p w14:paraId="03BF0C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3B57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Say they, because they are Peters successors in that universall office.</w:t>
      </w:r>
    </w:p>
    <w:p w14:paraId="7AB685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他们说，因为他们是彼得在那普世职分上的继承人。</w:t>
      </w:r>
    </w:p>
    <w:p w14:paraId="2C5CC0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3CE1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again, How is that made out, that they are his successors?</w:t>
      </w:r>
    </w:p>
    <w:p w14:paraId="1A8A58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如果再问，这如何证明他们是他的继承人？</w:t>
      </w:r>
    </w:p>
    <w:p w14:paraId="1AE2F1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795A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Say they, by such determinations, we know him to be so.</w:t>
      </w:r>
    </w:p>
    <w:p w14:paraId="5A4801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他们说，藉着这样的决定，我们知道他就是。</w:t>
      </w:r>
    </w:p>
    <w:p w14:paraId="12C019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6C12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these determinations give him power, and he giveth them power to do so, and so about: yet this is the main thing, to wit, the application of this power to Rome, and particularly to the Bishop thereof, that is here questioned: and though possibly it were not requisit that all the successors should be otherwayes known than by Historie; yet the ratio successionis, as Bellar. calleth it, to wit, Why the Bishop of Rome hath this peculiar Authority beyond others, that would be known, if it be either of divine, or catholick faith: which two are ill distinguished by Bellarmine.</w:t>
      </w:r>
    </w:p>
    <w:p w14:paraId="02C56A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言以蔽之，这些决定给予他权力，而他给予它们权力去如此行，如此循环往复：然而，这才是主要之事，即，将这权力应用于罗马，特别是应用于其主教，这正是此处所质疑的：并且，虽然可能并不要求所有的继承人都必须通过历史以外的方式为人所知；然而，“继承的理由”（ratio successionis），如贝拉明所称，即，为何罗马主教比其他主教拥有这独特的权威，这一点，如果它是属于神圣信仰或大公信仰，就应当为人所知：而这两者被贝拉明区分得很差。</w:t>
      </w:r>
    </w:p>
    <w:p w14:paraId="0EB5D7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33F1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objected to them, These cannot ground a divine warrant to make a thing be believed to be jure divino, or of divine authority: Because to make a thing certain to us, certitudine fidei, and to be believed as such, there is a twofold certainty required, 1. An objective surenesse or certainty in the thing it self, 2. Subjective, in them that believe, that is, such certainty as proceedeth from such grounds as cannot cause a mistake, or fail any; which no humane testimony can bear out: and therefore only Gods testimony can give warrant for this.</w:t>
      </w:r>
    </w:p>
    <w:p w14:paraId="549EA2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如果有人向他们反对说，这些不能构成一个神圣的根据，使一件事被相信为是凭神圣权利（jure divino）的，或具有神圣权威的：因为，要使一件事对我们而言确定，即具有信仰的确定性（certitudine fidei），并被如此相信，需要双重的确定性：1. 在事物本身中有一种客观的确定性或肯定性；2. 在相信的人心中有一种主观的确定性，即，那种源于不可能导致错误或使人失望的根据的确定性；这是任何属人的见证都无法保证的：因此，只有上帝的见证才能为此提供根据。</w:t>
      </w:r>
    </w:p>
    <w:p w14:paraId="301943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42D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Bellar. (De Pontif. lib. 2. cap. 12) seeing this, doth go about to distinguish between a divine warrant, or de jure divino, and to be of catholick faith: and saith, though it be not the first, (forte, saith he, as loath to speak it out) Yet it is the second, and to be believed under pain of damnation, upon the grounds foresaid.</w:t>
      </w:r>
    </w:p>
    <w:p w14:paraId="4EF6FA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贝拉明（《论教皇》，第2卷第12章）看到这一点，就着手区分神圣的根据，或凭神圣权利（de jure divino），与属于大公信仰：他说，虽然它不是前者（他说“或许”，好像不愿明说），但它是后者，并且必须相信，否则将受咒诅，其根据如前所述。</w:t>
      </w:r>
    </w:p>
    <w:p w14:paraId="73B1D1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F74E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words are, Successio est à Christo, qui uno actu constituit Petrum &amp; successorsejus in Pontificatu ad finem mundi; ratio successions, i.e. cur Papa succedit, quia est Romanus, non est ex prima insitutione Christi (quia alibi potuit Petrus fixisse) sed ex facto Petri; and calleth it not improbable to be setled at Rome by Christs command.</w:t>
      </w:r>
    </w:p>
    <w:p w14:paraId="10CA52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话是：“继承是来自基督，祂以一个行动设立了彼得及其继承人作教皇，直到世界的末了；继承的理由，即为何教皇继承，因为他是罗马人，这并非出自基督最初的设立（因为彼得本可将教座定于别处），而是出自彼得的行为”；并且他称此事由基督的命令定于罗马并非不可能。</w:t>
      </w:r>
    </w:p>
    <w:p w14:paraId="6C15DD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955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our question is, How it is evident that this Pope hath ground to claim that succession?</w:t>
      </w:r>
    </w:p>
    <w:p w14:paraId="57BE72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但我们的问题是，如何证明这位教皇有根据声称那继承权？</w:t>
      </w:r>
    </w:p>
    <w:p w14:paraId="73C82B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2683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Quomodo constat cum Petri successorem esse?</w:t>
      </w:r>
    </w:p>
    <w:p w14:paraId="75EC1D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或者，Quomodo constat eum Petri successorem esse?（如何确定他是彼得的继承人？）</w:t>
      </w:r>
    </w:p>
    <w:p w14:paraId="527184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6E8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this saith nothing: therefore added he, that though fortè Papa Romanus, quia Romanus, non sit jure Divino, tamensi quœ atur SiRoman is Pontifex jure Divino sit caput omnium Ecclesiarum?</w:t>
      </w:r>
    </w:p>
    <w:p w14:paraId="097100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对此，这毫无说明：因此他补充说，虽然“或许罗马教皇，因为他是罗马人，并非凭神圣权利（jure Divino）”，但如果被问及“罗马教皇是否凭神圣权利是众教会之首？”</w:t>
      </w:r>
    </w:p>
    <w:p w14:paraId="499C97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A6C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omnino (saith he) respondendum est, quia nihil aliud requiritur quam ut ipsa successio sit jure Divino; Yea, there is more required before that succeision can be believed to be peculiar to that Sea, seing they go together, and this would be evidenced to be so: for, we ask not now, If there be succession, but why the Pope catrieth himself as successor, and where is his warrant?</w:t>
      </w:r>
    </w:p>
    <w:p w14:paraId="4C471A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必须完全地（他说）回答是，因为除了继承本身是凭神圣权利之外，别无他求”；是的，在相信那继承权为那教座所特有之前，还需要更多的东西，因为它们是连在一起的，而这一点需要被证明是如此：因为，我们现在不是问，是否有继承权，而是问，为何教皇自视为继承人，他的根据何在？</w:t>
      </w:r>
    </w:p>
    <w:p w14:paraId="71B9CB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26F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last it resolveth in traditions and Councels, which are so, and to be esteemed so, because he decreeth them so; and this is the ground of this article of their faith unto them, notwithstanding that the Scripture is silent in it: which yet containeth all things needfull to eternall life, Joh. 5:39, 20, 21.</w:t>
      </w:r>
    </w:p>
    <w:p w14:paraId="7DA3AE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终，这归结于传统和大公会议，它们之所以如此，并被视为如此，是因为他规定它们如此；这对他们而言，就是他们信仰这一信条的根据，尽管圣经对此静默：而圣经却包含了永生所需的一切，约翰福音5:39，20:21。</w:t>
      </w:r>
    </w:p>
    <w:p w14:paraId="4FECE0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0F5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for that instance that Bellar. giveth of a catholick faith, as distinguished from a divine faith, to wit, whether Paul left a cloak at Troas or not: It is true, this was a truth before Paul wrote that epistle and is yet a truth, not simply necessary to salvation in it self: yet, considering it as revealed in the Word, the believing of it now, is of divine authority and hath a divine warrant: which it would not have had if it had not been in the Word, although it had been a truth in it self.</w:t>
      </w:r>
    </w:p>
    <w:p w14:paraId="36F076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贝拉明所举的那个例子，用以区分大公信仰和神圣信仰，即保罗是否在特罗亚留下了一件外衣：诚然，在保罗写那封信之前，这已是事实，并且至今仍是事实，其本身对救恩并非绝对必要：然而，考虑到它已在圣道中被启示，如今相信它，就具有神圣的权威和神圣的根据：如果它不在圣道中，即便它本身是事实，也不会有此根据。</w:t>
      </w:r>
    </w:p>
    <w:p w14:paraId="3EF874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C71A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when it cometh to this, that the Pope is successor to Peter, that is only essayed to be proven by authorities.</w:t>
      </w:r>
    </w:p>
    <w:p w14:paraId="0B66E5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因此，当论到教皇是彼得的继承人时，这仅仅是试图用权威来证明的。</w:t>
      </w:r>
    </w:p>
    <w:p w14:paraId="04D638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206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Greg. de Val. disput. 1. De objecto fidei, punct. 7. pag. 35, and 36. Cajetan. Tom. 1 de primatu Rom. Eccles. all of them abusing Scripture, to prove that Peter was universall Bishop, and that this office is to continue: yet, for the third, that this office belongeth to the Popes of Rome, they can say nothing, but from such grounds as Bellar. asserteth, or at the most as Gregor. disp. 1. punct. 7. pag. 35, 36, 37. testimoniis omnium locuplesissimis, &amp;c.</w:t>
      </w:r>
    </w:p>
    <w:p w14:paraId="0A925C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格雷戈里·德·瓦伦西亚，《论信仰对象》，第一辩，第七点，35、36页；卡耶坦，《罗马教会首位权论》，第一卷，他们都滥用圣经，以证明彼得是普世主教，并且这职分将延续：然而，对于第三点，即这职分属于罗马教皇，他们除了贝拉明所断言的那些根据之外，无话可说，或者至多如格雷戈里第一辩第七点第35、36、37页所言，“藉着最丰富的众见证”等等。</w:t>
      </w:r>
    </w:p>
    <w:p w14:paraId="7B4D4F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FC49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Cajetan observeth, these four things must concur to make out this succession of the Bishop of Rome to Peter, 1 That Peter himself was at Rome.</w:t>
      </w:r>
    </w:p>
    <w:p w14:paraId="29676D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因为正如卡耶坦所观察的，这四件事必须同时具备，才能证明罗马主教对彼得的继承：1. 彼得本人曾在罗马。</w:t>
      </w:r>
    </w:p>
    <w:p w14:paraId="5FE809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F4E9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he was at it, not as Paul was, in the capacity of an Apostle, but as setled Bishop of that Sea of Rome peculiarly, and as head of the Church.</w:t>
      </w:r>
    </w:p>
    <w:p w14:paraId="156E54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他在那里，并非像保罗一样，以使徒的身份，而是作为那罗马教区的特定主教，以及教会的头。</w:t>
      </w:r>
    </w:p>
    <w:p w14:paraId="592F74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A2E0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Peter lived in that seat and died there.</w:t>
      </w:r>
    </w:p>
    <w:p w14:paraId="348778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彼得曾在那座位上生活并死在那里。</w:t>
      </w:r>
    </w:p>
    <w:p w14:paraId="732165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0F72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That he willed his successors in that particular Sea and Diocess of Rome, to be his successors in the headship of the whole Church, and so that by his deed he annexed his catholick power unto that particular Sea, that whoever should succeed in the one, should also be invested with the other, (beside what is needfull to be cleared concerning every Bishop, that he was lawfully chosen that succeeded in that seat) Now, there is none of these four that is hinted at in Scripture.</w:t>
      </w:r>
    </w:p>
    <w:p w14:paraId="5F51F3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他意欲他在那特定罗马教座和教区的继承人，成为他在全教会元首地位上的继承人，因此，他以自己的行为，将他的大公权力附于那特定的教座，以致于凡继承其一者，也必被授予其二（此外，还需澄清每一位主教，即继承那座位者，都是合法选出的）。如今，这四点中，没有一点在圣经中有所暗示。</w:t>
      </w:r>
    </w:p>
    <w:p w14:paraId="21288E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20F8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they come to say, as Cajetan, ibid, that this is not ex Evangelicâ institutione, but attested unto by Peters deed in dying there, and confirmed by an history (or Fable) out of Egisippus, who saith that Peter going out of Rome to eschew martyrdom, did meet Jesus Christ, who told Peter that he was going again to Rome to suffer, from which Peter drew, that Christ willed him to return to die at Rome, which he did: and from this riseth the strength of all the arguments of Papists for the Bishop of Romes succession to him, as builded on a ground of faith, because this story holdeth out Peter acted by Christ; and it is a tradition confirmed by the Pope, as they are alleaged by Greg. de Val.</w:t>
      </w:r>
    </w:p>
    <w:p w14:paraId="2FCC3D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因此他们便说，如卡耶坦同上所言，这并非出自福音的设立（ex Evangelicâ institutione），而是由彼得死在那里的行为所证实，并由一个出自希格西仆的历史（或寓言）所确认，他说彼得离开罗马以躲避殉道时，遇见了耶稣基督，基督告诉彼得祂要再回罗马受难，彼得由此推断，基督意欲他返回罗马殉道，他照做了：天主教徒为罗马主教继承彼得的所有论点，其力量都源于此，被建立在一个信仰的根基上，因为这个故事显明彼得是受基督驱使的；并且这是一个由教皇确认的传统，正如格雷戈里·德·瓦伦西亚所引述的那样。</w:t>
      </w:r>
    </w:p>
    <w:p w14:paraId="2B9354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986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this unclearnesse it ariseth, that it is hotly disputed, even amongst the learnedest of the Papists, Whether this conclusion that the Pope of Rome necessarily is Peters successor, be De jure divino, or jure humano Ecclesiastico.</w:t>
      </w:r>
    </w:p>
    <w:p w14:paraId="197971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由于这种不明确性，即使在最博学的天主教徒中，也激烈地争论着，罗马教皇必然是彼得的继承人这个结论，究竟是凭神圣权利（De jure divino），还是凭属人的教会法权（jure humano Ecclesiastico）。</w:t>
      </w:r>
    </w:p>
    <w:p w14:paraId="696D54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A971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Dominicus a Scoto, in 4. Sent. dist. 24. quæst. 2. (others also are of this mind) by many reasons asserteth the last.</w:t>
      </w:r>
    </w:p>
    <w:p w14:paraId="532110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而多明尼古斯·阿·索托，在《箴言四书》第24区别第2问中（其他人也持此见），以许多理由断言是后者。</w:t>
      </w:r>
    </w:p>
    <w:p w14:paraId="1FA4D4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EC14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Greg. de Val. condemneth it, he doth it but on these grounds, because the Fathers and the Popes have not left that undetermined untill now, and that such an opinion as that of Soto doth suppose them to have determined nothing (he saith, vetus patrum traditio videtur; and when it is but videtur in traditions, what certainty is there?) which determination, as is said, resolveth still on the Pope himself: and ye may see more directly this question handled apud Greg de Val. punct. 7. pag. 37, 39. where he doth ride the circle clearly, saith he, How know we this particular Pope to be Peters successor?</w:t>
      </w:r>
    </w:p>
    <w:p w14:paraId="7007A5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当格雷戈里·德·瓦伦西亚谴责它时，他仅仅是基于这些理由，因为教父们和教皇们至今尚未对此事作出决定，而像索托那样的观点则假设他们什么也没决定（他说，“古教父的传统似乎是如此”；而当传统中只有“似乎”时，还有什么确定性呢？）而这决定，如前所述，最终仍归于教皇自己：你们可以在格雷戈里·德·瓦伦西亚第七点第37、39页更直接地看到这个问题被处理，他在那里清楚地兜圈子，他说，我们如何知道这位特定的教皇是彼得的继承人？</w:t>
      </w:r>
    </w:p>
    <w:p w14:paraId="37B199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78C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answereth, by his determinations in faith and manners.</w:t>
      </w:r>
    </w:p>
    <w:p w14:paraId="29ACBE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他回答，藉着他在信仰和品行上的决定。</w:t>
      </w:r>
    </w:p>
    <w:p w14:paraId="6EE522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D36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secondly, it be asked, how we know his determinations to be right?</w:t>
      </w:r>
    </w:p>
    <w:p w14:paraId="0B92BB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如果，其次，被问及，我们如何知道他的决定是正确的？</w:t>
      </w:r>
    </w:p>
    <w:p w14:paraId="30163B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CD3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Because he hath that priviledge, who is Peters successor; for, Peters successor hath only that power to determine so.</w:t>
      </w:r>
    </w:p>
    <w:p w14:paraId="658840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答：因为他是彼得的继承人，所以他有那个特权；因为，只有彼得的继承人才有如此决定的权力。</w:t>
      </w:r>
    </w:p>
    <w:p w14:paraId="7EF4D3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B34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which it appeareth, that the Authority of this Pope, which is pleaded for as necessary to salvation, not being from the Word, must be from the pit, and yet loose; or, question this succession, and all faileth, it is so essentiall aground of Popery, that is thus supported.</w:t>
      </w:r>
    </w:p>
    <w:p w14:paraId="080925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见，这位教皇的权威，被辩护为救恩所必需，既然不是来自圣道，就必定是来自无底坑，并且是松散的；或者，质疑这继承权，一切就都失败了，它是如此根本地是教皇制度的根基，而这根基就是这样被支撑的。</w:t>
      </w:r>
    </w:p>
    <w:p w14:paraId="3A31FF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E46C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there be uncertainty sufficient from unclearnesse in all these four, which Cajetan laid down; yet if we add a fifth principle of theirs, to wit, that before we acknowledge the Popes constitutions, or the force of his deeds, we must know that that particular Bishop of Rome hath lawfully succeeded to Peter; for, as Gersom saith, and Greg. de Val. granteth, they supponed this, talis Papa rite successit Petro per electionem.</w:t>
      </w:r>
    </w:p>
    <w:p w14:paraId="66E88F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卡耶坦所列的这四点，因其不明确性而有足够的不确定性；但如果我们加上他们的第五个原则，即，在我们承认教皇的宪章，或其行为的效力之前，我们必须知道那位特定的罗马主教是合法地继承了彼得；因为，如格尔森所言，格雷戈里·德·瓦伦西亚也承认，他们假设了这一点，“某某教皇通过选举合法地继承了彼得”。</w:t>
      </w:r>
    </w:p>
    <w:p w14:paraId="232F6D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E3B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 the certainty is as Greg. de Val. saith, certitudine morali, &amp; non fidei, and as Gersom, hoc est humana cognitione solum cognitum; yet it this fail, the obedience cannot be claimed, because if he be an infidel or woman (as once there was) as Platina their own writer, in vit. Joh. 8 testifieth) such are incapable of orders, or if the election be unlawfull, it is null, they have no promise of assistance, in which cases, obedience is not due; or, if there be a schism (as for 70 years there was between two Popes, one at Rome and another at Avignion, and neither of which had a successor, but a third was chosen, whiles both these Seas were filled,) it will still be uncertain in such a case whom to acknowledge, or how to account of their determinations while this be cleared: so intricate is this great ground of their faith.</w:t>
      </w:r>
    </w:p>
    <w:p w14:paraId="38F7A3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里的确定性，如格雷戈里·德·瓦伦西亚所言，是“道德的确定性，而非信仰的确定性”，又如格尔森所言，“这仅由属人的知识所知”；然而，如果这一点失败，就不能要求顺服，因为如果他是一个不信者或女人（如曾经有过的那样，他们的作家普拉提那在《约翰八世传》中作证），这样的人是无资格领受圣职的，或者如果选举不合法，它就是无效的，他们没有得帮助的应许，在这种情况下，顺服是不应得的；或者，如果有分裂（如在罗马和阿维尼翁的两位教皇之间曾有70年的分裂，他们都没有继承人，而是选出了第三位，而那时两个教座都已有人），在这种情况下，在事情澄清之前，究竟承认谁，或如何看待他们的决定，仍然是不确定的：他们信仰的这个伟大根基就是如此错综复杂。</w:t>
      </w:r>
    </w:p>
    <w:p w14:paraId="42D684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F0A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should say, This succession is but a matter of fact, and needeth no more but humane testimonies of histories?</w:t>
      </w:r>
    </w:p>
    <w:p w14:paraId="3576F0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如果有人说，这继承权不过是事实问题，只需要历史的属人见证就够了？</w:t>
      </w:r>
    </w:p>
    <w:p w14:paraId="14EEAE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A7B8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It is not questioned only about persons or facts, but the ratio why, or the fact that maketh Rome have this precedency; and if the conclusion be of Faith, the premisses that it is drawn from must be so also; or, if the premisses be humane, then they can bear no conclusion of Faith: for, the conclusion must be suitable to them.</w:t>
      </w:r>
    </w:p>
    <w:p w14:paraId="17C5EB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问题不仅在于人物或事实，而在于其原因，或使罗马拥有这优先权的事实；如果结论是属于信仰的，那么它所依据的前提也必须如此；或者，如果前提是属人的，那么它们就不能得出信仰的结论：因为，结论必须与前提相符。</w:t>
      </w:r>
    </w:p>
    <w:p w14:paraId="106718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5FC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2. it is such a fact as groundeth our faith, (as to them) and can any humane storie work a divine Faith, such as the History of Moses and the Acts of the Apostles do?</w:t>
      </w:r>
    </w:p>
    <w:p w14:paraId="2A7FF6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再者，2. 这是一个奠定我们信仰（对他们而言）的事实，任何属人的历史能产生像摩西的历史和使徒行传那样的神圣信仰吗？</w:t>
      </w:r>
    </w:p>
    <w:p w14:paraId="5670AC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FF9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if the Storie of that fact in its matter had been of divine Faith, necessarily to be believed, our Lord would not have neglected it.</w:t>
      </w:r>
    </w:p>
    <w:p w14:paraId="30A9D9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因此，如果那件事的历史，在其内容上是属于神圣信仰，必须相信的，我们的主就不会忽略它。</w:t>
      </w:r>
    </w:p>
    <w:p w14:paraId="77C67C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01D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such a fact as the clearing whereof groundeth this supream Officer to them; and take away that fact and he is away, he dependeth so on it; and so a Deacon, or Pastor shall give more warrant for his place from Scripture, than the supream Vicar, which is very unsuitable: and yet without supposing it, their Pope is not Peters successor.</w:t>
      </w:r>
    </w:p>
    <w:p w14:paraId="38AB79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是一个事实，对其的澄清为他们奠定了这位最高官员的根基；拿走那个事实，他就消失了，他是如此依赖它；因此，一个执事或牧师，为他的职分从圣经中找到的根据，将比那位至高的代表更多，这是非常不合适的：然而，若不假设它，他们的教皇就不是彼得的继承人。</w:t>
      </w:r>
    </w:p>
    <w:p w14:paraId="28DF0F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BA2F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then as is the proof of the fact, such is the ground of this conclusion.</w:t>
      </w:r>
    </w:p>
    <w:p w14:paraId="4D042B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那么，事实的证据如何，这结论的根基也如何。</w:t>
      </w:r>
    </w:p>
    <w:p w14:paraId="0FCB3D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AD3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There being (as all the forecited Authors say) an identity now between the Bishop of Rome, and the Head of the Church, that who is the one, he necessarily (and no other) is also the other, Then whatever Authority is given for appropriating that priviledge to the Sea of Rome, there must be that same Authority for the continued succession of Peter (seing they are one, and the one descendeth by the other;) But that being such, as is before said, necessarily then the succession, which is his only and allanerly, and hath never been pleaded-for (as they say) by any other, must then be of that same Authority, resting on the same grounds of Councels, Fathers, Popes, Customes, &amp;c. which can never give a divine warrant.</w:t>
      </w:r>
    </w:p>
    <w:p w14:paraId="5E1FAA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既然（如所有前述作者所言）如今罗马主教与教会之首之间存在着同一性，即谁是前者，他必然（且唯独）也是后者，那么，无论给予罗马教座那特权的权威是什么，也必须有同样的权威来支持彼得的持续继承（既然它们是一体的，并且一个由另一个传承而来）；但既然那权威如前所述，那么那继承权，即唯独属于他的，并且从未被任何其他人（如他们所说）所主张过，就必定具有同样的权威，建立在同样的大公会议、教父、教皇、习俗等根基之上，而这些永远无法提供一个神圣的根据。</w:t>
      </w:r>
    </w:p>
    <w:p w14:paraId="1764E0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3FF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whatever be truth of Peters being and dying at Rome (which certainly in a great part was fulfilled before Luke wrote the Acts) yet is it not for nought that the Lord hath left it unrecorded, that we might thereby know it was not necessary to be believed: and therefore any conclusion which supposeth it to be necessary to be believed, is not necessary, except we rub on the wisdom of God who recordeth lesser things than this.</w:t>
      </w:r>
    </w:p>
    <w:p w14:paraId="4F775A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彼得在罗马生活并死在那里的事实真相如何（这在路加写使徒行传之前，大部分肯定已经发生），主留下它未作记载，并非徒然，为要使我们知道，相信它并非必要：因此，任何假设相信它是必要的结论，都是不必要的，除非我们冒犯那记录了比这更小之事的上帝的智慧。</w:t>
      </w:r>
    </w:p>
    <w:p w14:paraId="3C1927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F8C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a thing may be truth, &amp; yet, not being written, is not necessarily to be believed, but with a humane faith, as other histories at the most, whereas no article or faith is thus grounded: because the object of our Faith, or the ratio why we believe such a thing, is not simply because such a thing is truth (for, many facts are truth, which we are not obliged to believe) but because God hath revealed such a thing, and testifieth it to be Truth, Faith resting on that testimony and giving credit to Him that testifieth.</w:t>
      </w:r>
    </w:p>
    <w:p w14:paraId="5A3A7F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一件事可以是真实的，然而，既然没有被写下来，就不必然要被相信，而至多只能以属人的信心，像其他历史一样来相信，而没有任何信条是这样建立的：因为我们信仰的对象，或我们相信某事的原因，并非仅仅因为某事是真实的（因为，许多事实是真实的，但我们没有义务去相信），而是因为上帝启示了某事，并见证它是真实的，信仰安息在那见证之上，并信靠那作见证的祂。</w:t>
      </w:r>
    </w:p>
    <w:p w14:paraId="0F8685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F2B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Conclusion, to wit, That the Church of Rome for these many years past and presently, is the whore intended here, the same argument will make it out.</w:t>
      </w:r>
    </w:p>
    <w:p w14:paraId="0ED560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另一个结论，即罗马教会在过去许多年里以及现时，是此处所指的淫妇，同样的论证也能证明它。</w:t>
      </w:r>
    </w:p>
    <w:p w14:paraId="33FF22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73A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Rome that is present be the Rome unto which all the properties here mentioned do agree, and at this time, Then this Rome is that whorish Church; But unto the Rome that now is, and hath been these many generations past, agree both the properties and time in which it is to be fulfilled.</w:t>
      </w:r>
    </w:p>
    <w:p w14:paraId="29FBC7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如果现时的罗马，就是所有此处提到的属性都符合的罗马，并且在此时，那么这罗马就是那淫乱的教会；而现时的罗马，以及过去许多世代以来的罗马，都符合那些属性，以及应验的时间。</w:t>
      </w:r>
    </w:p>
    <w:p w14:paraId="2888F7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27E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The properties given to this whorish Church, are four, That she hath her Court at Rome and sitteth on the seven-hilled City, yet also exercising dominion over many other Nations, vers. 15 but differently, so as Rome is here peculiar in another manner the fountain and splendour of that Kingdom.</w:t>
      </w:r>
    </w:p>
    <w:p w14:paraId="113A58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结论成立。给予这淫乱教会的属性有四个：她将她的宫廷设在罗马，并坐在那七山之城上，然而也对许多其他国家行使统治权（第15节），但方式不同，以致于罗马在这里以另一种方式成为那国度的源头和辉煌。</w:t>
      </w:r>
    </w:p>
    <w:p w14:paraId="08FFD5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443E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it is Rome turned a whore and fallen from the simplicity she had, and to such an apostasie of which Rome is the head and chief seat.</w:t>
      </w:r>
    </w:p>
    <w:p w14:paraId="4E60C0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它是罗马变成了淫妇，从她曾有的纯朴中堕落，并陷入了那种以罗马为头和主要所在地的背道。</w:t>
      </w:r>
    </w:p>
    <w:p w14:paraId="37FA4A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3FD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it is Rome claiming a superiority over all those of her association or apostasie, and deriving her errors to them, and they keeping a dependance on her, she is (and it is when she is) Mother and Metropolis of all, vers. 5.</w:t>
      </w:r>
    </w:p>
    <w:p w14:paraId="0EF7A7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它是罗马，声称对所有与她联合或背道者拥有优越权，将她的谬误传给他们，而他们则保持对她的依赖，她是（并且当她是时）万国之母和首都，第5节。</w:t>
      </w:r>
    </w:p>
    <w:p w14:paraId="729EA2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3C8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is Rome then when the Emperour hath ceased to command it, and another Government or Governour hath succeeded him there.</w:t>
      </w:r>
    </w:p>
    <w:p w14:paraId="678626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它是罗马，那时皇帝已停止统管它，而另一个政府或统治者已在那里接续了他。</w:t>
      </w:r>
    </w:p>
    <w:p w14:paraId="56BEFE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A04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It is when ten Kings are withdrawn from the Empire and have given their subjection to Rome on a spiritual account.</w:t>
      </w:r>
    </w:p>
    <w:p w14:paraId="4F5761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这是当十个王已从帝国中退出，并基于一个属灵的缘故向罗马臣服之时。</w:t>
      </w:r>
    </w:p>
    <w:p w14:paraId="2B4365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7C4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She that is Rome in that case, is the whore: But all these properties agree to Rome, not as heathenish but as popish, and to the Pope as head thereof: And therefore this is neither to be applyed to Rome heathenish, nor to an Antichrist to come, but to that which is.</w:t>
      </w:r>
    </w:p>
    <w:p w14:paraId="4B4ACD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身为罗马的她，就是那淫妇：但所有这些属性都符合罗马，不是作为异教的罗马，而是作为教皇的罗马，并且符合作为其头的教皇：因此，这既不应应用于异教的罗马，也不应应用于一个将要来的敌基督，而应应用于现存的那个。</w:t>
      </w:r>
    </w:p>
    <w:p w14:paraId="6604BE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2E7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not unobservable in Gods providence, that considering the speciall sibnesse, that is holden forth here, both betwixt this city Rome, the Woman, Whore and Beast, that yet the Popish Church should glory in that title of the Roman Church; and many of them dispute that it is impossible to separate their Pope from that very City, or, that elsewhere he might choose to sit and continue Pope; and those who in this grant most, do affirm that he must and would still be Roman Bishop, and that the Church would still be the Church of Rome, although that city were possessed by Turks.</w:t>
      </w:r>
    </w:p>
    <w:p w14:paraId="10AF48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上帝的护理中，值得注意的是，考虑到此处所揭示的，在这座罗马城、那女人、淫妇和兽之间的特殊亲密关系，教皇的教会竟以罗马教会的称号为荣；他们中许多人争辩说，不可能将他们的教皇与那座城分开，或者，他可以选择在别处坐席并继续作教皇；而那些在这点上作出最大让步的人，也断言他必须且仍将是罗马主教，并且那教会仍将是罗马教会，即便那座城被土耳其人占领。</w:t>
      </w:r>
    </w:p>
    <w:p w14:paraId="3AE1A5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9EE7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all may the more easily discern, what Church or defection they are, who have such relation to, and dependance on, Rome at this time when this prophesie is fulfilled, ut supra.</w:t>
      </w:r>
    </w:p>
    <w:p w14:paraId="5C4CA9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由此，所有人都可以更容易地辨识出，在这个预言应验的时刻（如上所述），那些与罗马有如此关系和依赖的，是哪个教会或哪个背道。</w:t>
      </w:r>
    </w:p>
    <w:p w14:paraId="7304AD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D56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we leave this Chapter, it may possibly not be unmeet, that (coronidis vice) we consider how the Popish Writers do interpret and apply it, wherein they are wonderfully straitned and perplexed.</w:t>
      </w:r>
    </w:p>
    <w:p w14:paraId="213AF9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在我们离开本章之前，（作为结尾）考量一下教皇派的作者们如何解释和应用它，或许并非不合适，在这方面他们是极其受限和困惑的。</w:t>
      </w:r>
    </w:p>
    <w:p w14:paraId="0A1953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0DE8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their common opinion to understand by this City or whore, the city or multitude of the wicked generally.</w:t>
      </w:r>
    </w:p>
    <w:p w14:paraId="0252AB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他们普遍的观点是，将这城或淫妇理解为恶人的城或群体。</w:t>
      </w:r>
    </w:p>
    <w:p w14:paraId="38B6C9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BC4A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followed by Thomas Aquinas, Hugo Card Lyranus, Haymo, and many others: but the latter Writers, since Reformation brake forth, have been constrained to cast that opinion, because this City is so particularly circumstantiated, as to point at an individuall City (to speak so) and she is contradistinguished from many Nations and Kings, who yet are certainly a great part of the wicked in the world; and also (Chap. 18,) when she is destroyed, there are many wicked, living, and lamenting her destruction, and standing at a distance from her.</w:t>
      </w:r>
    </w:p>
    <w:p w14:paraId="4C97A2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托马斯·阿奎那、雨果·卡定那尔·利拉努斯、海莫和许多其他人都遵循此说：但后来的作者们，自从宗教改革爆发以来，被迫抛弃了那个观点，因为这座城被如此具体地描绘，以致于指向一个独特的城（可以这么说），并且她与许多国家和君王区别开来，而他们无疑是世上恶人的一大部分；并且（启18章），当她被毁灭时，仍有许多恶人活着，为她的毁灭哀哭，并远远地站着。</w:t>
      </w:r>
    </w:p>
    <w:p w14:paraId="050F86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B3C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Upon these and the like grounds, the most learned of them are generally since that time brought to expound it of Rome, and, (as Viegas saith) impellimur aliam interpretationem excogitare: and Ribera saith, Interpretes coguntur &amp;c. Alcasar in locum (all whom, with others, we cited before at the beginning of the Chapter) interpreteth it so, and citeth twentie Authors of their most eminent men for it.</w:t>
      </w:r>
    </w:p>
    <w:p w14:paraId="5EECD5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于这些及类似的理由，他们中最博学的人，自那时以来普遍被引导将其解释为罗马，并且（如维加斯所言）“我们被迫构思另一种解释”：而里韦拉说，“解经家们被迫”等等。阿尔卡萨在其著作中（我们连同其他人在本章开头已引用过他们）如此解释，并引用了他们最杰出的二十位作者为此作证。</w:t>
      </w:r>
    </w:p>
    <w:p w14:paraId="004C01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E26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Corn. à Lapide, who addeth many to these cited by Alcasar, amongst whom are Suarez, in 3. part tom. 2. disp. 5. Sixtus Senensis, lib. 2. pag 88. Pererius, Salmeron, and others.</w:t>
      </w:r>
    </w:p>
    <w:p w14:paraId="2538BF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还有科尼利厄斯·阿·拉皮德，他在阿尔卡萨所引用的基础上又增加了许多人，其中包括苏亚雷斯（第三部分第二卷第五辩），西斯笃·西内恩西斯（第二卷88页），佩雷里乌斯，萨尔梅隆等人。</w:t>
      </w:r>
    </w:p>
    <w:p w14:paraId="60FFFA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A4B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take Babylon in all this prophehe to hold out Rome; and in this they and we agree, as to the generall.</w:t>
      </w:r>
    </w:p>
    <w:p w14:paraId="3669A3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所有这些人都认为，在这整个预言中，巴比伦代表罗马；在这点上，他们和我们在大体上是一致的。</w:t>
      </w:r>
    </w:p>
    <w:p w14:paraId="2EBABA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C5F5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again difference amongst themselves how to conceive Rome here, so as to save their Pope and the present Rome from this application.</w:t>
      </w:r>
    </w:p>
    <w:p w14:paraId="13B700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他们之间又在如何理解此处的罗马，以使他们的教皇和现时的罗马免于此应用上存在分歧。</w:t>
      </w:r>
    </w:p>
    <w:p w14:paraId="5249DA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218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some (which is most received) apply it to heathen Rome.</w:t>
      </w:r>
    </w:p>
    <w:p w14:paraId="11EA7F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因此，一些人（这是最被接受的观点）将其应用于异教的罗马。</w:t>
      </w:r>
    </w:p>
    <w:p w14:paraId="5AF653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F7A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Others, as Ribera, Blasius, Viegas and Cornelius a Lapide apply it to Rome under Antichrist, who therefore say, that at or before his coming, Rome shall turn heathen and desert the Pope, and be destroyed by Antichrist or by the Kings before his coming.</w:t>
      </w:r>
    </w:p>
    <w:p w14:paraId="011334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他人，如里韦拉、布拉修斯、维加斯和科尼利厄斯·阿·拉皮德，则将其应用于敌基督治下的罗马，因此他们说，在他来临之时或之前，罗马将变为异教，离弃教皇，并被敌基督或在他来临之前的君王们所毁灭。</w:t>
      </w:r>
    </w:p>
    <w:p w14:paraId="330A26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2A5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reasons are, because it looketh to such a state of Rome, as then was to be fulfilled in Johns time; and therefore cannot be understood of heathenish Rome: but because this opinion supposeth Rome to be involved in defection (which cannot stand with her infallibility, and would shake all (seing some plead so much for Romes, eternity) and make all suspicious; for, if Rome fall then, may it not be fallen already?)</w:t>
      </w:r>
    </w:p>
    <w:p w14:paraId="074735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理由是，因为它指向一种罗马的状态，是在约翰时代当时将要应验的；因此不能被理解为异教的罗马：但因为这个观点假设罗马陷入了背道（这与她的无误性不符，并且会动摇一切（因为有些人极力主张罗马的永恒性），并使一切都变得可疑；因为，如果罗马那时会堕落，它难道不是已经堕落了吗？）。</w:t>
      </w:r>
    </w:p>
    <w:p w14:paraId="48E2D4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04B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others cast it, (as Alcasar and those named by him) applying it to what heathenish Rome suffered at or before Constantines time, or after by the Goths.</w:t>
      </w:r>
    </w:p>
    <w:p w14:paraId="5CF0A5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因此其他人抛弃了它（如阿尔卡萨和他所提名的人），将其应用于异教罗马在君士坦丁时代或之前，或之后被哥特人所遭受的。</w:t>
      </w:r>
    </w:p>
    <w:p w14:paraId="476EBE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9DB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Bellarmine seemeth to favour this, lib. 2. cap. 2. de Pont. Rom. Those who take it thus, expound the seven hills literally, but in other things they differ.</w:t>
      </w:r>
    </w:p>
    <w:p w14:paraId="34F7EC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而贝拉明似乎倾向于此说，见《论罗马教皇》第2卷第2章。持此见者，将七座山按字面意义解释，但在其他事情上则有分歧。</w:t>
      </w:r>
    </w:p>
    <w:p w14:paraId="342646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110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1.Some take the beast for the devil; but, others considering that thedevil and the beast are differenced, and that this beast is cast into the lake long before the devil, and that the scope is to point out some eminent opposer of the Church for some particular time, therefore they do in generall apply it to Antichrist, as also that first beast, Chap. 13. (and some make the last a false prophet that maketh way for him) so do they of that beast, Chap. 11:7 and expresly say, he is one of the seven heads here mentioned, and also called the eight, because his nature differeth from them, and his hurt to the Church exceedeth them.</w:t>
      </w:r>
    </w:p>
    <w:p w14:paraId="419481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有些人认为那兽是魔鬼；但另一些人考虑到魔鬼与那兽是有区别的，并且这兽远在魔鬼之前被扔进火湖里，并且其目的是要指出某个特定时期教会的显要反对者，因此他们普遍将其应用于敌基督，也应用于启示录13章的第一只兽。（有些人认为最后一只兽是为他开路的假先知）他们对启示录11:7的那只兽也作如此解释，并明确地说，他是此处提到的七个头之一，也被称为第八个，因为他的本性与他们不同，他对教会的伤害也超过他们。</w:t>
      </w:r>
    </w:p>
    <w:p w14:paraId="6436A5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14DA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2.Concerning the seven heads they differ, some applying it to theseven tyrannous Kingdoms or Empires, Egypt, Assyria, Babylon &amp;c. or, to the seven Ages of the world.</w:t>
      </w:r>
    </w:p>
    <w:p w14:paraId="28ABE7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关于七个头，他们意见不一，有些人将其应用于七个暴虐的王国或帝国，如埃及、亚述、巴比伦等，或应用于世界的七个时代。</w:t>
      </w:r>
    </w:p>
    <w:p w14:paraId="72D446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2B3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Others do cast that, as Bellar. &amp;c. and do understand by the seven Kings, all the Emperours indefinitly.</w:t>
      </w:r>
    </w:p>
    <w:p w14:paraId="21B36C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其他人则抛弃了那种说法，如贝拉明等，并认为七个王是指所有不确定的皇帝。</w:t>
      </w:r>
    </w:p>
    <w:p w14:paraId="7BD295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423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reasons that do cast the first opinion, are, 1. These Kings here are such as command Rome, they being Governours of that City (therefore the seven hills and the seven Kings are set out by one and the same type) and it is brought in as a character to difference and discern this City mentioned here from others: and the applying of it to the seven Monarchies, agreeth to none of these, nor to the Angels scope, which is to point out something to come, and to help to discern this City by its heads, when he expoundeth them to be Kings, as well as when he expoundeth them to be Hills, there is but the same scope.</w:t>
      </w:r>
    </w:p>
    <w:p w14:paraId="67316C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抛弃第一种观点的原因是：1. 这里的王是统管罗马的王，他们是那城的统治者（因此七座山和七个王是用同一个预表来描绘的），并且这被用作一个特征，来区别和辨识此处提到的这座城与其他城：而将其应用于七个帝国，既不符合这些，也不符合天使的目的，即指出将要来的事，并帮助藉着它的头来辨识这座城，当他将它们解释为王时，如同他将它们解释为山时一样，目的都是相同的。</w:t>
      </w:r>
    </w:p>
    <w:p w14:paraId="1F1FBF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612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say, they are heads of the beast, not of the woman.</w:t>
      </w:r>
    </w:p>
    <w:p w14:paraId="09BA5F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如果他们说，他们是兽的头，而不是那女人的头。</w:t>
      </w:r>
    </w:p>
    <w:p w14:paraId="57CDA7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6CA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It is true, but the beast being the Empire that supporteth Rome, they must be heads of that Empire; and seing they are all heads of the same beast, and it being certain that the 6 and 7 are of Rome, the rest must be so also.</w:t>
      </w:r>
    </w:p>
    <w:p w14:paraId="3C1392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答：诚然，但既然那兽是支持罗马的帝国，他们就必定是那帝国的头；并且既然他们都是同一只兽的头，并且既然第六和第七个头确定是属于罗马的，那么其余的也必定如此。</w:t>
      </w:r>
    </w:p>
    <w:p w14:paraId="73FA9F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BCB2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how can either tyrannous Kingdoms or such ages of the world be called heads to the beast?</w:t>
      </w:r>
    </w:p>
    <w:p w14:paraId="1BBEF6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此外，暴虐的王国或世界的那些时代，怎能被称为那兽的头呢？</w:t>
      </w:r>
    </w:p>
    <w:p w14:paraId="4E9970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FD50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devil be the beast, he rather headeth them; if Antichrist be the beast, he was not then in being to be headed by them; if the multitude of the wicked be the beast, (which yet their former reasons will cast) how will these ages or Kingdoms of the world differ from them?</w:t>
      </w:r>
    </w:p>
    <w:p w14:paraId="71CC15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如果魔鬼是那兽，他倒不如说是他们的头；如果敌基督是那兽，他当时尚不存在，无法被他们作头；如果恶人的群体是那兽（然而他们先前的理由会推翻这一点），那么世界的这些时代或王国与他们有何区别？</w:t>
      </w:r>
    </w:p>
    <w:p w14:paraId="18DD5C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CF4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conceit then is justly casten.</w:t>
      </w:r>
    </w:p>
    <w:p w14:paraId="1CCEF5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所以这个想法理当被抛弃。</w:t>
      </w:r>
    </w:p>
    <w:p w14:paraId="5C6BAC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3CF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the heathen Emperours being to them the sixth head, and Antichrist to come but three or four years before the end of the world to be the seventh, there would be a too great intervall here, and the beast would be without a head so long, which agreeth not, 1. with the scope here, which is to shew the succession of one to another: nor, 2. with the proportion of time that is among the first six heads: nor, 3. with reason, as if the Church were to want oppressors for so many hundred years.</w:t>
      </w:r>
    </w:p>
    <w:p w14:paraId="7FA67D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此外，既然异教皇帝对他们而言是第六个头，而敌基督在世界末了前三四年才来作第七个头，那么这里就会有一个太大的间隔，那兽将长久没有头，这与 1. 此处显示一个接一个继承的目的不符；也与 2. 前六个头之间的时间比例不符；也与 3. 理性不符，好像教会将有几百年没有压迫者。</w:t>
      </w:r>
    </w:p>
    <w:p w14:paraId="171623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EF0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this application, being so generall, cannot agree with the particularnesse that is in the rest of the interpretation, especially to the other of the same type, to wit, of seven hills: and there can no reason be given for making the number of the ages of the world or tyranno is Kingdoms, seven, more than five, eight, nine, or eleven, &amp;c. except as men shall be pleased to name them: and can such an uncertain rule be the ground of such an application?</w:t>
      </w:r>
    </w:p>
    <w:p w14:paraId="70FA29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这种应用如此笼统，无法与解释其余部分的具体性相符，特别是与同一预表的另一部分，即七座山相符：并且无法给出任何理由，将世界的时代数或暴君的王国数定为七，而不是五、八、九或十一等，除非是人们随意命名：这样一个不确定的规则，能成为如此应用的根据吗？</w:t>
      </w:r>
    </w:p>
    <w:p w14:paraId="768041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F86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they must be Kings that relate to that body; for, it is of that, and not of all the wicked that ever were, that the Angel is speaking.</w:t>
      </w:r>
    </w:p>
    <w:p w14:paraId="2DAD9E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因此，他们必须是与那个身体相关的王；因为天使所说的，是关于那个身体，而非所有曾有过的恶人。</w:t>
      </w:r>
    </w:p>
    <w:p w14:paraId="386B07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4FE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interpretation that thinketh to evite these considerations, by understanding all the Cæsars and Emperours of Rome indefinitly, or all the persecuting Emperours, as Alcasar doth, will not be consistent either: for, 1. these Kings are such as five had preceeded, and one was but to come; but that cannot be said of the Emperours either way considered.</w:t>
      </w:r>
    </w:p>
    <w:p w14:paraId="6382CD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另一种解释，试图通过将所有罗马的凯撒和皇帝不确定地理解，或像阿尔卡萨那样，理解为所有逼迫的皇帝，来避免这些考量，也是不一致的：因为，1. 这些王是这样的，五个已经过去了，只有一个将要来；但无论从哪方面来看，都不能这样说皇帝。</w:t>
      </w:r>
    </w:p>
    <w:p w14:paraId="1C5E7E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EC4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are Kings, the first five whereof had fallen, which must be understood not of personall death, but of a politick change of Government.</w:t>
      </w:r>
    </w:p>
    <w:p w14:paraId="3BCC5B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他们是王，其中前五个已经倾倒了，这必须被理解为不是个人的死亡，而是政府的政治变革。</w:t>
      </w:r>
    </w:p>
    <w:p w14:paraId="08A65C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3AE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They are such Kings as in that ones time that was to come, Rome was to be the whore, and to be otherwise supported than by that King which then was, or by those that had gone before him; But that cannot be said of heathen Emperours or any of the Cæsars, or persecuters: It is therefore some power of greater sibnesse to Rome after its defection.</w:t>
      </w:r>
    </w:p>
    <w:p w14:paraId="058984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是这样的王，在那个将要来的王的时代，罗马将成为淫妇，并将受到一种不同于当时那个王或他之前那些王的支撑；但这对异教皇帝或任何凯撒或逼迫者都不能适用：因此，这是某个在罗马背道之后，与它有更密切关系的权力。</w:t>
      </w:r>
    </w:p>
    <w:p w14:paraId="706415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B2DA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it must remain, (as we interpreted) that by them are understood diverse changes of Government, whereof the last should be Antichrist, the same with the beast, considered as he was to come.</w:t>
      </w:r>
    </w:p>
    <w:p w14:paraId="55CCA5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所以，它必须保持（如我们所解释的），即由它们所理解的是政府的各种变革，其中最后一个将是敌基督，与那兽相同，被视为将要来的那位。</w:t>
      </w:r>
    </w:p>
    <w:p w14:paraId="080F17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FFA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from both these constrained interpretations, we may gather this concession, That Antichrist needeth be no individual person without a succession: for, according to the first, these first six persecuting Kingdoms were not in one person: therefore neither ought the seventh (which they apply to Antichrist) be restricted to one.</w:t>
      </w:r>
    </w:p>
    <w:p w14:paraId="0671FB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两种牵强的解释中，我们可以得出这个让步：敌基督不必是没有继承的单一个人：因为，根据第一种解释，那前六个逼迫的王国并非在一个人身上：因此，第七个（他们将其应用于敌基督）也不应被限制为一个人。</w:t>
      </w:r>
    </w:p>
    <w:p w14:paraId="525DD3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04B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according to the second, by the one head or King that was to come after Johns time, be understood all the following Emperours, Then, by one beast or King, may there not be as well understood a succession of Popes?</w:t>
      </w:r>
    </w:p>
    <w:p w14:paraId="135E2F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如果根据第二种说法，在约翰时代之后将要来的一个头或王，被理解为所有后来的皇帝，那么，用一个兽或王，难道不也可以理解为一连串的教皇吗？</w:t>
      </w:r>
    </w:p>
    <w:p w14:paraId="02DC91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ADC7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Concerning the destruction of Rome, they that consider Rome here as under Antichrist do agree, 1. That it is yet to come, and that this part of the prophesie is to be fulfilled: Alcasar and others, who affirm it to be fulfilled, say otherwayes: but the nature of the destruction and overthrow, threatened to Rome here, will not admit of that application.</w:t>
      </w:r>
    </w:p>
    <w:p w14:paraId="10A011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关于罗马的毁灭，那些认为此处的罗马是在敌基督手下的人，同意 1. 这事尚未到来，并且这部分预言将要应验：阿尔卡萨和其他人，他们声称它已经应验了，则另有说法：但此处威胁罗马的毁灭和倾覆的性质，不允许那种应用。</w:t>
      </w:r>
    </w:p>
    <w:p w14:paraId="3C5189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3EB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it shall be a great destruction.</w:t>
      </w:r>
    </w:p>
    <w:p w14:paraId="6BDE3E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这将是一场大毁灭。</w:t>
      </w:r>
    </w:p>
    <w:p w14:paraId="2C890A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56A2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here they differ whether the Pope shall be necessitated to flee from it or not: but the exposition of the sixth vial and of the 19. Chap. will clear us.</w:t>
      </w:r>
    </w:p>
    <w:p w14:paraId="649FD4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但在这里他们意见不一，即教皇是否将被迫逃离它：但对第六碗和第19章的解释将为我们澄清。</w:t>
      </w:r>
    </w:p>
    <w:p w14:paraId="1DCF53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EE6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when (Chap. 18); Rome after this becometh only a cage for unclean birds, they may consider if they will place him amongst these.</w:t>
      </w:r>
    </w:p>
    <w:p w14:paraId="6A1030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此外，当（启18章）罗马此后只成为不洁之鸟的笼子时，他们可以考虑是否要将他置于其中。</w:t>
      </w:r>
    </w:p>
    <w:p w14:paraId="6D60A9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51E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occasioneth this debate, is, that they think the supremacy so linked to Rome, that they cannot be separated but by an immediate warrant from Heaven, and yet Gods People are called to come out of her, Chap. 18:4.</w:t>
      </w:r>
    </w:p>
    <w:p w14:paraId="19A46E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引起这场辩论的原因是，他们认为至高无上的权力与罗马是如此紧密相连，以致于除非有来自天上的直接授权，否则无法分开，然而上帝的子民却被呼召要从她里面出来，启示录18:4。</w:t>
      </w:r>
    </w:p>
    <w:p w14:paraId="033955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0BD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the Pope be not capable to give obedience, he is not to be understood among that number.</w:t>
      </w:r>
    </w:p>
    <w:p w14:paraId="6189A0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那么，如果教皇没有能力顺服，他就不应被理解为在那群人之中。</w:t>
      </w:r>
    </w:p>
    <w:p w14:paraId="2BE97A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938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Domin. a Soto, and Anton. Card. Gasper Cusal. Valdonsis and Alphon. Mendoza (whom Cornelius a Lapide citeth as of one judgment) and any other who hold the supremacy to be due to Rome, but jure bumano, they are not prest with this consequent; yet, the generality of them, who maintain these to be inseparable jure divino, or such (as Corn. a Lapide) who say, Whatever may be disputed de jure of the Popes removal, yet they are sure de facto it shall never be, these will find more difficulty in this case.</w:t>
      </w:r>
    </w:p>
    <w:p w14:paraId="7B4AD2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多明尼古斯·阿·索托、安东尼·卡定那尔·加斯帕尔·库萨尔、瓦尔登西斯和阿方索·门多萨（科尼利厄斯·阿·拉皮德引用他们为同一观点）以及任何其他认为罗马应享有至高无上权力，但凭属人权利的人，他们不受此推论的困扰；然而，他们中大多数人，他们坚持这些是凭神圣权利不可分的，或者像（科尼利厄斯·阿·拉皮德那样）说，无论在法理上如何争论教皇的迁移，但他们确信在事实上这永不会发生，这些人在这种情况下会发现更多困难。</w:t>
      </w:r>
    </w:p>
    <w:p w14:paraId="39264D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05F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They expound these Kings, to be the Kings that shall be in the world at Antichrists coming, and that these shall be instrumentall in Romes destruction; as also, that this destruction shall be causally procured to Rome for the old bloudshed of the former Emperours, which is then to be repaid, with her late guilt of forsaking the Pope.</w:t>
      </w:r>
    </w:p>
    <w:p w14:paraId="7EBF24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他们将这些王解释为敌基督来临时世上的君王，并且这些人将成为罗马毁灭的工具；并且，这毁灭将是因先前皇帝们的旧血债而临到罗马的，那时这血债将与她最近离弃教皇的罪一同被偿还。</w:t>
      </w:r>
    </w:p>
    <w:p w14:paraId="36F235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E24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these they differ, 1. that some say the Kings shall destroy it before Antichrist come, because there are ten Kings at the destruction of it; others say, by Antichrist, after these Kings have submitted to him.</w:t>
      </w:r>
    </w:p>
    <w:p w14:paraId="5FA0F0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但在这些事上他们意见不一：1. 有些人说君王们将在敌基督来临之前毁灭它，因为在它毁灭时有十个王；其他人则说，是由敌基督，在这些君王臣服于他之后毁灭。</w:t>
      </w:r>
    </w:p>
    <w:p w14:paraId="4DE5CC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A69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occasion of this difference is the confounding of this Chap. with that of Dan. 7 where it is said, that the little born (applyed by them to Antichrist) shall subdue three Kings, and therefore there will be but seven that yeeld to him: but of this, is somewhat said before, that these Prophesies are distinct; and this cleareth it, the Kings here willingly give their power to the beast, and continue to reign with him contemporally: there, the standing and rising of one, supposeth the overthrow of others; We do thus far agree with them, that, 1. Romes destruction, prophesied of here, is to come, 2. that it shall be great, 3. that it shall be by Kings or Governours, such as shall then be in Antichrists time.</w:t>
      </w:r>
    </w:p>
    <w:p w14:paraId="1B1D63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分歧的原因是，将本章与但以理书7章混淆了，那里说，那小角（他们将其应用于敌基督）将制伏三个王，因此将只有七个王降服于他：但关于此，前面已有所论述，即这些预言是不同的；这一点澄清了它，这里的王自愿将他们的权力给那兽，并与他同时代统治：在那里，一个的兴起，预设了其他的倾覆；我们在这几点上与他们一致：1. 这里所预言的罗马的毁灭，将要到来；2. 它将是巨大的；3. 它将由君王或统治者来执行，即那些将在敌基督时代的人。</w:t>
      </w:r>
    </w:p>
    <w:p w14:paraId="0BAF39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865A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 we may observe from these interpretations.</w:t>
      </w:r>
    </w:p>
    <w:p w14:paraId="29E12A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此外，我们可以从这些解释中观察到。</w:t>
      </w:r>
    </w:p>
    <w:p w14:paraId="5C2561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CF7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What inconsistency there is in them with reason: For, if all they speak of Antichrist were laid down, it would look as if we imputed fables to them.</w:t>
      </w:r>
    </w:p>
    <w:p w14:paraId="43A8EF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它们与理性有多么不一致：因为，如果将他们所说关于敌基督的一切都陈列出来，那看起来就像是我们把寓言归咎于他们。</w:t>
      </w:r>
    </w:p>
    <w:p w14:paraId="6547C8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393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With one another, each differing opinion strongly confuteth another, because none asserteth what is right; and it is the strength of the one opinion, that the opposit is absurd.</w:t>
      </w:r>
    </w:p>
    <w:p w14:paraId="43DB31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彼此之间，每个不同的观点都强烈地驳斥另一个，因为没有一个观点是正确的；而一个观点的力量，就在于其对立面是荒谬的。</w:t>
      </w:r>
    </w:p>
    <w:p w14:paraId="43C72F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82C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inconsistent with their own way, sometimes they take things exceeding literally in darkest prophesies, (as about the time of Antichrists continuance) sometimes in the interpretation, which is plainest, they excogitate mysteries, as in the exposition of that, the heads are seven Kings, i.e. say they, seven ages, and so give a new exposition, overturning what the Angel giveth.</w:t>
      </w:r>
    </w:p>
    <w:p w14:paraId="24F896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与他们自己的方式不一致，有时他们在最黑暗的预言中（如关于敌基督存续的时间）将事物理解得极其字面；有时在最清楚的解释中，他们却构思奥秘，如在解释“那头就是七个王”时，他们说，是七个时代，从而给出一个新的解释，推翻了天使所给的。</w:t>
      </w:r>
    </w:p>
    <w:p w14:paraId="77903B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D4C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is inconsistent with the Fathers: sometimes they stick to them (when they speak of Rome, before it become antichristian) yet their exposition overturneth many asserrious of the Fathers on this Chap.</w:t>
      </w:r>
    </w:p>
    <w:p w14:paraId="3A01EE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这与教父们的观点不一致：有时他们坚持教父们的观点（当他们谈论罗马在成为敌基督之前的时期时），然而他们的解释却推翻了教父们对本章的许多论断。</w:t>
      </w:r>
    </w:p>
    <w:p w14:paraId="4745BB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397F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reason is, because the difficulty is great, to grant that this is Rome, and yet that the Pope is not Antichrist.</w:t>
      </w:r>
    </w:p>
    <w:p w14:paraId="623EED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所有的理由都是因为，承认这是罗马，却又不承认教皇是敌基督，是极其困难的。</w:t>
      </w:r>
    </w:p>
    <w:p w14:paraId="40BF3D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7FE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that being the scope and intent of this part of the prophesie, it is impossible to wave it, and not to misse the mark.</w:t>
      </w:r>
    </w:p>
    <w:p w14:paraId="1DE4E5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并且事实上，既然那是这部分预言的目的和意图，就不可能回避它，而不偏离目标。</w:t>
      </w:r>
    </w:p>
    <w:p w14:paraId="3F7056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744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this confusion and darkness of theirs be any evidence that this Prophesie is not fulfilled: that is an unsafe ground to argue from, that all Prophesies, however formerly dark, yet do become clear at their fulfilling (which is a main subterfuge of theirs in this cafe: For, 1. do we not see the plainest truths of doctrine dark to these, whom the God of this world hath blinded?</w:t>
      </w:r>
    </w:p>
    <w:p w14:paraId="7DE71E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他们这种混乱和黑暗，也不能作为这预言尚未应验的证据：认为所有预言，无论先前如何黑暗，在应验时都会变得清晰，这是一个不安全的论证根据（这是他们在这种情况下一个主要的遁词）：因为，1. 我们岂不见最清楚的教义真理，对那些被这世界的神弄瞎了心眼的人而言，是黑暗的吗？</w:t>
      </w:r>
    </w:p>
    <w:p w14:paraId="3C0F7B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37E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Do we not see many Prophesies of Ezekiel, Daniel, &amp;c. which certainly are fulfilled, yet to be obscure to many?</w:t>
      </w:r>
    </w:p>
    <w:p w14:paraId="0F7EBB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我们岂不见以西结、但以理等的许多预言，虽然确定已经应验，但对许多人而言仍然是晦涩的吗？</w:t>
      </w:r>
    </w:p>
    <w:p w14:paraId="1729B7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CEC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will deny, but many Prophesies concerning Christs Death, Birth and Sufferings, &amp;c. are clearly fulfilled?</w:t>
      </w:r>
    </w:p>
    <w:p w14:paraId="454675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并且，谁会否认，许多关于基督的死、生和受难等的预言，都已经清楚地应验了呢？</w:t>
      </w:r>
    </w:p>
    <w:p w14:paraId="2A0BB0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98B7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generally, to the Jews they are as a sealed book, because the vail is not taken off their hearts, although the Word be clear, 2 Cor. 3.</w:t>
      </w:r>
    </w:p>
    <w:p w14:paraId="377896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然而，对犹太人而言，它们普遍如同一本封闭的书，因为他们心上的帕子尚未被揭去，尽管圣道是清楚的，哥林多后书3章。</w:t>
      </w:r>
    </w:p>
    <w:p w14:paraId="4E59B5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7F3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if we look to the strain of this Antichrist all alongst, we will see it is still to many as heresie and blasphemy, to apply it to him: else, would so many worship him, when this Prophesie concerning his coming is fulfilled?</w:t>
      </w:r>
    </w:p>
    <w:p w14:paraId="4193D4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是的，如果我们纵观这敌基督的整个脉络，我们会发现，将此应用于他，对许多人而言仍然如同异端和亵渎：否则，当这关于他来临的预言应验时，还会有那么多人敬拜他吗？</w:t>
      </w:r>
    </w:p>
    <w:p w14:paraId="33920D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1FFE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Babylon is destroyed Chap. 18 yet are there still many that were drunk with its abominations that lament it; and (Chap. 19) many shall side with the beast, even untill the battell of Armageddon make an end of him.</w:t>
      </w:r>
    </w:p>
    <w:p w14:paraId="7C204D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并且当巴比伦在启示录18章被毁灭时，仍有许多曾沉醉于其可憎之事的人为之哀哭；并且（启19章）许多人将站在那兽一边，直到哈米吉多顿的战役将他了结。</w:t>
      </w:r>
    </w:p>
    <w:p w14:paraId="38FFF8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49D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ought not therefore to marvell that Antichrists worshippers discerne not that the Pope is he, or that Rome is his seat.</w:t>
      </w:r>
    </w:p>
    <w:p w14:paraId="333614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因此，我们不应惊奇，敌基督的敬拜者们没有辨识出教皇就是他，或罗马是他的座位。</w:t>
      </w:r>
    </w:p>
    <w:p w14:paraId="60EC03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A960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so did, then this Prophesie of their admiring of him, adhering to him, and perishing with him, would not have been fulfilled; but, we would rather acknowledge the justice of God in the thing, and observe His truth and omniscience in foretelling it, even as the event is found to be.</w:t>
      </w:r>
    </w:p>
    <w:p w14:paraId="74F9CA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如果他们这样做了，那么这关于他们敬拜他、依附他、并与他一同灭亡的预言就不会应验了；反之，我们宁愿承认上帝在这事上的公义，并观察祂在预言此事上的真理和全知，正如所发生的事实一样。</w:t>
      </w:r>
    </w:p>
    <w:p w14:paraId="02D5C6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9042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we have formerly spoken to the many things in the opening of the Chapter; yet, having proposed their opinions, and finding the great weight and stresse to lie in these four.</w:t>
      </w:r>
    </w:p>
    <w:p w14:paraId="302DD9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虽然我们在解释本章时已谈及许多事；然而，在提出了他们的观点之后，发现其主要分量和重点在于这四点。</w:t>
      </w:r>
    </w:p>
    <w:p w14:paraId="44B9FD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AD2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If Romes destruction, which is threatened here, be to be executed by Antichrist, or the Kings while they befriend him; or, if by Antichrist enemies, while his kingdom is in destroying?</w:t>
      </w:r>
    </w:p>
    <w:p w14:paraId="15751F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此处所威胁的罗马的毁灭，是由敌基督，或在君王们与他友好时执行；还是由敌基督的敌人，在他国度被毁灭时执行？</w:t>
      </w:r>
    </w:p>
    <w:p w14:paraId="5C09C0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5B0E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2.Concerning this defection, for which Rome is to be destroyed, if itbe the same very defection, whereof Antichrist is the father, (as it were) and here she is to be the mother, ver. 5.</w:t>
      </w:r>
    </w:p>
    <w:p w14:paraId="0D2A10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关于这背道，即罗马因此要被毁灭的背道，它是否就是那同一个背道，即敌基督是其（可以说是）父，而此处她是其母的背道，第5节。</w:t>
      </w:r>
    </w:p>
    <w:p w14:paraId="239FA1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373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that defection, whereof both are guilty, be a falling away fromthe prosession of Christianity to heathenish idolatry, refusing worship to the true God, or Christ, directly and expresly 2. or, if it be a defection and corruption in Christianity, and such as is consistent with a profession thereof?</w:t>
      </w:r>
    </w:p>
    <w:p w14:paraId="55A4F5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那两者都有罪的背道，是否是从宣认基督教堕落为异教的偶像崇拜，直接而明确地拒绝敬拜真神或基督？2. 或者，它是否是基督教内部的背道和败坏，并且是与宣认基督教相容的？</w:t>
      </w:r>
    </w:p>
    <w:p w14:paraId="0DC5A9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77C9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4.If all this defection be to be confined within three years and anhalfes continuance, which they make the duration of Antichrist, and the expiring thereof in Antichrists ruine shall be but fourty and five dayes before the end of the world and Christs second coming?</w:t>
      </w:r>
    </w:p>
    <w:p w14:paraId="7E6E4D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所有这背道，是否要被限制在三年半的存续期内，即他们所认为的敌基督的存续时间，并且其在敌基督毁灭中的结束，将在世界末了和基督第二次降临之前仅四十五天？</w:t>
      </w:r>
    </w:p>
    <w:p w14:paraId="5FE148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BC1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it shall preceed the end of the world many generations, and so to be in the world already?</w:t>
      </w:r>
    </w:p>
    <w:p w14:paraId="76F61D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或者，它是否将在世界末了之前许多世代就发生，因此现已在世上？</w:t>
      </w:r>
    </w:p>
    <w:p w14:paraId="191B99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D27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confequently, if this Rome, as it is to be the whore, and the Pope who is present head thereof, be Antichrist?</w:t>
      </w:r>
    </w:p>
    <w:p w14:paraId="791D30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并且因此，如果这罗马，作为将要成为的淫妇，以及作为其现时之首的教皇，是敌基督？</w:t>
      </w:r>
    </w:p>
    <w:p w14:paraId="509BBB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657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Seing therefore much weight lieth on these, and if one of these pillars be shaken, their doctrine concerning Antichrist will ruine.</w:t>
      </w:r>
    </w:p>
    <w:p w14:paraId="535E15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因此，既然这几点至关重要，如果其中一根柱石被动摇，他们关于敌基督的教义就将倾覆。</w:t>
      </w:r>
    </w:p>
    <w:p w14:paraId="16C8A1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DB5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therefore shortly propone these assertions or considerations: And, 1. we say, the actors or instruments in this destruction of Rome, are not Antichrist or Kings befriending his way; neither is this overturning of Rome, an advantage to his kingdom; but the actors are opposit to Antichrist, though of these who once gave their power to him.</w:t>
      </w:r>
    </w:p>
    <w:p w14:paraId="7E9CFB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因此，我们将简要地提出这些断言或考量：1. 我们说，罗马这毁灭的执行者或工具，并非敌基督或与他友好的君王；这罗马的倾覆，也非对他国度的优势；反之，执行者是敌基督的对立面，尽管是那些曾将权力给他的人。</w:t>
      </w:r>
    </w:p>
    <w:p w14:paraId="2F2D68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F8C5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destruction of Rome is a main victory of Christ over the beast: for,</w:t>
      </w:r>
    </w:p>
    <w:p w14:paraId="461892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而这罗马的毁灭，是基督对那兽的一场主要胜利：因为，</w:t>
      </w:r>
    </w:p>
    <w:p w14:paraId="66A003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47B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1.Rome is the seat of this Antichrist (as upon the fifth vial, Chap. 16 and above in this, and in Chap. 18 is shewed) and this whore, being, as it were, the adulteresse, and Antichrist the adulterer, he must certainly have his residence where she dwelleth, seing he supporteth this city by dwelling in it, even as its greatnesse was supported by the former heads, by their dwelling there: its overthrow therefore must be near to him.</w:t>
      </w:r>
    </w:p>
    <w:p w14:paraId="54D00D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罗马是这敌基督的座位（如在第五碗，启16章，以及在本章上文和启18章所示），这淫妇，可以说是那淫妇，而敌基督是那奸夫，他必定居住在她所住之处，因为他藉着住在其中来支持这座城，正如其宏伟是由先前住在那里的头所支持的一样：因此，它的倾覆必定离他很近。</w:t>
      </w:r>
    </w:p>
    <w:p w14:paraId="0E3678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083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2. while these Kings give their power to Antichrist, then Rome is in pomp, and is supported by him; for, while he is great, she is so too; and he is great so long as the Kings give him power, Therefore it is not while they continue friends to the beast, but when they become enemies.</w:t>
      </w:r>
    </w:p>
    <w:p w14:paraId="2E5BD6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其次，2. 当这些君王将权力给敌基督时，罗马就处在奢华之中，并受他支持；因为，当他强大时，她也强大；而他强大，只要君王们给他权力，因此，这并非在他们继续作那兽的朋友时，而是在他们成为敌人时。</w:t>
      </w:r>
    </w:p>
    <w:p w14:paraId="54DA3C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B2F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destruction is the prosecution of one of the vials (we say, the fifth) all which pursue the beasts kingdom to destroy it.</w:t>
      </w:r>
    </w:p>
    <w:p w14:paraId="50A711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这毁灭是其中一碗（我们说是第五碗）的执行，所有这些碗都是追击那兽的国度以毁灭它。</w:t>
      </w:r>
    </w:p>
    <w:p w14:paraId="7C1C3E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BC39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This is marked as a main victory of the Lamb over Antichrist, who for a long time had made use of these Kings against him: it can be therefore no victory to Antichrist for which the Saints thus rejoyce, Chap. 18.</w:t>
      </w:r>
    </w:p>
    <w:p w14:paraId="0454ED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这被标记为羔羊对敌基督的一场主要胜利，敌基督曾长期利用这些君王来反对祂：因此，这不可能是敌基督的胜利，以致于圣徒们如此欢喜，启示录18章。</w:t>
      </w:r>
    </w:p>
    <w:p w14:paraId="7ED44D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E6EA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Add, that (Chapter following) all Antichrists followers are lamenting: and would they lament the destruction of Rome, if it were procured by themselves?</w:t>
      </w:r>
    </w:p>
    <w:p w14:paraId="34196F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此外，（下一章）所有敌基督的追随者都在哀哭：如果罗马的毁灭是由他们自己造成的，他们还会哀哭吗？</w:t>
      </w:r>
    </w:p>
    <w:p w14:paraId="0E1582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795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supposing (as they do) that then Antichrist commandeth all, can there be so many Kings and great men, &amp;c. elsewhere to lament that ruine?</w:t>
      </w:r>
    </w:p>
    <w:p w14:paraId="3DEDFA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并且，即便假设（如他们所认为的）那时敌基督统管万有，还会有那么多君王和大臣等在别处为那毁灭哀哭吗？</w:t>
      </w:r>
    </w:p>
    <w:p w14:paraId="5D8C15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F85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Could Rome be charged, as mother of harlots in the earth and yet to have no share in Antichrists defection?</w:t>
      </w:r>
    </w:p>
    <w:p w14:paraId="7B6F20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罗马能被指控为地上淫妇之母，却在敌基督的背道中毫无份吗？</w:t>
      </w:r>
    </w:p>
    <w:p w14:paraId="2F83CE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75D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it is a fountain of it, and therefore its ruine must have influence on the weakening of his kingdom.</w:t>
      </w:r>
    </w:p>
    <w:p w14:paraId="01C26C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是的，它是其源头，因此它的毁灭必定会对削弱他的国度产生影响。</w:t>
      </w:r>
    </w:p>
    <w:p w14:paraId="00DCCB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CE5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say, that the defection where of Rome is found guilty, and wherefore she is thus plagued, is the very same with Antichrists: which thus appeareth, 1. Romes defection is some singular defection very generall and extensive, and is every where propagated to others, Chap. 17:5, 6 and 18:9.</w:t>
      </w:r>
    </w:p>
    <w:p w14:paraId="78D388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我们说，罗马被判有罪的背道，以及她因此受灾殃的背道，与敌基督的背道完全相同：这可由以下几点看出：1. 罗马的背道是一种独特的背道，非常普遍和广泛，并且处处传给他人，启示录17:5, 6和18:9。</w:t>
      </w:r>
    </w:p>
    <w:p w14:paraId="6FD7AC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F3F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is no other such apostasie that is universall, spoken of in Scripture, but Antichrists, which singularly is the falling away.</w:t>
      </w:r>
    </w:p>
    <w:p w14:paraId="0C0553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但圣经中没有提及其他任何如此普世的背道，除了敌基督的背道，它独特地就是那离道反教之事。</w:t>
      </w:r>
    </w:p>
    <w:p w14:paraId="5E6FC8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801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All the characters of Antichrists defection agree to this Rome, 1. She commandeth over Nations, so doth he.</w:t>
      </w:r>
    </w:p>
    <w:p w14:paraId="5F640B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敌基督背道的所有特征都符合这罗马：1. 她统管万国，他也如此。</w:t>
      </w:r>
    </w:p>
    <w:p w14:paraId="289687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679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Both spread far and wide.</w:t>
      </w:r>
    </w:p>
    <w:p w14:paraId="5B53A1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两者都传播甚广。</w:t>
      </w:r>
    </w:p>
    <w:p w14:paraId="0EC517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ACD0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Both are guilty of the bloud of Saints and great perfecution.</w:t>
      </w:r>
    </w:p>
    <w:p w14:paraId="29EE83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两者都犯了流圣徒血和施行大逼迫的罪。</w:t>
      </w:r>
    </w:p>
    <w:p w14:paraId="7663B8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FE6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These who give their power to him, commit fornication with her.</w:t>
      </w:r>
    </w:p>
    <w:p w14:paraId="6B5723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那些将权力给他的人，与她行淫。</w:t>
      </w:r>
    </w:p>
    <w:p w14:paraId="54C8C4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924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They belong to one time, and the beast Antichrist supporteth this city while it is a whore, and therefore he must be thought to strengthen her in her whoredoms.</w:t>
      </w:r>
    </w:p>
    <w:p w14:paraId="2C6C89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他们属于同一个时代，那兽敌基督在这座城作淫妇时支持它，因此必须认为他是在她的淫乱中坚固她。</w:t>
      </w:r>
    </w:p>
    <w:p w14:paraId="3C48C8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CC6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what was said, that Rome is Antichrists seat, doth clear this also: And wherefore should Rome perish in Antichrists ruine (which is carried on principally, by the vials, (Chap. 16) or be lamented by his friends, Chap. 18 if she did not partake deeply of his sin?</w:t>
      </w:r>
    </w:p>
    <w:p w14:paraId="67CB0B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此外，前面所说的，罗马是敌基督的座位，也澄清了这一点：并且，为何罗马要在敌基督的毁灭中灭亡（这主要由那些碗来执行，启16章），或被他的朋友哀悼（启18章），如果她没有深深地有份于他的罪呢？</w:t>
      </w:r>
    </w:p>
    <w:p w14:paraId="733D1E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B1C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could she be called the mother of abominations in the earth, if yet she should have no hand in Antichrists abominations, where of the world will be guilty at the time of her ruine, as the most learned of themselves grant.</w:t>
      </w:r>
    </w:p>
    <w:p w14:paraId="5F6564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如果她对敌基督的可憎之事毫无份，她也不能被称为地上可憎之事之母，而世界在她毁灭之时将因这些可憎之事而有罪，正如他们中最博学的人所承认的那样。</w:t>
      </w:r>
    </w:p>
    <w:p w14:paraId="520611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023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what end should there be still such connexion betwixt Rome and Antichrist all alongst, if an especiall relation between Rome and that defection were not demonstrated by it?</w:t>
      </w:r>
    </w:p>
    <w:p w14:paraId="35D17D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并且，如果罗马与那背道之间没有一种特殊的关系被其证明，那么罗马与敌基督之间一直有如此的联系，其目的何在呢？</w:t>
      </w:r>
    </w:p>
    <w:p w14:paraId="0AD16E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006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say, that this defection, whereof Antichrist and Rome are found guilty, is not a totall falling from Christianity in the profession of it, but such, as, failing in the matter and corrupting the principal Truths of Christianity, shall yet stick boldly to a proud profession of Christianity, as claiming a speciall relation to Christ above others: for, 1. Antichrists defection is such, (as we shew, Chap. 13) and they are one.</w:t>
      </w:r>
    </w:p>
    <w:p w14:paraId="62BE40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我们说，敌基督和罗马被判有罪的这背道，并非在宣认上完全脱离基督教，而是这样的背道：在实质上失败，并败坏了基督教的主要真理，却仍大胆地坚持一种骄傲的基督教宣认，声称比其他人与基督有特殊的关系：因为，1. 敌基督的背道就是如此（如我们在启13章所示），并且他们是一体的。</w:t>
      </w:r>
    </w:p>
    <w:p w14:paraId="6FF741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30B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great Antichrist is some way proportionable to the petty Antichrists that were in Johns time, and were his fore-runners; but these were not simply Heathens, but such as under the name of Christianity, and pretending to be eminently for it, (so as to cry down true Apostles) did wrong Christ.</w:t>
      </w:r>
    </w:p>
    <w:p w14:paraId="0BD69E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这大敌基督在某种程度上与约翰时代的小敌基督们相称，他们是他的先驱；但那些人并非纯粹的异教徒，而是那些在基督教的名义下，并假装特别支持它（以致于贬低真使徒），却伤害了基督的人。</w:t>
      </w:r>
    </w:p>
    <w:p w14:paraId="7ADF39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0952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that defection spoken of, 2 Thess. 2 which is a giving up to believe lies, even while he sitteth in the Temple of God, and boasteth of being a prime instrument: in the Church.</w:t>
      </w:r>
    </w:p>
    <w:p w14:paraId="1F5D15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这就是帖撒罗尼迦后书2章所说的背道，即任凭他们信从虚谎，甚至当他坐在上帝的殿里，并自夸是主要工具时：在教会中。</w:t>
      </w:r>
    </w:p>
    <w:p w14:paraId="057B00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988C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His defection is such as was letted by the standing of the heathen Emperours, whereas if heathenish Idolatry were his sin.</w:t>
      </w:r>
    </w:p>
    <w:p w14:paraId="78A0CF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他的背道是那种被异教皇帝的存在所拦阻的，而如果异教的偶像崇拜是他的罪。</w:t>
      </w:r>
    </w:p>
    <w:p w14:paraId="3F07D8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61F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Antichrists design had not then been working under ground, but had been palpable in them.</w:t>
      </w:r>
    </w:p>
    <w:p w14:paraId="25EBA6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敌基督的计谋 тогда не был бы скрытой работой, но был бы очевиден в них.</w:t>
      </w:r>
    </w:p>
    <w:p w14:paraId="2B46BE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790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is observable, that when-ever the Scripture speaketh of Antichrists defection, it distinguisheth it alway from heathenish idolatry, &amp; speaketh of it as of another thing; so, 2 Thess. 2. Antichrists mysterie of iniquity is opposed to that that was then among Heathens for the time: and by comparing the last part of Chap. 12 of this Book, with Chap. 13 it will appear, that Antichristianity succeedeth to Paganism, as a new design of the devils, to recover what he lost by the fall of the former.</w:t>
      </w:r>
    </w:p>
    <w:p w14:paraId="12CE9A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值得注意的是，每当圣经谈到敌基督的背道时，它总是将其与异教的偶像崇拜区别开来，并将其作为另一回事来谈；因此，帖撒罗尼迦后书2章，敌基督的不法之奥秘与当时异教徒中的不法相对立：并且通过比较本书第12章的后半部分与第13章，可以看出，敌基督是接续异教主义的，作为魔鬼的一个新计谋，以恢复他因前者的倾倒而失去的。</w:t>
      </w:r>
    </w:p>
    <w:p w14:paraId="6FAAEE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8C3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 that here it is called whoredom, which supponeth it to be against a marriagetye, Ezek. 16:36, 38 which could not otherwise be.</w:t>
      </w:r>
    </w:p>
    <w:p w14:paraId="0AA22A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此外，此处称之为淫乱，这预设了它是违背婚姻盟约的，以西结书16:36, 38，否则便不可能。</w:t>
      </w:r>
    </w:p>
    <w:p w14:paraId="1B03AF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4F5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If Antichrists, or Romes defection, were thus grosse, why should it be called a mysterie, 2 Thess. 2 and here, ver. 5?</w:t>
      </w:r>
    </w:p>
    <w:p w14:paraId="6F6B1D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再者，如果敌基督或罗马的背道是如此粗鄙，为何要称之为奥秘（帖撒罗尼迦后书2章和此处的第5节）？</w:t>
      </w:r>
    </w:p>
    <w:p w14:paraId="1FA03C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B0BF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need were there of so many marks to discover Rome under that state, what deceivablnesse would there be there?</w:t>
      </w:r>
    </w:p>
    <w:p w14:paraId="2292A5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并且，需要如此多的标记来揭露那种状态下的罗马，那里会有何等的欺骗呢？</w:t>
      </w:r>
    </w:p>
    <w:p w14:paraId="19EE82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6CB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insisting so much in this, is certainly to make Believers warie, and to shew there will be need of spiritual wisdom to discern her, or him.</w:t>
      </w:r>
    </w:p>
    <w:p w14:paraId="65E79E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圣经如此坚持这一点，无疑是为了使信徒警醒，并表明将需要属灵的智慧来辨识她，或他。</w:t>
      </w:r>
    </w:p>
    <w:p w14:paraId="491564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F12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It is said, that all the world (except the Elect) wondered after this beast: and can it be thought that all Christians shall turn Pagans except the Elect, and that there shall be no hypocrites in the Church?</w:t>
      </w:r>
    </w:p>
    <w:p w14:paraId="26F4BF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最后，经上说，全世界（除了选民）都希奇跟从这兽：难道可以认为，除了选民之外，所有的基督徒都将变为异教徒，并且教会中将没有假冒为善的人吗？</w:t>
      </w:r>
    </w:p>
    <w:p w14:paraId="3E1EA2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225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this contradistinguishing of Antichrists followers (not from the Church visible, but from the Elect, who invisibly are so) saith, that this defection will make a narrower search in the Church than Paganism can do.</w:t>
      </w:r>
    </w:p>
    <w:p w14:paraId="5729D0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然而，这种将敌基督的追随者（并非从有形的教会，而是从无形的选民中）区别开来的做法，说明这背道将在教会中进行比异教主义更严密的搜查。</w:t>
      </w:r>
    </w:p>
    <w:p w14:paraId="2D1710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37F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do therefore take this assertion for truth, that Romes defection under Antichrist is a spreading of lies under the pretext of Christianity, not simply striking against God, but against Christ in his Offices, as Mediator, and the end of them, and derogating from them; in the spreading of which, the city of Rome, as a mother, hath a speciall influence and claim.</w:t>
      </w:r>
    </w:p>
    <w:p w14:paraId="22A347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认为这断言为真，即罗马在敌基督手下的背道，是在基督教的借口下传播谎言，并非简单地攻击上帝，而是攻击基督在祂中保职分上的职任，以及其目的，并贬低它们；在这传播中，罗马城作为母亲，具有特殊的影响力和主张。</w:t>
      </w:r>
    </w:p>
    <w:p w14:paraId="0F1075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1E2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4.We would say concerning the continuing of Antichrist, or this defection and the time of its close, that it is not to be confined to one person (and that within three years and an half) and to finish but fourty five dayes before the end of the world; but is to take up a longer time.</w:t>
      </w:r>
    </w:p>
    <w:p w14:paraId="66D82D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关于敌基督的存续，或这背道的结束时间，我们想说，它不应被局限于一个人（并且在三年半之内），并在世界末了前仅四十五天结束；而是要占据更长的时间。</w:t>
      </w:r>
    </w:p>
    <w:p w14:paraId="3DB1EB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BFE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this we spoke somewhat, Chap. 11 and Chap. 13 and also before on this.</w:t>
      </w:r>
    </w:p>
    <w:p w14:paraId="6D95FC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关于此，我们在第11章和第13章以及之前已有所论述。</w:t>
      </w:r>
    </w:p>
    <w:p w14:paraId="033939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CE13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And now we further add, that Antichrist hath a proportionablnesse in his continuance to the great effects which his dominion hath on the world; But that cannot be within three years and an half.</w:t>
      </w:r>
    </w:p>
    <w:p w14:paraId="75E9CD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现在我们再补充一点，敌基督的存续时间，与他统治对世界产生的巨大影响是相称的；但这不可能在三年半之内完成。</w:t>
      </w:r>
    </w:p>
    <w:p w14:paraId="5FB2DC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52B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Antichrist is one, as the series of the heathen Emperours was one; for, he is the head next succeeding, and he is opposed to him, 2 Thess. 2. He that letteth must be removed before he (that is, Antichrist) should come.</w:t>
      </w:r>
    </w:p>
    <w:p w14:paraId="09DAB1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敌基督是一个，正如异教皇帝的系列是一个一样；因为，他是接续的下一个头，并且他与他相对立，帖撒罗尼迦后书2章。那拦阻的必须被除去，他（即敌基督）才能来。</w:t>
      </w:r>
    </w:p>
    <w:p w14:paraId="7E1569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24C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seing he that letted was not an Emperour personally, but the series and time of them in their continuance, Therefore Antichrist who succeedeth as the other was removed, is not one person, but a succession: and would the Scripture so frequently and pressingly speak of Antichrists kingdom and that defection, if it belonged only to the case of the Church for three years and an half immediately before the end of the world?</w:t>
      </w:r>
    </w:p>
    <w:p w14:paraId="514915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既然那拦阻的并非一个皇帝个人，而是他们存续的系列和时间，因此，那接续的敌基督，如同另一个被除去一样，并非单一个人，而是一个继承系列：如果敌基督的国度和那背道，只关乎世界末了前三年半教会的情况，圣经还会如此频繁而迫切地谈论它吗？</w:t>
      </w:r>
    </w:p>
    <w:p w14:paraId="76E33A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54C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certainly many other trials of the Church had been of greater concernment: beside, Antichrists hurt being principally to souls, it cannot be effectuated so in such a time, which can have influence, at most, but upon some of one generation.</w:t>
      </w:r>
    </w:p>
    <w:p w14:paraId="3F4D2A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当然，教会的许多其他试炼会更为重要：此外，敌基督的伤害主要是对灵魂的，在如此短的时间内无法如此实现，它至多只能影响一代人中的一些人。</w:t>
      </w:r>
    </w:p>
    <w:p w14:paraId="0E040B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A92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part of their opinion, that saith that Antichrists coming is but to preceed the end of the world three years and seven or eight moneths, and Romes destruction to be within that time of his reign, there is for this no probable shew: for, 1. Are there not many that lament Babylons ruine and rejoyce over her?</w:t>
      </w:r>
    </w:p>
    <w:p w14:paraId="7ED011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至于他们观点的那一部分，即敌基督的来临只比世界末了早三年零七八个月，而罗马的毁灭将在他统治的这段时间内，对此并无可能的迹象：因为，1. 岂不是有许多人为巴比伦的毁灭哀哭，又为她欢喜吗？</w:t>
      </w:r>
    </w:p>
    <w:p w14:paraId="1AF40D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932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will that be but for a year or such a time?</w:t>
      </w:r>
    </w:p>
    <w:p w14:paraId="1FF337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难道这只是一年或这么短的时间吗？</w:t>
      </w:r>
    </w:p>
    <w:p w14:paraId="368DA5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E9D0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not the battel of Armageddon, Chap. 19 posterior to this, where the beast is taken?</w:t>
      </w:r>
    </w:p>
    <w:p w14:paraId="7A8E0C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启示录19章中那兽被擒的哈米吉多顿战役，岂不是在这之后吗？</w:t>
      </w:r>
    </w:p>
    <w:p w14:paraId="230D0D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E55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Is not that overthrow of Gog and Magog posterior to that, Chap. 20 when they are cast in the lake, where the beast is, before they come there?</w:t>
      </w:r>
    </w:p>
    <w:p w14:paraId="54E09F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再者，启示录20章中歌革和玛各的倾覆，岂不是在那之后吗？那时他们被扔进火湖里，而那兽在他们到那里之前已在那里了。</w:t>
      </w:r>
    </w:p>
    <w:p w14:paraId="726EF4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DC3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Is it probable that in the end of the world, when all, especially the Jews, shall give themselves to Christ, that universally they shall again make defection?</w:t>
      </w:r>
    </w:p>
    <w:p w14:paraId="433E41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此外，在世界末了，当所有人，特别是犹太人，都将自己献给基督时，他们普遍地再次背道，这可能吗？</w:t>
      </w:r>
    </w:p>
    <w:p w14:paraId="168DE9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9B0F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doth it not appear, that a glorious Church shall be on the earth after Antichrists height?</w:t>
      </w:r>
    </w:p>
    <w:p w14:paraId="685984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难道在敌基督权势顶峰之后，地上不会有一个荣耀的教会吗？</w:t>
      </w:r>
    </w:p>
    <w:p w14:paraId="22421A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425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desire it may be considered, that the Jews are, in the body of that Nation generally to be converted after their blinded estate; which is yet to be fulfilled.</w:t>
      </w:r>
    </w:p>
    <w:p w14:paraId="05C01A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我希望可以考虑这一点，即犹太人，在他们那个民族的整体上，将在他们被蒙蔽的状态之后普遍归信；这尚未应验。</w:t>
      </w:r>
    </w:p>
    <w:p w14:paraId="53B874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CF0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when shall that conversion be?</w:t>
      </w:r>
    </w:p>
    <w:p w14:paraId="69E23F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那么，那归信将在何时发生呢？</w:t>
      </w:r>
    </w:p>
    <w:p w14:paraId="061780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789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either be before this Antichrist, or after his destruction; But neither can be said: It cannot be before his destruction; for, 1. then they would not be so ready to receive Antichrist and follow him (which yet they pretend) to Jerusalem.</w:t>
      </w:r>
    </w:p>
    <w:p w14:paraId="557E94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它必须要么在这敌基督之前，要么在他毁灭之后；但两者皆不成立：它不可能在他毁灭之前；因为，1. 那样他们就不会那么轻易地接受敌基督并跟随他（他们却声称如此）到耶路撒冷。</w:t>
      </w:r>
    </w:p>
    <w:p w14:paraId="51288C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41F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Where is there a falling away of the Jews for the second time spoken of?</w:t>
      </w:r>
    </w:p>
    <w:p w14:paraId="6FDBE9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在何处有谈到犹太人第二次的堕落？</w:t>
      </w:r>
    </w:p>
    <w:p w14:paraId="5E5835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6D1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 the contrary, the Lords promise looketh otherwise, Rom. 11 which importeth such a re-ingrasting as not to be broken off again: and considering the tendernesse that the Jews shall have after their reingrafting Zech. 12:10 for so much wrong done to Christ formerly, can it be thought that they shall be the prime instruments of promoting Antichrist again; even after so much mercy is shown unto them, and that so suddenly?</w:t>
      </w:r>
    </w:p>
    <w:p w14:paraId="4E0E24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反之，主的应许看起来并非如此，罗马书11章，这意味著一次不会再被折断的重新嫁接：并且考虑到犹太人在重新嫁接后，将因先前对基督所做的如此多的亏欠而有的温柔（撒迦利亚书12:10），难道可以认为他们将再次成为推动敌基督的主要工具；甚至在如此多的怜悯向他们显明之后，并且是如此突然地？</w:t>
      </w:r>
    </w:p>
    <w:p w14:paraId="23A059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811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any say that the Jews conversion is to be suspended till Antichrists ruine, upon their principles, because, say they, there are but fourty five dayes to the end of the world: either therefore Antichrist must preceed that time allowed him by them, or the prophesie concerning the Jews conversion must be shaken.</w:t>
      </w:r>
    </w:p>
    <w:p w14:paraId="465644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也没有人能根据他们的原则说，犹太人的归信要被推迟到敌基督毁灭之时，因为，他们说，到世界末了只有四十五天：因此，要么敌基督必须早于他们所允许他的时间，要么关于犹太人归信的预言就必须被动摇。</w:t>
      </w:r>
    </w:p>
    <w:p w14:paraId="406B58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1B97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this it will necessarily follow, that the coming and revealing of Antichrist in the world, must necessarily preceed that time; if his ruine be sooner and his continuance longer, his rise must be proportionable: and considering that the Apostle speaketh of the working of that mysterie in his time, it must either be said, that it hath left off working (which agreeth not to his scope) or that it hath continued working for many hundreds of years, and hath made no progresse (which were absurd to say) or, we must say, it hath already come to an height, and we are to look for it in the generations preceeding the end of the world.</w:t>
      </w:r>
    </w:p>
    <w:p w14:paraId="0716CA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必然得出结论，敌基督在世上的来临和显现，必定早于那个时间；如果他的毁灭更早，他的存续更长，他的兴起也必须是相称的：并且考虑到使徒谈到那奥秘在他时代已经发动，那么要么必须说，它已经停止发动了（这与他的目的不符），要么说，它已经持续发动了数百年，却没有取得任何进展（这说法是荒谬的），或者，我们必须说，它已经达到了顶峰，我们当在世界末了之前的世代中寻找它。</w:t>
      </w:r>
    </w:p>
    <w:p w14:paraId="11D6BB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59A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To what end were the many exhortations to watchfulnesse that are propounded even to the Christians that lived in the first ages after the Apostles dayes, if they belonged only to the Christians in the last four years?</w:t>
      </w:r>
    </w:p>
    <w:p w14:paraId="56BF6F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如果那些许多劝勉警醒的话，甚至是对那些生活在使徒时代之后最初几个世纪的基督徒所提出的，只属于最后四年里的基督徒，那其目的何在？</w:t>
      </w:r>
    </w:p>
    <w:p w14:paraId="611D14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40A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4 seing from Chap. 12. ult. and Chap. 13:1 it is clear, that Antichrists rise is the second great design which Satan driveth to overthrow the Church after the overturn of heathen Emperours, or paganism, Shall it be thought, that for ten or twelve hundred years he hath had no successe in it?</w:t>
      </w:r>
    </w:p>
    <w:p w14:paraId="25C576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是的，4. 既然从启示录12章末尾和13章1节可以清楚地看出，敌基督的兴起是撒旦在推翻异教皇帝或异教主义之后，为推翻教会而推行的第二个大计谋，难道可以认为，在一千或一千二百年里，他对此毫无成功吗？</w:t>
      </w:r>
    </w:p>
    <w:p w14:paraId="5D7576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B25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that the Church hath been so long tree from a publick oppressor?</w:t>
      </w:r>
    </w:p>
    <w:p w14:paraId="01006E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或者，教会已如此长久地没有一个公开的压迫者？</w:t>
      </w:r>
    </w:p>
    <w:p w14:paraId="2265B8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84E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 that he being at a height, before the first vial which beginneth his ruine, and there being a long time to the pouring out of all; before the end, it must be thought that his rise and growth to his height; was proportionable in length of time: and therefore must preceed for many generations.</w:t>
      </w:r>
    </w:p>
    <w:p w14:paraId="0E9F4E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此外，既然他在开始他毁灭的第一碗之前已达到顶峰，并且在末了之前，要倾倒所有的碗需要很长时间；就必须认为，他的兴起和成长到顶峰，在时间长度上是相称的：因此必须早许多世代。</w:t>
      </w:r>
    </w:p>
    <w:p w14:paraId="797A90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E53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the world that is overturned by the vials (being the world of the beast) is that same world, which encreased under the trumpets, the encrease of it is under the one, and the ruine of it under the other; and seing the trumpets will rise that high as to succeed the seals, which contained the first period of heathenish persecution, It will follow therefore not only, that this defection will and must be long before the end, but also that it is already come into the world.</w:t>
      </w:r>
    </w:p>
    <w:p w14:paraId="2E277F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被那些碗所倾覆的世界（即那兽的世界），就是那在号角之下增长的同一个世界，它的增长是在一个之下，它的毁灭是在另一个之下；并且既然号角将高升到接续那些印，而那些印包含了异教逼迫的第一个时期，因此必然得出结论，这背道不仅将且必须在末了之前很早就发生，而且它已经来到了世上。</w:t>
      </w:r>
    </w:p>
    <w:p w14:paraId="7D0C87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5933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can then make out this, that this defection hath already seased on Rome, and that she must before this time be infected with it, there will be as hort way to loose all the former questions: which may thus clearly be made out,</w:t>
      </w:r>
    </w:p>
    <w:p w14:paraId="6B9A5F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如果我们能证明这一点，即这背道已经侵袭了罗马，并且她在此之前必定已被其感染，那么解决所有先前的问题就会有一条捷径：这可以如此清楚地证明：</w:t>
      </w:r>
    </w:p>
    <w:p w14:paraId="2D58C6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526D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four characters to evince it, in this Chapter.</w:t>
      </w:r>
    </w:p>
    <w:p w14:paraId="1BB1D1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我们在本章中有四个特征来证明它。</w:t>
      </w:r>
    </w:p>
    <w:p w14:paraId="2C394C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380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If the sixth Government over Rome, which was in Johns time be now ceased from ruling that city, Then this defection must be come; for so the Angel fixeth that time, and, 2 Thess. 2 the Apostle timeth Antichrists revealing, and the coming of that falling away, spoken of there, at his removing (to wit, the heathen Emperours) who then did let.</w:t>
      </w:r>
    </w:p>
    <w:p w14:paraId="25FCDC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如果在约翰时代统治罗马的第六个政府，如今已停止统治那座城，那么这背道必定已经来了；因为天使如此定了那时间，并且，帖撒罗尼迦后书2章，使徒将敌基督的显现，以及那里所说的离道反教之事的到来，定在那拦阻的（即异教皇帝）被除去之时。</w:t>
      </w:r>
    </w:p>
    <w:p w14:paraId="76F0B7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973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2.If the seventh Head or Government over Rome be come, whichthen was to come, and be acknowledged as is spoken of in this Chapter, Then the apostasie contemporary with it, is come also.</w:t>
      </w:r>
    </w:p>
    <w:p w14:paraId="4AC93D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如果当时将要来的、罗马的第七个头或政府已经来了，并如本章所说的那样被承认，那么与它同时代的背道也已经来了。</w:t>
      </w:r>
    </w:p>
    <w:p w14:paraId="3904B5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FA9A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there be ten Kings arisen, to be supream independent Governours over Provinces of that Empire, which in Johns time had not power in themselves, but were dependent on the Empire as parts of it, and have given their power to a new head upon an new account, Then this is fulfilled; But all these three, in the former exposition, are made out: Therefore this defection, which is supposed in all these changes, must have its beginning also.</w:t>
      </w:r>
    </w:p>
    <w:p w14:paraId="0E3524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果有十个王兴起，成为那帝国行省的至高无上、独立的统治者，而这些行省在约翰时代本身没有权力，而是作为帝国的一部分依赖于它，并且他们已基于一个新的缘故，将他们的权力给了新的头，那么这预言就应验了；但这三点，在先前的解释中都已证明：因此，在所有这些变革中所预设的这个背道，也必定已经开始了。</w:t>
      </w:r>
    </w:p>
    <w:p w14:paraId="51BAB7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291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4.If some of these Kings that once acknowledged this seventh head,be withdrawn from it, Then the defection must have been at its height; for, their withdrawing supposeth them once to have been involved in it, as the context cleareth.</w:t>
      </w:r>
    </w:p>
    <w:p w14:paraId="6FF8D5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如果那些曾一度承认这第七个头的君王中，有一些已离开它，那么这背道必定已达到其顶峰；因为，他们的离开预设了他们曾一度卷入其中，正如上下文所澄清的那样。</w:t>
      </w:r>
    </w:p>
    <w:p w14:paraId="0DE7FE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E71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experience it is evident that some of these Kings have withdrawn, and so in part this event prophesied of is fulfilled: Therefore what it presupposeth, must be fulfilled also: for, this their withdrawing must either be that prophesied of here, or some other thing; But it can be no other event: because, 1. the Kings that rise, are the first that shall rise so qualified as are here: and so, 2. the withdrawing of these Kings that withdraw, is the first withdrawing of these Kings; upon this account of hating Rome as the whore.</w:t>
      </w:r>
    </w:p>
    <w:p w14:paraId="64B18C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从经验上来看，很明显这些君王中有些已经退出了，因此这所预言的事件部分地已经应验：所以，它所预设的，也必定已经应验了：因为，他们的退出，要么是此处所预言的，要么是其他什么事；但它不可能是其他事件：因为，1. 兴起的君王，是第一批如此具备资格兴起的君王：所以，2. 那些退出的君王的退出，是这些君王的第一次退出；是基于恨恶罗马为淫妇这个缘故。</w:t>
      </w:r>
    </w:p>
    <w:p w14:paraId="203258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37A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context and series will clear this, the scope being to deduce Romes future remarkable changes without intermission; as, 1. Then heathen Cæsars did govern all.</w:t>
      </w:r>
    </w:p>
    <w:p w14:paraId="3F3CAD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因为上下文和顺序将澄清这一点，其目的是要不间断地推导出罗马未来显著的变化；如，1. 当时异教的凯撒们统治一切。</w:t>
      </w:r>
    </w:p>
    <w:p w14:paraId="0CBCA5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4B7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shall be removed, and that Empire shall be weakned and not have the dominion that it had in the world.</w:t>
      </w:r>
    </w:p>
    <w:p w14:paraId="70DB6B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他将被除去，那帝国将衰弱，不再拥有它曾在世上的统治权。</w:t>
      </w:r>
    </w:p>
    <w:p w14:paraId="099B20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43F0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Out of it shall arise so many Kingdoms, which shall be independent as to it.</w:t>
      </w:r>
    </w:p>
    <w:p w14:paraId="455F7F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从中将兴起许多王国，它们将独立于它。</w:t>
      </w:r>
    </w:p>
    <w:p w14:paraId="2254B8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B1F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There shall step up a Government from the bottomlesse pit of another nature than the former, that shall govern Rome.</w:t>
      </w:r>
    </w:p>
    <w:p w14:paraId="21B2B7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将有一个不同于先前性质的政府从无底坑中上来，将要统治罗马。</w:t>
      </w:r>
    </w:p>
    <w:p w14:paraId="143699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8C0D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These Kings that withdraw from the former head, shall willingly give their power and homage unto this Government upon another account.</w:t>
      </w:r>
    </w:p>
    <w:p w14:paraId="12B5FD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那些从先前之首退出的君王们，将自愿地基于另一个缘故，将他们的权力和敬意给予这个政府。</w:t>
      </w:r>
    </w:p>
    <w:p w14:paraId="5E2B93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483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These Kings (or some of them) again, out of hatred to Rome and that Governour, shall withdraw from it and hate her and diminish her greatnesse.</w:t>
      </w:r>
    </w:p>
    <w:p w14:paraId="4DECFD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这些君王（或其中一些）又将出于对罗马和那统治者的仇恨，离开它，恨恶她，并削减她的威势。</w:t>
      </w:r>
    </w:p>
    <w:p w14:paraId="6FA48B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C39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steps go in a series succeeding to one another immediately, and cannot be interrupted by the rising of any other Kings, or their withdrawing after it, without confounding this prophesie and darkening the Angels interpretation and quite overturning of the scope, no more than we can say there may be other titles with seven hills, &amp;c. to which what is said of this can agree, seing he pointeth in this interpretation at as particular and singular events in respect of what was to come, as in respect of what then was present.</w:t>
      </w:r>
    </w:p>
    <w:p w14:paraId="068D87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步骤是紧接相继的，不能被任何其他君王的兴起，或他们在此之后的退出所打断，否则会混淆这预言，使天使的解释变得晦涩，并完全推翻其目的，正如我们不能说，可能会有其他具有七座山等特征的城市，可以与此处所说的相符，因为他在这解释中，就将要来的事，如同就当时存在的事一样，都指向了同样具体而独特的事件。</w:t>
      </w:r>
    </w:p>
    <w:p w14:paraId="65904A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1D9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5.We may argue from Chap. 7:1 thus, That defection, mentioned Chap. 7 of the wind, which then were to blow, is this apostasie of Antichrist; But that defection is already come.</w:t>
      </w:r>
    </w:p>
    <w:p w14:paraId="5C355F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我们可以从启示录7:1如此论证：启示录7章提到的、当时将要刮的风的背道，就是敌基督的这次背道；但那背道已经来了。</w:t>
      </w:r>
    </w:p>
    <w:p w14:paraId="5B9602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94A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&amp;c. That its Antichrists defection, appeareth, 1. from the singular hurt of it; it is the great defection that the Church was to be troubled with after heathenish persecution.</w:t>
      </w:r>
    </w:p>
    <w:p w14:paraId="39A891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所以结论成立等等。那是敌基督的背道，可由以下几点看出：1. 从其独特的伤害来看；这是在异教逼迫之后，教会将要受困扰的大背道。</w:t>
      </w:r>
    </w:p>
    <w:p w14:paraId="49E5DB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E3C8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the defection of the fifth trumpet, &amp; the same that is mentioned, Chap. 13 as was said on the place; But that that must be come, this will clearit, that it immediately succeeded to the seals, and was immediately to follow upon them, and the Angels hast to seal the Elect evidenceth it, which is more fully opened there.</w:t>
      </w:r>
    </w:p>
    <w:p w14:paraId="49A812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是第五号的背道，与13章中所提的是同一个，正如在该处所言；但那必定已经来了，这一点将澄清它，即它紧接着那些印而来，并且是紧随其后的，天使急于给选民盖印就证明了这一点，这一点在那里被更充分地展开。</w:t>
      </w:r>
    </w:p>
    <w:p w14:paraId="7D0D3D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A4AA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seals having their close at the overturning of the heathenish Empire, This then which immediately succeeded, must long since be in being.</w:t>
      </w:r>
    </w:p>
    <w:p w14:paraId="2C87B3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如今，既然那些印在异教帝国倾覆时结束，那么这紧接着而来的，必定早已存在。</w:t>
      </w:r>
    </w:p>
    <w:p w14:paraId="0C4B52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80F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6.We may gather it, thus, This defection is contemporary with theProphets prophesying in fackcloth, the womans fleeing to the wildernesse, Chap. 12 and is the same with the Gentiles treading the outter court. Chap 11.</w:t>
      </w:r>
    </w:p>
    <w:p w14:paraId="6CDB4E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我们可以如此推断：这背道与先知们穿麻衣说预言、女人逃到旷野（启12章）是同时代的，并且与外邦人践踏外院（启11章）是同一回事。</w:t>
      </w:r>
    </w:p>
    <w:p w14:paraId="61E1AF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E37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both these are begun, even at the childs taking up to heaven, which is the close of heathen persecution (yea, and is closed as to the dayes set there,) Therefore this must be of a long time since in the world also: both these propositions we cleared on Chap. 11.</w:t>
      </w:r>
    </w:p>
    <w:p w14:paraId="5256D7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但这两件事都已开始，甚至在那孩子被提到天上之时就开始了，那是异教逼迫的结束（是的，并且就那里所定的日子而言，也已结束了），因此，这必定也早已在世上了：这两个命题我们都在第11章中澄清了。</w:t>
      </w:r>
    </w:p>
    <w:p w14:paraId="2FF58C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9CE1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these arguments that prove the contemporariness of the beast and Babylon with the trumpets, and the succession of both to the heathenish persecution, and that immediatly, as on Chap 6 Lect. 1 and 8 Chap. 7 Lect. 1 Chap. 9 Lect. 1 Chap. 11 Lect. 4 Chap. 12 Lect. 1 and 3 &amp;c.</w:t>
      </w:r>
    </w:p>
    <w:p w14:paraId="7EFC96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并且所有这些证明那兽和巴比伦与号角同时代，以及两者都紧接着异教逼迫而来的论证，都可见于第六讲第一课、第八章、第七讲第一课、第九讲第一课、第十一讲第四课、第十二讲第一和第三课等等。</w:t>
      </w:r>
    </w:p>
    <w:p w14:paraId="3C1CAB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9F4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7.This defection is the same with Antichrists, as is said: Now, hisdefection is long since begun, and hath its rise from the healing of the head, which was wounded, Chap. 13 as there was made out, Therefore this is not to come.</w:t>
      </w:r>
    </w:p>
    <w:p w14:paraId="713EE6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这背道与敌基督的背道是同一个，如前所述：如今，他的背道早已开始，其起源于那曾受伤的头的医治，启示录13章，如那里所证明的，因此这不是将要来的。</w:t>
      </w:r>
    </w:p>
    <w:p w14:paraId="5794AB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1C2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8.We may have some light from Chap. 20 where this will be clear,that Antichrists defection must go before the thousand years there mentioned, because it supposeth saints to have been killed by the beast, who are there brought to reign; But we cannot look that these thouland years are wholly to come, and his perfecution to go yet before it also, (that would take longer time to the fulfilling of all events, than in reason any will allow, yet to be running to the end of the world) This concludeth the more strongly, because generally not only our writers, but even the Popish themselves grant this, that it is not to come, but that they are begun, if they be not finished, so do Corn. à Lap. Viegas, Alcasar, the Rhemists and others, who though they senslesly apply it, and with contradiction, as their manner is; yet agree in this, that long since they are begun.</w:t>
      </w:r>
    </w:p>
    <w:p w14:paraId="414D59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我们可以从启示录20章得到一些亮光，在那里将清楚地看到，敌基督的背道必须在那所提到的一千年之前，因为它假设圣徒已被那兽杀害，而他们在那里被带去作王；但我们不能期望那一千年是完全将要来的，并且他的逼迫还要在其之前发生（那将需要更长的时间来应验所有的事，比任何人理性上所允许的、仍在向世界末了奔跑的时间更长）。这一点更强有力地得出结论，因为普遍地，不仅我们的作者，甚至教皇派自己也承认这一点，即它不是将要来的，而是已经开始了，如果它们还没有结束的话，科尼利厄斯·阿·拉皮德、维加斯、阿尔卡萨、兰斯派和其他人都是如此，他们虽然毫无意义地应用它，并且像他们的惯常一样自相矛盾；但在这点上是一致的，即它们早已开始了。</w:t>
      </w:r>
    </w:p>
    <w:p w14:paraId="2FC968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B02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although there should be difficulty to show when this defection began and how, (because much of that riseth from humane storie) yet these characters prove it must be in being and before this time begun; and that is sufficient to us.</w:t>
      </w:r>
    </w:p>
    <w:p w14:paraId="157A78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并且，虽然要说明这背道何时开始以及如何开始，可能会有困难（因为这大部分源于世俗历史），然而这些特征证明它必定已存在，并且在此之前已经开始了；这对我们而言就足够了。</w:t>
      </w:r>
    </w:p>
    <w:p w14:paraId="2EDAD6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62FC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these arguments begin it (almost) after the close of the heathenish persecution, whereof we spoke more on Chap. 11.</w:t>
      </w:r>
    </w:p>
    <w:p w14:paraId="4A7714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所有这些论证都（几乎）在异教逼迫结束之后开始它，关于此，我们在第11章中谈得更多。</w:t>
      </w:r>
    </w:p>
    <w:p w14:paraId="5CBDFF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889D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add an argument of two further, thus, If every condition of the visible Church be either contemporary with the seals, that is, the heathenish world, or with the antichristian world under the trumpets wherein Antichrist cometh to an height, or with the vials wherein is his declining, Then this apost sie must be come, because we are not now under the seals; that period is past: we must therefore be under one of the following two, seing these three prophesies carrie on the series to the end; But if we be under the vials, then Antichrist is not only come, but is already at his height: and it is not like that there being so many hundred years since the seals ended and the trumpets began, that still they be running, at leaft, in the first six; for, the seventh comprehendeth the vials.</w:t>
      </w:r>
    </w:p>
    <w:p w14:paraId="6BDF92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再补充一两个论证，即：如果有形教会的每一种状况，要么与那些印，即异教世界同时代；要么与在号角之下的敌基督世界同时代，在其中敌基督达到顶峰；要么与在碗之下的敌基督世界同时代，在其中是他衰落的时期，那么这背道必定已经来了，因为我们现在已不在那些印之下；那个时期已经过去了：因此我们必定在接下来的两个时期之一，因为这三个预言将系列延续到末了；但如果我们是在那些碗之下，那么敌基督不仅已经来了，而且已经达到了他的顶峰：并且，既然自从那些印结束和号角开始以来已有数百年，它们似乎不可能仍在进行中，至少在前六个中是如此；因为第七个包含了那些碗。</w:t>
      </w:r>
    </w:p>
    <w:p w14:paraId="2FFCC6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0D9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if the properties, concomitants and characters and events given to discern this defection be fulfilled, Then this defection of Antichrist must be come, seing these characters can agree to no other; But we wil find the first true, as the former exposition of Chap 9:11, 13 and 16 will clear.</w:t>
      </w:r>
    </w:p>
    <w:p w14:paraId="773B2F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如果用以辨识这背道的属性、伴随现象、特征和事件都已经应验，那么敌基督的这背道必定已经来了，因为这些特征无法符合任何其他者；但我们会发现前者是真实的，正如先前对启示录9:11、13和16章的解释所澄清的那样。</w:t>
      </w:r>
    </w:p>
    <w:p w14:paraId="438B8B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89B1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Taking this for granted then, that the antichristian defection is of a long time since come, and this also, that when it cometh, it continueth untill Romes destruction, which yet is not fulfilled: It must therefore follow, that it is in being for the present in the world, and hath been so for a long time; and that therefore we ought to look where it is for the present.</w:t>
      </w:r>
    </w:p>
    <w:p w14:paraId="6BC78E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结论成立。那么，既然我们认定敌基督的背道早已到来，并且也认定，当它到来时，它将持续到罗马的毁灭，而这尚未应验：因此必然得出结论，它现时存在于世上，并且已存在了很长时间；因此我们应当寻找它现时所在之处。</w:t>
      </w:r>
    </w:p>
    <w:p w14:paraId="3A0525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certain, that it is not to be sought amongst Pagans or Turks, but amongst professed Christians.</w:t>
      </w:r>
    </w:p>
    <w:p w14:paraId="030261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这一点是确定的，即它不应在异教徒或土耳其人中寻找，而应在宣认自己是基督徒的人中间寻找。</w:t>
      </w:r>
    </w:p>
    <w:p w14:paraId="555F17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385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Not among ancient Hereticks that now are not in being, or such as have no pompe or splendor in the world: this being so eminent a Kingdom, cannon be applyed to them.</w:t>
      </w:r>
    </w:p>
    <w:p w14:paraId="12C648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不在那些如今已不存在的古代异端之中，或那些在世上没有威仪或辉煌的人之中：因为这是一个如此显赫的国度，不能应用于他们。</w:t>
      </w:r>
    </w:p>
    <w:p w14:paraId="7ECE7E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5B1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therefore be either in the Roman Church or amongst us who are called Protestants; it can be attributed to no third now in being: But for us, they themselves will absolve us; for, we have neither the seat of this defection, nor a Head or Monarch, as is over this kingdom, &amp;c.</w:t>
      </w:r>
    </w:p>
    <w:p w14:paraId="4996E4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必定要么在罗马教会中，要么在我们这些被称为新教徒的人中间；它不能归于现存的任何第三方：但至于我们，他们自己也会为我们开脱；因为，我们既没有这背道的座位，也没有一个像统管这国度那样的头或君王，等等。</w:t>
      </w:r>
    </w:p>
    <w:p w14:paraId="26CBB7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EFBB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cursed priviledge therefore belongeth to them who have both, and glory in them.</w:t>
      </w:r>
    </w:p>
    <w:p w14:paraId="077CB2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因此，这被咒诅的特权，就属于那些两者兼备，并以此为荣的人。</w:t>
      </w:r>
    </w:p>
    <w:p w14:paraId="59802A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225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2.Again, if these be truth, that Rome is infected with Antichrists defection while it is in the world, and is the whore spoken of after its appearing till she be destroyed, Then it will follow (laying aside other arguments from other circumstances) that Rome, as it is and hath been for many years, is the whore here spoken of, which is guilty of the Antichristian defection; (and this consequence will stand good till the antecedent be overturned) But the former is truth, from the former arguments, and from their concessions that grant that this destruction is nor yet come.</w:t>
      </w:r>
    </w:p>
    <w:p w14:paraId="4DC02C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再者，如果这些是真实的，即罗马在世时已被敌基督的背道所感染，并且在它出现后直到被毁灭，都是所说的那个淫妇，那么必然得出结论（暂且不论其他来自不同情况的论证），即罗马，如它现在以及过去许多年来所是的那样，是此处所说的那个淫妇，犯了敌基督的背道之罪；（并且这个推论将继续成立，直到其前提被推翻为止）但前者是真实的，根据先前的论证，以及他们承认那毁灭尚未到来的让步。</w:t>
      </w:r>
    </w:p>
    <w:p w14:paraId="7218BD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A9C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w:t>
      </w:r>
    </w:p>
    <w:p w14:paraId="071FB5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所以结论成立。</w:t>
      </w:r>
    </w:p>
    <w:p w14:paraId="569440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4BC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may therefore resume our argument confidently.</w:t>
      </w:r>
    </w:p>
    <w:p w14:paraId="0F9854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因此，我们可以自信地重申我们的论证。</w:t>
      </w:r>
    </w:p>
    <w:p w14:paraId="063F34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F1C6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all the characters applyed to this whore be verified in Rome now present, and as it hath been for many years, and in its Governour the Pope, Then is this Rome the whore, which is to be destroyed, and the Pope Antichrist, and no other is to be looked for; But the former is truth, they are fulfilled, and in them.</w:t>
      </w:r>
    </w:p>
    <w:p w14:paraId="38DF75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所有应用于这淫妇的特征，都在现时的罗马，以及它过去许多年来所是的那样，以及在其统治者教皇身上得到证实，那么这罗马就是那将要被毁灭的淫妇，教皇就是敌基督，不必再等候其他者；而前者是真实的，它们已经应验，并且是在他们身上应验。</w:t>
      </w:r>
    </w:p>
    <w:p w14:paraId="1B9FD9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DDE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Ergo, We may warrantably conclude that she is the whore, &amp; he the Antichrist.</w:t>
      </w:r>
    </w:p>
    <w:p w14:paraId="2F83D6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所以，我们可以有根据地得出结论，她就是那淫妇，他就是那敌基督。</w:t>
      </w:r>
    </w:p>
    <w:p w14:paraId="587D17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CC0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wonder to consider how little the most learned adversaries have to say to this, except what evidenceth the force of the wine of her fornications on them: for, if Antichrist be come, there is no way to vindicate Rome and their Pope from this charge, it so natively followeth.</w:t>
      </w:r>
    </w:p>
    <w:p w14:paraId="23C470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令人惊奇的是，最博学的反对者们对此几乎无话可说，除了那些显明她淫乱之酒在他们身上效力的事情：因为，如果敌基督已经来了，就无法为罗马和他们的教皇从这指控中辩护，这是如此自然地得出的结论。</w:t>
      </w:r>
    </w:p>
    <w:p w14:paraId="588A2C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D65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there is no way to evite this, that he is already come, but by pointing-out such another imaginary Antichrist as shall never come, and thus to bound him up to the three or four last years of the world, contrary to the whole strain of this Prophesie, in some part following the way of the Jews, who, to evite the fulfilling of the Prophesies concerning the true Messias, do fabulously inquire for a Messiah contrary to the Scriptures, with such wars and effects of his reign: which, because they are not fulfilled, therefore tenaciously they adhere to this, that the true Messias is not yet come, which way, as it is just with God in both, thus to plague their rejecting of clear light, so ought it to work humility and commiseration in us, considering how unreasonable the wisdom of man is in the things of God.</w:t>
      </w:r>
    </w:p>
    <w:p w14:paraId="47D99D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要避免他已经来了这个事实，别无他法，只能指出另一个永远不会来的、想象中的敌基督，从而将他限制在世界末了的三四年里，这与这整个预言的脉络相悖，在某种程度上是效法犹太人的方式，他们为了避免关于真弥赛亚的预言应验，就荒诞地寻求一个与圣经相悖的弥赛亚，并附带那样的战争和他统治的果效：因为这些尚未应验，所以他们顽固地坚持，真弥赛亚尚未到来，这种方式，正如上帝在这两者中都是公义的，如此惩罚他们拒绝清楚的光，也应当在我们里面生出谦卑和怜悯，思量人的智慧在上帝的事上是何等不合理。</w:t>
      </w:r>
    </w:p>
    <w:p w14:paraId="3C3737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277D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say, 1. It cannot be the Church of Rome, but the City.</w:t>
      </w:r>
    </w:p>
    <w:p w14:paraId="03BAB0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他们说，1. 这不可能是罗马教会，而是那座城。</w:t>
      </w:r>
    </w:p>
    <w:p w14:paraId="700C09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F3D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But we have shown it is not the City simply (for; then it had been a whore long before John wrote; for there was a City) but it is that City once a Church and afterward degenerating.</w:t>
      </w:r>
    </w:p>
    <w:p w14:paraId="10FC3E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答：但我们已表明，这并非仅仅是那座城（因为，那样它在约翰写作之前很久就已是淫妇了；因为那时已有了一座城），而是那座曾是教会，后来堕落的城。</w:t>
      </w:r>
    </w:p>
    <w:p w14:paraId="768D12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20C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(say they) Peter, and the Martyrs under the Heathens, are to be reckoned of this defection, for they lived there.</w:t>
      </w:r>
    </w:p>
    <w:p w14:paraId="2212C9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那么（他们说）彼得，以及在异教徒手下的殉道者们，都应被算在这背道之中，因为他们曾住在那里。</w:t>
      </w:r>
    </w:p>
    <w:p w14:paraId="0453E2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ECF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No; for then that City was not become an harlot, neither is it simply Rome that is the whore, but Rome degenerated, such as she was foreseen to be after the heathen Emperours removall out of the way, which was not then fulfilled.</w:t>
      </w:r>
    </w:p>
    <w:p w14:paraId="3343F7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答：不；因为那时那城尚未成为淫妇，并且那淫妇并非仅仅是罗马，而是堕落的罗马，即在异教皇帝被除去之后，她被预见将成为的样子，而这在当时尚未应验。</w:t>
      </w:r>
    </w:p>
    <w:p w14:paraId="32EF96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F042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it simply living there, but as a member of her that maketh one guilty, except it be made sinfull by other circumstances.</w:t>
      </w:r>
    </w:p>
    <w:p w14:paraId="3AE579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也不是仅仅住在那里，而是作为她的一个成员，才使人有罪，除非因其他情况而变得有罪。</w:t>
      </w:r>
    </w:p>
    <w:p w14:paraId="5FC269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5CCB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they say, Rome cannot be the whore, because (forsooth) of her holinesse, And what is that?</w:t>
      </w:r>
    </w:p>
    <w:p w14:paraId="20D232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最后，他们说，罗马不可能是那淫妇，因为（实在可笑）她的圣洁，那又是什么呢？</w:t>
      </w:r>
    </w:p>
    <w:p w14:paraId="016845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304C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so many Abbacies, Mortifications, holy Church-men, Relicts and Temples of Saints, many Masses and such like there, &amp;c.</w:t>
      </w:r>
    </w:p>
    <w:p w14:paraId="2A607E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那里有那么多的修道院、苦修、圣洁的教士、圣徒的遗物和教堂，许多弥撒等等。</w:t>
      </w:r>
    </w:p>
    <w:p w14:paraId="3ACE4B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70C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serve not to prove this conclusion, that she is so.</w:t>
      </w:r>
    </w:p>
    <w:p w14:paraId="7C992A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所有这些都无助于证明她就是如此的这个结论。</w:t>
      </w:r>
    </w:p>
    <w:p w14:paraId="55129B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857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not unobservable, that immediately after this answer, Corn. a Lap. professor at Rome, doth justifie the toleration of Stews and Brothel-houses in it, as a thing tending to prevent much sin, and becoming a well-ordered Commonwealth; And when this is mentioned by them as a piece of Romes holinesse, we may the more easily judge of the rest.</w:t>
      </w:r>
    </w:p>
    <w:p w14:paraId="0DB5B5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值得注意的是，紧接着这个回答之后，罗马的教授科尼利厄斯·阿·拉皮德，就为在其中容忍妓院和淫窟作辩护，认为这有助于防止许多罪，并是一个秩序井然的共和国所应有的；当他们将此作为罗马圣洁的一部分来提及时，我们就可以更容易地判断其余的了。</w:t>
      </w:r>
    </w:p>
    <w:p w14:paraId="3D2270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1C9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add yet one argument more for confirming of our application, which especially is binding, form their own principles.</w:t>
      </w:r>
    </w:p>
    <w:p w14:paraId="1D5323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我们还可以再补充一个论证，来证实我们的应用，这个论证尤其具有约束力，是根据他们自己的原则得出的。</w:t>
      </w:r>
    </w:p>
    <w:p w14:paraId="7DE207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6A7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Rome that is described here to be the whore, and as such to be destroyed, is either Rome heathen, which is past, or under Antichrist, which is to come, or popish under the Pope, which is present: for, (as Alcasar, Disp. 1. in hoc caput asserteth) there is no other Rome, which it can be applyed unto; But neither of the first two can be said: Therefore it must be the Rome that is present.</w:t>
      </w:r>
    </w:p>
    <w:p w14:paraId="542317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处所描述的将要成为淫妇，并因此被毁灭的罗马，要么是已经过去的异教罗马，要么是将要来的敌基督治下的罗马，要么是现存的、教皇治下的教皇罗马：因为（如阿尔卡萨在本章第一辩中所断言）没有其他罗马可以应用于此；但前两者皆不成立：因此，它必定是现存的罗马。</w:t>
      </w:r>
    </w:p>
    <w:p w14:paraId="5EA99F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4AD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cannot be Rome heathen which is past; for so the arguments urged by Viegas, Ribera, and Cornelius a Lap. against it, are unanswerable: some whereof are formerly touched in general.</w:t>
      </w:r>
    </w:p>
    <w:p w14:paraId="5D0A9B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它不可能是已经过去的异教罗马；因为维加斯、里韦拉和科尼利厄斯·阿·拉皮德所提出的反对论证是无法回答的：其中一些先前已笼统地触及。</w:t>
      </w:r>
    </w:p>
    <w:p w14:paraId="786F92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D62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2. If it be the destruction of Rome heathen, Then it must either be (as Dellar. and some others make it) the destruction which Rome suffered by the Goths, Vandals, &amp;c. and the rest of the barberous Nations: But that cannot be: for, 1. that is not done by Antichrist, the Beast, or Kings, befriending him (as they say) nor for that guiltinesse, as we and the text say.</w:t>
      </w:r>
    </w:p>
    <w:p w14:paraId="0E5634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论据 2. 如果这是异教罗马的毁灭，那么它必须要么是（如德拉尔和其他一些人所认为的）罗马被哥特人、汪达尔人等以及其余野蛮民族所遭受的毁灭：但那不可能是：因为，1. 那并非由敌基督、那兽、或与他友好的君王所为（如他们所言），也非因那罪愆，如我们和经文所言。</w:t>
      </w:r>
    </w:p>
    <w:p w14:paraId="286084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DA1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Rome was not then the whore, neither upon that account did these pursue it.</w:t>
      </w:r>
    </w:p>
    <w:p w14:paraId="08A2E5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罗马那时并非淫妇，他们也不是基于那个缘故追击它。</w:t>
      </w:r>
    </w:p>
    <w:p w14:paraId="12F1BD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557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destruction was not unrecoverable, as is here prophesied of.</w:t>
      </w:r>
    </w:p>
    <w:p w14:paraId="30588D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那毁灭并非不可恢复，如此处所预言的。</w:t>
      </w:r>
    </w:p>
    <w:p w14:paraId="33A769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7093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4. (as Alcasar urgeth) it is not suitable to punish Rome heathen by the overturning of Rome christian, and now become so holy: it cannot be this then.</w:t>
      </w:r>
    </w:p>
    <w:p w14:paraId="5BF7D5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并且，4.（如阿尔卡萨所力陈）用推翻基督教的罗马，即如今已变得如此圣洁的罗马，来惩罚异教的罗马，是不合适的：因此不可能是这个。</w:t>
      </w:r>
    </w:p>
    <w:p w14:paraId="02145F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B16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2. it must be the overthrow which Constantine gave to the heathen Emperours (as Alcasar asserteth it) But that cannot be, 1. That was not of Rome the whore, which had once made defection.</w:t>
      </w:r>
    </w:p>
    <w:p w14:paraId="3B645C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或者，2. 它必须是君士坦丁给予异教皇帝的倾覆（如阿尔卡萨所断言的）：但这不可能是，1. 那并非曾一度背道的淫妇罗马。</w:t>
      </w:r>
    </w:p>
    <w:p w14:paraId="72E582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987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was not a destruction of Rome, (much lesse a total overthrow, as is implyed in Chap. 18) but was rather a liberation of Rome: for even Rome the City had much freedom and glory by this, which is contrary to the scope of this Chapter and the Chapter following: therefore this opinion is not only called (singularis) a singular opinion, by Cornelius a Lap. but by Alcasar himself, (Not. 11 prcœmiali) is suspected to be accounted a paradox: It is true; that was indeed the wounding of one of the heads, mentioned Chap. 13.</w:t>
      </w:r>
    </w:p>
    <w:p w14:paraId="5B68D6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并非罗马的毁灭（更不是启18章所暗示的完全倾覆），而毋宁说是罗马的解放：因为甚至罗马城本身也因此得了许多自由和荣耀，这与本章和下一章的主旨相悖：因此这个观点不仅被科尼利厄斯·阿·拉皮德称为“独特的”（singularis）观点，甚至阿尔卡萨自己（序言注11）也怀疑它会被视为一个悖论：诚然，那的确是启13章提到的一个头的受伤。</w:t>
      </w:r>
    </w:p>
    <w:p w14:paraId="1CBAF1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D942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one thing to wound the head, another thing to destroy the City it self, the Government had been often changed before, yet the City stood.</w:t>
      </w:r>
    </w:p>
    <w:p w14:paraId="4ED28E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但伤一个头是一回事，毁灭那城本身是另一回事，政府先前已多次更迭，但那城依然屹立。</w:t>
      </w:r>
    </w:p>
    <w:p w14:paraId="4DE5B3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B706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destruction is not any such, which was to come on its Governours only, but on the City it self; and that a totall stroke: Therefore this cannot be intended here, but is justly casten, and that unanswerably by the Authors foresaid, especially the last.</w:t>
      </w:r>
    </w:p>
    <w:p w14:paraId="5ADBE4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如今，这毁灭并非只临到其统治者，而是临到那城本身；并且是致命的一击：因此，此处所指的并非如此，而是理当被抛弃的，并且是如前述作者，特别是最后一位，所无可辩驳地抛弃的。</w:t>
      </w:r>
    </w:p>
    <w:p w14:paraId="0816A9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46F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then cannot be understood of heathen Rome in any sense.</w:t>
      </w:r>
    </w:p>
    <w:p w14:paraId="3B42ED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因此，这在任何意义上都不能被理解为异教的罗马。</w:t>
      </w:r>
    </w:p>
    <w:p w14:paraId="3BB11D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E60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2. can it be understood of Rome, as under a defection yet to come so immediately before the end of the world: for, 1. It is not agreed amongst themselves if it be possible that Rome can fall into such defection: yea, others, as Alcasar (Disp. 1 in Cap. 17 and Notat. 11, and 13, in proœmiali.) doth by many reasons oppose this, and with many Authorities and Prophesies, as one of St. Benedict. cited out of Gregorius, whereby it was still taken for truth, that Rome should never again be heathen.</w:t>
      </w:r>
    </w:p>
    <w:p w14:paraId="446A5B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其次，2. 也不能将其理解为罗马在世界末了前不久将要陷入的背道之中：因为，1. 他们自己中间并未达成一致，即罗马是否可能陷入如此的背道：是的，其他人，如阿尔卡萨（在第17章第一辩以及序言注11和13中）以许多理由反对这一点，并引用了许多权威和预言，如格列高利所引用的圣本笃的预言，据此，罗马将永不再为异教徒，这仍被视为真理。</w:t>
      </w:r>
    </w:p>
    <w:p w14:paraId="63C609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636B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faith, this opinion is (nova, &amp; que ansam hæretic is præbet &amp; omnino improbabilis, &amp;c.) new, improbable and favourable to hereticks, giving them ground to alleage, that seing Rome hath now so many images, &amp;c. that it hath already fallen to that defection.</w:t>
      </w:r>
    </w:p>
    <w:p w14:paraId="0F4FCE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并且，他说，这个观点是“新的，并且给异端提供了借口，是完全不可能的等等”，新的、不可能的并且对异端有利，给他们理由声称，既然罗马如今有那么多的偶像等等，它就已经陷入了那背道。</w:t>
      </w:r>
    </w:p>
    <w:p w14:paraId="62B0B9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E2F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although his Authorities be not much, yet the argument that he draweth from the series of the prophesie against it, whereby he sheweth that this prophesie relateth to events long before the end of the world, and the other events, as that of Gog and Magog, and others, must follow it, are convincing and unanswerable.</w:t>
      </w:r>
    </w:p>
    <w:p w14:paraId="32D867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他的权威并不多，但他从预言的系列中引申出来的反对论证，即他表明这预言关乎世界末了之前很久的事件，而其他事件，如歌革和玛各的事件，以及其他的，都必须在其后发生，是令人信服且无法回答的。</w:t>
      </w:r>
    </w:p>
    <w:p w14:paraId="56364B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E06B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confirming whereof, we add these considerations further, 1. That by this prophesie the state of the true Church is holden forth to be most glorious immediatly before the end: Therefore it cannot consist with such an universal defection as this.</w:t>
      </w:r>
    </w:p>
    <w:p w14:paraId="050541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为证实此点，我们再补充以下考量：1. 藉着这预言，真教会的状态在末了之前被揭示为最荣耀的：因此，它不可能与如此普世的背道相容。</w:t>
      </w:r>
    </w:p>
    <w:p w14:paraId="768F3F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C80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will bind the more, if we take-in the consideration concerning the Jews conversion formerly mentioned, which hath with it the fulnesse of the Gentiles, as its companion.</w:t>
      </w:r>
    </w:p>
    <w:p w14:paraId="08CA23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如果我们考虑到先前所提关于犹太人归信的考量，这将更具约束力，因为那伴随着外邦人的丰满。</w:t>
      </w:r>
    </w:p>
    <w:p w14:paraId="5A28F9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EB62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certain that the seven Vials have the last plagues, Chap. 15 and also that these seven Vialsbring judgement on the Beast or Antichrist (who is singularily the Beast, and the object of the judgement of the first Vial, Chap. 16:1, 2 and supposeth this defection to preceed) Now, it cannot be supposed that all these Vials are to be bounded within so short time to the end of the world, especially considering the enlargement of the Church, which, by these contemporary prophesies, is clearly intimated to fall underthem.</w:t>
      </w:r>
    </w:p>
    <w:p w14:paraId="11ABAF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启示录15章明确指出，七碗盛着末后的灾殃，并且这七碗也给那兽或敌基督带来审判（他独特地就是那兽，并且是第一碗审判的对象，启16:1, 2，并且这预设了这背道在此之前），如今，不能假设所有这些碗都将被限制在世界末了如此短的时间内，特别是考虑到教会的扩展，这在这些同时代的预言中清楚地暗示了将落在它们之下。</w:t>
      </w:r>
    </w:p>
    <w:p w14:paraId="07B196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71D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that application unto any future state of Rome, cannot stand: and seing by themselves neither of these can stand, it must necessarily follow, that the third is a truth, and that Rome, as here considered, is the Rome now in being.</w:t>
      </w:r>
    </w:p>
    <w:p w14:paraId="318D98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因此，那种应用于罗马任何未来状态的解释是站不住脚的：并且既然他们自己这两种说法都站不住脚，就必然得出结论，第三种说法是真实的，即此处所考量的罗马，就是现存的罗马。</w:t>
      </w:r>
    </w:p>
    <w:p w14:paraId="6C4636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D7A0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any should say that Theologia symbolica is not argumentativa, and therefore no solid argument can be drawn from this Prophesie: Alcasar answereth, (ubisupra) that though this or that particular expression will not bear an argument in such Scriptures; yet, saith he (and that truly) where the scope and series agree joyntly in a conclusion, it must be of force, seing it is Scripture, otherwise no safe interpretation might be drawn from any prophetical or enigmatical Scripture.</w:t>
      </w:r>
    </w:p>
    <w:p w14:paraId="11F23D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并且，如果有人说，象征神学（Theologia symbolica）并非论证性的，因此无法从这预言中得出可靠的论证：阿尔卡萨回答（如上所述），虽然在这类经文中，这个或那个特定的表达方式不能支持一个论证；然而，他说（并且说得对），当主旨和系列在一个结论上联合一致时，它就必定有说服力，因为它既是圣经，否则就无法从任何预言性或谜语般的经文中得出任何稳妥的解释。</w:t>
      </w:r>
    </w:p>
    <w:p w14:paraId="3075E0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107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before the adversaries can exempt Rome present, or the Pope, from this charge, they must not only answer what we say, but must more satisfyingly answer what one of them opposeth to another; which can never be done untill they agree with us in the conclusion.</w:t>
      </w:r>
    </w:p>
    <w:p w14:paraId="70904D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因此，在反对者们能使现时的罗马，或教皇，免于这指控之前，他们不仅必须回答我们所说的，而且必须更令人满意地回答他们彼此的反对意见；这除非他们在结论上与我们一致，否则永远无法做到。</w:t>
      </w:r>
    </w:p>
    <w:p w14:paraId="6F8B4E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A7E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been the longer in this, because it is indeed the great scope of this Prophesie, to make this where discernable, and it is their great work to disguise her so, that she be not discerned.</w:t>
      </w:r>
    </w:p>
    <w:p w14:paraId="7B0264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我们在此事上花费了更长的时间，因为这确实是这预言的主要目的，即让这淫妇可以被辨识，而他们的大工程就是将她伪装起来，使她不被辨识。</w:t>
      </w:r>
    </w:p>
    <w:p w14:paraId="6DAB3F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0D63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Chapter is acknowledged by all to be the main seat of this Controversie, and the chief key, yea, as some call it, the Castle of this Prophesie (Arx Apocalypscos,) the opening and taking-in whereof, doth both confirm what is past, &amp; make way for what is coming.</w:t>
      </w:r>
    </w:p>
    <w:p w14:paraId="49A9B1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并且本章被所有人公认为这场争论的主要所在地，是主要的钥匙，是的，有些人称之为这预言的城堡（Arx Apocalypscos），打开并攻取它，既证实了过去的事，也为将要来的事开辟了道路。</w:t>
      </w:r>
    </w:p>
    <w:p w14:paraId="4E2868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5AA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507DA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BD486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C13FFBA">
      <w:pPr>
        <w:pStyle w:val="2"/>
        <w:bidi w:val="0"/>
        <w:rPr>
          <w:rFonts w:hint="eastAsia"/>
          <w:lang w:val="en-US" w:eastAsia="zh-CN"/>
        </w:rPr>
      </w:pPr>
      <w:r>
        <w:rPr>
          <w:rFonts w:hint="eastAsia"/>
          <w:lang w:val="en-US" w:eastAsia="zh-CN"/>
        </w:rPr>
        <w:t>CHAP. 18</w:t>
      </w:r>
    </w:p>
    <w:p w14:paraId="24812102">
      <w:pPr>
        <w:pStyle w:val="2"/>
        <w:bidi w:val="0"/>
        <w:rPr>
          <w:rFonts w:hint="eastAsia"/>
          <w:lang w:val="en-US" w:eastAsia="zh-CN"/>
        </w:rPr>
      </w:pPr>
      <w:r>
        <w:rPr>
          <w:rFonts w:hint="eastAsia"/>
          <w:lang w:val="en-US" w:eastAsia="zh-CN"/>
        </w:rPr>
        <w:t>LECTURE I (18:1–8)</w:t>
      </w:r>
    </w:p>
    <w:p w14:paraId="1A3ADCFC">
      <w:pPr>
        <w:pStyle w:val="2"/>
        <w:bidi w:val="0"/>
        <w:rPr>
          <w:rFonts w:hint="eastAsia"/>
          <w:lang w:val="en-US" w:eastAsia="zh-CN"/>
        </w:rPr>
      </w:pPr>
      <w:r>
        <w:rPr>
          <w:rFonts w:hint="eastAsia"/>
          <w:lang w:val="en-US" w:eastAsia="zh-CN"/>
        </w:rPr>
        <w:t>启示录18章</w:t>
      </w:r>
    </w:p>
    <w:p w14:paraId="5DBCF1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第一讲（18:1–8）</w:t>
      </w:r>
    </w:p>
    <w:p w14:paraId="190901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6814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vials (Chap. 16) a generall view was given of the destruction of</w:t>
      </w:r>
    </w:p>
    <w:p w14:paraId="7C5C56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藉着那些碗（启16章），对敌基督国度的毁灭给出了一个总览，</w:t>
      </w:r>
    </w:p>
    <w:p w14:paraId="05B7B6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8D6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Antichrists kingdom, especially by the last three.</w:t>
      </w:r>
    </w:p>
    <w:p w14:paraId="4D8408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特别是藉着最后三碗。</w:t>
      </w:r>
    </w:p>
    <w:p w14:paraId="208FFE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62D7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17 vers. 1 the Angel proposeth a more particular exposition of that judgment in an explicatory vision: and for the greater clearnesse, he 1. describeth that kingdom, which is the object of these plagues, under the title of a Whore and Babylon, pointing her so out, as it is evident to be Rome in the latter times.</w:t>
      </w:r>
    </w:p>
    <w:p w14:paraId="06774F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启示录17章1节，天使在一个解释性的异象中，提出了对那审判更具体的解释：并且为了更清楚，祂 1. 描述了那个国度，即这些灾殃的对象，以一个淫妇和巴比伦的称号，如此指出了她，以致于很明显是末后的罗马。</w:t>
      </w:r>
    </w:p>
    <w:p w14:paraId="7B4B6A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043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describeth Antichrist the head, under the appearance of a beast, which supporteth that whore.</w:t>
      </w:r>
    </w:p>
    <w:p w14:paraId="4B5970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祂以一只兽的形象描述了敌基督这个头，那兽支撑着那个淫妇。</w:t>
      </w:r>
    </w:p>
    <w:p w14:paraId="2B298F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18EB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 doth thereafter point out the principall seat of that dominion.</w:t>
      </w:r>
    </w:p>
    <w:p w14:paraId="72260B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祂此后指出了那统治的主要所在地。</w:t>
      </w:r>
    </w:p>
    <w:p w14:paraId="3E97BE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943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He giveth a little generall hint at her destruction: all these were Chap. 17.</w:t>
      </w:r>
    </w:p>
    <w:p w14:paraId="38CB3A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祂对她的毁灭给出了一个小小的、总体的暗示：所有这些都在启17章。</w:t>
      </w:r>
    </w:p>
    <w:p w14:paraId="1E7260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55D1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proceedeth now to explain more fully that destruction, 1. of the whore Babylon, or Rome, in this 18. Chap. 2 of the beast or head, Chap. 19.</w:t>
      </w:r>
    </w:p>
    <w:p w14:paraId="0A8EE9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祂现在接着更充分地解释那毁灭，1. 在这18章中，解释淫妇巴比伦，或罗马的毁灭。2. 在19章中，解释那兽或头的毁灭。</w:t>
      </w:r>
    </w:p>
    <w:p w14:paraId="1DC8A9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68B6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Chapter belongeth to the explicating of the fifth vial, as appeareth, 1. That vial is on the seat or throne of the beast, this describeth Babylons destruction, which in Chap. 17 we heard to be the beast seat and throne.</w:t>
      </w:r>
    </w:p>
    <w:p w14:paraId="4EB951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本章属于对第五碗的解释，这可由以下几点看出：1. 那碗是倒在那兽的座位或宝座上，本章描述了巴比伦的毁灭，我们在17章中听到那兽的座位和宝座就是巴比伦。</w:t>
      </w:r>
    </w:p>
    <w:p w14:paraId="10A767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E31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therefore describe the judgement of the same thing, to wit, Rome: and if Rome were not Antichrists seat, but to be destroyed by him, Why then would Antichrist and his followers so lament and regrate her ruine?</w:t>
      </w:r>
    </w:p>
    <w:p w14:paraId="0F2F43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因此，他们描述的是对同一事物，即罗马的审判：如果罗马不是敌基督的座位，而是要被他毁灭，那么为何敌基督和他的追随者会如此哀哭并为她的毁灭悲伤呢？</w:t>
      </w:r>
    </w:p>
    <w:p w14:paraId="50D85D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622F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destruction here described of Rome or Antichrists kingdom, isnot that of the last vial, for that hath: nothing herein time behind it, and cometh after the battell of Armageddon, where the beast that surviveth the destruction of his seat, is taken, as is clear, vial 6.</w:t>
      </w:r>
    </w:p>
    <w:p w14:paraId="4A3E9C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此处所描述的罗马或敌基督国度的毁灭，并非最后一碗的毁灭，因为那碗在其后没有时间，并且是在哈米吉多顿战役之后，在那场战役中，那幸存于其座位毁灭的兽被擒拿了，如第六碗所清楚显示的。</w:t>
      </w:r>
    </w:p>
    <w:p w14:paraId="07A112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1BC9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destruction is such, as after it, both many of Romes friends (especially Kings, who under the sixth vial will adhere to the beast) lament that destruction, and many of the Saints do rejoyce over it, and its irrecoverable ruine; yea, such a destruction, as preceedeth the Jews calling, and the battell of Armageddon, which is in the sixth vial, as is clear from Chap. 19 which, followeth.</w:t>
      </w:r>
    </w:p>
    <w:p w14:paraId="1216F7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场毁灭是这样的，在其后，罗马的许多朋友（特别是君王，他们在第六碗之下将依附那兽）为那毁灭哀哭，而许多圣徒则为之欢喜，并为其不可恢复的毁灭欢喜；是的，是这样一场毁灭，它在犹太人的呼召，以及在第六碗中的哈米吉多顿战役之前，如接下来的19章所清楚显示的。</w:t>
      </w:r>
    </w:p>
    <w:p w14:paraId="5FFD15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FA1D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great destruction of Rome here insisted on, must be the very same (Chap. 16) under the fifth vial, which being the most remarkable step of the overthrow of that kingdom (which the other: two vials do perfect thereafter) is the more largely insisted on.</w:t>
      </w:r>
    </w:p>
    <w:p w14:paraId="01C975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因此，此处所坚持的罗马的大毁灭，必定与16章中第五碗之下的是同一个，因为这是那国度倾覆的最显著步骤（另外两碗此后将其完成），所以被更详细地论述。</w:t>
      </w:r>
    </w:p>
    <w:p w14:paraId="243B9D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6FA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destruction of Rome (being stiled Babylon) is set out in expressions borrowed from the Prophets concerning the destruction of old Babylon, whereby its ruine is set down in the certainty, greatnesse, terriblnesse, justice and irrecoverablnesse thereof.</w:t>
      </w:r>
    </w:p>
    <w:p w14:paraId="4F729E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这场罗马的毁灭（被称为巴比伦），是用从先知们论到古巴比伦毁灭的话语中借来的表达方式来描绘的，藉此将其毁灭的确定性、巨大性、可怕性、公义性和不可恢复性陈明出来。</w:t>
      </w:r>
    </w:p>
    <w:p w14:paraId="17531E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989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by the voices of three severall Angels (if the second be an Angel) one after another.</w:t>
      </w:r>
    </w:p>
    <w:p w14:paraId="15AED4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这是藉着三个不同的天使（如果第二个是天使的话）的声音，一个接一个地宣告的。</w:t>
      </w:r>
    </w:p>
    <w:p w14:paraId="2192BD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7FF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speaketh unto vers. 4 the second from vers. 4 to vers. 21 the third unto the end, and for confirmation addeth a sign.</w:t>
      </w:r>
    </w:p>
    <w:p w14:paraId="053C8E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第一个说到第4节，第二个从第4节说到第21节，第三个说到末了，并为了证实而加上一个记号。</w:t>
      </w:r>
    </w:p>
    <w:p w14:paraId="28EC7F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87A6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first, the denouncer is described, vers. 1, 2. His manner of denouncing, vers. 2, 3. The denounciation is set down.</w:t>
      </w:r>
    </w:p>
    <w:p w14:paraId="273B44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在第一位中，宣告者被描述，第1、2节。他宣告的方式，第2、3节。宣告的内容被记下。</w:t>
      </w:r>
    </w:p>
    <w:p w14:paraId="1787F3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107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denouncer is another Angel than spoke to John, Chap. 17. God hath many waiting on Him, and maketh use of them at his pleasure.</w:t>
      </w:r>
    </w:p>
    <w:p w14:paraId="5A2FB2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宣告者是另一位天使，不同于17章中对约翰说话的那位。上帝有许多等候祂的使者，并随己意使用他们。</w:t>
      </w:r>
    </w:p>
    <w:p w14:paraId="5B4EC3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5B35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is a mighty Angel: all angels are mighty, yet there are degrees, some more excelling in strength than others: there are Angels and Archangels, but of how many orders we will not determine.</w:t>
      </w:r>
    </w:p>
    <w:p w14:paraId="4A9FAF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祂是一位大能的天使：所有的天使都是大能的，但有等级之分，有些在力量上比其他更卓越：有天使和天使长，但有多少等级我们不作定论。</w:t>
      </w:r>
    </w:p>
    <w:p w14:paraId="2C9013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3681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Schoolmen in this (as in all other unrevealed mysteries) do confidently define, that there are three hierarchies and nine orders, every hierarchie comprehending three orders.</w:t>
      </w:r>
    </w:p>
    <w:p w14:paraId="7ECFED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经院哲学家在这方面（如同在所有其他未启示的奥秘中一样）自信地定义说，有三个等级和九个品级，每个等级包含三个品级。</w:t>
      </w:r>
    </w:p>
    <w:p w14:paraId="58E022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D39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hath Seraphims, Cherubims, Thrones; the second, Dominations, Mights, or Virtutes, Powers; in the third they place Principalities, Archangels, Angels: this they presume to have from Dionisius (Pseudareopagita) who faith, de Eccl. Hierar. lib. 7. cap. 7. that he had this by tradition from his master Hierotheus.</w:t>
      </w:r>
    </w:p>
    <w:p w14:paraId="0F7C02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级有撒拉弗、基路伯、宝座；第二级有主治、大能或美德、权能；在第三级他们放置掌权者、天使长、天使：他们推测这是从狄奥尼修（伪亚略巴古派）那里得来的，他在《教会等级论》第7卷第7章中说，他是从他的老师希罗丢那里凭传统得来的。</w:t>
      </w:r>
    </w:p>
    <w:p w14:paraId="3EECC1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250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3.As He is great in power, so He excelleth in glory, the earth waslightened, &amp;c. (as all these ministring spirits do) and, it is like, had some visible manifesting of His glory in this work.</w:t>
      </w:r>
    </w:p>
    <w:p w14:paraId="42008E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祂既在权能上为大，也在荣耀上卓越，地因祂的荣耀发光等等（如同所有这些服役的灵一样），并且，很可能，在这工作中，祂的荣耀有某种可见的彰显。</w:t>
      </w:r>
    </w:p>
    <w:p w14:paraId="1E61DE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554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makeing use of such instruments, sheweth, 1. that God thinketh it a great work; for, mighty Angels are imployed in such, as the Archangel in raising the dead.</w:t>
      </w:r>
    </w:p>
    <w:p w14:paraId="23F465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使用这样的工具，表明 1. 上帝认为这是一件大事；因为，大能的天使被用于这样的事，如同天使长在使死人复活时。</w:t>
      </w:r>
    </w:p>
    <w:p w14:paraId="0EE785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8479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it will effectually be done, that instrument will effect it.</w:t>
      </w:r>
    </w:p>
    <w:p w14:paraId="6972A4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这事将被有效地完成，那工具将成就它。</w:t>
      </w:r>
    </w:p>
    <w:p w14:paraId="6EFA8E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8995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it is Gods work and not mens to perfect this judgement; therefore ought He to be trusted with it, and depended on in it.</w:t>
      </w:r>
    </w:p>
    <w:p w14:paraId="407F13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这是上帝的工作，而非人的工作，来完成这审判；因此应当信靠祂，并在这事上依赖祂。</w:t>
      </w:r>
    </w:p>
    <w:p w14:paraId="041C48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042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is said of the Angel, he came down from heaven; it telleth heaven is the mansion of these glorious Spirits, Zech. 3:5, 7 they stand by as attendants, and it is a priviledge to be admitted amongst them: though their motion be swift, yet do they at Gods order go from one end of the earth to another, changing their place, yet keeping their glory, and counting it no losse to do their Master service.</w:t>
      </w:r>
    </w:p>
    <w:p w14:paraId="4E1DA1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论到那天使，经上说，他从天降下；这告诉我们，天是这些荣耀之灵的居所，撒迦利亚书3:5, 7，他们侍立在旁，能被接纳在他们中间是一种特权：虽然他们的行动迅速，但他们遵从上帝的命令，从地的一端到另一端，改变他们的位置，却保持他们的荣耀，并且不认为服侍他们的主是损失。</w:t>
      </w:r>
    </w:p>
    <w:p w14:paraId="48A3EA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74D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coming down sheweth not only a readinesse in the Angel to do what is committed to him, but the approaching of the ruine he denonnceth, and a greater clearnesse in the thing denounced, when he cometh near to do it.</w:t>
      </w:r>
    </w:p>
    <w:p w14:paraId="213B9C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降下不仅表明了天使乐意去行所托付给他的事，而且表明了他所宣告的毁灭临近，以及当他临近行事时，所宣告之事更为清楚。</w:t>
      </w:r>
    </w:p>
    <w:p w14:paraId="234B4B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975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 2. It is said, he cryed with a mighty voice: which sheweth both the thing to be certain and remarkable, and him to be serious in going about it.</w:t>
      </w:r>
    </w:p>
    <w:p w14:paraId="2AA909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第2节。经上说，他用大声喊叫：这既表明了事情的确定性和显著性，也表明了他对此事的认真。</w:t>
      </w:r>
    </w:p>
    <w:p w14:paraId="6A911F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FC0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denounciation containeth these three parts of Romes destruction, borrowed from the Prophets.</w:t>
      </w:r>
    </w:p>
    <w:p w14:paraId="197E4E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这宣告包含了罗马毁灭的三个部分，是从先知书借来的。</w:t>
      </w:r>
    </w:p>
    <w:p w14:paraId="197815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B94F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1. is Isai. 21:9, Jer. 51:8 the first denouncing Babylons ruine more at a distance long before it come; the second more nearly foretelling it: We had these same words, Chap. 14:8 of an Angel; but this differeth, in that he is called a mighty Angel, and that he cometh down and cryeth mightily, neither of which are in the former.</w:t>
      </w:r>
    </w:p>
    <w:p w14:paraId="286BAD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是以赛亚书21:9，耶利米书51:8，前者在巴比伦毁灭尚远之前就宣告了它；后者则更近地预言了它：我们在14章8节中，也有一位天使说了同样的话；但这不同之处在于，这位天使被称为大能的天使，并且他降下并大声喊叫，而前者则没有这两点。</w:t>
      </w:r>
    </w:p>
    <w:p w14:paraId="3D5E0E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606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is, because that Angel (Chap. 14) denounced the fall of that Kingdom, first, when the light of the Gospel began to break out; this setteth it out nearer her end; and so speaketh it more clearly and powerfully, to shew it is now by the fifth vial fulfilled, or certainly to be closed.</w:t>
      </w:r>
    </w:p>
    <w:p w14:paraId="6AD808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原因是，那天使（启14章）宣告那国度的倾倒，是在福音之光初现之时；而这位则是在她末了更近之时宣告，因此说得更清楚、更有力，以表明它现在已藉着第五碗应验，或确定要结束了。</w:t>
      </w:r>
    </w:p>
    <w:p w14:paraId="109A4C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004A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here, how Angels speak, who have no organs as we have?</w:t>
      </w:r>
    </w:p>
    <w:p w14:paraId="796DB6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如果在此被问及，天使如何说话，他们既没有我们这样的器官？</w:t>
      </w:r>
    </w:p>
    <w:p w14:paraId="3C7073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4FE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There are three wayes of speaking attributed to Angels, and mentioned in this Book.</w:t>
      </w:r>
    </w:p>
    <w:p w14:paraId="0C2976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答：本书中提到三种归于天使的说话方式。</w:t>
      </w:r>
    </w:p>
    <w:p w14:paraId="5B828A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AEBA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When Angels speak to men audibly, as to John, Chap. 1:9.</w:t>
      </w:r>
    </w:p>
    <w:p w14:paraId="76730D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当天使向人可听见地说话时，如对约翰，启示录1:9。</w:t>
      </w:r>
    </w:p>
    <w:p w14:paraId="003111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B92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When they speak in visions, as to John in the Spirit, or to Joseph in a dream; even as things are represented to the sight in vision, so may they be to the hearing.</w:t>
      </w:r>
    </w:p>
    <w:p w14:paraId="622B87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当他们在异象中说话时，如对在灵里的约翰，或在梦中的约瑟；正如事物在异象中向视觉呈现，它们也可以向听觉呈现。</w:t>
      </w:r>
    </w:p>
    <w:p w14:paraId="25C423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8CAF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When they speak one to and other, as Chap. 14.</w:t>
      </w:r>
    </w:p>
    <w:p w14:paraId="3A2058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当他们彼此说话时，如第14章。</w:t>
      </w:r>
    </w:p>
    <w:p w14:paraId="1B55F0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C2AD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way, Angels speak audibly to men, by forming an audible voice in the air, as they appear to fight by assuming a visible body.</w:t>
      </w:r>
    </w:p>
    <w:p w14:paraId="670941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第一种方式，天使藉着在空气中形成一个可听见的声音，向人可听见地说话，正如他们藉着取一个可见的身体而显现一样。</w:t>
      </w:r>
    </w:p>
    <w:p w14:paraId="7A70A0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5BA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way they speak in visions, is by putting in, or working impressions of these things on the spirits of men.</w:t>
      </w:r>
    </w:p>
    <w:p w14:paraId="2D355E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他们在异象中说话的第二种方式，是藉着将这些事的印象注入或作用于人的灵。</w:t>
      </w:r>
    </w:p>
    <w:p w14:paraId="4E7B0A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B5B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third, they speak one to another, by ordinating by their wills such conceptions towards such an Angel, one or moe to be understood by them; This is most rested on by the Schoolmen, and thus they say, 1. An Angel speaketh to one or moe at once, as he ordinates his conception towards them.</w:t>
      </w:r>
    </w:p>
    <w:p w14:paraId="3278EF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第三，他们彼此说话，是藉着他们的意志，将那样的概念指向某个天使，一个或多个，让它们被理解；这是经院哲学家们最认同的，他们如此说：1. 一个天使同时对一个或多个天使说话，是藉着他将他的概念指向他们。</w:t>
      </w:r>
    </w:p>
    <w:p w14:paraId="14588D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AC2C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thus they speak with alike case and facility at a distance, as when they are near other.</w:t>
      </w:r>
    </w:p>
    <w:p w14:paraId="3B124A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他们如此说话，无论远近，都同样轻松自如。</w:t>
      </w:r>
    </w:p>
    <w:p w14:paraId="4ED9E2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023F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thus they signifie their conceptions to God.</w:t>
      </w:r>
    </w:p>
    <w:p w14:paraId="4AD0FA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他们如此向神表明他们的意念。</w:t>
      </w:r>
    </w:p>
    <w:p w14:paraId="1138F6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4FA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4. thus they say, will the just men made perfect (at least in their souls) have communications one with another, or with Angels in glory.</w:t>
      </w:r>
    </w:p>
    <w:p w14:paraId="5890F7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并且，4. 他们说，得以完全的义人（至少在他们的灵魂里）也将如此彼此交通，或与在荣耀中的天使交通。</w:t>
      </w:r>
    </w:p>
    <w:p w14:paraId="23C51E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5CB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(they say) is not conceptum imprimendo (which was Scotus opinion) but ordinando, and so then that locutio, or speaking, is not actus ordinans conceptum, but conceptus ordinatus a voluntate, ut alter intelligat.</w:t>
      </w:r>
    </w:p>
    <w:p w14:paraId="46F7BF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这（他们说）并非藉着印入概念（这是司各脱的观点），而是藉着指令，因此那说话（locutio），就不是指令概念的行为，而是由意志指令的概念，以使对方理解。</w:t>
      </w:r>
    </w:p>
    <w:p w14:paraId="0D28FF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5C8C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Divines do also assent most to this.</w:t>
      </w:r>
    </w:p>
    <w:p w14:paraId="355D14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我们的神学家们也大多同意此说。</w:t>
      </w:r>
    </w:p>
    <w:p w14:paraId="481A56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93C5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we insist not on, neither will we pass any determination.</w:t>
      </w:r>
    </w:p>
    <w:p w14:paraId="04D45D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但我们不坚持于此，也不作任何定论。</w:t>
      </w:r>
    </w:p>
    <w:p w14:paraId="3B1480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840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Babylon, that is, Rome, her certain and approaching ruine is set down.</w:t>
      </w:r>
    </w:p>
    <w:p w14:paraId="336A79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一言以蔽之，巴比伦，即罗马，其确定而临近的毁灭被记下了。</w:t>
      </w:r>
    </w:p>
    <w:p w14:paraId="1CCD20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A8D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part of the denounciation setteth out this ruine in its greatness, as dreadfull and irrecoverable, borrowed from Isai. 13:14 and 34:13, 14, 15 Jer. 51:37 where old Babylons ruine is spoken of, she shall be so far destroyed (for, it is so certain that it is supposed and set down as come already) that in stead of unclean men and great pomp of great men in her before, now she shall be utterly desolate, haunted and inhabited by none, but ghosts or ill spirits, and furies, and foule and unclean creatures; such as Oules, Wild-rats, &amp;c. as ye see old Abbacies or Monasteries, or Castles when walls stand and none dwelleth in them, they are direful-like to men, so shall Rome be, faith this Angel; which importeth a great desolation, and it is used for that end in the Scriptures cited.</w:t>
      </w:r>
    </w:p>
    <w:p w14:paraId="66C233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宣告的第二部分，以其巨大、可怕和不可恢复性，描绘了这毁灭，这是从以赛亚书13:14和34:13, 14, 15，耶利米书51:37借来的，那里谈到古巴比伦的毁灭，她将被毁灭到如此地步（因为这如此确定，以致于被假设并记下为已经来临），以致于取代了先前在她里面的污秽之人和大人物的奢华，如今她将全然荒凉，被鬼魂或邪灵，以及狂暴、污秽和不洁的受造物所盘踞和居住，无人居住；如同猫头鹰、野鼠等，正如你们看见古老的修道院或寺院，或城堡，墙壁尚存却无人居住，它们对人而言是可怕的，罗马也将如此，这位天使说；这意味著极大的荒凉，并且在所引用的经文中也是为此目的而使用的。</w:t>
      </w:r>
    </w:p>
    <w:p w14:paraId="2F71D9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92D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If there be such a thing, as the haunting of evill spirits in these desolate places?</w:t>
      </w:r>
    </w:p>
    <w:p w14:paraId="56FB45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如果被问及，在那些荒凉之地，是否有邪灵出没之事？</w:t>
      </w:r>
    </w:p>
    <w:p w14:paraId="5E4BFE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9183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answer, 1. That there are evill spirits rangeing up and down through the earth is certain, even though hell be their prison properly, yet have they a sore of dominion and abode both in the earth and air; partly, as a piece of their curse, this is laid on them to wander; partly, as their exercise to tempt men, or bring spirituall or temporall hurt to them, this is clear, Job. 1.</w:t>
      </w:r>
    </w:p>
    <w:p w14:paraId="48510F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我们回答：1. 邪灵在地上到处游荡，这是确定的，即便地狱是他们真正的监狱，他们仍在地上和空中拥有某种统治权和居所；部分地，作为他们咒诅的一部分，他们被罚到处流浪；部分地，作为他们试探人，或给他们带来属灵或属世伤害的操练，这一点很清楚，约伯记1章。</w:t>
      </w:r>
    </w:p>
    <w:p w14:paraId="21EB6A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CA9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they haunt such desolate places of the earth most, may be also clear.</w:t>
      </w:r>
    </w:p>
    <w:p w14:paraId="7493F9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他们最常出没于地上那些荒凉之地，这一点也很清楚。</w:t>
      </w:r>
    </w:p>
    <w:p w14:paraId="48F1E4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67D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Matth. 12 he is said to walk through wast and dry places, and he used to drive these that were possessed to the tombes: This is, and may be partly a part of their curse, to be restricted there (except as they get liberty to go abroad, as these got to enter the swyne, and not to be cast to hell) therefore is it here φυλακὴ in the originall, which signifieth a prison; partly, to shew the accursedness of the place to be thus inhabited, as Saul was when an evil spirit possessed him after his rejection: partly, they delight in these places, as fitted to make them the more terrible from them, and as triumphing in the desolation they have brought on men, these judgments being the effects of sin brought on by them.</w:t>
      </w:r>
    </w:p>
    <w:p w14:paraId="387C65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马太福音12章说他走遍无水之地，并且他惯于将那些被附的人赶到坟墓里：这部分是，也可能是他们咒诅的一部分，即被限制在那里（除非他们得了自由出去，如同那些得了自由进入猪群，而不被扔进地狱的）；因此，此处的原文是 φυλακὴ，意为监狱；部分地，是为了表明那地方被如此居住是受咒诅的，如同扫罗在他被弃绝后被邪灵附身一样：部分地，他们喜爱这些地方，因为这些地方使他们显得更可怕，并使他们因给人类带来的荒凉而夸胜，因为这些审判是由他们带来的罪的后果。</w:t>
      </w:r>
    </w:p>
    <w:p w14:paraId="426D5F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C320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think they glory in these desolations and graves, as evidences of their victory over men, which yet tendeth to their greater condemnation.</w:t>
      </w:r>
    </w:p>
    <w:p w14:paraId="4427DF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有些人认为，他们在这些荒凉和坟墓中夸耀，作为他们战胜人类的证据，然而这却导致他们更大的定罪。</w:t>
      </w:r>
    </w:p>
    <w:p w14:paraId="5CD517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7D6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What ever be of the former, this is sure, that such places desolate, and uninhabited, use to work generally a honour and terrour in the minds of men (which possibly may flow from the former) so that they are ever accounted irksom, direfull, and horrible places to abide in, and this common estimation is enough for the scope here, which is to shew what dreadfull desolation.</w:t>
      </w:r>
    </w:p>
    <w:p w14:paraId="6BF57E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无论前者如何，这一点是确定的，即那些荒凉无人居住的地方，通常会在人心中产生一种敬畏和恐惧（这可能源于前者），以致于它们总是被视为令人厌烦、可怕和恐怖的居住之地，而这种普遍的看法，对此处的主旨而言就足够了，即要表明是何等可怕的荒凉。</w:t>
      </w:r>
    </w:p>
    <w:p w14:paraId="4F8D03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B6BD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Rome should fall into, and lye in.</w:t>
      </w:r>
    </w:p>
    <w:p w14:paraId="611F6E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罗马将要陷入并停留在其中。</w:t>
      </w:r>
    </w:p>
    <w:p w14:paraId="360F7A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7840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Cities, even great cities had need to be humble and holy, it is hard to know what may come on, and what may dwell in the greatest: Cities that once have been the greatest in the world, may now be the proof of this.</w:t>
      </w:r>
    </w:p>
    <w:p w14:paraId="1E35A6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城市，即便是大城市，也当谦卑圣洁，很难知道将有什么临到，以及有什么将居住在最大的城市中：那些曾是世上最大城市的，如今可以作为此事的证明。</w:t>
      </w:r>
    </w:p>
    <w:p w14:paraId="058BF3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292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justice of this judgement (though great) is declared, ver. 3 two wayes, 1. By the greatness of her sins, in three, 1. fornications 2. a luxurious and delicious way of living; 3. intising of others to these sins shamelesly.</w:t>
      </w:r>
    </w:p>
    <w:p w14:paraId="214769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这审判的公义（虽然巨大）在第3节中以两种方式宣告：1. 藉着她罪恶的巨大，体现在三方面：1. 淫乱；2. 一种奢侈享乐的生活方式；3. 无耻地引诱他人犯这些罪。</w:t>
      </w:r>
    </w:p>
    <w:p w14:paraId="31AB16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C5E9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Her sin is set out by the extent of it, in her making others partake with her: and there are, 1. all Nations; 2. Kings; 3. all Merchants that are made rich by her magnificence: these three are the parties with whom the sinneth.</w:t>
      </w:r>
    </w:p>
    <w:p w14:paraId="6844B1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她的罪由其范围来描绘，即她使他人与她一同有份：其中有，1. 万国；2. 君王；3. 所有因她的奢华而致富的商人：这三方是她与之犯罪的对象。</w:t>
      </w:r>
    </w:p>
    <w:p w14:paraId="549707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DBD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For the sins, we may understand them, 1. spiritually of idolatry and superstitions, pompous worship, as is before said: thus her merchandizing is not the least part of her sin, it must therefore be such a merchandizing as is sinfull.</w:t>
      </w:r>
    </w:p>
    <w:p w14:paraId="6B5168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关于罪，我们可以将其理解为：1. 属灵上指偶像崇拜和迷信，以及奢华的敬拜，如前所述：因此她的贸易并非她罪恶中最小的部分，所以那必定是罪恶的贸易。</w:t>
      </w:r>
    </w:p>
    <w:p w14:paraId="6FD81F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F8D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literally, of filthiness, pride, affluence and superfluity of all things in apparell, dwellings, diets, &amp;c. Rome aboundeth in these.</w:t>
      </w:r>
    </w:p>
    <w:p w14:paraId="00498B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按字面意义，指污秽、骄傲、富裕以及在衣着、住所、饮食等一切事上的过度。罗马在这些事上是丰裕的。</w:t>
      </w:r>
    </w:p>
    <w:p w14:paraId="259D98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E8A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For the parties sinning, Nations and Kings, are clearly literally to be understood, as before.</w:t>
      </w:r>
    </w:p>
    <w:p w14:paraId="040653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关于犯罪的各方，万国和君王，显然应如前所述，按字面意义来理解。</w:t>
      </w:r>
    </w:p>
    <w:p w14:paraId="339A31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8EC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more difficult what is to be understood by Merchants.</w:t>
      </w:r>
    </w:p>
    <w:p w14:paraId="23E225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更难的是，商人应如何理解。</w:t>
      </w:r>
    </w:p>
    <w:p w14:paraId="3B6BAC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B65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Certainly they must not at least only, be common Merchants: for, 1. they are the great men of the earth, that buy and fell these wares.</w:t>
      </w:r>
    </w:p>
    <w:p w14:paraId="41B971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当然，他们至少不应仅仅是普通的商人：因为，1. 他们是地上的大人物，买卖这些货物。</w:t>
      </w:r>
    </w:p>
    <w:p w14:paraId="731A07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E28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2. the wares are souls of men, vers. 14.</w:t>
      </w:r>
    </w:p>
    <w:p w14:paraId="048F56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并且，2. 那货物是人的灵魂，第14节。</w:t>
      </w:r>
    </w:p>
    <w:p w14:paraId="6DCAF4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C5FC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3. these Merchants must be understood chiefly, as Merchants of such wares as are vendible or sellable at Rome, and wherein especially its market excels, and goeth beyond other places: and that is not so much in outward commodities, as, 1. they sold pardons, indulgences, Bishopricks, yea Christ, heaven, dispensations, &amp;c (as it is said, omnia sunt Rome venalia) These make their great men rich.</w:t>
      </w:r>
    </w:p>
    <w:p w14:paraId="4C05EC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因此，3. 这些商人必须主要被理解为，是那些在罗马可以出售或贩卖的货物的商人，并且其市场在这些货物上尤其卓越，超过其他地方：这并非指外在的商品，而是 1. 他们贩卖赦免、赎罪券、主教职，甚至基督、天堂、特许等等（如俗语所言，“罗马万物皆可卖”），这些使他们的大人物致富。</w:t>
      </w:r>
    </w:p>
    <w:p w14:paraId="65D219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E39D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buy costly things for their own pomp, and the pomp of their worship: and therefore they are called Merchants, who both buy and sell, and they are singularily Merchants beyond others.</w:t>
      </w:r>
    </w:p>
    <w:p w14:paraId="681F59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他们为自己的奢华，以及他们敬拜的奢华，购买昂贵之物：因此他们被称为商人，既买又卖，并且他们是超越他人的独特商人。</w:t>
      </w:r>
    </w:p>
    <w:p w14:paraId="7ECD4B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C94B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righteousnesse then of this sad judgement appeareth, 1. from the greatnesse of her superstition, idolatry and superfluity.</w:t>
      </w:r>
    </w:p>
    <w:p w14:paraId="22BE69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那么，这悲惨审判的公义，就显明于 1. 她迷信、偶像崇拜和过度的巨大。</w:t>
      </w:r>
    </w:p>
    <w:p w14:paraId="3837B2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F5F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From her propagating of it to others.</w:t>
      </w:r>
    </w:p>
    <w:p w14:paraId="7306DE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从她将其传给他人。</w:t>
      </w:r>
    </w:p>
    <w:p w14:paraId="7D0563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39D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From her making a trade of it, so that no calling almost did thrive better than to be amonger of her superstitions, either in carrying something from her, or bringing something to her.</w:t>
      </w:r>
    </w:p>
    <w:p w14:paraId="2CD175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从她将其作为一种贸易，以致于几乎没有哪个行业，比参与她的迷信活动更能兴旺的了，无论是从她那里带走什么，还是带给她什么。</w:t>
      </w:r>
    </w:p>
    <w:p w14:paraId="290505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36E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voice (from vers. 4 to vers. 21) setteth out the same thing, but as by a new witnesse of that destruction which men easily believed not.</w:t>
      </w:r>
    </w:p>
    <w:p w14:paraId="5898E7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第二个声音（从第4节到第21节）阐明了同一件事，但如同是一个新的见证人，见证那人不易相信的毁灭。</w:t>
      </w:r>
    </w:p>
    <w:p w14:paraId="7B95DD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BB3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either the Lord himself immediately who calleth the people his, My people, or, his Ministers mediately by his Authority calling them: His words set out this destruction, 1. by way of exhortation to Gods people, from vers. 4 to 9.</w:t>
      </w:r>
    </w:p>
    <w:p w14:paraId="66C8C0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这要么是主自己直接称呼祂的子民为“我的民”，要么是祂的仆人藉祂的权威间接地呼召他们：祂的话语以两种方式阐明这毁灭：1. 从第4节到第9节，藉着对上帝子民的劝勉。</w:t>
      </w:r>
    </w:p>
    <w:p w14:paraId="7665E2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9EC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By way of commination, or foretelling of the lamentation should follow this great desolation amongst her friends, Kings, Merchants, and Shipmasters, to vers. 20.</w:t>
      </w:r>
    </w:p>
    <w:p w14:paraId="502B02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藉着警告，或预言在这大荒凉之后，她的朋友、君王、商人和船主中间将有的哀哭，直到第20节。</w:t>
      </w:r>
    </w:p>
    <w:p w14:paraId="02B494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2BA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By incitation to Gods People to rejoyce over her, Vers. 20. &amp;c.</w:t>
      </w:r>
    </w:p>
    <w:p w14:paraId="7BDCE0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藉着激励上帝的子民为她欢喜，第20节等。</w:t>
      </w:r>
    </w:p>
    <w:p w14:paraId="35A63D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AF1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sheweth the greatnesse of the desolation: that, 1. all that would shun the judgement, would flee from it, as Lot did out of Sodom.</w:t>
      </w:r>
    </w:p>
    <w:p w14:paraId="79C3DA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所有这些都显示了那荒凉的巨大：即，1. 所有想躲避那审判的人，都将逃离它，如同罗得逃离所多玛。</w:t>
      </w:r>
    </w:p>
    <w:p w14:paraId="0DC5B1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BC3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As it giveth ground of fear to some, so it giveth ground of lamentation to others.</w:t>
      </w:r>
    </w:p>
    <w:p w14:paraId="31B11E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它既给一些人恐惧的理由，也给另一些人哀哭的理由。</w:t>
      </w:r>
    </w:p>
    <w:p w14:paraId="1028B9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2515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Of rejoycing to a third fort, that is, these who have formerly separated from her.</w:t>
      </w:r>
    </w:p>
    <w:p w14:paraId="38B35D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对第三种人，即那些先前已与她分离的人，则有欢喜的理由。</w:t>
      </w:r>
    </w:p>
    <w:p w14:paraId="4C1644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292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then be great that maketh and worketh fear, grief and joy so universally.</w:t>
      </w:r>
    </w:p>
    <w:p w14:paraId="71CFFF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那么，那能如此普遍地产生恐惧、悲伤和喜乐的，必定是巨大的。</w:t>
      </w:r>
    </w:p>
    <w:p w14:paraId="2607F9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05C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exhortation hath two parts with the reasons of them.</w:t>
      </w:r>
    </w:p>
    <w:p w14:paraId="7774C5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这劝勉有两部分，并附有其理由。</w:t>
      </w:r>
    </w:p>
    <w:p w14:paraId="591E4B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C56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There is an exhortation to separate from her vers. 4 and 5 which sheweth, that now her ruine is at hand (get you, faith he, quickly from her, as Moses saith, Numb. 16:26 to the people, to separate from Korah, Dathan, &amp;c. it is borrowed from Jer. 51:6) and that their delivery approacheth with her ruine and fall.</w:t>
      </w:r>
    </w:p>
    <w:p w14:paraId="74FA6E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第4、5节有一个劝勉，要与她分离，这表明，如今她的毁灭近在眼前（祂说，快快离开她，如同摩西对百姓说，民数记16:26，要与可拉、大坍等分离，这是从耶利米书51:6借来的），并且他们的拯救随着她的毁灭和倾倒而临近。</w:t>
      </w:r>
    </w:p>
    <w:p w14:paraId="73007D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265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exhortation, is; vers. 6, 7, 8 and it is an upstirring of Gods people not to be remisse in executing Gods judgements on her according to their callings and stations, as God shall give them opportunity.</w:t>
      </w:r>
    </w:p>
    <w:p w14:paraId="00AA3E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第二个劝勉是第6、7、8节，这是激励上帝的子民，在执行上帝对她的审判上，不要懈怠，要根据他们的呼召和地位，照上帝所赐的机会去行。</w:t>
      </w:r>
    </w:p>
    <w:p w14:paraId="05BAD4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E88D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Concerning the first exhortation we are to enquire, (beside its scope, which is clear to shew her approaching ruine) 1. What fort of separation this is, which is called for.</w:t>
      </w:r>
    </w:p>
    <w:p w14:paraId="6A788D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关于第一个劝勉，我们要探究（除了其主旨，即清楚地表明她临近的毁灭之外）：1. 所呼召的，是哪一种分离。</w:t>
      </w:r>
    </w:p>
    <w:p w14:paraId="2B0AC7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B56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matter of fact, if any Godly have been, may be, or are to be in Rome before its destruction?</w:t>
      </w:r>
    </w:p>
    <w:p w14:paraId="3E8CC9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在事实上，在罗马毁灭之前，是否有、可能曾有、或将有任何敬虔之人存在于罗马？</w:t>
      </w:r>
    </w:p>
    <w:p w14:paraId="7EB1F8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8AF1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What is the necessity or warrant of separating from Rome?</w:t>
      </w:r>
    </w:p>
    <w:p w14:paraId="0C1BB5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从罗马分离的必要性或根据是什么？</w:t>
      </w:r>
    </w:p>
    <w:p w14:paraId="1D1CB8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43D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more now than before?</w:t>
      </w:r>
    </w:p>
    <w:p w14:paraId="5274F8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现在比以前有何更多之处？</w:t>
      </w:r>
    </w:p>
    <w:p w14:paraId="707A71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059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Babylon only is to be separated from, if this be peculiar to her?</w:t>
      </w:r>
    </w:p>
    <w:p w14:paraId="6B38BE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如果这是她特有的，为何唯独要从巴比伦分离出来？</w:t>
      </w:r>
    </w:p>
    <w:p w14:paraId="2312F9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89B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we answer, we must premit a twofold confederation of Babylon, and being in Babylon.</w:t>
      </w:r>
    </w:p>
    <w:p w14:paraId="5DE862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在我们回答之前，我们必须先提出对巴比伦，以及在巴比伦中的双重考量。</w:t>
      </w:r>
    </w:p>
    <w:p w14:paraId="103DF5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380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Babylon, or Rome, may be considered meerly as a great City or Dominion.</w:t>
      </w:r>
    </w:p>
    <w:p w14:paraId="0EFDC5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巴比伦，或罗马，可被视为仅仅是一座大城或一个领域。</w:t>
      </w:r>
    </w:p>
    <w:p w14:paraId="728158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15EE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As an Ecclesiastick sinfull degenerating party, or apostatized Church of Antichrist: so in the first acceptation, to be in Rome, differeth from the second, which is to be of Rome, as Gods people were in Babylon, yet not of Babylon; lived in the place, but did not partake of their sin.</w:t>
      </w:r>
    </w:p>
    <w:p w14:paraId="5926F5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作为一个属教会的、罪恶堕落的团体，或敌基督背道的教会：因此，在第一种意义上，在罗马，与第二种意义上，即属于罗马，是不同的，如同上帝的子民曾在巴比伦，却不属于巴比伦；住在那里，却不参与他们的罪。</w:t>
      </w:r>
    </w:p>
    <w:p w14:paraId="1DFF65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5819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one may be in Rome two wayes, 1. locally; thus he is not of it as an antichristian Church, nor is this in it self sinfull, if by some circumstances it become not so.</w:t>
      </w:r>
    </w:p>
    <w:p w14:paraId="0E2CD4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所以，一个人可以在罗马有两种方式：1. 在地理上；这样他就不是作为敌基督教会的一员，这本身也并非罪恶，除非因某些情况而变得如此。</w:t>
      </w:r>
    </w:p>
    <w:p w14:paraId="334CAD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878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One may be in Rome as a member of that Church; thus he is not formally one of Gods people, and if he belong to his Election, he is to be called in due time.</w:t>
      </w:r>
    </w:p>
    <w:p w14:paraId="6140F1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一个人可以在罗马作为那教会的成员；这样他形式上就不是上帝的子民之一，如果他属于祂的选民，他将在适当的时候被呼召。</w:t>
      </w:r>
    </w:p>
    <w:p w14:paraId="05C31C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4F5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answer then to the first question, there are three things distinguished, even by Independent Divines (Vide Norton ad Aposs.quæst. ult.) 1. there is Schisma, that is, a separating from the unity and from the communion of a true Church, whether more or lesse pure, if it be a true Church: this is simply and alway sinfull, because it is from a true Church: This Schism consisteth not alway in diversity of Doctrine, which is heresies; but in divided practices from the communion of a true Church, as Augustin contra Faustum, lib. 2. cap. 3. Schismaticos facit nondiversa fides, sed disrupta communionis societas, so it renteth unity, and is either negativum Schisma, where its simply a withdrawing, without setting up a new distinct Church; or, positive, when it not only withdraweth, but setteth up another worship, or Church (as the Novatians and Donatists did) to keep communion only with themselves.</w:t>
      </w:r>
    </w:p>
    <w:p w14:paraId="0D8B70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那么，为回答第一个问题，有三件事被区分开来，甚至由独立派神学家所区分（见诺顿《致使徒书》，最后一问）：1. 有分裂（Schisma），即从一个真教会的合一和交通中分离出来，无论那教会或多或少纯洁，只要它是一个真教会：这纯粹且总是罪恶的，因为它是从一个真教会分离：这分裂并非总在于教义上的差异，那是异端；而在于从一个真教会的交通中分裂出来的行为，如奥古斯丁《驳福斯都》第2卷第3章所言：“造成分裂的不是不同的信仰，而是交通的断裂”，所以它撕裂了合一，并且要么是消极的分裂（negativum Schisma），即仅仅是退出，而没有建立一个新的、独特的教会；要么是积极的，即不仅退出，而且设立另一种敬拜或教会（如诺瓦天派和多纳徒派所做的），只与自己交通。</w:t>
      </w:r>
    </w:p>
    <w:p w14:paraId="6B7A8D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62ED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called to have altare contra altare.</w:t>
      </w:r>
    </w:p>
    <w:p w14:paraId="407E66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这被称为“另立祭坛”。</w:t>
      </w:r>
    </w:p>
    <w:p w14:paraId="365F3A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890F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separation, and that is, 1. either in whole, when people withdraw from communion in whole from others, as no Church; or, 2. in part, when they acknowledge them Churches, yet cannot communicate in some things with them (as in the Sacrament with Uniquitaries, since that uniquity sprung up) this is sinfull or lawfull according to the grounds of it.</w:t>
      </w:r>
    </w:p>
    <w:p w14:paraId="0C9677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有分离，这又分为：1. 全部的，当人们完全地从与其他人的交通中退出，视其为无教会；或，2. 部分的，当他们承认对方是教会，但不能在某些事上与他们交通（如在圣餐上与泛在论者交通，自从那泛在论兴起以来），这根据其理由是罪恶的或合法的。</w:t>
      </w:r>
    </w:p>
    <w:p w14:paraId="38E3C0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3B2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no Church, such as Babel was, a totall separation is necessary; or, in part it is lawfull, if it exceed not its ground: but when separation is from a true Church (though with some defects) totally, or beyond that wherein she is corrupted, that is, sinfull, and (as Cotton saith on Cant. 6, a condemning as no Church that which Christ accounteth one, and is too much nycity not to keep communion with them, with whom He keepeth communion.</w:t>
      </w:r>
    </w:p>
    <w:p w14:paraId="0D8546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不是教会，如巴比伦那样，那么完全的分离就是必要的；或者，部分的分离是合法的，如果它不超出其理由：但当分离是完全地从一个真教会（虽然有某些缺陷）分离，或超出它被败坏的范围，那就是罪恶的，并且（如科顿在雅歌6章所言）是将基督视为教会的，定罪为无教会，并且是过于挑剔，不与那些基督与之交通的人交通。</w:t>
      </w:r>
    </w:p>
    <w:p w14:paraId="3E3741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3959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it becometh Schisma.</w:t>
      </w:r>
    </w:p>
    <w:p w14:paraId="2756CD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如此便成了分裂。</w:t>
      </w:r>
    </w:p>
    <w:p w14:paraId="019B66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5EE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is secession, that is, without refusing the communion of another, yet locally to remove upon some urgent or lawfull occasion spirituall or temporall, to another or better constitute Church, that is lawfull and is no separation; but may be even from a lawfull Church and pure.</w:t>
      </w:r>
    </w:p>
    <w:p w14:paraId="458816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第三是迁离，即在不拒绝与他人交通的情况下，却因某些紧急或合法的属灵或属世的缘故，在地理上迁移到另一个或更好的教会，这是合法的，并非分离；甚至可以是从一个合法而纯洁的教会迁离。</w:t>
      </w:r>
    </w:p>
    <w:p w14:paraId="3D81D8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D85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to wit, a schism, is neither here called-for, nor is it possible to make a schism with Rome (the not being a true Church which is rent, or from whom the rent is) and the second, to wit, separation and that totall, is called-for, and was so alway since the became antichristian, that none continue in her communion, but that they renounce it.</w:t>
      </w:r>
    </w:p>
    <w:p w14:paraId="26910F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种，即分裂，此处既未呼召，也不可能与罗马产生分裂（它并非一个被撕裂的、或从其产生撕裂的真教会），而第二种，即分离，并且是完全的分离，是被呼召的，并且自从她成为敌基督以来一直如此，即无人继续与她交通，而是要弃绝它。</w:t>
      </w:r>
    </w:p>
    <w:p w14:paraId="0F0362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C620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also is now called-for here, that they would even separate locally from her, as Let did from Sodom, or these that were near Korah, did from their tents: because, 1. the scope is clear to set out the greatnesse and suddennesse of her ruine: therefore they had need to keep a locall distance, as in the examples foresaid.</w:t>
      </w:r>
    </w:p>
    <w:p w14:paraId="499A20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第三种也现在在此处被呼召，即他们甚至要在地理上与她分离，如同罗得离开所多玛，或那些靠近可拉的人离开他们的帐篷一样：因为，1. 主旨很清楚，是要阐明她毁灭的巨大和突然：因此他们需要保持地理上的距离，如前述例子所示。</w:t>
      </w:r>
    </w:p>
    <w:p w14:paraId="1ADD8A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D4E4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former separation was alway necessary in heart and practice from that party (and it is like, except it be amongst any yet to be called, was actually before this) but here something more and peculiar to this reason, to wit, her destruction, is called-for, which was not alway before required.</w:t>
      </w:r>
    </w:p>
    <w:p w14:paraId="1B3619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先前的分离，在内心和实践上，一直需要与那个团体分离（并且很可能，除非是在那些尚未被呼召的人中间，实际上在此之前就已经如此了），但此处，因着这个理由，即她的毁灭，呼召了更多和更独特的东西，而这并非先前总是要求的。</w:t>
      </w:r>
    </w:p>
    <w:p w14:paraId="1F31F5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3C1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Separation may be without secession, and secession in changing place without separation in communion; but here both are called-for.</w:t>
      </w:r>
    </w:p>
    <w:p w14:paraId="091B00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分离可以没有迁离，迁离在改变地方时可以没有交通上的分离；但此处两者都被呼召。</w:t>
      </w:r>
    </w:p>
    <w:p w14:paraId="3978A8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147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answer to the second, if there shall then be any of Gods people de facto in Rome; or, quo jure may they be there till then?</w:t>
      </w:r>
    </w:p>
    <w:p w14:paraId="088D1E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为回答第二个问题：那时在罗马事实上是否会有任何上帝的子民；或者，他们凭何权利可以在那里待到那时？</w:t>
      </w:r>
    </w:p>
    <w:p w14:paraId="0CC66D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64E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In these Conclusions (having distinguished Gods people. 1. In elected, regenerated and called, and elected but un-called.) 1. Many un-called have been and may be in Rome, yea even of it, and these are called to separate; for, experience telleth us, God hath called many who have been members of her, and may do so still.</w:t>
      </w:r>
    </w:p>
    <w:p w14:paraId="6DEEDD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答：在这些结论中（在区分了上帝的子民：1. 在被拣选、重生和呼召的，以及被拣选但未被呼召的之后。）1. 许多未被呼召的人曾且可能在罗马，甚至属于罗马，而这些人被呼召要分离；因为，经验告诉我们，上帝曾呼召许多曾是她成员的人，并且可能仍会如此。</w:t>
      </w:r>
    </w:p>
    <w:p w14:paraId="145A99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EF5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Many of Gods called people have been in Rome locally, but not of it, and have continued long so in her bosome: There are true worshippers in the Temple, Chap. 11 even when the outter court is trod on by heathenish Papists, then the Prophets prophesie even in the great city, and God hath a Temple and Church even where Antichrist fitteth, though His Congregation be not that Church, even as the Lord had His Word, Prophets, and People at old Babylon, captive, when the face of Worship was overturned in Judah; so in this Babylon, He keepeth still His Word, Baptism (as in the former He did Circumcision) and a Ministery that was never lost, but all the fourty two moneths of Antichrists reign the Prophets prophesie, though in sackcloth.</w:t>
      </w:r>
    </w:p>
    <w:p w14:paraId="1784AA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许多上帝所呼召的子民曾在罗马地理上，但不属于罗马，并长久如此在她怀中：在殿里有真敬拜者，启11章，即便在外院被异教的天主教徒践踏时，先知们仍在说预言，甚至在那大城里，上帝甚至在敌基督坐的地方也有一个殿和教会，尽管他的会众并非那教会，正如主在古巴比伦有祂的话语、先知和子民为掳，当时犹大的敬拜面貌被推翻；同样，在这巴比伦，祂仍然保守祂的话语、洗礼（如同在前一个祂保守了割礼），以及一个从未失落的职事，但在敌基督统治的整个四十二个月里，先知们虽然穿麻衣，仍在说预言。</w:t>
      </w:r>
    </w:p>
    <w:p w14:paraId="4A78FD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78D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in all the universall expressions of Antichrists dominion, still they are excepted (Chap. 13 and 17) whose names are written in the Book of life: and (Chap. 7) an hundred fourty and four thousand are sealed, who (Chap. 14) are found on mount Zion, even before light in Luthers time brake forth.</w:t>
      </w:r>
    </w:p>
    <w:p w14:paraId="2C419D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所有关于敌基督统治的普世性表达中，那些名字被记在生命册上的人总是被排除在外（启13章和17章）：并且（启7章）十四万四千人受了印，他们（启14章）被发现在锡安山上，甚至在路德时代光亮显现之前。</w:t>
      </w:r>
    </w:p>
    <w:p w14:paraId="4A6CE8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04CA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may possibly be, that some sinfully (as some of the people in Babylon did) have not made a secession from Rome, and these parts, though they have formerly separated from her communion: or, otherwayes by their callings (as Obadiah was engaged with Ahab) being intangled to live still.</w:t>
      </w:r>
    </w:p>
    <w:p w14:paraId="59D0D8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并且，很可能，有些人罪恶地（如巴比伦的一些百姓所做的那样）没有从罗马和那些地区迁离，虽然他们先前已与她交通分离：或者，因着他们的呼召（如俄巴底亚与亚哈有牵连）而被纠缠，仍住在那里。</w:t>
      </w:r>
    </w:p>
    <w:p w14:paraId="2AD265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254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voice putteth them to it, not to lodge a night in it, for they know not when Gods judgement may seize upon it; yet she is Eabel and these in her are Gods people, even then: but now when the Gospel breaketh out, and her judgement approacheth, they are called not only to separate from her, but to remove out of her and expect her judgement.</w:t>
      </w:r>
    </w:p>
    <w:p w14:paraId="2B3781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声音催促他们，不要在其中过夜，因为他们不知道上帝的审判何时会临到它；然而，她仍是巴比伦，而那些在她里面的人，那时仍是上帝的子民：但如今，当福音传开，她的审判临近时，他们被呼召不仅要与她分离，而且要从她里面迁出，并等候她的审判。</w:t>
      </w:r>
    </w:p>
    <w:p w14:paraId="4536BA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0A8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third, the necessity or warrant of separating, it is grounded on these, 1. She is Eabel and ye are My People, and there is no communion between light and darknesse, Christ and Antichrist: this giveth the great ground, she is but your oppressor, Babylon, not your Mother the Church.</w:t>
      </w:r>
    </w:p>
    <w:p w14:paraId="6EFA82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第三，分离的必要性或根据，是建立在这些之上的：1. 她是巴比伦，而你们是我的子民，光明和黑暗、基督和敌基督之间没有交通：这提供了主要的根据，她只是你们的压迫者，是巴比伦，而非你们的母教会。</w:t>
      </w:r>
    </w:p>
    <w:p w14:paraId="1069CF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BE8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Ye cannot shun her Sins, if ye stay; not only should ye own Me in separating your selves when ye are called (which belongeth to the first ground, that is, to confesse with the mouth, by profession, as well as to believe with the heart) but if ye stay ye are still in danger of snares; yea, sometimes in lesse or more, are partaking of them (as Joseph did in swearing by Pharaohs life at the Court of Egypt.</w:t>
      </w:r>
    </w:p>
    <w:p w14:paraId="61DD8C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你们若留下，就不能躲避她的罪；你们不仅应当在被呼召时，藉着分离自己来承认我（这属于第一个根据，即用口、藉着宣认来承认，如同用心相信一样），而且你们若留下，就仍处在网罗的危险中；是的，有时或多或少，会参与其中（如同约瑟在埃及宫廷凭法老的生命起誓）。</w:t>
      </w:r>
    </w:p>
    <w:p w14:paraId="059EA4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4B5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this it may also appear, that many living in such places are engaged and ensnared in many things, that at a greater distance they would be liberated of.</w:t>
      </w:r>
    </w:p>
    <w:p w14:paraId="5A0CC4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由此也可以看出，许多生活在那样地方的人，被卷入并陷入了许多在更远距离时本可解脱的事。</w:t>
      </w:r>
    </w:p>
    <w:p w14:paraId="2FDA9A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FEAA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ask, May not one abide in Rome now, and not be a partaker of her sins, more than before?</w:t>
      </w:r>
    </w:p>
    <w:p w14:paraId="1B9CBE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如果有人问，一个人如今岂不能住在罗马，而不像从前那样有份于她的罪吗？</w:t>
      </w:r>
    </w:p>
    <w:p w14:paraId="492A13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7A36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The hazard is greater now, 1. They have a retiring place and a standard for Truth set up, that they should now follow.</w:t>
      </w:r>
    </w:p>
    <w:p w14:paraId="77871A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答：如今的危险更大：1. 他们有一个退避之处，并有为真理竖立的旌旗，他们现在应当跟从。</w:t>
      </w:r>
    </w:p>
    <w:p w14:paraId="70F61D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168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have Gods call and invitation to come out: and though He was a Sanctuary to them in their wildernessestate while the set time of their captivity lasted, yet when He openeth the door, that is not to be expected so confidently from Him.</w:t>
      </w:r>
    </w:p>
    <w:p w14:paraId="2B743A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他们有上帝的呼召和邀请出来：虽然在他们被掳的定期内，祂在他们的旷野光景中曾是他们的避难所，但当祂打开门时，就不能如此自信地从祂那里期望了。</w:t>
      </w:r>
    </w:p>
    <w:p w14:paraId="1CAC24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0221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Babel groweth still more corrupt, and never more than since Trent added to all her former abominations.</w:t>
      </w:r>
    </w:p>
    <w:p w14:paraId="741D45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巴比伦变得越来越败坏，自从特伦特会议在她先前所有可憎之事上又加添了之后，从未有过比这更甚的了。</w:t>
      </w:r>
    </w:p>
    <w:p w14:paraId="774930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DB1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Because Romes judgement hasteneth: and though they keep themselves free of many of her sins, yet they may share or her temporall wrath, as Lots family was in hazard, had not the Lord removed it from Sodom.</w:t>
      </w:r>
    </w:p>
    <w:p w14:paraId="671E9B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因为罗马的审判临近：虽然他们保守自己脱离了她的许多罪，但他们仍可能分受她属世的忿怒，如同罗得的家人曾处在危险之中，若非主将他从所多玛迁出。</w:t>
      </w:r>
    </w:p>
    <w:p w14:paraId="5DD156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F95C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third reason of secession, is, the coming great plague, so that God, who had long spared, was, by judging her, to make it appear.</w:t>
      </w:r>
    </w:p>
    <w:p w14:paraId="62B6F5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迁离的第三个理由是，将要来的大灾殃，以致于长久以来宽容的上帝，要藉着审判她来显明。</w:t>
      </w:r>
    </w:p>
    <w:p w14:paraId="3D31E5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5767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forgotten nothing, and now her sins being come to an height, her judgement shall delay no longer; and this presseth a locall secession.</w:t>
      </w:r>
    </w:p>
    <w:p w14:paraId="1046F0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祂一件也没有忘记，如今她的罪恶已达顶峰，她的审判将不再延迟；这催促着地理上的迁离。</w:t>
      </w:r>
    </w:p>
    <w:p w14:paraId="69BB66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1CB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followeth, 1. That it is no schism to quit fellowship with Rome, the being no wife to the Lamb, is therefore no mother to His Children; the giveth them poyson for sincere milk, by corrupting the truth of the Gospel, and not suffering them to feed upon the Truth: She hath been condemning, persecuting and destroying the true worshippers for many generations together, and would have no fellowship with any without the beasts character: therefore is there a necessity of separating, as was said to the Witnesses, Chap. 11. Come up hither, and here, Come out of her.</w:t>
      </w:r>
    </w:p>
    <w:p w14:paraId="083143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由此得出结论：1. 离开与罗马的交通并非分裂，她既非羔羊的妻子，因此也非祂儿女的母亲；她用毒药代替纯净的奶，败坏了福音的真理，不让他们以真理为食：她已连续许多世代定罪、逼迫和摧毁真敬拜者，并且除非有那兽的印记，否则不与任何人交通：因此，有分离的必要，如对那两位见证人所说，启11章，“上到这里来”，以及此处，“从她中间出来”。</w:t>
      </w:r>
    </w:p>
    <w:p w14:paraId="1B6913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041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followeth also, that folks not only may quit Rome, but of duty they should do it, in obedience to Christs call, and they would try their warrant that go there for curiosity, seing here is a command to quit it; Who are they that know what night or day this horrible judgement will be executed?</w:t>
      </w:r>
    </w:p>
    <w:p w14:paraId="4808E5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由此也得出结论，人们不仅可以离开罗马，而且出于本分，他们应当如此行，以顺服基督的呼召，那些出于好奇去那里的人，当审查他们的根据，因为此处有命令要离开它；谁知道这可怕的审判将在何夜何日执行呢？</w:t>
      </w:r>
    </w:p>
    <w:p w14:paraId="64A70D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00F4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were dreadfull curiosity to be found there then.</w:t>
      </w:r>
    </w:p>
    <w:p w14:paraId="14ACFF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那时若被发现在那里，将是可怕的好奇。</w:t>
      </w:r>
    </w:p>
    <w:p w14:paraId="4DA23E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685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followeth, that where God warranteth separation, it is from a company that is no Church, and must be supposed a Babel; and therefore there is no separation allowed by Him from a true Church, seing this is a proof of His disclaiming her to be a Church, to command them to separate from her.</w:t>
      </w:r>
    </w:p>
    <w:p w14:paraId="2569DC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由此得出结论，凡上帝授权分离之处，都是从一个并非教会的团体分离，并且那团体必定被假定为巴比伦；因此，祂不允许从一个真教会分离，因为祂命令他们从她中间分离，这正是祂否认她为教会的证据。</w:t>
      </w:r>
    </w:p>
    <w:p w14:paraId="4B38F0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974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here is Babylon contradistinguished from his People, who are called to come out of her: which supposeth that He calleth none of His to separate from such as are His.</w:t>
      </w:r>
    </w:p>
    <w:p w14:paraId="7E1FB2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因此，此处是巴比伦与祂的子民相对照，他们被呼召要从她中间出来：这预设了祂不呼召祂的任何子民从那些属祂的人中间分离。</w:t>
      </w:r>
    </w:p>
    <w:p w14:paraId="348E29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D7E1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one thing to withdraw from civil conversing with particular wicked men, another thing to separate from Gods Church for its defects.</w:t>
      </w:r>
    </w:p>
    <w:p w14:paraId="7F7CC4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从与个别恶人的属世交往中退出是一回事，因上帝教会的缺陷而与其分离是另一回事。</w:t>
      </w:r>
    </w:p>
    <w:p w14:paraId="48F72A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DE6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therefore this observable in separating and withdrawing, that we are to keep lesse fellowship in civil things with a Brother that is a Churchmember &amp; is grosse, than with one that is without, and not a member, as the Apostle writeth, 2 Cor. 5:10.</w:t>
      </w:r>
    </w:p>
    <w:p w14:paraId="2D608B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因此，在分离和退出上，有这一点值得注意，即我们与一个身为教会成员且有严重过犯的弟兄，在属世事务上的交通，要比与一个在外面、并非成员的人更少，如使徒所写，哥林多后书5:10。</w:t>
      </w:r>
    </w:p>
    <w:p w14:paraId="373310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22A4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may and should, on the other side, keep Church-fellowship with a true Church, though in many things faulty and corrupt, whereas we may not at all with an idolatrous company in their worship.</w:t>
      </w:r>
    </w:p>
    <w:p w14:paraId="0BC258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但另一方面，我们能够也应当与一个真教会保持教会交通，尽管它在许多事上是有过错和败坏的，而我们绝不能与一个拜偶像的团体在他们的敬拜上有交通。</w:t>
      </w:r>
    </w:p>
    <w:p w14:paraId="21EBD1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31F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in that same Epistle to the Corinthians, going to, and eating in, Idols temples, or at their seasts, was so much condemned; yet communicating with the Church of Corinth, or living as a member of it, (though corrupt both in doctrine and practice) was never found fault-with as to worship: for, it is clear, that that of not eating with an offending Brother, looketh only to civil fellowship, because it is such a fellowship that is condemned with them, as is allowed to Heathens, which certainly is such: If our Churches therefore be Christs Churches, as sometimes the favourers of separation grant, There can be no separation from them without turning to a schism.</w:t>
      </w:r>
    </w:p>
    <w:p w14:paraId="5CAFBE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那同一封致哥林多人的信中，进入并吃在偶像的庙里，或在他们的筵席上，受到如此多的谴责；然而，与哥林多教会交通，或作为其成员生活（虽然在教义和实践上都败坏了），就敬拜而言，从未被指责过：因为，很清楚，那不与犯罪的弟兄一同吃饭的事，只关乎属世的交通，因为那被谴责的与他们的交通，是那种允许与异教徒交通的，而那无疑就是如此：因此，如果我们的教会是基督的教会，如有时主张分离的人所承认的那样，那么就不能从它们分离，而不转为分裂。</w:t>
      </w:r>
    </w:p>
    <w:p w14:paraId="05E86A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E267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exhortation may be read by way of prophesie; or, because the former is by way of precept, so is this to be understood also, Reward her, ver. 6 in inviting them to a just zeal in recompensing her.</w:t>
      </w:r>
    </w:p>
    <w:p w14:paraId="790B97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第二个劝勉可以被读作预言；或者，因为前者是 precepts 的方式，所以这个也应如此理解，即“报应她”（第6节），邀请他们以公义的热心来报应她。</w:t>
      </w:r>
    </w:p>
    <w:p w14:paraId="6A8C22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F33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seemeth to be borrowed from Psal. 137:8, Jer. 51:35 and considering that the Lord here calleth for it, &amp; that according to every ones station and place, from Kings in their place, and Subjects in theirs, there can be no question of the warrantablenesse of it.</w:t>
      </w:r>
    </w:p>
    <w:p w14:paraId="52D8E2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这似乎是从诗篇137:8，耶利米书51:35借来的，并且考虑到主在此处呼召此事，并且是根据每个人的地位和职分，从君王在其地位上，到臣民在其地位上，此事之合乎根据是毫无疑问的。</w:t>
      </w:r>
    </w:p>
    <w:p w14:paraId="532993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4EAB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that all (as they shall be called,) who have seen Romes whoredom, shall, or should be ready in holy zeal, by doing or praying, to concur for executing Gods judgements on her.</w:t>
      </w:r>
    </w:p>
    <w:p w14:paraId="5F5354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即是说，所有（当他们被呼召时）看见了罗马淫乱的人，将，或应当，以圣洁的热心，藉着行动或祷告，预备好同心合意地执行上帝对她的审判。</w:t>
      </w:r>
    </w:p>
    <w:p w14:paraId="7F410F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04F9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word, reward, implyeth a just meeting and recompense.</w:t>
      </w:r>
    </w:p>
    <w:p w14:paraId="248F85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“报应”这个词，意味着一个公正的相遇和报偿。</w:t>
      </w:r>
    </w:p>
    <w:p w14:paraId="426EAD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92E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She did first the wrong, and now in justice they do but repay.</w:t>
      </w:r>
    </w:p>
    <w:p w14:paraId="25E9F7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她先做了错事，如今他们不过是按公义偿还。</w:t>
      </w:r>
    </w:p>
    <w:p w14:paraId="5F7E29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B40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to whom it is spoken, are the persons exhorted formerly to come out of her, to wit, Gods People, who formerly suffered by her, as the expression of retaliation cleareth.</w:t>
      </w:r>
    </w:p>
    <w:p w14:paraId="1F5977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这话所对的人，是先前被劝勉要从她中间出来的人，即上帝的子民，他们先前曾为她受苦，正如报复的表达所澄清的那样。</w:t>
      </w:r>
    </w:p>
    <w:p w14:paraId="0DFC32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5F2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justice and dreadfulnesse of this stroke, is comprehended in three reasons; annexed in three expressions, 1. Render unto her double as she had served you.</w:t>
      </w:r>
    </w:p>
    <w:p w14:paraId="0C5CBC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这打击的公义和可怕，包含在三个理由中；附在三个表达方式里：1. 照她所行的加倍报应她。</w:t>
      </w:r>
    </w:p>
    <w:p w14:paraId="5A9E22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07C0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words not only hold out their recompencing of her to be just, (Legetalionis) but also great.</w:t>
      </w:r>
    </w:p>
    <w:p w14:paraId="250C26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这些话不仅表明他们对她的报应是公义的（报复法则），而且是巨大的。</w:t>
      </w:r>
    </w:p>
    <w:p w14:paraId="684252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037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double is, 1. very much, Isa. 40:1, 2.</w:t>
      </w:r>
    </w:p>
    <w:p w14:paraId="090601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因此，双倍是，1. 极多，以赛亚书40:1, 2。</w:t>
      </w:r>
    </w:p>
    <w:p w14:paraId="287210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467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Double, that is, not above her deserving; for, that will not be poured-out in eternity, but it is much or more than ever she for all her malice was able to effectuate on you.</w:t>
      </w:r>
    </w:p>
    <w:p w14:paraId="5FB916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双倍，即，不超乎她所应得的；因为，那在永恒中也不会被倾倒尽，但它比她凭着一切恶意曾能对你们造成的，要多得多。</w:t>
      </w:r>
    </w:p>
    <w:p w14:paraId="7DBF4E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2864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She would fain have utterly destroyed you, so as to have left no memory of you, but could not get it done: but now wholly make ye her desolate: for, justice will count in her judgement, not according to her practice in what she was able to effectuate, but according to her sin, &amp; the mark she aimed at: which being against God, deserveth more than they were able to do.</w:t>
      </w:r>
    </w:p>
    <w:p w14:paraId="08C6D8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她极想将你们彻底毁灭，以致不留下任何关于你们的记忆，却未能做到：但如今，你们要使她全然荒凉：因为，公义在她的审判中，将不根据她能造成的实际行为来计算，而是根据她的罪，以及她所瞄准的目标：这既是敌对上帝的，就应得比他们所能做的更多。</w:t>
      </w:r>
    </w:p>
    <w:p w14:paraId="6E0E5F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C1E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not unjust with God, to make these His instruments (even before men) to render double to her in temporall miseries, being all within what was due to her.</w:t>
      </w:r>
    </w:p>
    <w:p w14:paraId="52D506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因此，上帝使这些祂的器皿（甚至在人前）在属世的苦难中加倍报应她，这并非不公义，因为这一切都在她所应得的范围之内。</w:t>
      </w:r>
    </w:p>
    <w:p w14:paraId="2C148B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9B9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expression of filling the cup, is to the same purpose.</w:t>
      </w:r>
    </w:p>
    <w:p w14:paraId="3B1AD8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“倒满杯”的表达，也是同样的目的。</w:t>
      </w:r>
    </w:p>
    <w:p w14:paraId="66391B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FCE7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second thing aggreaging her judgement, is, That as she getteth double, as the fruit of her malice, So let her have (saith the Lord) judgement according to her pride and haughtinesse; which being very great, her judgement cannot but be so, seing here it is both the cause and measure thereof.</w:t>
      </w:r>
    </w:p>
    <w:p w14:paraId="3BEA01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加重她审判的第二件事是，她既因她的恶意得了加倍的报应，就让她（主说）照她的骄傲和狂妄受审判；这既是极大的，她的审判也必是如此，因为此处这既是其原因，也是其量度。</w:t>
      </w:r>
    </w:p>
    <w:p w14:paraId="7E0A9D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8B4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her pride is great, there is a word cited out of Isa. 47 and applyed to her for evincing it.</w:t>
      </w:r>
    </w:p>
    <w:p w14:paraId="694358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而她的骄傲是大的，有一句话引自以赛亚书47章，并应用于她以证明此事。</w:t>
      </w:r>
    </w:p>
    <w:p w14:paraId="06CE37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378F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ver. 7.</w:t>
      </w:r>
    </w:p>
    <w:p w14:paraId="102824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这是第7节。</w:t>
      </w:r>
    </w:p>
    <w:p w14:paraId="08F19C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E79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expression, is, ver. 8 hanging these plagues on her former sins, Therefore, &amp;c. Aggreging them, 1. that they came thick and many together.</w:t>
      </w:r>
    </w:p>
    <w:p w14:paraId="4F9C82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第三个表达方式是第8节，将这些灾殃系于她先前的罪恶上，“所以”等等。将它们加重，1. 它们又多又密集地一同临到。</w:t>
      </w:r>
    </w:p>
    <w:p w14:paraId="2B4AD4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C1F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Sudden, in one day.</w:t>
      </w:r>
    </w:p>
    <w:p w14:paraId="101DD8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突然，在一天之内。</w:t>
      </w:r>
    </w:p>
    <w:p w14:paraId="1A59F9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2EA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Unexpected and irrecoverable, utterly burnt, another destruction than ever she saw before.</w:t>
      </w:r>
    </w:p>
    <w:p w14:paraId="5EDE86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出乎意料且不可恢复，被烧尽，一场她从未见过的毁灭。</w:t>
      </w:r>
    </w:p>
    <w:p w14:paraId="3AC522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532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it is incredible-like, as things have for a long time stood, a word is added to confirm it, for, strong is the Lord God who judgeth her: It is not men, nor yet Angels, though both be instruments; but it is the Lords controversie, and the judgement is his.</w:t>
      </w:r>
    </w:p>
    <w:p w14:paraId="30D071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并且因为，鉴于事情已长久如此，这似乎难以置信，所以加上一句话来证实它：“因为审判她的主上帝是大有能力的”：这并非人，也非天使，虽然两者都是工具；但这是主的争辩，审判是属于祂的。</w:t>
      </w:r>
    </w:p>
    <w:p w14:paraId="20101E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53B2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believe it will come, and be encouraged ye to do this work who shall be called to it; for, the Lord is engaged in it, and cannot be over-powered.</w:t>
      </w:r>
    </w:p>
    <w:p w14:paraId="298250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因此，当信它必来临，并且你们被呼召去行这事的人，当得鼓励；因为，主已介入此事，不能被胜过。</w:t>
      </w:r>
    </w:p>
    <w:p w14:paraId="45DFA5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B626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being the Lords quarrel, and to be executed by Saints once wronged by her, it cleareth, 1. That it is the same war with that, Chap. 17:14.</w:t>
      </w:r>
    </w:p>
    <w:p w14:paraId="66BE50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这既是主的争辩，又要由曾被她冤屈的圣徒来执行，就澄清了 1. 这与启17:14的战争是同一场。</w:t>
      </w:r>
    </w:p>
    <w:p w14:paraId="6B520A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4919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Rome is in a present guilt when she is destroyed.</w:t>
      </w:r>
    </w:p>
    <w:p w14:paraId="333CF6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罗马在被毁灭时，正处在现时的罪愆中。</w:t>
      </w:r>
    </w:p>
    <w:p w14:paraId="68D1BA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7DA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it is not executed by Antichrist, but by such as had suffered formerly by her: and afterward, (ver. 20) are commanded to rejoyce over her.</w:t>
      </w:r>
    </w:p>
    <w:p w14:paraId="125445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这并非由敌基督执行，而是由那些先前曾为她受苦的人执行：并且此后（第20节），他们被命令要为她欢喜。</w:t>
      </w:r>
    </w:p>
    <w:p w14:paraId="0B8BA5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81C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II (18:9–24)</w:t>
      </w:r>
    </w:p>
    <w:p w14:paraId="684D79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第二讲（18:9–24）</w:t>
      </w:r>
    </w:p>
    <w:p w14:paraId="2FADD9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333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FOlloweth now the second part of this Angels discourse whereby the sad desolation of Rome is soretold, to wit, the sad lamentation of all her friends; it shall be so great and dreadful, as to affect and astonish them all: This is the scope, which is clear, and we shall insist the lesse in the words.</w:t>
      </w:r>
    </w:p>
    <w:p w14:paraId="27568E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现在接着是这位天使讲论的第二部分，藉此预言了罗马悲惨的荒凉，即她所有朋友的悲伤哀哭；这荒凉将是如此巨大和可怕，以致于影响并震惊他们所有人：这是主旨，很清楚，我们将较少地坚持于词句。</w:t>
      </w:r>
    </w:p>
    <w:p w14:paraId="44667A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2FB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parties brought in lamenting, are of three sorts, most especially concerned, who are sufficient as to the scope.</w:t>
      </w:r>
    </w:p>
    <w:p w14:paraId="774E6E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被带进来哀哭的，有三类人，是最特别相关的，就主旨而言已经足够。</w:t>
      </w:r>
    </w:p>
    <w:p w14:paraId="1156BA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B66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Kings; ver. 9, 10 then Merchants, ver. 11, 3. Shipmen and Traders by Sea, ver. 17.</w:t>
      </w:r>
    </w:p>
    <w:p w14:paraId="3B61AE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君王；第9、10节；然后是商人，第11节；3. 船夫和海上贸易者，第17节。</w:t>
      </w:r>
    </w:p>
    <w:p w14:paraId="4ABA40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FB72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these shall joyn in lamenting, but for their severall ends:</w:t>
      </w:r>
    </w:p>
    <w:p w14:paraId="63D152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所有这些人都将一同哀哭，但各有其目的：</w:t>
      </w:r>
    </w:p>
    <w:p w14:paraId="6FD934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241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Kings, that is, some of the Kings, Chap. 17 who shall not hate her with the rest, but shall continue favourers of the beast, till the battell of Armageddon, they shall lament this desolation, not acknowledging Gods justice, but affected with their own particular, and otherwise blinded.</w:t>
      </w:r>
    </w:p>
    <w:p w14:paraId="443D3C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君王，即启17章中的一些君王，他们不会与其他君王一同恨恶她，而是将继续作那兽的拥护者，直到哈米吉多顿的战役，他们将为这荒凉哀哭，不承认上帝的公义，而是受自己私利的影响，并且在其他方面被蒙蔽。</w:t>
      </w:r>
    </w:p>
    <w:p w14:paraId="62320E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4FE0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it is clear, 1. That not all the ten horns, Chap. 17 but some of them, shall hate the whore.</w:t>
      </w:r>
    </w:p>
    <w:p w14:paraId="130F85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由此可见，1. 并非启17章中的所有十个角，而只是其中一些，将恨那淫妇。</w:t>
      </w:r>
    </w:p>
    <w:p w14:paraId="4FF5CF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14EE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after Romes destruction, many shall remain unsatisfied with it, even when the prophesie is fulfilled, which faith, that the fulfilling of prophesies maketh them not palpably to be so where there is prejudice formerly drunken-in.</w:t>
      </w:r>
    </w:p>
    <w:p w14:paraId="2A393E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在罗马毁灭之后，许多人将仍对此不满，即便当那预言应验时，这预言说，预言的应验并不能使那些先前已沉醉于偏见的人，明显地认识到这一点。</w:t>
      </w:r>
    </w:p>
    <w:p w14:paraId="4A3CD4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026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faith, that Romes desolation will be sad to many Kings that are enemies to Christ, and therefore not be executed by them.</w:t>
      </w:r>
    </w:p>
    <w:p w14:paraId="6D1BB6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它说，罗马的荒凉将使许多作基督敌人的君王悲伤，因此不会由他们来执行。</w:t>
      </w:r>
    </w:p>
    <w:p w14:paraId="5ADA3A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F3A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Kings are such as have been partakers of her sin, and have been in love with her externall pomp &amp; delicate way, now thay have one common lamentation with the rest, Alas, alas, that sheweth affection in them, and desolation on her, that they lament for.</w:t>
      </w:r>
    </w:p>
    <w:p w14:paraId="7AAEF0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这些君王是那些曾有份于她的罪，并爱慕她外在奢华与享乐方式的人，如今他们与其余的人一同哀哭，“哀哉！哀哉！”这表明了他们里面的情感，以及他们所哀哭的、她身上的荒凉。</w:t>
      </w:r>
    </w:p>
    <w:p w14:paraId="31DFA7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E20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In its greatnesse, she is burned.</w:t>
      </w:r>
    </w:p>
    <w:p w14:paraId="1C4443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在其巨大性上，她被烧了。</w:t>
      </w:r>
    </w:p>
    <w:p w14:paraId="4DD558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B023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its terriblnesse, they stand afar off for fear: they cannot or dare not help her, though they lament her.</w:t>
      </w:r>
    </w:p>
    <w:p w14:paraId="46D408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在其可怕性上，他们因恐惧而远远站着：他们不能也不敢帮助她，虽然他们为她哀哭。</w:t>
      </w:r>
    </w:p>
    <w:p w14:paraId="363A66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24E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in its greatnesse and unexpectednesse, that mighty city is destroyed in one hour.</w:t>
      </w:r>
    </w:p>
    <w:p w14:paraId="790EC3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在其巨大和出乎意料上，那大城在一时之间就被毁灭了。</w:t>
      </w:r>
    </w:p>
    <w:p w14:paraId="6A6AA5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675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seing these Kings both partake of her fornications and give their power to the beast, It must follow, that these go together: and therefore this sin, for which Rome is, ruined, is Antichrists sin, and that defection hath been derived to all the Nations from it, and by it, before its destruction, &amp; that for a long time, which hath intoxicated or bewitched them so to affect her.</w:t>
      </w:r>
    </w:p>
    <w:p w14:paraId="287F99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既然这些君王既有份于她的淫乱，又将他们的权力给了那兽，就必然得出结论，这两者是连在一起的：因此，罗马因此而毁灭的这个罪，是敌基督的罪，并且那背道，在她毁灭之前，已从它而来，并藉着它，传给了万国，且持续了很长时间，这已使他们如此沉醉或迷惑，以致于爱慕她。</w:t>
      </w:r>
    </w:p>
    <w:p w14:paraId="1EEF9E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3A87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why Kings so much lament, and are affected?</w:t>
      </w:r>
    </w:p>
    <w:p w14:paraId="54AE7D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如果被问及，为何君王们如此哀哭，并受影响？</w:t>
      </w:r>
    </w:p>
    <w:p w14:paraId="50F3C5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838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Many of them, or some of them, are still drunken with that wine of her fornications, and cannot lay by that pomp of externall worship, whereby their magnificence hath opportunity to kyth, and they love a naturall formal way of worship, and cannot abide the simplicity and spirituality of the Gospel.</w:t>
      </w:r>
    </w:p>
    <w:p w14:paraId="290FE4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答：他们中许多人，或一些人，仍沉醉于她淫乱的酒，无法放下那种外在敬拜的奢华，藉此他们的宏伟得以显露，并且他们喜爱一种自然的、形式化的敬拜方式，无法容忍福音的纯朴和属灵。</w:t>
      </w:r>
    </w:p>
    <w:p w14:paraId="50A7F0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E88A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have been for a long time entertained with counterfeit respects from that Court, receiving titles and priviledges from her that have sometimes been thought much of, such as to be Protector Ecclesiæ to the Roman Emperour, Rex Catholions to Spain, Rex Christianissimus to France, Defensores Ecclesiæ to the Helvetians, Defensor Fidei to the Kings of England, sanctified Swords and Banners, &amp;c. These vanities are now taken away from them.</w:t>
      </w:r>
    </w:p>
    <w:p w14:paraId="20B7C4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长期以来受到那个宫廷虚假的尊重，从她那里领受了头衔和特权，这些有时被看得很重，如罗马皇帝的“教会保护者”，西班牙的“天主教君王”，法国的“最基督徒君王”，瑞士的“教会捍卫者”，英国君王的“信仰捍卫者”，圣化的剑和旗帜等等。这些虚荣如今已从他们身上被夺去。</w:t>
      </w:r>
    </w:p>
    <w:p w14:paraId="63BE89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A03E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All men (especially great men) love an easie and lazie form of worship, such as Popery is, to get dispensations to their oaths, unlawfull incestuous Marriages (as often many Popish Kings do, Spain with his Neece, Polland with his Brothers wife for the time) Pardons, and Indulgences for money for their greatest sins.</w:t>
      </w:r>
    </w:p>
    <w:p w14:paraId="5FB812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所有的人（尤其是大人物）都喜爱一种安逸懒散的敬拜形式，如教皇制度就是如此，可以为他们的誓言、非法的乱伦婚姻（如许多教皇派的君王常做的，西班牙与他的侄女，当时的波兰与他兄弟的妻子）得特许，为他们最大的罪用金钱得赦免和赎罪券。</w:t>
      </w:r>
    </w:p>
    <w:p w14:paraId="60A645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2B0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the Kings love well, and will be in heaven as soon as any, if money will do it, and cannot abide to want these things that give them liberty, when there is hope by some money to recover all.</w:t>
      </w:r>
    </w:p>
    <w:p w14:paraId="3D1AA8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这些事是君王们所喜爱的，如果金钱能做到，他们将和任何人一样快地上天堂，并且当有希望用一些金钱来挽回一切时，他们就不能容忍缺少那些给他们自由的东西。</w:t>
      </w:r>
    </w:p>
    <w:p w14:paraId="68F37A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2CF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Enimity at Christs way and yoke, They see her going down maketh way for the flourishing and spreading of the true Religion that they still were suppressing, and that galleth them.</w:t>
      </w:r>
    </w:p>
    <w:p w14:paraId="154A94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对基督的道路和轭的敌意，他们看见她的倾倒为他们一直压制的真宗教的兴旺和传播开辟了道路，这使他们恼怒。</w:t>
      </w:r>
    </w:p>
    <w:p w14:paraId="7F8FF0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73D8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reasons are from their interest.</w:t>
      </w:r>
    </w:p>
    <w:p w14:paraId="320CBA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这些理由是出于他们的利益。</w:t>
      </w:r>
    </w:p>
    <w:p w14:paraId="7A5568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FF0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Possibly also the fear of sharing in that judgement, they being joyntly someway engaged with her, it may affect them, and that fear maketh them stand afar off.</w:t>
      </w:r>
    </w:p>
    <w:p w14:paraId="32DD0F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可能还有对分受那审判的恐惧，因为他们与她在某种程度上是联合的，这可能会影响他们，而那恐惧使他们远远站着。</w:t>
      </w:r>
    </w:p>
    <w:p w14:paraId="73B872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734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next who lament, are the Merchants, who have their Alas, (ver. 16) also upon these common grounds (i.e. the ruine of an excellent outward glorious City) in a generall way of pity, especially considering that she, that was just now gallant in all pomp, is suddenly brought to this desolation; yet the ground is also more peculiar, they by their losse do lose their trade and gain in merchandizing; and thus their particular sticketh to them.</w:t>
      </w:r>
    </w:p>
    <w:p w14:paraId="2C0F80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接下来哀哭的是商人，他们也有他们的“哀哉”（第16节），也是基于那些普遍的理由（即一座卓越的外在荣耀之城的毁灭），出于一种普遍的怜悯，特别是考虑到，她，刚才还极尽奢华，如今却突然陷入这荒凉；然而，其理由也更独特，他们因着她的损失而失去了他们的贸易和商业利润；因此他们的私利与他们紧密相连。</w:t>
      </w:r>
    </w:p>
    <w:p w14:paraId="49E6AD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A56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Merchants are in two wayes in this lamentation to be understood, 1. Literally, the Merchants of those forts of wares which Rome in its greatnesses and luxury made use of; and that for two ends, first, In their pomp and civill outward grandour.</w:t>
      </w:r>
    </w:p>
    <w:p w14:paraId="7F099F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因此，商人在这哀哭中应从两方面来理解：1. 按字面意义，是那些罗马在其宏伟和奢华中所使用的各种货物的商人；这有两个目的，首先，在他们的奢华和属世的外在宏伟上。</w:t>
      </w:r>
    </w:p>
    <w:p w14:paraId="051E22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26E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four are mentioned, 1. all things serving for decking the body go geously, as ver. 12. Gold silver, precious stones, pearls, fine linen, scarlet purple, &amp;c.</w:t>
      </w:r>
    </w:p>
    <w:p w14:paraId="2EE728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提到了这四样：1. 所有用以华丽地装饰身体的东西，如第12节。金、银、宝石、珍珠、细麻布、朱红色、紫色等等。</w:t>
      </w:r>
    </w:p>
    <w:p w14:paraId="722A39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98D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All things that adorn a house, as, Sweet-wood, ivory, vessels of precious wood, brasse, iron, ibid. ver. 12.</w:t>
      </w:r>
    </w:p>
    <w:p w14:paraId="3D539B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所有装饰房屋的东西，如香木、象牙、贵重的木器、铜器、铁器，同上，第12节。</w:t>
      </w:r>
    </w:p>
    <w:p w14:paraId="4C3A08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3070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All manner of things for pampering the body, and the table, and for favour, as Spices, cinamen, odours, wine, sheep, oxen, wheat, &amp;c ver. 13.</w:t>
      </w:r>
    </w:p>
    <w:p w14:paraId="348A8F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各样用以娇养身体、装饰餐桌、以及增添风味之物，如香料、肉桂、香膏、酒、羊、牛、麦子等等，第13节。</w:t>
      </w:r>
    </w:p>
    <w:p w14:paraId="706260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DA95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All necessaries for outward pomp and equipage in peace and war, that is Servants, horses, and chariots: In a word, whatever delicious thing was desirable.</w:t>
      </w:r>
    </w:p>
    <w:p w14:paraId="12EC40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所有为和平与战争中的外在奢华和装备所必需的，即仆人、马匹和车：一言以蔽之，凡可欲的美味之物。</w:t>
      </w:r>
    </w:p>
    <w:p w14:paraId="3F0126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8A0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were all much made use of at Rome; and are still by their Ecclesiastick Princes.</w:t>
      </w:r>
    </w:p>
    <w:p w14:paraId="370F75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这些在罗马都曾被大量使用；并且如今仍被他们的属教会王侯所使用。</w:t>
      </w:r>
    </w:p>
    <w:p w14:paraId="722418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23AB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they are much made use of in their external service, &amp; manner of worship, Gold and Sliver in their Images and decorement of Churches, Purple to their Cardinals; fine linen about their Relicts and Masse, Tables or Altars; Oylin many things, &amp;c.</w:t>
      </w:r>
    </w:p>
    <w:p w14:paraId="1BA506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其次，它们在他们的外在事奉和敬拜方式中被大量使用，金银用于他们的偶像和教堂的装饰，紫色用于他们的枢机主教；细麻布用于他们的圣物和弥撒、桌子或祭坛；油用于许多事物等等。</w:t>
      </w:r>
    </w:p>
    <w:p w14:paraId="76167C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3AD3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Merchants that were sure how to get these things sold at a good rate at Rome, are now disappointed of their gain; these things sel not so well, and they lament for it, as it is said concerning Tyrus, Ezek. 27 but this is not all.</w:t>
      </w:r>
    </w:p>
    <w:p w14:paraId="06F25E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因此，那些确信如何在罗马以好价钱卖出这些东西的商人，如今他们的利润落空了；这些东西卖得不那么好了，他们为此哀哭，正如论到推罗时所说的，以西结书27章，但这不是全部。</w:t>
      </w:r>
    </w:p>
    <w:p w14:paraId="464E0D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AFB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fort of merchandise is still of worth, Gold, silver, &amp;c. and though Rome be destroyed they might have recourse else where to their market; it must therefore be some other sort of merchandise and merchants who live especially by these wares of Rome, and whose merchandise and trade falleth, when it falleth and is so peculiar to Rome; it is clear; for, this merchandise is of souls of men, distinct from bodies (or the words, souls &amp; bodies, in the Original, differ in the cafe, to shew that one thing is not understood by both) that is, selling souls out of Purgatory, and sending them by it at their pleasure, and trading with their Dispensations, indulgences, &amp;c.</w:t>
      </w:r>
    </w:p>
    <w:p w14:paraId="345A25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类商品仍然有价值，金、银等等，并且虽然罗马被毁灭了，他们仍可以到别处去寻找市场；因此，那必定是某种其他类型的商品和商人，他们特别靠罗马的这些货物为生，并且他们的商品和贸易，随着罗马的倾倒而倾倒，并且是如此为罗马所特有；这很清楚；因为，这商品是人的灵魂，与身体有别（或者原文中“灵魂”与“身体”这两个词，其格位不同，以表明并非指同一事物），即，从炼狱中贩卖灵魂，并随意地差遣他们，以及用他们的特许、赎罪券等作交易。</w:t>
      </w:r>
    </w:p>
    <w:p w14:paraId="460C48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5A3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her Merchants then must be understood their Cardinals and great Church-men, who are (ver. 23) called the great men of the earth (and such a greatnesse is a part of Romes sin and a cause of her ruine) whole trade is now cryed down at Romes destruction, none buyeth their wares now when their vanity is discovered (as in a great part hath been since Luthers dayes) These wares are such as are peculiar to Rome, these make their great men rich: and therefore this decay maketh them cry out, Alas alas!</w:t>
      </w:r>
    </w:p>
    <w:p w14:paraId="26582D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她的商人必须被理解为他们的枢机主教和高级教士，他们（第23节）被称为地上伟大的人（而这种伟大是罗马罪恶的一部分，也是她毁灭的原因），他们的整个贸易在罗马毁灭时被喊停，如今当他们的虚荣被揭露时（如同自路德时代以来大部分情况），无人再买他们的货物。这些货物是罗马所特有的，这些使他们的大人物致富：因此这衰败使他们大声喊叫，“哀哉！哀哉！”</w:t>
      </w:r>
    </w:p>
    <w:p w14:paraId="1EE043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D8E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merchandizing of false teachers, spoken of 2 Pet. 2, 3 who professe themselves shepherds, but feed themselves and not the flock, Ezek. 34.</w:t>
      </w:r>
    </w:p>
    <w:p w14:paraId="43BC65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这就是彼得后书2章3节所说的假教师的贸易，他们自称是牧人，却喂养自己，而不喂养羊群，以西结书34章。</w:t>
      </w:r>
    </w:p>
    <w:p w14:paraId="7C6083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895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must be the merchandizing and the Merchants here understood; for, great men of the earth, are not for common wares, and this trade is pitched-on here as sinfull in respect of them, as committing fornication with her was in the Kings.</w:t>
      </w:r>
    </w:p>
    <w:p w14:paraId="13A07A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这必定是此处所理解的贸易和商人；因为，地上的大人物并非为普通的货物，并且这贸易在此处被指定为就他们而言是罪恶的，如同与她行淫在君王们而言是罪恶的一样。</w:t>
      </w:r>
    </w:p>
    <w:p w14:paraId="020A5D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2D2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set down the Merchants (who are the great Clergie-men) their lamentation for their temporal losse and hazard also, to wit, both lucrum cessans, and damnum emergens, (which two are the great grounds of lamentation among the men of the world,) He proceedeth (Ver. 15) to the lamentation of the Ship-men and underrowers of Peters Bark, (as they call it) or inferiour Clergie-men and Sub-ministers of the Church of Rome, who have their standing by this trade, ver. 17 and their lamentation is much more, as having a more sensible touch of their own misery in hers, They cast dust on their heads (possibly being more blinded than others) and regrate the desolation of that City that had no equall in her pomp, and hath now no equal in her ruine; yet so they lament, as it appeareth what pincheth them most, She made all that tradeth in Ships, rich, Ver. 19 not simply all, who traded in outward things, but all her dependers in Abbacies and Convents, Priests, Jesuites, and all inferiour orders and officers, that were servants to this stately City in her merchandise, and providing for her venting of her wares, and carrying them through the world, and bringing back returnes for the adorning of her again; all in that Sea are made rich: So the Merchants suit with the wares, the Ship-men and Sea must be suitable to both, imploying a trade and traffick of Rome, sinfull to her, and inriching to her servants and merchants occupied in it, These Ship-mens standing dependeth on Rome, and her tuine is theirs: for, all of that sort live by her trade, and that is the change of her Merchants: from which it is clear, that that Sea is not literally to be taken here, but so as serveth to this Antichristian trade and end of merchandizing in the forms, laws and Ecclesiastick state of that Whore and her Clergie, who are most usefull in that imployment and made up by it.</w:t>
      </w:r>
    </w:p>
    <w:p w14:paraId="6AF640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下了商人（即高级教士）为他们属世的损失和危险的哀哭，即利润的停止和损失的出现（这两者是世人哀哭的主要理由），祂接着（第15节）记下彼得之舟（如他们所称）的船夫和划手，或罗马教会的下级教士和副仆役的哀哭，他们靠这贸易为生（第17节），他们的哀哭更为甚，因为他们在她的苦难中更深地感受到自己的苦难，他们将尘土撒在头上（可能比其他人更盲目），并为那座在奢华上无与伦比、如今在毁灭上也无与伦比的城的荒凉而悲伤；然而他们如此哀哭，却显露出最刺痛他们的是，“她使所有在船上贸易的人都富足了”（第19节），并非指所有从事外在贸易的人，而是指所有依赖她的人，在修道院和女修道院、神父、耶稣会士，以及所有下级教团和官员，他们是这座华丽之城在其贸易中的仆役，为她贩卖货物，将它们运往世界各地，并带回回报来再次装饰她；所有在那海中的人都富足了：所以商人与货物相称，船夫和海也必须与两者相称，这意味着罗马的一种贸易和交通，对她而言是罪恶的，对她的仆役和从事此业的商人而言是致富的，这些船夫的地位依赖于罗马，她的毁灭就是他们的毁灭：因为，所有这类人都靠她的贸易为生，而那正是她商人的变迁：由此可见，那海在此处不应按字面意义理解，而是应理解为服务于这敌基督贸易和商业目的，在那淫妇及其教士的形式、律法和教会状态中，他们在这项工作中最为有用，并因此而得成全。</w:t>
      </w:r>
    </w:p>
    <w:p w14:paraId="399FAB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78A9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Orders are the ships and men that trade; The Sea is the spirituality under which notion they trade.</w:t>
      </w:r>
    </w:p>
    <w:p w14:paraId="70F7BF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教团就是贸易的船只和人；海就是他们在其名义下贸易的属灵性。</w:t>
      </w:r>
    </w:p>
    <w:p w14:paraId="0461EA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C0B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also we may see what trade inricheth Rome most (to wit, of souls) and what holdeth on its Merchants, to wit, self interest; it giveth them such a being as they have in worldly esteem and grandour: and what wonder it be sad to them to part with such a trade?</w:t>
      </w:r>
    </w:p>
    <w:p w14:paraId="303D2D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也可以看到，什么贸易最使罗马致富（即灵魂的贸易），什么维系着它的商人（即自利）；它给予他们他们在属世的尊荣和宏伟中所拥有的那种存在：他们要与这样的贸易分离，这对他们而言是悲伤的，又有什么奇怪呢？</w:t>
      </w:r>
    </w:p>
    <w:p w14:paraId="0F27D8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EE6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part of the Angels denounciation followeth, vers. 2). setting out the greatness and fulnesse of this ruine by the great ground of joy it should give, and justly give to all Gods people formerly oppressed by her.</w:t>
      </w:r>
    </w:p>
    <w:p w14:paraId="43C157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天使宣告的第三部分接着是第20节，藉着它应给予，并理当给予所有先前被她压迫的上帝子民的巨大喜乐的理由，来阐明这毁灭的巨大和完全。</w:t>
      </w:r>
    </w:p>
    <w:p w14:paraId="206047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54B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words are by an Apostrophe spoken to others than these he was speaking to in the words before.</w:t>
      </w:r>
    </w:p>
    <w:p w14:paraId="133797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这些话是以一种呼唤的方式，对那些他先前说话的对象之外的人说的。</w:t>
      </w:r>
    </w:p>
    <w:p w14:paraId="02BE3E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2B0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Heavens, Apostles and Prophets may figuratively be understood the great glory God shall have out of Romes destruction, so that it shall affect heaven and be ground to them of joy; or, rather by heaven is meaned the Church, so they come in as obeying this, Chap. 19 and they sing, And by Apostles and Prophets is understood their successors, who are to be in the Church unto the end.</w:t>
      </w:r>
    </w:p>
    <w:p w14:paraId="3AE6B2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徒和先知”可以比喻性地理解为上帝将从罗马的毁灭中得着的大荣耀，以致于它将影响天，并成为他们喜乐的理由；或者，更确切地说，天是指教会，所以他们作为顺服者进来，启19章，他们歌唱，而使徒和先知是指他们的继承人，他们将一直在教会中直到末了。</w:t>
      </w:r>
    </w:p>
    <w:p w14:paraId="7FEAF8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1C6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why they should joy, is, because in this judgement God hath had respect to them, to vindicate them and to liberate them, and is to take vengeance on her for them.</w:t>
      </w:r>
    </w:p>
    <w:p w14:paraId="482477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他们应当欢喜的理由是，因为在这审判中，上帝顾念了他们，为他们伸冤，解救他们，并要为他们向她报仇。</w:t>
      </w:r>
    </w:p>
    <w:p w14:paraId="57E307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53B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asked, how she, to wit, Rome antichristian, was guilty of the bloud of the Prophets and Apostles, vers. 20 and all Saints, vers. 24. Or, 2. How they are to rejoyce at her destruction?</w:t>
      </w:r>
    </w:p>
    <w:p w14:paraId="7B8AB2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如果被问及，她，即敌基督的罗马，如何犯了先知和使徒的血（第20节），以及所有圣徒的血（第24节）的罪？或者，2. 他们如何要因她的毁灭而欢喜？</w:t>
      </w:r>
    </w:p>
    <w:p w14:paraId="42D025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CFA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1. She is guilty of the Apostles bloud as of the Prophets bloud (though she never actually shed the bloud of any of them) in these three, 1. because there is but one body, and who wrongeth any of the members on that common account, as such, he wrongeth the head and all the rest: for, they have one cause.</w:t>
      </w:r>
    </w:p>
    <w:p w14:paraId="3D61B6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 她犯了使徒的血的罪，如同犯了先知的血的罪（虽然她从未实际地流过他们中任何一人的血），这体现在三方面：1. 因为只有一个身体，谁因那个共同的缘故，伤害了任何一个肢体，他就是伤害了头和所有其余的肢体：因为，他们有同一个事业。</w:t>
      </w:r>
    </w:p>
    <w:p w14:paraId="73EDE4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D48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they who wrong one, they virtually wrong all: and their malice would reach to all, if they had them, as Matth. 23:31 ye are the children of them that killed the Prophets, for ye shall slay me, and would have done so to them, if ye had had them.</w:t>
      </w:r>
    </w:p>
    <w:p w14:paraId="38324A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因为那些伤害一个人的，实际上就伤害了所有人：他们的恶意若能及，就会及于所有人，如马太福音23:31：“你们是杀害先知之人的子孙，因为你们将要杀我，如果你们有机会，也会如此对待他们。”</w:t>
      </w:r>
    </w:p>
    <w:p w14:paraId="0C83D4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29D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They are accessory in serving themselves heirs to the judgements of all persecuters, who have all one lot, and who come last in, come in on the same score with the former; so is the generation that Christ lived in, guilty of all the bloud was shed from Abels time (Matth. 23) unto that.</w:t>
      </w:r>
    </w:p>
    <w:p w14:paraId="252ABD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作了所有逼迫者的后嗣，承受了他们的审判，是有罪的，那些逼迫者都有同一个命运，最后进来的人，与前者是以同样的理由进来的；因此，基督所生活的那个世代，犯了从亚伯时代（马太福音23章）到那时所流的所有血的罪。</w:t>
      </w:r>
    </w:p>
    <w:p w14:paraId="698317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995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answer to the second, they rejoyce not carnally or selfishly: But, 1. for that they see the glory of Gods justice manifested.</w:t>
      </w:r>
    </w:p>
    <w:p w14:paraId="787D5C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为回答第二个问题，他们并非属肉体地或自私地欢喜：而是，1. 因为他们看见了上帝公义的荣耀彰显。</w:t>
      </w:r>
    </w:p>
    <w:p w14:paraId="2AFD33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6850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they and especially the truth they suffered for, and the threatnings they had pronounced in his name, do appear now to be vindicated and ratified, and God owneth them, which for a long time was not believed in the world: Thus he hath judged your judgement, that is, there was still a controversie between them and Babylon, God cometh and now decideth for them, and declareth it was truth they suffered for, and not errour.</w:t>
      </w:r>
    </w:p>
    <w:p w14:paraId="0EA79B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特别是他们为之受苦的真理，以及他们奉祂的名所宣告的威胁，如今显明为被伸冤和被确证，并且上帝承认他们，而这长久以来在世上是不被相信的：因此祂审判了你们的审判，即是说，他们与巴比伦之间一直有争辩，上帝来了，如今为他们作了裁决，并宣告他们为之受苦的是真理，而非谬误。</w:t>
      </w:r>
    </w:p>
    <w:p w14:paraId="1F9024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F3FA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by this mean, way is made to the spreading of Chists Kingdom, the snare is removed from many a poor soul.</w:t>
      </w:r>
    </w:p>
    <w:p w14:paraId="342BF9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藉着这方法，为基督国度的扩展开辟了道路，许多可怜灵魂的网罗被除去了。</w:t>
      </w:r>
    </w:p>
    <w:p w14:paraId="5C4ED5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3326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joy full to them, and upon this account they formerly prayed for it, &amp; this addeth to their joy, when God now heareth them, &amp; maketh it appear he heareth them.</w:t>
      </w:r>
    </w:p>
    <w:p w14:paraId="24FECE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这对他们而言是喜乐的，并且基于这个缘故，他们先前曾为此祷告，而如今当上帝垂听他们，并显明祂垂听他们时，这就更增添了他们的喜乐。</w:t>
      </w:r>
    </w:p>
    <w:p w14:paraId="45DAFB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308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last part of the Chapter followeth, from ver. 21 by the second Angel, who by word and sign confirmeth this finall and utter destruction of Rome.</w:t>
      </w:r>
    </w:p>
    <w:p w14:paraId="4B84E8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本章的最后一部分，从第21节开始，由第二位天使，用话语和记号，证实了罗马这最终和彻底的毁灭。</w:t>
      </w:r>
    </w:p>
    <w:p w14:paraId="23E02C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5D8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sign goeth first, the word next, and the cause of it is set down in the close.</w:t>
      </w:r>
    </w:p>
    <w:p w14:paraId="3A39D8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记号在前，话语在后，其原因在结尾记下。</w:t>
      </w:r>
    </w:p>
    <w:p w14:paraId="2499CB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3A4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sign is a mighty, Angels taking up a great stone, like a milstone, and casting it in the sea.</w:t>
      </w:r>
    </w:p>
    <w:p w14:paraId="5BF6B3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那记号是一个大能的天使，举起一块大石头，像磨石一样，把它扔在海里。</w:t>
      </w:r>
    </w:p>
    <w:p w14:paraId="741A10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847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as this heavy stone, which is thrown down by a mighty Angel to the bottom of the sea, cannot but suddainly fall and not arise, so sure shall this fall of Babylon or Romes destruction be, and that with violence, and she shall no more be found.</w:t>
      </w:r>
    </w:p>
    <w:p w14:paraId="3866FC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因此，正如这块重石，被一位大能的天使扔到海底，不能不突然下沉且不再起来，同样，巴比伦的倾倒或罗马的毁灭也必是确定的，并且是猛烈的，她将永不再被寻见。</w:t>
      </w:r>
    </w:p>
    <w:p w14:paraId="6479E5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C243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Angels exposition, vers. 21 as taken from jer. 51:63, 64 and spoken of old Babylon.</w:t>
      </w:r>
    </w:p>
    <w:p w14:paraId="15034C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这是天使的解释，第21节，取自耶利米书51:63, 64，论到古巴比伦。</w:t>
      </w:r>
    </w:p>
    <w:p w14:paraId="76B273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C5B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proceedeth to amplifie this desolation, ver. 22, 23 out of jer. 25:10, 11 where the sad desolation of Judah is prophesied in these (almost the same) tearms.</w:t>
      </w:r>
    </w:p>
    <w:p w14:paraId="1F5D85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祂接着从耶利米书25:10, 11中，以（几乎相同的）措辞，详述这荒凉，第22、23节，那里预言了犹大悲惨的荒凉。</w:t>
      </w:r>
    </w:p>
    <w:p w14:paraId="6257A9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AFED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There shall be no more chearfulnesse and mirth there.</w:t>
      </w:r>
    </w:p>
    <w:p w14:paraId="7D9AAC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那里再也没有欢乐和喜庆。</w:t>
      </w:r>
    </w:p>
    <w:p w14:paraId="15DD88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399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No tradsmen usefull for mans life there, 3. No milstone; or provision meet for entertaining mans life there.</w:t>
      </w:r>
    </w:p>
    <w:p w14:paraId="7BD2C6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那里再没有对人生命有用的工匠，3. 再没有磨石；或适于维持人生命的供应。</w:t>
      </w:r>
    </w:p>
    <w:p w14:paraId="7D7FB2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BD76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No light of a candle, or what is comfortable, but absolute darknesse there.</w:t>
      </w:r>
    </w:p>
    <w:p w14:paraId="038999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那里再没有烛光，或任何舒适之物，只有绝对的黑暗。</w:t>
      </w:r>
    </w:p>
    <w:p w14:paraId="62EA91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D2C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No marrying or chearfull solemnity of that kind, without which there can be no continuing city.</w:t>
      </w:r>
    </w:p>
    <w:p w14:paraId="52316A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再没有嫁娶或那种欢乐的庆典，没有这些，就不可能有延续的城。</w:t>
      </w:r>
    </w:p>
    <w:p w14:paraId="1C8AD5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BF5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particulars are instanced, according to the manner of the Prophets, to set out desolation, and its continuing in the highest degree.</w:t>
      </w:r>
    </w:p>
    <w:p w14:paraId="057F23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这些细节被举例，是按照先知们的方式，以描绘荒凉，及其最高程度的持续。</w:t>
      </w:r>
    </w:p>
    <w:p w14:paraId="6BA93C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9C9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causes follow, and they are three great ones, the first is, vers. 23 for thy merchants were the great men of the earth: whereby it is clear, 1. These are not common traders, but such as become by this trade to be, and are accounted, great men on the earth, though not in heaven.</w:t>
      </w:r>
    </w:p>
    <w:p w14:paraId="42DFA5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原因接着是三个大的，第一个是第23节，“因为你的商人曾是地上的大人物”：由此可见，1. 这些并非普通的商人，而是藉着这贸易成为，并被算为地上大人物的人，虽然在天上并非如此。</w:t>
      </w:r>
    </w:p>
    <w:p w14:paraId="652812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FCA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it must be something sinfull and peculiarly sinfull to Rome, which is not to be found elsewhere, it being given here as the first cause of their judgement, which could not be of ordinary merchandizing, but that in an extraordinary way she imployed such men (and made it a trade honourable even for the best) in such things as were sinfull, wherein even Princes thought it honourable to be imployed, and these imployed were thought so; for though it be borrowed from the traffick of Tyrus, Ezek. 27 yet it is to be applyed spiritually, as many other things in this prophesie, not to temporall wares, but spirituall: this being Johns way (as before was observed) to borrow expressions from the Prophets their setting forth of temporall evils, and to apply them to spirituall.</w:t>
      </w:r>
    </w:p>
    <w:p w14:paraId="6A87C3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必定是某种罪恶，并且是罗马特有的罪恶，在别处找不到，因为它在此处被作为他们审判的第一个原因，这不可能是普通的贸易，而是她以一种非凡的方式，雇用那样的人（并使它成为一种甚至对最好的人而言也是尊荣的贸易），从事那些罪恶的事，甚至君王也认为受雇于此是尊荣的，而那些受雇的人也被如此看待；因为，虽然这是从推罗的贸易借来的（以西结书27章），但它应被属灵地应用，如同这预言中的许多其他事一样，并非指属世的货物，而是指属灵的：这是约翰的方式（如前所述），从先知们描绘属世之恶的表达中借用，并将其应用于属灵之事。</w:t>
      </w:r>
    </w:p>
    <w:p w14:paraId="4E5E10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F5D0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cause is her sorceries whereby many were deceived, which is to be understood spiritually also, as the former of entysing or bewitching, (Gal. 3:1) to idolatry: and her superstitious worship, though literally sorcery, where in Rome abounded, is not to be secluded, as neither in the former the literally trading where such was.</w:t>
      </w:r>
    </w:p>
    <w:p w14:paraId="5F1CDD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原因是她的巫术，许多人因此被迷惑，这也应被属灵地理解，如同前者，指引诱或迷惑（加3:1）人去拜偶像：并且她的迷信敬拜，虽然罗马在其中充斥着字面意义的巫术，也不应被排除，如同前者中字面意义的贸易也不应被排除一样。</w:t>
      </w:r>
    </w:p>
    <w:p w14:paraId="53A424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9D0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sin is perfecution and Bloudshed, and that of all sorts, Ministers and People; yea, she being the last persecuter and head of all the persecutions throughout other Kingdoms, whether by Inquisitions, Massacres or Wars, she is found justly guilty of all (upon the reasons given before) and it is now repayed on her, though others will not be freed of the judgement.</w:t>
      </w:r>
    </w:p>
    <w:p w14:paraId="7B06A9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第三个罪是逼迫和流血，并且是各样的逼迫和流血，对牧师和百姓的；是的，她既是最后的逼迫者，又是遍及其他王国所有逼迫的头，无论是藉着宗教裁判所、大屠杀或战争，她都被判为 justly guilty of all（根据先前给出的理由），如今这报应临到她身上，虽然其他人也不会免于那审判。</w:t>
      </w:r>
    </w:p>
    <w:p w14:paraId="007AD4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30E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the sins, now if Rome be this Babylon, (as adversaries confess) these sins most either be the sins of heathen Rome, or of popish Rome, or of Rome under their seigned Antichrist that must procure this judgement (for, its ruine is not to be separated from its cause) but they cannot be sins of heathen Rome that procureth the ruine of that city, which is irreparable, such as is here: for, 1. the sins here procuring this judgement are such as Rome is to be actually taken in the guilt of, and many presently are acting in it; but that idolatry and perfection of old Rome is broken off long since.</w:t>
      </w:r>
    </w:p>
    <w:p w14:paraId="62EBB6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就是那些罪，如今，如果罗马是这巴比伦（如反对者所承认的），那么这些罪要么是异教罗马的罪，要么是教皇罗马的罪，要么是他们所虚构的敌基督治下的罗马的罪，而这必定是导致这审判的原因（因为，它的毁灭不能与其原因分开），但它们不可能是异教罗马的罪，导致那城的毁灭，而这毁灭是不可修复的，如此处所言：因为，1. 此处导致这审判的罪，是罗马将被实际地在其罪愆中被抓住的罪，并且许多人现时正行在其中；但古罗马的偶像崇拜和完善早已中断。</w:t>
      </w:r>
    </w:p>
    <w:p w14:paraId="21599D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B98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ruine is on an whore: and therefore such sins as belong to one making defection, which cannot be applied to heathen Rome; for, this is whoring Rome that is here.</w:t>
      </w:r>
    </w:p>
    <w:p w14:paraId="21E2B1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这毁灭是临到一个淫妇：因此是属于背道者的罪，不能应用于异教的罗马；因为，此处是行淫的罗马。</w:t>
      </w:r>
    </w:p>
    <w:p w14:paraId="7E2A17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2AC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These sins are following step of idolatry, and perfection, that was to be on the earth, to wit, Antichrist after the heathenish persecution cealeth, as was cleared, Chap. 6 for Saints are to be killed after that fifth seal, which is to be performed by the beast, Chap. 13 and 17 and here it is closed.</w:t>
      </w:r>
    </w:p>
    <w:p w14:paraId="2B1609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这些罪是继偶像崇拜和完善之后，将在地上出现的步骤，即敌基督在异教逼迫停止后，如启6章所澄清的，因为圣徒将在那第五印之后被杀害，这将被那兽执行，启13章和17章，而此处它结束了。</w:t>
      </w:r>
    </w:p>
    <w:p w14:paraId="4EED22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51D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These sins for which Rome is destroyed, are the sins where with Babylon is formerly charged, Chap. 17 and whereof the world was guilty then, but these were not the sins of heathen Rome, but of Antichrist, neither is it very like that Rome so long time after will be punished for faults in thousands of years before; or, at least, many hundreds.</w:t>
      </w:r>
    </w:p>
    <w:p w14:paraId="70921E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罗马因此被毁灭的罪，是巴比伦先前在启17章被指控的罪，也是当时世界所犯的罪，但这些并非异教罗马的罪，而是敌基督的罪，罗马在如此长的时间之后，会因几千年前，或至少几百年前的过错而受罚，这似乎也不太可能。</w:t>
      </w:r>
    </w:p>
    <w:p w14:paraId="7409F0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CCF7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followeth then, 1. that that city Rome is by this prophesie especially holden out to be a seat of antichristian tyrannie, when she is found guilty of all this bloud; otherwise she would not be so singularly plagued with him and for him.</w:t>
      </w:r>
    </w:p>
    <w:p w14:paraId="535346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因此得出结论：1. 罗马城藉着这预言，特别地被揭示为敌基督暴政的所在地，当她被判犯了所有这些血的罪时；否则她就不会与他一同、并为他而受到如此独特的灾殃。</w:t>
      </w:r>
    </w:p>
    <w:p w14:paraId="47A8B1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FF7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Rome presently must be thus under this guiltiness, and that its present practice is the continuing of this guilt; for, we cannot consider Rome guilty thus, but as either under heathen persecuters, and this is not the guilt, for she is plagued for a present guilt, and taken in the act of whoring, for Gods punishment is not on the walls of a town, where such sins once were committed; but on persons, principally, presently sinning, or continuing former guiltiness, and long forborne, and on the walls for their cause; or, it must be considered as guilty under an Antichrist to come, and to suffer the ruine by him; (if so he be to come as they say) but this cannot be said either: for, 1. they say, Rome is, not to be his seat, but Jerusalem, Therefore this judgement is not due peculiarly to Rome, if that defection be not singularily acted and plotted by it.</w:t>
      </w:r>
    </w:p>
    <w:p w14:paraId="2BCBA4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现时的罗马必定处在这种罪愆之下，并且其现时的行为是这罪愆的延续；因为，我们不能如此看待罗马的罪愆，除非是作为在异教逼迫者手下，但这并非那罪愆，因为她是因现时的罪愆而受灾殃，并且是在行淫时被抓住的，因为上帝的惩罚并非临到一座曾犯过那样罪的城镇的墙壁；而是主要地临到现时犯罪，或延续先前罪愆，并被长久宽容的人，以及因他们的缘故临到墙壁；或者，必须将其视为在将要来的敌基督手下有罪，并因他而受毁灭；（如果他真如他们所说将要来）但这也不成立：因为，1. 他们说，罗马不是他的座位，而是耶路撒冷，因此这审判并非特别应归于罗马，如果那背道并非特别地由它所行并策划。</w:t>
      </w:r>
    </w:p>
    <w:p w14:paraId="5C4BCE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15C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say, Rome is to be destroyed by him, or by the ten Kings before him: but that destruction would be suffering innocently, and not justly for his sins, as here.</w:t>
      </w:r>
    </w:p>
    <w:p w14:paraId="6E6E32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他们说，罗马将被他毁灭，或在他之前的十王毁灭：但那毁灭将是无辜地受苦，而非如此处所说，公正地因他的罪而受苦。</w:t>
      </w:r>
    </w:p>
    <w:p w14:paraId="55A35C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8CC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judgement of Rome is given as an evidence of Gods justice, and to continue a time, as a ground of rejoycing to the Saints, and as a ground of lamentation to the Kings, who supported the beast and committed fornication with this whore: that must therefore be a longer time before the end of the world than they make it, and cannot be by Antichrist (as they say) but for him that its destroyed; for, that would be no rejoycing to the Saints, but mourning to them and joy to him and his.</w:t>
      </w:r>
    </w:p>
    <w:p w14:paraId="057DF2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罗马的这审判，被作为上帝公义的证据，并将持续一段时间，作为圣徒欢喜的理由，以及那些支持那兽并与这淫妇行淫的君王哀哭的理由：因此那必定是世界末了前一段比他们所认为更长的时间，并且不可能是由敌基督（如他们所言）造成的，而是为他而被毁灭的；因为，那对圣徒而言将不是欢喜，而是他们的哀恸，以及他和他的追随者的喜乐。</w:t>
      </w:r>
    </w:p>
    <w:p w14:paraId="3761F0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98C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Seing then it is not Rome, one of these wayes considered, it must be Rome popish: for an other state of it, is not alleaged by them; yea, it is this Rome, and this destruction upon such causes yet to come: for, it is to be done by Kings that in Johns time had not dominion, but were to receive it, and after to give it for a time to the beast, and were to commit whoredom with this whore, and then after that to hate her and destroy her.</w:t>
      </w:r>
    </w:p>
    <w:p w14:paraId="059FE1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既然并非是以上述两种方式之一考量的罗马，就必定是教皇的罗马：因为他们并未声称有它的另一种状态；是的，就是这罗马，以及基于这样尚未到来的原因的这毁灭：因为，这将由那些在约翰时代没有统治权，但将要得到它，并此后将其给那兽一段时间，并将与这淫妇行淫，然后在那之后将恨恶她并毁灭她的君王来完成。</w:t>
      </w:r>
    </w:p>
    <w:p w14:paraId="584E1A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2A6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it appeareth here also, that many will stick in their doting, to lament Rome, even after its ruine, which certainly could not be, if they understood this Prophesie.</w:t>
      </w:r>
    </w:p>
    <w:p w14:paraId="3AF42D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再者，此处也显明，许多人将固执于他们的迷恋，甚至在罗马毁灭之后仍为之哀哭，如果他们理解这预言，这当然是不可能的。</w:t>
      </w:r>
    </w:p>
    <w:p w14:paraId="2B4C15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8F1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marvell then it be dark to many as yet, who stick so to that Antichrist then as if he were not Antichrist; So, it is like, many will defend this Babylon at its ruine, as if it were not the Babylon spoken of here.</w:t>
      </w:r>
    </w:p>
    <w:p w14:paraId="471BEB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那么，这预言对许多人而言至今仍是黑暗的，也就不足为奇了，他们如此固执于那敌基督，仿佛他并非敌基督；同样，很可能，许多人将在巴比伦毁灭之时为之辩护，仿佛它并非此处所说的巴比伦。</w:t>
      </w:r>
    </w:p>
    <w:p w14:paraId="204EF0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7A0C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Jews still reject clear Prophesies of Christ and of their destruction for rejecting Him.</w:t>
      </w:r>
    </w:p>
    <w:p w14:paraId="68BB5D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犹太人至今仍拒绝关于基督以及他们因拒绝祂而遭毁灭的清楚预言。</w:t>
      </w:r>
    </w:p>
    <w:p w14:paraId="7216BA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E44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Prophesies then after their fulfilling are clear to such whose eyes God openeth only, and are not discerned by all, as Papists speak.</w:t>
      </w:r>
    </w:p>
    <w:p w14:paraId="03EF1A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因此，预言在应验之后，只对那些上帝开了他们眼睛的人是清楚的，并非如教皇派所说，被所有人辨识。</w:t>
      </w:r>
    </w:p>
    <w:p w14:paraId="6EAB3C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E13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Hence also we may gather, it is but foolish pitty that is shown on Romes greatness in her self or pendicles, such as Abbacies, Monasteries, &amp;c. Gods justice should be acknowledged on them, and none should thus lament over them.</w:t>
      </w:r>
    </w:p>
    <w:p w14:paraId="4FBF5C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因此我们也可以推断，对罗马本身的宏伟或其附属物，如修道院、寺院等所表现的，不过是愚蠢的怜悯。上帝的公义应当在它们身上被承认，无人应如此为它们哀哭。</w:t>
      </w:r>
    </w:p>
    <w:p w14:paraId="05FEB3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8C5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must follow then, that the way of worship now at Rome, must be fornication and forcery: their executions, persecutions, their selling of Pardons, &amp;c. the merchandizing condemned here.</w:t>
      </w:r>
    </w:p>
    <w:p w14:paraId="706B1F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由此必然得出结论，如今罗马的敬拜方式，必定是淫乱和巫术：他们的处决、逼迫、贩卖赦免等等，即此处所谴责的贸易。</w:t>
      </w:r>
    </w:p>
    <w:p w14:paraId="146138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DA6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A1DB9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227EAF5">
      <w:pPr>
        <w:pStyle w:val="2"/>
        <w:bidi w:val="0"/>
        <w:rPr>
          <w:rFonts w:hint="eastAsia"/>
          <w:lang w:val="en-US" w:eastAsia="zh-CN"/>
        </w:rPr>
      </w:pPr>
      <w:r>
        <w:rPr>
          <w:rFonts w:hint="eastAsia"/>
          <w:lang w:val="en-US" w:eastAsia="zh-CN"/>
        </w:rPr>
        <w:t>CHAP. 19</w:t>
      </w:r>
    </w:p>
    <w:p w14:paraId="15850FEF">
      <w:pPr>
        <w:pStyle w:val="2"/>
        <w:bidi w:val="0"/>
        <w:rPr>
          <w:rFonts w:hint="eastAsia"/>
          <w:lang w:val="en-US" w:eastAsia="zh-CN"/>
        </w:rPr>
      </w:pPr>
      <w:r>
        <w:rPr>
          <w:rFonts w:hint="eastAsia"/>
          <w:lang w:val="en-US" w:eastAsia="zh-CN"/>
        </w:rPr>
        <w:t>LECTURE I (19:1–7)</w:t>
      </w:r>
    </w:p>
    <w:p w14:paraId="60B4BCF4">
      <w:pPr>
        <w:pStyle w:val="2"/>
        <w:bidi w:val="0"/>
        <w:rPr>
          <w:rFonts w:hint="eastAsia"/>
          <w:lang w:val="en-US" w:eastAsia="zh-CN"/>
        </w:rPr>
      </w:pPr>
      <w:r>
        <w:rPr>
          <w:rFonts w:hint="eastAsia"/>
          <w:lang w:val="en-US" w:eastAsia="zh-CN"/>
        </w:rPr>
        <w:t>启示录19章</w:t>
      </w:r>
    </w:p>
    <w:p w14:paraId="19925FF2">
      <w:pPr>
        <w:pStyle w:val="2"/>
        <w:bidi w:val="0"/>
        <w:rPr>
          <w:rFonts w:hint="eastAsia"/>
          <w:lang w:val="en-US" w:eastAsia="zh-CN"/>
        </w:rPr>
      </w:pPr>
      <w:r>
        <w:rPr>
          <w:rFonts w:hint="eastAsia"/>
          <w:lang w:val="en-US" w:eastAsia="zh-CN"/>
        </w:rPr>
        <w:t>第一讲（19:1–7）</w:t>
      </w:r>
    </w:p>
    <w:p w14:paraId="33C0EC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896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scope of this Chapter is more fully to explain the events of the sixth vial, Chap. 16 which was more abruptly left there, without shewing the event of that battel of Armageddon, which is supplied here.</w:t>
      </w:r>
    </w:p>
    <w:p w14:paraId="5C3ED1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本章的主旨是更充分地解释第六碗的事件（启16章），那碗在那里被更突然地中断了，没有显示哈米吉多顿战役的结果，而此处则补充了。</w:t>
      </w:r>
    </w:p>
    <w:p w14:paraId="2B6216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052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it doth belong to the sixth vial, (beside what was said Chap. 16) doth appear from these things, 1. That this is subjoyned to the exposition of the fifth vial, Chap. 18 and includeth other events not on the seat of the beast, but on the beast himself, who surviveth his seat, and its placed before the exposition of the seventh vial, the object whereof is not the beast (as in this Chapter) and his adherents only, but Satans kingdom indefinitly, who is taken (Chap. 20) and casten into the lake, where the beast and false prophet are before him, as being cast in there by this sixth vial.</w:t>
      </w:r>
    </w:p>
    <w:p w14:paraId="6FAD32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它属于第六碗，（除了16章所说之外）可由以下几点看出：1. 这接续了对第五碗的解释（18章），并包含了其他事件，并非针对那兽的座位，而是针对那兽本身，他幸存于其座位的毁灭，并且它被置于对第七碗的解释之前，第七碗的对象不仅是那兽（如本章）和他的追随者，而且是不确定地指撒旦的国度，他在（20章）被擒拿，并被扔进火湖里，而那兽和假先知在他之前已在那里，是被这第六碗扔进去的。</w:t>
      </w:r>
    </w:p>
    <w:p w14:paraId="2806BE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2219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then belonging to an event after the fifth, and before the seventh, it must be applyed to the sixth, by which, and under which the beast must end before the seventh come, as his throne did by the fifth.</w:t>
      </w:r>
    </w:p>
    <w:p w14:paraId="183933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因此，这既然属于第五碗之后、第七碗之前的事件，就必须应用于第六碗，藉着它，并在它之下，那兽必须在第七碗来临之前结束，如同他的宝座藉着第五碗结束一样。</w:t>
      </w:r>
    </w:p>
    <w:p w14:paraId="13CDC7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5B4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clear, that the event of this battel, described here, is the event of the same battel, whereof the preparation is set down, Chap. 16 under the sixth vial: It must therefore belong to it; for, all these vials bring judgement on the beast: and if this event belong not to the sixth vial but the preparation only, which was Chap. 16 then it cannot bring a plague on him; for, the plague consisteth not in preparation to the battel, but in the crosse event of it to him, which this Chapter setteth down, and mentioneth nothing of his preparing for it, because that was done, Chap. 16 but proceedeth to the event, which was suspended there in its discovery.</w:t>
      </w:r>
    </w:p>
    <w:p w14:paraId="3310FD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很清楚，此处所描述的这场战役的结果，与16章中在第六碗之下所记下的、那场战役的预备，是同一场战役的结果：因此它必定属于那碗；因为，所有这些碗都给那兽带来审判：如果这结果不属于第六碗，而只有16章中的预备属于，那么它就不能给他带来灾殃；因为，灾殃不在于战役的预备，而在于战役对他而言的不利结果，而本章记下了这结果，却没有提及他为此作预备，因为那已在16章中完成了，而是接着记下那结果，那结果的揭示在那里被暂停了。</w:t>
      </w:r>
    </w:p>
    <w:p w14:paraId="46C8E8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2C5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sixth vial contained two notable effects, one shewing the increase of the Church, and a notable accession to her: the second shewing the rage of Antichrist at that, answerable to which this nineteenth Chapter hath two parts, 1. Of exulting at these glad tydings, unto ver. 10. 2. Of the Beasts overthrow and his helpers, from Ver. 11 to the end.</w:t>
      </w:r>
    </w:p>
    <w:p w14:paraId="2FD015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那第六碗包含了两个显著的果效：一个显示了教会的增长，以及一个显著的归附于她：第二个显示了敌基督对此的愤怒，与此相对应，这第十九章有两部分：1. 对这些好消息的欢欣，直到第10节。2. 那兽和他帮手的倾覆，从第11节到末了。</w:t>
      </w:r>
    </w:p>
    <w:p w14:paraId="7D8B74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106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is casten in, ver. 10 is not propheticall, but the record of a particular of Johns carriage, and the Angels, whereby way is made from one part of the explication to the other.</w:t>
      </w:r>
    </w:p>
    <w:p w14:paraId="55844C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第10节中插入的，并非预言性的，而是约翰和那天使特定行为的记录，藉此从解释的一部分过渡到另一部分。</w:t>
      </w:r>
    </w:p>
    <w:p w14:paraId="43F3ED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C8E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Song hath three parts, The first is more general, respecting the former deliverance, ver 1, 2, 3 and 4 The second is more particular, respecting, as the ground of it, the present state of the Church, and a more special way of Christs reigning in her, from ver. 5 to ver. 8 Thirdly, This ground of joy is more fully explained and confirmed, ver. 8, 9.</w:t>
      </w:r>
    </w:p>
    <w:p w14:paraId="4B4BBB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首歌有三部分：第一部分更笼统，关乎先前的拯救，第1、2、3和4节。第二部分更具体，关乎，作为其根据的，教会现时的状态，以及基督在她里面一种更特殊的统治方式，从第5节到第8节。第三，这喜乐的根据被更充分地解释和证实，第8、9节。</w:t>
      </w:r>
    </w:p>
    <w:p w14:paraId="32FE9C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159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part expresseth the Churches rejoycing over Romes destruction, and a special invitation they give to the Jews to praise God with them, answerable to that invitation, Isa. 2, 5. The second sheweth what welcome they shall give them when they shall come in, so both do look some way to the Jews calling, as was shown Chap. 16 and is so to be applyed.</w:t>
      </w:r>
    </w:p>
    <w:p w14:paraId="01C724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部分表达了教会为罗马的毁灭而欢喜，以及他们特别邀请犹太人与他们一同赞美上帝，这与以赛亚书2章5节的邀请相呼应。第二部分显示了当他们进来时，他们将给予他们何等的欢迎，因此两者在某种程度上都指向犹太人的呼召，如16章所示，并且应如此应用。</w:t>
      </w:r>
    </w:p>
    <w:p w14:paraId="39389E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000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Gentiles now taking occasion, when this stumbling-block of Popery is taken out of the way, to stir up and provoke the Jews to joyn with them.</w:t>
      </w:r>
    </w:p>
    <w:p w14:paraId="79BF99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如今，外邦人趁着教皇制度这块绊脚石被挪开的机会，激励并挑动犹太人与他们联合。</w:t>
      </w:r>
    </w:p>
    <w:p w14:paraId="4140D0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DC7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agreeth well to the time of the Jews calling, which must be before the end.</w:t>
      </w:r>
    </w:p>
    <w:p w14:paraId="4CE96B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这很符合犹太人被呼召的时间，这必须在末了之前。</w:t>
      </w:r>
    </w:p>
    <w:p w14:paraId="754667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E10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agreeth well to these prophesies, Isa. 2, 5 and Mic. 4:3, 4, 5 and Isa. 24 where such exhortations are foretold.</w:t>
      </w:r>
    </w:p>
    <w:p w14:paraId="6CAAD8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这很符合那些预言，以赛亚书2章5节和弥迦书4:3, 4, 5以及以赛亚书24章，那里预言了这样的劝勉。</w:t>
      </w:r>
    </w:p>
    <w:p w14:paraId="6878E6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AAC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suiteth well with these phrases here of Alleluja in hebrew, because its spoken to them, which in former songs is not used.</w:t>
      </w:r>
    </w:p>
    <w:p w14:paraId="73E84C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这很适合此处希伯来语的“哈利路亚”这些词组，因为这是对他们说的，而在先前的歌中并未被使用。</w:t>
      </w:r>
    </w:p>
    <w:p w14:paraId="464C91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40B1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That these made ready, are the Lambs wife, as having a former interest in Him, and that peculiarly He reigneth, now when they come in, as Isa. 24, ver. 23.</w:t>
      </w:r>
    </w:p>
    <w:p w14:paraId="60421C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那些预备好的，是羔羊的妻，如同先前在祂里面有份，并且当他们进来时，祂独特地作王，如以赛亚书24章23节。</w:t>
      </w:r>
    </w:p>
    <w:p w14:paraId="5251CE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8401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could not be well said without them.</w:t>
      </w:r>
    </w:p>
    <w:p w14:paraId="1600E4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所有这些，若没有他们，都不能说得好。</w:t>
      </w:r>
    </w:p>
    <w:p w14:paraId="0BEBA2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0C1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Song hath two parts, 1. Of many in leaven, as it were more promiscuously.</w:t>
      </w:r>
    </w:p>
    <w:p w14:paraId="414DBA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第一首歌有两部分：1. 许多在面酵中的人，可以说是更混杂的。</w:t>
      </w:r>
    </w:p>
    <w:p w14:paraId="417FEB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3F4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Of the Elders and Beasts, more orderly, ver. 4.</w:t>
      </w:r>
    </w:p>
    <w:p w14:paraId="78AFB6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长老们和活物，更有序，第4节。</w:t>
      </w:r>
    </w:p>
    <w:p w14:paraId="7EFB0A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CD6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first is understood the joy that shall be in Heaven amongst all the Saints in the Church militant in their private stations.</w:t>
      </w:r>
    </w:p>
    <w:p w14:paraId="270D3C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第一种是指，在天上所有在争战的教会中的圣徒们，在他们私下的岗位上将有的喜乐。</w:t>
      </w:r>
    </w:p>
    <w:p w14:paraId="587CDD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537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second is understood the solemn acknowledging of God and giving of him praise in the Congregation.</w:t>
      </w:r>
    </w:p>
    <w:p w14:paraId="2EA98F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第二种是指，在会众中庄严地承认上帝，并向祂献上赞美。</w:t>
      </w:r>
    </w:p>
    <w:p w14:paraId="64AC00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6C97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in Heaven we understand these who (ver. 5), are called All that fear God, small and great: which taketh-in especially these who are so accounted here on earth in the militant Church, which is often called Heaven: it will be no error to take it properly also, there being joynt the conversion of one, much more at such an accession as this; Their joy is in a vision in Heaven, set out to John here.</w:t>
      </w:r>
    </w:p>
    <w:p w14:paraId="735A70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天上的那些人”，我们理解为那些（第5节）被称为“所有敬畏上帝的，无论大小”的人：这特别包括那些在地上争战的教会中被如此看待的人，而这教会常被称为天：将其按字面意义理解也并无错误，因为一个人的归信已带来喜乐，更何况是如此的归附；他们的喜乐是在一个异象中，在天上，此处向约翰陈明。</w:t>
      </w:r>
    </w:p>
    <w:p w14:paraId="2314A5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645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circumstance, is the time o this joy, After these things, implying not only the order of Johns seeing, but the order of succeeding, to wit, after Romes destruction, and the lamentation of her friends, this Song ariseth.</w:t>
      </w:r>
    </w:p>
    <w:p w14:paraId="076CBD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第二个情况，是这喜乐的时间，“在这些事以后”，这不仅意味着约翰看见的顺序，也意味着相继的顺序，即在罗马毁灭，以及她朋友们的哀哭之后，这首歌才兴起。</w:t>
      </w:r>
    </w:p>
    <w:p w14:paraId="67B648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331E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ask, Why this Song is after their lamentation?</w:t>
      </w:r>
    </w:p>
    <w:p w14:paraId="7C4059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如果有人问，为何这首歌是在他们哀哭之后？</w:t>
      </w:r>
    </w:p>
    <w:p w14:paraId="4C04F7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0314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two reasons may be given, 1. Spiritual grounds of joy affect Saints more slowly than temporall grounds of losse do men of the world; the one is sooner sensible of this, than the other of that.</w:t>
      </w:r>
    </w:p>
    <w:p w14:paraId="328576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可以给出这两个理由：1. 属灵的喜乐理由，影响圣徒比属世的损失理由影响世人更慢；前者对后者，比后者对前者更敏感。</w:t>
      </w:r>
    </w:p>
    <w:p w14:paraId="514589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EA5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this joy hath not only respect to Babylons ruin in it self, but to the events of the Churches enlargement, that was to follow the removing of that stumbling-block out of the way: therefore it is reserved to begin the event of the sixth vial.</w:t>
      </w:r>
    </w:p>
    <w:p w14:paraId="35289C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因为这喜乐不仅关乎巴比伦本身的毁灭，而且关乎教会扩展的事件，那是在挪开那块绊脚石之后将要发生的：因此它被保留下来，以开始第六碗的事件。</w:t>
      </w:r>
    </w:p>
    <w:p w14:paraId="0AE584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AF47D">
      <w:pPr>
        <w:ind w:left="-5"/>
        <w:rPr>
          <w:rFonts w:hint="eastAsia"/>
        </w:rPr>
      </w:pPr>
      <w:r>
        <w:rPr>
          <w:rFonts w:hint="eastAsia"/>
        </w:rPr>
        <w:t>The Song of the Saints, or Church, in general, is, 1. generally propounded, ver. 1.</w:t>
      </w:r>
    </w:p>
    <w:p w14:paraId="706B73D1">
      <w:pPr>
        <w:ind w:left="-5"/>
        <w:rPr>
          <w:rFonts w:hint="eastAsia"/>
        </w:rPr>
      </w:pPr>
      <w:r>
        <w:rPr>
          <w:rFonts w:hint="eastAsia"/>
        </w:rPr>
        <w:t>圣徒或教会的歌，总的来说，是：1. 笼统地提出，第1节。</w:t>
      </w:r>
    </w:p>
    <w:p w14:paraId="0FCF03C6">
      <w:pPr>
        <w:ind w:left="-5"/>
        <w:rPr>
          <w:rFonts w:hint="eastAsia"/>
        </w:rPr>
      </w:pPr>
    </w:p>
    <w:p w14:paraId="62A74C03">
      <w:pPr>
        <w:ind w:left="-5"/>
        <w:rPr>
          <w:rFonts w:hint="eastAsia"/>
        </w:rPr>
      </w:pPr>
      <w:r>
        <w:rPr>
          <w:rFonts w:hint="eastAsia"/>
        </w:rPr>
        <w:t>2. The grounds of the joy laid down, ver. 2 and confirmed, ver. 3.</w:t>
      </w:r>
    </w:p>
    <w:p w14:paraId="2E1E78C3">
      <w:pPr>
        <w:ind w:left="-5"/>
        <w:rPr>
          <w:rFonts w:hint="eastAsia"/>
        </w:rPr>
      </w:pPr>
      <w:r>
        <w:rPr>
          <w:rFonts w:hint="eastAsia"/>
        </w:rPr>
        <w:t>2. 喜乐的理由被陈明，第2节，并被证实，第3节。</w:t>
      </w:r>
    </w:p>
    <w:p w14:paraId="160A16CB">
      <w:pPr>
        <w:ind w:left="-5"/>
        <w:rPr>
          <w:rFonts w:hint="eastAsia"/>
        </w:rPr>
      </w:pPr>
    </w:p>
    <w:p w14:paraId="7C38B30E">
      <w:pPr>
        <w:ind w:left="-5"/>
        <w:rPr>
          <w:rFonts w:hint="eastAsia"/>
        </w:rPr>
      </w:pPr>
      <w:r>
        <w:rPr>
          <w:rFonts w:hint="eastAsia"/>
        </w:rPr>
        <w:t>The first word is, Alleluja, and it is an Hebrew word; of Hallel and lah, and is on the matter that same with praise God, ver. 9 for, so they answer Halleluja.</w:t>
      </w:r>
    </w:p>
    <w:p w14:paraId="79A83E55">
      <w:pPr>
        <w:ind w:left="-5"/>
        <w:rPr>
          <w:rFonts w:hint="eastAsia"/>
        </w:rPr>
      </w:pPr>
      <w:r>
        <w:rPr>
          <w:rFonts w:hint="eastAsia"/>
        </w:rPr>
        <w:t>第一个词是“哈利路亚”，这是一个希伯来词；由 Hallel 和 lah 组成，实质上与第9节的“赞美上帝”相同；因为，他们如此回答“哈利路亚”。</w:t>
      </w:r>
    </w:p>
    <w:p w14:paraId="31442918">
      <w:pPr>
        <w:ind w:left="-5"/>
        <w:rPr>
          <w:rFonts w:hint="eastAsia"/>
        </w:rPr>
      </w:pPr>
    </w:p>
    <w:p w14:paraId="629C6052">
      <w:pPr>
        <w:ind w:left="-5"/>
        <w:rPr>
          <w:rFonts w:hint="eastAsia"/>
        </w:rPr>
      </w:pPr>
      <w:r>
        <w:rPr>
          <w:rFonts w:hint="eastAsia"/>
        </w:rPr>
        <w:t>It is often the beginning and close of many Psalms; it is not used out of any superstitious account of syllables or letters in this word, as if they were more holy than others: but that their multiplying of Hebrew words and praises in them, or exhortations to praise; may now suit with the present scope, which is to point-out the increase of Christs praise now after Romes destruction by the Hebrews: and there can be no other reason why it is so often repeated here, being in no other place mentioned, where Songs are used, and yet some peculiar reason thereof may warrantably be enquired after.</w:t>
      </w:r>
    </w:p>
    <w:p w14:paraId="36055AFF">
      <w:pPr>
        <w:ind w:left="-5"/>
        <w:rPr>
          <w:rFonts w:hint="eastAsia"/>
        </w:rPr>
      </w:pPr>
      <w:r>
        <w:rPr>
          <w:rFonts w:hint="eastAsia"/>
        </w:rPr>
        <w:t>它常常是许多诗篇的开头和结尾；它并非出于对这词中音节或字母的任何迷信缘故而被使用，好像它们比其他的更圣洁：而是因为他们倍增希伯来词语和其中的赞美，或劝勉赞美；如今可能符合现时的目的，即指出在罗马被希伯来人毁灭之后，基督的赞美如今增多了：并且，既然在其他使用歌的地方都没有提到它，而此处却如此频繁地重复，就无法给出其他理由，然而，对此的某些特殊理由仍可有根据地探究。</w:t>
      </w:r>
    </w:p>
    <w:p w14:paraId="7E5234CB">
      <w:pPr>
        <w:ind w:left="-5"/>
        <w:rPr>
          <w:rFonts w:hint="eastAsia"/>
        </w:rPr>
      </w:pPr>
    </w:p>
    <w:p w14:paraId="03063846">
      <w:pPr>
        <w:ind w:left="-5"/>
        <w:rPr>
          <w:rFonts w:hint="eastAsia"/>
        </w:rPr>
      </w:pPr>
      <w:r>
        <w:rPr>
          <w:rFonts w:hint="eastAsia"/>
        </w:rPr>
        <w:t>More particularly, the praise is expressed in four words, rendring unto God Salvation, glory, &amp;c. which were before (Chap. 5) spoken of.</w:t>
      </w:r>
    </w:p>
    <w:p w14:paraId="77299C49">
      <w:pPr>
        <w:ind w:left="-5"/>
        <w:rPr>
          <w:rFonts w:hint="eastAsia"/>
        </w:rPr>
      </w:pPr>
      <w:r>
        <w:rPr>
          <w:rFonts w:hint="eastAsia"/>
        </w:rPr>
        <w:t>更具体地说，这赞美是用四个词来表达的，将救恩、荣耀等归给上帝，这些先前（启5章）已论及。</w:t>
      </w:r>
    </w:p>
    <w:p w14:paraId="2439209A">
      <w:pPr>
        <w:ind w:left="-5"/>
        <w:rPr>
          <w:rFonts w:hint="eastAsia"/>
        </w:rPr>
      </w:pPr>
    </w:p>
    <w:p w14:paraId="28A94A5B">
      <w:pPr>
        <w:ind w:left="-5"/>
        <w:rPr>
          <w:rFonts w:hint="eastAsia"/>
        </w:rPr>
      </w:pPr>
      <w:r>
        <w:rPr>
          <w:rFonts w:hint="eastAsia"/>
        </w:rPr>
        <w:t>In a word, it is, the praise of all those be to him who alone deserveth it.</w:t>
      </w:r>
    </w:p>
    <w:p w14:paraId="58A15A16">
      <w:pPr>
        <w:ind w:left="-5"/>
        <w:rPr>
          <w:rFonts w:hint="eastAsia"/>
        </w:rPr>
      </w:pPr>
      <w:r>
        <w:rPr>
          <w:rFonts w:hint="eastAsia"/>
        </w:rPr>
        <w:t>一言以蔽之，即，所有这些的赞美，都归于那唯独配得的祂。</w:t>
      </w:r>
    </w:p>
    <w:p w14:paraId="7F61DD37">
      <w:pPr>
        <w:ind w:left="-5"/>
        <w:rPr>
          <w:rFonts w:hint="eastAsia"/>
        </w:rPr>
      </w:pPr>
    </w:p>
    <w:p w14:paraId="062F7DFA">
      <w:pPr>
        <w:ind w:left="-5"/>
        <w:rPr>
          <w:rFonts w:hint="eastAsia"/>
        </w:rPr>
      </w:pPr>
      <w:r>
        <w:rPr>
          <w:rFonts w:hint="eastAsia"/>
        </w:rPr>
        <w:t>The grounds of all this praise are, ver. 2. In general.</w:t>
      </w:r>
    </w:p>
    <w:p w14:paraId="32B02797">
      <w:pPr>
        <w:ind w:left="-5"/>
        <w:rPr>
          <w:rFonts w:hint="eastAsia"/>
        </w:rPr>
      </w:pPr>
      <w:r>
        <w:rPr>
          <w:rFonts w:hint="eastAsia"/>
        </w:rPr>
        <w:t>所有这赞美的理由，见第2节。总的来说。</w:t>
      </w:r>
    </w:p>
    <w:p w14:paraId="0A6CEBFC">
      <w:pPr>
        <w:ind w:left="-5"/>
        <w:rPr>
          <w:rFonts w:hint="eastAsia"/>
        </w:rPr>
      </w:pPr>
    </w:p>
    <w:p w14:paraId="1FAB83D9">
      <w:pPr>
        <w:ind w:left="-5"/>
        <w:rPr>
          <w:rFonts w:hint="eastAsia"/>
        </w:rPr>
      </w:pPr>
      <w:r>
        <w:rPr>
          <w:rFonts w:hint="eastAsia"/>
        </w:rPr>
        <w:t>His Judgements are true, that is, His threatnings are fulfilled; or, what is threatned cometh to passe, and taketh hold of folks as well as his mercies: so (Ezek. 1:6.) His word of threatning sticketh to a people, when the Prophets who did threaten are gone.</w:t>
      </w:r>
    </w:p>
    <w:p w14:paraId="617C8B72">
      <w:pPr>
        <w:ind w:left="-5"/>
        <w:rPr>
          <w:rFonts w:hint="eastAsia"/>
        </w:rPr>
      </w:pPr>
      <w:r>
        <w:rPr>
          <w:rFonts w:hint="eastAsia"/>
        </w:rPr>
        <w:t>祂的审判是真实的，也就是说，祂的威胁应验了；或者，所威胁的必定成就，并像祂的怜悯一样临到众人：因此（结1:6）祂威胁的话语临到一个民族，当那些曾威胁的先知们离去之后。</w:t>
      </w:r>
    </w:p>
    <w:p w14:paraId="520A8950">
      <w:pPr>
        <w:ind w:left="-5"/>
        <w:rPr>
          <w:rFonts w:hint="eastAsia"/>
        </w:rPr>
      </w:pPr>
    </w:p>
    <w:p w14:paraId="06F74E34">
      <w:pPr>
        <w:ind w:left="-5"/>
        <w:rPr>
          <w:rFonts w:hint="eastAsia"/>
        </w:rPr>
      </w:pPr>
      <w:r>
        <w:rPr>
          <w:rFonts w:hint="eastAsia"/>
        </w:rPr>
        <w:t>And as they are true, so they are righteous, and not inflicted but on just grounds that will stop the mouths of all His censurers.</w:t>
      </w:r>
    </w:p>
    <w:p w14:paraId="79840191">
      <w:pPr>
        <w:ind w:left="-5"/>
        <w:rPr>
          <w:rFonts w:hint="eastAsia"/>
        </w:rPr>
      </w:pPr>
      <w:r>
        <w:rPr>
          <w:rFonts w:hint="eastAsia"/>
        </w:rPr>
        <w:t>祂的审判既是真实的，也是公义的，并且除非有正当的理由，否则不会降下，这理由将堵住所有批评祂的人的口。</w:t>
      </w:r>
    </w:p>
    <w:p w14:paraId="691555CF">
      <w:pPr>
        <w:ind w:left="-5"/>
        <w:rPr>
          <w:rFonts w:hint="eastAsia"/>
        </w:rPr>
      </w:pPr>
    </w:p>
    <w:p w14:paraId="7725A066">
      <w:pPr>
        <w:ind w:left="-5"/>
        <w:rPr>
          <w:rFonts w:hint="eastAsia"/>
        </w:rPr>
      </w:pPr>
      <w:r>
        <w:rPr>
          <w:rFonts w:hint="eastAsia"/>
        </w:rPr>
        <w:t>Both these are proven in this great instance of judging the whore, who was justly condemned in that the corrupted the earth, and deluded the world with her abominations: and truth kythed in it, in that by it He shew Himself the avenger of much innocent bloud shed by her, which vengeance He had often threatned against her, and now He had performed it.</w:t>
      </w:r>
    </w:p>
    <w:p w14:paraId="4F15E1CD">
      <w:pPr>
        <w:ind w:left="-5"/>
        <w:rPr>
          <w:rFonts w:hint="eastAsia"/>
        </w:rPr>
      </w:pPr>
      <w:r>
        <w:rPr>
          <w:rFonts w:hint="eastAsia"/>
        </w:rPr>
        <w:t>这两点都在审判那淫妇这个大例子中得到证明，她被公正地定罪，因为她败坏了地，并用她可憎之事迷惑了世界：并且真理在其中显明，因为藉着这事，祂显明自己是为她所流的许多无辜之血伸冤的，祂曾多次威胁要报复她，如今祂已成就了。</w:t>
      </w:r>
    </w:p>
    <w:p w14:paraId="7157CFA6">
      <w:pPr>
        <w:ind w:left="-5"/>
        <w:rPr>
          <w:rFonts w:hint="eastAsia"/>
        </w:rPr>
      </w:pPr>
    </w:p>
    <w:p w14:paraId="77D4D7B0">
      <w:pPr>
        <w:ind w:left="-5"/>
        <w:rPr>
          <w:rFonts w:hint="eastAsia"/>
        </w:rPr>
      </w:pPr>
      <w:r>
        <w:rPr>
          <w:rFonts w:hint="eastAsia"/>
        </w:rPr>
        <w:t>The repetition for confirmation followeth, ver. 3 and again they said, Alleluja, 1. to shew it was no passing fitt, but that they continued in the practice of that duty, and under the conviction of their obligation to it, and were withall hearty in it.</w:t>
      </w:r>
    </w:p>
    <w:p w14:paraId="62F3A9CB">
      <w:pPr>
        <w:ind w:left="-5"/>
        <w:rPr>
          <w:rFonts w:hint="eastAsia"/>
        </w:rPr>
      </w:pPr>
      <w:r>
        <w:rPr>
          <w:rFonts w:hint="eastAsia"/>
        </w:rPr>
        <w:t>为证实而有的重复，接着是第3节，“他们又说，哈利路亚”，1. 以表明这并非一时兴起，而是他们持续地履行那本分，并深信自己对此负有义务，并且是诚心诚意地去做。</w:t>
      </w:r>
    </w:p>
    <w:p w14:paraId="47F8C859">
      <w:pPr>
        <w:ind w:left="-5"/>
        <w:rPr>
          <w:rFonts w:hint="eastAsia"/>
        </w:rPr>
      </w:pPr>
    </w:p>
    <w:p w14:paraId="1DA5CA33">
      <w:pPr>
        <w:ind w:left="-5"/>
        <w:rPr>
          <w:rFonts w:hint="eastAsia"/>
        </w:rPr>
      </w:pPr>
      <w:r>
        <w:rPr>
          <w:rFonts w:hint="eastAsia"/>
        </w:rPr>
        <w:t>2. To shew they were not soon satisfied in performing this duty: for, they fall to it over and over again; and Therefore they stir up all, and vent it in an exhortation to all to joyn with them: An heart rightly thankfull, is not soon satisfied with its own praise.</w:t>
      </w:r>
    </w:p>
    <w:p w14:paraId="50409AC2">
      <w:pPr>
        <w:ind w:left="-5"/>
        <w:rPr>
          <w:rFonts w:hint="eastAsia"/>
        </w:rPr>
      </w:pPr>
      <w:r>
        <w:rPr>
          <w:rFonts w:hint="eastAsia"/>
        </w:rPr>
        <w:t>2. 以表明他们在履行这本分上，并不轻易满足：因为，他们一再地去做；因此他们激励所有人，并以劝勉的方式，邀请所有人与他们一同参与：一个真正感恩的心，不会轻易满足于自己的赞美。</w:t>
      </w:r>
    </w:p>
    <w:p w14:paraId="02465696">
      <w:pPr>
        <w:ind w:left="-5"/>
        <w:rPr>
          <w:rFonts w:hint="eastAsia"/>
        </w:rPr>
      </w:pPr>
    </w:p>
    <w:p w14:paraId="5802E889">
      <w:pPr>
        <w:ind w:left="-5"/>
        <w:rPr>
          <w:rFonts w:hint="eastAsia"/>
        </w:rPr>
      </w:pPr>
      <w:r>
        <w:rPr>
          <w:rFonts w:hint="eastAsia"/>
        </w:rPr>
        <w:t>The ground is further illustrated that Romes judgement is irrecoverable and great, yea, perpetual; therefore they praise as being put to continue in it, by the continuance of that ground; for her smoke is continuall, rising up for ever and ever.</w:t>
      </w:r>
    </w:p>
    <w:p w14:paraId="58769FB3">
      <w:pPr>
        <w:ind w:left="-5"/>
        <w:rPr>
          <w:rFonts w:hint="eastAsia"/>
        </w:rPr>
      </w:pPr>
      <w:r>
        <w:rPr>
          <w:rFonts w:hint="eastAsia"/>
        </w:rPr>
        <w:t>其理由被进一步阐明，即罗马的审判是不可恢复的、巨大的，是的，是永恒的；因此他们赞美，如同因那理由的持续而被催促要继续赞美；因为她的烟是持续的，永永远远地往上冒。</w:t>
      </w:r>
    </w:p>
    <w:p w14:paraId="3CA370DD">
      <w:pPr>
        <w:ind w:left="-5"/>
        <w:rPr>
          <w:rFonts w:hint="eastAsia"/>
        </w:rPr>
      </w:pPr>
    </w:p>
    <w:p w14:paraId="133AAE88">
      <w:pPr>
        <w:ind w:left="-5"/>
        <w:rPr>
          <w:rFonts w:hint="eastAsia"/>
        </w:rPr>
      </w:pPr>
      <w:r>
        <w:rPr>
          <w:rFonts w:hint="eastAsia"/>
        </w:rPr>
        <w:t>Their solemn thanksgiving, is, ver. 4.</w:t>
      </w:r>
    </w:p>
    <w:p w14:paraId="09F82CE3">
      <w:pPr>
        <w:ind w:left="-5"/>
        <w:rPr>
          <w:rFonts w:hint="eastAsia"/>
        </w:rPr>
      </w:pPr>
      <w:r>
        <w:rPr>
          <w:rFonts w:hint="eastAsia"/>
        </w:rPr>
        <w:t>他们庄严的感恩，是在第4节。</w:t>
      </w:r>
    </w:p>
    <w:p w14:paraId="0D1C65A9">
      <w:pPr>
        <w:ind w:left="-5"/>
        <w:rPr>
          <w:rFonts w:hint="eastAsia"/>
        </w:rPr>
      </w:pPr>
    </w:p>
    <w:p w14:paraId="13ED9548">
      <w:pPr>
        <w:ind w:left="-5"/>
        <w:rPr>
          <w:rFonts w:hint="eastAsia"/>
        </w:rPr>
      </w:pPr>
      <w:r>
        <w:rPr>
          <w:rFonts w:hint="eastAsia"/>
        </w:rPr>
        <w:t>The Elders and Beasts, (signifying People and Ministers, as we snew, Chap. 4) they concur solemnly by falling down joyntly, (which is to worship publickly) and putting to their leal in two words to the former praise, Amen, that is, so be it; or, He is well worthy to whom it should be given, Let it be so, in a confident wish and prayer, and Alleluja, they can expresse no more, but count God worthy, and invite others (especially the Jews, for whole sake this is in Hebrew) to give God praise.</w:t>
      </w:r>
    </w:p>
    <w:p w14:paraId="4A154418">
      <w:pPr>
        <w:ind w:left="-5"/>
        <w:rPr>
          <w:rFonts w:hint="eastAsia"/>
        </w:rPr>
      </w:pPr>
      <w:r>
        <w:rPr>
          <w:rFonts w:hint="eastAsia"/>
        </w:rPr>
        <w:t>那些长老和活物（如我们在第4章所示，代表百姓和牧师）藉着一同俯伏（即公开地敬拜），并用两个词来印证先前的赞美，庄严地同心合意，即“阿们”，意为“但愿如此”；或者，“那应得赞美的祂是何等配得”，在一个满有信心的愿望和祷告中说，“但愿如此”，以及“哈利路亚”，他们再也无法表达更多，只算上帝为配得，并邀请他人（特别是犹太人，为此这用的是希伯来语）来赞美上帝。</w:t>
      </w:r>
    </w:p>
    <w:p w14:paraId="24136B19">
      <w:pPr>
        <w:ind w:left="-5"/>
        <w:rPr>
          <w:rFonts w:hint="eastAsia"/>
        </w:rPr>
      </w:pPr>
    </w:p>
    <w:p w14:paraId="3D6A8B68">
      <w:pPr>
        <w:ind w:left="-5"/>
        <w:rPr>
          <w:rFonts w:hint="eastAsia"/>
        </w:rPr>
      </w:pPr>
      <w:r>
        <w:rPr>
          <w:rFonts w:hint="eastAsia"/>
        </w:rPr>
        <w:t>The second part of the Song, which is in reference to the Jews calling especially, followeth from ver. 5 to ver. 8.</w:t>
      </w:r>
    </w:p>
    <w:p w14:paraId="147856FD">
      <w:pPr>
        <w:ind w:left="-5"/>
        <w:rPr>
          <w:rFonts w:hint="eastAsia"/>
        </w:rPr>
      </w:pPr>
      <w:r>
        <w:rPr>
          <w:rFonts w:hint="eastAsia"/>
        </w:rPr>
        <w:t>歌的第二部分，特别是关于犹太人的呼召，从第5节到第8节。</w:t>
      </w:r>
    </w:p>
    <w:p w14:paraId="2E28DF20">
      <w:pPr>
        <w:ind w:left="-5"/>
        <w:rPr>
          <w:rFonts w:hint="eastAsia"/>
        </w:rPr>
      </w:pPr>
    </w:p>
    <w:p w14:paraId="70EF426F">
      <w:pPr>
        <w:ind w:left="-5"/>
        <w:rPr>
          <w:rFonts w:hint="eastAsia"/>
        </w:rPr>
      </w:pPr>
      <w:r>
        <w:rPr>
          <w:rFonts w:hint="eastAsia"/>
        </w:rPr>
        <w:t>There is, 1. the party exhorting.</w:t>
      </w:r>
    </w:p>
    <w:p w14:paraId="7CE2C8EA">
      <w:pPr>
        <w:ind w:left="-5"/>
        <w:rPr>
          <w:rFonts w:hint="eastAsia"/>
        </w:rPr>
      </w:pPr>
      <w:r>
        <w:rPr>
          <w:rFonts w:hint="eastAsia"/>
        </w:rPr>
        <w:t>其中有，1. 劝勉的一方。</w:t>
      </w:r>
    </w:p>
    <w:p w14:paraId="51B72D2B">
      <w:pPr>
        <w:ind w:left="-5"/>
        <w:rPr>
          <w:rFonts w:hint="eastAsia"/>
        </w:rPr>
      </w:pPr>
    </w:p>
    <w:p w14:paraId="6D494FE1">
      <w:pPr>
        <w:ind w:left="-5"/>
        <w:rPr>
          <w:rFonts w:hint="eastAsia"/>
        </w:rPr>
      </w:pPr>
      <w:r>
        <w:rPr>
          <w:rFonts w:hint="eastAsia"/>
        </w:rPr>
        <w:t>2. The party exhorted.</w:t>
      </w:r>
    </w:p>
    <w:p w14:paraId="3759CA68">
      <w:pPr>
        <w:ind w:left="-5"/>
        <w:rPr>
          <w:rFonts w:hint="eastAsia"/>
        </w:rPr>
      </w:pPr>
      <w:r>
        <w:rPr>
          <w:rFonts w:hint="eastAsia"/>
        </w:rPr>
        <w:t>2. 被劝勉的一方。</w:t>
      </w:r>
    </w:p>
    <w:p w14:paraId="7E3CAEBC">
      <w:pPr>
        <w:ind w:left="-5"/>
        <w:rPr>
          <w:rFonts w:hint="eastAsia"/>
        </w:rPr>
      </w:pPr>
    </w:p>
    <w:p w14:paraId="7ED0C080">
      <w:pPr>
        <w:ind w:left="-5"/>
        <w:rPr>
          <w:rFonts w:hint="eastAsia"/>
        </w:rPr>
      </w:pPr>
      <w:r>
        <w:rPr>
          <w:rFonts w:hint="eastAsia"/>
        </w:rPr>
        <w:t>3. The exhortation it self.</w:t>
      </w:r>
    </w:p>
    <w:p w14:paraId="61431B51">
      <w:pPr>
        <w:ind w:left="-5"/>
        <w:rPr>
          <w:rFonts w:hint="eastAsia"/>
        </w:rPr>
      </w:pPr>
      <w:r>
        <w:rPr>
          <w:rFonts w:hint="eastAsia"/>
        </w:rPr>
        <w:t>3. 劝勉本身。</w:t>
      </w:r>
    </w:p>
    <w:p w14:paraId="2110D058">
      <w:pPr>
        <w:ind w:left="-5"/>
        <w:rPr>
          <w:rFonts w:hint="eastAsia"/>
        </w:rPr>
      </w:pPr>
    </w:p>
    <w:p w14:paraId="6054D748">
      <w:pPr>
        <w:ind w:left="-5"/>
        <w:rPr>
          <w:rFonts w:hint="eastAsia"/>
        </w:rPr>
      </w:pPr>
      <w:r>
        <w:rPr>
          <w:rFonts w:hint="eastAsia"/>
        </w:rPr>
        <w:t>4. The grounds of it.</w:t>
      </w:r>
    </w:p>
    <w:p w14:paraId="68C4C32D">
      <w:pPr>
        <w:ind w:left="-5"/>
        <w:rPr>
          <w:rFonts w:hint="eastAsia"/>
        </w:rPr>
      </w:pPr>
      <w:r>
        <w:rPr>
          <w:rFonts w:hint="eastAsia"/>
        </w:rPr>
        <w:t>4. 其理由。</w:t>
      </w:r>
    </w:p>
    <w:p w14:paraId="7AF8F5E7">
      <w:pPr>
        <w:ind w:left="-5"/>
        <w:rPr>
          <w:rFonts w:hint="eastAsia"/>
        </w:rPr>
      </w:pPr>
    </w:p>
    <w:p w14:paraId="67AD82C4">
      <w:pPr>
        <w:ind w:left="-5"/>
        <w:rPr>
          <w:rFonts w:hint="eastAsia"/>
        </w:rPr>
      </w:pPr>
      <w:r>
        <w:rPr>
          <w:rFonts w:hint="eastAsia"/>
        </w:rPr>
        <w:t>And, 5. obedience thereunto, which is a part of the Song in general.</w:t>
      </w:r>
    </w:p>
    <w:p w14:paraId="1B05C4D9">
      <w:pPr>
        <w:ind w:left="-5"/>
        <w:rPr>
          <w:rFonts w:hint="eastAsia"/>
        </w:rPr>
      </w:pPr>
      <w:r>
        <w:rPr>
          <w:rFonts w:hint="eastAsia"/>
        </w:rPr>
        <w:t>以及，5. 对此的顺服，这是整个歌的一部分。</w:t>
      </w:r>
    </w:p>
    <w:p w14:paraId="7CC1FFC3">
      <w:pPr>
        <w:ind w:left="-5"/>
        <w:rPr>
          <w:rFonts w:hint="eastAsia"/>
        </w:rPr>
      </w:pPr>
    </w:p>
    <w:p w14:paraId="17BD89AD">
      <w:pPr>
        <w:ind w:left="-5"/>
        <w:rPr>
          <w:rFonts w:hint="eastAsia"/>
        </w:rPr>
      </w:pPr>
      <w:r>
        <w:rPr>
          <w:rFonts w:hint="eastAsia"/>
        </w:rPr>
        <w:t>The party exhorting, is, A voice from the Throne, that is, from Heaven, or from the Sanctuary, representing Ministers serious pressing of people to rejoyce and be glad in this joyfull event, and to praise God for it; or, it is the voice of Jesus Christ, calling God His God as He is Mediatour; or, of an Angel, having his warrant, as by ver. 8, 9, 10 appeareth in his refusing worship from John, it the party speaking here be the same that John falleth down before there.</w:t>
      </w:r>
    </w:p>
    <w:p w14:paraId="2E550604">
      <w:pPr>
        <w:ind w:left="-5"/>
        <w:rPr>
          <w:rFonts w:hint="eastAsia"/>
        </w:rPr>
      </w:pPr>
      <w:r>
        <w:rPr>
          <w:rFonts w:hint="eastAsia"/>
        </w:rPr>
        <w:t>劝勉的一方，是“从宝座发出的声音”，即从天上，或从圣所发出的，代表牧师们认真地催促百姓在这喜乐的事件中欢喜快乐，并为此赞美上帝；或者，这是耶稣基督的声音，祂作为中保，称上帝为祂的上帝；或者，是天使的声音，他有他的授权，如第8、9、10节所示，他拒绝了约翰的敬拜，如果此处说话的一方，就是约翰在那里俯伏敬拜的那位。</w:t>
      </w:r>
    </w:p>
    <w:p w14:paraId="783AA010">
      <w:pPr>
        <w:ind w:left="-5"/>
        <w:rPr>
          <w:rFonts w:hint="eastAsia"/>
        </w:rPr>
      </w:pPr>
    </w:p>
    <w:p w14:paraId="0AC9F333">
      <w:pPr>
        <w:ind w:left="-5"/>
        <w:rPr>
          <w:rFonts w:hint="eastAsia"/>
        </w:rPr>
      </w:pPr>
      <w:r>
        <w:rPr>
          <w:rFonts w:hint="eastAsia"/>
        </w:rPr>
        <w:t>The parties exhorted to this duty, are Gods Servants, called afterward those that fear him both small and great, that is, all His house who acknowledge Him as Lord and Master: for, though all creatures some way be His servants, Psal. 119:91 yet here they are taken more Properly, either for such as are by Covenant His servants, by tye and profession separated to be such unto God, as all Israel, even the children were, Lev. 13:47, &amp;c.</w:t>
      </w:r>
    </w:p>
    <w:p w14:paraId="46FBFD88">
      <w:pPr>
        <w:ind w:left="-5"/>
        <w:rPr>
          <w:rFonts w:hint="eastAsia"/>
        </w:rPr>
      </w:pPr>
      <w:r>
        <w:rPr>
          <w:rFonts w:hint="eastAsia"/>
        </w:rPr>
        <w:t>被劝勉去行这本分的，是上帝的仆人，后来被称为那些敬畏祂的，无论大小，即所有承认祂为主为师的祂家中的人：因为，虽然所有受造物在某种程度上都是祂的仆人，诗篇119:91，但此处他们被更确切地理解为，要么是那些藉着圣约作祂仆人的，藉着盟约和宣认分别为圣归于上帝的，如全以色列，甚至孩童们都是如此，利未记13:47等。</w:t>
      </w:r>
    </w:p>
    <w:p w14:paraId="55D8CD9D">
      <w:pPr>
        <w:ind w:left="-5"/>
        <w:rPr>
          <w:rFonts w:hint="eastAsia"/>
        </w:rPr>
      </w:pPr>
    </w:p>
    <w:p w14:paraId="09E03EBF">
      <w:pPr>
        <w:ind w:left="-5"/>
        <w:rPr>
          <w:rFonts w:hint="eastAsia"/>
        </w:rPr>
      </w:pPr>
      <w:r>
        <w:rPr>
          <w:rFonts w:hint="eastAsia"/>
        </w:rPr>
        <w:t>Or, more especially, for Believers, who by their practice manifest their respecting of this obligation in giving Him fear, and that of all sorts, high and low, strong and weak, &amp;c.</w:t>
      </w:r>
    </w:p>
    <w:p w14:paraId="1CA1A71F">
      <w:pPr>
        <w:ind w:left="-5"/>
        <w:rPr>
          <w:rFonts w:hint="eastAsia"/>
        </w:rPr>
      </w:pPr>
      <w:r>
        <w:rPr>
          <w:rFonts w:hint="eastAsia"/>
        </w:rPr>
        <w:t>或者，更特别地，指信徒，他们藉着他们的行为，显明了他们对这义务的尊重，即敬畏祂，并且是各样的信徒，高低、强弱等等。</w:t>
      </w:r>
    </w:p>
    <w:p w14:paraId="79CF282A">
      <w:pPr>
        <w:ind w:left="-5"/>
        <w:rPr>
          <w:rFonts w:hint="eastAsia"/>
        </w:rPr>
      </w:pPr>
    </w:p>
    <w:p w14:paraId="101F9472">
      <w:pPr>
        <w:ind w:left="-5"/>
        <w:rPr>
          <w:rFonts w:hint="eastAsia"/>
        </w:rPr>
      </w:pPr>
      <w:r>
        <w:rPr>
          <w:rFonts w:hint="eastAsia"/>
        </w:rPr>
        <w:t>The exhortation is to Praise, and that our God, which wanteth not an emphasis in praising more than in other duties, as Deut. 28 the great and dreadfull Name of the Lord your God: that maketh praise and all duties to come kindly from us, and be accepted graciously by Him, when it is founded upon a Covenant-relation: thus it is not only praise, but so qualified in its object, our God, that is called-for.</w:t>
      </w:r>
    </w:p>
    <w:p w14:paraId="33376769">
      <w:pPr>
        <w:ind w:left="-5"/>
        <w:rPr>
          <w:rFonts w:hint="eastAsia"/>
        </w:rPr>
      </w:pPr>
      <w:r>
        <w:rPr>
          <w:rFonts w:hint="eastAsia"/>
        </w:rPr>
        <w:t>这劝勉是要赞美，并且是赞美“我们的上帝”，这在赞美上，比在其他本分上，更不缺乏强调，如申命记28章“耶和华你上帝那伟大而可畏的名”：当赞美和所有本分都建立在圣约关系上时，这使它们从我们里面自然地发出，并蒙祂恩慈地悦纳：因此，所呼召的，不仅是赞美，而且是在其对象上如此限定的赞美，即“我们的上帝”。</w:t>
      </w:r>
    </w:p>
    <w:p w14:paraId="3D17A49E">
      <w:pPr>
        <w:ind w:left="-5"/>
        <w:rPr>
          <w:rFonts w:hint="eastAsia"/>
        </w:rPr>
      </w:pPr>
    </w:p>
    <w:p w14:paraId="30BF4DC3">
      <w:pPr>
        <w:ind w:left="-5"/>
        <w:rPr>
          <w:rFonts w:hint="eastAsia"/>
        </w:rPr>
      </w:pPr>
      <w:r>
        <w:rPr>
          <w:rFonts w:hint="eastAsia"/>
        </w:rPr>
        <w:t>The obedience followeth which expresseth the grounds, vers. 6, 7.</w:t>
      </w:r>
    </w:p>
    <w:p w14:paraId="62B5568D">
      <w:pPr>
        <w:ind w:left="-5"/>
        <w:rPr>
          <w:rFonts w:hint="eastAsia"/>
        </w:rPr>
      </w:pPr>
      <w:r>
        <w:rPr>
          <w:rFonts w:hint="eastAsia"/>
        </w:rPr>
        <w:t>顺服接着是表达其理由，第6、7节。</w:t>
      </w:r>
    </w:p>
    <w:p w14:paraId="270B865C">
      <w:pPr>
        <w:ind w:left="-5"/>
        <w:rPr>
          <w:rFonts w:hint="eastAsia"/>
        </w:rPr>
      </w:pPr>
    </w:p>
    <w:p w14:paraId="2962B6E5">
      <w:pPr>
        <w:ind w:left="-5"/>
        <w:rPr>
          <w:rFonts w:hint="eastAsia"/>
        </w:rPr>
      </w:pPr>
      <w:r>
        <w:rPr>
          <w:rFonts w:hint="eastAsia"/>
        </w:rPr>
        <w:t>There are many that go about the work, therefore it is called like the noise of many waters, and like great thunderings: not to hold out confusion or terriblnesse in their Song, but greatnesse in it and earnestnesse in them who sing, it is loudnesse in their Song: which in its matter is distinctly set down from two grounds (beside their concurring in the former Alleluja, and inviting others to concur) The first ground, is, the Lord God omnipotent reigneth.</w:t>
      </w:r>
    </w:p>
    <w:p w14:paraId="35769AAB">
      <w:pPr>
        <w:ind w:left="-5"/>
        <w:rPr>
          <w:rFonts w:hint="eastAsia"/>
        </w:rPr>
      </w:pPr>
      <w:r>
        <w:rPr>
          <w:rFonts w:hint="eastAsia"/>
        </w:rPr>
        <w:t>有许多人参与这工作，因此被称为如同众水的声音，如同大雷的声音：并非要表明他们歌声的混乱或可怕，而是要表明其宏伟以及歌唱者们的认真，是他们歌声的响亮：其内容从两个理由清楚地陈明（除了他们与先前的哈利路亚一致，并邀请他人同唱之外）：第一个理由是，“主我们的上帝，全能者作王了”。</w:t>
      </w:r>
    </w:p>
    <w:p w14:paraId="02A95A1B">
      <w:pPr>
        <w:ind w:left="-5"/>
        <w:rPr>
          <w:rFonts w:hint="eastAsia"/>
        </w:rPr>
      </w:pPr>
    </w:p>
    <w:p w14:paraId="3BD2B8FA">
      <w:pPr>
        <w:ind w:left="-5"/>
        <w:rPr>
          <w:rFonts w:hint="eastAsia"/>
        </w:rPr>
      </w:pPr>
      <w:r>
        <w:rPr>
          <w:rFonts w:hint="eastAsia"/>
        </w:rPr>
        <w:t>This is not Gods ordinary soveraignty, whereby He guideth all the world, (for that hath no interruption) but this is the manifesting of that soveraignty at speciall times and in speciall events in the guiding of His Church.</w:t>
      </w:r>
    </w:p>
    <w:p w14:paraId="18E1E218">
      <w:pPr>
        <w:ind w:left="-5"/>
        <w:rPr>
          <w:rFonts w:hint="eastAsia"/>
        </w:rPr>
      </w:pPr>
      <w:r>
        <w:rPr>
          <w:rFonts w:hint="eastAsia"/>
        </w:rPr>
        <w:t>这并非上帝通常的主权，藉此祂引导全世界（因为那没有中断），而是那主权在特殊的时候和在引导祂教会的特殊事件中的彰显。</w:t>
      </w:r>
    </w:p>
    <w:p w14:paraId="75E421E8">
      <w:pPr>
        <w:ind w:left="-5"/>
        <w:rPr>
          <w:rFonts w:hint="eastAsia"/>
        </w:rPr>
      </w:pPr>
    </w:p>
    <w:p w14:paraId="536E8D61">
      <w:pPr>
        <w:ind w:left="-5"/>
        <w:rPr>
          <w:rFonts w:hint="eastAsia"/>
        </w:rPr>
      </w:pPr>
      <w:r>
        <w:rPr>
          <w:rFonts w:hint="eastAsia"/>
        </w:rPr>
        <w:t>This, as before men, seemeth sometimes to be eclipsed, as where it is said, (Chap. 11) that God hath taken to Him His power and reigneth, which He seemed for a time to neglect.</w:t>
      </w:r>
    </w:p>
    <w:p w14:paraId="4DB73CCF">
      <w:pPr>
        <w:ind w:left="-5"/>
        <w:rPr>
          <w:rFonts w:hint="eastAsia"/>
        </w:rPr>
      </w:pPr>
      <w:r>
        <w:rPr>
          <w:rFonts w:hint="eastAsia"/>
        </w:rPr>
        <w:t>这一点，在人前看来，有时似乎被遮蔽了，如（启11章）所说，上帝已取回祂的大权并作王了，而祂似乎曾一时忽略了此事。</w:t>
      </w:r>
    </w:p>
    <w:p w14:paraId="5C74418E">
      <w:pPr>
        <w:ind w:left="-5"/>
        <w:rPr>
          <w:rFonts w:hint="eastAsia"/>
        </w:rPr>
      </w:pPr>
    </w:p>
    <w:p w14:paraId="74A0A9E7">
      <w:pPr>
        <w:ind w:left="-5"/>
        <w:rPr>
          <w:rFonts w:hint="eastAsia"/>
        </w:rPr>
      </w:pPr>
      <w:r>
        <w:rPr>
          <w:rFonts w:hint="eastAsia"/>
        </w:rPr>
        <w:t>This then is understood here: for, this being a peculiar expression of praise, it looketh to a peculiar manner of His appearing and reigning: Which is two wayes spoken of, 1. When it is evidenced in signall overthrows of His enemies, so Antichrists over throw is an evidence that God reigneth, Chap. 11 whose dominion seemed before to be obscured while he stood.</w:t>
      </w:r>
    </w:p>
    <w:p w14:paraId="40DD212C">
      <w:pPr>
        <w:ind w:left="-5"/>
        <w:rPr>
          <w:rFonts w:hint="eastAsia"/>
        </w:rPr>
      </w:pPr>
      <w:r>
        <w:rPr>
          <w:rFonts w:hint="eastAsia"/>
        </w:rPr>
        <w:t>那么，此处就是指这个意思：因为，这既是一种独特的赞美表达，就指向祂一种独特的显现和作王方式：这又从两方面来说：1. 当它在祂敌人的显著倾覆中显明时，因此敌基督的倾覆就是上帝作王的证据，启11章，他的统治先前在他站立时似乎被遮蔽了。</w:t>
      </w:r>
    </w:p>
    <w:p w14:paraId="6F9CF65F">
      <w:pPr>
        <w:ind w:left="-5"/>
        <w:rPr>
          <w:rFonts w:hint="eastAsia"/>
        </w:rPr>
      </w:pPr>
    </w:p>
    <w:p w14:paraId="2CD09CF6">
      <w:pPr>
        <w:ind w:left="-5"/>
        <w:rPr>
          <w:rFonts w:hint="eastAsia"/>
        </w:rPr>
      </w:pPr>
      <w:r>
        <w:rPr>
          <w:rFonts w:hint="eastAsia"/>
        </w:rPr>
        <w:t>See an evidence that God reigneth, Chap. 11 whose dominion seemed before to be obscured while he stood.</w:t>
      </w:r>
    </w:p>
    <w:p w14:paraId="1B9B5EA8">
      <w:pPr>
        <w:ind w:left="-5"/>
        <w:rPr>
          <w:rFonts w:hint="eastAsia"/>
        </w:rPr>
      </w:pPr>
      <w:r>
        <w:rPr>
          <w:rFonts w:hint="eastAsia"/>
        </w:rPr>
        <w:t>见一个上帝作王的证据，启11章，他的统治先前在他站立时似乎被遮蔽了。</w:t>
      </w:r>
    </w:p>
    <w:p w14:paraId="51FB15DB">
      <w:pPr>
        <w:ind w:left="-5"/>
        <w:rPr>
          <w:rFonts w:hint="eastAsia"/>
        </w:rPr>
      </w:pPr>
    </w:p>
    <w:p w14:paraId="58CBCF21">
      <w:pPr>
        <w:ind w:left="-5"/>
        <w:rPr>
          <w:rFonts w:hint="eastAsia"/>
        </w:rPr>
      </w:pPr>
      <w:r>
        <w:rPr>
          <w:rFonts w:hint="eastAsia"/>
        </w:rPr>
        <w:t>See Psa. 59:13, 2. When there is an accession to the Church, as Chap. 11 when Nations become the Lords and His Christs; and more especially, His reclaiming of Israel, and appointing David their King over them, is looked on as a speciall part and evidence of His dominion, as Isa. 24:23, Ezek. 34, Michah, 4:7.</w:t>
      </w:r>
    </w:p>
    <w:p w14:paraId="08256304">
      <w:pPr>
        <w:ind w:left="-5"/>
        <w:rPr>
          <w:rFonts w:hint="eastAsia"/>
        </w:rPr>
      </w:pPr>
      <w:r>
        <w:rPr>
          <w:rFonts w:hint="eastAsia"/>
        </w:rPr>
        <w:t>见诗篇59:13，2. 当教会增长时，如启11章，当万国都归于主和祂的基督；更特别的是，祂收回以色列，并立大卫作他们的王，被视为祂统治的一个特殊部分和证据，如以赛亚书24:23，以西结书34章，弥迦书4:7。</w:t>
      </w:r>
    </w:p>
    <w:p w14:paraId="0C38A62E">
      <w:pPr>
        <w:ind w:left="-5"/>
        <w:rPr>
          <w:rFonts w:hint="eastAsia"/>
        </w:rPr>
      </w:pPr>
    </w:p>
    <w:p w14:paraId="05B46E6F">
      <w:pPr>
        <w:ind w:left="-5"/>
        <w:rPr>
          <w:rFonts w:hint="eastAsia"/>
        </w:rPr>
      </w:pPr>
      <w:r>
        <w:rPr>
          <w:rFonts w:hint="eastAsia"/>
        </w:rPr>
        <w:t>This is when they shall cry Hosanna, unto Him who cometh in the Name of the Lord: for, that being a part of Christs promised Kingdom, there is some seeming want in His outward soveraign reign, so long as his is wanting, Now, say they, Alleluja, the Lord reigneth over Jew as well as Gentiles: for as the in-coming of the Gentiles is a more eminent step of his reign and marriage than was before, when the Jews were only the Church; to that the Jews accession to the Church, is as another remarkable step (when they shall be called-in) beyond what was when the Gentiles were only His Church.</w:t>
      </w:r>
    </w:p>
    <w:p w14:paraId="6F4B661D">
      <w:pPr>
        <w:ind w:left="-5"/>
        <w:rPr>
          <w:rFonts w:hint="eastAsia"/>
        </w:rPr>
      </w:pPr>
      <w:r>
        <w:rPr>
          <w:rFonts w:hint="eastAsia"/>
        </w:rPr>
        <w:t>这是当他们将要喊叫“和散那，奉主名来的，是应当称颂的”之时：因为，那既是基督所应许的国度的一部分，在祂外在的主权统治上，只要缺少了那部分，就似乎有所欠缺。如今，他们说，“哈利路亚，主在犹太人和外邦人身上都作王了”：因为，外邦人的加入，是祂统治和婚姻的一个比先前更显著的步骤，当时教会只有犹太人；同样，犹太人加入教会，是（当他们将被召集进来时）另一个超越先前只有外邦人作祂教会时的显著步骤。</w:t>
      </w:r>
    </w:p>
    <w:p w14:paraId="09B9AD5C">
      <w:pPr>
        <w:ind w:left="-5"/>
        <w:rPr>
          <w:rFonts w:hint="eastAsia"/>
        </w:rPr>
      </w:pPr>
    </w:p>
    <w:p w14:paraId="50E4176D">
      <w:pPr>
        <w:ind w:left="-5"/>
        <w:rPr>
          <w:rFonts w:hint="eastAsia"/>
        </w:rPr>
      </w:pPr>
      <w:r>
        <w:rPr>
          <w:rFonts w:hint="eastAsia"/>
        </w:rPr>
        <w:t>The exhortation is renewed, vers 7 with a new ground, let us be glad and rejoyce: it is a duty and a great part of praise, even to rejoice in God; it honoureth him.</w:t>
      </w:r>
    </w:p>
    <w:p w14:paraId="73708BD3">
      <w:pPr>
        <w:ind w:left="-5"/>
        <w:rPr>
          <w:rFonts w:hint="eastAsia"/>
        </w:rPr>
      </w:pPr>
      <w:r>
        <w:rPr>
          <w:rFonts w:hint="eastAsia"/>
        </w:rPr>
        <w:t>这劝勉在第7节藉着一个新的理由被更新，“我们要欢喜快乐”：欢喜上帝，是一个本分，也是赞美的一个重要部分；这荣耀祂。</w:t>
      </w:r>
    </w:p>
    <w:p w14:paraId="088F0764">
      <w:pPr>
        <w:ind w:left="-5"/>
        <w:rPr>
          <w:rFonts w:hint="eastAsia"/>
        </w:rPr>
      </w:pPr>
    </w:p>
    <w:p w14:paraId="0E6AB60F">
      <w:pPr>
        <w:ind w:left="-5"/>
        <w:rPr>
          <w:rFonts w:hint="eastAsia"/>
        </w:rPr>
      </w:pPr>
      <w:r>
        <w:rPr>
          <w:rFonts w:hint="eastAsia"/>
        </w:rPr>
        <w:t>The other word proveth this that relateth to God, let us give honour to him.</w:t>
      </w:r>
    </w:p>
    <w:p w14:paraId="30CA94F8">
      <w:pPr>
        <w:ind w:left="-5"/>
        <w:rPr>
          <w:rFonts w:hint="eastAsia"/>
        </w:rPr>
      </w:pPr>
      <w:r>
        <w:rPr>
          <w:rFonts w:hint="eastAsia"/>
        </w:rPr>
        <w:t>另一个词证明了这与上帝有关，“将荣耀归给祂”。</w:t>
      </w:r>
    </w:p>
    <w:p w14:paraId="628DE5C3">
      <w:pPr>
        <w:ind w:left="-5"/>
        <w:rPr>
          <w:rFonts w:hint="eastAsia"/>
        </w:rPr>
      </w:pPr>
    </w:p>
    <w:p w14:paraId="268DF37A">
      <w:pPr>
        <w:ind w:left="-5"/>
        <w:rPr>
          <w:rFonts w:hint="eastAsia"/>
        </w:rPr>
      </w:pPr>
      <w:r>
        <w:rPr>
          <w:rFonts w:hint="eastAsia"/>
        </w:rPr>
        <w:t>This accession is acknowledged to be from Him, and therefore the honour of it is due to Him.</w:t>
      </w:r>
    </w:p>
    <w:p w14:paraId="62F9A574">
      <w:pPr>
        <w:ind w:left="-5"/>
        <w:rPr>
          <w:rFonts w:hint="eastAsia"/>
        </w:rPr>
      </w:pPr>
      <w:r>
        <w:rPr>
          <w:rFonts w:hint="eastAsia"/>
        </w:rPr>
        <w:t>这归附被承认为是从祂而来，因此其荣耀应归于祂。</w:t>
      </w:r>
    </w:p>
    <w:p w14:paraId="2805E4E8">
      <w:pPr>
        <w:ind w:left="-5"/>
        <w:rPr>
          <w:rFonts w:hint="eastAsia"/>
        </w:rPr>
      </w:pPr>
    </w:p>
    <w:p w14:paraId="46DD369D">
      <w:pPr>
        <w:ind w:left="-5"/>
        <w:rPr>
          <w:rFonts w:hint="eastAsia"/>
        </w:rPr>
      </w:pPr>
      <w:r>
        <w:rPr>
          <w:rFonts w:hint="eastAsia"/>
        </w:rPr>
        <w:t>The first part setteth out the inward affection in praising; the second, their outward expressing of it to Gods honour.</w:t>
      </w:r>
    </w:p>
    <w:p w14:paraId="1C0A17F9">
      <w:pPr>
        <w:ind w:left="-5"/>
        <w:rPr>
          <w:rFonts w:hint="eastAsia"/>
        </w:rPr>
      </w:pPr>
      <w:r>
        <w:rPr>
          <w:rFonts w:hint="eastAsia"/>
        </w:rPr>
        <w:t>第一部分阐明了赞美中的内在情感；第二部分，他们为荣耀上帝而有的外在表达。</w:t>
      </w:r>
    </w:p>
    <w:p w14:paraId="154327C4">
      <w:pPr>
        <w:ind w:left="-5"/>
        <w:rPr>
          <w:rFonts w:hint="eastAsia"/>
        </w:rPr>
      </w:pPr>
    </w:p>
    <w:p w14:paraId="6D3F14ED">
      <w:pPr>
        <w:ind w:left="-5"/>
        <w:rPr>
          <w:rFonts w:hint="eastAsia"/>
        </w:rPr>
      </w:pPr>
      <w:r>
        <w:rPr>
          <w:rFonts w:hint="eastAsia"/>
        </w:rPr>
        <w:t>The reason is twofold, which is subjoined, yet to one scope, 1. For the marriage of the Lamb is come.</w:t>
      </w:r>
    </w:p>
    <w:p w14:paraId="60DFF44E">
      <w:pPr>
        <w:ind w:left="-5"/>
        <w:rPr>
          <w:rFonts w:hint="eastAsia"/>
        </w:rPr>
      </w:pPr>
      <w:r>
        <w:rPr>
          <w:rFonts w:hint="eastAsia"/>
        </w:rPr>
        <w:t>理由有二，虽然是为同一个目的而附加的：1. 因为羔羊的婚筵到了。</w:t>
      </w:r>
    </w:p>
    <w:p w14:paraId="6968ADF2">
      <w:pPr>
        <w:ind w:left="-5"/>
        <w:rPr>
          <w:rFonts w:hint="eastAsia"/>
        </w:rPr>
      </w:pPr>
    </w:p>
    <w:p w14:paraId="1DCDDC9B">
      <w:pPr>
        <w:ind w:left="-5"/>
        <w:rPr>
          <w:rFonts w:hint="eastAsia"/>
        </w:rPr>
      </w:pPr>
      <w:r>
        <w:rPr>
          <w:rFonts w:hint="eastAsia"/>
        </w:rPr>
        <w:t>Christs marriage with His church is three wayes spoken of in Scripture, 1. As it Cometh by the offer of the Gospel, wherein many are espoused and by faith engaged to him, 2 Corinth. 11:2.</w:t>
      </w:r>
    </w:p>
    <w:p w14:paraId="6838D147">
      <w:pPr>
        <w:ind w:left="-5"/>
        <w:rPr>
          <w:rFonts w:hint="eastAsia"/>
        </w:rPr>
      </w:pPr>
      <w:r>
        <w:rPr>
          <w:rFonts w:hint="eastAsia"/>
        </w:rPr>
        <w:t>基督与祂教会的婚姻，在圣经中有三种说法：1. 它藉着福音的献议而来，其中许多人被许配，并藉着信与祂订婚，哥林多后书11:2。</w:t>
      </w:r>
    </w:p>
    <w:p w14:paraId="56921760">
      <w:pPr>
        <w:ind w:left="-5"/>
        <w:rPr>
          <w:rFonts w:hint="eastAsia"/>
        </w:rPr>
      </w:pPr>
    </w:p>
    <w:p w14:paraId="79809D99">
      <w:pPr>
        <w:ind w:left="-5"/>
        <w:rPr>
          <w:rFonts w:hint="eastAsia"/>
        </w:rPr>
      </w:pPr>
      <w:r>
        <w:rPr>
          <w:rFonts w:hint="eastAsia"/>
        </w:rPr>
        <w:t>Thus it hath been even since Christs dayes, His marriage was then and many were and are invited, Mat. 22. &amp;c 2. As it is consummated and perfected at the end, when the Queen is brought to the King, and abideth with Him for ever, Ps. 45:3.</w:t>
      </w:r>
    </w:p>
    <w:p w14:paraId="590FDAF4">
      <w:pPr>
        <w:ind w:left="-5"/>
        <w:rPr>
          <w:rFonts w:hint="eastAsia"/>
        </w:rPr>
      </w:pPr>
      <w:r>
        <w:rPr>
          <w:rFonts w:hint="eastAsia"/>
        </w:rPr>
        <w:t>因此，自从基督的时代以来，就是如此，祂的婚筵那时就有了，许多人被邀请，并且仍被邀请，马太福音22章等。2. 它在末了得以完成和成全，那时王后被带到王面前，并永远与祂同住，诗篇45:3。</w:t>
      </w:r>
    </w:p>
    <w:p w14:paraId="68A9CA45">
      <w:pPr>
        <w:ind w:left="-5"/>
        <w:rPr>
          <w:rFonts w:hint="eastAsia"/>
        </w:rPr>
      </w:pPr>
    </w:p>
    <w:p w14:paraId="05F9813C">
      <w:pPr>
        <w:ind w:left="-5"/>
        <w:rPr>
          <w:rFonts w:hint="eastAsia"/>
        </w:rPr>
      </w:pPr>
      <w:r>
        <w:rPr>
          <w:rFonts w:hint="eastAsia"/>
        </w:rPr>
        <w:t>There is an interveening step, when the fulnesse of the Gentiles and the Jews shall be brought in together, that is, marrying eminently, because it is the grafting-in again of the old Branches and the bringing back of a divorced Wife, for a time fortaken.</w:t>
      </w:r>
    </w:p>
    <w:p w14:paraId="52DA40B0">
      <w:pPr>
        <w:ind w:left="-5"/>
        <w:rPr>
          <w:rFonts w:hint="eastAsia"/>
        </w:rPr>
      </w:pPr>
      <w:r>
        <w:rPr>
          <w:rFonts w:hint="eastAsia"/>
        </w:rPr>
        <w:t>有一个居间的步骤，即当外邦人的丰满和犹太人一同被带进来时，那是显赫的婚娶，因为那是将旧的枝子重新嫁接，并将一个被休、暂时离弃的妻子带回来。</w:t>
      </w:r>
    </w:p>
    <w:p w14:paraId="12FF05B4">
      <w:pPr>
        <w:ind w:left="-5"/>
        <w:rPr>
          <w:rFonts w:hint="eastAsia"/>
        </w:rPr>
      </w:pPr>
    </w:p>
    <w:p w14:paraId="3C6931AA">
      <w:pPr>
        <w:ind w:left="-5"/>
        <w:rPr>
          <w:rFonts w:hint="eastAsia"/>
        </w:rPr>
      </w:pPr>
      <w:r>
        <w:rPr>
          <w:rFonts w:hint="eastAsia"/>
        </w:rPr>
        <w:t>And because then eminently there will be an accepting of the bargain of Grace, on the marriage tearms, as it what passed had been but wooing in respect of this following enlargement: And as in Scripture there is a threefold Resurrection, 1. by the Gospel, which was and is alway, Joh. 5.</w:t>
      </w:r>
    </w:p>
    <w:p w14:paraId="20CA1782">
      <w:pPr>
        <w:ind w:left="-5"/>
        <w:rPr>
          <w:rFonts w:hint="eastAsia"/>
        </w:rPr>
      </w:pPr>
      <w:r>
        <w:rPr>
          <w:rFonts w:hint="eastAsia"/>
        </w:rPr>
        <w:t>并且因为那时将有显赫的，在婚姻的条款上对恩典之约的接受，如同过去所发生的不过是求爱，相对于这接下来的扩展而言：并且，正如圣经中有三种复活：1. 藉着福音的，这过去是，现在也是，约翰福音5章。</w:t>
      </w:r>
    </w:p>
    <w:p w14:paraId="12A07EC2">
      <w:pPr>
        <w:ind w:left="-5"/>
        <w:rPr>
          <w:rFonts w:hint="eastAsia"/>
        </w:rPr>
      </w:pPr>
    </w:p>
    <w:p w14:paraId="7B349A1D">
      <w:pPr>
        <w:ind w:left="-5"/>
        <w:rPr>
          <w:rFonts w:hint="eastAsia"/>
        </w:rPr>
      </w:pPr>
      <w:r>
        <w:rPr>
          <w:rFonts w:hint="eastAsia"/>
        </w:rPr>
        <w:t>The dead shall hear the voice, &amp;c. Eph. 5. vers. 14. Secondly, at the end, which is general, as the first is particular.</w:t>
      </w:r>
    </w:p>
    <w:p w14:paraId="3A2B1FB5">
      <w:pPr>
        <w:ind w:left="-5"/>
        <w:rPr>
          <w:rFonts w:hint="eastAsia"/>
        </w:rPr>
      </w:pPr>
      <w:r>
        <w:rPr>
          <w:rFonts w:hint="eastAsia"/>
        </w:rPr>
        <w:t>“死人要听见声音”等等，以弗所书5章14节。其次，在末了的，那是普遍的，如同第一个是特殊的。</w:t>
      </w:r>
    </w:p>
    <w:p w14:paraId="4BB26377">
      <w:pPr>
        <w:ind w:left="-5"/>
        <w:rPr>
          <w:rFonts w:hint="eastAsia"/>
        </w:rPr>
      </w:pPr>
    </w:p>
    <w:p w14:paraId="19A12B33">
      <w:pPr>
        <w:ind w:left="-5"/>
        <w:rPr>
          <w:rFonts w:hint="eastAsia"/>
        </w:rPr>
      </w:pPr>
      <w:r>
        <w:rPr>
          <w:rFonts w:hint="eastAsia"/>
        </w:rPr>
        <w:t>3. When Jews and Gentiles shall come in together, which (Rom. 11) is as life from the dead, which is between the two former.</w:t>
      </w:r>
    </w:p>
    <w:p w14:paraId="492A618F">
      <w:pPr>
        <w:ind w:left="-5"/>
        <w:rPr>
          <w:rFonts w:hint="eastAsia"/>
        </w:rPr>
      </w:pPr>
      <w:r>
        <w:rPr>
          <w:rFonts w:hint="eastAsia"/>
        </w:rPr>
        <w:t>3. 当犹太人和外邦人一同进来时，这（罗马书11章）如同从死里复生，介于前两者之间。</w:t>
      </w:r>
    </w:p>
    <w:p w14:paraId="35973DFC">
      <w:pPr>
        <w:ind w:left="-5"/>
        <w:rPr>
          <w:rFonts w:hint="eastAsia"/>
        </w:rPr>
      </w:pPr>
    </w:p>
    <w:p w14:paraId="72329104">
      <w:pPr>
        <w:ind w:left="-5"/>
        <w:rPr>
          <w:rFonts w:hint="eastAsia"/>
        </w:rPr>
      </w:pPr>
      <w:r>
        <w:rPr>
          <w:rFonts w:hint="eastAsia"/>
        </w:rPr>
        <w:t>So may we consider the Churches marriage with Christ, which is the same with the Resurrection, in a three fold consideration also.</w:t>
      </w:r>
    </w:p>
    <w:p w14:paraId="71B9189B">
      <w:pPr>
        <w:ind w:left="-5"/>
        <w:rPr>
          <w:rFonts w:hint="eastAsia"/>
        </w:rPr>
      </w:pPr>
      <w:r>
        <w:rPr>
          <w:rFonts w:hint="eastAsia"/>
        </w:rPr>
        <w:t>因此，我们也可以从三个方面来考量教会与基督的婚姻，这与复活是相同的。</w:t>
      </w:r>
    </w:p>
    <w:p w14:paraId="57D4C8B6">
      <w:pPr>
        <w:ind w:left="-5"/>
        <w:rPr>
          <w:rFonts w:hint="eastAsia"/>
        </w:rPr>
      </w:pPr>
    </w:p>
    <w:p w14:paraId="5DDF7687">
      <w:pPr>
        <w:ind w:left="-5"/>
        <w:rPr>
          <w:rFonts w:hint="eastAsia"/>
        </w:rPr>
      </w:pPr>
      <w:r>
        <w:rPr>
          <w:rFonts w:hint="eastAsia"/>
        </w:rPr>
        <w:t>It is not the first nor the second marriage that is mentioned here; for it is in a singular way such a marriage as was not before; and the last end is not intended here: for, that last marriage, doth not comprehend an accession to the militant Church, as this doth here, going alongst with the Popes overthrow before the end.</w:t>
      </w:r>
    </w:p>
    <w:p w14:paraId="69BA944C">
      <w:pPr>
        <w:ind w:left="-5"/>
        <w:rPr>
          <w:rFonts w:hint="eastAsia"/>
        </w:rPr>
      </w:pPr>
      <w:r>
        <w:rPr>
          <w:rFonts w:hint="eastAsia"/>
        </w:rPr>
        <w:t>此处所提到的，既非第一次，也非第二次的婚姻；因为，这是一种独特的、前所未有的婚姻；并且此处所指的并非最后的结局：因为，那最后的婚姻，并不包括对争战教会的归附，如此处所指，它与教皇的倾覆一同进行，在末了之前。</w:t>
      </w:r>
    </w:p>
    <w:p w14:paraId="5B04A0B6">
      <w:pPr>
        <w:ind w:left="-5"/>
        <w:rPr>
          <w:rFonts w:hint="eastAsia"/>
        </w:rPr>
      </w:pPr>
    </w:p>
    <w:p w14:paraId="7E1A9FA7">
      <w:pPr>
        <w:ind w:left="-5"/>
        <w:rPr>
          <w:rFonts w:hint="eastAsia"/>
        </w:rPr>
      </w:pPr>
      <w:r>
        <w:rPr>
          <w:rFonts w:hint="eastAsia"/>
        </w:rPr>
        <w:t>It is therefore that of the fulnesse of the Gentiles in-coming, and the Jews re-ingrafting especially, who are here called his Wife: not as all Believers are, but even in some respect such before their calling.</w:t>
      </w:r>
    </w:p>
    <w:p w14:paraId="4F54451A">
      <w:pPr>
        <w:ind w:left="-5"/>
        <w:rPr>
          <w:rFonts w:hint="eastAsia"/>
        </w:rPr>
      </w:pPr>
      <w:r>
        <w:rPr>
          <w:rFonts w:hint="eastAsia"/>
        </w:rPr>
        <w:t>因此，这是指外邦人丰满的加入，特别是犹太人的重新嫁接，他们在此处被称为祂的妻：并非如所有信徒都是，而甚至在某种意义上，在他们被呼召之前就是如此。</w:t>
      </w:r>
    </w:p>
    <w:p w14:paraId="7DBC7162">
      <w:pPr>
        <w:ind w:left="-5"/>
        <w:rPr>
          <w:rFonts w:hint="eastAsia"/>
        </w:rPr>
      </w:pPr>
    </w:p>
    <w:p w14:paraId="70225357">
      <w:pPr>
        <w:ind w:left="-5"/>
        <w:rPr>
          <w:rFonts w:hint="eastAsia"/>
        </w:rPr>
      </w:pPr>
      <w:r>
        <w:rPr>
          <w:rFonts w:hint="eastAsia"/>
        </w:rPr>
        <w:t>For it is His Wife He is to be married with, which is peculiar to the Jews, who in some respect stand in a tye and relation to God by that Covenant with Abraham, &amp;c. which is not with any other Nation that can come in then to the Church, as appeareth from Rom. 11:26, 27, &amp;c.</w:t>
      </w:r>
    </w:p>
    <w:p w14:paraId="5AA39816">
      <w:pPr>
        <w:ind w:left="-5"/>
        <w:rPr>
          <w:rFonts w:hint="eastAsia"/>
        </w:rPr>
      </w:pPr>
      <w:r>
        <w:rPr>
          <w:rFonts w:hint="eastAsia"/>
        </w:rPr>
        <w:t>因为，祂将要娶的，是祂的妻，这对于犹太人而言是独特的，他们在某种程度上，藉着那与亚伯拉罕立的约，与上帝有一种盟约和关系，这并非与任何其他那时能加入教会的国家所有，如罗马书11:26, 27等所显明的。</w:t>
      </w:r>
    </w:p>
    <w:p w14:paraId="7ECBA071">
      <w:pPr>
        <w:ind w:left="-5"/>
        <w:rPr>
          <w:rFonts w:hint="eastAsia"/>
        </w:rPr>
      </w:pPr>
    </w:p>
    <w:p w14:paraId="2B80A60D">
      <w:pPr>
        <w:ind w:left="-5"/>
        <w:rPr>
          <w:rFonts w:hint="eastAsia"/>
        </w:rPr>
      </w:pPr>
      <w:r>
        <w:rPr>
          <w:rFonts w:hint="eastAsia"/>
        </w:rPr>
        <w:t>for, they are beloved for the Fathers sake, when broken off, and the Fathers sake relateth to the Covenant made with them.</w:t>
      </w:r>
    </w:p>
    <w:p w14:paraId="64C4C118">
      <w:pPr>
        <w:ind w:left="-5"/>
        <w:rPr>
          <w:rFonts w:hint="eastAsia"/>
        </w:rPr>
      </w:pPr>
      <w:r>
        <w:rPr>
          <w:rFonts w:hint="eastAsia"/>
        </w:rPr>
        <w:t>因为，他们因着列祖的缘故，即便被折断，仍是蒙爱的，而列祖的缘故则关乎与他们所立的约。</w:t>
      </w:r>
    </w:p>
    <w:p w14:paraId="7DA202E9">
      <w:pPr>
        <w:ind w:left="-5"/>
        <w:rPr>
          <w:rFonts w:hint="eastAsia"/>
        </w:rPr>
      </w:pPr>
    </w:p>
    <w:p w14:paraId="5E5828A9">
      <w:pPr>
        <w:ind w:left="-5"/>
        <w:rPr>
          <w:rFonts w:hint="eastAsia"/>
        </w:rPr>
      </w:pPr>
      <w:r>
        <w:rPr>
          <w:rFonts w:hint="eastAsia"/>
        </w:rPr>
        <w:t>So His Wife here, holdeth forth the in-coming of the Jewish Nation, to accept of their long despised Bridegroom, and their returning to their first husband, and David their King, which is said of them to be fulfilled in the latter dayes, Hos. 2.</w:t>
      </w:r>
    </w:p>
    <w:p w14:paraId="68178117">
      <w:pPr>
        <w:ind w:left="-5"/>
        <w:rPr>
          <w:rFonts w:hint="eastAsia"/>
        </w:rPr>
      </w:pPr>
      <w:r>
        <w:rPr>
          <w:rFonts w:hint="eastAsia"/>
        </w:rPr>
        <w:t>因此，此处祂的妻，揭示了犹太民族的加入，接受他们长久以来所藐视的新郎，以及他们归向他们的第一个丈夫，和大卫他们的王，这在何西阿书2章中被说成是在末后的日子里应验的。</w:t>
      </w:r>
    </w:p>
    <w:p w14:paraId="47F15D9B">
      <w:pPr>
        <w:ind w:left="-5"/>
        <w:rPr>
          <w:rFonts w:hint="eastAsia"/>
        </w:rPr>
      </w:pPr>
    </w:p>
    <w:p w14:paraId="3084DEE1">
      <w:pPr>
        <w:ind w:left="-5"/>
        <w:rPr>
          <w:rFonts w:hint="eastAsia"/>
        </w:rPr>
      </w:pPr>
      <w:r>
        <w:rPr>
          <w:rFonts w:hint="eastAsia"/>
        </w:rPr>
        <w:t>The reasons why we expound this of the Jews, are, 1. Because they speak of this accession to the Church as of some excellent new thing, and called them singularly the Lambs Wife; and therefore they must be distinct from the Gentile Church, who do thus stile them and make them welcome: for, these titles are given especially to these who are now lately joyned and made ready for their Husband and Marriage.</w:t>
      </w:r>
    </w:p>
    <w:p w14:paraId="4DCD66F6">
      <w:pPr>
        <w:ind w:left="-5"/>
        <w:rPr>
          <w:rFonts w:hint="eastAsia"/>
        </w:rPr>
      </w:pPr>
      <w:r>
        <w:rPr>
          <w:rFonts w:hint="eastAsia"/>
        </w:rPr>
        <w:t>我们将其解释为犹太人的理由是：1. 因为他们将这归附于教会之事，说成是某种卓越的新事，并独特地称他们为羔羊的妻；因此他们必定与外邦教会不同，后者如此称呼他们并欢迎他们：因为，这些称号是特别给予那些如今新近加入，并为他们的丈夫和婚姻预备好的人。</w:t>
      </w:r>
    </w:p>
    <w:p w14:paraId="4E3BA412">
      <w:pPr>
        <w:ind w:left="-5"/>
        <w:rPr>
          <w:rFonts w:hint="eastAsia"/>
        </w:rPr>
      </w:pPr>
    </w:p>
    <w:p w14:paraId="6911CE0B">
      <w:pPr>
        <w:ind w:left="-5"/>
        <w:rPr>
          <w:rFonts w:hint="eastAsia"/>
        </w:rPr>
      </w:pPr>
      <w:r>
        <w:rPr>
          <w:rFonts w:hint="eastAsia"/>
        </w:rPr>
        <w:t>2. Because there can be no such grounds of praise, if the, Jews were not here included.</w:t>
      </w:r>
    </w:p>
    <w:p w14:paraId="25F1A671">
      <w:pPr>
        <w:ind w:left="-5"/>
        <w:rPr>
          <w:rFonts w:hint="eastAsia"/>
        </w:rPr>
      </w:pPr>
      <w:r>
        <w:rPr>
          <w:rFonts w:hint="eastAsia"/>
        </w:rPr>
        <w:t>2. 因为，如果犹太人不被包括在此，就不可能有如此的赞美理由。</w:t>
      </w:r>
    </w:p>
    <w:p w14:paraId="69F58615">
      <w:pPr>
        <w:ind w:left="-5"/>
        <w:rPr>
          <w:rFonts w:hint="eastAsia"/>
        </w:rPr>
      </w:pPr>
    </w:p>
    <w:p w14:paraId="248A8A72">
      <w:pPr>
        <w:ind w:left="-5"/>
        <w:rPr>
          <w:rFonts w:hint="eastAsia"/>
        </w:rPr>
      </w:pPr>
      <w:r>
        <w:rPr>
          <w:rFonts w:hint="eastAsia"/>
        </w:rPr>
        <w:t>For, 1. it is His reigning in the most eminent way in his Church; 2. it is the Churches eminent step of glory unto, and readinesse for her marriage; and can that be without the Jews?</w:t>
      </w:r>
    </w:p>
    <w:p w14:paraId="0E87EA89">
      <w:pPr>
        <w:ind w:left="-5"/>
        <w:rPr>
          <w:rFonts w:hint="eastAsia"/>
        </w:rPr>
      </w:pPr>
      <w:r>
        <w:rPr>
          <w:rFonts w:hint="eastAsia"/>
        </w:rPr>
        <w:t>因为，1. 这是祂在祂教会中最显赫的作王方式；2. 这是教会迈向她婚姻荣耀和预备的显赫一步；这能没有犹太人吗？</w:t>
      </w:r>
    </w:p>
    <w:p w14:paraId="4AE040D4">
      <w:pPr>
        <w:ind w:left="-5"/>
        <w:rPr>
          <w:rFonts w:hint="eastAsia"/>
        </w:rPr>
      </w:pPr>
    </w:p>
    <w:p w14:paraId="3316E0F5">
      <w:pPr>
        <w:ind w:left="-5"/>
        <w:rPr>
          <w:rFonts w:hint="eastAsia"/>
        </w:rPr>
      </w:pPr>
      <w:r>
        <w:rPr>
          <w:rFonts w:hint="eastAsia"/>
        </w:rPr>
        <w:t>3. Neither can there be such joy, as if now nothing were wanting, if the Jews in-coming, which is fore-prophesied of, as life from the dead (Rom. 11) were yet defective Beside, that these titles and expressions have a peculiar suitablnesse and sibnesse with the Jews; as is said before.</w:t>
      </w:r>
    </w:p>
    <w:p w14:paraId="5586A33A">
      <w:pPr>
        <w:ind w:left="-5"/>
        <w:rPr>
          <w:rFonts w:hint="eastAsia"/>
        </w:rPr>
      </w:pPr>
      <w:r>
        <w:rPr>
          <w:rFonts w:hint="eastAsia"/>
        </w:rPr>
        <w:t>3. 也不可能有如此的喜乐，好像如今已无所缺，如果犹太人的加入，即被预言为从死里复生的（罗马书11章），尚有缺陷的话。此外，那些称号和表达方式，与犹太人有一种独特的相称性和亲密关系；如前所述。</w:t>
      </w:r>
    </w:p>
    <w:p w14:paraId="78F07DF3">
      <w:pPr>
        <w:ind w:left="-5"/>
        <w:rPr>
          <w:rFonts w:hint="eastAsia"/>
        </w:rPr>
      </w:pPr>
    </w:p>
    <w:p w14:paraId="2BA25AB2">
      <w:pPr>
        <w:ind w:left="-5"/>
        <w:rPr>
          <w:rFonts w:hint="eastAsia"/>
        </w:rPr>
      </w:pPr>
      <w:r>
        <w:rPr>
          <w:rFonts w:hint="eastAsia"/>
        </w:rPr>
        <w:t>Her being made ready, is, her being made suitable and sit for such a work and Bridegroom, to wit, with the wedding Garment, Matth. 22 which is saith and holinesse: and she is content to take Him, and longeth for a Church-state to own Him.</w:t>
      </w:r>
    </w:p>
    <w:p w14:paraId="3B0066D7">
      <w:pPr>
        <w:ind w:left="-5"/>
        <w:rPr>
          <w:rFonts w:hint="eastAsia"/>
        </w:rPr>
      </w:pPr>
      <w:r>
        <w:rPr>
          <w:rFonts w:hint="eastAsia"/>
        </w:rPr>
        <w:t>她被预备好，就是她被造得适合并配得上那样的工作和新郎，即穿上婚筵的礼服，马太福音22章，那就是信心和圣洁：并且她甘心接受祂，并渴望有一个教会的状态来承认祂。</w:t>
      </w:r>
    </w:p>
    <w:p w14:paraId="7D377F3D">
      <w:pPr>
        <w:ind w:left="-5"/>
        <w:rPr>
          <w:rFonts w:hint="eastAsia"/>
        </w:rPr>
      </w:pPr>
    </w:p>
    <w:p w14:paraId="2BC126DE">
      <w:pPr>
        <w:ind w:left="-5"/>
        <w:rPr>
          <w:rFonts w:hint="eastAsia"/>
        </w:rPr>
      </w:pPr>
      <w:r>
        <w:rPr>
          <w:rFonts w:hint="eastAsia"/>
        </w:rPr>
        <w:t>She is said to make her self ready, not as if in her own strength she fitted herself; for, that is contrary to what followeth, To her it was given; whatever she had, she got it freely, it was not her own.</w:t>
      </w:r>
    </w:p>
    <w:p w14:paraId="79946CCC">
      <w:pPr>
        <w:ind w:left="-5"/>
        <w:rPr>
          <w:rFonts w:hint="eastAsia"/>
        </w:rPr>
      </w:pPr>
      <w:r>
        <w:rPr>
          <w:rFonts w:hint="eastAsia"/>
        </w:rPr>
        <w:t>据说她自己预备好了，并非说她凭自己的力量装备自己；因为，这与接下来的话相悖，“这原是赐给她的”；无论她拥有什么，都是白白得来的，并非她自己的。</w:t>
      </w:r>
    </w:p>
    <w:p w14:paraId="7CCEA52E">
      <w:pPr>
        <w:ind w:left="-5"/>
        <w:rPr>
          <w:rFonts w:hint="eastAsia"/>
        </w:rPr>
      </w:pPr>
    </w:p>
    <w:p w14:paraId="0C58201F">
      <w:pPr>
        <w:ind w:left="-5"/>
        <w:rPr>
          <w:rFonts w:hint="eastAsia"/>
        </w:rPr>
      </w:pPr>
      <w:r>
        <w:rPr>
          <w:rFonts w:hint="eastAsia"/>
        </w:rPr>
        <w:t>But it implyeth, 1. that she must be made ready for Him: common garments are not for that wedding, Matth. 22:2. That she is active in it, in purifying herself as He is pure, from all filthinesse of the flesh and spirit, 1 Joh. 3, 2 Corinth. 7:1, 3.</w:t>
      </w:r>
    </w:p>
    <w:p w14:paraId="458FE300">
      <w:pPr>
        <w:ind w:left="-5"/>
        <w:rPr>
          <w:rFonts w:hint="eastAsia"/>
        </w:rPr>
      </w:pPr>
      <w:r>
        <w:rPr>
          <w:rFonts w:hint="eastAsia"/>
        </w:rPr>
        <w:t>但这意味著：1. 她必须为祂预备好：普通的衣服不适合那婚筵，马太福音22章2节。2. 她在这事上是积极的，洁净自己如同祂是洁净的，脱去肉体和灵魂一切的污秽，约翰一书3章，哥林多后书7章1、3节。</w:t>
      </w:r>
    </w:p>
    <w:p w14:paraId="70EA1332">
      <w:pPr>
        <w:ind w:left="-5"/>
        <w:rPr>
          <w:rFonts w:hint="eastAsia"/>
        </w:rPr>
      </w:pPr>
    </w:p>
    <w:p w14:paraId="1A9560A1">
      <w:pPr>
        <w:ind w:left="-5"/>
        <w:rPr>
          <w:rFonts w:hint="eastAsia"/>
        </w:rPr>
      </w:pPr>
      <w:r>
        <w:rPr>
          <w:rFonts w:hint="eastAsia"/>
        </w:rPr>
        <w:t>That what maketh her ready, is something performed by her, to wit, her believing, which yet is done in His strength; and all the marriage dependeth on that.</w:t>
      </w:r>
    </w:p>
    <w:p w14:paraId="7421597B">
      <w:pPr>
        <w:ind w:left="-5"/>
        <w:rPr>
          <w:rFonts w:hint="eastAsia"/>
        </w:rPr>
      </w:pPr>
      <w:r>
        <w:rPr>
          <w:rFonts w:hint="eastAsia"/>
        </w:rPr>
        <w:t>那使她预备好的，是她所行的一些事，即她的相信，但这仍是在祂的力量中完成的；而整个婚姻都依赖于此。</w:t>
      </w:r>
    </w:p>
    <w:p w14:paraId="20FC3D5E">
      <w:pPr>
        <w:ind w:left="-5"/>
        <w:rPr>
          <w:rFonts w:hint="eastAsia"/>
        </w:rPr>
      </w:pPr>
    </w:p>
    <w:p w14:paraId="335327C9">
      <w:pPr>
        <w:ind w:left="-5"/>
        <w:rPr>
          <w:rFonts w:hint="eastAsia"/>
        </w:rPr>
      </w:pPr>
      <w:r>
        <w:rPr>
          <w:rFonts w:hint="eastAsia"/>
        </w:rPr>
        <w:t>Now, she despiseth no longer, but layeth by her enimity, and submitteth.</w:t>
      </w:r>
    </w:p>
    <w:p w14:paraId="4FBDAF9D">
      <w:pPr>
        <w:ind w:left="-5"/>
        <w:rPr>
          <w:rFonts w:hint="eastAsia"/>
        </w:rPr>
      </w:pPr>
      <w:r>
        <w:rPr>
          <w:rFonts w:hint="eastAsia"/>
        </w:rPr>
        <w:t>如今，她不再藐视，而是放下她的敌意，并顺服了。</w:t>
      </w:r>
    </w:p>
    <w:p w14:paraId="08140B0C">
      <w:pPr>
        <w:ind w:left="-5"/>
        <w:rPr>
          <w:rFonts w:hint="eastAsia"/>
        </w:rPr>
      </w:pPr>
    </w:p>
    <w:p w14:paraId="1FD85683">
      <w:pPr>
        <w:ind w:left="-5"/>
        <w:rPr>
          <w:rFonts w:hint="eastAsia"/>
        </w:rPr>
      </w:pPr>
      <w:r>
        <w:rPr>
          <w:rFonts w:hint="eastAsia"/>
        </w:rPr>
        <w:t>It sheweth the manner how she came to be made ready, or the putting away antecadently of what marred her; but it sheweth not the strength, by which she is made ready: the next verse adjoyned guardeth against that.</w:t>
      </w:r>
    </w:p>
    <w:p w14:paraId="17DBC35D">
      <w:pPr>
        <w:ind w:left="-5"/>
        <w:rPr>
          <w:rFonts w:hint="eastAsia"/>
        </w:rPr>
      </w:pPr>
      <w:r>
        <w:rPr>
          <w:rFonts w:hint="eastAsia"/>
        </w:rPr>
        <w:t>这显明了她如何被预备好的方式，或先前除去了那些曾拦阻她的；但这并未显明她被预备好的力量：接下来的经文对此作了防备。</w:t>
      </w:r>
    </w:p>
    <w:p w14:paraId="05947A7D">
      <w:pPr>
        <w:ind w:left="-5"/>
        <w:rPr>
          <w:rFonts w:hint="eastAsia"/>
        </w:rPr>
      </w:pPr>
    </w:p>
    <w:p w14:paraId="32DB01CD">
      <w:pPr>
        <w:ind w:left="-5"/>
        <w:rPr>
          <w:rFonts w:hint="eastAsia"/>
        </w:rPr>
      </w:pPr>
      <w:r>
        <w:rPr>
          <w:rFonts w:hint="eastAsia"/>
        </w:rPr>
        <w:t>LECTURE II (19:8–10)</w:t>
      </w:r>
    </w:p>
    <w:p w14:paraId="79859D71">
      <w:pPr>
        <w:ind w:left="-5"/>
        <w:rPr>
          <w:rFonts w:hint="eastAsia"/>
        </w:rPr>
      </w:pPr>
      <w:r>
        <w:rPr>
          <w:rFonts w:hint="eastAsia"/>
        </w:rPr>
        <w:t>第二讲（19:8–10）</w:t>
      </w:r>
    </w:p>
    <w:p w14:paraId="3A1A055C">
      <w:pPr>
        <w:ind w:left="-5"/>
        <w:rPr>
          <w:rFonts w:hint="eastAsia"/>
        </w:rPr>
      </w:pPr>
    </w:p>
    <w:p w14:paraId="6353975F">
      <w:pPr>
        <w:ind w:left="-5"/>
        <w:rPr>
          <w:rFonts w:hint="eastAsia"/>
        </w:rPr>
      </w:pPr>
      <w:r>
        <w:rPr>
          <w:rFonts w:hint="eastAsia"/>
        </w:rPr>
        <w:t>THis eigth verse doth more fully clear, and the ninth more fully confirm what went immediately before concerning the Lambs marriage, and the making ready of His Wife.</w:t>
      </w:r>
    </w:p>
    <w:p w14:paraId="59F5051A">
      <w:pPr>
        <w:ind w:left="-5"/>
        <w:rPr>
          <w:rFonts w:hint="eastAsia"/>
        </w:rPr>
      </w:pPr>
      <w:r>
        <w:rPr>
          <w:rFonts w:hint="eastAsia"/>
        </w:rPr>
        <w:t>这第八节更充分地澄清，第九节更充分地证实了紧接在前的、关于羔羊的婚筵以及祂妻子的预备。</w:t>
      </w:r>
    </w:p>
    <w:p w14:paraId="358A6BD9">
      <w:pPr>
        <w:ind w:left="-5"/>
        <w:rPr>
          <w:rFonts w:hint="eastAsia"/>
        </w:rPr>
      </w:pPr>
    </w:p>
    <w:p w14:paraId="0C330974">
      <w:pPr>
        <w:ind w:left="-5"/>
        <w:rPr>
          <w:rFonts w:hint="eastAsia"/>
        </w:rPr>
      </w:pPr>
      <w:r>
        <w:rPr>
          <w:rFonts w:hint="eastAsia"/>
        </w:rPr>
        <w:t>There are two things cleared in the 8 vers. 1. What it is to be ready.</w:t>
      </w:r>
    </w:p>
    <w:p w14:paraId="6DE14361">
      <w:pPr>
        <w:ind w:left="-5"/>
        <w:rPr>
          <w:rFonts w:hint="eastAsia"/>
        </w:rPr>
      </w:pPr>
      <w:r>
        <w:rPr>
          <w:rFonts w:hint="eastAsia"/>
        </w:rPr>
        <w:t>第8节澄清了两件事：1. 什么是预备好。</w:t>
      </w:r>
    </w:p>
    <w:p w14:paraId="42377B68">
      <w:pPr>
        <w:ind w:left="-5"/>
        <w:rPr>
          <w:rFonts w:hint="eastAsia"/>
        </w:rPr>
      </w:pPr>
    </w:p>
    <w:p w14:paraId="73F53910">
      <w:pPr>
        <w:ind w:left="-5"/>
        <w:rPr>
          <w:rFonts w:hint="eastAsia"/>
        </w:rPr>
      </w:pPr>
      <w:r>
        <w:rPr>
          <w:rFonts w:hint="eastAsia"/>
        </w:rPr>
        <w:t>It is to be clothed in fine linnen, clean and white, which is the righteousnesse of Saints.</w:t>
      </w:r>
    </w:p>
    <w:p w14:paraId="796BD93A">
      <w:pPr>
        <w:ind w:left="-5"/>
        <w:rPr>
          <w:rFonts w:hint="eastAsia"/>
        </w:rPr>
      </w:pPr>
      <w:r>
        <w:rPr>
          <w:rFonts w:hint="eastAsia"/>
        </w:rPr>
        <w:t>就是穿上光明洁白的细麻衣，这细麻衣就是圣徒所行的义。</w:t>
      </w:r>
    </w:p>
    <w:p w14:paraId="40E5111E">
      <w:pPr>
        <w:ind w:left="-5"/>
        <w:rPr>
          <w:rFonts w:hint="eastAsia"/>
        </w:rPr>
      </w:pPr>
    </w:p>
    <w:p w14:paraId="7D73F0EB">
      <w:pPr>
        <w:ind w:left="-5"/>
        <w:rPr>
          <w:rFonts w:hint="eastAsia"/>
        </w:rPr>
      </w:pPr>
      <w:r>
        <w:rPr>
          <w:rFonts w:hint="eastAsia"/>
        </w:rPr>
        <w:t>2. How she is made ready, thus to her it was gramed, i.e. freely given that she should be clothed.</w:t>
      </w:r>
    </w:p>
    <w:p w14:paraId="5C088A33">
      <w:pPr>
        <w:ind w:left="-5"/>
        <w:rPr>
          <w:rFonts w:hint="eastAsia"/>
        </w:rPr>
      </w:pPr>
      <w:r>
        <w:rPr>
          <w:rFonts w:hint="eastAsia"/>
        </w:rPr>
        <w:t>2. 她如何被预备好，即是赐给她，让她可以穿上。</w:t>
      </w:r>
    </w:p>
    <w:p w14:paraId="29DE8610">
      <w:pPr>
        <w:ind w:left="-5"/>
        <w:rPr>
          <w:rFonts w:hint="eastAsia"/>
        </w:rPr>
      </w:pPr>
    </w:p>
    <w:p w14:paraId="23D23515">
      <w:pPr>
        <w:ind w:left="-5"/>
        <w:rPr>
          <w:rFonts w:hint="eastAsia"/>
        </w:rPr>
      </w:pPr>
      <w:r>
        <w:rPr>
          <w:rFonts w:hint="eastAsia"/>
        </w:rPr>
        <w:t>The two things, which are confirmed, are; 1. That it is certain, there is such a thing coming as the marriage of the Lamb spoken of.</w:t>
      </w:r>
    </w:p>
    <w:p w14:paraId="5CFFD2E3">
      <w:pPr>
        <w:ind w:left="-5"/>
        <w:rPr>
          <w:rFonts w:hint="eastAsia"/>
        </w:rPr>
      </w:pPr>
      <w:r>
        <w:rPr>
          <w:rFonts w:hint="eastAsia"/>
        </w:rPr>
        <w:t>被证实的两件事是：1. 确实有羔羊的婚筵这样一件事将要到来。</w:t>
      </w:r>
    </w:p>
    <w:p w14:paraId="17609579">
      <w:pPr>
        <w:ind w:left="-5"/>
        <w:rPr>
          <w:rFonts w:hint="eastAsia"/>
        </w:rPr>
      </w:pPr>
    </w:p>
    <w:p w14:paraId="5F6C313D">
      <w:pPr>
        <w:ind w:left="-5"/>
        <w:rPr>
          <w:rFonts w:hint="eastAsia"/>
        </w:rPr>
      </w:pPr>
      <w:r>
        <w:rPr>
          <w:rFonts w:hint="eastAsia"/>
        </w:rPr>
        <w:t>2. That in shall be the great happinesse of any that shall be called unto it: Both which are confirmed.</w:t>
      </w:r>
    </w:p>
    <w:p w14:paraId="4EEC5133">
      <w:pPr>
        <w:ind w:left="-5"/>
        <w:rPr>
          <w:rFonts w:hint="eastAsia"/>
        </w:rPr>
      </w:pPr>
      <w:r>
        <w:rPr>
          <w:rFonts w:hint="eastAsia"/>
        </w:rPr>
        <w:t>2. 凡被召赴这筵席的，将是大有福的：这两件事都得到证实。</w:t>
      </w:r>
    </w:p>
    <w:p w14:paraId="6D32BEDA">
      <w:pPr>
        <w:ind w:left="-5"/>
        <w:rPr>
          <w:rFonts w:hint="eastAsia"/>
        </w:rPr>
      </w:pPr>
    </w:p>
    <w:p w14:paraId="5F121E1D">
      <w:pPr>
        <w:ind w:left="-5"/>
        <w:rPr>
          <w:rFonts w:hint="eastAsia"/>
        </w:rPr>
      </w:pPr>
      <w:r>
        <w:rPr>
          <w:rFonts w:hint="eastAsia"/>
        </w:rPr>
        <w:t>1. by a speciall command to write them, as things should certainly come to passe.</w:t>
      </w:r>
    </w:p>
    <w:p w14:paraId="3E938ACC">
      <w:pPr>
        <w:ind w:left="-5"/>
        <w:rPr>
          <w:rFonts w:hint="eastAsia"/>
        </w:rPr>
      </w:pPr>
      <w:r>
        <w:rPr>
          <w:rFonts w:hint="eastAsia"/>
        </w:rPr>
        <w:t>1. 藉着一个特别的命令，要将这些事写下来，如同那些必定要成就的事。</w:t>
      </w:r>
    </w:p>
    <w:p w14:paraId="264085F4">
      <w:pPr>
        <w:ind w:left="-5"/>
        <w:rPr>
          <w:rFonts w:hint="eastAsia"/>
        </w:rPr>
      </w:pPr>
    </w:p>
    <w:p w14:paraId="3CE73C50">
      <w:pPr>
        <w:ind w:left="-5"/>
        <w:rPr>
          <w:rFonts w:hint="eastAsia"/>
        </w:rPr>
      </w:pPr>
      <w:r>
        <w:rPr>
          <w:rFonts w:hint="eastAsia"/>
        </w:rPr>
        <w:t>2. In that they were not the sayings of Men nor Angels, but the true sayings of God, who is Truth it self, vers. 9.</w:t>
      </w:r>
    </w:p>
    <w:p w14:paraId="158E9701">
      <w:pPr>
        <w:ind w:left="-5"/>
        <w:rPr>
          <w:rFonts w:hint="eastAsia"/>
        </w:rPr>
      </w:pPr>
      <w:r>
        <w:rPr>
          <w:rFonts w:hint="eastAsia"/>
        </w:rPr>
        <w:t>2. 因为它们并非人或天使的话，而是那本身就是真理的上帝的真话，第9节。</w:t>
      </w:r>
    </w:p>
    <w:p w14:paraId="579F2ADB">
      <w:pPr>
        <w:ind w:left="-5"/>
        <w:rPr>
          <w:rFonts w:hint="eastAsia"/>
        </w:rPr>
      </w:pPr>
    </w:p>
    <w:p w14:paraId="141FE40D">
      <w:pPr>
        <w:ind w:left="-5"/>
        <w:rPr>
          <w:rFonts w:hint="eastAsia"/>
        </w:rPr>
      </w:pPr>
      <w:r>
        <w:rPr>
          <w:rFonts w:hint="eastAsia"/>
        </w:rPr>
        <w:t>Both these, to wit, the explication &amp; confirmation, may be considered more generally, as they yeeld general doctrines, or, more specially &amp; prophetically, as they relate to the present scope The 8 vers. hath three things in it, 1 who is this made ready.</w:t>
      </w:r>
    </w:p>
    <w:p w14:paraId="561508EB">
      <w:pPr>
        <w:ind w:left="-5"/>
        <w:rPr>
          <w:rFonts w:hint="eastAsia"/>
        </w:rPr>
      </w:pPr>
      <w:r>
        <w:rPr>
          <w:rFonts w:hint="eastAsia"/>
        </w:rPr>
        <w:t>这两者，即解释和证实，既可以被更笼统地考量，作为产生一般教义的根据，也可以被更特别和预言性地考量，作为与现时目的相关的根据。第8节包含三件事：1. 谁是这位被预备好的。</w:t>
      </w:r>
    </w:p>
    <w:p w14:paraId="2721F770">
      <w:pPr>
        <w:ind w:left="-5"/>
        <w:rPr>
          <w:rFonts w:hint="eastAsia"/>
        </w:rPr>
      </w:pPr>
    </w:p>
    <w:p w14:paraId="0FD96A25">
      <w:pPr>
        <w:ind w:left="-5"/>
        <w:rPr>
          <w:rFonts w:hint="eastAsia"/>
        </w:rPr>
      </w:pPr>
      <w:r>
        <w:rPr>
          <w:rFonts w:hint="eastAsia"/>
        </w:rPr>
        <w:t>2 What this readinesse is.</w:t>
      </w:r>
    </w:p>
    <w:p w14:paraId="1FD951AD">
      <w:pPr>
        <w:ind w:left="-5"/>
        <w:rPr>
          <w:rFonts w:hint="eastAsia"/>
        </w:rPr>
      </w:pPr>
      <w:r>
        <w:rPr>
          <w:rFonts w:hint="eastAsia"/>
        </w:rPr>
        <w:t>2. 这预备是什么。</w:t>
      </w:r>
    </w:p>
    <w:p w14:paraId="564F3191">
      <w:pPr>
        <w:ind w:left="-5"/>
        <w:rPr>
          <w:rFonts w:hint="eastAsia"/>
        </w:rPr>
      </w:pPr>
    </w:p>
    <w:p w14:paraId="49A9AC07">
      <w:pPr>
        <w:ind w:left="-5"/>
        <w:rPr>
          <w:rFonts w:hint="eastAsia"/>
        </w:rPr>
      </w:pPr>
      <w:r>
        <w:rPr>
          <w:rFonts w:hint="eastAsia"/>
        </w:rPr>
        <w:t>3 How she cometh by it.</w:t>
      </w:r>
    </w:p>
    <w:p w14:paraId="5CA472B5">
      <w:pPr>
        <w:ind w:left="-5"/>
        <w:rPr>
          <w:rFonts w:hint="eastAsia"/>
        </w:rPr>
      </w:pPr>
      <w:r>
        <w:rPr>
          <w:rFonts w:hint="eastAsia"/>
        </w:rPr>
        <w:t>3. 她如何得到它。</w:t>
      </w:r>
    </w:p>
    <w:p w14:paraId="1E21AB80">
      <w:pPr>
        <w:ind w:left="-5"/>
        <w:rPr>
          <w:rFonts w:hint="eastAsia"/>
        </w:rPr>
      </w:pPr>
    </w:p>
    <w:p w14:paraId="329807B1">
      <w:pPr>
        <w:ind w:left="-5"/>
        <w:rPr>
          <w:rFonts w:hint="eastAsia"/>
        </w:rPr>
      </w:pPr>
      <w:r>
        <w:rPr>
          <w:rFonts w:hint="eastAsia"/>
        </w:rPr>
        <w:t>The party made ready is her, that is, the wife formerly mentioned, vers. 7 to wit, the Jews: for, the Gentile Church is before this adorned, Chap. 12. 1. &amp;c.</w:t>
      </w:r>
    </w:p>
    <w:p w14:paraId="571D26CD">
      <w:pPr>
        <w:ind w:left="-5"/>
        <w:rPr>
          <w:rFonts w:hint="eastAsia"/>
        </w:rPr>
      </w:pPr>
      <w:r>
        <w:rPr>
          <w:rFonts w:hint="eastAsia"/>
        </w:rPr>
        <w:t>被预备好的一方是她，即先前在第7节提到的妻子，也就是犹太人：因为外邦教会在此之前已蒙装饰，启12章1节等。</w:t>
      </w:r>
    </w:p>
    <w:p w14:paraId="33FD9B2D">
      <w:pPr>
        <w:ind w:left="-5"/>
        <w:rPr>
          <w:rFonts w:hint="eastAsia"/>
        </w:rPr>
      </w:pPr>
    </w:p>
    <w:p w14:paraId="40B9153B">
      <w:pPr>
        <w:ind w:left="-5"/>
        <w:rPr>
          <w:rFonts w:hint="eastAsia"/>
        </w:rPr>
      </w:pPr>
      <w:r>
        <w:rPr>
          <w:rFonts w:hint="eastAsia"/>
        </w:rPr>
        <w:t>The word is; γυνὴ, that lignifieth, 1. one espoused only, as Mary was to Joseph, before they came together, Matth. 1 this in the Latine is called sponsa.</w:t>
      </w:r>
    </w:p>
    <w:p w14:paraId="0DCF7DCE">
      <w:pPr>
        <w:ind w:left="-5"/>
        <w:rPr>
          <w:rFonts w:hint="eastAsia"/>
        </w:rPr>
      </w:pPr>
      <w:r>
        <w:rPr>
          <w:rFonts w:hint="eastAsia"/>
        </w:rPr>
        <w:t>这词是 γυνὴ，意指：1. 仅是许配的，如马利亚许配给约瑟，在他们同房之前，马太福音1章，这在拉丁语中被称为 sponsa（未婚妻）。</w:t>
      </w:r>
    </w:p>
    <w:p w14:paraId="27AB4CC3">
      <w:pPr>
        <w:ind w:left="-5"/>
        <w:rPr>
          <w:rFonts w:hint="eastAsia"/>
        </w:rPr>
      </w:pPr>
    </w:p>
    <w:p w14:paraId="318C712C">
      <w:pPr>
        <w:ind w:left="-5"/>
        <w:rPr>
          <w:rFonts w:hint="eastAsia"/>
        </w:rPr>
      </w:pPr>
      <w:r>
        <w:rPr>
          <w:rFonts w:hint="eastAsia"/>
        </w:rPr>
        <w:t>Or, 2.it is taken for one brought to her Husband, and joyned to him, this the Latines cali uxor.</w:t>
      </w:r>
    </w:p>
    <w:p w14:paraId="42B9F943">
      <w:pPr>
        <w:ind w:left="-5"/>
        <w:rPr>
          <w:rFonts w:hint="eastAsia"/>
        </w:rPr>
      </w:pPr>
      <w:r>
        <w:rPr>
          <w:rFonts w:hint="eastAsia"/>
        </w:rPr>
        <w:t>或者，2. 它被理解为被带到她丈夫面前，并与他联合的，拉丁人称此为 uxor（妻子）。</w:t>
      </w:r>
    </w:p>
    <w:p w14:paraId="1BD7FFC3">
      <w:pPr>
        <w:ind w:left="-5"/>
        <w:rPr>
          <w:rFonts w:hint="eastAsia"/>
        </w:rPr>
      </w:pPr>
    </w:p>
    <w:p w14:paraId="0B7F44EF">
      <w:pPr>
        <w:ind w:left="-5"/>
        <w:rPr>
          <w:rFonts w:hint="eastAsia"/>
        </w:rPr>
      </w:pPr>
      <w:r>
        <w:rPr>
          <w:rFonts w:hint="eastAsia"/>
        </w:rPr>
        <w:t>It is here taken especially in the first sense, so that the Jews, that stood before their actual calling in a special Covenant-relation with Christ, (which is not yet fully obliterated and dissolved, as concerning the Covenant made with the Fathers, Rom. 11:26) are now made ready.</w:t>
      </w:r>
    </w:p>
    <w:p w14:paraId="1586BBAC">
      <w:pPr>
        <w:ind w:left="-5"/>
        <w:rPr>
          <w:rFonts w:hint="eastAsia"/>
        </w:rPr>
      </w:pPr>
      <w:r>
        <w:rPr>
          <w:rFonts w:hint="eastAsia"/>
        </w:rPr>
        <w:t>此处特别取第一种意义，因此犹太人，即在他们实际被呼召之前，已与基督有一种特殊的圣约关系（这尚未完全被废除和解除，就与列祖所立的约而言，罗马书11:26），如今被预备好了。</w:t>
      </w:r>
    </w:p>
    <w:p w14:paraId="4DD5EA8B">
      <w:pPr>
        <w:ind w:left="-5"/>
        <w:rPr>
          <w:rFonts w:hint="eastAsia"/>
        </w:rPr>
      </w:pPr>
    </w:p>
    <w:p w14:paraId="745F840D">
      <w:pPr>
        <w:ind w:left="-5"/>
        <w:rPr>
          <w:rFonts w:hint="eastAsia"/>
        </w:rPr>
      </w:pPr>
      <w:r>
        <w:rPr>
          <w:rFonts w:hint="eastAsia"/>
        </w:rPr>
        <w:t>2. This readinesse is now set out in two expressions, 1. figurnatively, she is cloathed, in sine linnen, clean and white.</w:t>
      </w:r>
    </w:p>
    <w:p w14:paraId="6DF9604B">
      <w:pPr>
        <w:ind w:left="-5"/>
        <w:rPr>
          <w:rFonts w:hint="eastAsia"/>
        </w:rPr>
      </w:pPr>
      <w:r>
        <w:rPr>
          <w:rFonts w:hint="eastAsia"/>
        </w:rPr>
        <w:t>2. 这预备如今以两种表达方式描绘出来：1. 比喻性地，她穿着光明洁白的细麻衣。</w:t>
      </w:r>
    </w:p>
    <w:p w14:paraId="10363D02">
      <w:pPr>
        <w:ind w:left="-5"/>
        <w:rPr>
          <w:rFonts w:hint="eastAsia"/>
        </w:rPr>
      </w:pPr>
    </w:p>
    <w:p w14:paraId="2BF08EF8">
      <w:pPr>
        <w:ind w:left="-5"/>
        <w:rPr>
          <w:rFonts w:hint="eastAsia"/>
        </w:rPr>
      </w:pPr>
      <w:r>
        <w:rPr>
          <w:rFonts w:hint="eastAsia"/>
        </w:rPr>
        <w:t>2. More plainly, it is the righteousnesse or justification of the Saints.</w:t>
      </w:r>
    </w:p>
    <w:p w14:paraId="21C25A20">
      <w:pPr>
        <w:ind w:left="-5"/>
        <w:rPr>
          <w:rFonts w:hint="eastAsia"/>
        </w:rPr>
      </w:pPr>
      <w:r>
        <w:rPr>
          <w:rFonts w:hint="eastAsia"/>
        </w:rPr>
        <w:t>2. 更清楚地说，就是圣徒所行的义，或称义。</w:t>
      </w:r>
    </w:p>
    <w:p w14:paraId="6270F9BE">
      <w:pPr>
        <w:ind w:left="-5"/>
        <w:rPr>
          <w:rFonts w:hint="eastAsia"/>
        </w:rPr>
      </w:pPr>
    </w:p>
    <w:p w14:paraId="2A636E7C">
      <w:pPr>
        <w:ind w:left="-5"/>
        <w:rPr>
          <w:rFonts w:hint="eastAsia"/>
        </w:rPr>
      </w:pPr>
      <w:r>
        <w:rPr>
          <w:rFonts w:hint="eastAsia"/>
        </w:rPr>
        <w:t>Both may be two wayes understood.</w:t>
      </w:r>
    </w:p>
    <w:p w14:paraId="50840EE1">
      <w:pPr>
        <w:ind w:left="-5"/>
        <w:rPr>
          <w:rFonts w:hint="eastAsia"/>
        </w:rPr>
      </w:pPr>
      <w:r>
        <w:rPr>
          <w:rFonts w:hint="eastAsia"/>
        </w:rPr>
        <w:t>两者皆可从两方面来理解。</w:t>
      </w:r>
    </w:p>
    <w:p w14:paraId="0CCEAEBA">
      <w:pPr>
        <w:ind w:left="-5"/>
        <w:rPr>
          <w:rFonts w:hint="eastAsia"/>
        </w:rPr>
      </w:pPr>
    </w:p>
    <w:p w14:paraId="42B852BD">
      <w:pPr>
        <w:ind w:left="-5"/>
        <w:rPr>
          <w:rFonts w:hint="eastAsia"/>
        </w:rPr>
      </w:pPr>
      <w:r>
        <w:rPr>
          <w:rFonts w:hint="eastAsia"/>
        </w:rPr>
        <w:t>1. Of Christs imputed righteousnesse, whom we are said to put on, Rom. 12. ult. and Gal. 3 when by faith we are united to Him and made partakers of His righteousnesse for the hiding of our nakednesse, as in His counsell to Laodicea, Chap. 3.</w:t>
      </w:r>
    </w:p>
    <w:p w14:paraId="25AD5C6D">
      <w:pPr>
        <w:ind w:left="-5"/>
        <w:rPr>
          <w:rFonts w:hint="eastAsia"/>
        </w:rPr>
      </w:pPr>
      <w:r>
        <w:rPr>
          <w:rFonts w:hint="eastAsia"/>
        </w:rPr>
        <w:t>1. 指基督归算的义，我们据说披戴了祂，罗马书12章末，加拉太书3章，当我们藉着信与祂联合，并有份于祂的义，以遮盖我们的赤身，如祂给老底嘉的劝告，启3章。</w:t>
      </w:r>
    </w:p>
    <w:p w14:paraId="46FC3660">
      <w:pPr>
        <w:ind w:left="-5"/>
        <w:rPr>
          <w:rFonts w:hint="eastAsia"/>
        </w:rPr>
      </w:pPr>
    </w:p>
    <w:p w14:paraId="627AAF1B">
      <w:pPr>
        <w:ind w:left="-5"/>
        <w:rPr>
          <w:rFonts w:hint="eastAsia"/>
        </w:rPr>
      </w:pPr>
      <w:r>
        <w:rPr>
          <w:rFonts w:hint="eastAsia"/>
        </w:rPr>
        <w:t>2. it may be understood of inherent righteousnesse, which also in some respect we are said to put on, Col. 3:12.</w:t>
      </w:r>
    </w:p>
    <w:p w14:paraId="2F6D03C3">
      <w:pPr>
        <w:ind w:left="-5"/>
        <w:rPr>
          <w:rFonts w:hint="eastAsia"/>
        </w:rPr>
      </w:pPr>
      <w:r>
        <w:rPr>
          <w:rFonts w:hint="eastAsia"/>
        </w:rPr>
        <w:t>2. 也可以理解为内在的义，这在某些方面我们也被说成是披戴了，歌罗西书3:12。</w:t>
      </w:r>
    </w:p>
    <w:p w14:paraId="077A8CF0">
      <w:pPr>
        <w:ind w:left="-5"/>
        <w:rPr>
          <w:rFonts w:hint="eastAsia"/>
        </w:rPr>
      </w:pPr>
    </w:p>
    <w:p w14:paraId="01B67084">
      <w:pPr>
        <w:ind w:left="-5"/>
        <w:rPr>
          <w:rFonts w:hint="eastAsia"/>
        </w:rPr>
      </w:pPr>
      <w:r>
        <w:rPr>
          <w:rFonts w:hint="eastAsia"/>
        </w:rPr>
        <w:t>In the first sense, it is called clean and white simply, for so Christs righteousnesse is without spot.</w:t>
      </w:r>
    </w:p>
    <w:p w14:paraId="5DFA9946">
      <w:pPr>
        <w:ind w:left="-5"/>
        <w:rPr>
          <w:rFonts w:hint="eastAsia"/>
        </w:rPr>
      </w:pPr>
      <w:r>
        <w:rPr>
          <w:rFonts w:hint="eastAsia"/>
        </w:rPr>
        <w:t>在第一种意义上，它被简单地称为洁白，因为基督的义是毫无玷污的。</w:t>
      </w:r>
    </w:p>
    <w:p w14:paraId="2D3967B1">
      <w:pPr>
        <w:ind w:left="-5"/>
        <w:rPr>
          <w:rFonts w:hint="eastAsia"/>
        </w:rPr>
      </w:pPr>
    </w:p>
    <w:p w14:paraId="3D28DC6D">
      <w:pPr>
        <w:ind w:left="-5"/>
        <w:rPr>
          <w:rFonts w:hint="eastAsia"/>
        </w:rPr>
      </w:pPr>
      <w:r>
        <w:rPr>
          <w:rFonts w:hint="eastAsia"/>
        </w:rPr>
        <w:t>In the second sense, it is so comparatively, or, it is cleannesse and whitenesse not absolute but, in respect of what they were, and in respect of the holinesse of other times; This shall now be more.</w:t>
      </w:r>
    </w:p>
    <w:p w14:paraId="12A9C41E">
      <w:pPr>
        <w:ind w:left="-5"/>
        <w:rPr>
          <w:rFonts w:hint="eastAsia"/>
        </w:rPr>
      </w:pPr>
      <w:r>
        <w:rPr>
          <w:rFonts w:hint="eastAsia"/>
        </w:rPr>
        <w:t>在第二种意义上，它是相对而言的，或者说，那洁净和白，并非绝对的，而是相对于他们先前的光景，以及相对于其他时代的圣洁而言；这如今将更为如此。</w:t>
      </w:r>
    </w:p>
    <w:p w14:paraId="1099422E">
      <w:pPr>
        <w:ind w:left="-5"/>
        <w:rPr>
          <w:rFonts w:hint="eastAsia"/>
        </w:rPr>
      </w:pPr>
    </w:p>
    <w:p w14:paraId="6ECA49D1">
      <w:pPr>
        <w:ind w:left="-5"/>
        <w:rPr>
          <w:rFonts w:hint="eastAsia"/>
        </w:rPr>
      </w:pPr>
      <w:r>
        <w:rPr>
          <w:rFonts w:hint="eastAsia"/>
        </w:rPr>
        <w:t>2. The righteousnesse or justification or the Saints is also two wayes understood, 1. for a righteousnesse before men, evidencing their justification before God; so it is said (I am. 2) that Abraham was justified by his works.</w:t>
      </w:r>
    </w:p>
    <w:p w14:paraId="284B70A6">
      <w:pPr>
        <w:ind w:left="-5"/>
        <w:rPr>
          <w:rFonts w:hint="eastAsia"/>
        </w:rPr>
      </w:pPr>
      <w:r>
        <w:rPr>
          <w:rFonts w:hint="eastAsia"/>
        </w:rPr>
        <w:t>2. 圣徒的义或称义，也从两方面来理解：1. 指在人前的义，显明他们在上帝面前的称义；因此（雅2章）说，亚伯拉罕因他的行为称义。</w:t>
      </w:r>
    </w:p>
    <w:p w14:paraId="58F61EE0">
      <w:pPr>
        <w:ind w:left="-5"/>
        <w:rPr>
          <w:rFonts w:hint="eastAsia"/>
        </w:rPr>
      </w:pPr>
    </w:p>
    <w:p w14:paraId="31A4BFDB">
      <w:pPr>
        <w:ind w:left="-5"/>
        <w:rPr>
          <w:rFonts w:hint="eastAsia"/>
        </w:rPr>
      </w:pPr>
      <w:r>
        <w:rPr>
          <w:rFonts w:hint="eastAsia"/>
        </w:rPr>
        <w:t>2. For that which indeed justifieth and is the cause of our justification before God; and so (Rom. 4.) Abraham was not justified by works, not only excluding all the works of the ceremonial Law (for it was then not given) but even of the morall Law.</w:t>
      </w:r>
    </w:p>
    <w:p w14:paraId="4BC93C99">
      <w:pPr>
        <w:ind w:left="-5"/>
        <w:rPr>
          <w:rFonts w:hint="eastAsia"/>
        </w:rPr>
      </w:pPr>
      <w:r>
        <w:rPr>
          <w:rFonts w:hint="eastAsia"/>
        </w:rPr>
        <w:t>2. 指那真正使人称义，并且是我们被上帝称义的原因；因此（罗4章）亚伯拉罕并非因行为称义，这不仅排除了所有礼仪律的行为（因为当时尚未颁布），甚至也排除了道德律的行为。</w:t>
      </w:r>
    </w:p>
    <w:p w14:paraId="339F2439">
      <w:pPr>
        <w:ind w:left="-5"/>
        <w:rPr>
          <w:rFonts w:hint="eastAsia"/>
        </w:rPr>
      </w:pPr>
    </w:p>
    <w:p w14:paraId="6962C449">
      <w:pPr>
        <w:ind w:left="-5"/>
        <w:rPr>
          <w:rFonts w:hint="eastAsia"/>
        </w:rPr>
      </w:pPr>
      <w:r>
        <w:rPr>
          <w:rFonts w:hint="eastAsia"/>
        </w:rPr>
        <w:t>But he was Justified by faith in Jesus Christ, which was imputed to him for righteousnesse; the former., is the same with inherent righteousnesse, the latter is called imputed.</w:t>
      </w:r>
    </w:p>
    <w:p w14:paraId="7FDCFD94">
      <w:pPr>
        <w:ind w:left="-5"/>
        <w:rPr>
          <w:rFonts w:hint="eastAsia"/>
        </w:rPr>
      </w:pPr>
      <w:r>
        <w:rPr>
          <w:rFonts w:hint="eastAsia"/>
        </w:rPr>
        <w:t>但他乃是因信耶稣基督而称义，这被归算为他的义；前者，与内在的义相同，后者被称为归算的。</w:t>
      </w:r>
    </w:p>
    <w:p w14:paraId="568C7BBA">
      <w:pPr>
        <w:ind w:left="-5"/>
        <w:rPr>
          <w:rFonts w:hint="eastAsia"/>
        </w:rPr>
      </w:pPr>
    </w:p>
    <w:p w14:paraId="6B115E70">
      <w:pPr>
        <w:ind w:left="-5"/>
        <w:rPr>
          <w:rFonts w:hint="eastAsia"/>
        </w:rPr>
      </w:pPr>
      <w:r>
        <w:rPr>
          <w:rFonts w:hint="eastAsia"/>
        </w:rPr>
        <w:t>Now, though we take in both here, as they are alway conjoyned and go together (and holinesse serveth. In a speciall way to make ready and meet for enjoying Christ in Glory, when these garments shall be fully white) yet we understand have Christs imputed righteousnesse, or, the righteousnesse of faith, especially, as that which maketh the Lambs wife ready, and that for these reasons,.</w:t>
      </w:r>
    </w:p>
    <w:p w14:paraId="16058502">
      <w:pPr>
        <w:ind w:left="-5"/>
        <w:rPr>
          <w:rFonts w:hint="eastAsia"/>
        </w:rPr>
      </w:pPr>
      <w:r>
        <w:rPr>
          <w:rFonts w:hint="eastAsia"/>
        </w:rPr>
        <w:t>如今，虽然我们在此处将两者都包括进来，因为它们总是相连并并行（并且圣洁以一种特殊的方式，使人预备好并配得享受在荣耀中的基督，那时这些衣服将全然洁白），然而我们特别理解为基督归算的义，或信心的义，是那使羔羊的妻预备好的，其理由如下：</w:t>
      </w:r>
    </w:p>
    <w:p w14:paraId="17AA0DD7">
      <w:pPr>
        <w:ind w:left="-5"/>
        <w:rPr>
          <w:rFonts w:hint="eastAsia"/>
        </w:rPr>
      </w:pPr>
    </w:p>
    <w:p w14:paraId="5B8DB952">
      <w:pPr>
        <w:ind w:left="-5"/>
        <w:rPr>
          <w:rFonts w:hint="eastAsia"/>
        </w:rPr>
      </w:pPr>
      <w:r>
        <w:rPr>
          <w:rFonts w:hint="eastAsia"/>
        </w:rPr>
        <w:t>1. This cloathing is that which is the righteousnesse of all Saints, and that before God; but that of faith, was Abrahams before the Law, Rom. 4.</w:t>
      </w:r>
    </w:p>
    <w:p w14:paraId="42F8976C">
      <w:pPr>
        <w:ind w:left="-5"/>
        <w:rPr>
          <w:rFonts w:hint="eastAsia"/>
        </w:rPr>
      </w:pPr>
      <w:r>
        <w:rPr>
          <w:rFonts w:hint="eastAsia"/>
        </w:rPr>
        <w:t>1. 这衣服是所有圣徒在上帝面前的义；而信心的义，是亚伯拉罕在律法之前的义，罗马书4章。</w:t>
      </w:r>
    </w:p>
    <w:p w14:paraId="3150F124">
      <w:pPr>
        <w:ind w:left="-5"/>
        <w:rPr>
          <w:rFonts w:hint="eastAsia"/>
        </w:rPr>
      </w:pPr>
    </w:p>
    <w:p w14:paraId="094AACFB">
      <w:pPr>
        <w:ind w:left="-5"/>
        <w:rPr>
          <w:rFonts w:hint="eastAsia"/>
        </w:rPr>
      </w:pPr>
      <w:r>
        <w:rPr>
          <w:rFonts w:hint="eastAsia"/>
        </w:rPr>
        <w:t>Davids under the Law, Psal. 32 with Rom. 4 and Pauls under the Gospel, Philip. 3:9 therefore so here.</w:t>
      </w:r>
    </w:p>
    <w:p w14:paraId="4E33EE72">
      <w:pPr>
        <w:ind w:left="-5"/>
        <w:rPr>
          <w:rFonts w:hint="eastAsia"/>
        </w:rPr>
      </w:pPr>
      <w:r>
        <w:rPr>
          <w:rFonts w:hint="eastAsia"/>
        </w:rPr>
        <w:t>大卫在律法之下的义，诗篇32篇与罗马书4章，保罗在福音之下的义，腓立比书3:9，因此此处也是如此。</w:t>
      </w:r>
    </w:p>
    <w:p w14:paraId="65BA6AB6">
      <w:pPr>
        <w:ind w:left="-5"/>
        <w:rPr>
          <w:rFonts w:hint="eastAsia"/>
        </w:rPr>
      </w:pPr>
    </w:p>
    <w:p w14:paraId="754DD97D">
      <w:pPr>
        <w:ind w:left="-5"/>
        <w:rPr>
          <w:rFonts w:hint="eastAsia"/>
        </w:rPr>
      </w:pPr>
      <w:r>
        <w:rPr>
          <w:rFonts w:hint="eastAsia"/>
        </w:rPr>
        <w:t>2. Christs righteousnesse is only spotlesle and clean, ours is unclean, the best being filthy.</w:t>
      </w:r>
    </w:p>
    <w:p w14:paraId="4EE805BC">
      <w:pPr>
        <w:ind w:left="-5"/>
        <w:rPr>
          <w:rFonts w:hint="eastAsia"/>
        </w:rPr>
      </w:pPr>
      <w:r>
        <w:rPr>
          <w:rFonts w:hint="eastAsia"/>
        </w:rPr>
        <w:t>2. 唯独基督的义是无玷污、洁净的，我们的义是不洁的，最好的也是污秽的。</w:t>
      </w:r>
    </w:p>
    <w:p w14:paraId="7BC55FE8">
      <w:pPr>
        <w:ind w:left="-5"/>
        <w:rPr>
          <w:rFonts w:hint="eastAsia"/>
        </w:rPr>
      </w:pPr>
    </w:p>
    <w:p w14:paraId="0B2ED6F1">
      <w:pPr>
        <w:ind w:left="-5"/>
        <w:rPr>
          <w:rFonts w:hint="eastAsia"/>
        </w:rPr>
      </w:pPr>
      <w:r>
        <w:rPr>
          <w:rFonts w:hint="eastAsia"/>
        </w:rPr>
        <w:t>3. This readinesse is that upon which the marriage with Christ standeth, and serveth to close with Him in that Covenant; out that is in the offer, he that believed shall be saved: and it is she want of that, that casteth and marreth the making of the marriage; for, holinesse inherent precedeth not our union with Christ, which is our marriage, but followeth our consent (when the bargain is closed) as duties of a person married.</w:t>
      </w:r>
    </w:p>
    <w:p w14:paraId="41F9BEF1">
      <w:pPr>
        <w:ind w:left="-5"/>
        <w:rPr>
          <w:rFonts w:hint="eastAsia"/>
        </w:rPr>
      </w:pPr>
      <w:r>
        <w:rPr>
          <w:rFonts w:hint="eastAsia"/>
        </w:rPr>
        <w:t>3. 这预备是与基督的婚姻所依赖的，并用以与祂在那圣约中结合；而那是在献议中，凡信的人必得救：而正是缺少那个，才使婚姻的缔结被抛弃和破坏；因为，内在的圣洁并非在我们与基督的联合（即我们的婚姻）之前，而是在我们同意之后（当交易达成时），作为已婚之人的本分。</w:t>
      </w:r>
    </w:p>
    <w:p w14:paraId="0E69211B">
      <w:pPr>
        <w:ind w:left="-5"/>
        <w:rPr>
          <w:rFonts w:hint="eastAsia"/>
        </w:rPr>
      </w:pPr>
    </w:p>
    <w:p w14:paraId="0307FA21">
      <w:pPr>
        <w:ind w:left="-5"/>
        <w:rPr>
          <w:rFonts w:hint="eastAsia"/>
        </w:rPr>
      </w:pPr>
      <w:r>
        <w:rPr>
          <w:rFonts w:hint="eastAsia"/>
        </w:rPr>
        <w:t>4. It agreeth best with the scope in reference to the in-coming of the Jews, they are made ready and brought in by the contrary of that for which they were cast off; but that (Rom. 11). was unbelief, stumbling at the stumbling stone, in going about to establish their own righteousnesse and not submitting to His, Rom. 9 and 10 vers. 3.</w:t>
      </w:r>
    </w:p>
    <w:p w14:paraId="166AE786">
      <w:pPr>
        <w:ind w:left="-5"/>
        <w:rPr>
          <w:rFonts w:hint="eastAsia"/>
        </w:rPr>
      </w:pPr>
      <w:r>
        <w:rPr>
          <w:rFonts w:hint="eastAsia"/>
        </w:rPr>
        <w:t>4. 这与犹太人加入的主旨最相符，他们是被那与他们被弃绝原因相反的东西所预备好并带进来的；而那（罗马书11章）是不信，是在绊脚石上绊倒，在企图建立自己的义，而不顺服祂的义上，罗马书9章和10章3节。</w:t>
      </w:r>
    </w:p>
    <w:p w14:paraId="366094A5">
      <w:pPr>
        <w:ind w:left="-5"/>
        <w:rPr>
          <w:rFonts w:hint="eastAsia"/>
        </w:rPr>
      </w:pPr>
    </w:p>
    <w:p w14:paraId="342748B8">
      <w:pPr>
        <w:ind w:left="-5"/>
        <w:rPr>
          <w:rFonts w:hint="eastAsia"/>
        </w:rPr>
      </w:pPr>
      <w:r>
        <w:rPr>
          <w:rFonts w:hint="eastAsia"/>
        </w:rPr>
        <w:t>Therefore now, that which maketh them ready, must be saith and submission to Chrits righteousnesse.</w:t>
      </w:r>
    </w:p>
    <w:p w14:paraId="68909025">
      <w:pPr>
        <w:ind w:left="-5"/>
        <w:rPr>
          <w:rFonts w:hint="eastAsia"/>
        </w:rPr>
      </w:pPr>
      <w:r>
        <w:rPr>
          <w:rFonts w:hint="eastAsia"/>
        </w:rPr>
        <w:t>因此，如今，那使他们预备好的，必定是信心和对基督之义的顺服。</w:t>
      </w:r>
    </w:p>
    <w:p w14:paraId="14648E90">
      <w:pPr>
        <w:ind w:left="-5"/>
        <w:rPr>
          <w:rFonts w:hint="eastAsia"/>
        </w:rPr>
      </w:pPr>
    </w:p>
    <w:p w14:paraId="1F325DEE">
      <w:pPr>
        <w:ind w:left="-5"/>
        <w:rPr>
          <w:rFonts w:hint="eastAsia"/>
        </w:rPr>
      </w:pPr>
      <w:r>
        <w:rPr>
          <w:rFonts w:hint="eastAsia"/>
        </w:rPr>
        <w:t>5. This agreeth best with, and is clear from, the expressions setting forth the manner how the is made ready, and that in two expressions, she is clothed with it: that speaketh to the resemblance of putting on something from without, in which this readinesse and decoring consisteth, and not of what is within, as Rev. 3 which pointeth at imputing of righteousnesse.</w:t>
      </w:r>
    </w:p>
    <w:p w14:paraId="6B9B7728">
      <w:pPr>
        <w:ind w:left="-5"/>
        <w:rPr>
          <w:rFonts w:hint="eastAsia"/>
        </w:rPr>
      </w:pPr>
      <w:r>
        <w:rPr>
          <w:rFonts w:hint="eastAsia"/>
        </w:rPr>
        <w:t>5. 这最符合，并可从描绘她如何被预备好的表达方式中清楚地看出，这又以两种表达方式出现，她穿着它：这指的是穿上某种外在之物的比喻，这预备和装饰就包含于此，而非内在之物，如启3章所指的归算之义。</w:t>
      </w:r>
    </w:p>
    <w:p w14:paraId="4EE0B32C">
      <w:pPr>
        <w:ind w:left="-5"/>
        <w:rPr>
          <w:rFonts w:hint="eastAsia"/>
        </w:rPr>
      </w:pPr>
    </w:p>
    <w:p w14:paraId="27DDF388">
      <w:pPr>
        <w:ind w:left="-5"/>
        <w:rPr>
          <w:rFonts w:hint="eastAsia"/>
        </w:rPr>
      </w:pPr>
      <w:r>
        <w:rPr>
          <w:rFonts w:hint="eastAsia"/>
        </w:rPr>
        <w:t>2. That it was granted to her; to shew it was not of her self, it was given and freely given and gifted to her: which saith, it is not inherent holinesse, for, that someway inferreth debt, and is opposed to grace, Rom. 4:9 and 11, Eph. 2 but it is of grace, which is the same with saith, that it might be free, Rom. 4:16, Eph. 2 and that to all the seed: by which it appeareth how we are to reconcile vers. 7 with this.</w:t>
      </w:r>
    </w:p>
    <w:p w14:paraId="5A39CA86">
      <w:pPr>
        <w:ind w:left="-5"/>
        <w:rPr>
          <w:rFonts w:hint="eastAsia"/>
        </w:rPr>
      </w:pPr>
      <w:r>
        <w:rPr>
          <w:rFonts w:hint="eastAsia"/>
        </w:rPr>
        <w:t>2. 那是赐给她的；以表明这并非出于她自己，是赐给她的，白白地赐给她的：这说明，这并非内在的圣洁，因为那在某种程度上意味着债务，并且与恩典相对立，罗马书4:9和11章，以弗所书2章，但这是出于恩典，这与信心相同，以致于它是白白的，罗马书4:16，以弗所书2章，并且是给所有后裔的：由此可见我们当如何调和第7节与此。</w:t>
      </w:r>
    </w:p>
    <w:p w14:paraId="6B6E60F3">
      <w:pPr>
        <w:ind w:left="-5"/>
        <w:rPr>
          <w:rFonts w:hint="eastAsia"/>
        </w:rPr>
      </w:pPr>
    </w:p>
    <w:p w14:paraId="55EE32CF">
      <w:pPr>
        <w:ind w:left="-5"/>
        <w:rPr>
          <w:rFonts w:hint="eastAsia"/>
        </w:rPr>
      </w:pPr>
      <w:r>
        <w:rPr>
          <w:rFonts w:hint="eastAsia"/>
        </w:rPr>
        <w:t>Thus if we look to the scope, as it is propheticall, this Verse faith, 1. that these Jews, on whom blindnesse &amp;c hardnesse hath layen long, shall in the end in due time be brought in to believe on Jesus Christ, and to submit to that righteousnesse which is common to all Saints, Gentiles well as Jews, and to take that one way of salvation with the Gentiles., which they have so long rejected; God shall freely reingraft them again in His Church by that same saith which they despised.</w:t>
      </w:r>
    </w:p>
    <w:p w14:paraId="77463F75">
      <w:pPr>
        <w:ind w:left="-5"/>
        <w:rPr>
          <w:rFonts w:hint="eastAsia"/>
        </w:rPr>
      </w:pPr>
      <w:r>
        <w:rPr>
          <w:rFonts w:hint="eastAsia"/>
        </w:rPr>
        <w:t>因此，如果我们从预言的角度来看其主旨，这节经文说：1. 那些长久以来被蒙蔽和刚硬的犹太人，最终将在适当的时候被带进来，信靠耶稣基督，并顺服那所有圣徒，无论外邦人或犹太人，都共有的义，并与外邦人一同走那他们长久以来所拒绝的唯一救恩之路；上帝将藉着他们所藐视的那同一个信心，白白地将他们重新嫁接在祂的教会里。</w:t>
      </w:r>
    </w:p>
    <w:p w14:paraId="48194921">
      <w:pPr>
        <w:ind w:left="-5"/>
        <w:rPr>
          <w:rFonts w:hint="eastAsia"/>
        </w:rPr>
      </w:pPr>
    </w:p>
    <w:p w14:paraId="4D1CBA2B">
      <w:pPr>
        <w:ind w:left="-5"/>
        <w:rPr>
          <w:rFonts w:hint="eastAsia"/>
        </w:rPr>
      </w:pPr>
      <w:r>
        <w:rPr>
          <w:rFonts w:hint="eastAsia"/>
        </w:rPr>
        <w:t>2. That they at their in-coming into the Church of God at that time, shall be more eminently shining in holinesse than formerly, when the Gentiles shall provoke the Jews; and there shall be a holy emulation amongst them, more fully to adorn the profession of the Gospel, then shall the number of believers be increased, and their qualifications of holinesse at higher pitch, this flourishing estate is promised whatever be of external peace.</w:t>
      </w:r>
    </w:p>
    <w:p w14:paraId="2268C7BF">
      <w:pPr>
        <w:ind w:left="-5"/>
        <w:rPr>
          <w:rFonts w:hint="eastAsia"/>
        </w:rPr>
      </w:pPr>
      <w:r>
        <w:rPr>
          <w:rFonts w:hint="eastAsia"/>
        </w:rPr>
        <w:t>2. 他们那时进入上帝的教会，将在圣洁上比先前更显赫地发光，那时外邦人将激动犹太人；他们中间将有一种圣洁的竞争，更充分地装饰福音的宣认，那时信徒的人数将增加，他们的圣洁资格也将达到更高的水平，无论外在的平安如何，这兴旺的景况是被应许的。</w:t>
      </w:r>
    </w:p>
    <w:p w14:paraId="2A4EEE10">
      <w:pPr>
        <w:ind w:left="-5"/>
        <w:rPr>
          <w:rFonts w:hint="eastAsia"/>
        </w:rPr>
      </w:pPr>
    </w:p>
    <w:p w14:paraId="076A3D9C">
      <w:pPr>
        <w:ind w:left="-5"/>
        <w:rPr>
          <w:rFonts w:hint="eastAsia"/>
        </w:rPr>
      </w:pPr>
      <w:r>
        <w:rPr>
          <w:rFonts w:hint="eastAsia"/>
        </w:rPr>
        <w:t>The confirmation followeth, vers. 9 where consider, 1. Who confirmeth.</w:t>
      </w:r>
    </w:p>
    <w:p w14:paraId="18317952">
      <w:pPr>
        <w:ind w:left="-5"/>
        <w:rPr>
          <w:rFonts w:hint="eastAsia"/>
        </w:rPr>
      </w:pPr>
      <w:r>
        <w:rPr>
          <w:rFonts w:hint="eastAsia"/>
        </w:rPr>
        <w:t>接着是证实，第9节，其中考量：1. 谁证实。</w:t>
      </w:r>
    </w:p>
    <w:p w14:paraId="7B5D5ADD">
      <w:pPr>
        <w:ind w:left="-5"/>
        <w:rPr>
          <w:rFonts w:hint="eastAsia"/>
        </w:rPr>
      </w:pPr>
    </w:p>
    <w:p w14:paraId="0EC31B7B">
      <w:pPr>
        <w:ind w:left="-5"/>
        <w:rPr>
          <w:rFonts w:hint="eastAsia"/>
        </w:rPr>
      </w:pPr>
      <w:r>
        <w:rPr>
          <w:rFonts w:hint="eastAsia"/>
        </w:rPr>
        <w:t>2. What he confirmeth.</w:t>
      </w:r>
    </w:p>
    <w:p w14:paraId="2437DCD3">
      <w:pPr>
        <w:ind w:left="-5"/>
        <w:rPr>
          <w:rFonts w:hint="eastAsia"/>
        </w:rPr>
      </w:pPr>
      <w:r>
        <w:rPr>
          <w:rFonts w:hint="eastAsia"/>
        </w:rPr>
        <w:t>2. 祂证实什么。</w:t>
      </w:r>
    </w:p>
    <w:p w14:paraId="6E069754">
      <w:pPr>
        <w:ind w:left="-5"/>
        <w:rPr>
          <w:rFonts w:hint="eastAsia"/>
        </w:rPr>
      </w:pPr>
    </w:p>
    <w:p w14:paraId="1E820AE3">
      <w:pPr>
        <w:ind w:left="-5"/>
        <w:rPr>
          <w:rFonts w:hint="eastAsia"/>
        </w:rPr>
      </w:pPr>
      <w:r>
        <w:rPr>
          <w:rFonts w:hint="eastAsia"/>
        </w:rPr>
        <w:t>3. How First, The person confirming, is not God or Jesus Christ (for, it had not been a fault, Vers. 10 to have worshipped him) but is an Angel: it is like, that Angel, who, (Chap. 17) came to shew John the judgement of the where, and whom, it is like, God made use of, to shew John the things to come, Chap. 1:1.</w:t>
      </w:r>
    </w:p>
    <w:p w14:paraId="5D7EDCCD">
      <w:pPr>
        <w:ind w:left="-5"/>
        <w:rPr>
          <w:rFonts w:hint="eastAsia"/>
        </w:rPr>
      </w:pPr>
      <w:r>
        <w:rPr>
          <w:rFonts w:hint="eastAsia"/>
        </w:rPr>
        <w:t>3. 如何证实。首先，证实的人，并非上帝或耶稣基督（因为，第10节，若敬拜祂，就不是错了），而是一位天使：很可能就是那位天使，即（启17章）来向约翰显示那淫妇审判的天使，并且很可能上帝也藉着他，向约翰显示将要来的事，启1:1。</w:t>
      </w:r>
    </w:p>
    <w:p w14:paraId="5884A978">
      <w:pPr>
        <w:ind w:left="-5"/>
        <w:rPr>
          <w:rFonts w:hint="eastAsia"/>
        </w:rPr>
      </w:pPr>
    </w:p>
    <w:p w14:paraId="48BB1C3E">
      <w:pPr>
        <w:ind w:left="-5"/>
        <w:rPr>
          <w:rFonts w:hint="eastAsia"/>
        </w:rPr>
      </w:pPr>
      <w:r>
        <w:rPr>
          <w:rFonts w:hint="eastAsia"/>
        </w:rPr>
        <w:t>That which he confirmeth in an extraordinary way by a speciall commission to write, that the thing may be the more observed, is set down in these words, Blessed are they who are called unto the marriage supper of the Lamb.</w:t>
      </w:r>
    </w:p>
    <w:p w14:paraId="22D541C3">
      <w:pPr>
        <w:ind w:left="-5"/>
        <w:rPr>
          <w:rFonts w:hint="eastAsia"/>
        </w:rPr>
      </w:pPr>
      <w:r>
        <w:rPr>
          <w:rFonts w:hint="eastAsia"/>
        </w:rPr>
        <w:t>祂以一种非凡的方式，藉着一个特别的命令要写下来，以使此事更受注意，所证实的，记在这些话中：“凡被请赴羔羊婚筵的，有福了”。</w:t>
      </w:r>
    </w:p>
    <w:p w14:paraId="295E8946">
      <w:pPr>
        <w:ind w:left="-5"/>
        <w:rPr>
          <w:rFonts w:hint="eastAsia"/>
        </w:rPr>
      </w:pPr>
    </w:p>
    <w:p w14:paraId="156C83D8">
      <w:pPr>
        <w:ind w:left="-5"/>
        <w:rPr>
          <w:rFonts w:hint="eastAsia"/>
        </w:rPr>
      </w:pPr>
      <w:r>
        <w:rPr>
          <w:rFonts w:hint="eastAsia"/>
        </w:rPr>
        <w:t>The Lamb, is our Lord Jesus, often called to.</w:t>
      </w:r>
    </w:p>
    <w:p w14:paraId="563AD16A">
      <w:pPr>
        <w:ind w:left="-5"/>
        <w:rPr>
          <w:rFonts w:hint="eastAsia"/>
        </w:rPr>
      </w:pPr>
      <w:r>
        <w:rPr>
          <w:rFonts w:hint="eastAsia"/>
        </w:rPr>
        <w:t>羔羊，是我们主耶稣，常被如此称呼。</w:t>
      </w:r>
    </w:p>
    <w:p w14:paraId="57AD752B">
      <w:pPr>
        <w:ind w:left="-5"/>
        <w:rPr>
          <w:rFonts w:hint="eastAsia"/>
        </w:rPr>
      </w:pPr>
    </w:p>
    <w:p w14:paraId="4D773BCA">
      <w:pPr>
        <w:ind w:left="-5"/>
        <w:rPr>
          <w:rFonts w:hint="eastAsia"/>
        </w:rPr>
      </w:pPr>
      <w:r>
        <w:rPr>
          <w:rFonts w:hint="eastAsia"/>
        </w:rPr>
        <w:t>His marriage here is that, vers. 7 especially of the Jews in-calling to faith in him.</w:t>
      </w:r>
    </w:p>
    <w:p w14:paraId="560D8EC5">
      <w:pPr>
        <w:ind w:left="-5"/>
        <w:rPr>
          <w:rFonts w:hint="eastAsia"/>
        </w:rPr>
      </w:pPr>
      <w:r>
        <w:rPr>
          <w:rFonts w:hint="eastAsia"/>
        </w:rPr>
        <w:t>此处祂的婚筵，是指第7节，特别是犹太人被召来信靠祂。</w:t>
      </w:r>
    </w:p>
    <w:p w14:paraId="6287E767">
      <w:pPr>
        <w:ind w:left="-5"/>
        <w:rPr>
          <w:rFonts w:hint="eastAsia"/>
        </w:rPr>
      </w:pPr>
    </w:p>
    <w:p w14:paraId="6624A97F">
      <w:pPr>
        <w:ind w:left="-5"/>
        <w:rPr>
          <w:rFonts w:hint="eastAsia"/>
        </w:rPr>
      </w:pPr>
      <w:r>
        <w:rPr>
          <w:rFonts w:hint="eastAsia"/>
        </w:rPr>
        <w:t>It signifieth, 1. that betwixt Christ and believers there is a mutuall eye, consent and obligation of each to other.</w:t>
      </w:r>
    </w:p>
    <w:p w14:paraId="7271C365">
      <w:pPr>
        <w:ind w:left="-5"/>
        <w:rPr>
          <w:rFonts w:hint="eastAsia"/>
        </w:rPr>
      </w:pPr>
      <w:r>
        <w:rPr>
          <w:rFonts w:hint="eastAsia"/>
        </w:rPr>
        <w:t>这意味著：1. 基督与信徒之间有相互的关注、同意和对彼此的义务。</w:t>
      </w:r>
    </w:p>
    <w:p w14:paraId="6749E8ED">
      <w:pPr>
        <w:ind w:left="-5"/>
        <w:rPr>
          <w:rFonts w:hint="eastAsia"/>
        </w:rPr>
      </w:pPr>
    </w:p>
    <w:p w14:paraId="33F96BE6">
      <w:pPr>
        <w:ind w:left="-5"/>
        <w:rPr>
          <w:rFonts w:hint="eastAsia"/>
        </w:rPr>
      </w:pPr>
      <w:r>
        <w:rPr>
          <w:rFonts w:hint="eastAsia"/>
        </w:rPr>
        <w:t>2. That it is reall.</w:t>
      </w:r>
    </w:p>
    <w:p w14:paraId="13D04C51">
      <w:pPr>
        <w:ind w:left="-5"/>
        <w:rPr>
          <w:rFonts w:hint="eastAsia"/>
        </w:rPr>
      </w:pPr>
      <w:r>
        <w:rPr>
          <w:rFonts w:hint="eastAsia"/>
        </w:rPr>
        <w:t>2. 它是真实的。</w:t>
      </w:r>
    </w:p>
    <w:p w14:paraId="69ECCB3C">
      <w:pPr>
        <w:ind w:left="-5"/>
        <w:rPr>
          <w:rFonts w:hint="eastAsia"/>
        </w:rPr>
      </w:pPr>
    </w:p>
    <w:p w14:paraId="77AE61B3">
      <w:pPr>
        <w:ind w:left="-5"/>
        <w:rPr>
          <w:rFonts w:hint="eastAsia"/>
        </w:rPr>
      </w:pPr>
      <w:r>
        <w:rPr>
          <w:rFonts w:hint="eastAsia"/>
        </w:rPr>
        <w:t>3. A near tye.</w:t>
      </w:r>
    </w:p>
    <w:p w14:paraId="2DE82AC8">
      <w:pPr>
        <w:ind w:left="-5"/>
        <w:rPr>
          <w:rFonts w:hint="eastAsia"/>
        </w:rPr>
      </w:pPr>
      <w:r>
        <w:rPr>
          <w:rFonts w:hint="eastAsia"/>
        </w:rPr>
        <w:t>3. 一个亲密的联结。</w:t>
      </w:r>
    </w:p>
    <w:p w14:paraId="2E73A117">
      <w:pPr>
        <w:ind w:left="-5"/>
        <w:rPr>
          <w:rFonts w:hint="eastAsia"/>
        </w:rPr>
      </w:pPr>
    </w:p>
    <w:p w14:paraId="2430EE7A">
      <w:pPr>
        <w:ind w:left="-5"/>
        <w:rPr>
          <w:rFonts w:hint="eastAsia"/>
        </w:rPr>
      </w:pPr>
      <w:r>
        <w:rPr>
          <w:rFonts w:hint="eastAsia"/>
        </w:rPr>
        <w:t>4. Kindly and loving.</w:t>
      </w:r>
    </w:p>
    <w:p w14:paraId="54AF78FC">
      <w:pPr>
        <w:ind w:left="-5"/>
        <w:rPr>
          <w:rFonts w:hint="eastAsia"/>
        </w:rPr>
      </w:pPr>
      <w:r>
        <w:rPr>
          <w:rFonts w:hint="eastAsia"/>
        </w:rPr>
        <w:t>4. 亲切慈爱。</w:t>
      </w:r>
    </w:p>
    <w:p w14:paraId="08E74FD6">
      <w:pPr>
        <w:ind w:left="-5"/>
        <w:rPr>
          <w:rFonts w:hint="eastAsia"/>
        </w:rPr>
      </w:pPr>
    </w:p>
    <w:p w14:paraId="3C25BE53">
      <w:pPr>
        <w:ind w:left="-5"/>
        <w:rPr>
          <w:rFonts w:hint="eastAsia"/>
        </w:rPr>
      </w:pPr>
      <w:r>
        <w:rPr>
          <w:rFonts w:hint="eastAsia"/>
        </w:rPr>
        <w:t>5. Indisolvable.</w:t>
      </w:r>
    </w:p>
    <w:p w14:paraId="4B5FE989">
      <w:pPr>
        <w:ind w:left="-5"/>
        <w:rPr>
          <w:rFonts w:hint="eastAsia"/>
        </w:rPr>
      </w:pPr>
      <w:r>
        <w:rPr>
          <w:rFonts w:hint="eastAsia"/>
        </w:rPr>
        <w:t>5. 不可分解。</w:t>
      </w:r>
    </w:p>
    <w:p w14:paraId="71DD5A9D">
      <w:pPr>
        <w:ind w:left="-5"/>
        <w:rPr>
          <w:rFonts w:hint="eastAsia"/>
        </w:rPr>
      </w:pPr>
    </w:p>
    <w:p w14:paraId="1594357B">
      <w:pPr>
        <w:ind w:left="-5"/>
        <w:rPr>
          <w:rFonts w:hint="eastAsia"/>
        </w:rPr>
      </w:pPr>
      <w:r>
        <w:rPr>
          <w:rFonts w:hint="eastAsia"/>
        </w:rPr>
        <w:t>6. For believers advantage, to share of what he hath.</w:t>
      </w:r>
    </w:p>
    <w:p w14:paraId="44C728FD">
      <w:pPr>
        <w:ind w:left="-5"/>
        <w:rPr>
          <w:rFonts w:hint="eastAsia"/>
        </w:rPr>
      </w:pPr>
      <w:r>
        <w:rPr>
          <w:rFonts w:hint="eastAsia"/>
        </w:rPr>
        <w:t>6. 为信徒的好处，让他们有份于祂所拥有的。</w:t>
      </w:r>
    </w:p>
    <w:p w14:paraId="2D23A52B">
      <w:pPr>
        <w:ind w:left="-5"/>
        <w:rPr>
          <w:rFonts w:hint="eastAsia"/>
        </w:rPr>
      </w:pPr>
    </w:p>
    <w:p w14:paraId="7EEEEBE3">
      <w:pPr>
        <w:ind w:left="-5"/>
        <w:rPr>
          <w:rFonts w:hint="eastAsia"/>
        </w:rPr>
      </w:pPr>
      <w:r>
        <w:rPr>
          <w:rFonts w:hint="eastAsia"/>
        </w:rPr>
        <w:t>It sheweth, in a word, a kindly and loving relation between Christ and them beyond what is betwixt Him and others.</w:t>
      </w:r>
    </w:p>
    <w:p w14:paraId="2BA85D3C">
      <w:pPr>
        <w:ind w:left="-5"/>
        <w:rPr>
          <w:rFonts w:hint="eastAsia"/>
        </w:rPr>
      </w:pPr>
      <w:r>
        <w:rPr>
          <w:rFonts w:hint="eastAsia"/>
        </w:rPr>
        <w:t>一言以蔽之，这显明了基督与他们之间一种超越祂与其他人之关系的亲切慈爱的关系。</w:t>
      </w:r>
    </w:p>
    <w:p w14:paraId="1FF792AD">
      <w:pPr>
        <w:ind w:left="-5"/>
        <w:rPr>
          <w:rFonts w:hint="eastAsia"/>
        </w:rPr>
      </w:pPr>
    </w:p>
    <w:p w14:paraId="5CDA2641">
      <w:pPr>
        <w:ind w:left="-5"/>
        <w:rPr>
          <w:rFonts w:hint="eastAsia"/>
        </w:rPr>
      </w:pPr>
      <w:r>
        <w:rPr>
          <w:rFonts w:hint="eastAsia"/>
        </w:rPr>
        <w:t>It is called a marriage supper, not mainly from that custome, as if then suppers had been most rise feasting times at Marriages, what ever truth be in it: for (Mat. 22:3) it is called a dinner that the guests are invited unto: but this seemeth to be the cause, that Matth. 22 looketh to the Jews first calling at the preaching of the Gospel which they rejected: and it is called a dinner, they being more timely invited to it with the first.</w:t>
      </w:r>
    </w:p>
    <w:p w14:paraId="222A4F99">
      <w:pPr>
        <w:ind w:left="-5"/>
        <w:rPr>
          <w:rFonts w:hint="eastAsia"/>
        </w:rPr>
      </w:pPr>
      <w:r>
        <w:rPr>
          <w:rFonts w:hint="eastAsia"/>
        </w:rPr>
        <w:t>这被称为婚筵，并非主要是因为那习俗，好像那时晚餐是婚礼最盛行的宴会时间，无论这是否属实：因为（太22:3）那客人被邀请的，被称为午筵：但这似乎是因为，马太福音22章指向犹太人在福音传讲时的第一次呼召，而他们拒绝了：并且那被称为午筵，因为他们与第一批人被更早地邀请。</w:t>
      </w:r>
    </w:p>
    <w:p w14:paraId="03B550DE">
      <w:pPr>
        <w:ind w:left="-5"/>
        <w:rPr>
          <w:rFonts w:hint="eastAsia"/>
        </w:rPr>
      </w:pPr>
    </w:p>
    <w:p w14:paraId="3D8EBF10">
      <w:pPr>
        <w:ind w:left="-5"/>
        <w:rPr>
          <w:rFonts w:hint="eastAsia"/>
        </w:rPr>
      </w:pPr>
      <w:r>
        <w:rPr>
          <w:rFonts w:hint="eastAsia"/>
        </w:rPr>
        <w:t>This again looketh to their calling, which shall be made effectuall when the day draweth near to an end at their restoring; therefore it is called the marriage supper, as more immediately preceeding the solemnizing fully of the Bridegrooms Marriage, when the Queen shall be brought to his Pallace, and the first born shall be gathered together.</w:t>
      </w:r>
    </w:p>
    <w:p w14:paraId="6C4F1D5A">
      <w:pPr>
        <w:ind w:left="-5"/>
        <w:rPr>
          <w:rFonts w:hint="eastAsia"/>
        </w:rPr>
      </w:pPr>
      <w:r>
        <w:rPr>
          <w:rFonts w:hint="eastAsia"/>
        </w:rPr>
        <w:t>这又指向他们的呼召，这将在日子临近末了、他们被恢复时得以成就；因此这被称为婚筵，如同更直接地在完全庆祝新郎的婚姻之前，那时王后将被带到祂的宫殿，长子们将聚集在一起。</w:t>
      </w:r>
    </w:p>
    <w:p w14:paraId="51AC7514">
      <w:pPr>
        <w:ind w:left="-5"/>
        <w:rPr>
          <w:rFonts w:hint="eastAsia"/>
        </w:rPr>
      </w:pPr>
    </w:p>
    <w:p w14:paraId="60DF184C">
      <w:pPr>
        <w:ind w:left="-5"/>
        <w:rPr>
          <w:rFonts w:hint="eastAsia"/>
        </w:rPr>
      </w:pPr>
      <w:r>
        <w:rPr>
          <w:rFonts w:hint="eastAsia"/>
        </w:rPr>
        <w:t>By Called here, are understood.</w:t>
      </w:r>
    </w:p>
    <w:p w14:paraId="626DE774">
      <w:pPr>
        <w:ind w:left="-5"/>
        <w:rPr>
          <w:rFonts w:hint="eastAsia"/>
        </w:rPr>
      </w:pPr>
      <w:r>
        <w:rPr>
          <w:rFonts w:hint="eastAsia"/>
        </w:rPr>
        <w:t>此处所说的“被召”，被理解为：</w:t>
      </w:r>
    </w:p>
    <w:p w14:paraId="10A37A15">
      <w:pPr>
        <w:ind w:left="-5"/>
        <w:rPr>
          <w:rFonts w:hint="eastAsia"/>
        </w:rPr>
      </w:pPr>
    </w:p>
    <w:p w14:paraId="52C8BBF5">
      <w:pPr>
        <w:ind w:left="-5"/>
        <w:rPr>
          <w:rFonts w:hint="eastAsia"/>
        </w:rPr>
      </w:pPr>
      <w:r>
        <w:rPr>
          <w:rFonts w:hint="eastAsia"/>
        </w:rPr>
        <w:t>1. those who are effectually so; for, they are blessed and glorified, Rom. 8:30.</w:t>
      </w:r>
    </w:p>
    <w:p w14:paraId="147FF4F9">
      <w:pPr>
        <w:ind w:left="-5"/>
        <w:rPr>
          <w:rFonts w:hint="eastAsia"/>
        </w:rPr>
      </w:pPr>
      <w:r>
        <w:rPr>
          <w:rFonts w:hint="eastAsia"/>
        </w:rPr>
        <w:t>1. 那些被有效地如此呼召的人；因为，他们是有福的，也是得荣耀的，罗马书8:30。</w:t>
      </w:r>
    </w:p>
    <w:p w14:paraId="126489CD">
      <w:pPr>
        <w:ind w:left="-5"/>
        <w:rPr>
          <w:rFonts w:hint="eastAsia"/>
        </w:rPr>
      </w:pPr>
    </w:p>
    <w:p w14:paraId="1220B2E3">
      <w:pPr>
        <w:ind w:left="-5"/>
        <w:rPr>
          <w:rFonts w:hint="eastAsia"/>
        </w:rPr>
      </w:pPr>
      <w:r>
        <w:rPr>
          <w:rFonts w:hint="eastAsia"/>
        </w:rPr>
        <w:t>Yea, 2. called even outwardly: Now, they of the Jews that shall be called to the Supper, are more happy than those who were called at the first to the Dinner; for, God shall make them generally more obedient, and the iron sinew shall be taken out of their neck, and the vail from off their eyes, and they shall generally yeeld to this Call and flow like doves to their windows to this Gospel; therefore are they blessed &amp;c. happy.</w:t>
      </w:r>
    </w:p>
    <w:p w14:paraId="4B52FA0C">
      <w:pPr>
        <w:ind w:left="-5"/>
        <w:rPr>
          <w:rFonts w:hint="eastAsia"/>
        </w:rPr>
      </w:pPr>
      <w:r>
        <w:rPr>
          <w:rFonts w:hint="eastAsia"/>
        </w:rPr>
        <w:t>是的，2. 甚至是在外在被呼召：如今，那些被召赴晚筵的犹太人，比那些起初被召赴午筵的人更幸福；因为，上帝将使他们普遍更顺服，他们颈项的铁筋将被除去，他们眼上的帕子将被揭去，他们将普遍地顺从这呼召，并像鸽子飞回窗户一样，涌向这福音；因此他们是有福的，等等，是幸福的。</w:t>
      </w:r>
    </w:p>
    <w:p w14:paraId="165523A3">
      <w:pPr>
        <w:ind w:left="-5"/>
        <w:rPr>
          <w:rFonts w:hint="eastAsia"/>
        </w:rPr>
      </w:pPr>
    </w:p>
    <w:p w14:paraId="0058ABD4">
      <w:pPr>
        <w:ind w:left="-5"/>
        <w:rPr>
          <w:rFonts w:hint="eastAsia"/>
        </w:rPr>
      </w:pPr>
      <w:r>
        <w:rPr>
          <w:rFonts w:hint="eastAsia"/>
        </w:rPr>
        <w:t>Thus these who are called by this happinesse, are not only opposed to these who are not called at all, or only to such who are called and not chosen, Matth. 20.</w:t>
      </w:r>
    </w:p>
    <w:p w14:paraId="2A58B873">
      <w:pPr>
        <w:ind w:left="-5"/>
        <w:rPr>
          <w:rFonts w:hint="eastAsia"/>
        </w:rPr>
      </w:pPr>
      <w:r>
        <w:rPr>
          <w:rFonts w:hint="eastAsia"/>
        </w:rPr>
        <w:t>因此，这些因这福分而被召的人，不仅与那些根本未被召的人相对立，或仅与那些被召而未被选上的人相对立，马太福音20章。</w:t>
      </w:r>
    </w:p>
    <w:p w14:paraId="37AFD714">
      <w:pPr>
        <w:ind w:left="-5"/>
        <w:rPr>
          <w:rFonts w:hint="eastAsia"/>
        </w:rPr>
      </w:pPr>
    </w:p>
    <w:p w14:paraId="0CD58947">
      <w:pPr>
        <w:ind w:left="-5"/>
        <w:rPr>
          <w:rFonts w:hint="eastAsia"/>
        </w:rPr>
      </w:pPr>
      <w:r>
        <w:rPr>
          <w:rFonts w:hint="eastAsia"/>
        </w:rPr>
        <w:t>But this second Call of the Jews is opposed, thus, to the first, Mat. 22 which is, in a word, that the Jews after their re-ingrafting shall be generally more blessed, by being made to yeeld to the call of the Gospel, than those who did live under the first offer thereof.</w:t>
      </w:r>
    </w:p>
    <w:p w14:paraId="7DCFFE3B">
      <w:pPr>
        <w:ind w:left="-5"/>
        <w:rPr>
          <w:rFonts w:hint="eastAsia"/>
        </w:rPr>
      </w:pPr>
      <w:r>
        <w:rPr>
          <w:rFonts w:hint="eastAsia"/>
        </w:rPr>
        <w:t>但是，这第二次对犹太人的呼召，如此地，与第一次相对立，马太福音22章，一言以蔽之，就是犹太人在重新嫁接之后，将普遍地更蒙福，因被促使顺从福音的呼召，胜过那些生活在第一次献议之下的人。</w:t>
      </w:r>
    </w:p>
    <w:p w14:paraId="32CD713A">
      <w:pPr>
        <w:ind w:left="-5"/>
        <w:rPr>
          <w:rFonts w:hint="eastAsia"/>
        </w:rPr>
      </w:pPr>
    </w:p>
    <w:p w14:paraId="7CD9D727">
      <w:pPr>
        <w:ind w:left="-5"/>
        <w:rPr>
          <w:rFonts w:hint="eastAsia"/>
        </w:rPr>
      </w:pPr>
      <w:r>
        <w:rPr>
          <w:rFonts w:hint="eastAsia"/>
        </w:rPr>
        <w:t>So, the things prophetically confirmed are two, 1. That there is a second calling of the Jews, or feast of Christs Marriage to come, beside what was at first at the Dinner, a new offer to be made to the Jews before the end of the world, and a new and most beautifull lustre to be put upon the Church.</w:t>
      </w:r>
    </w:p>
    <w:p w14:paraId="752C34C5">
      <w:pPr>
        <w:ind w:left="-5"/>
        <w:rPr>
          <w:rFonts w:hint="eastAsia"/>
        </w:rPr>
      </w:pPr>
      <w:r>
        <w:rPr>
          <w:rFonts w:hint="eastAsia"/>
        </w:rPr>
        <w:t>因此，预言性地被证实的事有两件：1. 除了起初的午筵之外，将有犹太人的第二次呼召，或基督婚筵的来临，即在世界末了之前，将有新的献议给犹太人，并将有新的、最美丽的荣光加在教会之上。</w:t>
      </w:r>
    </w:p>
    <w:p w14:paraId="3D8CD495">
      <w:pPr>
        <w:ind w:left="-5"/>
        <w:rPr>
          <w:rFonts w:hint="eastAsia"/>
        </w:rPr>
      </w:pPr>
    </w:p>
    <w:p w14:paraId="3B3775AF">
      <w:pPr>
        <w:ind w:left="-5"/>
        <w:rPr>
          <w:rFonts w:hint="eastAsia"/>
        </w:rPr>
      </w:pPr>
      <w:r>
        <w:rPr>
          <w:rFonts w:hint="eastAsia"/>
        </w:rPr>
        <w:t>2. That they shall be blessed and happy beyond the former Jews that shall be called to this, as is said.</w:t>
      </w:r>
    </w:p>
    <w:p w14:paraId="278223B7">
      <w:pPr>
        <w:ind w:left="-5"/>
        <w:rPr>
          <w:rFonts w:hint="eastAsia"/>
        </w:rPr>
      </w:pPr>
      <w:r>
        <w:rPr>
          <w:rFonts w:hint="eastAsia"/>
        </w:rPr>
        <w:t>2. 那些将要被召赴此筵席的，将比先前的犹太人更蒙福、更幸福，如前所述。</w:t>
      </w:r>
    </w:p>
    <w:p w14:paraId="78AA1710">
      <w:pPr>
        <w:ind w:left="-5"/>
        <w:rPr>
          <w:rFonts w:hint="eastAsia"/>
        </w:rPr>
      </w:pPr>
    </w:p>
    <w:p w14:paraId="5AF76584">
      <w:pPr>
        <w:ind w:left="-5"/>
        <w:rPr>
          <w:rFonts w:hint="eastAsia"/>
        </w:rPr>
      </w:pPr>
      <w:r>
        <w:rPr>
          <w:rFonts w:hint="eastAsia"/>
        </w:rPr>
        <w:t>This truth is confirmed two wayes, 1. by a special command to write; Write, saith he, as Chap. 14:13 importing a singular excellency in the thing.</w:t>
      </w:r>
    </w:p>
    <w:p w14:paraId="2ABA7DC9">
      <w:pPr>
        <w:ind w:left="-5"/>
        <w:rPr>
          <w:rFonts w:hint="eastAsia"/>
        </w:rPr>
      </w:pPr>
      <w:r>
        <w:rPr>
          <w:rFonts w:hint="eastAsia"/>
        </w:rPr>
        <w:t>这真理由两种方式证实：1. 藉着一个特别的命令要写下来；祂说，“你要写上”，如启14:13，这表明了此事独特的卓越。</w:t>
      </w:r>
    </w:p>
    <w:p w14:paraId="64941BD7">
      <w:pPr>
        <w:ind w:left="-5"/>
        <w:rPr>
          <w:rFonts w:hint="eastAsia"/>
        </w:rPr>
      </w:pPr>
    </w:p>
    <w:p w14:paraId="1D20E59A">
      <w:pPr>
        <w:ind w:left="-5"/>
        <w:rPr>
          <w:rFonts w:hint="eastAsia"/>
        </w:rPr>
      </w:pPr>
      <w:r>
        <w:rPr>
          <w:rFonts w:hint="eastAsia"/>
        </w:rPr>
        <w:t>2. A great certainty in it, that it may be recorded ad suturam rei memoriam, as Paul signifieth in expressing that of the Jews calling, Rom. 11:3.</w:t>
      </w:r>
    </w:p>
    <w:p w14:paraId="10CE2BF7">
      <w:pPr>
        <w:ind w:left="-5"/>
        <w:rPr>
          <w:rFonts w:hint="eastAsia"/>
        </w:rPr>
      </w:pPr>
      <w:r>
        <w:rPr>
          <w:rFonts w:hint="eastAsia"/>
        </w:rPr>
        <w:t>2. 它有极大的确定性，以致于可以被记录下来，以备后事纪念，如保罗在表达犹太人被呼召之事时所表明的，罗马书11:3。</w:t>
      </w:r>
    </w:p>
    <w:p w14:paraId="2200025F">
      <w:pPr>
        <w:ind w:left="-5"/>
        <w:rPr>
          <w:rFonts w:hint="eastAsia"/>
        </w:rPr>
      </w:pPr>
    </w:p>
    <w:p w14:paraId="264E409B">
      <w:pPr>
        <w:ind w:left="-5"/>
        <w:rPr>
          <w:rFonts w:hint="eastAsia"/>
        </w:rPr>
      </w:pPr>
      <w:r>
        <w:rPr>
          <w:rFonts w:hint="eastAsia"/>
        </w:rPr>
        <w:t>A difficulty in believing or receiving the truth so pressed.</w:t>
      </w:r>
    </w:p>
    <w:p w14:paraId="1D61145F">
      <w:pPr>
        <w:ind w:left="-5"/>
        <w:rPr>
          <w:rFonts w:hint="eastAsia"/>
        </w:rPr>
      </w:pPr>
      <w:r>
        <w:rPr>
          <w:rFonts w:hint="eastAsia"/>
        </w:rPr>
        <w:t>相信或接受如此强调的真理是困难的。</w:t>
      </w:r>
    </w:p>
    <w:p w14:paraId="61FDCE0A">
      <w:pPr>
        <w:ind w:left="-5"/>
        <w:rPr>
          <w:rFonts w:hint="eastAsia"/>
        </w:rPr>
      </w:pPr>
    </w:p>
    <w:p w14:paraId="2E8B47D4">
      <w:pPr>
        <w:ind w:left="-5"/>
        <w:rPr>
          <w:rFonts w:hint="eastAsia"/>
        </w:rPr>
      </w:pPr>
      <w:r>
        <w:rPr>
          <w:rFonts w:hint="eastAsia"/>
        </w:rPr>
        <w:t>And a second way he connrmeth this, is, These are the true sayings of God: it is from the Author of them and his nature and the nature of all his sayings: they are (saith he) not Mens nor Angels words, (for, there might be a lie in both these) but they are Gods, all whole words are Truth, He himself being Truth, he himself being God who cannot lie: and yet as in these sayings concerning the happinesse of these called, there is (as it were) a singular eminency of his faithfulnesse: so in speciall these are his true sayings, and will take effect.</w:t>
      </w:r>
    </w:p>
    <w:p w14:paraId="40F998F0">
      <w:pPr>
        <w:ind w:left="-5"/>
        <w:rPr>
          <w:rFonts w:hint="eastAsia"/>
        </w:rPr>
      </w:pPr>
      <w:r>
        <w:rPr>
          <w:rFonts w:hint="eastAsia"/>
        </w:rPr>
        <w:t>祂证实此事的第二种方式是：“这些是上帝真实的话”：这源于这些话的作者以及祂的本性，以及祂所有话语的本性：它们（祂说）并非人或天使的话（因为这两者都可能有谎言），而是上帝的话，祂的话语全都是真理，祂自己既是真理，祂自己既是不能说谎的上帝：然而，在这些论到那些被召之人福分的话语中，（可以说是）有一种独特的、祂信实的显赫：因此，特别地，这些是祂真实的话，并且将要应验。</w:t>
      </w:r>
    </w:p>
    <w:p w14:paraId="72D1DAF0">
      <w:pPr>
        <w:ind w:left="-5"/>
        <w:rPr>
          <w:rFonts w:hint="eastAsia"/>
        </w:rPr>
      </w:pPr>
    </w:p>
    <w:p w14:paraId="20E47045">
      <w:pPr>
        <w:ind w:left="-5"/>
        <w:rPr>
          <w:rFonts w:hint="eastAsia"/>
        </w:rPr>
      </w:pPr>
      <w:r>
        <w:rPr>
          <w:rFonts w:hint="eastAsia"/>
        </w:rPr>
        <w:t>The 10 vers. is notable, by expressing the infirmity of an eminent Saint, and the Angels rejecting of that worship intended to him by John, with severall reasons, as if purposly he would rectine men in that point of will-worship, in giving that religious adoration to creatures though most excellent, which alone is due to God.</w:t>
      </w:r>
    </w:p>
    <w:p w14:paraId="370468BC">
      <w:pPr>
        <w:ind w:left="-5"/>
        <w:rPr>
          <w:rFonts w:hint="eastAsia"/>
        </w:rPr>
      </w:pPr>
      <w:r>
        <w:rPr>
          <w:rFonts w:hint="eastAsia"/>
        </w:rPr>
        <w:t>第10节是显著的，藉着表达一位卓越圣徒的软弱，以及那天使以数个理由拒绝了约翰意欲给予他的那敬拜，好像祂特意要在这点上纠正人，即在私意敬拜上，将那唯独应归于上帝的宗教崇拜，给予受造物，即便他们是最卓越的。</w:t>
      </w:r>
    </w:p>
    <w:p w14:paraId="6D39CAC9">
      <w:pPr>
        <w:ind w:left="-5"/>
        <w:rPr>
          <w:rFonts w:hint="eastAsia"/>
        </w:rPr>
      </w:pPr>
    </w:p>
    <w:p w14:paraId="746E6970">
      <w:pPr>
        <w:ind w:left="-5"/>
        <w:rPr>
          <w:rFonts w:hint="eastAsia"/>
        </w:rPr>
      </w:pPr>
      <w:r>
        <w:rPr>
          <w:rFonts w:hint="eastAsia"/>
        </w:rPr>
        <w:t>Johns infirmity is set down in these words, And I fell at his feet to worship him.</w:t>
      </w:r>
    </w:p>
    <w:p w14:paraId="26060F44">
      <w:pPr>
        <w:ind w:left="-5"/>
        <w:rPr>
          <w:rFonts w:hint="eastAsia"/>
        </w:rPr>
      </w:pPr>
      <w:r>
        <w:rPr>
          <w:rFonts w:hint="eastAsia"/>
        </w:rPr>
        <w:t>约翰的软弱记在这些话中：“我就俯伏在他脚前要拜他”。</w:t>
      </w:r>
    </w:p>
    <w:p w14:paraId="7AEAF426">
      <w:pPr>
        <w:ind w:left="-5"/>
        <w:rPr>
          <w:rFonts w:hint="eastAsia"/>
        </w:rPr>
      </w:pPr>
    </w:p>
    <w:p w14:paraId="46E37CFA">
      <w:pPr>
        <w:ind w:left="-5"/>
        <w:rPr>
          <w:rFonts w:hint="eastAsia"/>
        </w:rPr>
      </w:pPr>
      <w:r>
        <w:rPr>
          <w:rFonts w:hint="eastAsia"/>
        </w:rPr>
        <w:t>Worship implyeth three things, 1. An act in the judgement, taking up an excellency in the object worshipped.</w:t>
      </w:r>
    </w:p>
    <w:p w14:paraId="468C4670">
      <w:pPr>
        <w:ind w:left="-5"/>
        <w:rPr>
          <w:rFonts w:hint="eastAsia"/>
        </w:rPr>
      </w:pPr>
      <w:r>
        <w:rPr>
          <w:rFonts w:hint="eastAsia"/>
        </w:rPr>
        <w:t>敬拜包含三件事：1. 判断力中的一个行动，即领会到被敬拜对象中的卓越。</w:t>
      </w:r>
    </w:p>
    <w:p w14:paraId="584E4912">
      <w:pPr>
        <w:ind w:left="-5"/>
        <w:rPr>
          <w:rFonts w:hint="eastAsia"/>
        </w:rPr>
      </w:pPr>
    </w:p>
    <w:p w14:paraId="5960F28A">
      <w:pPr>
        <w:ind w:left="-5"/>
        <w:rPr>
          <w:rFonts w:hint="eastAsia"/>
        </w:rPr>
      </w:pPr>
      <w:r>
        <w:rPr>
          <w:rFonts w:hint="eastAsia"/>
        </w:rPr>
        <w:t>2. An act of the will, yeelding it conformly to that apprehended excellency.</w:t>
      </w:r>
    </w:p>
    <w:p w14:paraId="6FE9D946">
      <w:pPr>
        <w:ind w:left="-5"/>
        <w:rPr>
          <w:rFonts w:hint="eastAsia"/>
        </w:rPr>
      </w:pPr>
      <w:r>
        <w:rPr>
          <w:rFonts w:hint="eastAsia"/>
        </w:rPr>
        <w:t>2. 意志的一个行动，使其与那所领会的卓越相符。</w:t>
      </w:r>
    </w:p>
    <w:p w14:paraId="35472F52">
      <w:pPr>
        <w:ind w:left="-5"/>
        <w:rPr>
          <w:rFonts w:hint="eastAsia"/>
        </w:rPr>
      </w:pPr>
    </w:p>
    <w:p w14:paraId="2DF61279">
      <w:pPr>
        <w:ind w:left="-5"/>
        <w:rPr>
          <w:rFonts w:hint="eastAsia"/>
        </w:rPr>
      </w:pPr>
      <w:r>
        <w:rPr>
          <w:rFonts w:hint="eastAsia"/>
        </w:rPr>
        <w:t>3. An externall act of the body; This may be common to all sorts of worship.</w:t>
      </w:r>
    </w:p>
    <w:p w14:paraId="4FE123B3">
      <w:pPr>
        <w:ind w:left="-5"/>
        <w:rPr>
          <w:rFonts w:hint="eastAsia"/>
        </w:rPr>
      </w:pPr>
      <w:r>
        <w:rPr>
          <w:rFonts w:hint="eastAsia"/>
        </w:rPr>
        <w:t>3. 身体的一个外在行动；这可以是所有敬拜方式所共有的。</w:t>
      </w:r>
    </w:p>
    <w:p w14:paraId="4060AC58">
      <w:pPr>
        <w:ind w:left="-5"/>
        <w:rPr>
          <w:rFonts w:hint="eastAsia"/>
        </w:rPr>
      </w:pPr>
    </w:p>
    <w:p w14:paraId="511FEA8B">
      <w:pPr>
        <w:ind w:left="-5"/>
        <w:rPr>
          <w:rFonts w:hint="eastAsia"/>
        </w:rPr>
      </w:pPr>
      <w:r>
        <w:rPr>
          <w:rFonts w:hint="eastAsia"/>
        </w:rPr>
        <w:t>Further we may consider a twofold adoration, or worship, mentioned in Scripture, that is allowable; one is Religious, &amp; is a special duty due to God, and commanded in the first Table of the Law: the other is Civil, which is due to creatures; and commanded in the second Table.</w:t>
      </w:r>
    </w:p>
    <w:p w14:paraId="3C7040A5">
      <w:pPr>
        <w:ind w:left="-5"/>
        <w:rPr>
          <w:rFonts w:hint="eastAsia"/>
        </w:rPr>
      </w:pPr>
      <w:r>
        <w:rPr>
          <w:rFonts w:hint="eastAsia"/>
        </w:rPr>
        <w:t>此外，我们可以考量圣经中提到的两种可允许的崇拜或敬拜；一种是宗教性的，是应归于上帝的特殊本分，并在律法的第一块法版上被命令：另一种是属世的，是应归于受造物的；并在第二块法版上被命令。</w:t>
      </w:r>
    </w:p>
    <w:p w14:paraId="7D076801">
      <w:pPr>
        <w:ind w:left="-5"/>
        <w:rPr>
          <w:rFonts w:hint="eastAsia"/>
        </w:rPr>
      </w:pPr>
    </w:p>
    <w:p w14:paraId="3A124F1B">
      <w:pPr>
        <w:ind w:left="-5"/>
        <w:rPr>
          <w:rFonts w:hint="eastAsia"/>
        </w:rPr>
      </w:pPr>
      <w:r>
        <w:rPr>
          <w:rFonts w:hint="eastAsia"/>
        </w:rPr>
        <w:t>Again, this second sort is twofold: the first, is that which procedeth from a reverencing of men for their stations or relations, whatever their qualifications be, as Magistiats, Ministers, Parents, great Men, &amp;c.</w:t>
      </w:r>
    </w:p>
    <w:p w14:paraId="72EFB565">
      <w:pPr>
        <w:ind w:left="-5"/>
        <w:rPr>
          <w:rFonts w:hint="eastAsia"/>
        </w:rPr>
      </w:pPr>
      <w:r>
        <w:rPr>
          <w:rFonts w:hint="eastAsia"/>
        </w:rPr>
        <w:t>再者，这第二种又分为两种：第一种，是出于对人因其地位或关系的尊敬，无论他们的资格如何，如官长、牧师、父母、大人物等。</w:t>
      </w:r>
    </w:p>
    <w:p w14:paraId="0B7AE13B">
      <w:pPr>
        <w:ind w:left="-5"/>
        <w:rPr>
          <w:rFonts w:hint="eastAsia"/>
        </w:rPr>
      </w:pPr>
    </w:p>
    <w:p w14:paraId="01BFA9F2">
      <w:pPr>
        <w:ind w:left="-5"/>
        <w:rPr>
          <w:rFonts w:hint="eastAsia"/>
        </w:rPr>
      </w:pPr>
      <w:r>
        <w:rPr>
          <w:rFonts w:hint="eastAsia"/>
        </w:rPr>
        <w:t>The second, is a reverential worshipping of men for their qualifications of wisdom and holinesse, so we respect good men though they be not great, as Act. 2:47.</w:t>
      </w:r>
    </w:p>
    <w:p w14:paraId="5EDCFEA4">
      <w:pPr>
        <w:ind w:left="-5"/>
        <w:rPr>
          <w:rFonts w:hint="eastAsia"/>
        </w:rPr>
      </w:pPr>
      <w:r>
        <w:rPr>
          <w:rFonts w:hint="eastAsia"/>
        </w:rPr>
        <w:t>第二，是对人因其智慧和圣洁的资格而有的敬虔的敬拜，因此我们尊重好人，即便他们并非大人物，如使徒行传2:47。</w:t>
      </w:r>
    </w:p>
    <w:p w14:paraId="110A6010">
      <w:pPr>
        <w:ind w:left="-5"/>
        <w:rPr>
          <w:rFonts w:hint="eastAsia"/>
        </w:rPr>
      </w:pPr>
    </w:p>
    <w:p w14:paraId="363AF088">
      <w:pPr>
        <w:ind w:left="-5"/>
        <w:rPr>
          <w:rFonts w:hint="eastAsia"/>
        </w:rPr>
      </w:pPr>
      <w:r>
        <w:rPr>
          <w:rFonts w:hint="eastAsia"/>
        </w:rPr>
        <w:t>Such living Saints get, and in a greater measure Angels may have when they appear; such was that which Abraham and Lot gave to the Angels, Gen. 18 and 19 supposing them to be men.</w:t>
      </w:r>
    </w:p>
    <w:p w14:paraId="4990B846">
      <w:pPr>
        <w:ind w:left="-5"/>
        <w:rPr>
          <w:rFonts w:hint="eastAsia"/>
        </w:rPr>
      </w:pPr>
      <w:r>
        <w:rPr>
          <w:rFonts w:hint="eastAsia"/>
        </w:rPr>
        <w:t>这样的活圣徒得到，并且在更大程度上，天使显现时也可以得到；亚伯拉罕和罗得给予天使的，就是如此，创世记18和19章，当时他们以为他们是人。</w:t>
      </w:r>
    </w:p>
    <w:p w14:paraId="401C5866">
      <w:pPr>
        <w:ind w:left="-5"/>
        <w:rPr>
          <w:rFonts w:hint="eastAsia"/>
        </w:rPr>
      </w:pPr>
    </w:p>
    <w:p w14:paraId="25AB77E6">
      <w:pPr>
        <w:ind w:left="-5"/>
        <w:rPr>
          <w:rFonts w:hint="eastAsia"/>
        </w:rPr>
      </w:pPr>
      <w:r>
        <w:rPr>
          <w:rFonts w:hint="eastAsia"/>
        </w:rPr>
        <w:t>All these are lawfull.</w:t>
      </w:r>
    </w:p>
    <w:p w14:paraId="6B7D4DBD">
      <w:pPr>
        <w:ind w:left="-5"/>
        <w:rPr>
          <w:rFonts w:hint="eastAsia"/>
        </w:rPr>
      </w:pPr>
      <w:r>
        <w:rPr>
          <w:rFonts w:hint="eastAsia"/>
        </w:rPr>
        <w:t>所有这些都是合法的。</w:t>
      </w:r>
    </w:p>
    <w:p w14:paraId="7967FD8A">
      <w:pPr>
        <w:ind w:left="-5"/>
        <w:rPr>
          <w:rFonts w:hint="eastAsia"/>
        </w:rPr>
      </w:pPr>
    </w:p>
    <w:p w14:paraId="4B8661B5">
      <w:pPr>
        <w:ind w:left="-5"/>
        <w:rPr>
          <w:rFonts w:hint="eastAsia"/>
        </w:rPr>
      </w:pPr>
      <w:r>
        <w:rPr>
          <w:rFonts w:hint="eastAsia"/>
        </w:rPr>
        <w:t>There is also an idolarrous and sinfull worship, and that is, when what is due to the Creator is given to any creature, and that either more grosly to Idols, Images, &amp;c. (called worshipping of devils) or, more subtil, to Saints, as that of Cornelius to Peter.</w:t>
      </w:r>
    </w:p>
    <w:p w14:paraId="2C9BA59A">
      <w:pPr>
        <w:ind w:left="-5"/>
        <w:rPr>
          <w:rFonts w:hint="eastAsia"/>
        </w:rPr>
      </w:pPr>
      <w:r>
        <w:rPr>
          <w:rFonts w:hint="eastAsia"/>
        </w:rPr>
        <w:t>也有拜偶像的、罪恶的敬拜，即是将应归于造物主的，给予任何受造物，这或更粗俗地给予偶像、像等等（被称为敬拜魔鬼），或更巧妙地，给予圣徒，如哥尼流对彼得的敬拜。</w:t>
      </w:r>
    </w:p>
    <w:p w14:paraId="406E9256">
      <w:pPr>
        <w:ind w:left="-5"/>
        <w:rPr>
          <w:rFonts w:hint="eastAsia"/>
        </w:rPr>
      </w:pPr>
    </w:p>
    <w:p w14:paraId="6BD191B6">
      <w:pPr>
        <w:ind w:left="-5"/>
        <w:rPr>
          <w:rFonts w:hint="eastAsia"/>
        </w:rPr>
      </w:pPr>
      <w:r>
        <w:rPr>
          <w:rFonts w:hint="eastAsia"/>
        </w:rPr>
        <w:t>Act. 10 and that to Paul and Barnabas, Act. 14 and is also of diverse sorts.</w:t>
      </w:r>
    </w:p>
    <w:p w14:paraId="2C202071">
      <w:pPr>
        <w:ind w:left="-5"/>
        <w:rPr>
          <w:rFonts w:hint="eastAsia"/>
        </w:rPr>
      </w:pPr>
      <w:r>
        <w:rPr>
          <w:rFonts w:hint="eastAsia"/>
        </w:rPr>
        <w:t>使徒行传10章，以及对保罗和巴拿巴的敬拜，使徒行传14章，并且也是多种多样的。</w:t>
      </w:r>
    </w:p>
    <w:p w14:paraId="68912FE8">
      <w:pPr>
        <w:ind w:left="-5"/>
        <w:rPr>
          <w:rFonts w:hint="eastAsia"/>
        </w:rPr>
      </w:pPr>
    </w:p>
    <w:p w14:paraId="60D2EDAE">
      <w:pPr>
        <w:ind w:left="-5"/>
        <w:rPr>
          <w:rFonts w:hint="eastAsia"/>
        </w:rPr>
      </w:pPr>
      <w:r>
        <w:rPr>
          <w:rFonts w:hint="eastAsia"/>
        </w:rPr>
        <w:t>This here is not of the the first two sorts: for, it is not condemnable to worship God, nor to give holy Men and Angels due reverence; But it is this third sort, an unlawfull worship, as appeareth by the Angels rejecting it with so much zeal and earnestnesse, these two wayes expressed, 1.</w:t>
      </w:r>
    </w:p>
    <w:p w14:paraId="21770FC4">
      <w:pPr>
        <w:ind w:left="-5"/>
        <w:rPr>
          <w:rFonts w:hint="eastAsia"/>
        </w:rPr>
      </w:pPr>
      <w:r>
        <w:rPr>
          <w:rFonts w:hint="eastAsia"/>
        </w:rPr>
        <w:t>此处并非前两种：因为敬拜上帝并非可谴责的，给予圣徒和天使应有的尊敬也并非如此；但这是第三种，一种不法的敬拜，如天使以如此的热心和认真拒绝它所显明的，这又以两种方式表达：1.</w:t>
      </w:r>
    </w:p>
    <w:p w14:paraId="57580176">
      <w:pPr>
        <w:ind w:left="-5"/>
        <w:rPr>
          <w:rFonts w:hint="eastAsia"/>
        </w:rPr>
      </w:pPr>
    </w:p>
    <w:p w14:paraId="7F1440C2">
      <w:pPr>
        <w:ind w:left="-5"/>
        <w:rPr>
          <w:rFonts w:hint="eastAsia"/>
        </w:rPr>
      </w:pPr>
      <w:r>
        <w:rPr>
          <w:rFonts w:hint="eastAsia"/>
        </w:rPr>
        <w:t>By a vehement prohibition, See thou do it not: there is no more in the Originall but, See no, an abrupt cutted expression, such as is used when men hasten to prevent something they abhor and would fain prevent.</w:t>
      </w:r>
    </w:p>
    <w:p w14:paraId="565C4514">
      <w:pPr>
        <w:ind w:left="-5"/>
        <w:rPr>
          <w:rFonts w:hint="eastAsia"/>
        </w:rPr>
      </w:pPr>
      <w:r>
        <w:rPr>
          <w:rFonts w:hint="eastAsia"/>
        </w:rPr>
        <w:t>藉着一个强烈的禁止，“千万不可”：原文中只有“看，不”，一个突兀的、截断的表达方式，如同人急于阻止某件他们憎恶并极力想阻止的事时所使用的。</w:t>
      </w:r>
    </w:p>
    <w:p w14:paraId="2B7B5B9C">
      <w:pPr>
        <w:ind w:left="-5"/>
        <w:rPr>
          <w:rFonts w:hint="eastAsia"/>
        </w:rPr>
      </w:pPr>
    </w:p>
    <w:p w14:paraId="4BBBB05E">
      <w:pPr>
        <w:ind w:left="-5"/>
        <w:rPr>
          <w:rFonts w:hint="eastAsia"/>
        </w:rPr>
      </w:pPr>
      <w:r>
        <w:rPr>
          <w:rFonts w:hint="eastAsia"/>
        </w:rPr>
        <w:t>2. It is expressed by the pressing arguments he useth, which are two, 1. this is not my due to be so worshipped, I am (saith the Angel) thy fellow-servant, not thy Lord, and the fellow-servant of thy brethren that have the testimony of Jesus, and are imployed in His Ministery; we have but one Ministery, 1. the Angels to the Prophets, then the Prophets to the Church, therefore are Ministers called Angels, and Angels Ministers.</w:t>
      </w:r>
    </w:p>
    <w:p w14:paraId="0FA8FB5E">
      <w:pPr>
        <w:ind w:left="-5"/>
        <w:rPr>
          <w:rFonts w:hint="eastAsia"/>
        </w:rPr>
      </w:pPr>
      <w:r>
        <w:rPr>
          <w:rFonts w:hint="eastAsia"/>
        </w:rPr>
        <w:t>2. 藉着祂所用的迫切的论证来表达，论证有二：1. 这并非我应得的敬拜，我（那天使说）是你的同伴，并非你的主，是你的弟兄们，即那些为耶稣作见证，并受雇于祂职事的人的同伴；我们只有一个职事：1. 天使对先知，然后先知对教会，因此牧师被称为天使，天使被称为仆役。</w:t>
      </w:r>
    </w:p>
    <w:p w14:paraId="45D637D2">
      <w:pPr>
        <w:ind w:left="-5"/>
        <w:rPr>
          <w:rFonts w:hint="eastAsia"/>
        </w:rPr>
      </w:pPr>
    </w:p>
    <w:p w14:paraId="7296A509">
      <w:pPr>
        <w:ind w:left="-5"/>
        <w:rPr>
          <w:rFonts w:hint="eastAsia"/>
        </w:rPr>
      </w:pPr>
      <w:r>
        <w:rPr>
          <w:rFonts w:hint="eastAsia"/>
        </w:rPr>
        <w:t>The second argument is taken from Gods prerogative, to whom only such worship is due, Worship God, saith he, I am not God, and that is alone due to him: therefore give it not to me but to Him, allowing by the one argument no such worship to creatures, and by the other appropriating it all to God.</w:t>
      </w:r>
    </w:p>
    <w:p w14:paraId="7BE10DC1">
      <w:pPr>
        <w:ind w:left="-5"/>
        <w:rPr>
          <w:rFonts w:hint="eastAsia"/>
        </w:rPr>
      </w:pPr>
      <w:r>
        <w:rPr>
          <w:rFonts w:hint="eastAsia"/>
        </w:rPr>
        <w:t>第二个论证是取自上帝的特权，唯独祂配得如此的敬拜，“你要敬拜上帝”，祂说，我并非上帝，那唯独应归于祂：因此，不要将它给我，而要给祂，藉着一个论证不允许对受造物有如此的敬拜，藉着另一个则将其全部归于上帝。</w:t>
      </w:r>
    </w:p>
    <w:p w14:paraId="4BD432EF">
      <w:pPr>
        <w:ind w:left="-5"/>
        <w:rPr>
          <w:rFonts w:hint="eastAsia"/>
        </w:rPr>
      </w:pPr>
    </w:p>
    <w:p w14:paraId="6873ABA4">
      <w:pPr>
        <w:ind w:left="-5"/>
        <w:rPr>
          <w:rFonts w:hint="eastAsia"/>
        </w:rPr>
      </w:pPr>
      <w:r>
        <w:rPr>
          <w:rFonts w:hint="eastAsia"/>
        </w:rPr>
        <w:t>He confirmeth, in the close, his arguments, (especially the first) thus, For the testimony of Jesus is the Spirit of Prophesie: which may be thus understood, the Spirit of Prophesie and revealing of these things is not mine but it is Jesus Christs; hence it may be called the testimony of Jesus, as belonging peculiarly to Him: therefore worship is not due to me, who am but a servant with thee; Or, to the same purpose, reading the words as they lye, I am thy fellow-servant, for the testimony of Jesus, or the ministery of the Gospel, (called so for its bearing witness to Christ, in which respect, Ministers are often called Witnesse. See Chap. 22:8) is the Spirit of prophesie, that is, is also His gift and way of revealing secrets and edifying of others, as this more immediat message which I bear is, they are of the same nature and kind of service, and therefore from these who are imployed in one of them, religious worship is not due to the other, they being fellow-servants.</w:t>
      </w:r>
    </w:p>
    <w:p w14:paraId="483A9D21">
      <w:pPr>
        <w:ind w:left="-5"/>
        <w:rPr>
          <w:rFonts w:hint="eastAsia"/>
        </w:rPr>
      </w:pPr>
      <w:r>
        <w:rPr>
          <w:rFonts w:hint="eastAsia"/>
        </w:rPr>
        <w:t>祂在结尾证实了祂的论证（特别是第一个），即：“因为耶稣的见证就是预言的灵”：这可以如此理解，预言和启示这些事的灵并非我的，而是耶稣基督的；因此，它可以被称为耶稣的见证，如同特别属于祂：所以敬拜并非应归于我，我不过是与你同作仆人的；或者，为同样的目的，按字面意思读这些话：“我是你的同伴”，因为耶稣的见证，或福音的职事（之所以如此称呼，是因为它为基督作见证，在这方面，牧师常被称为见证人，见启22:8），就是预言的灵，也就是说，也是祂的恩赐和启示奥秘、造就他人的方式，如同我所传的这个更直接的信息一样，它们是同性质、同种类的服侍，因此，从那些受雇于其中之一的人，不应向另一个献上宗教敬拜，因为他们是同伴。</w:t>
      </w:r>
    </w:p>
    <w:p w14:paraId="2617B7AB">
      <w:pPr>
        <w:ind w:left="-5"/>
        <w:rPr>
          <w:rFonts w:hint="eastAsia"/>
        </w:rPr>
      </w:pPr>
    </w:p>
    <w:p w14:paraId="24A17E08">
      <w:pPr>
        <w:ind w:left="-5"/>
        <w:rPr>
          <w:rFonts w:hint="eastAsia"/>
        </w:rPr>
      </w:pPr>
      <w:r>
        <w:rPr>
          <w:rFonts w:hint="eastAsia"/>
        </w:rPr>
        <w:t>For more clear opening the doctrine contained in the words, it may be asked, 1. If John sinned?</w:t>
      </w:r>
    </w:p>
    <w:p w14:paraId="2AD66BDC">
      <w:pPr>
        <w:ind w:left="-5"/>
        <w:rPr>
          <w:rFonts w:hint="eastAsia"/>
        </w:rPr>
      </w:pPr>
      <w:r>
        <w:rPr>
          <w:rFonts w:hint="eastAsia"/>
        </w:rPr>
        <w:t>为更清楚地阐明这些话中所包含的教义，可以问：1. 约翰是否犯罪了？</w:t>
      </w:r>
    </w:p>
    <w:p w14:paraId="1F72AF68">
      <w:pPr>
        <w:ind w:left="-5"/>
        <w:rPr>
          <w:rFonts w:hint="eastAsia"/>
        </w:rPr>
      </w:pPr>
    </w:p>
    <w:p w14:paraId="0BAADB5E">
      <w:pPr>
        <w:ind w:left="-5"/>
        <w:rPr>
          <w:rFonts w:hint="eastAsia"/>
        </w:rPr>
      </w:pPr>
      <w:r>
        <w:rPr>
          <w:rFonts w:hint="eastAsia"/>
        </w:rPr>
        <w:t>2. What sort of sin?</w:t>
      </w:r>
    </w:p>
    <w:p w14:paraId="2EBA852C">
      <w:pPr>
        <w:ind w:left="-5"/>
        <w:rPr>
          <w:rFonts w:hint="eastAsia"/>
        </w:rPr>
      </w:pPr>
      <w:r>
        <w:rPr>
          <w:rFonts w:hint="eastAsia"/>
        </w:rPr>
        <w:t>2. 是何种罪？</w:t>
      </w:r>
    </w:p>
    <w:p w14:paraId="51066F5C">
      <w:pPr>
        <w:ind w:left="-5"/>
        <w:rPr>
          <w:rFonts w:hint="eastAsia"/>
        </w:rPr>
      </w:pPr>
    </w:p>
    <w:p w14:paraId="60312EF9">
      <w:pPr>
        <w:ind w:left="-5"/>
        <w:rPr>
          <w:rFonts w:hint="eastAsia"/>
        </w:rPr>
      </w:pPr>
      <w:r>
        <w:rPr>
          <w:rFonts w:hint="eastAsia"/>
        </w:rPr>
        <w:t>3. How he, being such an eminent servant of Christ, &amp; in the midst of such revelations, fell into it.</w:t>
      </w:r>
    </w:p>
    <w:p w14:paraId="64B6BB3F">
      <w:pPr>
        <w:ind w:left="-5"/>
        <w:rPr>
          <w:rFonts w:hint="eastAsia"/>
        </w:rPr>
      </w:pPr>
      <w:r>
        <w:rPr>
          <w:rFonts w:hint="eastAsia"/>
        </w:rPr>
        <w:t>3. 他，身为基督如此卓越的仆人，并在如此的启示中，如何会陷入这罪？</w:t>
      </w:r>
    </w:p>
    <w:p w14:paraId="3ECE9135">
      <w:pPr>
        <w:ind w:left="-5"/>
        <w:rPr>
          <w:rFonts w:hint="eastAsia"/>
        </w:rPr>
      </w:pPr>
    </w:p>
    <w:p w14:paraId="4D4E2F57">
      <w:pPr>
        <w:ind w:left="-5"/>
        <w:rPr>
          <w:rFonts w:hint="eastAsia"/>
        </w:rPr>
      </w:pPr>
      <w:r>
        <w:rPr>
          <w:rFonts w:hint="eastAsia"/>
        </w:rPr>
        <w:t>First, That he sinned, we suppose is clear, 1. in that he never fell to worship an Angel before, though he had seen and spoken with sundry, he is not reproved for that, but for this.</w:t>
      </w:r>
    </w:p>
    <w:p w14:paraId="02BBCC3F">
      <w:pPr>
        <w:ind w:left="-5"/>
        <w:rPr>
          <w:rFonts w:hint="eastAsia"/>
        </w:rPr>
      </w:pPr>
      <w:r>
        <w:rPr>
          <w:rFonts w:hint="eastAsia"/>
        </w:rPr>
        <w:t>首先，他犯罪了，我们认为这是清楚的，1. 因为他先前从未向天使敬拜过，虽然他曾见过并与几位天使交谈，他未因此受责备，而是因此受责备。</w:t>
      </w:r>
    </w:p>
    <w:p w14:paraId="00C2B5EF">
      <w:pPr>
        <w:ind w:left="-5"/>
        <w:rPr>
          <w:rFonts w:hint="eastAsia"/>
        </w:rPr>
      </w:pPr>
    </w:p>
    <w:p w14:paraId="3510BE67">
      <w:pPr>
        <w:ind w:left="-5"/>
        <w:rPr>
          <w:rFonts w:hint="eastAsia"/>
        </w:rPr>
      </w:pPr>
      <w:r>
        <w:rPr>
          <w:rFonts w:hint="eastAsia"/>
        </w:rPr>
        <w:t>2. By the nature of the reproof, See thou do it not, especially considering it again renewed, Chap. 22 as of an hainous sin.</w:t>
      </w:r>
    </w:p>
    <w:p w14:paraId="0F9BDED7">
      <w:pPr>
        <w:ind w:left="-5"/>
        <w:rPr>
          <w:rFonts w:hint="eastAsia"/>
        </w:rPr>
      </w:pPr>
      <w:r>
        <w:rPr>
          <w:rFonts w:hint="eastAsia"/>
        </w:rPr>
        <w:t>2. 从责备的性质来看，“千万不可”，特别是考虑到这在启22章再次被重申，如同是一种可憎的罪。</w:t>
      </w:r>
    </w:p>
    <w:p w14:paraId="1768995B">
      <w:pPr>
        <w:ind w:left="-5"/>
        <w:rPr>
          <w:rFonts w:hint="eastAsia"/>
        </w:rPr>
      </w:pPr>
    </w:p>
    <w:p w14:paraId="4B508D67">
      <w:pPr>
        <w:ind w:left="-5"/>
        <w:rPr>
          <w:rFonts w:hint="eastAsia"/>
        </w:rPr>
      </w:pPr>
      <w:r>
        <w:rPr>
          <w:rFonts w:hint="eastAsia"/>
        </w:rPr>
        <w:t>3. By the reasons whereby John is rejected, as having aimed to give that to a creature, which was due to God the Creatour, and not to it: which reasons do reject that worship, not for complement, but on such grounds as conclude that none such is due to any Angel.</w:t>
      </w:r>
    </w:p>
    <w:p w14:paraId="7029DD4F">
      <w:pPr>
        <w:ind w:left="-5"/>
        <w:rPr>
          <w:rFonts w:hint="eastAsia"/>
        </w:rPr>
      </w:pPr>
      <w:r>
        <w:rPr>
          <w:rFonts w:hint="eastAsia"/>
        </w:rPr>
        <w:t>3. 从约翰被拒绝的理由来看，他意图将那应归于造物主上帝的，给予一个受造物，而非上帝：这些理由拒绝那敬拜，并非出于客套，而是基于那样的根据，即得出结论，没有任何天使配得如此的敬拜。</w:t>
      </w:r>
    </w:p>
    <w:p w14:paraId="7901A905">
      <w:pPr>
        <w:ind w:left="-5"/>
        <w:rPr>
          <w:rFonts w:hint="eastAsia"/>
        </w:rPr>
      </w:pPr>
    </w:p>
    <w:p w14:paraId="4117A29B">
      <w:pPr>
        <w:ind w:left="-5"/>
        <w:rPr>
          <w:rFonts w:hint="eastAsia"/>
        </w:rPr>
      </w:pPr>
      <w:r>
        <w:rPr>
          <w:rFonts w:hint="eastAsia"/>
        </w:rPr>
        <w:t>For the second, we may easily discern the kind of sin, but more hardly in what respect he fell into it; for kind, it is (no question) idolatry, in giving that to a creature which is due to God.</w:t>
      </w:r>
    </w:p>
    <w:p w14:paraId="19042170">
      <w:pPr>
        <w:ind w:left="-5"/>
        <w:rPr>
          <w:rFonts w:hint="eastAsia"/>
        </w:rPr>
      </w:pPr>
      <w:r>
        <w:rPr>
          <w:rFonts w:hint="eastAsia"/>
        </w:rPr>
        <w:t>第二，我们可以轻易地辨识出罪的种类，但更难的是，他在何种意义上陷入了这罪；就种类而言，毫无疑问，这是拜偶像，即将那应归于上帝的，给予一个受造物。</w:t>
      </w:r>
    </w:p>
    <w:p w14:paraId="6C28D8A0">
      <w:pPr>
        <w:ind w:left="-5"/>
        <w:rPr>
          <w:rFonts w:hint="eastAsia"/>
        </w:rPr>
      </w:pPr>
    </w:p>
    <w:p w14:paraId="35AB029D">
      <w:pPr>
        <w:ind w:left="-5"/>
        <w:rPr>
          <w:rFonts w:hint="eastAsia"/>
        </w:rPr>
      </w:pPr>
      <w:r>
        <w:rPr>
          <w:rFonts w:hint="eastAsia"/>
        </w:rPr>
        <w:t>Now, their is a twofold idolatry.</w:t>
      </w:r>
    </w:p>
    <w:p w14:paraId="690EB743">
      <w:pPr>
        <w:ind w:left="-5"/>
        <w:rPr>
          <w:rFonts w:hint="eastAsia"/>
        </w:rPr>
      </w:pPr>
      <w:r>
        <w:rPr>
          <w:rFonts w:hint="eastAsia"/>
        </w:rPr>
        <w:t>如今，有双重的拜偶像。</w:t>
      </w:r>
    </w:p>
    <w:p w14:paraId="69E94EA4">
      <w:pPr>
        <w:ind w:left="-5"/>
        <w:rPr>
          <w:rFonts w:hint="eastAsia"/>
        </w:rPr>
      </w:pPr>
    </w:p>
    <w:p w14:paraId="572727C0">
      <w:pPr>
        <w:ind w:left="-5"/>
        <w:rPr>
          <w:rFonts w:hint="eastAsia"/>
        </w:rPr>
      </w:pPr>
      <w:r>
        <w:rPr>
          <w:rFonts w:hint="eastAsia"/>
        </w:rPr>
        <w:t>1. Against the first Command, that is, when folks erre in the object of their worship, giving it to another than God: this is of three sorts, 1. to what hath no being, as to such idols, which are nothing; 2. to what hath a being, good or bad creatures, Angels, devils, sun, moon, heaven, &amp;c. 3. More subtilly, when one maketh gold his confidence, as Job speaketh; Chap. 31 or his belly or some lust his god: in which respect, covetousness is called idolatry, Col. 3:5.</w:t>
      </w:r>
    </w:p>
    <w:p w14:paraId="3E56E0AF">
      <w:pPr>
        <w:ind w:left="-5"/>
        <w:rPr>
          <w:rFonts w:hint="eastAsia"/>
        </w:rPr>
      </w:pPr>
      <w:r>
        <w:rPr>
          <w:rFonts w:hint="eastAsia"/>
        </w:rPr>
        <w:t>1. 违背第一条诫命，即当人在他们敬拜的对象上出错，将其给予上帝以外的另一位时：这又分为三类：1. 对那些不存在的，如那些虚无的偶像；2. 对那些存在的，或好或坏的受造物，如天使、魔鬼、日、月、天等等；3. 更巧妙地，当一个人以金子为他的依靠，如约伯所言，31章，或以他的肚腹或某种私欲为他的神：在这方面，贪婪被称为拜偶像，歌罗西书3:5。</w:t>
      </w:r>
    </w:p>
    <w:p w14:paraId="39F6815C">
      <w:pPr>
        <w:ind w:left="-5"/>
        <w:rPr>
          <w:rFonts w:hint="eastAsia"/>
        </w:rPr>
      </w:pPr>
    </w:p>
    <w:p w14:paraId="2B6F9061">
      <w:pPr>
        <w:ind w:left="-5"/>
        <w:rPr>
          <w:rFonts w:hint="eastAsia"/>
        </w:rPr>
      </w:pPr>
      <w:r>
        <w:rPr>
          <w:rFonts w:hint="eastAsia"/>
        </w:rPr>
        <w:t>Secondly, Idolatry against the second Command, is not a miscarrying in the object, but in the manner of worshipping Him, who alone is the true object of religious worship as when men worship God by other meanes or midles than He hath prescribed.</w:t>
      </w:r>
    </w:p>
    <w:p w14:paraId="05E1F2B8">
      <w:pPr>
        <w:ind w:left="-5"/>
        <w:rPr>
          <w:rFonts w:hint="eastAsia"/>
        </w:rPr>
      </w:pPr>
      <w:r>
        <w:rPr>
          <w:rFonts w:hint="eastAsia"/>
        </w:rPr>
        <w:t>其次，违背第二条诫命的拜偶像，并非在对象上出错，而是在敬拜那唯独是宗教敬拜真对象的方式上出错，如同人藉着祂未曾规定之外的方法或中介来敬拜上帝。</w:t>
      </w:r>
    </w:p>
    <w:p w14:paraId="373E22C2">
      <w:pPr>
        <w:ind w:left="-5"/>
        <w:rPr>
          <w:rFonts w:hint="eastAsia"/>
        </w:rPr>
      </w:pPr>
    </w:p>
    <w:p w14:paraId="5DB752E6">
      <w:pPr>
        <w:ind w:left="-5"/>
        <w:rPr>
          <w:rFonts w:hint="eastAsia"/>
        </w:rPr>
      </w:pPr>
      <w:r>
        <w:rPr>
          <w:rFonts w:hint="eastAsia"/>
        </w:rPr>
        <w:t>Such was Aarons making the calf to Jehovah, Jeroboams putting up the calves at Dan and Bethel: both these sorts are ryfe amongst the Papists.</w:t>
      </w:r>
    </w:p>
    <w:p w14:paraId="2BB3DFB9">
      <w:pPr>
        <w:ind w:left="-5"/>
        <w:rPr>
          <w:rFonts w:hint="eastAsia"/>
        </w:rPr>
      </w:pPr>
      <w:r>
        <w:rPr>
          <w:rFonts w:hint="eastAsia"/>
        </w:rPr>
        <w:t>亚伦为耶和华造金牛犊，耶罗波安在但和伯特利立金牛犊，就是如此：这两种在天主教徒中都很普遍。</w:t>
      </w:r>
    </w:p>
    <w:p w14:paraId="52DB32F3">
      <w:pPr>
        <w:ind w:left="-5"/>
        <w:rPr>
          <w:rFonts w:hint="eastAsia"/>
        </w:rPr>
      </w:pPr>
    </w:p>
    <w:p w14:paraId="1311AF97">
      <w:pPr>
        <w:ind w:left="-5"/>
        <w:rPr>
          <w:rFonts w:hint="eastAsia"/>
        </w:rPr>
      </w:pPr>
      <w:r>
        <w:rPr>
          <w:rFonts w:hint="eastAsia"/>
        </w:rPr>
        <w:t>Now, for this of Johns, it is especially and directly of the first kind.</w:t>
      </w:r>
    </w:p>
    <w:p w14:paraId="446FE99D">
      <w:pPr>
        <w:ind w:left="-5"/>
        <w:rPr>
          <w:rFonts w:hint="eastAsia"/>
        </w:rPr>
      </w:pPr>
      <w:r>
        <w:rPr>
          <w:rFonts w:hint="eastAsia"/>
        </w:rPr>
        <w:t>如今，至于约翰的这件事，它特别是并且直接地是属于第一种。</w:t>
      </w:r>
    </w:p>
    <w:p w14:paraId="08818F31">
      <w:pPr>
        <w:ind w:left="-5"/>
        <w:rPr>
          <w:rFonts w:hint="eastAsia"/>
        </w:rPr>
      </w:pPr>
    </w:p>
    <w:p w14:paraId="26DE9440">
      <w:pPr>
        <w:ind w:left="-5"/>
        <w:rPr>
          <w:rFonts w:hint="eastAsia"/>
        </w:rPr>
      </w:pPr>
      <w:r>
        <w:rPr>
          <w:rFonts w:hint="eastAsia"/>
        </w:rPr>
        <w:t>If it be asked, why John fell now in this sin, and not before?</w:t>
      </w:r>
    </w:p>
    <w:p w14:paraId="1176F8BC">
      <w:pPr>
        <w:ind w:left="-5"/>
        <w:rPr>
          <w:rFonts w:hint="eastAsia"/>
        </w:rPr>
      </w:pPr>
      <w:r>
        <w:rPr>
          <w:rFonts w:hint="eastAsia"/>
        </w:rPr>
        <w:t>如果被问及，为何约翰如今陷入这罪，而先前没有？</w:t>
      </w:r>
    </w:p>
    <w:p w14:paraId="3E214F92">
      <w:pPr>
        <w:ind w:left="-5"/>
        <w:rPr>
          <w:rFonts w:hint="eastAsia"/>
        </w:rPr>
      </w:pPr>
    </w:p>
    <w:p w14:paraId="18BCFCB2">
      <w:pPr>
        <w:ind w:left="-5"/>
        <w:rPr>
          <w:rFonts w:hint="eastAsia"/>
        </w:rPr>
      </w:pPr>
      <w:r>
        <w:rPr>
          <w:rFonts w:hint="eastAsia"/>
        </w:rPr>
        <w:t>It can hardly be said that he fell in this fault only upon mistake of the person, as if he had supposed him to be Christ that spoke to him.</w:t>
      </w:r>
    </w:p>
    <w:p w14:paraId="1BF6158D">
      <w:pPr>
        <w:ind w:left="-5"/>
        <w:rPr>
          <w:rFonts w:hint="eastAsia"/>
        </w:rPr>
      </w:pPr>
      <w:r>
        <w:rPr>
          <w:rFonts w:hint="eastAsia"/>
        </w:rPr>
        <w:t>很难说他陷入这过错，仅仅是因认错了人，好像他以为是基督对他说话。</w:t>
      </w:r>
    </w:p>
    <w:p w14:paraId="66680BDF">
      <w:pPr>
        <w:ind w:left="-5"/>
        <w:rPr>
          <w:rFonts w:hint="eastAsia"/>
        </w:rPr>
      </w:pPr>
    </w:p>
    <w:p w14:paraId="6F856D2F">
      <w:pPr>
        <w:ind w:left="-5"/>
        <w:rPr>
          <w:rFonts w:hint="eastAsia"/>
        </w:rPr>
      </w:pPr>
      <w:r>
        <w:rPr>
          <w:rFonts w:hint="eastAsia"/>
        </w:rPr>
        <w:t>For, 1. it is like John knew it was that Angel, spoken of, Chap. 17. 1. who did still speak to him; for, so we conceive the same Angel to continue his undertaking, to shew John the whores judgement, which yet to the end of the Chapter is not finished in her supporter.</w:t>
      </w:r>
    </w:p>
    <w:p w14:paraId="1D062293">
      <w:pPr>
        <w:ind w:left="-5"/>
        <w:rPr>
          <w:rFonts w:hint="eastAsia"/>
        </w:rPr>
      </w:pPr>
      <w:r>
        <w:rPr>
          <w:rFonts w:hint="eastAsia"/>
        </w:rPr>
        <w:t>因为，1. 很可能约翰知道，那是启17章1节所说的那个天使，一直在对他说话；因为，我们如此理解，是同一个天使继续他的任务，向约翰显示那淫妇的审判，而这审判直到本章末尾，在其支持者身上仍未完成。</w:t>
      </w:r>
    </w:p>
    <w:p w14:paraId="3753437A">
      <w:pPr>
        <w:ind w:left="-5"/>
        <w:rPr>
          <w:rFonts w:hint="eastAsia"/>
        </w:rPr>
      </w:pPr>
    </w:p>
    <w:p w14:paraId="0276004D">
      <w:pPr>
        <w:ind w:left="-5"/>
        <w:rPr>
          <w:rFonts w:hint="eastAsia"/>
        </w:rPr>
      </w:pPr>
      <w:r>
        <w:rPr>
          <w:rFonts w:hint="eastAsia"/>
        </w:rPr>
        <w:t>2. If that had been the mistake, he needed not then have fallen into it again, Chap. 22:8 after he was taught in this point.</w:t>
      </w:r>
    </w:p>
    <w:p w14:paraId="4193A928">
      <w:pPr>
        <w:ind w:left="-5"/>
        <w:rPr>
          <w:rFonts w:hint="eastAsia"/>
        </w:rPr>
      </w:pPr>
      <w:r>
        <w:rPr>
          <w:rFonts w:hint="eastAsia"/>
        </w:rPr>
        <w:t>2. 如果那是认错了，那么他在这一点上被教导之后，就不必在启22:8再次陷入其中了。</w:t>
      </w:r>
    </w:p>
    <w:p w14:paraId="1649BF80">
      <w:pPr>
        <w:ind w:left="-5"/>
        <w:rPr>
          <w:rFonts w:hint="eastAsia"/>
        </w:rPr>
      </w:pPr>
    </w:p>
    <w:p w14:paraId="3B7950AE">
      <w:pPr>
        <w:ind w:left="-5"/>
        <w:rPr>
          <w:rFonts w:hint="eastAsia"/>
        </w:rPr>
      </w:pPr>
      <w:r>
        <w:rPr>
          <w:rFonts w:hint="eastAsia"/>
        </w:rPr>
        <w:t>3. Had that been his mistake, the Angel needed say no more, but tell, him he was not Christ, but the Angels answers are to rectifie him in the grounds of his practice, as proceeding from a mistake in what was due to God and to Angels; and his answer being to remedy his failing, we may the more warrantably read, out of the contrary directions which the Angel giveth him, what was his failing: This therefore is not the ground.</w:t>
      </w:r>
    </w:p>
    <w:p w14:paraId="738A8302">
      <w:pPr>
        <w:ind w:left="-5"/>
        <w:rPr>
          <w:rFonts w:hint="eastAsia"/>
        </w:rPr>
      </w:pPr>
      <w:r>
        <w:rPr>
          <w:rFonts w:hint="eastAsia"/>
        </w:rPr>
        <w:t>3. 如果那是他的错误，天使只需说，他不是基督，就够了；但天使的回答是为了纠正他行为的根据，这根据是源于对上帝和天使所应得的错误认识；并且他的回答既是为了补救他的过失，我们就更有根据地，从天使给他的相反的指示中，读出他的过失是什么：因此，这不是理由。</w:t>
      </w:r>
    </w:p>
    <w:p w14:paraId="01AD9E61">
      <w:pPr>
        <w:ind w:left="-5"/>
        <w:rPr>
          <w:rFonts w:hint="eastAsia"/>
        </w:rPr>
      </w:pPr>
    </w:p>
    <w:p w14:paraId="48094870">
      <w:pPr>
        <w:ind w:left="-5"/>
        <w:rPr>
          <w:rFonts w:hint="eastAsia"/>
        </w:rPr>
      </w:pPr>
      <w:r>
        <w:rPr>
          <w:rFonts w:hint="eastAsia"/>
        </w:rPr>
        <w:t>We conceive it then to flow from these three together surprizing the holy man, 1. The glorious appearance of the Angel.</w:t>
      </w:r>
    </w:p>
    <w:p w14:paraId="0C1485A8">
      <w:pPr>
        <w:ind w:left="-5"/>
        <w:rPr>
          <w:rFonts w:hint="eastAsia"/>
        </w:rPr>
      </w:pPr>
      <w:r>
        <w:rPr>
          <w:rFonts w:hint="eastAsia"/>
        </w:rPr>
        <w:t>我们认为，这源于这三件事同时临到这位圣徒：1. 那天使荣耀的显现。</w:t>
      </w:r>
    </w:p>
    <w:p w14:paraId="7177962C">
      <w:pPr>
        <w:ind w:left="-5"/>
        <w:rPr>
          <w:rFonts w:hint="eastAsia"/>
        </w:rPr>
      </w:pPr>
    </w:p>
    <w:p w14:paraId="1562ED21">
      <w:pPr>
        <w:ind w:left="-5"/>
        <w:rPr>
          <w:rFonts w:hint="eastAsia"/>
        </w:rPr>
      </w:pPr>
      <w:r>
        <w:rPr>
          <w:rFonts w:hint="eastAsia"/>
        </w:rPr>
        <w:t>2. The good news he told him.</w:t>
      </w:r>
    </w:p>
    <w:p w14:paraId="62DF1A03">
      <w:pPr>
        <w:ind w:left="-5"/>
        <w:rPr>
          <w:rFonts w:hint="eastAsia"/>
        </w:rPr>
      </w:pPr>
      <w:r>
        <w:rPr>
          <w:rFonts w:hint="eastAsia"/>
        </w:rPr>
        <w:t>2. 祂告诉他的好消息。</w:t>
      </w:r>
    </w:p>
    <w:p w14:paraId="0611B084">
      <w:pPr>
        <w:ind w:left="-5"/>
        <w:rPr>
          <w:rFonts w:hint="eastAsia"/>
        </w:rPr>
      </w:pPr>
    </w:p>
    <w:p w14:paraId="40FAA546">
      <w:pPr>
        <w:ind w:left="-5"/>
        <w:rPr>
          <w:rFonts w:hint="eastAsia"/>
        </w:rPr>
      </w:pPr>
      <w:r>
        <w:rPr>
          <w:rFonts w:hint="eastAsia"/>
        </w:rPr>
        <w:t>3. Johns weaknesse and the nature of our corruption in departing from God, which is in some measure in the strongest.</w:t>
      </w:r>
    </w:p>
    <w:p w14:paraId="646FAA0C">
      <w:pPr>
        <w:ind w:left="-5"/>
        <w:rPr>
          <w:rFonts w:hint="eastAsia"/>
        </w:rPr>
      </w:pPr>
      <w:r>
        <w:rPr>
          <w:rFonts w:hint="eastAsia"/>
        </w:rPr>
        <w:t>3. 约翰的软弱，以及我们离开上帝的败坏本性，这在最强壮的人里面也或多或少地存在。</w:t>
      </w:r>
    </w:p>
    <w:p w14:paraId="3ABC0B19">
      <w:pPr>
        <w:ind w:left="-5"/>
        <w:rPr>
          <w:rFonts w:hint="eastAsia"/>
        </w:rPr>
      </w:pPr>
    </w:p>
    <w:p w14:paraId="2317EAE8">
      <w:pPr>
        <w:ind w:left="-5"/>
        <w:rPr>
          <w:rFonts w:hint="eastAsia"/>
        </w:rPr>
      </w:pPr>
      <w:r>
        <w:rPr>
          <w:rFonts w:hint="eastAsia"/>
        </w:rPr>
        <w:t>Now, considering these three to meet together, it is no wonder that John was surprised, as in were, even to the forgetting of himself, and falling down now to worship once and again, which he had not formerly done; thus the good news of the Church on earth here, and of the Church in heaven, (Chap. 22:8) again affecteth him so.</w:t>
      </w:r>
    </w:p>
    <w:p w14:paraId="4FBE257D">
      <w:pPr>
        <w:ind w:left="-5"/>
        <w:rPr>
          <w:rFonts w:hint="eastAsia"/>
        </w:rPr>
      </w:pPr>
      <w:r>
        <w:rPr>
          <w:rFonts w:hint="eastAsia"/>
        </w:rPr>
        <w:t>如今，考虑到这三件事同时发生，约翰被出乎意料地，可以说，甚至忘记了自己，现在一次又一次地俯伏敬拜，而他先前从未如此做过，也就不足为奇了；因此，此处地上教会的好消息，以及天上教会的好消息（启22:8），再次如此地影响了他。</w:t>
      </w:r>
    </w:p>
    <w:p w14:paraId="2D606380">
      <w:pPr>
        <w:ind w:left="-5"/>
        <w:rPr>
          <w:rFonts w:hint="eastAsia"/>
        </w:rPr>
      </w:pPr>
    </w:p>
    <w:p w14:paraId="6BC41C1E">
      <w:pPr>
        <w:ind w:left="-5"/>
        <w:rPr>
          <w:rFonts w:hint="eastAsia"/>
        </w:rPr>
      </w:pPr>
      <w:r>
        <w:rPr>
          <w:rFonts w:hint="eastAsia"/>
        </w:rPr>
        <w:t>Alcasar acknowledgeth the same reason: From which we may conclude, 1. the sinfulnesse of worshipping Angels, Saints, or any other thing by religious worship.</w:t>
      </w:r>
    </w:p>
    <w:p w14:paraId="132B5342">
      <w:pPr>
        <w:ind w:left="-5"/>
        <w:rPr>
          <w:rFonts w:hint="eastAsia"/>
        </w:rPr>
      </w:pPr>
      <w:r>
        <w:rPr>
          <w:rFonts w:hint="eastAsia"/>
        </w:rPr>
        <w:t>阿尔卡萨承认了同样的理由：由此我们可以得出结论：1. 以宗教敬拜来敬拜天使、圣徒或任何其他事物，是罪恶的。</w:t>
      </w:r>
    </w:p>
    <w:p w14:paraId="708DDE8C">
      <w:pPr>
        <w:ind w:left="-5"/>
        <w:rPr>
          <w:rFonts w:hint="eastAsia"/>
        </w:rPr>
      </w:pPr>
    </w:p>
    <w:p w14:paraId="3FA37D06">
      <w:pPr>
        <w:ind w:left="-5"/>
        <w:rPr>
          <w:rFonts w:hint="eastAsia"/>
        </w:rPr>
      </w:pPr>
      <w:r>
        <w:rPr>
          <w:rFonts w:hint="eastAsia"/>
        </w:rPr>
        <w:t>This Argument maketh it out, That which is condemned in John, is not to be practised by any; But this is condemned in John Ergo, &amp;c. Papists, to eschew this argument and defend their idolatry, run in two extream answers, whereof the one overturneth the other.</w:t>
      </w:r>
    </w:p>
    <w:p w14:paraId="651030D5">
      <w:pPr>
        <w:ind w:left="-5"/>
        <w:rPr>
          <w:rFonts w:hint="eastAsia"/>
        </w:rPr>
      </w:pPr>
      <w:r>
        <w:rPr>
          <w:rFonts w:hint="eastAsia"/>
        </w:rPr>
        <w:t>这个论证证明了这一点：凡在约翰身上被谴责的，任何人都不应实行；但此事在约翰身上被谴责了，所以结论成立等等。教皇派为躲避这个论证并为他们的偶像崇拜辩护，陷入了两个极端的回答，而这两个回答又彼此推翻。</w:t>
      </w:r>
    </w:p>
    <w:p w14:paraId="6A144CE4">
      <w:pPr>
        <w:ind w:left="-5"/>
        <w:rPr>
          <w:rFonts w:hint="eastAsia"/>
        </w:rPr>
      </w:pPr>
    </w:p>
    <w:p w14:paraId="71AE0B34">
      <w:pPr>
        <w:ind w:left="-5"/>
        <w:rPr>
          <w:rFonts w:hint="eastAsia"/>
        </w:rPr>
      </w:pPr>
      <w:r>
        <w:rPr>
          <w:rFonts w:hint="eastAsia"/>
        </w:rPr>
        <w:t>1. They say, he sinned in mistaking the person only, and so giving Latria to Angels, whereas Dulia is only due to them: But this is refuted.</w:t>
      </w:r>
    </w:p>
    <w:p w14:paraId="1C666395">
      <w:pPr>
        <w:ind w:left="-5"/>
        <w:rPr>
          <w:rFonts w:hint="eastAsia"/>
        </w:rPr>
      </w:pPr>
      <w:r>
        <w:rPr>
          <w:rFonts w:hint="eastAsia"/>
        </w:rPr>
        <w:t>1. 他们说，他仅仅是因认错了人而犯罪，因此将Latria（至高敬拜）给予天使，而Dulia（相对敬拜）才是应归于他们的：但这被驳斥了。</w:t>
      </w:r>
    </w:p>
    <w:p w14:paraId="514D6CB7">
      <w:pPr>
        <w:ind w:left="-5"/>
        <w:rPr>
          <w:rFonts w:hint="eastAsia"/>
        </w:rPr>
      </w:pPr>
    </w:p>
    <w:p w14:paraId="7752CFA1">
      <w:pPr>
        <w:ind w:left="-5"/>
        <w:rPr>
          <w:rFonts w:hint="eastAsia"/>
        </w:rPr>
      </w:pPr>
      <w:r>
        <w:rPr>
          <w:rFonts w:hint="eastAsia"/>
        </w:rPr>
        <w:t>1. in that before it is shown this was not the ground of Johns practice.</w:t>
      </w:r>
    </w:p>
    <w:p w14:paraId="56814F8D">
      <w:pPr>
        <w:ind w:left="-5"/>
        <w:rPr>
          <w:rFonts w:hint="eastAsia"/>
        </w:rPr>
      </w:pPr>
      <w:r>
        <w:rPr>
          <w:rFonts w:hint="eastAsia"/>
        </w:rPr>
        <w:t>1. 因为先前已表明，这并非约翰行为的理由。</w:t>
      </w:r>
    </w:p>
    <w:p w14:paraId="4E950B75">
      <w:pPr>
        <w:ind w:left="-5"/>
        <w:rPr>
          <w:rFonts w:hint="eastAsia"/>
        </w:rPr>
      </w:pPr>
    </w:p>
    <w:p w14:paraId="77004E5A">
      <w:pPr>
        <w:ind w:left="-5"/>
        <w:rPr>
          <w:rFonts w:hint="eastAsia"/>
        </w:rPr>
      </w:pPr>
      <w:r>
        <w:rPr>
          <w:rFonts w:hint="eastAsia"/>
        </w:rPr>
        <w:t>2. The Angels arguments are not only against this sort of worship, but all worship, and admitteth of no middle-worship, as we will hear, but will have all directed to God.</w:t>
      </w:r>
    </w:p>
    <w:p w14:paraId="443AE4D2">
      <w:pPr>
        <w:ind w:left="-5"/>
        <w:rPr>
          <w:rFonts w:hint="eastAsia"/>
        </w:rPr>
      </w:pPr>
      <w:r>
        <w:rPr>
          <w:rFonts w:hint="eastAsia"/>
        </w:rPr>
        <w:t>2. 天使的论证不仅反对这种敬拜，而是反对所有敬拜，并且不承认任何居间的敬拜，如我们将要听到的，而是要将所有敬拜都指向神。</w:t>
      </w:r>
    </w:p>
    <w:p w14:paraId="349D32E2">
      <w:pPr>
        <w:ind w:left="-5"/>
        <w:rPr>
          <w:rFonts w:hint="eastAsia"/>
        </w:rPr>
      </w:pPr>
    </w:p>
    <w:p w14:paraId="219B04AB">
      <w:pPr>
        <w:ind w:left="-5"/>
        <w:rPr>
          <w:rFonts w:hint="eastAsia"/>
        </w:rPr>
      </w:pPr>
      <w:r>
        <w:rPr>
          <w:rFonts w:hint="eastAsia"/>
        </w:rPr>
        <w:t>Baseing it cannot be denied, but John understood that this was an Angel, and not Christ, and that therefore he intended not λατρείαν to the messenger (as Viegas, Cornelius à Lapide; and Alcasar, upon this place, do not only acknowledge, but confirm: It is therefore, secondly, their way to alleage, that John sinned not, but that he did his duty: and because that digestech hardly, considering the Angels repeated reproof, they are therefore put to it to invent reasons, why the Angel doth reject this duty, and say, 1. it is but for complement, to shew his humility; 2. to testifie their respect to Christ, who is now man: therefore they shun honour now of men (where as they say now, it is on a mistake, as it he who received this honour at any time under the Law, had been a created Angel) Or, say some, for respect to Johns person, or office, or merits, wherein he was above Angels, especially by his virginity, and therefore it is no wonder Angels refused it from him.</w:t>
      </w:r>
    </w:p>
    <w:p w14:paraId="1E5F6D39">
      <w:pPr>
        <w:ind w:left="-5"/>
        <w:rPr>
          <w:rFonts w:hint="eastAsia"/>
        </w:rPr>
      </w:pPr>
      <w:r>
        <w:rPr>
          <w:rFonts w:hint="eastAsia"/>
        </w:rPr>
        <w:t>无可否认，约翰明白这是一位天使，而非基督，因此他意图给予那使者的，并非 λατρεία（至高崇拜）（如维加斯、科尼利厄斯·阿·拉皮德；以及阿尔卡萨，对此处经文，不仅承认，而且证实）：因此，其次，他们的做法是声称，约翰并未犯罪，而是尽了他的本分：并且因为，考虑到天使再三的责备，这难以接受，所以他们被迫要为天使拒绝这本分编造理由，并说，1. 这不过是出于客套，以显明他的谦卑；2. 为要见证他们对基督的尊敬，祂如今是人：因此他们如今躲避人的尊荣（他们如今说，这是出于误解，好像那位在律法下任何时候接受这尊荣的，曾是受造的天使）；或者，有些人说，是出于对约翰本人、或其职分、或其功德的尊敬，他在这些方面是超过天使的，特别是因着他的童贞，因此天使拒绝从他那里接受，也就不足为奇了。</w:t>
      </w:r>
    </w:p>
    <w:p w14:paraId="783BB4CF">
      <w:pPr>
        <w:ind w:left="-5"/>
        <w:rPr>
          <w:rFonts w:hint="eastAsia"/>
        </w:rPr>
      </w:pPr>
    </w:p>
    <w:p w14:paraId="0E6066D8">
      <w:pPr>
        <w:ind w:left="-5"/>
        <w:rPr>
          <w:rFonts w:hint="eastAsia"/>
        </w:rPr>
      </w:pPr>
      <w:r>
        <w:rPr>
          <w:rFonts w:hint="eastAsia"/>
        </w:rPr>
        <w:t>Unto all which, we reply, 1. That it is no wonder that men go wilde, when they give way to their own inventions, and rest not satisfied in the reasons given by the Angel.</w:t>
      </w:r>
    </w:p>
    <w:p w14:paraId="1D6E0C51">
      <w:pPr>
        <w:ind w:left="-5"/>
        <w:rPr>
          <w:rFonts w:hint="eastAsia"/>
        </w:rPr>
      </w:pPr>
      <w:r>
        <w:rPr>
          <w:rFonts w:hint="eastAsia"/>
        </w:rPr>
        <w:t>对所有这些，我们回答：1. 当人放纵自己的发明，而不满足于天使所给的理由时，他们变得疯狂也就不足为奇了。</w:t>
      </w:r>
    </w:p>
    <w:p w14:paraId="26F699E7">
      <w:pPr>
        <w:ind w:left="-5"/>
        <w:rPr>
          <w:rFonts w:hint="eastAsia"/>
        </w:rPr>
      </w:pPr>
    </w:p>
    <w:p w14:paraId="5C334605">
      <w:pPr>
        <w:ind w:left="-5"/>
        <w:rPr>
          <w:rFonts w:hint="eastAsia"/>
        </w:rPr>
      </w:pPr>
      <w:r>
        <w:rPr>
          <w:rFonts w:hint="eastAsia"/>
        </w:rPr>
        <w:t>2.It must be a strong addictednesse to idolatry, that when we have itout of an Angels mouth twice from heaven, yet will we not acquiesce in it, but rather say the Angel was wrong, than amend that fault.</w:t>
      </w:r>
    </w:p>
    <w:p w14:paraId="3F45CF9A">
      <w:pPr>
        <w:ind w:left="-5"/>
        <w:rPr>
          <w:rFonts w:hint="eastAsia"/>
        </w:rPr>
      </w:pPr>
      <w:r>
        <w:rPr>
          <w:rFonts w:hint="eastAsia"/>
        </w:rPr>
        <w:t>2. 必定是对偶像崇拜有强烈的沉迷，以致于我们从天使口中两次从天上听到，却仍不肯默许，反倒宁愿说天使错了，也不愿改正那过错。</w:t>
      </w:r>
    </w:p>
    <w:p w14:paraId="0C1102A4">
      <w:pPr>
        <w:ind w:left="-5"/>
        <w:rPr>
          <w:rFonts w:hint="eastAsia"/>
        </w:rPr>
      </w:pPr>
    </w:p>
    <w:p w14:paraId="21D6636D">
      <w:pPr>
        <w:ind w:left="-5"/>
        <w:rPr>
          <w:rFonts w:hint="eastAsia"/>
        </w:rPr>
      </w:pPr>
      <w:r>
        <w:rPr>
          <w:rFonts w:hint="eastAsia"/>
        </w:rPr>
        <w:t>3.We have shown, that this is sinfull in John, when it is thus thrustaway by the Angel once and again, and that upon such arguments as inferred that God was wronged by it; for, what is that argument, worship God?</w:t>
      </w:r>
    </w:p>
    <w:p w14:paraId="0F0E69E3">
      <w:pPr>
        <w:ind w:left="-5"/>
        <w:rPr>
          <w:rFonts w:hint="eastAsia"/>
        </w:rPr>
      </w:pPr>
      <w:r>
        <w:rPr>
          <w:rFonts w:hint="eastAsia"/>
        </w:rPr>
        <w:t>3. 我们已表明，这在约翰而言是罪恶的，当它被天使一次又一次地如此推开时，并且是基于那些推断出上帝因此受亏损的论证；因为，那论证，“敬拜上帝”，是什么呢？</w:t>
      </w:r>
    </w:p>
    <w:p w14:paraId="2225E913">
      <w:pPr>
        <w:ind w:left="-5"/>
        <w:rPr>
          <w:rFonts w:hint="eastAsia"/>
        </w:rPr>
      </w:pPr>
    </w:p>
    <w:p w14:paraId="0CA1E167">
      <w:pPr>
        <w:ind w:left="-5"/>
        <w:rPr>
          <w:rFonts w:hint="eastAsia"/>
        </w:rPr>
      </w:pPr>
      <w:r>
        <w:rPr>
          <w:rFonts w:hint="eastAsia"/>
        </w:rPr>
        <w:t>If it be of any force, as to the Angels exhortation, Worship not any but God, it mustimply, that his worshipping of the Angel was not a worshipping of God, but a derogation to it, and that worshipping of God could not have been consistent with worshipping of him, otherwise he might have worshipped God and the Angel also, which breaketh the force of the Angels consequence, which oppeseth them as inconsistent together.</w:t>
      </w:r>
    </w:p>
    <w:p w14:paraId="5A5DAFB7">
      <w:pPr>
        <w:ind w:left="-5"/>
        <w:rPr>
          <w:rFonts w:hint="eastAsia"/>
        </w:rPr>
      </w:pPr>
      <w:r>
        <w:rPr>
          <w:rFonts w:hint="eastAsia"/>
        </w:rPr>
        <w:t>如果它对天使的劝勉，“除了上帝，不要敬拜任何人”，有任何效力，那么它必定意味着，他敬拜那天使并非敬拜上帝，而是对上帝的贬损，并且敬拜上帝与敬拜那天使是不相容的，否则他就可以既敬拜上帝，也敬拜那天使，这就破坏了天使那个推论的力量，那推论将这两者视为互不相容的。</w:t>
      </w:r>
    </w:p>
    <w:p w14:paraId="50B9CC10">
      <w:pPr>
        <w:ind w:left="-5"/>
        <w:rPr>
          <w:rFonts w:hint="eastAsia"/>
        </w:rPr>
      </w:pPr>
    </w:p>
    <w:p w14:paraId="0B297BC9">
      <w:pPr>
        <w:ind w:left="-5"/>
        <w:rPr>
          <w:rFonts w:hint="eastAsia"/>
        </w:rPr>
      </w:pPr>
      <w:r>
        <w:rPr>
          <w:rFonts w:hint="eastAsia"/>
        </w:rPr>
        <w:t>It is wonderfull therefore, that Bellarmine should fall in that impudency (De Sanct beatitude lib 1. cap. 14) as to presse an argument for worshipping of Angels from this place, thus, Either (saith he) John took it to be Christ, whom he worshipped, and so he sinned by giving the Angel divine honour, or, he knew him to be an Angel, and yet worshipped him, which (saith he) is a copy to us; for, if John knowingly worshipped an Angel, so should we, and whether doth John, or the Calvinists (so he speaketh) know belt what is due to Angels?</w:t>
      </w:r>
    </w:p>
    <w:p w14:paraId="0B333924">
      <w:pPr>
        <w:ind w:left="-5"/>
        <w:rPr>
          <w:rFonts w:hint="eastAsia"/>
        </w:rPr>
      </w:pPr>
      <w:r>
        <w:rPr>
          <w:rFonts w:hint="eastAsia"/>
        </w:rPr>
        <w:t>因此，令人惊奇的是，贝拉明竟会如此厚颜无耻（见《论圣徒之福》，第1卷第14章），从此处经文力主一个敬拜天使的论证，即：他说，要么约翰以为他所敬拜的是基督，因此他因给予天使神圣的尊荣而犯罪；要么，他知道他是一位天使，却仍敬拜他，这（他说）对我们而言是一个榜样；因为，如果约翰明知故犯地敬拜一位天使，我们也当如此，并且，究竟是约翰，还是加尔文派（他如此说），更清楚地知道天使应得的呢？</w:t>
      </w:r>
    </w:p>
    <w:p w14:paraId="4EAD3228">
      <w:pPr>
        <w:ind w:left="-5"/>
        <w:rPr>
          <w:rFonts w:hint="eastAsia"/>
        </w:rPr>
      </w:pPr>
    </w:p>
    <w:p w14:paraId="2765C95A">
      <w:pPr>
        <w:ind w:left="-5"/>
        <w:rPr>
          <w:rFonts w:hint="eastAsia"/>
        </w:rPr>
      </w:pPr>
      <w:r>
        <w:rPr>
          <w:rFonts w:hint="eastAsia"/>
        </w:rPr>
        <w:t>and this he confirmeth, If it had not been duty, then (saith he) John would not have done it after the first admonition; for, he was neither forgetfull nor indocile.</w:t>
      </w:r>
    </w:p>
    <w:p w14:paraId="338655F1">
      <w:pPr>
        <w:ind w:left="-5"/>
        <w:rPr>
          <w:rFonts w:hint="eastAsia"/>
        </w:rPr>
      </w:pPr>
      <w:r>
        <w:rPr>
          <w:rFonts w:hint="eastAsia"/>
        </w:rPr>
        <w:t>并且他证实说，如果那并非本分，那么（他说）约翰在第一次告诫之后就不会再做了；因为，他既非健忘，也非不顺服。</w:t>
      </w:r>
    </w:p>
    <w:p w14:paraId="717DC230">
      <w:pPr>
        <w:ind w:left="-5"/>
        <w:rPr>
          <w:rFonts w:hint="eastAsia"/>
        </w:rPr>
      </w:pPr>
    </w:p>
    <w:p w14:paraId="3460C7E2">
      <w:pPr>
        <w:ind w:left="-5"/>
        <w:rPr>
          <w:rFonts w:hint="eastAsia"/>
        </w:rPr>
      </w:pPr>
      <w:r>
        <w:rPr>
          <w:rFonts w:hint="eastAsia"/>
        </w:rPr>
        <w:t>Answ. If worshipping of Angels arise from this place, certainly it may be gathered any where; &amp; seing the weight of it lyeth here, that if it had been sinfull, John, would not have done it, and this supposeth John to have had no corruption, and saith nothing to the arguments formerly alleaged.</w:t>
      </w:r>
    </w:p>
    <w:p w14:paraId="6AB63DE8">
      <w:pPr>
        <w:ind w:left="-5"/>
        <w:rPr>
          <w:rFonts w:hint="eastAsia"/>
        </w:rPr>
      </w:pPr>
      <w:r>
        <w:rPr>
          <w:rFonts w:hint="eastAsia"/>
        </w:rPr>
        <w:t>答：如果敬拜天使是从此处经文而来，那么当然可以从任何地方得出；并且既然其分量在于，如果那是罪恶的，约翰就不会去做，而这又假设约翰毫无败坏，并且对先前所引的论证毫无说明。</w:t>
      </w:r>
    </w:p>
    <w:p w14:paraId="62B23BE0">
      <w:pPr>
        <w:ind w:left="-5"/>
        <w:rPr>
          <w:rFonts w:hint="eastAsia"/>
        </w:rPr>
      </w:pPr>
    </w:p>
    <w:p w14:paraId="3EC84ADB">
      <w:pPr>
        <w:ind w:left="-5"/>
        <w:rPr>
          <w:rFonts w:hint="eastAsia"/>
        </w:rPr>
      </w:pPr>
      <w:r>
        <w:rPr>
          <w:rFonts w:hint="eastAsia"/>
        </w:rPr>
        <w:t>It may more easily be resorted, thus, Either in this practice John sinned, or the Angel; But it cannot be said that the Angel sinned in reproving of him for doing this: Therefore John sinned in doing it.</w:t>
      </w:r>
    </w:p>
    <w:p w14:paraId="26EF2CEE">
      <w:pPr>
        <w:ind w:left="-5"/>
        <w:rPr>
          <w:rFonts w:hint="eastAsia"/>
        </w:rPr>
      </w:pPr>
      <w:r>
        <w:rPr>
          <w:rFonts w:hint="eastAsia"/>
        </w:rPr>
        <w:t>可以更轻易地如此回应：在这行为中，要么约翰犯罪了，要么那天使犯罪了；但不能说那天使因责备他做这事而犯罪：因此，约翰因做这事而犯罪。</w:t>
      </w:r>
    </w:p>
    <w:p w14:paraId="0EBEE48A">
      <w:pPr>
        <w:ind w:left="-5"/>
        <w:rPr>
          <w:rFonts w:hint="eastAsia"/>
        </w:rPr>
      </w:pPr>
    </w:p>
    <w:p w14:paraId="6BEAFE09">
      <w:pPr>
        <w:ind w:left="-5"/>
        <w:rPr>
          <w:rFonts w:hint="eastAsia"/>
        </w:rPr>
      </w:pPr>
      <w:r>
        <w:rPr>
          <w:rFonts w:hint="eastAsia"/>
        </w:rPr>
        <w:t>It cannot be said, that neither sinned; For, 1. there is an opposition, the one disalloweth what the other practiseth; and if any thing be gathered from Johns relapsing in that deed, Chap. 22:8 the same may be urged still, either he sinned in renewing of this practice, or the Angel in renewing his reproof: for, he doth again follow his reproof, and that more hotely than formerly.</w:t>
      </w:r>
    </w:p>
    <w:p w14:paraId="3667445A">
      <w:pPr>
        <w:ind w:left="-5"/>
        <w:rPr>
          <w:rFonts w:hint="eastAsia"/>
        </w:rPr>
      </w:pPr>
      <w:r>
        <w:rPr>
          <w:rFonts w:hint="eastAsia"/>
        </w:rPr>
        <w:t>不能说两者都未犯罪；因为，1. 有一个对立，一方不允许另一方所行的；如果能从约翰在启22:8再次犯那过错中得出什么，那么同样可以被主张，要么他在重犯这行为时犯罪了，要么那天使在重申他的责备时犯罪了：因为，他再次跟随他的责备，并且比先前更严厉。</w:t>
      </w:r>
    </w:p>
    <w:p w14:paraId="75C4C95F">
      <w:pPr>
        <w:ind w:left="-5"/>
        <w:rPr>
          <w:rFonts w:hint="eastAsia"/>
        </w:rPr>
      </w:pPr>
    </w:p>
    <w:p w14:paraId="79EE0E7D">
      <w:pPr>
        <w:ind w:left="-5"/>
        <w:rPr>
          <w:rFonts w:hint="eastAsia"/>
        </w:rPr>
      </w:pPr>
      <w:r>
        <w:rPr>
          <w:rFonts w:hint="eastAsia"/>
        </w:rPr>
        <w:t>2. They cannot both be right here: for, John did not worship this Angel, formerly; and if the former was no sin, this must be neither is it to be thought that the Angel, would have confirmed John by this reproof in his former errour.</w:t>
      </w:r>
    </w:p>
    <w:p w14:paraId="3C5C4E93">
      <w:pPr>
        <w:ind w:left="-5"/>
        <w:rPr>
          <w:rFonts w:hint="eastAsia"/>
        </w:rPr>
      </w:pPr>
      <w:r>
        <w:rPr>
          <w:rFonts w:hint="eastAsia"/>
        </w:rPr>
        <w:t>2. 他们在此处不可能都对：因为，约翰先前并未敬拜这位天使；如果前者不是罪，这后者也必不是，也不可认为那天使，会藉着这责备，在约翰先前的错误中坚固他。</w:t>
      </w:r>
    </w:p>
    <w:p w14:paraId="6C205444">
      <w:pPr>
        <w:ind w:left="-5"/>
        <w:rPr>
          <w:rFonts w:hint="eastAsia"/>
        </w:rPr>
      </w:pPr>
    </w:p>
    <w:p w14:paraId="56E5D47A">
      <w:pPr>
        <w:ind w:left="-5"/>
        <w:rPr>
          <w:rFonts w:hint="eastAsia"/>
        </w:rPr>
      </w:pPr>
      <w:r>
        <w:rPr>
          <w:rFonts w:hint="eastAsia"/>
        </w:rPr>
        <w:t>3. The Angel not only refuseth Johns worship, but refuseth it with reasons, which will admit no such evasion: For, either the Angel really abhorred this fact as he expressed, or he did dissemble; But this last cannot be said Ergo, &amp;c.</w:t>
      </w:r>
    </w:p>
    <w:p w14:paraId="60DF23EF">
      <w:pPr>
        <w:ind w:left="-5"/>
        <w:rPr>
          <w:rFonts w:hint="eastAsia"/>
        </w:rPr>
      </w:pPr>
      <w:r>
        <w:rPr>
          <w:rFonts w:hint="eastAsia"/>
        </w:rPr>
        <w:t>3. 那天使不仅拒绝了约翰的敬拜，而且是用理由拒绝的，这不容任何此类的规避：因为，那天使要么如他所表达的那样，确实憎恶这行为，要么他是在伪装；但后者不成立，所以结论成立等等。</w:t>
      </w:r>
    </w:p>
    <w:p w14:paraId="3082336A">
      <w:pPr>
        <w:ind w:left="-5"/>
        <w:rPr>
          <w:rFonts w:hint="eastAsia"/>
        </w:rPr>
      </w:pPr>
    </w:p>
    <w:p w14:paraId="1E1E5CCA">
      <w:pPr>
        <w:ind w:left="-5"/>
        <w:rPr>
          <w:rFonts w:hint="eastAsia"/>
        </w:rPr>
      </w:pPr>
      <w:r>
        <w:rPr>
          <w:rFonts w:hint="eastAsia"/>
        </w:rPr>
        <w:t>Alcasar confesseth, that these reasons which they give, will not hold, and that it is beside the Text to alleage any other than the Angel mentioneth; he doth therefore excogitat (forsooth) a judicious exposition, &amp; saith, the Angel here is Peter, and that, Chap. 22 is Paul, and that they refuse worship from John their Colleague, as their great Church-men do from one another, who use to lay to each other in their low courtesies, keep that (meaning their humbling of themselves) to the Sacrament of the altar.</w:t>
      </w:r>
    </w:p>
    <w:p w14:paraId="2E57D9FB">
      <w:pPr>
        <w:ind w:left="-5"/>
        <w:rPr>
          <w:rFonts w:hint="eastAsia"/>
        </w:rPr>
      </w:pPr>
      <w:r>
        <w:rPr>
          <w:rFonts w:hint="eastAsia"/>
        </w:rPr>
        <w:t>阿尔卡萨承认，他们所给的这些理由站不住脚，并且声称任何天使未曾提及的其他理由都是离题的；因此他构思了（实在可笑）一个明智的解释，并说，此处的天使是彼得，而启22章的天使是保罗，并且他们拒绝了他们的同工约翰的敬拜，如同他们的大教士彼此所做的，他们在彼此卑躬屈膝时常说，将那（指他们的谦卑）留给祭坛的圣礼。</w:t>
      </w:r>
    </w:p>
    <w:p w14:paraId="5B8FCC2B">
      <w:pPr>
        <w:ind w:left="-5"/>
        <w:rPr>
          <w:rFonts w:hint="eastAsia"/>
        </w:rPr>
      </w:pPr>
    </w:p>
    <w:p w14:paraId="5077EF2D">
      <w:pPr>
        <w:ind w:left="-5"/>
        <w:rPr>
          <w:rFonts w:hint="eastAsia"/>
        </w:rPr>
      </w:pPr>
      <w:r>
        <w:rPr>
          <w:rFonts w:hint="eastAsia"/>
        </w:rPr>
        <w:t>He maketh that objection to himself why Peter, being the Prince of the Apostles, refuseth that honour which John was offering.</w:t>
      </w:r>
    </w:p>
    <w:p w14:paraId="496BADF8">
      <w:pPr>
        <w:ind w:left="-5"/>
        <w:rPr>
          <w:rFonts w:hint="eastAsia"/>
        </w:rPr>
      </w:pPr>
      <w:r>
        <w:rPr>
          <w:rFonts w:hint="eastAsia"/>
        </w:rPr>
        <w:t>他对自己提出那个反对意见，为何彼得，身为使徒之首，拒绝了约翰所献的尊荣。</w:t>
      </w:r>
    </w:p>
    <w:p w14:paraId="6C6BBF9B">
      <w:pPr>
        <w:ind w:left="-5"/>
        <w:rPr>
          <w:rFonts w:hint="eastAsia"/>
        </w:rPr>
      </w:pPr>
    </w:p>
    <w:p w14:paraId="6AF1B0A9">
      <w:pPr>
        <w:ind w:left="-5"/>
        <w:rPr>
          <w:rFonts w:hint="eastAsia"/>
        </w:rPr>
      </w:pPr>
      <w:r>
        <w:rPr>
          <w:rFonts w:hint="eastAsia"/>
        </w:rPr>
        <w:t>He answereth, that it is truth, that in the first ages of the Church the Popes used not to be so reverently worshipped, their pomp was not come to an height, Therefore Peter refused it, as being loath at that time that it should be known how great they were.</w:t>
      </w:r>
    </w:p>
    <w:p w14:paraId="1CAEDAC3">
      <w:pPr>
        <w:ind w:left="-5"/>
        <w:rPr>
          <w:rFonts w:hint="eastAsia"/>
        </w:rPr>
      </w:pPr>
      <w:r>
        <w:rPr>
          <w:rFonts w:hint="eastAsia"/>
        </w:rPr>
        <w:t>他回答说，诚然，在教会的最初几个世纪，教皇们并未受到如此敬虔的敬拜，他们的奢华尚未达到顶峰，因此彼得拒绝了它，如同那时不愿人知道他们是何等伟大。</w:t>
      </w:r>
    </w:p>
    <w:p w14:paraId="601307D0">
      <w:pPr>
        <w:ind w:left="-5"/>
        <w:rPr>
          <w:rFonts w:hint="eastAsia"/>
        </w:rPr>
      </w:pPr>
    </w:p>
    <w:p w14:paraId="71B1CBCE">
      <w:pPr>
        <w:ind w:left="-5"/>
        <w:rPr>
          <w:rFonts w:hint="eastAsia"/>
        </w:rPr>
      </w:pPr>
      <w:r>
        <w:rPr>
          <w:rFonts w:hint="eastAsia"/>
        </w:rPr>
        <w:t>In all which fooleries we may see what it is to thwart with clear Scripture.</w:t>
      </w:r>
    </w:p>
    <w:p w14:paraId="434A9692">
      <w:pPr>
        <w:ind w:left="-5"/>
        <w:rPr>
          <w:rFonts w:hint="eastAsia"/>
        </w:rPr>
      </w:pPr>
      <w:r>
        <w:rPr>
          <w:rFonts w:hint="eastAsia"/>
        </w:rPr>
        <w:t>在所有这些愚蠢之事中，我们可以看到与清楚的圣经相悖是什么滋味。</w:t>
      </w:r>
    </w:p>
    <w:p w14:paraId="5C1EA8A5">
      <w:pPr>
        <w:ind w:left="-5"/>
        <w:rPr>
          <w:rFonts w:hint="eastAsia"/>
        </w:rPr>
      </w:pPr>
    </w:p>
    <w:p w14:paraId="498CBB66">
      <w:pPr>
        <w:ind w:left="-5"/>
        <w:rPr>
          <w:rFonts w:hint="eastAsia"/>
        </w:rPr>
      </w:pPr>
      <w:r>
        <w:rPr>
          <w:rFonts w:hint="eastAsia"/>
        </w:rPr>
        <w:t>2.We may conclude the falshood of that distinction of Dulia fromLatria, as a mid-worship between Divine and Civil.</w:t>
      </w:r>
    </w:p>
    <w:p w14:paraId="63E6A3D8">
      <w:pPr>
        <w:ind w:left="-5"/>
        <w:rPr>
          <w:rFonts w:hint="eastAsia"/>
        </w:rPr>
      </w:pPr>
      <w:r>
        <w:rPr>
          <w:rFonts w:hint="eastAsia"/>
        </w:rPr>
        <w:t>2. 我们可以得出结论，那种将Dulia（相对敬拜）与Latria（至高敬拜）区别开来，作为神圣敬拜与属世敬拜之间的居间敬拜，是错误的。</w:t>
      </w:r>
    </w:p>
    <w:p w14:paraId="449DA682">
      <w:pPr>
        <w:ind w:left="-5"/>
        <w:rPr>
          <w:rFonts w:hint="eastAsia"/>
        </w:rPr>
      </w:pPr>
    </w:p>
    <w:p w14:paraId="3810A89D">
      <w:pPr>
        <w:ind w:left="-5"/>
        <w:rPr>
          <w:rFonts w:hint="eastAsia"/>
        </w:rPr>
      </w:pPr>
      <w:r>
        <w:rPr>
          <w:rFonts w:hint="eastAsia"/>
        </w:rPr>
        <w:t>If the Angel would admit no worship to him, Then there is no such thing; But he rejecteth all without distinction.</w:t>
      </w:r>
    </w:p>
    <w:p w14:paraId="1E7E4ECD">
      <w:pPr>
        <w:ind w:left="-5"/>
        <w:rPr>
          <w:rFonts w:hint="eastAsia"/>
        </w:rPr>
      </w:pPr>
      <w:r>
        <w:rPr>
          <w:rFonts w:hint="eastAsia"/>
        </w:rPr>
        <w:t>如果那天使不接受任何对他的敬拜，那么就没有那样的事；但他不加区别地拒绝了所有敬拜。</w:t>
      </w:r>
    </w:p>
    <w:p w14:paraId="2F3DF70C">
      <w:pPr>
        <w:ind w:left="-5"/>
        <w:rPr>
          <w:rFonts w:hint="eastAsia"/>
        </w:rPr>
      </w:pPr>
    </w:p>
    <w:p w14:paraId="5DEB38F6">
      <w:pPr>
        <w:ind w:left="-5"/>
        <w:rPr>
          <w:rFonts w:hint="eastAsia"/>
        </w:rPr>
      </w:pPr>
      <w:r>
        <w:rPr>
          <w:rFonts w:hint="eastAsia"/>
        </w:rPr>
        <w:t>This is clear, 1. by the opposition he maketh, worship God, and so leaveth no religious worship to any but to God.</w:t>
      </w:r>
    </w:p>
    <w:p w14:paraId="63ABDCD5">
      <w:pPr>
        <w:ind w:left="-5"/>
        <w:rPr>
          <w:rFonts w:hint="eastAsia"/>
        </w:rPr>
      </w:pPr>
      <w:r>
        <w:rPr>
          <w:rFonts w:hint="eastAsia"/>
        </w:rPr>
        <w:t>这很清楚：1. 从祂所作的对立来看，“敬拜上帝”，因此不留任何宗教敬拜给任何人，只给上帝。</w:t>
      </w:r>
    </w:p>
    <w:p w14:paraId="2ED7D83B">
      <w:pPr>
        <w:ind w:left="-5"/>
        <w:rPr>
          <w:rFonts w:hint="eastAsia"/>
        </w:rPr>
      </w:pPr>
    </w:p>
    <w:p w14:paraId="16C97994">
      <w:pPr>
        <w:ind w:left="-5"/>
        <w:rPr>
          <w:rFonts w:hint="eastAsia"/>
        </w:rPr>
      </w:pPr>
      <w:r>
        <w:rPr>
          <w:rFonts w:hint="eastAsia"/>
        </w:rPr>
        <w:t>2. By this, John gave not λατρεία to him, but δουλουία, for, he knew him to be an Angel; but the Angel calteth that which John gave him: therefore he admitteth no mid-worship.</w:t>
      </w:r>
    </w:p>
    <w:p w14:paraId="69E451A5">
      <w:pPr>
        <w:ind w:left="-5"/>
        <w:rPr>
          <w:rFonts w:hint="eastAsia"/>
        </w:rPr>
      </w:pPr>
      <w:r>
        <w:rPr>
          <w:rFonts w:hint="eastAsia"/>
        </w:rPr>
        <w:t>2. 由此，约翰给予祂的并非 λατρεία（至高敬拜），而是 δουλεία（相对敬拜），因为他知道祂是一位天使；但那天使称约翰给予祂的为敬拜：因此祂不承认任何居间的敬拜。</w:t>
      </w:r>
    </w:p>
    <w:p w14:paraId="1C8910EE">
      <w:pPr>
        <w:ind w:left="-5"/>
        <w:rPr>
          <w:rFonts w:hint="eastAsia"/>
        </w:rPr>
      </w:pPr>
    </w:p>
    <w:p w14:paraId="064AFF09">
      <w:pPr>
        <w:ind w:left="-5"/>
        <w:rPr>
          <w:rFonts w:hint="eastAsia"/>
        </w:rPr>
      </w:pPr>
      <w:r>
        <w:rPr>
          <w:rFonts w:hint="eastAsia"/>
        </w:rPr>
        <w:t>3.This distinction will enervate both the Angels reasons why he casteth that worship.</w:t>
      </w:r>
    </w:p>
    <w:p w14:paraId="0079D9B9">
      <w:pPr>
        <w:ind w:left="-5"/>
        <w:rPr>
          <w:rFonts w:hint="eastAsia"/>
        </w:rPr>
      </w:pPr>
      <w:r>
        <w:rPr>
          <w:rFonts w:hint="eastAsia"/>
        </w:rPr>
        <w:t>3. 这种区别将削弱那天使拒绝那种敬拜的两个理由。</w:t>
      </w:r>
    </w:p>
    <w:p w14:paraId="53E93603">
      <w:pPr>
        <w:ind w:left="-5"/>
        <w:rPr>
          <w:rFonts w:hint="eastAsia"/>
        </w:rPr>
      </w:pPr>
    </w:p>
    <w:p w14:paraId="28335A6C">
      <w:pPr>
        <w:ind w:left="-5"/>
        <w:rPr>
          <w:rFonts w:hint="eastAsia"/>
        </w:rPr>
      </w:pPr>
      <w:r>
        <w:rPr>
          <w:rFonts w:hint="eastAsia"/>
        </w:rPr>
        <w:t>The first, I am thy companion, and (Chap. 22:9) companion of at that keep the saying of this book, &amp;c. therefore do it not.</w:t>
      </w:r>
    </w:p>
    <w:p w14:paraId="457652A0">
      <w:pPr>
        <w:ind w:left="-5"/>
        <w:rPr>
          <w:rFonts w:hint="eastAsia"/>
        </w:rPr>
      </w:pPr>
      <w:r>
        <w:rPr>
          <w:rFonts w:hint="eastAsia"/>
        </w:rPr>
        <w:t>第一个理由：“我是你的同伴”，以及（启22:9）“所有遵守这本书话语的人的同伴”，等等，所以不要这样做。</w:t>
      </w:r>
    </w:p>
    <w:p w14:paraId="56F25364">
      <w:pPr>
        <w:ind w:left="-5"/>
        <w:rPr>
          <w:rFonts w:hint="eastAsia"/>
        </w:rPr>
      </w:pPr>
    </w:p>
    <w:p w14:paraId="6B735496">
      <w:pPr>
        <w:ind w:left="-5"/>
        <w:rPr>
          <w:rFonts w:hint="eastAsia"/>
        </w:rPr>
      </w:pPr>
      <w:r>
        <w:rPr>
          <w:rFonts w:hint="eastAsia"/>
        </w:rPr>
        <w:t>His argument is, No fellow-servant that is not Matter, is to be worshipped by an other; But I and all Angels are fellow-servants: Ergo.</w:t>
      </w:r>
    </w:p>
    <w:p w14:paraId="7A917312">
      <w:pPr>
        <w:ind w:left="-5"/>
        <w:rPr>
          <w:rFonts w:hint="eastAsia"/>
        </w:rPr>
      </w:pPr>
      <w:r>
        <w:rPr>
          <w:rFonts w:hint="eastAsia"/>
        </w:rPr>
        <w:t>祂的论证是：任何非主人的同伴，都不应被另一个同伴敬拜；但我与所有天使都是同伴：所以结论成立。</w:t>
      </w:r>
    </w:p>
    <w:p w14:paraId="086EFE80">
      <w:pPr>
        <w:ind w:left="-5"/>
        <w:rPr>
          <w:rFonts w:hint="eastAsia"/>
        </w:rPr>
      </w:pPr>
    </w:p>
    <w:p w14:paraId="543DC049">
      <w:pPr>
        <w:ind w:left="-5"/>
        <w:rPr>
          <w:rFonts w:hint="eastAsia"/>
        </w:rPr>
      </w:pPr>
      <w:r>
        <w:rPr>
          <w:rFonts w:hint="eastAsia"/>
        </w:rPr>
        <w:t>The reason pleadeth that de jure nothing is due to him.</w:t>
      </w:r>
    </w:p>
    <w:p w14:paraId="1709C6BB">
      <w:pPr>
        <w:ind w:left="-5"/>
        <w:rPr>
          <w:rFonts w:hint="eastAsia"/>
        </w:rPr>
      </w:pPr>
      <w:r>
        <w:rPr>
          <w:rFonts w:hint="eastAsia"/>
        </w:rPr>
        <w:t>这理由辩护说，在法理上，他什么也不应得。</w:t>
      </w:r>
    </w:p>
    <w:p w14:paraId="0991BA6A">
      <w:pPr>
        <w:ind w:left="-5"/>
        <w:rPr>
          <w:rFonts w:hint="eastAsia"/>
        </w:rPr>
      </w:pPr>
    </w:p>
    <w:p w14:paraId="1246F57F">
      <w:pPr>
        <w:ind w:left="-5"/>
        <w:rPr>
          <w:rFonts w:hint="eastAsia"/>
        </w:rPr>
      </w:pPr>
      <w:r>
        <w:rPr>
          <w:rFonts w:hint="eastAsia"/>
        </w:rPr>
        <w:t>Now, if there were any such distinction, it might be replied, as Papists do, non sequitur: why?</w:t>
      </w:r>
    </w:p>
    <w:p w14:paraId="68063204">
      <w:pPr>
        <w:ind w:left="-5"/>
        <w:rPr>
          <w:rFonts w:hint="eastAsia"/>
        </w:rPr>
      </w:pPr>
      <w:r>
        <w:rPr>
          <w:rFonts w:hint="eastAsia"/>
        </w:rPr>
        <w:t>如今，如果真有如此的区别，就可以像教皇派那样反驳说，“推论不成立”：为什么？</w:t>
      </w:r>
    </w:p>
    <w:p w14:paraId="2D094F88">
      <w:pPr>
        <w:ind w:left="-5"/>
        <w:rPr>
          <w:rFonts w:hint="eastAsia"/>
        </w:rPr>
      </w:pPr>
    </w:p>
    <w:p w14:paraId="172982C3">
      <w:pPr>
        <w:ind w:left="-5"/>
        <w:rPr>
          <w:rFonts w:hint="eastAsia"/>
        </w:rPr>
      </w:pPr>
      <w:r>
        <w:rPr>
          <w:rFonts w:hint="eastAsia"/>
        </w:rPr>
        <w:t>because there is mid-sort of worship, allowable to fellow-servants, and therefore the Angel did wrong in rejecting of it.</w:t>
      </w:r>
    </w:p>
    <w:p w14:paraId="30CEF918">
      <w:pPr>
        <w:ind w:left="-5"/>
        <w:rPr>
          <w:rFonts w:hint="eastAsia"/>
        </w:rPr>
      </w:pPr>
      <w:r>
        <w:rPr>
          <w:rFonts w:hint="eastAsia"/>
        </w:rPr>
        <w:t>因为有一种居间的敬拜，是允许给予同伴的，因此那天使拒绝它是错了。</w:t>
      </w:r>
    </w:p>
    <w:p w14:paraId="738ADC82">
      <w:pPr>
        <w:ind w:left="-5"/>
        <w:rPr>
          <w:rFonts w:hint="eastAsia"/>
        </w:rPr>
      </w:pPr>
    </w:p>
    <w:p w14:paraId="1C9A87AD">
      <w:pPr>
        <w:ind w:left="-5"/>
        <w:rPr>
          <w:rFonts w:hint="eastAsia"/>
        </w:rPr>
      </w:pPr>
      <w:r>
        <w:rPr>
          <w:rFonts w:hint="eastAsia"/>
        </w:rPr>
        <w:t>His second reason is, worship God, which saith, this worship and all worship is due to God, Therefore it is not due nor to be given to men.</w:t>
      </w:r>
    </w:p>
    <w:p w14:paraId="036284AA">
      <w:pPr>
        <w:ind w:left="-5"/>
        <w:rPr>
          <w:rFonts w:hint="eastAsia"/>
        </w:rPr>
      </w:pPr>
      <w:r>
        <w:rPr>
          <w:rFonts w:hint="eastAsia"/>
        </w:rPr>
        <w:t>祂的第二个理由是，“敬拜上帝”，这说，这种敬拜和所有敬拜都应归于上帝，因此，它不应归于，也不应给予人。</w:t>
      </w:r>
    </w:p>
    <w:p w14:paraId="2F8A3AD5">
      <w:pPr>
        <w:ind w:left="-5"/>
        <w:rPr>
          <w:rFonts w:hint="eastAsia"/>
        </w:rPr>
      </w:pPr>
    </w:p>
    <w:p w14:paraId="6D38D875">
      <w:pPr>
        <w:ind w:left="-5"/>
        <w:rPr>
          <w:rFonts w:hint="eastAsia"/>
        </w:rPr>
      </w:pPr>
      <w:r>
        <w:rPr>
          <w:rFonts w:hint="eastAsia"/>
        </w:rPr>
        <w:t>The adding of this distinction would enervate the argument, and say, it is not this worship or all worship that is to be given to God only; or, when he saith, ye cannot worship God and me, (for he opposeth these as inconsistent) they would answer, yes, with diverse sorts of worship we can, whereas the Angels scope is to overturn an such worship to himself and to scribe it all to God; and therefore saith not, give not me this or that sort of worship, but none; yea, so he appointeth even that which John gave him to be given unto God.</w:t>
      </w:r>
    </w:p>
    <w:p w14:paraId="6BBE04DA">
      <w:pPr>
        <w:ind w:left="-5"/>
        <w:rPr>
          <w:rFonts w:hint="eastAsia"/>
        </w:rPr>
      </w:pPr>
      <w:r>
        <w:rPr>
          <w:rFonts w:hint="eastAsia"/>
        </w:rPr>
        <w:t>加上这种区别会削弱这个论证，并说，并非这种敬拜或所有敬拜都只应给予上帝；或者，当祂说，你们不能既敬拜上帝，又敬拜我（因为祂将这两者对立为不相容的），他们会回答，是的，用不同的敬拜方式我们可以，而天使的目的却是要推翻所有对祂自己的敬拜，并将其全部归于上帝；因此祂并非说，不要给我这种或那种敬拜，而是说，什么敬拜都不要；是的，祂甚至将约翰给予祂的敬拜，指定要给予上帝。</w:t>
      </w:r>
    </w:p>
    <w:p w14:paraId="42E3AED3">
      <w:pPr>
        <w:ind w:left="-5"/>
        <w:rPr>
          <w:rFonts w:hint="eastAsia"/>
        </w:rPr>
      </w:pPr>
    </w:p>
    <w:p w14:paraId="0D652A1F">
      <w:pPr>
        <w:ind w:left="-5"/>
        <w:rPr>
          <w:rFonts w:hint="eastAsia"/>
        </w:rPr>
      </w:pPr>
      <w:r>
        <w:rPr>
          <w:rFonts w:hint="eastAsia"/>
        </w:rPr>
        <w:t>And if δουλεί were allowed, then worshipping of Angels would be a worshipping of God the Master, but the Angel opposeth here worshipping of God, to the worshipping of him: Therefore worshipping of Angels, is acknowledged by Angels to be no worshipping of God: otherwise John might have replied, that he was worshipping God, the sender in him that was sent.</w:t>
      </w:r>
    </w:p>
    <w:p w14:paraId="386A89FB">
      <w:pPr>
        <w:ind w:left="-5"/>
        <w:rPr>
          <w:rFonts w:hint="eastAsia"/>
        </w:rPr>
      </w:pPr>
      <w:r>
        <w:rPr>
          <w:rFonts w:hint="eastAsia"/>
        </w:rPr>
        <w:t>并且，如果 δουλεία（相对敬拜）被允许，那么敬拜天使就将是敬拜上帝这位主人，但那天使在此处将敬拜上帝与敬拜祂对立起来：因此，敬拜天使，被天使们承认为并非敬拜上帝：否则约翰就可以反驳说，他是在敬拜上帝，即在被差遣者里面敬拜差遣者。</w:t>
      </w:r>
    </w:p>
    <w:p w14:paraId="073A9A83">
      <w:pPr>
        <w:ind w:left="-5"/>
        <w:rPr>
          <w:rFonts w:hint="eastAsia"/>
        </w:rPr>
      </w:pPr>
    </w:p>
    <w:p w14:paraId="76EC2C29">
      <w:pPr>
        <w:ind w:left="-5"/>
        <w:rPr>
          <w:rFonts w:hint="eastAsia"/>
        </w:rPr>
      </w:pPr>
      <w:r>
        <w:rPr>
          <w:rFonts w:hint="eastAsia"/>
        </w:rPr>
        <w:t>4.If there were any worship due to Angels of a religious kind, thenthe Angel should not simply have prohibited, but should have directed John right, left from one extream he had fallen to another; But that he doth not: and it we consider that God comprehendeth all worship either in the first or second table of the Law, and this can be none of them, we need not be anxious about it, but say, certainly Angels know better what is their due than Papists and Bellarmine do: Therefore we conclude, that giving of Angels that worship, is sinfull and idolatrous.</w:t>
      </w:r>
    </w:p>
    <w:p w14:paraId="51DC0A02">
      <w:pPr>
        <w:ind w:left="-5"/>
        <w:rPr>
          <w:rFonts w:hint="eastAsia"/>
        </w:rPr>
      </w:pPr>
      <w:r>
        <w:rPr>
          <w:rFonts w:hint="eastAsia"/>
        </w:rPr>
        <w:t>4. 如果有任何宗教性质的敬拜应归于天使，那么那天使就不应简单地禁止，而应正确地引导约翰，免得他从一个极端陷入另一个；但他并未如此行：并且如果我们考量到，上帝将所有敬拜都包含在律法的第一块或第二块法版中，而这敬拜并非其中之一，我们就不必为此焦虑，而应说，当然天使比教皇派和贝拉明更清楚他们应得的：因此我们得出结论，给予天使那种敬拜，是罪恶的和拜偶像的。</w:t>
      </w:r>
    </w:p>
    <w:p w14:paraId="5917439F">
      <w:pPr>
        <w:ind w:left="-5"/>
        <w:rPr>
          <w:rFonts w:hint="eastAsia"/>
        </w:rPr>
      </w:pPr>
    </w:p>
    <w:p w14:paraId="364A6404">
      <w:pPr>
        <w:ind w:left="-5"/>
        <w:rPr>
          <w:rFonts w:hint="eastAsia"/>
        </w:rPr>
      </w:pPr>
      <w:r>
        <w:rPr>
          <w:rFonts w:hint="eastAsia"/>
        </w:rPr>
        <w:t>It will confirm this, if we consider what use the Fathers make of this place, who draw a strong Argument for Christs Divinity from this, that he is worshipped, whereas no Angel is capable of worship, which they confirm from this place, Vide Ath serm. 3 contra Arian pag. (mihi) 191.</w:t>
      </w:r>
    </w:p>
    <w:p w14:paraId="26048B2E">
      <w:pPr>
        <w:ind w:left="-5"/>
        <w:rPr>
          <w:rFonts w:hint="eastAsia"/>
        </w:rPr>
      </w:pPr>
      <w:r>
        <w:rPr>
          <w:rFonts w:hint="eastAsia"/>
        </w:rPr>
        <w:t>如果我们考量教父们如何使用此处经文，这将证实这一点，他们从基督被敬拜这一点，得出祂神性的有力论证，而没有任何天使能接受敬拜，他们从此处经文证实这一点，见亚他那修《驳亚流派讲道》第三篇，（我处）第191页。</w:t>
      </w:r>
    </w:p>
    <w:p w14:paraId="10B35159">
      <w:pPr>
        <w:ind w:left="-5"/>
        <w:rPr>
          <w:rFonts w:hint="eastAsia"/>
        </w:rPr>
      </w:pPr>
    </w:p>
    <w:p w14:paraId="5084DF45">
      <w:pPr>
        <w:ind w:left="-5"/>
        <w:rPr>
          <w:rFonts w:hint="eastAsia"/>
        </w:rPr>
      </w:pPr>
      <w:r>
        <w:rPr>
          <w:rFonts w:hint="eastAsia"/>
        </w:rPr>
        <w:t>Certainly this answer would overturn that argument so much pressed by them, if there were any religious worship which did not prove him to be God that is worshipped.</w:t>
      </w:r>
    </w:p>
    <w:p w14:paraId="35176459">
      <w:pPr>
        <w:ind w:left="-5"/>
        <w:rPr>
          <w:rFonts w:hint="eastAsia"/>
        </w:rPr>
      </w:pPr>
      <w:r>
        <w:rPr>
          <w:rFonts w:hint="eastAsia"/>
        </w:rPr>
        <w:t>当然，如果存在任何宗教敬拜，而这敬拜并不能证明被敬拜者是上帝，那么这个答案就会推翻他们如此强调的那个论证。</w:t>
      </w:r>
    </w:p>
    <w:p w14:paraId="2FA2657A">
      <w:pPr>
        <w:ind w:left="-5"/>
        <w:rPr>
          <w:rFonts w:hint="eastAsia"/>
        </w:rPr>
      </w:pPr>
    </w:p>
    <w:p w14:paraId="3900A729">
      <w:pPr>
        <w:ind w:left="-5"/>
        <w:rPr>
          <w:rFonts w:hint="eastAsia"/>
        </w:rPr>
      </w:pPr>
      <w:r>
        <w:rPr>
          <w:rFonts w:hint="eastAsia"/>
        </w:rPr>
        <w:t>The use also which Angustine maketh of it against the heathens on Psal. 96. (nobis 97) is to the same purpose, expounding these words, Confounded be they that serve graven images, &amp;c. he entereth in debate with the heathens, who (saith he) denied that they worshipped an Image (knowing it to be without life) but said, Adoro quod video, sed servio ei quem non video, Not unlike this former distinction.</w:t>
      </w:r>
    </w:p>
    <w:p w14:paraId="0F9400AA">
      <w:pPr>
        <w:ind w:left="-5"/>
        <w:rPr>
          <w:rFonts w:hint="eastAsia"/>
        </w:rPr>
      </w:pPr>
      <w:r>
        <w:rPr>
          <w:rFonts w:hint="eastAsia"/>
        </w:rPr>
        <w:t>奥古斯丁在诗篇96篇（我们处97篇）上用此驳斥异教徒的用法，也是同样的目的，在解释“愿一切事奉雕刻偶像的，都蒙羞愧”等话时，他与异教徒辩论，他们（他说）否认他们敬拜一个像（知道它是没有生命的），而是说，“我敬拜我所见的，但我事奉我所不见的”，这与先前的区别并非不同。</w:t>
      </w:r>
    </w:p>
    <w:p w14:paraId="484BD752">
      <w:pPr>
        <w:ind w:left="-5"/>
        <w:rPr>
          <w:rFonts w:hint="eastAsia"/>
        </w:rPr>
      </w:pPr>
    </w:p>
    <w:p w14:paraId="41CEB90E">
      <w:pPr>
        <w:ind w:left="-5"/>
        <w:rPr>
          <w:rFonts w:hint="eastAsia"/>
        </w:rPr>
      </w:pPr>
      <w:r>
        <w:rPr>
          <w:rFonts w:hint="eastAsia"/>
        </w:rPr>
        <w:t>If it were asked, who that were, they answer, numen quoddam.</w:t>
      </w:r>
    </w:p>
    <w:p w14:paraId="37BA09FE">
      <w:pPr>
        <w:ind w:left="-5"/>
        <w:rPr>
          <w:rFonts w:hint="eastAsia"/>
        </w:rPr>
      </w:pPr>
      <w:r>
        <w:rPr>
          <w:rFonts w:hint="eastAsia"/>
        </w:rPr>
        <w:t>如果被问及那是谁，他们回答，某个神明。</w:t>
      </w:r>
    </w:p>
    <w:p w14:paraId="78AC49A1">
      <w:pPr>
        <w:ind w:left="-5"/>
        <w:rPr>
          <w:rFonts w:hint="eastAsia"/>
        </w:rPr>
      </w:pPr>
    </w:p>
    <w:p w14:paraId="3065A9C7">
      <w:pPr>
        <w:ind w:left="-5"/>
        <w:rPr>
          <w:rFonts w:hint="eastAsia"/>
        </w:rPr>
      </w:pPr>
      <w:r>
        <w:rPr>
          <w:rFonts w:hint="eastAsia"/>
        </w:rPr>
        <w:t>If it were replied again, that which they took to be numen, was a devil.</w:t>
      </w:r>
    </w:p>
    <w:p w14:paraId="120BF489">
      <w:pPr>
        <w:ind w:left="-5"/>
        <w:rPr>
          <w:rFonts w:hint="eastAsia"/>
        </w:rPr>
      </w:pPr>
      <w:r>
        <w:rPr>
          <w:rFonts w:hint="eastAsia"/>
        </w:rPr>
        <w:t>如果再回答，他们所认为的神明，是魔鬼。</w:t>
      </w:r>
    </w:p>
    <w:p w14:paraId="7B6CF42A">
      <w:pPr>
        <w:ind w:left="-5"/>
        <w:rPr>
          <w:rFonts w:hint="eastAsia"/>
        </w:rPr>
      </w:pPr>
    </w:p>
    <w:p w14:paraId="28691371">
      <w:pPr>
        <w:ind w:left="-5"/>
        <w:rPr>
          <w:rFonts w:hint="eastAsia"/>
        </w:rPr>
      </w:pPr>
      <w:r>
        <w:rPr>
          <w:rFonts w:hint="eastAsia"/>
        </w:rPr>
        <w:t>They answered, (Colum. 1088) non colimus mala dæmonia; Angelos, quos dicitis, ipsos &amp; nos colimus, virtutes Dei magni &amp; ministeria Det magni.</w:t>
      </w:r>
    </w:p>
    <w:p w14:paraId="6BF358A4">
      <w:pPr>
        <w:ind w:left="-5"/>
        <w:rPr>
          <w:rFonts w:hint="eastAsia"/>
        </w:rPr>
      </w:pPr>
      <w:r>
        <w:rPr>
          <w:rFonts w:hint="eastAsia"/>
        </w:rPr>
        <w:t>他们回答（第1088栏）：“我们不敬拜恶魔；你们所说的天使，我们和你们一样敬拜他们，即大神的权能和大神的仆役。”</w:t>
      </w:r>
    </w:p>
    <w:p w14:paraId="788DFFD7">
      <w:pPr>
        <w:ind w:left="-5"/>
        <w:rPr>
          <w:rFonts w:hint="eastAsia"/>
        </w:rPr>
      </w:pPr>
    </w:p>
    <w:p w14:paraId="1F75FADC">
      <w:pPr>
        <w:ind w:left="-5"/>
        <w:rPr>
          <w:rFonts w:hint="eastAsia"/>
        </w:rPr>
      </w:pPr>
      <w:r>
        <w:rPr>
          <w:rFonts w:hint="eastAsia"/>
        </w:rPr>
        <w:t>Augustine urgeth, Utinam ipso; colere ve etis, facile ab ipsis disceretis non illos colere, audice Angletum doctorem.</w:t>
      </w:r>
    </w:p>
    <w:p w14:paraId="60881E5F">
      <w:pPr>
        <w:ind w:left="-5"/>
        <w:rPr>
          <w:rFonts w:hint="eastAsia"/>
        </w:rPr>
      </w:pPr>
      <w:r>
        <w:rPr>
          <w:rFonts w:hint="eastAsia"/>
        </w:rPr>
        <w:t>奥古斯丁力陈：“但愿你们敬拜祂；如果你们愿意，你们就很容易从他们自己那里学到，不要敬拜他们，听天使的教导。”</w:t>
      </w:r>
    </w:p>
    <w:p w14:paraId="78D403AF">
      <w:pPr>
        <w:ind w:left="-5"/>
        <w:rPr>
          <w:rFonts w:hint="eastAsia"/>
        </w:rPr>
      </w:pPr>
    </w:p>
    <w:p w14:paraId="3459EB0F">
      <w:pPr>
        <w:ind w:left="-5"/>
        <w:rPr>
          <w:rFonts w:hint="eastAsia"/>
        </w:rPr>
      </w:pPr>
      <w:r>
        <w:rPr>
          <w:rFonts w:hint="eastAsia"/>
        </w:rPr>
        <w:t>And then citeth this place, Surge, quid sacis? illum adora, &amp;c. and concludeth, quid ergo, sratres mei, nemo dicat, timeo ne irascritur mihi Angelus si non illum colo, tunc tibi irascitur quando ipsum colere volueris, bonus est enim &amp; Deum amat, &amp;c.</w:t>
      </w:r>
    </w:p>
    <w:p w14:paraId="548E4EBD">
      <w:pPr>
        <w:ind w:left="-5"/>
        <w:rPr>
          <w:rFonts w:hint="eastAsia"/>
        </w:rPr>
      </w:pPr>
      <w:r>
        <w:rPr>
          <w:rFonts w:hint="eastAsia"/>
        </w:rPr>
        <w:t>然后引用此处经文：“起来，你做什么呢？要敬拜祂”等等，并总结说：“那么，我的弟兄们，无人可以说，我怕我若不敬拜天使，他会向我发怒，那时他才会向你发怒，当你愿意敬拜他时，因为他是良善的，并且爱上帝”等等。</w:t>
      </w:r>
    </w:p>
    <w:p w14:paraId="245A2E13">
      <w:pPr>
        <w:ind w:left="-5"/>
        <w:rPr>
          <w:rFonts w:hint="eastAsia"/>
        </w:rPr>
      </w:pPr>
    </w:p>
    <w:p w14:paraId="6B22758E">
      <w:pPr>
        <w:ind w:left="-5"/>
        <w:rPr>
          <w:rFonts w:hint="eastAsia"/>
        </w:rPr>
      </w:pPr>
      <w:r>
        <w:rPr>
          <w:rFonts w:hint="eastAsia"/>
        </w:rPr>
        <w:t>LECTURE III (19:11–21)</w:t>
      </w:r>
    </w:p>
    <w:p w14:paraId="50B6C034">
      <w:pPr>
        <w:ind w:left="-5"/>
        <w:rPr>
          <w:rFonts w:hint="eastAsia"/>
        </w:rPr>
      </w:pPr>
      <w:r>
        <w:rPr>
          <w:rFonts w:hint="eastAsia"/>
        </w:rPr>
        <w:t>第三讲（19:11–21）</w:t>
      </w:r>
    </w:p>
    <w:p w14:paraId="4918D730">
      <w:pPr>
        <w:ind w:left="-5"/>
        <w:rPr>
          <w:rFonts w:hint="eastAsia"/>
        </w:rPr>
      </w:pPr>
    </w:p>
    <w:p w14:paraId="3BB15228">
      <w:pPr>
        <w:ind w:left="-5"/>
        <w:rPr>
          <w:rFonts w:hint="eastAsia"/>
        </w:rPr>
      </w:pPr>
      <w:r>
        <w:rPr>
          <w:rFonts w:hint="eastAsia"/>
        </w:rPr>
        <w:t>THe last part of the Chapter followeth from ver 11 to the end; wherein the last part of the sixth vial of the battel of Armageddon.</w:t>
      </w:r>
    </w:p>
    <w:p w14:paraId="11D987CD">
      <w:pPr>
        <w:ind w:left="-5"/>
        <w:rPr>
          <w:rFonts w:hint="eastAsia"/>
        </w:rPr>
      </w:pPr>
      <w:r>
        <w:rPr>
          <w:rFonts w:hint="eastAsia"/>
        </w:rPr>
        <w:t>本章的最后一部分接着从第11节到末了；其中是第六碗的最后部分，即哈米吉多顿的战役。</w:t>
      </w:r>
    </w:p>
    <w:p w14:paraId="0ACCC50A">
      <w:pPr>
        <w:ind w:left="-5"/>
        <w:rPr>
          <w:rFonts w:hint="eastAsia"/>
        </w:rPr>
      </w:pPr>
    </w:p>
    <w:p w14:paraId="7D1527F2">
      <w:pPr>
        <w:ind w:left="-5"/>
        <w:rPr>
          <w:rFonts w:hint="eastAsia"/>
        </w:rPr>
      </w:pPr>
      <w:r>
        <w:rPr>
          <w:rFonts w:hint="eastAsia"/>
        </w:rPr>
        <w:t>(mentioned Chap. 16) is more fully set down. 1. In the preparations for it. 2. In the event of it.</w:t>
      </w:r>
    </w:p>
    <w:p w14:paraId="1ABCABF8">
      <w:pPr>
        <w:ind w:left="-5"/>
        <w:rPr>
          <w:rFonts w:hint="eastAsia"/>
        </w:rPr>
      </w:pPr>
      <w:r>
        <w:rPr>
          <w:rFonts w:hint="eastAsia"/>
        </w:rPr>
        <w:t>（启16章提到）被更充分地记下。1. 在其预备中。2. 在其结果中。</w:t>
      </w:r>
    </w:p>
    <w:p w14:paraId="5CB61D7A">
      <w:pPr>
        <w:ind w:left="-5"/>
        <w:rPr>
          <w:rFonts w:hint="eastAsia"/>
        </w:rPr>
      </w:pPr>
    </w:p>
    <w:p w14:paraId="4BEC85D6">
      <w:pPr>
        <w:ind w:left="-5"/>
        <w:rPr>
          <w:rFonts w:hint="eastAsia"/>
        </w:rPr>
      </w:pPr>
      <w:r>
        <w:rPr>
          <w:rFonts w:hint="eastAsia"/>
        </w:rPr>
        <w:t>The first is to ver. 14. The other, to the end.</w:t>
      </w:r>
    </w:p>
    <w:p w14:paraId="0EE9141C">
      <w:pPr>
        <w:ind w:left="-5"/>
        <w:rPr>
          <w:rFonts w:hint="eastAsia"/>
        </w:rPr>
      </w:pPr>
      <w:r>
        <w:rPr>
          <w:rFonts w:hint="eastAsia"/>
        </w:rPr>
        <w:t>前者到第14节。后者，到末了。</w:t>
      </w:r>
    </w:p>
    <w:p w14:paraId="5DD6B5DB">
      <w:pPr>
        <w:ind w:left="-5"/>
        <w:rPr>
          <w:rFonts w:hint="eastAsia"/>
        </w:rPr>
      </w:pPr>
    </w:p>
    <w:p w14:paraId="13B1AE47">
      <w:pPr>
        <w:ind w:left="-5"/>
        <w:rPr>
          <w:rFonts w:hint="eastAsia"/>
        </w:rPr>
      </w:pPr>
      <w:r>
        <w:rPr>
          <w:rFonts w:hint="eastAsia"/>
        </w:rPr>
        <w:t>The preparation of the beast was more fully let down, Chap. 16. Therefore it is but touched here and the Lambs order and army, who are the other party, are more imitted on.</w:t>
      </w:r>
    </w:p>
    <w:p w14:paraId="4ED3F485">
      <w:pPr>
        <w:ind w:left="-5"/>
        <w:rPr>
          <w:rFonts w:hint="eastAsia"/>
        </w:rPr>
      </w:pPr>
      <w:r>
        <w:rPr>
          <w:rFonts w:hint="eastAsia"/>
        </w:rPr>
        <w:t>那兽的预备在16章中被更充分地记下。因此，此处只略微触及，而另一方，即羔羊的阵营和军队，则被更详细地论述。</w:t>
      </w:r>
    </w:p>
    <w:p w14:paraId="52D8AC7E">
      <w:pPr>
        <w:ind w:left="-5"/>
        <w:rPr>
          <w:rFonts w:hint="eastAsia"/>
        </w:rPr>
      </w:pPr>
    </w:p>
    <w:p w14:paraId="1E05C0F9">
      <w:pPr>
        <w:ind w:left="-5"/>
        <w:rPr>
          <w:rFonts w:hint="eastAsia"/>
        </w:rPr>
      </w:pPr>
      <w:r>
        <w:rPr>
          <w:rFonts w:hint="eastAsia"/>
        </w:rPr>
        <w:t>I saw heaven opened. This is preparatory to the vision, that he might the more clearly discern it: but that is not all, hereby it would appear is now set out a more flourishing estate of the Gospel after the Lambs marriage; for, by a white horse this was signified, Chap. 6 and by the opening of Heaven and the Ark, Chap. 11 it was signified also.</w:t>
      </w:r>
    </w:p>
    <w:p w14:paraId="182FC432">
      <w:pPr>
        <w:ind w:left="-5"/>
        <w:rPr>
          <w:rFonts w:hint="eastAsia"/>
        </w:rPr>
      </w:pPr>
      <w:r>
        <w:rPr>
          <w:rFonts w:hint="eastAsia"/>
        </w:rPr>
        <w:t>我看见天开了。这是对异象的预备，好让他能更清楚地辨识它：但不仅如此，藉此似乎如今在羔羊的婚筵之后，描绘了福音更兴旺的景况；因为，藉着一匹白马，这在6章中被象征，藉着天开了和约柜的显现，这在11章中也被象征。</w:t>
      </w:r>
    </w:p>
    <w:p w14:paraId="75285A88">
      <w:pPr>
        <w:ind w:left="-5"/>
        <w:rPr>
          <w:rFonts w:hint="eastAsia"/>
        </w:rPr>
      </w:pPr>
    </w:p>
    <w:p w14:paraId="2DE749AA">
      <w:pPr>
        <w:ind w:left="-5"/>
        <w:rPr>
          <w:rFonts w:hint="eastAsia"/>
        </w:rPr>
      </w:pPr>
      <w:r>
        <w:rPr>
          <w:rFonts w:hint="eastAsia"/>
        </w:rPr>
        <w:t>This would then hold forth a flourishing Church, able to send out Armies at least of spiritual fighters for Christ, against His enemies.</w:t>
      </w:r>
    </w:p>
    <w:p w14:paraId="09B3C9F3">
      <w:pPr>
        <w:ind w:left="-5"/>
        <w:rPr>
          <w:rFonts w:hint="eastAsia"/>
        </w:rPr>
      </w:pPr>
      <w:r>
        <w:rPr>
          <w:rFonts w:hint="eastAsia"/>
        </w:rPr>
        <w:t>那么，这将揭示一个兴旺的教会，能够派出军队，至少是属灵的战士，为基督与祂的仇敌争战。</w:t>
      </w:r>
    </w:p>
    <w:p w14:paraId="2A95C025">
      <w:pPr>
        <w:ind w:left="-5"/>
        <w:rPr>
          <w:rFonts w:hint="eastAsia"/>
        </w:rPr>
      </w:pPr>
    </w:p>
    <w:p w14:paraId="02AC1D68">
      <w:pPr>
        <w:ind w:left="-5"/>
        <w:rPr>
          <w:rFonts w:hint="eastAsia"/>
        </w:rPr>
      </w:pPr>
      <w:r>
        <w:rPr>
          <w:rFonts w:hint="eastAsia"/>
        </w:rPr>
        <w:t>The preparations upon the Lambs side, are more particularly set down, 1. By the description of the Captain.</w:t>
      </w:r>
    </w:p>
    <w:p w14:paraId="4922A049">
      <w:pPr>
        <w:ind w:left="-5"/>
        <w:rPr>
          <w:rFonts w:hint="eastAsia"/>
        </w:rPr>
      </w:pPr>
      <w:r>
        <w:rPr>
          <w:rFonts w:hint="eastAsia"/>
        </w:rPr>
        <w:t>羔羊一方的预备，被更具体地记下：1. 藉着对元帅的描述。</w:t>
      </w:r>
    </w:p>
    <w:p w14:paraId="70432B61">
      <w:pPr>
        <w:ind w:left="-5"/>
        <w:rPr>
          <w:rFonts w:hint="eastAsia"/>
        </w:rPr>
      </w:pPr>
    </w:p>
    <w:p w14:paraId="688D9006">
      <w:pPr>
        <w:ind w:left="-5"/>
        <w:rPr>
          <w:rFonts w:hint="eastAsia"/>
        </w:rPr>
      </w:pPr>
      <w:r>
        <w:rPr>
          <w:rFonts w:hint="eastAsia"/>
        </w:rPr>
        <w:t>2. Of an Angel, as an Herauld denouncing the War, or rather foretelling the victory, ver. 17 he insisteth, most on the Captain; for, He is of most concernment in the War, and cannot easily be described.</w:t>
      </w:r>
    </w:p>
    <w:p w14:paraId="315F1673">
      <w:pPr>
        <w:ind w:left="-5"/>
        <w:rPr>
          <w:rFonts w:hint="eastAsia"/>
        </w:rPr>
      </w:pPr>
      <w:r>
        <w:rPr>
          <w:rFonts w:hint="eastAsia"/>
        </w:rPr>
        <w:t>2. 一位天使，如同传令官，宣告战争，或更确切地说，预言胜利，第17节，祂最坚持于元帅；因为，祂在战争中至关重要，并且不易被描述。</w:t>
      </w:r>
    </w:p>
    <w:p w14:paraId="6206A507">
      <w:pPr>
        <w:ind w:left="-5"/>
        <w:rPr>
          <w:rFonts w:hint="eastAsia"/>
        </w:rPr>
      </w:pPr>
    </w:p>
    <w:p w14:paraId="5552A83D">
      <w:pPr>
        <w:ind w:left="-5"/>
        <w:rPr>
          <w:rFonts w:hint="eastAsia"/>
        </w:rPr>
      </w:pPr>
      <w:r>
        <w:rPr>
          <w:rFonts w:hint="eastAsia"/>
        </w:rPr>
        <w:t>The properries given him are of two sorts.</w:t>
      </w:r>
    </w:p>
    <w:p w14:paraId="0C1A3D7F">
      <w:pPr>
        <w:ind w:left="-5"/>
        <w:rPr>
          <w:rFonts w:hint="eastAsia"/>
        </w:rPr>
      </w:pPr>
      <w:r>
        <w:rPr>
          <w:rFonts w:hint="eastAsia"/>
        </w:rPr>
        <w:t>给予祂的属性有两类。</w:t>
      </w:r>
    </w:p>
    <w:p w14:paraId="086D543E">
      <w:pPr>
        <w:ind w:left="-5"/>
        <w:rPr>
          <w:rFonts w:hint="eastAsia"/>
        </w:rPr>
      </w:pPr>
    </w:p>
    <w:p w14:paraId="600A880E">
      <w:pPr>
        <w:ind w:left="-5"/>
        <w:rPr>
          <w:rFonts w:hint="eastAsia"/>
        </w:rPr>
      </w:pPr>
      <w:r>
        <w:rPr>
          <w:rFonts w:hint="eastAsia"/>
        </w:rPr>
        <w:t>1. Such, whereby he is someway tied in his proceedings to His Word.</w:t>
      </w:r>
    </w:p>
    <w:p w14:paraId="089E5995">
      <w:pPr>
        <w:ind w:left="-5"/>
        <w:rPr>
          <w:rFonts w:hint="eastAsia"/>
        </w:rPr>
      </w:pPr>
      <w:r>
        <w:rPr>
          <w:rFonts w:hint="eastAsia"/>
        </w:rPr>
        <w:t>1. 藉此，祂在祂的行事中在某种程度上受祂的话语约束。</w:t>
      </w:r>
    </w:p>
    <w:p w14:paraId="02D2D1AA">
      <w:pPr>
        <w:ind w:left="-5"/>
        <w:rPr>
          <w:rFonts w:hint="eastAsia"/>
        </w:rPr>
      </w:pPr>
    </w:p>
    <w:p w14:paraId="010BA33E">
      <w:pPr>
        <w:ind w:left="-5"/>
        <w:rPr>
          <w:rFonts w:hint="eastAsia"/>
        </w:rPr>
      </w:pPr>
      <w:r>
        <w:rPr>
          <w:rFonts w:hint="eastAsia"/>
        </w:rPr>
        <w:t>2. Such, wherein He is absolute, and he hath a name and wering both as a description.</w:t>
      </w:r>
    </w:p>
    <w:p w14:paraId="7603F43D">
      <w:pPr>
        <w:ind w:left="-5"/>
        <w:rPr>
          <w:rFonts w:hint="eastAsia"/>
        </w:rPr>
      </w:pPr>
      <w:r>
        <w:rPr>
          <w:rFonts w:hint="eastAsia"/>
        </w:rPr>
        <w:t>2. 藉此，祂是绝对的，并且祂有一个名和一个穿戴，两者都是一种描述。</w:t>
      </w:r>
    </w:p>
    <w:p w14:paraId="410DD41E">
      <w:pPr>
        <w:ind w:left="-5"/>
        <w:rPr>
          <w:rFonts w:hint="eastAsia"/>
        </w:rPr>
      </w:pPr>
    </w:p>
    <w:p w14:paraId="0FDE6633">
      <w:pPr>
        <w:ind w:left="-5"/>
        <w:rPr>
          <w:rFonts w:hint="eastAsia"/>
        </w:rPr>
      </w:pPr>
      <w:r>
        <w:rPr>
          <w:rFonts w:hint="eastAsia"/>
        </w:rPr>
        <w:t>There are four names given to him that divide this description; Or, take it as it lieth, and, 1. we have set down his own properties, to ver. 14.</w:t>
      </w:r>
    </w:p>
    <w:p w14:paraId="4D5CEEDD">
      <w:pPr>
        <w:ind w:left="-5"/>
        <w:rPr>
          <w:rFonts w:hint="eastAsia"/>
        </w:rPr>
      </w:pPr>
      <w:r>
        <w:rPr>
          <w:rFonts w:hint="eastAsia"/>
        </w:rPr>
        <w:t>有四个名给予祂，这划分了这段描述；或者，按其本身来看，1. 我们记下了祂自己的属性，直到第14节。</w:t>
      </w:r>
    </w:p>
    <w:p w14:paraId="7F7EB363">
      <w:pPr>
        <w:ind w:left="-5"/>
        <w:rPr>
          <w:rFonts w:hint="eastAsia"/>
        </w:rPr>
      </w:pPr>
    </w:p>
    <w:p w14:paraId="79D7D891">
      <w:pPr>
        <w:ind w:left="-5"/>
        <w:rPr>
          <w:rFonts w:hint="eastAsia"/>
        </w:rPr>
      </w:pPr>
      <w:r>
        <w:rPr>
          <w:rFonts w:hint="eastAsia"/>
        </w:rPr>
        <w:t>Then, 2. His Army, ver. 14 and, 3. His Weapons or Armour, ver. 15.</w:t>
      </w:r>
    </w:p>
    <w:p w14:paraId="03F88EA5">
      <w:pPr>
        <w:ind w:left="-5"/>
        <w:rPr>
          <w:rFonts w:hint="eastAsia"/>
        </w:rPr>
      </w:pPr>
      <w:r>
        <w:rPr>
          <w:rFonts w:hint="eastAsia"/>
        </w:rPr>
        <w:t>然后，2. 祂的军队，第14节；以及，3. 祂的武器或军装，第15节。</w:t>
      </w:r>
    </w:p>
    <w:p w14:paraId="0CA37207">
      <w:pPr>
        <w:ind w:left="-5"/>
        <w:rPr>
          <w:rFonts w:hint="eastAsia"/>
        </w:rPr>
      </w:pPr>
    </w:p>
    <w:p w14:paraId="254C295A">
      <w:pPr>
        <w:ind w:left="-5"/>
        <w:rPr>
          <w:rFonts w:hint="eastAsia"/>
        </w:rPr>
      </w:pPr>
      <w:r>
        <w:rPr>
          <w:rFonts w:hint="eastAsia"/>
        </w:rPr>
        <w:t>He now rideth on His white horse is Captain, being spotlesse in his way and manner of proceeding; for which cause, His first stile (ver. 11) is faithfull and true in keeping promise and Covenant to his People.</w:t>
      </w:r>
    </w:p>
    <w:p w14:paraId="7DA69912">
      <w:pPr>
        <w:ind w:left="-5"/>
        <w:rPr>
          <w:rFonts w:hint="eastAsia"/>
        </w:rPr>
      </w:pPr>
      <w:r>
        <w:rPr>
          <w:rFonts w:hint="eastAsia"/>
        </w:rPr>
        <w:t>祂如今骑在祂的白马上作元帅，在祂的道路和行事方式上是无玷污的；为此，祂的第一个称号（第11节）是“信实真实”，在持守对祂子民的应许和圣约上。</w:t>
      </w:r>
    </w:p>
    <w:p w14:paraId="7BDF0F86">
      <w:pPr>
        <w:ind w:left="-5"/>
        <w:rPr>
          <w:rFonts w:hint="eastAsia"/>
        </w:rPr>
      </w:pPr>
    </w:p>
    <w:p w14:paraId="21F5C223">
      <w:pPr>
        <w:ind w:left="-5"/>
        <w:rPr>
          <w:rFonts w:hint="eastAsia"/>
        </w:rPr>
      </w:pPr>
      <w:r>
        <w:rPr>
          <w:rFonts w:hint="eastAsia"/>
        </w:rPr>
        <w:t>And then, secondly, it is added, that in righteousnesse he doth judge and make war: which implieth, that there is a right end in his undertaking, a right cause, and a right manner of proceeding in it.</w:t>
      </w:r>
    </w:p>
    <w:p w14:paraId="521C0BBF">
      <w:pPr>
        <w:ind w:left="-5"/>
        <w:rPr>
          <w:rFonts w:hint="eastAsia"/>
        </w:rPr>
      </w:pPr>
      <w:r>
        <w:rPr>
          <w:rFonts w:hint="eastAsia"/>
        </w:rPr>
        <w:t>然后，其次，又补充说，祂凭公义审判、争战：这意味著，在祂的事业中，有一个正当的目的，一个正当的理由，以及一种正当的行事方式。</w:t>
      </w:r>
    </w:p>
    <w:p w14:paraId="44C23D2F">
      <w:pPr>
        <w:ind w:left="-5"/>
        <w:rPr>
          <w:rFonts w:hint="eastAsia"/>
        </w:rPr>
      </w:pPr>
    </w:p>
    <w:p w14:paraId="4052DEF6">
      <w:pPr>
        <w:ind w:left="-5"/>
        <w:rPr>
          <w:rFonts w:hint="eastAsia"/>
        </w:rPr>
      </w:pPr>
      <w:r>
        <w:rPr>
          <w:rFonts w:hint="eastAsia"/>
        </w:rPr>
        <w:t>Two, properties more are set down, ver. 12. His eyes were like a flame of fire, importing searching omnisciencie and terrible Majesty, as Chap. 1.</w:t>
      </w:r>
    </w:p>
    <w:p w14:paraId="452096F1">
      <w:pPr>
        <w:ind w:left="-5"/>
        <w:rPr>
          <w:rFonts w:hint="eastAsia"/>
        </w:rPr>
      </w:pPr>
      <w:r>
        <w:rPr>
          <w:rFonts w:hint="eastAsia"/>
        </w:rPr>
        <w:t>第12节又记下两个属性。祂的眼目如同火焰，这意味著搜寻的全知和可怕的威严，如启1章。</w:t>
      </w:r>
    </w:p>
    <w:p w14:paraId="533DF507">
      <w:pPr>
        <w:ind w:left="-5"/>
        <w:rPr>
          <w:rFonts w:hint="eastAsia"/>
        </w:rPr>
      </w:pPr>
    </w:p>
    <w:p w14:paraId="22C88EED">
      <w:pPr>
        <w:ind w:left="-5"/>
        <w:rPr>
          <w:rFonts w:hint="eastAsia"/>
        </w:rPr>
      </w:pPr>
      <w:r>
        <w:rPr>
          <w:rFonts w:hint="eastAsia"/>
        </w:rPr>
        <w:t>He hath on his head many, crowns, not materially so, but to shew His absolute soveraignity, that he is an high and great and glorious King, so that one crown or few crowns will not serve to describe his glory.</w:t>
      </w:r>
    </w:p>
    <w:p w14:paraId="5CD90CD9">
      <w:pPr>
        <w:ind w:left="-5"/>
        <w:rPr>
          <w:rFonts w:hint="eastAsia"/>
        </w:rPr>
      </w:pPr>
      <w:r>
        <w:rPr>
          <w:rFonts w:hint="eastAsia"/>
        </w:rPr>
        <w:t>祂头上戴着许多冠冕，并非物质上的，而是要表明祂绝对的主权，祂是一位崇高、伟大而荣耀的王，以致于一个冠冕或几个冠冕都不足以描述祂的荣耀。</w:t>
      </w:r>
    </w:p>
    <w:p w14:paraId="041EB6BB">
      <w:pPr>
        <w:ind w:left="-5"/>
        <w:rPr>
          <w:rFonts w:hint="eastAsia"/>
        </w:rPr>
      </w:pPr>
    </w:p>
    <w:p w14:paraId="14B9AF9B">
      <w:pPr>
        <w:ind w:left="-5"/>
        <w:rPr>
          <w:rFonts w:hint="eastAsia"/>
        </w:rPr>
      </w:pPr>
      <w:r>
        <w:rPr>
          <w:rFonts w:hint="eastAsia"/>
        </w:rPr>
        <w:t>This is a great King above all kings, as his name is, ver. 16.</w:t>
      </w:r>
    </w:p>
    <w:p w14:paraId="47A3242D">
      <w:pPr>
        <w:ind w:left="-5"/>
        <w:rPr>
          <w:rFonts w:hint="eastAsia"/>
        </w:rPr>
      </w:pPr>
      <w:r>
        <w:rPr>
          <w:rFonts w:hint="eastAsia"/>
        </w:rPr>
        <w:t>这是一位超越万王的大王，如祂的名所是，第16节。</w:t>
      </w:r>
    </w:p>
    <w:p w14:paraId="3E4623DA">
      <w:pPr>
        <w:ind w:left="-5"/>
        <w:rPr>
          <w:rFonts w:hint="eastAsia"/>
        </w:rPr>
      </w:pPr>
    </w:p>
    <w:p w14:paraId="399C8F42">
      <w:pPr>
        <w:ind w:left="-5"/>
        <w:rPr>
          <w:rFonts w:hint="eastAsia"/>
        </w:rPr>
      </w:pPr>
      <w:r>
        <w:rPr>
          <w:rFonts w:hint="eastAsia"/>
        </w:rPr>
        <w:t>This also importeth many triumphs and victories over His enemies.</w:t>
      </w:r>
    </w:p>
    <w:p w14:paraId="62100171">
      <w:pPr>
        <w:ind w:left="-5"/>
        <w:rPr>
          <w:rFonts w:hint="eastAsia"/>
        </w:rPr>
      </w:pPr>
      <w:r>
        <w:rPr>
          <w:rFonts w:hint="eastAsia"/>
        </w:rPr>
        <w:t>这也意味著对祂仇敌的许多凯旋和胜利。</w:t>
      </w:r>
    </w:p>
    <w:p w14:paraId="65CBBADB">
      <w:pPr>
        <w:ind w:left="-5"/>
        <w:rPr>
          <w:rFonts w:hint="eastAsia"/>
        </w:rPr>
      </w:pPr>
    </w:p>
    <w:p w14:paraId="60E82298">
      <w:pPr>
        <w:ind w:left="-5"/>
        <w:rPr>
          <w:rFonts w:hint="eastAsia"/>
        </w:rPr>
      </w:pPr>
      <w:r>
        <w:rPr>
          <w:rFonts w:hint="eastAsia"/>
        </w:rPr>
        <w:t>Answerable to this greatnesse, He hath an inexpressible name that none can take Him up in the infinitnesse and greatnesse of his Essence and glory but himself., to creatures it is a mysterie and a secret, as Judg. 13:18 for, no name can adequatly set out His perfections.</w:t>
      </w:r>
    </w:p>
    <w:p w14:paraId="371FD4D5">
      <w:pPr>
        <w:ind w:left="-5"/>
        <w:rPr>
          <w:rFonts w:hint="eastAsia"/>
        </w:rPr>
      </w:pPr>
      <w:r>
        <w:rPr>
          <w:rFonts w:hint="eastAsia"/>
        </w:rPr>
        <w:t>与这伟大相称，祂有一个不可言说的名，除了祂自己，无人能测度祂本体和荣耀的无限与伟大，对受造物而言，这是一个奥秘和一个秘密，如士师记13:18，因为，没有一个名能充分地描绘祂的完全。</w:t>
      </w:r>
    </w:p>
    <w:p w14:paraId="6B45E5D6">
      <w:pPr>
        <w:ind w:left="-5"/>
        <w:rPr>
          <w:rFonts w:hint="eastAsia"/>
        </w:rPr>
      </w:pPr>
    </w:p>
    <w:p w14:paraId="7088441E">
      <w:pPr>
        <w:ind w:left="-5"/>
        <w:rPr>
          <w:rFonts w:hint="eastAsia"/>
        </w:rPr>
      </w:pPr>
      <w:r>
        <w:rPr>
          <w:rFonts w:hint="eastAsia"/>
        </w:rPr>
        <w:t>He proceedeth in the description of Him, ver. 13 as in a most conquering-like posture, he was clothed with a vesture dipt in bloud: it is like with the bloud of the former events of former vials, or of this on Him: He followeth the chase so hot, when He once beginneth and appeareth so terrible and bloudy, and yet conquering like one mighty to save, Isa. 63:1, 2.</w:t>
      </w:r>
    </w:p>
    <w:p w14:paraId="4BDF9F97">
      <w:pPr>
        <w:ind w:left="-5"/>
        <w:rPr>
          <w:rFonts w:hint="eastAsia"/>
        </w:rPr>
      </w:pPr>
      <w:r>
        <w:rPr>
          <w:rFonts w:hint="eastAsia"/>
        </w:rPr>
        <w:t>祂接着在第13节中描述祂，以一种最得胜的姿态，祂穿着溅了血的衣服：很可能是先前那些碗的先前事件的血，或是这事件临到祂身上的血：祂一旦开始，就如此热切地追赶，并显出如此可怕和血腥，然而又得胜，如同那能拯救的大能者，以赛亚书63:1, 2。</w:t>
      </w:r>
    </w:p>
    <w:p w14:paraId="5B82AFB1">
      <w:pPr>
        <w:ind w:left="-5"/>
        <w:rPr>
          <w:rFonts w:hint="eastAsia"/>
        </w:rPr>
      </w:pPr>
    </w:p>
    <w:p w14:paraId="0BBD7D64">
      <w:pPr>
        <w:ind w:left="-5"/>
        <w:rPr>
          <w:rFonts w:hint="eastAsia"/>
        </w:rPr>
      </w:pPr>
      <w:r>
        <w:rPr>
          <w:rFonts w:hint="eastAsia"/>
        </w:rPr>
        <w:t>His name is here set down more plainly in a stile more usuall for John to give him, and that is, The word of God, Joh. 1.</w:t>
      </w:r>
    </w:p>
    <w:p w14:paraId="4859A202">
      <w:pPr>
        <w:ind w:left="-5"/>
        <w:rPr>
          <w:rFonts w:hint="eastAsia"/>
        </w:rPr>
      </w:pPr>
      <w:r>
        <w:rPr>
          <w:rFonts w:hint="eastAsia"/>
        </w:rPr>
        <w:t>此处，祂的名被更清楚地记下，是用约翰更惯常的称号，即“上帝之道”，约翰福音1章。</w:t>
      </w:r>
    </w:p>
    <w:p w14:paraId="69985B7F">
      <w:pPr>
        <w:ind w:left="-5"/>
        <w:rPr>
          <w:rFonts w:hint="eastAsia"/>
        </w:rPr>
      </w:pPr>
    </w:p>
    <w:p w14:paraId="3F4063D5">
      <w:pPr>
        <w:ind w:left="-5"/>
        <w:rPr>
          <w:rFonts w:hint="eastAsia"/>
        </w:rPr>
      </w:pPr>
      <w:r>
        <w:rPr>
          <w:rFonts w:hint="eastAsia"/>
        </w:rPr>
        <w:t>So Christ is called the Word, First, in respect of His person, seing he doth expresse the character of the Fathers person as clearly as the Word doth represent a mans secret conception within Heb. 1:3.</w:t>
      </w:r>
    </w:p>
    <w:p w14:paraId="274E0E12">
      <w:pPr>
        <w:ind w:left="-5"/>
        <w:rPr>
          <w:rFonts w:hint="eastAsia"/>
        </w:rPr>
      </w:pPr>
      <w:r>
        <w:rPr>
          <w:rFonts w:hint="eastAsia"/>
        </w:rPr>
        <w:t>因此，基督被称为“道”，首先，就祂的位格而言，因为祂显明了父位格的本体，如同话语显明人内心的秘密意念一样清楚，希伯来书1:3。</w:t>
      </w:r>
    </w:p>
    <w:p w14:paraId="689D3EBF">
      <w:pPr>
        <w:ind w:left="-5"/>
        <w:rPr>
          <w:rFonts w:hint="eastAsia"/>
        </w:rPr>
      </w:pPr>
    </w:p>
    <w:p w14:paraId="2936680A">
      <w:pPr>
        <w:ind w:left="-5"/>
        <w:rPr>
          <w:rFonts w:hint="eastAsia"/>
        </w:rPr>
      </w:pPr>
      <w:r>
        <w:rPr>
          <w:rFonts w:hint="eastAsia"/>
        </w:rPr>
        <w:t>Secondly, in respect of his Offices, because by him God doth as by a word plainly make known the secrets of the Golpel, before hid in him.</w:t>
      </w:r>
    </w:p>
    <w:p w14:paraId="5DFC2C6B">
      <w:pPr>
        <w:ind w:left="-5"/>
        <w:rPr>
          <w:rFonts w:hint="eastAsia"/>
        </w:rPr>
      </w:pPr>
      <w:r>
        <w:rPr>
          <w:rFonts w:hint="eastAsia"/>
        </w:rPr>
        <w:t>其次，就祂的职分而言，因为上帝藉着祂，如同藉着话语，清楚地显明了先前藏在祂里面的福音的奥秘。</w:t>
      </w:r>
    </w:p>
    <w:p w14:paraId="2C974136">
      <w:pPr>
        <w:ind w:left="-5"/>
        <w:rPr>
          <w:rFonts w:hint="eastAsia"/>
        </w:rPr>
      </w:pPr>
    </w:p>
    <w:p w14:paraId="6E9776D2">
      <w:pPr>
        <w:ind w:left="-5"/>
        <w:rPr>
          <w:rFonts w:hint="eastAsia"/>
        </w:rPr>
      </w:pPr>
      <w:r>
        <w:rPr>
          <w:rFonts w:hint="eastAsia"/>
        </w:rPr>
        <w:t>In the 14. Verse, his Armies are set our, 1. These in heaven: not only Angels and Saints glorified; but such, of the Church, as (ver. 8) are arayed with such vesture.</w:t>
      </w:r>
    </w:p>
    <w:p w14:paraId="1B148801">
      <w:pPr>
        <w:ind w:left="-5"/>
        <w:rPr>
          <w:rFonts w:hint="eastAsia"/>
        </w:rPr>
      </w:pPr>
      <w:r>
        <w:rPr>
          <w:rFonts w:hint="eastAsia"/>
        </w:rPr>
        <w:t>在第14节，祂的军队被陈列出来：1. 在天上的那些：不仅是天使和得荣耀的圣徒；而且是教会中，那些（第8节）穿着那样衣服的人。</w:t>
      </w:r>
    </w:p>
    <w:p w14:paraId="7C5E154F">
      <w:pPr>
        <w:ind w:left="-5"/>
        <w:rPr>
          <w:rFonts w:hint="eastAsia"/>
        </w:rPr>
      </w:pPr>
    </w:p>
    <w:p w14:paraId="7C6A7CA1">
      <w:pPr>
        <w:ind w:left="-5"/>
        <w:rPr>
          <w:rFonts w:hint="eastAsia"/>
        </w:rPr>
      </w:pPr>
      <w:r>
        <w:rPr>
          <w:rFonts w:hint="eastAsia"/>
        </w:rPr>
        <w:t>The new married Jews and the beautified Gentiles are both stirred up to this employment, They are named, Chap. 17 called and faithfull who were with the Lamb, they are the same here.</w:t>
      </w:r>
    </w:p>
    <w:p w14:paraId="2D6BE3B3">
      <w:pPr>
        <w:ind w:left="-5"/>
        <w:rPr>
          <w:rFonts w:hint="eastAsia"/>
        </w:rPr>
      </w:pPr>
      <w:r>
        <w:rPr>
          <w:rFonts w:hint="eastAsia"/>
        </w:rPr>
        <w:t>新婚的犹太人和被美化的外邦人都被激励去从事这项工作，他们在17章中被称为“蒙召、忠信、与羔羊同在的”，此处也是同样的人。</w:t>
      </w:r>
    </w:p>
    <w:p w14:paraId="3EA1409C">
      <w:pPr>
        <w:ind w:left="-5"/>
        <w:rPr>
          <w:rFonts w:hint="eastAsia"/>
        </w:rPr>
      </w:pPr>
    </w:p>
    <w:p w14:paraId="675712BC">
      <w:pPr>
        <w:ind w:left="-5"/>
        <w:rPr>
          <w:rFonts w:hint="eastAsia"/>
        </w:rPr>
      </w:pPr>
      <w:r>
        <w:rPr>
          <w:rFonts w:hint="eastAsia"/>
        </w:rPr>
        <w:t>The Church now is more pure in worship, and shining in holinesse; and the most pure are most zealous in following of him for, this honour have all his Saints, as Psal. 149:2.</w:t>
      </w:r>
    </w:p>
    <w:p w14:paraId="609F0841">
      <w:pPr>
        <w:ind w:left="-5"/>
        <w:rPr>
          <w:rFonts w:hint="eastAsia"/>
        </w:rPr>
      </w:pPr>
      <w:r>
        <w:rPr>
          <w:rFonts w:hint="eastAsia"/>
        </w:rPr>
        <w:t>如今教会的敬拜更纯洁，在圣洁中发光；而最纯洁的人，最热心地跟随祂，因为，所有祂的圣徒都有这尊荣，如诗篇149:2。</w:t>
      </w:r>
    </w:p>
    <w:p w14:paraId="63792455">
      <w:pPr>
        <w:ind w:left="-5"/>
        <w:rPr>
          <w:rFonts w:hint="eastAsia"/>
        </w:rPr>
      </w:pPr>
    </w:p>
    <w:p w14:paraId="6AE67BBC">
      <w:pPr>
        <w:ind w:left="-5"/>
        <w:rPr>
          <w:rFonts w:hint="eastAsia"/>
        </w:rPr>
      </w:pPr>
      <w:r>
        <w:rPr>
          <w:rFonts w:hint="eastAsia"/>
        </w:rPr>
        <w:t>They are called Armies, for their multitude, strength and discipline.</w:t>
      </w:r>
    </w:p>
    <w:p w14:paraId="1AB0D272">
      <w:pPr>
        <w:ind w:left="-5"/>
        <w:rPr>
          <w:rFonts w:hint="eastAsia"/>
        </w:rPr>
      </w:pPr>
      <w:r>
        <w:rPr>
          <w:rFonts w:hint="eastAsia"/>
        </w:rPr>
        <w:t>他们被称为军队，因其众多、力量和纪律。</w:t>
      </w:r>
    </w:p>
    <w:p w14:paraId="72D8BACD">
      <w:pPr>
        <w:ind w:left="-5"/>
        <w:rPr>
          <w:rFonts w:hint="eastAsia"/>
        </w:rPr>
      </w:pPr>
    </w:p>
    <w:p w14:paraId="04E16CBA">
      <w:pPr>
        <w:ind w:left="-5"/>
        <w:rPr>
          <w:rFonts w:hint="eastAsia"/>
        </w:rPr>
      </w:pPr>
      <w:r>
        <w:rPr>
          <w:rFonts w:hint="eastAsia"/>
        </w:rPr>
        <w:t>3. They ride, and that on white horses: He hath all his Souldiers mounted as well (as it were) as himself, they share with him as certainly of the victory, as he doth overcome: It is good being on the Lambs side, and at his back.</w:t>
      </w:r>
    </w:p>
    <w:p w14:paraId="72F29FA0">
      <w:pPr>
        <w:ind w:left="-5"/>
        <w:rPr>
          <w:rFonts w:hint="eastAsia"/>
        </w:rPr>
      </w:pPr>
      <w:r>
        <w:rPr>
          <w:rFonts w:hint="eastAsia"/>
        </w:rPr>
        <w:t>3. 他们骑着白马：祂的所有士兵都与祂一样，（可以说是）骑着马，他们与祂一同分享胜利，如同祂得胜一样确定：站在羔羊一边，在他背后，是好的。</w:t>
      </w:r>
    </w:p>
    <w:p w14:paraId="1E055715">
      <w:pPr>
        <w:ind w:left="-5"/>
        <w:rPr>
          <w:rFonts w:hint="eastAsia"/>
        </w:rPr>
      </w:pPr>
    </w:p>
    <w:p w14:paraId="46668463">
      <w:pPr>
        <w:ind w:left="-5"/>
        <w:rPr>
          <w:rFonts w:hint="eastAsia"/>
        </w:rPr>
      </w:pPr>
      <w:r>
        <w:rPr>
          <w:rFonts w:hint="eastAsia"/>
        </w:rPr>
        <w:t>But there is no word of a weapon amongst them all: for, they need none, because he goeth foremost and sighteth, and they but follow as a company in triumph.</w:t>
      </w:r>
    </w:p>
    <w:p w14:paraId="493B6464">
      <w:pPr>
        <w:ind w:left="-5"/>
        <w:rPr>
          <w:rFonts w:hint="eastAsia"/>
        </w:rPr>
      </w:pPr>
      <w:r>
        <w:rPr>
          <w:rFonts w:hint="eastAsia"/>
        </w:rPr>
        <w:t>但他们中间连一件兵器的话也没有：因为，他们不需要，因为祂走在最前面争战，他们不过是作为一支凯旋的队伍跟随。</w:t>
      </w:r>
    </w:p>
    <w:p w14:paraId="5C8E0AD2">
      <w:pPr>
        <w:ind w:left="-5"/>
        <w:rPr>
          <w:rFonts w:hint="eastAsia"/>
        </w:rPr>
      </w:pPr>
    </w:p>
    <w:p w14:paraId="6BB16BC0">
      <w:pPr>
        <w:ind w:left="-5"/>
        <w:rPr>
          <w:rFonts w:hint="eastAsia"/>
        </w:rPr>
      </w:pPr>
      <w:r>
        <w:rPr>
          <w:rFonts w:hint="eastAsia"/>
        </w:rPr>
        <w:t>It is to let see also, it is not the Souldiers, but the Captain, and his weapons that get the victory; for, righteousnesse or fine linen is their defensive armour; and for offensive, they have none mentioned here, although from Chap. 17 and the scope, we may gather that they are also to be made active in this war, yet the victory dependeth not thereupon: holinesse and faith is the best armour folks can put on.</w:t>
      </w:r>
    </w:p>
    <w:p w14:paraId="01767F2D">
      <w:pPr>
        <w:ind w:left="-5"/>
        <w:rPr>
          <w:rFonts w:hint="eastAsia"/>
        </w:rPr>
      </w:pPr>
      <w:r>
        <w:rPr>
          <w:rFonts w:hint="eastAsia"/>
        </w:rPr>
        <w:t>这也是要让人看见，得胜的并非士兵，而是元帅，以及祂的兵器；因为，公义或细麻衣是他们的防身盔甲；至于进攻性的，此处未曾提及，虽然从17章和主旨来看，我们可以推断他们也将在这场战争中被积极地使用，然而胜利并不依赖于此：圣洁和信心是人所能穿上的最好军装。</w:t>
      </w:r>
    </w:p>
    <w:p w14:paraId="26073DCC">
      <w:pPr>
        <w:ind w:left="-5"/>
        <w:rPr>
          <w:rFonts w:hint="eastAsia"/>
        </w:rPr>
      </w:pPr>
    </w:p>
    <w:p w14:paraId="46D659EF">
      <w:pPr>
        <w:ind w:left="-5"/>
        <w:rPr>
          <w:rFonts w:hint="eastAsia"/>
        </w:rPr>
      </w:pPr>
      <w:r>
        <w:rPr>
          <w:rFonts w:hint="eastAsia"/>
        </w:rPr>
        <w:t>His own weapons are set down, ver. 15 in three, 1. A sword going cut of his mouth, which is the word whereby he subdueth Nations to himself.</w:t>
      </w:r>
    </w:p>
    <w:p w14:paraId="1D5E742E">
      <w:pPr>
        <w:ind w:left="-5"/>
        <w:rPr>
          <w:rFonts w:hint="eastAsia"/>
        </w:rPr>
      </w:pPr>
      <w:r>
        <w:rPr>
          <w:rFonts w:hint="eastAsia"/>
        </w:rPr>
        <w:t>祂自己的武器，在第15节中记下三样：1. 一把从祂口中出来的剑，就是祂用以制伏万国归向祂的话语。</w:t>
      </w:r>
    </w:p>
    <w:p w14:paraId="588D46A9">
      <w:pPr>
        <w:ind w:left="-5"/>
        <w:rPr>
          <w:rFonts w:hint="eastAsia"/>
        </w:rPr>
      </w:pPr>
    </w:p>
    <w:p w14:paraId="3AD591A0">
      <w:pPr>
        <w:ind w:left="-5"/>
        <w:rPr>
          <w:rFonts w:hint="eastAsia"/>
        </w:rPr>
      </w:pPr>
      <w:r>
        <w:rPr>
          <w:rFonts w:hint="eastAsia"/>
        </w:rPr>
        <w:t>2. A rod of iron, Psal. 2. signifying both Authority, (Psal. 110:2) and power to crush gainsayers, and to put His Laws in execution against wicked opposers that yeeld not to the word, them he striketh with the rod of iron: for, rule he must.</w:t>
      </w:r>
    </w:p>
    <w:p w14:paraId="3B09820D">
      <w:pPr>
        <w:ind w:left="-5"/>
        <w:rPr>
          <w:rFonts w:hint="eastAsia"/>
        </w:rPr>
      </w:pPr>
      <w:r>
        <w:rPr>
          <w:rFonts w:hint="eastAsia"/>
        </w:rPr>
        <w:t>2. 一根铁杖，诗篇2篇，象征着权威（诗篇110:2）和粉碎悖逆者的能力，以及对那些不顺服话语的邪恶反对者施行祂律法的能力，祂用铁杖击打他们：因为，祂必须作王。</w:t>
      </w:r>
    </w:p>
    <w:p w14:paraId="23EDABA6">
      <w:pPr>
        <w:ind w:left="-5"/>
        <w:rPr>
          <w:rFonts w:hint="eastAsia"/>
        </w:rPr>
      </w:pPr>
    </w:p>
    <w:p w14:paraId="5FDDF528">
      <w:pPr>
        <w:ind w:left="-5"/>
        <w:rPr>
          <w:rFonts w:hint="eastAsia"/>
        </w:rPr>
      </w:pPr>
      <w:r>
        <w:rPr>
          <w:rFonts w:hint="eastAsia"/>
        </w:rPr>
        <w:t>3. There is a winepresse of Gods wrath, as Chap. 14 and Isa. 63 and that he treadeth, that is, he easily (and now at this time) abundantly executeth judgement himself, where the former prevaileth not.</w:t>
      </w:r>
    </w:p>
    <w:p w14:paraId="317990CA">
      <w:pPr>
        <w:ind w:left="-5"/>
        <w:rPr>
          <w:rFonts w:hint="eastAsia"/>
        </w:rPr>
      </w:pPr>
      <w:r>
        <w:rPr>
          <w:rFonts w:hint="eastAsia"/>
        </w:rPr>
        <w:t>3. 有一个上帝忿怒的酒榨，如14章和以赛亚书63章，祂亲自踹那酒榨，也就是说，祂在先前那些方法不奏效时，就轻易地（并且现在就在此时）丰盛地亲自施行审判。</w:t>
      </w:r>
    </w:p>
    <w:p w14:paraId="1E64BA10">
      <w:pPr>
        <w:ind w:left="-5"/>
        <w:rPr>
          <w:rFonts w:hint="eastAsia"/>
        </w:rPr>
      </w:pPr>
    </w:p>
    <w:p w14:paraId="783F6CCE">
      <w:pPr>
        <w:ind w:left="-5"/>
        <w:rPr>
          <w:rFonts w:hint="eastAsia"/>
        </w:rPr>
      </w:pPr>
      <w:r>
        <w:rPr>
          <w:rFonts w:hint="eastAsia"/>
        </w:rPr>
        <w:t>And seing he treadeth alone, Isa. 63 few arms will serve these that are with him.</w:t>
      </w:r>
    </w:p>
    <w:p w14:paraId="504BFF28">
      <w:pPr>
        <w:ind w:left="-5"/>
        <w:rPr>
          <w:rFonts w:hint="eastAsia"/>
        </w:rPr>
      </w:pPr>
      <w:r>
        <w:rPr>
          <w:rFonts w:hint="eastAsia"/>
        </w:rPr>
        <w:t>并且既然祂独自踹那酒榨，以赛亚书63章，与祂同在的人，几件兵器就足够了。</w:t>
      </w:r>
    </w:p>
    <w:p w14:paraId="4CF06D0E">
      <w:pPr>
        <w:ind w:left="-5"/>
        <w:rPr>
          <w:rFonts w:hint="eastAsia"/>
        </w:rPr>
      </w:pPr>
    </w:p>
    <w:p w14:paraId="0AC47F2D">
      <w:pPr>
        <w:ind w:left="-5"/>
        <w:rPr>
          <w:rFonts w:hint="eastAsia"/>
        </w:rPr>
      </w:pPr>
      <w:r>
        <w:rPr>
          <w:rFonts w:hint="eastAsia"/>
        </w:rPr>
        <w:t>Suitable to this Soveraignity and Power he hath a name, (ver. 16) on his vesture, that it may be visible (as it were, in his Colours legible) and on his thigh, that is, graven now most observably upon all his wayes and motions, as Chap. 1.</w:t>
      </w:r>
    </w:p>
    <w:p w14:paraId="03FC701B">
      <w:pPr>
        <w:ind w:left="-5"/>
        <w:rPr>
          <w:rFonts w:hint="eastAsia"/>
        </w:rPr>
      </w:pPr>
      <w:r>
        <w:rPr>
          <w:rFonts w:hint="eastAsia"/>
        </w:rPr>
        <w:t>与这主权和能力相称，祂有一个名（第16节），在祂的衣服上，使它可以被看见（可以说是，在祂的旗帜上可以读到），并在祂的大腿上，也就是说，如今最显著地刻在祂所有的方式和行动上，如启1章。</w:t>
      </w:r>
    </w:p>
    <w:p w14:paraId="165C7594">
      <w:pPr>
        <w:ind w:left="-5"/>
        <w:rPr>
          <w:rFonts w:hint="eastAsia"/>
        </w:rPr>
      </w:pPr>
    </w:p>
    <w:p w14:paraId="159A0275">
      <w:pPr>
        <w:ind w:left="-5"/>
        <w:rPr>
          <w:rFonts w:hint="eastAsia"/>
        </w:rPr>
      </w:pPr>
      <w:r>
        <w:rPr>
          <w:rFonts w:hint="eastAsia"/>
        </w:rPr>
        <w:t>It shall now be known he is Lord of Lords and King of Kings, that is, most Soveraign, and will now be seen and acknowledged to be to, for he taketh it on him.</w:t>
      </w:r>
    </w:p>
    <w:p w14:paraId="5D09D15A">
      <w:pPr>
        <w:ind w:left="-5"/>
        <w:rPr>
          <w:rFonts w:hint="eastAsia"/>
        </w:rPr>
      </w:pPr>
      <w:r>
        <w:rPr>
          <w:rFonts w:hint="eastAsia"/>
        </w:rPr>
        <w:t>如今将要为人所知，祂是万主之主，万王之王，即至高无上的，并且如今将要被看见并承认是如此，因为祂已取了这名。</w:t>
      </w:r>
    </w:p>
    <w:p w14:paraId="222CC658">
      <w:pPr>
        <w:ind w:left="-5"/>
        <w:rPr>
          <w:rFonts w:hint="eastAsia"/>
        </w:rPr>
      </w:pPr>
    </w:p>
    <w:p w14:paraId="01F6E114">
      <w:pPr>
        <w:ind w:left="-5"/>
        <w:rPr>
          <w:rFonts w:hint="eastAsia"/>
        </w:rPr>
      </w:pPr>
      <w:r>
        <w:rPr>
          <w:rFonts w:hint="eastAsia"/>
        </w:rPr>
        <w:t>Lastly, vers. 17, 18. This battel is set out by one standing in the sun, that he may be conspicuous, crying to all fowls, to come, and to eat, all sorts of great and small: which doth set out, 1. the certainty of this defeat.</w:t>
      </w:r>
    </w:p>
    <w:p w14:paraId="5F039A33">
      <w:pPr>
        <w:ind w:left="-5"/>
        <w:rPr>
          <w:rFonts w:hint="eastAsia"/>
        </w:rPr>
      </w:pPr>
      <w:r>
        <w:rPr>
          <w:rFonts w:hint="eastAsia"/>
        </w:rPr>
        <w:t>最后，第17、18节。这场战役，由一位站在日头中的人来描绘，使他可以被看见，向所有的飞鸟呼喊，要来吃各样大小的。这描绘了：1. 这场失败的确定性。</w:t>
      </w:r>
    </w:p>
    <w:p w14:paraId="21D8D1DB">
      <w:pPr>
        <w:ind w:left="-5"/>
        <w:rPr>
          <w:rFonts w:hint="eastAsia"/>
        </w:rPr>
      </w:pPr>
    </w:p>
    <w:p w14:paraId="4EB21819">
      <w:pPr>
        <w:ind w:left="-5"/>
        <w:rPr>
          <w:rFonts w:hint="eastAsia"/>
        </w:rPr>
      </w:pPr>
      <w:r>
        <w:rPr>
          <w:rFonts w:hint="eastAsia"/>
        </w:rPr>
        <w:t>2. the greatnesse of it: the slain shall be so many, that sowls shall eat them; it is borrowed from Ezek. 39:17.</w:t>
      </w:r>
    </w:p>
    <w:p w14:paraId="69E42905">
      <w:pPr>
        <w:ind w:left="-5"/>
        <w:rPr>
          <w:rFonts w:hint="eastAsia"/>
        </w:rPr>
      </w:pPr>
      <w:r>
        <w:rPr>
          <w:rFonts w:hint="eastAsia"/>
        </w:rPr>
        <w:t>2. 其巨大性：被杀的将是如此之多，以致于灵魂将吞吃他们；这是从以西结书39:17借来的。</w:t>
      </w:r>
    </w:p>
    <w:p w14:paraId="3CA6FFD8">
      <w:pPr>
        <w:ind w:left="-5"/>
        <w:rPr>
          <w:rFonts w:hint="eastAsia"/>
        </w:rPr>
      </w:pPr>
    </w:p>
    <w:p w14:paraId="1E38912D">
      <w:pPr>
        <w:ind w:left="-5"/>
        <w:rPr>
          <w:rFonts w:hint="eastAsia"/>
        </w:rPr>
      </w:pPr>
      <w:r>
        <w:rPr>
          <w:rFonts w:hint="eastAsia"/>
        </w:rPr>
        <w:t>Also it may set out a clear and confident incitation of Gods Ministers to stir up others to go about the execution of this judgement with confidence of victory, as if they were invited to prey upon dead men; and possibly also by this, many that are not mounted like the Lamb, nor clothed in white, and are not following Him, nor walking on his account, shall yet upon hope of gain to seed (like ravenous fowls upon others ruine,) engage into this fight, and be made use of (though following their corrupt ends) for a time to execute Gods justice against this beast, who preferred his own interest to Christs.</w:t>
      </w:r>
    </w:p>
    <w:p w14:paraId="0B28E09B">
      <w:pPr>
        <w:ind w:left="-5"/>
        <w:rPr>
          <w:rFonts w:hint="eastAsia"/>
        </w:rPr>
      </w:pPr>
      <w:r>
        <w:rPr>
          <w:rFonts w:hint="eastAsia"/>
        </w:rPr>
        <w:t>并且，这也可能描绘了上帝仆人们一种清楚而自信的激励，去激动其他人，以胜利的信心去执行这审判，如同他们被邀请去捕食死人；并且也可能藉此，许多没有像羔羊那样骑着马，也没有穿白衣，没有跟随祂，也没有为祂行事的人，仍将因着得利的希望（如同贪食的飞鸟在他人毁灭上觅食）而投入这场争战，并被暂时地使用（虽然是跟从他们败坏的目的），来执行上帝对这兽的公义，这兽曾将他自己的利益置于基督之上。</w:t>
      </w:r>
    </w:p>
    <w:p w14:paraId="41D92CFE">
      <w:pPr>
        <w:ind w:left="-5"/>
        <w:rPr>
          <w:rFonts w:hint="eastAsia"/>
        </w:rPr>
      </w:pPr>
    </w:p>
    <w:p w14:paraId="4985EE97">
      <w:pPr>
        <w:ind w:left="-5"/>
        <w:rPr>
          <w:rFonts w:hint="eastAsia"/>
        </w:rPr>
      </w:pPr>
      <w:r>
        <w:rPr>
          <w:rFonts w:hint="eastAsia"/>
        </w:rPr>
        <w:t>This is the Lambs preparation; now followeth a word or the contrary party.</w:t>
      </w:r>
    </w:p>
    <w:p w14:paraId="2E20A547">
      <w:pPr>
        <w:ind w:left="-5"/>
        <w:rPr>
          <w:rFonts w:hint="eastAsia"/>
        </w:rPr>
      </w:pPr>
      <w:r>
        <w:rPr>
          <w:rFonts w:hint="eastAsia"/>
        </w:rPr>
        <w:t>这是羔羊的预备；现在接着是关于另一方的一句话。</w:t>
      </w:r>
    </w:p>
    <w:p w14:paraId="439727E8">
      <w:pPr>
        <w:ind w:left="-5"/>
        <w:rPr>
          <w:rFonts w:hint="eastAsia"/>
        </w:rPr>
      </w:pPr>
    </w:p>
    <w:p w14:paraId="2F019EC8">
      <w:pPr>
        <w:ind w:left="-5"/>
        <w:rPr>
          <w:rFonts w:hint="eastAsia"/>
        </w:rPr>
      </w:pPr>
      <w:r>
        <w:rPr>
          <w:rFonts w:hint="eastAsia"/>
        </w:rPr>
        <w:t>There is the beast and the Kings of the earth and their armies, to wit, some Kings yet sticking to the beast, that did lament the whores destruction, and with them others without the Church, of late engaged to side with the Pope, who is now made to flee from Rome.</w:t>
      </w:r>
    </w:p>
    <w:p w14:paraId="6C7EF654">
      <w:pPr>
        <w:ind w:left="-5"/>
        <w:rPr>
          <w:rFonts w:hint="eastAsia"/>
        </w:rPr>
      </w:pPr>
      <w:r>
        <w:rPr>
          <w:rFonts w:hint="eastAsia"/>
        </w:rPr>
        <w:t>有那兽和地上的君王以及他们的军队，即，一些仍固执于那兽的君王，他们曾为那淫妇的毁灭哀哭，并与他们一同的有教会之外的其他人，近来已与如今被迫逃离罗马的教皇结盟。</w:t>
      </w:r>
    </w:p>
    <w:p w14:paraId="24DA443C">
      <w:pPr>
        <w:ind w:left="-5"/>
        <w:rPr>
          <w:rFonts w:hint="eastAsia"/>
        </w:rPr>
      </w:pPr>
    </w:p>
    <w:p w14:paraId="6AEA25AD">
      <w:pPr>
        <w:ind w:left="-5"/>
        <w:rPr>
          <w:rFonts w:hint="eastAsia"/>
        </w:rPr>
      </w:pPr>
      <w:r>
        <w:rPr>
          <w:rFonts w:hint="eastAsia"/>
        </w:rPr>
        <w:t>The beast here is only mentioned (though, Chap. 16:13 and in the following verse the false prophet be added) to shew they ate but one, though diversly represented.</w:t>
      </w:r>
    </w:p>
    <w:p w14:paraId="0EB8ECF3">
      <w:pPr>
        <w:ind w:left="-5"/>
        <w:rPr>
          <w:rFonts w:hint="eastAsia"/>
        </w:rPr>
      </w:pPr>
      <w:r>
        <w:rPr>
          <w:rFonts w:hint="eastAsia"/>
        </w:rPr>
        <w:t>此处只提到那兽（虽然在启16:13和接下来的经文中，又加上了假先知），以表明它们不过是一个，虽然被不同地描绘。</w:t>
      </w:r>
    </w:p>
    <w:p w14:paraId="058E3EA7">
      <w:pPr>
        <w:ind w:left="-5"/>
        <w:rPr>
          <w:rFonts w:hint="eastAsia"/>
        </w:rPr>
      </w:pPr>
    </w:p>
    <w:p w14:paraId="54C5004B">
      <w:pPr>
        <w:ind w:left="-5"/>
        <w:rPr>
          <w:rFonts w:hint="eastAsia"/>
        </w:rPr>
      </w:pPr>
      <w:r>
        <w:rPr>
          <w:rFonts w:hint="eastAsia"/>
        </w:rPr>
        <w:t>All these are gathered against Christ) so it is constructed) and his people.</w:t>
      </w:r>
    </w:p>
    <w:p w14:paraId="2AB0AFC1">
      <w:pPr>
        <w:ind w:left="-5"/>
        <w:rPr>
          <w:rFonts w:hint="eastAsia"/>
        </w:rPr>
      </w:pPr>
      <w:r>
        <w:rPr>
          <w:rFonts w:hint="eastAsia"/>
        </w:rPr>
        <w:t>所有这些都聚集起来敌对基督（这是如此解释的）和祂的子民。</w:t>
      </w:r>
    </w:p>
    <w:p w14:paraId="5EFFD876">
      <w:pPr>
        <w:ind w:left="-5"/>
        <w:rPr>
          <w:rFonts w:hint="eastAsia"/>
        </w:rPr>
      </w:pPr>
    </w:p>
    <w:p w14:paraId="473C0019">
      <w:pPr>
        <w:ind w:left="-5"/>
        <w:rPr>
          <w:rFonts w:hint="eastAsia"/>
        </w:rPr>
      </w:pPr>
      <w:r>
        <w:rPr>
          <w:rFonts w:hint="eastAsia"/>
        </w:rPr>
        <w:t>How this gathering proceeded, and whence it came, is not spoken to here, because it is insisted on, Chap. 16:13, &amp;c. as also the place whereto they are brought; only now both Armies and their Captains are marked to be in the fields.</w:t>
      </w:r>
    </w:p>
    <w:p w14:paraId="7DC6E769">
      <w:pPr>
        <w:ind w:left="-5"/>
        <w:rPr>
          <w:rFonts w:hint="eastAsia"/>
        </w:rPr>
      </w:pPr>
      <w:r>
        <w:rPr>
          <w:rFonts w:hint="eastAsia"/>
        </w:rPr>
        <w:t>这聚集如何进行，以及从何而来，此处未曾谈及，因为这在启16:13等处已被论述，以及他们被带到的地方；只是如今，两军及其元帅都被标记为在战场上。</w:t>
      </w:r>
    </w:p>
    <w:p w14:paraId="014D697F">
      <w:pPr>
        <w:ind w:left="-5"/>
        <w:rPr>
          <w:rFonts w:hint="eastAsia"/>
        </w:rPr>
      </w:pPr>
    </w:p>
    <w:p w14:paraId="4D6BA4F0">
      <w:pPr>
        <w:ind w:left="-5"/>
        <w:rPr>
          <w:rFonts w:hint="eastAsia"/>
        </w:rPr>
      </w:pPr>
      <w:r>
        <w:rPr>
          <w:rFonts w:hint="eastAsia"/>
        </w:rPr>
        <w:t>The event followeth, ver. 20 and 21 in three steps, first, in respect of the opposit Chistain, 1. he is taken prisoner, 2. he is condemned and cast alive in the lake from whence he came.</w:t>
      </w:r>
    </w:p>
    <w:p w14:paraId="5CF112F6">
      <w:pPr>
        <w:ind w:left="-5"/>
        <w:rPr>
          <w:rFonts w:hint="eastAsia"/>
        </w:rPr>
      </w:pPr>
      <w:r>
        <w:rPr>
          <w:rFonts w:hint="eastAsia"/>
        </w:rPr>
        <w:t>结果接着是第20和21节，分三步：首先，就那对立的基督徒而言，1. 他被擒拿，2. 他被定罪并活活地被扔进他所出的湖里。</w:t>
      </w:r>
    </w:p>
    <w:p w14:paraId="65E47090">
      <w:pPr>
        <w:ind w:left="-5"/>
        <w:rPr>
          <w:rFonts w:hint="eastAsia"/>
        </w:rPr>
      </w:pPr>
    </w:p>
    <w:p w14:paraId="4BF87A95">
      <w:pPr>
        <w:ind w:left="-5"/>
        <w:rPr>
          <w:rFonts w:hint="eastAsia"/>
        </w:rPr>
      </w:pPr>
      <w:r>
        <w:rPr>
          <w:rFonts w:hint="eastAsia"/>
        </w:rPr>
        <w:t>The party overcome hath two names, yet is one; The beast here is that first, Chap. 13 the false prophet is that second Ecclesiastick beast, or second consideration of the former: for, these same things are attributed to this false prophet, which were the properties of that beast; Chap. 13:11 therefore they are one, as was shown there; and their joynt doeth sheweth in all things an identity.</w:t>
      </w:r>
    </w:p>
    <w:p w14:paraId="42B1172C">
      <w:pPr>
        <w:ind w:left="-5"/>
        <w:rPr>
          <w:rFonts w:hint="eastAsia"/>
        </w:rPr>
      </w:pPr>
      <w:r>
        <w:rPr>
          <w:rFonts w:hint="eastAsia"/>
        </w:rPr>
        <w:t>被胜过的一方有两个名字，却是一个；此处的兽是启13章的第一个，假先知是第二个属教会的兽，或前者的第二种考量：因为，这假先知被归于与那兽相同的属性；启13:11，因此他们是一个，如那里所示；并且他们的联合在万事上都显明了同一性。</w:t>
      </w:r>
    </w:p>
    <w:p w14:paraId="3C49012E">
      <w:pPr>
        <w:ind w:left="-5"/>
        <w:rPr>
          <w:rFonts w:hint="eastAsia"/>
        </w:rPr>
      </w:pPr>
    </w:p>
    <w:p w14:paraId="74B41BE3">
      <w:pPr>
        <w:ind w:left="-5"/>
        <w:rPr>
          <w:rFonts w:hint="eastAsia"/>
        </w:rPr>
      </w:pPr>
      <w:r>
        <w:rPr>
          <w:rFonts w:hint="eastAsia"/>
        </w:rPr>
        <w:t>They are only named as distinct, 1. to shew that that grandour of Rome, which hath long stood, and after that City is burned, doth yet pretend some preheminency by the surviving of its last head the false prophet, (who still, though banished, keepeth up the name of Romish Pope,) shall how both fail together, Romes Empire in that series and the Pope they shall go together into destruction, and there shall be no such Empire of Rome under any form after that, as hath formerly been, but the body and head (in a word) shall perish together.</w:t>
      </w:r>
    </w:p>
    <w:p w14:paraId="3279AFE2">
      <w:pPr>
        <w:ind w:left="-5"/>
        <w:rPr>
          <w:rFonts w:hint="eastAsia"/>
        </w:rPr>
      </w:pPr>
      <w:r>
        <w:rPr>
          <w:rFonts w:hint="eastAsia"/>
        </w:rPr>
        <w:t>他们被命名为不同的，只是为了 1. 表明罗马那长久以来的宏伟，在那城被烧毁之后，仍藉着其最后一个头，即假先知的存活，而假装有某种优越性（他虽被放逐，仍保留着罗马教皇的名号），将如何一同失败，罗马帝国在那系列中以及教皇，他们将一同走向毁灭，此后将不再有任何形式的、像先前那样的罗马帝国，而是身体和头（一言以蔽之）将一同灭亡。</w:t>
      </w:r>
    </w:p>
    <w:p w14:paraId="0801D6C4">
      <w:pPr>
        <w:ind w:left="-5"/>
        <w:rPr>
          <w:rFonts w:hint="eastAsia"/>
        </w:rPr>
      </w:pPr>
    </w:p>
    <w:p w14:paraId="257D8A89">
      <w:pPr>
        <w:ind w:left="-5"/>
        <w:rPr>
          <w:rFonts w:hint="eastAsia"/>
        </w:rPr>
      </w:pPr>
      <w:r>
        <w:rPr>
          <w:rFonts w:hint="eastAsia"/>
        </w:rPr>
        <w:t>2. To shew that both that civil grandour signified by the first beast, and that religious deceit and hypocrisie, whereby it was maintained, shall now be at a further end than when the whore was destroyed: no Popes nor avowed spreading of Popery are to be after this in any such measure.</w:t>
      </w:r>
    </w:p>
    <w:p w14:paraId="10B6C7E9">
      <w:pPr>
        <w:ind w:left="-5"/>
        <w:rPr>
          <w:rFonts w:hint="eastAsia"/>
        </w:rPr>
      </w:pPr>
      <w:r>
        <w:rPr>
          <w:rFonts w:hint="eastAsia"/>
        </w:rPr>
        <w:t>2. 以表明那由第一只兽所象征的属世宏伟，以及那用以维持它的宗教欺骗和假冒为善，如今将比那淫妇被毁灭时更彻底地终结：此后，将再也没有教皇或如此程度的教皇制度的公开传播了。</w:t>
      </w:r>
    </w:p>
    <w:p w14:paraId="645695F6">
      <w:pPr>
        <w:ind w:left="-5"/>
        <w:rPr>
          <w:rFonts w:hint="eastAsia"/>
        </w:rPr>
      </w:pPr>
    </w:p>
    <w:p w14:paraId="0EE05976">
      <w:pPr>
        <w:ind w:left="-5"/>
        <w:rPr>
          <w:rFonts w:hint="eastAsia"/>
        </w:rPr>
      </w:pPr>
      <w:r>
        <w:rPr>
          <w:rFonts w:hint="eastAsia"/>
        </w:rPr>
        <w:t>Thus they are captivated who keeped still liberty in all former defeats, and are ensnared, as it were, unawares when they looked for no such thing, but on the opinion of the Popes perpetuity were confident: the word, in the Original, implyeth some surprisall: they are cast alive in the lake; this is their judgement, to set out the abhorrency which the Lord hath at them and sheweth at their end, as in the case of Korah, Dathan, &amp;c. to shew there is a judgement after this to them for, he pursueth them still till it end them.</w:t>
      </w:r>
    </w:p>
    <w:p w14:paraId="03ECCA2C">
      <w:pPr>
        <w:ind w:left="-5"/>
        <w:rPr>
          <w:rFonts w:hint="eastAsia"/>
        </w:rPr>
      </w:pPr>
      <w:r>
        <w:rPr>
          <w:rFonts w:hint="eastAsia"/>
        </w:rPr>
        <w:t>因此，那些在所有先前的失败中仍保持自由的，被掳了，并且可以说，是在他们毫不预料时被网罗的，反倒在教皇永存的观点上自信满满：原文中的词，暗示了某种突然的袭击：他们被活活地扔进湖里；这是他们的审判，为要表明主对他们的憎恶，并在他们末了时显明，如同在可拉、大坍等人的案例中，为要表明在此之后仍有审判临到他们，因为，祂一直追赶他们，直到将他们了结。</w:t>
      </w:r>
    </w:p>
    <w:p w14:paraId="62ECDF6B">
      <w:pPr>
        <w:ind w:left="-5"/>
        <w:rPr>
          <w:rFonts w:hint="eastAsia"/>
        </w:rPr>
      </w:pPr>
    </w:p>
    <w:p w14:paraId="16ED8AF6">
      <w:pPr>
        <w:ind w:left="-5"/>
        <w:rPr>
          <w:rFonts w:hint="eastAsia"/>
        </w:rPr>
      </w:pPr>
      <w:r>
        <w:rPr>
          <w:rFonts w:hint="eastAsia"/>
        </w:rPr>
        <w:t>3. To shew, that there is now no regresse to them after this defeat; for, it is irrecoverable to the beast by the sixth vial, as it was to the whore by the fifth, before, Chap. 18 he came from the pit, Chap. 13 and 17, and he returneth to it here.</w:t>
      </w:r>
    </w:p>
    <w:p w14:paraId="146AECF8">
      <w:pPr>
        <w:ind w:left="-5"/>
        <w:rPr>
          <w:rFonts w:hint="eastAsia"/>
        </w:rPr>
      </w:pPr>
      <w:r>
        <w:rPr>
          <w:rFonts w:hint="eastAsia"/>
        </w:rPr>
        <w:t>3. 以表明，在这场失败之后，他们再无回头路；因为，对那兽而言，藉着第六碗是不可恢复的，如同先前对那淫妇而言，藉着第五碗是不可恢复的，启18章，他从无底坑上来，启13章和17章，而他在此处又回到那里。</w:t>
      </w:r>
    </w:p>
    <w:p w14:paraId="47EECB3F">
      <w:pPr>
        <w:ind w:left="-5"/>
        <w:rPr>
          <w:rFonts w:hint="eastAsia"/>
        </w:rPr>
      </w:pPr>
    </w:p>
    <w:p w14:paraId="71FB4E18">
      <w:pPr>
        <w:ind w:left="-5"/>
        <w:rPr>
          <w:rFonts w:hint="eastAsia"/>
        </w:rPr>
      </w:pPr>
      <w:r>
        <w:rPr>
          <w:rFonts w:hint="eastAsia"/>
        </w:rPr>
        <w:t>2. This victory is set out in respect of these that escaped this sort of judgement, vers. 21 all that adhere to the beast, it is like, perish not now; some by Christs Word are either win, and so their enimity is slain and they made to submit; or, by it they are condemned: the former, (as to many) is not unlike Christs conquest, Psal. 45.</w:t>
      </w:r>
    </w:p>
    <w:p w14:paraId="15150E73">
      <w:pPr>
        <w:ind w:left="-5"/>
        <w:rPr>
          <w:rFonts w:hint="eastAsia"/>
        </w:rPr>
      </w:pPr>
      <w:r>
        <w:rPr>
          <w:rFonts w:hint="eastAsia"/>
        </w:rPr>
        <w:t>2. 这胜利是就那些逃脱了这种审判的人而言的，第21节，所有依附那兽的，很可能并非现在都灭亡；有些人藉着基督的话语被赢得，因此他们的敌意被除去，他们就顺服了；或者，藉着话语他们被定罪：前者（就许多人而言）并非不像基督的征服，诗篇45篇。</w:t>
      </w:r>
    </w:p>
    <w:p w14:paraId="59E63338">
      <w:pPr>
        <w:ind w:left="-5"/>
        <w:rPr>
          <w:rFonts w:hint="eastAsia"/>
        </w:rPr>
      </w:pPr>
    </w:p>
    <w:p w14:paraId="6937C097">
      <w:pPr>
        <w:ind w:left="-5"/>
        <w:rPr>
          <w:rFonts w:hint="eastAsia"/>
        </w:rPr>
      </w:pPr>
      <w:r>
        <w:rPr>
          <w:rFonts w:hint="eastAsia"/>
        </w:rPr>
        <w:t>The event is set out by the satisfaction that these who love prey shall have; the slaughter and spoil is answerable to what was denounced, vers. 17 and 18 These that follow duty, even on corrupt ends, may sometimes get a fill and some successe: but these that did ride on white horses, had a more noble design: this one sword of Christ doth all the businesse, and they have enough to be witnesses.</w:t>
      </w:r>
    </w:p>
    <w:p w14:paraId="6C3BF9BD">
      <w:pPr>
        <w:ind w:left="-5"/>
        <w:rPr>
          <w:rFonts w:hint="eastAsia"/>
        </w:rPr>
      </w:pPr>
      <w:r>
        <w:rPr>
          <w:rFonts w:hint="eastAsia"/>
        </w:rPr>
        <w:t>这结果是由那些喜爱掳掠的人所将有的满足来描绘的；杀戮和掳掠与第17和18节所宣告的相称，那些即便出于败坏的目的而遵行本分的人，有时也能得到满足和一些成功：但那些骑着白马的，有一个更高尚的企图：基督的这一把剑就完成了所有的事，而他们作为见证人就足够了。</w:t>
      </w:r>
    </w:p>
    <w:p w14:paraId="6A3E025F">
      <w:pPr>
        <w:ind w:left="-5"/>
        <w:rPr>
          <w:rFonts w:hint="eastAsia"/>
        </w:rPr>
      </w:pPr>
    </w:p>
    <w:p w14:paraId="2F01EB8B">
      <w:pPr>
        <w:ind w:left="-5"/>
        <w:rPr>
          <w:rFonts w:hint="eastAsia"/>
        </w:rPr>
      </w:pPr>
      <w:r>
        <w:rPr>
          <w:rFonts w:hint="eastAsia"/>
        </w:rPr>
        <w:t>So the series of Antichrists destruction looketh thus in the three last vials; the fifth overturneth Rome, yet he himself hath some being and maketh some new stickling or shifting for help in his last essay: after that he is taken by the sixth, and there is then neither seat nor beast to sit in it; yet possibly there may be some remnant of adherents to that Babylonish superstitious way, regrating the overthrow of the beast by the sixth, as they did of his felt by the fifth, Chap. 18 which in this sense may be judicially slain by the sword of Christs mouth, although the execution of it be suspended: these are fully overturned by the seventh vial, when great Babylon cometh in remembrance before God, possibly in the dayes of Gog and Magog, such old principles concerning Rome are revived, but they are soon banished.</w:t>
      </w:r>
    </w:p>
    <w:p w14:paraId="1EA04091">
      <w:pPr>
        <w:ind w:left="-5"/>
        <w:rPr>
          <w:rFonts w:hint="eastAsia"/>
        </w:rPr>
      </w:pPr>
      <w:r>
        <w:rPr>
          <w:rFonts w:hint="eastAsia"/>
        </w:rPr>
        <w:t>因此，敌基督毁灭的系列，在最后三碗中是这样的：第五碗倾覆了罗马，然而他自己仍有某种存在，并在他最后的努力中作出一些新的挣扎或寻求帮助：此后他被第六碗擒拿，那时既没有座位，也没有坐在其上的兽；然而，可能仍有一些残留的、依附于那巴比伦迷信之道的，为那兽被第六碗倾覆而悲伤，如同他们曾为他被第五碗倾覆而悲伤一样，启18章，这在这种意义上，可以被基督口中的剑审判性地杀戮，虽然其执行被暂停了：这些在第七碗中被完全倾覆，那时大巴比伦在上帝面前被记念，可能是在歌革和玛各的日子里，那样关于罗马的旧原则被复兴，但它们很快就被驱逐了。</w:t>
      </w:r>
    </w:p>
    <w:p w14:paraId="7316F835">
      <w:pPr>
        <w:ind w:left="-5"/>
        <w:rPr>
          <w:rFonts w:hint="eastAsia"/>
        </w:rPr>
      </w:pPr>
    </w:p>
    <w:p w14:paraId="469C5C09">
      <w:pPr>
        <w:ind w:left="-5"/>
        <w:rPr>
          <w:rFonts w:hint="eastAsia"/>
        </w:rPr>
      </w:pPr>
      <w:r>
        <w:rPr>
          <w:rFonts w:hint="eastAsia"/>
        </w:rPr>
        <w:t>There is a great objection against this, because the destruction of Antichrist seemeth to be reserved for Christs second coming, 2 Thess. 2:8 and here he is cast in hell, which some think cannot be before the end.</w:t>
      </w:r>
    </w:p>
    <w:p w14:paraId="08EFDEDD">
      <w:pPr>
        <w:ind w:left="-5"/>
        <w:rPr>
          <w:rFonts w:hint="eastAsia"/>
        </w:rPr>
      </w:pPr>
      <w:r>
        <w:rPr>
          <w:rFonts w:hint="eastAsia"/>
        </w:rPr>
        <w:t>对此有一个很大的反对意见，因为敌基督的毁灭似乎是为基督的第二次降临而保留的，帖撒罗尼迦后书2:8，而此处他被扔进地狱，有些人认为这不可能在末了之前。</w:t>
      </w:r>
    </w:p>
    <w:p w14:paraId="103BA30E">
      <w:pPr>
        <w:ind w:left="-5"/>
        <w:rPr>
          <w:rFonts w:hint="eastAsia"/>
        </w:rPr>
      </w:pPr>
    </w:p>
    <w:p w14:paraId="73568921">
      <w:pPr>
        <w:ind w:left="-5"/>
        <w:rPr>
          <w:rFonts w:hint="eastAsia"/>
        </w:rPr>
      </w:pPr>
      <w:r>
        <w:rPr>
          <w:rFonts w:hint="eastAsia"/>
        </w:rPr>
        <w:t>Before we answer, we take it for certain, that this judgement of the beast is not at the last day: For, 1. it is under the sixth vial, and it is the seventh that bringeth the end.</w:t>
      </w:r>
    </w:p>
    <w:p w14:paraId="187ED0E3">
      <w:pPr>
        <w:ind w:left="-5"/>
        <w:rPr>
          <w:rFonts w:hint="eastAsia"/>
        </w:rPr>
      </w:pPr>
      <w:r>
        <w:rPr>
          <w:rFonts w:hint="eastAsia"/>
        </w:rPr>
        <w:t>在我们回答之前，我们确信，这兽的审判并非在末日：因为，1. 它是在第六碗之下，而带来末了的是第七碗。</w:t>
      </w:r>
    </w:p>
    <w:p w14:paraId="7A6C54EE">
      <w:pPr>
        <w:ind w:left="-5"/>
        <w:rPr>
          <w:rFonts w:hint="eastAsia"/>
        </w:rPr>
      </w:pPr>
    </w:p>
    <w:p w14:paraId="6F93A221">
      <w:pPr>
        <w:ind w:left="-5"/>
        <w:rPr>
          <w:rFonts w:hint="eastAsia"/>
        </w:rPr>
      </w:pPr>
      <w:r>
        <w:rPr>
          <w:rFonts w:hint="eastAsia"/>
        </w:rPr>
        <w:t>2. It is a judgement wherein Armies of Saints are imployed and his word is made use of in this ruine, which cannot be said of the last judgement.</w:t>
      </w:r>
    </w:p>
    <w:p w14:paraId="11EE1AB5">
      <w:pPr>
        <w:ind w:left="-5"/>
        <w:rPr>
          <w:rFonts w:hint="eastAsia"/>
        </w:rPr>
      </w:pPr>
      <w:r>
        <w:rPr>
          <w:rFonts w:hint="eastAsia"/>
        </w:rPr>
        <w:t>2. 这是一种审判，其中圣徒的军队被使用，祂的话语在这毁灭中被使用，这不能用于最后的审判。</w:t>
      </w:r>
    </w:p>
    <w:p w14:paraId="136BC038">
      <w:pPr>
        <w:ind w:left="-5"/>
        <w:rPr>
          <w:rFonts w:hint="eastAsia"/>
        </w:rPr>
      </w:pPr>
    </w:p>
    <w:p w14:paraId="30E9FE86">
      <w:pPr>
        <w:ind w:left="-5"/>
        <w:rPr>
          <w:rFonts w:hint="eastAsia"/>
        </w:rPr>
      </w:pPr>
      <w:r>
        <w:rPr>
          <w:rFonts w:hint="eastAsia"/>
        </w:rPr>
        <w:t>3. In this judgement of his casting in the lake, there is a difference put between him and his followers who are otherwise judged, vers ult. and their casting-in suspended; there is no such difference in the last judgement.</w:t>
      </w:r>
    </w:p>
    <w:p w14:paraId="1BA4AB07">
      <w:pPr>
        <w:ind w:left="-5"/>
        <w:rPr>
          <w:rFonts w:hint="eastAsia"/>
        </w:rPr>
      </w:pPr>
      <w:r>
        <w:rPr>
          <w:rFonts w:hint="eastAsia"/>
        </w:rPr>
        <w:t>3. 在他被扔进湖里这个审判中，他与他的追随者之间有所区别，他们被另外审判，末节，并且他们被扔进去的事被暂停了；在最后的审判中没有如此的区别。</w:t>
      </w:r>
    </w:p>
    <w:p w14:paraId="310A5C82">
      <w:pPr>
        <w:ind w:left="-5"/>
        <w:rPr>
          <w:rFonts w:hint="eastAsia"/>
        </w:rPr>
      </w:pPr>
    </w:p>
    <w:p w14:paraId="08A30813">
      <w:pPr>
        <w:ind w:left="-5"/>
        <w:rPr>
          <w:rFonts w:hint="eastAsia"/>
        </w:rPr>
      </w:pPr>
      <w:r>
        <w:rPr>
          <w:rFonts w:hint="eastAsia"/>
        </w:rPr>
        <w:t>4. There are some events yet behind this, the devil is not fully overturned till the seventh vial cast him in the lake, which is by the judgement of the great day, and yet the beast is in the lake before him: therefore this judgement is before the last, by which the devil is casten, where the beast and false prophet are before him, as is clear from Chap. 20 vers. 10.</w:t>
      </w:r>
    </w:p>
    <w:p w14:paraId="5E3B1E3F">
      <w:pPr>
        <w:ind w:left="-5"/>
        <w:rPr>
          <w:rFonts w:hint="eastAsia"/>
        </w:rPr>
      </w:pPr>
      <w:r>
        <w:rPr>
          <w:rFonts w:hint="eastAsia"/>
        </w:rPr>
        <w:t>4. 在此之后仍有一些事件，魔鬼直到第七碗将他扔进湖里才被完全推翻，这是藉着大日的审判，然而那兽在他之前已在湖里：因此这审判是在那最后的审判之前，藉着那审判，魔鬼被扔进湖里，而那兽和假先知在他之前已在那里，如启20章10节所清楚显示的。</w:t>
      </w:r>
    </w:p>
    <w:p w14:paraId="2B92A0F0">
      <w:pPr>
        <w:ind w:left="-5"/>
        <w:rPr>
          <w:rFonts w:hint="eastAsia"/>
        </w:rPr>
      </w:pPr>
    </w:p>
    <w:p w14:paraId="38D5CD5F">
      <w:pPr>
        <w:ind w:left="-5"/>
        <w:rPr>
          <w:rFonts w:hint="eastAsia"/>
        </w:rPr>
      </w:pPr>
      <w:r>
        <w:rPr>
          <w:rFonts w:hint="eastAsia"/>
        </w:rPr>
        <w:t>Now for answer, 1. It is not absurd to say, the finall end of Antichrists Kingdom shall not be before the end, his kingdom being complexly considered; yet it hindereth not, but both himself and his seat may be overrurned before.</w:t>
      </w:r>
    </w:p>
    <w:p w14:paraId="12ED1AEF">
      <w:pPr>
        <w:ind w:left="-5"/>
        <w:rPr>
          <w:rFonts w:hint="eastAsia"/>
        </w:rPr>
      </w:pPr>
      <w:r>
        <w:rPr>
          <w:rFonts w:hint="eastAsia"/>
        </w:rPr>
        <w:t>现在回答：1. 说敌基督的国度，若从其复合性来考虑，其最终的结局不会在末了之前，这并非荒谬；然而，这并不妨碍他自己和他的座位在此之前被推翻。</w:t>
      </w:r>
    </w:p>
    <w:p w14:paraId="2DEB6786">
      <w:pPr>
        <w:ind w:left="-5"/>
        <w:rPr>
          <w:rFonts w:hint="eastAsia"/>
        </w:rPr>
      </w:pPr>
    </w:p>
    <w:p w14:paraId="63512DAB">
      <w:pPr>
        <w:ind w:left="-5"/>
        <w:rPr>
          <w:rFonts w:hint="eastAsia"/>
        </w:rPr>
      </w:pPr>
      <w:r>
        <w:rPr>
          <w:rFonts w:hint="eastAsia"/>
        </w:rPr>
        <w:t>2. That place, 2 Thess. 2 may look to the destruction of Antichrist, not at Christs last coming, but at his coming to that judgement of the whore, as it is called the great day of God, Chap. 6 when He came to be avenged on heathen Emperours: and the destruction there, (2 Thess. 2) is, 1. peice and peice and not at once.</w:t>
      </w:r>
    </w:p>
    <w:p w14:paraId="0CEA22D7">
      <w:pPr>
        <w:ind w:left="-5"/>
        <w:rPr>
          <w:rFonts w:hint="eastAsia"/>
        </w:rPr>
      </w:pPr>
      <w:r>
        <w:rPr>
          <w:rFonts w:hint="eastAsia"/>
        </w:rPr>
        <w:t>2. 帖撒罗尼迦后书2章那处经文，可能指向敌基督的毁灭，并非在基督末次降临时，而是在祂来审判那淫妇之时，如同启示录6章中被称为上帝的大日，那时祂来报应异教皇帝：并且那里的毁灭（帖撒罗尼迦后书2章），是1. 渐进的，而非一次性的。</w:t>
      </w:r>
    </w:p>
    <w:p w14:paraId="2170F3CB">
      <w:pPr>
        <w:ind w:left="-5"/>
        <w:rPr>
          <w:rFonts w:hint="eastAsia"/>
        </w:rPr>
      </w:pPr>
    </w:p>
    <w:p w14:paraId="07BCD3C4">
      <w:pPr>
        <w:ind w:left="-5"/>
        <w:rPr>
          <w:rFonts w:hint="eastAsia"/>
        </w:rPr>
      </w:pPr>
      <w:r>
        <w:rPr>
          <w:rFonts w:hint="eastAsia"/>
        </w:rPr>
        <w:t>2. It is by the breath of his mouth, that looketh to the shining of the Gospel, whereby he is ruined, as here by the sword proceeding from Christs mouth.</w:t>
      </w:r>
    </w:p>
    <w:p w14:paraId="2991D08C">
      <w:pPr>
        <w:ind w:left="-5"/>
        <w:rPr>
          <w:rFonts w:hint="eastAsia"/>
        </w:rPr>
      </w:pPr>
      <w:r>
        <w:rPr>
          <w:rFonts w:hint="eastAsia"/>
        </w:rPr>
        <w:t>2. 它是藉着祂口中的气，这指向福音的光照，藉此他被毁灭，如此处藉着从基督口中出来的剑。</w:t>
      </w:r>
    </w:p>
    <w:p w14:paraId="1BDFB3DA">
      <w:pPr>
        <w:ind w:left="-5"/>
        <w:rPr>
          <w:rFonts w:hint="eastAsia"/>
        </w:rPr>
      </w:pPr>
    </w:p>
    <w:p w14:paraId="5A1CBFCE">
      <w:pPr>
        <w:ind w:left="-5"/>
        <w:rPr>
          <w:rFonts w:hint="eastAsia"/>
        </w:rPr>
      </w:pPr>
      <w:r>
        <w:rPr>
          <w:rFonts w:hint="eastAsia"/>
        </w:rPr>
        <w:t>And so, 3. the brightnesse or His coming will be his coming in the Gospel, and taking to Him that great power which Antichrist hath long usurped; and that agreeth well both with the scope there and here.</w:t>
      </w:r>
    </w:p>
    <w:p w14:paraId="34A4C188">
      <w:pPr>
        <w:ind w:left="-5"/>
        <w:rPr>
          <w:rFonts w:hint="eastAsia"/>
        </w:rPr>
      </w:pPr>
      <w:r>
        <w:rPr>
          <w:rFonts w:hint="eastAsia"/>
        </w:rPr>
        <w:t>因此，3. 祂降临的荣光，将是祂在福音中的降临，并取回敌基督长久以来所篡夺的那大权；而这与那里和此处的主旨都很吻合。</w:t>
      </w:r>
    </w:p>
    <w:p w14:paraId="156CAB76">
      <w:pPr>
        <w:ind w:left="-5"/>
        <w:rPr>
          <w:rFonts w:hint="eastAsia"/>
        </w:rPr>
      </w:pPr>
    </w:p>
    <w:p w14:paraId="374F7EFB">
      <w:pPr>
        <w:ind w:left="-5"/>
        <w:rPr>
          <w:rFonts w:hint="eastAsia"/>
        </w:rPr>
      </w:pPr>
      <w:r>
        <w:rPr>
          <w:rFonts w:hint="eastAsia"/>
        </w:rPr>
        <w:t>And, 3. if any should urge further, that in that place (2 Thess. 2) two distinct steps are set down, 1. To consume him by the Spirit of His mouth: but the second, his destruction, is reserved to Christs second coming.</w:t>
      </w:r>
    </w:p>
    <w:p w14:paraId="1A89D7E9">
      <w:pPr>
        <w:ind w:left="-5"/>
        <w:rPr>
          <w:rFonts w:hint="eastAsia"/>
        </w:rPr>
      </w:pPr>
      <w:r>
        <w:rPr>
          <w:rFonts w:hint="eastAsia"/>
        </w:rPr>
        <w:t>并且，3. 如果有人再进一步主张，在那处经文（帖撒罗尼迦后书2章）中，记下了两个不同的步骤：1. 用祂口中的气灭绝他：但第二个，即他的毁灭，是为基督的第二次降临而保留的。</w:t>
      </w:r>
    </w:p>
    <w:p w14:paraId="306CBF8B">
      <w:pPr>
        <w:ind w:left="-5"/>
        <w:rPr>
          <w:rFonts w:hint="eastAsia"/>
        </w:rPr>
      </w:pPr>
    </w:p>
    <w:p w14:paraId="5E2144FE">
      <w:pPr>
        <w:ind w:left="-5"/>
        <w:rPr>
          <w:rFonts w:hint="eastAsia"/>
        </w:rPr>
      </w:pPr>
      <w:r>
        <w:rPr>
          <w:rFonts w:hint="eastAsia"/>
        </w:rPr>
        <w:t>Answ. It will prove no more but this, 1. That Antichrists fall shall begin long before it end.</w:t>
      </w:r>
    </w:p>
    <w:p w14:paraId="0CA6E53A">
      <w:pPr>
        <w:ind w:left="-5"/>
        <w:rPr>
          <w:rFonts w:hint="eastAsia"/>
        </w:rPr>
      </w:pPr>
      <w:r>
        <w:rPr>
          <w:rFonts w:hint="eastAsia"/>
        </w:rPr>
        <w:t>答：这至多只能证明：1. 敌基督的倾倒将在其结束之前很久就开始。</w:t>
      </w:r>
    </w:p>
    <w:p w14:paraId="53714C71">
      <w:pPr>
        <w:ind w:left="-5"/>
        <w:rPr>
          <w:rFonts w:hint="eastAsia"/>
        </w:rPr>
      </w:pPr>
    </w:p>
    <w:p w14:paraId="12691E20">
      <w:pPr>
        <w:ind w:left="-5"/>
        <w:rPr>
          <w:rFonts w:hint="eastAsia"/>
        </w:rPr>
      </w:pPr>
      <w:r>
        <w:rPr>
          <w:rFonts w:hint="eastAsia"/>
        </w:rPr>
        <w:t>2. That it shall be fully compleated at the great day.</w:t>
      </w:r>
    </w:p>
    <w:p w14:paraId="0A2B84FA">
      <w:pPr>
        <w:ind w:left="-5"/>
        <w:rPr>
          <w:rFonts w:hint="eastAsia"/>
        </w:rPr>
      </w:pPr>
      <w:r>
        <w:rPr>
          <w:rFonts w:hint="eastAsia"/>
        </w:rPr>
        <w:t>2. 这将在那大日得以完全成就。</w:t>
      </w:r>
    </w:p>
    <w:p w14:paraId="6038BCAC">
      <w:pPr>
        <w:ind w:left="-5"/>
        <w:rPr>
          <w:rFonts w:hint="eastAsia"/>
        </w:rPr>
      </w:pPr>
    </w:p>
    <w:p w14:paraId="04CA6CE3">
      <w:pPr>
        <w:ind w:left="-5"/>
        <w:rPr>
          <w:rFonts w:hint="eastAsia"/>
        </w:rPr>
      </w:pPr>
      <w:r>
        <w:rPr>
          <w:rFonts w:hint="eastAsia"/>
        </w:rPr>
        <w:t>3. That beside whatever come upon him now, there shall also be a reckoning with him then.</w:t>
      </w:r>
    </w:p>
    <w:p w14:paraId="1CD890DC">
      <w:pPr>
        <w:ind w:left="-5"/>
        <w:rPr>
          <w:rFonts w:hint="eastAsia"/>
        </w:rPr>
      </w:pPr>
      <w:r>
        <w:rPr>
          <w:rFonts w:hint="eastAsia"/>
        </w:rPr>
        <w:t>3. 除了如今临到他的一切之外，那时还将与他算账。</w:t>
      </w:r>
    </w:p>
    <w:p w14:paraId="02343BD6">
      <w:pPr>
        <w:ind w:left="-5"/>
        <w:rPr>
          <w:rFonts w:hint="eastAsia"/>
        </w:rPr>
      </w:pPr>
    </w:p>
    <w:p w14:paraId="4BCDD2C0">
      <w:pPr>
        <w:ind w:left="-5"/>
        <w:rPr>
          <w:rFonts w:hint="eastAsia"/>
        </w:rPr>
      </w:pPr>
      <w:r>
        <w:rPr>
          <w:rFonts w:hint="eastAsia"/>
        </w:rPr>
        <w:t>We deny none of these, seing the Word faith not it is only so; for, our opinion is not excluded, which faith more, to wit, he shall be judged at his particular judgement and at the general judgement also: and although it be ordinary in the Scripture to design the last day for the time of persecuters destruction and the Saints outgate, because both are at that day perfected; yet can it not be argued, Therefore there are no foregoing strokes or deliveries; so, neither can it be in the present case, beside, it being in the close of the sixth vial, and after the Jews conversion, which will be not long before the end, it may there be so expressed.</w:t>
      </w:r>
    </w:p>
    <w:p w14:paraId="2AA60EE9">
      <w:pPr>
        <w:ind w:left="-5"/>
        <w:rPr>
          <w:rFonts w:hint="eastAsia"/>
        </w:rPr>
      </w:pPr>
      <w:r>
        <w:rPr>
          <w:rFonts w:hint="eastAsia"/>
        </w:rPr>
        <w:t>我们不否认这些中的任何一个，因为圣道并未说仅是如此；因为，我们的观点并未被排除，那观点说了更多，即，他将在他特别的审判中，也在普世的审判中受审：并且虽然圣经中通常以末日为逼迫者毁灭和圣徒得救的日子，因为两者在那日都得以成全；然而，不能因此论证说，因此就没有先前的打击或拯救；所以，在现时的情况下也不能如此，此外，既然这发生在第六碗的末了，并在犹太人归信之后，那将离末了不远，所以那里可以如此表达。</w:t>
      </w:r>
    </w:p>
    <w:p w14:paraId="70D35939">
      <w:pPr>
        <w:ind w:left="-5"/>
        <w:rPr>
          <w:rFonts w:hint="eastAsia"/>
        </w:rPr>
      </w:pPr>
    </w:p>
    <w:p w14:paraId="233B2B6D">
      <w:pPr>
        <w:ind w:left="-5"/>
        <w:rPr>
          <w:rFonts w:hint="eastAsia"/>
        </w:rPr>
      </w:pPr>
      <w:r>
        <w:rPr>
          <w:rFonts w:hint="eastAsia"/>
        </w:rPr>
        <w:t>For that, he is cast alive in the lake, it is certainly not properly to be understood, as if he should never die, but is an allusion to that of Korah, Dathan and Abiram, to shew the greatnesse, dreadfulnesse and irrecoverablnesse of that doom that snall come on him: and considering this special and eminently stated enemy of God and Jesus Christ in His Kingdom, and God, visible taking course in this world with other more open enemies, it is like, that the jealous God who is avenged, as is clear, on his seat before men, will even in this world, though he spare him long, singularly shew His judgement on him, beside what He will do in the last Day, which also in part contributeth to His Glory and His peoples comfort, as any other temporall judgement doth, which yet is not so much foretold for these ends as this is.</w:t>
      </w:r>
    </w:p>
    <w:p w14:paraId="03AB491F">
      <w:pPr>
        <w:ind w:left="-5"/>
        <w:rPr>
          <w:rFonts w:hint="eastAsia"/>
        </w:rPr>
      </w:pPr>
      <w:r>
        <w:rPr>
          <w:rFonts w:hint="eastAsia"/>
        </w:rPr>
        <w:t>至于他被活活地扔进湖里，这当然不应按字面意义来理解，好像他将永不死亡，而是对可拉、大坍和亚比兰之事的一种 allusion，以表明那将临到他的厄运的巨大、可怕和不可恢复性：并且考虑到这个上帝和耶稣基督在祂国度中特别而显赫的敌人，以及上帝，可见地在这世上对付其他更公开的敌人，很可能，那位嫉妒且报应的上帝，如清楚可见，将在人前审判他的座位，甚至在这世上，虽然祂宽容他很久，也将独特地显明祂对他的审判，此外还有祂在末日将要做的，这也部分地有助于祂的荣耀和祂子民的安慰，如同任何其他属世的审判一样，然而，这并非像此事那样，为那些目的而被如此多地预言。</w:t>
      </w:r>
    </w:p>
    <w:p w14:paraId="540C96FE">
      <w:pPr>
        <w:ind w:left="-5"/>
        <w:rPr>
          <w:rFonts w:hint="eastAsia"/>
        </w:rPr>
      </w:pPr>
    </w:p>
    <w:p w14:paraId="4A2F7B3E">
      <w:pPr>
        <w:ind w:left="-5"/>
        <w:rPr>
          <w:rFonts w:hint="eastAsia"/>
        </w:rPr>
      </w:pPr>
      <w:r>
        <w:rPr>
          <w:rFonts w:hint="eastAsia"/>
        </w:rPr>
        <w:t xml:space="preserve"> </w:t>
      </w:r>
    </w:p>
    <w:p w14:paraId="0C02A765">
      <w:pPr>
        <w:ind w:left="-5"/>
        <w:rPr>
          <w:rFonts w:hint="eastAsia"/>
        </w:rPr>
      </w:pPr>
      <w:r>
        <w:rPr>
          <w:rFonts w:hint="eastAsia"/>
        </w:rPr>
        <w:t xml:space="preserve"> </w:t>
      </w:r>
    </w:p>
    <w:p w14:paraId="3088344A">
      <w:pPr>
        <w:pStyle w:val="2"/>
        <w:bidi w:val="0"/>
        <w:rPr>
          <w:rFonts w:hint="eastAsia"/>
        </w:rPr>
      </w:pPr>
      <w:r>
        <w:rPr>
          <w:rFonts w:hint="eastAsia"/>
        </w:rPr>
        <w:t>CHAP. 20</w:t>
      </w:r>
    </w:p>
    <w:p w14:paraId="7377C539">
      <w:pPr>
        <w:pStyle w:val="2"/>
        <w:bidi w:val="0"/>
        <w:rPr>
          <w:rFonts w:hint="eastAsia"/>
        </w:rPr>
      </w:pPr>
      <w:r>
        <w:rPr>
          <w:rFonts w:hint="eastAsia"/>
        </w:rPr>
        <w:t>LECTURE I (20:1)</w:t>
      </w:r>
    </w:p>
    <w:p w14:paraId="260CFDFA">
      <w:pPr>
        <w:pStyle w:val="2"/>
        <w:bidi w:val="0"/>
        <w:rPr>
          <w:rFonts w:hint="eastAsia"/>
        </w:rPr>
      </w:pPr>
      <w:r>
        <w:rPr>
          <w:rFonts w:hint="eastAsia"/>
        </w:rPr>
        <w:t>启示录20章</w:t>
      </w:r>
    </w:p>
    <w:p w14:paraId="762CFCF3">
      <w:pPr>
        <w:ind w:left="-5"/>
        <w:rPr>
          <w:rFonts w:hint="eastAsia"/>
        </w:rPr>
      </w:pPr>
      <w:r>
        <w:rPr>
          <w:rFonts w:hint="eastAsia"/>
        </w:rPr>
        <w:t>第一讲（20:1）</w:t>
      </w:r>
    </w:p>
    <w:p w14:paraId="34AE24AD">
      <w:pPr>
        <w:ind w:left="-5"/>
        <w:rPr>
          <w:rFonts w:hint="eastAsia"/>
        </w:rPr>
      </w:pPr>
    </w:p>
    <w:p w14:paraId="4C16224B">
      <w:pPr>
        <w:ind w:left="-5"/>
        <w:rPr>
          <w:rFonts w:hint="eastAsia"/>
        </w:rPr>
      </w:pPr>
      <w:r>
        <w:rPr>
          <w:rFonts w:hint="eastAsia"/>
        </w:rPr>
        <w:t>THis Chapter hath alway been accounted amongst the darkest of this Prophesie, the Lord, as it were, minding by this close to stay the insolency of mens humour, and to teach the necessity of sobriety in the usemaking of His Word.</w:t>
      </w:r>
    </w:p>
    <w:p w14:paraId="6FAEEBE7">
      <w:pPr>
        <w:ind w:left="-5"/>
        <w:rPr>
          <w:rFonts w:hint="eastAsia"/>
        </w:rPr>
      </w:pPr>
      <w:r>
        <w:rPr>
          <w:rFonts w:hint="eastAsia"/>
        </w:rPr>
        <w:t>本章一直被认为是这预言中最黑暗的一章，主，可以说是，意欲藉此结尾来遏制人性的狂妄，并教导在使用祂话语上节制的必要性。</w:t>
      </w:r>
    </w:p>
    <w:p w14:paraId="4FC804E3">
      <w:pPr>
        <w:ind w:left="-5"/>
        <w:rPr>
          <w:rFonts w:hint="eastAsia"/>
        </w:rPr>
      </w:pPr>
    </w:p>
    <w:p w14:paraId="0D18A5E4">
      <w:pPr>
        <w:ind w:left="-5"/>
        <w:rPr>
          <w:rFonts w:hint="eastAsia"/>
        </w:rPr>
      </w:pPr>
      <w:r>
        <w:rPr>
          <w:rFonts w:hint="eastAsia"/>
        </w:rPr>
        <w:t>Hence it it, that many both of old and of late (and that neither of the grossest nor most ignorant of Divines) whom God hath made use of singularly in the opening of His Truths, have yet, notwithstanding, stumbled at this: in which August. de Civitate Dei, lib. 20. cap 5 and 6 professeth himself once to have been somewhat miscarried; so that it will become us, with trembling to undertake it, and also ye would with sobriety aim at the search of the truth, but not expect the satisfying of curiosity in it.</w:t>
      </w:r>
    </w:p>
    <w:p w14:paraId="01B36693">
      <w:pPr>
        <w:ind w:left="-5"/>
        <w:rPr>
          <w:rFonts w:hint="eastAsia"/>
        </w:rPr>
      </w:pPr>
      <w:r>
        <w:rPr>
          <w:rFonts w:hint="eastAsia"/>
        </w:rPr>
        <w:t>因此，许多古今的神学家（并非最粗俗或最无知的），上帝曾独特地使用他们来阐明祂的真理，却仍然在此处绊倒了：其中，奥古斯丁在《上帝之城》第20卷第5、6章中，承认自己曾一度有所误解；因此，我们当战兢地去承担这事，你们也当以节制的心，寻求真理，而不要期望在其中满足好奇心。</w:t>
      </w:r>
    </w:p>
    <w:p w14:paraId="5A7AAD81">
      <w:pPr>
        <w:ind w:left="-5"/>
        <w:rPr>
          <w:rFonts w:hint="eastAsia"/>
        </w:rPr>
      </w:pPr>
    </w:p>
    <w:p w14:paraId="4E98C426">
      <w:pPr>
        <w:ind w:left="-5"/>
        <w:rPr>
          <w:rFonts w:hint="eastAsia"/>
        </w:rPr>
      </w:pPr>
      <w:r>
        <w:rPr>
          <w:rFonts w:hint="eastAsia"/>
        </w:rPr>
        <w:t>It is Gods goodnesse that He hath given us the necessary Truths of the mysterie of godlinesse in more plain expressions; yet, since this is a part of the Word which God hath given His Church for edification, and seing also it wanteth not encouragements to stir up His People to pry with sobriety into it, We cannot therefore shun the essaying of it, looking to Him (without prejudice) who hath in his providence led us to the opening of this Book, and hither to hath in some measure helped us in it.</w:t>
      </w:r>
    </w:p>
    <w:p w14:paraId="460E8503">
      <w:pPr>
        <w:ind w:left="-5"/>
        <w:rPr>
          <w:rFonts w:hint="eastAsia"/>
        </w:rPr>
      </w:pPr>
      <w:r>
        <w:rPr>
          <w:rFonts w:hint="eastAsia"/>
        </w:rPr>
        <w:t>上帝的良善在于，祂已用更清楚的表达，将敬虔奥秘中必要的真理赐给我们；然而，既然这是上帝赐给祂教会为要造就的一部分话语，并且既然它也并非没有鼓励，来激励祂的子民以节制的心去探究它，我们因此不能回避尝试它，仰望那凭祂的护理引导我们开启这本书，并至今已在某种程度上帮助我们的祂（毫无偏见地）。</w:t>
      </w:r>
    </w:p>
    <w:p w14:paraId="31A32485">
      <w:pPr>
        <w:ind w:left="-5"/>
        <w:rPr>
          <w:rFonts w:hint="eastAsia"/>
        </w:rPr>
      </w:pPr>
    </w:p>
    <w:p w14:paraId="7711F565">
      <w:pPr>
        <w:ind w:left="-5"/>
        <w:rPr>
          <w:rFonts w:hint="eastAsia"/>
        </w:rPr>
      </w:pPr>
      <w:r>
        <w:rPr>
          <w:rFonts w:hint="eastAsia"/>
        </w:rPr>
        <w:t>The great ground of mistake is, (as in other dark Scriptures also) because the expressions are odd and unusual, therefore we are apt to conceive some strange thing to be contained in them, such as is no where else laid down in plainer words; and our curious and itching humours are ready to softer that, taking occasion thereby to exercise themselves; and when we come with this prejudice to dive into them, we are often answered according to the idea which we have followed in our own hearts.</w:t>
      </w:r>
    </w:p>
    <w:p w14:paraId="62EAEEE0">
      <w:pPr>
        <w:ind w:left="-5"/>
        <w:rPr>
          <w:rFonts w:hint="eastAsia"/>
        </w:rPr>
      </w:pPr>
      <w:r>
        <w:rPr>
          <w:rFonts w:hint="eastAsia"/>
        </w:rPr>
        <w:t>误解的主要原因是（如同在其他黑暗的经文中一样），因为表达方式奇异而不寻常，所以我们容易认为其中包含了某种奇怪的事，是在别处没有用更清楚的话语陈述过的；而我们好奇和好痒的性情，随时准备去放纵它，藉此机会来操练自己；当我们带着这种偏见去探究它们时，我们常常是照着我们自己心中所追随的观念得到回答。</w:t>
      </w:r>
    </w:p>
    <w:p w14:paraId="5D6D9117">
      <w:pPr>
        <w:ind w:left="-5"/>
        <w:rPr>
          <w:rFonts w:hint="eastAsia"/>
        </w:rPr>
      </w:pPr>
    </w:p>
    <w:p w14:paraId="489FAA7E">
      <w:pPr>
        <w:ind w:left="-5"/>
        <w:rPr>
          <w:rFonts w:hint="eastAsia"/>
        </w:rPr>
      </w:pPr>
      <w:r>
        <w:rPr>
          <w:rFonts w:hint="eastAsia"/>
        </w:rPr>
        <w:t>It is necessary therefore, that with humility we prosecute this search, it being to such that the Lord revealeth his secrets.</w:t>
      </w:r>
    </w:p>
    <w:p w14:paraId="6E587EC6">
      <w:pPr>
        <w:ind w:left="-5"/>
        <w:rPr>
          <w:rFonts w:hint="eastAsia"/>
        </w:rPr>
      </w:pPr>
      <w:r>
        <w:rPr>
          <w:rFonts w:hint="eastAsia"/>
        </w:rPr>
        <w:t>因此，我们必须谦卑地进行这探究，因为主是向这样的人启示祂的奥秘。</w:t>
      </w:r>
    </w:p>
    <w:p w14:paraId="160162E3">
      <w:pPr>
        <w:ind w:left="-5"/>
        <w:rPr>
          <w:rFonts w:hint="eastAsia"/>
        </w:rPr>
      </w:pPr>
    </w:p>
    <w:p w14:paraId="74F5E644">
      <w:pPr>
        <w:ind w:left="-5"/>
        <w:rPr>
          <w:rFonts w:hint="eastAsia"/>
        </w:rPr>
      </w:pPr>
      <w:r>
        <w:rPr>
          <w:rFonts w:hint="eastAsia"/>
        </w:rPr>
        <w:t>Concerning the division of this Chapter, there need be no question; We may take it as containing, first, some notable events to fall out in the Church of Christ before the end of the world, which are two, 1. An eminent binding of Satan, having contemporary with it an eminent reign of the Saints; 2. an eminent loosing of Satan and hazard of the Church.</w:t>
      </w:r>
    </w:p>
    <w:p w14:paraId="4A1C469C">
      <w:pPr>
        <w:ind w:left="-5"/>
        <w:rPr>
          <w:rFonts w:hint="eastAsia"/>
        </w:rPr>
      </w:pPr>
      <w:r>
        <w:rPr>
          <w:rFonts w:hint="eastAsia"/>
        </w:rPr>
        <w:t>关于本章的划分，无需疑问；我们可以将其视为包含，首先，在世界末了之前，基督教会中将要发生的一些显著事件，有二：1. 一次撒旦显著的捆绑，与其同时代的是圣徒显著的作王；2. 一次撒旦显著的释放和教会的危险。</w:t>
      </w:r>
    </w:p>
    <w:p w14:paraId="6821DB4F">
      <w:pPr>
        <w:ind w:left="-5"/>
        <w:rPr>
          <w:rFonts w:hint="eastAsia"/>
        </w:rPr>
      </w:pPr>
    </w:p>
    <w:p w14:paraId="21D09F36">
      <w:pPr>
        <w:ind w:left="-5"/>
        <w:rPr>
          <w:rFonts w:hint="eastAsia"/>
        </w:rPr>
      </w:pPr>
      <w:r>
        <w:rPr>
          <w:rFonts w:hint="eastAsia"/>
        </w:rPr>
        <w:t>The second part subjoyneth to that the consummation of all things by the last judgement, in which Satan shall be utterly fastned up in his prison forever, and the Saints, being freed from all difficulties, are brought to the enjoying of their everlasting kingdom; Or, take it thus, as it setteth out the upshot of all former Prophesies in the last judgement.</w:t>
      </w:r>
    </w:p>
    <w:p w14:paraId="2D35A21F">
      <w:pPr>
        <w:ind w:left="-5"/>
        <w:rPr>
          <w:rFonts w:hint="eastAsia"/>
        </w:rPr>
      </w:pPr>
      <w:r>
        <w:rPr>
          <w:rFonts w:hint="eastAsia"/>
        </w:rPr>
        <w:t>第二部分接着是藉着末后的审判，万物的成全，在那审判中，撒旦将永远地被完全地关在他的监狱里，而圣徒们，从一切的困难中得释放，被带入享受他们永恒的国度；或者，可以如此理解，即它在末后的审判中，阐明了所有先前预言的结局。</w:t>
      </w:r>
    </w:p>
    <w:p w14:paraId="0DA9CBD8">
      <w:pPr>
        <w:ind w:left="-5"/>
        <w:rPr>
          <w:rFonts w:hint="eastAsia"/>
        </w:rPr>
      </w:pPr>
    </w:p>
    <w:p w14:paraId="6A763BAD">
      <w:pPr>
        <w:ind w:left="-5"/>
        <w:rPr>
          <w:rFonts w:hint="eastAsia"/>
        </w:rPr>
      </w:pPr>
      <w:r>
        <w:rPr>
          <w:rFonts w:hint="eastAsia"/>
        </w:rPr>
        <w:t>There are, 1. some things going before the last judgement, and that immediately.</w:t>
      </w:r>
    </w:p>
    <w:p w14:paraId="141C746A">
      <w:pPr>
        <w:ind w:left="-5"/>
        <w:rPr>
          <w:rFonts w:hint="eastAsia"/>
        </w:rPr>
      </w:pPr>
      <w:r>
        <w:rPr>
          <w:rFonts w:hint="eastAsia"/>
        </w:rPr>
        <w:t>有，1. 一些在末后审判之前，并且是紧接其前的事件。</w:t>
      </w:r>
    </w:p>
    <w:p w14:paraId="7112B45F">
      <w:pPr>
        <w:ind w:left="-5"/>
        <w:rPr>
          <w:rFonts w:hint="eastAsia"/>
        </w:rPr>
      </w:pPr>
    </w:p>
    <w:p w14:paraId="23D9C1AE">
      <w:pPr>
        <w:ind w:left="-5"/>
        <w:rPr>
          <w:rFonts w:hint="eastAsia"/>
        </w:rPr>
      </w:pPr>
      <w:r>
        <w:rPr>
          <w:rFonts w:hint="eastAsia"/>
        </w:rPr>
        <w:t>2. The description of this judgement.</w:t>
      </w:r>
    </w:p>
    <w:p w14:paraId="0790D4DA">
      <w:pPr>
        <w:ind w:left="-5"/>
        <w:rPr>
          <w:rFonts w:hint="eastAsia"/>
        </w:rPr>
      </w:pPr>
      <w:r>
        <w:rPr>
          <w:rFonts w:hint="eastAsia"/>
        </w:rPr>
        <w:t>2. 这审判的描述。</w:t>
      </w:r>
    </w:p>
    <w:p w14:paraId="52FE324F">
      <w:pPr>
        <w:ind w:left="-5"/>
        <w:rPr>
          <w:rFonts w:hint="eastAsia"/>
        </w:rPr>
      </w:pPr>
    </w:p>
    <w:p w14:paraId="1AE31854">
      <w:pPr>
        <w:ind w:left="-5"/>
        <w:rPr>
          <w:rFonts w:hint="eastAsia"/>
        </w:rPr>
      </w:pPr>
      <w:r>
        <w:rPr>
          <w:rFonts w:hint="eastAsia"/>
        </w:rPr>
        <w:t>3. What followeth is in the execution of the sentences thereof; both are one thing.</w:t>
      </w:r>
    </w:p>
    <w:p w14:paraId="03E9FDC2">
      <w:pPr>
        <w:ind w:left="-5"/>
        <w:rPr>
          <w:rFonts w:hint="eastAsia"/>
        </w:rPr>
      </w:pPr>
      <w:r>
        <w:rPr>
          <w:rFonts w:hint="eastAsia"/>
        </w:rPr>
        <w:t>3. 接下来的，是其判决的执行；两者是一回事。</w:t>
      </w:r>
    </w:p>
    <w:p w14:paraId="0885CF0A">
      <w:pPr>
        <w:ind w:left="-5"/>
        <w:rPr>
          <w:rFonts w:hint="eastAsia"/>
        </w:rPr>
      </w:pPr>
    </w:p>
    <w:p w14:paraId="20285B3A">
      <w:pPr>
        <w:ind w:left="-5"/>
        <w:rPr>
          <w:rFonts w:hint="eastAsia"/>
        </w:rPr>
      </w:pPr>
      <w:r>
        <w:rPr>
          <w:rFonts w:hint="eastAsia"/>
        </w:rPr>
        <w:t>Concerning the scope also, we take it to be thus, 1. generally, to set out the last Catastrophe and close of all the Churches troubles, and her enemies ruine and malice, they end happily for her, but miserably for them.</w:t>
      </w:r>
    </w:p>
    <w:p w14:paraId="34D58463">
      <w:pPr>
        <w:ind w:left="-5"/>
        <w:rPr>
          <w:rFonts w:hint="eastAsia"/>
        </w:rPr>
      </w:pPr>
      <w:r>
        <w:rPr>
          <w:rFonts w:hint="eastAsia"/>
        </w:rPr>
        <w:t>关于其主旨，我们认为也是如此：1. 总体上，是为了阐明所有教会患难的最后结局和终结，以及她仇敌的毁灭和恶意，对她而言是幸福地结束，对他们而言则是悲惨地结束。</w:t>
      </w:r>
    </w:p>
    <w:p w14:paraId="2CA07843">
      <w:pPr>
        <w:ind w:left="-5"/>
        <w:rPr>
          <w:rFonts w:hint="eastAsia"/>
        </w:rPr>
      </w:pPr>
    </w:p>
    <w:p w14:paraId="1A7221CC">
      <w:pPr>
        <w:ind w:left="-5"/>
        <w:rPr>
          <w:rFonts w:hint="eastAsia"/>
        </w:rPr>
      </w:pPr>
      <w:r>
        <w:rPr>
          <w:rFonts w:hint="eastAsia"/>
        </w:rPr>
        <w:t>2. More particularly, it is to shew her outgate from her grand enemy the Devil, who is the first enemy, and continueth with the last.</w:t>
      </w:r>
    </w:p>
    <w:p w14:paraId="7FA70F0E">
      <w:pPr>
        <w:ind w:left="-5"/>
        <w:rPr>
          <w:rFonts w:hint="eastAsia"/>
        </w:rPr>
      </w:pPr>
      <w:r>
        <w:rPr>
          <w:rFonts w:hint="eastAsia"/>
        </w:rPr>
        <w:t>2. 更具体地说，是要显明她如何脱离她的大仇敌魔鬼，他是第一个仇敌，并与最后一个同在。</w:t>
      </w:r>
    </w:p>
    <w:p w14:paraId="5565E34D">
      <w:pPr>
        <w:ind w:left="-5"/>
        <w:rPr>
          <w:rFonts w:hint="eastAsia"/>
        </w:rPr>
      </w:pPr>
    </w:p>
    <w:p w14:paraId="6F259E72">
      <w:pPr>
        <w:ind w:left="-5"/>
        <w:rPr>
          <w:rFonts w:hint="eastAsia"/>
        </w:rPr>
      </w:pPr>
      <w:r>
        <w:rPr>
          <w:rFonts w:hint="eastAsia"/>
        </w:rPr>
        <w:t>It is especially his binding and his loosing and his final overthrow that is aimed at here, (what concerneth the whore, beast and false prophet, being in the former insisted on) and the Churches condition in reference to this enemy is occasionally set out.</w:t>
      </w:r>
    </w:p>
    <w:p w14:paraId="28C9D834">
      <w:pPr>
        <w:ind w:left="-5"/>
        <w:rPr>
          <w:rFonts w:hint="eastAsia"/>
        </w:rPr>
      </w:pPr>
      <w:r>
        <w:rPr>
          <w:rFonts w:hint="eastAsia"/>
        </w:rPr>
        <w:t>此处所瞄准的，特别是祂的捆绑和释放，以及祂最终的倾覆（关于淫妇、兽和假先知的事，已在前面论述过），而教会相对于这仇敌的状况，也偶尔地被阐明。</w:t>
      </w:r>
    </w:p>
    <w:p w14:paraId="1E8185EF">
      <w:pPr>
        <w:ind w:left="-5"/>
        <w:rPr>
          <w:rFonts w:hint="eastAsia"/>
        </w:rPr>
      </w:pPr>
    </w:p>
    <w:p w14:paraId="4578B804">
      <w:pPr>
        <w:ind w:left="-5"/>
        <w:rPr>
          <w:rFonts w:hint="eastAsia"/>
        </w:rPr>
      </w:pPr>
      <w:r>
        <w:rPr>
          <w:rFonts w:hint="eastAsia"/>
        </w:rPr>
        <w:t>3. And yet more particularly, it is for the explication of the seventh vial, which was (Chap. 16) poured out in the air, the devils universal kingdom, but summarly touched there; here it is more fully set out: for, the dragons destruction is insisted one here, which was the object of that vial.</w:t>
      </w:r>
    </w:p>
    <w:p w14:paraId="2B8C0382">
      <w:pPr>
        <w:ind w:left="-5"/>
        <w:rPr>
          <w:rFonts w:hint="eastAsia"/>
        </w:rPr>
      </w:pPr>
      <w:r>
        <w:rPr>
          <w:rFonts w:hint="eastAsia"/>
        </w:rPr>
        <w:t>3. 并且，更特别地，这是为了解释第七碗，那碗是（启16章）倒在空中，即魔鬼的普世国度，但在那里只是简略地触及；此处则更充分地阐明：因为，此处坚持论述的是龙的毁灭，而那正是那碗的对象。</w:t>
      </w:r>
    </w:p>
    <w:p w14:paraId="2C61E044">
      <w:pPr>
        <w:ind w:left="-5"/>
        <w:rPr>
          <w:rFonts w:hint="eastAsia"/>
        </w:rPr>
      </w:pPr>
    </w:p>
    <w:p w14:paraId="196D38D6">
      <w:pPr>
        <w:ind w:left="-5"/>
        <w:rPr>
          <w:rFonts w:hint="eastAsia"/>
        </w:rPr>
      </w:pPr>
      <w:r>
        <w:rPr>
          <w:rFonts w:hint="eastAsia"/>
        </w:rPr>
        <w:t>Beside, in the former Chapters it being told what became of the whore, Chap. 18:8 of the beast, Chap. 19 there being nothing of this enemies overthrow till now recorded, but of his action in the sixth vial, It followeth therefore, both in order and series of this explication subjoyned to the former, and also by necessity of the matter, that this is added for supplying what was defective concerning the overthrow of this enemy, and explication of the seventh vial, which is no where explained as the rest are, if it be not here: and the coincidency of the matter, the dragons final overthrow, and expressions about the last judgement, common to this with the seventh vial, such as the heavens passing away, &amp;c. do evidence it especially to belong to the clearing of the seventh vial.</w:t>
      </w:r>
    </w:p>
    <w:p w14:paraId="4D2FCAF2">
      <w:pPr>
        <w:ind w:left="-5"/>
        <w:rPr>
          <w:rFonts w:hint="eastAsia"/>
        </w:rPr>
      </w:pPr>
      <w:r>
        <w:rPr>
          <w:rFonts w:hint="eastAsia"/>
        </w:rPr>
        <w:t>此外，在先前的章节中，既已说明了淫妇的结局（启18:8），以及那兽的结局（启19章），而至今尚未记载这仇敌的倾覆，只记载了他在第六碗中的行动，因此，无论是从接续先前解释的顺序和系列来看，还是从事情的必要性来看，都必然得出结论，这补充是为了弥补关于这仇敌倾覆的缺陷，以及解释第七碗，而第七碗若非在此处，就未曾在别处像其余的碗那样被解释：并且，事情的巧合，龙的最终倾覆，以及关于末后审判的表达，即这与第七碗所共有的，如天地的过去等等，都证明了它特别地属于对第七碗的澄清。</w:t>
      </w:r>
    </w:p>
    <w:p w14:paraId="29F4D6DE">
      <w:pPr>
        <w:ind w:left="-5"/>
        <w:rPr>
          <w:rFonts w:hint="eastAsia"/>
        </w:rPr>
      </w:pPr>
    </w:p>
    <w:p w14:paraId="13D61BFD">
      <w:pPr>
        <w:ind w:left="-5"/>
        <w:rPr>
          <w:rFonts w:hint="eastAsia"/>
        </w:rPr>
      </w:pPr>
      <w:r>
        <w:rPr>
          <w:rFonts w:hint="eastAsia"/>
        </w:rPr>
        <w:t>Yet, 4. we add, that we are not to restrain it so, as if both these events were fully contemporary with the seventh vial; for then the continuance of this vial would be disproportionable to all the rest, as being longer than they all.</w:t>
      </w:r>
    </w:p>
    <w:p w14:paraId="29B66A9F">
      <w:pPr>
        <w:ind w:left="-5"/>
        <w:rPr>
          <w:rFonts w:hint="eastAsia"/>
        </w:rPr>
      </w:pPr>
      <w:r>
        <w:rPr>
          <w:rFonts w:hint="eastAsia"/>
        </w:rPr>
        <w:t>然而，4. 我们补充说，我们不应如此限制它，好像这两个事件都完全与第七碗同时代；因为那样的话，这碗的持续时间将与所有其余的碗不成比例，比它们所有都长。</w:t>
      </w:r>
    </w:p>
    <w:p w14:paraId="738DC78F">
      <w:pPr>
        <w:ind w:left="-5"/>
        <w:rPr>
          <w:rFonts w:hint="eastAsia"/>
        </w:rPr>
      </w:pPr>
    </w:p>
    <w:p w14:paraId="21FDD244">
      <w:pPr>
        <w:ind w:left="-5"/>
        <w:rPr>
          <w:rFonts w:hint="eastAsia"/>
        </w:rPr>
      </w:pPr>
      <w:r>
        <w:rPr>
          <w:rFonts w:hint="eastAsia"/>
        </w:rPr>
        <w:t>Beside, that vial, including especially Satans last overthrow, it is not necessary to extend it so far, but so much of it must be applyed to the seventh vial, as was not comprehended under the former six, but all now is put together when it cometh to its height, and reckoned in a sum, even as the Churches low condition (Chap. 11) was reckoned, and put in a sum together of so many dayes under the sixth trumpet, when it came to its height, although it had begun under the trumpets preceeding.</w:t>
      </w:r>
    </w:p>
    <w:p w14:paraId="0379783B">
      <w:pPr>
        <w:ind w:left="-5"/>
        <w:rPr>
          <w:rFonts w:hint="eastAsia"/>
        </w:rPr>
      </w:pPr>
      <w:r>
        <w:rPr>
          <w:rFonts w:hint="eastAsia"/>
        </w:rPr>
        <w:t>此外，那碗，特别是包含了撒旦最后的倾覆，不必将其延伸得那么远，但其中如此多的部分必须应用于第七碗，即先前六碗未包含的，但如今当它达到顶峰时，就全部放在一起，并总计起来，正如教会的卑微光景（启11章）被计算，并在第六号之下，当它达到顶峰时，被总计起来，虽然它是在先前的号角之下开始的。</w:t>
      </w:r>
    </w:p>
    <w:p w14:paraId="203FE7AB">
      <w:pPr>
        <w:ind w:left="-5"/>
        <w:rPr>
          <w:rFonts w:hint="eastAsia"/>
        </w:rPr>
      </w:pPr>
    </w:p>
    <w:p w14:paraId="1E896834">
      <w:pPr>
        <w:ind w:left="-5"/>
        <w:rPr>
          <w:rFonts w:hint="eastAsia"/>
        </w:rPr>
      </w:pPr>
      <w:r>
        <w:rPr>
          <w:rFonts w:hint="eastAsia"/>
        </w:rPr>
        <w:t>That therefore followeth not, but though that be especially the scope, which it is levelled at, yet it is not only, but so as on that occasion for more full clearing this victory over the devil, a more full view of his former practices contemporary with former prophesies, is set down; and this beginning is drawn down from a prior period of time, that all being set together, this last may be the more ful and clear and observable.</w:t>
      </w:r>
    </w:p>
    <w:p w14:paraId="0D28AF93">
      <w:pPr>
        <w:ind w:left="-5"/>
        <w:rPr>
          <w:rFonts w:hint="eastAsia"/>
        </w:rPr>
      </w:pPr>
      <w:r>
        <w:rPr>
          <w:rFonts w:hint="eastAsia"/>
        </w:rPr>
        <w:t>因此，这并非必然得出结论，但虽然那特别是其所瞄准的主旨，却并非唯一，而是如此地，即在那场合，为更充分地澄清这场对魔鬼的胜利，一个更全面的、关于他先前与先前预言同时代的行为的观点被陈明出来；并且这开端是从一个更早的时间段引申下来的，以致于当所有都放在一起时，这最后的可以更完全、更清楚、更显著。</w:t>
      </w:r>
    </w:p>
    <w:p w14:paraId="307A675D">
      <w:pPr>
        <w:ind w:left="-5"/>
        <w:rPr>
          <w:rFonts w:hint="eastAsia"/>
        </w:rPr>
      </w:pPr>
    </w:p>
    <w:p w14:paraId="4F952635">
      <w:pPr>
        <w:ind w:left="-5"/>
        <w:rPr>
          <w:rFonts w:hint="eastAsia"/>
        </w:rPr>
      </w:pPr>
      <w:r>
        <w:rPr>
          <w:rFonts w:hint="eastAsia"/>
        </w:rPr>
        <w:t>And yet, 5. we take it not to set out the history of the devil from his first restraint by the Gospel, and so to be contemporary with that of Michaels casting him down from heaven (or from civil power) in Constantines time, Chap. 12 but to begin the story of the dragon here where it left there: thus the devil that is thrown down from civil power and open persecution, we heard he had great fury when he was put from open working by avowed idolatty and persecution to a more secret under-hand way; we heard also what way he took then, 1. By spewing out the floud after the woman, which was dried up.</w:t>
      </w:r>
    </w:p>
    <w:p w14:paraId="74E29AEF">
      <w:pPr>
        <w:ind w:left="-5"/>
        <w:rPr>
          <w:rFonts w:hint="eastAsia"/>
        </w:rPr>
      </w:pPr>
      <w:r>
        <w:rPr>
          <w:rFonts w:hint="eastAsia"/>
        </w:rPr>
        <w:t>并且，5. 我们并不认为这是要阐明魔鬼从他最初被福音所限制的历史，因此与米迦勒在君士坦丁时代将他从天上（或从属世权力）摔下之事同时代（启12章），而是要在此处开始那龙的故事，即从那里结束之处开始：因此，那被从属世权力和公开逼迫中摔下的魔鬼，我们听说，当他从公开的、藉着公然的偶像崇拜和逼迫来工作，转为更秘密的、暗中行事时，他大发烈怒；我们也听说他那时采取了什么方式：1. 藉着在妇人身后吐出水，而那水被地吞了。</w:t>
      </w:r>
    </w:p>
    <w:p w14:paraId="470BFF3A">
      <w:pPr>
        <w:ind w:left="-5"/>
        <w:rPr>
          <w:rFonts w:hint="eastAsia"/>
        </w:rPr>
      </w:pPr>
    </w:p>
    <w:p w14:paraId="4FDD8730">
      <w:pPr>
        <w:ind w:left="-5"/>
        <w:rPr>
          <w:rFonts w:hint="eastAsia"/>
        </w:rPr>
      </w:pPr>
      <w:r>
        <w:rPr>
          <w:rFonts w:hint="eastAsia"/>
        </w:rPr>
        <w:t>2. By going to make war with the Saints, which he attempted and prosecuted by a new lieutennat the Beast, and had such successe by him, that he was again, upon another account, worshipped, Chap. 13 and that by the whole world, except some few, and made war with the Saints and overcame them.</w:t>
      </w:r>
    </w:p>
    <w:p w14:paraId="643310F0">
      <w:pPr>
        <w:ind w:left="-5"/>
        <w:rPr>
          <w:rFonts w:hint="eastAsia"/>
        </w:rPr>
      </w:pPr>
      <w:r>
        <w:rPr>
          <w:rFonts w:hint="eastAsia"/>
        </w:rPr>
        <w:t>2. 藉着去与圣徒争战，他藉着一个新的副手，即那兽，企图并实行此事，并藉着他取得了如此的成功，以致于他再次，基于另一个缘故，被敬拜，启13章，并且是被全世界，除了少数人之外，敬拜，并与圣徒争战，且胜了他们。</w:t>
      </w:r>
    </w:p>
    <w:p w14:paraId="5BE82C56">
      <w:pPr>
        <w:ind w:left="-5"/>
        <w:rPr>
          <w:rFonts w:hint="eastAsia"/>
        </w:rPr>
      </w:pPr>
    </w:p>
    <w:p w14:paraId="01718299">
      <w:pPr>
        <w:ind w:left="-5"/>
        <w:rPr>
          <w:rFonts w:hint="eastAsia"/>
        </w:rPr>
      </w:pPr>
      <w:r>
        <w:rPr>
          <w:rFonts w:hint="eastAsia"/>
        </w:rPr>
        <w:t>Hitherto we have never heard how he was restrained, or what became of him after his reign by the beast 1260 dayes.</w:t>
      </w:r>
    </w:p>
    <w:p w14:paraId="53E65DCD">
      <w:pPr>
        <w:ind w:left="-5"/>
        <w:rPr>
          <w:rFonts w:hint="eastAsia"/>
        </w:rPr>
      </w:pPr>
      <w:r>
        <w:rPr>
          <w:rFonts w:hint="eastAsia"/>
        </w:rPr>
        <w:t>至今我们从未听过，在他藉着那兽统治1260日之后，他如何被限制，或他的结局如何。</w:t>
      </w:r>
    </w:p>
    <w:p w14:paraId="2DBCDC79">
      <w:pPr>
        <w:ind w:left="-5"/>
        <w:rPr>
          <w:rFonts w:hint="eastAsia"/>
        </w:rPr>
      </w:pPr>
    </w:p>
    <w:p w14:paraId="4C8FF84A">
      <w:pPr>
        <w:ind w:left="-5"/>
        <w:rPr>
          <w:rFonts w:hint="eastAsia"/>
        </w:rPr>
      </w:pPr>
      <w:r>
        <w:rPr>
          <w:rFonts w:hint="eastAsia"/>
        </w:rPr>
        <w:t>To clear that, this is subjoyned, even to tell what became of the Dragon, as he had formerly told what became of the beast; and so this Chapter is not contemporary with Chap. 12 but is to be subjoyned to it, as the next restraint which followed upon him, who then was loose and in rage.</w:t>
      </w:r>
    </w:p>
    <w:p w14:paraId="4FFD75AB">
      <w:pPr>
        <w:ind w:left="-5"/>
        <w:rPr>
          <w:rFonts w:hint="eastAsia"/>
        </w:rPr>
      </w:pPr>
      <w:r>
        <w:rPr>
          <w:rFonts w:hint="eastAsia"/>
        </w:rPr>
        <w:t>为澄清此事，这被附加上，即要说明那龙的结局如何，如同祂先前已说明了那兽的结局如何；因此本章并非与12章同时代，而是要接续其后，如同那紧接着当时那被释放并在愤怒中的祂的下一个限制。</w:t>
      </w:r>
    </w:p>
    <w:p w14:paraId="44855F51">
      <w:pPr>
        <w:ind w:left="-5"/>
        <w:rPr>
          <w:rFonts w:hint="eastAsia"/>
        </w:rPr>
      </w:pPr>
    </w:p>
    <w:p w14:paraId="2CD4834E">
      <w:pPr>
        <w:ind w:left="-5"/>
        <w:rPr>
          <w:rFonts w:hint="eastAsia"/>
        </w:rPr>
      </w:pPr>
      <w:r>
        <w:rPr>
          <w:rFonts w:hint="eastAsia"/>
        </w:rPr>
        <w:t>This appeareth, 1. by observing the expressions; for, there he is cast down by the Angel of the Covenant Christ, out of heaven to earth; here the Angel descendeth out of heaven to him, (as it were, pursuing him) which supposeth him to be down before.</w:t>
      </w:r>
    </w:p>
    <w:p w14:paraId="6D6DEDFF">
      <w:pPr>
        <w:ind w:left="-5"/>
        <w:rPr>
          <w:rFonts w:hint="eastAsia"/>
        </w:rPr>
      </w:pPr>
      <w:r>
        <w:rPr>
          <w:rFonts w:hint="eastAsia"/>
        </w:rPr>
        <w:t>这显明于：1. 观察那些表达方式；因为，在那里，祂被圣约的使者基督，从天上摔到地上；而此处，那天使从天降下到祂那里（可以说是，追赶祂），这预设了祂先前已被摔下。</w:t>
      </w:r>
    </w:p>
    <w:p w14:paraId="4106581D">
      <w:pPr>
        <w:ind w:left="-5"/>
        <w:rPr>
          <w:rFonts w:hint="eastAsia"/>
        </w:rPr>
      </w:pPr>
    </w:p>
    <w:p w14:paraId="1488AC8D">
      <w:pPr>
        <w:ind w:left="-5"/>
        <w:rPr>
          <w:rFonts w:hint="eastAsia"/>
        </w:rPr>
      </w:pPr>
      <w:r>
        <w:rPr>
          <w:rFonts w:hint="eastAsia"/>
        </w:rPr>
        <w:t>2. There he is loose and making war with the woman, who is made to flee; here he is bound up, so that the Saints do reign in the mean time.</w:t>
      </w:r>
    </w:p>
    <w:p w14:paraId="564F3A7B">
      <w:pPr>
        <w:ind w:left="-5"/>
        <w:rPr>
          <w:rFonts w:hint="eastAsia"/>
        </w:rPr>
      </w:pPr>
      <w:r>
        <w:rPr>
          <w:rFonts w:hint="eastAsia"/>
        </w:rPr>
        <w:t>2. 在那里，祂被释放，并与那妇人争战，那妇人被迫逃跑；而此处，祂被捆绑，以致于圣徒们同时作王。</w:t>
      </w:r>
    </w:p>
    <w:p w14:paraId="046AB97B">
      <w:pPr>
        <w:ind w:left="-5"/>
        <w:rPr>
          <w:rFonts w:hint="eastAsia"/>
        </w:rPr>
      </w:pPr>
    </w:p>
    <w:p w14:paraId="188F499C">
      <w:pPr>
        <w:ind w:left="-5"/>
        <w:rPr>
          <w:rFonts w:hint="eastAsia"/>
        </w:rPr>
      </w:pPr>
      <w:r>
        <w:rPr>
          <w:rFonts w:hint="eastAsia"/>
        </w:rPr>
        <w:t>3. This here is his last great binding, preceeding his loosing in Gog and Magog before the end of the world: Either therefore we must say, Satan hath no binding after that, but is still loose to the end, which is false; or we must say, that his binding in reference to that loosing, is not set down in this prophesie, but that only telleth that he was loose, but not how he was restrained, which standeth not with the scope; Or, we must thirdly say, that it is done by this Chapter, which will further appear afterward; and indeed it were hard to say, that one event should be twice expressed in so different expressions, and yet that such a concerning event, as Satans binding after his liberty and dominion in Antichrist, should be passed over in silence.</w:t>
      </w:r>
    </w:p>
    <w:p w14:paraId="55A71E30">
      <w:pPr>
        <w:ind w:left="-5"/>
        <w:rPr>
          <w:rFonts w:hint="eastAsia"/>
        </w:rPr>
      </w:pPr>
      <w:r>
        <w:rPr>
          <w:rFonts w:hint="eastAsia"/>
        </w:rPr>
        <w:t>3. 此处是祂在世界末了前，在歌革和玛各中被释放之前的最后一次大捆绑：因此，我们要么必须说，撒旦此后不再受捆绑，而是直到末了都自由，这是错误的；要么我们必须说，祂相对于那释放的捆绑，并未在这预言中记下，而那预言只说明祂被释放了，却未说明祂如何被限制，这与主旨不符；或者，我们必须第三地说，这是由本章完成的，这将在后面进一步显明；并且，实在难以说，一个事件竟会以如此不同的表达方式被两次表达，而这样一个关乎撒旦在敌基督中自由和统治之后被捆绑的事件，竟会被静默地忽略。</w:t>
      </w:r>
    </w:p>
    <w:p w14:paraId="18D5FF8D">
      <w:pPr>
        <w:ind w:left="-5"/>
        <w:rPr>
          <w:rFonts w:hint="eastAsia"/>
        </w:rPr>
      </w:pPr>
    </w:p>
    <w:p w14:paraId="7A78D073">
      <w:pPr>
        <w:ind w:left="-5"/>
        <w:rPr>
          <w:rFonts w:hint="eastAsia"/>
        </w:rPr>
      </w:pPr>
      <w:r>
        <w:rPr>
          <w:rFonts w:hint="eastAsia"/>
        </w:rPr>
        <w:t>Beside, if it were a repetition of the same victory, Chap. 12 or of the Gospels victory over Satans kingdom, or that of Gog and Magog, a repetition of the prophesies concerning the Pope or Turks, Then these last explications, or visions, would be much more obscure than the former of the same events, which is contrary to the way of this Book, as is acknowledged by all, and contrary to the manner of repetitions of the same thing used by Daniel and other Prophets, the last whereof are alway clearer than the former.</w:t>
      </w:r>
    </w:p>
    <w:p w14:paraId="654B7586">
      <w:pPr>
        <w:ind w:left="-5"/>
        <w:rPr>
          <w:rFonts w:hint="eastAsia"/>
        </w:rPr>
      </w:pPr>
      <w:r>
        <w:rPr>
          <w:rFonts w:hint="eastAsia"/>
        </w:rPr>
        <w:t>此外，如果这是对同一场胜利的重复（启12章），或对福音胜过撒旦国度的重复，或对歌革和玛各的重复，即对关于教皇或土耳其人的预言的重复，那么这些最后的解释，或异象，将比先前对同一事件的解释更为晦涩，这与本书的方式相悖，如所有人所承认的，也与但以理和其他先知所使用的、对同一件事重复的方式相悖，后者总是比前者更清楚。</w:t>
      </w:r>
    </w:p>
    <w:p w14:paraId="0623CA70">
      <w:pPr>
        <w:ind w:left="-5"/>
        <w:rPr>
          <w:rFonts w:hint="eastAsia"/>
        </w:rPr>
      </w:pPr>
    </w:p>
    <w:p w14:paraId="61E81638">
      <w:pPr>
        <w:ind w:left="-5"/>
        <w:rPr>
          <w:rFonts w:hint="eastAsia"/>
        </w:rPr>
      </w:pPr>
      <w:r>
        <w:rPr>
          <w:rFonts w:hint="eastAsia"/>
        </w:rPr>
        <w:t>And that Satan getteth the same names here that he getteth, Chap. 12 it is not to shew, that it belongeth to the same time; but rather to shew, that it is the continuation of the story of that same enemy, which, as to the event of that rage of his, was defective there, but is supplied here.</w:t>
      </w:r>
    </w:p>
    <w:p w14:paraId="2E072249">
      <w:pPr>
        <w:ind w:left="-5"/>
        <w:rPr>
          <w:rFonts w:hint="eastAsia"/>
        </w:rPr>
      </w:pPr>
      <w:r>
        <w:rPr>
          <w:rFonts w:hint="eastAsia"/>
        </w:rPr>
        <w:t>而撒旦在此处得到与祂在12章中得到的相同的名字，并非要表明，这属于同一个时代；而是要表明，这是对同一个仇敌故事的延续，而就祂那愤怒的结果而言，那里的记载有所欠缺，但此处则作了补充。</w:t>
      </w:r>
    </w:p>
    <w:p w14:paraId="53C90871">
      <w:pPr>
        <w:ind w:left="-5"/>
        <w:rPr>
          <w:rFonts w:hint="eastAsia"/>
        </w:rPr>
      </w:pPr>
    </w:p>
    <w:p w14:paraId="68C88BF4">
      <w:pPr>
        <w:ind w:left="-5"/>
        <w:rPr>
          <w:rFonts w:hint="eastAsia"/>
        </w:rPr>
      </w:pPr>
      <w:r>
        <w:rPr>
          <w:rFonts w:hint="eastAsia"/>
        </w:rPr>
        <w:t>For clearing this, consider that there is a fourfold loosing and raging of the devil mentioned in the Word, and there is a fourfold victory of the Church over him in opposition to these, also spoken of, and the last is still the greatest.</w:t>
      </w:r>
    </w:p>
    <w:p w14:paraId="3698EA8C">
      <w:pPr>
        <w:ind w:left="-5"/>
        <w:rPr>
          <w:rFonts w:hint="eastAsia"/>
        </w:rPr>
      </w:pPr>
      <w:r>
        <w:rPr>
          <w:rFonts w:hint="eastAsia"/>
        </w:rPr>
        <w:t>为澄清此事，请考量，圣道中提到了魔鬼四重的释放和狂暴，也提到了教会胜过祂的四重胜利，与这些相对立，并且最后一场总是最伟大的。</w:t>
      </w:r>
    </w:p>
    <w:p w14:paraId="1293B8B9">
      <w:pPr>
        <w:ind w:left="-5"/>
        <w:rPr>
          <w:rFonts w:hint="eastAsia"/>
        </w:rPr>
      </w:pPr>
    </w:p>
    <w:p w14:paraId="109EF170">
      <w:pPr>
        <w:ind w:left="-5"/>
        <w:rPr>
          <w:rFonts w:hint="eastAsia"/>
        </w:rPr>
      </w:pPr>
      <w:r>
        <w:rPr>
          <w:rFonts w:hint="eastAsia"/>
        </w:rPr>
        <w:t>His first dominion we may call personal, when he keeped all the world in grosse darknesse, worshipping him directly in temples, and he giving responses and answers in them, possessing men personally and corporally, (as he did in Christs time) leading the world at his will.</w:t>
      </w:r>
    </w:p>
    <w:p w14:paraId="2BC5ABE6">
      <w:pPr>
        <w:ind w:left="-5"/>
        <w:rPr>
          <w:rFonts w:hint="eastAsia"/>
        </w:rPr>
      </w:pPr>
      <w:r>
        <w:rPr>
          <w:rFonts w:hint="eastAsia"/>
        </w:rPr>
        <w:t>祂的第一个统治，我们可以称之为个人的，那时祂将全世界都置于深重的黑暗中，在殿里直接敬拜祂，祂在其中给予回应和答案，亲自地、肉体地附着人（如祂在基督时代所做的），随意地引导世界。</w:t>
      </w:r>
    </w:p>
    <w:p w14:paraId="12B1C38B">
      <w:pPr>
        <w:ind w:left="-5"/>
        <w:rPr>
          <w:rFonts w:hint="eastAsia"/>
        </w:rPr>
      </w:pPr>
    </w:p>
    <w:p w14:paraId="55372627">
      <w:pPr>
        <w:ind w:left="-5"/>
        <w:rPr>
          <w:rFonts w:hint="eastAsia"/>
        </w:rPr>
      </w:pPr>
      <w:r>
        <w:rPr>
          <w:rFonts w:hint="eastAsia"/>
        </w:rPr>
        <w:t>He is bound in this respect by Christs birth, preaching, miracles, death, ascension, and sending forth the Apostles and the Gospel (like a white horse conquering, Chap. 6) whereby the prince of this world was judged, Satan casten from heaven like lightening; many corporally possessed, were dispossessed and freed from his dominion, and the devil chased from his audible answering in oracles, as formerly he had done.</w:t>
      </w:r>
    </w:p>
    <w:p w14:paraId="12AA1FD4">
      <w:pPr>
        <w:ind w:left="-5"/>
        <w:rPr>
          <w:rFonts w:hint="eastAsia"/>
        </w:rPr>
      </w:pPr>
      <w:r>
        <w:rPr>
          <w:rFonts w:hint="eastAsia"/>
        </w:rPr>
        <w:t>祂在这方面，因着基督的降生、传道、神迹、死亡、升天，以及差遣使徒和福音（如同骑着白马征服的，启6章）而被捆绑，藉此这世界的王被审判，撒旦如闪电从天坠落；许多肉体被附的人，被释放，脱离了他的统治，魔鬼被赶出，不再像从前那样，在神谕中发出可听见的回应。</w:t>
      </w:r>
    </w:p>
    <w:p w14:paraId="366DFE1A">
      <w:pPr>
        <w:ind w:left="-5"/>
        <w:rPr>
          <w:rFonts w:hint="eastAsia"/>
        </w:rPr>
      </w:pPr>
    </w:p>
    <w:p w14:paraId="3F27A87F">
      <w:pPr>
        <w:ind w:left="-5"/>
        <w:rPr>
          <w:rFonts w:hint="eastAsia"/>
        </w:rPr>
      </w:pPr>
      <w:r>
        <w:rPr>
          <w:rFonts w:hint="eastAsia"/>
        </w:rPr>
        <w:t>His known answer given at Delphos to Augustus his Legats, who were sent to him to enquire concerning his successor; about the time of Christs birth, is by many cited to this purpose.</w:t>
      </w:r>
    </w:p>
    <w:p w14:paraId="37A79F40">
      <w:pPr>
        <w:ind w:left="-5"/>
        <w:rPr>
          <w:rFonts w:hint="eastAsia"/>
        </w:rPr>
      </w:pPr>
      <w:r>
        <w:rPr>
          <w:rFonts w:hint="eastAsia"/>
        </w:rPr>
        <w:t>祂在德尔斐给奥古斯都的使节的著名回答，那些使节被派去询问祂的继承人；约在基督降生之时，被许多人为此目的而引用。</w:t>
      </w:r>
    </w:p>
    <w:p w14:paraId="2972813A">
      <w:pPr>
        <w:ind w:left="-5"/>
        <w:rPr>
          <w:rFonts w:hint="eastAsia"/>
        </w:rPr>
      </w:pPr>
    </w:p>
    <w:p w14:paraId="754C0377">
      <w:pPr>
        <w:ind w:left="-5"/>
        <w:rPr>
          <w:rFonts w:hint="eastAsia"/>
        </w:rPr>
      </w:pPr>
      <w:r>
        <w:rPr>
          <w:rFonts w:hint="eastAsia"/>
        </w:rPr>
        <w:t>Me, puer Hebrœus, superum Rex, linquere tecta</w:t>
      </w:r>
    </w:p>
    <w:p w14:paraId="10FC573F">
      <w:pPr>
        <w:ind w:left="-5"/>
        <w:rPr>
          <w:rFonts w:hint="eastAsia"/>
        </w:rPr>
      </w:pPr>
      <w:r>
        <w:rPr>
          <w:rFonts w:hint="eastAsia"/>
        </w:rPr>
        <w:t>Hœcjubet, &amp; ditis cœcas remeare sub umbras:</w:t>
      </w:r>
    </w:p>
    <w:p w14:paraId="67D6905D">
      <w:pPr>
        <w:ind w:left="-5"/>
        <w:rPr>
          <w:rFonts w:hint="eastAsia"/>
        </w:rPr>
      </w:pPr>
      <w:r>
        <w:rPr>
          <w:rFonts w:hint="eastAsia"/>
        </w:rPr>
        <w:t>Ergo silens aris tu nunc abscedito nostris.</w:t>
      </w:r>
    </w:p>
    <w:p w14:paraId="664D42F9">
      <w:pPr>
        <w:ind w:left="-5"/>
        <w:rPr>
          <w:rFonts w:hint="eastAsia"/>
        </w:rPr>
      </w:pPr>
      <w:r>
        <w:rPr>
          <w:rFonts w:hint="eastAsia"/>
        </w:rPr>
        <w:t>我，一位希伯来童子，诸天之王，命令我离开这些殿宇，</w:t>
      </w:r>
    </w:p>
    <w:p w14:paraId="0930F7EF">
      <w:pPr>
        <w:ind w:left="-5"/>
        <w:rPr>
          <w:rFonts w:hint="eastAsia"/>
        </w:rPr>
      </w:pPr>
      <w:r>
        <w:rPr>
          <w:rFonts w:hint="eastAsia"/>
        </w:rPr>
        <w:t>并返回幽冥的阴影：</w:t>
      </w:r>
    </w:p>
    <w:p w14:paraId="4EE9171C">
      <w:pPr>
        <w:ind w:left="-5"/>
        <w:rPr>
          <w:rFonts w:hint="eastAsia"/>
        </w:rPr>
      </w:pPr>
      <w:r>
        <w:rPr>
          <w:rFonts w:hint="eastAsia"/>
        </w:rPr>
        <w:t>因此，你如今当静默地离开我们的祭坛。</w:t>
      </w:r>
    </w:p>
    <w:p w14:paraId="4A66AEA3">
      <w:pPr>
        <w:ind w:left="-5"/>
        <w:rPr>
          <w:rFonts w:hint="eastAsia"/>
        </w:rPr>
      </w:pPr>
    </w:p>
    <w:p w14:paraId="53E5A31A">
      <w:pPr>
        <w:ind w:left="-5"/>
        <w:rPr>
          <w:rFonts w:hint="eastAsia"/>
        </w:rPr>
      </w:pPr>
      <w:r>
        <w:rPr>
          <w:rFonts w:hint="eastAsia"/>
        </w:rPr>
        <w:t>An Hebrew childe, King of the heavens high To leave these Temples hath commanded me,</w:t>
      </w:r>
    </w:p>
    <w:p w14:paraId="2CCE2CCB">
      <w:pPr>
        <w:ind w:left="-5"/>
        <w:rPr>
          <w:rFonts w:hint="eastAsia"/>
        </w:rPr>
      </w:pPr>
      <w:r>
        <w:rPr>
          <w:rFonts w:hint="eastAsia"/>
        </w:rPr>
        <w:t>一位希伯来孩童，至高天上的王，已命令我离开这些殿宇，</w:t>
      </w:r>
    </w:p>
    <w:p w14:paraId="68317321">
      <w:pPr>
        <w:ind w:left="-5"/>
        <w:rPr>
          <w:rFonts w:hint="eastAsia"/>
        </w:rPr>
      </w:pPr>
    </w:p>
    <w:p w14:paraId="4CC1F11F">
      <w:pPr>
        <w:ind w:left="-5"/>
        <w:rPr>
          <w:rFonts w:hint="eastAsia"/>
        </w:rPr>
      </w:pPr>
      <w:r>
        <w:rPr>
          <w:rFonts w:hint="eastAsia"/>
        </w:rPr>
        <w:t>And to be gone, to darknesse, and to wo:</w:t>
      </w:r>
    </w:p>
    <w:p w14:paraId="7C0DAB0A">
      <w:pPr>
        <w:ind w:left="-5"/>
        <w:rPr>
          <w:rFonts w:hint="eastAsia"/>
        </w:rPr>
      </w:pPr>
      <w:r>
        <w:rPr>
          <w:rFonts w:hint="eastAsia"/>
        </w:rPr>
        <w:t>并往黑暗和愁苦中去：</w:t>
      </w:r>
    </w:p>
    <w:p w14:paraId="463E4FAC">
      <w:pPr>
        <w:ind w:left="-5"/>
        <w:rPr>
          <w:rFonts w:hint="eastAsia"/>
        </w:rPr>
      </w:pPr>
    </w:p>
    <w:p w14:paraId="7E75B25F">
      <w:pPr>
        <w:ind w:left="-5"/>
        <w:rPr>
          <w:rFonts w:hint="eastAsia"/>
        </w:rPr>
      </w:pPr>
      <w:r>
        <w:rPr>
          <w:rFonts w:hint="eastAsia"/>
        </w:rPr>
        <w:t>Thou therefore silent from our altars go.</w:t>
      </w:r>
    </w:p>
    <w:p w14:paraId="4E78BF70">
      <w:pPr>
        <w:ind w:left="-5"/>
        <w:rPr>
          <w:rFonts w:hint="eastAsia"/>
        </w:rPr>
      </w:pPr>
      <w:r>
        <w:rPr>
          <w:rFonts w:hint="eastAsia"/>
        </w:rPr>
        <w:t>你因此当静默地离开我们的祭坛。</w:t>
      </w:r>
    </w:p>
    <w:p w14:paraId="50D6C4B8">
      <w:pPr>
        <w:ind w:left="-5"/>
        <w:rPr>
          <w:rFonts w:hint="eastAsia"/>
        </w:rPr>
      </w:pPr>
    </w:p>
    <w:p w14:paraId="7652C091">
      <w:pPr>
        <w:ind w:left="-5"/>
        <w:rPr>
          <w:rFonts w:hint="eastAsia"/>
        </w:rPr>
      </w:pPr>
      <w:r>
        <w:rPr>
          <w:rFonts w:hint="eastAsia"/>
        </w:rPr>
        <w:t>After this no audible answer was given at these Oracles.</w:t>
      </w:r>
    </w:p>
    <w:p w14:paraId="09E55294">
      <w:pPr>
        <w:ind w:left="-5"/>
        <w:rPr>
          <w:rFonts w:hint="eastAsia"/>
        </w:rPr>
      </w:pPr>
      <w:r>
        <w:rPr>
          <w:rFonts w:hint="eastAsia"/>
        </w:rPr>
        <w:t>此后，那些神谕再无声音发出。</w:t>
      </w:r>
    </w:p>
    <w:p w14:paraId="068869DA">
      <w:pPr>
        <w:ind w:left="-5"/>
        <w:rPr>
          <w:rFonts w:hint="eastAsia"/>
        </w:rPr>
      </w:pPr>
    </w:p>
    <w:p w14:paraId="6F2CCDFC">
      <w:pPr>
        <w:ind w:left="-5"/>
        <w:rPr>
          <w:rFonts w:hint="eastAsia"/>
        </w:rPr>
      </w:pPr>
      <w:r>
        <w:rPr>
          <w:rFonts w:hint="eastAsia"/>
        </w:rPr>
        <w:t>Thus Satan is bound from the beginning of the Gospel to the end of the world: for, Christ shall have a Church, even among the Nations and Gentiles: and thus Christ hath overcome him, and so spoiled him, that he shall never prevail against the Catholick Church, Matth. 16.</w:t>
      </w:r>
    </w:p>
    <w:p w14:paraId="158ECD98">
      <w:pPr>
        <w:ind w:left="-5"/>
        <w:rPr>
          <w:rFonts w:hint="eastAsia"/>
        </w:rPr>
      </w:pPr>
      <w:r>
        <w:rPr>
          <w:rFonts w:hint="eastAsia"/>
        </w:rPr>
        <w:t>因此，撒旦从福音的起初到世界的末了都被捆绑了：因为，基督将有一个教会，甚至在万国和外邦人中：因此基督胜过了他，并如此掳掠了他，以致于他永不能胜过普世教会，马太福音16章。</w:t>
      </w:r>
    </w:p>
    <w:p w14:paraId="6C001BC1">
      <w:pPr>
        <w:ind w:left="-5"/>
        <w:rPr>
          <w:rFonts w:hint="eastAsia"/>
        </w:rPr>
      </w:pPr>
    </w:p>
    <w:p w14:paraId="239989F0">
      <w:pPr>
        <w:ind w:left="-5"/>
        <w:rPr>
          <w:rFonts w:hint="eastAsia"/>
        </w:rPr>
      </w:pPr>
      <w:r>
        <w:rPr>
          <w:rFonts w:hint="eastAsia"/>
        </w:rPr>
        <w:t>This is not the binding here, because this is a binding that is eminently applicable and agreeable to one particular time, so as it cannot agree to any other before nor after.</w:t>
      </w:r>
    </w:p>
    <w:p w14:paraId="345B0616">
      <w:pPr>
        <w:ind w:left="-5"/>
        <w:rPr>
          <w:rFonts w:hint="eastAsia"/>
        </w:rPr>
      </w:pPr>
      <w:r>
        <w:rPr>
          <w:rFonts w:hint="eastAsia"/>
        </w:rPr>
        <w:t>此处并非指这捆绑，因为这是一个特别适用于并符合某一个特定时间的捆绑，以致于它不能符合在此之前或之后的任何其他时间。</w:t>
      </w:r>
    </w:p>
    <w:p w14:paraId="5ACD3840">
      <w:pPr>
        <w:ind w:left="-5"/>
        <w:rPr>
          <w:rFonts w:hint="eastAsia"/>
        </w:rPr>
      </w:pPr>
    </w:p>
    <w:p w14:paraId="1210D5A4">
      <w:pPr>
        <w:ind w:left="-5"/>
        <w:rPr>
          <w:rFonts w:hint="eastAsia"/>
        </w:rPr>
      </w:pPr>
      <w:r>
        <w:rPr>
          <w:rFonts w:hint="eastAsia"/>
        </w:rPr>
        <w:t>And it would seem that as it is clear, that Satan is loosed after it, before Christs second coming: so it is clear that Satan hath been (as to this binding) loose before it, after Christs first coming, except we say, that all the time between Christs first coming and His second, shall be taken up in these two, to wit, 1. a thousand years restraint upon Satan, and then a little times liberty upon the back where of cometh the judgement: but the length of time interveening &amp;c. the various and frequent up sand downs of the Church shew that there are moe periods in her case, and the great liberty of the Church (and so the binding of Satan, which is still contemporary with it,) spoken of to be in the latter dayes of the Gospel, at least after the first thousand years, will not admit that: These thousand years therefore must not begin either an Christs birth or death, or yet at the destruction of Jerusalem, or sending of the Gospel to the Gentiles: (beside that it presupponeth Martyrs as antecedaneous to it) and therefore it must begin after these periods.</w:t>
      </w:r>
    </w:p>
    <w:p w14:paraId="34E14F95">
      <w:pPr>
        <w:ind w:left="-5"/>
        <w:rPr>
          <w:rFonts w:hint="eastAsia"/>
        </w:rPr>
      </w:pPr>
      <w:r>
        <w:rPr>
          <w:rFonts w:hint="eastAsia"/>
        </w:rPr>
        <w:t>并且似乎，正如清楚的，撒旦在此后，在基督第二次降临之前被释放：同样清楚的是，撒旦在此之前，在基督第一次降临之后，（就这捆绑而言）是自由的，除非我们说，基督第一次降临和第二次降临之间的所有时间，都将被这两件事所占据，即：1. 对撒旦一千年的限制，然后是一段短暂的自由，其后审判就来临：但其间的时长等等，以及教会各种频繁的起伏，表明她的情况中有更多的时期，并且教会的大自由（以及与之同时代的撒旦的捆绑）被说成是在福音的末后日子里，至少在最初一千年之后，将不允许那说法：因此，那一千年必定不能始于基督的降生或死亡，也不能始于耶路撒冷的毁灭，或福音传给外邦人：（此外，它还预设了殉道者是其先导）因此它必定在那些时期之后开始。</w:t>
      </w:r>
    </w:p>
    <w:p w14:paraId="74FF60F0">
      <w:pPr>
        <w:ind w:left="-5"/>
        <w:rPr>
          <w:rFonts w:hint="eastAsia"/>
        </w:rPr>
      </w:pPr>
    </w:p>
    <w:p w14:paraId="4BC6CEBD">
      <w:pPr>
        <w:ind w:left="-5"/>
        <w:rPr>
          <w:rFonts w:hint="eastAsia"/>
        </w:rPr>
      </w:pPr>
      <w:r>
        <w:rPr>
          <w:rFonts w:hint="eastAsia"/>
        </w:rPr>
        <w:t>There is a second dominion Satan hath yet, even when the Gospel is preached, and that is by his guiding she publick magistracy of the world, whereby he condemned Christians, persecuted and destroyed them, &amp; obstructed the publick and avowed profession of Christ in an united Church-way, (at least in a great part) &amp; keeped up still Temples and idol worship, and that as countenanced by Authority.</w:t>
      </w:r>
    </w:p>
    <w:p w14:paraId="444F610E">
      <w:pPr>
        <w:ind w:left="-5"/>
        <w:rPr>
          <w:rFonts w:hint="eastAsia"/>
        </w:rPr>
      </w:pPr>
      <w:r>
        <w:rPr>
          <w:rFonts w:hint="eastAsia"/>
        </w:rPr>
        <w:t>撒旦还有一个第二个统治，甚至在福音被传讲时，那就是藉着祂引导世上的公共官长，藉此祂定了基督徒的罪，逼迫并毁灭他们，并阻碍了基督在一个合一的教会方式中公开而公然的宣认（至少在很大程度上），并仍维持着殿宇和偶像崇拜，并且是得到权威支持的。</w:t>
      </w:r>
    </w:p>
    <w:p w14:paraId="4EB1A1A7">
      <w:pPr>
        <w:ind w:left="-5"/>
        <w:rPr>
          <w:rFonts w:hint="eastAsia"/>
        </w:rPr>
      </w:pPr>
    </w:p>
    <w:p w14:paraId="088BFAE6">
      <w:pPr>
        <w:ind w:left="-5"/>
        <w:rPr>
          <w:rFonts w:hint="eastAsia"/>
        </w:rPr>
      </w:pPr>
      <w:r>
        <w:rPr>
          <w:rFonts w:hint="eastAsia"/>
        </w:rPr>
        <w:t>Satan is put from this, Chap. 12 where we have the story or his casting from the throne, before which time he is seen as loose in heaven, that is, in person of the Emperours, as a bloudy Dragon ready to devour the childe, (is formerly, Chap. 6) he rideth, as it were, on the red, pale and black horses, till by the sixth seal answerable to, and contemporary with.</w:t>
      </w:r>
    </w:p>
    <w:p w14:paraId="4EBB5DC9">
      <w:pPr>
        <w:ind w:left="-5"/>
        <w:rPr>
          <w:rFonts w:hint="eastAsia"/>
        </w:rPr>
      </w:pPr>
      <w:r>
        <w:rPr>
          <w:rFonts w:hint="eastAsia"/>
        </w:rPr>
        <w:t>撒旦从这里被赶出，启12章，我们有祂被从宝座摔下的故事，在此之前，祂被看见如在天上被释放，即在皇帝们的位格中，如一条血红的龙，准备吞吃那孩子，（如先前，启6章）祂，可以说是，骑在红马、灰马和黑马上，直到藉着与此相符并同时代的第六印。</w:t>
      </w:r>
    </w:p>
    <w:p w14:paraId="22DCBF3A">
      <w:pPr>
        <w:ind w:left="-5"/>
        <w:rPr>
          <w:rFonts w:hint="eastAsia"/>
        </w:rPr>
      </w:pPr>
    </w:p>
    <w:p w14:paraId="7DCAFF25">
      <w:pPr>
        <w:ind w:left="-5"/>
        <w:rPr>
          <w:rFonts w:hint="eastAsia"/>
        </w:rPr>
      </w:pPr>
      <w:r>
        <w:rPr>
          <w:rFonts w:hint="eastAsia"/>
        </w:rPr>
        <w:t>Chap. 12 he is in all these respects defeated, the publick and avowed worshipping of idols overturned, and the publick profession of Christianity countenanced by Authority; in which respect, (Chap. 12 ver. 10) it is called the Kingdom of our God, and power of His Christ, which certainly inferreth a good condition to the Saints with it.</w:t>
      </w:r>
    </w:p>
    <w:p w14:paraId="7FD5F270">
      <w:pPr>
        <w:ind w:left="-5"/>
        <w:rPr>
          <w:rFonts w:hint="eastAsia"/>
        </w:rPr>
      </w:pPr>
      <w:r>
        <w:rPr>
          <w:rFonts w:hint="eastAsia"/>
        </w:rPr>
        <w:t>启示录12章，祂在所有这些方面都失败了，公开而公然的偶像崇拜被推翻，基督教的公开宣认得到权威的支持；在这方面（启12章10节），这被称为“我们上帝的国，和祂基督的权能”，这无疑推断了圣徒们随之而来的美好光景。</w:t>
      </w:r>
    </w:p>
    <w:p w14:paraId="3915915C">
      <w:pPr>
        <w:ind w:left="-5"/>
        <w:rPr>
          <w:rFonts w:hint="eastAsia"/>
        </w:rPr>
      </w:pPr>
    </w:p>
    <w:p w14:paraId="298337DA">
      <w:pPr>
        <w:ind w:left="-5"/>
        <w:rPr>
          <w:rFonts w:hint="eastAsia"/>
        </w:rPr>
      </w:pPr>
      <w:r>
        <w:rPr>
          <w:rFonts w:hint="eastAsia"/>
        </w:rPr>
        <w:t>His third storm and loosing, after he cometh to the earth, is by more subtil means prosecuted in the first six trumpets by the beast, Chap. 13 and in the end of Chap. 12 which is contemporary with the first six trumpets.</w:t>
      </w:r>
    </w:p>
    <w:p w14:paraId="48EBB51E">
      <w:pPr>
        <w:ind w:left="-5"/>
        <w:rPr>
          <w:rFonts w:hint="eastAsia"/>
        </w:rPr>
      </w:pPr>
      <w:r>
        <w:rPr>
          <w:rFonts w:hint="eastAsia"/>
        </w:rPr>
        <w:t>祂的第三场风暴和释放，在祂来到地上之后，是藉着更巧妙的手段，在头六号中由那兽来实行，启13章，以及12章的末了，这与头六号是同时代的。</w:t>
      </w:r>
    </w:p>
    <w:p w14:paraId="4BE146EE">
      <w:pPr>
        <w:ind w:left="-5"/>
        <w:rPr>
          <w:rFonts w:hint="eastAsia"/>
        </w:rPr>
      </w:pPr>
    </w:p>
    <w:p w14:paraId="73D31854">
      <w:pPr>
        <w:ind w:left="-5"/>
        <w:rPr>
          <w:rFonts w:hint="eastAsia"/>
        </w:rPr>
      </w:pPr>
      <w:r>
        <w:rPr>
          <w:rFonts w:hint="eastAsia"/>
        </w:rPr>
        <w:t>His restraint (as to that loosing) is by the seventh trumpet, wherein his dominion by the beast, such as formerly he had by the heathen Emperour, is overturned, and answerably to that liberty of his, (spoken of Chap. 12 and 13) here is let down, in this third explicatory prophesie, Satans third restraint in opposition to that dominion of his by Antichrist: and this prophesie will be found contemporary with the seventh trumpet and the vials from their beginning, which succeed immediately to the witnesses ascending up to heaven, and to the end of the womans flight and abode in the wildernesse, and to the fourty two moneths of the beasts reign.</w:t>
      </w:r>
    </w:p>
    <w:p w14:paraId="1A993CEA">
      <w:pPr>
        <w:ind w:left="-5"/>
        <w:rPr>
          <w:rFonts w:hint="eastAsia"/>
        </w:rPr>
      </w:pPr>
      <w:r>
        <w:rPr>
          <w:rFonts w:hint="eastAsia"/>
        </w:rPr>
        <w:t>祂的限制（就那释放而言），是藉着第七号，其中祂藉着那兽的统治，如同祂先前藉着异教皇帝所拥有的那样，被推翻，并且与祂那自由相对应（在12章和13章中提到），此处在这第三个解释性的预言中，记下了撒旦的第三次限制，与祂藉着敌基督的统治相对立：并且这预言将被发现与第七号以及那些碗从它们开始是同时代的，这些碗紧接着那两位见证人升天，以及那妇人逃到旷野居住的结束，以及那兽统治的四十二个月。</w:t>
      </w:r>
    </w:p>
    <w:p w14:paraId="246A2783">
      <w:pPr>
        <w:ind w:left="-5"/>
        <w:rPr>
          <w:rFonts w:hint="eastAsia"/>
        </w:rPr>
      </w:pPr>
    </w:p>
    <w:p w14:paraId="4EBE9017">
      <w:pPr>
        <w:ind w:left="-5"/>
        <w:rPr>
          <w:rFonts w:hint="eastAsia"/>
        </w:rPr>
      </w:pPr>
      <w:r>
        <w:rPr>
          <w:rFonts w:hint="eastAsia"/>
        </w:rPr>
        <w:t>The fourth and last liberty and dominion of the devil mentioned, is this of his stirring up Gog and Magog, and his restraint, in reference to this, is the last judgement.</w:t>
      </w:r>
    </w:p>
    <w:p w14:paraId="40EE90C6">
      <w:pPr>
        <w:ind w:left="-5"/>
        <w:rPr>
          <w:rFonts w:hint="eastAsia"/>
        </w:rPr>
      </w:pPr>
      <w:r>
        <w:rPr>
          <w:rFonts w:hint="eastAsia"/>
        </w:rPr>
        <w:t>第四次也是最后一次提到的魔鬼的自由和统治，是祂激动歌革和玛各，而祂相对于此的限制，是末后的审判。</w:t>
      </w:r>
    </w:p>
    <w:p w14:paraId="3DE90669">
      <w:pPr>
        <w:ind w:left="-5"/>
        <w:rPr>
          <w:rFonts w:hint="eastAsia"/>
        </w:rPr>
      </w:pPr>
    </w:p>
    <w:p w14:paraId="60DB0623">
      <w:pPr>
        <w:ind w:left="-5"/>
        <w:rPr>
          <w:rFonts w:hint="eastAsia"/>
        </w:rPr>
      </w:pPr>
      <w:r>
        <w:rPr>
          <w:rFonts w:hint="eastAsia"/>
        </w:rPr>
        <w:t>Now, seing his binding here cannot be the first, as is said, nor the second, Chap. 12 this presupposing the beast in being, (as appeareth by these who reign in this time) nor yet the last, It must necessarily follow therefore, that it is the binding, spoken of in the third place which is contemporary with the beasts overthrow, in whom he was formerly worshipped, and fain would have sustained that worship, but was bound up from it, and could not help himself, as Chap. 18.</w:t>
      </w:r>
    </w:p>
    <w:p w14:paraId="3C2285A7">
      <w:pPr>
        <w:ind w:left="-5"/>
        <w:rPr>
          <w:rFonts w:hint="eastAsia"/>
        </w:rPr>
      </w:pPr>
      <w:r>
        <w:rPr>
          <w:rFonts w:hint="eastAsia"/>
        </w:rPr>
        <w:t>如今，既然此处祂的捆绑不可能是第一次，如前所述，也不是第二次，启12章，这预设了那兽已存在（如由那些在这时作王的人所显明的），也不是最后一次，因此必然得出结论，这是第三次所说的捆绑，与那兽的倾覆同时代，祂先前在那兽里面被敬拜，并极想维持那敬拜，却被捆绑，无法自救，如启18章。</w:t>
      </w:r>
    </w:p>
    <w:p w14:paraId="5F82B601">
      <w:pPr>
        <w:ind w:left="-5"/>
        <w:rPr>
          <w:rFonts w:hint="eastAsia"/>
        </w:rPr>
      </w:pPr>
    </w:p>
    <w:p w14:paraId="0ABAB40A">
      <w:pPr>
        <w:ind w:left="-5"/>
        <w:rPr>
          <w:rFonts w:hint="eastAsia"/>
        </w:rPr>
      </w:pPr>
      <w:r>
        <w:rPr>
          <w:rFonts w:hint="eastAsia"/>
        </w:rPr>
        <w:t>Taking this then to be the binding of Satan, following upon that rage of his, Chap. 12 ver. 13, and 17 the scope will be to shew what came of the devil after he had brought that design to a great height, Chap. 13.</w:t>
      </w:r>
    </w:p>
    <w:p w14:paraId="36DD8E06">
      <w:pPr>
        <w:ind w:left="-5"/>
        <w:rPr>
          <w:rFonts w:hint="eastAsia"/>
        </w:rPr>
      </w:pPr>
      <w:r>
        <w:rPr>
          <w:rFonts w:hint="eastAsia"/>
        </w:rPr>
        <w:t>那么，既然这被认为是撒旦的捆绑，紧接着祂在启12章13、17节的愤怒，其目的就是为了说明，在祂将那个计谋推向顶峰之后（启13章），魔鬼的结局如何。</w:t>
      </w:r>
    </w:p>
    <w:p w14:paraId="066F3D21">
      <w:pPr>
        <w:ind w:left="-5"/>
        <w:rPr>
          <w:rFonts w:hint="eastAsia"/>
        </w:rPr>
      </w:pPr>
    </w:p>
    <w:p w14:paraId="3284FC77">
      <w:pPr>
        <w:ind w:left="-5"/>
        <w:rPr>
          <w:rFonts w:hint="eastAsia"/>
        </w:rPr>
      </w:pPr>
      <w:r>
        <w:rPr>
          <w:rFonts w:hint="eastAsia"/>
        </w:rPr>
        <w:t>So that if it be asked, what became of him after he had raged fourty two moneths against the woman, having made her flee to the wildernesse, and against the witnesses, having made them prophesie all that time in sackcloth?</w:t>
      </w:r>
    </w:p>
    <w:p w14:paraId="069BCDE0">
      <w:pPr>
        <w:ind w:left="-5"/>
        <w:rPr>
          <w:rFonts w:hint="eastAsia"/>
        </w:rPr>
      </w:pPr>
      <w:r>
        <w:rPr>
          <w:rFonts w:hint="eastAsia"/>
        </w:rPr>
        <w:t>因此，如果被问及，在祂对那妇人发怒四十二个月，使她逃到旷野，并对那两位见证人发怒，使他们在那整个时间里穿麻衣说预言之后，祂的结局如何？</w:t>
      </w:r>
    </w:p>
    <w:p w14:paraId="481BD4E5">
      <w:pPr>
        <w:ind w:left="-5"/>
        <w:rPr>
          <w:rFonts w:hint="eastAsia"/>
        </w:rPr>
      </w:pPr>
    </w:p>
    <w:p w14:paraId="0413C2C4">
      <w:pPr>
        <w:ind w:left="-5"/>
        <w:rPr>
          <w:rFonts w:hint="eastAsia"/>
        </w:rPr>
      </w:pPr>
      <w:r>
        <w:rPr>
          <w:rFonts w:hint="eastAsia"/>
        </w:rPr>
        <w:t>It is answered here, I saw, saith John, him again taken and bound up from his liberty, as the beast was from his; and I saw that Church, which by and under the beast he had persecuted and made despicable in the world, brought again to an honourable condition (wherein he could not impede them) having again an honourable publick and avowed proression of the Gospel in greater number or professors, purity or doctrine, holinesse of life, spirituality of worship, and vigor of discipline, with much lesse outward disturbance than formerly: which restraint of his and kingdom to them continued a long time, till God in his secret justice permitted him to make a new onset before the last judgement by Gog, which followeth that assault of the devils by the beast, thereafter the Lord pursueth and overturneth him and his designs everlastingly; after which he shall never have a link of his chain loosed to the disturbance of Christs Church.</w:t>
      </w:r>
    </w:p>
    <w:p w14:paraId="2787BF12">
      <w:pPr>
        <w:ind w:left="-5"/>
        <w:rPr>
          <w:rFonts w:hint="eastAsia"/>
        </w:rPr>
      </w:pPr>
      <w:r>
        <w:rPr>
          <w:rFonts w:hint="eastAsia"/>
        </w:rPr>
        <w:t>此处回答说，“我看见”，约翰说，“祂再次被擒拿并从祂的自由中被捆绑，如同那兽从祂的自由中被捆绑一样；并且我看见那教会，即祂藉着并藉由那兽所逼迫并使之在世上被藐视的，再次被带入一个尊荣的境地（祂无法阻挠他们），再次拥有一个尊荣的、公开而公然的福音宣认，在更多的宣认者、更纯洁的教义、更圣洁的生活、更属灵的敬拜、以及更有力的纪律中，并且外在的搅扰比先前少得多：祂的这限制和他们的国度持续了很长时间，直到上帝凭祂奥秘的公义，允许祂在末后审判之前，藉着歌革发动一次新的攻击，这紧接着魔鬼藉着那兽的攻击，此后主就追赶并永远地倾覆祂和祂的计谋；此后，祂将永不再有祂锁链上的一环被松开来搅扰基督的教会。</w:t>
      </w:r>
    </w:p>
    <w:p w14:paraId="34DF663B">
      <w:pPr>
        <w:ind w:left="-5"/>
        <w:rPr>
          <w:rFonts w:hint="eastAsia"/>
        </w:rPr>
      </w:pPr>
    </w:p>
    <w:p w14:paraId="6B8B3FD1">
      <w:pPr>
        <w:ind w:left="-5"/>
        <w:rPr>
          <w:rFonts w:hint="eastAsia"/>
        </w:rPr>
      </w:pPr>
      <w:r>
        <w:rPr>
          <w:rFonts w:hint="eastAsia"/>
        </w:rPr>
        <w:t>This is the sum, which will be more clear in the particular explication of the words, and in that which followeth.</w:t>
      </w:r>
    </w:p>
    <w:p w14:paraId="3CF1E65E">
      <w:pPr>
        <w:ind w:left="-5"/>
        <w:rPr>
          <w:rFonts w:hint="eastAsia"/>
        </w:rPr>
      </w:pPr>
      <w:r>
        <w:rPr>
          <w:rFonts w:hint="eastAsia"/>
        </w:rPr>
        <w:t>这就是总结，这将在对词语的特别解释中，以及在接下来的内容中，变得更清楚。</w:t>
      </w:r>
    </w:p>
    <w:p w14:paraId="1301FBEE">
      <w:pPr>
        <w:ind w:left="-5"/>
        <w:rPr>
          <w:rFonts w:hint="eastAsia"/>
        </w:rPr>
      </w:pPr>
    </w:p>
    <w:p w14:paraId="6A180E58">
      <w:pPr>
        <w:ind w:left="-5"/>
        <w:rPr>
          <w:rFonts w:hint="eastAsia"/>
        </w:rPr>
      </w:pPr>
      <w:r>
        <w:rPr>
          <w:rFonts w:hint="eastAsia"/>
        </w:rPr>
        <w:t>That we may the more clearly proceed, the great controversies in the words may be drawn to three heads, I mean in so far as concerneth the first event of Satans binding, till vers. 7.</w:t>
      </w:r>
    </w:p>
    <w:p w14:paraId="5938C9A9">
      <w:pPr>
        <w:ind w:left="-5"/>
        <w:rPr>
          <w:rFonts w:hint="eastAsia"/>
        </w:rPr>
      </w:pPr>
      <w:r>
        <w:rPr>
          <w:rFonts w:hint="eastAsia"/>
        </w:rPr>
        <w:t>为使我们能更清楚地进行，这些话中的主要争论可以归纳为三个要点，我的意思是指，就撒旦被捆绑的第一个事件而言，直到第7节。</w:t>
      </w:r>
    </w:p>
    <w:p w14:paraId="667E6995">
      <w:pPr>
        <w:ind w:left="-5"/>
        <w:rPr>
          <w:rFonts w:hint="eastAsia"/>
        </w:rPr>
      </w:pPr>
    </w:p>
    <w:p w14:paraId="07F3AF68">
      <w:pPr>
        <w:ind w:left="-5"/>
        <w:rPr>
          <w:rFonts w:hint="eastAsia"/>
        </w:rPr>
      </w:pPr>
      <w:r>
        <w:rPr>
          <w:rFonts w:hint="eastAsia"/>
        </w:rPr>
        <w:t>The first, is, concerning the events prophesied of, that is, 1. What is meaned by this binding of Satan.</w:t>
      </w:r>
    </w:p>
    <w:p w14:paraId="74E88946">
      <w:pPr>
        <w:ind w:left="-5"/>
        <w:rPr>
          <w:rFonts w:hint="eastAsia"/>
        </w:rPr>
      </w:pPr>
      <w:r>
        <w:rPr>
          <w:rFonts w:hint="eastAsia"/>
        </w:rPr>
        <w:t>第一，是关于所预言的事件，即 1. 撒旦的这次捆绑意味着什么。</w:t>
      </w:r>
    </w:p>
    <w:p w14:paraId="0D1C0DEF">
      <w:pPr>
        <w:ind w:left="-5"/>
        <w:rPr>
          <w:rFonts w:hint="eastAsia"/>
        </w:rPr>
      </w:pPr>
    </w:p>
    <w:p w14:paraId="37BBCD21">
      <w:pPr>
        <w:ind w:left="-5"/>
        <w:rPr>
          <w:rFonts w:hint="eastAsia"/>
        </w:rPr>
      </w:pPr>
      <w:r>
        <w:rPr>
          <w:rFonts w:hint="eastAsia"/>
        </w:rPr>
        <w:t>2. What by this dominion or reign of the Saints, of what nature and extent it is; which is also called living, and the first resurrection.</w:t>
      </w:r>
    </w:p>
    <w:p w14:paraId="60D4F17E">
      <w:pPr>
        <w:ind w:left="-5"/>
        <w:rPr>
          <w:rFonts w:hint="eastAsia"/>
        </w:rPr>
      </w:pPr>
      <w:r>
        <w:rPr>
          <w:rFonts w:hint="eastAsia"/>
        </w:rPr>
        <w:t>2. 这圣徒的统治或作王，其性质和范围是什么；这也被称为活着，和第一次的复活。</w:t>
      </w:r>
    </w:p>
    <w:p w14:paraId="22C4A01B">
      <w:pPr>
        <w:ind w:left="-5"/>
        <w:rPr>
          <w:rFonts w:hint="eastAsia"/>
        </w:rPr>
      </w:pPr>
    </w:p>
    <w:p w14:paraId="7109EFB2">
      <w:pPr>
        <w:ind w:left="-5"/>
        <w:rPr>
          <w:rFonts w:hint="eastAsia"/>
        </w:rPr>
      </w:pPr>
      <w:r>
        <w:rPr>
          <w:rFonts w:hint="eastAsia"/>
        </w:rPr>
        <w:t>The second head, is, cencerning the persons to whom this kingdom is promised, 1. Whether to dead or livings Saints.</w:t>
      </w:r>
    </w:p>
    <w:p w14:paraId="73A83F33">
      <w:pPr>
        <w:ind w:left="-5"/>
        <w:rPr>
          <w:rFonts w:hint="eastAsia"/>
        </w:rPr>
      </w:pPr>
      <w:r>
        <w:rPr>
          <w:rFonts w:hint="eastAsia"/>
        </w:rPr>
        <w:t>第二个要点，是关于这国度所应许给的人：1. 是死去的圣徒，还是活着的圣徒。</w:t>
      </w:r>
    </w:p>
    <w:p w14:paraId="284FD6F5">
      <w:pPr>
        <w:ind w:left="-5"/>
        <w:rPr>
          <w:rFonts w:hint="eastAsia"/>
        </w:rPr>
      </w:pPr>
    </w:p>
    <w:p w14:paraId="475E34D8">
      <w:pPr>
        <w:ind w:left="-5"/>
        <w:rPr>
          <w:rFonts w:hint="eastAsia"/>
        </w:rPr>
      </w:pPr>
      <w:r>
        <w:rPr>
          <w:rFonts w:hint="eastAsia"/>
        </w:rPr>
        <w:t>2. Whether to Martyrs only, or to others.</w:t>
      </w:r>
    </w:p>
    <w:p w14:paraId="3949E8C6">
      <w:pPr>
        <w:ind w:left="-5"/>
        <w:rPr>
          <w:rFonts w:hint="eastAsia"/>
        </w:rPr>
      </w:pPr>
      <w:r>
        <w:rPr>
          <w:rFonts w:hint="eastAsia"/>
        </w:rPr>
        <w:t>2. 是只给殉道者，还是给其他人。</w:t>
      </w:r>
    </w:p>
    <w:p w14:paraId="77601227">
      <w:pPr>
        <w:ind w:left="-5"/>
        <w:rPr>
          <w:rFonts w:hint="eastAsia"/>
        </w:rPr>
      </w:pPr>
    </w:p>
    <w:p w14:paraId="63B380DC">
      <w:pPr>
        <w:ind w:left="-5"/>
        <w:rPr>
          <w:rFonts w:hint="eastAsia"/>
        </w:rPr>
      </w:pPr>
      <w:r>
        <w:rPr>
          <w:rFonts w:hint="eastAsia"/>
        </w:rPr>
        <w:t>3. If only to Saints without any hypocrites.</w:t>
      </w:r>
    </w:p>
    <w:p w14:paraId="5C2C1184">
      <w:pPr>
        <w:ind w:left="-5"/>
        <w:rPr>
          <w:rFonts w:hint="eastAsia"/>
        </w:rPr>
      </w:pPr>
      <w:r>
        <w:rPr>
          <w:rFonts w:hint="eastAsia"/>
        </w:rPr>
        <w:t>3. 是否只给圣徒，而没有任何假冒为善的人。</w:t>
      </w:r>
    </w:p>
    <w:p w14:paraId="0787A5D4">
      <w:pPr>
        <w:ind w:left="-5"/>
        <w:rPr>
          <w:rFonts w:hint="eastAsia"/>
        </w:rPr>
      </w:pPr>
    </w:p>
    <w:p w14:paraId="39465D41">
      <w:pPr>
        <w:ind w:left="-5"/>
        <w:rPr>
          <w:rFonts w:hint="eastAsia"/>
        </w:rPr>
      </w:pPr>
      <w:r>
        <w:rPr>
          <w:rFonts w:hint="eastAsia"/>
        </w:rPr>
        <w:t>4. If to these who suffer in themselves personally or in others.</w:t>
      </w:r>
    </w:p>
    <w:p w14:paraId="480E3AD9">
      <w:pPr>
        <w:ind w:left="-5"/>
        <w:rPr>
          <w:rFonts w:hint="eastAsia"/>
        </w:rPr>
      </w:pPr>
      <w:r>
        <w:rPr>
          <w:rFonts w:hint="eastAsia"/>
        </w:rPr>
        <w:t>4. 是否给那些亲自受苦，或在他人身上受苦的人。</w:t>
      </w:r>
    </w:p>
    <w:p w14:paraId="0005D3C0">
      <w:pPr>
        <w:ind w:left="-5"/>
        <w:rPr>
          <w:rFonts w:hint="eastAsia"/>
        </w:rPr>
      </w:pPr>
    </w:p>
    <w:p w14:paraId="1FB0CE38">
      <w:pPr>
        <w:ind w:left="-5"/>
        <w:rPr>
          <w:rFonts w:hint="eastAsia"/>
        </w:rPr>
      </w:pPr>
      <w:r>
        <w:rPr>
          <w:rFonts w:hint="eastAsia"/>
        </w:rPr>
        <w:t>The third head, is, concerning the time mentioned of a thousand years.</w:t>
      </w:r>
    </w:p>
    <w:p w14:paraId="3DD5E163">
      <w:pPr>
        <w:ind w:left="-5"/>
        <w:rPr>
          <w:rFonts w:hint="eastAsia"/>
        </w:rPr>
      </w:pPr>
      <w:r>
        <w:rPr>
          <w:rFonts w:hint="eastAsia"/>
        </w:rPr>
        <w:t>第三个要点，是关于所提到的一千年的时间。</w:t>
      </w:r>
    </w:p>
    <w:p w14:paraId="182F5436">
      <w:pPr>
        <w:ind w:left="-5"/>
        <w:rPr>
          <w:rFonts w:hint="eastAsia"/>
        </w:rPr>
      </w:pPr>
    </w:p>
    <w:p w14:paraId="2FDB2CD3">
      <w:pPr>
        <w:ind w:left="-5"/>
        <w:rPr>
          <w:rFonts w:hint="eastAsia"/>
        </w:rPr>
      </w:pPr>
      <w:r>
        <w:rPr>
          <w:rFonts w:hint="eastAsia"/>
        </w:rPr>
        <w:t>And, 1. If the time of the Saints reign be contemporary with, or successive unto the thousand years or satains restraint; and so, whether they be one, or two distinct times.</w:t>
      </w:r>
    </w:p>
    <w:p w14:paraId="5011069E">
      <w:pPr>
        <w:ind w:left="-5"/>
        <w:rPr>
          <w:rFonts w:hint="eastAsia"/>
        </w:rPr>
      </w:pPr>
      <w:r>
        <w:rPr>
          <w:rFonts w:hint="eastAsia"/>
        </w:rPr>
        <w:t>并且，1. 圣徒作王的时间，是与那一千年或撒旦的限制同时代，还是接续其后；因此，它们是一个时间，还是两个不同的时间。</w:t>
      </w:r>
    </w:p>
    <w:p w14:paraId="075B200A">
      <w:pPr>
        <w:ind w:left="-5"/>
        <w:rPr>
          <w:rFonts w:hint="eastAsia"/>
        </w:rPr>
      </w:pPr>
    </w:p>
    <w:p w14:paraId="18E77764">
      <w:pPr>
        <w:ind w:left="-5"/>
        <w:rPr>
          <w:rFonts w:hint="eastAsia"/>
        </w:rPr>
      </w:pPr>
      <w:r>
        <w:rPr>
          <w:rFonts w:hint="eastAsia"/>
        </w:rPr>
        <w:t>2. If these thousand years be definit or indefinit.</w:t>
      </w:r>
    </w:p>
    <w:p w14:paraId="1E1F706A">
      <w:pPr>
        <w:ind w:left="-5"/>
        <w:rPr>
          <w:rFonts w:hint="eastAsia"/>
        </w:rPr>
      </w:pPr>
      <w:r>
        <w:rPr>
          <w:rFonts w:hint="eastAsia"/>
        </w:rPr>
        <w:t>2. 这一千年是确定的还是不确定的。</w:t>
      </w:r>
    </w:p>
    <w:p w14:paraId="1F73BEFA">
      <w:pPr>
        <w:ind w:left="-5"/>
        <w:rPr>
          <w:rFonts w:hint="eastAsia"/>
        </w:rPr>
      </w:pPr>
    </w:p>
    <w:p w14:paraId="59B46A52">
      <w:pPr>
        <w:ind w:left="-5"/>
        <w:rPr>
          <w:rFonts w:hint="eastAsia"/>
        </w:rPr>
      </w:pPr>
      <w:r>
        <w:rPr>
          <w:rFonts w:hint="eastAsia"/>
        </w:rPr>
        <w:t>3, Whether it taketh in all the time after Christs death, or other wife.</w:t>
      </w:r>
    </w:p>
    <w:p w14:paraId="55C6B6B5">
      <w:pPr>
        <w:ind w:left="-5"/>
        <w:rPr>
          <w:rFonts w:hint="eastAsia"/>
        </w:rPr>
      </w:pPr>
      <w:r>
        <w:rPr>
          <w:rFonts w:hint="eastAsia"/>
        </w:rPr>
        <w:t>3. 这是否包含了基督死后的所有时间，或另有说法。</w:t>
      </w:r>
    </w:p>
    <w:p w14:paraId="2128D6DF">
      <w:pPr>
        <w:ind w:left="-5"/>
        <w:rPr>
          <w:rFonts w:hint="eastAsia"/>
        </w:rPr>
      </w:pPr>
    </w:p>
    <w:p w14:paraId="05E0F5A6">
      <w:pPr>
        <w:ind w:left="-5"/>
        <w:rPr>
          <w:rFonts w:hint="eastAsia"/>
        </w:rPr>
      </w:pPr>
      <w:r>
        <w:rPr>
          <w:rFonts w:hint="eastAsia"/>
        </w:rPr>
        <w:t>4. And mainly, whether these thousand years be applicable, and in the scope of the Prophesie and intent of the Spirit to be applyed unto any time wholly past, or wholly to come; or, to the time which is presently current.</w:t>
      </w:r>
    </w:p>
    <w:p w14:paraId="40D37446">
      <w:pPr>
        <w:ind w:left="-5"/>
        <w:rPr>
          <w:rFonts w:hint="eastAsia"/>
        </w:rPr>
      </w:pPr>
      <w:r>
        <w:rPr>
          <w:rFonts w:hint="eastAsia"/>
        </w:rPr>
        <w:t>4. 并且，主要地，这一千年是否适用，并且在预言的主旨和圣灵的意图中，应被应用于完全过去的时间，或完全将要来的时间；还是应用于现时的时间。</w:t>
      </w:r>
    </w:p>
    <w:p w14:paraId="526623A2">
      <w:pPr>
        <w:ind w:left="-5"/>
        <w:rPr>
          <w:rFonts w:hint="eastAsia"/>
        </w:rPr>
      </w:pPr>
    </w:p>
    <w:p w14:paraId="31E0D0A4">
      <w:pPr>
        <w:ind w:left="-5"/>
        <w:rPr>
          <w:rFonts w:hint="eastAsia"/>
        </w:rPr>
      </w:pPr>
      <w:r>
        <w:rPr>
          <w:rFonts w:hint="eastAsia"/>
        </w:rPr>
        <w:t>The first and last head and last particular or it, do mainly decide the questions incident here, and make way for the right understanding of this Chapter.</w:t>
      </w:r>
    </w:p>
    <w:p w14:paraId="5A3F7840">
      <w:pPr>
        <w:ind w:left="-5"/>
        <w:rPr>
          <w:rFonts w:hint="eastAsia"/>
        </w:rPr>
      </w:pPr>
      <w:r>
        <w:rPr>
          <w:rFonts w:hint="eastAsia"/>
        </w:rPr>
        <w:t>第一个和最后一个要点，以及其最后的细节，主要地决定了此处附带的问题，并为正确理解本章开辟了道路。</w:t>
      </w:r>
    </w:p>
    <w:p w14:paraId="1350CD6F">
      <w:pPr>
        <w:ind w:left="-5"/>
        <w:rPr>
          <w:rFonts w:hint="eastAsia"/>
        </w:rPr>
      </w:pPr>
    </w:p>
    <w:p w14:paraId="36C88CF8">
      <w:pPr>
        <w:ind w:left="-5"/>
        <w:rPr>
          <w:rFonts w:hint="eastAsia"/>
        </w:rPr>
      </w:pPr>
      <w:r>
        <w:rPr>
          <w:rFonts w:hint="eastAsia"/>
        </w:rPr>
        <w:t>The first head openeth what is foretold here, the second to whom, the third when it is fulfilled.</w:t>
      </w:r>
    </w:p>
    <w:p w14:paraId="22124708">
      <w:pPr>
        <w:ind w:left="-5"/>
        <w:rPr>
          <w:rFonts w:hint="eastAsia"/>
        </w:rPr>
      </w:pPr>
      <w:r>
        <w:rPr>
          <w:rFonts w:hint="eastAsia"/>
        </w:rPr>
        <w:t>第一个要点揭示了此处所预言的，第二个是给谁，第三是何时应验。</w:t>
      </w:r>
    </w:p>
    <w:p w14:paraId="56400C9C">
      <w:pPr>
        <w:ind w:left="-5"/>
        <w:rPr>
          <w:rFonts w:hint="eastAsia"/>
        </w:rPr>
      </w:pPr>
    </w:p>
    <w:p w14:paraId="27CDB588">
      <w:pPr>
        <w:ind w:left="-5"/>
        <w:rPr>
          <w:rFonts w:hint="eastAsia"/>
        </w:rPr>
      </w:pPr>
      <w:r>
        <w:rPr>
          <w:rFonts w:hint="eastAsia"/>
        </w:rPr>
        <w:t>Concerning all which we shall put by, 1. some things which we conceive more clearly to be truths and lesse controvertible; 2. Some things more obviously false, and which cannot any wayes be conceived as intended by these words in this vision; And so, 3. the things controverted will be fewer, and we shall have more ready accesse to speak of them.</w:t>
      </w:r>
    </w:p>
    <w:p w14:paraId="21B2D4EA">
      <w:pPr>
        <w:ind w:left="-5"/>
        <w:rPr>
          <w:rFonts w:hint="eastAsia"/>
        </w:rPr>
      </w:pPr>
      <w:r>
        <w:rPr>
          <w:rFonts w:hint="eastAsia"/>
        </w:rPr>
        <w:t>关于所有这些，我们将搁置 1. 一些我们认为更清楚是真理且较少争议的事；2. 一些更明显是错误，并且无论如何都不能被设想为这异象中这些话所意图的事；因此，3. 争议的事将更少，我们将能更便捷地谈论它们。</w:t>
      </w:r>
    </w:p>
    <w:p w14:paraId="18CAB438">
      <w:pPr>
        <w:ind w:left="-5"/>
        <w:rPr>
          <w:rFonts w:hint="eastAsia"/>
        </w:rPr>
      </w:pPr>
    </w:p>
    <w:p w14:paraId="46DB768E">
      <w:pPr>
        <w:ind w:left="-5"/>
        <w:rPr>
          <w:rFonts w:hint="eastAsia"/>
        </w:rPr>
      </w:pPr>
      <w:r>
        <w:rPr>
          <w:rFonts w:hint="eastAsia"/>
        </w:rPr>
        <w:t>The first thing we lay for truth, is, That whatever be meaned by Satans restraint here, it is not to be understood absolutely and simply in all respects, but comparatively and in some respect, so as notwithstanding there of he is still deluding, deceiving, tempting and carrying many to hell, and not wanting instruments to disturb the Saints peace; (though he get not to that successe he would be at in the means he useth, nor yet to that readinesse of instruments and means he hath formerly used) for there are many dead, and continuing so as yet, ver. 5 he hath Gog and Magog, many yet without, and possibly also within the Church, in whom he leigneth, though he prevail not with them so as to bring them up against the camp of the most high; and his full binding is reserved till the last day, when he is cast in the lake, and when he getteth his final judgement, Jude 6.</w:t>
      </w:r>
    </w:p>
    <w:p w14:paraId="0EE7B452">
      <w:pPr>
        <w:ind w:left="-5"/>
        <w:rPr>
          <w:rFonts w:hint="eastAsia"/>
        </w:rPr>
      </w:pPr>
      <w:r>
        <w:rPr>
          <w:rFonts w:hint="eastAsia"/>
        </w:rPr>
        <w:t>我们所立为真理的第一件事是，无论此处撒旦的限制意味着什么，都不应被理解为在所有方面都是绝对而单纯的，而是相对的、在某些方面的，以致于尽管如此，祂仍在迷惑、欺骗、试探并带许多人下地狱，并且不乏工具来搅扰圣徒的平安；（虽然祂在使用的方法上达不到祂所期望的成功，也达不到祂先前所使用的工具和方法的准备程度）因为有许多死人，并且至今仍是如此，第5节，祂有歌革和玛各，许多人仍在教会之外，也可能在教会之内，祂在他们里面作王，虽然祂无法胜过他们，以致于带领他们来攻击至高者的营；而祂完全的捆绑，是为末日而保留的，那时祂被扔进湖里，那时祂得到祂最后的审判，犹大书6节。</w:t>
      </w:r>
    </w:p>
    <w:p w14:paraId="3CF4A0CB">
      <w:pPr>
        <w:ind w:left="-5"/>
        <w:rPr>
          <w:rFonts w:hint="eastAsia"/>
        </w:rPr>
      </w:pPr>
    </w:p>
    <w:p w14:paraId="58776EC1">
      <w:pPr>
        <w:ind w:left="-5"/>
        <w:rPr>
          <w:rFonts w:hint="eastAsia"/>
        </w:rPr>
      </w:pPr>
      <w:r>
        <w:rPr>
          <w:rFonts w:hint="eastAsia"/>
        </w:rPr>
        <w:t>And therefore (Mat. 8) he pleadeth that his time was not come, fully and simply to be shut up.</w:t>
      </w:r>
    </w:p>
    <w:p w14:paraId="6527FC6E">
      <w:pPr>
        <w:ind w:left="-5"/>
        <w:rPr>
          <w:rFonts w:hint="eastAsia"/>
        </w:rPr>
      </w:pPr>
      <w:r>
        <w:rPr>
          <w:rFonts w:hint="eastAsia"/>
        </w:rPr>
        <w:t>因此（太8章）祂辩解说，祂的时候还没有到，不能被完全地、单纯地关起来。</w:t>
      </w:r>
    </w:p>
    <w:p w14:paraId="4C5B0EF1">
      <w:pPr>
        <w:ind w:left="-5"/>
        <w:rPr>
          <w:rFonts w:hint="eastAsia"/>
        </w:rPr>
      </w:pPr>
    </w:p>
    <w:p w14:paraId="1354C49D">
      <w:pPr>
        <w:ind w:left="-5"/>
        <w:rPr>
          <w:rFonts w:hint="eastAsia"/>
        </w:rPr>
      </w:pPr>
      <w:r>
        <w:rPr>
          <w:rFonts w:hint="eastAsia"/>
        </w:rPr>
        <w:t>Beside, that that warning (that the devil goeth about seeking whom he may destroy, 1 Pet. 5:8) concerneth Christians till the end of the world, they shall have a tempter of him till then, against whom they shall still have cause to watch.</w:t>
      </w:r>
    </w:p>
    <w:p w14:paraId="15E5BBE7">
      <w:pPr>
        <w:ind w:left="-5"/>
        <w:rPr>
          <w:rFonts w:hint="eastAsia"/>
        </w:rPr>
      </w:pPr>
      <w:r>
        <w:rPr>
          <w:rFonts w:hint="eastAsia"/>
        </w:rPr>
        <w:t>此外，那警告（“魔鬼遍地游行，寻找可吞吃的人”，彼前5:8）关乎基督徒直到世界的末了，他们直到那时都将有祂作试探者，他们仍将有理由警醒抵挡祂。</w:t>
      </w:r>
    </w:p>
    <w:p w14:paraId="48350460">
      <w:pPr>
        <w:ind w:left="-5"/>
        <w:rPr>
          <w:rFonts w:hint="eastAsia"/>
        </w:rPr>
      </w:pPr>
    </w:p>
    <w:p w14:paraId="635D26B7">
      <w:pPr>
        <w:ind w:left="-5"/>
        <w:rPr>
          <w:rFonts w:hint="eastAsia"/>
        </w:rPr>
      </w:pPr>
      <w:r>
        <w:rPr>
          <w:rFonts w:hint="eastAsia"/>
        </w:rPr>
        <w:t>Therefore he is not simply bound up in hell; but, in his raging among men, restrained, and that eminently in a great degree: for, as Satan is said to be bound, when he is cast out from having absolute dominion over a man, Mat. 12 though he continue to tempt and trouble; so, in respect of the Church he is bound, though he may be troubling them, as he may do a particular person; yet getteth he never such absolute and full dominion over them again, in that respect he is restrained and bound; even so here.</w:t>
      </w:r>
    </w:p>
    <w:p w14:paraId="6C11D672">
      <w:pPr>
        <w:ind w:left="-5"/>
        <w:rPr>
          <w:rFonts w:hint="eastAsia"/>
        </w:rPr>
      </w:pPr>
      <w:r>
        <w:rPr>
          <w:rFonts w:hint="eastAsia"/>
        </w:rPr>
        <w:t>因此，祂并非简单地被捆绑在地狱里；而是在祂在人间狂暴时，被限制，并且是显赫地、在很大程度上被限制：因为，当撒旦被从一个人身上赶出，不再有绝对的统治权时，祂就被说是被捆绑了，马太福音12章，虽然祂继续试探和搅扰；同样，就教会而言，祂被捆绑了，虽然祂可能仍在搅扰他们，如同祂可能对某个人所做的那样；然而祂永不再有如此绝对而完全的统治权临到他们，在这方面祂是被限制和捆绑的；此处也是如此。</w:t>
      </w:r>
    </w:p>
    <w:p w14:paraId="3D3ACDF7">
      <w:pPr>
        <w:ind w:left="-5"/>
        <w:rPr>
          <w:rFonts w:hint="eastAsia"/>
        </w:rPr>
      </w:pPr>
    </w:p>
    <w:p w14:paraId="2B165030">
      <w:pPr>
        <w:ind w:left="-5"/>
        <w:rPr>
          <w:rFonts w:hint="eastAsia"/>
        </w:rPr>
      </w:pPr>
      <w:r>
        <w:rPr>
          <w:rFonts w:hint="eastAsia"/>
        </w:rPr>
        <w:t>2.We think here is understood his most eminent restraining afterChrists birth till His second coming; and therefore Christs victories, over him being alwayes the longer the greater, it is like to be the last great restraint of Satan, to wit, after Antichrists (at least, begun) ruine, which may be insundry respects shown to be greater than any of the former, as having somethings of all the former restraints concurring together in it, and that in an eminent degree: However, that it is most eminent, is clear by these evidences, 1. that he is bound and sealed (in some measure) not only call from the throne to the earth, but keeped from that liberty which formerly he had on the earth, The expression signifieth certainly a very great restraint.</w:t>
      </w:r>
    </w:p>
    <w:p w14:paraId="338EC65F">
      <w:pPr>
        <w:ind w:left="-5"/>
        <w:rPr>
          <w:rFonts w:hint="eastAsia"/>
        </w:rPr>
      </w:pPr>
      <w:r>
        <w:rPr>
          <w:rFonts w:hint="eastAsia"/>
        </w:rPr>
        <w:t>2. 我们认为此处所理解的是祂在基督降生之后、祂第二次降临之前最显著的限制；因此，基督胜过祂的胜利，总是时间越长就越大，这很可能是撒旦最后的大限制，即在敌基督（至少是开始）毁灭之后，这在许多方面都可以被证明比任何先前的限制都大，如同它将所有先前限制的某些东西都汇集在其中，并且是在一个显著的程度上：然而，它是最显著的，这由这些证据可以清楚地看出：1. 祂被捆绑和封印（在某种程度上），不仅从宝座上被摔到地上，而且被禁止了祂先前在地上所拥有的那种自由，这表达方式无疑意味着一个非常大的限制。</w:t>
      </w:r>
    </w:p>
    <w:p w14:paraId="6877DD1A">
      <w:pPr>
        <w:ind w:left="-5"/>
        <w:rPr>
          <w:rFonts w:hint="eastAsia"/>
        </w:rPr>
      </w:pPr>
    </w:p>
    <w:p w14:paraId="63779BC4">
      <w:pPr>
        <w:ind w:left="-5"/>
        <w:rPr>
          <w:rFonts w:hint="eastAsia"/>
        </w:rPr>
      </w:pPr>
      <w:r>
        <w:rPr>
          <w:rFonts w:hint="eastAsia"/>
        </w:rPr>
        <w:t>2. The Saints peaceable reigne, sheweth him to be eminently bound; for, that they are now in more respect than at any other time, it is from this, that he is more bound up: and therefore this effect or concomitant thereof, to wit, their reigning, must of necessity be from a more than an ordinary binding.</w:t>
      </w:r>
    </w:p>
    <w:p w14:paraId="58B0D6DB">
      <w:pPr>
        <w:ind w:left="-5"/>
        <w:rPr>
          <w:rFonts w:hint="eastAsia"/>
        </w:rPr>
      </w:pPr>
      <w:r>
        <w:rPr>
          <w:rFonts w:hint="eastAsia"/>
        </w:rPr>
        <w:t>2. 圣徒们和平的作王，表明祂被显赫地捆绑了；因为，他们如今比任何其他时候都更受尊重，这是因为，祂被更紧地捆绑了：因此，这个结果或其伴随现象，即他们的作王，必定是源于一个超过寻常的捆绑。</w:t>
      </w:r>
    </w:p>
    <w:p w14:paraId="17AF3C6C">
      <w:pPr>
        <w:ind w:left="-5"/>
        <w:rPr>
          <w:rFonts w:hint="eastAsia"/>
        </w:rPr>
      </w:pPr>
    </w:p>
    <w:p w14:paraId="5585BE15">
      <w:pPr>
        <w:ind w:left="-5"/>
        <w:rPr>
          <w:rFonts w:hint="eastAsia"/>
        </w:rPr>
      </w:pPr>
      <w:r>
        <w:rPr>
          <w:rFonts w:hint="eastAsia"/>
        </w:rPr>
        <w:t>3. That he may, and must be restrained, and said to be so in a greater measure and in a more eminent manner than agreeth to him, or can be said of him either before or after that, It is therefore a singular eminent binding, which differenceth this time and event from any time or state of the Church before or alter it.</w:t>
      </w:r>
    </w:p>
    <w:p w14:paraId="1609734F">
      <w:pPr>
        <w:ind w:left="-5"/>
        <w:rPr>
          <w:rFonts w:hint="eastAsia"/>
        </w:rPr>
      </w:pPr>
      <w:r>
        <w:rPr>
          <w:rFonts w:hint="eastAsia"/>
        </w:rPr>
        <w:t>3. 祂可以，也必须被限制，并且被说成是在一个比符合祂，或能在他之前或之后被如此说的，更大、更显赫的方式上被限制，因此，这是一个独特的、显赫的捆绑，这将这个时间和事件，与在此之前或之后教会的任何时间或状态区别开来。</w:t>
      </w:r>
    </w:p>
    <w:p w14:paraId="434301B0">
      <w:pPr>
        <w:ind w:left="-5"/>
        <w:rPr>
          <w:rFonts w:hint="eastAsia"/>
        </w:rPr>
      </w:pPr>
    </w:p>
    <w:p w14:paraId="1AB3C900">
      <w:pPr>
        <w:ind w:left="-5"/>
        <w:rPr>
          <w:rFonts w:hint="eastAsia"/>
        </w:rPr>
      </w:pPr>
      <w:r>
        <w:rPr>
          <w:rFonts w:hint="eastAsia"/>
        </w:rPr>
        <w:t>3.Concerning the Saints reigne for a thousand years, We take it forgranted, 1. that it is contemporary with the former; so that both Satans binding, and their liberty and reigning, is for the same thousand years which is clear, 1. by the repeating of them with the same article in the Greek, τα χίλια ἕτη, that thousand years, that, that, wherein Satan was bound; so after he hath told that Satans case is to be bound that time he now telleth what the Churches estate during that time is, without which, the narration had been defective, as to the Churches comfort, had it not been added, that as during that time Satan was bound, so therein the Saints had a joyfull liberty.</w:t>
      </w:r>
    </w:p>
    <w:p w14:paraId="7210B078">
      <w:pPr>
        <w:ind w:left="-5"/>
        <w:rPr>
          <w:rFonts w:hint="eastAsia"/>
        </w:rPr>
      </w:pPr>
      <w:r>
        <w:rPr>
          <w:rFonts w:hint="eastAsia"/>
        </w:rPr>
        <w:t>3. 关于圣徒作王一千年，我们理所当然地认为：1. 这与前者是同时代的；因此，撒旦的捆绑，以及他们的自由和作王，都是在同一个一千年内，这很清楚：1. 藉着希腊文中用同一个冠词重复它们，“那一千年”（τὰ χίλια ἕτη），那，那，撒旦被捆绑的一千年；因此，在祂说明了撒旦在那段时间被捆绑的情况之后，祂现在说明了教会在那段时间的光景，没有这一点，就教会的安慰而言，叙述就是不完整的，若没有补充说，在那段时间撒旦被捆绑时，圣徒们也享有喜乐的自由。</w:t>
      </w:r>
    </w:p>
    <w:p w14:paraId="58C2224B">
      <w:pPr>
        <w:ind w:left="-5"/>
        <w:rPr>
          <w:rFonts w:hint="eastAsia"/>
        </w:rPr>
      </w:pPr>
    </w:p>
    <w:p w14:paraId="6819CA4B">
      <w:pPr>
        <w:ind w:left="-5"/>
        <w:rPr>
          <w:rFonts w:hint="eastAsia"/>
        </w:rPr>
      </w:pPr>
      <w:r>
        <w:rPr>
          <w:rFonts w:hint="eastAsia"/>
        </w:rPr>
        <w:t>2. This reigning of the Saints is set down as an effect of his binding; and they are mentioned together, to shew how the one had influence on the other, the restraint of the one importing alway liberty to the other: And it will be unsuitable to apply the Saints reign rath who the time of Satans loosing, than of his restraint, it being certain, that as his kingdom and reign hath instance on her disturbance, so hath his binding on her peace.</w:t>
      </w:r>
    </w:p>
    <w:p w14:paraId="359CC196">
      <w:pPr>
        <w:ind w:left="-5"/>
        <w:rPr>
          <w:rFonts w:hint="eastAsia"/>
        </w:rPr>
      </w:pPr>
      <w:r>
        <w:rPr>
          <w:rFonts w:hint="eastAsia"/>
        </w:rPr>
        <w:t>2. 这圣徒的作王，被记下为祂被捆绑的结果；并且它们被一同提及，以表明两者如何相互影响，一方的限制总是意味着另一方的自由：并且，将圣徒的作王应用于撒旦被释放的时间，而非祂被限制的时间，将是不合适的，因为确定的是，如同祂的国度和作王对她的搅扰有影响，祂的捆绑也对她的平安有影响。</w:t>
      </w:r>
    </w:p>
    <w:p w14:paraId="57718400">
      <w:pPr>
        <w:ind w:left="-5"/>
        <w:rPr>
          <w:rFonts w:hint="eastAsia"/>
        </w:rPr>
      </w:pPr>
    </w:p>
    <w:p w14:paraId="6C999AF7">
      <w:pPr>
        <w:ind w:left="-5"/>
        <w:rPr>
          <w:rFonts w:hint="eastAsia"/>
        </w:rPr>
      </w:pPr>
      <w:r>
        <w:rPr>
          <w:rFonts w:hint="eastAsia"/>
        </w:rPr>
        <w:t>Beside, it will be hard so to lengthen the world as to make two thousand years to passe after this binding before ever Gog and Magog come, or to make them fall within the time of the Churches reign; and it wanteth not inconveniences to make them fall together, that are mentioned as successive.</w:t>
      </w:r>
    </w:p>
    <w:p w14:paraId="003B451C">
      <w:pPr>
        <w:ind w:left="-5"/>
        <w:rPr>
          <w:rFonts w:hint="eastAsia"/>
        </w:rPr>
      </w:pPr>
      <w:r>
        <w:rPr>
          <w:rFonts w:hint="eastAsia"/>
        </w:rPr>
        <w:t>此外，如此延长世界，以致于在这捆绑之后要过两千年，歌革和玛各才来，这将是困难的，或者使他们落在教会作王的时间内；并且将那些被记为相继发生的事，使之同时发生，也并非没有不便。</w:t>
      </w:r>
    </w:p>
    <w:p w14:paraId="0203CD04">
      <w:pPr>
        <w:ind w:left="-5"/>
        <w:rPr>
          <w:rFonts w:hint="eastAsia"/>
        </w:rPr>
      </w:pPr>
    </w:p>
    <w:p w14:paraId="67E4F249">
      <w:pPr>
        <w:ind w:left="-5"/>
        <w:rPr>
          <w:rFonts w:hint="eastAsia"/>
        </w:rPr>
      </w:pPr>
      <w:r>
        <w:rPr>
          <w:rFonts w:hint="eastAsia"/>
        </w:rPr>
        <w:t>We must therefore lay aside that opinion, which maketh these thousand years, of Satans binding and the Saints reign, successive.</w:t>
      </w:r>
    </w:p>
    <w:p w14:paraId="60C6739A">
      <w:pPr>
        <w:ind w:left="-5"/>
        <w:rPr>
          <w:rFonts w:hint="eastAsia"/>
        </w:rPr>
      </w:pPr>
      <w:r>
        <w:rPr>
          <w:rFonts w:hint="eastAsia"/>
        </w:rPr>
        <w:t>因此，我们必须抛弃那个观点，即撒旦被捆绑的一千年，和圣徒作王的一千年，是相继的。</w:t>
      </w:r>
    </w:p>
    <w:p w14:paraId="2565A0E8">
      <w:pPr>
        <w:ind w:left="-5"/>
        <w:rPr>
          <w:rFonts w:hint="eastAsia"/>
        </w:rPr>
      </w:pPr>
    </w:p>
    <w:p w14:paraId="62829E9E">
      <w:pPr>
        <w:ind w:left="-5"/>
        <w:rPr>
          <w:rFonts w:hint="eastAsia"/>
        </w:rPr>
      </w:pPr>
      <w:r>
        <w:rPr>
          <w:rFonts w:hint="eastAsia"/>
        </w:rPr>
        <w:t>A second thing clear of this reign, is, that whatever it be, it is on earth, and that not immediatly before the last judgement; for, Gog interveeneth before the resurrection come, and they, even these that did reign, are beset with Gog and Magog, who comes not to besiege heaven.</w:t>
      </w:r>
    </w:p>
    <w:p w14:paraId="06C09C50">
      <w:pPr>
        <w:ind w:left="-5"/>
        <w:rPr>
          <w:rFonts w:hint="eastAsia"/>
        </w:rPr>
      </w:pPr>
      <w:r>
        <w:rPr>
          <w:rFonts w:hint="eastAsia"/>
        </w:rPr>
        <w:t>这作王的第二件清楚之事是，无论它是什么，它是在地上，并且并非紧接在末后审判之前；因为，歌革在复活来临之前介入，并且他们，甚至那些曾作王的，都被歌革和玛各围困，而他们并非来围困天。</w:t>
      </w:r>
    </w:p>
    <w:p w14:paraId="4A5C2B8D">
      <w:pPr>
        <w:ind w:left="-5"/>
        <w:rPr>
          <w:rFonts w:hint="eastAsia"/>
        </w:rPr>
      </w:pPr>
    </w:p>
    <w:p w14:paraId="75815833">
      <w:pPr>
        <w:ind w:left="-5"/>
        <w:rPr>
          <w:rFonts w:hint="eastAsia"/>
        </w:rPr>
      </w:pPr>
      <w:r>
        <w:rPr>
          <w:rFonts w:hint="eastAsia"/>
        </w:rPr>
        <w:t>2. It is a reign or good condition that Satans binding hath influence to increase, and his loosing to diminish and disturb.</w:t>
      </w:r>
    </w:p>
    <w:p w14:paraId="5C78C0FD">
      <w:pPr>
        <w:ind w:left="-5"/>
        <w:rPr>
          <w:rFonts w:hint="eastAsia"/>
        </w:rPr>
      </w:pPr>
      <w:r>
        <w:rPr>
          <w:rFonts w:hint="eastAsia"/>
        </w:rPr>
        <w:t>2. 这是一种作王或美好的光景，撒旦的捆绑对其有增长的影响，祂的释放对其有减弱和搅扰的影响。</w:t>
      </w:r>
    </w:p>
    <w:p w14:paraId="5582F70A">
      <w:pPr>
        <w:ind w:left="-5"/>
        <w:rPr>
          <w:rFonts w:hint="eastAsia"/>
        </w:rPr>
      </w:pPr>
    </w:p>
    <w:p w14:paraId="3E6A442A">
      <w:pPr>
        <w:ind w:left="-5"/>
        <w:rPr>
          <w:rFonts w:hint="eastAsia"/>
        </w:rPr>
      </w:pPr>
      <w:r>
        <w:rPr>
          <w:rFonts w:hint="eastAsia"/>
        </w:rPr>
        <w:t>Therefore it is not in heaven, to wit, of the souls of Saints, or Martyrs, who are dead; for, the devils binding hath no influence on that.</w:t>
      </w:r>
    </w:p>
    <w:p w14:paraId="4CB92CA8">
      <w:pPr>
        <w:ind w:left="-5"/>
        <w:rPr>
          <w:rFonts w:hint="eastAsia"/>
        </w:rPr>
      </w:pPr>
      <w:r>
        <w:rPr>
          <w:rFonts w:hint="eastAsia"/>
        </w:rPr>
        <w:t>因此，这并非在天上，即并非已死圣徒或殉道者的灵魂；因为魔鬼的捆绑对此毫无影响。</w:t>
      </w:r>
    </w:p>
    <w:p w14:paraId="1C29239B">
      <w:pPr>
        <w:ind w:left="-5"/>
        <w:rPr>
          <w:rFonts w:hint="eastAsia"/>
        </w:rPr>
      </w:pPr>
    </w:p>
    <w:p w14:paraId="7284780B">
      <w:pPr>
        <w:ind w:left="-5"/>
        <w:rPr>
          <w:rFonts w:hint="eastAsia"/>
        </w:rPr>
      </w:pPr>
      <w:r>
        <w:rPr>
          <w:rFonts w:hint="eastAsia"/>
        </w:rPr>
        <w:t>3 It is such a good condition as is capable of hazards and interruptions by enemies: therefore it is on earth.</w:t>
      </w:r>
    </w:p>
    <w:p w14:paraId="32DD020B">
      <w:pPr>
        <w:ind w:left="-5"/>
        <w:rPr>
          <w:rFonts w:hint="eastAsia"/>
        </w:rPr>
      </w:pPr>
      <w:r>
        <w:rPr>
          <w:rFonts w:hint="eastAsia"/>
        </w:rPr>
        <w:t>3 这是一种会受到敌人危险和中断的美好光景：因此它是在地上。</w:t>
      </w:r>
    </w:p>
    <w:p w14:paraId="4AF71B94">
      <w:pPr>
        <w:ind w:left="-5"/>
        <w:rPr>
          <w:rFonts w:hint="eastAsia"/>
        </w:rPr>
      </w:pPr>
    </w:p>
    <w:p w14:paraId="3574863A">
      <w:pPr>
        <w:ind w:left="-5"/>
        <w:rPr>
          <w:rFonts w:hint="eastAsia"/>
        </w:rPr>
      </w:pPr>
      <w:r>
        <w:rPr>
          <w:rFonts w:hint="eastAsia"/>
        </w:rPr>
        <w:t>It holdeth forth then a good condition of the militant Church, and that in a particular limited time, which is not agreeable to it at other times; it cannot therefore be understood of suffering Martyrs, they being glorified in heaven after their sufferings in that time; for, this is no peculiar thing to any one time, but alwayes and in all times a truth.</w:t>
      </w:r>
    </w:p>
    <w:p w14:paraId="1EB3CD85">
      <w:pPr>
        <w:ind w:left="-5"/>
        <w:rPr>
          <w:rFonts w:hint="eastAsia"/>
        </w:rPr>
      </w:pPr>
      <w:r>
        <w:rPr>
          <w:rFonts w:hint="eastAsia"/>
        </w:rPr>
        <w:t>那么，这就揭示了争战的教会一种美好的光景，并且是在一个特定的、有限的时间内，这在其他时候是不符合的；因此，这不能被理解为受苦的殉道者，他们在那个时代受苦之后，已在天上得荣耀；因为，这并非任何一个时代所特有的，而是永远的、在所有时代都是一个真理。</w:t>
      </w:r>
    </w:p>
    <w:p w14:paraId="65F489A4">
      <w:pPr>
        <w:ind w:left="-5"/>
        <w:rPr>
          <w:rFonts w:hint="eastAsia"/>
        </w:rPr>
      </w:pPr>
    </w:p>
    <w:p w14:paraId="24DF8F8C">
      <w:pPr>
        <w:ind w:left="-5"/>
        <w:rPr>
          <w:rFonts w:hint="eastAsia"/>
        </w:rPr>
      </w:pPr>
      <w:r>
        <w:rPr>
          <w:rFonts w:hint="eastAsia"/>
        </w:rPr>
        <w:t>Thirdly, As it holdeth forth a good condition, so it would seem eminently to hold out the best that they can expect on earth for degree, length of time, and kind of dispensations.</w:t>
      </w:r>
    </w:p>
    <w:p w14:paraId="1FE29625">
      <w:pPr>
        <w:ind w:left="-5"/>
        <w:rPr>
          <w:rFonts w:hint="eastAsia"/>
        </w:rPr>
      </w:pPr>
      <w:r>
        <w:rPr>
          <w:rFonts w:hint="eastAsia"/>
        </w:rPr>
        <w:t>第三，它既揭示了一种美好的光景，似乎也显赫地揭示了他们在地上所能期望的最好的光景，无论是在程度上、时间长短上，还是在安排的种类上。</w:t>
      </w:r>
    </w:p>
    <w:p w14:paraId="5D8CDD79">
      <w:pPr>
        <w:ind w:left="-5"/>
        <w:rPr>
          <w:rFonts w:hint="eastAsia"/>
        </w:rPr>
      </w:pPr>
    </w:p>
    <w:p w14:paraId="7ED33D8E">
      <w:pPr>
        <w:ind w:left="-5"/>
        <w:rPr>
          <w:rFonts w:hint="eastAsia"/>
        </w:rPr>
      </w:pPr>
      <w:r>
        <w:rPr>
          <w:rFonts w:hint="eastAsia"/>
        </w:rPr>
        <w:t>This is clear, 1. by the expressions of sitting upon thrones and reigning, especially being compared with what went before of the womans fleeing and the Prophets prophesying in sackcloth; this saith, it is an honourable condition and settled, opposit to that.</w:t>
      </w:r>
    </w:p>
    <w:p w14:paraId="691B3246">
      <w:pPr>
        <w:ind w:left="-5"/>
        <w:rPr>
          <w:rFonts w:hint="eastAsia"/>
        </w:rPr>
      </w:pPr>
      <w:r>
        <w:rPr>
          <w:rFonts w:hint="eastAsia"/>
        </w:rPr>
        <w:t>这很清楚：1. 藉着“坐在宝座上作王”的表达方式，特别是与先前那妇人逃跑和先知们穿麻衣说预言相比；这说明，这是一种尊荣而稳固的光景，与那相对立。</w:t>
      </w:r>
    </w:p>
    <w:p w14:paraId="28D4CA1C">
      <w:pPr>
        <w:ind w:left="-5"/>
        <w:rPr>
          <w:rFonts w:hint="eastAsia"/>
        </w:rPr>
      </w:pPr>
    </w:p>
    <w:p w14:paraId="1F79584E">
      <w:pPr>
        <w:ind w:left="-5"/>
        <w:rPr>
          <w:rFonts w:hint="eastAsia"/>
        </w:rPr>
      </w:pPr>
      <w:r>
        <w:rPr>
          <w:rFonts w:hint="eastAsia"/>
        </w:rPr>
        <w:t>2. By this, that they are stiled Martyrs, or such as were spotlesse in keeping their garments clean, which signifieth much holinesse; and their living with Christ also denoteth the same.</w:t>
      </w:r>
    </w:p>
    <w:p w14:paraId="5EB1C63B">
      <w:pPr>
        <w:ind w:left="-5"/>
        <w:rPr>
          <w:rFonts w:hint="eastAsia"/>
        </w:rPr>
      </w:pPr>
      <w:r>
        <w:rPr>
          <w:rFonts w:hint="eastAsia"/>
        </w:rPr>
        <w:t>2. 藉此，即他们被称为殉道者，或那些保守自己衣服洁净无玷污的人，这意味著极大的圣洁；并且他们与基督同活，也表明了同样的事。</w:t>
      </w:r>
    </w:p>
    <w:p w14:paraId="047C84E2">
      <w:pPr>
        <w:ind w:left="-5"/>
        <w:rPr>
          <w:rFonts w:hint="eastAsia"/>
        </w:rPr>
      </w:pPr>
    </w:p>
    <w:p w14:paraId="08BC69A7">
      <w:pPr>
        <w:ind w:left="-5"/>
        <w:rPr>
          <w:rFonts w:hint="eastAsia"/>
        </w:rPr>
      </w:pPr>
      <w:r>
        <w:rPr>
          <w:rFonts w:hint="eastAsia"/>
        </w:rPr>
        <w:t>3. That they have a camp, and look as if all formerly dead were alive again, it signifieth number, they are numerous, all of them are put together, and, as it were, both these killed under Emperours and the beast Antichrist, they arise now in this new state of the Church.</w:t>
      </w:r>
    </w:p>
    <w:p w14:paraId="0A69315A">
      <w:pPr>
        <w:ind w:left="-5"/>
        <w:rPr>
          <w:rFonts w:hint="eastAsia"/>
        </w:rPr>
      </w:pPr>
      <w:r>
        <w:rPr>
          <w:rFonts w:hint="eastAsia"/>
        </w:rPr>
        <w:t>3. 他们有一个营，并且看起来好像所有先前死去的人都活过来了，这意味著数量，他们是众多的，他们所有人都被放在一起，并且，可以说，那些在皇帝和那兽敌基督手下被杀的，如今在这教会的新状态中复活了。</w:t>
      </w:r>
    </w:p>
    <w:p w14:paraId="0790FDD0">
      <w:pPr>
        <w:ind w:left="-5"/>
        <w:rPr>
          <w:rFonts w:hint="eastAsia"/>
        </w:rPr>
      </w:pPr>
    </w:p>
    <w:p w14:paraId="268676A6">
      <w:pPr>
        <w:ind w:left="-5"/>
        <w:rPr>
          <w:rFonts w:hint="eastAsia"/>
        </w:rPr>
      </w:pPr>
      <w:r>
        <w:rPr>
          <w:rFonts w:hint="eastAsia"/>
        </w:rPr>
        <w:t>See Chap. 7 ver. 9, 10, &amp;c.</w:t>
      </w:r>
    </w:p>
    <w:p w14:paraId="3E4BF0DF">
      <w:pPr>
        <w:ind w:left="-5"/>
        <w:rPr>
          <w:rFonts w:hint="eastAsia"/>
        </w:rPr>
      </w:pPr>
      <w:r>
        <w:rPr>
          <w:rFonts w:hint="eastAsia"/>
        </w:rPr>
        <w:t>见启示录7章9、10节等。</w:t>
      </w:r>
    </w:p>
    <w:p w14:paraId="232E2DA9">
      <w:pPr>
        <w:ind w:left="-5"/>
        <w:rPr>
          <w:rFonts w:hint="eastAsia"/>
        </w:rPr>
      </w:pPr>
    </w:p>
    <w:p w14:paraId="21963792">
      <w:pPr>
        <w:ind w:left="-5"/>
        <w:rPr>
          <w:rFonts w:hint="eastAsia"/>
        </w:rPr>
      </w:pPr>
      <w:r>
        <w:rPr>
          <w:rFonts w:hint="eastAsia"/>
        </w:rPr>
        <w:t>4. That Satan is bound so strictly, and that they reign and live peaceably, it sheweth purity and peace in a great degree.</w:t>
      </w:r>
    </w:p>
    <w:p w14:paraId="0C095011">
      <w:pPr>
        <w:ind w:left="-5"/>
        <w:rPr>
          <w:rFonts w:hint="eastAsia"/>
        </w:rPr>
      </w:pPr>
      <w:r>
        <w:rPr>
          <w:rFonts w:hint="eastAsia"/>
        </w:rPr>
        <w:t>4. 撒旦被捆绑得如此紧，并且他们和平地作王、生活，这显明了极大的纯洁和平安。</w:t>
      </w:r>
    </w:p>
    <w:p w14:paraId="647678F8">
      <w:pPr>
        <w:ind w:left="-5"/>
        <w:rPr>
          <w:rFonts w:hint="eastAsia"/>
        </w:rPr>
      </w:pPr>
    </w:p>
    <w:p w14:paraId="19DB7C96">
      <w:pPr>
        <w:ind w:left="-5"/>
        <w:rPr>
          <w:rFonts w:hint="eastAsia"/>
        </w:rPr>
      </w:pPr>
      <w:r>
        <w:rPr>
          <w:rFonts w:hint="eastAsia"/>
        </w:rPr>
        <w:t>5. For a thousand years, if sheweth it is the longest time that hath been; before, the Church was seen overrun with persecutions, after, with heresies and Hereticks and their favourers, after that immediately with Antichrist, Now this flourishing reign shall be longer, the last then being the longest, most un-interrupted and compleat dominion, this must be it, all things considered.</w:t>
      </w:r>
    </w:p>
    <w:p w14:paraId="7AD77D8E">
      <w:pPr>
        <w:ind w:left="-5"/>
        <w:rPr>
          <w:rFonts w:hint="eastAsia"/>
        </w:rPr>
      </w:pPr>
      <w:r>
        <w:rPr>
          <w:rFonts w:hint="eastAsia"/>
        </w:rPr>
        <w:t>5. 一千年，如果表明这是最长的时间；先前，教会曾被逼迫所蹂躏，其后，被异端、异教徒及其拥护者所蹂躏，此后又立刻被敌基督所蹂躏，如今这兴旺的统治将更长久，那么最后一次统治既是最长、最不受干扰、最完全的统治，那么必定就是这个了，综合考虑一切。</w:t>
      </w:r>
    </w:p>
    <w:p w14:paraId="5644FC0C">
      <w:pPr>
        <w:ind w:left="-5"/>
        <w:rPr>
          <w:rFonts w:hint="eastAsia"/>
        </w:rPr>
      </w:pPr>
    </w:p>
    <w:p w14:paraId="0C29037F">
      <w:pPr>
        <w:ind w:left="-5"/>
        <w:rPr>
          <w:rFonts w:hint="eastAsia"/>
        </w:rPr>
      </w:pPr>
      <w:r>
        <w:rPr>
          <w:rFonts w:hint="eastAsia"/>
        </w:rPr>
        <w:t>Fourthly, It is some good condition peculiar to some one time, not such a reign as believers alway have even when Satan is loose and Gog and Magog comes, but something eminent that is not common to other intervals of the Churches condition, but is more than hath formerly been, or will after it be; for, as it is on the one side the devils eminent restraint, so, on the other, it is the Saints eminent reign, so as it was not in such case before these years began, nor yet is to be after they are expired.</w:t>
      </w:r>
    </w:p>
    <w:p w14:paraId="1F813B48">
      <w:pPr>
        <w:ind w:left="-5"/>
        <w:rPr>
          <w:rFonts w:hint="eastAsia"/>
        </w:rPr>
      </w:pPr>
      <w:r>
        <w:rPr>
          <w:rFonts w:hint="eastAsia"/>
        </w:rPr>
        <w:t>第四，这是某个特定时期所特有的美好光景，并非信徒们即便在撒旦被释放、歌革和玛各来临时也总是拥有的那种统治，而是某种卓越的、并非教会光景其他间歇期所共有的，而是比先前曾有，或此后将有的更多；因为，它一方面是魔鬼显赫的限制，另一方面，是圣徒显赫的统治，以致于在这些年开始之前，情况并非如此，在其结束后也非如此。</w:t>
      </w:r>
    </w:p>
    <w:p w14:paraId="17FD5839">
      <w:pPr>
        <w:ind w:left="-5"/>
        <w:rPr>
          <w:rFonts w:hint="eastAsia"/>
        </w:rPr>
      </w:pPr>
    </w:p>
    <w:p w14:paraId="5B81FC0F">
      <w:pPr>
        <w:ind w:left="-5"/>
        <w:rPr>
          <w:rFonts w:hint="eastAsia"/>
        </w:rPr>
      </w:pPr>
      <w:r>
        <w:rPr>
          <w:rFonts w:hint="eastAsia"/>
        </w:rPr>
        <w:t>A fifth thing we say concerning this reign of the Saints, is, that whatever it be, it is not absolute, either for holinesse, purity, peace, or length of time: which appeareth, 1. because so they reign as Satan is restrained, and his restraint being but partiall, so also must their reign be, seing their absolute reign is reserved for heaven after the last judgement, as his damnation is, it being only in heaven where that which is only perfect is, and what is imperfect is not done away to believers, 1 Cor. 13 till they come there, either in holinesse or outward or inward peace.</w:t>
      </w:r>
    </w:p>
    <w:p w14:paraId="1A982663">
      <w:pPr>
        <w:ind w:left="-5"/>
        <w:rPr>
          <w:rFonts w:hint="eastAsia"/>
        </w:rPr>
      </w:pPr>
      <w:r>
        <w:rPr>
          <w:rFonts w:hint="eastAsia"/>
        </w:rPr>
        <w:t>我们关于这圣徒作王的第五件事是，无论它是什么，它并非绝对的，无论是就圣洁、纯洁、平安，还是时间长短而言：这显明于：1. 因为他们作王，如同撒旦被限制，而祂的限制只是部分的，因此他们的作王也必定如此，因为他们绝对的作王是为末后审判之后的天上而保留的，如同祂的定罪一样，因为只有在天上，那唯一完全的才存在，而对信徒而言，那不完全的，直到他们到达那里，才被除去，无论是圣洁，还是外在或内在的平安，哥林多前书13章。</w:t>
      </w:r>
    </w:p>
    <w:p w14:paraId="2F907611">
      <w:pPr>
        <w:ind w:left="-5"/>
        <w:rPr>
          <w:rFonts w:hint="eastAsia"/>
        </w:rPr>
      </w:pPr>
    </w:p>
    <w:p w14:paraId="31F6911E">
      <w:pPr>
        <w:ind w:left="-5"/>
        <w:rPr>
          <w:rFonts w:hint="eastAsia"/>
        </w:rPr>
      </w:pPr>
      <w:r>
        <w:rPr>
          <w:rFonts w:hint="eastAsia"/>
        </w:rPr>
        <w:t>2. It appeareth from this, that while believers here reign in the world, in it is the devil, their own corruptions, many hypocrites (that being proper to the visible militant Church, till the last day separate all these who offend) and there being yet many dead in the world, who have not gotten victory over the beast, &amp; there being also enemies without, as Gog and Magog, that want not enmity, but opportunity, It is therefore clear not to bean absolute freedom that they enjoy, though it be in some extraordinary measure and manner, yet onsets upon, and wrestlings with them are not wanting, and that with some successe, though God graciously disappoint as to the event, and suffereth it not to get to an height; yet all His children have their own crosses, and are to look for them to the end or the world.</w:t>
      </w:r>
    </w:p>
    <w:p w14:paraId="7137F43A">
      <w:pPr>
        <w:ind w:left="-5"/>
        <w:rPr>
          <w:rFonts w:hint="eastAsia"/>
        </w:rPr>
      </w:pPr>
      <w:r>
        <w:rPr>
          <w:rFonts w:hint="eastAsia"/>
        </w:rPr>
        <w:t>2. 这显明于，当信徒们在此世作王时，其中有魔鬼、他们自己的败坏、许多假冒为善的人（这对于有形的、争战的教会而言是正常的，直到末日才将所有冒犯的人分开），并且世上仍有许多死人，他们没有胜过那兽，并且外面也有仇敌，如歌革和玛各，他们不缺敌意，只缺机会，因此，他们所享受的，显然并非绝对的自由，虽然是在某种非凡的程度上和方式上，然而，对他们的攻击和争战并非没有，并且有一定的成功，虽然上帝恩慈地就结果而言使之落空，并且不容许它达到顶峰；然而，所有祂的儿女都有他们自己的十字架，并且要盼望它们直到世界的末了。</w:t>
      </w:r>
    </w:p>
    <w:p w14:paraId="53E5542D">
      <w:pPr>
        <w:ind w:left="-5"/>
        <w:rPr>
          <w:rFonts w:hint="eastAsia"/>
        </w:rPr>
      </w:pPr>
    </w:p>
    <w:p w14:paraId="08985BFE">
      <w:pPr>
        <w:ind w:left="-5"/>
        <w:rPr>
          <w:rFonts w:hint="eastAsia"/>
        </w:rPr>
      </w:pPr>
      <w:r>
        <w:rPr>
          <w:rFonts w:hint="eastAsia"/>
        </w:rPr>
        <w:t>And although this be rejected by Alstedius, in his Diatriba, as axioma vulgaium but not probatum, and faith, these warnings belong to the primitive times: yet who shall consider (that the Scripture joyneth following of Christ, denying or ourselves and taking, up of the crosse together, as Mat. 16:24 and elsewhere, and maketh it a mark of sons, and of love to be chastned, Heb. 12 and a piece of our conformity to Christ the head, Rom. 8:28 and a consequent unto Godlinesse alway, 2 Tim. 3:12 and many other places) will find it not so easie to reject it, except we would wave perpetuall duties, such as denying of ourselves, &amp;c. and deny that there were such need or use of crosses to believers, who will certainly have corruptions in them to be mortified to the end of the world, and so need the rod for promoving of that.</w:t>
      </w:r>
    </w:p>
    <w:p w14:paraId="58C9D507">
      <w:pPr>
        <w:ind w:left="-5"/>
        <w:rPr>
          <w:rFonts w:hint="eastAsia"/>
        </w:rPr>
      </w:pPr>
      <w:r>
        <w:rPr>
          <w:rFonts w:hint="eastAsia"/>
        </w:rPr>
        <w:t>并且，虽然这被阿尔施泰迪乌斯在他的《论文》中，作为“俗语而非被证实的”而拒绝，并说，这些警告属于初期时代：然而，谁若思想（圣经将跟从基督、舍己和背起十字架连在一起，如马太福音16:24及别处，并使其成为儿子的记号，以及被管教是爱的记号，希伯来书12章，以及我们与基督这元首同形的一部分，罗马书8:28，以及总是敬虔的一个结果，提摩太后书3:12及许多别处），就会发现，要拒绝它并非如此容易，除非我们想回避永久的本分，如舍己等等，并否认信徒有如此的需要或使用十字架，他们直到世界末了，无疑仍有败坏在他们里面需要被治死，因此需要那杖来促进此事。</w:t>
      </w:r>
    </w:p>
    <w:p w14:paraId="768F631E">
      <w:pPr>
        <w:ind w:left="-5"/>
        <w:rPr>
          <w:rFonts w:hint="eastAsia"/>
        </w:rPr>
      </w:pPr>
    </w:p>
    <w:p w14:paraId="39330F52">
      <w:pPr>
        <w:ind w:left="-5"/>
        <w:rPr>
          <w:rFonts w:hint="eastAsia"/>
        </w:rPr>
      </w:pPr>
      <w:r>
        <w:rPr>
          <w:rFonts w:hint="eastAsia"/>
        </w:rPr>
        <w:t>A sixth thing I suppose is clear, that what ever it be, it is not literally to be understood and properly as the words found, but figuratively and spiritually.</w:t>
      </w:r>
    </w:p>
    <w:p w14:paraId="25BAB891">
      <w:pPr>
        <w:ind w:left="-5"/>
        <w:rPr>
          <w:rFonts w:hint="eastAsia"/>
        </w:rPr>
      </w:pPr>
      <w:r>
        <w:rPr>
          <w:rFonts w:hint="eastAsia"/>
        </w:rPr>
        <w:t>我所设想的第六件清楚之事是，无论它是什么，它并非应被按字面意义和确切意义来理解，如同词语所表达的，而是应被比喻性地和属灵地理解。</w:t>
      </w:r>
    </w:p>
    <w:p w14:paraId="152152B0">
      <w:pPr>
        <w:ind w:left="-5"/>
        <w:rPr>
          <w:rFonts w:hint="eastAsia"/>
        </w:rPr>
      </w:pPr>
    </w:p>
    <w:p w14:paraId="7325C1DF">
      <w:pPr>
        <w:ind w:left="-5"/>
        <w:rPr>
          <w:rFonts w:hint="eastAsia"/>
        </w:rPr>
      </w:pPr>
      <w:r>
        <w:rPr>
          <w:rFonts w:hint="eastAsia"/>
        </w:rPr>
        <w:t>The particular making out of this will follow in the opening of the words.</w:t>
      </w:r>
    </w:p>
    <w:p w14:paraId="6BDF60F5">
      <w:pPr>
        <w:ind w:left="-5"/>
        <w:rPr>
          <w:rFonts w:hint="eastAsia"/>
        </w:rPr>
      </w:pPr>
      <w:r>
        <w:rPr>
          <w:rFonts w:hint="eastAsia"/>
        </w:rPr>
        <w:t>对此的特别证明，将在对词语的解释中接着阐述。</w:t>
      </w:r>
    </w:p>
    <w:p w14:paraId="708132D3">
      <w:pPr>
        <w:ind w:left="-5"/>
        <w:rPr>
          <w:rFonts w:hint="eastAsia"/>
        </w:rPr>
      </w:pPr>
    </w:p>
    <w:p w14:paraId="16BC370D">
      <w:pPr>
        <w:ind w:left="-5"/>
        <w:rPr>
          <w:rFonts w:hint="eastAsia"/>
        </w:rPr>
      </w:pPr>
      <w:r>
        <w:rPr>
          <w:rFonts w:hint="eastAsia"/>
        </w:rPr>
        <w:t>Yet this we may in general say, 1. that they are figuratively to be understood, not as the letter properly foundeth; for, that the devil is bound with a chain, cannot be proper, but to shew that he is keeped in, like a violent mastiffe in a chain, by Gods sovereignty; so thrones, the souls of the slain, these living and their resurrection, is figurative, as the rest who continue dead, signifieth not properly these who commanded in the grave, but these in nature; for, it is said of all men, contradistinctly from these living, the rest of the dead, &amp;c. yet the last judgement is not come (therefore many lived a natural life then, who did not live thus; out as all men are divided in regenerate and unregenerate, so here they are divided in living and dead to that same purpose).</w:t>
      </w:r>
    </w:p>
    <w:p w14:paraId="6A7981A8">
      <w:pPr>
        <w:ind w:left="-5"/>
        <w:rPr>
          <w:rFonts w:hint="eastAsia"/>
        </w:rPr>
      </w:pPr>
      <w:r>
        <w:rPr>
          <w:rFonts w:hint="eastAsia"/>
        </w:rPr>
        <w:t>然而，我们可以总的来说：1. 它们应被比喻性地理解，而非按字面意义理解；因为，魔鬼被锁链捆绑，不可能是确切的，而是要表明，祂被上帝的主权，如同用锁链捆绑一条凶猛的獒犬一样，被禁锢着；因此，宝座、被杀之人的灵魂、这些活着的人以及他们的复活，都是比喻性的，如同其余继续死着的人，并非指那些在坟墓中掌权的人，而是指那些在本性中的人；因为，经上说的是所有的人，与这些活着的人相对照，“其余的死人”等等，然而末后的审判尚未到来（因此，那时许多过着属血气生活的人，并非如此活着；而是如同所有人被分为重生和未重生的人一样，此处他们也被为同样的目的而分为活人和死人）。</w:t>
      </w:r>
    </w:p>
    <w:p w14:paraId="2702F9C4">
      <w:pPr>
        <w:ind w:left="-5"/>
        <w:rPr>
          <w:rFonts w:hint="eastAsia"/>
        </w:rPr>
      </w:pPr>
    </w:p>
    <w:p w14:paraId="3E28B936">
      <w:pPr>
        <w:ind w:left="-5"/>
        <w:rPr>
          <w:rFonts w:hint="eastAsia"/>
        </w:rPr>
      </w:pPr>
      <w:r>
        <w:rPr>
          <w:rFonts w:hint="eastAsia"/>
        </w:rPr>
        <w:t>So souls sitting on thrones and reigning with Christ cannot but be figurative, as that also of the resurrection, there being in the Scripture but one acknowledged, that is proper, which this is not.</w:t>
      </w:r>
    </w:p>
    <w:p w14:paraId="26A87C14">
      <w:pPr>
        <w:ind w:left="-5"/>
        <w:rPr>
          <w:rFonts w:hint="eastAsia"/>
        </w:rPr>
      </w:pPr>
      <w:r>
        <w:rPr>
          <w:rFonts w:hint="eastAsia"/>
        </w:rPr>
        <w:t>因此，灵魂坐在宝座上与基督同作王，不能不是比喻性的，如同复活一样，圣经中只承认一次真正的复活，而这并非如此。</w:t>
      </w:r>
    </w:p>
    <w:p w14:paraId="072D8CA6">
      <w:pPr>
        <w:ind w:left="-5"/>
        <w:rPr>
          <w:rFonts w:hint="eastAsia"/>
        </w:rPr>
      </w:pPr>
    </w:p>
    <w:p w14:paraId="170867AB">
      <w:pPr>
        <w:ind w:left="-5"/>
        <w:rPr>
          <w:rFonts w:hint="eastAsia"/>
        </w:rPr>
      </w:pPr>
      <w:r>
        <w:rPr>
          <w:rFonts w:hint="eastAsia"/>
        </w:rPr>
        <w:t>2. I say they are to be understood spiritually, which confirmeth the former, that is, this Dominion, reign, living, and resurrection of the Saints, must be spiritually understood especially and chiefly: for clearing whereof, understand, that as there is a natural and proper life, Dominion and Resurrection, so there is one figurative and spiritual which agreeth to all Christians.</w:t>
      </w:r>
    </w:p>
    <w:p w14:paraId="6B0DC004">
      <w:pPr>
        <w:ind w:left="-5"/>
        <w:rPr>
          <w:rFonts w:hint="eastAsia"/>
        </w:rPr>
      </w:pPr>
      <w:r>
        <w:rPr>
          <w:rFonts w:hint="eastAsia"/>
        </w:rPr>
        <w:t>2. 我说，它们应被属灵地理解，这证实了前者，即，这圣徒的统治、作王、活着和复活，必须被特别地、主要地属灵地理解：为澄清此点，请理解，正如有一个自然的、确切的生命、统治和复活，同样有一个比喻性的、属灵的，符合所有基督徒。</w:t>
      </w:r>
    </w:p>
    <w:p w14:paraId="30D1D318">
      <w:pPr>
        <w:ind w:left="-5"/>
        <w:rPr>
          <w:rFonts w:hint="eastAsia"/>
        </w:rPr>
      </w:pPr>
    </w:p>
    <w:p w14:paraId="31BFA9EA">
      <w:pPr>
        <w:ind w:left="-5"/>
        <w:rPr>
          <w:rFonts w:hint="eastAsia"/>
        </w:rPr>
      </w:pPr>
      <w:r>
        <w:rPr>
          <w:rFonts w:hint="eastAsia"/>
        </w:rPr>
        <w:t>1. There is a spiritual slavery and bondage to sin, death, Satan, &amp;c. Rom. 6 we were servants to it, led captive by the devil at his will, told under sin, and its reign, Rom. 7.</w:t>
      </w:r>
    </w:p>
    <w:p w14:paraId="6BDF2089">
      <w:pPr>
        <w:ind w:left="-5"/>
        <w:rPr>
          <w:rFonts w:hint="eastAsia"/>
        </w:rPr>
      </w:pPr>
      <w:r>
        <w:rPr>
          <w:rFonts w:hint="eastAsia"/>
        </w:rPr>
        <w:t>1. 有一种属灵的奴役和对罪、死、撒旦等的捆绑，罗马书6章，我们曾是它的奴仆，被魔鬼随意掳去，被罪所辖制，并在其统治之下，罗马书7章。</w:t>
      </w:r>
    </w:p>
    <w:p w14:paraId="229D3B47">
      <w:pPr>
        <w:ind w:left="-5"/>
        <w:rPr>
          <w:rFonts w:hint="eastAsia"/>
        </w:rPr>
      </w:pPr>
    </w:p>
    <w:p w14:paraId="451268A8">
      <w:pPr>
        <w:ind w:left="-5"/>
        <w:rPr>
          <w:rFonts w:hint="eastAsia"/>
        </w:rPr>
      </w:pPr>
      <w:r>
        <w:rPr>
          <w:rFonts w:hint="eastAsia"/>
        </w:rPr>
        <w:t>So these is a spiritual dominion to be free from that, made Kings unto God, Rev. 1:6 and Chap. 5:10 reigning on the earth.</w:t>
      </w:r>
    </w:p>
    <w:p w14:paraId="369FEF12">
      <w:pPr>
        <w:ind w:left="-5"/>
        <w:rPr>
          <w:rFonts w:hint="eastAsia"/>
        </w:rPr>
      </w:pPr>
      <w:r>
        <w:rPr>
          <w:rFonts w:hint="eastAsia"/>
        </w:rPr>
        <w:t>因此，有一种属灵的统治，可以脱离那奴役，被造为上帝的君王，启示录1:6和5:10，在地上作王。</w:t>
      </w:r>
    </w:p>
    <w:p w14:paraId="5374DD6D">
      <w:pPr>
        <w:ind w:left="-5"/>
        <w:rPr>
          <w:rFonts w:hint="eastAsia"/>
        </w:rPr>
      </w:pPr>
    </w:p>
    <w:p w14:paraId="176AB657">
      <w:pPr>
        <w:ind w:left="-5"/>
        <w:rPr>
          <w:rFonts w:hint="eastAsia"/>
        </w:rPr>
      </w:pPr>
      <w:r>
        <w:rPr>
          <w:rFonts w:hint="eastAsia"/>
        </w:rPr>
        <w:t>2. There is a spiritual death, Eph. 2 and 1 Tim. 5:8 and so there is a spiritual life, Gal, 2:21.</w:t>
      </w:r>
    </w:p>
    <w:p w14:paraId="3FD4094A">
      <w:pPr>
        <w:ind w:left="-5"/>
        <w:rPr>
          <w:rFonts w:hint="eastAsia"/>
        </w:rPr>
      </w:pPr>
      <w:r>
        <w:rPr>
          <w:rFonts w:hint="eastAsia"/>
        </w:rPr>
        <w:t>2. 有一种属灵的死，以弗所书2章和提摩太前书5:8，因此有一种属灵的生，加拉太书2:21。</w:t>
      </w:r>
    </w:p>
    <w:p w14:paraId="17A1E90D">
      <w:pPr>
        <w:ind w:left="-5"/>
        <w:rPr>
          <w:rFonts w:hint="eastAsia"/>
        </w:rPr>
      </w:pPr>
    </w:p>
    <w:p w14:paraId="249F98C9">
      <w:pPr>
        <w:ind w:left="-5"/>
        <w:rPr>
          <w:rFonts w:hint="eastAsia"/>
        </w:rPr>
      </w:pPr>
      <w:r>
        <w:rPr>
          <w:rFonts w:hint="eastAsia"/>
        </w:rPr>
        <w:t>3. There is a Resurrection spiritual from the death and dominion of sin, that is it, Job. 5:25.</w:t>
      </w:r>
    </w:p>
    <w:p w14:paraId="2AEC44F2">
      <w:pPr>
        <w:ind w:left="-5"/>
        <w:rPr>
          <w:rFonts w:hint="eastAsia"/>
        </w:rPr>
      </w:pPr>
      <w:r>
        <w:rPr>
          <w:rFonts w:hint="eastAsia"/>
        </w:rPr>
        <w:t>3. 有一种从罪的死和统治中属灵的复活，就是这个，约伯记5:25。</w:t>
      </w:r>
    </w:p>
    <w:p w14:paraId="7D427AB3">
      <w:pPr>
        <w:ind w:left="-5"/>
        <w:rPr>
          <w:rFonts w:hint="eastAsia"/>
        </w:rPr>
      </w:pPr>
    </w:p>
    <w:p w14:paraId="6101CDD1">
      <w:pPr>
        <w:ind w:left="-5"/>
        <w:rPr>
          <w:rFonts w:hint="eastAsia"/>
        </w:rPr>
      </w:pPr>
      <w:r>
        <w:rPr>
          <w:rFonts w:hint="eastAsia"/>
        </w:rPr>
        <w:t>The dead shall fear the voice of the Son of God, and live: and this is the in-bringing of many to the Gospel, or the breaking out of it, which is called a Resurrection, Rom. 11 as there is a Resurrection universal in the great day mentioned, ver. 12.</w:t>
      </w:r>
    </w:p>
    <w:p w14:paraId="276E3F54">
      <w:pPr>
        <w:ind w:left="-5"/>
        <w:rPr>
          <w:rFonts w:hint="eastAsia"/>
        </w:rPr>
      </w:pPr>
      <w:r>
        <w:rPr>
          <w:rFonts w:hint="eastAsia"/>
        </w:rPr>
        <w:t>“死人要听见上帝儿子的声音，就活了”：这就是将许多人带入福音，或福音的显现，这被称为一次复活，罗马书11章，如同在第12节提到的那大日有一次普世的复活。</w:t>
      </w:r>
    </w:p>
    <w:p w14:paraId="1471C6DC">
      <w:pPr>
        <w:ind w:left="-5"/>
        <w:rPr>
          <w:rFonts w:hint="eastAsia"/>
        </w:rPr>
      </w:pPr>
    </w:p>
    <w:p w14:paraId="62576584">
      <w:pPr>
        <w:ind w:left="-5"/>
        <w:rPr>
          <w:rFonts w:hint="eastAsia"/>
        </w:rPr>
      </w:pPr>
      <w:r>
        <w:rPr>
          <w:rFonts w:hint="eastAsia"/>
        </w:rPr>
        <w:t>I say then, these words here, are spiritually to be understood especially, though not only, as is clear: For, 1. this dominion and reign is on the earth.</w:t>
      </w:r>
    </w:p>
    <w:p w14:paraId="639B0861">
      <w:pPr>
        <w:ind w:left="-5"/>
        <w:rPr>
          <w:rFonts w:hint="eastAsia"/>
        </w:rPr>
      </w:pPr>
      <w:r>
        <w:rPr>
          <w:rFonts w:hint="eastAsia"/>
        </w:rPr>
        <w:t>那么，我说，此处这些话，应被特别地、虽然并非唯一地属灵地理解，如清楚可见：因为，1. 这统治和作王是在地上。</w:t>
      </w:r>
    </w:p>
    <w:p w14:paraId="3D314383">
      <w:pPr>
        <w:ind w:left="-5"/>
        <w:rPr>
          <w:rFonts w:hint="eastAsia"/>
        </w:rPr>
      </w:pPr>
    </w:p>
    <w:p w14:paraId="42396BE0">
      <w:pPr>
        <w:ind w:left="-5"/>
        <w:rPr>
          <w:rFonts w:hint="eastAsia"/>
        </w:rPr>
      </w:pPr>
      <w:r>
        <w:rPr>
          <w:rFonts w:hint="eastAsia"/>
        </w:rPr>
        <w:t>Therefore it is not proper, but figurative, seing clear Scripture promiseth no such earthly temporal Kingdom to Saints, but warneth them to be alway looking for the crosse and affliction, which could not be if there were a thousand years freedom and temporal reign.</w:t>
      </w:r>
    </w:p>
    <w:p w14:paraId="0F55DFF4">
      <w:pPr>
        <w:ind w:left="-5"/>
        <w:rPr>
          <w:rFonts w:hint="eastAsia"/>
        </w:rPr>
      </w:pPr>
      <w:r>
        <w:rPr>
          <w:rFonts w:hint="eastAsia"/>
        </w:rPr>
        <w:t>因此，这不是确切的，而是比喻性的，因为清楚的圣经并未应许圣徒有如此的地上属世的国度，反倒警告他们要时常仰望十字架和苦难，如果有一千年的自由和属世的统治，这就不可能了。</w:t>
      </w:r>
    </w:p>
    <w:p w14:paraId="582D7F38">
      <w:pPr>
        <w:ind w:left="-5"/>
        <w:rPr>
          <w:rFonts w:hint="eastAsia"/>
        </w:rPr>
      </w:pPr>
    </w:p>
    <w:p w14:paraId="6DE624ED">
      <w:pPr>
        <w:ind w:left="-5"/>
        <w:rPr>
          <w:rFonts w:hint="eastAsia"/>
        </w:rPr>
      </w:pPr>
      <w:r>
        <w:rPr>
          <w:rFonts w:hint="eastAsia"/>
        </w:rPr>
        <w:t>2. This is a dominion common to all Saints as Saints; for, the world now is divided in dead, or unregenerate, and living, that is, Believers, and all these living are Martyrs, and such as have not received the beasts mark, (which is the character, Chap. 13, 14 and 17 of all the Elect), whereby, is understood all true Believers; But no temporal Kingdom is promised to all Saints as Saints, but what is spiritual is promised.</w:t>
      </w:r>
    </w:p>
    <w:p w14:paraId="0FF7F117">
      <w:pPr>
        <w:ind w:left="-5"/>
        <w:rPr>
          <w:rFonts w:hint="eastAsia"/>
        </w:rPr>
      </w:pPr>
      <w:r>
        <w:rPr>
          <w:rFonts w:hint="eastAsia"/>
        </w:rPr>
        <w:t>2. 这是一种所有圣徒作为圣徒所共有的统治；因为，世界如今被分为死人，或未重生的人，和活人，即信徒，而所有这些活人都是殉道者，以及那些没有受那兽印记的人（这印记是启13、14和17章所有选民的特征），藉此，被理解为所有真信徒；但没有应许给所有圣徒作为圣徒的属世国度，但所应许的是属灵的。</w:t>
      </w:r>
    </w:p>
    <w:p w14:paraId="197B42E1">
      <w:pPr>
        <w:ind w:left="-5"/>
        <w:rPr>
          <w:rFonts w:hint="eastAsia"/>
        </w:rPr>
      </w:pPr>
    </w:p>
    <w:p w14:paraId="400030F7">
      <w:pPr>
        <w:ind w:left="-5"/>
        <w:rPr>
          <w:rFonts w:hint="eastAsia"/>
        </w:rPr>
      </w:pPr>
      <w:r>
        <w:rPr>
          <w:rFonts w:hint="eastAsia"/>
        </w:rPr>
        <w:t>Ergo, &amp;c. Yea, there can be no other; for, if all the Saints were temporall Kings, whom should they command?</w:t>
      </w:r>
    </w:p>
    <w:p w14:paraId="2C763B43">
      <w:pPr>
        <w:ind w:left="-5"/>
        <w:rPr>
          <w:rFonts w:hint="eastAsia"/>
        </w:rPr>
      </w:pPr>
      <w:r>
        <w:rPr>
          <w:rFonts w:hint="eastAsia"/>
        </w:rPr>
        <w:t>所以结论成立，等等。是的，不可能有其他的；因为，如果所有圣徒都是属世的君王，他们该命令谁呢？</w:t>
      </w:r>
    </w:p>
    <w:p w14:paraId="5C690D5F">
      <w:pPr>
        <w:ind w:left="-5"/>
        <w:rPr>
          <w:rFonts w:hint="eastAsia"/>
        </w:rPr>
      </w:pPr>
    </w:p>
    <w:p w14:paraId="7D9B0128">
      <w:pPr>
        <w:ind w:left="-5"/>
        <w:rPr>
          <w:rFonts w:hint="eastAsia"/>
        </w:rPr>
      </w:pPr>
      <w:r>
        <w:rPr>
          <w:rFonts w:hint="eastAsia"/>
        </w:rPr>
        <w:t>who should be their subjects?</w:t>
      </w:r>
    </w:p>
    <w:p w14:paraId="1FE6517F">
      <w:pPr>
        <w:ind w:left="-5"/>
        <w:rPr>
          <w:rFonts w:hint="eastAsia"/>
        </w:rPr>
      </w:pPr>
      <w:r>
        <w:rPr>
          <w:rFonts w:hint="eastAsia"/>
        </w:rPr>
        <w:t>谁该是他们的臣民？</w:t>
      </w:r>
    </w:p>
    <w:p w14:paraId="314162F8">
      <w:pPr>
        <w:ind w:left="-5"/>
        <w:rPr>
          <w:rFonts w:hint="eastAsia"/>
        </w:rPr>
      </w:pPr>
    </w:p>
    <w:p w14:paraId="7C99840E">
      <w:pPr>
        <w:ind w:left="-5"/>
        <w:rPr>
          <w:rFonts w:hint="eastAsia"/>
        </w:rPr>
      </w:pPr>
      <w:r>
        <w:rPr>
          <w:rFonts w:hint="eastAsia"/>
        </w:rPr>
        <w:t>yet, without any confusion, spiritual dominion will agree to them all: neither can it be said they are to govern the Reprobates, who continue dead: For, 1. that would imply a distinct discernable separation even hereaway, as if no hypocrite could lurke.</w:t>
      </w:r>
    </w:p>
    <w:p w14:paraId="5A0DC668">
      <w:pPr>
        <w:ind w:left="-5"/>
        <w:rPr>
          <w:rFonts w:hint="eastAsia"/>
        </w:rPr>
      </w:pPr>
      <w:r>
        <w:rPr>
          <w:rFonts w:hint="eastAsia"/>
        </w:rPr>
        <w:t>然而，毫无混乱地，属灵的统治将符合他们所有人：也不能说他们要统治那些继续死着的被弃绝者：因为，1. 那将意味著甚至在这里就有一个独特可辨的分别，好像没有假冒为善的人可以潜伏。</w:t>
      </w:r>
    </w:p>
    <w:p w14:paraId="65F7F73C">
      <w:pPr>
        <w:ind w:left="-5"/>
        <w:rPr>
          <w:rFonts w:hint="eastAsia"/>
        </w:rPr>
      </w:pPr>
    </w:p>
    <w:p w14:paraId="7195D49B">
      <w:pPr>
        <w:ind w:left="-5"/>
        <w:rPr>
          <w:rFonts w:hint="eastAsia"/>
        </w:rPr>
      </w:pPr>
      <w:r>
        <w:rPr>
          <w:rFonts w:hint="eastAsia"/>
        </w:rPr>
        <w:t>2. The Text supposeth the Church visible and these without to be separated, as having their own Rulers, which appeareth in Gogs undertaking afterward, who is not subject to them.</w:t>
      </w:r>
    </w:p>
    <w:p w14:paraId="2FC365C4">
      <w:pPr>
        <w:ind w:left="-5"/>
        <w:rPr>
          <w:rFonts w:hint="eastAsia"/>
        </w:rPr>
      </w:pPr>
      <w:r>
        <w:rPr>
          <w:rFonts w:hint="eastAsia"/>
        </w:rPr>
        <w:t>2. 经文预设了有形的教会和在外面的人是分开的，有他们自己的统治者，这在后来歌革的事业中显明，他并不臣服于他们。</w:t>
      </w:r>
    </w:p>
    <w:p w14:paraId="552D2CC7">
      <w:pPr>
        <w:ind w:left="-5"/>
        <w:rPr>
          <w:rFonts w:hint="eastAsia"/>
        </w:rPr>
      </w:pPr>
    </w:p>
    <w:p w14:paraId="641841C8">
      <w:pPr>
        <w:ind w:left="-5"/>
        <w:rPr>
          <w:rFonts w:hint="eastAsia"/>
        </w:rPr>
      </w:pPr>
      <w:r>
        <w:rPr>
          <w:rFonts w:hint="eastAsia"/>
        </w:rPr>
        <w:t>3. There behoved to be man, Kingdoms, if every Saint had one now, when they are multiplied and the wicked fewer.</w:t>
      </w:r>
    </w:p>
    <w:p w14:paraId="25F1CD75">
      <w:pPr>
        <w:ind w:left="-5"/>
        <w:rPr>
          <w:rFonts w:hint="eastAsia"/>
        </w:rPr>
      </w:pPr>
      <w:r>
        <w:rPr>
          <w:rFonts w:hint="eastAsia"/>
        </w:rPr>
        <w:t>3. 如果每位圣徒现在都拥有一个国度，当他们增多而恶人减少时，就必须有许多国度。</w:t>
      </w:r>
    </w:p>
    <w:p w14:paraId="1D0F4AFA">
      <w:pPr>
        <w:ind w:left="-5"/>
        <w:rPr>
          <w:rFonts w:hint="eastAsia"/>
        </w:rPr>
      </w:pPr>
    </w:p>
    <w:p w14:paraId="292F216F">
      <w:pPr>
        <w:ind w:left="-5"/>
        <w:rPr>
          <w:rFonts w:hint="eastAsia"/>
        </w:rPr>
      </w:pPr>
      <w:r>
        <w:rPr>
          <w:rFonts w:hint="eastAsia"/>
        </w:rPr>
        <w:t>This is a reign especially of souls, and it is not for dought so expressed here, as there is a soul-merchandise hinted at by this expression, Chap 13.</w:t>
      </w:r>
    </w:p>
    <w:p w14:paraId="32946736">
      <w:pPr>
        <w:ind w:left="-5"/>
        <w:rPr>
          <w:rFonts w:hint="eastAsia"/>
        </w:rPr>
      </w:pPr>
      <w:r>
        <w:rPr>
          <w:rFonts w:hint="eastAsia"/>
        </w:rPr>
        <w:t>这特别是一种灵魂的作王，并且此处如此表达并非偶然，如启13章藉这表达所暗示的灵魂的买卖。</w:t>
      </w:r>
    </w:p>
    <w:p w14:paraId="45AC0060">
      <w:pPr>
        <w:ind w:left="-5"/>
        <w:rPr>
          <w:rFonts w:hint="eastAsia"/>
        </w:rPr>
      </w:pPr>
    </w:p>
    <w:p w14:paraId="1008DC55">
      <w:pPr>
        <w:ind w:left="-5"/>
        <w:rPr>
          <w:rFonts w:hint="eastAsia"/>
        </w:rPr>
      </w:pPr>
      <w:r>
        <w:rPr>
          <w:rFonts w:hint="eastAsia"/>
        </w:rPr>
        <w:t>4. So these live and reign as the most part of the world, are dead and in bondage, and enjoy not that resurrection; But that is spiritually to be understood, they were dead in sin and not raised thus to reign, Therefore so must the reign of Saints and their life on the contrary be spiritual; for, in this only they are singular.</w:t>
      </w:r>
    </w:p>
    <w:p w14:paraId="22D619AB">
      <w:pPr>
        <w:ind w:left="-5"/>
        <w:rPr>
          <w:rFonts w:hint="eastAsia"/>
        </w:rPr>
      </w:pPr>
      <w:r>
        <w:rPr>
          <w:rFonts w:hint="eastAsia"/>
        </w:rPr>
        <w:t>4. 因此，这些人如此活着并作王，如同世上大部分的人，是死的并在捆绑中，并不享受那复活；但这应被属灵地理解，他们死在罪中，并未如此被兴起来作王，因此，圣徒的作王和他们的生命，反之，也必定是属灵的；因为，唯独在这方面他们是独特的。</w:t>
      </w:r>
    </w:p>
    <w:p w14:paraId="7B191E0F">
      <w:pPr>
        <w:ind w:left="-5"/>
        <w:rPr>
          <w:rFonts w:hint="eastAsia"/>
        </w:rPr>
      </w:pPr>
    </w:p>
    <w:p w14:paraId="415DCF5D">
      <w:pPr>
        <w:ind w:left="-5"/>
        <w:rPr>
          <w:rFonts w:hint="eastAsia"/>
        </w:rPr>
      </w:pPr>
      <w:r>
        <w:rPr>
          <w:rFonts w:hint="eastAsia"/>
        </w:rPr>
        <w:t>5. It is a dominion at this time as common to all Saints, so peculiar to them and common to none other; But, no question, many Reprobats have yet dominion in the world, and to live without the Church: for, Gog and Magog have their own Magistrates then, and are said to come against the Saints, and not to rebel against them, which would have been true if Saints only had born dominion and rule over these: and when the devil goeth out to the four winds, it supponeth great and large territories to be even then without the Church, which certainly wanted not temporal rule.</w:t>
      </w:r>
    </w:p>
    <w:p w14:paraId="3D9F11FE">
      <w:pPr>
        <w:ind w:left="-5"/>
        <w:rPr>
          <w:rFonts w:hint="eastAsia"/>
        </w:rPr>
      </w:pPr>
      <w:r>
        <w:rPr>
          <w:rFonts w:hint="eastAsia"/>
        </w:rPr>
        <w:t>5. 这是一种此时所有圣徒所共有，并为他们所特有，且不与任何其他者共有的统治；但是，毫无疑问，许多被弃绝的人仍在世上有统治权，并在教会之外生活：因为，歌革和玛各那时有他们自己的官长，并且被说成是来攻击圣徒，而非背叛他们，如果唯独圣徒曾统治并管辖这些人，那后者才是真实的：并且当魔鬼出去到四方时，这预设了即便那时在教会之外仍有广大而宽阔的领土，而这些领土无疑不缺属世的统治。</w:t>
      </w:r>
    </w:p>
    <w:p w14:paraId="3E2240EC">
      <w:pPr>
        <w:ind w:left="-5"/>
        <w:rPr>
          <w:rFonts w:hint="eastAsia"/>
        </w:rPr>
      </w:pPr>
    </w:p>
    <w:p w14:paraId="5A2A912D">
      <w:pPr>
        <w:ind w:left="-5"/>
        <w:rPr>
          <w:rFonts w:hint="eastAsia"/>
        </w:rPr>
      </w:pPr>
      <w:r>
        <w:rPr>
          <w:rFonts w:hint="eastAsia"/>
        </w:rPr>
        <w:t>6. It is such a dominion as Christ hath; for, they reign with Him; as therefore His Kingdom is on earth, so is theirs; But His Kingdom is not of this world, out is spiritual, Therefore so is thesis: for this, to reign with Christ, speaketh not any new way of Christs reigning, but speaketh new accession to His Kingdom, of others coming in to partake of it with Him; and is certainly to shew what sort of Kingdom this is, which the Saints shall have, and to contradistinguish it from that dominion that is worldly.</w:t>
      </w:r>
    </w:p>
    <w:p w14:paraId="6BB66C77">
      <w:pPr>
        <w:ind w:left="-5"/>
        <w:rPr>
          <w:rFonts w:hint="eastAsia"/>
        </w:rPr>
      </w:pPr>
      <w:r>
        <w:rPr>
          <w:rFonts w:hint="eastAsia"/>
        </w:rPr>
        <w:t>6. 这是一种基督所拥有的统治；因为，他们与祂一同作王；因此，祂的国度既在地上，他们的也如此；但祂的国度不属这世界，而是属灵的，因此他们的也如此：因为，“与基督同作王”，并非指基督一种新的作王方式，而是指祂国度的新增长，即其他人进来与祂一同有份；并且这无疑是为了表明圣徒们将有的国度是何种国度，并将其与那属世的统治区别开来。</w:t>
      </w:r>
    </w:p>
    <w:p w14:paraId="7D9239A3">
      <w:pPr>
        <w:ind w:left="-5"/>
        <w:rPr>
          <w:rFonts w:hint="eastAsia"/>
        </w:rPr>
      </w:pPr>
    </w:p>
    <w:p w14:paraId="79E64D30">
      <w:pPr>
        <w:ind w:left="-5"/>
        <w:rPr>
          <w:rFonts w:hint="eastAsia"/>
        </w:rPr>
      </w:pPr>
      <w:r>
        <w:rPr>
          <w:rFonts w:hint="eastAsia"/>
        </w:rPr>
        <w:t>7. It is such a reign on earth as all the Saints have in respect of kind, though not for degree; for, there is but one Covenant and Kingdom, and the same promise is made to all under the New Testament; But that is spiritual, They all (Chap. 5:10) so reign on the earth.</w:t>
      </w:r>
    </w:p>
    <w:p w14:paraId="41A46CB0">
      <w:pPr>
        <w:ind w:left="-5"/>
        <w:rPr>
          <w:rFonts w:hint="eastAsia"/>
        </w:rPr>
      </w:pPr>
      <w:r>
        <w:rPr>
          <w:rFonts w:hint="eastAsia"/>
        </w:rPr>
        <w:t>7. 这是一种在地上所有圣徒，就种类而言，都拥有的统治，虽然在程度上并非如此；因为，只有一个圣约和一个国度，同样的应许也给了所有在新约之下的人；但那应许是属灵的，他们都（启5:10）如此在地上作王。</w:t>
      </w:r>
    </w:p>
    <w:p w14:paraId="5CB92B6D">
      <w:pPr>
        <w:ind w:left="-5"/>
        <w:rPr>
          <w:rFonts w:hint="eastAsia"/>
        </w:rPr>
      </w:pPr>
    </w:p>
    <w:p w14:paraId="6435CC8C">
      <w:pPr>
        <w:ind w:left="-5"/>
        <w:rPr>
          <w:rFonts w:hint="eastAsia"/>
        </w:rPr>
      </w:pPr>
      <w:r>
        <w:rPr>
          <w:rFonts w:hint="eastAsia"/>
        </w:rPr>
        <w:t>Ergo, &amp;c. 8 It is such a reign, as it is a Priest-hood, so are they Kings, as they are Priests.</w:t>
      </w:r>
    </w:p>
    <w:p w14:paraId="77742DF6">
      <w:pPr>
        <w:ind w:left="-5"/>
        <w:rPr>
          <w:rFonts w:hint="eastAsia"/>
        </w:rPr>
      </w:pPr>
      <w:r>
        <w:rPr>
          <w:rFonts w:hint="eastAsia"/>
        </w:rPr>
        <w:t>所以结论成立等等。8 这是一种统治，如同它是一个祭司的职分，所以他们既是祭司，也是君王。</w:t>
      </w:r>
    </w:p>
    <w:p w14:paraId="221CA297">
      <w:pPr>
        <w:ind w:left="-5"/>
        <w:rPr>
          <w:rFonts w:hint="eastAsia"/>
        </w:rPr>
      </w:pPr>
    </w:p>
    <w:p w14:paraId="06D78F7C">
      <w:pPr>
        <w:ind w:left="-5"/>
        <w:rPr>
          <w:rFonts w:hint="eastAsia"/>
        </w:rPr>
      </w:pPr>
      <w:r>
        <w:rPr>
          <w:rFonts w:hint="eastAsia"/>
        </w:rPr>
        <w:t>See vers. 6. These partakers or this Resurrection, are Priests to God; But their Priesthood is spiritual, and not again of offering outward sacrifices, So must also therefore be their dominion and kingdom.</w:t>
      </w:r>
    </w:p>
    <w:p w14:paraId="79410196">
      <w:pPr>
        <w:ind w:left="-5"/>
        <w:rPr>
          <w:rFonts w:hint="eastAsia"/>
        </w:rPr>
      </w:pPr>
      <w:r>
        <w:rPr>
          <w:rFonts w:hint="eastAsia"/>
        </w:rPr>
        <w:t>见第6节。这些有份于这复活的人，是上帝的祭司；但他们的祭司职分是属灵的，并非再次献上外在的祭物，因此他们的统治和国度也必定如此。</w:t>
      </w:r>
    </w:p>
    <w:p w14:paraId="586F2A71">
      <w:pPr>
        <w:ind w:left="-5"/>
        <w:rPr>
          <w:rFonts w:hint="eastAsia"/>
        </w:rPr>
      </w:pPr>
    </w:p>
    <w:p w14:paraId="4723D953">
      <w:pPr>
        <w:ind w:left="-5"/>
        <w:rPr>
          <w:rFonts w:hint="eastAsia"/>
        </w:rPr>
      </w:pPr>
      <w:r>
        <w:rPr>
          <w:rFonts w:hint="eastAsia"/>
        </w:rPr>
        <w:t>9. Certainly spiritual mercies are the best, and the Churches condition that floweth and aboundeth most in these, must be the best condition: seing then this is the Churches belt condition spoken of, It must therefore be Specially understood spiritually; for, what is commended here, is not as simply commendable to men, but as commendable in a Church, and peculiar to her as such.</w:t>
      </w:r>
    </w:p>
    <w:p w14:paraId="082B88F0">
      <w:pPr>
        <w:ind w:left="-5"/>
        <w:rPr>
          <w:rFonts w:hint="eastAsia"/>
        </w:rPr>
      </w:pPr>
      <w:r>
        <w:rPr>
          <w:rFonts w:hint="eastAsia"/>
        </w:rPr>
        <w:t>9. 当然，属灵的怜悯是最好的，而教会最充满并丰盛于这些怜悯的光景，必定是最好的光景：那么，既然此处所说的是教会最好的光景，就必定要被特别地属灵地理解；因为，此处所称赞的，并非对人而言是单纯可称赞的，而是对一个教会而言，并为她所特有的，是可称赞的。</w:t>
      </w:r>
    </w:p>
    <w:p w14:paraId="343CED4D">
      <w:pPr>
        <w:ind w:left="-5"/>
        <w:rPr>
          <w:rFonts w:hint="eastAsia"/>
        </w:rPr>
      </w:pPr>
    </w:p>
    <w:p w14:paraId="657F33A3">
      <w:pPr>
        <w:ind w:left="-5"/>
        <w:rPr>
          <w:rFonts w:hint="eastAsia"/>
        </w:rPr>
      </w:pPr>
      <w:r>
        <w:rPr>
          <w:rFonts w:hint="eastAsia"/>
        </w:rPr>
        <w:t>Object. If it be said here, Then nothing peculiar is promised to Saints, or Believers in this time, (seing that dominion agreeth to Saints at all times) which seemeth to be absurd, Therefore something more must be here.</w:t>
      </w:r>
    </w:p>
    <w:p w14:paraId="6CE01E92">
      <w:pPr>
        <w:ind w:left="-5"/>
        <w:rPr>
          <w:rFonts w:hint="eastAsia"/>
        </w:rPr>
      </w:pPr>
      <w:r>
        <w:rPr>
          <w:rFonts w:hint="eastAsia"/>
        </w:rPr>
        <w:t>反论：如果在此处说，那么在这段时间里，对圣徒或信徒并无特别的应许（因为那统治在任何时候都符合圣徒），这似乎是荒谬的，因此此处必定有更多。</w:t>
      </w:r>
    </w:p>
    <w:p w14:paraId="4ABE3C1E">
      <w:pPr>
        <w:ind w:left="-5"/>
        <w:rPr>
          <w:rFonts w:hint="eastAsia"/>
        </w:rPr>
      </w:pPr>
    </w:p>
    <w:p w14:paraId="228FC33F">
      <w:pPr>
        <w:ind w:left="-5"/>
        <w:rPr>
          <w:rFonts w:hint="eastAsia"/>
        </w:rPr>
      </w:pPr>
      <w:r>
        <w:rPr>
          <w:rFonts w:hint="eastAsia"/>
        </w:rPr>
        <w:t>Answ. That is granted, that something more is here, as is said: For, 1. now Saints not only reign singularly over their own luits, but joyntly in visible Churches, and in a Church estate, having all the Ordnances of Word, Sacraments and Discipline amongst them, and these in more purity, power and fruits than for any time before, and in longer continuance.</w:t>
      </w:r>
    </w:p>
    <w:p w14:paraId="4D03A443">
      <w:pPr>
        <w:ind w:left="-5"/>
        <w:rPr>
          <w:rFonts w:hint="eastAsia"/>
        </w:rPr>
      </w:pPr>
      <w:r>
        <w:rPr>
          <w:rFonts w:hint="eastAsia"/>
        </w:rPr>
        <w:t>答：诚然，此处有更多，如前所述：因为，1. 如今圣徒们不仅独特地统治自己的私欲，而且联合地在有形的教会中，并在一个教会的状况下统治，在他们中间拥有圣道、圣礼和纪律的所有条例，并且这些条例比先前任何时候都更纯洁、更有能力、更有果效，并且持续更久。</w:t>
      </w:r>
    </w:p>
    <w:p w14:paraId="2E83F0C0">
      <w:pPr>
        <w:ind w:left="-5"/>
        <w:rPr>
          <w:rFonts w:hint="eastAsia"/>
        </w:rPr>
      </w:pPr>
    </w:p>
    <w:p w14:paraId="629D7AC4">
      <w:pPr>
        <w:ind w:left="-5"/>
        <w:rPr>
          <w:rFonts w:hint="eastAsia"/>
        </w:rPr>
      </w:pPr>
      <w:r>
        <w:rPr>
          <w:rFonts w:hint="eastAsia"/>
        </w:rPr>
        <w:t>The stamp of Gods authority on His Ordinances shall be more sensible now, than before.</w:t>
      </w:r>
    </w:p>
    <w:p w14:paraId="47F9A2F5">
      <w:pPr>
        <w:ind w:left="-5"/>
        <w:rPr>
          <w:rFonts w:hint="eastAsia"/>
        </w:rPr>
      </w:pPr>
      <w:r>
        <w:rPr>
          <w:rFonts w:hint="eastAsia"/>
        </w:rPr>
        <w:t>如今，上帝在祂条例上的权威印记，将比先前更可感知。</w:t>
      </w:r>
    </w:p>
    <w:p w14:paraId="136FF63F">
      <w:pPr>
        <w:ind w:left="-5"/>
        <w:rPr>
          <w:rFonts w:hint="eastAsia"/>
        </w:rPr>
      </w:pPr>
    </w:p>
    <w:p w14:paraId="10CBEAE3">
      <w:pPr>
        <w:ind w:left="-5"/>
        <w:rPr>
          <w:rFonts w:hint="eastAsia"/>
        </w:rPr>
      </w:pPr>
      <w:r>
        <w:rPr>
          <w:rFonts w:hint="eastAsia"/>
        </w:rPr>
        <w:t>2. Though it be not a temporal thing that their reigning consisteth in, yet shall they have more temporal freedom than formerly; the devil shall not mar the coarse of the Gospel neither by open violence, nor by Antichrists deceit, but still there shall be Churches either in Kingdoms where they shall have law and alluance for their profession, or amongst enemies, and their enemies shall be restrained from being able to put them in such doleful conditions as they have formerly been into thus the Gospel shall be countenanced with publick authority, which was Chap. 12.</w:t>
      </w:r>
    </w:p>
    <w:p w14:paraId="5DEF2FF5">
      <w:pPr>
        <w:ind w:left="-5"/>
        <w:rPr>
          <w:rFonts w:hint="eastAsia"/>
        </w:rPr>
      </w:pPr>
      <w:r>
        <w:rPr>
          <w:rFonts w:hint="eastAsia"/>
        </w:rPr>
        <w:t>2. 虽然他们作王并非在于属世之事，然而他们将比先前有更多的属世自由；魔鬼将不能藉着公开的暴力，或藉着敌基督的欺骗来拦阻福音的进程，但仍将有教会，或在那些他们将有法律和允许来宣认他们信仰的国度里，或在仇敌中间，并且他们的仇敌将被限制，不能再将他们置于先前曾处的那样悲惨的境地，因此福音将得到公共权威的支持，这在第12章已有。</w:t>
      </w:r>
    </w:p>
    <w:p w14:paraId="0D2733B4">
      <w:pPr>
        <w:ind w:left="-5"/>
        <w:rPr>
          <w:rFonts w:hint="eastAsia"/>
        </w:rPr>
      </w:pPr>
    </w:p>
    <w:p w14:paraId="5D342332">
      <w:pPr>
        <w:ind w:left="-5"/>
        <w:rPr>
          <w:rFonts w:hint="eastAsia"/>
        </w:rPr>
      </w:pPr>
      <w:r>
        <w:rPr>
          <w:rFonts w:hint="eastAsia"/>
        </w:rPr>
        <w:t>And beside, they shall have freedom against Antichrists dominion with a more full performance of promises of the Spirit, which they had not then.</w:t>
      </w:r>
    </w:p>
    <w:p w14:paraId="64BD59DB">
      <w:pPr>
        <w:ind w:left="-5"/>
        <w:rPr>
          <w:rFonts w:hint="eastAsia"/>
        </w:rPr>
      </w:pPr>
      <w:r>
        <w:rPr>
          <w:rFonts w:hint="eastAsia"/>
        </w:rPr>
        <w:t>此外，他们还将脱离敌基督的统治，并更充分地经历圣灵的应许，而这在当时他们是没有的。</w:t>
      </w:r>
    </w:p>
    <w:p w14:paraId="22462B05">
      <w:pPr>
        <w:ind w:left="-5"/>
        <w:rPr>
          <w:rFonts w:hint="eastAsia"/>
        </w:rPr>
      </w:pPr>
    </w:p>
    <w:p w14:paraId="690EBC1F">
      <w:pPr>
        <w:spacing w:after="513"/>
        <w:ind w:left="-5"/>
        <w:rPr>
          <w:rFonts w:hint="eastAsia"/>
        </w:rPr>
      </w:pPr>
      <w:r>
        <w:rPr>
          <w:rFonts w:hint="eastAsia"/>
        </w:rPr>
        <w:t>A seventh thing concerning this dominion, is clear, that it implyeth as more spiritual, so more temporal, peace and freedom than at an other time (putting the continuance of it and all together) and though it doth not mainly and especially, yet, in some measure, it doth take in outward peace in their condition and: which appeareth, 1. from Satans eminent restraint, which hath innuence also on the Churches temporal peace as well as spiritual, so it followeth in some part as the other.</w:t>
      </w:r>
    </w:p>
    <w:p w14:paraId="3A12D604">
      <w:pPr>
        <w:spacing w:after="513"/>
        <w:ind w:left="-5"/>
        <w:rPr>
          <w:rFonts w:hint="eastAsia"/>
        </w:rPr>
      </w:pPr>
      <w:r>
        <w:rPr>
          <w:rFonts w:hint="eastAsia"/>
        </w:rPr>
        <w:t>关于这统治的第七件事是清楚的，即它不仅意味著更多的属灵平安和自由，也意味著比其他任何时候都更多的属世平安和自由（若将它的持续时间和所有因素都考虑在内），并且虽然它并非主要地和特别地，但仍在某种程度上，包含了他们光景中的外在平安：这显明于：1. 从撒旦显著的限制来看，这对教会属世的平安和属灵的平安都有影响，因此它在某种程度上是另一个的后续。</w:t>
      </w:r>
    </w:p>
    <w:p w14:paraId="1B10E2C1">
      <w:pPr>
        <w:spacing w:after="513"/>
        <w:ind w:left="-5"/>
        <w:rPr>
          <w:rFonts w:hint="eastAsia"/>
        </w:rPr>
      </w:pPr>
    </w:p>
    <w:p w14:paraId="0F19F499">
      <w:pPr>
        <w:spacing w:after="513"/>
        <w:ind w:left="-5"/>
        <w:rPr>
          <w:rFonts w:hint="eastAsia"/>
        </w:rPr>
      </w:pPr>
      <w:r>
        <w:rPr>
          <w:rFonts w:hint="eastAsia"/>
        </w:rPr>
        <w:t>2. It appeareth from the event after his loosing, their temporal peace is then marred, therefore they had it by the devils restraint in some measure, otherwise they reign when Gog is high, as before spiritually in a good measure.</w:t>
      </w:r>
    </w:p>
    <w:p w14:paraId="7EF895F0">
      <w:pPr>
        <w:spacing w:after="513"/>
        <w:ind w:left="-5"/>
        <w:rPr>
          <w:rFonts w:hint="eastAsia"/>
        </w:rPr>
      </w:pPr>
      <w:r>
        <w:rPr>
          <w:rFonts w:hint="eastAsia"/>
        </w:rPr>
        <w:t>2. 从祂被释放之后的事件来看，他们属世的平安那时被破坏了，因此他们藉着魔鬼的限制，在某种程度上拥有过它，否则他们就在歌革高涨时作王，如同先前在很大程度上属灵地作王一样。</w:t>
      </w:r>
    </w:p>
    <w:p w14:paraId="0E6F379E">
      <w:pPr>
        <w:spacing w:after="513"/>
        <w:ind w:left="-5"/>
        <w:rPr>
          <w:rFonts w:hint="eastAsia"/>
        </w:rPr>
      </w:pPr>
    </w:p>
    <w:p w14:paraId="668858D4">
      <w:pPr>
        <w:spacing w:after="513"/>
        <w:ind w:left="-5"/>
        <w:rPr>
          <w:rFonts w:hint="eastAsia"/>
        </w:rPr>
      </w:pPr>
      <w:r>
        <w:rPr>
          <w:rFonts w:hint="eastAsia"/>
        </w:rPr>
        <w:t>3. The pointing out of this reign, as having a more continued eminent honourable profession of the Gospel, not common to other times; and it being opposit, probably, to the Saints suffering times also when their Prophets were in sackcloth, and the Church forced to flee; Its like, it holdeth out a temporal freedom suiting with these ends and freeing them from the bondage they lay under before; for, if in suffering times, Saints still reign spiritually, Then that new engagement of Gog and Magog would nor interrupt it, and so it would be a reign not for a thousand years only, but for the length or the world, for so they still did reign; Therefore it is not purely and only spiritual.</w:t>
      </w:r>
    </w:p>
    <w:p w14:paraId="10FD414B">
      <w:pPr>
        <w:spacing w:after="513"/>
        <w:ind w:left="-5"/>
        <w:rPr>
          <w:rFonts w:hint="eastAsia"/>
        </w:rPr>
      </w:pPr>
      <w:r>
        <w:rPr>
          <w:rFonts w:hint="eastAsia"/>
        </w:rPr>
        <w:t>3. 指出这作王，是具有一种比其他时候更持续、显赫、尊荣的福音宣认；并且，这很可能也与圣徒们受苦的时候相对立，那时他们的先知穿麻衣，教会被迫逃跑；很可能，这揭示了一种与这些目的相符的属世自由，并使他们脱离了他们先前所受的捆绑；因为，如果在受苦的时候，圣徒们仍属灵地作王，那么歌革和玛各的新攻击就不会打断它，因此那将是一种不仅为一千年，而是为整个世界的作王，因为他们仍然如此作王；因此，它并非纯粹地、唯独是属灵的。</w:t>
      </w:r>
    </w:p>
    <w:p w14:paraId="19B7236A">
      <w:pPr>
        <w:spacing w:after="513"/>
        <w:ind w:left="-5"/>
        <w:rPr>
          <w:rFonts w:hint="eastAsia"/>
        </w:rPr>
      </w:pPr>
    </w:p>
    <w:p w14:paraId="546FE062">
      <w:pPr>
        <w:spacing w:after="513"/>
        <w:ind w:left="-5"/>
        <w:rPr>
          <w:rFonts w:hint="eastAsia"/>
        </w:rPr>
      </w:pPr>
      <w:r>
        <w:rPr>
          <w:rFonts w:hint="eastAsia"/>
        </w:rPr>
        <w:t>We shall more particularly speak of it according to these grounds in the Lecture following.</w:t>
      </w:r>
    </w:p>
    <w:p w14:paraId="79664D60">
      <w:pPr>
        <w:spacing w:after="513"/>
        <w:ind w:left="-5"/>
        <w:rPr>
          <w:rFonts w:hint="eastAsia"/>
        </w:rPr>
      </w:pPr>
      <w:r>
        <w:rPr>
          <w:rFonts w:hint="eastAsia"/>
        </w:rPr>
        <w:t>我们将在下一讲中，根据这些理由，更具体地谈论它。</w:t>
      </w:r>
    </w:p>
    <w:p w14:paraId="443D6CD5">
      <w:pPr>
        <w:spacing w:after="513"/>
        <w:ind w:left="-5"/>
        <w:rPr>
          <w:rFonts w:hint="eastAsia"/>
        </w:rPr>
      </w:pPr>
    </w:p>
    <w:p w14:paraId="72B34664">
      <w:pPr>
        <w:spacing w:after="513"/>
        <w:ind w:left="-5"/>
        <w:rPr>
          <w:rFonts w:hint="eastAsia"/>
        </w:rPr>
      </w:pPr>
      <w:r>
        <w:rPr>
          <w:rFonts w:hint="eastAsia"/>
        </w:rPr>
        <w:t>Only now from what is said, we may gather, as to the events, that these cannot be expected from the text, which, both of old and of late, men have been fathering wrongfully on this place; as, 1. That Christ should come to the earth personally, and that all the Matryrs and Saints should reign a thousand years before the Resurrection, and have all sorts of pleasure, even unlawfully, as drinking, polygamie, &amp;c.</w:t>
      </w:r>
    </w:p>
    <w:p w14:paraId="0B535AFF">
      <w:pPr>
        <w:spacing w:after="513"/>
        <w:ind w:left="-5"/>
        <w:rPr>
          <w:rFonts w:hint="eastAsia"/>
        </w:rPr>
      </w:pPr>
      <w:r>
        <w:rPr>
          <w:rFonts w:hint="eastAsia"/>
        </w:rPr>
        <w:t>只是如今，从所说的，我们可以就事件得出结论，即那些不能从经文中期望的，古今人们都曾错误地将此归于此处；如：1. 基督将亲自降临地上，所有殉道者和圣徒将在复活之前作王一千年，并享有各种快乐，甚至是不法的快乐，如饮酒、多妻等等。</w:t>
      </w:r>
    </w:p>
    <w:p w14:paraId="5F97882E">
      <w:pPr>
        <w:spacing w:after="513"/>
        <w:ind w:left="-5"/>
        <w:rPr>
          <w:rFonts w:hint="eastAsia"/>
        </w:rPr>
      </w:pPr>
    </w:p>
    <w:p w14:paraId="576829C4">
      <w:pPr>
        <w:spacing w:after="513"/>
        <w:ind w:left="-5"/>
        <w:rPr>
          <w:rFonts w:hint="eastAsia"/>
        </w:rPr>
      </w:pPr>
      <w:r>
        <w:rPr>
          <w:rFonts w:hint="eastAsia"/>
        </w:rPr>
        <w:t>This was invented by Cerinthus, and still counted an heresie by the Fathers, even by these called Chiliasts or Millenaries by August de civit. Dei, lib. 20. cap. 5, 6.</w:t>
      </w:r>
    </w:p>
    <w:p w14:paraId="4E49AA66">
      <w:pPr>
        <w:spacing w:after="513"/>
        <w:ind w:left="-5"/>
        <w:rPr>
          <w:rFonts w:hint="eastAsia"/>
        </w:rPr>
      </w:pPr>
      <w:r>
        <w:rPr>
          <w:rFonts w:hint="eastAsia"/>
        </w:rPr>
        <w:t>这由克林妥所发明，并一直被教父们视为异端，甚至被奥古斯丁在《上帝之城》第20卷第5、6章中称为千禧派或千年王国派的那些人也是如此。</w:t>
      </w:r>
    </w:p>
    <w:p w14:paraId="0651C55B">
      <w:pPr>
        <w:spacing w:after="513"/>
        <w:ind w:left="-5"/>
        <w:rPr>
          <w:rFonts w:hint="eastAsia"/>
        </w:rPr>
      </w:pPr>
    </w:p>
    <w:p w14:paraId="1C3F5F96">
      <w:pPr>
        <w:spacing w:after="513"/>
        <w:ind w:left="-5"/>
        <w:rPr>
          <w:rFonts w:hint="eastAsia"/>
        </w:rPr>
      </w:pPr>
      <w:r>
        <w:rPr>
          <w:rFonts w:hint="eastAsia"/>
        </w:rPr>
        <w:t>Concerning the Millenaries errors about the thousand years, see Euseb. Eccles. hist. lib. 3 cap. 22 where he sheweth Cerinthus his heresie, who added sacrifices and ceremonies also.</w:t>
      </w:r>
    </w:p>
    <w:p w14:paraId="301FB533">
      <w:pPr>
        <w:spacing w:after="513"/>
        <w:ind w:left="-5"/>
        <w:rPr>
          <w:rFonts w:hint="eastAsia"/>
        </w:rPr>
      </w:pPr>
      <w:r>
        <w:rPr>
          <w:rFonts w:hint="eastAsia"/>
        </w:rPr>
        <w:t>关于千年王国派在千年问题上的错误，见优西比乌《教会史》，第3卷第22章，他在那里揭示了克林妥的异端，他还加上了献祭和仪式。</w:t>
      </w:r>
    </w:p>
    <w:p w14:paraId="3BAFDF34">
      <w:pPr>
        <w:spacing w:after="513"/>
        <w:ind w:left="-5"/>
        <w:rPr>
          <w:rFonts w:hint="eastAsia"/>
        </w:rPr>
      </w:pPr>
    </w:p>
    <w:p w14:paraId="0E372526">
      <w:pPr>
        <w:spacing w:after="513"/>
        <w:ind w:left="-5"/>
        <w:rPr>
          <w:rFonts w:hint="eastAsia"/>
        </w:rPr>
      </w:pPr>
      <w:r>
        <w:rPr>
          <w:rFonts w:hint="eastAsia"/>
        </w:rPr>
        <w:t>A second error different from the former, is, That some professe to expect such a reign with Christ on earth, yet so as not to enjoy carnal sinfull pleasures, but lawfull delights, wherewith (they say) the earth shall then a bound: of such an opinion was Irœnus, Justin Martyr, Lactantius, and many of the Fathers.</w:t>
      </w:r>
    </w:p>
    <w:p w14:paraId="03162B33">
      <w:pPr>
        <w:spacing w:after="513"/>
        <w:ind w:left="-5"/>
        <w:rPr>
          <w:rFonts w:hint="eastAsia"/>
        </w:rPr>
      </w:pPr>
      <w:r>
        <w:rPr>
          <w:rFonts w:hint="eastAsia"/>
        </w:rPr>
        <w:t>与前者不同的第二个错误是，有些人声称期望与基督在地上有如此的作王，但并非享受属肉体的、罪恶的快乐，而是合法的喜乐，他们说，那时地将充满这些喜乐：持此见解的有爱任纽、殉道者游斯丁、拉克坦修以及许多教父。</w:t>
      </w:r>
    </w:p>
    <w:p w14:paraId="727E6F64">
      <w:pPr>
        <w:spacing w:after="513"/>
        <w:ind w:left="-5"/>
        <w:rPr>
          <w:rFonts w:hint="eastAsia"/>
        </w:rPr>
      </w:pPr>
    </w:p>
    <w:p w14:paraId="4793A1E1">
      <w:pPr>
        <w:spacing w:after="513"/>
        <w:ind w:left="-5"/>
        <w:rPr>
          <w:rFonts w:hint="eastAsia"/>
        </w:rPr>
      </w:pPr>
      <w:r>
        <w:rPr>
          <w:rFonts w:hint="eastAsia"/>
        </w:rPr>
        <w:t>This flowed from Papias, supposed to be an heater of John the Disciple, (which made his opinion the more to be received) but he was not.</w:t>
      </w:r>
    </w:p>
    <w:p w14:paraId="4F9F4E26">
      <w:pPr>
        <w:spacing w:after="513"/>
        <w:ind w:left="-5"/>
        <w:rPr>
          <w:rFonts w:hint="eastAsia"/>
        </w:rPr>
      </w:pPr>
      <w:r>
        <w:rPr>
          <w:rFonts w:hint="eastAsia"/>
        </w:rPr>
        <w:t>这源于帕皮亚，他被认为是门徒约翰的听众（这使他的观点更易被接受），但他并非如此。</w:t>
      </w:r>
    </w:p>
    <w:p w14:paraId="5767D73B">
      <w:pPr>
        <w:spacing w:after="513"/>
        <w:ind w:left="-5"/>
        <w:rPr>
          <w:rFonts w:hint="eastAsia"/>
        </w:rPr>
      </w:pPr>
    </w:p>
    <w:p w14:paraId="58B19CAB">
      <w:pPr>
        <w:spacing w:after="513"/>
        <w:ind w:left="-5"/>
        <w:rPr>
          <w:rFonts w:hint="eastAsia"/>
        </w:rPr>
      </w:pPr>
      <w:r>
        <w:rPr>
          <w:rFonts w:hint="eastAsia"/>
        </w:rPr>
        <w:t>See Euseb. lib. 3 cap. ult. He also fell into other faults by following tradition contrary to the Word, which is a native consequent of that principle.</w:t>
      </w:r>
    </w:p>
    <w:p w14:paraId="5D379EDE">
      <w:pPr>
        <w:spacing w:after="513"/>
        <w:ind w:left="-5"/>
        <w:rPr>
          <w:rFonts w:hint="eastAsia"/>
        </w:rPr>
      </w:pPr>
      <w:r>
        <w:rPr>
          <w:rFonts w:hint="eastAsia"/>
        </w:rPr>
        <w:t>见优西比乌，第3卷最后一章。他还因遵循与圣道相悖的传统而犯了其他错误，那是那个原则的自然结果。</w:t>
      </w:r>
    </w:p>
    <w:p w14:paraId="608FB4AA">
      <w:pPr>
        <w:spacing w:after="513"/>
        <w:ind w:left="-5"/>
        <w:rPr>
          <w:rFonts w:hint="eastAsia"/>
        </w:rPr>
      </w:pPr>
    </w:p>
    <w:p w14:paraId="6F39BA65">
      <w:pPr>
        <w:spacing w:after="513"/>
        <w:ind w:left="-5"/>
        <w:rPr>
          <w:rFonts w:hint="eastAsia"/>
        </w:rPr>
      </w:pPr>
      <w:r>
        <w:rPr>
          <w:rFonts w:hint="eastAsia"/>
        </w:rPr>
        <w:t>3. There was another opinion allowing the Saints Resurrection and Kingdom before the last day on earth, but abounding only in spiritual delights; of such Augustin professeth himself, once to have been, and so it is like also were many of these Fathers called Chiliasts.</w:t>
      </w:r>
    </w:p>
    <w:p w14:paraId="005546E3">
      <w:pPr>
        <w:spacing w:after="513"/>
        <w:ind w:left="-5"/>
        <w:rPr>
          <w:rFonts w:hint="eastAsia"/>
        </w:rPr>
      </w:pPr>
      <w:r>
        <w:rPr>
          <w:rFonts w:hint="eastAsia"/>
        </w:rPr>
        <w:t>3. 还有另一种观点，允许圣徒在末日之前在地上复活并有国度，但只充满属灵的喜乐；奥古斯丁承认自己曾一度持此见，并且很可能许多那些被称为千禧派的教父也是如此。</w:t>
      </w:r>
    </w:p>
    <w:p w14:paraId="17BD7882">
      <w:pPr>
        <w:spacing w:after="513"/>
        <w:ind w:left="-5"/>
        <w:rPr>
          <w:rFonts w:hint="eastAsia"/>
        </w:rPr>
      </w:pPr>
    </w:p>
    <w:p w14:paraId="1F089027">
      <w:pPr>
        <w:spacing w:after="513"/>
        <w:ind w:left="-5"/>
        <w:rPr>
          <w:rFonts w:hint="eastAsia"/>
        </w:rPr>
      </w:pPr>
      <w:r>
        <w:rPr>
          <w:rFonts w:hint="eastAsia"/>
        </w:rPr>
        <w:t>This was still accounted an error rather than an heresie; but yet there is no such kingdom here.</w:t>
      </w:r>
    </w:p>
    <w:p w14:paraId="0EBBB73C">
      <w:pPr>
        <w:spacing w:after="513"/>
        <w:ind w:left="-5"/>
        <w:rPr>
          <w:rFonts w:hint="eastAsia"/>
        </w:rPr>
      </w:pPr>
      <w:r>
        <w:rPr>
          <w:rFonts w:hint="eastAsia"/>
        </w:rPr>
        <w:t>这仍被视为一个错误而非异端；但此处并没有如此的国度。</w:t>
      </w:r>
    </w:p>
    <w:p w14:paraId="43287A0E">
      <w:pPr>
        <w:spacing w:after="513"/>
        <w:ind w:left="-5"/>
        <w:rPr>
          <w:rFonts w:hint="eastAsia"/>
        </w:rPr>
      </w:pPr>
    </w:p>
    <w:p w14:paraId="44C0D8E2">
      <w:pPr>
        <w:spacing w:after="513"/>
        <w:ind w:left="-5"/>
        <w:rPr>
          <w:rFonts w:hint="eastAsia"/>
        </w:rPr>
      </w:pPr>
      <w:r>
        <w:rPr>
          <w:rFonts w:hint="eastAsia"/>
        </w:rPr>
        <w:t>Again, neither do these opinions spring from this text; As, 1. that before the Resurrection, which shall be general, the Martyrs (the text faith all Saints) shall arise a thousand years and reign with Christ, but in heaven; This is Piscators opinion on the place.</w:t>
      </w:r>
    </w:p>
    <w:p w14:paraId="5213A6F6">
      <w:pPr>
        <w:spacing w:after="513"/>
        <w:ind w:left="-5"/>
        <w:rPr>
          <w:rFonts w:hint="eastAsia"/>
        </w:rPr>
      </w:pPr>
      <w:r>
        <w:rPr>
          <w:rFonts w:hint="eastAsia"/>
        </w:rPr>
        <w:t>再者，这些观点也并非源于此处经文；如：1. 在普世的复活之前，殉道者（经文说所有圣徒）将复活一千年，并与基督同作王，但在天上；这是皮斯卡托对此处经文的观点。</w:t>
      </w:r>
    </w:p>
    <w:p w14:paraId="25CC7F54">
      <w:pPr>
        <w:spacing w:after="513"/>
        <w:ind w:left="-5"/>
        <w:rPr>
          <w:rFonts w:hint="eastAsia"/>
        </w:rPr>
      </w:pPr>
    </w:p>
    <w:p w14:paraId="2BCBDA57">
      <w:pPr>
        <w:spacing w:after="513"/>
        <w:ind w:left="-5"/>
        <w:rPr>
          <w:rFonts w:hint="eastAsia"/>
        </w:rPr>
      </w:pPr>
      <w:r>
        <w:rPr>
          <w:rFonts w:hint="eastAsia"/>
        </w:rPr>
        <w:t>2.Some bring not Christ down personally; yet plead for a resurrection of the Martyrs and a reigning of them with the Saints on earth a thousand years before the end of the world, as Alstedius doth in his Diatriba de mille annis Apoc.</w:t>
      </w:r>
    </w:p>
    <w:p w14:paraId="1BB1B0DC">
      <w:pPr>
        <w:spacing w:after="513"/>
        <w:ind w:left="-5"/>
        <w:rPr>
          <w:rFonts w:hint="eastAsia"/>
        </w:rPr>
      </w:pPr>
      <w:r>
        <w:rPr>
          <w:rFonts w:hint="eastAsia"/>
        </w:rPr>
        <w:t>2. 有些人并不认为基督会亲自降临；然而，他们主张殉道者们会在世界末了之前一千年，复活并与圣徒们一同在地上作王，如阿尔施泰迪乌斯在他的《启示录千禧年论文》中所言。</w:t>
      </w:r>
    </w:p>
    <w:p w14:paraId="393720D2">
      <w:pPr>
        <w:spacing w:after="513"/>
        <w:ind w:left="-5"/>
        <w:rPr>
          <w:rFonts w:hint="eastAsia"/>
        </w:rPr>
      </w:pPr>
    </w:p>
    <w:p w14:paraId="329103FA">
      <w:pPr>
        <w:spacing w:after="513"/>
        <w:ind w:left="-5"/>
        <w:rPr>
          <w:rFonts w:hint="eastAsia"/>
        </w:rPr>
      </w:pPr>
      <w:r>
        <w:rPr>
          <w:rFonts w:hint="eastAsia"/>
        </w:rPr>
        <w:t>3.Some go on more grosly, and add to that, that Christ in His personal presence (which is not spoken of in the text) is to reign with them on earth; Thus Henry Archer, and some others of late.</w:t>
      </w:r>
    </w:p>
    <w:p w14:paraId="376037C7">
      <w:pPr>
        <w:spacing w:after="513"/>
        <w:ind w:left="-5"/>
        <w:rPr>
          <w:rFonts w:hint="eastAsia"/>
        </w:rPr>
      </w:pPr>
      <w:r>
        <w:rPr>
          <w:rFonts w:hint="eastAsia"/>
        </w:rPr>
        <w:t>3. 有些人更为粗俗，并在那之上加上，基督将以祂个人的临在（这在经文中并未提及）与他们一同在地上作王；亨利·阿彻以及近来的一些其他人就是如此。</w:t>
      </w:r>
    </w:p>
    <w:p w14:paraId="1366F70F">
      <w:pPr>
        <w:spacing w:after="513"/>
        <w:ind w:left="-5"/>
        <w:rPr>
          <w:rFonts w:hint="eastAsia"/>
        </w:rPr>
      </w:pPr>
    </w:p>
    <w:p w14:paraId="2E9EFB74">
      <w:pPr>
        <w:spacing w:after="513"/>
        <w:ind w:left="-5"/>
        <w:rPr>
          <w:rFonts w:hint="eastAsia"/>
        </w:rPr>
      </w:pPr>
      <w:r>
        <w:rPr>
          <w:rFonts w:hint="eastAsia"/>
        </w:rPr>
        <w:t>All these thwart, with, and are contrary unto the grounds formerly laid down.</w:t>
      </w:r>
    </w:p>
    <w:p w14:paraId="1FC8EFAF">
      <w:pPr>
        <w:spacing w:after="513"/>
        <w:ind w:left="-5"/>
        <w:rPr>
          <w:rFonts w:hint="eastAsia"/>
        </w:rPr>
      </w:pPr>
      <w:r>
        <w:rPr>
          <w:rFonts w:hint="eastAsia"/>
        </w:rPr>
        <w:t>所有这些都与先前所立的根据相悖，并且是相反的。</w:t>
      </w:r>
    </w:p>
    <w:p w14:paraId="270A11E6">
      <w:pPr>
        <w:spacing w:after="513"/>
        <w:ind w:left="-5"/>
        <w:rPr>
          <w:rFonts w:hint="eastAsia"/>
        </w:rPr>
      </w:pPr>
    </w:p>
    <w:p w14:paraId="24747125">
      <w:pPr>
        <w:spacing w:after="513"/>
        <w:ind w:left="-5"/>
        <w:rPr>
          <w:rFonts w:hint="eastAsia"/>
        </w:rPr>
      </w:pPr>
      <w:r>
        <w:rPr>
          <w:rFonts w:hint="eastAsia"/>
        </w:rPr>
        <w:t>4.Others also that begin these years too soon, or expect too great atemporal kingdom, or, an absolute universal freedom to come, may see the groundlesnesse thereof from what is said.</w:t>
      </w:r>
    </w:p>
    <w:p w14:paraId="707381B9">
      <w:pPr>
        <w:spacing w:after="513"/>
        <w:ind w:left="-5"/>
        <w:rPr>
          <w:rFonts w:hint="eastAsia"/>
        </w:rPr>
      </w:pPr>
      <w:r>
        <w:rPr>
          <w:rFonts w:hint="eastAsia"/>
        </w:rPr>
        <w:t>4. 其他那些过早开始这些年，或期望一个过于宏大的属世国度，或一个绝对普世的自由来临的人，也可以从所说的，看到其毫无根据之处。</w:t>
      </w:r>
    </w:p>
    <w:p w14:paraId="2565A1DF">
      <w:pPr>
        <w:spacing w:after="513"/>
        <w:ind w:left="-5"/>
        <w:rPr>
          <w:rFonts w:hint="eastAsia"/>
        </w:rPr>
      </w:pPr>
    </w:p>
    <w:p w14:paraId="22E569C0">
      <w:pPr>
        <w:spacing w:after="513"/>
        <w:ind w:left="-5"/>
        <w:rPr>
          <w:rFonts w:hint="eastAsia"/>
        </w:rPr>
      </w:pPr>
      <w:r>
        <w:rPr>
          <w:rFonts w:hint="eastAsia"/>
        </w:rPr>
        <w:t xml:space="preserve"> </w:t>
      </w:r>
    </w:p>
    <w:p w14:paraId="12F1B3AD">
      <w:pPr>
        <w:spacing w:after="513"/>
        <w:ind w:left="-5"/>
        <w:rPr>
          <w:rFonts w:hint="eastAsia"/>
        </w:rPr>
      </w:pPr>
      <w:r>
        <w:rPr>
          <w:rFonts w:hint="eastAsia"/>
        </w:rPr>
        <w:t>LECTURE II (20:1)</w:t>
      </w:r>
    </w:p>
    <w:p w14:paraId="74E473A5">
      <w:pPr>
        <w:spacing w:after="513"/>
        <w:ind w:left="-5"/>
        <w:rPr>
          <w:rFonts w:hint="eastAsia"/>
        </w:rPr>
      </w:pPr>
      <w:r>
        <w:rPr>
          <w:rFonts w:hint="eastAsia"/>
        </w:rPr>
        <w:t>第二讲（20:1）</w:t>
      </w:r>
    </w:p>
    <w:p w14:paraId="2B72C03E">
      <w:pPr>
        <w:spacing w:after="513"/>
        <w:ind w:left="-5"/>
        <w:rPr>
          <w:rFonts w:hint="eastAsia"/>
        </w:rPr>
      </w:pPr>
    </w:p>
    <w:p w14:paraId="01109432">
      <w:pPr>
        <w:spacing w:after="513"/>
        <w:ind w:left="-5"/>
        <w:rPr>
          <w:rFonts w:hint="eastAsia"/>
        </w:rPr>
      </w:pPr>
      <w:r>
        <w:rPr>
          <w:rFonts w:hint="eastAsia"/>
        </w:rPr>
        <w:t>IT would follow that we should lay down somewhat more particularly to shew wherein this good and excellent condition of the Saints here spoken of consisteth, as it is holden forth according to the preceeding grounds; by which we may see it is nouncouth nor strange thing, that is here spoken of, though (as the manner of this Book is) the expressions be strange-like; and this prejudice being once admitted, that some peculiar mysterie, and unheard off in any other place of the Scripture, is contained here, it hath occasioned the many mistakes about the meaning thereof.</w:t>
      </w:r>
    </w:p>
    <w:p w14:paraId="2C07D244">
      <w:pPr>
        <w:spacing w:after="513"/>
        <w:ind w:left="-5"/>
        <w:rPr>
          <w:rFonts w:hint="eastAsia"/>
        </w:rPr>
      </w:pPr>
      <w:r>
        <w:rPr>
          <w:rFonts w:hint="eastAsia"/>
        </w:rPr>
        <w:t>因此，我们应当更具体地阐明，此处所说的圣徒们这种美好而卓越的光景，究竟包含什么，正如它根据先前的理由所揭示的那样；藉此我们可以看到，此处所说的，并非什么奇异或奇怪的事，虽然（如同本书的方式）表达方式像是奇怪的；并且，一旦承认了这种偏见，即此处包含了某种独特的、在圣经其他任何地方都未曾听闻的奥秘，就已导致了对它意义的许多误解。</w:t>
      </w:r>
    </w:p>
    <w:p w14:paraId="0B85685D">
      <w:pPr>
        <w:spacing w:after="513"/>
        <w:ind w:left="-5"/>
        <w:rPr>
          <w:rFonts w:hint="eastAsia"/>
        </w:rPr>
      </w:pPr>
    </w:p>
    <w:p w14:paraId="66874F75">
      <w:pPr>
        <w:spacing w:after="513"/>
        <w:ind w:left="-5"/>
        <w:rPr>
          <w:rFonts w:hint="eastAsia"/>
        </w:rPr>
      </w:pPr>
      <w:r>
        <w:rPr>
          <w:rFonts w:hint="eastAsia"/>
        </w:rPr>
        <w:t>In sum then, we conceive this place to hold out a flourishing and good condition for some time, of the Church-militant in the dayes of the Gospel, in these six, peculiarly agreeing to that time and going together, opposit to fix things wherein the low condition of the Saints consisteth.</w:t>
      </w:r>
    </w:p>
    <w:p w14:paraId="3A9E1987">
      <w:pPr>
        <w:spacing w:after="513"/>
        <w:ind w:left="-5"/>
        <w:rPr>
          <w:rFonts w:hint="eastAsia"/>
        </w:rPr>
      </w:pPr>
      <w:r>
        <w:rPr>
          <w:rFonts w:hint="eastAsia"/>
        </w:rPr>
        <w:t>总的来说，我们认为此处揭示了在福音的日子里，争战的教会一段时期兴旺而美好的光景，体现在这六方面，特别地符合那个时代，并且是相辅相成的，与圣徒们卑微光景所包含的六件事相对立。</w:t>
      </w:r>
    </w:p>
    <w:p w14:paraId="6869C97F">
      <w:pPr>
        <w:spacing w:after="513"/>
        <w:ind w:left="-5"/>
        <w:rPr>
          <w:rFonts w:hint="eastAsia"/>
        </w:rPr>
      </w:pPr>
    </w:p>
    <w:p w14:paraId="1650FDA6">
      <w:pPr>
        <w:spacing w:after="513"/>
        <w:ind w:left="-5"/>
        <w:rPr>
          <w:rFonts w:hint="eastAsia"/>
        </w:rPr>
      </w:pPr>
      <w:r>
        <w:rPr>
          <w:rFonts w:hint="eastAsia"/>
        </w:rPr>
        <w:t>1.In pure Ordinances and an abundance of the knowledge of the Gospel: for, if that be a speciall thing wherein and whereby Christ doth reign on earth Himself, this being the rod of His power, Psal. 110 vers. 2.</w:t>
      </w:r>
    </w:p>
    <w:p w14:paraId="27C4DBB9">
      <w:pPr>
        <w:spacing w:after="513"/>
        <w:ind w:left="-5"/>
        <w:rPr>
          <w:rFonts w:hint="eastAsia"/>
        </w:rPr>
      </w:pPr>
      <w:r>
        <w:rPr>
          <w:rFonts w:hint="eastAsia"/>
        </w:rPr>
        <w:t>1. 在纯洁的条例和丰盛的福音知识中：因为，如果那是基督自己藉以在地上作王的一件特殊之事，这既是祂权能的杖，诗篇110篇2节。</w:t>
      </w:r>
    </w:p>
    <w:p w14:paraId="713A308E">
      <w:pPr>
        <w:spacing w:after="513"/>
        <w:ind w:left="-5"/>
        <w:rPr>
          <w:rFonts w:hint="eastAsia"/>
        </w:rPr>
      </w:pPr>
    </w:p>
    <w:p w14:paraId="696AB7B1">
      <w:pPr>
        <w:spacing w:after="513"/>
        <w:ind w:left="-5"/>
        <w:rPr>
          <w:rFonts w:hint="eastAsia"/>
        </w:rPr>
      </w:pPr>
      <w:r>
        <w:rPr>
          <w:rFonts w:hint="eastAsia"/>
        </w:rPr>
        <w:t>It is suitable, that this be the first thing of the Saints reign, who reign with Him when He reigneth, even as the Church is made to flee, when the purity of Ordinances is obscured.</w:t>
      </w:r>
    </w:p>
    <w:p w14:paraId="4F7DA22F">
      <w:pPr>
        <w:spacing w:after="513"/>
        <w:ind w:left="-5"/>
        <w:rPr>
          <w:rFonts w:hint="eastAsia"/>
        </w:rPr>
      </w:pPr>
      <w:r>
        <w:rPr>
          <w:rFonts w:hint="eastAsia"/>
        </w:rPr>
        <w:t>那么，这成为圣徒们作王的第一件事，即当祂作王时，他们与祂同作王，就是合适的，正如当条例的纯洁被遮蔽时，教会被迫逃跑一样。</w:t>
      </w:r>
    </w:p>
    <w:p w14:paraId="5258DDAB">
      <w:pPr>
        <w:spacing w:after="513"/>
        <w:ind w:left="-5"/>
        <w:rPr>
          <w:rFonts w:hint="eastAsia"/>
        </w:rPr>
      </w:pPr>
    </w:p>
    <w:p w14:paraId="3B6BD8E5">
      <w:pPr>
        <w:spacing w:after="513"/>
        <w:ind w:left="-5"/>
        <w:rPr>
          <w:rFonts w:hint="eastAsia"/>
        </w:rPr>
      </w:pPr>
      <w:r>
        <w:rPr>
          <w:rFonts w:hint="eastAsia"/>
        </w:rPr>
        <w:t>2.It consisteth in the power of Ordinances upon Professors, by bringing them out of the bondage of sin to the liberty of the sons of God, which is to reign and to be free indeed.</w:t>
      </w:r>
    </w:p>
    <w:p w14:paraId="30026C85">
      <w:pPr>
        <w:spacing w:after="513"/>
        <w:ind w:left="-5"/>
        <w:rPr>
          <w:rFonts w:hint="eastAsia"/>
        </w:rPr>
      </w:pPr>
      <w:r>
        <w:rPr>
          <w:rFonts w:hint="eastAsia"/>
        </w:rPr>
        <w:t>2. 这在于条例对宣信者的能力，藉着将他们从罪的捆绑中带出来，进入上帝儿女的自由，那就是作王，并且是真正地自由了。</w:t>
      </w:r>
    </w:p>
    <w:p w14:paraId="2DA1BE40">
      <w:pPr>
        <w:spacing w:after="513"/>
        <w:ind w:left="-5"/>
        <w:rPr>
          <w:rFonts w:hint="eastAsia"/>
        </w:rPr>
      </w:pPr>
    </w:p>
    <w:p w14:paraId="37F49E40">
      <w:pPr>
        <w:spacing w:after="513"/>
        <w:ind w:left="-5"/>
        <w:rPr>
          <w:rFonts w:hint="eastAsia"/>
        </w:rPr>
      </w:pPr>
      <w:r>
        <w:rPr>
          <w:rFonts w:hint="eastAsia"/>
        </w:rPr>
        <w:t>And it would appear, that much of this good condition must certainly be in that dominion over sin, opposit to that natural slavery and death by it, under which the most part of the world lyeth, Therefore is the word blessed and holy is he that is partaker of this resurrection, ver. 6 and for this they are called Priests unto God; and opposed to the dead world, ver. 5.</w:t>
      </w:r>
    </w:p>
    <w:p w14:paraId="6C0092C9">
      <w:pPr>
        <w:spacing w:after="513"/>
        <w:ind w:left="-5"/>
        <w:rPr>
          <w:rFonts w:hint="eastAsia"/>
        </w:rPr>
      </w:pPr>
      <w:r>
        <w:rPr>
          <w:rFonts w:hint="eastAsia"/>
        </w:rPr>
        <w:t>并且似乎，这美好的光景，大部分必定在于那对罪的统治权，与那自然的、因罪而有的奴役和死亡相对立，而世上大部分的人都卧在那之下，因此有话说，“凡有份于这复活的，有福了，圣洁了”，第6节，为此他们被称为上帝的祭司；并且与那死的世界相对立，第5节。</w:t>
      </w:r>
    </w:p>
    <w:p w14:paraId="7AF4928A">
      <w:pPr>
        <w:spacing w:after="513"/>
        <w:ind w:left="-5"/>
        <w:rPr>
          <w:rFonts w:hint="eastAsia"/>
        </w:rPr>
      </w:pPr>
    </w:p>
    <w:p w14:paraId="2599EC93">
      <w:pPr>
        <w:spacing w:after="513"/>
        <w:ind w:left="-5"/>
        <w:rPr>
          <w:rFonts w:hint="eastAsia"/>
        </w:rPr>
      </w:pPr>
      <w:r>
        <w:rPr>
          <w:rFonts w:hint="eastAsia"/>
        </w:rPr>
        <w:t>3.It consisteth in the plurality and abundance of Professors theirembracing this Gospel, many Nations setting their face toward Zion, and joyning themselves to the Lord.</w:t>
      </w:r>
    </w:p>
    <w:p w14:paraId="515EFAF6">
      <w:pPr>
        <w:spacing w:after="513"/>
        <w:ind w:left="-5"/>
        <w:rPr>
          <w:rFonts w:hint="eastAsia"/>
        </w:rPr>
      </w:pPr>
      <w:r>
        <w:rPr>
          <w:rFonts w:hint="eastAsia"/>
        </w:rPr>
        <w:t>3. 这在于宣信者接纳这福音的人数众多、丰盛，许多国家面向锡安，归向主。</w:t>
      </w:r>
    </w:p>
    <w:p w14:paraId="1E670C75">
      <w:pPr>
        <w:spacing w:after="513"/>
        <w:ind w:left="-5"/>
        <w:rPr>
          <w:rFonts w:hint="eastAsia"/>
        </w:rPr>
      </w:pPr>
    </w:p>
    <w:p w14:paraId="326A853A">
      <w:pPr>
        <w:spacing w:after="513"/>
        <w:ind w:left="-5"/>
        <w:rPr>
          <w:rFonts w:hint="eastAsia"/>
        </w:rPr>
      </w:pPr>
      <w:r>
        <w:rPr>
          <w:rFonts w:hint="eastAsia"/>
        </w:rPr>
        <w:t>This, Chap. 11 is given as a special evidence of Christs reign when the Nations become His: and thus their reigning is opposed in respect of their multitude to the fewnesse of the sealed ones who were before, Chap. 7, (the two last parts being compared together) when they were shut up in the Temple, Chap. 11 ver. 1 and 2 Then neither Christ nor they seemed to reign: but when the Temple is again opened at the end of that Chapter, then beginneth their dominion; even as their former purity and light is opposed to the darknesse and errors that went before, as Judah is said to rule with God, Hos. 11 ult. in respect of Ephraims bondage in error.</w:t>
      </w:r>
    </w:p>
    <w:p w14:paraId="1AFDD27F">
      <w:pPr>
        <w:spacing w:after="513"/>
        <w:ind w:left="-5"/>
        <w:rPr>
          <w:rFonts w:hint="eastAsia"/>
        </w:rPr>
      </w:pPr>
      <w:r>
        <w:rPr>
          <w:rFonts w:hint="eastAsia"/>
        </w:rPr>
        <w:t>这在启11章中被作为基督作王的一个特殊证据，那时万国都归于祂：因此他们的作王，就其众多而言，与先前受印之人的稀少相对立，启7章，（将最后两部分相比较）当他们被关在殿里时，启11章1、2节，那时基督和他们似乎都未作王：但当那殿在那章的末了再次被打开时，他们的统治就开始了；正如他们先前的纯洁和光亮，与先前的黑暗和谬误相对立一样，如何西阿书11章末所说，犹大与上帝一同作王，相对于以法莲在谬误中的捆绑。</w:t>
      </w:r>
    </w:p>
    <w:p w14:paraId="3799986E">
      <w:pPr>
        <w:spacing w:after="513"/>
        <w:ind w:left="-5"/>
        <w:rPr>
          <w:rFonts w:hint="eastAsia"/>
        </w:rPr>
      </w:pPr>
    </w:p>
    <w:p w14:paraId="4D7A8CF5">
      <w:pPr>
        <w:spacing w:after="513"/>
        <w:ind w:left="-5"/>
        <w:rPr>
          <w:rFonts w:hint="eastAsia"/>
        </w:rPr>
      </w:pPr>
      <w:r>
        <w:rPr>
          <w:rFonts w:hint="eastAsia"/>
        </w:rPr>
        <w:t>4.It consisteth in a visible, bold, publick profession of these Saintsby a Church-state, not only worshipping privately, as when the woman fled to the wildernesse, but openly as when the Prophets put off their sackcloth, and are taken up to heaven, when there are Nations together, and the Temple open, and Religion avowed and Discipline exercised, Then they reign; this is opposed to their former lurking.</w:t>
      </w:r>
    </w:p>
    <w:p w14:paraId="4F871BEF">
      <w:pPr>
        <w:spacing w:after="513"/>
        <w:ind w:left="-5"/>
        <w:rPr>
          <w:rFonts w:hint="eastAsia"/>
        </w:rPr>
      </w:pPr>
      <w:r>
        <w:rPr>
          <w:rFonts w:hint="eastAsia"/>
        </w:rPr>
        <w:t>4. 这在于这些圣徒藉着一个教会的状态，有一个可见的、大胆的、公开的宣认，不仅私下地敬拜，如同那妇人逃到旷野时，而且公开地，如同先知们脱去麻衣，被提到天上时，当万国都聚集，殿被打开，宗教被公开承认，纪律被施行时，那时他们就作王了；这与他们先前的隐藏相对立。</w:t>
      </w:r>
    </w:p>
    <w:p w14:paraId="25C30A4A">
      <w:pPr>
        <w:spacing w:after="513"/>
        <w:ind w:left="-5"/>
        <w:rPr>
          <w:rFonts w:hint="eastAsia"/>
        </w:rPr>
      </w:pPr>
    </w:p>
    <w:p w14:paraId="3549F3B6">
      <w:pPr>
        <w:spacing w:after="513"/>
        <w:ind w:left="-5"/>
        <w:rPr>
          <w:rFonts w:hint="eastAsia"/>
        </w:rPr>
      </w:pPr>
      <w:r>
        <w:rPr>
          <w:rFonts w:hint="eastAsia"/>
        </w:rPr>
        <w:t>5.It is in outward freedom, sometimes they are persecuted, and arenot free to bear office in military or civil imployments under heathens, to buy and fell under the beast, Chap. 13.</w:t>
      </w:r>
    </w:p>
    <w:p w14:paraId="2B5B95D9">
      <w:pPr>
        <w:spacing w:after="513"/>
        <w:ind w:left="-5"/>
        <w:rPr>
          <w:rFonts w:hint="eastAsia"/>
        </w:rPr>
      </w:pPr>
      <w:r>
        <w:rPr>
          <w:rFonts w:hint="eastAsia"/>
        </w:rPr>
        <w:t>5. 这在于外在的自由，有时他们受逼迫，并且在异教徒手下，不能在军事或民事职位上任职，在那兽手下，不能买卖，启13章。</w:t>
      </w:r>
    </w:p>
    <w:p w14:paraId="77CA066C">
      <w:pPr>
        <w:spacing w:after="513"/>
        <w:ind w:left="-5"/>
        <w:rPr>
          <w:rFonts w:hint="eastAsia"/>
        </w:rPr>
      </w:pPr>
    </w:p>
    <w:p w14:paraId="289D5DFB">
      <w:pPr>
        <w:spacing w:after="513"/>
        <w:ind w:left="-5"/>
        <w:rPr>
          <w:rFonts w:hint="eastAsia"/>
        </w:rPr>
      </w:pPr>
      <w:r>
        <w:rPr>
          <w:rFonts w:hint="eastAsia"/>
        </w:rPr>
        <w:t>Now, either God giveth them favour in the eyes of Rulers, or restraineth their malice by some counterballancing thing, or turneth them to be worshippers of him, as he did Constantine: Thus they reign when they have law for them.</w:t>
      </w:r>
    </w:p>
    <w:p w14:paraId="4521D931">
      <w:pPr>
        <w:spacing w:after="513"/>
        <w:ind w:left="-5"/>
        <w:rPr>
          <w:rFonts w:hint="eastAsia"/>
        </w:rPr>
      </w:pPr>
      <w:r>
        <w:rPr>
          <w:rFonts w:hint="eastAsia"/>
        </w:rPr>
        <w:t>如今，要么上帝使他们在统治者眼前蒙恩，要么用某些制衡之事来限制他们的恶意，要么使他们成为敬拜祂的人，如同祂对君士坦丁所做的那样：因此，当有律法保护他们时，他们就作王了。</w:t>
      </w:r>
    </w:p>
    <w:p w14:paraId="2580C4A2">
      <w:pPr>
        <w:spacing w:after="513"/>
        <w:ind w:left="-5"/>
        <w:rPr>
          <w:rFonts w:hint="eastAsia"/>
        </w:rPr>
      </w:pPr>
    </w:p>
    <w:p w14:paraId="5C155AC9">
      <w:pPr>
        <w:spacing w:after="513"/>
        <w:ind w:left="-5"/>
        <w:rPr>
          <w:rFonts w:hint="eastAsia"/>
        </w:rPr>
      </w:pPr>
      <w:r>
        <w:rPr>
          <w:rFonts w:hint="eastAsia"/>
        </w:rPr>
        <w:t>In which respect, (Chap. 12:9) it is said, the Kingdom of our Lord is come, when heathen perfection is stopped and Religion is countenanced, and Kings become nursing fathers to the Church; all the Saints do not become Magistrates, but God maketh Magistrates Saints or friends to them who are so.</w:t>
      </w:r>
    </w:p>
    <w:p w14:paraId="44092949">
      <w:pPr>
        <w:spacing w:after="513"/>
        <w:ind w:left="-5"/>
        <w:rPr>
          <w:rFonts w:hint="eastAsia"/>
        </w:rPr>
      </w:pPr>
      <w:r>
        <w:rPr>
          <w:rFonts w:hint="eastAsia"/>
        </w:rPr>
        <w:t>在这方面（启12:9），经上说，“我们主的国度降临了”，那时异教的完善被停止，宗教被支持，君王成为教会的乳养之父；并非所有的圣徒都成为官长，而是上帝使官长成为圣徒，或成为那些圣徒的朋友。</w:t>
      </w:r>
    </w:p>
    <w:p w14:paraId="4D426F47">
      <w:pPr>
        <w:spacing w:after="513"/>
        <w:ind w:left="-5"/>
        <w:rPr>
          <w:rFonts w:hint="eastAsia"/>
        </w:rPr>
      </w:pPr>
    </w:p>
    <w:p w14:paraId="76B327AF">
      <w:pPr>
        <w:spacing w:after="513"/>
        <w:ind w:left="-5"/>
        <w:rPr>
          <w:rFonts w:hint="eastAsia"/>
        </w:rPr>
      </w:pPr>
      <w:r>
        <w:rPr>
          <w:rFonts w:hint="eastAsia"/>
        </w:rPr>
        <w:t>6.The sixth thing wherein this good condition consisteth, is the length of time it continueth, which at least is a long time, beyond any former cessation and peace they have ever had, It is a thousand years.</w:t>
      </w:r>
    </w:p>
    <w:p w14:paraId="0FCA3A78">
      <w:pPr>
        <w:spacing w:after="513"/>
        <w:ind w:left="-5"/>
        <w:rPr>
          <w:rFonts w:hint="eastAsia"/>
        </w:rPr>
      </w:pPr>
      <w:r>
        <w:rPr>
          <w:rFonts w:hint="eastAsia"/>
        </w:rPr>
        <w:t>6. 这美好光景所包含的第六件事，是它持续的时间长短，这至少是很长的时间，超过了他们先前曾有的任何休止和平安，即一千年。</w:t>
      </w:r>
    </w:p>
    <w:p w14:paraId="555FAAF7">
      <w:pPr>
        <w:spacing w:after="513"/>
        <w:ind w:left="-5"/>
        <w:rPr>
          <w:rFonts w:hint="eastAsia"/>
        </w:rPr>
      </w:pPr>
    </w:p>
    <w:p w14:paraId="18F60F60">
      <w:pPr>
        <w:spacing w:after="513"/>
        <w:ind w:left="-5"/>
        <w:rPr>
          <w:rFonts w:hint="eastAsia"/>
        </w:rPr>
      </w:pPr>
      <w:r>
        <w:rPr>
          <w:rFonts w:hint="eastAsia"/>
        </w:rPr>
        <w:t>In these we suppose the good condition here holden forth to consist, the particulars whereof will appear more in opening of the words.</w:t>
      </w:r>
    </w:p>
    <w:p w14:paraId="22878224">
      <w:pPr>
        <w:spacing w:after="513"/>
        <w:ind w:left="-5"/>
        <w:rPr>
          <w:rFonts w:hint="eastAsia"/>
        </w:rPr>
      </w:pPr>
      <w:r>
        <w:rPr>
          <w:rFonts w:hint="eastAsia"/>
        </w:rPr>
        <w:t>我们认为，此处所揭示的美好光景，就包含在这些之中，其细节将在解释这些话时更清楚地显明。</w:t>
      </w:r>
    </w:p>
    <w:p w14:paraId="67A15759">
      <w:pPr>
        <w:spacing w:after="513"/>
        <w:ind w:left="-5"/>
        <w:rPr>
          <w:rFonts w:hint="eastAsia"/>
        </w:rPr>
      </w:pPr>
    </w:p>
    <w:p w14:paraId="0C1E7777">
      <w:pPr>
        <w:spacing w:after="513"/>
        <w:ind w:left="-5"/>
        <w:rPr>
          <w:rFonts w:hint="eastAsia"/>
        </w:rPr>
      </w:pPr>
      <w:r>
        <w:rPr>
          <w:rFonts w:hint="eastAsia"/>
        </w:rPr>
        <w:t>We would only understand it with these caveats, lest we extend it too far in our expectation beyond what the Scripture in this place giveth warrand for: and these extreams are to be guarded against.</w:t>
      </w:r>
    </w:p>
    <w:p w14:paraId="2B94B781">
      <w:pPr>
        <w:spacing w:after="513"/>
        <w:ind w:left="-5"/>
        <w:rPr>
          <w:rFonts w:hint="eastAsia"/>
        </w:rPr>
      </w:pPr>
      <w:r>
        <w:rPr>
          <w:rFonts w:hint="eastAsia"/>
        </w:rPr>
        <w:t>我们只应在这些警告下理解它，免得我们在期望上，将其延伸得过远，超出此处圣经所给的根据：并且这些极端是要防备的。</w:t>
      </w:r>
    </w:p>
    <w:p w14:paraId="065B2DD7">
      <w:pPr>
        <w:spacing w:after="513"/>
        <w:ind w:left="-5"/>
        <w:rPr>
          <w:rFonts w:hint="eastAsia"/>
        </w:rPr>
      </w:pPr>
    </w:p>
    <w:p w14:paraId="0070E729">
      <w:pPr>
        <w:spacing w:after="513"/>
        <w:ind w:left="-5"/>
        <w:rPr>
          <w:rFonts w:hint="eastAsia"/>
        </w:rPr>
      </w:pPr>
      <w:r>
        <w:rPr>
          <w:rFonts w:hint="eastAsia"/>
        </w:rPr>
        <w:t>It is not therefore, 1. an absolute freedom in an height of superiority in temporal or spiritual priviledges, but in a good degree, being compared with the Churches condition at other times.</w:t>
      </w:r>
    </w:p>
    <w:p w14:paraId="4108F1ED">
      <w:pPr>
        <w:spacing w:after="513"/>
        <w:ind w:left="-5"/>
        <w:rPr>
          <w:rFonts w:hint="eastAsia"/>
        </w:rPr>
      </w:pPr>
      <w:r>
        <w:rPr>
          <w:rFonts w:hint="eastAsia"/>
        </w:rPr>
        <w:t>因此，这并非 1. 一种在属世或属灵特权上达到优越高峰的绝对自由，而是在一个好的程度上，与教会其他时候的光景相比较。</w:t>
      </w:r>
    </w:p>
    <w:p w14:paraId="09E22D1A">
      <w:pPr>
        <w:spacing w:after="513"/>
        <w:ind w:left="-5"/>
        <w:rPr>
          <w:rFonts w:hint="eastAsia"/>
        </w:rPr>
      </w:pPr>
    </w:p>
    <w:p w14:paraId="338A0249">
      <w:pPr>
        <w:spacing w:after="513"/>
        <w:ind w:left="-5"/>
        <w:rPr>
          <w:rFonts w:hint="eastAsia"/>
        </w:rPr>
      </w:pPr>
      <w:r>
        <w:rPr>
          <w:rFonts w:hint="eastAsia"/>
        </w:rPr>
        <w:t>It is the most free and longest time of the Churches peace with greatest light, holinesse and number of Professors; but cannot be extended so as we may warrantably think that there should be no crosses nor hypocrits nor offences amongst the people of God during that time.</w:t>
      </w:r>
    </w:p>
    <w:p w14:paraId="07531611">
      <w:pPr>
        <w:spacing w:after="513"/>
        <w:ind w:left="-5"/>
        <w:rPr>
          <w:rFonts w:hint="eastAsia"/>
        </w:rPr>
      </w:pPr>
      <w:r>
        <w:rPr>
          <w:rFonts w:hint="eastAsia"/>
        </w:rPr>
        <w:t>这是教会最自由、最长久的平安时期，伴随着最大的光、圣洁和最多的宣信者；但不能延伸到，我们可以有根据地认为，在那段时间里，上帝的子民中将没有十字架，也没有假冒为善的人，也没有冒犯的事。</w:t>
      </w:r>
    </w:p>
    <w:p w14:paraId="737CB851">
      <w:pPr>
        <w:spacing w:after="513"/>
        <w:ind w:left="-5"/>
        <w:rPr>
          <w:rFonts w:hint="eastAsia"/>
        </w:rPr>
      </w:pPr>
    </w:p>
    <w:p w14:paraId="202B77CA">
      <w:pPr>
        <w:spacing w:after="513"/>
        <w:ind w:left="-5"/>
        <w:rPr>
          <w:rFonts w:hint="eastAsia"/>
        </w:rPr>
      </w:pPr>
      <w:r>
        <w:rPr>
          <w:rFonts w:hint="eastAsia"/>
        </w:rPr>
        <w:t>2. That good condition cometh not instantly to an height, and to the chief top of it, but by degrees from lesser to greater, from a day of small things to greater: for, even as the Churches low condition under Antichrist and her prophets prophesying in sackcloth, and Antichrists dominion came not to an height at once (though all there conditions be accounted for such a definit time, to wit, from their beginning and must working, till they come to their height) so is it here, The Saints good condition, is to be reckoned from the beginning and life of their reign, though it come on by degree, to an height.</w:t>
      </w:r>
    </w:p>
    <w:p w14:paraId="3DE70DA9">
      <w:pPr>
        <w:spacing w:after="513"/>
        <w:ind w:left="-5"/>
        <w:rPr>
          <w:rFonts w:hint="eastAsia"/>
        </w:rPr>
      </w:pPr>
      <w:r>
        <w:rPr>
          <w:rFonts w:hint="eastAsia"/>
        </w:rPr>
        <w:t>2. 那美好的光景并非立刻达到顶峰，达到其最高点，而是逐步地，从小到大，从小事的日子到更大的日子：因为，正如教会在敌基督手下的卑微光景，以及她的先知穿麻衣说预言，以及敌基督的统治，并非一蹴而就的（虽然所有这些光景都被算为一个确定的时间，即从它们的开始和主要工作，直到它们达到顶峰），此处也是如此，圣徒们的美好光景，应从他们作王的开始和生命来计算，虽然它是逐步地达到顶峰。</w:t>
      </w:r>
    </w:p>
    <w:p w14:paraId="03758DDD">
      <w:pPr>
        <w:spacing w:after="513"/>
        <w:ind w:left="-5"/>
        <w:rPr>
          <w:rFonts w:hint="eastAsia"/>
        </w:rPr>
      </w:pPr>
    </w:p>
    <w:p w14:paraId="11B13C1B">
      <w:pPr>
        <w:spacing w:after="513"/>
        <w:ind w:left="-5"/>
        <w:rPr>
          <w:rFonts w:hint="eastAsia"/>
        </w:rPr>
      </w:pPr>
      <w:r>
        <w:rPr>
          <w:rFonts w:hint="eastAsia"/>
        </w:rPr>
        <w:t>3. We would not think, during this time, but that there may be some partial interruptions of this good condition, and seeming, if not real, (in part at least) declinings from it; for, that is not understood in any condition, that it shall continue alway alike, the Church may have difficulties now, as Antichrist had opposition during the time of his reign; But it is meaned, 1. that, during that time, enemies shall never universally eclipse the face of a visible Church, as at other times, so as to make her flee to hide herself: and that in the upshot, the Saints shall ever be gainers even here, though for a time they may be straitned and wrestle, yet it shall not be now; as Chap. 13 where the beast maketh war and overcometh them, but, as it is, Chap. 17 the Lamb, with the chosen and faithfull that are with him, shall make war with the enemy and overcome in end, though they want not enemies even then, It is not then wholly uninterrupted and constant.</w:t>
      </w:r>
    </w:p>
    <w:p w14:paraId="44AB3FE5">
      <w:pPr>
        <w:spacing w:after="513"/>
        <w:ind w:left="-5"/>
        <w:rPr>
          <w:rFonts w:hint="eastAsia"/>
        </w:rPr>
      </w:pPr>
      <w:r>
        <w:rPr>
          <w:rFonts w:hint="eastAsia"/>
        </w:rPr>
        <w:t>3. 我们不应认为，在这段时间里，不会有对这美好光景的一些部分性的中断，以及看似，如果不是真实的（至少部分地），对它的衰退；因为，这并非指任何光景都将永远一样，教会如今可能会有困难，如同敌基督在他统治时期曾有反对一样；但这意味著：1. 在那段时间里，仇敌永不能像在其他时候那样，普遍地遮蔽一个有形教会的面貌，以致于使她逃跑躲藏：并且，最终，圣徒们甚至在这里也将永远是得胜者，虽然他们可能会一时受困和挣扎，但如今已非如此；如启13章，那兽争战并胜过他们，而是，如启17章，羔羊，与祂同在的蒙拣选和忠信的，将与仇敌争战并最终得胜，虽然他们那时也并非没有仇敌。因此，这并非完全不间断和恒定的。</w:t>
      </w:r>
    </w:p>
    <w:p w14:paraId="281BF7D4">
      <w:pPr>
        <w:spacing w:after="513"/>
        <w:ind w:left="-5"/>
        <w:rPr>
          <w:rFonts w:hint="eastAsia"/>
        </w:rPr>
      </w:pPr>
    </w:p>
    <w:p w14:paraId="3511707C">
      <w:pPr>
        <w:spacing w:after="513"/>
        <w:ind w:left="-5"/>
        <w:rPr>
          <w:rFonts w:hint="eastAsia"/>
        </w:rPr>
      </w:pPr>
      <w:r>
        <w:rPr>
          <w:rFonts w:hint="eastAsia"/>
        </w:rPr>
        <w:t>This being the truth of the good condition holden forth here, we may see how unwarrantable it is either with some of old, or others of late, to abuse this place unto an absolute dominion; and that we may be put from the expectation of such a strange thing from this Text, (though the expressions be strange) and that, whatever be meaned by it, yet we may be lure no such uncout thing (especially temporal) is contained in it, as men dream of.</w:t>
      </w:r>
    </w:p>
    <w:p w14:paraId="5C831703">
      <w:pPr>
        <w:spacing w:after="513"/>
        <w:ind w:left="-5"/>
        <w:rPr>
          <w:rFonts w:hint="eastAsia"/>
        </w:rPr>
      </w:pPr>
      <w:r>
        <w:rPr>
          <w:rFonts w:hint="eastAsia"/>
        </w:rPr>
        <w:t>这既是此处所揭示的美好光景的真相，我们就可以看到，无论是古人还是近人，滥用此处经文来指一个绝对的统治，是多么毫无根据；并且，我们可以被从对这经文（虽然其表达方式奇怪）中某种奇怪之事的期望中被解脱出来，并且，无论它意味着什么，我们都可以确信，其中并未包含任何如人们所梦见的、那样奇异的事（特别是属世的）。</w:t>
      </w:r>
    </w:p>
    <w:p w14:paraId="299EFE7A">
      <w:pPr>
        <w:spacing w:after="513"/>
        <w:ind w:left="-5"/>
        <w:rPr>
          <w:rFonts w:hint="eastAsia"/>
        </w:rPr>
      </w:pPr>
    </w:p>
    <w:p w14:paraId="761622E2">
      <w:pPr>
        <w:spacing w:after="513"/>
        <w:ind w:left="-5"/>
        <w:rPr>
          <w:rFonts w:hint="eastAsia"/>
        </w:rPr>
      </w:pPr>
      <w:r>
        <w:rPr>
          <w:rFonts w:hint="eastAsia"/>
        </w:rPr>
        <w:t>We would have you considering, beside what is said before, these three.</w:t>
      </w:r>
    </w:p>
    <w:p w14:paraId="1A51E963">
      <w:pPr>
        <w:spacing w:after="513"/>
        <w:ind w:left="-5"/>
        <w:rPr>
          <w:rFonts w:hint="eastAsia"/>
        </w:rPr>
      </w:pPr>
      <w:r>
        <w:rPr>
          <w:rFonts w:hint="eastAsia"/>
        </w:rPr>
        <w:t>我们希望你们，除了先前所说的之外，还考虑这三点。</w:t>
      </w:r>
    </w:p>
    <w:p w14:paraId="1EAEE170">
      <w:pPr>
        <w:spacing w:after="513"/>
        <w:ind w:left="-5"/>
        <w:rPr>
          <w:rFonts w:hint="eastAsia"/>
        </w:rPr>
      </w:pPr>
    </w:p>
    <w:p w14:paraId="47F3B23C">
      <w:pPr>
        <w:spacing w:after="513"/>
        <w:ind w:left="-5"/>
        <w:rPr>
          <w:rFonts w:hint="eastAsia"/>
        </w:rPr>
      </w:pPr>
      <w:r>
        <w:rPr>
          <w:rFonts w:hint="eastAsia"/>
        </w:rPr>
        <w:t>1.Consider that this, whatever it be, is contemporary with some ofthe principal Prophesies going before; it being an explicatory vision, it must belong either to the time of the seals, trumpets or vials: for, the seals begin after Christ, and continue till Antichrist begin, (under-hand at least) to work; this is certain.</w:t>
      </w:r>
    </w:p>
    <w:p w14:paraId="11D9BE89">
      <w:pPr>
        <w:spacing w:after="513"/>
        <w:ind w:left="-5"/>
        <w:rPr>
          <w:rFonts w:hint="eastAsia"/>
        </w:rPr>
      </w:pPr>
      <w:r>
        <w:rPr>
          <w:rFonts w:hint="eastAsia"/>
        </w:rPr>
        <w:t>1. 请思想，这，无论是什么，都与先前一些主要的预言同时代；既然它是一个解释性的异象，就必定属于那些印、号角或碗的时间：因为，那些印在基督之后开始，并持续到敌基督开始（至少是暗中）工作；这是确定的。</w:t>
      </w:r>
    </w:p>
    <w:p w14:paraId="577F6D65">
      <w:pPr>
        <w:spacing w:after="513"/>
        <w:ind w:left="-5"/>
        <w:rPr>
          <w:rFonts w:hint="eastAsia"/>
        </w:rPr>
      </w:pPr>
    </w:p>
    <w:p w14:paraId="53D567D6">
      <w:pPr>
        <w:spacing w:after="513"/>
        <w:ind w:left="-5"/>
        <w:rPr>
          <w:rFonts w:hint="eastAsia"/>
        </w:rPr>
      </w:pPr>
      <w:r>
        <w:rPr>
          <w:rFonts w:hint="eastAsia"/>
        </w:rPr>
        <w:t>2.The trumpets follow, and continue till Antichrists begun fall; this is also certain.</w:t>
      </w:r>
    </w:p>
    <w:p w14:paraId="4A077EE2">
      <w:pPr>
        <w:spacing w:after="513"/>
        <w:ind w:left="-5"/>
        <w:rPr>
          <w:rFonts w:hint="eastAsia"/>
        </w:rPr>
      </w:pPr>
      <w:r>
        <w:rPr>
          <w:rFonts w:hint="eastAsia"/>
        </w:rPr>
        <w:t>2. 那些号角接着而来，并持续到敌基督开始倾倒；这也是确定的。</w:t>
      </w:r>
    </w:p>
    <w:p w14:paraId="3438CBAA">
      <w:pPr>
        <w:spacing w:after="513"/>
        <w:ind w:left="-5"/>
        <w:rPr>
          <w:rFonts w:hint="eastAsia"/>
        </w:rPr>
      </w:pPr>
    </w:p>
    <w:p w14:paraId="783A900F">
      <w:pPr>
        <w:spacing w:after="513"/>
        <w:ind w:left="-5"/>
        <w:rPr>
          <w:rFonts w:hint="eastAsia"/>
        </w:rPr>
      </w:pPr>
      <w:r>
        <w:rPr>
          <w:rFonts w:hint="eastAsia"/>
        </w:rPr>
        <w:t>3. That the vials succeed the trumpets and carry on Antichrists ruine, and the state of the Church to the end of the world, is also cleared before, Chap. 11 and Chap. 16.</w:t>
      </w:r>
    </w:p>
    <w:p w14:paraId="6EF29A7E">
      <w:pPr>
        <w:spacing w:after="513"/>
        <w:ind w:left="-5"/>
        <w:rPr>
          <w:rFonts w:hint="eastAsia"/>
        </w:rPr>
      </w:pPr>
      <w:r>
        <w:rPr>
          <w:rFonts w:hint="eastAsia"/>
        </w:rPr>
        <w:t>3. 那些碗接续那些号角，并推行敌基督的毁灭，以及教会直到世界末了的状态，这在先前，启11章和16章中，也已澄清。</w:t>
      </w:r>
    </w:p>
    <w:p w14:paraId="72DBCC52">
      <w:pPr>
        <w:spacing w:after="513"/>
        <w:ind w:left="-5"/>
        <w:rPr>
          <w:rFonts w:hint="eastAsia"/>
        </w:rPr>
      </w:pPr>
    </w:p>
    <w:p w14:paraId="6A70FDDA">
      <w:pPr>
        <w:spacing w:after="513"/>
        <w:ind w:left="-5"/>
        <w:rPr>
          <w:rFonts w:hint="eastAsia"/>
        </w:rPr>
      </w:pPr>
      <w:r>
        <w:rPr>
          <w:rFonts w:hint="eastAsia"/>
        </w:rPr>
        <w:t>So that for the period of this vision, the devils finall overthrow is the same with the period of the vials; for, the sixth overturneth the beast, and the seventh vial bringeth with it the next more universal overthrow to the devil, which can be fixed at no other term, but the end of the world, when the devil is cast in the lake, where the false prophet was, which knitteth the casting down of these enemies together in an immediate successive way, as the last two full victories which Christ shall have; which confirmeth what is said.</w:t>
      </w:r>
    </w:p>
    <w:p w14:paraId="7739613C">
      <w:pPr>
        <w:spacing w:after="513"/>
        <w:ind w:left="-5"/>
        <w:rPr>
          <w:rFonts w:hint="eastAsia"/>
        </w:rPr>
      </w:pPr>
      <w:r>
        <w:rPr>
          <w:rFonts w:hint="eastAsia"/>
        </w:rPr>
        <w:t>因此，就这异象的时期而言，魔鬼最终的倾覆与那些碗的时期是相同的；因为，第六碗倾覆了那兽，第七碗则带来了对魔鬼下一次更普世的倾覆，这只能被定在世界的末了，那时魔鬼被扔进湖里，而假先知已在那里，这以一种紧接相继的方式，将这些仇敌的倾覆联系在一起，如同基督将要有的最后两次完全的胜利；这证实了所说的。</w:t>
      </w:r>
    </w:p>
    <w:p w14:paraId="5B710C0A">
      <w:pPr>
        <w:spacing w:after="513"/>
        <w:ind w:left="-5"/>
        <w:rPr>
          <w:rFonts w:hint="eastAsia"/>
        </w:rPr>
      </w:pPr>
    </w:p>
    <w:p w14:paraId="229FE93A">
      <w:pPr>
        <w:spacing w:after="513"/>
        <w:ind w:left="-5"/>
        <w:rPr>
          <w:rFonts w:hint="eastAsia"/>
        </w:rPr>
      </w:pPr>
      <w:r>
        <w:rPr>
          <w:rFonts w:hint="eastAsia"/>
        </w:rPr>
        <w:t>Now, this being truth, it must follow then, that these thousand years are contemporary with one of these prophesies, seing they go before the end of the world, and are at some certain time, Therefore we must understand so this kingdom and dominion of the Saints, and binding of Satan, as must be agreeable and competent to one of these prophesies, and the events foretold in them; But if we will look through all these prophesies, we will find the Church having enemies and the Saints having their difficulties: under the seals there is open persecution, under the trumpets there is Antichrists tyrannie, and under the vials (look but the fifth vial, Chap. 17) these Kings war against the Lamb: and see the sixth, Chap. 16 there are in much vigour against the Church, the beast, false prophet and dragon, sending out unclean spirits, that with many do prevail to bring them up to battel against the Lord.</w:t>
      </w:r>
    </w:p>
    <w:p w14:paraId="6E3B029A">
      <w:pPr>
        <w:spacing w:after="513"/>
        <w:ind w:left="-5"/>
        <w:rPr>
          <w:rFonts w:hint="eastAsia"/>
        </w:rPr>
      </w:pPr>
      <w:r>
        <w:rPr>
          <w:rFonts w:hint="eastAsia"/>
        </w:rPr>
        <w:t>如今，这既是真实的，就必然得出结论，这一千年与这些预言中的一个同时代，既然它们在世界末了之前，并且是在某个确定的时间，因此我们必须如此理解这圣徒的国度和统治，以及撒旦的捆绑，以致于必须与这些预言中的一个，以及其中所预言的事件相符并能胜任；但如果我们纵观所有这些预言，我们会发现教会有仇敌，圣徒们有他们的困难：在那些印之下有公开的逼迫，在那些号角之下有敌基督的暴政，在那些碗之下（只看第五碗，启17章）这些君王与羔羊争战：并看第六碗，启16章，有许多精力旺盛地敌对教会的，即那兽、假先知和龙，派出不洁之灵，他们与许多人得胜，将他们带上去与主争战。</w:t>
      </w:r>
    </w:p>
    <w:p w14:paraId="26FAA634">
      <w:pPr>
        <w:spacing w:after="513"/>
        <w:ind w:left="-5"/>
        <w:rPr>
          <w:rFonts w:hint="eastAsia"/>
        </w:rPr>
      </w:pPr>
    </w:p>
    <w:p w14:paraId="65AB21D0">
      <w:pPr>
        <w:spacing w:after="513"/>
        <w:ind w:left="-5"/>
        <w:rPr>
          <w:rFonts w:hint="eastAsia"/>
        </w:rPr>
      </w:pPr>
      <w:r>
        <w:rPr>
          <w:rFonts w:hint="eastAsia"/>
        </w:rPr>
        <w:t>See also the seventh and last, the devil is not yet taken till the end, he hath a fresh loose not long before it, by Gog and Magog.</w:t>
      </w:r>
    </w:p>
    <w:p w14:paraId="53B7EDF3">
      <w:pPr>
        <w:spacing w:after="513"/>
        <w:ind w:left="-5"/>
        <w:rPr>
          <w:rFonts w:hint="eastAsia"/>
        </w:rPr>
      </w:pPr>
      <w:r>
        <w:rPr>
          <w:rFonts w:hint="eastAsia"/>
        </w:rPr>
        <w:t>也见第七个也是最后一个，魔鬼直到末了才被擒拿，祂在末了之前不久，藉着歌革和玛各，又得了一次新的释放。</w:t>
      </w:r>
    </w:p>
    <w:p w14:paraId="26AC459D">
      <w:pPr>
        <w:spacing w:after="513"/>
        <w:ind w:left="-5"/>
        <w:rPr>
          <w:rFonts w:hint="eastAsia"/>
        </w:rPr>
      </w:pPr>
    </w:p>
    <w:p w14:paraId="243FDC5A">
      <w:pPr>
        <w:spacing w:after="513"/>
        <w:ind w:left="-5"/>
        <w:rPr>
          <w:rFonts w:hint="eastAsia"/>
        </w:rPr>
      </w:pPr>
      <w:r>
        <w:rPr>
          <w:rFonts w:hint="eastAsia"/>
        </w:rPr>
        <w:t>Now, if so be, where will this absolute dominion of the Saints for such a time appear?</w:t>
      </w:r>
    </w:p>
    <w:p w14:paraId="37E9DC6D">
      <w:pPr>
        <w:spacing w:after="513"/>
        <w:ind w:left="-5"/>
        <w:rPr>
          <w:rFonts w:hint="eastAsia"/>
        </w:rPr>
      </w:pPr>
      <w:r>
        <w:rPr>
          <w:rFonts w:hint="eastAsia"/>
        </w:rPr>
        <w:t>如今，若果真如此，圣徒们在那样一段时间里的绝对统治，将在何处显现呢？</w:t>
      </w:r>
    </w:p>
    <w:p w14:paraId="1569849B">
      <w:pPr>
        <w:spacing w:after="513"/>
        <w:ind w:left="-5"/>
        <w:rPr>
          <w:rFonts w:hint="eastAsia"/>
        </w:rPr>
      </w:pPr>
    </w:p>
    <w:p w14:paraId="5146E2D2">
      <w:pPr>
        <w:spacing w:after="513"/>
        <w:ind w:left="-5"/>
        <w:rPr>
          <w:rFonts w:hint="eastAsia"/>
        </w:rPr>
      </w:pPr>
      <w:r>
        <w:rPr>
          <w:rFonts w:hint="eastAsia"/>
        </w:rPr>
        <w:t>This one consideration well grounded, will overturn that conceit; for, this dominion is either contemporary with these, and so not absolute; or, it is successive to these; which to say, 1. doth contradict that truth, that the vials bring the end.</w:t>
      </w:r>
    </w:p>
    <w:p w14:paraId="2714065D">
      <w:pPr>
        <w:spacing w:after="513"/>
        <w:ind w:left="-5"/>
        <w:rPr>
          <w:rFonts w:hint="eastAsia"/>
        </w:rPr>
      </w:pPr>
      <w:r>
        <w:rPr>
          <w:rFonts w:hint="eastAsia"/>
        </w:rPr>
        <w:t>这一个有根有据的考量，将推翻那个想法；因为，这统治要么与那些同时代，因此并非绝对；要么接续那些；而说后者，1. 与那些碗带来末了的真理相悖。</w:t>
      </w:r>
    </w:p>
    <w:p w14:paraId="5143E3CA">
      <w:pPr>
        <w:spacing w:after="513"/>
        <w:ind w:left="-5"/>
        <w:rPr>
          <w:rFonts w:hint="eastAsia"/>
        </w:rPr>
      </w:pPr>
    </w:p>
    <w:p w14:paraId="7608897E">
      <w:pPr>
        <w:spacing w:after="513"/>
        <w:ind w:left="-5"/>
        <w:rPr>
          <w:rFonts w:hint="eastAsia"/>
        </w:rPr>
      </w:pPr>
      <w:r>
        <w:rPr>
          <w:rFonts w:hint="eastAsia"/>
        </w:rPr>
        <w:t>2. It contradicteth this truth, that by this vision, that prophesie of the vials (especially the seventh) is explained, otherwise the seventh vial is lest without any particular event.</w:t>
      </w:r>
    </w:p>
    <w:p w14:paraId="51993F83">
      <w:pPr>
        <w:spacing w:after="513"/>
        <w:ind w:left="-5"/>
        <w:rPr>
          <w:rFonts w:hint="eastAsia"/>
        </w:rPr>
      </w:pPr>
      <w:r>
        <w:rPr>
          <w:rFonts w:hint="eastAsia"/>
        </w:rPr>
        <w:t>2. 这与这真理相悖，即藉着这异象，那关于碗的预言（特别是第七碗）被解释了，否则第七碗就没有任何特别的事件了。</w:t>
      </w:r>
    </w:p>
    <w:p w14:paraId="712604EF">
      <w:pPr>
        <w:spacing w:after="513"/>
        <w:ind w:left="-5"/>
        <w:rPr>
          <w:rFonts w:hint="eastAsia"/>
        </w:rPr>
      </w:pPr>
    </w:p>
    <w:p w14:paraId="7ED24CE4">
      <w:pPr>
        <w:spacing w:after="513"/>
        <w:ind w:left="-5"/>
        <w:rPr>
          <w:rFonts w:hint="eastAsia"/>
        </w:rPr>
      </w:pPr>
      <w:r>
        <w:rPr>
          <w:rFonts w:hint="eastAsia"/>
        </w:rPr>
        <w:t>3. By this the world will be lengthened long, we being yet but about the beginning of the fourth vial, three vials being to come, then a thousand years after that and Gog and Magog before the end, it would seem exceedingly to lengthen these dayes, which for the Elects sake are shortened.</w:t>
      </w:r>
    </w:p>
    <w:p w14:paraId="718689DA">
      <w:pPr>
        <w:spacing w:after="513"/>
        <w:ind w:left="-5"/>
        <w:rPr>
          <w:rFonts w:hint="eastAsia"/>
        </w:rPr>
      </w:pPr>
      <w:r>
        <w:rPr>
          <w:rFonts w:hint="eastAsia"/>
        </w:rPr>
        <w:t>3. 藉此，世界将被大大地延长，我们如今才在第四碗的开头，还有三碗将要来，然后是一千年，以及末了之前的歌革和玛各，这似乎是极大地延长了那些日子，而那些日子是为选民的缘故被缩短的。</w:t>
      </w:r>
    </w:p>
    <w:p w14:paraId="373F40C5">
      <w:pPr>
        <w:spacing w:after="513"/>
        <w:ind w:left="-5"/>
        <w:rPr>
          <w:rFonts w:hint="eastAsia"/>
        </w:rPr>
      </w:pPr>
    </w:p>
    <w:p w14:paraId="54008699">
      <w:pPr>
        <w:spacing w:after="513"/>
        <w:ind w:left="-5"/>
        <w:rPr>
          <w:rFonts w:hint="eastAsia"/>
        </w:rPr>
      </w:pPr>
      <w:r>
        <w:rPr>
          <w:rFonts w:hint="eastAsia"/>
        </w:rPr>
        <w:t>We conclude then, it is such a good condition as must consist with some of the difficulties of the Church, mentioned in the former prophesies: for, though the Saints good condition here only be set down, yet are we to read the state of the enemies in some other place, it being ordinary in this prophesie to set down first one event, as it is by the vials told what is become of enemies, and then to set down another contemporary with it, as here, how it was with the Saints.</w:t>
      </w:r>
    </w:p>
    <w:p w14:paraId="1A17E35E">
      <w:pPr>
        <w:spacing w:after="513"/>
        <w:ind w:left="-5"/>
        <w:rPr>
          <w:rFonts w:hint="eastAsia"/>
        </w:rPr>
      </w:pPr>
      <w:r>
        <w:rPr>
          <w:rFonts w:hint="eastAsia"/>
        </w:rPr>
        <w:t>因此，我们得出结论，这是一种必须与教会先前预言中所提的某些困难共存的美好光景：因为，虽然此处只记下了圣徒们的美好光景，然而我们应在别处读到仇敌的光景，因为在这预言中，通常是先记下一个事件，如同藉着那些碗说明了仇敌的结局，然后又记下另一个与其同时代的事件，如此处，说明了圣徒们的光景。</w:t>
      </w:r>
    </w:p>
    <w:p w14:paraId="03AD54F6">
      <w:pPr>
        <w:spacing w:after="513"/>
        <w:ind w:left="-5"/>
        <w:rPr>
          <w:rFonts w:hint="eastAsia"/>
        </w:rPr>
      </w:pPr>
    </w:p>
    <w:p w14:paraId="1A327D89">
      <w:pPr>
        <w:spacing w:after="513"/>
        <w:ind w:left="-5"/>
        <w:rPr>
          <w:rFonts w:hint="eastAsia"/>
        </w:rPr>
      </w:pPr>
      <w:r>
        <w:rPr>
          <w:rFonts w:hint="eastAsia"/>
        </w:rPr>
        <w:t>2.For removing this strange thought, we would consider he Prophetsmanner of prophesying good to the people of God; How do Isaiah, Jeremiah, Daniel, Ezekiel, Zechariah speak of the Jews estate after the captivity?</w:t>
      </w:r>
    </w:p>
    <w:p w14:paraId="5D03E19E">
      <w:pPr>
        <w:spacing w:after="513"/>
        <w:ind w:left="-5"/>
        <w:rPr>
          <w:rFonts w:hint="eastAsia"/>
        </w:rPr>
      </w:pPr>
      <w:r>
        <w:rPr>
          <w:rFonts w:hint="eastAsia"/>
        </w:rPr>
        <w:t>2. 为消除这奇怪的想法，我们要思想先知们向上帝子民预言美事的惯常方式；以赛亚、耶利米、但以理、以西结、撒迦利亚如何论到犹太人被掳之后的光景？</w:t>
      </w:r>
    </w:p>
    <w:p w14:paraId="4EE6F089">
      <w:pPr>
        <w:spacing w:after="513"/>
        <w:ind w:left="-5"/>
        <w:rPr>
          <w:rFonts w:hint="eastAsia"/>
        </w:rPr>
      </w:pPr>
    </w:p>
    <w:p w14:paraId="5D751247">
      <w:pPr>
        <w:spacing w:after="513"/>
        <w:ind w:left="-5"/>
        <w:rPr>
          <w:rFonts w:hint="eastAsia"/>
        </w:rPr>
      </w:pPr>
      <w:r>
        <w:rPr>
          <w:rFonts w:hint="eastAsia"/>
        </w:rPr>
        <w:t>and how do all speak of the dayes of the Gospel in generall, as the weak shall be as David, their horns shall be iron, and their hoofes brasse, and they shall thresh the Nations, they shall lie down and none shall make them afraid, and many such like?</w:t>
      </w:r>
    </w:p>
    <w:p w14:paraId="27FF7034">
      <w:pPr>
        <w:spacing w:after="513"/>
        <w:ind w:left="-5"/>
        <w:rPr>
          <w:rFonts w:hint="eastAsia"/>
        </w:rPr>
      </w:pPr>
      <w:r>
        <w:rPr>
          <w:rFonts w:hint="eastAsia"/>
        </w:rPr>
        <w:t>并且他们都如何普遍地论到福音的日子，如同软弱的要像大卫，他们的角要如铁，他们的蹄要如铜，他们要打碎列国，他们要躺卧，无人使他们惊怕，以及许多类似的话？</w:t>
      </w:r>
    </w:p>
    <w:p w14:paraId="49107D86">
      <w:pPr>
        <w:spacing w:after="513"/>
        <w:ind w:left="-5"/>
        <w:rPr>
          <w:rFonts w:hint="eastAsia"/>
        </w:rPr>
      </w:pPr>
    </w:p>
    <w:p w14:paraId="1D66538F">
      <w:pPr>
        <w:spacing w:after="513"/>
        <w:ind w:left="-5"/>
        <w:rPr>
          <w:rFonts w:hint="eastAsia"/>
        </w:rPr>
      </w:pPr>
      <w:r>
        <w:rPr>
          <w:rFonts w:hint="eastAsia"/>
        </w:rPr>
        <w:t>Yet it any would draw from them a temporal happinesse, or an absolute freedom, would not the event (the best commentary) confute him?</w:t>
      </w:r>
    </w:p>
    <w:p w14:paraId="577958A1">
      <w:pPr>
        <w:spacing w:after="513"/>
        <w:ind w:left="-5"/>
        <w:rPr>
          <w:rFonts w:hint="eastAsia"/>
        </w:rPr>
      </w:pPr>
      <w:r>
        <w:rPr>
          <w:rFonts w:hint="eastAsia"/>
        </w:rPr>
        <w:t>然而，若有人想从中引申出属世的幸福，或绝对的自由，那结果（最好的注释）岂不就驳斥他了吗？</w:t>
      </w:r>
    </w:p>
    <w:p w14:paraId="643D94CC">
      <w:pPr>
        <w:spacing w:after="513"/>
        <w:ind w:left="-5"/>
        <w:rPr>
          <w:rFonts w:hint="eastAsia"/>
        </w:rPr>
      </w:pPr>
    </w:p>
    <w:p w14:paraId="4BC904BE">
      <w:pPr>
        <w:spacing w:after="513"/>
        <w:ind w:left="-5"/>
        <w:rPr>
          <w:rFonts w:hint="eastAsia"/>
        </w:rPr>
      </w:pPr>
      <w:r>
        <w:rPr>
          <w:rFonts w:hint="eastAsia"/>
        </w:rPr>
        <w:t>Take the prophesie of Daniel, wherein often it is said the Saints shall take the kingdom, which is no temporal thing, nor this intended here, as appeareth, in that it is a Kingdom not for a thousand years but for ever.</w:t>
      </w:r>
    </w:p>
    <w:p w14:paraId="5C6E98B1">
      <w:pPr>
        <w:spacing w:after="513"/>
        <w:ind w:left="-5"/>
        <w:rPr>
          <w:rFonts w:hint="eastAsia"/>
        </w:rPr>
      </w:pPr>
      <w:r>
        <w:rPr>
          <w:rFonts w:hint="eastAsia"/>
        </w:rPr>
        <w:t>以但以理的预言为例，其中常说圣徒们将得国，这并非属世之事，也非此处所意指的，如其显明，那是一个并非为一千年而是为永远的国度。</w:t>
      </w:r>
    </w:p>
    <w:p w14:paraId="24E39284">
      <w:pPr>
        <w:spacing w:after="513"/>
        <w:ind w:left="-5"/>
        <w:rPr>
          <w:rFonts w:hint="eastAsia"/>
        </w:rPr>
      </w:pPr>
    </w:p>
    <w:p w14:paraId="3DDE4D53">
      <w:pPr>
        <w:spacing w:after="513"/>
        <w:ind w:left="-5"/>
        <w:rPr>
          <w:rFonts w:hint="eastAsia"/>
        </w:rPr>
      </w:pPr>
      <w:r>
        <w:rPr>
          <w:rFonts w:hint="eastAsia"/>
        </w:rPr>
        <w:t>Now, it being certain that such manner of speaking and expressions, are usuall to the Prophets when they set out spiritual mercies or temporall deliverances that are but partiall, and in their events have been inferiour to what the expressions literally bear (though they be in themselves great and glorious) and this being clear all alongst this prophesie, that John followeth the expressions and manner of the Prophets in other things, Is it not then safest to expound the events prophesied of by him in such expressions, by the events prophesied of by them in the like?</w:t>
      </w:r>
    </w:p>
    <w:p w14:paraId="081C79E5">
      <w:pPr>
        <w:spacing w:after="513"/>
        <w:ind w:left="-5"/>
        <w:rPr>
          <w:rFonts w:hint="eastAsia"/>
        </w:rPr>
      </w:pPr>
      <w:r>
        <w:rPr>
          <w:rFonts w:hint="eastAsia"/>
        </w:rPr>
        <w:t>如今，既然确定的是，当先知们阐明属灵的怜悯或只是部分的属世拯救时，他们惯常使用那样的说话和表达方式，并且在其结果中，曾逊于其字面所表达的（虽然它们本身是伟大而荣耀的），并且这在这整个预言中都很清楚，即约翰在其他事情上也遵循先知们的表达和方式，那么，藉着先知们在类似表达中所预言的事件，来解释约翰在那样表达中所预言的事件，岂不是最稳妥的吗？</w:t>
      </w:r>
    </w:p>
    <w:p w14:paraId="765462A9">
      <w:pPr>
        <w:spacing w:after="513"/>
        <w:ind w:left="-5"/>
        <w:rPr>
          <w:rFonts w:hint="eastAsia"/>
        </w:rPr>
      </w:pPr>
    </w:p>
    <w:p w14:paraId="0DC84C8B">
      <w:pPr>
        <w:spacing w:after="513"/>
        <w:ind w:left="-5"/>
        <w:rPr>
          <w:rFonts w:hint="eastAsia"/>
        </w:rPr>
      </w:pPr>
      <w:r>
        <w:rPr>
          <w:rFonts w:hint="eastAsia"/>
        </w:rPr>
        <w:t>so that the applying of their prophesies to the events wherein they were fulfilled, may be a commentary to clear what sort of events are understood here.</w:t>
      </w:r>
    </w:p>
    <w:p w14:paraId="6C8EE867">
      <w:pPr>
        <w:spacing w:after="513"/>
        <w:ind w:left="-5"/>
        <w:rPr>
          <w:rFonts w:hint="eastAsia"/>
        </w:rPr>
      </w:pPr>
      <w:r>
        <w:rPr>
          <w:rFonts w:hint="eastAsia"/>
        </w:rPr>
        <w:t>因此，将他们的预言应用于它们所应验的事件，可以作为注释，来澄清此处所理解的是何种事件。</w:t>
      </w:r>
    </w:p>
    <w:p w14:paraId="59CA46E1">
      <w:pPr>
        <w:spacing w:after="513"/>
        <w:ind w:left="-5"/>
        <w:rPr>
          <w:rFonts w:hint="eastAsia"/>
        </w:rPr>
      </w:pPr>
    </w:p>
    <w:p w14:paraId="5871EA83">
      <w:pPr>
        <w:spacing w:after="513"/>
        <w:ind w:left="-5"/>
        <w:rPr>
          <w:rFonts w:hint="eastAsia"/>
        </w:rPr>
      </w:pPr>
      <w:r>
        <w:rPr>
          <w:rFonts w:hint="eastAsia"/>
        </w:rPr>
        <w:t>3.Consider Johns way in this same vision: certainly some things,yea, many, are not to be applied according to the letter, but in a spiritual way to be understood, as these expressions (ver. 6) of the first Resurrection, must be necessarily meaned of rising from sin; for, it is a Resurrection opposed to the sinfull dead world, which continue dead and did not rise.</w:t>
      </w:r>
    </w:p>
    <w:p w14:paraId="36FE95DF">
      <w:pPr>
        <w:spacing w:after="513"/>
        <w:ind w:left="-5"/>
        <w:rPr>
          <w:rFonts w:hint="eastAsia"/>
        </w:rPr>
      </w:pPr>
      <w:r>
        <w:rPr>
          <w:rFonts w:hint="eastAsia"/>
        </w:rPr>
        <w:t>3. 思想约翰在这同一异象中的方式：当然，有些事，是的，许多事，不应按字面意义来应用，而应以一种属灵的方式来理解，如（第6节）关于第一次复活的表达，必定意味着从罪中起来；因为，这是一次与罪恶的、死的、继续死着且未复活的世界相对立的复活。</w:t>
      </w:r>
    </w:p>
    <w:p w14:paraId="1057E2F4">
      <w:pPr>
        <w:spacing w:after="513"/>
        <w:ind w:left="-5"/>
        <w:rPr>
          <w:rFonts w:hint="eastAsia"/>
        </w:rPr>
      </w:pPr>
    </w:p>
    <w:p w14:paraId="30830B89">
      <w:pPr>
        <w:spacing w:after="513"/>
        <w:ind w:left="-5"/>
        <w:rPr>
          <w:rFonts w:hint="eastAsia"/>
        </w:rPr>
      </w:pPr>
      <w:r>
        <w:rPr>
          <w:rFonts w:hint="eastAsia"/>
        </w:rPr>
        <w:t>2. It is such a Resurrection, as upon which, freedom from the second death doth flow; but that is not a bodily Resurrection, but a spirituall: for, many at the last day rise bodily to contempt, Dan. 12 which sheweth that that place speaketh of the last Resurrection.</w:t>
      </w:r>
    </w:p>
    <w:p w14:paraId="36B5649C">
      <w:pPr>
        <w:spacing w:after="513"/>
        <w:ind w:left="-5"/>
        <w:rPr>
          <w:rFonts w:hint="eastAsia"/>
        </w:rPr>
      </w:pPr>
      <w:r>
        <w:rPr>
          <w:rFonts w:hint="eastAsia"/>
        </w:rPr>
        <w:t>2. 这是一次复活，从第二次死的自由就从其而来；但那并非身体的复活，而是属灵的：因为，许多人在末日身体复活，却受羞辱，但以理书12章，这表明那处经文说的是末后的复活。</w:t>
      </w:r>
    </w:p>
    <w:p w14:paraId="7286B085">
      <w:pPr>
        <w:spacing w:after="513"/>
        <w:ind w:left="-5"/>
        <w:rPr>
          <w:rFonts w:hint="eastAsia"/>
        </w:rPr>
      </w:pPr>
    </w:p>
    <w:p w14:paraId="5EFA8F42">
      <w:pPr>
        <w:spacing w:after="513"/>
        <w:ind w:left="-5"/>
        <w:rPr>
          <w:rFonts w:hint="eastAsia"/>
        </w:rPr>
      </w:pPr>
      <w:r>
        <w:rPr>
          <w:rFonts w:hint="eastAsia"/>
        </w:rPr>
        <w:t>And, 3. it is such as the want whereof maketh men liable to the second death, and it is not the want of the first bodily Resurrection according to the Millenaries themselves, (for then, being, as they say, none arise first but Martyrs, none should be saved but Martyrs) but the not being born again, that secludeth from heaven; and that expression concerning the priviledge which these that are raised here have, They shall be Priests to God, must either be spiritually understood, or we must, with Corinthus, bring back again the sacrifices, and ceremonial and typical worship, contrary to the whole strain and series or the Gospel.</w:t>
      </w:r>
    </w:p>
    <w:p w14:paraId="1370B09D">
      <w:pPr>
        <w:spacing w:after="513"/>
        <w:ind w:left="-5"/>
        <w:rPr>
          <w:rFonts w:hint="eastAsia"/>
        </w:rPr>
      </w:pPr>
      <w:r>
        <w:rPr>
          <w:rFonts w:hint="eastAsia"/>
        </w:rPr>
        <w:t>并且，3. 这是这样的复活，缺少它就使人当受第二次的死，而这并非缺少第一次身体的复活，如千禧年派自己所说（因为那时，如他们所说，除了殉道者，无人先复活，那么除了殉道者，无人能得救），而是没有重生，那才使人被隔绝于天；并且那关于此处被复活之人所拥有特权的表达，“他们将作上帝的祭司”，要么必须被属灵地理解，要么我们必须，如同克林妥，再带回献祭、礼仪和预表性的敬拜，这与福音的整个脉络和系列相悖。</w:t>
      </w:r>
    </w:p>
    <w:p w14:paraId="199FED7D">
      <w:pPr>
        <w:spacing w:after="513"/>
        <w:ind w:left="-5"/>
        <w:rPr>
          <w:rFonts w:hint="eastAsia"/>
        </w:rPr>
      </w:pPr>
    </w:p>
    <w:p w14:paraId="5B94195B">
      <w:pPr>
        <w:spacing w:after="513"/>
        <w:ind w:left="-5"/>
        <w:rPr>
          <w:rFonts w:hint="eastAsia"/>
        </w:rPr>
      </w:pPr>
      <w:r>
        <w:rPr>
          <w:rFonts w:hint="eastAsia"/>
        </w:rPr>
        <w:t>And seing the former part of that 6 ver. is necessarily figuratively and improperly to be understood, why not the latter part also, that they shall reign with Christ?</w:t>
      </w:r>
    </w:p>
    <w:p w14:paraId="55284DDB">
      <w:pPr>
        <w:spacing w:after="513"/>
        <w:ind w:left="-5"/>
        <w:rPr>
          <w:rFonts w:hint="eastAsia"/>
        </w:rPr>
      </w:pPr>
      <w:r>
        <w:rPr>
          <w:rFonts w:hint="eastAsia"/>
        </w:rPr>
        <w:t>并且，既然那第6节的前半部分，必定要被比喻性地和非字面地理解，为何后半部分，即他们将与基督同作王，不也如此呢？</w:t>
      </w:r>
    </w:p>
    <w:p w14:paraId="3D971D2A">
      <w:pPr>
        <w:spacing w:after="513"/>
        <w:ind w:left="-5"/>
        <w:rPr>
          <w:rFonts w:hint="eastAsia"/>
        </w:rPr>
      </w:pPr>
    </w:p>
    <w:p w14:paraId="410D58FB">
      <w:pPr>
        <w:spacing w:after="513"/>
        <w:ind w:left="-5"/>
        <w:rPr>
          <w:rFonts w:hint="eastAsia"/>
        </w:rPr>
      </w:pPr>
      <w:r>
        <w:rPr>
          <w:rFonts w:hint="eastAsia"/>
        </w:rPr>
        <w:t>We conclude then, that here there is no absolute temporal Kingdom promised, but such as we have before hinted at.</w:t>
      </w:r>
    </w:p>
    <w:p w14:paraId="5E4FA3BA">
      <w:pPr>
        <w:spacing w:after="513"/>
        <w:ind w:left="-5"/>
        <w:rPr>
          <w:rFonts w:hint="eastAsia"/>
        </w:rPr>
      </w:pPr>
      <w:r>
        <w:rPr>
          <w:rFonts w:hint="eastAsia"/>
        </w:rPr>
        <w:t>因此，我们得出结论，此处并无应许一个绝对的属世国度，而是如我们先前所暗示的那样。</w:t>
      </w:r>
    </w:p>
    <w:p w14:paraId="2BC57320">
      <w:pPr>
        <w:spacing w:after="513"/>
        <w:ind w:left="-5"/>
        <w:rPr>
          <w:rFonts w:hint="eastAsia"/>
        </w:rPr>
      </w:pPr>
    </w:p>
    <w:p w14:paraId="23DD3E64">
      <w:pPr>
        <w:spacing w:after="513"/>
        <w:ind w:left="-5"/>
        <w:rPr>
          <w:rFonts w:hint="eastAsia"/>
        </w:rPr>
      </w:pPr>
      <w:r>
        <w:rPr>
          <w:rFonts w:hint="eastAsia"/>
        </w:rPr>
        <w:t>We come now to speak of the second head wherein the question lyeth, and that is concerning the parties who are partakers of this good condition, which hath also sundry branches.</w:t>
      </w:r>
    </w:p>
    <w:p w14:paraId="461EE30C">
      <w:pPr>
        <w:spacing w:after="513"/>
        <w:ind w:left="-5"/>
        <w:rPr>
          <w:rFonts w:hint="eastAsia"/>
        </w:rPr>
      </w:pPr>
      <w:r>
        <w:rPr>
          <w:rFonts w:hint="eastAsia"/>
        </w:rPr>
        <w:t>我们现在来谈论第二个问题所在之处，即关于分享这美好光景的各方，这又包含几个分支。</w:t>
      </w:r>
    </w:p>
    <w:p w14:paraId="41E0B6B2">
      <w:pPr>
        <w:spacing w:after="513"/>
        <w:ind w:left="-5"/>
        <w:rPr>
          <w:rFonts w:hint="eastAsia"/>
        </w:rPr>
      </w:pPr>
    </w:p>
    <w:p w14:paraId="38E24F95">
      <w:pPr>
        <w:spacing w:after="513"/>
        <w:ind w:left="-5"/>
        <w:rPr>
          <w:rFonts w:hint="eastAsia"/>
        </w:rPr>
      </w:pPr>
      <w:r>
        <w:rPr>
          <w:rFonts w:hint="eastAsia"/>
        </w:rPr>
        <w:t>1.It is questioned, whether our Lord Jesus shall come personally toreign with the Saints on earth?</w:t>
      </w:r>
    </w:p>
    <w:p w14:paraId="696D4330">
      <w:pPr>
        <w:spacing w:after="513"/>
        <w:ind w:left="-5"/>
        <w:rPr>
          <w:rFonts w:hint="eastAsia"/>
        </w:rPr>
      </w:pPr>
      <w:r>
        <w:rPr>
          <w:rFonts w:hint="eastAsia"/>
        </w:rPr>
        <w:t>1. 有人问，我们的主耶稣是否将亲自来，与圣徒们一同在地上作王？</w:t>
      </w:r>
    </w:p>
    <w:p w14:paraId="2AFC2CCD">
      <w:pPr>
        <w:spacing w:after="513"/>
        <w:ind w:left="-5"/>
        <w:rPr>
          <w:rFonts w:hint="eastAsia"/>
        </w:rPr>
      </w:pPr>
    </w:p>
    <w:p w14:paraId="6D98965A">
      <w:pPr>
        <w:spacing w:after="513"/>
        <w:ind w:left="-5"/>
        <w:rPr>
          <w:rFonts w:hint="eastAsia"/>
        </w:rPr>
      </w:pPr>
      <w:r>
        <w:rPr>
          <w:rFonts w:hint="eastAsia"/>
        </w:rPr>
        <w:t>We answer negatively, there is no ground to expect our Lords presence personally and visibly to converse on earth with His people, though we will not say, but there is in this time an eminent measure of His presence by His Spirit and Power in His Ordinances, and manifestations in His dispensations more than ordinary; that is not controverted.</w:t>
      </w:r>
    </w:p>
    <w:p w14:paraId="02E359DA">
      <w:pPr>
        <w:spacing w:after="513"/>
        <w:ind w:left="-5"/>
        <w:rPr>
          <w:rFonts w:hint="eastAsia"/>
        </w:rPr>
      </w:pPr>
      <w:r>
        <w:rPr>
          <w:rFonts w:hint="eastAsia"/>
        </w:rPr>
        <w:t>我们否定地回答，没有根据可以期望我们的主亲自地、可见地在地上与祂的子民同在，虽然我们不会说，但在这时，藉着祂的灵和能力，在祂的条例中，以及在祂的安排中的彰显，有超乎寻常的、显赫的祂的同在；这并非争议之处。</w:t>
      </w:r>
    </w:p>
    <w:p w14:paraId="26F146E0">
      <w:pPr>
        <w:spacing w:after="513"/>
        <w:ind w:left="-5"/>
        <w:rPr>
          <w:rFonts w:hint="eastAsia"/>
        </w:rPr>
      </w:pPr>
    </w:p>
    <w:p w14:paraId="17E06EEE">
      <w:pPr>
        <w:spacing w:after="513"/>
        <w:ind w:left="-5"/>
        <w:rPr>
          <w:rFonts w:hint="eastAsia"/>
        </w:rPr>
      </w:pPr>
      <w:r>
        <w:rPr>
          <w:rFonts w:hint="eastAsia"/>
        </w:rPr>
        <w:t>But that personal presence we deny, on these grounds, 1. Because the Scripture is silent of it, and knitteth ever Christs personal coming again and the last judgement together, as holding that out to be his errand.</w:t>
      </w:r>
    </w:p>
    <w:p w14:paraId="55F8916F">
      <w:pPr>
        <w:spacing w:after="513"/>
        <w:ind w:left="-5"/>
        <w:rPr>
          <w:rFonts w:hint="eastAsia"/>
        </w:rPr>
      </w:pPr>
      <w:r>
        <w:rPr>
          <w:rFonts w:hint="eastAsia"/>
        </w:rPr>
        <w:t>但我们否认那个人的临在，其根据如下：1. 因为圣经对此静默，并且总是将基督个人的再次降临与末后的审判联系在一起，如同显明那是祂的使命。</w:t>
      </w:r>
    </w:p>
    <w:p w14:paraId="11C18E9D">
      <w:pPr>
        <w:spacing w:after="513"/>
        <w:ind w:left="-5"/>
        <w:rPr>
          <w:rFonts w:hint="eastAsia"/>
        </w:rPr>
      </w:pPr>
    </w:p>
    <w:p w14:paraId="28947D7A">
      <w:pPr>
        <w:spacing w:after="513"/>
        <w:ind w:left="-5"/>
        <w:rPr>
          <w:rFonts w:hint="eastAsia"/>
        </w:rPr>
      </w:pPr>
      <w:r>
        <w:rPr>
          <w:rFonts w:hint="eastAsia"/>
        </w:rPr>
        <w:t>If it be said here, They are said to reign with Christ, Therefore He must be on earth.</w:t>
      </w:r>
    </w:p>
    <w:p w14:paraId="62E41B5C">
      <w:pPr>
        <w:spacing w:after="513"/>
        <w:ind w:left="-5"/>
        <w:rPr>
          <w:rFonts w:hint="eastAsia"/>
        </w:rPr>
      </w:pPr>
      <w:r>
        <w:rPr>
          <w:rFonts w:hint="eastAsia"/>
        </w:rPr>
        <w:t>如果在此处说，他们被说成是与基督同作王，因此祂必在地上。</w:t>
      </w:r>
    </w:p>
    <w:p w14:paraId="54DBF010">
      <w:pPr>
        <w:spacing w:after="513"/>
        <w:ind w:left="-5"/>
        <w:rPr>
          <w:rFonts w:hint="eastAsia"/>
        </w:rPr>
      </w:pPr>
    </w:p>
    <w:p w14:paraId="78A56F87">
      <w:pPr>
        <w:spacing w:after="513"/>
        <w:ind w:left="-5"/>
        <w:rPr>
          <w:rFonts w:hint="eastAsia"/>
        </w:rPr>
      </w:pPr>
      <w:r>
        <w:rPr>
          <w:rFonts w:hint="eastAsia"/>
        </w:rPr>
        <w:t>Answ. It followeth not, no more nor when it is said, Gen. 5. Enoch walked with God three hundred years, or, that we suffer with Christ, Rom. 8 or converse with Him, Therefore He is on earth suffering with us or walking with us; yea, the very contrary followeth from this place, that he is not on earth: which may be cleared, 1. thus So Christ reigneth with His Saints and they with him, as they do other things with him, that is, suffer with him, and walk with him, &amp;c.</w:t>
      </w:r>
    </w:p>
    <w:p w14:paraId="361D51CD">
      <w:pPr>
        <w:spacing w:after="513"/>
        <w:ind w:left="-5"/>
        <w:rPr>
          <w:rFonts w:hint="eastAsia"/>
        </w:rPr>
      </w:pPr>
      <w:r>
        <w:rPr>
          <w:rFonts w:hint="eastAsia"/>
        </w:rPr>
        <w:t>答：这推论不成立，正如说以诺与神同行三百年（创5章），或我们与基督同受苦（罗8章），或与祂交通，并不意味着祂在地上与我们同受苦或同行一样；是的，从此处经文，倒不如说得出了相反的结论，即祂不在地上：这可以被澄清：1. 如此，基督与祂的圣徒同作王，他们也与祂同作王，如同他们与祂作其他事一样，即，与祂同受苦，与祂同行等等。</w:t>
      </w:r>
    </w:p>
    <w:p w14:paraId="3CB5075A">
      <w:pPr>
        <w:spacing w:after="513"/>
        <w:ind w:left="-5"/>
        <w:rPr>
          <w:rFonts w:hint="eastAsia"/>
        </w:rPr>
      </w:pPr>
    </w:p>
    <w:p w14:paraId="7B766CB1">
      <w:pPr>
        <w:spacing w:after="513"/>
        <w:ind w:left="-5"/>
        <w:rPr>
          <w:rFonts w:hint="eastAsia"/>
        </w:rPr>
      </w:pPr>
      <w:r>
        <w:rPr>
          <w:rFonts w:hint="eastAsia"/>
        </w:rPr>
        <w:t>But that implieth not a personal presence, but a spiritual, Therefore so doth this.</w:t>
      </w:r>
    </w:p>
    <w:p w14:paraId="55EA29CA">
      <w:pPr>
        <w:spacing w:after="513"/>
        <w:ind w:left="-5"/>
        <w:rPr>
          <w:rFonts w:hint="eastAsia"/>
        </w:rPr>
      </w:pPr>
      <w:r>
        <w:rPr>
          <w:rFonts w:hint="eastAsia"/>
        </w:rPr>
        <w:t>但这并不意味著一个人的临在，而是属灵的，因此这也是如此。</w:t>
      </w:r>
    </w:p>
    <w:p w14:paraId="2C3B3E34">
      <w:pPr>
        <w:spacing w:after="513"/>
        <w:ind w:left="-5"/>
        <w:rPr>
          <w:rFonts w:hint="eastAsia"/>
        </w:rPr>
      </w:pPr>
    </w:p>
    <w:p w14:paraId="193915DA">
      <w:pPr>
        <w:spacing w:after="513"/>
        <w:ind w:left="-5"/>
        <w:rPr>
          <w:rFonts w:hint="eastAsia"/>
        </w:rPr>
      </w:pPr>
      <w:r>
        <w:rPr>
          <w:rFonts w:hint="eastAsia"/>
        </w:rPr>
        <w:t>And indeed Saints reigning, being in their sense (and in a part truth) opposit to Saints suffering, must not then suffering with Christ be opposit to reigning with him?</w:t>
      </w:r>
    </w:p>
    <w:p w14:paraId="40862EA0">
      <w:pPr>
        <w:spacing w:after="513"/>
        <w:ind w:left="-5"/>
        <w:rPr>
          <w:rFonts w:hint="eastAsia"/>
        </w:rPr>
      </w:pPr>
      <w:r>
        <w:rPr>
          <w:rFonts w:hint="eastAsia"/>
        </w:rPr>
        <w:t>并且，实在说来，圣徒的作王，在他们的意义上（部分地也是真实的），是与圣徒的受苦相对立的，那么与基督同受苦岂不就与祂同作王相对立吗？</w:t>
      </w:r>
    </w:p>
    <w:p w14:paraId="511EC682">
      <w:pPr>
        <w:spacing w:after="513"/>
        <w:ind w:left="-5"/>
        <w:rPr>
          <w:rFonts w:hint="eastAsia"/>
        </w:rPr>
      </w:pPr>
    </w:p>
    <w:p w14:paraId="5F319D76">
      <w:pPr>
        <w:spacing w:after="513"/>
        <w:ind w:left="-5"/>
        <w:rPr>
          <w:rFonts w:hint="eastAsia"/>
        </w:rPr>
      </w:pPr>
      <w:r>
        <w:rPr>
          <w:rFonts w:hint="eastAsia"/>
        </w:rPr>
        <w:t>And so to reign with Christ, will imply, 1. a spiritual presence of Christ with them: 2. a common interest and account of dominion, as there is a common interest and account in their suffering.</w:t>
      </w:r>
    </w:p>
    <w:p w14:paraId="58FF44D4">
      <w:pPr>
        <w:spacing w:after="513"/>
        <w:ind w:left="-5"/>
        <w:rPr>
          <w:rFonts w:hint="eastAsia"/>
        </w:rPr>
      </w:pPr>
      <w:r>
        <w:rPr>
          <w:rFonts w:hint="eastAsia"/>
        </w:rPr>
        <w:t>因此，与基督同作王，将意味著：1. 基督属灵地与他们同在：2. 在统治上有一个共同的利益和帐目，如同在他们的受苦中有一个共同的利益和帐目。</w:t>
      </w:r>
    </w:p>
    <w:p w14:paraId="1235588C">
      <w:pPr>
        <w:spacing w:after="513"/>
        <w:ind w:left="-5"/>
        <w:rPr>
          <w:rFonts w:hint="eastAsia"/>
        </w:rPr>
      </w:pPr>
    </w:p>
    <w:p w14:paraId="7ECCA427">
      <w:pPr>
        <w:spacing w:after="513"/>
        <w:ind w:left="-5"/>
        <w:rPr>
          <w:rFonts w:hint="eastAsia"/>
        </w:rPr>
      </w:pPr>
      <w:r>
        <w:rPr>
          <w:rFonts w:hint="eastAsia"/>
        </w:rPr>
        <w:t>Thus to reign with Him, differenceth their good condition from the good of worldly mens conditions, even as to suffer with him differenceth the nature of their sufferings from worldly mens crosses.</w:t>
      </w:r>
    </w:p>
    <w:p w14:paraId="529A49E4">
      <w:pPr>
        <w:spacing w:after="513"/>
        <w:ind w:left="-5"/>
        <w:rPr>
          <w:rFonts w:hint="eastAsia"/>
        </w:rPr>
      </w:pPr>
      <w:r>
        <w:rPr>
          <w:rFonts w:hint="eastAsia"/>
        </w:rPr>
        <w:t>因此，与祂同作王，将他们美好的光景与属世之人的美好光景区别开来，正如与祂同受苦，将他们受苦的性质与属世之人的十字架区别开来一样。</w:t>
      </w:r>
    </w:p>
    <w:p w14:paraId="002EAA3F">
      <w:pPr>
        <w:spacing w:after="513"/>
        <w:ind w:left="-5"/>
        <w:rPr>
          <w:rFonts w:hint="eastAsia"/>
        </w:rPr>
      </w:pPr>
    </w:p>
    <w:p w14:paraId="31CA1EDB">
      <w:pPr>
        <w:spacing w:after="513"/>
        <w:ind w:left="-5"/>
        <w:rPr>
          <w:rFonts w:hint="eastAsia"/>
        </w:rPr>
      </w:pPr>
      <w:r>
        <w:rPr>
          <w:rFonts w:hint="eastAsia"/>
        </w:rPr>
        <w:t>2. It is clear from this, that it is not said simply they reign, but reign with him: the peculiarnesse of the dominion for these thousand years, is not on his side, but on theirs; for, He reigneth before and after; only for these thousand years, the Saints, who did not so reign formerly, are admitted to reign with him: therefore as his reign is ordinarily, so is it now: for, there is no change on his side; but ordinarily it is not personal, but by his Spirit and Ordinances, Therefore it is so now, and no otherwise.</w:t>
      </w:r>
    </w:p>
    <w:p w14:paraId="3BF4DE8E">
      <w:pPr>
        <w:spacing w:after="513"/>
        <w:ind w:left="-5"/>
        <w:rPr>
          <w:rFonts w:hint="eastAsia"/>
        </w:rPr>
      </w:pPr>
      <w:r>
        <w:rPr>
          <w:rFonts w:hint="eastAsia"/>
        </w:rPr>
        <w:t>2. 从此可见，此处并非简单地说他们作王，而是与祂同作王：这一千年的统治的独特性，并非在祂这边，而是在他们那边；因为，祂之前和之后都作王；只是在这一千年里，那些先前未曾如此作王的圣徒们，被准许与祂同作王：因此，祂的作王如常，如今也是如此：因为，在祂这边并无改变；但通常，那并非个人的，而是藉着祂的灵和条例，因此如今也是如此，别无其他。</w:t>
      </w:r>
    </w:p>
    <w:p w14:paraId="4430D2F0">
      <w:pPr>
        <w:spacing w:after="513"/>
        <w:ind w:left="-5"/>
        <w:rPr>
          <w:rFonts w:hint="eastAsia"/>
        </w:rPr>
      </w:pPr>
    </w:p>
    <w:p w14:paraId="4E3D986A">
      <w:pPr>
        <w:spacing w:after="513"/>
        <w:ind w:left="-5"/>
        <w:rPr>
          <w:rFonts w:hint="eastAsia"/>
        </w:rPr>
      </w:pPr>
      <w:r>
        <w:rPr>
          <w:rFonts w:hint="eastAsia"/>
        </w:rPr>
        <w:t>2.Either this personal reign of Christ, is after the day of judgement,as the old Chiliasts thought; or, it is immediately before it, or during it, as these that would have Christ continuing, as it were, his judgement that long time, as Tyllingast and others of late.</w:t>
      </w:r>
    </w:p>
    <w:p w14:paraId="29143A22">
      <w:pPr>
        <w:spacing w:after="513"/>
        <w:ind w:left="-5"/>
        <w:rPr>
          <w:rFonts w:hint="eastAsia"/>
        </w:rPr>
      </w:pPr>
      <w:r>
        <w:rPr>
          <w:rFonts w:hint="eastAsia"/>
        </w:rPr>
        <w:t>2. 基督这个人的作王，要么是在审判日之后，如古代千禧派所想；要么是紧接在其前，或在其间，如那些认为基督会持续，可以说，如此长久地施行祂的审判的人，如蒂林加斯特和近来的其他人。</w:t>
      </w:r>
    </w:p>
    <w:p w14:paraId="74D066C0">
      <w:pPr>
        <w:spacing w:after="513"/>
        <w:ind w:left="-5"/>
        <w:rPr>
          <w:rFonts w:hint="eastAsia"/>
        </w:rPr>
      </w:pPr>
    </w:p>
    <w:p w14:paraId="2CE3A1BF">
      <w:pPr>
        <w:spacing w:after="513"/>
        <w:ind w:left="-5"/>
        <w:rPr>
          <w:rFonts w:hint="eastAsia"/>
        </w:rPr>
      </w:pPr>
      <w:r>
        <w:rPr>
          <w:rFonts w:hint="eastAsia"/>
        </w:rPr>
        <w:t>But the Text overturneth all these, 1. It is not after the day of judgement: for, Gog and Magog are before the day of judgement; yet Gog and Magog are after these thousand years, Therefore it cannot be expected after it.</w:t>
      </w:r>
    </w:p>
    <w:p w14:paraId="0C8CF470">
      <w:pPr>
        <w:spacing w:after="513"/>
        <w:ind w:left="-5"/>
        <w:rPr>
          <w:rFonts w:hint="eastAsia"/>
        </w:rPr>
      </w:pPr>
      <w:r>
        <w:rPr>
          <w:rFonts w:hint="eastAsia"/>
        </w:rPr>
        <w:t>但经文推翻了所有这些：1. 这并非在审判日之后：因为，歌革和玛各在审判日之前；然而歌革和玛各在这一千年之后，因此不能期望在其后发生。</w:t>
      </w:r>
    </w:p>
    <w:p w14:paraId="27730F76">
      <w:pPr>
        <w:spacing w:after="513"/>
        <w:ind w:left="-5"/>
        <w:rPr>
          <w:rFonts w:hint="eastAsia"/>
        </w:rPr>
      </w:pPr>
    </w:p>
    <w:p w14:paraId="335B7F9F">
      <w:pPr>
        <w:spacing w:after="513"/>
        <w:ind w:left="-5"/>
        <w:rPr>
          <w:rFonts w:hint="eastAsia"/>
        </w:rPr>
      </w:pPr>
      <w:r>
        <w:rPr>
          <w:rFonts w:hint="eastAsia"/>
        </w:rPr>
        <w:t>2. It is not immediately before: for, 1. Gog and Magog interveens, and the dominion of the Saints is interrupted before that.</w:t>
      </w:r>
    </w:p>
    <w:p w14:paraId="3F4882C6">
      <w:pPr>
        <w:spacing w:after="513"/>
        <w:ind w:left="-5"/>
        <w:rPr>
          <w:rFonts w:hint="eastAsia"/>
        </w:rPr>
      </w:pPr>
      <w:r>
        <w:rPr>
          <w:rFonts w:hint="eastAsia"/>
        </w:rPr>
        <w:t>2. 这并非紧接其前：因为，1. 歌革和玛各介入，圣徒们的统治在那之前被中断了。</w:t>
      </w:r>
    </w:p>
    <w:p w14:paraId="36A24E7E">
      <w:pPr>
        <w:spacing w:after="513"/>
        <w:ind w:left="-5"/>
        <w:rPr>
          <w:rFonts w:hint="eastAsia"/>
        </w:rPr>
      </w:pPr>
    </w:p>
    <w:p w14:paraId="54F50F91">
      <w:pPr>
        <w:spacing w:after="513"/>
        <w:ind w:left="-5"/>
        <w:rPr>
          <w:rFonts w:hint="eastAsia"/>
        </w:rPr>
      </w:pPr>
      <w:r>
        <w:rPr>
          <w:rFonts w:hint="eastAsia"/>
        </w:rPr>
        <w:t>2. At the day of judgement, Christ is not on earth, but cometh in the clouds from heaven.</w:t>
      </w:r>
    </w:p>
    <w:p w14:paraId="726C394C">
      <w:pPr>
        <w:spacing w:after="513"/>
        <w:ind w:left="-5"/>
        <w:rPr>
          <w:rFonts w:hint="eastAsia"/>
        </w:rPr>
      </w:pPr>
      <w:r>
        <w:rPr>
          <w:rFonts w:hint="eastAsia"/>
        </w:rPr>
        <w:t>2. 在审判日，基督并不在地上，而是驾着天云从天降临。</w:t>
      </w:r>
    </w:p>
    <w:p w14:paraId="0B6E244D">
      <w:pPr>
        <w:spacing w:after="513"/>
        <w:ind w:left="-5"/>
        <w:rPr>
          <w:rFonts w:hint="eastAsia"/>
        </w:rPr>
      </w:pPr>
    </w:p>
    <w:p w14:paraId="23939879">
      <w:pPr>
        <w:spacing w:after="513"/>
        <w:ind w:left="-5"/>
        <w:rPr>
          <w:rFonts w:hint="eastAsia"/>
        </w:rPr>
      </w:pPr>
      <w:r>
        <w:rPr>
          <w:rFonts w:hint="eastAsia"/>
        </w:rPr>
        <w:t>See 1 Thess. 4 ver. 16, 17 the Lord Himself shall descend, Therefore He is not on earth; then shall we that are alive be caught up together with them in the clouds, to meet the Lord in the air; and so he is there, and we shall be for ever with him: Where both these are clear 1.</w:t>
      </w:r>
    </w:p>
    <w:p w14:paraId="3107D9F0">
      <w:pPr>
        <w:spacing w:after="513"/>
        <w:ind w:left="-5"/>
        <w:rPr>
          <w:rFonts w:hint="eastAsia"/>
        </w:rPr>
      </w:pPr>
      <w:r>
        <w:rPr>
          <w:rFonts w:hint="eastAsia"/>
        </w:rPr>
        <w:t>见帖撒罗尼迦前书4章16、17节，主必亲自降临，因此祂不在地上；那时我们这活着还存留的人，必和他们一同被提到云里，在空中与主相遇；因此祂在那里，我们也必永远与祂同在：此处两点都很清楚：1.</w:t>
      </w:r>
    </w:p>
    <w:p w14:paraId="3327EE8C">
      <w:pPr>
        <w:spacing w:after="513"/>
        <w:ind w:left="-5"/>
        <w:rPr>
          <w:rFonts w:hint="eastAsia"/>
        </w:rPr>
      </w:pPr>
    </w:p>
    <w:p w14:paraId="41F5EFE0">
      <w:pPr>
        <w:spacing w:after="513"/>
        <w:ind w:left="-5"/>
        <w:rPr>
          <w:rFonts w:hint="eastAsia"/>
        </w:rPr>
      </w:pPr>
      <w:r>
        <w:rPr>
          <w:rFonts w:hint="eastAsia"/>
        </w:rPr>
        <w:t>That at the day of judgement, Christ is not on the earth, Therefore are the Saints caught up to meet him.</w:t>
      </w:r>
    </w:p>
    <w:p w14:paraId="23598E95">
      <w:pPr>
        <w:spacing w:after="513"/>
        <w:ind w:left="-5"/>
        <w:rPr>
          <w:rFonts w:hint="eastAsia"/>
        </w:rPr>
      </w:pPr>
      <w:r>
        <w:rPr>
          <w:rFonts w:hint="eastAsia"/>
        </w:rPr>
        <w:t>在审判日，基督并不在地上，因此圣徒们被提到空中与祂相遇。</w:t>
      </w:r>
    </w:p>
    <w:p w14:paraId="35F6E1FB">
      <w:pPr>
        <w:spacing w:after="513"/>
        <w:ind w:left="-5"/>
        <w:rPr>
          <w:rFonts w:hint="eastAsia"/>
        </w:rPr>
      </w:pPr>
    </w:p>
    <w:p w14:paraId="67B0E9EC">
      <w:pPr>
        <w:spacing w:after="513"/>
        <w:ind w:left="-5"/>
        <w:rPr>
          <w:rFonts w:hint="eastAsia"/>
        </w:rPr>
      </w:pPr>
      <w:r>
        <w:rPr>
          <w:rFonts w:hint="eastAsia"/>
        </w:rPr>
        <w:t>2. It is clear, that He and they return not to the earth, but they abide in heaven for ever with Him: for, their continuing with Him for ever, is expresly subjoyned as the fruit of their being caught up, and so supponeth that it is not to be on the earth.</w:t>
      </w:r>
    </w:p>
    <w:p w14:paraId="2824B5FF">
      <w:pPr>
        <w:spacing w:after="513"/>
        <w:ind w:left="-5"/>
        <w:rPr>
          <w:rFonts w:hint="eastAsia"/>
        </w:rPr>
      </w:pPr>
      <w:r>
        <w:rPr>
          <w:rFonts w:hint="eastAsia"/>
        </w:rPr>
        <w:t>2. 很清楚，祂和他们并不返回地上，而是永远与祂在天上同住：因为，他们永远与祂同住，是明确地作为他们被提的果效而附加的，因此预设了这并非在地上。</w:t>
      </w:r>
    </w:p>
    <w:p w14:paraId="3D3E9203">
      <w:pPr>
        <w:spacing w:after="513"/>
        <w:ind w:left="-5"/>
        <w:rPr>
          <w:rFonts w:hint="eastAsia"/>
        </w:rPr>
      </w:pPr>
    </w:p>
    <w:p w14:paraId="539083EC">
      <w:pPr>
        <w:spacing w:after="513"/>
        <w:ind w:left="-5"/>
        <w:rPr>
          <w:rFonts w:hint="eastAsia"/>
        </w:rPr>
      </w:pPr>
      <w:r>
        <w:rPr>
          <w:rFonts w:hint="eastAsia"/>
        </w:rPr>
        <w:t>3.We argue (for preventing an objection) thus, At Christs personalcoming before the end of the world to reign, He either continueth in the world till the end, or he returneth again to heaven till the time of judgement; But neither of these can be found: not that he abideth on the earth after the thousand years; for 1. then He would be longer on earth than a thousand years.</w:t>
      </w:r>
    </w:p>
    <w:p w14:paraId="526B8D3E">
      <w:pPr>
        <w:spacing w:after="513"/>
        <w:ind w:left="-5"/>
        <w:rPr>
          <w:rFonts w:hint="eastAsia"/>
        </w:rPr>
      </w:pPr>
      <w:r>
        <w:rPr>
          <w:rFonts w:hint="eastAsia"/>
        </w:rPr>
        <w:t>3. 我们如此论证（为预防一个反对意见）：基督在世界末了之前亲自降临作王时，祂要么在世上持续到末了，要么祂再返回天上直到审判的时候；但这两者皆不成立：并非说祂在这一千年之后仍留在地上；因为 1. 那样祂在地上就会超过一千年。</w:t>
      </w:r>
    </w:p>
    <w:p w14:paraId="19E08B69">
      <w:pPr>
        <w:spacing w:after="513"/>
        <w:ind w:left="-5"/>
        <w:rPr>
          <w:rFonts w:hint="eastAsia"/>
        </w:rPr>
      </w:pPr>
    </w:p>
    <w:p w14:paraId="646A39DD">
      <w:pPr>
        <w:spacing w:after="513"/>
        <w:ind w:left="-5"/>
        <w:rPr>
          <w:rFonts w:hint="eastAsia"/>
        </w:rPr>
      </w:pPr>
      <w:r>
        <w:rPr>
          <w:rFonts w:hint="eastAsia"/>
        </w:rPr>
        <w:t>2. He must continue to reign, (which standeth not with the definit time of the Saints thousand years dominion) or He must be straitened and encompassed by Gog and Magog with the Saints: and this were to make Christ suffer again personally, which cannot stand with the state of His exaltation.</w:t>
      </w:r>
    </w:p>
    <w:p w14:paraId="0D3B3A3E">
      <w:pPr>
        <w:spacing w:after="513"/>
        <w:ind w:left="-5"/>
        <w:rPr>
          <w:rFonts w:hint="eastAsia"/>
        </w:rPr>
      </w:pPr>
      <w:r>
        <w:rPr>
          <w:rFonts w:hint="eastAsia"/>
        </w:rPr>
        <w:t>2. 祂必须继续作王（这与圣徒们一千年统治的确切时间不符），或者祂必须与圣徒们一同被歌革和玛各围困：而这将使基督再次亲自受苦，这与祂被高举的状态不符。</w:t>
      </w:r>
    </w:p>
    <w:p w14:paraId="13893AB6">
      <w:pPr>
        <w:spacing w:after="513"/>
        <w:ind w:left="-5"/>
        <w:rPr>
          <w:rFonts w:hint="eastAsia"/>
        </w:rPr>
      </w:pPr>
    </w:p>
    <w:p w14:paraId="4B949864">
      <w:pPr>
        <w:spacing w:after="513"/>
        <w:ind w:left="-5"/>
        <w:rPr>
          <w:rFonts w:hint="eastAsia"/>
        </w:rPr>
      </w:pPr>
      <w:r>
        <w:rPr>
          <w:rFonts w:hint="eastAsia"/>
        </w:rPr>
        <w:t>Beside that, this would suppose him to be on earth (contrary to what is said before) at the day of judgement.</w:t>
      </w:r>
    </w:p>
    <w:p w14:paraId="2A3C9A81">
      <w:pPr>
        <w:spacing w:after="513"/>
        <w:ind w:left="-5"/>
        <w:rPr>
          <w:rFonts w:hint="eastAsia"/>
        </w:rPr>
      </w:pPr>
      <w:r>
        <w:rPr>
          <w:rFonts w:hint="eastAsia"/>
        </w:rPr>
        <w:t>此外，这将假设祂在审判日时在地上（与先前所说的相反）。</w:t>
      </w:r>
    </w:p>
    <w:p w14:paraId="742E1D3B">
      <w:pPr>
        <w:spacing w:after="513"/>
        <w:ind w:left="-5"/>
        <w:rPr>
          <w:rFonts w:hint="eastAsia"/>
        </w:rPr>
      </w:pPr>
    </w:p>
    <w:p w14:paraId="5EF0F3AC">
      <w:pPr>
        <w:spacing w:after="513"/>
        <w:ind w:left="-5"/>
        <w:rPr>
          <w:rFonts w:hint="eastAsia"/>
        </w:rPr>
      </w:pPr>
      <w:r>
        <w:rPr>
          <w:rFonts w:hint="eastAsia"/>
        </w:rPr>
        <w:t>Neither can it be said he ascendeth and returneth: for, 1. that would make three comings of Christ; whereas the Scripture speaketh but of two.</w:t>
      </w:r>
    </w:p>
    <w:p w14:paraId="011DC3AC">
      <w:pPr>
        <w:spacing w:after="513"/>
        <w:ind w:left="-5"/>
        <w:rPr>
          <w:rFonts w:hint="eastAsia"/>
        </w:rPr>
      </w:pPr>
      <w:r>
        <w:rPr>
          <w:rFonts w:hint="eastAsia"/>
        </w:rPr>
        <w:t>也不能说祂升天又返回：因为，1. 那将使基督有三次降临；而圣经只说有两次。</w:t>
      </w:r>
    </w:p>
    <w:p w14:paraId="04F0C169">
      <w:pPr>
        <w:spacing w:after="513"/>
        <w:ind w:left="-5"/>
        <w:rPr>
          <w:rFonts w:hint="eastAsia"/>
        </w:rPr>
      </w:pPr>
    </w:p>
    <w:p w14:paraId="02610AD4">
      <w:pPr>
        <w:spacing w:after="513"/>
        <w:ind w:left="-5"/>
        <w:rPr>
          <w:rFonts w:hint="eastAsia"/>
        </w:rPr>
      </w:pPr>
      <w:r>
        <w:rPr>
          <w:rFonts w:hint="eastAsia"/>
        </w:rPr>
        <w:t>2. It would divide his second coming from the ends which the Scripture giveth of it, that is, to subdue all his enemies and fully to deliver all his people.</w:t>
      </w:r>
    </w:p>
    <w:p w14:paraId="5381C27B">
      <w:pPr>
        <w:spacing w:after="513"/>
        <w:ind w:left="-5"/>
        <w:rPr>
          <w:rFonts w:hint="eastAsia"/>
        </w:rPr>
      </w:pPr>
      <w:r>
        <w:rPr>
          <w:rFonts w:hint="eastAsia"/>
        </w:rPr>
        <w:t>2. 这将把祂的第二次降临，与圣经所给予它的目的分开，即，制伏祂所有的仇敌，并完全地拯救祂所有的子民。</w:t>
      </w:r>
    </w:p>
    <w:p w14:paraId="3BA95F20">
      <w:pPr>
        <w:spacing w:after="513"/>
        <w:ind w:left="-5"/>
        <w:rPr>
          <w:rFonts w:hint="eastAsia"/>
        </w:rPr>
      </w:pPr>
    </w:p>
    <w:p w14:paraId="11FE7BAD">
      <w:pPr>
        <w:spacing w:after="513"/>
        <w:ind w:left="-5"/>
        <w:rPr>
          <w:rFonts w:hint="eastAsia"/>
        </w:rPr>
      </w:pPr>
      <w:r>
        <w:rPr>
          <w:rFonts w:hint="eastAsia"/>
        </w:rPr>
        <w:t>Heb. 9 ver. 27, 28. And as it is appointed unto men once to die, but after this the judgement: So Christ was once offered to bear the sins of many, and unto them that look for him shall he appear the second time, without sin, unto salvation.</w:t>
      </w:r>
    </w:p>
    <w:p w14:paraId="772F26A8">
      <w:pPr>
        <w:spacing w:after="513"/>
        <w:ind w:left="-5"/>
        <w:rPr>
          <w:rFonts w:hint="eastAsia"/>
        </w:rPr>
      </w:pPr>
      <w:r>
        <w:rPr>
          <w:rFonts w:hint="eastAsia"/>
        </w:rPr>
        <w:t>希伯来书9章27、28节。按着定命，人人都有一死，死后且有审判：像这样，基督既然一次被献，担当了多人的罪，将来要向那等候祂的人第二次显现，并与罪无关，乃是为拯救他们。</w:t>
      </w:r>
    </w:p>
    <w:p w14:paraId="66A2A00A">
      <w:pPr>
        <w:spacing w:after="513"/>
        <w:ind w:left="-5"/>
        <w:rPr>
          <w:rFonts w:hint="eastAsia"/>
        </w:rPr>
      </w:pPr>
    </w:p>
    <w:p w14:paraId="5011B4FF">
      <w:pPr>
        <w:spacing w:after="513"/>
        <w:ind w:left="-5"/>
        <w:rPr>
          <w:rFonts w:hint="eastAsia"/>
        </w:rPr>
      </w:pPr>
      <w:r>
        <w:rPr>
          <w:rFonts w:hint="eastAsia"/>
        </w:rPr>
        <w:t>Where these are clear, 1. That there is but a second coming again of Christ and no more.</w:t>
      </w:r>
    </w:p>
    <w:p w14:paraId="7CFD91E0">
      <w:pPr>
        <w:spacing w:after="513"/>
        <w:ind w:left="-5"/>
        <w:rPr>
          <w:rFonts w:hint="eastAsia"/>
        </w:rPr>
      </w:pPr>
      <w:r>
        <w:rPr>
          <w:rFonts w:hint="eastAsia"/>
        </w:rPr>
        <w:t>此处这两点是清楚的：1. 基督只有第二次再来，再无其他。</w:t>
      </w:r>
    </w:p>
    <w:p w14:paraId="35595685">
      <w:pPr>
        <w:spacing w:after="513"/>
        <w:ind w:left="-5"/>
        <w:rPr>
          <w:rFonts w:hint="eastAsia"/>
        </w:rPr>
      </w:pPr>
    </w:p>
    <w:p w14:paraId="59100BCF">
      <w:pPr>
        <w:spacing w:after="513"/>
        <w:ind w:left="-5"/>
        <w:rPr>
          <w:rFonts w:hint="eastAsia"/>
        </w:rPr>
      </w:pPr>
      <w:r>
        <w:rPr>
          <w:rFonts w:hint="eastAsia"/>
        </w:rPr>
        <w:t>2. That that perfecteth the salvation of his people.</w:t>
      </w:r>
    </w:p>
    <w:p w14:paraId="5CAA9011">
      <w:pPr>
        <w:spacing w:after="513"/>
        <w:ind w:left="-5"/>
        <w:rPr>
          <w:rFonts w:hint="eastAsia"/>
        </w:rPr>
      </w:pPr>
      <w:r>
        <w:rPr>
          <w:rFonts w:hint="eastAsia"/>
        </w:rPr>
        <w:t>2. 那次再来成全了祂子民的救恩。</w:t>
      </w:r>
    </w:p>
    <w:p w14:paraId="7BDB83FE">
      <w:pPr>
        <w:spacing w:after="513"/>
        <w:ind w:left="-5"/>
        <w:rPr>
          <w:rFonts w:hint="eastAsia"/>
        </w:rPr>
      </w:pPr>
    </w:p>
    <w:p w14:paraId="54159034">
      <w:pPr>
        <w:spacing w:after="513"/>
        <w:ind w:left="-5"/>
        <w:rPr>
          <w:rFonts w:hint="eastAsia"/>
        </w:rPr>
      </w:pPr>
      <w:r>
        <w:rPr>
          <w:rFonts w:hint="eastAsia"/>
        </w:rPr>
        <w:t>3. That there is no interveening coming between his first coming and this.</w:t>
      </w:r>
    </w:p>
    <w:p w14:paraId="0C0A7F6C">
      <w:pPr>
        <w:spacing w:after="513"/>
        <w:ind w:left="-5"/>
        <w:rPr>
          <w:rFonts w:hint="eastAsia"/>
        </w:rPr>
      </w:pPr>
      <w:r>
        <w:rPr>
          <w:rFonts w:hint="eastAsia"/>
        </w:rPr>
        <w:t>3. 在祂第一次降临和这次降临之间，没有居间的降临。</w:t>
      </w:r>
    </w:p>
    <w:p w14:paraId="1D046EDE">
      <w:pPr>
        <w:spacing w:after="513"/>
        <w:ind w:left="-5"/>
        <w:rPr>
          <w:rFonts w:hint="eastAsia"/>
        </w:rPr>
      </w:pPr>
    </w:p>
    <w:p w14:paraId="1359DAF4">
      <w:pPr>
        <w:spacing w:after="513"/>
        <w:ind w:left="-5"/>
        <w:rPr>
          <w:rFonts w:hint="eastAsia"/>
        </w:rPr>
      </w:pPr>
      <w:r>
        <w:rPr>
          <w:rFonts w:hint="eastAsia"/>
        </w:rPr>
        <w:t>Now, all this would be left undone, if he should before the end ascend again, and leave the Saints in a new difficulty, which cometh upon them at the close of the thousand years.</w:t>
      </w:r>
    </w:p>
    <w:p w14:paraId="53F79B87">
      <w:pPr>
        <w:spacing w:after="513"/>
        <w:ind w:left="-5"/>
        <w:rPr>
          <w:rFonts w:hint="eastAsia"/>
        </w:rPr>
      </w:pPr>
      <w:r>
        <w:rPr>
          <w:rFonts w:hint="eastAsia"/>
        </w:rPr>
        <w:t>如今，如果祂在末了之前再次升天，并将圣徒们留在一个新的困境中，即在那一千年结束时临到他们的困境，那么所有这一切都将未被成就。</w:t>
      </w:r>
    </w:p>
    <w:p w14:paraId="3EF5086A">
      <w:pPr>
        <w:spacing w:after="513"/>
        <w:ind w:left="-5"/>
        <w:rPr>
          <w:rFonts w:hint="eastAsia"/>
        </w:rPr>
      </w:pPr>
    </w:p>
    <w:p w14:paraId="6FFB2808">
      <w:pPr>
        <w:spacing w:after="513"/>
        <w:ind w:left="-5"/>
        <w:rPr>
          <w:rFonts w:hint="eastAsia"/>
        </w:rPr>
      </w:pPr>
      <w:r>
        <w:rPr>
          <w:rFonts w:hint="eastAsia"/>
        </w:rPr>
        <w:t>I might further add multitudes of absurdities that this inferreth, as, 1. To what end cometh He?</w:t>
      </w:r>
    </w:p>
    <w:p w14:paraId="282F4CFC">
      <w:pPr>
        <w:spacing w:after="513"/>
        <w:ind w:left="-5"/>
        <w:rPr>
          <w:rFonts w:hint="eastAsia"/>
        </w:rPr>
      </w:pPr>
      <w:r>
        <w:rPr>
          <w:rFonts w:hint="eastAsia"/>
        </w:rPr>
        <w:t>我还可以再补充许多这推论所导致的荒谬，如：1. 祂来是为了什么？</w:t>
      </w:r>
    </w:p>
    <w:p w14:paraId="338EBD2D">
      <w:pPr>
        <w:spacing w:after="513"/>
        <w:ind w:left="-5"/>
        <w:rPr>
          <w:rFonts w:hint="eastAsia"/>
        </w:rPr>
      </w:pPr>
    </w:p>
    <w:p w14:paraId="10BD26A0">
      <w:pPr>
        <w:spacing w:after="513"/>
        <w:ind w:left="-5"/>
        <w:rPr>
          <w:rFonts w:hint="eastAsia"/>
        </w:rPr>
      </w:pPr>
      <w:r>
        <w:rPr>
          <w:rFonts w:hint="eastAsia"/>
        </w:rPr>
        <w:t>Is it for his peoples comfort temporal, and will he leave them then in a new strait, or continue with them, and not prevent it?</w:t>
      </w:r>
    </w:p>
    <w:p w14:paraId="40EA39C1">
      <w:pPr>
        <w:spacing w:after="513"/>
        <w:ind w:left="-5"/>
        <w:rPr>
          <w:rFonts w:hint="eastAsia"/>
        </w:rPr>
      </w:pPr>
      <w:r>
        <w:rPr>
          <w:rFonts w:hint="eastAsia"/>
        </w:rPr>
        <w:t>是为了祂子民属世的安慰吗？那么祂岂不将他们留在新的困境中，或者与他们同在，而不阻止它吗？</w:t>
      </w:r>
    </w:p>
    <w:p w14:paraId="565003EF">
      <w:pPr>
        <w:spacing w:after="513"/>
        <w:ind w:left="-5"/>
        <w:rPr>
          <w:rFonts w:hint="eastAsia"/>
        </w:rPr>
      </w:pPr>
    </w:p>
    <w:p w14:paraId="69FB0F04">
      <w:pPr>
        <w:spacing w:after="513"/>
        <w:ind w:left="-5"/>
        <w:rPr>
          <w:rFonts w:hint="eastAsia"/>
        </w:rPr>
      </w:pPr>
      <w:r>
        <w:rPr>
          <w:rFonts w:hint="eastAsia"/>
        </w:rPr>
        <w:t>2. How converseth he on earth?</w:t>
      </w:r>
    </w:p>
    <w:p w14:paraId="69D29F16">
      <w:pPr>
        <w:spacing w:after="513"/>
        <w:ind w:left="-5"/>
        <w:rPr>
          <w:rFonts w:hint="eastAsia"/>
        </w:rPr>
      </w:pPr>
      <w:r>
        <w:rPr>
          <w:rFonts w:hint="eastAsia"/>
        </w:rPr>
        <w:t>2. 祂如何在地上往来？</w:t>
      </w:r>
    </w:p>
    <w:p w14:paraId="78C445C5">
      <w:pPr>
        <w:spacing w:after="513"/>
        <w:ind w:left="-5"/>
        <w:rPr>
          <w:rFonts w:hint="eastAsia"/>
        </w:rPr>
      </w:pPr>
    </w:p>
    <w:p w14:paraId="57D6AE8A">
      <w:pPr>
        <w:spacing w:after="513"/>
        <w:ind w:left="-5"/>
        <w:rPr>
          <w:rFonts w:hint="eastAsia"/>
        </w:rPr>
      </w:pPr>
      <w:r>
        <w:rPr>
          <w:rFonts w:hint="eastAsia"/>
        </w:rPr>
        <w:t>either he must still be in the company of all his Saints, and so cannot be in one place, contrary to the nature of his true body, or he must be sometimes with some, and sometimes with others, and that consisteth not with this, that they all reign with him a thousand years, if to reign with Him be to have his bodily presence, some must alway want it: for it cannot be so on earth with the Saints, not yet made in their bodies spiritual, as it will be in heaven in the enjoyment of his presence.</w:t>
      </w:r>
    </w:p>
    <w:p w14:paraId="747471E1">
      <w:pPr>
        <w:spacing w:after="513"/>
        <w:ind w:left="-5"/>
        <w:rPr>
          <w:rFonts w:hint="eastAsia"/>
        </w:rPr>
      </w:pPr>
      <w:r>
        <w:rPr>
          <w:rFonts w:hint="eastAsia"/>
        </w:rPr>
        <w:t>要么祂必须一直与祂所有的圣徒同在，因此不能在一个地方，这与祂真身体的本性相悖；要么祂必须有时与一些人同在，有时与另一些人同在，而这与他们都与祂同作王一千年不符，如果与祂同作王是拥有祂身体的临在，那么有些人就必时常缺少它：因为在地上，与尚未在身体上变为属灵的圣徒，不可能如此，如同在天上享受祂的临在一样。</w:t>
      </w:r>
    </w:p>
    <w:p w14:paraId="61059D7B">
      <w:pPr>
        <w:spacing w:after="513"/>
        <w:ind w:left="-5"/>
        <w:rPr>
          <w:rFonts w:hint="eastAsia"/>
        </w:rPr>
      </w:pPr>
    </w:p>
    <w:p w14:paraId="2D206FDB">
      <w:pPr>
        <w:spacing w:after="513"/>
        <w:ind w:left="-5"/>
        <w:rPr>
          <w:rFonts w:hint="eastAsia"/>
        </w:rPr>
      </w:pPr>
      <w:r>
        <w:rPr>
          <w:rFonts w:hint="eastAsia"/>
        </w:rPr>
        <w:t>3. By His descending, He behoved either to bring all the Saints from heaven to an earthly glory, to eat and drink again, contrary to the Scripture that saith they shall be like the Angels; or, He must leave them in heaven, and so their felicity, by wanting of his bodily presence, (in which the happinesse of heaven in a great part consisteth) is, however it be, impaired.</w:t>
      </w:r>
    </w:p>
    <w:p w14:paraId="62F02973">
      <w:pPr>
        <w:spacing w:after="513"/>
        <w:ind w:left="-5"/>
        <w:rPr>
          <w:rFonts w:hint="eastAsia"/>
        </w:rPr>
      </w:pPr>
      <w:r>
        <w:rPr>
          <w:rFonts w:hint="eastAsia"/>
        </w:rPr>
        <w:t>3. 藉着祂的降临，祂要么必须将所有圣徒从天上带到一个属地的荣耀中，再次吃喝，这与圣经说他们将像天使一样相悖；要么，祂必须将他们留在天上，因此他们的福乐，因着缺少祂身体的临在（而天上的福乐在很大程度上就包含于此），无论如何都受损了。</w:t>
      </w:r>
    </w:p>
    <w:p w14:paraId="1DC805DD">
      <w:pPr>
        <w:spacing w:after="513"/>
        <w:ind w:left="-5"/>
        <w:rPr>
          <w:rFonts w:hint="eastAsia"/>
        </w:rPr>
      </w:pPr>
    </w:p>
    <w:p w14:paraId="0B533A4B">
      <w:pPr>
        <w:spacing w:after="513"/>
        <w:ind w:left="-5"/>
        <w:rPr>
          <w:rFonts w:hint="eastAsia"/>
        </w:rPr>
      </w:pPr>
      <w:r>
        <w:rPr>
          <w:rFonts w:hint="eastAsia"/>
        </w:rPr>
        <w:t>4. Let it be asked, what cometh of Saints for these thousand years, when He reigneth on earth?</w:t>
      </w:r>
    </w:p>
    <w:p w14:paraId="246DDC11">
      <w:pPr>
        <w:spacing w:after="513"/>
        <w:ind w:left="-5"/>
        <w:rPr>
          <w:rFonts w:hint="eastAsia"/>
        </w:rPr>
      </w:pPr>
      <w:r>
        <w:rPr>
          <w:rFonts w:hint="eastAsia"/>
        </w:rPr>
        <w:t>4. 请问，在那一千年里，当祂在地上作王时，圣徒们的结局如何？</w:t>
      </w:r>
    </w:p>
    <w:p w14:paraId="65283DA6">
      <w:pPr>
        <w:spacing w:after="513"/>
        <w:ind w:left="-5"/>
        <w:rPr>
          <w:rFonts w:hint="eastAsia"/>
        </w:rPr>
      </w:pPr>
    </w:p>
    <w:p w14:paraId="021046C6">
      <w:pPr>
        <w:spacing w:after="513"/>
        <w:ind w:left="-5"/>
        <w:rPr>
          <w:rFonts w:hint="eastAsia"/>
        </w:rPr>
      </w:pPr>
      <w:r>
        <w:rPr>
          <w:rFonts w:hint="eastAsia"/>
        </w:rPr>
        <w:t>either they live all that time, which none can expect, or else they die, and then by death they are not to be with Christ, (which being with Him, maketh the Saints willing and desirous to be loosed, Philip. 1:21) but are for a time to depart from Him: And so in sum, Christs being here on earth, proveth neither for the comfort (simply at least) of Saints in heaven nor in earth: We would therefore much improve the wayes of presence we have, (to be at a higher degree in these) and contentedly suspend the injoyment of Christs personal presence till we get it where he is.</w:t>
      </w:r>
    </w:p>
    <w:p w14:paraId="5164B07C">
      <w:pPr>
        <w:spacing w:after="513"/>
        <w:ind w:left="-5"/>
        <w:rPr>
          <w:rFonts w:hint="eastAsia"/>
        </w:rPr>
      </w:pPr>
      <w:r>
        <w:rPr>
          <w:rFonts w:hint="eastAsia"/>
        </w:rPr>
        <w:t>他们要么在那整个时间里都活着，这是无人能期望的，要么他们死去，那么藉着死他们就不与基督同在了（而与祂同在，使圣徒们甘心并渴望离世，腓1:21），而是暂时地离开祂：总而言之，基督在地上，既不能证明对天上或地上圣徒的安慰（至少不是单纯地），因此我们当多加利用我们所拥有的同在方式（在这些方式上达到更高的程度），并满足地暂停对基督个人临在的享受，直到我们在祂所在之处得到它。</w:t>
      </w:r>
    </w:p>
    <w:p w14:paraId="6EEE3919">
      <w:pPr>
        <w:spacing w:after="513"/>
        <w:ind w:left="-5"/>
        <w:rPr>
          <w:rFonts w:hint="eastAsia"/>
        </w:rPr>
      </w:pPr>
    </w:p>
    <w:p w14:paraId="7EE3287B">
      <w:pPr>
        <w:spacing w:after="513"/>
        <w:ind w:left="-5"/>
        <w:rPr>
          <w:rFonts w:hint="eastAsia"/>
        </w:rPr>
      </w:pPr>
      <w:r>
        <w:rPr>
          <w:rFonts w:hint="eastAsia"/>
        </w:rPr>
        <w:t>It will not remove those absurdities, to say with one, to wit, Tyllingast, 1. That this personal coming of Christ, is the same with his second coming to judgement, and that these thousand years and what followeth, is the day of judgement, as it were, continued and current.</w:t>
      </w:r>
    </w:p>
    <w:p w14:paraId="222BDFF0">
      <w:pPr>
        <w:spacing w:after="513"/>
        <w:ind w:left="-5"/>
        <w:rPr>
          <w:rFonts w:hint="eastAsia"/>
        </w:rPr>
      </w:pPr>
      <w:r>
        <w:rPr>
          <w:rFonts w:hint="eastAsia"/>
        </w:rPr>
        <w:t>这无法消除那些荒谬，如同某人所说，即蒂林加斯特：1. 基督这个人的降临，与祂第二次降临审判是同一回事，并且那一千年及其后，是审判的日子，可以说是持续的。</w:t>
      </w:r>
    </w:p>
    <w:p w14:paraId="4DBEFC5C">
      <w:pPr>
        <w:spacing w:after="513"/>
        <w:ind w:left="-5"/>
        <w:rPr>
          <w:rFonts w:hint="eastAsia"/>
        </w:rPr>
      </w:pPr>
    </w:p>
    <w:p w14:paraId="18BE4809">
      <w:pPr>
        <w:spacing w:after="513"/>
        <w:ind w:left="-5"/>
        <w:rPr>
          <w:rFonts w:hint="eastAsia"/>
        </w:rPr>
      </w:pPr>
      <w:r>
        <w:rPr>
          <w:rFonts w:hint="eastAsia"/>
        </w:rPr>
        <w:t>Nor, 2. to say, That the Saints continuing on earth, during such a time, doth not mar their glorious condition, more than it doth to Angels to be abroad in their imployments.</w:t>
      </w:r>
    </w:p>
    <w:p w14:paraId="5A62EC6F">
      <w:pPr>
        <w:spacing w:after="513"/>
        <w:ind w:left="-5"/>
        <w:rPr>
          <w:rFonts w:hint="eastAsia"/>
        </w:rPr>
      </w:pPr>
      <w:r>
        <w:rPr>
          <w:rFonts w:hint="eastAsia"/>
        </w:rPr>
        <w:t>或者，2. 说，圣徒们在那样一段时间里继续在地上，并不损害他们荣耀的光景，如同天使们出外执行他们的任务一样。</w:t>
      </w:r>
    </w:p>
    <w:p w14:paraId="5A0193FE">
      <w:pPr>
        <w:spacing w:after="513"/>
        <w:ind w:left="-5"/>
        <w:rPr>
          <w:rFonts w:hint="eastAsia"/>
        </w:rPr>
      </w:pPr>
    </w:p>
    <w:p w14:paraId="13221470">
      <w:pPr>
        <w:spacing w:after="513"/>
        <w:ind w:left="-5"/>
        <w:rPr>
          <w:rFonts w:hint="eastAsia"/>
        </w:rPr>
      </w:pPr>
      <w:r>
        <w:rPr>
          <w:rFonts w:hint="eastAsia"/>
        </w:rPr>
        <w:t>To the first we say, That at Christs coming he cometh in flaming fire with all his holy Angels, the powers of heaven are shaken, faces gather palenesse, and mens hearts fail them for fear, &amp;c. And it is certain that this insurrection of Gog and Magog against Christs Church, is after these thousand years; Now is it credible, that during the time of judgement, while Christ in such glorious majesty is sitting as Judge, that there can be heart in any creatures to essay, much lesse in any measure (as is here supposed) to effectuate such an undertaking against Christ and His Saints as this of Magog is?</w:t>
      </w:r>
    </w:p>
    <w:p w14:paraId="083C9FBC">
      <w:pPr>
        <w:spacing w:after="513"/>
        <w:ind w:left="-5"/>
        <w:rPr>
          <w:rFonts w:hint="eastAsia"/>
        </w:rPr>
      </w:pPr>
      <w:r>
        <w:rPr>
          <w:rFonts w:hint="eastAsia"/>
        </w:rPr>
        <w:t>对第一点，我们说，基督降临时，祂带着所有圣天使，在火焰中降临，天势震动，人脸发白，人心因惧怕而丧胆等等。并且确定的是，歌革和玛各对基督教会的这次叛乱，是在这一千年之后；如今，难道可信，在审判期间，当基督以如此荣耀的威严坐着作审判官时，任何受造物还会有胆量去尝试，更不用说在任何程度上（如此处所设想的）去实现像玛各这样敌对基督和祂圣徒的事业吗？</w:t>
      </w:r>
    </w:p>
    <w:p w14:paraId="3196DD43">
      <w:pPr>
        <w:spacing w:after="513"/>
        <w:ind w:left="-5"/>
        <w:rPr>
          <w:rFonts w:hint="eastAsia"/>
        </w:rPr>
      </w:pPr>
    </w:p>
    <w:p w14:paraId="2B22CD93">
      <w:pPr>
        <w:spacing w:after="513"/>
        <w:ind w:left="-5"/>
        <w:rPr>
          <w:rFonts w:hint="eastAsia"/>
        </w:rPr>
      </w:pPr>
      <w:r>
        <w:rPr>
          <w:rFonts w:hint="eastAsia"/>
        </w:rPr>
        <w:t>especially if we consider, that the same Author maketh the destruction of the beast to follow Christs personal coming, as the first act of his judgement: and to suppose such an interruption, (or mutiny against the Judge) as this, is not consistent with the nature of Christs judicial procedure.</w:t>
      </w:r>
    </w:p>
    <w:p w14:paraId="1B251804">
      <w:pPr>
        <w:spacing w:after="513"/>
        <w:ind w:left="-5"/>
        <w:rPr>
          <w:rFonts w:hint="eastAsia"/>
        </w:rPr>
      </w:pPr>
      <w:r>
        <w:rPr>
          <w:rFonts w:hint="eastAsia"/>
        </w:rPr>
        <w:t>特别是如果我们考虑到，同一位作者使那兽的毁灭紧随基督个人的降临，作为祂审判的第一个行动：并且假设如此的中断（或对审判官的叛乱），与基督司法程序的性质是不一致的。</w:t>
      </w:r>
    </w:p>
    <w:p w14:paraId="3B6F7895">
      <w:pPr>
        <w:spacing w:after="513"/>
        <w:ind w:left="-5"/>
        <w:rPr>
          <w:rFonts w:hint="eastAsia"/>
        </w:rPr>
      </w:pPr>
    </w:p>
    <w:p w14:paraId="24FAE595">
      <w:pPr>
        <w:spacing w:after="513"/>
        <w:ind w:left="-5"/>
        <w:rPr>
          <w:rFonts w:hint="eastAsia"/>
        </w:rPr>
      </w:pPr>
      <w:r>
        <w:rPr>
          <w:rFonts w:hint="eastAsia"/>
        </w:rPr>
        <w:t>To the second, although we say not, that it is inconsistent with the Angels glorious condition to serve their Master any-where by executing His commands; yet, is it never said, that Satan is loosed on them, and that they are encompassed, as it is said here of the Saints, who are after these thousand years strained, they, as it were, having the defenders part and the wicked as the stronger party pursuing them (therefore is their state then differenced from their good condition preceeding:) and can that consist with a glorified condition?</w:t>
      </w:r>
    </w:p>
    <w:p w14:paraId="5EBF097E">
      <w:pPr>
        <w:spacing w:after="513"/>
        <w:ind w:left="-5"/>
        <w:rPr>
          <w:rFonts w:hint="eastAsia"/>
        </w:rPr>
      </w:pPr>
      <w:r>
        <w:rPr>
          <w:rFonts w:hint="eastAsia"/>
        </w:rPr>
        <w:t>对第二点，虽然我们不说，天使荣耀的光景与他们藉着执行祂的命令，在任何地方服侍他们的主不一致；然而，从未说过，撒旦被释放来攻击他们，并且他们被围困，如此处对圣徒所说的，他们在一千年之后受困，他们，可以说是，作防守的一方，而恶人作更强的一方追击他们（因此他们那时的光景与他们先前美好的光景不同）：这能与一种得荣耀的光景相符吗？</w:t>
      </w:r>
    </w:p>
    <w:p w14:paraId="720D585E">
      <w:pPr>
        <w:spacing w:after="513"/>
        <w:ind w:left="-5"/>
        <w:rPr>
          <w:rFonts w:hint="eastAsia"/>
        </w:rPr>
      </w:pPr>
    </w:p>
    <w:p w14:paraId="0435178D">
      <w:pPr>
        <w:spacing w:after="513"/>
        <w:ind w:left="-5"/>
        <w:rPr>
          <w:rFonts w:hint="eastAsia"/>
        </w:rPr>
      </w:pPr>
      <w:r>
        <w:rPr>
          <w:rFonts w:hint="eastAsia"/>
        </w:rPr>
        <w:t>We may presse this opinion, thus, If all the departed Saints be bodily to be raised and to reign with Christ these thousand years, Then all the dead reprobars are at the close thereof bodily raised and joyned with Gog and Magog in the pursuing of the Saints and encompassing of them: for, the wicked live so after the thousand years as they did not before, and their following condition after that time, is opposed to the former during that time, as is clear.</w:t>
      </w:r>
    </w:p>
    <w:p w14:paraId="59C075C6">
      <w:pPr>
        <w:spacing w:after="513"/>
        <w:ind w:left="-5"/>
        <w:rPr>
          <w:rFonts w:hint="eastAsia"/>
        </w:rPr>
      </w:pPr>
      <w:r>
        <w:rPr>
          <w:rFonts w:hint="eastAsia"/>
        </w:rPr>
        <w:t>我们可以如此强调这个观点：如果所有已离世的圣徒都将在身体上复活，并与基督同作王一千年，那么所有已死的被弃绝者，在其结束时，也将在身体上复活，并与歌革和玛各一同追击圣徒并围困他们：因为，恶人在一千年之后如此活着，如同他们先前没有活着一样，并且他们在那之后的光景，与在那段时间里的先前光景相对立，如清楚可见。</w:t>
      </w:r>
    </w:p>
    <w:p w14:paraId="3DF592C1">
      <w:pPr>
        <w:spacing w:after="513"/>
        <w:ind w:left="-5"/>
        <w:rPr>
          <w:rFonts w:hint="eastAsia"/>
        </w:rPr>
      </w:pPr>
    </w:p>
    <w:p w14:paraId="7BF86727">
      <w:pPr>
        <w:spacing w:after="513"/>
        <w:ind w:left="-5"/>
        <w:rPr>
          <w:rFonts w:hint="eastAsia"/>
        </w:rPr>
      </w:pPr>
      <w:r>
        <w:rPr>
          <w:rFonts w:hint="eastAsia"/>
        </w:rPr>
        <w:t>That the wicked also after that time prevail and the Saints suffer, the opposing of the Churches estate after that time to its good condition during that time, doth also confirme: for, all on earth are then divided in these two, the holy City who are encompassed, and these who do encompasse.</w:t>
      </w:r>
    </w:p>
    <w:p w14:paraId="0BA5CF28">
      <w:pPr>
        <w:spacing w:after="513"/>
        <w:ind w:left="-5"/>
        <w:rPr>
          <w:rFonts w:hint="eastAsia"/>
        </w:rPr>
      </w:pPr>
      <w:r>
        <w:rPr>
          <w:rFonts w:hint="eastAsia"/>
        </w:rPr>
        <w:t>恶人此后得胜，圣徒受苦，教会此后的光景与其在那段时间的美好光景相对立，也证实了这一点：因为，那时地上所有的人都分为这两类，即被围困的圣城，和那些围困的。</w:t>
      </w:r>
    </w:p>
    <w:p w14:paraId="68559B56">
      <w:pPr>
        <w:spacing w:after="513"/>
        <w:ind w:left="-5"/>
        <w:rPr>
          <w:rFonts w:hint="eastAsia"/>
        </w:rPr>
      </w:pPr>
    </w:p>
    <w:p w14:paraId="70892AEE">
      <w:pPr>
        <w:spacing w:after="513"/>
        <w:ind w:left="-5"/>
        <w:rPr>
          <w:rFonts w:hint="eastAsia"/>
        </w:rPr>
      </w:pPr>
      <w:r>
        <w:rPr>
          <w:rFonts w:hint="eastAsia"/>
        </w:rPr>
        <w:t>And seing these wicked reprobate cannot be comprehended, under the first party that suffereth, they must therefore be comprehended under the last who for the time prevaileth: and so the pressing of this bodily resurrection &amp; reign of the Saints upon earth, will infer also a bodily resurrection and reign or the wicked reprobats, which will be a sixth monarchy, hitherto not mentioned.</w:t>
      </w:r>
    </w:p>
    <w:p w14:paraId="1B6957FD">
      <w:pPr>
        <w:spacing w:after="513"/>
        <w:ind w:left="-5"/>
        <w:rPr>
          <w:rFonts w:hint="eastAsia"/>
        </w:rPr>
      </w:pPr>
      <w:r>
        <w:rPr>
          <w:rFonts w:hint="eastAsia"/>
        </w:rPr>
        <w:t>并且，既然这些邪恶的被弃绝者不能被包含在受苦的第一方之内，他们就必定被包含在暂时得胜的最后一方之内：因此，强调圣徒在地上这身体的复活和作王，也将推断出邪恶的被弃绝者身体的复活和作王，这将是第六个王国，至今未曾提及。</w:t>
      </w:r>
    </w:p>
    <w:p w14:paraId="06B30429">
      <w:pPr>
        <w:spacing w:after="513"/>
        <w:ind w:left="-5"/>
        <w:rPr>
          <w:rFonts w:hint="eastAsia"/>
        </w:rPr>
      </w:pPr>
    </w:p>
    <w:p w14:paraId="07377032">
      <w:pPr>
        <w:spacing w:after="513"/>
        <w:ind w:left="-5"/>
        <w:rPr>
          <w:rFonts w:hint="eastAsia"/>
        </w:rPr>
      </w:pPr>
      <w:r>
        <w:rPr>
          <w:rFonts w:hint="eastAsia"/>
        </w:rPr>
        <w:t>And therefore if this last beabsurd, and so to have no ground from this place, we must account the former to be such also.</w:t>
      </w:r>
    </w:p>
    <w:p w14:paraId="36D321BF">
      <w:pPr>
        <w:spacing w:after="513"/>
        <w:ind w:left="-5"/>
        <w:rPr>
          <w:rFonts w:hint="eastAsia"/>
        </w:rPr>
      </w:pPr>
      <w:r>
        <w:rPr>
          <w:rFonts w:hint="eastAsia"/>
        </w:rPr>
        <w:t>因此，如果这后者是荒谬的，并因此毫无根据，我们也必须视前者为如此。</w:t>
      </w:r>
    </w:p>
    <w:p w14:paraId="17667983">
      <w:pPr>
        <w:spacing w:after="513"/>
        <w:ind w:left="-5"/>
        <w:rPr>
          <w:rFonts w:hint="eastAsia"/>
        </w:rPr>
      </w:pPr>
    </w:p>
    <w:p w14:paraId="3C80938E">
      <w:pPr>
        <w:spacing w:after="513"/>
        <w:ind w:left="-5"/>
        <w:rPr>
          <w:rFonts w:hint="eastAsia"/>
        </w:rPr>
      </w:pPr>
      <w:r>
        <w:rPr>
          <w:rFonts w:hint="eastAsia"/>
        </w:rPr>
        <w:t>LECTURE III (20:1)</w:t>
      </w:r>
    </w:p>
    <w:p w14:paraId="218D8412">
      <w:pPr>
        <w:spacing w:after="513"/>
        <w:ind w:left="-5"/>
        <w:rPr>
          <w:rFonts w:hint="eastAsia"/>
        </w:rPr>
      </w:pPr>
      <w:r>
        <w:rPr>
          <w:rFonts w:hint="eastAsia"/>
        </w:rPr>
        <w:t>第三讲（20:1）</w:t>
      </w:r>
    </w:p>
    <w:p w14:paraId="5CD9115A">
      <w:pPr>
        <w:spacing w:after="513"/>
        <w:ind w:left="-5"/>
        <w:rPr>
          <w:rFonts w:hint="eastAsia"/>
        </w:rPr>
      </w:pPr>
    </w:p>
    <w:p w14:paraId="498C87FE">
      <w:pPr>
        <w:spacing w:after="513"/>
        <w:ind w:left="-5"/>
        <w:rPr>
          <w:rFonts w:hint="eastAsia"/>
        </w:rPr>
      </w:pPr>
      <w:r>
        <w:rPr>
          <w:rFonts w:hint="eastAsia"/>
        </w:rPr>
        <w:t>THe second thing questioned concerning the parties reigning, is, whether they that reign thus, be such as have formerly lived and died, and after death are made to reign?</w:t>
      </w:r>
    </w:p>
    <w:p w14:paraId="2B533D8B">
      <w:pPr>
        <w:spacing w:after="513"/>
        <w:ind w:left="-5"/>
        <w:rPr>
          <w:rFonts w:hint="eastAsia"/>
        </w:rPr>
      </w:pPr>
      <w:r>
        <w:rPr>
          <w:rFonts w:hint="eastAsia"/>
        </w:rPr>
        <w:t>关于作王一方的第二个问题是，如此作王的人，是先前曾活过、死去，并在死后被立为王的人？</w:t>
      </w:r>
    </w:p>
    <w:p w14:paraId="10807528">
      <w:pPr>
        <w:spacing w:after="513"/>
        <w:ind w:left="-5"/>
        <w:rPr>
          <w:rFonts w:hint="eastAsia"/>
        </w:rPr>
      </w:pPr>
    </w:p>
    <w:p w14:paraId="6D0CE4B9">
      <w:pPr>
        <w:spacing w:after="513"/>
        <w:ind w:left="-5"/>
        <w:rPr>
          <w:rFonts w:hint="eastAsia"/>
        </w:rPr>
      </w:pPr>
      <w:r>
        <w:rPr>
          <w:rFonts w:hint="eastAsia"/>
        </w:rPr>
        <w:t>Or, whether they be such as have not yet seen death?</w:t>
      </w:r>
    </w:p>
    <w:p w14:paraId="13482834">
      <w:pPr>
        <w:spacing w:after="513"/>
        <w:ind w:left="-5"/>
        <w:rPr>
          <w:rFonts w:hint="eastAsia"/>
        </w:rPr>
      </w:pPr>
      <w:r>
        <w:rPr>
          <w:rFonts w:hint="eastAsia"/>
        </w:rPr>
        <w:t>还是，他们是那些尚未见过死的人？</w:t>
      </w:r>
    </w:p>
    <w:p w14:paraId="58C5A92C">
      <w:pPr>
        <w:spacing w:after="513"/>
        <w:ind w:left="-5"/>
        <w:rPr>
          <w:rFonts w:hint="eastAsia"/>
        </w:rPr>
      </w:pPr>
    </w:p>
    <w:p w14:paraId="534109C4">
      <w:pPr>
        <w:spacing w:after="513"/>
        <w:ind w:left="-5"/>
        <w:rPr>
          <w:rFonts w:hint="eastAsia"/>
        </w:rPr>
      </w:pPr>
      <w:r>
        <w:rPr>
          <w:rFonts w:hint="eastAsia"/>
        </w:rPr>
        <w:t>Answ. We say these that reign with Christ here are not Saints departed, but such as never yet died, living Saints, members of the militant Church.</w:t>
      </w:r>
    </w:p>
    <w:p w14:paraId="0C8391EB">
      <w:pPr>
        <w:spacing w:after="513"/>
        <w:ind w:left="-5"/>
        <w:rPr>
          <w:rFonts w:hint="eastAsia"/>
        </w:rPr>
      </w:pPr>
      <w:r>
        <w:rPr>
          <w:rFonts w:hint="eastAsia"/>
        </w:rPr>
        <w:t>答：我们说，此处与基督同作王的人，并非已离世的圣徒，而是那些从未死去的人，即活着的圣徒，是争战教会的成员。</w:t>
      </w:r>
    </w:p>
    <w:p w14:paraId="53BED4E7">
      <w:pPr>
        <w:spacing w:after="513"/>
        <w:ind w:left="-5"/>
        <w:rPr>
          <w:rFonts w:hint="eastAsia"/>
        </w:rPr>
      </w:pPr>
    </w:p>
    <w:p w14:paraId="798BF02D">
      <w:pPr>
        <w:spacing w:after="513"/>
        <w:ind w:left="-5"/>
        <w:rPr>
          <w:rFonts w:hint="eastAsia"/>
        </w:rPr>
      </w:pPr>
      <w:r>
        <w:rPr>
          <w:rFonts w:hint="eastAsia"/>
        </w:rPr>
        <w:t>We shall first confirm the negative, to wit, that they are not dead Saints, that is, such as once lived and died, and thereafter are brought to this life again; which is three wayes expressed by several Authors, 1. not such as have been Martyred and brought again to live on earth with their bodies, as the old Millenaries conceited: For, 1. that maketh all this literally to be understood of the resurrection, which we shew to be spiritual: and if this be a spiritual resurrection, Then it is not corporall; But that it is spiritual, may be thus made out, It is a resurrection that agreeth to Saints that never died bodily, Therefore it is spiritual.</w:t>
      </w:r>
    </w:p>
    <w:p w14:paraId="71215B02">
      <w:pPr>
        <w:spacing w:after="513"/>
        <w:ind w:left="-5"/>
        <w:rPr>
          <w:rFonts w:hint="eastAsia"/>
        </w:rPr>
      </w:pPr>
      <w:r>
        <w:rPr>
          <w:rFonts w:hint="eastAsia"/>
        </w:rPr>
        <w:t>我们将首先证实否定的一面，即他们并非已死的圣徒，即那些曾活过、死去，此后又被带回这生命的人；这被几位作者以三种方式表达：1. 并非那些曾殉道并被带回地上、以其身体活着的人，如古代千禧派所设想的那样：因为，1. 那将使这一切都按字面意义被理解为复活，而我们表明这复活是属灵的：如果这是一个属灵的复活，那么它就不是肉体的；但它是属灵的，可由以下方式证明：这是一个符合从未在肉体上死过的圣徒的复活，因此它是属灵的。</w:t>
      </w:r>
    </w:p>
    <w:p w14:paraId="73A18D7A">
      <w:pPr>
        <w:spacing w:after="513"/>
        <w:ind w:left="-5"/>
        <w:rPr>
          <w:rFonts w:hint="eastAsia"/>
        </w:rPr>
      </w:pPr>
    </w:p>
    <w:p w14:paraId="52CE4858">
      <w:pPr>
        <w:spacing w:after="513"/>
        <w:ind w:left="-5"/>
        <w:rPr>
          <w:rFonts w:hint="eastAsia"/>
        </w:rPr>
      </w:pPr>
      <w:r>
        <w:rPr>
          <w:rFonts w:hint="eastAsia"/>
        </w:rPr>
        <w:t>The antecedent is thus proven, This resurrection agreeth to all who are then living with Christs; But the living Saints must at that time be living with Christ, or else they must be comprehended under the common reckoning with the dead world, which cannot be; or, we must say there are no Saints in the militant Church then, which is false, this being certain that the end is not yet come.</w:t>
      </w:r>
    </w:p>
    <w:p w14:paraId="140956C0">
      <w:pPr>
        <w:spacing w:after="513"/>
        <w:ind w:left="-5"/>
        <w:rPr>
          <w:rFonts w:hint="eastAsia"/>
        </w:rPr>
      </w:pPr>
      <w:r>
        <w:rPr>
          <w:rFonts w:hint="eastAsia"/>
        </w:rPr>
        <w:t>其前提如此被证明：这复活符合所有那时与基督同活的人；但那时的活圣徒必须与基督同活，否则他们就必须被归入与那死的世界的共同计算中，而这是不可能的；或者，我们必须说，那时争战的教会中没有圣徒，这是错误的，因为确定的是，末了尚未到来。</w:t>
      </w:r>
    </w:p>
    <w:p w14:paraId="3BE263CB">
      <w:pPr>
        <w:spacing w:after="513"/>
        <w:ind w:left="-5"/>
        <w:rPr>
          <w:rFonts w:hint="eastAsia"/>
        </w:rPr>
      </w:pPr>
    </w:p>
    <w:p w14:paraId="785ABD7F">
      <w:pPr>
        <w:spacing w:after="513"/>
        <w:ind w:left="-5"/>
        <w:rPr>
          <w:rFonts w:hint="eastAsia"/>
        </w:rPr>
      </w:pPr>
      <w:r>
        <w:rPr>
          <w:rFonts w:hint="eastAsia"/>
        </w:rPr>
        <w:t>2 This cleareth it, that it maketh folks free of the second death, and only that doth it, as is said.</w:t>
      </w:r>
    </w:p>
    <w:p w14:paraId="7F33A140">
      <w:pPr>
        <w:spacing w:after="513"/>
        <w:ind w:left="-5"/>
        <w:rPr>
          <w:rFonts w:hint="eastAsia"/>
        </w:rPr>
      </w:pPr>
      <w:r>
        <w:rPr>
          <w:rFonts w:hint="eastAsia"/>
        </w:rPr>
        <w:t>2 这澄清了它，即它使人免于第二次的死，并且唯独如此，如前所述。</w:t>
      </w:r>
    </w:p>
    <w:p w14:paraId="7740E5A6">
      <w:pPr>
        <w:spacing w:after="513"/>
        <w:ind w:left="-5"/>
        <w:rPr>
          <w:rFonts w:hint="eastAsia"/>
        </w:rPr>
      </w:pPr>
    </w:p>
    <w:p w14:paraId="1294ED03">
      <w:pPr>
        <w:spacing w:after="513"/>
        <w:ind w:left="-5"/>
        <w:rPr>
          <w:rFonts w:hint="eastAsia"/>
        </w:rPr>
      </w:pPr>
      <w:r>
        <w:rPr>
          <w:rFonts w:hint="eastAsia"/>
        </w:rPr>
        <w:t>3 It crosseth the scope, which is to shew the state of the militant Church on earth, whereof dead Saints are not members.</w:t>
      </w:r>
    </w:p>
    <w:p w14:paraId="1E3F9191">
      <w:pPr>
        <w:spacing w:after="513"/>
        <w:ind w:left="-5"/>
        <w:rPr>
          <w:rFonts w:hint="eastAsia"/>
        </w:rPr>
      </w:pPr>
      <w:r>
        <w:rPr>
          <w:rFonts w:hint="eastAsia"/>
        </w:rPr>
        <w:t>3 这与主旨相悖，即要显示地上争战教会的光景，而已死的圣徒并非其成员。</w:t>
      </w:r>
    </w:p>
    <w:p w14:paraId="6C3BFA21">
      <w:pPr>
        <w:spacing w:after="513"/>
        <w:ind w:left="-5"/>
        <w:rPr>
          <w:rFonts w:hint="eastAsia"/>
        </w:rPr>
      </w:pPr>
    </w:p>
    <w:p w14:paraId="0C631805">
      <w:pPr>
        <w:spacing w:after="513"/>
        <w:ind w:left="-5"/>
        <w:rPr>
          <w:rFonts w:hint="eastAsia"/>
        </w:rPr>
      </w:pPr>
      <w:r>
        <w:rPr>
          <w:rFonts w:hint="eastAsia"/>
        </w:rPr>
        <w:t>4. It is such Saints as may be in their dominion encompassed and straitned by Gog and Magog; But it were hard to bring Saints from heaven to that condition.</w:t>
      </w:r>
    </w:p>
    <w:p w14:paraId="441C8CC2">
      <w:pPr>
        <w:spacing w:after="513"/>
        <w:ind w:left="-5"/>
        <w:rPr>
          <w:rFonts w:hint="eastAsia"/>
        </w:rPr>
      </w:pPr>
      <w:r>
        <w:rPr>
          <w:rFonts w:hint="eastAsia"/>
        </w:rPr>
        <w:t>4. 这是这样的圣徒，他们在他们的统治中可能被歌革和玛各围困和受困；但要将圣徒从天上带到那样的光景是困难的。</w:t>
      </w:r>
    </w:p>
    <w:p w14:paraId="5804EF2A">
      <w:pPr>
        <w:spacing w:after="513"/>
        <w:ind w:left="-5"/>
        <w:rPr>
          <w:rFonts w:hint="eastAsia"/>
        </w:rPr>
      </w:pPr>
    </w:p>
    <w:p w14:paraId="6AC144F8">
      <w:pPr>
        <w:spacing w:after="513"/>
        <w:ind w:left="-5"/>
        <w:rPr>
          <w:rFonts w:hint="eastAsia"/>
        </w:rPr>
      </w:pPr>
      <w:r>
        <w:rPr>
          <w:rFonts w:hint="eastAsia"/>
        </w:rPr>
        <w:t>5. How should they live on earth a spiritual life not eating nor drinking, or a natural life again in these? both which are absurd.</w:t>
      </w:r>
    </w:p>
    <w:p w14:paraId="0216BDBA">
      <w:pPr>
        <w:spacing w:after="513"/>
        <w:ind w:left="-5"/>
        <w:rPr>
          <w:rFonts w:hint="eastAsia"/>
        </w:rPr>
      </w:pPr>
      <w:r>
        <w:rPr>
          <w:rFonts w:hint="eastAsia"/>
        </w:rPr>
        <w:t>5. 他们如何在地上过一种不吃不喝的属灵生活，或在这种情况下再过一次属血气的生活呢？这两者都是荒谬的。</w:t>
      </w:r>
    </w:p>
    <w:p w14:paraId="5437D27F">
      <w:pPr>
        <w:spacing w:after="513"/>
        <w:ind w:left="-5"/>
        <w:rPr>
          <w:rFonts w:hint="eastAsia"/>
        </w:rPr>
      </w:pPr>
    </w:p>
    <w:p w14:paraId="06A277D3">
      <w:pPr>
        <w:spacing w:after="513"/>
        <w:ind w:left="-5"/>
        <w:rPr>
          <w:rFonts w:hint="eastAsia"/>
        </w:rPr>
      </w:pPr>
      <w:r>
        <w:rPr>
          <w:rFonts w:hint="eastAsia"/>
        </w:rPr>
        <w:t>6. This would make a resurrection and judgement beside the one universal judgement and resurrection, against the Scripture; that, 1 Thess. 4 speaketh of all living then, and the dead that die before, to go together to meet Christ.</w:t>
      </w:r>
    </w:p>
    <w:p w14:paraId="4E1A922B">
      <w:pPr>
        <w:spacing w:after="513"/>
        <w:ind w:left="-5"/>
        <w:rPr>
          <w:rFonts w:hint="eastAsia"/>
        </w:rPr>
      </w:pPr>
      <w:r>
        <w:rPr>
          <w:rFonts w:hint="eastAsia"/>
        </w:rPr>
        <w:t>6. 这将造成除了那一次普世审判和复活之外的另一次复活和审判，这与圣经相悖；那，帖前4章，说的是那时所有活着的人，以及先前死去的人，一同去迎见基督。</w:t>
      </w:r>
    </w:p>
    <w:p w14:paraId="7E4C4768">
      <w:pPr>
        <w:spacing w:after="513"/>
        <w:ind w:left="-5"/>
        <w:rPr>
          <w:rFonts w:hint="eastAsia"/>
        </w:rPr>
      </w:pPr>
    </w:p>
    <w:p w14:paraId="636B3A35">
      <w:pPr>
        <w:spacing w:after="513"/>
        <w:ind w:left="-5"/>
        <w:rPr>
          <w:rFonts w:hint="eastAsia"/>
        </w:rPr>
      </w:pPr>
      <w:r>
        <w:rPr>
          <w:rFonts w:hint="eastAsia"/>
        </w:rPr>
        <w:t>7. What cometh of them after the thousand years reign expiteth?</w:t>
      </w:r>
    </w:p>
    <w:p w14:paraId="6D3E67FB">
      <w:pPr>
        <w:spacing w:after="513"/>
        <w:ind w:left="-5"/>
        <w:rPr>
          <w:rFonts w:hint="eastAsia"/>
        </w:rPr>
      </w:pPr>
      <w:r>
        <w:rPr>
          <w:rFonts w:hint="eastAsia"/>
        </w:rPr>
        <w:t>7. 在那一千年作王结束后，他们会怎样？</w:t>
      </w:r>
    </w:p>
    <w:p w14:paraId="78FAA214">
      <w:pPr>
        <w:spacing w:after="513"/>
        <w:ind w:left="-5"/>
        <w:rPr>
          <w:rFonts w:hint="eastAsia"/>
        </w:rPr>
      </w:pPr>
    </w:p>
    <w:p w14:paraId="04886AFD">
      <w:pPr>
        <w:spacing w:after="513"/>
        <w:ind w:left="-5"/>
        <w:rPr>
          <w:rFonts w:hint="eastAsia"/>
        </w:rPr>
      </w:pPr>
      <w:r>
        <w:rPr>
          <w:rFonts w:hint="eastAsia"/>
        </w:rPr>
        <w:t>it is they who did reign who are encompassed; But that cannot be said of Saints raised again: For, 1. then they would be longer on the earth than a thousand years.</w:t>
      </w:r>
    </w:p>
    <w:p w14:paraId="27A4C2CD">
      <w:pPr>
        <w:spacing w:after="513"/>
        <w:ind w:left="-5"/>
        <w:rPr>
          <w:rFonts w:hint="eastAsia"/>
        </w:rPr>
      </w:pPr>
      <w:r>
        <w:rPr>
          <w:rFonts w:hint="eastAsia"/>
        </w:rPr>
        <w:t>是那些曾作王的人被围困；但这不能用于再次复活的圣徒：因为，1. 那样他们就将在地上超过一千年。</w:t>
      </w:r>
    </w:p>
    <w:p w14:paraId="37E012EA">
      <w:pPr>
        <w:spacing w:after="513"/>
        <w:ind w:left="-5"/>
        <w:rPr>
          <w:rFonts w:hint="eastAsia"/>
        </w:rPr>
      </w:pPr>
    </w:p>
    <w:p w14:paraId="5729178D">
      <w:pPr>
        <w:spacing w:after="513"/>
        <w:ind w:left="-5"/>
        <w:rPr>
          <w:rFonts w:hint="eastAsia"/>
        </w:rPr>
      </w:pPr>
      <w:r>
        <w:rPr>
          <w:rFonts w:hint="eastAsia"/>
        </w:rPr>
        <w:t>2. They would be interrupted in their reign (this lasteth but a thousand years (Therefore it is not such who reign.</w:t>
      </w:r>
    </w:p>
    <w:p w14:paraId="6CD787E3">
      <w:pPr>
        <w:spacing w:after="513"/>
        <w:ind w:left="-5"/>
        <w:rPr>
          <w:rFonts w:hint="eastAsia"/>
        </w:rPr>
      </w:pPr>
      <w:r>
        <w:rPr>
          <w:rFonts w:hint="eastAsia"/>
        </w:rPr>
        <w:t>2. 他们的作王将被打断（这只持续一千年），因此并非他们作王。</w:t>
      </w:r>
    </w:p>
    <w:p w14:paraId="0725E3FC">
      <w:pPr>
        <w:spacing w:after="513"/>
        <w:ind w:left="-5"/>
        <w:rPr>
          <w:rFonts w:hint="eastAsia"/>
        </w:rPr>
      </w:pPr>
    </w:p>
    <w:p w14:paraId="78829B1E">
      <w:pPr>
        <w:spacing w:after="513"/>
        <w:ind w:left="-5"/>
        <w:rPr>
          <w:rFonts w:hint="eastAsia"/>
        </w:rPr>
      </w:pPr>
      <w:r>
        <w:rPr>
          <w:rFonts w:hint="eastAsia"/>
        </w:rPr>
        <w:t>8. If it be of such, it must either be before or after the day of Judgement; neither of which can be, as is cleared.</w:t>
      </w:r>
    </w:p>
    <w:p w14:paraId="5BC21FDE">
      <w:pPr>
        <w:spacing w:after="513"/>
        <w:ind w:left="-5"/>
        <w:rPr>
          <w:rFonts w:hint="eastAsia"/>
        </w:rPr>
      </w:pPr>
      <w:r>
        <w:rPr>
          <w:rFonts w:hint="eastAsia"/>
        </w:rPr>
        <w:t>8. 如果是如此，它必须要么在审判日之前，要么在其后；这两者皆不成立，如已澄清的。</w:t>
      </w:r>
    </w:p>
    <w:p w14:paraId="508FE20A">
      <w:pPr>
        <w:spacing w:after="513"/>
        <w:ind w:left="-5"/>
        <w:rPr>
          <w:rFonts w:hint="eastAsia"/>
        </w:rPr>
      </w:pPr>
    </w:p>
    <w:p w14:paraId="44F7AED8">
      <w:pPr>
        <w:spacing w:after="513"/>
        <w:ind w:left="-5"/>
        <w:rPr>
          <w:rFonts w:hint="eastAsia"/>
        </w:rPr>
      </w:pPr>
      <w:r>
        <w:rPr>
          <w:rFonts w:hint="eastAsia"/>
        </w:rPr>
        <w:t>2.Again, others say that it is Martyrs rising again a thousand yearsbefore the general resurrection, but enjoying a dominion in heaven not on earth, (as is Piscators opinion.)</w:t>
      </w:r>
    </w:p>
    <w:p w14:paraId="4F3F380F">
      <w:pPr>
        <w:spacing w:after="513"/>
        <w:ind w:left="-5"/>
        <w:rPr>
          <w:rFonts w:hint="eastAsia"/>
        </w:rPr>
      </w:pPr>
      <w:r>
        <w:rPr>
          <w:rFonts w:hint="eastAsia"/>
        </w:rPr>
        <w:t>2. 再者，另一些人说，这是殉道者在普世复活之前一千年复活，但享受的是在天上的统治，而非在地上的（如皮斯卡托的观点）。</w:t>
      </w:r>
    </w:p>
    <w:p w14:paraId="701345C3">
      <w:pPr>
        <w:spacing w:after="513"/>
        <w:ind w:left="-5"/>
        <w:rPr>
          <w:rFonts w:hint="eastAsia"/>
        </w:rPr>
      </w:pPr>
    </w:p>
    <w:p w14:paraId="35F55FA3">
      <w:pPr>
        <w:spacing w:after="513"/>
        <w:ind w:left="-5"/>
        <w:rPr>
          <w:rFonts w:hint="eastAsia"/>
        </w:rPr>
      </w:pPr>
      <w:r>
        <w:rPr>
          <w:rFonts w:hint="eastAsia"/>
        </w:rPr>
        <w:t>This cannot be: For, 1. It is against the scope, as the former.</w:t>
      </w:r>
    </w:p>
    <w:p w14:paraId="16C8B357">
      <w:pPr>
        <w:spacing w:after="513"/>
        <w:ind w:left="-5"/>
        <w:rPr>
          <w:rFonts w:hint="eastAsia"/>
        </w:rPr>
      </w:pPr>
      <w:r>
        <w:rPr>
          <w:rFonts w:hint="eastAsia"/>
        </w:rPr>
        <w:t>这不可能是：因为，1. 这与主旨相悖，如同前者一样。</w:t>
      </w:r>
    </w:p>
    <w:p w14:paraId="41FC83F0">
      <w:pPr>
        <w:spacing w:after="513"/>
        <w:ind w:left="-5"/>
        <w:rPr>
          <w:rFonts w:hint="eastAsia"/>
        </w:rPr>
      </w:pPr>
    </w:p>
    <w:p w14:paraId="34A7EFAB">
      <w:pPr>
        <w:spacing w:after="513"/>
        <w:ind w:left="-5"/>
        <w:rPr>
          <w:rFonts w:hint="eastAsia"/>
        </w:rPr>
      </w:pPr>
      <w:r>
        <w:rPr>
          <w:rFonts w:hint="eastAsia"/>
        </w:rPr>
        <w:t>2. This dominion is of all Saints then in being (as we shall hear) Therefore it is not peculiar to Martyrs.</w:t>
      </w:r>
    </w:p>
    <w:p w14:paraId="7CEE6F9D">
      <w:pPr>
        <w:spacing w:after="513"/>
        <w:ind w:left="-5"/>
        <w:rPr>
          <w:rFonts w:hint="eastAsia"/>
        </w:rPr>
      </w:pPr>
      <w:r>
        <w:rPr>
          <w:rFonts w:hint="eastAsia"/>
        </w:rPr>
        <w:t>2. 这统治是那时所有圣徒所共有的（如我们将要听到的），因此并非殉道者所特有。</w:t>
      </w:r>
    </w:p>
    <w:p w14:paraId="02354325">
      <w:pPr>
        <w:spacing w:after="513"/>
        <w:ind w:left="-5"/>
        <w:rPr>
          <w:rFonts w:hint="eastAsia"/>
        </w:rPr>
      </w:pPr>
    </w:p>
    <w:p w14:paraId="4C954C87">
      <w:pPr>
        <w:spacing w:after="513"/>
        <w:ind w:left="-5"/>
        <w:rPr>
          <w:rFonts w:hint="eastAsia"/>
        </w:rPr>
      </w:pPr>
      <w:r>
        <w:rPr>
          <w:rFonts w:hint="eastAsia"/>
        </w:rPr>
        <w:t>3. This dominion and these who reign here, are interrupted in their dominion, which can be said of none in heaven.</w:t>
      </w:r>
    </w:p>
    <w:p w14:paraId="242D0286">
      <w:pPr>
        <w:spacing w:after="513"/>
        <w:ind w:left="-5"/>
        <w:rPr>
          <w:rFonts w:hint="eastAsia"/>
        </w:rPr>
      </w:pPr>
      <w:r>
        <w:rPr>
          <w:rFonts w:hint="eastAsia"/>
        </w:rPr>
        <w:t>3. 这统治以及在此处作王的人，他们的统治被中断了，而在天上的任何人，都不能如此说。</w:t>
      </w:r>
    </w:p>
    <w:p w14:paraId="12A78879">
      <w:pPr>
        <w:spacing w:after="513"/>
        <w:ind w:left="-5"/>
        <w:rPr>
          <w:rFonts w:hint="eastAsia"/>
        </w:rPr>
      </w:pPr>
    </w:p>
    <w:p w14:paraId="2D9D85E5">
      <w:pPr>
        <w:spacing w:after="513"/>
        <w:ind w:left="-5"/>
        <w:rPr>
          <w:rFonts w:hint="eastAsia"/>
        </w:rPr>
      </w:pPr>
      <w:r>
        <w:rPr>
          <w:rFonts w:hint="eastAsia"/>
        </w:rPr>
        <w:t>4. It is shown before to be on earth.</w:t>
      </w:r>
    </w:p>
    <w:p w14:paraId="040137C8">
      <w:pPr>
        <w:spacing w:after="513"/>
        <w:ind w:left="-5"/>
        <w:rPr>
          <w:rFonts w:hint="eastAsia"/>
        </w:rPr>
      </w:pPr>
      <w:r>
        <w:rPr>
          <w:rFonts w:hint="eastAsia"/>
        </w:rPr>
        <w:t>4. 先前已表明，这是在地上。</w:t>
      </w:r>
    </w:p>
    <w:p w14:paraId="41EF63D2">
      <w:pPr>
        <w:spacing w:after="513"/>
        <w:ind w:left="-5"/>
        <w:rPr>
          <w:rFonts w:hint="eastAsia"/>
        </w:rPr>
      </w:pPr>
    </w:p>
    <w:p w14:paraId="1D97F022">
      <w:pPr>
        <w:spacing w:after="513"/>
        <w:ind w:left="-5"/>
        <w:rPr>
          <w:rFonts w:hint="eastAsia"/>
        </w:rPr>
      </w:pPr>
      <w:r>
        <w:rPr>
          <w:rFonts w:hint="eastAsia"/>
        </w:rPr>
        <w:t>5. It would be also more than an thousand years reign before the general resurrection, or else they must be again suspended in it, which is absurd.</w:t>
      </w:r>
    </w:p>
    <w:p w14:paraId="5745BF5C">
      <w:pPr>
        <w:spacing w:after="513"/>
        <w:ind w:left="-5"/>
        <w:rPr>
          <w:rFonts w:hint="eastAsia"/>
        </w:rPr>
      </w:pPr>
      <w:r>
        <w:rPr>
          <w:rFonts w:hint="eastAsia"/>
        </w:rPr>
        <w:t>5. 在普世复活之前，也将是超过一千年的统治，否则他们就必须再次在其中被暂停，这是荒谬的。</w:t>
      </w:r>
    </w:p>
    <w:p w14:paraId="618502C2">
      <w:pPr>
        <w:spacing w:after="513"/>
        <w:ind w:left="-5"/>
        <w:rPr>
          <w:rFonts w:hint="eastAsia"/>
        </w:rPr>
      </w:pPr>
    </w:p>
    <w:p w14:paraId="7E259C42">
      <w:pPr>
        <w:spacing w:after="513"/>
        <w:ind w:left="-5"/>
        <w:rPr>
          <w:rFonts w:hint="eastAsia"/>
        </w:rPr>
      </w:pPr>
      <w:r>
        <w:rPr>
          <w:rFonts w:hint="eastAsia"/>
        </w:rPr>
        <w:t>3.Neither can it be applied to Martyrs and Saints living under Antichrist and other persecuters, who being dead are said to reign by their souls enjoying of Christ in glory (as Paræus and ordinarily Interpreters do apply it) which is a truth that these Saints do reign even after their deaths; But it cannot be applied to these who reign here, 1. because that reign is in heaven; this meaned here is on earth.</w:t>
      </w:r>
    </w:p>
    <w:p w14:paraId="69F9D672">
      <w:pPr>
        <w:spacing w:after="513"/>
        <w:ind w:left="-5"/>
        <w:rPr>
          <w:rFonts w:hint="eastAsia"/>
        </w:rPr>
      </w:pPr>
      <w:r>
        <w:rPr>
          <w:rFonts w:hint="eastAsia"/>
        </w:rPr>
        <w:t>3. 这也无法应用于在敌基督和其他逼迫者手下生活的殉道者和圣徒，他们死后据说藉着他们的灵魂在荣耀中享受基督而作王（如帕莱乌斯和通常的解经家所应用的），这些圣徒甚至在死后也作王，这是一个真理；但它无法应用于此处作王的人：1. 因为那作王是在天上；此处所指的作王是在地上。</w:t>
      </w:r>
    </w:p>
    <w:p w14:paraId="3120E294">
      <w:pPr>
        <w:spacing w:after="513"/>
        <w:ind w:left="-5"/>
        <w:rPr>
          <w:rFonts w:hint="eastAsia"/>
        </w:rPr>
      </w:pPr>
    </w:p>
    <w:p w14:paraId="4CF3E5B4">
      <w:pPr>
        <w:spacing w:after="513"/>
        <w:ind w:left="-5"/>
        <w:rPr>
          <w:rFonts w:hint="eastAsia"/>
        </w:rPr>
      </w:pPr>
      <w:r>
        <w:rPr>
          <w:rFonts w:hint="eastAsia"/>
        </w:rPr>
        <w:t>2. That reigning of Saints departed; is continual in all times; this is peculiar to these thousand years.</w:t>
      </w:r>
    </w:p>
    <w:p w14:paraId="6A6681F3">
      <w:pPr>
        <w:spacing w:after="513"/>
        <w:ind w:left="-5"/>
        <w:rPr>
          <w:rFonts w:hint="eastAsia"/>
        </w:rPr>
      </w:pPr>
      <w:r>
        <w:rPr>
          <w:rFonts w:hint="eastAsia"/>
        </w:rPr>
        <w:t>2. 已离世圣徒的作王；在所有时代都是持续的；而这只特别地属于这一千年。</w:t>
      </w:r>
    </w:p>
    <w:p w14:paraId="3D595703">
      <w:pPr>
        <w:spacing w:after="513"/>
        <w:ind w:left="-5"/>
        <w:rPr>
          <w:rFonts w:hint="eastAsia"/>
        </w:rPr>
      </w:pPr>
    </w:p>
    <w:p w14:paraId="5B008BB7">
      <w:pPr>
        <w:spacing w:after="513"/>
        <w:ind w:left="-5"/>
        <w:rPr>
          <w:rFonts w:hint="eastAsia"/>
        </w:rPr>
      </w:pPr>
      <w:r>
        <w:rPr>
          <w:rFonts w:hint="eastAsia"/>
        </w:rPr>
        <w:t>3. That of Saints in heaven cannot be interrupted: this may be.</w:t>
      </w:r>
    </w:p>
    <w:p w14:paraId="6524B577">
      <w:pPr>
        <w:spacing w:after="513"/>
        <w:ind w:left="-5"/>
        <w:rPr>
          <w:rFonts w:hint="eastAsia"/>
        </w:rPr>
      </w:pPr>
      <w:r>
        <w:rPr>
          <w:rFonts w:hint="eastAsia"/>
        </w:rPr>
        <w:t>3. 天上圣徒的作王不会被中断：而这个可以。</w:t>
      </w:r>
    </w:p>
    <w:p w14:paraId="1567D8AA">
      <w:pPr>
        <w:spacing w:after="513"/>
        <w:ind w:left="-5"/>
        <w:rPr>
          <w:rFonts w:hint="eastAsia"/>
        </w:rPr>
      </w:pPr>
    </w:p>
    <w:p w14:paraId="5C35030E">
      <w:pPr>
        <w:spacing w:after="513"/>
        <w:ind w:left="-5"/>
        <w:rPr>
          <w:rFonts w:hint="eastAsia"/>
        </w:rPr>
      </w:pPr>
      <w:r>
        <w:rPr>
          <w:rFonts w:hint="eastAsia"/>
        </w:rPr>
        <w:t>4. It agreeth to Saints in their most suffering condition, even that of Gog and Magog; for even then they overcome and reign, so this is a peculiar good condition, and contradistinguished from the Churches former hard straits and is interrupted, as it is afterwards, vers. 7. by that of Gog and Magog.</w:t>
      </w:r>
    </w:p>
    <w:p w14:paraId="2B987991">
      <w:pPr>
        <w:spacing w:after="513"/>
        <w:ind w:left="-5"/>
        <w:rPr>
          <w:rFonts w:hint="eastAsia"/>
        </w:rPr>
      </w:pPr>
      <w:r>
        <w:rPr>
          <w:rFonts w:hint="eastAsia"/>
        </w:rPr>
        <w:t>4. 这符合圣徒们最受苦的光景，甚至歌革和玛各的光景；因为即便那时他们也得胜并作王，所以这是一个独特的美好光景，与教会先前艰难的困境相对照，并且被中断，如同其后，第7节，被歌革和玛各所中断。</w:t>
      </w:r>
    </w:p>
    <w:p w14:paraId="68B335D7">
      <w:pPr>
        <w:spacing w:after="513"/>
        <w:ind w:left="-5"/>
        <w:rPr>
          <w:rFonts w:hint="eastAsia"/>
        </w:rPr>
      </w:pPr>
    </w:p>
    <w:p w14:paraId="3E93E227">
      <w:pPr>
        <w:spacing w:after="513"/>
        <w:ind w:left="-5"/>
        <w:rPr>
          <w:rFonts w:hint="eastAsia"/>
        </w:rPr>
      </w:pPr>
      <w:r>
        <w:rPr>
          <w:rFonts w:hint="eastAsia"/>
        </w:rPr>
        <w:t>It must necessarily follow then, that they are living Saints on earth, and then in some more than an ordinary flourishing condition.</w:t>
      </w:r>
    </w:p>
    <w:p w14:paraId="72291D2C">
      <w:pPr>
        <w:spacing w:after="513"/>
        <w:ind w:left="-5"/>
        <w:rPr>
          <w:rFonts w:hint="eastAsia"/>
        </w:rPr>
      </w:pPr>
      <w:r>
        <w:rPr>
          <w:rFonts w:hint="eastAsia"/>
        </w:rPr>
        <w:t>因此必然得出结论，他们是地上活着的圣徒，并且是在一种超乎寻常的兴旺光景中。</w:t>
      </w:r>
    </w:p>
    <w:p w14:paraId="336F4645">
      <w:pPr>
        <w:spacing w:after="513"/>
        <w:ind w:left="-5"/>
        <w:rPr>
          <w:rFonts w:hint="eastAsia"/>
        </w:rPr>
      </w:pPr>
    </w:p>
    <w:p w14:paraId="08B4D085">
      <w:pPr>
        <w:spacing w:after="513"/>
        <w:ind w:left="-5"/>
        <w:rPr>
          <w:rFonts w:hint="eastAsia"/>
        </w:rPr>
      </w:pPr>
      <w:r>
        <w:rPr>
          <w:rFonts w:hint="eastAsia"/>
        </w:rPr>
        <w:t>Concerning whom we are to enquire, 1. if it be all Saints then living, or some few only?</w:t>
      </w:r>
    </w:p>
    <w:p w14:paraId="382ECE94">
      <w:pPr>
        <w:spacing w:after="513"/>
        <w:ind w:left="-5"/>
        <w:rPr>
          <w:rFonts w:hint="eastAsia"/>
        </w:rPr>
      </w:pPr>
      <w:r>
        <w:rPr>
          <w:rFonts w:hint="eastAsia"/>
        </w:rPr>
        <w:t>关于他们，我们要探究：1. 是否是那时所有活着的圣徒，或只是一些少数人？</w:t>
      </w:r>
    </w:p>
    <w:p w14:paraId="3A946CA1">
      <w:pPr>
        <w:spacing w:after="513"/>
        <w:ind w:left="-5"/>
        <w:rPr>
          <w:rFonts w:hint="eastAsia"/>
        </w:rPr>
      </w:pPr>
    </w:p>
    <w:p w14:paraId="55905691">
      <w:pPr>
        <w:spacing w:after="513"/>
        <w:ind w:left="-5"/>
        <w:rPr>
          <w:rFonts w:hint="eastAsia"/>
        </w:rPr>
      </w:pPr>
      <w:r>
        <w:rPr>
          <w:rFonts w:hint="eastAsia"/>
        </w:rPr>
        <w:t>2. What these contradistinguished one from another are?</w:t>
      </w:r>
    </w:p>
    <w:p w14:paraId="2EAF1B6D">
      <w:pPr>
        <w:spacing w:after="513"/>
        <w:ind w:left="-5"/>
        <w:rPr>
          <w:rFonts w:hint="eastAsia"/>
        </w:rPr>
      </w:pPr>
      <w:r>
        <w:rPr>
          <w:rFonts w:hint="eastAsia"/>
        </w:rPr>
        <w:t>2. 这些彼此对立的是什么？</w:t>
      </w:r>
    </w:p>
    <w:p w14:paraId="2A3824B6">
      <w:pPr>
        <w:spacing w:after="513"/>
        <w:ind w:left="-5"/>
        <w:rPr>
          <w:rFonts w:hint="eastAsia"/>
        </w:rPr>
      </w:pPr>
    </w:p>
    <w:p w14:paraId="696C2C7B">
      <w:pPr>
        <w:spacing w:after="513"/>
        <w:ind w:left="-5"/>
        <w:rPr>
          <w:rFonts w:hint="eastAsia"/>
        </w:rPr>
      </w:pPr>
      <w:r>
        <w:rPr>
          <w:rFonts w:hint="eastAsia"/>
        </w:rPr>
        <w:t>who these Martyrs, and who these others are?</w:t>
      </w:r>
    </w:p>
    <w:p w14:paraId="0089C853">
      <w:pPr>
        <w:spacing w:after="513"/>
        <w:ind w:left="-5"/>
        <w:rPr>
          <w:rFonts w:hint="eastAsia"/>
        </w:rPr>
      </w:pPr>
      <w:r>
        <w:rPr>
          <w:rFonts w:hint="eastAsia"/>
        </w:rPr>
        <w:t>这些殉道者是谁，这些其他人又是谁？</w:t>
      </w:r>
    </w:p>
    <w:p w14:paraId="53A4633D">
      <w:pPr>
        <w:spacing w:after="513"/>
        <w:ind w:left="-5"/>
        <w:rPr>
          <w:rFonts w:hint="eastAsia"/>
        </w:rPr>
      </w:pPr>
    </w:p>
    <w:p w14:paraId="745EEA56">
      <w:pPr>
        <w:spacing w:after="513"/>
        <w:ind w:left="-5"/>
        <w:rPr>
          <w:rFonts w:hint="eastAsia"/>
        </w:rPr>
      </w:pPr>
      <w:r>
        <w:rPr>
          <w:rFonts w:hint="eastAsia"/>
        </w:rPr>
        <w:t>3. How they continue for a thousand years to reign, if in their own persons, or in their successors?</w:t>
      </w:r>
    </w:p>
    <w:p w14:paraId="2BDEDDF5">
      <w:pPr>
        <w:spacing w:after="513"/>
        <w:ind w:left="-5"/>
        <w:rPr>
          <w:rFonts w:hint="eastAsia"/>
        </w:rPr>
      </w:pPr>
      <w:r>
        <w:rPr>
          <w:rFonts w:hint="eastAsia"/>
        </w:rPr>
        <w:t>3. 他们如何持续作王一千年，是他们自己本人，还是在他们的继承人中？</w:t>
      </w:r>
    </w:p>
    <w:p w14:paraId="00333241">
      <w:pPr>
        <w:spacing w:after="513"/>
        <w:ind w:left="-5"/>
        <w:rPr>
          <w:rFonts w:hint="eastAsia"/>
        </w:rPr>
      </w:pPr>
    </w:p>
    <w:p w14:paraId="217446FB">
      <w:pPr>
        <w:spacing w:after="513"/>
        <w:ind w:left="-5"/>
        <w:rPr>
          <w:rFonts w:hint="eastAsia"/>
        </w:rPr>
      </w:pPr>
      <w:r>
        <w:rPr>
          <w:rFonts w:hint="eastAsia"/>
        </w:rPr>
        <w:t>And we say, 1. they are living Saints, who never yet did see death, not Martyrs formerly killed, but who then shall be followers of the Martyrs faith and practice, and keep themselves from pollutions, such as are (Chap. 14) called virgins, who are here meaned: For, 1. it is on earth, as is said.</w:t>
      </w:r>
    </w:p>
    <w:p w14:paraId="4FABD4DF">
      <w:pPr>
        <w:spacing w:after="513"/>
        <w:ind w:left="-5"/>
        <w:rPr>
          <w:rFonts w:hint="eastAsia"/>
        </w:rPr>
      </w:pPr>
      <w:r>
        <w:rPr>
          <w:rFonts w:hint="eastAsia"/>
        </w:rPr>
        <w:t>并且我们说：1. 他们是活着的圣徒，从未见过死亡，并非先前被杀的殉道者，而是那时将要跟从殉道者信心和行为的人，并保守自己脱离污秽，如同（启14章）被称为童女的人，此处就是指他们：因为，1. 这是在地上，如前所述。</w:t>
      </w:r>
    </w:p>
    <w:p w14:paraId="48F05F9A">
      <w:pPr>
        <w:spacing w:after="513"/>
        <w:ind w:left="-5"/>
        <w:rPr>
          <w:rFonts w:hint="eastAsia"/>
        </w:rPr>
      </w:pPr>
    </w:p>
    <w:p w14:paraId="48B66DA2">
      <w:pPr>
        <w:spacing w:after="513"/>
        <w:ind w:left="-5"/>
        <w:rPr>
          <w:rFonts w:hint="eastAsia"/>
        </w:rPr>
      </w:pPr>
      <w:r>
        <w:rPr>
          <w:rFonts w:hint="eastAsia"/>
        </w:rPr>
        <w:t>2. It is of all Saints then living, thus contradistinguished from the rest of the dead world.</w:t>
      </w:r>
    </w:p>
    <w:p w14:paraId="69F1021D">
      <w:pPr>
        <w:spacing w:after="513"/>
        <w:ind w:left="-5"/>
        <w:rPr>
          <w:rFonts w:hint="eastAsia"/>
        </w:rPr>
      </w:pPr>
      <w:r>
        <w:rPr>
          <w:rFonts w:hint="eastAsia"/>
        </w:rPr>
        <w:t>2. 这是那时所有活着的圣徒，如此与其余的死的世界相对照。</w:t>
      </w:r>
    </w:p>
    <w:p w14:paraId="3EC35770">
      <w:pPr>
        <w:spacing w:after="513"/>
        <w:ind w:left="-5"/>
        <w:rPr>
          <w:rFonts w:hint="eastAsia"/>
        </w:rPr>
      </w:pPr>
    </w:p>
    <w:p w14:paraId="47E1A2DD">
      <w:pPr>
        <w:spacing w:after="513"/>
        <w:ind w:left="-5"/>
        <w:rPr>
          <w:rFonts w:hint="eastAsia"/>
        </w:rPr>
      </w:pPr>
      <w:r>
        <w:rPr>
          <w:rFonts w:hint="eastAsia"/>
        </w:rPr>
        <w:t>3. It is not the same individual persons, who live and reign all these thousand years, but they in their successors, The Church being one body, dieth never, even as the witnesses continued all the space of one thousand two hundred and sixty dayes, and died and rose again in their successors; so it is here, one generation succeedeth to another.</w:t>
      </w:r>
    </w:p>
    <w:p w14:paraId="0D5072A1">
      <w:pPr>
        <w:spacing w:after="513"/>
        <w:ind w:left="-5"/>
        <w:rPr>
          <w:rFonts w:hint="eastAsia"/>
        </w:rPr>
      </w:pPr>
      <w:r>
        <w:rPr>
          <w:rFonts w:hint="eastAsia"/>
        </w:rPr>
        <w:t>3. 并非是同一个别的人，活了并作王这一千年，而是他们在他们的继承人中，教会既是一个身体，就永不死亡，正如那两位见证人持续了一千二百六十天，并在他们的继承人中死去又复活；此处也是如此，一代接一代。</w:t>
      </w:r>
    </w:p>
    <w:p w14:paraId="0A5B6563">
      <w:pPr>
        <w:spacing w:after="513"/>
        <w:ind w:left="-5"/>
        <w:rPr>
          <w:rFonts w:hint="eastAsia"/>
        </w:rPr>
      </w:pPr>
    </w:p>
    <w:p w14:paraId="16D7C948">
      <w:pPr>
        <w:spacing w:after="513"/>
        <w:ind w:left="-5"/>
        <w:rPr>
          <w:rFonts w:hint="eastAsia"/>
        </w:rPr>
      </w:pPr>
      <w:r>
        <w:rPr>
          <w:rFonts w:hint="eastAsia"/>
        </w:rPr>
        <w:t>Now, if it were Martyrs restored to life, Then, 1. it would be peculiar to them, which is here common to all.</w:t>
      </w:r>
    </w:p>
    <w:p w14:paraId="436869F8">
      <w:pPr>
        <w:spacing w:after="513"/>
        <w:ind w:left="-5"/>
        <w:rPr>
          <w:rFonts w:hint="eastAsia"/>
        </w:rPr>
      </w:pPr>
      <w:r>
        <w:rPr>
          <w:rFonts w:hint="eastAsia"/>
        </w:rPr>
        <w:t>如今，如果这是复活的殉道者，那么，1. 这将是他们特有的，而此处是所有圣徒共有的。</w:t>
      </w:r>
    </w:p>
    <w:p w14:paraId="3B6B03E9">
      <w:pPr>
        <w:spacing w:after="513"/>
        <w:ind w:left="-5"/>
        <w:rPr>
          <w:rFonts w:hint="eastAsia"/>
        </w:rPr>
      </w:pPr>
    </w:p>
    <w:p w14:paraId="2586BAA7">
      <w:pPr>
        <w:spacing w:after="513"/>
        <w:ind w:left="-5"/>
        <w:rPr>
          <w:rFonts w:hint="eastAsia"/>
        </w:rPr>
      </w:pPr>
      <w:r>
        <w:rPr>
          <w:rFonts w:hint="eastAsia"/>
        </w:rPr>
        <w:t>2. Then they would live still and be in new hazard by Satans loosing, which is impossible; for, it is the same Saints that are encompassed by Gog and Magog, who formerly did reign, Therefore it is living Saints continuing in a succession for many years, They who in their life did reign, suffering after death in their successors by Gog and Magog, even as their predecessors who suffered in their life, yet after death reign in their posterity: The one expoundeth the other, and sheweth that both the reigning of Martyrs, and suffering of these Saints, must be verified in their successors: for, all who live and reign, are partakers of this resurrection; but many living Saints, who never died, must either be partakers of it, or they must be among the dead, Therefore it is a spiritual resurrection to living Saints.</w:t>
      </w:r>
    </w:p>
    <w:p w14:paraId="715D629A">
      <w:pPr>
        <w:spacing w:after="513"/>
        <w:ind w:left="-5"/>
        <w:rPr>
          <w:rFonts w:hint="eastAsia"/>
        </w:rPr>
      </w:pPr>
      <w:r>
        <w:rPr>
          <w:rFonts w:hint="eastAsia"/>
        </w:rPr>
        <w:t>2. 那么他们将继续活着，并因撒旦的释放而面临新的危险，这是不可能的；因为，被歌革和玛各围困的，是先前曾作王的同一群圣徒，因此，是在许多年里持续继承的活圣徒，那些在生前曾作王的，在死后藉着他们的继承人，因歌革和玛各而受苦，正如他们的前人，在生前曾受苦，却在死后藉着他们的后代作王：一个解释了另一个，并表明殉道者的作王，和这些圣徒的受苦，都必须在他们的继承人中应验：因为，所有活着并作王的人，都有份于这复活；但许多从未死过的活圣徒，要么必须有份于它，要么就必须在死人之中，因此，这是活圣徒的属灵复活。</w:t>
      </w:r>
    </w:p>
    <w:p w14:paraId="3EFA031B">
      <w:pPr>
        <w:spacing w:after="513"/>
        <w:ind w:left="-5"/>
        <w:rPr>
          <w:rFonts w:hint="eastAsia"/>
        </w:rPr>
      </w:pPr>
    </w:p>
    <w:p w14:paraId="638E5186">
      <w:pPr>
        <w:spacing w:after="513"/>
        <w:ind w:left="-5"/>
        <w:rPr>
          <w:rFonts w:hint="eastAsia"/>
        </w:rPr>
      </w:pPr>
      <w:r>
        <w:rPr>
          <w:rFonts w:hint="eastAsia"/>
        </w:rPr>
        <w:t>Again, the Martyrs reign here would be then either alone, or with others; and none of these can be said without absurdity: Therefore it is the living who are understood.</w:t>
      </w:r>
    </w:p>
    <w:p w14:paraId="7B869750">
      <w:pPr>
        <w:spacing w:after="513"/>
        <w:ind w:left="-5"/>
        <w:rPr>
          <w:rFonts w:hint="eastAsia"/>
        </w:rPr>
      </w:pPr>
      <w:r>
        <w:rPr>
          <w:rFonts w:hint="eastAsia"/>
        </w:rPr>
        <w:t>再者，殉道者们在此处作王，要么是独自的，要么是与其他人一同；这两者都不能毫无荒谬地被说：因此，所理解的是活着的。</w:t>
      </w:r>
    </w:p>
    <w:p w14:paraId="43ED8AF5">
      <w:pPr>
        <w:spacing w:after="513"/>
        <w:ind w:left="-5"/>
        <w:rPr>
          <w:rFonts w:hint="eastAsia"/>
        </w:rPr>
      </w:pPr>
    </w:p>
    <w:p w14:paraId="1DF49AC8">
      <w:pPr>
        <w:spacing w:after="513"/>
        <w:ind w:left="-5"/>
        <w:rPr>
          <w:rFonts w:hint="eastAsia"/>
        </w:rPr>
      </w:pPr>
      <w:r>
        <w:rPr>
          <w:rFonts w:hint="eastAsia"/>
        </w:rPr>
        <w:t>Add, they must live and reign who did not so reign before, therefore it is not they.</w:t>
      </w:r>
    </w:p>
    <w:p w14:paraId="491E45BB">
      <w:pPr>
        <w:spacing w:after="513"/>
        <w:ind w:left="-5"/>
        <w:rPr>
          <w:rFonts w:hint="eastAsia"/>
        </w:rPr>
      </w:pPr>
      <w:r>
        <w:rPr>
          <w:rFonts w:hint="eastAsia"/>
        </w:rPr>
        <w:t>此外，必定是那些先前未曾如此作王的人，如今活着并作王，因此并非他们。</w:t>
      </w:r>
    </w:p>
    <w:p w14:paraId="45176EA7">
      <w:pPr>
        <w:spacing w:after="513"/>
        <w:ind w:left="-5"/>
        <w:rPr>
          <w:rFonts w:hint="eastAsia"/>
        </w:rPr>
      </w:pPr>
    </w:p>
    <w:p w14:paraId="2B2745F1">
      <w:pPr>
        <w:spacing w:after="513"/>
        <w:ind w:left="-5"/>
        <w:rPr>
          <w:rFonts w:hint="eastAsia"/>
        </w:rPr>
      </w:pPr>
      <w:r>
        <w:rPr>
          <w:rFonts w:hint="eastAsia"/>
        </w:rPr>
        <w:t>Beside, this reigning agreeth to such as it can be interrupted in, and be at one time and not at another; which cannot be said of Martyrs glory, which is alway alike, Therefore cannot this be applyed to Martyrs in glory, nor yet on earth in their own persons, and therefore it must be in their successors.</w:t>
      </w:r>
    </w:p>
    <w:p w14:paraId="3B919D5E">
      <w:pPr>
        <w:spacing w:after="513"/>
        <w:ind w:left="-5"/>
        <w:rPr>
          <w:rFonts w:hint="eastAsia"/>
        </w:rPr>
      </w:pPr>
      <w:r>
        <w:rPr>
          <w:rFonts w:hint="eastAsia"/>
        </w:rPr>
        <w:t>此外，这种作王，符合那些可以在其中被中断，以及有时有有时无的人；而殉道者的荣耀，总是相同的，却不能如此说，因此，这不能应用于在荣耀中的殉道者，也不能应用于在地上他们自己本人，因此必须是在他们的继承人中。</w:t>
      </w:r>
    </w:p>
    <w:p w14:paraId="71149547">
      <w:pPr>
        <w:spacing w:after="513"/>
        <w:ind w:left="-5"/>
        <w:rPr>
          <w:rFonts w:hint="eastAsia"/>
        </w:rPr>
      </w:pPr>
    </w:p>
    <w:p w14:paraId="4F254657">
      <w:pPr>
        <w:spacing w:after="513"/>
        <w:ind w:left="-5"/>
        <w:rPr>
          <w:rFonts w:hint="eastAsia"/>
        </w:rPr>
      </w:pPr>
      <w:r>
        <w:rPr>
          <w:rFonts w:hint="eastAsia"/>
        </w:rPr>
        <w:t>Fourthly, Neither can it be said (as Forbes doth) that this reign of Martyrs is in respect of their good account in the Church after their martyrdome, in which respect, some apply their receiving white garments under the fifth seal, saying; that they that were reproached before in their deaths, are afterward honoured in their memories, which they begin at Constantines time, when the publick profession of Religion became honourable.</w:t>
      </w:r>
    </w:p>
    <w:p w14:paraId="25B787A4">
      <w:pPr>
        <w:spacing w:after="513"/>
        <w:ind w:left="-5"/>
        <w:rPr>
          <w:rFonts w:hint="eastAsia"/>
        </w:rPr>
      </w:pPr>
      <w:r>
        <w:rPr>
          <w:rFonts w:hint="eastAsia"/>
        </w:rPr>
        <w:t>第四，也不能说（如福布斯所言）殉道者们的这种作王，是就他们在殉道之后，在教会中的好名声而言，在这方面，有些人将他们在第五印之下领受白衣应用于此，说；那些先前在他们死时被羞辱的，后来在他们的纪念中被尊荣，他们从君士坦丁时代开始，那时宗教的公开宣认变得尊荣了。</w:t>
      </w:r>
    </w:p>
    <w:p w14:paraId="177DB87D">
      <w:pPr>
        <w:spacing w:after="513"/>
        <w:ind w:left="-5"/>
        <w:rPr>
          <w:rFonts w:hint="eastAsia"/>
        </w:rPr>
      </w:pPr>
    </w:p>
    <w:p w14:paraId="4E5488BB">
      <w:pPr>
        <w:spacing w:after="513"/>
        <w:ind w:left="-5"/>
        <w:rPr>
          <w:rFonts w:hint="eastAsia"/>
        </w:rPr>
      </w:pPr>
      <w:r>
        <w:rPr>
          <w:rFonts w:hint="eastAsia"/>
        </w:rPr>
        <w:t>This, I say, cannot be said as intended here: for, 1. This is not peculiar to a thousand years or definit time; for, in the Church, that was alway honourable.</w:t>
      </w:r>
    </w:p>
    <w:p w14:paraId="322D1D43">
      <w:pPr>
        <w:spacing w:after="513"/>
        <w:ind w:left="-5"/>
        <w:rPr>
          <w:rFonts w:hint="eastAsia"/>
        </w:rPr>
      </w:pPr>
      <w:r>
        <w:rPr>
          <w:rFonts w:hint="eastAsia"/>
        </w:rPr>
        <w:t>我说，这不能被说成是此处所意图的：因为，1. 这并非特别地属于一千年或确定的时间；因为，在教会中，那总是尊荣的。</w:t>
      </w:r>
    </w:p>
    <w:p w14:paraId="182FDA8B">
      <w:pPr>
        <w:spacing w:after="513"/>
        <w:ind w:left="-5"/>
        <w:rPr>
          <w:rFonts w:hint="eastAsia"/>
        </w:rPr>
      </w:pPr>
    </w:p>
    <w:p w14:paraId="039DDC93">
      <w:pPr>
        <w:spacing w:after="513"/>
        <w:ind w:left="-5"/>
        <w:rPr>
          <w:rFonts w:hint="eastAsia"/>
        </w:rPr>
      </w:pPr>
      <w:r>
        <w:rPr>
          <w:rFonts w:hint="eastAsia"/>
        </w:rPr>
        <w:t>2.Those who reign here; are Saints on earth, and all Saints and Martyrs under Antichrists tyranny, which was not begun then, this application maketh it peculiar to some.</w:t>
      </w:r>
    </w:p>
    <w:p w14:paraId="2AC2BD62">
      <w:pPr>
        <w:spacing w:after="513"/>
        <w:ind w:left="-5"/>
        <w:rPr>
          <w:rFonts w:hint="eastAsia"/>
        </w:rPr>
      </w:pPr>
      <w:r>
        <w:rPr>
          <w:rFonts w:hint="eastAsia"/>
        </w:rPr>
        <w:t>2. 在此处作王的人；是在地上的圣徒，以及在敌基督暴政下的所有圣徒和殉道者，而那暴政当时尚未开始，这种应用使其成为某些人特有的。</w:t>
      </w:r>
    </w:p>
    <w:p w14:paraId="54F335DE">
      <w:pPr>
        <w:spacing w:after="513"/>
        <w:ind w:left="-5"/>
        <w:rPr>
          <w:rFonts w:hint="eastAsia"/>
        </w:rPr>
      </w:pPr>
    </w:p>
    <w:p w14:paraId="79E28964">
      <w:pPr>
        <w:spacing w:after="513"/>
        <w:ind w:left="-5"/>
        <w:rPr>
          <w:rFonts w:hint="eastAsia"/>
        </w:rPr>
      </w:pPr>
      <w:r>
        <w:rPr>
          <w:rFonts w:hint="eastAsia"/>
        </w:rPr>
        <w:t>3. Beside, Martyrs under Antichrist after that, were as much liable to reproach as these formerly were under heathens, and therefore that cannot be applyed here.</w:t>
      </w:r>
    </w:p>
    <w:p w14:paraId="37A7D7BF">
      <w:pPr>
        <w:spacing w:after="513"/>
        <w:ind w:left="-5"/>
        <w:rPr>
          <w:rFonts w:hint="eastAsia"/>
        </w:rPr>
      </w:pPr>
      <w:r>
        <w:rPr>
          <w:rFonts w:hint="eastAsia"/>
        </w:rPr>
        <w:t>3. 此外，此后在敌基督手下的殉道者们，与先前在异教徒手下的人一样，也同样容易受到羞辱，因此那不能应用于此处。</w:t>
      </w:r>
    </w:p>
    <w:p w14:paraId="7944196F">
      <w:pPr>
        <w:spacing w:after="513"/>
        <w:ind w:left="-5"/>
        <w:rPr>
          <w:rFonts w:hint="eastAsia"/>
        </w:rPr>
      </w:pPr>
    </w:p>
    <w:p w14:paraId="13DA46FE">
      <w:pPr>
        <w:spacing w:after="513"/>
        <w:ind w:left="-5"/>
        <w:rPr>
          <w:rFonts w:hint="eastAsia"/>
        </w:rPr>
      </w:pPr>
      <w:r>
        <w:rPr>
          <w:rFonts w:hint="eastAsia"/>
        </w:rPr>
        <w:t>4. Add, that these who reign here, are the same who afterward are encompassed and straitned by Gog and Magog; But that cannot be the same and good name of Saints departed, but living Saints themselves in their persons, Therefore it is not that which is intended here.</w:t>
      </w:r>
    </w:p>
    <w:p w14:paraId="724B7FEF">
      <w:pPr>
        <w:spacing w:after="513"/>
        <w:ind w:left="-5"/>
        <w:rPr>
          <w:rFonts w:hint="eastAsia"/>
        </w:rPr>
      </w:pPr>
      <w:r>
        <w:rPr>
          <w:rFonts w:hint="eastAsia"/>
        </w:rPr>
        <w:t>4. 此外，此处作王的人，与后来被歌革和玛各围困和受困的人是同一群人；但那不可能是已离世圣徒的同名和好名声，而是活着的圣徒本人，因此此处所指的并非如此。</w:t>
      </w:r>
    </w:p>
    <w:p w14:paraId="19DF8432">
      <w:pPr>
        <w:spacing w:after="513"/>
        <w:ind w:left="-5"/>
        <w:rPr>
          <w:rFonts w:hint="eastAsia"/>
        </w:rPr>
      </w:pPr>
    </w:p>
    <w:p w14:paraId="2051454C">
      <w:pPr>
        <w:spacing w:after="513"/>
        <w:ind w:left="-5"/>
        <w:rPr>
          <w:rFonts w:hint="eastAsia"/>
        </w:rPr>
      </w:pPr>
      <w:r>
        <w:rPr>
          <w:rFonts w:hint="eastAsia"/>
        </w:rPr>
        <w:t>These being on the negative part then laid by, we come to the affirmative: and seing it must be living Saints, who at the time here designed shall be members of the militant Church, It is, first, questioned, whether all the Saints then living are to partake of this good condition, or some only?</w:t>
      </w:r>
    </w:p>
    <w:p w14:paraId="6ACC1B3B">
      <w:pPr>
        <w:spacing w:after="513"/>
        <w:ind w:left="-5"/>
        <w:rPr>
          <w:rFonts w:hint="eastAsia"/>
        </w:rPr>
      </w:pPr>
      <w:r>
        <w:rPr>
          <w:rFonts w:hint="eastAsia"/>
        </w:rPr>
        <w:t>那么，这些在否定方面的事被搁置之后，我们来到肯定方面：既然必定是活着的圣徒，即在此时被指定为争战教会成员的，首先，要问的是，是否那时所有活着的圣徒都将分享这美好的光景，或只是一些人？</w:t>
      </w:r>
    </w:p>
    <w:p w14:paraId="7FA2B5D4">
      <w:pPr>
        <w:spacing w:after="513"/>
        <w:ind w:left="-5"/>
        <w:rPr>
          <w:rFonts w:hint="eastAsia"/>
        </w:rPr>
      </w:pPr>
    </w:p>
    <w:p w14:paraId="3F01BABA">
      <w:pPr>
        <w:spacing w:after="513"/>
        <w:ind w:left="-5"/>
        <w:rPr>
          <w:rFonts w:hint="eastAsia"/>
        </w:rPr>
      </w:pPr>
      <w:r>
        <w:rPr>
          <w:rFonts w:hint="eastAsia"/>
        </w:rPr>
        <w:t>that is, if it be a special priviledge of Martyrs or sufferers only who shall suffer during this time?</w:t>
      </w:r>
    </w:p>
    <w:p w14:paraId="64FDDD39">
      <w:pPr>
        <w:spacing w:after="513"/>
        <w:ind w:left="-5"/>
        <w:rPr>
          <w:rFonts w:hint="eastAsia"/>
        </w:rPr>
      </w:pPr>
      <w:r>
        <w:rPr>
          <w:rFonts w:hint="eastAsia"/>
        </w:rPr>
        <w:t>即是说，这是否是殉道者或只在那时受苦的人的特殊特权？</w:t>
      </w:r>
    </w:p>
    <w:p w14:paraId="09E41ED2">
      <w:pPr>
        <w:spacing w:after="513"/>
        <w:ind w:left="-5"/>
        <w:rPr>
          <w:rFonts w:hint="eastAsia"/>
        </w:rPr>
      </w:pPr>
    </w:p>
    <w:p w14:paraId="6C17E35E">
      <w:pPr>
        <w:spacing w:after="513"/>
        <w:ind w:left="-5"/>
        <w:rPr>
          <w:rFonts w:hint="eastAsia"/>
        </w:rPr>
      </w:pPr>
      <w:r>
        <w:rPr>
          <w:rFonts w:hint="eastAsia"/>
        </w:rPr>
        <w:t>Or, if it be common to all?</w:t>
      </w:r>
    </w:p>
    <w:p w14:paraId="138AD9F4">
      <w:pPr>
        <w:spacing w:after="513"/>
        <w:ind w:left="-5"/>
        <w:rPr>
          <w:rFonts w:hint="eastAsia"/>
        </w:rPr>
      </w:pPr>
      <w:r>
        <w:rPr>
          <w:rFonts w:hint="eastAsia"/>
        </w:rPr>
        <w:t>或者，这是否是所有圣徒共有的？</w:t>
      </w:r>
    </w:p>
    <w:p w14:paraId="5865FC98">
      <w:pPr>
        <w:spacing w:after="513"/>
        <w:ind w:left="-5"/>
        <w:rPr>
          <w:rFonts w:hint="eastAsia"/>
        </w:rPr>
      </w:pPr>
    </w:p>
    <w:p w14:paraId="2323C2BE">
      <w:pPr>
        <w:spacing w:after="513"/>
        <w:ind w:left="-5"/>
        <w:rPr>
          <w:rFonts w:hint="eastAsia"/>
        </w:rPr>
      </w:pPr>
      <w:r>
        <w:rPr>
          <w:rFonts w:hint="eastAsia"/>
        </w:rPr>
        <w:t>Answ. This good condition whatever it be, is in some degree, and in its kind, common to all the Saints, who then shall be living, not so much distributively to all and every one of every kind, as generally to Saints of every kind, as collectively making up one body, of whatever sort and degree they be, if they be Saints and Believers: even as the low condition of the Churches suffering, will not prove, that every individual Saint suffereth, but that in common the Church hath a suffering estate; so its good condition will not prove, that all have it alike to, but that generally they have a flourishing condition in common.</w:t>
      </w:r>
    </w:p>
    <w:p w14:paraId="0C28ED88">
      <w:pPr>
        <w:spacing w:after="513"/>
        <w:ind w:left="-5"/>
        <w:rPr>
          <w:rFonts w:hint="eastAsia"/>
        </w:rPr>
      </w:pPr>
      <w:r>
        <w:rPr>
          <w:rFonts w:hint="eastAsia"/>
        </w:rPr>
        <w:t>答：这美好的光景，无论是什么，在某种程度上，就其种类而言，是那时所有活着的圣徒所共有的，并非指分散地给每一种类中的每一个人，而是指普遍地给每一种类的圣徒，他们集体地构成一个身体，无论他们是何种、何等级别，只要他们是圣徒和信徒：正如教会受苦的卑微光景，并不能证明每一个别的圣徒都受苦，而只是表明教会普遍地处在一个受苦的状态；同样，它美好的光景也不能证明所有人都同样拥有它，而只是表明他们普遍地有一个兴旺的光景。</w:t>
      </w:r>
    </w:p>
    <w:p w14:paraId="3CDB3770">
      <w:pPr>
        <w:spacing w:after="513"/>
        <w:ind w:left="-5"/>
        <w:rPr>
          <w:rFonts w:hint="eastAsia"/>
        </w:rPr>
      </w:pPr>
    </w:p>
    <w:p w14:paraId="003052DC">
      <w:pPr>
        <w:spacing w:after="513"/>
        <w:ind w:left="-5"/>
        <w:rPr>
          <w:rFonts w:hint="eastAsia"/>
        </w:rPr>
      </w:pPr>
      <w:r>
        <w:rPr>
          <w:rFonts w:hint="eastAsia"/>
        </w:rPr>
        <w:t>And that it is thus to be understood, appeareth, 1. In that these who live here, &amp;c. are contradistinguished from the dead: now, all living Saints they must either thus reign, or they must be comprehended under these who continue dead, seing all the world is distinguished in these two; But none of them can be amongst the dead, Therefore all of them must partake of this good condition.</w:t>
      </w:r>
    </w:p>
    <w:p w14:paraId="425F3C22">
      <w:pPr>
        <w:spacing w:after="513"/>
        <w:ind w:left="-5"/>
        <w:rPr>
          <w:rFonts w:hint="eastAsia"/>
        </w:rPr>
      </w:pPr>
      <w:r>
        <w:rPr>
          <w:rFonts w:hint="eastAsia"/>
        </w:rPr>
        <w:t>并且，这应如此理解，显明于：1. 那些在此处活着的人，等等，与死人相对照：如今，所有活着的圣徒，他们要么如此作王，要么就必须被归入那些继续死着的人中间，因为全世界都被区分为这两类；但他们中没有任何人能在死人之中，因此他们所有人都必须分享这美好的光景。</w:t>
      </w:r>
    </w:p>
    <w:p w14:paraId="64B859D8">
      <w:pPr>
        <w:spacing w:after="513"/>
        <w:ind w:left="-5"/>
        <w:rPr>
          <w:rFonts w:hint="eastAsia"/>
        </w:rPr>
      </w:pPr>
    </w:p>
    <w:p w14:paraId="1A8785E7">
      <w:pPr>
        <w:spacing w:after="513"/>
        <w:ind w:left="-5"/>
        <w:rPr>
          <w:rFonts w:hint="eastAsia"/>
        </w:rPr>
      </w:pPr>
      <w:r>
        <w:rPr>
          <w:rFonts w:hint="eastAsia"/>
        </w:rPr>
        <w:t>2. It is for this end, that not only Martyrs, but such as have not received the mark of the beast, nor worshipped his image, are mentioned; and by these no other can be understood, but such as in following the Lamb have keeped themselves free (as virgins, Chap. 14) from the common snares and sins that others are taken with and given unto.</w:t>
      </w:r>
    </w:p>
    <w:p w14:paraId="0BE8AFCA">
      <w:pPr>
        <w:spacing w:after="513"/>
        <w:ind w:left="-5"/>
        <w:rPr>
          <w:rFonts w:hint="eastAsia"/>
        </w:rPr>
      </w:pPr>
      <w:r>
        <w:rPr>
          <w:rFonts w:hint="eastAsia"/>
        </w:rPr>
        <w:t>2. 为此目的，不仅提到殉道者，也提到那些没有受那兽的印记，也没有拜他的像的人；而这些人，只能被理解为，是那些在跟从羔羊时，保守自己脱离了（如同童女，启14章）其他人所陷入和沉溺的普遍网罗和罪恶。</w:t>
      </w:r>
    </w:p>
    <w:p w14:paraId="619DBB31">
      <w:pPr>
        <w:spacing w:after="513"/>
        <w:ind w:left="-5"/>
        <w:rPr>
          <w:rFonts w:hint="eastAsia"/>
        </w:rPr>
      </w:pPr>
    </w:p>
    <w:p w14:paraId="6857DF7B">
      <w:pPr>
        <w:spacing w:after="513"/>
        <w:ind w:left="-5"/>
        <w:rPr>
          <w:rFonts w:hint="eastAsia"/>
        </w:rPr>
      </w:pPr>
      <w:r>
        <w:rPr>
          <w:rFonts w:hint="eastAsia"/>
        </w:rPr>
        <w:t>Hence, (Chap. 13) these are given as the properties only of those who are written in the Lambs book of life, and so mentioned here as the properties of all the elect Saints to whom this belongeth.</w:t>
      </w:r>
    </w:p>
    <w:p w14:paraId="4BA7F404">
      <w:pPr>
        <w:spacing w:after="513"/>
        <w:ind w:left="-5"/>
        <w:rPr>
          <w:rFonts w:hint="eastAsia"/>
        </w:rPr>
      </w:pPr>
      <w:r>
        <w:rPr>
          <w:rFonts w:hint="eastAsia"/>
        </w:rPr>
        <w:t>因此，（启13章）这些被作为唯独那些名字被记在羔羊生命册上之人的属性，所以此处作为所有属于此的蒙拣选圣徒的属性而被提及。</w:t>
      </w:r>
    </w:p>
    <w:p w14:paraId="6DF7A5E9">
      <w:pPr>
        <w:spacing w:after="513"/>
        <w:ind w:left="-5"/>
        <w:rPr>
          <w:rFonts w:hint="eastAsia"/>
        </w:rPr>
      </w:pPr>
    </w:p>
    <w:p w14:paraId="76141634">
      <w:pPr>
        <w:spacing w:after="513"/>
        <w:ind w:left="-5"/>
        <w:rPr>
          <w:rFonts w:hint="eastAsia"/>
        </w:rPr>
      </w:pPr>
      <w:r>
        <w:rPr>
          <w:rFonts w:hint="eastAsia"/>
        </w:rPr>
        <w:t>3. The priviledges here mentioned, are common to all, as to reign with Christ, to be blessed and holy, freed from the second death, to be Priests to God, &amp;c. These are common to all Saints, Therefore so is that good condition also that hath these in it.</w:t>
      </w:r>
    </w:p>
    <w:p w14:paraId="5C2A5204">
      <w:pPr>
        <w:spacing w:after="513"/>
        <w:ind w:left="-5"/>
        <w:rPr>
          <w:rFonts w:hint="eastAsia"/>
        </w:rPr>
      </w:pPr>
      <w:r>
        <w:rPr>
          <w:rFonts w:hint="eastAsia"/>
        </w:rPr>
        <w:t>3. 此处提到的特权，是所有圣徒共有的，如与基督同作王，成为有福的、圣洁的，脱离第二次的死，作上帝的祭司等等。这些是所有圣徒共有的，因此，那包含这些的美好光景也是如此。</w:t>
      </w:r>
    </w:p>
    <w:p w14:paraId="055BC872">
      <w:pPr>
        <w:spacing w:after="513"/>
        <w:ind w:left="-5"/>
        <w:rPr>
          <w:rFonts w:hint="eastAsia"/>
        </w:rPr>
      </w:pPr>
    </w:p>
    <w:p w14:paraId="764C902B">
      <w:pPr>
        <w:spacing w:after="513"/>
        <w:ind w:left="-5"/>
        <w:rPr>
          <w:rFonts w:hint="eastAsia"/>
        </w:rPr>
      </w:pPr>
      <w:r>
        <w:rPr>
          <w:rFonts w:hint="eastAsia"/>
        </w:rPr>
        <w:t>From which we may see how unwarrantable it is from this to apply any singular felicity to some few Martyrs, or others, which is common to all.</w:t>
      </w:r>
    </w:p>
    <w:p w14:paraId="26A9949E">
      <w:pPr>
        <w:spacing w:after="513"/>
        <w:ind w:left="-5"/>
        <w:rPr>
          <w:rFonts w:hint="eastAsia"/>
        </w:rPr>
      </w:pPr>
      <w:r>
        <w:rPr>
          <w:rFonts w:hint="eastAsia"/>
        </w:rPr>
        <w:t>由此我们可以看到，从这里将任何独特的福乐，应用于少数殉道者，或其他一些人，是多么毫无根据，因为那是所有圣徒共有的。</w:t>
      </w:r>
    </w:p>
    <w:p w14:paraId="1B1A2B2D">
      <w:pPr>
        <w:spacing w:after="513"/>
        <w:ind w:left="-5"/>
        <w:rPr>
          <w:rFonts w:hint="eastAsia"/>
        </w:rPr>
      </w:pPr>
    </w:p>
    <w:p w14:paraId="327A6B32">
      <w:pPr>
        <w:spacing w:after="513"/>
        <w:ind w:left="-5"/>
        <w:rPr>
          <w:rFonts w:hint="eastAsia"/>
        </w:rPr>
      </w:pPr>
      <w:r>
        <w:rPr>
          <w:rFonts w:hint="eastAsia"/>
        </w:rPr>
        <w:t>The second thing to be enquired in the positive, is, Whether these living Saints that are raised to reign, be the same individual persons that did suffer, and so now reign for a thousand years?</w:t>
      </w:r>
    </w:p>
    <w:p w14:paraId="3A0D1B70">
      <w:pPr>
        <w:spacing w:after="513"/>
        <w:ind w:left="-5"/>
        <w:rPr>
          <w:rFonts w:hint="eastAsia"/>
        </w:rPr>
      </w:pPr>
      <w:r>
        <w:rPr>
          <w:rFonts w:hint="eastAsia"/>
        </w:rPr>
        <w:t>在肯定方面要探究的第二件事是，这些被兴起来作王的活圣徒，是否就是那些曾受苦，并如今作王一千年的同一个人？</w:t>
      </w:r>
    </w:p>
    <w:p w14:paraId="3BC7B552">
      <w:pPr>
        <w:spacing w:after="513"/>
        <w:ind w:left="-5"/>
        <w:rPr>
          <w:rFonts w:hint="eastAsia"/>
        </w:rPr>
      </w:pPr>
    </w:p>
    <w:p w14:paraId="50E071FD">
      <w:pPr>
        <w:spacing w:after="513"/>
        <w:ind w:left="-5"/>
        <w:rPr>
          <w:rFonts w:hint="eastAsia"/>
        </w:rPr>
      </w:pPr>
      <w:r>
        <w:rPr>
          <w:rFonts w:hint="eastAsia"/>
        </w:rPr>
        <w:t>Or, if it be to be understood of the Saints in their succession, as the Catholick Church in its continuance from the beginning unto the end.</w:t>
      </w:r>
    </w:p>
    <w:p w14:paraId="3A54DDE9">
      <w:pPr>
        <w:spacing w:after="513"/>
        <w:ind w:left="-5"/>
        <w:rPr>
          <w:rFonts w:hint="eastAsia"/>
        </w:rPr>
      </w:pPr>
      <w:r>
        <w:rPr>
          <w:rFonts w:hint="eastAsia"/>
        </w:rPr>
        <w:t>或者，这是否应被理解为在他们的继承系列中的圣徒，如同普世教会在其从起初到末了的延续中一样。</w:t>
      </w:r>
    </w:p>
    <w:p w14:paraId="3C199178">
      <w:pPr>
        <w:spacing w:after="513"/>
        <w:ind w:left="-5"/>
        <w:rPr>
          <w:rFonts w:hint="eastAsia"/>
        </w:rPr>
      </w:pPr>
    </w:p>
    <w:p w14:paraId="2435B82F">
      <w:pPr>
        <w:spacing w:after="513"/>
        <w:ind w:left="-5"/>
        <w:rPr>
          <w:rFonts w:hint="eastAsia"/>
        </w:rPr>
      </w:pPr>
      <w:r>
        <w:rPr>
          <w:rFonts w:hint="eastAsia"/>
        </w:rPr>
        <w:t>This will answer an objection, where it is said, that those who were set on the thrones, were those formerly beheaded for the testimony of Jesus.</w:t>
      </w:r>
    </w:p>
    <w:p w14:paraId="6B96CC98">
      <w:pPr>
        <w:spacing w:after="513"/>
        <w:ind w:left="-5"/>
        <w:rPr>
          <w:rFonts w:hint="eastAsia"/>
        </w:rPr>
      </w:pPr>
      <w:r>
        <w:rPr>
          <w:rFonts w:hint="eastAsia"/>
        </w:rPr>
        <w:t>这将回答一个反对意见，即经上说，那些坐在宝座上的人，是先前为耶稣的见证被斩首的人。</w:t>
      </w:r>
    </w:p>
    <w:p w14:paraId="1B1799C5">
      <w:pPr>
        <w:spacing w:after="513"/>
        <w:ind w:left="-5"/>
        <w:rPr>
          <w:rFonts w:hint="eastAsia"/>
        </w:rPr>
      </w:pPr>
    </w:p>
    <w:p w14:paraId="70BAFC31">
      <w:pPr>
        <w:spacing w:after="513"/>
        <w:ind w:left="-5"/>
        <w:rPr>
          <w:rFonts w:hint="eastAsia"/>
        </w:rPr>
      </w:pPr>
      <w:r>
        <w:rPr>
          <w:rFonts w:hint="eastAsia"/>
        </w:rPr>
        <w:t>Now, those beheaded, we say, are not in their own persons raised again and set on the throne, but in their successors in the same faith and profession, the generation preceeding reigning in the generation succeeding, as the generation succeeding suffered in the generation preceeding; even as in common speech we say, The Babylonians, Romans, &amp;c. governed the world for so many years, though the same individual persons lived not so long.</w:t>
      </w:r>
    </w:p>
    <w:p w14:paraId="174BB9AE">
      <w:pPr>
        <w:spacing w:after="513"/>
        <w:ind w:left="-5"/>
        <w:rPr>
          <w:rFonts w:hint="eastAsia"/>
        </w:rPr>
      </w:pPr>
      <w:r>
        <w:rPr>
          <w:rFonts w:hint="eastAsia"/>
        </w:rPr>
        <w:t>如今，我们说，那些被斩首的人，并非他们自己本人再次复活并坐在宝座上，而是在他们同一个信仰和宣认的继承人中，前一代人在后一代人中作王，如同后一代人在前一代人中受苦一样；正如我们通常说，巴比伦人、罗马人等等，统治了世界这么多年，虽然同一个人并未活那么久。</w:t>
      </w:r>
    </w:p>
    <w:p w14:paraId="068B29D1">
      <w:pPr>
        <w:spacing w:after="513"/>
        <w:ind w:left="-5"/>
        <w:rPr>
          <w:rFonts w:hint="eastAsia"/>
        </w:rPr>
      </w:pPr>
    </w:p>
    <w:p w14:paraId="535CFC05">
      <w:pPr>
        <w:spacing w:after="513"/>
        <w:ind w:left="-5"/>
        <w:rPr>
          <w:rFonts w:hint="eastAsia"/>
        </w:rPr>
      </w:pPr>
      <w:r>
        <w:rPr>
          <w:rFonts w:hint="eastAsia"/>
        </w:rPr>
        <w:t>Or, as it is said in Dan. 7:18 the Saints shall take the kingdom which shall never have an end, importeth nor, that in the dayes of the Gospel (of which time that speaketh) no Saints shall die, but that the Saints spiritual reign shall never be interrupted, and that there shall be a continual succession of a Church and of Saints, so here, we take not the same individuals to continue but their race, as one kind or stock (to speak so) the Church being one body, is the Babylonians, Romans, &amp;c. are one Empire: Saints therefore here, are not personally or individually to be understood, but successively and in their general acception, as one body; so that during this time they shall have a visible profession, and there shall alway continue a visible Church-state in the world.</w:t>
      </w:r>
    </w:p>
    <w:p w14:paraId="79E805FA">
      <w:pPr>
        <w:spacing w:after="513"/>
        <w:ind w:left="-5"/>
        <w:rPr>
          <w:rFonts w:hint="eastAsia"/>
        </w:rPr>
      </w:pPr>
      <w:r>
        <w:rPr>
          <w:rFonts w:hint="eastAsia"/>
        </w:rPr>
        <w:t>或者，如但以理书7:18所说，圣徒们将得那永无止境的国度，这并非意味着，在福音的日子里（那段经文说的就是那个时候），没有圣徒会死，而是说圣徒们属灵的作王永不中断，并且将有一个教会和圣徒的持续继承，此处也是如此，我们并非认为同一个个体将继续，而是他们的族类，如同一个种类或血统（可以说是），教会既是一个身体，如同巴比伦人、罗马人等等是一个帝国：因此，此处的圣徒们，不应被个人地或个体地理解，而应被相继地和在他们普遍的意义上，作为一个身体来理解；以致于在这段时间里，他们将有一个可见的宣认，并且世上将永远有一个可见的教会状态。</w:t>
      </w:r>
    </w:p>
    <w:p w14:paraId="087DC299">
      <w:pPr>
        <w:spacing w:after="513"/>
        <w:ind w:left="-5"/>
        <w:rPr>
          <w:rFonts w:hint="eastAsia"/>
        </w:rPr>
      </w:pPr>
    </w:p>
    <w:p w14:paraId="72AA89D6">
      <w:pPr>
        <w:spacing w:after="513"/>
        <w:ind w:left="-5"/>
        <w:rPr>
          <w:rFonts w:hint="eastAsia"/>
        </w:rPr>
      </w:pPr>
      <w:r>
        <w:rPr>
          <w:rFonts w:hint="eastAsia"/>
        </w:rPr>
        <w:t>So it is neither therefore Martyrs raised again, nor Saints living still all that time, but generally in their successors, This being the scope, to shew the estate of the Church in general and not of individual Saints.</w:t>
      </w:r>
    </w:p>
    <w:p w14:paraId="3EA05395">
      <w:pPr>
        <w:spacing w:after="513"/>
        <w:ind w:left="-5"/>
        <w:rPr>
          <w:rFonts w:hint="eastAsia"/>
        </w:rPr>
      </w:pPr>
      <w:r>
        <w:rPr>
          <w:rFonts w:hint="eastAsia"/>
        </w:rPr>
        <w:t>因此，这既非复活的殉道者，也非在那整个时间里都活着的圣徒，而是在他们继承人中的普遍情况，这既是其主旨，即要显示教会普遍的光景，而非个别圣徒的光景。</w:t>
      </w:r>
    </w:p>
    <w:p w14:paraId="778BFA8F">
      <w:pPr>
        <w:spacing w:after="513"/>
        <w:ind w:left="-5"/>
        <w:rPr>
          <w:rFonts w:hint="eastAsia"/>
        </w:rPr>
      </w:pPr>
    </w:p>
    <w:p w14:paraId="68E6F6D9">
      <w:pPr>
        <w:spacing w:after="513"/>
        <w:ind w:left="-5"/>
        <w:rPr>
          <w:rFonts w:hint="eastAsia"/>
        </w:rPr>
      </w:pPr>
      <w:r>
        <w:rPr>
          <w:rFonts w:hint="eastAsia"/>
        </w:rPr>
        <w:t>This may be confirmed, 1. from what is said, If they be the same, then Martyrs dead must live again, (this being a good condition to the Church on earth) and this is contrary to what hath been proven.</w:t>
      </w:r>
    </w:p>
    <w:p w14:paraId="697B2FFC">
      <w:pPr>
        <w:spacing w:after="513"/>
        <w:ind w:left="-5"/>
        <w:rPr>
          <w:rFonts w:hint="eastAsia"/>
        </w:rPr>
      </w:pPr>
      <w:r>
        <w:rPr>
          <w:rFonts w:hint="eastAsia"/>
        </w:rPr>
        <w:t>这可由以下几点证实：1. 从所说的，如果他们是同一群人，那么已死的殉道者就必须复活（这既是地上教会的美好光景），而这与已证明的相悖。</w:t>
      </w:r>
    </w:p>
    <w:p w14:paraId="692BA252">
      <w:pPr>
        <w:spacing w:after="513"/>
        <w:ind w:left="-5"/>
        <w:rPr>
          <w:rFonts w:hint="eastAsia"/>
        </w:rPr>
      </w:pPr>
    </w:p>
    <w:p w14:paraId="25B1087F">
      <w:pPr>
        <w:spacing w:after="513"/>
        <w:ind w:left="-5"/>
        <w:rPr>
          <w:rFonts w:hint="eastAsia"/>
        </w:rPr>
      </w:pPr>
      <w:r>
        <w:rPr>
          <w:rFonts w:hint="eastAsia"/>
        </w:rPr>
        <w:t>2. Then these Saints so raised again, must only be the Saints on earth at that time, for all partake of this.</w:t>
      </w:r>
    </w:p>
    <w:p w14:paraId="2A9C84D6">
      <w:pPr>
        <w:spacing w:after="513"/>
        <w:ind w:left="-5"/>
        <w:rPr>
          <w:rFonts w:hint="eastAsia"/>
        </w:rPr>
      </w:pPr>
      <w:r>
        <w:rPr>
          <w:rFonts w:hint="eastAsia"/>
        </w:rPr>
        <w:t>2. 那么，那些如此复活的圣徒，就必定是那时地上唯一的圣徒，因为所有人都分享这福分。</w:t>
      </w:r>
    </w:p>
    <w:p w14:paraId="63AEFB01">
      <w:pPr>
        <w:spacing w:after="513"/>
        <w:ind w:left="-5"/>
        <w:rPr>
          <w:rFonts w:hint="eastAsia"/>
        </w:rPr>
      </w:pPr>
    </w:p>
    <w:p w14:paraId="2AB2FA25">
      <w:pPr>
        <w:spacing w:after="513"/>
        <w:ind w:left="-5"/>
        <w:rPr>
          <w:rFonts w:hint="eastAsia"/>
        </w:rPr>
      </w:pPr>
      <w:r>
        <w:rPr>
          <w:rFonts w:hint="eastAsia"/>
        </w:rPr>
        <w:t>3. Then these Saints must again in their own persons be encompassed by Gog and Magog; for, it is these Saints that are encompassed who did reign, vers. 9 and therefore so must they that reign be expounded to be the former sufferers, as they are accounted afterward the besieged; But that cannot be personally understood, Therefore neither the former; for, then were they not to continue only a thousand years on earth, and to live so long only, but much longer: both which have many absurdities with them, as that whoever died during that time, would be known not to be an Elect; and whoever lived that long, would be certainly known to be so; then also these who were born after the beginning of these thousand years, would not live so long in this reign as these who went before: it must therefore certainly be understood as it may in its continuance agree to all Saints, as well as in the events, which may well be in succession, so that what one wanteth in these who follow, he hath it in these who went before.</w:t>
      </w:r>
    </w:p>
    <w:p w14:paraId="379D5563">
      <w:pPr>
        <w:spacing w:after="513"/>
        <w:ind w:left="-5"/>
        <w:rPr>
          <w:rFonts w:hint="eastAsia"/>
        </w:rPr>
      </w:pPr>
      <w:r>
        <w:rPr>
          <w:rFonts w:hint="eastAsia"/>
        </w:rPr>
        <w:t>3. 那么，这些圣徒必须再次亲自被歌革和玛各围困；因为，是那些曾作王的圣徒被围困，第9节，因此，那些作王的也必被解释为是先前的受苦者，如同他们后来被算为被围困的一样；但这不能被个人地理解，因此前者也不能；因为，那样他们就不会只在地上持续一千年，只活那么久，而是更久：这两者都带有许多荒谬，如同凡在那段时间死去的人，都将被知道并非选民；而凡活那么久的人，都将被确定地知道是选民；那么，那些在那一千年开始之后出生的人，在这次作王中就不会活得像那些在他们之前的人那么久：因此，这必定要被理解为在其延续中，可以符合所有圣徒，如同在事件中一样，而这很可以在继承中实现，以致于一个人在那些跟随他的人中所缺少的，他在那些在他之前的人中拥有。</w:t>
      </w:r>
    </w:p>
    <w:p w14:paraId="081FDF26">
      <w:pPr>
        <w:spacing w:after="513"/>
        <w:ind w:left="-5"/>
        <w:rPr>
          <w:rFonts w:hint="eastAsia"/>
        </w:rPr>
      </w:pPr>
    </w:p>
    <w:p w14:paraId="4063EED7">
      <w:pPr>
        <w:spacing w:after="513"/>
        <w:ind w:left="-5"/>
        <w:rPr>
          <w:rFonts w:hint="eastAsia"/>
        </w:rPr>
      </w:pPr>
      <w:r>
        <w:rPr>
          <w:rFonts w:hint="eastAsia"/>
        </w:rPr>
        <w:t>And thus, generally, it setteth out the visible Church in her good condition during that time; for, it is still the same Church which reigneth.</w:t>
      </w:r>
    </w:p>
    <w:p w14:paraId="0358124B">
      <w:pPr>
        <w:spacing w:after="513"/>
        <w:ind w:left="-5"/>
        <w:rPr>
          <w:rFonts w:hint="eastAsia"/>
        </w:rPr>
      </w:pPr>
      <w:r>
        <w:rPr>
          <w:rFonts w:hint="eastAsia"/>
        </w:rPr>
        <w:t>因此，总的来说，这阐明了有形的教会在那段时间里的美好光景；因为，作王的仍是同一个教会。</w:t>
      </w:r>
    </w:p>
    <w:p w14:paraId="6541E283">
      <w:pPr>
        <w:spacing w:after="513"/>
        <w:ind w:left="-5"/>
        <w:rPr>
          <w:rFonts w:hint="eastAsia"/>
        </w:rPr>
      </w:pPr>
    </w:p>
    <w:p w14:paraId="1AB46553">
      <w:pPr>
        <w:spacing w:after="513"/>
        <w:ind w:left="-5"/>
        <w:rPr>
          <w:rFonts w:hint="eastAsia"/>
        </w:rPr>
      </w:pPr>
      <w:r>
        <w:rPr>
          <w:rFonts w:hint="eastAsia"/>
        </w:rPr>
        <w:t>We understand it then, thus, that as it is said of the Prophets, (Chap. 11) that they died and rose again, which yet is not to be understood of the same individual persons, but of their followers and successors in that spirit and cause (as John Baptist was successor to Elias, and in that respect is called Elias;) So the slain Saints now are said to rise, when the face of a visible Church, which was long eclipsed, as if it had been buryed with these Martyrs, doth now in the same truth and cause shew itself again in new professours, as if these old Martyrs had risen again to continue that Church-face of purity &amp; worship, for which once they suffered.</w:t>
      </w:r>
    </w:p>
    <w:p w14:paraId="1A69B809">
      <w:pPr>
        <w:spacing w:after="513"/>
        <w:ind w:left="-5"/>
        <w:rPr>
          <w:rFonts w:hint="eastAsia"/>
        </w:rPr>
      </w:pPr>
      <w:r>
        <w:rPr>
          <w:rFonts w:hint="eastAsia"/>
        </w:rPr>
        <w:t>那么，我们如此理解它：如同论到先知们（启11章）说，他们死了又复活了，但这并非指同一个人，而是指他们在那个灵和事业中的跟随者和继承人（如同施洗约翰是伊莱贾的继承人，并在这方面被称为伊莱贾）；同样，如今被杀的圣徒据说复活了，当一个有形教会的面貌，即长久以来被遮蔽，如同已与那些殉道者一同被埋葬的，如今在同一个真理和事业中，再次在新的宣信者身上显明，如同那些古老的殉道者再次复活，以延续那个他们曾为之受苦的、纯洁和敬拜的教会面貌。</w:t>
      </w:r>
    </w:p>
    <w:p w14:paraId="4166370F">
      <w:pPr>
        <w:spacing w:after="513"/>
        <w:ind w:left="-5"/>
        <w:rPr>
          <w:rFonts w:hint="eastAsia"/>
        </w:rPr>
      </w:pPr>
    </w:p>
    <w:p w14:paraId="6553B351">
      <w:pPr>
        <w:spacing w:after="513"/>
        <w:ind w:left="-5"/>
        <w:rPr>
          <w:rFonts w:hint="eastAsia"/>
        </w:rPr>
      </w:pPr>
      <w:r>
        <w:rPr>
          <w:rFonts w:hint="eastAsia"/>
        </w:rPr>
        <w:t>And this phrase of rising again, is in this sense not unusual in the Prophets, as, 1. when they would signifie a restauration from a low condition, that is marvellous and such as men would think no lesse impossible than to raise the dead, as, Ezek. 37:11, 2.</w:t>
      </w:r>
    </w:p>
    <w:p w14:paraId="3432CCF6">
      <w:pPr>
        <w:spacing w:after="513"/>
        <w:ind w:left="-5"/>
        <w:rPr>
          <w:rFonts w:hint="eastAsia"/>
        </w:rPr>
      </w:pPr>
      <w:r>
        <w:rPr>
          <w:rFonts w:hint="eastAsia"/>
        </w:rPr>
        <w:t>而“复活”这个词组，在这种意义上在先知书中并不少见，如：1. 当他们想表明从一个卑微光景中恢复时，那是奇妙的，并且人们会认为，与使死人复活一样不可能，如以西结书37:11。2.</w:t>
      </w:r>
    </w:p>
    <w:p w14:paraId="6D2D13BC">
      <w:pPr>
        <w:spacing w:after="513"/>
        <w:ind w:left="-5"/>
        <w:rPr>
          <w:rFonts w:hint="eastAsia"/>
        </w:rPr>
      </w:pPr>
    </w:p>
    <w:p w14:paraId="3A56566A">
      <w:pPr>
        <w:spacing w:after="513"/>
        <w:ind w:left="-5"/>
        <w:rPr>
          <w:rFonts w:hint="eastAsia"/>
        </w:rPr>
      </w:pPr>
      <w:r>
        <w:rPr>
          <w:rFonts w:hint="eastAsia"/>
        </w:rPr>
        <w:t>When the restauration is numerous and to make up an hopelesse sad condition by such a new comfort, as Jeremiah in his 31. Chap. ver 18 speaketh to Rachel, mourning for her children.</w:t>
      </w:r>
    </w:p>
    <w:p w14:paraId="50A309F5">
      <w:pPr>
        <w:spacing w:after="513"/>
        <w:ind w:left="-5"/>
        <w:rPr>
          <w:rFonts w:hint="eastAsia"/>
        </w:rPr>
      </w:pPr>
      <w:r>
        <w:rPr>
          <w:rFonts w:hint="eastAsia"/>
        </w:rPr>
        <w:t>当那恢复是众多的，并藉着那样一个新的安慰，来弥补一个绝望悲惨的光景时，如耶利米在他的31章18节对为她儿女哀哭的拉结所说的那样。</w:t>
      </w:r>
    </w:p>
    <w:p w14:paraId="6B17785B">
      <w:pPr>
        <w:spacing w:after="513"/>
        <w:ind w:left="-5"/>
        <w:rPr>
          <w:rFonts w:hint="eastAsia"/>
        </w:rPr>
      </w:pPr>
    </w:p>
    <w:p w14:paraId="075B9E0C">
      <w:pPr>
        <w:spacing w:after="513"/>
        <w:ind w:left="-5"/>
        <w:rPr>
          <w:rFonts w:hint="eastAsia"/>
        </w:rPr>
      </w:pPr>
      <w:r>
        <w:rPr>
          <w:rFonts w:hint="eastAsia"/>
        </w:rPr>
        <w:t>3. When it is in the same truth, profession and cause, as is said of the Prophets, Chap. 11:10 it may be of Professors here, the time also being one.</w:t>
      </w:r>
    </w:p>
    <w:p w14:paraId="34CD6C35">
      <w:pPr>
        <w:spacing w:after="513"/>
        <w:ind w:left="-5"/>
        <w:rPr>
          <w:rFonts w:hint="eastAsia"/>
        </w:rPr>
      </w:pPr>
      <w:r>
        <w:rPr>
          <w:rFonts w:hint="eastAsia"/>
        </w:rPr>
        <w:t>3. 当这是在同一个真理、宣认和事业中时，如论到先知们所说的，启11:10，此处也可以用于宣信者，时间也是同一个。</w:t>
      </w:r>
    </w:p>
    <w:p w14:paraId="573EE439">
      <w:pPr>
        <w:spacing w:after="513"/>
        <w:ind w:left="-5"/>
        <w:rPr>
          <w:rFonts w:hint="eastAsia"/>
        </w:rPr>
      </w:pPr>
    </w:p>
    <w:p w14:paraId="1B60DE27">
      <w:pPr>
        <w:spacing w:after="513"/>
        <w:ind w:left="-5"/>
        <w:rPr>
          <w:rFonts w:hint="eastAsia"/>
        </w:rPr>
      </w:pPr>
      <w:r>
        <w:rPr>
          <w:rFonts w:hint="eastAsia"/>
        </w:rPr>
        <w:t>4. When men have the same bold spirit to testifie and suffer, as if these old Martyrs had risen to preach down Antichrist, who for a long time had had peace.</w:t>
      </w:r>
    </w:p>
    <w:p w14:paraId="3FDFFF8B">
      <w:pPr>
        <w:spacing w:after="513"/>
        <w:ind w:left="-5"/>
        <w:rPr>
          <w:rFonts w:hint="eastAsia"/>
        </w:rPr>
      </w:pPr>
      <w:r>
        <w:rPr>
          <w:rFonts w:hint="eastAsia"/>
        </w:rPr>
        <w:t>4. 当人有同样勇敢的灵来作见证和受苦时，如同那些古老的殉道者复活了，来传讲推翻敌基督，而敌基督已长久以来享有平安。</w:t>
      </w:r>
    </w:p>
    <w:p w14:paraId="0FBC4907">
      <w:pPr>
        <w:spacing w:after="513"/>
        <w:ind w:left="-5"/>
        <w:rPr>
          <w:rFonts w:hint="eastAsia"/>
        </w:rPr>
      </w:pPr>
    </w:p>
    <w:p w14:paraId="208E6222">
      <w:pPr>
        <w:spacing w:after="513"/>
        <w:ind w:left="-5"/>
        <w:rPr>
          <w:rFonts w:hint="eastAsia"/>
        </w:rPr>
      </w:pPr>
      <w:r>
        <w:rPr>
          <w:rFonts w:hint="eastAsia"/>
        </w:rPr>
        <w:t>Thus was John accounted and named Elias, Matth. 17 and here Martyrs, both under the heathen persecuters and under Antichrist, are named.</w:t>
      </w:r>
    </w:p>
    <w:p w14:paraId="4EF2898D">
      <w:pPr>
        <w:spacing w:after="513"/>
        <w:ind w:left="-5"/>
        <w:rPr>
          <w:rFonts w:hint="eastAsia"/>
        </w:rPr>
      </w:pPr>
      <w:r>
        <w:rPr>
          <w:rFonts w:hint="eastAsia"/>
        </w:rPr>
        <w:t>因此，约翰被算为并被称为以利亚，马太福音17章，而此处，在异教逼迫者和在敌基督手下的殉道者们，都被提名了。</w:t>
      </w:r>
    </w:p>
    <w:p w14:paraId="20C63E03">
      <w:pPr>
        <w:spacing w:after="513"/>
        <w:ind w:left="-5"/>
        <w:rPr>
          <w:rFonts w:hint="eastAsia"/>
        </w:rPr>
      </w:pPr>
    </w:p>
    <w:p w14:paraId="45154189">
      <w:pPr>
        <w:spacing w:after="513"/>
        <w:ind w:left="-5"/>
        <w:rPr>
          <w:rFonts w:hint="eastAsia"/>
        </w:rPr>
      </w:pPr>
      <w:r>
        <w:rPr>
          <w:rFonts w:hint="eastAsia"/>
        </w:rPr>
        <w:t>1. To shew the Churches freedom from both these tyrannies, that now, these who were undone by both formerly, may boldly professe that truth for which they were persecuted.</w:t>
      </w:r>
    </w:p>
    <w:p w14:paraId="65FE5358">
      <w:pPr>
        <w:spacing w:after="513"/>
        <w:ind w:left="-5"/>
        <w:rPr>
          <w:rFonts w:hint="eastAsia"/>
        </w:rPr>
      </w:pPr>
      <w:r>
        <w:rPr>
          <w:rFonts w:hint="eastAsia"/>
        </w:rPr>
        <w:t>1. 为要显明教会脱离了这两种暴政的自由，如今，那些先前曾被两者毁灭的人，可以大胆地宣认他们曾为之受逼迫的真理。</w:t>
      </w:r>
    </w:p>
    <w:p w14:paraId="63C263E3">
      <w:pPr>
        <w:spacing w:after="513"/>
        <w:ind w:left="-5"/>
        <w:rPr>
          <w:rFonts w:hint="eastAsia"/>
        </w:rPr>
      </w:pPr>
    </w:p>
    <w:p w14:paraId="261C6718">
      <w:pPr>
        <w:spacing w:after="513"/>
        <w:ind w:left="-5"/>
        <w:rPr>
          <w:rFonts w:hint="eastAsia"/>
        </w:rPr>
      </w:pPr>
      <w:r>
        <w:rPr>
          <w:rFonts w:hint="eastAsia"/>
        </w:rPr>
        <w:t>2. To shew the numerousnesse of Saints now as it all were risen.</w:t>
      </w:r>
    </w:p>
    <w:p w14:paraId="37A76FAC">
      <w:pPr>
        <w:spacing w:after="513"/>
        <w:ind w:left="-5"/>
        <w:rPr>
          <w:rFonts w:hint="eastAsia"/>
        </w:rPr>
      </w:pPr>
      <w:r>
        <w:rPr>
          <w:rFonts w:hint="eastAsia"/>
        </w:rPr>
        <w:t>2. 为要显明如今圣徒们的众多，如同他们全都复活了一样。</w:t>
      </w:r>
    </w:p>
    <w:p w14:paraId="5EFE633D">
      <w:pPr>
        <w:spacing w:after="513"/>
        <w:ind w:left="-5"/>
        <w:rPr>
          <w:rFonts w:hint="eastAsia"/>
        </w:rPr>
      </w:pPr>
    </w:p>
    <w:p w14:paraId="6F92C3C4">
      <w:pPr>
        <w:spacing w:after="513"/>
        <w:ind w:left="-5"/>
        <w:rPr>
          <w:rFonts w:hint="eastAsia"/>
        </w:rPr>
      </w:pPr>
      <w:r>
        <w:rPr>
          <w:rFonts w:hint="eastAsia"/>
        </w:rPr>
        <w:t>3. To shew what time it belonged unto, to wit, that, after both.</w:t>
      </w:r>
    </w:p>
    <w:p w14:paraId="6365028B">
      <w:pPr>
        <w:spacing w:after="513"/>
        <w:ind w:left="-5"/>
        <w:rPr>
          <w:rFonts w:hint="eastAsia"/>
        </w:rPr>
      </w:pPr>
      <w:r>
        <w:rPr>
          <w:rFonts w:hint="eastAsia"/>
        </w:rPr>
        <w:t>3. 为要显明它属于哪个时代，即，在那两者之后。</w:t>
      </w:r>
    </w:p>
    <w:p w14:paraId="150F1EEC">
      <w:pPr>
        <w:spacing w:after="513"/>
        <w:ind w:left="-5"/>
        <w:rPr>
          <w:rFonts w:hint="eastAsia"/>
        </w:rPr>
      </w:pPr>
    </w:p>
    <w:p w14:paraId="5AAF19E5">
      <w:pPr>
        <w:spacing w:after="513"/>
        <w:ind w:left="-5"/>
        <w:rPr>
          <w:rFonts w:hint="eastAsia"/>
        </w:rPr>
      </w:pPr>
      <w:r>
        <w:rPr>
          <w:rFonts w:hint="eastAsia"/>
        </w:rPr>
        <w:t>4. To shew what parts and courage these Saints should have, and how fitted they should be both against the open persecution and secret designs of Antichrist.</w:t>
      </w:r>
    </w:p>
    <w:p w14:paraId="3D1BC9A5">
      <w:pPr>
        <w:spacing w:after="513"/>
        <w:ind w:left="-5"/>
        <w:rPr>
          <w:rFonts w:hint="eastAsia"/>
        </w:rPr>
      </w:pPr>
      <w:r>
        <w:rPr>
          <w:rFonts w:hint="eastAsia"/>
        </w:rPr>
        <w:t>4. 为要显明这些圣徒应当有何等的能力和勇气，以及他们应当如何被预备好，以抵挡敌基督公开的逼迫和秘密的计谋。</w:t>
      </w:r>
    </w:p>
    <w:p w14:paraId="08476D8E">
      <w:pPr>
        <w:spacing w:after="513"/>
        <w:ind w:left="-5"/>
        <w:rPr>
          <w:rFonts w:hint="eastAsia"/>
        </w:rPr>
      </w:pPr>
    </w:p>
    <w:p w14:paraId="65E4ACDA">
      <w:pPr>
        <w:spacing w:after="513"/>
        <w:ind w:left="-5"/>
        <w:rPr>
          <w:rFonts w:hint="eastAsia"/>
        </w:rPr>
      </w:pPr>
      <w:r>
        <w:rPr>
          <w:rFonts w:hint="eastAsia"/>
        </w:rPr>
        <w:t>5. To shew that they who now come to professe the Gospel, are of one and the same Church with these who went before, it being still one woman who travelled under heathens, that fled under Antichrist, Chap. 2 and now returneth in her seed to fit upon thrones.</w:t>
      </w:r>
    </w:p>
    <w:p w14:paraId="3F6935D8">
      <w:pPr>
        <w:spacing w:after="513"/>
        <w:ind w:left="-5"/>
        <w:rPr>
          <w:rFonts w:hint="eastAsia"/>
        </w:rPr>
      </w:pPr>
      <w:r>
        <w:rPr>
          <w:rFonts w:hint="eastAsia"/>
        </w:rPr>
        <w:t>5. 为要显明，如今来宣认福音的人，与先前的人是同一个教会，因为仍是同一个妇人，曾在异教徒手下生产，又在敌基督手下逃跑，启2章，如今藉着她的后裔返回，坐在宝座上。</w:t>
      </w:r>
    </w:p>
    <w:p w14:paraId="3A424A31">
      <w:pPr>
        <w:spacing w:after="513"/>
        <w:ind w:left="-5"/>
        <w:rPr>
          <w:rFonts w:hint="eastAsia"/>
        </w:rPr>
      </w:pPr>
    </w:p>
    <w:p w14:paraId="37E97AAA">
      <w:pPr>
        <w:spacing w:after="513"/>
        <w:ind w:left="-5"/>
        <w:rPr>
          <w:rFonts w:hint="eastAsia"/>
        </w:rPr>
      </w:pPr>
      <w:r>
        <w:rPr>
          <w:rFonts w:hint="eastAsia"/>
        </w:rPr>
        <w:t>The third thing to be enquired here, is, what Martyrs these are, whether these suffering under heathen persecution, or these who suffer in the time of the beasts tyranny, (which to these of this opinion, is the same time of these thousand years,) or, such as have suffered both under heathen persecuters and Antichrist, preceeding the beginning of these thousand years?</w:t>
      </w:r>
    </w:p>
    <w:p w14:paraId="27A32C4A">
      <w:pPr>
        <w:spacing w:after="513"/>
        <w:ind w:left="-5"/>
        <w:rPr>
          <w:rFonts w:hint="eastAsia"/>
        </w:rPr>
      </w:pPr>
      <w:r>
        <w:rPr>
          <w:rFonts w:hint="eastAsia"/>
        </w:rPr>
        <w:t>此处要探究的第三件事是，这些殉道者是哪些，是那些在异教逼迫下受苦的，还是那些在那兽暴政时期受苦的（对持此见者而言，这与那一千年是同一个时期），还是那些在这一千年开始之前，既在异教逼迫者手下，也在敌基督手下受苦的？</w:t>
      </w:r>
    </w:p>
    <w:p w14:paraId="3A2E6C4B">
      <w:pPr>
        <w:spacing w:after="513"/>
        <w:ind w:left="-5"/>
        <w:rPr>
          <w:rFonts w:hint="eastAsia"/>
        </w:rPr>
      </w:pPr>
    </w:p>
    <w:p w14:paraId="70F19995">
      <w:pPr>
        <w:spacing w:after="513"/>
        <w:ind w:left="-5"/>
        <w:rPr>
          <w:rFonts w:hint="eastAsia"/>
        </w:rPr>
      </w:pPr>
      <w:r>
        <w:rPr>
          <w:rFonts w:hint="eastAsia"/>
        </w:rPr>
        <w:t>We take them to be such whose sufferings are by-past, before these thousand years begin, and not such as are to suffer under it what ever they be, as appeareth, 1. they are said to be once slain, and to rise again before this reign begin, which could not be it their sufferings had not proceeded.</w:t>
      </w:r>
    </w:p>
    <w:p w14:paraId="0FD3AB1A">
      <w:pPr>
        <w:spacing w:after="513"/>
        <w:ind w:left="-5"/>
        <w:rPr>
          <w:rFonts w:hint="eastAsia"/>
        </w:rPr>
      </w:pPr>
      <w:r>
        <w:rPr>
          <w:rFonts w:hint="eastAsia"/>
        </w:rPr>
        <w:t>我们认为，他们是那些在这一千年开始之前，他们的苦难已经过去的，而非那些将在其中受苦的，无论他们是谁，如显明的：1. 经上说他们曾被杀，并在这次作王开始之前复活，如果他们的苦难尚未进行，这是不可能的。</w:t>
      </w:r>
    </w:p>
    <w:p w14:paraId="0CDDCCCB">
      <w:pPr>
        <w:spacing w:after="513"/>
        <w:ind w:left="-5"/>
        <w:rPr>
          <w:rFonts w:hint="eastAsia"/>
        </w:rPr>
      </w:pPr>
    </w:p>
    <w:p w14:paraId="50A93171">
      <w:pPr>
        <w:spacing w:after="513"/>
        <w:ind w:left="-5"/>
        <w:rPr>
          <w:rFonts w:hint="eastAsia"/>
        </w:rPr>
      </w:pPr>
      <w:r>
        <w:rPr>
          <w:rFonts w:hint="eastAsia"/>
        </w:rPr>
        <w:t>2. They are said to reign a thousand years, which sheweth they begin altogether to reign: and therefore their suffering must go before its beginning.</w:t>
      </w:r>
    </w:p>
    <w:p w14:paraId="782E1675">
      <w:pPr>
        <w:spacing w:after="513"/>
        <w:ind w:left="-5"/>
        <w:rPr>
          <w:rFonts w:hint="eastAsia"/>
        </w:rPr>
      </w:pPr>
      <w:r>
        <w:rPr>
          <w:rFonts w:hint="eastAsia"/>
        </w:rPr>
        <w:t>2. 经上说他们作王一千年，这表明他们是一同开始作王的：因此他们的受苦必定在其开始之前。</w:t>
      </w:r>
    </w:p>
    <w:p w14:paraId="2C6287FD">
      <w:pPr>
        <w:spacing w:after="513"/>
        <w:ind w:left="-5"/>
        <w:rPr>
          <w:rFonts w:hint="eastAsia"/>
        </w:rPr>
      </w:pPr>
    </w:p>
    <w:p w14:paraId="1E53376B">
      <w:pPr>
        <w:spacing w:after="513"/>
        <w:ind w:left="-5"/>
        <w:rPr>
          <w:rFonts w:hint="eastAsia"/>
        </w:rPr>
      </w:pPr>
      <w:r>
        <w:rPr>
          <w:rFonts w:hint="eastAsia"/>
        </w:rPr>
        <w:t>3. The time of their reign is expresly distinguished from; and made successive unto, the time of their suffering.</w:t>
      </w:r>
    </w:p>
    <w:p w14:paraId="2A56698A">
      <w:pPr>
        <w:spacing w:after="513"/>
        <w:ind w:left="-5"/>
        <w:rPr>
          <w:rFonts w:hint="eastAsia"/>
        </w:rPr>
      </w:pPr>
      <w:r>
        <w:rPr>
          <w:rFonts w:hint="eastAsia"/>
        </w:rPr>
        <w:t>3. 他们作王的时间，被明确地与他们受苦的时间区别开来；并被安排在其后。</w:t>
      </w:r>
    </w:p>
    <w:p w14:paraId="6CAF6779">
      <w:pPr>
        <w:spacing w:after="513"/>
        <w:ind w:left="-5"/>
        <w:rPr>
          <w:rFonts w:hint="eastAsia"/>
        </w:rPr>
      </w:pPr>
    </w:p>
    <w:p w14:paraId="775FF137">
      <w:pPr>
        <w:spacing w:after="513"/>
        <w:ind w:left="-5"/>
        <w:rPr>
          <w:rFonts w:hint="eastAsia"/>
        </w:rPr>
      </w:pPr>
      <w:r>
        <w:rPr>
          <w:rFonts w:hint="eastAsia"/>
        </w:rPr>
        <w:t>Therefore are they not to be confounded, or their reign made to begin before their suffering.</w:t>
      </w:r>
    </w:p>
    <w:p w14:paraId="3B6A9CED">
      <w:pPr>
        <w:spacing w:after="513"/>
        <w:ind w:left="-5"/>
        <w:rPr>
          <w:rFonts w:hint="eastAsia"/>
        </w:rPr>
      </w:pPr>
      <w:r>
        <w:rPr>
          <w:rFonts w:hint="eastAsia"/>
        </w:rPr>
        <w:t>因此，不应将它们混淆，或使他们的作王在他们的受苦之前开始。</w:t>
      </w:r>
    </w:p>
    <w:p w14:paraId="2FE78635">
      <w:pPr>
        <w:spacing w:after="513"/>
        <w:ind w:left="-5"/>
        <w:rPr>
          <w:rFonts w:hint="eastAsia"/>
        </w:rPr>
      </w:pPr>
    </w:p>
    <w:p w14:paraId="7EB9474B">
      <w:pPr>
        <w:spacing w:after="513"/>
        <w:ind w:left="-5"/>
        <w:rPr>
          <w:rFonts w:hint="eastAsia"/>
        </w:rPr>
      </w:pPr>
      <w:r>
        <w:rPr>
          <w:rFonts w:hint="eastAsia"/>
        </w:rPr>
        <w:t>4. This condition is marked as the outgate of a former strait and what former strait rather than this, the Saints suffering under Antichrist?</w:t>
      </w:r>
    </w:p>
    <w:p w14:paraId="3A56D0FB">
      <w:pPr>
        <w:spacing w:after="513"/>
        <w:ind w:left="-5"/>
        <w:rPr>
          <w:rFonts w:hint="eastAsia"/>
        </w:rPr>
      </w:pPr>
      <w:r>
        <w:rPr>
          <w:rFonts w:hint="eastAsia"/>
        </w:rPr>
        <w:t>4. 这光景被标记为先前困境的出路，除了这个，还有什么先前的困境，比圣徒们在敌基督手下的受苦更甚呢？</w:t>
      </w:r>
    </w:p>
    <w:p w14:paraId="5BC7310A">
      <w:pPr>
        <w:spacing w:after="513"/>
        <w:ind w:left="-5"/>
        <w:rPr>
          <w:rFonts w:hint="eastAsia"/>
        </w:rPr>
      </w:pPr>
    </w:p>
    <w:p w14:paraId="6D2F2554">
      <w:pPr>
        <w:spacing w:after="513"/>
        <w:ind w:left="-5"/>
        <w:rPr>
          <w:rFonts w:hint="eastAsia"/>
        </w:rPr>
      </w:pPr>
      <w:r>
        <w:rPr>
          <w:rFonts w:hint="eastAsia"/>
        </w:rPr>
        <w:t>therefore that suffering must go before it.</w:t>
      </w:r>
    </w:p>
    <w:p w14:paraId="759E33D0">
      <w:pPr>
        <w:spacing w:after="513"/>
        <w:ind w:left="-5"/>
        <w:rPr>
          <w:rFonts w:hint="eastAsia"/>
        </w:rPr>
      </w:pPr>
      <w:r>
        <w:rPr>
          <w:rFonts w:hint="eastAsia"/>
        </w:rPr>
        <w:t>因此那受苦必定在其前。</w:t>
      </w:r>
    </w:p>
    <w:p w14:paraId="5716A47F">
      <w:pPr>
        <w:spacing w:after="513"/>
        <w:ind w:left="-5"/>
        <w:rPr>
          <w:rFonts w:hint="eastAsia"/>
        </w:rPr>
      </w:pPr>
    </w:p>
    <w:p w14:paraId="3916A1EA">
      <w:pPr>
        <w:spacing w:after="513"/>
        <w:ind w:left="-5"/>
        <w:rPr>
          <w:rFonts w:hint="eastAsia"/>
        </w:rPr>
      </w:pPr>
      <w:r>
        <w:rPr>
          <w:rFonts w:hint="eastAsia"/>
        </w:rPr>
        <w:t>5. The suffering which immediatly followeth the thousand years, is, Gog and Magog: now, Gog and Magog belongs not to Antichrist, but goes immediatly before the last Judgement, and comes after the thousand years; Then, these who suffer here, must either be after the thousand years, which cannot be, or during that time, which confoundeth the Churches good condition and her ill; or, it must be before, and it being none of the former two, must therefore be the latter.</w:t>
      </w:r>
    </w:p>
    <w:p w14:paraId="30702E63">
      <w:pPr>
        <w:spacing w:after="513"/>
        <w:ind w:left="-5"/>
        <w:rPr>
          <w:rFonts w:hint="eastAsia"/>
        </w:rPr>
      </w:pPr>
      <w:r>
        <w:rPr>
          <w:rFonts w:hint="eastAsia"/>
        </w:rPr>
        <w:t>5. 紧接一千年之后的受苦，是歌革和玛各：如今，歌革和玛各并非属于敌基督，而是紧接在末后审判之前，并在一千年之后到来；那么，此处受苦的人，要么是在一千年之后，这是不可能的，要么是在那段时间里，这就混淆了教会的美好光景和它的不佳光景；或者，它必定是在之前，并且既然并非前两者，就必定是后者。</w:t>
      </w:r>
    </w:p>
    <w:p w14:paraId="26BD6E67">
      <w:pPr>
        <w:spacing w:after="513"/>
        <w:ind w:left="-5"/>
        <w:rPr>
          <w:rFonts w:hint="eastAsia"/>
        </w:rPr>
      </w:pPr>
    </w:p>
    <w:p w14:paraId="75B7AC27">
      <w:pPr>
        <w:spacing w:after="513"/>
        <w:ind w:left="-5"/>
        <w:rPr>
          <w:rFonts w:hint="eastAsia"/>
        </w:rPr>
      </w:pPr>
      <w:r>
        <w:rPr>
          <w:rFonts w:hint="eastAsia"/>
        </w:rPr>
        <w:t>6. Three states of the Church are clearly holden forth here, 1. a suffering state under Antichrist.</w:t>
      </w:r>
    </w:p>
    <w:p w14:paraId="4E96DB6A">
      <w:pPr>
        <w:spacing w:after="513"/>
        <w:ind w:left="-5"/>
        <w:rPr>
          <w:rFonts w:hint="eastAsia"/>
        </w:rPr>
      </w:pPr>
      <w:r>
        <w:rPr>
          <w:rFonts w:hint="eastAsia"/>
        </w:rPr>
        <w:t>6. 此处清楚地揭示了教会的三种状态：1. 在敌基督手下的受苦状态。</w:t>
      </w:r>
    </w:p>
    <w:p w14:paraId="269E72F5">
      <w:pPr>
        <w:spacing w:after="513"/>
        <w:ind w:left="-5"/>
        <w:rPr>
          <w:rFonts w:hint="eastAsia"/>
        </w:rPr>
      </w:pPr>
    </w:p>
    <w:p w14:paraId="66AC33B9">
      <w:pPr>
        <w:spacing w:after="513"/>
        <w:ind w:left="-5"/>
        <w:rPr>
          <w:rFonts w:hint="eastAsia"/>
        </w:rPr>
      </w:pPr>
      <w:r>
        <w:rPr>
          <w:rFonts w:hint="eastAsia"/>
        </w:rPr>
        <w:t>2. A good condition during the restraint of Satan, it being ill before.</w:t>
      </w:r>
    </w:p>
    <w:p w14:paraId="45530714">
      <w:pPr>
        <w:spacing w:after="513"/>
        <w:ind w:left="-5"/>
        <w:rPr>
          <w:rFonts w:hint="eastAsia"/>
        </w:rPr>
      </w:pPr>
      <w:r>
        <w:rPr>
          <w:rFonts w:hint="eastAsia"/>
        </w:rPr>
        <w:t>2. 在撒旦被限制期间的美好光景，先前是不好的。</w:t>
      </w:r>
    </w:p>
    <w:p w14:paraId="7BE6C1B9">
      <w:pPr>
        <w:spacing w:after="513"/>
        <w:ind w:left="-5"/>
        <w:rPr>
          <w:rFonts w:hint="eastAsia"/>
        </w:rPr>
      </w:pPr>
    </w:p>
    <w:p w14:paraId="1180C4B2">
      <w:pPr>
        <w:spacing w:after="513"/>
        <w:ind w:left="-5"/>
        <w:rPr>
          <w:rFonts w:hint="eastAsia"/>
        </w:rPr>
      </w:pPr>
      <w:r>
        <w:rPr>
          <w:rFonts w:hint="eastAsia"/>
        </w:rPr>
        <w:t>3. An ill condition after his loosing again, by Gog and Magog: therefore as that of Magog followeth the thousand years, so that of Antichrist must preceed; for, these thousand years are put in the midst, and distinguished from both.</w:t>
      </w:r>
    </w:p>
    <w:p w14:paraId="51C2B3AE">
      <w:pPr>
        <w:spacing w:after="513"/>
        <w:ind w:left="-5"/>
        <w:rPr>
          <w:rFonts w:hint="eastAsia"/>
        </w:rPr>
      </w:pPr>
      <w:r>
        <w:rPr>
          <w:rFonts w:hint="eastAsia"/>
        </w:rPr>
        <w:t>3. 祂再次被释放后，藉着歌革和玛各，光景不佳：因此，正如玛各的事紧随那一千年，敌基督的事也必定在前；因为，那一千年被置于两者之间，并与两者区别开来。</w:t>
      </w:r>
    </w:p>
    <w:p w14:paraId="0958B718">
      <w:pPr>
        <w:spacing w:after="513"/>
        <w:ind w:left="-5"/>
        <w:rPr>
          <w:rFonts w:hint="eastAsia"/>
        </w:rPr>
      </w:pPr>
    </w:p>
    <w:p w14:paraId="5B81AF7D">
      <w:pPr>
        <w:spacing w:after="513"/>
        <w:ind w:left="-5"/>
        <w:rPr>
          <w:rFonts w:hint="eastAsia"/>
        </w:rPr>
      </w:pPr>
      <w:r>
        <w:rPr>
          <w:rFonts w:hint="eastAsia"/>
        </w:rPr>
        <w:t>7. This reign agreeth so to Saints and to such Saints as it did not agree to them before these thousand years, nor can do after.</w:t>
      </w:r>
    </w:p>
    <w:p w14:paraId="20EED50A">
      <w:pPr>
        <w:spacing w:after="513"/>
        <w:ind w:left="-5"/>
        <w:rPr>
          <w:rFonts w:hint="eastAsia"/>
        </w:rPr>
      </w:pPr>
      <w:r>
        <w:rPr>
          <w:rFonts w:hint="eastAsia"/>
        </w:rPr>
        <w:t>7. 这作王如此地符合圣徒们，以及如此的圣徒们，以致于在这一千年之前不符合他们，之后也不能。</w:t>
      </w:r>
    </w:p>
    <w:p w14:paraId="2FA25DE0">
      <w:pPr>
        <w:spacing w:after="513"/>
        <w:ind w:left="-5"/>
        <w:rPr>
          <w:rFonts w:hint="eastAsia"/>
        </w:rPr>
      </w:pPr>
    </w:p>
    <w:p w14:paraId="39867B05">
      <w:pPr>
        <w:spacing w:after="513"/>
        <w:ind w:left="-5"/>
        <w:rPr>
          <w:rFonts w:hint="eastAsia"/>
        </w:rPr>
      </w:pPr>
      <w:r>
        <w:rPr>
          <w:rFonts w:hint="eastAsia"/>
        </w:rPr>
        <w:t>But if these who reign be contemporary with Antichrists dominion, Then Saints would reign so both before and after; and so would not suffer and be in a strait.</w:t>
      </w:r>
    </w:p>
    <w:p w14:paraId="08A302C7">
      <w:pPr>
        <w:spacing w:after="513"/>
        <w:ind w:left="-5"/>
        <w:rPr>
          <w:rFonts w:hint="eastAsia"/>
        </w:rPr>
      </w:pPr>
      <w:r>
        <w:rPr>
          <w:rFonts w:hint="eastAsia"/>
        </w:rPr>
        <w:t>但如果作王的人与敌基督的统治是同时代的，那么圣徒们在前后都将如此作王；因此就不会受苦并处在困境中。</w:t>
      </w:r>
    </w:p>
    <w:p w14:paraId="3561BEC3">
      <w:pPr>
        <w:spacing w:after="513"/>
        <w:ind w:left="-5"/>
        <w:rPr>
          <w:rFonts w:hint="eastAsia"/>
        </w:rPr>
      </w:pPr>
    </w:p>
    <w:p w14:paraId="319F957F">
      <w:pPr>
        <w:spacing w:after="513"/>
        <w:ind w:left="-5"/>
        <w:rPr>
          <w:rFonts w:hint="eastAsia"/>
        </w:rPr>
      </w:pPr>
      <w:r>
        <w:rPr>
          <w:rFonts w:hint="eastAsia"/>
        </w:rPr>
        <w:t>8. It (as many think) the killing or Martyrs go before this reign, so must also these killed by Antichrist, for, both are equally installed into this reign, at its entry.</w:t>
      </w:r>
    </w:p>
    <w:p w14:paraId="6357D6A5">
      <w:pPr>
        <w:spacing w:after="513"/>
        <w:ind w:left="-5"/>
        <w:rPr>
          <w:rFonts w:hint="eastAsia"/>
        </w:rPr>
      </w:pPr>
      <w:r>
        <w:rPr>
          <w:rFonts w:hint="eastAsia"/>
        </w:rPr>
        <w:t>8. 如果（如许多人所想）殉道者的被杀在这作王之前，那么被敌基督杀害的人也必如此，因为，两者在进入这作王时，都同样地被立定。</w:t>
      </w:r>
    </w:p>
    <w:p w14:paraId="0028ECCB">
      <w:pPr>
        <w:spacing w:after="513"/>
        <w:ind w:left="-5"/>
        <w:rPr>
          <w:rFonts w:hint="eastAsia"/>
        </w:rPr>
      </w:pPr>
    </w:p>
    <w:p w14:paraId="544C05DB">
      <w:pPr>
        <w:spacing w:after="513"/>
        <w:ind w:left="-5"/>
        <w:rPr>
          <w:rFonts w:hint="eastAsia"/>
        </w:rPr>
      </w:pPr>
      <w:r>
        <w:rPr>
          <w:rFonts w:hint="eastAsia"/>
        </w:rPr>
        <w:t>Beside, this opinion would confound the Churches suffering condition with this reign which is peculiar to some one time, and differenced from the former, as hath been shewed.</w:t>
      </w:r>
    </w:p>
    <w:p w14:paraId="03B6C336">
      <w:pPr>
        <w:spacing w:after="513"/>
        <w:ind w:left="-5"/>
        <w:rPr>
          <w:rFonts w:hint="eastAsia"/>
        </w:rPr>
      </w:pPr>
      <w:r>
        <w:rPr>
          <w:rFonts w:hint="eastAsia"/>
        </w:rPr>
        <w:t>此外，这个观点会将教会受苦的光景，与这特别属于某个时期的、并与先前有所区别的作王相混淆，如已表明的。</w:t>
      </w:r>
    </w:p>
    <w:p w14:paraId="652A68AC">
      <w:pPr>
        <w:spacing w:after="513"/>
        <w:ind w:left="-5"/>
        <w:rPr>
          <w:rFonts w:hint="eastAsia"/>
        </w:rPr>
      </w:pPr>
    </w:p>
    <w:p w14:paraId="43E73A2F">
      <w:pPr>
        <w:spacing w:after="513"/>
        <w:ind w:left="-5"/>
        <w:rPr>
          <w:rFonts w:hint="eastAsia"/>
        </w:rPr>
      </w:pPr>
      <w:r>
        <w:rPr>
          <w:rFonts w:hint="eastAsia"/>
        </w:rPr>
        <w:t>Hence followeth; 1. that Antichrists supream universal reign, is to preceed these thousand years.</w:t>
      </w:r>
    </w:p>
    <w:p w14:paraId="5F557D29">
      <w:pPr>
        <w:spacing w:after="513"/>
        <w:ind w:left="-5"/>
        <w:rPr>
          <w:rFonts w:hint="eastAsia"/>
        </w:rPr>
      </w:pPr>
      <w:r>
        <w:rPr>
          <w:rFonts w:hint="eastAsia"/>
        </w:rPr>
        <w:t>由此得出结论：1. 敌基督至高无上的普世统治，将早于这一千年。</w:t>
      </w:r>
    </w:p>
    <w:p w14:paraId="187C8125">
      <w:pPr>
        <w:spacing w:after="513"/>
        <w:ind w:left="-5"/>
        <w:rPr>
          <w:rFonts w:hint="eastAsia"/>
        </w:rPr>
      </w:pPr>
    </w:p>
    <w:p w14:paraId="0E1CD5CD">
      <w:pPr>
        <w:spacing w:after="513"/>
        <w:ind w:left="-5"/>
        <w:rPr>
          <w:rFonts w:hint="eastAsia"/>
        </w:rPr>
      </w:pPr>
      <w:r>
        <w:rPr>
          <w:rFonts w:hint="eastAsia"/>
        </w:rPr>
        <w:t>2. That then Antichrist is not to be expected a few years before the end of the world; for, no other Antichrist there is, but this beast that persecuteth, before it begin.</w:t>
      </w:r>
    </w:p>
    <w:p w14:paraId="044A9F48">
      <w:pPr>
        <w:spacing w:after="513"/>
        <w:ind w:left="-5"/>
        <w:rPr>
          <w:rFonts w:hint="eastAsia"/>
        </w:rPr>
      </w:pPr>
      <w:r>
        <w:rPr>
          <w:rFonts w:hint="eastAsia"/>
        </w:rPr>
        <w:t>2. 那么敌基督就不应被期望在世界末了前几年出现；因为，除了这逼迫的兽之外，再无其他敌基督，在他开始之前。</w:t>
      </w:r>
    </w:p>
    <w:p w14:paraId="53EF80B5">
      <w:pPr>
        <w:spacing w:after="513"/>
        <w:ind w:left="-5"/>
        <w:rPr>
          <w:rFonts w:hint="eastAsia"/>
        </w:rPr>
      </w:pPr>
    </w:p>
    <w:p w14:paraId="31A91967">
      <w:pPr>
        <w:spacing w:after="513"/>
        <w:ind w:left="-5"/>
        <w:rPr>
          <w:rFonts w:hint="eastAsia"/>
        </w:rPr>
      </w:pPr>
      <w:r>
        <w:rPr>
          <w:rFonts w:hint="eastAsia"/>
        </w:rPr>
        <w:t>Lastly, It is enquired here, if reasonable or senslesse creatures shall be partakers of this good condition and change?</w:t>
      </w:r>
    </w:p>
    <w:p w14:paraId="0BAECFEA">
      <w:pPr>
        <w:spacing w:after="513"/>
        <w:ind w:left="-5"/>
        <w:rPr>
          <w:rFonts w:hint="eastAsia"/>
        </w:rPr>
      </w:pPr>
      <w:r>
        <w:rPr>
          <w:rFonts w:hint="eastAsia"/>
        </w:rPr>
        <w:t>最后，此处探究的是，有理性的或无知觉的受造物，是否将有份于这美好的光景和改变？</w:t>
      </w:r>
    </w:p>
    <w:p w14:paraId="2FBBD40A">
      <w:pPr>
        <w:spacing w:after="513"/>
        <w:ind w:left="-5"/>
        <w:rPr>
          <w:rFonts w:hint="eastAsia"/>
        </w:rPr>
      </w:pPr>
    </w:p>
    <w:p w14:paraId="46E153EC">
      <w:pPr>
        <w:spacing w:after="513"/>
        <w:ind w:left="-5"/>
        <w:rPr>
          <w:rFonts w:hint="eastAsia"/>
        </w:rPr>
      </w:pPr>
      <w:r>
        <w:rPr>
          <w:rFonts w:hint="eastAsia"/>
        </w:rPr>
        <w:t>and how far it shall extend?</w:t>
      </w:r>
    </w:p>
    <w:p w14:paraId="208DBF3B">
      <w:pPr>
        <w:spacing w:after="513"/>
        <w:ind w:left="-5"/>
        <w:rPr>
          <w:rFonts w:hint="eastAsia"/>
        </w:rPr>
      </w:pPr>
      <w:r>
        <w:rPr>
          <w:rFonts w:hint="eastAsia"/>
        </w:rPr>
        <w:t>以及它将延伸多远？</w:t>
      </w:r>
    </w:p>
    <w:p w14:paraId="68E0F45F">
      <w:pPr>
        <w:spacing w:after="513"/>
        <w:ind w:left="-5"/>
        <w:rPr>
          <w:rFonts w:hint="eastAsia"/>
        </w:rPr>
      </w:pPr>
    </w:p>
    <w:p w14:paraId="217C0D4B">
      <w:pPr>
        <w:spacing w:after="513"/>
        <w:ind w:left="-5"/>
        <w:rPr>
          <w:rFonts w:hint="eastAsia"/>
        </w:rPr>
      </w:pPr>
      <w:r>
        <w:rPr>
          <w:rFonts w:hint="eastAsia"/>
        </w:rPr>
        <w:t>for, of old, many, as Lactantius and others of late, Burroughs on Hosea, lay these two principles, 1. That the earth shall abound in extraordinary fruitfulnesse, that the rocks shall drop honey, and the earth be free of storms, &amp;c.</w:t>
      </w:r>
    </w:p>
    <w:p w14:paraId="3FF9BD53">
      <w:pPr>
        <w:spacing w:after="513"/>
        <w:ind w:left="-5"/>
        <w:rPr>
          <w:rFonts w:hint="eastAsia"/>
        </w:rPr>
      </w:pPr>
      <w:r>
        <w:rPr>
          <w:rFonts w:hint="eastAsia"/>
        </w:rPr>
        <w:t>因为，古时许多人，如拉克坦修，以及近来的其他人，如布罗夫斯论何西阿书，都立下了这两个原则：1. 地将极其丰饶，岩石将滴下蜜，地将没有风暴等等。</w:t>
      </w:r>
    </w:p>
    <w:p w14:paraId="2C6A9D90">
      <w:pPr>
        <w:spacing w:after="513"/>
        <w:ind w:left="-5"/>
        <w:rPr>
          <w:rFonts w:hint="eastAsia"/>
        </w:rPr>
      </w:pPr>
    </w:p>
    <w:p w14:paraId="23AF904B">
      <w:pPr>
        <w:spacing w:after="513"/>
        <w:ind w:left="-5"/>
        <w:rPr>
          <w:rFonts w:hint="eastAsia"/>
        </w:rPr>
      </w:pPr>
      <w:r>
        <w:rPr>
          <w:rFonts w:hint="eastAsia"/>
        </w:rPr>
        <w:t>2. That the Saints shall chiefly and largely share of all those temporal things.</w:t>
      </w:r>
    </w:p>
    <w:p w14:paraId="78137067">
      <w:pPr>
        <w:spacing w:after="513"/>
        <w:ind w:left="-5"/>
        <w:rPr>
          <w:rFonts w:hint="eastAsia"/>
        </w:rPr>
      </w:pPr>
      <w:r>
        <w:rPr>
          <w:rFonts w:hint="eastAsia"/>
        </w:rPr>
        <w:t>2. 圣徒们将主要地、大量地分享所有那些属世之物。</w:t>
      </w:r>
    </w:p>
    <w:p w14:paraId="32CDA078">
      <w:pPr>
        <w:spacing w:after="513"/>
        <w:ind w:left="-5"/>
        <w:rPr>
          <w:rFonts w:hint="eastAsia"/>
        </w:rPr>
      </w:pPr>
    </w:p>
    <w:p w14:paraId="5DED6083">
      <w:pPr>
        <w:spacing w:after="513"/>
        <w:ind w:left="-5"/>
        <w:rPr>
          <w:rFonts w:hint="eastAsia"/>
        </w:rPr>
      </w:pPr>
      <w:r>
        <w:rPr>
          <w:rFonts w:hint="eastAsia"/>
        </w:rPr>
        <w:t>But we say, 1. as there is possibly more peace now, so God may make abundance of all these things the riser in the earth, as not being wasted with troubles and perfections as formerly.</w:t>
      </w:r>
    </w:p>
    <w:p w14:paraId="39808B52">
      <w:pPr>
        <w:spacing w:after="513"/>
        <w:ind w:left="-5"/>
        <w:rPr>
          <w:rFonts w:hint="eastAsia"/>
        </w:rPr>
      </w:pPr>
      <w:r>
        <w:rPr>
          <w:rFonts w:hint="eastAsia"/>
        </w:rPr>
        <w:t>但我们说：1. 如今既可能更有平安，上帝也可能使所有这些事在地上更加丰盛，如同不再像从前那样被患难和完善所耗尽。</w:t>
      </w:r>
    </w:p>
    <w:p w14:paraId="5F393DD6">
      <w:pPr>
        <w:spacing w:after="513"/>
        <w:ind w:left="-5"/>
        <w:rPr>
          <w:rFonts w:hint="eastAsia"/>
        </w:rPr>
      </w:pPr>
    </w:p>
    <w:p w14:paraId="1D8BA813">
      <w:pPr>
        <w:spacing w:after="513"/>
        <w:ind w:left="-5"/>
        <w:rPr>
          <w:rFonts w:hint="eastAsia"/>
        </w:rPr>
      </w:pPr>
      <w:r>
        <w:rPr>
          <w:rFonts w:hint="eastAsia"/>
        </w:rPr>
        <w:t>2. That God may blesse pains, so as to have extraordinary increase, (comparatively with former times) is not impossible, especially if applied to the Jews, their land may be brought back to its wonted fruitfulnesse, to be as once it hath been, though now it be interrupted.</w:t>
      </w:r>
    </w:p>
    <w:p w14:paraId="61CFA5E4">
      <w:pPr>
        <w:spacing w:after="513"/>
        <w:ind w:left="-5"/>
        <w:rPr>
          <w:rFonts w:hint="eastAsia"/>
        </w:rPr>
      </w:pPr>
      <w:r>
        <w:rPr>
          <w:rFonts w:hint="eastAsia"/>
        </w:rPr>
        <w:t>2. 上帝可以赐福劳苦，以致于有非凡的增长（与先前时代相比较），这并非不可能，特别是如果应用于犹太人，他们的地可以恢复其往常的丰饶，成为它曾有的样子，虽然如今被中断了。</w:t>
      </w:r>
    </w:p>
    <w:p w14:paraId="35FDF1C5">
      <w:pPr>
        <w:spacing w:after="513"/>
        <w:ind w:left="-5"/>
        <w:rPr>
          <w:rFonts w:hint="eastAsia"/>
        </w:rPr>
      </w:pPr>
    </w:p>
    <w:p w14:paraId="12F85B5C">
      <w:pPr>
        <w:spacing w:after="513"/>
        <w:ind w:left="-5"/>
        <w:rPr>
          <w:rFonts w:hint="eastAsia"/>
        </w:rPr>
      </w:pPr>
      <w:r>
        <w:rPr>
          <w:rFonts w:hint="eastAsia"/>
        </w:rPr>
        <w:t>3. That the Saints may enjoy more of these (as being lesse persecuted or plagued) than formerly, and as having more liberty for industry and publick imployments, These may be granted.</w:t>
      </w:r>
    </w:p>
    <w:p w14:paraId="1F50C4FC">
      <w:pPr>
        <w:spacing w:after="513"/>
        <w:ind w:left="-5"/>
        <w:rPr>
          <w:rFonts w:hint="eastAsia"/>
        </w:rPr>
      </w:pPr>
      <w:r>
        <w:rPr>
          <w:rFonts w:hint="eastAsia"/>
        </w:rPr>
        <w:t>3. 圣徒们可能比先前更多地享受这些（因为较少受逼迫或灾殃），并有更多的自由从事勤劳和公共事务，这些是可以承认的。</w:t>
      </w:r>
    </w:p>
    <w:p w14:paraId="25B378FC">
      <w:pPr>
        <w:spacing w:after="513"/>
        <w:ind w:left="-5"/>
        <w:rPr>
          <w:rFonts w:hint="eastAsia"/>
        </w:rPr>
      </w:pPr>
    </w:p>
    <w:p w14:paraId="2B072BAB">
      <w:pPr>
        <w:spacing w:after="513"/>
        <w:ind w:left="-5"/>
        <w:rPr>
          <w:rFonts w:hint="eastAsia"/>
        </w:rPr>
      </w:pPr>
      <w:r>
        <w:rPr>
          <w:rFonts w:hint="eastAsia"/>
        </w:rPr>
        <w:t>But that there should be an extraordinary fruitfulnesse put in the earth, as without pains or industry to bring forth, or with pains more than at any time it did since the fall; or, that, 2. the Saints should be all rich and none poor; yea, that chiefly they should enjoy the riches of the world, these we account false and groundlesse, and without the least warrant here.</w:t>
      </w:r>
    </w:p>
    <w:p w14:paraId="090EAD94">
      <w:pPr>
        <w:spacing w:after="513"/>
        <w:ind w:left="-5"/>
        <w:rPr>
          <w:rFonts w:hint="eastAsia"/>
        </w:rPr>
      </w:pPr>
      <w:r>
        <w:rPr>
          <w:rFonts w:hint="eastAsia"/>
        </w:rPr>
        <w:t>但是，地里将有一种非凡的丰饶，如同无需劳苦或勤劳就能出产，或用比堕落以来任何时候都更多的劳苦而出产；或者，2. 圣徒们都将富有而无一人贫穷；是的，他们将主要地享受世界的财富，这些我们认为是虚假且毫无根据的，在此处也毫无根据。</w:t>
      </w:r>
    </w:p>
    <w:p w14:paraId="2D3B300E">
      <w:pPr>
        <w:spacing w:after="513"/>
        <w:ind w:left="-5"/>
        <w:rPr>
          <w:rFonts w:hint="eastAsia"/>
        </w:rPr>
      </w:pPr>
    </w:p>
    <w:p w14:paraId="07C9C9AD">
      <w:pPr>
        <w:spacing w:after="513"/>
        <w:ind w:left="-5"/>
        <w:rPr>
          <w:rFonts w:hint="eastAsia"/>
        </w:rPr>
      </w:pPr>
      <w:r>
        <w:rPr>
          <w:rFonts w:hint="eastAsia"/>
        </w:rPr>
        <w:t>And as they are without ground from this place, so are they (as would seem) directly against it and other certain grounds, as, 1. that what is promised here, is especially spiritual.</w:t>
      </w:r>
    </w:p>
    <w:p w14:paraId="362F073A">
      <w:pPr>
        <w:spacing w:after="513"/>
        <w:ind w:left="-5"/>
        <w:rPr>
          <w:rFonts w:hint="eastAsia"/>
        </w:rPr>
      </w:pPr>
      <w:r>
        <w:rPr>
          <w:rFonts w:hint="eastAsia"/>
        </w:rPr>
        <w:t>并且，它们既无此处经文的根据，也（似乎）直接地反对它以及其他确定的根据，如：1. 此处所应许的，特别是属灵的。</w:t>
      </w:r>
    </w:p>
    <w:p w14:paraId="644AAC47">
      <w:pPr>
        <w:spacing w:after="513"/>
        <w:ind w:left="-5"/>
        <w:rPr>
          <w:rFonts w:hint="eastAsia"/>
        </w:rPr>
      </w:pPr>
    </w:p>
    <w:p w14:paraId="7F59E205">
      <w:pPr>
        <w:spacing w:after="513"/>
        <w:ind w:left="-5"/>
        <w:rPr>
          <w:rFonts w:hint="eastAsia"/>
        </w:rPr>
      </w:pPr>
      <w:r>
        <w:rPr>
          <w:rFonts w:hint="eastAsia"/>
        </w:rPr>
        <w:t>2. That this promised here, is a peculiar mercy to the Saints; but fruitfulnesse of the earth would not be peculiar to them, many wicked men being possessors of a great part of it.</w:t>
      </w:r>
    </w:p>
    <w:p w14:paraId="6062AC0D">
      <w:pPr>
        <w:spacing w:after="513"/>
        <w:ind w:left="-5"/>
        <w:rPr>
          <w:rFonts w:hint="eastAsia"/>
        </w:rPr>
      </w:pPr>
      <w:r>
        <w:rPr>
          <w:rFonts w:hint="eastAsia"/>
        </w:rPr>
        <w:t>2. 此处所应许的，是给圣徒们独特的怜悯；但地的丰饶并非他们所特有，许多恶人也拥有其中很大一部分。</w:t>
      </w:r>
    </w:p>
    <w:p w14:paraId="47CF4860">
      <w:pPr>
        <w:spacing w:after="513"/>
        <w:ind w:left="-5"/>
        <w:rPr>
          <w:rFonts w:hint="eastAsia"/>
        </w:rPr>
      </w:pPr>
    </w:p>
    <w:p w14:paraId="51C96102">
      <w:pPr>
        <w:spacing w:after="513"/>
        <w:ind w:left="-5"/>
        <w:rPr>
          <w:rFonts w:hint="eastAsia"/>
        </w:rPr>
      </w:pPr>
      <w:r>
        <w:rPr>
          <w:rFonts w:hint="eastAsia"/>
        </w:rPr>
        <w:t>3. The delivering of the creature from bondage is reserved for that day, when the son's of God shall be manifested, which is at the last judgement, Rom. 8:21, 22, 23.</w:t>
      </w:r>
    </w:p>
    <w:p w14:paraId="628FBAFA">
      <w:pPr>
        <w:spacing w:after="513"/>
        <w:ind w:left="-5"/>
        <w:rPr>
          <w:rFonts w:hint="eastAsia"/>
        </w:rPr>
      </w:pPr>
      <w:r>
        <w:rPr>
          <w:rFonts w:hint="eastAsia"/>
        </w:rPr>
        <w:t>3. 受造之物从捆绑中得释放，是为那日保留的，即上帝的众子显现的日子，那是在末后的审判时，罗马书8:21, 22, 23。</w:t>
      </w:r>
    </w:p>
    <w:p w14:paraId="77EAE225">
      <w:pPr>
        <w:spacing w:after="513"/>
        <w:ind w:left="-5"/>
        <w:rPr>
          <w:rFonts w:hint="eastAsia"/>
        </w:rPr>
      </w:pPr>
    </w:p>
    <w:p w14:paraId="4FB970CC">
      <w:pPr>
        <w:spacing w:after="513"/>
        <w:ind w:left="-5"/>
        <w:rPr>
          <w:rFonts w:hint="eastAsia"/>
        </w:rPr>
      </w:pPr>
      <w:r>
        <w:rPr>
          <w:rFonts w:hint="eastAsia"/>
        </w:rPr>
        <w:t>If then there were a delivery before that, it needed not groan so, for that time.</w:t>
      </w:r>
    </w:p>
    <w:p w14:paraId="6431E9B9">
      <w:pPr>
        <w:spacing w:after="513"/>
        <w:ind w:left="-5"/>
        <w:rPr>
          <w:rFonts w:hint="eastAsia"/>
        </w:rPr>
      </w:pPr>
      <w:r>
        <w:rPr>
          <w:rFonts w:hint="eastAsia"/>
        </w:rPr>
        <w:t>那么，如果在那之前已有一次拯救，它就不必如此为那日而叹息了。</w:t>
      </w:r>
    </w:p>
    <w:p w14:paraId="05EE3D73">
      <w:pPr>
        <w:spacing w:after="513"/>
        <w:ind w:left="-5"/>
        <w:rPr>
          <w:rFonts w:hint="eastAsia"/>
        </w:rPr>
      </w:pPr>
    </w:p>
    <w:p w14:paraId="7E4EC0B9">
      <w:pPr>
        <w:spacing w:after="513"/>
        <w:ind w:left="-5"/>
        <w:rPr>
          <w:rFonts w:hint="eastAsia"/>
        </w:rPr>
      </w:pPr>
      <w:r>
        <w:rPr>
          <w:rFonts w:hint="eastAsia"/>
        </w:rPr>
        <w:t>4. Beside, the promises of the Gospel being spiritual especially, it would be but a diversion to our carnal humours to have such an occasion as temporal abundance to hunt after; and it is the sibnesse of our affections to creatures, that maketh many professe more delight in such a Kingdom than in that of Grace and Glory, which are uncontrovertible.</w:t>
      </w:r>
    </w:p>
    <w:p w14:paraId="67A35735">
      <w:pPr>
        <w:spacing w:after="513"/>
        <w:ind w:left="-5"/>
        <w:rPr>
          <w:rFonts w:hint="eastAsia"/>
        </w:rPr>
      </w:pPr>
      <w:r>
        <w:rPr>
          <w:rFonts w:hint="eastAsia"/>
        </w:rPr>
        <w:t>4. 此外，福音的应许既特别是属灵的，那么像属世的丰裕这样的机会，不过是对我们属肉体性情的一种分心，去追求；并且我们对受造物的情感亲密，使许多人声称，在如此的国度中比在恩典和荣耀的国度中更喜乐，而后者是无可争议的。</w:t>
      </w:r>
    </w:p>
    <w:p w14:paraId="481C8256">
      <w:pPr>
        <w:spacing w:after="513"/>
        <w:ind w:left="-5"/>
        <w:rPr>
          <w:rFonts w:hint="eastAsia"/>
        </w:rPr>
      </w:pPr>
    </w:p>
    <w:p w14:paraId="7121A512">
      <w:pPr>
        <w:spacing w:after="513"/>
        <w:ind w:left="-5"/>
        <w:rPr>
          <w:rFonts w:hint="eastAsia"/>
        </w:rPr>
      </w:pPr>
      <w:r>
        <w:rPr>
          <w:rFonts w:hint="eastAsia"/>
        </w:rPr>
        <w:t>Neither can any think, that the Saints are wronged by this; for certainly, spiritual things are ever preferable to carnal and temporal things.</w:t>
      </w:r>
    </w:p>
    <w:p w14:paraId="35FC020B">
      <w:pPr>
        <w:spacing w:after="513"/>
        <w:ind w:left="-5"/>
        <w:rPr>
          <w:rFonts w:hint="eastAsia"/>
        </w:rPr>
      </w:pPr>
      <w:r>
        <w:rPr>
          <w:rFonts w:hint="eastAsia"/>
        </w:rPr>
        <w:t>也没有人可以认为，圣徒们因此受亏损了；因为当然，属灵的事总是优于属肉体和属世的事。</w:t>
      </w:r>
    </w:p>
    <w:p w14:paraId="42965902">
      <w:pPr>
        <w:spacing w:after="513"/>
        <w:ind w:left="-5"/>
        <w:rPr>
          <w:rFonts w:hint="eastAsia"/>
        </w:rPr>
      </w:pPr>
    </w:p>
    <w:p w14:paraId="2B7BFB23">
      <w:pPr>
        <w:spacing w:after="513"/>
        <w:ind w:left="-5"/>
        <w:rPr>
          <w:rFonts w:hint="eastAsia"/>
        </w:rPr>
      </w:pPr>
      <w:r>
        <w:rPr>
          <w:rFonts w:hint="eastAsia"/>
        </w:rPr>
        <w:t>The second thing is as groundlesse as the former, to wit; that Saints then should abound in that affluence of all these temporal riches: for, 1. Christs Promises and Convenant, under the Gospel, run not on these tearms, nor are they of that kind.</w:t>
      </w:r>
    </w:p>
    <w:p w14:paraId="2504C7F2">
      <w:pPr>
        <w:spacing w:after="513"/>
        <w:ind w:left="-5"/>
        <w:rPr>
          <w:rFonts w:hint="eastAsia"/>
        </w:rPr>
      </w:pPr>
      <w:r>
        <w:rPr>
          <w:rFonts w:hint="eastAsia"/>
        </w:rPr>
        <w:t>第二件事，与前者一样毫无根据；即，那时的圣徒们将在所有这些属世财富的丰裕中富足：因为，1. 基督的应许和圣约，在福音之下，并非建立在那些条款上，也并非那种性质。</w:t>
      </w:r>
    </w:p>
    <w:p w14:paraId="5C29DD3C">
      <w:pPr>
        <w:spacing w:after="513"/>
        <w:ind w:left="-5"/>
        <w:rPr>
          <w:rFonts w:hint="eastAsia"/>
        </w:rPr>
      </w:pPr>
    </w:p>
    <w:p w14:paraId="5CB16940">
      <w:pPr>
        <w:spacing w:after="513"/>
        <w:ind w:left="-5"/>
        <w:rPr>
          <w:rFonts w:hint="eastAsia"/>
        </w:rPr>
      </w:pPr>
      <w:r>
        <w:rPr>
          <w:rFonts w:hint="eastAsia"/>
        </w:rPr>
        <w:t>2. The Lord hath said, that the poor shall be alwayes amongst his people, and that there shall be alway objects of charity to the end of the world.</w:t>
      </w:r>
    </w:p>
    <w:p w14:paraId="7BF6C87A">
      <w:pPr>
        <w:spacing w:after="513"/>
        <w:ind w:left="-5"/>
        <w:rPr>
          <w:rFonts w:hint="eastAsia"/>
        </w:rPr>
      </w:pPr>
      <w:r>
        <w:rPr>
          <w:rFonts w:hint="eastAsia"/>
        </w:rPr>
        <w:t>2. 主曾说，穷人将永远在祂的子民中间，并且直到世界的末了，都将有施舍的对象。</w:t>
      </w:r>
    </w:p>
    <w:p w14:paraId="47E96A62">
      <w:pPr>
        <w:spacing w:after="513"/>
        <w:ind w:left="-5"/>
        <w:rPr>
          <w:rFonts w:hint="eastAsia"/>
        </w:rPr>
      </w:pPr>
    </w:p>
    <w:p w14:paraId="76CFD2B0">
      <w:pPr>
        <w:spacing w:after="513"/>
        <w:ind w:left="-5"/>
        <w:rPr>
          <w:rFonts w:hint="eastAsia"/>
        </w:rPr>
      </w:pPr>
      <w:r>
        <w:rPr>
          <w:rFonts w:hint="eastAsia"/>
        </w:rPr>
        <w:t>3. The crosse is spoken of to wait on Believers to the end; and certainly, poverty is no little part of their crosse and conformity with Christ, and a cause of many other crosses to them, which abundance of the things of the world usually keepeth off, as contempt, reproach, straits, &amp;c.</w:t>
      </w:r>
    </w:p>
    <w:p w14:paraId="2883DF9F">
      <w:pPr>
        <w:spacing w:after="513"/>
        <w:ind w:left="-5"/>
        <w:rPr>
          <w:rFonts w:hint="eastAsia"/>
        </w:rPr>
      </w:pPr>
      <w:r>
        <w:rPr>
          <w:rFonts w:hint="eastAsia"/>
        </w:rPr>
        <w:t>3. 十字架被说成是要等候信徒直到末了；并且当然，贫穷并非他们十字架和与基督同形中微不足道的一部分，并且是他们许多其他十字架的原因，而世界的丰裕通常会使这些十字架远离，如藐视、羞辱、困境等等。</w:t>
      </w:r>
    </w:p>
    <w:p w14:paraId="4D2E6E6A">
      <w:pPr>
        <w:spacing w:after="513"/>
        <w:ind w:left="-5"/>
        <w:rPr>
          <w:rFonts w:hint="eastAsia"/>
        </w:rPr>
      </w:pPr>
    </w:p>
    <w:p w14:paraId="675AF5A6">
      <w:pPr>
        <w:spacing w:after="513"/>
        <w:ind w:left="-5"/>
        <w:rPr>
          <w:rFonts w:hint="eastAsia"/>
        </w:rPr>
      </w:pPr>
      <w:r>
        <w:rPr>
          <w:rFonts w:hint="eastAsia"/>
        </w:rPr>
        <w:t>4. The things of this world are accounted still a portion for these of this world, Psal. 17 that God, as it were, alloweth them a more large share of these things than He doth the others, to whom (as to young heirs) He hath reserved a better heritage.</w:t>
      </w:r>
    </w:p>
    <w:p w14:paraId="54BEDFCF">
      <w:pPr>
        <w:spacing w:after="513"/>
        <w:ind w:left="-5"/>
        <w:rPr>
          <w:rFonts w:hint="eastAsia"/>
        </w:rPr>
      </w:pPr>
      <w:r>
        <w:rPr>
          <w:rFonts w:hint="eastAsia"/>
        </w:rPr>
        <w:t>4. 这世界的事，仍被算为这世界之人的份，诗篇17篇，即上帝，可以说是，允许他们比其他人有更多份的这些事，而对其他人（如同对年轻的继承人），祂已为他们保留了更美好的产业。</w:t>
      </w:r>
    </w:p>
    <w:p w14:paraId="31DAF1D4">
      <w:pPr>
        <w:spacing w:after="513"/>
        <w:ind w:left="-5"/>
        <w:rPr>
          <w:rFonts w:hint="eastAsia"/>
        </w:rPr>
      </w:pPr>
    </w:p>
    <w:p w14:paraId="69FB74F8">
      <w:pPr>
        <w:spacing w:after="513"/>
        <w:ind w:left="-5"/>
        <w:rPr>
          <w:rFonts w:hint="eastAsia"/>
        </w:rPr>
      </w:pPr>
      <w:r>
        <w:rPr>
          <w:rFonts w:hint="eastAsia"/>
        </w:rPr>
        <w:t>5. It were hard to place this good condition of the Church in that which for many ages hath been the condition of the men of this world.</w:t>
      </w:r>
    </w:p>
    <w:p w14:paraId="51846D65">
      <w:pPr>
        <w:spacing w:after="513"/>
        <w:ind w:left="-5"/>
        <w:rPr>
          <w:rFonts w:hint="eastAsia"/>
        </w:rPr>
      </w:pPr>
      <w:r>
        <w:rPr>
          <w:rFonts w:hint="eastAsia"/>
        </w:rPr>
        <w:t>5. 很难将教会这美好的光景，置于那长久以来已是这世界之人的光景之中。</w:t>
      </w:r>
    </w:p>
    <w:p w14:paraId="78646B83">
      <w:pPr>
        <w:spacing w:after="513"/>
        <w:ind w:left="-5"/>
        <w:rPr>
          <w:rFonts w:hint="eastAsia"/>
        </w:rPr>
      </w:pPr>
    </w:p>
    <w:p w14:paraId="2CCEA3C9">
      <w:pPr>
        <w:spacing w:after="513"/>
        <w:ind w:left="-5"/>
        <w:rPr>
          <w:rFonts w:hint="eastAsia"/>
        </w:rPr>
      </w:pPr>
      <w:r>
        <w:rPr>
          <w:rFonts w:hint="eastAsia"/>
        </w:rPr>
        <w:t>6. If this were promised to them, much riches, power, &amp;c. then might they with a good conscience pray for it, and aim at it, as they may do for things necessary, to wit, health and peace, &amp;c. yet can it hardly be thought, that Believers are warranted to pray to be rich, and to have a temporal dominion, we being commanded, (Heb. 13:5 and 1 Tim. 6) to be content, if we have food and rayment.</w:t>
      </w:r>
    </w:p>
    <w:p w14:paraId="4ECFE6DD">
      <w:pPr>
        <w:spacing w:after="513"/>
        <w:ind w:left="-5"/>
        <w:rPr>
          <w:rFonts w:hint="eastAsia"/>
        </w:rPr>
      </w:pPr>
      <w:r>
        <w:rPr>
          <w:rFonts w:hint="eastAsia"/>
        </w:rPr>
        <w:t>6. 如果这应许给了他们，即许多的财富、权力等等，那么他们就可以凭着良心为此祷告，并追求它，如同他们可以为必需品，即健康和平安等等所做的那样；然而，很难认为，信徒们被授权去祈求富有，并拥有属世的统治权，我们既被命令（希伯来书13:5和提摩太前书6章），若有衣有食，就当知足。</w:t>
      </w:r>
    </w:p>
    <w:p w14:paraId="5EB20949">
      <w:pPr>
        <w:spacing w:after="513"/>
        <w:ind w:left="-5"/>
        <w:rPr>
          <w:rFonts w:hint="eastAsia"/>
        </w:rPr>
      </w:pPr>
    </w:p>
    <w:p w14:paraId="263CA079">
      <w:pPr>
        <w:spacing w:after="513"/>
        <w:ind w:left="-5"/>
        <w:rPr>
          <w:rFonts w:hint="eastAsia"/>
        </w:rPr>
      </w:pPr>
      <w:r>
        <w:rPr>
          <w:rFonts w:hint="eastAsia"/>
        </w:rPr>
        <w:t>7. If abundance of outward things were a part of this good condition promised, Then were it generally and equally to be applied to all sorts, where of yet all, young and old, master and servant, rich and poor, (if such be supposed to continue during that time) are not, nor cannot be capable.</w:t>
      </w:r>
    </w:p>
    <w:p w14:paraId="61119844">
      <w:pPr>
        <w:spacing w:after="513"/>
        <w:ind w:left="-5"/>
        <w:rPr>
          <w:rFonts w:hint="eastAsia"/>
        </w:rPr>
      </w:pPr>
      <w:r>
        <w:rPr>
          <w:rFonts w:hint="eastAsia"/>
        </w:rPr>
        <w:t>7. 如果外在事物的丰裕是这所应许的美好光景的一部分，那么它就应普遍而平等地应用于所有各类人，然而并非所有的人，无论老少、主仆、贫富（如果假设在那段时间仍有这些人），都不，也不能胜任。</w:t>
      </w:r>
    </w:p>
    <w:p w14:paraId="24C0E245">
      <w:pPr>
        <w:spacing w:after="513"/>
        <w:ind w:left="-5"/>
        <w:rPr>
          <w:rFonts w:hint="eastAsia"/>
        </w:rPr>
      </w:pPr>
    </w:p>
    <w:p w14:paraId="6B0B1058">
      <w:pPr>
        <w:spacing w:after="513"/>
        <w:ind w:left="-5"/>
        <w:rPr>
          <w:rFonts w:hint="eastAsia"/>
        </w:rPr>
      </w:pPr>
      <w:r>
        <w:rPr>
          <w:rFonts w:hint="eastAsia"/>
        </w:rPr>
        <w:t>8. This opinion given too much way to carnal lusts to let out themselves on creatures, and therefore is so well entertained by such pallats, (as Eusebius saith of Corinthus, that being delighted in these things, he moulded a kingdom agreeable to them) But what do these taste to a spiritual man, being compared with pure Doctrine in the Church with Spirit and power amongst hearers, and with these other things wherein this Kingdom consisteth?</w:t>
      </w:r>
    </w:p>
    <w:p w14:paraId="18C8F82B">
      <w:pPr>
        <w:spacing w:after="513"/>
        <w:ind w:left="-5"/>
        <w:rPr>
          <w:rFonts w:hint="eastAsia"/>
        </w:rPr>
      </w:pPr>
      <w:r>
        <w:rPr>
          <w:rFonts w:hint="eastAsia"/>
        </w:rPr>
        <w:t>8. 这个观点过于放纵肉体的私欲，让它们在受造物上放纵自己，因此如此受到那类口味的人的欢迎（如优西比乌论克林妥所言，他既喜爱这些事，就塑造了一个与它们相符的国度）：但对一个属灵的人而言，与教会在纯正的教义中，与在听众中有的圣灵和能力，以及与这国度所包含的其他事相比，这些又算得了什么呢？</w:t>
      </w:r>
    </w:p>
    <w:p w14:paraId="56DEF0D1">
      <w:pPr>
        <w:spacing w:after="513"/>
        <w:ind w:left="-5"/>
        <w:rPr>
          <w:rFonts w:hint="eastAsia"/>
        </w:rPr>
      </w:pPr>
    </w:p>
    <w:p w14:paraId="15290A6A">
      <w:pPr>
        <w:spacing w:after="513"/>
        <w:ind w:left="-5"/>
        <w:rPr>
          <w:rFonts w:hint="eastAsia"/>
        </w:rPr>
      </w:pPr>
      <w:r>
        <w:rPr>
          <w:rFonts w:hint="eastAsia"/>
        </w:rPr>
        <w:t>If any ask, but what ill is in that last opinion?</w:t>
      </w:r>
    </w:p>
    <w:p w14:paraId="4520F96E">
      <w:pPr>
        <w:spacing w:after="513"/>
        <w:ind w:left="-5"/>
        <w:rPr>
          <w:rFonts w:hint="eastAsia"/>
        </w:rPr>
      </w:pPr>
      <w:r>
        <w:rPr>
          <w:rFonts w:hint="eastAsia"/>
        </w:rPr>
        <w:t>如果有人问，那最后的观点有什么不好呢？</w:t>
      </w:r>
    </w:p>
    <w:p w14:paraId="7B6C3A57">
      <w:pPr>
        <w:spacing w:after="513"/>
        <w:ind w:left="-5"/>
        <w:rPr>
          <w:rFonts w:hint="eastAsia"/>
        </w:rPr>
      </w:pPr>
    </w:p>
    <w:p w14:paraId="1E58425F">
      <w:pPr>
        <w:spacing w:after="513"/>
        <w:ind w:left="-5"/>
        <w:rPr>
          <w:rFonts w:hint="eastAsia"/>
        </w:rPr>
      </w:pPr>
      <w:r>
        <w:rPr>
          <w:rFonts w:hint="eastAsia"/>
        </w:rPr>
        <w:t>Answ. Beside that it is against Truth, and wrongs the Word, to father any thing on it which it will not own, and so proveth an untender medling with the holy Word, to which nothing should be added, It doth, 1. alter much the nature of Christs Kingdom and promises to his people, which are ever spiritual.</w:t>
      </w:r>
    </w:p>
    <w:p w14:paraId="43D8FE37">
      <w:pPr>
        <w:spacing w:after="513"/>
        <w:ind w:left="-5"/>
        <w:rPr>
          <w:rFonts w:hint="eastAsia"/>
        </w:rPr>
      </w:pPr>
      <w:r>
        <w:rPr>
          <w:rFonts w:hint="eastAsia"/>
        </w:rPr>
        <w:t>答：除了它与真理相悖，并冤屈了圣道，将它不承认的任何事都归于它，从而证明了是对圣道的无情干预，而圣道是不应有任何加添的，它还 1. 大大改变了基督国度和祂对祂子民应许的性质，而这些应许总是属灵的。</w:t>
      </w:r>
    </w:p>
    <w:p w14:paraId="76D6DF30">
      <w:pPr>
        <w:spacing w:after="513"/>
        <w:ind w:left="-5"/>
        <w:rPr>
          <w:rFonts w:hint="eastAsia"/>
        </w:rPr>
      </w:pPr>
    </w:p>
    <w:p w14:paraId="779DA4C9">
      <w:pPr>
        <w:spacing w:after="513"/>
        <w:ind w:left="-5"/>
        <w:rPr>
          <w:rFonts w:hint="eastAsia"/>
        </w:rPr>
      </w:pPr>
      <w:r>
        <w:rPr>
          <w:rFonts w:hint="eastAsia"/>
        </w:rPr>
        <w:t>2. It doth draw affections from things heavenly and spiritual to earthly, and in stead of exercising and engaging their faith to a spiritual dependance on, and delight in God Himself, it doth rather awake their carnal humour to warm with, and to be desirous of, these supposed brave things that are expected, it being easier to engage our carnal part than our spiritual.</w:t>
      </w:r>
    </w:p>
    <w:p w14:paraId="4A14CCBE">
      <w:pPr>
        <w:spacing w:after="513"/>
        <w:ind w:left="-5"/>
        <w:rPr>
          <w:rFonts w:hint="eastAsia"/>
        </w:rPr>
      </w:pPr>
      <w:r>
        <w:rPr>
          <w:rFonts w:hint="eastAsia"/>
        </w:rPr>
        <w:t>2. 这将情感从天上和属灵的事，引向地上的事，并且非但不操练和促使他们的信心去属灵地依赖，并在上帝自己里面喜乐，反倒更唤醒他们属肉体的性情去热爱，并渴望那些所期望的、想象中的美事，因为要吸引我们属肉体的部分，比吸引我们属灵的部分更容易。</w:t>
      </w:r>
    </w:p>
    <w:p w14:paraId="4C5FD72B">
      <w:pPr>
        <w:spacing w:after="513"/>
        <w:ind w:left="-5"/>
        <w:rPr>
          <w:rFonts w:hint="eastAsia"/>
        </w:rPr>
      </w:pPr>
    </w:p>
    <w:p w14:paraId="518707FB">
      <w:pPr>
        <w:spacing w:after="513"/>
        <w:ind w:left="-5"/>
        <w:rPr>
          <w:rFonts w:hint="eastAsia"/>
        </w:rPr>
      </w:pPr>
      <w:r>
        <w:rPr>
          <w:rFonts w:hint="eastAsia"/>
        </w:rPr>
        <w:t>3. It often occasioneth want of sobriety among good people, that while they should be taken-up in thinking much of the Gospel, and blessing God for what they enjoy of it, and desiring the furtherance of its spiritual successe, they are by this brought to a lesser estimation of their present condition, still expecting and desiring these strange things.</w:t>
      </w:r>
    </w:p>
    <w:p w14:paraId="6997BE0E">
      <w:pPr>
        <w:spacing w:after="513"/>
        <w:ind w:left="-5"/>
        <w:rPr>
          <w:rFonts w:hint="eastAsia"/>
        </w:rPr>
      </w:pPr>
      <w:r>
        <w:rPr>
          <w:rFonts w:hint="eastAsia"/>
        </w:rPr>
        <w:t>3. 这常在好人中引起节制的缺乏，他们本该多思想福音，并为他们所享受的福音而称颂上帝，并渴望其属灵的成功，却因此而轻看他们现时的光景，仍期望并渴望那些奇怪的事。</w:t>
      </w:r>
    </w:p>
    <w:p w14:paraId="2171F1B0">
      <w:pPr>
        <w:spacing w:after="513"/>
        <w:ind w:left="-5"/>
        <w:rPr>
          <w:rFonts w:hint="eastAsia"/>
        </w:rPr>
      </w:pPr>
    </w:p>
    <w:p w14:paraId="63CD4E7A">
      <w:pPr>
        <w:spacing w:after="513"/>
        <w:ind w:left="-5"/>
        <w:rPr>
          <w:rFonts w:hint="eastAsia"/>
        </w:rPr>
      </w:pPr>
      <w:r>
        <w:rPr>
          <w:rFonts w:hint="eastAsia"/>
        </w:rPr>
        <w:t>And hardly get these opinions place, but they carry a sway beyond the simple Gospel-promises and priviledges in mens estimation, as if these Saints were blessed beyond others, that are brought to heaven any other time, beside that it cloth readily engage men in an untender pursuit of earthly things, as if from these supposed promises they had right and allowance so to do.</w:t>
      </w:r>
    </w:p>
    <w:p w14:paraId="487C136F">
      <w:pPr>
        <w:spacing w:after="513"/>
        <w:ind w:left="-5"/>
      </w:pPr>
      <w:r>
        <w:rPr>
          <w:rFonts w:hint="eastAsia"/>
        </w:rPr>
        <w:t>并且，这些观点一旦立足，就在人心中，比单纯的福音应许和特权更有影响力，好像那些圣徒比其他任何时候被带入天国的人更蒙福，此外，它还容易使人无情地追求地上的事，好像从那些假定的应许中，他们有权利和许可如此行。</w:t>
      </w:r>
    </w:p>
    <w:p w14:paraId="17DCF0AA">
      <w:pPr>
        <w:numPr>
          <w:ilvl w:val="0"/>
          <w:numId w:val="0"/>
        </w:numPr>
        <w:ind w:left="10" w:leftChars="0" w:hanging="10" w:firstLineChars="0"/>
        <w:rPr>
          <w:rFonts w:hint="eastAsia"/>
        </w:rPr>
      </w:pPr>
      <w:r>
        <w:rPr>
          <w:rFonts w:hint="eastAsia"/>
        </w:rPr>
        <w:t>LECTURE IV (20:1–3)</w:t>
      </w:r>
    </w:p>
    <w:p w14:paraId="0D4E6EFD">
      <w:pPr>
        <w:numPr>
          <w:ilvl w:val="0"/>
          <w:numId w:val="0"/>
        </w:numPr>
        <w:ind w:left="10" w:leftChars="0" w:hanging="10" w:firstLineChars="0"/>
        <w:rPr>
          <w:rFonts w:hint="eastAsia"/>
        </w:rPr>
      </w:pPr>
      <w:r>
        <w:rPr>
          <w:rFonts w:hint="eastAsia"/>
        </w:rPr>
        <w:t>第四讲（20:1–3）</w:t>
      </w:r>
    </w:p>
    <w:p w14:paraId="3AF873E8">
      <w:pPr>
        <w:numPr>
          <w:ilvl w:val="0"/>
          <w:numId w:val="0"/>
        </w:numPr>
        <w:ind w:left="10" w:leftChars="0" w:hanging="10" w:firstLineChars="0"/>
        <w:rPr>
          <w:rFonts w:hint="eastAsia"/>
        </w:rPr>
      </w:pPr>
    </w:p>
    <w:p w14:paraId="25418B4E">
      <w:pPr>
        <w:numPr>
          <w:ilvl w:val="0"/>
          <w:numId w:val="0"/>
        </w:numPr>
        <w:ind w:left="10" w:leftChars="0" w:hanging="10" w:firstLineChars="0"/>
        <w:rPr>
          <w:rFonts w:hint="eastAsia"/>
        </w:rPr>
      </w:pPr>
      <w:r>
        <w:rPr>
          <w:rFonts w:hint="eastAsia"/>
        </w:rPr>
        <w:t>THat which resteth now to be cleared, is the time, which is six times repeated in this first part of the Chapter, and said to be a thousand years: and this leadeth to the third thing proposed.</w:t>
      </w:r>
    </w:p>
    <w:p w14:paraId="750C7B43">
      <w:pPr>
        <w:numPr>
          <w:ilvl w:val="0"/>
          <w:numId w:val="0"/>
        </w:numPr>
        <w:ind w:left="10" w:leftChars="0" w:hanging="10" w:firstLineChars="0"/>
        <w:rPr>
          <w:rFonts w:hint="eastAsia"/>
        </w:rPr>
      </w:pPr>
      <w:r>
        <w:rPr>
          <w:rFonts w:hint="eastAsia"/>
        </w:rPr>
        <w:t>如今所余待澄清的，是那时间，在本章的第一部分重复了六次，并被称为一千年：这就引向了所提出的第三件事。</w:t>
      </w:r>
    </w:p>
    <w:p w14:paraId="338B4714">
      <w:pPr>
        <w:numPr>
          <w:ilvl w:val="0"/>
          <w:numId w:val="0"/>
        </w:numPr>
        <w:ind w:left="10" w:leftChars="0" w:hanging="10" w:firstLineChars="0"/>
        <w:rPr>
          <w:rFonts w:hint="eastAsia"/>
        </w:rPr>
      </w:pPr>
    </w:p>
    <w:p w14:paraId="6723DF34">
      <w:pPr>
        <w:numPr>
          <w:ilvl w:val="0"/>
          <w:numId w:val="0"/>
        </w:numPr>
        <w:ind w:left="10" w:leftChars="0" w:hanging="10" w:firstLineChars="0"/>
        <w:rPr>
          <w:rFonts w:hint="eastAsia"/>
        </w:rPr>
      </w:pPr>
      <w:r>
        <w:rPr>
          <w:rFonts w:hint="eastAsia"/>
        </w:rPr>
        <w:t>Concerning it, there is the lesse hazard what be concluded, if these strange events (sorunerly rejected) be eschewed: Yet, these things concernnig it, we take for truth.</w:t>
      </w:r>
    </w:p>
    <w:p w14:paraId="6CF3CE18">
      <w:pPr>
        <w:numPr>
          <w:ilvl w:val="0"/>
          <w:numId w:val="0"/>
        </w:numPr>
        <w:ind w:left="10" w:leftChars="0" w:hanging="10" w:firstLineChars="0"/>
        <w:rPr>
          <w:rFonts w:hint="eastAsia"/>
        </w:rPr>
      </w:pPr>
      <w:r>
        <w:rPr>
          <w:rFonts w:hint="eastAsia"/>
        </w:rPr>
        <w:t>关于此，若能避开那些奇怪的事件（先前已拒绝的），那么无论得出何种结论，危险都较小：然而，关于此事，我们认为以下几点为真。</w:t>
      </w:r>
    </w:p>
    <w:p w14:paraId="340662EA">
      <w:pPr>
        <w:numPr>
          <w:ilvl w:val="0"/>
          <w:numId w:val="0"/>
        </w:numPr>
        <w:ind w:left="10" w:leftChars="0" w:hanging="10" w:firstLineChars="0"/>
        <w:rPr>
          <w:rFonts w:hint="eastAsia"/>
        </w:rPr>
      </w:pPr>
    </w:p>
    <w:p w14:paraId="2C0D2912">
      <w:pPr>
        <w:numPr>
          <w:ilvl w:val="0"/>
          <w:numId w:val="0"/>
        </w:numPr>
        <w:ind w:left="10" w:leftChars="0" w:hanging="10" w:firstLineChars="0"/>
        <w:rPr>
          <w:rFonts w:hint="eastAsia"/>
        </w:rPr>
      </w:pPr>
      <w:r>
        <w:rPr>
          <w:rFonts w:hint="eastAsia"/>
        </w:rPr>
        <w:t>1. That, simply considered, it pointeth at some peculiar definit time of the Church under the dayes of the Gospel, and taketh not in, nor belongeth unto, all that time betwixt Christs first coming in the flesh, and his coming again to judgement.</w:t>
      </w:r>
    </w:p>
    <w:p w14:paraId="4E1C58EF">
      <w:pPr>
        <w:numPr>
          <w:ilvl w:val="0"/>
          <w:numId w:val="0"/>
        </w:numPr>
        <w:ind w:left="10" w:leftChars="0" w:hanging="10" w:firstLineChars="0"/>
        <w:rPr>
          <w:rFonts w:hint="eastAsia"/>
        </w:rPr>
      </w:pPr>
      <w:r>
        <w:rPr>
          <w:rFonts w:hint="eastAsia"/>
        </w:rPr>
        <w:t>1. 单纯地看，这指向福音的日子里，教会某个独特的、确定的时间，并不包含，也不属于基督第一次肉身降临和祂再来审判之间的所有时间。</w:t>
      </w:r>
    </w:p>
    <w:p w14:paraId="024F897D">
      <w:pPr>
        <w:numPr>
          <w:ilvl w:val="0"/>
          <w:numId w:val="0"/>
        </w:numPr>
        <w:ind w:left="10" w:leftChars="0" w:hanging="10" w:firstLineChars="0"/>
        <w:rPr>
          <w:rFonts w:hint="eastAsia"/>
        </w:rPr>
      </w:pPr>
    </w:p>
    <w:p w14:paraId="34E5C95A">
      <w:pPr>
        <w:numPr>
          <w:ilvl w:val="0"/>
          <w:numId w:val="0"/>
        </w:numPr>
        <w:ind w:left="10" w:leftChars="0" w:hanging="10" w:firstLineChars="0"/>
        <w:rPr>
          <w:rFonts w:hint="eastAsia"/>
        </w:rPr>
      </w:pPr>
      <w:r>
        <w:rPr>
          <w:rFonts w:hint="eastAsia"/>
        </w:rPr>
        <w:t>For, then, 1. It would not answer the scope, which is to point out some peculiar thing belonging to one time and not to another.</w:t>
      </w:r>
    </w:p>
    <w:p w14:paraId="6D9738D1">
      <w:pPr>
        <w:numPr>
          <w:ilvl w:val="0"/>
          <w:numId w:val="0"/>
        </w:numPr>
        <w:ind w:left="10" w:leftChars="0" w:hanging="10" w:firstLineChars="0"/>
        <w:rPr>
          <w:rFonts w:hint="eastAsia"/>
        </w:rPr>
      </w:pPr>
      <w:r>
        <w:rPr>
          <w:rFonts w:hint="eastAsia"/>
        </w:rPr>
        <w:t>因为，那样的话，1. 这就与主旨不符，即要指出某个属于某一时而非另一时的独特之事。</w:t>
      </w:r>
    </w:p>
    <w:p w14:paraId="71EE5D33">
      <w:pPr>
        <w:numPr>
          <w:ilvl w:val="0"/>
          <w:numId w:val="0"/>
        </w:numPr>
        <w:ind w:left="10" w:leftChars="0" w:hanging="10" w:firstLineChars="0"/>
        <w:rPr>
          <w:rFonts w:hint="eastAsia"/>
        </w:rPr>
      </w:pPr>
    </w:p>
    <w:p w14:paraId="5A301EDE">
      <w:pPr>
        <w:numPr>
          <w:ilvl w:val="0"/>
          <w:numId w:val="0"/>
        </w:numPr>
        <w:ind w:left="10" w:leftChars="0" w:hanging="10" w:firstLineChars="0"/>
        <w:rPr>
          <w:rFonts w:hint="eastAsia"/>
        </w:rPr>
      </w:pPr>
      <w:r>
        <w:rPr>
          <w:rFonts w:hint="eastAsia"/>
        </w:rPr>
        <w:t>2. It is expresly differenced from the time following it, wherein that peaceable estate marred by Gog and Magog, and not unclearly contradistinguished from some loosing or liberty of Satan against the Church before his apprehending here, ver. 1.</w:t>
      </w:r>
    </w:p>
    <w:p w14:paraId="2D152703">
      <w:pPr>
        <w:numPr>
          <w:ilvl w:val="0"/>
          <w:numId w:val="0"/>
        </w:numPr>
        <w:ind w:left="10" w:leftChars="0" w:hanging="10" w:firstLineChars="0"/>
        <w:rPr>
          <w:rFonts w:hint="eastAsia"/>
        </w:rPr>
      </w:pPr>
      <w:r>
        <w:rPr>
          <w:rFonts w:hint="eastAsia"/>
        </w:rPr>
        <w:t>2. 这被明确地区别于其后的时间，那时那和平的景况被歌革和玛各所破坏，并且，这与此处撒旦被捉拿（第1节）之前，祂对教会的某些释放或自由，并非不清楚地区别开来。</w:t>
      </w:r>
    </w:p>
    <w:p w14:paraId="4F69D4FF">
      <w:pPr>
        <w:numPr>
          <w:ilvl w:val="0"/>
          <w:numId w:val="0"/>
        </w:numPr>
        <w:ind w:left="10" w:leftChars="0" w:hanging="10" w:firstLineChars="0"/>
        <w:rPr>
          <w:rFonts w:hint="eastAsia"/>
        </w:rPr>
      </w:pPr>
    </w:p>
    <w:p w14:paraId="3EAFD57C">
      <w:pPr>
        <w:numPr>
          <w:ilvl w:val="0"/>
          <w:numId w:val="0"/>
        </w:numPr>
        <w:ind w:left="10" w:leftChars="0" w:hanging="10" w:firstLineChars="0"/>
        <w:rPr>
          <w:rFonts w:hint="eastAsia"/>
        </w:rPr>
      </w:pPr>
      <w:r>
        <w:rPr>
          <w:rFonts w:hint="eastAsia"/>
        </w:rPr>
        <w:t>This therefore (which is also Augustins judgement, de Civit. Dei, lib. 20. cap. 6 &amp; 7 with many Schoolmen) we think not safe.</w:t>
      </w:r>
    </w:p>
    <w:p w14:paraId="3D43ACC1">
      <w:pPr>
        <w:numPr>
          <w:ilvl w:val="0"/>
          <w:numId w:val="0"/>
        </w:numPr>
        <w:ind w:left="10" w:leftChars="0" w:hanging="10" w:firstLineChars="0"/>
        <w:rPr>
          <w:rFonts w:hint="eastAsia"/>
        </w:rPr>
      </w:pPr>
      <w:r>
        <w:rPr>
          <w:rFonts w:hint="eastAsia"/>
        </w:rPr>
        <w:t>因此，我们认为这说法并不稳妥（这也是奥古斯丁在《上帝之城》第20卷第6、7章以及许多经院哲学家的观点）。</w:t>
      </w:r>
    </w:p>
    <w:p w14:paraId="54742905">
      <w:pPr>
        <w:numPr>
          <w:ilvl w:val="0"/>
          <w:numId w:val="0"/>
        </w:numPr>
        <w:ind w:left="10" w:leftChars="0" w:hanging="10" w:firstLineChars="0"/>
        <w:rPr>
          <w:rFonts w:hint="eastAsia"/>
        </w:rPr>
      </w:pPr>
    </w:p>
    <w:p w14:paraId="56E499B1">
      <w:pPr>
        <w:numPr>
          <w:ilvl w:val="0"/>
          <w:numId w:val="0"/>
        </w:numPr>
        <w:ind w:left="10" w:leftChars="0" w:hanging="10" w:firstLineChars="0"/>
        <w:rPr>
          <w:rFonts w:hint="eastAsia"/>
        </w:rPr>
      </w:pPr>
      <w:r>
        <w:rPr>
          <w:rFonts w:hint="eastAsia"/>
        </w:rPr>
        <w:t>2. Whatever definit time it be, this is certain, it designeth a long time simply, and comparatively the longest time of a prosperous condition against enemies, that the Church of Christ is to have in the dayes of the Gospel; for so certainly the often repetition of this number of a thousand years, doth import.</w:t>
      </w:r>
    </w:p>
    <w:p w14:paraId="3B129FAB">
      <w:pPr>
        <w:numPr>
          <w:ilvl w:val="0"/>
          <w:numId w:val="0"/>
        </w:numPr>
        <w:ind w:left="10" w:leftChars="0" w:hanging="10" w:firstLineChars="0"/>
        <w:rPr>
          <w:rFonts w:hint="eastAsia"/>
        </w:rPr>
      </w:pPr>
      <w:r>
        <w:rPr>
          <w:rFonts w:hint="eastAsia"/>
        </w:rPr>
        <w:t>2. 无论那确定的时间是多久，这一点是确定的，它纯粹地指一个很长的时间，并且相对而言，是基督的教会在福音的日子里，对抗仇敌最长的一段兴旺光景；因为这一千年的数字被如此频繁地重复，无疑意味着这一点。</w:t>
      </w:r>
    </w:p>
    <w:p w14:paraId="62AFFBE0">
      <w:pPr>
        <w:numPr>
          <w:ilvl w:val="0"/>
          <w:numId w:val="0"/>
        </w:numPr>
        <w:ind w:left="10" w:leftChars="0" w:hanging="10" w:firstLineChars="0"/>
        <w:rPr>
          <w:rFonts w:hint="eastAsia"/>
        </w:rPr>
      </w:pPr>
    </w:p>
    <w:p w14:paraId="0CA891F7">
      <w:pPr>
        <w:numPr>
          <w:ilvl w:val="0"/>
          <w:numId w:val="0"/>
        </w:numPr>
        <w:ind w:left="10" w:leftChars="0" w:hanging="10" w:firstLineChars="0"/>
        <w:rPr>
          <w:rFonts w:hint="eastAsia"/>
        </w:rPr>
      </w:pPr>
      <w:r>
        <w:rPr>
          <w:rFonts w:hint="eastAsia"/>
        </w:rPr>
        <w:t>3. Whether it be definitly taken for a thousand years, properly so understood, is more questionable: Although there be no great absurdity so to take it, (if they be placed in their own room) as, for the most part, Interpreters do; yet, I think there is no necessity in it, 1. from what is said of times generally, Chap. 11.</w:t>
      </w:r>
    </w:p>
    <w:p w14:paraId="434C6BFF">
      <w:pPr>
        <w:numPr>
          <w:ilvl w:val="0"/>
          <w:numId w:val="0"/>
        </w:numPr>
        <w:ind w:left="10" w:leftChars="0" w:hanging="10" w:firstLineChars="0"/>
        <w:rPr>
          <w:rFonts w:hint="eastAsia"/>
        </w:rPr>
      </w:pPr>
      <w:r>
        <w:rPr>
          <w:rFonts w:hint="eastAsia"/>
        </w:rPr>
        <w:t>3. 这是否应被确切地理解为一千年，确切地如此理解，则更值得商榷：虽然如此理解并非有很大的荒谬（如果它们被置于其应有的位置），如大部分解经家所做的那样；然而，我认为这并无必要，1. 从第11章普遍地论到时间的话来看。</w:t>
      </w:r>
    </w:p>
    <w:p w14:paraId="5C03150B">
      <w:pPr>
        <w:numPr>
          <w:ilvl w:val="0"/>
          <w:numId w:val="0"/>
        </w:numPr>
        <w:ind w:left="10" w:leftChars="0" w:hanging="10" w:firstLineChars="0"/>
        <w:rPr>
          <w:rFonts w:hint="eastAsia"/>
        </w:rPr>
      </w:pPr>
    </w:p>
    <w:p w14:paraId="4AA6736D">
      <w:pPr>
        <w:numPr>
          <w:ilvl w:val="0"/>
          <w:numId w:val="0"/>
        </w:numPr>
        <w:ind w:left="10" w:leftChars="0" w:hanging="10" w:firstLineChars="0"/>
        <w:rPr>
          <w:rFonts w:hint="eastAsia"/>
        </w:rPr>
      </w:pPr>
      <w:r>
        <w:rPr>
          <w:rFonts w:hint="eastAsia"/>
        </w:rPr>
        <w:t>2. Because this vision is as obscure in all things as any in this Book, and it will be very unlike then that this time only is literally to be taken, whereas in all this Prophesie no other time by any judicious Interpreter is so literally understood, even those who make them most definit, do yet make them improperly and prophetically to be understood; and, to say all other expressions in this vision are figurative, and only the time (which continually to all is improperly set down formerly) shall here be literal, is not very consistent with the strain of this Prophesie: for, where dayes and years and moneths are formerly mentioned, no found Interpreter can take them literally for so many and no more; and what reason can be given of altering the common strain in this obscure place?</w:t>
      </w:r>
    </w:p>
    <w:p w14:paraId="214DC773">
      <w:pPr>
        <w:numPr>
          <w:ilvl w:val="0"/>
          <w:numId w:val="0"/>
        </w:numPr>
        <w:ind w:left="10" w:leftChars="0" w:hanging="10" w:firstLineChars="0"/>
        <w:rPr>
          <w:rFonts w:hint="eastAsia"/>
        </w:rPr>
      </w:pPr>
      <w:r>
        <w:rPr>
          <w:rFonts w:hint="eastAsia"/>
        </w:rPr>
        <w:t>2. 因为这异象在所有事上，与本书中任何一个异象一样晦涩，因此，唯独这时间要按字面意义来理解，将是很不寻常的，而在这整个预言中，没有任何其他时间被任何明智的解经家如此字面地理解，甚至那些将其理解得最确切的人，仍使其被不确切地和预言性地理解；并且，说这异象中所有其他表达方式都是比喻性的，唯独时间（那先前对所有人而言总是被不确切地记下的）此处将是字面的，这与这预言的脉络不很相符：因为，先前提到日、年、月的地方，没有一个可靠的解经家能将其字面地理解为如此之多，别无更多；并且，有何理由可以在这晦涩之处改变通常的脉络呢？</w:t>
      </w:r>
    </w:p>
    <w:p w14:paraId="2F0722F1">
      <w:pPr>
        <w:numPr>
          <w:ilvl w:val="0"/>
          <w:numId w:val="0"/>
        </w:numPr>
        <w:ind w:left="10" w:leftChars="0" w:hanging="10" w:firstLineChars="0"/>
        <w:rPr>
          <w:rFonts w:hint="eastAsia"/>
        </w:rPr>
      </w:pPr>
    </w:p>
    <w:p w14:paraId="77EE7760">
      <w:pPr>
        <w:numPr>
          <w:ilvl w:val="0"/>
          <w:numId w:val="0"/>
        </w:numPr>
        <w:ind w:left="10" w:leftChars="0" w:hanging="10" w:firstLineChars="0"/>
        <w:rPr>
          <w:rFonts w:hint="eastAsia"/>
        </w:rPr>
      </w:pPr>
      <w:r>
        <w:rPr>
          <w:rFonts w:hint="eastAsia"/>
        </w:rPr>
        <w:t>3. And, that ordinarily some give it for a rule, that broken times are definit (though they be not alway literal) as three years and an half, &amp;c. yet whole times are ordinarily indefinit in the Scripture, as Psal. 90 a thousand years in thy sight, are taken for a longtime, and a thousand generations for many, Psal. 105 and ten dayes, Rev. 2:9.</w:t>
      </w:r>
    </w:p>
    <w:p w14:paraId="21142B6B">
      <w:pPr>
        <w:numPr>
          <w:ilvl w:val="0"/>
          <w:numId w:val="0"/>
        </w:numPr>
        <w:ind w:left="10" w:leftChars="0" w:hanging="10" w:firstLineChars="0"/>
        <w:rPr>
          <w:rFonts w:hint="eastAsia"/>
        </w:rPr>
      </w:pPr>
      <w:r>
        <w:rPr>
          <w:rFonts w:hint="eastAsia"/>
        </w:rPr>
        <w:t>3. 并且，通常有些人将其作为规则，即破碎的时间是确定的（虽然并非总是字面的），如三年半等等，然而整数的时间在圣经中通常是不确定的，如诗篇90篇，一千年在你看来，被理解为很长的时间，一千代被理解为许多代，诗篇105篇，十日，启示录2:9。</w:t>
      </w:r>
    </w:p>
    <w:p w14:paraId="0FBD2F5B">
      <w:pPr>
        <w:numPr>
          <w:ilvl w:val="0"/>
          <w:numId w:val="0"/>
        </w:numPr>
        <w:ind w:left="10" w:leftChars="0" w:hanging="10" w:firstLineChars="0"/>
        <w:rPr>
          <w:rFonts w:hint="eastAsia"/>
        </w:rPr>
      </w:pPr>
    </w:p>
    <w:p w14:paraId="4DC857E0">
      <w:pPr>
        <w:numPr>
          <w:ilvl w:val="0"/>
          <w:numId w:val="0"/>
        </w:numPr>
        <w:ind w:left="10" w:leftChars="0" w:hanging="10" w:firstLineChars="0"/>
        <w:rPr>
          <w:rFonts w:hint="eastAsia"/>
        </w:rPr>
      </w:pPr>
      <w:r>
        <w:rPr>
          <w:rFonts w:hint="eastAsia"/>
        </w:rPr>
        <w:t>According to this rule then, an indefinit acception, will sure best with this place.</w:t>
      </w:r>
    </w:p>
    <w:p w14:paraId="3B9CCF3F">
      <w:pPr>
        <w:numPr>
          <w:ilvl w:val="0"/>
          <w:numId w:val="0"/>
        </w:numPr>
        <w:ind w:left="10" w:leftChars="0" w:hanging="10" w:firstLineChars="0"/>
        <w:rPr>
          <w:rFonts w:hint="eastAsia"/>
        </w:rPr>
      </w:pPr>
      <w:r>
        <w:rPr>
          <w:rFonts w:hint="eastAsia"/>
        </w:rPr>
        <w:t>那么，根据这个规则，一个不确定的接受，无疑最适合此处经文。</w:t>
      </w:r>
    </w:p>
    <w:p w14:paraId="3BD80B0A">
      <w:pPr>
        <w:numPr>
          <w:ilvl w:val="0"/>
          <w:numId w:val="0"/>
        </w:numPr>
        <w:ind w:left="10" w:leftChars="0" w:hanging="10" w:firstLineChars="0"/>
        <w:rPr>
          <w:rFonts w:hint="eastAsia"/>
        </w:rPr>
      </w:pPr>
    </w:p>
    <w:p w14:paraId="1226DAE9">
      <w:pPr>
        <w:numPr>
          <w:ilvl w:val="0"/>
          <w:numId w:val="0"/>
        </w:numPr>
        <w:ind w:left="10" w:leftChars="0" w:hanging="10" w:firstLineChars="0"/>
        <w:rPr>
          <w:rFonts w:hint="eastAsia"/>
        </w:rPr>
      </w:pPr>
      <w:r>
        <w:rPr>
          <w:rFonts w:hint="eastAsia"/>
        </w:rPr>
        <w:t>If any object, or ask, why this time is so often definitly repeated?</w:t>
      </w:r>
    </w:p>
    <w:p w14:paraId="0D0D3AFB">
      <w:pPr>
        <w:numPr>
          <w:ilvl w:val="0"/>
          <w:numId w:val="0"/>
        </w:numPr>
        <w:ind w:left="10" w:leftChars="0" w:hanging="10" w:firstLineChars="0"/>
        <w:rPr>
          <w:rFonts w:hint="eastAsia"/>
        </w:rPr>
      </w:pPr>
      <w:r>
        <w:rPr>
          <w:rFonts w:hint="eastAsia"/>
        </w:rPr>
        <w:t>如果有人反对，或问，为何这时间被如此频繁地确切地重复？</w:t>
      </w:r>
    </w:p>
    <w:p w14:paraId="15BEC795">
      <w:pPr>
        <w:numPr>
          <w:ilvl w:val="0"/>
          <w:numId w:val="0"/>
        </w:numPr>
        <w:ind w:left="10" w:leftChars="0" w:hanging="10" w:firstLineChars="0"/>
        <w:rPr>
          <w:rFonts w:hint="eastAsia"/>
        </w:rPr>
      </w:pPr>
    </w:p>
    <w:p w14:paraId="685D1768">
      <w:pPr>
        <w:numPr>
          <w:ilvl w:val="0"/>
          <w:numId w:val="0"/>
        </w:numPr>
        <w:ind w:left="10" w:leftChars="0" w:hanging="10" w:firstLineChars="0"/>
        <w:rPr>
          <w:rFonts w:hint="eastAsia"/>
        </w:rPr>
      </w:pPr>
      <w:r>
        <w:rPr>
          <w:rFonts w:hint="eastAsia"/>
        </w:rPr>
        <w:t>It may be answered, 1. Because usually by a thousand, a great number or long time is set out in Scripture, as we have said before.</w:t>
      </w:r>
    </w:p>
    <w:p w14:paraId="4BB7D34B">
      <w:pPr>
        <w:numPr>
          <w:ilvl w:val="0"/>
          <w:numId w:val="0"/>
        </w:numPr>
        <w:ind w:left="10" w:leftChars="0" w:hanging="10" w:firstLineChars="0"/>
        <w:rPr>
          <w:rFonts w:hint="eastAsia"/>
        </w:rPr>
      </w:pPr>
      <w:r>
        <w:rPr>
          <w:rFonts w:hint="eastAsia"/>
        </w:rPr>
        <w:t>可以回答说：1. 因为通常，在圣经中用一千来表示一个大数或很长的时间，如我们先前所言。</w:t>
      </w:r>
    </w:p>
    <w:p w14:paraId="3D69C272">
      <w:pPr>
        <w:numPr>
          <w:ilvl w:val="0"/>
          <w:numId w:val="0"/>
        </w:numPr>
        <w:ind w:left="10" w:leftChars="0" w:hanging="10" w:firstLineChars="0"/>
        <w:rPr>
          <w:rFonts w:hint="eastAsia"/>
        </w:rPr>
      </w:pPr>
    </w:p>
    <w:p w14:paraId="3C2BB661">
      <w:pPr>
        <w:numPr>
          <w:ilvl w:val="0"/>
          <w:numId w:val="0"/>
        </w:numPr>
        <w:ind w:left="10" w:leftChars="0" w:hanging="10" w:firstLineChars="0"/>
        <w:rPr>
          <w:rFonts w:hint="eastAsia"/>
        </w:rPr>
      </w:pPr>
      <w:r>
        <w:rPr>
          <w:rFonts w:hint="eastAsia"/>
        </w:rPr>
        <w:t>2. Because ordinarily a good condition is set down in a long time, or in expressions setting out a long time, whereas difficulties are mentioned under hours, dayes, &amp;c. (See Chap. 17) and this is done for the Churches comfort: But this cannot infer, that so they are for so many years peremptorily to be understood: for, 1.</w:t>
      </w:r>
    </w:p>
    <w:p w14:paraId="5391AD8C">
      <w:pPr>
        <w:numPr>
          <w:ilvl w:val="0"/>
          <w:numId w:val="0"/>
        </w:numPr>
        <w:ind w:left="10" w:leftChars="0" w:hanging="10" w:firstLineChars="0"/>
        <w:rPr>
          <w:rFonts w:hint="eastAsia"/>
        </w:rPr>
      </w:pPr>
      <w:r>
        <w:rPr>
          <w:rFonts w:hint="eastAsia"/>
        </w:rPr>
        <w:t>2. 因为通常，美好的光景是在一段很长的时间里，或用描绘很长时间的表达方式来陈明的，而困难则是在时辰、日子等等之下被提及的（见启17章），这是为了教会的安慰而做的：但这并不能推断，因此它们必须被断然地理解为这么多年：因为，1.</w:t>
      </w:r>
    </w:p>
    <w:p w14:paraId="60EE7A7F">
      <w:pPr>
        <w:numPr>
          <w:ilvl w:val="0"/>
          <w:numId w:val="0"/>
        </w:numPr>
        <w:ind w:left="10" w:leftChars="0" w:hanging="10" w:firstLineChars="0"/>
        <w:rPr>
          <w:rFonts w:hint="eastAsia"/>
        </w:rPr>
      </w:pPr>
    </w:p>
    <w:p w14:paraId="3031D27A">
      <w:pPr>
        <w:numPr>
          <w:ilvl w:val="0"/>
          <w:numId w:val="0"/>
        </w:numPr>
        <w:ind w:left="10" w:leftChars="0" w:hanging="10" w:firstLineChars="0"/>
        <w:rPr>
          <w:rFonts w:hint="eastAsia"/>
        </w:rPr>
      </w:pPr>
      <w:r>
        <w:rPr>
          <w:rFonts w:hint="eastAsia"/>
        </w:rPr>
        <w:t>It is not ordinary to the Scripture in reckoning of times to be so peremptory, even in historical places, as by comparing of Scriptures is clear.</w:t>
      </w:r>
    </w:p>
    <w:p w14:paraId="12506334">
      <w:pPr>
        <w:numPr>
          <w:ilvl w:val="0"/>
          <w:numId w:val="0"/>
        </w:numPr>
        <w:ind w:left="10" w:leftChars="0" w:hanging="10" w:firstLineChars="0"/>
        <w:rPr>
          <w:rFonts w:hint="eastAsia"/>
        </w:rPr>
      </w:pPr>
      <w:r>
        <w:rPr>
          <w:rFonts w:hint="eastAsia"/>
        </w:rPr>
        <w:t>在计算时间上，圣经并非通常是如此断然的，甚至在历史性的地方也是如此，如比较经文所清楚显示的。</w:t>
      </w:r>
    </w:p>
    <w:p w14:paraId="7695CBF9">
      <w:pPr>
        <w:numPr>
          <w:ilvl w:val="0"/>
          <w:numId w:val="0"/>
        </w:numPr>
        <w:ind w:left="10" w:leftChars="0" w:hanging="10" w:firstLineChars="0"/>
        <w:rPr>
          <w:rFonts w:hint="eastAsia"/>
        </w:rPr>
      </w:pPr>
    </w:p>
    <w:p w14:paraId="1E799373">
      <w:pPr>
        <w:numPr>
          <w:ilvl w:val="0"/>
          <w:numId w:val="0"/>
        </w:numPr>
        <w:ind w:left="10" w:leftChars="0" w:hanging="10" w:firstLineChars="0"/>
        <w:rPr>
          <w:rFonts w:hint="eastAsia"/>
        </w:rPr>
      </w:pPr>
      <w:r>
        <w:rPr>
          <w:rFonts w:hint="eastAsia"/>
        </w:rPr>
        <w:t>2. That number, three years and an half, fourty two moneths, one thousand two hundred and sixty dayes, time, times, and half a time, in equivalent expressions (Chap. 11, 12, and 13) is five times set downs yet no judicious Writer will count them therefore literally to be understood even those who make them definit; though it may be observed, that Papists who make the former time literal, yet make this, that is as often repeated, indefinit.</w:t>
      </w:r>
    </w:p>
    <w:p w14:paraId="3FC3D2C9">
      <w:pPr>
        <w:numPr>
          <w:ilvl w:val="0"/>
          <w:numId w:val="0"/>
        </w:numPr>
        <w:ind w:left="10" w:leftChars="0" w:hanging="10" w:firstLineChars="0"/>
        <w:rPr>
          <w:rFonts w:hint="eastAsia"/>
        </w:rPr>
      </w:pPr>
      <w:r>
        <w:rPr>
          <w:rFonts w:hint="eastAsia"/>
        </w:rPr>
        <w:t>2. 那个数字，三年半，四十二个月，一千二百六十日，一载、二载、半载，在等同的表达中（启11、12和13章）被记下了五次，然而没有一个明智的作者会因此将其字面地理解，即便是那些将其理解得最确切的人也是如此；虽然可以观察到，那些将前者的时间字面化的教皇派，却将这个同样被频繁重复的时间，理解为不确定的。</w:t>
      </w:r>
    </w:p>
    <w:p w14:paraId="3A29B4F0">
      <w:pPr>
        <w:numPr>
          <w:ilvl w:val="0"/>
          <w:numId w:val="0"/>
        </w:numPr>
        <w:ind w:left="10" w:leftChars="0" w:hanging="10" w:firstLineChars="0"/>
        <w:rPr>
          <w:rFonts w:hint="eastAsia"/>
        </w:rPr>
      </w:pPr>
    </w:p>
    <w:p w14:paraId="1B3F0FB4">
      <w:pPr>
        <w:numPr>
          <w:ilvl w:val="0"/>
          <w:numId w:val="0"/>
        </w:numPr>
        <w:ind w:left="10" w:leftChars="0" w:hanging="10" w:firstLineChars="0"/>
        <w:rPr>
          <w:rFonts w:hint="eastAsia"/>
        </w:rPr>
      </w:pPr>
      <w:r>
        <w:rPr>
          <w:rFonts w:hint="eastAsia"/>
        </w:rPr>
        <w:t>The greatest question concerning the time, is in the particular application thereof to a certain beginning and close, which is questioned even amongst those that in other things agree, to wit, Whether it be wholly past, i.e. begun and ended?</w:t>
      </w:r>
    </w:p>
    <w:p w14:paraId="4FA2709A">
      <w:pPr>
        <w:numPr>
          <w:ilvl w:val="0"/>
          <w:numId w:val="0"/>
        </w:numPr>
        <w:ind w:left="10" w:leftChars="0" w:hanging="10" w:firstLineChars="0"/>
        <w:rPr>
          <w:rFonts w:hint="eastAsia"/>
        </w:rPr>
      </w:pPr>
      <w:r>
        <w:rPr>
          <w:rFonts w:hint="eastAsia"/>
        </w:rPr>
        <w:t>关于那时间，最大的问题在于其对某个特定开始和结束的特别应用，这甚至在那些在其他事上意见一致的人中间也受到质疑，即，它是否完全过去了，即已开始并结束了？</w:t>
      </w:r>
    </w:p>
    <w:p w14:paraId="2F7EF6BA">
      <w:pPr>
        <w:numPr>
          <w:ilvl w:val="0"/>
          <w:numId w:val="0"/>
        </w:numPr>
        <w:ind w:left="10" w:leftChars="0" w:hanging="10" w:firstLineChars="0"/>
        <w:rPr>
          <w:rFonts w:hint="eastAsia"/>
        </w:rPr>
      </w:pPr>
    </w:p>
    <w:p w14:paraId="44AEA2A6">
      <w:pPr>
        <w:numPr>
          <w:ilvl w:val="0"/>
          <w:numId w:val="0"/>
        </w:numPr>
        <w:ind w:left="10" w:leftChars="0" w:hanging="10" w:firstLineChars="0"/>
        <w:rPr>
          <w:rFonts w:hint="eastAsia"/>
        </w:rPr>
      </w:pPr>
      <w:r>
        <w:rPr>
          <w:rFonts w:hint="eastAsia"/>
        </w:rPr>
        <w:t>Or, 2. if fully to come, as not being as yet begun?</w:t>
      </w:r>
    </w:p>
    <w:p w14:paraId="1EC0418D">
      <w:pPr>
        <w:numPr>
          <w:ilvl w:val="0"/>
          <w:numId w:val="0"/>
        </w:numPr>
        <w:ind w:left="10" w:leftChars="0" w:hanging="10" w:firstLineChars="0"/>
        <w:rPr>
          <w:rFonts w:hint="eastAsia"/>
        </w:rPr>
      </w:pPr>
      <w:r>
        <w:rPr>
          <w:rFonts w:hint="eastAsia"/>
        </w:rPr>
        <w:t>或者，2. 是否完全将要来，如尚未开始？</w:t>
      </w:r>
    </w:p>
    <w:p w14:paraId="51A48C9C">
      <w:pPr>
        <w:numPr>
          <w:ilvl w:val="0"/>
          <w:numId w:val="0"/>
        </w:numPr>
        <w:ind w:left="10" w:leftChars="0" w:hanging="10" w:firstLineChars="0"/>
        <w:rPr>
          <w:rFonts w:hint="eastAsia"/>
        </w:rPr>
      </w:pPr>
    </w:p>
    <w:p w14:paraId="3A453359">
      <w:pPr>
        <w:numPr>
          <w:ilvl w:val="0"/>
          <w:numId w:val="0"/>
        </w:numPr>
        <w:ind w:left="10" w:leftChars="0" w:hanging="10" w:firstLineChars="0"/>
        <w:rPr>
          <w:rFonts w:hint="eastAsia"/>
        </w:rPr>
      </w:pPr>
      <w:r>
        <w:rPr>
          <w:rFonts w:hint="eastAsia"/>
        </w:rPr>
        <w:t>Or, 3. if current, that is, begun, but not ended?</w:t>
      </w:r>
    </w:p>
    <w:p w14:paraId="553FD986">
      <w:pPr>
        <w:numPr>
          <w:ilvl w:val="0"/>
          <w:numId w:val="0"/>
        </w:numPr>
        <w:ind w:left="10" w:leftChars="0" w:hanging="10" w:firstLineChars="0"/>
        <w:rPr>
          <w:rFonts w:hint="eastAsia"/>
        </w:rPr>
      </w:pPr>
      <w:r>
        <w:rPr>
          <w:rFonts w:hint="eastAsia"/>
        </w:rPr>
        <w:t>或者，3. 是否正在进行中，即已开始，但未结束？</w:t>
      </w:r>
    </w:p>
    <w:p w14:paraId="03B2D7A7">
      <w:pPr>
        <w:numPr>
          <w:ilvl w:val="0"/>
          <w:numId w:val="0"/>
        </w:numPr>
        <w:ind w:left="10" w:leftChars="0" w:hanging="10" w:firstLineChars="0"/>
        <w:rPr>
          <w:rFonts w:hint="eastAsia"/>
        </w:rPr>
      </w:pPr>
    </w:p>
    <w:p w14:paraId="7ABB5AAD">
      <w:pPr>
        <w:numPr>
          <w:ilvl w:val="0"/>
          <w:numId w:val="0"/>
        </w:numPr>
        <w:ind w:left="10" w:leftChars="0" w:hanging="10" w:firstLineChars="0"/>
        <w:rPr>
          <w:rFonts w:hint="eastAsia"/>
        </w:rPr>
      </w:pPr>
      <w:r>
        <w:rPr>
          <w:rFonts w:hint="eastAsia"/>
        </w:rPr>
        <w:t>In all which there is diversity.</w:t>
      </w:r>
    </w:p>
    <w:p w14:paraId="570962F8">
      <w:pPr>
        <w:numPr>
          <w:ilvl w:val="0"/>
          <w:numId w:val="0"/>
        </w:numPr>
        <w:ind w:left="10" w:leftChars="0" w:hanging="10" w:firstLineChars="0"/>
        <w:rPr>
          <w:rFonts w:hint="eastAsia"/>
        </w:rPr>
      </w:pPr>
      <w:r>
        <w:rPr>
          <w:rFonts w:hint="eastAsia"/>
        </w:rPr>
        <w:t>在所有这些中，都存在分歧。</w:t>
      </w:r>
    </w:p>
    <w:p w14:paraId="1B6FF841">
      <w:pPr>
        <w:numPr>
          <w:ilvl w:val="0"/>
          <w:numId w:val="0"/>
        </w:numPr>
        <w:ind w:left="10" w:leftChars="0" w:hanging="10" w:firstLineChars="0"/>
        <w:rPr>
          <w:rFonts w:hint="eastAsia"/>
        </w:rPr>
      </w:pPr>
    </w:p>
    <w:p w14:paraId="166D836C">
      <w:pPr>
        <w:numPr>
          <w:ilvl w:val="0"/>
          <w:numId w:val="0"/>
        </w:numPr>
        <w:ind w:left="10" w:leftChars="0" w:hanging="10" w:firstLineChars="0"/>
        <w:rPr>
          <w:rFonts w:hint="eastAsia"/>
        </w:rPr>
      </w:pPr>
      <w:r>
        <w:rPr>
          <w:rFonts w:hint="eastAsia"/>
        </w:rPr>
        <w:t>Those who make it fully past, begin at four periods, 1. some at Christs birth, and end at Pope Sylvester the second, a Magician.</w:t>
      </w:r>
    </w:p>
    <w:p w14:paraId="496B90CF">
      <w:pPr>
        <w:numPr>
          <w:ilvl w:val="0"/>
          <w:numId w:val="0"/>
        </w:numPr>
        <w:ind w:left="10" w:leftChars="0" w:hanging="10" w:firstLineChars="0"/>
        <w:rPr>
          <w:rFonts w:hint="eastAsia"/>
        </w:rPr>
      </w:pPr>
      <w:r>
        <w:rPr>
          <w:rFonts w:hint="eastAsia"/>
        </w:rPr>
        <w:t>那些认为它已完全过去的人，从四个时期开始：1. 有些人从基督降生开始，到魔术师教皇西尔维斯特二世结束。</w:t>
      </w:r>
    </w:p>
    <w:p w14:paraId="007D1072">
      <w:pPr>
        <w:numPr>
          <w:ilvl w:val="0"/>
          <w:numId w:val="0"/>
        </w:numPr>
        <w:ind w:left="10" w:leftChars="0" w:hanging="10" w:firstLineChars="0"/>
        <w:rPr>
          <w:rFonts w:hint="eastAsia"/>
        </w:rPr>
      </w:pPr>
    </w:p>
    <w:p w14:paraId="2FD44A66">
      <w:pPr>
        <w:numPr>
          <w:ilvl w:val="0"/>
          <w:numId w:val="0"/>
        </w:numPr>
        <w:ind w:left="10" w:leftChars="0" w:hanging="10" w:firstLineChars="0"/>
        <w:rPr>
          <w:rFonts w:hint="eastAsia"/>
        </w:rPr>
      </w:pPr>
      <w:r>
        <w:rPr>
          <w:rFonts w:hint="eastAsia"/>
        </w:rPr>
        <w:t>2. Some at his death, and end at Benedict the third, suffocated by the devil.</w:t>
      </w:r>
    </w:p>
    <w:p w14:paraId="41ED29A5">
      <w:pPr>
        <w:numPr>
          <w:ilvl w:val="0"/>
          <w:numId w:val="0"/>
        </w:numPr>
        <w:ind w:left="10" w:leftChars="0" w:hanging="10" w:firstLineChars="0"/>
        <w:rPr>
          <w:rFonts w:hint="eastAsia"/>
        </w:rPr>
      </w:pPr>
      <w:r>
        <w:rPr>
          <w:rFonts w:hint="eastAsia"/>
        </w:rPr>
        <w:t>2. 有些人从祂的死开始，到被魔鬼窒息而死的本笃三世结束。</w:t>
      </w:r>
    </w:p>
    <w:p w14:paraId="7931EEAE">
      <w:pPr>
        <w:numPr>
          <w:ilvl w:val="0"/>
          <w:numId w:val="0"/>
        </w:numPr>
        <w:ind w:left="10" w:leftChars="0" w:hanging="10" w:firstLineChars="0"/>
        <w:rPr>
          <w:rFonts w:hint="eastAsia"/>
        </w:rPr>
      </w:pPr>
    </w:p>
    <w:p w14:paraId="21314C68">
      <w:pPr>
        <w:numPr>
          <w:ilvl w:val="0"/>
          <w:numId w:val="0"/>
        </w:numPr>
        <w:ind w:left="10" w:leftChars="0" w:hanging="10" w:firstLineChars="0"/>
        <w:rPr>
          <w:rFonts w:hint="eastAsia"/>
        </w:rPr>
      </w:pPr>
      <w:r>
        <w:rPr>
          <w:rFonts w:hint="eastAsia"/>
        </w:rPr>
        <w:t>3. Others, at the destruction of Jerusalem, and so end it in Gregory the seventh, or Hildebrand.</w:t>
      </w:r>
    </w:p>
    <w:p w14:paraId="4A3CFFBB">
      <w:pPr>
        <w:numPr>
          <w:ilvl w:val="0"/>
          <w:numId w:val="0"/>
        </w:numPr>
        <w:ind w:left="10" w:leftChars="0" w:hanging="10" w:firstLineChars="0"/>
        <w:rPr>
          <w:rFonts w:hint="eastAsia"/>
        </w:rPr>
      </w:pPr>
      <w:r>
        <w:rPr>
          <w:rFonts w:hint="eastAsia"/>
        </w:rPr>
        <w:t>3. 其他人，从耶路撒冷的毁灭开始，因此在格列高利七世，或希尔德布兰时结束。</w:t>
      </w:r>
    </w:p>
    <w:p w14:paraId="5333F2D6">
      <w:pPr>
        <w:numPr>
          <w:ilvl w:val="0"/>
          <w:numId w:val="0"/>
        </w:numPr>
        <w:ind w:left="10" w:leftChars="0" w:hanging="10" w:firstLineChars="0"/>
        <w:rPr>
          <w:rFonts w:hint="eastAsia"/>
        </w:rPr>
      </w:pPr>
    </w:p>
    <w:p w14:paraId="052B571A">
      <w:pPr>
        <w:numPr>
          <w:ilvl w:val="0"/>
          <w:numId w:val="0"/>
        </w:numPr>
        <w:ind w:left="10" w:leftChars="0" w:hanging="10" w:firstLineChars="0"/>
        <w:rPr>
          <w:rFonts w:hint="eastAsia"/>
        </w:rPr>
      </w:pPr>
      <w:r>
        <w:rPr>
          <w:rFonts w:hint="eastAsia"/>
        </w:rPr>
        <w:t>4. Most begin it at Constantines reign, making this contemporary with that of Satans being cast from heaven, Chap. 12 this is also ended, anno 1300, in Loniface the eigth, when the Wars against the Waldenses began Prideaux, de milk annis Apoc. doth thus sum those of that opinion.</w:t>
      </w:r>
    </w:p>
    <w:p w14:paraId="695EE9F3">
      <w:pPr>
        <w:numPr>
          <w:ilvl w:val="0"/>
          <w:numId w:val="0"/>
        </w:numPr>
        <w:ind w:left="10" w:leftChars="0" w:hanging="10" w:firstLineChars="0"/>
        <w:rPr>
          <w:rFonts w:hint="eastAsia"/>
        </w:rPr>
      </w:pPr>
      <w:r>
        <w:rPr>
          <w:rFonts w:hint="eastAsia"/>
        </w:rPr>
        <w:t>4. 大多数人从君士坦丁的统治开始，使之与撒旦被从天上摔下之事同时代，启12章，这也结束了，在公元1300年，在洛尼法修八世时，那时对瓦勒度派的战争开始了，普赖多克斯，《论启示录千年》，如此总结了持此见者。</w:t>
      </w:r>
    </w:p>
    <w:p w14:paraId="0B5CBCFE">
      <w:pPr>
        <w:numPr>
          <w:ilvl w:val="0"/>
          <w:numId w:val="0"/>
        </w:numPr>
        <w:ind w:left="10" w:leftChars="0" w:hanging="10" w:firstLineChars="0"/>
        <w:rPr>
          <w:rFonts w:hint="eastAsia"/>
        </w:rPr>
      </w:pPr>
    </w:p>
    <w:p w14:paraId="29F61CC3">
      <w:pPr>
        <w:numPr>
          <w:ilvl w:val="0"/>
          <w:numId w:val="0"/>
        </w:numPr>
        <w:ind w:left="10" w:leftChars="0" w:hanging="10" w:firstLineChars="0"/>
        <w:rPr>
          <w:rFonts w:hint="eastAsia"/>
        </w:rPr>
      </w:pPr>
      <w:r>
        <w:rPr>
          <w:rFonts w:hint="eastAsia"/>
        </w:rPr>
        <w:t>These that make it fully to come, are of four opinions, 1. Some (as the old Chiliasts) make it after the day of judgement.</w:t>
      </w:r>
    </w:p>
    <w:p w14:paraId="34C316BF">
      <w:pPr>
        <w:numPr>
          <w:ilvl w:val="0"/>
          <w:numId w:val="0"/>
        </w:numPr>
        <w:ind w:left="10" w:leftChars="0" w:hanging="10" w:firstLineChars="0"/>
        <w:rPr>
          <w:rFonts w:hint="eastAsia"/>
        </w:rPr>
      </w:pPr>
      <w:r>
        <w:rPr>
          <w:rFonts w:hint="eastAsia"/>
        </w:rPr>
        <w:t>那些认为这完全将要来的人，有四种观点：1. 有些人（如古代千禧派）认为这在审判日之后。</w:t>
      </w:r>
    </w:p>
    <w:p w14:paraId="409ADF22">
      <w:pPr>
        <w:numPr>
          <w:ilvl w:val="0"/>
          <w:numId w:val="0"/>
        </w:numPr>
        <w:ind w:left="10" w:leftChars="0" w:hanging="10" w:firstLineChars="0"/>
        <w:rPr>
          <w:rFonts w:hint="eastAsia"/>
        </w:rPr>
      </w:pPr>
    </w:p>
    <w:p w14:paraId="4BCD4334">
      <w:pPr>
        <w:numPr>
          <w:ilvl w:val="0"/>
          <w:numId w:val="0"/>
        </w:numPr>
        <w:ind w:left="10" w:leftChars="0" w:hanging="10" w:firstLineChars="0"/>
        <w:rPr>
          <w:rFonts w:hint="eastAsia"/>
        </w:rPr>
      </w:pPr>
      <w:r>
        <w:rPr>
          <w:rFonts w:hint="eastAsia"/>
        </w:rPr>
        <w:t>2. Some make it after all the vials, including the day of judgement, as Archer and Alstedius.</w:t>
      </w:r>
    </w:p>
    <w:p w14:paraId="1A4716B6">
      <w:pPr>
        <w:numPr>
          <w:ilvl w:val="0"/>
          <w:numId w:val="0"/>
        </w:numPr>
        <w:ind w:left="10" w:leftChars="0" w:hanging="10" w:firstLineChars="0"/>
        <w:rPr>
          <w:rFonts w:hint="eastAsia"/>
        </w:rPr>
      </w:pPr>
      <w:r>
        <w:rPr>
          <w:rFonts w:hint="eastAsia"/>
        </w:rPr>
        <w:t>2. 有些人认为这在所有碗之后，包括审判日，如阿彻和阿尔施泰迪乌斯。</w:t>
      </w:r>
    </w:p>
    <w:p w14:paraId="114D6039">
      <w:pPr>
        <w:numPr>
          <w:ilvl w:val="0"/>
          <w:numId w:val="0"/>
        </w:numPr>
        <w:ind w:left="10" w:leftChars="0" w:hanging="10" w:firstLineChars="0"/>
        <w:rPr>
          <w:rFonts w:hint="eastAsia"/>
        </w:rPr>
      </w:pPr>
    </w:p>
    <w:p w14:paraId="27A7D477">
      <w:pPr>
        <w:numPr>
          <w:ilvl w:val="0"/>
          <w:numId w:val="0"/>
        </w:numPr>
        <w:ind w:left="10" w:leftChars="0" w:hanging="10" w:firstLineChars="0"/>
        <w:rPr>
          <w:rFonts w:hint="eastAsia"/>
        </w:rPr>
      </w:pPr>
      <w:r>
        <w:rPr>
          <w:rFonts w:hint="eastAsia"/>
        </w:rPr>
        <w:t>3. Others put it under the seventh vial, after, the beasts destruction, in an interval before the end of the world, and the arising of Gog; so doth Mede and some others.</w:t>
      </w:r>
    </w:p>
    <w:p w14:paraId="6767E18A">
      <w:pPr>
        <w:numPr>
          <w:ilvl w:val="0"/>
          <w:numId w:val="0"/>
        </w:numPr>
        <w:ind w:left="10" w:leftChars="0" w:hanging="10" w:firstLineChars="0"/>
        <w:rPr>
          <w:rFonts w:hint="eastAsia"/>
        </w:rPr>
      </w:pPr>
      <w:r>
        <w:rPr>
          <w:rFonts w:hint="eastAsia"/>
        </w:rPr>
        <w:t>3. 其他人将其置于第七碗之下，在那兽被毁灭之后，在世界末了和歌革兴起之前的一段间隔中；梅德和一些其他人就是如此。</w:t>
      </w:r>
    </w:p>
    <w:p w14:paraId="20B4B019">
      <w:pPr>
        <w:numPr>
          <w:ilvl w:val="0"/>
          <w:numId w:val="0"/>
        </w:numPr>
        <w:ind w:left="10" w:leftChars="0" w:hanging="10" w:firstLineChars="0"/>
        <w:rPr>
          <w:rFonts w:hint="eastAsia"/>
        </w:rPr>
      </w:pPr>
    </w:p>
    <w:p w14:paraId="1AB71DE2">
      <w:pPr>
        <w:numPr>
          <w:ilvl w:val="0"/>
          <w:numId w:val="0"/>
        </w:numPr>
        <w:ind w:left="10" w:leftChars="0" w:hanging="10" w:firstLineChars="0"/>
        <w:rPr>
          <w:rFonts w:hint="eastAsia"/>
        </w:rPr>
      </w:pPr>
      <w:r>
        <w:rPr>
          <w:rFonts w:hint="eastAsia"/>
        </w:rPr>
        <w:t>Lastly, some make it, as it were, to be a current day of judgement all that time, and to follow upon Christs coming to judgement, thus Tyllingast; the former also in their explanation, would seem not much to differ from this.</w:t>
      </w:r>
    </w:p>
    <w:p w14:paraId="1B080640">
      <w:pPr>
        <w:numPr>
          <w:ilvl w:val="0"/>
          <w:numId w:val="0"/>
        </w:numPr>
        <w:ind w:left="10" w:leftChars="0" w:hanging="10" w:firstLineChars="0"/>
        <w:rPr>
          <w:rFonts w:hint="eastAsia"/>
        </w:rPr>
      </w:pPr>
      <w:r>
        <w:rPr>
          <w:rFonts w:hint="eastAsia"/>
        </w:rPr>
        <w:t>最后，有些人认为，它，可以说是，在那整个时间里都是一个进行中的审判日，并且紧随基督来审判之后，蒂林加斯特就是如此；前者在他们的解释中，似乎也与此没有太大区别。</w:t>
      </w:r>
    </w:p>
    <w:p w14:paraId="347BB626">
      <w:pPr>
        <w:numPr>
          <w:ilvl w:val="0"/>
          <w:numId w:val="0"/>
        </w:numPr>
        <w:ind w:left="10" w:leftChars="0" w:hanging="10" w:firstLineChars="0"/>
        <w:rPr>
          <w:rFonts w:hint="eastAsia"/>
        </w:rPr>
      </w:pPr>
    </w:p>
    <w:p w14:paraId="6E20303D">
      <w:pPr>
        <w:numPr>
          <w:ilvl w:val="0"/>
          <w:numId w:val="0"/>
        </w:numPr>
        <w:ind w:left="10" w:leftChars="0" w:hanging="10" w:firstLineChars="0"/>
        <w:rPr>
          <w:rFonts w:hint="eastAsia"/>
        </w:rPr>
      </w:pPr>
      <w:r>
        <w:rPr>
          <w:rFonts w:hint="eastAsia"/>
        </w:rPr>
        <w:t>These who make it running, are of two sorts; 1. Some begin about the year 1300 when the Waldenses arose, and when (according to their accompt) the thousand years of Satans binding from Constantines time, expired; this is Brightmans opinion, who maketh these two of Satans binding and the Saints reigning to be successive; but this ground at the entry is rejected.</w:t>
      </w:r>
    </w:p>
    <w:p w14:paraId="25B67636">
      <w:pPr>
        <w:numPr>
          <w:ilvl w:val="0"/>
          <w:numId w:val="0"/>
        </w:numPr>
        <w:ind w:left="10" w:leftChars="0" w:hanging="10" w:firstLineChars="0"/>
        <w:rPr>
          <w:rFonts w:hint="eastAsia"/>
        </w:rPr>
      </w:pPr>
      <w:r>
        <w:rPr>
          <w:rFonts w:hint="eastAsia"/>
        </w:rPr>
        <w:t>那些认为它正在进行中的，有两类：1. 有些人从约1300年，瓦勒度派兴起之时开始，那时（根据他们的计算）撒旦从君士坦丁时代被捆绑的一千年已结束；这是布莱特曼的观点，他认为撒旦的捆绑和圣徒的作王这两者是相继的；但这个根据在开始时就被拒绝了。</w:t>
      </w:r>
    </w:p>
    <w:p w14:paraId="3D3F4F13">
      <w:pPr>
        <w:numPr>
          <w:ilvl w:val="0"/>
          <w:numId w:val="0"/>
        </w:numPr>
        <w:ind w:left="10" w:leftChars="0" w:hanging="10" w:firstLineChars="0"/>
        <w:rPr>
          <w:rFonts w:hint="eastAsia"/>
        </w:rPr>
      </w:pPr>
    </w:p>
    <w:p w14:paraId="67BE83C8">
      <w:pPr>
        <w:numPr>
          <w:ilvl w:val="0"/>
          <w:numId w:val="0"/>
        </w:numPr>
        <w:ind w:left="10" w:leftChars="0" w:hanging="10" w:firstLineChars="0"/>
        <w:rPr>
          <w:rFonts w:hint="eastAsia"/>
        </w:rPr>
      </w:pPr>
      <w:r>
        <w:rPr>
          <w:rFonts w:hint="eastAsia"/>
        </w:rPr>
        <w:t>2. Others (only Cotterius I find alleaged for this) begin at Luthers dayes, 1517.</w:t>
      </w:r>
    </w:p>
    <w:p w14:paraId="557BB942">
      <w:pPr>
        <w:numPr>
          <w:ilvl w:val="0"/>
          <w:numId w:val="0"/>
        </w:numPr>
        <w:ind w:left="10" w:leftChars="0" w:hanging="10" w:firstLineChars="0"/>
        <w:rPr>
          <w:rFonts w:hint="eastAsia"/>
        </w:rPr>
      </w:pPr>
      <w:r>
        <w:rPr>
          <w:rFonts w:hint="eastAsia"/>
        </w:rPr>
        <w:t>2. 其他人（我发现只有科特里乌斯为此声称）从路德的时代开始，即1517年。</w:t>
      </w:r>
    </w:p>
    <w:p w14:paraId="5BE0DB57">
      <w:pPr>
        <w:numPr>
          <w:ilvl w:val="0"/>
          <w:numId w:val="0"/>
        </w:numPr>
        <w:ind w:left="10" w:leftChars="0" w:hanging="10" w:firstLineChars="0"/>
        <w:rPr>
          <w:rFonts w:hint="eastAsia"/>
        </w:rPr>
      </w:pPr>
    </w:p>
    <w:p w14:paraId="52391118">
      <w:pPr>
        <w:numPr>
          <w:ilvl w:val="0"/>
          <w:numId w:val="0"/>
        </w:numPr>
        <w:ind w:left="10" w:leftChars="0" w:hanging="10" w:firstLineChars="0"/>
        <w:rPr>
          <w:rFonts w:hint="eastAsia"/>
        </w:rPr>
      </w:pPr>
      <w:r>
        <w:rPr>
          <w:rFonts w:hint="eastAsia"/>
        </w:rPr>
        <w:t>How to decide here is difficult; yet, having laid the former grounds, there is the lesse hazard, considering well the nature of the events, which make these thousand years famous: neither is it uselesse to enquire in it, not only for clear applying of this Scripture, but for understanding all the controversie about it; for, if it shall be found, that allot it, or a part of it, is past, it will serve much to clear the nature of all, and be the best refutation of many errors about it, and will help to stay the gadding expectation of stupendio is things to come.</w:t>
      </w:r>
    </w:p>
    <w:p w14:paraId="43ECEDCC">
      <w:pPr>
        <w:numPr>
          <w:ilvl w:val="0"/>
          <w:numId w:val="0"/>
        </w:numPr>
        <w:ind w:left="10" w:leftChars="0" w:hanging="10" w:firstLineChars="0"/>
        <w:rPr>
          <w:rFonts w:hint="eastAsia"/>
        </w:rPr>
      </w:pPr>
      <w:r>
        <w:rPr>
          <w:rFonts w:hint="eastAsia"/>
        </w:rPr>
        <w:t>此处如何决定是困难的；然而，在立下了先前的根据之后，危险就较少了，若能仔细地思想那些使这一千年闻名的事件的性质：探究它也并非无用，不仅是为了清楚地应用这段经文，也是为了理解所有关于它的争论；因为，如果发现，它，或它的一部分，已经过去了，那将大大地有助于澄清所有事的性质，并且是对许多关于它的错误的最好反驳，并且将有助于遏制对将要来的奇妙之事的游荡期望。</w:t>
      </w:r>
    </w:p>
    <w:p w14:paraId="04CD58A3">
      <w:pPr>
        <w:numPr>
          <w:ilvl w:val="0"/>
          <w:numId w:val="0"/>
        </w:numPr>
        <w:ind w:left="10" w:leftChars="0" w:hanging="10" w:firstLineChars="0"/>
        <w:rPr>
          <w:rFonts w:hint="eastAsia"/>
        </w:rPr>
      </w:pPr>
    </w:p>
    <w:p w14:paraId="12A34D58">
      <w:pPr>
        <w:numPr>
          <w:ilvl w:val="0"/>
          <w:numId w:val="0"/>
        </w:numPr>
        <w:ind w:left="10" w:leftChars="0" w:hanging="10" w:firstLineChars="0"/>
        <w:rPr>
          <w:rFonts w:hint="eastAsia"/>
        </w:rPr>
      </w:pPr>
      <w:r>
        <w:rPr>
          <w:rFonts w:hint="eastAsia"/>
        </w:rPr>
        <w:t>That we may proceed, these two generals are certain, 1. That these thousand years belong unto, and are contemporary with some of the former principal Prophesies of Seals, Trumpets and Vials, which continue the series of events from the beginning to the end.</w:t>
      </w:r>
    </w:p>
    <w:p w14:paraId="3EB3700D">
      <w:pPr>
        <w:numPr>
          <w:ilvl w:val="0"/>
          <w:numId w:val="0"/>
        </w:numPr>
        <w:ind w:left="10" w:leftChars="0" w:hanging="10" w:firstLineChars="0"/>
        <w:rPr>
          <w:rFonts w:hint="eastAsia"/>
        </w:rPr>
      </w:pPr>
      <w:r>
        <w:rPr>
          <w:rFonts w:hint="eastAsia"/>
        </w:rPr>
        <w:t>为使我们能继续，这两个总论是确定的：1. 这一千年属于，并且与先前一些主要的印、号角和碗的预言同时代，这些预言延续了从起初到末了的事件系列。</w:t>
      </w:r>
    </w:p>
    <w:p w14:paraId="7181E9ED">
      <w:pPr>
        <w:numPr>
          <w:ilvl w:val="0"/>
          <w:numId w:val="0"/>
        </w:numPr>
        <w:ind w:left="10" w:leftChars="0" w:hanging="10" w:firstLineChars="0"/>
        <w:rPr>
          <w:rFonts w:hint="eastAsia"/>
        </w:rPr>
      </w:pPr>
    </w:p>
    <w:p w14:paraId="249FBFDF">
      <w:pPr>
        <w:numPr>
          <w:ilvl w:val="0"/>
          <w:numId w:val="0"/>
        </w:numPr>
        <w:ind w:left="10" w:leftChars="0" w:hanging="10" w:firstLineChars="0"/>
        <w:rPr>
          <w:rFonts w:hint="eastAsia"/>
        </w:rPr>
      </w:pPr>
      <w:r>
        <w:rPr>
          <w:rFonts w:hint="eastAsia"/>
        </w:rPr>
        <w:t>2. Then this is certain, that the binding of Satan, here mentioned, with the kingdom following thereupon to the Saints, must relate and be subjoyned unto some one of these notable loosing, that are contained in this Prophesie, which Satan hath against the Saints, and must be contemporary with some victory they have over him after these.</w:t>
      </w:r>
    </w:p>
    <w:p w14:paraId="2731F858">
      <w:pPr>
        <w:numPr>
          <w:ilvl w:val="0"/>
          <w:numId w:val="0"/>
        </w:numPr>
        <w:ind w:left="10" w:leftChars="0" w:hanging="10" w:firstLineChars="0"/>
        <w:rPr>
          <w:rFonts w:hint="eastAsia"/>
        </w:rPr>
      </w:pPr>
      <w:r>
        <w:rPr>
          <w:rFonts w:hint="eastAsia"/>
        </w:rPr>
        <w:t>2. 那么，这一点是确定的，即此处所提到的撒旦的捆绑，以及随之而来的圣徒们的国度，必定关乎并接续于这预言中所包含的、撒旦对圣徒们的某个显著的释放，并且必定与他们此后胜过祂的某个胜利同时代。</w:t>
      </w:r>
    </w:p>
    <w:p w14:paraId="7BA60458">
      <w:pPr>
        <w:numPr>
          <w:ilvl w:val="0"/>
          <w:numId w:val="0"/>
        </w:numPr>
        <w:ind w:left="10" w:leftChars="0" w:hanging="10" w:firstLineChars="0"/>
        <w:rPr>
          <w:rFonts w:hint="eastAsia"/>
        </w:rPr>
      </w:pPr>
    </w:p>
    <w:p w14:paraId="579EE251">
      <w:pPr>
        <w:numPr>
          <w:ilvl w:val="0"/>
          <w:numId w:val="0"/>
        </w:numPr>
        <w:ind w:left="10" w:leftChars="0" w:hanging="10" w:firstLineChars="0"/>
        <w:rPr>
          <w:rFonts w:hint="eastAsia"/>
        </w:rPr>
      </w:pPr>
      <w:r>
        <w:rPr>
          <w:rFonts w:hint="eastAsia"/>
        </w:rPr>
        <w:t>Now, four of these are mentioned, Lect. 1. In all which, Satans liberty preceedeth; his overthrow in part followeth, &amp; then the Churches good condition is subjoyned.</w:t>
      </w:r>
    </w:p>
    <w:p w14:paraId="1C23A3ED">
      <w:pPr>
        <w:numPr>
          <w:ilvl w:val="0"/>
          <w:numId w:val="0"/>
        </w:numPr>
        <w:ind w:left="10" w:leftChars="0" w:hanging="10" w:firstLineChars="0"/>
        <w:rPr>
          <w:rFonts w:hint="eastAsia"/>
        </w:rPr>
      </w:pPr>
      <w:r>
        <w:rPr>
          <w:rFonts w:hint="eastAsia"/>
        </w:rPr>
        <w:t>如今，其中有四个被提及，第一讲。在所有这些中，撒旦的自由在前；祂的倾覆部分地在后，然后教会的美好光景被附加。</w:t>
      </w:r>
    </w:p>
    <w:p w14:paraId="32DB8F0D">
      <w:pPr>
        <w:numPr>
          <w:ilvl w:val="0"/>
          <w:numId w:val="0"/>
        </w:numPr>
        <w:ind w:left="10" w:leftChars="0" w:hanging="10" w:firstLineChars="0"/>
        <w:rPr>
          <w:rFonts w:hint="eastAsia"/>
        </w:rPr>
      </w:pPr>
    </w:p>
    <w:p w14:paraId="5C960907">
      <w:pPr>
        <w:numPr>
          <w:ilvl w:val="0"/>
          <w:numId w:val="0"/>
        </w:numPr>
        <w:ind w:left="10" w:leftChars="0" w:hanging="10" w:firstLineChars="0"/>
        <w:rPr>
          <w:rFonts w:hint="eastAsia"/>
        </w:rPr>
      </w:pPr>
      <w:r>
        <w:rPr>
          <w:rFonts w:hint="eastAsia"/>
        </w:rPr>
        <w:t>The first is his keeping the world under darknesse and Idol-worship; from this he is removed by the white horse of Christ, conquering in he Gospel, Chap. 6.</w:t>
      </w:r>
    </w:p>
    <w:p w14:paraId="33AEAB01">
      <w:pPr>
        <w:numPr>
          <w:ilvl w:val="0"/>
          <w:numId w:val="0"/>
        </w:numPr>
        <w:ind w:left="10" w:leftChars="0" w:hanging="10" w:firstLineChars="0"/>
        <w:rPr>
          <w:rFonts w:hint="eastAsia"/>
        </w:rPr>
      </w:pPr>
      <w:r>
        <w:rPr>
          <w:rFonts w:hint="eastAsia"/>
        </w:rPr>
        <w:t>第一个是祂将世界置于黑暗和偶像崇拜之下；祂从这里被基督的白马，即在福音中征服的，所除去，启6章。</w:t>
      </w:r>
    </w:p>
    <w:p w14:paraId="01975720">
      <w:pPr>
        <w:numPr>
          <w:ilvl w:val="0"/>
          <w:numId w:val="0"/>
        </w:numPr>
        <w:ind w:left="10" w:leftChars="0" w:hanging="10" w:firstLineChars="0"/>
        <w:rPr>
          <w:rFonts w:hint="eastAsia"/>
        </w:rPr>
      </w:pPr>
    </w:p>
    <w:p w14:paraId="40996D5D">
      <w:pPr>
        <w:numPr>
          <w:ilvl w:val="0"/>
          <w:numId w:val="0"/>
        </w:numPr>
        <w:ind w:left="10" w:leftChars="0" w:hanging="10" w:firstLineChars="0"/>
        <w:rPr>
          <w:rFonts w:hint="eastAsia"/>
        </w:rPr>
      </w:pPr>
      <w:r>
        <w:rPr>
          <w:rFonts w:hint="eastAsia"/>
        </w:rPr>
        <w:t>2. He is loose after that, in perfecting by the red horse, Chap. 6 and seeking by the red dragon to destroy the woman and her childs, Chap. 12 where he is overcome and casten to the earth.</w:t>
      </w:r>
    </w:p>
    <w:p w14:paraId="7A41965A">
      <w:pPr>
        <w:numPr>
          <w:ilvl w:val="0"/>
          <w:numId w:val="0"/>
        </w:numPr>
        <w:ind w:left="10" w:leftChars="0" w:hanging="10" w:firstLineChars="0"/>
        <w:rPr>
          <w:rFonts w:hint="eastAsia"/>
        </w:rPr>
      </w:pPr>
      <w:r>
        <w:rPr>
          <w:rFonts w:hint="eastAsia"/>
        </w:rPr>
        <w:t>2. 此后，祂藉着红马，在成全中被释放，启6章，并藉着红龙，寻求毁灭那妇人和她的孩子，启12章，在那里祂被胜过并被摔到地上。</w:t>
      </w:r>
    </w:p>
    <w:p w14:paraId="17545CC8">
      <w:pPr>
        <w:numPr>
          <w:ilvl w:val="0"/>
          <w:numId w:val="0"/>
        </w:numPr>
        <w:ind w:left="10" w:leftChars="0" w:hanging="10" w:firstLineChars="0"/>
        <w:rPr>
          <w:rFonts w:hint="eastAsia"/>
        </w:rPr>
      </w:pPr>
    </w:p>
    <w:p w14:paraId="0E039043">
      <w:pPr>
        <w:numPr>
          <w:ilvl w:val="0"/>
          <w:numId w:val="0"/>
        </w:numPr>
        <w:ind w:left="10" w:leftChars="0" w:hanging="10" w:firstLineChars="0"/>
        <w:rPr>
          <w:rFonts w:hint="eastAsia"/>
        </w:rPr>
      </w:pPr>
      <w:r>
        <w:rPr>
          <w:rFonts w:hint="eastAsia"/>
        </w:rPr>
        <w:t>3. He is loose under the first fix trunpets, by raising Antichrist; and (Chap. 13) by warring with the Saints in him; by the seventh trumpet (Chap. 11) the victory is obtained, and the everlasting Gospel preached, Chap. 14.</w:t>
      </w:r>
    </w:p>
    <w:p w14:paraId="0109F355">
      <w:pPr>
        <w:numPr>
          <w:ilvl w:val="0"/>
          <w:numId w:val="0"/>
        </w:numPr>
        <w:ind w:left="10" w:leftChars="0" w:hanging="10" w:firstLineChars="0"/>
        <w:rPr>
          <w:rFonts w:hint="eastAsia"/>
        </w:rPr>
      </w:pPr>
      <w:r>
        <w:rPr>
          <w:rFonts w:hint="eastAsia"/>
        </w:rPr>
        <w:t>3. 祂在头六号之下，藉着兴起敌基督而被释放；并（启13章）藉着在他里面与圣徒争战；藉着第七号（启11章），胜利被得着，永恒的福音被传讲，启14章。</w:t>
      </w:r>
    </w:p>
    <w:p w14:paraId="1994CC56">
      <w:pPr>
        <w:numPr>
          <w:ilvl w:val="0"/>
          <w:numId w:val="0"/>
        </w:numPr>
        <w:ind w:left="10" w:leftChars="0" w:hanging="10" w:firstLineChars="0"/>
        <w:rPr>
          <w:rFonts w:hint="eastAsia"/>
        </w:rPr>
      </w:pPr>
    </w:p>
    <w:p w14:paraId="4D7D4D46">
      <w:pPr>
        <w:numPr>
          <w:ilvl w:val="0"/>
          <w:numId w:val="0"/>
        </w:numPr>
        <w:ind w:left="10" w:leftChars="0" w:hanging="10" w:firstLineChars="0"/>
        <w:rPr>
          <w:rFonts w:hint="eastAsia"/>
        </w:rPr>
      </w:pPr>
      <w:r>
        <w:rPr>
          <w:rFonts w:hint="eastAsia"/>
        </w:rPr>
        <w:t>The last is his loosing in Gog and Magog, in which he is overthrown, at, or a very little before, the end of the world.</w:t>
      </w:r>
    </w:p>
    <w:p w14:paraId="1C68E1EA">
      <w:pPr>
        <w:numPr>
          <w:ilvl w:val="0"/>
          <w:numId w:val="0"/>
        </w:numPr>
        <w:ind w:left="10" w:leftChars="0" w:hanging="10" w:firstLineChars="0"/>
        <w:rPr>
          <w:rFonts w:hint="eastAsia"/>
        </w:rPr>
      </w:pPr>
      <w:r>
        <w:rPr>
          <w:rFonts w:hint="eastAsia"/>
        </w:rPr>
        <w:t>最后一个是祂在歌革和玛各中的释放，其中祂在世界末了时，或在其前不久，被推翻。</w:t>
      </w:r>
    </w:p>
    <w:p w14:paraId="1945EEC6">
      <w:pPr>
        <w:numPr>
          <w:ilvl w:val="0"/>
          <w:numId w:val="0"/>
        </w:numPr>
        <w:ind w:left="10" w:leftChars="0" w:hanging="10" w:firstLineChars="0"/>
        <w:rPr>
          <w:rFonts w:hint="eastAsia"/>
        </w:rPr>
      </w:pPr>
    </w:p>
    <w:p w14:paraId="29D8DADA">
      <w:pPr>
        <w:numPr>
          <w:ilvl w:val="0"/>
          <w:numId w:val="0"/>
        </w:numPr>
        <w:ind w:left="10" w:leftChars="0" w:hanging="10" w:firstLineChars="0"/>
        <w:rPr>
          <w:rFonts w:hint="eastAsia"/>
        </w:rPr>
      </w:pPr>
      <w:r>
        <w:rPr>
          <w:rFonts w:hint="eastAsia"/>
        </w:rPr>
        <w:t>Now the question will be, to which of these overthrows we may apply these thousand years of his binding?</w:t>
      </w:r>
    </w:p>
    <w:p w14:paraId="20B18A38">
      <w:pPr>
        <w:numPr>
          <w:ilvl w:val="0"/>
          <w:numId w:val="0"/>
        </w:numPr>
        <w:ind w:left="10" w:leftChars="0" w:hanging="10" w:firstLineChars="0"/>
        <w:rPr>
          <w:rFonts w:hint="eastAsia"/>
        </w:rPr>
      </w:pPr>
      <w:r>
        <w:rPr>
          <w:rFonts w:hint="eastAsia"/>
        </w:rPr>
        <w:t>如今问题将是，我们可以将这一千年的捆绑，应用于这些倾覆中的哪一个？</w:t>
      </w:r>
    </w:p>
    <w:p w14:paraId="45724427">
      <w:pPr>
        <w:numPr>
          <w:ilvl w:val="0"/>
          <w:numId w:val="0"/>
        </w:numPr>
        <w:ind w:left="10" w:leftChars="0" w:hanging="10" w:firstLineChars="0"/>
        <w:rPr>
          <w:rFonts w:hint="eastAsia"/>
        </w:rPr>
      </w:pPr>
    </w:p>
    <w:p w14:paraId="7816C2C6">
      <w:pPr>
        <w:numPr>
          <w:ilvl w:val="0"/>
          <w:numId w:val="0"/>
        </w:numPr>
        <w:ind w:left="10" w:leftChars="0" w:hanging="10" w:firstLineChars="0"/>
        <w:rPr>
          <w:rFonts w:hint="eastAsia"/>
        </w:rPr>
      </w:pPr>
      <w:r>
        <w:rPr>
          <w:rFonts w:hint="eastAsia"/>
        </w:rPr>
        <w:t>and so whether it contemporateth with the seals, or trumpets, or vials, for to one of these or some, part of them, certainly it relateth; and so may we know whether it be past, presently current, or to come?</w:t>
      </w:r>
    </w:p>
    <w:p w14:paraId="7495E6CF">
      <w:pPr>
        <w:numPr>
          <w:ilvl w:val="0"/>
          <w:numId w:val="0"/>
        </w:numPr>
        <w:ind w:left="10" w:leftChars="0" w:hanging="10" w:firstLineChars="0"/>
        <w:rPr>
          <w:rFonts w:hint="eastAsia"/>
        </w:rPr>
      </w:pPr>
      <w:r>
        <w:rPr>
          <w:rFonts w:hint="eastAsia"/>
        </w:rPr>
        <w:t>因此，它是否与那些印、号角或碗同时代，因为，它无疑与这些或它们中的某一部分相关；因此我们可以知道，它是否过去了，正在进行中，还是将要来？</w:t>
      </w:r>
    </w:p>
    <w:p w14:paraId="5AE6871A">
      <w:pPr>
        <w:numPr>
          <w:ilvl w:val="0"/>
          <w:numId w:val="0"/>
        </w:numPr>
        <w:ind w:left="10" w:leftChars="0" w:hanging="10" w:firstLineChars="0"/>
        <w:rPr>
          <w:rFonts w:hint="eastAsia"/>
        </w:rPr>
      </w:pPr>
    </w:p>
    <w:p w14:paraId="706AFB49">
      <w:pPr>
        <w:numPr>
          <w:ilvl w:val="0"/>
          <w:numId w:val="0"/>
        </w:numPr>
        <w:ind w:left="10" w:leftChars="0" w:hanging="10" w:firstLineChars="0"/>
        <w:rPr>
          <w:rFonts w:hint="eastAsia"/>
        </w:rPr>
      </w:pPr>
      <w:r>
        <w:rPr>
          <w:rFonts w:hint="eastAsia"/>
        </w:rPr>
        <w:t>For clearing whereof, we shall, 1. see what light this place giveth of it self to the timing of it.</w:t>
      </w:r>
    </w:p>
    <w:p w14:paraId="540A4D04">
      <w:pPr>
        <w:numPr>
          <w:ilvl w:val="0"/>
          <w:numId w:val="0"/>
        </w:numPr>
        <w:ind w:left="10" w:leftChars="0" w:hanging="10" w:firstLineChars="0"/>
        <w:rPr>
          <w:rFonts w:hint="eastAsia"/>
        </w:rPr>
      </w:pPr>
      <w:r>
        <w:rPr>
          <w:rFonts w:hint="eastAsia"/>
        </w:rPr>
        <w:t>为澄清此点，我们将：1. 看此处经文本身体现了何种关于其时间的光。</w:t>
      </w:r>
    </w:p>
    <w:p w14:paraId="3C48482D">
      <w:pPr>
        <w:numPr>
          <w:ilvl w:val="0"/>
          <w:numId w:val="0"/>
        </w:numPr>
        <w:ind w:left="10" w:leftChars="0" w:hanging="10" w:firstLineChars="0"/>
        <w:rPr>
          <w:rFonts w:hint="eastAsia"/>
        </w:rPr>
      </w:pPr>
    </w:p>
    <w:p w14:paraId="6F924E48">
      <w:pPr>
        <w:numPr>
          <w:ilvl w:val="0"/>
          <w:numId w:val="0"/>
        </w:numPr>
        <w:ind w:left="10" w:leftChars="0" w:hanging="10" w:firstLineChars="0"/>
        <w:rPr>
          <w:rFonts w:hint="eastAsia"/>
        </w:rPr>
      </w:pPr>
      <w:r>
        <w:rPr>
          <w:rFonts w:hint="eastAsia"/>
        </w:rPr>
        <w:t>2. We shall shew it is neither fully past, nor yet to come fully.</w:t>
      </w:r>
    </w:p>
    <w:p w14:paraId="1C7CC8C7">
      <w:pPr>
        <w:numPr>
          <w:ilvl w:val="0"/>
          <w:numId w:val="0"/>
        </w:numPr>
        <w:ind w:left="10" w:leftChars="0" w:hanging="10" w:firstLineChars="0"/>
        <w:rPr>
          <w:rFonts w:hint="eastAsia"/>
        </w:rPr>
      </w:pPr>
      <w:r>
        <w:rPr>
          <w:rFonts w:hint="eastAsia"/>
        </w:rPr>
        <w:t>2. 我们将表明，它既非完全过去，也非完全将要来。</w:t>
      </w:r>
    </w:p>
    <w:p w14:paraId="567F0040">
      <w:pPr>
        <w:numPr>
          <w:ilvl w:val="0"/>
          <w:numId w:val="0"/>
        </w:numPr>
        <w:ind w:left="10" w:leftChars="0" w:hanging="10" w:firstLineChars="0"/>
        <w:rPr>
          <w:rFonts w:hint="eastAsia"/>
        </w:rPr>
      </w:pPr>
    </w:p>
    <w:p w14:paraId="068FE2ED">
      <w:pPr>
        <w:numPr>
          <w:ilvl w:val="0"/>
          <w:numId w:val="0"/>
        </w:numPr>
        <w:ind w:left="10" w:leftChars="0" w:hanging="10" w:firstLineChars="0"/>
        <w:rPr>
          <w:rFonts w:hint="eastAsia"/>
        </w:rPr>
      </w:pPr>
      <w:r>
        <w:rPr>
          <w:rFonts w:hint="eastAsia"/>
        </w:rPr>
        <w:t>3. That it is current under the vials, beginning with them at the binding of Satan after his third loose.</w:t>
      </w:r>
    </w:p>
    <w:p w14:paraId="48BA5BAA">
      <w:pPr>
        <w:numPr>
          <w:ilvl w:val="0"/>
          <w:numId w:val="0"/>
        </w:numPr>
        <w:ind w:left="10" w:leftChars="0" w:hanging="10" w:firstLineChars="0"/>
        <w:rPr>
          <w:rFonts w:hint="eastAsia"/>
        </w:rPr>
      </w:pPr>
      <w:r>
        <w:rPr>
          <w:rFonts w:hint="eastAsia"/>
        </w:rPr>
        <w:t>3. 它在那些碗之下正在进行，从它们开始，在撒旦第三次被释放之后被捆绑时。</w:t>
      </w:r>
    </w:p>
    <w:p w14:paraId="1A7DB045">
      <w:pPr>
        <w:numPr>
          <w:ilvl w:val="0"/>
          <w:numId w:val="0"/>
        </w:numPr>
        <w:ind w:left="10" w:leftChars="0" w:hanging="10" w:firstLineChars="0"/>
        <w:rPr>
          <w:rFonts w:hint="eastAsia"/>
        </w:rPr>
      </w:pPr>
    </w:p>
    <w:p w14:paraId="0E6387F8">
      <w:pPr>
        <w:numPr>
          <w:ilvl w:val="0"/>
          <w:numId w:val="0"/>
        </w:numPr>
        <w:ind w:left="10" w:leftChars="0" w:hanging="10" w:firstLineChars="0"/>
        <w:rPr>
          <w:rFonts w:hint="eastAsia"/>
        </w:rPr>
      </w:pPr>
      <w:r>
        <w:rPr>
          <w:rFonts w:hint="eastAsia"/>
        </w:rPr>
        <w:t>4. We shall give the scope and co-herence of this Chapter on it.</w:t>
      </w:r>
    </w:p>
    <w:p w14:paraId="4073233C">
      <w:pPr>
        <w:numPr>
          <w:ilvl w:val="0"/>
          <w:numId w:val="0"/>
        </w:numPr>
        <w:ind w:left="10" w:leftChars="0" w:hanging="10" w:firstLineChars="0"/>
        <w:rPr>
          <w:rFonts w:hint="eastAsia"/>
        </w:rPr>
      </w:pPr>
      <w:r>
        <w:rPr>
          <w:rFonts w:hint="eastAsia"/>
        </w:rPr>
        <w:t>4. 我们将就此给出本章的主旨和连贯性。</w:t>
      </w:r>
    </w:p>
    <w:p w14:paraId="7D1B0904">
      <w:pPr>
        <w:numPr>
          <w:ilvl w:val="0"/>
          <w:numId w:val="0"/>
        </w:numPr>
        <w:ind w:left="10" w:leftChars="0" w:hanging="10" w:firstLineChars="0"/>
        <w:rPr>
          <w:rFonts w:hint="eastAsia"/>
        </w:rPr>
      </w:pPr>
    </w:p>
    <w:p w14:paraId="43092CA6">
      <w:pPr>
        <w:numPr>
          <w:ilvl w:val="0"/>
          <w:numId w:val="0"/>
        </w:numPr>
        <w:ind w:left="10" w:leftChars="0" w:hanging="10" w:firstLineChars="0"/>
        <w:rPr>
          <w:rFonts w:hint="eastAsia"/>
        </w:rPr>
      </w:pPr>
      <w:r>
        <w:rPr>
          <w:rFonts w:hint="eastAsia"/>
        </w:rPr>
        <w:t>And, first, here, concerning the close or expiring of these thousand years, we may gather, 1. that it is a little (how long, none can tell) before the end of the world; for, Satans loosing (ver. 7) goeth before the end, and these thousand years expire before that; therefore these thousand years are not to be expected after the day of judgement, neither at it or immediately before it.</w:t>
      </w:r>
    </w:p>
    <w:p w14:paraId="2F3FEB9A">
      <w:pPr>
        <w:numPr>
          <w:ilvl w:val="0"/>
          <w:numId w:val="0"/>
        </w:numPr>
        <w:ind w:left="10" w:leftChars="0" w:hanging="10" w:firstLineChars="0"/>
        <w:rPr>
          <w:rFonts w:hint="eastAsia"/>
        </w:rPr>
      </w:pPr>
      <w:r>
        <w:rPr>
          <w:rFonts w:hint="eastAsia"/>
        </w:rPr>
        <w:t>首先，此处，关于这一千年的结束或期满，我们可以推断：1. 这在世界末了之前不久（多久，无人能说）；因为，撒旦的释放（第7节）在末了之前，而这一千年在那之前期满；因此，这一千年不应被期望在审判日之后，也不应在其时或紧接其前。</w:t>
      </w:r>
    </w:p>
    <w:p w14:paraId="2F95D0AE">
      <w:pPr>
        <w:numPr>
          <w:ilvl w:val="0"/>
          <w:numId w:val="0"/>
        </w:numPr>
        <w:ind w:left="10" w:leftChars="0" w:hanging="10" w:firstLineChars="0"/>
        <w:rPr>
          <w:rFonts w:hint="eastAsia"/>
        </w:rPr>
      </w:pPr>
    </w:p>
    <w:p w14:paraId="2D1779D2">
      <w:pPr>
        <w:numPr>
          <w:ilvl w:val="0"/>
          <w:numId w:val="0"/>
        </w:numPr>
        <w:ind w:left="10" w:leftChars="0" w:hanging="10" w:firstLineChars="0"/>
        <w:rPr>
          <w:rFonts w:hint="eastAsia"/>
        </w:rPr>
      </w:pPr>
      <w:r>
        <w:rPr>
          <w:rFonts w:hint="eastAsia"/>
        </w:rPr>
        <w:t>2 It is clear, that it is the last great binding before the last interval of Satans last loosing, which preceedeth his final binding; for, after this immediately Gog is loose, and Satan is not again retrained, but finally judged.</w:t>
      </w:r>
    </w:p>
    <w:p w14:paraId="3FB6B883">
      <w:pPr>
        <w:numPr>
          <w:ilvl w:val="0"/>
          <w:numId w:val="0"/>
        </w:numPr>
        <w:ind w:left="10" w:leftChars="0" w:hanging="10" w:firstLineChars="0"/>
        <w:rPr>
          <w:rFonts w:hint="eastAsia"/>
        </w:rPr>
      </w:pPr>
      <w:r>
        <w:rPr>
          <w:rFonts w:hint="eastAsia"/>
        </w:rPr>
        <w:t>2 很清楚，这是在撒旦最后一次释放的最后一段间隔之前的最后一次大捆绑，那间隔在祂最终的捆绑之前；因为，此后紧接着歌革就被释放，撒旦不再被限制，而是最终被审判。</w:t>
      </w:r>
    </w:p>
    <w:p w14:paraId="7DB7B080">
      <w:pPr>
        <w:numPr>
          <w:ilvl w:val="0"/>
          <w:numId w:val="0"/>
        </w:numPr>
        <w:ind w:left="10" w:leftChars="0" w:hanging="10" w:firstLineChars="0"/>
        <w:rPr>
          <w:rFonts w:hint="eastAsia"/>
        </w:rPr>
      </w:pPr>
    </w:p>
    <w:p w14:paraId="233DD2F0">
      <w:pPr>
        <w:numPr>
          <w:ilvl w:val="0"/>
          <w:numId w:val="0"/>
        </w:numPr>
        <w:ind w:left="10" w:leftChars="0" w:hanging="10" w:firstLineChars="0"/>
        <w:rPr>
          <w:rFonts w:hint="eastAsia"/>
        </w:rPr>
      </w:pPr>
      <w:r>
        <w:rPr>
          <w:rFonts w:hint="eastAsia"/>
        </w:rPr>
        <w:t>Hence we may gather, 1. That this good condition of the Saints, is the last they are to have on earth, seing nothing followeth it but Satans loosing and final judgement.</w:t>
      </w:r>
    </w:p>
    <w:p w14:paraId="2F4095D4">
      <w:pPr>
        <w:numPr>
          <w:ilvl w:val="0"/>
          <w:numId w:val="0"/>
        </w:numPr>
        <w:ind w:left="10" w:leftChars="0" w:hanging="10" w:firstLineChars="0"/>
        <w:rPr>
          <w:rFonts w:hint="eastAsia"/>
        </w:rPr>
      </w:pPr>
      <w:r>
        <w:rPr>
          <w:rFonts w:hint="eastAsia"/>
        </w:rPr>
        <w:t>由此我们可以推断：1. 圣徒们这美好的光景，是他们在地上将有的最后一次，因为其后除了撒旦的释放和最后的审判，再无他事。</w:t>
      </w:r>
    </w:p>
    <w:p w14:paraId="7872D4D7">
      <w:pPr>
        <w:numPr>
          <w:ilvl w:val="0"/>
          <w:numId w:val="0"/>
        </w:numPr>
        <w:ind w:left="10" w:leftChars="0" w:hanging="10" w:firstLineChars="0"/>
        <w:rPr>
          <w:rFonts w:hint="eastAsia"/>
        </w:rPr>
      </w:pPr>
    </w:p>
    <w:p w14:paraId="45442810">
      <w:pPr>
        <w:numPr>
          <w:ilvl w:val="0"/>
          <w:numId w:val="0"/>
        </w:numPr>
        <w:ind w:left="10" w:leftChars="0" w:hanging="10" w:firstLineChars="0"/>
        <w:rPr>
          <w:rFonts w:hint="eastAsia"/>
        </w:rPr>
      </w:pPr>
      <w:r>
        <w:rPr>
          <w:rFonts w:hint="eastAsia"/>
        </w:rPr>
        <w:t>2. That when this must end, Gog and Magog succeeds; and so hardly can we say, that these thousand years are expired, Except we say, 1. Gog and Magog is come.</w:t>
      </w:r>
    </w:p>
    <w:p w14:paraId="37F54573">
      <w:pPr>
        <w:numPr>
          <w:ilvl w:val="0"/>
          <w:numId w:val="0"/>
        </w:numPr>
        <w:ind w:left="10" w:leftChars="0" w:hanging="10" w:firstLineChars="0"/>
        <w:rPr>
          <w:rFonts w:hint="eastAsia"/>
        </w:rPr>
      </w:pPr>
      <w:r>
        <w:rPr>
          <w:rFonts w:hint="eastAsia"/>
        </w:rPr>
        <w:t>2. 当这必须结束时，歌革和玛各就接续；因此我们很难说，这一千年已经期满了，除非我们说，1. 歌革和玛各已经来了。</w:t>
      </w:r>
    </w:p>
    <w:p w14:paraId="0400DEF3">
      <w:pPr>
        <w:numPr>
          <w:ilvl w:val="0"/>
          <w:numId w:val="0"/>
        </w:numPr>
        <w:ind w:left="10" w:leftChars="0" w:hanging="10" w:firstLineChars="0"/>
        <w:rPr>
          <w:rFonts w:hint="eastAsia"/>
        </w:rPr>
      </w:pPr>
    </w:p>
    <w:p w14:paraId="73FFB27E">
      <w:pPr>
        <w:numPr>
          <w:ilvl w:val="0"/>
          <w:numId w:val="0"/>
        </w:numPr>
        <w:ind w:left="10" w:leftChars="0" w:hanging="10" w:firstLineChars="0"/>
        <w:rPr>
          <w:rFonts w:hint="eastAsia"/>
        </w:rPr>
      </w:pPr>
      <w:r>
        <w:rPr>
          <w:rFonts w:hint="eastAsia"/>
        </w:rPr>
        <w:t>2. and that be applyed to such an enemy as continueth for a little season, in comparison of the good condition that the Church hath had for a long time before that.</w:t>
      </w:r>
    </w:p>
    <w:p w14:paraId="7C557CFC">
      <w:pPr>
        <w:numPr>
          <w:ilvl w:val="0"/>
          <w:numId w:val="0"/>
        </w:numPr>
        <w:ind w:left="10" w:leftChars="0" w:hanging="10" w:firstLineChars="0"/>
        <w:rPr>
          <w:rFonts w:hint="eastAsia"/>
        </w:rPr>
      </w:pPr>
      <w:r>
        <w:rPr>
          <w:rFonts w:hint="eastAsia"/>
        </w:rPr>
        <w:t>2. 并且那被应用于一个像这样的仇敌，即与教会先前长久拥有的美好光景相比，他只持续一小段时间。</w:t>
      </w:r>
    </w:p>
    <w:p w14:paraId="0F952225">
      <w:pPr>
        <w:numPr>
          <w:ilvl w:val="0"/>
          <w:numId w:val="0"/>
        </w:numPr>
        <w:ind w:left="10" w:leftChars="0" w:hanging="10" w:firstLineChars="0"/>
        <w:rPr>
          <w:rFonts w:hint="eastAsia"/>
        </w:rPr>
      </w:pPr>
    </w:p>
    <w:p w14:paraId="083FEC59">
      <w:pPr>
        <w:numPr>
          <w:ilvl w:val="0"/>
          <w:numId w:val="0"/>
        </w:numPr>
        <w:ind w:left="10" w:leftChars="0" w:hanging="10" w:firstLineChars="0"/>
        <w:rPr>
          <w:rFonts w:hint="eastAsia"/>
        </w:rPr>
      </w:pPr>
      <w:r>
        <w:rPr>
          <w:rFonts w:hint="eastAsia"/>
        </w:rPr>
        <w:t>3. If so, we must say, there is no freedom to the Church to be expected after this, such as she hath had before (for, nothing cometh after Gog and Magog) which seemeth contrary to the nature &amp; tenour of this prophesie, especially of the vials, which encreaseth Satans binding and overthrow, and their reign, still to the last.</w:t>
      </w:r>
    </w:p>
    <w:p w14:paraId="182422AF">
      <w:pPr>
        <w:numPr>
          <w:ilvl w:val="0"/>
          <w:numId w:val="0"/>
        </w:numPr>
        <w:ind w:left="10" w:leftChars="0" w:hanging="10" w:firstLineChars="0"/>
        <w:rPr>
          <w:rFonts w:hint="eastAsia"/>
        </w:rPr>
      </w:pPr>
      <w:r>
        <w:rPr>
          <w:rFonts w:hint="eastAsia"/>
        </w:rPr>
        <w:t>3. 若果真如此，我们必须说，此后教会将不再有像先前那样的自由可期（因为，在歌革和玛各之后，再无他事），这似乎与这预言的性质和脉络相悖，特别是那些碗，它们使撒旦的捆绑和倾覆，以及他们的作王，一直增加到末了。</w:t>
      </w:r>
    </w:p>
    <w:p w14:paraId="435942B2">
      <w:pPr>
        <w:numPr>
          <w:ilvl w:val="0"/>
          <w:numId w:val="0"/>
        </w:numPr>
        <w:ind w:left="10" w:leftChars="0" w:hanging="10" w:firstLineChars="0"/>
        <w:rPr>
          <w:rFonts w:hint="eastAsia"/>
        </w:rPr>
      </w:pPr>
    </w:p>
    <w:p w14:paraId="5420E63F">
      <w:pPr>
        <w:numPr>
          <w:ilvl w:val="0"/>
          <w:numId w:val="0"/>
        </w:numPr>
        <w:ind w:left="10" w:leftChars="0" w:hanging="10" w:firstLineChars="0"/>
        <w:rPr>
          <w:rFonts w:hint="eastAsia"/>
        </w:rPr>
      </w:pPr>
      <w:r>
        <w:rPr>
          <w:rFonts w:hint="eastAsia"/>
        </w:rPr>
        <w:t>Again, for the beginning of these thousand years, it is clear here, 1. That it cannot begin at the entry of the Gospel, except we say there is but one interval of the Churches peace under it (contrary to experience) and so divide all the time of the Gospel in these thousand years, and the little persecution of Gog and Magog, which cannot be granted, for the former grounds.</w:t>
      </w:r>
    </w:p>
    <w:p w14:paraId="329C6C5F">
      <w:pPr>
        <w:numPr>
          <w:ilvl w:val="0"/>
          <w:numId w:val="0"/>
        </w:numPr>
        <w:ind w:left="10" w:leftChars="0" w:hanging="10" w:firstLineChars="0"/>
        <w:rPr>
          <w:rFonts w:hint="eastAsia"/>
        </w:rPr>
      </w:pPr>
      <w:r>
        <w:rPr>
          <w:rFonts w:hint="eastAsia"/>
        </w:rPr>
        <w:t>再者，关于这一千年的开始，此处很清楚：1. 它不能始于福音的进入，除非我们说，在福音之下，教会的平安只有一个间歇期（与经验相悖），从而将福音的整个时间分为这一千年，以及歌革和玛各短暂的逼迫，这是不能被承认的，因着先前的理由。</w:t>
      </w:r>
    </w:p>
    <w:p w14:paraId="3D17AC45">
      <w:pPr>
        <w:numPr>
          <w:ilvl w:val="0"/>
          <w:numId w:val="0"/>
        </w:numPr>
        <w:ind w:left="10" w:leftChars="0" w:hanging="10" w:firstLineChars="0"/>
        <w:rPr>
          <w:rFonts w:hint="eastAsia"/>
        </w:rPr>
      </w:pPr>
    </w:p>
    <w:p w14:paraId="3BAB113C">
      <w:pPr>
        <w:numPr>
          <w:ilvl w:val="0"/>
          <w:numId w:val="0"/>
        </w:numPr>
        <w:ind w:left="10" w:leftChars="0" w:hanging="10" w:firstLineChars="0"/>
        <w:rPr>
          <w:rFonts w:hint="eastAsia"/>
        </w:rPr>
      </w:pPr>
      <w:r>
        <w:rPr>
          <w:rFonts w:hint="eastAsia"/>
        </w:rPr>
        <w:t>2. The binding supposeth a loosing to go before it, and What loosing?</w:t>
      </w:r>
    </w:p>
    <w:p w14:paraId="1C1BF335">
      <w:pPr>
        <w:numPr>
          <w:ilvl w:val="0"/>
          <w:numId w:val="0"/>
        </w:numPr>
        <w:ind w:left="10" w:leftChars="0" w:hanging="10" w:firstLineChars="0"/>
        <w:rPr>
          <w:rFonts w:hint="eastAsia"/>
        </w:rPr>
      </w:pPr>
      <w:r>
        <w:rPr>
          <w:rFonts w:hint="eastAsia"/>
        </w:rPr>
        <w:t>2. 这捆绑预设了先前有一次释放，是什么释放呢？</w:t>
      </w:r>
    </w:p>
    <w:p w14:paraId="19819B71">
      <w:pPr>
        <w:numPr>
          <w:ilvl w:val="0"/>
          <w:numId w:val="0"/>
        </w:numPr>
        <w:ind w:left="10" w:leftChars="0" w:hanging="10" w:firstLineChars="0"/>
        <w:rPr>
          <w:rFonts w:hint="eastAsia"/>
        </w:rPr>
      </w:pPr>
    </w:p>
    <w:p w14:paraId="6A89A946">
      <w:pPr>
        <w:numPr>
          <w:ilvl w:val="0"/>
          <w:numId w:val="0"/>
        </w:numPr>
        <w:ind w:left="10" w:leftChars="0" w:hanging="10" w:firstLineChars="0"/>
        <w:rPr>
          <w:rFonts w:hint="eastAsia"/>
        </w:rPr>
      </w:pPr>
      <w:r>
        <w:rPr>
          <w:rFonts w:hint="eastAsia"/>
        </w:rPr>
        <w:t>it seemeth clear by the raising of some Martyrs for the testimony of Jesus Christ: whereby it appeareth, that the great persecution of the Church, even by Antichrist, is to interveen betwixt Christs first coming and this good condition of the Saints, it being ordinary that their suffering condition goeth first, and that their reigning condition and Satans binding cometh thereafter.</w:t>
      </w:r>
    </w:p>
    <w:p w14:paraId="1E5EE093">
      <w:pPr>
        <w:numPr>
          <w:ilvl w:val="0"/>
          <w:numId w:val="0"/>
        </w:numPr>
        <w:ind w:left="10" w:leftChars="0" w:hanging="10" w:firstLineChars="0"/>
        <w:rPr>
          <w:rFonts w:hint="eastAsia"/>
        </w:rPr>
      </w:pPr>
      <w:r>
        <w:rPr>
          <w:rFonts w:hint="eastAsia"/>
        </w:rPr>
        <w:t>这似乎由一些为耶稣基督的见证而兴起的殉道者而清楚：由此可见，教会的大逼迫，甚至由敌基督所行的，将在基督第一次降临和圣徒们这美好的光景之间介入，因为通常是他们的受苦光景在前，而他们作王的光景和撒旦的捆绑在后。</w:t>
      </w:r>
    </w:p>
    <w:p w14:paraId="506F54B0">
      <w:pPr>
        <w:numPr>
          <w:ilvl w:val="0"/>
          <w:numId w:val="0"/>
        </w:numPr>
        <w:ind w:left="10" w:leftChars="0" w:hanging="10" w:firstLineChars="0"/>
        <w:rPr>
          <w:rFonts w:hint="eastAsia"/>
        </w:rPr>
      </w:pPr>
    </w:p>
    <w:p w14:paraId="3431BC36">
      <w:pPr>
        <w:numPr>
          <w:ilvl w:val="0"/>
          <w:numId w:val="0"/>
        </w:numPr>
        <w:ind w:left="10" w:leftChars="0" w:hanging="10" w:firstLineChars="0"/>
        <w:rPr>
          <w:rFonts w:hint="eastAsia"/>
        </w:rPr>
      </w:pPr>
      <w:r>
        <w:rPr>
          <w:rFonts w:hint="eastAsia"/>
        </w:rPr>
        <w:t>Beside, 3. It is the last good condition before the end, contradistinguished from her hard condition going before.</w:t>
      </w:r>
    </w:p>
    <w:p w14:paraId="78185824">
      <w:pPr>
        <w:numPr>
          <w:ilvl w:val="0"/>
          <w:numId w:val="0"/>
        </w:numPr>
        <w:ind w:left="10" w:leftChars="0" w:hanging="10" w:firstLineChars="0"/>
        <w:rPr>
          <w:rFonts w:hint="eastAsia"/>
        </w:rPr>
      </w:pPr>
      <w:r>
        <w:rPr>
          <w:rFonts w:hint="eastAsia"/>
        </w:rPr>
        <w:t>此外，3. 这是末了之前的最后一次美好光景，与她先前艰难的光景相对照。</w:t>
      </w:r>
    </w:p>
    <w:p w14:paraId="47FF242A">
      <w:pPr>
        <w:numPr>
          <w:ilvl w:val="0"/>
          <w:numId w:val="0"/>
        </w:numPr>
        <w:ind w:left="10" w:leftChars="0" w:hanging="10" w:firstLineChars="0"/>
        <w:rPr>
          <w:rFonts w:hint="eastAsia"/>
        </w:rPr>
      </w:pPr>
    </w:p>
    <w:p w14:paraId="24832FB9">
      <w:pPr>
        <w:numPr>
          <w:ilvl w:val="0"/>
          <w:numId w:val="0"/>
        </w:numPr>
        <w:ind w:left="10" w:leftChars="0" w:hanging="10" w:firstLineChars="0"/>
        <w:rPr>
          <w:rFonts w:hint="eastAsia"/>
        </w:rPr>
      </w:pPr>
      <w:r>
        <w:rPr>
          <w:rFonts w:hint="eastAsia"/>
        </w:rPr>
        <w:t>From this second, we may proceed then and say, that it is not fully past, Not only from the former considerations, but also, 1. because that would make the Churches low condition and her good condition to be confounded (which yet are expresly distinguished) if that reign fall either contemporary with Antichrists or heathenish persecution.</w:t>
      </w:r>
    </w:p>
    <w:p w14:paraId="6F74D0BF">
      <w:pPr>
        <w:numPr>
          <w:ilvl w:val="0"/>
          <w:numId w:val="0"/>
        </w:numPr>
        <w:ind w:left="10" w:leftChars="0" w:hanging="10" w:firstLineChars="0"/>
        <w:rPr>
          <w:rFonts w:hint="eastAsia"/>
        </w:rPr>
      </w:pPr>
      <w:r>
        <w:rPr>
          <w:rFonts w:hint="eastAsia"/>
        </w:rPr>
        <w:t>从第二个理由，我们可以接着说，它尚未完全过去，不仅根据先前的考量，而且 1. 因为那将使教会卑微的光景和美好的光景相混淆（而这两者是明确区分的），如果那作王落在与敌基督或异教逼迫同时代的时期。</w:t>
      </w:r>
    </w:p>
    <w:p w14:paraId="0026101B">
      <w:pPr>
        <w:numPr>
          <w:ilvl w:val="0"/>
          <w:numId w:val="0"/>
        </w:numPr>
        <w:ind w:left="10" w:leftChars="0" w:hanging="10" w:firstLineChars="0"/>
        <w:rPr>
          <w:rFonts w:hint="eastAsia"/>
        </w:rPr>
      </w:pPr>
    </w:p>
    <w:p w14:paraId="47BC70C0">
      <w:pPr>
        <w:numPr>
          <w:ilvl w:val="0"/>
          <w:numId w:val="0"/>
        </w:numPr>
        <w:ind w:left="10" w:leftChars="0" w:hanging="10" w:firstLineChars="0"/>
        <w:rPr>
          <w:rFonts w:hint="eastAsia"/>
        </w:rPr>
      </w:pPr>
      <w:r>
        <w:rPr>
          <w:rFonts w:hint="eastAsia"/>
        </w:rPr>
        <w:t>2. It presupposeth the Antichristian tyranny before its beginning, which cannot be if all the thousand years shall be past already.</w:t>
      </w:r>
    </w:p>
    <w:p w14:paraId="1E9505E9">
      <w:pPr>
        <w:numPr>
          <w:ilvl w:val="0"/>
          <w:numId w:val="0"/>
        </w:numPr>
        <w:ind w:left="10" w:leftChars="0" w:hanging="10" w:firstLineChars="0"/>
        <w:rPr>
          <w:rFonts w:hint="eastAsia"/>
        </w:rPr>
      </w:pPr>
      <w:r>
        <w:rPr>
          <w:rFonts w:hint="eastAsia"/>
        </w:rPr>
        <w:t>2. 它预设了敌基督的暴政在其开始之前，如果这一千年已经过去了，这是不可能的。</w:t>
      </w:r>
    </w:p>
    <w:p w14:paraId="70070DC3">
      <w:pPr>
        <w:numPr>
          <w:ilvl w:val="0"/>
          <w:numId w:val="0"/>
        </w:numPr>
        <w:ind w:left="10" w:leftChars="0" w:hanging="10" w:firstLineChars="0"/>
        <w:rPr>
          <w:rFonts w:hint="eastAsia"/>
        </w:rPr>
      </w:pPr>
    </w:p>
    <w:p w14:paraId="49408DC5">
      <w:pPr>
        <w:numPr>
          <w:ilvl w:val="0"/>
          <w:numId w:val="0"/>
        </w:numPr>
        <w:ind w:left="10" w:leftChars="0" w:hanging="10" w:firstLineChars="0"/>
        <w:rPr>
          <w:rFonts w:hint="eastAsia"/>
        </w:rPr>
      </w:pPr>
      <w:r>
        <w:rPr>
          <w:rFonts w:hint="eastAsia"/>
        </w:rPr>
        <w:t>See ver. 4. 3.</w:t>
      </w:r>
    </w:p>
    <w:p w14:paraId="7EFEF4E2">
      <w:pPr>
        <w:numPr>
          <w:ilvl w:val="0"/>
          <w:numId w:val="0"/>
        </w:numPr>
        <w:ind w:left="10" w:leftChars="0" w:hanging="10" w:firstLineChars="0"/>
        <w:rPr>
          <w:rFonts w:hint="eastAsia"/>
        </w:rPr>
      </w:pPr>
      <w:r>
        <w:rPr>
          <w:rFonts w:hint="eastAsia"/>
        </w:rPr>
        <w:t>见第4节。3.</w:t>
      </w:r>
    </w:p>
    <w:p w14:paraId="707DADC9">
      <w:pPr>
        <w:numPr>
          <w:ilvl w:val="0"/>
          <w:numId w:val="0"/>
        </w:numPr>
        <w:ind w:left="10" w:leftChars="0" w:hanging="10" w:firstLineChars="0"/>
        <w:rPr>
          <w:rFonts w:hint="eastAsia"/>
        </w:rPr>
      </w:pPr>
    </w:p>
    <w:p w14:paraId="64F3BFC3">
      <w:pPr>
        <w:numPr>
          <w:ilvl w:val="0"/>
          <w:numId w:val="0"/>
        </w:numPr>
        <w:ind w:left="10" w:leftChars="0" w:hanging="10" w:firstLineChars="0"/>
        <w:rPr>
          <w:rFonts w:hint="eastAsia"/>
        </w:rPr>
      </w:pPr>
      <w:r>
        <w:rPr>
          <w:rFonts w:hint="eastAsia"/>
        </w:rPr>
        <w:t>That which belongeth to the Churches best condition on earth, is not yet come, to wit, 1. Antichrists ruine, 2. the fulnesse of the Gentiles, 3 the incoming of the Jews, which are certainly to be looked for; and to make this good condition (which relateth to her best condition on earth, as hath been said) to be already past, would separate it from all these excellent events, which cannot be done.</w:t>
      </w:r>
    </w:p>
    <w:p w14:paraId="5DC2B161">
      <w:pPr>
        <w:numPr>
          <w:ilvl w:val="0"/>
          <w:numId w:val="0"/>
        </w:numPr>
        <w:ind w:left="10" w:leftChars="0" w:hanging="10" w:firstLineChars="0"/>
        <w:rPr>
          <w:rFonts w:hint="eastAsia"/>
        </w:rPr>
      </w:pPr>
      <w:r>
        <w:rPr>
          <w:rFonts w:hint="eastAsia"/>
        </w:rPr>
        <w:t>属于教会在地上最好光景的，尚未到来，即 1. 敌基督的毁灭，2. 外邦人的丰满，3. 犹太人的加入，这些都是确定要盼望的；并且将这美好的光景（这关乎她在地上最好的光景，如前所述）说成已经过去了，将把它与所有这些卓越的事件分离开来，而这是不可能的。</w:t>
      </w:r>
    </w:p>
    <w:p w14:paraId="28B8E579">
      <w:pPr>
        <w:numPr>
          <w:ilvl w:val="0"/>
          <w:numId w:val="0"/>
        </w:numPr>
        <w:ind w:left="10" w:leftChars="0" w:hanging="10" w:firstLineChars="0"/>
        <w:rPr>
          <w:rFonts w:hint="eastAsia"/>
        </w:rPr>
      </w:pPr>
    </w:p>
    <w:p w14:paraId="109CD048">
      <w:pPr>
        <w:numPr>
          <w:ilvl w:val="0"/>
          <w:numId w:val="0"/>
        </w:numPr>
        <w:ind w:left="10" w:leftChars="0" w:hanging="10" w:firstLineChars="0"/>
        <w:rPr>
          <w:rFonts w:hint="eastAsia"/>
        </w:rPr>
      </w:pPr>
      <w:r>
        <w:rPr>
          <w:rFonts w:hint="eastAsia"/>
        </w:rPr>
        <w:t>See Rom. 11 ver. 12, 13 where the Jews in-coming is called the riches of the Christian world and life from the death, which, not upon the matter only, but in exprestions also, suit well with this place.</w:t>
      </w:r>
    </w:p>
    <w:p w14:paraId="081F1C77">
      <w:pPr>
        <w:numPr>
          <w:ilvl w:val="0"/>
          <w:numId w:val="0"/>
        </w:numPr>
        <w:ind w:left="10" w:leftChars="0" w:hanging="10" w:firstLineChars="0"/>
        <w:rPr>
          <w:rFonts w:hint="eastAsia"/>
        </w:rPr>
      </w:pPr>
      <w:r>
        <w:rPr>
          <w:rFonts w:hint="eastAsia"/>
        </w:rPr>
        <w:t>见罗马书11章12、13节，那里称犹太人的加入为基督徒世界的丰富，以及死里复生，这不仅在实质上，也在表达方式上，都与此处经文很相符。</w:t>
      </w:r>
    </w:p>
    <w:p w14:paraId="059578F2">
      <w:pPr>
        <w:numPr>
          <w:ilvl w:val="0"/>
          <w:numId w:val="0"/>
        </w:numPr>
        <w:ind w:left="10" w:leftChars="0" w:hanging="10" w:firstLineChars="0"/>
        <w:rPr>
          <w:rFonts w:hint="eastAsia"/>
        </w:rPr>
      </w:pPr>
    </w:p>
    <w:p w14:paraId="4AC2F651">
      <w:pPr>
        <w:numPr>
          <w:ilvl w:val="0"/>
          <w:numId w:val="0"/>
        </w:numPr>
        <w:ind w:left="10" w:leftChars="0" w:hanging="10" w:firstLineChars="0"/>
        <w:rPr>
          <w:rFonts w:hint="eastAsia"/>
        </w:rPr>
      </w:pPr>
      <w:r>
        <w:rPr>
          <w:rFonts w:hint="eastAsia"/>
        </w:rPr>
        <w:t>From all which then we conclude, 1. that these thousand years are not, nor cannot be contemporary with the seals or trumpets in the first two special periods of the Churches condition, she being in both these, low; therefore must it belong to the time of the vials, which followeth the other.</w:t>
      </w:r>
    </w:p>
    <w:p w14:paraId="3464DD4A">
      <w:pPr>
        <w:numPr>
          <w:ilvl w:val="0"/>
          <w:numId w:val="0"/>
        </w:numPr>
        <w:ind w:left="10" w:leftChars="0" w:hanging="10" w:firstLineChars="0"/>
        <w:rPr>
          <w:rFonts w:hint="eastAsia"/>
        </w:rPr>
      </w:pPr>
      <w:r>
        <w:rPr>
          <w:rFonts w:hint="eastAsia"/>
        </w:rPr>
        <w:t>那么，从所有这些，我们得出结论：1. 这一千年并非，也不可能与那些印或号角，即教会光景头两个特别时期同时代，因为她在这两个时期都处在卑微之中；因此它必定属于那些碗的时间，那是接续其后的。</w:t>
      </w:r>
    </w:p>
    <w:p w14:paraId="0E15539D">
      <w:pPr>
        <w:numPr>
          <w:ilvl w:val="0"/>
          <w:numId w:val="0"/>
        </w:numPr>
        <w:ind w:left="10" w:leftChars="0" w:hanging="10" w:firstLineChars="0"/>
        <w:rPr>
          <w:rFonts w:hint="eastAsia"/>
        </w:rPr>
      </w:pPr>
    </w:p>
    <w:p w14:paraId="620ABD75">
      <w:pPr>
        <w:numPr>
          <w:ilvl w:val="0"/>
          <w:numId w:val="0"/>
        </w:numPr>
        <w:ind w:left="10" w:leftChars="0" w:hanging="10" w:firstLineChars="0"/>
        <w:rPr>
          <w:rFonts w:hint="eastAsia"/>
        </w:rPr>
      </w:pPr>
      <w:r>
        <w:rPr>
          <w:rFonts w:hint="eastAsia"/>
        </w:rPr>
        <w:t>2. We may conclude then, that this binding of Satan or good condition of the Saints, is not that victory of the Gospel, meerly spiritual, by the white horse, Chap. 6.</w:t>
      </w:r>
    </w:p>
    <w:p w14:paraId="33269AB1">
      <w:pPr>
        <w:numPr>
          <w:ilvl w:val="0"/>
          <w:numId w:val="0"/>
        </w:numPr>
        <w:ind w:left="10" w:leftChars="0" w:hanging="10" w:firstLineChars="0"/>
        <w:rPr>
          <w:rFonts w:hint="eastAsia"/>
        </w:rPr>
      </w:pPr>
      <w:r>
        <w:rPr>
          <w:rFonts w:hint="eastAsia"/>
        </w:rPr>
        <w:t>2. 那么，我们可以得出结论，撒旦的这次捆绑或圣徒们的美好光景，并非福音那纯粹属灵的胜利，即藉着白马，启6章。</w:t>
      </w:r>
    </w:p>
    <w:p w14:paraId="6A0B17D3">
      <w:pPr>
        <w:numPr>
          <w:ilvl w:val="0"/>
          <w:numId w:val="0"/>
        </w:numPr>
        <w:ind w:left="10" w:leftChars="0" w:hanging="10" w:firstLineChars="0"/>
        <w:rPr>
          <w:rFonts w:hint="eastAsia"/>
        </w:rPr>
      </w:pPr>
    </w:p>
    <w:p w14:paraId="6CBCF397">
      <w:pPr>
        <w:numPr>
          <w:ilvl w:val="0"/>
          <w:numId w:val="0"/>
        </w:numPr>
        <w:ind w:left="10" w:leftChars="0" w:hanging="10" w:firstLineChars="0"/>
        <w:rPr>
          <w:rFonts w:hint="eastAsia"/>
        </w:rPr>
      </w:pPr>
      <w:r>
        <w:rPr>
          <w:rFonts w:hint="eastAsia"/>
        </w:rPr>
        <w:t>Nor that over Satan in Constantins dayes, Chap. 12 (both which agree either with seals or trumpets) much lesse is it that of Gog and Magog at the end yet to come: It must needs follow then, that it is the third binding of the devil by the witnesses rising, Chap. 11 the Gospels spreading after Antichrists begun ruine, Chap. 14 that is understood here, there being but four in all.</w:t>
      </w:r>
    </w:p>
    <w:p w14:paraId="2CF70825">
      <w:pPr>
        <w:numPr>
          <w:ilvl w:val="0"/>
          <w:numId w:val="0"/>
        </w:numPr>
        <w:ind w:left="10" w:leftChars="0" w:hanging="10" w:firstLineChars="0"/>
        <w:rPr>
          <w:rFonts w:hint="eastAsia"/>
        </w:rPr>
      </w:pPr>
      <w:r>
        <w:rPr>
          <w:rFonts w:hint="eastAsia"/>
        </w:rPr>
        <w:t>也非在君士坦丁时代胜过撒旦，启12章（这两者都符合那些印或号角），更非在末了尚未到来的歌革和玛各的胜利：因此必然得出结论，这是魔鬼的第三次捆绑，藉着那两位见证人的兴起，启11章，在敌基督开始毁灭之后，福音的传播，启14章，此处就是指这个，因为总共只有四次。</w:t>
      </w:r>
    </w:p>
    <w:p w14:paraId="788FE57F">
      <w:pPr>
        <w:numPr>
          <w:ilvl w:val="0"/>
          <w:numId w:val="0"/>
        </w:numPr>
        <w:ind w:left="10" w:leftChars="0" w:hanging="10" w:firstLineChars="0"/>
        <w:rPr>
          <w:rFonts w:hint="eastAsia"/>
        </w:rPr>
      </w:pPr>
    </w:p>
    <w:p w14:paraId="240E5CE6">
      <w:pPr>
        <w:numPr>
          <w:ilvl w:val="0"/>
          <w:numId w:val="0"/>
        </w:numPr>
        <w:ind w:left="10" w:leftChars="0" w:hanging="10" w:firstLineChars="0"/>
        <w:rPr>
          <w:rFonts w:hint="eastAsia"/>
        </w:rPr>
      </w:pPr>
      <w:r>
        <w:rPr>
          <w:rFonts w:hint="eastAsia"/>
        </w:rPr>
        <w:t>This then we take for certain, that it belongeth to the prophesie of the vials, God having shown in them the down-bringing of her enemies expresly, but leaving the Churches condition to be gathered by consquence; here expresly he sheweth the Churches good condition, contemporary with that; which may further be made out, 1.</w:t>
      </w:r>
    </w:p>
    <w:p w14:paraId="385D0E6C">
      <w:pPr>
        <w:numPr>
          <w:ilvl w:val="0"/>
          <w:numId w:val="0"/>
        </w:numPr>
        <w:ind w:left="10" w:leftChars="0" w:hanging="10" w:firstLineChars="0"/>
        <w:rPr>
          <w:rFonts w:hint="eastAsia"/>
        </w:rPr>
      </w:pPr>
      <w:r>
        <w:rPr>
          <w:rFonts w:hint="eastAsia"/>
        </w:rPr>
        <w:t>那么，我们确信，这属于那些碗的预言，上帝在其中明确地显明了她仇敌的倾倒，却将教会的光景留给人们藉着推论来得出；此处祂明确地显明了教会的美好光景，与那同时代；这可以进一步被证明：1.</w:t>
      </w:r>
    </w:p>
    <w:p w14:paraId="1CA1013C">
      <w:pPr>
        <w:numPr>
          <w:ilvl w:val="0"/>
          <w:numId w:val="0"/>
        </w:numPr>
        <w:ind w:left="10" w:leftChars="0" w:hanging="10" w:firstLineChars="0"/>
        <w:rPr>
          <w:rFonts w:hint="eastAsia"/>
        </w:rPr>
      </w:pPr>
    </w:p>
    <w:p w14:paraId="7F80F6BE">
      <w:pPr>
        <w:numPr>
          <w:ilvl w:val="0"/>
          <w:numId w:val="0"/>
        </w:numPr>
        <w:ind w:left="10" w:leftChars="0" w:hanging="10" w:firstLineChars="0"/>
        <w:rPr>
          <w:rFonts w:hint="eastAsia"/>
        </w:rPr>
      </w:pPr>
      <w:r>
        <w:rPr>
          <w:rFonts w:hint="eastAsia"/>
        </w:rPr>
        <w:t>The Churches good condition must be contemporary with the lowest estate of her enemies; (for their falling and her rising, &amp; contra, are still knit together) But the vials hold out the longest series of judgements against her enemies, and the most full, Therefore it belongeth to them; for, during the seals, she is persecuted by heathens, during the trumpets by Antichrist, in the vials the Lamb and these that were with him prevaile.</w:t>
      </w:r>
    </w:p>
    <w:p w14:paraId="1DF46C6F">
      <w:pPr>
        <w:numPr>
          <w:ilvl w:val="0"/>
          <w:numId w:val="0"/>
        </w:numPr>
        <w:ind w:left="10" w:leftChars="0" w:hanging="10" w:firstLineChars="0"/>
        <w:rPr>
          <w:rFonts w:hint="eastAsia"/>
        </w:rPr>
      </w:pPr>
      <w:r>
        <w:rPr>
          <w:rFonts w:hint="eastAsia"/>
        </w:rPr>
        <w:t>教会的美好光景必定与其仇敌最卑微的光景同时代；（因为他们的倾倒和她的兴起，反之亦然，总是连在一起的）但那些碗揭示了对她仇敌最长的审判系列，以及最完全的，因此它属于它们；因为，在那些印期间，她被异教徒逼迫，在那些号角期间被敌基督逼迫，在那些碗中，羔羊和与祂同在的得胜。</w:t>
      </w:r>
    </w:p>
    <w:p w14:paraId="4A492BB5">
      <w:pPr>
        <w:numPr>
          <w:ilvl w:val="0"/>
          <w:numId w:val="0"/>
        </w:numPr>
        <w:ind w:left="10" w:leftChars="0" w:hanging="10" w:firstLineChars="0"/>
        <w:rPr>
          <w:rFonts w:hint="eastAsia"/>
        </w:rPr>
      </w:pPr>
    </w:p>
    <w:p w14:paraId="2B17484E">
      <w:pPr>
        <w:numPr>
          <w:ilvl w:val="0"/>
          <w:numId w:val="0"/>
        </w:numPr>
        <w:ind w:left="10" w:leftChars="0" w:hanging="10" w:firstLineChars="0"/>
        <w:rPr>
          <w:rFonts w:hint="eastAsia"/>
        </w:rPr>
      </w:pPr>
      <w:r>
        <w:rPr>
          <w:rFonts w:hint="eastAsia"/>
        </w:rPr>
        <w:t>Secondly, the great things belonging to the Churches good condition, as, 1. there removing or restraining open enemies.</w:t>
      </w:r>
    </w:p>
    <w:p w14:paraId="6FE6E815">
      <w:pPr>
        <w:numPr>
          <w:ilvl w:val="0"/>
          <w:numId w:val="0"/>
        </w:numPr>
        <w:ind w:left="10" w:leftChars="0" w:hanging="10" w:firstLineChars="0"/>
        <w:rPr>
          <w:rFonts w:hint="eastAsia"/>
        </w:rPr>
      </w:pPr>
      <w:r>
        <w:rPr>
          <w:rFonts w:hint="eastAsia"/>
        </w:rPr>
        <w:t>其次，属于教会美好光景的大事，如：1. 除去或限制公开的仇敌。</w:t>
      </w:r>
    </w:p>
    <w:p w14:paraId="2D75CE1D">
      <w:pPr>
        <w:numPr>
          <w:ilvl w:val="0"/>
          <w:numId w:val="0"/>
        </w:numPr>
        <w:ind w:left="10" w:leftChars="0" w:hanging="10" w:firstLineChars="0"/>
        <w:rPr>
          <w:rFonts w:hint="eastAsia"/>
        </w:rPr>
      </w:pPr>
    </w:p>
    <w:p w14:paraId="56BE2C50">
      <w:pPr>
        <w:numPr>
          <w:ilvl w:val="0"/>
          <w:numId w:val="0"/>
        </w:numPr>
        <w:ind w:left="10" w:leftChars="0" w:hanging="10" w:firstLineChars="0"/>
        <w:rPr>
          <w:rFonts w:hint="eastAsia"/>
        </w:rPr>
      </w:pPr>
      <w:r>
        <w:rPr>
          <w:rFonts w:hint="eastAsia"/>
        </w:rPr>
        <w:t>2.The fulnesse of the Gentiles.</w:t>
      </w:r>
    </w:p>
    <w:p w14:paraId="31A105EA">
      <w:pPr>
        <w:numPr>
          <w:ilvl w:val="0"/>
          <w:numId w:val="0"/>
        </w:numPr>
        <w:ind w:left="10" w:leftChars="0" w:hanging="10" w:firstLineChars="0"/>
        <w:rPr>
          <w:rFonts w:hint="eastAsia"/>
        </w:rPr>
      </w:pPr>
      <w:r>
        <w:rPr>
          <w:rFonts w:hint="eastAsia"/>
        </w:rPr>
        <w:t>2. 外邦人的丰满。</w:t>
      </w:r>
    </w:p>
    <w:p w14:paraId="62C72EA1">
      <w:pPr>
        <w:numPr>
          <w:ilvl w:val="0"/>
          <w:numId w:val="0"/>
        </w:numPr>
        <w:ind w:left="10" w:leftChars="0" w:hanging="10" w:firstLineChars="0"/>
        <w:rPr>
          <w:rFonts w:hint="eastAsia"/>
        </w:rPr>
      </w:pPr>
    </w:p>
    <w:p w14:paraId="6624E314">
      <w:pPr>
        <w:numPr>
          <w:ilvl w:val="0"/>
          <w:numId w:val="0"/>
        </w:numPr>
        <w:ind w:left="10" w:leftChars="0" w:hanging="10" w:firstLineChars="0"/>
        <w:rPr>
          <w:rFonts w:hint="eastAsia"/>
        </w:rPr>
      </w:pPr>
      <w:r>
        <w:rPr>
          <w:rFonts w:hint="eastAsia"/>
        </w:rPr>
        <w:t>3. The incalling of the Jews, belong all unto, and fall under the vials (as may be seen by the exposition of Chap. 16, 17, 18, 19 preceeding,) Ergo, this good condition, (being the Churches best estate) falleth under them also.</w:t>
      </w:r>
    </w:p>
    <w:p w14:paraId="06852038">
      <w:pPr>
        <w:numPr>
          <w:ilvl w:val="0"/>
          <w:numId w:val="0"/>
        </w:numPr>
        <w:ind w:left="10" w:leftChars="0" w:hanging="10" w:firstLineChars="0"/>
        <w:rPr>
          <w:rFonts w:hint="eastAsia"/>
        </w:rPr>
      </w:pPr>
      <w:r>
        <w:rPr>
          <w:rFonts w:hint="eastAsia"/>
        </w:rPr>
        <w:t>3. 犹太人的呼召，都属于并落在那些碗之下（如可从先前16、17、18、19章的解释中看出），所以，这美好的光景（既是教会最好的光景）也落在它们之下。</w:t>
      </w:r>
    </w:p>
    <w:p w14:paraId="14B833BB">
      <w:pPr>
        <w:numPr>
          <w:ilvl w:val="0"/>
          <w:numId w:val="0"/>
        </w:numPr>
        <w:ind w:left="10" w:leftChars="0" w:hanging="10" w:firstLineChars="0"/>
        <w:rPr>
          <w:rFonts w:hint="eastAsia"/>
        </w:rPr>
      </w:pPr>
    </w:p>
    <w:p w14:paraId="26DB169A">
      <w:pPr>
        <w:numPr>
          <w:ilvl w:val="0"/>
          <w:numId w:val="0"/>
        </w:numPr>
        <w:ind w:left="10" w:leftChars="0" w:hanging="10" w:firstLineChars="0"/>
        <w:rPr>
          <w:rFonts w:hint="eastAsia"/>
        </w:rPr>
      </w:pPr>
      <w:r>
        <w:rPr>
          <w:rFonts w:hint="eastAsia"/>
        </w:rPr>
        <w:t>Thirdly, This good estate of the Saints, and this binding of Satan, contemporary with it, is the last freedom and greatest that the Church hath before the last day, But that is under the vials, Ergo.</w:t>
      </w:r>
    </w:p>
    <w:p w14:paraId="7277C558">
      <w:pPr>
        <w:numPr>
          <w:ilvl w:val="0"/>
          <w:numId w:val="0"/>
        </w:numPr>
        <w:ind w:left="10" w:leftChars="0" w:hanging="10" w:firstLineChars="0"/>
        <w:rPr>
          <w:rFonts w:hint="eastAsia"/>
        </w:rPr>
      </w:pPr>
      <w:r>
        <w:rPr>
          <w:rFonts w:hint="eastAsia"/>
        </w:rPr>
        <w:t>第三，圣徒们这美好的光景，以及与之同时代的撒旦的这捆绑，是教会在末日之前所拥有的最后也是最大的自由，但那是在那些碗之下，所以结论成立。</w:t>
      </w:r>
    </w:p>
    <w:p w14:paraId="319DD548">
      <w:pPr>
        <w:numPr>
          <w:ilvl w:val="0"/>
          <w:numId w:val="0"/>
        </w:numPr>
        <w:ind w:left="10" w:leftChars="0" w:hanging="10" w:firstLineChars="0"/>
        <w:rPr>
          <w:rFonts w:hint="eastAsia"/>
        </w:rPr>
      </w:pPr>
    </w:p>
    <w:p w14:paraId="0E99D2F8">
      <w:pPr>
        <w:numPr>
          <w:ilvl w:val="0"/>
          <w:numId w:val="0"/>
        </w:numPr>
        <w:ind w:left="10" w:leftChars="0" w:hanging="10" w:firstLineChars="0"/>
        <w:rPr>
          <w:rFonts w:hint="eastAsia"/>
        </w:rPr>
      </w:pPr>
      <w:r>
        <w:rPr>
          <w:rFonts w:hint="eastAsia"/>
        </w:rPr>
        <w:t>It remaineth now therefore only to enquire, if the beginning of these thousand years be to be reckoned from the beginning of the vials, or to be restricted unto the seventh after Antichrists fall, as the learned Mede doth?</w:t>
      </w:r>
    </w:p>
    <w:p w14:paraId="0FCA0529">
      <w:pPr>
        <w:numPr>
          <w:ilvl w:val="0"/>
          <w:numId w:val="0"/>
        </w:numPr>
        <w:ind w:left="10" w:leftChars="0" w:hanging="10" w:firstLineChars="0"/>
        <w:rPr>
          <w:rFonts w:hint="eastAsia"/>
        </w:rPr>
      </w:pPr>
      <w:r>
        <w:rPr>
          <w:rFonts w:hint="eastAsia"/>
        </w:rPr>
        <w:t>因此，现在只剩下探究，这一千年的开始，是否应从那些碗的开始算起，还是应被限制在敌基督倾倒之后的第七碗，如博学的梅德所做的？</w:t>
      </w:r>
    </w:p>
    <w:p w14:paraId="76C0D93F">
      <w:pPr>
        <w:numPr>
          <w:ilvl w:val="0"/>
          <w:numId w:val="0"/>
        </w:numPr>
        <w:ind w:left="10" w:leftChars="0" w:hanging="10" w:firstLineChars="0"/>
        <w:rPr>
          <w:rFonts w:hint="eastAsia"/>
        </w:rPr>
      </w:pPr>
    </w:p>
    <w:p w14:paraId="245A15AE">
      <w:pPr>
        <w:numPr>
          <w:ilvl w:val="0"/>
          <w:numId w:val="0"/>
        </w:numPr>
        <w:ind w:left="10" w:leftChars="0" w:hanging="10" w:firstLineChars="0"/>
        <w:rPr>
          <w:rFonts w:hint="eastAsia"/>
        </w:rPr>
      </w:pPr>
      <w:r>
        <w:rPr>
          <w:rFonts w:hint="eastAsia"/>
        </w:rPr>
        <w:t>We say, it cannot be restricted to the last, but must take in moe, even them all.</w:t>
      </w:r>
    </w:p>
    <w:p w14:paraId="2D5C3C93">
      <w:pPr>
        <w:numPr>
          <w:ilvl w:val="0"/>
          <w:numId w:val="0"/>
        </w:numPr>
        <w:ind w:left="10" w:leftChars="0" w:hanging="10" w:firstLineChars="0"/>
        <w:rPr>
          <w:rFonts w:hint="eastAsia"/>
        </w:rPr>
      </w:pPr>
      <w:r>
        <w:rPr>
          <w:rFonts w:hint="eastAsia"/>
        </w:rPr>
        <w:t>我们说，它不能被限制于最后一个，而必须包含更多，甚至所有。</w:t>
      </w:r>
    </w:p>
    <w:p w14:paraId="1FA4D982">
      <w:pPr>
        <w:numPr>
          <w:ilvl w:val="0"/>
          <w:numId w:val="0"/>
        </w:numPr>
        <w:ind w:left="10" w:leftChars="0" w:hanging="10" w:firstLineChars="0"/>
        <w:rPr>
          <w:rFonts w:hint="eastAsia"/>
        </w:rPr>
      </w:pPr>
    </w:p>
    <w:p w14:paraId="4605B0AB">
      <w:pPr>
        <w:numPr>
          <w:ilvl w:val="0"/>
          <w:numId w:val="0"/>
        </w:numPr>
        <w:ind w:left="10" w:leftChars="0" w:hanging="10" w:firstLineChars="0"/>
        <w:rPr>
          <w:rFonts w:hint="eastAsia"/>
        </w:rPr>
      </w:pPr>
      <w:r>
        <w:rPr>
          <w:rFonts w:hint="eastAsia"/>
        </w:rPr>
        <w:t>We shall first confirm the negative part, then the affirmative.</w:t>
      </w:r>
    </w:p>
    <w:p w14:paraId="26EBFDEB">
      <w:pPr>
        <w:numPr>
          <w:ilvl w:val="0"/>
          <w:numId w:val="0"/>
        </w:numPr>
        <w:ind w:left="10" w:leftChars="0" w:hanging="10" w:firstLineChars="0"/>
        <w:rPr>
          <w:rFonts w:hint="eastAsia"/>
        </w:rPr>
      </w:pPr>
      <w:r>
        <w:rPr>
          <w:rFonts w:hint="eastAsia"/>
        </w:rPr>
        <w:t>我们将首先证实否定的一面，然后是肯定的一面。</w:t>
      </w:r>
    </w:p>
    <w:p w14:paraId="0D41C29D">
      <w:pPr>
        <w:numPr>
          <w:ilvl w:val="0"/>
          <w:numId w:val="0"/>
        </w:numPr>
        <w:ind w:left="10" w:leftChars="0" w:hanging="10" w:firstLineChars="0"/>
        <w:rPr>
          <w:rFonts w:hint="eastAsia"/>
        </w:rPr>
      </w:pPr>
    </w:p>
    <w:p w14:paraId="3840F35F">
      <w:pPr>
        <w:numPr>
          <w:ilvl w:val="0"/>
          <w:numId w:val="0"/>
        </w:numPr>
        <w:ind w:left="10" w:leftChars="0" w:hanging="10" w:firstLineChars="0"/>
        <w:rPr>
          <w:rFonts w:hint="eastAsia"/>
        </w:rPr>
      </w:pPr>
      <w:r>
        <w:rPr>
          <w:rFonts w:hint="eastAsia"/>
        </w:rPr>
        <w:t>1. It is not to be restricted to the seventh vial; for, then it would make this reign to be a very short time; or, it would make the continuance of the seventh vial disproportionable exceedingly to all the rest: for, Gog and Magogs opposition certainly falleth under the seventh.</w:t>
      </w:r>
    </w:p>
    <w:p w14:paraId="4218DA65">
      <w:pPr>
        <w:numPr>
          <w:ilvl w:val="0"/>
          <w:numId w:val="0"/>
        </w:numPr>
        <w:ind w:left="10" w:leftChars="0" w:hanging="10" w:firstLineChars="0"/>
        <w:rPr>
          <w:rFonts w:hint="eastAsia"/>
        </w:rPr>
      </w:pPr>
      <w:r>
        <w:rPr>
          <w:rFonts w:hint="eastAsia"/>
        </w:rPr>
        <w:t>1. 这不应被限制于第七碗；因为，那样的话，这作王将是很短的时间；或者，这将使第七碗的持续时间与所有其余的碗极不成比例：因为，歌革和玛各的反对，无疑是落在第七碗之下。</w:t>
      </w:r>
    </w:p>
    <w:p w14:paraId="71C4A9DF">
      <w:pPr>
        <w:numPr>
          <w:ilvl w:val="0"/>
          <w:numId w:val="0"/>
        </w:numPr>
        <w:ind w:left="10" w:leftChars="0" w:hanging="10" w:firstLineChars="0"/>
        <w:rPr>
          <w:rFonts w:hint="eastAsia"/>
        </w:rPr>
      </w:pPr>
    </w:p>
    <w:p w14:paraId="3D063907">
      <w:pPr>
        <w:numPr>
          <w:ilvl w:val="0"/>
          <w:numId w:val="0"/>
        </w:numPr>
        <w:ind w:left="10" w:leftChars="0" w:hanging="10" w:firstLineChars="0"/>
        <w:rPr>
          <w:rFonts w:hint="eastAsia"/>
        </w:rPr>
      </w:pPr>
      <w:r>
        <w:rPr>
          <w:rFonts w:hint="eastAsia"/>
        </w:rPr>
        <w:t>These thousand years then, according to this, would interveen betwixt the sixth and that opposition, which apparently would be no long time; or, it will fall in the other inconvenience,</w:t>
      </w:r>
    </w:p>
    <w:p w14:paraId="603E1E85">
      <w:pPr>
        <w:numPr>
          <w:ilvl w:val="0"/>
          <w:numId w:val="0"/>
        </w:numPr>
        <w:ind w:left="10" w:leftChars="0" w:hanging="10" w:firstLineChars="0"/>
        <w:rPr>
          <w:rFonts w:hint="eastAsia"/>
        </w:rPr>
      </w:pPr>
      <w:r>
        <w:rPr>
          <w:rFonts w:hint="eastAsia"/>
        </w:rPr>
        <w:t>那么，根据此说，这一千年将介于第六碗和那反对之间，而那显然不会是长久的时间；或者，它将陷入另一种不便。</w:t>
      </w:r>
    </w:p>
    <w:p w14:paraId="795E029D">
      <w:pPr>
        <w:numPr>
          <w:ilvl w:val="0"/>
          <w:numId w:val="0"/>
        </w:numPr>
        <w:ind w:left="10" w:leftChars="0" w:hanging="10" w:firstLineChars="0"/>
        <w:rPr>
          <w:rFonts w:hint="eastAsia"/>
        </w:rPr>
      </w:pPr>
    </w:p>
    <w:p w14:paraId="0D5C732E">
      <w:pPr>
        <w:numPr>
          <w:ilvl w:val="0"/>
          <w:numId w:val="0"/>
        </w:numPr>
        <w:ind w:left="10" w:leftChars="0" w:hanging="10" w:firstLineChars="0"/>
        <w:rPr>
          <w:rFonts w:hint="eastAsia"/>
        </w:rPr>
      </w:pPr>
      <w:r>
        <w:rPr>
          <w:rFonts w:hint="eastAsia"/>
        </w:rPr>
        <w:t>2.We grant, that it may be under the seventh at its height (as, underthe sixth trumpet, the Churches low condition was at its height) yet, not only in it, because the Churches good and ill conditions are not counted by their highest degrees, but by the kind and series of their estate good or ill.</w:t>
      </w:r>
    </w:p>
    <w:p w14:paraId="1100F614">
      <w:pPr>
        <w:numPr>
          <w:ilvl w:val="0"/>
          <w:numId w:val="0"/>
        </w:numPr>
        <w:ind w:left="10" w:leftChars="0" w:hanging="10" w:firstLineChars="0"/>
        <w:rPr>
          <w:rFonts w:hint="eastAsia"/>
        </w:rPr>
      </w:pPr>
      <w:r>
        <w:rPr>
          <w:rFonts w:hint="eastAsia"/>
        </w:rPr>
        <w:t>2. 我们承认，它可能在第七碗时达到顶峰（如同，在第六号之下，教会卑微的光景达到其顶峰），然而，并非只在其中，因为教会的美好和不佳光景，并非由其最高程度来计算，而是由其美好或不佳光景的种类和系列来计算。</w:t>
      </w:r>
    </w:p>
    <w:p w14:paraId="1724ADED">
      <w:pPr>
        <w:numPr>
          <w:ilvl w:val="0"/>
          <w:numId w:val="0"/>
        </w:numPr>
        <w:ind w:left="10" w:leftChars="0" w:hanging="10" w:firstLineChars="0"/>
        <w:rPr>
          <w:rFonts w:hint="eastAsia"/>
        </w:rPr>
      </w:pPr>
    </w:p>
    <w:p w14:paraId="2C864B0E">
      <w:pPr>
        <w:numPr>
          <w:ilvl w:val="0"/>
          <w:numId w:val="0"/>
        </w:numPr>
        <w:ind w:left="10" w:leftChars="0" w:hanging="10" w:firstLineChars="0"/>
        <w:rPr>
          <w:rFonts w:hint="eastAsia"/>
        </w:rPr>
      </w:pPr>
      <w:r>
        <w:rPr>
          <w:rFonts w:hint="eastAsia"/>
        </w:rPr>
        <w:t>Hence, the Churches low condition is not astricted to the fifth or sixth trumpets only, but it is reckoned for one thousand two hundred &amp; sixty dayes, (which taketh in all the trumpets) because the same strait which came to an height under the fifth or sixth seals or trumpet, is to be reckoned from the first, where it began, and from which it did still grow from one step to another till it came to its height, it being all but different degrees of one condition and not diverse conditions: for, that same Antichrist is stricken at by the first vial, though not overturned wholly (at least) till the sixth: And that Gospel, is preached and prosessed under it, which groweth still, till it come to this height in a continued victory.</w:t>
      </w:r>
    </w:p>
    <w:p w14:paraId="0EA49B1C">
      <w:pPr>
        <w:numPr>
          <w:ilvl w:val="0"/>
          <w:numId w:val="0"/>
        </w:numPr>
        <w:ind w:left="10" w:leftChars="0" w:hanging="10" w:firstLineChars="0"/>
        <w:rPr>
          <w:rFonts w:hint="eastAsia"/>
        </w:rPr>
      </w:pPr>
      <w:r>
        <w:rPr>
          <w:rFonts w:hint="eastAsia"/>
        </w:rPr>
        <w:t>因此，教会卑微的光景并非只局限于第五或第六号，而是被计算为一千二百六十天（这包含了所有的号角），因为在第五或第六印或号之下达到顶峰的同一个困境，应从其开始的第一个算起，并从那里一步步地增长，直到达到顶峰，这不过是同一个光景的不同程度，而非不同的光景：因为，同一个敌基督在第一碗时就被攻击，虽然至少要到第六碗才被完全推翻：并且，那福音，是在其下被传讲和宣认的，它一直增长，直到在一场持续的胜利中达到这个顶峰。</w:t>
      </w:r>
    </w:p>
    <w:p w14:paraId="66D5098A">
      <w:pPr>
        <w:numPr>
          <w:ilvl w:val="0"/>
          <w:numId w:val="0"/>
        </w:numPr>
        <w:ind w:left="10" w:leftChars="0" w:hanging="10" w:firstLineChars="0"/>
        <w:rPr>
          <w:rFonts w:hint="eastAsia"/>
        </w:rPr>
      </w:pPr>
    </w:p>
    <w:p w14:paraId="4171A161">
      <w:pPr>
        <w:numPr>
          <w:ilvl w:val="0"/>
          <w:numId w:val="0"/>
        </w:numPr>
        <w:ind w:left="10" w:leftChars="0" w:hanging="10" w:firstLineChars="0"/>
        <w:rPr>
          <w:rFonts w:hint="eastAsia"/>
        </w:rPr>
      </w:pPr>
      <w:r>
        <w:rPr>
          <w:rFonts w:hint="eastAsia"/>
        </w:rPr>
        <w:t>3.If we passe the first vial, it will be hard where to six its beginning,there being still a gradual difference only amongst them, Therefore these who do passe the first vial, professe unclearnesse here, how far to bring on the sixth trumpet with the vials, and where to begin this time; and indeed if we leap over the periods set by the prophesie it self, we will not easily settle: thus, Mede, otherwise most accurate and particular in applying this prophesie, is yet put to this stand here, upon the former ground.</w:t>
      </w:r>
    </w:p>
    <w:p w14:paraId="47F50E6C">
      <w:pPr>
        <w:numPr>
          <w:ilvl w:val="0"/>
          <w:numId w:val="0"/>
        </w:numPr>
        <w:ind w:left="10" w:leftChars="0" w:hanging="10" w:firstLineChars="0"/>
        <w:rPr>
          <w:rFonts w:hint="eastAsia"/>
        </w:rPr>
      </w:pPr>
      <w:r>
        <w:rPr>
          <w:rFonts w:hint="eastAsia"/>
        </w:rPr>
        <w:t>3. 如果我们越过第一碗，就很难确定其开始之处，因为它们之间只有渐进的差异，因此，那些越过第一碗的人，在此处表明了不明确性，即如何将第六号与那些碗连在一起，以及从何处开始这段时间；并且，实在说来，如果我们越过预言本身所设定的时期，我们将不易安定下来：因此，梅德，虽然在应用这预言上是极其准确和具体的，却仍在此处，基于先前的理由，陷入了这种僵局。</w:t>
      </w:r>
    </w:p>
    <w:p w14:paraId="689CE379">
      <w:pPr>
        <w:numPr>
          <w:ilvl w:val="0"/>
          <w:numId w:val="0"/>
        </w:numPr>
        <w:ind w:left="10" w:leftChars="0" w:hanging="10" w:firstLineChars="0"/>
        <w:rPr>
          <w:rFonts w:hint="eastAsia"/>
        </w:rPr>
      </w:pPr>
    </w:p>
    <w:p w14:paraId="116E08BB">
      <w:pPr>
        <w:numPr>
          <w:ilvl w:val="0"/>
          <w:numId w:val="0"/>
        </w:numPr>
        <w:ind w:left="10" w:leftChars="0" w:hanging="10" w:firstLineChars="0"/>
        <w:rPr>
          <w:rFonts w:hint="eastAsia"/>
        </w:rPr>
      </w:pPr>
      <w:r>
        <w:rPr>
          <w:rFonts w:hint="eastAsia"/>
        </w:rPr>
        <w:t>4.We have seen, that Antichrists destruction falleth under the sixthvial; then Christ and his Armies ride prosperoasly, and so doth the Jews conversion fall to be then also, as the same Author interpreteth it; And are not these events and effects of Satans binding, and the Churches reign?</w:t>
      </w:r>
    </w:p>
    <w:p w14:paraId="3E4B743F">
      <w:pPr>
        <w:numPr>
          <w:ilvl w:val="0"/>
          <w:numId w:val="0"/>
        </w:numPr>
        <w:ind w:left="10" w:leftChars="0" w:hanging="10" w:firstLineChars="0"/>
        <w:rPr>
          <w:rFonts w:hint="eastAsia"/>
        </w:rPr>
      </w:pPr>
      <w:r>
        <w:rPr>
          <w:rFonts w:hint="eastAsia"/>
        </w:rPr>
        <w:t>4. 我们已看见，敌基督的毁灭落在第六碗之下；那时基督和祂的军队将得胜，因此犹太人的归信也落在那时，如同同一位作者所解释的；而这些岂不就是撒旦被捆绑，以及教会作王的事件和果效吗？</w:t>
      </w:r>
    </w:p>
    <w:p w14:paraId="7325BDCF">
      <w:pPr>
        <w:numPr>
          <w:ilvl w:val="0"/>
          <w:numId w:val="0"/>
        </w:numPr>
        <w:ind w:left="10" w:leftChars="0" w:hanging="10" w:firstLineChars="0"/>
        <w:rPr>
          <w:rFonts w:hint="eastAsia"/>
        </w:rPr>
      </w:pPr>
    </w:p>
    <w:p w14:paraId="3F66EC38">
      <w:pPr>
        <w:numPr>
          <w:ilvl w:val="0"/>
          <w:numId w:val="0"/>
        </w:numPr>
        <w:ind w:left="10" w:leftChars="0" w:hanging="10" w:firstLineChars="0"/>
        <w:rPr>
          <w:rFonts w:hint="eastAsia"/>
        </w:rPr>
      </w:pPr>
      <w:r>
        <w:rPr>
          <w:rFonts w:hint="eastAsia"/>
        </w:rPr>
        <w:t>so, by the fifth, the whore is destroyed; and (Chap. 17 and 18) all Kings are bound up from impeding it: there the Lamb maketh war and overcometh, so do the called and faithfull that are with him, Chap. 17:18 which belongeth to the fifth vial, the effect whereof is a proof of this: And this certainly must belong to the Saints good condition, and it is opposed to that, Chap. 13 where they were overcome, and it intimateth a change on their condition.</w:t>
      </w:r>
    </w:p>
    <w:p w14:paraId="085EC201">
      <w:pPr>
        <w:numPr>
          <w:ilvl w:val="0"/>
          <w:numId w:val="0"/>
        </w:numPr>
        <w:ind w:left="10" w:leftChars="0" w:hanging="10" w:firstLineChars="0"/>
        <w:rPr>
          <w:rFonts w:hint="eastAsia"/>
        </w:rPr>
      </w:pPr>
      <w:r>
        <w:rPr>
          <w:rFonts w:hint="eastAsia"/>
        </w:rPr>
        <w:t>因此，藉着第五碗，那淫妇被毁灭；并且（启17、18章）所有的君王都被捆绑，无法阻挠它：在那里，羔羊争战并得胜，与祂同在的蒙召和忠信的人也如此，启17:18，这属于第五碗，其果效是此事的证明：并且这无疑必定属于圣徒们美好的光景，并且与启13章，即他们被胜过之事相对立，并且这暗示了他们光景的改变。</w:t>
      </w:r>
    </w:p>
    <w:p w14:paraId="4E311E20">
      <w:pPr>
        <w:numPr>
          <w:ilvl w:val="0"/>
          <w:numId w:val="0"/>
        </w:numPr>
        <w:ind w:left="10" w:leftChars="0" w:hanging="10" w:firstLineChars="0"/>
        <w:rPr>
          <w:rFonts w:hint="eastAsia"/>
        </w:rPr>
      </w:pPr>
    </w:p>
    <w:p w14:paraId="69BCE5A7">
      <w:pPr>
        <w:numPr>
          <w:ilvl w:val="0"/>
          <w:numId w:val="0"/>
        </w:numPr>
        <w:ind w:left="10" w:leftChars="0" w:hanging="10" w:firstLineChars="0"/>
        <w:rPr>
          <w:rFonts w:hint="eastAsia"/>
        </w:rPr>
      </w:pPr>
      <w:r>
        <w:rPr>
          <w:rFonts w:hint="eastAsia"/>
        </w:rPr>
        <w:t>This then is the first confirmation of this, that these thousand years are to be reckoned from the beginning of the vials, thus, If these thousand years can begin neither after the vials are begun, nor yet before they do begin, Then their beginning must be together, even as almost they end together; But they cannot begin before the first, as is said, nor yet after the first, Therefore they must begin with it, seing at the beginning of these vials the Gospel began to spread, and continueth through them all to the last interruption, all of them carrying judgements of the same kind.</w:t>
      </w:r>
    </w:p>
    <w:p w14:paraId="1D177C05">
      <w:pPr>
        <w:numPr>
          <w:ilvl w:val="0"/>
          <w:numId w:val="0"/>
        </w:numPr>
        <w:ind w:left="10" w:leftChars="0" w:hanging="10" w:firstLineChars="0"/>
        <w:rPr>
          <w:rFonts w:hint="eastAsia"/>
        </w:rPr>
      </w:pPr>
      <w:r>
        <w:rPr>
          <w:rFonts w:hint="eastAsia"/>
        </w:rPr>
        <w:t>那么，这就是第一个证实，即这一千年应从那些碗的开始算起，即：如果这一千年既不能在那些碗开始之后开始，也不能在其开始之前开始，那么它们的开始必定是一致的，正如它们几乎同时结束一样；但它们不能在第一个之前开始，如前所述，也不能在第一个之后，因此它们必定与它一同开始，因为在这些碗开始时，福音就开始传播，并贯穿它们直到最后的中断，它们都带有同类的审判。</w:t>
      </w:r>
    </w:p>
    <w:p w14:paraId="519D6FDC">
      <w:pPr>
        <w:numPr>
          <w:ilvl w:val="0"/>
          <w:numId w:val="0"/>
        </w:numPr>
        <w:ind w:left="10" w:leftChars="0" w:hanging="10" w:firstLineChars="0"/>
        <w:rPr>
          <w:rFonts w:hint="eastAsia"/>
        </w:rPr>
      </w:pPr>
    </w:p>
    <w:p w14:paraId="5A407CDF">
      <w:pPr>
        <w:numPr>
          <w:ilvl w:val="0"/>
          <w:numId w:val="0"/>
        </w:numPr>
        <w:ind w:left="10" w:leftChars="0" w:hanging="10" w:firstLineChars="0"/>
        <w:rPr>
          <w:rFonts w:hint="eastAsia"/>
        </w:rPr>
      </w:pPr>
      <w:r>
        <w:rPr>
          <w:rFonts w:hint="eastAsia"/>
        </w:rPr>
        <w:t>2. The third binding of Satan, after his liberty and tyrannie against the Church, beginneth by the vials: But this restraint here mentioned, is that third restraint, ut supra, Ergo, it is to begin then.</w:t>
      </w:r>
    </w:p>
    <w:p w14:paraId="419523A0">
      <w:pPr>
        <w:numPr>
          <w:ilvl w:val="0"/>
          <w:numId w:val="0"/>
        </w:numPr>
        <w:ind w:left="10" w:leftChars="0" w:hanging="10" w:firstLineChars="0"/>
        <w:rPr>
          <w:rFonts w:hint="eastAsia"/>
        </w:rPr>
      </w:pPr>
      <w:r>
        <w:rPr>
          <w:rFonts w:hint="eastAsia"/>
        </w:rPr>
        <w:t>2. 撒旦的第三次捆绑，在祂对教会自由和暴政之后，是由那些碗开始的：但此处所提到的限制，是那第三次限制，如上所述，所以，它那时就要开始。</w:t>
      </w:r>
    </w:p>
    <w:p w14:paraId="2B813F25">
      <w:pPr>
        <w:numPr>
          <w:ilvl w:val="0"/>
          <w:numId w:val="0"/>
        </w:numPr>
        <w:ind w:left="10" w:leftChars="0" w:hanging="10" w:firstLineChars="0"/>
        <w:rPr>
          <w:rFonts w:hint="eastAsia"/>
        </w:rPr>
      </w:pPr>
    </w:p>
    <w:p w14:paraId="08EC58AB">
      <w:pPr>
        <w:numPr>
          <w:ilvl w:val="0"/>
          <w:numId w:val="0"/>
        </w:numPr>
        <w:ind w:left="10" w:leftChars="0" w:hanging="10" w:firstLineChars="0"/>
        <w:rPr>
          <w:rFonts w:hint="eastAsia"/>
        </w:rPr>
      </w:pPr>
      <w:r>
        <w:rPr>
          <w:rFonts w:hint="eastAsia"/>
        </w:rPr>
        <w:t>3. This binding of Satan, and good condition of the</w:t>
      </w:r>
    </w:p>
    <w:p w14:paraId="6880A250">
      <w:pPr>
        <w:numPr>
          <w:ilvl w:val="0"/>
          <w:numId w:val="0"/>
        </w:numPr>
        <w:ind w:left="10" w:leftChars="0" w:hanging="10" w:firstLineChars="0"/>
        <w:rPr>
          <w:rFonts w:hint="eastAsia"/>
        </w:rPr>
      </w:pPr>
      <w:r>
        <w:rPr>
          <w:rFonts w:hint="eastAsia"/>
        </w:rPr>
        <w:t>3. 这撒旦的捆绑，以及教会的美好光景，</w:t>
      </w:r>
    </w:p>
    <w:p w14:paraId="48475B91">
      <w:pPr>
        <w:numPr>
          <w:ilvl w:val="0"/>
          <w:numId w:val="0"/>
        </w:numPr>
        <w:ind w:left="10" w:leftChars="0" w:hanging="10" w:firstLineChars="0"/>
        <w:rPr>
          <w:rFonts w:hint="eastAsia"/>
        </w:rPr>
      </w:pPr>
    </w:p>
    <w:p w14:paraId="0FD353D6">
      <w:pPr>
        <w:numPr>
          <w:ilvl w:val="0"/>
          <w:numId w:val="0"/>
        </w:numPr>
        <w:ind w:left="10" w:leftChars="0" w:hanging="10" w:firstLineChars="0"/>
        <w:rPr>
          <w:rFonts w:hint="eastAsia"/>
        </w:rPr>
      </w:pPr>
      <w:r>
        <w:rPr>
          <w:rFonts w:hint="eastAsia"/>
        </w:rPr>
        <w:t>Church, is to follow immediately after the Churches return from the wildernesse, and the expiring of these one thousand two hundred and sixty dayes, Chap. 11, and 12 and 13 of Antichrists height: for, here the thousand years begin, when the Martyrs are raised, and when these, who were persecuted by Antichrist before, do get liberty; But the liberty that the Church hath under the vials (beginning at the first) is that which followeth upon her low condition in the wildernesse and Antichrists height, immediately, and by it the Saints get breathing and liberty to professe the Gospel again.</w:t>
      </w:r>
    </w:p>
    <w:p w14:paraId="6A523B76">
      <w:pPr>
        <w:numPr>
          <w:ilvl w:val="0"/>
          <w:numId w:val="0"/>
        </w:numPr>
        <w:ind w:left="10" w:leftChars="0" w:hanging="10" w:firstLineChars="0"/>
        <w:rPr>
          <w:rFonts w:hint="eastAsia"/>
        </w:rPr>
      </w:pPr>
      <w:r>
        <w:rPr>
          <w:rFonts w:hint="eastAsia"/>
        </w:rPr>
        <w:t>将紧随教会从旷野返回，以及那敌基督权势顶峰的一千二百六十日结束之后，启11、12和13章：因为，此处这一千年开始，是在殉道者复活，以及那些先前被敌基督逼迫的人得自由之时；但教会在那些碗之下所拥有的自由（从第一个开始），是紧随她在旷野的卑微光景和敌基督权势顶峰之后的，并且藉此，圣徒们得了喘息和再次宣认福音的自由。</w:t>
      </w:r>
    </w:p>
    <w:p w14:paraId="4C8958A7">
      <w:pPr>
        <w:numPr>
          <w:ilvl w:val="0"/>
          <w:numId w:val="0"/>
        </w:numPr>
        <w:ind w:left="10" w:leftChars="0" w:hanging="10" w:firstLineChars="0"/>
        <w:rPr>
          <w:rFonts w:hint="eastAsia"/>
        </w:rPr>
      </w:pPr>
    </w:p>
    <w:p w14:paraId="122A9DD2">
      <w:pPr>
        <w:numPr>
          <w:ilvl w:val="0"/>
          <w:numId w:val="0"/>
        </w:numPr>
        <w:ind w:left="10" w:leftChars="0" w:hanging="10" w:firstLineChars="0"/>
        <w:rPr>
          <w:rFonts w:hint="eastAsia"/>
        </w:rPr>
      </w:pPr>
      <w:r>
        <w:rPr>
          <w:rFonts w:hint="eastAsia"/>
        </w:rPr>
        <w:t>Ergo, it is that that is meaned here.</w:t>
      </w:r>
    </w:p>
    <w:p w14:paraId="77F91F31">
      <w:pPr>
        <w:numPr>
          <w:ilvl w:val="0"/>
          <w:numId w:val="0"/>
        </w:numPr>
        <w:ind w:left="10" w:leftChars="0" w:hanging="10" w:firstLineChars="0"/>
        <w:rPr>
          <w:rFonts w:hint="eastAsia"/>
        </w:rPr>
      </w:pPr>
      <w:r>
        <w:rPr>
          <w:rFonts w:hint="eastAsia"/>
        </w:rPr>
        <w:t>所以，此处所指的就是这个。</w:t>
      </w:r>
    </w:p>
    <w:p w14:paraId="0B8BA0FC">
      <w:pPr>
        <w:numPr>
          <w:ilvl w:val="0"/>
          <w:numId w:val="0"/>
        </w:numPr>
        <w:ind w:left="10" w:leftChars="0" w:hanging="10" w:firstLineChars="0"/>
        <w:rPr>
          <w:rFonts w:hint="eastAsia"/>
        </w:rPr>
      </w:pPr>
    </w:p>
    <w:p w14:paraId="2FC0C9A9">
      <w:pPr>
        <w:numPr>
          <w:ilvl w:val="0"/>
          <w:numId w:val="0"/>
        </w:numPr>
        <w:ind w:left="10" w:leftChars="0" w:hanging="10" w:firstLineChars="0"/>
        <w:rPr>
          <w:rFonts w:hint="eastAsia"/>
        </w:rPr>
      </w:pPr>
      <w:r>
        <w:rPr>
          <w:rFonts w:hint="eastAsia"/>
        </w:rPr>
        <w:t>4. The reign of the Saints, and the good condition of the Church here, certainly is contemporary with the rising of the Prophets and their taking up to a Church-state, Chap. 11 after the 1260 dayes are expired of their prophesying in sackcloth; for, if when she suffereth: they prophesie in sack cloth, and their low condition set out her low condition, why must not their good condition denote her good condition also?</w:t>
      </w:r>
    </w:p>
    <w:p w14:paraId="0084613C">
      <w:pPr>
        <w:numPr>
          <w:ilvl w:val="0"/>
          <w:numId w:val="0"/>
        </w:numPr>
        <w:ind w:left="10" w:leftChars="0" w:hanging="10" w:firstLineChars="0"/>
        <w:rPr>
          <w:rFonts w:hint="eastAsia"/>
        </w:rPr>
      </w:pPr>
      <w:r>
        <w:rPr>
          <w:rFonts w:hint="eastAsia"/>
        </w:rPr>
        <w:t>4. 此处圣徒们的作王，以及教会的美好光景，无疑与先知们的兴起，以及他们被提到一个教会状态中，是同时代的，启11章，在他们穿麻衣说预言的一千二百六十天期满之后；因为，如果当她受苦时：他们穿麻衣说预言，并且他们卑微的光景描绘了她卑微的光景，为何他们美好的光景不也应表明她美好的光景呢？</w:t>
      </w:r>
    </w:p>
    <w:p w14:paraId="560A24C6">
      <w:pPr>
        <w:numPr>
          <w:ilvl w:val="0"/>
          <w:numId w:val="0"/>
        </w:numPr>
        <w:ind w:left="10" w:leftChars="0" w:hanging="10" w:firstLineChars="0"/>
        <w:rPr>
          <w:rFonts w:hint="eastAsia"/>
        </w:rPr>
      </w:pPr>
    </w:p>
    <w:p w14:paraId="4E17D3D2">
      <w:pPr>
        <w:numPr>
          <w:ilvl w:val="0"/>
          <w:numId w:val="0"/>
        </w:numPr>
        <w:ind w:left="10" w:leftChars="0" w:hanging="10" w:firstLineChars="0"/>
        <w:rPr>
          <w:rFonts w:hint="eastAsia"/>
        </w:rPr>
      </w:pPr>
      <w:r>
        <w:rPr>
          <w:rFonts w:hint="eastAsia"/>
        </w:rPr>
        <w:t>These cannot be separated, but when the Prophets die, in some respect the Church dieth, and when they arise and live, the Saints again must arise and live; But their ariseing and living, and being received to a publick profession and preaching again in their successours, is at the beginning of the vials, as was shewed, Chap. 11.</w:t>
      </w:r>
    </w:p>
    <w:p w14:paraId="045855A1">
      <w:pPr>
        <w:numPr>
          <w:ilvl w:val="0"/>
          <w:numId w:val="0"/>
        </w:numPr>
        <w:ind w:left="10" w:leftChars="0" w:hanging="10" w:firstLineChars="0"/>
        <w:rPr>
          <w:rFonts w:hint="eastAsia"/>
        </w:rPr>
      </w:pPr>
      <w:r>
        <w:rPr>
          <w:rFonts w:hint="eastAsia"/>
        </w:rPr>
        <w:t>这两者不能分开，但当先知们死去时，在某种意义上，教会也死了，当他们复活并活着时，圣徒们也必须复活并活着；但他们的兴起和活着，以及在他们的继承人中再次被接纳为一个公开的宣认和传讲，是在那些碗的开始，如11章所示。</w:t>
      </w:r>
    </w:p>
    <w:p w14:paraId="22564556">
      <w:pPr>
        <w:numPr>
          <w:ilvl w:val="0"/>
          <w:numId w:val="0"/>
        </w:numPr>
        <w:ind w:left="10" w:leftChars="0" w:hanging="10" w:firstLineChars="0"/>
        <w:rPr>
          <w:rFonts w:hint="eastAsia"/>
        </w:rPr>
      </w:pPr>
    </w:p>
    <w:p w14:paraId="3690E53D">
      <w:pPr>
        <w:numPr>
          <w:ilvl w:val="0"/>
          <w:numId w:val="0"/>
        </w:numPr>
        <w:ind w:left="10" w:leftChars="0" w:hanging="10" w:firstLineChars="0"/>
        <w:rPr>
          <w:rFonts w:hint="eastAsia"/>
        </w:rPr>
      </w:pPr>
      <w:r>
        <w:rPr>
          <w:rFonts w:hint="eastAsia"/>
        </w:rPr>
        <w:t>Therefore this of the Saints rising and living, must begin then also, seing Prophets and Saints make but one Church, and the one cannot rise without the other, they not being an organized Church, but together.</w:t>
      </w:r>
    </w:p>
    <w:p w14:paraId="4D6EBD6D">
      <w:pPr>
        <w:numPr>
          <w:ilvl w:val="0"/>
          <w:numId w:val="0"/>
        </w:numPr>
        <w:ind w:left="10" w:leftChars="0" w:hanging="10" w:firstLineChars="0"/>
        <w:rPr>
          <w:rFonts w:hint="eastAsia"/>
        </w:rPr>
      </w:pPr>
      <w:r>
        <w:rPr>
          <w:rFonts w:hint="eastAsia"/>
        </w:rPr>
        <w:t>因此，这圣徒们的兴起和活着，也必定那时就开始了，因为先知们和圣徒们构成同一个教会，一个不兴起，另一个也不能，他们并非一个有组织的教会，而是一体。</w:t>
      </w:r>
    </w:p>
    <w:p w14:paraId="6B0E8ED8">
      <w:pPr>
        <w:numPr>
          <w:ilvl w:val="0"/>
          <w:numId w:val="0"/>
        </w:numPr>
        <w:ind w:left="10" w:leftChars="0" w:hanging="10" w:firstLineChars="0"/>
        <w:rPr>
          <w:rFonts w:hint="eastAsia"/>
        </w:rPr>
      </w:pPr>
    </w:p>
    <w:p w14:paraId="03BEC91D">
      <w:pPr>
        <w:numPr>
          <w:ilvl w:val="0"/>
          <w:numId w:val="0"/>
        </w:numPr>
        <w:ind w:left="10" w:leftChars="0" w:hanging="10" w:firstLineChars="0"/>
        <w:rPr>
          <w:rFonts w:hint="eastAsia"/>
        </w:rPr>
      </w:pPr>
      <w:r>
        <w:rPr>
          <w:rFonts w:hint="eastAsia"/>
        </w:rPr>
        <w:t>5. This reign or good condition of the Saints, must necessarily be the same, and contemporary with that estate of the Church on earth after Antichrists height, set out by the seventh trumpet, Chap. 11.</w:t>
      </w:r>
    </w:p>
    <w:p w14:paraId="33007C2C">
      <w:pPr>
        <w:numPr>
          <w:ilvl w:val="0"/>
          <w:numId w:val="0"/>
        </w:numPr>
        <w:ind w:left="10" w:leftChars="0" w:hanging="10" w:firstLineChars="0"/>
        <w:rPr>
          <w:rFonts w:hint="eastAsia"/>
        </w:rPr>
      </w:pPr>
      <w:r>
        <w:rPr>
          <w:rFonts w:hint="eastAsia"/>
        </w:rPr>
        <w:t>5. 圣徒们的这种作王或美好光景，必定与那在敌基督权势顶峰之后，由第七号所描绘的、地上教会的光景相同，并同时代，启11章。</w:t>
      </w:r>
    </w:p>
    <w:p w14:paraId="29A9B5E3">
      <w:pPr>
        <w:numPr>
          <w:ilvl w:val="0"/>
          <w:numId w:val="0"/>
        </w:numPr>
        <w:ind w:left="10" w:leftChars="0" w:hanging="10" w:firstLineChars="0"/>
        <w:rPr>
          <w:rFonts w:hint="eastAsia"/>
        </w:rPr>
      </w:pPr>
    </w:p>
    <w:p w14:paraId="0E5B1222">
      <w:pPr>
        <w:numPr>
          <w:ilvl w:val="0"/>
          <w:numId w:val="0"/>
        </w:numPr>
        <w:ind w:left="10" w:leftChars="0" w:hanging="10" w:firstLineChars="0"/>
        <w:rPr>
          <w:rFonts w:hint="eastAsia"/>
        </w:rPr>
      </w:pPr>
      <w:r>
        <w:rPr>
          <w:rFonts w:hint="eastAsia"/>
        </w:rPr>
        <w:t>But the vials in their rise, progresle and close, are contemporary with that seventh trumpet, as is cleared in Chap. 11 ver. 15.</w:t>
      </w:r>
    </w:p>
    <w:p w14:paraId="1A61E355">
      <w:pPr>
        <w:numPr>
          <w:ilvl w:val="0"/>
          <w:numId w:val="0"/>
        </w:numPr>
        <w:ind w:left="10" w:leftChars="0" w:hanging="10" w:firstLineChars="0"/>
        <w:rPr>
          <w:rFonts w:hint="eastAsia"/>
        </w:rPr>
      </w:pPr>
      <w:r>
        <w:rPr>
          <w:rFonts w:hint="eastAsia"/>
        </w:rPr>
        <w:t>但那些碗的兴起、发展和结束，与那第七号是同时代的，如11章15节所澄清的。</w:t>
      </w:r>
    </w:p>
    <w:p w14:paraId="091288DD">
      <w:pPr>
        <w:numPr>
          <w:ilvl w:val="0"/>
          <w:numId w:val="0"/>
        </w:numPr>
        <w:ind w:left="10" w:leftChars="0" w:hanging="10" w:firstLineChars="0"/>
        <w:rPr>
          <w:rFonts w:hint="eastAsia"/>
        </w:rPr>
      </w:pPr>
    </w:p>
    <w:p w14:paraId="64820C60">
      <w:pPr>
        <w:numPr>
          <w:ilvl w:val="0"/>
          <w:numId w:val="0"/>
        </w:numPr>
        <w:ind w:left="10" w:leftChars="0" w:hanging="10" w:firstLineChars="0"/>
        <w:rPr>
          <w:rFonts w:hint="eastAsia"/>
        </w:rPr>
      </w:pPr>
      <w:r>
        <w:rPr>
          <w:rFonts w:hint="eastAsia"/>
        </w:rPr>
        <w:t>Therefore they must begin together.</w:t>
      </w:r>
    </w:p>
    <w:p w14:paraId="4D6A283B">
      <w:pPr>
        <w:numPr>
          <w:ilvl w:val="0"/>
          <w:numId w:val="0"/>
        </w:numPr>
        <w:ind w:left="10" w:leftChars="0" w:hanging="10" w:firstLineChars="0"/>
        <w:rPr>
          <w:rFonts w:hint="eastAsia"/>
        </w:rPr>
      </w:pPr>
      <w:r>
        <w:rPr>
          <w:rFonts w:hint="eastAsia"/>
        </w:rPr>
        <w:t>因此，它们必须一同开始。</w:t>
      </w:r>
    </w:p>
    <w:p w14:paraId="0AC5ED3A">
      <w:pPr>
        <w:numPr>
          <w:ilvl w:val="0"/>
          <w:numId w:val="0"/>
        </w:numPr>
        <w:ind w:left="10" w:leftChars="0" w:hanging="10" w:firstLineChars="0"/>
        <w:rPr>
          <w:rFonts w:hint="eastAsia"/>
        </w:rPr>
      </w:pPr>
    </w:p>
    <w:p w14:paraId="1F7434ED">
      <w:pPr>
        <w:numPr>
          <w:ilvl w:val="0"/>
          <w:numId w:val="0"/>
        </w:numPr>
        <w:ind w:left="10" w:leftChars="0" w:hanging="10" w:firstLineChars="0"/>
        <w:rPr>
          <w:rFonts w:hint="eastAsia"/>
        </w:rPr>
      </w:pPr>
      <w:r>
        <w:rPr>
          <w:rFonts w:hint="eastAsia"/>
        </w:rPr>
        <w:t>6. These thousand years are contemporary with that palm-bearing company that are mentioned, Chap. 7 (cleared also and acknowledged by Mede) for, they succeed the sealed company going before (who are contemporary with Antichrist under the trumpets, as was said on the words; But these also begin and go alongst with the vials; for, immediately they succeed upon Antichrists begun ruine, Therefore these thousand years must be so also.</w:t>
      </w:r>
    </w:p>
    <w:p w14:paraId="4938A01B">
      <w:pPr>
        <w:numPr>
          <w:ilvl w:val="0"/>
          <w:numId w:val="0"/>
        </w:numPr>
        <w:ind w:left="10" w:leftChars="0" w:hanging="10" w:firstLineChars="0"/>
        <w:rPr>
          <w:rFonts w:hint="eastAsia"/>
        </w:rPr>
      </w:pPr>
      <w:r>
        <w:rPr>
          <w:rFonts w:hint="eastAsia"/>
        </w:rPr>
        <w:t>6. 这一千年与启7章所提的那手拿棕树枝的群众同时代（梅德也澄清并承认了这一点）；因为，他们接续先前受印的群众（他们在那些号角之下，与敌基督同时代，如在论及那些话时所说的；但这些也与那些碗一同开始并进行；因为，他们紧随敌基督开始毁灭之后，因此这一千年也必是如此）。</w:t>
      </w:r>
    </w:p>
    <w:p w14:paraId="3E22E7C6">
      <w:pPr>
        <w:numPr>
          <w:ilvl w:val="0"/>
          <w:numId w:val="0"/>
        </w:numPr>
        <w:ind w:left="10" w:leftChars="0" w:hanging="10" w:firstLineChars="0"/>
        <w:rPr>
          <w:rFonts w:hint="eastAsia"/>
        </w:rPr>
      </w:pPr>
    </w:p>
    <w:p w14:paraId="45C13679">
      <w:pPr>
        <w:numPr>
          <w:ilvl w:val="0"/>
          <w:numId w:val="0"/>
        </w:numPr>
        <w:ind w:left="10" w:leftChars="0" w:hanging="10" w:firstLineChars="0"/>
        <w:rPr>
          <w:rFonts w:hint="eastAsia"/>
        </w:rPr>
      </w:pPr>
      <w:r>
        <w:rPr>
          <w:rFonts w:hint="eastAsia"/>
        </w:rPr>
        <w:t>And as there were then, after the 6 Chapter, two principal prophesies to follow, one holding forth the Churches strait condition, and the other its enlargement, So was there a touch of both given by that seventh Chapter in two parts, as was there cleared.</w:t>
      </w:r>
    </w:p>
    <w:p w14:paraId="44822349">
      <w:pPr>
        <w:numPr>
          <w:ilvl w:val="0"/>
          <w:numId w:val="0"/>
        </w:numPr>
        <w:ind w:left="10" w:leftChars="0" w:hanging="10" w:firstLineChars="0"/>
        <w:rPr>
          <w:rFonts w:hint="eastAsia"/>
        </w:rPr>
      </w:pPr>
      <w:r>
        <w:rPr>
          <w:rFonts w:hint="eastAsia"/>
        </w:rPr>
        <w:t>并且，在那时，在第6章之后，有两个主要的预言将要跟从，一个揭示了教会艰难的光景，另一个是它的扩展，因此，在那第七章中，已由两部分给予了两者的一个触及，如那里所澄清的。</w:t>
      </w:r>
    </w:p>
    <w:p w14:paraId="35B51913">
      <w:pPr>
        <w:numPr>
          <w:ilvl w:val="0"/>
          <w:numId w:val="0"/>
        </w:numPr>
        <w:ind w:left="10" w:leftChars="0" w:hanging="10" w:firstLineChars="0"/>
        <w:rPr>
          <w:rFonts w:hint="eastAsia"/>
        </w:rPr>
      </w:pPr>
    </w:p>
    <w:p w14:paraId="2AA076AD">
      <w:pPr>
        <w:numPr>
          <w:ilvl w:val="0"/>
          <w:numId w:val="0"/>
        </w:numPr>
        <w:ind w:left="10" w:leftChars="0" w:hanging="10" w:firstLineChars="0"/>
        <w:rPr>
          <w:rFonts w:hint="eastAsia"/>
        </w:rPr>
      </w:pPr>
      <w:r>
        <w:rPr>
          <w:rFonts w:hint="eastAsia"/>
        </w:rPr>
        <w:t>And if there be but two states following, one of the sealed one hundred fourty and four thousand, which expireth under the sixth trumpet before the vials begin, an other of the innumerable company that follow: we cannot therefore reckon five or six of the vials to that strait condition of the Church, but must take them all in under the Churches enlarged condition, which is opposed to the former: for, all the vials must either belong to the last good estate of the Church in the last part of that seventh Chapter; or, many of them must be comprehended under the first part, and be contemporary with that sealed company; But the last cannot be: for, 1. that sealed company and sealing, speaketh a height of strength in Antichrist, and an hiding of the Saints, contemporary with her being in the wildernesse, whereas the vials speak judgement against her enemies and the Churches return.</w:t>
      </w:r>
    </w:p>
    <w:p w14:paraId="297521B4">
      <w:pPr>
        <w:numPr>
          <w:ilvl w:val="0"/>
          <w:numId w:val="0"/>
        </w:numPr>
        <w:ind w:left="10" w:leftChars="0" w:hanging="10" w:firstLineChars="0"/>
        <w:rPr>
          <w:rFonts w:hint="eastAsia"/>
        </w:rPr>
      </w:pPr>
      <w:r>
        <w:rPr>
          <w:rFonts w:hint="eastAsia"/>
        </w:rPr>
        <w:t>并且，如果只有两个接续的状态，一个是那十四万四千受印的，他们在第六号之下，在那些碗开始之前期满，另一个是接续的无数群众：我们因此不能将五六个碗算入教会那艰难的光景中，而必须将它们全部算入教会扩展的光景中，那与前者相对立：因为，所有那些碗必须要么属于第七章后半部分教会最后的美好光景；要么，其中许多必须被包含在前半部分，并与那受印的群众同时代；但后者不可能是：因为，1. 那受印的群众和盖印，说的是敌基督力量的顶峰，以及圣徒们的隐藏，与她在旷野同时代，而那些碗说的是对她仇敌的审判和教会的回归。</w:t>
      </w:r>
    </w:p>
    <w:p w14:paraId="29680AEF">
      <w:pPr>
        <w:numPr>
          <w:ilvl w:val="0"/>
          <w:numId w:val="0"/>
        </w:numPr>
        <w:ind w:left="10" w:leftChars="0" w:hanging="10" w:firstLineChars="0"/>
        <w:rPr>
          <w:rFonts w:hint="eastAsia"/>
        </w:rPr>
      </w:pPr>
    </w:p>
    <w:p w14:paraId="21EDC251">
      <w:pPr>
        <w:numPr>
          <w:ilvl w:val="0"/>
          <w:numId w:val="0"/>
        </w:numPr>
        <w:ind w:left="10" w:leftChars="0" w:hanging="10" w:firstLineChars="0"/>
        <w:rPr>
          <w:rFonts w:hint="eastAsia"/>
        </w:rPr>
      </w:pPr>
      <w:r>
        <w:rPr>
          <w:rFonts w:hint="eastAsia"/>
        </w:rPr>
        <w:t>2. That sealing expireth when the Church cometh to have a publick profession, and multitudes flock in to her, at which time the vials do but begin.</w:t>
      </w:r>
    </w:p>
    <w:p w14:paraId="72BB2554">
      <w:pPr>
        <w:numPr>
          <w:ilvl w:val="0"/>
          <w:numId w:val="0"/>
        </w:numPr>
        <w:ind w:left="10" w:leftChars="0" w:hanging="10" w:firstLineChars="0"/>
        <w:rPr>
          <w:rFonts w:hint="eastAsia"/>
        </w:rPr>
      </w:pPr>
      <w:r>
        <w:rPr>
          <w:rFonts w:hint="eastAsia"/>
        </w:rPr>
        <w:t>2. 那盖印，在教会开始有公开的宣认，并且群众涌入她之时，就结束了，那时那些碗才刚刚开始。</w:t>
      </w:r>
    </w:p>
    <w:p w14:paraId="3BEC4A58">
      <w:pPr>
        <w:numPr>
          <w:ilvl w:val="0"/>
          <w:numId w:val="0"/>
        </w:numPr>
        <w:ind w:left="10" w:leftChars="0" w:hanging="10" w:firstLineChars="0"/>
        <w:rPr>
          <w:rFonts w:hint="eastAsia"/>
        </w:rPr>
      </w:pPr>
    </w:p>
    <w:p w14:paraId="3653B867">
      <w:pPr>
        <w:numPr>
          <w:ilvl w:val="0"/>
          <w:numId w:val="0"/>
        </w:numPr>
        <w:ind w:left="10" w:leftChars="0" w:hanging="10" w:firstLineChars="0"/>
        <w:rPr>
          <w:rFonts w:hint="eastAsia"/>
        </w:rPr>
      </w:pPr>
      <w:r>
        <w:rPr>
          <w:rFonts w:hint="eastAsia"/>
        </w:rPr>
        <w:t>Therefore by this it appeareth that there is a mistake in contemporating the six first vials with the sixth trumpet, it being certain that the sixth trumpet contemporateth with this sealed number of one hundred fourty and four thousand.</w:t>
      </w:r>
    </w:p>
    <w:p w14:paraId="4F1356CB">
      <w:pPr>
        <w:numPr>
          <w:ilvl w:val="0"/>
          <w:numId w:val="0"/>
        </w:numPr>
        <w:ind w:left="10" w:leftChars="0" w:hanging="10" w:firstLineChars="0"/>
        <w:rPr>
          <w:rFonts w:hint="eastAsia"/>
        </w:rPr>
      </w:pPr>
      <w:r>
        <w:rPr>
          <w:rFonts w:hint="eastAsia"/>
        </w:rPr>
        <w:t>因此，由此可见，将头六个碗与第六号同时代是错误的，因为确定的是，第六号与这十四万四千受印的人数同时代。</w:t>
      </w:r>
    </w:p>
    <w:p w14:paraId="2C920F7C">
      <w:pPr>
        <w:numPr>
          <w:ilvl w:val="0"/>
          <w:numId w:val="0"/>
        </w:numPr>
        <w:ind w:left="10" w:leftChars="0" w:hanging="10" w:firstLineChars="0"/>
        <w:rPr>
          <w:rFonts w:hint="eastAsia"/>
        </w:rPr>
      </w:pPr>
    </w:p>
    <w:p w14:paraId="0D4098D9">
      <w:pPr>
        <w:numPr>
          <w:ilvl w:val="0"/>
          <w:numId w:val="0"/>
        </w:numPr>
        <w:ind w:left="10" w:leftChars="0" w:hanging="10" w:firstLineChars="0"/>
        <w:rPr>
          <w:rFonts w:hint="eastAsia"/>
        </w:rPr>
      </w:pPr>
      <w:r>
        <w:rPr>
          <w:rFonts w:hint="eastAsia"/>
        </w:rPr>
        <w:t>Now, it the vials all of them succeed that shut-up and straited condition of the Church, Then must they be contemporary with that enlargement, set out by the palm-bearing company, and so with these thousand years.</w:t>
      </w:r>
    </w:p>
    <w:p w14:paraId="513537FD">
      <w:pPr>
        <w:numPr>
          <w:ilvl w:val="0"/>
          <w:numId w:val="0"/>
        </w:numPr>
        <w:ind w:left="10" w:leftChars="0" w:hanging="10" w:firstLineChars="0"/>
        <w:rPr>
          <w:rFonts w:hint="eastAsia"/>
        </w:rPr>
      </w:pPr>
      <w:r>
        <w:rPr>
          <w:rFonts w:hint="eastAsia"/>
        </w:rPr>
        <w:t>如今，如果那些碗都接续教会那被关锁和受困的光景，那么它们就必定与那手拿棕树枝的群众所描绘的扩展同时代，因此也与这一千年同时代。</w:t>
      </w:r>
    </w:p>
    <w:p w14:paraId="57D2FE82">
      <w:pPr>
        <w:numPr>
          <w:ilvl w:val="0"/>
          <w:numId w:val="0"/>
        </w:numPr>
        <w:ind w:left="10" w:leftChars="0" w:hanging="10" w:firstLineChars="0"/>
        <w:rPr>
          <w:rFonts w:hint="eastAsia"/>
        </w:rPr>
      </w:pPr>
    </w:p>
    <w:p w14:paraId="4FA31DD2">
      <w:pPr>
        <w:numPr>
          <w:ilvl w:val="0"/>
          <w:numId w:val="0"/>
        </w:numPr>
        <w:ind w:left="10" w:leftChars="0" w:hanging="10" w:firstLineChars="0"/>
        <w:rPr>
          <w:rFonts w:hint="eastAsia"/>
        </w:rPr>
      </w:pPr>
      <w:r>
        <w:rPr>
          <w:rFonts w:hint="eastAsia"/>
        </w:rPr>
        <w:t>It is also there observable, that the low condition of the Church under Antichrist, and her sealing is reckoned from the sixth seal before ever the seventh be opened, though Antichrist be not in the vigorous pursuit of the Saints, till the fifth trumpet: so that enlargement, which is contradistinguished from it, ibid. is to be accounted from Antichrist turn, and the removing of that strait, for which the company of one hundred fourty and four thousand were sealed, which beginneth by the first vial, though it cometh not to its height till the sixth or seventh: there is one reason for reckoning both alike from their first beginnings.</w:t>
      </w:r>
    </w:p>
    <w:p w14:paraId="0B463AD6">
      <w:pPr>
        <w:numPr>
          <w:ilvl w:val="0"/>
          <w:numId w:val="0"/>
        </w:numPr>
        <w:ind w:left="10" w:leftChars="0" w:hanging="10" w:firstLineChars="0"/>
        <w:rPr>
          <w:rFonts w:hint="eastAsia"/>
        </w:rPr>
      </w:pPr>
      <w:r>
        <w:rPr>
          <w:rFonts w:hint="eastAsia"/>
        </w:rPr>
        <w:t>在那里也值得注意的是，教会在敌基督手下的卑微光景，以及她的盖印，是从第六印算起，在第七印被揭开之前，虽然敌基督直到第五号才开始猛烈地追击圣徒：因此那与此相对照的扩展，同上，应从敌基督的转变，以及那十四万四千人被盖印所为的困境的除去算起，这由第一碗开始，虽然直到第六或第七碗才达到顶峰：有一个理由，即两者都从它们最初的开始算起。</w:t>
      </w:r>
    </w:p>
    <w:p w14:paraId="5248858D">
      <w:pPr>
        <w:numPr>
          <w:ilvl w:val="0"/>
          <w:numId w:val="0"/>
        </w:numPr>
        <w:ind w:left="10" w:leftChars="0" w:hanging="10" w:firstLineChars="0"/>
        <w:rPr>
          <w:rFonts w:hint="eastAsia"/>
        </w:rPr>
      </w:pPr>
    </w:p>
    <w:p w14:paraId="615C544F">
      <w:pPr>
        <w:numPr>
          <w:ilvl w:val="0"/>
          <w:numId w:val="0"/>
        </w:numPr>
        <w:ind w:left="10" w:leftChars="0" w:hanging="10" w:firstLineChars="0"/>
        <w:rPr>
          <w:rFonts w:hint="eastAsia"/>
        </w:rPr>
      </w:pPr>
      <w:r>
        <w:rPr>
          <w:rFonts w:hint="eastAsia"/>
        </w:rPr>
        <w:t>Beside, to shew that these vials or any of them cannot contemporate with the sixth trumpet, the sixth trumpet and they are of diverse matters: that trumpet speaketh Antichrists tyranny against the Saints and his prevailing; the vials, Antichrists ruine and Gods judgement on him.</w:t>
      </w:r>
    </w:p>
    <w:p w14:paraId="11F168D7">
      <w:pPr>
        <w:numPr>
          <w:ilvl w:val="0"/>
          <w:numId w:val="0"/>
        </w:numPr>
        <w:ind w:left="10" w:leftChars="0" w:hanging="10" w:firstLineChars="0"/>
        <w:rPr>
          <w:rFonts w:hint="eastAsia"/>
        </w:rPr>
      </w:pPr>
      <w:r>
        <w:rPr>
          <w:rFonts w:hint="eastAsia"/>
        </w:rPr>
        <w:t>此外，为表明这些碗或它们中任何一个都不能与第六号同时代，第六号和它们是属于不同的事情：那号角说的是敌基督对圣徒的暴政和他的得胜；那些碗，说的是敌基督的毁灭和上帝对他的审判。</w:t>
      </w:r>
    </w:p>
    <w:p w14:paraId="3313BF08">
      <w:pPr>
        <w:numPr>
          <w:ilvl w:val="0"/>
          <w:numId w:val="0"/>
        </w:numPr>
        <w:ind w:left="10" w:leftChars="0" w:hanging="10" w:firstLineChars="0"/>
        <w:rPr>
          <w:rFonts w:hint="eastAsia"/>
        </w:rPr>
      </w:pPr>
    </w:p>
    <w:p w14:paraId="69075681">
      <w:pPr>
        <w:numPr>
          <w:ilvl w:val="0"/>
          <w:numId w:val="0"/>
        </w:numPr>
        <w:ind w:left="10" w:leftChars="0" w:hanging="10" w:firstLineChars="0"/>
        <w:rPr>
          <w:rFonts w:hint="eastAsia"/>
        </w:rPr>
      </w:pPr>
      <w:r>
        <w:rPr>
          <w:rFonts w:hint="eastAsia"/>
        </w:rPr>
        <w:t>2. We can hardly give contrary effects to one trumpet, it is not suitable to any other of them.</w:t>
      </w:r>
    </w:p>
    <w:p w14:paraId="63A07BF0">
      <w:pPr>
        <w:numPr>
          <w:ilvl w:val="0"/>
          <w:numId w:val="0"/>
        </w:numPr>
        <w:ind w:left="10" w:leftChars="0" w:hanging="10" w:firstLineChars="0"/>
        <w:rPr>
          <w:rFonts w:hint="eastAsia"/>
        </w:rPr>
      </w:pPr>
      <w:r>
        <w:rPr>
          <w:rFonts w:hint="eastAsia"/>
        </w:rPr>
        <w:t>2. 我们很难将相反的效果归于同一个号角，这与它们中任何一个都不符。</w:t>
      </w:r>
    </w:p>
    <w:p w14:paraId="38370FE1">
      <w:pPr>
        <w:numPr>
          <w:ilvl w:val="0"/>
          <w:numId w:val="0"/>
        </w:numPr>
        <w:ind w:left="10" w:leftChars="0" w:hanging="10" w:firstLineChars="0"/>
        <w:rPr>
          <w:rFonts w:hint="eastAsia"/>
        </w:rPr>
      </w:pPr>
    </w:p>
    <w:p w14:paraId="7F282D90">
      <w:pPr>
        <w:numPr>
          <w:ilvl w:val="0"/>
          <w:numId w:val="0"/>
        </w:numPr>
        <w:ind w:left="10" w:leftChars="0" w:hanging="10" w:firstLineChars="0"/>
        <w:rPr>
          <w:rFonts w:hint="eastAsia"/>
        </w:rPr>
      </w:pPr>
      <w:r>
        <w:rPr>
          <w:rFonts w:hint="eastAsia"/>
        </w:rPr>
        <w:t>3. This would make the vials (which are one principal prophetic) contemporary with another (at least in part with that) of the trumpets, whereas no more the vials can contemporate with the trumpets, than the trumpets with the seals, as is said in the preface on Chap. 6.</w:t>
      </w:r>
    </w:p>
    <w:p w14:paraId="4C928CBE">
      <w:pPr>
        <w:numPr>
          <w:ilvl w:val="0"/>
          <w:numId w:val="0"/>
        </w:numPr>
        <w:ind w:left="10" w:leftChars="0" w:hanging="10" w:firstLineChars="0"/>
        <w:rPr>
          <w:rFonts w:hint="eastAsia"/>
        </w:rPr>
      </w:pPr>
      <w:r>
        <w:rPr>
          <w:rFonts w:hint="eastAsia"/>
        </w:rPr>
        <w:t>3. 这将使那些碗（那是一个主要的预言）与另一个号角的预言（至少部分地）同时代，而那些碗不能与那些号角同时代，正如那些号角不能与那些印同时代一样，如第6章序言中所言。</w:t>
      </w:r>
    </w:p>
    <w:p w14:paraId="1402801E">
      <w:pPr>
        <w:numPr>
          <w:ilvl w:val="0"/>
          <w:numId w:val="0"/>
        </w:numPr>
        <w:ind w:left="10" w:leftChars="0" w:hanging="10" w:firstLineChars="0"/>
        <w:rPr>
          <w:rFonts w:hint="eastAsia"/>
        </w:rPr>
      </w:pPr>
    </w:p>
    <w:p w14:paraId="0A6FF8C0">
      <w:pPr>
        <w:numPr>
          <w:ilvl w:val="0"/>
          <w:numId w:val="0"/>
        </w:numPr>
        <w:ind w:left="10" w:leftChars="0" w:hanging="10" w:firstLineChars="0"/>
        <w:rPr>
          <w:rFonts w:hint="eastAsia"/>
        </w:rPr>
      </w:pPr>
      <w:r>
        <w:rPr>
          <w:rFonts w:hint="eastAsia"/>
        </w:rPr>
        <w:t>As for that which is said, that Antichrists Kingdom is shaken, Chap. 11 before the seventh trumpet blow, Answ.</w:t>
      </w:r>
    </w:p>
    <w:p w14:paraId="67AF91EF">
      <w:pPr>
        <w:numPr>
          <w:ilvl w:val="0"/>
          <w:numId w:val="0"/>
        </w:numPr>
        <w:ind w:left="10" w:leftChars="0" w:hanging="10" w:firstLineChars="0"/>
        <w:rPr>
          <w:rFonts w:hint="eastAsia"/>
        </w:rPr>
      </w:pPr>
      <w:r>
        <w:rPr>
          <w:rFonts w:hint="eastAsia"/>
        </w:rPr>
        <w:t>至于所说的，敌基督的国度，在第七号吹响之前，已被动摇，启11章。答：</w:t>
      </w:r>
    </w:p>
    <w:p w14:paraId="5A8E8C2C">
      <w:pPr>
        <w:numPr>
          <w:ilvl w:val="0"/>
          <w:numId w:val="0"/>
        </w:numPr>
        <w:ind w:left="10" w:leftChars="0" w:hanging="10" w:firstLineChars="0"/>
        <w:rPr>
          <w:rFonts w:hint="eastAsia"/>
        </w:rPr>
      </w:pPr>
    </w:p>
    <w:p w14:paraId="6FBEDBC6">
      <w:pPr>
        <w:numPr>
          <w:ilvl w:val="0"/>
          <w:numId w:val="0"/>
        </w:numPr>
        <w:ind w:left="10" w:leftChars="0" w:hanging="10" w:firstLineChars="0"/>
        <w:rPr>
          <w:rFonts w:hint="eastAsia"/>
        </w:rPr>
      </w:pPr>
      <w:r>
        <w:rPr>
          <w:rFonts w:hint="eastAsia"/>
        </w:rPr>
        <w:t>It may be answered, that it appeareth that Antichrists height there, is when the witnesses are killed; for, then he insulteth, and in the exercise of his tyranny and dominion is in the highest degree: there is no more there mentioned but their rising, Antichrists fear, and a part of the great Cities falling, which is mentioned, not to contemporate these events with the sixth trumpet, but to shew what is the connexion betwixt, and the march and terme differencing the sixth from the seventh, that when the one (the sixth) endeth, then the seventh beginneth, which is then at the same hour, when the witnesses are raised up; then the second wo is past, and the third cometh quickly, there is such connexion betwixt them, as is more fully cleared, Chap. 11.</w:t>
      </w:r>
    </w:p>
    <w:p w14:paraId="0620324D">
      <w:pPr>
        <w:numPr>
          <w:ilvl w:val="0"/>
          <w:numId w:val="0"/>
        </w:numPr>
        <w:ind w:left="10" w:leftChars="0" w:hanging="10" w:firstLineChars="0"/>
        <w:rPr>
          <w:rFonts w:hint="eastAsia"/>
        </w:rPr>
      </w:pPr>
      <w:r>
        <w:rPr>
          <w:rFonts w:hint="eastAsia"/>
        </w:rPr>
        <w:t>可以回答说，那里的敌基督权势顶峰，似乎是当那两位见证人被杀时；因为，那时他得意洋洋，在他暴政和统治的施行上，达到了最高点：那里再无他事被提及，只有他们的兴起，敌基督的恐惧，以及那大城一部分的倾倒，这被提及，并非要将这些事件与第六号同时代，而是要表明第六号与第七号之间的联系，以及区分它们的进行和期限，即当一个（第六个）结束时，另一个（第七个）就开始了，那就是在同一个时辰，当那两位见证人被兴起来时；那时第二祸过去了，第三祸快到了，它们之间有如此的联系，如11章所更充分澄清的。</w:t>
      </w:r>
    </w:p>
    <w:p w14:paraId="3746D48A">
      <w:pPr>
        <w:numPr>
          <w:ilvl w:val="0"/>
          <w:numId w:val="0"/>
        </w:numPr>
        <w:ind w:left="10" w:leftChars="0" w:hanging="10" w:firstLineChars="0"/>
        <w:rPr>
          <w:rFonts w:hint="eastAsia"/>
        </w:rPr>
      </w:pPr>
    </w:p>
    <w:p w14:paraId="1D5E7B93">
      <w:pPr>
        <w:numPr>
          <w:ilvl w:val="0"/>
          <w:numId w:val="0"/>
        </w:numPr>
        <w:ind w:left="10" w:leftChars="0" w:hanging="10" w:firstLineChars="0"/>
        <w:rPr>
          <w:rFonts w:hint="eastAsia"/>
        </w:rPr>
      </w:pPr>
      <w:r>
        <w:rPr>
          <w:rFonts w:hint="eastAsia"/>
        </w:rPr>
        <w:t>By all which it appeareth, that these thousand years, begining at the end of one thousand two hundred and sixty dayes, mentioned, Chap. 11 fall to begin about the year, 1560 and so are running, being in part past, but in their vigour to come, as the vials carry on by steps the casting down of enemies, and bring on the flourishing of the Gospel.</w:t>
      </w:r>
    </w:p>
    <w:p w14:paraId="1B0000C6">
      <w:pPr>
        <w:numPr>
          <w:ilvl w:val="0"/>
          <w:numId w:val="0"/>
        </w:numPr>
        <w:ind w:left="10" w:leftChars="0" w:hanging="10" w:firstLineChars="0"/>
        <w:rPr>
          <w:rFonts w:hint="eastAsia"/>
        </w:rPr>
      </w:pPr>
      <w:r>
        <w:rPr>
          <w:rFonts w:hint="eastAsia"/>
        </w:rPr>
        <w:t>由所有这些看来，这一千年，始于11章所提到的那一千二百六十天结束之时，约在1560年开始，因此正在进行中，一部分已过，但其鼎盛时期将要来临，如同那些碗一步步地推行仇敌的倾倒，并带来福音的兴旺。</w:t>
      </w:r>
    </w:p>
    <w:p w14:paraId="38795F84">
      <w:pPr>
        <w:numPr>
          <w:ilvl w:val="0"/>
          <w:numId w:val="0"/>
        </w:numPr>
        <w:ind w:left="10" w:leftChars="0" w:hanging="10" w:firstLineChars="0"/>
        <w:rPr>
          <w:rFonts w:hint="eastAsia"/>
        </w:rPr>
      </w:pPr>
    </w:p>
    <w:p w14:paraId="19F18711">
      <w:pPr>
        <w:numPr>
          <w:ilvl w:val="0"/>
          <w:numId w:val="0"/>
        </w:numPr>
        <w:ind w:left="10" w:leftChars="0" w:hanging="10" w:firstLineChars="0"/>
        <w:rPr>
          <w:rFonts w:hint="eastAsia"/>
        </w:rPr>
      </w:pPr>
      <w:r>
        <w:rPr>
          <w:rFonts w:hint="eastAsia"/>
        </w:rPr>
        <w:t>I see no great absurdity in this, but some conveniences: for, 1. It shunneth the mistakes that are in the first opinion, which say, that all is past, wherein many, who truly think that the Scripture seemeth to hold out a better condition to come, cannot acquiesce: this is granted here; for, the vials are on the growing hand and these events are coming, which doth confirm the ground laid.</w:t>
      </w:r>
    </w:p>
    <w:p w14:paraId="757C1CC4">
      <w:pPr>
        <w:numPr>
          <w:ilvl w:val="0"/>
          <w:numId w:val="0"/>
        </w:numPr>
        <w:ind w:left="10" w:leftChars="0" w:hanging="10" w:firstLineChars="0"/>
        <w:rPr>
          <w:rFonts w:hint="eastAsia"/>
        </w:rPr>
      </w:pPr>
      <w:r>
        <w:rPr>
          <w:rFonts w:hint="eastAsia"/>
        </w:rPr>
        <w:t>我在这其中未见大的荒谬，反见一些便利之处：因为，1. 它避免了第一种观点中的错误，即认为一切都已过去，而许多人，他们确实认为圣经似乎揭示了一个将要来的、更好的光景，无法默许此说：此处则承认了这一点；因为，那些碗正在增长之中，那些事件正在来临，这证实了所立的根据。</w:t>
      </w:r>
    </w:p>
    <w:p w14:paraId="70CE5039">
      <w:pPr>
        <w:numPr>
          <w:ilvl w:val="0"/>
          <w:numId w:val="0"/>
        </w:numPr>
        <w:ind w:left="10" w:leftChars="0" w:hanging="10" w:firstLineChars="0"/>
        <w:rPr>
          <w:rFonts w:hint="eastAsia"/>
        </w:rPr>
      </w:pPr>
    </w:p>
    <w:p w14:paraId="652BAEC7">
      <w:pPr>
        <w:numPr>
          <w:ilvl w:val="0"/>
          <w:numId w:val="0"/>
        </w:numPr>
        <w:ind w:left="10" w:leftChars="0" w:hanging="10" w:firstLineChars="0"/>
        <w:rPr>
          <w:rFonts w:hint="eastAsia"/>
        </w:rPr>
      </w:pPr>
      <w:r>
        <w:rPr>
          <w:rFonts w:hint="eastAsia"/>
        </w:rPr>
        <w:t>2. It avoideth that absurdity which followeth the other extream, which saith, that all is yet to begin: For, 1. this continueth the Churches condition no longer than the vials do, it being certain that the fourth is almost but begun, (if we be that length) there will be yet even by the reckoning of the vials and the events to be fulfilled under them a considerable time to the end, though not necessarily so much as would be, if after six vials these thousand years were to begin.</w:t>
      </w:r>
    </w:p>
    <w:p w14:paraId="1E052B40">
      <w:pPr>
        <w:numPr>
          <w:ilvl w:val="0"/>
          <w:numId w:val="0"/>
        </w:numPr>
        <w:ind w:left="10" w:leftChars="0" w:hanging="10" w:firstLineChars="0"/>
        <w:rPr>
          <w:rFonts w:hint="eastAsia"/>
        </w:rPr>
      </w:pPr>
      <w:r>
        <w:rPr>
          <w:rFonts w:hint="eastAsia"/>
        </w:rPr>
        <w:t>2. 它避免了另一个极端的荒谬，即认为一切尚未开始：因为，1. 这使教会的光景持续时间不比那些碗更长，确定的是，第四个几乎才刚开始（如果我们已到那地步），那么即便按那些碗及其下将要应验的事件来计算，到末了仍将有相当长的时间，虽然并非必然地有那么多，如同在六碗之后那一千年将要开始那样。</w:t>
      </w:r>
    </w:p>
    <w:p w14:paraId="6BFAF34B">
      <w:pPr>
        <w:numPr>
          <w:ilvl w:val="0"/>
          <w:numId w:val="0"/>
        </w:numPr>
        <w:ind w:left="10" w:leftChars="0" w:hanging="10" w:firstLineChars="0"/>
        <w:rPr>
          <w:rFonts w:hint="eastAsia"/>
        </w:rPr>
      </w:pPr>
    </w:p>
    <w:p w14:paraId="4D87EBAC">
      <w:pPr>
        <w:numPr>
          <w:ilvl w:val="0"/>
          <w:numId w:val="0"/>
        </w:numPr>
        <w:ind w:left="10" w:leftChars="0" w:hanging="10" w:firstLineChars="0"/>
        <w:rPr>
          <w:rFonts w:hint="eastAsia"/>
        </w:rPr>
      </w:pPr>
      <w:r>
        <w:rPr>
          <w:rFonts w:hint="eastAsia"/>
        </w:rPr>
        <w:t>2. This preventeth the fear of expecting any strange and uncouth events during that time: For, 1. this giveth ground for no more but what suiteth with the vials, and what is otherwhere clear in this prophesie, and grounds formerly laid down.</w:t>
      </w:r>
    </w:p>
    <w:p w14:paraId="276C5F46">
      <w:pPr>
        <w:numPr>
          <w:ilvl w:val="0"/>
          <w:numId w:val="0"/>
        </w:numPr>
        <w:ind w:left="10" w:leftChars="0" w:hanging="10" w:firstLineChars="0"/>
        <w:rPr>
          <w:rFonts w:hint="eastAsia"/>
        </w:rPr>
      </w:pPr>
      <w:r>
        <w:rPr>
          <w:rFonts w:hint="eastAsia"/>
        </w:rPr>
        <w:t>2. 这预防了期望在那段时间里发生任何奇怪而不寻常的事件的恐惧：因为，1. 这除了与那些碗相符，以及在这预言中其他地方清楚的，以及先前所立的根据之外，不给予任何其他根据。</w:t>
      </w:r>
    </w:p>
    <w:p w14:paraId="1B187902">
      <w:pPr>
        <w:numPr>
          <w:ilvl w:val="0"/>
          <w:numId w:val="0"/>
        </w:numPr>
        <w:ind w:left="10" w:leftChars="0" w:hanging="10" w:firstLineChars="0"/>
        <w:rPr>
          <w:rFonts w:hint="eastAsia"/>
        </w:rPr>
      </w:pPr>
    </w:p>
    <w:p w14:paraId="66CC5509">
      <w:pPr>
        <w:numPr>
          <w:ilvl w:val="0"/>
          <w:numId w:val="0"/>
        </w:numPr>
        <w:ind w:left="10" w:leftChars="0" w:hanging="10" w:firstLineChars="0"/>
        <w:rPr>
          <w:rFonts w:hint="eastAsia"/>
        </w:rPr>
      </w:pPr>
      <w:r>
        <w:rPr>
          <w:rFonts w:hint="eastAsia"/>
        </w:rPr>
        <w:t>2. If for some years the Churches of Christ have been under this good condition, we may then gather, that no strange thing is to be expected: we may expect a further degree of holinesse, number of professours, extent of a Church, &amp;c. but that is not the thing which any will conceive to be dangerous: for, if the Church thrive when enemies are brought down, then the more they are brought down the more her good condition groweth, and that is necessarily inferred from the series of the vials.</w:t>
      </w:r>
    </w:p>
    <w:p w14:paraId="15A55B1F">
      <w:pPr>
        <w:numPr>
          <w:ilvl w:val="0"/>
          <w:numId w:val="0"/>
        </w:numPr>
        <w:ind w:left="10" w:leftChars="0" w:hanging="10" w:firstLineChars="0"/>
        <w:rPr>
          <w:rFonts w:hint="eastAsia"/>
        </w:rPr>
      </w:pPr>
      <w:r>
        <w:rPr>
          <w:rFonts w:hint="eastAsia"/>
        </w:rPr>
        <w:t>2. 如果基督的教会在某些年里已处在这种美好的光景中，我们就可以推断，不必期望任何奇怪的事：我们可以期望更高程度的圣洁、更多的宣信者、更广的教会等等，但那并非任何人都认为危险的事：因为，如果教会在仇敌被击倒时兴旺，那么他们被击倒得越多，她美好的光景就越增长，而这是从那些碗的系列中必然得出的结论。</w:t>
      </w:r>
    </w:p>
    <w:p w14:paraId="0671DB43">
      <w:pPr>
        <w:numPr>
          <w:ilvl w:val="0"/>
          <w:numId w:val="0"/>
        </w:numPr>
        <w:ind w:left="10" w:leftChars="0" w:hanging="10" w:firstLineChars="0"/>
        <w:rPr>
          <w:rFonts w:hint="eastAsia"/>
        </w:rPr>
      </w:pPr>
    </w:p>
    <w:p w14:paraId="11B9A0BC">
      <w:pPr>
        <w:numPr>
          <w:ilvl w:val="0"/>
          <w:numId w:val="0"/>
        </w:numPr>
        <w:ind w:left="10" w:leftChars="0" w:hanging="10" w:firstLineChars="0"/>
        <w:rPr>
          <w:rFonts w:hint="eastAsia"/>
        </w:rPr>
      </w:pPr>
      <w:r>
        <w:rPr>
          <w:rFonts w:hint="eastAsia"/>
        </w:rPr>
        <w:t>There want not objections from both hands, as, 1. did not Christ and the Saints reign after His death by the Gospel?</w:t>
      </w:r>
    </w:p>
    <w:p w14:paraId="37C44F00">
      <w:pPr>
        <w:numPr>
          <w:ilvl w:val="0"/>
          <w:numId w:val="0"/>
        </w:numPr>
        <w:ind w:left="10" w:leftChars="0" w:hanging="10" w:firstLineChars="0"/>
        <w:rPr>
          <w:rFonts w:hint="eastAsia"/>
        </w:rPr>
      </w:pPr>
      <w:r>
        <w:rPr>
          <w:rFonts w:hint="eastAsia"/>
        </w:rPr>
        <w:t>两边并非没有反对意见，如：1. 基督和圣徒们在祂死后，岂不藉着福音作王吗？</w:t>
      </w:r>
    </w:p>
    <w:p w14:paraId="0D513495">
      <w:pPr>
        <w:numPr>
          <w:ilvl w:val="0"/>
          <w:numId w:val="0"/>
        </w:numPr>
        <w:ind w:left="10" w:leftChars="0" w:hanging="10" w:firstLineChars="0"/>
        <w:rPr>
          <w:rFonts w:hint="eastAsia"/>
        </w:rPr>
      </w:pPr>
    </w:p>
    <w:p w14:paraId="193AF32B">
      <w:pPr>
        <w:numPr>
          <w:ilvl w:val="0"/>
          <w:numId w:val="0"/>
        </w:numPr>
        <w:ind w:left="10" w:leftChars="0" w:hanging="10" w:firstLineChars="0"/>
        <w:rPr>
          <w:rFonts w:hint="eastAsia"/>
        </w:rPr>
      </w:pPr>
      <w:r>
        <w:rPr>
          <w:rFonts w:hint="eastAsia"/>
        </w:rPr>
        <w:t>Ans. Yes, and shall do so continually; but the question is about the peculiar reign mentioned in these words.</w:t>
      </w:r>
    </w:p>
    <w:p w14:paraId="1A98365E">
      <w:pPr>
        <w:numPr>
          <w:ilvl w:val="0"/>
          <w:numId w:val="0"/>
        </w:numPr>
        <w:ind w:left="10" w:leftChars="0" w:hanging="10" w:firstLineChars="0"/>
        <w:rPr>
          <w:rFonts w:hint="eastAsia"/>
        </w:rPr>
      </w:pPr>
      <w:r>
        <w:rPr>
          <w:rFonts w:hint="eastAsia"/>
        </w:rPr>
        <w:t>答：是的，并且将继续如此；但问题是关于这些话中所提到的独特的作王。</w:t>
      </w:r>
    </w:p>
    <w:p w14:paraId="0DA06296">
      <w:pPr>
        <w:numPr>
          <w:ilvl w:val="0"/>
          <w:numId w:val="0"/>
        </w:numPr>
        <w:ind w:left="10" w:leftChars="0" w:hanging="10" w:firstLineChars="0"/>
        <w:rPr>
          <w:rFonts w:hint="eastAsia"/>
        </w:rPr>
      </w:pPr>
    </w:p>
    <w:p w14:paraId="06F6C072">
      <w:pPr>
        <w:numPr>
          <w:ilvl w:val="0"/>
          <w:numId w:val="0"/>
        </w:numPr>
        <w:ind w:left="10" w:leftChars="0" w:hanging="10" w:firstLineChars="0"/>
        <w:rPr>
          <w:rFonts w:hint="eastAsia"/>
        </w:rPr>
      </w:pPr>
      <w:r>
        <w:rPr>
          <w:rFonts w:hint="eastAsia"/>
        </w:rPr>
        <w:t>See Chap. 11:12 and 17.</w:t>
      </w:r>
    </w:p>
    <w:p w14:paraId="06DF5DDF">
      <w:pPr>
        <w:numPr>
          <w:ilvl w:val="0"/>
          <w:numId w:val="0"/>
        </w:numPr>
        <w:ind w:left="10" w:leftChars="0" w:hanging="10" w:firstLineChars="0"/>
        <w:rPr>
          <w:rFonts w:hint="eastAsia"/>
        </w:rPr>
      </w:pPr>
      <w:r>
        <w:rPr>
          <w:rFonts w:hint="eastAsia"/>
        </w:rPr>
        <w:t>见启11:12和17章。</w:t>
      </w:r>
    </w:p>
    <w:p w14:paraId="17C510B5">
      <w:pPr>
        <w:numPr>
          <w:ilvl w:val="0"/>
          <w:numId w:val="0"/>
        </w:numPr>
        <w:ind w:left="10" w:leftChars="0" w:hanging="10" w:firstLineChars="0"/>
        <w:rPr>
          <w:rFonts w:hint="eastAsia"/>
        </w:rPr>
      </w:pPr>
    </w:p>
    <w:p w14:paraId="61076720">
      <w:pPr>
        <w:numPr>
          <w:ilvl w:val="0"/>
          <w:numId w:val="0"/>
        </w:numPr>
        <w:ind w:left="10" w:leftChars="0" w:hanging="10" w:firstLineChars="0"/>
        <w:rPr>
          <w:rFonts w:hint="eastAsia"/>
        </w:rPr>
      </w:pPr>
      <w:r>
        <w:rPr>
          <w:rFonts w:hint="eastAsia"/>
        </w:rPr>
        <w:t>Object. 2. Then the world is yet long to stand, and the Church to have a long good condition.</w:t>
      </w:r>
    </w:p>
    <w:p w14:paraId="079190C2">
      <w:pPr>
        <w:numPr>
          <w:ilvl w:val="0"/>
          <w:numId w:val="0"/>
        </w:numPr>
        <w:ind w:left="10" w:leftChars="0" w:hanging="10" w:firstLineChars="0"/>
        <w:rPr>
          <w:rFonts w:hint="eastAsia"/>
        </w:rPr>
      </w:pPr>
      <w:r>
        <w:rPr>
          <w:rFonts w:hint="eastAsia"/>
        </w:rPr>
        <w:t>反论 2. 那么世界还将长久存留，教会也将有一个长久的美好光景。</w:t>
      </w:r>
    </w:p>
    <w:p w14:paraId="469C7ACA">
      <w:pPr>
        <w:numPr>
          <w:ilvl w:val="0"/>
          <w:numId w:val="0"/>
        </w:numPr>
        <w:ind w:left="10" w:leftChars="0" w:hanging="10" w:firstLineChars="0"/>
        <w:rPr>
          <w:rFonts w:hint="eastAsia"/>
        </w:rPr>
      </w:pPr>
    </w:p>
    <w:p w14:paraId="5E4695D5">
      <w:pPr>
        <w:numPr>
          <w:ilvl w:val="0"/>
          <w:numId w:val="0"/>
        </w:numPr>
        <w:ind w:left="10" w:leftChars="0" w:hanging="10" w:firstLineChars="0"/>
        <w:rPr>
          <w:rFonts w:hint="eastAsia"/>
        </w:rPr>
      </w:pPr>
      <w:r>
        <w:rPr>
          <w:rFonts w:hint="eastAsia"/>
        </w:rPr>
        <w:t>Answ. That is not absurd (for we define not how long) but that both follow, is certainly cleared before.</w:t>
      </w:r>
    </w:p>
    <w:p w14:paraId="10DA79A3">
      <w:pPr>
        <w:numPr>
          <w:ilvl w:val="0"/>
          <w:numId w:val="0"/>
        </w:numPr>
        <w:ind w:left="10" w:leftChars="0" w:hanging="10" w:firstLineChars="0"/>
        <w:rPr>
          <w:rFonts w:hint="eastAsia"/>
        </w:rPr>
      </w:pPr>
      <w:r>
        <w:rPr>
          <w:rFonts w:hint="eastAsia"/>
        </w:rPr>
        <w:t>答：那并非荒谬（因为我们不定义多久），但两者都将发生，这先前已确定地澄清。</w:t>
      </w:r>
    </w:p>
    <w:p w14:paraId="33A1A2FA">
      <w:pPr>
        <w:numPr>
          <w:ilvl w:val="0"/>
          <w:numId w:val="0"/>
        </w:numPr>
        <w:ind w:left="10" w:leftChars="0" w:hanging="10" w:firstLineChars="0"/>
        <w:rPr>
          <w:rFonts w:hint="eastAsia"/>
        </w:rPr>
      </w:pPr>
    </w:p>
    <w:p w14:paraId="2C2CC446">
      <w:pPr>
        <w:numPr>
          <w:ilvl w:val="0"/>
          <w:numId w:val="0"/>
        </w:numPr>
        <w:ind w:left="10" w:leftChars="0" w:hanging="10" w:firstLineChars="0"/>
        <w:rPr>
          <w:rFonts w:hint="eastAsia"/>
        </w:rPr>
      </w:pPr>
      <w:r>
        <w:rPr>
          <w:rFonts w:hint="eastAsia"/>
        </w:rPr>
        <w:t>Object. 3. From the other hand, The Jews are not yet come in, therefore it cannot be current.</w:t>
      </w:r>
    </w:p>
    <w:p w14:paraId="3BC6AC80">
      <w:pPr>
        <w:numPr>
          <w:ilvl w:val="0"/>
          <w:numId w:val="0"/>
        </w:numPr>
        <w:ind w:left="10" w:leftChars="0" w:hanging="10" w:firstLineChars="0"/>
        <w:rPr>
          <w:rFonts w:hint="eastAsia"/>
        </w:rPr>
      </w:pPr>
      <w:r>
        <w:rPr>
          <w:rFonts w:hint="eastAsia"/>
        </w:rPr>
        <w:t>反论 3. 另一方面，犹太人尚未加入，因此它不可能正在进行中。</w:t>
      </w:r>
    </w:p>
    <w:p w14:paraId="0EFA164F">
      <w:pPr>
        <w:numPr>
          <w:ilvl w:val="0"/>
          <w:numId w:val="0"/>
        </w:numPr>
        <w:ind w:left="10" w:leftChars="0" w:hanging="10" w:firstLineChars="0"/>
        <w:rPr>
          <w:rFonts w:hint="eastAsia"/>
        </w:rPr>
      </w:pPr>
    </w:p>
    <w:p w14:paraId="10EE4E01">
      <w:pPr>
        <w:numPr>
          <w:ilvl w:val="0"/>
          <w:numId w:val="0"/>
        </w:numPr>
        <w:ind w:left="10" w:leftChars="0" w:hanging="10" w:firstLineChars="0"/>
        <w:rPr>
          <w:rFonts w:hint="eastAsia"/>
        </w:rPr>
      </w:pPr>
      <w:r>
        <w:rPr>
          <w:rFonts w:hint="eastAsia"/>
        </w:rPr>
        <w:t>Ans. The Jews in-coming belongeth not to the Saints good condition simply, but to its height and fulnesse, which we grant: we take that in before it end, but cannot suspend the Churches good condition untill it be, because it is by the Gentile Churches flourishing condition, that they are to be provoked.</w:t>
      </w:r>
    </w:p>
    <w:p w14:paraId="1E30D12B">
      <w:pPr>
        <w:numPr>
          <w:ilvl w:val="0"/>
          <w:numId w:val="0"/>
        </w:numPr>
        <w:ind w:left="10" w:leftChars="0" w:hanging="10" w:firstLineChars="0"/>
        <w:rPr>
          <w:rFonts w:hint="eastAsia"/>
        </w:rPr>
      </w:pPr>
      <w:r>
        <w:rPr>
          <w:rFonts w:hint="eastAsia"/>
        </w:rPr>
        <w:t>答：犹太人的加入，并非单纯地属于圣徒们美好的光景，而是属于其顶峰和丰满，这一点我们承认：我们在它结束之前将其包括在内，但不能等到它发生才暂停教会的美好光景，因为正是藉着外邦教会兴旺的光景，他们才要被激动。</w:t>
      </w:r>
    </w:p>
    <w:p w14:paraId="56B57839">
      <w:pPr>
        <w:numPr>
          <w:ilvl w:val="0"/>
          <w:numId w:val="0"/>
        </w:numPr>
        <w:ind w:left="10" w:leftChars="0" w:hanging="10" w:firstLineChars="0"/>
        <w:rPr>
          <w:rFonts w:hint="eastAsia"/>
        </w:rPr>
      </w:pPr>
    </w:p>
    <w:p w14:paraId="5846B888">
      <w:pPr>
        <w:numPr>
          <w:ilvl w:val="0"/>
          <w:numId w:val="0"/>
        </w:numPr>
        <w:ind w:left="10" w:leftChars="0" w:hanging="10" w:firstLineChars="0"/>
        <w:rPr>
          <w:rFonts w:hint="eastAsia"/>
        </w:rPr>
      </w:pPr>
      <w:r>
        <w:rPr>
          <w:rFonts w:hint="eastAsia"/>
        </w:rPr>
        <w:t>Beside, Antichrists height belonged to the Churches low condition, yet is not her low condition of the 1260 dayes to be restricted in their beginning to his appearing and height, but to his preparatory working, as often it is said.</w:t>
      </w:r>
    </w:p>
    <w:p w14:paraId="1E902A43">
      <w:pPr>
        <w:numPr>
          <w:ilvl w:val="0"/>
          <w:numId w:val="0"/>
        </w:numPr>
        <w:ind w:left="10" w:leftChars="0" w:hanging="10" w:firstLineChars="0"/>
        <w:rPr>
          <w:rFonts w:hint="eastAsia"/>
        </w:rPr>
      </w:pPr>
      <w:r>
        <w:rPr>
          <w:rFonts w:hint="eastAsia"/>
        </w:rPr>
        <w:t>此外，敌基督的顶峰属于教会卑微的光景，然而她一千二百六十天的卑微光景，在其开始时，不应被限制于他的显现和顶峰，而应被限制于他预备性的工作，如常说的。</w:t>
      </w:r>
    </w:p>
    <w:p w14:paraId="0F472A1A">
      <w:pPr>
        <w:numPr>
          <w:ilvl w:val="0"/>
          <w:numId w:val="0"/>
        </w:numPr>
        <w:ind w:left="10" w:leftChars="0" w:hanging="10" w:firstLineChars="0"/>
        <w:rPr>
          <w:rFonts w:hint="eastAsia"/>
        </w:rPr>
      </w:pPr>
    </w:p>
    <w:p w14:paraId="08D3A7F8">
      <w:pPr>
        <w:numPr>
          <w:ilvl w:val="0"/>
          <w:numId w:val="0"/>
        </w:numPr>
        <w:ind w:left="10" w:leftChars="0" w:hanging="10" w:firstLineChars="0"/>
        <w:rPr>
          <w:rFonts w:hint="eastAsia"/>
        </w:rPr>
      </w:pPr>
      <w:r>
        <w:rPr>
          <w:rFonts w:hint="eastAsia"/>
        </w:rPr>
        <w:t>Object. 4. Men cannot think that these are the thousand years they live into.</w:t>
      </w:r>
    </w:p>
    <w:p w14:paraId="05BECFFC">
      <w:pPr>
        <w:numPr>
          <w:ilvl w:val="0"/>
          <w:numId w:val="0"/>
        </w:numPr>
        <w:ind w:left="10" w:leftChars="0" w:hanging="10" w:firstLineChars="0"/>
        <w:rPr>
          <w:rFonts w:hint="eastAsia"/>
        </w:rPr>
      </w:pPr>
      <w:r>
        <w:rPr>
          <w:rFonts w:hint="eastAsia"/>
        </w:rPr>
        <w:t>反论 4. 人们无法认为，他们所生活的，就是那一千年。</w:t>
      </w:r>
    </w:p>
    <w:p w14:paraId="27BF7C7C">
      <w:pPr>
        <w:numPr>
          <w:ilvl w:val="0"/>
          <w:numId w:val="0"/>
        </w:numPr>
        <w:ind w:left="10" w:leftChars="0" w:hanging="10" w:firstLineChars="0"/>
        <w:rPr>
          <w:rFonts w:hint="eastAsia"/>
        </w:rPr>
      </w:pPr>
    </w:p>
    <w:p w14:paraId="055BC34C">
      <w:pPr>
        <w:numPr>
          <w:ilvl w:val="0"/>
          <w:numId w:val="0"/>
        </w:numPr>
        <w:ind w:left="10" w:leftChars="0" w:hanging="10" w:firstLineChars="0"/>
        <w:rPr>
          <w:rFonts w:hint="eastAsia"/>
        </w:rPr>
      </w:pPr>
      <w:r>
        <w:rPr>
          <w:rFonts w:hint="eastAsia"/>
        </w:rPr>
        <w:t>Answ. This proceedeth from mistake and prejudice concerning the events; only they believe it not, because they expect some uncouth thing all that time.</w:t>
      </w:r>
    </w:p>
    <w:p w14:paraId="6CC048CE">
      <w:pPr>
        <w:numPr>
          <w:ilvl w:val="0"/>
          <w:numId w:val="0"/>
        </w:numPr>
        <w:ind w:left="10" w:leftChars="0" w:hanging="10" w:firstLineChars="0"/>
        <w:rPr>
          <w:rFonts w:hint="eastAsia"/>
        </w:rPr>
      </w:pPr>
      <w:r>
        <w:rPr>
          <w:rFonts w:hint="eastAsia"/>
        </w:rPr>
        <w:t>答：这源于对事件的误解和偏见；他们只是不相信，因为他们期望在那整个时间里会有某些奇异的事。</w:t>
      </w:r>
    </w:p>
    <w:p w14:paraId="70286FC6">
      <w:pPr>
        <w:numPr>
          <w:ilvl w:val="0"/>
          <w:numId w:val="0"/>
        </w:numPr>
        <w:ind w:left="10" w:leftChars="0" w:hanging="10" w:firstLineChars="0"/>
        <w:rPr>
          <w:rFonts w:hint="eastAsia"/>
        </w:rPr>
      </w:pPr>
    </w:p>
    <w:p w14:paraId="2E9347FE">
      <w:pPr>
        <w:numPr>
          <w:ilvl w:val="0"/>
          <w:numId w:val="0"/>
        </w:numPr>
        <w:ind w:left="10" w:leftChars="0" w:hanging="10" w:firstLineChars="0"/>
        <w:rPr>
          <w:rFonts w:hint="eastAsia"/>
        </w:rPr>
      </w:pPr>
      <w:r>
        <w:rPr>
          <w:rFonts w:hint="eastAsia"/>
        </w:rPr>
        <w:t>2. It cannot be strange to these who say it is past; for, they place as ill and worse times under these thousand years: Nor again, can it be any absurdity to such as are sound in the nature of this Kingdom; for, in a great part, we enjoy and have enjoyed in many places since Antichrists begun ruine, in a good measure, all these six things, in which properly this Kingdom consisteth, as, 1. purity; 2. power in saving souls; 3. discipline and visible Church-profession; 4. many Professors in respect of what was before; 5. much peace almost where there is a Church, it hath had for a time, law for its peace, and hath not been persecuted on that account so as formerly; 6. a long continuance of all these, though with other difficulties, such as are not inconsistent with this condition.</w:t>
      </w:r>
    </w:p>
    <w:p w14:paraId="1ECC6600">
      <w:pPr>
        <w:numPr>
          <w:ilvl w:val="0"/>
          <w:numId w:val="0"/>
        </w:numPr>
        <w:ind w:left="10" w:leftChars="0" w:hanging="10" w:firstLineChars="0"/>
        <w:rPr>
          <w:rFonts w:hint="eastAsia"/>
        </w:rPr>
      </w:pPr>
      <w:r>
        <w:rPr>
          <w:rFonts w:hint="eastAsia"/>
        </w:rPr>
        <w:t>2. 对那些说它已过去的人而言，这并不奇怪；因为，他们将同样糟糕甚至更糟的时代置于这一千年之下：再者，对那些在这国度性质上健全的人而言，这也不荒谬；因为，在很大程度上，自从敌基督开始毁灭以来，我们在许多地方，已在很大程度上享受并曾享受了这国度所包含的所有这六件事，即：1. 纯洁；2. 拯救灵魂的能力；3. 纪律和有形的教会宣认；4. 相对于先前而言，更多的宣信者；5. 几乎凡有教会之处，都享有极大的平安，曾一度有法律保障其平安，并未因那缘故像先前那样受逼迫；6. 所有这些的长久持续，虽然伴随着其他困难，但这些困难与这光景并非不相容。</w:t>
      </w:r>
    </w:p>
    <w:p w14:paraId="27CA126F">
      <w:pPr>
        <w:numPr>
          <w:ilvl w:val="0"/>
          <w:numId w:val="0"/>
        </w:numPr>
        <w:ind w:left="10" w:leftChars="0" w:hanging="10" w:firstLineChars="0"/>
        <w:rPr>
          <w:rFonts w:hint="eastAsia"/>
        </w:rPr>
      </w:pPr>
    </w:p>
    <w:p w14:paraId="0667C7D7">
      <w:pPr>
        <w:numPr>
          <w:ilvl w:val="0"/>
          <w:numId w:val="0"/>
        </w:numPr>
        <w:ind w:left="10" w:leftChars="0" w:hanging="10" w:firstLineChars="0"/>
        <w:rPr>
          <w:rFonts w:hint="eastAsia"/>
        </w:rPr>
      </w:pPr>
      <w:r>
        <w:rPr>
          <w:rFonts w:hint="eastAsia"/>
        </w:rPr>
        <w:t>There are troubles, but they take not away visibility from the Church so as before, and things of this kind are warrantably to be expected from this word, Therefore it is not absurd, to apply it to our time in its beginning.</w:t>
      </w:r>
    </w:p>
    <w:p w14:paraId="3C93A49F">
      <w:pPr>
        <w:numPr>
          <w:ilvl w:val="0"/>
          <w:numId w:val="0"/>
        </w:numPr>
        <w:ind w:left="10" w:leftChars="0" w:hanging="10" w:firstLineChars="0"/>
        <w:rPr>
          <w:rFonts w:hint="eastAsia"/>
        </w:rPr>
      </w:pPr>
      <w:r>
        <w:rPr>
          <w:rFonts w:hint="eastAsia"/>
        </w:rPr>
        <w:t>有患难，但它们并未像先前那样，从教会夺去可见性，并且这类事是有根据地可以从这话语中期望的，因此，将其应用于我们时代的开始，并非荒谬。</w:t>
      </w:r>
    </w:p>
    <w:p w14:paraId="5B69B4F5">
      <w:pPr>
        <w:numPr>
          <w:ilvl w:val="0"/>
          <w:numId w:val="0"/>
        </w:numPr>
        <w:ind w:left="10" w:leftChars="0" w:hanging="10" w:firstLineChars="0"/>
        <w:rPr>
          <w:rFonts w:hint="eastAsia"/>
        </w:rPr>
      </w:pPr>
    </w:p>
    <w:p w14:paraId="65EFF1AD">
      <w:pPr>
        <w:numPr>
          <w:ilvl w:val="0"/>
          <w:numId w:val="0"/>
        </w:numPr>
        <w:ind w:left="10" w:leftChars="0" w:hanging="10" w:firstLineChars="0"/>
        <w:rPr>
          <w:rFonts w:hint="eastAsia"/>
        </w:rPr>
      </w:pPr>
      <w:r>
        <w:rPr>
          <w:rFonts w:hint="eastAsia"/>
        </w:rPr>
        <w:t>Object. 5. But Satan is loose under the sixth vial, when he stirreth up all to war against the Saints, and Antichrist is not defeated before that.</w:t>
      </w:r>
    </w:p>
    <w:p w14:paraId="64FC3690">
      <w:pPr>
        <w:numPr>
          <w:ilvl w:val="0"/>
          <w:numId w:val="0"/>
        </w:numPr>
        <w:ind w:left="10" w:leftChars="0" w:hanging="10" w:firstLineChars="0"/>
        <w:rPr>
          <w:rFonts w:hint="eastAsia"/>
        </w:rPr>
      </w:pPr>
      <w:r>
        <w:rPr>
          <w:rFonts w:hint="eastAsia"/>
        </w:rPr>
        <w:t>反论 5. 但在第六碗之下，撒旦被释放，那时祂激动所有人与圣徒争战，而敌基督在那之前尚未被击败。</w:t>
      </w:r>
    </w:p>
    <w:p w14:paraId="74330FDD">
      <w:pPr>
        <w:numPr>
          <w:ilvl w:val="0"/>
          <w:numId w:val="0"/>
        </w:numPr>
        <w:ind w:left="10" w:leftChars="0" w:hanging="10" w:firstLineChars="0"/>
        <w:rPr>
          <w:rFonts w:hint="eastAsia"/>
        </w:rPr>
      </w:pPr>
    </w:p>
    <w:p w14:paraId="57026757">
      <w:pPr>
        <w:numPr>
          <w:ilvl w:val="0"/>
          <w:numId w:val="0"/>
        </w:numPr>
        <w:ind w:left="10" w:leftChars="0" w:hanging="10" w:firstLineChars="0"/>
        <w:rPr>
          <w:rFonts w:hint="eastAsia"/>
        </w:rPr>
      </w:pPr>
      <w:r>
        <w:rPr>
          <w:rFonts w:hint="eastAsia"/>
        </w:rPr>
        <w:t>Answ. This good condition of the Saints, is not only in their peace, but in their victories; though the devil and the beast fight still, yet they losse ground, Chap. 17 vers. 14 and to fight and overcome, is not a great impediment of a good condition: and this is opposed to their former conditions, not in this that they shall not have enemies, but that they shall fight and overcome them, (I mean rightly understood) and it shall not be as it was Chap. 13:8.</w:t>
      </w:r>
    </w:p>
    <w:p w14:paraId="391E540A">
      <w:pPr>
        <w:numPr>
          <w:ilvl w:val="0"/>
          <w:numId w:val="0"/>
        </w:numPr>
        <w:ind w:left="10" w:leftChars="0" w:hanging="10" w:firstLineChars="0"/>
        <w:rPr>
          <w:rFonts w:hint="eastAsia"/>
        </w:rPr>
      </w:pPr>
      <w:r>
        <w:rPr>
          <w:rFonts w:hint="eastAsia"/>
        </w:rPr>
        <w:t>答：圣徒们这美好的光景，不仅在于他们的平安，也在于他们的胜利；虽然魔鬼和那兽仍争战，但他们节节败退，启17章14节，并且争战并得胜，并非美好光景的一个大障碍：并且这与他们先前的光景相对立，并非在于他们将没有仇敌，而在于他们将争战并胜过他们（我是指正确地理解），并且将不再如启13:8那样。</w:t>
      </w:r>
    </w:p>
    <w:p w14:paraId="32735030">
      <w:pPr>
        <w:numPr>
          <w:ilvl w:val="0"/>
          <w:numId w:val="0"/>
        </w:numPr>
        <w:ind w:left="10" w:leftChars="0" w:hanging="10" w:firstLineChars="0"/>
        <w:rPr>
          <w:rFonts w:hint="eastAsia"/>
        </w:rPr>
      </w:pPr>
    </w:p>
    <w:p w14:paraId="341C77B9">
      <w:pPr>
        <w:numPr>
          <w:ilvl w:val="0"/>
          <w:numId w:val="0"/>
        </w:numPr>
        <w:ind w:left="10" w:leftChars="0" w:hanging="10" w:firstLineChars="0"/>
        <w:rPr>
          <w:rFonts w:hint="eastAsia"/>
        </w:rPr>
      </w:pPr>
      <w:r>
        <w:rPr>
          <w:rFonts w:hint="eastAsia"/>
        </w:rPr>
        <w:t>2. The binding of Satan we shew was not absolute, and this sheweth only that he was not keeped from essaying something to be an occasion of Gods praise in the Church, and yet it saith that he was much restrained and weakned, this being the last essay of the beast after many defeats, which also succedeth not well with him, and is but like Pharaobs following of Israel to the red Sea, where was the Churches victory and not his.</w:t>
      </w:r>
    </w:p>
    <w:p w14:paraId="52AF97D6">
      <w:pPr>
        <w:numPr>
          <w:ilvl w:val="0"/>
          <w:numId w:val="0"/>
        </w:numPr>
        <w:ind w:left="10" w:leftChars="0" w:hanging="10" w:firstLineChars="0"/>
        <w:rPr>
          <w:rFonts w:hint="eastAsia"/>
        </w:rPr>
      </w:pPr>
      <w:r>
        <w:rPr>
          <w:rFonts w:hint="eastAsia"/>
        </w:rPr>
        <w:t>2. 我们表明，撒旦的捆绑并非绝对的，这只表明祂并未被禁止去尝试某些事，以成为上帝在教会中得赞美的机会，然而，这又说祂被大大地限制和削弱了，这是那兽在多次失败后的最后一次尝试，而这对他而言也并不成功，不过是像法老追赶以色列人到红海，那是教会的胜利，而非祂的。</w:t>
      </w:r>
    </w:p>
    <w:p w14:paraId="1410A307">
      <w:pPr>
        <w:numPr>
          <w:ilvl w:val="0"/>
          <w:numId w:val="0"/>
        </w:numPr>
        <w:ind w:left="10" w:leftChars="0" w:hanging="10" w:firstLineChars="0"/>
        <w:rPr>
          <w:rFonts w:hint="eastAsia"/>
        </w:rPr>
      </w:pPr>
    </w:p>
    <w:p w14:paraId="2E58620F">
      <w:pPr>
        <w:numPr>
          <w:ilvl w:val="0"/>
          <w:numId w:val="0"/>
        </w:numPr>
        <w:ind w:left="10" w:leftChars="0" w:hanging="10" w:firstLineChars="0"/>
        <w:rPr>
          <w:rFonts w:hint="eastAsia"/>
        </w:rPr>
      </w:pPr>
      <w:r>
        <w:rPr>
          <w:rFonts w:hint="eastAsia"/>
        </w:rPr>
        <w:t>We may then knit the scope (as in the entry, to this 20 Chapter, thus, John being now to shew the devils last overthrow, beginning where he left, Chap. 12, and 13 where he is cast down and for a time rageth and getteth up a new worship in the world by Antichrists means, when open persecution failed him, It might be questioned, what came of him then?</w:t>
      </w:r>
    </w:p>
    <w:p w14:paraId="43872F4F">
      <w:pPr>
        <w:numPr>
          <w:ilvl w:val="0"/>
          <w:numId w:val="0"/>
        </w:numPr>
        <w:ind w:left="10" w:leftChars="0" w:hanging="10" w:firstLineChars="0"/>
        <w:rPr>
          <w:rFonts w:hint="eastAsia"/>
        </w:rPr>
      </w:pPr>
      <w:r>
        <w:rPr>
          <w:rFonts w:hint="eastAsia"/>
        </w:rPr>
        <w:t>那么，我们可以将主旨（如在20章的开头）与此联系起来，即：约翰如今要显明魔鬼最后的倾覆，从祂在12、13章离开之处开始，在那里祂被摔下，并一度发怒，并在公开逼迫失败时，藉着敌基督的方法，在世上兴起一种新的敬拜，可能会被问及，那时祂的结局如何？</w:t>
      </w:r>
    </w:p>
    <w:p w14:paraId="42AE8342">
      <w:pPr>
        <w:numPr>
          <w:ilvl w:val="0"/>
          <w:numId w:val="0"/>
        </w:numPr>
        <w:ind w:left="10" w:leftChars="0" w:hanging="10" w:firstLineChars="0"/>
        <w:rPr>
          <w:rFonts w:hint="eastAsia"/>
        </w:rPr>
      </w:pPr>
    </w:p>
    <w:p w14:paraId="5647569A">
      <w:pPr>
        <w:numPr>
          <w:ilvl w:val="0"/>
          <w:numId w:val="0"/>
        </w:numPr>
        <w:ind w:left="10" w:leftChars="0" w:hanging="10" w:firstLineChars="0"/>
        <w:rPr>
          <w:rFonts w:hint="eastAsia"/>
        </w:rPr>
      </w:pPr>
      <w:r>
        <w:rPr>
          <w:rFonts w:hint="eastAsia"/>
        </w:rPr>
        <w:t>It is answered, I saw, saith he, (after he had done much hurt to the Church) the Angel that had cast him from heaven to earth, pursue him there, and take him by his power, and restrain him from that dominion and deluding of the world by that beast Antichrist as he had done, and that as strongly for a long time, as if he had been keeped in bonds, during which time I saw that Church, which was by Antichrist persecuted and spoiled, and these Saints that durst not before be seen, brought to a pure, free and peaceable profession of that truth which was formerly born down.</w:t>
      </w:r>
    </w:p>
    <w:p w14:paraId="20604B28">
      <w:pPr>
        <w:numPr>
          <w:ilvl w:val="0"/>
          <w:numId w:val="0"/>
        </w:numPr>
        <w:ind w:left="10" w:leftChars="0" w:hanging="10" w:firstLineChars="0"/>
        <w:rPr>
          <w:rFonts w:hint="eastAsia"/>
        </w:rPr>
      </w:pPr>
      <w:r>
        <w:rPr>
          <w:rFonts w:hint="eastAsia"/>
        </w:rPr>
        <w:t>回答是：“我看见”，祂说，“（在祂对教会造成许多伤害之后）那曾将祂从天上摔到地上的天使，在那里追赶祂，用祂的能力抓住祂，并限制祂，不让他像从前那样，藉着那兽敌基督来统治和迷惑世界，并且是如此有力地、长久地，如同祂被捆绑一样，在那段时间里，我看见那曾被敌基督逼迫和掳掠的教会，以及那些先前不敢露面的圣徒，被带入一个纯洁、自由和平安的、那曾被压制的真理的宣认中。”</w:t>
      </w:r>
    </w:p>
    <w:p w14:paraId="6689F8AA">
      <w:pPr>
        <w:numPr>
          <w:ilvl w:val="0"/>
          <w:numId w:val="0"/>
        </w:numPr>
        <w:ind w:left="10" w:leftChars="0" w:hanging="10" w:firstLineChars="0"/>
        <w:rPr>
          <w:rFonts w:hint="eastAsia"/>
        </w:rPr>
      </w:pPr>
    </w:p>
    <w:p w14:paraId="7841A1D7">
      <w:pPr>
        <w:numPr>
          <w:ilvl w:val="0"/>
          <w:numId w:val="0"/>
        </w:numPr>
        <w:ind w:left="10" w:leftChars="0" w:hanging="10" w:firstLineChars="0"/>
        <w:rPr>
          <w:rFonts w:hint="eastAsia"/>
        </w:rPr>
      </w:pPr>
      <w:r>
        <w:rPr>
          <w:rFonts w:hint="eastAsia"/>
        </w:rPr>
        <w:t>We come now to go particularly through the words (which may be more easily done) according to the former grounds: they contain two notable events, but contemporary, 1. of Satans binding, 2. of the Saints reigning.</w:t>
      </w:r>
    </w:p>
    <w:p w14:paraId="37A53412">
      <w:pPr>
        <w:numPr>
          <w:ilvl w:val="0"/>
          <w:numId w:val="0"/>
        </w:numPr>
        <w:ind w:left="10" w:leftChars="0" w:hanging="10" w:firstLineChars="0"/>
        <w:rPr>
          <w:rFonts w:hint="eastAsia"/>
        </w:rPr>
      </w:pPr>
      <w:r>
        <w:rPr>
          <w:rFonts w:hint="eastAsia"/>
        </w:rPr>
        <w:t>我们现在根据先前的理由，来逐一地解释这些话（这可以更容易地完成）：它们包含了两个显著的事件，但却是同时代的：1. 撒旦的捆绑；2. 圣徒的作王。</w:t>
      </w:r>
    </w:p>
    <w:p w14:paraId="7E542093">
      <w:pPr>
        <w:numPr>
          <w:ilvl w:val="0"/>
          <w:numId w:val="0"/>
        </w:numPr>
        <w:ind w:left="10" w:leftChars="0" w:hanging="10" w:firstLineChars="0"/>
        <w:rPr>
          <w:rFonts w:hint="eastAsia"/>
        </w:rPr>
      </w:pPr>
    </w:p>
    <w:p w14:paraId="178728C5">
      <w:pPr>
        <w:numPr>
          <w:ilvl w:val="0"/>
          <w:numId w:val="0"/>
        </w:numPr>
        <w:ind w:left="10" w:leftChars="0" w:hanging="10" w:firstLineChars="0"/>
        <w:rPr>
          <w:rFonts w:hint="eastAsia"/>
        </w:rPr>
      </w:pPr>
      <w:r>
        <w:rPr>
          <w:rFonts w:hint="eastAsia"/>
        </w:rPr>
        <w:t>That of Satans binding, hath these circumstances in it, 1. The description of the party, that bindeth Satan, ver. 1.</w:t>
      </w:r>
    </w:p>
    <w:p w14:paraId="365F3CC7">
      <w:pPr>
        <w:numPr>
          <w:ilvl w:val="0"/>
          <w:numId w:val="0"/>
        </w:numPr>
        <w:ind w:left="10" w:leftChars="0" w:hanging="10" w:firstLineChars="0"/>
        <w:rPr>
          <w:rFonts w:hint="eastAsia"/>
        </w:rPr>
      </w:pPr>
      <w:r>
        <w:rPr>
          <w:rFonts w:hint="eastAsia"/>
        </w:rPr>
        <w:t>撒旦的捆绑，包含这些情况：1. 对捆绑撒旦一方的描述，第1节。</w:t>
      </w:r>
    </w:p>
    <w:p w14:paraId="161630B9">
      <w:pPr>
        <w:numPr>
          <w:ilvl w:val="0"/>
          <w:numId w:val="0"/>
        </w:numPr>
        <w:ind w:left="10" w:leftChars="0" w:hanging="10" w:firstLineChars="0"/>
        <w:rPr>
          <w:rFonts w:hint="eastAsia"/>
        </w:rPr>
      </w:pPr>
    </w:p>
    <w:p w14:paraId="5730E315">
      <w:pPr>
        <w:numPr>
          <w:ilvl w:val="0"/>
          <w:numId w:val="0"/>
        </w:numPr>
        <w:ind w:left="10" w:leftChars="0" w:hanging="10" w:firstLineChars="0"/>
        <w:rPr>
          <w:rFonts w:hint="eastAsia"/>
        </w:rPr>
      </w:pPr>
      <w:r>
        <w:rPr>
          <w:rFonts w:hint="eastAsia"/>
        </w:rPr>
        <w:t>2. His executing that errand and actually binding him, ver. 2, 3.</w:t>
      </w:r>
    </w:p>
    <w:p w14:paraId="69E599FF">
      <w:pPr>
        <w:numPr>
          <w:ilvl w:val="0"/>
          <w:numId w:val="0"/>
        </w:numPr>
        <w:ind w:left="10" w:leftChars="0" w:hanging="10" w:firstLineChars="0"/>
        <w:rPr>
          <w:rFonts w:hint="eastAsia"/>
        </w:rPr>
      </w:pPr>
      <w:r>
        <w:rPr>
          <w:rFonts w:hint="eastAsia"/>
        </w:rPr>
        <w:t>2. 祂执行那差事，并实际地捆绑祂，第2、3节。</w:t>
      </w:r>
    </w:p>
    <w:p w14:paraId="4BADBBC5">
      <w:pPr>
        <w:numPr>
          <w:ilvl w:val="0"/>
          <w:numId w:val="0"/>
        </w:numPr>
        <w:ind w:left="10" w:leftChars="0" w:hanging="10" w:firstLineChars="0"/>
        <w:rPr>
          <w:rFonts w:hint="eastAsia"/>
        </w:rPr>
      </w:pPr>
    </w:p>
    <w:p w14:paraId="212A5022">
      <w:pPr>
        <w:numPr>
          <w:ilvl w:val="0"/>
          <w:numId w:val="0"/>
        </w:numPr>
        <w:ind w:left="10" w:leftChars="0" w:hanging="10" w:firstLineChars="0"/>
        <w:rPr>
          <w:rFonts w:hint="eastAsia"/>
        </w:rPr>
      </w:pPr>
      <w:r>
        <w:rPr>
          <w:rFonts w:hint="eastAsia"/>
        </w:rPr>
        <w:t>3. Some things added for clearing the end of this binding, and that for such a definit time, ver. 3.</w:t>
      </w:r>
    </w:p>
    <w:p w14:paraId="7289E7DF">
      <w:pPr>
        <w:numPr>
          <w:ilvl w:val="0"/>
          <w:numId w:val="0"/>
        </w:numPr>
        <w:ind w:left="10" w:leftChars="0" w:hanging="10" w:firstLineChars="0"/>
        <w:rPr>
          <w:rFonts w:hint="eastAsia"/>
        </w:rPr>
      </w:pPr>
      <w:r>
        <w:rPr>
          <w:rFonts w:hint="eastAsia"/>
        </w:rPr>
        <w:t>3. 补充了一些事，为要澄清这次捆绑的目的，并且是为这样一个确定的时间，第3节。</w:t>
      </w:r>
    </w:p>
    <w:p w14:paraId="611902B8">
      <w:pPr>
        <w:numPr>
          <w:ilvl w:val="0"/>
          <w:numId w:val="0"/>
        </w:numPr>
        <w:ind w:left="10" w:leftChars="0" w:hanging="10" w:firstLineChars="0"/>
        <w:rPr>
          <w:rFonts w:hint="eastAsia"/>
        </w:rPr>
      </w:pPr>
    </w:p>
    <w:p w14:paraId="4574DC1A">
      <w:pPr>
        <w:numPr>
          <w:ilvl w:val="0"/>
          <w:numId w:val="0"/>
        </w:numPr>
        <w:ind w:left="10" w:leftChars="0" w:hanging="10" w:firstLineChars="0"/>
        <w:rPr>
          <w:rFonts w:hint="eastAsia"/>
        </w:rPr>
      </w:pPr>
      <w:r>
        <w:rPr>
          <w:rFonts w:hint="eastAsia"/>
        </w:rPr>
        <w:t>The party is first called an Angel, which we take to be Christ, called Michael, Chap. 12. 1. Because it is He that destroyeth the work of the devil and is the stronger man, who is still contending with him for His Church.</w:t>
      </w:r>
    </w:p>
    <w:p w14:paraId="7CE0E8BD">
      <w:pPr>
        <w:numPr>
          <w:ilvl w:val="0"/>
          <w:numId w:val="0"/>
        </w:numPr>
        <w:ind w:left="10" w:leftChars="0" w:hanging="10" w:firstLineChars="0"/>
        <w:rPr>
          <w:rFonts w:hint="eastAsia"/>
        </w:rPr>
      </w:pPr>
      <w:r>
        <w:rPr>
          <w:rFonts w:hint="eastAsia"/>
        </w:rPr>
        <w:t>那一方首先被称为一位天使，我们认为祂是基督，在12章中被称为米迦勒。1. 因为是祂毁灭了魔鬼的工作，并且是那更强壮的人，祂一直为祂的教会与祂争战。</w:t>
      </w:r>
    </w:p>
    <w:p w14:paraId="0BACEAF0">
      <w:pPr>
        <w:numPr>
          <w:ilvl w:val="0"/>
          <w:numId w:val="0"/>
        </w:numPr>
        <w:ind w:left="10" w:leftChars="0" w:hanging="10" w:firstLineChars="0"/>
        <w:rPr>
          <w:rFonts w:hint="eastAsia"/>
        </w:rPr>
      </w:pPr>
    </w:p>
    <w:p w14:paraId="322D9B18">
      <w:pPr>
        <w:numPr>
          <w:ilvl w:val="0"/>
          <w:numId w:val="0"/>
        </w:numPr>
        <w:ind w:left="10" w:leftChars="0" w:hanging="10" w:firstLineChars="0"/>
        <w:rPr>
          <w:rFonts w:hint="eastAsia"/>
        </w:rPr>
      </w:pPr>
      <w:r>
        <w:rPr>
          <w:rFonts w:hint="eastAsia"/>
        </w:rPr>
        <w:t>He (Chap. 12) did cast him down; He (Chap. 6) did conquer him on his white horse; He (Chap. 19) defeateth him in his lieutenant the beast, which is a part of the same event.</w:t>
      </w:r>
    </w:p>
    <w:p w14:paraId="608A0666">
      <w:pPr>
        <w:numPr>
          <w:ilvl w:val="0"/>
          <w:numId w:val="0"/>
        </w:numPr>
        <w:ind w:left="10" w:leftChars="0" w:hanging="10" w:firstLineChars="0"/>
        <w:rPr>
          <w:rFonts w:hint="eastAsia"/>
        </w:rPr>
      </w:pPr>
      <w:r>
        <w:rPr>
          <w:rFonts w:hint="eastAsia"/>
        </w:rPr>
        <w:t>祂（启12章）将祂摔下；祂（启6章）在祂的白马上胜过祂；祂（启19章）在祂的副手，即那兽里面，击败祂，这是同一事件的一部分。</w:t>
      </w:r>
    </w:p>
    <w:p w14:paraId="7BF44AB4">
      <w:pPr>
        <w:numPr>
          <w:ilvl w:val="0"/>
          <w:numId w:val="0"/>
        </w:numPr>
        <w:ind w:left="10" w:leftChars="0" w:hanging="10" w:firstLineChars="0"/>
        <w:rPr>
          <w:rFonts w:hint="eastAsia"/>
        </w:rPr>
      </w:pPr>
    </w:p>
    <w:p w14:paraId="62652AE5">
      <w:pPr>
        <w:numPr>
          <w:ilvl w:val="0"/>
          <w:numId w:val="0"/>
        </w:numPr>
        <w:ind w:left="10" w:leftChars="0" w:hanging="10" w:firstLineChars="0"/>
        <w:rPr>
          <w:rFonts w:hint="eastAsia"/>
        </w:rPr>
      </w:pPr>
      <w:r>
        <w:rPr>
          <w:rFonts w:hint="eastAsia"/>
        </w:rPr>
        <w:t>2. Because it is Christ who carrieth the keys of hell and death, Chap. 1:18.</w:t>
      </w:r>
    </w:p>
    <w:p w14:paraId="51FA6AC1">
      <w:pPr>
        <w:numPr>
          <w:ilvl w:val="0"/>
          <w:numId w:val="0"/>
        </w:numPr>
        <w:ind w:left="10" w:leftChars="0" w:hanging="10" w:firstLineChars="0"/>
        <w:rPr>
          <w:rFonts w:hint="eastAsia"/>
        </w:rPr>
      </w:pPr>
      <w:r>
        <w:rPr>
          <w:rFonts w:hint="eastAsia"/>
        </w:rPr>
        <w:t>2. 因为是基督拿着死亡和阴间的钥匙，启1:18。</w:t>
      </w:r>
    </w:p>
    <w:p w14:paraId="3637D410">
      <w:pPr>
        <w:numPr>
          <w:ilvl w:val="0"/>
          <w:numId w:val="0"/>
        </w:numPr>
        <w:ind w:left="10" w:leftChars="0" w:hanging="10" w:firstLineChars="0"/>
        <w:rPr>
          <w:rFonts w:hint="eastAsia"/>
        </w:rPr>
      </w:pPr>
    </w:p>
    <w:p w14:paraId="0392B3AB">
      <w:pPr>
        <w:numPr>
          <w:ilvl w:val="0"/>
          <w:numId w:val="0"/>
        </w:numPr>
        <w:ind w:left="10" w:leftChars="0" w:hanging="10" w:firstLineChars="0"/>
        <w:rPr>
          <w:rFonts w:hint="eastAsia"/>
        </w:rPr>
      </w:pPr>
      <w:r>
        <w:rPr>
          <w:rFonts w:hint="eastAsia"/>
        </w:rPr>
        <w:t>2.Again, He is laid to come down from heaven: this is to distinguishit from that battel in heaven, Chap. 12 where ye heard the devil was cast to the earth, and, as a serpent, poisoned many there; Now, Christ by His power, followeth and putteth a restraint on him in respect of that link he had loosed after his former down-casting.</w:t>
      </w:r>
    </w:p>
    <w:p w14:paraId="1D2F696A">
      <w:pPr>
        <w:numPr>
          <w:ilvl w:val="0"/>
          <w:numId w:val="0"/>
        </w:numPr>
        <w:ind w:left="10" w:leftChars="0" w:hanging="10" w:firstLineChars="0"/>
        <w:rPr>
          <w:rFonts w:hint="eastAsia"/>
        </w:rPr>
      </w:pPr>
      <w:r>
        <w:rPr>
          <w:rFonts w:hint="eastAsia"/>
        </w:rPr>
        <w:t>2. 再者，祂被说成是从天降下：这是为了将其与12章中天上的争战区别开来，在那里你们听说魔鬼被摔到地上，并且，如一条蛇，在那里毒害了许多人；如今，基督凭祂的能力，追赶并限制祂，就祂先前被摔下之后所松开的那一环而言。</w:t>
      </w:r>
    </w:p>
    <w:p w14:paraId="56BD6591">
      <w:pPr>
        <w:numPr>
          <w:ilvl w:val="0"/>
          <w:numId w:val="0"/>
        </w:numPr>
        <w:ind w:left="10" w:leftChars="0" w:hanging="10" w:firstLineChars="0"/>
        <w:rPr>
          <w:rFonts w:hint="eastAsia"/>
        </w:rPr>
      </w:pPr>
    </w:p>
    <w:p w14:paraId="3DD2EBAC">
      <w:pPr>
        <w:numPr>
          <w:ilvl w:val="0"/>
          <w:numId w:val="0"/>
        </w:numPr>
        <w:ind w:left="10" w:leftChars="0" w:hanging="10" w:firstLineChars="0"/>
        <w:rPr>
          <w:rFonts w:hint="eastAsia"/>
        </w:rPr>
      </w:pPr>
      <w:r>
        <w:rPr>
          <w:rFonts w:hint="eastAsia"/>
        </w:rPr>
        <w:t>3.This Angel is described by two things, 1. He hath the key of thebottomlesse pit; this signified soveraignty and power: it differeth from that, Chap. 9:1, 2.</w:t>
      </w:r>
    </w:p>
    <w:p w14:paraId="54B6B519">
      <w:pPr>
        <w:numPr>
          <w:ilvl w:val="0"/>
          <w:numId w:val="0"/>
        </w:numPr>
        <w:ind w:left="10" w:leftChars="0" w:hanging="10" w:firstLineChars="0"/>
        <w:rPr>
          <w:rFonts w:hint="eastAsia"/>
        </w:rPr>
      </w:pPr>
      <w:r>
        <w:rPr>
          <w:rFonts w:hint="eastAsia"/>
        </w:rPr>
        <w:t>3. 这位天使由两件事来描述：1. 祂拿着无底坑的钥匙；这象征着主权和能力：这与9章1、2节不同。</w:t>
      </w:r>
    </w:p>
    <w:p w14:paraId="7CAC4608">
      <w:pPr>
        <w:numPr>
          <w:ilvl w:val="0"/>
          <w:numId w:val="0"/>
        </w:numPr>
        <w:ind w:left="10" w:leftChars="0" w:hanging="10" w:firstLineChars="0"/>
        <w:rPr>
          <w:rFonts w:hint="eastAsia"/>
        </w:rPr>
      </w:pPr>
    </w:p>
    <w:p w14:paraId="695F79FA">
      <w:pPr>
        <w:numPr>
          <w:ilvl w:val="0"/>
          <w:numId w:val="0"/>
        </w:numPr>
        <w:ind w:left="10" w:leftChars="0" w:hanging="10" w:firstLineChars="0"/>
        <w:rPr>
          <w:rFonts w:hint="eastAsia"/>
        </w:rPr>
      </w:pPr>
      <w:r>
        <w:rPr>
          <w:rFonts w:hint="eastAsia"/>
        </w:rPr>
        <w:t>For, 1. that was a star, failing down, not coming down.</w:t>
      </w:r>
    </w:p>
    <w:p w14:paraId="07F2B759">
      <w:pPr>
        <w:numPr>
          <w:ilvl w:val="0"/>
          <w:numId w:val="0"/>
        </w:numPr>
        <w:ind w:left="10" w:leftChars="0" w:hanging="10" w:firstLineChars="0"/>
        <w:rPr>
          <w:rFonts w:hint="eastAsia"/>
        </w:rPr>
      </w:pPr>
      <w:r>
        <w:rPr>
          <w:rFonts w:hint="eastAsia"/>
        </w:rPr>
        <w:t>因为，1. 那是一个星，坠落下来，而非降下。</w:t>
      </w:r>
    </w:p>
    <w:p w14:paraId="5174818E">
      <w:pPr>
        <w:numPr>
          <w:ilvl w:val="0"/>
          <w:numId w:val="0"/>
        </w:numPr>
        <w:ind w:left="10" w:leftChars="0" w:hanging="10" w:firstLineChars="0"/>
        <w:rPr>
          <w:rFonts w:hint="eastAsia"/>
        </w:rPr>
      </w:pPr>
    </w:p>
    <w:p w14:paraId="091A0AC4">
      <w:pPr>
        <w:numPr>
          <w:ilvl w:val="0"/>
          <w:numId w:val="0"/>
        </w:numPr>
        <w:ind w:left="10" w:leftChars="0" w:hanging="10" w:firstLineChars="0"/>
        <w:rPr>
          <w:rFonts w:hint="eastAsia"/>
        </w:rPr>
      </w:pPr>
      <w:r>
        <w:rPr>
          <w:rFonts w:hint="eastAsia"/>
        </w:rPr>
        <w:t>2. That was one who got the keys, this hath them as his due place; that but got them for a special use.</w:t>
      </w:r>
    </w:p>
    <w:p w14:paraId="0191E638">
      <w:pPr>
        <w:numPr>
          <w:ilvl w:val="0"/>
          <w:numId w:val="0"/>
        </w:numPr>
        <w:ind w:left="10" w:leftChars="0" w:hanging="10" w:firstLineChars="0"/>
        <w:rPr>
          <w:rFonts w:hint="eastAsia"/>
        </w:rPr>
      </w:pPr>
      <w:r>
        <w:rPr>
          <w:rFonts w:hint="eastAsia"/>
        </w:rPr>
        <w:t>2. 那是得了钥匙的一位，而这位是本就有钥匙；那不过是为了一种特殊的用途而得。</w:t>
      </w:r>
    </w:p>
    <w:p w14:paraId="662F6A36">
      <w:pPr>
        <w:numPr>
          <w:ilvl w:val="0"/>
          <w:numId w:val="0"/>
        </w:numPr>
        <w:ind w:left="10" w:leftChars="0" w:hanging="10" w:firstLineChars="0"/>
        <w:rPr>
          <w:rFonts w:hint="eastAsia"/>
        </w:rPr>
      </w:pPr>
    </w:p>
    <w:p w14:paraId="2AFD0006">
      <w:pPr>
        <w:numPr>
          <w:ilvl w:val="0"/>
          <w:numId w:val="0"/>
        </w:numPr>
        <w:ind w:left="10" w:leftChars="0" w:hanging="10" w:firstLineChars="0"/>
        <w:rPr>
          <w:rFonts w:hint="eastAsia"/>
        </w:rPr>
      </w:pPr>
      <w:r>
        <w:rPr>
          <w:rFonts w:hint="eastAsia"/>
        </w:rPr>
        <w:t>3. That opened the pit and sent out locusts and spirits, this shutteth it; and it is like, a respect is had to that loosing in this binding, this here being the restraining of that dominion, which Satan usurped there, and so these thousand years must be reckoned from the shutting of the pit of Antichristian errors, and liberty of His Ministers through the earth, as that of the opening or the pit sheweth their beginning: and this sheweth, that as Antichrist was gaining ground before the pit was opened, so may he have some being for a long time after the begun shutting thereof.</w:t>
      </w:r>
    </w:p>
    <w:p w14:paraId="654736F7">
      <w:pPr>
        <w:numPr>
          <w:ilvl w:val="0"/>
          <w:numId w:val="0"/>
        </w:numPr>
        <w:ind w:left="10" w:leftChars="0" w:hanging="10" w:firstLineChars="0"/>
        <w:rPr>
          <w:rFonts w:hint="eastAsia"/>
        </w:rPr>
      </w:pPr>
      <w:r>
        <w:rPr>
          <w:rFonts w:hint="eastAsia"/>
        </w:rPr>
        <w:t>3. 那位打开了无底坑，并派出蝗虫和灵，而这位则关闭了它；并且很可能，在这捆绑中，对那释放有一种回应，此处既是限制那统治，即撒旦在那里所篡夺的，因此那一千年必定是从敌基督谬误之坑的关闭，以及祂仆役在地上自由的结束算起，如同那坑的打开表明了他们的开始：并且这表明，正如敌基督在那坑被打开之前已得势，同样，在那坑开始被关闭之后很长一段时间，祂可能仍有某种存在。</w:t>
      </w:r>
    </w:p>
    <w:p w14:paraId="31CAC6D2">
      <w:pPr>
        <w:numPr>
          <w:ilvl w:val="0"/>
          <w:numId w:val="0"/>
        </w:numPr>
        <w:ind w:left="10" w:leftChars="0" w:hanging="10" w:firstLineChars="0"/>
        <w:rPr>
          <w:rFonts w:hint="eastAsia"/>
        </w:rPr>
      </w:pPr>
    </w:p>
    <w:p w14:paraId="51526F42">
      <w:pPr>
        <w:numPr>
          <w:ilvl w:val="0"/>
          <w:numId w:val="0"/>
        </w:numPr>
        <w:ind w:left="10" w:leftChars="0" w:hanging="10" w:firstLineChars="0"/>
        <w:rPr>
          <w:rFonts w:hint="eastAsia"/>
        </w:rPr>
      </w:pPr>
      <w:r>
        <w:rPr>
          <w:rFonts w:hint="eastAsia"/>
        </w:rPr>
        <w:t>4.He hath a great chain in his hand.</w:t>
      </w:r>
    </w:p>
    <w:p w14:paraId="11706085">
      <w:pPr>
        <w:numPr>
          <w:ilvl w:val="0"/>
          <w:numId w:val="0"/>
        </w:numPr>
        <w:ind w:left="10" w:leftChars="0" w:hanging="10" w:firstLineChars="0"/>
        <w:rPr>
          <w:rFonts w:hint="eastAsia"/>
        </w:rPr>
      </w:pPr>
      <w:r>
        <w:rPr>
          <w:rFonts w:hint="eastAsia"/>
        </w:rPr>
        <w:t>4. 祂手里拿着一条大链子。</w:t>
      </w:r>
    </w:p>
    <w:p w14:paraId="55C229EC">
      <w:pPr>
        <w:numPr>
          <w:ilvl w:val="0"/>
          <w:numId w:val="0"/>
        </w:numPr>
        <w:ind w:left="10" w:leftChars="0" w:hanging="10" w:firstLineChars="0"/>
        <w:rPr>
          <w:rFonts w:hint="eastAsia"/>
        </w:rPr>
      </w:pPr>
    </w:p>
    <w:p w14:paraId="0D91C325">
      <w:pPr>
        <w:numPr>
          <w:ilvl w:val="0"/>
          <w:numId w:val="0"/>
        </w:numPr>
        <w:ind w:left="10" w:leftChars="0" w:hanging="10" w:firstLineChars="0"/>
        <w:rPr>
          <w:rFonts w:hint="eastAsia"/>
        </w:rPr>
      </w:pPr>
      <w:r>
        <w:rPr>
          <w:rFonts w:hint="eastAsia"/>
        </w:rPr>
        <w:t>The devil is in some chainsalway, Jude ver. 6 under some restraint.</w:t>
      </w:r>
    </w:p>
    <w:p w14:paraId="7DD13B97">
      <w:pPr>
        <w:numPr>
          <w:ilvl w:val="0"/>
          <w:numId w:val="0"/>
        </w:numPr>
        <w:ind w:left="10" w:leftChars="0" w:hanging="10" w:firstLineChars="0"/>
        <w:rPr>
          <w:rFonts w:hint="eastAsia"/>
        </w:rPr>
      </w:pPr>
      <w:r>
        <w:rPr>
          <w:rFonts w:hint="eastAsia"/>
        </w:rPr>
        <w:t>魔鬼总是被某些锁链捆绑，犹大书6节，受某些限制。</w:t>
      </w:r>
    </w:p>
    <w:p w14:paraId="69A43CF2">
      <w:pPr>
        <w:numPr>
          <w:ilvl w:val="0"/>
          <w:numId w:val="0"/>
        </w:numPr>
        <w:ind w:left="10" w:leftChars="0" w:hanging="10" w:firstLineChars="0"/>
        <w:rPr>
          <w:rFonts w:hint="eastAsia"/>
        </w:rPr>
      </w:pPr>
    </w:p>
    <w:p w14:paraId="7DE4E061">
      <w:pPr>
        <w:numPr>
          <w:ilvl w:val="0"/>
          <w:numId w:val="0"/>
        </w:numPr>
        <w:ind w:left="10" w:leftChars="0" w:hanging="10" w:firstLineChars="0"/>
        <w:rPr>
          <w:rFonts w:hint="eastAsia"/>
        </w:rPr>
      </w:pPr>
      <w:r>
        <w:rPr>
          <w:rFonts w:hint="eastAsia"/>
        </w:rPr>
        <w:t>This sheweth, 1. the power of the Angel.</w:t>
      </w:r>
    </w:p>
    <w:p w14:paraId="590FB8D4">
      <w:pPr>
        <w:numPr>
          <w:ilvl w:val="0"/>
          <w:numId w:val="0"/>
        </w:numPr>
        <w:ind w:left="10" w:leftChars="0" w:hanging="10" w:firstLineChars="0"/>
        <w:rPr>
          <w:rFonts w:hint="eastAsia"/>
        </w:rPr>
      </w:pPr>
      <w:r>
        <w:rPr>
          <w:rFonts w:hint="eastAsia"/>
        </w:rPr>
        <w:t>这表明：1. 那天使的能力。</w:t>
      </w:r>
    </w:p>
    <w:p w14:paraId="79FB3325">
      <w:pPr>
        <w:numPr>
          <w:ilvl w:val="0"/>
          <w:numId w:val="0"/>
        </w:numPr>
        <w:ind w:left="10" w:leftChars="0" w:hanging="10" w:firstLineChars="0"/>
        <w:rPr>
          <w:rFonts w:hint="eastAsia"/>
        </w:rPr>
      </w:pPr>
    </w:p>
    <w:p w14:paraId="72599437">
      <w:pPr>
        <w:numPr>
          <w:ilvl w:val="0"/>
          <w:numId w:val="0"/>
        </w:numPr>
        <w:ind w:left="10" w:leftChars="0" w:hanging="10" w:firstLineChars="0"/>
        <w:rPr>
          <w:rFonts w:hint="eastAsia"/>
        </w:rPr>
      </w:pPr>
      <w:r>
        <w:rPr>
          <w:rFonts w:hint="eastAsia"/>
        </w:rPr>
        <w:t>2. His errand to link up the devil from his former liberty, as men chain mastiffs.</w:t>
      </w:r>
    </w:p>
    <w:p w14:paraId="1F82FED5">
      <w:pPr>
        <w:numPr>
          <w:ilvl w:val="0"/>
          <w:numId w:val="0"/>
        </w:numPr>
        <w:ind w:left="10" w:leftChars="0" w:hanging="10" w:firstLineChars="0"/>
        <w:rPr>
          <w:rFonts w:hint="eastAsia"/>
        </w:rPr>
      </w:pPr>
      <w:r>
        <w:rPr>
          <w:rFonts w:hint="eastAsia"/>
        </w:rPr>
        <w:t>2. 祂的差事，是要将魔鬼从祂先前的自由中捆绑起来，如同人用锁链捆绑獒犬。</w:t>
      </w:r>
    </w:p>
    <w:p w14:paraId="26CD9514">
      <w:pPr>
        <w:numPr>
          <w:ilvl w:val="0"/>
          <w:numId w:val="0"/>
        </w:numPr>
        <w:ind w:left="10" w:leftChars="0" w:hanging="10" w:firstLineChars="0"/>
        <w:rPr>
          <w:rFonts w:hint="eastAsia"/>
        </w:rPr>
      </w:pPr>
    </w:p>
    <w:p w14:paraId="7C14A61C">
      <w:pPr>
        <w:numPr>
          <w:ilvl w:val="0"/>
          <w:numId w:val="0"/>
        </w:numPr>
        <w:ind w:left="10" w:leftChars="0" w:hanging="10" w:firstLineChars="0"/>
        <w:rPr>
          <w:rFonts w:hint="eastAsia"/>
        </w:rPr>
      </w:pPr>
      <w:r>
        <w:rPr>
          <w:rFonts w:hint="eastAsia"/>
        </w:rPr>
        <w:t>3. It sheweth the devils malicious nature that must be bound.</w:t>
      </w:r>
    </w:p>
    <w:p w14:paraId="05375F15">
      <w:pPr>
        <w:numPr>
          <w:ilvl w:val="0"/>
          <w:numId w:val="0"/>
        </w:numPr>
        <w:ind w:left="10" w:leftChars="0" w:hanging="10" w:firstLineChars="0"/>
        <w:rPr>
          <w:rFonts w:hint="eastAsia"/>
        </w:rPr>
      </w:pPr>
      <w:r>
        <w:rPr>
          <w:rFonts w:hint="eastAsia"/>
        </w:rPr>
        <w:t>3. 这显明了魔鬼那必须被捆绑的恶毒本性。</w:t>
      </w:r>
    </w:p>
    <w:p w14:paraId="6F2DA050">
      <w:pPr>
        <w:numPr>
          <w:ilvl w:val="0"/>
          <w:numId w:val="0"/>
        </w:numPr>
        <w:ind w:left="10" w:leftChars="0" w:hanging="10" w:firstLineChars="0"/>
        <w:rPr>
          <w:rFonts w:hint="eastAsia"/>
        </w:rPr>
      </w:pPr>
    </w:p>
    <w:p w14:paraId="627C06C0">
      <w:pPr>
        <w:numPr>
          <w:ilvl w:val="0"/>
          <w:numId w:val="0"/>
        </w:numPr>
        <w:ind w:left="10" w:leftChars="0" w:hanging="10" w:firstLineChars="0"/>
        <w:rPr>
          <w:rFonts w:hint="eastAsia"/>
        </w:rPr>
      </w:pPr>
      <w:r>
        <w:rPr>
          <w:rFonts w:hint="eastAsia"/>
        </w:rPr>
        <w:t>And, 4. his subordination to Christs soveraignty, who effectually restraineth him.</w:t>
      </w:r>
    </w:p>
    <w:p w14:paraId="5950E53B">
      <w:pPr>
        <w:numPr>
          <w:ilvl w:val="0"/>
          <w:numId w:val="0"/>
        </w:numPr>
        <w:ind w:left="10" w:leftChars="0" w:hanging="10" w:firstLineChars="0"/>
        <w:rPr>
          <w:rFonts w:hint="eastAsia"/>
        </w:rPr>
      </w:pPr>
      <w:r>
        <w:rPr>
          <w:rFonts w:hint="eastAsia"/>
        </w:rPr>
        <w:t>并且，4. 祂对基督主权的从属，基督有效地限制了祂。</w:t>
      </w:r>
    </w:p>
    <w:p w14:paraId="458E8136">
      <w:pPr>
        <w:numPr>
          <w:ilvl w:val="0"/>
          <w:numId w:val="0"/>
        </w:numPr>
        <w:ind w:left="10" w:leftChars="0" w:hanging="10" w:firstLineChars="0"/>
        <w:rPr>
          <w:rFonts w:hint="eastAsia"/>
        </w:rPr>
      </w:pPr>
    </w:p>
    <w:p w14:paraId="530B2E1F">
      <w:pPr>
        <w:numPr>
          <w:ilvl w:val="0"/>
          <w:numId w:val="0"/>
        </w:numPr>
        <w:ind w:left="10" w:leftChars="0" w:hanging="10" w:firstLineChars="0"/>
        <w:rPr>
          <w:rFonts w:hint="eastAsia"/>
        </w:rPr>
      </w:pPr>
      <w:r>
        <w:rPr>
          <w:rFonts w:hint="eastAsia"/>
        </w:rPr>
        <w:t>The executing of his errand followeth, vers. 2 and 3. He laieth hold on him by his power, as one in fury and anger he grippeth him.</w:t>
      </w:r>
    </w:p>
    <w:p w14:paraId="06C7C6A5">
      <w:pPr>
        <w:numPr>
          <w:ilvl w:val="0"/>
          <w:numId w:val="0"/>
        </w:numPr>
        <w:ind w:left="10" w:leftChars="0" w:hanging="10" w:firstLineChars="0"/>
        <w:rPr>
          <w:rFonts w:hint="eastAsia"/>
        </w:rPr>
      </w:pPr>
      <w:r>
        <w:rPr>
          <w:rFonts w:hint="eastAsia"/>
        </w:rPr>
        <w:t>祂执行祂差事的行动，接着是第2、3节。祂用祂的能力抓住祂，如同一个人在暴怒中抓住祂。</w:t>
      </w:r>
    </w:p>
    <w:p w14:paraId="02D70EB7">
      <w:pPr>
        <w:numPr>
          <w:ilvl w:val="0"/>
          <w:numId w:val="0"/>
        </w:numPr>
        <w:ind w:left="10" w:leftChars="0" w:hanging="10" w:firstLineChars="0"/>
        <w:rPr>
          <w:rFonts w:hint="eastAsia"/>
        </w:rPr>
      </w:pPr>
    </w:p>
    <w:p w14:paraId="30C4A97B">
      <w:pPr>
        <w:numPr>
          <w:ilvl w:val="0"/>
          <w:numId w:val="0"/>
        </w:numPr>
        <w:ind w:left="10" w:leftChars="0" w:hanging="10" w:firstLineChars="0"/>
        <w:rPr>
          <w:rFonts w:hint="eastAsia"/>
        </w:rPr>
      </w:pPr>
      <w:r>
        <w:rPr>
          <w:rFonts w:hint="eastAsia"/>
        </w:rPr>
        <w:t>2. The party gripped and bound is described, just as Chap. 12.</w:t>
      </w:r>
    </w:p>
    <w:p w14:paraId="6042EBC0">
      <w:pPr>
        <w:numPr>
          <w:ilvl w:val="0"/>
          <w:numId w:val="0"/>
        </w:numPr>
        <w:ind w:left="10" w:leftChars="0" w:hanging="10" w:firstLineChars="0"/>
        <w:rPr>
          <w:rFonts w:hint="eastAsia"/>
        </w:rPr>
      </w:pPr>
      <w:r>
        <w:rPr>
          <w:rFonts w:hint="eastAsia"/>
        </w:rPr>
        <w:t>2. 被抓住并捆绑的一方，被描述得正像12章。</w:t>
      </w:r>
    </w:p>
    <w:p w14:paraId="01061D45">
      <w:pPr>
        <w:numPr>
          <w:ilvl w:val="0"/>
          <w:numId w:val="0"/>
        </w:numPr>
        <w:ind w:left="10" w:leftChars="0" w:hanging="10" w:firstLineChars="0"/>
        <w:rPr>
          <w:rFonts w:hint="eastAsia"/>
        </w:rPr>
      </w:pPr>
    </w:p>
    <w:p w14:paraId="6CF8DC1D">
      <w:pPr>
        <w:numPr>
          <w:ilvl w:val="0"/>
          <w:numId w:val="0"/>
        </w:numPr>
        <w:ind w:left="10" w:leftChars="0" w:hanging="10" w:firstLineChars="0"/>
        <w:rPr>
          <w:rFonts w:hint="eastAsia"/>
        </w:rPr>
      </w:pPr>
      <w:r>
        <w:rPr>
          <w:rFonts w:hint="eastAsia"/>
        </w:rPr>
        <w:t>To shew, 1. that it is the same devil that was cast down to the earth that is now further bound.</w:t>
      </w:r>
    </w:p>
    <w:p w14:paraId="3DF3FCB8">
      <w:pPr>
        <w:numPr>
          <w:ilvl w:val="0"/>
          <w:numId w:val="0"/>
        </w:numPr>
        <w:ind w:left="10" w:leftChars="0" w:hanging="10" w:firstLineChars="0"/>
        <w:rPr>
          <w:rFonts w:hint="eastAsia"/>
        </w:rPr>
      </w:pPr>
      <w:r>
        <w:rPr>
          <w:rFonts w:hint="eastAsia"/>
        </w:rPr>
        <w:t>为要表明：1. 就是那曾被摔到地上的同一个魔鬼，如今被进一步地捆绑。</w:t>
      </w:r>
    </w:p>
    <w:p w14:paraId="71558F5C">
      <w:pPr>
        <w:numPr>
          <w:ilvl w:val="0"/>
          <w:numId w:val="0"/>
        </w:numPr>
        <w:ind w:left="10" w:leftChars="0" w:hanging="10" w:firstLineChars="0"/>
        <w:rPr>
          <w:rFonts w:hint="eastAsia"/>
        </w:rPr>
      </w:pPr>
    </w:p>
    <w:p w14:paraId="389FC466">
      <w:pPr>
        <w:numPr>
          <w:ilvl w:val="0"/>
          <w:numId w:val="0"/>
        </w:numPr>
        <w:ind w:left="10" w:leftChars="0" w:hanging="10" w:firstLineChars="0"/>
        <w:rPr>
          <w:rFonts w:hint="eastAsia"/>
        </w:rPr>
      </w:pPr>
      <w:r>
        <w:rPr>
          <w:rFonts w:hint="eastAsia"/>
        </w:rPr>
        <w:t>2. That we may have some help to knit this story of this serpent to the foregoing story of that same party.</w:t>
      </w:r>
    </w:p>
    <w:p w14:paraId="07A43882">
      <w:pPr>
        <w:numPr>
          <w:ilvl w:val="0"/>
          <w:numId w:val="0"/>
        </w:numPr>
        <w:ind w:left="10" w:leftChars="0" w:hanging="10" w:firstLineChars="0"/>
        <w:rPr>
          <w:rFonts w:hint="eastAsia"/>
        </w:rPr>
      </w:pPr>
      <w:r>
        <w:rPr>
          <w:rFonts w:hint="eastAsia"/>
        </w:rPr>
        <w:t>2. 为使我们在将这条蛇的故事，与那同一个团体先前故事联系起来时，能得到一些帮助。</w:t>
      </w:r>
    </w:p>
    <w:p w14:paraId="7A00983B">
      <w:pPr>
        <w:numPr>
          <w:ilvl w:val="0"/>
          <w:numId w:val="0"/>
        </w:numPr>
        <w:ind w:left="10" w:leftChars="0" w:hanging="10" w:firstLineChars="0"/>
        <w:rPr>
          <w:rFonts w:hint="eastAsia"/>
        </w:rPr>
      </w:pPr>
    </w:p>
    <w:p w14:paraId="66DD02D9">
      <w:pPr>
        <w:numPr>
          <w:ilvl w:val="0"/>
          <w:numId w:val="0"/>
        </w:numPr>
        <w:ind w:left="10" w:leftChars="0" w:hanging="10" w:firstLineChars="0"/>
        <w:rPr>
          <w:rFonts w:hint="eastAsia"/>
        </w:rPr>
      </w:pPr>
      <w:r>
        <w:rPr>
          <w:rFonts w:hint="eastAsia"/>
        </w:rPr>
        <w:t>3. He bindeth this serpent, tieth him up, as it were, and that for a long time, even a thou, and years.</w:t>
      </w:r>
    </w:p>
    <w:p w14:paraId="2C36EB76">
      <w:pPr>
        <w:numPr>
          <w:ilvl w:val="0"/>
          <w:numId w:val="0"/>
        </w:numPr>
        <w:ind w:left="10" w:leftChars="0" w:hanging="10" w:firstLineChars="0"/>
        <w:rPr>
          <w:rFonts w:hint="eastAsia"/>
        </w:rPr>
      </w:pPr>
      <w:r>
        <w:rPr>
          <w:rFonts w:hint="eastAsia"/>
        </w:rPr>
        <w:t>3. 祂捆绑这条蛇，将祂绑起来，可以说，并且是长久地，甚至一千年。</w:t>
      </w:r>
    </w:p>
    <w:p w14:paraId="258D1A02">
      <w:pPr>
        <w:numPr>
          <w:ilvl w:val="0"/>
          <w:numId w:val="0"/>
        </w:numPr>
        <w:ind w:left="10" w:leftChars="0" w:hanging="10" w:firstLineChars="0"/>
        <w:rPr>
          <w:rFonts w:hint="eastAsia"/>
        </w:rPr>
      </w:pPr>
    </w:p>
    <w:p w14:paraId="275D10B7">
      <w:pPr>
        <w:numPr>
          <w:ilvl w:val="0"/>
          <w:numId w:val="0"/>
        </w:numPr>
        <w:ind w:left="10" w:leftChars="0" w:hanging="10" w:firstLineChars="0"/>
        <w:rPr>
          <w:rFonts w:hint="eastAsia"/>
        </w:rPr>
      </w:pPr>
      <w:r>
        <w:rPr>
          <w:rFonts w:hint="eastAsia"/>
        </w:rPr>
        <w:t>4. He caseth him in the bottomlesse pit, or abysse, which he feared, that is, put him not only from Magiltracy and open perfecution, as before, Chap. 12 but also restraineth him from such underhand dealing as he had before, and discovereth him and his working in a considerable and great degree beyond what was: and he shutteth him up and sealeth it, as Dan. 6 and Mat. 26 to shew the certainty of that restraint and the superiority of the Angel over him that He shall no more suffer Satan to go by his order and march let to him, than one shut up in prison can go forth either by violence or subtility.</w:t>
      </w:r>
    </w:p>
    <w:p w14:paraId="2965FD37">
      <w:pPr>
        <w:numPr>
          <w:ilvl w:val="0"/>
          <w:numId w:val="0"/>
        </w:numPr>
        <w:ind w:left="10" w:leftChars="0" w:hanging="10" w:firstLineChars="0"/>
        <w:rPr>
          <w:rFonts w:hint="eastAsia"/>
        </w:rPr>
      </w:pPr>
      <w:r>
        <w:rPr>
          <w:rFonts w:hint="eastAsia"/>
        </w:rPr>
        <w:t>4. 祂将祂扔进无底坑，或深渊，那是祂所惧怕的，也就是说，不仅将祂从官职和公开逼迫中除去，如先前，启12章，而且也限制祂，不让祂像先前那样暗中行事，并以一种超过先前的、相当大且显赫的程度，揭露了祂和祂的工作：并且祂将祂关起来并封上印，如但以理书6章和马太福音26章，以表明那限制的确定性，以及那天使胜过祂的优越性，祂将不再容许撒旦越过祂的命令和给祂的界限，如同一个被关在监狱里的人，既不能用暴力，也不能用诡计出去一样。</w:t>
      </w:r>
    </w:p>
    <w:p w14:paraId="33D6C9B2">
      <w:pPr>
        <w:numPr>
          <w:ilvl w:val="0"/>
          <w:numId w:val="0"/>
        </w:numPr>
        <w:ind w:left="10" w:leftChars="0" w:hanging="10" w:firstLineChars="0"/>
        <w:rPr>
          <w:rFonts w:hint="eastAsia"/>
        </w:rPr>
      </w:pPr>
    </w:p>
    <w:p w14:paraId="04FFD97B">
      <w:pPr>
        <w:numPr>
          <w:ilvl w:val="0"/>
          <w:numId w:val="0"/>
        </w:numPr>
        <w:ind w:left="10" w:leftChars="0" w:hanging="10" w:firstLineChars="0"/>
        <w:rPr>
          <w:rFonts w:hint="eastAsia"/>
        </w:rPr>
      </w:pPr>
      <w:r>
        <w:rPr>
          <w:rFonts w:hint="eastAsia"/>
        </w:rPr>
        <w:t>2. Two ends, or reasons, are set down to clear the Angels proceeding, 1. He is bound that he should deceive the Nations no more, that is, keeped from having such influence to delude the world as he had done before, who first made them all Heathens and Idolaters generally, then after that made them all (Chap. 13, and 17) to worship the beast and himself in him, so that there was scarce the face of a visible Church.</w:t>
      </w:r>
    </w:p>
    <w:p w14:paraId="1EE747DD">
      <w:pPr>
        <w:numPr>
          <w:ilvl w:val="0"/>
          <w:numId w:val="0"/>
        </w:numPr>
        <w:ind w:left="10" w:leftChars="0" w:hanging="10" w:firstLineChars="0"/>
        <w:rPr>
          <w:rFonts w:hint="eastAsia"/>
        </w:rPr>
      </w:pPr>
      <w:r>
        <w:rPr>
          <w:rFonts w:hint="eastAsia"/>
        </w:rPr>
        <w:t>2. 为澄清那天使的行事，记下了两个目的或理由：1. 祂被捆绑，使祂不再迷惑列国，即，被禁止再像先前那样，对迷惑世界有那样的影响力，祂曾先使他们都普遍地成为异教徒和拜偶像者，此后又使他们都（启13、17章）敬拜那兽和祂自己在那兽里面，以致于几乎没有一个有形教会的面貌。</w:t>
      </w:r>
    </w:p>
    <w:p w14:paraId="7C82C249">
      <w:pPr>
        <w:numPr>
          <w:ilvl w:val="0"/>
          <w:numId w:val="0"/>
        </w:numPr>
        <w:ind w:left="10" w:leftChars="0" w:hanging="10" w:firstLineChars="0"/>
        <w:rPr>
          <w:rFonts w:hint="eastAsia"/>
        </w:rPr>
      </w:pPr>
    </w:p>
    <w:p w14:paraId="6AAC5F78">
      <w:pPr>
        <w:numPr>
          <w:ilvl w:val="0"/>
          <w:numId w:val="0"/>
        </w:numPr>
        <w:ind w:left="10" w:leftChars="0" w:hanging="10" w:firstLineChars="0"/>
        <w:rPr>
          <w:rFonts w:hint="eastAsia"/>
        </w:rPr>
      </w:pPr>
      <w:r>
        <w:rPr>
          <w:rFonts w:hint="eastAsia"/>
        </w:rPr>
        <w:t>Now, he shall not get that liberty so universally to delude Nations (for, Nations are collectively to be understood here, all Nations) and eclipse the face of Christs Church as he had done.</w:t>
      </w:r>
    </w:p>
    <w:p w14:paraId="6013093E">
      <w:pPr>
        <w:numPr>
          <w:ilvl w:val="0"/>
          <w:numId w:val="0"/>
        </w:numPr>
        <w:ind w:left="10" w:leftChars="0" w:hanging="10" w:firstLineChars="0"/>
        <w:rPr>
          <w:rFonts w:hint="eastAsia"/>
        </w:rPr>
      </w:pPr>
      <w:r>
        <w:rPr>
          <w:rFonts w:hint="eastAsia"/>
        </w:rPr>
        <w:t>如今，祂将不再得到那样的自由，可以如此普遍地迷惑列国（因为，“列国”此处应被集合地理解为，所有国家）并遮蔽基督教会的面貌，如同祂先前所做的那样。</w:t>
      </w:r>
    </w:p>
    <w:p w14:paraId="0F912EB0">
      <w:pPr>
        <w:numPr>
          <w:ilvl w:val="0"/>
          <w:numId w:val="0"/>
        </w:numPr>
        <w:ind w:left="10" w:leftChars="0" w:hanging="10" w:firstLineChars="0"/>
        <w:rPr>
          <w:rFonts w:hint="eastAsia"/>
        </w:rPr>
      </w:pPr>
    </w:p>
    <w:p w14:paraId="7BED74CC">
      <w:pPr>
        <w:numPr>
          <w:ilvl w:val="0"/>
          <w:numId w:val="0"/>
        </w:numPr>
        <w:ind w:left="10" w:leftChars="0" w:hanging="10" w:firstLineChars="0"/>
        <w:rPr>
          <w:rFonts w:hint="eastAsia"/>
        </w:rPr>
      </w:pPr>
      <w:r>
        <w:rPr>
          <w:rFonts w:hint="eastAsia"/>
        </w:rPr>
        <w:t>Nor, 2. ever after that shall he get the world so generally to ignorance, superstition, idolatry and persecution against the Godly, as formelly he had done.</w:t>
      </w:r>
    </w:p>
    <w:p w14:paraId="0BD53127">
      <w:pPr>
        <w:numPr>
          <w:ilvl w:val="0"/>
          <w:numId w:val="0"/>
        </w:numPr>
        <w:ind w:left="10" w:leftChars="0" w:hanging="10" w:firstLineChars="0"/>
        <w:rPr>
          <w:rFonts w:hint="eastAsia"/>
        </w:rPr>
      </w:pPr>
      <w:r>
        <w:rPr>
          <w:rFonts w:hint="eastAsia"/>
        </w:rPr>
        <w:t>其次，2. 此后祂永不能再使世界如此普遍地陷入无知、迷信、偶像崇拜和对敬虔之人的逼迫，如同祂先前所做的那样。</w:t>
      </w:r>
    </w:p>
    <w:p w14:paraId="6A52A731">
      <w:pPr>
        <w:numPr>
          <w:ilvl w:val="0"/>
          <w:numId w:val="0"/>
        </w:numPr>
        <w:ind w:left="10" w:leftChars="0" w:hanging="10" w:firstLineChars="0"/>
        <w:rPr>
          <w:rFonts w:hint="eastAsia"/>
        </w:rPr>
      </w:pPr>
    </w:p>
    <w:p w14:paraId="3CFE1EF2">
      <w:pPr>
        <w:numPr>
          <w:ilvl w:val="0"/>
          <w:numId w:val="0"/>
        </w:numPr>
        <w:ind w:left="10" w:leftChars="0" w:hanging="10" w:firstLineChars="0"/>
        <w:rPr>
          <w:rFonts w:hint="eastAsia"/>
        </w:rPr>
      </w:pPr>
      <w:r>
        <w:rPr>
          <w:rFonts w:hint="eastAsia"/>
        </w:rPr>
        <w:t>Thus deceiving no more, is not to be understood simply, but with respect to such extent and successe, and is here added to signifie a new restraint put upon him, beyond what is in his casting to the earth, Chap. 12 where though he was put from open persecution, yet did he follow, and that not without successe, a new way by deceit, Chap. 13 but now is he restrained in a great measure from that also; so it is qualified as to the event.</w:t>
      </w:r>
    </w:p>
    <w:p w14:paraId="094B5BCC">
      <w:pPr>
        <w:numPr>
          <w:ilvl w:val="0"/>
          <w:numId w:val="0"/>
        </w:numPr>
        <w:ind w:left="10" w:leftChars="0" w:hanging="10" w:firstLineChars="0"/>
        <w:rPr>
          <w:rFonts w:hint="eastAsia"/>
        </w:rPr>
      </w:pPr>
      <w:r>
        <w:rPr>
          <w:rFonts w:hint="eastAsia"/>
        </w:rPr>
        <w:t>因此，“不再迷惑”，不应被单纯地理解，而是就如此的范围和成功而言，并且此处加上这话，是为了表明一个新的限制加在祂身上，超越了祂被摔到地上的限制，启12章，在那里，虽然祂被禁止公开逼迫，但祂却跟从，并且并非没有成功，一条新的、藉着欺骗的道路，启13章，但如今祂也在很大程度上被禁止了那条路；因此这被限定于事件。</w:t>
      </w:r>
    </w:p>
    <w:p w14:paraId="7CC283E0">
      <w:pPr>
        <w:numPr>
          <w:ilvl w:val="0"/>
          <w:numId w:val="0"/>
        </w:numPr>
        <w:ind w:left="10" w:leftChars="0" w:hanging="10" w:firstLineChars="0"/>
        <w:rPr>
          <w:rFonts w:hint="eastAsia"/>
        </w:rPr>
      </w:pPr>
    </w:p>
    <w:p w14:paraId="68E0D923">
      <w:pPr>
        <w:numPr>
          <w:ilvl w:val="0"/>
          <w:numId w:val="0"/>
        </w:numPr>
        <w:ind w:left="10" w:leftChars="0" w:hanging="10" w:firstLineChars="0"/>
        <w:rPr>
          <w:rFonts w:hint="eastAsia"/>
        </w:rPr>
      </w:pPr>
      <w:r>
        <w:rPr>
          <w:rFonts w:hint="eastAsia"/>
        </w:rPr>
        <w:t>2. It is qualified as to the time, that is, during the determinate time of his restraint of a thousand years: But after, saith he, he must be loosed a little season; this respecteth what is following concerning Gog and Magog: he was not restrained finally, but for a certain time (it would seem yet indefinite, for if it were just a thousand years, then might one precisely know the time of this event before it come, if they can reckon the beginning of the thousand years) for, saith he, when it expireth, God will give him liberty to exercise his Church (possibly she abusing this good condition, when Antichrist is away, therefore a new scourge is provided) but for a little season.</w:t>
      </w:r>
    </w:p>
    <w:p w14:paraId="1766ACE2">
      <w:pPr>
        <w:numPr>
          <w:ilvl w:val="0"/>
          <w:numId w:val="0"/>
        </w:numPr>
        <w:ind w:left="10" w:leftChars="0" w:hanging="10" w:firstLineChars="0"/>
        <w:rPr>
          <w:rFonts w:hint="eastAsia"/>
        </w:rPr>
      </w:pPr>
      <w:r>
        <w:rPr>
          <w:rFonts w:hint="eastAsia"/>
        </w:rPr>
        <w:t>2. 这被限定于时间，即在祂被限制的一千年的确定时间内：但是此后，祂说，祂必暂时被释放；这关乎接下来的、关于歌革和玛各的事：祂并未被最终地限制，而是在一个确定的时间内（这似乎仍是不确定的，因为如果正好是一千年，那么人们就可以在这事件来临之前，精确地知道它的时间，如果他们能计算这一千年的开始的话）；因为，祂说，当它期满时，上帝将给祂自由来操练祂的教会（可能她滥用了这美好的光景，当敌基督不在时，因此预备了一个新的鞭子），但只是暂时的。</w:t>
      </w:r>
    </w:p>
    <w:p w14:paraId="62E725E7">
      <w:pPr>
        <w:numPr>
          <w:ilvl w:val="0"/>
          <w:numId w:val="0"/>
        </w:numPr>
        <w:ind w:left="10" w:leftChars="0" w:hanging="10" w:firstLineChars="0"/>
        <w:rPr>
          <w:rFonts w:hint="eastAsia"/>
        </w:rPr>
      </w:pPr>
    </w:p>
    <w:p w14:paraId="62957C6F">
      <w:pPr>
        <w:numPr>
          <w:ilvl w:val="0"/>
          <w:numId w:val="0"/>
        </w:numPr>
        <w:ind w:left="10" w:leftChars="0" w:hanging="10" w:firstLineChars="0"/>
        <w:rPr>
          <w:rFonts w:hint="eastAsia"/>
        </w:rPr>
      </w:pPr>
      <w:r>
        <w:rPr>
          <w:rFonts w:hint="eastAsia"/>
        </w:rPr>
        <w:t>Little, 1. compared with the former loosings.</w:t>
      </w:r>
    </w:p>
    <w:p w14:paraId="69247BD4">
      <w:pPr>
        <w:numPr>
          <w:ilvl w:val="0"/>
          <w:numId w:val="0"/>
        </w:numPr>
        <w:ind w:left="10" w:leftChars="0" w:hanging="10" w:firstLineChars="0"/>
        <w:rPr>
          <w:rFonts w:hint="eastAsia"/>
        </w:rPr>
      </w:pPr>
      <w:r>
        <w:rPr>
          <w:rFonts w:hint="eastAsia"/>
        </w:rPr>
        <w:t>短暂的，1. 与先前的释放相比。</w:t>
      </w:r>
    </w:p>
    <w:p w14:paraId="3C66D411">
      <w:pPr>
        <w:numPr>
          <w:ilvl w:val="0"/>
          <w:numId w:val="0"/>
        </w:numPr>
        <w:ind w:left="10" w:leftChars="0" w:hanging="10" w:firstLineChars="0"/>
        <w:rPr>
          <w:rFonts w:hint="eastAsia"/>
        </w:rPr>
      </w:pPr>
    </w:p>
    <w:p w14:paraId="5FAE8915">
      <w:pPr>
        <w:numPr>
          <w:ilvl w:val="0"/>
          <w:numId w:val="0"/>
        </w:numPr>
        <w:ind w:left="10" w:leftChars="0" w:hanging="10" w:firstLineChars="0"/>
        <w:rPr>
          <w:rFonts w:hint="eastAsia"/>
        </w:rPr>
      </w:pPr>
      <w:r>
        <w:rPr>
          <w:rFonts w:hint="eastAsia"/>
        </w:rPr>
        <w:t>2. Little, compared with this time of the Saints peace and good estate.</w:t>
      </w:r>
    </w:p>
    <w:p w14:paraId="63D43221">
      <w:pPr>
        <w:numPr>
          <w:ilvl w:val="0"/>
          <w:numId w:val="0"/>
        </w:numPr>
        <w:ind w:left="10" w:leftChars="0" w:hanging="10" w:firstLineChars="0"/>
        <w:rPr>
          <w:rFonts w:hint="eastAsia"/>
        </w:rPr>
      </w:pPr>
      <w:r>
        <w:rPr>
          <w:rFonts w:hint="eastAsia"/>
        </w:rPr>
        <w:t>2. 短暂的，与这圣徒们平安和美好光景的时间相比。</w:t>
      </w:r>
    </w:p>
    <w:p w14:paraId="064291A8">
      <w:pPr>
        <w:numPr>
          <w:ilvl w:val="0"/>
          <w:numId w:val="0"/>
        </w:numPr>
        <w:ind w:left="10" w:leftChars="0" w:hanging="10" w:firstLineChars="0"/>
        <w:rPr>
          <w:rFonts w:hint="eastAsia"/>
        </w:rPr>
      </w:pPr>
    </w:p>
    <w:p w14:paraId="770BD3E5">
      <w:pPr>
        <w:numPr>
          <w:ilvl w:val="0"/>
          <w:numId w:val="0"/>
        </w:numPr>
        <w:ind w:left="10" w:leftChars="0" w:hanging="10" w:firstLineChars="0"/>
        <w:rPr>
          <w:rFonts w:hint="eastAsia"/>
        </w:rPr>
      </w:pPr>
      <w:r>
        <w:rPr>
          <w:rFonts w:hint="eastAsia"/>
        </w:rPr>
        <w:t>So that when after the Church shall enjoy liberty a long time from Antichrists persecution, a new triall is to be expected to her before the end come.</w:t>
      </w:r>
    </w:p>
    <w:p w14:paraId="13A39D7A">
      <w:pPr>
        <w:numPr>
          <w:ilvl w:val="0"/>
          <w:numId w:val="0"/>
        </w:numPr>
        <w:ind w:left="10" w:leftChars="0" w:hanging="10" w:firstLineChars="0"/>
        <w:rPr>
          <w:rFonts w:hint="eastAsia"/>
        </w:rPr>
      </w:pPr>
      <w:r>
        <w:rPr>
          <w:rFonts w:hint="eastAsia"/>
        </w:rPr>
        <w:t>因此，当教会从敌基督的逼迫中享受了长久的自由之后，在末了来临之前，将有一个新的试炼临到她。</w:t>
      </w:r>
    </w:p>
    <w:p w14:paraId="3172A67D">
      <w:pPr>
        <w:numPr>
          <w:ilvl w:val="0"/>
          <w:numId w:val="0"/>
        </w:numPr>
        <w:ind w:left="10" w:leftChars="0" w:hanging="10" w:firstLineChars="0"/>
        <w:rPr>
          <w:rFonts w:hint="eastAsia"/>
        </w:rPr>
      </w:pPr>
    </w:p>
    <w:p w14:paraId="115F7075">
      <w:pPr>
        <w:numPr>
          <w:ilvl w:val="0"/>
          <w:numId w:val="0"/>
        </w:numPr>
        <w:ind w:left="10" w:leftChars="0" w:hanging="10" w:firstLineChars="0"/>
        <w:rPr>
          <w:rFonts w:hint="eastAsia"/>
        </w:rPr>
      </w:pPr>
      <w:r>
        <w:rPr>
          <w:rFonts w:hint="eastAsia"/>
        </w:rPr>
        <w:t>By which also it appeareth, that that reckoning of the thousand years cannot begin at Christs birth, or death; for, then it would not be a little time after its expiring to the end (there being yet so many of the vials with their effects to come) and although all the time of the Gospel be called a short time, yet that is not as compared with a definit time, but with eternity, whereas here it is called little comparatively with the thousand years going before.</w:t>
      </w:r>
    </w:p>
    <w:p w14:paraId="304422BF">
      <w:pPr>
        <w:numPr>
          <w:ilvl w:val="0"/>
          <w:numId w:val="0"/>
        </w:numPr>
        <w:ind w:left="10" w:leftChars="0" w:hanging="10" w:firstLineChars="0"/>
        <w:rPr>
          <w:rFonts w:hint="eastAsia"/>
        </w:rPr>
      </w:pPr>
      <w:r>
        <w:rPr>
          <w:rFonts w:hint="eastAsia"/>
        </w:rPr>
        <w:t>由此也显明，那一千年的计算，不能始于基督的降生或死亡；因为，那样的话，在其期满之后到末了，就不会是短暂的时间了（因为仍有那么多的碗及其果效将要来），并且虽然福音的整个时间都被称为短暂的时间，但那并非与一个确定的时间相比，而是与永恒相比，而此处被称为短暂，是与先前的一千年相比。</w:t>
      </w:r>
    </w:p>
    <w:p w14:paraId="4C560C8B">
      <w:pPr>
        <w:numPr>
          <w:ilvl w:val="0"/>
          <w:numId w:val="0"/>
        </w:numPr>
        <w:ind w:left="10" w:leftChars="0" w:hanging="10" w:firstLineChars="0"/>
        <w:rPr>
          <w:rFonts w:hint="eastAsia"/>
        </w:rPr>
      </w:pPr>
    </w:p>
    <w:p w14:paraId="23FCD917">
      <w:pPr>
        <w:numPr>
          <w:ilvl w:val="0"/>
          <w:numId w:val="0"/>
        </w:numPr>
        <w:ind w:left="10" w:leftChars="0" w:hanging="10" w:firstLineChars="0"/>
        <w:rPr>
          <w:rFonts w:hint="eastAsia"/>
        </w:rPr>
      </w:pPr>
      <w:r>
        <w:rPr>
          <w:rFonts w:hint="eastAsia"/>
        </w:rPr>
        <w:t>LECTURE V (20:4–6)</w:t>
      </w:r>
    </w:p>
    <w:p w14:paraId="141C8EB3">
      <w:pPr>
        <w:numPr>
          <w:ilvl w:val="0"/>
          <w:numId w:val="0"/>
        </w:numPr>
        <w:ind w:left="10" w:leftChars="0" w:hanging="10" w:firstLineChars="0"/>
        <w:rPr>
          <w:rFonts w:hint="eastAsia"/>
        </w:rPr>
      </w:pPr>
      <w:r>
        <w:rPr>
          <w:rFonts w:hint="eastAsia"/>
        </w:rPr>
        <w:t>第五讲（20:4–6）</w:t>
      </w:r>
    </w:p>
    <w:p w14:paraId="26F2166A">
      <w:pPr>
        <w:numPr>
          <w:ilvl w:val="0"/>
          <w:numId w:val="0"/>
        </w:numPr>
        <w:ind w:left="10" w:leftChars="0" w:hanging="10" w:firstLineChars="0"/>
        <w:rPr>
          <w:rFonts w:hint="eastAsia"/>
        </w:rPr>
      </w:pPr>
    </w:p>
    <w:p w14:paraId="18399781">
      <w:pPr>
        <w:numPr>
          <w:ilvl w:val="0"/>
          <w:numId w:val="0"/>
        </w:numPr>
        <w:ind w:left="10" w:leftChars="0" w:hanging="10" w:firstLineChars="0"/>
        <w:rPr>
          <w:rFonts w:hint="eastAsia"/>
        </w:rPr>
      </w:pPr>
      <w:r>
        <w:rPr>
          <w:rFonts w:hint="eastAsia"/>
        </w:rPr>
        <w:t>THese words contain the second event contemporary with the former, to wit, the good condition of the Saints during that time of Satans binding.</w:t>
      </w:r>
    </w:p>
    <w:p w14:paraId="71D4762D">
      <w:pPr>
        <w:numPr>
          <w:ilvl w:val="0"/>
          <w:numId w:val="0"/>
        </w:numPr>
        <w:ind w:left="10" w:leftChars="0" w:hanging="10" w:firstLineChars="0"/>
        <w:rPr>
          <w:rFonts w:hint="eastAsia"/>
        </w:rPr>
      </w:pPr>
      <w:r>
        <w:rPr>
          <w:rFonts w:hint="eastAsia"/>
        </w:rPr>
        <w:t>这些话包含了与前者同时代的第二个事件，即在撒旦被捆绑期间，圣徒们的美好光景。</w:t>
      </w:r>
    </w:p>
    <w:p w14:paraId="4512DA5A">
      <w:pPr>
        <w:numPr>
          <w:ilvl w:val="0"/>
          <w:numId w:val="0"/>
        </w:numPr>
        <w:ind w:left="10" w:leftChars="0" w:hanging="10" w:firstLineChars="0"/>
        <w:rPr>
          <w:rFonts w:hint="eastAsia"/>
        </w:rPr>
      </w:pPr>
    </w:p>
    <w:p w14:paraId="5FD97367">
      <w:pPr>
        <w:numPr>
          <w:ilvl w:val="0"/>
          <w:numId w:val="0"/>
        </w:numPr>
        <w:ind w:left="10" w:leftChars="0" w:hanging="10" w:firstLineChars="0"/>
        <w:rPr>
          <w:rFonts w:hint="eastAsia"/>
        </w:rPr>
      </w:pPr>
      <w:r>
        <w:rPr>
          <w:rFonts w:hint="eastAsia"/>
        </w:rPr>
        <w:t>What was their estate during these thousand years?</w:t>
      </w:r>
    </w:p>
    <w:p w14:paraId="034873C4">
      <w:pPr>
        <w:numPr>
          <w:ilvl w:val="0"/>
          <w:numId w:val="0"/>
        </w:numPr>
        <w:ind w:left="10" w:leftChars="0" w:hanging="10" w:firstLineChars="0"/>
        <w:rPr>
          <w:rFonts w:hint="eastAsia"/>
        </w:rPr>
      </w:pPr>
      <w:r>
        <w:rPr>
          <w:rFonts w:hint="eastAsia"/>
        </w:rPr>
        <w:t>在那一千年里，他们的光景如何？</w:t>
      </w:r>
    </w:p>
    <w:p w14:paraId="2A78ACCD">
      <w:pPr>
        <w:numPr>
          <w:ilvl w:val="0"/>
          <w:numId w:val="0"/>
        </w:numPr>
        <w:ind w:left="10" w:leftChars="0" w:hanging="10" w:firstLineChars="0"/>
        <w:rPr>
          <w:rFonts w:hint="eastAsia"/>
        </w:rPr>
      </w:pPr>
    </w:p>
    <w:p w14:paraId="42F71EB7">
      <w:pPr>
        <w:numPr>
          <w:ilvl w:val="0"/>
          <w:numId w:val="0"/>
        </w:numPr>
        <w:ind w:left="10" w:leftChars="0" w:hanging="10" w:firstLineChars="0"/>
        <w:rPr>
          <w:rFonts w:hint="eastAsia"/>
        </w:rPr>
      </w:pPr>
      <w:r>
        <w:rPr>
          <w:rFonts w:hint="eastAsia"/>
        </w:rPr>
        <w:t>I saw, saith John, them sit on Thrones, and they lived and reigned a thousand years.</w:t>
      </w:r>
    </w:p>
    <w:p w14:paraId="19F6FDAD">
      <w:pPr>
        <w:numPr>
          <w:ilvl w:val="0"/>
          <w:numId w:val="0"/>
        </w:numPr>
        <w:ind w:left="10" w:leftChars="0" w:hanging="10" w:firstLineChars="0"/>
        <w:rPr>
          <w:rFonts w:hint="eastAsia"/>
        </w:rPr>
      </w:pPr>
      <w:r>
        <w:rPr>
          <w:rFonts w:hint="eastAsia"/>
        </w:rPr>
        <w:t>约翰说：“我看见他们坐在宝座上，他们活了并作王一千年”。</w:t>
      </w:r>
    </w:p>
    <w:p w14:paraId="3883D130">
      <w:pPr>
        <w:numPr>
          <w:ilvl w:val="0"/>
          <w:numId w:val="0"/>
        </w:numPr>
        <w:ind w:left="10" w:leftChars="0" w:hanging="10" w:firstLineChars="0"/>
        <w:rPr>
          <w:rFonts w:hint="eastAsia"/>
        </w:rPr>
      </w:pPr>
    </w:p>
    <w:p w14:paraId="69C32F2D">
      <w:pPr>
        <w:numPr>
          <w:ilvl w:val="0"/>
          <w:numId w:val="0"/>
        </w:numPr>
        <w:ind w:left="10" w:leftChars="0" w:hanging="10" w:firstLineChars="0"/>
        <w:rPr>
          <w:rFonts w:hint="eastAsia"/>
        </w:rPr>
      </w:pPr>
      <w:r>
        <w:rPr>
          <w:rFonts w:hint="eastAsia"/>
        </w:rPr>
        <w:t>In this we are to consider, 1. the persons whose condition is set forth.</w:t>
      </w:r>
    </w:p>
    <w:p w14:paraId="5E9F09B6">
      <w:pPr>
        <w:numPr>
          <w:ilvl w:val="0"/>
          <w:numId w:val="0"/>
        </w:numPr>
        <w:ind w:left="10" w:leftChars="0" w:hanging="10" w:firstLineChars="0"/>
        <w:rPr>
          <w:rFonts w:hint="eastAsia"/>
        </w:rPr>
      </w:pPr>
      <w:r>
        <w:rPr>
          <w:rFonts w:hint="eastAsia"/>
        </w:rPr>
        <w:t>在此，我们要考量：1. 其光景被陈明的人。</w:t>
      </w:r>
    </w:p>
    <w:p w14:paraId="31A76248">
      <w:pPr>
        <w:numPr>
          <w:ilvl w:val="0"/>
          <w:numId w:val="0"/>
        </w:numPr>
        <w:ind w:left="10" w:leftChars="0" w:hanging="10" w:firstLineChars="0"/>
        <w:rPr>
          <w:rFonts w:hint="eastAsia"/>
        </w:rPr>
      </w:pPr>
    </w:p>
    <w:p w14:paraId="61967E83">
      <w:pPr>
        <w:numPr>
          <w:ilvl w:val="0"/>
          <w:numId w:val="0"/>
        </w:numPr>
        <w:ind w:left="10" w:leftChars="0" w:hanging="10" w:firstLineChars="0"/>
        <w:rPr>
          <w:rFonts w:hint="eastAsia"/>
        </w:rPr>
      </w:pPr>
      <w:r>
        <w:rPr>
          <w:rFonts w:hint="eastAsia"/>
        </w:rPr>
        <w:t>2. The condition it self, 1. generally set out, vers. 4 in the beginning and end thereof.</w:t>
      </w:r>
    </w:p>
    <w:p w14:paraId="25EDF777">
      <w:pPr>
        <w:numPr>
          <w:ilvl w:val="0"/>
          <w:numId w:val="0"/>
        </w:numPr>
        <w:ind w:left="10" w:leftChars="0" w:hanging="10" w:firstLineChars="0"/>
        <w:rPr>
          <w:rFonts w:hint="eastAsia"/>
        </w:rPr>
      </w:pPr>
      <w:r>
        <w:rPr>
          <w:rFonts w:hint="eastAsia"/>
        </w:rPr>
        <w:t>2. 那光景本身，1. 笼统地陈明，第4节的开头和结尾。</w:t>
      </w:r>
    </w:p>
    <w:p w14:paraId="617B6E3E">
      <w:pPr>
        <w:numPr>
          <w:ilvl w:val="0"/>
          <w:numId w:val="0"/>
        </w:numPr>
        <w:ind w:left="10" w:leftChars="0" w:hanging="10" w:firstLineChars="0"/>
        <w:rPr>
          <w:rFonts w:hint="eastAsia"/>
        </w:rPr>
      </w:pPr>
    </w:p>
    <w:p w14:paraId="0B88BA23">
      <w:pPr>
        <w:numPr>
          <w:ilvl w:val="0"/>
          <w:numId w:val="0"/>
        </w:numPr>
        <w:ind w:left="10" w:leftChars="0" w:hanging="10" w:firstLineChars="0"/>
        <w:rPr>
          <w:rFonts w:hint="eastAsia"/>
        </w:rPr>
      </w:pPr>
      <w:r>
        <w:rPr>
          <w:rFonts w:hint="eastAsia"/>
        </w:rPr>
        <w:t>2. They are described by the condition of the rest of the world opposit to it, ver. 5.</w:t>
      </w:r>
    </w:p>
    <w:p w14:paraId="53A1CB9E">
      <w:pPr>
        <w:numPr>
          <w:ilvl w:val="0"/>
          <w:numId w:val="0"/>
        </w:numPr>
        <w:ind w:left="10" w:leftChars="0" w:hanging="10" w:firstLineChars="0"/>
        <w:rPr>
          <w:rFonts w:hint="eastAsia"/>
        </w:rPr>
      </w:pPr>
      <w:r>
        <w:rPr>
          <w:rFonts w:hint="eastAsia"/>
        </w:rPr>
        <w:t>2. 他们藉着与其余世界相对立的光景来被描述，第5节。</w:t>
      </w:r>
    </w:p>
    <w:p w14:paraId="0AAA62C0">
      <w:pPr>
        <w:numPr>
          <w:ilvl w:val="0"/>
          <w:numId w:val="0"/>
        </w:numPr>
        <w:ind w:left="10" w:leftChars="0" w:hanging="10" w:firstLineChars="0"/>
        <w:rPr>
          <w:rFonts w:hint="eastAsia"/>
        </w:rPr>
      </w:pPr>
    </w:p>
    <w:p w14:paraId="40629960">
      <w:pPr>
        <w:numPr>
          <w:ilvl w:val="0"/>
          <w:numId w:val="0"/>
        </w:numPr>
        <w:ind w:left="10" w:leftChars="0" w:hanging="10" w:firstLineChars="0"/>
        <w:rPr>
          <w:rFonts w:hint="eastAsia"/>
        </w:rPr>
      </w:pPr>
      <w:r>
        <w:rPr>
          <w:rFonts w:hint="eastAsia"/>
        </w:rPr>
        <w:t>3. It is set out in that wherein their happinesse and difference from others consisted, ver. 6.</w:t>
      </w:r>
    </w:p>
    <w:p w14:paraId="3A23DB37">
      <w:pPr>
        <w:numPr>
          <w:ilvl w:val="0"/>
          <w:numId w:val="0"/>
        </w:numPr>
        <w:ind w:left="10" w:leftChars="0" w:hanging="10" w:firstLineChars="0"/>
        <w:rPr>
          <w:rFonts w:hint="eastAsia"/>
        </w:rPr>
      </w:pPr>
      <w:r>
        <w:rPr>
          <w:rFonts w:hint="eastAsia"/>
        </w:rPr>
        <w:t>3. 这被陈明于他们福分和与他人之区别所在，第6节。</w:t>
      </w:r>
    </w:p>
    <w:p w14:paraId="759890A8">
      <w:pPr>
        <w:numPr>
          <w:ilvl w:val="0"/>
          <w:numId w:val="0"/>
        </w:numPr>
        <w:ind w:left="10" w:leftChars="0" w:hanging="10" w:firstLineChars="0"/>
        <w:rPr>
          <w:rFonts w:hint="eastAsia"/>
        </w:rPr>
      </w:pPr>
    </w:p>
    <w:p w14:paraId="13ECE1A4">
      <w:pPr>
        <w:numPr>
          <w:ilvl w:val="0"/>
          <w:numId w:val="0"/>
        </w:numPr>
        <w:ind w:left="10" w:leftChars="0" w:hanging="10" w:firstLineChars="0"/>
        <w:rPr>
          <w:rFonts w:hint="eastAsia"/>
        </w:rPr>
      </w:pPr>
      <w:r>
        <w:rPr>
          <w:rFonts w:hint="eastAsia"/>
        </w:rPr>
        <w:t>Although the relative they be in the words placed before any antecedent, yet we take they that sat, or, were set, on the thrones, not to look to Judges, as it they were different from the persons afterward described (as a party complaining, or pleading, are from the Judges) but we take them for one, to wit, they sat on them, or some sat on them, That is, these that were beheaded for the witnesse of God, &amp;c. for, their sitting on thrones, is after expounded by living and reigning.</w:t>
      </w:r>
    </w:p>
    <w:p w14:paraId="29655474">
      <w:pPr>
        <w:numPr>
          <w:ilvl w:val="0"/>
          <w:numId w:val="0"/>
        </w:numPr>
        <w:ind w:left="10" w:leftChars="0" w:hanging="10" w:firstLineChars="0"/>
        <w:rPr>
          <w:rFonts w:hint="eastAsia"/>
        </w:rPr>
      </w:pPr>
      <w:r>
        <w:rPr>
          <w:rFonts w:hint="eastAsia"/>
        </w:rPr>
        <w:t>虽然“他们”这个关系代词在这些话中，置于任何先行词之前，然而我们认为“那些坐在宝座上的”，并非指审判官，好像他们与后来描述的人不同（如同一个抱怨或辩护的一方与审判官不同），而是将他们视为一体，即他们坐在宝座上，或有些人坐在宝座上，那就是那些为上帝的见证被斩首的人等等；因为，他们坐在宝座上，后来被解释为活着并作王。</w:t>
      </w:r>
    </w:p>
    <w:p w14:paraId="4A32C075">
      <w:pPr>
        <w:numPr>
          <w:ilvl w:val="0"/>
          <w:numId w:val="0"/>
        </w:numPr>
        <w:ind w:left="10" w:leftChars="0" w:hanging="10" w:firstLineChars="0"/>
        <w:rPr>
          <w:rFonts w:hint="eastAsia"/>
        </w:rPr>
      </w:pPr>
    </w:p>
    <w:p w14:paraId="1624A735">
      <w:pPr>
        <w:numPr>
          <w:ilvl w:val="0"/>
          <w:numId w:val="0"/>
        </w:numPr>
        <w:ind w:left="10" w:leftChars="0" w:hanging="10" w:firstLineChars="0"/>
        <w:rPr>
          <w:rFonts w:hint="eastAsia"/>
        </w:rPr>
      </w:pPr>
      <w:r>
        <w:rPr>
          <w:rFonts w:hint="eastAsia"/>
        </w:rPr>
        <w:t>2. They sit to whom judgement is given, that is, for whom, and in whose behalf, as will after appear.</w:t>
      </w:r>
    </w:p>
    <w:p w14:paraId="04F81A57">
      <w:pPr>
        <w:numPr>
          <w:ilvl w:val="0"/>
          <w:numId w:val="0"/>
        </w:numPr>
        <w:ind w:left="10" w:leftChars="0" w:hanging="10" w:firstLineChars="0"/>
        <w:rPr>
          <w:rFonts w:hint="eastAsia"/>
        </w:rPr>
      </w:pPr>
      <w:r>
        <w:rPr>
          <w:rFonts w:hint="eastAsia"/>
        </w:rPr>
        <w:t>2. 他们坐着，被赐予了审判，也就是说，为了他们，并代表他们，如后文将要显明的。</w:t>
      </w:r>
    </w:p>
    <w:p w14:paraId="02B8A5B4">
      <w:pPr>
        <w:numPr>
          <w:ilvl w:val="0"/>
          <w:numId w:val="0"/>
        </w:numPr>
        <w:ind w:left="10" w:leftChars="0" w:hanging="10" w:firstLineChars="0"/>
        <w:rPr>
          <w:rFonts w:hint="eastAsia"/>
        </w:rPr>
      </w:pPr>
    </w:p>
    <w:p w14:paraId="2F63AEE0">
      <w:pPr>
        <w:numPr>
          <w:ilvl w:val="0"/>
          <w:numId w:val="0"/>
        </w:numPr>
        <w:ind w:left="10" w:leftChars="0" w:hanging="10" w:firstLineChars="0"/>
        <w:rPr>
          <w:rFonts w:hint="eastAsia"/>
        </w:rPr>
      </w:pPr>
      <w:r>
        <w:rPr>
          <w:rFonts w:hint="eastAsia"/>
        </w:rPr>
        <w:t>Now they are, 1. The souls of them that were slain for the witnesse of Jesus, and for the word of God, that is; (as is cleared before) the successours of these Martyrs who profelled the same truth with them; so the witnesses raised, (Chap. 11) are the same with these who were killed, and John is one with Elias, Matth. 11 and 17.</w:t>
      </w:r>
    </w:p>
    <w:p w14:paraId="4221B0BA">
      <w:pPr>
        <w:numPr>
          <w:ilvl w:val="0"/>
          <w:numId w:val="0"/>
        </w:numPr>
        <w:ind w:left="10" w:leftChars="0" w:hanging="10" w:firstLineChars="0"/>
        <w:rPr>
          <w:rFonts w:hint="eastAsia"/>
        </w:rPr>
      </w:pPr>
      <w:r>
        <w:rPr>
          <w:rFonts w:hint="eastAsia"/>
        </w:rPr>
        <w:t>如今，他们是：1. 那些为耶稣的见证和上帝的话语被杀之人的灵魂，也就是说；（如前已澄清）是那些宣认与他们同样真理的殉道者们的继承人；因此，那兴起的见证人（启11章），与那些被杀的是同一个，约翰也与以利亚是同一个，马太福音11章和17章。</w:t>
      </w:r>
    </w:p>
    <w:p w14:paraId="2E645E82">
      <w:pPr>
        <w:numPr>
          <w:ilvl w:val="0"/>
          <w:numId w:val="0"/>
        </w:numPr>
        <w:ind w:left="10" w:leftChars="0" w:hanging="10" w:firstLineChars="0"/>
        <w:rPr>
          <w:rFonts w:hint="eastAsia"/>
        </w:rPr>
      </w:pPr>
    </w:p>
    <w:p w14:paraId="4C8D2555">
      <w:pPr>
        <w:numPr>
          <w:ilvl w:val="0"/>
          <w:numId w:val="0"/>
        </w:numPr>
        <w:ind w:left="10" w:leftChars="0" w:hanging="10" w:firstLineChars="0"/>
        <w:rPr>
          <w:rFonts w:hint="eastAsia"/>
        </w:rPr>
      </w:pPr>
      <w:r>
        <w:rPr>
          <w:rFonts w:hint="eastAsia"/>
        </w:rPr>
        <w:t>It is then Martyrs who suffered for Christ, 1. by heathens, 2. by Antichrist for, to that end, that is added, These who had not worshipped the beast: to shew, 1. that the cause of their Martyrdom, was adhering to Christ, and shuning Antichrist.</w:t>
      </w:r>
    </w:p>
    <w:p w14:paraId="5956BC0D">
      <w:pPr>
        <w:numPr>
          <w:ilvl w:val="0"/>
          <w:numId w:val="0"/>
        </w:numPr>
        <w:ind w:left="10" w:leftChars="0" w:hanging="10" w:firstLineChars="0"/>
        <w:rPr>
          <w:rFonts w:hint="eastAsia"/>
        </w:rPr>
      </w:pPr>
      <w:r>
        <w:rPr>
          <w:rFonts w:hint="eastAsia"/>
        </w:rPr>
        <w:t>那么，是为基督受苦的殉道者们，1. 被异教徒，2. 被敌基督，因为，为此目的，加上了“那些没有拜那兽的”：为要表明，1. 他们殉道的原因，是坚持基督，并躲避敌基督。</w:t>
      </w:r>
    </w:p>
    <w:p w14:paraId="4516BABC">
      <w:pPr>
        <w:numPr>
          <w:ilvl w:val="0"/>
          <w:numId w:val="0"/>
        </w:numPr>
        <w:ind w:left="10" w:leftChars="0" w:hanging="10" w:firstLineChars="0"/>
        <w:rPr>
          <w:rFonts w:hint="eastAsia"/>
        </w:rPr>
      </w:pPr>
    </w:p>
    <w:p w14:paraId="18BF39BE">
      <w:pPr>
        <w:numPr>
          <w:ilvl w:val="0"/>
          <w:numId w:val="0"/>
        </w:numPr>
        <w:ind w:left="10" w:leftChars="0" w:hanging="10" w:firstLineChars="0"/>
        <w:rPr>
          <w:rFonts w:hint="eastAsia"/>
        </w:rPr>
      </w:pPr>
      <w:r>
        <w:rPr>
          <w:rFonts w:hint="eastAsia"/>
        </w:rPr>
        <w:t>2. To shew the time they belong to, to wit, heathen persecution and Antichrists tyranny.</w:t>
      </w:r>
    </w:p>
    <w:p w14:paraId="7FFE6101">
      <w:pPr>
        <w:numPr>
          <w:ilvl w:val="0"/>
          <w:numId w:val="0"/>
        </w:numPr>
        <w:ind w:left="10" w:leftChars="0" w:hanging="10" w:firstLineChars="0"/>
        <w:rPr>
          <w:rFonts w:hint="eastAsia"/>
        </w:rPr>
      </w:pPr>
      <w:r>
        <w:rPr>
          <w:rFonts w:hint="eastAsia"/>
        </w:rPr>
        <w:t>2. 为要表明他们所属的时代，即异教逼迫和敌基督的暴政。</w:t>
      </w:r>
    </w:p>
    <w:p w14:paraId="18F9AAA7">
      <w:pPr>
        <w:numPr>
          <w:ilvl w:val="0"/>
          <w:numId w:val="0"/>
        </w:numPr>
        <w:ind w:left="10" w:leftChars="0" w:hanging="10" w:firstLineChars="0"/>
        <w:rPr>
          <w:rFonts w:hint="eastAsia"/>
        </w:rPr>
      </w:pPr>
    </w:p>
    <w:p w14:paraId="6F62BBC5">
      <w:pPr>
        <w:numPr>
          <w:ilvl w:val="0"/>
          <w:numId w:val="0"/>
        </w:numPr>
        <w:ind w:left="10" w:leftChars="0" w:hanging="10" w:firstLineChars="0"/>
        <w:rPr>
          <w:rFonts w:hint="eastAsia"/>
        </w:rPr>
      </w:pPr>
      <w:r>
        <w:rPr>
          <w:rFonts w:hint="eastAsia"/>
        </w:rPr>
        <w:t>3. They are partakers who neither worship his image, nor receive his mark, that is, all who keep themselves free, Chap. 13 and so were by that obnoxious to his persecution (as all such were, ibid. vers. 17) all these now, to wit, serious and honest professours of the Gospel, are understood here; for, all such, whether actually Martyrs or not, were comprehended under these descriptions in the Churches low condition, Chap. 13 now they are of the same extent, while he speaketh of the Churches good estate.</w:t>
      </w:r>
    </w:p>
    <w:p w14:paraId="7D7EEA47">
      <w:pPr>
        <w:numPr>
          <w:ilvl w:val="0"/>
          <w:numId w:val="0"/>
        </w:numPr>
        <w:ind w:left="10" w:leftChars="0" w:hanging="10" w:firstLineChars="0"/>
        <w:rPr>
          <w:rFonts w:hint="eastAsia"/>
        </w:rPr>
      </w:pPr>
      <w:r>
        <w:rPr>
          <w:rFonts w:hint="eastAsia"/>
        </w:rPr>
        <w:t>3. 那些既不拜祂的像，也不受祂印记的人，是有份的，即所有保守自己洁净的人，启13章，并且因此而遭受祂的逼迫（如所有这样的人都是如此，同上，第17节），所有这些人如今，即福音的认真和诚实的宣信者，此处都被理解了；因为，所有这样的人，无论实际上是否殉道，都在教会卑微的光景中，被包含在这些描述之下，启13章，如今祂谈到教会美好的光景时，他们也是同样地被包含。</w:t>
      </w:r>
    </w:p>
    <w:p w14:paraId="2C0D12AF">
      <w:pPr>
        <w:numPr>
          <w:ilvl w:val="0"/>
          <w:numId w:val="0"/>
        </w:numPr>
        <w:ind w:left="10" w:leftChars="0" w:hanging="10" w:firstLineChars="0"/>
        <w:rPr>
          <w:rFonts w:hint="eastAsia"/>
        </w:rPr>
      </w:pPr>
    </w:p>
    <w:p w14:paraId="2D20E247">
      <w:pPr>
        <w:numPr>
          <w:ilvl w:val="0"/>
          <w:numId w:val="0"/>
        </w:numPr>
        <w:ind w:left="10" w:leftChars="0" w:hanging="10" w:firstLineChars="0"/>
        <w:rPr>
          <w:rFonts w:hint="eastAsia"/>
        </w:rPr>
      </w:pPr>
      <w:r>
        <w:rPr>
          <w:rFonts w:hint="eastAsia"/>
        </w:rPr>
        <w:t>The good condition they are made partakers of, is sundry wayes set out, 1. by the preparation made to it, I saw thrones, &amp;c.</w:t>
      </w:r>
    </w:p>
    <w:p w14:paraId="1896D3C4">
      <w:pPr>
        <w:numPr>
          <w:ilvl w:val="0"/>
          <w:numId w:val="0"/>
        </w:numPr>
        <w:ind w:left="10" w:leftChars="0" w:hanging="10" w:firstLineChars="0"/>
        <w:rPr>
          <w:rFonts w:hint="eastAsia"/>
        </w:rPr>
      </w:pPr>
      <w:r>
        <w:rPr>
          <w:rFonts w:hint="eastAsia"/>
        </w:rPr>
        <w:t>他们所得的美好光景，以数种方式描绘出来：1. 藉着为此所作的预备，“我看见宝座”等等。</w:t>
      </w:r>
    </w:p>
    <w:p w14:paraId="1EF2A32D">
      <w:pPr>
        <w:numPr>
          <w:ilvl w:val="0"/>
          <w:numId w:val="0"/>
        </w:numPr>
        <w:ind w:left="10" w:leftChars="0" w:hanging="10" w:firstLineChars="0"/>
        <w:rPr>
          <w:rFonts w:hint="eastAsia"/>
        </w:rPr>
      </w:pPr>
    </w:p>
    <w:p w14:paraId="278B1408">
      <w:pPr>
        <w:numPr>
          <w:ilvl w:val="0"/>
          <w:numId w:val="0"/>
        </w:numPr>
        <w:ind w:left="10" w:leftChars="0" w:hanging="10" w:firstLineChars="0"/>
        <w:rPr>
          <w:rFonts w:hint="eastAsia"/>
        </w:rPr>
      </w:pPr>
      <w:r>
        <w:rPr>
          <w:rFonts w:hint="eastAsia"/>
        </w:rPr>
        <w:t>Where three circumstances are, 1. He saw thrones, that is, whereas before, such a thing was not visible, now I saw way made for a good condition to the Church, and thrones (which are an evidence and sign of ruling and soveraignity) set for them; this is not literally to be understood, but metonymically for the thing it signifieth.</w:t>
      </w:r>
    </w:p>
    <w:p w14:paraId="6F033157">
      <w:pPr>
        <w:numPr>
          <w:ilvl w:val="0"/>
          <w:numId w:val="0"/>
        </w:numPr>
        <w:ind w:left="10" w:leftChars="0" w:hanging="10" w:firstLineChars="0"/>
        <w:rPr>
          <w:rFonts w:hint="eastAsia"/>
        </w:rPr>
      </w:pPr>
      <w:r>
        <w:rPr>
          <w:rFonts w:hint="eastAsia"/>
        </w:rPr>
        <w:t>其中有三个情况：1. 祂看见了宝座，即是说，先前，这样的事是不可见的，如今我看见为教会的美好光景开辟了道路，并为他们设立了宝座（那是统治和主权的证据和记号）；这不应按字面意义理解，而是按其所象征的事物来转喻性地理解。</w:t>
      </w:r>
    </w:p>
    <w:p w14:paraId="048129B2">
      <w:pPr>
        <w:numPr>
          <w:ilvl w:val="0"/>
          <w:numId w:val="0"/>
        </w:numPr>
        <w:ind w:left="10" w:leftChars="0" w:hanging="10" w:firstLineChars="0"/>
        <w:rPr>
          <w:rFonts w:hint="eastAsia"/>
        </w:rPr>
      </w:pPr>
    </w:p>
    <w:p w14:paraId="1D6688B7">
      <w:pPr>
        <w:numPr>
          <w:ilvl w:val="0"/>
          <w:numId w:val="0"/>
        </w:numPr>
        <w:ind w:left="10" w:leftChars="0" w:hanging="10" w:firstLineChars="0"/>
        <w:rPr>
          <w:rFonts w:hint="eastAsia"/>
        </w:rPr>
      </w:pPr>
      <w:r>
        <w:rPr>
          <w:rFonts w:hint="eastAsia"/>
        </w:rPr>
        <w:t>2. They sat, or were set on them, that is, these Martyrs and confessours, who formerly had scarce a seat to sit on, had now thrones, a good, free and thriving condition, unto which by God they were exalted, as the witnesles in their successours were, Chap. 11:3.</w:t>
      </w:r>
    </w:p>
    <w:p w14:paraId="6708E276">
      <w:pPr>
        <w:numPr>
          <w:ilvl w:val="0"/>
          <w:numId w:val="0"/>
        </w:numPr>
        <w:ind w:left="10" w:leftChars="0" w:hanging="10" w:firstLineChars="0"/>
        <w:rPr>
          <w:rFonts w:hint="eastAsia"/>
        </w:rPr>
      </w:pPr>
      <w:r>
        <w:rPr>
          <w:rFonts w:hint="eastAsia"/>
        </w:rPr>
        <w:t>2. 他们坐在，或被安置在宝座上，即，这些殉道者和宣信者，先前几乎没有座位可坐，如今却有宝座，一个美好、自由而兴旺的光景，他们藉着上帝被高举到那光景中，如同那两位见证人在他们的继承人中被高举一样，启11:3。</w:t>
      </w:r>
    </w:p>
    <w:p w14:paraId="4012AB2A">
      <w:pPr>
        <w:numPr>
          <w:ilvl w:val="0"/>
          <w:numId w:val="0"/>
        </w:numPr>
        <w:ind w:left="10" w:leftChars="0" w:hanging="10" w:firstLineChars="0"/>
        <w:rPr>
          <w:rFonts w:hint="eastAsia"/>
        </w:rPr>
      </w:pPr>
    </w:p>
    <w:p w14:paraId="5876312D">
      <w:pPr>
        <w:numPr>
          <w:ilvl w:val="0"/>
          <w:numId w:val="0"/>
        </w:numPr>
        <w:ind w:left="10" w:leftChars="0" w:hanging="10" w:firstLineChars="0"/>
        <w:rPr>
          <w:rFonts w:hint="eastAsia"/>
        </w:rPr>
      </w:pPr>
      <w:r>
        <w:rPr>
          <w:rFonts w:hint="eastAsia"/>
        </w:rPr>
        <w:t>Judgement was given them.</w:t>
      </w:r>
    </w:p>
    <w:p w14:paraId="7EF070B3">
      <w:pPr>
        <w:numPr>
          <w:ilvl w:val="0"/>
          <w:numId w:val="0"/>
        </w:numPr>
        <w:ind w:left="10" w:leftChars="0" w:hanging="10" w:firstLineChars="0"/>
        <w:rPr>
          <w:rFonts w:hint="eastAsia"/>
        </w:rPr>
      </w:pPr>
      <w:r>
        <w:rPr>
          <w:rFonts w:hint="eastAsia"/>
        </w:rPr>
        <w:t>审判权赐给他们。</w:t>
      </w:r>
    </w:p>
    <w:p w14:paraId="7B58BFF9">
      <w:pPr>
        <w:numPr>
          <w:ilvl w:val="0"/>
          <w:numId w:val="0"/>
        </w:numPr>
        <w:ind w:left="10" w:leftChars="0" w:hanging="10" w:firstLineChars="0"/>
        <w:rPr>
          <w:rFonts w:hint="eastAsia"/>
        </w:rPr>
      </w:pPr>
    </w:p>
    <w:p w14:paraId="32FD3B09">
      <w:pPr>
        <w:numPr>
          <w:ilvl w:val="0"/>
          <w:numId w:val="0"/>
        </w:numPr>
        <w:ind w:left="10" w:leftChars="0" w:hanging="10" w:firstLineChars="0"/>
        <w:rPr>
          <w:rFonts w:hint="eastAsia"/>
        </w:rPr>
      </w:pPr>
      <w:r>
        <w:rPr>
          <w:rFonts w:hint="eastAsia"/>
        </w:rPr>
        <w:t>Judgement is taken sometimes actively, for power and ability to Juge, Psal. 72:2 sometimes passively, for a righteous sentence past, Psal. 94 judgement shall return to righteousnesse; sometimes righteousnesse, or a good cause or innocent person and justice are separated: sometimes God maketh them meet, and justice is upon the side of a good cause or innocent person, and so it is here, that is, these that wanted justice and had none formerly to decide in their favours, now the case is altered, and they get law and mens justice for them, which formerly stood against them, (See, Chap. 13) that they might not buy not sell: Now, (as it were) their long lying appeals before God, crying for Justice, are called, and sentence passed in their favours, even when they are gone.</w:t>
      </w:r>
    </w:p>
    <w:p w14:paraId="15EA14BE">
      <w:pPr>
        <w:numPr>
          <w:ilvl w:val="0"/>
          <w:numId w:val="0"/>
        </w:numPr>
        <w:ind w:left="10" w:leftChars="0" w:hanging="10" w:firstLineChars="0"/>
        <w:rPr>
          <w:rFonts w:hint="eastAsia"/>
        </w:rPr>
      </w:pPr>
      <w:r>
        <w:rPr>
          <w:rFonts w:hint="eastAsia"/>
        </w:rPr>
        <w:t>审判有时被理解为主动的，指审判的能力和权柄，诗篇72:2；有时被理解为被动的，指一个公义的判决已过，诗篇94篇，审判必归于公义；有时，公义，或一个正当的事业或无辜的人，与正义是分开的：有时，上帝使它们相遇，正义就站在一个正当的事业或无辜的人一边，此处就是如此，即，那些先前缺乏正义，也没有人为他们作有利裁决的人，如今情况改变了，他们得了律法和人的正义为他们，而那先前是敌对他们的（见启13章），以致于他们不能买卖：如今，（可以说是）他们长久以来在上帝面前、呼求正义的上诉，被呼召，并且甚至在他们离去之后，也作出了有利于他们的判决。</w:t>
      </w:r>
    </w:p>
    <w:p w14:paraId="634BEBB3">
      <w:pPr>
        <w:numPr>
          <w:ilvl w:val="0"/>
          <w:numId w:val="0"/>
        </w:numPr>
        <w:ind w:left="10" w:leftChars="0" w:hanging="10" w:firstLineChars="0"/>
        <w:rPr>
          <w:rFonts w:hint="eastAsia"/>
        </w:rPr>
      </w:pPr>
    </w:p>
    <w:p w14:paraId="4D7E40C7">
      <w:pPr>
        <w:numPr>
          <w:ilvl w:val="0"/>
          <w:numId w:val="0"/>
        </w:numPr>
        <w:ind w:left="10" w:leftChars="0" w:hanging="10" w:firstLineChars="0"/>
        <w:rPr>
          <w:rFonts w:hint="eastAsia"/>
        </w:rPr>
      </w:pPr>
      <w:r>
        <w:rPr>
          <w:rFonts w:hint="eastAsia"/>
        </w:rPr>
        <w:t>In which contest, because these Martyrs began it, and its one decision for all; and because men thought the Martyrs had no more a hearing left them, Therefore is the sentence especially, as it were intimated and decided in their favours; out of honor and respect to them who were past, and also to these who were present, as being successours to such and accounted one with them.</w:t>
      </w:r>
    </w:p>
    <w:p w14:paraId="22C85AC2">
      <w:pPr>
        <w:numPr>
          <w:ilvl w:val="0"/>
          <w:numId w:val="0"/>
        </w:numPr>
        <w:ind w:left="10" w:leftChars="0" w:hanging="10" w:firstLineChars="0"/>
        <w:rPr>
          <w:rFonts w:hint="eastAsia"/>
        </w:rPr>
      </w:pPr>
      <w:r>
        <w:rPr>
          <w:rFonts w:hint="eastAsia"/>
        </w:rPr>
        <w:t>在这场争辩中，因为这些殉道者开始了它，并且它的裁决是对所有人的一个裁决；并且因为人们认为殉道者们再也没有申诉的机会了，因此这判决是特别地，可以说，暗示并裁决为有利于他们的；出于对那些已逝之人的尊荣和尊敬，也出于对那些现时之人，即作为那些人的继承人并被视为与他们一体的人的尊敬。</w:t>
      </w:r>
    </w:p>
    <w:p w14:paraId="01F135FE">
      <w:pPr>
        <w:numPr>
          <w:ilvl w:val="0"/>
          <w:numId w:val="0"/>
        </w:numPr>
        <w:ind w:left="10" w:leftChars="0" w:hanging="10" w:firstLineChars="0"/>
        <w:rPr>
          <w:rFonts w:hint="eastAsia"/>
        </w:rPr>
      </w:pPr>
    </w:p>
    <w:p w14:paraId="3BCEEBCB">
      <w:pPr>
        <w:numPr>
          <w:ilvl w:val="0"/>
          <w:numId w:val="0"/>
        </w:numPr>
        <w:ind w:left="10" w:leftChars="0" w:hanging="10" w:firstLineChars="0"/>
        <w:rPr>
          <w:rFonts w:hint="eastAsia"/>
        </w:rPr>
      </w:pPr>
      <w:r>
        <w:rPr>
          <w:rFonts w:hint="eastAsia"/>
        </w:rPr>
        <w:t>See Job. 27:2 and Isa. 26:18 where judgement is taken thus, and by this sitting on the throne they are declared to be so, If otherwise we take judgement, it will be the same that reigning is afterward, or qualifications sitting for reigning, such as are promised to Solomon, Psal. 72:2.</w:t>
      </w:r>
    </w:p>
    <w:p w14:paraId="4D6BD9DA">
      <w:pPr>
        <w:numPr>
          <w:ilvl w:val="0"/>
          <w:numId w:val="0"/>
        </w:numPr>
        <w:ind w:left="10" w:leftChars="0" w:hanging="10" w:firstLineChars="0"/>
        <w:rPr>
          <w:rFonts w:hint="eastAsia"/>
        </w:rPr>
      </w:pPr>
      <w:r>
        <w:rPr>
          <w:rFonts w:hint="eastAsia"/>
        </w:rPr>
        <w:t>见约伯记27:2和以赛亚书26:18，那里审判就是如此理解，并且藉着这坐在宝座上，他们被宣告为如此，如果我们另取审判的意义，那将与后来的作王相同，或指作王的资格，如同应许给所罗门的，诗篇72:2。</w:t>
      </w:r>
    </w:p>
    <w:p w14:paraId="530200C5">
      <w:pPr>
        <w:numPr>
          <w:ilvl w:val="0"/>
          <w:numId w:val="0"/>
        </w:numPr>
        <w:ind w:left="10" w:leftChars="0" w:hanging="10" w:firstLineChars="0"/>
        <w:rPr>
          <w:rFonts w:hint="eastAsia"/>
        </w:rPr>
      </w:pPr>
    </w:p>
    <w:p w14:paraId="75D0E6BC">
      <w:pPr>
        <w:numPr>
          <w:ilvl w:val="0"/>
          <w:numId w:val="0"/>
        </w:numPr>
        <w:ind w:left="10" w:leftChars="0" w:hanging="10" w:firstLineChars="0"/>
        <w:rPr>
          <w:rFonts w:hint="eastAsia"/>
        </w:rPr>
      </w:pPr>
      <w:r>
        <w:rPr>
          <w:rFonts w:hint="eastAsia"/>
        </w:rPr>
        <w:t>This good condition is set further out in it self, in the end of the verse, as that which followed this preparation, in three things, 1. They lived, I take it to be all one with what is said, vers. 5.</w:t>
      </w:r>
    </w:p>
    <w:p w14:paraId="134F82A9">
      <w:pPr>
        <w:numPr>
          <w:ilvl w:val="0"/>
          <w:numId w:val="0"/>
        </w:numPr>
        <w:ind w:left="10" w:leftChars="0" w:hanging="10" w:firstLineChars="0"/>
        <w:rPr>
          <w:rFonts w:hint="eastAsia"/>
        </w:rPr>
      </w:pPr>
      <w:r>
        <w:rPr>
          <w:rFonts w:hint="eastAsia"/>
        </w:rPr>
        <w:t>这美好的光景，在本节的末尾，被更进一步地阐明，如同那紧随这预备而来的，体现在三方面：1. 他们活了，我认为这与第5节所说的完全相同。</w:t>
      </w:r>
    </w:p>
    <w:p w14:paraId="55A140B5">
      <w:pPr>
        <w:numPr>
          <w:ilvl w:val="0"/>
          <w:numId w:val="0"/>
        </w:numPr>
        <w:ind w:left="10" w:leftChars="0" w:hanging="10" w:firstLineChars="0"/>
        <w:rPr>
          <w:rFonts w:hint="eastAsia"/>
        </w:rPr>
      </w:pPr>
    </w:p>
    <w:p w14:paraId="58F97B69">
      <w:pPr>
        <w:numPr>
          <w:ilvl w:val="0"/>
          <w:numId w:val="0"/>
        </w:numPr>
        <w:ind w:left="10" w:leftChars="0" w:hanging="10" w:firstLineChars="0"/>
        <w:rPr>
          <w:rFonts w:hint="eastAsia"/>
        </w:rPr>
      </w:pPr>
      <w:r>
        <w:rPr>
          <w:rFonts w:hint="eastAsia"/>
        </w:rPr>
        <w:t>To rise again: for, there this life is called the resurrection, and dead, their not rising is called they lived not again, i.e. in prosperity, Hence these phrases, Let the King live for ever: and, among heathens, non est vivere vita, sed valere.</w:t>
      </w:r>
    </w:p>
    <w:p w14:paraId="41561322">
      <w:pPr>
        <w:numPr>
          <w:ilvl w:val="0"/>
          <w:numId w:val="0"/>
        </w:numPr>
        <w:ind w:left="10" w:leftChars="0" w:hanging="10" w:firstLineChars="0"/>
        <w:rPr>
          <w:rFonts w:hint="eastAsia"/>
        </w:rPr>
      </w:pPr>
      <w:r>
        <w:rPr>
          <w:rFonts w:hint="eastAsia"/>
        </w:rPr>
        <w:t>要复活：因为，在那里，这生命被称为复活，而死人，他们的不复活，被称为他们不再活了，即在兴旺中，因此有这些话，“愿王万岁”：并且，在异教徒中，“活着不是生命，而是康健”。</w:t>
      </w:r>
    </w:p>
    <w:p w14:paraId="19460FFD">
      <w:pPr>
        <w:numPr>
          <w:ilvl w:val="0"/>
          <w:numId w:val="0"/>
        </w:numPr>
        <w:ind w:left="10" w:leftChars="0" w:hanging="10" w:firstLineChars="0"/>
        <w:rPr>
          <w:rFonts w:hint="eastAsia"/>
        </w:rPr>
      </w:pPr>
    </w:p>
    <w:p w14:paraId="15E6EAC7">
      <w:pPr>
        <w:numPr>
          <w:ilvl w:val="0"/>
          <w:numId w:val="0"/>
        </w:numPr>
        <w:ind w:left="10" w:leftChars="0" w:hanging="10" w:firstLineChars="0"/>
        <w:rPr>
          <w:rFonts w:hint="eastAsia"/>
        </w:rPr>
      </w:pPr>
      <w:r>
        <w:rPr>
          <w:rFonts w:hint="eastAsia"/>
        </w:rPr>
        <w:t>This life includeth, 1. that they enjoyed a spirituall life and had fellowship with God in Christ such as others had not.</w:t>
      </w:r>
    </w:p>
    <w:p w14:paraId="4C2413BA">
      <w:pPr>
        <w:numPr>
          <w:ilvl w:val="0"/>
          <w:numId w:val="0"/>
        </w:numPr>
        <w:ind w:left="10" w:leftChars="0" w:hanging="10" w:firstLineChars="0"/>
        <w:rPr>
          <w:rFonts w:hint="eastAsia"/>
        </w:rPr>
      </w:pPr>
      <w:r>
        <w:rPr>
          <w:rFonts w:hint="eastAsia"/>
        </w:rPr>
        <w:t>这生命包含了：1. 他们享受了一种属灵的生命，并在基督里与上帝有交通，是其他人所没有的。</w:t>
      </w:r>
    </w:p>
    <w:p w14:paraId="3BCE5CA5">
      <w:pPr>
        <w:numPr>
          <w:ilvl w:val="0"/>
          <w:numId w:val="0"/>
        </w:numPr>
        <w:ind w:left="10" w:leftChars="0" w:hanging="10" w:firstLineChars="0"/>
        <w:rPr>
          <w:rFonts w:hint="eastAsia"/>
        </w:rPr>
      </w:pPr>
    </w:p>
    <w:p w14:paraId="54193D2D">
      <w:pPr>
        <w:numPr>
          <w:ilvl w:val="0"/>
          <w:numId w:val="0"/>
        </w:numPr>
        <w:ind w:left="10" w:leftChars="0" w:hanging="10" w:firstLineChars="0"/>
        <w:rPr>
          <w:rFonts w:hint="eastAsia"/>
        </w:rPr>
      </w:pPr>
      <w:r>
        <w:rPr>
          <w:rFonts w:hint="eastAsia"/>
        </w:rPr>
        <w:t>See Gal. 2:20, 21. I live, not, I, but Christ liveth in me: this is included as being opposit to the rest of the dead world.</w:t>
      </w:r>
    </w:p>
    <w:p w14:paraId="4E39A990">
      <w:pPr>
        <w:numPr>
          <w:ilvl w:val="0"/>
          <w:numId w:val="0"/>
        </w:numPr>
        <w:ind w:left="10" w:leftChars="0" w:hanging="10" w:firstLineChars="0"/>
        <w:rPr>
          <w:rFonts w:hint="eastAsia"/>
        </w:rPr>
      </w:pPr>
      <w:r>
        <w:rPr>
          <w:rFonts w:hint="eastAsia"/>
        </w:rPr>
        <w:t>见加2:20, 21。“我活着，不再是我，乃是基督在我里面活着”：这被包含在内，是与其余的死的世界相对立的。</w:t>
      </w:r>
    </w:p>
    <w:p w14:paraId="0F7D4DCE">
      <w:pPr>
        <w:numPr>
          <w:ilvl w:val="0"/>
          <w:numId w:val="0"/>
        </w:numPr>
        <w:ind w:left="10" w:leftChars="0" w:hanging="10" w:firstLineChars="0"/>
        <w:rPr>
          <w:rFonts w:hint="eastAsia"/>
        </w:rPr>
      </w:pPr>
    </w:p>
    <w:p w14:paraId="5EB4130E">
      <w:pPr>
        <w:numPr>
          <w:ilvl w:val="0"/>
          <w:numId w:val="0"/>
        </w:numPr>
        <w:ind w:left="10" w:leftChars="0" w:hanging="10" w:firstLineChars="0"/>
        <w:rPr>
          <w:rFonts w:hint="eastAsia"/>
        </w:rPr>
      </w:pPr>
      <w:r>
        <w:rPr>
          <w:rFonts w:hint="eastAsia"/>
        </w:rPr>
        <w:t>2. To live includeth a comfortable, life even in opposition to externall discuragements, and dying daily by hazards, Paul, in that respect, saith of himself, 1 Corinth. 15 he died daily, and so it is understood, I live, if ye stand fast, I have enough, I am chearfull; this living must be here taken-in, as it is opposit to these Martyrs former dying, while yet they lived spiritually, and is opposed to the troubles following, when after the thousand years they cease to live so, which cannot be understood of spiritual or heavenly life only, which is alway the same, 3.</w:t>
      </w:r>
    </w:p>
    <w:p w14:paraId="29A775AB">
      <w:pPr>
        <w:numPr>
          <w:ilvl w:val="0"/>
          <w:numId w:val="0"/>
        </w:numPr>
        <w:ind w:left="10" w:leftChars="0" w:hanging="10" w:firstLineChars="0"/>
        <w:rPr>
          <w:rFonts w:hint="eastAsia"/>
        </w:rPr>
      </w:pPr>
      <w:r>
        <w:rPr>
          <w:rFonts w:hint="eastAsia"/>
        </w:rPr>
        <w:t>2. 活着包含了舒适的生活，甚至与外在的沮丧相对立，并每日因危险而死，保罗在这方面，论到他自己说，哥林多前书15章，他每日都死，因此这被理解为，我活着，如果你们站立得稳，我就足够了，我就喜乐了；这活着必定要被包含在此处，如同它与那些殉道者先前，虽然他们仍属灵地活着时的死亡相对立，并且与接下来的患难相对立，那时在一千年之后，他们就不再如此活着了，这不能被理解为唯独属灵或属天的生命，那总是相同的，3.</w:t>
      </w:r>
    </w:p>
    <w:p w14:paraId="03EC2FA9">
      <w:pPr>
        <w:numPr>
          <w:ilvl w:val="0"/>
          <w:numId w:val="0"/>
        </w:numPr>
        <w:ind w:left="10" w:leftChars="0" w:hanging="10" w:firstLineChars="0"/>
        <w:rPr>
          <w:rFonts w:hint="eastAsia"/>
        </w:rPr>
      </w:pPr>
    </w:p>
    <w:p w14:paraId="76175DEC">
      <w:pPr>
        <w:numPr>
          <w:ilvl w:val="0"/>
          <w:numId w:val="0"/>
        </w:numPr>
        <w:ind w:left="10" w:leftChars="0" w:hanging="10" w:firstLineChars="0"/>
        <w:rPr>
          <w:rFonts w:hint="eastAsia"/>
        </w:rPr>
      </w:pPr>
      <w:r>
        <w:rPr>
          <w:rFonts w:hint="eastAsia"/>
        </w:rPr>
        <w:t>They live taketh in not only living separately, and (to speak so) individually in some persons (which might have been in the saddest times) but in a Church-estate and a publick combined profession.</w:t>
      </w:r>
    </w:p>
    <w:p w14:paraId="6B73AE6F">
      <w:pPr>
        <w:numPr>
          <w:ilvl w:val="0"/>
          <w:numId w:val="0"/>
        </w:numPr>
        <w:ind w:left="10" w:leftChars="0" w:hanging="10" w:firstLineChars="0"/>
        <w:rPr>
          <w:rFonts w:hint="eastAsia"/>
        </w:rPr>
      </w:pPr>
      <w:r>
        <w:rPr>
          <w:rFonts w:hint="eastAsia"/>
        </w:rPr>
        <w:t>“他们活着”不仅包含了分别地活着，（可以说是）个别地在某些人身上活着（这在最悲惨的时候也可能发生），而且是在一个教会的状态中，以及一个公开的、联合的宣认中活着。</w:t>
      </w:r>
    </w:p>
    <w:p w14:paraId="455700A5">
      <w:pPr>
        <w:numPr>
          <w:ilvl w:val="0"/>
          <w:numId w:val="0"/>
        </w:numPr>
        <w:ind w:left="10" w:leftChars="0" w:hanging="10" w:firstLineChars="0"/>
        <w:rPr>
          <w:rFonts w:hint="eastAsia"/>
        </w:rPr>
      </w:pPr>
    </w:p>
    <w:p w14:paraId="23A6550B">
      <w:pPr>
        <w:numPr>
          <w:ilvl w:val="0"/>
          <w:numId w:val="0"/>
        </w:numPr>
        <w:ind w:left="10" w:leftChars="0" w:hanging="10" w:firstLineChars="0"/>
        <w:rPr>
          <w:rFonts w:hint="eastAsia"/>
        </w:rPr>
      </w:pPr>
      <w:r>
        <w:rPr>
          <w:rFonts w:hint="eastAsia"/>
        </w:rPr>
        <w:t>So the Jews in-coming is called life from the dead, Rom. 11 and the Jews restauration, Ezek. 37 a raising up again of dry bones; and thus here, their living is opposed to the Churches fleeing formerly, wherein she had not the publick liberty of Ordinances, but was shut up in the Temple, Chap. 11 ver. 2.</w:t>
      </w:r>
    </w:p>
    <w:p w14:paraId="67F19B81">
      <w:pPr>
        <w:numPr>
          <w:ilvl w:val="0"/>
          <w:numId w:val="0"/>
        </w:numPr>
        <w:ind w:left="10" w:leftChars="0" w:hanging="10" w:firstLineChars="0"/>
        <w:rPr>
          <w:rFonts w:hint="eastAsia"/>
        </w:rPr>
      </w:pPr>
      <w:r>
        <w:rPr>
          <w:rFonts w:hint="eastAsia"/>
        </w:rPr>
        <w:t>因此，犹太人的加入被称为死里复生，罗马书11章，犹太人的恢复，以西结书37章，被称为枯骨的复苏；因此，此处，他们的活着与教会先前的逃跑相对立，那时她没有条例的公开自由，而是被关在殿里，启11章2节。</w:t>
      </w:r>
    </w:p>
    <w:p w14:paraId="746BA10B">
      <w:pPr>
        <w:numPr>
          <w:ilvl w:val="0"/>
          <w:numId w:val="0"/>
        </w:numPr>
        <w:ind w:left="10" w:leftChars="0" w:hanging="10" w:firstLineChars="0"/>
        <w:rPr>
          <w:rFonts w:hint="eastAsia"/>
        </w:rPr>
      </w:pPr>
    </w:p>
    <w:p w14:paraId="0B1EE07F">
      <w:pPr>
        <w:numPr>
          <w:ilvl w:val="0"/>
          <w:numId w:val="0"/>
        </w:numPr>
        <w:ind w:left="10" w:leftChars="0" w:hanging="10" w:firstLineChars="0"/>
        <w:rPr>
          <w:rFonts w:hint="eastAsia"/>
        </w:rPr>
      </w:pPr>
      <w:r>
        <w:rPr>
          <w:rFonts w:hint="eastAsia"/>
        </w:rPr>
        <w:t>2. By reigning is understood but a further degree and qualification of the life mentioned, being opposed to the same three straits, as their life is, especially to the suffering and reproached condition which the Saints and Martyrs formerly had.</w:t>
      </w:r>
    </w:p>
    <w:p w14:paraId="3F47D2D3">
      <w:pPr>
        <w:numPr>
          <w:ilvl w:val="0"/>
          <w:numId w:val="0"/>
        </w:numPr>
        <w:ind w:left="10" w:leftChars="0" w:hanging="10" w:firstLineChars="0"/>
        <w:rPr>
          <w:rFonts w:hint="eastAsia"/>
        </w:rPr>
      </w:pPr>
      <w:r>
        <w:rPr>
          <w:rFonts w:hint="eastAsia"/>
        </w:rPr>
        <w:t>2. “作王”被理解为不过是所提到的生命的进一步程度和资格，与那三个困境相对立，如同他们的生命一样，特别是与圣徒们和殉道者们先前曾有的受苦和受羞辱的光景相对立。</w:t>
      </w:r>
    </w:p>
    <w:p w14:paraId="5CD2FE1F">
      <w:pPr>
        <w:numPr>
          <w:ilvl w:val="0"/>
          <w:numId w:val="0"/>
        </w:numPr>
        <w:ind w:left="10" w:leftChars="0" w:hanging="10" w:firstLineChars="0"/>
        <w:rPr>
          <w:rFonts w:hint="eastAsia"/>
        </w:rPr>
      </w:pPr>
    </w:p>
    <w:p w14:paraId="3672548C">
      <w:pPr>
        <w:numPr>
          <w:ilvl w:val="0"/>
          <w:numId w:val="0"/>
        </w:numPr>
        <w:ind w:left="10" w:leftChars="0" w:hanging="10" w:firstLineChars="0"/>
        <w:rPr>
          <w:rFonts w:hint="eastAsia"/>
        </w:rPr>
      </w:pPr>
      <w:r>
        <w:rPr>
          <w:rFonts w:hint="eastAsia"/>
        </w:rPr>
        <w:t>Now, when the Church is revived and getteth new life after such a deadly condition, it not only liveth, but reigneth, that is, enjoyeth these in a good measure of abundance and freedom in respect of what they had.</w:t>
      </w:r>
    </w:p>
    <w:p w14:paraId="6192EE89">
      <w:pPr>
        <w:numPr>
          <w:ilvl w:val="0"/>
          <w:numId w:val="0"/>
        </w:numPr>
        <w:ind w:left="10" w:leftChars="0" w:hanging="10" w:firstLineChars="0"/>
        <w:rPr>
          <w:rFonts w:hint="eastAsia"/>
        </w:rPr>
      </w:pPr>
      <w:r>
        <w:rPr>
          <w:rFonts w:hint="eastAsia"/>
        </w:rPr>
        <w:t>如今，当教会从如此致命的光景中复兴并得了新生命时，她不仅活着，而且作王了，即是说，相对于他们先前所拥有的，她在丰盛和自由上，在很大程度上享受了这些。</w:t>
      </w:r>
    </w:p>
    <w:p w14:paraId="026677A4">
      <w:pPr>
        <w:numPr>
          <w:ilvl w:val="0"/>
          <w:numId w:val="0"/>
        </w:numPr>
        <w:ind w:left="10" w:leftChars="0" w:hanging="10" w:firstLineChars="0"/>
        <w:rPr>
          <w:rFonts w:hint="eastAsia"/>
        </w:rPr>
      </w:pPr>
    </w:p>
    <w:p w14:paraId="207715CC">
      <w:pPr>
        <w:numPr>
          <w:ilvl w:val="0"/>
          <w:numId w:val="0"/>
        </w:numPr>
        <w:ind w:left="10" w:leftChars="0" w:hanging="10" w:firstLineChars="0"/>
        <w:rPr>
          <w:rFonts w:hint="eastAsia"/>
        </w:rPr>
      </w:pPr>
      <w:r>
        <w:rPr>
          <w:rFonts w:hint="eastAsia"/>
        </w:rPr>
        <w:t>That as the former is called life from the dead (Rom. 11 their present condition being compared with what it was) so this is reigning opposit to slavery, as Dan. 2 the Saints are said to have the Kingdom in respect of their freedom under the Maccabees, in comparison of their former straits under Antiochus.</w:t>
      </w:r>
    </w:p>
    <w:p w14:paraId="23258E51">
      <w:pPr>
        <w:numPr>
          <w:ilvl w:val="0"/>
          <w:numId w:val="0"/>
        </w:numPr>
        <w:ind w:left="10" w:leftChars="0" w:hanging="10" w:firstLineChars="0"/>
        <w:rPr>
          <w:rFonts w:hint="eastAsia"/>
        </w:rPr>
      </w:pPr>
      <w:r>
        <w:rPr>
          <w:rFonts w:hint="eastAsia"/>
        </w:rPr>
        <w:t>正如前者被称为死里复生（罗马书11章，他们现时的光景与先前相比），同样，这作王与奴役相对立，如但以理书2章，圣徒们在马加比手下，就他们的自由而言，据说拥有国度，与他们先前在安条克手下的困境相比。</w:t>
      </w:r>
    </w:p>
    <w:p w14:paraId="5021E82F">
      <w:pPr>
        <w:numPr>
          <w:ilvl w:val="0"/>
          <w:numId w:val="0"/>
        </w:numPr>
        <w:ind w:left="10" w:leftChars="0" w:hanging="10" w:firstLineChars="0"/>
        <w:rPr>
          <w:rFonts w:hint="eastAsia"/>
        </w:rPr>
      </w:pPr>
    </w:p>
    <w:p w14:paraId="1D47837D">
      <w:pPr>
        <w:numPr>
          <w:ilvl w:val="0"/>
          <w:numId w:val="0"/>
        </w:numPr>
        <w:ind w:left="10" w:leftChars="0" w:hanging="10" w:firstLineChars="0"/>
        <w:rPr>
          <w:rFonts w:hint="eastAsia"/>
        </w:rPr>
      </w:pPr>
      <w:r>
        <w:rPr>
          <w:rFonts w:hint="eastAsia"/>
        </w:rPr>
        <w:t>The third thing is the time, a thousand years: which sheweth, that this freedom is to be of a long continuance, at least comparatively with any other time.</w:t>
      </w:r>
    </w:p>
    <w:p w14:paraId="6E20852C">
      <w:pPr>
        <w:numPr>
          <w:ilvl w:val="0"/>
          <w:numId w:val="0"/>
        </w:numPr>
        <w:ind w:left="10" w:leftChars="0" w:hanging="10" w:firstLineChars="0"/>
        <w:rPr>
          <w:rFonts w:hint="eastAsia"/>
        </w:rPr>
      </w:pPr>
      <w:r>
        <w:rPr>
          <w:rFonts w:hint="eastAsia"/>
        </w:rPr>
        <w:t>第三件事是时间，一千年：这表明，这自由将是长久的，至少与其他任何时候相比较。</w:t>
      </w:r>
    </w:p>
    <w:p w14:paraId="47D94875">
      <w:pPr>
        <w:numPr>
          <w:ilvl w:val="0"/>
          <w:numId w:val="0"/>
        </w:numPr>
        <w:ind w:left="10" w:leftChars="0" w:hanging="10" w:firstLineChars="0"/>
        <w:rPr>
          <w:rFonts w:hint="eastAsia"/>
        </w:rPr>
      </w:pPr>
    </w:p>
    <w:p w14:paraId="5A1CE6D9">
      <w:pPr>
        <w:numPr>
          <w:ilvl w:val="0"/>
          <w:numId w:val="0"/>
        </w:numPr>
        <w:ind w:left="10" w:leftChars="0" w:hanging="10" w:firstLineChars="0"/>
        <w:rPr>
          <w:rFonts w:hint="eastAsia"/>
        </w:rPr>
      </w:pPr>
      <w:r>
        <w:rPr>
          <w:rFonts w:hint="eastAsia"/>
        </w:rPr>
        <w:t>This is, in sum, the meaning, during that time of Satans resteaint, the Church had a good free condition in respect of what she formerly had for a long time, so that there, who for their honesty were martyred universally by heathens and Antichrist, are now brought, in Gods providence, to a free profession of the Truth, and some light and shalter provided for them untill this time expire.</w:t>
      </w:r>
    </w:p>
    <w:p w14:paraId="476F64EA">
      <w:pPr>
        <w:numPr>
          <w:ilvl w:val="0"/>
          <w:numId w:val="0"/>
        </w:numPr>
        <w:ind w:left="10" w:leftChars="0" w:hanging="10" w:firstLineChars="0"/>
        <w:rPr>
          <w:rFonts w:hint="eastAsia"/>
        </w:rPr>
      </w:pPr>
      <w:r>
        <w:rPr>
          <w:rFonts w:hint="eastAsia"/>
        </w:rPr>
        <w:t>总而言之，其意思是，在撒旦被限制的那段时间里，教会有一个美好自由的光景，相对于她先前长久以来的光景而言，以致于那里，那些因他们的诚实而被异教徒和敌基督普遍地殉道的人，如今，在上帝的护理中，被带入一个对真理的自由宣认中，并且在此时期期满之前，为他们预备了一些光和庇护所。</w:t>
      </w:r>
    </w:p>
    <w:p w14:paraId="29C08A6B">
      <w:pPr>
        <w:numPr>
          <w:ilvl w:val="0"/>
          <w:numId w:val="0"/>
        </w:numPr>
        <w:ind w:left="10" w:leftChars="0" w:hanging="10" w:firstLineChars="0"/>
        <w:rPr>
          <w:rFonts w:hint="eastAsia"/>
        </w:rPr>
      </w:pPr>
    </w:p>
    <w:p w14:paraId="24251704">
      <w:pPr>
        <w:numPr>
          <w:ilvl w:val="0"/>
          <w:numId w:val="0"/>
        </w:numPr>
        <w:ind w:left="10" w:leftChars="0" w:hanging="10" w:firstLineChars="0"/>
        <w:rPr>
          <w:rFonts w:hint="eastAsia"/>
        </w:rPr>
      </w:pPr>
      <w:r>
        <w:rPr>
          <w:rFonts w:hint="eastAsia"/>
        </w:rPr>
        <w:t>From which it appeareth, 1. That these reigning here, are the whole Church and professors of the Faith sincerely, and not some few only.</w:t>
      </w:r>
    </w:p>
    <w:p w14:paraId="38FE583F">
      <w:pPr>
        <w:numPr>
          <w:ilvl w:val="0"/>
          <w:numId w:val="0"/>
        </w:numPr>
        <w:ind w:left="10" w:leftChars="0" w:hanging="10" w:firstLineChars="0"/>
        <w:rPr>
          <w:rFonts w:hint="eastAsia"/>
        </w:rPr>
      </w:pPr>
      <w:r>
        <w:rPr>
          <w:rFonts w:hint="eastAsia"/>
        </w:rPr>
        <w:t>由此可见：1. 此处作王的，是整个教会和真诚宣信信仰的人，而非少数几人。</w:t>
      </w:r>
    </w:p>
    <w:p w14:paraId="4FB38461">
      <w:pPr>
        <w:numPr>
          <w:ilvl w:val="0"/>
          <w:numId w:val="0"/>
        </w:numPr>
        <w:ind w:left="10" w:leftChars="0" w:hanging="10" w:firstLineChars="0"/>
        <w:rPr>
          <w:rFonts w:hint="eastAsia"/>
        </w:rPr>
      </w:pPr>
      <w:r>
        <w:rPr>
          <w:rFonts w:hint="eastAsia"/>
        </w:rPr>
        <w:t>2.That Antichrist height and tyranny must go before the computation of this time, they being such who have suffered by him that are now admitted to reign, and therefore the words cannot bear to be applyed to a suffering condition of the Church outwardly, and a good condition spiritually; for, then it must let out her most difficult strait, wherein most Marty is suffered under Antichrist; but that cannot be, seeing the first thousand years do not reach that time; or, it must let out her condition after that time is past, and that immediatly after the turn.</w:t>
      </w:r>
    </w:p>
    <w:p w14:paraId="35F1EF36">
      <w:pPr>
        <w:numPr>
          <w:ilvl w:val="0"/>
          <w:numId w:val="0"/>
        </w:numPr>
        <w:ind w:left="10" w:leftChars="0" w:hanging="10" w:firstLineChars="0"/>
        <w:rPr>
          <w:rFonts w:hint="eastAsia"/>
        </w:rPr>
      </w:pPr>
      <w:r>
        <w:rPr>
          <w:rFonts w:hint="eastAsia"/>
        </w:rPr>
        <w:t>2. 敌基督的权势顶峰和暴政，必定在这段时期的计算之前，他们既是那些曾为他受苦、如今却被准许作王的人，因此这些话不能被应用于教会外在受苦、属灵美好的光景；因为，那样它就必须显明她最艰难的困境，即大多数殉道者在敌基督手下受苦之时；但这不可能，因为最初的一千年并未达到那个时候；或者，它必须显明她在那段时间过去之后的光景，并且是紧随着那转折之后。</w:t>
      </w:r>
    </w:p>
    <w:p w14:paraId="46AAFB3F">
      <w:pPr>
        <w:numPr>
          <w:ilvl w:val="0"/>
          <w:numId w:val="0"/>
        </w:numPr>
        <w:ind w:left="10" w:leftChars="0" w:hanging="10" w:firstLineChars="0"/>
        <w:rPr>
          <w:rFonts w:hint="eastAsia"/>
        </w:rPr>
      </w:pPr>
    </w:p>
    <w:p w14:paraId="7EBF987C">
      <w:pPr>
        <w:numPr>
          <w:ilvl w:val="0"/>
          <w:numId w:val="0"/>
        </w:numPr>
        <w:ind w:left="10" w:leftChars="0" w:hanging="10" w:firstLineChars="0"/>
        <w:rPr>
          <w:rFonts w:hint="eastAsia"/>
        </w:rPr>
      </w:pPr>
      <w:r>
        <w:rPr>
          <w:rFonts w:hint="eastAsia"/>
        </w:rPr>
        <w:t>3.It followeth then, that the cumputation is to begin when the Church getteh a living and being in any good condition and freedom after Antichrists height; For 1. their killing goeth before.</w:t>
      </w:r>
    </w:p>
    <w:p w14:paraId="3961D596">
      <w:pPr>
        <w:numPr>
          <w:ilvl w:val="0"/>
          <w:numId w:val="0"/>
        </w:numPr>
        <w:ind w:left="10" w:leftChars="0" w:hanging="10" w:firstLineChars="0"/>
        <w:rPr>
          <w:rFonts w:hint="eastAsia"/>
        </w:rPr>
      </w:pPr>
      <w:r>
        <w:rPr>
          <w:rFonts w:hint="eastAsia"/>
        </w:rPr>
        <w:t>3. 因此得出结论，这计算应从教会在敌基督权势顶峰之后，在任何美好光景和自由中，得了生命和存在之时开始；因为 1. 他们的被杀在前。</w:t>
      </w:r>
    </w:p>
    <w:p w14:paraId="39230DF7">
      <w:pPr>
        <w:numPr>
          <w:ilvl w:val="0"/>
          <w:numId w:val="0"/>
        </w:numPr>
        <w:ind w:left="10" w:leftChars="0" w:hanging="10" w:firstLineChars="0"/>
        <w:rPr>
          <w:rFonts w:hint="eastAsia"/>
        </w:rPr>
      </w:pPr>
    </w:p>
    <w:p w14:paraId="61C8C4CA">
      <w:pPr>
        <w:numPr>
          <w:ilvl w:val="0"/>
          <w:numId w:val="0"/>
        </w:numPr>
        <w:ind w:left="10" w:leftChars="0" w:hanging="10" w:firstLineChars="0"/>
        <w:rPr>
          <w:rFonts w:hint="eastAsia"/>
        </w:rPr>
      </w:pPr>
      <w:r>
        <w:rPr>
          <w:rFonts w:hint="eastAsia"/>
        </w:rPr>
        <w:t>2. Their living followeth next.</w:t>
      </w:r>
    </w:p>
    <w:p w14:paraId="348C1B9E">
      <w:pPr>
        <w:numPr>
          <w:ilvl w:val="0"/>
          <w:numId w:val="0"/>
        </w:numPr>
        <w:ind w:left="10" w:leftChars="0" w:hanging="10" w:firstLineChars="0"/>
        <w:rPr>
          <w:rFonts w:hint="eastAsia"/>
        </w:rPr>
      </w:pPr>
      <w:r>
        <w:rPr>
          <w:rFonts w:hint="eastAsia"/>
        </w:rPr>
        <w:t>2. 他们的活着在后。</w:t>
      </w:r>
    </w:p>
    <w:p w14:paraId="08249938">
      <w:pPr>
        <w:numPr>
          <w:ilvl w:val="0"/>
          <w:numId w:val="0"/>
        </w:numPr>
        <w:ind w:left="10" w:leftChars="0" w:hanging="10" w:firstLineChars="0"/>
        <w:rPr>
          <w:rFonts w:hint="eastAsia"/>
        </w:rPr>
      </w:pPr>
    </w:p>
    <w:p w14:paraId="47F42233">
      <w:pPr>
        <w:numPr>
          <w:ilvl w:val="0"/>
          <w:numId w:val="0"/>
        </w:numPr>
        <w:ind w:left="10" w:leftChars="0" w:hanging="10" w:firstLineChars="0"/>
        <w:rPr>
          <w:rFonts w:hint="eastAsia"/>
        </w:rPr>
      </w:pPr>
      <w:r>
        <w:rPr>
          <w:rFonts w:hint="eastAsia"/>
        </w:rPr>
        <w:t>Hence are we to account them living, after the interruption of Antichrists universal kingdom, wherein none were admitted in any part of the world by Law to have life or being, but such as had his mark.</w:t>
      </w:r>
    </w:p>
    <w:p w14:paraId="21F65152">
      <w:pPr>
        <w:numPr>
          <w:ilvl w:val="0"/>
          <w:numId w:val="0"/>
        </w:numPr>
        <w:ind w:left="10" w:leftChars="0" w:hanging="10" w:firstLineChars="0"/>
        <w:rPr>
          <w:rFonts w:hint="eastAsia"/>
        </w:rPr>
      </w:pPr>
      <w:r>
        <w:rPr>
          <w:rFonts w:hint="eastAsia"/>
        </w:rPr>
        <w:t>因此，我们要将他们算为活着，是在敌基督普世国度中断之后，那时，世上任何地方，按律法，除了有他印记的人之外，无人被准许有生命或存在。</w:t>
      </w:r>
    </w:p>
    <w:p w14:paraId="2261842C">
      <w:pPr>
        <w:numPr>
          <w:ilvl w:val="0"/>
          <w:numId w:val="0"/>
        </w:numPr>
        <w:ind w:left="10" w:leftChars="0" w:hanging="10" w:firstLineChars="0"/>
        <w:rPr>
          <w:rFonts w:hint="eastAsia"/>
        </w:rPr>
      </w:pPr>
    </w:p>
    <w:p w14:paraId="06E4A10A">
      <w:pPr>
        <w:numPr>
          <w:ilvl w:val="0"/>
          <w:numId w:val="0"/>
        </w:numPr>
        <w:ind w:left="10" w:leftChars="0" w:hanging="10" w:firstLineChars="0"/>
        <w:rPr>
          <w:rFonts w:hint="eastAsia"/>
        </w:rPr>
      </w:pPr>
      <w:r>
        <w:rPr>
          <w:rFonts w:hint="eastAsia"/>
        </w:rPr>
        <w:t>See Chap. 13 and 11 which will fall under the vials and begin, with them, as is said: for, at their beginning began the Saints to have visible Church-profession allowed them, as Chap. 11 for though at that time Antichrists kingdom hath not a full end (till at least the sixth vial end) yet it cannot be said they live not, nor have a visible Church-profession till that time.</w:t>
      </w:r>
    </w:p>
    <w:p w14:paraId="30E368CA">
      <w:pPr>
        <w:numPr>
          <w:ilvl w:val="0"/>
          <w:numId w:val="0"/>
        </w:numPr>
        <w:ind w:left="10" w:leftChars="0" w:hanging="10" w:firstLineChars="0"/>
        <w:rPr>
          <w:rFonts w:hint="eastAsia"/>
        </w:rPr>
      </w:pPr>
      <w:r>
        <w:rPr>
          <w:rFonts w:hint="eastAsia"/>
        </w:rPr>
        <w:t>见启13章和11章，这将落在那些碗之下，并与它们一同开始，如前所述：因为，在它们开始时，圣徒们就开始被允许有可见的教会宣认，如启11章，因为虽然那时敌基督的国度尚未完全结束（至少要到第六碗结束），然而不能说，他们直到那时才活着，或有可见的教会宣认。</w:t>
      </w:r>
    </w:p>
    <w:p w14:paraId="6A63A92D">
      <w:pPr>
        <w:numPr>
          <w:ilvl w:val="0"/>
          <w:numId w:val="0"/>
        </w:numPr>
        <w:ind w:left="10" w:leftChars="0" w:hanging="10" w:firstLineChars="0"/>
        <w:rPr>
          <w:rFonts w:hint="eastAsia"/>
        </w:rPr>
      </w:pPr>
    </w:p>
    <w:p w14:paraId="5518CFBA">
      <w:pPr>
        <w:numPr>
          <w:ilvl w:val="0"/>
          <w:numId w:val="0"/>
        </w:numPr>
        <w:ind w:left="10" w:leftChars="0" w:hanging="10" w:firstLineChars="0"/>
        <w:rPr>
          <w:rFonts w:hint="eastAsia"/>
        </w:rPr>
      </w:pPr>
      <w:r>
        <w:rPr>
          <w:rFonts w:hint="eastAsia"/>
        </w:rPr>
        <w:t>So we are to term this beginning at the change of the former time, when the Church and Saints lived not so, even as after Constantine, the Church suffered much by Heathens here and there, yet still that persecution is brought no further than his time, because there in its height it was interrupted and stopped.</w:t>
      </w:r>
    </w:p>
    <w:p w14:paraId="767ED6B9">
      <w:pPr>
        <w:numPr>
          <w:ilvl w:val="0"/>
          <w:numId w:val="0"/>
        </w:numPr>
        <w:ind w:left="10" w:leftChars="0" w:hanging="10" w:firstLineChars="0"/>
        <w:rPr>
          <w:rFonts w:hint="eastAsia"/>
        </w:rPr>
      </w:pPr>
      <w:r>
        <w:rPr>
          <w:rFonts w:hint="eastAsia"/>
        </w:rPr>
        <w:t>因此，我们要将这开端，定在前一个时代改变之时，那时教会和圣徒们并非如此活着，正如在君士坦丁之后，教会各处都受异教徒许多的苦，然而那逼迫仍未被推到他时代之后，因为在那里，在其顶峰时，它被中断和停止了。</w:t>
      </w:r>
    </w:p>
    <w:p w14:paraId="44E6B476">
      <w:pPr>
        <w:numPr>
          <w:ilvl w:val="0"/>
          <w:numId w:val="0"/>
        </w:numPr>
        <w:ind w:left="10" w:leftChars="0" w:hanging="10" w:firstLineChars="0"/>
        <w:rPr>
          <w:rFonts w:hint="eastAsia"/>
        </w:rPr>
      </w:pPr>
    </w:p>
    <w:p w14:paraId="67961AF9">
      <w:pPr>
        <w:numPr>
          <w:ilvl w:val="0"/>
          <w:numId w:val="0"/>
        </w:numPr>
        <w:ind w:left="10" w:leftChars="0" w:hanging="10" w:firstLineChars="0"/>
        <w:rPr>
          <w:rFonts w:hint="eastAsia"/>
        </w:rPr>
      </w:pPr>
      <w:r>
        <w:rPr>
          <w:rFonts w:hint="eastAsia"/>
        </w:rPr>
        <w:t>Hence also we may gather not only the contemporating of the thousand years with the vials, but of the vials with the seventh trumpet by the same reason: for, the thousand years contemporate with the seventh trumpet (as is granted by Mede) and therefore with the vials the contemporary of the thousand years, according to the rule, Quæ conveniunt uni tertio, inter se conveniunt.</w:t>
      </w:r>
    </w:p>
    <w:p w14:paraId="373FA356">
      <w:pPr>
        <w:numPr>
          <w:ilvl w:val="0"/>
          <w:numId w:val="0"/>
        </w:numPr>
        <w:ind w:left="10" w:leftChars="0" w:hanging="10" w:firstLineChars="0"/>
        <w:rPr>
          <w:rFonts w:hint="eastAsia"/>
        </w:rPr>
      </w:pPr>
      <w:r>
        <w:rPr>
          <w:rFonts w:hint="eastAsia"/>
        </w:rPr>
        <w:t>因此，我们也可以推断出，不仅那一千年与那些碗是同时代的，而且那些碗与第七号也是同时代的，理由相同：因为，那一千年与第七号是同时代的（如梅德所承认的），因此也与那些碗，即那一千年的同时代者，是同时代的，根据规则，“凡与第三者相合的，彼此也相合”。</w:t>
      </w:r>
    </w:p>
    <w:p w14:paraId="4B144484">
      <w:pPr>
        <w:numPr>
          <w:ilvl w:val="0"/>
          <w:numId w:val="0"/>
        </w:numPr>
        <w:ind w:left="10" w:leftChars="0" w:hanging="10" w:firstLineChars="0"/>
        <w:rPr>
          <w:rFonts w:hint="eastAsia"/>
        </w:rPr>
      </w:pPr>
    </w:p>
    <w:p w14:paraId="74F41198">
      <w:pPr>
        <w:numPr>
          <w:ilvl w:val="0"/>
          <w:numId w:val="0"/>
        </w:numPr>
        <w:ind w:left="10" w:leftChars="0" w:hanging="10" w:firstLineChars="0"/>
        <w:rPr>
          <w:rFonts w:hint="eastAsia"/>
        </w:rPr>
      </w:pPr>
      <w:r>
        <w:rPr>
          <w:rFonts w:hint="eastAsia"/>
        </w:rPr>
        <w:t>As also, we may gather the succeeding of the vials to the one thousand two hundred and sixty dayes of the Churches flight immediately; for, if the Churches condition under the vials be living and visible reigning in part, then it cannot be fleeing, but supposeth her return, and so must immediatly succeed to that, as is formerly said.</w:t>
      </w:r>
    </w:p>
    <w:p w14:paraId="66F46D9E">
      <w:pPr>
        <w:numPr>
          <w:ilvl w:val="0"/>
          <w:numId w:val="0"/>
        </w:numPr>
        <w:ind w:left="10" w:leftChars="0" w:hanging="10" w:firstLineChars="0"/>
        <w:rPr>
          <w:rFonts w:hint="eastAsia"/>
        </w:rPr>
      </w:pPr>
      <w:r>
        <w:rPr>
          <w:rFonts w:hint="eastAsia"/>
        </w:rPr>
        <w:t>同样地，我们可以推断出，那些碗是紧随着教会逃跑的一千二百六十天而来的；因为，如果教会在那些碗之下的光景，是部分的活着和可见的作王，那么它就不可能是逃跑，而是预设了她的回归，因此必须紧随其后，如先前所言。</w:t>
      </w:r>
    </w:p>
    <w:p w14:paraId="14572024">
      <w:pPr>
        <w:numPr>
          <w:ilvl w:val="0"/>
          <w:numId w:val="0"/>
        </w:numPr>
        <w:ind w:left="10" w:leftChars="0" w:hanging="10" w:firstLineChars="0"/>
        <w:rPr>
          <w:rFonts w:hint="eastAsia"/>
        </w:rPr>
      </w:pPr>
    </w:p>
    <w:p w14:paraId="31266D43">
      <w:pPr>
        <w:numPr>
          <w:ilvl w:val="0"/>
          <w:numId w:val="0"/>
        </w:numPr>
        <w:ind w:left="10" w:leftChars="0" w:hanging="10" w:firstLineChars="0"/>
        <w:rPr>
          <w:rFonts w:hint="eastAsia"/>
        </w:rPr>
      </w:pPr>
      <w:r>
        <w:rPr>
          <w:rFonts w:hint="eastAsia"/>
        </w:rPr>
        <w:t>4.It must follow from this, that Antichrists beginning must be reckoned sooner than in my do, and that that opinion of Papists three years and an half, is but a groundlesse conceit and dream, opposit to this word, which supposeth Antichrist to be much sooner in the world.</w:t>
      </w:r>
    </w:p>
    <w:p w14:paraId="4A622448">
      <w:pPr>
        <w:numPr>
          <w:ilvl w:val="0"/>
          <w:numId w:val="0"/>
        </w:numPr>
        <w:ind w:left="10" w:leftChars="0" w:hanging="10" w:firstLineChars="0"/>
        <w:rPr>
          <w:rFonts w:hint="eastAsia"/>
        </w:rPr>
      </w:pPr>
      <w:r>
        <w:rPr>
          <w:rFonts w:hint="eastAsia"/>
        </w:rPr>
        <w:t>4. 由此必然得出结论，敌基督的开始必定要比我所认为的更早，并且教皇派那三年半的观点，不过是毫无根据的空想和梦呓，与这话语相悖，这话语预设了敌基督在世上要早得多。</w:t>
      </w:r>
    </w:p>
    <w:p w14:paraId="626DB59E">
      <w:pPr>
        <w:numPr>
          <w:ilvl w:val="0"/>
          <w:numId w:val="0"/>
        </w:numPr>
        <w:ind w:left="10" w:leftChars="0" w:hanging="10" w:firstLineChars="0"/>
        <w:rPr>
          <w:rFonts w:hint="eastAsia"/>
        </w:rPr>
      </w:pPr>
    </w:p>
    <w:p w14:paraId="4966D198">
      <w:pPr>
        <w:numPr>
          <w:ilvl w:val="0"/>
          <w:numId w:val="0"/>
        </w:numPr>
        <w:ind w:left="10" w:leftChars="0" w:hanging="10" w:firstLineChars="0"/>
        <w:rPr>
          <w:rFonts w:hint="eastAsia"/>
        </w:rPr>
      </w:pPr>
      <w:r>
        <w:rPr>
          <w:rFonts w:hint="eastAsia"/>
        </w:rPr>
        <w:t>In their good condition particularly they are said to reign, not simply, but with Christ: which sheweth, 1. He and they reign on earth together, that to when he is interrupted (as it Were) as Chap. 11 so are they.</w:t>
      </w:r>
    </w:p>
    <w:p w14:paraId="47FE1052">
      <w:pPr>
        <w:numPr>
          <w:ilvl w:val="0"/>
          <w:numId w:val="0"/>
        </w:numPr>
        <w:ind w:left="10" w:leftChars="0" w:hanging="10" w:firstLineChars="0"/>
        <w:rPr>
          <w:rFonts w:hint="eastAsia"/>
        </w:rPr>
      </w:pPr>
      <w:r>
        <w:rPr>
          <w:rFonts w:hint="eastAsia"/>
        </w:rPr>
        <w:t>在他们美好的光景中，特别地，他们被说成是作王，并非单纯地，而是与基督一同：这表明：1. 祂和他们在地上一同作王，以致于当祂被中断时（可以说是），如启11章，他们也如此。</w:t>
      </w:r>
    </w:p>
    <w:p w14:paraId="42E841BD">
      <w:pPr>
        <w:numPr>
          <w:ilvl w:val="0"/>
          <w:numId w:val="0"/>
        </w:numPr>
        <w:ind w:left="10" w:leftChars="0" w:hanging="10" w:firstLineChars="0"/>
        <w:rPr>
          <w:rFonts w:hint="eastAsia"/>
        </w:rPr>
      </w:pPr>
    </w:p>
    <w:p w14:paraId="6D134CF6">
      <w:pPr>
        <w:numPr>
          <w:ilvl w:val="0"/>
          <w:numId w:val="0"/>
        </w:numPr>
        <w:ind w:left="10" w:leftChars="0" w:hanging="10" w:firstLineChars="0"/>
        <w:rPr>
          <w:rFonts w:hint="eastAsia"/>
        </w:rPr>
      </w:pPr>
      <w:r>
        <w:rPr>
          <w:rFonts w:hint="eastAsia"/>
        </w:rPr>
        <w:t>2. To shew the nature of their Kingdom, that it agreeth with His in time, when he reigneth, so doth it in the things wherein his reigning consisteth; so that in what respects Christ, as Head to his visible Church and King to them, is said visibly and eminently to reign, so are they according to their several relations, He as Head, they as Members, that is, as He reigneth in purity, and power of Ordinances, and multitude of Professors and liberty to be worshipped; so do they by partaking joyntly of all these in and with Christ.</w:t>
      </w:r>
    </w:p>
    <w:p w14:paraId="22712E37">
      <w:pPr>
        <w:numPr>
          <w:ilvl w:val="0"/>
          <w:numId w:val="0"/>
        </w:numPr>
        <w:ind w:left="10" w:leftChars="0" w:hanging="10" w:firstLineChars="0"/>
        <w:rPr>
          <w:rFonts w:hint="eastAsia"/>
        </w:rPr>
      </w:pPr>
      <w:r>
        <w:rPr>
          <w:rFonts w:hint="eastAsia"/>
        </w:rPr>
        <w:t>2. 为要显明他们国度的性质，即它在时间上与祂的国度相符，当祂作王时，它在祂作王所包含的事上也如此；因此，就基督，作为祂有形教会的头和他们的王，被说成是可见地、显赫地作王而言，他们也照着他们各自的关系，祂作为头，他们作为肢体，即是说，当祂在条例的纯洁和能力，以及宣信者的众多和敬拜的自由中作王时；他们也藉着在基督里并与基督一同有份于所有这些而作王。</w:t>
      </w:r>
    </w:p>
    <w:p w14:paraId="091A4FEF">
      <w:pPr>
        <w:numPr>
          <w:ilvl w:val="0"/>
          <w:numId w:val="0"/>
        </w:numPr>
        <w:ind w:left="10" w:leftChars="0" w:hanging="10" w:firstLineChars="0"/>
        <w:rPr>
          <w:rFonts w:hint="eastAsia"/>
        </w:rPr>
      </w:pPr>
    </w:p>
    <w:p w14:paraId="29DF25FF">
      <w:pPr>
        <w:numPr>
          <w:ilvl w:val="0"/>
          <w:numId w:val="0"/>
        </w:numPr>
        <w:ind w:left="10" w:leftChars="0" w:hanging="10" w:firstLineChars="0"/>
        <w:rPr>
          <w:rFonts w:hint="eastAsia"/>
        </w:rPr>
      </w:pPr>
      <w:r>
        <w:rPr>
          <w:rFonts w:hint="eastAsia"/>
        </w:rPr>
        <w:t>So to reign with Christ, differeth, 1. from reigning simply; 2. from Christs reigning with them, as if He took share with them; No, but He admitteth them to share with Him.</w:t>
      </w:r>
    </w:p>
    <w:p w14:paraId="6EF1AB8D">
      <w:pPr>
        <w:numPr>
          <w:ilvl w:val="0"/>
          <w:numId w:val="0"/>
        </w:numPr>
        <w:ind w:left="10" w:leftChars="0" w:hanging="10" w:firstLineChars="0"/>
        <w:rPr>
          <w:rFonts w:hint="eastAsia"/>
        </w:rPr>
      </w:pPr>
      <w:r>
        <w:rPr>
          <w:rFonts w:hint="eastAsia"/>
        </w:rPr>
        <w:t>因此，与基督同作王，不同于：1. 单纯地作王；2. 基督与他们同作王，好像祂与他们有份；不，而是祂准许他们与祂有份。</w:t>
      </w:r>
    </w:p>
    <w:p w14:paraId="4B1E41CF">
      <w:pPr>
        <w:numPr>
          <w:ilvl w:val="0"/>
          <w:numId w:val="0"/>
        </w:numPr>
        <w:ind w:left="10" w:leftChars="0" w:hanging="10" w:firstLineChars="0"/>
        <w:rPr>
          <w:rFonts w:hint="eastAsia"/>
        </w:rPr>
      </w:pPr>
    </w:p>
    <w:p w14:paraId="652A88DE">
      <w:pPr>
        <w:numPr>
          <w:ilvl w:val="0"/>
          <w:numId w:val="0"/>
        </w:numPr>
        <w:ind w:left="10" w:leftChars="0" w:hanging="10" w:firstLineChars="0"/>
        <w:rPr>
          <w:rFonts w:hint="eastAsia"/>
        </w:rPr>
      </w:pPr>
      <w:r>
        <w:rPr>
          <w:rFonts w:hint="eastAsia"/>
        </w:rPr>
        <w:t>3. It differeth from Christs reigning in them, which is meerly spiritual and alway continual; This is in an outward enjoying of the Ordinances visible (is fellowship in visible) and a freedom in these, and their reign is more or lesse, according as Christs is, Therefore must necessarily consist in enjoying such things as these by which he reigneth.</w:t>
      </w:r>
    </w:p>
    <w:p w14:paraId="2182C684">
      <w:pPr>
        <w:numPr>
          <w:ilvl w:val="0"/>
          <w:numId w:val="0"/>
        </w:numPr>
        <w:ind w:left="10" w:leftChars="0" w:hanging="10" w:firstLineChars="0"/>
        <w:rPr>
          <w:rFonts w:hint="eastAsia"/>
        </w:rPr>
      </w:pPr>
      <w:r>
        <w:rPr>
          <w:rFonts w:hint="eastAsia"/>
        </w:rPr>
        <w:t>3. 这不同于基督在他们里面作王，那纯粹是属灵的，并且是永远持续的；这是在于外在地享受可见的条例（如同在可见中有交通）和在这些条例中的自由，并且他们的作王，或多或少，是根据基督的作王而定的，因此必定包含在享受那些祂藉以作王的事物中。</w:t>
      </w:r>
    </w:p>
    <w:p w14:paraId="2886946E">
      <w:pPr>
        <w:numPr>
          <w:ilvl w:val="0"/>
          <w:numId w:val="0"/>
        </w:numPr>
        <w:ind w:left="10" w:leftChars="0" w:hanging="10" w:firstLineChars="0"/>
        <w:rPr>
          <w:rFonts w:hint="eastAsia"/>
        </w:rPr>
      </w:pPr>
    </w:p>
    <w:p w14:paraId="5A6F0DDC">
      <w:pPr>
        <w:numPr>
          <w:ilvl w:val="0"/>
          <w:numId w:val="0"/>
        </w:numPr>
        <w:ind w:left="10" w:leftChars="0" w:hanging="10" w:firstLineChars="0"/>
        <w:rPr>
          <w:rFonts w:hint="eastAsia"/>
        </w:rPr>
      </w:pPr>
      <w:r>
        <w:rPr>
          <w:rFonts w:hint="eastAsia"/>
        </w:rPr>
        <w:t>2. The good condition of the Church and Saints, ver. 5 is set down by the sad condition that all the rest of the would were in, All that time they lived not again: and that it might be known what life they lived not again, it is added, This is the first resurrection, not the second, which is common both to good and bad, Dan. 12:1, 2.</w:t>
      </w:r>
    </w:p>
    <w:p w14:paraId="2B5B6185">
      <w:pPr>
        <w:numPr>
          <w:ilvl w:val="0"/>
          <w:numId w:val="0"/>
        </w:numPr>
        <w:ind w:left="10" w:leftChars="0" w:hanging="10" w:firstLineChars="0"/>
        <w:rPr>
          <w:rFonts w:hint="eastAsia"/>
        </w:rPr>
      </w:pPr>
      <w:r>
        <w:rPr>
          <w:rFonts w:hint="eastAsia"/>
        </w:rPr>
        <w:t>2. 教会和圣徒们的美好光景，第5节，藉着其余所有人所处的悲惨光景来描绘，在那整个时间里，他们不再活了：并且，为要使人知道他们不再活的是哪一种生命，又加上一句，“这是第一次的复活”，并非第二次，那是善恶之人所共有的，但以理书12:1, 2。</w:t>
      </w:r>
    </w:p>
    <w:p w14:paraId="26C2083E">
      <w:pPr>
        <w:numPr>
          <w:ilvl w:val="0"/>
          <w:numId w:val="0"/>
        </w:numPr>
        <w:ind w:left="10" w:leftChars="0" w:hanging="10" w:firstLineChars="0"/>
        <w:rPr>
          <w:rFonts w:hint="eastAsia"/>
        </w:rPr>
      </w:pPr>
    </w:p>
    <w:p w14:paraId="5BAA66C5">
      <w:pPr>
        <w:numPr>
          <w:ilvl w:val="0"/>
          <w:numId w:val="0"/>
        </w:numPr>
        <w:ind w:left="10" w:leftChars="0" w:hanging="10" w:firstLineChars="0"/>
        <w:rPr>
          <w:rFonts w:hint="eastAsia"/>
        </w:rPr>
      </w:pPr>
      <w:r>
        <w:rPr>
          <w:rFonts w:hint="eastAsia"/>
        </w:rPr>
        <w:t>There are three things in the first part of the verse to be cleared.</w:t>
      </w:r>
    </w:p>
    <w:p w14:paraId="7549FA22">
      <w:pPr>
        <w:numPr>
          <w:ilvl w:val="0"/>
          <w:numId w:val="0"/>
        </w:numPr>
        <w:ind w:left="10" w:leftChars="0" w:hanging="10" w:firstLineChars="0"/>
        <w:rPr>
          <w:rFonts w:hint="eastAsia"/>
        </w:rPr>
      </w:pPr>
      <w:r>
        <w:rPr>
          <w:rFonts w:hint="eastAsia"/>
        </w:rPr>
        <w:t>在本节的前半部分，有三件事待澄清。</w:t>
      </w:r>
    </w:p>
    <w:p w14:paraId="3DA90778">
      <w:pPr>
        <w:numPr>
          <w:ilvl w:val="0"/>
          <w:numId w:val="0"/>
        </w:numPr>
        <w:ind w:left="10" w:leftChars="0" w:hanging="10" w:firstLineChars="0"/>
        <w:rPr>
          <w:rFonts w:hint="eastAsia"/>
        </w:rPr>
      </w:pPr>
    </w:p>
    <w:p w14:paraId="630E456A">
      <w:pPr>
        <w:numPr>
          <w:ilvl w:val="0"/>
          <w:numId w:val="0"/>
        </w:numPr>
        <w:ind w:left="10" w:leftChars="0" w:hanging="10" w:firstLineChars="0"/>
        <w:rPr>
          <w:rFonts w:hint="eastAsia"/>
        </w:rPr>
      </w:pPr>
      <w:r>
        <w:rPr>
          <w:rFonts w:hint="eastAsia"/>
        </w:rPr>
        <w:t>1. Who these rest of the dead are, who are opposed to these who lived, ver. 4.</w:t>
      </w:r>
    </w:p>
    <w:p w14:paraId="7ABF6844">
      <w:pPr>
        <w:numPr>
          <w:ilvl w:val="0"/>
          <w:numId w:val="0"/>
        </w:numPr>
        <w:ind w:left="10" w:leftChars="0" w:hanging="10" w:firstLineChars="0"/>
        <w:rPr>
          <w:rFonts w:hint="eastAsia"/>
        </w:rPr>
      </w:pPr>
      <w:r>
        <w:rPr>
          <w:rFonts w:hint="eastAsia"/>
        </w:rPr>
        <w:t>1. 这些其余的死人是谁，他们与第4节中活着的人相对立。</w:t>
      </w:r>
    </w:p>
    <w:p w14:paraId="2BC757AA">
      <w:pPr>
        <w:numPr>
          <w:ilvl w:val="0"/>
          <w:numId w:val="0"/>
        </w:numPr>
        <w:ind w:left="10" w:leftChars="0" w:hanging="10" w:firstLineChars="0"/>
        <w:rPr>
          <w:rFonts w:hint="eastAsia"/>
        </w:rPr>
      </w:pPr>
    </w:p>
    <w:p w14:paraId="1B22741D">
      <w:pPr>
        <w:numPr>
          <w:ilvl w:val="0"/>
          <w:numId w:val="0"/>
        </w:numPr>
        <w:ind w:left="10" w:leftChars="0" w:hanging="10" w:firstLineChars="0"/>
        <w:rPr>
          <w:rFonts w:hint="eastAsia"/>
        </w:rPr>
      </w:pPr>
      <w:r>
        <w:rPr>
          <w:rFonts w:hint="eastAsia"/>
        </w:rPr>
        <w:t>In a word, It is the successors of these heart enemies and persecuters, who had still a succession of the like in the world.</w:t>
      </w:r>
    </w:p>
    <w:p w14:paraId="6C616876">
      <w:pPr>
        <w:numPr>
          <w:ilvl w:val="0"/>
          <w:numId w:val="0"/>
        </w:numPr>
        <w:ind w:left="10" w:leftChars="0" w:hanging="10" w:firstLineChars="0"/>
        <w:rPr>
          <w:rFonts w:hint="eastAsia"/>
        </w:rPr>
      </w:pPr>
      <w:r>
        <w:rPr>
          <w:rFonts w:hint="eastAsia"/>
        </w:rPr>
        <w:t>一言以蔽之，他们是那些内心仇敌和逼迫者的继承人，他们在世上仍有同类的继承系列。</w:t>
      </w:r>
    </w:p>
    <w:p w14:paraId="6BBF109F">
      <w:pPr>
        <w:numPr>
          <w:ilvl w:val="0"/>
          <w:numId w:val="0"/>
        </w:numPr>
        <w:ind w:left="10" w:leftChars="0" w:hanging="10" w:firstLineChars="0"/>
        <w:rPr>
          <w:rFonts w:hint="eastAsia"/>
        </w:rPr>
      </w:pPr>
    </w:p>
    <w:p w14:paraId="523762B7">
      <w:pPr>
        <w:numPr>
          <w:ilvl w:val="0"/>
          <w:numId w:val="0"/>
        </w:numPr>
        <w:ind w:left="10" w:leftChars="0" w:hanging="10" w:firstLineChars="0"/>
        <w:rPr>
          <w:rFonts w:hint="eastAsia"/>
        </w:rPr>
      </w:pPr>
      <w:r>
        <w:rPr>
          <w:rFonts w:hint="eastAsia"/>
        </w:rPr>
        <w:t>They are all by nature dead that live in the world, Eph. 2. But some continue so, 1 Tim. 5. is the widow that is dead while she liveth; and (Matth. 8) let the dead bury their dead.</w:t>
      </w:r>
    </w:p>
    <w:p w14:paraId="530C7DD9">
      <w:pPr>
        <w:numPr>
          <w:ilvl w:val="0"/>
          <w:numId w:val="0"/>
        </w:numPr>
        <w:ind w:left="10" w:leftChars="0" w:hanging="10" w:firstLineChars="0"/>
        <w:rPr>
          <w:rFonts w:hint="eastAsia"/>
        </w:rPr>
      </w:pPr>
      <w:r>
        <w:rPr>
          <w:rFonts w:hint="eastAsia"/>
        </w:rPr>
        <w:t>凡活在世上的，按本性都是死的，以弗所书2章。但有些继续如此，提摩太前书5章，那寡妇活着的时候是死的；并且（马太福音8章）“任凭死人埋葬他们的死人”。</w:t>
      </w:r>
    </w:p>
    <w:p w14:paraId="3CE6B9CD">
      <w:pPr>
        <w:numPr>
          <w:ilvl w:val="0"/>
          <w:numId w:val="0"/>
        </w:numPr>
        <w:ind w:left="10" w:leftChars="0" w:hanging="10" w:firstLineChars="0"/>
        <w:rPr>
          <w:rFonts w:hint="eastAsia"/>
        </w:rPr>
      </w:pPr>
    </w:p>
    <w:p w14:paraId="43A207D1">
      <w:pPr>
        <w:numPr>
          <w:ilvl w:val="0"/>
          <w:numId w:val="0"/>
        </w:numPr>
        <w:ind w:left="10" w:leftChars="0" w:hanging="10" w:firstLineChars="0"/>
        <w:rPr>
          <w:rFonts w:hint="eastAsia"/>
        </w:rPr>
      </w:pPr>
      <w:r>
        <w:rPr>
          <w:rFonts w:hint="eastAsia"/>
        </w:rPr>
        <w:t>So here, they are accounted the rest of the dead, even all who are opposed to the successors of the Martyrs, as all contradistinguished from the Martyrs who formerly were dead, but now live.</w:t>
      </w:r>
    </w:p>
    <w:p w14:paraId="67D3DA57">
      <w:pPr>
        <w:numPr>
          <w:ilvl w:val="0"/>
          <w:numId w:val="0"/>
        </w:numPr>
        <w:ind w:left="10" w:leftChars="0" w:hanging="10" w:firstLineChars="0"/>
        <w:rPr>
          <w:rFonts w:hint="eastAsia"/>
        </w:rPr>
      </w:pPr>
      <w:r>
        <w:rPr>
          <w:rFonts w:hint="eastAsia"/>
        </w:rPr>
        <w:t>因此，此处他们被算为其余的死人，即所有与殉道者继承人相对立的人，如同所有与先前已死、如今却活着的殉道者相对照的人。</w:t>
      </w:r>
    </w:p>
    <w:p w14:paraId="4F198133">
      <w:pPr>
        <w:numPr>
          <w:ilvl w:val="0"/>
          <w:numId w:val="0"/>
        </w:numPr>
        <w:ind w:left="10" w:leftChars="0" w:hanging="10" w:firstLineChars="0"/>
        <w:rPr>
          <w:rFonts w:hint="eastAsia"/>
        </w:rPr>
      </w:pPr>
    </w:p>
    <w:p w14:paraId="0DBB1585">
      <w:pPr>
        <w:numPr>
          <w:ilvl w:val="0"/>
          <w:numId w:val="0"/>
        </w:numPr>
        <w:ind w:left="10" w:leftChars="0" w:hanging="10" w:firstLineChars="0"/>
        <w:rPr>
          <w:rFonts w:hint="eastAsia"/>
        </w:rPr>
      </w:pPr>
      <w:r>
        <w:rPr>
          <w:rFonts w:hint="eastAsia"/>
        </w:rPr>
        <w:t>2.It is said they did not live, that is, enjoy the former happy condition of the Church, or did not come to that way of persecuting the Church actively as they had done before and were to do after these thousand year.</w:t>
      </w:r>
    </w:p>
    <w:p w14:paraId="4E68AC29">
      <w:pPr>
        <w:numPr>
          <w:ilvl w:val="0"/>
          <w:numId w:val="0"/>
        </w:numPr>
        <w:ind w:left="10" w:leftChars="0" w:hanging="10" w:firstLineChars="0"/>
        <w:rPr>
          <w:rFonts w:hint="eastAsia"/>
        </w:rPr>
      </w:pPr>
      <w:r>
        <w:rPr>
          <w:rFonts w:hint="eastAsia"/>
        </w:rPr>
        <w:t>2. 经上说他们没有活，即，没有享受教会先前的幸福光景，或没有像他们在一千年之前曾做的、以及一千年之后将要做的那样，积极地逼迫教会。</w:t>
      </w:r>
    </w:p>
    <w:p w14:paraId="7E1F69A3">
      <w:pPr>
        <w:numPr>
          <w:ilvl w:val="0"/>
          <w:numId w:val="0"/>
        </w:numPr>
        <w:ind w:left="10" w:leftChars="0" w:hanging="10" w:firstLineChars="0"/>
        <w:rPr>
          <w:rFonts w:hint="eastAsia"/>
        </w:rPr>
      </w:pPr>
    </w:p>
    <w:p w14:paraId="53482E95">
      <w:pPr>
        <w:numPr>
          <w:ilvl w:val="0"/>
          <w:numId w:val="0"/>
        </w:numPr>
        <w:ind w:left="10" w:leftChars="0" w:hanging="10" w:firstLineChars="0"/>
        <w:rPr>
          <w:rFonts w:hint="eastAsia"/>
        </w:rPr>
      </w:pPr>
      <w:r>
        <w:rPr>
          <w:rFonts w:hint="eastAsia"/>
        </w:rPr>
        <w:t>In which tyrannizing over the Church, consisted the life of their predecessors the persecuters, as these, that are Saints now, died in their predecessors the Martyrs; so contra, these wicked did live and reign in their predecessors the persecuters, while the Church was martyred, but now are as dead men bound up and restrained from acting that life in a great measure (is if they were not living) and thus it seemeth to consist with their living after the thousand years are past, which is not as if they were converted, but letten loose again to their old exercise; these that were hypocrits before, vent now their enimity more; and wicked men formerly restrained, now aim to bring under again Christs Church.</w:t>
      </w:r>
    </w:p>
    <w:p w14:paraId="7CE44881">
      <w:pPr>
        <w:numPr>
          <w:ilvl w:val="0"/>
          <w:numId w:val="0"/>
        </w:numPr>
        <w:ind w:left="10" w:leftChars="0" w:hanging="10" w:firstLineChars="0"/>
        <w:rPr>
          <w:rFonts w:hint="eastAsia"/>
        </w:rPr>
      </w:pPr>
      <w:r>
        <w:rPr>
          <w:rFonts w:hint="eastAsia"/>
        </w:rPr>
        <w:t>在这种对教会的暴政中，包含了他们前人逼迫者的生命，正如如今是圣徒的人，在他们的前人殉道者中死去；同样，相反，这些恶人，在他们的前人逼迫者中活着并作王，那时教会被殉道，但如今他们如同死人，被捆绑并被限制，在很大程度上无法活出那种生命（好像他们没有活着），因此这似乎与他们在一千年过去之后活着相符，这并非如同他们被归信，而是再次被释放，去行他们旧的操练；那些先前是假冒为善的人，如今更发泄他们的敌意；而先前被限制的恶人，如今企图再次压制基督的教会。</w:t>
      </w:r>
    </w:p>
    <w:p w14:paraId="6ED2E866">
      <w:pPr>
        <w:numPr>
          <w:ilvl w:val="0"/>
          <w:numId w:val="0"/>
        </w:numPr>
        <w:ind w:left="10" w:leftChars="0" w:hanging="10" w:firstLineChars="0"/>
        <w:rPr>
          <w:rFonts w:hint="eastAsia"/>
        </w:rPr>
      </w:pPr>
    </w:p>
    <w:p w14:paraId="6D331ABD">
      <w:pPr>
        <w:numPr>
          <w:ilvl w:val="0"/>
          <w:numId w:val="0"/>
        </w:numPr>
        <w:ind w:left="10" w:leftChars="0" w:hanging="10" w:firstLineChars="0"/>
        <w:rPr>
          <w:rFonts w:hint="eastAsia"/>
        </w:rPr>
      </w:pPr>
      <w:r>
        <w:rPr>
          <w:rFonts w:hint="eastAsia"/>
        </w:rPr>
        <w:t>3.From this we may expound what is said til the thousand yearsexpire, as the tearm of their deadnesse: for, 1. it is not bodily riling again (for yet the resurrection is not come) nor spiritual rising again; for, the number of Saints is rather fewer after this resurrection and the thousand years are past, than moe, but as there is a life of grace and of the Saints, so is there a life of corruption and of the wicked and wickednesse, which may for a time be restrained.</w:t>
      </w:r>
    </w:p>
    <w:p w14:paraId="71B6E447">
      <w:pPr>
        <w:numPr>
          <w:ilvl w:val="0"/>
          <w:numId w:val="0"/>
        </w:numPr>
        <w:ind w:left="10" w:leftChars="0" w:hanging="10" w:firstLineChars="0"/>
        <w:rPr>
          <w:rFonts w:hint="eastAsia"/>
        </w:rPr>
      </w:pPr>
      <w:r>
        <w:rPr>
          <w:rFonts w:hint="eastAsia"/>
        </w:rPr>
        <w:t>3. 由此我们可以解释，所说的“直到那一千年完了”，是他们死亡的期限：因为，1. 这并非身体的复活（因为复活尚未到来），也非属灵的复活；因为，在这复活和一千年过去之后，圣徒的人数反倒更少，而非更多，但是，正如有一个恩典的生命和圣徒的生命，同样有一个败坏的生命和恶人与恶事的生命，这可能会暂时地被限制。</w:t>
      </w:r>
    </w:p>
    <w:p w14:paraId="2F39E5F8">
      <w:pPr>
        <w:numPr>
          <w:ilvl w:val="0"/>
          <w:numId w:val="0"/>
        </w:numPr>
        <w:ind w:left="10" w:leftChars="0" w:hanging="10" w:firstLineChars="0"/>
        <w:rPr>
          <w:rFonts w:hint="eastAsia"/>
        </w:rPr>
      </w:pPr>
    </w:p>
    <w:p w14:paraId="7A243F73">
      <w:pPr>
        <w:numPr>
          <w:ilvl w:val="0"/>
          <w:numId w:val="0"/>
        </w:numPr>
        <w:ind w:left="10" w:leftChars="0" w:hanging="10" w:firstLineChars="0"/>
        <w:rPr>
          <w:rFonts w:hint="eastAsia"/>
        </w:rPr>
      </w:pPr>
      <w:r>
        <w:rPr>
          <w:rFonts w:hint="eastAsia"/>
        </w:rPr>
        <w:t>Now, after the thousand years wickednesse and wicked men live, that is, do break out in their enimity against the Church to persecute again by Gog and Magog, as if personally they were risen, and persecution (that was almost seeming to be dead) is revived.</w:t>
      </w:r>
    </w:p>
    <w:p w14:paraId="2C07BD67">
      <w:pPr>
        <w:numPr>
          <w:ilvl w:val="0"/>
          <w:numId w:val="0"/>
        </w:numPr>
        <w:ind w:left="10" w:leftChars="0" w:hanging="10" w:firstLineChars="0"/>
        <w:rPr>
          <w:rFonts w:hint="eastAsia"/>
        </w:rPr>
      </w:pPr>
      <w:r>
        <w:rPr>
          <w:rFonts w:hint="eastAsia"/>
        </w:rPr>
        <w:t>如今，在一千年之后，恶事和恶人就活了，也就是说，他们藉着歌革和玛各，再次爆发对教会的敌意来逼迫，如同他们亲自复活了一样，并且逼迫（那几乎似乎已死的）又复活了。</w:t>
      </w:r>
    </w:p>
    <w:p w14:paraId="14BD6E29">
      <w:pPr>
        <w:numPr>
          <w:ilvl w:val="0"/>
          <w:numId w:val="0"/>
        </w:numPr>
        <w:ind w:left="10" w:leftChars="0" w:hanging="10" w:firstLineChars="0"/>
        <w:rPr>
          <w:rFonts w:hint="eastAsia"/>
        </w:rPr>
      </w:pPr>
    </w:p>
    <w:p w14:paraId="4BA0A882">
      <w:pPr>
        <w:numPr>
          <w:ilvl w:val="0"/>
          <w:numId w:val="0"/>
        </w:numPr>
        <w:ind w:left="10" w:leftChars="0" w:hanging="10" w:firstLineChars="0"/>
        <w:rPr>
          <w:rFonts w:hint="eastAsia"/>
        </w:rPr>
      </w:pPr>
      <w:r>
        <w:rPr>
          <w:rFonts w:hint="eastAsia"/>
        </w:rPr>
        <w:t>Thus, seing Satans binding hath a tearm, and the Saints reign a tearm, it is suitable also that the death of these wicked men, here understood, have a tearm also, which can be no otherwise than this.</w:t>
      </w:r>
    </w:p>
    <w:p w14:paraId="0F411DA1">
      <w:pPr>
        <w:numPr>
          <w:ilvl w:val="0"/>
          <w:numId w:val="0"/>
        </w:numPr>
        <w:ind w:left="10" w:leftChars="0" w:hanging="10" w:firstLineChars="0"/>
        <w:rPr>
          <w:rFonts w:hint="eastAsia"/>
        </w:rPr>
      </w:pPr>
      <w:r>
        <w:rPr>
          <w:rFonts w:hint="eastAsia"/>
        </w:rPr>
        <w:t>因此，既然撒旦的捆绑有期限，圣徒的作王也有期限，那么此处所理解的这些恶人的死，也应有期限，这只能是如此。</w:t>
      </w:r>
    </w:p>
    <w:p w14:paraId="7529F304">
      <w:pPr>
        <w:numPr>
          <w:ilvl w:val="0"/>
          <w:numId w:val="0"/>
        </w:numPr>
        <w:ind w:left="10" w:leftChars="0" w:hanging="10" w:firstLineChars="0"/>
        <w:rPr>
          <w:rFonts w:hint="eastAsia"/>
        </w:rPr>
      </w:pPr>
    </w:p>
    <w:p w14:paraId="6126643B">
      <w:pPr>
        <w:numPr>
          <w:ilvl w:val="0"/>
          <w:numId w:val="0"/>
        </w:numPr>
        <w:ind w:left="10" w:leftChars="0" w:hanging="10" w:firstLineChars="0"/>
        <w:rPr>
          <w:rFonts w:hint="eastAsia"/>
        </w:rPr>
      </w:pPr>
      <w:r>
        <w:rPr>
          <w:rFonts w:hint="eastAsia"/>
        </w:rPr>
        <w:t>Hence these three are still observable 1. Satans loosing, the Saints dying, and the persecuters living, before the thousand years.</w:t>
      </w:r>
    </w:p>
    <w:p w14:paraId="5CDC2776">
      <w:pPr>
        <w:numPr>
          <w:ilvl w:val="0"/>
          <w:numId w:val="0"/>
        </w:numPr>
        <w:ind w:left="10" w:leftChars="0" w:hanging="10" w:firstLineChars="0"/>
        <w:rPr>
          <w:rFonts w:hint="eastAsia"/>
        </w:rPr>
      </w:pPr>
      <w:r>
        <w:rPr>
          <w:rFonts w:hint="eastAsia"/>
        </w:rPr>
        <w:t>因此，这三件事仍然是值得注意的：1. 撒旦的释放，圣徒的死亡，以及逼迫者的活着，在一千年之前。</w:t>
      </w:r>
    </w:p>
    <w:p w14:paraId="4BF8DE02">
      <w:pPr>
        <w:numPr>
          <w:ilvl w:val="0"/>
          <w:numId w:val="0"/>
        </w:numPr>
        <w:ind w:left="10" w:leftChars="0" w:hanging="10" w:firstLineChars="0"/>
        <w:rPr>
          <w:rFonts w:hint="eastAsia"/>
        </w:rPr>
      </w:pPr>
    </w:p>
    <w:p w14:paraId="6B1AE423">
      <w:pPr>
        <w:numPr>
          <w:ilvl w:val="0"/>
          <w:numId w:val="0"/>
        </w:numPr>
        <w:ind w:left="10" w:leftChars="0" w:hanging="10" w:firstLineChars="0"/>
        <w:rPr>
          <w:rFonts w:hint="eastAsia"/>
        </w:rPr>
      </w:pPr>
      <w:r>
        <w:rPr>
          <w:rFonts w:hint="eastAsia"/>
        </w:rPr>
        <w:t>2 Satans binding, the Saints living and the persecuters dying, during that time (not simply, but in part;) so after the thousand years, Satan is loose again, the Church in hazard again and her good condition interrupted, and so the persecuters they get life and hearts again, which is like that healing of the wound, Chap. 13 of the head of the beast, not in the same person but in a successor with the same principales, and the giving life again to the image of the beast, vers. 13, 14 and so the Saints their living and dying, will answer well to the persecuters dying and living.</w:t>
      </w:r>
    </w:p>
    <w:p w14:paraId="6E7450D4">
      <w:pPr>
        <w:numPr>
          <w:ilvl w:val="0"/>
          <w:numId w:val="0"/>
        </w:numPr>
        <w:ind w:left="10" w:leftChars="0" w:hanging="10" w:firstLineChars="0"/>
        <w:rPr>
          <w:rFonts w:hint="eastAsia"/>
        </w:rPr>
      </w:pPr>
      <w:r>
        <w:rPr>
          <w:rFonts w:hint="eastAsia"/>
        </w:rPr>
        <w:t>2. 撒旦的捆绑，圣徒的活着以及逼迫者的死亡，在那段时间里（并非完全地，而是部分地）；因此在一千年之后，撒旦再次被释放，教会再次面临危险，她美好的光景被打断，因此逼迫者们再次得了生命和勇气，这如同那兽的头所受的伤被医治，启13章，并非在同一个人身上，而是在一个有同样原则的继承人身上，并且那兽的像再次被赐予生命，13、14节，因此圣徒们的生与死，将与逼迫者的死与生很好地对应。</w:t>
      </w:r>
    </w:p>
    <w:p w14:paraId="6849DE29">
      <w:pPr>
        <w:numPr>
          <w:ilvl w:val="0"/>
          <w:numId w:val="0"/>
        </w:numPr>
        <w:ind w:left="10" w:leftChars="0" w:hanging="10" w:firstLineChars="0"/>
        <w:rPr>
          <w:rFonts w:hint="eastAsia"/>
        </w:rPr>
      </w:pPr>
    </w:p>
    <w:p w14:paraId="558841A5">
      <w:pPr>
        <w:numPr>
          <w:ilvl w:val="0"/>
          <w:numId w:val="0"/>
        </w:numPr>
        <w:ind w:left="10" w:leftChars="0" w:hanging="10" w:firstLineChars="0"/>
        <w:rPr>
          <w:rFonts w:hint="eastAsia"/>
        </w:rPr>
      </w:pPr>
      <w:r>
        <w:rPr>
          <w:rFonts w:hint="eastAsia"/>
        </w:rPr>
        <w:t>If any object, that these dead, are supposed to be dead before the thousand years, Ans.</w:t>
      </w:r>
    </w:p>
    <w:p w14:paraId="3817BF28">
      <w:pPr>
        <w:numPr>
          <w:ilvl w:val="0"/>
          <w:numId w:val="0"/>
        </w:numPr>
        <w:ind w:left="10" w:leftChars="0" w:hanging="10" w:firstLineChars="0"/>
        <w:rPr>
          <w:rFonts w:hint="eastAsia"/>
        </w:rPr>
      </w:pPr>
      <w:r>
        <w:rPr>
          <w:rFonts w:hint="eastAsia"/>
        </w:rPr>
        <w:t>如果有人反对说，这些死人，被假设是在一千年之前就已死了。答：</w:t>
      </w:r>
    </w:p>
    <w:p w14:paraId="5DBDBF75">
      <w:pPr>
        <w:numPr>
          <w:ilvl w:val="0"/>
          <w:numId w:val="0"/>
        </w:numPr>
        <w:ind w:left="10" w:leftChars="0" w:hanging="10" w:firstLineChars="0"/>
        <w:rPr>
          <w:rFonts w:hint="eastAsia"/>
        </w:rPr>
      </w:pPr>
    </w:p>
    <w:p w14:paraId="6A7EA538">
      <w:pPr>
        <w:numPr>
          <w:ilvl w:val="0"/>
          <w:numId w:val="0"/>
        </w:numPr>
        <w:ind w:left="10" w:leftChars="0" w:hanging="10" w:firstLineChars="0"/>
        <w:rPr>
          <w:rFonts w:hint="eastAsia"/>
        </w:rPr>
      </w:pPr>
      <w:r>
        <w:rPr>
          <w:rFonts w:hint="eastAsia"/>
        </w:rPr>
        <w:t>Observe for clearing it, his manner of comparison; for, the world preceeding that time, is, as it were, divided in these two, Martyrs and confessors keeping themselves free, and persecuters; both these are spoken of as dead.</w:t>
      </w:r>
    </w:p>
    <w:p w14:paraId="1D00ED21">
      <w:pPr>
        <w:numPr>
          <w:ilvl w:val="0"/>
          <w:numId w:val="0"/>
        </w:numPr>
        <w:ind w:left="10" w:leftChars="0" w:hanging="10" w:firstLineChars="0"/>
        <w:rPr>
          <w:rFonts w:hint="eastAsia"/>
        </w:rPr>
      </w:pPr>
      <w:r>
        <w:rPr>
          <w:rFonts w:hint="eastAsia"/>
        </w:rPr>
        <w:t>请注意为澄清此事，祂的比喻方式；因为，在那段时间之前的世界，可以说是，分为这两类：殉道者和保守自己洁净的宣信者，以及逼迫者；这两者都被说成是死的。</w:t>
      </w:r>
    </w:p>
    <w:p w14:paraId="0D81D5B5">
      <w:pPr>
        <w:numPr>
          <w:ilvl w:val="0"/>
          <w:numId w:val="0"/>
        </w:numPr>
        <w:ind w:left="10" w:leftChars="0" w:hanging="10" w:firstLineChars="0"/>
        <w:rPr>
          <w:rFonts w:hint="eastAsia"/>
        </w:rPr>
      </w:pPr>
    </w:p>
    <w:p w14:paraId="49AEA9C6">
      <w:pPr>
        <w:numPr>
          <w:ilvl w:val="0"/>
          <w:numId w:val="0"/>
        </w:numPr>
        <w:ind w:left="10" w:leftChars="0" w:hanging="10" w:firstLineChars="0"/>
        <w:rPr>
          <w:rFonts w:hint="eastAsia"/>
        </w:rPr>
      </w:pPr>
      <w:r>
        <w:rPr>
          <w:rFonts w:hint="eastAsia"/>
        </w:rPr>
        <w:t>Again, the Church or generation succeeding, during these thousand years, are looked upon as the raising again of that former generation: now, saith he, The difference between this generation and what went before, shall be so great, that men would think that all the former Martyrs and honest Christians were brought to life again, they shall be so many; But for the persecuters that lived in their times, they shall not appear so as they formerly did during that time, in which respect they are said to be dead, and not to rise, because once they were numerous, and now it is not so: and though this cannot universally as yet be said; yet, in this and other Nations, blessed be God, If it be asked, what hath become of former sincere Christians?</w:t>
      </w:r>
    </w:p>
    <w:p w14:paraId="5057E842">
      <w:pPr>
        <w:numPr>
          <w:ilvl w:val="0"/>
          <w:numId w:val="0"/>
        </w:numPr>
        <w:ind w:left="10" w:leftChars="0" w:hanging="10" w:firstLineChars="0"/>
        <w:rPr>
          <w:rFonts w:hint="eastAsia"/>
        </w:rPr>
      </w:pPr>
      <w:r>
        <w:rPr>
          <w:rFonts w:hint="eastAsia"/>
        </w:rPr>
        <w:t>再者，接续的教会或世代，在那一千年里，被视为是先前那一代的复活：如今，祂说，这一代与先前那一代的区别将是如此之大，以致于人们会认为，所有先前的殉道者和诚实的基督徒都复活了，他们将是如此之多；但至于那些生活在他们时代里的逼迫者，他们在那段时间里将不再像从前那样显现，在这方面，他们被说成是死的，并未复活，因为他们曾是众多的，如今却并非如此：并且虽然这尚未能普遍地如此说；然而，在这个国家和其他国家，愿上帝得称颂，如果被问及，先前真诚的基督徒结局如何？</w:t>
      </w:r>
    </w:p>
    <w:p w14:paraId="272F80F3">
      <w:pPr>
        <w:numPr>
          <w:ilvl w:val="0"/>
          <w:numId w:val="0"/>
        </w:numPr>
        <w:ind w:left="10" w:leftChars="0" w:hanging="10" w:firstLineChars="0"/>
        <w:rPr>
          <w:rFonts w:hint="eastAsia"/>
        </w:rPr>
      </w:pPr>
    </w:p>
    <w:p w14:paraId="5F8627FF">
      <w:pPr>
        <w:numPr>
          <w:ilvl w:val="0"/>
          <w:numId w:val="0"/>
        </w:numPr>
        <w:ind w:left="10" w:leftChars="0" w:hanging="10" w:firstLineChars="0"/>
        <w:rPr>
          <w:rFonts w:hint="eastAsia"/>
        </w:rPr>
      </w:pPr>
      <w:r>
        <w:rPr>
          <w:rFonts w:hint="eastAsia"/>
        </w:rPr>
        <w:t>It may be answered, they are living again in their successors: But if it be asked, what is become of the Pope, and open persecuters that once prevailed here?</w:t>
      </w:r>
    </w:p>
    <w:p w14:paraId="68F0D9DF">
      <w:pPr>
        <w:numPr>
          <w:ilvl w:val="0"/>
          <w:numId w:val="0"/>
        </w:numPr>
        <w:ind w:left="10" w:leftChars="0" w:hanging="10" w:firstLineChars="0"/>
        <w:rPr>
          <w:rFonts w:hint="eastAsia"/>
        </w:rPr>
      </w:pPr>
      <w:r>
        <w:rPr>
          <w:rFonts w:hint="eastAsia"/>
        </w:rPr>
        <w:t>可以回答说，他们在他们的继承人中再次活了：但如果被问及，教皇，以及曾在此处得胜的公开逼迫者，结局如何？</w:t>
      </w:r>
    </w:p>
    <w:p w14:paraId="4F045641">
      <w:pPr>
        <w:numPr>
          <w:ilvl w:val="0"/>
          <w:numId w:val="0"/>
        </w:numPr>
        <w:ind w:left="10" w:leftChars="0" w:hanging="10" w:firstLineChars="0"/>
        <w:rPr>
          <w:rFonts w:hint="eastAsia"/>
        </w:rPr>
      </w:pPr>
    </w:p>
    <w:p w14:paraId="0EE922D2">
      <w:pPr>
        <w:numPr>
          <w:ilvl w:val="0"/>
          <w:numId w:val="0"/>
        </w:numPr>
        <w:ind w:left="10" w:leftChars="0" w:hanging="10" w:firstLineChars="0"/>
        <w:rPr>
          <w:rFonts w:hint="eastAsia"/>
        </w:rPr>
      </w:pPr>
      <w:r>
        <w:rPr>
          <w:rFonts w:hint="eastAsia"/>
        </w:rPr>
        <w:t>It may be said, they are dead, and not arisen, but are in their graves; and by Gods blessing, may not that which in so great part is fulfilled in some Nations, he in due time extended to others?</w:t>
      </w:r>
    </w:p>
    <w:p w14:paraId="454587D6">
      <w:pPr>
        <w:numPr>
          <w:ilvl w:val="0"/>
          <w:numId w:val="0"/>
        </w:numPr>
        <w:ind w:left="10" w:leftChars="0" w:hanging="10" w:firstLineChars="0"/>
        <w:rPr>
          <w:rFonts w:hint="eastAsia"/>
        </w:rPr>
      </w:pPr>
      <w:r>
        <w:rPr>
          <w:rFonts w:hint="eastAsia"/>
        </w:rPr>
        <w:t>可以说，他们死了，并未复活，而是在他们的坟墓里；并且，藉着上帝的赐福，那在某些国家已在很大程度上应验的，难道不能在适当的时候延伸到其他国家吗？</w:t>
      </w:r>
    </w:p>
    <w:p w14:paraId="4FEA65EB">
      <w:pPr>
        <w:numPr>
          <w:ilvl w:val="0"/>
          <w:numId w:val="0"/>
        </w:numPr>
        <w:ind w:left="10" w:leftChars="0" w:hanging="10" w:firstLineChars="0"/>
        <w:rPr>
          <w:rFonts w:hint="eastAsia"/>
        </w:rPr>
      </w:pPr>
    </w:p>
    <w:p w14:paraId="2B9479A4">
      <w:pPr>
        <w:numPr>
          <w:ilvl w:val="0"/>
          <w:numId w:val="0"/>
        </w:numPr>
        <w:ind w:left="10" w:leftChars="0" w:hanging="10" w:firstLineChars="0"/>
        <w:rPr>
          <w:rFonts w:hint="eastAsia"/>
        </w:rPr>
      </w:pPr>
      <w:r>
        <w:rPr>
          <w:rFonts w:hint="eastAsia"/>
        </w:rPr>
        <w:t>and so here, the rest of the dead, importeth no more but that they are found in a dead state during these thousand years, and that they do not again recover what they lost by it, till these thousand years were expired: and thus they are rather supposed to be living before it, and interrupted by it, which again they recover in their successors Gog and Magog, when it is finished; and this we conceive doth answer the scope.</w:t>
      </w:r>
    </w:p>
    <w:p w14:paraId="3313F945">
      <w:pPr>
        <w:numPr>
          <w:ilvl w:val="0"/>
          <w:numId w:val="0"/>
        </w:numPr>
        <w:ind w:left="10" w:leftChars="0" w:hanging="10" w:firstLineChars="0"/>
        <w:rPr>
          <w:rFonts w:hint="eastAsia"/>
        </w:rPr>
      </w:pPr>
      <w:r>
        <w:rPr>
          <w:rFonts w:hint="eastAsia"/>
        </w:rPr>
        <w:t>因此，此处“其余的死人”，不过是意味着，他们在那一千年里处在一种死的光景中，并且他们直到那一千年完了，才再次恢复他们因此所失去的：因此，他们倒不如说被假设是在此之前活着，并被其中断，而他们在它结束时，又在他们的继承人歌革和玛各中恢复；而我们认为，这符合主旨。</w:t>
      </w:r>
    </w:p>
    <w:p w14:paraId="269A63B9">
      <w:pPr>
        <w:numPr>
          <w:ilvl w:val="0"/>
          <w:numId w:val="0"/>
        </w:numPr>
        <w:ind w:left="10" w:leftChars="0" w:hanging="10" w:firstLineChars="0"/>
        <w:rPr>
          <w:rFonts w:hint="eastAsia"/>
        </w:rPr>
      </w:pPr>
    </w:p>
    <w:p w14:paraId="64CDD047">
      <w:pPr>
        <w:numPr>
          <w:ilvl w:val="0"/>
          <w:numId w:val="0"/>
        </w:numPr>
        <w:ind w:left="10" w:leftChars="0" w:hanging="10" w:firstLineChars="0"/>
        <w:rPr>
          <w:rFonts w:hint="eastAsia"/>
        </w:rPr>
      </w:pPr>
      <w:r>
        <w:rPr>
          <w:rFonts w:hint="eastAsia"/>
        </w:rPr>
        <w:t>This is called the first resurrection.</w:t>
      </w:r>
    </w:p>
    <w:p w14:paraId="5749289D">
      <w:pPr>
        <w:numPr>
          <w:ilvl w:val="0"/>
          <w:numId w:val="0"/>
        </w:numPr>
        <w:ind w:left="10" w:leftChars="0" w:hanging="10" w:firstLineChars="0"/>
        <w:rPr>
          <w:rFonts w:hint="eastAsia"/>
        </w:rPr>
      </w:pPr>
      <w:r>
        <w:rPr>
          <w:rFonts w:hint="eastAsia"/>
        </w:rPr>
        <w:t>这被称为第一次的复活。</w:t>
      </w:r>
    </w:p>
    <w:p w14:paraId="17A8C0C6">
      <w:pPr>
        <w:numPr>
          <w:ilvl w:val="0"/>
          <w:numId w:val="0"/>
        </w:numPr>
        <w:ind w:left="10" w:leftChars="0" w:hanging="10" w:firstLineChars="0"/>
        <w:rPr>
          <w:rFonts w:hint="eastAsia"/>
        </w:rPr>
      </w:pPr>
    </w:p>
    <w:p w14:paraId="694C7E0F">
      <w:pPr>
        <w:numPr>
          <w:ilvl w:val="0"/>
          <w:numId w:val="0"/>
        </w:numPr>
        <w:ind w:left="10" w:leftChars="0" w:hanging="10" w:firstLineChars="0"/>
        <w:rPr>
          <w:rFonts w:hint="eastAsia"/>
        </w:rPr>
      </w:pPr>
      <w:r>
        <w:rPr>
          <w:rFonts w:hint="eastAsia"/>
        </w:rPr>
        <w:t>It is; 1. applied to spirituall living again, Joh. 5:23. &amp;c. and is opposed to sinfull death or death in sin, and so resurrection to glory is distinguished from it.</w:t>
      </w:r>
    </w:p>
    <w:p w14:paraId="40CE8886">
      <w:pPr>
        <w:numPr>
          <w:ilvl w:val="0"/>
          <w:numId w:val="0"/>
        </w:numPr>
        <w:ind w:left="10" w:leftChars="0" w:hanging="10" w:firstLineChars="0"/>
        <w:rPr>
          <w:rFonts w:hint="eastAsia"/>
        </w:rPr>
      </w:pPr>
      <w:r>
        <w:rPr>
          <w:rFonts w:hint="eastAsia"/>
        </w:rPr>
        <w:t>它是：1. 应用于属灵的复活，约翰福音5:23等，并与罪恶的死或在罪中死相对立，因此与复活得荣耀区别开来。</w:t>
      </w:r>
    </w:p>
    <w:p w14:paraId="1E35484C">
      <w:pPr>
        <w:numPr>
          <w:ilvl w:val="0"/>
          <w:numId w:val="0"/>
        </w:numPr>
        <w:ind w:left="10" w:leftChars="0" w:hanging="10" w:firstLineChars="0"/>
        <w:rPr>
          <w:rFonts w:hint="eastAsia"/>
        </w:rPr>
      </w:pPr>
    </w:p>
    <w:p w14:paraId="0962E3AD">
      <w:pPr>
        <w:numPr>
          <w:ilvl w:val="0"/>
          <w:numId w:val="0"/>
        </w:numPr>
        <w:ind w:left="10" w:leftChars="0" w:hanging="10" w:firstLineChars="0"/>
        <w:rPr>
          <w:rFonts w:hint="eastAsia"/>
        </w:rPr>
      </w:pPr>
      <w:r>
        <w:rPr>
          <w:rFonts w:hint="eastAsia"/>
        </w:rPr>
        <w:t>Thus all Saints at all times, rise as they are made to believe, and this is personall, and cannot be secluded here.</w:t>
      </w:r>
    </w:p>
    <w:p w14:paraId="34ED5B5C">
      <w:pPr>
        <w:numPr>
          <w:ilvl w:val="0"/>
          <w:numId w:val="0"/>
        </w:numPr>
        <w:ind w:left="10" w:leftChars="0" w:hanging="10" w:firstLineChars="0"/>
        <w:rPr>
          <w:rFonts w:hint="eastAsia"/>
        </w:rPr>
      </w:pPr>
      <w:r>
        <w:rPr>
          <w:rFonts w:hint="eastAsia"/>
        </w:rPr>
        <w:t>因此，所有圣徒在任何时候，都藉着被促使相信而复活，这是个人的，此处不能被排除。</w:t>
      </w:r>
    </w:p>
    <w:p w14:paraId="364DF0CA">
      <w:pPr>
        <w:numPr>
          <w:ilvl w:val="0"/>
          <w:numId w:val="0"/>
        </w:numPr>
        <w:ind w:left="10" w:leftChars="0" w:hanging="10" w:firstLineChars="0"/>
        <w:rPr>
          <w:rFonts w:hint="eastAsia"/>
        </w:rPr>
      </w:pPr>
    </w:p>
    <w:p w14:paraId="169A4517">
      <w:pPr>
        <w:numPr>
          <w:ilvl w:val="0"/>
          <w:numId w:val="0"/>
        </w:numPr>
        <w:ind w:left="10" w:leftChars="0" w:hanging="10" w:firstLineChars="0"/>
        <w:rPr>
          <w:rFonts w:hint="eastAsia"/>
        </w:rPr>
      </w:pPr>
      <w:r>
        <w:rPr>
          <w:rFonts w:hint="eastAsia"/>
        </w:rPr>
        <w:t>2. Resurrection is taken oftentimes as of Churches and Nations, as Rom. 11 of the Jews incoming and conversion, and Ezek. 37 whenas the Church spreadeth so, as if a Nation were born in one day.</w:t>
      </w:r>
    </w:p>
    <w:p w14:paraId="7AD861C7">
      <w:pPr>
        <w:numPr>
          <w:ilvl w:val="0"/>
          <w:numId w:val="0"/>
        </w:numPr>
        <w:ind w:left="10" w:leftChars="0" w:hanging="10" w:firstLineChars="0"/>
        <w:rPr>
          <w:rFonts w:hint="eastAsia"/>
        </w:rPr>
      </w:pPr>
      <w:r>
        <w:rPr>
          <w:rFonts w:hint="eastAsia"/>
        </w:rPr>
        <w:t>2. 复活常被理解为教会和国家的复活，如罗马书11章论犹太人的加入和归信，以及以西结书37章，那时教会如此扩展，如同一个国家在一日之内诞生。</w:t>
      </w:r>
    </w:p>
    <w:p w14:paraId="18CA9688">
      <w:pPr>
        <w:numPr>
          <w:ilvl w:val="0"/>
          <w:numId w:val="0"/>
        </w:numPr>
        <w:ind w:left="10" w:leftChars="0" w:hanging="10" w:firstLineChars="0"/>
        <w:rPr>
          <w:rFonts w:hint="eastAsia"/>
        </w:rPr>
      </w:pPr>
    </w:p>
    <w:p w14:paraId="7986E769">
      <w:pPr>
        <w:numPr>
          <w:ilvl w:val="0"/>
          <w:numId w:val="0"/>
        </w:numPr>
        <w:ind w:left="10" w:leftChars="0" w:hanging="10" w:firstLineChars="0"/>
        <w:rPr>
          <w:rFonts w:hint="eastAsia"/>
        </w:rPr>
      </w:pPr>
      <w:r>
        <w:rPr>
          <w:rFonts w:hint="eastAsia"/>
        </w:rPr>
        <w:t>Isa. 66 or, as if all the former Saints, which were lost as to men, were again, like Rachels children, restored, as it is Jer. 31 vers. 15, 16. &amp;c.</w:t>
      </w:r>
    </w:p>
    <w:p w14:paraId="0B533D76">
      <w:pPr>
        <w:numPr>
          <w:ilvl w:val="0"/>
          <w:numId w:val="0"/>
        </w:numPr>
        <w:ind w:left="10" w:leftChars="0" w:hanging="10" w:firstLineChars="0"/>
        <w:rPr>
          <w:rFonts w:hint="eastAsia"/>
        </w:rPr>
      </w:pPr>
      <w:r>
        <w:rPr>
          <w:rFonts w:hint="eastAsia"/>
        </w:rPr>
        <w:t>以赛亚书66章，或者，如同所有先前的圣徒，对人而言已失落，如今又像拉结的儿女一样被恢复，如耶利米书31章15、16节等。</w:t>
      </w:r>
    </w:p>
    <w:p w14:paraId="43C98F75">
      <w:pPr>
        <w:numPr>
          <w:ilvl w:val="0"/>
          <w:numId w:val="0"/>
        </w:numPr>
        <w:ind w:left="10" w:leftChars="0" w:hanging="10" w:firstLineChars="0"/>
        <w:rPr>
          <w:rFonts w:hint="eastAsia"/>
        </w:rPr>
      </w:pPr>
    </w:p>
    <w:p w14:paraId="446B8219">
      <w:pPr>
        <w:numPr>
          <w:ilvl w:val="0"/>
          <w:numId w:val="0"/>
        </w:numPr>
        <w:ind w:left="10" w:leftChars="0" w:hanging="10" w:firstLineChars="0"/>
        <w:rPr>
          <w:rFonts w:hint="eastAsia"/>
        </w:rPr>
      </w:pPr>
      <w:r>
        <w:rPr>
          <w:rFonts w:hint="eastAsia"/>
        </w:rPr>
        <w:t>This is after an eclipse, when visibly the Church was decayed almost, and hath again multitudes brought out of that darknesse to the profession of the truth formerly obscured.</w:t>
      </w:r>
    </w:p>
    <w:p w14:paraId="6398FB47">
      <w:pPr>
        <w:numPr>
          <w:ilvl w:val="0"/>
          <w:numId w:val="0"/>
        </w:numPr>
        <w:ind w:left="10" w:leftChars="0" w:hanging="10" w:firstLineChars="0"/>
        <w:rPr>
          <w:rFonts w:hint="eastAsia"/>
        </w:rPr>
      </w:pPr>
      <w:r>
        <w:rPr>
          <w:rFonts w:hint="eastAsia"/>
        </w:rPr>
        <w:t>这是在一次日食之后，当有形的教会几乎衰败，如今又有多人从那黑暗中被带出来，宣认那先前被遮蔽的真理。</w:t>
      </w:r>
    </w:p>
    <w:p w14:paraId="46C04CA1">
      <w:pPr>
        <w:numPr>
          <w:ilvl w:val="0"/>
          <w:numId w:val="0"/>
        </w:numPr>
        <w:ind w:left="10" w:leftChars="0" w:hanging="10" w:firstLineChars="0"/>
        <w:rPr>
          <w:rFonts w:hint="eastAsia"/>
        </w:rPr>
      </w:pPr>
    </w:p>
    <w:p w14:paraId="7FFEB23B">
      <w:pPr>
        <w:numPr>
          <w:ilvl w:val="0"/>
          <w:numId w:val="0"/>
        </w:numPr>
        <w:ind w:left="10" w:leftChars="0" w:hanging="10" w:firstLineChars="0"/>
        <w:rPr>
          <w:rFonts w:hint="eastAsia"/>
        </w:rPr>
      </w:pPr>
      <w:r>
        <w:rPr>
          <w:rFonts w:hint="eastAsia"/>
        </w:rPr>
        <w:t>And so we take it here.</w:t>
      </w:r>
    </w:p>
    <w:p w14:paraId="1C30B0F6">
      <w:pPr>
        <w:numPr>
          <w:ilvl w:val="0"/>
          <w:numId w:val="0"/>
        </w:numPr>
        <w:ind w:left="10" w:leftChars="0" w:hanging="10" w:firstLineChars="0"/>
        <w:rPr>
          <w:rFonts w:hint="eastAsia"/>
        </w:rPr>
      </w:pPr>
      <w:r>
        <w:rPr>
          <w:rFonts w:hint="eastAsia"/>
        </w:rPr>
        <w:t>因此我们在此处如此理解。</w:t>
      </w:r>
    </w:p>
    <w:p w14:paraId="39A4965B">
      <w:pPr>
        <w:numPr>
          <w:ilvl w:val="0"/>
          <w:numId w:val="0"/>
        </w:numPr>
        <w:ind w:left="10" w:leftChars="0" w:hanging="10" w:firstLineChars="0"/>
        <w:rPr>
          <w:rFonts w:hint="eastAsia"/>
        </w:rPr>
      </w:pPr>
    </w:p>
    <w:p w14:paraId="21A27343">
      <w:pPr>
        <w:numPr>
          <w:ilvl w:val="0"/>
          <w:numId w:val="0"/>
        </w:numPr>
        <w:ind w:left="10" w:leftChars="0" w:hanging="10" w:firstLineChars="0"/>
        <w:rPr>
          <w:rFonts w:hint="eastAsia"/>
        </w:rPr>
      </w:pPr>
      <w:r>
        <w:rPr>
          <w:rFonts w:hint="eastAsia"/>
        </w:rPr>
        <w:t>1. It is called the first resurrection, in opposition to the generall death and darknesse over the Church in Antichrists time, which being as a death, this may well be called a resurrection.</w:t>
      </w:r>
    </w:p>
    <w:p w14:paraId="7DB55930">
      <w:pPr>
        <w:numPr>
          <w:ilvl w:val="0"/>
          <w:numId w:val="0"/>
        </w:numPr>
        <w:ind w:left="10" w:leftChars="0" w:hanging="10" w:firstLineChars="0"/>
        <w:rPr>
          <w:rFonts w:hint="eastAsia"/>
        </w:rPr>
      </w:pPr>
      <w:r>
        <w:rPr>
          <w:rFonts w:hint="eastAsia"/>
        </w:rPr>
        <w:t>1. 这被称为第一次的复活，是与在敌基督时代教会普遍的死亡和黑暗相对立的，那既如同一次死亡，这就可以很好地被称为一次复活。</w:t>
      </w:r>
    </w:p>
    <w:p w14:paraId="3D0755E8">
      <w:pPr>
        <w:numPr>
          <w:ilvl w:val="0"/>
          <w:numId w:val="0"/>
        </w:numPr>
        <w:ind w:left="10" w:leftChars="0" w:hanging="10" w:firstLineChars="0"/>
        <w:rPr>
          <w:rFonts w:hint="eastAsia"/>
        </w:rPr>
      </w:pPr>
    </w:p>
    <w:p w14:paraId="5ED558D4">
      <w:pPr>
        <w:numPr>
          <w:ilvl w:val="0"/>
          <w:numId w:val="0"/>
        </w:numPr>
        <w:ind w:left="10" w:leftChars="0" w:hanging="10" w:firstLineChars="0"/>
        <w:rPr>
          <w:rFonts w:hint="eastAsia"/>
        </w:rPr>
      </w:pPr>
      <w:r>
        <w:rPr>
          <w:rFonts w:hint="eastAsia"/>
        </w:rPr>
        <w:t>2. It is called a first, as distinguished from the generall resurrection to come, when God shall raise good and bad, Dan. 12 and bring them to judgement.</w:t>
      </w:r>
    </w:p>
    <w:p w14:paraId="2D453F98">
      <w:pPr>
        <w:numPr>
          <w:ilvl w:val="0"/>
          <w:numId w:val="0"/>
        </w:numPr>
        <w:ind w:left="10" w:leftChars="0" w:hanging="10" w:firstLineChars="0"/>
        <w:rPr>
          <w:rFonts w:hint="eastAsia"/>
        </w:rPr>
      </w:pPr>
      <w:r>
        <w:rPr>
          <w:rFonts w:hint="eastAsia"/>
        </w:rPr>
        <w:t>2. 这被称为“第一次”，是与将要来的普世复活区别开来，那时上帝将使善人和恶人都复活，但以理书12章，并带他们到审判台前。</w:t>
      </w:r>
    </w:p>
    <w:p w14:paraId="57C84282">
      <w:pPr>
        <w:numPr>
          <w:ilvl w:val="0"/>
          <w:numId w:val="0"/>
        </w:numPr>
        <w:ind w:left="10" w:leftChars="0" w:hanging="10" w:firstLineChars="0"/>
        <w:rPr>
          <w:rFonts w:hint="eastAsia"/>
        </w:rPr>
      </w:pPr>
    </w:p>
    <w:p w14:paraId="70F9154C">
      <w:pPr>
        <w:numPr>
          <w:ilvl w:val="0"/>
          <w:numId w:val="0"/>
        </w:numPr>
        <w:ind w:left="10" w:leftChars="0" w:hanging="10" w:firstLineChars="0"/>
        <w:rPr>
          <w:rFonts w:hint="eastAsia"/>
        </w:rPr>
      </w:pPr>
      <w:r>
        <w:rPr>
          <w:rFonts w:hint="eastAsia"/>
        </w:rPr>
        <w:t>These both meet together here; yet, it would seem, that seing he speaketh here, of the Church together, as living after the death and darknesse she had been in, as if her former honest members were arisen; It is most agreeable to the scope, to take-in especially the out-breaking of a generall profession of truth by Saints in a visible Church-state, yet so as including the former, Therefore it is not called living simply in respect of the second death following, but living again, or rising, in respect of what is past, And the first resurrection, as being compared with that resurrection coming.</w:t>
      </w:r>
    </w:p>
    <w:p w14:paraId="278203E3">
      <w:pPr>
        <w:numPr>
          <w:ilvl w:val="0"/>
          <w:numId w:val="0"/>
        </w:numPr>
        <w:ind w:left="10" w:leftChars="0" w:hanging="10" w:firstLineChars="0"/>
        <w:rPr>
          <w:rFonts w:hint="eastAsia"/>
        </w:rPr>
      </w:pPr>
      <w:r>
        <w:rPr>
          <w:rFonts w:hint="eastAsia"/>
        </w:rPr>
        <w:t>这两者在此处相遇；然而，似乎，既然祂此处说的是，教会在她所经历的死亡和黑暗之后，一同活着，如同她先前的诚实成员都复活了一样；那么，将圣徒们在一个有形教会状态中，普遍地宣认真理的显现特别地包括进来，是最符合主旨的，但仍包含了前者，因此，这并非单就接下来的第二次死而言的活着，而是就过去而言的复活，或兴起，并且是第一次的复活，是与那将要来的复活相比较的。</w:t>
      </w:r>
    </w:p>
    <w:p w14:paraId="029984AD">
      <w:pPr>
        <w:numPr>
          <w:ilvl w:val="0"/>
          <w:numId w:val="0"/>
        </w:numPr>
        <w:ind w:left="10" w:leftChars="0" w:hanging="10" w:firstLineChars="0"/>
        <w:rPr>
          <w:rFonts w:hint="eastAsia"/>
        </w:rPr>
      </w:pPr>
    </w:p>
    <w:p w14:paraId="36E0705C">
      <w:pPr>
        <w:numPr>
          <w:ilvl w:val="0"/>
          <w:numId w:val="0"/>
        </w:numPr>
        <w:ind w:left="10" w:leftChars="0" w:hanging="10" w:firstLineChars="0"/>
        <w:rPr>
          <w:rFonts w:hint="eastAsia"/>
        </w:rPr>
      </w:pPr>
      <w:r>
        <w:rPr>
          <w:rFonts w:hint="eastAsia"/>
        </w:rPr>
        <w:t>Hence it is, that this first resurrection is the same here with the living formerly mentioned, and opposed to the death that the rest of men ly still in; and therefore is contemporary with, and peculiar unto; these thousand years, it being one of the expressions, which sumeth up the Saints good condition during that time.</w:t>
      </w:r>
    </w:p>
    <w:p w14:paraId="1171668D">
      <w:pPr>
        <w:numPr>
          <w:ilvl w:val="0"/>
          <w:numId w:val="0"/>
        </w:numPr>
        <w:ind w:left="10" w:leftChars="0" w:hanging="10" w:firstLineChars="0"/>
        <w:rPr>
          <w:rFonts w:hint="eastAsia"/>
        </w:rPr>
      </w:pPr>
      <w:r>
        <w:rPr>
          <w:rFonts w:hint="eastAsia"/>
        </w:rPr>
        <w:t>因此，这第一次的复活，与此处先前所提的活着是相同的，并与其余的人仍卧在其中的死亡相对立；因此，它与这一千年是同时代的，并为其所特有，它是总结圣徒们在那段时间美好光景的表达方式之一。</w:t>
      </w:r>
    </w:p>
    <w:p w14:paraId="5EDEC525">
      <w:pPr>
        <w:numPr>
          <w:ilvl w:val="0"/>
          <w:numId w:val="0"/>
        </w:numPr>
        <w:ind w:left="10" w:leftChars="0" w:hanging="10" w:firstLineChars="0"/>
        <w:rPr>
          <w:rFonts w:hint="eastAsia"/>
        </w:rPr>
      </w:pPr>
    </w:p>
    <w:p w14:paraId="5DADF7DD">
      <w:pPr>
        <w:numPr>
          <w:ilvl w:val="0"/>
          <w:numId w:val="0"/>
        </w:numPr>
        <w:ind w:left="10" w:leftChars="0" w:hanging="10" w:firstLineChars="0"/>
        <w:rPr>
          <w:rFonts w:hint="eastAsia"/>
        </w:rPr>
      </w:pPr>
      <w:r>
        <w:rPr>
          <w:rFonts w:hint="eastAsia"/>
        </w:rPr>
        <w:t>This, saith he, is the first resurrection, that is, this living &amp;c.</w:t>
      </w:r>
    </w:p>
    <w:p w14:paraId="3292C1F8">
      <w:pPr>
        <w:numPr>
          <w:ilvl w:val="0"/>
          <w:numId w:val="0"/>
        </w:numPr>
        <w:ind w:left="10" w:leftChars="0" w:hanging="10" w:firstLineChars="0"/>
        <w:rPr>
          <w:rFonts w:hint="eastAsia"/>
        </w:rPr>
      </w:pPr>
      <w:r>
        <w:rPr>
          <w:rFonts w:hint="eastAsia"/>
        </w:rPr>
        <w:t>祂说，这就是第一次的复活，即，这活着等等。</w:t>
      </w:r>
    </w:p>
    <w:p w14:paraId="423FA2D5">
      <w:pPr>
        <w:numPr>
          <w:ilvl w:val="0"/>
          <w:numId w:val="0"/>
        </w:numPr>
        <w:ind w:left="10" w:leftChars="0" w:hanging="10" w:firstLineChars="0"/>
        <w:rPr>
          <w:rFonts w:hint="eastAsia"/>
        </w:rPr>
      </w:pPr>
    </w:p>
    <w:p w14:paraId="23AC5AFE">
      <w:pPr>
        <w:numPr>
          <w:ilvl w:val="0"/>
          <w:numId w:val="0"/>
        </w:numPr>
        <w:ind w:left="10" w:leftChars="0" w:hanging="10" w:firstLineChars="0"/>
        <w:rPr>
          <w:rFonts w:hint="eastAsia"/>
        </w:rPr>
      </w:pPr>
      <w:r>
        <w:rPr>
          <w:rFonts w:hint="eastAsia"/>
        </w:rPr>
        <w:t>In the sixth Verse, he subjoyneth two things to this, 1. the qualification in generall of these who shall be partakers of this great priviledge of the first resurrection.</w:t>
      </w:r>
    </w:p>
    <w:p w14:paraId="5D60FD60">
      <w:pPr>
        <w:numPr>
          <w:ilvl w:val="0"/>
          <w:numId w:val="0"/>
        </w:numPr>
        <w:ind w:left="10" w:leftChars="0" w:hanging="10" w:firstLineChars="0"/>
        <w:rPr>
          <w:rFonts w:hint="eastAsia"/>
        </w:rPr>
      </w:pPr>
      <w:r>
        <w:rPr>
          <w:rFonts w:hint="eastAsia"/>
        </w:rPr>
        <w:t>在第六节中，祂为此附加上两件事：1. 那些将有份于这第一次复活之大特权的人的总资格。</w:t>
      </w:r>
    </w:p>
    <w:p w14:paraId="5C989300">
      <w:pPr>
        <w:numPr>
          <w:ilvl w:val="0"/>
          <w:numId w:val="0"/>
        </w:numPr>
        <w:ind w:left="10" w:leftChars="0" w:hanging="10" w:firstLineChars="0"/>
        <w:rPr>
          <w:rFonts w:hint="eastAsia"/>
        </w:rPr>
      </w:pPr>
    </w:p>
    <w:p w14:paraId="0ABE51CC">
      <w:pPr>
        <w:numPr>
          <w:ilvl w:val="0"/>
          <w:numId w:val="0"/>
        </w:numPr>
        <w:ind w:left="10" w:leftChars="0" w:hanging="10" w:firstLineChars="0"/>
        <w:rPr>
          <w:rFonts w:hint="eastAsia"/>
        </w:rPr>
      </w:pPr>
      <w:r>
        <w:rPr>
          <w:rFonts w:hint="eastAsia"/>
        </w:rPr>
        <w:t>2. The advantages and perogatives that follow it.</w:t>
      </w:r>
    </w:p>
    <w:p w14:paraId="51E3B3E2">
      <w:pPr>
        <w:numPr>
          <w:ilvl w:val="0"/>
          <w:numId w:val="0"/>
        </w:numPr>
        <w:ind w:left="10" w:leftChars="0" w:hanging="10" w:firstLineChars="0"/>
        <w:rPr>
          <w:rFonts w:hint="eastAsia"/>
        </w:rPr>
      </w:pPr>
      <w:r>
        <w:rPr>
          <w:rFonts w:hint="eastAsia"/>
        </w:rPr>
        <w:t>2. 随之而来的好处和特权。</w:t>
      </w:r>
    </w:p>
    <w:p w14:paraId="062C5662">
      <w:pPr>
        <w:numPr>
          <w:ilvl w:val="0"/>
          <w:numId w:val="0"/>
        </w:numPr>
        <w:ind w:left="10" w:leftChars="0" w:hanging="10" w:firstLineChars="0"/>
        <w:rPr>
          <w:rFonts w:hint="eastAsia"/>
        </w:rPr>
      </w:pPr>
    </w:p>
    <w:p w14:paraId="5B89F1C9">
      <w:pPr>
        <w:numPr>
          <w:ilvl w:val="0"/>
          <w:numId w:val="0"/>
        </w:numPr>
        <w:ind w:left="10" w:leftChars="0" w:hanging="10" w:firstLineChars="0"/>
        <w:rPr>
          <w:rFonts w:hint="eastAsia"/>
        </w:rPr>
      </w:pPr>
      <w:r>
        <w:rPr>
          <w:rFonts w:hint="eastAsia"/>
        </w:rPr>
        <w:t>Both which will confirm, that by this resurrection is understood the Churches good condition, outward and inward sincere reality of grace in all the parts of it.</w:t>
      </w:r>
    </w:p>
    <w:p w14:paraId="40BC3BCE">
      <w:pPr>
        <w:numPr>
          <w:ilvl w:val="0"/>
          <w:numId w:val="0"/>
        </w:numPr>
        <w:ind w:left="10" w:leftChars="0" w:hanging="10" w:firstLineChars="0"/>
        <w:rPr>
          <w:rFonts w:hint="eastAsia"/>
        </w:rPr>
      </w:pPr>
      <w:r>
        <w:rPr>
          <w:rFonts w:hint="eastAsia"/>
        </w:rPr>
        <w:t>这两点都将证实，这次复活所理解的是教会美好的光景，即在所有部分，外在和内在的恩典真诚的实体。</w:t>
      </w:r>
    </w:p>
    <w:p w14:paraId="458C5EEB">
      <w:pPr>
        <w:numPr>
          <w:ilvl w:val="0"/>
          <w:numId w:val="0"/>
        </w:numPr>
        <w:ind w:left="10" w:leftChars="0" w:hanging="10" w:firstLineChars="0"/>
        <w:rPr>
          <w:rFonts w:hint="eastAsia"/>
        </w:rPr>
      </w:pPr>
    </w:p>
    <w:p w14:paraId="493A17A5">
      <w:pPr>
        <w:numPr>
          <w:ilvl w:val="0"/>
          <w:numId w:val="0"/>
        </w:numPr>
        <w:ind w:left="10" w:leftChars="0" w:hanging="10" w:firstLineChars="0"/>
        <w:rPr>
          <w:rFonts w:hint="eastAsia"/>
        </w:rPr>
      </w:pPr>
      <w:r>
        <w:rPr>
          <w:rFonts w:hint="eastAsia"/>
        </w:rPr>
        <w:t>There advantages in generall, (which is all one with their qualifications) are two, 1. They are, or, he is, blessed: that comprehendeth all, he is a happy man who shall share of this condition and shall believe in Christ.</w:t>
      </w:r>
    </w:p>
    <w:p w14:paraId="4FC8E56B">
      <w:pPr>
        <w:numPr>
          <w:ilvl w:val="0"/>
          <w:numId w:val="0"/>
        </w:numPr>
        <w:ind w:left="10" w:leftChars="0" w:hanging="10" w:firstLineChars="0"/>
        <w:rPr>
          <w:rFonts w:hint="eastAsia"/>
        </w:rPr>
      </w:pPr>
      <w:r>
        <w:rPr>
          <w:rFonts w:hint="eastAsia"/>
        </w:rPr>
        <w:t>他们总的来说的好处（这与他们的资格是一回事）有二：1. 他们是，或者，他是有福的：那包含了所有，凡将分享这光景并相信基督的人，是有福的。</w:t>
      </w:r>
    </w:p>
    <w:p w14:paraId="2721C8D9">
      <w:pPr>
        <w:numPr>
          <w:ilvl w:val="0"/>
          <w:numId w:val="0"/>
        </w:numPr>
        <w:ind w:left="10" w:leftChars="0" w:hanging="10" w:firstLineChars="0"/>
        <w:rPr>
          <w:rFonts w:hint="eastAsia"/>
        </w:rPr>
      </w:pPr>
    </w:p>
    <w:p w14:paraId="39EF61B4">
      <w:pPr>
        <w:numPr>
          <w:ilvl w:val="0"/>
          <w:numId w:val="0"/>
        </w:numPr>
        <w:ind w:left="10" w:leftChars="0" w:hanging="10" w:firstLineChars="0"/>
        <w:rPr>
          <w:rFonts w:hint="eastAsia"/>
        </w:rPr>
      </w:pPr>
      <w:r>
        <w:rPr>
          <w:rFonts w:hint="eastAsia"/>
        </w:rPr>
        <w:t>Obj. But (may it be said) are not all happy who ever believed, why is it so said now especially?</w:t>
      </w:r>
    </w:p>
    <w:p w14:paraId="59F47CA4">
      <w:pPr>
        <w:numPr>
          <w:ilvl w:val="0"/>
          <w:numId w:val="0"/>
        </w:numPr>
        <w:ind w:left="10" w:leftChars="0" w:hanging="10" w:firstLineChars="0"/>
        <w:rPr>
          <w:rFonts w:hint="eastAsia"/>
        </w:rPr>
      </w:pPr>
      <w:r>
        <w:rPr>
          <w:rFonts w:hint="eastAsia"/>
        </w:rPr>
        <w:t>反论：但是（可以说）凡曾相信的人，岂不都是有福的吗？为何现在特别如此说呢？</w:t>
      </w:r>
    </w:p>
    <w:p w14:paraId="2FD5CF19">
      <w:pPr>
        <w:numPr>
          <w:ilvl w:val="0"/>
          <w:numId w:val="0"/>
        </w:numPr>
        <w:ind w:left="10" w:leftChars="0" w:hanging="10" w:firstLineChars="0"/>
        <w:rPr>
          <w:rFonts w:hint="eastAsia"/>
        </w:rPr>
      </w:pPr>
    </w:p>
    <w:p w14:paraId="76459D99">
      <w:pPr>
        <w:numPr>
          <w:ilvl w:val="0"/>
          <w:numId w:val="0"/>
        </w:numPr>
        <w:ind w:left="10" w:leftChars="0" w:hanging="10" w:firstLineChars="0"/>
        <w:rPr>
          <w:rFonts w:hint="eastAsia"/>
        </w:rPr>
      </w:pPr>
      <w:r>
        <w:rPr>
          <w:rFonts w:hint="eastAsia"/>
        </w:rPr>
        <w:t>Answ. So are all that ever die in Christ, yet is their a pecculiar blessednesse that belongeth to some time, Chap. 14:13 so it is in blessednesse here now in this time.</w:t>
      </w:r>
    </w:p>
    <w:p w14:paraId="1B929519">
      <w:pPr>
        <w:numPr>
          <w:ilvl w:val="0"/>
          <w:numId w:val="0"/>
        </w:numPr>
        <w:ind w:left="10" w:leftChars="0" w:hanging="10" w:firstLineChars="0"/>
        <w:rPr>
          <w:rFonts w:hint="eastAsia"/>
        </w:rPr>
      </w:pPr>
      <w:r>
        <w:rPr>
          <w:rFonts w:hint="eastAsia"/>
        </w:rPr>
        <w:t>答：所有在基督里死的人都是如此，然而有一种独特的福分属于某个时期，启14:13，此处如今的福分也是如此。</w:t>
      </w:r>
    </w:p>
    <w:p w14:paraId="799AFC93">
      <w:pPr>
        <w:numPr>
          <w:ilvl w:val="0"/>
          <w:numId w:val="0"/>
        </w:numPr>
        <w:ind w:left="10" w:leftChars="0" w:hanging="10" w:firstLineChars="0"/>
        <w:rPr>
          <w:rFonts w:hint="eastAsia"/>
        </w:rPr>
      </w:pPr>
    </w:p>
    <w:p w14:paraId="184DB558">
      <w:pPr>
        <w:numPr>
          <w:ilvl w:val="0"/>
          <w:numId w:val="0"/>
        </w:numPr>
        <w:ind w:left="10" w:leftChars="0" w:hanging="10" w:firstLineChars="0"/>
        <w:rPr>
          <w:rFonts w:hint="eastAsia"/>
        </w:rPr>
      </w:pPr>
      <w:r>
        <w:rPr>
          <w:rFonts w:hint="eastAsia"/>
        </w:rPr>
        <w:t>It hath to Believers more clearnesse, more light, liberty and publick profession of the Gospel, and that with fewer temptations and straits generally than at other times before and after; it is a good time to fall in, and happy is he who shall have his lot in it, as Chap. 19 blessed are they that are called to the supper of the Lamb, ut supra.</w:t>
      </w:r>
    </w:p>
    <w:p w14:paraId="1F6AAED7">
      <w:pPr>
        <w:numPr>
          <w:ilvl w:val="0"/>
          <w:numId w:val="0"/>
        </w:numPr>
        <w:ind w:left="10" w:leftChars="0" w:hanging="10" w:firstLineChars="0"/>
        <w:rPr>
          <w:rFonts w:hint="eastAsia"/>
        </w:rPr>
      </w:pPr>
      <w:r>
        <w:rPr>
          <w:rFonts w:hint="eastAsia"/>
        </w:rPr>
        <w:t>对信徒而言，它有更多的清楚、更多的光、自由和公开的福音宣认，并且普遍地比前后任何时候都有更少的试探和困境；这是一个好的时代，凡将有份于此的，是有福的，如启19章所说，“凡被请赴羔羊婚筵的，有福了”，如上所述。</w:t>
      </w:r>
    </w:p>
    <w:p w14:paraId="52E866E7">
      <w:pPr>
        <w:numPr>
          <w:ilvl w:val="0"/>
          <w:numId w:val="0"/>
        </w:numPr>
        <w:ind w:left="10" w:leftChars="0" w:hanging="10" w:firstLineChars="0"/>
        <w:rPr>
          <w:rFonts w:hint="eastAsia"/>
        </w:rPr>
      </w:pPr>
    </w:p>
    <w:p w14:paraId="40CA9868">
      <w:pPr>
        <w:numPr>
          <w:ilvl w:val="0"/>
          <w:numId w:val="0"/>
        </w:numPr>
        <w:ind w:left="10" w:leftChars="0" w:hanging="10" w:firstLineChars="0"/>
        <w:rPr>
          <w:rFonts w:hint="eastAsia"/>
        </w:rPr>
      </w:pPr>
      <w:r>
        <w:rPr>
          <w:rFonts w:hint="eastAsia"/>
        </w:rPr>
        <w:t>The second qualification will clear this, And holy is he: that doth hold forth in generall an abounding in holinesse during this time, when the Jews shall be provoked to jealousie, seing here this is the scope.</w:t>
      </w:r>
    </w:p>
    <w:p w14:paraId="1DA4C617">
      <w:pPr>
        <w:numPr>
          <w:ilvl w:val="0"/>
          <w:numId w:val="0"/>
        </w:numPr>
        <w:ind w:left="10" w:leftChars="0" w:hanging="10" w:firstLineChars="0"/>
        <w:rPr>
          <w:rFonts w:hint="eastAsia"/>
        </w:rPr>
      </w:pPr>
      <w:r>
        <w:rPr>
          <w:rFonts w:hint="eastAsia"/>
        </w:rPr>
        <w:t>第二个资格将澄清这一点，“并且是圣洁的”：这总体上揭示了在这段时间里圣洁的丰盛，那时犹太人将被激动发愤，因为此处这是主旨。</w:t>
      </w:r>
    </w:p>
    <w:p w14:paraId="1A7FE2ED">
      <w:pPr>
        <w:numPr>
          <w:ilvl w:val="0"/>
          <w:numId w:val="0"/>
        </w:numPr>
        <w:ind w:left="10" w:leftChars="0" w:hanging="10" w:firstLineChars="0"/>
        <w:rPr>
          <w:rFonts w:hint="eastAsia"/>
        </w:rPr>
      </w:pPr>
    </w:p>
    <w:p w14:paraId="765288E0">
      <w:pPr>
        <w:numPr>
          <w:ilvl w:val="0"/>
          <w:numId w:val="0"/>
        </w:numPr>
        <w:ind w:left="10" w:leftChars="0" w:hanging="10" w:firstLineChars="0"/>
        <w:rPr>
          <w:rFonts w:hint="eastAsia"/>
        </w:rPr>
      </w:pPr>
      <w:r>
        <w:rPr>
          <w:rFonts w:hint="eastAsia"/>
        </w:rPr>
        <w:t>Think not that all who shall prosesse during this time, are partakers of this resurrection; No, that is a singularly happy man and blessed, and a singularly holy man, he must be and he shall be, so qualified and fitted for it, in more holinesse than ordinary.</w:t>
      </w:r>
    </w:p>
    <w:p w14:paraId="3DEA9D01">
      <w:pPr>
        <w:numPr>
          <w:ilvl w:val="0"/>
          <w:numId w:val="0"/>
        </w:numPr>
        <w:ind w:left="10" w:leftChars="0" w:hanging="10" w:firstLineChars="0"/>
        <w:rPr>
          <w:rFonts w:hint="eastAsia"/>
        </w:rPr>
      </w:pPr>
      <w:r>
        <w:rPr>
          <w:rFonts w:hint="eastAsia"/>
        </w:rPr>
        <w:t>不要认为，所有在那段时间里宣信的人，都有份于这复活；不，那是一个独特地幸福和有福的人，一个独特地圣洁的人，他必须是，并且也将是，如此地被装备并适合它，在比寻常更多的圣洁中。</w:t>
      </w:r>
    </w:p>
    <w:p w14:paraId="7ACA76F8">
      <w:pPr>
        <w:numPr>
          <w:ilvl w:val="0"/>
          <w:numId w:val="0"/>
        </w:numPr>
        <w:ind w:left="10" w:leftChars="0" w:hanging="10" w:firstLineChars="0"/>
        <w:rPr>
          <w:rFonts w:hint="eastAsia"/>
        </w:rPr>
      </w:pPr>
    </w:p>
    <w:p w14:paraId="125732AD">
      <w:pPr>
        <w:numPr>
          <w:ilvl w:val="0"/>
          <w:numId w:val="0"/>
        </w:numPr>
        <w:ind w:left="10" w:leftChars="0" w:hanging="10" w:firstLineChars="0"/>
        <w:rPr>
          <w:rFonts w:hint="eastAsia"/>
        </w:rPr>
      </w:pPr>
      <w:r>
        <w:rPr>
          <w:rFonts w:hint="eastAsia"/>
        </w:rPr>
        <w:t>This is not as if all Saints then on earth, were more holy than others that were before that time, or shall follow after; but that, in general, holinesse shall at that time be more rise in the Church; and therefore that reigning of all Saints must not be so understood, as if all individually should flourish in the world, but that generally their condition should be better than formerly.</w:t>
      </w:r>
    </w:p>
    <w:p w14:paraId="2F11EA43">
      <w:pPr>
        <w:numPr>
          <w:ilvl w:val="0"/>
          <w:numId w:val="0"/>
        </w:numPr>
        <w:ind w:left="10" w:leftChars="0" w:hanging="10" w:firstLineChars="0"/>
        <w:rPr>
          <w:rFonts w:hint="eastAsia"/>
        </w:rPr>
      </w:pPr>
      <w:r>
        <w:rPr>
          <w:rFonts w:hint="eastAsia"/>
        </w:rPr>
        <w:t>这并非说，那时地上所有的圣徒，都比在那时之前或之后的人更圣洁；而是说，总的来说，圣洁在那时将在教会中更普遍；因此，那所有圣徒的作王，不应被理解为，好像所有个体都将在世上兴旺，而是说，他们普遍的光景将比先前更好。</w:t>
      </w:r>
    </w:p>
    <w:p w14:paraId="58C44B7E">
      <w:pPr>
        <w:numPr>
          <w:ilvl w:val="0"/>
          <w:numId w:val="0"/>
        </w:numPr>
        <w:ind w:left="10" w:leftChars="0" w:hanging="10" w:firstLineChars="0"/>
        <w:rPr>
          <w:rFonts w:hint="eastAsia"/>
        </w:rPr>
      </w:pPr>
    </w:p>
    <w:p w14:paraId="624A87E8">
      <w:pPr>
        <w:numPr>
          <w:ilvl w:val="0"/>
          <w:numId w:val="0"/>
        </w:numPr>
        <w:ind w:left="10" w:leftChars="0" w:hanging="10" w:firstLineChars="0"/>
        <w:rPr>
          <w:rFonts w:hint="eastAsia"/>
        </w:rPr>
      </w:pPr>
      <w:r>
        <w:rPr>
          <w:rFonts w:hint="eastAsia"/>
        </w:rPr>
        <w:t>Or, take these words generally, to shew the effects of that resurrection, or what they are the better that partake of it (for, both may be) they are blessed singularily, and holy: which sheweth, 1. wherein their blessednesse especially consitteth, to wit, in holinesse, that is their happinesse, which is more than any outward liberty to deborde.</w:t>
      </w:r>
    </w:p>
    <w:p w14:paraId="0C1D3F7F">
      <w:pPr>
        <w:numPr>
          <w:ilvl w:val="0"/>
          <w:numId w:val="0"/>
        </w:numPr>
        <w:ind w:left="10" w:leftChars="0" w:hanging="10" w:firstLineChars="0"/>
        <w:rPr>
          <w:rFonts w:hint="eastAsia"/>
        </w:rPr>
      </w:pPr>
      <w:r>
        <w:rPr>
          <w:rFonts w:hint="eastAsia"/>
        </w:rPr>
        <w:t>或者，总的来说，用这些话来表明那复活的果效，或他们有份于此后有何好处（因为两者皆可），他们是独特地有福的，并且是圣洁的：这表明：1. 他们的福分特别在于什么，即，在于圣洁，那是他们的幸福，这超过了任何外在的放纵自由。</w:t>
      </w:r>
    </w:p>
    <w:p w14:paraId="278BEC09">
      <w:pPr>
        <w:numPr>
          <w:ilvl w:val="0"/>
          <w:numId w:val="0"/>
        </w:numPr>
        <w:ind w:left="10" w:leftChars="0" w:hanging="10" w:firstLineChars="0"/>
        <w:rPr>
          <w:rFonts w:hint="eastAsia"/>
        </w:rPr>
      </w:pPr>
    </w:p>
    <w:p w14:paraId="5A60AD76">
      <w:pPr>
        <w:numPr>
          <w:ilvl w:val="0"/>
          <w:numId w:val="0"/>
        </w:numPr>
        <w:ind w:left="10" w:leftChars="0" w:hanging="10" w:firstLineChars="0"/>
        <w:rPr>
          <w:rFonts w:hint="eastAsia"/>
        </w:rPr>
      </w:pPr>
      <w:r>
        <w:rPr>
          <w:rFonts w:hint="eastAsia"/>
        </w:rPr>
        <w:t>If it be asked, what singular thing of holinesse is spoken of in that time?</w:t>
      </w:r>
    </w:p>
    <w:p w14:paraId="3B1375C5">
      <w:pPr>
        <w:numPr>
          <w:ilvl w:val="0"/>
          <w:numId w:val="0"/>
        </w:numPr>
        <w:ind w:left="10" w:leftChars="0" w:hanging="10" w:firstLineChars="0"/>
        <w:rPr>
          <w:rFonts w:hint="eastAsia"/>
        </w:rPr>
      </w:pPr>
      <w:r>
        <w:rPr>
          <w:rFonts w:hint="eastAsia"/>
        </w:rPr>
        <w:t>如果被问及，在那时，圣洁有何独特之处被提及？</w:t>
      </w:r>
    </w:p>
    <w:p w14:paraId="2810158E">
      <w:pPr>
        <w:numPr>
          <w:ilvl w:val="0"/>
          <w:numId w:val="0"/>
        </w:numPr>
        <w:ind w:left="10" w:leftChars="0" w:hanging="10" w:firstLineChars="0"/>
        <w:rPr>
          <w:rFonts w:hint="eastAsia"/>
        </w:rPr>
      </w:pPr>
    </w:p>
    <w:p w14:paraId="5E379CB4">
      <w:pPr>
        <w:numPr>
          <w:ilvl w:val="0"/>
          <w:numId w:val="0"/>
        </w:numPr>
        <w:ind w:left="10" w:leftChars="0" w:hanging="10" w:firstLineChars="0"/>
        <w:rPr>
          <w:rFonts w:hint="eastAsia"/>
        </w:rPr>
      </w:pPr>
      <w:r>
        <w:rPr>
          <w:rFonts w:hint="eastAsia"/>
        </w:rPr>
        <w:t>Answ. The degree, it is like, will be more eminent.</w:t>
      </w:r>
    </w:p>
    <w:p w14:paraId="332DA099">
      <w:pPr>
        <w:numPr>
          <w:ilvl w:val="0"/>
          <w:numId w:val="0"/>
        </w:numPr>
        <w:ind w:left="10" w:leftChars="0" w:hanging="10" w:firstLineChars="0"/>
        <w:rPr>
          <w:rFonts w:hint="eastAsia"/>
        </w:rPr>
      </w:pPr>
      <w:r>
        <w:rPr>
          <w:rFonts w:hint="eastAsia"/>
        </w:rPr>
        <w:t>答：很可能，其程度将更为显著。</w:t>
      </w:r>
    </w:p>
    <w:p w14:paraId="792CCB6D">
      <w:pPr>
        <w:numPr>
          <w:ilvl w:val="0"/>
          <w:numId w:val="0"/>
        </w:numPr>
        <w:ind w:left="10" w:leftChars="0" w:hanging="10" w:firstLineChars="0"/>
        <w:rPr>
          <w:rFonts w:hint="eastAsia"/>
        </w:rPr>
      </w:pPr>
    </w:p>
    <w:p w14:paraId="1D4F936C">
      <w:pPr>
        <w:numPr>
          <w:ilvl w:val="0"/>
          <w:numId w:val="0"/>
        </w:numPr>
        <w:ind w:left="10" w:leftChars="0" w:hanging="10" w:firstLineChars="0"/>
        <w:rPr>
          <w:rFonts w:hint="eastAsia"/>
        </w:rPr>
      </w:pPr>
      <w:r>
        <w:rPr>
          <w:rFonts w:hint="eastAsia"/>
        </w:rPr>
        <w:t>2. the extent more universal.</w:t>
      </w:r>
    </w:p>
    <w:p w14:paraId="5D226D96">
      <w:pPr>
        <w:numPr>
          <w:ilvl w:val="0"/>
          <w:numId w:val="0"/>
        </w:numPr>
        <w:ind w:left="10" w:leftChars="0" w:hanging="10" w:firstLineChars="0"/>
        <w:rPr>
          <w:rFonts w:hint="eastAsia"/>
        </w:rPr>
      </w:pPr>
      <w:r>
        <w:rPr>
          <w:rFonts w:hint="eastAsia"/>
        </w:rPr>
        <w:t>2. 范围更普遍。</w:t>
      </w:r>
    </w:p>
    <w:p w14:paraId="0888EDC6">
      <w:pPr>
        <w:numPr>
          <w:ilvl w:val="0"/>
          <w:numId w:val="0"/>
        </w:numPr>
        <w:ind w:left="10" w:leftChars="0" w:hanging="10" w:firstLineChars="0"/>
        <w:rPr>
          <w:rFonts w:hint="eastAsia"/>
        </w:rPr>
      </w:pPr>
    </w:p>
    <w:p w14:paraId="0BA09176">
      <w:pPr>
        <w:numPr>
          <w:ilvl w:val="0"/>
          <w:numId w:val="0"/>
        </w:numPr>
        <w:ind w:left="10" w:leftChars="0" w:hanging="10" w:firstLineChars="0"/>
        <w:rPr>
          <w:rFonts w:hint="eastAsia"/>
        </w:rPr>
      </w:pPr>
      <w:r>
        <w:rPr>
          <w:rFonts w:hint="eastAsia"/>
        </w:rPr>
        <w:t>And, 3. it will be much now when hypocrites abound (as alwayes they do when Religion is in request) to be holy then, hypocrisie and prosperity being greater enemies to grace than open profanity and persecution: But he that partaketh of this resurrection, he is both happy and holy together.</w:t>
      </w:r>
    </w:p>
    <w:p w14:paraId="232EB89D">
      <w:pPr>
        <w:numPr>
          <w:ilvl w:val="0"/>
          <w:numId w:val="0"/>
        </w:numPr>
        <w:ind w:left="10" w:leftChars="0" w:hanging="10" w:firstLineChars="0"/>
        <w:rPr>
          <w:rFonts w:hint="eastAsia"/>
        </w:rPr>
      </w:pPr>
      <w:r>
        <w:rPr>
          <w:rFonts w:hint="eastAsia"/>
        </w:rPr>
        <w:t>并且，3. 如今当假冒为善的人增多时（如同宗教受追捧时总是如此），那时要圣洁是困难的，假冒为善和兴旺比公开的亵渎和逼迫，对恩典是更大的仇敌：但有份于这复活的人，他既幸福又圣洁。</w:t>
      </w:r>
    </w:p>
    <w:p w14:paraId="48FEB508">
      <w:pPr>
        <w:numPr>
          <w:ilvl w:val="0"/>
          <w:numId w:val="0"/>
        </w:numPr>
        <w:ind w:left="10" w:leftChars="0" w:hanging="10" w:firstLineChars="0"/>
        <w:rPr>
          <w:rFonts w:hint="eastAsia"/>
        </w:rPr>
      </w:pPr>
    </w:p>
    <w:p w14:paraId="1752FF37">
      <w:pPr>
        <w:numPr>
          <w:ilvl w:val="0"/>
          <w:numId w:val="0"/>
        </w:numPr>
        <w:ind w:left="10" w:leftChars="0" w:hanging="10" w:firstLineChars="0"/>
        <w:rPr>
          <w:rFonts w:hint="eastAsia"/>
        </w:rPr>
      </w:pPr>
      <w:r>
        <w:rPr>
          <w:rFonts w:hint="eastAsia"/>
        </w:rPr>
        <w:t>The advantages more particularly are exprest, and they are three in number.</w:t>
      </w:r>
    </w:p>
    <w:p w14:paraId="5FF2D3C1">
      <w:pPr>
        <w:numPr>
          <w:ilvl w:val="0"/>
          <w:numId w:val="0"/>
        </w:numPr>
        <w:ind w:left="10" w:leftChars="0" w:hanging="10" w:firstLineChars="0"/>
        <w:rPr>
          <w:rFonts w:hint="eastAsia"/>
        </w:rPr>
      </w:pPr>
      <w:r>
        <w:rPr>
          <w:rFonts w:hint="eastAsia"/>
        </w:rPr>
        <w:t>好处被更具体地表达，有三个。</w:t>
      </w:r>
    </w:p>
    <w:p w14:paraId="376EFE9B">
      <w:pPr>
        <w:numPr>
          <w:ilvl w:val="0"/>
          <w:numId w:val="0"/>
        </w:numPr>
        <w:ind w:left="10" w:leftChars="0" w:hanging="10" w:firstLineChars="0"/>
        <w:rPr>
          <w:rFonts w:hint="eastAsia"/>
        </w:rPr>
      </w:pPr>
    </w:p>
    <w:p w14:paraId="698D2005">
      <w:pPr>
        <w:numPr>
          <w:ilvl w:val="0"/>
          <w:numId w:val="0"/>
        </w:numPr>
        <w:ind w:left="10" w:leftChars="0" w:hanging="10" w:firstLineChars="0"/>
        <w:rPr>
          <w:rFonts w:hint="eastAsia"/>
        </w:rPr>
      </w:pPr>
      <w:r>
        <w:rPr>
          <w:rFonts w:hint="eastAsia"/>
        </w:rPr>
        <w:t>The first is negatively exprest, on such the second death shall have no power.</w:t>
      </w:r>
    </w:p>
    <w:p w14:paraId="6D510610">
      <w:pPr>
        <w:numPr>
          <w:ilvl w:val="0"/>
          <w:numId w:val="0"/>
        </w:numPr>
        <w:ind w:left="10" w:leftChars="0" w:hanging="10" w:firstLineChars="0"/>
        <w:rPr>
          <w:rFonts w:hint="eastAsia"/>
        </w:rPr>
      </w:pPr>
      <w:r>
        <w:rPr>
          <w:rFonts w:hint="eastAsia"/>
        </w:rPr>
        <w:t>第一个是否定地表达的：“第二次的死在他们身上没有权柄”。</w:t>
      </w:r>
    </w:p>
    <w:p w14:paraId="1DF36993">
      <w:pPr>
        <w:numPr>
          <w:ilvl w:val="0"/>
          <w:numId w:val="0"/>
        </w:numPr>
        <w:ind w:left="10" w:leftChars="0" w:hanging="10" w:firstLineChars="0"/>
        <w:rPr>
          <w:rFonts w:hint="eastAsia"/>
        </w:rPr>
      </w:pPr>
    </w:p>
    <w:p w14:paraId="50557CB7">
      <w:pPr>
        <w:numPr>
          <w:ilvl w:val="0"/>
          <w:numId w:val="0"/>
        </w:numPr>
        <w:ind w:left="10" w:leftChars="0" w:hanging="10" w:firstLineChars="0"/>
        <w:rPr>
          <w:rFonts w:hint="eastAsia"/>
        </w:rPr>
      </w:pPr>
      <w:r>
        <w:rPr>
          <w:rFonts w:hint="eastAsia"/>
        </w:rPr>
        <w:t>This second death was spoken of, Chap. 2 and it followeth, Chap. 21. 8.</w:t>
      </w:r>
    </w:p>
    <w:p w14:paraId="3052B01A">
      <w:pPr>
        <w:numPr>
          <w:ilvl w:val="0"/>
          <w:numId w:val="0"/>
        </w:numPr>
        <w:ind w:left="10" w:leftChars="0" w:hanging="10" w:firstLineChars="0"/>
        <w:rPr>
          <w:rFonts w:hint="eastAsia"/>
        </w:rPr>
      </w:pPr>
      <w:r>
        <w:rPr>
          <w:rFonts w:hint="eastAsia"/>
        </w:rPr>
        <w:t>这第二次的死，在启2章中已谈及，并在启21章8节中接着谈。</w:t>
      </w:r>
    </w:p>
    <w:p w14:paraId="046E0EF9">
      <w:pPr>
        <w:numPr>
          <w:ilvl w:val="0"/>
          <w:numId w:val="0"/>
        </w:numPr>
        <w:ind w:left="10" w:leftChars="0" w:hanging="10" w:firstLineChars="0"/>
        <w:rPr>
          <w:rFonts w:hint="eastAsia"/>
        </w:rPr>
      </w:pPr>
    </w:p>
    <w:p w14:paraId="543BE396">
      <w:pPr>
        <w:numPr>
          <w:ilvl w:val="0"/>
          <w:numId w:val="0"/>
        </w:numPr>
        <w:ind w:left="10" w:leftChars="0" w:hanging="10" w:firstLineChars="0"/>
        <w:rPr>
          <w:rFonts w:hint="eastAsia"/>
        </w:rPr>
      </w:pPr>
      <w:r>
        <w:rPr>
          <w:rFonts w:hint="eastAsia"/>
        </w:rPr>
        <w:t>In a word, it is to be casten in the lake that burneth with fire and brimstone, that is, hell.</w:t>
      </w:r>
    </w:p>
    <w:p w14:paraId="44ED04CC">
      <w:pPr>
        <w:numPr>
          <w:ilvl w:val="0"/>
          <w:numId w:val="0"/>
        </w:numPr>
        <w:ind w:left="10" w:leftChars="0" w:hanging="10" w:firstLineChars="0"/>
        <w:rPr>
          <w:rFonts w:hint="eastAsia"/>
        </w:rPr>
      </w:pPr>
      <w:r>
        <w:rPr>
          <w:rFonts w:hint="eastAsia"/>
        </w:rPr>
        <w:t>一言以蔽之，就是被扔进那烧着硫磺的火湖里，那就是地狱。</w:t>
      </w:r>
    </w:p>
    <w:p w14:paraId="5721C756">
      <w:pPr>
        <w:numPr>
          <w:ilvl w:val="0"/>
          <w:numId w:val="0"/>
        </w:numPr>
        <w:ind w:left="10" w:leftChars="0" w:hanging="10" w:firstLineChars="0"/>
        <w:rPr>
          <w:rFonts w:hint="eastAsia"/>
        </w:rPr>
      </w:pPr>
    </w:p>
    <w:p w14:paraId="73916722">
      <w:pPr>
        <w:numPr>
          <w:ilvl w:val="0"/>
          <w:numId w:val="0"/>
        </w:numPr>
        <w:ind w:left="10" w:leftChars="0" w:hanging="10" w:firstLineChars="0"/>
        <w:rPr>
          <w:rFonts w:hint="eastAsia"/>
        </w:rPr>
      </w:pPr>
      <w:r>
        <w:rPr>
          <w:rFonts w:hint="eastAsia"/>
        </w:rPr>
        <w:t>If any say, so we here make three deaths or four.</w:t>
      </w:r>
    </w:p>
    <w:p w14:paraId="3C5403FC">
      <w:pPr>
        <w:numPr>
          <w:ilvl w:val="0"/>
          <w:numId w:val="0"/>
        </w:numPr>
        <w:ind w:left="10" w:leftChars="0" w:hanging="10" w:firstLineChars="0"/>
        <w:rPr>
          <w:rFonts w:hint="eastAsia"/>
        </w:rPr>
      </w:pPr>
      <w:r>
        <w:rPr>
          <w:rFonts w:hint="eastAsia"/>
        </w:rPr>
        <w:t>如果有人说，那么我们在此处就造出了三种或四种死。</w:t>
      </w:r>
    </w:p>
    <w:p w14:paraId="4DC4FFB4">
      <w:pPr>
        <w:numPr>
          <w:ilvl w:val="0"/>
          <w:numId w:val="0"/>
        </w:numPr>
        <w:ind w:left="10" w:leftChars="0" w:hanging="10" w:firstLineChars="0"/>
        <w:rPr>
          <w:rFonts w:hint="eastAsia"/>
        </w:rPr>
      </w:pPr>
    </w:p>
    <w:p w14:paraId="53832365">
      <w:pPr>
        <w:numPr>
          <w:ilvl w:val="0"/>
          <w:numId w:val="0"/>
        </w:numPr>
        <w:ind w:left="10" w:leftChars="0" w:hanging="10" w:firstLineChars="0"/>
        <w:rPr>
          <w:rFonts w:hint="eastAsia"/>
        </w:rPr>
      </w:pPr>
      <w:r>
        <w:rPr>
          <w:rFonts w:hint="eastAsia"/>
        </w:rPr>
        <w:t>1 Spirituall.</w:t>
      </w:r>
    </w:p>
    <w:p w14:paraId="4B20A48E">
      <w:pPr>
        <w:numPr>
          <w:ilvl w:val="0"/>
          <w:numId w:val="0"/>
        </w:numPr>
        <w:ind w:left="10" w:leftChars="0" w:hanging="10" w:firstLineChars="0"/>
        <w:rPr>
          <w:rFonts w:hint="eastAsia"/>
        </w:rPr>
      </w:pPr>
      <w:r>
        <w:rPr>
          <w:rFonts w:hint="eastAsia"/>
        </w:rPr>
        <w:t>1. 属灵的。</w:t>
      </w:r>
    </w:p>
    <w:p w14:paraId="7D0BC17D">
      <w:pPr>
        <w:numPr>
          <w:ilvl w:val="0"/>
          <w:numId w:val="0"/>
        </w:numPr>
        <w:ind w:left="10" w:leftChars="0" w:hanging="10" w:firstLineChars="0"/>
        <w:rPr>
          <w:rFonts w:hint="eastAsia"/>
        </w:rPr>
      </w:pPr>
    </w:p>
    <w:p w14:paraId="5AAD2924">
      <w:pPr>
        <w:numPr>
          <w:ilvl w:val="0"/>
          <w:numId w:val="0"/>
        </w:numPr>
        <w:ind w:left="10" w:leftChars="0" w:hanging="10" w:firstLineChars="0"/>
        <w:rPr>
          <w:rFonts w:hint="eastAsia"/>
        </w:rPr>
      </w:pPr>
      <w:r>
        <w:rPr>
          <w:rFonts w:hint="eastAsia"/>
        </w:rPr>
        <w:t>2. Natural or temporal death, which cometh on all.</w:t>
      </w:r>
    </w:p>
    <w:p w14:paraId="1703E92A">
      <w:pPr>
        <w:numPr>
          <w:ilvl w:val="0"/>
          <w:numId w:val="0"/>
        </w:numPr>
        <w:ind w:left="10" w:leftChars="0" w:hanging="10" w:firstLineChars="0"/>
        <w:rPr>
          <w:rFonts w:hint="eastAsia"/>
        </w:rPr>
      </w:pPr>
      <w:r>
        <w:rPr>
          <w:rFonts w:hint="eastAsia"/>
        </w:rPr>
        <w:t>2. 属血气的或属世的死，这临到所有的人。</w:t>
      </w:r>
    </w:p>
    <w:p w14:paraId="22BA1E00">
      <w:pPr>
        <w:numPr>
          <w:ilvl w:val="0"/>
          <w:numId w:val="0"/>
        </w:numPr>
        <w:ind w:left="10" w:leftChars="0" w:hanging="10" w:firstLineChars="0"/>
        <w:rPr>
          <w:rFonts w:hint="eastAsia"/>
        </w:rPr>
      </w:pPr>
    </w:p>
    <w:p w14:paraId="77552D5C">
      <w:pPr>
        <w:numPr>
          <w:ilvl w:val="0"/>
          <w:numId w:val="0"/>
        </w:numPr>
        <w:ind w:left="10" w:leftChars="0" w:hanging="10" w:firstLineChars="0"/>
        <w:rPr>
          <w:rFonts w:hint="eastAsia"/>
        </w:rPr>
      </w:pPr>
      <w:r>
        <w:rPr>
          <w:rFonts w:hint="eastAsia"/>
        </w:rPr>
        <w:t>3. Eternal death.</w:t>
      </w:r>
    </w:p>
    <w:p w14:paraId="1C161E42">
      <w:pPr>
        <w:numPr>
          <w:ilvl w:val="0"/>
          <w:numId w:val="0"/>
        </w:numPr>
        <w:ind w:left="10" w:leftChars="0" w:hanging="10" w:firstLineChars="0"/>
        <w:rPr>
          <w:rFonts w:hint="eastAsia"/>
        </w:rPr>
      </w:pPr>
      <w:r>
        <w:rPr>
          <w:rFonts w:hint="eastAsia"/>
        </w:rPr>
        <w:t>3. 永死。</w:t>
      </w:r>
    </w:p>
    <w:p w14:paraId="25D2F0A0">
      <w:pPr>
        <w:numPr>
          <w:ilvl w:val="0"/>
          <w:numId w:val="0"/>
        </w:numPr>
        <w:ind w:left="10" w:leftChars="0" w:hanging="10" w:firstLineChars="0"/>
        <w:rPr>
          <w:rFonts w:hint="eastAsia"/>
        </w:rPr>
      </w:pPr>
    </w:p>
    <w:p w14:paraId="45300836">
      <w:pPr>
        <w:numPr>
          <w:ilvl w:val="0"/>
          <w:numId w:val="0"/>
        </w:numPr>
        <w:ind w:left="10" w:leftChars="0" w:hanging="10" w:firstLineChars="0"/>
        <w:rPr>
          <w:rFonts w:hint="eastAsia"/>
        </w:rPr>
      </w:pPr>
      <w:r>
        <w:rPr>
          <w:rFonts w:hint="eastAsia"/>
        </w:rPr>
        <w:t>And, 4. We have spoken of a general death or deadnesse in respect of the defections of Churches.</w:t>
      </w:r>
    </w:p>
    <w:p w14:paraId="386C2ECD">
      <w:pPr>
        <w:numPr>
          <w:ilvl w:val="0"/>
          <w:numId w:val="0"/>
        </w:numPr>
        <w:ind w:left="10" w:leftChars="0" w:hanging="10" w:firstLineChars="0"/>
        <w:rPr>
          <w:rFonts w:hint="eastAsia"/>
        </w:rPr>
      </w:pPr>
      <w:r>
        <w:rPr>
          <w:rFonts w:hint="eastAsia"/>
        </w:rPr>
        <w:t>并且，4. 我们已谈及一种普遍的死或死亡，就教会的背道而言。</w:t>
      </w:r>
    </w:p>
    <w:p w14:paraId="2B6FFE41">
      <w:pPr>
        <w:numPr>
          <w:ilvl w:val="0"/>
          <w:numId w:val="0"/>
        </w:numPr>
        <w:ind w:left="10" w:leftChars="0" w:hanging="10" w:firstLineChars="0"/>
        <w:rPr>
          <w:rFonts w:hint="eastAsia"/>
        </w:rPr>
      </w:pPr>
    </w:p>
    <w:p w14:paraId="63C16E37">
      <w:pPr>
        <w:numPr>
          <w:ilvl w:val="0"/>
          <w:numId w:val="0"/>
        </w:numPr>
        <w:ind w:left="10" w:leftChars="0" w:hanging="10" w:firstLineChars="0"/>
        <w:rPr>
          <w:rFonts w:hint="eastAsia"/>
        </w:rPr>
      </w:pPr>
      <w:r>
        <w:rPr>
          <w:rFonts w:hint="eastAsia"/>
        </w:rPr>
        <w:t>Answ. Look to every death, and put it with its own contradistinguishing member, and there will be but two, as, 1. a spiritual death of the soul in sin; and, 2. of wrath in hell.</w:t>
      </w:r>
    </w:p>
    <w:p w14:paraId="77EDFC5B">
      <w:pPr>
        <w:numPr>
          <w:ilvl w:val="0"/>
          <w:numId w:val="0"/>
        </w:numPr>
        <w:ind w:left="10" w:leftChars="0" w:hanging="10" w:firstLineChars="0"/>
        <w:rPr>
          <w:rFonts w:hint="eastAsia"/>
        </w:rPr>
      </w:pPr>
      <w:r>
        <w:rPr>
          <w:rFonts w:hint="eastAsia"/>
        </w:rPr>
        <w:t>答：看每一种死，并将其与它自己的对立项放在一起，就只有两种：如，1. 灵魂在罪中的属灵的死；以及，2. 在地狱中忿怒的死。</w:t>
      </w:r>
    </w:p>
    <w:p w14:paraId="1BF333A5">
      <w:pPr>
        <w:numPr>
          <w:ilvl w:val="0"/>
          <w:numId w:val="0"/>
        </w:numPr>
        <w:ind w:left="10" w:leftChars="0" w:hanging="10" w:firstLineChars="0"/>
        <w:rPr>
          <w:rFonts w:hint="eastAsia"/>
        </w:rPr>
      </w:pPr>
    </w:p>
    <w:p w14:paraId="20A31529">
      <w:pPr>
        <w:numPr>
          <w:ilvl w:val="0"/>
          <w:numId w:val="0"/>
        </w:numPr>
        <w:ind w:left="10" w:leftChars="0" w:hanging="10" w:firstLineChars="0"/>
        <w:rPr>
          <w:rFonts w:hint="eastAsia"/>
        </w:rPr>
      </w:pPr>
      <w:r>
        <w:rPr>
          <w:rFonts w:hint="eastAsia"/>
        </w:rPr>
        <w:t>Again, a temporal death of the body common to all; and, 2. an eternal death of soul and body, that is the second here.</w:t>
      </w:r>
    </w:p>
    <w:p w14:paraId="5B6C78ED">
      <w:pPr>
        <w:numPr>
          <w:ilvl w:val="0"/>
          <w:numId w:val="0"/>
        </w:numPr>
        <w:ind w:left="10" w:leftChars="0" w:hanging="10" w:firstLineChars="0"/>
        <w:rPr>
          <w:rFonts w:hint="eastAsia"/>
        </w:rPr>
      </w:pPr>
      <w:r>
        <w:rPr>
          <w:rFonts w:hint="eastAsia"/>
        </w:rPr>
        <w:t>再者，一个所有人都共有的、身体属世的死；以及，2. 一个灵魂和身体永远的死，此处就是指这个。</w:t>
      </w:r>
    </w:p>
    <w:p w14:paraId="442D3F83">
      <w:pPr>
        <w:numPr>
          <w:ilvl w:val="0"/>
          <w:numId w:val="0"/>
        </w:numPr>
        <w:ind w:left="10" w:leftChars="0" w:hanging="10" w:firstLineChars="0"/>
        <w:rPr>
          <w:rFonts w:hint="eastAsia"/>
        </w:rPr>
      </w:pPr>
    </w:p>
    <w:p w14:paraId="35A62A7C">
      <w:pPr>
        <w:numPr>
          <w:ilvl w:val="0"/>
          <w:numId w:val="0"/>
        </w:numPr>
        <w:ind w:left="10" w:leftChars="0" w:hanging="10" w:firstLineChars="0"/>
        <w:rPr>
          <w:rFonts w:hint="eastAsia"/>
        </w:rPr>
      </w:pPr>
      <w:r>
        <w:rPr>
          <w:rFonts w:hint="eastAsia"/>
        </w:rPr>
        <w:t>3. There is a general deadnesse in the Churches great eclipsing under Antichrist, and the womans fleeing, and the witnesses killing; and there is a second death fore-against that of the general passing of the sentence against all the wicked together.</w:t>
      </w:r>
    </w:p>
    <w:p w14:paraId="4D73B57C">
      <w:pPr>
        <w:numPr>
          <w:ilvl w:val="0"/>
          <w:numId w:val="0"/>
        </w:numPr>
        <w:ind w:left="10" w:leftChars="0" w:hanging="10" w:firstLineChars="0"/>
        <w:rPr>
          <w:rFonts w:hint="eastAsia"/>
        </w:rPr>
      </w:pPr>
      <w:r>
        <w:rPr>
          <w:rFonts w:hint="eastAsia"/>
        </w:rPr>
        <w:t>3. 在敌基督手下，当教会大大地被遮蔽，妇人逃跑，见证人被杀时，有一种普遍的死亡；并且有一种第二次的死，与那普遍地对所有恶人一同宣判的判决相对。</w:t>
      </w:r>
    </w:p>
    <w:p w14:paraId="616A4CAC">
      <w:pPr>
        <w:numPr>
          <w:ilvl w:val="0"/>
          <w:numId w:val="0"/>
        </w:numPr>
        <w:ind w:left="10" w:leftChars="0" w:hanging="10" w:firstLineChars="0"/>
        <w:rPr>
          <w:rFonts w:hint="eastAsia"/>
        </w:rPr>
      </w:pPr>
    </w:p>
    <w:p w14:paraId="0A958876">
      <w:pPr>
        <w:numPr>
          <w:ilvl w:val="0"/>
          <w:numId w:val="0"/>
        </w:numPr>
        <w:ind w:left="10" w:leftChars="0" w:hanging="10" w:firstLineChars="0"/>
        <w:rPr>
          <w:rFonts w:hint="eastAsia"/>
        </w:rPr>
      </w:pPr>
      <w:r>
        <w:rPr>
          <w:rFonts w:hint="eastAsia"/>
        </w:rPr>
        <w:t>However, these that are partakers of this resurrection, they cannot partake of any of these.</w:t>
      </w:r>
    </w:p>
    <w:p w14:paraId="3E74F81E">
      <w:pPr>
        <w:numPr>
          <w:ilvl w:val="0"/>
          <w:numId w:val="0"/>
        </w:numPr>
        <w:ind w:left="10" w:leftChars="0" w:hanging="10" w:firstLineChars="0"/>
        <w:rPr>
          <w:rFonts w:hint="eastAsia"/>
        </w:rPr>
      </w:pPr>
      <w:r>
        <w:rPr>
          <w:rFonts w:hint="eastAsia"/>
        </w:rPr>
        <w:t>然而，有份于这复活的人，他们不能有份于任何这些。</w:t>
      </w:r>
    </w:p>
    <w:p w14:paraId="60C47C53">
      <w:pPr>
        <w:numPr>
          <w:ilvl w:val="0"/>
          <w:numId w:val="0"/>
        </w:numPr>
        <w:ind w:left="10" w:leftChars="0" w:hanging="10" w:firstLineChars="0"/>
        <w:rPr>
          <w:rFonts w:hint="eastAsia"/>
        </w:rPr>
      </w:pPr>
    </w:p>
    <w:p w14:paraId="75C54167">
      <w:pPr>
        <w:numPr>
          <w:ilvl w:val="0"/>
          <w:numId w:val="0"/>
        </w:numPr>
        <w:ind w:left="10" w:leftChars="0" w:hanging="10" w:firstLineChars="0"/>
        <w:rPr>
          <w:rFonts w:hint="eastAsia"/>
        </w:rPr>
      </w:pPr>
      <w:r>
        <w:rPr>
          <w:rFonts w:hint="eastAsia"/>
        </w:rPr>
        <w:t>Hence it appeareth, 1. what their prerogative is; it is freedom from hell, they even then are not all-way keeped from the first death, but from the second death.</w:t>
      </w:r>
    </w:p>
    <w:p w14:paraId="6CAEBA2B">
      <w:pPr>
        <w:numPr>
          <w:ilvl w:val="0"/>
          <w:numId w:val="0"/>
        </w:numPr>
        <w:ind w:left="10" w:leftChars="0" w:hanging="10" w:firstLineChars="0"/>
        <w:rPr>
          <w:rFonts w:hint="eastAsia"/>
        </w:rPr>
      </w:pPr>
      <w:r>
        <w:rPr>
          <w:rFonts w:hint="eastAsia"/>
        </w:rPr>
        <w:t>由此可见：1. 他们的特权是什么；就是脱离地狱，他们即便那时也并非总是免于第一次的死，而是免于第二次的死。</w:t>
      </w:r>
    </w:p>
    <w:p w14:paraId="7B4F1670">
      <w:pPr>
        <w:numPr>
          <w:ilvl w:val="0"/>
          <w:numId w:val="0"/>
        </w:numPr>
        <w:ind w:left="10" w:leftChars="0" w:hanging="10" w:firstLineChars="0"/>
        <w:rPr>
          <w:rFonts w:hint="eastAsia"/>
        </w:rPr>
      </w:pPr>
    </w:p>
    <w:p w14:paraId="41F2164A">
      <w:pPr>
        <w:numPr>
          <w:ilvl w:val="0"/>
          <w:numId w:val="0"/>
        </w:numPr>
        <w:ind w:left="10" w:leftChars="0" w:hanging="10" w:firstLineChars="0"/>
        <w:rPr>
          <w:rFonts w:hint="eastAsia"/>
        </w:rPr>
      </w:pPr>
      <w:r>
        <w:rPr>
          <w:rFonts w:hint="eastAsia"/>
        </w:rPr>
        <w:t>2. It sheweth it is not a bodily resurrection here (for, many such are not necessarily keeped from hell) but spiritual in faith and holinesse with fruits.</w:t>
      </w:r>
    </w:p>
    <w:p w14:paraId="000A94E2">
      <w:pPr>
        <w:numPr>
          <w:ilvl w:val="0"/>
          <w:numId w:val="0"/>
        </w:numPr>
        <w:ind w:left="10" w:leftChars="0" w:hanging="10" w:firstLineChars="0"/>
        <w:rPr>
          <w:rFonts w:hint="eastAsia"/>
        </w:rPr>
      </w:pPr>
      <w:r>
        <w:rPr>
          <w:rFonts w:hint="eastAsia"/>
        </w:rPr>
        <w:t>2. 这表明此处并非身体的复活（因为许多这样复活的人并非必然地免于地狱），而是属灵的、在信心和圣洁中，并结出果子。</w:t>
      </w:r>
    </w:p>
    <w:p w14:paraId="127F5DE4">
      <w:pPr>
        <w:numPr>
          <w:ilvl w:val="0"/>
          <w:numId w:val="0"/>
        </w:numPr>
        <w:ind w:left="10" w:leftChars="0" w:hanging="10" w:firstLineChars="0"/>
        <w:rPr>
          <w:rFonts w:hint="eastAsia"/>
        </w:rPr>
      </w:pPr>
    </w:p>
    <w:p w14:paraId="29E41791">
      <w:pPr>
        <w:numPr>
          <w:ilvl w:val="0"/>
          <w:numId w:val="0"/>
        </w:numPr>
        <w:ind w:left="10" w:leftChars="0" w:hanging="10" w:firstLineChars="0"/>
        <w:rPr>
          <w:rFonts w:hint="eastAsia"/>
        </w:rPr>
      </w:pPr>
      <w:r>
        <w:rPr>
          <w:rFonts w:hint="eastAsia"/>
        </w:rPr>
        <w:t>The second advantage, is, they shall be priests of God, and of Christ: that was (Chap. 5.) Priests to God, here it is of God.</w:t>
      </w:r>
    </w:p>
    <w:p w14:paraId="6222C982">
      <w:pPr>
        <w:numPr>
          <w:ilvl w:val="0"/>
          <w:numId w:val="0"/>
        </w:numPr>
        <w:ind w:left="10" w:leftChars="0" w:hanging="10" w:firstLineChars="0"/>
        <w:rPr>
          <w:rFonts w:hint="eastAsia"/>
        </w:rPr>
      </w:pPr>
      <w:r>
        <w:rPr>
          <w:rFonts w:hint="eastAsia"/>
        </w:rPr>
        <w:t>第二个好处是，他们将作上帝和基督的祭司：那是（启5章）“作上帝的祭司”，此处是“上帝的祭司”。</w:t>
      </w:r>
    </w:p>
    <w:p w14:paraId="37E2EF35">
      <w:pPr>
        <w:numPr>
          <w:ilvl w:val="0"/>
          <w:numId w:val="0"/>
        </w:numPr>
        <w:ind w:left="10" w:leftChars="0" w:hanging="10" w:firstLineChars="0"/>
        <w:rPr>
          <w:rFonts w:hint="eastAsia"/>
        </w:rPr>
      </w:pPr>
    </w:p>
    <w:p w14:paraId="1FFA0A81">
      <w:pPr>
        <w:numPr>
          <w:ilvl w:val="0"/>
          <w:numId w:val="0"/>
        </w:numPr>
        <w:ind w:left="10" w:leftChars="0" w:hanging="10" w:firstLineChars="0"/>
        <w:rPr>
          <w:rFonts w:hint="eastAsia"/>
        </w:rPr>
      </w:pPr>
      <w:r>
        <w:rPr>
          <w:rFonts w:hint="eastAsia"/>
        </w:rPr>
        <w:t>I conceive the scope is the same, to shew their advancement to serve and worship God, as Priests in a familiar way.</w:t>
      </w:r>
    </w:p>
    <w:p w14:paraId="1C5830BC">
      <w:pPr>
        <w:numPr>
          <w:ilvl w:val="0"/>
          <w:numId w:val="0"/>
        </w:numPr>
        <w:ind w:left="10" w:leftChars="0" w:hanging="10" w:firstLineChars="0"/>
        <w:rPr>
          <w:rFonts w:hint="eastAsia"/>
        </w:rPr>
      </w:pPr>
      <w:r>
        <w:rPr>
          <w:rFonts w:hint="eastAsia"/>
        </w:rPr>
        <w:t>我认为其主旨是相同的，即表明他们被提升，得以如祭司般亲密地事奉和敬拜上帝。</w:t>
      </w:r>
    </w:p>
    <w:p w14:paraId="7520A9CD">
      <w:pPr>
        <w:numPr>
          <w:ilvl w:val="0"/>
          <w:numId w:val="0"/>
        </w:numPr>
        <w:ind w:left="10" w:leftChars="0" w:hanging="10" w:firstLineChars="0"/>
        <w:rPr>
          <w:rFonts w:hint="eastAsia"/>
        </w:rPr>
      </w:pPr>
    </w:p>
    <w:p w14:paraId="5FD60C65">
      <w:pPr>
        <w:numPr>
          <w:ilvl w:val="0"/>
          <w:numId w:val="0"/>
        </w:numPr>
        <w:ind w:left="10" w:leftChars="0" w:hanging="10" w:firstLineChars="0"/>
        <w:rPr>
          <w:rFonts w:hint="eastAsia"/>
        </w:rPr>
      </w:pPr>
      <w:r>
        <w:rPr>
          <w:rFonts w:hint="eastAsia"/>
        </w:rPr>
        <w:t>Or, it may be Priests of God, excellent Priests, as trees of God, harpes of God, &amp;c when any thing is excellent, so it is called.</w:t>
      </w:r>
    </w:p>
    <w:p w14:paraId="3D69AC26">
      <w:pPr>
        <w:numPr>
          <w:ilvl w:val="0"/>
          <w:numId w:val="0"/>
        </w:numPr>
        <w:ind w:left="10" w:leftChars="0" w:hanging="10" w:firstLineChars="0"/>
        <w:rPr>
          <w:rFonts w:hint="eastAsia"/>
        </w:rPr>
      </w:pPr>
      <w:r>
        <w:rPr>
          <w:rFonts w:hint="eastAsia"/>
        </w:rPr>
        <w:t>或者，也可以是“上帝的祭司”，即卓越的祭司，如同“上帝的树”、“上帝的琴”等等，当任何事物是卓越的时，就如此称呼。</w:t>
      </w:r>
    </w:p>
    <w:p w14:paraId="27A8D1E7">
      <w:pPr>
        <w:numPr>
          <w:ilvl w:val="0"/>
          <w:numId w:val="0"/>
        </w:numPr>
        <w:ind w:left="10" w:leftChars="0" w:hanging="10" w:firstLineChars="0"/>
        <w:rPr>
          <w:rFonts w:hint="eastAsia"/>
        </w:rPr>
      </w:pPr>
    </w:p>
    <w:p w14:paraId="6EC9C8BF">
      <w:pPr>
        <w:numPr>
          <w:ilvl w:val="0"/>
          <w:numId w:val="0"/>
        </w:numPr>
        <w:ind w:left="10" w:leftChars="0" w:hanging="10" w:firstLineChars="0"/>
        <w:rPr>
          <w:rFonts w:hint="eastAsia"/>
        </w:rPr>
      </w:pPr>
      <w:r>
        <w:rPr>
          <w:rFonts w:hint="eastAsia"/>
        </w:rPr>
        <w:t>However, the word simply, 1. that is a great priviledge to get God worshipped and to be true worshippers, as it was to be high Priest.</w:t>
      </w:r>
    </w:p>
    <w:p w14:paraId="00A2FB4A">
      <w:pPr>
        <w:numPr>
          <w:ilvl w:val="0"/>
          <w:numId w:val="0"/>
        </w:numPr>
        <w:ind w:left="10" w:leftChars="0" w:hanging="10" w:firstLineChars="0"/>
        <w:rPr>
          <w:rFonts w:hint="eastAsia"/>
        </w:rPr>
      </w:pPr>
      <w:r>
        <w:rPr>
          <w:rFonts w:hint="eastAsia"/>
        </w:rPr>
        <w:t>然而，这词单纯地，1. 得以敬拜上帝，并作真敬拜者，是一个大特权，如同作大祭司一样。</w:t>
      </w:r>
    </w:p>
    <w:p w14:paraId="23C78148">
      <w:pPr>
        <w:numPr>
          <w:ilvl w:val="0"/>
          <w:numId w:val="0"/>
        </w:numPr>
        <w:ind w:left="10" w:leftChars="0" w:hanging="10" w:firstLineChars="0"/>
        <w:rPr>
          <w:rFonts w:hint="eastAsia"/>
        </w:rPr>
      </w:pPr>
    </w:p>
    <w:p w14:paraId="59A310FF">
      <w:pPr>
        <w:numPr>
          <w:ilvl w:val="0"/>
          <w:numId w:val="0"/>
        </w:numPr>
        <w:ind w:left="10" w:leftChars="0" w:hanging="10" w:firstLineChars="0"/>
        <w:rPr>
          <w:rFonts w:hint="eastAsia"/>
        </w:rPr>
      </w:pPr>
      <w:r>
        <w:rPr>
          <w:rFonts w:hint="eastAsia"/>
        </w:rPr>
        <w:t>2. That Believers are eminently admitted to this freedom at this time by this resurrection: for, 1. there are two sorts of sacrifices, one, proper to the Law; and another, common to the Gospel, Mal. 1 pure offerings, a contrite heart, &amp;c.</w:t>
      </w:r>
    </w:p>
    <w:p w14:paraId="0607BCF6">
      <w:pPr>
        <w:numPr>
          <w:ilvl w:val="0"/>
          <w:numId w:val="0"/>
        </w:numPr>
        <w:ind w:left="10" w:leftChars="0" w:hanging="10" w:firstLineChars="0"/>
        <w:rPr>
          <w:rFonts w:hint="eastAsia"/>
        </w:rPr>
      </w:pPr>
      <w:r>
        <w:rPr>
          <w:rFonts w:hint="eastAsia"/>
        </w:rPr>
        <w:t>2. 信徒们此时藉着这次复活，被显赫地接纳进入这自由：因为，1. 有两种祭物，一种，是律法特有的；另一种，是福音所共有的，玛1章“洁净的供物”，一颗忧伤痛悔的心等等。</w:t>
      </w:r>
    </w:p>
    <w:p w14:paraId="54B18430">
      <w:pPr>
        <w:numPr>
          <w:ilvl w:val="0"/>
          <w:numId w:val="0"/>
        </w:numPr>
        <w:ind w:left="10" w:leftChars="0" w:hanging="10" w:firstLineChars="0"/>
        <w:rPr>
          <w:rFonts w:hint="eastAsia"/>
        </w:rPr>
      </w:pPr>
    </w:p>
    <w:p w14:paraId="79B482B8">
      <w:pPr>
        <w:numPr>
          <w:ilvl w:val="0"/>
          <w:numId w:val="0"/>
        </w:numPr>
        <w:ind w:left="10" w:leftChars="0" w:hanging="10" w:firstLineChars="0"/>
        <w:rPr>
          <w:rFonts w:hint="eastAsia"/>
        </w:rPr>
      </w:pPr>
      <w:r>
        <w:rPr>
          <w:rFonts w:hint="eastAsia"/>
        </w:rPr>
        <w:t>So there are two sorts of Priests, one by office, that is gone, there being now no proper material Sacrifice; and that is not meant here, this priviledge being applicable to women and children who are not capable of that office.</w:t>
      </w:r>
    </w:p>
    <w:p w14:paraId="6D8B96E7">
      <w:pPr>
        <w:numPr>
          <w:ilvl w:val="0"/>
          <w:numId w:val="0"/>
        </w:numPr>
        <w:ind w:left="10" w:leftChars="0" w:hanging="10" w:firstLineChars="0"/>
        <w:rPr>
          <w:rFonts w:hint="eastAsia"/>
        </w:rPr>
      </w:pPr>
      <w:r>
        <w:rPr>
          <w:rFonts w:hint="eastAsia"/>
        </w:rPr>
        <w:t>因此，有两种祭司，一种是按职分的，那已过去了，因为如今已没有确切的物质献祭；此处并非指这个，因为这特权适用于妇女和儿童，而他们是没有资格担任那职分的。</w:t>
      </w:r>
    </w:p>
    <w:p w14:paraId="0268FD35">
      <w:pPr>
        <w:numPr>
          <w:ilvl w:val="0"/>
          <w:numId w:val="0"/>
        </w:numPr>
        <w:ind w:left="10" w:leftChars="0" w:hanging="10" w:firstLineChars="0"/>
        <w:rPr>
          <w:rFonts w:hint="eastAsia"/>
        </w:rPr>
      </w:pPr>
    </w:p>
    <w:p w14:paraId="760733AE">
      <w:pPr>
        <w:numPr>
          <w:ilvl w:val="0"/>
          <w:numId w:val="0"/>
        </w:numPr>
        <w:ind w:left="10" w:leftChars="0" w:hanging="10" w:firstLineChars="0"/>
        <w:rPr>
          <w:rFonts w:hint="eastAsia"/>
        </w:rPr>
      </w:pPr>
      <w:r>
        <w:rPr>
          <w:rFonts w:hint="eastAsia"/>
        </w:rPr>
        <w:t>2. Another, improperly, in respect of free and full admission to spiritual sacrifices to him, without the intervention of any high Priest but Jesus Christ, which may be in opposition to the plurality of mediators and intercessors formerly had recourse to.</w:t>
      </w:r>
    </w:p>
    <w:p w14:paraId="31F5A179">
      <w:pPr>
        <w:numPr>
          <w:ilvl w:val="0"/>
          <w:numId w:val="0"/>
        </w:numPr>
        <w:ind w:left="10" w:leftChars="0" w:hanging="10" w:firstLineChars="0"/>
        <w:rPr>
          <w:rFonts w:hint="eastAsia"/>
        </w:rPr>
      </w:pPr>
      <w:r>
        <w:rPr>
          <w:rFonts w:hint="eastAsia"/>
        </w:rPr>
        <w:t>2. 另一种，不确切地，就自由而完全地向祂献上属灵的祭而言，无需任何大祭司，唯独藉着耶稣基督，而这可能与先前曾求助于的众多中保和代求者相对立。</w:t>
      </w:r>
    </w:p>
    <w:p w14:paraId="2D5A5C74">
      <w:pPr>
        <w:numPr>
          <w:ilvl w:val="0"/>
          <w:numId w:val="0"/>
        </w:numPr>
        <w:ind w:left="10" w:leftChars="0" w:hanging="10" w:firstLineChars="0"/>
        <w:rPr>
          <w:rFonts w:hint="eastAsia"/>
        </w:rPr>
      </w:pPr>
    </w:p>
    <w:p w14:paraId="43082034">
      <w:pPr>
        <w:numPr>
          <w:ilvl w:val="0"/>
          <w:numId w:val="0"/>
        </w:numPr>
        <w:ind w:left="10" w:leftChars="0" w:hanging="10" w:firstLineChars="0"/>
        <w:rPr>
          <w:rFonts w:hint="eastAsia"/>
        </w:rPr>
      </w:pPr>
      <w:r>
        <w:rPr>
          <w:rFonts w:hint="eastAsia"/>
        </w:rPr>
        <w:t>If any object, that these are common priviledges to all Believers at all times, Rev. 1. ver. 6 and Chap. 5:10.</w:t>
      </w:r>
    </w:p>
    <w:p w14:paraId="4B65F964">
      <w:pPr>
        <w:numPr>
          <w:ilvl w:val="0"/>
          <w:numId w:val="0"/>
        </w:numPr>
        <w:ind w:left="10" w:leftChars="0" w:hanging="10" w:firstLineChars="0"/>
        <w:rPr>
          <w:rFonts w:hint="eastAsia"/>
        </w:rPr>
      </w:pPr>
      <w:r>
        <w:rPr>
          <w:rFonts w:hint="eastAsia"/>
        </w:rPr>
        <w:t>如果有人反对说，这些是所有信徒在任何时候都共有的特权，启1章6节和5章10节。</w:t>
      </w:r>
    </w:p>
    <w:p w14:paraId="362F2674">
      <w:pPr>
        <w:numPr>
          <w:ilvl w:val="0"/>
          <w:numId w:val="0"/>
        </w:numPr>
        <w:ind w:left="10" w:leftChars="0" w:hanging="10" w:firstLineChars="0"/>
        <w:rPr>
          <w:rFonts w:hint="eastAsia"/>
        </w:rPr>
      </w:pPr>
    </w:p>
    <w:p w14:paraId="54DFD5AF">
      <w:pPr>
        <w:numPr>
          <w:ilvl w:val="0"/>
          <w:numId w:val="0"/>
        </w:numPr>
        <w:ind w:left="10" w:leftChars="0" w:hanging="10" w:firstLineChars="0"/>
        <w:rPr>
          <w:rFonts w:hint="eastAsia"/>
        </w:rPr>
      </w:pPr>
      <w:r>
        <w:rPr>
          <w:rFonts w:hint="eastAsia"/>
        </w:rPr>
        <w:t>Answ. So is reigning with Him.</w:t>
      </w:r>
    </w:p>
    <w:p w14:paraId="71EA1082">
      <w:pPr>
        <w:numPr>
          <w:ilvl w:val="0"/>
          <w:numId w:val="0"/>
        </w:numPr>
        <w:ind w:left="10" w:leftChars="0" w:hanging="10" w:firstLineChars="0"/>
        <w:rPr>
          <w:rFonts w:hint="eastAsia"/>
        </w:rPr>
      </w:pPr>
      <w:r>
        <w:rPr>
          <w:rFonts w:hint="eastAsia"/>
        </w:rPr>
        <w:t>答：与祂同作王也是如此。</w:t>
      </w:r>
    </w:p>
    <w:p w14:paraId="27F21414">
      <w:pPr>
        <w:numPr>
          <w:ilvl w:val="0"/>
          <w:numId w:val="0"/>
        </w:numPr>
        <w:ind w:left="10" w:leftChars="0" w:hanging="10" w:firstLineChars="0"/>
        <w:rPr>
          <w:rFonts w:hint="eastAsia"/>
        </w:rPr>
      </w:pPr>
    </w:p>
    <w:p w14:paraId="4D961213">
      <w:pPr>
        <w:numPr>
          <w:ilvl w:val="0"/>
          <w:numId w:val="0"/>
        </w:numPr>
        <w:ind w:left="10" w:leftChars="0" w:hanging="10" w:firstLineChars="0"/>
        <w:rPr>
          <w:rFonts w:hint="eastAsia"/>
        </w:rPr>
      </w:pPr>
      <w:r>
        <w:rPr>
          <w:rFonts w:hint="eastAsia"/>
        </w:rPr>
        <w:t>See, Chap. 5, ver. 10 where Priests and Kings are together.</w:t>
      </w:r>
    </w:p>
    <w:p w14:paraId="09091138">
      <w:pPr>
        <w:numPr>
          <w:ilvl w:val="0"/>
          <w:numId w:val="0"/>
        </w:numPr>
        <w:ind w:left="10" w:leftChars="0" w:hanging="10" w:firstLineChars="0"/>
        <w:rPr>
          <w:rFonts w:hint="eastAsia"/>
        </w:rPr>
      </w:pPr>
      <w:r>
        <w:rPr>
          <w:rFonts w:hint="eastAsia"/>
        </w:rPr>
        <w:t>见启5章10节，那里祭司和君王是一起的。</w:t>
      </w:r>
    </w:p>
    <w:p w14:paraId="220E6810">
      <w:pPr>
        <w:numPr>
          <w:ilvl w:val="0"/>
          <w:numId w:val="0"/>
        </w:numPr>
        <w:ind w:left="10" w:leftChars="0" w:hanging="10" w:firstLineChars="0"/>
        <w:rPr>
          <w:rFonts w:hint="eastAsia"/>
        </w:rPr>
      </w:pPr>
    </w:p>
    <w:p w14:paraId="7C699780">
      <w:pPr>
        <w:numPr>
          <w:ilvl w:val="0"/>
          <w:numId w:val="0"/>
        </w:numPr>
        <w:ind w:left="10" w:leftChars="0" w:hanging="10" w:firstLineChars="0"/>
        <w:rPr>
          <w:rFonts w:hint="eastAsia"/>
        </w:rPr>
      </w:pPr>
      <w:r>
        <w:rPr>
          <w:rFonts w:hint="eastAsia"/>
        </w:rPr>
        <w:t>By which it appeareth, that these dayes bring no new thing in kind, but in degree.</w:t>
      </w:r>
    </w:p>
    <w:p w14:paraId="1C3B73CC">
      <w:pPr>
        <w:numPr>
          <w:ilvl w:val="0"/>
          <w:numId w:val="0"/>
        </w:numPr>
        <w:ind w:left="10" w:leftChars="0" w:hanging="10" w:firstLineChars="0"/>
        <w:rPr>
          <w:rFonts w:hint="eastAsia"/>
        </w:rPr>
      </w:pPr>
      <w:r>
        <w:rPr>
          <w:rFonts w:hint="eastAsia"/>
        </w:rPr>
        <w:t>由此可见，这些日子并非带来种类上的新事物，而是程度上的。</w:t>
      </w:r>
    </w:p>
    <w:p w14:paraId="43572A94">
      <w:pPr>
        <w:numPr>
          <w:ilvl w:val="0"/>
          <w:numId w:val="0"/>
        </w:numPr>
        <w:ind w:left="10" w:leftChars="0" w:hanging="10" w:firstLineChars="0"/>
        <w:rPr>
          <w:rFonts w:hint="eastAsia"/>
        </w:rPr>
      </w:pPr>
    </w:p>
    <w:p w14:paraId="693DEA44">
      <w:pPr>
        <w:numPr>
          <w:ilvl w:val="0"/>
          <w:numId w:val="0"/>
        </w:numPr>
        <w:ind w:left="10" w:leftChars="0" w:hanging="10" w:firstLineChars="0"/>
        <w:rPr>
          <w:rFonts w:hint="eastAsia"/>
        </w:rPr>
      </w:pPr>
      <w:r>
        <w:rPr>
          <w:rFonts w:hint="eastAsia"/>
        </w:rPr>
        <w:t>These shall be eminently under that time, and more frequent in the Church, and have moe to partake of them than formerly.</w:t>
      </w:r>
    </w:p>
    <w:p w14:paraId="5E4432EF">
      <w:pPr>
        <w:numPr>
          <w:ilvl w:val="0"/>
          <w:numId w:val="0"/>
        </w:numPr>
        <w:ind w:left="10" w:leftChars="0" w:hanging="10" w:firstLineChars="0"/>
        <w:rPr>
          <w:rFonts w:hint="eastAsia"/>
        </w:rPr>
      </w:pPr>
      <w:r>
        <w:rPr>
          <w:rFonts w:hint="eastAsia"/>
        </w:rPr>
        <w:t>这些将在那时显赫地出现，在教会中更频繁，并有比先前更多的人分享。</w:t>
      </w:r>
    </w:p>
    <w:p w14:paraId="597B44A8">
      <w:pPr>
        <w:numPr>
          <w:ilvl w:val="0"/>
          <w:numId w:val="0"/>
        </w:numPr>
        <w:ind w:left="10" w:leftChars="0" w:hanging="10" w:firstLineChars="0"/>
        <w:rPr>
          <w:rFonts w:hint="eastAsia"/>
        </w:rPr>
      </w:pPr>
    </w:p>
    <w:p w14:paraId="1BBFE6B9">
      <w:pPr>
        <w:numPr>
          <w:ilvl w:val="0"/>
          <w:numId w:val="0"/>
        </w:numPr>
        <w:ind w:left="10" w:leftChars="0" w:hanging="10" w:firstLineChars="0"/>
        <w:rPr>
          <w:rFonts w:hint="eastAsia"/>
        </w:rPr>
      </w:pPr>
      <w:r>
        <w:rPr>
          <w:rFonts w:hint="eastAsia"/>
        </w:rPr>
        <w:t>The third, (which is before) they shall reign with him a thousand years, so as ver. 4 and is in place of what is said, Chap. 5:10.</w:t>
      </w:r>
    </w:p>
    <w:p w14:paraId="3A0A70AA">
      <w:pPr>
        <w:numPr>
          <w:ilvl w:val="0"/>
          <w:numId w:val="0"/>
        </w:numPr>
        <w:ind w:left="10" w:leftChars="0" w:hanging="10" w:firstLineChars="0"/>
        <w:rPr>
          <w:rFonts w:hint="eastAsia"/>
        </w:rPr>
      </w:pPr>
      <w:r>
        <w:rPr>
          <w:rFonts w:hint="eastAsia"/>
        </w:rPr>
        <w:t>第三（这是在前的），他们将与祂同作王一千年，如同第4节，并且是代替了启5:10所说的。</w:t>
      </w:r>
    </w:p>
    <w:p w14:paraId="61BEC0E9">
      <w:pPr>
        <w:numPr>
          <w:ilvl w:val="0"/>
          <w:numId w:val="0"/>
        </w:numPr>
        <w:ind w:left="10" w:leftChars="0" w:hanging="10" w:firstLineChars="0"/>
        <w:rPr>
          <w:rFonts w:hint="eastAsia"/>
        </w:rPr>
      </w:pPr>
    </w:p>
    <w:p w14:paraId="7670E693">
      <w:pPr>
        <w:numPr>
          <w:ilvl w:val="0"/>
          <w:numId w:val="0"/>
        </w:numPr>
        <w:ind w:left="10" w:leftChars="0" w:hanging="10" w:firstLineChars="0"/>
        <w:rPr>
          <w:rFonts w:hint="eastAsia"/>
        </w:rPr>
      </w:pPr>
      <w:r>
        <w:rPr>
          <w:rFonts w:hint="eastAsia"/>
        </w:rPr>
        <w:t>They shall be Priests to God, and Kings; which confirmeth the answer formerly given, and must be understood as it agreeth with all Believers; for, all of them are Kings and Priests, which sheweth it to be spirituall; and if Priests here be parallel to that, Chap. 5 why not to reign also, only allowing to the Church in general a more eminent degree of this life and reign?</w:t>
      </w:r>
    </w:p>
    <w:p w14:paraId="3AF2CCE1">
      <w:pPr>
        <w:numPr>
          <w:ilvl w:val="0"/>
          <w:numId w:val="0"/>
        </w:numPr>
        <w:ind w:left="10" w:leftChars="0" w:hanging="10" w:firstLineChars="0"/>
        <w:rPr>
          <w:rFonts w:hint="eastAsia"/>
        </w:rPr>
      </w:pPr>
      <w:r>
        <w:rPr>
          <w:rFonts w:hint="eastAsia"/>
        </w:rPr>
        <w:t>“他们将作上帝的祭司和君王”；这证实了先前所给的回答，并且必须被理解为符合所有信徒；因为，他们所有人都是君王和祭司，这表明这是属灵的；如果此处的祭司与启5章的平行，为何作王不也如此，只允许教会总的来说，在这生命和作王上有更显赫的程度？</w:t>
      </w:r>
    </w:p>
    <w:p w14:paraId="70BC32EC">
      <w:pPr>
        <w:numPr>
          <w:ilvl w:val="0"/>
          <w:numId w:val="0"/>
        </w:numPr>
        <w:ind w:left="10" w:leftChars="0" w:hanging="10" w:firstLineChars="0"/>
        <w:rPr>
          <w:rFonts w:hint="eastAsia"/>
        </w:rPr>
      </w:pPr>
    </w:p>
    <w:p w14:paraId="795C8585">
      <w:pPr>
        <w:numPr>
          <w:ilvl w:val="0"/>
          <w:numId w:val="0"/>
        </w:numPr>
        <w:ind w:left="10" w:leftChars="0" w:hanging="10" w:firstLineChars="0"/>
        <w:rPr>
          <w:rFonts w:hint="eastAsia"/>
        </w:rPr>
      </w:pPr>
      <w:r>
        <w:rPr>
          <w:rFonts w:hint="eastAsia"/>
        </w:rPr>
        <w:t>LECTURE VI (20:7–10)</w:t>
      </w:r>
    </w:p>
    <w:p w14:paraId="6FF18199">
      <w:pPr>
        <w:numPr>
          <w:ilvl w:val="0"/>
          <w:numId w:val="0"/>
        </w:numPr>
        <w:ind w:left="10" w:leftChars="0" w:hanging="10" w:firstLineChars="0"/>
        <w:rPr>
          <w:rFonts w:hint="eastAsia"/>
        </w:rPr>
      </w:pPr>
      <w:r>
        <w:rPr>
          <w:rFonts w:hint="eastAsia"/>
        </w:rPr>
        <w:t>第六讲（20:7–10）</w:t>
      </w:r>
    </w:p>
    <w:p w14:paraId="372C6EE3">
      <w:pPr>
        <w:numPr>
          <w:ilvl w:val="0"/>
          <w:numId w:val="0"/>
        </w:numPr>
        <w:ind w:left="10" w:leftChars="0" w:hanging="10" w:firstLineChars="0"/>
        <w:rPr>
          <w:rFonts w:hint="eastAsia"/>
        </w:rPr>
      </w:pPr>
    </w:p>
    <w:p w14:paraId="0A93738E">
      <w:pPr>
        <w:numPr>
          <w:ilvl w:val="0"/>
          <w:numId w:val="0"/>
        </w:numPr>
        <w:ind w:left="10" w:leftChars="0" w:hanging="10" w:firstLineChars="0"/>
        <w:rPr>
          <w:rFonts w:hint="eastAsia"/>
        </w:rPr>
      </w:pPr>
      <w:r>
        <w:rPr>
          <w:rFonts w:hint="eastAsia"/>
        </w:rPr>
        <w:t>WE have heard the first two contemporary events to wit, Satans binding, the Saints living and the worlds lying still in death: now followeth the little loose that was foretold to be given to Satan after these thousand years expire; when for a time their case is turned, the devil is loosed, the wicked fall again to their former practice of persecution, and the Saints are straitned: yet thus it is qualified; 1.</w:t>
      </w:r>
    </w:p>
    <w:p w14:paraId="05D0CD97">
      <w:pPr>
        <w:numPr>
          <w:ilvl w:val="0"/>
          <w:numId w:val="0"/>
        </w:numPr>
        <w:ind w:left="10" w:leftChars="0" w:hanging="10" w:firstLineChars="0"/>
        <w:rPr>
          <w:rFonts w:hint="eastAsia"/>
        </w:rPr>
      </w:pPr>
      <w:r>
        <w:rPr>
          <w:rFonts w:hint="eastAsia"/>
        </w:rPr>
        <w:t>我们已听见头两个同时代的事件，即撒旦的捆绑，圣徒的活着以及世界仍卧在死亡之中：现在接着是先前所预言的、在那一千年期满之后将要给撒旦的短暂释放；那时，他们的光景暂时地被扭转，魔鬼被释放，恶人又回到他们先前的逼迫行为中，圣徒们受困：然而，这是被限定的：1.</w:t>
      </w:r>
    </w:p>
    <w:p w14:paraId="3F89F2A4">
      <w:pPr>
        <w:numPr>
          <w:ilvl w:val="0"/>
          <w:numId w:val="0"/>
        </w:numPr>
        <w:ind w:left="10" w:leftChars="0" w:hanging="10" w:firstLineChars="0"/>
        <w:rPr>
          <w:rFonts w:hint="eastAsia"/>
        </w:rPr>
      </w:pPr>
    </w:p>
    <w:p w14:paraId="1EDAA784">
      <w:pPr>
        <w:numPr>
          <w:ilvl w:val="0"/>
          <w:numId w:val="0"/>
        </w:numPr>
        <w:ind w:left="10" w:leftChars="0" w:hanging="10" w:firstLineChars="0"/>
        <w:rPr>
          <w:rFonts w:hint="eastAsia"/>
        </w:rPr>
      </w:pPr>
      <w:r>
        <w:rPr>
          <w:rFonts w:hint="eastAsia"/>
        </w:rPr>
        <w:t>It is for a short time.</w:t>
      </w:r>
    </w:p>
    <w:p w14:paraId="21A6C577">
      <w:pPr>
        <w:numPr>
          <w:ilvl w:val="0"/>
          <w:numId w:val="0"/>
        </w:numPr>
        <w:ind w:left="10" w:leftChars="0" w:hanging="10" w:firstLineChars="0"/>
        <w:rPr>
          <w:rFonts w:hint="eastAsia"/>
        </w:rPr>
      </w:pPr>
      <w:r>
        <w:rPr>
          <w:rFonts w:hint="eastAsia"/>
        </w:rPr>
        <w:t>这是短暂的。</w:t>
      </w:r>
    </w:p>
    <w:p w14:paraId="0BA9C79A">
      <w:pPr>
        <w:numPr>
          <w:ilvl w:val="0"/>
          <w:numId w:val="0"/>
        </w:numPr>
        <w:ind w:left="10" w:leftChars="0" w:hanging="10" w:firstLineChars="0"/>
        <w:rPr>
          <w:rFonts w:hint="eastAsia"/>
        </w:rPr>
      </w:pPr>
    </w:p>
    <w:p w14:paraId="2EC71770">
      <w:pPr>
        <w:numPr>
          <w:ilvl w:val="0"/>
          <w:numId w:val="0"/>
        </w:numPr>
        <w:ind w:left="10" w:leftChars="0" w:hanging="10" w:firstLineChars="0"/>
        <w:rPr>
          <w:rFonts w:hint="eastAsia"/>
        </w:rPr>
      </w:pPr>
      <w:r>
        <w:rPr>
          <w:rFonts w:hint="eastAsia"/>
        </w:rPr>
        <w:t>2. It is not an universal overturning and laying wast all as formerly, but encompassing, and, as it were, a besieging and putting to a pinch.</w:t>
      </w:r>
    </w:p>
    <w:p w14:paraId="4E583945">
      <w:pPr>
        <w:numPr>
          <w:ilvl w:val="0"/>
          <w:numId w:val="0"/>
        </w:numPr>
        <w:ind w:left="10" w:leftChars="0" w:hanging="10" w:firstLineChars="0"/>
        <w:rPr>
          <w:rFonts w:hint="eastAsia"/>
        </w:rPr>
      </w:pPr>
      <w:r>
        <w:rPr>
          <w:rFonts w:hint="eastAsia"/>
        </w:rPr>
        <w:t>2. 这并非像先前那样普遍地倾覆和荒废一切，而是围困，可以说是，围攻并逼到绝境。</w:t>
      </w:r>
    </w:p>
    <w:p w14:paraId="3DD0AD9D">
      <w:pPr>
        <w:numPr>
          <w:ilvl w:val="0"/>
          <w:numId w:val="0"/>
        </w:numPr>
        <w:ind w:left="10" w:leftChars="0" w:hanging="10" w:firstLineChars="0"/>
        <w:rPr>
          <w:rFonts w:hint="eastAsia"/>
        </w:rPr>
      </w:pPr>
    </w:p>
    <w:p w14:paraId="30AFE10B">
      <w:pPr>
        <w:numPr>
          <w:ilvl w:val="0"/>
          <w:numId w:val="0"/>
        </w:numPr>
        <w:ind w:left="10" w:leftChars="0" w:hanging="10" w:firstLineChars="0"/>
        <w:rPr>
          <w:rFonts w:hint="eastAsia"/>
        </w:rPr>
      </w:pPr>
      <w:r>
        <w:rPr>
          <w:rFonts w:hint="eastAsia"/>
        </w:rPr>
        <w:t>3. A glorious and immediate delivery, God raising the siege Himself.</w:t>
      </w:r>
    </w:p>
    <w:p w14:paraId="2CBDFB47">
      <w:pPr>
        <w:numPr>
          <w:ilvl w:val="0"/>
          <w:numId w:val="0"/>
        </w:numPr>
        <w:ind w:left="10" w:leftChars="0" w:hanging="10" w:firstLineChars="0"/>
        <w:rPr>
          <w:rFonts w:hint="eastAsia"/>
        </w:rPr>
      </w:pPr>
      <w:r>
        <w:rPr>
          <w:rFonts w:hint="eastAsia"/>
        </w:rPr>
        <w:t>3. 一场荣耀而即刻的拯救，上帝亲自解围。</w:t>
      </w:r>
    </w:p>
    <w:p w14:paraId="23B69396">
      <w:pPr>
        <w:numPr>
          <w:ilvl w:val="0"/>
          <w:numId w:val="0"/>
        </w:numPr>
        <w:ind w:left="10" w:leftChars="0" w:hanging="10" w:firstLineChars="0"/>
        <w:rPr>
          <w:rFonts w:hint="eastAsia"/>
        </w:rPr>
      </w:pPr>
    </w:p>
    <w:p w14:paraId="31E956F4">
      <w:pPr>
        <w:numPr>
          <w:ilvl w:val="0"/>
          <w:numId w:val="0"/>
        </w:numPr>
        <w:ind w:left="10" w:leftChars="0" w:hanging="10" w:firstLineChars="0"/>
        <w:rPr>
          <w:rFonts w:hint="eastAsia"/>
        </w:rPr>
      </w:pPr>
      <w:r>
        <w:rPr>
          <w:rFonts w:hint="eastAsia"/>
        </w:rPr>
        <w:t>This event is set out in these steps, 1. Satans loosing, and the time when it shall be, it is, after the thousand years expire, vers. 7.</w:t>
      </w:r>
    </w:p>
    <w:p w14:paraId="214FD494">
      <w:pPr>
        <w:numPr>
          <w:ilvl w:val="0"/>
          <w:numId w:val="0"/>
        </w:numPr>
        <w:ind w:left="10" w:leftChars="0" w:hanging="10" w:firstLineChars="0"/>
        <w:rPr>
          <w:rFonts w:hint="eastAsia"/>
        </w:rPr>
      </w:pPr>
      <w:r>
        <w:rPr>
          <w:rFonts w:hint="eastAsia"/>
        </w:rPr>
        <w:t>这事件分以下步骤阐明：1. 撒旦的释放，以及其发生的时间，即在一千年期满之后，第7节。</w:t>
      </w:r>
    </w:p>
    <w:p w14:paraId="2C50D145">
      <w:pPr>
        <w:numPr>
          <w:ilvl w:val="0"/>
          <w:numId w:val="0"/>
        </w:numPr>
        <w:ind w:left="10" w:leftChars="0" w:hanging="10" w:firstLineChars="0"/>
        <w:rPr>
          <w:rFonts w:hint="eastAsia"/>
        </w:rPr>
      </w:pPr>
    </w:p>
    <w:p w14:paraId="40438781">
      <w:pPr>
        <w:numPr>
          <w:ilvl w:val="0"/>
          <w:numId w:val="0"/>
        </w:numPr>
        <w:ind w:left="10" w:leftChars="0" w:hanging="10" w:firstLineChars="0"/>
        <w:rPr>
          <w:rFonts w:hint="eastAsia"/>
        </w:rPr>
      </w:pPr>
      <w:r>
        <w:rPr>
          <w:rFonts w:hint="eastAsia"/>
        </w:rPr>
        <w:t>2. There is his design and interprise to stir up Nations against the Church, that hath had long quietnesse, and now possibly have fallen secure under it, vers. 8.</w:t>
      </w:r>
    </w:p>
    <w:p w14:paraId="0B8828E3">
      <w:pPr>
        <w:numPr>
          <w:ilvl w:val="0"/>
          <w:numId w:val="0"/>
        </w:numPr>
        <w:ind w:left="10" w:leftChars="0" w:hanging="10" w:firstLineChars="0"/>
        <w:rPr>
          <w:rFonts w:hint="eastAsia"/>
        </w:rPr>
      </w:pPr>
      <w:r>
        <w:rPr>
          <w:rFonts w:hint="eastAsia"/>
        </w:rPr>
        <w:t>2. 有祂的计谋和事业，要激动列国来敌对教会，那教会已长久安宁，如今可能在其下变得安逸了，第8节。</w:t>
      </w:r>
    </w:p>
    <w:p w14:paraId="00F3A626">
      <w:pPr>
        <w:numPr>
          <w:ilvl w:val="0"/>
          <w:numId w:val="0"/>
        </w:numPr>
        <w:ind w:left="10" w:leftChars="0" w:hanging="10" w:firstLineChars="0"/>
        <w:rPr>
          <w:rFonts w:hint="eastAsia"/>
        </w:rPr>
      </w:pPr>
    </w:p>
    <w:p w14:paraId="496724BB">
      <w:pPr>
        <w:numPr>
          <w:ilvl w:val="0"/>
          <w:numId w:val="0"/>
        </w:numPr>
        <w:ind w:left="10" w:leftChars="0" w:hanging="10" w:firstLineChars="0"/>
        <w:rPr>
          <w:rFonts w:hint="eastAsia"/>
        </w:rPr>
      </w:pPr>
      <w:r>
        <w:rPr>
          <w:rFonts w:hint="eastAsia"/>
        </w:rPr>
        <w:t>3. His successe, he getteth them together in a great number, and they proceed to encompasse the holy city, ver. 9.</w:t>
      </w:r>
    </w:p>
    <w:p w14:paraId="5FBE56CB">
      <w:pPr>
        <w:numPr>
          <w:ilvl w:val="0"/>
          <w:numId w:val="0"/>
        </w:numPr>
        <w:ind w:left="10" w:leftChars="0" w:hanging="10" w:firstLineChars="0"/>
        <w:rPr>
          <w:rFonts w:hint="eastAsia"/>
        </w:rPr>
      </w:pPr>
      <w:r>
        <w:rPr>
          <w:rFonts w:hint="eastAsia"/>
        </w:rPr>
        <w:t>3. 祂的成功，祂将他们大批地聚集起来，他们就着手围困那圣城，第9节。</w:t>
      </w:r>
    </w:p>
    <w:p w14:paraId="55142538">
      <w:pPr>
        <w:numPr>
          <w:ilvl w:val="0"/>
          <w:numId w:val="0"/>
        </w:numPr>
        <w:ind w:left="10" w:leftChars="0" w:hanging="10" w:firstLineChars="0"/>
        <w:rPr>
          <w:rFonts w:hint="eastAsia"/>
        </w:rPr>
      </w:pPr>
    </w:p>
    <w:p w14:paraId="679E8B93">
      <w:pPr>
        <w:numPr>
          <w:ilvl w:val="0"/>
          <w:numId w:val="0"/>
        </w:numPr>
        <w:ind w:left="10" w:leftChars="0" w:hanging="10" w:firstLineChars="0"/>
        <w:rPr>
          <w:rFonts w:hint="eastAsia"/>
        </w:rPr>
      </w:pPr>
      <w:r>
        <w:rPr>
          <w:rFonts w:hint="eastAsia"/>
        </w:rPr>
        <w:t>4. There is the event and result of this tragedy as to them, and comedy as to the people of God, the deliverance of the one, and overthrow of the other, and that in two steps, 1. temporal, vers. 9 the second, eternal, vers. 10.</w:t>
      </w:r>
    </w:p>
    <w:p w14:paraId="460F362B">
      <w:pPr>
        <w:numPr>
          <w:ilvl w:val="0"/>
          <w:numId w:val="0"/>
        </w:numPr>
        <w:ind w:left="10" w:leftChars="0" w:hanging="10" w:firstLineChars="0"/>
        <w:rPr>
          <w:rFonts w:hint="eastAsia"/>
        </w:rPr>
      </w:pPr>
      <w:r>
        <w:rPr>
          <w:rFonts w:hint="eastAsia"/>
        </w:rPr>
        <w:t>4. 有这悲剧对他们，喜剧对上帝子民的结果和结局，一方的拯救，另一方的倾覆，这又分两步：1. 属世的，第9节；第二，永远的，第10节。</w:t>
      </w:r>
    </w:p>
    <w:p w14:paraId="45505636">
      <w:pPr>
        <w:numPr>
          <w:ilvl w:val="0"/>
          <w:numId w:val="0"/>
        </w:numPr>
        <w:ind w:left="10" w:leftChars="0" w:hanging="10" w:firstLineChars="0"/>
        <w:rPr>
          <w:rFonts w:hint="eastAsia"/>
        </w:rPr>
      </w:pPr>
    </w:p>
    <w:p w14:paraId="54202788">
      <w:pPr>
        <w:numPr>
          <w:ilvl w:val="0"/>
          <w:numId w:val="0"/>
        </w:numPr>
        <w:ind w:left="10" w:leftChars="0" w:hanging="10" w:firstLineChars="0"/>
        <w:rPr>
          <w:rFonts w:hint="eastAsia"/>
        </w:rPr>
      </w:pPr>
      <w:r>
        <w:rPr>
          <w:rFonts w:hint="eastAsia"/>
        </w:rPr>
        <w:t>The Dragon is cast into the lake to be tormented for ever, There being after that no liberty given him to mar the peace of the Church of Christ, which sheweth this must be near the end.</w:t>
      </w:r>
    </w:p>
    <w:p w14:paraId="38BC3F36">
      <w:pPr>
        <w:numPr>
          <w:ilvl w:val="0"/>
          <w:numId w:val="0"/>
        </w:numPr>
        <w:ind w:left="10" w:leftChars="0" w:hanging="10" w:firstLineChars="0"/>
        <w:rPr>
          <w:rFonts w:hint="eastAsia"/>
        </w:rPr>
      </w:pPr>
      <w:r>
        <w:rPr>
          <w:rFonts w:hint="eastAsia"/>
        </w:rPr>
        <w:t>那龙被扔进湖里，永远受苦，此后祂再无自由来破坏基督教会的平安，这表明此事必定临近末了。</w:t>
      </w:r>
    </w:p>
    <w:p w14:paraId="37D9B31F">
      <w:pPr>
        <w:numPr>
          <w:ilvl w:val="0"/>
          <w:numId w:val="0"/>
        </w:numPr>
        <w:ind w:left="10" w:leftChars="0" w:hanging="10" w:firstLineChars="0"/>
        <w:rPr>
          <w:rFonts w:hint="eastAsia"/>
        </w:rPr>
      </w:pPr>
    </w:p>
    <w:p w14:paraId="262D6F16">
      <w:pPr>
        <w:numPr>
          <w:ilvl w:val="0"/>
          <w:numId w:val="0"/>
        </w:numPr>
        <w:ind w:left="10" w:leftChars="0" w:hanging="10" w:firstLineChars="0"/>
        <w:rPr>
          <w:rFonts w:hint="eastAsia"/>
        </w:rPr>
      </w:pPr>
      <w:r>
        <w:rPr>
          <w:rFonts w:hint="eastAsia"/>
        </w:rPr>
        <w:t>This loosing of Satan out of prison, must be in reference to his former binding, (&amp; contra) that as he was restrained from engaging the Nations in such open and universal hostility against the Church as had been, Now his loosing must be the giving of him some link loose, to be able to being more of that about than during the time of his restraint, as appeareth in the two verses following, 1. In that he went out to deceive, and more vigorously set about it.</w:t>
      </w:r>
    </w:p>
    <w:p w14:paraId="4AA542A7">
      <w:pPr>
        <w:numPr>
          <w:ilvl w:val="0"/>
          <w:numId w:val="0"/>
        </w:numPr>
        <w:ind w:left="10" w:leftChars="0" w:hanging="10" w:firstLineChars="0"/>
        <w:rPr>
          <w:rFonts w:hint="eastAsia"/>
        </w:rPr>
      </w:pPr>
      <w:r>
        <w:rPr>
          <w:rFonts w:hint="eastAsia"/>
        </w:rPr>
        <w:t>这次撒旦从监狱被释放，必定是相对于祂先前的捆绑（反之亦然），即如同祂先前被限制，不能再像从前那样，使列国对教会产生如此公开而普遍的敌意，如今祂的释放，必定是祂锁链上的某一环被松开，使祂能比在祂受限制期间，成就更多那样的事，如接下来的两节经文所显明的：1. 祂出去迷惑人，并更积极地着手此事。</w:t>
      </w:r>
    </w:p>
    <w:p w14:paraId="48F07CB0">
      <w:pPr>
        <w:numPr>
          <w:ilvl w:val="0"/>
          <w:numId w:val="0"/>
        </w:numPr>
        <w:ind w:left="10" w:leftChars="0" w:hanging="10" w:firstLineChars="0"/>
        <w:rPr>
          <w:rFonts w:hint="eastAsia"/>
        </w:rPr>
      </w:pPr>
    </w:p>
    <w:p w14:paraId="47EE23FC">
      <w:pPr>
        <w:numPr>
          <w:ilvl w:val="0"/>
          <w:numId w:val="0"/>
        </w:numPr>
        <w:ind w:left="10" w:leftChars="0" w:hanging="10" w:firstLineChars="0"/>
        <w:rPr>
          <w:rFonts w:hint="eastAsia"/>
        </w:rPr>
      </w:pPr>
      <w:r>
        <w:rPr>
          <w:rFonts w:hint="eastAsia"/>
        </w:rPr>
        <w:t>2. In that he did it more successefully than formerly, yet not without a link upon him; so that his binding is not absolute before, more than his loosing is now, but comparatively.</w:t>
      </w:r>
    </w:p>
    <w:p w14:paraId="09611032">
      <w:pPr>
        <w:numPr>
          <w:ilvl w:val="0"/>
          <w:numId w:val="0"/>
        </w:numPr>
        <w:ind w:left="10" w:leftChars="0" w:hanging="10" w:firstLineChars="0"/>
        <w:rPr>
          <w:rFonts w:hint="eastAsia"/>
        </w:rPr>
      </w:pPr>
      <w:r>
        <w:rPr>
          <w:rFonts w:hint="eastAsia"/>
        </w:rPr>
        <w:t>2. 祂比先前更成功地做了这事，然而祂身上并非没有锁链；因此，祂先前的捆绑并非绝对的，如今的释放也非如此，而是相对而言。</w:t>
      </w:r>
    </w:p>
    <w:p w14:paraId="62CD3F20">
      <w:pPr>
        <w:numPr>
          <w:ilvl w:val="0"/>
          <w:numId w:val="0"/>
        </w:numPr>
        <w:ind w:left="10" w:leftChars="0" w:hanging="10" w:firstLineChars="0"/>
        <w:rPr>
          <w:rFonts w:hint="eastAsia"/>
        </w:rPr>
      </w:pPr>
    </w:p>
    <w:p w14:paraId="0CD89CBA">
      <w:pPr>
        <w:numPr>
          <w:ilvl w:val="0"/>
          <w:numId w:val="0"/>
        </w:numPr>
        <w:ind w:left="10" w:leftChars="0" w:hanging="10" w:firstLineChars="0"/>
        <w:rPr>
          <w:rFonts w:hint="eastAsia"/>
        </w:rPr>
      </w:pPr>
      <w:r>
        <w:rPr>
          <w:rFonts w:hint="eastAsia"/>
        </w:rPr>
        <w:t>Secondly, Consider the time when he getteth this liberty, and so of all this event that is foretold.</w:t>
      </w:r>
    </w:p>
    <w:p w14:paraId="0C90F639">
      <w:pPr>
        <w:numPr>
          <w:ilvl w:val="0"/>
          <w:numId w:val="0"/>
        </w:numPr>
        <w:ind w:left="10" w:leftChars="0" w:hanging="10" w:firstLineChars="0"/>
        <w:rPr>
          <w:rFonts w:hint="eastAsia"/>
        </w:rPr>
      </w:pPr>
      <w:r>
        <w:rPr>
          <w:rFonts w:hint="eastAsia"/>
        </w:rPr>
        <w:t>其次，请思想祂得这自由的时间，以及所有这被预言事件的时间。</w:t>
      </w:r>
    </w:p>
    <w:p w14:paraId="25A3DC54">
      <w:pPr>
        <w:numPr>
          <w:ilvl w:val="0"/>
          <w:numId w:val="0"/>
        </w:numPr>
        <w:ind w:left="10" w:leftChars="0" w:hanging="10" w:firstLineChars="0"/>
        <w:rPr>
          <w:rFonts w:hint="eastAsia"/>
        </w:rPr>
      </w:pPr>
    </w:p>
    <w:p w14:paraId="30F2467C">
      <w:pPr>
        <w:numPr>
          <w:ilvl w:val="0"/>
          <w:numId w:val="0"/>
        </w:numPr>
        <w:ind w:left="10" w:leftChars="0" w:hanging="10" w:firstLineChars="0"/>
        <w:rPr>
          <w:rFonts w:hint="eastAsia"/>
        </w:rPr>
      </w:pPr>
      <w:r>
        <w:rPr>
          <w:rFonts w:hint="eastAsia"/>
        </w:rPr>
        <w:t>1. It is clear after the thousand years expire, and therefore it is yet to come, much of the thousand years being to pass, for which cause we may be, yea must be, the more general in the events themselves.</w:t>
      </w:r>
    </w:p>
    <w:p w14:paraId="1CC3422A">
      <w:pPr>
        <w:numPr>
          <w:ilvl w:val="0"/>
          <w:numId w:val="0"/>
        </w:numPr>
        <w:ind w:left="10" w:leftChars="0" w:hanging="10" w:firstLineChars="0"/>
        <w:rPr>
          <w:rFonts w:hint="eastAsia"/>
        </w:rPr>
      </w:pPr>
      <w:r>
        <w:rPr>
          <w:rFonts w:hint="eastAsia"/>
        </w:rPr>
        <w:t>1. 很清楚，这在一千年期满之后，因此尚未到来，一千年中大部分时间尚待经过，为此，我们对事件本身可以，是的，必须更笼统。</w:t>
      </w:r>
    </w:p>
    <w:p w14:paraId="796D4F72">
      <w:pPr>
        <w:numPr>
          <w:ilvl w:val="0"/>
          <w:numId w:val="0"/>
        </w:numPr>
        <w:ind w:left="10" w:leftChars="0" w:hanging="10" w:firstLineChars="0"/>
        <w:rPr>
          <w:rFonts w:hint="eastAsia"/>
        </w:rPr>
      </w:pPr>
    </w:p>
    <w:p w14:paraId="078878F8">
      <w:pPr>
        <w:numPr>
          <w:ilvl w:val="0"/>
          <w:numId w:val="0"/>
        </w:numPr>
        <w:ind w:left="10" w:leftChars="0" w:hanging="10" w:firstLineChars="0"/>
        <w:rPr>
          <w:rFonts w:hint="eastAsia"/>
        </w:rPr>
      </w:pPr>
      <w:r>
        <w:rPr>
          <w:rFonts w:hint="eastAsia"/>
        </w:rPr>
        <w:t>2. We may say, it is not along time, but, as was said, a little space, ver. 3 comparatively to his former loosings, and the Church interveening tranquillity; so this fury of the devil will not be so long as former outbreakings, and he is soon taken by the Lord, even, as it were, after rendezvousing, when they are thinking to carrie all before them; but how long it is, cannot be determined, the Lord having keeped it in his own hand and power.</w:t>
      </w:r>
    </w:p>
    <w:p w14:paraId="31CCCE85">
      <w:pPr>
        <w:numPr>
          <w:ilvl w:val="0"/>
          <w:numId w:val="0"/>
        </w:numPr>
        <w:ind w:left="10" w:leftChars="0" w:hanging="10" w:firstLineChars="0"/>
        <w:rPr>
          <w:rFonts w:hint="eastAsia"/>
        </w:rPr>
      </w:pPr>
      <w:r>
        <w:rPr>
          <w:rFonts w:hint="eastAsia"/>
        </w:rPr>
        <w:t>2. 我们可以说，这并非长久的时间，而是，如前所述，短暂的片刻，第3节，与祂先前的释放，以及教会其间的宁静相比较；因此，魔鬼这次的狂暴，不会像先前的爆发那么长，祂很快就被主捉拿，甚至，可以说是，在会合之后，当他们以为可以将一切都席卷而去时；但这有多长，无法确定，主已将其保守在祂自己的手中和权能里。</w:t>
      </w:r>
    </w:p>
    <w:p w14:paraId="18A3945B">
      <w:pPr>
        <w:numPr>
          <w:ilvl w:val="0"/>
          <w:numId w:val="0"/>
        </w:numPr>
        <w:ind w:left="10" w:leftChars="0" w:hanging="10" w:firstLineChars="0"/>
        <w:rPr>
          <w:rFonts w:hint="eastAsia"/>
        </w:rPr>
      </w:pPr>
    </w:p>
    <w:p w14:paraId="34114DDB">
      <w:pPr>
        <w:numPr>
          <w:ilvl w:val="0"/>
          <w:numId w:val="0"/>
        </w:numPr>
        <w:ind w:left="10" w:leftChars="0" w:hanging="10" w:firstLineChars="0"/>
        <w:rPr>
          <w:rFonts w:hint="eastAsia"/>
        </w:rPr>
      </w:pPr>
      <w:r>
        <w:rPr>
          <w:rFonts w:hint="eastAsia"/>
        </w:rPr>
        <w:t>3. This certainly falleth within the seventh vial, seing it comprehendeth the Dragons overthrow, who outlived the beast, the object both here (vers. 10) and there, being he devils kingdom, and that after the beasts overthrow.</w:t>
      </w:r>
    </w:p>
    <w:p w14:paraId="727B6B7F">
      <w:pPr>
        <w:numPr>
          <w:ilvl w:val="0"/>
          <w:numId w:val="0"/>
        </w:numPr>
        <w:ind w:left="10" w:leftChars="0" w:hanging="10" w:firstLineChars="0"/>
        <w:rPr>
          <w:rFonts w:hint="eastAsia"/>
        </w:rPr>
      </w:pPr>
      <w:r>
        <w:rPr>
          <w:rFonts w:hint="eastAsia"/>
        </w:rPr>
        <w:t>3. 这无疑落在第七碗之内，因为它包含了龙的倾覆，龙幸存了那兽，此处（第10节）和那里的对象，都是魔鬼的国度，并且是在那兽倾覆之后。</w:t>
      </w:r>
    </w:p>
    <w:p w14:paraId="23641FF7">
      <w:pPr>
        <w:numPr>
          <w:ilvl w:val="0"/>
          <w:numId w:val="0"/>
        </w:numPr>
        <w:ind w:left="10" w:leftChars="0" w:hanging="10" w:firstLineChars="0"/>
        <w:rPr>
          <w:rFonts w:hint="eastAsia"/>
        </w:rPr>
      </w:pPr>
    </w:p>
    <w:p w14:paraId="40CDDBAB">
      <w:pPr>
        <w:numPr>
          <w:ilvl w:val="0"/>
          <w:numId w:val="0"/>
        </w:numPr>
        <w:ind w:left="10" w:leftChars="0" w:hanging="10" w:firstLineChars="0"/>
        <w:rPr>
          <w:rFonts w:hint="eastAsia"/>
        </w:rPr>
      </w:pPr>
      <w:r>
        <w:rPr>
          <w:rFonts w:hint="eastAsia"/>
        </w:rPr>
        <w:t>The end following both, and phrases relating to both, will clear it: we take it to belong to the latter part of the seventh vial, the Churches good condition probably after the sixth expired, and the seventh begun, being at its height: even then Satan is let loose, and when he cometh to a height again, he is taken, and the vial, with hailstones from heaven, (as Chap. 16) cometh upon Gog and Magog, as Ezek. 38 and 39 and with fire also, as here.</w:t>
      </w:r>
    </w:p>
    <w:p w14:paraId="3B883342">
      <w:pPr>
        <w:numPr>
          <w:ilvl w:val="0"/>
          <w:numId w:val="0"/>
        </w:numPr>
        <w:ind w:left="10" w:leftChars="0" w:hanging="10" w:firstLineChars="0"/>
        <w:rPr>
          <w:rFonts w:hint="eastAsia"/>
        </w:rPr>
      </w:pPr>
      <w:r>
        <w:rPr>
          <w:rFonts w:hint="eastAsia"/>
        </w:rPr>
        <w:t>两者的结局，以及与两者相关的词句，将澄清此事：我们认为这属于第七碗的后半部分，教会美好的光景很可能在第六碗期满、第七碗开始之后，达到其顶峰：即便那时，撒旦也被释放，当祂再次达到顶峰时，祂被捉拿，那碗，带着天上的冰雹（如启16章），临到歌革和玛各，如以西结书38、39章，也带着火，如此处。</w:t>
      </w:r>
    </w:p>
    <w:p w14:paraId="2B0D3ED5">
      <w:pPr>
        <w:numPr>
          <w:ilvl w:val="0"/>
          <w:numId w:val="0"/>
        </w:numPr>
        <w:ind w:left="10" w:leftChars="0" w:hanging="10" w:firstLineChars="0"/>
        <w:rPr>
          <w:rFonts w:hint="eastAsia"/>
        </w:rPr>
      </w:pPr>
    </w:p>
    <w:p w14:paraId="1F3B6C32">
      <w:pPr>
        <w:numPr>
          <w:ilvl w:val="0"/>
          <w:numId w:val="0"/>
        </w:numPr>
        <w:ind w:left="10" w:leftChars="0" w:hanging="10" w:firstLineChars="0"/>
        <w:rPr>
          <w:rFonts w:hint="eastAsia"/>
        </w:rPr>
      </w:pPr>
      <w:r>
        <w:rPr>
          <w:rFonts w:hint="eastAsia"/>
        </w:rPr>
        <w:t>Fourthly, (Which cleareth both the former) this is not long before the day of judgement; for, it is Satans last loose, thereafter he is in the lake, not for a thousand years, but forever; which saith there is no more to do with him on earth, and the judgement also is reserved for him till the last day.</w:t>
      </w:r>
    </w:p>
    <w:p w14:paraId="34240912">
      <w:pPr>
        <w:numPr>
          <w:ilvl w:val="0"/>
          <w:numId w:val="0"/>
        </w:numPr>
        <w:ind w:left="10" w:leftChars="0" w:hanging="10" w:firstLineChars="0"/>
        <w:rPr>
          <w:rFonts w:hint="eastAsia"/>
        </w:rPr>
      </w:pPr>
      <w:r>
        <w:rPr>
          <w:rFonts w:hint="eastAsia"/>
        </w:rPr>
        <w:t>第四（这澄清了前两点），这离审判的日子不远；因为，这是撒旦最后的释放，此后祂在湖里，并非一千年，而是永远；这说明在地上再无祂的事可做，审判也为祂保留到末日。</w:t>
      </w:r>
    </w:p>
    <w:p w14:paraId="01382406">
      <w:pPr>
        <w:numPr>
          <w:ilvl w:val="0"/>
          <w:numId w:val="0"/>
        </w:numPr>
        <w:ind w:left="10" w:leftChars="0" w:hanging="10" w:firstLineChars="0"/>
        <w:rPr>
          <w:rFonts w:hint="eastAsia"/>
        </w:rPr>
      </w:pPr>
    </w:p>
    <w:p w14:paraId="49A5CBD3">
      <w:pPr>
        <w:numPr>
          <w:ilvl w:val="0"/>
          <w:numId w:val="0"/>
        </w:numPr>
        <w:ind w:left="10" w:leftChars="0" w:hanging="10" w:firstLineChars="0"/>
        <w:rPr>
          <w:rFonts w:hint="eastAsia"/>
        </w:rPr>
      </w:pPr>
      <w:r>
        <w:rPr>
          <w:rFonts w:hint="eastAsia"/>
        </w:rPr>
        <w:t>Beside, it being the explication of the seventh vial, the judgement cannot be long after.</w:t>
      </w:r>
    </w:p>
    <w:p w14:paraId="0BBAA88F">
      <w:pPr>
        <w:numPr>
          <w:ilvl w:val="0"/>
          <w:numId w:val="0"/>
        </w:numPr>
        <w:ind w:left="10" w:leftChars="0" w:hanging="10" w:firstLineChars="0"/>
        <w:rPr>
          <w:rFonts w:hint="eastAsia"/>
        </w:rPr>
      </w:pPr>
      <w:r>
        <w:rPr>
          <w:rFonts w:hint="eastAsia"/>
        </w:rPr>
        <w:t>此外，既然这是对第七碗的解释，审判就不会在此后很久。</w:t>
      </w:r>
    </w:p>
    <w:p w14:paraId="246C6226">
      <w:pPr>
        <w:numPr>
          <w:ilvl w:val="0"/>
          <w:numId w:val="0"/>
        </w:numPr>
        <w:ind w:left="10" w:leftChars="0" w:hanging="10" w:firstLineChars="0"/>
        <w:rPr>
          <w:rFonts w:hint="eastAsia"/>
        </w:rPr>
      </w:pPr>
    </w:p>
    <w:p w14:paraId="4042CEAD">
      <w:pPr>
        <w:numPr>
          <w:ilvl w:val="0"/>
          <w:numId w:val="0"/>
        </w:numPr>
        <w:ind w:left="10" w:leftChars="0" w:hanging="10" w:firstLineChars="0"/>
        <w:rPr>
          <w:rFonts w:hint="eastAsia"/>
        </w:rPr>
      </w:pPr>
      <w:r>
        <w:rPr>
          <w:rFonts w:hint="eastAsia"/>
        </w:rPr>
        <w:t>And therefore, in order of matter, (as well as of words) it is subjoyned, and so to be understood.</w:t>
      </w:r>
    </w:p>
    <w:p w14:paraId="25F6EE02">
      <w:pPr>
        <w:numPr>
          <w:ilvl w:val="0"/>
          <w:numId w:val="0"/>
        </w:numPr>
        <w:ind w:left="10" w:leftChars="0" w:hanging="10" w:firstLineChars="0"/>
        <w:rPr>
          <w:rFonts w:hint="eastAsia"/>
        </w:rPr>
      </w:pPr>
      <w:r>
        <w:rPr>
          <w:rFonts w:hint="eastAsia"/>
        </w:rPr>
        <w:t>因此，在事情的顺序上（如同在词语的顺序上），它是附加的，并应如此被理解。</w:t>
      </w:r>
    </w:p>
    <w:p w14:paraId="23DF386A">
      <w:pPr>
        <w:numPr>
          <w:ilvl w:val="0"/>
          <w:numId w:val="0"/>
        </w:numPr>
        <w:ind w:left="10" w:leftChars="0" w:hanging="10" w:firstLineChars="0"/>
        <w:rPr>
          <w:rFonts w:hint="eastAsia"/>
        </w:rPr>
      </w:pPr>
    </w:p>
    <w:p w14:paraId="0F6FC62E">
      <w:pPr>
        <w:numPr>
          <w:ilvl w:val="0"/>
          <w:numId w:val="0"/>
        </w:numPr>
        <w:ind w:left="10" w:leftChars="0" w:hanging="10" w:firstLineChars="0"/>
        <w:rPr>
          <w:rFonts w:hint="eastAsia"/>
        </w:rPr>
      </w:pPr>
      <w:r>
        <w:rPr>
          <w:rFonts w:hint="eastAsia"/>
        </w:rPr>
        <w:t>It is therefore probably the last event proceeding the day of judgement though there may be some interval after this of Gog, as there was betwixt that Gog (Ezek. 39) and Christs first coming; but long it cannot be, so much of the vial being spent before it come to this.</w:t>
      </w:r>
    </w:p>
    <w:p w14:paraId="5218A19B">
      <w:pPr>
        <w:numPr>
          <w:ilvl w:val="0"/>
          <w:numId w:val="0"/>
        </w:numPr>
        <w:ind w:left="10" w:leftChars="0" w:hanging="10" w:firstLineChars="0"/>
        <w:rPr>
          <w:rFonts w:hint="eastAsia"/>
        </w:rPr>
      </w:pPr>
      <w:r>
        <w:rPr>
          <w:rFonts w:hint="eastAsia"/>
        </w:rPr>
        <w:t>因此，这很可能是审判日之前的最后一个事件，虽然在歌革这件事之后可能会有一些间隔，如同在那歌革（结39章）和基督第一次降临之间一样；但这间隔不会长，因为在那碗来到这地步之前，已用去了如此之多。</w:t>
      </w:r>
    </w:p>
    <w:p w14:paraId="4827EC7E">
      <w:pPr>
        <w:numPr>
          <w:ilvl w:val="0"/>
          <w:numId w:val="0"/>
        </w:numPr>
        <w:ind w:left="10" w:leftChars="0" w:hanging="10" w:firstLineChars="0"/>
        <w:rPr>
          <w:rFonts w:hint="eastAsia"/>
        </w:rPr>
      </w:pPr>
    </w:p>
    <w:p w14:paraId="1F3E6206">
      <w:pPr>
        <w:numPr>
          <w:ilvl w:val="0"/>
          <w:numId w:val="0"/>
        </w:numPr>
        <w:ind w:left="10" w:leftChars="0" w:hanging="10" w:firstLineChars="0"/>
        <w:rPr>
          <w:rFonts w:hint="eastAsia"/>
        </w:rPr>
      </w:pPr>
      <w:r>
        <w:rPr>
          <w:rFonts w:hint="eastAsia"/>
        </w:rPr>
        <w:t>If it be said, This seemeth not consistent with what is said of the worlds security when Christ shall come again, if now there be such troubles.</w:t>
      </w:r>
    </w:p>
    <w:p w14:paraId="14F4E43B">
      <w:pPr>
        <w:numPr>
          <w:ilvl w:val="0"/>
          <w:numId w:val="0"/>
        </w:numPr>
        <w:ind w:left="10" w:leftChars="0" w:hanging="10" w:firstLineChars="0"/>
        <w:rPr>
          <w:rFonts w:hint="eastAsia"/>
        </w:rPr>
      </w:pPr>
      <w:r>
        <w:rPr>
          <w:rFonts w:hint="eastAsia"/>
        </w:rPr>
        <w:t>如果有人说，这似乎与所说的，当基督再来时，世界的安逸不一致，如果如今有如此的患难。</w:t>
      </w:r>
    </w:p>
    <w:p w14:paraId="239D9EE1">
      <w:pPr>
        <w:numPr>
          <w:ilvl w:val="0"/>
          <w:numId w:val="0"/>
        </w:numPr>
        <w:ind w:left="10" w:leftChars="0" w:hanging="10" w:firstLineChars="0"/>
        <w:rPr>
          <w:rFonts w:hint="eastAsia"/>
        </w:rPr>
      </w:pPr>
    </w:p>
    <w:p w14:paraId="51CE04CC">
      <w:pPr>
        <w:numPr>
          <w:ilvl w:val="0"/>
          <w:numId w:val="0"/>
        </w:numPr>
        <w:ind w:left="10" w:leftChars="0" w:hanging="10" w:firstLineChars="0"/>
        <w:rPr>
          <w:rFonts w:hint="eastAsia"/>
        </w:rPr>
      </w:pPr>
      <w:r>
        <w:rPr>
          <w:rFonts w:hint="eastAsia"/>
        </w:rPr>
        <w:t>Answ. Christ speech, (Mat. 24) holdeth forth security in the prosain world as was in the old, opposit to Noah: And these two agree well to the condition of the wicked, proud, profain world: beside, trials being ordinary, and battels not so strange, it may possibly be little taken notice of by many of the Church, especially if any intervall be, or help be given to contest with these enemies, men may be more taken up with the one, than the other; yet that peace is best applied to the world, and, it may be, this event of Gog, is even unexpected to the Church.</w:t>
      </w:r>
    </w:p>
    <w:p w14:paraId="560AFDC0">
      <w:pPr>
        <w:numPr>
          <w:ilvl w:val="0"/>
          <w:numId w:val="0"/>
        </w:numPr>
        <w:ind w:left="10" w:leftChars="0" w:hanging="10" w:firstLineChars="0"/>
        <w:rPr>
          <w:rFonts w:hint="eastAsia"/>
        </w:rPr>
      </w:pPr>
      <w:r>
        <w:rPr>
          <w:rFonts w:hint="eastAsia"/>
        </w:rPr>
        <w:t>答：基督的话（太24章）揭示了在俗世中的安逸，如同在挪亚之前的旧世界一样，与挪亚相对立：这两者很符合那邪恶、骄傲、亵渎的世界的光景：此外，试炼既是寻常的，争战也非如此奇怪，教会中许多人可能 little notice of it，特别是如果有任何间隔，或有帮助来与这些仇敌争战，人可能更关注其一，而非其二；然而，那平安最好应用于世界，并且，很可能，歌革这件事，甚至对教会而言也是出乎意料的。</w:t>
      </w:r>
    </w:p>
    <w:p w14:paraId="38BD0FEE">
      <w:pPr>
        <w:numPr>
          <w:ilvl w:val="0"/>
          <w:numId w:val="0"/>
        </w:numPr>
        <w:ind w:left="10" w:leftChars="0" w:hanging="10" w:firstLineChars="0"/>
        <w:rPr>
          <w:rFonts w:hint="eastAsia"/>
        </w:rPr>
      </w:pPr>
    </w:p>
    <w:p w14:paraId="38410C20">
      <w:pPr>
        <w:numPr>
          <w:ilvl w:val="0"/>
          <w:numId w:val="0"/>
        </w:numPr>
        <w:ind w:left="10" w:leftChars="0" w:hanging="10" w:firstLineChars="0"/>
        <w:rPr>
          <w:rFonts w:hint="eastAsia"/>
        </w:rPr>
      </w:pPr>
      <w:r>
        <w:rPr>
          <w:rFonts w:hint="eastAsia"/>
        </w:rPr>
        <w:t>The devils improving this liberty (for he is not long quiet afterward,) is set down, ver. 8. And it is, 1. set down generally, he shall go out, that is, with more vehement onsets and temptations, to deceive the nations, that is, to bring them against Christ and His Church, as if they might prevail over them, or as if there were some advantage to be gotten by bearing them down, or by some such thing to engage them to battel against the Saints, wherein is the greatest beguil of the world.</w:t>
      </w:r>
    </w:p>
    <w:p w14:paraId="32B1CACA">
      <w:pPr>
        <w:numPr>
          <w:ilvl w:val="0"/>
          <w:numId w:val="0"/>
        </w:numPr>
        <w:ind w:left="10" w:leftChars="0" w:hanging="10" w:firstLineChars="0"/>
        <w:rPr>
          <w:rFonts w:hint="eastAsia"/>
        </w:rPr>
      </w:pPr>
      <w:r>
        <w:rPr>
          <w:rFonts w:hint="eastAsia"/>
        </w:rPr>
        <w:t>魔鬼利用这自由（因为祂此后不久便不平静），记在第8节。并且是：1. 笼统地记下，祂将出去，即，用更猛烈的攻击和试探，去迷惑列国，即，将他们带去敌对基督和祂的教会，好像他们可以胜过他们，或好像藉着压制他们可以得着什么好处，或藉着某些这样的事，去唆使他们与圣徒争战，而这正是世界最大的迷惑。</w:t>
      </w:r>
    </w:p>
    <w:p w14:paraId="4A4CC279">
      <w:pPr>
        <w:numPr>
          <w:ilvl w:val="0"/>
          <w:numId w:val="0"/>
        </w:numPr>
        <w:ind w:left="10" w:leftChars="0" w:hanging="10" w:firstLineChars="0"/>
        <w:rPr>
          <w:rFonts w:hint="eastAsia"/>
        </w:rPr>
      </w:pPr>
    </w:p>
    <w:p w14:paraId="178D039E">
      <w:pPr>
        <w:numPr>
          <w:ilvl w:val="0"/>
          <w:numId w:val="0"/>
        </w:numPr>
        <w:ind w:left="10" w:leftChars="0" w:hanging="10" w:firstLineChars="0"/>
        <w:rPr>
          <w:rFonts w:hint="eastAsia"/>
        </w:rPr>
      </w:pPr>
      <w:r>
        <w:rPr>
          <w:rFonts w:hint="eastAsia"/>
        </w:rPr>
        <w:t>These Nations are said to be in the four quarters of the earth, 1. for their number, 2. for the universality of this uproar and rage that shall be on all hands, and from all quarters, raised up against the Church, who shall be as a City besieged by them.</w:t>
      </w:r>
    </w:p>
    <w:p w14:paraId="4B523509">
      <w:pPr>
        <w:numPr>
          <w:ilvl w:val="0"/>
          <w:numId w:val="0"/>
        </w:numPr>
        <w:ind w:left="10" w:leftChars="0" w:hanging="10" w:firstLineChars="0"/>
        <w:rPr>
          <w:rFonts w:hint="eastAsia"/>
        </w:rPr>
      </w:pPr>
      <w:r>
        <w:rPr>
          <w:rFonts w:hint="eastAsia"/>
        </w:rPr>
        <w:t>这些国家被说成是在地的四方，1. 为其数量，2. 为这骚动和愤怒的普世性，这骚动和愤怒将从四面八方，从各个角落，兴起敌对教会，教会将如同被他们围困的城。</w:t>
      </w:r>
    </w:p>
    <w:p w14:paraId="109EFA20">
      <w:pPr>
        <w:numPr>
          <w:ilvl w:val="0"/>
          <w:numId w:val="0"/>
        </w:numPr>
        <w:ind w:left="10" w:leftChars="0" w:hanging="10" w:firstLineChars="0"/>
        <w:rPr>
          <w:rFonts w:hint="eastAsia"/>
        </w:rPr>
      </w:pPr>
    </w:p>
    <w:p w14:paraId="5EE10296">
      <w:pPr>
        <w:numPr>
          <w:ilvl w:val="0"/>
          <w:numId w:val="0"/>
        </w:numPr>
        <w:ind w:left="10" w:leftChars="0" w:hanging="10" w:firstLineChars="0"/>
        <w:rPr>
          <w:rFonts w:hint="eastAsia"/>
        </w:rPr>
      </w:pPr>
      <w:r>
        <w:rPr>
          <w:rFonts w:hint="eastAsia"/>
        </w:rPr>
        <w:t>More particularly they are described whom he deceiveth, Gog and Magog.</w:t>
      </w:r>
    </w:p>
    <w:p w14:paraId="0DD799F7">
      <w:pPr>
        <w:numPr>
          <w:ilvl w:val="0"/>
          <w:numId w:val="0"/>
        </w:numPr>
        <w:ind w:left="10" w:leftChars="0" w:hanging="10" w:firstLineChars="0"/>
        <w:rPr>
          <w:rFonts w:hint="eastAsia"/>
        </w:rPr>
      </w:pPr>
      <w:r>
        <w:rPr>
          <w:rFonts w:hint="eastAsia"/>
        </w:rPr>
        <w:t>更具体地，祂所迷惑的被描述为歌革和玛各。</w:t>
      </w:r>
    </w:p>
    <w:p w14:paraId="10E42F42">
      <w:pPr>
        <w:numPr>
          <w:ilvl w:val="0"/>
          <w:numId w:val="0"/>
        </w:numPr>
        <w:ind w:left="10" w:leftChars="0" w:hanging="10" w:firstLineChars="0"/>
        <w:rPr>
          <w:rFonts w:hint="eastAsia"/>
        </w:rPr>
      </w:pPr>
    </w:p>
    <w:p w14:paraId="40FC0BA3">
      <w:pPr>
        <w:numPr>
          <w:ilvl w:val="0"/>
          <w:numId w:val="0"/>
        </w:numPr>
        <w:ind w:left="10" w:leftChars="0" w:hanging="10" w:firstLineChars="0"/>
        <w:rPr>
          <w:rFonts w:hint="eastAsia"/>
        </w:rPr>
      </w:pPr>
      <w:r>
        <w:rPr>
          <w:rFonts w:hint="eastAsia"/>
        </w:rPr>
        <w:t>By some Gog is expounded secret, from the Hebrew G A G tectum; Magog, open, from the Hebrew word MIGAG à tecto, and so taketh-in secret and open enemies: of which I shall say nothing: Only it cannot be applyed to the Pope or Turk, these being enemies to arise after the thousand years expire; who have a conjunct interest in righting against the Church, and that upon an Ecclesiastick account, which the Turks prosesse not, their power with all most probably being before this broken, it seemeth respect is had, 1. to Magog, whole posterity is spoken of, Gen. 10:3 of whom, as Josephus, cap. 6. 7. Ant. Jud and others with him, write that the Scythæ are come, and by these are meaned barbarous nations at a distance brought upon the Church while she hath peace in her self: for, their encompassing seemeth to hold forth an external force and violence from without.</w:t>
      </w:r>
    </w:p>
    <w:p w14:paraId="1F8FC19E">
      <w:pPr>
        <w:numPr>
          <w:ilvl w:val="0"/>
          <w:numId w:val="0"/>
        </w:numPr>
        <w:ind w:left="10" w:leftChars="0" w:hanging="10" w:firstLineChars="0"/>
        <w:rPr>
          <w:rFonts w:hint="eastAsia"/>
        </w:rPr>
      </w:pPr>
      <w:r>
        <w:rPr>
          <w:rFonts w:hint="eastAsia"/>
        </w:rPr>
        <w:t>有些人将“歌革”解释为“秘密”，源自希伯来语 GAG，意为“屋顶”；将“玛各”解释为“公开”，源自希伯来语 MIGAG，意为“从屋顶”，因此包含了秘密和公开的仇敌：对此我不多言：只是它不能应用于教皇或土耳其人，因为这些仇敌是在那一千年期满之后兴起的；他们有共同的利益来敌对教会，并且是基于一个属教会的缘故，而土耳其人并不宣称如此，他们的权力很可能在此之前已被摧毁，似乎是考虑到：1. 玛各，创10:3提到了祂的后裔，约瑟夫（《犹太古史》第6、7章）和其他人认为西古提人是祂的后裔，藉此所指的是，当教会在其内部享有平安时，从远处而来的野蛮民族临到教会：因为，他们的围困似乎揭示了一种来自外部的武力和暴力。</w:t>
      </w:r>
    </w:p>
    <w:p w14:paraId="515888A0">
      <w:pPr>
        <w:numPr>
          <w:ilvl w:val="0"/>
          <w:numId w:val="0"/>
        </w:numPr>
        <w:ind w:left="10" w:leftChars="0" w:hanging="10" w:firstLineChars="0"/>
        <w:rPr>
          <w:rFonts w:hint="eastAsia"/>
        </w:rPr>
      </w:pPr>
    </w:p>
    <w:p w14:paraId="7A6E3C44">
      <w:pPr>
        <w:numPr>
          <w:ilvl w:val="0"/>
          <w:numId w:val="0"/>
        </w:numPr>
        <w:ind w:left="10" w:leftChars="0" w:hanging="10" w:firstLineChars="0"/>
        <w:rPr>
          <w:rFonts w:hint="eastAsia"/>
        </w:rPr>
      </w:pPr>
      <w:r>
        <w:rPr>
          <w:rFonts w:hint="eastAsia"/>
        </w:rPr>
        <w:t>2. It relateth and alludeth especially to that Gog and Magog in Ezek. 38, 39 where, as the hurt the Jews got after their peace and return from Babylon, was by these; and as that stir was bitter, but short by Antiochus, and the last before Christs first coming: So in allusion to that, these are the Churches last enemies, setting upon her after her deliverance from mystical Babylons tyranny; So these last enemies that trouble the Churches peace, after her restoring from spiritual Babylon, before Christs second coming, are called Gog and Magog, even as there is an allusion in the names and titles, that all the enemies of the Church of the Gospel get, unto the names of the Churches enemies under the Law: for, both had three great and especial enemies, 1. of old Egypt, who oppressed the Church of the Jews in her infancy; in allusion to that, the heathen Emperour, the Churches fifth enemy (Chap. 12) is called a dragon, as Pharaoh was, Psal. 74 and Ezek. 27.</w:t>
      </w:r>
    </w:p>
    <w:p w14:paraId="198B84CA">
      <w:pPr>
        <w:numPr>
          <w:ilvl w:val="0"/>
          <w:numId w:val="0"/>
        </w:numPr>
        <w:ind w:left="10" w:leftChars="0" w:hanging="10" w:firstLineChars="0"/>
        <w:rPr>
          <w:rFonts w:hint="eastAsia"/>
        </w:rPr>
      </w:pPr>
      <w:r>
        <w:rPr>
          <w:rFonts w:hint="eastAsia"/>
        </w:rPr>
        <w:t>2. 这特别地关乎并影射了以西结书38、39章的歌革和玛各，在那里，犹太人在从巴比伦得平安和回归之后所受的伤害，是由这些人造成的；并且，如同那场由安条克所引起的骚动是痛苦但短暂的，并且是在基督第一次降临之前的最后一场：因此，影射于此，这些是教会在从奥秘的巴比伦暴政中得解救之后，攻击她的最后仇敌；因此，在教会从属灵的巴比伦中被恢复之后，在基督第二次降临之前，搅扰教会平安的最后仇敌，被称为歌革和玛各，正如在福音教会所有仇敌所得到的名称和称号中，有一种对律法下教会仇敌名称的影射：因为，两者都有三个大而特别的仇敌：1. 古埃及，在犹太教会的婴孩时期压迫她；影射于此，异教皇帝，教会的第五个仇敌（启12章），被称为一条龙，如同法老一样，诗篇74篇和以西结书27章。</w:t>
      </w:r>
    </w:p>
    <w:p w14:paraId="4CE99AB3">
      <w:pPr>
        <w:numPr>
          <w:ilvl w:val="0"/>
          <w:numId w:val="0"/>
        </w:numPr>
        <w:ind w:left="10" w:leftChars="0" w:hanging="10" w:firstLineChars="0"/>
        <w:rPr>
          <w:rFonts w:hint="eastAsia"/>
        </w:rPr>
      </w:pPr>
    </w:p>
    <w:p w14:paraId="75713457">
      <w:pPr>
        <w:numPr>
          <w:ilvl w:val="0"/>
          <w:numId w:val="0"/>
        </w:numPr>
        <w:ind w:left="10" w:leftChars="0" w:hanging="10" w:firstLineChars="0"/>
        <w:rPr>
          <w:rFonts w:hint="eastAsia"/>
        </w:rPr>
      </w:pPr>
      <w:r>
        <w:rPr>
          <w:rFonts w:hint="eastAsia"/>
        </w:rPr>
        <w:t>See Chap. 12. 2. Their next great oppressing enemy was Babylon, that led them and kept them long time captive, answerable to this Antichrists captivity, is frequently compared to Babylons in this Book.</w:t>
      </w:r>
    </w:p>
    <w:p w14:paraId="7F02B801">
      <w:pPr>
        <w:numPr>
          <w:ilvl w:val="0"/>
          <w:numId w:val="0"/>
        </w:numPr>
        <w:ind w:left="10" w:leftChars="0" w:hanging="10" w:firstLineChars="0"/>
        <w:rPr>
          <w:rFonts w:hint="eastAsia"/>
        </w:rPr>
      </w:pPr>
      <w:r>
        <w:rPr>
          <w:rFonts w:hint="eastAsia"/>
        </w:rPr>
        <w:t>见第12章。2. 他们下一个大的压迫仇敌是巴比伦，它将他们掳去并长久地囚禁他们，与此相对应，敌基督的掳掠，在本书中频繁地被比作巴比伦的。</w:t>
      </w:r>
    </w:p>
    <w:p w14:paraId="424A1270">
      <w:pPr>
        <w:numPr>
          <w:ilvl w:val="0"/>
          <w:numId w:val="0"/>
        </w:numPr>
        <w:ind w:left="10" w:leftChars="0" w:hanging="10" w:firstLineChars="0"/>
        <w:rPr>
          <w:rFonts w:hint="eastAsia"/>
        </w:rPr>
      </w:pPr>
    </w:p>
    <w:p w14:paraId="3E0AFD16">
      <w:pPr>
        <w:numPr>
          <w:ilvl w:val="0"/>
          <w:numId w:val="0"/>
        </w:numPr>
        <w:ind w:left="10" w:leftChars="0" w:hanging="10" w:firstLineChars="0"/>
        <w:rPr>
          <w:rFonts w:hint="eastAsia"/>
        </w:rPr>
      </w:pPr>
      <w:r>
        <w:rPr>
          <w:rFonts w:hint="eastAsia"/>
        </w:rPr>
        <w:t>The third enemy the Jews had after they had gotten a little peace at home, was the Lagidæ and Seleucidæ, especially under Antiochus Epiphancs.</w:t>
      </w:r>
    </w:p>
    <w:p w14:paraId="58A78B52">
      <w:pPr>
        <w:numPr>
          <w:ilvl w:val="0"/>
          <w:numId w:val="0"/>
        </w:numPr>
        <w:ind w:left="10" w:leftChars="0" w:hanging="10" w:firstLineChars="0"/>
        <w:rPr>
          <w:rFonts w:hint="eastAsia"/>
        </w:rPr>
      </w:pPr>
      <w:r>
        <w:rPr>
          <w:rFonts w:hint="eastAsia"/>
        </w:rPr>
        <w:t>犹太人在国内得了一点平安之后，他们的第三个仇敌是拉吉王朝和塞琉古王朝，特别是在安条克·伊皮法尼斯手下。</w:t>
      </w:r>
    </w:p>
    <w:p w14:paraId="1EFF1936">
      <w:pPr>
        <w:numPr>
          <w:ilvl w:val="0"/>
          <w:numId w:val="0"/>
        </w:numPr>
        <w:ind w:left="10" w:leftChars="0" w:hanging="10" w:firstLineChars="0"/>
        <w:rPr>
          <w:rFonts w:hint="eastAsia"/>
        </w:rPr>
      </w:pPr>
    </w:p>
    <w:p w14:paraId="27EC6B55">
      <w:pPr>
        <w:numPr>
          <w:ilvl w:val="0"/>
          <w:numId w:val="0"/>
        </w:numPr>
        <w:ind w:left="10" w:leftChars="0" w:hanging="10" w:firstLineChars="0"/>
        <w:rPr>
          <w:rFonts w:hint="eastAsia"/>
        </w:rPr>
      </w:pPr>
      <w:r>
        <w:rPr>
          <w:rFonts w:hint="eastAsia"/>
        </w:rPr>
        <w:t>These by Ezekiel, (chap. 38, and 39) are called Gog and Magog: Answerable to this are these enemies here called so; partly, because they follow the peace and outgate the Church hath after her delivery from mystical Babylon; partly, as being of the like nature, cruel, violent, &amp;c. yet soon restrained, so that they never come to vent and execute their malice against the Church as former enemies did; partly because they go immediatly before Christs second coming, as these did, as the last enemies before his first coming.</w:t>
      </w:r>
    </w:p>
    <w:p w14:paraId="225353D4">
      <w:pPr>
        <w:numPr>
          <w:ilvl w:val="0"/>
          <w:numId w:val="0"/>
        </w:numPr>
        <w:ind w:left="10" w:leftChars="0" w:hanging="10" w:firstLineChars="0"/>
        <w:rPr>
          <w:rFonts w:hint="eastAsia"/>
        </w:rPr>
      </w:pPr>
      <w:r>
        <w:rPr>
          <w:rFonts w:hint="eastAsia"/>
        </w:rPr>
        <w:t>这些被以西结（38、39章）称为歌革和玛各：与此相对应，此处的仇敌也如此被称呼；部分地，因为他们紧随教会在从奥秘的巴比伦得解救之后所拥有的平安和出路；部分地，如同具有类似的本性，残忍、暴力等等，却很快被限制，以致于他们永不能像先前的仇敌那样，对教会发泄并施行他们的恶意；部分地，因为他们紧接在基督第二次降临之前，如同那些人一样，是祂第一次降临之前的最后仇敌。</w:t>
      </w:r>
    </w:p>
    <w:p w14:paraId="6150E3DC">
      <w:pPr>
        <w:numPr>
          <w:ilvl w:val="0"/>
          <w:numId w:val="0"/>
        </w:numPr>
        <w:ind w:left="10" w:leftChars="0" w:hanging="10" w:firstLineChars="0"/>
        <w:rPr>
          <w:rFonts w:hint="eastAsia"/>
        </w:rPr>
      </w:pPr>
    </w:p>
    <w:p w14:paraId="69E627B8">
      <w:pPr>
        <w:numPr>
          <w:ilvl w:val="0"/>
          <w:numId w:val="0"/>
        </w:numPr>
        <w:ind w:left="10" w:leftChars="0" w:hanging="10" w:firstLineChars="0"/>
        <w:rPr>
          <w:rFonts w:hint="eastAsia"/>
        </w:rPr>
      </w:pPr>
      <w:r>
        <w:rPr>
          <w:rFonts w:hint="eastAsia"/>
        </w:rPr>
        <w:t>And this we think the safest reason of these names Gog and Magog, without enquiring for any further mysterie in them.</w:t>
      </w:r>
    </w:p>
    <w:p w14:paraId="08337826">
      <w:pPr>
        <w:numPr>
          <w:ilvl w:val="0"/>
          <w:numId w:val="0"/>
        </w:numPr>
        <w:ind w:left="10" w:leftChars="0" w:hanging="10" w:firstLineChars="0"/>
        <w:rPr>
          <w:rFonts w:hint="eastAsia"/>
        </w:rPr>
      </w:pPr>
      <w:r>
        <w:rPr>
          <w:rFonts w:hint="eastAsia"/>
        </w:rPr>
        <w:t>我们认为，这是歌革和玛各这两个名字最稳妥的理由，无需再探究其中任何更深的奥秘。</w:t>
      </w:r>
    </w:p>
    <w:p w14:paraId="25920074">
      <w:pPr>
        <w:numPr>
          <w:ilvl w:val="0"/>
          <w:numId w:val="0"/>
        </w:numPr>
        <w:ind w:left="10" w:leftChars="0" w:hanging="10" w:firstLineChars="0"/>
        <w:rPr>
          <w:rFonts w:hint="eastAsia"/>
        </w:rPr>
      </w:pPr>
    </w:p>
    <w:p w14:paraId="2FC35223">
      <w:pPr>
        <w:numPr>
          <w:ilvl w:val="0"/>
          <w:numId w:val="0"/>
        </w:numPr>
        <w:ind w:left="10" w:leftChars="0" w:hanging="10" w:firstLineChars="0"/>
        <w:rPr>
          <w:rFonts w:hint="eastAsia"/>
        </w:rPr>
      </w:pPr>
      <w:r>
        <w:rPr>
          <w:rFonts w:hint="eastAsia"/>
        </w:rPr>
        <w:t>More particularly, the end of his gathering them, is let down, to battel: he mindeth it against the Church, but God turneth the battel against them: I take it not for one singular battel, but to war against, to oppresse and persecute the Church openly and avowedly.</w:t>
      </w:r>
    </w:p>
    <w:p w14:paraId="1B1EA0F8">
      <w:pPr>
        <w:numPr>
          <w:ilvl w:val="0"/>
          <w:numId w:val="0"/>
        </w:numPr>
        <w:ind w:left="10" w:leftChars="0" w:hanging="10" w:firstLineChars="0"/>
        <w:rPr>
          <w:rFonts w:hint="eastAsia"/>
        </w:rPr>
      </w:pPr>
      <w:r>
        <w:rPr>
          <w:rFonts w:hint="eastAsia"/>
        </w:rPr>
        <w:t>更具体地说，祂聚集他们的目的，被记下，即要争战：祂意在敌对教会，但上帝却使那争战转向他们：我不认为这是一场独特的战役，而是指公开而公然地敌对、压迫和逼迫教会。</w:t>
      </w:r>
    </w:p>
    <w:p w14:paraId="26FCBC37">
      <w:pPr>
        <w:numPr>
          <w:ilvl w:val="0"/>
          <w:numId w:val="0"/>
        </w:numPr>
        <w:ind w:left="10" w:leftChars="0" w:hanging="10" w:firstLineChars="0"/>
        <w:rPr>
          <w:rFonts w:hint="eastAsia"/>
        </w:rPr>
      </w:pPr>
    </w:p>
    <w:p w14:paraId="3677EBFF">
      <w:pPr>
        <w:numPr>
          <w:ilvl w:val="0"/>
          <w:numId w:val="0"/>
        </w:numPr>
        <w:ind w:left="10" w:leftChars="0" w:hanging="10" w:firstLineChars="0"/>
        <w:rPr>
          <w:rFonts w:hint="eastAsia"/>
        </w:rPr>
      </w:pPr>
      <w:r>
        <w:rPr>
          <w:rFonts w:hint="eastAsia"/>
        </w:rPr>
        <w:t>Lastly, their number is expressed to be exceeding great, even as the sand of the sea, alluding to some places where that expression is used, Judg. 7:12, 2 Sam. 17:11.</w:t>
      </w:r>
    </w:p>
    <w:p w14:paraId="5FE3CCA8">
      <w:pPr>
        <w:numPr>
          <w:ilvl w:val="0"/>
          <w:numId w:val="0"/>
        </w:numPr>
        <w:ind w:left="10" w:leftChars="0" w:hanging="10" w:firstLineChars="0"/>
        <w:rPr>
          <w:rFonts w:hint="eastAsia"/>
        </w:rPr>
      </w:pPr>
      <w:r>
        <w:rPr>
          <w:rFonts w:hint="eastAsia"/>
        </w:rPr>
        <w:t>最后，他们的数量被表达为极其众多，如同海边的沙，这影射了使用那表达方式的一些地方，士师记7:12，撒母耳记下17:11。</w:t>
      </w:r>
    </w:p>
    <w:p w14:paraId="03AE811D">
      <w:pPr>
        <w:numPr>
          <w:ilvl w:val="0"/>
          <w:numId w:val="0"/>
        </w:numPr>
        <w:ind w:left="10" w:leftChars="0" w:hanging="10" w:firstLineChars="0"/>
        <w:rPr>
          <w:rFonts w:hint="eastAsia"/>
        </w:rPr>
      </w:pPr>
    </w:p>
    <w:p w14:paraId="60F6A372">
      <w:pPr>
        <w:numPr>
          <w:ilvl w:val="0"/>
          <w:numId w:val="0"/>
        </w:numPr>
        <w:ind w:left="10" w:leftChars="0" w:hanging="10" w:firstLineChars="0"/>
        <w:rPr>
          <w:rFonts w:hint="eastAsia"/>
        </w:rPr>
      </w:pPr>
      <w:r>
        <w:rPr>
          <w:rFonts w:hint="eastAsia"/>
        </w:rPr>
        <w:t>Whereby it appeareth, 1. what number of wicked are in the world, even in the Churches best time.</w:t>
      </w:r>
    </w:p>
    <w:p w14:paraId="61D73FA1">
      <w:pPr>
        <w:numPr>
          <w:ilvl w:val="0"/>
          <w:numId w:val="0"/>
        </w:numPr>
        <w:ind w:left="10" w:leftChars="0" w:hanging="10" w:firstLineChars="0"/>
        <w:rPr>
          <w:rFonts w:hint="eastAsia"/>
        </w:rPr>
      </w:pPr>
      <w:r>
        <w:rPr>
          <w:rFonts w:hint="eastAsia"/>
        </w:rPr>
        <w:t>由此可见：1. 在世上有多少恶人，即便在教会最好的时期。</w:t>
      </w:r>
    </w:p>
    <w:p w14:paraId="6B786867">
      <w:pPr>
        <w:numPr>
          <w:ilvl w:val="0"/>
          <w:numId w:val="0"/>
        </w:numPr>
        <w:ind w:left="10" w:leftChars="0" w:hanging="10" w:firstLineChars="0"/>
        <w:rPr>
          <w:rFonts w:hint="eastAsia"/>
        </w:rPr>
      </w:pPr>
    </w:p>
    <w:p w14:paraId="20CEE64F">
      <w:pPr>
        <w:numPr>
          <w:ilvl w:val="0"/>
          <w:numId w:val="0"/>
        </w:numPr>
        <w:ind w:left="10" w:leftChars="0" w:hanging="10" w:firstLineChars="0"/>
        <w:rPr>
          <w:rFonts w:hint="eastAsia"/>
        </w:rPr>
      </w:pPr>
      <w:r>
        <w:rPr>
          <w:rFonts w:hint="eastAsia"/>
        </w:rPr>
        <w:t>2. That if they were not restrained, the Church in her best estare would be little in comparison of them.</w:t>
      </w:r>
    </w:p>
    <w:p w14:paraId="1EE5AFD1">
      <w:pPr>
        <w:numPr>
          <w:ilvl w:val="0"/>
          <w:numId w:val="0"/>
        </w:numPr>
        <w:ind w:left="10" w:leftChars="0" w:hanging="10" w:firstLineChars="0"/>
        <w:rPr>
          <w:rFonts w:hint="eastAsia"/>
        </w:rPr>
      </w:pPr>
      <w:r>
        <w:rPr>
          <w:rFonts w:hint="eastAsia"/>
        </w:rPr>
        <w:t>2. 如果他们不受限制，教会即便在其最好的光景中，与他们相比也将是微不足道的。</w:t>
      </w:r>
    </w:p>
    <w:p w14:paraId="16FCC5A0">
      <w:pPr>
        <w:numPr>
          <w:ilvl w:val="0"/>
          <w:numId w:val="0"/>
        </w:numPr>
        <w:ind w:left="10" w:leftChars="0" w:hanging="10" w:firstLineChars="0"/>
        <w:rPr>
          <w:rFonts w:hint="eastAsia"/>
        </w:rPr>
      </w:pPr>
    </w:p>
    <w:p w14:paraId="3C730CF6">
      <w:pPr>
        <w:numPr>
          <w:ilvl w:val="0"/>
          <w:numId w:val="0"/>
        </w:numPr>
        <w:ind w:left="10" w:leftChars="0" w:hanging="10" w:firstLineChars="0"/>
        <w:rPr>
          <w:rFonts w:hint="eastAsia"/>
        </w:rPr>
      </w:pPr>
      <w:r>
        <w:rPr>
          <w:rFonts w:hint="eastAsia"/>
        </w:rPr>
        <w:t>3. That they want but a loosing, and soon are stirred, as afterward followeth.</w:t>
      </w:r>
    </w:p>
    <w:p w14:paraId="3DA74B8B">
      <w:pPr>
        <w:numPr>
          <w:ilvl w:val="0"/>
          <w:numId w:val="0"/>
        </w:numPr>
        <w:ind w:left="10" w:leftChars="0" w:hanging="10" w:firstLineChars="0"/>
        <w:rPr>
          <w:rFonts w:hint="eastAsia"/>
        </w:rPr>
      </w:pPr>
      <w:r>
        <w:rPr>
          <w:rFonts w:hint="eastAsia"/>
        </w:rPr>
        <w:t>3. 他们只缺一次释放，很快就被激动，如后文所示。</w:t>
      </w:r>
    </w:p>
    <w:p w14:paraId="25CF1CBD">
      <w:pPr>
        <w:numPr>
          <w:ilvl w:val="0"/>
          <w:numId w:val="0"/>
        </w:numPr>
        <w:ind w:left="10" w:leftChars="0" w:hanging="10" w:firstLineChars="0"/>
        <w:rPr>
          <w:rFonts w:hint="eastAsia"/>
        </w:rPr>
      </w:pPr>
    </w:p>
    <w:p w14:paraId="44B931BD">
      <w:pPr>
        <w:numPr>
          <w:ilvl w:val="0"/>
          <w:numId w:val="0"/>
        </w:numPr>
        <w:ind w:left="10" w:leftChars="0" w:hanging="10" w:firstLineChars="0"/>
        <w:rPr>
          <w:rFonts w:hint="eastAsia"/>
        </w:rPr>
      </w:pPr>
      <w:r>
        <w:rPr>
          <w:rFonts w:hint="eastAsia"/>
        </w:rPr>
        <w:t>The successe followeth in two steps, vers. 9. First, he prevailed so with them that they went upon the breadth of the earth.</w:t>
      </w:r>
    </w:p>
    <w:p w14:paraId="7755A3A1">
      <w:pPr>
        <w:numPr>
          <w:ilvl w:val="0"/>
          <w:numId w:val="0"/>
        </w:numPr>
        <w:ind w:left="10" w:leftChars="0" w:hanging="10" w:firstLineChars="0"/>
        <w:rPr>
          <w:rFonts w:hint="eastAsia"/>
        </w:rPr>
      </w:pPr>
      <w:r>
        <w:rPr>
          <w:rFonts w:hint="eastAsia"/>
        </w:rPr>
        <w:t>接着是成功，分两步，第9节。首先，祂如此胜过他们，以致于他们遍行全地。</w:t>
      </w:r>
    </w:p>
    <w:p w14:paraId="02ECC37F">
      <w:pPr>
        <w:numPr>
          <w:ilvl w:val="0"/>
          <w:numId w:val="0"/>
        </w:numPr>
        <w:ind w:left="10" w:leftChars="0" w:hanging="10" w:firstLineChars="0"/>
        <w:rPr>
          <w:rFonts w:hint="eastAsia"/>
        </w:rPr>
      </w:pPr>
    </w:p>
    <w:p w14:paraId="0CF0128D">
      <w:pPr>
        <w:numPr>
          <w:ilvl w:val="0"/>
          <w:numId w:val="0"/>
        </w:numPr>
        <w:ind w:left="10" w:leftChars="0" w:hanging="10" w:firstLineChars="0"/>
        <w:rPr>
          <w:rFonts w:hint="eastAsia"/>
        </w:rPr>
      </w:pPr>
      <w:r>
        <w:rPr>
          <w:rFonts w:hint="eastAsia"/>
        </w:rPr>
        <w:t>Not only used he endeavours, but many were engaged, and almost the face of the earth was covered with them, they were so many.</w:t>
      </w:r>
    </w:p>
    <w:p w14:paraId="4AD0DEBF">
      <w:pPr>
        <w:numPr>
          <w:ilvl w:val="0"/>
          <w:numId w:val="0"/>
        </w:numPr>
        <w:ind w:left="10" w:leftChars="0" w:hanging="10" w:firstLineChars="0"/>
        <w:rPr>
          <w:rFonts w:hint="eastAsia"/>
        </w:rPr>
      </w:pPr>
      <w:r>
        <w:rPr>
          <w:rFonts w:hint="eastAsia"/>
        </w:rPr>
        <w:t>祂不仅努力，而且许多人被卷入其中，几乎地的面貌都被他们遮盖，他们是如此之多。</w:t>
      </w:r>
    </w:p>
    <w:p w14:paraId="225E1A72">
      <w:pPr>
        <w:numPr>
          <w:ilvl w:val="0"/>
          <w:numId w:val="0"/>
        </w:numPr>
        <w:ind w:left="10" w:leftChars="0" w:hanging="10" w:firstLineChars="0"/>
        <w:rPr>
          <w:rFonts w:hint="eastAsia"/>
        </w:rPr>
      </w:pPr>
    </w:p>
    <w:p w14:paraId="6382AD0E">
      <w:pPr>
        <w:numPr>
          <w:ilvl w:val="0"/>
          <w:numId w:val="0"/>
        </w:numPr>
        <w:ind w:left="10" w:leftChars="0" w:hanging="10" w:firstLineChars="0"/>
        <w:rPr>
          <w:rFonts w:hint="eastAsia"/>
        </w:rPr>
      </w:pPr>
      <w:r>
        <w:rPr>
          <w:rFonts w:hint="eastAsia"/>
        </w:rPr>
        <w:t>2. They come so far without resistance, that they compasse the camp of the Saints about, and the beloved City.</w:t>
      </w:r>
    </w:p>
    <w:p w14:paraId="58A8B777">
      <w:pPr>
        <w:numPr>
          <w:ilvl w:val="0"/>
          <w:numId w:val="0"/>
        </w:numPr>
        <w:ind w:left="10" w:leftChars="0" w:hanging="10" w:firstLineChars="0"/>
        <w:rPr>
          <w:rFonts w:hint="eastAsia"/>
        </w:rPr>
      </w:pPr>
      <w:r>
        <w:rPr>
          <w:rFonts w:hint="eastAsia"/>
        </w:rPr>
        <w:t>2. 他们毫无抵抗地前进得如此之远，以致于他们围困了圣徒的营，和那蒙爱的城。</w:t>
      </w:r>
    </w:p>
    <w:p w14:paraId="2F8FD953">
      <w:pPr>
        <w:numPr>
          <w:ilvl w:val="0"/>
          <w:numId w:val="0"/>
        </w:numPr>
        <w:ind w:left="10" w:leftChars="0" w:hanging="10" w:firstLineChars="0"/>
        <w:rPr>
          <w:rFonts w:hint="eastAsia"/>
        </w:rPr>
      </w:pPr>
    </w:p>
    <w:p w14:paraId="0EFB742F">
      <w:pPr>
        <w:numPr>
          <w:ilvl w:val="0"/>
          <w:numId w:val="0"/>
        </w:numPr>
        <w:ind w:left="10" w:leftChars="0" w:hanging="10" w:firstLineChars="0"/>
        <w:rPr>
          <w:rFonts w:hint="eastAsia"/>
        </w:rPr>
      </w:pPr>
      <w:r>
        <w:rPr>
          <w:rFonts w:hint="eastAsia"/>
        </w:rPr>
        <w:t>By the camp of the Saints, and the beloved City, are meaned one thing, to wit, the visible Church.</w:t>
      </w:r>
    </w:p>
    <w:p w14:paraId="173CADD5">
      <w:pPr>
        <w:numPr>
          <w:ilvl w:val="0"/>
          <w:numId w:val="0"/>
        </w:numPr>
        <w:ind w:left="10" w:leftChars="0" w:hanging="10" w:firstLineChars="0"/>
        <w:rPr>
          <w:rFonts w:hint="eastAsia"/>
        </w:rPr>
      </w:pPr>
      <w:r>
        <w:rPr>
          <w:rFonts w:hint="eastAsia"/>
        </w:rPr>
        <w:t>“圣徒的营”，和“蒙爱的城”，是指一件事，即有形的教会。</w:t>
      </w:r>
    </w:p>
    <w:p w14:paraId="19A7135F">
      <w:pPr>
        <w:numPr>
          <w:ilvl w:val="0"/>
          <w:numId w:val="0"/>
        </w:numPr>
        <w:ind w:left="10" w:leftChars="0" w:hanging="10" w:firstLineChars="0"/>
        <w:rPr>
          <w:rFonts w:hint="eastAsia"/>
        </w:rPr>
      </w:pPr>
    </w:p>
    <w:p w14:paraId="743E751B">
      <w:pPr>
        <w:numPr>
          <w:ilvl w:val="0"/>
          <w:numId w:val="0"/>
        </w:numPr>
        <w:ind w:left="10" w:leftChars="0" w:hanging="10" w:firstLineChars="0"/>
        <w:rPr>
          <w:rFonts w:hint="eastAsia"/>
        </w:rPr>
      </w:pPr>
      <w:r>
        <w:rPr>
          <w:rFonts w:hint="eastAsia"/>
        </w:rPr>
        <w:t>It is called (Chap. 11 ver. 2) the holy City.</w:t>
      </w:r>
    </w:p>
    <w:p w14:paraId="56F6EEE8">
      <w:pPr>
        <w:numPr>
          <w:ilvl w:val="0"/>
          <w:numId w:val="0"/>
        </w:numPr>
        <w:ind w:left="10" w:leftChars="0" w:hanging="10" w:firstLineChars="0"/>
        <w:rPr>
          <w:rFonts w:hint="eastAsia"/>
        </w:rPr>
      </w:pPr>
      <w:r>
        <w:rPr>
          <w:rFonts w:hint="eastAsia"/>
        </w:rPr>
        <w:t>这在（启11章2节）被称为圣城。</w:t>
      </w:r>
    </w:p>
    <w:p w14:paraId="21114F5A">
      <w:pPr>
        <w:numPr>
          <w:ilvl w:val="0"/>
          <w:numId w:val="0"/>
        </w:numPr>
        <w:ind w:left="10" w:leftChars="0" w:hanging="10" w:firstLineChars="0"/>
        <w:rPr>
          <w:rFonts w:hint="eastAsia"/>
        </w:rPr>
      </w:pPr>
    </w:p>
    <w:p w14:paraId="678376EC">
      <w:pPr>
        <w:numPr>
          <w:ilvl w:val="0"/>
          <w:numId w:val="0"/>
        </w:numPr>
        <w:ind w:left="10" w:leftChars="0" w:hanging="10" w:firstLineChars="0"/>
        <w:rPr>
          <w:rFonts w:hint="eastAsia"/>
        </w:rPr>
      </w:pPr>
      <w:r>
        <w:rPr>
          <w:rFonts w:hint="eastAsia"/>
        </w:rPr>
        <w:t>Then here a Camp and a City, to shew it was not so to be trod on, but encompassed, the strait is not so great now as then, Chap. 11 only, before, it was in freedom, now it is beset as a besieged City round about.</w:t>
      </w:r>
    </w:p>
    <w:p w14:paraId="7C4AFCFF">
      <w:pPr>
        <w:numPr>
          <w:ilvl w:val="0"/>
          <w:numId w:val="0"/>
        </w:numPr>
        <w:ind w:left="10" w:leftChars="0" w:hanging="10" w:firstLineChars="0"/>
        <w:rPr>
          <w:rFonts w:hint="eastAsia"/>
        </w:rPr>
      </w:pPr>
      <w:r>
        <w:rPr>
          <w:rFonts w:hint="eastAsia"/>
        </w:rPr>
        <w:t>那么，此处一个营和一个城，为要表明它并非如此地被践踏，而是被围困，如今的困境并非像那时那么大，启11章，只是先前，它在自由中，如今它如同被围困的城一样，四面被围。</w:t>
      </w:r>
    </w:p>
    <w:p w14:paraId="4A6C7BAE">
      <w:pPr>
        <w:numPr>
          <w:ilvl w:val="0"/>
          <w:numId w:val="0"/>
        </w:numPr>
        <w:ind w:left="10" w:leftChars="0" w:hanging="10" w:firstLineChars="0"/>
        <w:rPr>
          <w:rFonts w:hint="eastAsia"/>
        </w:rPr>
      </w:pPr>
    </w:p>
    <w:p w14:paraId="6EADF803">
      <w:pPr>
        <w:numPr>
          <w:ilvl w:val="0"/>
          <w:numId w:val="0"/>
        </w:numPr>
        <w:ind w:left="10" w:leftChars="0" w:hanging="10" w:firstLineChars="0"/>
        <w:rPr>
          <w:rFonts w:hint="eastAsia"/>
        </w:rPr>
      </w:pPr>
      <w:r>
        <w:rPr>
          <w:rFonts w:hint="eastAsia"/>
        </w:rPr>
        <w:t>She is called the Camp of the Saints, 1. In allusion to Israels marching in the wildernesse, to shew that the visible Church is on her way and march like an Army.</w:t>
      </w:r>
    </w:p>
    <w:p w14:paraId="3A09D057">
      <w:pPr>
        <w:numPr>
          <w:ilvl w:val="0"/>
          <w:numId w:val="0"/>
        </w:numPr>
        <w:ind w:left="10" w:leftChars="0" w:hanging="10" w:firstLineChars="0"/>
        <w:rPr>
          <w:rFonts w:hint="eastAsia"/>
        </w:rPr>
      </w:pPr>
      <w:r>
        <w:rPr>
          <w:rFonts w:hint="eastAsia"/>
        </w:rPr>
        <w:t>她被称为“圣徒的营”：1. 影射以色列在旷野的行军，以表明有形的教会正在她的路上，如同军队行进。</w:t>
      </w:r>
    </w:p>
    <w:p w14:paraId="6A6F49C4">
      <w:pPr>
        <w:numPr>
          <w:ilvl w:val="0"/>
          <w:numId w:val="0"/>
        </w:numPr>
        <w:ind w:left="10" w:leftChars="0" w:hanging="10" w:firstLineChars="0"/>
        <w:rPr>
          <w:rFonts w:hint="eastAsia"/>
        </w:rPr>
      </w:pPr>
    </w:p>
    <w:p w14:paraId="62E38BBF">
      <w:pPr>
        <w:numPr>
          <w:ilvl w:val="0"/>
          <w:numId w:val="0"/>
        </w:numPr>
        <w:ind w:left="10" w:leftChars="0" w:hanging="10" w:firstLineChars="0"/>
        <w:rPr>
          <w:rFonts w:hint="eastAsia"/>
        </w:rPr>
      </w:pPr>
      <w:r>
        <w:rPr>
          <w:rFonts w:hint="eastAsia"/>
        </w:rPr>
        <w:t>2. In allusion to wars, wherein the weaker keeped themselves within fortified Camps, and the enemies encompassing, is as setting on them (as it were) in their fortifications, when they have all the field at their command.</w:t>
      </w:r>
    </w:p>
    <w:p w14:paraId="6D4E22D2">
      <w:pPr>
        <w:numPr>
          <w:ilvl w:val="0"/>
          <w:numId w:val="0"/>
        </w:numPr>
        <w:ind w:left="10" w:leftChars="0" w:hanging="10" w:firstLineChars="0"/>
        <w:rPr>
          <w:rFonts w:hint="eastAsia"/>
        </w:rPr>
      </w:pPr>
      <w:r>
        <w:rPr>
          <w:rFonts w:hint="eastAsia"/>
        </w:rPr>
        <w:t>2. 影射战争，其中较弱的一方将自己保守在坚固的营寨内，而敌人的围困，就如同（可以说是）在他们的防御工事中攻击他们，那时他们已掌控了整个战场。</w:t>
      </w:r>
    </w:p>
    <w:p w14:paraId="020E532E">
      <w:pPr>
        <w:numPr>
          <w:ilvl w:val="0"/>
          <w:numId w:val="0"/>
        </w:numPr>
        <w:ind w:left="10" w:leftChars="0" w:hanging="10" w:firstLineChars="0"/>
        <w:rPr>
          <w:rFonts w:hint="eastAsia"/>
        </w:rPr>
      </w:pPr>
    </w:p>
    <w:p w14:paraId="4FFEB30F">
      <w:pPr>
        <w:numPr>
          <w:ilvl w:val="0"/>
          <w:numId w:val="0"/>
        </w:numPr>
        <w:ind w:left="10" w:leftChars="0" w:hanging="10" w:firstLineChars="0"/>
        <w:rPr>
          <w:rFonts w:hint="eastAsia"/>
        </w:rPr>
      </w:pPr>
      <w:r>
        <w:rPr>
          <w:rFonts w:hint="eastAsia"/>
        </w:rPr>
        <w:t>And this suiteth with the scope here, where the Church is brought to that strait as a little Army intrenched are, when a greater lyeth down round about them, as Isa. 1 vers. 8.</w:t>
      </w:r>
    </w:p>
    <w:p w14:paraId="7D2395F8">
      <w:pPr>
        <w:numPr>
          <w:ilvl w:val="0"/>
          <w:numId w:val="0"/>
        </w:numPr>
        <w:ind w:left="10" w:leftChars="0" w:hanging="10" w:firstLineChars="0"/>
        <w:rPr>
          <w:rFonts w:hint="eastAsia"/>
        </w:rPr>
      </w:pPr>
      <w:r>
        <w:rPr>
          <w:rFonts w:hint="eastAsia"/>
        </w:rPr>
        <w:t>这与此处的主旨相符，即教会陷入了那样的困境，如同一个小军队被围困，而一个更大的军队在他们周围躺卧，如以赛亚书1章8节。</w:t>
      </w:r>
    </w:p>
    <w:p w14:paraId="503681FE">
      <w:pPr>
        <w:numPr>
          <w:ilvl w:val="0"/>
          <w:numId w:val="0"/>
        </w:numPr>
        <w:ind w:left="10" w:leftChars="0" w:hanging="10" w:firstLineChars="0"/>
        <w:rPr>
          <w:rFonts w:hint="eastAsia"/>
        </w:rPr>
      </w:pPr>
    </w:p>
    <w:p w14:paraId="1D7A195B">
      <w:pPr>
        <w:numPr>
          <w:ilvl w:val="0"/>
          <w:numId w:val="0"/>
        </w:numPr>
        <w:ind w:left="10" w:leftChars="0" w:hanging="10" w:firstLineChars="0"/>
        <w:rPr>
          <w:rFonts w:hint="eastAsia"/>
        </w:rPr>
      </w:pPr>
      <w:r>
        <w:rPr>
          <w:rFonts w:hint="eastAsia"/>
        </w:rPr>
        <w:t>They are called the beloved City, 1. In allusion to Jerusalem which was so called, the Saints being a spiritual City and Incorporation in a Church-estate to God.</w:t>
      </w:r>
    </w:p>
    <w:p w14:paraId="17B1D1A9">
      <w:pPr>
        <w:numPr>
          <w:ilvl w:val="0"/>
          <w:numId w:val="0"/>
        </w:numPr>
        <w:ind w:left="10" w:leftChars="0" w:hanging="10" w:firstLineChars="0"/>
        <w:rPr>
          <w:rFonts w:hint="eastAsia"/>
        </w:rPr>
      </w:pPr>
      <w:r>
        <w:rPr>
          <w:rFonts w:hint="eastAsia"/>
        </w:rPr>
        <w:t>他们被称为“蒙爱的城”：1. 影射耶路撒冷曾如此被称呼，圣徒们既是一个属灵的城，也是一个在教会状态中归于上帝的团体。</w:t>
      </w:r>
    </w:p>
    <w:p w14:paraId="6AA37D66">
      <w:pPr>
        <w:numPr>
          <w:ilvl w:val="0"/>
          <w:numId w:val="0"/>
        </w:numPr>
        <w:ind w:left="10" w:leftChars="0" w:hanging="10" w:firstLineChars="0"/>
        <w:rPr>
          <w:rFonts w:hint="eastAsia"/>
        </w:rPr>
      </w:pPr>
    </w:p>
    <w:p w14:paraId="6586B497">
      <w:pPr>
        <w:numPr>
          <w:ilvl w:val="0"/>
          <w:numId w:val="0"/>
        </w:numPr>
        <w:ind w:left="10" w:leftChars="0" w:hanging="10" w:firstLineChars="0"/>
        <w:rPr>
          <w:rFonts w:hint="eastAsia"/>
        </w:rPr>
      </w:pPr>
      <w:r>
        <w:rPr>
          <w:rFonts w:hint="eastAsia"/>
        </w:rPr>
        <w:t>2. To shew their strait also, that not only in the fields was the Camp besieged (which was a great strait) but at home their chief City, as it was in Hezekiahs time, when no other place almost but Jerusalem was free, and it besieged also.</w:t>
      </w:r>
    </w:p>
    <w:p w14:paraId="53422EB9">
      <w:pPr>
        <w:numPr>
          <w:ilvl w:val="0"/>
          <w:numId w:val="0"/>
        </w:numPr>
        <w:ind w:left="10" w:leftChars="0" w:hanging="10" w:firstLineChars="0"/>
        <w:rPr>
          <w:rFonts w:hint="eastAsia"/>
        </w:rPr>
      </w:pPr>
      <w:r>
        <w:rPr>
          <w:rFonts w:hint="eastAsia"/>
        </w:rPr>
        <w:t>2. 为要表明他们的困境，即不仅在田野里营被围困（那是一个大困境），而且在家里，他们的主要城市，如同在希西家时代，几乎没有别的地方是自由的，只有耶路撒冷，而它也被围困了。</w:t>
      </w:r>
    </w:p>
    <w:p w14:paraId="226527C1">
      <w:pPr>
        <w:numPr>
          <w:ilvl w:val="0"/>
          <w:numId w:val="0"/>
        </w:numPr>
        <w:ind w:left="10" w:leftChars="0" w:hanging="10" w:firstLineChars="0"/>
        <w:rPr>
          <w:rFonts w:hint="eastAsia"/>
        </w:rPr>
      </w:pPr>
    </w:p>
    <w:p w14:paraId="481984ED">
      <w:pPr>
        <w:numPr>
          <w:ilvl w:val="0"/>
          <w:numId w:val="0"/>
        </w:numPr>
        <w:ind w:left="10" w:leftChars="0" w:hanging="10" w:firstLineChars="0"/>
        <w:rPr>
          <w:rFonts w:hint="eastAsia"/>
        </w:rPr>
      </w:pPr>
      <w:r>
        <w:rPr>
          <w:rFonts w:hint="eastAsia"/>
        </w:rPr>
        <w:t>4. The event followeth, ver. 9 shewing what came of this.</w:t>
      </w:r>
    </w:p>
    <w:p w14:paraId="27A3CE41">
      <w:pPr>
        <w:numPr>
          <w:ilvl w:val="0"/>
          <w:numId w:val="0"/>
        </w:numPr>
        <w:ind w:left="10" w:leftChars="0" w:hanging="10" w:firstLineChars="0"/>
        <w:rPr>
          <w:rFonts w:hint="eastAsia"/>
        </w:rPr>
      </w:pPr>
      <w:r>
        <w:rPr>
          <w:rFonts w:hint="eastAsia"/>
        </w:rPr>
        <w:t>4. 接着是结果，第9节，显明此事的结局。</w:t>
      </w:r>
    </w:p>
    <w:p w14:paraId="0CB62CA0">
      <w:pPr>
        <w:numPr>
          <w:ilvl w:val="0"/>
          <w:numId w:val="0"/>
        </w:numPr>
        <w:ind w:left="10" w:leftChars="0" w:hanging="10" w:firstLineChars="0"/>
        <w:rPr>
          <w:rFonts w:hint="eastAsia"/>
        </w:rPr>
      </w:pPr>
    </w:p>
    <w:p w14:paraId="2B835C77">
      <w:pPr>
        <w:numPr>
          <w:ilvl w:val="0"/>
          <w:numId w:val="0"/>
        </w:numPr>
        <w:ind w:left="10" w:leftChars="0" w:hanging="10" w:firstLineChars="0"/>
        <w:rPr>
          <w:rFonts w:hint="eastAsia"/>
        </w:rPr>
      </w:pPr>
      <w:r>
        <w:rPr>
          <w:rFonts w:hint="eastAsia"/>
        </w:rPr>
        <w:t>1. A temporal overthrow on the devils instrument fire came down from God out of heaven, and devoured them.</w:t>
      </w:r>
    </w:p>
    <w:p w14:paraId="78A59FFD">
      <w:pPr>
        <w:numPr>
          <w:ilvl w:val="0"/>
          <w:numId w:val="0"/>
        </w:numPr>
        <w:ind w:left="10" w:leftChars="0" w:hanging="10" w:firstLineChars="0"/>
        <w:rPr>
          <w:rFonts w:hint="eastAsia"/>
        </w:rPr>
      </w:pPr>
      <w:r>
        <w:rPr>
          <w:rFonts w:hint="eastAsia"/>
        </w:rPr>
        <w:t>1. 一场属世的倾覆临到魔鬼的工具，火从天降下，从上帝那里出来，吞灭了他们。</w:t>
      </w:r>
    </w:p>
    <w:p w14:paraId="7E2C6BEE">
      <w:pPr>
        <w:numPr>
          <w:ilvl w:val="0"/>
          <w:numId w:val="0"/>
        </w:numPr>
        <w:ind w:left="10" w:leftChars="0" w:hanging="10" w:firstLineChars="0"/>
        <w:rPr>
          <w:rFonts w:hint="eastAsia"/>
        </w:rPr>
      </w:pPr>
    </w:p>
    <w:p w14:paraId="2918B6C4">
      <w:pPr>
        <w:numPr>
          <w:ilvl w:val="0"/>
          <w:numId w:val="0"/>
        </w:numPr>
        <w:ind w:left="10" w:leftChars="0" w:hanging="10" w:firstLineChars="0"/>
        <w:rPr>
          <w:rFonts w:hint="eastAsia"/>
        </w:rPr>
      </w:pPr>
      <w:r>
        <w:rPr>
          <w:rFonts w:hint="eastAsia"/>
        </w:rPr>
        <w:t>It alludeth to that terrible destruction of Sodom, Gen. 19 or, to that delivery of Jerusalem, which God wrought by sending an Angel from heaven to destroy Sennacheribs Army, Isa. 37 when Jerusalem was straitly besieged; but especially to that of Gog and Magog, Ezek. 38 and 39 whom God is said to destroy from heaven with fire, as it is expressed in the Prophets words; It is, upon the matter, all one with that of bailstones, Chap. 16 under the seventh vial, that being an other mean used in Gogs destruction with this mentioned here.</w:t>
      </w:r>
    </w:p>
    <w:p w14:paraId="72748F29">
      <w:pPr>
        <w:numPr>
          <w:ilvl w:val="0"/>
          <w:numId w:val="0"/>
        </w:numPr>
        <w:ind w:left="10" w:leftChars="0" w:hanging="10" w:firstLineChars="0"/>
        <w:rPr>
          <w:rFonts w:hint="eastAsia"/>
        </w:rPr>
      </w:pPr>
      <w:r>
        <w:rPr>
          <w:rFonts w:hint="eastAsia"/>
        </w:rPr>
        <w:t>这影射了所多玛可怕的毁灭，创19章，或耶路撒冷的拯救，即上帝藉着从天上差遣一个天使，来毁灭西拿基立的军队所成就的，赛37章，那时耶路撒冷被严密地围困；但特别是影射了以西结书38、39章的歌革和玛各，上帝据说用火从天上毁灭他们，如先知们的话语所表达的；这，就实质而言，与启16章第七碗之下的冰雹是同一回事，那是歌革毁灭中所使用的另一种方法，与此处所提的相同。</w:t>
      </w:r>
    </w:p>
    <w:p w14:paraId="455ACD33">
      <w:pPr>
        <w:numPr>
          <w:ilvl w:val="0"/>
          <w:numId w:val="0"/>
        </w:numPr>
        <w:ind w:left="10" w:leftChars="0" w:hanging="10" w:firstLineChars="0"/>
        <w:rPr>
          <w:rFonts w:hint="eastAsia"/>
        </w:rPr>
      </w:pPr>
    </w:p>
    <w:p w14:paraId="7B600C0E">
      <w:pPr>
        <w:numPr>
          <w:ilvl w:val="0"/>
          <w:numId w:val="0"/>
        </w:numPr>
        <w:ind w:left="10" w:leftChars="0" w:hanging="10" w:firstLineChars="0"/>
        <w:rPr>
          <w:rFonts w:hint="eastAsia"/>
        </w:rPr>
      </w:pPr>
      <w:r>
        <w:rPr>
          <w:rFonts w:hint="eastAsia"/>
        </w:rPr>
        <w:t>It saith, it will be terrible and unexpected; and that wherein Gods hand will immediately and eminently appear beyond (if not without) all humane appearance and means.</w:t>
      </w:r>
    </w:p>
    <w:p w14:paraId="79698DC4">
      <w:pPr>
        <w:numPr>
          <w:ilvl w:val="0"/>
          <w:numId w:val="0"/>
        </w:numPr>
        <w:ind w:left="10" w:leftChars="0" w:hanging="10" w:firstLineChars="0"/>
        <w:rPr>
          <w:rFonts w:hint="eastAsia"/>
        </w:rPr>
      </w:pPr>
      <w:r>
        <w:rPr>
          <w:rFonts w:hint="eastAsia"/>
        </w:rPr>
        <w:t>它说，这将是可怕而出乎意料的；并且上帝的手将立即而显赫地显现，超越（如果不是没有）所有属人的表象和方法。</w:t>
      </w:r>
    </w:p>
    <w:p w14:paraId="3131E922">
      <w:pPr>
        <w:numPr>
          <w:ilvl w:val="0"/>
          <w:numId w:val="0"/>
        </w:numPr>
        <w:ind w:left="10" w:leftChars="0" w:hanging="10" w:firstLineChars="0"/>
        <w:rPr>
          <w:rFonts w:hint="eastAsia"/>
        </w:rPr>
      </w:pPr>
    </w:p>
    <w:p w14:paraId="019AEA40">
      <w:pPr>
        <w:numPr>
          <w:ilvl w:val="0"/>
          <w:numId w:val="0"/>
        </w:numPr>
        <w:ind w:left="10" w:leftChars="0" w:hanging="10" w:firstLineChars="0"/>
        <w:rPr>
          <w:rFonts w:hint="eastAsia"/>
        </w:rPr>
      </w:pPr>
      <w:r>
        <w:rPr>
          <w:rFonts w:hint="eastAsia"/>
        </w:rPr>
        <w:t>And though the words expressing the judgement, be borrowed (as Johns manner is) from Ezekiel, as also the names Gog and Magog; yet do they not necessarily tend both to one scope.</w:t>
      </w:r>
    </w:p>
    <w:p w14:paraId="7EF7C90F">
      <w:pPr>
        <w:numPr>
          <w:ilvl w:val="0"/>
          <w:numId w:val="0"/>
        </w:numPr>
        <w:ind w:left="10" w:leftChars="0" w:hanging="10" w:firstLineChars="0"/>
        <w:rPr>
          <w:rFonts w:hint="eastAsia"/>
        </w:rPr>
      </w:pPr>
      <w:r>
        <w:rPr>
          <w:rFonts w:hint="eastAsia"/>
        </w:rPr>
        <w:t>并且，虽然表达那审判的话语（如同约翰的惯例）是从以西结书借来的，如同歌革和玛各的名字一样；然而，它们并非必然地都指向同一个目的。</w:t>
      </w:r>
    </w:p>
    <w:p w14:paraId="2D9F806E">
      <w:pPr>
        <w:numPr>
          <w:ilvl w:val="0"/>
          <w:numId w:val="0"/>
        </w:numPr>
        <w:ind w:left="10" w:leftChars="0" w:hanging="10" w:firstLineChars="0"/>
        <w:rPr>
          <w:rFonts w:hint="eastAsia"/>
        </w:rPr>
      </w:pPr>
    </w:p>
    <w:p w14:paraId="618F8E35">
      <w:pPr>
        <w:numPr>
          <w:ilvl w:val="0"/>
          <w:numId w:val="0"/>
        </w:numPr>
        <w:ind w:left="10" w:leftChars="0" w:hanging="10" w:firstLineChars="0"/>
        <w:rPr>
          <w:rFonts w:hint="eastAsia"/>
        </w:rPr>
      </w:pPr>
      <w:r>
        <w:rPr>
          <w:rFonts w:hint="eastAsia"/>
        </w:rPr>
        <w:t>The temporal judgement on the instruments of this trouble, is past: followeth now the eternal judgement on the head, the devil, spoken of, ver. 10 he is taken and cast into the pit: and although he ranged a while after the beast, yet both meet together now.</w:t>
      </w:r>
    </w:p>
    <w:p w14:paraId="679F600B">
      <w:pPr>
        <w:numPr>
          <w:ilvl w:val="0"/>
          <w:numId w:val="0"/>
        </w:numPr>
        <w:ind w:left="10" w:leftChars="0" w:hanging="10" w:firstLineChars="0"/>
        <w:rPr>
          <w:rFonts w:hint="eastAsia"/>
        </w:rPr>
      </w:pPr>
      <w:r>
        <w:rPr>
          <w:rFonts w:hint="eastAsia"/>
        </w:rPr>
        <w:t>这患难工具的属世审判已过：现在接着是那头的永远的审判，即魔鬼，第10节说，祂被擒拿并扔进坑里：并且虽然祂在那兽之后游荡了一段时间，但如今两者都相遇了。</w:t>
      </w:r>
    </w:p>
    <w:p w14:paraId="5BC3377A">
      <w:pPr>
        <w:numPr>
          <w:ilvl w:val="0"/>
          <w:numId w:val="0"/>
        </w:numPr>
        <w:ind w:left="10" w:leftChars="0" w:hanging="10" w:firstLineChars="0"/>
        <w:rPr>
          <w:rFonts w:hint="eastAsia"/>
        </w:rPr>
      </w:pPr>
    </w:p>
    <w:p w14:paraId="2C7BC390">
      <w:pPr>
        <w:numPr>
          <w:ilvl w:val="0"/>
          <w:numId w:val="0"/>
        </w:numPr>
        <w:ind w:left="10" w:leftChars="0" w:hanging="10" w:firstLineChars="0"/>
        <w:rPr>
          <w:rFonts w:hint="eastAsia"/>
        </w:rPr>
      </w:pPr>
      <w:r>
        <w:rPr>
          <w:rFonts w:hint="eastAsia"/>
        </w:rPr>
        <w:t>This judgement is set out, first, by describing the party judged, It is, the devil, that deceived these Nations: whereby it appeareth, 1. that it is the devil himself, the old Serpent, that is bound here, it being he who especially deceiveth the Nations and draweth them to enmity against the Saints and Church.</w:t>
      </w:r>
    </w:p>
    <w:p w14:paraId="1DA0E978">
      <w:pPr>
        <w:numPr>
          <w:ilvl w:val="0"/>
          <w:numId w:val="0"/>
        </w:numPr>
        <w:ind w:left="10" w:leftChars="0" w:hanging="10" w:firstLineChars="0"/>
        <w:rPr>
          <w:rFonts w:hint="eastAsia"/>
        </w:rPr>
      </w:pPr>
      <w:r>
        <w:rPr>
          <w:rFonts w:hint="eastAsia"/>
        </w:rPr>
        <w:t>这审判首先藉着描述被审判的一方来阐明，即，迷惑那些国家的魔鬼：由此可见：1. 此处被捆绑的，是魔鬼自己，那古蛇，因为是祂特别地迷惑列国，并引诱他们敌对圣徒和教会。</w:t>
      </w:r>
    </w:p>
    <w:p w14:paraId="5AF882BF">
      <w:pPr>
        <w:numPr>
          <w:ilvl w:val="0"/>
          <w:numId w:val="0"/>
        </w:numPr>
        <w:ind w:left="10" w:leftChars="0" w:hanging="10" w:firstLineChars="0"/>
        <w:rPr>
          <w:rFonts w:hint="eastAsia"/>
        </w:rPr>
      </w:pPr>
    </w:p>
    <w:p w14:paraId="68BB7121">
      <w:pPr>
        <w:numPr>
          <w:ilvl w:val="0"/>
          <w:numId w:val="0"/>
        </w:numPr>
        <w:ind w:left="10" w:leftChars="0" w:hanging="10" w:firstLineChars="0"/>
        <w:rPr>
          <w:rFonts w:hint="eastAsia"/>
        </w:rPr>
      </w:pPr>
      <w:r>
        <w:rPr>
          <w:rFonts w:hint="eastAsia"/>
        </w:rPr>
        <w:t>2. That his deceiving (though he be principal) keepeth not off wrath from these that are deceived by him, but the judgement often first lighteth on them: 3.</w:t>
      </w:r>
    </w:p>
    <w:p w14:paraId="2719CC66">
      <w:pPr>
        <w:numPr>
          <w:ilvl w:val="0"/>
          <w:numId w:val="0"/>
        </w:numPr>
        <w:ind w:left="10" w:leftChars="0" w:hanging="10" w:firstLineChars="0"/>
        <w:rPr>
          <w:rFonts w:hint="eastAsia"/>
        </w:rPr>
      </w:pPr>
      <w:r>
        <w:rPr>
          <w:rFonts w:hint="eastAsia"/>
        </w:rPr>
        <w:t>2. 祂的迷惑（虽然祂是主谋）并不能使那些被祂迷惑的免于忿怒，反倒审判常常先临到他们：3.</w:t>
      </w:r>
    </w:p>
    <w:p w14:paraId="328E89B8">
      <w:pPr>
        <w:numPr>
          <w:ilvl w:val="0"/>
          <w:numId w:val="0"/>
        </w:numPr>
        <w:ind w:left="10" w:leftChars="0" w:hanging="10" w:firstLineChars="0"/>
        <w:rPr>
          <w:rFonts w:hint="eastAsia"/>
        </w:rPr>
      </w:pPr>
    </w:p>
    <w:p w14:paraId="4177A102">
      <w:pPr>
        <w:numPr>
          <w:ilvl w:val="0"/>
          <w:numId w:val="0"/>
        </w:numPr>
        <w:ind w:left="10" w:leftChars="0" w:hanging="10" w:firstLineChars="0"/>
        <w:rPr>
          <w:rFonts w:hint="eastAsia"/>
        </w:rPr>
      </w:pPr>
      <w:r>
        <w:rPr>
          <w:rFonts w:hint="eastAsia"/>
        </w:rPr>
        <w:t>It sheweth, that all the great projects that the devil putteth the men of the world unto, the furthest length and successe they have, it proveth still deceit to them.</w:t>
      </w:r>
    </w:p>
    <w:p w14:paraId="60556AB1">
      <w:pPr>
        <w:numPr>
          <w:ilvl w:val="0"/>
          <w:numId w:val="0"/>
        </w:numPr>
        <w:ind w:left="10" w:leftChars="0" w:hanging="10" w:firstLineChars="0"/>
        <w:rPr>
          <w:rFonts w:hint="eastAsia"/>
        </w:rPr>
      </w:pPr>
      <w:r>
        <w:rPr>
          <w:rFonts w:hint="eastAsia"/>
        </w:rPr>
        <w:t>这表明，魔鬼使世人去行的所有大计谋，无论他们有多大的成就和成功，最终对他们而言都是欺骗。</w:t>
      </w:r>
    </w:p>
    <w:p w14:paraId="234B04E5">
      <w:pPr>
        <w:numPr>
          <w:ilvl w:val="0"/>
          <w:numId w:val="0"/>
        </w:numPr>
        <w:ind w:left="10" w:leftChars="0" w:hanging="10" w:firstLineChars="0"/>
        <w:rPr>
          <w:rFonts w:hint="eastAsia"/>
        </w:rPr>
      </w:pPr>
    </w:p>
    <w:p w14:paraId="2E459266">
      <w:pPr>
        <w:numPr>
          <w:ilvl w:val="0"/>
          <w:numId w:val="0"/>
        </w:numPr>
        <w:ind w:left="10" w:leftChars="0" w:hanging="10" w:firstLineChars="0"/>
        <w:rPr>
          <w:rFonts w:hint="eastAsia"/>
        </w:rPr>
      </w:pPr>
      <w:r>
        <w:rPr>
          <w:rFonts w:hint="eastAsia"/>
        </w:rPr>
        <w:t>4. That the Devils restlesse deceiving of others, turneth to his own judgement in the end; and his deceiving is marked as an eminent aggravation or his guilt, that seing these who were deceived, suffered justly, much more he who did deceive them.</w:t>
      </w:r>
    </w:p>
    <w:p w14:paraId="19599F2B">
      <w:pPr>
        <w:numPr>
          <w:ilvl w:val="0"/>
          <w:numId w:val="0"/>
        </w:numPr>
        <w:ind w:left="10" w:leftChars="0" w:hanging="10" w:firstLineChars="0"/>
        <w:rPr>
          <w:rFonts w:hint="eastAsia"/>
        </w:rPr>
      </w:pPr>
      <w:r>
        <w:rPr>
          <w:rFonts w:hint="eastAsia"/>
        </w:rPr>
        <w:t>4. 魔鬼不停地迷惑他人，最终却导致祂自己的审判；并且祂的迷惑被标记为祂罪愆的一个显著加重，即，既然那些被迷惑的，受了公义的审判，那么迷惑他们的祂，就更当受审判。</w:t>
      </w:r>
    </w:p>
    <w:p w14:paraId="61B4708C">
      <w:pPr>
        <w:numPr>
          <w:ilvl w:val="0"/>
          <w:numId w:val="0"/>
        </w:numPr>
        <w:ind w:left="10" w:leftChars="0" w:hanging="10" w:firstLineChars="0"/>
        <w:rPr>
          <w:rFonts w:hint="eastAsia"/>
        </w:rPr>
      </w:pPr>
    </w:p>
    <w:p w14:paraId="5444772A">
      <w:pPr>
        <w:numPr>
          <w:ilvl w:val="0"/>
          <w:numId w:val="0"/>
        </w:numPr>
        <w:ind w:left="10" w:leftChars="0" w:hanging="10" w:firstLineChars="0"/>
        <w:rPr>
          <w:rFonts w:hint="eastAsia"/>
        </w:rPr>
      </w:pPr>
      <w:r>
        <w:rPr>
          <w:rFonts w:hint="eastAsia"/>
        </w:rPr>
        <w:t>2. This judgement is set out, in shewing its nature what it was, or, where it was; he was cast into the lake of fire and brimstone, that is, hell, vers. 14 compared unto a great lake that is continually boyling with fire &amp; brimstone for its horriblenesse and painfulness, that being one of the terriblest tortures we can imagine, it is in such a torment he is cast; a fire for torment, and a lake for abundance.</w:t>
      </w:r>
    </w:p>
    <w:p w14:paraId="01BDA930">
      <w:pPr>
        <w:numPr>
          <w:ilvl w:val="0"/>
          <w:numId w:val="0"/>
        </w:numPr>
        <w:ind w:left="10" w:leftChars="0" w:hanging="10" w:firstLineChars="0"/>
        <w:rPr>
          <w:rFonts w:hint="eastAsia"/>
        </w:rPr>
      </w:pPr>
      <w:r>
        <w:rPr>
          <w:rFonts w:hint="eastAsia"/>
        </w:rPr>
        <w:t>2. 这审判藉着显明其性质是什么，或在何处，来阐明；祂被扔进硫磺火湖里，即地狱，第14节，比作一个因其可怕和痛苦，而持续用火和硫磺沸腾的大湖，那是我们能想象的最可怕的酷刑之一，祂就是被扔进如此的苦刑中；火是为了苦刑，湖是为了丰裕。</w:t>
      </w:r>
    </w:p>
    <w:p w14:paraId="661FDB1E">
      <w:pPr>
        <w:numPr>
          <w:ilvl w:val="0"/>
          <w:numId w:val="0"/>
        </w:numPr>
        <w:ind w:left="10" w:leftChars="0" w:hanging="10" w:firstLineChars="0"/>
        <w:rPr>
          <w:rFonts w:hint="eastAsia"/>
        </w:rPr>
      </w:pPr>
    </w:p>
    <w:p w14:paraId="506E3225">
      <w:pPr>
        <w:numPr>
          <w:ilvl w:val="0"/>
          <w:numId w:val="0"/>
        </w:numPr>
        <w:ind w:left="10" w:leftChars="0" w:hanging="10" w:firstLineChars="0"/>
        <w:rPr>
          <w:rFonts w:hint="eastAsia"/>
        </w:rPr>
      </w:pPr>
      <w:r>
        <w:rPr>
          <w:rFonts w:hint="eastAsia"/>
        </w:rPr>
        <w:t>Concerning which it may be asked Is not the devil casten at first to hell when he fell?</w:t>
      </w:r>
    </w:p>
    <w:p w14:paraId="6180298C">
      <w:pPr>
        <w:numPr>
          <w:ilvl w:val="0"/>
          <w:numId w:val="0"/>
        </w:numPr>
        <w:ind w:left="10" w:leftChars="0" w:hanging="10" w:firstLineChars="0"/>
        <w:rPr>
          <w:rFonts w:hint="eastAsia"/>
        </w:rPr>
      </w:pPr>
      <w:r>
        <w:rPr>
          <w:rFonts w:hint="eastAsia"/>
        </w:rPr>
        <w:t>关于此可以问，魔鬼在祂堕落时，岂非首先被扔进地狱吗？</w:t>
      </w:r>
    </w:p>
    <w:p w14:paraId="5DF7DE3D">
      <w:pPr>
        <w:numPr>
          <w:ilvl w:val="0"/>
          <w:numId w:val="0"/>
        </w:numPr>
        <w:ind w:left="10" w:leftChars="0" w:hanging="10" w:firstLineChars="0"/>
        <w:rPr>
          <w:rFonts w:hint="eastAsia"/>
        </w:rPr>
      </w:pPr>
    </w:p>
    <w:p w14:paraId="1BB123C4">
      <w:pPr>
        <w:numPr>
          <w:ilvl w:val="0"/>
          <w:numId w:val="0"/>
        </w:numPr>
        <w:ind w:left="10" w:leftChars="0" w:hanging="10" w:firstLineChars="0"/>
        <w:rPr>
          <w:rFonts w:hint="eastAsia"/>
        </w:rPr>
      </w:pPr>
      <w:r>
        <w:rPr>
          <w:rFonts w:hint="eastAsia"/>
        </w:rPr>
        <w:t>Answ. From Jude, it is clear he is condemned to it: Yet, 2. it is clear from the Gospel, that the actual and final shutting him and them up (for, there are many devils) is suspended till the end come.</w:t>
      </w:r>
    </w:p>
    <w:p w14:paraId="4D83A369">
      <w:pPr>
        <w:numPr>
          <w:ilvl w:val="0"/>
          <w:numId w:val="0"/>
        </w:numPr>
        <w:ind w:left="10" w:leftChars="0" w:hanging="10" w:firstLineChars="0"/>
        <w:rPr>
          <w:rFonts w:hint="eastAsia"/>
        </w:rPr>
      </w:pPr>
      <w:r>
        <w:rPr>
          <w:rFonts w:hint="eastAsia"/>
        </w:rPr>
        <w:t>答：从犹大书，很清楚祂已被定罪于此：然而，2. 从福音书，很清楚，实际地和最终地将祂和他们（因为有许多魔鬼）关起来，是被暂停到末了来临。</w:t>
      </w:r>
    </w:p>
    <w:p w14:paraId="490758D5">
      <w:pPr>
        <w:numPr>
          <w:ilvl w:val="0"/>
          <w:numId w:val="0"/>
        </w:numPr>
        <w:ind w:left="10" w:leftChars="0" w:hanging="10" w:firstLineChars="0"/>
        <w:rPr>
          <w:rFonts w:hint="eastAsia"/>
        </w:rPr>
      </w:pPr>
    </w:p>
    <w:p w14:paraId="7765E536">
      <w:pPr>
        <w:numPr>
          <w:ilvl w:val="0"/>
          <w:numId w:val="0"/>
        </w:numPr>
        <w:ind w:left="10" w:leftChars="0" w:hanging="10" w:firstLineChars="0"/>
        <w:rPr>
          <w:rFonts w:hint="eastAsia"/>
        </w:rPr>
      </w:pPr>
      <w:r>
        <w:rPr>
          <w:rFonts w:hint="eastAsia"/>
        </w:rPr>
        <w:t>Therefore are there words, Art Thou come to torment us before the time?</w:t>
      </w:r>
    </w:p>
    <w:p w14:paraId="52009130">
      <w:pPr>
        <w:numPr>
          <w:ilvl w:val="0"/>
          <w:numId w:val="0"/>
        </w:numPr>
        <w:ind w:left="10" w:leftChars="0" w:hanging="10" w:firstLineChars="0"/>
        <w:rPr>
          <w:rFonts w:hint="eastAsia"/>
        </w:rPr>
      </w:pPr>
      <w:r>
        <w:rPr>
          <w:rFonts w:hint="eastAsia"/>
        </w:rPr>
        <w:t>因此有话说：“时候还没有到，祢就来叫我们受苦吗？”</w:t>
      </w:r>
    </w:p>
    <w:p w14:paraId="403FE2D6">
      <w:pPr>
        <w:numPr>
          <w:ilvl w:val="0"/>
          <w:numId w:val="0"/>
        </w:numPr>
        <w:ind w:left="10" w:leftChars="0" w:hanging="10" w:firstLineChars="0"/>
        <w:rPr>
          <w:rFonts w:hint="eastAsia"/>
        </w:rPr>
      </w:pPr>
    </w:p>
    <w:p w14:paraId="008C11BB">
      <w:pPr>
        <w:numPr>
          <w:ilvl w:val="0"/>
          <w:numId w:val="0"/>
        </w:numPr>
        <w:ind w:left="10" w:leftChars="0" w:hanging="10" w:firstLineChars="0"/>
        <w:rPr>
          <w:rFonts w:hint="eastAsia"/>
        </w:rPr>
      </w:pPr>
      <w:r>
        <w:rPr>
          <w:rFonts w:hint="eastAsia"/>
        </w:rPr>
        <w:t>Matth. 8:11. And Jude ver. 6.</w:t>
      </w:r>
    </w:p>
    <w:p w14:paraId="0AD01D29">
      <w:pPr>
        <w:numPr>
          <w:ilvl w:val="0"/>
          <w:numId w:val="0"/>
        </w:numPr>
        <w:ind w:left="10" w:leftChars="0" w:hanging="10" w:firstLineChars="0"/>
        <w:rPr>
          <w:rFonts w:hint="eastAsia"/>
        </w:rPr>
      </w:pPr>
      <w:r>
        <w:rPr>
          <w:rFonts w:hint="eastAsia"/>
        </w:rPr>
        <w:t>马太福音8:11。以及犹大书6节。</w:t>
      </w:r>
    </w:p>
    <w:p w14:paraId="1F7BF96A">
      <w:pPr>
        <w:numPr>
          <w:ilvl w:val="0"/>
          <w:numId w:val="0"/>
        </w:numPr>
        <w:ind w:left="10" w:leftChars="0" w:hanging="10" w:firstLineChars="0"/>
        <w:rPr>
          <w:rFonts w:hint="eastAsia"/>
        </w:rPr>
      </w:pPr>
    </w:p>
    <w:p w14:paraId="789439B1">
      <w:pPr>
        <w:numPr>
          <w:ilvl w:val="0"/>
          <w:numId w:val="0"/>
        </w:numPr>
        <w:ind w:left="10" w:leftChars="0" w:hanging="10" w:firstLineChars="0"/>
        <w:rPr>
          <w:rFonts w:hint="eastAsia"/>
        </w:rPr>
      </w:pPr>
      <w:r>
        <w:rPr>
          <w:rFonts w:hint="eastAsia"/>
        </w:rPr>
        <w:t>They are kept in chains, &amp;c. Also in Gods justice he having a link loose to deceive the wicked world, and sometimes to exercise His own People till the end come; Now, he is actually condemned to that place and pain.</w:t>
      </w:r>
    </w:p>
    <w:p w14:paraId="7CA0E559">
      <w:pPr>
        <w:numPr>
          <w:ilvl w:val="0"/>
          <w:numId w:val="0"/>
        </w:numPr>
        <w:ind w:left="10" w:leftChars="0" w:hanging="10" w:firstLineChars="0"/>
        <w:rPr>
          <w:rFonts w:hint="eastAsia"/>
        </w:rPr>
      </w:pPr>
      <w:r>
        <w:rPr>
          <w:rFonts w:hint="eastAsia"/>
        </w:rPr>
        <w:t>他们被锁链捆绑等等。同样，在上帝的公义中，祂有一环锁链松开，以迷惑邪恶的世界，并有时在末了来临之前操练祂自己的子民；如今，祂被实际地定罪于那地方和那痛苦。</w:t>
      </w:r>
    </w:p>
    <w:p w14:paraId="60D32751">
      <w:pPr>
        <w:numPr>
          <w:ilvl w:val="0"/>
          <w:numId w:val="0"/>
        </w:numPr>
        <w:ind w:left="10" w:leftChars="0" w:hanging="10" w:firstLineChars="0"/>
        <w:rPr>
          <w:rFonts w:hint="eastAsia"/>
        </w:rPr>
      </w:pPr>
    </w:p>
    <w:p w14:paraId="1C0CB1FF">
      <w:pPr>
        <w:numPr>
          <w:ilvl w:val="0"/>
          <w:numId w:val="0"/>
        </w:numPr>
        <w:ind w:left="10" w:leftChars="0" w:hanging="10" w:firstLineChars="0"/>
        <w:rPr>
          <w:rFonts w:hint="eastAsia"/>
        </w:rPr>
      </w:pPr>
      <w:r>
        <w:rPr>
          <w:rFonts w:hint="eastAsia"/>
        </w:rPr>
        <w:t>Schoolmen say he hath three judgements, 1. When he was cast from heaven.</w:t>
      </w:r>
    </w:p>
    <w:p w14:paraId="5AEBADF6">
      <w:pPr>
        <w:numPr>
          <w:ilvl w:val="0"/>
          <w:numId w:val="0"/>
        </w:numPr>
        <w:ind w:left="10" w:leftChars="0" w:hanging="10" w:firstLineChars="0"/>
        <w:rPr>
          <w:rFonts w:hint="eastAsia"/>
        </w:rPr>
      </w:pPr>
      <w:r>
        <w:rPr>
          <w:rFonts w:hint="eastAsia"/>
        </w:rPr>
        <w:t>经院哲学家说，祂有三次审判：1. 当祂从天上被摔下时。</w:t>
      </w:r>
    </w:p>
    <w:p w14:paraId="4DA4315E">
      <w:pPr>
        <w:numPr>
          <w:ilvl w:val="0"/>
          <w:numId w:val="0"/>
        </w:numPr>
        <w:ind w:left="10" w:leftChars="0" w:hanging="10" w:firstLineChars="0"/>
        <w:rPr>
          <w:rFonts w:hint="eastAsia"/>
        </w:rPr>
      </w:pPr>
    </w:p>
    <w:p w14:paraId="59DF7A1C">
      <w:pPr>
        <w:numPr>
          <w:ilvl w:val="0"/>
          <w:numId w:val="0"/>
        </w:numPr>
        <w:ind w:left="10" w:leftChars="0" w:hanging="10" w:firstLineChars="0"/>
        <w:rPr>
          <w:rFonts w:hint="eastAsia"/>
        </w:rPr>
      </w:pPr>
      <w:r>
        <w:rPr>
          <w:rFonts w:hint="eastAsia"/>
        </w:rPr>
        <w:t>2. In Christs death.</w:t>
      </w:r>
    </w:p>
    <w:p w14:paraId="30B48699">
      <w:pPr>
        <w:numPr>
          <w:ilvl w:val="0"/>
          <w:numId w:val="0"/>
        </w:numPr>
        <w:ind w:left="10" w:leftChars="0" w:hanging="10" w:firstLineChars="0"/>
        <w:rPr>
          <w:rFonts w:hint="eastAsia"/>
        </w:rPr>
      </w:pPr>
      <w:r>
        <w:rPr>
          <w:rFonts w:hint="eastAsia"/>
        </w:rPr>
        <w:t>2. 在基督的死中。</w:t>
      </w:r>
    </w:p>
    <w:p w14:paraId="61C44FD6">
      <w:pPr>
        <w:numPr>
          <w:ilvl w:val="0"/>
          <w:numId w:val="0"/>
        </w:numPr>
        <w:ind w:left="10" w:leftChars="0" w:hanging="10" w:firstLineChars="0"/>
        <w:rPr>
          <w:rFonts w:hint="eastAsia"/>
        </w:rPr>
      </w:pPr>
    </w:p>
    <w:p w14:paraId="0CD8BDAE">
      <w:pPr>
        <w:numPr>
          <w:ilvl w:val="0"/>
          <w:numId w:val="0"/>
        </w:numPr>
        <w:ind w:left="10" w:leftChars="0" w:hanging="10" w:firstLineChars="0"/>
        <w:rPr>
          <w:rFonts w:hint="eastAsia"/>
        </w:rPr>
      </w:pPr>
      <w:r>
        <w:rPr>
          <w:rFonts w:hint="eastAsia"/>
        </w:rPr>
        <w:t>3. At the day of judgement, when not only the prince of the world is judged by the Gospel, but punished finally.</w:t>
      </w:r>
    </w:p>
    <w:p w14:paraId="5653F3F6">
      <w:pPr>
        <w:numPr>
          <w:ilvl w:val="0"/>
          <w:numId w:val="0"/>
        </w:numPr>
        <w:ind w:left="10" w:leftChars="0" w:hanging="10" w:firstLineChars="0"/>
        <w:rPr>
          <w:rFonts w:hint="eastAsia"/>
        </w:rPr>
      </w:pPr>
      <w:r>
        <w:rPr>
          <w:rFonts w:hint="eastAsia"/>
        </w:rPr>
        <w:t>3. 在审判日，那时不仅这世界的王被福音审判，而且被最终地惩罚。</w:t>
      </w:r>
    </w:p>
    <w:p w14:paraId="7B1803CA">
      <w:pPr>
        <w:numPr>
          <w:ilvl w:val="0"/>
          <w:numId w:val="0"/>
        </w:numPr>
        <w:ind w:left="10" w:leftChars="0" w:hanging="10" w:firstLineChars="0"/>
        <w:rPr>
          <w:rFonts w:hint="eastAsia"/>
        </w:rPr>
      </w:pPr>
    </w:p>
    <w:p w14:paraId="15D75D9A">
      <w:pPr>
        <w:numPr>
          <w:ilvl w:val="0"/>
          <w:numId w:val="0"/>
        </w:numPr>
        <w:ind w:left="10" w:leftChars="0" w:hanging="10" w:firstLineChars="0"/>
        <w:rPr>
          <w:rFonts w:hint="eastAsia"/>
        </w:rPr>
      </w:pPr>
      <w:r>
        <w:rPr>
          <w:rFonts w:hint="eastAsia"/>
        </w:rPr>
        <w:t>2.It may be asked, where it is, (for, that there is such a place, it isclear,) If beneath in the center of the earth, if in the air, or beyond, or without the world?</w:t>
      </w:r>
    </w:p>
    <w:p w14:paraId="502C80B3">
      <w:pPr>
        <w:numPr>
          <w:ilvl w:val="0"/>
          <w:numId w:val="0"/>
        </w:numPr>
        <w:ind w:left="10" w:leftChars="0" w:hanging="10" w:firstLineChars="0"/>
        <w:rPr>
          <w:rFonts w:hint="eastAsia"/>
        </w:rPr>
      </w:pPr>
      <w:r>
        <w:rPr>
          <w:rFonts w:hint="eastAsia"/>
        </w:rPr>
        <w:t>2. 可以问，它在哪里（因为，有这样的地方，是很清楚的），是在地心深处，是在空中，还是在世界之外，或以外？</w:t>
      </w:r>
    </w:p>
    <w:p w14:paraId="446C86C3">
      <w:pPr>
        <w:numPr>
          <w:ilvl w:val="0"/>
          <w:numId w:val="0"/>
        </w:numPr>
        <w:ind w:left="10" w:leftChars="0" w:hanging="10" w:firstLineChars="0"/>
        <w:rPr>
          <w:rFonts w:hint="eastAsia"/>
        </w:rPr>
      </w:pPr>
    </w:p>
    <w:p w14:paraId="47596342">
      <w:pPr>
        <w:numPr>
          <w:ilvl w:val="0"/>
          <w:numId w:val="0"/>
        </w:numPr>
        <w:ind w:left="10" w:leftChars="0" w:hanging="10" w:firstLineChars="0"/>
        <w:rPr>
          <w:rFonts w:hint="eastAsia"/>
        </w:rPr>
      </w:pPr>
      <w:r>
        <w:rPr>
          <w:rFonts w:hint="eastAsia"/>
        </w:rPr>
        <w:t>Answ. this needeth not much be debated, it is, and was of old prepared for the devil and his angels, and that it is down and beneath, as to the place of the glorified Saints (it is probable) seing the Scripture speaketh ever so of it; And that example of Korah, Dathan, and Abirams destruction, (Numb. 16) seemeth pregnant.</w:t>
      </w:r>
    </w:p>
    <w:p w14:paraId="128908E4">
      <w:pPr>
        <w:numPr>
          <w:ilvl w:val="0"/>
          <w:numId w:val="0"/>
        </w:numPr>
        <w:ind w:left="10" w:leftChars="0" w:hanging="10" w:firstLineChars="0"/>
        <w:rPr>
          <w:rFonts w:hint="eastAsia"/>
        </w:rPr>
      </w:pPr>
      <w:r>
        <w:rPr>
          <w:rFonts w:hint="eastAsia"/>
        </w:rPr>
        <w:t>答：这无需过多辩论，它是，并且自古以来就为魔鬼和祂的使者预备的，并且它在下，在深处，相对于得荣耀圣徒的地方（这是可能的），因为圣经总是如此说它；并且可拉、大坍和亚比兰被毁灭的例子（民数记16章），似乎是很有说服力的。</w:t>
      </w:r>
    </w:p>
    <w:p w14:paraId="0A757ABB">
      <w:pPr>
        <w:numPr>
          <w:ilvl w:val="0"/>
          <w:numId w:val="0"/>
        </w:numPr>
        <w:ind w:left="10" w:leftChars="0" w:hanging="10" w:firstLineChars="0"/>
        <w:rPr>
          <w:rFonts w:hint="eastAsia"/>
        </w:rPr>
      </w:pPr>
    </w:p>
    <w:p w14:paraId="733030D1">
      <w:pPr>
        <w:numPr>
          <w:ilvl w:val="0"/>
          <w:numId w:val="0"/>
        </w:numPr>
        <w:ind w:left="10" w:leftChars="0" w:hanging="10" w:firstLineChars="0"/>
        <w:rPr>
          <w:rFonts w:hint="eastAsia"/>
        </w:rPr>
      </w:pPr>
      <w:r>
        <w:rPr>
          <w:rFonts w:hint="eastAsia"/>
        </w:rPr>
        <w:t>It is certainly a most horrible place, fitted with darknesse and torment for the declaring of Gods justice: this being the devils dwelling, folks would be loath to dwell with him.</w:t>
      </w:r>
    </w:p>
    <w:p w14:paraId="6729B36F">
      <w:pPr>
        <w:numPr>
          <w:ilvl w:val="0"/>
          <w:numId w:val="0"/>
        </w:numPr>
        <w:ind w:left="10" w:leftChars="0" w:hanging="10" w:firstLineChars="0"/>
        <w:rPr>
          <w:rFonts w:hint="eastAsia"/>
        </w:rPr>
      </w:pPr>
      <w:r>
        <w:rPr>
          <w:rFonts w:hint="eastAsia"/>
        </w:rPr>
        <w:t>这无疑是一个最可怕的地方，充满了黑暗和苦刑，为要显明上帝的公义：这既是魔鬼的居所，人就当不愿与祂同住。</w:t>
      </w:r>
    </w:p>
    <w:p w14:paraId="401DA387">
      <w:pPr>
        <w:numPr>
          <w:ilvl w:val="0"/>
          <w:numId w:val="0"/>
        </w:numPr>
        <w:ind w:left="10" w:leftChars="0" w:hanging="10" w:firstLineChars="0"/>
        <w:rPr>
          <w:rFonts w:hint="eastAsia"/>
        </w:rPr>
      </w:pPr>
    </w:p>
    <w:p w14:paraId="1B799DE7">
      <w:pPr>
        <w:numPr>
          <w:ilvl w:val="0"/>
          <w:numId w:val="0"/>
        </w:numPr>
        <w:ind w:left="10" w:leftChars="0" w:hanging="10" w:firstLineChars="0"/>
        <w:rPr>
          <w:rFonts w:hint="eastAsia"/>
        </w:rPr>
      </w:pPr>
      <w:r>
        <w:rPr>
          <w:rFonts w:hint="eastAsia"/>
        </w:rPr>
        <w:t>3.They ask, whether any material fire be there or not, really to burn?Answ.</w:t>
      </w:r>
    </w:p>
    <w:p w14:paraId="444AFCDC">
      <w:pPr>
        <w:numPr>
          <w:ilvl w:val="0"/>
          <w:numId w:val="0"/>
        </w:numPr>
        <w:ind w:left="10" w:leftChars="0" w:hanging="10" w:firstLineChars="0"/>
        <w:rPr>
          <w:rFonts w:hint="eastAsia"/>
        </w:rPr>
      </w:pPr>
      <w:r>
        <w:rPr>
          <w:rFonts w:hint="eastAsia"/>
        </w:rPr>
        <w:t>3. 他们问，那里是否有任何物质的火，真的在燃烧？答：</w:t>
      </w:r>
    </w:p>
    <w:p w14:paraId="45B0A937">
      <w:pPr>
        <w:numPr>
          <w:ilvl w:val="0"/>
          <w:numId w:val="0"/>
        </w:numPr>
        <w:ind w:left="10" w:leftChars="0" w:hanging="10" w:firstLineChars="0"/>
        <w:rPr>
          <w:rFonts w:hint="eastAsia"/>
        </w:rPr>
      </w:pPr>
    </w:p>
    <w:p w14:paraId="0E0EE9D3">
      <w:pPr>
        <w:numPr>
          <w:ilvl w:val="0"/>
          <w:numId w:val="0"/>
        </w:numPr>
        <w:ind w:left="10" w:leftChars="0" w:hanging="10" w:firstLineChars="0"/>
        <w:rPr>
          <w:rFonts w:hint="eastAsia"/>
        </w:rPr>
      </w:pPr>
      <w:r>
        <w:rPr>
          <w:rFonts w:hint="eastAsia"/>
        </w:rPr>
        <w:t>Certainly there is a great pain there, even the greatest, as we account of fire; yet certainly, seing it is souls especially that are tormented there, and it is such a fire as the devil is tormented with, who is a spirit, It must therefore be a fire of far other natural vehemency and penetrancy than ours is, which now we make use of, it being kindled by Gods wrath without and within for such an end, if any such material fire be, which may also more directly affect bodies.</w:t>
      </w:r>
    </w:p>
    <w:p w14:paraId="5DB6A43A">
      <w:pPr>
        <w:numPr>
          <w:ilvl w:val="0"/>
          <w:numId w:val="0"/>
        </w:numPr>
        <w:ind w:left="10" w:leftChars="0" w:hanging="10" w:firstLineChars="0"/>
        <w:rPr>
          <w:rFonts w:hint="eastAsia"/>
        </w:rPr>
      </w:pPr>
      <w:r>
        <w:rPr>
          <w:rFonts w:hint="eastAsia"/>
        </w:rPr>
        <w:t>当然，那里有一种极大的痛苦，甚至是最大的，如同我们所认为的火一样；然而当然，既然在那里受苦的特别是灵魂，并且那是一种魔鬼也受其苦的火，而魔鬼是灵，因此那必定是一种在自然猛烈度和穿透力上，远不同于我们现在所使用的火的火，它是为那样的目的，被上帝的忿怒从里到外所点燃的，如果真有任何那样的物质的火，那也可能更直接地影响身体。</w:t>
      </w:r>
    </w:p>
    <w:p w14:paraId="0EC780EA">
      <w:pPr>
        <w:numPr>
          <w:ilvl w:val="0"/>
          <w:numId w:val="0"/>
        </w:numPr>
        <w:ind w:left="10" w:leftChars="0" w:hanging="10" w:firstLineChars="0"/>
        <w:rPr>
          <w:rFonts w:hint="eastAsia"/>
        </w:rPr>
      </w:pPr>
    </w:p>
    <w:p w14:paraId="48E2F9FE">
      <w:pPr>
        <w:numPr>
          <w:ilvl w:val="0"/>
          <w:numId w:val="0"/>
        </w:numPr>
        <w:ind w:left="10" w:leftChars="0" w:hanging="10" w:firstLineChars="0"/>
        <w:rPr>
          <w:rFonts w:hint="eastAsia"/>
        </w:rPr>
      </w:pPr>
      <w:r>
        <w:rPr>
          <w:rFonts w:hint="eastAsia"/>
        </w:rPr>
        <w:t>3.This place, or judgement, is set out by its companions, or formerindwellers, It is the lake Chap. 19 where the beast and false prophet were cast, and where now they are; the devil, whose judgement was a little suspended, is now sent after them.</w:t>
      </w:r>
    </w:p>
    <w:p w14:paraId="4F711EBD">
      <w:pPr>
        <w:numPr>
          <w:ilvl w:val="0"/>
          <w:numId w:val="0"/>
        </w:numPr>
        <w:ind w:left="10" w:leftChars="0" w:hanging="10" w:firstLineChars="0"/>
        <w:rPr>
          <w:rFonts w:hint="eastAsia"/>
        </w:rPr>
      </w:pPr>
      <w:r>
        <w:rPr>
          <w:rFonts w:hint="eastAsia"/>
        </w:rPr>
        <w:t>3. 这地方，或审判，藉着它的同伴，或先前的居民来描绘，即启19章中那兽和假先知被扔进的湖，如今他们就在那里；魔鬼，祂的审判被暂停了一会儿，如今被派去跟从他们。</w:t>
      </w:r>
    </w:p>
    <w:p w14:paraId="59798295">
      <w:pPr>
        <w:numPr>
          <w:ilvl w:val="0"/>
          <w:numId w:val="0"/>
        </w:numPr>
        <w:ind w:left="10" w:leftChars="0" w:hanging="10" w:firstLineChars="0"/>
        <w:rPr>
          <w:rFonts w:hint="eastAsia"/>
        </w:rPr>
      </w:pPr>
    </w:p>
    <w:p w14:paraId="70D5CEAF">
      <w:pPr>
        <w:numPr>
          <w:ilvl w:val="0"/>
          <w:numId w:val="0"/>
        </w:numPr>
        <w:ind w:left="10" w:leftChars="0" w:hanging="10" w:firstLineChars="0"/>
        <w:rPr>
          <w:rFonts w:hint="eastAsia"/>
        </w:rPr>
      </w:pPr>
      <w:r>
        <w:rPr>
          <w:rFonts w:hint="eastAsia"/>
        </w:rPr>
        <w:t>And this we conceive is added, 1. To shew that this part is the continuation of what remained in that, Chap. 19 of the devils last judgeing.</w:t>
      </w:r>
    </w:p>
    <w:p w14:paraId="61D9A7F7">
      <w:pPr>
        <w:numPr>
          <w:ilvl w:val="0"/>
          <w:numId w:val="0"/>
        </w:numPr>
        <w:ind w:left="10" w:leftChars="0" w:hanging="10" w:firstLineChars="0"/>
        <w:rPr>
          <w:rFonts w:hint="eastAsia"/>
        </w:rPr>
      </w:pPr>
      <w:r>
        <w:rPr>
          <w:rFonts w:hint="eastAsia"/>
        </w:rPr>
        <w:t>我们认为，这是被附加的：1. 为要表明，这部分是启19章中魔鬼最后审判所余部分的延续。</w:t>
      </w:r>
    </w:p>
    <w:p w14:paraId="177BD4AD">
      <w:pPr>
        <w:numPr>
          <w:ilvl w:val="0"/>
          <w:numId w:val="0"/>
        </w:numPr>
        <w:ind w:left="10" w:leftChars="0" w:hanging="10" w:firstLineChars="0"/>
        <w:rPr>
          <w:rFonts w:hint="eastAsia"/>
        </w:rPr>
      </w:pPr>
    </w:p>
    <w:p w14:paraId="4A310581">
      <w:pPr>
        <w:numPr>
          <w:ilvl w:val="0"/>
          <w:numId w:val="0"/>
        </w:numPr>
        <w:ind w:left="10" w:leftChars="0" w:hanging="10" w:firstLineChars="0"/>
        <w:rPr>
          <w:rFonts w:hint="eastAsia"/>
        </w:rPr>
      </w:pPr>
      <w:r>
        <w:rPr>
          <w:rFonts w:hint="eastAsia"/>
        </w:rPr>
        <w:t>2. To point out a joynt partaking of the beast and the devil, the superiour agent, in judgement, even in the same judgement.</w:t>
      </w:r>
    </w:p>
    <w:p w14:paraId="040334FC">
      <w:pPr>
        <w:numPr>
          <w:ilvl w:val="0"/>
          <w:numId w:val="0"/>
        </w:numPr>
        <w:ind w:left="10" w:leftChars="0" w:hanging="10" w:firstLineChars="0"/>
        <w:rPr>
          <w:rFonts w:hint="eastAsia"/>
        </w:rPr>
      </w:pPr>
      <w:r>
        <w:rPr>
          <w:rFonts w:hint="eastAsia"/>
        </w:rPr>
        <w:t>2. 为要指出，那兽和魔鬼，即上级代理者，在审判中，甚至在同一个审判中，有共同的份。</w:t>
      </w:r>
    </w:p>
    <w:p w14:paraId="75C36B24">
      <w:pPr>
        <w:numPr>
          <w:ilvl w:val="0"/>
          <w:numId w:val="0"/>
        </w:numPr>
        <w:ind w:left="10" w:leftChars="0" w:hanging="10" w:firstLineChars="0"/>
        <w:rPr>
          <w:rFonts w:hint="eastAsia"/>
        </w:rPr>
      </w:pPr>
    </w:p>
    <w:p w14:paraId="31C15316">
      <w:pPr>
        <w:numPr>
          <w:ilvl w:val="0"/>
          <w:numId w:val="0"/>
        </w:numPr>
        <w:ind w:left="10" w:leftChars="0" w:hanging="10" w:firstLineChars="0"/>
        <w:rPr>
          <w:rFonts w:hint="eastAsia"/>
        </w:rPr>
      </w:pPr>
      <w:r>
        <w:rPr>
          <w:rFonts w:hint="eastAsia"/>
        </w:rPr>
        <w:t>3. That this event of the devils casting in the lake, is posterior to the beasts destruction, which must be, seing the beast is there before him; which maketh some, who plead for Antichrists standing till Christs second coming, find a necessity here to make the devils judging posterior to his.</w:t>
      </w:r>
    </w:p>
    <w:p w14:paraId="786DB93E">
      <w:pPr>
        <w:numPr>
          <w:ilvl w:val="0"/>
          <w:numId w:val="0"/>
        </w:numPr>
        <w:ind w:left="10" w:leftChars="0" w:hanging="10" w:firstLineChars="0"/>
        <w:rPr>
          <w:rFonts w:hint="eastAsia"/>
        </w:rPr>
      </w:pPr>
      <w:r>
        <w:rPr>
          <w:rFonts w:hint="eastAsia"/>
        </w:rPr>
        <w:t>3. 魔鬼被扔进湖里这事件，是在那兽被毁灭之后，这必定是如此，因为那兽在祂之前已在那里；这使一些主张敌基督将存留到基督第二次降临的人，在这里发现有必要使魔鬼的审判在他之后。</w:t>
      </w:r>
    </w:p>
    <w:p w14:paraId="5459F5AE">
      <w:pPr>
        <w:numPr>
          <w:ilvl w:val="0"/>
          <w:numId w:val="0"/>
        </w:numPr>
        <w:ind w:left="10" w:leftChars="0" w:hanging="10" w:firstLineChars="0"/>
        <w:rPr>
          <w:rFonts w:hint="eastAsia"/>
        </w:rPr>
      </w:pPr>
    </w:p>
    <w:p w14:paraId="5FD4456D">
      <w:pPr>
        <w:numPr>
          <w:ilvl w:val="0"/>
          <w:numId w:val="0"/>
        </w:numPr>
        <w:ind w:left="10" w:leftChars="0" w:hanging="10" w:firstLineChars="0"/>
        <w:rPr>
          <w:rFonts w:hint="eastAsia"/>
        </w:rPr>
      </w:pPr>
      <w:r>
        <w:rPr>
          <w:rFonts w:hint="eastAsia"/>
        </w:rPr>
        <w:t>Neither can the supplying of any word alter it (which some would be at, to evite this) as where the beast was to be seen, or was to be cast.</w:t>
      </w:r>
    </w:p>
    <w:p w14:paraId="11A30B77">
      <w:pPr>
        <w:numPr>
          <w:ilvl w:val="0"/>
          <w:numId w:val="0"/>
        </w:numPr>
        <w:ind w:left="10" w:leftChars="0" w:hanging="10" w:firstLineChars="0"/>
        <w:rPr>
          <w:rFonts w:hint="eastAsia"/>
        </w:rPr>
      </w:pPr>
      <w:r>
        <w:rPr>
          <w:rFonts w:hint="eastAsia"/>
        </w:rPr>
        <w:t>也无法藉着补充任何词来改变它（有些人想藉此来避免），如那兽将被看见，或将被扔进的地方。</w:t>
      </w:r>
    </w:p>
    <w:p w14:paraId="3681250D">
      <w:pPr>
        <w:numPr>
          <w:ilvl w:val="0"/>
          <w:numId w:val="0"/>
        </w:numPr>
        <w:ind w:left="10" w:leftChars="0" w:hanging="10" w:firstLineChars="0"/>
        <w:rPr>
          <w:rFonts w:hint="eastAsia"/>
        </w:rPr>
      </w:pPr>
    </w:p>
    <w:p w14:paraId="5138771A">
      <w:pPr>
        <w:numPr>
          <w:ilvl w:val="0"/>
          <w:numId w:val="0"/>
        </w:numPr>
        <w:ind w:left="10" w:leftChars="0" w:hanging="10" w:firstLineChars="0"/>
        <w:rPr>
          <w:rFonts w:hint="eastAsia"/>
        </w:rPr>
      </w:pPr>
      <w:r>
        <w:rPr>
          <w:rFonts w:hint="eastAsia"/>
        </w:rPr>
        <w:t>For, 1. It is ordinary, even in the verses before, to omit in the original the substantive (est, is, are, or, were) but not so in other words.</w:t>
      </w:r>
    </w:p>
    <w:p w14:paraId="03DB7FE5">
      <w:pPr>
        <w:numPr>
          <w:ilvl w:val="0"/>
          <w:numId w:val="0"/>
        </w:numPr>
        <w:ind w:left="10" w:leftChars="0" w:hanging="10" w:firstLineChars="0"/>
        <w:rPr>
          <w:rFonts w:hint="eastAsia"/>
        </w:rPr>
      </w:pPr>
      <w:r>
        <w:rPr>
          <w:rFonts w:hint="eastAsia"/>
        </w:rPr>
        <w:t>因为，1. 即便在前面的经文中，原文中省略实体词（“是”、“是”或“曾是”）也是寻常的，但在其他词语上并非如此。</w:t>
      </w:r>
    </w:p>
    <w:p w14:paraId="781E19AE">
      <w:pPr>
        <w:numPr>
          <w:ilvl w:val="0"/>
          <w:numId w:val="0"/>
        </w:numPr>
        <w:ind w:left="10" w:leftChars="0" w:hanging="10" w:firstLineChars="0"/>
        <w:rPr>
          <w:rFonts w:hint="eastAsia"/>
        </w:rPr>
      </w:pPr>
    </w:p>
    <w:p w14:paraId="4F114C90">
      <w:pPr>
        <w:numPr>
          <w:ilvl w:val="0"/>
          <w:numId w:val="0"/>
        </w:numPr>
        <w:ind w:left="10" w:leftChars="0" w:hanging="10" w:firstLineChars="0"/>
        <w:rPr>
          <w:rFonts w:hint="eastAsia"/>
        </w:rPr>
      </w:pPr>
      <w:r>
        <w:rPr>
          <w:rFonts w:hint="eastAsia"/>
        </w:rPr>
        <w:t>2. The scope here, is to shew, that it was the fame with the beasts judgement preceeding, and therefore relateth to it, as a thing going before indeed; and not only so expressed in words, seing the events are different; and this is declared or explained by that, Chap. 16.</w:t>
      </w:r>
    </w:p>
    <w:p w14:paraId="541B286B">
      <w:pPr>
        <w:numPr>
          <w:ilvl w:val="0"/>
          <w:numId w:val="0"/>
        </w:numPr>
        <w:ind w:left="10" w:leftChars="0" w:hanging="10" w:firstLineChars="0"/>
        <w:rPr>
          <w:rFonts w:hint="eastAsia"/>
        </w:rPr>
      </w:pPr>
      <w:r>
        <w:rPr>
          <w:rFonts w:hint="eastAsia"/>
        </w:rPr>
        <w:t>2. 此处的主旨是，要表明，这与先前那兽的审判是相同的，因此它关乎它，如同一个确实在其前的事物；并且并非只在词语上如此表达，因为事件是不同的；并且这是由启16章所宣告或解释的。</w:t>
      </w:r>
    </w:p>
    <w:p w14:paraId="2E59DAD6">
      <w:pPr>
        <w:numPr>
          <w:ilvl w:val="0"/>
          <w:numId w:val="0"/>
        </w:numPr>
        <w:ind w:left="10" w:leftChars="0" w:hanging="10" w:firstLineChars="0"/>
        <w:rPr>
          <w:rFonts w:hint="eastAsia"/>
        </w:rPr>
      </w:pPr>
    </w:p>
    <w:p w14:paraId="26FDA042">
      <w:pPr>
        <w:numPr>
          <w:ilvl w:val="0"/>
          <w:numId w:val="0"/>
        </w:numPr>
        <w:ind w:left="10" w:leftChars="0" w:hanging="10" w:firstLineChars="0"/>
        <w:rPr>
          <w:rFonts w:hint="eastAsia"/>
        </w:rPr>
      </w:pPr>
      <w:r>
        <w:rPr>
          <w:rFonts w:hint="eastAsia"/>
        </w:rPr>
        <w:t>Therefore that must be clearer than the other, and so before it in time; Especially here, seing the scope is to shew, that now the devil, as the last enemy, is put down, and shareth with those that went before.</w:t>
      </w:r>
    </w:p>
    <w:p w14:paraId="2410537C">
      <w:pPr>
        <w:numPr>
          <w:ilvl w:val="0"/>
          <w:numId w:val="0"/>
        </w:numPr>
        <w:ind w:left="10" w:leftChars="0" w:hanging="10" w:firstLineChars="0"/>
        <w:rPr>
          <w:rFonts w:hint="eastAsia"/>
        </w:rPr>
      </w:pPr>
      <w:r>
        <w:rPr>
          <w:rFonts w:hint="eastAsia"/>
        </w:rPr>
        <w:t>因此，那个必定比另一个更清楚，因此在时间上更早；特别是在此处，既然主旨是要表明，如今魔鬼，作为最后的仇敌，被推翻，并与那些在他之前的人有份。</w:t>
      </w:r>
    </w:p>
    <w:p w14:paraId="22E59AC5">
      <w:pPr>
        <w:numPr>
          <w:ilvl w:val="0"/>
          <w:numId w:val="0"/>
        </w:numPr>
        <w:ind w:left="10" w:leftChars="0" w:hanging="10" w:firstLineChars="0"/>
        <w:rPr>
          <w:rFonts w:hint="eastAsia"/>
        </w:rPr>
      </w:pPr>
    </w:p>
    <w:p w14:paraId="2D2D3A5D">
      <w:pPr>
        <w:numPr>
          <w:ilvl w:val="0"/>
          <w:numId w:val="0"/>
        </w:numPr>
        <w:ind w:left="10" w:leftChars="0" w:hanging="10" w:firstLineChars="0"/>
        <w:rPr>
          <w:rFonts w:hint="eastAsia"/>
        </w:rPr>
      </w:pPr>
      <w:r>
        <w:rPr>
          <w:rFonts w:hint="eastAsia"/>
        </w:rPr>
        <w:t>4.The judgement is set out in three, 1. It is torment, horrible painthat affecteth even the devils.</w:t>
      </w:r>
    </w:p>
    <w:p w14:paraId="5E4424C7">
      <w:pPr>
        <w:numPr>
          <w:ilvl w:val="0"/>
          <w:numId w:val="0"/>
        </w:numPr>
        <w:ind w:left="10" w:leftChars="0" w:hanging="10" w:firstLineChars="0"/>
        <w:rPr>
          <w:rFonts w:hint="eastAsia"/>
        </w:rPr>
      </w:pPr>
      <w:r>
        <w:rPr>
          <w:rFonts w:hint="eastAsia"/>
        </w:rPr>
        <w:t>4. 这审判分三方面阐明：1. 是苦刑，甚至影响魔鬼的可怕痛苦。</w:t>
      </w:r>
    </w:p>
    <w:p w14:paraId="65DF65EF">
      <w:pPr>
        <w:numPr>
          <w:ilvl w:val="0"/>
          <w:numId w:val="0"/>
        </w:numPr>
        <w:ind w:left="10" w:leftChars="0" w:hanging="10" w:firstLineChars="0"/>
        <w:rPr>
          <w:rFonts w:hint="eastAsia"/>
        </w:rPr>
      </w:pPr>
    </w:p>
    <w:p w14:paraId="66304A84">
      <w:pPr>
        <w:numPr>
          <w:ilvl w:val="0"/>
          <w:numId w:val="0"/>
        </w:numPr>
        <w:ind w:left="10" w:leftChars="0" w:hanging="10" w:firstLineChars="0"/>
        <w:rPr>
          <w:rFonts w:hint="eastAsia"/>
        </w:rPr>
      </w:pPr>
      <w:r>
        <w:rPr>
          <w:rFonts w:hint="eastAsia"/>
        </w:rPr>
        <w:t>2. It is without intermission, night and day: there is no nights ease, not a drop of cold water there, 3. It is eternal; it is for ever and ever, it never endeth, even after thousands of years are expired; when millions of years are by, it is but beginning.</w:t>
      </w:r>
    </w:p>
    <w:p w14:paraId="7E9C3C56">
      <w:pPr>
        <w:numPr>
          <w:ilvl w:val="0"/>
          <w:numId w:val="0"/>
        </w:numPr>
        <w:ind w:left="10" w:leftChars="0" w:hanging="10" w:firstLineChars="0"/>
        <w:rPr>
          <w:rFonts w:hint="eastAsia"/>
        </w:rPr>
      </w:pPr>
      <w:r>
        <w:rPr>
          <w:rFonts w:hint="eastAsia"/>
        </w:rPr>
        <w:t>2. 这是不间断的，日夜如此：那里没有夜晚的安息，没有一滴凉水，3. 这是永恒的；是永永远远的，永不结束，即便千年已过；当百万年过去，它不过是开始。</w:t>
      </w:r>
    </w:p>
    <w:p w14:paraId="5A5A694A">
      <w:pPr>
        <w:numPr>
          <w:ilvl w:val="0"/>
          <w:numId w:val="0"/>
        </w:numPr>
        <w:ind w:left="10" w:leftChars="0" w:hanging="10" w:firstLineChars="0"/>
        <w:rPr>
          <w:rFonts w:hint="eastAsia"/>
        </w:rPr>
      </w:pPr>
    </w:p>
    <w:p w14:paraId="584BB912">
      <w:pPr>
        <w:numPr>
          <w:ilvl w:val="0"/>
          <w:numId w:val="0"/>
        </w:numPr>
        <w:ind w:left="10" w:leftChars="0" w:hanging="10" w:firstLineChars="0"/>
        <w:rPr>
          <w:rFonts w:hint="eastAsia"/>
        </w:rPr>
      </w:pPr>
      <w:r>
        <w:rPr>
          <w:rFonts w:hint="eastAsia"/>
        </w:rPr>
        <w:t>Hence appeareth, 1. the falshood of the errors of those who say, that length of time shall end wrath, and that devils and reprobates after a long time will be relieved, which was Origens opinion.</w:t>
      </w:r>
    </w:p>
    <w:p w14:paraId="3BD108D8">
      <w:pPr>
        <w:numPr>
          <w:ilvl w:val="0"/>
          <w:numId w:val="0"/>
        </w:numPr>
        <w:ind w:left="10" w:leftChars="0" w:hanging="10" w:firstLineChars="0"/>
        <w:rPr>
          <w:rFonts w:hint="eastAsia"/>
        </w:rPr>
      </w:pPr>
      <w:r>
        <w:rPr>
          <w:rFonts w:hint="eastAsia"/>
        </w:rPr>
        <w:t>由此可见：1. 那些说，时间的长短将结束忿怒，并且魔鬼和被弃绝者经过很长一段时间后将得解脱的错误之虚假，那是俄利根的观点。</w:t>
      </w:r>
    </w:p>
    <w:p w14:paraId="494B1B91">
      <w:pPr>
        <w:numPr>
          <w:ilvl w:val="0"/>
          <w:numId w:val="0"/>
        </w:numPr>
        <w:ind w:left="10" w:leftChars="0" w:hanging="10" w:firstLineChars="0"/>
        <w:rPr>
          <w:rFonts w:hint="eastAsia"/>
        </w:rPr>
      </w:pPr>
    </w:p>
    <w:p w14:paraId="047FC766">
      <w:pPr>
        <w:numPr>
          <w:ilvl w:val="0"/>
          <w:numId w:val="0"/>
        </w:numPr>
        <w:ind w:left="10" w:leftChars="0" w:hanging="10" w:firstLineChars="0"/>
        <w:rPr>
          <w:rFonts w:hint="eastAsia"/>
        </w:rPr>
      </w:pPr>
      <w:r>
        <w:rPr>
          <w:rFonts w:hint="eastAsia"/>
        </w:rPr>
        <w:t>2. See hence the benefit of the first resurrection now, and aim at it to be keeped from this death.</w:t>
      </w:r>
    </w:p>
    <w:p w14:paraId="0B1E41B6">
      <w:pPr>
        <w:numPr>
          <w:ilvl w:val="0"/>
          <w:numId w:val="0"/>
        </w:numPr>
        <w:ind w:left="10" w:leftChars="0" w:hanging="10" w:firstLineChars="0"/>
        <w:rPr>
          <w:rFonts w:hint="eastAsia"/>
        </w:rPr>
      </w:pPr>
      <w:r>
        <w:rPr>
          <w:rFonts w:hint="eastAsia"/>
        </w:rPr>
        <w:t>2. 由此可见，如今第一次复活的好处，当追求它，以保守自己脱离这死。</w:t>
      </w:r>
    </w:p>
    <w:p w14:paraId="6CF09C5C">
      <w:pPr>
        <w:numPr>
          <w:ilvl w:val="0"/>
          <w:numId w:val="0"/>
        </w:numPr>
        <w:ind w:left="10" w:leftChars="0" w:hanging="10" w:firstLineChars="0"/>
        <w:rPr>
          <w:rFonts w:hint="eastAsia"/>
        </w:rPr>
      </w:pPr>
    </w:p>
    <w:p w14:paraId="604319C4">
      <w:pPr>
        <w:numPr>
          <w:ilvl w:val="0"/>
          <w:numId w:val="0"/>
        </w:numPr>
        <w:ind w:left="10" w:leftChars="0" w:hanging="10" w:firstLineChars="0"/>
        <w:rPr>
          <w:rFonts w:hint="eastAsia"/>
        </w:rPr>
      </w:pPr>
      <w:r>
        <w:rPr>
          <w:rFonts w:hint="eastAsia"/>
        </w:rPr>
        <w:t>All this concerning Satans last judgement may, by anticipation, be set down now for continuation of the story of that event.</w:t>
      </w:r>
    </w:p>
    <w:p w14:paraId="270E2F79">
      <w:pPr>
        <w:numPr>
          <w:ilvl w:val="0"/>
          <w:numId w:val="0"/>
        </w:numPr>
        <w:ind w:left="10" w:leftChars="0" w:hanging="10" w:firstLineChars="0"/>
        <w:rPr>
          <w:rFonts w:hint="eastAsia"/>
        </w:rPr>
      </w:pPr>
      <w:r>
        <w:rPr>
          <w:rFonts w:hint="eastAsia"/>
        </w:rPr>
        <w:t>所有这些关于撒旦最后审判的事，如今可以预先记下，作为那事件故事的延续。</w:t>
      </w:r>
    </w:p>
    <w:p w14:paraId="15CE116A">
      <w:pPr>
        <w:numPr>
          <w:ilvl w:val="0"/>
          <w:numId w:val="0"/>
        </w:numPr>
        <w:ind w:left="10" w:leftChars="0" w:hanging="10" w:firstLineChars="0"/>
        <w:rPr>
          <w:rFonts w:hint="eastAsia"/>
        </w:rPr>
      </w:pPr>
    </w:p>
    <w:p w14:paraId="52B2443E">
      <w:pPr>
        <w:numPr>
          <w:ilvl w:val="0"/>
          <w:numId w:val="0"/>
        </w:numPr>
        <w:ind w:left="10" w:leftChars="0" w:hanging="10" w:firstLineChars="0"/>
        <w:rPr>
          <w:rFonts w:hint="eastAsia"/>
        </w:rPr>
      </w:pPr>
      <w:r>
        <w:rPr>
          <w:rFonts w:hint="eastAsia"/>
        </w:rPr>
        <w:t>It is indeed after the last judgement, when Saints shall judge Angels, 1 Cor. 6.</w:t>
      </w:r>
    </w:p>
    <w:p w14:paraId="3D0E6D86">
      <w:pPr>
        <w:numPr>
          <w:ilvl w:val="0"/>
          <w:numId w:val="0"/>
        </w:numPr>
        <w:ind w:left="10" w:leftChars="0" w:hanging="10" w:firstLineChars="0"/>
        <w:rPr>
          <w:rFonts w:hint="eastAsia"/>
        </w:rPr>
      </w:pPr>
      <w:r>
        <w:rPr>
          <w:rFonts w:hint="eastAsia"/>
        </w:rPr>
        <w:t>这确实是在末后审判之后，那时圣徒们将审判天使，哥林多前书6章。</w:t>
      </w:r>
    </w:p>
    <w:p w14:paraId="748FFA5E">
      <w:pPr>
        <w:numPr>
          <w:ilvl w:val="0"/>
          <w:numId w:val="0"/>
        </w:numPr>
        <w:ind w:left="10" w:leftChars="0" w:hanging="10" w:firstLineChars="0"/>
        <w:rPr>
          <w:rFonts w:hint="eastAsia"/>
        </w:rPr>
      </w:pPr>
    </w:p>
    <w:p w14:paraId="01C2D2F6">
      <w:pPr>
        <w:numPr>
          <w:ilvl w:val="0"/>
          <w:numId w:val="0"/>
        </w:numPr>
        <w:ind w:left="10" w:leftChars="0" w:hanging="10" w:firstLineChars="0"/>
        <w:rPr>
          <w:rFonts w:hint="eastAsia"/>
        </w:rPr>
      </w:pPr>
      <w:r>
        <w:rPr>
          <w:rFonts w:hint="eastAsia"/>
        </w:rPr>
        <w:t>Hell is a cruel place, even to devils: well are they that are freed from it, and never know it in experience.</w:t>
      </w:r>
    </w:p>
    <w:p w14:paraId="5D022CD9">
      <w:pPr>
        <w:numPr>
          <w:ilvl w:val="0"/>
          <w:numId w:val="0"/>
        </w:numPr>
        <w:ind w:left="10" w:leftChars="0" w:hanging="10" w:firstLineChars="0"/>
        <w:rPr>
          <w:rFonts w:hint="eastAsia"/>
        </w:rPr>
      </w:pPr>
      <w:r>
        <w:rPr>
          <w:rFonts w:hint="eastAsia"/>
        </w:rPr>
        <w:t>地狱是一个残酷的地方，甚至对魔鬼也是如此：凡脱离它，并在经验中永不知晓它的人，是有福的。</w:t>
      </w:r>
    </w:p>
    <w:p w14:paraId="26A3346D">
      <w:pPr>
        <w:numPr>
          <w:ilvl w:val="0"/>
          <w:numId w:val="0"/>
        </w:numPr>
        <w:ind w:left="10" w:leftChars="0" w:hanging="10" w:firstLineChars="0"/>
        <w:rPr>
          <w:rFonts w:hint="eastAsia"/>
        </w:rPr>
      </w:pPr>
    </w:p>
    <w:p w14:paraId="7B5A3250">
      <w:pPr>
        <w:numPr>
          <w:ilvl w:val="0"/>
          <w:numId w:val="0"/>
        </w:numPr>
        <w:ind w:left="10" w:leftChars="0" w:hanging="10" w:firstLineChars="0"/>
        <w:rPr>
          <w:rFonts w:hint="eastAsia"/>
        </w:rPr>
      </w:pPr>
      <w:r>
        <w:rPr>
          <w:rFonts w:hint="eastAsia"/>
        </w:rPr>
        <w:t>If it were believed, men would rather put their head in the fire than sin.</w:t>
      </w:r>
    </w:p>
    <w:p w14:paraId="65C0741A">
      <w:pPr>
        <w:numPr>
          <w:ilvl w:val="0"/>
          <w:numId w:val="0"/>
        </w:numPr>
        <w:ind w:left="10" w:leftChars="0" w:hanging="10" w:firstLineChars="0"/>
        <w:rPr>
          <w:rFonts w:hint="eastAsia"/>
        </w:rPr>
      </w:pPr>
      <w:r>
        <w:rPr>
          <w:rFonts w:hint="eastAsia"/>
        </w:rPr>
        <w:t>如果这被相信，人宁愿将头伸进火里，也不愿犯罪。</w:t>
      </w:r>
    </w:p>
    <w:p w14:paraId="181B9FD7">
      <w:pPr>
        <w:numPr>
          <w:ilvl w:val="0"/>
          <w:numId w:val="0"/>
        </w:numPr>
        <w:ind w:left="10" w:leftChars="0" w:hanging="10" w:firstLineChars="0"/>
        <w:rPr>
          <w:rFonts w:hint="eastAsia"/>
        </w:rPr>
      </w:pPr>
    </w:p>
    <w:p w14:paraId="23E13236">
      <w:pPr>
        <w:numPr>
          <w:ilvl w:val="0"/>
          <w:numId w:val="0"/>
        </w:numPr>
        <w:ind w:left="10" w:leftChars="0" w:hanging="10" w:firstLineChars="0"/>
        <w:rPr>
          <w:rFonts w:hint="eastAsia"/>
        </w:rPr>
      </w:pPr>
      <w:r>
        <w:rPr>
          <w:rFonts w:hint="eastAsia"/>
        </w:rPr>
        <w:t>LECTURE VII (20:11–15)</w:t>
      </w:r>
    </w:p>
    <w:p w14:paraId="3BC8B025">
      <w:pPr>
        <w:numPr>
          <w:ilvl w:val="0"/>
          <w:numId w:val="0"/>
        </w:numPr>
        <w:ind w:left="10" w:leftChars="0" w:hanging="10" w:firstLineChars="0"/>
        <w:rPr>
          <w:rFonts w:hint="eastAsia"/>
        </w:rPr>
      </w:pPr>
      <w:r>
        <w:rPr>
          <w:rFonts w:hint="eastAsia"/>
        </w:rPr>
        <w:t>第七讲（20:11–15）</w:t>
      </w:r>
    </w:p>
    <w:p w14:paraId="528851C9">
      <w:pPr>
        <w:numPr>
          <w:ilvl w:val="0"/>
          <w:numId w:val="0"/>
        </w:numPr>
        <w:ind w:left="10" w:leftChars="0" w:hanging="10" w:firstLineChars="0"/>
        <w:rPr>
          <w:rFonts w:hint="eastAsia"/>
        </w:rPr>
      </w:pPr>
    </w:p>
    <w:p w14:paraId="3CD32051">
      <w:pPr>
        <w:numPr>
          <w:ilvl w:val="0"/>
          <w:numId w:val="0"/>
        </w:numPr>
        <w:ind w:left="10" w:leftChars="0" w:hanging="10" w:firstLineChars="0"/>
        <w:rPr>
          <w:rFonts w:hint="eastAsia"/>
        </w:rPr>
      </w:pPr>
      <w:r>
        <w:rPr>
          <w:rFonts w:hint="eastAsia"/>
        </w:rPr>
        <w:t>WE have hitherto had a view of the state of the visible Church to the close of its warfare so long as it shall be militant, till her great and last enemy, the devil, shall be taken and shut up in his everlasting prison, which was hinted at in the former verse.</w:t>
      </w:r>
    </w:p>
    <w:p w14:paraId="5E29C3AE">
      <w:pPr>
        <w:numPr>
          <w:ilvl w:val="0"/>
          <w:numId w:val="0"/>
        </w:numPr>
        <w:ind w:left="10" w:leftChars="0" w:hanging="10" w:firstLineChars="0"/>
        <w:rPr>
          <w:rFonts w:hint="eastAsia"/>
        </w:rPr>
      </w:pPr>
      <w:r>
        <w:rPr>
          <w:rFonts w:hint="eastAsia"/>
        </w:rPr>
        <w:t>至今，我们已对有形教会的状况有了一个总览，直到其争战的结束，只要她还在争战，直到她的大仇敌也是最后的仇敌，即魔鬼，被捉拿并被关在他永远的监狱里，这在上一节中已有所暗示。</w:t>
      </w:r>
    </w:p>
    <w:p w14:paraId="1CBA1A39">
      <w:pPr>
        <w:numPr>
          <w:ilvl w:val="0"/>
          <w:numId w:val="0"/>
        </w:numPr>
        <w:ind w:left="10" w:leftChars="0" w:hanging="10" w:firstLineChars="0"/>
        <w:rPr>
          <w:rFonts w:hint="eastAsia"/>
        </w:rPr>
      </w:pPr>
    </w:p>
    <w:p w14:paraId="6BE7D701">
      <w:pPr>
        <w:numPr>
          <w:ilvl w:val="0"/>
          <w:numId w:val="0"/>
        </w:numPr>
        <w:ind w:left="10" w:leftChars="0" w:hanging="10" w:firstLineChars="0"/>
        <w:rPr>
          <w:rFonts w:hint="eastAsia"/>
        </w:rPr>
      </w:pPr>
      <w:r>
        <w:rPr>
          <w:rFonts w:hint="eastAsia"/>
        </w:rPr>
        <w:t>Now, unto the end, followeth a most plain description of the day of judgement, when all good and bad that ever lived, shall be raised and brought to appear before their great Judge to receive sentence every one according to their works.</w:t>
      </w:r>
    </w:p>
    <w:p w14:paraId="41FBCAF1">
      <w:pPr>
        <w:numPr>
          <w:ilvl w:val="0"/>
          <w:numId w:val="0"/>
        </w:numPr>
        <w:ind w:left="10" w:leftChars="0" w:hanging="10" w:firstLineChars="0"/>
        <w:rPr>
          <w:rFonts w:hint="eastAsia"/>
        </w:rPr>
      </w:pPr>
      <w:r>
        <w:rPr>
          <w:rFonts w:hint="eastAsia"/>
        </w:rPr>
        <w:t>如今，直到末了，接着是对审判日最清楚的描述，那时，所有曾活过的善人和恶人都将复活，并被带到他们伟大的审判官面前，各按其行为受审判。</w:t>
      </w:r>
    </w:p>
    <w:p w14:paraId="6D0DEA6C">
      <w:pPr>
        <w:numPr>
          <w:ilvl w:val="0"/>
          <w:numId w:val="0"/>
        </w:numPr>
        <w:ind w:left="10" w:leftChars="0" w:hanging="10" w:firstLineChars="0"/>
        <w:rPr>
          <w:rFonts w:hint="eastAsia"/>
        </w:rPr>
      </w:pPr>
    </w:p>
    <w:p w14:paraId="02831631">
      <w:pPr>
        <w:numPr>
          <w:ilvl w:val="0"/>
          <w:numId w:val="0"/>
        </w:numPr>
        <w:ind w:left="10" w:leftChars="0" w:hanging="10" w:firstLineChars="0"/>
        <w:rPr>
          <w:rFonts w:hint="eastAsia"/>
        </w:rPr>
      </w:pPr>
      <w:r>
        <w:rPr>
          <w:rFonts w:hint="eastAsia"/>
        </w:rPr>
        <w:t>The state of the wicked, (because it is most shortly insisted on) is, in the first place, set down in this Chapter.</w:t>
      </w:r>
    </w:p>
    <w:p w14:paraId="3ADA9549">
      <w:pPr>
        <w:numPr>
          <w:ilvl w:val="0"/>
          <w:numId w:val="0"/>
        </w:numPr>
        <w:ind w:left="10" w:leftChars="0" w:hanging="10" w:firstLineChars="0"/>
        <w:rPr>
          <w:rFonts w:hint="eastAsia"/>
        </w:rPr>
      </w:pPr>
      <w:r>
        <w:rPr>
          <w:rFonts w:hint="eastAsia"/>
        </w:rPr>
        <w:t>恶人的光景（因其被最简短地论述），首先在本章中记下。</w:t>
      </w:r>
    </w:p>
    <w:p w14:paraId="088FAAE2">
      <w:pPr>
        <w:numPr>
          <w:ilvl w:val="0"/>
          <w:numId w:val="0"/>
        </w:numPr>
        <w:ind w:left="10" w:leftChars="0" w:hanging="10" w:firstLineChars="0"/>
        <w:rPr>
          <w:rFonts w:hint="eastAsia"/>
        </w:rPr>
      </w:pPr>
    </w:p>
    <w:p w14:paraId="4FF20ED5">
      <w:pPr>
        <w:numPr>
          <w:ilvl w:val="0"/>
          <w:numId w:val="0"/>
        </w:numPr>
        <w:ind w:left="10" w:leftChars="0" w:hanging="10" w:firstLineChars="0"/>
        <w:rPr>
          <w:rFonts w:hint="eastAsia"/>
        </w:rPr>
      </w:pPr>
      <w:r>
        <w:rPr>
          <w:rFonts w:hint="eastAsia"/>
        </w:rPr>
        <w:t>Then the state of the godly and their happinesse, is more fully insisted on in the two Chapters following.</w:t>
      </w:r>
    </w:p>
    <w:p w14:paraId="373E3EA5">
      <w:pPr>
        <w:numPr>
          <w:ilvl w:val="0"/>
          <w:numId w:val="0"/>
        </w:numPr>
        <w:ind w:left="10" w:leftChars="0" w:hanging="10" w:firstLineChars="0"/>
        <w:rPr>
          <w:rFonts w:hint="eastAsia"/>
        </w:rPr>
      </w:pPr>
      <w:r>
        <w:rPr>
          <w:rFonts w:hint="eastAsia"/>
        </w:rPr>
        <w:t>然后，敬虔之人的光景和他们的福乐，在接下来的两章中被更充分地论述。</w:t>
      </w:r>
    </w:p>
    <w:p w14:paraId="7099ED64">
      <w:pPr>
        <w:numPr>
          <w:ilvl w:val="0"/>
          <w:numId w:val="0"/>
        </w:numPr>
        <w:ind w:left="10" w:leftChars="0" w:hanging="10" w:firstLineChars="0"/>
        <w:rPr>
          <w:rFonts w:hint="eastAsia"/>
        </w:rPr>
      </w:pPr>
    </w:p>
    <w:p w14:paraId="2B182E17">
      <w:pPr>
        <w:numPr>
          <w:ilvl w:val="0"/>
          <w:numId w:val="0"/>
        </w:numPr>
        <w:ind w:left="10" w:leftChars="0" w:hanging="10" w:firstLineChars="0"/>
        <w:rPr>
          <w:rFonts w:hint="eastAsia"/>
        </w:rPr>
      </w:pPr>
      <w:r>
        <w:rPr>
          <w:rFonts w:hint="eastAsia"/>
        </w:rPr>
        <w:t>So, in short, the state of the Church seemeth to be, 1. spreading under the first seal, as to the thriving of the Gospel.</w:t>
      </w:r>
    </w:p>
    <w:p w14:paraId="196B7C72">
      <w:pPr>
        <w:numPr>
          <w:ilvl w:val="0"/>
          <w:numId w:val="0"/>
        </w:numPr>
        <w:ind w:left="10" w:leftChars="0" w:hanging="10" w:firstLineChars="0"/>
        <w:rPr>
          <w:rFonts w:hint="eastAsia"/>
        </w:rPr>
      </w:pPr>
      <w:r>
        <w:rPr>
          <w:rFonts w:hint="eastAsia"/>
        </w:rPr>
        <w:t>所以，简而言之，教会的光景似乎是：1. 在第一印之下扩展，就福音的兴旺而言。</w:t>
      </w:r>
    </w:p>
    <w:p w14:paraId="7F538CA5">
      <w:pPr>
        <w:numPr>
          <w:ilvl w:val="0"/>
          <w:numId w:val="0"/>
        </w:numPr>
        <w:ind w:left="10" w:leftChars="0" w:hanging="10" w:firstLineChars="0"/>
        <w:rPr>
          <w:rFonts w:hint="eastAsia"/>
        </w:rPr>
      </w:pPr>
    </w:p>
    <w:p w14:paraId="10792C5A">
      <w:pPr>
        <w:numPr>
          <w:ilvl w:val="0"/>
          <w:numId w:val="0"/>
        </w:numPr>
        <w:ind w:left="10" w:leftChars="0" w:hanging="10" w:firstLineChars="0"/>
        <w:rPr>
          <w:rFonts w:hint="eastAsia"/>
        </w:rPr>
      </w:pPr>
      <w:r>
        <w:rPr>
          <w:rFonts w:hint="eastAsia"/>
        </w:rPr>
        <w:t>2. Persecuted under the second, third, fourth and fifth seals.</w:t>
      </w:r>
    </w:p>
    <w:p w14:paraId="52F308B0">
      <w:pPr>
        <w:numPr>
          <w:ilvl w:val="0"/>
          <w:numId w:val="0"/>
        </w:numPr>
        <w:ind w:left="10" w:leftChars="0" w:hanging="10" w:firstLineChars="0"/>
        <w:rPr>
          <w:rFonts w:hint="eastAsia"/>
        </w:rPr>
      </w:pPr>
      <w:r>
        <w:rPr>
          <w:rFonts w:hint="eastAsia"/>
        </w:rPr>
        <w:t>2. 在第二、三、四、五印之下受逼迫。</w:t>
      </w:r>
    </w:p>
    <w:p w14:paraId="6D502A7F">
      <w:pPr>
        <w:numPr>
          <w:ilvl w:val="0"/>
          <w:numId w:val="0"/>
        </w:numPr>
        <w:ind w:left="10" w:leftChars="0" w:hanging="10" w:firstLineChars="0"/>
        <w:rPr>
          <w:rFonts w:hint="eastAsia"/>
        </w:rPr>
      </w:pPr>
    </w:p>
    <w:p w14:paraId="3D2F1117">
      <w:pPr>
        <w:numPr>
          <w:ilvl w:val="0"/>
          <w:numId w:val="0"/>
        </w:numPr>
        <w:ind w:left="10" w:leftChars="0" w:hanging="10" w:firstLineChars="0"/>
        <w:rPr>
          <w:rFonts w:hint="eastAsia"/>
        </w:rPr>
      </w:pPr>
      <w:r>
        <w:rPr>
          <w:rFonts w:hint="eastAsia"/>
        </w:rPr>
        <w:t>3. Delivered temporally by the sixth.</w:t>
      </w:r>
    </w:p>
    <w:p w14:paraId="43DDC5C0">
      <w:pPr>
        <w:numPr>
          <w:ilvl w:val="0"/>
          <w:numId w:val="0"/>
        </w:numPr>
        <w:ind w:left="10" w:leftChars="0" w:hanging="10" w:firstLineChars="0"/>
        <w:rPr>
          <w:rFonts w:hint="eastAsia"/>
        </w:rPr>
      </w:pPr>
      <w:r>
        <w:rPr>
          <w:rFonts w:hint="eastAsia"/>
        </w:rPr>
        <w:t>3. 藉着第六印暂时的拯救。</w:t>
      </w:r>
    </w:p>
    <w:p w14:paraId="63D7380F">
      <w:pPr>
        <w:numPr>
          <w:ilvl w:val="0"/>
          <w:numId w:val="0"/>
        </w:numPr>
        <w:ind w:left="10" w:leftChars="0" w:hanging="10" w:firstLineChars="0"/>
        <w:rPr>
          <w:rFonts w:hint="eastAsia"/>
        </w:rPr>
      </w:pPr>
    </w:p>
    <w:p w14:paraId="390682BC">
      <w:pPr>
        <w:numPr>
          <w:ilvl w:val="0"/>
          <w:numId w:val="0"/>
        </w:numPr>
        <w:ind w:left="10" w:leftChars="0" w:hanging="10" w:firstLineChars="0"/>
        <w:rPr>
          <w:rFonts w:hint="eastAsia"/>
        </w:rPr>
      </w:pPr>
      <w:r>
        <w:rPr>
          <w:rFonts w:hint="eastAsia"/>
        </w:rPr>
        <w:t>All this is Chap. 6. This is the first period.</w:t>
      </w:r>
    </w:p>
    <w:p w14:paraId="29E3842A">
      <w:pPr>
        <w:numPr>
          <w:ilvl w:val="0"/>
          <w:numId w:val="0"/>
        </w:numPr>
        <w:ind w:left="10" w:leftChars="0" w:hanging="10" w:firstLineChars="0"/>
        <w:rPr>
          <w:rFonts w:hint="eastAsia"/>
        </w:rPr>
      </w:pPr>
      <w:r>
        <w:rPr>
          <w:rFonts w:hint="eastAsia"/>
        </w:rPr>
        <w:t>这一切都在第6章。这是第一个时期。</w:t>
      </w:r>
    </w:p>
    <w:p w14:paraId="1F41D6C9">
      <w:pPr>
        <w:numPr>
          <w:ilvl w:val="0"/>
          <w:numId w:val="0"/>
        </w:numPr>
        <w:ind w:left="10" w:leftChars="0" w:hanging="10" w:firstLineChars="0"/>
        <w:rPr>
          <w:rFonts w:hint="eastAsia"/>
        </w:rPr>
      </w:pPr>
    </w:p>
    <w:p w14:paraId="4C365F41">
      <w:pPr>
        <w:numPr>
          <w:ilvl w:val="0"/>
          <w:numId w:val="0"/>
        </w:numPr>
        <w:ind w:left="10" w:leftChars="0" w:hanging="10" w:firstLineChars="0"/>
        <w:rPr>
          <w:rFonts w:hint="eastAsia"/>
        </w:rPr>
      </w:pPr>
      <w:r>
        <w:rPr>
          <w:rFonts w:hint="eastAsia"/>
        </w:rPr>
        <w:t>2. Then beginneth Satan to work under-hand till he bring Antichrist to an height, and by the Turks overrun a great part of these that carry the name of Christians: that is under the first fix trumpets, with the prophesies contemporary with these.</w:t>
      </w:r>
    </w:p>
    <w:p w14:paraId="276DD4C0">
      <w:pPr>
        <w:numPr>
          <w:ilvl w:val="0"/>
          <w:numId w:val="0"/>
        </w:numPr>
        <w:ind w:left="10" w:leftChars="0" w:hanging="10" w:firstLineChars="0"/>
        <w:rPr>
          <w:rFonts w:hint="eastAsia"/>
        </w:rPr>
      </w:pPr>
      <w:r>
        <w:rPr>
          <w:rFonts w:hint="eastAsia"/>
        </w:rPr>
        <w:t>2. 然后撒旦开始暗中工作，直到祂将敌基督带到顶峰，并藉着土耳其人蹂躏了那些挂着基督徒名号的一大部分：那是在头六号之下，以及与这些号同时代的预言。</w:t>
      </w:r>
    </w:p>
    <w:p w14:paraId="1B41601C">
      <w:pPr>
        <w:numPr>
          <w:ilvl w:val="0"/>
          <w:numId w:val="0"/>
        </w:numPr>
        <w:ind w:left="10" w:leftChars="0" w:hanging="10" w:firstLineChars="0"/>
        <w:rPr>
          <w:rFonts w:hint="eastAsia"/>
        </w:rPr>
      </w:pPr>
    </w:p>
    <w:p w14:paraId="7A69AA5E">
      <w:pPr>
        <w:numPr>
          <w:ilvl w:val="0"/>
          <w:numId w:val="0"/>
        </w:numPr>
        <w:ind w:left="10" w:leftChars="0" w:hanging="10" w:firstLineChars="0"/>
        <w:rPr>
          <w:rFonts w:hint="eastAsia"/>
        </w:rPr>
      </w:pPr>
      <w:r>
        <w:rPr>
          <w:rFonts w:hint="eastAsia"/>
        </w:rPr>
        <w:t>3. By the seventh trumpet and first vial; judgement beginneth on Antichrist; the case turneth and is carried on during the vials and the thousand years, wherein Babylon is destroyed, to wit, Rome, by the fifth vial, the Pope fleeing from it to new help: and the Turks are destroyed by the sixth; Gog and Magog are letten loose and stirred up by the devil under the Seventh, whereby they temporally, and after some little intervall, he eternally and all the wicked are judged by the judgement of the great day: which was, as to him, hinted before (that the storie of his ruine might be together) but here more fully set down.</w:t>
      </w:r>
    </w:p>
    <w:p w14:paraId="5221E4F7">
      <w:pPr>
        <w:numPr>
          <w:ilvl w:val="0"/>
          <w:numId w:val="0"/>
        </w:numPr>
        <w:ind w:left="10" w:leftChars="0" w:hanging="10" w:firstLineChars="0"/>
        <w:rPr>
          <w:rFonts w:hint="eastAsia"/>
        </w:rPr>
      </w:pPr>
      <w:r>
        <w:rPr>
          <w:rFonts w:hint="eastAsia"/>
        </w:rPr>
        <w:t>3. 藉着第七号和第一碗；对敌基督的审判开始了；情况转变，并在那些碗和那一千年里继续进行，其中巴比伦被毁灭，即罗马，被第五碗毁灭，教皇逃离它去寻求新的帮助：土耳其人被第六碗毁灭；歌革和玛各在第七碗之下被魔鬼释放并激动，藉此他们暂时地，并在短暂的间隔之后，祂永远地以及所有恶人，都受那大日的审判：这，就祂而言，先前已有所暗示（以便祂毁灭的故事可以连在一起），但此处则更充分地记下。</w:t>
      </w:r>
    </w:p>
    <w:p w14:paraId="2324EEDB">
      <w:pPr>
        <w:numPr>
          <w:ilvl w:val="0"/>
          <w:numId w:val="0"/>
        </w:numPr>
        <w:ind w:left="10" w:leftChars="0" w:hanging="10" w:firstLineChars="0"/>
        <w:rPr>
          <w:rFonts w:hint="eastAsia"/>
        </w:rPr>
      </w:pPr>
    </w:p>
    <w:p w14:paraId="73972AF2">
      <w:pPr>
        <w:numPr>
          <w:ilvl w:val="0"/>
          <w:numId w:val="0"/>
        </w:numPr>
        <w:ind w:left="10" w:leftChars="0" w:hanging="10" w:firstLineChars="0"/>
        <w:rPr>
          <w:rFonts w:hint="eastAsia"/>
        </w:rPr>
      </w:pPr>
      <w:r>
        <w:rPr>
          <w:rFonts w:hint="eastAsia"/>
        </w:rPr>
        <w:t>That this describeth the last judgement, is almost past controversie, even amongst these who apply the Chapters following to a state of the militant Church, and it is clear not only by the native context and series, which is not to be interrupted, especially where the things do so well agree: for, having spoken of the devils last judgement, which by Jude is called the judgement of the great day, it is consentaneous therefore to understand this of such a judgement whereby he is so judged.</w:t>
      </w:r>
    </w:p>
    <w:p w14:paraId="73E30F82">
      <w:pPr>
        <w:numPr>
          <w:ilvl w:val="0"/>
          <w:numId w:val="0"/>
        </w:numPr>
        <w:ind w:left="10" w:leftChars="0" w:hanging="10" w:firstLineChars="0"/>
        <w:rPr>
          <w:rFonts w:hint="eastAsia"/>
        </w:rPr>
      </w:pPr>
      <w:r>
        <w:rPr>
          <w:rFonts w:hint="eastAsia"/>
        </w:rPr>
        <w:t>这描述了末后的审判，这几乎是无可争议的，甚至在那些将接下来的章节应用于争战教会光景的人中间也是如此，并且这不仅由自然的上下文和系列可以清楚地看出，这两者是不应被打断的，特别是在事物如此相符之处：因为，既已谈及了魔鬼最后的审判，即犹大书所称为大日的审判，因此，将此理解为祂受如此审判的审判，是合乎情理的。</w:t>
      </w:r>
    </w:p>
    <w:p w14:paraId="304A0816">
      <w:pPr>
        <w:numPr>
          <w:ilvl w:val="0"/>
          <w:numId w:val="0"/>
        </w:numPr>
        <w:ind w:left="10" w:leftChars="0" w:hanging="10" w:firstLineChars="0"/>
        <w:rPr>
          <w:rFonts w:hint="eastAsia"/>
        </w:rPr>
      </w:pPr>
    </w:p>
    <w:p w14:paraId="29F2D2D8">
      <w:pPr>
        <w:numPr>
          <w:ilvl w:val="0"/>
          <w:numId w:val="0"/>
        </w:numPr>
        <w:ind w:left="10" w:leftChars="0" w:hanging="10" w:firstLineChars="0"/>
        <w:rPr>
          <w:rFonts w:hint="eastAsia"/>
        </w:rPr>
      </w:pPr>
      <w:r>
        <w:rPr>
          <w:rFonts w:hint="eastAsia"/>
        </w:rPr>
        <w:t>Beside, being now at the close of the seventh vial, which bringeth the end, and the expressions and judgement, both in the verse before and following, jumping with these of the seventh vial, such a judgement as closeth that vial must be understood, which can be no other but the last; But the expressions are full, and the matter and circumstances so convincing, that they leave no place of doubting, being so like Dan. 12:1 and other places, where the day of judgement is spoken of: for, at what other judgement are all the dead judged, all the reprobate sent to hell, the Elect delivered, death and hell cast in the lake, &amp;c. which are all expressed here, to what other judgement can they agree, but to the last, whereof they are particular properties?</w:t>
      </w:r>
    </w:p>
    <w:p w14:paraId="6D3FA0DE">
      <w:pPr>
        <w:numPr>
          <w:ilvl w:val="0"/>
          <w:numId w:val="0"/>
        </w:numPr>
        <w:ind w:left="10" w:leftChars="0" w:hanging="10" w:firstLineChars="0"/>
        <w:rPr>
          <w:rFonts w:hint="eastAsia"/>
        </w:rPr>
      </w:pPr>
      <w:r>
        <w:rPr>
          <w:rFonts w:hint="eastAsia"/>
        </w:rPr>
        <w:t>此外，如今既在第七碗的末了，那碗带来了结局，并且前后经文的表达方式和审判，都与第七碗的相符，因此必须理解为一种结束那碗的审判，那只能是末后的审判；但其表达方式是充分的，事情和情况也如此令人信服，以致于不留任何怀疑的余地，与但以理书12:1及其他论到审判日的经文如此相似：因为，在何种其他的审判中，所有的死人都受审判，所有被弃绝的都被送入地狱，选民被拯救，死亡和阴间被扔进火湖里等等，这些都在此处被表达，它们还能符合何种其他的审判，除了末后的审判，而它们正是其特别的属性？</w:t>
      </w:r>
    </w:p>
    <w:p w14:paraId="4F04B70D">
      <w:pPr>
        <w:numPr>
          <w:ilvl w:val="0"/>
          <w:numId w:val="0"/>
        </w:numPr>
        <w:ind w:left="10" w:leftChars="0" w:hanging="10" w:firstLineChars="0"/>
        <w:rPr>
          <w:rFonts w:hint="eastAsia"/>
        </w:rPr>
      </w:pPr>
    </w:p>
    <w:p w14:paraId="0C3C7C1E">
      <w:pPr>
        <w:numPr>
          <w:ilvl w:val="0"/>
          <w:numId w:val="0"/>
        </w:numPr>
        <w:ind w:left="10" w:leftChars="0" w:hanging="10" w:firstLineChars="0"/>
        <w:rPr>
          <w:rFonts w:hint="eastAsia"/>
        </w:rPr>
      </w:pPr>
      <w:r>
        <w:rPr>
          <w:rFonts w:hint="eastAsia"/>
        </w:rPr>
        <w:t>as in the explication it will appear.</w:t>
      </w:r>
    </w:p>
    <w:p w14:paraId="47770E1B">
      <w:pPr>
        <w:numPr>
          <w:ilvl w:val="0"/>
          <w:numId w:val="0"/>
        </w:numPr>
        <w:ind w:left="10" w:leftChars="0" w:hanging="10" w:firstLineChars="0"/>
        <w:rPr>
          <w:rFonts w:hint="eastAsia"/>
        </w:rPr>
      </w:pPr>
      <w:r>
        <w:rPr>
          <w:rFonts w:hint="eastAsia"/>
        </w:rPr>
        <w:t>如在解释中将要显明的。</w:t>
      </w:r>
    </w:p>
    <w:p w14:paraId="047BC963">
      <w:pPr>
        <w:numPr>
          <w:ilvl w:val="0"/>
          <w:numId w:val="0"/>
        </w:numPr>
        <w:ind w:left="10" w:leftChars="0" w:hanging="10" w:firstLineChars="0"/>
        <w:rPr>
          <w:rFonts w:hint="eastAsia"/>
        </w:rPr>
      </w:pPr>
    </w:p>
    <w:p w14:paraId="21890980">
      <w:pPr>
        <w:numPr>
          <w:ilvl w:val="0"/>
          <w:numId w:val="0"/>
        </w:numPr>
        <w:ind w:left="10" w:leftChars="0" w:hanging="10" w:firstLineChars="0"/>
        <w:rPr>
          <w:rFonts w:hint="eastAsia"/>
        </w:rPr>
      </w:pPr>
      <w:r>
        <w:rPr>
          <w:rFonts w:hint="eastAsia"/>
        </w:rPr>
        <w:t>This judgement is notably described in these four, 1. In the preparation for it.</w:t>
      </w:r>
    </w:p>
    <w:p w14:paraId="1549BB6A">
      <w:pPr>
        <w:numPr>
          <w:ilvl w:val="0"/>
          <w:numId w:val="0"/>
        </w:numPr>
        <w:ind w:left="10" w:leftChars="0" w:hanging="10" w:firstLineChars="0"/>
        <w:rPr>
          <w:rFonts w:hint="eastAsia"/>
        </w:rPr>
      </w:pPr>
      <w:r>
        <w:rPr>
          <w:rFonts w:hint="eastAsia"/>
        </w:rPr>
        <w:t>这审判被显著地从这四方面来描述：1. 在其预备中。</w:t>
      </w:r>
    </w:p>
    <w:p w14:paraId="4EC24AE5">
      <w:pPr>
        <w:numPr>
          <w:ilvl w:val="0"/>
          <w:numId w:val="0"/>
        </w:numPr>
        <w:ind w:left="10" w:leftChars="0" w:hanging="10" w:firstLineChars="0"/>
        <w:rPr>
          <w:rFonts w:hint="eastAsia"/>
        </w:rPr>
      </w:pPr>
    </w:p>
    <w:p w14:paraId="5259CB7D">
      <w:pPr>
        <w:numPr>
          <w:ilvl w:val="0"/>
          <w:numId w:val="0"/>
        </w:numPr>
        <w:ind w:left="10" w:leftChars="0" w:hanging="10" w:firstLineChars="0"/>
        <w:rPr>
          <w:rFonts w:hint="eastAsia"/>
        </w:rPr>
      </w:pPr>
      <w:r>
        <w:rPr>
          <w:rFonts w:hint="eastAsia"/>
        </w:rPr>
        <w:t>2. The parties.</w:t>
      </w:r>
    </w:p>
    <w:p w14:paraId="3F569665">
      <w:pPr>
        <w:numPr>
          <w:ilvl w:val="0"/>
          <w:numId w:val="0"/>
        </w:numPr>
        <w:ind w:left="10" w:leftChars="0" w:hanging="10" w:firstLineChars="0"/>
        <w:rPr>
          <w:rFonts w:hint="eastAsia"/>
        </w:rPr>
      </w:pPr>
      <w:r>
        <w:rPr>
          <w:rFonts w:hint="eastAsia"/>
        </w:rPr>
        <w:t>2. 参与各方。</w:t>
      </w:r>
    </w:p>
    <w:p w14:paraId="51F7B178">
      <w:pPr>
        <w:numPr>
          <w:ilvl w:val="0"/>
          <w:numId w:val="0"/>
        </w:numPr>
        <w:ind w:left="10" w:leftChars="0" w:hanging="10" w:firstLineChars="0"/>
        <w:rPr>
          <w:rFonts w:hint="eastAsia"/>
        </w:rPr>
      </w:pPr>
    </w:p>
    <w:p w14:paraId="6D593F2F">
      <w:pPr>
        <w:numPr>
          <w:ilvl w:val="0"/>
          <w:numId w:val="0"/>
        </w:numPr>
        <w:ind w:left="10" w:leftChars="0" w:hanging="10" w:firstLineChars="0"/>
        <w:rPr>
          <w:rFonts w:hint="eastAsia"/>
        </w:rPr>
      </w:pPr>
      <w:r>
        <w:rPr>
          <w:rFonts w:hint="eastAsia"/>
        </w:rPr>
        <w:t>3. The manner of accurate proceeding, and the sentence.</w:t>
      </w:r>
    </w:p>
    <w:p w14:paraId="2A8E9B36">
      <w:pPr>
        <w:numPr>
          <w:ilvl w:val="0"/>
          <w:numId w:val="0"/>
        </w:numPr>
        <w:ind w:left="10" w:leftChars="0" w:hanging="10" w:firstLineChars="0"/>
        <w:rPr>
          <w:rFonts w:hint="eastAsia"/>
        </w:rPr>
      </w:pPr>
      <w:r>
        <w:rPr>
          <w:rFonts w:hint="eastAsia"/>
        </w:rPr>
        <w:t>3. 精确进行的方式，以及判决。</w:t>
      </w:r>
    </w:p>
    <w:p w14:paraId="73EE5B76">
      <w:pPr>
        <w:numPr>
          <w:ilvl w:val="0"/>
          <w:numId w:val="0"/>
        </w:numPr>
        <w:ind w:left="10" w:leftChars="0" w:hanging="10" w:firstLineChars="0"/>
        <w:rPr>
          <w:rFonts w:hint="eastAsia"/>
        </w:rPr>
      </w:pPr>
    </w:p>
    <w:p w14:paraId="2D35F3F1">
      <w:pPr>
        <w:numPr>
          <w:ilvl w:val="0"/>
          <w:numId w:val="0"/>
        </w:numPr>
        <w:ind w:left="10" w:leftChars="0" w:hanging="10" w:firstLineChars="0"/>
        <w:rPr>
          <w:rFonts w:hint="eastAsia"/>
        </w:rPr>
      </w:pPr>
      <w:r>
        <w:rPr>
          <w:rFonts w:hint="eastAsia"/>
        </w:rPr>
        <w:t>4. The execution thereof, as to the wicked here, and as to the godly, Chap. 21 and 22.</w:t>
      </w:r>
    </w:p>
    <w:p w14:paraId="2BD683B8">
      <w:pPr>
        <w:numPr>
          <w:ilvl w:val="0"/>
          <w:numId w:val="0"/>
        </w:numPr>
        <w:ind w:left="10" w:leftChars="0" w:hanging="10" w:firstLineChars="0"/>
        <w:rPr>
          <w:rFonts w:hint="eastAsia"/>
        </w:rPr>
      </w:pPr>
      <w:r>
        <w:rPr>
          <w:rFonts w:hint="eastAsia"/>
        </w:rPr>
        <w:t>4. 其执行，就此处恶人而言，以及就敬虔之人而言，启21、22章。</w:t>
      </w:r>
    </w:p>
    <w:p w14:paraId="0B6BBFB2">
      <w:pPr>
        <w:numPr>
          <w:ilvl w:val="0"/>
          <w:numId w:val="0"/>
        </w:numPr>
        <w:ind w:left="10" w:leftChars="0" w:hanging="10" w:firstLineChars="0"/>
        <w:rPr>
          <w:rFonts w:hint="eastAsia"/>
        </w:rPr>
      </w:pPr>
    </w:p>
    <w:p w14:paraId="2D6BF5C2">
      <w:pPr>
        <w:numPr>
          <w:ilvl w:val="0"/>
          <w:numId w:val="0"/>
        </w:numPr>
        <w:ind w:left="10" w:leftChars="0" w:hanging="10" w:firstLineChars="0"/>
        <w:rPr>
          <w:rFonts w:hint="eastAsia"/>
        </w:rPr>
      </w:pPr>
      <w:r>
        <w:rPr>
          <w:rFonts w:hint="eastAsia"/>
        </w:rPr>
        <w:t>Let your ears hear of, and your eyes behold, this judgement, as that before which every one of you will, before long, appear, and to frame your selves to be suitable to it, as if with John you saw this great court fenced, this judgement set, and the sentence pronounced, the like whereof never was, not shall be.</w:t>
      </w:r>
    </w:p>
    <w:p w14:paraId="3B4A3215">
      <w:pPr>
        <w:numPr>
          <w:ilvl w:val="0"/>
          <w:numId w:val="0"/>
        </w:numPr>
        <w:ind w:left="10" w:leftChars="0" w:hanging="10" w:firstLineChars="0"/>
        <w:rPr>
          <w:rFonts w:hint="eastAsia"/>
        </w:rPr>
      </w:pPr>
      <w:r>
        <w:rPr>
          <w:rFonts w:hint="eastAsia"/>
        </w:rPr>
        <w:t>愿你们的耳朵听见，你们的眼睛看见这审判，如同那不久之后你们每一个人都将显现在其前的审判，并塑造你们自己，以与其相称，如同你们与约翰一同看见这大审判庭被设立，这审判被设定，这判决被宣读，这审判是前所未有，后无来者的。</w:t>
      </w:r>
    </w:p>
    <w:p w14:paraId="1137A548">
      <w:pPr>
        <w:numPr>
          <w:ilvl w:val="0"/>
          <w:numId w:val="0"/>
        </w:numPr>
        <w:ind w:left="10" w:leftChars="0" w:hanging="10" w:firstLineChars="0"/>
        <w:rPr>
          <w:rFonts w:hint="eastAsia"/>
        </w:rPr>
      </w:pPr>
    </w:p>
    <w:p w14:paraId="0374B630">
      <w:pPr>
        <w:numPr>
          <w:ilvl w:val="0"/>
          <w:numId w:val="0"/>
        </w:numPr>
        <w:ind w:left="10" w:leftChars="0" w:hanging="10" w:firstLineChars="0"/>
        <w:rPr>
          <w:rFonts w:hint="eastAsia"/>
        </w:rPr>
      </w:pPr>
      <w:r>
        <w:rPr>
          <w:rFonts w:hint="eastAsia"/>
        </w:rPr>
        <w:t>There are four things in the preparation, 1. A great white throne, and one sat on it.</w:t>
      </w:r>
    </w:p>
    <w:p w14:paraId="7DC487E9">
      <w:pPr>
        <w:numPr>
          <w:ilvl w:val="0"/>
          <w:numId w:val="0"/>
        </w:numPr>
        <w:ind w:left="10" w:leftChars="0" w:hanging="10" w:firstLineChars="0"/>
        <w:rPr>
          <w:rFonts w:hint="eastAsia"/>
        </w:rPr>
      </w:pPr>
      <w:r>
        <w:rPr>
          <w:rFonts w:hint="eastAsia"/>
        </w:rPr>
        <w:t>在预备中有四件事：1. 一个白色的大宝座，和一位坐在其上的。</w:t>
      </w:r>
    </w:p>
    <w:p w14:paraId="57CCA29D">
      <w:pPr>
        <w:numPr>
          <w:ilvl w:val="0"/>
          <w:numId w:val="0"/>
        </w:numPr>
        <w:ind w:left="10" w:leftChars="0" w:hanging="10" w:firstLineChars="0"/>
        <w:rPr>
          <w:rFonts w:hint="eastAsia"/>
        </w:rPr>
      </w:pPr>
    </w:p>
    <w:p w14:paraId="5EAA4C60">
      <w:pPr>
        <w:numPr>
          <w:ilvl w:val="0"/>
          <w:numId w:val="0"/>
        </w:numPr>
        <w:ind w:left="10" w:leftChars="0" w:hanging="10" w:firstLineChars="0"/>
        <w:rPr>
          <w:rFonts w:hint="eastAsia"/>
        </w:rPr>
      </w:pPr>
      <w:r>
        <w:rPr>
          <w:rFonts w:hint="eastAsia"/>
        </w:rPr>
        <w:t>This maketh way for what followeth, that we may know that it is a great thing that is meaned here, it aludeth to Dan. 7.</w:t>
      </w:r>
    </w:p>
    <w:p w14:paraId="61A79475">
      <w:pPr>
        <w:numPr>
          <w:ilvl w:val="0"/>
          <w:numId w:val="0"/>
        </w:numPr>
        <w:ind w:left="10" w:leftChars="0" w:hanging="10" w:firstLineChars="0"/>
        <w:rPr>
          <w:rFonts w:hint="eastAsia"/>
        </w:rPr>
      </w:pPr>
      <w:r>
        <w:rPr>
          <w:rFonts w:hint="eastAsia"/>
        </w:rPr>
        <w:t>这为接下来的事开辟了道路，好让我们知道此处所指的，是一件大事，这影射了但以理书7章。</w:t>
      </w:r>
    </w:p>
    <w:p w14:paraId="0363096F">
      <w:pPr>
        <w:numPr>
          <w:ilvl w:val="0"/>
          <w:numId w:val="0"/>
        </w:numPr>
        <w:ind w:left="10" w:leftChars="0" w:hanging="10" w:firstLineChars="0"/>
        <w:rPr>
          <w:rFonts w:hint="eastAsia"/>
        </w:rPr>
      </w:pPr>
    </w:p>
    <w:p w14:paraId="2A1C7807">
      <w:pPr>
        <w:numPr>
          <w:ilvl w:val="0"/>
          <w:numId w:val="0"/>
        </w:numPr>
        <w:ind w:left="10" w:leftChars="0" w:hanging="10" w:firstLineChars="0"/>
        <w:rPr>
          <w:rFonts w:hint="eastAsia"/>
        </w:rPr>
      </w:pPr>
      <w:r>
        <w:rPr>
          <w:rFonts w:hint="eastAsia"/>
        </w:rPr>
        <w:t>There is a throne, to signifie majesty, glory and statelinesse as well as Authority; for, when this judge cometh, He shall come in power and great glory, as in the glory of His Father, and with all the holy Angels, with the found of the Arch-angel in the clouds, &amp;c. all sheweth that never was there such a glorious Parliament holden nor ridden, or so royal a throne set.</w:t>
      </w:r>
    </w:p>
    <w:p w14:paraId="557A6893">
      <w:pPr>
        <w:numPr>
          <w:ilvl w:val="0"/>
          <w:numId w:val="0"/>
        </w:numPr>
        <w:ind w:left="10" w:leftChars="0" w:hanging="10" w:firstLineChars="0"/>
        <w:rPr>
          <w:rFonts w:hint="eastAsia"/>
        </w:rPr>
      </w:pPr>
      <w:r>
        <w:rPr>
          <w:rFonts w:hint="eastAsia"/>
        </w:rPr>
        <w:t>有一个宝座，为要表明威严、荣耀和华丽，以及权威；因为，当这位审判官来临时，祂将带着能力和极大的荣耀降临，如同在祂父的荣耀里，并与所有圣天使，在云中，伴随着天使长的声音等等，所有这些都表明，从未有过如此荣耀的会议举行或召开，或如此尊贵的宝座设立。</w:t>
      </w:r>
    </w:p>
    <w:p w14:paraId="1A07E0A8">
      <w:pPr>
        <w:numPr>
          <w:ilvl w:val="0"/>
          <w:numId w:val="0"/>
        </w:numPr>
        <w:ind w:left="10" w:leftChars="0" w:hanging="10" w:firstLineChars="0"/>
        <w:rPr>
          <w:rFonts w:hint="eastAsia"/>
        </w:rPr>
      </w:pPr>
    </w:p>
    <w:p w14:paraId="056B1D03">
      <w:pPr>
        <w:numPr>
          <w:ilvl w:val="0"/>
          <w:numId w:val="0"/>
        </w:numPr>
        <w:ind w:left="10" w:leftChars="0" w:hanging="10" w:firstLineChars="0"/>
        <w:rPr>
          <w:rFonts w:hint="eastAsia"/>
        </w:rPr>
      </w:pPr>
      <w:r>
        <w:rPr>
          <w:rFonts w:hint="eastAsia"/>
        </w:rPr>
        <w:t>It is called, Secondly, white, as He was on a white horse, because of purity, and holinesse; judgement and justice are the habitation of His throne, Psal. 89 and righteousness goeth before His face: there is no wrong nor injustice there; as also for its shinning gloriousnesse, its power and majesty is infinitely pure spotlesse and incomprehensibly glorious.</w:t>
      </w:r>
    </w:p>
    <w:p w14:paraId="52FA70BE">
      <w:pPr>
        <w:numPr>
          <w:ilvl w:val="0"/>
          <w:numId w:val="0"/>
        </w:numPr>
        <w:ind w:left="10" w:leftChars="0" w:hanging="10" w:firstLineChars="0"/>
        <w:rPr>
          <w:rFonts w:hint="eastAsia"/>
        </w:rPr>
      </w:pPr>
      <w:r>
        <w:rPr>
          <w:rFonts w:hint="eastAsia"/>
        </w:rPr>
        <w:t>其次，它被称为白色的，如同祂骑在白马上一样，因为纯洁和圣洁；审判和公义是祂宝座的居所，诗篇89篇，公义行在祂面前：那里没有错误或不公；也因其闪耀的荣耀，其权能和威严是无限地纯洁、无瑕疵、并不可思议地荣耀的。</w:t>
      </w:r>
    </w:p>
    <w:p w14:paraId="756AFB3A">
      <w:pPr>
        <w:numPr>
          <w:ilvl w:val="0"/>
          <w:numId w:val="0"/>
        </w:numPr>
        <w:ind w:left="10" w:leftChars="0" w:hanging="10" w:firstLineChars="0"/>
        <w:rPr>
          <w:rFonts w:hint="eastAsia"/>
        </w:rPr>
      </w:pPr>
    </w:p>
    <w:p w14:paraId="3DC77F5C">
      <w:pPr>
        <w:numPr>
          <w:ilvl w:val="0"/>
          <w:numId w:val="0"/>
        </w:numPr>
        <w:ind w:left="10" w:leftChars="0" w:hanging="10" w:firstLineChars="0"/>
        <w:rPr>
          <w:rFonts w:hint="eastAsia"/>
        </w:rPr>
      </w:pPr>
      <w:r>
        <w:rPr>
          <w:rFonts w:hint="eastAsia"/>
        </w:rPr>
        <w:t>It is called agreat white throne, for the same reasons: The thrones of the Kings of the earth, even Solomons golden throne, are but petty, not to be accounted footstools to this; when this is set, these will evanish: He that sitteth on this is a great King, and a great God above all gods.</w:t>
      </w:r>
    </w:p>
    <w:p w14:paraId="15A288AF">
      <w:pPr>
        <w:numPr>
          <w:ilvl w:val="0"/>
          <w:numId w:val="0"/>
        </w:numPr>
        <w:ind w:left="10" w:leftChars="0" w:hanging="10" w:firstLineChars="0"/>
        <w:rPr>
          <w:rFonts w:hint="eastAsia"/>
        </w:rPr>
      </w:pPr>
      <w:r>
        <w:rPr>
          <w:rFonts w:hint="eastAsia"/>
        </w:rPr>
        <w:t>它被称为一个白色的大宝座，理由相同：地上君王的宝座，甚至所罗门的金宝座，都不过是微不足道的，不能被算为这宝座的脚凳；当这宝座被设立时，那些宝座都将消失：坐在这宝座上的是一位大君王，一位超越万神的大上帝。</w:t>
      </w:r>
    </w:p>
    <w:p w14:paraId="62A60319">
      <w:pPr>
        <w:numPr>
          <w:ilvl w:val="0"/>
          <w:numId w:val="0"/>
        </w:numPr>
        <w:ind w:left="10" w:leftChars="0" w:hanging="10" w:firstLineChars="0"/>
        <w:rPr>
          <w:rFonts w:hint="eastAsia"/>
        </w:rPr>
      </w:pPr>
    </w:p>
    <w:p w14:paraId="17EBE117">
      <w:pPr>
        <w:numPr>
          <w:ilvl w:val="0"/>
          <w:numId w:val="0"/>
        </w:numPr>
        <w:ind w:left="10" w:leftChars="0" w:hanging="10" w:firstLineChars="0"/>
        <w:rPr>
          <w:rFonts w:hint="eastAsia"/>
        </w:rPr>
      </w:pPr>
      <w:r>
        <w:rPr>
          <w:rFonts w:hint="eastAsia"/>
        </w:rPr>
        <w:t>The second thing in the preparation, is, that one sat on this throne, he saw him that sat on it: it was not empty, but one was on it, whom he saw; he nameth Him not, possibly, because he had no name every way sutable to Him: for His name, is (Chap. 19) such as none knoweth, but Himself; or, because it is without all controversie who this Judge is, an article of Faith to Believers; the Son of man who shall come in power and great glory from the Fathers right hand to judge both the quick and the dead, He is called (ver. 12.)</w:t>
      </w:r>
    </w:p>
    <w:p w14:paraId="1F89D25E">
      <w:pPr>
        <w:numPr>
          <w:ilvl w:val="0"/>
          <w:numId w:val="0"/>
        </w:numPr>
        <w:ind w:left="10" w:leftChars="0" w:hanging="10" w:firstLineChars="0"/>
        <w:rPr>
          <w:rFonts w:hint="eastAsia"/>
        </w:rPr>
      </w:pPr>
      <w:r>
        <w:rPr>
          <w:rFonts w:hint="eastAsia"/>
        </w:rPr>
        <w:t>在预备中的第二件事是，有一位坐在那宝座上，他看见了坐在其上的祂：那宝座并非空的，而是有一位在上面，他看见了祂；他没有称呼祂的名，可能是因为没有一个名能完全地与祂相配：因为祂的名（启19章）是除了祂自己，无人知道的；或者，是因为这位审判官是谁，对信徒而言，是一个无可争议的信条；即人子，祂将带着能力和极大的荣耀，从父的右边降临，审判活人和死人，祂被称为（第12节）。</w:t>
      </w:r>
    </w:p>
    <w:p w14:paraId="5B94FF26">
      <w:pPr>
        <w:numPr>
          <w:ilvl w:val="0"/>
          <w:numId w:val="0"/>
        </w:numPr>
        <w:ind w:left="10" w:leftChars="0" w:hanging="10" w:firstLineChars="0"/>
        <w:rPr>
          <w:rFonts w:hint="eastAsia"/>
        </w:rPr>
      </w:pPr>
    </w:p>
    <w:p w14:paraId="13B2F41E">
      <w:pPr>
        <w:numPr>
          <w:ilvl w:val="0"/>
          <w:numId w:val="0"/>
        </w:numPr>
        <w:ind w:left="10" w:leftChars="0" w:hanging="10" w:firstLineChars="0"/>
        <w:rPr>
          <w:rFonts w:hint="eastAsia"/>
        </w:rPr>
      </w:pPr>
      <w:r>
        <w:rPr>
          <w:rFonts w:hint="eastAsia"/>
        </w:rPr>
        <w:t>God, before whom they stand; to shew that this Judge is so, and then will appear to be so, Howbeit; as man, visibly He will here proceed, and shall be seen by all, even by these who peirced Him; they shall behold Him coming in this glory.</w:t>
      </w:r>
    </w:p>
    <w:p w14:paraId="7CCEB9DA">
      <w:pPr>
        <w:numPr>
          <w:ilvl w:val="0"/>
          <w:numId w:val="0"/>
        </w:numPr>
        <w:ind w:left="10" w:leftChars="0" w:hanging="10" w:firstLineChars="0"/>
        <w:rPr>
          <w:rFonts w:hint="eastAsia"/>
        </w:rPr>
      </w:pPr>
      <w:r>
        <w:rPr>
          <w:rFonts w:hint="eastAsia"/>
        </w:rPr>
        <w:t>神，他们站在祂面前；为要显明这位审判官就是如此，并且那时将要显明为如此，然而；作为人，祂将在此处可见地行事，并将被所有人看见，甚至被那些曾刺祂的人看见；他们将看见祂在这荣耀中降临。</w:t>
      </w:r>
    </w:p>
    <w:p w14:paraId="1F36315D">
      <w:pPr>
        <w:numPr>
          <w:ilvl w:val="0"/>
          <w:numId w:val="0"/>
        </w:numPr>
        <w:ind w:left="10" w:leftChars="0" w:hanging="10" w:firstLineChars="0"/>
        <w:rPr>
          <w:rFonts w:hint="eastAsia"/>
        </w:rPr>
      </w:pPr>
    </w:p>
    <w:p w14:paraId="315F9C12">
      <w:pPr>
        <w:numPr>
          <w:ilvl w:val="0"/>
          <w:numId w:val="0"/>
        </w:numPr>
        <w:ind w:left="10" w:leftChars="0" w:hanging="10" w:firstLineChars="0"/>
        <w:rPr>
          <w:rFonts w:hint="eastAsia"/>
        </w:rPr>
      </w:pPr>
      <w:r>
        <w:rPr>
          <w:rFonts w:hint="eastAsia"/>
        </w:rPr>
        <w:t>See, Mat. 25, 1 Thess. 4, Rev. 1:7.</w:t>
      </w:r>
    </w:p>
    <w:p w14:paraId="0E568521">
      <w:pPr>
        <w:numPr>
          <w:ilvl w:val="0"/>
          <w:numId w:val="0"/>
        </w:numPr>
        <w:ind w:left="10" w:leftChars="0" w:hanging="10" w:firstLineChars="0"/>
        <w:rPr>
          <w:rFonts w:hint="eastAsia"/>
        </w:rPr>
      </w:pPr>
      <w:r>
        <w:rPr>
          <w:rFonts w:hint="eastAsia"/>
        </w:rPr>
        <w:t>见马太福音25章，帖撒罗尼迦前书4章，启示录1:7。</w:t>
      </w:r>
    </w:p>
    <w:p w14:paraId="1EC995F7">
      <w:pPr>
        <w:numPr>
          <w:ilvl w:val="0"/>
          <w:numId w:val="0"/>
        </w:numPr>
        <w:ind w:left="10" w:leftChars="0" w:hanging="10" w:firstLineChars="0"/>
        <w:rPr>
          <w:rFonts w:hint="eastAsia"/>
        </w:rPr>
      </w:pPr>
    </w:p>
    <w:p w14:paraId="71B72DF4">
      <w:pPr>
        <w:numPr>
          <w:ilvl w:val="0"/>
          <w:numId w:val="0"/>
        </w:numPr>
        <w:ind w:left="10" w:leftChars="0" w:hanging="10" w:firstLineChars="0"/>
        <w:rPr>
          <w:rFonts w:hint="eastAsia"/>
        </w:rPr>
      </w:pPr>
      <w:r>
        <w:rPr>
          <w:rFonts w:hint="eastAsia"/>
        </w:rPr>
        <w:t>The third thing preparatory, or going before, is, before, or from whose face, the earth and the heaven fled away, and there was found no place for them.</w:t>
      </w:r>
    </w:p>
    <w:p w14:paraId="79E78338">
      <w:pPr>
        <w:numPr>
          <w:ilvl w:val="0"/>
          <w:numId w:val="0"/>
        </w:numPr>
        <w:ind w:left="10" w:leftChars="0" w:hanging="10" w:firstLineChars="0"/>
        <w:rPr>
          <w:rFonts w:hint="eastAsia"/>
        </w:rPr>
      </w:pPr>
      <w:r>
        <w:rPr>
          <w:rFonts w:hint="eastAsia"/>
        </w:rPr>
        <w:t>第三件预备性的，或在其前发生的事是，在祂面前，或从祂的脸前，天地都逃避，再无可见之处了。</w:t>
      </w:r>
    </w:p>
    <w:p w14:paraId="4BD045E9">
      <w:pPr>
        <w:numPr>
          <w:ilvl w:val="0"/>
          <w:numId w:val="0"/>
        </w:numPr>
        <w:ind w:left="10" w:leftChars="0" w:hanging="10" w:firstLineChars="0"/>
        <w:rPr>
          <w:rFonts w:hint="eastAsia"/>
        </w:rPr>
      </w:pPr>
    </w:p>
    <w:p w14:paraId="48531000">
      <w:pPr>
        <w:numPr>
          <w:ilvl w:val="0"/>
          <w:numId w:val="0"/>
        </w:numPr>
        <w:ind w:left="10" w:leftChars="0" w:hanging="10" w:firstLineChars="0"/>
        <w:rPr>
          <w:rFonts w:hint="eastAsia"/>
        </w:rPr>
      </w:pPr>
      <w:r>
        <w:rPr>
          <w:rFonts w:hint="eastAsia"/>
        </w:rPr>
        <w:t>This is the great consummation, and the universal change that shall be on all things, when the fashion of this world shall be changed, and it shall depart like a scrol, and the elements melt with servent heat: What this is, may be spoken to, Chap. 21 vers.</w:t>
      </w:r>
    </w:p>
    <w:p w14:paraId="347955A0">
      <w:pPr>
        <w:numPr>
          <w:ilvl w:val="0"/>
          <w:numId w:val="0"/>
        </w:numPr>
        <w:ind w:left="10" w:leftChars="0" w:hanging="10" w:firstLineChars="0"/>
        <w:rPr>
          <w:rFonts w:hint="eastAsia"/>
        </w:rPr>
      </w:pPr>
      <w:r>
        <w:rPr>
          <w:rFonts w:hint="eastAsia"/>
        </w:rPr>
        <w:t>这是伟大的成全，以及万物将有的普世改变，那时这世界的样式将被改变，它将如书卷般逝去，万物都将被烈火熔化：这是什么，可在21章论述。</w:t>
      </w:r>
    </w:p>
    <w:p w14:paraId="33FF6DA3">
      <w:pPr>
        <w:numPr>
          <w:ilvl w:val="0"/>
          <w:numId w:val="0"/>
        </w:numPr>
        <w:ind w:left="10" w:leftChars="0" w:hanging="10" w:firstLineChars="0"/>
        <w:rPr>
          <w:rFonts w:hint="eastAsia"/>
        </w:rPr>
      </w:pPr>
    </w:p>
    <w:p w14:paraId="3C0568B5">
      <w:pPr>
        <w:numPr>
          <w:ilvl w:val="0"/>
          <w:numId w:val="0"/>
        </w:numPr>
        <w:ind w:left="10" w:leftChars="0" w:hanging="10" w:firstLineChars="0"/>
        <w:rPr>
          <w:rFonts w:hint="eastAsia"/>
        </w:rPr>
      </w:pPr>
      <w:r>
        <w:rPr>
          <w:rFonts w:hint="eastAsia"/>
        </w:rPr>
        <w:t>1. But certainly here is such a change as was not before this time, even that spoken of under the seventh vial, Chap. 16 that heaven and earth shall flee away as not to be found, that is, not so as formerly they were, there being now a change on them.</w:t>
      </w:r>
    </w:p>
    <w:p w14:paraId="7DFBADCE">
      <w:pPr>
        <w:numPr>
          <w:ilvl w:val="0"/>
          <w:numId w:val="0"/>
        </w:numPr>
        <w:ind w:left="10" w:leftChars="0" w:hanging="10" w:firstLineChars="0"/>
        <w:rPr>
          <w:rFonts w:hint="eastAsia"/>
        </w:rPr>
      </w:pPr>
      <w:r>
        <w:rPr>
          <w:rFonts w:hint="eastAsia"/>
        </w:rPr>
        <w:t>1. 但此处无疑有一种前所未有的改变，甚至是在第七碗之下所说的，启16章，天地都要逃避，以致于不再被寻见，也就是说，并非如先前那样的存在，因为如今在它们身上有了一个改变。</w:t>
      </w:r>
    </w:p>
    <w:p w14:paraId="1E17C9D6">
      <w:pPr>
        <w:numPr>
          <w:ilvl w:val="0"/>
          <w:numId w:val="0"/>
        </w:numPr>
        <w:ind w:left="10" w:leftChars="0" w:hanging="10" w:firstLineChars="0"/>
        <w:rPr>
          <w:rFonts w:hint="eastAsia"/>
        </w:rPr>
      </w:pPr>
    </w:p>
    <w:p w14:paraId="7A37ACB6">
      <w:pPr>
        <w:numPr>
          <w:ilvl w:val="0"/>
          <w:numId w:val="0"/>
        </w:numPr>
        <w:ind w:left="10" w:leftChars="0" w:hanging="10" w:firstLineChars="0"/>
        <w:rPr>
          <w:rFonts w:hint="eastAsia"/>
        </w:rPr>
      </w:pPr>
      <w:r>
        <w:rPr>
          <w:rFonts w:hint="eastAsia"/>
        </w:rPr>
        <w:t>They are said to flee before his face, to shew with what facility and ease that change shall be wrought.</w:t>
      </w:r>
    </w:p>
    <w:p w14:paraId="2E98DA77">
      <w:pPr>
        <w:numPr>
          <w:ilvl w:val="0"/>
          <w:numId w:val="0"/>
        </w:numPr>
        <w:ind w:left="10" w:leftChars="0" w:hanging="10" w:firstLineChars="0"/>
        <w:rPr>
          <w:rFonts w:hint="eastAsia"/>
        </w:rPr>
      </w:pPr>
      <w:r>
        <w:rPr>
          <w:rFonts w:hint="eastAsia"/>
        </w:rPr>
        <w:t>据说它们在祂面前逃跑，为要显明那改变将以何等的轻省和容易来成就。</w:t>
      </w:r>
    </w:p>
    <w:p w14:paraId="2E0497FD">
      <w:pPr>
        <w:numPr>
          <w:ilvl w:val="0"/>
          <w:numId w:val="0"/>
        </w:numPr>
        <w:ind w:left="10" w:leftChars="0" w:hanging="10" w:firstLineChars="0"/>
        <w:rPr>
          <w:rFonts w:hint="eastAsia"/>
        </w:rPr>
      </w:pPr>
    </w:p>
    <w:p w14:paraId="78168C0C">
      <w:pPr>
        <w:numPr>
          <w:ilvl w:val="0"/>
          <w:numId w:val="0"/>
        </w:numPr>
        <w:ind w:left="10" w:leftChars="0" w:hanging="10" w:firstLineChars="0"/>
        <w:rPr>
          <w:rFonts w:hint="eastAsia"/>
        </w:rPr>
      </w:pPr>
      <w:r>
        <w:rPr>
          <w:rFonts w:hint="eastAsia"/>
        </w:rPr>
        <w:t>2. Of what glorious majesty and power this great Judge shall be, that these creatures cannot abide his pretence but do flee.</w:t>
      </w:r>
    </w:p>
    <w:p w14:paraId="2CA1DD0A">
      <w:pPr>
        <w:numPr>
          <w:ilvl w:val="0"/>
          <w:numId w:val="0"/>
        </w:numPr>
        <w:ind w:left="10" w:leftChars="0" w:hanging="10" w:firstLineChars="0"/>
        <w:rPr>
          <w:rFonts w:hint="eastAsia"/>
        </w:rPr>
      </w:pPr>
      <w:r>
        <w:rPr>
          <w:rFonts w:hint="eastAsia"/>
        </w:rPr>
        <w:t>2. 这位伟大的审判官将有何等荣耀的威严和能力，以致于那些受造物无法忍受祂的假装，只能逃跑。</w:t>
      </w:r>
    </w:p>
    <w:p w14:paraId="09C28844">
      <w:pPr>
        <w:numPr>
          <w:ilvl w:val="0"/>
          <w:numId w:val="0"/>
        </w:numPr>
        <w:ind w:left="10" w:leftChars="0" w:hanging="10" w:firstLineChars="0"/>
        <w:rPr>
          <w:rFonts w:hint="eastAsia"/>
        </w:rPr>
      </w:pPr>
    </w:p>
    <w:p w14:paraId="2CBADF0A">
      <w:pPr>
        <w:numPr>
          <w:ilvl w:val="0"/>
          <w:numId w:val="0"/>
        </w:numPr>
        <w:ind w:left="10" w:leftChars="0" w:hanging="10" w:firstLineChars="0"/>
        <w:rPr>
          <w:rFonts w:hint="eastAsia"/>
        </w:rPr>
      </w:pPr>
      <w:r>
        <w:rPr>
          <w:rFonts w:hint="eastAsia"/>
        </w:rPr>
        <w:t>3. To shew that it is the end, because this consummation, and great change on the Creation is instantly before the Judgement, when the living Elect shall be changed in the twinkling of an eye, as 1 Cor. 15 and 1 Thess. 4 now time and place (as we make use of them) are gone.</w:t>
      </w:r>
    </w:p>
    <w:p w14:paraId="12C21658">
      <w:pPr>
        <w:numPr>
          <w:ilvl w:val="0"/>
          <w:numId w:val="0"/>
        </w:numPr>
        <w:ind w:left="10" w:leftChars="0" w:hanging="10" w:firstLineChars="0"/>
        <w:rPr>
          <w:rFonts w:hint="eastAsia"/>
        </w:rPr>
      </w:pPr>
      <w:r>
        <w:rPr>
          <w:rFonts w:hint="eastAsia"/>
        </w:rPr>
        <w:t>3. 为要显明这是末了，因为这成全，以及受造界的大改变，紧接在审判之前，那时活着的选民将在眨眼之间被改变，如哥林多前书15章和帖撒罗尼迦前书4章，如今时间和空间（如我们所使用的）都已过去。</w:t>
      </w:r>
    </w:p>
    <w:p w14:paraId="25559F1E">
      <w:pPr>
        <w:numPr>
          <w:ilvl w:val="0"/>
          <w:numId w:val="0"/>
        </w:numPr>
        <w:ind w:left="10" w:leftChars="0" w:hanging="10" w:firstLineChars="0"/>
        <w:rPr>
          <w:rFonts w:hint="eastAsia"/>
        </w:rPr>
      </w:pPr>
    </w:p>
    <w:p w14:paraId="6B7007D7">
      <w:pPr>
        <w:numPr>
          <w:ilvl w:val="0"/>
          <w:numId w:val="0"/>
        </w:numPr>
        <w:ind w:left="10" w:leftChars="0" w:hanging="10" w:firstLineChars="0"/>
        <w:rPr>
          <w:rFonts w:hint="eastAsia"/>
        </w:rPr>
      </w:pPr>
      <w:r>
        <w:rPr>
          <w:rFonts w:hint="eastAsia"/>
        </w:rPr>
        <w:t>The fourth step of this preparation, is the raising of all parties to be judged: which includeth the Resurrection in two steps, 1. that all are again brought to a bodily life, where ever their bodies were buryed or destroyed.</w:t>
      </w:r>
    </w:p>
    <w:p w14:paraId="47C999A0">
      <w:pPr>
        <w:numPr>
          <w:ilvl w:val="0"/>
          <w:numId w:val="0"/>
        </w:numPr>
        <w:ind w:left="10" w:leftChars="0" w:hanging="10" w:firstLineChars="0"/>
        <w:rPr>
          <w:rFonts w:hint="eastAsia"/>
        </w:rPr>
      </w:pPr>
      <w:r>
        <w:rPr>
          <w:rFonts w:hint="eastAsia"/>
        </w:rPr>
        <w:t>这预备的第四步，是兴起所有将被审判的一方：这包含了复活的两个步骤：1. 所有人都再次被带回身体的生命中，无论他们的身体被埋葬或毁灭于何处。</w:t>
      </w:r>
    </w:p>
    <w:p w14:paraId="6A3BCB41">
      <w:pPr>
        <w:numPr>
          <w:ilvl w:val="0"/>
          <w:numId w:val="0"/>
        </w:numPr>
        <w:ind w:left="10" w:leftChars="0" w:hanging="10" w:firstLineChars="0"/>
        <w:rPr>
          <w:rFonts w:hint="eastAsia"/>
        </w:rPr>
      </w:pPr>
    </w:p>
    <w:p w14:paraId="57D5E0D5">
      <w:pPr>
        <w:numPr>
          <w:ilvl w:val="0"/>
          <w:numId w:val="0"/>
        </w:numPr>
        <w:ind w:left="10" w:leftChars="0" w:hanging="10" w:firstLineChars="0"/>
        <w:rPr>
          <w:rFonts w:hint="eastAsia"/>
        </w:rPr>
      </w:pPr>
      <w:r>
        <w:rPr>
          <w:rFonts w:hint="eastAsia"/>
        </w:rPr>
        <w:t>And here we take in the change that shall befall these, who shall be living, instead of their dying.</w:t>
      </w:r>
    </w:p>
    <w:p w14:paraId="2EC25991">
      <w:pPr>
        <w:numPr>
          <w:ilvl w:val="0"/>
          <w:numId w:val="0"/>
        </w:numPr>
        <w:ind w:left="10" w:leftChars="0" w:hanging="10" w:firstLineChars="0"/>
        <w:rPr>
          <w:rFonts w:hint="eastAsia"/>
        </w:rPr>
      </w:pPr>
      <w:r>
        <w:rPr>
          <w:rFonts w:hint="eastAsia"/>
        </w:rPr>
        <w:t>在此，我们将那些将要活着的，所将要临到的改变，代替他们的死亡，包括在内。</w:t>
      </w:r>
    </w:p>
    <w:p w14:paraId="58247353">
      <w:pPr>
        <w:numPr>
          <w:ilvl w:val="0"/>
          <w:numId w:val="0"/>
        </w:numPr>
        <w:ind w:left="10" w:leftChars="0" w:hanging="10" w:firstLineChars="0"/>
        <w:rPr>
          <w:rFonts w:hint="eastAsia"/>
        </w:rPr>
      </w:pPr>
    </w:p>
    <w:p w14:paraId="1086B59F">
      <w:pPr>
        <w:numPr>
          <w:ilvl w:val="0"/>
          <w:numId w:val="0"/>
        </w:numPr>
        <w:ind w:left="10" w:leftChars="0" w:hanging="10" w:firstLineChars="0"/>
        <w:rPr>
          <w:rFonts w:hint="eastAsia"/>
        </w:rPr>
      </w:pPr>
      <w:r>
        <w:rPr>
          <w:rFonts w:hint="eastAsia"/>
        </w:rPr>
        <w:t>The second step is their appearing before the judgement: for, where the carcase is, there will the Eagles be gathered together.</w:t>
      </w:r>
    </w:p>
    <w:p w14:paraId="434B7850">
      <w:pPr>
        <w:numPr>
          <w:ilvl w:val="0"/>
          <w:numId w:val="0"/>
        </w:numPr>
        <w:ind w:left="10" w:leftChars="0" w:hanging="10" w:firstLineChars="0"/>
        <w:rPr>
          <w:rFonts w:hint="eastAsia"/>
        </w:rPr>
      </w:pPr>
      <w:r>
        <w:rPr>
          <w:rFonts w:hint="eastAsia"/>
        </w:rPr>
        <w:t>第二步是他们在审判前显现：因为，尸首在哪里，鹰也必聚在那里。</w:t>
      </w:r>
    </w:p>
    <w:p w14:paraId="77D5C254">
      <w:pPr>
        <w:numPr>
          <w:ilvl w:val="0"/>
          <w:numId w:val="0"/>
        </w:numPr>
        <w:ind w:left="10" w:leftChars="0" w:hanging="10" w:firstLineChars="0"/>
        <w:rPr>
          <w:rFonts w:hint="eastAsia"/>
        </w:rPr>
      </w:pPr>
    </w:p>
    <w:p w14:paraId="7C42E5D3">
      <w:pPr>
        <w:numPr>
          <w:ilvl w:val="0"/>
          <w:numId w:val="0"/>
        </w:numPr>
        <w:ind w:left="10" w:leftChars="0" w:hanging="10" w:firstLineChars="0"/>
        <w:rPr>
          <w:rFonts w:hint="eastAsia"/>
        </w:rPr>
      </w:pPr>
      <w:r>
        <w:rPr>
          <w:rFonts w:hint="eastAsia"/>
        </w:rPr>
        <w:t>Hence it is said, that the Son will send out his Angels to gather them from the four winds, and Jesus the Judge shall have them personally presented before him: which also in part belongeth to the procedour.</w:t>
      </w:r>
    </w:p>
    <w:p w14:paraId="599E46BD">
      <w:pPr>
        <w:numPr>
          <w:ilvl w:val="0"/>
          <w:numId w:val="0"/>
        </w:numPr>
        <w:ind w:left="10" w:leftChars="0" w:hanging="10" w:firstLineChars="0"/>
        <w:rPr>
          <w:rFonts w:hint="eastAsia"/>
        </w:rPr>
      </w:pPr>
      <w:r>
        <w:rPr>
          <w:rFonts w:hint="eastAsia"/>
        </w:rPr>
        <w:t>因此，经上说，人子将差遣祂的天使，从四方将他们聚集来，耶稣这位审判官将使他们亲自地呈现在祂面前：这也部分地属于那程序。</w:t>
      </w:r>
    </w:p>
    <w:p w14:paraId="7ECC586D">
      <w:pPr>
        <w:numPr>
          <w:ilvl w:val="0"/>
          <w:numId w:val="0"/>
        </w:numPr>
        <w:ind w:left="10" w:leftChars="0" w:hanging="10" w:firstLineChars="0"/>
        <w:rPr>
          <w:rFonts w:hint="eastAsia"/>
        </w:rPr>
      </w:pPr>
    </w:p>
    <w:p w14:paraId="6F21C62A">
      <w:pPr>
        <w:numPr>
          <w:ilvl w:val="0"/>
          <w:numId w:val="0"/>
        </w:numPr>
        <w:ind w:left="10" w:leftChars="0" w:hanging="10" w:firstLineChars="0"/>
        <w:rPr>
          <w:rFonts w:hint="eastAsia"/>
        </w:rPr>
      </w:pPr>
      <w:r>
        <w:rPr>
          <w:rFonts w:hint="eastAsia"/>
        </w:rPr>
        <w:t>This is the order of the matter, though this of the resurrection be subjoyned after the procedour in judgement, ver. 13.</w:t>
      </w:r>
    </w:p>
    <w:p w14:paraId="6F3F328E">
      <w:pPr>
        <w:numPr>
          <w:ilvl w:val="0"/>
          <w:numId w:val="0"/>
        </w:numPr>
        <w:ind w:left="10" w:leftChars="0" w:hanging="10" w:firstLineChars="0"/>
        <w:rPr>
          <w:rFonts w:hint="eastAsia"/>
        </w:rPr>
      </w:pPr>
      <w:r>
        <w:rPr>
          <w:rFonts w:hint="eastAsia"/>
        </w:rPr>
        <w:t>这是事情的顺序，虽然这复活的事，是在审判的程序之后附上的，第13节。</w:t>
      </w:r>
    </w:p>
    <w:p w14:paraId="0F186402">
      <w:pPr>
        <w:numPr>
          <w:ilvl w:val="0"/>
          <w:numId w:val="0"/>
        </w:numPr>
        <w:ind w:left="10" w:leftChars="0" w:hanging="10" w:firstLineChars="0"/>
        <w:rPr>
          <w:rFonts w:hint="eastAsia"/>
        </w:rPr>
      </w:pPr>
    </w:p>
    <w:p w14:paraId="2D20B407">
      <w:pPr>
        <w:numPr>
          <w:ilvl w:val="0"/>
          <w:numId w:val="0"/>
        </w:numPr>
        <w:ind w:left="10" w:leftChars="0" w:hanging="10" w:firstLineChars="0"/>
        <w:rPr>
          <w:rFonts w:hint="eastAsia"/>
        </w:rPr>
      </w:pPr>
      <w:r>
        <w:rPr>
          <w:rFonts w:hint="eastAsia"/>
        </w:rPr>
        <w:t>The second thing cleared in this judgement, is the parties, who is the Judge; and 2. who are judged.</w:t>
      </w:r>
    </w:p>
    <w:p w14:paraId="2C11A9F9">
      <w:pPr>
        <w:numPr>
          <w:ilvl w:val="0"/>
          <w:numId w:val="0"/>
        </w:numPr>
        <w:ind w:left="10" w:leftChars="0" w:hanging="10" w:firstLineChars="0"/>
        <w:rPr>
          <w:rFonts w:hint="eastAsia"/>
        </w:rPr>
      </w:pPr>
      <w:r>
        <w:rPr>
          <w:rFonts w:hint="eastAsia"/>
        </w:rPr>
        <w:t>在这审判中澄清的第二件事，是参与各方：谁是审判官；以及 2. 谁是被审判的。</w:t>
      </w:r>
    </w:p>
    <w:p w14:paraId="290AA3AA">
      <w:pPr>
        <w:numPr>
          <w:ilvl w:val="0"/>
          <w:numId w:val="0"/>
        </w:numPr>
        <w:ind w:left="10" w:leftChars="0" w:hanging="10" w:firstLineChars="0"/>
        <w:rPr>
          <w:rFonts w:hint="eastAsia"/>
        </w:rPr>
      </w:pPr>
    </w:p>
    <w:p w14:paraId="7276C039">
      <w:pPr>
        <w:numPr>
          <w:ilvl w:val="0"/>
          <w:numId w:val="0"/>
        </w:numPr>
        <w:ind w:left="10" w:leftChars="0" w:hanging="10" w:firstLineChars="0"/>
        <w:rPr>
          <w:rFonts w:hint="eastAsia"/>
        </w:rPr>
      </w:pPr>
      <w:r>
        <w:rPr>
          <w:rFonts w:hint="eastAsia"/>
        </w:rPr>
        <w:t>The Judge certainly is Jesus Christ, the Mediator, who hath the keys of hell and death, Chap. 1:18 and is appointed Judge of quick and dead, Act. 17:30, 31 called God, ver. 12 before whom all do appear: (for, He is personally to be understood) having these divine Attributes of power to execute, omniscience to take up, and justice to proceed: He hath divine Authority and Commission for this; He hath divine glory, and will appear to be God in our nature in that day, going about this last and solemn act of his Mediatory service and Kingdom.</w:t>
      </w:r>
    </w:p>
    <w:p w14:paraId="06410DB7">
      <w:pPr>
        <w:numPr>
          <w:ilvl w:val="0"/>
          <w:numId w:val="0"/>
        </w:numPr>
        <w:ind w:left="10" w:leftChars="0" w:hanging="10" w:firstLineChars="0"/>
        <w:rPr>
          <w:rFonts w:hint="eastAsia"/>
        </w:rPr>
      </w:pPr>
      <w:r>
        <w:rPr>
          <w:rFonts w:hint="eastAsia"/>
        </w:rPr>
        <w:t>审判官无疑是耶稣基督，那中保，祂拿着死亡和阴间的钥匙，启1:18，并被立为审判活人和死人的主，徒17:30, 31，被称为神，第12节，所有人都显现在祂面前：（因为，祂应被个人地理解）拥有这些神圣的属性：执行的能力，领会的全知，以及进行的公义：祂为此有神圣的权威和委托；祂有神圣的荣耀，并将在那日，在我们的人性中显现为神，施行祂中保职事和国度的这最后而庄严的行动。</w:t>
      </w:r>
    </w:p>
    <w:p w14:paraId="00201395">
      <w:pPr>
        <w:numPr>
          <w:ilvl w:val="0"/>
          <w:numId w:val="0"/>
        </w:numPr>
        <w:ind w:left="10" w:leftChars="0" w:hanging="10" w:firstLineChars="0"/>
        <w:rPr>
          <w:rFonts w:hint="eastAsia"/>
        </w:rPr>
      </w:pPr>
    </w:p>
    <w:p w14:paraId="13A34EE9">
      <w:pPr>
        <w:numPr>
          <w:ilvl w:val="0"/>
          <w:numId w:val="0"/>
        </w:numPr>
        <w:ind w:left="10" w:leftChars="0" w:hanging="10" w:firstLineChars="0"/>
        <w:rPr>
          <w:rFonts w:hint="eastAsia"/>
        </w:rPr>
      </w:pPr>
      <w:r>
        <w:rPr>
          <w:rFonts w:hint="eastAsia"/>
        </w:rPr>
        <w:t>The parties judged, who stand before the throne, are, 1. generally the dead, all, who ever lived, as after, ver. 12.</w:t>
      </w:r>
    </w:p>
    <w:p w14:paraId="013756E3">
      <w:pPr>
        <w:numPr>
          <w:ilvl w:val="0"/>
          <w:numId w:val="0"/>
        </w:numPr>
        <w:ind w:left="10" w:leftChars="0" w:hanging="10" w:firstLineChars="0"/>
        <w:rPr>
          <w:rFonts w:hint="eastAsia"/>
        </w:rPr>
      </w:pPr>
      <w:r>
        <w:rPr>
          <w:rFonts w:hint="eastAsia"/>
        </w:rPr>
        <w:t>被审判的一方，站在宝座前的，是：1. 总体上是死人，所有曾活过的人，如下，第12节。</w:t>
      </w:r>
    </w:p>
    <w:p w14:paraId="0C811090">
      <w:pPr>
        <w:numPr>
          <w:ilvl w:val="0"/>
          <w:numId w:val="0"/>
        </w:numPr>
        <w:ind w:left="10" w:leftChars="0" w:hanging="10" w:firstLineChars="0"/>
        <w:rPr>
          <w:rFonts w:hint="eastAsia"/>
        </w:rPr>
      </w:pPr>
    </w:p>
    <w:p w14:paraId="6E68C14A">
      <w:pPr>
        <w:numPr>
          <w:ilvl w:val="0"/>
          <w:numId w:val="0"/>
        </w:numPr>
        <w:ind w:left="10" w:leftChars="0" w:hanging="10" w:firstLineChars="0"/>
        <w:rPr>
          <w:rFonts w:hint="eastAsia"/>
        </w:rPr>
      </w:pPr>
      <w:r>
        <w:rPr>
          <w:rFonts w:hint="eastAsia"/>
        </w:rPr>
        <w:t>Under which are comprehended these who then shall be alive, (as also Enoch and Elius,) 1. because their change shall be as death to them, in changing their bodies to an immortal condition.</w:t>
      </w:r>
    </w:p>
    <w:p w14:paraId="54EFCF05">
      <w:pPr>
        <w:numPr>
          <w:ilvl w:val="0"/>
          <w:numId w:val="0"/>
        </w:numPr>
        <w:ind w:left="10" w:leftChars="0" w:hanging="10" w:firstLineChars="0"/>
        <w:rPr>
          <w:rFonts w:hint="eastAsia"/>
        </w:rPr>
      </w:pPr>
      <w:r>
        <w:rPr>
          <w:rFonts w:hint="eastAsia"/>
        </w:rPr>
        <w:t>其中包含了那时将要活着的人（以及以诺和以利亚）：1. 因为他们的改变，在将其身体变为不朽的光景中，对他们而言将如同死亡。</w:t>
      </w:r>
    </w:p>
    <w:p w14:paraId="64B99444">
      <w:pPr>
        <w:numPr>
          <w:ilvl w:val="0"/>
          <w:numId w:val="0"/>
        </w:numPr>
        <w:ind w:left="10" w:leftChars="0" w:hanging="10" w:firstLineChars="0"/>
        <w:rPr>
          <w:rFonts w:hint="eastAsia"/>
        </w:rPr>
      </w:pPr>
    </w:p>
    <w:p w14:paraId="57C57707">
      <w:pPr>
        <w:numPr>
          <w:ilvl w:val="0"/>
          <w:numId w:val="0"/>
        </w:numPr>
        <w:ind w:left="10" w:leftChars="0" w:hanging="10" w:firstLineChars="0"/>
        <w:rPr>
          <w:rFonts w:hint="eastAsia"/>
        </w:rPr>
      </w:pPr>
      <w:r>
        <w:rPr>
          <w:rFonts w:hint="eastAsia"/>
        </w:rPr>
        <w:t>2. Because they are few and comprehended under the greatest number; for, if the dead appear, much more these who shall be living.</w:t>
      </w:r>
    </w:p>
    <w:p w14:paraId="19794B7A">
      <w:pPr>
        <w:numPr>
          <w:ilvl w:val="0"/>
          <w:numId w:val="0"/>
        </w:numPr>
        <w:ind w:left="10" w:leftChars="0" w:hanging="10" w:firstLineChars="0"/>
        <w:rPr>
          <w:rFonts w:hint="eastAsia"/>
        </w:rPr>
      </w:pPr>
      <w:r>
        <w:rPr>
          <w:rFonts w:hint="eastAsia"/>
        </w:rPr>
        <w:t>2. 因为他们是少数，并被包含在最大的数目之下；因为，如果死人显现，那么那些将要活着的就更当如此。</w:t>
      </w:r>
    </w:p>
    <w:p w14:paraId="6B11EA56">
      <w:pPr>
        <w:numPr>
          <w:ilvl w:val="0"/>
          <w:numId w:val="0"/>
        </w:numPr>
        <w:ind w:left="10" w:leftChars="0" w:hanging="10" w:firstLineChars="0"/>
        <w:rPr>
          <w:rFonts w:hint="eastAsia"/>
        </w:rPr>
      </w:pPr>
    </w:p>
    <w:p w14:paraId="34D9D4C0">
      <w:pPr>
        <w:numPr>
          <w:ilvl w:val="0"/>
          <w:numId w:val="0"/>
        </w:numPr>
        <w:ind w:left="10" w:leftChars="0" w:hanging="10" w:firstLineChars="0"/>
        <w:rPr>
          <w:rFonts w:hint="eastAsia"/>
        </w:rPr>
      </w:pPr>
      <w:r>
        <w:rPr>
          <w:rFonts w:hint="eastAsia"/>
        </w:rPr>
        <w:t>More particularly, they are distributed in small and great: which takethin all forts, 1. Kings and mean ones; none shall escape.</w:t>
      </w:r>
    </w:p>
    <w:p w14:paraId="41CCFB57">
      <w:pPr>
        <w:numPr>
          <w:ilvl w:val="0"/>
          <w:numId w:val="0"/>
        </w:numPr>
        <w:ind w:left="10" w:leftChars="0" w:hanging="10" w:firstLineChars="0"/>
        <w:rPr>
          <w:rFonts w:hint="eastAsia"/>
        </w:rPr>
      </w:pPr>
      <w:r>
        <w:rPr>
          <w:rFonts w:hint="eastAsia"/>
        </w:rPr>
        <w:t>更具体地说，他们被分为大小的：这包含了所有种类：1. 君王和卑微的；无人能逃脱。</w:t>
      </w:r>
    </w:p>
    <w:p w14:paraId="0DB3A44D">
      <w:pPr>
        <w:numPr>
          <w:ilvl w:val="0"/>
          <w:numId w:val="0"/>
        </w:numPr>
        <w:ind w:left="10" w:leftChars="0" w:hanging="10" w:firstLineChars="0"/>
        <w:rPr>
          <w:rFonts w:hint="eastAsia"/>
        </w:rPr>
      </w:pPr>
    </w:p>
    <w:p w14:paraId="74917A66">
      <w:pPr>
        <w:numPr>
          <w:ilvl w:val="0"/>
          <w:numId w:val="0"/>
        </w:numPr>
        <w:ind w:left="10" w:leftChars="0" w:hanging="10" w:firstLineChars="0"/>
        <w:rPr>
          <w:rFonts w:hint="eastAsia"/>
        </w:rPr>
      </w:pPr>
      <w:r>
        <w:rPr>
          <w:rFonts w:hint="eastAsia"/>
        </w:rPr>
        <w:t>2. Rich and poor.</w:t>
      </w:r>
    </w:p>
    <w:p w14:paraId="5A61E0A7">
      <w:pPr>
        <w:numPr>
          <w:ilvl w:val="0"/>
          <w:numId w:val="0"/>
        </w:numPr>
        <w:ind w:left="10" w:leftChars="0" w:hanging="10" w:firstLineChars="0"/>
        <w:rPr>
          <w:rFonts w:hint="eastAsia"/>
        </w:rPr>
      </w:pPr>
      <w:r>
        <w:rPr>
          <w:rFonts w:hint="eastAsia"/>
        </w:rPr>
        <w:t>2. 富人和穷人。</w:t>
      </w:r>
    </w:p>
    <w:p w14:paraId="77441CE6">
      <w:pPr>
        <w:numPr>
          <w:ilvl w:val="0"/>
          <w:numId w:val="0"/>
        </w:numPr>
        <w:ind w:left="10" w:leftChars="0" w:hanging="10" w:firstLineChars="0"/>
        <w:rPr>
          <w:rFonts w:hint="eastAsia"/>
        </w:rPr>
      </w:pPr>
    </w:p>
    <w:p w14:paraId="065F1A0A">
      <w:pPr>
        <w:numPr>
          <w:ilvl w:val="0"/>
          <w:numId w:val="0"/>
        </w:numPr>
        <w:ind w:left="10" w:leftChars="0" w:hanging="10" w:firstLineChars="0"/>
        <w:rPr>
          <w:rFonts w:hint="eastAsia"/>
        </w:rPr>
      </w:pPr>
      <w:r>
        <w:rPr>
          <w:rFonts w:hint="eastAsia"/>
        </w:rPr>
        <w:t>3. Mighty, powerful, strong and weak.</w:t>
      </w:r>
    </w:p>
    <w:p w14:paraId="7583C133">
      <w:pPr>
        <w:numPr>
          <w:ilvl w:val="0"/>
          <w:numId w:val="0"/>
        </w:numPr>
        <w:ind w:left="10" w:leftChars="0" w:hanging="10" w:firstLineChars="0"/>
        <w:rPr>
          <w:rFonts w:hint="eastAsia"/>
        </w:rPr>
      </w:pPr>
      <w:r>
        <w:rPr>
          <w:rFonts w:hint="eastAsia"/>
        </w:rPr>
        <w:t>3. 强壮的、有能力的、有势力的和软弱的。</w:t>
      </w:r>
    </w:p>
    <w:p w14:paraId="568BD07D">
      <w:pPr>
        <w:numPr>
          <w:ilvl w:val="0"/>
          <w:numId w:val="0"/>
        </w:numPr>
        <w:ind w:left="10" w:leftChars="0" w:hanging="10" w:firstLineChars="0"/>
        <w:rPr>
          <w:rFonts w:hint="eastAsia"/>
        </w:rPr>
      </w:pPr>
    </w:p>
    <w:p w14:paraId="4CF69107">
      <w:pPr>
        <w:numPr>
          <w:ilvl w:val="0"/>
          <w:numId w:val="0"/>
        </w:numPr>
        <w:ind w:left="10" w:leftChars="0" w:hanging="10" w:firstLineChars="0"/>
        <w:rPr>
          <w:rFonts w:hint="eastAsia"/>
        </w:rPr>
      </w:pPr>
      <w:r>
        <w:rPr>
          <w:rFonts w:hint="eastAsia"/>
        </w:rPr>
        <w:t>4. Old, at the greatest age and stature, and young, who have not attained to their perfection.</w:t>
      </w:r>
    </w:p>
    <w:p w14:paraId="129621D7">
      <w:pPr>
        <w:numPr>
          <w:ilvl w:val="0"/>
          <w:numId w:val="0"/>
        </w:numPr>
        <w:ind w:left="10" w:leftChars="0" w:hanging="10" w:firstLineChars="0"/>
        <w:rPr>
          <w:rFonts w:hint="eastAsia"/>
        </w:rPr>
      </w:pPr>
      <w:r>
        <w:rPr>
          <w:rFonts w:hint="eastAsia"/>
        </w:rPr>
        <w:t>4. 年老的，在最大的年纪和身材，以及年轻的，尚未达到他们完全的。</w:t>
      </w:r>
    </w:p>
    <w:p w14:paraId="756C8949">
      <w:pPr>
        <w:numPr>
          <w:ilvl w:val="0"/>
          <w:numId w:val="0"/>
        </w:numPr>
        <w:ind w:left="10" w:leftChars="0" w:hanging="10" w:firstLineChars="0"/>
        <w:rPr>
          <w:rFonts w:hint="eastAsia"/>
        </w:rPr>
      </w:pPr>
    </w:p>
    <w:p w14:paraId="5D75F47C">
      <w:pPr>
        <w:numPr>
          <w:ilvl w:val="0"/>
          <w:numId w:val="0"/>
        </w:numPr>
        <w:ind w:left="10" w:leftChars="0" w:hanging="10" w:firstLineChars="0"/>
        <w:rPr>
          <w:rFonts w:hint="eastAsia"/>
        </w:rPr>
      </w:pPr>
      <w:r>
        <w:rPr>
          <w:rFonts w:hint="eastAsia"/>
        </w:rPr>
        <w:t>In a word, all that ever breathed and had life, none are exempted but all are made to appear.</w:t>
      </w:r>
    </w:p>
    <w:p w14:paraId="452F3DBA">
      <w:pPr>
        <w:numPr>
          <w:ilvl w:val="0"/>
          <w:numId w:val="0"/>
        </w:numPr>
        <w:ind w:left="10" w:leftChars="0" w:hanging="10" w:firstLineChars="0"/>
        <w:rPr>
          <w:rFonts w:hint="eastAsia"/>
        </w:rPr>
      </w:pPr>
      <w:r>
        <w:rPr>
          <w:rFonts w:hint="eastAsia"/>
        </w:rPr>
        <w:t>一言以蔽之，凡曾呼吸并有生命的，无一例外，都被带到面前。</w:t>
      </w:r>
    </w:p>
    <w:p w14:paraId="0A785FE8">
      <w:pPr>
        <w:numPr>
          <w:ilvl w:val="0"/>
          <w:numId w:val="0"/>
        </w:numPr>
        <w:ind w:left="10" w:leftChars="0" w:hanging="10" w:firstLineChars="0"/>
        <w:rPr>
          <w:rFonts w:hint="eastAsia"/>
        </w:rPr>
      </w:pPr>
    </w:p>
    <w:p w14:paraId="5F7B2B1C">
      <w:pPr>
        <w:numPr>
          <w:ilvl w:val="0"/>
          <w:numId w:val="0"/>
        </w:numPr>
        <w:ind w:left="10" w:leftChars="0" w:hanging="10" w:firstLineChars="0"/>
        <w:rPr>
          <w:rFonts w:hint="eastAsia"/>
        </w:rPr>
      </w:pPr>
      <w:r>
        <w:rPr>
          <w:rFonts w:hint="eastAsia"/>
        </w:rPr>
        <w:t>If any ask, what young ones have to be judged for?</w:t>
      </w:r>
    </w:p>
    <w:p w14:paraId="0A177545">
      <w:pPr>
        <w:numPr>
          <w:ilvl w:val="0"/>
          <w:numId w:val="0"/>
        </w:numPr>
        <w:ind w:left="10" w:leftChars="0" w:hanging="10" w:firstLineChars="0"/>
        <w:rPr>
          <w:rFonts w:hint="eastAsia"/>
        </w:rPr>
      </w:pPr>
      <w:r>
        <w:rPr>
          <w:rFonts w:hint="eastAsia"/>
        </w:rPr>
        <w:t>如果有人问，年轻人有什么要受审判的？</w:t>
      </w:r>
    </w:p>
    <w:p w14:paraId="6BCBFD99">
      <w:pPr>
        <w:numPr>
          <w:ilvl w:val="0"/>
          <w:numId w:val="0"/>
        </w:numPr>
        <w:ind w:left="10" w:leftChars="0" w:hanging="10" w:firstLineChars="0"/>
        <w:rPr>
          <w:rFonts w:hint="eastAsia"/>
        </w:rPr>
      </w:pPr>
    </w:p>
    <w:p w14:paraId="0D49948B">
      <w:pPr>
        <w:numPr>
          <w:ilvl w:val="0"/>
          <w:numId w:val="0"/>
        </w:numPr>
        <w:ind w:left="10" w:leftChars="0" w:hanging="10" w:firstLineChars="0"/>
        <w:rPr>
          <w:rFonts w:hint="eastAsia"/>
        </w:rPr>
      </w:pPr>
      <w:r>
        <w:rPr>
          <w:rFonts w:hint="eastAsia"/>
        </w:rPr>
        <w:t>Answ. They are under one of the Covenants either of Works or Grace; if of Works, then have they the breach of that Covenant to count for, they being the serpentine brood or a transgressing stock.</w:t>
      </w:r>
    </w:p>
    <w:p w14:paraId="471E58B9">
      <w:pPr>
        <w:numPr>
          <w:ilvl w:val="0"/>
          <w:numId w:val="0"/>
        </w:numPr>
        <w:ind w:left="10" w:leftChars="0" w:hanging="10" w:firstLineChars="0"/>
        <w:rPr>
          <w:rFonts w:hint="eastAsia"/>
        </w:rPr>
      </w:pPr>
      <w:r>
        <w:rPr>
          <w:rFonts w:hint="eastAsia"/>
        </w:rPr>
        <w:t>答：他们处在行为之约或恩典之约之一；如果是行为之约，那么他们就有违背那约的责任要交代，他们既是蛇的后裔，也是违背的族类。</w:t>
      </w:r>
    </w:p>
    <w:p w14:paraId="4E4A69C3">
      <w:pPr>
        <w:numPr>
          <w:ilvl w:val="0"/>
          <w:numId w:val="0"/>
        </w:numPr>
        <w:ind w:left="10" w:leftChars="0" w:hanging="10" w:firstLineChars="0"/>
        <w:rPr>
          <w:rFonts w:hint="eastAsia"/>
        </w:rPr>
      </w:pPr>
    </w:p>
    <w:p w14:paraId="766A875D">
      <w:pPr>
        <w:numPr>
          <w:ilvl w:val="0"/>
          <w:numId w:val="0"/>
        </w:numPr>
        <w:ind w:left="10" w:leftChars="0" w:hanging="10" w:firstLineChars="0"/>
        <w:rPr>
          <w:rFonts w:hint="eastAsia"/>
        </w:rPr>
      </w:pPr>
      <w:r>
        <w:rPr>
          <w:rFonts w:hint="eastAsia"/>
        </w:rPr>
        <w:t>2. If they are Elect, they are to be judged by the Book of life.</w:t>
      </w:r>
    </w:p>
    <w:p w14:paraId="6DB36F55">
      <w:pPr>
        <w:numPr>
          <w:ilvl w:val="0"/>
          <w:numId w:val="0"/>
        </w:numPr>
        <w:ind w:left="10" w:leftChars="0" w:hanging="10" w:firstLineChars="0"/>
        <w:rPr>
          <w:rFonts w:hint="eastAsia"/>
        </w:rPr>
      </w:pPr>
      <w:r>
        <w:rPr>
          <w:rFonts w:hint="eastAsia"/>
        </w:rPr>
        <w:t>2. 如果他们是选民，他们将被生命册审判。</w:t>
      </w:r>
    </w:p>
    <w:p w14:paraId="12164920">
      <w:pPr>
        <w:numPr>
          <w:ilvl w:val="0"/>
          <w:numId w:val="0"/>
        </w:numPr>
        <w:ind w:left="10" w:leftChars="0" w:hanging="10" w:firstLineChars="0"/>
        <w:rPr>
          <w:rFonts w:hint="eastAsia"/>
        </w:rPr>
      </w:pPr>
    </w:p>
    <w:p w14:paraId="68D42502">
      <w:pPr>
        <w:numPr>
          <w:ilvl w:val="0"/>
          <w:numId w:val="0"/>
        </w:numPr>
        <w:ind w:left="10" w:leftChars="0" w:hanging="10" w:firstLineChars="0"/>
        <w:rPr>
          <w:rFonts w:hint="eastAsia"/>
        </w:rPr>
      </w:pPr>
      <w:r>
        <w:rPr>
          <w:rFonts w:hint="eastAsia"/>
        </w:rPr>
        <w:t>For that question agitated, in what pitch every one appeareth, whether of a lower or taler stature, old or young, according as they died?</w:t>
      </w:r>
    </w:p>
    <w:p w14:paraId="09FCC930">
      <w:pPr>
        <w:numPr>
          <w:ilvl w:val="0"/>
          <w:numId w:val="0"/>
        </w:numPr>
        <w:ind w:left="10" w:leftChars="0" w:hanging="10" w:firstLineChars="0"/>
        <w:rPr>
          <w:rFonts w:hint="eastAsia"/>
        </w:rPr>
      </w:pPr>
      <w:r>
        <w:rPr>
          <w:rFonts w:hint="eastAsia"/>
        </w:rPr>
        <w:t>至于那个争论不休的问题，即每个人以何种状态显现，是较低还是较高的身材，是年老还是年轻，是根据他们死去时的样子？</w:t>
      </w:r>
    </w:p>
    <w:p w14:paraId="2BDFFD65">
      <w:pPr>
        <w:numPr>
          <w:ilvl w:val="0"/>
          <w:numId w:val="0"/>
        </w:numPr>
        <w:ind w:left="10" w:leftChars="0" w:hanging="10" w:firstLineChars="0"/>
        <w:rPr>
          <w:rFonts w:hint="eastAsia"/>
        </w:rPr>
      </w:pPr>
    </w:p>
    <w:p w14:paraId="6729EF6F">
      <w:pPr>
        <w:numPr>
          <w:ilvl w:val="0"/>
          <w:numId w:val="0"/>
        </w:numPr>
        <w:ind w:left="10" w:leftChars="0" w:hanging="10" w:firstLineChars="0"/>
        <w:rPr>
          <w:rFonts w:hint="eastAsia"/>
        </w:rPr>
      </w:pPr>
      <w:r>
        <w:rPr>
          <w:rFonts w:hint="eastAsia"/>
        </w:rPr>
        <w:t>we insist not on it.</w:t>
      </w:r>
    </w:p>
    <w:p w14:paraId="4CB6A0A1">
      <w:pPr>
        <w:numPr>
          <w:ilvl w:val="0"/>
          <w:numId w:val="0"/>
        </w:numPr>
        <w:ind w:left="10" w:leftChars="0" w:hanging="10" w:firstLineChars="0"/>
        <w:rPr>
          <w:rFonts w:hint="eastAsia"/>
        </w:rPr>
      </w:pPr>
      <w:r>
        <w:rPr>
          <w:rFonts w:hint="eastAsia"/>
        </w:rPr>
        <w:t>我们不坚持于此。</w:t>
      </w:r>
    </w:p>
    <w:p w14:paraId="27A198C5">
      <w:pPr>
        <w:numPr>
          <w:ilvl w:val="0"/>
          <w:numId w:val="0"/>
        </w:numPr>
        <w:ind w:left="10" w:leftChars="0" w:hanging="10" w:firstLineChars="0"/>
        <w:rPr>
          <w:rFonts w:hint="eastAsia"/>
        </w:rPr>
      </w:pPr>
    </w:p>
    <w:p w14:paraId="1D6BEC03">
      <w:pPr>
        <w:numPr>
          <w:ilvl w:val="0"/>
          <w:numId w:val="0"/>
        </w:numPr>
        <w:ind w:left="10" w:leftChars="0" w:hanging="10" w:firstLineChars="0"/>
        <w:rPr>
          <w:rFonts w:hint="eastAsia"/>
        </w:rPr>
      </w:pPr>
      <w:r>
        <w:rPr>
          <w:rFonts w:hint="eastAsia"/>
        </w:rPr>
        <w:t>The Schoolmen decide all to be raised about the age of thirty years, that being the prime of mans strength, and about the age that Christ was at when he suffered, which will be found to be thirty three years, and some more, having entred to his publick Ministerie in the thirty; but this derogateth from the mysterie of the resurrection, 1 Cor. 15 for, though the same body be raised, ye it will be another kind of body than ever formerly it was at any age.</w:t>
      </w:r>
    </w:p>
    <w:p w14:paraId="61A1D4D7">
      <w:pPr>
        <w:numPr>
          <w:ilvl w:val="0"/>
          <w:numId w:val="0"/>
        </w:numPr>
        <w:ind w:left="10" w:leftChars="0" w:hanging="10" w:firstLineChars="0"/>
        <w:rPr>
          <w:rFonts w:hint="eastAsia"/>
        </w:rPr>
      </w:pPr>
      <w:r>
        <w:rPr>
          <w:rFonts w:hint="eastAsia"/>
        </w:rPr>
        <w:t>经院哲学家们断定，所有人都将在三十岁左右复活，那是人力量的巅峰，也约是基督受难时的年纪，那将是三十三岁多一点，祂在三十岁时开始祂的公开职事；但这贬损了复活的奥秘，哥林多前书15章，因为，虽然是同一个身体复活，但它将是另一种身体，不同于它先前在任何年纪时的样子。</w:t>
      </w:r>
    </w:p>
    <w:p w14:paraId="251941EB">
      <w:pPr>
        <w:numPr>
          <w:ilvl w:val="0"/>
          <w:numId w:val="0"/>
        </w:numPr>
        <w:ind w:left="10" w:leftChars="0" w:hanging="10" w:firstLineChars="0"/>
        <w:rPr>
          <w:rFonts w:hint="eastAsia"/>
        </w:rPr>
      </w:pPr>
    </w:p>
    <w:p w14:paraId="2BC5AE98">
      <w:pPr>
        <w:numPr>
          <w:ilvl w:val="0"/>
          <w:numId w:val="0"/>
        </w:numPr>
        <w:ind w:left="10" w:leftChars="0" w:hanging="10" w:firstLineChars="0"/>
        <w:rPr>
          <w:rFonts w:hint="eastAsia"/>
        </w:rPr>
      </w:pPr>
      <w:r>
        <w:rPr>
          <w:rFonts w:hint="eastAsia"/>
        </w:rPr>
        <w:t>We may say of the Elect, they shall be perfect, in what ever condition they died (all that which is imperfect being done away) their person, stature, judgement, &amp;c. being perfected.</w:t>
      </w:r>
    </w:p>
    <w:p w14:paraId="15CB7502">
      <w:pPr>
        <w:numPr>
          <w:ilvl w:val="0"/>
          <w:numId w:val="0"/>
        </w:numPr>
        <w:ind w:left="10" w:leftChars="0" w:hanging="10" w:firstLineChars="0"/>
        <w:rPr>
          <w:rFonts w:hint="eastAsia"/>
        </w:rPr>
      </w:pPr>
      <w:r>
        <w:rPr>
          <w:rFonts w:hint="eastAsia"/>
        </w:rPr>
        <w:t>我们可以论到选民说，他们将是完全的，无论他们在何种光景中死去（所有不完全的都被除去），他们的位格、身材、判断等等都将得以完全。</w:t>
      </w:r>
    </w:p>
    <w:p w14:paraId="791D1137">
      <w:pPr>
        <w:numPr>
          <w:ilvl w:val="0"/>
          <w:numId w:val="0"/>
        </w:numPr>
        <w:ind w:left="10" w:leftChars="0" w:hanging="10" w:firstLineChars="0"/>
        <w:rPr>
          <w:rFonts w:hint="eastAsia"/>
        </w:rPr>
      </w:pPr>
    </w:p>
    <w:p w14:paraId="29EC2770">
      <w:pPr>
        <w:numPr>
          <w:ilvl w:val="0"/>
          <w:numId w:val="0"/>
        </w:numPr>
        <w:ind w:left="10" w:leftChars="0" w:hanging="10" w:firstLineChars="0"/>
        <w:rPr>
          <w:rFonts w:hint="eastAsia"/>
        </w:rPr>
      </w:pPr>
      <w:r>
        <w:rPr>
          <w:rFonts w:hint="eastAsia"/>
        </w:rPr>
        <w:t>And we think that that perfection which consisteth in conforming them to Christs glorious body, is of another kind than to respect either age, stature, or the like.</w:t>
      </w:r>
    </w:p>
    <w:p w14:paraId="4163E76C">
      <w:pPr>
        <w:numPr>
          <w:ilvl w:val="0"/>
          <w:numId w:val="0"/>
        </w:numPr>
        <w:ind w:left="10" w:leftChars="0" w:hanging="10" w:firstLineChars="0"/>
        <w:rPr>
          <w:rFonts w:hint="eastAsia"/>
        </w:rPr>
      </w:pPr>
      <w:r>
        <w:rPr>
          <w:rFonts w:hint="eastAsia"/>
        </w:rPr>
        <w:t>我们认为，那种在于使他们与基督荣耀的身体同形的完全，是一种不同于尊重年龄、身材之类的完全。</w:t>
      </w:r>
    </w:p>
    <w:p w14:paraId="286BECE3">
      <w:pPr>
        <w:numPr>
          <w:ilvl w:val="0"/>
          <w:numId w:val="0"/>
        </w:numPr>
        <w:ind w:left="10" w:leftChars="0" w:hanging="10" w:firstLineChars="0"/>
        <w:rPr>
          <w:rFonts w:hint="eastAsia"/>
        </w:rPr>
      </w:pPr>
    </w:p>
    <w:p w14:paraId="7910D189">
      <w:pPr>
        <w:numPr>
          <w:ilvl w:val="0"/>
          <w:numId w:val="0"/>
        </w:numPr>
        <w:ind w:left="10" w:leftChars="0" w:hanging="10" w:firstLineChars="0"/>
        <w:rPr>
          <w:rFonts w:hint="eastAsia"/>
        </w:rPr>
      </w:pPr>
      <w:r>
        <w:rPr>
          <w:rFonts w:hint="eastAsia"/>
        </w:rPr>
        <w:t>We may see from this also, the absurdity of that Popish conceit, whereby the judged are distinguished in four forts by the Schoolmen, one whereof, doth judge, and is not judged, being of a degree of perfection beyond coming into judgement: here none that hath life, whether Elect or Reprobate, are secluded, but all being in these Books, all that are written in them must appear, and none there are but they are written in them: and no need there were of this Book of life, if the Elect in it were not also to be judged: It is true, Believers, none of them shall come to judgement, as judgement importeth condemnation according to the Word, Joh. 3:18 so no Elect cometh into judgement, yet for absolution they come.</w:t>
      </w:r>
    </w:p>
    <w:p w14:paraId="6363BA8F">
      <w:pPr>
        <w:numPr>
          <w:ilvl w:val="0"/>
          <w:numId w:val="0"/>
        </w:numPr>
        <w:ind w:left="10" w:leftChars="0" w:hanging="10" w:firstLineChars="0"/>
        <w:rPr>
          <w:rFonts w:hint="eastAsia"/>
        </w:rPr>
      </w:pPr>
      <w:r>
        <w:rPr>
          <w:rFonts w:hint="eastAsia"/>
        </w:rPr>
        <w:t>由此我们也可以看到教皇派那个观念的荒谬，经院哲学家们将受审的人分为四类，其中一类，是审判而不被审判的，其完全的程度已超越了受审的范畴：此处，凡有生命的，无论选民或被弃绝者，无一被排除，所有都在这些册子上，所有被记在册子上的人都必须显现，并且无人不在册子上：如果册子上的选民不也受审判，就不需要这生命册了：诚然，信徒，无一人将受审判，因为审判意味着定罪，如圣道所言，约翰福音3:18，因此没有选民会受审判，然而他们来是为了得赦免。</w:t>
      </w:r>
    </w:p>
    <w:p w14:paraId="4306C6F4">
      <w:pPr>
        <w:numPr>
          <w:ilvl w:val="0"/>
          <w:numId w:val="0"/>
        </w:numPr>
        <w:ind w:left="10" w:leftChars="0" w:hanging="10" w:firstLineChars="0"/>
        <w:rPr>
          <w:rFonts w:hint="eastAsia"/>
        </w:rPr>
      </w:pPr>
    </w:p>
    <w:p w14:paraId="5A60191C">
      <w:pPr>
        <w:numPr>
          <w:ilvl w:val="0"/>
          <w:numId w:val="0"/>
        </w:numPr>
        <w:ind w:left="10" w:leftChars="0" w:hanging="10" w:firstLineChars="0"/>
        <w:rPr>
          <w:rFonts w:hint="eastAsia"/>
        </w:rPr>
      </w:pPr>
      <w:r>
        <w:rPr>
          <w:rFonts w:hint="eastAsia"/>
        </w:rPr>
        <w:t>It is truth also, that the Saints shall then judge, even Angels, 1 Corinth. 6 and Possibly the Apostles and some others may be more eminent in that judgement, Matth. 19:28 yet that doth not exclude them from being judged themselves (they being among the dead, now standing before the throne) but includeth an assessory assent to the great Judge His sentences, and is a special prerogative put on all Believers that day, who shall be caught up on the bench with the Judge, when the reprobate, like fellons and pannelled malefactors, shall be standing at the bar, while they sit (is it were) on the steps of the fides of his throne, being caught up to Him, when others are left, 1 Thess. 4 which also may admit of degrees.</w:t>
      </w:r>
    </w:p>
    <w:p w14:paraId="6569A5F3">
      <w:pPr>
        <w:numPr>
          <w:ilvl w:val="0"/>
          <w:numId w:val="0"/>
        </w:numPr>
        <w:ind w:left="10" w:leftChars="0" w:hanging="10" w:firstLineChars="0"/>
        <w:rPr>
          <w:rFonts w:hint="eastAsia"/>
        </w:rPr>
      </w:pPr>
      <w:r>
        <w:rPr>
          <w:rFonts w:hint="eastAsia"/>
        </w:rPr>
        <w:t>同样真实的是，圣徒们那时将审判，甚至天使，哥林多前书6章，并且可能使徒们和一些其他人，在那审判中将更显赫，马太福音19:28，然而这并不排除他们自己被审判（他们既在死人中间，如今站在宝座前），而是包含了一个对大审判官祂判决的辅助性同意，并且是那日加给所有信徒的一个特殊特权，他们将与审判官一同被提到审判台上，那时被弃绝的，如同重犯和受审的罪犯，将站在栏杆前，而他们则（可以说是）坐在祂宝座的台阶上，被提到祂那里，那时其他人被撇下，帖撒罗尼迦前书4章，这也可能允许有等级之分。</w:t>
      </w:r>
    </w:p>
    <w:p w14:paraId="190BAB65">
      <w:pPr>
        <w:numPr>
          <w:ilvl w:val="0"/>
          <w:numId w:val="0"/>
        </w:numPr>
        <w:ind w:left="10" w:leftChars="0" w:hanging="10" w:firstLineChars="0"/>
        <w:rPr>
          <w:rFonts w:hint="eastAsia"/>
        </w:rPr>
      </w:pPr>
    </w:p>
    <w:p w14:paraId="3645A5ED">
      <w:pPr>
        <w:numPr>
          <w:ilvl w:val="0"/>
          <w:numId w:val="0"/>
        </w:numPr>
        <w:ind w:left="10" w:leftChars="0" w:hanging="10" w:firstLineChars="0"/>
        <w:rPr>
          <w:rFonts w:hint="eastAsia"/>
        </w:rPr>
      </w:pPr>
      <w:r>
        <w:rPr>
          <w:rFonts w:hint="eastAsia"/>
        </w:rPr>
        <w:t>Followeth now the proceeding, when God is on his throne, and all the world standing before Him: It hath three steps, 1. generally, Books are opened for all.</w:t>
      </w:r>
    </w:p>
    <w:p w14:paraId="4185BD77">
      <w:pPr>
        <w:numPr>
          <w:ilvl w:val="0"/>
          <w:numId w:val="0"/>
        </w:numPr>
        <w:ind w:left="10" w:leftChars="0" w:hanging="10" w:firstLineChars="0"/>
        <w:rPr>
          <w:rFonts w:hint="eastAsia"/>
        </w:rPr>
      </w:pPr>
      <w:r>
        <w:rPr>
          <w:rFonts w:hint="eastAsia"/>
        </w:rPr>
        <w:t>现在接着是审判的进行，那时上帝在祂的宝座上，全世界都站在祂面前：这有三步：1. 总的来说，案卷为所有人展开了。</w:t>
      </w:r>
    </w:p>
    <w:p w14:paraId="34A3D80A">
      <w:pPr>
        <w:numPr>
          <w:ilvl w:val="0"/>
          <w:numId w:val="0"/>
        </w:numPr>
        <w:ind w:left="10" w:leftChars="0" w:hanging="10" w:firstLineChars="0"/>
        <w:rPr>
          <w:rFonts w:hint="eastAsia"/>
        </w:rPr>
      </w:pPr>
    </w:p>
    <w:p w14:paraId="7D7BA940">
      <w:pPr>
        <w:numPr>
          <w:ilvl w:val="0"/>
          <w:numId w:val="0"/>
        </w:numPr>
        <w:ind w:left="10" w:leftChars="0" w:hanging="10" w:firstLineChars="0"/>
        <w:rPr>
          <w:rFonts w:hint="eastAsia"/>
        </w:rPr>
      </w:pPr>
      <w:r>
        <w:rPr>
          <w:rFonts w:hint="eastAsia"/>
        </w:rPr>
        <w:t>2. A special Book for the Elect, The Book of life is opened.</w:t>
      </w:r>
    </w:p>
    <w:p w14:paraId="7D6A8C46">
      <w:pPr>
        <w:numPr>
          <w:ilvl w:val="0"/>
          <w:numId w:val="0"/>
        </w:numPr>
        <w:ind w:left="10" w:leftChars="0" w:hanging="10" w:firstLineChars="0"/>
        <w:rPr>
          <w:rFonts w:hint="eastAsia"/>
        </w:rPr>
      </w:pPr>
      <w:r>
        <w:rPr>
          <w:rFonts w:hint="eastAsia"/>
        </w:rPr>
        <w:t>2. 一本特别的册子为选民，即生命册被展开。</w:t>
      </w:r>
    </w:p>
    <w:p w14:paraId="04C08D0D">
      <w:pPr>
        <w:numPr>
          <w:ilvl w:val="0"/>
          <w:numId w:val="0"/>
        </w:numPr>
        <w:ind w:left="10" w:leftChars="0" w:hanging="10" w:firstLineChars="0"/>
        <w:rPr>
          <w:rFonts w:hint="eastAsia"/>
        </w:rPr>
      </w:pPr>
    </w:p>
    <w:p w14:paraId="5EEB0ADA">
      <w:pPr>
        <w:numPr>
          <w:ilvl w:val="0"/>
          <w:numId w:val="0"/>
        </w:numPr>
        <w:ind w:left="10" w:leftChars="0" w:hanging="10" w:firstLineChars="0"/>
        <w:rPr>
          <w:rFonts w:hint="eastAsia"/>
        </w:rPr>
      </w:pPr>
      <w:r>
        <w:rPr>
          <w:rFonts w:hint="eastAsia"/>
        </w:rPr>
        <w:t>3. Sentence is passed and pronounced upon all according at was found in these books and according to their works.</w:t>
      </w:r>
    </w:p>
    <w:p w14:paraId="4FE41911">
      <w:pPr>
        <w:numPr>
          <w:ilvl w:val="0"/>
          <w:numId w:val="0"/>
        </w:numPr>
        <w:ind w:left="10" w:leftChars="0" w:hanging="10" w:firstLineChars="0"/>
        <w:rPr>
          <w:rFonts w:hint="eastAsia"/>
        </w:rPr>
      </w:pPr>
      <w:r>
        <w:rPr>
          <w:rFonts w:hint="eastAsia"/>
        </w:rPr>
        <w:t>3. 判决被下达并宣读，根据那些册子上所记的，以及各人的行为。</w:t>
      </w:r>
    </w:p>
    <w:p w14:paraId="7E797647">
      <w:pPr>
        <w:numPr>
          <w:ilvl w:val="0"/>
          <w:numId w:val="0"/>
        </w:numPr>
        <w:ind w:left="10" w:leftChars="0" w:hanging="10" w:firstLineChars="0"/>
        <w:rPr>
          <w:rFonts w:hint="eastAsia"/>
        </w:rPr>
      </w:pPr>
    </w:p>
    <w:p w14:paraId="59882A63">
      <w:pPr>
        <w:numPr>
          <w:ilvl w:val="0"/>
          <w:numId w:val="0"/>
        </w:numPr>
        <w:ind w:left="10" w:leftChars="0" w:hanging="10" w:firstLineChars="0"/>
        <w:rPr>
          <w:rFonts w:hint="eastAsia"/>
        </w:rPr>
      </w:pPr>
      <w:r>
        <w:rPr>
          <w:rFonts w:hint="eastAsia"/>
        </w:rPr>
        <w:t>In all which there is an allusion to mens proceeding: where, when men are guilty and brought to judgement, 1. there libels are red, called, by the Hebrews, books, Job 31:35.</w:t>
      </w:r>
    </w:p>
    <w:p w14:paraId="66031E5D">
      <w:pPr>
        <w:numPr>
          <w:ilvl w:val="0"/>
          <w:numId w:val="0"/>
        </w:numPr>
        <w:ind w:left="10" w:leftChars="0" w:hanging="10" w:firstLineChars="0"/>
        <w:rPr>
          <w:rFonts w:hint="eastAsia"/>
        </w:rPr>
      </w:pPr>
      <w:r>
        <w:rPr>
          <w:rFonts w:hint="eastAsia"/>
        </w:rPr>
        <w:t>在所有这一切中，都有对人审判程序的影射：即，当人有罪并被带到审判台前时，1. 他们的诉状被宣读，希伯来人称为“书”，约伯记31:35。</w:t>
      </w:r>
    </w:p>
    <w:p w14:paraId="06858733">
      <w:pPr>
        <w:numPr>
          <w:ilvl w:val="0"/>
          <w:numId w:val="0"/>
        </w:numPr>
        <w:ind w:left="10" w:leftChars="0" w:hanging="10" w:firstLineChars="0"/>
        <w:rPr>
          <w:rFonts w:hint="eastAsia"/>
        </w:rPr>
      </w:pPr>
    </w:p>
    <w:p w14:paraId="1F0A675B">
      <w:pPr>
        <w:numPr>
          <w:ilvl w:val="0"/>
          <w:numId w:val="0"/>
        </w:numPr>
        <w:ind w:left="10" w:leftChars="0" w:hanging="10" w:firstLineChars="0"/>
        <w:rPr>
          <w:rFonts w:hint="eastAsia"/>
        </w:rPr>
      </w:pPr>
      <w:r>
        <w:rPr>
          <w:rFonts w:hint="eastAsia"/>
        </w:rPr>
        <w:t>2. The witnesses depone; or, their depositions, already on record, are made known.</w:t>
      </w:r>
    </w:p>
    <w:p w14:paraId="185E38F9">
      <w:pPr>
        <w:numPr>
          <w:ilvl w:val="0"/>
          <w:numId w:val="0"/>
        </w:numPr>
        <w:ind w:left="10" w:leftChars="0" w:hanging="10" w:firstLineChars="0"/>
        <w:rPr>
          <w:rFonts w:hint="eastAsia"/>
        </w:rPr>
      </w:pPr>
      <w:r>
        <w:rPr>
          <w:rFonts w:hint="eastAsia"/>
        </w:rPr>
        <w:t>2. 证人作证；或，他们已在案的证词，被公布。</w:t>
      </w:r>
    </w:p>
    <w:p w14:paraId="2A88FAE3">
      <w:pPr>
        <w:numPr>
          <w:ilvl w:val="0"/>
          <w:numId w:val="0"/>
        </w:numPr>
        <w:ind w:left="10" w:leftChars="0" w:hanging="10" w:firstLineChars="0"/>
        <w:rPr>
          <w:rFonts w:hint="eastAsia"/>
        </w:rPr>
      </w:pPr>
    </w:p>
    <w:p w14:paraId="2E0E311F">
      <w:pPr>
        <w:numPr>
          <w:ilvl w:val="0"/>
          <w:numId w:val="0"/>
        </w:numPr>
        <w:ind w:left="10" w:leftChars="0" w:hanging="10" w:firstLineChars="0"/>
        <w:rPr>
          <w:rFonts w:hint="eastAsia"/>
        </w:rPr>
      </w:pPr>
      <w:r>
        <w:rPr>
          <w:rFonts w:hint="eastAsia"/>
        </w:rPr>
        <w:t>3. The Law is consulted, concerning the matters that are found, what sentence is due to them, So it is here: which is not as if Jesus Christ were literally so to proceed, (for nothing escapeth Him) but to shew that the judgement shall be as accurate and particular in the triall, and just in the close, as if all were registrated and put on record: no thing shall be missed or mistaken in its circumstances, but things shall be so just in themselves and so manifested and put beyond all doubt to others, as if an exact register of them had been keeped and now published.</w:t>
      </w:r>
    </w:p>
    <w:p w14:paraId="128172E2">
      <w:pPr>
        <w:numPr>
          <w:ilvl w:val="0"/>
          <w:numId w:val="0"/>
        </w:numPr>
        <w:ind w:left="10" w:leftChars="0" w:hanging="10" w:firstLineChars="0"/>
        <w:rPr>
          <w:rFonts w:hint="eastAsia"/>
        </w:rPr>
      </w:pPr>
      <w:r>
        <w:rPr>
          <w:rFonts w:hint="eastAsia"/>
        </w:rPr>
        <w:t>3. 律法被谘询，关于所发现的事，它们应得何种判决，此处也是如此：这并非说耶稣基督将按字面意义如此进行（因为无事能逃脱祂的眼目），而是要表明，这审判在审理上将是同样精确和具体的，在结束时是同样公正的，如同所有事都被登记并记录在案一样：任何事在其细节上都不会被遗漏或弄错，而是事物本身将是如此公正，并被如此地彰显，以致于对他人而言是毫无疑问的，如同一个精确的记录簿曾被保存，如今被公布一样。</w:t>
      </w:r>
    </w:p>
    <w:p w14:paraId="1D41A859">
      <w:pPr>
        <w:numPr>
          <w:ilvl w:val="0"/>
          <w:numId w:val="0"/>
        </w:numPr>
        <w:ind w:left="10" w:leftChars="0" w:hanging="10" w:firstLineChars="0"/>
        <w:rPr>
          <w:rFonts w:hint="eastAsia"/>
        </w:rPr>
      </w:pPr>
    </w:p>
    <w:p w14:paraId="7F3BBABD">
      <w:pPr>
        <w:numPr>
          <w:ilvl w:val="0"/>
          <w:numId w:val="0"/>
        </w:numPr>
        <w:ind w:left="10" w:leftChars="0" w:hanging="10" w:firstLineChars="0"/>
        <w:rPr>
          <w:rFonts w:hint="eastAsia"/>
        </w:rPr>
      </w:pPr>
      <w:r>
        <w:rPr>
          <w:rFonts w:hint="eastAsia"/>
        </w:rPr>
        <w:t>In all which allusion is to Dan. 7, though this Book of life is not mentioned there because it is but a temporall judgement that is principally intended in that place.</w:t>
      </w:r>
    </w:p>
    <w:p w14:paraId="5CD45BEC">
      <w:pPr>
        <w:numPr>
          <w:ilvl w:val="0"/>
          <w:numId w:val="0"/>
        </w:numPr>
        <w:ind w:left="10" w:leftChars="0" w:hanging="10" w:firstLineChars="0"/>
        <w:rPr>
          <w:rFonts w:hint="eastAsia"/>
        </w:rPr>
      </w:pPr>
      <w:r>
        <w:rPr>
          <w:rFonts w:hint="eastAsia"/>
        </w:rPr>
        <w:t>在所有这一切中，都有对但以理书7章的影射，虽然生命册在那里并未被提及，因为那处经文主要意指的，不过是一个属世的审判。</w:t>
      </w:r>
    </w:p>
    <w:p w14:paraId="6314E943">
      <w:pPr>
        <w:numPr>
          <w:ilvl w:val="0"/>
          <w:numId w:val="0"/>
        </w:numPr>
        <w:ind w:left="10" w:leftChars="0" w:hanging="10" w:firstLineChars="0"/>
        <w:rPr>
          <w:rFonts w:hint="eastAsia"/>
        </w:rPr>
      </w:pPr>
    </w:p>
    <w:p w14:paraId="2E4177CC">
      <w:pPr>
        <w:numPr>
          <w:ilvl w:val="0"/>
          <w:numId w:val="0"/>
        </w:numPr>
        <w:ind w:left="10" w:leftChars="0" w:hanging="10" w:firstLineChars="0"/>
        <w:rPr>
          <w:rFonts w:hint="eastAsia"/>
        </w:rPr>
      </w:pPr>
      <w:r>
        <w:rPr>
          <w:rFonts w:hint="eastAsia"/>
        </w:rPr>
        <w:t>Let us enquire, 1. What these books are?</w:t>
      </w:r>
    </w:p>
    <w:p w14:paraId="404770E7">
      <w:pPr>
        <w:numPr>
          <w:ilvl w:val="0"/>
          <w:numId w:val="0"/>
        </w:numPr>
        <w:ind w:left="10" w:leftChars="0" w:hanging="10" w:firstLineChars="0"/>
        <w:rPr>
          <w:rFonts w:hint="eastAsia"/>
        </w:rPr>
      </w:pPr>
      <w:r>
        <w:rPr>
          <w:rFonts w:hint="eastAsia"/>
        </w:rPr>
        <w:t>让我们探究：1. 这些册子是什么？</w:t>
      </w:r>
    </w:p>
    <w:p w14:paraId="2D81E833">
      <w:pPr>
        <w:numPr>
          <w:ilvl w:val="0"/>
          <w:numId w:val="0"/>
        </w:numPr>
        <w:ind w:left="10" w:leftChars="0" w:hanging="10" w:firstLineChars="0"/>
        <w:rPr>
          <w:rFonts w:hint="eastAsia"/>
        </w:rPr>
      </w:pPr>
    </w:p>
    <w:p w14:paraId="09075C20">
      <w:pPr>
        <w:numPr>
          <w:ilvl w:val="0"/>
          <w:numId w:val="0"/>
        </w:numPr>
        <w:ind w:left="10" w:leftChars="0" w:hanging="10" w:firstLineChars="0"/>
        <w:rPr>
          <w:rFonts w:hint="eastAsia"/>
        </w:rPr>
      </w:pPr>
      <w:r>
        <w:rPr>
          <w:rFonts w:hint="eastAsia"/>
        </w:rPr>
        <w:t>2. What this is to open them, they are certainly expressed so with respect to mens Courts.</w:t>
      </w:r>
    </w:p>
    <w:p w14:paraId="48CAF144">
      <w:pPr>
        <w:numPr>
          <w:ilvl w:val="0"/>
          <w:numId w:val="0"/>
        </w:numPr>
        <w:ind w:left="10" w:leftChars="0" w:hanging="10" w:firstLineChars="0"/>
        <w:rPr>
          <w:rFonts w:hint="eastAsia"/>
        </w:rPr>
      </w:pPr>
      <w:r>
        <w:rPr>
          <w:rFonts w:hint="eastAsia"/>
        </w:rPr>
        <w:t>2. 展开它们是什么意思？它们无疑是就人的法庭而言而如此表达的。</w:t>
      </w:r>
    </w:p>
    <w:p w14:paraId="07A4F7EC">
      <w:pPr>
        <w:numPr>
          <w:ilvl w:val="0"/>
          <w:numId w:val="0"/>
        </w:numPr>
        <w:ind w:left="10" w:leftChars="0" w:hanging="10" w:firstLineChars="0"/>
        <w:rPr>
          <w:rFonts w:hint="eastAsia"/>
        </w:rPr>
      </w:pPr>
    </w:p>
    <w:p w14:paraId="73FC476A">
      <w:pPr>
        <w:numPr>
          <w:ilvl w:val="0"/>
          <w:numId w:val="0"/>
        </w:numPr>
        <w:ind w:left="10" w:leftChars="0" w:hanging="10" w:firstLineChars="0"/>
        <w:rPr>
          <w:rFonts w:hint="eastAsia"/>
        </w:rPr>
      </w:pPr>
      <w:r>
        <w:rPr>
          <w:rFonts w:hint="eastAsia"/>
        </w:rPr>
        <w:t>And therefore we take the first to hold out, 1. That their is a book of challenges and accusations, wherein and whereby all that ever men did, is manifested and brought to their mind; so Job 31:35.</w:t>
      </w:r>
    </w:p>
    <w:p w14:paraId="15971F43">
      <w:pPr>
        <w:numPr>
          <w:ilvl w:val="0"/>
          <w:numId w:val="0"/>
        </w:numPr>
        <w:ind w:left="10" w:leftChars="0" w:hanging="10" w:firstLineChars="0"/>
        <w:rPr>
          <w:rFonts w:hint="eastAsia"/>
        </w:rPr>
      </w:pPr>
      <w:r>
        <w:rPr>
          <w:rFonts w:hint="eastAsia"/>
        </w:rPr>
        <w:t>因此，我们认为第一个表明：1. 有一本挑战和控告的册子，其中并藉此，人所曾行的一切，都被显明并带到他们脑海中；如约伯记31:35。</w:t>
      </w:r>
    </w:p>
    <w:p w14:paraId="5923025C">
      <w:pPr>
        <w:numPr>
          <w:ilvl w:val="0"/>
          <w:numId w:val="0"/>
        </w:numPr>
        <w:ind w:left="10" w:leftChars="0" w:hanging="10" w:firstLineChars="0"/>
        <w:rPr>
          <w:rFonts w:hint="eastAsia"/>
        </w:rPr>
      </w:pPr>
    </w:p>
    <w:p w14:paraId="00F92D75">
      <w:pPr>
        <w:numPr>
          <w:ilvl w:val="0"/>
          <w:numId w:val="0"/>
        </w:numPr>
        <w:ind w:left="10" w:leftChars="0" w:hanging="10" w:firstLineChars="0"/>
        <w:rPr>
          <w:rFonts w:hint="eastAsia"/>
        </w:rPr>
      </w:pPr>
      <w:r>
        <w:rPr>
          <w:rFonts w:hint="eastAsia"/>
        </w:rPr>
        <w:t>This may be a record of events in the Lords omniscience, and in the memory and consciences of men wherein every thing past is made fresh to them: so is their a book of remembrance (a book containing, as it were, a diary of all their lives) Mal. 3:16.</w:t>
      </w:r>
    </w:p>
    <w:p w14:paraId="32E9BC95">
      <w:pPr>
        <w:numPr>
          <w:ilvl w:val="0"/>
          <w:numId w:val="0"/>
        </w:numPr>
        <w:ind w:left="10" w:leftChars="0" w:hanging="10" w:firstLineChars="0"/>
        <w:rPr>
          <w:rFonts w:hint="eastAsia"/>
        </w:rPr>
      </w:pPr>
      <w:r>
        <w:rPr>
          <w:rFonts w:hint="eastAsia"/>
        </w:rPr>
        <w:t>这可以是主全知中事件的记录，以及在人的记忆和良心中，所有过去的事都向他们重新显明：因此有一本纪念册（可以说，是一本包含了他们全部生平的日记），玛3:16。</w:t>
      </w:r>
    </w:p>
    <w:p w14:paraId="686B110A">
      <w:pPr>
        <w:numPr>
          <w:ilvl w:val="0"/>
          <w:numId w:val="0"/>
        </w:numPr>
        <w:ind w:left="10" w:leftChars="0" w:hanging="10" w:firstLineChars="0"/>
        <w:rPr>
          <w:rFonts w:hint="eastAsia"/>
        </w:rPr>
      </w:pPr>
    </w:p>
    <w:p w14:paraId="044B6B10">
      <w:pPr>
        <w:numPr>
          <w:ilvl w:val="0"/>
          <w:numId w:val="0"/>
        </w:numPr>
        <w:ind w:left="10" w:leftChars="0" w:hanging="10" w:firstLineChars="0"/>
        <w:rPr>
          <w:rFonts w:hint="eastAsia"/>
        </w:rPr>
      </w:pPr>
      <w:r>
        <w:rPr>
          <w:rFonts w:hint="eastAsia"/>
        </w:rPr>
        <w:t>2. There is a witnesse, a book of the creatures without, who have been abused; and from within, the consciences, according as it now seeth, it excuseth or accuseth, Rom. 2:14 and so is a law and evidence sufficient to the man.</w:t>
      </w:r>
    </w:p>
    <w:p w14:paraId="33BB59B4">
      <w:pPr>
        <w:numPr>
          <w:ilvl w:val="0"/>
          <w:numId w:val="0"/>
        </w:numPr>
        <w:ind w:left="10" w:leftChars="0" w:hanging="10" w:firstLineChars="0"/>
        <w:rPr>
          <w:rFonts w:hint="eastAsia"/>
        </w:rPr>
      </w:pPr>
      <w:r>
        <w:rPr>
          <w:rFonts w:hint="eastAsia"/>
        </w:rPr>
        <w:t>2. 有一个见证，即外面被滥用的受造物的册子；以及从里面，良心，根据它如今所见的，或辩解，或控告，罗马书2:14，因此这对人而言是一个充足的律法和证据。</w:t>
      </w:r>
    </w:p>
    <w:p w14:paraId="24473F93">
      <w:pPr>
        <w:numPr>
          <w:ilvl w:val="0"/>
          <w:numId w:val="0"/>
        </w:numPr>
        <w:ind w:left="10" w:leftChars="0" w:hanging="10" w:firstLineChars="0"/>
        <w:rPr>
          <w:rFonts w:hint="eastAsia"/>
        </w:rPr>
      </w:pPr>
    </w:p>
    <w:p w14:paraId="5E5CCC72">
      <w:pPr>
        <w:numPr>
          <w:ilvl w:val="0"/>
          <w:numId w:val="0"/>
        </w:numPr>
        <w:ind w:left="10" w:leftChars="0" w:hanging="10" w:firstLineChars="0"/>
        <w:rPr>
          <w:rFonts w:hint="eastAsia"/>
        </w:rPr>
      </w:pPr>
      <w:r>
        <w:rPr>
          <w:rFonts w:hint="eastAsia"/>
        </w:rPr>
        <w:t>Thus the matter of fact is made out, Ye did thus and thus with such and such aggravations, the conscience cannot refuse it.</w:t>
      </w:r>
    </w:p>
    <w:p w14:paraId="5D523648">
      <w:pPr>
        <w:numPr>
          <w:ilvl w:val="0"/>
          <w:numId w:val="0"/>
        </w:numPr>
        <w:ind w:left="10" w:leftChars="0" w:hanging="10" w:firstLineChars="0"/>
        <w:rPr>
          <w:rFonts w:hint="eastAsia"/>
        </w:rPr>
      </w:pPr>
      <w:r>
        <w:rPr>
          <w:rFonts w:hint="eastAsia"/>
        </w:rPr>
        <w:t>因此，事实就被证明了，“你们曾如此如此行，带着如此如此的加重情节”，良心无法否认。</w:t>
      </w:r>
    </w:p>
    <w:p w14:paraId="05DE8F1B">
      <w:pPr>
        <w:numPr>
          <w:ilvl w:val="0"/>
          <w:numId w:val="0"/>
        </w:numPr>
        <w:ind w:left="10" w:leftChars="0" w:hanging="10" w:firstLineChars="0"/>
        <w:rPr>
          <w:rFonts w:hint="eastAsia"/>
        </w:rPr>
      </w:pPr>
    </w:p>
    <w:p w14:paraId="75724700">
      <w:pPr>
        <w:numPr>
          <w:ilvl w:val="0"/>
          <w:numId w:val="0"/>
        </w:numPr>
        <w:ind w:left="10" w:leftChars="0" w:hanging="10" w:firstLineChars="0"/>
        <w:rPr>
          <w:rFonts w:hint="eastAsia"/>
        </w:rPr>
      </w:pPr>
      <w:r>
        <w:rPr>
          <w:rFonts w:hint="eastAsia"/>
        </w:rPr>
        <w:t>3. The book of the Law is produced, whereby actions are examined, whether conform or disconform unto it.</w:t>
      </w:r>
    </w:p>
    <w:p w14:paraId="22FC4986">
      <w:pPr>
        <w:numPr>
          <w:ilvl w:val="0"/>
          <w:numId w:val="0"/>
        </w:numPr>
        <w:ind w:left="10" w:leftChars="0" w:hanging="10" w:firstLineChars="0"/>
        <w:rPr>
          <w:rFonts w:hint="eastAsia"/>
        </w:rPr>
      </w:pPr>
      <w:r>
        <w:rPr>
          <w:rFonts w:hint="eastAsia"/>
        </w:rPr>
        <w:t>3. 律法书被拿出，藉此行为被审查，看其是否与律法相符。</w:t>
      </w:r>
    </w:p>
    <w:p w14:paraId="314A1859">
      <w:pPr>
        <w:numPr>
          <w:ilvl w:val="0"/>
          <w:numId w:val="0"/>
        </w:numPr>
        <w:ind w:left="10" w:leftChars="0" w:hanging="10" w:firstLineChars="0"/>
        <w:rPr>
          <w:rFonts w:hint="eastAsia"/>
        </w:rPr>
      </w:pPr>
    </w:p>
    <w:p w14:paraId="233D3211">
      <w:pPr>
        <w:numPr>
          <w:ilvl w:val="0"/>
          <w:numId w:val="0"/>
        </w:numPr>
        <w:ind w:left="10" w:leftChars="0" w:hanging="10" w:firstLineChars="0"/>
        <w:rPr>
          <w:rFonts w:hint="eastAsia"/>
        </w:rPr>
      </w:pPr>
      <w:r>
        <w:rPr>
          <w:rFonts w:hint="eastAsia"/>
        </w:rPr>
        <w:t>And so Christ faith (Joh. 12) the word that he speaketh shall judge them in the great day, These are the books: for, these books in generall are in the plurall number, because they are more than one, whereas there is but one book of life: the reason is, 1. because Grace, arising and flowing from free election; hath but one way to all comprehended in it; but justice, in its dealing with others, taketh notice of their sever all actions and guilt.</w:t>
      </w:r>
    </w:p>
    <w:p w14:paraId="454439A1">
      <w:pPr>
        <w:numPr>
          <w:ilvl w:val="0"/>
          <w:numId w:val="0"/>
        </w:numPr>
        <w:ind w:left="10" w:leftChars="0" w:hanging="10" w:firstLineChars="0"/>
        <w:rPr>
          <w:rFonts w:hint="eastAsia"/>
        </w:rPr>
      </w:pPr>
      <w:r>
        <w:rPr>
          <w:rFonts w:hint="eastAsia"/>
        </w:rPr>
        <w:t>因此基督说（约12章），祂所说的话，将在那大日审判他们，这些就是那些册子：因为，这些册子总的来说是复数的，因为它们不止一本，而生命册只有一本：其原因是：1. 因为恩典，源于并流自白白的拣选；对所有被包含在内的人，只有一条路；但公义，在其对待他人时，则注意他们各自的行为和罪愆。</w:t>
      </w:r>
    </w:p>
    <w:p w14:paraId="613DDADB">
      <w:pPr>
        <w:numPr>
          <w:ilvl w:val="0"/>
          <w:numId w:val="0"/>
        </w:numPr>
        <w:ind w:left="10" w:leftChars="0" w:hanging="10" w:firstLineChars="0"/>
        <w:rPr>
          <w:rFonts w:hint="eastAsia"/>
        </w:rPr>
      </w:pPr>
    </w:p>
    <w:p w14:paraId="4B6AC948">
      <w:pPr>
        <w:numPr>
          <w:ilvl w:val="0"/>
          <w:numId w:val="0"/>
        </w:numPr>
        <w:ind w:left="10" w:leftChars="0" w:hanging="10" w:firstLineChars="0"/>
        <w:rPr>
          <w:rFonts w:hint="eastAsia"/>
        </w:rPr>
      </w:pPr>
      <w:r>
        <w:rPr>
          <w:rFonts w:hint="eastAsia"/>
        </w:rPr>
        <w:t>2. Election considereth men without any thing in themselves or respect to the Law, and is no act of justice but of soveraign Grace.</w:t>
      </w:r>
    </w:p>
    <w:p w14:paraId="0E3377E8">
      <w:pPr>
        <w:numPr>
          <w:ilvl w:val="0"/>
          <w:numId w:val="0"/>
        </w:numPr>
        <w:ind w:left="10" w:leftChars="0" w:hanging="10" w:firstLineChars="0"/>
        <w:rPr>
          <w:rFonts w:hint="eastAsia"/>
        </w:rPr>
      </w:pPr>
      <w:r>
        <w:rPr>
          <w:rFonts w:hint="eastAsia"/>
        </w:rPr>
        <w:t>2. 拣选考量人，并非因他们里面有任何东西，或就律法而言，这并非公义的行为，而是主权恩典的行为。</w:t>
      </w:r>
    </w:p>
    <w:p w14:paraId="26CA143A">
      <w:pPr>
        <w:numPr>
          <w:ilvl w:val="0"/>
          <w:numId w:val="0"/>
        </w:numPr>
        <w:ind w:left="10" w:leftChars="0" w:hanging="10" w:firstLineChars="0"/>
        <w:rPr>
          <w:rFonts w:hint="eastAsia"/>
        </w:rPr>
      </w:pPr>
    </w:p>
    <w:p w14:paraId="02E39A55">
      <w:pPr>
        <w:numPr>
          <w:ilvl w:val="0"/>
          <w:numId w:val="0"/>
        </w:numPr>
        <w:ind w:left="10" w:leftChars="0" w:hanging="10" w:firstLineChars="0"/>
        <w:rPr>
          <w:rFonts w:hint="eastAsia"/>
        </w:rPr>
      </w:pPr>
      <w:r>
        <w:rPr>
          <w:rFonts w:hint="eastAsia"/>
        </w:rPr>
        <w:t>Again, justice considereth men as such, and therefore enquireth in their carriage, looketh to proofs, and compareth all with the Law, which maketh that judiciall processe to be more exactly set out by sever all books.</w:t>
      </w:r>
    </w:p>
    <w:p w14:paraId="61B59032">
      <w:pPr>
        <w:numPr>
          <w:ilvl w:val="0"/>
          <w:numId w:val="0"/>
        </w:numPr>
        <w:ind w:left="10" w:leftChars="0" w:hanging="10" w:firstLineChars="0"/>
        <w:rPr>
          <w:rFonts w:hint="eastAsia"/>
        </w:rPr>
      </w:pPr>
      <w:r>
        <w:rPr>
          <w:rFonts w:hint="eastAsia"/>
        </w:rPr>
        <w:t>再者，公义考量人，因此探究他们的行为，察看证据，并将一切与律法比较，这使那司法程序被更精确地由数册书来描绘。</w:t>
      </w:r>
    </w:p>
    <w:p w14:paraId="2E69BD3E">
      <w:pPr>
        <w:numPr>
          <w:ilvl w:val="0"/>
          <w:numId w:val="0"/>
        </w:numPr>
        <w:ind w:left="10" w:leftChars="0" w:hanging="10" w:firstLineChars="0"/>
        <w:rPr>
          <w:rFonts w:hint="eastAsia"/>
        </w:rPr>
      </w:pPr>
    </w:p>
    <w:p w14:paraId="5983984F">
      <w:pPr>
        <w:numPr>
          <w:ilvl w:val="0"/>
          <w:numId w:val="0"/>
        </w:numPr>
        <w:ind w:left="10" w:leftChars="0" w:hanging="10" w:firstLineChars="0"/>
        <w:rPr>
          <w:rFonts w:hint="eastAsia"/>
        </w:rPr>
      </w:pPr>
      <w:r>
        <w:rPr>
          <w:rFonts w:hint="eastAsia"/>
        </w:rPr>
        <w:t>These books are opened, in comparison of what they werebefore, to wit, sealed, neither was it known what was in them.</w:t>
      </w:r>
    </w:p>
    <w:p w14:paraId="03A6340E">
      <w:pPr>
        <w:numPr>
          <w:ilvl w:val="0"/>
          <w:numId w:val="0"/>
        </w:numPr>
        <w:ind w:left="10" w:leftChars="0" w:hanging="10" w:firstLineChars="0"/>
        <w:rPr>
          <w:rFonts w:hint="eastAsia"/>
        </w:rPr>
      </w:pPr>
      <w:r>
        <w:rPr>
          <w:rFonts w:hint="eastAsia"/>
        </w:rPr>
        <w:t>这些册子被展开，与它们先前，即被封印时相比，那时无人知道其中有什么。</w:t>
      </w:r>
    </w:p>
    <w:p w14:paraId="2A33CE81">
      <w:pPr>
        <w:numPr>
          <w:ilvl w:val="0"/>
          <w:numId w:val="0"/>
        </w:numPr>
        <w:ind w:left="10" w:leftChars="0" w:hanging="10" w:firstLineChars="0"/>
        <w:rPr>
          <w:rFonts w:hint="eastAsia"/>
        </w:rPr>
      </w:pPr>
    </w:p>
    <w:p w14:paraId="2D807995">
      <w:pPr>
        <w:numPr>
          <w:ilvl w:val="0"/>
          <w:numId w:val="0"/>
        </w:numPr>
        <w:ind w:left="10" w:leftChars="0" w:hanging="10" w:firstLineChars="0"/>
        <w:rPr>
          <w:rFonts w:hint="eastAsia"/>
        </w:rPr>
      </w:pPr>
      <w:r>
        <w:rPr>
          <w:rFonts w:hint="eastAsia"/>
        </w:rPr>
        <w:t>Now, 1. all actions and events, mercies or rods, lesse and more, are made manifest, even that which was most secret, idle words, Mat. 12 every secret thing, good or bad, Eccles. 12, last vers. 2.</w:t>
      </w:r>
    </w:p>
    <w:p w14:paraId="74E6CBF3">
      <w:pPr>
        <w:numPr>
          <w:ilvl w:val="0"/>
          <w:numId w:val="0"/>
        </w:numPr>
        <w:ind w:left="10" w:leftChars="0" w:hanging="10" w:firstLineChars="0"/>
        <w:rPr>
          <w:rFonts w:hint="eastAsia"/>
        </w:rPr>
      </w:pPr>
      <w:r>
        <w:rPr>
          <w:rFonts w:hint="eastAsia"/>
        </w:rPr>
        <w:t>如今，1. 所有的行为和事件，或怜悯或管教，或大或小，都被显明出来，甚至那最隐秘的，闲话，太12章，各样隐秘的事，或善或恶，传道书12章末节。2.</w:t>
      </w:r>
    </w:p>
    <w:p w14:paraId="32153548">
      <w:pPr>
        <w:numPr>
          <w:ilvl w:val="0"/>
          <w:numId w:val="0"/>
        </w:numPr>
        <w:ind w:left="10" w:leftChars="0" w:hanging="10" w:firstLineChars="0"/>
        <w:rPr>
          <w:rFonts w:hint="eastAsia"/>
        </w:rPr>
      </w:pPr>
    </w:p>
    <w:p w14:paraId="7EC461AD">
      <w:pPr>
        <w:numPr>
          <w:ilvl w:val="0"/>
          <w:numId w:val="0"/>
        </w:numPr>
        <w:ind w:left="10" w:leftChars="0" w:hanging="10" w:firstLineChars="0"/>
        <w:rPr>
          <w:rFonts w:hint="eastAsia"/>
        </w:rPr>
      </w:pPr>
      <w:r>
        <w:rPr>
          <w:rFonts w:hint="eastAsia"/>
        </w:rPr>
        <w:t>As nothing is forgotten, so every thing is known as it is, the spirituall meaning of the Law, and so the deserving of sin, and all the aggravations of it are better known, many truths and threatnings believed then, that were dallied-with before.</w:t>
      </w:r>
    </w:p>
    <w:p w14:paraId="67914C62">
      <w:pPr>
        <w:numPr>
          <w:ilvl w:val="0"/>
          <w:numId w:val="0"/>
        </w:numPr>
        <w:ind w:left="10" w:leftChars="0" w:hanging="10" w:firstLineChars="0"/>
        <w:rPr>
          <w:rFonts w:hint="eastAsia"/>
        </w:rPr>
      </w:pPr>
      <w:r>
        <w:rPr>
          <w:rFonts w:hint="eastAsia"/>
        </w:rPr>
        <w:t>正如无事被遗忘，同样，各样事都被如实地认识，律法的属灵意义，以及罪所应得的，及其所有加重情节，都更清楚地为人所知，许多先前被轻视的真理和威胁，那时都被相信了。</w:t>
      </w:r>
    </w:p>
    <w:p w14:paraId="1EA4B365">
      <w:pPr>
        <w:numPr>
          <w:ilvl w:val="0"/>
          <w:numId w:val="0"/>
        </w:numPr>
        <w:ind w:left="10" w:leftChars="0" w:hanging="10" w:firstLineChars="0"/>
        <w:rPr>
          <w:rFonts w:hint="eastAsia"/>
        </w:rPr>
      </w:pPr>
    </w:p>
    <w:p w14:paraId="1520F9C7">
      <w:pPr>
        <w:numPr>
          <w:ilvl w:val="0"/>
          <w:numId w:val="0"/>
        </w:numPr>
        <w:ind w:left="10" w:leftChars="0" w:hanging="10" w:firstLineChars="0"/>
        <w:rPr>
          <w:rFonts w:hint="eastAsia"/>
        </w:rPr>
      </w:pPr>
      <w:r>
        <w:rPr>
          <w:rFonts w:hint="eastAsia"/>
        </w:rPr>
        <w:t>The 1 is necessary, to perfect the challenge and libell; the second is necessary, to make all assent to Gods justice, and know their own deserving, which could not be if they understood not the Law.</w:t>
      </w:r>
    </w:p>
    <w:p w14:paraId="5A96BB0A">
      <w:pPr>
        <w:numPr>
          <w:ilvl w:val="0"/>
          <w:numId w:val="0"/>
        </w:numPr>
        <w:ind w:left="10" w:leftChars="0" w:hanging="10" w:firstLineChars="0"/>
        <w:rPr>
          <w:rFonts w:hint="eastAsia"/>
        </w:rPr>
      </w:pPr>
      <w:r>
        <w:rPr>
          <w:rFonts w:hint="eastAsia"/>
        </w:rPr>
        <w:t>第一点是必要的，为要完善那挑战和诉状；第二点是必要的，为要使所有人都同意上帝的公义，并知道他们自己所应得的，如果他们不明白律法，这是不可能的。</w:t>
      </w:r>
    </w:p>
    <w:p w14:paraId="37B84FD4">
      <w:pPr>
        <w:numPr>
          <w:ilvl w:val="0"/>
          <w:numId w:val="0"/>
        </w:numPr>
        <w:ind w:left="10" w:leftChars="0" w:hanging="10" w:firstLineChars="0"/>
        <w:rPr>
          <w:rFonts w:hint="eastAsia"/>
        </w:rPr>
      </w:pPr>
    </w:p>
    <w:p w14:paraId="1A6F472B">
      <w:pPr>
        <w:numPr>
          <w:ilvl w:val="0"/>
          <w:numId w:val="0"/>
        </w:numPr>
        <w:ind w:left="10" w:leftChars="0" w:hanging="10" w:firstLineChars="0"/>
        <w:rPr>
          <w:rFonts w:hint="eastAsia"/>
        </w:rPr>
      </w:pPr>
      <w:r>
        <w:rPr>
          <w:rFonts w:hint="eastAsia"/>
        </w:rPr>
        <w:t>By the one, many sins will occur, whereof they never dreamed; by the other, the least sins will have huge aggravations beyond what they appeared.</w:t>
      </w:r>
    </w:p>
    <w:p w14:paraId="1FDB1B6C">
      <w:pPr>
        <w:numPr>
          <w:ilvl w:val="0"/>
          <w:numId w:val="0"/>
        </w:numPr>
        <w:ind w:left="10" w:leftChars="0" w:hanging="10" w:firstLineChars="0"/>
        <w:rPr>
          <w:rFonts w:hint="eastAsia"/>
        </w:rPr>
      </w:pPr>
      <w:r>
        <w:rPr>
          <w:rFonts w:hint="eastAsia"/>
        </w:rPr>
        <w:t>藉着前者，许多他们从未想过的罪将显现；藉着后者，最小的罪将有超乎其表象的巨大加重。</w:t>
      </w:r>
    </w:p>
    <w:p w14:paraId="51706DB9">
      <w:pPr>
        <w:numPr>
          <w:ilvl w:val="0"/>
          <w:numId w:val="0"/>
        </w:numPr>
        <w:ind w:left="10" w:leftChars="0" w:hanging="10" w:firstLineChars="0"/>
        <w:rPr>
          <w:rFonts w:hint="eastAsia"/>
        </w:rPr>
      </w:pPr>
    </w:p>
    <w:p w14:paraId="117519B5">
      <w:pPr>
        <w:numPr>
          <w:ilvl w:val="0"/>
          <w:numId w:val="0"/>
        </w:numPr>
        <w:ind w:left="10" w:leftChars="0" w:hanging="10" w:firstLineChars="0"/>
        <w:rPr>
          <w:rFonts w:hint="eastAsia"/>
        </w:rPr>
      </w:pPr>
      <w:r>
        <w:rPr>
          <w:rFonts w:hint="eastAsia"/>
        </w:rPr>
        <w:t>3. The conscience-book will be opened, when blindnesse is taken away from the sight, and judgement and hardnesse and deadnesse from the conscience; so that these who looked but on sin before, are now affected and picked with it, and the conscience becometh restlesse and sensible: not only bearing witnesse to the truth of such things convincingly, but also with inward pangs, accusing such things now, and sentencing for them, whereas it formerly sleeped under them, as Psal. 51.</w:t>
      </w:r>
    </w:p>
    <w:p w14:paraId="0160342D">
      <w:pPr>
        <w:numPr>
          <w:ilvl w:val="0"/>
          <w:numId w:val="0"/>
        </w:numPr>
        <w:ind w:left="10" w:leftChars="0" w:hanging="10" w:firstLineChars="0"/>
        <w:rPr>
          <w:rFonts w:hint="eastAsia"/>
        </w:rPr>
      </w:pPr>
      <w:r>
        <w:rPr>
          <w:rFonts w:hint="eastAsia"/>
        </w:rPr>
        <w:t>3. 良心册将被打开，那时眼上的盲目被除去，良心上的审判、刚硬和死亡被除去；以致于那些先前只看见罪的人，如今被罪所触动并刺痛，良心变得不安而敏感：不仅令人信服地为那些事的真实性作见证，而且用内在的痛苦，如今控告那些事，并为此定罪，而先前它在那些事下沉睡，如诗篇51篇。</w:t>
      </w:r>
    </w:p>
    <w:p w14:paraId="3B356CE0">
      <w:pPr>
        <w:numPr>
          <w:ilvl w:val="0"/>
          <w:numId w:val="0"/>
        </w:numPr>
        <w:ind w:left="10" w:leftChars="0" w:hanging="10" w:firstLineChars="0"/>
        <w:rPr>
          <w:rFonts w:hint="eastAsia"/>
        </w:rPr>
      </w:pPr>
    </w:p>
    <w:p w14:paraId="7C74363B">
      <w:pPr>
        <w:numPr>
          <w:ilvl w:val="0"/>
          <w:numId w:val="0"/>
        </w:numPr>
        <w:ind w:left="10" w:leftChars="0" w:hanging="10" w:firstLineChars="0"/>
        <w:rPr>
          <w:rFonts w:hint="eastAsia"/>
        </w:rPr>
      </w:pPr>
      <w:r>
        <w:rPr>
          <w:rFonts w:hint="eastAsia"/>
        </w:rPr>
        <w:t>They are now ever before them, yea within them, Thus all is cleared.</w:t>
      </w:r>
    </w:p>
    <w:p w14:paraId="103FE805">
      <w:pPr>
        <w:numPr>
          <w:ilvl w:val="0"/>
          <w:numId w:val="0"/>
        </w:numPr>
        <w:ind w:left="10" w:leftChars="0" w:hanging="10" w:firstLineChars="0"/>
        <w:rPr>
          <w:rFonts w:hint="eastAsia"/>
        </w:rPr>
      </w:pPr>
      <w:r>
        <w:rPr>
          <w:rFonts w:hint="eastAsia"/>
        </w:rPr>
        <w:t>它们如今永远在他们面前，是的，在他们里面，因此一切都被澄清了。</w:t>
      </w:r>
    </w:p>
    <w:p w14:paraId="4D2DE9A7">
      <w:pPr>
        <w:numPr>
          <w:ilvl w:val="0"/>
          <w:numId w:val="0"/>
        </w:numPr>
        <w:ind w:left="10" w:leftChars="0" w:hanging="10" w:firstLineChars="0"/>
        <w:rPr>
          <w:rFonts w:hint="eastAsia"/>
        </w:rPr>
      </w:pPr>
    </w:p>
    <w:p w14:paraId="7C3BE6A8">
      <w:pPr>
        <w:numPr>
          <w:ilvl w:val="0"/>
          <w:numId w:val="0"/>
        </w:numPr>
        <w:ind w:left="10" w:leftChars="0" w:hanging="10" w:firstLineChars="0"/>
        <w:rPr>
          <w:rFonts w:hint="eastAsia"/>
        </w:rPr>
      </w:pPr>
      <w:r>
        <w:rPr>
          <w:rFonts w:hint="eastAsia"/>
        </w:rPr>
        <w:t>By which we may see, 1. that nothing will be missed in that day, Gods Register is so exact.</w:t>
      </w:r>
    </w:p>
    <w:p w14:paraId="72D19192">
      <w:pPr>
        <w:numPr>
          <w:ilvl w:val="0"/>
          <w:numId w:val="0"/>
        </w:numPr>
        <w:ind w:left="10" w:leftChars="0" w:hanging="10" w:firstLineChars="0"/>
        <w:rPr>
          <w:rFonts w:hint="eastAsia"/>
        </w:rPr>
      </w:pPr>
      <w:r>
        <w:rPr>
          <w:rFonts w:hint="eastAsia"/>
        </w:rPr>
        <w:t>由此我们可以看见：1. 在那日，无事会被遗漏，上帝的记录是如此精确。</w:t>
      </w:r>
    </w:p>
    <w:p w14:paraId="50D26F32">
      <w:pPr>
        <w:numPr>
          <w:ilvl w:val="0"/>
          <w:numId w:val="0"/>
        </w:numPr>
        <w:ind w:left="10" w:leftChars="0" w:hanging="10" w:firstLineChars="0"/>
        <w:rPr>
          <w:rFonts w:hint="eastAsia"/>
        </w:rPr>
      </w:pPr>
    </w:p>
    <w:p w14:paraId="7A64698C">
      <w:pPr>
        <w:numPr>
          <w:ilvl w:val="0"/>
          <w:numId w:val="0"/>
        </w:numPr>
        <w:ind w:left="10" w:leftChars="0" w:hanging="10" w:firstLineChars="0"/>
        <w:rPr>
          <w:rFonts w:hint="eastAsia"/>
        </w:rPr>
      </w:pPr>
      <w:r>
        <w:rPr>
          <w:rFonts w:hint="eastAsia"/>
        </w:rPr>
        <w:t>2. That what is secret now, will be revealed then, not only to the parties own conscience (for which end every one will have their own distinct books) but even to others, because they also must know and assent to Gods justice in generall why such a one is condemned, &amp;c. which cannot so well be without the knowledge of their guilt.</w:t>
      </w:r>
    </w:p>
    <w:p w14:paraId="6588636F">
      <w:pPr>
        <w:numPr>
          <w:ilvl w:val="0"/>
          <w:numId w:val="0"/>
        </w:numPr>
        <w:ind w:left="10" w:leftChars="0" w:hanging="10" w:firstLineChars="0"/>
        <w:rPr>
          <w:rFonts w:hint="eastAsia"/>
        </w:rPr>
      </w:pPr>
      <w:r>
        <w:rPr>
          <w:rFonts w:hint="eastAsia"/>
        </w:rPr>
        <w:t>2. 如今隐秘的，那时将被揭露，不仅对当事人的良心（为此每个人都将有他们自己独特的册子），甚至对其他人，因为他们也必须知道并同意上帝在总体上是公义的，为何某人被定罪等等，而这若不知道他们的罪愆，就不能如此好地实现。</w:t>
      </w:r>
    </w:p>
    <w:p w14:paraId="527F2F76">
      <w:pPr>
        <w:numPr>
          <w:ilvl w:val="0"/>
          <w:numId w:val="0"/>
        </w:numPr>
        <w:ind w:left="10" w:leftChars="0" w:hanging="10" w:firstLineChars="0"/>
        <w:rPr>
          <w:rFonts w:hint="eastAsia"/>
        </w:rPr>
      </w:pPr>
    </w:p>
    <w:p w14:paraId="46454D42">
      <w:pPr>
        <w:numPr>
          <w:ilvl w:val="0"/>
          <w:numId w:val="0"/>
        </w:numPr>
        <w:ind w:left="10" w:leftChars="0" w:hanging="10" w:firstLineChars="0"/>
        <w:rPr>
          <w:rFonts w:hint="eastAsia"/>
        </w:rPr>
      </w:pPr>
      <w:r>
        <w:rPr>
          <w:rFonts w:hint="eastAsia"/>
        </w:rPr>
        <w:t>Beside, this is aimed at by this day, to make Gods justice manifest; therefore is it called the revelation of Gods righteous judgement, Rom. 2.</w:t>
      </w:r>
    </w:p>
    <w:p w14:paraId="7936D469">
      <w:pPr>
        <w:numPr>
          <w:ilvl w:val="0"/>
          <w:numId w:val="0"/>
        </w:numPr>
        <w:ind w:left="10" w:leftChars="0" w:hanging="10" w:firstLineChars="0"/>
        <w:rPr>
          <w:rFonts w:hint="eastAsia"/>
        </w:rPr>
      </w:pPr>
      <w:r>
        <w:rPr>
          <w:rFonts w:hint="eastAsia"/>
        </w:rPr>
        <w:t>此外，这一日的目的是要显明上帝的公义；因此它被称为上帝公义审判的启示，罗马书2章。</w:t>
      </w:r>
    </w:p>
    <w:p w14:paraId="313FB479">
      <w:pPr>
        <w:numPr>
          <w:ilvl w:val="0"/>
          <w:numId w:val="0"/>
        </w:numPr>
        <w:ind w:left="10" w:leftChars="0" w:hanging="10" w:firstLineChars="0"/>
        <w:rPr>
          <w:rFonts w:hint="eastAsia"/>
        </w:rPr>
      </w:pPr>
    </w:p>
    <w:p w14:paraId="5963B1E5">
      <w:pPr>
        <w:numPr>
          <w:ilvl w:val="0"/>
          <w:numId w:val="0"/>
        </w:numPr>
        <w:ind w:left="10" w:leftChars="0" w:hanging="10" w:firstLineChars="0"/>
        <w:rPr>
          <w:rFonts w:hint="eastAsia"/>
        </w:rPr>
      </w:pPr>
      <w:r>
        <w:rPr>
          <w:rFonts w:hint="eastAsia"/>
        </w:rPr>
        <w:t>Hence it is said, that nothing is hid, which shall not be discovered, even as to others, before Men and Angels: yea, in that place (Matth. 25) the reason of the sentence resepectively is given.</w:t>
      </w:r>
    </w:p>
    <w:p w14:paraId="4F7FD542">
      <w:pPr>
        <w:numPr>
          <w:ilvl w:val="0"/>
          <w:numId w:val="0"/>
        </w:numPr>
        <w:ind w:left="10" w:leftChars="0" w:hanging="10" w:firstLineChars="0"/>
        <w:rPr>
          <w:rFonts w:hint="eastAsia"/>
        </w:rPr>
      </w:pPr>
      <w:r>
        <w:rPr>
          <w:rFonts w:hint="eastAsia"/>
        </w:rPr>
        <w:t>因此经上说，凡隐藏的，没有不显露出来的，甚至是对他人，在人和天使面前：是的，在那处经文（马太福音25章）中，判决的理由分别被给出了。</w:t>
      </w:r>
    </w:p>
    <w:p w14:paraId="6BD6757F">
      <w:pPr>
        <w:numPr>
          <w:ilvl w:val="0"/>
          <w:numId w:val="0"/>
        </w:numPr>
        <w:ind w:left="10" w:leftChars="0" w:hanging="10" w:firstLineChars="0"/>
        <w:rPr>
          <w:rFonts w:hint="eastAsia"/>
        </w:rPr>
      </w:pPr>
    </w:p>
    <w:p w14:paraId="7EC90A1D">
      <w:pPr>
        <w:numPr>
          <w:ilvl w:val="0"/>
          <w:numId w:val="0"/>
        </w:numPr>
        <w:ind w:left="10" w:leftChars="0" w:hanging="10" w:firstLineChars="0"/>
        <w:rPr>
          <w:rFonts w:hint="eastAsia"/>
        </w:rPr>
      </w:pPr>
      <w:r>
        <w:rPr>
          <w:rFonts w:hint="eastAsia"/>
        </w:rPr>
        <w:t>Neither doth the manifestation of these deeds prove derogatory to the Elects joy, not that capacity of knowledge unsefull to the Reprobate: For, 1. that manifestation glorifieth God, it being manifested as the ground upon which grace is glorified, and so wrongeth them no more than these known sins of Solomon, Saul, or Paul, &amp;c. which are not for their infamy remembered than.</w:t>
      </w:r>
    </w:p>
    <w:p w14:paraId="5B28D75D">
      <w:pPr>
        <w:numPr>
          <w:ilvl w:val="0"/>
          <w:numId w:val="0"/>
        </w:numPr>
        <w:ind w:left="10" w:leftChars="0" w:hanging="10" w:firstLineChars="0"/>
        <w:rPr>
          <w:rFonts w:hint="eastAsia"/>
        </w:rPr>
      </w:pPr>
      <w:r>
        <w:rPr>
          <w:rFonts w:hint="eastAsia"/>
        </w:rPr>
        <w:t>这些行为的彰显，既不损害选民的喜乐，也不使那知识的能力对被弃绝者无用：因为，1. 那彰显荣耀了上帝，它被彰显为恩典得荣耀的根据，因此并不比那些所罗门、扫罗或保罗等已知的罪，更损害他们，而那些罪被纪念，并非为了他们的羞辱。</w:t>
      </w:r>
    </w:p>
    <w:p w14:paraId="54C59ACD">
      <w:pPr>
        <w:numPr>
          <w:ilvl w:val="0"/>
          <w:numId w:val="0"/>
        </w:numPr>
        <w:ind w:left="10" w:leftChars="0" w:hanging="10" w:firstLineChars="0"/>
        <w:rPr>
          <w:rFonts w:hint="eastAsia"/>
        </w:rPr>
      </w:pPr>
    </w:p>
    <w:p w14:paraId="6ACC7F3B">
      <w:pPr>
        <w:numPr>
          <w:ilvl w:val="0"/>
          <w:numId w:val="0"/>
        </w:numPr>
        <w:ind w:left="10" w:leftChars="0" w:hanging="10" w:firstLineChars="0"/>
        <w:rPr>
          <w:rFonts w:hint="eastAsia"/>
        </w:rPr>
      </w:pPr>
      <w:r>
        <w:rPr>
          <w:rFonts w:hint="eastAsia"/>
        </w:rPr>
        <w:t>2. Their Repentance and Faith in Christ with the pardon and glory that Christ puteth on them, is also manifested; so that this is furthered by the other, and not lessened by it: and that knowledge in Reprobates tendeth more to the aggreaging of their horrour and pain when they see others (possibly alike in some things guilty) admitted to glory, and themselves shut out; when they see the causes of Gods proceeding, the more knowledge they have, they have the moe challenges and aggravations of grief, so that glad would they be to forget many things which they cannot then be rid of.</w:t>
      </w:r>
    </w:p>
    <w:p w14:paraId="487987AB">
      <w:pPr>
        <w:numPr>
          <w:ilvl w:val="0"/>
          <w:numId w:val="0"/>
        </w:numPr>
        <w:ind w:left="10" w:leftChars="0" w:hanging="10" w:firstLineChars="0"/>
        <w:rPr>
          <w:rFonts w:hint="eastAsia"/>
        </w:rPr>
      </w:pPr>
      <w:r>
        <w:rPr>
          <w:rFonts w:hint="eastAsia"/>
        </w:rPr>
        <w:t>2. 他们的悔改和对基督的信心，连同基督加在他们身上的赦免和荣耀，也都被彰显；因此，这被前者促进，而非被其减损：并且，那知识在被弃绝者中，更倾向于加重他们的恐惧和痛苦，当他们看见其他人（可能在某些事上同样有罪）被接纳进入荣耀，而他们自己被关在外面时；当他们看见上帝行事的理由时，他们拥有的知识越多，他们就有的挑战和悲伤的加重就越多，以致于他们宁愿忘记许多那时无法摆脱的事。</w:t>
      </w:r>
    </w:p>
    <w:p w14:paraId="7A32BA1B">
      <w:pPr>
        <w:numPr>
          <w:ilvl w:val="0"/>
          <w:numId w:val="0"/>
        </w:numPr>
        <w:ind w:left="10" w:leftChars="0" w:hanging="10" w:firstLineChars="0"/>
        <w:rPr>
          <w:rFonts w:hint="eastAsia"/>
        </w:rPr>
      </w:pPr>
    </w:p>
    <w:p w14:paraId="1DA1B140">
      <w:pPr>
        <w:numPr>
          <w:ilvl w:val="0"/>
          <w:numId w:val="0"/>
        </w:numPr>
        <w:ind w:left="10" w:leftChars="0" w:hanging="10" w:firstLineChars="0"/>
        <w:rPr>
          <w:rFonts w:hint="eastAsia"/>
        </w:rPr>
      </w:pPr>
      <w:r>
        <w:rPr>
          <w:rFonts w:hint="eastAsia"/>
        </w:rPr>
        <w:t>2. When these generall books, or records of all mens deads, are produced, there is a peculiar book added; like as a Commander, or judge, who having produced generally what such a mutinous Army and such a rebellious people deserved, yet after, taketh out a peculiar paper, whereby grace and mercy is designed for some particular persons that they suffer not with the rest: So here, before sentence passe, the book of life is looked, because (Joh. 6:39, 40) all these Elect that were given to Him, are to be accounted for now; and, as it were, the roll is taken out, to see that the event answer his Commission.</w:t>
      </w:r>
    </w:p>
    <w:p w14:paraId="67BEE486">
      <w:pPr>
        <w:numPr>
          <w:ilvl w:val="0"/>
          <w:numId w:val="0"/>
        </w:numPr>
        <w:ind w:left="10" w:leftChars="0" w:hanging="10" w:firstLineChars="0"/>
        <w:rPr>
          <w:rFonts w:hint="eastAsia"/>
        </w:rPr>
      </w:pPr>
      <w:r>
        <w:rPr>
          <w:rFonts w:hint="eastAsia"/>
        </w:rPr>
        <w:t>2. 当那些总册子，或所有人事迹的记录被拿出后，又加上了一本特别的册子；如同一个统帅，或审判官，在普遍地拿出了一支叛变的军队和一个叛逆的民族所应得的之后，却又拿出了一份特别的文件，藉此恩典和怜悯被指定给某些特定的人，使他们不与其余的人一同受苦：此处也是如此，在判决下达之前，生命册被察看，因为（约6:39, 40）所有那些曾被赐给祂的选民，如今都要被交帐；并且，可以说，那名册被拿出，为要看结果是否与祂的使命相符。</w:t>
      </w:r>
    </w:p>
    <w:p w14:paraId="6EB407FC">
      <w:pPr>
        <w:numPr>
          <w:ilvl w:val="0"/>
          <w:numId w:val="0"/>
        </w:numPr>
        <w:ind w:left="10" w:leftChars="0" w:hanging="10" w:firstLineChars="0"/>
        <w:rPr>
          <w:rFonts w:hint="eastAsia"/>
        </w:rPr>
      </w:pPr>
    </w:p>
    <w:p w14:paraId="74ABC347">
      <w:pPr>
        <w:numPr>
          <w:ilvl w:val="0"/>
          <w:numId w:val="0"/>
        </w:numPr>
        <w:ind w:left="10" w:leftChars="0" w:hanging="10" w:firstLineChars="0"/>
        <w:rPr>
          <w:rFonts w:hint="eastAsia"/>
        </w:rPr>
      </w:pPr>
      <w:r>
        <w:rPr>
          <w:rFonts w:hint="eastAsia"/>
        </w:rPr>
        <w:t>This sheweth also, that it is not by the former books (of their own reckoning,) but by grace, that even the Elect are absolved.</w:t>
      </w:r>
    </w:p>
    <w:p w14:paraId="4E28145F">
      <w:pPr>
        <w:numPr>
          <w:ilvl w:val="0"/>
          <w:numId w:val="0"/>
        </w:numPr>
        <w:ind w:left="10" w:leftChars="0" w:hanging="10" w:firstLineChars="0"/>
        <w:rPr>
          <w:rFonts w:hint="eastAsia"/>
        </w:rPr>
      </w:pPr>
      <w:r>
        <w:rPr>
          <w:rFonts w:hint="eastAsia"/>
        </w:rPr>
        <w:t>这也表明，甚至选民被赦免，也并非藉着先前的册子（他们自己的账目），而是藉着恩典。</w:t>
      </w:r>
    </w:p>
    <w:p w14:paraId="57402F4D">
      <w:pPr>
        <w:numPr>
          <w:ilvl w:val="0"/>
          <w:numId w:val="0"/>
        </w:numPr>
        <w:ind w:left="10" w:leftChars="0" w:hanging="10" w:firstLineChars="0"/>
        <w:rPr>
          <w:rFonts w:hint="eastAsia"/>
        </w:rPr>
      </w:pPr>
    </w:p>
    <w:p w14:paraId="1CB10DF7">
      <w:pPr>
        <w:numPr>
          <w:ilvl w:val="0"/>
          <w:numId w:val="0"/>
        </w:numPr>
        <w:ind w:left="10" w:leftChars="0" w:hanging="10" w:firstLineChars="0"/>
        <w:rPr>
          <w:rFonts w:hint="eastAsia"/>
        </w:rPr>
      </w:pPr>
      <w:r>
        <w:rPr>
          <w:rFonts w:hint="eastAsia"/>
        </w:rPr>
        <w:t>By this book of life, is understood, 1. Gods peculiar purpose of and Election to glory of some, beside, and distinct from others.</w:t>
      </w:r>
    </w:p>
    <w:p w14:paraId="72A5DF36">
      <w:pPr>
        <w:numPr>
          <w:ilvl w:val="0"/>
          <w:numId w:val="0"/>
        </w:numPr>
        <w:ind w:left="10" w:leftChars="0" w:hanging="10" w:firstLineChars="0"/>
        <w:rPr>
          <w:rFonts w:hint="eastAsia"/>
        </w:rPr>
      </w:pPr>
      <w:r>
        <w:rPr>
          <w:rFonts w:hint="eastAsia"/>
        </w:rPr>
        <w:t>这生命册，被理解为：1. 上帝对某些人，除了并有别于其他人的，得荣耀的独特旨意和拣选。</w:t>
      </w:r>
    </w:p>
    <w:p w14:paraId="715DA258">
      <w:pPr>
        <w:numPr>
          <w:ilvl w:val="0"/>
          <w:numId w:val="0"/>
        </w:numPr>
        <w:ind w:left="10" w:leftChars="0" w:hanging="10" w:firstLineChars="0"/>
        <w:rPr>
          <w:rFonts w:hint="eastAsia"/>
        </w:rPr>
      </w:pPr>
    </w:p>
    <w:p w14:paraId="66F6C4E5">
      <w:pPr>
        <w:numPr>
          <w:ilvl w:val="0"/>
          <w:numId w:val="0"/>
        </w:numPr>
        <w:ind w:left="10" w:leftChars="0" w:hanging="10" w:firstLineChars="0"/>
        <w:rPr>
          <w:rFonts w:hint="eastAsia"/>
        </w:rPr>
      </w:pPr>
      <w:r>
        <w:rPr>
          <w:rFonts w:hint="eastAsia"/>
        </w:rPr>
        <w:t>It is ordinarily thus expressed, because, 1. He hath them designed by name and surname, as in a particular record.</w:t>
      </w:r>
    </w:p>
    <w:p w14:paraId="5F7CEC17">
      <w:pPr>
        <w:numPr>
          <w:ilvl w:val="0"/>
          <w:numId w:val="0"/>
        </w:numPr>
        <w:ind w:left="10" w:leftChars="0" w:hanging="10" w:firstLineChars="0"/>
        <w:rPr>
          <w:rFonts w:hint="eastAsia"/>
        </w:rPr>
      </w:pPr>
      <w:r>
        <w:rPr>
          <w:rFonts w:hint="eastAsia"/>
        </w:rPr>
        <w:t>这通常如此表达，因为：1. 祂已用姓名将他们指定，如同在一个特别的记录中。</w:t>
      </w:r>
    </w:p>
    <w:p w14:paraId="09782E4F">
      <w:pPr>
        <w:numPr>
          <w:ilvl w:val="0"/>
          <w:numId w:val="0"/>
        </w:numPr>
        <w:ind w:left="10" w:leftChars="0" w:hanging="10" w:firstLineChars="0"/>
        <w:rPr>
          <w:rFonts w:hint="eastAsia"/>
        </w:rPr>
      </w:pPr>
    </w:p>
    <w:p w14:paraId="6C61DD0F">
      <w:pPr>
        <w:numPr>
          <w:ilvl w:val="0"/>
          <w:numId w:val="0"/>
        </w:numPr>
        <w:ind w:left="10" w:leftChars="0" w:hanging="10" w:firstLineChars="0"/>
        <w:rPr>
          <w:rFonts w:hint="eastAsia"/>
        </w:rPr>
      </w:pPr>
      <w:r>
        <w:rPr>
          <w:rFonts w:hint="eastAsia"/>
        </w:rPr>
        <w:t>2. Called Book of life, because that is the end of it, why He hath written such and such in it, and not others, the effect following to them, is life: So it is often expressed by a writing or book, Exod. 32:33, Isa. 4:3 3.</w:t>
      </w:r>
    </w:p>
    <w:p w14:paraId="26A708E5">
      <w:pPr>
        <w:numPr>
          <w:ilvl w:val="0"/>
          <w:numId w:val="0"/>
        </w:numPr>
        <w:ind w:left="10" w:leftChars="0" w:hanging="10" w:firstLineChars="0"/>
        <w:rPr>
          <w:rFonts w:hint="eastAsia"/>
        </w:rPr>
      </w:pPr>
      <w:r>
        <w:rPr>
          <w:rFonts w:hint="eastAsia"/>
        </w:rPr>
        <w:t>2. 被称为生命册，因为那是它的目的，即祂为何将某些人记在其中，而非其他人，随之而来的果效对他们而言是生命：因此，这常被用书写或册子来表达，出32:33，赛4:3。3.</w:t>
      </w:r>
    </w:p>
    <w:p w14:paraId="38C27201">
      <w:pPr>
        <w:numPr>
          <w:ilvl w:val="0"/>
          <w:numId w:val="0"/>
        </w:numPr>
        <w:ind w:left="10" w:leftChars="0" w:hanging="10" w:firstLineChars="0"/>
        <w:rPr>
          <w:rFonts w:hint="eastAsia"/>
        </w:rPr>
      </w:pPr>
    </w:p>
    <w:p w14:paraId="151B17D0">
      <w:pPr>
        <w:numPr>
          <w:ilvl w:val="0"/>
          <w:numId w:val="0"/>
        </w:numPr>
        <w:ind w:left="10" w:leftChars="0" w:hanging="10" w:firstLineChars="0"/>
        <w:rPr>
          <w:rFonts w:hint="eastAsia"/>
        </w:rPr>
      </w:pPr>
      <w:r>
        <w:rPr>
          <w:rFonts w:hint="eastAsia"/>
        </w:rPr>
        <w:t>By this book of life, we would not understand Election strictly, as it respecteth the end only, but as it comprehended all conducing to that end, there being but one Election, or book written concerning the end, life, and all midses leading thereto, as Redemption and the executing of that Covenant, Psal. 40:7 as Repentance, Faith, &amp;c. which book containeth Gods purpose, and the several means and steps whereby He hath made it effectual.</w:t>
      </w:r>
    </w:p>
    <w:p w14:paraId="034BDCE1">
      <w:pPr>
        <w:numPr>
          <w:ilvl w:val="0"/>
          <w:numId w:val="0"/>
        </w:numPr>
        <w:ind w:left="10" w:leftChars="0" w:hanging="10" w:firstLineChars="0"/>
        <w:rPr>
          <w:rFonts w:hint="eastAsia"/>
        </w:rPr>
      </w:pPr>
      <w:r>
        <w:rPr>
          <w:rFonts w:hint="eastAsia"/>
        </w:rPr>
        <w:t>这生命册，我们不应严格地理解为拣选，只就其关乎结局而言，而是应将其理解为包含了所有导致那结局的事，因为只有一个拣选，或一本关于结局、生命、以及所有导致其之中介的书，如救赎和那约的执行，诗篇40:7，如悔改、信心等等，那书包含了上帝的旨意，以及祂使其得以成就的各种方法和步骤。</w:t>
      </w:r>
    </w:p>
    <w:p w14:paraId="345A2388">
      <w:pPr>
        <w:numPr>
          <w:ilvl w:val="0"/>
          <w:numId w:val="0"/>
        </w:numPr>
        <w:ind w:left="10" w:leftChars="0" w:hanging="10" w:firstLineChars="0"/>
        <w:rPr>
          <w:rFonts w:hint="eastAsia"/>
        </w:rPr>
      </w:pPr>
    </w:p>
    <w:p w14:paraId="297AE21C">
      <w:pPr>
        <w:numPr>
          <w:ilvl w:val="0"/>
          <w:numId w:val="0"/>
        </w:numPr>
        <w:ind w:left="10" w:leftChars="0" w:hanging="10" w:firstLineChars="0"/>
        <w:rPr>
          <w:rFonts w:hint="eastAsia"/>
        </w:rPr>
      </w:pPr>
      <w:r>
        <w:rPr>
          <w:rFonts w:hint="eastAsia"/>
        </w:rPr>
        <w:t>Again, these are compared to a book, 1. for exactnesse; there is no change or misse can be here, all is on record.</w:t>
      </w:r>
    </w:p>
    <w:p w14:paraId="4F28E918">
      <w:pPr>
        <w:numPr>
          <w:ilvl w:val="0"/>
          <w:numId w:val="0"/>
        </w:numPr>
        <w:ind w:left="10" w:leftChars="0" w:hanging="10" w:firstLineChars="0"/>
        <w:rPr>
          <w:rFonts w:hint="eastAsia"/>
        </w:rPr>
      </w:pPr>
      <w:r>
        <w:rPr>
          <w:rFonts w:hint="eastAsia"/>
        </w:rPr>
        <w:t>再者，这些被比作一本书：1. 为其精确性；此处不可能有改变或错误，一切都在记录中。</w:t>
      </w:r>
    </w:p>
    <w:p w14:paraId="6DE650F9">
      <w:pPr>
        <w:numPr>
          <w:ilvl w:val="0"/>
          <w:numId w:val="0"/>
        </w:numPr>
        <w:ind w:left="10" w:leftChars="0" w:hanging="10" w:firstLineChars="0"/>
        <w:rPr>
          <w:rFonts w:hint="eastAsia"/>
        </w:rPr>
      </w:pPr>
    </w:p>
    <w:p w14:paraId="7A93606B">
      <w:pPr>
        <w:numPr>
          <w:ilvl w:val="0"/>
          <w:numId w:val="0"/>
        </w:numPr>
        <w:ind w:left="10" w:leftChars="0" w:hanging="10" w:firstLineChars="0"/>
        <w:rPr>
          <w:rFonts w:hint="eastAsia"/>
        </w:rPr>
      </w:pPr>
      <w:r>
        <w:rPr>
          <w:rFonts w:hint="eastAsia"/>
        </w:rPr>
        <w:t>2. To shew Christs faithfulnesse in his Trust, who got the Elect to save, Joh. 6:40 and now produceth them all by name.</w:t>
      </w:r>
    </w:p>
    <w:p w14:paraId="7F4CB53C">
      <w:pPr>
        <w:numPr>
          <w:ilvl w:val="0"/>
          <w:numId w:val="0"/>
        </w:numPr>
        <w:ind w:left="10" w:leftChars="0" w:hanging="10" w:firstLineChars="0"/>
        <w:rPr>
          <w:rFonts w:hint="eastAsia"/>
        </w:rPr>
      </w:pPr>
      <w:r>
        <w:rPr>
          <w:rFonts w:hint="eastAsia"/>
        </w:rPr>
        <w:t>2. 为要显明基督在祂的信托上的信实，祂得了选民要拯救，约6:40，如今祂按名将他们都带出。</w:t>
      </w:r>
    </w:p>
    <w:p w14:paraId="16BA2DFD">
      <w:pPr>
        <w:numPr>
          <w:ilvl w:val="0"/>
          <w:numId w:val="0"/>
        </w:numPr>
        <w:ind w:left="10" w:leftChars="0" w:hanging="10" w:firstLineChars="0"/>
        <w:rPr>
          <w:rFonts w:hint="eastAsia"/>
        </w:rPr>
      </w:pPr>
    </w:p>
    <w:p w14:paraId="4E3D27B7">
      <w:pPr>
        <w:numPr>
          <w:ilvl w:val="0"/>
          <w:numId w:val="0"/>
        </w:numPr>
        <w:ind w:left="10" w:leftChars="0" w:hanging="10" w:firstLineChars="0"/>
        <w:rPr>
          <w:rFonts w:hint="eastAsia"/>
        </w:rPr>
      </w:pPr>
      <w:r>
        <w:rPr>
          <w:rFonts w:hint="eastAsia"/>
        </w:rPr>
        <w:t>3. It is produced to shew the rise of the Elects Salvation, and what put the difference between them and others, and from whom all their Salvation dependeth; it is nothing in them, but in Gods Electing grace.</w:t>
      </w:r>
    </w:p>
    <w:p w14:paraId="2BA10B9A">
      <w:pPr>
        <w:numPr>
          <w:ilvl w:val="0"/>
          <w:numId w:val="0"/>
        </w:numPr>
        <w:ind w:left="10" w:leftChars="0" w:hanging="10" w:firstLineChars="0"/>
        <w:rPr>
          <w:rFonts w:hint="eastAsia"/>
        </w:rPr>
      </w:pPr>
      <w:r>
        <w:rPr>
          <w:rFonts w:hint="eastAsia"/>
        </w:rPr>
        <w:t>3. 它被拿出，为要显明选民救恩的起源，以及使他们与他人有所区别的是什么，以及他们所有的救恩依赖于谁；那并非在于他们里面有任何东西，而在于上帝拣选的恩典。</w:t>
      </w:r>
    </w:p>
    <w:p w14:paraId="7C7E3BAB">
      <w:pPr>
        <w:numPr>
          <w:ilvl w:val="0"/>
          <w:numId w:val="0"/>
        </w:numPr>
        <w:ind w:left="10" w:leftChars="0" w:hanging="10" w:firstLineChars="0"/>
        <w:rPr>
          <w:rFonts w:hint="eastAsia"/>
        </w:rPr>
      </w:pPr>
    </w:p>
    <w:p w14:paraId="0442D7DE">
      <w:pPr>
        <w:numPr>
          <w:ilvl w:val="0"/>
          <w:numId w:val="0"/>
        </w:numPr>
        <w:ind w:left="10" w:leftChars="0" w:hanging="10" w:firstLineChars="0"/>
        <w:rPr>
          <w:rFonts w:hint="eastAsia"/>
        </w:rPr>
      </w:pPr>
      <w:r>
        <w:rPr>
          <w:rFonts w:hint="eastAsia"/>
        </w:rPr>
        <w:t>This book is also opened, 1. because now it is known to all who are Elect, and who not, and never till now; and therefore ought it never to be enquired into, as to others, it being never opened till then.</w:t>
      </w:r>
    </w:p>
    <w:p w14:paraId="245CEF96">
      <w:pPr>
        <w:numPr>
          <w:ilvl w:val="0"/>
          <w:numId w:val="0"/>
        </w:numPr>
        <w:ind w:left="10" w:leftChars="0" w:hanging="10" w:firstLineChars="0"/>
        <w:rPr>
          <w:rFonts w:hint="eastAsia"/>
        </w:rPr>
      </w:pPr>
      <w:r>
        <w:rPr>
          <w:rFonts w:hint="eastAsia"/>
        </w:rPr>
        <w:t>这册子也被展开：1. 因为如今，谁是选民，谁不是，都为人所知，而在此之前从未如此；因此，就他人而言，永不应探究此事，因为它直到那时才被展开。</w:t>
      </w:r>
    </w:p>
    <w:p w14:paraId="10FB0C33">
      <w:pPr>
        <w:numPr>
          <w:ilvl w:val="0"/>
          <w:numId w:val="0"/>
        </w:numPr>
        <w:ind w:left="10" w:leftChars="0" w:hanging="10" w:firstLineChars="0"/>
        <w:rPr>
          <w:rFonts w:hint="eastAsia"/>
        </w:rPr>
      </w:pPr>
    </w:p>
    <w:p w14:paraId="52D4A6D9">
      <w:pPr>
        <w:numPr>
          <w:ilvl w:val="0"/>
          <w:numId w:val="0"/>
        </w:numPr>
        <w:ind w:left="10" w:leftChars="0" w:hanging="10" w:firstLineChars="0"/>
        <w:rPr>
          <w:rFonts w:hint="eastAsia"/>
        </w:rPr>
      </w:pPr>
      <w:r>
        <w:rPr>
          <w:rFonts w:hint="eastAsia"/>
        </w:rPr>
        <w:t>2. Because then Gods good reason of proceeding in this soveraign work of Election in having mercy on whom he will, (which till this time hath been and shall be a mystery) shall then satisfyingly be clear why He choosed so many and no moe, why such, and not others, this man living in such a time, and not this at another time.</w:t>
      </w:r>
    </w:p>
    <w:p w14:paraId="6B9AF400">
      <w:pPr>
        <w:numPr>
          <w:ilvl w:val="0"/>
          <w:numId w:val="0"/>
        </w:numPr>
        <w:ind w:left="10" w:leftChars="0" w:hanging="10" w:firstLineChars="0"/>
        <w:rPr>
          <w:rFonts w:hint="eastAsia"/>
        </w:rPr>
      </w:pPr>
      <w:r>
        <w:rPr>
          <w:rFonts w:hint="eastAsia"/>
        </w:rPr>
        <w:t>2. 因为那时，上帝在这主权的拣选之工中，凭己意怜悯谁就怜悯谁的良善理由（这直到此时一直是，并将是一个奥秘），将得到令人满意的澄清，即祂为何拣选如此多而非更多的人，为何是这些人而非其他人，这个生活在此时的人而非那个在彼时的人。</w:t>
      </w:r>
    </w:p>
    <w:p w14:paraId="088A46B5">
      <w:pPr>
        <w:numPr>
          <w:ilvl w:val="0"/>
          <w:numId w:val="0"/>
        </w:numPr>
        <w:ind w:left="10" w:leftChars="0" w:hanging="10" w:firstLineChars="0"/>
        <w:rPr>
          <w:rFonts w:hint="eastAsia"/>
        </w:rPr>
      </w:pPr>
    </w:p>
    <w:p w14:paraId="5B8EF98D">
      <w:pPr>
        <w:numPr>
          <w:ilvl w:val="0"/>
          <w:numId w:val="0"/>
        </w:numPr>
        <w:ind w:left="10" w:leftChars="0" w:hanging="10" w:firstLineChars="0"/>
        <w:rPr>
          <w:rFonts w:hint="eastAsia"/>
        </w:rPr>
      </w:pPr>
      <w:r>
        <w:rPr>
          <w:rFonts w:hint="eastAsia"/>
        </w:rPr>
        <w:t>Here reason cannot see, Therefore faith and fear would submit and forbear searching in some of these things, seeking rather to have the priviledges and qualifications of these here inrolled, and waiting for satisfaction unto many questions at this day when we shall see him as he is.</w:t>
      </w:r>
    </w:p>
    <w:p w14:paraId="0007D697">
      <w:pPr>
        <w:numPr>
          <w:ilvl w:val="0"/>
          <w:numId w:val="0"/>
        </w:numPr>
        <w:ind w:left="10" w:leftChars="0" w:hanging="10" w:firstLineChars="0"/>
        <w:rPr>
          <w:rFonts w:hint="eastAsia"/>
        </w:rPr>
      </w:pPr>
      <w:r>
        <w:rPr>
          <w:rFonts w:hint="eastAsia"/>
        </w:rPr>
        <w:t>此处理性无法看见，因此信心和敬畏当顺服，并避免在这些事上探究，宁愿寻求拥有此处被记录之人的特权和资格，并等候在那日，当我们见祂如祂所是时，对许多问题的满足。</w:t>
      </w:r>
    </w:p>
    <w:p w14:paraId="4204ACF5">
      <w:pPr>
        <w:numPr>
          <w:ilvl w:val="0"/>
          <w:numId w:val="0"/>
        </w:numPr>
        <w:ind w:left="10" w:leftChars="0" w:hanging="10" w:firstLineChars="0"/>
        <w:rPr>
          <w:rFonts w:hint="eastAsia"/>
        </w:rPr>
      </w:pPr>
    </w:p>
    <w:p w14:paraId="615DE272">
      <w:pPr>
        <w:numPr>
          <w:ilvl w:val="0"/>
          <w:numId w:val="0"/>
        </w:numPr>
        <w:ind w:left="10" w:leftChars="0" w:hanging="10" w:firstLineChars="0"/>
        <w:rPr>
          <w:rFonts w:hint="eastAsia"/>
        </w:rPr>
      </w:pPr>
      <w:r>
        <w:rPr>
          <w:rFonts w:hint="eastAsia"/>
        </w:rPr>
        <w:t>It is another book, different from the former books, which are common to the Reprobates, this is peculiar to the Elect: that, of justice and judgement, this of soveraign grace.</w:t>
      </w:r>
    </w:p>
    <w:p w14:paraId="716EA51F">
      <w:pPr>
        <w:numPr>
          <w:ilvl w:val="0"/>
          <w:numId w:val="0"/>
        </w:numPr>
        <w:ind w:left="10" w:leftChars="0" w:hanging="10" w:firstLineChars="0"/>
        <w:rPr>
          <w:rFonts w:hint="eastAsia"/>
        </w:rPr>
      </w:pPr>
      <w:r>
        <w:rPr>
          <w:rFonts w:hint="eastAsia"/>
        </w:rPr>
        <w:t>这是一本不同的册子，不同于先前的那些册子，那是被弃绝者所共有的，而这是选民所特有的：那本是关于公义和审判的，这本是关于主权恩典的。</w:t>
      </w:r>
    </w:p>
    <w:p w14:paraId="42B39CF3">
      <w:pPr>
        <w:numPr>
          <w:ilvl w:val="0"/>
          <w:numId w:val="0"/>
        </w:numPr>
        <w:ind w:left="10" w:leftChars="0" w:hanging="10" w:firstLineChars="0"/>
        <w:rPr>
          <w:rFonts w:hint="eastAsia"/>
        </w:rPr>
      </w:pPr>
    </w:p>
    <w:p w14:paraId="3838A33A">
      <w:pPr>
        <w:numPr>
          <w:ilvl w:val="0"/>
          <w:numId w:val="0"/>
        </w:numPr>
        <w:ind w:left="10" w:leftChars="0" w:hanging="10" w:firstLineChars="0"/>
        <w:rPr>
          <w:rFonts w:hint="eastAsia"/>
        </w:rPr>
      </w:pPr>
      <w:r>
        <w:rPr>
          <w:rFonts w:hint="eastAsia"/>
        </w:rPr>
        <w:t>If any ask, why the book of life is produced here, and not Gods decree of Reprobation also?</w:t>
      </w:r>
    </w:p>
    <w:p w14:paraId="78B18322">
      <w:pPr>
        <w:numPr>
          <w:ilvl w:val="0"/>
          <w:numId w:val="0"/>
        </w:numPr>
        <w:ind w:left="10" w:leftChars="0" w:hanging="10" w:firstLineChars="0"/>
        <w:rPr>
          <w:rFonts w:hint="eastAsia"/>
        </w:rPr>
      </w:pPr>
      <w:r>
        <w:rPr>
          <w:rFonts w:hint="eastAsia"/>
        </w:rPr>
        <w:t>如果有人问，为何此处拿出生命册，而不同时拿出上帝的预定遗弃之命？</w:t>
      </w:r>
    </w:p>
    <w:p w14:paraId="21D6E160">
      <w:pPr>
        <w:numPr>
          <w:ilvl w:val="0"/>
          <w:numId w:val="0"/>
        </w:numPr>
        <w:ind w:left="10" w:leftChars="0" w:hanging="10" w:firstLineChars="0"/>
        <w:rPr>
          <w:rFonts w:hint="eastAsia"/>
        </w:rPr>
      </w:pPr>
    </w:p>
    <w:p w14:paraId="5508DF1B">
      <w:pPr>
        <w:numPr>
          <w:ilvl w:val="0"/>
          <w:numId w:val="0"/>
        </w:numPr>
        <w:ind w:left="10" w:leftChars="0" w:hanging="10" w:firstLineChars="0"/>
        <w:rPr>
          <w:rFonts w:hint="eastAsia"/>
        </w:rPr>
      </w:pPr>
      <w:r>
        <w:rPr>
          <w:rFonts w:hint="eastAsia"/>
        </w:rPr>
        <w:t>Answ. Condemnation is an act of justice, God condemneth, but according to and for their works, Therefore there is no need of that decree: For, He judgeth impenitent sinners; But absolution is an act of grace, not going on our deservings, Therefore there is need of this rule, or book, to proceed by, as distinct from our deservings.</w:t>
      </w:r>
    </w:p>
    <w:p w14:paraId="100DB180">
      <w:pPr>
        <w:numPr>
          <w:ilvl w:val="0"/>
          <w:numId w:val="0"/>
        </w:numPr>
        <w:ind w:left="10" w:leftChars="0" w:hanging="10" w:firstLineChars="0"/>
        <w:rPr>
          <w:rFonts w:hint="eastAsia"/>
        </w:rPr>
      </w:pPr>
      <w:r>
        <w:rPr>
          <w:rFonts w:hint="eastAsia"/>
        </w:rPr>
        <w:t>答：定罪是公义的行为，上帝定罪，是根据并为着他们的行为，因此不需要那命定：因为，祂审判不悔改的罪人；但赦免是恩典的行为，并非根据我们所应得的，因此需要这条规则，或这本册子，来作为行事的依据，与我们所应得的区别开来。</w:t>
      </w:r>
    </w:p>
    <w:p w14:paraId="3BFC20D8">
      <w:pPr>
        <w:numPr>
          <w:ilvl w:val="0"/>
          <w:numId w:val="0"/>
        </w:numPr>
        <w:ind w:left="10" w:leftChars="0" w:hanging="10" w:firstLineChars="0"/>
        <w:rPr>
          <w:rFonts w:hint="eastAsia"/>
        </w:rPr>
      </w:pPr>
    </w:p>
    <w:p w14:paraId="4CA5D3B8">
      <w:pPr>
        <w:numPr>
          <w:ilvl w:val="0"/>
          <w:numId w:val="0"/>
        </w:numPr>
        <w:ind w:left="10" w:leftChars="0" w:hanging="10" w:firstLineChars="0"/>
        <w:rPr>
          <w:rFonts w:hint="eastAsia"/>
        </w:rPr>
      </w:pPr>
      <w:r>
        <w:rPr>
          <w:rFonts w:hint="eastAsia"/>
        </w:rPr>
        <w:t>Beside, now God will have Reprobates acknowledging justice, and none shall blame him for their condemnation or Reprobation, when their own guilt and Gods decree shall be manifested together: whatever man cavil now, no weight is laid on that decree in this sentence as a cause of it, but upon their own sins.</w:t>
      </w:r>
    </w:p>
    <w:p w14:paraId="1F8E3FB3">
      <w:pPr>
        <w:numPr>
          <w:ilvl w:val="0"/>
          <w:numId w:val="0"/>
        </w:numPr>
        <w:ind w:left="10" w:leftChars="0" w:hanging="10" w:firstLineChars="0"/>
        <w:rPr>
          <w:rFonts w:hint="eastAsia"/>
        </w:rPr>
      </w:pPr>
      <w:r>
        <w:rPr>
          <w:rFonts w:hint="eastAsia"/>
        </w:rPr>
        <w:t>此外，如今上帝将使被弃绝者承认公义，无人将因他们的定罪或预定遗弃而责备祂，那时他们自己的罪愆和上帝的命定将一同被彰显：无论人如今如何吹毛求疵，在这判决中，并无任何分量被置于那命定之上作为其原因，而是置于他们自己的罪之上。</w:t>
      </w:r>
    </w:p>
    <w:p w14:paraId="79B7D8EB">
      <w:pPr>
        <w:numPr>
          <w:ilvl w:val="0"/>
          <w:numId w:val="0"/>
        </w:numPr>
        <w:ind w:left="10" w:leftChars="0" w:hanging="10" w:firstLineChars="0"/>
        <w:rPr>
          <w:rFonts w:hint="eastAsia"/>
        </w:rPr>
      </w:pPr>
    </w:p>
    <w:p w14:paraId="5B4C3AD9">
      <w:pPr>
        <w:numPr>
          <w:ilvl w:val="0"/>
          <w:numId w:val="0"/>
        </w:numPr>
        <w:ind w:left="10" w:leftChars="0" w:hanging="10" w:firstLineChars="0"/>
        <w:rPr>
          <w:rFonts w:hint="eastAsia"/>
        </w:rPr>
      </w:pPr>
      <w:r>
        <w:rPr>
          <w:rFonts w:hint="eastAsia"/>
        </w:rPr>
        <w:t>On the contrary, He shall have all the redeemed knowing, that the weight of all their salvation lieth on his grace and in his purpose, before any thing was done by them.</w:t>
      </w:r>
    </w:p>
    <w:p w14:paraId="5E7AA2F6">
      <w:pPr>
        <w:numPr>
          <w:ilvl w:val="0"/>
          <w:numId w:val="0"/>
        </w:numPr>
        <w:ind w:left="10" w:leftChars="0" w:hanging="10" w:firstLineChars="0"/>
        <w:rPr>
          <w:rFonts w:hint="eastAsia"/>
        </w:rPr>
      </w:pPr>
      <w:r>
        <w:rPr>
          <w:rFonts w:hint="eastAsia"/>
        </w:rPr>
        <w:t>反之，祂将使所有被赎的人知道，他们所有救恩的分量，都在于祂的恩典和祂的旨意，在他们行任何事之前。</w:t>
      </w:r>
    </w:p>
    <w:p w14:paraId="5168F15D">
      <w:pPr>
        <w:numPr>
          <w:ilvl w:val="0"/>
          <w:numId w:val="0"/>
        </w:numPr>
        <w:ind w:left="10" w:leftChars="0" w:hanging="10" w:firstLineChars="0"/>
        <w:rPr>
          <w:rFonts w:hint="eastAsia"/>
        </w:rPr>
      </w:pPr>
    </w:p>
    <w:p w14:paraId="14E054DD">
      <w:pPr>
        <w:numPr>
          <w:ilvl w:val="0"/>
          <w:numId w:val="0"/>
        </w:numPr>
        <w:ind w:left="10" w:leftChars="0" w:hanging="10" w:firstLineChars="0"/>
        <w:rPr>
          <w:rFonts w:hint="eastAsia"/>
        </w:rPr>
      </w:pPr>
      <w:r>
        <w:rPr>
          <w:rFonts w:hint="eastAsia"/>
        </w:rPr>
        <w:t>Now both these being cleared, (1. what men did, 2. who amongst men are appointed to life) the third thing, to wit, the sentence that is passed on these dead, followeth, They were judged, that is, received their last doom: But because it is a day of justice, and sundry sorts, both sheep and goats are judged, Therefore there is not one sentence to all, but two qualifications of the sentence are added.</w:t>
      </w:r>
    </w:p>
    <w:p w14:paraId="5320CB50">
      <w:pPr>
        <w:numPr>
          <w:ilvl w:val="0"/>
          <w:numId w:val="0"/>
        </w:numPr>
        <w:ind w:left="10" w:leftChars="0" w:hanging="10" w:firstLineChars="0"/>
        <w:rPr>
          <w:rFonts w:hint="eastAsia"/>
        </w:rPr>
      </w:pPr>
      <w:r>
        <w:rPr>
          <w:rFonts w:hint="eastAsia"/>
        </w:rPr>
        <w:t>如今，这两者既已澄清（1. 人所行的；2. 人中间谁被定为生命），第三件事，即对这些死人所下的判决，就接着而来，“他们被审判了”，即，领受了他们最后的厄运：但因为那是一个公义的日子，并且有各种人，绵羊和山羊都受审判，因此并非对所有人只有一个判决，而是加上了判决的两个限定。</w:t>
      </w:r>
    </w:p>
    <w:p w14:paraId="3FE6FB10">
      <w:pPr>
        <w:numPr>
          <w:ilvl w:val="0"/>
          <w:numId w:val="0"/>
        </w:numPr>
        <w:ind w:left="10" w:leftChars="0" w:hanging="10" w:firstLineChars="0"/>
        <w:rPr>
          <w:rFonts w:hint="eastAsia"/>
        </w:rPr>
      </w:pPr>
    </w:p>
    <w:p w14:paraId="7D93FB1C">
      <w:pPr>
        <w:numPr>
          <w:ilvl w:val="0"/>
          <w:numId w:val="0"/>
        </w:numPr>
        <w:ind w:left="10" w:leftChars="0" w:hanging="10" w:firstLineChars="0"/>
        <w:rPr>
          <w:rFonts w:hint="eastAsia"/>
        </w:rPr>
      </w:pPr>
      <w:r>
        <w:rPr>
          <w:rFonts w:hint="eastAsia"/>
        </w:rPr>
        <w:t>1. They were judged out of those things that were written in the Books; who wanted the written Law, have the Law of nature in their hearts for a Law, Rom. 2:12 who lived under it, are judged by it; who heareth the Gospel, are judged according to it: mens receipts come in to this reckoning.</w:t>
      </w:r>
    </w:p>
    <w:p w14:paraId="63395B2B">
      <w:pPr>
        <w:numPr>
          <w:ilvl w:val="0"/>
          <w:numId w:val="0"/>
        </w:numPr>
        <w:ind w:left="10" w:leftChars="0" w:hanging="10" w:firstLineChars="0"/>
        <w:rPr>
          <w:rFonts w:hint="eastAsia"/>
        </w:rPr>
      </w:pPr>
      <w:r>
        <w:rPr>
          <w:rFonts w:hint="eastAsia"/>
        </w:rPr>
        <w:t>1. 他们被审判，是根据那些册子上所记的事；凡没有律法书的，就以他们心中的本性之律为律法，罗马书2:12；凡活在律法之下的，就按律法受审判；凡听见福音的，就按福音受审判：人的收据都计入这帐目中。</w:t>
      </w:r>
    </w:p>
    <w:p w14:paraId="43A218F5">
      <w:pPr>
        <w:numPr>
          <w:ilvl w:val="0"/>
          <w:numId w:val="0"/>
        </w:numPr>
        <w:ind w:left="10" w:leftChars="0" w:hanging="10" w:firstLineChars="0"/>
        <w:rPr>
          <w:rFonts w:hint="eastAsia"/>
        </w:rPr>
      </w:pPr>
    </w:p>
    <w:p w14:paraId="23D4CF07">
      <w:pPr>
        <w:numPr>
          <w:ilvl w:val="0"/>
          <w:numId w:val="0"/>
        </w:numPr>
        <w:ind w:left="10" w:leftChars="0" w:hanging="10" w:firstLineChars="0"/>
        <w:rPr>
          <w:rFonts w:hint="eastAsia"/>
        </w:rPr>
      </w:pPr>
      <w:r>
        <w:rPr>
          <w:rFonts w:hint="eastAsia"/>
        </w:rPr>
        <w:t>In short, it is, Those written in the Book of life, are entred in possession of it according to the Word, Come, ye blessed, inherit the Kingdom prepared for you, Mat. 25.</w:t>
      </w:r>
    </w:p>
    <w:p w14:paraId="589D8C92">
      <w:pPr>
        <w:numPr>
          <w:ilvl w:val="0"/>
          <w:numId w:val="0"/>
        </w:numPr>
        <w:ind w:left="10" w:leftChars="0" w:hanging="10" w:firstLineChars="0"/>
        <w:rPr>
          <w:rFonts w:hint="eastAsia"/>
        </w:rPr>
      </w:pPr>
      <w:r>
        <w:rPr>
          <w:rFonts w:hint="eastAsia"/>
        </w:rPr>
        <w:t>简而言之，就是，凡被记在生命册上的，就按着话语进入所拥有的，“你们这蒙福的，来承受那为你们预备的国”，马太福音25章。</w:t>
      </w:r>
    </w:p>
    <w:p w14:paraId="4A9A5D8B">
      <w:pPr>
        <w:numPr>
          <w:ilvl w:val="0"/>
          <w:numId w:val="0"/>
        </w:numPr>
        <w:ind w:left="10" w:leftChars="0" w:hanging="10" w:firstLineChars="0"/>
        <w:rPr>
          <w:rFonts w:hint="eastAsia"/>
        </w:rPr>
      </w:pPr>
    </w:p>
    <w:p w14:paraId="468B1A89">
      <w:pPr>
        <w:numPr>
          <w:ilvl w:val="0"/>
          <w:numId w:val="0"/>
        </w:numPr>
        <w:ind w:left="10" w:leftChars="0" w:hanging="10" w:firstLineChars="0"/>
        <w:rPr>
          <w:rFonts w:hint="eastAsia"/>
        </w:rPr>
      </w:pPr>
      <w:r>
        <w:rPr>
          <w:rFonts w:hint="eastAsia"/>
        </w:rPr>
        <w:t>Others are charged with their guilt, and have this sentence, Depart from me, &amp;c.</w:t>
      </w:r>
    </w:p>
    <w:p w14:paraId="4E46D878">
      <w:pPr>
        <w:numPr>
          <w:ilvl w:val="0"/>
          <w:numId w:val="0"/>
        </w:numPr>
        <w:ind w:left="10" w:leftChars="0" w:hanging="10" w:firstLineChars="0"/>
        <w:rPr>
          <w:rFonts w:hint="eastAsia"/>
        </w:rPr>
      </w:pPr>
      <w:r>
        <w:rPr>
          <w:rFonts w:hint="eastAsia"/>
        </w:rPr>
        <w:t>其他人则被控告他们的罪愆，并有这判决，“离开我”等等。</w:t>
      </w:r>
    </w:p>
    <w:p w14:paraId="70E392A6">
      <w:pPr>
        <w:numPr>
          <w:ilvl w:val="0"/>
          <w:numId w:val="0"/>
        </w:numPr>
        <w:ind w:left="10" w:leftChars="0" w:hanging="10" w:firstLineChars="0"/>
        <w:rPr>
          <w:rFonts w:hint="eastAsia"/>
        </w:rPr>
      </w:pPr>
    </w:p>
    <w:p w14:paraId="20386A79">
      <w:pPr>
        <w:numPr>
          <w:ilvl w:val="0"/>
          <w:numId w:val="0"/>
        </w:numPr>
        <w:ind w:left="10" w:leftChars="0" w:hanging="10" w:firstLineChars="0"/>
        <w:rPr>
          <w:rFonts w:hint="eastAsia"/>
        </w:rPr>
      </w:pPr>
      <w:r>
        <w:rPr>
          <w:rFonts w:hint="eastAsia"/>
        </w:rPr>
        <w:t>The second qualification sheweth the justice thereof more, that it is according to their works, not for their works: Works here, are (to the Elect) the rule, not the cause of proceeding: and it importeth these things, 1. generally, that there shall be justice in the sentence, or rather it shall be a just sentence, not passed on any by guesse, or contrary to their deservings, but justly shall it be past, by a vindicative justice on the reprobate wicked, and by a faithful righteous sentence of grace on the godly elect: Which is also just, 1. because Christ hath payed for them, their debt is discharged by the cautioner.</w:t>
      </w:r>
    </w:p>
    <w:p w14:paraId="422A6462">
      <w:pPr>
        <w:numPr>
          <w:ilvl w:val="0"/>
          <w:numId w:val="0"/>
        </w:numPr>
        <w:ind w:left="10" w:leftChars="0" w:hanging="10" w:firstLineChars="0"/>
        <w:rPr>
          <w:rFonts w:hint="eastAsia"/>
        </w:rPr>
      </w:pPr>
      <w:r>
        <w:rPr>
          <w:rFonts w:hint="eastAsia"/>
        </w:rPr>
        <w:t>第二个限定更显明了其公义，即是“按着他们的行为”，并非“因着他们的行为”：此处的行为，（对选民而言）是行事的规则，而非原因：并且这意味著这些事：1. 总的来说，判决将是公义的，或者说，它将是一个公正的判决，并非凭猜测，或与他们所应得的相反，而是公正地，藉着对被弃绝恶人的报复性公义，以及藉着对敬虔选民的信实公义的恩典判决来下达的：这也是公正的，1. 因为基督已为他们偿还，他们的债务已由保证人清偿。</w:t>
      </w:r>
    </w:p>
    <w:p w14:paraId="2965941F">
      <w:pPr>
        <w:numPr>
          <w:ilvl w:val="0"/>
          <w:numId w:val="0"/>
        </w:numPr>
        <w:ind w:left="10" w:leftChars="0" w:hanging="10" w:firstLineChars="0"/>
        <w:rPr>
          <w:rFonts w:hint="eastAsia"/>
        </w:rPr>
      </w:pPr>
    </w:p>
    <w:p w14:paraId="030417D4">
      <w:pPr>
        <w:numPr>
          <w:ilvl w:val="0"/>
          <w:numId w:val="0"/>
        </w:numPr>
        <w:ind w:left="10" w:leftChars="0" w:hanging="10" w:firstLineChars="0"/>
        <w:rPr>
          <w:rFonts w:hint="eastAsia"/>
        </w:rPr>
      </w:pPr>
      <w:r>
        <w:rPr>
          <w:rFonts w:hint="eastAsia"/>
        </w:rPr>
        <w:t>2. Because God hath promised and engaged to pardon them in that book of redemption or life, and now He performeth and keepeth it.</w:t>
      </w:r>
    </w:p>
    <w:p w14:paraId="29BA1EAE">
      <w:pPr>
        <w:numPr>
          <w:ilvl w:val="0"/>
          <w:numId w:val="0"/>
        </w:numPr>
        <w:ind w:left="10" w:leftChars="0" w:hanging="10" w:firstLineChars="0"/>
        <w:rPr>
          <w:rFonts w:hint="eastAsia"/>
        </w:rPr>
      </w:pPr>
      <w:r>
        <w:rPr>
          <w:rFonts w:hint="eastAsia"/>
        </w:rPr>
        <w:t>2. 因为上帝已在那救赎或生命册上应许并保证赦免他们，如今祂就履行并遵守它。</w:t>
      </w:r>
    </w:p>
    <w:p w14:paraId="3A8A5561">
      <w:pPr>
        <w:numPr>
          <w:ilvl w:val="0"/>
          <w:numId w:val="0"/>
        </w:numPr>
        <w:ind w:left="10" w:leftChars="0" w:hanging="10" w:firstLineChars="0"/>
        <w:rPr>
          <w:rFonts w:hint="eastAsia"/>
        </w:rPr>
      </w:pPr>
    </w:p>
    <w:p w14:paraId="1C498E56">
      <w:pPr>
        <w:numPr>
          <w:ilvl w:val="0"/>
          <w:numId w:val="0"/>
        </w:numPr>
        <w:ind w:left="10" w:leftChars="0" w:hanging="10" w:firstLineChars="0"/>
        <w:rPr>
          <w:rFonts w:hint="eastAsia"/>
        </w:rPr>
      </w:pPr>
      <w:r>
        <w:rPr>
          <w:rFonts w:hint="eastAsia"/>
        </w:rPr>
        <w:t>Hence it is said, God the righteous judge will give the Crown at this day, 2 Tim. 4:8. 2.</w:t>
      </w:r>
    </w:p>
    <w:p w14:paraId="21F304D2">
      <w:pPr>
        <w:numPr>
          <w:ilvl w:val="0"/>
          <w:numId w:val="0"/>
        </w:numPr>
        <w:ind w:left="10" w:leftChars="0" w:hanging="10" w:firstLineChars="0"/>
        <w:rPr>
          <w:rFonts w:hint="eastAsia"/>
        </w:rPr>
      </w:pPr>
      <w:r>
        <w:rPr>
          <w:rFonts w:hint="eastAsia"/>
        </w:rPr>
        <w:t>因此，经上说：“公义的审判官，就是上帝，要在这一天赐下冠冕”，提后4:8。2.</w:t>
      </w:r>
    </w:p>
    <w:p w14:paraId="3D43862F">
      <w:pPr>
        <w:numPr>
          <w:ilvl w:val="0"/>
          <w:numId w:val="0"/>
        </w:numPr>
        <w:ind w:left="10" w:leftChars="0" w:hanging="10" w:firstLineChars="0"/>
        <w:rPr>
          <w:rFonts w:hint="eastAsia"/>
        </w:rPr>
      </w:pPr>
    </w:p>
    <w:p w14:paraId="31ECFF57">
      <w:pPr>
        <w:numPr>
          <w:ilvl w:val="0"/>
          <w:numId w:val="0"/>
        </w:numPr>
        <w:ind w:left="10" w:leftChars="0" w:hanging="10" w:firstLineChars="0"/>
        <w:rPr>
          <w:rFonts w:hint="eastAsia"/>
        </w:rPr>
      </w:pPr>
      <w:r>
        <w:rPr>
          <w:rFonts w:hint="eastAsia"/>
        </w:rPr>
        <w:t>It is suitable to folks works, he doth in that day good to these who are good, and to the froward and wicked he pronounceth evil, as it is cleared, Rom. 2:6, 7, 8, 9 when it is said, He shall give to every one according to their works: it is then thus distributed.</w:t>
      </w:r>
    </w:p>
    <w:p w14:paraId="32E6E2ED">
      <w:pPr>
        <w:numPr>
          <w:ilvl w:val="0"/>
          <w:numId w:val="0"/>
        </w:numPr>
        <w:ind w:left="10" w:leftChars="0" w:hanging="10" w:firstLineChars="0"/>
        <w:rPr>
          <w:rFonts w:hint="eastAsia"/>
        </w:rPr>
      </w:pPr>
      <w:r>
        <w:rPr>
          <w:rFonts w:hint="eastAsia"/>
        </w:rPr>
        <w:t>这与各人的行为相称，祂在那日，对善人行善，对乖僻和恶人宣判恶，如罗马书2:6, 7, 8, 9所澄清的，那时说，“祂将按各人的行为报应各人”：那时就是如此分配的。</w:t>
      </w:r>
    </w:p>
    <w:p w14:paraId="53BDE821">
      <w:pPr>
        <w:numPr>
          <w:ilvl w:val="0"/>
          <w:numId w:val="0"/>
        </w:numPr>
        <w:ind w:left="10" w:leftChars="0" w:hanging="10" w:firstLineChars="0"/>
        <w:rPr>
          <w:rFonts w:hint="eastAsia"/>
        </w:rPr>
      </w:pPr>
    </w:p>
    <w:p w14:paraId="780886D3">
      <w:pPr>
        <w:numPr>
          <w:ilvl w:val="0"/>
          <w:numId w:val="0"/>
        </w:numPr>
        <w:ind w:left="10" w:leftChars="0" w:hanging="10" w:firstLineChars="0"/>
        <w:rPr>
          <w:rFonts w:hint="eastAsia"/>
        </w:rPr>
      </w:pPr>
      <w:r>
        <w:rPr>
          <w:rFonts w:hint="eastAsia"/>
        </w:rPr>
        <w:t>Thus justice hath our works, nor as the ground or cause of it, but as the evidences whereby the Elect are differenced from others.</w:t>
      </w:r>
    </w:p>
    <w:p w14:paraId="66627B56">
      <w:pPr>
        <w:numPr>
          <w:ilvl w:val="0"/>
          <w:numId w:val="0"/>
        </w:numPr>
        <w:ind w:left="10" w:leftChars="0" w:hanging="10" w:firstLineChars="0"/>
        <w:rPr>
          <w:rFonts w:hint="eastAsia"/>
        </w:rPr>
      </w:pPr>
      <w:r>
        <w:rPr>
          <w:rFonts w:hint="eastAsia"/>
        </w:rPr>
        <w:t>因此，公义拥有我们的行为，并非作为其根据或原因，而是作为选民与他人区别开来的证据。</w:t>
      </w:r>
    </w:p>
    <w:p w14:paraId="349F326D">
      <w:pPr>
        <w:numPr>
          <w:ilvl w:val="0"/>
          <w:numId w:val="0"/>
        </w:numPr>
        <w:ind w:left="10" w:leftChars="0" w:hanging="10" w:firstLineChars="0"/>
        <w:rPr>
          <w:rFonts w:hint="eastAsia"/>
        </w:rPr>
      </w:pPr>
    </w:p>
    <w:p w14:paraId="573B2E6F">
      <w:pPr>
        <w:numPr>
          <w:ilvl w:val="0"/>
          <w:numId w:val="0"/>
        </w:numPr>
        <w:ind w:left="10" w:leftChars="0" w:hanging="10" w:firstLineChars="0"/>
        <w:rPr>
          <w:rFonts w:hint="eastAsia"/>
        </w:rPr>
      </w:pPr>
      <w:r>
        <w:rPr>
          <w:rFonts w:hint="eastAsia"/>
        </w:rPr>
        <w:t>3. It is proportionable, that is to say, not only glory to those that do well, but to those that abound in well-doing, great glory: and so it is not wrath only to the soul that doth much ill, but great wrath.</w:t>
      </w:r>
    </w:p>
    <w:p w14:paraId="2879DA2D">
      <w:pPr>
        <w:numPr>
          <w:ilvl w:val="0"/>
          <w:numId w:val="0"/>
        </w:numPr>
        <w:ind w:left="10" w:leftChars="0" w:hanging="10" w:firstLineChars="0"/>
        <w:rPr>
          <w:rFonts w:hint="eastAsia"/>
        </w:rPr>
      </w:pPr>
      <w:r>
        <w:rPr>
          <w:rFonts w:hint="eastAsia"/>
        </w:rPr>
        <w:t>3. 这是相称的，也就是说，不仅荣耀给那些行善的，而且给那些多行善的，极大的荣耀：因此，不仅忿怒给那多行恶的灵魂，而且是极大的忿怒。</w:t>
      </w:r>
    </w:p>
    <w:p w14:paraId="05E2FEB6">
      <w:pPr>
        <w:numPr>
          <w:ilvl w:val="0"/>
          <w:numId w:val="0"/>
        </w:numPr>
        <w:ind w:left="10" w:leftChars="0" w:hanging="10" w:firstLineChars="0"/>
        <w:rPr>
          <w:rFonts w:hint="eastAsia"/>
        </w:rPr>
      </w:pPr>
    </w:p>
    <w:p w14:paraId="284D4AB9">
      <w:pPr>
        <w:numPr>
          <w:ilvl w:val="0"/>
          <w:numId w:val="0"/>
        </w:numPr>
        <w:ind w:left="10" w:leftChars="0" w:hanging="10" w:firstLineChars="0"/>
        <w:rPr>
          <w:rFonts w:hint="eastAsia"/>
        </w:rPr>
      </w:pPr>
      <w:r>
        <w:rPr>
          <w:rFonts w:hint="eastAsia"/>
        </w:rPr>
        <w:t>Therefore it is said, (Gal. 6) he that soweth sparingly shall reap sparingly: for, as a man soweth, so he shall reap, not only as to the kind, corruption from the flesh, or life from the Spirit; but even as to the degree, lesse or more according to their sowing, as in the parables of talents and pounds is clear, Matth. 25 and Luke 19.</w:t>
      </w:r>
    </w:p>
    <w:p w14:paraId="535C2A29">
      <w:pPr>
        <w:numPr>
          <w:ilvl w:val="0"/>
          <w:numId w:val="0"/>
        </w:numPr>
        <w:ind w:left="10" w:leftChars="0" w:hanging="10" w:firstLineChars="0"/>
        <w:rPr>
          <w:rFonts w:hint="eastAsia"/>
        </w:rPr>
      </w:pPr>
      <w:r>
        <w:rPr>
          <w:rFonts w:hint="eastAsia"/>
        </w:rPr>
        <w:t>因此，经上说（加6章）：“少种的少收”：因为，人种的是什么，收的也是什么，不仅就种类而言，即从肉体收败坏，或从圣灵收永生；甚至就程度而言，或多或少，是根据他们的撒种，如在才干和银子的比喻中清楚可见的，马太福音25章和路加福音19章。</w:t>
      </w:r>
    </w:p>
    <w:p w14:paraId="431FC8B6">
      <w:pPr>
        <w:numPr>
          <w:ilvl w:val="0"/>
          <w:numId w:val="0"/>
        </w:numPr>
        <w:ind w:left="10" w:leftChars="0" w:hanging="10" w:firstLineChars="0"/>
        <w:rPr>
          <w:rFonts w:hint="eastAsia"/>
        </w:rPr>
      </w:pPr>
    </w:p>
    <w:p w14:paraId="29ECC041">
      <w:pPr>
        <w:numPr>
          <w:ilvl w:val="0"/>
          <w:numId w:val="0"/>
        </w:numPr>
        <w:ind w:left="10" w:leftChars="0" w:hanging="10" w:firstLineChars="0"/>
        <w:rPr>
          <w:rFonts w:hint="eastAsia"/>
        </w:rPr>
      </w:pPr>
      <w:r>
        <w:rPr>
          <w:rFonts w:hint="eastAsia"/>
        </w:rPr>
        <w:t>4. It importeth a necessary connexion betwixt good works and glory; for, without holinesse none shall see the face of God.</w:t>
      </w:r>
    </w:p>
    <w:p w14:paraId="06739BBA">
      <w:pPr>
        <w:numPr>
          <w:ilvl w:val="0"/>
          <w:numId w:val="0"/>
        </w:numPr>
        <w:ind w:left="10" w:leftChars="0" w:hanging="10" w:firstLineChars="0"/>
        <w:rPr>
          <w:rFonts w:hint="eastAsia"/>
        </w:rPr>
      </w:pPr>
      <w:r>
        <w:rPr>
          <w:rFonts w:hint="eastAsia"/>
        </w:rPr>
        <w:t>4. 这意味着善行与荣耀之间有一种必然的联系；因为，非圣洁无人能见主的面。</w:t>
      </w:r>
    </w:p>
    <w:p w14:paraId="6FD9C90A">
      <w:pPr>
        <w:numPr>
          <w:ilvl w:val="0"/>
          <w:numId w:val="0"/>
        </w:numPr>
        <w:ind w:left="10" w:leftChars="0" w:hanging="10" w:firstLineChars="0"/>
        <w:rPr>
          <w:rFonts w:hint="eastAsia"/>
        </w:rPr>
      </w:pPr>
    </w:p>
    <w:p w14:paraId="59992A09">
      <w:pPr>
        <w:numPr>
          <w:ilvl w:val="0"/>
          <w:numId w:val="0"/>
        </w:numPr>
        <w:ind w:left="10" w:leftChars="0" w:hanging="10" w:firstLineChars="0"/>
        <w:rPr>
          <w:rFonts w:hint="eastAsia"/>
        </w:rPr>
      </w:pPr>
      <w:r>
        <w:rPr>
          <w:rFonts w:hint="eastAsia"/>
        </w:rPr>
        <w:t>What is meaned by according, Christ holdeth it out, Mat. 25:29 in that necessary connexion, that he that bath, shall get more; but not because he hath, but in order certainly it followeth, &amp; contra; yet it is freely given.</w:t>
      </w:r>
    </w:p>
    <w:p w14:paraId="43D77DBA">
      <w:pPr>
        <w:numPr>
          <w:ilvl w:val="0"/>
          <w:numId w:val="0"/>
        </w:numPr>
        <w:ind w:left="10" w:leftChars="0" w:hanging="10" w:firstLineChars="0"/>
        <w:rPr>
          <w:rFonts w:hint="eastAsia"/>
        </w:rPr>
      </w:pPr>
      <w:r>
        <w:rPr>
          <w:rFonts w:hint="eastAsia"/>
        </w:rPr>
        <w:t>“按着”的意义，基督在马太福音25:29中，在那必然的联系中揭示了出来，即凡有的，还要加给他；但并非因为他有，而是按着次序，无疑地是如此，反之亦然；然而，这是白白赐予的。</w:t>
      </w:r>
    </w:p>
    <w:p w14:paraId="1DAD221D">
      <w:pPr>
        <w:numPr>
          <w:ilvl w:val="0"/>
          <w:numId w:val="0"/>
        </w:numPr>
        <w:ind w:left="10" w:leftChars="0" w:hanging="10" w:firstLineChars="0"/>
        <w:rPr>
          <w:rFonts w:hint="eastAsia"/>
        </w:rPr>
      </w:pPr>
    </w:p>
    <w:p w14:paraId="4D6A85B8">
      <w:pPr>
        <w:numPr>
          <w:ilvl w:val="0"/>
          <w:numId w:val="0"/>
        </w:numPr>
        <w:ind w:left="10" w:leftChars="0" w:hanging="10" w:firstLineChars="0"/>
        <w:rPr>
          <w:rFonts w:hint="eastAsia"/>
        </w:rPr>
      </w:pPr>
      <w:r>
        <w:rPr>
          <w:rFonts w:hint="eastAsia"/>
        </w:rPr>
        <w:t>If any retort, that according to works in the wicked, importeth merit, Therefore so also in the Godly.</w:t>
      </w:r>
    </w:p>
    <w:p w14:paraId="1CF4B164">
      <w:pPr>
        <w:numPr>
          <w:ilvl w:val="0"/>
          <w:numId w:val="0"/>
        </w:numPr>
        <w:ind w:left="10" w:leftChars="0" w:hanging="10" w:firstLineChars="0"/>
        <w:rPr>
          <w:rFonts w:hint="eastAsia"/>
        </w:rPr>
      </w:pPr>
      <w:r>
        <w:rPr>
          <w:rFonts w:hint="eastAsia"/>
        </w:rPr>
        <w:t>如果有人反驳说，“按着行为”在恶人中意味着功德，因此在敬虔的人中也如此。</w:t>
      </w:r>
    </w:p>
    <w:p w14:paraId="4B18227A">
      <w:pPr>
        <w:numPr>
          <w:ilvl w:val="0"/>
          <w:numId w:val="0"/>
        </w:numPr>
        <w:ind w:left="10" w:leftChars="0" w:hanging="10" w:firstLineChars="0"/>
        <w:rPr>
          <w:rFonts w:hint="eastAsia"/>
        </w:rPr>
      </w:pPr>
    </w:p>
    <w:p w14:paraId="5FF3AE22">
      <w:pPr>
        <w:numPr>
          <w:ilvl w:val="0"/>
          <w:numId w:val="0"/>
        </w:numPr>
        <w:ind w:left="10" w:leftChars="0" w:hanging="10" w:firstLineChars="0"/>
        <w:rPr>
          <w:rFonts w:hint="eastAsia"/>
        </w:rPr>
      </w:pPr>
      <w:r>
        <w:rPr>
          <w:rFonts w:hint="eastAsia"/>
        </w:rPr>
        <w:t>I say, it importeth not, of it felt, merit, to say according to works, as appeareth by the like phrases, according to your faith be it unto you; and in distributing the talents, Mat. 25:15.</w:t>
      </w:r>
    </w:p>
    <w:p w14:paraId="78D1E0F3">
      <w:pPr>
        <w:numPr>
          <w:ilvl w:val="0"/>
          <w:numId w:val="0"/>
        </w:numPr>
        <w:ind w:left="10" w:leftChars="0" w:hanging="10" w:firstLineChars="0"/>
        <w:rPr>
          <w:rFonts w:hint="eastAsia"/>
        </w:rPr>
      </w:pPr>
      <w:r>
        <w:rPr>
          <w:rFonts w:hint="eastAsia"/>
        </w:rPr>
        <w:t>我说，说“按着行为”，本身并不意味着功德，如类似的短语所显明的，“照着你们的信，给你们成全了吧”；以及在分发才干时，太25:15。</w:t>
      </w:r>
    </w:p>
    <w:p w14:paraId="0627232C">
      <w:pPr>
        <w:numPr>
          <w:ilvl w:val="0"/>
          <w:numId w:val="0"/>
        </w:numPr>
        <w:ind w:left="10" w:leftChars="0" w:hanging="10" w:firstLineChars="0"/>
        <w:rPr>
          <w:rFonts w:hint="eastAsia"/>
        </w:rPr>
      </w:pPr>
    </w:p>
    <w:p w14:paraId="40DEF0EC">
      <w:pPr>
        <w:numPr>
          <w:ilvl w:val="0"/>
          <w:numId w:val="0"/>
        </w:numPr>
        <w:ind w:left="10" w:leftChars="0" w:hanging="10" w:firstLineChars="0"/>
        <w:rPr>
          <w:rFonts w:hint="eastAsia"/>
        </w:rPr>
      </w:pPr>
      <w:r>
        <w:rPr>
          <w:rFonts w:hint="eastAsia"/>
        </w:rPr>
        <w:t>He gave according to their several abilities.</w:t>
      </w:r>
    </w:p>
    <w:p w14:paraId="3B3CC49A">
      <w:pPr>
        <w:numPr>
          <w:ilvl w:val="0"/>
          <w:numId w:val="0"/>
        </w:numPr>
        <w:ind w:left="10" w:leftChars="0" w:hanging="10" w:firstLineChars="0"/>
        <w:rPr>
          <w:rFonts w:hint="eastAsia"/>
        </w:rPr>
      </w:pPr>
      <w:r>
        <w:rPr>
          <w:rFonts w:hint="eastAsia"/>
        </w:rPr>
        <w:t>祂按着各人的才干给他们。</w:t>
      </w:r>
    </w:p>
    <w:p w14:paraId="0B736547">
      <w:pPr>
        <w:numPr>
          <w:ilvl w:val="0"/>
          <w:numId w:val="0"/>
        </w:numPr>
        <w:ind w:left="10" w:leftChars="0" w:hanging="10" w:firstLineChars="0"/>
        <w:rPr>
          <w:rFonts w:hint="eastAsia"/>
        </w:rPr>
      </w:pPr>
    </w:p>
    <w:p w14:paraId="02F1CD34">
      <w:pPr>
        <w:numPr>
          <w:ilvl w:val="0"/>
          <w:numId w:val="0"/>
        </w:numPr>
        <w:ind w:left="10" w:leftChars="0" w:hanging="10" w:firstLineChars="0"/>
        <w:rPr>
          <w:rFonts w:hint="eastAsia"/>
        </w:rPr>
      </w:pPr>
      <w:r>
        <w:rPr>
          <w:rFonts w:hint="eastAsia"/>
        </w:rPr>
        <w:t>Their abilities may imply fitnesse in them, and proportionablenesse in distributing of them: yet none can say, according (κατὰ) implyeth merit in these places; and that it can import no merit properly taken here (though there be justice in the sentence and it be just, yet our works are not the ground of it) appeareth, 1. because grace and the book of life is here mentioned as the ground of proceeding in reference to the Elect.</w:t>
      </w:r>
    </w:p>
    <w:p w14:paraId="16E43A86">
      <w:pPr>
        <w:numPr>
          <w:ilvl w:val="0"/>
          <w:numId w:val="0"/>
        </w:numPr>
        <w:ind w:left="10" w:leftChars="0" w:hanging="10" w:firstLineChars="0"/>
        <w:rPr>
          <w:rFonts w:hint="eastAsia"/>
        </w:rPr>
      </w:pPr>
      <w:r>
        <w:rPr>
          <w:rFonts w:hint="eastAsia"/>
        </w:rPr>
        <w:t>他们的能力可能意味著他们里面的适合性，以及分发上的相称性：然而，无人能说，“按着”（κατὰ）在这些地方意味著功德；并且，此处它不能意味著任何确切的功德（虽然判决中有公义，并且是公正的，然而我们的行为并非其根据），显明于：1. 因为此处提到了恩典和生命册，作为对选民行事的根据。</w:t>
      </w:r>
    </w:p>
    <w:p w14:paraId="02FDB3B2">
      <w:pPr>
        <w:numPr>
          <w:ilvl w:val="0"/>
          <w:numId w:val="0"/>
        </w:numPr>
        <w:ind w:left="10" w:leftChars="0" w:hanging="10" w:firstLineChars="0"/>
        <w:rPr>
          <w:rFonts w:hint="eastAsia"/>
        </w:rPr>
      </w:pPr>
    </w:p>
    <w:p w14:paraId="1BD04122">
      <w:pPr>
        <w:numPr>
          <w:ilvl w:val="0"/>
          <w:numId w:val="0"/>
        </w:numPr>
        <w:ind w:left="10" w:leftChars="0" w:hanging="10" w:firstLineChars="0"/>
        <w:rPr>
          <w:rFonts w:hint="eastAsia"/>
        </w:rPr>
      </w:pPr>
      <w:r>
        <w:rPr>
          <w:rFonts w:hint="eastAsia"/>
        </w:rPr>
        <w:t>Now, if in as strict justice their works deserved life, as the wicked deserve death, there were no need of mentioning this Book so oft:</w:t>
      </w:r>
    </w:p>
    <w:p w14:paraId="48A7969D">
      <w:pPr>
        <w:numPr>
          <w:ilvl w:val="0"/>
          <w:numId w:val="0"/>
        </w:numPr>
        <w:ind w:left="10" w:leftChars="0" w:hanging="10" w:firstLineChars="0"/>
        <w:rPr>
          <w:rFonts w:hint="eastAsia"/>
        </w:rPr>
      </w:pPr>
      <w:r>
        <w:rPr>
          <w:rFonts w:hint="eastAsia"/>
        </w:rPr>
        <w:t>如今，如果他们的行为，在同样严格的公义下，应得生命，如同恶人应得死亡一样，就没有必要如此频繁地提及这册子了：</w:t>
      </w:r>
    </w:p>
    <w:p w14:paraId="13B357B8">
      <w:pPr>
        <w:numPr>
          <w:ilvl w:val="0"/>
          <w:numId w:val="0"/>
        </w:numPr>
        <w:ind w:left="10" w:leftChars="0" w:hanging="10" w:firstLineChars="0"/>
        <w:rPr>
          <w:rFonts w:hint="eastAsia"/>
        </w:rPr>
      </w:pPr>
    </w:p>
    <w:p w14:paraId="7F9396BC">
      <w:pPr>
        <w:numPr>
          <w:ilvl w:val="0"/>
          <w:numId w:val="0"/>
        </w:numPr>
        <w:ind w:left="10" w:leftChars="0" w:hanging="10" w:firstLineChars="0"/>
        <w:rPr>
          <w:rFonts w:hint="eastAsia"/>
        </w:rPr>
      </w:pPr>
      <w:r>
        <w:rPr>
          <w:rFonts w:hint="eastAsia"/>
        </w:rPr>
        <w:t>Yea, 2. If according to works, were to be taken strictly, then it were inconsistent with this Book, which maketh all to be of grace, and of a like nature with its rise, even as it is grace: here grace and works are opposed, if of grace, then not of works; yea, according to works (so understood as causal) is opposed to this purpose of God, or his election, as 2 Tim. 1:8.</w:t>
      </w:r>
    </w:p>
    <w:p w14:paraId="05F1956C">
      <w:pPr>
        <w:numPr>
          <w:ilvl w:val="0"/>
          <w:numId w:val="0"/>
        </w:numPr>
        <w:ind w:left="10" w:leftChars="0" w:hanging="10" w:firstLineChars="0"/>
        <w:rPr>
          <w:rFonts w:hint="eastAsia"/>
        </w:rPr>
      </w:pPr>
      <w:r>
        <w:rPr>
          <w:rFonts w:hint="eastAsia"/>
        </w:rPr>
        <w:t>是的，2. 如果“按着行为”要被严格地理解，那么它就与这册子不一致，那册子使一切都出于恩典，并且与其起源，即恩典，具有同样的性质：此处恩典和行为是相对立的，若是出于恩典，就不出于行为；是的，“按着行为”（如此理解为因果的）与上帝的这旨意，或祂的拣选相对立，如提摩太后书1:8。</w:t>
      </w:r>
    </w:p>
    <w:p w14:paraId="6FE97980">
      <w:pPr>
        <w:numPr>
          <w:ilvl w:val="0"/>
          <w:numId w:val="0"/>
        </w:numPr>
        <w:ind w:left="10" w:leftChars="0" w:hanging="10" w:firstLineChars="0"/>
        <w:rPr>
          <w:rFonts w:hint="eastAsia"/>
        </w:rPr>
      </w:pPr>
    </w:p>
    <w:p w14:paraId="69DD9908">
      <w:pPr>
        <w:numPr>
          <w:ilvl w:val="0"/>
          <w:numId w:val="0"/>
        </w:numPr>
        <w:ind w:left="10" w:leftChars="0" w:hanging="10" w:firstLineChars="0"/>
        <w:rPr>
          <w:rFonts w:hint="eastAsia"/>
        </w:rPr>
      </w:pPr>
      <w:r>
        <w:rPr>
          <w:rFonts w:hint="eastAsia"/>
        </w:rPr>
        <w:t>Who hath saved and called us with an holy calling, not according to our works, but according to his purpose and grace in Christ Jesus.</w:t>
      </w:r>
    </w:p>
    <w:p w14:paraId="265FD123">
      <w:pPr>
        <w:numPr>
          <w:ilvl w:val="0"/>
          <w:numId w:val="0"/>
        </w:numPr>
        <w:ind w:left="10" w:leftChars="0" w:hanging="10" w:firstLineChars="0"/>
        <w:rPr>
          <w:rFonts w:hint="eastAsia"/>
        </w:rPr>
      </w:pPr>
      <w:r>
        <w:rPr>
          <w:rFonts w:hint="eastAsia"/>
        </w:rPr>
        <w:t>祂救了我们，以圣召召我们，不是按我们的行为，乃是按祂的旨意和恩典，这恩典是在基督耶稣里赐给我们的。</w:t>
      </w:r>
    </w:p>
    <w:p w14:paraId="373BEA2C">
      <w:pPr>
        <w:numPr>
          <w:ilvl w:val="0"/>
          <w:numId w:val="0"/>
        </w:numPr>
        <w:ind w:left="10" w:leftChars="0" w:hanging="10" w:firstLineChars="0"/>
        <w:rPr>
          <w:rFonts w:hint="eastAsia"/>
        </w:rPr>
      </w:pPr>
    </w:p>
    <w:p w14:paraId="04C74FD9">
      <w:pPr>
        <w:numPr>
          <w:ilvl w:val="0"/>
          <w:numId w:val="0"/>
        </w:numPr>
        <w:ind w:left="10" w:leftChars="0" w:hanging="10" w:firstLineChars="0"/>
        <w:rPr>
          <w:rFonts w:hint="eastAsia"/>
        </w:rPr>
      </w:pPr>
      <w:r>
        <w:rPr>
          <w:rFonts w:hint="eastAsia"/>
        </w:rPr>
        <w:t>Where, 1. he joyneth saving (which taketh in all) and Gods purpose together, and maketh the one grace as the other is.</w:t>
      </w:r>
    </w:p>
    <w:p w14:paraId="7D22A15C">
      <w:pPr>
        <w:numPr>
          <w:ilvl w:val="0"/>
          <w:numId w:val="0"/>
        </w:numPr>
        <w:ind w:left="10" w:leftChars="0" w:hanging="10" w:firstLineChars="0"/>
        <w:rPr>
          <w:rFonts w:hint="eastAsia"/>
        </w:rPr>
      </w:pPr>
      <w:r>
        <w:rPr>
          <w:rFonts w:hint="eastAsia"/>
        </w:rPr>
        <w:t>其中，1. 祂将拯救（这包含了所有）和上帝的旨意连在一起，并使前者如同后者一样，是恩典。</w:t>
      </w:r>
    </w:p>
    <w:p w14:paraId="28F92D37">
      <w:pPr>
        <w:numPr>
          <w:ilvl w:val="0"/>
          <w:numId w:val="0"/>
        </w:numPr>
        <w:ind w:left="10" w:leftChars="0" w:hanging="10" w:firstLineChars="0"/>
        <w:rPr>
          <w:rFonts w:hint="eastAsia"/>
        </w:rPr>
      </w:pPr>
    </w:p>
    <w:p w14:paraId="0156EEC4">
      <w:pPr>
        <w:numPr>
          <w:ilvl w:val="0"/>
          <w:numId w:val="0"/>
        </w:numPr>
        <w:ind w:left="10" w:leftChars="0" w:hanging="10" w:firstLineChars="0"/>
        <w:rPr>
          <w:rFonts w:hint="eastAsia"/>
        </w:rPr>
      </w:pPr>
      <w:r>
        <w:rPr>
          <w:rFonts w:hint="eastAsia"/>
        </w:rPr>
        <w:t>2. In both he opposeth works to grace, which cannot be understood simply, but as they look to merit; otherwise both take-in works: and what reason can there be given here why this Book is so often mentioned in this judgement, but to shew that this last step of salvation is of the same nature with the first, which certainly (as to election) can be called no other than of grace.</w:t>
      </w:r>
    </w:p>
    <w:p w14:paraId="60263636">
      <w:pPr>
        <w:numPr>
          <w:ilvl w:val="0"/>
          <w:numId w:val="0"/>
        </w:numPr>
        <w:ind w:left="10" w:leftChars="0" w:hanging="10" w:firstLineChars="0"/>
        <w:rPr>
          <w:rFonts w:hint="eastAsia"/>
        </w:rPr>
      </w:pPr>
      <w:r>
        <w:rPr>
          <w:rFonts w:hint="eastAsia"/>
        </w:rPr>
        <w:t>2. 在两者中，祂都将行为与恩典对立，这不能被单纯地理解，而应理解为就功德而言；否则两者都包含行为：并且，此处为何这册子在这审判中被如此频繁地提及，除了为要表明这救恩的最后一步，与第一步具有相同的性质，而那第一步无疑地（就拣选而言）只能被称为恩典。</w:t>
      </w:r>
    </w:p>
    <w:p w14:paraId="7939B4AB">
      <w:pPr>
        <w:numPr>
          <w:ilvl w:val="0"/>
          <w:numId w:val="0"/>
        </w:numPr>
        <w:ind w:left="10" w:leftChars="0" w:hanging="10" w:firstLineChars="0"/>
        <w:rPr>
          <w:rFonts w:hint="eastAsia"/>
        </w:rPr>
      </w:pPr>
    </w:p>
    <w:p w14:paraId="0260849D">
      <w:pPr>
        <w:numPr>
          <w:ilvl w:val="0"/>
          <w:numId w:val="0"/>
        </w:numPr>
        <w:ind w:left="10" w:leftChars="0" w:hanging="10" w:firstLineChars="0"/>
        <w:rPr>
          <w:rFonts w:hint="eastAsia"/>
        </w:rPr>
      </w:pPr>
      <w:r>
        <w:rPr>
          <w:rFonts w:hint="eastAsia"/>
        </w:rPr>
        <w:t>3. Consider that when Christ speaketh more fully to this sentence, Matth. 25. He mentioneth some works, as visiting, clothing, &amp;c. which certainly, as to the condignity of merit, can have no proportionablnesse to heaven and glory.</w:t>
      </w:r>
    </w:p>
    <w:p w14:paraId="5031D421">
      <w:pPr>
        <w:numPr>
          <w:ilvl w:val="0"/>
          <w:numId w:val="0"/>
        </w:numPr>
        <w:ind w:left="10" w:leftChars="0" w:hanging="10" w:firstLineChars="0"/>
        <w:rPr>
          <w:rFonts w:hint="eastAsia"/>
        </w:rPr>
      </w:pPr>
      <w:r>
        <w:rPr>
          <w:rFonts w:hint="eastAsia"/>
        </w:rPr>
        <w:t>3. 请思想，当基督更充分地论到这判决时，马太福音25章，祂提到了某些行为，如探望、穿衣等等，这些行为无疑地，就功德的相称性而言，与天堂和荣耀并无任何相称性。</w:t>
      </w:r>
    </w:p>
    <w:p w14:paraId="34B4AC9C">
      <w:pPr>
        <w:numPr>
          <w:ilvl w:val="0"/>
          <w:numId w:val="0"/>
        </w:numPr>
        <w:ind w:left="10" w:leftChars="0" w:hanging="10" w:firstLineChars="0"/>
        <w:rPr>
          <w:rFonts w:hint="eastAsia"/>
        </w:rPr>
      </w:pPr>
    </w:p>
    <w:p w14:paraId="2F338B22">
      <w:pPr>
        <w:numPr>
          <w:ilvl w:val="0"/>
          <w:numId w:val="0"/>
        </w:numPr>
        <w:ind w:left="10" w:leftChars="0" w:hanging="10" w:firstLineChars="0"/>
        <w:rPr>
          <w:rFonts w:hint="eastAsia"/>
        </w:rPr>
      </w:pPr>
      <w:r>
        <w:rPr>
          <w:rFonts w:hint="eastAsia"/>
        </w:rPr>
        <w:t>And if any say, he so accounteth them, though they be nor worthy.</w:t>
      </w:r>
    </w:p>
    <w:p w14:paraId="6E65A1B5">
      <w:pPr>
        <w:numPr>
          <w:ilvl w:val="0"/>
          <w:numId w:val="0"/>
        </w:numPr>
        <w:ind w:left="10" w:leftChars="0" w:hanging="10" w:firstLineChars="0"/>
        <w:rPr>
          <w:rFonts w:hint="eastAsia"/>
        </w:rPr>
      </w:pPr>
      <w:r>
        <w:rPr>
          <w:rFonts w:hint="eastAsia"/>
        </w:rPr>
        <w:t>如果有人说，祂如此看待它们，虽然它们并不配得。</w:t>
      </w:r>
    </w:p>
    <w:p w14:paraId="5F52C78D">
      <w:pPr>
        <w:numPr>
          <w:ilvl w:val="0"/>
          <w:numId w:val="0"/>
        </w:numPr>
        <w:ind w:left="10" w:leftChars="0" w:hanging="10" w:firstLineChars="0"/>
        <w:rPr>
          <w:rFonts w:hint="eastAsia"/>
        </w:rPr>
      </w:pPr>
    </w:p>
    <w:p w14:paraId="2E86E8BC">
      <w:pPr>
        <w:numPr>
          <w:ilvl w:val="0"/>
          <w:numId w:val="0"/>
        </w:numPr>
        <w:ind w:left="10" w:leftChars="0" w:hanging="10" w:firstLineChars="0"/>
        <w:rPr>
          <w:rFonts w:hint="eastAsia"/>
        </w:rPr>
      </w:pPr>
      <w:r>
        <w:rPr>
          <w:rFonts w:hint="eastAsia"/>
        </w:rPr>
        <w:t>Answ. 1. Then that is improperly merit, whereas the other properly deserveth hell, Therefore the expression is not alike on both sides.</w:t>
      </w:r>
    </w:p>
    <w:p w14:paraId="7E1E2A4B">
      <w:pPr>
        <w:numPr>
          <w:ilvl w:val="0"/>
          <w:numId w:val="0"/>
        </w:numPr>
        <w:ind w:left="10" w:leftChars="0" w:hanging="10" w:firstLineChars="0"/>
        <w:rPr>
          <w:rFonts w:hint="eastAsia"/>
        </w:rPr>
      </w:pPr>
      <w:r>
        <w:rPr>
          <w:rFonts w:hint="eastAsia"/>
        </w:rPr>
        <w:t>答：1. 那么，那并非确切的功德，而另一个则确切地应得地狱，因此两边的表达方式并不相同。</w:t>
      </w:r>
    </w:p>
    <w:p w14:paraId="4A97CDA5">
      <w:pPr>
        <w:numPr>
          <w:ilvl w:val="0"/>
          <w:numId w:val="0"/>
        </w:numPr>
        <w:ind w:left="10" w:leftChars="0" w:hanging="10" w:firstLineChars="0"/>
        <w:rPr>
          <w:rFonts w:hint="eastAsia"/>
        </w:rPr>
      </w:pPr>
    </w:p>
    <w:p w14:paraId="678FFC5C">
      <w:pPr>
        <w:numPr>
          <w:ilvl w:val="0"/>
          <w:numId w:val="0"/>
        </w:numPr>
        <w:ind w:left="10" w:leftChars="0" w:hanging="10" w:firstLineChars="0"/>
        <w:rPr>
          <w:rFonts w:hint="eastAsia"/>
        </w:rPr>
      </w:pPr>
      <w:r>
        <w:rPr>
          <w:rFonts w:hint="eastAsia"/>
        </w:rPr>
        <w:t>2. Then it followeth, it is grace that maketh the sentence passe on them and not strict justice, as on the other.</w:t>
      </w:r>
    </w:p>
    <w:p w14:paraId="46ED8EDD">
      <w:pPr>
        <w:numPr>
          <w:ilvl w:val="0"/>
          <w:numId w:val="0"/>
        </w:numPr>
        <w:ind w:left="10" w:leftChars="0" w:hanging="10" w:firstLineChars="0"/>
        <w:rPr>
          <w:rFonts w:hint="eastAsia"/>
        </w:rPr>
      </w:pPr>
      <w:r>
        <w:rPr>
          <w:rFonts w:hint="eastAsia"/>
        </w:rPr>
        <w:t>2. 那么，由此得出结论，是恩典使那判决临到他们，而非像对另一个那样的严格公义。</w:t>
      </w:r>
    </w:p>
    <w:p w14:paraId="3E615C12">
      <w:pPr>
        <w:numPr>
          <w:ilvl w:val="0"/>
          <w:numId w:val="0"/>
        </w:numPr>
        <w:ind w:left="10" w:leftChars="0" w:hanging="10" w:firstLineChars="0"/>
        <w:rPr>
          <w:rFonts w:hint="eastAsia"/>
        </w:rPr>
      </w:pPr>
    </w:p>
    <w:p w14:paraId="418A1CD9">
      <w:pPr>
        <w:numPr>
          <w:ilvl w:val="0"/>
          <w:numId w:val="0"/>
        </w:numPr>
        <w:ind w:left="10" w:leftChars="0" w:hanging="10" w:firstLineChars="0"/>
        <w:rPr>
          <w:rFonts w:hint="eastAsia"/>
        </w:rPr>
      </w:pPr>
      <w:r>
        <w:rPr>
          <w:rFonts w:hint="eastAsia"/>
        </w:rPr>
        <w:t>4. Consider here, that all, small and great, are judged, infants possibly never breathing out of their mothers belly: and can any say that such cannot be written in the Lambs book of life, or that they have done any thing to deserve this last absolving sentence?</w:t>
      </w:r>
    </w:p>
    <w:p w14:paraId="7FEFD2AA">
      <w:pPr>
        <w:numPr>
          <w:ilvl w:val="0"/>
          <w:numId w:val="0"/>
        </w:numPr>
        <w:ind w:left="10" w:leftChars="0" w:hanging="10" w:firstLineChars="0"/>
        <w:rPr>
          <w:rFonts w:hint="eastAsia"/>
        </w:rPr>
      </w:pPr>
      <w:r>
        <w:rPr>
          <w:rFonts w:hint="eastAsia"/>
        </w:rPr>
        <w:t>4. 请思想此处，所有的人，无论大小，都受审判，甚至可能从未从母腹中呼吸过的婴孩：难道有人能说，这样的人不能被记在羔羊的生命册上，或他们已行了任何事来应得这最后的赦免判决吗？</w:t>
      </w:r>
    </w:p>
    <w:p w14:paraId="0BE305B9">
      <w:pPr>
        <w:numPr>
          <w:ilvl w:val="0"/>
          <w:numId w:val="0"/>
        </w:numPr>
        <w:ind w:left="10" w:leftChars="0" w:hanging="10" w:firstLineChars="0"/>
        <w:rPr>
          <w:rFonts w:hint="eastAsia"/>
        </w:rPr>
      </w:pPr>
    </w:p>
    <w:p w14:paraId="1FA2BB17">
      <w:pPr>
        <w:numPr>
          <w:ilvl w:val="0"/>
          <w:numId w:val="0"/>
        </w:numPr>
        <w:ind w:left="10" w:leftChars="0" w:hanging="10" w:firstLineChars="0"/>
        <w:rPr>
          <w:rFonts w:hint="eastAsia"/>
        </w:rPr>
      </w:pPr>
      <w:r>
        <w:rPr>
          <w:rFonts w:hint="eastAsia"/>
        </w:rPr>
        <w:t>It must therefore not be understood to infer merit to them.</w:t>
      </w:r>
    </w:p>
    <w:p w14:paraId="3B8C22AB">
      <w:pPr>
        <w:numPr>
          <w:ilvl w:val="0"/>
          <w:numId w:val="0"/>
        </w:numPr>
        <w:ind w:left="10" w:leftChars="0" w:hanging="10" w:firstLineChars="0"/>
        <w:rPr>
          <w:rFonts w:hint="eastAsia"/>
        </w:rPr>
      </w:pPr>
      <w:r>
        <w:rPr>
          <w:rFonts w:hint="eastAsia"/>
        </w:rPr>
        <w:t>因此，这不应被理解为对他们而言意味着功德。</w:t>
      </w:r>
    </w:p>
    <w:p w14:paraId="53AD2A39">
      <w:pPr>
        <w:numPr>
          <w:ilvl w:val="0"/>
          <w:numId w:val="0"/>
        </w:numPr>
        <w:ind w:left="10" w:leftChars="0" w:hanging="10" w:firstLineChars="0"/>
        <w:rPr>
          <w:rFonts w:hint="eastAsia"/>
        </w:rPr>
      </w:pPr>
    </w:p>
    <w:p w14:paraId="3A36F7E0">
      <w:pPr>
        <w:numPr>
          <w:ilvl w:val="0"/>
          <w:numId w:val="0"/>
        </w:numPr>
        <w:ind w:left="10" w:leftChars="0" w:hanging="10" w:firstLineChars="0"/>
        <w:rPr>
          <w:rFonts w:hint="eastAsia"/>
        </w:rPr>
      </w:pPr>
      <w:r>
        <w:rPr>
          <w:rFonts w:hint="eastAsia"/>
        </w:rPr>
        <w:t>To say by Baptism their sin is taken away.</w:t>
      </w:r>
    </w:p>
    <w:p w14:paraId="01F4B84E">
      <w:pPr>
        <w:numPr>
          <w:ilvl w:val="0"/>
          <w:numId w:val="0"/>
        </w:numPr>
        <w:ind w:left="10" w:leftChars="0" w:hanging="10" w:firstLineChars="0"/>
        <w:rPr>
          <w:rFonts w:hint="eastAsia"/>
        </w:rPr>
      </w:pPr>
      <w:r>
        <w:rPr>
          <w:rFonts w:hint="eastAsia"/>
        </w:rPr>
        <w:t>说藉着洗礼，他们的罪被除去。</w:t>
      </w:r>
    </w:p>
    <w:p w14:paraId="1846F34C">
      <w:pPr>
        <w:numPr>
          <w:ilvl w:val="0"/>
          <w:numId w:val="0"/>
        </w:numPr>
        <w:ind w:left="10" w:leftChars="0" w:hanging="10" w:firstLineChars="0"/>
        <w:rPr>
          <w:rFonts w:hint="eastAsia"/>
        </w:rPr>
      </w:pPr>
    </w:p>
    <w:p w14:paraId="7168FBEB">
      <w:pPr>
        <w:numPr>
          <w:ilvl w:val="0"/>
          <w:numId w:val="0"/>
        </w:numPr>
        <w:ind w:left="10" w:leftChars="0" w:hanging="10" w:firstLineChars="0"/>
        <w:rPr>
          <w:rFonts w:hint="eastAsia"/>
        </w:rPr>
      </w:pPr>
      <w:r>
        <w:rPr>
          <w:rFonts w:hint="eastAsia"/>
        </w:rPr>
        <w:t>Answ. 1. That is contrary to Graces way and the nature of Gods Covenant to Believers and their seed, baptized or not; for, it condemneth all unbaptized; or, the argument will hold in them.</w:t>
      </w:r>
    </w:p>
    <w:p w14:paraId="35460553">
      <w:pPr>
        <w:numPr>
          <w:ilvl w:val="0"/>
          <w:numId w:val="0"/>
        </w:numPr>
        <w:ind w:left="10" w:leftChars="0" w:hanging="10" w:firstLineChars="0"/>
        <w:rPr>
          <w:rFonts w:hint="eastAsia"/>
        </w:rPr>
      </w:pPr>
      <w:r>
        <w:rPr>
          <w:rFonts w:hint="eastAsia"/>
        </w:rPr>
        <w:t>答：1. 那与恩典的方式，以及上帝与信徒及其后裔的约的性质相悖，无论是否受洗；因为，那定罪所有未受洗的；或者，那论证将在他们身上成立。</w:t>
      </w:r>
    </w:p>
    <w:p w14:paraId="7E8B3D04">
      <w:pPr>
        <w:numPr>
          <w:ilvl w:val="0"/>
          <w:numId w:val="0"/>
        </w:numPr>
        <w:ind w:left="10" w:leftChars="0" w:hanging="10" w:firstLineChars="0"/>
        <w:rPr>
          <w:rFonts w:hint="eastAsia"/>
        </w:rPr>
      </w:pPr>
    </w:p>
    <w:p w14:paraId="089F5B34">
      <w:pPr>
        <w:numPr>
          <w:ilvl w:val="0"/>
          <w:numId w:val="0"/>
        </w:numPr>
        <w:ind w:left="10" w:leftChars="0" w:hanging="10" w:firstLineChars="0"/>
        <w:rPr>
          <w:rFonts w:hint="eastAsia"/>
        </w:rPr>
      </w:pPr>
      <w:r>
        <w:rPr>
          <w:rFonts w:hint="eastAsia"/>
        </w:rPr>
        <w:t>2. In Baptism children are passive, it is not their deed, it childrens Baptism deserve any thing, it must be here accounted on their score who performed it, not on the childrens, who must be judged according to their own works, and not to the works either of Parent or Minister; yet if it be considered, that the judgement passeth according to the Book of life, there is clear ground to lay it on grace and not on themselves or others, and the rule is one to all the Elect.</w:t>
      </w:r>
    </w:p>
    <w:p w14:paraId="1C55E285">
      <w:pPr>
        <w:numPr>
          <w:ilvl w:val="0"/>
          <w:numId w:val="0"/>
        </w:numPr>
        <w:ind w:left="10" w:leftChars="0" w:hanging="10" w:firstLineChars="0"/>
        <w:rPr>
          <w:rFonts w:hint="eastAsia"/>
        </w:rPr>
      </w:pPr>
      <w:r>
        <w:rPr>
          <w:rFonts w:hint="eastAsia"/>
        </w:rPr>
        <w:t>2. 在洗礼中，孩童是被动的，那并非他们的行为，如果孩童的洗礼应得什么，那么此处必定应算在那些施行它的人的帐上，而非孩童的帐上，而孩童必须按他们自己的行为受审判，而非按父母或牧师的行为；然而，如果考虑到，那审判是按着生命册来下的，就有清楚的根据，将其归于恩典，而非他们自己或他人，并且那规则对所有选民都是一样的。</w:t>
      </w:r>
    </w:p>
    <w:p w14:paraId="345F03B4">
      <w:pPr>
        <w:numPr>
          <w:ilvl w:val="0"/>
          <w:numId w:val="0"/>
        </w:numPr>
        <w:ind w:left="10" w:leftChars="0" w:hanging="10" w:firstLineChars="0"/>
        <w:rPr>
          <w:rFonts w:hint="eastAsia"/>
        </w:rPr>
      </w:pPr>
    </w:p>
    <w:p w14:paraId="7BA36207">
      <w:pPr>
        <w:numPr>
          <w:ilvl w:val="0"/>
          <w:numId w:val="0"/>
        </w:numPr>
        <w:ind w:left="10" w:leftChars="0" w:hanging="10" w:firstLineChars="0"/>
        <w:rPr>
          <w:rFonts w:hint="eastAsia"/>
        </w:rPr>
      </w:pPr>
      <w:r>
        <w:rPr>
          <w:rFonts w:hint="eastAsia"/>
        </w:rPr>
        <w:t>5. Consider that these works and books take-in all the Elect, many of whom have many sinfull actions and few good, and even those few are much corrupted and imperfect.</w:t>
      </w:r>
    </w:p>
    <w:p w14:paraId="6837BB85">
      <w:pPr>
        <w:numPr>
          <w:ilvl w:val="0"/>
          <w:numId w:val="0"/>
        </w:numPr>
        <w:ind w:left="10" w:leftChars="0" w:hanging="10" w:firstLineChars="0"/>
        <w:rPr>
          <w:rFonts w:hint="eastAsia"/>
        </w:rPr>
      </w:pPr>
      <w:r>
        <w:rPr>
          <w:rFonts w:hint="eastAsia"/>
        </w:rPr>
        <w:t>5. 请思想，这些行为和册子包含了所有选民，他们中许多人有许多罪恶的行为，而善行很少，并且甚至那少数的善行也多有败坏和不完全。</w:t>
      </w:r>
    </w:p>
    <w:p w14:paraId="777EBEF4">
      <w:pPr>
        <w:numPr>
          <w:ilvl w:val="0"/>
          <w:numId w:val="0"/>
        </w:numPr>
        <w:ind w:left="10" w:leftChars="0" w:hanging="10" w:firstLineChars="0"/>
        <w:rPr>
          <w:rFonts w:hint="eastAsia"/>
        </w:rPr>
      </w:pPr>
    </w:p>
    <w:p w14:paraId="26073054">
      <w:pPr>
        <w:numPr>
          <w:ilvl w:val="0"/>
          <w:numId w:val="0"/>
        </w:numPr>
        <w:ind w:left="10" w:leftChars="0" w:hanging="10" w:firstLineChars="0"/>
        <w:rPr>
          <w:rFonts w:hint="eastAsia"/>
        </w:rPr>
      </w:pPr>
      <w:r>
        <w:rPr>
          <w:rFonts w:hint="eastAsia"/>
        </w:rPr>
        <w:t>Now, it must either be said, 1. that no Elect cometh here to be judged, but he hath more good (at least) to deserve heaven than evil to deserve hell (which will seem hard to be said of profane men, converted possibly an hour before death) or we must say there are different rules to proceed by, in judging the Elect, some by grace and some by works, which is contrary to the text, that maketh one rule for all: and certainly any that is well versed in these books, will see no cause to plead thus, and all others shall see it when these books shall be opened; It is the ignorance of these that maketh men so plead.</w:t>
      </w:r>
    </w:p>
    <w:p w14:paraId="2FBD60EB">
      <w:pPr>
        <w:numPr>
          <w:ilvl w:val="0"/>
          <w:numId w:val="0"/>
        </w:numPr>
        <w:ind w:left="10" w:leftChars="0" w:hanging="10" w:firstLineChars="0"/>
        <w:rPr>
          <w:rFonts w:hint="eastAsia"/>
        </w:rPr>
      </w:pPr>
      <w:r>
        <w:rPr>
          <w:rFonts w:hint="eastAsia"/>
        </w:rPr>
        <w:t>如今，要么必须说：1. 没有一个选民会来此受审判，但他（至少）有更多的善，可以应得天堂，胜过恶，可以应得地狱（这对亵渎的人，可能在死前一小时归信的，似乎难以说）；要么我们必须说，在审判选民时，有不同的规则可循，有些是凭恩典，有些是凭行为，而这与经文相悖，那经文为所有人立了一条规则：并且，当然，任何精通这些册子的人，都不会看见有如此辩护的理由，并且当这些册子被展开时，所有其他人都会看见；正是对这些的无知，才使人如此辩护。</w:t>
      </w:r>
    </w:p>
    <w:p w14:paraId="61CD50DF">
      <w:pPr>
        <w:numPr>
          <w:ilvl w:val="0"/>
          <w:numId w:val="0"/>
        </w:numPr>
        <w:ind w:left="10" w:leftChars="0" w:hanging="10" w:firstLineChars="0"/>
        <w:rPr>
          <w:rFonts w:hint="eastAsia"/>
        </w:rPr>
      </w:pPr>
    </w:p>
    <w:p w14:paraId="3098A605">
      <w:pPr>
        <w:numPr>
          <w:ilvl w:val="0"/>
          <w:numId w:val="0"/>
        </w:numPr>
        <w:ind w:left="10" w:leftChars="0" w:hanging="10" w:firstLineChars="0"/>
        <w:rPr>
          <w:rFonts w:hint="eastAsia"/>
        </w:rPr>
      </w:pPr>
      <w:r>
        <w:rPr>
          <w:rFonts w:hint="eastAsia"/>
        </w:rPr>
        <w:t>So this according then importeth a suitablenesse and connexion, as is said, but no merit.</w:t>
      </w:r>
    </w:p>
    <w:p w14:paraId="0DBA1F45">
      <w:pPr>
        <w:numPr>
          <w:ilvl w:val="0"/>
          <w:numId w:val="0"/>
        </w:numPr>
        <w:ind w:left="10" w:leftChars="0" w:hanging="10" w:firstLineChars="0"/>
        <w:rPr>
          <w:rFonts w:hint="eastAsia"/>
        </w:rPr>
      </w:pPr>
      <w:r>
        <w:rPr>
          <w:rFonts w:hint="eastAsia"/>
        </w:rPr>
        <w:t>因此，这“按着”意味着一种相称性和联系，如前所述，但并非功德。</w:t>
      </w:r>
    </w:p>
    <w:p w14:paraId="390C21DB">
      <w:pPr>
        <w:numPr>
          <w:ilvl w:val="0"/>
          <w:numId w:val="0"/>
        </w:numPr>
        <w:ind w:left="10" w:leftChars="0" w:hanging="10" w:firstLineChars="0"/>
        <w:rPr>
          <w:rFonts w:hint="eastAsia"/>
        </w:rPr>
      </w:pPr>
    </w:p>
    <w:p w14:paraId="72713569">
      <w:pPr>
        <w:numPr>
          <w:ilvl w:val="0"/>
          <w:numId w:val="0"/>
        </w:numPr>
        <w:ind w:left="10" w:leftChars="0" w:hanging="10" w:firstLineChars="0"/>
        <w:rPr>
          <w:rFonts w:hint="eastAsia"/>
        </w:rPr>
      </w:pPr>
      <w:r>
        <w:rPr>
          <w:rFonts w:hint="eastAsia"/>
        </w:rPr>
        <w:t>Inst. But it is deserving to the wicked, therefore to the righteous, Answ.</w:t>
      </w:r>
    </w:p>
    <w:p w14:paraId="0F46DD41">
      <w:pPr>
        <w:numPr>
          <w:ilvl w:val="0"/>
          <w:numId w:val="0"/>
        </w:numPr>
        <w:ind w:left="10" w:leftChars="0" w:hanging="10" w:firstLineChars="0"/>
        <w:rPr>
          <w:rFonts w:hint="eastAsia"/>
        </w:rPr>
      </w:pPr>
      <w:r>
        <w:rPr>
          <w:rFonts w:hint="eastAsia"/>
        </w:rPr>
        <w:t>例如，但这对恶人而言是应得的，因此对义人也如此。答：</w:t>
      </w:r>
    </w:p>
    <w:p w14:paraId="495A923D">
      <w:pPr>
        <w:numPr>
          <w:ilvl w:val="0"/>
          <w:numId w:val="0"/>
        </w:numPr>
        <w:ind w:left="10" w:leftChars="0" w:hanging="10" w:firstLineChars="0"/>
        <w:rPr>
          <w:rFonts w:hint="eastAsia"/>
        </w:rPr>
      </w:pPr>
    </w:p>
    <w:p w14:paraId="18753BB6">
      <w:pPr>
        <w:numPr>
          <w:ilvl w:val="0"/>
          <w:numId w:val="0"/>
        </w:numPr>
        <w:ind w:left="10" w:leftChars="0" w:hanging="10" w:firstLineChars="0"/>
        <w:rPr>
          <w:rFonts w:hint="eastAsia"/>
        </w:rPr>
      </w:pPr>
      <w:r>
        <w:rPr>
          <w:rFonts w:hint="eastAsia"/>
        </w:rPr>
        <w:t>1. This word here may import no deserving, that being (as to the wicked elsewhere clear) but a connexion with, and suitablenesse of one of these to the other, to wit, wicked living, and impenitent dying, with damnation.</w:t>
      </w:r>
    </w:p>
    <w:p w14:paraId="6F910270">
      <w:pPr>
        <w:numPr>
          <w:ilvl w:val="0"/>
          <w:numId w:val="0"/>
        </w:numPr>
        <w:ind w:left="10" w:leftChars="0" w:hanging="10" w:firstLineChars="0"/>
        <w:rPr>
          <w:rFonts w:hint="eastAsia"/>
        </w:rPr>
      </w:pPr>
      <w:r>
        <w:rPr>
          <w:rFonts w:hint="eastAsia"/>
        </w:rPr>
        <w:t>1. 此处这词可能不意味著应得，那（就恶人而言，在别处是清楚的）不过是这些事中一个与另一个的联系和相称，即，邪恶的生活，和不悔改的死，与定罪。</w:t>
      </w:r>
    </w:p>
    <w:p w14:paraId="01DC77E8">
      <w:pPr>
        <w:numPr>
          <w:ilvl w:val="0"/>
          <w:numId w:val="0"/>
        </w:numPr>
        <w:ind w:left="10" w:leftChars="0" w:hanging="10" w:firstLineChars="0"/>
        <w:rPr>
          <w:rFonts w:hint="eastAsia"/>
        </w:rPr>
      </w:pPr>
    </w:p>
    <w:p w14:paraId="5524DBBC">
      <w:pPr>
        <w:numPr>
          <w:ilvl w:val="0"/>
          <w:numId w:val="0"/>
        </w:numPr>
        <w:ind w:left="10" w:leftChars="0" w:hanging="10" w:firstLineChars="0"/>
        <w:rPr>
          <w:rFonts w:hint="eastAsia"/>
        </w:rPr>
      </w:pPr>
      <w:r>
        <w:rPr>
          <w:rFonts w:hint="eastAsia"/>
        </w:rPr>
        <w:t>This is enough to vindicate justice, that he thus proceedeth.</w:t>
      </w:r>
    </w:p>
    <w:p w14:paraId="3EDFF12D">
      <w:pPr>
        <w:numPr>
          <w:ilvl w:val="0"/>
          <w:numId w:val="0"/>
        </w:numPr>
        <w:ind w:left="10" w:leftChars="0" w:hanging="10" w:firstLineChars="0"/>
        <w:rPr>
          <w:rFonts w:hint="eastAsia"/>
        </w:rPr>
      </w:pPr>
      <w:r>
        <w:rPr>
          <w:rFonts w:hint="eastAsia"/>
        </w:rPr>
        <w:t>这足以辩护公义，即祂如此行。</w:t>
      </w:r>
    </w:p>
    <w:p w14:paraId="190B9C3B">
      <w:pPr>
        <w:numPr>
          <w:ilvl w:val="0"/>
          <w:numId w:val="0"/>
        </w:numPr>
        <w:ind w:left="10" w:leftChars="0" w:hanging="10" w:firstLineChars="0"/>
        <w:rPr>
          <w:rFonts w:hint="eastAsia"/>
        </w:rPr>
      </w:pPr>
    </w:p>
    <w:p w14:paraId="3FACD31B">
      <w:pPr>
        <w:numPr>
          <w:ilvl w:val="0"/>
          <w:numId w:val="0"/>
        </w:numPr>
        <w:ind w:left="10" w:leftChars="0" w:hanging="10" w:firstLineChars="0"/>
        <w:rPr>
          <w:rFonts w:hint="eastAsia"/>
        </w:rPr>
      </w:pPr>
      <w:r>
        <w:rPr>
          <w:rFonts w:hint="eastAsia"/>
        </w:rPr>
        <w:t>2. Although it do imply merit in them, yet it will not follow, that it doth so in the Elect: not only for the former reasons; but, 1: because the sins of wicked men are perfectly sins, the good actions of the Godly are not so.</w:t>
      </w:r>
    </w:p>
    <w:p w14:paraId="08119014">
      <w:pPr>
        <w:numPr>
          <w:ilvl w:val="0"/>
          <w:numId w:val="0"/>
        </w:numPr>
        <w:ind w:left="10" w:leftChars="0" w:hanging="10" w:firstLineChars="0"/>
        <w:rPr>
          <w:rFonts w:hint="eastAsia"/>
        </w:rPr>
      </w:pPr>
      <w:r>
        <w:rPr>
          <w:rFonts w:hint="eastAsia"/>
        </w:rPr>
        <w:t>2. 虽然这确实在他们中意味着功德，然而，这并不能推断，在选民中也是如此：不仅因着先前的理由；而且，1：因为恶人的罪是全然的罪，敬虔之人善的行为并非如此。</w:t>
      </w:r>
    </w:p>
    <w:p w14:paraId="61CF6264">
      <w:pPr>
        <w:numPr>
          <w:ilvl w:val="0"/>
          <w:numId w:val="0"/>
        </w:numPr>
        <w:ind w:left="10" w:leftChars="0" w:hanging="10" w:firstLineChars="0"/>
        <w:rPr>
          <w:rFonts w:hint="eastAsia"/>
        </w:rPr>
      </w:pPr>
    </w:p>
    <w:p w14:paraId="5AACD558">
      <w:pPr>
        <w:numPr>
          <w:ilvl w:val="0"/>
          <w:numId w:val="0"/>
        </w:numPr>
        <w:ind w:left="10" w:leftChars="0" w:hanging="10" w:firstLineChars="0"/>
        <w:rPr>
          <w:rFonts w:hint="eastAsia"/>
        </w:rPr>
      </w:pPr>
      <w:r>
        <w:rPr>
          <w:rFonts w:hint="eastAsia"/>
        </w:rPr>
        <w:t>2. Because with the one, God proceedeth according to the Covenant of works, punishing for want of perfect holinesse, aggravated also in some by their unbelief who heard the Gospel; but God proceedeth not by that Covenant with the Elect, but by the book of like, that hath the Covenant of grace depending on it.</w:t>
      </w:r>
    </w:p>
    <w:p w14:paraId="68ADAE2C">
      <w:pPr>
        <w:numPr>
          <w:ilvl w:val="0"/>
          <w:numId w:val="0"/>
        </w:numPr>
        <w:ind w:left="10" w:leftChars="0" w:hanging="10" w:firstLineChars="0"/>
        <w:rPr>
          <w:rFonts w:hint="eastAsia"/>
        </w:rPr>
      </w:pPr>
      <w:r>
        <w:rPr>
          <w:rFonts w:hint="eastAsia"/>
        </w:rPr>
        <w:t>2. 因为，对一方，上帝按行为之约行事，惩罚因缺乏完全的圣洁，这在某些听过福音而不信的人身上又加重了；但上帝不按那约对待选民，而是按着生命册，那册子有恩典之约依赖其上。</w:t>
      </w:r>
    </w:p>
    <w:p w14:paraId="3349FE21">
      <w:pPr>
        <w:numPr>
          <w:ilvl w:val="0"/>
          <w:numId w:val="0"/>
        </w:numPr>
        <w:ind w:left="10" w:leftChars="0" w:hanging="10" w:firstLineChars="0"/>
        <w:rPr>
          <w:rFonts w:hint="eastAsia"/>
        </w:rPr>
      </w:pPr>
    </w:p>
    <w:p w14:paraId="66440F1B">
      <w:pPr>
        <w:numPr>
          <w:ilvl w:val="0"/>
          <w:numId w:val="0"/>
        </w:numPr>
        <w:ind w:left="10" w:leftChars="0" w:hanging="10" w:firstLineChars="0"/>
        <w:rPr>
          <w:rFonts w:hint="eastAsia"/>
        </w:rPr>
      </w:pPr>
      <w:r>
        <w:rPr>
          <w:rFonts w:hint="eastAsia"/>
        </w:rPr>
        <w:t>3. Because any sin deserveth wrath, even the least (being a transgression of the Law) but many good works will not deserve heaven, because they are debts and cannot plead the performance of that Covenant except they be alwayes and in every thing perfect: for, life dependeth not on living well this year or two years, or for this good work or that, but on a perfect righteousnesse, which is marred by one sin (even original sin) though there be never more: for, bonum non est, nisi exomnibus, malum ab unoquoque desectu.</w:t>
      </w:r>
    </w:p>
    <w:p w14:paraId="15E5871E">
      <w:pPr>
        <w:numPr>
          <w:ilvl w:val="0"/>
          <w:numId w:val="0"/>
        </w:numPr>
        <w:ind w:left="10" w:leftChars="0" w:hanging="10" w:firstLineChars="0"/>
        <w:rPr>
          <w:rFonts w:hint="eastAsia"/>
        </w:rPr>
      </w:pPr>
      <w:r>
        <w:rPr>
          <w:rFonts w:hint="eastAsia"/>
        </w:rPr>
        <w:t>3. 因为任何罪都应得忿怒，即便是最小的（既是违背律法），但许多善行却不能应得天堂，因为它们是债务，并且除非它们永远地、在各样事上都完全，否则不能诉求那约的履行：因为，生命并非依赖于这一两年活得好，或为这或那的善行，而是依赖于一个完全的义，而这义被一个罪（甚至原罪）所破坏，即便再无其他罪：因为，“善非由全，恶由一缺”。</w:t>
      </w:r>
    </w:p>
    <w:p w14:paraId="64196B50">
      <w:pPr>
        <w:numPr>
          <w:ilvl w:val="0"/>
          <w:numId w:val="0"/>
        </w:numPr>
        <w:ind w:left="10" w:leftChars="0" w:hanging="10" w:firstLineChars="0"/>
        <w:rPr>
          <w:rFonts w:hint="eastAsia"/>
        </w:rPr>
      </w:pPr>
    </w:p>
    <w:p w14:paraId="5BCF7582">
      <w:pPr>
        <w:numPr>
          <w:ilvl w:val="0"/>
          <w:numId w:val="0"/>
        </w:numPr>
        <w:ind w:left="10" w:leftChars="0" w:hanging="10" w:firstLineChars="0"/>
        <w:rPr>
          <w:rFonts w:hint="eastAsia"/>
        </w:rPr>
      </w:pPr>
      <w:r>
        <w:rPr>
          <w:rFonts w:hint="eastAsia"/>
        </w:rPr>
        <w:t>If any ask, why works are mentioned here and not faith?</w:t>
      </w:r>
    </w:p>
    <w:p w14:paraId="44CB6493">
      <w:pPr>
        <w:numPr>
          <w:ilvl w:val="0"/>
          <w:numId w:val="0"/>
        </w:numPr>
        <w:ind w:left="10" w:leftChars="0" w:hanging="10" w:firstLineChars="0"/>
        <w:rPr>
          <w:rFonts w:hint="eastAsia"/>
        </w:rPr>
      </w:pPr>
      <w:r>
        <w:rPr>
          <w:rFonts w:hint="eastAsia"/>
        </w:rPr>
        <w:t>如果有人问，为何此处提及行为，而非信心？</w:t>
      </w:r>
    </w:p>
    <w:p w14:paraId="3EC8FA40">
      <w:pPr>
        <w:numPr>
          <w:ilvl w:val="0"/>
          <w:numId w:val="0"/>
        </w:numPr>
        <w:ind w:left="10" w:leftChars="0" w:hanging="10" w:firstLineChars="0"/>
        <w:rPr>
          <w:rFonts w:hint="eastAsia"/>
        </w:rPr>
      </w:pPr>
    </w:p>
    <w:p w14:paraId="2C4F6602">
      <w:pPr>
        <w:numPr>
          <w:ilvl w:val="0"/>
          <w:numId w:val="0"/>
        </w:numPr>
        <w:ind w:left="10" w:leftChars="0" w:hanging="10" w:firstLineChars="0"/>
        <w:rPr>
          <w:rFonts w:hint="eastAsia"/>
        </w:rPr>
      </w:pPr>
      <w:r>
        <w:rPr>
          <w:rFonts w:hint="eastAsia"/>
        </w:rPr>
        <w:t>Answ. 1. Faith and repentance are certainly included, not as works deserving, but as fruits of the Spirit in the Regenerate, and the want of them is sinfull in the reprobate, who heard and believed not.</w:t>
      </w:r>
    </w:p>
    <w:p w14:paraId="7F4B4A59">
      <w:pPr>
        <w:numPr>
          <w:ilvl w:val="0"/>
          <w:numId w:val="0"/>
        </w:numPr>
        <w:ind w:left="10" w:leftChars="0" w:hanging="10" w:firstLineChars="0"/>
        <w:rPr>
          <w:rFonts w:hint="eastAsia"/>
        </w:rPr>
      </w:pPr>
      <w:r>
        <w:rPr>
          <w:rFonts w:hint="eastAsia"/>
        </w:rPr>
        <w:t>答：1. 信心和悔改无疑是被包含在内的，并非作为应得功德的行为，而是作为重生者圣灵的果子，并且缺少它们，在那些曾听见而不信的被弃绝者中，是罪恶的。</w:t>
      </w:r>
    </w:p>
    <w:p w14:paraId="0DCD57E3">
      <w:pPr>
        <w:numPr>
          <w:ilvl w:val="0"/>
          <w:numId w:val="0"/>
        </w:numPr>
        <w:ind w:left="10" w:leftChars="0" w:hanging="10" w:firstLineChars="0"/>
        <w:rPr>
          <w:rFonts w:hint="eastAsia"/>
        </w:rPr>
      </w:pPr>
    </w:p>
    <w:p w14:paraId="4BE24E15">
      <w:pPr>
        <w:numPr>
          <w:ilvl w:val="0"/>
          <w:numId w:val="0"/>
        </w:numPr>
        <w:ind w:left="10" w:leftChars="0" w:hanging="10" w:firstLineChars="0"/>
        <w:rPr>
          <w:rFonts w:hint="eastAsia"/>
        </w:rPr>
      </w:pPr>
      <w:r>
        <w:rPr>
          <w:rFonts w:hint="eastAsia"/>
        </w:rPr>
        <w:t>And certainly according to this, they who heard are more severely judged; and therefore works here, must be understood generally, as it setteth out ones condition, good or evil, according to which the judgement proceedeth especially as they believed or not.</w:t>
      </w:r>
    </w:p>
    <w:p w14:paraId="4F6D52F0">
      <w:pPr>
        <w:numPr>
          <w:ilvl w:val="0"/>
          <w:numId w:val="0"/>
        </w:numPr>
        <w:ind w:left="10" w:leftChars="0" w:hanging="10" w:firstLineChars="0"/>
        <w:rPr>
          <w:rFonts w:hint="eastAsia"/>
        </w:rPr>
      </w:pPr>
      <w:r>
        <w:rPr>
          <w:rFonts w:hint="eastAsia"/>
        </w:rPr>
        <w:t>并且，当然，根据此，那些曾听见的人受了更严厉的审判；因此，此处的行为，必须被普遍地理解，如同它阐明了一个人的光景，或善或恶，审判就根据此进行，特别是根据他们是否相信。</w:t>
      </w:r>
    </w:p>
    <w:p w14:paraId="572B6C5F">
      <w:pPr>
        <w:numPr>
          <w:ilvl w:val="0"/>
          <w:numId w:val="0"/>
        </w:numPr>
        <w:ind w:left="10" w:leftChars="0" w:hanging="10" w:firstLineChars="0"/>
        <w:rPr>
          <w:rFonts w:hint="eastAsia"/>
        </w:rPr>
      </w:pPr>
    </w:p>
    <w:p w14:paraId="09E62E06">
      <w:pPr>
        <w:numPr>
          <w:ilvl w:val="0"/>
          <w:numId w:val="0"/>
        </w:numPr>
        <w:ind w:left="10" w:leftChars="0" w:hanging="10" w:firstLineChars="0"/>
        <w:rPr>
          <w:rFonts w:hint="eastAsia"/>
        </w:rPr>
      </w:pPr>
      <w:r>
        <w:rPr>
          <w:rFonts w:hint="eastAsia"/>
        </w:rPr>
        <w:t>2. Faith is not expresly mentioned, because it is implyed in Gods purpose of grace under the book of life, which taketh-in faith as a midse, that it may be of grace, Rom. 4:16.</w:t>
      </w:r>
    </w:p>
    <w:p w14:paraId="6D678E47">
      <w:pPr>
        <w:numPr>
          <w:ilvl w:val="0"/>
          <w:numId w:val="0"/>
        </w:numPr>
        <w:ind w:left="10" w:leftChars="0" w:hanging="10" w:firstLineChars="0"/>
        <w:rPr>
          <w:rFonts w:hint="eastAsia"/>
        </w:rPr>
      </w:pPr>
      <w:r>
        <w:rPr>
          <w:rFonts w:hint="eastAsia"/>
        </w:rPr>
        <w:t>2. 信心并未被明确地提及，因为这被包含在上帝在生命册下的恩典旨意中，那旨意包含了信心作为其中介，以致于可以是出于恩典，罗马书4:16。</w:t>
      </w:r>
    </w:p>
    <w:p w14:paraId="39EF3C28">
      <w:pPr>
        <w:numPr>
          <w:ilvl w:val="0"/>
          <w:numId w:val="0"/>
        </w:numPr>
        <w:ind w:left="10" w:leftChars="0" w:hanging="10" w:firstLineChars="0"/>
        <w:rPr>
          <w:rFonts w:hint="eastAsia"/>
        </w:rPr>
      </w:pPr>
    </w:p>
    <w:p w14:paraId="62E1D631">
      <w:pPr>
        <w:numPr>
          <w:ilvl w:val="0"/>
          <w:numId w:val="0"/>
        </w:numPr>
        <w:ind w:left="10" w:leftChars="0" w:hanging="10" w:firstLineChars="0"/>
        <w:rPr>
          <w:rFonts w:hint="eastAsia"/>
        </w:rPr>
      </w:pPr>
      <w:r>
        <w:rPr>
          <w:rFonts w:hint="eastAsia"/>
        </w:rPr>
        <w:t>3. Because it is not justification from sin before God that is here recorded, (that is past) but the manifestation of that before men, and it is one thing to justifie before God, and another to save one that is justified, and declare them to be so, and works contribute most directly to this.</w:t>
      </w:r>
    </w:p>
    <w:p w14:paraId="0C5A5C25">
      <w:pPr>
        <w:numPr>
          <w:ilvl w:val="0"/>
          <w:numId w:val="0"/>
        </w:numPr>
        <w:ind w:left="10" w:leftChars="0" w:hanging="10" w:firstLineChars="0"/>
        <w:rPr>
          <w:rFonts w:hint="eastAsia"/>
        </w:rPr>
      </w:pPr>
      <w:r>
        <w:rPr>
          <w:rFonts w:hint="eastAsia"/>
        </w:rPr>
        <w:t>3. 因为此处所记录的，并非在上帝面前因信称义（那是过去了），而是那在人前的彰显，在上帝面前称义是一回事，拯救一个已被称义的人，并宣告他们是如此，是另一回事，而行为最直接地促成此事。</w:t>
      </w:r>
    </w:p>
    <w:p w14:paraId="74B893AB">
      <w:pPr>
        <w:numPr>
          <w:ilvl w:val="0"/>
          <w:numId w:val="0"/>
        </w:numPr>
        <w:ind w:left="10" w:leftChars="0" w:hanging="10" w:firstLineChars="0"/>
        <w:rPr>
          <w:rFonts w:hint="eastAsia"/>
        </w:rPr>
      </w:pPr>
    </w:p>
    <w:p w14:paraId="1724A8A7">
      <w:pPr>
        <w:numPr>
          <w:ilvl w:val="0"/>
          <w:numId w:val="0"/>
        </w:numPr>
        <w:ind w:left="10" w:leftChars="0" w:hanging="10" w:firstLineChars="0"/>
        <w:rPr>
          <w:rFonts w:hint="eastAsia"/>
        </w:rPr>
      </w:pPr>
      <w:r>
        <w:rPr>
          <w:rFonts w:hint="eastAsia"/>
        </w:rPr>
        <w:t>4. Works are especially mentioned in opposition to the wicked, who are condemned for their sins and want of good works; this stoppeth their mouth and sheweth the justice of the difference even before men: yet, upon the matter (Chap. 21:8) unbelieving is reckoned to the wicked, even as murder and adultery is, and so among the works of the Elect must be comprehended their fleeing to Christ by faith, whereby merit is overturned.</w:t>
      </w:r>
    </w:p>
    <w:p w14:paraId="41C862EE">
      <w:pPr>
        <w:numPr>
          <w:ilvl w:val="0"/>
          <w:numId w:val="0"/>
        </w:numPr>
        <w:ind w:left="10" w:leftChars="0" w:hanging="10" w:firstLineChars="0"/>
        <w:rPr>
          <w:rFonts w:hint="eastAsia"/>
        </w:rPr>
      </w:pPr>
      <w:r>
        <w:rPr>
          <w:rFonts w:hint="eastAsia"/>
        </w:rPr>
        <w:t>4. 行为被特别地提及，是与那恶人相对立的，他们因他们的罪和缺乏善行而被定罪；这堵住了他们的口，并甚至在人前显明了那区别的公义：然而，就实质而言（启21:8），不信被算为恶人的罪，如同谋杀和奸淫一样，因此在选民的行为中，也必须包含他们藉着信逃向基督，藉此功德被推翻。</w:t>
      </w:r>
    </w:p>
    <w:p w14:paraId="63565211">
      <w:pPr>
        <w:numPr>
          <w:ilvl w:val="0"/>
          <w:numId w:val="0"/>
        </w:numPr>
        <w:ind w:left="10" w:leftChars="0" w:hanging="10" w:firstLineChars="0"/>
        <w:rPr>
          <w:rFonts w:hint="eastAsia"/>
        </w:rPr>
      </w:pPr>
    </w:p>
    <w:p w14:paraId="281B7517">
      <w:pPr>
        <w:numPr>
          <w:ilvl w:val="0"/>
          <w:numId w:val="0"/>
        </w:numPr>
        <w:ind w:left="10" w:leftChars="0" w:hanging="10" w:firstLineChars="0"/>
        <w:rPr>
          <w:rFonts w:hint="eastAsia"/>
        </w:rPr>
      </w:pPr>
      <w:r>
        <w:rPr>
          <w:rFonts w:hint="eastAsia"/>
        </w:rPr>
        <w:t>Vers. 13. By clearing an objection, he openeth further what was said, which may be, many are rotten in the grave, (called here hell) are drowned in the sea, eaten with fishes, &amp;c. (under which are comprehended all desperate-like deaths, as burning, sowing in ashes rotten heaps of dead bodies together: it may be said, how can these dead be said to be raised, and judged?</w:t>
      </w:r>
    </w:p>
    <w:p w14:paraId="44BF4078">
      <w:pPr>
        <w:numPr>
          <w:ilvl w:val="0"/>
          <w:numId w:val="0"/>
        </w:numPr>
        <w:ind w:left="10" w:leftChars="0" w:hanging="10" w:firstLineChars="0"/>
        <w:rPr>
          <w:rFonts w:hint="eastAsia"/>
        </w:rPr>
      </w:pPr>
      <w:r>
        <w:rPr>
          <w:rFonts w:hint="eastAsia"/>
        </w:rPr>
        <w:t>第13节。藉着澄清一个反对意见，祂进一步地阐明了先前所说的，即，许多人已在坟墓中（此处称为阴间）腐烂，被淹死在海里，被鱼吃掉等等（其中包含了所有绝望般的死，如火烧、将腐烂的尸体堆撒在灰中：可以说，这些死人如何能被说成是复活并受审判呢？）。</w:t>
      </w:r>
    </w:p>
    <w:p w14:paraId="56704050">
      <w:pPr>
        <w:numPr>
          <w:ilvl w:val="0"/>
          <w:numId w:val="0"/>
        </w:numPr>
        <w:ind w:left="10" w:leftChars="0" w:hanging="10" w:firstLineChars="0"/>
        <w:rPr>
          <w:rFonts w:hint="eastAsia"/>
        </w:rPr>
      </w:pPr>
    </w:p>
    <w:p w14:paraId="772A5AB1">
      <w:pPr>
        <w:numPr>
          <w:ilvl w:val="0"/>
          <w:numId w:val="0"/>
        </w:numPr>
        <w:ind w:left="10" w:leftChars="0" w:hanging="10" w:firstLineChars="0"/>
        <w:rPr>
          <w:rFonts w:hint="eastAsia"/>
        </w:rPr>
      </w:pPr>
      <w:r>
        <w:rPr>
          <w:rFonts w:hint="eastAsia"/>
        </w:rPr>
        <w:t>It is shown, that even these same bodies by Gods power are judged with these that live in the flesh (by which, that which looketh most impossible-like is brought about) even as if willingly the sea and the grave had given up these, which from God they had only in keeping till this day.</w:t>
      </w:r>
    </w:p>
    <w:p w14:paraId="7D8F9E6A">
      <w:pPr>
        <w:numPr>
          <w:ilvl w:val="0"/>
          <w:numId w:val="0"/>
        </w:numPr>
        <w:ind w:left="10" w:leftChars="0" w:hanging="10" w:firstLineChars="0"/>
        <w:rPr>
          <w:rFonts w:hint="eastAsia"/>
        </w:rPr>
      </w:pPr>
      <w:r>
        <w:rPr>
          <w:rFonts w:hint="eastAsia"/>
        </w:rPr>
        <w:t>经上表明，甚至这些同样的身体，藉着上帝的能力，也与那些活在肉体中的一同受审判（藉此，那看起来最不可能的事被成就了），甚至如同海和坟墓自愿地交出了那些它们从上帝那里，只保守到这一天的。</w:t>
      </w:r>
    </w:p>
    <w:p w14:paraId="786357F2">
      <w:pPr>
        <w:numPr>
          <w:ilvl w:val="0"/>
          <w:numId w:val="0"/>
        </w:numPr>
        <w:ind w:left="10" w:leftChars="0" w:hanging="10" w:firstLineChars="0"/>
        <w:rPr>
          <w:rFonts w:hint="eastAsia"/>
        </w:rPr>
      </w:pPr>
    </w:p>
    <w:p w14:paraId="2A21F626">
      <w:pPr>
        <w:numPr>
          <w:ilvl w:val="0"/>
          <w:numId w:val="0"/>
        </w:numPr>
        <w:ind w:left="10" w:leftChars="0" w:hanging="10" w:firstLineChars="0"/>
        <w:rPr>
          <w:rFonts w:hint="eastAsia"/>
        </w:rPr>
      </w:pPr>
      <w:r>
        <w:rPr>
          <w:rFonts w:hint="eastAsia"/>
        </w:rPr>
        <w:t>By hell here may be understood (as ordinarily) the grave, (there being one word for both in the Originall) or these bodies (if any be) that are in hell, such as Korah, Dathan and Abiram and others.</w:t>
      </w:r>
    </w:p>
    <w:p w14:paraId="75A7C79B">
      <w:pPr>
        <w:numPr>
          <w:ilvl w:val="0"/>
          <w:numId w:val="0"/>
        </w:numPr>
        <w:ind w:left="10" w:leftChars="0" w:hanging="10" w:firstLineChars="0"/>
        <w:rPr>
          <w:rFonts w:hint="eastAsia"/>
        </w:rPr>
      </w:pPr>
      <w:r>
        <w:rPr>
          <w:rFonts w:hint="eastAsia"/>
        </w:rPr>
        <w:t>此处的“阴间”，可以（如通常那样）被理解为坟墓（因为原文中两者用一个词），或那些（如果有的话）在地狱里的身体，如可拉、大坍、亚比兰等人。</w:t>
      </w:r>
    </w:p>
    <w:p w14:paraId="617788A0">
      <w:pPr>
        <w:numPr>
          <w:ilvl w:val="0"/>
          <w:numId w:val="0"/>
        </w:numPr>
        <w:ind w:left="10" w:leftChars="0" w:hanging="10" w:firstLineChars="0"/>
        <w:rPr>
          <w:rFonts w:hint="eastAsia"/>
        </w:rPr>
      </w:pPr>
    </w:p>
    <w:p w14:paraId="694EED81">
      <w:pPr>
        <w:numPr>
          <w:ilvl w:val="0"/>
          <w:numId w:val="0"/>
        </w:numPr>
        <w:ind w:left="10" w:leftChars="0" w:hanging="10" w:firstLineChars="0"/>
        <w:rPr>
          <w:rFonts w:hint="eastAsia"/>
        </w:rPr>
      </w:pPr>
      <w:r>
        <w:rPr>
          <w:rFonts w:hint="eastAsia"/>
        </w:rPr>
        <w:t>But generally this is sure, that by these places, sea, hell and death, are meaned all places where dead bodies are ordinarily buried, or extraordina ily crushed and destroyed: they shall all compear wherever they be.</w:t>
      </w:r>
    </w:p>
    <w:p w14:paraId="03C9B928">
      <w:pPr>
        <w:numPr>
          <w:ilvl w:val="0"/>
          <w:numId w:val="0"/>
        </w:numPr>
        <w:ind w:left="10" w:leftChars="0" w:hanging="10" w:firstLineChars="0"/>
        <w:rPr>
          <w:rFonts w:hint="eastAsia"/>
        </w:rPr>
      </w:pPr>
      <w:r>
        <w:rPr>
          <w:rFonts w:hint="eastAsia"/>
        </w:rPr>
        <w:t>但总的来说，这是确定的，即藉着这些地方，海、阴间和死亡，所指的，是所有死尸通常被埋葬，或非凡地被压碎和毁灭的地方：他们都将出现，无论他们在何处。</w:t>
      </w:r>
    </w:p>
    <w:p w14:paraId="33FB6ACC">
      <w:pPr>
        <w:numPr>
          <w:ilvl w:val="0"/>
          <w:numId w:val="0"/>
        </w:numPr>
        <w:ind w:left="10" w:leftChars="0" w:hanging="10" w:firstLineChars="0"/>
        <w:rPr>
          <w:rFonts w:hint="eastAsia"/>
        </w:rPr>
      </w:pPr>
    </w:p>
    <w:p w14:paraId="4EE0D428">
      <w:pPr>
        <w:numPr>
          <w:ilvl w:val="0"/>
          <w:numId w:val="0"/>
        </w:numPr>
        <w:ind w:left="10" w:leftChars="0" w:hanging="10" w:firstLineChars="0"/>
        <w:rPr>
          <w:rFonts w:hint="eastAsia"/>
        </w:rPr>
      </w:pPr>
      <w:r>
        <w:rPr>
          <w:rFonts w:hint="eastAsia"/>
        </w:rPr>
        <w:t>They are said to give up their dead, that is, nor by any faculty in these creatures, but it is easily, speedily and simply, as if in boxes they had been keeped all distinct, and now they lay them out: which is done by Gods power, as he made the fish, only by a word, cast out Jonah on the dry land whole.</w:t>
      </w:r>
    </w:p>
    <w:p w14:paraId="31B84F08">
      <w:pPr>
        <w:numPr>
          <w:ilvl w:val="0"/>
          <w:numId w:val="0"/>
        </w:numPr>
        <w:ind w:left="10" w:leftChars="0" w:hanging="10" w:firstLineChars="0"/>
        <w:rPr>
          <w:rFonts w:hint="eastAsia"/>
        </w:rPr>
      </w:pPr>
      <w:r>
        <w:rPr>
          <w:rFonts w:hint="eastAsia"/>
        </w:rPr>
        <w:t>据说它们交出死人，那并非藉着这些受造物中任何的能力，而是轻易地、迅速地、单纯地，如同它们曾被分别地保存在盒子里，如今它们将他们摆出来：这是藉着上帝的能力成就的，如同祂只用一句话，就使鱼将约拿完整地吐在干地上。</w:t>
      </w:r>
    </w:p>
    <w:p w14:paraId="60DBCECB">
      <w:pPr>
        <w:numPr>
          <w:ilvl w:val="0"/>
          <w:numId w:val="0"/>
        </w:numPr>
        <w:ind w:left="10" w:leftChars="0" w:hanging="10" w:firstLineChars="0"/>
        <w:rPr>
          <w:rFonts w:hint="eastAsia"/>
        </w:rPr>
      </w:pPr>
    </w:p>
    <w:p w14:paraId="555A96EA">
      <w:pPr>
        <w:numPr>
          <w:ilvl w:val="0"/>
          <w:numId w:val="0"/>
        </w:numPr>
        <w:ind w:left="10" w:leftChars="0" w:hanging="10" w:firstLineChars="0"/>
        <w:rPr>
          <w:rFonts w:hint="eastAsia"/>
        </w:rPr>
      </w:pPr>
      <w:r>
        <w:rPr>
          <w:rFonts w:hint="eastAsia"/>
        </w:rPr>
        <w:t>It is called their dead, or the dead which was in them, to shew, 1. an account, as it were, every one maketh of their dead, as if they were answerable for them: it is so accurate, none is missed or keeped back.</w:t>
      </w:r>
    </w:p>
    <w:p w14:paraId="5D7CF308">
      <w:pPr>
        <w:numPr>
          <w:ilvl w:val="0"/>
          <w:numId w:val="0"/>
        </w:numPr>
        <w:ind w:left="10" w:leftChars="0" w:hanging="10" w:firstLineChars="0"/>
        <w:rPr>
          <w:rFonts w:hint="eastAsia"/>
        </w:rPr>
      </w:pPr>
      <w:r>
        <w:rPr>
          <w:rFonts w:hint="eastAsia"/>
        </w:rPr>
        <w:t>这被称为“他们的死人”，或“在他们里面的死人”，为要表明：1. 一种帐目，可以说是，每一样都交出它们的死人，好像它们要为他们负责：是如此精确，无一遗漏或被留下。</w:t>
      </w:r>
    </w:p>
    <w:p w14:paraId="461C00C3">
      <w:pPr>
        <w:numPr>
          <w:ilvl w:val="0"/>
          <w:numId w:val="0"/>
        </w:numPr>
        <w:ind w:left="10" w:leftChars="0" w:hanging="10" w:firstLineChars="0"/>
        <w:rPr>
          <w:rFonts w:hint="eastAsia"/>
        </w:rPr>
      </w:pPr>
    </w:p>
    <w:p w14:paraId="7DE29DDA">
      <w:pPr>
        <w:numPr>
          <w:ilvl w:val="0"/>
          <w:numId w:val="0"/>
        </w:numPr>
        <w:ind w:left="10" w:leftChars="0" w:hanging="10" w:firstLineChars="0"/>
        <w:rPr>
          <w:rFonts w:hint="eastAsia"/>
        </w:rPr>
      </w:pPr>
      <w:r>
        <w:rPr>
          <w:rFonts w:hint="eastAsia"/>
        </w:rPr>
        <w:t>2. To shew, it is the same dead that are judged, and in the same bodies that died, and were buried or perished.</w:t>
      </w:r>
    </w:p>
    <w:p w14:paraId="12301D7B">
      <w:pPr>
        <w:numPr>
          <w:ilvl w:val="0"/>
          <w:numId w:val="0"/>
        </w:numPr>
        <w:ind w:left="10" w:leftChars="0" w:hanging="10" w:firstLineChars="0"/>
        <w:rPr>
          <w:rFonts w:hint="eastAsia"/>
        </w:rPr>
      </w:pPr>
      <w:r>
        <w:rPr>
          <w:rFonts w:hint="eastAsia"/>
        </w:rPr>
        <w:t>2. 为要显明，被审判的是同一个死人，并且是在同一个死去、并被埋葬或毁灭的身体中。</w:t>
      </w:r>
    </w:p>
    <w:p w14:paraId="484CEC2F">
      <w:pPr>
        <w:numPr>
          <w:ilvl w:val="0"/>
          <w:numId w:val="0"/>
        </w:numPr>
        <w:ind w:left="10" w:leftChars="0" w:hanging="10" w:firstLineChars="0"/>
        <w:rPr>
          <w:rFonts w:hint="eastAsia"/>
        </w:rPr>
      </w:pPr>
    </w:p>
    <w:p w14:paraId="7C65BC06">
      <w:pPr>
        <w:numPr>
          <w:ilvl w:val="0"/>
          <w:numId w:val="0"/>
        </w:numPr>
        <w:ind w:left="10" w:leftChars="0" w:hanging="10" w:firstLineChars="0"/>
        <w:rPr>
          <w:rFonts w:hint="eastAsia"/>
        </w:rPr>
      </w:pPr>
      <w:r>
        <w:rPr>
          <w:rFonts w:hint="eastAsia"/>
        </w:rPr>
        <w:t>It is (as Job saith, Chap. 19) he and none other for him; So it is they and none other for them: the same body, (as it is the same soul) compeareth to get judgement according as they did in the flesh, it being suitable that the same body should share with the soul in its eternal condition.</w:t>
      </w:r>
    </w:p>
    <w:p w14:paraId="5EA43EC8">
      <w:pPr>
        <w:numPr>
          <w:ilvl w:val="0"/>
          <w:numId w:val="0"/>
        </w:numPr>
        <w:ind w:left="10" w:leftChars="0" w:hanging="10" w:firstLineChars="0"/>
        <w:rPr>
          <w:rFonts w:hint="eastAsia"/>
        </w:rPr>
      </w:pPr>
      <w:r>
        <w:rPr>
          <w:rFonts w:hint="eastAsia"/>
        </w:rPr>
        <w:t>这是（如约伯所说，19章）祂，并无其他者为祂；同样，是他们，并无其他者为他们：同一个身体（如同是同一个灵魂）显现，要按他们在肉体中所行的得审判，这既是合适的，即同一个身体应与灵魂分享其永远的光景。</w:t>
      </w:r>
    </w:p>
    <w:p w14:paraId="1D806881">
      <w:pPr>
        <w:numPr>
          <w:ilvl w:val="0"/>
          <w:numId w:val="0"/>
        </w:numPr>
        <w:ind w:left="10" w:leftChars="0" w:hanging="10" w:firstLineChars="0"/>
        <w:rPr>
          <w:rFonts w:hint="eastAsia"/>
        </w:rPr>
      </w:pPr>
    </w:p>
    <w:p w14:paraId="75BF5F42">
      <w:pPr>
        <w:numPr>
          <w:ilvl w:val="0"/>
          <w:numId w:val="0"/>
        </w:numPr>
        <w:ind w:left="10" w:leftChars="0" w:hanging="10" w:firstLineChars="0"/>
        <w:rPr>
          <w:rFonts w:hint="eastAsia"/>
        </w:rPr>
      </w:pPr>
      <w:r>
        <w:rPr>
          <w:rFonts w:hint="eastAsia"/>
        </w:rPr>
        <w:t>Here is a wonder, a thousand bodies are rotten together, possibly men feeding on others, and living on others dead bodies, yet now all are put to their own masters, none are wrong marrowed in the least pickle of dust.</w:t>
      </w:r>
    </w:p>
    <w:p w14:paraId="62452C9F">
      <w:pPr>
        <w:numPr>
          <w:ilvl w:val="0"/>
          <w:numId w:val="0"/>
        </w:numPr>
        <w:ind w:left="10" w:leftChars="0" w:hanging="10" w:firstLineChars="0"/>
        <w:rPr>
          <w:rFonts w:hint="eastAsia"/>
        </w:rPr>
      </w:pPr>
      <w:r>
        <w:rPr>
          <w:rFonts w:hint="eastAsia"/>
        </w:rPr>
        <w:t>此处有一个奇迹，一千具尸体一同腐烂，可能人吃人，活在别人的尸体上，然而如今，所有都归回其主人，连一丝尘土的髓都不会错配。</w:t>
      </w:r>
    </w:p>
    <w:p w14:paraId="6D3309FF">
      <w:pPr>
        <w:numPr>
          <w:ilvl w:val="0"/>
          <w:numId w:val="0"/>
        </w:numPr>
        <w:ind w:left="10" w:leftChars="0" w:hanging="10" w:firstLineChars="0"/>
        <w:rPr>
          <w:rFonts w:hint="eastAsia"/>
        </w:rPr>
      </w:pPr>
    </w:p>
    <w:p w14:paraId="4C6A660C">
      <w:pPr>
        <w:numPr>
          <w:ilvl w:val="0"/>
          <w:numId w:val="0"/>
        </w:numPr>
        <w:ind w:left="10" w:leftChars="0" w:hanging="10" w:firstLineChars="0"/>
        <w:rPr>
          <w:rFonts w:hint="eastAsia"/>
        </w:rPr>
      </w:pPr>
      <w:r>
        <w:rPr>
          <w:rFonts w:hint="eastAsia"/>
        </w:rPr>
        <w:t>It is added, and they were judged: this sheweth that this resurrection goeth before their sentencing, &amp; that as every one arose, and none were missed, so every one is judged and none misseth a just sentence; there is one rule, as there is one judgement: for, sin taketh impenitent sinners to hell, and none but the holy (though not for their holinesse) are admitted to life.</w:t>
      </w:r>
    </w:p>
    <w:p w14:paraId="6E426EF3">
      <w:pPr>
        <w:numPr>
          <w:ilvl w:val="0"/>
          <w:numId w:val="0"/>
        </w:numPr>
        <w:ind w:left="10" w:leftChars="0" w:hanging="10" w:firstLineChars="0"/>
        <w:rPr>
          <w:rFonts w:hint="eastAsia"/>
        </w:rPr>
      </w:pPr>
      <w:r>
        <w:rPr>
          <w:rFonts w:hint="eastAsia"/>
        </w:rPr>
        <w:t>又加上，“他们都被审判了”：这表明这次复活在他们受判决之前，并且如同每一个人都复活了，无一遗漏，同样，每一个人都受审判，无一错过公正的判决；有一个规则，如同有一个审判：因为，罪将不悔改的罪人带入地狱，唯有圣洁的（虽然并非因他们的圣洁）才被准许进入生命。</w:t>
      </w:r>
    </w:p>
    <w:p w14:paraId="552BCE33">
      <w:pPr>
        <w:numPr>
          <w:ilvl w:val="0"/>
          <w:numId w:val="0"/>
        </w:numPr>
        <w:ind w:left="10" w:leftChars="0" w:hanging="10" w:firstLineChars="0"/>
        <w:rPr>
          <w:rFonts w:hint="eastAsia"/>
        </w:rPr>
      </w:pPr>
    </w:p>
    <w:p w14:paraId="09FAA083">
      <w:pPr>
        <w:numPr>
          <w:ilvl w:val="0"/>
          <w:numId w:val="0"/>
        </w:numPr>
        <w:ind w:left="10" w:leftChars="0" w:hanging="10" w:firstLineChars="0"/>
        <w:rPr>
          <w:rFonts w:hint="eastAsia"/>
        </w:rPr>
      </w:pPr>
      <w:r>
        <w:rPr>
          <w:rFonts w:hint="eastAsia"/>
        </w:rPr>
        <w:t>Concerning this judgement I would only add, 1. That it is not unlike, that as our Lord the Judge, shall visibly as man appear, so shall he vocally and audibly pronounce the sentence to the hearing of all (at least as to the main of the sentence, Come ye, and depart ye, &amp;c.)</w:t>
      </w:r>
    </w:p>
    <w:p w14:paraId="294F3D70">
      <w:pPr>
        <w:numPr>
          <w:ilvl w:val="0"/>
          <w:numId w:val="0"/>
        </w:numPr>
        <w:ind w:left="10" w:leftChars="0" w:hanging="10" w:firstLineChars="0"/>
        <w:rPr>
          <w:rFonts w:hint="eastAsia"/>
        </w:rPr>
      </w:pPr>
      <w:r>
        <w:rPr>
          <w:rFonts w:hint="eastAsia"/>
        </w:rPr>
        <w:t>关于这审判，我只想补充：1. 这并非不可能，即如同我们的主这位审判官，将可见地如人显现，同样，祂将有声地、可听见地宣读判决，让所有人听见（至少就判决的主要部分而言，“你们来”，和“你们离开”等等）。</w:t>
      </w:r>
    </w:p>
    <w:p w14:paraId="5449B395">
      <w:pPr>
        <w:numPr>
          <w:ilvl w:val="0"/>
          <w:numId w:val="0"/>
        </w:numPr>
        <w:ind w:left="10" w:leftChars="0" w:hanging="10" w:firstLineChars="0"/>
        <w:rPr>
          <w:rFonts w:hint="eastAsia"/>
        </w:rPr>
      </w:pPr>
    </w:p>
    <w:p w14:paraId="20A31389">
      <w:pPr>
        <w:numPr>
          <w:ilvl w:val="0"/>
          <w:numId w:val="0"/>
        </w:numPr>
        <w:ind w:left="10" w:leftChars="0" w:hanging="10" w:firstLineChars="0"/>
        <w:rPr>
          <w:rFonts w:hint="eastAsia"/>
        </w:rPr>
      </w:pPr>
      <w:r>
        <w:rPr>
          <w:rFonts w:hint="eastAsia"/>
        </w:rPr>
        <w:t>This the Scripture seemeth to speak, and it is not inconsistent with the order of proceeding, and the intimating publickly of the sentence before men and Angels agreeing to that day, but very suitable to it: I say, as to the general sentence on the body of the Elect, and of the wicked respectively.</w:t>
      </w:r>
    </w:p>
    <w:p w14:paraId="209673FA">
      <w:pPr>
        <w:numPr>
          <w:ilvl w:val="0"/>
          <w:numId w:val="0"/>
        </w:numPr>
        <w:ind w:left="10" w:leftChars="0" w:hanging="10" w:firstLineChars="0"/>
        <w:rPr>
          <w:rFonts w:hint="eastAsia"/>
        </w:rPr>
      </w:pPr>
      <w:r>
        <w:rPr>
          <w:rFonts w:hint="eastAsia"/>
        </w:rPr>
        <w:t>这似乎是圣经所说的，并且这与审判的顺序，以及在那日，在人和天使面前公开地宣布判决，并非不一致，反倒是很合适的：我说的是，就选民的全体，以及恶人的全体，各自的总判决而言。</w:t>
      </w:r>
    </w:p>
    <w:p w14:paraId="44D361E7">
      <w:pPr>
        <w:numPr>
          <w:ilvl w:val="0"/>
          <w:numId w:val="0"/>
        </w:numPr>
        <w:ind w:left="10" w:leftChars="0" w:hanging="10" w:firstLineChars="0"/>
        <w:rPr>
          <w:rFonts w:hint="eastAsia"/>
        </w:rPr>
      </w:pPr>
    </w:p>
    <w:p w14:paraId="3D691F56">
      <w:pPr>
        <w:numPr>
          <w:ilvl w:val="0"/>
          <w:numId w:val="0"/>
        </w:numPr>
        <w:ind w:left="10" w:leftChars="0" w:hanging="10" w:firstLineChars="0"/>
        <w:rPr>
          <w:rFonts w:hint="eastAsia"/>
        </w:rPr>
      </w:pPr>
      <w:r>
        <w:rPr>
          <w:rFonts w:hint="eastAsia"/>
        </w:rPr>
        <w:t>And, therefore, secondly, it is not necessary to astrict this judgement to such a long time (as some do) as if every ones account and particular sentence were distinctly and successively to be handled.</w:t>
      </w:r>
    </w:p>
    <w:p w14:paraId="7A9F52C9">
      <w:pPr>
        <w:numPr>
          <w:ilvl w:val="0"/>
          <w:numId w:val="0"/>
        </w:numPr>
        <w:ind w:left="10" w:leftChars="0" w:hanging="10" w:firstLineChars="0"/>
        <w:rPr>
          <w:rFonts w:hint="eastAsia"/>
        </w:rPr>
      </w:pPr>
      <w:r>
        <w:rPr>
          <w:rFonts w:hint="eastAsia"/>
        </w:rPr>
        <w:t>因此，其次，不必将这审判局限于如此长的时间（如有些人所做的），好像每一个人的帐目和特别的判决都要被分别地、相继地处理。</w:t>
      </w:r>
    </w:p>
    <w:p w14:paraId="6758AB5F">
      <w:pPr>
        <w:numPr>
          <w:ilvl w:val="0"/>
          <w:numId w:val="0"/>
        </w:numPr>
        <w:ind w:left="10" w:leftChars="0" w:hanging="10" w:firstLineChars="0"/>
        <w:rPr>
          <w:rFonts w:hint="eastAsia"/>
        </w:rPr>
      </w:pPr>
    </w:p>
    <w:p w14:paraId="2179A43C">
      <w:pPr>
        <w:numPr>
          <w:ilvl w:val="0"/>
          <w:numId w:val="0"/>
        </w:numPr>
        <w:ind w:left="10" w:leftChars="0" w:hanging="10" w:firstLineChars="0"/>
        <w:rPr>
          <w:rFonts w:hint="eastAsia"/>
        </w:rPr>
      </w:pPr>
      <w:r>
        <w:rPr>
          <w:rFonts w:hint="eastAsia"/>
        </w:rPr>
        <w:t>He saith at once to these on his right hand, and again one sentence to these on his lest, together, Matth. 25.</w:t>
      </w:r>
    </w:p>
    <w:p w14:paraId="3121BBAC">
      <w:pPr>
        <w:numPr>
          <w:ilvl w:val="0"/>
          <w:numId w:val="0"/>
        </w:numPr>
        <w:ind w:left="10" w:leftChars="0" w:hanging="10" w:firstLineChars="0"/>
        <w:rPr>
          <w:rFonts w:hint="eastAsia"/>
        </w:rPr>
      </w:pPr>
      <w:r>
        <w:rPr>
          <w:rFonts w:hint="eastAsia"/>
        </w:rPr>
        <w:t>祂对在祂右边的说了一句话，又对在祂左边的说了一句话，是一起的，马太福音25章。</w:t>
      </w:r>
    </w:p>
    <w:p w14:paraId="7CCACC17">
      <w:pPr>
        <w:numPr>
          <w:ilvl w:val="0"/>
          <w:numId w:val="0"/>
        </w:numPr>
        <w:ind w:left="10" w:leftChars="0" w:hanging="10" w:firstLineChars="0"/>
        <w:rPr>
          <w:rFonts w:hint="eastAsia"/>
        </w:rPr>
      </w:pPr>
    </w:p>
    <w:p w14:paraId="0D2589E1">
      <w:pPr>
        <w:numPr>
          <w:ilvl w:val="0"/>
          <w:numId w:val="0"/>
        </w:numPr>
        <w:ind w:left="10" w:leftChars="0" w:hanging="10" w:firstLineChars="0"/>
        <w:rPr>
          <w:rFonts w:hint="eastAsia"/>
        </w:rPr>
      </w:pPr>
      <w:r>
        <w:rPr>
          <w:rFonts w:hint="eastAsia"/>
        </w:rPr>
        <w:t>Particulars indeed are manifested, which are the grounds of every ones sentence, but that may be done at an instant by our blessed Lord Jesus by opening the books, much more than the devil could at the twinkling of an eye (Matth. 4 and Luk. 4) shew Christ the world and the glory of it.</w:t>
      </w:r>
    </w:p>
    <w:p w14:paraId="7F3CF918">
      <w:pPr>
        <w:numPr>
          <w:ilvl w:val="0"/>
          <w:numId w:val="0"/>
        </w:numPr>
        <w:ind w:left="10" w:leftChars="0" w:hanging="10" w:firstLineChars="0"/>
        <w:rPr>
          <w:rFonts w:hint="eastAsia"/>
        </w:rPr>
      </w:pPr>
      <w:r>
        <w:rPr>
          <w:rFonts w:hint="eastAsia"/>
        </w:rPr>
        <w:t>细节确实被彰显了，那都是各人判决的根据，但这可以在一瞬间，藉着我们蒙福的主耶稣展开案卷来完成，远比魔鬼能在眨眼之间（马太福音4章和路加福音4章）将世界及其荣华指给基督看要快。</w:t>
      </w:r>
    </w:p>
    <w:p w14:paraId="357DFC16">
      <w:pPr>
        <w:numPr>
          <w:ilvl w:val="0"/>
          <w:numId w:val="0"/>
        </w:numPr>
        <w:ind w:left="10" w:leftChars="0" w:hanging="10" w:firstLineChars="0"/>
        <w:rPr>
          <w:rFonts w:hint="eastAsia"/>
        </w:rPr>
      </w:pPr>
    </w:p>
    <w:p w14:paraId="2D44CC62">
      <w:pPr>
        <w:numPr>
          <w:ilvl w:val="0"/>
          <w:numId w:val="0"/>
        </w:numPr>
        <w:ind w:left="10" w:leftChars="0" w:hanging="10" w:firstLineChars="0"/>
        <w:rPr>
          <w:rFonts w:hint="eastAsia"/>
        </w:rPr>
      </w:pPr>
      <w:r>
        <w:rPr>
          <w:rFonts w:hint="eastAsia"/>
        </w:rPr>
        <w:t>The execution of this dreadfull sentence followeth, in the last two verses, as it concerneth the wicked.</w:t>
      </w:r>
    </w:p>
    <w:p w14:paraId="27DB6E19">
      <w:pPr>
        <w:numPr>
          <w:ilvl w:val="0"/>
          <w:numId w:val="0"/>
        </w:numPr>
        <w:ind w:left="10" w:leftChars="0" w:hanging="10" w:firstLineChars="0"/>
        <w:rPr>
          <w:rFonts w:hint="eastAsia"/>
        </w:rPr>
      </w:pPr>
      <w:r>
        <w:rPr>
          <w:rFonts w:hint="eastAsia"/>
        </w:rPr>
        <w:t>这可怕判决的执行，接着是最后两节，是关乎恶人的。</w:t>
      </w:r>
    </w:p>
    <w:p w14:paraId="3DF527B8">
      <w:pPr>
        <w:numPr>
          <w:ilvl w:val="0"/>
          <w:numId w:val="0"/>
        </w:numPr>
        <w:ind w:left="10" w:leftChars="0" w:hanging="10" w:firstLineChars="0"/>
        <w:rPr>
          <w:rFonts w:hint="eastAsia"/>
        </w:rPr>
      </w:pPr>
    </w:p>
    <w:p w14:paraId="7DBEF70C">
      <w:pPr>
        <w:numPr>
          <w:ilvl w:val="0"/>
          <w:numId w:val="0"/>
        </w:numPr>
        <w:ind w:left="10" w:leftChars="0" w:hanging="10" w:firstLineChars="0"/>
        <w:rPr>
          <w:rFonts w:hint="eastAsia"/>
        </w:rPr>
      </w:pPr>
      <w:r>
        <w:rPr>
          <w:rFonts w:hint="eastAsia"/>
        </w:rPr>
        <w:t>1.Consider the parties condemned.</w:t>
      </w:r>
    </w:p>
    <w:p w14:paraId="01EF908A">
      <w:pPr>
        <w:numPr>
          <w:ilvl w:val="0"/>
          <w:numId w:val="0"/>
        </w:numPr>
        <w:ind w:left="10" w:leftChars="0" w:hanging="10" w:firstLineChars="0"/>
        <w:rPr>
          <w:rFonts w:hint="eastAsia"/>
        </w:rPr>
      </w:pPr>
      <w:r>
        <w:rPr>
          <w:rFonts w:hint="eastAsia"/>
        </w:rPr>
        <w:t>1. 请思想被定罪的一方。</w:t>
      </w:r>
    </w:p>
    <w:p w14:paraId="5D9AA36F">
      <w:pPr>
        <w:numPr>
          <w:ilvl w:val="0"/>
          <w:numId w:val="0"/>
        </w:numPr>
        <w:ind w:left="10" w:leftChars="0" w:hanging="10" w:firstLineChars="0"/>
        <w:rPr>
          <w:rFonts w:hint="eastAsia"/>
        </w:rPr>
      </w:pPr>
    </w:p>
    <w:p w14:paraId="41DE712B">
      <w:pPr>
        <w:numPr>
          <w:ilvl w:val="0"/>
          <w:numId w:val="0"/>
        </w:numPr>
        <w:ind w:left="10" w:leftChars="0" w:hanging="10" w:firstLineChars="0"/>
        <w:rPr>
          <w:rFonts w:hint="eastAsia"/>
        </w:rPr>
      </w:pPr>
      <w:r>
        <w:rPr>
          <w:rFonts w:hint="eastAsia"/>
        </w:rPr>
        <w:t>Then, secondly, the judgement or death they are adjudged unto.</w:t>
      </w:r>
    </w:p>
    <w:p w14:paraId="66504DD3">
      <w:pPr>
        <w:numPr>
          <w:ilvl w:val="0"/>
          <w:numId w:val="0"/>
        </w:numPr>
        <w:ind w:left="10" w:leftChars="0" w:hanging="10" w:firstLineChars="0"/>
        <w:rPr>
          <w:rFonts w:hint="eastAsia"/>
        </w:rPr>
      </w:pPr>
      <w:r>
        <w:rPr>
          <w:rFonts w:hint="eastAsia"/>
        </w:rPr>
        <w:t>然后，其次，他们被判处的审判或死。</w:t>
      </w:r>
    </w:p>
    <w:p w14:paraId="60A7147B">
      <w:pPr>
        <w:numPr>
          <w:ilvl w:val="0"/>
          <w:numId w:val="0"/>
        </w:numPr>
        <w:ind w:left="10" w:leftChars="0" w:hanging="10" w:firstLineChars="0"/>
        <w:rPr>
          <w:rFonts w:hint="eastAsia"/>
        </w:rPr>
      </w:pPr>
    </w:p>
    <w:p w14:paraId="2C703FCC">
      <w:pPr>
        <w:numPr>
          <w:ilvl w:val="0"/>
          <w:numId w:val="0"/>
        </w:numPr>
        <w:ind w:left="10" w:leftChars="0" w:hanging="10" w:firstLineChars="0"/>
        <w:rPr>
          <w:rFonts w:hint="eastAsia"/>
        </w:rPr>
      </w:pPr>
      <w:r>
        <w:rPr>
          <w:rFonts w:hint="eastAsia"/>
        </w:rPr>
        <w:t>The parties sentenced, are (ver. 14) death and hell, that is, the last enemies of Christ who are to be subdued, and now generally all his enemies (as may be gathered from 1 Corinth. 15:16) they are all in hell now, none in heaven, the earth is removed, and death and the grave have no power on the Elect, Therefore there is no service for them in time, which now is gone, the wicked are in hell, and death goeth with them, as having no more to do here.</w:t>
      </w:r>
    </w:p>
    <w:p w14:paraId="2997299A">
      <w:pPr>
        <w:numPr>
          <w:ilvl w:val="0"/>
          <w:numId w:val="0"/>
        </w:numPr>
        <w:ind w:left="10" w:leftChars="0" w:hanging="10" w:firstLineChars="0"/>
        <w:rPr>
          <w:rFonts w:hint="eastAsia"/>
        </w:rPr>
      </w:pPr>
      <w:r>
        <w:rPr>
          <w:rFonts w:hint="eastAsia"/>
        </w:rPr>
        <w:t>被判决的一方是（第14节）死亡和阴间，即基督将要制伏的最后仇敌，如今总的来说是祂所有的仇敌（如可从哥林多前书15:16推断的），他们如今都在地狱里，天上没有，地被挪去，死亡和坟墓对选民没有权柄，因此，在时间中再无它们的服务，而时间如今已过去，恶人在地狱里，死亡与他们同去，如同在此处再无事可做。</w:t>
      </w:r>
    </w:p>
    <w:p w14:paraId="4F4E2B84">
      <w:pPr>
        <w:numPr>
          <w:ilvl w:val="0"/>
          <w:numId w:val="0"/>
        </w:numPr>
        <w:ind w:left="10" w:leftChars="0" w:hanging="10" w:firstLineChars="0"/>
        <w:rPr>
          <w:rFonts w:hint="eastAsia"/>
        </w:rPr>
      </w:pPr>
    </w:p>
    <w:p w14:paraId="333D15BC">
      <w:pPr>
        <w:numPr>
          <w:ilvl w:val="0"/>
          <w:numId w:val="0"/>
        </w:numPr>
        <w:ind w:left="10" w:leftChars="0" w:hanging="10" w:firstLineChars="0"/>
        <w:rPr>
          <w:rFonts w:hint="eastAsia"/>
        </w:rPr>
      </w:pPr>
      <w:r>
        <w:rPr>
          <w:rFonts w:hint="eastAsia"/>
        </w:rPr>
        <w:t>By this then, death and hell were cast in the lake, is not meant any proper judgement on death and hell or the grave; but it holdeth out, first, that now all effects of sin and of the curse, as to the godly, are removed; and now all these go together to the pit with the Reprobate, and the company of the now-glorified Elect is fully freed from them all, as chap. 22 vers. 3 which relateth to this.</w:t>
      </w:r>
    </w:p>
    <w:p w14:paraId="3F98E1FA">
      <w:pPr>
        <w:numPr>
          <w:ilvl w:val="0"/>
          <w:numId w:val="0"/>
        </w:numPr>
        <w:ind w:left="10" w:leftChars="0" w:hanging="10" w:firstLineChars="0"/>
        <w:rPr>
          <w:rFonts w:hint="eastAsia"/>
        </w:rPr>
      </w:pPr>
      <w:r>
        <w:rPr>
          <w:rFonts w:hint="eastAsia"/>
        </w:rPr>
        <w:t>因此，藉此，“死亡和阴间也被扔在湖里”，并非指对死亡和阴间或坟墓的任何确切的审判；而是首先揭示了，如今所有罪和咒诅的果效，就敬虔的人而言，都被除去了；如今所有这些都与被弃绝者一同进入坑中，而如今得荣耀的选民的群体，则完全地脱离了所有这些，如22章3节所关乎的。</w:t>
      </w:r>
    </w:p>
    <w:p w14:paraId="1AE8AC99">
      <w:pPr>
        <w:numPr>
          <w:ilvl w:val="0"/>
          <w:numId w:val="0"/>
        </w:numPr>
        <w:ind w:left="10" w:leftChars="0" w:hanging="10" w:firstLineChars="0"/>
        <w:rPr>
          <w:rFonts w:hint="eastAsia"/>
        </w:rPr>
      </w:pPr>
    </w:p>
    <w:p w14:paraId="4F56B4BB">
      <w:pPr>
        <w:numPr>
          <w:ilvl w:val="0"/>
          <w:numId w:val="0"/>
        </w:numPr>
        <w:ind w:left="10" w:leftChars="0" w:hanging="10" w:firstLineChars="0"/>
        <w:rPr>
          <w:rFonts w:hint="eastAsia"/>
        </w:rPr>
      </w:pPr>
      <w:r>
        <w:rPr>
          <w:rFonts w:hint="eastAsia"/>
        </w:rPr>
        <w:t>Secondly, That Christs victory is compleated, when death and the grave, that are amongst the last enemies, are subdued and have accesse no longer to trouble or detain any of his people, being now confined within the lake, signifying thereby both the absolute freedom of the Elect from them, and the full dominion (to say so) which they shall have over the Reprobate.</w:t>
      </w:r>
    </w:p>
    <w:p w14:paraId="7BBB4695">
      <w:pPr>
        <w:numPr>
          <w:ilvl w:val="0"/>
          <w:numId w:val="0"/>
        </w:numPr>
        <w:ind w:left="10" w:leftChars="0" w:hanging="10" w:firstLineChars="0"/>
        <w:rPr>
          <w:rFonts w:hint="eastAsia"/>
        </w:rPr>
      </w:pPr>
      <w:r>
        <w:rPr>
          <w:rFonts w:hint="eastAsia"/>
        </w:rPr>
        <w:t>其次，基督的胜利得以完全，当死亡和坟墓，即最后的仇敌，被制伏，并且再无机会来搅扰或扣留祂的任何子民，如今被限制在湖内，藉此既象征了选民从它们中得着绝对的自由，也象征了他们将对被弃绝者所拥有的完全的统治（可以说是）。</w:t>
      </w:r>
    </w:p>
    <w:p w14:paraId="0999CA8E">
      <w:pPr>
        <w:numPr>
          <w:ilvl w:val="0"/>
          <w:numId w:val="0"/>
        </w:numPr>
        <w:ind w:left="10" w:leftChars="0" w:hanging="10" w:firstLineChars="0"/>
        <w:rPr>
          <w:rFonts w:hint="eastAsia"/>
        </w:rPr>
      </w:pPr>
    </w:p>
    <w:p w14:paraId="7027AE6F">
      <w:pPr>
        <w:numPr>
          <w:ilvl w:val="0"/>
          <w:numId w:val="0"/>
        </w:numPr>
        <w:ind w:left="10" w:leftChars="0" w:hanging="10" w:firstLineChars="0"/>
        <w:rPr>
          <w:rFonts w:hint="eastAsia"/>
        </w:rPr>
      </w:pPr>
      <w:r>
        <w:rPr>
          <w:rFonts w:hint="eastAsia"/>
        </w:rPr>
        <w:t>2. All who are not written in the Lambs Book of life, they are casten in this lake, all that are not elected; In a word, all the Reprobate, all that are not pardoned through Christ and by grace, not exempted from the deserving of their works, whether great or small, rich or poor, noble or ignoble, old or young, more civil or prophane, &amp;c.</w:t>
      </w:r>
    </w:p>
    <w:p w14:paraId="464079A4">
      <w:pPr>
        <w:numPr>
          <w:ilvl w:val="0"/>
          <w:numId w:val="0"/>
        </w:numPr>
        <w:ind w:left="10" w:leftChars="0" w:hanging="10" w:firstLineChars="0"/>
        <w:rPr>
          <w:rFonts w:hint="eastAsia"/>
        </w:rPr>
      </w:pPr>
      <w:r>
        <w:rPr>
          <w:rFonts w:hint="eastAsia"/>
        </w:rPr>
        <w:t>2. 凡名字未记在羔羊生命册上的，都被扔在这湖里，所有未蒙拣选的；一言以蔽之，所有被弃绝的，所有未藉着基督并藉着恩典被赦免的，未从他们行为所应得的中被豁免的，无论尊卑、贫富、贵贱、老少、或更文雅或更亵渎等等。</w:t>
      </w:r>
    </w:p>
    <w:p w14:paraId="48A29205">
      <w:pPr>
        <w:numPr>
          <w:ilvl w:val="0"/>
          <w:numId w:val="0"/>
        </w:numPr>
        <w:ind w:left="10" w:leftChars="0" w:hanging="10" w:firstLineChars="0"/>
        <w:rPr>
          <w:rFonts w:hint="eastAsia"/>
        </w:rPr>
      </w:pPr>
    </w:p>
    <w:p w14:paraId="1430DD6E">
      <w:pPr>
        <w:numPr>
          <w:ilvl w:val="0"/>
          <w:numId w:val="0"/>
        </w:numPr>
        <w:ind w:left="10" w:leftChars="0" w:hanging="10" w:firstLineChars="0"/>
        <w:rPr>
          <w:rFonts w:hint="eastAsia"/>
        </w:rPr>
      </w:pPr>
      <w:r>
        <w:rPr>
          <w:rFonts w:hint="eastAsia"/>
        </w:rPr>
        <w:t>The sentence is seen and may be known in the execution; They are cast into the lake, wherein the devil was cast, ver. 10.</w:t>
      </w:r>
    </w:p>
    <w:p w14:paraId="2C550AAA">
      <w:pPr>
        <w:numPr>
          <w:ilvl w:val="0"/>
          <w:numId w:val="0"/>
        </w:numPr>
        <w:ind w:left="10" w:leftChars="0" w:hanging="10" w:firstLineChars="0"/>
        <w:rPr>
          <w:rFonts w:hint="eastAsia"/>
        </w:rPr>
      </w:pPr>
      <w:r>
        <w:rPr>
          <w:rFonts w:hint="eastAsia"/>
        </w:rPr>
        <w:t>这判决在执行中被看见并为人所知；他们被扔进那湖里，即魔鬼被扔进的地方，第10节。</w:t>
      </w:r>
    </w:p>
    <w:p w14:paraId="5B8C3981">
      <w:pPr>
        <w:numPr>
          <w:ilvl w:val="0"/>
          <w:numId w:val="0"/>
        </w:numPr>
        <w:ind w:left="10" w:leftChars="0" w:hanging="10" w:firstLineChars="0"/>
        <w:rPr>
          <w:rFonts w:hint="eastAsia"/>
        </w:rPr>
      </w:pPr>
    </w:p>
    <w:p w14:paraId="015F18A7">
      <w:pPr>
        <w:numPr>
          <w:ilvl w:val="0"/>
          <w:numId w:val="0"/>
        </w:numPr>
        <w:ind w:left="10" w:leftChars="0" w:hanging="10" w:firstLineChars="0"/>
        <w:rPr>
          <w:rFonts w:hint="eastAsia"/>
        </w:rPr>
      </w:pPr>
      <w:r>
        <w:rPr>
          <w:rFonts w:hint="eastAsia"/>
        </w:rPr>
        <w:t>This is expounded to be the second death: that proveth this to be the general judgement when all the reprobates, put together, are sent thither.</w:t>
      </w:r>
    </w:p>
    <w:p w14:paraId="7654EB25">
      <w:pPr>
        <w:numPr>
          <w:ilvl w:val="0"/>
          <w:numId w:val="0"/>
        </w:numPr>
        <w:ind w:left="10" w:leftChars="0" w:hanging="10" w:firstLineChars="0"/>
        <w:rPr>
          <w:rFonts w:hint="eastAsia"/>
        </w:rPr>
      </w:pPr>
      <w:r>
        <w:rPr>
          <w:rFonts w:hint="eastAsia"/>
        </w:rPr>
        <w:t>这被解释为第二次的死：这证明这是普世的审判，那时所有被弃绝的，一同被送到那里。</w:t>
      </w:r>
    </w:p>
    <w:p w14:paraId="7D6D6D63">
      <w:pPr>
        <w:numPr>
          <w:ilvl w:val="0"/>
          <w:numId w:val="0"/>
        </w:numPr>
        <w:ind w:left="10" w:leftChars="0" w:hanging="10" w:firstLineChars="0"/>
        <w:rPr>
          <w:rFonts w:hint="eastAsia"/>
        </w:rPr>
      </w:pPr>
    </w:p>
    <w:p w14:paraId="2D6D4DA0">
      <w:pPr>
        <w:numPr>
          <w:ilvl w:val="0"/>
          <w:numId w:val="0"/>
        </w:numPr>
        <w:ind w:left="10" w:leftChars="0" w:hanging="10" w:firstLineChars="0"/>
        <w:rPr>
          <w:rFonts w:hint="eastAsia"/>
        </w:rPr>
      </w:pPr>
      <w:r>
        <w:rPr>
          <w:rFonts w:hint="eastAsia"/>
        </w:rPr>
        <w:t>In a word, all these share with the devil and his angels in hells fire: where we may again see, 1. that the book of life, or way of grace, is that only which keepeth the Elect from this damnation: Yet, 2.</w:t>
      </w:r>
    </w:p>
    <w:p w14:paraId="401A6D9D">
      <w:pPr>
        <w:numPr>
          <w:ilvl w:val="0"/>
          <w:numId w:val="0"/>
        </w:numPr>
        <w:ind w:left="10" w:leftChars="0" w:hanging="10" w:firstLineChars="0"/>
        <w:rPr>
          <w:rFonts w:hint="eastAsia"/>
        </w:rPr>
      </w:pPr>
      <w:r>
        <w:rPr>
          <w:rFonts w:hint="eastAsia"/>
        </w:rPr>
        <w:t>一言以蔽之，所有这些都与魔鬼和祂的使者一同分享地狱的火：在此处我们又可以看见：1. 生命册，或恩典之路，是唯一保守选民脱离这咒诅的：然而，2.</w:t>
      </w:r>
    </w:p>
    <w:p w14:paraId="552D7178">
      <w:pPr>
        <w:numPr>
          <w:ilvl w:val="0"/>
          <w:numId w:val="0"/>
        </w:numPr>
        <w:ind w:left="10" w:leftChars="0" w:hanging="10" w:firstLineChars="0"/>
        <w:rPr>
          <w:rFonts w:hint="eastAsia"/>
        </w:rPr>
      </w:pPr>
    </w:p>
    <w:p w14:paraId="08A5A27D">
      <w:pPr>
        <w:numPr>
          <w:ilvl w:val="0"/>
          <w:numId w:val="0"/>
        </w:numPr>
        <w:ind w:left="10" w:leftChars="0" w:hanging="10" w:firstLineChars="0"/>
        <w:rPr>
          <w:rFonts w:hint="eastAsia"/>
        </w:rPr>
      </w:pPr>
      <w:r>
        <w:rPr>
          <w:rFonts w:hint="eastAsia"/>
        </w:rPr>
        <w:t>that others get no wrong, for they deserved it; only God pardoned them not, which he was not obliged to do.</w:t>
      </w:r>
    </w:p>
    <w:p w14:paraId="707F462D">
      <w:pPr>
        <w:numPr>
          <w:ilvl w:val="0"/>
          <w:numId w:val="0"/>
        </w:numPr>
        <w:ind w:left="10" w:leftChars="0" w:hanging="10" w:firstLineChars="0"/>
        <w:rPr>
          <w:rFonts w:hint="eastAsia"/>
        </w:rPr>
      </w:pPr>
      <w:r>
        <w:rPr>
          <w:rFonts w:hint="eastAsia"/>
        </w:rPr>
        <w:t>其他人并未受不公，因为他们是应得的；只是上帝未赦免他们，而祂并无义务如此行。</w:t>
      </w:r>
    </w:p>
    <w:p w14:paraId="1A427922">
      <w:pPr>
        <w:numPr>
          <w:ilvl w:val="0"/>
          <w:numId w:val="0"/>
        </w:numPr>
        <w:ind w:left="10" w:leftChars="0" w:hanging="10" w:firstLineChars="0"/>
        <w:rPr>
          <w:rFonts w:hint="eastAsia"/>
        </w:rPr>
      </w:pPr>
    </w:p>
    <w:p w14:paraId="74B4D0F3">
      <w:pPr>
        <w:numPr>
          <w:ilvl w:val="0"/>
          <w:numId w:val="0"/>
        </w:numPr>
        <w:ind w:left="10" w:leftChars="0" w:hanging="10" w:firstLineChars="0"/>
        <w:rPr>
          <w:rFonts w:hint="eastAsia"/>
        </w:rPr>
      </w:pPr>
      <w:r>
        <w:rPr>
          <w:rFonts w:hint="eastAsia"/>
        </w:rPr>
        <w:t>3. That there is a good agreeance and connection between election and holinesse, therefore they are judged according to their works: and none can say, let me live as I will, If I be elected, I will be saved; God putteth Works and this Book together as the rule, 1.</w:t>
      </w:r>
    </w:p>
    <w:p w14:paraId="41D260DB">
      <w:pPr>
        <w:numPr>
          <w:ilvl w:val="0"/>
          <w:numId w:val="0"/>
        </w:numPr>
        <w:ind w:left="10" w:leftChars="0" w:hanging="10" w:firstLineChars="0"/>
        <w:rPr>
          <w:rFonts w:hint="eastAsia"/>
        </w:rPr>
      </w:pPr>
      <w:r>
        <w:rPr>
          <w:rFonts w:hint="eastAsia"/>
        </w:rPr>
        <w:t>3. 拣选与圣洁之间有一种美好的和谐和联系，因此他们是按着他们的行为受审判：无人能说，任我随己意生活，若我被拣选，我必得救；上帝将行为和这册子一同作为规则：1.</w:t>
      </w:r>
    </w:p>
    <w:p w14:paraId="6A21969B">
      <w:pPr>
        <w:numPr>
          <w:ilvl w:val="0"/>
          <w:numId w:val="0"/>
        </w:numPr>
        <w:ind w:left="10" w:leftChars="0" w:hanging="10" w:firstLineChars="0"/>
        <w:rPr>
          <w:rFonts w:hint="eastAsia"/>
        </w:rPr>
      </w:pPr>
    </w:p>
    <w:p w14:paraId="575E69F3">
      <w:pPr>
        <w:numPr>
          <w:ilvl w:val="0"/>
          <w:numId w:val="0"/>
        </w:numPr>
        <w:ind w:left="10" w:leftChars="0" w:hanging="10" w:firstLineChars="0"/>
        <w:rPr>
          <w:rFonts w:hint="eastAsia"/>
        </w:rPr>
      </w:pPr>
      <w:r>
        <w:rPr>
          <w:rFonts w:hint="eastAsia"/>
        </w:rPr>
        <w:t>To stop their mouths that perish, and to vindicate even his election in its execution from respect of persons.</w:t>
      </w:r>
    </w:p>
    <w:p w14:paraId="120DEFBB">
      <w:pPr>
        <w:numPr>
          <w:ilvl w:val="0"/>
          <w:numId w:val="0"/>
        </w:numPr>
        <w:ind w:left="10" w:leftChars="0" w:hanging="10" w:firstLineChars="0"/>
        <w:rPr>
          <w:rFonts w:hint="eastAsia"/>
        </w:rPr>
      </w:pPr>
      <w:r>
        <w:rPr>
          <w:rFonts w:hint="eastAsia"/>
        </w:rPr>
        <w:t>为堵住那灭亡之人的口，并甚至在祂拣选的执行上，辩护其不偏待人。</w:t>
      </w:r>
    </w:p>
    <w:p w14:paraId="0E9C7CB9">
      <w:pPr>
        <w:numPr>
          <w:ilvl w:val="0"/>
          <w:numId w:val="0"/>
        </w:numPr>
        <w:ind w:left="10" w:leftChars="0" w:hanging="10" w:firstLineChars="0"/>
        <w:rPr>
          <w:rFonts w:hint="eastAsia"/>
        </w:rPr>
      </w:pPr>
    </w:p>
    <w:p w14:paraId="79E62D58">
      <w:pPr>
        <w:numPr>
          <w:ilvl w:val="0"/>
          <w:numId w:val="0"/>
        </w:numPr>
        <w:ind w:left="10" w:leftChars="0" w:hanging="10" w:firstLineChars="0"/>
        <w:rPr>
          <w:rFonts w:hint="eastAsia"/>
        </w:rPr>
      </w:pPr>
      <w:r>
        <w:rPr>
          <w:rFonts w:hint="eastAsia"/>
        </w:rPr>
        <w:t>2.To shew, that it is yet Grace that saveth: let not therefore these two be separated.</w:t>
      </w:r>
    </w:p>
    <w:p w14:paraId="685C9AC2">
      <w:pPr>
        <w:numPr>
          <w:ilvl w:val="0"/>
          <w:numId w:val="0"/>
        </w:numPr>
        <w:ind w:left="10" w:leftChars="0" w:hanging="10" w:firstLineChars="0"/>
        <w:rPr>
          <w:rFonts w:hint="eastAsia"/>
        </w:rPr>
      </w:pPr>
      <w:r>
        <w:rPr>
          <w:rFonts w:hint="eastAsia"/>
        </w:rPr>
        <w:t>2. 为要显明，拯救仍是出于恩典：因此，不可将这两者分开。</w:t>
      </w:r>
    </w:p>
    <w:p w14:paraId="01B52186">
      <w:pPr>
        <w:numPr>
          <w:ilvl w:val="0"/>
          <w:numId w:val="0"/>
        </w:numPr>
        <w:ind w:left="10" w:leftChars="0" w:hanging="10" w:firstLineChars="0"/>
        <w:rPr>
          <w:rFonts w:hint="eastAsia"/>
        </w:rPr>
      </w:pPr>
    </w:p>
    <w:p w14:paraId="4E3EC584">
      <w:pPr>
        <w:numPr>
          <w:ilvl w:val="0"/>
          <w:numId w:val="0"/>
        </w:numPr>
        <w:ind w:left="10" w:leftChars="0" w:hanging="10" w:firstLineChars="0"/>
        <w:rPr>
          <w:rFonts w:hint="eastAsia"/>
        </w:rPr>
      </w:pPr>
      <w:r>
        <w:rPr>
          <w:rFonts w:hint="eastAsia"/>
        </w:rPr>
        <w:t xml:space="preserve"> </w:t>
      </w:r>
    </w:p>
    <w:p w14:paraId="735C668F">
      <w:pPr>
        <w:numPr>
          <w:ilvl w:val="0"/>
          <w:numId w:val="0"/>
        </w:numPr>
        <w:ind w:left="10" w:leftChars="0" w:hanging="10" w:firstLineChars="0"/>
        <w:rPr>
          <w:rFonts w:hint="eastAsia"/>
        </w:rPr>
      </w:pPr>
      <w:r>
        <w:rPr>
          <w:rFonts w:hint="eastAsia"/>
        </w:rPr>
        <w:t xml:space="preserve"> </w:t>
      </w:r>
    </w:p>
    <w:p w14:paraId="0C1C447A">
      <w:pPr>
        <w:pStyle w:val="2"/>
        <w:bidi w:val="0"/>
        <w:rPr>
          <w:rFonts w:hint="eastAsia"/>
        </w:rPr>
      </w:pPr>
      <w:r>
        <w:rPr>
          <w:rFonts w:hint="eastAsia"/>
        </w:rPr>
        <w:t>CHAP. 21</w:t>
      </w:r>
    </w:p>
    <w:p w14:paraId="77E799D5">
      <w:pPr>
        <w:pStyle w:val="2"/>
        <w:bidi w:val="0"/>
        <w:rPr>
          <w:rFonts w:hint="eastAsia"/>
        </w:rPr>
      </w:pPr>
      <w:r>
        <w:rPr>
          <w:rFonts w:hint="eastAsia"/>
        </w:rPr>
        <w:t>LECTURE I (21:1)</w:t>
      </w:r>
    </w:p>
    <w:p w14:paraId="66B4286C">
      <w:pPr>
        <w:pStyle w:val="2"/>
        <w:bidi w:val="0"/>
        <w:rPr>
          <w:rFonts w:hint="eastAsia"/>
        </w:rPr>
      </w:pPr>
      <w:r>
        <w:rPr>
          <w:rFonts w:hint="eastAsia"/>
        </w:rPr>
        <w:t>启示录21章</w:t>
      </w:r>
    </w:p>
    <w:p w14:paraId="3CA3D0EC">
      <w:pPr>
        <w:numPr>
          <w:ilvl w:val="0"/>
          <w:numId w:val="0"/>
        </w:numPr>
        <w:ind w:left="10" w:leftChars="0" w:hanging="10" w:firstLineChars="0"/>
        <w:rPr>
          <w:rFonts w:hint="eastAsia"/>
        </w:rPr>
      </w:pPr>
      <w:r>
        <w:rPr>
          <w:rFonts w:hint="eastAsia"/>
        </w:rPr>
        <w:t>第一讲（21:1）</w:t>
      </w:r>
    </w:p>
    <w:p w14:paraId="7892F683">
      <w:pPr>
        <w:numPr>
          <w:ilvl w:val="0"/>
          <w:numId w:val="0"/>
        </w:numPr>
        <w:ind w:left="10" w:leftChars="0" w:hanging="10" w:firstLineChars="0"/>
        <w:rPr>
          <w:rFonts w:hint="eastAsia"/>
        </w:rPr>
      </w:pPr>
    </w:p>
    <w:p w14:paraId="1B175259">
      <w:pPr>
        <w:numPr>
          <w:ilvl w:val="0"/>
          <w:numId w:val="0"/>
        </w:numPr>
        <w:ind w:left="10" w:leftChars="0" w:hanging="10" w:firstLineChars="0"/>
        <w:rPr>
          <w:rFonts w:hint="eastAsia"/>
        </w:rPr>
      </w:pPr>
      <w:r>
        <w:rPr>
          <w:rFonts w:hint="eastAsia"/>
        </w:rPr>
        <w:t>THe last sentence being past in the former Chapter, and the execution of it, as to the wicked and reprobate, shortly pointed at: Followeth now the execution of the sentence as to the Elect, in this</w:t>
      </w:r>
    </w:p>
    <w:p w14:paraId="60B8FAE1">
      <w:pPr>
        <w:numPr>
          <w:ilvl w:val="0"/>
          <w:numId w:val="0"/>
        </w:numPr>
        <w:ind w:left="10" w:leftChars="0" w:hanging="10" w:firstLineChars="0"/>
        <w:rPr>
          <w:rFonts w:hint="eastAsia"/>
        </w:rPr>
      </w:pPr>
      <w:r>
        <w:rPr>
          <w:rFonts w:hint="eastAsia"/>
        </w:rPr>
        <w:t>在前一章中，最后的判决已过，其对恶人和被弃绝者的执行，也简略地指出了：如今接着是，就选民而言，判决的执行，在这</w:t>
      </w:r>
    </w:p>
    <w:p w14:paraId="7AE061E4">
      <w:pPr>
        <w:numPr>
          <w:ilvl w:val="0"/>
          <w:numId w:val="0"/>
        </w:numPr>
        <w:ind w:left="10" w:leftChars="0" w:hanging="10" w:firstLineChars="0"/>
        <w:rPr>
          <w:rFonts w:hint="eastAsia"/>
        </w:rPr>
      </w:pPr>
    </w:p>
    <w:p w14:paraId="48C233A6">
      <w:pPr>
        <w:numPr>
          <w:ilvl w:val="0"/>
          <w:numId w:val="0"/>
        </w:numPr>
        <w:ind w:left="10" w:leftChars="0" w:hanging="10" w:firstLineChars="0"/>
        <w:rPr>
          <w:rFonts w:hint="eastAsia"/>
        </w:rPr>
      </w:pPr>
      <w:r>
        <w:rPr>
          <w:rFonts w:hint="eastAsia"/>
        </w:rPr>
        <w:t>Chapter and Chap. 22. In the lake were casten all not written in the book of lifes unto this holy City are admitted none, but such as are written in it: whereby it appeareth, that they are two estates and conditions that are opposed, eternal life to eternal death; of two opposit parties, the one including all the reprobate not written, the other taking in all these who are written in the book of life and no other.</w:t>
      </w:r>
    </w:p>
    <w:p w14:paraId="661C74B4">
      <w:pPr>
        <w:numPr>
          <w:ilvl w:val="0"/>
          <w:numId w:val="0"/>
        </w:numPr>
        <w:ind w:left="10" w:leftChars="0" w:hanging="10" w:firstLineChars="0"/>
        <w:rPr>
          <w:rFonts w:hint="eastAsia"/>
        </w:rPr>
      </w:pPr>
      <w:r>
        <w:rPr>
          <w:rFonts w:hint="eastAsia"/>
        </w:rPr>
        <w:t>章和22章中。凡名字未记在生命册上的，都被扔进湖里，而这圣城，除了那些名字被记在册子上的，无人被准入：由此可见，这是两种对立的光景和状况，即永生对永死；是对立的两方，一方包含了所有未被记在册子上的被弃绝者，另一方则包含了所有被记在生命册上的人，别无他人。</w:t>
      </w:r>
    </w:p>
    <w:p w14:paraId="6FF40BB7">
      <w:pPr>
        <w:numPr>
          <w:ilvl w:val="0"/>
          <w:numId w:val="0"/>
        </w:numPr>
        <w:ind w:left="10" w:leftChars="0" w:hanging="10" w:firstLineChars="0"/>
        <w:rPr>
          <w:rFonts w:hint="eastAsia"/>
        </w:rPr>
      </w:pPr>
    </w:p>
    <w:p w14:paraId="7C2D0D67">
      <w:pPr>
        <w:numPr>
          <w:ilvl w:val="0"/>
          <w:numId w:val="0"/>
        </w:numPr>
        <w:ind w:left="10" w:leftChars="0" w:hanging="10" w:firstLineChars="0"/>
        <w:rPr>
          <w:rFonts w:hint="eastAsia"/>
        </w:rPr>
      </w:pPr>
      <w:r>
        <w:rPr>
          <w:rFonts w:hint="eastAsia"/>
        </w:rPr>
        <w:t>And so this is to be looked on as the continuance of the former narration concerning the execution of the last sentence which he now prosecuteth, as to the Elects happinesse, whereof nothing was spoken in the preceeding Chapter.</w:t>
      </w:r>
    </w:p>
    <w:p w14:paraId="6A500177">
      <w:pPr>
        <w:numPr>
          <w:ilvl w:val="0"/>
          <w:numId w:val="0"/>
        </w:numPr>
        <w:ind w:left="10" w:leftChars="0" w:hanging="10" w:firstLineChars="0"/>
        <w:rPr>
          <w:rFonts w:hint="eastAsia"/>
        </w:rPr>
      </w:pPr>
      <w:r>
        <w:rPr>
          <w:rFonts w:hint="eastAsia"/>
        </w:rPr>
        <w:t>因此，这应被视为对先前关于最后判决执行的叙述的延续，祂如今就选民的福乐加以阐述，而这在前面一章中并未提及。</w:t>
      </w:r>
    </w:p>
    <w:p w14:paraId="7212A2C4">
      <w:pPr>
        <w:numPr>
          <w:ilvl w:val="0"/>
          <w:numId w:val="0"/>
        </w:numPr>
        <w:ind w:left="10" w:leftChars="0" w:hanging="10" w:firstLineChars="0"/>
        <w:rPr>
          <w:rFonts w:hint="eastAsia"/>
        </w:rPr>
      </w:pPr>
    </w:p>
    <w:p w14:paraId="118EC2BA">
      <w:pPr>
        <w:numPr>
          <w:ilvl w:val="0"/>
          <w:numId w:val="0"/>
        </w:numPr>
        <w:ind w:left="10" w:leftChars="0" w:hanging="10" w:firstLineChars="0"/>
        <w:rPr>
          <w:rFonts w:hint="eastAsia"/>
        </w:rPr>
      </w:pPr>
      <w:r>
        <w:rPr>
          <w:rFonts w:hint="eastAsia"/>
        </w:rPr>
        <w:t>This happinesse is set out, first, more generally in some antecedent circumstances concerning it, to vers. 9.</w:t>
      </w:r>
    </w:p>
    <w:p w14:paraId="6704F9A7">
      <w:pPr>
        <w:numPr>
          <w:ilvl w:val="0"/>
          <w:numId w:val="0"/>
        </w:numPr>
        <w:ind w:left="10" w:leftChars="0" w:hanging="10" w:firstLineChars="0"/>
        <w:rPr>
          <w:rFonts w:hint="eastAsia"/>
        </w:rPr>
      </w:pPr>
      <w:r>
        <w:rPr>
          <w:rFonts w:hint="eastAsia"/>
        </w:rPr>
        <w:t>这福乐首先被更笼统地，在其某些先前的状况中陈明，直到第9节。</w:t>
      </w:r>
    </w:p>
    <w:p w14:paraId="7B941CDE">
      <w:pPr>
        <w:numPr>
          <w:ilvl w:val="0"/>
          <w:numId w:val="0"/>
        </w:numPr>
        <w:ind w:left="10" w:leftChars="0" w:hanging="10" w:firstLineChars="0"/>
        <w:rPr>
          <w:rFonts w:hint="eastAsia"/>
        </w:rPr>
      </w:pPr>
    </w:p>
    <w:p w14:paraId="10BB82C7">
      <w:pPr>
        <w:numPr>
          <w:ilvl w:val="0"/>
          <w:numId w:val="0"/>
        </w:numPr>
        <w:ind w:left="10" w:leftChars="0" w:hanging="10" w:firstLineChars="0"/>
        <w:rPr>
          <w:rFonts w:hint="eastAsia"/>
        </w:rPr>
      </w:pPr>
      <w:r>
        <w:rPr>
          <w:rFonts w:hint="eastAsia"/>
        </w:rPr>
        <w:t>Then secondly, more particularly, by vision the new Jerusalem is manifested to John in a full view, to vers 6 of Chap. 22.</w:t>
      </w:r>
    </w:p>
    <w:p w14:paraId="6F32F994">
      <w:pPr>
        <w:numPr>
          <w:ilvl w:val="0"/>
          <w:numId w:val="0"/>
        </w:numPr>
        <w:ind w:left="10" w:leftChars="0" w:hanging="10" w:firstLineChars="0"/>
        <w:rPr>
          <w:rFonts w:hint="eastAsia"/>
        </w:rPr>
      </w:pPr>
      <w:r>
        <w:rPr>
          <w:rFonts w:hint="eastAsia"/>
        </w:rPr>
        <w:t>然后，其次，更具体地，藉着异象，新耶路撒冷被完全地显明给约翰，直到22章6节。</w:t>
      </w:r>
    </w:p>
    <w:p w14:paraId="54862C13">
      <w:pPr>
        <w:numPr>
          <w:ilvl w:val="0"/>
          <w:numId w:val="0"/>
        </w:numPr>
        <w:ind w:left="10" w:leftChars="0" w:hanging="10" w:firstLineChars="0"/>
        <w:rPr>
          <w:rFonts w:hint="eastAsia"/>
        </w:rPr>
      </w:pPr>
    </w:p>
    <w:p w14:paraId="6169858E">
      <w:pPr>
        <w:numPr>
          <w:ilvl w:val="0"/>
          <w:numId w:val="0"/>
        </w:numPr>
        <w:ind w:left="10" w:leftChars="0" w:hanging="10" w:firstLineChars="0"/>
        <w:rPr>
          <w:rFonts w:hint="eastAsia"/>
        </w:rPr>
      </w:pPr>
      <w:r>
        <w:rPr>
          <w:rFonts w:hint="eastAsia"/>
        </w:rPr>
        <w:t>Then, thirdly, by word the Angel addeth some explication to John, till vers. 16 where Jesus cometh-in Himself, which continueth till the close.</w:t>
      </w:r>
    </w:p>
    <w:p w14:paraId="042FBFD8">
      <w:pPr>
        <w:numPr>
          <w:ilvl w:val="0"/>
          <w:numId w:val="0"/>
        </w:numPr>
        <w:ind w:left="10" w:leftChars="0" w:hanging="10" w:firstLineChars="0"/>
        <w:rPr>
          <w:rFonts w:hint="eastAsia"/>
        </w:rPr>
      </w:pPr>
      <w:r>
        <w:rPr>
          <w:rFonts w:hint="eastAsia"/>
        </w:rPr>
        <w:t>然后，第三，藉着话语，那天使向约翰加上一些解释，直到第16节，那时耶稣亲自进来，这持续到末了。</w:t>
      </w:r>
    </w:p>
    <w:p w14:paraId="1F2C4951">
      <w:pPr>
        <w:numPr>
          <w:ilvl w:val="0"/>
          <w:numId w:val="0"/>
        </w:numPr>
        <w:ind w:left="10" w:leftChars="0" w:hanging="10" w:firstLineChars="0"/>
        <w:rPr>
          <w:rFonts w:hint="eastAsia"/>
        </w:rPr>
      </w:pPr>
    </w:p>
    <w:p w14:paraId="59B4DE6D">
      <w:pPr>
        <w:numPr>
          <w:ilvl w:val="0"/>
          <w:numId w:val="0"/>
        </w:numPr>
        <w:ind w:left="10" w:leftChars="0" w:hanging="10" w:firstLineChars="0"/>
        <w:rPr>
          <w:rFonts w:hint="eastAsia"/>
        </w:rPr>
      </w:pPr>
      <w:r>
        <w:rPr>
          <w:rFonts w:hint="eastAsia"/>
        </w:rPr>
        <w:t>Whether this vision belongeth to the Church militant or triumphant, is disputed by many, and by some sober and learned Interpreters, is applied to the Church militant.</w:t>
      </w:r>
    </w:p>
    <w:p w14:paraId="7ECAA5B7">
      <w:pPr>
        <w:numPr>
          <w:ilvl w:val="0"/>
          <w:numId w:val="0"/>
        </w:numPr>
        <w:ind w:left="10" w:leftChars="0" w:hanging="10" w:firstLineChars="0"/>
        <w:rPr>
          <w:rFonts w:hint="eastAsia"/>
        </w:rPr>
      </w:pPr>
      <w:r>
        <w:rPr>
          <w:rFonts w:hint="eastAsia"/>
        </w:rPr>
        <w:t>这异象是属于争战的教会还是得胜的教会，被许多人争论，并被一些稳健而博学的解经家，应用于争战的教会。</w:t>
      </w:r>
    </w:p>
    <w:p w14:paraId="064DD13E">
      <w:pPr>
        <w:numPr>
          <w:ilvl w:val="0"/>
          <w:numId w:val="0"/>
        </w:numPr>
        <w:ind w:left="10" w:leftChars="0" w:hanging="10" w:firstLineChars="0"/>
        <w:rPr>
          <w:rFonts w:hint="eastAsia"/>
        </w:rPr>
      </w:pPr>
    </w:p>
    <w:p w14:paraId="281404CF">
      <w:pPr>
        <w:numPr>
          <w:ilvl w:val="0"/>
          <w:numId w:val="0"/>
        </w:numPr>
        <w:ind w:left="10" w:leftChars="0" w:hanging="10" w:firstLineChars="0"/>
        <w:rPr>
          <w:rFonts w:hint="eastAsia"/>
        </w:rPr>
      </w:pPr>
      <w:r>
        <w:rPr>
          <w:rFonts w:hint="eastAsia"/>
        </w:rPr>
        <w:t>Some making it to hold out a state of the Church contemporary with the seventh trumpet and the thousand years; Others making it belong to the state of the Church after the vials, when the fulnesse of the Gentiles and Jews shall become worshippers of our Lord Jesus; and so to them the former description of the day of Judgement is but by anticipation set down, and here John returneth again to point out the militant Church in her most glorious posture.</w:t>
      </w:r>
    </w:p>
    <w:p w14:paraId="4C915450">
      <w:pPr>
        <w:numPr>
          <w:ilvl w:val="0"/>
          <w:numId w:val="0"/>
        </w:numPr>
        <w:ind w:left="10" w:leftChars="0" w:hanging="10" w:firstLineChars="0"/>
        <w:rPr>
          <w:rFonts w:hint="eastAsia"/>
        </w:rPr>
      </w:pPr>
      <w:r>
        <w:rPr>
          <w:rFonts w:hint="eastAsia"/>
        </w:rPr>
        <w:t>有些人认为这揭示了与第七号和那一千年同时代的教会光景；其他人则认为这属于那些碗之后、当外邦人的丰满和犹太人都将成为我们主耶稣的敬拜者时的教会光景；因此，对他们而言，先前对审判日的描述不过是预先记下，而此处约翰又返回来，指出争战的教会最荣耀的姿态。</w:t>
      </w:r>
    </w:p>
    <w:p w14:paraId="40C2DA8F">
      <w:pPr>
        <w:numPr>
          <w:ilvl w:val="0"/>
          <w:numId w:val="0"/>
        </w:numPr>
        <w:ind w:left="10" w:leftChars="0" w:hanging="10" w:firstLineChars="0"/>
        <w:rPr>
          <w:rFonts w:hint="eastAsia"/>
        </w:rPr>
      </w:pPr>
    </w:p>
    <w:p w14:paraId="0A5221D5">
      <w:pPr>
        <w:numPr>
          <w:ilvl w:val="0"/>
          <w:numId w:val="0"/>
        </w:numPr>
        <w:ind w:left="10" w:leftChars="0" w:hanging="10" w:firstLineChars="0"/>
        <w:rPr>
          <w:rFonts w:hint="eastAsia"/>
        </w:rPr>
      </w:pPr>
      <w:r>
        <w:rPr>
          <w:rFonts w:hint="eastAsia"/>
        </w:rPr>
        <w:t>It will be needfull therefore to confirm this order and series laid down for clearing of the scope of these Chapters.</w:t>
      </w:r>
    </w:p>
    <w:p w14:paraId="36EBEBC9">
      <w:pPr>
        <w:numPr>
          <w:ilvl w:val="0"/>
          <w:numId w:val="0"/>
        </w:numPr>
        <w:ind w:left="10" w:leftChars="0" w:hanging="10" w:firstLineChars="0"/>
        <w:rPr>
          <w:rFonts w:hint="eastAsia"/>
        </w:rPr>
      </w:pPr>
      <w:r>
        <w:rPr>
          <w:rFonts w:hint="eastAsia"/>
        </w:rPr>
        <w:t>因此，为澄清这几章的主旨，证实所立的这顺序和系列，将是必要的。</w:t>
      </w:r>
    </w:p>
    <w:p w14:paraId="30C46498">
      <w:pPr>
        <w:numPr>
          <w:ilvl w:val="0"/>
          <w:numId w:val="0"/>
        </w:numPr>
        <w:ind w:left="10" w:leftChars="0" w:hanging="10" w:firstLineChars="0"/>
        <w:rPr>
          <w:rFonts w:hint="eastAsia"/>
        </w:rPr>
      </w:pPr>
    </w:p>
    <w:p w14:paraId="330D6F40">
      <w:pPr>
        <w:numPr>
          <w:ilvl w:val="0"/>
          <w:numId w:val="0"/>
        </w:numPr>
        <w:ind w:left="10" w:leftChars="0" w:hanging="10" w:firstLineChars="0"/>
        <w:rPr>
          <w:rFonts w:hint="eastAsia"/>
        </w:rPr>
      </w:pPr>
      <w:r>
        <w:rPr>
          <w:rFonts w:hint="eastAsia"/>
        </w:rPr>
        <w:t>1. Then, the debate here is not simply, if a more flourishing estate of the militant Church be prophesied of in this book: for, on Chap. 16:19 and 20 we have seen much of that to be spoken of, but only whether this vision doth further explicate these former prophesies, or prosecute the description of the triumphant Church after them.</w:t>
      </w:r>
    </w:p>
    <w:p w14:paraId="00249919">
      <w:pPr>
        <w:numPr>
          <w:ilvl w:val="0"/>
          <w:numId w:val="0"/>
        </w:numPr>
        <w:ind w:left="10" w:leftChars="0" w:hanging="10" w:firstLineChars="0"/>
        <w:rPr>
          <w:rFonts w:hint="eastAsia"/>
        </w:rPr>
      </w:pPr>
      <w:r>
        <w:rPr>
          <w:rFonts w:hint="eastAsia"/>
        </w:rPr>
        <w:t>1. 那么，此处的辩论并非单纯地在于，本书是否预言了争战教会一个更兴旺的光景：因为，在16章19节和20章，我们已看见许多论及此事的话，而只在于，这异象是更进一步地解释那些先前的预言，还是接着描述它们之后的得胜教会。</w:t>
      </w:r>
    </w:p>
    <w:p w14:paraId="00F9C6B1">
      <w:pPr>
        <w:numPr>
          <w:ilvl w:val="0"/>
          <w:numId w:val="0"/>
        </w:numPr>
        <w:ind w:left="10" w:leftChars="0" w:hanging="10" w:firstLineChars="0"/>
        <w:rPr>
          <w:rFonts w:hint="eastAsia"/>
        </w:rPr>
      </w:pPr>
    </w:p>
    <w:p w14:paraId="6AD2B973">
      <w:pPr>
        <w:numPr>
          <w:ilvl w:val="0"/>
          <w:numId w:val="0"/>
        </w:numPr>
        <w:ind w:left="10" w:leftChars="0" w:hanging="10" w:firstLineChars="0"/>
        <w:rPr>
          <w:rFonts w:hint="eastAsia"/>
        </w:rPr>
      </w:pPr>
      <w:r>
        <w:rPr>
          <w:rFonts w:hint="eastAsia"/>
        </w:rPr>
        <w:t>2. We acknowledge many expressions here to be borrowed from the Prophets, by which in some holy hyperbolick manner they did set out the spirituall estate of the Church in the dayes of the Gospel.</w:t>
      </w:r>
    </w:p>
    <w:p w14:paraId="6437FC79">
      <w:pPr>
        <w:numPr>
          <w:ilvl w:val="0"/>
          <w:numId w:val="0"/>
        </w:numPr>
        <w:ind w:left="10" w:leftChars="0" w:hanging="10" w:firstLineChars="0"/>
        <w:rPr>
          <w:rFonts w:hint="eastAsia"/>
        </w:rPr>
      </w:pPr>
      <w:r>
        <w:rPr>
          <w:rFonts w:hint="eastAsia"/>
        </w:rPr>
        <w:t>2. 我们承认此处许多表达方式是从先知书借来的，他们藉此以某种圣洁的夸张手法，描绘了福音日子里教会属灵的光景。</w:t>
      </w:r>
    </w:p>
    <w:p w14:paraId="0D6C8A97">
      <w:pPr>
        <w:numPr>
          <w:ilvl w:val="0"/>
          <w:numId w:val="0"/>
        </w:numPr>
        <w:ind w:left="10" w:leftChars="0" w:hanging="10" w:firstLineChars="0"/>
        <w:rPr>
          <w:rFonts w:hint="eastAsia"/>
        </w:rPr>
      </w:pPr>
    </w:p>
    <w:p w14:paraId="6C6EA1BB">
      <w:pPr>
        <w:numPr>
          <w:ilvl w:val="0"/>
          <w:numId w:val="0"/>
        </w:numPr>
        <w:ind w:left="10" w:leftChars="0" w:hanging="10" w:firstLineChars="0"/>
        <w:rPr>
          <w:rFonts w:hint="eastAsia"/>
        </w:rPr>
      </w:pPr>
      <w:r>
        <w:rPr>
          <w:rFonts w:hint="eastAsia"/>
        </w:rPr>
        <w:t>3. We grant that the same expressions in themselves may in part be applied to the graciousestate of Gods Church here, and her glorious estate heareafter: yet this we assert, that what is intended by the Spirit here, as the scope of this vision, is principally, and chiefly (if not only) to be applied to the state of the Elect after the general Judgement, and can be properly applied to no state of the Church militant, which we do thus clear and confirm.</w:t>
      </w:r>
    </w:p>
    <w:p w14:paraId="6C77E8F4">
      <w:pPr>
        <w:numPr>
          <w:ilvl w:val="0"/>
          <w:numId w:val="0"/>
        </w:numPr>
        <w:ind w:left="10" w:leftChars="0" w:hanging="10" w:firstLineChars="0"/>
        <w:rPr>
          <w:rFonts w:hint="eastAsia"/>
        </w:rPr>
      </w:pPr>
      <w:r>
        <w:rPr>
          <w:rFonts w:hint="eastAsia"/>
        </w:rPr>
        <w:t>3. 我们承认，这些表达方式本身，部分地可以应用于此处上帝教会的恩典光景，以及她来世的荣耀光景：然而我们断言，圣灵此处所意指的，作为这异象的主旨，主要是，并且首要地（如果不是唯一地）要应用于普世审判之后选民的光景，并且不能确切地应用于争战教会的任何光景，我们如此澄清并证实：</w:t>
      </w:r>
    </w:p>
    <w:p w14:paraId="5567F8E7">
      <w:pPr>
        <w:numPr>
          <w:ilvl w:val="0"/>
          <w:numId w:val="0"/>
        </w:numPr>
        <w:ind w:left="10" w:leftChars="0" w:hanging="10" w:firstLineChars="0"/>
        <w:rPr>
          <w:rFonts w:hint="eastAsia"/>
        </w:rPr>
      </w:pPr>
    </w:p>
    <w:p w14:paraId="585C784B">
      <w:pPr>
        <w:numPr>
          <w:ilvl w:val="0"/>
          <w:numId w:val="0"/>
        </w:numPr>
        <w:ind w:left="10" w:leftChars="0" w:hanging="10" w:firstLineChars="0"/>
        <w:rPr>
          <w:rFonts w:hint="eastAsia"/>
        </w:rPr>
      </w:pPr>
      <w:r>
        <w:rPr>
          <w:rFonts w:hint="eastAsia"/>
        </w:rPr>
        <w:t>1.From the native seties and other laid down, if the judgement preceeding be generall to Reprobate and Elect, and the sentence in its execution be set down in reference to the Reprobate before; Then it will follow, that natively the scope of this vision is to set out the good condition of the Elect in opposition to the former; the execution of the Reprobates sentence is first set down, because more shortly the wickeds condition is past by, and the good condition of the Elect is more fully insisted on, as making most for their consolation.</w:t>
      </w:r>
    </w:p>
    <w:p w14:paraId="05E9A4B8">
      <w:pPr>
        <w:numPr>
          <w:ilvl w:val="0"/>
          <w:numId w:val="0"/>
        </w:numPr>
        <w:ind w:left="10" w:leftChars="0" w:hanging="10" w:firstLineChars="0"/>
        <w:rPr>
          <w:rFonts w:hint="eastAsia"/>
        </w:rPr>
      </w:pPr>
      <w:r>
        <w:rPr>
          <w:rFonts w:hint="eastAsia"/>
        </w:rPr>
        <w:t>1. 从所立的自然系列和其他来看，如果先前的审判对被弃绝者和选民都是普遍的，并且其判决的执行就先前被弃绝者而言已记下；那么必然得出结论，这异象的主旨，天生就是为了阐明选民的美好光景，与前者相对立；被弃绝者判决的执行首先被记下，因为恶人的光景被更简短地略过，而选民的美好光景被更充分地论述，因为这对他们的安慰最为重要。</w:t>
      </w:r>
    </w:p>
    <w:p w14:paraId="6ED77502">
      <w:pPr>
        <w:numPr>
          <w:ilvl w:val="0"/>
          <w:numId w:val="0"/>
        </w:numPr>
        <w:ind w:left="10" w:leftChars="0" w:hanging="10" w:firstLineChars="0"/>
        <w:rPr>
          <w:rFonts w:hint="eastAsia"/>
        </w:rPr>
      </w:pPr>
    </w:p>
    <w:p w14:paraId="646A50F1">
      <w:pPr>
        <w:numPr>
          <w:ilvl w:val="0"/>
          <w:numId w:val="0"/>
        </w:numPr>
        <w:ind w:left="10" w:leftChars="0" w:hanging="10" w:firstLineChars="0"/>
        <w:rPr>
          <w:rFonts w:hint="eastAsia"/>
        </w:rPr>
      </w:pPr>
      <w:r>
        <w:rPr>
          <w:rFonts w:hint="eastAsia"/>
        </w:rPr>
        <w:t>And though the matter and order of words do not alway agree in this prophesie, yet certainly it were unwarrantably rejected where it suiteth well with the scope as here, when natively a good condition is set down, opposit to the evil condition going before, and that orderly to supply what was formerly wanting, to wit, what became of these that were written in the Lambs book of life, while all others are cast into the lake.</w:t>
      </w:r>
    </w:p>
    <w:p w14:paraId="712E50AD">
      <w:pPr>
        <w:numPr>
          <w:ilvl w:val="0"/>
          <w:numId w:val="0"/>
        </w:numPr>
        <w:ind w:left="10" w:leftChars="0" w:hanging="10" w:firstLineChars="0"/>
        <w:rPr>
          <w:rFonts w:hint="eastAsia"/>
        </w:rPr>
      </w:pPr>
      <w:r>
        <w:rPr>
          <w:rFonts w:hint="eastAsia"/>
        </w:rPr>
        <w:t>并且，虽然在这预言中，事情和词语的顺序并非总是相符，然而，当它与主旨很相符时，如在此处，即当一个美好的光景被天生地记下，与先前不好的光景相对立，并且那是有序地为了补充先前所缺少的，即，当所有其他人都被扔进湖里时，那些被记在羔羊生命册上的人的结局如何，就不可无根据地被拒绝。</w:t>
      </w:r>
    </w:p>
    <w:p w14:paraId="734E1B0C">
      <w:pPr>
        <w:numPr>
          <w:ilvl w:val="0"/>
          <w:numId w:val="0"/>
        </w:numPr>
        <w:ind w:left="10" w:leftChars="0" w:hanging="10" w:firstLineChars="0"/>
        <w:rPr>
          <w:rFonts w:hint="eastAsia"/>
        </w:rPr>
      </w:pPr>
    </w:p>
    <w:p w14:paraId="28376FF4">
      <w:pPr>
        <w:numPr>
          <w:ilvl w:val="0"/>
          <w:numId w:val="0"/>
        </w:numPr>
        <w:ind w:left="10" w:leftChars="0" w:hanging="10" w:firstLineChars="0"/>
        <w:rPr>
          <w:rFonts w:hint="eastAsia"/>
        </w:rPr>
      </w:pPr>
      <w:r>
        <w:rPr>
          <w:rFonts w:hint="eastAsia"/>
        </w:rPr>
        <w:t>This Chapter supplieth that, shewing that they entered into an excellent Jerusalem, out of which (ver. 27) all others were excluded: which sheweth clearly, that the scope here is to continue that part of the execution of the sentence, as to the Elect, which was, untill now, defective.</w:t>
      </w:r>
    </w:p>
    <w:p w14:paraId="78D033A5">
      <w:pPr>
        <w:numPr>
          <w:ilvl w:val="0"/>
          <w:numId w:val="0"/>
        </w:numPr>
        <w:ind w:left="10" w:leftChars="0" w:hanging="10" w:firstLineChars="0"/>
        <w:rPr>
          <w:rFonts w:hint="eastAsia"/>
        </w:rPr>
      </w:pPr>
      <w:r>
        <w:rPr>
          <w:rFonts w:hint="eastAsia"/>
        </w:rPr>
        <w:t>本章补充了那点，表明他们进入了一个卓越的耶路撒冷，而所有其他人（第27节）都被排除在外：这清楚地表明，此处的主旨是要继续那判决执行中，就选民而言，直到如今仍有缺陷的部分。</w:t>
      </w:r>
    </w:p>
    <w:p w14:paraId="58D64BAF">
      <w:pPr>
        <w:numPr>
          <w:ilvl w:val="0"/>
          <w:numId w:val="0"/>
        </w:numPr>
        <w:ind w:left="10" w:leftChars="0" w:hanging="10" w:firstLineChars="0"/>
        <w:rPr>
          <w:rFonts w:hint="eastAsia"/>
        </w:rPr>
      </w:pPr>
    </w:p>
    <w:p w14:paraId="50F05775">
      <w:pPr>
        <w:numPr>
          <w:ilvl w:val="0"/>
          <w:numId w:val="0"/>
        </w:numPr>
        <w:ind w:left="10" w:leftChars="0" w:hanging="10" w:firstLineChars="0"/>
        <w:rPr>
          <w:rFonts w:hint="eastAsia"/>
        </w:rPr>
      </w:pPr>
      <w:r>
        <w:rPr>
          <w:rFonts w:hint="eastAsia"/>
        </w:rPr>
        <w:t>Beside, it is not like, that the spirit would insist so much in shewing what came of the Reprobate, and what effect the sentence had on them, and would nowhere shew what effect the sentence, or book of life, had on the Elect, which is nowhere else in this prophesie, if not here.</w:t>
      </w:r>
    </w:p>
    <w:p w14:paraId="387D0DD0">
      <w:pPr>
        <w:numPr>
          <w:ilvl w:val="0"/>
          <w:numId w:val="0"/>
        </w:numPr>
        <w:ind w:left="10" w:leftChars="0" w:hanging="10" w:firstLineChars="0"/>
        <w:rPr>
          <w:rFonts w:hint="eastAsia"/>
        </w:rPr>
      </w:pPr>
      <w:r>
        <w:rPr>
          <w:rFonts w:hint="eastAsia"/>
        </w:rPr>
        <w:t>此外，圣灵似乎不会如此坚持地显明被弃绝者的结局如何，以及那判决对他们有何影响，却在任何地方都不显明那判决，或生命册，对选民有何影响，这在这预言中别无他处，除非在此处。</w:t>
      </w:r>
    </w:p>
    <w:p w14:paraId="32CC3217">
      <w:pPr>
        <w:numPr>
          <w:ilvl w:val="0"/>
          <w:numId w:val="0"/>
        </w:numPr>
        <w:ind w:left="10" w:leftChars="0" w:hanging="10" w:firstLineChars="0"/>
        <w:rPr>
          <w:rFonts w:hint="eastAsia"/>
        </w:rPr>
      </w:pPr>
    </w:p>
    <w:p w14:paraId="2F7FEBE7">
      <w:pPr>
        <w:numPr>
          <w:ilvl w:val="0"/>
          <w:numId w:val="0"/>
        </w:numPr>
        <w:ind w:left="10" w:leftChars="0" w:hanging="10" w:firstLineChars="0"/>
        <w:rPr>
          <w:rFonts w:hint="eastAsia"/>
        </w:rPr>
      </w:pPr>
      <w:r>
        <w:rPr>
          <w:rFonts w:hint="eastAsia"/>
        </w:rPr>
        <w:t>And this would not suit with the scope of this prophesie, to neglect a thing of so much consolation and concernment unto the Church at all times, as this of the eternall good condition of all the Elect, which is the happy result of all their former wrestlings.</w:t>
      </w:r>
    </w:p>
    <w:p w14:paraId="3E33E1A0">
      <w:pPr>
        <w:numPr>
          <w:ilvl w:val="0"/>
          <w:numId w:val="0"/>
        </w:numPr>
        <w:ind w:left="10" w:leftChars="0" w:hanging="10" w:firstLineChars="0"/>
        <w:rPr>
          <w:rFonts w:hint="eastAsia"/>
        </w:rPr>
      </w:pPr>
      <w:r>
        <w:rPr>
          <w:rFonts w:hint="eastAsia"/>
        </w:rPr>
        <w:t>并且这与这预言的主旨不符，即忽略了一件对教会任何时候都如此有安慰和关系的事，如同所有选民永恒的美好光景，那是他们所有先前争战的幸福结果。</w:t>
      </w:r>
    </w:p>
    <w:p w14:paraId="430E6328">
      <w:pPr>
        <w:numPr>
          <w:ilvl w:val="0"/>
          <w:numId w:val="0"/>
        </w:numPr>
        <w:ind w:left="10" w:leftChars="0" w:hanging="10" w:firstLineChars="0"/>
        <w:rPr>
          <w:rFonts w:hint="eastAsia"/>
        </w:rPr>
      </w:pPr>
    </w:p>
    <w:p w14:paraId="1AB65345">
      <w:pPr>
        <w:numPr>
          <w:ilvl w:val="0"/>
          <w:numId w:val="0"/>
        </w:numPr>
        <w:ind w:left="10" w:leftChars="0" w:hanging="10" w:firstLineChars="0"/>
        <w:rPr>
          <w:rFonts w:hint="eastAsia"/>
        </w:rPr>
      </w:pPr>
      <w:r>
        <w:rPr>
          <w:rFonts w:hint="eastAsia"/>
        </w:rPr>
        <w:t>This argument from the series and acoluthia of the prophesie, will bind the more strongly, If we consider, that there will hardly be found any such hysterosis or hysterologia in one and the same explicatory prophesie, (such as this is,) for, though an explicatory prophesie may go back over events contained in a principall prophesie, yet that in one and the same explicatory prophesie, there is such retrogressing over one event, to set down some other wholly antecedaneous to it, and having no connexion with any thing successive unto it, as this would be if it did belong to a state of the Church before the finall sentencing of the wicked mentioned in the close of the former Chapter, will not be easily found.</w:t>
      </w:r>
    </w:p>
    <w:p w14:paraId="70E8907C">
      <w:pPr>
        <w:numPr>
          <w:ilvl w:val="0"/>
          <w:numId w:val="0"/>
        </w:numPr>
        <w:ind w:left="10" w:leftChars="0" w:hanging="10" w:firstLineChars="0"/>
        <w:rPr>
          <w:rFonts w:hint="eastAsia"/>
        </w:rPr>
      </w:pPr>
      <w:r>
        <w:rPr>
          <w:rFonts w:hint="eastAsia"/>
        </w:rPr>
        <w:t>从预言的系列和连贯性而来的这个论证，将更具约束力，如果我们考虑到，在一个同一个解释性的预言中（如这个预言），很难找到任何如此的颠倒或错序，因为，虽然一个解释性的预言可以回顾一个主要预言中所包含的事件，然而在一个同一个解释性的预言中，有如此的回溯一个事件，以记下另一个完全在其前，并且与任何接续其后的事毫无联系的事，如同这异象若属于在前一章末尾提到的恶人最终判决之前教会的光景，那将是很难找到的。</w:t>
      </w:r>
    </w:p>
    <w:p w14:paraId="600A58F6">
      <w:pPr>
        <w:numPr>
          <w:ilvl w:val="0"/>
          <w:numId w:val="0"/>
        </w:numPr>
        <w:ind w:left="10" w:leftChars="0" w:hanging="10" w:firstLineChars="0"/>
        <w:rPr>
          <w:rFonts w:hint="eastAsia"/>
        </w:rPr>
      </w:pPr>
    </w:p>
    <w:p w14:paraId="7D5A2A40">
      <w:pPr>
        <w:numPr>
          <w:ilvl w:val="0"/>
          <w:numId w:val="0"/>
        </w:numPr>
        <w:ind w:left="10" w:leftChars="0" w:hanging="10" w:firstLineChars="0"/>
        <w:rPr>
          <w:rFonts w:hint="eastAsia"/>
        </w:rPr>
      </w:pPr>
      <w:r>
        <w:rPr>
          <w:rFonts w:hint="eastAsia"/>
        </w:rPr>
        <w:t>2.If it were any such good condition of the Church militant, it behoved to be either before the thousand years (which none asserteth) or after it, and so after the seventh vial, which is impossible (because that bringeth the end with it:) or, it must be contemporary with it, which cannot be; for, 1. that thousand years good condition is not absolute.</w:t>
      </w:r>
    </w:p>
    <w:p w14:paraId="21F11FB3">
      <w:pPr>
        <w:numPr>
          <w:ilvl w:val="0"/>
          <w:numId w:val="0"/>
        </w:numPr>
        <w:ind w:left="10" w:leftChars="0" w:hanging="10" w:firstLineChars="0"/>
        <w:rPr>
          <w:rFonts w:hint="eastAsia"/>
        </w:rPr>
      </w:pPr>
      <w:r>
        <w:rPr>
          <w:rFonts w:hint="eastAsia"/>
        </w:rPr>
        <w:t>2. 如果这真是争战教会的某种美好光景，那必定要么在一千年之前（无人如此主张），要么在其后，因此在第七碗之后，而这是不可能的（因为那碗带来了结局）：或者，它必须与之一致，而这也是不可能的；因为，1. 那一千年的美好光景并非绝对的。</w:t>
      </w:r>
    </w:p>
    <w:p w14:paraId="0849921F">
      <w:pPr>
        <w:numPr>
          <w:ilvl w:val="0"/>
          <w:numId w:val="0"/>
        </w:numPr>
        <w:ind w:left="10" w:leftChars="0" w:hanging="10" w:firstLineChars="0"/>
        <w:rPr>
          <w:rFonts w:hint="eastAsia"/>
        </w:rPr>
      </w:pPr>
    </w:p>
    <w:p w14:paraId="47ADEF5F">
      <w:pPr>
        <w:numPr>
          <w:ilvl w:val="0"/>
          <w:numId w:val="0"/>
        </w:numPr>
        <w:ind w:left="10" w:leftChars="0" w:hanging="10" w:firstLineChars="0"/>
        <w:rPr>
          <w:rFonts w:hint="eastAsia"/>
        </w:rPr>
      </w:pPr>
      <w:r>
        <w:rPr>
          <w:rFonts w:hint="eastAsia"/>
        </w:rPr>
        <w:t>Satan is bound (but not cast in the lake) and that for a time, only, Gog and Magog are afterward loosed; but here Satan is laid fast in his prison, and death and the curse are no more among any or this company.</w:t>
      </w:r>
    </w:p>
    <w:p w14:paraId="35912D56">
      <w:pPr>
        <w:numPr>
          <w:ilvl w:val="0"/>
          <w:numId w:val="0"/>
        </w:numPr>
        <w:ind w:left="10" w:leftChars="0" w:hanging="10" w:firstLineChars="0"/>
        <w:rPr>
          <w:rFonts w:hint="eastAsia"/>
        </w:rPr>
      </w:pPr>
      <w:r>
        <w:rPr>
          <w:rFonts w:hint="eastAsia"/>
        </w:rPr>
        <w:t>撒旦被捆绑（但未被扔进湖里），并且只是暂时地，歌革和玛各后来被释放；但此处撒旦被牢牢地关在他的监狱里，死亡和咒诅再也不在这群人或任何一人中间了。</w:t>
      </w:r>
    </w:p>
    <w:p w14:paraId="070C5093">
      <w:pPr>
        <w:numPr>
          <w:ilvl w:val="0"/>
          <w:numId w:val="0"/>
        </w:numPr>
        <w:ind w:left="10" w:leftChars="0" w:hanging="10" w:firstLineChars="0"/>
        <w:rPr>
          <w:rFonts w:hint="eastAsia"/>
        </w:rPr>
      </w:pPr>
    </w:p>
    <w:p w14:paraId="655EBD71">
      <w:pPr>
        <w:numPr>
          <w:ilvl w:val="0"/>
          <w:numId w:val="0"/>
        </w:numPr>
        <w:ind w:left="10" w:leftChars="0" w:hanging="10" w:firstLineChars="0"/>
        <w:rPr>
          <w:rFonts w:hint="eastAsia"/>
        </w:rPr>
      </w:pPr>
      <w:r>
        <w:rPr>
          <w:rFonts w:hint="eastAsia"/>
        </w:rPr>
        <w:t>2. Their reign here is not for a thousand years or a long time, but un-interrupted, for ever, Chap. 22:5.</w:t>
      </w:r>
    </w:p>
    <w:p w14:paraId="14D8807C">
      <w:pPr>
        <w:numPr>
          <w:ilvl w:val="0"/>
          <w:numId w:val="0"/>
        </w:numPr>
        <w:ind w:left="10" w:leftChars="0" w:hanging="10" w:firstLineChars="0"/>
        <w:rPr>
          <w:rFonts w:hint="eastAsia"/>
        </w:rPr>
      </w:pPr>
      <w:r>
        <w:rPr>
          <w:rFonts w:hint="eastAsia"/>
        </w:rPr>
        <w:t>2. 他们此处的作王，并非一千年或很长的时间，而是不间断的，永远的，启22:5。</w:t>
      </w:r>
    </w:p>
    <w:p w14:paraId="3FE74473">
      <w:pPr>
        <w:numPr>
          <w:ilvl w:val="0"/>
          <w:numId w:val="0"/>
        </w:numPr>
        <w:ind w:left="10" w:leftChars="0" w:hanging="10" w:firstLineChars="0"/>
        <w:rPr>
          <w:rFonts w:hint="eastAsia"/>
        </w:rPr>
      </w:pPr>
    </w:p>
    <w:p w14:paraId="64EED6F4">
      <w:pPr>
        <w:numPr>
          <w:ilvl w:val="0"/>
          <w:numId w:val="0"/>
        </w:numPr>
        <w:ind w:left="10" w:leftChars="0" w:hanging="10" w:firstLineChars="0"/>
        <w:rPr>
          <w:rFonts w:hint="eastAsia"/>
        </w:rPr>
      </w:pPr>
      <w:r>
        <w:rPr>
          <w:rFonts w:hint="eastAsia"/>
        </w:rPr>
        <w:t>And certainly by these and the like expressions it is contradistinguished from the best and longest peace that the Church at any time hath had on the earth, and particularly from that of the thousand years.</w:t>
      </w:r>
    </w:p>
    <w:p w14:paraId="09904F60">
      <w:pPr>
        <w:numPr>
          <w:ilvl w:val="0"/>
          <w:numId w:val="0"/>
        </w:numPr>
        <w:ind w:left="10" w:leftChars="0" w:hanging="10" w:firstLineChars="0"/>
        <w:rPr>
          <w:rFonts w:hint="eastAsia"/>
        </w:rPr>
      </w:pPr>
      <w:r>
        <w:rPr>
          <w:rFonts w:hint="eastAsia"/>
        </w:rPr>
        <w:t>并且，无疑地，藉着这些及类似的表达方式，它与教会在地上任何时候曾有过的最好和最长的平安，特别是与那一千年，区别开来。</w:t>
      </w:r>
    </w:p>
    <w:p w14:paraId="6002A57D">
      <w:pPr>
        <w:numPr>
          <w:ilvl w:val="0"/>
          <w:numId w:val="0"/>
        </w:numPr>
        <w:ind w:left="10" w:leftChars="0" w:hanging="10" w:firstLineChars="0"/>
        <w:rPr>
          <w:rFonts w:hint="eastAsia"/>
        </w:rPr>
      </w:pPr>
    </w:p>
    <w:p w14:paraId="6A8951D8">
      <w:pPr>
        <w:numPr>
          <w:ilvl w:val="0"/>
          <w:numId w:val="0"/>
        </w:numPr>
        <w:ind w:left="10" w:leftChars="0" w:hanging="10" w:firstLineChars="0"/>
        <w:rPr>
          <w:rFonts w:hint="eastAsia"/>
        </w:rPr>
      </w:pPr>
      <w:r>
        <w:rPr>
          <w:rFonts w:hint="eastAsia"/>
        </w:rPr>
        <w:t>Again, that reign of the thousand years followeth but the first resurrection, this followeth the second: that is particular, this is general.</w:t>
      </w:r>
    </w:p>
    <w:p w14:paraId="7E0DB472">
      <w:pPr>
        <w:numPr>
          <w:ilvl w:val="0"/>
          <w:numId w:val="0"/>
        </w:numPr>
        <w:ind w:left="10" w:leftChars="0" w:hanging="10" w:firstLineChars="0"/>
        <w:rPr>
          <w:rFonts w:hint="eastAsia"/>
        </w:rPr>
      </w:pPr>
      <w:r>
        <w:rPr>
          <w:rFonts w:hint="eastAsia"/>
        </w:rPr>
        <w:t>再者，那一千年的作王，不过是紧随着第一次的复活，而这一次的作王，则是紧随着第二次的：前者是特殊的，后者是普遍的。</w:t>
      </w:r>
    </w:p>
    <w:p w14:paraId="3656D78B">
      <w:pPr>
        <w:numPr>
          <w:ilvl w:val="0"/>
          <w:numId w:val="0"/>
        </w:numPr>
        <w:ind w:left="10" w:leftChars="0" w:hanging="10" w:firstLineChars="0"/>
        <w:rPr>
          <w:rFonts w:hint="eastAsia"/>
        </w:rPr>
      </w:pPr>
    </w:p>
    <w:p w14:paraId="6C5D0D4E">
      <w:pPr>
        <w:numPr>
          <w:ilvl w:val="0"/>
          <w:numId w:val="0"/>
        </w:numPr>
        <w:ind w:left="10" w:leftChars="0" w:hanging="10" w:firstLineChars="0"/>
        <w:rPr>
          <w:rFonts w:hint="eastAsia"/>
        </w:rPr>
      </w:pPr>
      <w:r>
        <w:rPr>
          <w:rFonts w:hint="eastAsia"/>
        </w:rPr>
        <w:t>Add, that good condition of the thousand years was applicable only to Saints of that time (as there was cleared,) but this agreeth to all the Elect living in whatsoever time, and none are secluded from it, but such as are not written in the Lambs book of life.</w:t>
      </w:r>
    </w:p>
    <w:p w14:paraId="584CF8A8">
      <w:pPr>
        <w:numPr>
          <w:ilvl w:val="0"/>
          <w:numId w:val="0"/>
        </w:numPr>
        <w:ind w:left="10" w:leftChars="0" w:hanging="10" w:firstLineChars="0"/>
        <w:rPr>
          <w:rFonts w:hint="eastAsia"/>
        </w:rPr>
      </w:pPr>
      <w:r>
        <w:rPr>
          <w:rFonts w:hint="eastAsia"/>
        </w:rPr>
        <w:t>此外，那一千年的美好光景，只适用于那个时代的圣徒（如已澄清的），而这则符合所有在任何时代活着的选民，无人被排除在外，除了那些名字未记在羔羊生命册上的人。</w:t>
      </w:r>
    </w:p>
    <w:p w14:paraId="27F34071">
      <w:pPr>
        <w:numPr>
          <w:ilvl w:val="0"/>
          <w:numId w:val="0"/>
        </w:numPr>
        <w:ind w:left="10" w:leftChars="0" w:hanging="10" w:firstLineChars="0"/>
        <w:rPr>
          <w:rFonts w:hint="eastAsia"/>
        </w:rPr>
      </w:pPr>
    </w:p>
    <w:p w14:paraId="0DA64754">
      <w:pPr>
        <w:numPr>
          <w:ilvl w:val="0"/>
          <w:numId w:val="0"/>
        </w:numPr>
        <w:ind w:left="10" w:leftChars="0" w:hanging="10" w:firstLineChars="0"/>
        <w:rPr>
          <w:rFonts w:hint="eastAsia"/>
        </w:rPr>
      </w:pPr>
      <w:r>
        <w:rPr>
          <w:rFonts w:hint="eastAsia"/>
        </w:rPr>
        <w:t>3.This new earth, spoken of here, vers. 1 is certainly in opposition tothe former, mentioned, Chap. 20:11 which passeth away; but that passing or fleeing away of heaven and earth, being antecedent and preparatory unto the last judgement, it must certainly be the last consummation of all things, and so this new heaven and earth (and this Jerusalem that contemporateth with it) which succeed and are opposed to the former earth and heaven, must be after the day of judgement, and therefore inconsistent with any estate of the Church militant.</w:t>
      </w:r>
    </w:p>
    <w:p w14:paraId="734DA050">
      <w:pPr>
        <w:numPr>
          <w:ilvl w:val="0"/>
          <w:numId w:val="0"/>
        </w:numPr>
        <w:ind w:left="10" w:leftChars="0" w:hanging="10" w:firstLineChars="0"/>
        <w:rPr>
          <w:rFonts w:hint="eastAsia"/>
        </w:rPr>
      </w:pPr>
      <w:r>
        <w:rPr>
          <w:rFonts w:hint="eastAsia"/>
        </w:rPr>
        <w:t>3. 此处所说的新地（第1节），无疑与先前在20章11节提到的、那将要过去的地相对立；但那天地的过去或逃避，既是末后审判的前导和预备，就必定是万物的最后成全，因此这新天新地（以及与之一致的这耶路撒冷），即接续并与先前天地相对立的，必定在审判日之后，因此与争战教会的任何光景都不一致。</w:t>
      </w:r>
    </w:p>
    <w:p w14:paraId="423E5C6C">
      <w:pPr>
        <w:numPr>
          <w:ilvl w:val="0"/>
          <w:numId w:val="0"/>
        </w:numPr>
        <w:ind w:left="10" w:leftChars="0" w:hanging="10" w:firstLineChars="0"/>
        <w:rPr>
          <w:rFonts w:hint="eastAsia"/>
        </w:rPr>
      </w:pPr>
    </w:p>
    <w:p w14:paraId="09111694">
      <w:pPr>
        <w:numPr>
          <w:ilvl w:val="0"/>
          <w:numId w:val="0"/>
        </w:numPr>
        <w:ind w:left="10" w:leftChars="0" w:hanging="10" w:firstLineChars="0"/>
        <w:rPr>
          <w:rFonts w:hint="eastAsia"/>
        </w:rPr>
      </w:pPr>
      <w:r>
        <w:rPr>
          <w:rFonts w:hint="eastAsia"/>
        </w:rPr>
        <w:t>4.This new Jerusalem coming down from heaven, is the same spoken of (Chap. 3:12) in the promise made to Philadelphia; but that is heaven, Therefore it is so here.</w:t>
      </w:r>
    </w:p>
    <w:p w14:paraId="6AD6C40F">
      <w:pPr>
        <w:numPr>
          <w:ilvl w:val="0"/>
          <w:numId w:val="0"/>
        </w:numPr>
        <w:ind w:left="10" w:leftChars="0" w:hanging="10" w:firstLineChars="0"/>
        <w:rPr>
          <w:rFonts w:hint="eastAsia"/>
        </w:rPr>
      </w:pPr>
      <w:r>
        <w:rPr>
          <w:rFonts w:hint="eastAsia"/>
        </w:rPr>
        <w:t>4. 这从天降下的新耶路撒冷，与启3:12在给非拉铁非的应许中所说的是同一个；但那是天，因此此处也是如此。</w:t>
      </w:r>
    </w:p>
    <w:p w14:paraId="2BD8327D">
      <w:pPr>
        <w:numPr>
          <w:ilvl w:val="0"/>
          <w:numId w:val="0"/>
        </w:numPr>
        <w:ind w:left="10" w:leftChars="0" w:hanging="10" w:firstLineChars="0"/>
        <w:rPr>
          <w:rFonts w:hint="eastAsia"/>
        </w:rPr>
      </w:pPr>
    </w:p>
    <w:p w14:paraId="1AB22642">
      <w:pPr>
        <w:numPr>
          <w:ilvl w:val="0"/>
          <w:numId w:val="0"/>
        </w:numPr>
        <w:ind w:left="10" w:leftChars="0" w:hanging="10" w:firstLineChars="0"/>
        <w:rPr>
          <w:rFonts w:hint="eastAsia"/>
        </w:rPr>
      </w:pPr>
      <w:r>
        <w:rPr>
          <w:rFonts w:hint="eastAsia"/>
        </w:rPr>
        <w:t>And that all these promises in the Epistles, (Chap. 2 and 3) do look to eternity, the scope (which is to provoke wrestlers to overcome, at all times) maketh it clear, and none will think that that can be any peculiar condition belonging to a particular state and time of the Church here, which all overcomers have ever partaked of at all times; It must then be heaven.</w:t>
      </w:r>
    </w:p>
    <w:p w14:paraId="7904A657">
      <w:pPr>
        <w:numPr>
          <w:ilvl w:val="0"/>
          <w:numId w:val="0"/>
        </w:numPr>
        <w:ind w:left="10" w:leftChars="0" w:hanging="10" w:firstLineChars="0"/>
        <w:rPr>
          <w:rFonts w:hint="eastAsia"/>
        </w:rPr>
      </w:pPr>
      <w:r>
        <w:rPr>
          <w:rFonts w:hint="eastAsia"/>
        </w:rPr>
        <w:t>并且，书信中（启2、3章）所有这些应许都指向永恒，其主旨（即要激励争战者在任何时候都得胜）使这一点很清楚，无人会认为，那可以是在此处教会某个特定的光景和时代所特有的光景，而那是所有得胜者在任何时候都曾有份的；那么，那必定是天。</w:t>
      </w:r>
    </w:p>
    <w:p w14:paraId="4B9D4918">
      <w:pPr>
        <w:numPr>
          <w:ilvl w:val="0"/>
          <w:numId w:val="0"/>
        </w:numPr>
        <w:ind w:left="10" w:leftChars="0" w:hanging="10" w:firstLineChars="0"/>
        <w:rPr>
          <w:rFonts w:hint="eastAsia"/>
        </w:rPr>
      </w:pPr>
    </w:p>
    <w:p w14:paraId="6B36C37E">
      <w:pPr>
        <w:numPr>
          <w:ilvl w:val="0"/>
          <w:numId w:val="0"/>
        </w:numPr>
        <w:ind w:left="10" w:leftChars="0" w:hanging="10" w:firstLineChars="0"/>
        <w:rPr>
          <w:rFonts w:hint="eastAsia"/>
        </w:rPr>
      </w:pPr>
      <w:r>
        <w:rPr>
          <w:rFonts w:hint="eastAsia"/>
        </w:rPr>
        <w:t>5.That which is spoken of this holy city, will not in sundry thingsagree to the Church on earth, as particularly, 1. that there was no Temple there, ver. 22.</w:t>
      </w:r>
    </w:p>
    <w:p w14:paraId="5FE001D6">
      <w:pPr>
        <w:numPr>
          <w:ilvl w:val="0"/>
          <w:numId w:val="0"/>
        </w:numPr>
        <w:ind w:left="10" w:leftChars="0" w:hanging="10" w:firstLineChars="0"/>
        <w:rPr>
          <w:rFonts w:hint="eastAsia"/>
        </w:rPr>
      </w:pPr>
      <w:r>
        <w:rPr>
          <w:rFonts w:hint="eastAsia"/>
        </w:rPr>
        <w:t>5. 关于这圣城所说的话，在许多方面都不符合地上的教会，特别是 1. 那里没有殿，第22节。</w:t>
      </w:r>
    </w:p>
    <w:p w14:paraId="5421296D">
      <w:pPr>
        <w:numPr>
          <w:ilvl w:val="0"/>
          <w:numId w:val="0"/>
        </w:numPr>
        <w:ind w:left="10" w:leftChars="0" w:hanging="10" w:firstLineChars="0"/>
        <w:rPr>
          <w:rFonts w:hint="eastAsia"/>
        </w:rPr>
      </w:pPr>
    </w:p>
    <w:p w14:paraId="29BF03BC">
      <w:pPr>
        <w:numPr>
          <w:ilvl w:val="0"/>
          <w:numId w:val="0"/>
        </w:numPr>
        <w:ind w:left="10" w:leftChars="0" w:hanging="10" w:firstLineChars="0"/>
        <w:rPr>
          <w:rFonts w:hint="eastAsia"/>
        </w:rPr>
      </w:pPr>
      <w:r>
        <w:rPr>
          <w:rFonts w:hint="eastAsia"/>
        </w:rPr>
        <w:t>Now by Temple here is understood (conform to this prophesie) one of two, 1. either some midse or ordinance leading to Christ, which was typified by the old Temple; and so the Church militant (though called sometimes heaven) yet never wanteth a Temple: and under the seventh trumpet particularly, Chap. 11 verse last, it is marked, that then the Temple was opened in heaven and light and Religion in the Ordinances flourished: and that seventh trumpet is contemporary with the thousand years, as all acknowledge; Or, 2. by Temple is understood heaven it self improperly, (as Chap. 3:12. I will make him a pillar in the Temple of my God, &amp;c.) because the Temple held out more eminent and glorious enjoying of God: in which respect, (vers. 22.) God and the Lamb are called the Temple here, because by immediate enjoying of them, all Ordinances are supplied, and the use of them, and all light, Chap. 22:5 is taken away.</w:t>
      </w:r>
    </w:p>
    <w:p w14:paraId="750BA6F7">
      <w:pPr>
        <w:numPr>
          <w:ilvl w:val="0"/>
          <w:numId w:val="0"/>
        </w:numPr>
        <w:ind w:left="10" w:leftChars="0" w:hanging="10" w:firstLineChars="0"/>
        <w:rPr>
          <w:rFonts w:hint="eastAsia"/>
        </w:rPr>
      </w:pPr>
      <w:r>
        <w:rPr>
          <w:rFonts w:hint="eastAsia"/>
        </w:rPr>
        <w:t>如今，此处的“殿”，被理解为（与这预言相符）两种之一：1. 要么是某种引向基督的中介或条例，这是由旧的殿所预表的；因此争战的教会（虽然有时被称为天），却永不缺殿：并且特别是在第七号之下，启11章最后一节，记着，那时天上的殿开了，光和宗教在条例中兴旺：而那第七号与那一千年是同时代的，如所有人所承认的；或者，2. “殿”被不确切地理解为天本身（如启3:12，“我要叫他在我上帝的殿中作柱子”等等），因为那殿揭示了更显赫、更荣耀地享受上帝：在这方面（第22节），上帝和羔羊在此处被称为殿，因为藉着直接地享受祂们，所有条例都被替代，它们的使用，以及所有的光（启22:5）都被除去。</w:t>
      </w:r>
    </w:p>
    <w:p w14:paraId="70902180">
      <w:pPr>
        <w:numPr>
          <w:ilvl w:val="0"/>
          <w:numId w:val="0"/>
        </w:numPr>
        <w:ind w:left="10" w:leftChars="0" w:hanging="10" w:firstLineChars="0"/>
        <w:rPr>
          <w:rFonts w:hint="eastAsia"/>
        </w:rPr>
      </w:pPr>
    </w:p>
    <w:p w14:paraId="20AC5401">
      <w:pPr>
        <w:numPr>
          <w:ilvl w:val="0"/>
          <w:numId w:val="0"/>
        </w:numPr>
        <w:ind w:left="10" w:leftChars="0" w:hanging="10" w:firstLineChars="0"/>
        <w:rPr>
          <w:rFonts w:hint="eastAsia"/>
        </w:rPr>
      </w:pPr>
      <w:r>
        <w:rPr>
          <w:rFonts w:hint="eastAsia"/>
        </w:rPr>
        <w:t>Now, by Temple here, is not understood any excellency of immediate enjoying of God; for, that is in this city: It must be therefore understood of mediate means, such as the</w:t>
      </w:r>
    </w:p>
    <w:p w14:paraId="09FB1030">
      <w:pPr>
        <w:numPr>
          <w:ilvl w:val="0"/>
          <w:numId w:val="0"/>
        </w:numPr>
        <w:ind w:left="10" w:leftChars="0" w:hanging="10" w:firstLineChars="0"/>
        <w:rPr>
          <w:rFonts w:hint="eastAsia"/>
        </w:rPr>
      </w:pPr>
      <w:r>
        <w:rPr>
          <w:rFonts w:hint="eastAsia"/>
        </w:rPr>
        <w:t>如今，此处的殿，并非指任何直接享受上帝的卓越；因为那在这城里：因此，这必须被理解为中介的方法，如</w:t>
      </w:r>
    </w:p>
    <w:p w14:paraId="7E9C36F9">
      <w:pPr>
        <w:numPr>
          <w:ilvl w:val="0"/>
          <w:numId w:val="0"/>
        </w:numPr>
        <w:ind w:left="10" w:leftChars="0" w:hanging="10" w:firstLineChars="0"/>
        <w:rPr>
          <w:rFonts w:hint="eastAsia"/>
        </w:rPr>
      </w:pPr>
    </w:p>
    <w:p w14:paraId="63BC11EB">
      <w:pPr>
        <w:numPr>
          <w:ilvl w:val="0"/>
          <w:numId w:val="0"/>
        </w:numPr>
        <w:ind w:left="10" w:leftChars="0" w:hanging="10" w:firstLineChars="0"/>
        <w:rPr>
          <w:rFonts w:hint="eastAsia"/>
        </w:rPr>
      </w:pPr>
      <w:r>
        <w:rPr>
          <w:rFonts w:hint="eastAsia"/>
        </w:rPr>
        <w:t>Temple was, the taking away whereof, is a part of the perfection of that blessed state, whereas the enjoying of these Ordinances fully, is a part of the Churches happiest condition here on earth, seeing therefore this city hath no Ordinances, and it is a part of its perfection to want them, It can be applicable to no state of the Church militant, but only triumphant, wherein the Churches happinesse exceedeth her happiest condition on earth, more than the opening of the Temple exceeded its shutting; and it is set forth in this expression, to shew that this is not that state of the Church, mentioned Chap. 11:15 but one succeeding to, and exceeding it, as it did what was before it.</w:t>
      </w:r>
    </w:p>
    <w:p w14:paraId="332CE9BA">
      <w:pPr>
        <w:numPr>
          <w:ilvl w:val="0"/>
          <w:numId w:val="0"/>
        </w:numPr>
        <w:ind w:left="10" w:leftChars="0" w:hanging="10" w:firstLineChars="0"/>
        <w:rPr>
          <w:rFonts w:hint="eastAsia"/>
        </w:rPr>
      </w:pPr>
      <w:r>
        <w:rPr>
          <w:rFonts w:hint="eastAsia"/>
        </w:rPr>
        <w:t>殿曾是如此，而除去它，是那蒙福光景完全的一部分，而完全地享受这些条例，是教会在此世最幸福光景的一部分，因此，既然这城没有条例，并且缺少它们是它完全的一部分，它就不能应用于争战教会的任何光景，只能应用于得胜的教会，其中教会的福乐超过了她在地上最幸福的光景，比那殿的打开超过它的关闭更多；并且，这是以这种表达方式来描绘的，为要表明这并非11章15节所提教会的光景，而是接续并超越它，如同它超越了它之前的光景一样。</w:t>
      </w:r>
    </w:p>
    <w:p w14:paraId="0FA28CE6">
      <w:pPr>
        <w:numPr>
          <w:ilvl w:val="0"/>
          <w:numId w:val="0"/>
        </w:numPr>
        <w:ind w:left="10" w:leftChars="0" w:hanging="10" w:firstLineChars="0"/>
        <w:rPr>
          <w:rFonts w:hint="eastAsia"/>
        </w:rPr>
      </w:pPr>
    </w:p>
    <w:p w14:paraId="67A44A62">
      <w:pPr>
        <w:numPr>
          <w:ilvl w:val="0"/>
          <w:numId w:val="0"/>
        </w:numPr>
        <w:ind w:left="10" w:leftChars="0" w:hanging="10" w:firstLineChars="0"/>
        <w:rPr>
          <w:rFonts w:hint="eastAsia"/>
        </w:rPr>
      </w:pPr>
      <w:r>
        <w:rPr>
          <w:rFonts w:hint="eastAsia"/>
        </w:rPr>
        <w:t>Again, These who plead for Christs personall presence during the thousand years on earth, do argue the same consequent from this place, and say that Ordinances cease then; for, what need is there of a glasse to behold Christ when Himself is present?</w:t>
      </w:r>
    </w:p>
    <w:p w14:paraId="603D144A">
      <w:pPr>
        <w:numPr>
          <w:ilvl w:val="0"/>
          <w:numId w:val="0"/>
        </w:numPr>
        <w:ind w:left="10" w:leftChars="0" w:hanging="10" w:firstLineChars="0"/>
        <w:rPr>
          <w:rFonts w:hint="eastAsia"/>
        </w:rPr>
      </w:pPr>
      <w:r>
        <w:rPr>
          <w:rFonts w:hint="eastAsia"/>
        </w:rPr>
        <w:t>再者，那些主张基督在地上的一千年里亲自临在的人，也从此处经文得出同样的推论，并说那时的条例将停止；因为，当基督自己临在时，还需要镜子来观看祂吗？</w:t>
      </w:r>
    </w:p>
    <w:p w14:paraId="6B3CDC00">
      <w:pPr>
        <w:numPr>
          <w:ilvl w:val="0"/>
          <w:numId w:val="0"/>
        </w:numPr>
        <w:ind w:left="10" w:leftChars="0" w:hanging="10" w:firstLineChars="0"/>
        <w:rPr>
          <w:rFonts w:hint="eastAsia"/>
        </w:rPr>
      </w:pPr>
    </w:p>
    <w:p w14:paraId="52C03930">
      <w:pPr>
        <w:numPr>
          <w:ilvl w:val="0"/>
          <w:numId w:val="0"/>
        </w:numPr>
        <w:ind w:left="10" w:leftChars="0" w:hanging="10" w:firstLineChars="0"/>
        <w:rPr>
          <w:rFonts w:hint="eastAsia"/>
        </w:rPr>
      </w:pPr>
      <w:r>
        <w:rPr>
          <w:rFonts w:hint="eastAsia"/>
        </w:rPr>
        <w:t>so Tyllingast, &amp;c: Ans. 1. This argument will indeed conclude against these who disclaim that opinion in that part.</w:t>
      </w:r>
    </w:p>
    <w:p w14:paraId="3F19F91D">
      <w:pPr>
        <w:numPr>
          <w:ilvl w:val="0"/>
          <w:numId w:val="0"/>
        </w:numPr>
        <w:ind w:left="10" w:leftChars="0" w:hanging="10" w:firstLineChars="0"/>
        <w:rPr>
          <w:rFonts w:hint="eastAsia"/>
        </w:rPr>
      </w:pPr>
      <w:r>
        <w:rPr>
          <w:rFonts w:hint="eastAsia"/>
        </w:rPr>
        <w:t>蒂林加斯特等人就是如此：答：1. 这个论证确实会推翻那些在那个部分否认该观点的人。</w:t>
      </w:r>
    </w:p>
    <w:p w14:paraId="2872BD82">
      <w:pPr>
        <w:numPr>
          <w:ilvl w:val="0"/>
          <w:numId w:val="0"/>
        </w:numPr>
        <w:ind w:left="10" w:leftChars="0" w:hanging="10" w:firstLineChars="0"/>
        <w:rPr>
          <w:rFonts w:hint="eastAsia"/>
        </w:rPr>
      </w:pPr>
    </w:p>
    <w:p w14:paraId="46FD128F">
      <w:pPr>
        <w:numPr>
          <w:ilvl w:val="0"/>
          <w:numId w:val="0"/>
        </w:numPr>
        <w:ind w:left="10" w:leftChars="0" w:hanging="10" w:firstLineChars="0"/>
        <w:rPr>
          <w:rFonts w:hint="eastAsia"/>
        </w:rPr>
      </w:pPr>
      <w:r>
        <w:rPr>
          <w:rFonts w:hint="eastAsia"/>
        </w:rPr>
        <w:t>But, 2. even this place will conclude against that presence also; for here, not only is there an immediate enjoying of Christ the Lamb, but of the Lord God Almighty also, ver. 22 and Chap. 22 ver. 4 they see His face, and in Scripture there is no immediate enjoying of God spoken of, but as in heaven, vision being the form of our blessedness: in our Countrey.</w:t>
      </w:r>
    </w:p>
    <w:p w14:paraId="53BD4122">
      <w:pPr>
        <w:numPr>
          <w:ilvl w:val="0"/>
          <w:numId w:val="0"/>
        </w:numPr>
        <w:ind w:left="10" w:leftChars="0" w:hanging="10" w:firstLineChars="0"/>
        <w:rPr>
          <w:rFonts w:hint="eastAsia"/>
        </w:rPr>
      </w:pPr>
      <w:r>
        <w:rPr>
          <w:rFonts w:hint="eastAsia"/>
        </w:rPr>
        <w:t>但是，2. 甚至此处经文也将推翻那个临在的观点；因为此处，不仅有对基督羔羊的直接享受，也有对主上帝全能者的直接享受，第22节和22章4节，他们得见祂的面，并且在圣经中，除了在天上，从未提及对上帝的直接享受，因为异象是我们福乐的形式：在我们的家乡。</w:t>
      </w:r>
    </w:p>
    <w:p w14:paraId="53E7BECF">
      <w:pPr>
        <w:numPr>
          <w:ilvl w:val="0"/>
          <w:numId w:val="0"/>
        </w:numPr>
        <w:ind w:left="10" w:leftChars="0" w:hanging="10" w:firstLineChars="0"/>
        <w:rPr>
          <w:rFonts w:hint="eastAsia"/>
        </w:rPr>
      </w:pPr>
    </w:p>
    <w:p w14:paraId="252716A0">
      <w:pPr>
        <w:numPr>
          <w:ilvl w:val="0"/>
          <w:numId w:val="0"/>
        </w:numPr>
        <w:ind w:left="10" w:leftChars="0" w:hanging="10" w:firstLineChars="0"/>
        <w:rPr>
          <w:rFonts w:hint="eastAsia"/>
        </w:rPr>
      </w:pPr>
      <w:r>
        <w:rPr>
          <w:rFonts w:hint="eastAsia"/>
        </w:rPr>
        <w:t>Hence this is a second instance, that this cannot agree to the Church on earth, but in heaven, thus Immediate enjoying of God belongeth not to the Church on earth, but in heaven; But the Church in this new Jerusalem, hath that; ut supar.</w:t>
      </w:r>
    </w:p>
    <w:p w14:paraId="5CE7A39C">
      <w:pPr>
        <w:numPr>
          <w:ilvl w:val="0"/>
          <w:numId w:val="0"/>
        </w:numPr>
        <w:ind w:left="10" w:leftChars="0" w:hanging="10" w:firstLineChars="0"/>
        <w:rPr>
          <w:rFonts w:hint="eastAsia"/>
        </w:rPr>
      </w:pPr>
      <w:r>
        <w:rPr>
          <w:rFonts w:hint="eastAsia"/>
        </w:rPr>
        <w:t>因此，这是第二个例子，表明这不能符合地上的教会，只能符合天上的教会，因此，直接地享受上帝并非属于地上的教会，而是属于天上的；但在这新耶路撒冷里的教会，却拥有那福分；如上所述。</w:t>
      </w:r>
    </w:p>
    <w:p w14:paraId="5BC39D1B">
      <w:pPr>
        <w:numPr>
          <w:ilvl w:val="0"/>
          <w:numId w:val="0"/>
        </w:numPr>
        <w:ind w:left="10" w:leftChars="0" w:hanging="10" w:firstLineChars="0"/>
        <w:rPr>
          <w:rFonts w:hint="eastAsia"/>
        </w:rPr>
      </w:pPr>
    </w:p>
    <w:p w14:paraId="3F473F8E">
      <w:pPr>
        <w:numPr>
          <w:ilvl w:val="0"/>
          <w:numId w:val="0"/>
        </w:numPr>
        <w:ind w:left="10" w:leftChars="0" w:hanging="10" w:firstLineChars="0"/>
        <w:rPr>
          <w:rFonts w:hint="eastAsia"/>
        </w:rPr>
      </w:pPr>
      <w:r>
        <w:rPr>
          <w:rFonts w:hint="eastAsia"/>
        </w:rPr>
        <w:t>Ergo, 3. If we consider also the parties admitted to this city, we will find that it will agree to no state of the Church on earth, they are Elect, and only Elect, vers. 27 and this must be understood of Elect, not only who are so in appearance, but who are such indeed, ex veritate rei: for, they are here so written who are admitted, as they were not written who were mentioned, Chap. 20 ult. and are not admitted (the writing of the one being directly opposed to the not writing of the other) but there, they mentioned who were casten in the lake, are not only these who seemed, or outwardly appeared not to be written, but these who really were not written, whatever shew they had (for, they were cast in the lake) The difference betwixt them is not put here in shew, but in reality and verity of deed.</w:t>
      </w:r>
    </w:p>
    <w:p w14:paraId="755A7BAF">
      <w:pPr>
        <w:numPr>
          <w:ilvl w:val="0"/>
          <w:numId w:val="0"/>
        </w:numPr>
        <w:ind w:left="10" w:leftChars="0" w:hanging="10" w:firstLineChars="0"/>
        <w:rPr>
          <w:rFonts w:hint="eastAsia"/>
        </w:rPr>
      </w:pPr>
      <w:r>
        <w:rPr>
          <w:rFonts w:hint="eastAsia"/>
        </w:rPr>
        <w:t>所以，3. 如果我们再考量被准入这城的一方，我们会发现，这不符合地上教会的任何光景，他们是选民，唯独是选民，第27节，并且这必须被理解为选民，不仅是外表上的选民，而且是实际上如此的选民，即按事情的真相而言：因为，此处被准入的人，是如此被记在册子上，如同在20章末尾提到的、未被记在册子上的人，他们不被准入（一个被记在册子上，与另一个未被记在册子上，是直接相对立的）；但那里，被提到被扔进湖里的人，不仅是那些看似，或外表上似乎未被记在册子上的人，而且是那些实际上未被记在册子上的人，无论他们有何样的外表（因为，他们被扔进了湖里），他们之间的区别，此处并非置于外表，而是在于现实和行为的真实。</w:t>
      </w:r>
    </w:p>
    <w:p w14:paraId="136440B3">
      <w:pPr>
        <w:numPr>
          <w:ilvl w:val="0"/>
          <w:numId w:val="0"/>
        </w:numPr>
        <w:ind w:left="10" w:leftChars="0" w:hanging="10" w:firstLineChars="0"/>
        <w:rPr>
          <w:rFonts w:hint="eastAsia"/>
        </w:rPr>
      </w:pPr>
    </w:p>
    <w:p w14:paraId="0E166970">
      <w:pPr>
        <w:numPr>
          <w:ilvl w:val="0"/>
          <w:numId w:val="0"/>
        </w:numPr>
        <w:ind w:left="10" w:leftChars="0" w:hanging="10" w:firstLineChars="0"/>
        <w:rPr>
          <w:rFonts w:hint="eastAsia"/>
        </w:rPr>
      </w:pPr>
      <w:r>
        <w:rPr>
          <w:rFonts w:hint="eastAsia"/>
        </w:rPr>
        <w:t>Beside, where is writting in the Lambs book taken in this prophesie, or in the Scripture, for appearing to be so?</w:t>
      </w:r>
    </w:p>
    <w:p w14:paraId="60BD1EAC">
      <w:pPr>
        <w:numPr>
          <w:ilvl w:val="0"/>
          <w:numId w:val="0"/>
        </w:numPr>
        <w:ind w:left="10" w:leftChars="0" w:hanging="10" w:firstLineChars="0"/>
        <w:rPr>
          <w:rFonts w:hint="eastAsia"/>
        </w:rPr>
      </w:pPr>
      <w:r>
        <w:rPr>
          <w:rFonts w:hint="eastAsia"/>
        </w:rPr>
        <w:t>此外，在这预言中，或在圣经中，何处有将记在羔羊册子上，理解为看起来是如此的？</w:t>
      </w:r>
    </w:p>
    <w:p w14:paraId="7B4D0D6A">
      <w:pPr>
        <w:numPr>
          <w:ilvl w:val="0"/>
          <w:numId w:val="0"/>
        </w:numPr>
        <w:ind w:left="10" w:leftChars="0" w:hanging="10" w:firstLineChars="0"/>
        <w:rPr>
          <w:rFonts w:hint="eastAsia"/>
        </w:rPr>
      </w:pPr>
    </w:p>
    <w:p w14:paraId="0A33BF63">
      <w:pPr>
        <w:numPr>
          <w:ilvl w:val="0"/>
          <w:numId w:val="0"/>
        </w:numPr>
        <w:ind w:left="10" w:leftChars="0" w:hanging="10" w:firstLineChars="0"/>
        <w:rPr>
          <w:rFonts w:hint="eastAsia"/>
        </w:rPr>
      </w:pPr>
      <w:r>
        <w:rPr>
          <w:rFonts w:hint="eastAsia"/>
        </w:rPr>
        <w:t>for so one might be said to be written in the Lambs book of life, and yet cast into the lake of fire, and so not to be written into it at the same time, which were absurd.</w:t>
      </w:r>
    </w:p>
    <w:p w14:paraId="5FC0E6DE">
      <w:pPr>
        <w:numPr>
          <w:ilvl w:val="0"/>
          <w:numId w:val="0"/>
        </w:numPr>
        <w:ind w:left="10" w:leftChars="0" w:hanging="10" w:firstLineChars="0"/>
        <w:rPr>
          <w:rFonts w:hint="eastAsia"/>
        </w:rPr>
      </w:pPr>
      <w:r>
        <w:rPr>
          <w:rFonts w:hint="eastAsia"/>
        </w:rPr>
        <w:t>因为那样的话，一个人就可能被说成是记在羔羊的生命册上，却又被扔进火湖里，因此同时又没有被记在册子上，这是荒谬的。</w:t>
      </w:r>
    </w:p>
    <w:p w14:paraId="55ACD8C5">
      <w:pPr>
        <w:numPr>
          <w:ilvl w:val="0"/>
          <w:numId w:val="0"/>
        </w:numPr>
        <w:ind w:left="10" w:leftChars="0" w:hanging="10" w:firstLineChars="0"/>
        <w:rPr>
          <w:rFonts w:hint="eastAsia"/>
        </w:rPr>
      </w:pPr>
    </w:p>
    <w:p w14:paraId="79CF45C5">
      <w:pPr>
        <w:numPr>
          <w:ilvl w:val="0"/>
          <w:numId w:val="0"/>
        </w:numPr>
        <w:ind w:left="10" w:leftChars="0" w:hanging="10" w:firstLineChars="0"/>
        <w:rPr>
          <w:rFonts w:hint="eastAsia"/>
        </w:rPr>
      </w:pPr>
      <w:r>
        <w:rPr>
          <w:rFonts w:hint="eastAsia"/>
        </w:rPr>
        <w:t>But we shall weigh this argument more on the words.</w:t>
      </w:r>
    </w:p>
    <w:p w14:paraId="478A5438">
      <w:pPr>
        <w:numPr>
          <w:ilvl w:val="0"/>
          <w:numId w:val="0"/>
        </w:numPr>
        <w:ind w:left="10" w:leftChars="0" w:hanging="10" w:firstLineChars="0"/>
        <w:rPr>
          <w:rFonts w:hint="eastAsia"/>
        </w:rPr>
      </w:pPr>
      <w:r>
        <w:rPr>
          <w:rFonts w:hint="eastAsia"/>
        </w:rPr>
        <w:t>但我们将更仔细地就这些话来考量这个论证。</w:t>
      </w:r>
    </w:p>
    <w:p w14:paraId="520D7EFB">
      <w:pPr>
        <w:numPr>
          <w:ilvl w:val="0"/>
          <w:numId w:val="0"/>
        </w:numPr>
        <w:ind w:left="10" w:leftChars="0" w:hanging="10" w:firstLineChars="0"/>
        <w:rPr>
          <w:rFonts w:hint="eastAsia"/>
        </w:rPr>
      </w:pPr>
    </w:p>
    <w:p w14:paraId="50354D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6.If all without this city (or, if to be without it, be all one as to) be inthe lake, Then this must be heaven or the Saints eternal happinesse, opposed to the eternal misery of the wicked; But all without this city are in hell, and to be without it and in hell are one.</w:t>
      </w:r>
    </w:p>
    <w:p w14:paraId="013BC3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如果在这城外的一切（或者，若在其外，与在湖里是一回事），都在湖里，那么这必定是天，或圣徒们永远的福乐，与恶人永远的苦难相对立；但在这城外的一切都在地狱里，并且在其外与在地狱里是一回事。</w:t>
      </w:r>
    </w:p>
    <w:p w14:paraId="30C379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81D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clear: the city mentioned (wherein all mens happinesse consisteth.).</w:t>
      </w:r>
    </w:p>
    <w:p w14:paraId="294557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第一点很清楚：所提到的城（所有人的福乐都包含于此）。</w:t>
      </w:r>
    </w:p>
    <w:p w14:paraId="56DDC4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1B0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22:14, 15 is this city described here, that hath such excellent gates, and the tree of Life growing in it, (See, ibid. ver. 3.)</w:t>
      </w:r>
    </w:p>
    <w:p w14:paraId="700187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启22:14, 15是此处所描述的这座城，它有如此卓越的门，并且生命树生长在其中（见同处，第3节）。</w:t>
      </w:r>
    </w:p>
    <w:p w14:paraId="75D57B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F41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to be without this, is hell, compare ver. 15.</w:t>
      </w:r>
    </w:p>
    <w:p w14:paraId="6559B2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但是，在此外，就是地狱，比较第15节。</w:t>
      </w:r>
    </w:p>
    <w:p w14:paraId="0D0622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4E85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22, dogs, &amp;c. are without, and not thus happy: what that condition of these dogs and sorcerers is, it set down, Chap. 21 vers. 8.</w:t>
      </w:r>
    </w:p>
    <w:p w14:paraId="45E8CB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启22章，犬类等等都在外面，并且并非如此有福：这些犬类和行邪术的，他们的光景如何，记在21章8节。</w:t>
      </w:r>
    </w:p>
    <w:p w14:paraId="4D9A05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7EE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it to be cast into the lake, that is the second death.</w:t>
      </w:r>
    </w:p>
    <w:p w14:paraId="61F8C7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那就是被扔进湖里，即第二次的死。</w:t>
      </w:r>
    </w:p>
    <w:p w14:paraId="06A670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3037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then must be eternal life, which the Elect are admitted unto, that being the life only which is opposed to the second death.</w:t>
      </w:r>
    </w:p>
    <w:p w14:paraId="0BD186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那么，这必定是永生，是选民被准许进入的，那唯独是与第二次的死相对立的生命。</w:t>
      </w:r>
    </w:p>
    <w:p w14:paraId="737C0C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09B1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7.Add, to be a partaker of this City, and to eat of the fruit of the treeof life that groweth in the Paradise of God, is a priviledge promised to all Believers, and is performed to all overcomers, at all times, as Chap. 22 compare ver. 2 with 14.</w:t>
      </w:r>
    </w:p>
    <w:p w14:paraId="6E2367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此外，有份于这城，并吃那生长在上帝乐园中生命树的果子，是应许给所有信徒的一个特权，并且在任何时候都成就在所有得胜者身上，如22章，比较第2节与14节。</w:t>
      </w:r>
    </w:p>
    <w:p w14:paraId="337B58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D42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He is blessed that cometh to this happinesse.</w:t>
      </w:r>
    </w:p>
    <w:p w14:paraId="218B05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凡来赴这福乐的，是有福的。</w:t>
      </w:r>
    </w:p>
    <w:p w14:paraId="65D112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BCC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they that do His commandments.</w:t>
      </w:r>
    </w:p>
    <w:p w14:paraId="6E977A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是那些遵守祂命令的人。</w:t>
      </w:r>
    </w:p>
    <w:p w14:paraId="54BD63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7EE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Soit is a happinesse that followeth holinesse, and by holinesse men come to enter to it.</w:t>
      </w:r>
    </w:p>
    <w:p w14:paraId="16ABA1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因此，这是随着圣洁而来的福乐，并且人藉着圣洁得以进入。</w:t>
      </w:r>
    </w:p>
    <w:p w14:paraId="17927A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33D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Beside this, to eat of the tree of life is promised to all that ever shall come to heaven.</w:t>
      </w:r>
    </w:p>
    <w:p w14:paraId="0F6F6F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此外，吃生命树的果子，是应许给所有将要上天堂的人。</w:t>
      </w:r>
    </w:p>
    <w:p w14:paraId="6BE614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6F3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Chap. 2 vers. 7 and all the scope here (See Chap. 21 ver. 7 and 22 ver. 12, 14, 15) holdeth forth the last good condition, and great encouragement and promise which is made to all wrestlers; which certainly sheweth that heaven is intended here, that being only the last great and common encouragement: for if this set out the estate of the militant Church, it must either set out what is alway common to her at all times as such, (this none will assert) or, it must describe some peculiar condition applicable to some time only, but that is not either; for, if it were so, then the priviledges spoken of this state of the Church, could not be applied at all times to Believers; but they are applied at all times to Believers under any crosse, for their encouragement, Therefore it setteth out no peculiar state of the militant Church, and so by consequence none at all.</w:t>
      </w:r>
    </w:p>
    <w:p w14:paraId="3D3C79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启2章7节，以及此处所有主旨（见启21章7节和22章12、14、15节）都揭示了最后的、美好的光景，以及给予所有争战者的巨大鼓励和应许；这无疑表明此处意指的是天，那唯独是最后巨大而普遍的鼓励：因为如果这阐明了争战教会的光景，它就必须要么阐明那在任何时候对她而言都共有的光景（这无人会主张），要么就必须描述某个只适用于某一时期的特殊光景，但那也不是；因为，若果真如此，那么论到这教会光景的特权，就不能在任何时候都应用于信徒；但它们在任何时候都应用于任何十字架下的信徒，为要鼓励他们，因此它并未阐明争战教会任何特殊的光景，因此推论也无任何光景。</w:t>
      </w:r>
    </w:p>
    <w:p w14:paraId="130843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73D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it should be said, (as some do) that this will not prove that these promises are not to be fulfilled on earth, but only that then all Saints that ever lived shall partake of them: and therefore an Author, of late, maketh use of this Scripture to prove the resurrection of all the Saints before the day of judgement unto an happy condition upon earth; for, saith he, This here spoken of, is to be fulfilled on earth; but this belongeth to all overcomers, to eat of the tree of life, &amp;c.</w:t>
      </w:r>
    </w:p>
    <w:p w14:paraId="5D9E17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可以说（如有些人所言），这并不能证明这些应许将不在地上应验，而只证明那时所有曾活过的圣徒都将分享它们：因此，近来一位作者，利用这段经文来证明所有圣徒将在审判日之前复活，在地上享受幸福的光景；因为，他说，此处所说的，将在地上应验；但这属于所有得胜者，即吃生命树的果子等等。</w:t>
      </w:r>
    </w:p>
    <w:p w14:paraId="2E27D5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0B47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all overcomers must be raised and brought to the earth to partake of it.</w:t>
      </w:r>
    </w:p>
    <w:p w14:paraId="53A5D9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因此，所有得胜者都必须复活并被带到地上来分享它。</w:t>
      </w:r>
    </w:p>
    <w:p w14:paraId="371796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A1D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 say, will rather confirm our argument than elude it.</w:t>
      </w:r>
    </w:p>
    <w:p w14:paraId="346C3D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我说，这倒不如说会证实我们的论证，而非规避它。</w:t>
      </w:r>
    </w:p>
    <w:p w14:paraId="5B61D5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D3D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1. that consequence of his goeth upon the supposition that this belongeth to the Church on earth; which we deny: These who assert otherwise, would look, that they strengthen not such a consequent.</w:t>
      </w:r>
    </w:p>
    <w:p w14:paraId="59C605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因为，1. 他的那个推论，是建立在这属于地上教会的假设之上的；而我们否认这一点：那些主张不同的人，当注意，他们不要坚固如此的推论。</w:t>
      </w:r>
    </w:p>
    <w:p w14:paraId="1917BE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8DB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Seing these happinesses are promised to all overcomers, are they not verified to them at all times?</w:t>
      </w:r>
    </w:p>
    <w:p w14:paraId="326292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既然这些福乐是应许给所有得胜者的，它们岂不就在任何时候都向他们应验吗？</w:t>
      </w:r>
    </w:p>
    <w:p w14:paraId="62E426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CE98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can any think that souls, immediately after death and victory, were not brought unto this City, or made partakers of the tree of life?</w:t>
      </w:r>
    </w:p>
    <w:p w14:paraId="741F82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难道有人能认为，灵魂，在死和得胜之后，没有立刻被带到这城，或有份于生命树吗？</w:t>
      </w:r>
    </w:p>
    <w:p w14:paraId="0C2B89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70B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that promise suspended till Christs second coming, when this Churchstate shall be set up on earth?</w:t>
      </w:r>
    </w:p>
    <w:p w14:paraId="10DD4B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那个应许是否被暂停，直到基督第二次降临，那时这教会状态将在地上被建立？</w:t>
      </w:r>
    </w:p>
    <w:p w14:paraId="4AEEE8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D0A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on the contrary, doth not this strongly conclude against it, this tree of life groweth in Paradise, but Paradise is heaven, to which the thief on the crosse was brought that same very night he died, Luk 23:43 and is he not then a partaker of the fruit of that tree?</w:t>
      </w:r>
    </w:p>
    <w:p w14:paraId="71C7A6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是的，反之，这岂不就强烈地反驳了它吗？这生命树生长在乐园里，而乐园就是天，那十字架上的强盗在他死的那一夜就被带到那里，路加福音23:43，那么他岂不就有份于那树的果子吗？</w:t>
      </w:r>
    </w:p>
    <w:p w14:paraId="283FA6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13E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that was Paradise to which the thief was admitted at Christs suffering, then the Paradise in which the tree of life groweth, can be no particular state of the Church on earth: but heaven is that Paradise where the tree of life groweth.</w:t>
      </w:r>
    </w:p>
    <w:p w14:paraId="29649E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那么，如果那是那强盗在基督受难时被准入的乐园，那么生长着生命树的乐园，就不可能是地上教会的某个特定光景：而是天，就是那生长着生命树的乐园。</w:t>
      </w:r>
    </w:p>
    <w:p w14:paraId="1A7FC7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842D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Compare Chap. 22:2 with Chap. 2:7.</w:t>
      </w:r>
    </w:p>
    <w:p w14:paraId="2294E8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比较启22:2与启2:7。</w:t>
      </w:r>
    </w:p>
    <w:p w14:paraId="2F8BF4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5C2A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there is no promise (Chap. 2 and 3) made to the overcomers, but are generally such as are fulfilled to the overcomer after death, and when these (that here are given) are for that same scope, and some of them intermixed in the same places, It will be hard so to difference them, as that they did not partake of the formerly mentioned, untill these thousand years did begin: for, this Paradise was in the thiefs time, Pauls time; 2 Corinth. 12:4.</w:t>
      </w:r>
    </w:p>
    <w:p w14:paraId="547A0F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没有给得胜者的应许（启2、3章），而一般都是在得胜者死后应验的，并且当这些（此处所给的）是为同一个目的，并且其中一些在同一个地方混合时，就很难如此区分它们，以致于他们直到那一千年开始，都未曾有份于先前所提到的：因为，这乐园在强盗的时代，保罗的时代就有了；哥林多后书12:4。</w:t>
      </w:r>
    </w:p>
    <w:p w14:paraId="667F64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C78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ought not to be restricted to this.</w:t>
      </w:r>
    </w:p>
    <w:p w14:paraId="1838E1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因此，不应被局限于此。</w:t>
      </w:r>
    </w:p>
    <w:p w14:paraId="3F2723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3CA5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also not be without weight to consider, that this being the last thing described in this prophesie, upon the back of the Churches temporal difficulties, and also agreeing in it self well to heaven, that it is more suitably applied to it, than to any other condition, this being the great result of all the Churches former trials; and it is more comfortable to have the narration of her estate, at the description of her eternal happinesse, than at any other period whatsoever shewing that Gods care of his people shall continue till they be in heaven, and so concludes, because their condition is eternall.</w:t>
      </w:r>
    </w:p>
    <w:p w14:paraId="67D3B0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考量这一点也并非没有分量，即这既是这预言中所描述的最后一件事，紧随教会属世的困境之后，并且其本身也与天很相符，那么将其应用于天，比应用于任何其他光景都更合适，这既是教会所有先前试炼的伟大结果；并且，在描述她永远的福乐时，拥有她光景的叙述，比在任何其他时期都更安慰，这显明了上帝对祂子民的眷顾将持续到他们进入天，因此如此作结，因为他们的光景是永恒的。</w:t>
      </w:r>
    </w:p>
    <w:p w14:paraId="4D4AC2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170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I mind not to insist on the objections, but to leave them to the opening of the words following, and their series; Yet, considering that some do alleage many things for the contrary opinion, I shall say two words in reference to two sorts of them.</w:t>
      </w:r>
    </w:p>
    <w:p w14:paraId="680804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虽然我不想坚持于那些反对意见，而是将其留给对接下来的话语及其系列的解释；然而，考虑到有些人为相反的观点提出了许多事，我将就其中两类说几句话。</w:t>
      </w:r>
    </w:p>
    <w:p w14:paraId="738E4F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723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Learned Mede, goeth about to contemporate this state of the Church here with the seventh trumpet, Chap. 11 or, (as he speaketh) with that interval which is to be betwixt the beasts destruction and the end of the world.</w:t>
      </w:r>
    </w:p>
    <w:p w14:paraId="046BC2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博学的梅德，试图将此处教会的光景，与第七号，启11章，或（如他所言）与那兽被毁灭和世界末了之间的那个间隔同时代。</w:t>
      </w:r>
    </w:p>
    <w:p w14:paraId="117C46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B5D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1. There is a twofold mistake in the very rise of this Synchronisme, 1. that it supposeth the seventh trumpet to presuppose the utter abolition of the beast, and so only to contemporate with the seventh vial, of this was spoken, Chap. 11 last ver. and 20. Lect. 4.</w:t>
      </w:r>
    </w:p>
    <w:p w14:paraId="0D1DB7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但是，1. 在这同时代性的根源上，就有双重的错误：1. 它假设第七号预设了那兽的完全废除，因此只与第七碗同时代，关于此，已在11章末节和20章第四讲中论述。</w:t>
      </w:r>
    </w:p>
    <w:p w14:paraId="5DFB44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2FF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mistake is, that it supposeth this new state of the Church to succeed immediately upon the beasts overthrow, which it doth not till the Dragon be taken and casten where the beast was before him, as in the former series (Chap. 20) appeareth.</w:t>
      </w:r>
    </w:p>
    <w:p w14:paraId="125EB3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第二个错误是，它假设教会这新的光景紧随那兽的倾覆而来，而事实并非如此，直到那龙被擒拿并被扔进那兽在他之前所在的地方，如先前系列（启20章）所显明的。</w:t>
      </w:r>
    </w:p>
    <w:p w14:paraId="0EC3A6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FD46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beside this, the grounds upon which he buildeth this Synchronisme, will not sustain it.</w:t>
      </w:r>
    </w:p>
    <w:p w14:paraId="6A7DED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再者，此外，祂建立这同时代性的根据，也无法支持它。</w:t>
      </w:r>
    </w:p>
    <w:p w14:paraId="6217E3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168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Note this, that the Bride here is the same with her spoken of Chap. 19:6, 7. &amp;c.</w:t>
      </w:r>
    </w:p>
    <w:p w14:paraId="2BC150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请注意，此处的新妇与19章6、7节等处所说的是同一个。</w:t>
      </w:r>
    </w:p>
    <w:p w14:paraId="5467C3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F64B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she getteth the same name, therefore is this contemporary with that; for though it may be the same Church, yet will it not follow, that it is the same Church so considered and at the same time, because it getteth the same name: certainly Christs Church at any time on earth, is His Bride, and so is she at the day of Judgement, Eph. 5:27, &amp;c.</w:t>
      </w:r>
    </w:p>
    <w:p w14:paraId="4DF49B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她得到了相同的名字，所以这是与那同时代的；因为虽然可能是同一个教会，然而并不能由此推断，这是如此考量并在同一时间的同一个教会，因为她得到了相同的名字：当然，基督的教会在地上任何时候，都是祂的新妇，并且在审判日也是如此，弗5:27等。</w:t>
      </w:r>
    </w:p>
    <w:p w14:paraId="2FF3BD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20E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it will not follow, that where she getteth these names, she is still to be taken as militant, more than we might argue, that Church, Chap. 21 is the triumphant Bride, Therefore so is that, Chap. 19:7.</w:t>
      </w:r>
    </w:p>
    <w:p w14:paraId="4CDDA4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然而，并不能由此推断，凡她得到这些名字之处，她就仍应被视为争战的，正如我们不能论证说，启21章的教会是得胜的新妇，因此19章7节的教会也是如此。</w:t>
      </w:r>
    </w:p>
    <w:p w14:paraId="1DB6E2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0894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will answer the second argument also, which saith this is called the holy city, but (Chap. 20 ver. 8) the holy city is compassed after the thousand years, Therefore this holy city was before that time.</w:t>
      </w:r>
    </w:p>
    <w:p w14:paraId="2B84B9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同样的回答也将适用于第二个论证，那论证说，这被称为圣城，但（启20章8节）圣城在一千年之后被围困，因此这圣城在那时之前就已存在。</w:t>
      </w:r>
    </w:p>
    <w:p w14:paraId="637C1C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8D0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will prove indeed, that there was a Church then, or that the Church, now glorified, did at such a time suffer, and was encompassed, (for, there is still but one Bride, one Catholick Church and Family in heaven and earth, Eph. 3) but it will not prove that the Church, as here considered, was put to suffering: yea, there seemeth to be expresse difference, this is not only Jerusalem or the holy city that is the Bride, but it is new Jerusalem, to distinguish it from what is was formerly, such a city as cannot be compassed, therefore are its gates never shut; such a city as no enemy can molest, or no dog can approach unto, and that not for a thousand years only, but for ever: all which, are certainly to oppose it to the Churches militant condition formerly express.</w:t>
      </w:r>
    </w:p>
    <w:p w14:paraId="557B40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确实将证明，那时有一个教会，或者那如今得荣耀的教会，曾在某个时期受苦，并被围困（因为，在天上和地上，仍只有一个新妇，一个普世的教会和家庭，弗3章），但这并不能证明，如此处所考量的教会，曾受苦：是的，似乎有明确的区别，这不仅是耶路撒冷或那作为新妇的圣城，而且是新耶路撒冷，以区别于它先前的样子，是那样一座不能被围困的城，因此它的门永不关闭；是那样一座没有仇敌能骚扰，或没有犬类能接近的城，并且那并非只是一千年，而是永远：所有这些，无疑地都是要将其与先前所表达的教会争战的光景相对立。</w:t>
      </w:r>
    </w:p>
    <w:p w14:paraId="4C267D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292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two grounds which he addeth, are suspected by himself.</w:t>
      </w:r>
    </w:p>
    <w:p w14:paraId="34475F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祂所补充的另外两个根据，祂自己也怀疑。</w:t>
      </w:r>
    </w:p>
    <w:p w14:paraId="4B9915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C57B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any think, that because (Chap. 16:17) it is said, it is done, which words are again repeated, Chap.</w:t>
      </w:r>
    </w:p>
    <w:p w14:paraId="363287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也无人能认为，因为（启16:17）说，“成了”，而这话又在</w:t>
      </w:r>
    </w:p>
    <w:p w14:paraId="04EF74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02B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21:5, 6 therefore they belong to one time, it is rather thus, Chap. 16:17.</w:t>
      </w:r>
    </w:p>
    <w:p w14:paraId="2EB61F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21:5, 6被重复，因此它们属于同一个时间，倒不如说，启16:17。</w:t>
      </w:r>
    </w:p>
    <w:p w14:paraId="5411C5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AA14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said to be done, because near the consummating, that seventh vial bringing with it the end, Chap. 21:6 because actually consummated.</w:t>
      </w:r>
    </w:p>
    <w:p w14:paraId="6D2279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之所以说“成了”，是因为临近成全之时，那第七碗带来了结局，而启21:6则是因为已实际地成全了。</w:t>
      </w:r>
    </w:p>
    <w:p w14:paraId="6D3125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BBF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last presumption, because its one of the Angels of the vials that sheweth it to John, can conclude nothing, except we say, that God could not make use of an Angel to shew to John his Church triumphant as well as militant; and if this be conclusive, it may plead to have it contemporary with any one of the vials as well as this; for, no particular vial is mentioned; yea, it is like, all this prophesie being shown to John by one Angel, Chap. 1 it might therefore plead for a contemporarinesse amongst all the parts of it; but himself doth not lay weight on it.</w:t>
      </w:r>
    </w:p>
    <w:p w14:paraId="26CC0D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最后的假设，因为是那些碗的天使之一向约翰显明此事，并不能得出任何结论，除非我们说，上帝不能使用一个天使，来向约翰显明祂得胜的教会和争战的教会；并且如果这是结论性的，它就可以主张，它与任何一个碗，如同与这个碗一样，是同时代的；因为没有提到任何特定的碗；是的，很可能，既然这整个预言都是由一个天使，启1章，向约翰显明的，那么就可以主张其所有部分之间有同时代性；但祂自己并未在此上加分量。</w:t>
      </w:r>
    </w:p>
    <w:p w14:paraId="58F429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62F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second word is to such as think it belongeth to the Christian Church after the Jews conversion, because of the expressions that are made use of in it.</w:t>
      </w:r>
    </w:p>
    <w:p w14:paraId="327B17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第二句话是给那些认为这属于犹太人归信之后的基督教会的人，因为其中所使用的表达方式。</w:t>
      </w:r>
    </w:p>
    <w:p w14:paraId="5FC82C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0D4E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not insist on all (leaving particulars to their proper place) but say, however this be applied, it is certainly not literally to be taken; and therefore, that the Kings bring their glory to it, &amp;c. is not to be understood of temporal glory, more than by gold or precious stones we must conceive a material building, because such matter is mentioned.</w:t>
      </w:r>
    </w:p>
    <w:p w14:paraId="4BA63F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不坚持于所有（将细节留给它们应有的位置），但要说，无论这如何被应用，它无疑地不应按字面意义来理解；因此，那君王将他们的荣耀带入其中等等，不应被理解为属世的荣耀，正如我们不应因提到了金或宝石，就设想一个物质的建筑一样。</w:t>
      </w:r>
    </w:p>
    <w:p w14:paraId="63A2D1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9F15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the expressions must be figuratively taken, and may as pertinently be applicable to heaven as to the Church-militant, we are to consider to which they are to be applied by the scope and other arguments in it self, where of we have spoken, and by which we are content that it be determined.</w:t>
      </w:r>
    </w:p>
    <w:p w14:paraId="001840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那些表达方式必须被比喻性地理解，并且可以同样贴切地应用于天，如同应用于争战的教会一样，我们就应根据其主旨和其中的其他论证，来考量它们应被应用于哪一个，关于此，我们已论述过，并且我们乐意让它藉此来决定。</w:t>
      </w:r>
    </w:p>
    <w:p w14:paraId="12A588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DEA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we say, that the like expressions in the Prophets are not to be made equipollent to these here, except it be clear that they aim at one scope; for, it is not words and expressions that we conclude from, but from many things put together, as is said: for, although the Prophets here and there, dropped some such expressions, to hold forth the excellency of the Gospel-administration before it came, beyond what then was; Yet, is there in any of them such a full and heavenly description put together as this?</w:t>
      </w:r>
    </w:p>
    <w:p w14:paraId="24C989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说，先知书中类似的表达方式，不应与此处经文等同，除非清楚地表明它们旨在同一个目的；因为，我们并非从词语和表达方式来得出结论，而是从许多事放在一起来得出，如前所述：因为，虽然先知们此处彼处，都曾丢下一些那样的表达方式，以揭示福音管治在它来临之前，超越当时所是的卓越；然而，他们中，是否有任何一个，将如此完全而属天的描述，如这个一样，放在一起呢？</w:t>
      </w:r>
    </w:p>
    <w:p w14:paraId="1E3103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927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can any future estate of the Gospel-church beyond what was in Johns time be looked-for, which will exceed it as far as the Gospel-church doth the Jewish, that John should go so far beyond their manner in the describing of it?</w:t>
      </w:r>
    </w:p>
    <w:p w14:paraId="619EF2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或者，在约翰时代之后，还能期望任何福音教会的未来光景，会像福音教会超越犹太教会那样超越它，以致于约翰在描述它时，要远远超越他们的方式吗？</w:t>
      </w:r>
    </w:p>
    <w:p w14:paraId="13B9DE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5446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are sure that the application thereof to heaven, hath with it a far more convincing impression on the hearts of the Readers, as finding therein a comfortable rellish for their refreshing, which another application would mar, beside, that straining of it, will hardly be eschewed by so carrying on the application thereof.</w:t>
      </w:r>
    </w:p>
    <w:p w14:paraId="2A4EAA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并且我们确信，将其应用于天，对读者的心，有一种远更令人信服的印象，如同在其中找到一种舒适的滋味来使他们苏醒，而另一种应用则会破坏它，此外，如此进行应用，很难避免对其的牵强。</w:t>
      </w:r>
    </w:p>
    <w:p w14:paraId="15DDE4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E44D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come now to speak of the first general description of heaven that is set down in more general steps, yet exceeding significant, to ver. 9.</w:t>
      </w:r>
    </w:p>
    <w:p w14:paraId="2BC698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我们现在来谈论关于天的第一个总描述，这描述以更笼统的步骤记下，却极具意义，直到第9节。</w:t>
      </w:r>
    </w:p>
    <w:p w14:paraId="21C527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53C7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What John saw, ver. 1 and 2.</w:t>
      </w:r>
    </w:p>
    <w:p w14:paraId="181F0D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约翰所见的，第1、2节。</w:t>
      </w:r>
    </w:p>
    <w:p w14:paraId="176F90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0AC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what he heard and was told of for confirmation of the first, in the rest of the verse.</w:t>
      </w:r>
    </w:p>
    <w:p w14:paraId="6CC043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然后，他所听见并被告知的，为要证实前者，在本节的其余部分。</w:t>
      </w:r>
    </w:p>
    <w:p w14:paraId="586F4E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0F43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Both send to set out this happinesse of the Saints eternall condition.</w:t>
      </w:r>
    </w:p>
    <w:p w14:paraId="5AD869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两者都旨在阐明圣徒们永恒光景的这福乐。</w:t>
      </w:r>
    </w:p>
    <w:p w14:paraId="5FB10A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89E1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1. thing he saw, is a new heaven and a new earth.</w:t>
      </w:r>
    </w:p>
    <w:p w14:paraId="4B6322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第一件事，祂所见的，是新天新地。</w:t>
      </w:r>
    </w:p>
    <w:p w14:paraId="7F8A0B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E0D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proof that it is so, or a reason why it is new, is given, because the former was passed away.</w:t>
      </w:r>
    </w:p>
    <w:p w14:paraId="11B289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证明是如此，或为何是新的理由被给出，因为先前的已经过去了。</w:t>
      </w:r>
    </w:p>
    <w:p w14:paraId="76B5BE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C0A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particularly noted, there was no more sea.</w:t>
      </w:r>
    </w:p>
    <w:p w14:paraId="1BC98F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特别地记着，不再有海了。</w:t>
      </w:r>
    </w:p>
    <w:p w14:paraId="10F2EA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0518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relateth to the great change that shall be by fire on all the world, we take for granted, as being a thing following the great judgement and making way for the Saints eternal blessednesse.</w:t>
      </w:r>
    </w:p>
    <w:p w14:paraId="652A16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这关乎那将藉着火临到全世界的大改变，我们理所当然地认为，这是紧随那大审判而来，并为圣徒们永远的福乐开辟道路的事。</w:t>
      </w:r>
    </w:p>
    <w:p w14:paraId="0F3B34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CFAC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very former change, mentioned, Chap. 20 vers. 11 which sheweth, that this is the continuation of that narration: as if one asked, what followed then, when the heavens and the earth passed away?</w:t>
      </w:r>
    </w:p>
    <w:p w14:paraId="5EFCD3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这正是先前在20章11节提到的改变，这表明，这是那叙述的延续：如同有人问，当天地都过去了，然后发生了什么？</w:t>
      </w:r>
    </w:p>
    <w:p w14:paraId="2F22A2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44F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saw, saith he, a new heaven and a new earth: for, the first heaven and the first earth, &amp;c. are passed away, whereby the succeeding of this to the former is clear.</w:t>
      </w:r>
    </w:p>
    <w:p w14:paraId="4510D2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“我看见”，祂说，“一个新天新地：因为，先前的天和先前的地等等都过去了”，藉此，这接续先前的，就很清楚了。</w:t>
      </w:r>
    </w:p>
    <w:p w14:paraId="426686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7C2A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three particulars here to be enquired in, 1. What this passing away of the heaven and earth is, succeeding to the former, and therefore not contemporary with it, which is here called the first heaven, in respect of that which followed.</w:t>
      </w:r>
    </w:p>
    <w:p w14:paraId="570CEA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此处有三个细节待探究：1. 天地的过去是什么，这是接续先前的，因此并非与之一致，此处这被称为“先前的天”，就接续其后的而言。</w:t>
      </w:r>
    </w:p>
    <w:p w14:paraId="6F6629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EB9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What this new heaven and earth is.</w:t>
      </w:r>
    </w:p>
    <w:p w14:paraId="281521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这新天新地是什么。</w:t>
      </w:r>
    </w:p>
    <w:p w14:paraId="0D431D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8A0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How it is said there was no more sea.</w:t>
      </w:r>
    </w:p>
    <w:p w14:paraId="17CDE1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如何说不再有海了。</w:t>
      </w:r>
    </w:p>
    <w:p w14:paraId="0BC26C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3B1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these we are not curiously to enquire; but seing it is a part of Gods Word given for consolation to Believers, we shall soberly assert what we think truth in this.</w:t>
      </w:r>
    </w:p>
    <w:p w14:paraId="1A80CB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关于这些，我们不应好奇地探究；但既然这是上帝赐给信徒为安慰的一部分话语，我们将稳健地断言我们认为在此事中的真理。</w:t>
      </w:r>
    </w:p>
    <w:p w14:paraId="611A1D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E16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say, 1. that these words speak of a change (even on the universe it self, literally so to be taken) and that same which is mentioned by Peter, 2 Epist. 3:13 where, when he hath spoken of the dissolution of the world by fire, (which by the Schoolmen is called ignis conflagrationis) he addeth as a consolation, But we look for a new heaven and a new earth, wherein dwelleth righteousnesse, of this doth the present place speak: where, on the by, we say, It is wonderfull to us how learned men (as Mede in his treatise de ὀικουμένη μελλούση) should apply that place of Peter, to a condition of the Church on earth, seing there this new heaven and new earth is expresly said to follow the earth that now is, and that after it is dissolved by fire, Is there a Church to be in the world after that dissolution?</w:t>
      </w:r>
    </w:p>
    <w:p w14:paraId="46026C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因此，我们说：1. 这些话语论及一种改变（甚至是对宇宙本身，应按字面意义来理解），与彼得后书3:13所提的是同一个，他在那里，在谈及世界被火毁灭之后（经院哲学家称之为“焚烧之火”），加上一个安慰说：“但我们照祂的应许，盼望新天新地，有义居在其中”，此处经文说的就是这个：在此，我们顺便说一句，我们感到惊奇，博学的人（如梅德在他的《论将要来的世界》一书中）竟会将彼得那处经文，应用于地上教会的光景，因为那里这新天新地被明确地说成是接续现今之地的，并且是在它被火毁灭之后，在那毁灭之后，世上还会有一个教会吗？</w:t>
      </w:r>
    </w:p>
    <w:p w14:paraId="34FE1D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FA3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whereas he fasteneth that exposition upon that place of Peter from Isa. 65 and 66 we conceive it were fitter to expound that place of Isaiah, as the obscurer, by that place of Peter, as that which is more clear, and so both to speak of the Churches eternal condition properly after these elements shall be dissolved, if it be necessary to apply both to one thing.</w:t>
      </w:r>
    </w:p>
    <w:p w14:paraId="5F3518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既然祂从以赛亚书65、66章，将那解释固着于彼得那处经文之上，我们认为，倒不如用彼得那处经文，作为更清楚的，来解释以赛亚书那处经文，作为更晦涩的，因此两者都确切地论到在那些元素被毁灭之后，教会永恒的光景，如果必须将两者都应用于一件事的话。</w:t>
      </w:r>
    </w:p>
    <w:p w14:paraId="765A6E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49B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supposeth a great change, such as shall put all in a far othershape and frame than now they are in, this cannot be questioned; how far and in what manner, is only disputed: for, that all must be destroyed and burnt with fire, is granted by all, and therefore justly what remaineth is called new.</w:t>
      </w:r>
    </w:p>
    <w:p w14:paraId="0FD639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预设了一场大改变，将使万物都呈现出一种与如今截然不同的形态和结构，这一点无可置疑；只是在多大程度上以及以何种方式，才有所争议：因为，万物都将被火毁灭焚烧，这是所有人所承认的，因此，所存留的理当被称为新的。</w:t>
      </w:r>
    </w:p>
    <w:p w14:paraId="32E145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B5C6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take this for certain also, that this pasting away looketh but tothe visible heavens, air, earth and water, and doth neither extend to that blessed mansion of the Elect souls (called Cœlum Empyreum) or Kingdom prepared for them, nor yet to the place of torment, where damned spirits and reprobates are for ever to ly under the wrath of God: for, 1. that place of joy, it is said to be prepared from the foundation of the world, for them, Matth. 25 which expression prepared, being compared with Heb. 11. ver. 10 doth not only hold forth a most excellent glory &amp; singular exquisit workmanship, for which cause God is said to be the builder &amp; maker thereof, τεχνίτῆς; not elsewhere applied to Him in reference to any other piece of his work, as having given a special proof of his admirable art and skill in that; but also doth ascribe the same to its first creation, which admitteth not of any interveening change.</w:t>
      </w:r>
    </w:p>
    <w:p w14:paraId="4E0E3A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我们也确信，这过去之事，只关乎可见的天、空、地和水，既不延伸到那蒙福的、选民灵魂的居所（被称为“最高的天”），或为他们预备的国度，也不延伸到那被咒诅的灵和被弃绝者将要永远在上帝忿怒之下的受苦之地：因为，1. 那喜乐之地，经上说，是从创世以来就为他们预备的，马太福音25章，那“预备”的表达，若与希伯来书11章10节比较，不仅揭示了一个最卓越的荣耀和独特的精致工艺，为此上帝被称为其建造者和制作者，τεχνίτῆς（工匠）；这词在别处并未被应用于祂，就祂任何其他的工作而言，如同祂在那件事上给予了祂奇妙艺术和技能的一个特别证明；而且也将其归于其最初的创造，那不容任何居间的改变。</w:t>
      </w:r>
    </w:p>
    <w:p w14:paraId="2F4078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BB9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this being the mansion of glorified Saints and the same heaven unto which all the Elect will be gathered at the resurrection, and still spoken of in Scripture as one and the same; and it being fully glorious for their satisfying happinesse in the enjoying of Gods presence therein, We can apprehend no change incident there unto, beside that it is called eternal; 2 Corinth. 5. ver. 1 in opposition to other things that are called temporall.</w:t>
      </w:r>
    </w:p>
    <w:p w14:paraId="513119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这既是得荣耀圣徒的居所，也是同一个天，所有选民将在复活时被聚集到那里，并且圣经中总是将其说成是同一个；并且，这在他们享受其中上帝的同在，为要满足他们的福乐上，是完全荣耀的，我们无法设想任何改变会临到那里，此外，它还被称为永恒的；哥林多后书5章1节，与其他被称为属世的事物相对立。</w:t>
      </w:r>
    </w:p>
    <w:p w14:paraId="1C77E9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6AA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there be any effect of sin or of the curse supposed to have any influence on that blessed mansion.</w:t>
      </w:r>
    </w:p>
    <w:p w14:paraId="451174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也不能假设任何罪或咒诅的果效，对那蒙福的居所有任何影响。</w:t>
      </w:r>
    </w:p>
    <w:p w14:paraId="329488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6383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it not being, as other creatures, made subject to vanity (no unclean thing entering there) there can be no necessity of purifying it, or making such a change on it, as on the rest.</w:t>
      </w:r>
    </w:p>
    <w:p w14:paraId="29513A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因此，它并非像其他受造物一样，被置于虚空之下（无不洁之物进入那里），所以无需洁净它，或像对其余的受造物那样，对其进行如此的改变。</w:t>
      </w:r>
    </w:p>
    <w:p w14:paraId="657235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07A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For hell, it is also said to be prepared for the devil and his angels, wherein also many Reprobates are before this last judgement (as by the parable of the rich glutton is clear, Luk. 16.)</w:t>
      </w:r>
    </w:p>
    <w:p w14:paraId="69F419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关于地狱，也说它是为魔鬼和祂的使者预备的，其中也有许多被弃绝的人，在这最后的审判之前已在那里（如从财主和拉撒路的比喻中清楚可见的，路16章）。</w:t>
      </w:r>
    </w:p>
    <w:p w14:paraId="2CC3CA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927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is not a new hell they go unto that day, more than a new heaven.</w:t>
      </w:r>
    </w:p>
    <w:p w14:paraId="1D3E41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因此，他们在那日所去的，并非一个新的地狱，如同并非一个新的天。</w:t>
      </w:r>
    </w:p>
    <w:p w14:paraId="39EFEA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4AD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any end of renewing hell be given, it being no way to be bettered (as other creatures are by this change) except we say, as Aquinas and the Schoolmen, that this consummation putteth every thing in its perfection, and doth so to hell also, by transmitting the drosse of all the creation, devils, reprobates, death, &amp;c. unto it, But this confirmeth what we said.</w:t>
      </w:r>
    </w:p>
    <w:p w14:paraId="664BD6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无法给出更新地狱的任何目的，因为它不会因此而变得更好（如同其他受造物藉这改变而变得更好），除非我们说，如同阿奎那和经院哲学家们所说，这成全将万物都置于其完全之中，并且对地狱也如此，藉着将所有受造界的渣滓，即魔鬼、被弃绝者、死亡等等，都传给它，但这证实了我们所说的。</w:t>
      </w:r>
    </w:p>
    <w:p w14:paraId="0F1902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A3C8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4.We take it for granted, that there is not a full annihilation of thisuniverse by this change, so that there should be nothing after it, but heaven and hell; but a change only it must be, though a wonderful great change.</w:t>
      </w:r>
    </w:p>
    <w:p w14:paraId="49415C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我们理所当然地认为，这宇宙并非藉着这改变而被完全地毁灭，以致于其后除了天和地狱，一无所有；而必定只是一种改变，虽然是一种奇妙的大改变。</w:t>
      </w:r>
    </w:p>
    <w:p w14:paraId="723DC4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968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all the places, that speak of a new heaven and a new earth, do confirm, as succeeding in the room of the former.</w:t>
      </w:r>
    </w:p>
    <w:p w14:paraId="6B584A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所有论到新天新地的地方，都证实了这一点，即它们是接续在先前的位置上。</w:t>
      </w:r>
    </w:p>
    <w:p w14:paraId="5D75E0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C315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the phrases holding forth this change, will import but a change and no annihilation, as will appear: yea, this exception, that there shall be no more sea, confirmeth it; for, it supponeth some what more to befall it than the heaven and the earth, which could not be if the annihilation of all were absolute.</w:t>
      </w:r>
    </w:p>
    <w:p w14:paraId="48BDB4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此外，揭示这改变的词组，将只意味着改变，而非毁灭，如将要显明的：是的，那例外，即不再有海，证实了这一点；因为它预设了某些事将比天和地更甚地临到它，如果万物的毁灭是绝对的，这是不可能的。</w:t>
      </w:r>
    </w:p>
    <w:p w14:paraId="5AB761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043B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question therefore lieth mainly in this, whether that change besubstantial, so that these heavens &amp; this earth being removed, there are new heavens and new earth again created: or, if that change be but in respect of qualities, as it is with the body of man, which is raised the same, as to its substance; yet so as to its qualities, it may be called another, for its spiritualnesse, purity, glory, incorruptiblnesse, &amp;c. (I mean of the bodies of the Elect) even as in that comparison used, 1 Corinth. 15.</w:t>
      </w:r>
    </w:p>
    <w:p w14:paraId="2A40A5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因此，问题主要在于，那改变是实质性的，即这天和地被挪去后，又有新天新地被造：还是那改变只是就性质而言的，如同人的身体，其复活时，就其实质而言是相同的；然而就其性质而言，可以被称为另一个，因其属灵性、纯洁、荣耀、不朽等等（我是指选民的身体），正如在哥林多前书15章所用的比喻中。</w:t>
      </w:r>
    </w:p>
    <w:p w14:paraId="29FCCE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5310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corn that groweth up is called another grain than that which was sown, in respect of its accidents and appearance; so may this earth be called a new earth in these respects.</w:t>
      </w:r>
    </w:p>
    <w:p w14:paraId="470FB7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长出来的麦子，就其偶性和外貌而言，被称为与所种下的不同的麦子；因此，这地在这些方面也可以被称为新地。</w:t>
      </w:r>
    </w:p>
    <w:p w14:paraId="2FFD05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672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conceive this last to be truth, that as the heavens and earth are not substantially changed, nor annihilated, so the new earth and heaven succeeding, are the same for substance, but for nature more stable, for beauty more glorious, for use, free from the abuses sinfull men put them unto, and from the effects of the curse put upon them for mans sin, they are altogether freed and set at liberty from these.</w:t>
      </w:r>
    </w:p>
    <w:p w14:paraId="3B4D18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后者是真实的，即天和地并非在实质上被改变，也非被毁灭，因此接续的新地和新天，就实质而言是相同的，但就本性而言更稳定，就美丽而言更荣耀，就用途而言，脱离了罪人所加给它们的滥用，并脱离了因人的罪而加给它们的咒诅的果效，它们完全地从这些中被释放并得了自由。</w:t>
      </w:r>
    </w:p>
    <w:p w14:paraId="688BAB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4C7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(Acts 3:21) it is called the time of restitution of all things.</w:t>
      </w:r>
    </w:p>
    <w:p w14:paraId="48D0EB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因此（徒3:21）这被称为万物复兴的时候。</w:t>
      </w:r>
    </w:p>
    <w:p w14:paraId="189B19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C5D8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confirmation whereof, we may consider, 1. These places wherein this change is most expresly mentioned, as, Psal. 10:8, 16 with Heb 1:10.</w:t>
      </w:r>
    </w:p>
    <w:p w14:paraId="2AEC9B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为证实此点，我们可以考量：1. 那些最明确地提到这改变的地方，如诗篇10:8, 16与希伯来书1:10。</w:t>
      </w:r>
    </w:p>
    <w:p w14:paraId="0453DE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DC02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perish, but thou shalt endure; yea, all of them shall wax old like a garment, as a vesture shalt thou fold them up and they shall be changed.</w:t>
      </w:r>
    </w:p>
    <w:p w14:paraId="6BD193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“天地都要灭没，祢却要长存；天地都要像衣服渐渐旧了，祢要将天地卷起来，像一件外衣，天地就都改变了。”</w:t>
      </w:r>
    </w:p>
    <w:p w14:paraId="3E6E08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5BF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words bear out, 1. a totall overturning of heaven and earth as to its outward flame: Yet, 2. that, upon the matter, in its substance, it is but a change, but so universall and great, as maketh it not to be then what it is now.</w:t>
      </w:r>
    </w:p>
    <w:p w14:paraId="3BE7EE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这些话语表明：1. 天地在其外在形态上将有一次完全的倾覆：然而，2. 就实质而言，在其本质上，这不过是一次改变，但却是如此普遍而巨大，以致于使它不再是如今的样子。</w:t>
      </w:r>
    </w:p>
    <w:p w14:paraId="0A9213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BD1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second expression, is, 1 Cor. 7. The fashion of this world passeth away, the word is σχῖμα, used to set out the change on our bodies, Philip. 3:21 whereby he would seem to him, that this change is more on its outward appearance than on its substance.</w:t>
      </w:r>
    </w:p>
    <w:p w14:paraId="16B84C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第二个表达方式是哥林多前书7章，“这世界的样式将要过去”，这词是 σχῆμα（样式），用以描绘我们身体的改变，腓立比书3:21，藉此祂似乎想表明，这改变更多地是在其外在的表象上，而非在其本质上。</w:t>
      </w:r>
    </w:p>
    <w:p w14:paraId="3CF169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28F6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third place most plain and full, is, 2 Pet. 3. ver. 10, 12 and 13.</w:t>
      </w:r>
    </w:p>
    <w:p w14:paraId="122D95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第三处经文最清楚而充分，即彼得后书3章10、12、13节。</w:t>
      </w:r>
    </w:p>
    <w:p w14:paraId="426C59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55B0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heavens shall passe away with a noise, and the elements shall melt with servant heat, &amp;c.</w:t>
      </w:r>
    </w:p>
    <w:p w14:paraId="2E02CF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“天必大有响声废去，有形质的都要被烈火熔化”等等。</w:t>
      </w:r>
    </w:p>
    <w:p w14:paraId="48ACC5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93C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also, vers. 5, 6, 7 where the destruction by fire is compared with that which went before by water.</w:t>
      </w:r>
    </w:p>
    <w:p w14:paraId="3C80EA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亦见第5、6、7节，那里用火的毁灭与先前用水的毁灭作比较。</w:t>
      </w:r>
    </w:p>
    <w:p w14:paraId="7D59ED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77E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1. It is to be gathered, that that fire melteth the elements and consumeth them not, even as a goldsmith doth with mettal that he hath a mind to put a new form or mould upon.</w:t>
      </w:r>
    </w:p>
    <w:p w14:paraId="596981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其中，1. 可以推断，那火熔化了元素，并未将其消耗，正如一个金匠对待他想要重新铸造的金属一样。</w:t>
      </w:r>
    </w:p>
    <w:p w14:paraId="3CE90C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F236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out of this resulteth the new heaven and earth as a refined lump, from which the drosse is taken away.</w:t>
      </w:r>
    </w:p>
    <w:p w14:paraId="3ECCFA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从此产生的新天新地，如同一个被精炼的块，从中除去了渣滓。</w:t>
      </w:r>
    </w:p>
    <w:p w14:paraId="5181D7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12D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as there was no substantial change by water, so neither by fire (though in that respect it is called the old world, and the other the world that now is) only that made the change to the worse, this of fire to the better.</w:t>
      </w:r>
    </w:p>
    <w:p w14:paraId="1CD3A9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正如藉着水并无实质的改变，同样，藉着火也无（虽然在这方面，它被称为旧世界，而另一个是现今的世界），只是前者使改变变得更糟，而这火的改变则变得更好。</w:t>
      </w:r>
    </w:p>
    <w:p w14:paraId="773964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71A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 second confirmation, we would consider that famous place, Rom. 8:19, 20, 21, 22 where the scope purposly is to prove the glorious condition the Saints have to expect after this, and that such, that even senslesse creatures wait and long for, as being to be made partakers of it at the general manifestation of the sons of God.</w:t>
      </w:r>
    </w:p>
    <w:p w14:paraId="535076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为第二个证实，我们要思想那著名的经文，罗马书8:19, 20, 21, 22，那里的主旨特意是为了证明圣徒们此后所要盼望的荣耀光景，并且是如此的光景，以致于甚至无知觉的受造之物也切望等候，如同要在上帝众子显现时，有份于此。</w:t>
      </w:r>
    </w:p>
    <w:p w14:paraId="755293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3656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observe, 1. That by creature in the singular number, ver. 19, and 20 is understood the universe, as contradistinguished from the Elect, and such a creature as by the sin of man is made subject to vanity, and so is not to be understood of the whole creation simply, as certainly neither of Angels nor of the seat of the blessed.</w:t>
      </w:r>
    </w:p>
    <w:p w14:paraId="1A9959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其中请注意：1. 19、20节中单数的“受造之物”，被理解为宇宙，与选民相对照，并且是那样一种因人的罪而服在虚空之下的受造之物，因此不应被单纯地理解为整个受造界，当然也非指天使或蒙福者的座位。</w:t>
      </w:r>
    </w:p>
    <w:p w14:paraId="284AAB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27C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mans sin had had much influence on the cursing of this creature, partly with barrennesse, tempests, &amp;c. contrary to its first nature; partly, by making it the theater where much sin and many changes have been acted; partly, by abusing it against the end appointed by God to our vain ends.</w:t>
      </w:r>
    </w:p>
    <w:p w14:paraId="0F24E2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人的罪对咒诅这受造之物有很大的影响，部分地是因其贫瘠、风暴等，与它最初的本性相悖；部分地，是因使其成为许多罪和许多改变发生的舞台；部分地，是因滥用它，违背了上帝为我们虚荣的目的所定的旨意。</w:t>
      </w:r>
    </w:p>
    <w:p w14:paraId="6683AB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A19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there is a time of delivering Gods sons from the bondage of sin they ly under, fully.</w:t>
      </w:r>
    </w:p>
    <w:p w14:paraId="261F04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有一个时候，上帝的众子将要完全地脱离他们所卧在罪的捆绑之下。</w:t>
      </w:r>
    </w:p>
    <w:p w14:paraId="0C5EB5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3490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That the creature here mentioned, is to be fully delivered from the effects of sin and the curse also; Therefore, 1.</w:t>
      </w:r>
    </w:p>
    <w:p w14:paraId="39828D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此处所提到的受造之物，也要完全地从罪和咒诅的果效中得释放；因此，1.</w:t>
      </w:r>
    </w:p>
    <w:p w14:paraId="3D7441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9B7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said to be subdued under hope, not for ever.</w:t>
      </w:r>
    </w:p>
    <w:p w14:paraId="630341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经上说，它被置于盼望之下，并非永远。</w:t>
      </w:r>
    </w:p>
    <w:p w14:paraId="5F4571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347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expecteth that and groaneth for it, not as if it were sensible, but by a naturall inclination to it, and this is so sure as if it had knowledge, it would groan: so it is said, the high wayes mourn, Lam. 1.</w:t>
      </w:r>
    </w:p>
    <w:p w14:paraId="7E7D0D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它盼望那事，并为此叹息，并非如同它有知觉，而是藉着一种自然的倾向，并且这如此确定，如同它若有知识，就会叹息：因此经上说，“大路悲哀”，哀1章。</w:t>
      </w:r>
    </w:p>
    <w:p w14:paraId="309AE2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735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Because (ver. 21) it is expresly said, that it is to be delivered from bondage and to share of that liberty of the sons of God, and as their change is not substantial, but qualitative, from the worse to the better; so shall it, in some proportionable suitable manner, be freed from changes, corruption, &amp;c. and be in an other way glorious.</w:t>
      </w:r>
    </w:p>
    <w:p w14:paraId="102DE3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为（第21节）明确地说，它将要脱离捆绑，并有份于上帝众子的自由，并且正如他们的改变并非实质的，而是性质的，从坏到好；同样，它也将以某种相称的方式，脱离改变、败坏等等，并以另一种方式得荣耀。</w:t>
      </w:r>
    </w:p>
    <w:p w14:paraId="3BCFA7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B854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excellent priviledges waited for by the creature, cannot consist either with annihilation or substantial change, but with a qualitative mutation far to the better, though we cannot in every thing satisfie our curiosity about it, neither should we aim at that.</w:t>
      </w:r>
    </w:p>
    <w:p w14:paraId="7A83DD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这些受造之物所等候的卓越特权，既不能与毁灭或实质的改变相符，只能与一种远为更好的性质上的改变相符，虽然我们不能在每件事上满足我们的好奇心，也不应以此为目的。</w:t>
      </w:r>
    </w:p>
    <w:p w14:paraId="3F8766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8AF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ask, what can be the use of this earth?</w:t>
      </w:r>
    </w:p>
    <w:p w14:paraId="058782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如果有人问，这地有何用处？</w:t>
      </w:r>
    </w:p>
    <w:p w14:paraId="6F556A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DFA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to what end it is, seing Peter saith, righteousnesse is to dwell in it?</w:t>
      </w:r>
    </w:p>
    <w:p w14:paraId="0619B1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或者，它有何目的，既然彼得说，有义居在其中？</w:t>
      </w:r>
    </w:p>
    <w:p w14:paraId="76BC66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0E94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It is enough that God maketh it for His own glory, which was the end he made all things for, Prov. 16. 2.</w:t>
      </w:r>
    </w:p>
    <w:p w14:paraId="626CDC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答：上帝造它为祂自己的荣耀就够了，那是祂造万物的目的，箴16章2节。</w:t>
      </w:r>
    </w:p>
    <w:p w14:paraId="3253C6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D69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there not many things now made, whereof we cannot give the use, (possibly, many parts of the world never yet inhabited?</w:t>
      </w:r>
    </w:p>
    <w:p w14:paraId="6B7CE4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如今岂不是有许多被造之物，我们说不出其用处（可能，世上许多地方从未有人居住过？）？</w:t>
      </w:r>
    </w:p>
    <w:p w14:paraId="060125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6834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may there not be many reasons which we cannot now tell, though we will know in that day His design in that?</w:t>
      </w:r>
    </w:p>
    <w:p w14:paraId="044249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或者，难道不会有许多理由，我们如今说不出来，虽然到那日我们将知道祂在那件事上的旨意吗？</w:t>
      </w:r>
    </w:p>
    <w:p w14:paraId="4CC6C0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C2C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are there not many members in mans body, who is raised with difference of sex, and yet who can tell the use of them, only God thinks it meet, there being then no marrying nor eating, men living like Angels?</w:t>
      </w:r>
    </w:p>
    <w:p w14:paraId="4FC712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再者，人身岂不是有许多肢体，人复活时仍有性别之分，然而谁能说出其用处，唯独上帝认为如此是合宜的，那时既不嫁娶也不吃喝，人活着像天使一样？</w:t>
      </w:r>
    </w:p>
    <w:p w14:paraId="0431F4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BDC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3. Will it not evidence Gods power and greatnesse, and be a standing monument of that?</w:t>
      </w:r>
    </w:p>
    <w:p w14:paraId="640D8C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但是，3. 这岂不就显明了上帝的能力和伟大，并成为其永恒的纪念碑吗？</w:t>
      </w:r>
    </w:p>
    <w:p w14:paraId="701270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B20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will it not be some trophie of the full and finall abolition of death, when the effects of it, as to the creature, are taken away?</w:t>
      </w:r>
    </w:p>
    <w:p w14:paraId="583C23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并且，当死亡对受造之物的果效被除去时，这岂不就是死亡被完全并最终地废除的某种战利品吗？</w:t>
      </w:r>
    </w:p>
    <w:p w14:paraId="2C7F00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D2C5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it is like would never have perished either by fire or water had not sin come in and un willingly made it to be subject, Therefore some way it is meet that it should also be fred.</w:t>
      </w:r>
    </w:p>
    <w:p w14:paraId="511C10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很可能，若非罪的进入，并使其不情愿地被置于虚空之下，它就永不会被火或水所毁灭，因此，在某种程度上，它也应被释放，是合宜的。</w:t>
      </w:r>
    </w:p>
    <w:p w14:paraId="523DC4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5FB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last observable thing in the great change of the world, is, that there was no more sea: for understanding this, we premit, 1. that sea is not allegorically or improperly to be understood for troubles and storms, which then the world is to be free of, though that be a truth.</w:t>
      </w:r>
    </w:p>
    <w:p w14:paraId="0956AB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在这世界的大改变中，最后一件值得注意的事是，不再有海了：为理解此事，我们先提出：1. “海”不应被寓意性地或不确切地理解为患难和风暴，虽然那时世界将要脱离这些，这是一个真理。</w:t>
      </w:r>
    </w:p>
    <w:p w14:paraId="488EF2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DE0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sea here must be understood properly as the earth and heavens in the words before, it being that sea which is a part of this universe.</w:t>
      </w:r>
    </w:p>
    <w:p w14:paraId="123D5B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但此处的“海”必须被确切地理解，如同前面经文中的“地”和“天”一样，它既是这宇宙的一部分。</w:t>
      </w:r>
    </w:p>
    <w:p w14:paraId="39C256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7AF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would seem, that to say that the sea were new also, would not agree, there being some peculiar thing said of the sea in its passing, more than is said of the earth and heaven.</w:t>
      </w:r>
    </w:p>
    <w:p w14:paraId="04621A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似乎，说海也是新的，并不相符，因为在其过去时，关于海说了一些特别的话，比关于地和天说的更多。</w:t>
      </w:r>
    </w:p>
    <w:p w14:paraId="540E44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DBBA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Yet hardly can it be said that the fire of conflagration shall destroy all the element of water, and so dry up the sea, because there is now no use of it: for, it may be said, 1. that there is no use of the earth either.</w:t>
      </w:r>
    </w:p>
    <w:p w14:paraId="75DF5C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然而，很难说那焚烧之火将毁灭所有水元素，从而使海干涸，因为如今已无用处：因为，可以说，1. 地也无用处。</w:t>
      </w:r>
    </w:p>
    <w:p w14:paraId="74E9CD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93F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that conflagration purgeth the elements but annihilateth them not, but bringeth them into their perfection, as it doth all the world, a great part whereof is the element of water.</w:t>
      </w:r>
    </w:p>
    <w:p w14:paraId="230C65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那焚烧洁净了元素，并未将其毁灭，而是将其带入它们的完全，如同它对整个世界所做的那样，而世界很大一部分是水元素。</w:t>
      </w:r>
    </w:p>
    <w:p w14:paraId="033942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7A02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without insisting, lay down three wayes how we may take the words, 1.</w:t>
      </w:r>
    </w:p>
    <w:p w14:paraId="1A67BA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我们将，不坚持地，提出三种理解这些话的方式：1.</w:t>
      </w:r>
    </w:p>
    <w:p w14:paraId="3A649B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AFF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was no more sea, because by that fire all the elements are melted, and made to run together, as it were, in one lump; and so there is all that was, but not distinctly sea from earth, but all together; that world to come being a result of their melting and intermixing one with another, when all of them are purified.</w:t>
      </w:r>
    </w:p>
    <w:p w14:paraId="3B7C74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不再有海了，因为藉着那火，所有的元素都被熔化，并，可以说是，融为一体；因此，所有曾有的都在，但海与地并非分明，而是都在一起；那将要来的世界，是它们在都被洁净之后，彼此熔化并混合的结果。</w:t>
      </w:r>
    </w:p>
    <w:p w14:paraId="05C323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542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But because the heavens and the earth are looked on still as distinct, it will be hard to confound the water and the earth and heaven, though it may be probable.</w:t>
      </w:r>
    </w:p>
    <w:p w14:paraId="252822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但因为天和地仍被视为是分明的，所以要将水、地和天混淆起来是困难的，虽然这可能是可能的。</w:t>
      </w:r>
    </w:p>
    <w:p w14:paraId="4C558B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161D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said, that by sea is not meaned the element of pure water, but that body of salt mixed waters, separated from the earth, and put in bounds by it self: which differeth also from other waters, and hath a moving fleeting nature, as it is the sea usefull for commerce amongst men.</w:t>
      </w:r>
    </w:p>
    <w:p w14:paraId="519740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据说，“海”并非指纯水的元素，而是指那咸水混合体，与地分开，并被自身所限：这也与其他水不同，并具有一种流动易逝的本性，如同它是对人类贸易有用的海。</w:t>
      </w:r>
    </w:p>
    <w:p w14:paraId="16693B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1B18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sea thus understood, say they, is no more: not that all waters are dried up, but this sea is purified, that it is no more sea having the properties, uses, and differences which now it hath from other waters; and to this purpose do they make use of Gen. 1 where mention is made of waters, before ever there was a sea.</w:t>
      </w:r>
    </w:p>
    <w:p w14:paraId="62089A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如此理解的海，他们说，不再有了：并非说所有的水都干了，而是说这海被洁净了，它不再是具有它如今与其他水的属性、用途和区别的海；为此目的，他们使用了创1章，那里在有海之前，就提到了水。</w:t>
      </w:r>
    </w:p>
    <w:p w14:paraId="06CFF0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5249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they make the taking away of sea, not to be an annihilating of waters simply, but the reducing of the sea to the originall nature (if not to the place) of the first waters, so that it is not now sea, as by that first appointment of God (Gen. 1:9 and 10) it was.</w:t>
      </w:r>
    </w:p>
    <w:p w14:paraId="76ADC1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因此他们将海的除去，并非视为单纯地毁灭水，而是将海还原为最初之水的原始本性（如果不是位置），以致于它如今并非海，如同上帝最初的命令（创1:9、10）所是的那样。</w:t>
      </w:r>
    </w:p>
    <w:p w14:paraId="23C598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AB7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may be understood thus, the former heaven and earth were passed away, and there was no more sea, that is, the change extended it self not only to heaven and earth, but to the sea also, even although folks would think it lesse probable that the sea should be altered with fire; and as they went away, yet no: simply, but the former heavens: so here is to be understood, the sea was no more, that is, the former sea, but it was changed also.</w:t>
      </w:r>
    </w:p>
    <w:p w14:paraId="309DA4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可以如此理解，即先前的天和地过去了，不再有海，也就是说，那改变不仅延及天和地，也延及海，即便人们会认为海被火改变的可能性较小；并且如同它们过去了，然而并非单纯地，而是先前的天：因此此处应被理解为，海不再有了，即，先前的海，但它也改变了。</w:t>
      </w:r>
    </w:p>
    <w:p w14:paraId="767F9A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143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we think the simplest meaning, and may some way be reconciled with what went before; and what is spoken of the sea here, is the same which was spoken of the earth, Chap. 20:11 only the change is more palpable on it; for although it continue to be water, yet it continueth not to be sea, in not being of the substance and essence of water to be sea.</w:t>
      </w:r>
    </w:p>
    <w:p w14:paraId="0F71CE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这是最简单的意思，并且在某种程度上可以与先前所说的相调和；此处论到海的话，与20章11节论到地的话是相同的，只是改变在它身上更明显；因为虽然它仍是水，但它不再是海，因为海并非水的实质和本质。</w:t>
      </w:r>
    </w:p>
    <w:p w14:paraId="58CE15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3A66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this great change, we may learn, 1. not to fix too mach on creatures, which are passing, but on God who is the same, and changeth not, Psal. 102.</w:t>
      </w:r>
    </w:p>
    <w:p w14:paraId="009FCF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从这大改变，我们可以学习：1. 不可过于依恋将要过去之物，而当依恋那不变的上帝，诗篇102篇。</w:t>
      </w:r>
    </w:p>
    <w:p w14:paraId="7E9323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A00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Apostles advice, 1 Cor. 7:27, 29. &amp;c. Mortification is a good study, for this world passeth away.</w:t>
      </w:r>
    </w:p>
    <w:p w14:paraId="720F6D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这是使徒的劝告，林前7:27, 29等。治死肉体是一个好的功课，因为这世界将要过去。</w:t>
      </w:r>
    </w:p>
    <w:p w14:paraId="318564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C7DB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would presse us to holinesse, seing such a triall and change will be, 2 Pet. 3:11 what manner of persons ought we to be, seing all these things must come to passe?</w:t>
      </w:r>
    </w:p>
    <w:p w14:paraId="2D0180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这将催促我们追求圣洁，既然将有如此的试炼和改变，彼后3:11，我们当是何等样的人，既然所有这些事都将成就？</w:t>
      </w:r>
    </w:p>
    <w:p w14:paraId="34FCE5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1CE4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all godly conversation, waiting for that dissolving.</w:t>
      </w:r>
    </w:p>
    <w:p w14:paraId="312C7F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在一切敬虔的行为上，等候那溶解。</w:t>
      </w:r>
    </w:p>
    <w:p w14:paraId="286638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5FD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Assure yourselves in will be, and where will the sinners appear in that day?</w:t>
      </w:r>
    </w:p>
    <w:p w14:paraId="132200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请确信，这必定要成就，到那日，罪人将在何处显现呢？</w:t>
      </w:r>
    </w:p>
    <w:p w14:paraId="6F4871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257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much disputed by the Schoolmen how the Godly then living, and these that are again raised, are differenced from the wicked at that time, and what pain this fire is to them: And here ignorantly and superstitiously they conclude, that it serveth in stead of purgatory to these that were living, or shall be at that time.</w:t>
      </w:r>
    </w:p>
    <w:p w14:paraId="0367FA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院哲学家们激烈地争论，那时活着的敬虔之人，以及那些再次复活的，与那时的恶人有何区别，以及这火对他们而言是何等的痛苦：在此处，他们无知而迷信地得出结论，这火对那些活着的，或那时将要活着的人而言，代替了炼狱。</w:t>
      </w:r>
    </w:p>
    <w:p w14:paraId="25C357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867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to leave curiosity, this is sure, 1. that the end of that fire is neither to pain nor to fire or purge the Elect, it being impossible that fire material can take away sin (except it be meritoriously, and that cannot be though they did suffer; for, many suffer then and merite not, but this is founded on the rotten grounds of self righteousnesse.</w:t>
      </w:r>
    </w:p>
    <w:p w14:paraId="3F88F8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但是，为免好奇，这一点是确定的：1. 那火的目的，既非要痛苦，也非要火炼或洁净选民，因为物质的火不可能除去罪（除非是功德性的，而那是不可能的，即便他们受苦；因为，那时许多人受苦，却无功德，但这建立在自以为义的腐朽根基上）。</w:t>
      </w:r>
    </w:p>
    <w:p w14:paraId="70FACB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BC4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this fire is not voluntary, therefore (according to their own principles) cannot satisfie, But the end of this, is the changing of this visible world and the putting an end to time.</w:t>
      </w:r>
    </w:p>
    <w:p w14:paraId="7DE9CB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此外，这火并非自愿的，因此（根据他们自己的原则）不能满足，但这的目的，是改变这可见的世界，并结束时间。</w:t>
      </w:r>
    </w:p>
    <w:p w14:paraId="61BB0D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BA7B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like, the change of the living Godly, will not be by this fire, 1. because if Paul were living, he would be changed, 1 Cor. 15 yet would he not, likely, suffer fire.</w:t>
      </w:r>
    </w:p>
    <w:p w14:paraId="43B584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很可能，活着的敬虔之人的改变，并非藉着这火，1. 因为如果保罗活着，他将被改变，林前15章，然而他很可能不会受火。</w:t>
      </w:r>
    </w:p>
    <w:p w14:paraId="7C29A0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590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Their change is done in the twinkling of an eye, which cannot be by fire.</w:t>
      </w:r>
    </w:p>
    <w:p w14:paraId="284095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他们的改变是在眨眼之间完成的，这不可能是藉着火。</w:t>
      </w:r>
    </w:p>
    <w:p w14:paraId="10906F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9F7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not death (for all shall not die) but in place of death, whereas certainly fire would infer dying, it being a material fire.</w:t>
      </w:r>
    </w:p>
    <w:p w14:paraId="6763C2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这并非死亡（因为并非所有人都将死），而是代替死亡，而火无疑会推断死亡，因为它是一种物质的火。</w:t>
      </w:r>
    </w:p>
    <w:p w14:paraId="0421DD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48B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However we conceive the order of proceeding at the last Judgement, yet it is like that the resurrection of the dead Elect, &amp; the changing of the living, with their taking up to meet the Lord, 1 Thess. 4 (if not the final sentence on all) shall go before this fire, the opening of the graves which must be before this fire and the seas giving up of her dead, implyeth this; the glorified condition therefore of the Elect being begun, and the sentence having passed, belike, on the wicked also, (Christ thereby continuing last on the field as Conquerour and</w:t>
      </w:r>
    </w:p>
    <w:p w14:paraId="78B8B7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无论我们如何设想末后审判的程序，很可能已死的选民的复活，以及活着的改变，连同他们被提到空中与主相遇，帖前4章（如果不是对所有人的最后判决），都将在这火之前，那坟墓的打开，即必须在这火之前，以及海交出它的死人，都暗示了这一点；因此，选民得荣耀的光景既已开始，判决很可能也已对恶人下达（基督藉此作为征服者和</w:t>
      </w:r>
    </w:p>
    <w:p w14:paraId="184361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7C9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Victor) before this fire, the Elect are all without the reach thereof: for, all the Elect that are then living, or formerly dead and glorified, must be in one condition (the bodies of the one being on the earth as the persons of the other are) and seing it cannot be said of the glorified elect that they suffer fire, or are to be purged; so neither can it be said of the other.</w:t>
      </w:r>
    </w:p>
    <w:p w14:paraId="567F37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得胜者，在战场上留到最后）在这火之前，选民都超出了它的范围：因为，所有那时活着的选民，或先前已死并得荣耀的，都必须在同一种光景中（一个的身体在地上，如同另一个的位格在天上），并且既然不能说得荣耀的选民受火，或要被洁净；那么也不能对另一个如此说。</w:t>
      </w:r>
    </w:p>
    <w:p w14:paraId="7C457E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9AD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LECTURE II (21:2–8)</w:t>
      </w:r>
    </w:p>
    <w:p w14:paraId="5E5EDE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第二讲（21:2–8）</w:t>
      </w:r>
    </w:p>
    <w:p w14:paraId="6F0A3F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EB9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first thing John saw, as an antecedent to the discourse following of the glory of the Elect; for, if all the earth be new and glorious, much more they.</w:t>
      </w:r>
    </w:p>
    <w:p w14:paraId="326517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这是约翰所见的第一件事，是接下来论述选民荣耀的一个先行条件；因为，如果全地都是新的、荣耀的，他们就更当如此。</w:t>
      </w:r>
    </w:p>
    <w:p w14:paraId="64A05C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F61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followeth, more particulrly, the change that is made on the Church of the Elect, when they are gathered together, and the world now is new and another thing than it was, so is the glorified Church new and an other thing (as to her qualities and glory) than before.</w:t>
      </w:r>
    </w:p>
    <w:p w14:paraId="492B0C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现在接着是，更具体地，对选民教会所作的改变，那时他们被聚集在一起，世界如今是新的，与先前不同，同样，得荣耀的教会也是新的，与先前（就其性质和荣耀而言）不同。</w:t>
      </w:r>
    </w:p>
    <w:p w14:paraId="3DCFDF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6F5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 I had seen the new earth (saith he.) I saw also the new Church, exceeding beautifull, no city, no Bride so adorned on her marriage-day as she is, she is so glorious, when He getteth but a little view of her.</w:t>
      </w:r>
    </w:p>
    <w:p w14:paraId="6DFA9C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“我看见了新地之后”，祂说，“我也看见了新教会，极其美丽，没有城，没有新妇，在她的婚日上像她那样被装饰，她是如此荣耀”，当祂只瞥见她一点点时。</w:t>
      </w:r>
    </w:p>
    <w:p w14:paraId="6BDE3A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14CA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Concerning the glorious description we would premit,</w:t>
      </w:r>
    </w:p>
    <w:p w14:paraId="5E4510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关于这荣耀的描述，我们要先提出：</w:t>
      </w:r>
    </w:p>
    <w:p w14:paraId="55ABE6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8FA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it is almost all one, whomsoever or whatsoever we understandas the party described; 1.</w:t>
      </w:r>
    </w:p>
    <w:p w14:paraId="7A2949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无论我们理解为谁或何物是被描述的一方，都几乎是一回事；1.</w:t>
      </w:r>
    </w:p>
    <w:p w14:paraId="7F58DB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91A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it be heaven, the place of blessedness; or, 2. the glorified Elect, who are blessed and adorned in this place: or, 3.the happinesse and blessednesse of the enjoyment of God by these elect Saints in this place of glory.</w:t>
      </w:r>
    </w:p>
    <w:p w14:paraId="1D5285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无论是天，即福乐之地；或，2. 得荣耀的选民，他们在这地方被祝福并被装饰：或，3. 这些蒙拣选的圣徒在这荣耀之地，享受上帝的幸福和福乐。</w:t>
      </w:r>
    </w:p>
    <w:p w14:paraId="130C83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703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Certainly none of these can be excluded, this being clearly the scope, to shew the good condition of all those who are written in the Lambs Book of life, opposit to the misery of those who are not written: all must be takenin, both who are thus adorned, where and with what they are made thus happy.</w:t>
      </w:r>
    </w:p>
    <w:p w14:paraId="2ECA64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这些都不能被排除，这既清楚是主旨，即要显明所有被记在羔羊生命册上之人的美好光景，与那些未被记在其上之人的苦难相对立：所有都必须被包含在内，即那些如此被装饰的人，以及他们在何处，并以何物被造得如此幸福。</w:t>
      </w:r>
    </w:p>
    <w:p w14:paraId="080DB5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4467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nor therefore be curious to distinguish them, the scope being to shew, that the Elect are in a most happy condition.</w:t>
      </w:r>
    </w:p>
    <w:p w14:paraId="1D7516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因此，我们不应好奇地区分它们，因为主旨是要表明，选民处在一种最幸福的光景中。</w:t>
      </w:r>
    </w:p>
    <w:p w14:paraId="1D12D0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024B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this happinesse is figuratively set out, two wayes, 1. By suchthings as are most precious unto men, and of greatest value, as of gold, precious stones, and excellent building, a bride, &amp;c. though the things themselves infinitly exceed any thing they can be represented by.</w:t>
      </w:r>
    </w:p>
    <w:p w14:paraId="364EE5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这福乐是以两种方式比喻性地描绘出来的：1. 藉着对人而言最宝贵、价值最高之物，如金、宝石、卓越的建筑、新妇等等，虽然事物本身无限地超越任何可以代表它们的东西。</w:t>
      </w:r>
    </w:p>
    <w:p w14:paraId="0B0879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E6B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By these things that are most precious, even to the people of God, as the tabernacle, outward ordinances, Gods presence with them, &amp;c. which being to them of more worth than the former, do serve notably to illustrate and to commend this happinesse unto them.</w:t>
      </w:r>
    </w:p>
    <w:p w14:paraId="5BE620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藉着那些对上帝的子民而言最宝贵的事物，如会幕、外在的条例、上帝与他们同在等等，这些对他们而言，比前者更有价值，并显著地有助于向他们说明并称赞这福乐。</w:t>
      </w:r>
    </w:p>
    <w:p w14:paraId="330A20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7C40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the manner also is figurative, holding forth these things, insuch a manner, and by such expressions, as may make them most intelligible unto men, who here are strangers to these mysteries: and therefore we are to conceive of the expressions as they conduce to this scope.</w:t>
      </w:r>
    </w:p>
    <w:p w14:paraId="35AA44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其方式也是比喻性的，以那样一种方式，并藉着那样的表达，来揭示这些事，使它们对那些在此处对这些奥秘陌生的人而言，是最可理解的：因此，我们要将这些表达方式，理解为有助于这主旨。</w:t>
      </w:r>
    </w:p>
    <w:p w14:paraId="6FD3F6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7E94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4.Hence it is not needfull to enquire in every particular part of theallegory or similitude, as if it did set forthsome different: thing it is enough they all concur to set out one general, to wir, the excellency of this good condition: therefore are we not to understand one thing by this stone, another thing by that; one thing by the City, another thing by the Bride (though in a good sense it may be;) it is enough that they together shew that it is glorious, so, that this city cometh down from heaven, that it hath twelve gates, and that the tree of life hath twelve manner of fruits, &amp;c.</w:t>
      </w:r>
    </w:p>
    <w:p w14:paraId="73DFE0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因此，无需探究这寓言或比喻的每一个别部分，好像它揭示了某些不同的事：它们都共同地揭示了一个总的，即这美好光景的卓越，就够了：因此，我们不应藉着这块石头理解一件事，藉着那块石头理解另一件事；藉着这城理解一件事，藉着那新妇理解另一件事（虽然在好的意义上可能是如此）；它们共同地表明了它是荣耀的，就够了，因此，这城从天降下，它有十二个门，生命树有十二样果子等等。</w:t>
      </w:r>
    </w:p>
    <w:p w14:paraId="34136A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181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but expressions accommodated to our uptaking of them, and so discovered to John in the vision, that they may be known to be more than a common city, tree, &amp;c. that are here.</w:t>
      </w:r>
    </w:p>
    <w:p w14:paraId="2156D3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它们不过是为适应我们的领会而用的表达方式，并因此在异象中被揭示给约翰，好让它们被知道，是比此处所说的普通的城、树等等更多。</w:t>
      </w:r>
    </w:p>
    <w:p w14:paraId="758964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617B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heavenly, even as the taking of John to a great high mountain, (ver. 10) is set down to make out the coherence of the allegory.</w:t>
      </w:r>
    </w:p>
    <w:p w14:paraId="071F9A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它们是属天的，正如将约翰带到一座大高山上（第10节），被记下是为了阐明那寓言的连贯性。</w:t>
      </w:r>
    </w:p>
    <w:p w14:paraId="157E59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FBE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marked that the City came down; and he was taken up, whereby the more conveniently he might see it, which yet is not locally done, but in vision.</w:t>
      </w:r>
    </w:p>
    <w:p w14:paraId="170F5C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记着那城降下；而祂被提上去，藉此祂可以更方便地看见它，但这并非在地理上完成，而是在异象中。</w:t>
      </w:r>
    </w:p>
    <w:p w14:paraId="253EBC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1AF1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Particularly there is here a City, 1. named; 2. described; 3. commended.</w:t>
      </w:r>
    </w:p>
    <w:p w14:paraId="46A9BB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特别地，此处有一座城：1. 被命名；2. 被描述；3. 被称赞。</w:t>
      </w:r>
    </w:p>
    <w:p w14:paraId="070994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3046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putteth to his name here, I John saw it, to confirm it by such a witnesse, whole testimony is true, Joh. 21 and to make it passe with credit; he feigned it not, but saw it in vision; though far short of the thing it self.</w:t>
      </w:r>
    </w:p>
    <w:p w14:paraId="16421E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约翰在此处加上他的名字：“我约翰看见了”，为要藉着这样一个见证人来证实它，祂的见证是真的，约翰福音21章，并使其可信；祂并非捏造，而是在异象中看见的；虽然远不及事物本身。</w:t>
      </w:r>
    </w:p>
    <w:p w14:paraId="2011E7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A44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City is named, the new Jerusalem.</w:t>
      </w:r>
    </w:p>
    <w:p w14:paraId="2207E3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这城被命名为新耶路撒冷。</w:t>
      </w:r>
    </w:p>
    <w:p w14:paraId="6FA449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2A9C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by Jerusalem is signified the Church, is clear in Scripture, for the special privileges Jerusalem, had in her.</w:t>
      </w:r>
    </w:p>
    <w:p w14:paraId="46AC32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耶路撒冷象征教会，这在圣经中是清楚的，因为耶路撒冷在她里面有特殊的特权。</w:t>
      </w:r>
    </w:p>
    <w:p w14:paraId="3DE323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8672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threefold Jerusalem in the Scripture, 1. Legall Jerusalem, which long since is destroyed, and as to its ceremonies is in bondage.</w:t>
      </w:r>
    </w:p>
    <w:p w14:paraId="0EEB39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圣经中有三种耶路撒冷：1. 律法的耶路撒冷，早已被毁，就其礼仪而言，是为奴的。</w:t>
      </w:r>
    </w:p>
    <w:p w14:paraId="4DA7BA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159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4. 2. A Jerusalem that now is, (i.e. the Gospel-church) called the mother of us all, Gal. 4.</w:t>
      </w:r>
    </w:p>
    <w:p w14:paraId="7EB61C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加拉太书4章。2. 现今的耶路撒冷（即福音教会），被称为我们众人的母，加拉太书4章。</w:t>
      </w:r>
    </w:p>
    <w:p w14:paraId="0ACBF3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471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taken for the heavenly Jerusalem, or the glorified triumphant Church, where God immediately dwelleth with His people, whereof that earthly Jerusalem was but a type, Heb. 12:22 so we understand Jerusalem there, as including heaven, where Angels and just men made perfect are, and the Church militant as it is the first step to this, and by which we have right to it through the Covenant, of Grace in the Church.</w:t>
      </w:r>
    </w:p>
    <w:p w14:paraId="444DDC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被理解为天上的耶路撒冷，或得荣耀的得胜教会，在那里上帝直接与祂的子民同住，而那地上的耶路撒冷不过是其预表，来12:22，因此我们将那里的耶路撒冷理解为包含天，在那里有天使和得以完全的义人，以及争战的教会，作为通向此的第一步，并且我们藉此，通过教会中恩典的约，有权进入此。</w:t>
      </w:r>
    </w:p>
    <w:p w14:paraId="783A41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CF0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taketh in the Elect glorified and militant; for, there is but one family, Eph. 3:15.</w:t>
      </w:r>
    </w:p>
    <w:p w14:paraId="3ED502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这包含了得荣耀的和争战的选民；因为，只有一个家，弗3:15。</w:t>
      </w:r>
    </w:p>
    <w:p w14:paraId="66E994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95BD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called Jerusalem, 1. Because typified by the first Jerusalem.</w:t>
      </w:r>
    </w:p>
    <w:p w14:paraId="731D50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这被称为耶路撒冷：1. 因为被第一个耶路撒冷所预表。</w:t>
      </w:r>
    </w:p>
    <w:p w14:paraId="0D8A55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A48A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it is the same Church glorified that was before, even as it is the same world now which shall be then.</w:t>
      </w:r>
    </w:p>
    <w:p w14:paraId="2C51F4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因为这是先前同一个得荣耀的教会，正如如今是同一个世界，将来也是一样。</w:t>
      </w:r>
    </w:p>
    <w:p w14:paraId="46AC83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DC5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it is called new Jerusalem, not only to distinguish it from the Jewish Jerusalem, but even from the evangelick, which is called the holy City before, Chap. 11 but not the new City.</w:t>
      </w:r>
    </w:p>
    <w:p w14:paraId="7909C1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只是它被称为新耶路撒冷，不仅是为了区别于犹太的耶路撒冷，甚至也区别于福音的耶路撒冷，后者先前在11章中被称为圣城，而非新城。</w:t>
      </w:r>
    </w:p>
    <w:p w14:paraId="09DC60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774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new Jerusalem, as the earth is new, in the words before, that is, fully freed from all corruption, and by its qualifications another thing than it was, though as to the persons the same, yet now perfectly glorified and glorious, another sort of Church then, nor now, though the same Church, yet now presented, without spot or wrinkle or any such thing, Eph. 5:27.</w:t>
      </w:r>
    </w:p>
    <w:p w14:paraId="0C704B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新耶路撒冷，如同先前经文中的新地一样，即完全地脱离了所有败坏，并藉着它的资格，成为与先前不同的东西，虽然就人而言是相同的，但如今完全得荣耀且荣耀，是那时一种不同于如今的教会，虽然是同一个教会，但如今被献上，毫无玷污、皱纹等类的病，弗5:27。</w:t>
      </w:r>
    </w:p>
    <w:p w14:paraId="1C153F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BD2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part is its description, It is said to be coming down from heaven.</w:t>
      </w:r>
    </w:p>
    <w:p w14:paraId="53C581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第二部分是它的描述，据说它是从天降下。</w:t>
      </w:r>
    </w:p>
    <w:p w14:paraId="3E7578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4AC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supponeth no locall mutation of the place described, but the excellent nature and quality of it, (whether place or person) that such a City was never on the earth, it was a thing that was of a heavenly original, therefore (Heb. 12:22) called heavenly: for to be in this City, supponeth ascending, and is all one with having Christs new name written on them, which is heavenly glory, as appeareth, Chap. 3 vers. 12.</w:t>
      </w:r>
    </w:p>
    <w:p w14:paraId="4E2D23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不预设所描述之地的地理位置的变动，而是其卓越的本性和品质（无论是地方还是人），即那样的城从未在地上有过，它是属天的来源，因此（来12:22）被称为属天的：因为，在这城里，预设了上升，并且与有基督的新名写在他们身上是同一回事，那是属天的荣耀，如启3章12节所显明的。</w:t>
      </w:r>
    </w:p>
    <w:p w14:paraId="5C49C8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153D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coming down, is either generally to shew that it is heavenly, 1. It riseth not out of the earth, no not this new earth, it hath a more glorious rise.</w:t>
      </w:r>
    </w:p>
    <w:p w14:paraId="50E4E8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这降下，要么是总的来说要表明它是属天的：1. 它并非出于地，甚至并非这新地，它有一个更荣耀的来源。</w:t>
      </w:r>
    </w:p>
    <w:p w14:paraId="0D4D32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6CC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2. so it appeareth to John as defending, that he may see it: yet, as would seem, it was still high, therefore needeth he to ascend (vers. 10) to see it.</w:t>
      </w:r>
    </w:p>
    <w:p w14:paraId="51D82F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或者，2. 它如此向约翰显现，如同降下，好让他可以看见它：然而，似乎，它仍然很高，因此祂需要上去（第10节）才能看见它。</w:t>
      </w:r>
    </w:p>
    <w:p w14:paraId="423ACC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0A65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Both which, are but to clear this, how John here law the heaven, It descended and I ascended (would he say) to see it, though it be in vision.</w:t>
      </w:r>
    </w:p>
    <w:p w14:paraId="40D478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这两者，不过是为了澄清，约翰此处如何看见了天：“它降下，而我上去”，（祂会说）“去看见它”，虽然是在异象中。</w:t>
      </w:r>
    </w:p>
    <w:p w14:paraId="4B69EB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FBE8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may be said to descend, not as to have its abode upon earth, but as looking to the Church in its first presenting before God at that day, as it is, Eph. 5:27 he so expresseth it as beholding all the Saints and Glory in heaven descending, (it being otherwise impossible to conceive of heavenly things) as it were, like a Bride on the great marriage-day; and possibly, it may relate to Christs coming with His Saints to judgement by a locall descension at the dissolution of this earth.</w:t>
      </w:r>
    </w:p>
    <w:p w14:paraId="57D685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可以说，这降下，并非指它将在地上居住，而是指教会在那日，在上帝面前初次被献上时，如同弗5:27，祂如此表达，如同看见所有圣徒和荣耀从天降下（因为否则无法设想属天的事），可以说，如同新妇在大婚之日；并且，很可能，这关乎基督与祂的圣徒一同降临审判，即在这地被毁灭时，有一次地理上的降临。</w:t>
      </w:r>
    </w:p>
    <w:p w14:paraId="4178A0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F59E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we said, the expressions are not too much literally to be strained.</w:t>
      </w:r>
    </w:p>
    <w:p w14:paraId="543871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但是，如我们所言，这些表达方式不应被过于字面地牵强。</w:t>
      </w:r>
    </w:p>
    <w:p w14:paraId="23DA54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0736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descension, or, coming down, is also chiefly for its commendation: That, 1. it is of Gods building and dressing, it cometh from Him.</w:t>
      </w:r>
    </w:p>
    <w:p w14:paraId="30541C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这降下，或“从天降下”，也主要是为了它的称赞：即，1. 它是上帝的建造和装饰，它来自祂。</w:t>
      </w:r>
    </w:p>
    <w:p w14:paraId="6190B8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E3EF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to be a constant dwelling to men (as the first voice cleareth, ver. 3) as if it did descend to them, they shall have heaven for earth that shall be the exchange.</w:t>
      </w:r>
    </w:p>
    <w:p w14:paraId="67A5EC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这将是人永久的居所（如第一个声音所澄清的，第3节），如同它降到他们那里，他们将以天换地，那将是那交换。</w:t>
      </w:r>
    </w:p>
    <w:p w14:paraId="1EE8C3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5EA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thing is the commendation of this City: It is, 1. called a holy city, for now the spirits of just men are made perfect, and so are their bodies; and no unclean thing entereth here, but such as are holy Jerusalem also is ordinarly for Gods presence and worship in it, called the holy city; much more may heaven be for that reason.</w:t>
      </w:r>
    </w:p>
    <w:p w14:paraId="2661CA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第三件事是对这城的称赞：它，1. 被称为圣城，因为如今义人的灵魂被成全了，他们的身体也如此；并且无不洁之物进入这里，唯有圣洁的。耶路撒冷也通常因上帝在其间的同在和敬拜，被称为圣城；天更可以因那理由被称为圣城。</w:t>
      </w:r>
    </w:p>
    <w:p w14:paraId="39413F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87B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commendation more particularly, is, that she is prepared as a bride adorned for her husband: she is right every way, and excellent in her glorious apparel and new cloaths, braver than any Bride that ever was (as having a more excellent husband than any) yet that is not all.</w:t>
      </w:r>
    </w:p>
    <w:p w14:paraId="57A732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更具体地说，这称赞是，她预备好了，如同新妇妆饰整齐，等候丈夫：她各方面都对，在她荣耀的衣裳和新衣上是卓越的，比任何曾有的新妇都更美（如同拥有一个比任何人都更卓越的丈夫），然而这并非全部。</w:t>
      </w:r>
    </w:p>
    <w:p w14:paraId="0C322A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D1FE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she was a preparing, now she is prepared and fully made ready: formerly there was calling to the marriage-supper, but here the bride is brought to her husband.</w:t>
      </w:r>
    </w:p>
    <w:p w14:paraId="60A796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先前，她正在预备，如今她已预备好，并完全整齐：先前有赴婚筵的呼召，但此处新妇被带到她丈夫面前。</w:t>
      </w:r>
    </w:p>
    <w:p w14:paraId="777A5B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D2A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now she is fitted in a stately manner, suitable to the bridgroom, who now is not the wooer, but her husband.</w:t>
      </w:r>
    </w:p>
    <w:p w14:paraId="2156F5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一言以蔽之，如今她以一种华丽的方式被装饰，与那新郎相称，那新郎如今并非求婚者，而是她的丈夫。</w:t>
      </w:r>
    </w:p>
    <w:p w14:paraId="798563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3E38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these adornings are heavenly, such as she from heaven bringeth with her, and he hath put on her.</w:t>
      </w:r>
    </w:p>
    <w:p w14:paraId="653F46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并且所有这些装饰都是属天的，是她从天上带来的，是祂加在她身上的。</w:t>
      </w:r>
    </w:p>
    <w:p w14:paraId="49D084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989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is nothing wanting that may adorn her, and as it were her marriage-day being come, not a wrong pin is in her.</w:t>
      </w:r>
    </w:p>
    <w:p w14:paraId="5891C3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并且，毫无缺乏任何可以装饰她的东西，可以说，她的婚日既已来到，连一根别针都不会错。</w:t>
      </w:r>
    </w:p>
    <w:p w14:paraId="5AD784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28CA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general keepeth the scope of the similitude fully, she is (as Psal. 45) brought unto the King in rayment of needle work: which is spoken of this same glory, when the bride, fully glorified, shall be made ready to enter the Kings palace.</w:t>
      </w:r>
    </w:p>
    <w:p w14:paraId="4CDA37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这总论完全地保持了这比喻的主旨，她（如同诗篇45篇）穿着绣花衣，被带到王面前：这是论到这同一个荣耀，那时新妇，完全得荣耀，将被预备好进入王的宫殿。</w:t>
      </w:r>
    </w:p>
    <w:p w14:paraId="40D00C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CD82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new Church being distinguished from this new world; and not the same (as it would be, if it were to be understood on earth) but succeeding to that change, we may clearly see that it is not that here, but, that same Chap. 3 ver. 12 which is more particularly afterward insisted on.</w:t>
      </w:r>
    </w:p>
    <w:p w14:paraId="40F370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并且这新教会与这新世界有所区别；并且并非同一个（如同它若被理解为在地上那样），而是接续那改变而来，我们可以清楚地看见，此处并非如此，而是同3章12节一样，那将在后面更具体地论述。</w:t>
      </w:r>
    </w:p>
    <w:p w14:paraId="79ED85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3CD8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glorious state of the Elect, and the solace which they enjoy in this happinesse, being discovered in a little glance to John's view, Followeth now a further confirmation there of by two voices to his ear.</w:t>
      </w:r>
    </w:p>
    <w:p w14:paraId="3851F2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选民这荣耀的光景，以及他们在这福乐中所享受的安慰，在约翰眼中一瞥之下被揭示之后，现在接着是藉着他耳中听见的两个声音，对此的进一步证实。</w:t>
      </w:r>
    </w:p>
    <w:p w14:paraId="50A5FB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DB8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generall, out of heaven, from such as knew best; the second from God Himself or the Lamb, ver. 5, &amp;c.</w:t>
      </w:r>
    </w:p>
    <w:p w14:paraId="15A02D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第一个，是总的来说，从天上，从那些最清楚的人而来；第二个，是从上帝自己或羔羊而来，第5节等。</w:t>
      </w:r>
    </w:p>
    <w:p w14:paraId="451E10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456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voice is first described, Then the matter spoken is set down, as of more credit from such a voice.</w:t>
      </w:r>
    </w:p>
    <w:p w14:paraId="321F38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那声音首先被描述，然后所说的事被记下，如同因那样的声音而更可信。</w:t>
      </w:r>
    </w:p>
    <w:p w14:paraId="55EBD7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3B1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voice for its distinctnesse and intelligiblenesse: not confused like thunderings, or waters, but that which he heard was plain to his ear, as that which he had seen was to the eye.</w:t>
      </w:r>
    </w:p>
    <w:p w14:paraId="029F81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这是一个声音，为其清楚和可理解：并非如雷声或众水声那样混乱，而是他所听见的，对他的耳是清楚的，如同他所见的，对他的眼是清楚的一样。</w:t>
      </w:r>
    </w:p>
    <w:p w14:paraId="4F77A3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40B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take up all senses to discern heaven rightly, and there is happinesse there to delight them all.</w:t>
      </w:r>
    </w:p>
    <w:p w14:paraId="2ECEBB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要正确地辨识天，将需要所有感官，并且那里有福乐来使它们都喜乐。</w:t>
      </w:r>
    </w:p>
    <w:p w14:paraId="5EAAF0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906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one sense is more easily deluded than two; here therefore both by seeing and hearing John beareth witnesse.</w:t>
      </w:r>
    </w:p>
    <w:p w14:paraId="272715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此外，一个感官比两个更容易被迷惑；因此，此处约翰藉着看见和听见来作见证。</w:t>
      </w:r>
    </w:p>
    <w:p w14:paraId="51E3FE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83C0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called a great voice, 1. to shew that it is a concerning matter that is expressed.</w:t>
      </w:r>
    </w:p>
    <w:p w14:paraId="481239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这被称为大声，1. 为要表明所表达的是一件重要的事。</w:t>
      </w:r>
    </w:p>
    <w:p w14:paraId="4A280B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3176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To shew that it is no ordinary Herauld that cryeth it: and therefore men would be stirred up to hear and believe what is spoken concerning heaven.</w:t>
      </w:r>
    </w:p>
    <w:p w14:paraId="2E183B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为要表明那并非寻常的传令官所呼喊的：因此人当被激励去听并相信所说关于天的事。</w:t>
      </w:r>
    </w:p>
    <w:p w14:paraId="18123A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920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from heaven, because only those are belt acquainted with the glory thereof here mentioned.</w:t>
      </w:r>
    </w:p>
    <w:p w14:paraId="67B941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这是从天上来的，因为唯独那些人最熟悉此处所提的荣耀。</w:t>
      </w:r>
    </w:p>
    <w:p w14:paraId="66D37E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03DE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if there be joy in heaven at the conversion of a sinner, much more when the marriage is solemnized; it would seem to relat to that,</w:t>
      </w:r>
    </w:p>
    <w:p w14:paraId="6D1330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此外，如果一个罪人悔改，在天上就有喜乐，那么当婚礼被举行时，就更当如此；这似乎与那有关，</w:t>
      </w:r>
    </w:p>
    <w:p w14:paraId="622141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A8C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matter beginneth with a Behold, for the former reasons.</w:t>
      </w:r>
    </w:p>
    <w:p w14:paraId="5277B8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事情以“看哪”开始，理由如前。</w:t>
      </w:r>
    </w:p>
    <w:p w14:paraId="075AEC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4D7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wonderfull thing to be observed by all, that such a nearnesse should be betwixt God and men, Here observe, believe, and wonder.</w:t>
      </w:r>
    </w:p>
    <w:p w14:paraId="08D64B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所有人都当观察这奇妙的事，即神与人之间竟有如此的亲近，此处当观察、相信并惊奇。</w:t>
      </w:r>
    </w:p>
    <w:p w14:paraId="665D86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9B2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matter setteth out the happinesse of the Saints, two wayes, 1. In their positive happinesse and good condition.</w:t>
      </w:r>
    </w:p>
    <w:p w14:paraId="04F625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此事阐明了圣徒们的福乐，从两方面：1. 在他们积极的福乐和美好的光景中。</w:t>
      </w:r>
    </w:p>
    <w:p w14:paraId="6F3DAE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CAE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their freedom from all difficulties.</w:t>
      </w:r>
    </w:p>
    <w:p w14:paraId="1F0E48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在他们脱离一切困难的自由中。</w:t>
      </w:r>
    </w:p>
    <w:p w14:paraId="066146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35E4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positive happinesse, is set out under the most excellent similitudes and promises of happinesse that Israel, had.</w:t>
      </w:r>
    </w:p>
    <w:p w14:paraId="5E6128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他们积极的福乐，是以色列所曾有的最卓越的比喻和福乐的应许来描绘的。</w:t>
      </w:r>
    </w:p>
    <w:p w14:paraId="7F47F7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971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all these are fulfilled, because heaven cannot be set out of it self, Therefore these two wayes it is set out to us, to bring us in love with it, 1.</w:t>
      </w:r>
    </w:p>
    <w:p w14:paraId="283FD3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如今，所有这些都应验了，因为天无法藉着它自己来被描绘，因此，它是以两种方式向我们描绘，以使我们爱慕它：1.</w:t>
      </w:r>
    </w:p>
    <w:p w14:paraId="510A77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C24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our eye, it is represented under the types and similitudes of earthly things that are most glorious and delightsom to the eyes, as, gold, pearl, precious stones, cities, and what men of the world, are most taken up with.</w:t>
      </w:r>
    </w:p>
    <w:p w14:paraId="68132F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对我们的眼，它是以对眼而言最荣耀和最喜悦的属世之物的预表和比喻来代表的，如金、珍珠、宝石、城，以及世人最着迷的事物。</w:t>
      </w:r>
    </w:p>
    <w:p w14:paraId="347801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830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To our ear and saith, or apprehensions and conceptions, it is set out by the things that tast not to the men of the world but to Gods People and Church have been more excellent than any thing of the world.</w:t>
      </w:r>
    </w:p>
    <w:p w14:paraId="49E856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对我们的耳和信心，或我们的领会和概念，它是以那些世人所不品尝，但对上帝的子民和教会而言，曾比世上任何事物都更卓越的事物来描绘的。</w:t>
      </w:r>
    </w:p>
    <w:p w14:paraId="0AF70A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BBE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as the former is not literally understood, so neither the latter; but by these, as by steps, he elevateth us some way to conceive of heaven, By the City, Tabernacle, Temple, Jerusalem and Promises, which were of a more taking beauty to them than any thing else: And it sheweth that heaven is not only above what worldly men can conceive, but even above the reach of these who have faith and experience in spiritual things.</w:t>
      </w:r>
    </w:p>
    <w:p w14:paraId="2417D3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前者并非按字面意义理解，后者也非如此；而是藉着这些，如同藉着台阶，祂在某种程度上提升我们，去设想天，藉着那城、会幕、圣殿、耶路撒冷和应许，这些对他们而言，比任何其他事物都更具吸引人的美丽：并且这表明，天不仅超越了属世之人所能设想的，甚至也超越了那些在属灵之事上有信心和经验的人的所及。</w:t>
      </w:r>
    </w:p>
    <w:p w14:paraId="30DEA1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1A4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Answerable to these, their positive happinesse is first set out by the type of the tabernacle of God with men, that is Gods presence shall be with them, as His Tabernacle was a sign of that, and a priviledge to Israel, which others had not: So now what was signified by it, is here fully made out in truth.</w:t>
      </w:r>
    </w:p>
    <w:p w14:paraId="395123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这些相对应，他们积极的福乐首先藉着上帝与人同住的帐幕的预表来描绘，即上帝的同在将与他们同在，如同祂的帐幕是那同在的记号，也是以色列人所拥有、其他人所没有的特权：因此，如今，那所象征的，在此处完全地在真理中被实现。</w:t>
      </w:r>
    </w:p>
    <w:p w14:paraId="5DE45A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C604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secondly, is cleared, He will dwell with them: They shall not only have signs, but as He dwelt in the Ark as the type, so shall He indeed dwell with men, not as a stranger, now and then, as before, but constantly.</w:t>
      </w:r>
    </w:p>
    <w:p w14:paraId="75FE40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这，其次，被澄清了，祂将与他们同住：他们将不仅有记号，而且如同祂曾住在约柜中作为预表，同样，祂将实在地与人同住，并非如客旅，时有时无，如同先前，而是恒常地。</w:t>
      </w:r>
    </w:p>
    <w:p w14:paraId="04BA7C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A2EF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is further expressed, They shall be His People, and God himself shall be with them, (and not the tabernacle only) and He shall be their God: Which is not as if now God did begin to be their God (which to His own, was true in all ages) But, 1. that now God is manifestly known to be their God.</w:t>
      </w:r>
    </w:p>
    <w:p w14:paraId="6F7941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被更进一步地表达：“他们将作祂的子民，上帝自己将与他们同在（并且不仅是会幕），祂将作他们的上帝”：这并非说，如今上帝才开始作他们的上帝（这对祂自己的子民，在任何时代都是真实的），而是：1. 如今上帝被明确地知道是他们的上帝。</w:t>
      </w:r>
    </w:p>
    <w:p w14:paraId="4D46AF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B23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now they reap fully the enjoyments and advantages of their right to have Him their God.</w:t>
      </w:r>
    </w:p>
    <w:p w14:paraId="136AF7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如今他们完全地收割了拥有祂作他们上帝之权利的享受和好处。</w:t>
      </w:r>
    </w:p>
    <w:p w14:paraId="7456A9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D20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They get now the possession of Him, who in right and title was their portion before, they know what it is to have God their God, when he becometh all in all to them, and they are filled with His fulnesse, and see Him as he is.</w:t>
      </w:r>
    </w:p>
    <w:p w14:paraId="7F4611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他们如今得了那位的产业，祂在权利和名分上先前已是他们的份，他们知道拥有上帝作他们的上帝是什么滋味，那时祂成为他们的一切，他们被祂的丰满所充满，并见祂如祂所是。</w:t>
      </w:r>
    </w:p>
    <w:p w14:paraId="60106A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61CB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saith, that the fruit and substance of that great Covenant-promise, I will be their God, and they shall be my People, is never well known, nor taken up, till they be in heaven, that being the place wherein the fulnesse of this promise streameth out to Believers.</w:t>
      </w:r>
    </w:p>
    <w:p w14:paraId="1AF9DD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它说，那伟大圣约的应许，“我要作他们的上帝，他们要作我的子民”，其果效和实质，直到他们在天上，才被很好地认识和领会，那是这应许的丰满流向信徒之处。</w:t>
      </w:r>
    </w:p>
    <w:p w14:paraId="363990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5ABB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word that setteth forth the height of happinesse to be in the enjoying of God, the promise whereof is the great substance of the Covenant here, that is given to His People in these words, Lev. 26:10, 11 and Ezek. 37, Gen. 17, 2 Cor. 6:18.</w:t>
      </w:r>
    </w:p>
    <w:p w14:paraId="5500C0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这是一个阐明福乐之高峰的话，即享受上帝，其应许是此处圣约的主要实质，那是以这些话赐给祂的子民的，利26:10, 11，结37，创17，林后6:18。</w:t>
      </w:r>
    </w:p>
    <w:p w14:paraId="36B898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3763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more happinesse in having God to be our God, than we can believe; yet this in right may be here, and the right improving and use-making of this, would in a great measure be heaven upon earth.</w:t>
      </w:r>
    </w:p>
    <w:p w14:paraId="39883D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拥有上帝作我们的上帝，其中所含的福乐，远超我们所能相信的；然而，这在权利上可能在此处，并且正确地改善和使用这一点，将在很大程度上成为地上的天。</w:t>
      </w:r>
    </w:p>
    <w:p w14:paraId="2707C4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D57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Vers. 4. The happinesse of their estate (as it is free from all the contraries and opposits of blessednesse, is set forth, 1. generally, in wiping away all tears.</w:t>
      </w:r>
    </w:p>
    <w:p w14:paraId="75C30C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第4节。他们光景的福乐（如同它脱离了所有福乐的相反和对立），被阐明：1. 总的来说，在擦去所有眼泪上。</w:t>
      </w:r>
    </w:p>
    <w:p w14:paraId="2A1B03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EFB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More particularly, in removing the causes of these, as death, sorrow, crying, &amp;c.</w:t>
      </w:r>
    </w:p>
    <w:p w14:paraId="7B72B6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更具体地说，在除去这些的原因上，如死亡、悲伤、哭号等等。</w:t>
      </w:r>
    </w:p>
    <w:p w14:paraId="6CA324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ACE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In the proof of it; for all former things are gone, therefore these are done away and the face of the Church and her condition is now new.</w:t>
      </w:r>
    </w:p>
    <w:p w14:paraId="3C2D7D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在其证明上；因为所有先前的事都过去了，因此这些都被除去，教会的面貌和她的光景如今是新的了。</w:t>
      </w:r>
    </w:p>
    <w:p w14:paraId="219137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42D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these expressions are (Chap. 7) borrowed from the Prophets, that point at an excellent condition of the Church on earth, because the true beauty of the Church on earth is of the same nature with that in heaven, (as the former promises do clear) that beauty of heaven, is but that begun glory compleated and perfected, which is not at perfection here till it come there.</w:t>
      </w:r>
    </w:p>
    <w:p w14:paraId="14545F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表达方式中，有些是（启7章）从先知书借来的，那些经文指向地上教会一个卓越的光景，因为地上教会真正的美丽，与天上那美丽具有相同的性质（如先前的应许所澄清的），那天的美丽，不过是那开始的荣耀被完成和成全，而这在此处尚未达到完全，直到它到达那里。</w:t>
      </w:r>
    </w:p>
    <w:p w14:paraId="13C1EC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DF7F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scope differeth in this, that there the glory of the Gospel-church is holden forth principally after Antichrists begun ruine; but here the perfecting of the same Church in heaven after the finall and full overturning of all enemies, as is clear before.</w:t>
      </w:r>
    </w:p>
    <w:p w14:paraId="299FCB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但此处的主旨不同，在那里，福音教会的荣耀主要是被揭示在敌基督开始毁灭之后；但此处则是同一个教会在天上，在所有仇敌被最终并完全地倾覆之后被成全，如先前清楚可见的。</w:t>
      </w:r>
    </w:p>
    <w:p w14:paraId="492CE1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60F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generall freedom of this happy condition, is, That God shall wipe away all tears from their eyes: which is spoken not only comparatively with their former estate, as it is used by Isa. 60 (and possibly, Chap. 7) but here it is simply to be understood.</w:t>
      </w:r>
    </w:p>
    <w:p w14:paraId="56B2F2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这幸福光景普遍的自由是：“上帝要擦去他们一切的眼泪”：这话不仅是相对于他们先前的光景而言的，如同以赛亚书60章所使用的（也可能在启示录7章），而此处是应被单纯地理解。</w:t>
      </w:r>
    </w:p>
    <w:p w14:paraId="243D91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38D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shall not be in them or any of them then any sorrow, or cause of sorrow, or weeping; but though there be tears on their cheeks, all their journey over, (which is here supposed) yet when they come to the gates of heaven, no tear shall enter with them, God himself, (as it were, with a napkin) by His tendernesse to them and the fulnesse of His love, shall put an end to their weeping: there shall never be anymore a tear amongst them all; and that it is God who wipeth, &amp;c. addeth to the consolation.</w:t>
      </w:r>
    </w:p>
    <w:p w14:paraId="0B439D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在他们或他们中任何一人身上，都将再无悲伤，或悲伤的缘由，或哭泣；但虽然在他们整个旅途中，他们的脸上都有眼泪（此处预设如此），然而当他们来到天门时，没有一滴眼泪会与他们一同进入，上帝自己（可以说是，用一块手帕），藉着祂对他们的温柔和祂丰满的爱，将结束他们的哭泣：在他们中间将永不再有眼泪；并且，是上帝擦去等等，这更增添了安慰。</w:t>
      </w:r>
    </w:p>
    <w:p w14:paraId="4D483E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3FB2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 particularly, their freedom is set down in four things, ordinarily accompanying all living.</w:t>
      </w:r>
    </w:p>
    <w:p w14:paraId="7B86E1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更具体地说，他们的自由被记在四件事上，通常伴随着所有活着的人。</w:t>
      </w:r>
    </w:p>
    <w:p w14:paraId="62CE58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1198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Death, there shall be no death there: which alludeth unto, or rather is the fulfilling of that, Isa. 25 (which 1 Cor. 15 the Apostle maketh clearly a qualification of heaven, and to be fulfilled after the Resurrection) There, and there only shall be immortality and eternal life, neither first nor second death enter there, but both are cast into the lake, as Chap. 20 or are without this city, to which this doth especially relate.</w:t>
      </w:r>
    </w:p>
    <w:p w14:paraId="12F7A3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死亡，那里再没有死亡：这影射，或更确切地说，是应验了以赛亚书25章的话（哥林多前书15章，使徒清楚地将其作为天的一个资格，并在复活之后应验），那里，唯独在那里，将有不朽和永生，第一次和第二次的死都不进入那里，而是两者都被扔进湖里，如20章，或在这城之外，这特别地关乎此。</w:t>
      </w:r>
    </w:p>
    <w:p w14:paraId="199E2B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D375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no sorrow nor grief there: it is properly such a sorrow as is for the losse of friends, or such a crosse, when some good thing is taken away: there is none such there, no Wife in heaven bewails her Husband, or Mother her Child.</w:t>
      </w:r>
    </w:p>
    <w:p w14:paraId="33B13C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那里再无悲伤或哀恸：这特别是指那种因失去朋友，或某种十字架，即当某些美好的事物被夺去时的悲伤：那里没有如此的悲伤，天上的妻子不为她的丈夫哀哭，母亲也不为她的孩子哀哭。</w:t>
      </w:r>
    </w:p>
    <w:p w14:paraId="22F0C6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EB9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Rachel will not weep for her children there, nor is friend separated from friend there, Jonathan is not heavy to sunder with David there, nor any man mourning for the losse of a Crown, or Kingdom, or House or estate, or for any losse whatsoever.</w:t>
      </w:r>
    </w:p>
    <w:p w14:paraId="2D1B13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拉结将不在那里为她的儿女哭泣，朋友也不在那里与朋友分离，约拿单也不在那里与大卫分离而沉重，也无人为失去冠冕、国度、房屋或产业，或为任何损失而哀哭。</w:t>
      </w:r>
    </w:p>
    <w:p w14:paraId="634524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4216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There is no crying there, there are no violent or hasty surprizings (which taketh in all crosses that bring hurt upon any) there is no invading of Kingdoms, storming of Towns, killing or slaughter, or roaring of violent enemies actively doing wrong, or of poor souls crying out under and passively suffering wrongs or oppressions: neither of these are in heaven.</w:t>
      </w:r>
    </w:p>
    <w:p w14:paraId="22D996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那里再无哭号，再无猛烈或仓促的惊恐（这包含了所有给人带来伤害的十字架），再无侵略国度，攻占城镇，杀戮或屠杀，或猛烈仇敌主动地行恶的吼叫，或可怜灵魂在被动地受屈辱或压迫下发出的哭号：这些在天上都没有。</w:t>
      </w:r>
    </w:p>
    <w:p w14:paraId="436E4D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91C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In that city there is no pain, nor suffering, whether from externall causes of violence, or inward infirmities of body or challenges of the mind; the inhabitants of that land will not say they are sick, Isa. 33.</w:t>
      </w:r>
    </w:p>
    <w:p w14:paraId="4DB3E5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在那城里，再无疼痛，也无苦难，无论是来自外在的暴力原因，还是内在的身体软弱或心里的挑战；那地的居民不会说他们病了，赛33章。</w:t>
      </w:r>
    </w:p>
    <w:p w14:paraId="41D0DD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DE81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the body is so freed from corruption, as there is no externall cause to hurt it, neither any internal tendency to any disease, but absolute freedom from all effects of sin; no sicknesse is there more than death, no gout nor gravell, all these are removed.</w:t>
      </w:r>
    </w:p>
    <w:p w14:paraId="79B579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言以蔽之，身体是如此地脱离了败坏，以致于既无外在的原因来伤害它，也无内在的倾向来导致任何疾病，而是绝对地脱离了所有罪的果效；那里再无疾病，如同再无死亡，再无痛风或结石，所有这些都被除去了。</w:t>
      </w:r>
    </w:p>
    <w:p w14:paraId="090D7B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983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for aggravation of this happinesse, we are to understand these expressions set down, 1. as taking-in all these things conducing to happinesse.</w:t>
      </w:r>
    </w:p>
    <w:p w14:paraId="1312D7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并且，为加重这福乐，我们要将所记下的这些表达方式，理解为：1. 包含了所有导致福乐的事物。</w:t>
      </w:r>
    </w:p>
    <w:p w14:paraId="7C2D15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31D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Not only is there a removing of these, but the contrary priviledges follow, to wit, quietnesse, life, comfort, joy, &amp;c.</w:t>
      </w:r>
    </w:p>
    <w:p w14:paraId="4CEDA9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不仅有这些的除去，而且有相反的特权接着而来，即宁静、生命、安慰、喜乐等等。</w:t>
      </w:r>
    </w:p>
    <w:p w14:paraId="01C3F6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EE8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these are eminently there in heaven, and only there in this degree.</w:t>
      </w:r>
    </w:p>
    <w:p w14:paraId="5A10AD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这些显赫地存在于天上，并且唯独在那里有如此的程度。</w:t>
      </w:r>
    </w:p>
    <w:p w14:paraId="0DD8E2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642D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That these enjoy this happinesse and life eternally and unchangeably; for now, no more death or pain or any thing of that kind, is to trouble them.</w:t>
      </w:r>
    </w:p>
    <w:p w14:paraId="1D408F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他们永远地、不变地享受这福乐和生命；因为如今，再无死亡或疼痛或任何那类的事来搅扰他们。</w:t>
      </w:r>
    </w:p>
    <w:p w14:paraId="5F0DC2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4A0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confirmation is added in a word, for the former things are passed away, that is, all the former dispensations toward the Church, its crosses and sufferings and the manner of its fighting or being militant, these now are passed and changed; which must certainly be understood of the Churches final and eternal change, 1. because so these things (called the former in opposition to the Churches now glorified condition) are passed away as the old heavens are; then this change being universall in all things, relateth to the full change on the world.</w:t>
      </w:r>
    </w:p>
    <w:p w14:paraId="78C559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证实被加在一句话中，“因为先前的都过去了”，即，所有先前对教会的安排，她的十字架和苦难，以及她争战或作争战教会的方式，这些如今都过去了并改变了；这无疑地必须被理解为教会最终和永恒的改变：1. 因为如此，这些事（被称为先前的，与教会如今得荣耀的光景相对立）都过去了，如同旧的天过去了；那么这改变既在万事上是普遍的，就关乎对世界的完全改变。</w:t>
      </w:r>
    </w:p>
    <w:p w14:paraId="2418BF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D49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Because these former things of death, pain, &amp;c. are never away till the end: for if they were supposed contemporary with the estate of the Church during these thousand years, then certainly Gog and Magog are to follow that with death and crying, it must therefore be after all the Churches trials, and so after Gog and Magog, who not long preceed the end of the world.</w:t>
      </w:r>
    </w:p>
    <w:p w14:paraId="0BDD74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为这些先前的事，即死亡、疼痛等等，直到末了才消失：因为如果它们被假设与教会在那一千年里的光景同时代，那么歌革和玛各必定会带着死亡和哭号接踵而至，因此这必定在教会所有试炼之后，因此在歌革和玛各之后，而他们离世界末了不远。</w:t>
      </w:r>
    </w:p>
    <w:p w14:paraId="62173B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E5A9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this renewing of all, maketh an excellent change to the Godly: and no more can it be understood what the happinesse of their lot is, than that which eye never saw, nor ear hard, nor yet could enter into mans heart to consider, This being every way new to men.</w:t>
      </w:r>
    </w:p>
    <w:p w14:paraId="7C24CA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因此，这万物的更新，对敬虔之人而言，是一个卓越的改变：并且，他们份的福乐，无法被理解，如同眼未曾见，耳未曾听，人心也未曾想到的，这在各方面对人而言都是新的。</w:t>
      </w:r>
    </w:p>
    <w:p w14:paraId="45C8EA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808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voice which cometh in to confirm the same things, is, ver. 5 of him that sat on the throne, that is, the Lamb, who was Judge, Chap. 20 stiled here by the name He taketh to himself, Chap. 1 to shew His God-head, I am Alpha and Omega, and I will be his God.</w:t>
      </w:r>
    </w:p>
    <w:p w14:paraId="47B1C7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声音，来证实同样的事，是第5节，出自那坐在宝座上的祂，即羔羊，祂是审判官，启20章，此处以祂在启1章为自己所取的名称呼，为要显明祂的神性，“我是阿拉法，我是俄梅戛”，“我要作祂的上帝”。</w:t>
      </w:r>
    </w:p>
    <w:p w14:paraId="266F5B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14A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 6 and 7 He is brought in speaking, 1. to confirm what is said: it is God who undertaketh it, and therefore it cannot misse; He may be believed.</w:t>
      </w:r>
    </w:p>
    <w:p w14:paraId="7AB32F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第6、7节，祂被引进来说话，1. 为要证实所说的：是上帝承担此事，因此必不落空；祂是可信的。</w:t>
      </w:r>
    </w:p>
    <w:p w14:paraId="5E43E8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C05A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To shew the greatnesse of the thing, and concernment of it, that God will Himself be, as it were, the preacher of it.</w:t>
      </w:r>
    </w:p>
    <w:p w14:paraId="75D0D8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为要显明此事之大，以及其重要性，以致于上帝将亲自，可以说是，作其宣讲者。</w:t>
      </w:r>
    </w:p>
    <w:p w14:paraId="2CAFCD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C96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confirmation there are three severall speeches to the same end.</w:t>
      </w:r>
    </w:p>
    <w:p w14:paraId="2677CE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在这证实中，有三个不同的讲论，目的相同。</w:t>
      </w:r>
    </w:p>
    <w:p w14:paraId="661AF1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BB0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1. is, vers. 5. Behold I make all things new: wonder not at this glorious change; for (faith he) I that once made all things, now I make them new, new heavens, new earth and Church, &amp;c. as to their qualifications: which all things, relate to the passing of the former things mentioned, vers. 1 and 4 and Chap. 20:11 and shew that the omnipotency and faithfulness of Jesus Christ is engaged for bringing this about for His Churches comfort, and strengthening of their faith in this great point.</w:t>
      </w:r>
    </w:p>
    <w:p w14:paraId="348D38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是第5节，“看哪，我将一切都更新了”：不要为这荣耀的改变惊奇；因为（祂说）我那曾造万物的，如今将它们都更新了，新天、新地和新教会等等，就其性质而言：这“一切”，关乎第1、4节和20章11节所提先前之事的过去，并表明耶稣基督的全能和信实，是为着祂教会的安慰，并在这大事上坚固他们的信心，而被投入的。</w:t>
      </w:r>
    </w:p>
    <w:p w14:paraId="612279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32B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word, for the same end, is, Write, for these things are true and faithfull.</w:t>
      </w:r>
    </w:p>
    <w:p w14:paraId="2FEA9F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第二个词，为同样的目的，是：“你要写上，因为这些话是真实可信的。”</w:t>
      </w:r>
    </w:p>
    <w:p w14:paraId="7439C3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BEA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command is repeated, to shew that there is a singular truth in this point, he might record it, and though (it be implyed) men ordinarily look on these things as passing words, yet, faith he, they are faithfull and true.</w:t>
      </w:r>
    </w:p>
    <w:p w14:paraId="3B5D77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这命令被重复，为要表明，在这点上有独特的真理，祂可以记录它，并且虽然（这是暗示的）人通常将这些事视为过眼云烟，然而，祂说，它们是信实而真实的。</w:t>
      </w:r>
    </w:p>
    <w:p w14:paraId="16D313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01D75">
      <w:pPr>
        <w:spacing w:after="513"/>
        <w:ind w:left="-5"/>
        <w:rPr>
          <w:rFonts w:hint="eastAsia"/>
        </w:rPr>
      </w:pPr>
      <w:r>
        <w:rPr>
          <w:rFonts w:hint="eastAsia"/>
        </w:rPr>
        <w:t>The third word, is, vers. 6.</w:t>
      </w:r>
    </w:p>
    <w:p w14:paraId="706986EB">
      <w:pPr>
        <w:spacing w:after="513"/>
        <w:ind w:left="-5"/>
        <w:rPr>
          <w:rFonts w:hint="eastAsia"/>
        </w:rPr>
      </w:pPr>
      <w:r>
        <w:rPr>
          <w:rFonts w:hint="eastAsia"/>
        </w:rPr>
        <w:t>第三句话是第6节。</w:t>
      </w:r>
    </w:p>
    <w:p w14:paraId="1A3914E3">
      <w:pPr>
        <w:spacing w:after="513"/>
        <w:ind w:left="-5"/>
        <w:rPr>
          <w:rFonts w:hint="eastAsia"/>
        </w:rPr>
      </w:pPr>
    </w:p>
    <w:p w14:paraId="0CBA01A6">
      <w:pPr>
        <w:spacing w:after="513"/>
        <w:ind w:left="-5"/>
        <w:rPr>
          <w:rFonts w:hint="eastAsia"/>
        </w:rPr>
      </w:pPr>
      <w:r>
        <w:rPr>
          <w:rFonts w:hint="eastAsia"/>
        </w:rPr>
        <w:t>The repeating this so often, He said unto me, is for wakening attention, and to mind us who it is that speaketh, and that every word, as a diverse sentence, is to be weighed.</w:t>
      </w:r>
    </w:p>
    <w:p w14:paraId="5E33A40B">
      <w:pPr>
        <w:spacing w:after="513"/>
        <w:ind w:left="-5"/>
        <w:rPr>
          <w:rFonts w:hint="eastAsia"/>
        </w:rPr>
      </w:pPr>
      <w:r>
        <w:rPr>
          <w:rFonts w:hint="eastAsia"/>
        </w:rPr>
        <w:t>如此频繁地重复，“祂对我说”，是为了唤起注意，并提醒我们说话的是谁，并且每一句话，如同一个独立的判决，都当被衡量。</w:t>
      </w:r>
    </w:p>
    <w:p w14:paraId="599AF91F">
      <w:pPr>
        <w:spacing w:after="513"/>
        <w:ind w:left="-5"/>
        <w:rPr>
          <w:rFonts w:hint="eastAsia"/>
        </w:rPr>
      </w:pPr>
    </w:p>
    <w:p w14:paraId="4A1E99D8">
      <w:pPr>
        <w:spacing w:after="513"/>
        <w:ind w:left="-5"/>
        <w:rPr>
          <w:rFonts w:hint="eastAsia"/>
        </w:rPr>
      </w:pPr>
      <w:r>
        <w:rPr>
          <w:rFonts w:hint="eastAsia"/>
        </w:rPr>
        <w:t>It hath two parts.</w:t>
      </w:r>
    </w:p>
    <w:p w14:paraId="56D881B0">
      <w:pPr>
        <w:spacing w:after="513"/>
        <w:ind w:left="-5"/>
        <w:rPr>
          <w:rFonts w:hint="eastAsia"/>
        </w:rPr>
      </w:pPr>
      <w:r>
        <w:rPr>
          <w:rFonts w:hint="eastAsia"/>
        </w:rPr>
        <w:t>它有两部分。</w:t>
      </w:r>
    </w:p>
    <w:p w14:paraId="5BDBAA9C">
      <w:pPr>
        <w:spacing w:after="513"/>
        <w:ind w:left="-5"/>
        <w:rPr>
          <w:rFonts w:hint="eastAsia"/>
        </w:rPr>
      </w:pPr>
    </w:p>
    <w:p w14:paraId="4D740548">
      <w:pPr>
        <w:spacing w:after="513"/>
        <w:ind w:left="-5"/>
        <w:rPr>
          <w:rFonts w:hint="eastAsia"/>
        </w:rPr>
      </w:pPr>
      <w:r>
        <w:rPr>
          <w:rFonts w:hint="eastAsia"/>
        </w:rPr>
        <w:t>The first is absolute, bearing out the certainty of the accomplishment of that great change, spoken of as if it were already done, It is done (faith he) that is, old things are passed, and all things are made new; what ever was before promised is certain, as done.</w:t>
      </w:r>
    </w:p>
    <w:p w14:paraId="0C51166E">
      <w:pPr>
        <w:spacing w:after="513"/>
        <w:ind w:left="-5"/>
        <w:rPr>
          <w:rFonts w:hint="eastAsia"/>
        </w:rPr>
      </w:pPr>
      <w:r>
        <w:rPr>
          <w:rFonts w:hint="eastAsia"/>
        </w:rPr>
        <w:t>第一部分是绝对的，显明了那大改变成就的确定性，说得好像已经完成了，“成了”（祂说），即是说，旧事已过，都变成新的了；凡先前所应许的，都确定地，如同已经成就了。</w:t>
      </w:r>
    </w:p>
    <w:p w14:paraId="30499225">
      <w:pPr>
        <w:spacing w:after="513"/>
        <w:ind w:left="-5"/>
        <w:rPr>
          <w:rFonts w:hint="eastAsia"/>
        </w:rPr>
      </w:pPr>
    </w:p>
    <w:p w14:paraId="1C62BA22">
      <w:pPr>
        <w:spacing w:after="513"/>
        <w:ind w:left="-5"/>
        <w:rPr>
          <w:rFonts w:hint="eastAsia"/>
        </w:rPr>
      </w:pPr>
      <w:r>
        <w:rPr>
          <w:rFonts w:hint="eastAsia"/>
        </w:rPr>
        <w:t>This looketh to the end, as was cleared by the same word of the seventh vial, Chap. 16 which sheweth the contemporarinesse of these events, as was then cleared.</w:t>
      </w:r>
    </w:p>
    <w:p w14:paraId="24A38124">
      <w:pPr>
        <w:spacing w:after="513"/>
        <w:ind w:left="-5"/>
        <w:rPr>
          <w:rFonts w:hint="eastAsia"/>
        </w:rPr>
      </w:pPr>
      <w:r>
        <w:rPr>
          <w:rFonts w:hint="eastAsia"/>
        </w:rPr>
        <w:t>这指向末了，如同第七碗的同一句话所澄清的，启16章，那表明了这些事件的同时代性，如那时所澄清的。</w:t>
      </w:r>
    </w:p>
    <w:p w14:paraId="33650F8A">
      <w:pPr>
        <w:spacing w:after="513"/>
        <w:ind w:left="-5"/>
        <w:rPr>
          <w:rFonts w:hint="eastAsia"/>
        </w:rPr>
      </w:pPr>
    </w:p>
    <w:p w14:paraId="2F62C49B">
      <w:pPr>
        <w:spacing w:after="513"/>
        <w:ind w:left="-5"/>
        <w:rPr>
          <w:rFonts w:hint="eastAsia"/>
        </w:rPr>
      </w:pPr>
      <w:r>
        <w:rPr>
          <w:rFonts w:hint="eastAsia"/>
        </w:rPr>
        <w:t>The second part of it, is conditionall, holding forth the parties (in their qualifications) who may expect that glory, vers. 6 and 7 and these who have no right to this happinesse, vers. 8 which is as an use of the former grounds, or is drawn (to stir up Hearers to be in love with heaven) from the offer of it on this condition, and to scare men at hell, (in opposition to this) by threatning particular forts with it.</w:t>
      </w:r>
    </w:p>
    <w:p w14:paraId="08DFC01F">
      <w:pPr>
        <w:spacing w:after="513"/>
        <w:ind w:left="-5"/>
        <w:rPr>
          <w:rFonts w:hint="eastAsia"/>
        </w:rPr>
      </w:pPr>
      <w:r>
        <w:rPr>
          <w:rFonts w:hint="eastAsia"/>
        </w:rPr>
        <w:t>第二部分是有条件的，揭示了（在他们的资格上）那些可以期望那荣耀的一方，第6、7节，以及那些对这福乐毫无权利的一方，第8节，这如同是先前根据的应用，或是从（为要激励听众爱慕天）基于这条件的献议中引申出来的，并藉着对特定种类的威胁，（与此相对立地）来使人惧怕地狱。</w:t>
      </w:r>
    </w:p>
    <w:p w14:paraId="08B3D157">
      <w:pPr>
        <w:spacing w:after="513"/>
        <w:ind w:left="-5"/>
        <w:rPr>
          <w:rFonts w:hint="eastAsia"/>
        </w:rPr>
      </w:pPr>
    </w:p>
    <w:p w14:paraId="5E5F7B04">
      <w:pPr>
        <w:spacing w:after="513"/>
        <w:ind w:left="-5"/>
        <w:rPr>
          <w:rFonts w:hint="eastAsia"/>
        </w:rPr>
      </w:pPr>
      <w:r>
        <w:rPr>
          <w:rFonts w:hint="eastAsia"/>
        </w:rPr>
        <w:t>And therefore this offer is not to be looked on as to be made after this begun making of all things new, (as in order of time) but as holding forth the way how to come to this happinesse (presently as to the offer, though the happinesse be coming) and by the offer of it hereby to engage folks into it.</w:t>
      </w:r>
    </w:p>
    <w:p w14:paraId="2F2307ED">
      <w:pPr>
        <w:spacing w:after="513"/>
        <w:ind w:left="-5"/>
        <w:rPr>
          <w:rFonts w:hint="eastAsia"/>
        </w:rPr>
      </w:pPr>
      <w:r>
        <w:rPr>
          <w:rFonts w:hint="eastAsia"/>
        </w:rPr>
        <w:t>因此，这献议不应被视为是在这开始将万物更新之后（按时间顺序）才作出的，而是作为揭示如何来到这福乐之道路（就献议而言是现时的，虽然福乐是将来临的），并藉着其献议来吸引人进入。</w:t>
      </w:r>
    </w:p>
    <w:p w14:paraId="7EF8492E">
      <w:pPr>
        <w:spacing w:after="513"/>
        <w:ind w:left="-5"/>
        <w:rPr>
          <w:rFonts w:hint="eastAsia"/>
        </w:rPr>
      </w:pPr>
    </w:p>
    <w:p w14:paraId="7627FF4E">
      <w:pPr>
        <w:spacing w:after="513"/>
        <w:ind w:left="-5"/>
        <w:rPr>
          <w:rFonts w:hint="eastAsia"/>
        </w:rPr>
      </w:pPr>
      <w:r>
        <w:rPr>
          <w:rFonts w:hint="eastAsia"/>
        </w:rPr>
        <w:t>This offer, as it pointeth out heaven as the result, so it pointeth out the way, means and motives leading and pressing to it at all times, as the close of the seven Epistles, (Chap. 2 and 3) doth.</w:t>
      </w:r>
    </w:p>
    <w:p w14:paraId="37D9916F">
      <w:pPr>
        <w:spacing w:after="513"/>
        <w:ind w:left="-5"/>
        <w:rPr>
          <w:rFonts w:hint="eastAsia"/>
        </w:rPr>
      </w:pPr>
      <w:r>
        <w:rPr>
          <w:rFonts w:hint="eastAsia"/>
        </w:rPr>
        <w:t>这献议，既指出了天作为结果，也指出了在任何时候都引向并催促人进入的道路、方法和动机，如同七封书信的结尾（启2、3章）所做的。</w:t>
      </w:r>
    </w:p>
    <w:p w14:paraId="50B52CE9">
      <w:pPr>
        <w:spacing w:after="513"/>
        <w:ind w:left="-5"/>
        <w:rPr>
          <w:rFonts w:hint="eastAsia"/>
        </w:rPr>
      </w:pPr>
    </w:p>
    <w:p w14:paraId="6F6B22FC">
      <w:pPr>
        <w:spacing w:after="513"/>
        <w:ind w:left="-5"/>
        <w:rPr>
          <w:rFonts w:hint="eastAsia"/>
        </w:rPr>
      </w:pPr>
      <w:r>
        <w:rPr>
          <w:rFonts w:hint="eastAsia"/>
        </w:rPr>
        <w:t>The offer beginneth with a description of Him that maketh the offer, and beside that hath two parts.</w:t>
      </w:r>
    </w:p>
    <w:p w14:paraId="172EDC68">
      <w:pPr>
        <w:spacing w:after="513"/>
        <w:ind w:left="-5"/>
        <w:rPr>
          <w:rFonts w:hint="eastAsia"/>
        </w:rPr>
      </w:pPr>
      <w:r>
        <w:rPr>
          <w:rFonts w:hint="eastAsia"/>
        </w:rPr>
        <w:t>这献议以描述献议者开始，此外还有两部分。</w:t>
      </w:r>
    </w:p>
    <w:p w14:paraId="6529CC10">
      <w:pPr>
        <w:spacing w:after="513"/>
        <w:ind w:left="-5"/>
        <w:rPr>
          <w:rFonts w:hint="eastAsia"/>
        </w:rPr>
      </w:pPr>
    </w:p>
    <w:p w14:paraId="221C4FAA">
      <w:pPr>
        <w:spacing w:after="513"/>
        <w:ind w:left="-5"/>
        <w:rPr>
          <w:rFonts w:hint="eastAsia"/>
        </w:rPr>
      </w:pPr>
      <w:r>
        <w:rPr>
          <w:rFonts w:hint="eastAsia"/>
        </w:rPr>
        <w:t>The first part, vers. 6.</w:t>
      </w:r>
    </w:p>
    <w:p w14:paraId="1BEA2C95">
      <w:pPr>
        <w:spacing w:after="513"/>
        <w:ind w:left="-5"/>
        <w:rPr>
          <w:rFonts w:hint="eastAsia"/>
        </w:rPr>
      </w:pPr>
      <w:r>
        <w:rPr>
          <w:rFonts w:hint="eastAsia"/>
        </w:rPr>
        <w:t>第一部分，第6节。</w:t>
      </w:r>
    </w:p>
    <w:p w14:paraId="67249A93">
      <w:pPr>
        <w:spacing w:after="513"/>
        <w:ind w:left="-5"/>
        <w:rPr>
          <w:rFonts w:hint="eastAsia"/>
        </w:rPr>
      </w:pPr>
    </w:p>
    <w:p w14:paraId="75F27E5A">
      <w:pPr>
        <w:spacing w:after="513"/>
        <w:ind w:left="-5"/>
        <w:rPr>
          <w:rFonts w:hint="eastAsia"/>
        </w:rPr>
      </w:pPr>
      <w:r>
        <w:rPr>
          <w:rFonts w:hint="eastAsia"/>
        </w:rPr>
        <w:t>The second, vers. 7.</w:t>
      </w:r>
    </w:p>
    <w:p w14:paraId="5D0E7884">
      <w:pPr>
        <w:spacing w:after="513"/>
        <w:ind w:left="-5"/>
        <w:rPr>
          <w:rFonts w:hint="eastAsia"/>
        </w:rPr>
      </w:pPr>
      <w:r>
        <w:rPr>
          <w:rFonts w:hint="eastAsia"/>
        </w:rPr>
        <w:t>第二部分，第7节。</w:t>
      </w:r>
    </w:p>
    <w:p w14:paraId="6C6A14E6">
      <w:pPr>
        <w:spacing w:after="513"/>
        <w:ind w:left="-5"/>
        <w:rPr>
          <w:rFonts w:hint="eastAsia"/>
        </w:rPr>
      </w:pPr>
    </w:p>
    <w:p w14:paraId="3593707A">
      <w:pPr>
        <w:spacing w:after="513"/>
        <w:ind w:left="-5"/>
        <w:rPr>
          <w:rFonts w:hint="eastAsia"/>
        </w:rPr>
      </w:pPr>
      <w:r>
        <w:rPr>
          <w:rFonts w:hint="eastAsia"/>
        </w:rPr>
        <w:t>He describeth Himself as often in the first, second and third Chapters, I am Alpha and Omega, the beginning and the end.</w:t>
      </w:r>
    </w:p>
    <w:p w14:paraId="37DB09F8">
      <w:pPr>
        <w:spacing w:after="513"/>
        <w:ind w:left="-5"/>
        <w:rPr>
          <w:rFonts w:hint="eastAsia"/>
        </w:rPr>
      </w:pPr>
      <w:r>
        <w:rPr>
          <w:rFonts w:hint="eastAsia"/>
        </w:rPr>
        <w:t>祂在第一、二、三章中常如此描述自己：“我是阿拉法，我是俄梅戛；我是初，我是终。”</w:t>
      </w:r>
    </w:p>
    <w:p w14:paraId="368F9EEC">
      <w:pPr>
        <w:spacing w:after="513"/>
        <w:ind w:left="-5"/>
        <w:rPr>
          <w:rFonts w:hint="eastAsia"/>
        </w:rPr>
      </w:pPr>
    </w:p>
    <w:p w14:paraId="13DF7F9C">
      <w:pPr>
        <w:spacing w:after="513"/>
        <w:ind w:left="-5"/>
        <w:rPr>
          <w:rFonts w:hint="eastAsia"/>
        </w:rPr>
      </w:pPr>
      <w:r>
        <w:rPr>
          <w:rFonts w:hint="eastAsia"/>
        </w:rPr>
        <w:t>This is to shew, 1. who it is that offereth, and that He may be trusted.</w:t>
      </w:r>
    </w:p>
    <w:p w14:paraId="7ECC1A36">
      <w:pPr>
        <w:spacing w:after="513"/>
        <w:ind w:left="-5"/>
        <w:rPr>
          <w:rFonts w:hint="eastAsia"/>
        </w:rPr>
      </w:pPr>
      <w:r>
        <w:rPr>
          <w:rFonts w:hint="eastAsia"/>
        </w:rPr>
        <w:t>这是要表明：1. 是谁献议，并且祂是可信的。</w:t>
      </w:r>
    </w:p>
    <w:p w14:paraId="4F451CB8">
      <w:pPr>
        <w:spacing w:after="513"/>
        <w:ind w:left="-5"/>
        <w:rPr>
          <w:rFonts w:hint="eastAsia"/>
        </w:rPr>
      </w:pPr>
    </w:p>
    <w:p w14:paraId="6C8C674D">
      <w:pPr>
        <w:spacing w:after="513"/>
        <w:ind w:left="-5"/>
        <w:rPr>
          <w:rFonts w:hint="eastAsia"/>
        </w:rPr>
      </w:pPr>
      <w:r>
        <w:rPr>
          <w:rFonts w:hint="eastAsia"/>
        </w:rPr>
        <w:t>2. That he should not be slighted nor refused, duty tyeth to respect what He saith who now speaketh from heaven.</w:t>
      </w:r>
    </w:p>
    <w:p w14:paraId="08961911">
      <w:pPr>
        <w:spacing w:after="513"/>
        <w:ind w:left="-5"/>
        <w:rPr>
          <w:rFonts w:hint="eastAsia"/>
        </w:rPr>
      </w:pPr>
      <w:r>
        <w:rPr>
          <w:rFonts w:hint="eastAsia"/>
        </w:rPr>
        <w:t>2. 祂不应被轻视或拒绝，本分要求我们尊重那位如今从天上说话的祂所说的。</w:t>
      </w:r>
    </w:p>
    <w:p w14:paraId="6BCD9F57">
      <w:pPr>
        <w:spacing w:after="513"/>
        <w:ind w:left="-5"/>
        <w:rPr>
          <w:rFonts w:hint="eastAsia"/>
        </w:rPr>
      </w:pPr>
    </w:p>
    <w:p w14:paraId="14E95F1B">
      <w:pPr>
        <w:spacing w:after="513"/>
        <w:ind w:left="-5"/>
        <w:rPr>
          <w:rFonts w:hint="eastAsia"/>
        </w:rPr>
      </w:pPr>
      <w:r>
        <w:rPr>
          <w:rFonts w:hint="eastAsia"/>
        </w:rPr>
        <w:t>3. That as he is Alpha in the beginning, so now he appeareth Omega in the perfecting what he promised.</w:t>
      </w:r>
    </w:p>
    <w:p w14:paraId="0C2A89F2">
      <w:pPr>
        <w:spacing w:after="513"/>
        <w:ind w:left="-5"/>
        <w:rPr>
          <w:rFonts w:hint="eastAsia"/>
        </w:rPr>
      </w:pPr>
      <w:r>
        <w:rPr>
          <w:rFonts w:hint="eastAsia"/>
        </w:rPr>
        <w:t>3. 祂既在起初是阿拉法，如今祂也显现为俄梅戛，成全了祂所应许的。</w:t>
      </w:r>
    </w:p>
    <w:p w14:paraId="390FD687">
      <w:pPr>
        <w:spacing w:after="513"/>
        <w:ind w:left="-5"/>
        <w:rPr>
          <w:rFonts w:hint="eastAsia"/>
        </w:rPr>
      </w:pPr>
    </w:p>
    <w:p w14:paraId="17F558C4">
      <w:pPr>
        <w:spacing w:after="513"/>
        <w:ind w:left="-5"/>
        <w:rPr>
          <w:rFonts w:hint="eastAsia"/>
        </w:rPr>
      </w:pPr>
      <w:r>
        <w:rPr>
          <w:rFonts w:hint="eastAsia"/>
        </w:rPr>
        <w:t>Every part of the offer hath a promise of eternal life upon a condition, or, to person, so and so qualified.</w:t>
      </w:r>
    </w:p>
    <w:p w14:paraId="0ED4819C">
      <w:pPr>
        <w:spacing w:after="513"/>
        <w:ind w:left="-5"/>
        <w:rPr>
          <w:rFonts w:hint="eastAsia"/>
        </w:rPr>
      </w:pPr>
      <w:r>
        <w:rPr>
          <w:rFonts w:hint="eastAsia"/>
        </w:rPr>
        <w:t>这献议的每一部分，都包含了一个基于某个条件，或给某个如此如此具备资格之人的永生应许。</w:t>
      </w:r>
    </w:p>
    <w:p w14:paraId="70346978">
      <w:pPr>
        <w:spacing w:after="513"/>
        <w:ind w:left="-5"/>
        <w:rPr>
          <w:rFonts w:hint="eastAsia"/>
        </w:rPr>
      </w:pPr>
    </w:p>
    <w:p w14:paraId="641ABCFE">
      <w:pPr>
        <w:spacing w:after="513"/>
        <w:ind w:left="-5"/>
        <w:rPr>
          <w:rFonts w:hint="eastAsia"/>
        </w:rPr>
      </w:pPr>
      <w:r>
        <w:rPr>
          <w:rFonts w:hint="eastAsia"/>
        </w:rPr>
        <w:t>The thing promised, ver. 6:1, I will give him of the fountain of the water of life.</w:t>
      </w:r>
    </w:p>
    <w:p w14:paraId="1FFD753A">
      <w:pPr>
        <w:spacing w:after="513"/>
        <w:ind w:left="-5"/>
        <w:rPr>
          <w:rFonts w:hint="eastAsia"/>
        </w:rPr>
      </w:pPr>
      <w:r>
        <w:rPr>
          <w:rFonts w:hint="eastAsia"/>
        </w:rPr>
        <w:t>所应许的事，第6节1句，“我要将生命泉的水白白赐给他喝”。</w:t>
      </w:r>
    </w:p>
    <w:p w14:paraId="648491D6">
      <w:pPr>
        <w:spacing w:after="513"/>
        <w:ind w:left="-5"/>
        <w:rPr>
          <w:rFonts w:hint="eastAsia"/>
        </w:rPr>
      </w:pPr>
    </w:p>
    <w:p w14:paraId="37DB9ACD">
      <w:pPr>
        <w:spacing w:after="513"/>
        <w:ind w:left="-5"/>
        <w:rPr>
          <w:rFonts w:hint="eastAsia"/>
        </w:rPr>
      </w:pPr>
      <w:r>
        <w:rPr>
          <w:rFonts w:hint="eastAsia"/>
        </w:rPr>
        <w:t>This fountain is taken in Scripture sometimes for the graces of the Spirit that leads unto he and begins it, Joh. 4:10 and 7:39.</w:t>
      </w:r>
    </w:p>
    <w:p w14:paraId="1FCE228B">
      <w:pPr>
        <w:spacing w:after="513"/>
        <w:ind w:left="-5"/>
        <w:rPr>
          <w:rFonts w:hint="eastAsia"/>
        </w:rPr>
      </w:pPr>
      <w:r>
        <w:rPr>
          <w:rFonts w:hint="eastAsia"/>
        </w:rPr>
        <w:t>这泉水在圣经中有时被理解为引向祂并开始它的圣灵的恩典，约翰福音4:10和7:39。</w:t>
      </w:r>
    </w:p>
    <w:p w14:paraId="463FBC53">
      <w:pPr>
        <w:spacing w:after="513"/>
        <w:ind w:left="-5"/>
        <w:rPr>
          <w:rFonts w:hint="eastAsia"/>
        </w:rPr>
      </w:pPr>
    </w:p>
    <w:p w14:paraId="01D63257">
      <w:pPr>
        <w:spacing w:after="513"/>
        <w:ind w:left="-5"/>
        <w:rPr>
          <w:rFonts w:hint="eastAsia"/>
        </w:rPr>
      </w:pPr>
      <w:r>
        <w:rPr>
          <w:rFonts w:hint="eastAsia"/>
        </w:rPr>
        <w:t>Sometimes for the enjoyment of God, who is our life, as Psal. 36:9 with thee is the fountain of life: both come well in here, but the last as the scope and great part of the promise, which hath its perfection in heaven.</w:t>
      </w:r>
    </w:p>
    <w:p w14:paraId="76075708">
      <w:pPr>
        <w:spacing w:after="513"/>
        <w:ind w:left="-5"/>
        <w:rPr>
          <w:rFonts w:hint="eastAsia"/>
        </w:rPr>
      </w:pPr>
      <w:r>
        <w:rPr>
          <w:rFonts w:hint="eastAsia"/>
        </w:rPr>
        <w:t>有时则指享受那作我们生命的上帝，如诗篇36:9：“在你那里有生命的源头”：两者在此处都很适用，但后者是主旨，也是那在天上得以完全的应许的主要部分。</w:t>
      </w:r>
    </w:p>
    <w:p w14:paraId="1EB127CB">
      <w:pPr>
        <w:spacing w:after="513"/>
        <w:ind w:left="-5"/>
        <w:rPr>
          <w:rFonts w:hint="eastAsia"/>
        </w:rPr>
      </w:pPr>
    </w:p>
    <w:p w14:paraId="563142FC">
      <w:pPr>
        <w:spacing w:after="513"/>
        <w:ind w:left="-5"/>
        <w:rPr>
          <w:rFonts w:hint="eastAsia"/>
        </w:rPr>
      </w:pPr>
      <w:r>
        <w:rPr>
          <w:rFonts w:hint="eastAsia"/>
        </w:rPr>
        <w:t>This is water of life, and that for the excellency and perpetuity of its refreshing: here is a perpetual fountain, whereas not one drop is in hell.</w:t>
      </w:r>
    </w:p>
    <w:p w14:paraId="656899A8">
      <w:pPr>
        <w:spacing w:after="513"/>
        <w:ind w:left="-5"/>
        <w:rPr>
          <w:rFonts w:hint="eastAsia"/>
        </w:rPr>
      </w:pPr>
      <w:r>
        <w:rPr>
          <w:rFonts w:hint="eastAsia"/>
        </w:rPr>
        <w:t>这是生命的水，是因其苏醒的卓越和永恒：此处有一个永恒的泉源，而在地狱里连一滴都没有。</w:t>
      </w:r>
    </w:p>
    <w:p w14:paraId="030BC9DA">
      <w:pPr>
        <w:spacing w:after="513"/>
        <w:ind w:left="-5"/>
        <w:rPr>
          <w:rFonts w:hint="eastAsia"/>
        </w:rPr>
      </w:pPr>
    </w:p>
    <w:p w14:paraId="57767C9E">
      <w:pPr>
        <w:spacing w:after="513"/>
        <w:ind w:left="-5"/>
        <w:rPr>
          <w:rFonts w:hint="eastAsia"/>
        </w:rPr>
      </w:pPr>
      <w:r>
        <w:rPr>
          <w:rFonts w:hint="eastAsia"/>
        </w:rPr>
        <w:t>The condition runneth in the words, 1. I will give him: It is a free gift, so is life eternal, Rom. 6:23.</w:t>
      </w:r>
    </w:p>
    <w:p w14:paraId="218C1CA7">
      <w:pPr>
        <w:spacing w:after="513"/>
        <w:ind w:left="-5"/>
        <w:rPr>
          <w:rFonts w:hint="eastAsia"/>
        </w:rPr>
      </w:pPr>
      <w:r>
        <w:rPr>
          <w:rFonts w:hint="eastAsia"/>
        </w:rPr>
        <w:t>这条件包含在这些话中：1. “我要赐给他”：这是一个白白的恩赐，永生也是如此，罗6:23。</w:t>
      </w:r>
    </w:p>
    <w:p w14:paraId="04D3F934">
      <w:pPr>
        <w:spacing w:after="513"/>
        <w:ind w:left="-5"/>
        <w:rPr>
          <w:rFonts w:hint="eastAsia"/>
        </w:rPr>
      </w:pPr>
    </w:p>
    <w:p w14:paraId="2B325099">
      <w:pPr>
        <w:spacing w:after="513"/>
        <w:ind w:left="-5"/>
        <w:rPr>
          <w:rFonts w:hint="eastAsia"/>
        </w:rPr>
      </w:pPr>
      <w:r>
        <w:rPr>
          <w:rFonts w:hint="eastAsia"/>
        </w:rPr>
        <w:t>2. And it is given freely, that is, without any price, and compensation, but it is obtained without money, and whatever qualification be in the person thus freely begraced, it is no cause of this gift.</w:t>
      </w:r>
    </w:p>
    <w:p w14:paraId="455663D9">
      <w:pPr>
        <w:spacing w:after="513"/>
        <w:ind w:left="-5"/>
        <w:rPr>
          <w:rFonts w:hint="eastAsia"/>
        </w:rPr>
      </w:pPr>
      <w:r>
        <w:rPr>
          <w:rFonts w:hint="eastAsia"/>
        </w:rPr>
        <w:t>2. 并且是白白地赐予的，即，无需任何代价和补偿，而是无需金钱就得着的，并且无论那如此白白蒙恩的人有何资格，那并非这恩赐的原因。</w:t>
      </w:r>
    </w:p>
    <w:p w14:paraId="12A8B3E1">
      <w:pPr>
        <w:spacing w:after="513"/>
        <w:ind w:left="-5"/>
        <w:rPr>
          <w:rFonts w:hint="eastAsia"/>
        </w:rPr>
      </w:pPr>
    </w:p>
    <w:p w14:paraId="1467F1C8">
      <w:pPr>
        <w:spacing w:after="513"/>
        <w:ind w:left="-5"/>
        <w:rPr>
          <w:rFonts w:hint="eastAsia"/>
        </w:rPr>
      </w:pPr>
      <w:r>
        <w:rPr>
          <w:rFonts w:hint="eastAsia"/>
        </w:rPr>
        <w:t>Yet, 3. this is qualified, It is to him that is athirst, that this gift is given, as Isa. 55:1.</w:t>
      </w:r>
    </w:p>
    <w:p w14:paraId="5058471C">
      <w:pPr>
        <w:spacing w:after="513"/>
        <w:ind w:left="-5"/>
        <w:rPr>
          <w:rFonts w:hint="eastAsia"/>
        </w:rPr>
      </w:pPr>
      <w:r>
        <w:rPr>
          <w:rFonts w:hint="eastAsia"/>
        </w:rPr>
        <w:t>然而，3. 这是被限定的，这恩赐是给那口渴的人的，如赛55:1。</w:t>
      </w:r>
    </w:p>
    <w:p w14:paraId="4D43CAA8">
      <w:pPr>
        <w:spacing w:after="513"/>
        <w:ind w:left="-5"/>
        <w:rPr>
          <w:rFonts w:hint="eastAsia"/>
        </w:rPr>
      </w:pPr>
    </w:p>
    <w:p w14:paraId="2E466911">
      <w:pPr>
        <w:spacing w:after="513"/>
        <w:ind w:left="-5"/>
        <w:rPr>
          <w:rFonts w:hint="eastAsia"/>
        </w:rPr>
      </w:pPr>
      <w:r>
        <w:rPr>
          <w:rFonts w:hint="eastAsia"/>
        </w:rPr>
        <w:t>Athirst is, 1. one that needeth, 2. one that is sensible of his need, 3. one that would fain have, as ever a thirsty man would drink, as it were, pained for want of it.</w:t>
      </w:r>
    </w:p>
    <w:p w14:paraId="2BEC846D">
      <w:pPr>
        <w:spacing w:after="513"/>
        <w:ind w:left="-5"/>
        <w:rPr>
          <w:rFonts w:hint="eastAsia"/>
        </w:rPr>
      </w:pPr>
      <w:r>
        <w:rPr>
          <w:rFonts w:hint="eastAsia"/>
        </w:rPr>
        <w:t>“口渴”是：1. 需要的人，2. 感到自己需要的人，3. 极想得到的人，如同一个口渴的人总是想喝水一样，可以说是，因缺少而痛苦。</w:t>
      </w:r>
    </w:p>
    <w:p w14:paraId="5E2B34FE">
      <w:pPr>
        <w:spacing w:after="513"/>
        <w:ind w:left="-5"/>
        <w:rPr>
          <w:rFonts w:hint="eastAsia"/>
        </w:rPr>
      </w:pPr>
    </w:p>
    <w:p w14:paraId="73747F11">
      <w:pPr>
        <w:spacing w:after="513"/>
        <w:ind w:left="-5"/>
        <w:rPr>
          <w:rFonts w:hint="eastAsia"/>
        </w:rPr>
      </w:pPr>
      <w:r>
        <w:rPr>
          <w:rFonts w:hint="eastAsia"/>
        </w:rPr>
        <w:t>4. It is one that will take and welcome the offer on any terms, and think himself much oblieged to him that giveth it.</w:t>
      </w:r>
    </w:p>
    <w:p w14:paraId="2BF6D9DD">
      <w:pPr>
        <w:spacing w:after="513"/>
        <w:ind w:left="-5"/>
        <w:rPr>
          <w:rFonts w:hint="eastAsia"/>
        </w:rPr>
      </w:pPr>
      <w:r>
        <w:rPr>
          <w:rFonts w:hint="eastAsia"/>
        </w:rPr>
        <w:t>4. 是一个无论任何条件都会接受并欢迎这献议，并认为自己大大地亏欠了那赐予者的人。</w:t>
      </w:r>
    </w:p>
    <w:p w14:paraId="3B4D5874">
      <w:pPr>
        <w:spacing w:after="513"/>
        <w:ind w:left="-5"/>
        <w:rPr>
          <w:rFonts w:hint="eastAsia"/>
        </w:rPr>
      </w:pPr>
    </w:p>
    <w:p w14:paraId="659ECDDD">
      <w:pPr>
        <w:spacing w:after="513"/>
        <w:ind w:left="-5"/>
        <w:rPr>
          <w:rFonts w:hint="eastAsia"/>
        </w:rPr>
      </w:pPr>
      <w:r>
        <w:rPr>
          <w:rFonts w:hint="eastAsia"/>
        </w:rPr>
        <w:t>Hence under thirsting, (Isa. 55:1 and Matth. 5. Blessed are they that hunger and thirst) is ordinarily holden forth peoples fitnesse to receive, and willingnesse to consent to Jesus Christ, as Chap. 22:17 whosoever is athirst, that is, (as after followeth) who ever will, let him come, &amp;c. by which we may see.</w:t>
      </w:r>
    </w:p>
    <w:p w14:paraId="05926E86">
      <w:pPr>
        <w:spacing w:after="513"/>
        <w:ind w:left="-5"/>
        <w:rPr>
          <w:rFonts w:hint="eastAsia"/>
        </w:rPr>
      </w:pPr>
      <w:r>
        <w:rPr>
          <w:rFonts w:hint="eastAsia"/>
        </w:rPr>
        <w:t>因此，在“口渴”（赛55:1和太5章，“饥渴慕义的人有福了”）之下，通常揭示了人领受的适合性，以及愿意同意耶稣基督，如启22:17，“凡口渴的”，即（如下文所示），“凡愿意的，都可来”等等，藉此我们可以看见。</w:t>
      </w:r>
    </w:p>
    <w:p w14:paraId="5D0FDE88">
      <w:pPr>
        <w:spacing w:after="513"/>
        <w:ind w:left="-5"/>
        <w:rPr>
          <w:rFonts w:hint="eastAsia"/>
        </w:rPr>
      </w:pPr>
    </w:p>
    <w:p w14:paraId="3EEED5A2">
      <w:pPr>
        <w:spacing w:after="513"/>
        <w:ind w:left="-5"/>
        <w:rPr>
          <w:rFonts w:hint="eastAsia"/>
        </w:rPr>
      </w:pPr>
      <w:r>
        <w:rPr>
          <w:rFonts w:hint="eastAsia"/>
        </w:rPr>
        <w:t>1. The freenesse and largenesse of Christs offer that cannot be made broader and laid nearer folks than by saith it is done in this, If they will receive and be willing, &amp;c. they are welcome.</w:t>
      </w:r>
    </w:p>
    <w:p w14:paraId="60EE40BA">
      <w:pPr>
        <w:spacing w:after="513"/>
        <w:ind w:left="-5"/>
        <w:rPr>
          <w:rFonts w:hint="eastAsia"/>
        </w:rPr>
      </w:pPr>
      <w:r>
        <w:rPr>
          <w:rFonts w:hint="eastAsia"/>
        </w:rPr>
        <w:t>1. 基督献议的白白和广大，这不能被造得更宽广，也不能被摆得比藉着信在此所做的更近人，如果他们愿意领受并愿意等等，他们就受欢迎。</w:t>
      </w:r>
    </w:p>
    <w:p w14:paraId="375B42A6">
      <w:pPr>
        <w:spacing w:after="513"/>
        <w:ind w:left="-5"/>
        <w:rPr>
          <w:rFonts w:hint="eastAsia"/>
        </w:rPr>
      </w:pPr>
    </w:p>
    <w:p w14:paraId="5B8DB541">
      <w:pPr>
        <w:spacing w:after="513"/>
        <w:ind w:left="-5"/>
        <w:rPr>
          <w:rFonts w:hint="eastAsia"/>
        </w:rPr>
      </w:pPr>
      <w:r>
        <w:rPr>
          <w:rFonts w:hint="eastAsia"/>
        </w:rPr>
        <w:t>2. The sit and qualified objects that the promise is made to, poor hungry, thirsty, that may not want, and yet have nothing to buy, Come here, the market is free.</w:t>
      </w:r>
    </w:p>
    <w:p w14:paraId="4D841385">
      <w:pPr>
        <w:spacing w:after="513"/>
        <w:ind w:left="-5"/>
        <w:rPr>
          <w:rFonts w:hint="eastAsia"/>
        </w:rPr>
      </w:pPr>
      <w:r>
        <w:rPr>
          <w:rFonts w:hint="eastAsia"/>
        </w:rPr>
        <w:t>2. 这应许所针对的适合且具备资格的对象，即贫穷、饥饿、口渴，那不能缺乏，却又无物可买的人，来这里，市场是自由的。</w:t>
      </w:r>
    </w:p>
    <w:p w14:paraId="34E94E88">
      <w:pPr>
        <w:spacing w:after="513"/>
        <w:ind w:left="-5"/>
        <w:rPr>
          <w:rFonts w:hint="eastAsia"/>
        </w:rPr>
      </w:pPr>
    </w:p>
    <w:p w14:paraId="1A677299">
      <w:pPr>
        <w:spacing w:after="513"/>
        <w:ind w:left="-5"/>
        <w:rPr>
          <w:rFonts w:hint="eastAsia"/>
        </w:rPr>
      </w:pPr>
      <w:r>
        <w:rPr>
          <w:rFonts w:hint="eastAsia"/>
        </w:rPr>
        <w:t>3. The consistency, yea the necessary connexion of grace freely giving, and the qualifications of hunger and thirst in the receiver: for, 1. this qualification disposeth them to make use of grace.</w:t>
      </w:r>
    </w:p>
    <w:p w14:paraId="5E95EFCE">
      <w:pPr>
        <w:spacing w:after="513"/>
        <w:ind w:left="-5"/>
        <w:rPr>
          <w:rFonts w:hint="eastAsia"/>
        </w:rPr>
      </w:pPr>
      <w:r>
        <w:rPr>
          <w:rFonts w:hint="eastAsia"/>
        </w:rPr>
        <w:t>3. 恩典白白的赐予，与领受者饥渴的资格之间的一致性，是的，必然的联系：因为，1. 这资格使他们倾向于使用恩典。</w:t>
      </w:r>
    </w:p>
    <w:p w14:paraId="2C702A71">
      <w:pPr>
        <w:spacing w:after="513"/>
        <w:ind w:left="-5"/>
        <w:rPr>
          <w:rFonts w:hint="eastAsia"/>
        </w:rPr>
      </w:pPr>
    </w:p>
    <w:p w14:paraId="3EFB36A0">
      <w:pPr>
        <w:spacing w:after="513"/>
        <w:ind w:left="-5"/>
        <w:rPr>
          <w:rFonts w:hint="eastAsia"/>
        </w:rPr>
      </w:pPr>
      <w:r>
        <w:rPr>
          <w:rFonts w:hint="eastAsia"/>
        </w:rPr>
        <w:t>2. To esteem of and prize grace, as sicknesse doth of him who is the Physician, This condition of saith, thirst, and willingnesse, &amp;c. importeth no more, on the receivers side, any thing inconsistent with grace, than that it is said he giveth freely and without money on his side, This importing but a free receiving, as that doth a free giving.</w:t>
      </w:r>
    </w:p>
    <w:p w14:paraId="0919EFAE">
      <w:pPr>
        <w:spacing w:after="513"/>
        <w:ind w:left="-5"/>
        <w:rPr>
          <w:rFonts w:hint="eastAsia"/>
        </w:rPr>
      </w:pPr>
      <w:r>
        <w:rPr>
          <w:rFonts w:hint="eastAsia"/>
        </w:rPr>
        <w:t>2. 尊重并珍视恩典，如同病人之于那医者，信心、口渴、愿意等等这条件，在领受者这边，并不意味著任何与恩典不一致的东西，如同在那边说祂是白白地、无价地赐予一样，这只意味著一种白白的领受，如同那意味著一种白白的赐予。</w:t>
      </w:r>
    </w:p>
    <w:p w14:paraId="32D9807F">
      <w:pPr>
        <w:spacing w:after="513"/>
        <w:ind w:left="-5"/>
        <w:rPr>
          <w:rFonts w:hint="eastAsia"/>
        </w:rPr>
      </w:pPr>
    </w:p>
    <w:p w14:paraId="6E3D2A36">
      <w:pPr>
        <w:spacing w:after="513"/>
        <w:ind w:left="-5"/>
        <w:rPr>
          <w:rFonts w:hint="eastAsia"/>
        </w:rPr>
      </w:pPr>
      <w:r>
        <w:rPr>
          <w:rFonts w:hint="eastAsia"/>
        </w:rPr>
        <w:t>The second promise is large, in two expressions, setting out this happinesse, he shall inherit all things; he shall want no good thing, and these all shall be his possession, he shall have God, who (1 Cor. 15:28) shall be all in all, infinitly supplying and filling the room of all the riches, honour, contentments and comforts that men can imagine; It shall be a greater possession than if they enjoyed all things.</w:t>
      </w:r>
    </w:p>
    <w:p w14:paraId="3F2A641D">
      <w:pPr>
        <w:spacing w:after="513"/>
        <w:ind w:left="-5"/>
        <w:rPr>
          <w:rFonts w:hint="eastAsia"/>
        </w:rPr>
      </w:pPr>
      <w:r>
        <w:rPr>
          <w:rFonts w:hint="eastAsia"/>
        </w:rPr>
        <w:t>第二个应许是广大的，用两种表达方式，阐明这福乐，“他必承受万有”；他将不缺任何好处，并且这些万有都将是他的产业，他将拥有上帝，祂（林前15:28）将是万有之上的万有，无限地供应并充满所有人能想象的所有财富、尊荣、满足和安慰；这将是一个比他们若享受万有更大的产业。</w:t>
      </w:r>
    </w:p>
    <w:p w14:paraId="3CEEDEFE">
      <w:pPr>
        <w:spacing w:after="513"/>
        <w:ind w:left="-5"/>
        <w:rPr>
          <w:rFonts w:hint="eastAsia"/>
        </w:rPr>
      </w:pPr>
    </w:p>
    <w:p w14:paraId="47456124">
      <w:pPr>
        <w:spacing w:after="513"/>
        <w:ind w:left="-5"/>
        <w:rPr>
          <w:rFonts w:hint="eastAsia"/>
        </w:rPr>
      </w:pPr>
      <w:r>
        <w:rPr>
          <w:rFonts w:hint="eastAsia"/>
        </w:rPr>
        <w:t>For, 1. God equivalently maketh up all that nothing is missed.</w:t>
      </w:r>
    </w:p>
    <w:p w14:paraId="1EC6ECFB">
      <w:pPr>
        <w:spacing w:after="513"/>
        <w:ind w:left="-5"/>
        <w:rPr>
          <w:rFonts w:hint="eastAsia"/>
        </w:rPr>
      </w:pPr>
      <w:r>
        <w:rPr>
          <w:rFonts w:hint="eastAsia"/>
        </w:rPr>
        <w:t>因为，1. 上帝等价地弥补了一切，以致于无一遗漏。</w:t>
      </w:r>
    </w:p>
    <w:p w14:paraId="68ECA3D1">
      <w:pPr>
        <w:spacing w:after="513"/>
        <w:ind w:left="-5"/>
        <w:rPr>
          <w:rFonts w:hint="eastAsia"/>
        </w:rPr>
      </w:pPr>
    </w:p>
    <w:p w14:paraId="0677227A">
      <w:pPr>
        <w:spacing w:after="513"/>
        <w:ind w:left="-5"/>
        <w:rPr>
          <w:rFonts w:hint="eastAsia"/>
        </w:rPr>
      </w:pPr>
      <w:r>
        <w:rPr>
          <w:rFonts w:hint="eastAsia"/>
        </w:rPr>
        <w:t>2. Eminently and excellently he maketh up all, that what ever comfortable effect would be expressed from inheriting all things, it is much more excellently and eminently from God.</w:t>
      </w:r>
    </w:p>
    <w:p w14:paraId="43182C2E">
      <w:pPr>
        <w:spacing w:after="513"/>
        <w:ind w:left="-5"/>
        <w:rPr>
          <w:rFonts w:hint="eastAsia"/>
        </w:rPr>
      </w:pPr>
      <w:r>
        <w:rPr>
          <w:rFonts w:hint="eastAsia"/>
        </w:rPr>
        <w:t>2. 祂显赫而卓越地弥补了一切，以致于凡可以从承受万有所表达的舒适果效，都远比不上那从上帝而来的卓越和显赫。</w:t>
      </w:r>
    </w:p>
    <w:p w14:paraId="1B96E751">
      <w:pPr>
        <w:spacing w:after="513"/>
        <w:ind w:left="-5"/>
        <w:rPr>
          <w:rFonts w:hint="eastAsia"/>
        </w:rPr>
      </w:pPr>
    </w:p>
    <w:p w14:paraId="5EAD3B84">
      <w:pPr>
        <w:spacing w:after="513"/>
        <w:ind w:left="-5"/>
        <w:rPr>
          <w:rFonts w:hint="eastAsia"/>
        </w:rPr>
      </w:pPr>
      <w:r>
        <w:rPr>
          <w:rFonts w:hint="eastAsia"/>
        </w:rPr>
        <w:t>This must be an excellent inheritance that is set out by such an expression, yet doth the thing enjoyed in heaven exceed the expression, as far as the maker doth his work, and that which is infinite exceedeth what is finite; for, expressions cannot be gotten, adequat and suitable to the thing.</w:t>
      </w:r>
    </w:p>
    <w:p w14:paraId="3670B2A4">
      <w:pPr>
        <w:spacing w:after="513"/>
        <w:ind w:left="-5"/>
        <w:rPr>
          <w:rFonts w:hint="eastAsia"/>
        </w:rPr>
      </w:pPr>
      <w:r>
        <w:rPr>
          <w:rFonts w:hint="eastAsia"/>
        </w:rPr>
        <w:t>这必定是一个藉着如此的表达方式而阐明的卓越产业，然而在天上所享受的事，却超越了那表达方式，如同造物主超越了祂的作品，并且那无限的超越了那有限的；因为，无法得到与那事物相等且相称的表达方式。</w:t>
      </w:r>
    </w:p>
    <w:p w14:paraId="5AB39372">
      <w:pPr>
        <w:spacing w:after="513"/>
        <w:ind w:left="-5"/>
        <w:rPr>
          <w:rFonts w:hint="eastAsia"/>
        </w:rPr>
      </w:pPr>
    </w:p>
    <w:p w14:paraId="6564BDE0">
      <w:pPr>
        <w:spacing w:after="513"/>
        <w:ind w:left="-5"/>
        <w:rPr>
          <w:rFonts w:hint="eastAsia"/>
        </w:rPr>
      </w:pPr>
      <w:r>
        <w:rPr>
          <w:rFonts w:hint="eastAsia"/>
        </w:rPr>
        <w:t>The second expression sheweth how this is made out, I will be his God, and be shall be my son.</w:t>
      </w:r>
    </w:p>
    <w:p w14:paraId="31E6A319">
      <w:pPr>
        <w:spacing w:after="513"/>
        <w:ind w:left="-5"/>
        <w:rPr>
          <w:rFonts w:hint="eastAsia"/>
        </w:rPr>
      </w:pPr>
      <w:r>
        <w:rPr>
          <w:rFonts w:hint="eastAsia"/>
        </w:rPr>
        <w:t>第二个表达方式显明了这是如何成就的，“我要作祂的上帝，祂要作我的儿子”。</w:t>
      </w:r>
    </w:p>
    <w:p w14:paraId="08D68EE5">
      <w:pPr>
        <w:spacing w:after="513"/>
        <w:ind w:left="-5"/>
        <w:rPr>
          <w:rFonts w:hint="eastAsia"/>
        </w:rPr>
      </w:pPr>
    </w:p>
    <w:p w14:paraId="527B8D5A">
      <w:pPr>
        <w:spacing w:after="513"/>
        <w:ind w:left="-5"/>
        <w:rPr>
          <w:rFonts w:hint="eastAsia"/>
        </w:rPr>
      </w:pPr>
      <w:r>
        <w:rPr>
          <w:rFonts w:hint="eastAsia"/>
        </w:rPr>
        <w:t>This comprehendeth all: yea, it is added as an addition to all things.</w:t>
      </w:r>
    </w:p>
    <w:p w14:paraId="12405D73">
      <w:pPr>
        <w:spacing w:after="513"/>
        <w:ind w:left="-5"/>
        <w:rPr>
          <w:rFonts w:hint="eastAsia"/>
        </w:rPr>
      </w:pPr>
      <w:r>
        <w:rPr>
          <w:rFonts w:hint="eastAsia"/>
        </w:rPr>
        <w:t>这包含了所有：是的，它被加上，作为对所有事的补充。</w:t>
      </w:r>
    </w:p>
    <w:p w14:paraId="3B9BC67D">
      <w:pPr>
        <w:spacing w:after="513"/>
        <w:ind w:left="-5"/>
        <w:rPr>
          <w:rFonts w:hint="eastAsia"/>
        </w:rPr>
      </w:pPr>
    </w:p>
    <w:p w14:paraId="2682F0F2">
      <w:pPr>
        <w:spacing w:after="513"/>
        <w:ind w:left="-5"/>
        <w:rPr>
          <w:rFonts w:hint="eastAsia"/>
        </w:rPr>
      </w:pPr>
      <w:r>
        <w:rPr>
          <w:rFonts w:hint="eastAsia"/>
        </w:rPr>
        <w:t>It is more to be Gods son and to have him our God, than to enjoy all things beside to be his son, and so his heirs and joynt-heirs with Christ; Rom. 8:17.</w:t>
      </w:r>
    </w:p>
    <w:p w14:paraId="6182F037">
      <w:pPr>
        <w:spacing w:after="513"/>
        <w:ind w:left="-5"/>
        <w:rPr>
          <w:rFonts w:hint="eastAsia"/>
        </w:rPr>
      </w:pPr>
      <w:r>
        <w:rPr>
          <w:rFonts w:hint="eastAsia"/>
        </w:rPr>
        <w:t>作上帝的儿子，并有祂作我们的上帝，比享受所有其他事，即作祂的儿子，并因此作基督的后嗣和同为后嗣，更宝贵；罗8:17。</w:t>
      </w:r>
    </w:p>
    <w:p w14:paraId="599CA4C1">
      <w:pPr>
        <w:spacing w:after="513"/>
        <w:ind w:left="-5"/>
        <w:rPr>
          <w:rFonts w:hint="eastAsia"/>
        </w:rPr>
      </w:pPr>
    </w:p>
    <w:p w14:paraId="32937D71">
      <w:pPr>
        <w:spacing w:after="513"/>
        <w:ind w:left="-5"/>
        <w:rPr>
          <w:rFonts w:hint="eastAsia"/>
        </w:rPr>
      </w:pPr>
      <w:r>
        <w:rPr>
          <w:rFonts w:hint="eastAsia"/>
        </w:rPr>
        <w:t>What is that, or rather what is it not?</w:t>
      </w:r>
    </w:p>
    <w:p w14:paraId="10DEDE60">
      <w:pPr>
        <w:spacing w:after="513"/>
        <w:ind w:left="-5"/>
        <w:rPr>
          <w:rFonts w:hint="eastAsia"/>
        </w:rPr>
      </w:pPr>
      <w:r>
        <w:rPr>
          <w:rFonts w:hint="eastAsia"/>
        </w:rPr>
        <w:t>那是什么，或更确切地说，那不是什么？</w:t>
      </w:r>
    </w:p>
    <w:p w14:paraId="74822F35">
      <w:pPr>
        <w:spacing w:after="513"/>
        <w:ind w:left="-5"/>
        <w:rPr>
          <w:rFonts w:hint="eastAsia"/>
        </w:rPr>
      </w:pPr>
    </w:p>
    <w:p w14:paraId="6D4F3393">
      <w:pPr>
        <w:spacing w:after="513"/>
        <w:ind w:left="-5"/>
        <w:rPr>
          <w:rFonts w:hint="eastAsia"/>
        </w:rPr>
      </w:pPr>
      <w:r>
        <w:rPr>
          <w:rFonts w:hint="eastAsia"/>
        </w:rPr>
        <w:t>Here now is a portion; who would covet, let them covet this as the best thing: one day the truth of this will appear, what great blessednesse is here, when once his wrath is but a little kindled, Psal. 2 ult.</w:t>
      </w:r>
    </w:p>
    <w:p w14:paraId="7FC3AC5C">
      <w:pPr>
        <w:spacing w:after="513"/>
        <w:ind w:left="-5"/>
        <w:rPr>
          <w:rFonts w:hint="eastAsia"/>
        </w:rPr>
      </w:pPr>
      <w:r>
        <w:rPr>
          <w:rFonts w:hint="eastAsia"/>
        </w:rPr>
        <w:t>如今这是一个份；凡贪恋的，让他们贪恋这个为最好的：有一日，这真理将显明，此处是何等的福乐，那时祂的怒气不过稍微发作，诗2篇末。</w:t>
      </w:r>
    </w:p>
    <w:p w14:paraId="3A4D0160">
      <w:pPr>
        <w:spacing w:after="513"/>
        <w:ind w:left="-5"/>
        <w:rPr>
          <w:rFonts w:hint="eastAsia"/>
        </w:rPr>
      </w:pPr>
    </w:p>
    <w:p w14:paraId="5F27F2D9">
      <w:pPr>
        <w:spacing w:after="513"/>
        <w:ind w:left="-5"/>
        <w:rPr>
          <w:rFonts w:hint="eastAsia"/>
        </w:rPr>
      </w:pPr>
      <w:r>
        <w:rPr>
          <w:rFonts w:hint="eastAsia"/>
        </w:rPr>
        <w:t>O set your hearts on this, it is the short cut to possess and inherit all things, Who in all the world ever reached to enjoy all the earth?</w:t>
      </w:r>
    </w:p>
    <w:p w14:paraId="4F2209DB">
      <w:pPr>
        <w:spacing w:after="513"/>
        <w:ind w:left="-5"/>
        <w:rPr>
          <w:rFonts w:hint="eastAsia"/>
        </w:rPr>
      </w:pPr>
      <w:r>
        <w:rPr>
          <w:rFonts w:hint="eastAsia"/>
        </w:rPr>
        <w:t>哦，将你们的心放在这上面，这是拥有并承受万有的捷径，世上谁曾达到享受全地呢？</w:t>
      </w:r>
    </w:p>
    <w:p w14:paraId="58A3C15F">
      <w:pPr>
        <w:spacing w:after="513"/>
        <w:ind w:left="-5"/>
        <w:rPr>
          <w:rFonts w:hint="eastAsia"/>
        </w:rPr>
      </w:pPr>
    </w:p>
    <w:p w14:paraId="0C51B324">
      <w:pPr>
        <w:spacing w:after="513"/>
        <w:ind w:left="-5"/>
        <w:rPr>
          <w:rFonts w:hint="eastAsia"/>
        </w:rPr>
      </w:pPr>
      <w:r>
        <w:rPr>
          <w:rFonts w:hint="eastAsia"/>
        </w:rPr>
        <w:t>yet that is little amongst all things, but a Believer inheriteth earth, heaven, God, Christ, glory, peace, his soul, even all things; for God is his (and with Him all things, 1 Cor. 3:22, 23) and will He not give to him all things?</w:t>
      </w:r>
    </w:p>
    <w:p w14:paraId="7874D427">
      <w:pPr>
        <w:spacing w:after="513"/>
        <w:ind w:left="-5"/>
        <w:rPr>
          <w:rFonts w:hint="eastAsia"/>
        </w:rPr>
      </w:pPr>
      <w:r>
        <w:rPr>
          <w:rFonts w:hint="eastAsia"/>
        </w:rPr>
        <w:t>然而那在万有中是微不足道的，但一个信徒却承受了地、天、上帝、基督、荣耀、平安、他的灵魂，甚至万有；因为上帝是祂的（并且万有也与祂同在，林前3:22, 23），祂岂不将万有都赐给他吗？</w:t>
      </w:r>
    </w:p>
    <w:p w14:paraId="52243A73">
      <w:pPr>
        <w:spacing w:after="513"/>
        <w:ind w:left="-5"/>
        <w:rPr>
          <w:rFonts w:hint="eastAsia"/>
        </w:rPr>
      </w:pPr>
    </w:p>
    <w:p w14:paraId="7963B6B4">
      <w:pPr>
        <w:spacing w:after="513"/>
        <w:ind w:left="-5"/>
        <w:rPr>
          <w:rFonts w:hint="eastAsia"/>
        </w:rPr>
      </w:pPr>
      <w:r>
        <w:rPr>
          <w:rFonts w:hint="eastAsia"/>
        </w:rPr>
        <w:t>Rom. 8:32 yea, is he not himself all things (as is said) so that in heaven and earth the soul can wish no more, Psal.</w:t>
      </w:r>
    </w:p>
    <w:p w14:paraId="5C2E8CC5">
      <w:pPr>
        <w:spacing w:after="513"/>
        <w:ind w:left="-5"/>
        <w:rPr>
          <w:rFonts w:hint="eastAsia"/>
        </w:rPr>
      </w:pPr>
      <w:r>
        <w:rPr>
          <w:rFonts w:hint="eastAsia"/>
        </w:rPr>
        <w:t>罗8:32，是的，祂自己岂不就是万有（如前所述），以致于在天上和地上，灵魂再无所求，诗篇</w:t>
      </w:r>
    </w:p>
    <w:p w14:paraId="166C834C">
      <w:pPr>
        <w:spacing w:after="513"/>
        <w:ind w:left="-5"/>
        <w:rPr>
          <w:rFonts w:hint="eastAsia"/>
        </w:rPr>
      </w:pPr>
    </w:p>
    <w:p w14:paraId="04888675">
      <w:pPr>
        <w:spacing w:after="513"/>
        <w:ind w:left="-5"/>
        <w:rPr>
          <w:rFonts w:hint="eastAsia"/>
        </w:rPr>
      </w:pPr>
      <w:r>
        <w:rPr>
          <w:rFonts w:hint="eastAsia"/>
        </w:rPr>
        <w:t>73:25. See on vers. 3.</w:t>
      </w:r>
    </w:p>
    <w:p w14:paraId="08D4426B">
      <w:pPr>
        <w:spacing w:after="513"/>
        <w:ind w:left="-5"/>
        <w:rPr>
          <w:rFonts w:hint="eastAsia"/>
        </w:rPr>
      </w:pPr>
      <w:r>
        <w:rPr>
          <w:rFonts w:hint="eastAsia"/>
        </w:rPr>
        <w:t>73:25。见第3节。</w:t>
      </w:r>
    </w:p>
    <w:p w14:paraId="017754C4">
      <w:pPr>
        <w:spacing w:after="513"/>
        <w:ind w:left="-5"/>
        <w:rPr>
          <w:rFonts w:hint="eastAsia"/>
        </w:rPr>
      </w:pPr>
    </w:p>
    <w:p w14:paraId="404E015F">
      <w:pPr>
        <w:spacing w:after="513"/>
        <w:ind w:left="-5"/>
        <w:rPr>
          <w:rFonts w:hint="eastAsia"/>
        </w:rPr>
      </w:pPr>
      <w:r>
        <w:rPr>
          <w:rFonts w:hint="eastAsia"/>
        </w:rPr>
        <w:t>The condition, is, overcoming: which implieth, 1. a fight with a world of enemies and corruption.</w:t>
      </w:r>
    </w:p>
    <w:p w14:paraId="3E23DAF5">
      <w:pPr>
        <w:spacing w:after="513"/>
        <w:ind w:left="-5"/>
        <w:rPr>
          <w:rFonts w:hint="eastAsia"/>
        </w:rPr>
      </w:pPr>
      <w:r>
        <w:rPr>
          <w:rFonts w:hint="eastAsia"/>
        </w:rPr>
        <w:t>这条件是，得胜：这意味著 1. 与一个充满仇敌和败坏的世界争战。</w:t>
      </w:r>
    </w:p>
    <w:p w14:paraId="5047991B">
      <w:pPr>
        <w:spacing w:after="513"/>
        <w:ind w:left="-5"/>
        <w:rPr>
          <w:rFonts w:hint="eastAsia"/>
        </w:rPr>
      </w:pPr>
    </w:p>
    <w:p w14:paraId="582B548D">
      <w:pPr>
        <w:spacing w:after="513"/>
        <w:ind w:left="-5"/>
        <w:rPr>
          <w:rFonts w:hint="eastAsia"/>
        </w:rPr>
      </w:pPr>
      <w:r>
        <w:rPr>
          <w:rFonts w:hint="eastAsia"/>
        </w:rPr>
        <w:t>2. A serious fight and constant war, as for life 3. A difficult sight.</w:t>
      </w:r>
    </w:p>
    <w:p w14:paraId="75CAD6AE">
      <w:pPr>
        <w:spacing w:after="513"/>
        <w:ind w:left="-5"/>
        <w:rPr>
          <w:rFonts w:hint="eastAsia"/>
        </w:rPr>
      </w:pPr>
      <w:r>
        <w:rPr>
          <w:rFonts w:hint="eastAsia"/>
        </w:rPr>
        <w:t>2. 一场严肃的争战和持续的战争，如同为生命而战；3. 一场艰难的景象。</w:t>
      </w:r>
    </w:p>
    <w:p w14:paraId="37534791">
      <w:pPr>
        <w:spacing w:after="513"/>
        <w:ind w:left="-5"/>
        <w:rPr>
          <w:rFonts w:hint="eastAsia"/>
        </w:rPr>
      </w:pPr>
    </w:p>
    <w:p w14:paraId="018DCBA1">
      <w:pPr>
        <w:spacing w:after="513"/>
        <w:ind w:left="-5"/>
        <w:rPr>
          <w:rFonts w:hint="eastAsia"/>
        </w:rPr>
      </w:pPr>
      <w:r>
        <w:rPr>
          <w:rFonts w:hint="eastAsia"/>
        </w:rPr>
        <w:t>Yet, 4. a victory and overcoming of all these enemies before there can be an obtaining of all things.</w:t>
      </w:r>
    </w:p>
    <w:p w14:paraId="27FD44DE">
      <w:pPr>
        <w:spacing w:after="513"/>
        <w:ind w:left="-5"/>
        <w:rPr>
          <w:rFonts w:hint="eastAsia"/>
        </w:rPr>
      </w:pPr>
      <w:r>
        <w:rPr>
          <w:rFonts w:hint="eastAsia"/>
        </w:rPr>
        <w:t>然而，4. 在能得着万有之前，必须战胜并胜过所有这些仇敌。</w:t>
      </w:r>
    </w:p>
    <w:p w14:paraId="10B0086E">
      <w:pPr>
        <w:spacing w:after="513"/>
        <w:ind w:left="-5"/>
        <w:rPr>
          <w:rFonts w:hint="eastAsia"/>
        </w:rPr>
      </w:pPr>
    </w:p>
    <w:p w14:paraId="326FA30C">
      <w:pPr>
        <w:spacing w:after="513"/>
        <w:ind w:left="-5"/>
        <w:rPr>
          <w:rFonts w:hint="eastAsia"/>
        </w:rPr>
      </w:pPr>
      <w:r>
        <w:rPr>
          <w:rFonts w:hint="eastAsia"/>
        </w:rPr>
        <w:t>This saith, folks will not slip nor sleep into these excellent promises, and though fighting be not the meritorious cause of these, yet it is the way to them and an antecedent going before them necessarily, though not the causa sine qua non to our justification, yet it is so to our glorification.</w:t>
      </w:r>
    </w:p>
    <w:p w14:paraId="1DE3CED3">
      <w:pPr>
        <w:spacing w:after="513"/>
        <w:ind w:left="-5"/>
        <w:rPr>
          <w:rFonts w:hint="eastAsia"/>
        </w:rPr>
      </w:pPr>
      <w:r>
        <w:rPr>
          <w:rFonts w:hint="eastAsia"/>
        </w:rPr>
        <w:t>这说，人们不会滑入或睡入这些卓越的应许，并且虽然争战并非这些应许的功德原因，然而这是通向它们的道路，是必然在其前的一个先行条件，虽然并非我们称义的必要条件，但却是我们得荣耀的必要条件。</w:t>
      </w:r>
    </w:p>
    <w:p w14:paraId="238A89F5">
      <w:pPr>
        <w:spacing w:after="513"/>
        <w:ind w:left="-5"/>
        <w:rPr>
          <w:rFonts w:hint="eastAsia"/>
        </w:rPr>
      </w:pPr>
    </w:p>
    <w:p w14:paraId="689C3DC2">
      <w:pPr>
        <w:spacing w:after="513"/>
        <w:ind w:left="-5"/>
        <w:rPr>
          <w:rFonts w:hint="eastAsia"/>
        </w:rPr>
      </w:pPr>
      <w:r>
        <w:rPr>
          <w:rFonts w:hint="eastAsia"/>
        </w:rPr>
        <w:t>This thirsting importeth engaging and covenanting, Isa. 55:3.</w:t>
      </w:r>
    </w:p>
    <w:p w14:paraId="4449F1A5">
      <w:pPr>
        <w:spacing w:after="513"/>
        <w:ind w:left="-5"/>
        <w:rPr>
          <w:rFonts w:hint="eastAsia"/>
        </w:rPr>
      </w:pPr>
      <w:r>
        <w:rPr>
          <w:rFonts w:hint="eastAsia"/>
        </w:rPr>
        <w:t>这渴慕意味著委身和立约，赛55:3。</w:t>
      </w:r>
    </w:p>
    <w:p w14:paraId="706DC30C">
      <w:pPr>
        <w:spacing w:after="513"/>
        <w:ind w:left="-5"/>
        <w:rPr>
          <w:rFonts w:hint="eastAsia"/>
        </w:rPr>
      </w:pPr>
    </w:p>
    <w:p w14:paraId="70032300">
      <w:pPr>
        <w:spacing w:after="513"/>
        <w:ind w:left="-5"/>
        <w:rPr>
          <w:rFonts w:hint="eastAsia"/>
        </w:rPr>
      </w:pPr>
      <w:r>
        <w:rPr>
          <w:rFonts w:hint="eastAsia"/>
        </w:rPr>
        <w:t>Overcoming, a being answerable to our engagements.</w:t>
      </w:r>
    </w:p>
    <w:p w14:paraId="0849B009">
      <w:pPr>
        <w:spacing w:after="513"/>
        <w:ind w:left="-5"/>
        <w:rPr>
          <w:rFonts w:hint="eastAsia"/>
        </w:rPr>
      </w:pPr>
      <w:r>
        <w:rPr>
          <w:rFonts w:hint="eastAsia"/>
        </w:rPr>
        <w:t>得胜，是与我们的委身相称。</w:t>
      </w:r>
    </w:p>
    <w:p w14:paraId="13A4889C">
      <w:pPr>
        <w:spacing w:after="513"/>
        <w:ind w:left="-5"/>
        <w:rPr>
          <w:rFonts w:hint="eastAsia"/>
        </w:rPr>
      </w:pPr>
    </w:p>
    <w:p w14:paraId="1CCB20B3">
      <w:pPr>
        <w:spacing w:after="513"/>
        <w:ind w:left="-5"/>
        <w:rPr>
          <w:rFonts w:hint="eastAsia"/>
        </w:rPr>
      </w:pPr>
      <w:r>
        <w:rPr>
          <w:rFonts w:hint="eastAsia"/>
        </w:rPr>
        <w:t>Observe it then, and wrestle so as ye may obtain, seing so much dependeth on it, and happy is he that overcometh.</w:t>
      </w:r>
    </w:p>
    <w:p w14:paraId="484D032D">
      <w:pPr>
        <w:spacing w:after="513"/>
        <w:ind w:left="-5"/>
        <w:rPr>
          <w:rFonts w:hint="eastAsia"/>
        </w:rPr>
      </w:pPr>
      <w:r>
        <w:rPr>
          <w:rFonts w:hint="eastAsia"/>
        </w:rPr>
        <w:t>那么，请注意此事，并如此争战，以致于你们可以得着，既然如此多的事都依赖于此，并且凡得胜的，都是有福的。</w:t>
      </w:r>
    </w:p>
    <w:p w14:paraId="459D72C4">
      <w:pPr>
        <w:spacing w:after="513"/>
        <w:ind w:left="-5"/>
        <w:rPr>
          <w:rFonts w:hint="eastAsia"/>
        </w:rPr>
      </w:pPr>
    </w:p>
    <w:p w14:paraId="6B2A4D67">
      <w:pPr>
        <w:spacing w:after="513"/>
        <w:ind w:left="-5"/>
        <w:rPr>
          <w:rFonts w:hint="eastAsia"/>
        </w:rPr>
      </w:pPr>
      <w:r>
        <w:rPr>
          <w:rFonts w:hint="eastAsia"/>
        </w:rPr>
        <w:t>He and every one of them enjoyeth all things, and yet none of them enjoyeth anothers portion to one anothers prejudice.</w:t>
      </w:r>
    </w:p>
    <w:p w14:paraId="2781F54A">
      <w:pPr>
        <w:spacing w:after="513"/>
        <w:ind w:left="-5"/>
        <w:rPr>
          <w:rFonts w:hint="eastAsia"/>
        </w:rPr>
      </w:pPr>
      <w:r>
        <w:rPr>
          <w:rFonts w:hint="eastAsia"/>
        </w:rPr>
        <w:t>祂和他们每一个人都享受万有，然而无人享受另一个人的份，而损害他人。</w:t>
      </w:r>
    </w:p>
    <w:p w14:paraId="776A95BE">
      <w:pPr>
        <w:spacing w:after="513"/>
        <w:ind w:left="-5"/>
        <w:rPr>
          <w:rFonts w:hint="eastAsia"/>
        </w:rPr>
      </w:pPr>
    </w:p>
    <w:p w14:paraId="7E6817BF">
      <w:pPr>
        <w:spacing w:after="513"/>
        <w:ind w:left="-5"/>
        <w:rPr>
          <w:rFonts w:hint="eastAsia"/>
        </w:rPr>
      </w:pPr>
      <w:r>
        <w:rPr>
          <w:rFonts w:hint="eastAsia"/>
        </w:rPr>
        <w:t>But as men now enjoy the whole Sun and its light, and wrongeth not Others by it, so then all shall enjoy God fully, as to their capacities, yet so as there is no want to others.</w:t>
      </w:r>
    </w:p>
    <w:p w14:paraId="7CC8DFC6">
      <w:pPr>
        <w:spacing w:after="513"/>
        <w:ind w:left="-5"/>
        <w:rPr>
          <w:rFonts w:hint="eastAsia"/>
        </w:rPr>
      </w:pPr>
      <w:r>
        <w:rPr>
          <w:rFonts w:hint="eastAsia"/>
        </w:rPr>
        <w:t>但如同人如今享受整个太阳及其光，并不因此损害他人，同样，那时所有人都将完全地享受上帝，就其容量而言，然而却不使他人有所缺乏。</w:t>
      </w:r>
    </w:p>
    <w:p w14:paraId="79309D59">
      <w:pPr>
        <w:spacing w:after="513"/>
        <w:ind w:left="-5"/>
        <w:rPr>
          <w:rFonts w:hint="eastAsia"/>
        </w:rPr>
      </w:pPr>
    </w:p>
    <w:p w14:paraId="2E44D73F">
      <w:pPr>
        <w:spacing w:after="513"/>
        <w:ind w:left="-5"/>
        <w:rPr>
          <w:rFonts w:hint="eastAsia"/>
        </w:rPr>
      </w:pPr>
      <w:r>
        <w:rPr>
          <w:rFonts w:hint="eastAsia"/>
        </w:rPr>
        <w:t>That infinit Ocean of the Godhead being able to fill all the cups that come to it, or are casten in it, and being such that all may also swim in it when they are full, and that Sun of righteousnesse being so clear as to shine on all, and to make shining all the eyes that shall behold him.</w:t>
      </w:r>
    </w:p>
    <w:p w14:paraId="0CB8B5A4">
      <w:pPr>
        <w:spacing w:after="513"/>
        <w:ind w:left="-5"/>
        <w:rPr>
          <w:rFonts w:hint="eastAsia"/>
        </w:rPr>
      </w:pPr>
      <w:r>
        <w:rPr>
          <w:rFonts w:hint="eastAsia"/>
        </w:rPr>
        <w:t>那无限的神性之洋，能充满所有来到它面前，或被扔进其中的杯，并且是如此，以致于所有人在满了之后，仍可在其中游泳，并且那公义的日头，是如此明亮，以致于能照亮所有，并使所有将看见祂的眼睛发光。</w:t>
      </w:r>
    </w:p>
    <w:p w14:paraId="7DDE3922">
      <w:pPr>
        <w:spacing w:after="513"/>
        <w:ind w:left="-5"/>
        <w:rPr>
          <w:rFonts w:hint="eastAsia"/>
        </w:rPr>
      </w:pPr>
    </w:p>
    <w:p w14:paraId="04FF316E">
      <w:pPr>
        <w:spacing w:after="513"/>
        <w:ind w:left="-5"/>
        <w:rPr>
          <w:rFonts w:hint="eastAsia"/>
        </w:rPr>
      </w:pPr>
      <w:r>
        <w:rPr>
          <w:rFonts w:hint="eastAsia"/>
        </w:rPr>
        <w:t>The qualifications (to say so) of these excluded on the other part, are set down, ver. 8 and we conceive for these ends.</w:t>
      </w:r>
    </w:p>
    <w:p w14:paraId="529ECAFA">
      <w:pPr>
        <w:spacing w:after="513"/>
        <w:ind w:left="-5"/>
        <w:rPr>
          <w:rFonts w:hint="eastAsia"/>
        </w:rPr>
      </w:pPr>
      <w:r>
        <w:rPr>
          <w:rFonts w:hint="eastAsia"/>
        </w:rPr>
        <w:t>那些被排除在另一边的（可以说是）资格，记在第8节，我们认为是为了这些目的。</w:t>
      </w:r>
    </w:p>
    <w:p w14:paraId="425C4C55">
      <w:pPr>
        <w:spacing w:after="513"/>
        <w:ind w:left="-5"/>
        <w:rPr>
          <w:rFonts w:hint="eastAsia"/>
        </w:rPr>
      </w:pPr>
    </w:p>
    <w:p w14:paraId="5DC750B4">
      <w:pPr>
        <w:spacing w:after="513"/>
        <w:ind w:left="-5"/>
        <w:rPr>
          <w:rFonts w:hint="eastAsia"/>
        </w:rPr>
      </w:pPr>
      <w:r>
        <w:rPr>
          <w:rFonts w:hint="eastAsia"/>
        </w:rPr>
        <w:t>1. To presse the receiving of the former offer from the ill of missing it, which is the main scope.</w:t>
      </w:r>
    </w:p>
    <w:p w14:paraId="5DA9CD3B">
      <w:pPr>
        <w:spacing w:after="513"/>
        <w:ind w:left="-5"/>
        <w:rPr>
          <w:rFonts w:hint="eastAsia"/>
        </w:rPr>
      </w:pPr>
      <w:r>
        <w:rPr>
          <w:rFonts w:hint="eastAsia"/>
        </w:rPr>
        <w:t>1. 为要从错过它的恶，催促人接受先前的献议，这是主要的目的。</w:t>
      </w:r>
    </w:p>
    <w:p w14:paraId="0AEE017E">
      <w:pPr>
        <w:spacing w:after="513"/>
        <w:ind w:left="-5"/>
        <w:rPr>
          <w:rFonts w:hint="eastAsia"/>
        </w:rPr>
      </w:pPr>
    </w:p>
    <w:p w14:paraId="29AEF304">
      <w:pPr>
        <w:spacing w:after="513"/>
        <w:ind w:left="-5"/>
        <w:rPr>
          <w:rFonts w:hint="eastAsia"/>
        </w:rPr>
      </w:pPr>
      <w:r>
        <w:rPr>
          <w:rFonts w:hint="eastAsia"/>
        </w:rPr>
        <w:t>2. To shew that every one overcometh not, and so cometh not there.</w:t>
      </w:r>
    </w:p>
    <w:p w14:paraId="42FB43AA">
      <w:pPr>
        <w:spacing w:after="513"/>
        <w:ind w:left="-5"/>
        <w:rPr>
          <w:rFonts w:hint="eastAsia"/>
        </w:rPr>
      </w:pPr>
      <w:r>
        <w:rPr>
          <w:rFonts w:hint="eastAsia"/>
        </w:rPr>
        <w:t>2. 为要显明，并非每一个人都得胜，因此并非每一个人都到那里。</w:t>
      </w:r>
    </w:p>
    <w:p w14:paraId="480B142D">
      <w:pPr>
        <w:spacing w:after="513"/>
        <w:ind w:left="-5"/>
        <w:rPr>
          <w:rFonts w:hint="eastAsia"/>
        </w:rPr>
      </w:pPr>
    </w:p>
    <w:p w14:paraId="4B1432CE">
      <w:pPr>
        <w:spacing w:after="513"/>
        <w:ind w:left="-5"/>
        <w:rPr>
          <w:rFonts w:hint="eastAsia"/>
        </w:rPr>
      </w:pPr>
      <w:r>
        <w:rPr>
          <w:rFonts w:hint="eastAsia"/>
        </w:rPr>
        <w:t>3. To shew who overcometh not, to wit, these that ly under the practice of sinfull lusts, as here: By these forts understand all other sinfull wretches lying in sin, as if they were expressed, the most abominable sorts whereof, are indeed named, yet not at all to exclude others.</w:t>
      </w:r>
    </w:p>
    <w:p w14:paraId="0103AF37">
      <w:pPr>
        <w:spacing w:after="513"/>
        <w:ind w:left="-5"/>
        <w:rPr>
          <w:rFonts w:hint="eastAsia"/>
        </w:rPr>
      </w:pPr>
      <w:r>
        <w:rPr>
          <w:rFonts w:hint="eastAsia"/>
        </w:rPr>
        <w:t>3. 为要显明谁不得胜，即那些卧在罪恶私欲行为之下的人，如此处所示：藉着这些种类，要理解为所有其他卧在罪中的罪恶可怜之人，如同他们被表达了一样，其中最可憎的种类，确实被提名了，然而并非要排除其他。</w:t>
      </w:r>
    </w:p>
    <w:p w14:paraId="306397B6">
      <w:pPr>
        <w:spacing w:after="513"/>
        <w:ind w:left="-5"/>
        <w:rPr>
          <w:rFonts w:hint="eastAsia"/>
        </w:rPr>
      </w:pPr>
    </w:p>
    <w:p w14:paraId="5F442197">
      <w:pPr>
        <w:spacing w:after="513"/>
        <w:ind w:left="-5"/>
        <w:rPr>
          <w:rFonts w:hint="eastAsia"/>
        </w:rPr>
      </w:pPr>
      <w:r>
        <w:rPr>
          <w:rFonts w:hint="eastAsia"/>
        </w:rPr>
        <w:t>By it we may see also, that this most be heaven; for, these that get not these good promises, are cast into the lake and second death.</w:t>
      </w:r>
    </w:p>
    <w:p w14:paraId="2272BBE9">
      <w:pPr>
        <w:spacing w:after="513"/>
        <w:ind w:left="-5"/>
        <w:rPr>
          <w:rFonts w:hint="eastAsia"/>
        </w:rPr>
      </w:pPr>
      <w:r>
        <w:rPr>
          <w:rFonts w:hint="eastAsia"/>
        </w:rPr>
        <w:t>藉此我们也可以看见，这必定是天；因为，那些得不着这些美好应许的，被扔进湖里和第二次的死。</w:t>
      </w:r>
    </w:p>
    <w:p w14:paraId="7FD1C32E">
      <w:pPr>
        <w:spacing w:after="513"/>
        <w:ind w:left="-5"/>
        <w:rPr>
          <w:rFonts w:hint="eastAsia"/>
        </w:rPr>
      </w:pPr>
    </w:p>
    <w:p w14:paraId="001CB21D">
      <w:pPr>
        <w:spacing w:after="513"/>
        <w:ind w:left="-5"/>
        <w:rPr>
          <w:rFonts w:hint="eastAsia"/>
        </w:rPr>
      </w:pPr>
      <w:r>
        <w:rPr>
          <w:rFonts w:hint="eastAsia"/>
        </w:rPr>
        <w:t>O what great odds is there between the end of sin and holinesse!</w:t>
      </w:r>
    </w:p>
    <w:p w14:paraId="39798942">
      <w:pPr>
        <w:spacing w:after="513"/>
        <w:ind w:left="-5"/>
        <w:rPr>
          <w:rFonts w:hint="eastAsia"/>
        </w:rPr>
      </w:pPr>
      <w:r>
        <w:rPr>
          <w:rFonts w:hint="eastAsia"/>
        </w:rPr>
        <w:t>哦，罪的结局与圣洁的结局之间，有多大的差异！</w:t>
      </w:r>
    </w:p>
    <w:p w14:paraId="0E0E3440">
      <w:pPr>
        <w:spacing w:after="513"/>
        <w:ind w:left="-5"/>
        <w:rPr>
          <w:rFonts w:hint="eastAsia"/>
        </w:rPr>
      </w:pPr>
    </w:p>
    <w:p w14:paraId="4CF21E44">
      <w:pPr>
        <w:spacing w:after="513"/>
        <w:ind w:left="-5"/>
        <w:rPr>
          <w:rFonts w:hint="eastAsia"/>
        </w:rPr>
      </w:pPr>
      <w:r>
        <w:rPr>
          <w:rFonts w:hint="eastAsia"/>
        </w:rPr>
        <w:t>what ever men now think, it will one day, yea in that day, appear in its native colours.</w:t>
      </w:r>
    </w:p>
    <w:p w14:paraId="0C474AE5">
      <w:pPr>
        <w:spacing w:after="513"/>
        <w:ind w:left="-5"/>
        <w:rPr>
          <w:rFonts w:hint="eastAsia"/>
        </w:rPr>
      </w:pPr>
      <w:r>
        <w:rPr>
          <w:rFonts w:hint="eastAsia"/>
        </w:rPr>
        <w:t>无论人如今如何想，有一日，是的，在那日，它将显露其本来的面目。</w:t>
      </w:r>
    </w:p>
    <w:p w14:paraId="57B6E170">
      <w:pPr>
        <w:spacing w:after="513"/>
        <w:ind w:left="-5"/>
        <w:rPr>
          <w:rFonts w:hint="eastAsia"/>
        </w:rPr>
      </w:pPr>
    </w:p>
    <w:p w14:paraId="3580F209">
      <w:pPr>
        <w:spacing w:after="513"/>
        <w:ind w:left="-5"/>
        <w:rPr>
          <w:rFonts w:hint="eastAsia"/>
        </w:rPr>
      </w:pPr>
      <w:r>
        <w:rPr>
          <w:rFonts w:hint="eastAsia"/>
        </w:rPr>
        <w:t>These particular steps or sorts of sins (to wit eight) are mentioned, to shew, 1. That there is but one way to Glory, but many sins whereby men passe to destruction.</w:t>
      </w:r>
    </w:p>
    <w:p w14:paraId="0DB31260">
      <w:pPr>
        <w:spacing w:after="513"/>
        <w:ind w:left="-5"/>
        <w:rPr>
          <w:rFonts w:hint="eastAsia"/>
        </w:rPr>
      </w:pPr>
      <w:r>
        <w:rPr>
          <w:rFonts w:hint="eastAsia"/>
        </w:rPr>
        <w:t>这些特别的步骤或罪的种类（即八样）被提及，为要表明：1. 只有一条通往荣耀的路，但有许多罪，人藉此走向毁灭。</w:t>
      </w:r>
    </w:p>
    <w:p w14:paraId="63D09F03">
      <w:pPr>
        <w:spacing w:after="513"/>
        <w:ind w:left="-5"/>
        <w:rPr>
          <w:rFonts w:hint="eastAsia"/>
        </w:rPr>
      </w:pPr>
    </w:p>
    <w:p w14:paraId="05E80703">
      <w:pPr>
        <w:spacing w:after="513"/>
        <w:ind w:left="-5"/>
        <w:rPr>
          <w:rFonts w:hint="eastAsia"/>
        </w:rPr>
      </w:pPr>
      <w:r>
        <w:rPr>
          <w:rFonts w:hint="eastAsia"/>
        </w:rPr>
        <w:t>2. That by the setting down of these more particularly, the happinesse of heaven and the qualifications or these who enter it, maybe the more conspicuous, being put together.</w:t>
      </w:r>
    </w:p>
    <w:p w14:paraId="22CA6B84">
      <w:pPr>
        <w:spacing w:after="513"/>
        <w:ind w:left="-5"/>
        <w:rPr>
          <w:rFonts w:hint="eastAsia"/>
        </w:rPr>
      </w:pPr>
      <w:r>
        <w:rPr>
          <w:rFonts w:hint="eastAsia"/>
        </w:rPr>
        <w:t>2. 藉着更具体地记下这些，天上的福乐以及进入者的资格，或许会因被放在一起而更显赫。</w:t>
      </w:r>
    </w:p>
    <w:p w14:paraId="56BA1C38">
      <w:pPr>
        <w:spacing w:after="513"/>
        <w:ind w:left="-5"/>
        <w:rPr>
          <w:rFonts w:hint="eastAsia"/>
        </w:rPr>
      </w:pPr>
    </w:p>
    <w:p w14:paraId="14F0ABFC">
      <w:pPr>
        <w:spacing w:after="513"/>
        <w:ind w:left="-5"/>
        <w:rPr>
          <w:rFonts w:hint="eastAsia"/>
        </w:rPr>
      </w:pPr>
      <w:r>
        <w:rPr>
          <w:rFonts w:hint="eastAsia"/>
        </w:rPr>
        <w:t>The first sort of sinners that is excluded, is, the fearfull, or coward, opposite to the former fighter and overcomer.</w:t>
      </w:r>
    </w:p>
    <w:p w14:paraId="37FA073B">
      <w:pPr>
        <w:spacing w:after="513"/>
        <w:ind w:left="-5"/>
        <w:rPr>
          <w:rFonts w:hint="eastAsia"/>
        </w:rPr>
      </w:pPr>
      <w:r>
        <w:rPr>
          <w:rFonts w:hint="eastAsia"/>
        </w:rPr>
        <w:t>被排除的第一类罪人，是胆怯的，或懦夫，与先前的战士和得胜者相对立。</w:t>
      </w:r>
    </w:p>
    <w:p w14:paraId="6255F970">
      <w:pPr>
        <w:spacing w:after="513"/>
        <w:ind w:left="-5"/>
        <w:rPr>
          <w:rFonts w:hint="eastAsia"/>
        </w:rPr>
      </w:pPr>
    </w:p>
    <w:p w14:paraId="726427B4">
      <w:pPr>
        <w:spacing w:after="513"/>
        <w:ind w:left="-5"/>
        <w:rPr>
          <w:rFonts w:hint="eastAsia"/>
        </w:rPr>
      </w:pPr>
      <w:r>
        <w:rPr>
          <w:rFonts w:hint="eastAsia"/>
        </w:rPr>
        <w:t>It is not these who are feared to come short, Heb. 4:1 nor these that fear to sin and desire to prevent it, Heb. 11:7 no such that fear that their saith be not good, or that they be presuming, as the woman, Mark. 5 and 33.</w:t>
      </w:r>
    </w:p>
    <w:p w14:paraId="1F1A2772">
      <w:pPr>
        <w:spacing w:after="513"/>
        <w:ind w:left="-5"/>
        <w:rPr>
          <w:rFonts w:hint="eastAsia"/>
        </w:rPr>
      </w:pPr>
      <w:r>
        <w:rPr>
          <w:rFonts w:hint="eastAsia"/>
        </w:rPr>
        <w:t>并非那些恐怕不能进入安息的人，来4:1，也非那些惧怕犯罪并渴望阻止它的人，来11:7，也非那些恐怕自己信心不好，或恐怕自己冒昧的人，如那妇人，可5章33节。</w:t>
      </w:r>
    </w:p>
    <w:p w14:paraId="56E54360">
      <w:pPr>
        <w:spacing w:after="513"/>
        <w:ind w:left="-5"/>
        <w:rPr>
          <w:rFonts w:hint="eastAsia"/>
        </w:rPr>
      </w:pPr>
    </w:p>
    <w:p w14:paraId="068CEC49">
      <w:pPr>
        <w:spacing w:after="513"/>
        <w:ind w:left="-5"/>
        <w:rPr>
          <w:rFonts w:hint="eastAsia"/>
        </w:rPr>
      </w:pPr>
      <w:r>
        <w:rPr>
          <w:rFonts w:hint="eastAsia"/>
        </w:rPr>
        <w:t>But such as, 1. dare act nothing for Christ, are cowards and not valiant for him, though not directly against him, such as fearing them that can kill the body, Matth. 10 sway with every corrupt time, as the beast, Magog, &amp;c. and cannot fight against them to any hazard, but forsake Christ.</w:t>
      </w:r>
    </w:p>
    <w:p w14:paraId="54D3A756">
      <w:pPr>
        <w:spacing w:after="513"/>
        <w:ind w:left="-5"/>
        <w:rPr>
          <w:rFonts w:hint="eastAsia"/>
        </w:rPr>
      </w:pPr>
      <w:r>
        <w:rPr>
          <w:rFonts w:hint="eastAsia"/>
        </w:rPr>
        <w:t>而是这样的人：1. 不敢为基督行任何事，是懦夫，不为祂勇敢，虽然不直接敌对祂，是那些惧怕那能杀身体的，太10章，与每个败坏的时代同流合污，如同那兽，玛各等等，并且不能冒任何危险与他们争战，反倒离弃基督。</w:t>
      </w:r>
    </w:p>
    <w:p w14:paraId="6A4F5FB2">
      <w:pPr>
        <w:spacing w:after="513"/>
        <w:ind w:left="-5"/>
        <w:rPr>
          <w:rFonts w:hint="eastAsia"/>
        </w:rPr>
      </w:pPr>
    </w:p>
    <w:p w14:paraId="33E21A6E">
      <w:pPr>
        <w:spacing w:after="513"/>
        <w:ind w:left="-5"/>
        <w:rPr>
          <w:rFonts w:hint="eastAsia"/>
        </w:rPr>
      </w:pPr>
      <w:r>
        <w:rPr>
          <w:rFonts w:hint="eastAsia"/>
        </w:rPr>
        <w:t>2. Such as are feared to fight against lusts, and never appear against them in the field; the weak heart (Ezek. 16) is evil, such a fear as the evil servant had, Matth. 25:25 which maketh men lazie in holy duties and trading for Christ as if they were afraid of them; the sluggard saith there is a lion in the way, this is he who shifteth duty.</w:t>
      </w:r>
    </w:p>
    <w:p w14:paraId="4D37C64B">
      <w:pPr>
        <w:spacing w:after="513"/>
        <w:ind w:left="-5"/>
        <w:rPr>
          <w:rFonts w:hint="eastAsia"/>
        </w:rPr>
      </w:pPr>
      <w:r>
        <w:rPr>
          <w:rFonts w:hint="eastAsia"/>
        </w:rPr>
        <w:t>2. 那些惧怕与私欲争战，并永不在战场上敌对它们的人；软弱的心（结16章）是邪恶的，是那恶仆曾有的那种惧怕，太25:25，这使人在圣洁的本分和为基督作买卖上懒惰，如同他们惧怕这些事；懒惰人说，路上有狮子，这就是那逃避本分的人。</w:t>
      </w:r>
    </w:p>
    <w:p w14:paraId="3C3005B3">
      <w:pPr>
        <w:spacing w:after="513"/>
        <w:ind w:left="-5"/>
        <w:rPr>
          <w:rFonts w:hint="eastAsia"/>
        </w:rPr>
      </w:pPr>
    </w:p>
    <w:p w14:paraId="7EA4B7DC">
      <w:pPr>
        <w:spacing w:after="513"/>
        <w:ind w:left="-5"/>
        <w:rPr>
          <w:rFonts w:hint="eastAsia"/>
        </w:rPr>
      </w:pPr>
      <w:r>
        <w:rPr>
          <w:rFonts w:hint="eastAsia"/>
        </w:rPr>
        <w:t>3. Such as dare venture to suffer nothing for Christ, as the Worthies did, Heb. 11.</w:t>
      </w:r>
    </w:p>
    <w:p w14:paraId="50FC83C8">
      <w:pPr>
        <w:spacing w:after="513"/>
        <w:ind w:left="-5"/>
        <w:rPr>
          <w:rFonts w:hint="eastAsia"/>
        </w:rPr>
      </w:pPr>
      <w:r>
        <w:rPr>
          <w:rFonts w:hint="eastAsia"/>
        </w:rPr>
        <w:t>3. 那些不敢为基督冒任何苦难之险的人，如同那些壮士所做的，来11章。</w:t>
      </w:r>
    </w:p>
    <w:p w14:paraId="0190AAC1">
      <w:pPr>
        <w:spacing w:after="513"/>
        <w:ind w:left="-5"/>
        <w:rPr>
          <w:rFonts w:hint="eastAsia"/>
        </w:rPr>
      </w:pPr>
    </w:p>
    <w:p w14:paraId="47ECE1B0">
      <w:pPr>
        <w:spacing w:after="513"/>
        <w:ind w:left="-5"/>
        <w:rPr>
          <w:rFonts w:hint="eastAsia"/>
        </w:rPr>
      </w:pPr>
      <w:r>
        <w:rPr>
          <w:rFonts w:hint="eastAsia"/>
        </w:rPr>
        <w:t>The second sort is unbelievers, not properly, or only infidels, much lesse these who are of a weak or little faith, that is, mixed with doubting, and want peace; but such as never received the free offer of Christs Grace indeed, whatever their profession was; that never did flee from the Covenant of Works, to rest on Christ for salvation.</w:t>
      </w:r>
    </w:p>
    <w:p w14:paraId="230E18DF">
      <w:pPr>
        <w:spacing w:after="513"/>
        <w:ind w:left="-5"/>
        <w:rPr>
          <w:rFonts w:hint="eastAsia"/>
        </w:rPr>
      </w:pPr>
      <w:r>
        <w:rPr>
          <w:rFonts w:hint="eastAsia"/>
        </w:rPr>
        <w:t>第二类是不信的，并非确切地，或仅是不信者，更非那些信心软弱或微小的人，即混杂着怀疑，并缺乏平安的人；而是那些从未真正地领受基督恩典的白白献议的人，无论他们的宣认是什么；他们从未从行为之约中逃出来，到基督里寻求救恩的安息。</w:t>
      </w:r>
    </w:p>
    <w:p w14:paraId="2EC6F93B">
      <w:pPr>
        <w:spacing w:after="513"/>
        <w:ind w:left="-5"/>
        <w:rPr>
          <w:rFonts w:hint="eastAsia"/>
        </w:rPr>
      </w:pPr>
    </w:p>
    <w:p w14:paraId="05FD1956">
      <w:pPr>
        <w:spacing w:after="513"/>
        <w:ind w:left="-5"/>
        <w:rPr>
          <w:rFonts w:hint="eastAsia"/>
        </w:rPr>
      </w:pPr>
      <w:r>
        <w:rPr>
          <w:rFonts w:hint="eastAsia"/>
        </w:rPr>
        <w:t>These are (Joh. 3:36) condemned already: and this unbelief shall condemn as much as any breach of the Law, in that day it will condem that ye believe not according to that command, 1 Joh. 3:23 as to be a murderer, to be a witch or a warloch.</w:t>
      </w:r>
    </w:p>
    <w:p w14:paraId="2C8D271A">
      <w:pPr>
        <w:spacing w:after="513"/>
        <w:ind w:left="-5"/>
        <w:rPr>
          <w:rFonts w:hint="eastAsia"/>
        </w:rPr>
      </w:pPr>
      <w:r>
        <w:rPr>
          <w:rFonts w:hint="eastAsia"/>
        </w:rPr>
        <w:t>这些人（约3:36）已被定罪了：并且这不信，将像任何违背律法的罪一样定人的罪，在那日，你们不按着那命令相信（约壹3:23），将像杀人犯、女巫或男巫一样被定罪。</w:t>
      </w:r>
    </w:p>
    <w:p w14:paraId="21695BCD">
      <w:pPr>
        <w:spacing w:after="513"/>
        <w:ind w:left="-5"/>
        <w:rPr>
          <w:rFonts w:hint="eastAsia"/>
        </w:rPr>
      </w:pPr>
    </w:p>
    <w:p w14:paraId="55C7A3FB">
      <w:pPr>
        <w:spacing w:after="513"/>
        <w:ind w:left="-5"/>
        <w:rPr>
          <w:rFonts w:hint="eastAsia"/>
        </w:rPr>
      </w:pPr>
      <w:r>
        <w:rPr>
          <w:rFonts w:hint="eastAsia"/>
        </w:rPr>
        <w:t>Quest. How differeth it from weak faith?</w:t>
      </w:r>
    </w:p>
    <w:p w14:paraId="340878E3">
      <w:pPr>
        <w:spacing w:after="513"/>
        <w:ind w:left="-5"/>
        <w:rPr>
          <w:rFonts w:hint="eastAsia"/>
        </w:rPr>
      </w:pPr>
      <w:r>
        <w:rPr>
          <w:rFonts w:hint="eastAsia"/>
        </w:rPr>
        <w:t>问：这与软弱的信心有何不同？</w:t>
      </w:r>
    </w:p>
    <w:p w14:paraId="43E1D5B0">
      <w:pPr>
        <w:spacing w:after="513"/>
        <w:ind w:left="-5"/>
        <w:rPr>
          <w:rFonts w:hint="eastAsia"/>
        </w:rPr>
      </w:pPr>
    </w:p>
    <w:p w14:paraId="27CF9F97">
      <w:pPr>
        <w:spacing w:after="513"/>
        <w:ind w:left="-5"/>
        <w:rPr>
          <w:rFonts w:hint="eastAsia"/>
        </w:rPr>
      </w:pPr>
      <w:r>
        <w:rPr>
          <w:rFonts w:hint="eastAsia"/>
        </w:rPr>
        <w:t>Answ. Weak faith hath a sure ground, but a weak grip of it; thereof it is feared for it: But unbelief hath a weak ground, but thinketh its grip sure, Therefore it is not troubled.</w:t>
      </w:r>
    </w:p>
    <w:p w14:paraId="4137D2B1">
      <w:pPr>
        <w:spacing w:after="513"/>
        <w:ind w:left="-5"/>
        <w:rPr>
          <w:rFonts w:hint="eastAsia"/>
        </w:rPr>
      </w:pPr>
      <w:r>
        <w:rPr>
          <w:rFonts w:hint="eastAsia"/>
        </w:rPr>
        <w:t>答：软弱的信心有一个稳固的根基，但对其的把握软弱；因此为之惧怕：但不信则有一个软弱的根基，却自以为把握稳固，因此不为此烦恼。</w:t>
      </w:r>
    </w:p>
    <w:p w14:paraId="52AB8F63">
      <w:pPr>
        <w:spacing w:after="513"/>
        <w:ind w:left="-5"/>
        <w:rPr>
          <w:rFonts w:hint="eastAsia"/>
        </w:rPr>
      </w:pPr>
    </w:p>
    <w:p w14:paraId="6D0B4B3B">
      <w:pPr>
        <w:spacing w:after="513"/>
        <w:ind w:left="-5"/>
        <w:rPr>
          <w:rFonts w:hint="eastAsia"/>
        </w:rPr>
      </w:pPr>
      <w:r>
        <w:rPr>
          <w:rFonts w:hint="eastAsia"/>
        </w:rPr>
        <w:t>2. Weak faith hath much fear of unbelief, Mark. 9:24 and would be rid of it: this unbelief is willingly, and so wrestleth not against unbelief, but against doubting and fear, lest its security be marred.</w:t>
      </w:r>
    </w:p>
    <w:p w14:paraId="6CFDC9B4">
      <w:pPr>
        <w:spacing w:after="513"/>
        <w:ind w:left="-5"/>
        <w:rPr>
          <w:rFonts w:hint="eastAsia"/>
        </w:rPr>
      </w:pPr>
      <w:r>
        <w:rPr>
          <w:rFonts w:hint="eastAsia"/>
        </w:rPr>
        <w:t>2. 软弱的信心对不信有很大的恐惧，马可福音9:24，并想摆脱它：而这不信是自愿的，因此不与不信争战，而是与怀疑和惧怕争战，免得其安逸被破坏。</w:t>
      </w:r>
    </w:p>
    <w:p w14:paraId="497147C5">
      <w:pPr>
        <w:spacing w:after="513"/>
        <w:ind w:left="-5"/>
        <w:rPr>
          <w:rFonts w:hint="eastAsia"/>
        </w:rPr>
      </w:pPr>
    </w:p>
    <w:p w14:paraId="08A24183">
      <w:pPr>
        <w:spacing w:after="513"/>
        <w:ind w:left="-5"/>
        <w:rPr>
          <w:rFonts w:hint="eastAsia"/>
        </w:rPr>
      </w:pPr>
      <w:r>
        <w:rPr>
          <w:rFonts w:hint="eastAsia"/>
        </w:rPr>
        <w:t>3. Weak faith is clear of its own need and Christs fulnesse; but its weaknesse is in its peace, or its gripping of Him, or byding by Him; and as to the fruits of faith, it findeth these weak, (to say so,) but unbelief is clearer of its peace than of its need, &amp;c. and whether we take unbelief as a failing on the right hand by presumption, or on the left by despare, both are unbelief, and opposit to faith in Christ, and are excluded here.</w:t>
      </w:r>
    </w:p>
    <w:p w14:paraId="29E6CEE2">
      <w:pPr>
        <w:spacing w:after="513"/>
        <w:ind w:left="-5"/>
        <w:rPr>
          <w:rFonts w:hint="eastAsia"/>
        </w:rPr>
      </w:pPr>
      <w:r>
        <w:rPr>
          <w:rFonts w:hint="eastAsia"/>
        </w:rPr>
        <w:t>3. 软弱的信心清楚自己的需要和基督的丰满；但其软弱在于它的平安，或它对祂的把握，或它对祂的持守；至于信心的果子，它发现这些是软弱的（可以说是），但不信则对其平安比对其需要更清楚，等等，并且无论我们将不信视为在右手边因冒昧而失败，还是在左手边因绝望而失败，两者都是不信，都与对基督的信相对立，并且在此处被排除在外。</w:t>
      </w:r>
    </w:p>
    <w:p w14:paraId="30A4597F">
      <w:pPr>
        <w:spacing w:after="513"/>
        <w:ind w:left="-5"/>
        <w:rPr>
          <w:rFonts w:hint="eastAsia"/>
        </w:rPr>
      </w:pPr>
    </w:p>
    <w:p w14:paraId="37AF3848">
      <w:pPr>
        <w:spacing w:after="513"/>
        <w:ind w:left="-5"/>
        <w:rPr>
          <w:rFonts w:hint="eastAsia"/>
        </w:rPr>
      </w:pPr>
      <w:r>
        <w:rPr>
          <w:rFonts w:hint="eastAsia"/>
        </w:rPr>
        <w:t>The third sort are abominable, who by sins against nature have made themselves vile: now these are reckoned with: such were these in Sodom, and these, Rom. 1:26. &amp;c.</w:t>
      </w:r>
    </w:p>
    <w:p w14:paraId="713E8592">
      <w:pPr>
        <w:spacing w:after="513"/>
        <w:ind w:left="-5"/>
        <w:rPr>
          <w:rFonts w:hint="eastAsia"/>
        </w:rPr>
      </w:pPr>
      <w:r>
        <w:rPr>
          <w:rFonts w:hint="eastAsia"/>
        </w:rPr>
        <w:t>第三类是可憎的，他们藉着违背本性的罪，使自己变得卑鄙：如今这些人被算帐了：所多玛的那些人，以及罗1:26等处的人，就是如此。</w:t>
      </w:r>
    </w:p>
    <w:p w14:paraId="4ACCE7DB">
      <w:pPr>
        <w:spacing w:after="513"/>
        <w:ind w:left="-5"/>
        <w:rPr>
          <w:rFonts w:hint="eastAsia"/>
        </w:rPr>
      </w:pPr>
    </w:p>
    <w:p w14:paraId="05A37A85">
      <w:pPr>
        <w:spacing w:after="513"/>
        <w:ind w:left="-5"/>
        <w:rPr>
          <w:rFonts w:hint="eastAsia"/>
        </w:rPr>
      </w:pPr>
      <w:r>
        <w:rPr>
          <w:rFonts w:hint="eastAsia"/>
        </w:rPr>
        <w:t>The fourth sort are murderers: which taketh in all who wrong their neighbours in thought word or deed, especially the persecuters of His people.</w:t>
      </w:r>
    </w:p>
    <w:p w14:paraId="7451863B">
      <w:pPr>
        <w:spacing w:after="513"/>
        <w:ind w:left="-5"/>
        <w:rPr>
          <w:rFonts w:hint="eastAsia"/>
        </w:rPr>
      </w:pPr>
      <w:r>
        <w:rPr>
          <w:rFonts w:hint="eastAsia"/>
        </w:rPr>
        <w:t>第四类是杀人的：这包含了所有在思想、言语或行为上伤害他们邻舍的人，特别是逼迫祂子民的人。</w:t>
      </w:r>
    </w:p>
    <w:p w14:paraId="371F6F70">
      <w:pPr>
        <w:spacing w:after="513"/>
        <w:ind w:left="-5"/>
        <w:rPr>
          <w:rFonts w:hint="eastAsia"/>
        </w:rPr>
      </w:pPr>
    </w:p>
    <w:p w14:paraId="5131AE07">
      <w:pPr>
        <w:spacing w:after="513"/>
        <w:ind w:left="-5"/>
        <w:rPr>
          <w:rFonts w:hint="eastAsia"/>
        </w:rPr>
      </w:pPr>
      <w:r>
        <w:rPr>
          <w:rFonts w:hint="eastAsia"/>
        </w:rPr>
        <w:t>The fifth sort are whoremongers: whereby all who are given to any filthinesse, secret or open, of whatsoever sort, are understood, if it were but in a look.</w:t>
      </w:r>
    </w:p>
    <w:p w14:paraId="59667549">
      <w:pPr>
        <w:spacing w:after="513"/>
        <w:ind w:left="-5"/>
        <w:rPr>
          <w:rFonts w:hint="eastAsia"/>
        </w:rPr>
      </w:pPr>
      <w:r>
        <w:rPr>
          <w:rFonts w:hint="eastAsia"/>
        </w:rPr>
        <w:t>第五类是淫乱的：藉此所有沉溺于任何污秽，或秘或显，无论何种，都被理解了，即便是看一眼。</w:t>
      </w:r>
    </w:p>
    <w:p w14:paraId="297F2E1F">
      <w:pPr>
        <w:spacing w:after="513"/>
        <w:ind w:left="-5"/>
        <w:rPr>
          <w:rFonts w:hint="eastAsia"/>
        </w:rPr>
      </w:pPr>
    </w:p>
    <w:p w14:paraId="1B7E8522">
      <w:pPr>
        <w:spacing w:after="513"/>
        <w:ind w:left="-5"/>
        <w:rPr>
          <w:rFonts w:hint="eastAsia"/>
        </w:rPr>
      </w:pPr>
      <w:r>
        <w:rPr>
          <w:rFonts w:hint="eastAsia"/>
        </w:rPr>
        <w:t>The sixth sort are sorcerers, such as more directly renounce God, and take them directly or indirectly to the making use of the devil in the place of God: whereby we may see, that there is such a sin, as well as there is murther and adultery.</w:t>
      </w:r>
    </w:p>
    <w:p w14:paraId="705907E9">
      <w:pPr>
        <w:spacing w:after="513"/>
        <w:ind w:left="-5"/>
        <w:rPr>
          <w:rFonts w:hint="eastAsia"/>
        </w:rPr>
      </w:pPr>
      <w:r>
        <w:rPr>
          <w:rFonts w:hint="eastAsia"/>
        </w:rPr>
        <w:t>第六类是行邪术的，即那些更直接地弃绝上帝，并直接或间接地使用魔鬼来代替上帝的人：藉此我们可以看见，有这样的罪，如同有谋杀和奸淫一样。</w:t>
      </w:r>
    </w:p>
    <w:p w14:paraId="3F14C45D">
      <w:pPr>
        <w:spacing w:after="513"/>
        <w:ind w:left="-5"/>
        <w:rPr>
          <w:rFonts w:hint="eastAsia"/>
        </w:rPr>
      </w:pPr>
    </w:p>
    <w:p w14:paraId="36DFEF8E">
      <w:pPr>
        <w:spacing w:after="513"/>
        <w:ind w:left="-5"/>
        <w:rPr>
          <w:rFonts w:hint="eastAsia"/>
        </w:rPr>
      </w:pPr>
      <w:r>
        <w:rPr>
          <w:rFonts w:hint="eastAsia"/>
        </w:rPr>
        <w:t>The seventh sort are idolaters, whether against the first command, as heathens; or the second, as false worshippers, or more subtilly advancing creatures, as do the covetous, They are in this roll.</w:t>
      </w:r>
    </w:p>
    <w:p w14:paraId="58214524">
      <w:pPr>
        <w:spacing w:after="513"/>
        <w:ind w:left="-5"/>
        <w:rPr>
          <w:rFonts w:hint="eastAsia"/>
        </w:rPr>
      </w:pPr>
      <w:r>
        <w:rPr>
          <w:rFonts w:hint="eastAsia"/>
        </w:rPr>
        <w:t>第七类是拜偶像的，无论是违背第一条诫命的，如异教徒；还是违背第二条诫命的，如假敬拜者，或更巧妙地高抬受造之物，如同贪婪之人所做的，他们都在这名单中。</w:t>
      </w:r>
    </w:p>
    <w:p w14:paraId="5F028E59">
      <w:pPr>
        <w:spacing w:after="513"/>
        <w:ind w:left="-5"/>
        <w:rPr>
          <w:rFonts w:hint="eastAsia"/>
        </w:rPr>
      </w:pPr>
    </w:p>
    <w:p w14:paraId="49EF7420">
      <w:pPr>
        <w:spacing w:after="513"/>
        <w:ind w:left="-5"/>
        <w:rPr>
          <w:rFonts w:hint="eastAsia"/>
        </w:rPr>
      </w:pPr>
      <w:r>
        <w:rPr>
          <w:rFonts w:hint="eastAsia"/>
        </w:rPr>
        <w:t>The eigth sort are all liars, in their words or carriage counterfeiting in hypocrisie towards God, as Psal. 78:35 or deceiving or dissembling towards man, Col. 3:10 all go together to the lake, spoken of, Chap. 20 that is their lot in opposition to the lot of the Elect here described: under these sorts, all are comprehended who live and die in sin: as, 1.</w:t>
      </w:r>
    </w:p>
    <w:p w14:paraId="5D294570">
      <w:pPr>
        <w:spacing w:after="513"/>
        <w:ind w:left="-5"/>
        <w:rPr>
          <w:rFonts w:hint="eastAsia"/>
        </w:rPr>
      </w:pPr>
      <w:r>
        <w:rPr>
          <w:rFonts w:hint="eastAsia"/>
        </w:rPr>
        <w:t>第八类是所有说谎的，在他们的话语或行为上，向上帝假冒为善地伪装，如诗篇78:35，或向人欺骗或伪装，歌罗西书3:10，所有都一同进入那湖里，如启20章所说，那是他们的份，与此处所描述的选民的份相对立：在这些种类之下，包含了所有活在罪中并死在罪中的人：如，1.</w:t>
      </w:r>
    </w:p>
    <w:p w14:paraId="4731AFFD">
      <w:pPr>
        <w:spacing w:after="513"/>
        <w:ind w:left="-5"/>
        <w:rPr>
          <w:rFonts w:hint="eastAsia"/>
        </w:rPr>
      </w:pPr>
    </w:p>
    <w:p w14:paraId="6F4D60C4">
      <w:pPr>
        <w:spacing w:after="513"/>
        <w:ind w:left="-5"/>
        <w:rPr>
          <w:rFonts w:hint="eastAsia"/>
        </w:rPr>
      </w:pPr>
      <w:r>
        <w:rPr>
          <w:rFonts w:hint="eastAsia"/>
        </w:rPr>
        <w:t>Those sins of omissions in falling or byding back, as the fearfull.</w:t>
      </w:r>
    </w:p>
    <w:p w14:paraId="1C5D61CF">
      <w:pPr>
        <w:spacing w:after="513"/>
        <w:ind w:left="-5"/>
        <w:rPr>
          <w:rFonts w:hint="eastAsia"/>
        </w:rPr>
      </w:pPr>
      <w:r>
        <w:rPr>
          <w:rFonts w:hint="eastAsia"/>
        </w:rPr>
        <w:t>那些疏忽的罪，在跌倒或退缩上，如胆怯的。</w:t>
      </w:r>
    </w:p>
    <w:p w14:paraId="7D635525">
      <w:pPr>
        <w:spacing w:after="513"/>
        <w:ind w:left="-5"/>
        <w:rPr>
          <w:rFonts w:hint="eastAsia"/>
        </w:rPr>
      </w:pPr>
    </w:p>
    <w:p w14:paraId="15830DD9">
      <w:pPr>
        <w:spacing w:after="513"/>
        <w:ind w:left="-5"/>
        <w:rPr>
          <w:rFonts w:hint="eastAsia"/>
        </w:rPr>
      </w:pPr>
      <w:r>
        <w:rPr>
          <w:rFonts w:hint="eastAsia"/>
        </w:rPr>
        <w:t>2. Against the Gospel, as the unbelievers.</w:t>
      </w:r>
    </w:p>
    <w:p w14:paraId="7183BEC2">
      <w:pPr>
        <w:spacing w:after="513"/>
        <w:ind w:left="-5"/>
        <w:rPr>
          <w:rFonts w:hint="eastAsia"/>
        </w:rPr>
      </w:pPr>
      <w:r>
        <w:rPr>
          <w:rFonts w:hint="eastAsia"/>
        </w:rPr>
        <w:t>2. 违背福音的，如不信的。</w:t>
      </w:r>
    </w:p>
    <w:p w14:paraId="13084EA3">
      <w:pPr>
        <w:spacing w:after="513"/>
        <w:ind w:left="-5"/>
        <w:rPr>
          <w:rFonts w:hint="eastAsia"/>
        </w:rPr>
      </w:pPr>
    </w:p>
    <w:p w14:paraId="61C83712">
      <w:pPr>
        <w:spacing w:after="513"/>
        <w:ind w:left="-5"/>
        <w:rPr>
          <w:rFonts w:hint="eastAsia"/>
        </w:rPr>
      </w:pPr>
      <w:r>
        <w:rPr>
          <w:rFonts w:hint="eastAsia"/>
        </w:rPr>
        <w:t>3. Against nature, as the abominable.</w:t>
      </w:r>
    </w:p>
    <w:p w14:paraId="4C4A93D2">
      <w:pPr>
        <w:spacing w:after="513"/>
        <w:ind w:left="-5"/>
        <w:rPr>
          <w:rFonts w:hint="eastAsia"/>
        </w:rPr>
      </w:pPr>
      <w:r>
        <w:rPr>
          <w:rFonts w:hint="eastAsia"/>
        </w:rPr>
        <w:t>3. 违背本性的，如可憎的。</w:t>
      </w:r>
    </w:p>
    <w:p w14:paraId="7DF7EDFE">
      <w:pPr>
        <w:spacing w:after="513"/>
        <w:ind w:left="-5"/>
        <w:rPr>
          <w:rFonts w:hint="eastAsia"/>
        </w:rPr>
      </w:pPr>
    </w:p>
    <w:p w14:paraId="02425F21">
      <w:pPr>
        <w:spacing w:after="513"/>
        <w:ind w:left="-5"/>
        <w:rPr>
          <w:rFonts w:hint="eastAsia"/>
        </w:rPr>
      </w:pPr>
      <w:r>
        <w:rPr>
          <w:rFonts w:hint="eastAsia"/>
        </w:rPr>
        <w:t>4. Against the Law, as the others, and that whether against the first or second Table, in deed or word.</w:t>
      </w:r>
    </w:p>
    <w:p w14:paraId="6F26B0E6">
      <w:pPr>
        <w:spacing w:after="513"/>
        <w:ind w:left="-5"/>
        <w:rPr>
          <w:rFonts w:hint="eastAsia"/>
        </w:rPr>
      </w:pPr>
      <w:r>
        <w:rPr>
          <w:rFonts w:hint="eastAsia"/>
        </w:rPr>
        <w:t>4. 违背律法的，如其他的，并且无论是违背第一块还是第二块法版，在行为上或言语上。</w:t>
      </w:r>
    </w:p>
    <w:p w14:paraId="0487320F">
      <w:pPr>
        <w:spacing w:after="513"/>
        <w:ind w:left="-5"/>
        <w:rPr>
          <w:rFonts w:hint="eastAsia"/>
        </w:rPr>
      </w:pPr>
    </w:p>
    <w:p w14:paraId="3DF6491F">
      <w:pPr>
        <w:spacing w:after="513"/>
        <w:ind w:left="-5"/>
        <w:rPr>
          <w:rFonts w:hint="eastAsia"/>
        </w:rPr>
      </w:pPr>
      <w:r>
        <w:rPr>
          <w:rFonts w:hint="eastAsia"/>
        </w:rPr>
        <w:t>Their lot is dreadfull, They are casten in the lake, &amp;c.</w:t>
      </w:r>
    </w:p>
    <w:p w14:paraId="7C9C9323">
      <w:pPr>
        <w:spacing w:after="513"/>
        <w:ind w:left="-5"/>
        <w:rPr>
          <w:rFonts w:hint="eastAsia"/>
        </w:rPr>
      </w:pPr>
      <w:r>
        <w:rPr>
          <w:rFonts w:hint="eastAsia"/>
        </w:rPr>
        <w:t>他们的份是可怕的，他们被扔进那湖里等等。</w:t>
      </w:r>
    </w:p>
    <w:p w14:paraId="5B80C0E9">
      <w:pPr>
        <w:spacing w:after="513"/>
        <w:ind w:left="-5"/>
        <w:rPr>
          <w:rFonts w:hint="eastAsia"/>
        </w:rPr>
      </w:pPr>
    </w:p>
    <w:p w14:paraId="306D36C9">
      <w:pPr>
        <w:spacing w:after="513"/>
        <w:ind w:left="-5"/>
        <w:rPr>
          <w:rFonts w:hint="eastAsia"/>
        </w:rPr>
      </w:pPr>
      <w:r>
        <w:rPr>
          <w:rFonts w:hint="eastAsia"/>
        </w:rPr>
        <w:t>Then, 1. Is there not great odds between heaven and hell?</w:t>
      </w:r>
    </w:p>
    <w:p w14:paraId="4A1F6AC7">
      <w:pPr>
        <w:spacing w:after="513"/>
        <w:ind w:left="-5"/>
        <w:rPr>
          <w:rFonts w:hint="eastAsia"/>
        </w:rPr>
      </w:pPr>
      <w:r>
        <w:rPr>
          <w:rFonts w:hint="eastAsia"/>
        </w:rPr>
        <w:t>那么，1. 天和地狱之间，岂没有极大的差异吗？</w:t>
      </w:r>
    </w:p>
    <w:p w14:paraId="67903F71">
      <w:pPr>
        <w:spacing w:after="513"/>
        <w:ind w:left="-5"/>
        <w:rPr>
          <w:rFonts w:hint="eastAsia"/>
        </w:rPr>
      </w:pPr>
    </w:p>
    <w:p w14:paraId="21D3ADD8">
      <w:pPr>
        <w:spacing w:after="513"/>
        <w:ind w:left="-5"/>
        <w:rPr>
          <w:rFonts w:hint="eastAsia"/>
        </w:rPr>
      </w:pPr>
      <w:r>
        <w:rPr>
          <w:rFonts w:hint="eastAsia"/>
        </w:rPr>
        <w:t>Is it not good to be in heaven and ill to be in hell?</w:t>
      </w:r>
    </w:p>
    <w:p w14:paraId="1565FA44">
      <w:pPr>
        <w:spacing w:after="513"/>
        <w:ind w:left="-5"/>
        <w:rPr>
          <w:rFonts w:hint="eastAsia"/>
        </w:rPr>
      </w:pPr>
      <w:r>
        <w:rPr>
          <w:rFonts w:hint="eastAsia"/>
        </w:rPr>
        <w:t>在天是好的，在地狱是坏的，不是吗？</w:t>
      </w:r>
    </w:p>
    <w:p w14:paraId="4F39BD85">
      <w:pPr>
        <w:spacing w:after="513"/>
        <w:ind w:left="-5"/>
        <w:rPr>
          <w:rFonts w:hint="eastAsia"/>
        </w:rPr>
      </w:pPr>
    </w:p>
    <w:p w14:paraId="0341D7F1">
      <w:pPr>
        <w:spacing w:after="513"/>
        <w:ind w:left="-5"/>
        <w:rPr>
          <w:rFonts w:hint="eastAsia"/>
        </w:rPr>
      </w:pPr>
      <w:r>
        <w:rPr>
          <w:rFonts w:hint="eastAsia"/>
        </w:rPr>
        <w:t>2. Must act all of you be eternally in the one or in the other?</w:t>
      </w:r>
    </w:p>
    <w:p w14:paraId="678C8AB9">
      <w:pPr>
        <w:spacing w:after="513"/>
        <w:ind w:left="-5"/>
        <w:rPr>
          <w:rFonts w:hint="eastAsia"/>
        </w:rPr>
      </w:pPr>
      <w:r>
        <w:rPr>
          <w:rFonts w:hint="eastAsia"/>
        </w:rPr>
        <w:t>2. 你们所有人都必须永远地在其中之一吗？</w:t>
      </w:r>
    </w:p>
    <w:p w14:paraId="4690F2E1">
      <w:pPr>
        <w:spacing w:after="513"/>
        <w:ind w:left="-5"/>
        <w:rPr>
          <w:rFonts w:hint="eastAsia"/>
        </w:rPr>
      </w:pPr>
    </w:p>
    <w:p w14:paraId="78CF7929">
      <w:pPr>
        <w:spacing w:after="513"/>
        <w:ind w:left="-5"/>
        <w:rPr>
          <w:rFonts w:hint="eastAsia"/>
        </w:rPr>
      </w:pPr>
      <w:r>
        <w:rPr>
          <w:rFonts w:hint="eastAsia"/>
        </w:rPr>
        <w:t>3. Is it not also certain that folks must go to them severally according to these qualifications of overcoming, or of lying under sin, and that these are not separated, but heaven and holinesse, hell and sin go together?</w:t>
      </w:r>
    </w:p>
    <w:p w14:paraId="737A381B">
      <w:pPr>
        <w:spacing w:after="513"/>
        <w:ind w:left="-5"/>
        <w:rPr>
          <w:rFonts w:hint="eastAsia"/>
        </w:rPr>
      </w:pPr>
      <w:r>
        <w:rPr>
          <w:rFonts w:hint="eastAsia"/>
        </w:rPr>
        <w:t>3. 人们必须按这些资格，即得胜或卧在罪下，分别地到那里去，这难道不是确定的吗？并且这些并未分开，而是天与圣洁、地狱与罪同在吗？</w:t>
      </w:r>
    </w:p>
    <w:p w14:paraId="0A4AF07A">
      <w:pPr>
        <w:spacing w:after="513"/>
        <w:ind w:left="-5"/>
        <w:rPr>
          <w:rFonts w:hint="eastAsia"/>
        </w:rPr>
      </w:pPr>
    </w:p>
    <w:p w14:paraId="3B7DEF29">
      <w:pPr>
        <w:spacing w:after="513"/>
        <w:ind w:left="-5"/>
        <w:rPr>
          <w:rFonts w:hint="eastAsia"/>
        </w:rPr>
      </w:pPr>
      <w:r>
        <w:rPr>
          <w:rFonts w:hint="eastAsia"/>
        </w:rPr>
        <w:t>Then, what are the most of you doing?</w:t>
      </w:r>
    </w:p>
    <w:p w14:paraId="52B51B14">
      <w:pPr>
        <w:spacing w:after="513"/>
        <w:ind w:left="-5"/>
        <w:rPr>
          <w:rFonts w:hint="eastAsia"/>
        </w:rPr>
      </w:pPr>
      <w:r>
        <w:rPr>
          <w:rFonts w:hint="eastAsia"/>
        </w:rPr>
        <w:t>那么，你们大多数人都在做什么呢？</w:t>
      </w:r>
    </w:p>
    <w:p w14:paraId="0860D61B">
      <w:pPr>
        <w:spacing w:after="513"/>
        <w:ind w:left="-5"/>
        <w:rPr>
          <w:rFonts w:hint="eastAsia"/>
        </w:rPr>
      </w:pPr>
    </w:p>
    <w:p w14:paraId="79D6D2B3">
      <w:pPr>
        <w:spacing w:after="513"/>
        <w:ind w:left="-5"/>
        <w:rPr>
          <w:rFonts w:hint="eastAsia"/>
        </w:rPr>
      </w:pPr>
      <w:r>
        <w:rPr>
          <w:rFonts w:hint="eastAsia"/>
        </w:rPr>
        <w:t>Are not these the words of Him that sitteth on the throne?</w:t>
      </w:r>
    </w:p>
    <w:p w14:paraId="1631E67E">
      <w:pPr>
        <w:spacing w:after="513"/>
        <w:ind w:left="-5"/>
        <w:rPr>
          <w:rFonts w:hint="eastAsia"/>
        </w:rPr>
      </w:pPr>
      <w:r>
        <w:rPr>
          <w:rFonts w:hint="eastAsia"/>
        </w:rPr>
        <w:t>这些岂不就是那坐在宝座上的祂的话吗？</w:t>
      </w:r>
    </w:p>
    <w:p w14:paraId="5FD5756A">
      <w:pPr>
        <w:spacing w:after="513"/>
        <w:ind w:left="-5"/>
        <w:rPr>
          <w:rFonts w:hint="eastAsia"/>
        </w:rPr>
      </w:pPr>
    </w:p>
    <w:p w14:paraId="60E2B379">
      <w:pPr>
        <w:spacing w:after="513"/>
        <w:ind w:left="-5"/>
        <w:rPr>
          <w:rFonts w:hint="eastAsia"/>
        </w:rPr>
      </w:pPr>
      <w:r>
        <w:rPr>
          <w:rFonts w:hint="eastAsia"/>
        </w:rPr>
        <w:t>why then make ye not for heaven, and so for more holinesse as necessary to be there?</w:t>
      </w:r>
    </w:p>
    <w:p w14:paraId="75373669">
      <w:pPr>
        <w:spacing w:after="513"/>
        <w:ind w:left="-5"/>
        <w:rPr>
          <w:rFonts w:hint="eastAsia"/>
        </w:rPr>
      </w:pPr>
      <w:r>
        <w:rPr>
          <w:rFonts w:hint="eastAsia"/>
        </w:rPr>
        <w:t>那么为何你们不奔向天，并因此奔向那里所必需的更多圣洁呢？</w:t>
      </w:r>
    </w:p>
    <w:p w14:paraId="133B81A3">
      <w:pPr>
        <w:spacing w:after="513"/>
        <w:ind w:left="-5"/>
        <w:rPr>
          <w:rFonts w:hint="eastAsia"/>
        </w:rPr>
      </w:pPr>
    </w:p>
    <w:p w14:paraId="5398BA2C">
      <w:pPr>
        <w:spacing w:after="513"/>
        <w:ind w:left="-5"/>
        <w:rPr>
          <w:rFonts w:hint="eastAsia"/>
        </w:rPr>
      </w:pPr>
      <w:r>
        <w:rPr>
          <w:rFonts w:hint="eastAsia"/>
        </w:rPr>
        <w:t>have ye resolved to dispense with the losse of heaven?</w:t>
      </w:r>
    </w:p>
    <w:p w14:paraId="3DB98C9F">
      <w:pPr>
        <w:spacing w:after="513"/>
        <w:ind w:left="-5"/>
        <w:rPr>
          <w:rFonts w:hint="eastAsia"/>
        </w:rPr>
      </w:pPr>
      <w:r>
        <w:rPr>
          <w:rFonts w:hint="eastAsia"/>
        </w:rPr>
        <w:t>你们已决定舍弃天了吗？</w:t>
      </w:r>
    </w:p>
    <w:p w14:paraId="2B8FE2BB">
      <w:pPr>
        <w:spacing w:after="513"/>
        <w:ind w:left="-5"/>
        <w:rPr>
          <w:rFonts w:hint="eastAsia"/>
        </w:rPr>
      </w:pPr>
    </w:p>
    <w:p w14:paraId="5E15B474">
      <w:pPr>
        <w:spacing w:after="513"/>
        <w:ind w:left="-5"/>
        <w:rPr>
          <w:rFonts w:hint="eastAsia"/>
        </w:rPr>
      </w:pPr>
      <w:r>
        <w:rPr>
          <w:rFonts w:hint="eastAsia"/>
        </w:rPr>
        <w:t>Can ye abide hell and the company of devils for ever?</w:t>
      </w:r>
    </w:p>
    <w:p w14:paraId="1E2229F3">
      <w:pPr>
        <w:spacing w:after="513"/>
        <w:ind w:left="-5"/>
        <w:rPr>
          <w:rFonts w:hint="eastAsia"/>
        </w:rPr>
      </w:pPr>
      <w:r>
        <w:rPr>
          <w:rFonts w:hint="eastAsia"/>
        </w:rPr>
        <w:t>你们能永远地忍受地狱和魔鬼的同伴吗？</w:t>
      </w:r>
    </w:p>
    <w:p w14:paraId="153267BE">
      <w:pPr>
        <w:spacing w:after="513"/>
        <w:ind w:left="-5"/>
        <w:rPr>
          <w:rFonts w:hint="eastAsia"/>
        </w:rPr>
      </w:pPr>
    </w:p>
    <w:p w14:paraId="6EFE9C7B">
      <w:pPr>
        <w:spacing w:after="513"/>
        <w:ind w:left="-5"/>
        <w:rPr>
          <w:rFonts w:hint="eastAsia"/>
        </w:rPr>
      </w:pPr>
      <w:r>
        <w:rPr>
          <w:rFonts w:hint="eastAsia"/>
        </w:rPr>
        <w:t>what, is there any choice here?</w:t>
      </w:r>
    </w:p>
    <w:p w14:paraId="02775254">
      <w:pPr>
        <w:spacing w:after="513"/>
        <w:ind w:left="-5"/>
        <w:rPr>
          <w:rFonts w:hint="eastAsia"/>
        </w:rPr>
      </w:pPr>
      <w:r>
        <w:rPr>
          <w:rFonts w:hint="eastAsia"/>
        </w:rPr>
        <w:t>什么，这里还有什么选择吗？</w:t>
      </w:r>
    </w:p>
    <w:p w14:paraId="25CC9114">
      <w:pPr>
        <w:spacing w:after="513"/>
        <w:ind w:left="-5"/>
        <w:rPr>
          <w:rFonts w:hint="eastAsia"/>
        </w:rPr>
      </w:pPr>
    </w:p>
    <w:p w14:paraId="18F6E7AE">
      <w:pPr>
        <w:spacing w:after="513"/>
        <w:ind w:left="-5"/>
        <w:rPr>
          <w:rFonts w:hint="eastAsia"/>
        </w:rPr>
      </w:pPr>
      <w:r>
        <w:rPr>
          <w:rFonts w:hint="eastAsia"/>
        </w:rPr>
        <w:t>why halt ye between heaven and hell, as if there were any equality betwixt all things and nothing (no, not a drop of water) betwixt God with all good, and the devil and all sorrow, and that for ever?</w:t>
      </w:r>
    </w:p>
    <w:p w14:paraId="65CACEC6">
      <w:pPr>
        <w:spacing w:after="513"/>
        <w:ind w:left="-5"/>
        <w:rPr>
          <w:rFonts w:hint="eastAsia"/>
        </w:rPr>
      </w:pPr>
      <w:r>
        <w:rPr>
          <w:rFonts w:hint="eastAsia"/>
        </w:rPr>
        <w:t>为何你们在天和地狱之间犹豫不决，好像在万有和虚无（不，连一滴水都没有）之间，在上帝与万善，和魔鬼与万愁，并且是永远地，之间，有任何平等一样？</w:t>
      </w:r>
    </w:p>
    <w:p w14:paraId="0870291A">
      <w:pPr>
        <w:spacing w:after="513"/>
        <w:ind w:left="-5"/>
        <w:rPr>
          <w:rFonts w:hint="eastAsia"/>
        </w:rPr>
      </w:pPr>
    </w:p>
    <w:p w14:paraId="178B991B">
      <w:pPr>
        <w:spacing w:after="513"/>
        <w:ind w:left="-5"/>
        <w:rPr>
          <w:rFonts w:hint="eastAsia"/>
        </w:rPr>
      </w:pPr>
      <w:r>
        <w:rPr>
          <w:rFonts w:hint="eastAsia"/>
        </w:rPr>
        <w:t>O the screechs and yels that will be in hell, whereas there is no cry in heaven!</w:t>
      </w:r>
    </w:p>
    <w:p w14:paraId="7A3720C5">
      <w:pPr>
        <w:spacing w:after="513"/>
        <w:ind w:left="-5"/>
        <w:rPr>
          <w:rFonts w:hint="eastAsia"/>
        </w:rPr>
      </w:pPr>
      <w:r>
        <w:rPr>
          <w:rFonts w:hint="eastAsia"/>
        </w:rPr>
        <w:t>哦，在地狱里将有何等的尖叫和喊叫，而在天上却无哭声！</w:t>
      </w:r>
    </w:p>
    <w:p w14:paraId="7AC8C8E5">
      <w:pPr>
        <w:spacing w:after="513"/>
        <w:ind w:left="-5"/>
        <w:rPr>
          <w:rFonts w:hint="eastAsia"/>
        </w:rPr>
      </w:pPr>
    </w:p>
    <w:p w14:paraId="6391B60D">
      <w:pPr>
        <w:spacing w:after="513"/>
        <w:ind w:left="-5"/>
        <w:rPr>
          <w:rFonts w:hint="eastAsia"/>
        </w:rPr>
      </w:pPr>
      <w:r>
        <w:rPr>
          <w:rFonts w:hint="eastAsia"/>
        </w:rPr>
        <w:t>Can ye go about doubting what to choose here?</w:t>
      </w:r>
    </w:p>
    <w:p w14:paraId="55F2F984">
      <w:pPr>
        <w:spacing w:after="513"/>
        <w:ind w:left="-5"/>
        <w:rPr>
          <w:rFonts w:hint="eastAsia"/>
        </w:rPr>
      </w:pPr>
      <w:r>
        <w:rPr>
          <w:rFonts w:hint="eastAsia"/>
        </w:rPr>
        <w:t>你们能在此处犹豫不决，不知如何选择吗？</w:t>
      </w:r>
    </w:p>
    <w:p w14:paraId="24A88A65">
      <w:pPr>
        <w:spacing w:after="513"/>
        <w:ind w:left="-5"/>
        <w:rPr>
          <w:rFonts w:hint="eastAsia"/>
        </w:rPr>
      </w:pPr>
    </w:p>
    <w:p w14:paraId="1D207D9D">
      <w:pPr>
        <w:spacing w:after="513"/>
        <w:ind w:left="-5"/>
        <w:rPr>
          <w:rFonts w:hint="eastAsia"/>
        </w:rPr>
      </w:pPr>
      <w:r>
        <w:rPr>
          <w:rFonts w:hint="eastAsia"/>
        </w:rPr>
        <w:t>Why then is there so little faith, so little wrestling and holiness?</w:t>
      </w:r>
    </w:p>
    <w:p w14:paraId="7F90F2E6">
      <w:pPr>
        <w:spacing w:after="513"/>
        <w:ind w:left="-5"/>
        <w:rPr>
          <w:rFonts w:hint="eastAsia"/>
        </w:rPr>
      </w:pPr>
      <w:r>
        <w:rPr>
          <w:rFonts w:hint="eastAsia"/>
        </w:rPr>
        <w:t>那么，为何有如此少的信心，如此少的争战和圣洁呢？</w:t>
      </w:r>
    </w:p>
    <w:p w14:paraId="44357577">
      <w:pPr>
        <w:spacing w:after="513"/>
        <w:ind w:left="-5"/>
        <w:rPr>
          <w:rFonts w:hint="eastAsia"/>
        </w:rPr>
      </w:pPr>
    </w:p>
    <w:p w14:paraId="30A46AA0">
      <w:pPr>
        <w:spacing w:after="513"/>
        <w:ind w:left="-5"/>
        <w:rPr>
          <w:rFonts w:hint="eastAsia"/>
        </w:rPr>
      </w:pPr>
      <w:r>
        <w:rPr>
          <w:rFonts w:hint="eastAsia"/>
        </w:rPr>
        <w:t>Know ye not what dependeth on the event, and can ye abide to lose it, yea, to hazard it, or to be secure while it is so?</w:t>
      </w:r>
    </w:p>
    <w:p w14:paraId="48BED2C9">
      <w:pPr>
        <w:spacing w:after="513"/>
        <w:ind w:left="-5"/>
        <w:rPr>
          <w:rFonts w:hint="eastAsia"/>
        </w:rPr>
      </w:pPr>
      <w:r>
        <w:rPr>
          <w:rFonts w:hint="eastAsia"/>
        </w:rPr>
        <w:t>你们岂不知道，那结果关乎什么吗？你们能忍受失去它，是的，冒险失去它，或在如此的情况下仍安逸吗？</w:t>
      </w:r>
    </w:p>
    <w:p w14:paraId="0248C3D7">
      <w:pPr>
        <w:spacing w:after="513"/>
        <w:ind w:left="-5"/>
        <w:rPr>
          <w:rFonts w:hint="eastAsia"/>
        </w:rPr>
      </w:pPr>
    </w:p>
    <w:p w14:paraId="48CAAE26">
      <w:pPr>
        <w:spacing w:after="513"/>
        <w:ind w:left="-5"/>
        <w:rPr>
          <w:rFonts w:hint="eastAsia"/>
        </w:rPr>
      </w:pPr>
      <w:r>
        <w:rPr>
          <w:rFonts w:hint="eastAsia"/>
        </w:rPr>
        <w:t>How can ye sleep and eat your bread without sorrow?</w:t>
      </w:r>
    </w:p>
    <w:p w14:paraId="24A7C9ED">
      <w:pPr>
        <w:spacing w:after="513"/>
        <w:ind w:left="-5"/>
        <w:rPr>
          <w:rFonts w:hint="eastAsia"/>
        </w:rPr>
      </w:pPr>
      <w:r>
        <w:rPr>
          <w:rFonts w:hint="eastAsia"/>
        </w:rPr>
        <w:t>你们怎能无忧无虑地睡觉、吃饭呢？</w:t>
      </w:r>
    </w:p>
    <w:p w14:paraId="3528CEAF">
      <w:pPr>
        <w:spacing w:after="513"/>
        <w:ind w:left="-5"/>
        <w:rPr>
          <w:rFonts w:hint="eastAsia"/>
        </w:rPr>
      </w:pPr>
    </w:p>
    <w:p w14:paraId="1264C84E">
      <w:pPr>
        <w:spacing w:after="513"/>
        <w:ind w:left="-5"/>
        <w:rPr>
          <w:rFonts w:hint="eastAsia"/>
        </w:rPr>
      </w:pPr>
      <w:r>
        <w:rPr>
          <w:rFonts w:hint="eastAsia"/>
        </w:rPr>
        <w:t>what promise can ye comfort your selves in?</w:t>
      </w:r>
    </w:p>
    <w:p w14:paraId="2C8005FE">
      <w:pPr>
        <w:spacing w:after="513"/>
        <w:ind w:left="-5"/>
        <w:rPr>
          <w:rFonts w:hint="eastAsia"/>
        </w:rPr>
      </w:pPr>
      <w:r>
        <w:rPr>
          <w:rFonts w:hint="eastAsia"/>
        </w:rPr>
        <w:t>你们能用何种应许来安慰自己呢？</w:t>
      </w:r>
    </w:p>
    <w:p w14:paraId="03A081E0">
      <w:pPr>
        <w:spacing w:after="513"/>
        <w:ind w:left="-5"/>
        <w:rPr>
          <w:rFonts w:hint="eastAsia"/>
        </w:rPr>
      </w:pPr>
    </w:p>
    <w:p w14:paraId="5B92D6FD">
      <w:pPr>
        <w:spacing w:after="513"/>
        <w:ind w:left="-5"/>
        <w:rPr>
          <w:rFonts w:hint="eastAsia"/>
        </w:rPr>
      </w:pPr>
      <w:r>
        <w:rPr>
          <w:rFonts w:hint="eastAsia"/>
        </w:rPr>
        <w:t>None speaketh good to you, what threatning can ye shift, while ye shift holinesse?</w:t>
      </w:r>
    </w:p>
    <w:p w14:paraId="1AD94637">
      <w:pPr>
        <w:spacing w:after="513"/>
        <w:ind w:left="-5"/>
        <w:rPr>
          <w:rFonts w:hint="eastAsia"/>
        </w:rPr>
      </w:pPr>
      <w:r>
        <w:rPr>
          <w:rFonts w:hint="eastAsia"/>
        </w:rPr>
        <w:t>无人向你们说好话，当你们逃避圣洁时，你们能逃避何种威胁呢？</w:t>
      </w:r>
    </w:p>
    <w:p w14:paraId="6F832119">
      <w:pPr>
        <w:spacing w:after="513"/>
        <w:ind w:left="-5"/>
        <w:rPr>
          <w:rFonts w:hint="eastAsia"/>
        </w:rPr>
      </w:pPr>
    </w:p>
    <w:p w14:paraId="18C0682F">
      <w:pPr>
        <w:spacing w:after="513"/>
        <w:ind w:left="-5"/>
        <w:rPr>
          <w:rFonts w:hint="eastAsia"/>
        </w:rPr>
      </w:pPr>
      <w:r>
        <w:rPr>
          <w:rFonts w:hint="eastAsia"/>
        </w:rPr>
        <w:t>do not all speak as pronouncing your external excommunication from God, while ye abide under the curse as ye are?</w:t>
      </w:r>
    </w:p>
    <w:p w14:paraId="0EDCBF59">
      <w:pPr>
        <w:spacing w:after="513"/>
        <w:ind w:left="-5"/>
        <w:rPr>
          <w:rFonts w:hint="eastAsia"/>
        </w:rPr>
      </w:pPr>
      <w:r>
        <w:rPr>
          <w:rFonts w:hint="eastAsia"/>
        </w:rPr>
        <w:t>难道不都是，当你们如你们所是，卧在咒诅之下时，如同宣告你们从上帝那里被外在的绝罚吗？</w:t>
      </w:r>
    </w:p>
    <w:p w14:paraId="110FF8BA">
      <w:pPr>
        <w:spacing w:after="513"/>
        <w:ind w:left="-5"/>
        <w:rPr>
          <w:rFonts w:hint="eastAsia"/>
        </w:rPr>
      </w:pPr>
    </w:p>
    <w:p w14:paraId="3FAB638B">
      <w:pPr>
        <w:spacing w:after="513"/>
        <w:ind w:left="-5"/>
        <w:rPr>
          <w:rFonts w:hint="eastAsia"/>
        </w:rPr>
      </w:pPr>
      <w:r>
        <w:rPr>
          <w:rFonts w:hint="eastAsia"/>
        </w:rPr>
        <w:t>what example have ye of any that ever hardened themselves and prospered, or lived and died under the dominion of sin and was happy?</w:t>
      </w:r>
    </w:p>
    <w:p w14:paraId="1A1B3ACF">
      <w:pPr>
        <w:spacing w:after="513"/>
        <w:ind w:left="-5"/>
        <w:rPr>
          <w:rFonts w:hint="eastAsia"/>
        </w:rPr>
      </w:pPr>
      <w:r>
        <w:rPr>
          <w:rFonts w:hint="eastAsia"/>
        </w:rPr>
        <w:t>你们有任何刚硬自己却兴旺，或活在罪的统治下并死在其中却幸福的例子吗？</w:t>
      </w:r>
    </w:p>
    <w:p w14:paraId="09EDBC64">
      <w:pPr>
        <w:spacing w:after="513"/>
        <w:ind w:left="-5"/>
        <w:rPr>
          <w:rFonts w:hint="eastAsia"/>
        </w:rPr>
      </w:pPr>
    </w:p>
    <w:p w14:paraId="3D2415AF">
      <w:pPr>
        <w:spacing w:after="513"/>
        <w:ind w:left="-5"/>
        <w:rPr>
          <w:rFonts w:hint="eastAsia"/>
        </w:rPr>
      </w:pPr>
      <w:r>
        <w:rPr>
          <w:rFonts w:hint="eastAsia"/>
        </w:rPr>
        <w:t>Is not hell full of refutations of this untruth?</w:t>
      </w:r>
    </w:p>
    <w:p w14:paraId="7CEA8CE0">
      <w:pPr>
        <w:spacing w:after="513"/>
        <w:ind w:left="-5"/>
        <w:rPr>
          <w:rFonts w:hint="eastAsia"/>
        </w:rPr>
      </w:pPr>
      <w:r>
        <w:rPr>
          <w:rFonts w:hint="eastAsia"/>
        </w:rPr>
        <w:t>地狱岂不充满了对这不实之词的反驳吗？</w:t>
      </w:r>
    </w:p>
    <w:p w14:paraId="39B3780D">
      <w:pPr>
        <w:spacing w:after="513"/>
        <w:ind w:left="-5"/>
        <w:rPr>
          <w:rFonts w:hint="eastAsia"/>
        </w:rPr>
      </w:pPr>
    </w:p>
    <w:p w14:paraId="08BBBCE8">
      <w:pPr>
        <w:spacing w:after="513"/>
        <w:ind w:left="-5"/>
        <w:rPr>
          <w:rFonts w:hint="eastAsia"/>
        </w:rPr>
      </w:pPr>
      <w:r>
        <w:rPr>
          <w:rFonts w:hint="eastAsia"/>
        </w:rPr>
        <w:t>Where are many, like the rich glutton, Luke 16 that would suffer no application of hell to them in their life, and now they are sure of it, and bid tell it to others, knowing that men ordinarily believe it not?</w:t>
      </w:r>
    </w:p>
    <w:p w14:paraId="6D19BC87">
      <w:pPr>
        <w:spacing w:after="513"/>
        <w:ind w:left="-5"/>
        <w:rPr>
          <w:rFonts w:hint="eastAsia"/>
        </w:rPr>
      </w:pPr>
      <w:r>
        <w:rPr>
          <w:rFonts w:hint="eastAsia"/>
        </w:rPr>
        <w:t>许多人，如同那财主，路加福音16章，他们在生时不愿意任何关于地狱的应用临到他们，如今他们却确信无疑，并嘱咐要告诉他人，知道人通常不信此事？</w:t>
      </w:r>
    </w:p>
    <w:p w14:paraId="014BF4F0">
      <w:pPr>
        <w:spacing w:after="513"/>
        <w:ind w:left="-5"/>
        <w:rPr>
          <w:rFonts w:hint="eastAsia"/>
        </w:rPr>
      </w:pPr>
    </w:p>
    <w:p w14:paraId="11480603">
      <w:pPr>
        <w:spacing w:after="513"/>
        <w:ind w:left="-5"/>
        <w:rPr>
          <w:rFonts w:hint="eastAsia"/>
        </w:rPr>
      </w:pPr>
      <w:r>
        <w:rPr>
          <w:rFonts w:hint="eastAsia"/>
        </w:rPr>
        <w:t>O secure atheist, proud sinner that never thirsted for righteousnesse, nor felt the ill of sin, or thou lazy negligent wrestler that art afraid to fight, what will come of thee?</w:t>
      </w:r>
    </w:p>
    <w:p w14:paraId="69BE8326">
      <w:pPr>
        <w:spacing w:after="513"/>
        <w:ind w:left="-5"/>
        <w:rPr>
          <w:rFonts w:hint="eastAsia"/>
        </w:rPr>
      </w:pPr>
      <w:r>
        <w:rPr>
          <w:rFonts w:hint="eastAsia"/>
        </w:rPr>
        <w:t>哦，安逸的无神论者，骄傲的罪人，你从未渴慕公义，也未曾感到罪的恶，或者你，懒惰疏忽的摔跤手，你惧怕争战，你将要怎样呢？</w:t>
      </w:r>
    </w:p>
    <w:p w14:paraId="5F7D4691">
      <w:pPr>
        <w:spacing w:after="513"/>
        <w:ind w:left="-5"/>
        <w:rPr>
          <w:rFonts w:hint="eastAsia"/>
        </w:rPr>
      </w:pPr>
    </w:p>
    <w:p w14:paraId="3CCC66AB">
      <w:pPr>
        <w:spacing w:after="513"/>
        <w:ind w:left="-5"/>
        <w:rPr>
          <w:rFonts w:hint="eastAsia"/>
        </w:rPr>
      </w:pPr>
      <w:r>
        <w:rPr>
          <w:rFonts w:hint="eastAsia"/>
        </w:rPr>
        <w:t>Do ye not believe that a reckoning is coming?</w:t>
      </w:r>
    </w:p>
    <w:p w14:paraId="5BBF5040">
      <w:pPr>
        <w:spacing w:after="513"/>
        <w:ind w:left="-5"/>
        <w:rPr>
          <w:rFonts w:hint="eastAsia"/>
        </w:rPr>
      </w:pPr>
      <w:r>
        <w:rPr>
          <w:rFonts w:hint="eastAsia"/>
        </w:rPr>
        <w:t>你们不相信，算帐的日子将要来到吗？</w:t>
      </w:r>
    </w:p>
    <w:p w14:paraId="18F43D9B">
      <w:pPr>
        <w:spacing w:after="513"/>
        <w:ind w:left="-5"/>
        <w:rPr>
          <w:rFonts w:hint="eastAsia"/>
        </w:rPr>
      </w:pPr>
    </w:p>
    <w:p w14:paraId="56474EBD">
      <w:pPr>
        <w:spacing w:after="513"/>
        <w:ind w:left="-5"/>
        <w:rPr>
          <w:rFonts w:hint="eastAsia"/>
        </w:rPr>
      </w:pPr>
      <w:r>
        <w:rPr>
          <w:rFonts w:hint="eastAsia"/>
        </w:rPr>
        <w:t>do ye not see that holinesse and happinesse go together, and sin and shame?</w:t>
      </w:r>
    </w:p>
    <w:p w14:paraId="54180FEF">
      <w:pPr>
        <w:spacing w:after="513"/>
        <w:ind w:left="-5"/>
        <w:rPr>
          <w:rFonts w:hint="eastAsia"/>
        </w:rPr>
      </w:pPr>
      <w:r>
        <w:rPr>
          <w:rFonts w:hint="eastAsia"/>
        </w:rPr>
        <w:t>你们看不见，圣洁与福乐同在，罪与羞耻也同在吗？</w:t>
      </w:r>
    </w:p>
    <w:p w14:paraId="221E6231">
      <w:pPr>
        <w:spacing w:after="513"/>
        <w:ind w:left="-5"/>
        <w:rPr>
          <w:rFonts w:hint="eastAsia"/>
        </w:rPr>
      </w:pPr>
    </w:p>
    <w:p w14:paraId="64603A25">
      <w:pPr>
        <w:spacing w:after="513"/>
        <w:ind w:left="-5"/>
        <w:rPr>
          <w:rFonts w:hint="eastAsia"/>
        </w:rPr>
      </w:pPr>
      <w:r>
        <w:rPr>
          <w:rFonts w:hint="eastAsia"/>
        </w:rPr>
        <w:t>do not ye yourselves think it reasonable and just that they should go linked together, and that none but the holy should go to heaven?</w:t>
      </w:r>
    </w:p>
    <w:p w14:paraId="2250AA94">
      <w:pPr>
        <w:spacing w:after="513"/>
        <w:ind w:left="-5"/>
        <w:rPr>
          <w:rFonts w:hint="eastAsia"/>
        </w:rPr>
      </w:pPr>
      <w:r>
        <w:rPr>
          <w:rFonts w:hint="eastAsia"/>
        </w:rPr>
        <w:t>你们自己不认为，它们应连在一起，是合理而公正的吗？并且，唯有圣洁的才能进入天国吗？</w:t>
      </w:r>
    </w:p>
    <w:p w14:paraId="6E544EB5">
      <w:pPr>
        <w:spacing w:after="513"/>
        <w:ind w:left="-5"/>
        <w:rPr>
          <w:rFonts w:hint="eastAsia"/>
        </w:rPr>
      </w:pPr>
    </w:p>
    <w:p w14:paraId="79D9FF2C">
      <w:pPr>
        <w:spacing w:after="513"/>
        <w:ind w:left="-5"/>
        <w:rPr>
          <w:rFonts w:hint="eastAsia"/>
        </w:rPr>
      </w:pPr>
      <w:r>
        <w:rPr>
          <w:rFonts w:hint="eastAsia"/>
        </w:rPr>
        <w:t>What will it turn to then?</w:t>
      </w:r>
    </w:p>
    <w:p w14:paraId="5C1821BF">
      <w:pPr>
        <w:spacing w:after="513"/>
        <w:ind w:left="-5"/>
        <w:rPr>
          <w:rFonts w:hint="eastAsia"/>
        </w:rPr>
      </w:pPr>
      <w:r>
        <w:rPr>
          <w:rFonts w:hint="eastAsia"/>
        </w:rPr>
        <w:t>那么，这将如何呢？</w:t>
      </w:r>
    </w:p>
    <w:p w14:paraId="79627F3C">
      <w:pPr>
        <w:spacing w:after="513"/>
        <w:ind w:left="-5"/>
        <w:rPr>
          <w:rFonts w:hint="eastAsia"/>
        </w:rPr>
      </w:pPr>
    </w:p>
    <w:p w14:paraId="4EEA4448">
      <w:pPr>
        <w:spacing w:after="513"/>
        <w:ind w:left="-5"/>
        <w:rPr>
          <w:rFonts w:hint="eastAsia"/>
        </w:rPr>
      </w:pPr>
      <w:r>
        <w:rPr>
          <w:rFonts w:hint="eastAsia"/>
        </w:rPr>
        <w:t>shall any other door be opened to heaven, or other promises be made to you, than for others?</w:t>
      </w:r>
    </w:p>
    <w:p w14:paraId="7787F186">
      <w:pPr>
        <w:spacing w:after="513"/>
        <w:ind w:left="-5"/>
        <w:rPr>
          <w:rFonts w:hint="eastAsia"/>
        </w:rPr>
      </w:pPr>
      <w:r>
        <w:rPr>
          <w:rFonts w:hint="eastAsia"/>
        </w:rPr>
        <w:t>难道将有任何其他的门向你们敞开，进入天国，或有其他应许给你们，不同于给其他人的吗？</w:t>
      </w:r>
    </w:p>
    <w:p w14:paraId="2D2CF0CB">
      <w:pPr>
        <w:spacing w:after="513"/>
        <w:ind w:left="-5"/>
        <w:rPr>
          <w:rFonts w:hint="eastAsia"/>
        </w:rPr>
      </w:pPr>
    </w:p>
    <w:p w14:paraId="61AC9D81">
      <w:pPr>
        <w:spacing w:after="513"/>
        <w:ind w:left="-5"/>
        <w:rPr>
          <w:rFonts w:hint="eastAsia"/>
        </w:rPr>
      </w:pPr>
      <w:r>
        <w:rPr>
          <w:rFonts w:hint="eastAsia"/>
        </w:rPr>
        <w:t>Remember what certification accompanieth this offer.</w:t>
      </w:r>
    </w:p>
    <w:p w14:paraId="6EFEB7CF">
      <w:pPr>
        <w:spacing w:after="513"/>
        <w:ind w:left="-5"/>
        <w:rPr>
          <w:rFonts w:hint="eastAsia"/>
        </w:rPr>
      </w:pPr>
      <w:r>
        <w:rPr>
          <w:rFonts w:hint="eastAsia"/>
        </w:rPr>
        <w:t>请记住，这献议伴随着何等的证明。</w:t>
      </w:r>
    </w:p>
    <w:p w14:paraId="4E83C59B">
      <w:pPr>
        <w:spacing w:after="513"/>
        <w:ind w:left="-5"/>
        <w:rPr>
          <w:rFonts w:hint="eastAsia"/>
        </w:rPr>
      </w:pPr>
    </w:p>
    <w:p w14:paraId="6D734A98">
      <w:pPr>
        <w:spacing w:after="513"/>
        <w:ind w:left="-5"/>
        <w:rPr>
          <w:rFonts w:hint="eastAsia"/>
        </w:rPr>
      </w:pPr>
      <w:r>
        <w:rPr>
          <w:rFonts w:hint="eastAsia"/>
        </w:rPr>
        <w:t>It is indeed free (so we offer it in His Name, Ho, every one, Come, &amp;c. But here is the certification, if ye come not, and fight not seriously so as to overcome, and if ye turn back or fight not for Christ, but like a coward desert him, here is your doom, we pronounce it, to be cast into the lake of fire; for, who, in this respect, is not with Christ, is against Him and all his enemies shall be slain before Him.</w:t>
      </w:r>
    </w:p>
    <w:p w14:paraId="5C2EE2C9">
      <w:pPr>
        <w:spacing w:after="513"/>
        <w:ind w:left="-5"/>
        <w:rPr>
          <w:rFonts w:hint="eastAsia"/>
        </w:rPr>
      </w:pPr>
      <w:r>
        <w:rPr>
          <w:rFonts w:hint="eastAsia"/>
        </w:rPr>
        <w:t>这实在是白白的（因此我们奉祂的名献议，嘿，每一个人，来，等等。但此处是那证明，如果你们不来，并且不认真地争战以致得胜，如果你们转回，或不为基督争战，反倒像懦夫一样离弃祂，此处就是你们的厄运，我们宣告，要被扔进火湖里；因为，在这方面，谁不与基督同在，就是敌对祂，祂所有的仇敌都将在祂面前被杀）。</w:t>
      </w:r>
    </w:p>
    <w:p w14:paraId="5AC6E34D">
      <w:pPr>
        <w:spacing w:after="513"/>
        <w:ind w:left="-5"/>
        <w:rPr>
          <w:rFonts w:hint="eastAsia"/>
        </w:rPr>
      </w:pPr>
    </w:p>
    <w:p w14:paraId="5CEE8F2E">
      <w:pPr>
        <w:spacing w:after="513"/>
        <w:ind w:left="-5"/>
        <w:rPr>
          <w:rFonts w:hint="eastAsia"/>
        </w:rPr>
      </w:pPr>
      <w:r>
        <w:rPr>
          <w:rFonts w:hint="eastAsia"/>
        </w:rPr>
        <w:t>LECTURE III (21:9–27)</w:t>
      </w:r>
    </w:p>
    <w:p w14:paraId="617092F5">
      <w:pPr>
        <w:spacing w:after="513"/>
        <w:ind w:left="-5"/>
        <w:rPr>
          <w:rFonts w:hint="eastAsia"/>
        </w:rPr>
      </w:pPr>
      <w:r>
        <w:rPr>
          <w:rFonts w:hint="eastAsia"/>
        </w:rPr>
        <w:t>第三讲（21:9–27）</w:t>
      </w:r>
    </w:p>
    <w:p w14:paraId="46FCC669">
      <w:pPr>
        <w:spacing w:after="513"/>
        <w:ind w:left="-5"/>
        <w:rPr>
          <w:rFonts w:hint="eastAsia"/>
        </w:rPr>
      </w:pPr>
    </w:p>
    <w:p w14:paraId="7179A6F3">
      <w:pPr>
        <w:spacing w:after="513"/>
        <w:ind w:left="-5"/>
        <w:rPr>
          <w:rFonts w:hint="eastAsia"/>
        </w:rPr>
      </w:pPr>
      <w:r>
        <w:rPr>
          <w:rFonts w:hint="eastAsia"/>
        </w:rPr>
        <w:t>WE have heard the more general description of the Saints eternal happinesse: Followeth, to vers. 6 of Chap. 22 a particular description thereof to John by vision.</w:t>
      </w:r>
    </w:p>
    <w:p w14:paraId="594691A8">
      <w:pPr>
        <w:spacing w:after="513"/>
        <w:ind w:left="-5"/>
        <w:rPr>
          <w:rFonts w:hint="eastAsia"/>
        </w:rPr>
      </w:pPr>
      <w:r>
        <w:rPr>
          <w:rFonts w:hint="eastAsia"/>
        </w:rPr>
        <w:t>我们已听见圣徒们永恒福乐的更笼统的描述：接着是，到22章6节，约翰藉着异象，对此的一个特别的描述。</w:t>
      </w:r>
    </w:p>
    <w:p w14:paraId="5DBC55ED">
      <w:pPr>
        <w:spacing w:after="513"/>
        <w:ind w:left="-5"/>
        <w:rPr>
          <w:rFonts w:hint="eastAsia"/>
        </w:rPr>
      </w:pPr>
    </w:p>
    <w:p w14:paraId="0C28DEC7">
      <w:pPr>
        <w:spacing w:after="513"/>
        <w:ind w:left="-5"/>
        <w:rPr>
          <w:rFonts w:hint="eastAsia"/>
        </w:rPr>
      </w:pPr>
      <w:r>
        <w:rPr>
          <w:rFonts w:hint="eastAsia"/>
        </w:rPr>
        <w:t>Wherein, 1. some preparatory circumstances are mentioned.</w:t>
      </w:r>
    </w:p>
    <w:p w14:paraId="66F2C338">
      <w:pPr>
        <w:spacing w:after="513"/>
        <w:ind w:left="-5"/>
        <w:rPr>
          <w:rFonts w:hint="eastAsia"/>
        </w:rPr>
      </w:pPr>
      <w:r>
        <w:rPr>
          <w:rFonts w:hint="eastAsia"/>
        </w:rPr>
        <w:t>其中，1. 提到了一些预备性的情况。</w:t>
      </w:r>
    </w:p>
    <w:p w14:paraId="64E91AFE">
      <w:pPr>
        <w:spacing w:after="513"/>
        <w:ind w:left="-5"/>
        <w:rPr>
          <w:rFonts w:hint="eastAsia"/>
        </w:rPr>
      </w:pPr>
    </w:p>
    <w:p w14:paraId="0462D3A5">
      <w:pPr>
        <w:spacing w:after="513"/>
        <w:ind w:left="-5"/>
        <w:rPr>
          <w:rFonts w:hint="eastAsia"/>
        </w:rPr>
      </w:pPr>
      <w:r>
        <w:rPr>
          <w:rFonts w:hint="eastAsia"/>
        </w:rPr>
        <w:t>Then, 2. in it self it is described, to vers. 21.</w:t>
      </w:r>
    </w:p>
    <w:p w14:paraId="3F3564B3">
      <w:pPr>
        <w:spacing w:after="513"/>
        <w:ind w:left="-5"/>
        <w:rPr>
          <w:rFonts w:hint="eastAsia"/>
        </w:rPr>
      </w:pPr>
      <w:r>
        <w:rPr>
          <w:rFonts w:hint="eastAsia"/>
        </w:rPr>
        <w:t>然后，2. 它本身被描述，直到第21节。</w:t>
      </w:r>
    </w:p>
    <w:p w14:paraId="4D1F13BC">
      <w:pPr>
        <w:spacing w:after="513"/>
        <w:ind w:left="-5"/>
        <w:rPr>
          <w:rFonts w:hint="eastAsia"/>
        </w:rPr>
      </w:pPr>
    </w:p>
    <w:p w14:paraId="47C5AE6C">
      <w:pPr>
        <w:spacing w:after="513"/>
        <w:ind w:left="-5"/>
        <w:rPr>
          <w:rFonts w:hint="eastAsia"/>
        </w:rPr>
      </w:pPr>
      <w:r>
        <w:rPr>
          <w:rFonts w:hint="eastAsia"/>
        </w:rPr>
        <w:t>Then, 3. some aggravations or commendations of that happinesse, whereby it is illustrated, are set down.</w:t>
      </w:r>
    </w:p>
    <w:p w14:paraId="73E98775">
      <w:pPr>
        <w:spacing w:after="513"/>
        <w:ind w:left="-5"/>
        <w:rPr>
          <w:rFonts w:hint="eastAsia"/>
        </w:rPr>
      </w:pPr>
      <w:r>
        <w:rPr>
          <w:rFonts w:hint="eastAsia"/>
        </w:rPr>
        <w:t>然后，3. 记下了那福乐的一些加重或称赞，藉此它被阐明。</w:t>
      </w:r>
    </w:p>
    <w:p w14:paraId="73149120">
      <w:pPr>
        <w:spacing w:after="513"/>
        <w:ind w:left="-5"/>
        <w:rPr>
          <w:rFonts w:hint="eastAsia"/>
        </w:rPr>
      </w:pPr>
    </w:p>
    <w:p w14:paraId="3C0A2F69">
      <w:pPr>
        <w:spacing w:after="513"/>
        <w:ind w:left="-5"/>
        <w:rPr>
          <w:rFonts w:hint="eastAsia"/>
        </w:rPr>
      </w:pPr>
      <w:r>
        <w:rPr>
          <w:rFonts w:hint="eastAsia"/>
        </w:rPr>
        <w:t>The first preparatory circumstance, is, That one of the Angels came to John: whereby the instrument revealing is set down.</w:t>
      </w:r>
    </w:p>
    <w:p w14:paraId="6BF146D4">
      <w:pPr>
        <w:spacing w:after="513"/>
        <w:ind w:left="-5"/>
        <w:rPr>
          <w:rFonts w:hint="eastAsia"/>
        </w:rPr>
      </w:pPr>
      <w:r>
        <w:rPr>
          <w:rFonts w:hint="eastAsia"/>
        </w:rPr>
        <w:t>第一个预备性的情况是，有一位天使来到约翰面前：藉此，启示的工具被记下。</w:t>
      </w:r>
    </w:p>
    <w:p w14:paraId="1CF720DE">
      <w:pPr>
        <w:spacing w:after="513"/>
        <w:ind w:left="-5"/>
        <w:rPr>
          <w:rFonts w:hint="eastAsia"/>
        </w:rPr>
      </w:pPr>
    </w:p>
    <w:p w14:paraId="75E6A4E4">
      <w:pPr>
        <w:spacing w:after="513"/>
        <w:ind w:left="-5"/>
        <w:rPr>
          <w:rFonts w:hint="eastAsia"/>
        </w:rPr>
      </w:pPr>
      <w:r>
        <w:rPr>
          <w:rFonts w:hint="eastAsia"/>
        </w:rPr>
        <w:t>It is like that same mentioned, Chap. 17:1 yet it followeth not from this (as was said) that therefore it belongeth to the militant Church: for, an Angel generally is made use of, to shew this revelation to John, Chap. 1 and Chap. 22:6 and so the revealing of this part of it, will but agree to that mediate manner of Christs revealing to John the state of the triumphant as of the militant Church, but no more.</w:t>
      </w:r>
    </w:p>
    <w:p w14:paraId="3411ABD1">
      <w:pPr>
        <w:spacing w:after="513"/>
        <w:ind w:left="-5"/>
        <w:rPr>
          <w:rFonts w:hint="eastAsia"/>
        </w:rPr>
      </w:pPr>
      <w:r>
        <w:rPr>
          <w:rFonts w:hint="eastAsia"/>
        </w:rPr>
        <w:t>很可能就是17章1节所提的那位；然而，这并不能由此推断（如前所述），因此它属于争战的教会：因为，一般来说，是藉着一位天使，向约翰显明这启示，启1章和22章6节，因此，这部分启示的揭示，不过是符合基督向约翰启示得胜教会和争战教会光景的那种中介方式，别无其他。</w:t>
      </w:r>
    </w:p>
    <w:p w14:paraId="2A3C1F44">
      <w:pPr>
        <w:spacing w:after="513"/>
        <w:ind w:left="-5"/>
        <w:rPr>
          <w:rFonts w:hint="eastAsia"/>
        </w:rPr>
      </w:pPr>
    </w:p>
    <w:p w14:paraId="79CA8F29">
      <w:pPr>
        <w:spacing w:after="513"/>
        <w:ind w:left="-5"/>
        <w:rPr>
          <w:rFonts w:hint="eastAsia"/>
        </w:rPr>
      </w:pPr>
      <w:r>
        <w:rPr>
          <w:rFonts w:hint="eastAsia"/>
        </w:rPr>
        <w:t>And if it be the last of the Angels of the vials, it will but shew that this glorified state of the Church doth succeed that, whereunto that last vial did make way.</w:t>
      </w:r>
    </w:p>
    <w:p w14:paraId="5561BC19">
      <w:pPr>
        <w:spacing w:after="513"/>
        <w:ind w:left="-5"/>
        <w:rPr>
          <w:rFonts w:hint="eastAsia"/>
        </w:rPr>
      </w:pPr>
      <w:r>
        <w:rPr>
          <w:rFonts w:hint="eastAsia"/>
        </w:rPr>
        <w:t>并且，如果这是那些碗的最后一位天使，那不过是表明，这得荣耀的教会光景，是接续那最后那碗所开辟的道路。</w:t>
      </w:r>
    </w:p>
    <w:p w14:paraId="6117FF02">
      <w:pPr>
        <w:spacing w:after="513"/>
        <w:ind w:left="-5"/>
        <w:rPr>
          <w:rFonts w:hint="eastAsia"/>
        </w:rPr>
      </w:pPr>
    </w:p>
    <w:p w14:paraId="556D32C7">
      <w:pPr>
        <w:spacing w:after="513"/>
        <w:ind w:left="-5"/>
        <w:rPr>
          <w:rFonts w:hint="eastAsia"/>
        </w:rPr>
      </w:pPr>
      <w:r>
        <w:rPr>
          <w:rFonts w:hint="eastAsia"/>
        </w:rPr>
        <w:t>The Angelcometh: it is like (by Gods immediate speaking) there hath been some diversion in the former words, or otherwise.</w:t>
      </w:r>
    </w:p>
    <w:p w14:paraId="2228E029">
      <w:pPr>
        <w:spacing w:after="513"/>
        <w:ind w:left="-5"/>
        <w:rPr>
          <w:rFonts w:hint="eastAsia"/>
        </w:rPr>
      </w:pPr>
      <w:r>
        <w:rPr>
          <w:rFonts w:hint="eastAsia"/>
        </w:rPr>
        <w:t>天使来了：很可能（藉着上帝直接的说话）先前的话语中有一些题外话，或另有原因。</w:t>
      </w:r>
    </w:p>
    <w:p w14:paraId="0D5D6C55">
      <w:pPr>
        <w:spacing w:after="513"/>
        <w:ind w:left="-5"/>
        <w:rPr>
          <w:rFonts w:hint="eastAsia"/>
        </w:rPr>
      </w:pPr>
    </w:p>
    <w:p w14:paraId="027774A2">
      <w:pPr>
        <w:spacing w:after="513"/>
        <w:ind w:left="-5"/>
        <w:rPr>
          <w:rFonts w:hint="eastAsia"/>
        </w:rPr>
      </w:pPr>
      <w:r>
        <w:rPr>
          <w:rFonts w:hint="eastAsia"/>
        </w:rPr>
        <w:t>The second circumstance is ver. 9 to wit, his call to John, to come see the Bride, as he had made him see the whore, Chap. 17, Come hither, I will shew thee the bride, the Lambs wife.</w:t>
      </w:r>
    </w:p>
    <w:p w14:paraId="066F5EDA">
      <w:pPr>
        <w:spacing w:after="513"/>
        <w:ind w:left="-5"/>
        <w:rPr>
          <w:rFonts w:hint="eastAsia"/>
        </w:rPr>
      </w:pPr>
      <w:r>
        <w:rPr>
          <w:rFonts w:hint="eastAsia"/>
        </w:rPr>
        <w:t>第二个情况是第9节，即祂对约翰的呼召，要来看那新妇，如同祂曾让他看见那淫妇一样，启17章，“你到这里来，我要将新妇，就是羔羊的妻，指给你看”。</w:t>
      </w:r>
    </w:p>
    <w:p w14:paraId="4FF81023">
      <w:pPr>
        <w:spacing w:after="513"/>
        <w:ind w:left="-5"/>
        <w:rPr>
          <w:rFonts w:hint="eastAsia"/>
        </w:rPr>
      </w:pPr>
    </w:p>
    <w:p w14:paraId="04BBC21D">
      <w:pPr>
        <w:spacing w:after="513"/>
        <w:ind w:left="-5"/>
        <w:rPr>
          <w:rFonts w:hint="eastAsia"/>
        </w:rPr>
      </w:pPr>
      <w:r>
        <w:rPr>
          <w:rFonts w:hint="eastAsia"/>
        </w:rPr>
        <w:t>Here Bride (Sponsa) and Wife (Uxor) are put together (she being now brought as Queen together to the King, Psal. 45 whereas Chap. 19 she was but Bride: and though the word γυνὴ, both there and here, be rendred Wise; yet here being contradistinguished from Bride, it necessarily is interpreted so, whereas there, Chap. 19 it is spoken of as a marriage to be but solemnized.</w:t>
      </w:r>
    </w:p>
    <w:p w14:paraId="27ED2950">
      <w:pPr>
        <w:spacing w:after="513"/>
        <w:ind w:left="-5"/>
        <w:rPr>
          <w:rFonts w:hint="eastAsia"/>
        </w:rPr>
      </w:pPr>
      <w:r>
        <w:rPr>
          <w:rFonts w:hint="eastAsia"/>
        </w:rPr>
        <w:t>此处，“新妇”（Sponsa）和“妻子”（Uxor）被放在一起（她如今作为王后被一同带到王面前，诗45篇，而19章她只是新妇：并且虽然 γυνὴ 这个词，在那里和此处，都被译为“妻子”；然而此处既与“新妇”相对照，就必然如此被解释，而在19章，则说那是一个将要举行的婚礼）。</w:t>
      </w:r>
    </w:p>
    <w:p w14:paraId="3E54CF7B">
      <w:pPr>
        <w:spacing w:after="513"/>
        <w:ind w:left="-5"/>
        <w:rPr>
          <w:rFonts w:hint="eastAsia"/>
        </w:rPr>
      </w:pPr>
    </w:p>
    <w:p w14:paraId="7FE22E3E">
      <w:pPr>
        <w:spacing w:after="513"/>
        <w:ind w:left="-5"/>
        <w:rPr>
          <w:rFonts w:hint="eastAsia"/>
        </w:rPr>
      </w:pPr>
      <w:r>
        <w:rPr>
          <w:rFonts w:hint="eastAsia"/>
        </w:rPr>
        <w:t>John saw a glance, vers. 2 but here more particularly he is called to it, to shew that heaven and happinesse are not seen at a short view, and that men would dwell on the sight of them.</w:t>
      </w:r>
    </w:p>
    <w:p w14:paraId="6A1FBEC2">
      <w:pPr>
        <w:spacing w:after="513"/>
        <w:ind w:left="-5"/>
        <w:rPr>
          <w:rFonts w:hint="eastAsia"/>
        </w:rPr>
      </w:pPr>
      <w:r>
        <w:rPr>
          <w:rFonts w:hint="eastAsia"/>
        </w:rPr>
        <w:t>约翰瞥见一眼，第2节，但此处祂被更特别地呼召，为要表明天和福乐并非一眼就能看见，并且人当思想它们。</w:t>
      </w:r>
    </w:p>
    <w:p w14:paraId="78AB2652">
      <w:pPr>
        <w:spacing w:after="513"/>
        <w:ind w:left="-5"/>
        <w:rPr>
          <w:rFonts w:hint="eastAsia"/>
        </w:rPr>
      </w:pPr>
    </w:p>
    <w:p w14:paraId="4A72CA6E">
      <w:pPr>
        <w:spacing w:after="513"/>
        <w:ind w:left="-5"/>
        <w:rPr>
          <w:rFonts w:hint="eastAsia"/>
        </w:rPr>
      </w:pPr>
      <w:r>
        <w:rPr>
          <w:rFonts w:hint="eastAsia"/>
        </w:rPr>
        <w:t>That she is the Lambs wife, is not the least part of her commendation, when all the Elect are gathered, that is, the Queen, Psal. 45 and the Church, Joh. 3:29, Eph. 5:29 which really is so: for, it is more improperly that visible Churches are called His bride, seing that the marriage is founded on an invisible relation and tye of union with Christ.</w:t>
      </w:r>
    </w:p>
    <w:p w14:paraId="7E2188C6">
      <w:pPr>
        <w:spacing w:after="513"/>
        <w:ind w:left="-5"/>
        <w:rPr>
          <w:rFonts w:hint="eastAsia"/>
        </w:rPr>
      </w:pPr>
      <w:r>
        <w:rPr>
          <w:rFonts w:hint="eastAsia"/>
        </w:rPr>
        <w:t>她是羔羊的妻，并非她称赞中最小的部分，当所有选民都聚集时，即那王后，诗45篇，以及那教会，约3:29，弗5:29，而那确实是如此：因为，有形的教会被称为祂的新妇，是更不确切的，因为那婚姻是建立在一个无形的关系，以及与基督联合的联结之上的。</w:t>
      </w:r>
    </w:p>
    <w:p w14:paraId="02AE35C4">
      <w:pPr>
        <w:spacing w:after="513"/>
        <w:ind w:left="-5"/>
        <w:rPr>
          <w:rFonts w:hint="eastAsia"/>
        </w:rPr>
      </w:pPr>
    </w:p>
    <w:p w14:paraId="1102B611">
      <w:pPr>
        <w:spacing w:after="513"/>
        <w:ind w:left="-5"/>
        <w:rPr>
          <w:rFonts w:hint="eastAsia"/>
        </w:rPr>
      </w:pPr>
      <w:r>
        <w:rPr>
          <w:rFonts w:hint="eastAsia"/>
        </w:rPr>
        <w:t>The third circumstance is the manner how John saw, He carried me in the Spirit, whereof we heard, Chap. 2:17.</w:t>
      </w:r>
    </w:p>
    <w:p w14:paraId="4D38FCF6">
      <w:pPr>
        <w:spacing w:after="513"/>
        <w:ind w:left="-5"/>
        <w:rPr>
          <w:rFonts w:hint="eastAsia"/>
        </w:rPr>
      </w:pPr>
      <w:r>
        <w:rPr>
          <w:rFonts w:hint="eastAsia"/>
        </w:rPr>
        <w:t>第三个情况是约翰如何看见的方式，“祂把我带到灵里”，这我们在2章17节已听见。</w:t>
      </w:r>
    </w:p>
    <w:p w14:paraId="5F70878E">
      <w:pPr>
        <w:spacing w:after="513"/>
        <w:ind w:left="-5"/>
        <w:rPr>
          <w:rFonts w:hint="eastAsia"/>
        </w:rPr>
      </w:pPr>
    </w:p>
    <w:p w14:paraId="2E8EF857">
      <w:pPr>
        <w:spacing w:after="513"/>
        <w:ind w:left="-5"/>
        <w:rPr>
          <w:rFonts w:hint="eastAsia"/>
        </w:rPr>
      </w:pPr>
      <w:r>
        <w:rPr>
          <w:rFonts w:hint="eastAsia"/>
        </w:rPr>
        <w:t>It is not really, but in exstasie.</w:t>
      </w:r>
    </w:p>
    <w:p w14:paraId="7ACFD277">
      <w:pPr>
        <w:spacing w:after="513"/>
        <w:ind w:left="-5"/>
        <w:rPr>
          <w:rFonts w:hint="eastAsia"/>
        </w:rPr>
      </w:pPr>
      <w:r>
        <w:rPr>
          <w:rFonts w:hint="eastAsia"/>
        </w:rPr>
        <w:t>这并非真实的，而是在狂喜中。</w:t>
      </w:r>
    </w:p>
    <w:p w14:paraId="48410A76">
      <w:pPr>
        <w:spacing w:after="513"/>
        <w:ind w:left="-5"/>
        <w:rPr>
          <w:rFonts w:hint="eastAsia"/>
        </w:rPr>
      </w:pPr>
    </w:p>
    <w:p w14:paraId="4ED0B5BF">
      <w:pPr>
        <w:spacing w:after="513"/>
        <w:ind w:left="-5"/>
        <w:rPr>
          <w:rFonts w:hint="eastAsia"/>
        </w:rPr>
      </w:pPr>
      <w:r>
        <w:rPr>
          <w:rFonts w:hint="eastAsia"/>
        </w:rPr>
        <w:t>4. The place where he saw, is, on an high mountain: borrowed from this, that men see more and further there than in valleys (but in vision it is not so) It sheweth only this, that there needeth an ascending, and that in the Spirit before heaven can well be discerned or conceived.</w:t>
      </w:r>
    </w:p>
    <w:p w14:paraId="09CA757D">
      <w:pPr>
        <w:spacing w:after="513"/>
        <w:ind w:left="-5"/>
        <w:rPr>
          <w:rFonts w:hint="eastAsia"/>
        </w:rPr>
      </w:pPr>
      <w:r>
        <w:rPr>
          <w:rFonts w:hint="eastAsia"/>
        </w:rPr>
        <w:t>4. 祂所看见的地方，是一座高山：这是从人站在高山上比在山谷里看得更多更远借来的（但在异象中并非如此），这只表明，在能很好地辨识或设想天之前，需要一次上升，并且是在灵里。</w:t>
      </w:r>
    </w:p>
    <w:p w14:paraId="0DD854B9">
      <w:pPr>
        <w:spacing w:after="513"/>
        <w:ind w:left="-5"/>
        <w:rPr>
          <w:rFonts w:hint="eastAsia"/>
        </w:rPr>
      </w:pPr>
    </w:p>
    <w:p w14:paraId="3962B485">
      <w:pPr>
        <w:spacing w:after="513"/>
        <w:ind w:left="-5"/>
        <w:rPr>
          <w:rFonts w:hint="eastAsia"/>
        </w:rPr>
      </w:pPr>
      <w:r>
        <w:rPr>
          <w:rFonts w:hint="eastAsia"/>
        </w:rPr>
        <w:t>A fifth is, that generally he shewed him the great City, the holy Jerusalem, descending out of heaven from God.</w:t>
      </w:r>
    </w:p>
    <w:p w14:paraId="7E1A9FEE">
      <w:pPr>
        <w:spacing w:after="513"/>
        <w:ind w:left="-5"/>
        <w:rPr>
          <w:rFonts w:hint="eastAsia"/>
        </w:rPr>
      </w:pPr>
      <w:r>
        <w:rPr>
          <w:rFonts w:hint="eastAsia"/>
        </w:rPr>
        <w:t>第五，是祂笼统地将那大城，即圣城耶路撒冷，从天从上帝那里降下，指给他看。</w:t>
      </w:r>
    </w:p>
    <w:p w14:paraId="2EB858DE">
      <w:pPr>
        <w:spacing w:after="513"/>
        <w:ind w:left="-5"/>
        <w:rPr>
          <w:rFonts w:hint="eastAsia"/>
        </w:rPr>
      </w:pPr>
    </w:p>
    <w:p w14:paraId="151B4264">
      <w:pPr>
        <w:spacing w:after="513"/>
        <w:ind w:left="-5"/>
        <w:rPr>
          <w:rFonts w:hint="eastAsia"/>
        </w:rPr>
      </w:pPr>
      <w:r>
        <w:rPr>
          <w:rFonts w:hint="eastAsia"/>
        </w:rPr>
        <w:t>There is some difference made between a city and a town; urbs, a town, looketh especially to the Walls, buildings or habitations; civitas respecteth the indwellers and their priviledges in a common way: we take in both here.</w:t>
      </w:r>
    </w:p>
    <w:p w14:paraId="5A2335E9">
      <w:pPr>
        <w:spacing w:after="513"/>
        <w:ind w:left="-5"/>
        <w:rPr>
          <w:rFonts w:hint="eastAsia"/>
        </w:rPr>
      </w:pPr>
      <w:r>
        <w:rPr>
          <w:rFonts w:hint="eastAsia"/>
        </w:rPr>
        <w:t>在“city”和“town”之间，有一些区别；urbs（城），主要指城墙、建筑或住所；civitas（市民）则指居民以及他们普遍的特权：此处我们将两者都包括在内。</w:t>
      </w:r>
    </w:p>
    <w:p w14:paraId="1480BB9A">
      <w:pPr>
        <w:spacing w:after="513"/>
        <w:ind w:left="-5"/>
        <w:rPr>
          <w:rFonts w:hint="eastAsia"/>
        </w:rPr>
      </w:pPr>
    </w:p>
    <w:p w14:paraId="08C4A2B3">
      <w:pPr>
        <w:spacing w:after="513"/>
        <w:ind w:left="-5"/>
        <w:rPr>
          <w:rFonts w:hint="eastAsia"/>
        </w:rPr>
      </w:pPr>
      <w:r>
        <w:rPr>
          <w:rFonts w:hint="eastAsia"/>
        </w:rPr>
        <w:t>The town, for that particular description, to ver. 22 agreeth well to this; the inhabitants also, for, by beholding this town or city, John seeth the Bride the Lambs wife who are the inhabitants: and that both are comprehended (the one as the place, and the other as these that dwell in it) it is clear from ver. 27 where they are distinguished: as also (ver. 14. Chap. 22) where the Elect are distinguished from the City wherein they enter, and also from the happinesse they enjoy in it, when entered.</w:t>
      </w:r>
    </w:p>
    <w:p w14:paraId="5ED8FB36">
      <w:pPr>
        <w:spacing w:after="513"/>
        <w:ind w:left="-5"/>
        <w:rPr>
          <w:rFonts w:hint="eastAsia"/>
        </w:rPr>
      </w:pPr>
      <w:r>
        <w:rPr>
          <w:rFonts w:hint="eastAsia"/>
        </w:rPr>
        <w:t>就那个特别的描述而言，“town”很符合此，直到22节；居民也如此，因为，藉着看见这“town”或“city”，约翰看见了新妇，即羔羊的妻，他们是其居民：并且两者都被包含在内（一个作为地方，另一个作为居住在其中的人），这从27节，即它们被区分之处，是清楚的：同样（22章14节），那里选民被与他们进入的城区别开来，也与他们进入后所享受的福乐区别开来。</w:t>
      </w:r>
    </w:p>
    <w:p w14:paraId="48E4C27B">
      <w:pPr>
        <w:spacing w:after="513"/>
        <w:ind w:left="-5"/>
        <w:rPr>
          <w:rFonts w:hint="eastAsia"/>
        </w:rPr>
      </w:pPr>
    </w:p>
    <w:p w14:paraId="481D1604">
      <w:pPr>
        <w:spacing w:after="513"/>
        <w:ind w:left="-5"/>
        <w:rPr>
          <w:rFonts w:hint="eastAsia"/>
        </w:rPr>
      </w:pPr>
      <w:r>
        <w:rPr>
          <w:rFonts w:hint="eastAsia"/>
        </w:rPr>
        <w:t>Neither is that inconsistent, that one type should have a twofold or composed meaning, especially tending to one scope, as Chap. 17 the seven heads signifie both Hills and Kings.</w:t>
      </w:r>
    </w:p>
    <w:p w14:paraId="0F6A7175">
      <w:pPr>
        <w:spacing w:after="513"/>
        <w:ind w:left="-5"/>
        <w:rPr>
          <w:rFonts w:hint="eastAsia"/>
        </w:rPr>
      </w:pPr>
      <w:r>
        <w:rPr>
          <w:rFonts w:hint="eastAsia"/>
        </w:rPr>
        <w:t>那也并非不一致，即一个预表可以有双重的或复合的意义，特别是旨在同一个目的，如17章，那七个头既象征山，也象征君王。</w:t>
      </w:r>
    </w:p>
    <w:p w14:paraId="752E9070">
      <w:pPr>
        <w:spacing w:after="513"/>
        <w:ind w:left="-5"/>
        <w:rPr>
          <w:rFonts w:hint="eastAsia"/>
        </w:rPr>
      </w:pPr>
    </w:p>
    <w:p w14:paraId="3E2B16AF">
      <w:pPr>
        <w:spacing w:after="513"/>
        <w:ind w:left="-5"/>
        <w:rPr>
          <w:rFonts w:hint="eastAsia"/>
        </w:rPr>
      </w:pPr>
      <w:r>
        <w:rPr>
          <w:rFonts w:hint="eastAsia"/>
        </w:rPr>
        <w:t>This is a great City, for, 1. it hath many inhabitants and a large circuit, all the first born are in it.</w:t>
      </w:r>
    </w:p>
    <w:p w14:paraId="63BC4990">
      <w:pPr>
        <w:spacing w:after="513"/>
        <w:ind w:left="-5"/>
        <w:rPr>
          <w:rFonts w:hint="eastAsia"/>
        </w:rPr>
      </w:pPr>
      <w:r>
        <w:rPr>
          <w:rFonts w:hint="eastAsia"/>
        </w:rPr>
        <w:t>这是一座大城，因为：1. 它有许多居民和一个广大的范围，所有长子都在其中。</w:t>
      </w:r>
    </w:p>
    <w:p w14:paraId="5D62C7DB">
      <w:pPr>
        <w:spacing w:after="513"/>
        <w:ind w:left="-5"/>
        <w:rPr>
          <w:rFonts w:hint="eastAsia"/>
        </w:rPr>
      </w:pPr>
    </w:p>
    <w:p w14:paraId="67DBACD3">
      <w:pPr>
        <w:spacing w:after="513"/>
        <w:ind w:left="-5"/>
        <w:rPr>
          <w:rFonts w:hint="eastAsia"/>
        </w:rPr>
      </w:pPr>
      <w:r>
        <w:rPr>
          <w:rFonts w:hint="eastAsia"/>
        </w:rPr>
        <w:t>2. For dignity, it is the City of the great King.</w:t>
      </w:r>
    </w:p>
    <w:p w14:paraId="2071941F">
      <w:pPr>
        <w:spacing w:after="513"/>
        <w:ind w:left="-5"/>
        <w:rPr>
          <w:rFonts w:hint="eastAsia"/>
        </w:rPr>
      </w:pPr>
      <w:r>
        <w:rPr>
          <w:rFonts w:hint="eastAsia"/>
        </w:rPr>
        <w:t>2. 就尊严而言，它是那位大君王的城。</w:t>
      </w:r>
    </w:p>
    <w:p w14:paraId="79BB8AC1">
      <w:pPr>
        <w:spacing w:after="513"/>
        <w:ind w:left="-5"/>
        <w:rPr>
          <w:rFonts w:hint="eastAsia"/>
        </w:rPr>
      </w:pPr>
    </w:p>
    <w:p w14:paraId="168CE7D2">
      <w:pPr>
        <w:spacing w:after="513"/>
        <w:ind w:left="-5"/>
        <w:rPr>
          <w:rFonts w:hint="eastAsia"/>
        </w:rPr>
      </w:pPr>
      <w:r>
        <w:rPr>
          <w:rFonts w:hint="eastAsia"/>
        </w:rPr>
        <w:t>Again, it is called the holy Jerusalem, as different from what it was before; its gloriousnesse and greatnesse is much in holinesse.</w:t>
      </w:r>
    </w:p>
    <w:p w14:paraId="1D998FE4">
      <w:pPr>
        <w:spacing w:after="513"/>
        <w:ind w:left="-5"/>
        <w:rPr>
          <w:rFonts w:hint="eastAsia"/>
        </w:rPr>
      </w:pPr>
      <w:r>
        <w:rPr>
          <w:rFonts w:hint="eastAsia"/>
        </w:rPr>
        <w:t>再者，它被称为圣城耶路撒冷，以区别于其先前的样子；其荣耀和伟大，大部分在于圣洁。</w:t>
      </w:r>
    </w:p>
    <w:p w14:paraId="5A019E77">
      <w:pPr>
        <w:spacing w:after="513"/>
        <w:ind w:left="-5"/>
        <w:rPr>
          <w:rFonts w:hint="eastAsia"/>
        </w:rPr>
      </w:pPr>
    </w:p>
    <w:p w14:paraId="04AA1B44">
      <w:pPr>
        <w:spacing w:after="513"/>
        <w:ind w:left="-5"/>
        <w:rPr>
          <w:rFonts w:hint="eastAsia"/>
        </w:rPr>
      </w:pPr>
      <w:r>
        <w:rPr>
          <w:rFonts w:hint="eastAsia"/>
        </w:rPr>
        <w:t>Its descending is spoken of before: its like that in vision it was represented as descending; for, Paul was taken up to see it, 2 Corinth. 12 it is letten down to John.</w:t>
      </w:r>
    </w:p>
    <w:p w14:paraId="27DDB7B6">
      <w:pPr>
        <w:spacing w:after="513"/>
        <w:ind w:left="-5"/>
        <w:rPr>
          <w:rFonts w:hint="eastAsia"/>
        </w:rPr>
      </w:pPr>
      <w:r>
        <w:rPr>
          <w:rFonts w:hint="eastAsia"/>
        </w:rPr>
        <w:t>其降下，先前已论及：很可能，在异象中它被描绘为降下；因为，保罗被提到天上去看它，林后12章，它则被降下给约翰。</w:t>
      </w:r>
    </w:p>
    <w:p w14:paraId="0D927E54">
      <w:pPr>
        <w:spacing w:after="513"/>
        <w:ind w:left="-5"/>
        <w:rPr>
          <w:rFonts w:hint="eastAsia"/>
        </w:rPr>
      </w:pPr>
    </w:p>
    <w:p w14:paraId="539183FF">
      <w:pPr>
        <w:spacing w:after="513"/>
        <w:ind w:left="-5"/>
        <w:rPr>
          <w:rFonts w:hint="eastAsia"/>
        </w:rPr>
      </w:pPr>
      <w:r>
        <w:rPr>
          <w:rFonts w:hint="eastAsia"/>
        </w:rPr>
        <w:t>It is clear from the following words, ver. 11 having the glory of God: (I take it for a general commendation before he enter on particulars) that is, it had most excellent glory, even glory whereof God is the author, He having prepared this glory for his Bride, and provided this adorning for her: by which the reason appeareth wherefore it is said to come down from him.</w:t>
      </w:r>
    </w:p>
    <w:p w14:paraId="5B9174F4">
      <w:pPr>
        <w:spacing w:after="513"/>
        <w:ind w:left="-5"/>
        <w:rPr>
          <w:rFonts w:hint="eastAsia"/>
        </w:rPr>
      </w:pPr>
      <w:r>
        <w:rPr>
          <w:rFonts w:hint="eastAsia"/>
        </w:rPr>
        <w:t>从接下来的话中，第11节，“有上帝的荣耀”（我将其视为在祂进入细节之前的一个总称赞）是清楚的，即是说，它有最卓越的荣耀，甚至那荣耀的作者是上帝，祂为祂的新妇预备了这荣耀，并为她预备了这妆饰：藉此，就显明了为何说它是从祂那里降下的理由。</w:t>
      </w:r>
    </w:p>
    <w:p w14:paraId="4EE8484C">
      <w:pPr>
        <w:spacing w:after="513"/>
        <w:ind w:left="-5"/>
        <w:rPr>
          <w:rFonts w:hint="eastAsia"/>
        </w:rPr>
      </w:pPr>
    </w:p>
    <w:p w14:paraId="2340A8C8">
      <w:pPr>
        <w:spacing w:after="513"/>
        <w:ind w:left="-5"/>
        <w:rPr>
          <w:rFonts w:hint="eastAsia"/>
        </w:rPr>
      </w:pPr>
      <w:r>
        <w:rPr>
          <w:rFonts w:hint="eastAsia"/>
        </w:rPr>
        <w:t>In the particular description, we conceive it not so edifying to speak of the nature and properties of these stones, or of the number of twelve, used for and spoken of the gates, foundations and fruits of the tree, Chap. 22 (neither can we reach any thing solid or certain from these mysteriously considered) we take the scope to aim together to set out the glory of the Elect in heaven, which under figurative tearms is set out from many things, because no one thing doth reach the scope, and not as if one thing were understood by this stone, another by that; but all together shew, that it is most glorious and rich, as if made up of the most costly rare stones, and that in the greatest abundance.</w:t>
      </w:r>
    </w:p>
    <w:p w14:paraId="57D95F4C">
      <w:pPr>
        <w:spacing w:after="513"/>
        <w:ind w:left="-5"/>
        <w:rPr>
          <w:rFonts w:hint="eastAsia"/>
        </w:rPr>
      </w:pPr>
      <w:r>
        <w:rPr>
          <w:rFonts w:hint="eastAsia"/>
        </w:rPr>
        <w:t>在具体的描述中，我们认为，谈论这些宝石的性质和属性，或谈论十二这个数字，即用于并论及门、根基和树的果子（启22章），并非如此造就人（我们也不能从这些奥秘地被考量的事物中，达到任何可靠或确定的东西），我们认为主旨是一同旨在阐明选民在天上的荣耀，这荣耀是在比喻性的措辞下，从许多事物来阐明的，因为没有一件事能达到其主旨，并非如同藉着这块石头理解一件事，藉着那块石头理解另一件事；而是所有都一同表明，它是最荣耀和富有的，如同是由最昂贵稀有的宝石组成，并且是极其丰盛的。</w:t>
      </w:r>
    </w:p>
    <w:p w14:paraId="673DBE0C">
      <w:pPr>
        <w:spacing w:after="513"/>
        <w:ind w:left="-5"/>
        <w:rPr>
          <w:rFonts w:hint="eastAsia"/>
        </w:rPr>
      </w:pPr>
    </w:p>
    <w:p w14:paraId="2BF35EB3">
      <w:pPr>
        <w:spacing w:after="513"/>
        <w:ind w:left="-5"/>
        <w:rPr>
          <w:rFonts w:hint="eastAsia"/>
        </w:rPr>
      </w:pPr>
      <w:r>
        <w:rPr>
          <w:rFonts w:hint="eastAsia"/>
        </w:rPr>
        <w:t>This happinesse agreeing to this heavenly City, is set out several wayes, with all these things, in an eminent measure and manner, whereby men account a city adorned: as, 1. for light, which is not that which enlighteneth her, or whereby possibly she is enlightened, (for that is not the Son, but God, &amp;c. as afterward appeareth) but her shining actively whereby she holdeth forth light, (as Matth. 5. Let your light shine, &amp;c.) her splendor and beauty and the glance of her glory, often compared to light, and agreeing well with that word, the glory of God, going before; which (Chap. 4) was compared to this same jasper.</w:t>
      </w:r>
    </w:p>
    <w:p w14:paraId="6A5BB992">
      <w:pPr>
        <w:spacing w:after="513"/>
        <w:ind w:left="-5"/>
        <w:rPr>
          <w:rFonts w:hint="eastAsia"/>
        </w:rPr>
      </w:pPr>
      <w:r>
        <w:rPr>
          <w:rFonts w:hint="eastAsia"/>
        </w:rPr>
        <w:t>与这属天之城相称的这福乐，是以数种方式，以显赫的程度和方式，藉着所有这些事物来描绘的，而这些事物是人所认为的装饰一座城的：如，1. 就光而言，那并非照亮她的，或藉此她可能被照亮的（因为那并非圣子，而是上帝等等，如后文所显明的），而是她主动地发光，藉此她显出光（如太5章，“你们的光当照在人前”等等），她的辉煌、美丽以及她荣耀的一瞥，常被比作光，并与先前“上帝的荣耀”那句话很相符；而那（启4章）曾被比作这同一块碧玉。</w:t>
      </w:r>
    </w:p>
    <w:p w14:paraId="10A62A8A">
      <w:pPr>
        <w:spacing w:after="513"/>
        <w:ind w:left="-5"/>
        <w:rPr>
          <w:rFonts w:hint="eastAsia"/>
        </w:rPr>
      </w:pPr>
    </w:p>
    <w:p w14:paraId="4ED3684F">
      <w:pPr>
        <w:spacing w:after="513"/>
        <w:ind w:left="-5"/>
        <w:rPr>
          <w:rFonts w:hint="eastAsia"/>
        </w:rPr>
      </w:pPr>
      <w:r>
        <w:rPr>
          <w:rFonts w:hint="eastAsia"/>
        </w:rPr>
        <w:t>This expresseth her general luster, as one newly entring a stately town.</w:t>
      </w:r>
    </w:p>
    <w:p w14:paraId="11335274">
      <w:pPr>
        <w:spacing w:after="513"/>
        <w:ind w:left="-5"/>
        <w:rPr>
          <w:rFonts w:hint="eastAsia"/>
        </w:rPr>
      </w:pPr>
      <w:r>
        <w:rPr>
          <w:rFonts w:hint="eastAsia"/>
        </w:rPr>
        <w:t>这表达了她总体的光辉，如同一个人新近进入一座华丽的城镇。</w:t>
      </w:r>
    </w:p>
    <w:p w14:paraId="28FC03DC">
      <w:pPr>
        <w:spacing w:after="513"/>
        <w:ind w:left="-5"/>
        <w:rPr>
          <w:rFonts w:hint="eastAsia"/>
        </w:rPr>
      </w:pPr>
    </w:p>
    <w:p w14:paraId="0C8E9775">
      <w:pPr>
        <w:spacing w:after="513"/>
        <w:ind w:left="-5"/>
        <w:rPr>
          <w:rFonts w:hint="eastAsia"/>
        </w:rPr>
      </w:pPr>
      <w:r>
        <w:rPr>
          <w:rFonts w:hint="eastAsia"/>
        </w:rPr>
        <w:t>First, the whole neatnesse and splendour of it, representeth it self to him, before he come particularly to take notice of the parts of it.</w:t>
      </w:r>
    </w:p>
    <w:p w14:paraId="37E08945">
      <w:pPr>
        <w:spacing w:after="513"/>
        <w:ind w:left="-5"/>
        <w:rPr>
          <w:rFonts w:hint="eastAsia"/>
        </w:rPr>
      </w:pPr>
      <w:r>
        <w:rPr>
          <w:rFonts w:hint="eastAsia"/>
        </w:rPr>
        <w:t>首先，它整体的整洁和辉煌，向祂显明，在祂特别地注意到其各部分之前。</w:t>
      </w:r>
    </w:p>
    <w:p w14:paraId="6AB5540A">
      <w:pPr>
        <w:spacing w:after="513"/>
        <w:ind w:left="-5"/>
        <w:rPr>
          <w:rFonts w:hint="eastAsia"/>
        </w:rPr>
      </w:pPr>
    </w:p>
    <w:p w14:paraId="2531DA88">
      <w:pPr>
        <w:spacing w:after="513"/>
        <w:ind w:left="-5"/>
        <w:rPr>
          <w:rFonts w:hint="eastAsia"/>
        </w:rPr>
      </w:pPr>
      <w:r>
        <w:rPr>
          <w:rFonts w:hint="eastAsia"/>
        </w:rPr>
        <w:t>That word, clear as chrystal, is added to shew its nature; It is glorious and pure as shining chrystal, yet precious and firm as the jasper, which was a most excellent gemme, and used in Aarons breast plate, Exod. 28.</w:t>
      </w:r>
    </w:p>
    <w:p w14:paraId="79BE3702">
      <w:pPr>
        <w:spacing w:after="513"/>
        <w:ind w:left="-5"/>
        <w:rPr>
          <w:rFonts w:hint="eastAsia"/>
        </w:rPr>
      </w:pPr>
      <w:r>
        <w:rPr>
          <w:rFonts w:hint="eastAsia"/>
        </w:rPr>
        <w:t>“明如水晶”这句话被加上，为要显明其本性；它既如闪耀的水晶般荣耀而纯洁，又如碧玉般珍贵而坚固，那曾是亚伦胸牌上最卓越的宝石，出28章。</w:t>
      </w:r>
    </w:p>
    <w:p w14:paraId="440A405B">
      <w:pPr>
        <w:spacing w:after="513"/>
        <w:ind w:left="-5"/>
        <w:rPr>
          <w:rFonts w:hint="eastAsia"/>
        </w:rPr>
      </w:pPr>
    </w:p>
    <w:p w14:paraId="0E68E0C4">
      <w:pPr>
        <w:spacing w:after="513"/>
        <w:ind w:left="-5"/>
        <w:rPr>
          <w:rFonts w:hint="eastAsia"/>
        </w:rPr>
      </w:pPr>
      <w:r>
        <w:rPr>
          <w:rFonts w:hint="eastAsia"/>
        </w:rPr>
        <w:t>This splendour in general resulteth from all the ornaments thereof put together.</w:t>
      </w:r>
    </w:p>
    <w:p w14:paraId="2E3A6351">
      <w:pPr>
        <w:spacing w:after="513"/>
        <w:ind w:left="-5"/>
        <w:rPr>
          <w:rFonts w:hint="eastAsia"/>
        </w:rPr>
      </w:pPr>
      <w:r>
        <w:rPr>
          <w:rFonts w:hint="eastAsia"/>
        </w:rPr>
        <w:t>这总体的辉煌，是其所有装饰物放在一起的结果。</w:t>
      </w:r>
    </w:p>
    <w:p w14:paraId="2A9A7BB8">
      <w:pPr>
        <w:spacing w:after="513"/>
        <w:ind w:left="-5"/>
        <w:rPr>
          <w:rFonts w:hint="eastAsia"/>
        </w:rPr>
      </w:pPr>
    </w:p>
    <w:p w14:paraId="487C281D">
      <w:pPr>
        <w:spacing w:after="513"/>
        <w:ind w:left="-5"/>
        <w:rPr>
          <w:rFonts w:hint="eastAsia"/>
        </w:rPr>
      </w:pPr>
      <w:r>
        <w:rPr>
          <w:rFonts w:hint="eastAsia"/>
        </w:rPr>
        <w:t>In the more particular commendation, we may consider, 1. The principal parts commended, which are usually most eminent in a stately city: as, 1. its walls, 2. its gates, 3. its foundations, 4. its streets, how they are paved.</w:t>
      </w:r>
    </w:p>
    <w:p w14:paraId="401DB658">
      <w:pPr>
        <w:spacing w:after="513"/>
        <w:ind w:left="-5"/>
        <w:rPr>
          <w:rFonts w:hint="eastAsia"/>
        </w:rPr>
      </w:pPr>
      <w:r>
        <w:rPr>
          <w:rFonts w:hint="eastAsia"/>
        </w:rPr>
        <w:t>在更具体的称赞中，我们可以考量：1. 被称赞的主要部分，那通常在一座华丽的城市中是最显赫的：如，1. 它的墙，2. 它的门，3. 它的根基，4. 它的街道，如何铺设。</w:t>
      </w:r>
    </w:p>
    <w:p w14:paraId="1CDE6228">
      <w:pPr>
        <w:spacing w:after="513"/>
        <w:ind w:left="-5"/>
        <w:rPr>
          <w:rFonts w:hint="eastAsia"/>
        </w:rPr>
      </w:pPr>
    </w:p>
    <w:p w14:paraId="6461EEEE">
      <w:pPr>
        <w:spacing w:after="513"/>
        <w:ind w:left="-5"/>
        <w:rPr>
          <w:rFonts w:hint="eastAsia"/>
        </w:rPr>
      </w:pPr>
      <w:r>
        <w:rPr>
          <w:rFonts w:hint="eastAsia"/>
        </w:rPr>
        <w:t>Consider, 2. the proportionable disposing of its parts in an excellent and suitable mould and quantity.</w:t>
      </w:r>
    </w:p>
    <w:p w14:paraId="18F974CA">
      <w:pPr>
        <w:spacing w:after="513"/>
        <w:ind w:left="-5"/>
        <w:rPr>
          <w:rFonts w:hint="eastAsia"/>
        </w:rPr>
      </w:pPr>
      <w:r>
        <w:rPr>
          <w:rFonts w:hint="eastAsia"/>
        </w:rPr>
        <w:t>请思想：2. 其各部分在一个卓越而合适的模具和数量中的相称配置。</w:t>
      </w:r>
    </w:p>
    <w:p w14:paraId="3BA2466E">
      <w:pPr>
        <w:spacing w:after="513"/>
        <w:ind w:left="-5"/>
        <w:rPr>
          <w:rFonts w:hint="eastAsia"/>
        </w:rPr>
      </w:pPr>
    </w:p>
    <w:p w14:paraId="7EBBB744">
      <w:pPr>
        <w:spacing w:after="513"/>
        <w:ind w:left="-5"/>
        <w:rPr>
          <w:rFonts w:hint="eastAsia"/>
        </w:rPr>
      </w:pPr>
      <w:r>
        <w:rPr>
          <w:rFonts w:hint="eastAsia"/>
        </w:rPr>
        <w:t>3. Consider the several commendations which these parts get.</w:t>
      </w:r>
    </w:p>
    <w:p w14:paraId="2C69C6A0">
      <w:pPr>
        <w:spacing w:after="513"/>
        <w:ind w:left="-5"/>
        <w:rPr>
          <w:rFonts w:hint="eastAsia"/>
        </w:rPr>
      </w:pPr>
      <w:r>
        <w:rPr>
          <w:rFonts w:hint="eastAsia"/>
        </w:rPr>
        <w:t>3. 请思想这些部分所得到的各种称赞。</w:t>
      </w:r>
    </w:p>
    <w:p w14:paraId="6CE74183">
      <w:pPr>
        <w:spacing w:after="513"/>
        <w:ind w:left="-5"/>
        <w:rPr>
          <w:rFonts w:hint="eastAsia"/>
        </w:rPr>
      </w:pPr>
    </w:p>
    <w:p w14:paraId="729D5B47">
      <w:pPr>
        <w:spacing w:after="513"/>
        <w:ind w:left="-5"/>
        <w:rPr>
          <w:rFonts w:hint="eastAsia"/>
        </w:rPr>
      </w:pPr>
      <w:r>
        <w:rPr>
          <w:rFonts w:hint="eastAsia"/>
        </w:rPr>
        <w:t>Here indeed eminently the walls are salvation, and the gates praise, Isa. 60.</w:t>
      </w:r>
    </w:p>
    <w:p w14:paraId="34B7F586">
      <w:pPr>
        <w:spacing w:after="513"/>
        <w:ind w:left="-5"/>
        <w:rPr>
          <w:rFonts w:hint="eastAsia"/>
        </w:rPr>
      </w:pPr>
      <w:r>
        <w:rPr>
          <w:rFonts w:hint="eastAsia"/>
        </w:rPr>
        <w:t>此处，墙确实显赫地是救恩，门是赞美，赛60章。</w:t>
      </w:r>
    </w:p>
    <w:p w14:paraId="0F9EE27B">
      <w:pPr>
        <w:spacing w:after="513"/>
        <w:ind w:left="-5"/>
        <w:rPr>
          <w:rFonts w:hint="eastAsia"/>
        </w:rPr>
      </w:pPr>
    </w:p>
    <w:p w14:paraId="576AA2F1">
      <w:pPr>
        <w:spacing w:after="513"/>
        <w:ind w:left="-5"/>
        <w:rPr>
          <w:rFonts w:hint="eastAsia"/>
        </w:rPr>
      </w:pPr>
      <w:r>
        <w:rPr>
          <w:rFonts w:hint="eastAsia"/>
        </w:rPr>
        <w:t>Vers. 12, 13. The first part commended, is the wall, great and high: Walls are for security.</w:t>
      </w:r>
    </w:p>
    <w:p w14:paraId="5079C008">
      <w:pPr>
        <w:spacing w:after="513"/>
        <w:ind w:left="-5"/>
        <w:rPr>
          <w:rFonts w:hint="eastAsia"/>
        </w:rPr>
      </w:pPr>
      <w:r>
        <w:rPr>
          <w:rFonts w:hint="eastAsia"/>
        </w:rPr>
        <w:t>第12、13节。被称赞的第一部分是墙，又大又高：墙是为了安全。</w:t>
      </w:r>
    </w:p>
    <w:p w14:paraId="79528C75">
      <w:pPr>
        <w:spacing w:after="513"/>
        <w:ind w:left="-5"/>
        <w:rPr>
          <w:rFonts w:hint="eastAsia"/>
        </w:rPr>
      </w:pPr>
    </w:p>
    <w:p w14:paraId="7EC5925F">
      <w:pPr>
        <w:spacing w:after="513"/>
        <w:ind w:left="-5"/>
        <w:rPr>
          <w:rFonts w:hint="eastAsia"/>
        </w:rPr>
      </w:pPr>
      <w:r>
        <w:rPr>
          <w:rFonts w:hint="eastAsia"/>
        </w:rPr>
        <w:t>Difference is put betwixt Murus an house-wall, and Mœnia fortifications.</w:t>
      </w:r>
    </w:p>
    <w:p w14:paraId="41ECE249">
      <w:pPr>
        <w:spacing w:after="513"/>
        <w:ind w:left="-5"/>
        <w:rPr>
          <w:rFonts w:hint="eastAsia"/>
        </w:rPr>
      </w:pPr>
      <w:r>
        <w:rPr>
          <w:rFonts w:hint="eastAsia"/>
        </w:rPr>
        <w:t>在 Murus（房屋墙壁）和 Mœnia（防御工事）之间有所区别。</w:t>
      </w:r>
    </w:p>
    <w:p w14:paraId="311B0CA0">
      <w:pPr>
        <w:spacing w:after="513"/>
        <w:ind w:left="-5"/>
        <w:rPr>
          <w:rFonts w:hint="eastAsia"/>
        </w:rPr>
      </w:pPr>
    </w:p>
    <w:p w14:paraId="08FC4765">
      <w:pPr>
        <w:spacing w:after="513"/>
        <w:ind w:left="-5"/>
        <w:rPr>
          <w:rFonts w:hint="eastAsia"/>
        </w:rPr>
      </w:pPr>
      <w:r>
        <w:rPr>
          <w:rFonts w:hint="eastAsia"/>
        </w:rPr>
        <w:t>This by its greatness and height doth set forth the last, to wit, the strength and security of this city; no army nor enemy can make incursion on it, so that the inhabitants may not only be (securi) secure as Laish was secure, but (tuti) safe, (which two words in that respect do differ) here entereth no enemy, but all are friends.</w:t>
      </w:r>
    </w:p>
    <w:p w14:paraId="2468C5B2">
      <w:pPr>
        <w:spacing w:after="513"/>
        <w:ind w:left="-5"/>
        <w:rPr>
          <w:rFonts w:hint="eastAsia"/>
        </w:rPr>
      </w:pPr>
      <w:r>
        <w:rPr>
          <w:rFonts w:hint="eastAsia"/>
        </w:rPr>
        <w:t>这藉着其巨大和高，阐明了后者，即这城的坚固和安全；没有军队或仇敌能入侵它，因此居民不仅可以（securi）安逸，如拉亿曾安逸一样，而且可以（tuti）安全（这两个词在这方面有所不同），此处没有仇敌进入，都是朋友。</w:t>
      </w:r>
    </w:p>
    <w:p w14:paraId="4FA48F7E">
      <w:pPr>
        <w:spacing w:after="513"/>
        <w:ind w:left="-5"/>
        <w:rPr>
          <w:rFonts w:hint="eastAsia"/>
        </w:rPr>
      </w:pPr>
    </w:p>
    <w:p w14:paraId="5DE16964">
      <w:pPr>
        <w:spacing w:after="513"/>
        <w:ind w:left="-5"/>
        <w:rPr>
          <w:rFonts w:hint="eastAsia"/>
        </w:rPr>
      </w:pPr>
      <w:r>
        <w:rPr>
          <w:rFonts w:hint="eastAsia"/>
        </w:rPr>
        <w:t>It is a Kingdom that cannot be shaken.</w:t>
      </w:r>
    </w:p>
    <w:p w14:paraId="7BA1EBB8">
      <w:pPr>
        <w:spacing w:after="513"/>
        <w:ind w:left="-5"/>
        <w:rPr>
          <w:rFonts w:hint="eastAsia"/>
        </w:rPr>
      </w:pPr>
      <w:r>
        <w:rPr>
          <w:rFonts w:hint="eastAsia"/>
        </w:rPr>
        <w:t>这是一个不能被震动的国。</w:t>
      </w:r>
    </w:p>
    <w:p w14:paraId="26ACD08D">
      <w:pPr>
        <w:spacing w:after="513"/>
        <w:ind w:left="-5"/>
        <w:rPr>
          <w:rFonts w:hint="eastAsia"/>
        </w:rPr>
      </w:pPr>
    </w:p>
    <w:p w14:paraId="4133EB74">
      <w:pPr>
        <w:spacing w:after="513"/>
        <w:ind w:left="-5"/>
        <w:rPr>
          <w:rFonts w:hint="eastAsia"/>
        </w:rPr>
      </w:pPr>
      <w:r>
        <w:rPr>
          <w:rFonts w:hint="eastAsia"/>
        </w:rPr>
        <w:t>2. There is the gates or ports, which are in number twelve, and have the names of the tribes of Israel written on them: which is to signifie, that though there be no accesse over the walls to enemies, yet there are ports sufficient; to let-in all friends such as only true Israelites are.</w:t>
      </w:r>
    </w:p>
    <w:p w14:paraId="694BE598">
      <w:pPr>
        <w:spacing w:after="513"/>
        <w:ind w:left="-5"/>
        <w:rPr>
          <w:rFonts w:hint="eastAsia"/>
        </w:rPr>
      </w:pPr>
      <w:r>
        <w:rPr>
          <w:rFonts w:hint="eastAsia"/>
        </w:rPr>
        <w:t>2. 有十二个门或港口，上面写着以色列十二支派的名字：这意味著，虽然仇敌无法越过城墙进入，但有足够的港口；让所有朋友，即唯独真以色列人，得以进入。</w:t>
      </w:r>
    </w:p>
    <w:p w14:paraId="758638F7">
      <w:pPr>
        <w:spacing w:after="513"/>
        <w:ind w:left="-5"/>
        <w:rPr>
          <w:rFonts w:hint="eastAsia"/>
        </w:rPr>
      </w:pPr>
    </w:p>
    <w:p w14:paraId="7E19A23B">
      <w:pPr>
        <w:spacing w:after="513"/>
        <w:ind w:left="-5"/>
        <w:rPr>
          <w:rFonts w:hint="eastAsia"/>
        </w:rPr>
      </w:pPr>
      <w:r>
        <w:rPr>
          <w:rFonts w:hint="eastAsia"/>
        </w:rPr>
        <w:t>Therefore they are twelve, to shew they are sufficient; And the writing of the names of the tribes, faith, they are appointed only for Israelites, and that for all Israelites, which are (ver. 27) all that are written in the book of life, of whatsoever stock; but no Jebusite nor Canaanite entreth this strong hold.</w:t>
      </w:r>
    </w:p>
    <w:p w14:paraId="542115A9">
      <w:pPr>
        <w:spacing w:after="513"/>
        <w:ind w:left="-5"/>
        <w:rPr>
          <w:rFonts w:hint="eastAsia"/>
        </w:rPr>
      </w:pPr>
      <w:r>
        <w:rPr>
          <w:rFonts w:hint="eastAsia"/>
        </w:rPr>
        <w:t>因此，有十二个，为要表明它们是足够的；并且，支派名字的写法，表明它们是唯独为以色列人，并且是为所有以色列人所设定的，即（第27节）所有被记在生命册上的，无论何族；但没有耶布斯人或迦南人能进入这坚固的城。</w:t>
      </w:r>
    </w:p>
    <w:p w14:paraId="3397643E">
      <w:pPr>
        <w:spacing w:after="513"/>
        <w:ind w:left="-5"/>
        <w:rPr>
          <w:rFonts w:hint="eastAsia"/>
        </w:rPr>
      </w:pPr>
    </w:p>
    <w:p w14:paraId="7EF8FFF4">
      <w:pPr>
        <w:spacing w:after="513"/>
        <w:ind w:left="-5"/>
        <w:rPr>
          <w:rFonts w:hint="eastAsia"/>
        </w:rPr>
      </w:pPr>
      <w:r>
        <w:rPr>
          <w:rFonts w:hint="eastAsia"/>
        </w:rPr>
        <w:t>This Jerusalem (or, sight of peace) is only for the children of the promise, born to Abrahams faith, and partakers of his blessing: and for this end are twelve Angels at the gates, as porters or guards keeping watch, that none passe to trouble these within.</w:t>
      </w:r>
    </w:p>
    <w:p w14:paraId="7990B048">
      <w:pPr>
        <w:spacing w:after="513"/>
        <w:ind w:left="-5"/>
        <w:rPr>
          <w:rFonts w:hint="eastAsia"/>
        </w:rPr>
      </w:pPr>
      <w:r>
        <w:rPr>
          <w:rFonts w:hint="eastAsia"/>
        </w:rPr>
        <w:t>这耶路撒冷（或，和平的景象）只为应许的儿女，为亚伯拉罕的信而生，并有份于他的祝福：为此目的，在门上有十二位天使，如同守门人或卫兵看守，免得有人经过搅扰里面的人。</w:t>
      </w:r>
    </w:p>
    <w:p w14:paraId="4A4A06E1">
      <w:pPr>
        <w:spacing w:after="513"/>
        <w:ind w:left="-5"/>
        <w:rPr>
          <w:rFonts w:hint="eastAsia"/>
        </w:rPr>
      </w:pPr>
    </w:p>
    <w:p w14:paraId="50502C0F">
      <w:pPr>
        <w:spacing w:after="513"/>
        <w:ind w:left="-5"/>
        <w:rPr>
          <w:rFonts w:hint="eastAsia"/>
        </w:rPr>
      </w:pPr>
      <w:r>
        <w:rPr>
          <w:rFonts w:hint="eastAsia"/>
        </w:rPr>
        <w:t>There is such excellent order and safety in heaven, there is no garison town like it: which (as other things) may be alluded unto here.</w:t>
      </w:r>
    </w:p>
    <w:p w14:paraId="76AF17EE">
      <w:pPr>
        <w:spacing w:after="513"/>
        <w:ind w:left="-5"/>
        <w:rPr>
          <w:rFonts w:hint="eastAsia"/>
        </w:rPr>
      </w:pPr>
      <w:r>
        <w:rPr>
          <w:rFonts w:hint="eastAsia"/>
        </w:rPr>
        <w:t>天上有如此卓越的秩序和安全，没有一个驻防的城能与之相比：这（如同其他事）此处可能有所影射。</w:t>
      </w:r>
    </w:p>
    <w:p w14:paraId="787762AD">
      <w:pPr>
        <w:spacing w:after="513"/>
        <w:ind w:left="-5"/>
        <w:rPr>
          <w:rFonts w:hint="eastAsia"/>
        </w:rPr>
      </w:pPr>
    </w:p>
    <w:p w14:paraId="50D897A8">
      <w:pPr>
        <w:spacing w:after="513"/>
        <w:ind w:left="-5"/>
        <w:rPr>
          <w:rFonts w:hint="eastAsia"/>
        </w:rPr>
      </w:pPr>
      <w:r>
        <w:rPr>
          <w:rFonts w:hint="eastAsia"/>
        </w:rPr>
        <w:t>There are twelve gates (and three of them on each quarter:) which we conceive belong to the proportionable mould of it, as it suiteth with the end, to let-in all alike easily on all quarters (as the Tabernacle marched in the midst of the Tribes on all quarters, so there is accesse unto heaven from all airths alike) and we seek no further mystery in it; but it is proportionable, that such a large city should have many gates, and that there should be three to each wind, seing it is four square.</w:t>
      </w:r>
    </w:p>
    <w:p w14:paraId="2067EB26">
      <w:pPr>
        <w:spacing w:after="513"/>
        <w:ind w:left="-5"/>
        <w:rPr>
          <w:rFonts w:hint="eastAsia"/>
        </w:rPr>
      </w:pPr>
      <w:r>
        <w:rPr>
          <w:rFonts w:hint="eastAsia"/>
        </w:rPr>
        <w:t>有十二个门（每边有三个）：我们认为这属于其相称的模具，如同它与目的相符，即让所有人都可以同样地从四面八方轻易地进入（如同会幕在各支派中间，从四面八方行进，同样，进入天国也从各方向都一样容易），并且我们不在此中寻求更深的奥秘；但这是相称的，即如此大的城应有许多门，并且每面风应有三个门，因为它既是四方的。</w:t>
      </w:r>
    </w:p>
    <w:p w14:paraId="4556AC15">
      <w:pPr>
        <w:spacing w:after="513"/>
        <w:ind w:left="-5"/>
        <w:rPr>
          <w:rFonts w:hint="eastAsia"/>
        </w:rPr>
      </w:pPr>
    </w:p>
    <w:p w14:paraId="542C72D4">
      <w:pPr>
        <w:spacing w:after="513"/>
        <w:ind w:left="-5"/>
        <w:rPr>
          <w:rFonts w:hint="eastAsia"/>
        </w:rPr>
      </w:pPr>
      <w:r>
        <w:rPr>
          <w:rFonts w:hint="eastAsia"/>
        </w:rPr>
        <w:t>So it denoteth the regular exactnesse and Architectory of this city, whose builder and maker is God in a singular way.</w:t>
      </w:r>
    </w:p>
    <w:p w14:paraId="385A75BC">
      <w:pPr>
        <w:spacing w:after="513"/>
        <w:ind w:left="-5"/>
        <w:rPr>
          <w:rFonts w:hint="eastAsia"/>
        </w:rPr>
      </w:pPr>
      <w:r>
        <w:rPr>
          <w:rFonts w:hint="eastAsia"/>
        </w:rPr>
        <w:t>因此，这表明了这城的规律、精确和建筑风格，其建造者和制作者是上帝，是以一种独特的方式。</w:t>
      </w:r>
    </w:p>
    <w:p w14:paraId="05C439C7">
      <w:pPr>
        <w:spacing w:after="513"/>
        <w:ind w:left="-5"/>
        <w:rPr>
          <w:rFonts w:hint="eastAsia"/>
        </w:rPr>
      </w:pPr>
    </w:p>
    <w:p w14:paraId="20ADA0D9">
      <w:pPr>
        <w:spacing w:after="513"/>
        <w:ind w:left="-5"/>
        <w:rPr>
          <w:rFonts w:hint="eastAsia"/>
        </w:rPr>
      </w:pPr>
      <w:r>
        <w:rPr>
          <w:rFonts w:hint="eastAsia"/>
        </w:rPr>
        <w:t>Followeth, (ver. 14) the foundations: more excellent than that of Solomons Temple of cedar-wood and stone.</w:t>
      </w:r>
    </w:p>
    <w:p w14:paraId="7C05330A">
      <w:pPr>
        <w:spacing w:after="513"/>
        <w:ind w:left="-5"/>
        <w:rPr>
          <w:rFonts w:hint="eastAsia"/>
        </w:rPr>
      </w:pPr>
      <w:r>
        <w:rPr>
          <w:rFonts w:hint="eastAsia"/>
        </w:rPr>
        <w:t>接着是（第14节）根基：比所罗门用香柏木和石头建造的殿更卓越。</w:t>
      </w:r>
    </w:p>
    <w:p w14:paraId="4C538D5C">
      <w:pPr>
        <w:spacing w:after="513"/>
        <w:ind w:left="-5"/>
        <w:rPr>
          <w:rFonts w:hint="eastAsia"/>
        </w:rPr>
      </w:pPr>
    </w:p>
    <w:p w14:paraId="6B116240">
      <w:pPr>
        <w:spacing w:after="513"/>
        <w:ind w:left="-5"/>
        <w:rPr>
          <w:rFonts w:hint="eastAsia"/>
        </w:rPr>
      </w:pPr>
      <w:r>
        <w:rPr>
          <w:rFonts w:hint="eastAsia"/>
        </w:rPr>
        <w:t>It hath twelve</w:t>
      </w:r>
    </w:p>
    <w:p w14:paraId="7ED3A2E6">
      <w:pPr>
        <w:spacing w:after="513"/>
        <w:ind w:left="-5"/>
        <w:rPr>
          <w:rFonts w:hint="eastAsia"/>
        </w:rPr>
      </w:pPr>
      <w:r>
        <w:rPr>
          <w:rFonts w:hint="eastAsia"/>
        </w:rPr>
        <w:t>它有十二个</w:t>
      </w:r>
    </w:p>
    <w:p w14:paraId="33959A95">
      <w:pPr>
        <w:spacing w:after="513"/>
        <w:ind w:left="-5"/>
        <w:rPr>
          <w:rFonts w:hint="eastAsia"/>
        </w:rPr>
      </w:pPr>
    </w:p>
    <w:p w14:paraId="24A5AA4B">
      <w:pPr>
        <w:spacing w:after="513"/>
        <w:ind w:left="-5"/>
        <w:rPr>
          <w:rFonts w:hint="eastAsia"/>
        </w:rPr>
      </w:pPr>
      <w:r>
        <w:rPr>
          <w:rFonts w:hint="eastAsia"/>
        </w:rPr>
        <w:t>foundations; this signifieth the durablnesse and eternity of that city, that no time can make it decay, more than any enemy can storm it; it is well founded, not having one foundation only, but twelve for its security,</w:t>
      </w:r>
    </w:p>
    <w:p w14:paraId="11E855D8">
      <w:pPr>
        <w:spacing w:after="513"/>
        <w:ind w:left="-5"/>
        <w:rPr>
          <w:rFonts w:hint="eastAsia"/>
        </w:rPr>
      </w:pPr>
      <w:r>
        <w:rPr>
          <w:rFonts w:hint="eastAsia"/>
        </w:rPr>
        <w:t>根基；这象征着那城的持久和永恒，时间无法使其衰残，如同没有任何仇敌能攻破它一样；它根基稳固，并非只有一个根基，而是有十二个来保障其安全，</w:t>
      </w:r>
    </w:p>
    <w:p w14:paraId="31C96E5F">
      <w:pPr>
        <w:spacing w:after="513"/>
        <w:ind w:left="-5"/>
        <w:rPr>
          <w:rFonts w:hint="eastAsia"/>
        </w:rPr>
      </w:pPr>
    </w:p>
    <w:p w14:paraId="526F7F54">
      <w:pPr>
        <w:spacing w:after="513"/>
        <w:ind w:left="-5"/>
        <w:rPr>
          <w:rFonts w:hint="eastAsia"/>
        </w:rPr>
      </w:pPr>
      <w:r>
        <w:rPr>
          <w:rFonts w:hint="eastAsia"/>
        </w:rPr>
        <w:t>A word is added to the foundations (as formerly to the gates) the names of the Lambs twelve Apostles are written on them.</w:t>
      </w:r>
    </w:p>
    <w:p w14:paraId="11B8F2B2">
      <w:pPr>
        <w:spacing w:after="513"/>
        <w:ind w:left="-5"/>
        <w:rPr>
          <w:rFonts w:hint="eastAsia"/>
        </w:rPr>
      </w:pPr>
      <w:r>
        <w:rPr>
          <w:rFonts w:hint="eastAsia"/>
        </w:rPr>
        <w:t>又向那根基加上一句话（如同先前向那门一样），“羔羊十二使徒的名字写在其上”。</w:t>
      </w:r>
    </w:p>
    <w:p w14:paraId="366688D1">
      <w:pPr>
        <w:spacing w:after="513"/>
        <w:ind w:left="-5"/>
        <w:rPr>
          <w:rFonts w:hint="eastAsia"/>
        </w:rPr>
      </w:pPr>
    </w:p>
    <w:p w14:paraId="4A9A7A23">
      <w:pPr>
        <w:spacing w:after="513"/>
        <w:ind w:left="-5"/>
        <w:rPr>
          <w:rFonts w:hint="eastAsia"/>
        </w:rPr>
      </w:pPr>
      <w:r>
        <w:rPr>
          <w:rFonts w:hint="eastAsia"/>
        </w:rPr>
        <w:t>By twelve is understood all: in a word, here their Doctrine which they preached is meaned, (as Eph. 2:20 where the Church is built on the foundation of the Prophets and Apostles) which Word endureth for ever, 1 Pet. 1:25 and so Gods faithfulnesse sustaineth heaven that it is never moved, but endureth to all eternity according to that Word and Gospel which was preached through the world by all the Apostles; yea, the Prophets and Ministers Christ; But the Apostles, for honours sake, are mentioned for all.</w:t>
      </w:r>
    </w:p>
    <w:p w14:paraId="7E51614F">
      <w:pPr>
        <w:spacing w:after="513"/>
        <w:ind w:left="-5"/>
        <w:rPr>
          <w:rFonts w:hint="eastAsia"/>
        </w:rPr>
      </w:pPr>
      <w:r>
        <w:rPr>
          <w:rFonts w:hint="eastAsia"/>
        </w:rPr>
        <w:t>“十二”被理解为“所有”：一言以蔽之，此处所指的，是他们所传的教义（如弗2:20，教会建造在先知和使徒的根基上），那道是永远常存的，彼前1:25，因此上帝的信实支撑着天，使它永不动摇，而是根据那藉着所有使徒在全世界所传的话语和福音，永远长存；是的，先知们和牧师们基督；但使徒们，为尊荣的缘故，被提名为代表所有。</w:t>
      </w:r>
    </w:p>
    <w:p w14:paraId="2411F6F0">
      <w:pPr>
        <w:spacing w:after="513"/>
        <w:ind w:left="-5"/>
        <w:rPr>
          <w:rFonts w:hint="eastAsia"/>
        </w:rPr>
      </w:pPr>
    </w:p>
    <w:p w14:paraId="77D61094">
      <w:pPr>
        <w:spacing w:after="513"/>
        <w:ind w:left="-5"/>
        <w:rPr>
          <w:rFonts w:hint="eastAsia"/>
        </w:rPr>
      </w:pPr>
      <w:r>
        <w:rPr>
          <w:rFonts w:hint="eastAsia"/>
        </w:rPr>
        <w:t>And this is not inconsistent with heaven to have their names on the foundation, seing they are not the foundations themselves, but the faithfulnesse of God in the preached Gospel shall be more manifest then nor now; and His Ministers in that Jerusalem shall have a speciall dignity, as founders or builders use to have their names graven on the walls for their honour.</w:t>
      </w:r>
    </w:p>
    <w:p w14:paraId="78ED5A9A">
      <w:pPr>
        <w:spacing w:after="513"/>
        <w:ind w:left="-5"/>
        <w:rPr>
          <w:rFonts w:hint="eastAsia"/>
        </w:rPr>
      </w:pPr>
      <w:r>
        <w:rPr>
          <w:rFonts w:hint="eastAsia"/>
        </w:rPr>
        <w:t>并且这与天并不矛盾，即有他们的名字在根基上，因为他们并非根基本身，而是上帝在所传福音中的信实，那时将比如今更显明；并且祂的仆役在那耶路撒冷将有特殊的尊荣，如同奠基者或建造者常将他们的名字刻在墙上，以作尊荣。</w:t>
      </w:r>
    </w:p>
    <w:p w14:paraId="5FBB0000">
      <w:pPr>
        <w:spacing w:after="513"/>
        <w:ind w:left="-5"/>
        <w:rPr>
          <w:rFonts w:hint="eastAsia"/>
        </w:rPr>
      </w:pPr>
    </w:p>
    <w:p w14:paraId="52C8B7F5">
      <w:pPr>
        <w:spacing w:after="513"/>
        <w:ind w:left="-5"/>
        <w:rPr>
          <w:rFonts w:hint="eastAsia"/>
        </w:rPr>
      </w:pPr>
      <w:r>
        <w:rPr>
          <w:rFonts w:hint="eastAsia"/>
        </w:rPr>
        <w:t>He descendeth more particularly, (ver. 15) to shew the proportionablnesse and exactnesse of this city which every way is exceeding regular, as the engine of a most excellent Contriver or Plotter can invent or Artificer can form.</w:t>
      </w:r>
    </w:p>
    <w:p w14:paraId="6BC89638">
      <w:pPr>
        <w:spacing w:after="513"/>
        <w:ind w:left="-5"/>
        <w:rPr>
          <w:rFonts w:hint="eastAsia"/>
        </w:rPr>
      </w:pPr>
      <w:r>
        <w:rPr>
          <w:rFonts w:hint="eastAsia"/>
        </w:rPr>
        <w:t>祂更具体地降下（第15节），为要显明这城的相称性和精确性，它各方面都极其规律，如同一个最卓越的设计师或策划者所能发明，或工匠所能塑造的。</w:t>
      </w:r>
    </w:p>
    <w:p w14:paraId="0F3B2804">
      <w:pPr>
        <w:spacing w:after="513"/>
        <w:ind w:left="-5"/>
        <w:rPr>
          <w:rFonts w:hint="eastAsia"/>
        </w:rPr>
      </w:pPr>
    </w:p>
    <w:p w14:paraId="4B800497">
      <w:pPr>
        <w:spacing w:after="513"/>
        <w:ind w:left="-5"/>
        <w:rPr>
          <w:rFonts w:hint="eastAsia"/>
        </w:rPr>
      </w:pPr>
      <w:r>
        <w:rPr>
          <w:rFonts w:hint="eastAsia"/>
        </w:rPr>
        <w:t>1. The purpose of measuring the city, wall and gates is intimated.</w:t>
      </w:r>
    </w:p>
    <w:p w14:paraId="2A5FCF95">
      <w:pPr>
        <w:spacing w:after="513"/>
        <w:ind w:left="-5"/>
        <w:rPr>
          <w:rFonts w:hint="eastAsia"/>
        </w:rPr>
      </w:pPr>
      <w:r>
        <w:rPr>
          <w:rFonts w:hint="eastAsia"/>
        </w:rPr>
        <w:t>1. 测量那城、墙和门的目的被暗示了。</w:t>
      </w:r>
    </w:p>
    <w:p w14:paraId="0F454F05">
      <w:pPr>
        <w:spacing w:after="513"/>
        <w:ind w:left="-5"/>
        <w:rPr>
          <w:rFonts w:hint="eastAsia"/>
        </w:rPr>
      </w:pPr>
    </w:p>
    <w:p w14:paraId="18F56E60">
      <w:pPr>
        <w:spacing w:after="513"/>
        <w:ind w:left="-5"/>
        <w:rPr>
          <w:rFonts w:hint="eastAsia"/>
        </w:rPr>
      </w:pPr>
      <w:r>
        <w:rPr>
          <w:rFonts w:hint="eastAsia"/>
        </w:rPr>
        <w:t>2. The measurer described.</w:t>
      </w:r>
    </w:p>
    <w:p w14:paraId="640D5FDA">
      <w:pPr>
        <w:spacing w:after="513"/>
        <w:ind w:left="-5"/>
        <w:rPr>
          <w:rFonts w:hint="eastAsia"/>
        </w:rPr>
      </w:pPr>
      <w:r>
        <w:rPr>
          <w:rFonts w:hint="eastAsia"/>
        </w:rPr>
        <w:t>2. 测量者被描述。</w:t>
      </w:r>
    </w:p>
    <w:p w14:paraId="5320799E">
      <w:pPr>
        <w:spacing w:after="513"/>
        <w:ind w:left="-5"/>
        <w:rPr>
          <w:rFonts w:hint="eastAsia"/>
        </w:rPr>
      </w:pPr>
    </w:p>
    <w:p w14:paraId="3E2420C3">
      <w:pPr>
        <w:spacing w:after="513"/>
        <w:ind w:left="-5"/>
        <w:rPr>
          <w:rFonts w:hint="eastAsia"/>
        </w:rPr>
      </w:pPr>
      <w:r>
        <w:rPr>
          <w:rFonts w:hint="eastAsia"/>
        </w:rPr>
        <w:t>He that talked with him.</w:t>
      </w:r>
    </w:p>
    <w:p w14:paraId="67938E48">
      <w:pPr>
        <w:spacing w:after="513"/>
        <w:ind w:left="-5"/>
        <w:rPr>
          <w:rFonts w:hint="eastAsia"/>
        </w:rPr>
      </w:pPr>
      <w:r>
        <w:rPr>
          <w:rFonts w:hint="eastAsia"/>
        </w:rPr>
        <w:t>与祂说话的那位。</w:t>
      </w:r>
    </w:p>
    <w:p w14:paraId="4D3A5878">
      <w:pPr>
        <w:spacing w:after="513"/>
        <w:ind w:left="-5"/>
        <w:rPr>
          <w:rFonts w:hint="eastAsia"/>
        </w:rPr>
      </w:pPr>
    </w:p>
    <w:p w14:paraId="5776EB52">
      <w:pPr>
        <w:spacing w:after="513"/>
        <w:ind w:left="-5"/>
        <w:rPr>
          <w:rFonts w:hint="eastAsia"/>
        </w:rPr>
      </w:pPr>
      <w:r>
        <w:rPr>
          <w:rFonts w:hint="eastAsia"/>
        </w:rPr>
        <w:t>3. The instrument wherewith he measured, A golden reed: all is borrowed in generall from that type of Ezek.</w:t>
      </w:r>
    </w:p>
    <w:p w14:paraId="66915DCD">
      <w:pPr>
        <w:spacing w:after="513"/>
        <w:ind w:left="-5"/>
        <w:rPr>
          <w:rFonts w:hint="eastAsia"/>
        </w:rPr>
      </w:pPr>
      <w:r>
        <w:rPr>
          <w:rFonts w:hint="eastAsia"/>
        </w:rPr>
        <w:t>3. 祂用以测量的工具，一根金苇子：所有都是总的来说从以西结那个预表借来的。</w:t>
      </w:r>
    </w:p>
    <w:p w14:paraId="48B8B9AF">
      <w:pPr>
        <w:spacing w:after="513"/>
        <w:ind w:left="-5"/>
        <w:rPr>
          <w:rFonts w:hint="eastAsia"/>
        </w:rPr>
      </w:pPr>
    </w:p>
    <w:p w14:paraId="3287E843">
      <w:pPr>
        <w:spacing w:after="513"/>
        <w:ind w:left="-5"/>
        <w:rPr>
          <w:rFonts w:hint="eastAsia"/>
        </w:rPr>
      </w:pPr>
      <w:r>
        <w:rPr>
          <w:rFonts w:hint="eastAsia"/>
        </w:rPr>
        <w:t>when he is measuring out a Gospel-church, and from Gods care (Chap. 11) of His little Church then.</w:t>
      </w:r>
    </w:p>
    <w:p w14:paraId="42925234">
      <w:pPr>
        <w:spacing w:after="513"/>
        <w:ind w:left="-5"/>
        <w:rPr>
          <w:rFonts w:hint="eastAsia"/>
        </w:rPr>
      </w:pPr>
      <w:r>
        <w:rPr>
          <w:rFonts w:hint="eastAsia"/>
        </w:rPr>
        <w:t>当祂在量度一个福音教会时，以及从上帝对祂那时的小教会的眷顾（启11章）。</w:t>
      </w:r>
    </w:p>
    <w:p w14:paraId="3262FCB9">
      <w:pPr>
        <w:spacing w:after="513"/>
        <w:ind w:left="-5"/>
        <w:rPr>
          <w:rFonts w:hint="eastAsia"/>
        </w:rPr>
      </w:pPr>
    </w:p>
    <w:p w14:paraId="1258D13E">
      <w:pPr>
        <w:spacing w:after="513"/>
        <w:ind w:left="-5"/>
        <w:rPr>
          <w:rFonts w:hint="eastAsia"/>
        </w:rPr>
      </w:pPr>
      <w:r>
        <w:rPr>
          <w:rFonts w:hint="eastAsia"/>
        </w:rPr>
        <w:t>But here this exceedeth these, It is a golden reed; for, all is excellent here: It is but a simple reed in Ezek.</w:t>
      </w:r>
    </w:p>
    <w:p w14:paraId="1E5545A1">
      <w:pPr>
        <w:spacing w:after="513"/>
        <w:ind w:left="-5"/>
        <w:rPr>
          <w:rFonts w:hint="eastAsia"/>
        </w:rPr>
      </w:pPr>
      <w:r>
        <w:rPr>
          <w:rFonts w:hint="eastAsia"/>
        </w:rPr>
        <w:t>但此处这超越了那些，这是一根金苇子；因为，此处的一切都是卓越的：而在以西结书中不过是一根普通的苇子。</w:t>
      </w:r>
    </w:p>
    <w:p w14:paraId="46A77BF5">
      <w:pPr>
        <w:spacing w:after="513"/>
        <w:ind w:left="-5"/>
        <w:rPr>
          <w:rFonts w:hint="eastAsia"/>
        </w:rPr>
      </w:pPr>
    </w:p>
    <w:p w14:paraId="635AEF58">
      <w:pPr>
        <w:spacing w:after="513"/>
        <w:ind w:left="-5"/>
        <w:rPr>
          <w:rFonts w:hint="eastAsia"/>
        </w:rPr>
      </w:pPr>
      <w:r>
        <w:rPr>
          <w:rFonts w:hint="eastAsia"/>
        </w:rPr>
        <w:t>and this city, when it is measured, exceedeth that far in quantity and quality, and so are not one way to be applied.</w:t>
      </w:r>
    </w:p>
    <w:p w14:paraId="7065F3C5">
      <w:pPr>
        <w:spacing w:after="513"/>
        <w:ind w:left="-5"/>
        <w:rPr>
          <w:rFonts w:hint="eastAsia"/>
        </w:rPr>
      </w:pPr>
      <w:r>
        <w:rPr>
          <w:rFonts w:hint="eastAsia"/>
        </w:rPr>
        <w:t>而这城，当被测量时，在数量和质量上都远超那城，因此不应被同样地应用。</w:t>
      </w:r>
    </w:p>
    <w:p w14:paraId="17891839">
      <w:pPr>
        <w:spacing w:after="513"/>
        <w:ind w:left="-5"/>
        <w:rPr>
          <w:rFonts w:hint="eastAsia"/>
        </w:rPr>
      </w:pPr>
    </w:p>
    <w:p w14:paraId="0EFF6DC1">
      <w:pPr>
        <w:spacing w:after="513"/>
        <w:ind w:left="-5"/>
        <w:rPr>
          <w:rFonts w:hint="eastAsia"/>
        </w:rPr>
      </w:pPr>
      <w:r>
        <w:rPr>
          <w:rFonts w:hint="eastAsia"/>
        </w:rPr>
        <w:t>What is found by measuring?</w:t>
      </w:r>
    </w:p>
    <w:p w14:paraId="47F2B04E">
      <w:pPr>
        <w:spacing w:after="513"/>
        <w:ind w:left="-5"/>
        <w:rPr>
          <w:rFonts w:hint="eastAsia"/>
        </w:rPr>
      </w:pPr>
      <w:r>
        <w:rPr>
          <w:rFonts w:hint="eastAsia"/>
        </w:rPr>
        <w:t>测量发现了什么？</w:t>
      </w:r>
    </w:p>
    <w:p w14:paraId="2FB32A97">
      <w:pPr>
        <w:spacing w:after="513"/>
        <w:ind w:left="-5"/>
        <w:rPr>
          <w:rFonts w:hint="eastAsia"/>
        </w:rPr>
      </w:pPr>
    </w:p>
    <w:p w14:paraId="41403DD9">
      <w:pPr>
        <w:spacing w:after="513"/>
        <w:ind w:left="-5"/>
        <w:rPr>
          <w:rFonts w:hint="eastAsia"/>
        </w:rPr>
      </w:pPr>
      <w:r>
        <w:rPr>
          <w:rFonts w:hint="eastAsia"/>
        </w:rPr>
        <w:t>The city (ver. 16) lieth foursquare, just alwayes alike (so proportionable and strong as forts royall use yet to be built) that is, most fit to receive in on all quarters.</w:t>
      </w:r>
    </w:p>
    <w:p w14:paraId="73DFC456">
      <w:pPr>
        <w:spacing w:after="513"/>
        <w:ind w:left="-5"/>
        <w:rPr>
          <w:rFonts w:hint="eastAsia"/>
        </w:rPr>
      </w:pPr>
      <w:r>
        <w:rPr>
          <w:rFonts w:hint="eastAsia"/>
        </w:rPr>
        <w:t>那城（第16节）是四方的，总是完全一样（如此相称而坚固，如同王家堡垒如今仍被建造的那样），也就是说，最适合从四面八方接纳人。</w:t>
      </w:r>
    </w:p>
    <w:p w14:paraId="19D4CCC9">
      <w:pPr>
        <w:spacing w:after="513"/>
        <w:ind w:left="-5"/>
        <w:rPr>
          <w:rFonts w:hint="eastAsia"/>
        </w:rPr>
      </w:pPr>
    </w:p>
    <w:p w14:paraId="63DBA32E">
      <w:pPr>
        <w:spacing w:after="513"/>
        <w:ind w:left="-5"/>
        <w:rPr>
          <w:rFonts w:hint="eastAsia"/>
        </w:rPr>
      </w:pPr>
      <w:r>
        <w:rPr>
          <w:rFonts w:hint="eastAsia"/>
        </w:rPr>
        <w:t>2. It is found that the city is twelve thousand furlongs, either all square, as it seemeth by putting breadth and length and height (that is, the height of its towers) in one certain measure, which can be none other but that measuring immediately preceeding.</w:t>
      </w:r>
    </w:p>
    <w:p w14:paraId="4F264438">
      <w:pPr>
        <w:spacing w:after="513"/>
        <w:ind w:left="-5"/>
        <w:rPr>
          <w:rFonts w:hint="eastAsia"/>
        </w:rPr>
      </w:pPr>
      <w:r>
        <w:rPr>
          <w:rFonts w:hint="eastAsia"/>
        </w:rPr>
        <w:t>2. 发现那城有一万二千 furlong，要么全是正方形，如同将宽、长和高（即其塔楼的高度）都置于一个确定的量度中，而那量度只能是紧接其前的那个测量。</w:t>
      </w:r>
    </w:p>
    <w:p w14:paraId="53A69DD2">
      <w:pPr>
        <w:spacing w:after="513"/>
        <w:ind w:left="-5"/>
        <w:rPr>
          <w:rFonts w:hint="eastAsia"/>
        </w:rPr>
      </w:pPr>
    </w:p>
    <w:p w14:paraId="200FDC43">
      <w:pPr>
        <w:spacing w:after="513"/>
        <w:ind w:left="-5"/>
        <w:rPr>
          <w:rFonts w:hint="eastAsia"/>
        </w:rPr>
      </w:pPr>
      <w:r>
        <w:rPr>
          <w:rFonts w:hint="eastAsia"/>
        </w:rPr>
        <w:t>Or, it is so much in circuit: however it is a great city, and hereby its capacity in bounds and multitude of inhabitants, is holden forth with its excellent frame.</w:t>
      </w:r>
    </w:p>
    <w:p w14:paraId="6765F844">
      <w:pPr>
        <w:spacing w:after="513"/>
        <w:ind w:left="-5"/>
        <w:rPr>
          <w:rFonts w:hint="eastAsia"/>
        </w:rPr>
      </w:pPr>
      <w:r>
        <w:rPr>
          <w:rFonts w:hint="eastAsia"/>
        </w:rPr>
        <w:t>或者，它是那么大的周长：无论如何，它是一座大城，藉此，其界限内的容量和居民的众多，连同其卓越的结构，都被揭示了出来。</w:t>
      </w:r>
    </w:p>
    <w:p w14:paraId="53CE38B7">
      <w:pPr>
        <w:spacing w:after="513"/>
        <w:ind w:left="-5"/>
        <w:rPr>
          <w:rFonts w:hint="eastAsia"/>
        </w:rPr>
      </w:pPr>
    </w:p>
    <w:p w14:paraId="522C4308">
      <w:pPr>
        <w:spacing w:after="513"/>
        <w:ind w:left="-5"/>
        <w:rPr>
          <w:rFonts w:hint="eastAsia"/>
        </w:rPr>
      </w:pPr>
      <w:r>
        <w:rPr>
          <w:rFonts w:hint="eastAsia"/>
        </w:rPr>
        <w:t>Vers. 17. The wall is found to be one hundred fourty and four cubits, that is, its height and breadeth is even above that of old Babylon or Niniveh: the particular cubit is set down, for there were diverse, one of the Sanctuary which was large; one common, which is that of a man from the elbow down, the Angel appearing as a man, and so went about this with such a measure, or cubit, as men use to make up a reckoning known to them, (and by this we may expound the number of a man, Chap. 13.)</w:t>
      </w:r>
    </w:p>
    <w:p w14:paraId="14767CED">
      <w:pPr>
        <w:spacing w:after="513"/>
        <w:ind w:left="-5"/>
        <w:rPr>
          <w:rFonts w:hint="eastAsia"/>
        </w:rPr>
      </w:pPr>
      <w:r>
        <w:rPr>
          <w:rFonts w:hint="eastAsia"/>
        </w:rPr>
        <w:t>第17节。那墙被发现是一百四十四肘，即是说，其高和宽甚至超过了古巴比伦或尼尼微：那特别的肘被记下，因为有不同的肘，一个是圣所的肘，是大的；一个是普通的，即人从肘到下的长度，那天使显现如人，因此就用那样一种量度，或肘，来行这事，如同人用来作成他们所知的计算一样，（藉此我们可以解释那人的数目，启13章）。</w:t>
      </w:r>
    </w:p>
    <w:p w14:paraId="7F60D2F0">
      <w:pPr>
        <w:spacing w:after="513"/>
        <w:ind w:left="-5"/>
        <w:rPr>
          <w:rFonts w:hint="eastAsia"/>
        </w:rPr>
      </w:pPr>
    </w:p>
    <w:p w14:paraId="1F9194B5">
      <w:pPr>
        <w:spacing w:after="513"/>
        <w:ind w:left="-5"/>
        <w:rPr>
          <w:rFonts w:hint="eastAsia"/>
        </w:rPr>
      </w:pPr>
      <w:r>
        <w:rPr>
          <w:rFonts w:hint="eastAsia"/>
        </w:rPr>
        <w:t>It is as if John said, the Angel measured by the same measure, and according to the same rule used among men.</w:t>
      </w:r>
    </w:p>
    <w:p w14:paraId="7487FD20">
      <w:pPr>
        <w:spacing w:after="513"/>
        <w:ind w:left="-5"/>
        <w:rPr>
          <w:rFonts w:hint="eastAsia"/>
        </w:rPr>
      </w:pPr>
      <w:r>
        <w:rPr>
          <w:rFonts w:hint="eastAsia"/>
        </w:rPr>
        <w:t>这如同约翰说，那天使是用人中间所使用的同一个量度，并根据同一个规则来测量的。</w:t>
      </w:r>
    </w:p>
    <w:p w14:paraId="35CF60E1">
      <w:pPr>
        <w:spacing w:after="513"/>
        <w:ind w:left="-5"/>
        <w:rPr>
          <w:rFonts w:hint="eastAsia"/>
        </w:rPr>
      </w:pPr>
    </w:p>
    <w:p w14:paraId="0A8927A2">
      <w:pPr>
        <w:spacing w:after="513"/>
        <w:ind w:left="-5"/>
        <w:rPr>
          <w:rFonts w:hint="eastAsia"/>
        </w:rPr>
      </w:pPr>
      <w:r>
        <w:rPr>
          <w:rFonts w:hint="eastAsia"/>
        </w:rPr>
        <w:t>By all which, that excellent skill in framing heaven, and that regularity and wisdom, which was shewen by God when He made it above any other piece of His work, is holden forth, that though there be exactnesse in the Church here, much more there.</w:t>
      </w:r>
    </w:p>
    <w:p w14:paraId="3B766383">
      <w:pPr>
        <w:spacing w:after="513"/>
        <w:ind w:left="-5"/>
        <w:rPr>
          <w:rFonts w:hint="eastAsia"/>
        </w:rPr>
      </w:pPr>
      <w:r>
        <w:rPr>
          <w:rFonts w:hint="eastAsia"/>
        </w:rPr>
        <w:t>藉着这一切，那在建造天上的卓越技巧，以及那规律和智慧，即上帝在造它时所显明的、超越祂任何其他工作的，被揭示出来，即是说，虽然在此处教会有精确性，在那里就更甚。</w:t>
      </w:r>
    </w:p>
    <w:p w14:paraId="6C276C65">
      <w:pPr>
        <w:spacing w:after="513"/>
        <w:ind w:left="-5"/>
        <w:rPr>
          <w:rFonts w:hint="eastAsia"/>
        </w:rPr>
      </w:pPr>
    </w:p>
    <w:p w14:paraId="478F2C8E">
      <w:pPr>
        <w:spacing w:after="513"/>
        <w:ind w:left="-5"/>
        <w:rPr>
          <w:rFonts w:hint="eastAsia"/>
        </w:rPr>
      </w:pPr>
      <w:r>
        <w:rPr>
          <w:rFonts w:hint="eastAsia"/>
        </w:rPr>
        <w:t>In a word, no fault can be found with any part of it, all is well ordered and contrived, and can abide most exact trial.</w:t>
      </w:r>
    </w:p>
    <w:p w14:paraId="65FB3A97">
      <w:pPr>
        <w:spacing w:after="513"/>
        <w:ind w:left="-5"/>
        <w:rPr>
          <w:rFonts w:hint="eastAsia"/>
        </w:rPr>
      </w:pPr>
      <w:r>
        <w:rPr>
          <w:rFonts w:hint="eastAsia"/>
        </w:rPr>
        <w:t>一言以蔽之，在其任何部分都找不到任何瑕疵，一切都井然有序，精心设计，能经得起最精确的考验。</w:t>
      </w:r>
    </w:p>
    <w:p w14:paraId="4B3BD48A">
      <w:pPr>
        <w:spacing w:after="513"/>
        <w:ind w:left="-5"/>
        <w:rPr>
          <w:rFonts w:hint="eastAsia"/>
        </w:rPr>
      </w:pPr>
    </w:p>
    <w:p w14:paraId="3BF2B9E7">
      <w:pPr>
        <w:spacing w:after="513"/>
        <w:ind w:left="-5"/>
        <w:rPr>
          <w:rFonts w:hint="eastAsia"/>
        </w:rPr>
      </w:pPr>
      <w:r>
        <w:rPr>
          <w:rFonts w:hint="eastAsia"/>
        </w:rPr>
        <w:t>This is the scope and further we descend not.</w:t>
      </w:r>
    </w:p>
    <w:p w14:paraId="079A3F4B">
      <w:pPr>
        <w:spacing w:after="513"/>
        <w:ind w:left="-5"/>
        <w:rPr>
          <w:rFonts w:hint="eastAsia"/>
        </w:rPr>
      </w:pPr>
      <w:r>
        <w:rPr>
          <w:rFonts w:hint="eastAsia"/>
        </w:rPr>
        <w:t>这是主旨，我们不再深入了。</w:t>
      </w:r>
    </w:p>
    <w:p w14:paraId="5A5CC502">
      <w:pPr>
        <w:spacing w:after="513"/>
        <w:ind w:left="-5"/>
        <w:rPr>
          <w:rFonts w:hint="eastAsia"/>
        </w:rPr>
      </w:pPr>
    </w:p>
    <w:p w14:paraId="0DC742CE">
      <w:pPr>
        <w:spacing w:after="513"/>
        <w:ind w:left="-5"/>
        <w:rPr>
          <w:rFonts w:hint="eastAsia"/>
        </w:rPr>
      </w:pPr>
      <w:r>
        <w:rPr>
          <w:rFonts w:hint="eastAsia"/>
        </w:rPr>
        <w:t>Followeth thirdly from ver. 18 the particular commendations of these parts.</w:t>
      </w:r>
    </w:p>
    <w:p w14:paraId="0B5F4A69">
      <w:pPr>
        <w:spacing w:after="513"/>
        <w:ind w:left="-5"/>
        <w:rPr>
          <w:rFonts w:hint="eastAsia"/>
        </w:rPr>
      </w:pPr>
      <w:r>
        <w:rPr>
          <w:rFonts w:hint="eastAsia"/>
        </w:rPr>
        <w:t>接着，第三，从第18节开始，是对这些部分的特别称赞。</w:t>
      </w:r>
    </w:p>
    <w:p w14:paraId="56D3CC01">
      <w:pPr>
        <w:spacing w:after="513"/>
        <w:ind w:left="-5"/>
        <w:rPr>
          <w:rFonts w:hint="eastAsia"/>
        </w:rPr>
      </w:pPr>
    </w:p>
    <w:p w14:paraId="2F7152A9">
      <w:pPr>
        <w:spacing w:after="513"/>
        <w:ind w:left="-5"/>
        <w:rPr>
          <w:rFonts w:hint="eastAsia"/>
        </w:rPr>
      </w:pPr>
      <w:r>
        <w:rPr>
          <w:rFonts w:hint="eastAsia"/>
        </w:rPr>
        <w:t>1. The wall (i.e. the out-wall circuiting all) is of jasper, most precious and beautifull.</w:t>
      </w:r>
    </w:p>
    <w:p w14:paraId="79AE8E0C">
      <w:pPr>
        <w:spacing w:after="513"/>
        <w:ind w:left="-5"/>
        <w:rPr>
          <w:rFonts w:hint="eastAsia"/>
        </w:rPr>
      </w:pPr>
      <w:r>
        <w:rPr>
          <w:rFonts w:hint="eastAsia"/>
        </w:rPr>
        <w:t>1. 那墙（即围绕一切的外墙）是碧玉造的，最珍贵而美丽。</w:t>
      </w:r>
    </w:p>
    <w:p w14:paraId="721B2EBB">
      <w:pPr>
        <w:spacing w:after="513"/>
        <w:ind w:left="-5"/>
        <w:rPr>
          <w:rFonts w:hint="eastAsia"/>
        </w:rPr>
      </w:pPr>
    </w:p>
    <w:p w14:paraId="541C1500">
      <w:pPr>
        <w:spacing w:after="513"/>
        <w:ind w:left="-5"/>
        <w:rPr>
          <w:rFonts w:hint="eastAsia"/>
        </w:rPr>
      </w:pPr>
      <w:r>
        <w:rPr>
          <w:rFonts w:hint="eastAsia"/>
        </w:rPr>
        <w:t>See Chap. 4 and all the city that is, the town or walls within, they are all of pure gold for stones; and not common gold, but clear as glasse for shining and firm and solid as gold, and precious also.</w:t>
      </w:r>
    </w:p>
    <w:p w14:paraId="5E7447D6">
      <w:pPr>
        <w:spacing w:after="513"/>
        <w:ind w:left="-5"/>
        <w:rPr>
          <w:rFonts w:hint="eastAsia"/>
        </w:rPr>
      </w:pPr>
      <w:r>
        <w:rPr>
          <w:rFonts w:hint="eastAsia"/>
        </w:rPr>
        <w:t>见第4章，以及整个城，即里面的镇或墙，都用精金作石头；并且并非普通的金，而是明如玻璃的、闪耀而坚固，如同金一样，也珍贵。</w:t>
      </w:r>
    </w:p>
    <w:p w14:paraId="4B6909EF">
      <w:pPr>
        <w:spacing w:after="513"/>
        <w:ind w:left="-5"/>
        <w:rPr>
          <w:rFonts w:hint="eastAsia"/>
        </w:rPr>
      </w:pPr>
    </w:p>
    <w:p w14:paraId="2E471C18">
      <w:pPr>
        <w:spacing w:after="513"/>
        <w:ind w:left="-5"/>
        <w:rPr>
          <w:rFonts w:hint="eastAsia"/>
        </w:rPr>
      </w:pPr>
      <w:r>
        <w:rPr>
          <w:rFonts w:hint="eastAsia"/>
        </w:rPr>
        <w:t>These are excellent walls and houses that are not guilded, but of gold.</w:t>
      </w:r>
    </w:p>
    <w:p w14:paraId="435635D3">
      <w:pPr>
        <w:spacing w:after="513"/>
        <w:ind w:left="-5"/>
        <w:rPr>
          <w:rFonts w:hint="eastAsia"/>
        </w:rPr>
      </w:pPr>
      <w:r>
        <w:rPr>
          <w:rFonts w:hint="eastAsia"/>
        </w:rPr>
        <w:t>这些是卓越的墙和房屋，并非镀金，而是金的。</w:t>
      </w:r>
    </w:p>
    <w:p w14:paraId="4D5AD3E7">
      <w:pPr>
        <w:spacing w:after="513"/>
        <w:ind w:left="-5"/>
        <w:rPr>
          <w:rFonts w:hint="eastAsia"/>
        </w:rPr>
      </w:pPr>
    </w:p>
    <w:p w14:paraId="7660F123">
      <w:pPr>
        <w:spacing w:after="513"/>
        <w:ind w:left="-5"/>
        <w:rPr>
          <w:rFonts w:hint="eastAsia"/>
        </w:rPr>
      </w:pPr>
      <w:r>
        <w:rPr>
          <w:rFonts w:hint="eastAsia"/>
        </w:rPr>
        <w:t>This for outward and inward building.</w:t>
      </w:r>
    </w:p>
    <w:p w14:paraId="770D813D">
      <w:pPr>
        <w:spacing w:after="513"/>
        <w:ind w:left="-5"/>
        <w:rPr>
          <w:rFonts w:hint="eastAsia"/>
        </w:rPr>
      </w:pPr>
      <w:r>
        <w:rPr>
          <w:rFonts w:hint="eastAsia"/>
        </w:rPr>
        <w:t>这是就外在和内在的建筑而言。</w:t>
      </w:r>
    </w:p>
    <w:p w14:paraId="247DE2B5">
      <w:pPr>
        <w:spacing w:after="513"/>
        <w:ind w:left="-5"/>
        <w:rPr>
          <w:rFonts w:hint="eastAsia"/>
        </w:rPr>
      </w:pPr>
    </w:p>
    <w:p w14:paraId="4CDEACE7">
      <w:pPr>
        <w:spacing w:after="513"/>
        <w:ind w:left="-5"/>
        <w:rPr>
          <w:rFonts w:hint="eastAsia"/>
        </w:rPr>
      </w:pPr>
      <w:r>
        <w:rPr>
          <w:rFonts w:hint="eastAsia"/>
        </w:rPr>
        <w:t>2.The foundations are commended: they are not common stones,but of precious stones of all sorts in abundance.</w:t>
      </w:r>
    </w:p>
    <w:p w14:paraId="745D4C6F">
      <w:pPr>
        <w:spacing w:after="513"/>
        <w:ind w:left="-5"/>
        <w:rPr>
          <w:rFonts w:hint="eastAsia"/>
        </w:rPr>
      </w:pPr>
      <w:r>
        <w:rPr>
          <w:rFonts w:hint="eastAsia"/>
        </w:rPr>
        <w:t>2. 那根基被称赞：它们并非普通的石头，而是各种宝石，极其丰盛。</w:t>
      </w:r>
    </w:p>
    <w:p w14:paraId="54DB38B4">
      <w:pPr>
        <w:spacing w:after="513"/>
        <w:ind w:left="-5"/>
        <w:rPr>
          <w:rFonts w:hint="eastAsia"/>
        </w:rPr>
      </w:pPr>
    </w:p>
    <w:p w14:paraId="027B3CB8">
      <w:pPr>
        <w:spacing w:after="513"/>
        <w:ind w:left="-5"/>
        <w:rPr>
          <w:rFonts w:hint="eastAsia"/>
        </w:rPr>
      </w:pPr>
      <w:r>
        <w:rPr>
          <w:rFonts w:hint="eastAsia"/>
        </w:rPr>
        <w:t>They are particularly reckoned to be twelve, ver. 19, 20.</w:t>
      </w:r>
    </w:p>
    <w:p w14:paraId="0C9307F6">
      <w:pPr>
        <w:spacing w:after="513"/>
        <w:ind w:left="-5"/>
        <w:rPr>
          <w:rFonts w:hint="eastAsia"/>
        </w:rPr>
      </w:pPr>
      <w:r>
        <w:rPr>
          <w:rFonts w:hint="eastAsia"/>
        </w:rPr>
        <w:t>它们被特别地算为十二个，第19、20节。</w:t>
      </w:r>
    </w:p>
    <w:p w14:paraId="3F079DCF">
      <w:pPr>
        <w:spacing w:after="513"/>
        <w:ind w:left="-5"/>
        <w:rPr>
          <w:rFonts w:hint="eastAsia"/>
        </w:rPr>
      </w:pPr>
    </w:p>
    <w:p w14:paraId="1339A7BB">
      <w:pPr>
        <w:spacing w:after="513"/>
        <w:ind w:left="-5"/>
        <w:rPr>
          <w:rFonts w:hint="eastAsia"/>
        </w:rPr>
      </w:pPr>
      <w:r>
        <w:rPr>
          <w:rFonts w:hint="eastAsia"/>
        </w:rPr>
        <w:t>We know not the nature of them, therefore cannot seek mysteries in them: Only, by what is said of them in Scripture, and the adorning of Aarons I reast-plate, Exod. 28 we may gather that they were most precious: All Believers here in beauty exceed Solomon, yea, Aaron in his finest robes.</w:t>
      </w:r>
    </w:p>
    <w:p w14:paraId="648D094E">
      <w:pPr>
        <w:spacing w:after="513"/>
        <w:ind w:left="-5"/>
        <w:rPr>
          <w:rFonts w:hint="eastAsia"/>
        </w:rPr>
      </w:pPr>
      <w:r>
        <w:rPr>
          <w:rFonts w:hint="eastAsia"/>
        </w:rPr>
        <w:t>我们不知道它们的性质，因此不能在其中寻求奥秘：只是，藉着圣经中所说的，以及亚伦胸牌的装饰，出28章，我们可以推断它们是最珍贵的：此处所有信徒在美丽上都超过了所罗门，是的，超过了亚伦最华丽的衣服。</w:t>
      </w:r>
    </w:p>
    <w:p w14:paraId="4D05BE69">
      <w:pPr>
        <w:spacing w:after="513"/>
        <w:ind w:left="-5"/>
        <w:rPr>
          <w:rFonts w:hint="eastAsia"/>
        </w:rPr>
      </w:pPr>
    </w:p>
    <w:p w14:paraId="29968920">
      <w:pPr>
        <w:spacing w:after="513"/>
        <w:ind w:left="-5"/>
        <w:rPr>
          <w:rFonts w:hint="eastAsia"/>
        </w:rPr>
      </w:pPr>
      <w:r>
        <w:rPr>
          <w:rFonts w:hint="eastAsia"/>
        </w:rPr>
        <w:t>3.The gates were each of one pearl, ver. 21 a rare thing, a good merchant may sell all for one of these, Mat. 13 and that each gate is but one pearl, is more than if many gates were made up of moe.</w:t>
      </w:r>
    </w:p>
    <w:p w14:paraId="46D85560">
      <w:pPr>
        <w:spacing w:after="513"/>
        <w:ind w:left="-5"/>
        <w:rPr>
          <w:rFonts w:hint="eastAsia"/>
        </w:rPr>
      </w:pPr>
      <w:r>
        <w:rPr>
          <w:rFonts w:hint="eastAsia"/>
        </w:rPr>
        <w:t>3. 那些门，每一个都是一颗珍珠，第21节，一件稀有之物，一个好商人可以为其中一颗卖掉所有，太13章，并且每一扇门只是一颗珍珠，这比许多门由更多珍珠组成更甚。</w:t>
      </w:r>
    </w:p>
    <w:p w14:paraId="6471A833">
      <w:pPr>
        <w:spacing w:after="513"/>
        <w:ind w:left="-5"/>
        <w:rPr>
          <w:rFonts w:hint="eastAsia"/>
        </w:rPr>
      </w:pPr>
    </w:p>
    <w:p w14:paraId="1E95B152">
      <w:pPr>
        <w:spacing w:after="513"/>
        <w:ind w:left="-5"/>
        <w:rPr>
          <w:rFonts w:hint="eastAsia"/>
        </w:rPr>
      </w:pPr>
      <w:r>
        <w:rPr>
          <w:rFonts w:hint="eastAsia"/>
        </w:rPr>
        <w:t>4.The stseets (vers. 21) or causeys were now dirted, but rare as puregold, as transparent glasse for clearnesse, such as the world hath not, yet is it short to set out the least thing that Saints have there to tread upon.</w:t>
      </w:r>
    </w:p>
    <w:p w14:paraId="60672F8C">
      <w:pPr>
        <w:spacing w:after="513"/>
        <w:ind w:left="-5"/>
        <w:rPr>
          <w:rFonts w:hint="eastAsia"/>
        </w:rPr>
      </w:pPr>
      <w:r>
        <w:rPr>
          <w:rFonts w:hint="eastAsia"/>
        </w:rPr>
        <w:t>4. 那街道（第21节）或大道，如今并非肮脏，而是如精金般稀有，如透明的玻璃般明亮，是这世界所没有的，然而，这仍不足以描绘圣徒们在那里所踏的最小之物。</w:t>
      </w:r>
    </w:p>
    <w:p w14:paraId="49EEDAEE">
      <w:pPr>
        <w:spacing w:after="513"/>
        <w:ind w:left="-5"/>
        <w:rPr>
          <w:rFonts w:hint="eastAsia"/>
        </w:rPr>
      </w:pPr>
    </w:p>
    <w:p w14:paraId="54566291">
      <w:pPr>
        <w:spacing w:after="513"/>
        <w:ind w:left="-5"/>
        <w:rPr>
          <w:rFonts w:hint="eastAsia"/>
        </w:rPr>
      </w:pPr>
      <w:r>
        <w:rPr>
          <w:rFonts w:hint="eastAsia"/>
        </w:rPr>
        <w:t>This is an excellent city, when gold, and such fine gold, is made use of to pave its streets.</w:t>
      </w:r>
    </w:p>
    <w:p w14:paraId="00177366">
      <w:pPr>
        <w:spacing w:after="513"/>
        <w:ind w:left="-5"/>
        <w:rPr>
          <w:rFonts w:hint="eastAsia"/>
        </w:rPr>
      </w:pPr>
      <w:r>
        <w:rPr>
          <w:rFonts w:hint="eastAsia"/>
        </w:rPr>
        <w:t>这是一座卓越的城，当金，并且是如此精的金，被用来铺设其街道时。</w:t>
      </w:r>
    </w:p>
    <w:p w14:paraId="536613DE">
      <w:pPr>
        <w:spacing w:after="513"/>
        <w:ind w:left="-5"/>
        <w:rPr>
          <w:rFonts w:hint="eastAsia"/>
        </w:rPr>
      </w:pPr>
    </w:p>
    <w:p w14:paraId="3C0C6F78">
      <w:pPr>
        <w:spacing w:after="513"/>
        <w:ind w:left="-5"/>
        <w:rPr>
          <w:rFonts w:hint="eastAsia"/>
        </w:rPr>
      </w:pPr>
      <w:r>
        <w:rPr>
          <w:rFonts w:hint="eastAsia"/>
        </w:rPr>
        <w:t>There are no soul steps there, no soul prints sticking to Believers heels that dwell there, which is the scope of it.</w:t>
      </w:r>
    </w:p>
    <w:p w14:paraId="1CBA43DC">
      <w:pPr>
        <w:spacing w:after="513"/>
        <w:ind w:left="-5"/>
        <w:rPr>
          <w:rFonts w:hint="eastAsia"/>
        </w:rPr>
      </w:pPr>
      <w:r>
        <w:rPr>
          <w:rFonts w:hint="eastAsia"/>
        </w:rPr>
        <w:t>那里没有污秽的脚步，没有污秽的印记粘在住在那里的信徒脚跟上，这是其主旨。</w:t>
      </w:r>
    </w:p>
    <w:p w14:paraId="4388E3B7">
      <w:pPr>
        <w:spacing w:after="513"/>
        <w:ind w:left="-5"/>
        <w:rPr>
          <w:rFonts w:hint="eastAsia"/>
        </w:rPr>
      </w:pPr>
    </w:p>
    <w:p w14:paraId="41EAE6A3">
      <w:pPr>
        <w:spacing w:after="513"/>
        <w:ind w:left="-5"/>
        <w:rPr>
          <w:rFonts w:hint="eastAsia"/>
        </w:rPr>
      </w:pPr>
      <w:r>
        <w:rPr>
          <w:rFonts w:hint="eastAsia"/>
        </w:rPr>
        <w:t>This is a golden city, golden walls, golden houses, golden streets, who love gold may be enriched here: yet there are some aggravations added, the more to set out the glorious happinesse thereof: six or seven are in this chapter, and as many in the beginning of the next, which, are additionals to the happinesse of that city, or of those who are in it, and heightning their happinesse.</w:t>
      </w:r>
    </w:p>
    <w:p w14:paraId="71DB01F0">
      <w:pPr>
        <w:spacing w:after="513"/>
        <w:ind w:left="-5"/>
        <w:rPr>
          <w:rFonts w:hint="eastAsia"/>
        </w:rPr>
      </w:pPr>
      <w:r>
        <w:rPr>
          <w:rFonts w:hint="eastAsia"/>
        </w:rPr>
        <w:t>这是一座金城，金墙，金屋，金街，爱金的人可以在此致富：然而又加上了一些加重情节，更显明其荣耀的福乐：本章有六七个，下一章开头也有同样多的，这些都是那城，或在其中的人，福乐的补充，并加增了他们的福乐。</w:t>
      </w:r>
    </w:p>
    <w:p w14:paraId="403B330F">
      <w:pPr>
        <w:spacing w:after="513"/>
        <w:ind w:left="-5"/>
        <w:rPr>
          <w:rFonts w:hint="eastAsia"/>
        </w:rPr>
      </w:pPr>
    </w:p>
    <w:p w14:paraId="7ACA84D0">
      <w:pPr>
        <w:spacing w:after="513"/>
        <w:ind w:left="-5"/>
        <w:rPr>
          <w:rFonts w:hint="eastAsia"/>
        </w:rPr>
      </w:pPr>
      <w:r>
        <w:rPr>
          <w:rFonts w:hint="eastAsia"/>
        </w:rPr>
        <w:t>The first, is ver. 22 there is no temple there: which looketh not only to ceremonial worship which was under the Law, but to prefer it to the most glorious estate of the militant Church, which, under the seventh trumpet, (Chap. 11 ult.) consisted much in this, that the temple was opened, whereas it is not so in this: for here is no temple, that is, no mediate serving of God, or accesse to Him, or use of Ordinances, all these are done away, which is clear by the opposition, The Lord God Almighty and the Lamb, are the temple of it, that is, the immediate enjoying of God and Jesus Christ supplyeth all, Saints now made perfect being admitted to a full satisfying sight of Him, as He is, Chap. 22 ver. 4 which (1 Cor. 13) is the happinesse of heaven: for, God himself is opposed here, not only to the ceremonial worship, but to all mediate wayes of seeing Him, or approaching to Him in Ordinances any manner of way.</w:t>
      </w:r>
    </w:p>
    <w:p w14:paraId="53A9600F">
      <w:pPr>
        <w:spacing w:after="513"/>
        <w:ind w:left="-5"/>
        <w:rPr>
          <w:rFonts w:hint="eastAsia"/>
        </w:rPr>
      </w:pPr>
      <w:r>
        <w:rPr>
          <w:rFonts w:hint="eastAsia"/>
        </w:rPr>
        <w:t>第一个是第22节，“那里没有殿”：这不仅指向律法下的礼仪敬拜，而且是为了使其优于争战教会最荣耀的光景，那光景，在第七号之下（启11章末），主要地在于那殿开了，而此处并非如此：因为此处没有殿，即，没有间接地事奉上帝，或接近祂，或使用条例，所有这些都被废去了，这由其对立面清楚地显明，“主上帝全能者和羔羊，是它的殿”，即，直接地享受上帝和耶稣基督替代了所有，如今得以完全的圣徒被准许完全满足地看见祂，如祂所是，启22章4节，这（林前13章）是天的福乐：因为，上帝自己在此处被对立，不仅与礼仪敬拜，而且与所有间接地看见祂，或在条例中以任何方式接近祂的方式相对立。</w:t>
      </w:r>
    </w:p>
    <w:p w14:paraId="00602540">
      <w:pPr>
        <w:spacing w:after="513"/>
        <w:ind w:left="-5"/>
        <w:rPr>
          <w:rFonts w:hint="eastAsia"/>
        </w:rPr>
      </w:pPr>
    </w:p>
    <w:p w14:paraId="155028D8">
      <w:pPr>
        <w:spacing w:after="513"/>
        <w:ind w:left="-5"/>
        <w:rPr>
          <w:rFonts w:hint="eastAsia"/>
        </w:rPr>
      </w:pPr>
      <w:r>
        <w:rPr>
          <w:rFonts w:hint="eastAsia"/>
        </w:rPr>
        <w:t>All these, and what so is not God himself, is laid by.</w:t>
      </w:r>
    </w:p>
    <w:p w14:paraId="22CD472E">
      <w:pPr>
        <w:spacing w:after="513"/>
        <w:ind w:left="-5"/>
        <w:rPr>
          <w:rFonts w:hint="eastAsia"/>
        </w:rPr>
      </w:pPr>
      <w:r>
        <w:rPr>
          <w:rFonts w:hint="eastAsia"/>
        </w:rPr>
        <w:t>所有这些，以及凡不是上帝自己的，都已被搁置。</w:t>
      </w:r>
    </w:p>
    <w:p w14:paraId="61FB0C82">
      <w:pPr>
        <w:spacing w:after="513"/>
        <w:ind w:left="-5"/>
        <w:rPr>
          <w:rFonts w:hint="eastAsia"/>
        </w:rPr>
      </w:pPr>
    </w:p>
    <w:p w14:paraId="19166903">
      <w:pPr>
        <w:spacing w:after="513"/>
        <w:ind w:left="-5"/>
        <w:rPr>
          <w:rFonts w:hint="eastAsia"/>
        </w:rPr>
      </w:pPr>
      <w:r>
        <w:rPr>
          <w:rFonts w:hint="eastAsia"/>
        </w:rPr>
        <w:t>Neither is their need of these in that palace above.</w:t>
      </w:r>
    </w:p>
    <w:p w14:paraId="29D935E5">
      <w:pPr>
        <w:spacing w:after="513"/>
        <w:ind w:left="-5"/>
        <w:rPr>
          <w:rFonts w:hint="eastAsia"/>
        </w:rPr>
      </w:pPr>
      <w:r>
        <w:rPr>
          <w:rFonts w:hint="eastAsia"/>
        </w:rPr>
        <w:t>在那天上的宫殿里，也不需要这些。</w:t>
      </w:r>
    </w:p>
    <w:p w14:paraId="450CCAC3">
      <w:pPr>
        <w:spacing w:after="513"/>
        <w:ind w:left="-5"/>
        <w:rPr>
          <w:rFonts w:hint="eastAsia"/>
        </w:rPr>
      </w:pPr>
    </w:p>
    <w:p w14:paraId="0CC17AD4">
      <w:pPr>
        <w:spacing w:after="513"/>
        <w:ind w:left="-5"/>
        <w:rPr>
          <w:rFonts w:hint="eastAsia"/>
        </w:rPr>
      </w:pPr>
      <w:r>
        <w:rPr>
          <w:rFonts w:hint="eastAsia"/>
        </w:rPr>
        <w:t>The second aggreaging priviledge, is, ver. 23 that there is no need of the sun or moon there; no created light in it, the glory of God, &amp;c. and the Lamb is the light thereof.</w:t>
      </w:r>
    </w:p>
    <w:p w14:paraId="7BCA271F">
      <w:pPr>
        <w:spacing w:after="513"/>
        <w:ind w:left="-5"/>
        <w:rPr>
          <w:rFonts w:hint="eastAsia"/>
        </w:rPr>
      </w:pPr>
      <w:r>
        <w:rPr>
          <w:rFonts w:hint="eastAsia"/>
        </w:rPr>
        <w:t>第二个加重的特权是第23节，那里不需要日头或月亮；其中没有受造的光，上帝的荣耀等等，以及羔羊是其光。</w:t>
      </w:r>
    </w:p>
    <w:p w14:paraId="4F450C96">
      <w:pPr>
        <w:spacing w:after="513"/>
        <w:ind w:left="-5"/>
        <w:rPr>
          <w:rFonts w:hint="eastAsia"/>
        </w:rPr>
      </w:pPr>
    </w:p>
    <w:p w14:paraId="0B833344">
      <w:pPr>
        <w:spacing w:after="513"/>
        <w:ind w:left="-5"/>
        <w:rPr>
          <w:rFonts w:hint="eastAsia"/>
        </w:rPr>
      </w:pPr>
      <w:r>
        <w:rPr>
          <w:rFonts w:hint="eastAsia"/>
        </w:rPr>
        <w:t>There is no created thing, no not the sun but God himself (as the opposition sheweth) that is the comfort of heaven.</w:t>
      </w:r>
    </w:p>
    <w:p w14:paraId="1D258F13">
      <w:pPr>
        <w:spacing w:after="513"/>
        <w:ind w:left="-5"/>
        <w:rPr>
          <w:rFonts w:hint="eastAsia"/>
        </w:rPr>
      </w:pPr>
      <w:r>
        <w:rPr>
          <w:rFonts w:hint="eastAsia"/>
        </w:rPr>
        <w:t>没有受造之物，甚至不是太阳，而是上帝自己（如其对立面所示），是天的安慰。</w:t>
      </w:r>
    </w:p>
    <w:p w14:paraId="16A1540E">
      <w:pPr>
        <w:spacing w:after="513"/>
        <w:ind w:left="-5"/>
        <w:rPr>
          <w:rFonts w:hint="eastAsia"/>
        </w:rPr>
      </w:pPr>
    </w:p>
    <w:p w14:paraId="50459550">
      <w:pPr>
        <w:spacing w:after="513"/>
        <w:ind w:left="-5"/>
        <w:rPr>
          <w:rFonts w:hint="eastAsia"/>
        </w:rPr>
      </w:pPr>
      <w:r>
        <w:rPr>
          <w:rFonts w:hint="eastAsia"/>
        </w:rPr>
        <w:t>These are not needed nor missed but God is all.</w:t>
      </w:r>
    </w:p>
    <w:p w14:paraId="17BB6097">
      <w:pPr>
        <w:spacing w:after="513"/>
        <w:ind w:left="-5"/>
        <w:rPr>
          <w:rFonts w:hint="eastAsia"/>
        </w:rPr>
      </w:pPr>
      <w:r>
        <w:rPr>
          <w:rFonts w:hint="eastAsia"/>
        </w:rPr>
        <w:t>这些不需要也不被思念，但上帝是一切。</w:t>
      </w:r>
    </w:p>
    <w:p w14:paraId="426AAC15">
      <w:pPr>
        <w:spacing w:after="513"/>
        <w:ind w:left="-5"/>
        <w:rPr>
          <w:rFonts w:hint="eastAsia"/>
        </w:rPr>
      </w:pPr>
    </w:p>
    <w:p w14:paraId="5F65A8FC">
      <w:pPr>
        <w:spacing w:after="513"/>
        <w:ind w:left="-5"/>
        <w:rPr>
          <w:rFonts w:hint="eastAsia"/>
        </w:rPr>
      </w:pPr>
      <w:r>
        <w:rPr>
          <w:rFonts w:hint="eastAsia"/>
        </w:rPr>
        <w:t>This setteth forth, 1. Whereas light is a glorious creature, and so is the sun, yet that here there is no need of it: for, there is a more glorious light that would darken the sun, as the sun doth now a petty candle.</w:t>
      </w:r>
    </w:p>
    <w:p w14:paraId="654030AD">
      <w:pPr>
        <w:spacing w:after="513"/>
        <w:ind w:left="-5"/>
        <w:rPr>
          <w:rFonts w:hint="eastAsia"/>
        </w:rPr>
      </w:pPr>
      <w:r>
        <w:rPr>
          <w:rFonts w:hint="eastAsia"/>
        </w:rPr>
        <w:t>这阐明了：1. 虽然光是一个荣耀的受造之物，太阳也是如此，然而此处却不需要它：因为，有一种更荣耀的光，能使太阳黯然失色，如同太阳如今使一个小蜡烛黯然失色一样。</w:t>
      </w:r>
    </w:p>
    <w:p w14:paraId="233D3E75">
      <w:pPr>
        <w:spacing w:after="513"/>
        <w:ind w:left="-5"/>
        <w:rPr>
          <w:rFonts w:hint="eastAsia"/>
        </w:rPr>
      </w:pPr>
    </w:p>
    <w:p w14:paraId="19B1A79D">
      <w:pPr>
        <w:spacing w:after="513"/>
        <w:ind w:left="-5"/>
        <w:rPr>
          <w:rFonts w:hint="eastAsia"/>
        </w:rPr>
      </w:pPr>
      <w:r>
        <w:rPr>
          <w:rFonts w:hint="eastAsia"/>
        </w:rPr>
        <w:t>2. That that light cometh from the resplendent glory of God in that higher house, which is far beyond what creatures can imagine, though there be so many stones that are precious there, yea, so many Angels and Saints whose countenance shall shine as that sun which we now see, yet that is not its light, but the glory of God and the Lamb is the light thereof.</w:t>
      </w:r>
    </w:p>
    <w:p w14:paraId="7D085552">
      <w:pPr>
        <w:spacing w:after="513"/>
        <w:ind w:left="-5"/>
        <w:rPr>
          <w:rFonts w:hint="eastAsia"/>
        </w:rPr>
      </w:pPr>
      <w:r>
        <w:rPr>
          <w:rFonts w:hint="eastAsia"/>
        </w:rPr>
        <w:t>2. 那光来自那更高殿宇中上帝灿烂的荣耀，那荣耀远超受造之物所能想象的，虽然那里有那么多的宝石，是的，那么多的天使和圣徒，他们的面容将如我们如今所见的太阳一样发光，然而那并非它的光，而是上帝和羔羊的荣耀是其光。</w:t>
      </w:r>
    </w:p>
    <w:p w14:paraId="6C11FE34">
      <w:pPr>
        <w:spacing w:after="513"/>
        <w:ind w:left="-5"/>
        <w:rPr>
          <w:rFonts w:hint="eastAsia"/>
        </w:rPr>
      </w:pPr>
    </w:p>
    <w:p w14:paraId="6A9D2A96">
      <w:pPr>
        <w:spacing w:after="513"/>
        <w:ind w:left="-5"/>
        <w:rPr>
          <w:rFonts w:hint="eastAsia"/>
        </w:rPr>
      </w:pPr>
      <w:r>
        <w:rPr>
          <w:rFonts w:hint="eastAsia"/>
        </w:rPr>
        <w:t>If any ask how God, that is a pure spirit, can be its light?</w:t>
      </w:r>
    </w:p>
    <w:p w14:paraId="36BE053F">
      <w:pPr>
        <w:spacing w:after="513"/>
        <w:ind w:left="-5"/>
        <w:rPr>
          <w:rFonts w:hint="eastAsia"/>
        </w:rPr>
      </w:pPr>
      <w:r>
        <w:rPr>
          <w:rFonts w:hint="eastAsia"/>
        </w:rPr>
        <w:t>如果有人问，上帝，既是纯净的灵，如何能是其光呢？</w:t>
      </w:r>
    </w:p>
    <w:p w14:paraId="03CEB01E">
      <w:pPr>
        <w:spacing w:after="513"/>
        <w:ind w:left="-5"/>
        <w:rPr>
          <w:rFonts w:hint="eastAsia"/>
        </w:rPr>
      </w:pPr>
    </w:p>
    <w:p w14:paraId="01139584">
      <w:pPr>
        <w:spacing w:after="513"/>
        <w:ind w:left="-5"/>
        <w:rPr>
          <w:rFonts w:hint="eastAsia"/>
        </w:rPr>
      </w:pPr>
      <w:r>
        <w:rPr>
          <w:rFonts w:hint="eastAsia"/>
        </w:rPr>
        <w:t>We answer, It is not so to be understood as if adequately He were taken up by glorified creatures, they being still finit.</w:t>
      </w:r>
    </w:p>
    <w:p w14:paraId="68666212">
      <w:pPr>
        <w:spacing w:after="513"/>
        <w:ind w:left="-5"/>
        <w:rPr>
          <w:rFonts w:hint="eastAsia"/>
        </w:rPr>
      </w:pPr>
      <w:r>
        <w:rPr>
          <w:rFonts w:hint="eastAsia"/>
        </w:rPr>
        <w:t>我们回答，这不应被理解为，祂被得荣耀的受造物完全地领会，他们既仍是有限的。</w:t>
      </w:r>
    </w:p>
    <w:p w14:paraId="3E98BAEE">
      <w:pPr>
        <w:spacing w:after="513"/>
        <w:ind w:left="-5"/>
        <w:rPr>
          <w:rFonts w:hint="eastAsia"/>
        </w:rPr>
      </w:pPr>
    </w:p>
    <w:p w14:paraId="0328173D">
      <w:pPr>
        <w:spacing w:after="513"/>
        <w:ind w:left="-5"/>
        <w:rPr>
          <w:rFonts w:hint="eastAsia"/>
        </w:rPr>
      </w:pPr>
      <w:r>
        <w:rPr>
          <w:rFonts w:hint="eastAsia"/>
        </w:rPr>
        <w:t>But, 1. that they have a true beholding of His infinit Essence in their elevated capacities according to their measure: for, this light is meerly intellectual, whereof more, Chap. 22:4.</w:t>
      </w:r>
    </w:p>
    <w:p w14:paraId="2BFB6F30">
      <w:pPr>
        <w:spacing w:after="513"/>
        <w:ind w:left="-5"/>
        <w:rPr>
          <w:rFonts w:hint="eastAsia"/>
        </w:rPr>
      </w:pPr>
      <w:r>
        <w:rPr>
          <w:rFonts w:hint="eastAsia"/>
        </w:rPr>
        <w:t>但是，1. 他们在他们被提升的能力中，按着他们的度量，真实地看见了祂无限的本体：因为，这光纯粹是智性的，关于此，详见22章4节。</w:t>
      </w:r>
    </w:p>
    <w:p w14:paraId="6BECCE67">
      <w:pPr>
        <w:spacing w:after="513"/>
        <w:ind w:left="-5"/>
        <w:rPr>
          <w:rFonts w:hint="eastAsia"/>
        </w:rPr>
      </w:pPr>
    </w:p>
    <w:p w14:paraId="2058011D">
      <w:pPr>
        <w:spacing w:after="513"/>
        <w:ind w:left="-5"/>
        <w:rPr>
          <w:rFonts w:hint="eastAsia"/>
        </w:rPr>
      </w:pPr>
      <w:r>
        <w:rPr>
          <w:rFonts w:hint="eastAsia"/>
        </w:rPr>
        <w:t>2. That there is a shining glory there manifested (as it were a view of His back-parts, as was to Moses, Exod. 34 that made him shine (which exceedeth all the glory that can be imagined, that being purposly letten out to make Him known, as in measure, beyond any glorious appearance on earth.</w:t>
      </w:r>
    </w:p>
    <w:p w14:paraId="0B899065">
      <w:pPr>
        <w:spacing w:after="513"/>
        <w:ind w:left="-5"/>
        <w:rPr>
          <w:rFonts w:hint="eastAsia"/>
        </w:rPr>
      </w:pPr>
      <w:r>
        <w:rPr>
          <w:rFonts w:hint="eastAsia"/>
        </w:rPr>
        <w:t>2. 那里有一种闪耀的荣耀被显明（可以说，是祂背影的一瞥，如同对摩西一样，出34章，那使他发光），这超越了所有能想象的荣耀，那是特意地被显露出来，为要使祂被人认识，是在某种程度上，超越了地上任何荣耀的显现。</w:t>
      </w:r>
    </w:p>
    <w:p w14:paraId="27DE6E31">
      <w:pPr>
        <w:spacing w:after="513"/>
        <w:ind w:left="-5"/>
        <w:rPr>
          <w:rFonts w:hint="eastAsia"/>
        </w:rPr>
      </w:pPr>
    </w:p>
    <w:p w14:paraId="22052891">
      <w:pPr>
        <w:spacing w:after="513"/>
        <w:ind w:left="-5"/>
        <w:rPr>
          <w:rFonts w:hint="eastAsia"/>
        </w:rPr>
      </w:pPr>
      <w:r>
        <w:rPr>
          <w:rFonts w:hint="eastAsia"/>
        </w:rPr>
        <w:t>3. The shining brightnesse of the Godhead indwelling in our blessed Lord Jesus shall be in a supereminent degree discernable, a little glance whereof was in the transfiguration, Mat. 17.</w:t>
      </w:r>
    </w:p>
    <w:p w14:paraId="75D7CDCE">
      <w:pPr>
        <w:spacing w:after="513"/>
        <w:ind w:left="-5"/>
        <w:rPr>
          <w:rFonts w:hint="eastAsia"/>
        </w:rPr>
      </w:pPr>
      <w:r>
        <w:rPr>
          <w:rFonts w:hint="eastAsia"/>
        </w:rPr>
        <w:t>3. 内住于我们蒙福的主耶稣里面的神性的闪耀光辉，将以一种超卓的程度被辨识，其一瞥，曾见于变像，太17章。</w:t>
      </w:r>
    </w:p>
    <w:p w14:paraId="1FE4C3F0">
      <w:pPr>
        <w:spacing w:after="513"/>
        <w:ind w:left="-5"/>
        <w:rPr>
          <w:rFonts w:hint="eastAsia"/>
        </w:rPr>
      </w:pPr>
    </w:p>
    <w:p w14:paraId="46EC6B81">
      <w:pPr>
        <w:spacing w:after="513"/>
        <w:ind w:left="-5"/>
        <w:rPr>
          <w:rFonts w:hint="eastAsia"/>
        </w:rPr>
      </w:pPr>
      <w:r>
        <w:rPr>
          <w:rFonts w:hint="eastAsia"/>
        </w:rPr>
        <w:t>This shall take up and satisfie all eyes in heaven, even the glory of that person who is God, it shall be beyond and beside all, like the sun in the noon-day beside the stars, when they appear in day-ligh, which scarcely or not at all are then discernablye: And though the like phrase in a great part be used, Isa. 60:19, 20 yet it differeth much, not only in the scope, that being to set out the beauty of the militant Church, which is spirituall, This is that which is eternal: But also, 1. there is night and day, here is no night;.</w:t>
      </w:r>
    </w:p>
    <w:p w14:paraId="65A04CC1">
      <w:pPr>
        <w:spacing w:after="513"/>
        <w:ind w:left="-5"/>
        <w:rPr>
          <w:rFonts w:hint="eastAsia"/>
        </w:rPr>
      </w:pPr>
      <w:r>
        <w:rPr>
          <w:rFonts w:hint="eastAsia"/>
        </w:rPr>
        <w:t>这将占据并满足天上所有眼睛，甚至那位是上帝的位格的荣耀，这将超越并旁及一切，如同正午的太阳旁边的星辰，当它们在白日显现时，那时几乎或根本无法辨识：并且虽然以赛亚书60:19, 20在很大程度上使用了类似的词组，然而它有很大的不同，不仅在主旨上，那主旨是为了描绘争战教会的美丽，那是属灵的，而这是永恒的：而且，1. 那里有黑夜和白昼，此处没有黑夜；</w:t>
      </w:r>
    </w:p>
    <w:p w14:paraId="412E683F">
      <w:pPr>
        <w:spacing w:after="513"/>
        <w:ind w:left="-5"/>
        <w:rPr>
          <w:rFonts w:hint="eastAsia"/>
        </w:rPr>
      </w:pPr>
    </w:p>
    <w:p w14:paraId="3E53DD6A">
      <w:pPr>
        <w:spacing w:after="513"/>
        <w:ind w:left="-5"/>
        <w:rPr>
          <w:rFonts w:hint="eastAsia"/>
        </w:rPr>
      </w:pPr>
      <w:r>
        <w:rPr>
          <w:rFonts w:hint="eastAsia"/>
        </w:rPr>
        <w:t>2. There is a sun, but it goeth not down; here is none, nor need of one.</w:t>
      </w:r>
    </w:p>
    <w:p w14:paraId="5EB3C31D">
      <w:pPr>
        <w:spacing w:after="513"/>
        <w:ind w:left="-5"/>
        <w:rPr>
          <w:rFonts w:hint="eastAsia"/>
        </w:rPr>
      </w:pPr>
      <w:r>
        <w:rPr>
          <w:rFonts w:hint="eastAsia"/>
        </w:rPr>
        <w:t>2. 那里有日头，但它不落下；此处没有，也不需要。</w:t>
      </w:r>
    </w:p>
    <w:p w14:paraId="4B55186F">
      <w:pPr>
        <w:spacing w:after="513"/>
        <w:ind w:left="-5"/>
        <w:rPr>
          <w:rFonts w:hint="eastAsia"/>
        </w:rPr>
      </w:pPr>
    </w:p>
    <w:p w14:paraId="6F671537">
      <w:pPr>
        <w:spacing w:after="513"/>
        <w:ind w:left="-5"/>
        <w:rPr>
          <w:rFonts w:hint="eastAsia"/>
        </w:rPr>
      </w:pPr>
      <w:r>
        <w:rPr>
          <w:rFonts w:hint="eastAsia"/>
        </w:rPr>
        <w:t>3. There is no word of the Lamb; here there is: Yet these expressions whereby the Churches beauty is set out, are alluded to here, as is said, to shew not only that heaven is above gold, pearls, &amp;c. but above what the Church can here attain unto.</w:t>
      </w:r>
    </w:p>
    <w:p w14:paraId="04C1ECBF">
      <w:pPr>
        <w:spacing w:after="513"/>
        <w:ind w:left="-5"/>
        <w:rPr>
          <w:rFonts w:hint="eastAsia"/>
        </w:rPr>
      </w:pPr>
      <w:r>
        <w:rPr>
          <w:rFonts w:hint="eastAsia"/>
        </w:rPr>
        <w:t>3. 那里没有论到羔羊的话；此处却有：然而，那些用以描绘教会美丽的表达方式，此处被影射了，如前所述，为要表明，天不仅超越了金、珍珠等等，而且超越了教会在此处所能达到的。</w:t>
      </w:r>
    </w:p>
    <w:p w14:paraId="11AD79C8">
      <w:pPr>
        <w:spacing w:after="513"/>
        <w:ind w:left="-5"/>
        <w:rPr>
          <w:rFonts w:hint="eastAsia"/>
        </w:rPr>
      </w:pPr>
    </w:p>
    <w:p w14:paraId="425EA0AD">
      <w:pPr>
        <w:spacing w:after="513"/>
        <w:ind w:left="-5"/>
        <w:rPr>
          <w:rFonts w:hint="eastAsia"/>
        </w:rPr>
      </w:pPr>
      <w:r>
        <w:rPr>
          <w:rFonts w:hint="eastAsia"/>
        </w:rPr>
        <w:t>The third aggravation is that, ver. 24. It shall be the happinesse of all that shall be happy, therefore cannot be but glorious, for the nations of them that are saved shall walk in that light.</w:t>
      </w:r>
    </w:p>
    <w:p w14:paraId="6E1FF657">
      <w:pPr>
        <w:spacing w:after="513"/>
        <w:ind w:left="-5"/>
        <w:rPr>
          <w:rFonts w:hint="eastAsia"/>
        </w:rPr>
      </w:pPr>
      <w:r>
        <w:rPr>
          <w:rFonts w:hint="eastAsia"/>
        </w:rPr>
        <w:t>第三个加重情节是第24节。这将是所有将要幸福之人的幸福，因此不能不是荣耀的，因为得救的列国都要在那光里行走。</w:t>
      </w:r>
    </w:p>
    <w:p w14:paraId="78F4853A">
      <w:pPr>
        <w:spacing w:after="513"/>
        <w:ind w:left="-5"/>
        <w:rPr>
          <w:rFonts w:hint="eastAsia"/>
        </w:rPr>
      </w:pPr>
    </w:p>
    <w:p w14:paraId="4A982E9C">
      <w:pPr>
        <w:spacing w:after="513"/>
        <w:ind w:left="-5"/>
        <w:rPr>
          <w:rFonts w:hint="eastAsia"/>
        </w:rPr>
      </w:pPr>
      <w:r>
        <w:rPr>
          <w:rFonts w:hint="eastAsia"/>
        </w:rPr>
        <w:t>1. There are many that shall partake of it.</w:t>
      </w:r>
    </w:p>
    <w:p w14:paraId="72637DB0">
      <w:pPr>
        <w:spacing w:after="513"/>
        <w:ind w:left="-5"/>
        <w:rPr>
          <w:rFonts w:hint="eastAsia"/>
        </w:rPr>
      </w:pPr>
      <w:r>
        <w:rPr>
          <w:rFonts w:hint="eastAsia"/>
        </w:rPr>
        <w:t>1. 有许多人将有份于此。</w:t>
      </w:r>
    </w:p>
    <w:p w14:paraId="1A524D93">
      <w:pPr>
        <w:spacing w:after="513"/>
        <w:ind w:left="-5"/>
        <w:rPr>
          <w:rFonts w:hint="eastAsia"/>
        </w:rPr>
      </w:pPr>
    </w:p>
    <w:p w14:paraId="44BBFC85">
      <w:pPr>
        <w:spacing w:after="513"/>
        <w:ind w:left="-5"/>
        <w:rPr>
          <w:rFonts w:hint="eastAsia"/>
        </w:rPr>
      </w:pPr>
      <w:r>
        <w:rPr>
          <w:rFonts w:hint="eastAsia"/>
        </w:rPr>
        <w:t>2. They who are saved shall be admitted, and they shall account it happinesse to share of that light, and it must be an excellent City, which is allowed for the walk and comfort of all that ever shall be saved; when they are saved they are brought here, which proveth it strongly to be heaven; yea, if they were Kings that are saved, they shall bring their glory to it, that is, 1. forsake all glory of Crowns and Kingdoms in comparison of it, it shall so far exceed their glory.</w:t>
      </w:r>
    </w:p>
    <w:p w14:paraId="25B4D76C">
      <w:pPr>
        <w:spacing w:after="513"/>
        <w:ind w:left="-5"/>
        <w:rPr>
          <w:rFonts w:hint="eastAsia"/>
        </w:rPr>
      </w:pPr>
      <w:r>
        <w:rPr>
          <w:rFonts w:hint="eastAsia"/>
        </w:rPr>
        <w:t>2. 凡得救的都将被准入，他们将以分享那光为福，那必定是一座卓越的城，被允许作为所有将要得救之人的行走和安慰之地；当他们得救时，他们被带到这里，这有力地证明了这是天；是的，如果得救的是君王，他们将把他们的荣耀带到这里，即是说，1. 与之相比，舍弃所有冠冕和国度的荣耀，它将如此地超越他们的荣耀。</w:t>
      </w:r>
    </w:p>
    <w:p w14:paraId="7ADF9C0E">
      <w:pPr>
        <w:spacing w:after="513"/>
        <w:ind w:left="-5"/>
        <w:rPr>
          <w:rFonts w:hint="eastAsia"/>
        </w:rPr>
      </w:pPr>
    </w:p>
    <w:p w14:paraId="1B4C26BF">
      <w:pPr>
        <w:spacing w:after="513"/>
        <w:ind w:left="-5"/>
        <w:rPr>
          <w:rFonts w:hint="eastAsia"/>
        </w:rPr>
      </w:pPr>
      <w:r>
        <w:rPr>
          <w:rFonts w:hint="eastAsia"/>
        </w:rPr>
        <w:t>Or, 2. as if all Kings set themselves to make one place, or city, glorious, and therefore should make all their glory to meet and further this one design: so this shall be even exceeding all, having all in it, and wanting nothing that can be for its glory, as if all things glorious had trysted in it.</w:t>
      </w:r>
    </w:p>
    <w:p w14:paraId="275555D8">
      <w:pPr>
        <w:spacing w:after="513"/>
        <w:ind w:left="-5"/>
        <w:rPr>
          <w:rFonts w:hint="eastAsia"/>
        </w:rPr>
      </w:pPr>
      <w:r>
        <w:rPr>
          <w:rFonts w:hint="eastAsia"/>
        </w:rPr>
        <w:t>或者，2. 如同所有君王都着手使一个地方，或一个城，变得荣耀，因此应使他们所有的荣耀都汇集并促进这一个计谋：因此这将甚至超越一切，在其中包含一切，并无缺乏任何可以为其荣耀之物，如同所有荣耀之事都在其中相会。</w:t>
      </w:r>
    </w:p>
    <w:p w14:paraId="4080BA5F">
      <w:pPr>
        <w:spacing w:after="513"/>
        <w:ind w:left="-5"/>
        <w:rPr>
          <w:rFonts w:hint="eastAsia"/>
        </w:rPr>
      </w:pPr>
    </w:p>
    <w:p w14:paraId="5425D5E1">
      <w:pPr>
        <w:spacing w:after="513"/>
        <w:ind w:left="-5"/>
        <w:rPr>
          <w:rFonts w:hint="eastAsia"/>
        </w:rPr>
      </w:pPr>
      <w:r>
        <w:rPr>
          <w:rFonts w:hint="eastAsia"/>
        </w:rPr>
        <w:t>4. Its gates are not shut by day, for there is no night there: that is, no interruption of that happinesse, no vicissitude of day and night, no fear to make the gates to be shut, there is but one eternal day which shall never end, ver. 25 there is no fear from Antichrist, nor Gog or Magog here.</w:t>
      </w:r>
    </w:p>
    <w:p w14:paraId="768C8518">
      <w:pPr>
        <w:spacing w:after="513"/>
        <w:ind w:left="-5"/>
        <w:rPr>
          <w:rFonts w:hint="eastAsia"/>
        </w:rPr>
      </w:pPr>
      <w:r>
        <w:rPr>
          <w:rFonts w:hint="eastAsia"/>
        </w:rPr>
        <w:t>4. 它的门白日总不关闭，因为那里没有黑夜：即，那福乐没有中断，没有昼夜的更替，没有恐惧使门被关闭，只有一个永不结束的永恒之日，第25节，此处没有来自敌基督，或歌革或玛各的恐惧。</w:t>
      </w:r>
    </w:p>
    <w:p w14:paraId="23AFE646">
      <w:pPr>
        <w:spacing w:after="513"/>
        <w:ind w:left="-5"/>
        <w:rPr>
          <w:rFonts w:hint="eastAsia"/>
        </w:rPr>
      </w:pPr>
    </w:p>
    <w:p w14:paraId="198E377D">
      <w:pPr>
        <w:spacing w:after="513"/>
        <w:ind w:left="-5"/>
        <w:rPr>
          <w:rFonts w:hint="eastAsia"/>
        </w:rPr>
      </w:pPr>
      <w:r>
        <w:rPr>
          <w:rFonts w:hint="eastAsia"/>
        </w:rPr>
        <w:t>A fifth aggravation, is, ver. 26 that not only what is glorious to Kings, but what in all the world is glorious, shall be brought there, as if all glory and riches made their rendevouze here, it shall be so glorious as if no glory at all were out of it.</w:t>
      </w:r>
    </w:p>
    <w:p w14:paraId="6A68C248">
      <w:pPr>
        <w:spacing w:after="513"/>
        <w:ind w:left="-5"/>
        <w:rPr>
          <w:rFonts w:hint="eastAsia"/>
        </w:rPr>
      </w:pPr>
      <w:r>
        <w:rPr>
          <w:rFonts w:hint="eastAsia"/>
        </w:rPr>
        <w:t>第五个加重情节是第26节，即不仅君王所荣耀的，而且世上所有荣耀的，都将带到那里，如同所有荣耀和财富都在此处会合，它将是如此荣耀，如同没有一点荣耀在其外。</w:t>
      </w:r>
    </w:p>
    <w:p w14:paraId="7A0A065D">
      <w:pPr>
        <w:spacing w:after="513"/>
        <w:ind w:left="-5"/>
        <w:rPr>
          <w:rFonts w:hint="eastAsia"/>
        </w:rPr>
      </w:pPr>
    </w:p>
    <w:p w14:paraId="44F8660C">
      <w:pPr>
        <w:spacing w:after="513"/>
        <w:ind w:left="-5"/>
        <w:rPr>
          <w:rFonts w:hint="eastAsia"/>
        </w:rPr>
      </w:pPr>
      <w:r>
        <w:rPr>
          <w:rFonts w:hint="eastAsia"/>
        </w:rPr>
        <w:t>Beside, it may well take in, that all the Saints, (which only are the glory of Nations) are all brought in to it.</w:t>
      </w:r>
    </w:p>
    <w:p w14:paraId="3161CA85">
      <w:pPr>
        <w:spacing w:after="513"/>
        <w:ind w:left="-5"/>
        <w:rPr>
          <w:rFonts w:hint="eastAsia"/>
        </w:rPr>
      </w:pPr>
      <w:r>
        <w:rPr>
          <w:rFonts w:hint="eastAsia"/>
        </w:rPr>
        <w:t>此外，这可以很好地包含，所有圣徒（唯独是列国的荣耀）都被带入其中。</w:t>
      </w:r>
    </w:p>
    <w:p w14:paraId="0E0638C7">
      <w:pPr>
        <w:spacing w:after="513"/>
        <w:ind w:left="-5"/>
        <w:rPr>
          <w:rFonts w:hint="eastAsia"/>
        </w:rPr>
      </w:pPr>
    </w:p>
    <w:p w14:paraId="224173BA">
      <w:pPr>
        <w:spacing w:after="513"/>
        <w:ind w:left="-5"/>
        <w:rPr>
          <w:rFonts w:hint="eastAsia"/>
        </w:rPr>
      </w:pPr>
      <w:r>
        <w:rPr>
          <w:rFonts w:hint="eastAsia"/>
        </w:rPr>
        <w:t>In a word, it shall exceed all, as it were; they will cast their caps at it.</w:t>
      </w:r>
    </w:p>
    <w:p w14:paraId="676CB345">
      <w:pPr>
        <w:spacing w:after="513"/>
        <w:ind w:left="-5"/>
        <w:rPr>
          <w:rFonts w:hint="eastAsia"/>
        </w:rPr>
      </w:pPr>
      <w:r>
        <w:rPr>
          <w:rFonts w:hint="eastAsia"/>
        </w:rPr>
        <w:t>一言以蔽之，它将超越一切，可以说；他们将为之倾倒。</w:t>
      </w:r>
    </w:p>
    <w:p w14:paraId="16478620">
      <w:pPr>
        <w:spacing w:after="513"/>
        <w:ind w:left="-5"/>
        <w:rPr>
          <w:rFonts w:hint="eastAsia"/>
        </w:rPr>
      </w:pPr>
    </w:p>
    <w:p w14:paraId="28199FA7">
      <w:pPr>
        <w:spacing w:after="513"/>
        <w:ind w:left="-5"/>
        <w:rPr>
          <w:rFonts w:hint="eastAsia"/>
        </w:rPr>
      </w:pPr>
      <w:r>
        <w:rPr>
          <w:rFonts w:hint="eastAsia"/>
        </w:rPr>
        <w:t>The sixth is from its indwellers, who are expressed two wayes, 1. negatively.</w:t>
      </w:r>
    </w:p>
    <w:p w14:paraId="16B79BAE">
      <w:pPr>
        <w:spacing w:after="513"/>
        <w:ind w:left="-5"/>
        <w:rPr>
          <w:rFonts w:hint="eastAsia"/>
        </w:rPr>
      </w:pPr>
      <w:r>
        <w:rPr>
          <w:rFonts w:hint="eastAsia"/>
        </w:rPr>
        <w:t>第六是就其居民而言，他们以两种方式被表达：1. 否定地。</w:t>
      </w:r>
    </w:p>
    <w:p w14:paraId="66A7BDAB">
      <w:pPr>
        <w:spacing w:after="513"/>
        <w:ind w:left="-5"/>
        <w:rPr>
          <w:rFonts w:hint="eastAsia"/>
        </w:rPr>
      </w:pPr>
    </w:p>
    <w:p w14:paraId="757ED6F3">
      <w:pPr>
        <w:spacing w:after="513"/>
        <w:ind w:left="-5"/>
        <w:rPr>
          <w:rFonts w:hint="eastAsia"/>
        </w:rPr>
      </w:pPr>
      <w:r>
        <w:rPr>
          <w:rFonts w:hint="eastAsia"/>
        </w:rPr>
        <w:t>No unclean thing or what defileth, &amp;c. shall enter, ver. 27 that is, no wicked person, 2. no wicked thing or no wicked deed, 3. no filthy creature that is loathsome, 4. no corruption in Believers; they are now without spot.</w:t>
      </w:r>
    </w:p>
    <w:p w14:paraId="4F36811E">
      <w:pPr>
        <w:spacing w:after="513"/>
        <w:ind w:left="-5"/>
        <w:rPr>
          <w:rFonts w:hint="eastAsia"/>
        </w:rPr>
      </w:pPr>
      <w:r>
        <w:rPr>
          <w:rFonts w:hint="eastAsia"/>
        </w:rPr>
        <w:t>“凡不洁净的，或那污秽的等等，都不得进入”，第27节，即是说，1. 没有恶人，2. 没有恶物或恶行，3. 没有令人厌恶的污秽受造物，4. 在信徒里面没有败坏；他们如今是毫无玷污的。</w:t>
      </w:r>
    </w:p>
    <w:p w14:paraId="52E3FF5F">
      <w:pPr>
        <w:spacing w:after="513"/>
        <w:ind w:left="-5"/>
        <w:rPr>
          <w:rFonts w:hint="eastAsia"/>
        </w:rPr>
      </w:pPr>
    </w:p>
    <w:p w14:paraId="75B8435D">
      <w:pPr>
        <w:spacing w:after="513"/>
        <w:ind w:left="-5"/>
        <w:rPr>
          <w:rFonts w:hint="eastAsia"/>
        </w:rPr>
      </w:pPr>
      <w:r>
        <w:rPr>
          <w:rFonts w:hint="eastAsia"/>
        </w:rPr>
        <w:t>In a word, 1. no sin, 2. no curse, 3. no devil, tempter or tentation and no corruption, for, all these defile, and this is more than that only no wicked person should enter.</w:t>
      </w:r>
    </w:p>
    <w:p w14:paraId="5BAEAC2F">
      <w:pPr>
        <w:spacing w:after="513"/>
        <w:ind w:left="-5"/>
        <w:rPr>
          <w:rFonts w:hint="eastAsia"/>
        </w:rPr>
      </w:pPr>
      <w:r>
        <w:rPr>
          <w:rFonts w:hint="eastAsia"/>
        </w:rPr>
        <w:t>一言以蔽之，1. 没有罪，2. 没有咒诅，3. 没有魔鬼、试探者或试探，也没有败坏，因为，所有这些都污秽人，并且这比唯独没有恶人进入更多。</w:t>
      </w:r>
    </w:p>
    <w:p w14:paraId="1BAE3B79">
      <w:pPr>
        <w:spacing w:after="513"/>
        <w:ind w:left="-5"/>
        <w:rPr>
          <w:rFonts w:hint="eastAsia"/>
        </w:rPr>
      </w:pPr>
    </w:p>
    <w:p w14:paraId="0EB27D3B">
      <w:pPr>
        <w:spacing w:after="513"/>
        <w:ind w:left="-5"/>
        <w:rPr>
          <w:rFonts w:hint="eastAsia"/>
        </w:rPr>
      </w:pPr>
      <w:r>
        <w:rPr>
          <w:rFonts w:hint="eastAsia"/>
        </w:rPr>
        <w:t>Thus it is expresly distinguished from the militant Church, that is hereby supponed to have in it what defileth, to wit, scandalous persons and hypocrites, here expressed in these two, who work abomination and make a lie: and it is said of all these, that in no wayes they enter, by a twofold negation in the Original ὀου μὴ, to shew the absolute exclusion of all these, and that in the least degree.</w:t>
      </w:r>
    </w:p>
    <w:p w14:paraId="6C59F8CB">
      <w:pPr>
        <w:spacing w:after="513"/>
        <w:ind w:left="-5"/>
        <w:rPr>
          <w:rFonts w:hint="eastAsia"/>
        </w:rPr>
      </w:pPr>
      <w:r>
        <w:rPr>
          <w:rFonts w:hint="eastAsia"/>
        </w:rPr>
        <w:t>因此，这明确地区别于争战的教会，后者藉此被假设为在其内有那污秽的，即，可耻的人和假冒为善的人，此处在这两者中被表达，他们行可憎之事并制造谎言：并且经上说，所有这些，绝不能进入，原文中用了一个双重的否定，οὐ μὴ，为要表明对所有这些绝对的排除，并且是在最小的程度上。</w:t>
      </w:r>
    </w:p>
    <w:p w14:paraId="3347C871">
      <w:pPr>
        <w:spacing w:after="513"/>
        <w:ind w:left="-5"/>
        <w:rPr>
          <w:rFonts w:hint="eastAsia"/>
        </w:rPr>
      </w:pPr>
    </w:p>
    <w:p w14:paraId="4AACCBCF">
      <w:pPr>
        <w:spacing w:after="513"/>
        <w:ind w:left="-5"/>
        <w:rPr>
          <w:rFonts w:hint="eastAsia"/>
        </w:rPr>
      </w:pPr>
      <w:r>
        <w:rPr>
          <w:rFonts w:hint="eastAsia"/>
        </w:rPr>
        <w:t>Then positively it is told who enters, None but these who are written in the Lambs book of life, i.e. true Elect, and not, appearing so only: yea regenerated, perfected Elect, as was cleared in the scope of this Chapter, (otherwise, the Elect have corruption that defileth, but here now it is done away) for, 1. that phrase, writing in his book, through this prophesie is never so understood, to wit, for these that appear so, but for such who are so indeed.</w:t>
      </w:r>
    </w:p>
    <w:p w14:paraId="62204919">
      <w:pPr>
        <w:spacing w:after="513"/>
        <w:ind w:left="-5"/>
        <w:rPr>
          <w:rFonts w:hint="eastAsia"/>
        </w:rPr>
      </w:pPr>
      <w:r>
        <w:rPr>
          <w:rFonts w:hint="eastAsia"/>
        </w:rPr>
        <w:t>然后，肯定地被告知谁进入，唯独那些被记在羔羊生命册上的人，即真正的选民，而非仅是看起来如此：是的，是重生、得以完全的选民，如本章的主旨所澄清的（否则，选民有污秽的败坏，但此处如今已被除去）：因为，1. 那短语，“记在祂的册子上”，在这预言中从未如此被理解，即为那些看起来是如此的人，而是为那些实际上是如此的人。</w:t>
      </w:r>
    </w:p>
    <w:p w14:paraId="0A8B7B1B">
      <w:pPr>
        <w:spacing w:after="513"/>
        <w:ind w:left="-5"/>
        <w:rPr>
          <w:rFonts w:hint="eastAsia"/>
        </w:rPr>
      </w:pPr>
    </w:p>
    <w:p w14:paraId="3AD58A69">
      <w:pPr>
        <w:spacing w:after="513"/>
        <w:ind w:left="-5"/>
        <w:rPr>
          <w:rFonts w:hint="eastAsia"/>
        </w:rPr>
      </w:pPr>
      <w:r>
        <w:rPr>
          <w:rFonts w:hint="eastAsia"/>
        </w:rPr>
        <w:t>2. Seeming Elect, who yet are not so, do make a lie and defile, therefore are here secluded.</w:t>
      </w:r>
    </w:p>
    <w:p w14:paraId="14AFBC66">
      <w:pPr>
        <w:spacing w:after="513"/>
        <w:ind w:left="-5"/>
        <w:rPr>
          <w:rFonts w:hint="eastAsia"/>
        </w:rPr>
      </w:pPr>
      <w:r>
        <w:rPr>
          <w:rFonts w:hint="eastAsia"/>
        </w:rPr>
        <w:t>2. 看起来是选民，实际上并非如此的，制造谎言并污秽，因此在此处被排除。</w:t>
      </w:r>
    </w:p>
    <w:p w14:paraId="768B5965">
      <w:pPr>
        <w:spacing w:after="513"/>
        <w:ind w:left="-5"/>
        <w:rPr>
          <w:rFonts w:hint="eastAsia"/>
        </w:rPr>
      </w:pPr>
    </w:p>
    <w:p w14:paraId="1E752B02">
      <w:pPr>
        <w:spacing w:after="513"/>
        <w:ind w:left="-5"/>
        <w:rPr>
          <w:rFonts w:hint="eastAsia"/>
        </w:rPr>
      </w:pPr>
      <w:r>
        <w:rPr>
          <w:rFonts w:hint="eastAsia"/>
        </w:rPr>
        <w:t>3. These written are opposed (ut supra) to these not written, Chap. 20:15 and therefore it must be understood of true Elect, seing the others are really reprobates.</w:t>
      </w:r>
    </w:p>
    <w:p w14:paraId="38865107">
      <w:pPr>
        <w:spacing w:after="513"/>
        <w:ind w:left="-5"/>
        <w:rPr>
          <w:rFonts w:hint="eastAsia"/>
        </w:rPr>
      </w:pPr>
      <w:r>
        <w:rPr>
          <w:rFonts w:hint="eastAsia"/>
        </w:rPr>
        <w:t>3. 那些被记在册子上的，与那些未被记在册子上的相对立（如上所述），启20:15，因此这必须被理解为真选民，因为其他人是实在的被弃绝者。</w:t>
      </w:r>
    </w:p>
    <w:p w14:paraId="3E56C41F">
      <w:pPr>
        <w:spacing w:after="513"/>
        <w:ind w:left="-5"/>
        <w:rPr>
          <w:rFonts w:hint="eastAsia"/>
        </w:rPr>
      </w:pPr>
    </w:p>
    <w:p w14:paraId="691D39F1">
      <w:pPr>
        <w:spacing w:after="513"/>
        <w:ind w:left="-5"/>
        <w:rPr>
          <w:rFonts w:hint="eastAsia"/>
        </w:rPr>
      </w:pPr>
      <w:r>
        <w:rPr>
          <w:rFonts w:hint="eastAsia"/>
        </w:rPr>
        <w:t>4. The Lambs book of life is never opened till the last day, and this admission supponeth the opening of it, as that which only giveth the rule to make this difference, supponing that till this Book be opened no such decerning should be pretended unto, therefore it is not here-away.</w:t>
      </w:r>
    </w:p>
    <w:p w14:paraId="29944D68">
      <w:pPr>
        <w:spacing w:after="513"/>
        <w:ind w:left="-5"/>
        <w:rPr>
          <w:rFonts w:hint="eastAsia"/>
        </w:rPr>
      </w:pPr>
      <w:r>
        <w:rPr>
          <w:rFonts w:hint="eastAsia"/>
        </w:rPr>
        <w:t>4. 羔羊的生命册直到末日才被展开，而这准入预设了它的展开，作为唯一能作出这区别的规则，假设直到这册子被展开，不应假装有如此的辨别，因此此处并非如此。</w:t>
      </w:r>
    </w:p>
    <w:p w14:paraId="31FADC88">
      <w:pPr>
        <w:spacing w:after="513"/>
        <w:ind w:left="-5"/>
        <w:rPr>
          <w:rFonts w:hint="eastAsia"/>
        </w:rPr>
      </w:pPr>
    </w:p>
    <w:p w14:paraId="49A2FE59">
      <w:pPr>
        <w:spacing w:after="513"/>
        <w:ind w:left="-5"/>
        <w:rPr>
          <w:rFonts w:hint="eastAsia"/>
        </w:rPr>
      </w:pPr>
      <w:r>
        <w:rPr>
          <w:rFonts w:hint="eastAsia"/>
        </w:rPr>
        <w:t>5. He hath keeped that Book to Himself, and hath given it to none to rule their sentence by.</w:t>
      </w:r>
    </w:p>
    <w:p w14:paraId="6D1EDB33">
      <w:pPr>
        <w:spacing w:after="513"/>
        <w:ind w:left="-5"/>
        <w:rPr>
          <w:rFonts w:hint="eastAsia"/>
        </w:rPr>
      </w:pPr>
      <w:r>
        <w:rPr>
          <w:rFonts w:hint="eastAsia"/>
        </w:rPr>
        <w:t>5. 祂已将那册子为自己保留，并未将其给予任何人来作他们判决的依据。</w:t>
      </w:r>
    </w:p>
    <w:p w14:paraId="10070A91">
      <w:pPr>
        <w:spacing w:after="513"/>
        <w:ind w:left="-5"/>
        <w:rPr>
          <w:rFonts w:hint="eastAsia"/>
        </w:rPr>
      </w:pPr>
    </w:p>
    <w:p w14:paraId="0A2D7F46">
      <w:pPr>
        <w:spacing w:after="513"/>
        <w:ind w:left="-5"/>
        <w:rPr>
          <w:rFonts w:hint="eastAsia"/>
        </w:rPr>
      </w:pPr>
      <w:r>
        <w:rPr>
          <w:rFonts w:hint="eastAsia"/>
        </w:rPr>
        <w:t>6. Do not some hypocrits look liker Elect than some of them do?</w:t>
      </w:r>
    </w:p>
    <w:p w14:paraId="00325B2D">
      <w:pPr>
        <w:spacing w:after="513"/>
        <w:ind w:left="-5"/>
        <w:rPr>
          <w:rFonts w:hint="eastAsia"/>
        </w:rPr>
      </w:pPr>
      <w:r>
        <w:rPr>
          <w:rFonts w:hint="eastAsia"/>
        </w:rPr>
        <w:t>6. 某些假冒为善的人，岂不比某些选民更像选民吗？</w:t>
      </w:r>
    </w:p>
    <w:p w14:paraId="092F10E5">
      <w:pPr>
        <w:spacing w:after="513"/>
        <w:ind w:left="-5"/>
        <w:rPr>
          <w:rFonts w:hint="eastAsia"/>
        </w:rPr>
      </w:pPr>
    </w:p>
    <w:p w14:paraId="662D2B73">
      <w:pPr>
        <w:spacing w:after="513"/>
        <w:ind w:left="-5"/>
        <w:rPr>
          <w:rFonts w:hint="eastAsia"/>
        </w:rPr>
      </w:pPr>
      <w:r>
        <w:rPr>
          <w:rFonts w:hint="eastAsia"/>
        </w:rPr>
        <w:t>and shall this rule exclude the one and take-in the other, and seing the mentioning of the book of life here relateth to its opening, Chap. 20 whereby it is made known who was in it, and that is at the last sentence, This must therefore be at the execution thereof, and posterior to it.</w:t>
      </w:r>
    </w:p>
    <w:p w14:paraId="62118287">
      <w:pPr>
        <w:spacing w:after="513"/>
        <w:ind w:left="-5"/>
        <w:rPr>
          <w:rFonts w:hint="eastAsia"/>
        </w:rPr>
      </w:pPr>
      <w:r>
        <w:rPr>
          <w:rFonts w:hint="eastAsia"/>
        </w:rPr>
        <w:t>并且，难道这规则将排除一个而接纳另一个吗？并且，既然此处提及生命册，关乎其在启20章的展开，藉此得以知晓谁在其中，而那是在最后的判决时，因此这必定是在其执行时，及其之后。</w:t>
      </w:r>
    </w:p>
    <w:p w14:paraId="0D63BDCE">
      <w:pPr>
        <w:spacing w:after="513"/>
        <w:ind w:left="-5"/>
        <w:rPr>
          <w:rFonts w:hint="eastAsia"/>
        </w:rPr>
      </w:pPr>
    </w:p>
    <w:p w14:paraId="7DB4010D">
      <w:pPr>
        <w:spacing w:after="513"/>
        <w:ind w:left="-5"/>
        <w:rPr>
          <w:rFonts w:hint="eastAsia"/>
        </w:rPr>
      </w:pPr>
      <w:r>
        <w:rPr>
          <w:rFonts w:hint="eastAsia"/>
        </w:rPr>
        <w:t>These reasons do evince, that the book of life is to be taken properly for Gods election in opposition to what was said, Chap. 20 ver. last, and therefore these who enter now must be really and only Elect indeed, opposit to the former; and no other interpretation, crossing that, can be admitted either of secluding profane men, and such who are not Elect, doctrinally from heaven it self, or such who appear not so, from the Church: for, 1. thus to be written here in the book of life, is to be really elected, in opposition to the state of the reprobate who are not written; for, all men are distributed in these two written or not written, and a third there is not; but to expound this either of the former wayes, will not make it to speak of the real Elect and these only, Therefore it cannot be admitted here.</w:t>
      </w:r>
    </w:p>
    <w:p w14:paraId="0F1B2CDC">
      <w:pPr>
        <w:spacing w:after="513"/>
        <w:ind w:left="-5"/>
        <w:rPr>
          <w:rFonts w:hint="eastAsia"/>
        </w:rPr>
      </w:pPr>
      <w:r>
        <w:rPr>
          <w:rFonts w:hint="eastAsia"/>
        </w:rPr>
        <w:t>这些理由证明，生命册应被确切地理解为上帝的拣选，与20章末节所说的相对立，因此，如今进入的人必定是真正地、唯独是选民，与前者相对立；并且任何与此相悖的解释，都不能被接纳，无论是教义性地将亵渎的人，以及那些非选民的人，从天本身排除，还是将那些看起来并非如此的人，从教会排除：因为，1. 如此地，在此处被记在生命册上，是真正地被拣选，与那些未被记在册子上的被弃绝者的光景相对立；因为，所有人都被分为这两类，或被记在册子上或未被记在册子上，再无第三类；但将此以任何前述方式来解释，都不能使其只论及真正的选民，因此此处不能被接纳。</w:t>
      </w:r>
    </w:p>
    <w:p w14:paraId="216A8E5B">
      <w:pPr>
        <w:spacing w:after="513"/>
        <w:ind w:left="-5"/>
        <w:rPr>
          <w:rFonts w:hint="eastAsia"/>
        </w:rPr>
      </w:pPr>
    </w:p>
    <w:p w14:paraId="17F7F2FA">
      <w:pPr>
        <w:spacing w:after="513"/>
        <w:ind w:left="-5"/>
        <w:rPr>
          <w:rFonts w:hint="eastAsia"/>
        </w:rPr>
      </w:pPr>
      <w:r>
        <w:rPr>
          <w:rFonts w:hint="eastAsia"/>
        </w:rPr>
        <w:t>2. Whatever this here intendeth, it is something that both de jure and de facto is peculiar to this state of the Church, that is, it is such a thing as neither ever was, in deed or event, nor was ever called-for before this; for, this is a thing peculiarly differencing this state of the Church from all that ever preceeded in this respect, and for that end, as a peculiar property thereof, is subjoyned here; But, neither can it be said, that the key of Doctrine, de jure, becometh straiter then nor now, or that de facto it will ever be stricter than it was in the first Primitive and Apostolick times, Nor can it be applied to any more strict exercise of Discipline in reference to Church-membership: for then, 1. it would follow, that there were a different rule for gathering of Churches then, which we have not now, and that so much strictnesse were not required now, which some will not find consonant to the purpose for which they alleage this now.</w:t>
      </w:r>
    </w:p>
    <w:p w14:paraId="18EEA858">
      <w:pPr>
        <w:spacing w:after="513"/>
        <w:ind w:left="-5"/>
        <w:rPr>
          <w:rFonts w:hint="eastAsia"/>
        </w:rPr>
      </w:pPr>
      <w:r>
        <w:rPr>
          <w:rFonts w:hint="eastAsia"/>
        </w:rPr>
        <w:t>2. 无论此处意图为何，它都是某种在法理上和事实上都特别属于这教会光景的事，也就是说，这是那样一件事，即无论是就行为或事件而言，从未曾有过，也从未在此之前被呼召过；因为，这是一件特别地将这教会光景与所有曾在其前的光景区别开来的事，并且为此目的，作为其一个特殊的属性，被附加于此处；但是，既不能说，教义的钥匙，在法理上，那时比如今更严，或事实上它会比最初的原始和使徒时代更严，也不能将其应用于任何更严格的、关于教会成员资格的纪律的施行：因为那样的话，1. 将得出结论，那时聚集教会有一条不同的规则，而我们如今没有，并且如今不需要如此的严格，而这有些人如今为他们所声称的目的而会发现不符。</w:t>
      </w:r>
    </w:p>
    <w:p w14:paraId="22D2E975">
      <w:pPr>
        <w:spacing w:after="513"/>
        <w:ind w:left="-5"/>
        <w:rPr>
          <w:rFonts w:hint="eastAsia"/>
        </w:rPr>
      </w:pPr>
    </w:p>
    <w:p w14:paraId="66B5E321">
      <w:pPr>
        <w:spacing w:after="513"/>
        <w:ind w:left="-5"/>
        <w:rPr>
          <w:rFonts w:hint="eastAsia"/>
        </w:rPr>
      </w:pPr>
      <w:r>
        <w:rPr>
          <w:rFonts w:hint="eastAsia"/>
        </w:rPr>
        <w:t>And. 2. it would follow, that the Apostolick Church was not so exact in their practice, if defacto that succeeding Church shall go beyond them; It must therefore belong to the Church-triumphant, as is said.</w:t>
      </w:r>
    </w:p>
    <w:p w14:paraId="2C511C84">
      <w:pPr>
        <w:spacing w:after="513"/>
        <w:ind w:left="-5"/>
        <w:rPr>
          <w:rFonts w:hint="eastAsia"/>
        </w:rPr>
      </w:pPr>
      <w:r>
        <w:rPr>
          <w:rFonts w:hint="eastAsia"/>
        </w:rPr>
        <w:t>并且，2. 将得出结论，如果实际上，那接续的教会将超越他们，那么使徒教会的实践就并非如此精确；因此，这必定属于得胜的教会，如前所述。</w:t>
      </w:r>
    </w:p>
    <w:p w14:paraId="469A7741">
      <w:pPr>
        <w:spacing w:after="513"/>
        <w:ind w:left="-5"/>
        <w:rPr>
          <w:rFonts w:hint="eastAsia"/>
        </w:rPr>
      </w:pPr>
    </w:p>
    <w:p w14:paraId="24D61CF6">
      <w:pPr>
        <w:spacing w:after="513"/>
        <w:ind w:left="-5"/>
        <w:rPr>
          <w:rFonts w:hint="eastAsia"/>
        </w:rPr>
      </w:pPr>
      <w:r>
        <w:rPr>
          <w:rFonts w:hint="eastAsia"/>
        </w:rPr>
        <w:t xml:space="preserve"> </w:t>
      </w:r>
    </w:p>
    <w:p w14:paraId="5452376A">
      <w:pPr>
        <w:spacing w:after="513"/>
        <w:ind w:left="-5"/>
        <w:rPr>
          <w:rFonts w:hint="eastAsia"/>
        </w:rPr>
      </w:pPr>
      <w:r>
        <w:rPr>
          <w:rFonts w:hint="eastAsia"/>
        </w:rPr>
        <w:t xml:space="preserve"> </w:t>
      </w:r>
    </w:p>
    <w:p w14:paraId="608A3B83">
      <w:pPr>
        <w:pStyle w:val="3"/>
        <w:bidi w:val="0"/>
        <w:rPr>
          <w:rFonts w:hint="eastAsia"/>
        </w:rPr>
      </w:pPr>
      <w:r>
        <w:rPr>
          <w:rFonts w:hint="eastAsia"/>
        </w:rPr>
        <w:t>CHAP. 22</w:t>
      </w:r>
    </w:p>
    <w:p w14:paraId="43B6D63F">
      <w:pPr>
        <w:pStyle w:val="3"/>
        <w:bidi w:val="0"/>
        <w:rPr>
          <w:rFonts w:hint="eastAsia"/>
        </w:rPr>
      </w:pPr>
      <w:r>
        <w:rPr>
          <w:rFonts w:hint="eastAsia"/>
        </w:rPr>
        <w:t>LECTURE I (22:1–5)</w:t>
      </w:r>
    </w:p>
    <w:p w14:paraId="51BA1E93">
      <w:pPr>
        <w:pStyle w:val="3"/>
        <w:bidi w:val="0"/>
        <w:rPr>
          <w:rFonts w:hint="eastAsia"/>
        </w:rPr>
      </w:pPr>
      <w:r>
        <w:rPr>
          <w:rFonts w:hint="eastAsia"/>
        </w:rPr>
        <w:t>启示录22章</w:t>
      </w:r>
    </w:p>
    <w:p w14:paraId="19187E12">
      <w:pPr>
        <w:spacing w:after="513"/>
        <w:ind w:left="-5"/>
        <w:rPr>
          <w:rFonts w:hint="eastAsia"/>
        </w:rPr>
      </w:pPr>
      <w:r>
        <w:rPr>
          <w:rFonts w:hint="eastAsia"/>
        </w:rPr>
        <w:t>第一讲（22:1–5）</w:t>
      </w:r>
    </w:p>
    <w:p w14:paraId="0D96EA48">
      <w:pPr>
        <w:spacing w:after="513"/>
        <w:ind w:left="-5"/>
        <w:rPr>
          <w:rFonts w:hint="eastAsia"/>
        </w:rPr>
      </w:pPr>
    </w:p>
    <w:p w14:paraId="65DD451C">
      <w:pPr>
        <w:spacing w:after="513"/>
        <w:ind w:left="-5"/>
        <w:rPr>
          <w:rFonts w:hint="eastAsia"/>
        </w:rPr>
      </w:pPr>
      <w:r>
        <w:rPr>
          <w:rFonts w:hint="eastAsia"/>
        </w:rPr>
        <w:t>THis first part of the Chapter, to vers. 6 continueth some further aggravations of the happinesse which the glorified in heaven enjoy.</w:t>
      </w:r>
    </w:p>
    <w:p w14:paraId="72E16CEA">
      <w:pPr>
        <w:spacing w:after="513"/>
        <w:ind w:left="-5"/>
        <w:rPr>
          <w:rFonts w:hint="eastAsia"/>
        </w:rPr>
      </w:pPr>
      <w:r>
        <w:rPr>
          <w:rFonts w:hint="eastAsia"/>
        </w:rPr>
        <w:t>本章的第一部分，直到第6节，继续了一些进一步加重的、关于得荣耀者在天上所享受的福乐的描述。</w:t>
      </w:r>
    </w:p>
    <w:p w14:paraId="72A28733">
      <w:pPr>
        <w:spacing w:after="513"/>
        <w:ind w:left="-5"/>
        <w:rPr>
          <w:rFonts w:hint="eastAsia"/>
        </w:rPr>
      </w:pPr>
    </w:p>
    <w:p w14:paraId="2C9E09BD">
      <w:pPr>
        <w:spacing w:after="513"/>
        <w:ind w:left="-5"/>
        <w:rPr>
          <w:rFonts w:hint="eastAsia"/>
        </w:rPr>
      </w:pPr>
      <w:r>
        <w:rPr>
          <w:rFonts w:hint="eastAsia"/>
        </w:rPr>
        <w:t>The first is from the excellency of a river that runneth through that city; rivers are pleasant and profitable to run through cities.</w:t>
      </w:r>
    </w:p>
    <w:p w14:paraId="460E38CD">
      <w:pPr>
        <w:spacing w:after="513"/>
        <w:ind w:left="-5"/>
        <w:rPr>
          <w:rFonts w:hint="eastAsia"/>
        </w:rPr>
      </w:pPr>
      <w:r>
        <w:rPr>
          <w:rFonts w:hint="eastAsia"/>
        </w:rPr>
        <w:t>第一个是来自一条流经那城的河的卓越；河流经城市，是令人愉快且有益的。</w:t>
      </w:r>
    </w:p>
    <w:p w14:paraId="622DB37D">
      <w:pPr>
        <w:spacing w:after="513"/>
        <w:ind w:left="-5"/>
        <w:rPr>
          <w:rFonts w:hint="eastAsia"/>
        </w:rPr>
      </w:pPr>
    </w:p>
    <w:p w14:paraId="4D99F189">
      <w:pPr>
        <w:spacing w:after="513"/>
        <w:ind w:left="-5"/>
        <w:rPr>
          <w:rFonts w:hint="eastAsia"/>
        </w:rPr>
      </w:pPr>
      <w:r>
        <w:rPr>
          <w:rFonts w:hint="eastAsia"/>
        </w:rPr>
        <w:t>This city hath an excellent river: whereof we may say, as Psal. 46.</w:t>
      </w:r>
    </w:p>
    <w:p w14:paraId="31CD6363">
      <w:pPr>
        <w:spacing w:after="513"/>
        <w:ind w:left="-5"/>
        <w:rPr>
          <w:rFonts w:hint="eastAsia"/>
        </w:rPr>
      </w:pPr>
      <w:r>
        <w:rPr>
          <w:rFonts w:hint="eastAsia"/>
        </w:rPr>
        <w:t>这城有一条卓越的河：关于此，我们可以说，如诗篇46篇。</w:t>
      </w:r>
    </w:p>
    <w:p w14:paraId="6A700ACB">
      <w:pPr>
        <w:spacing w:after="513"/>
        <w:ind w:left="-5"/>
        <w:rPr>
          <w:rFonts w:hint="eastAsia"/>
        </w:rPr>
      </w:pPr>
    </w:p>
    <w:p w14:paraId="48E9A73F">
      <w:pPr>
        <w:spacing w:after="513"/>
        <w:ind w:left="-5"/>
        <w:rPr>
          <w:rFonts w:hint="eastAsia"/>
        </w:rPr>
      </w:pPr>
      <w:r>
        <w:rPr>
          <w:rFonts w:hint="eastAsia"/>
        </w:rPr>
        <w:t>The streams thereof make glad the city of God.</w:t>
      </w:r>
    </w:p>
    <w:p w14:paraId="2B110B6F">
      <w:pPr>
        <w:spacing w:after="513"/>
        <w:ind w:left="-5"/>
        <w:rPr>
          <w:rFonts w:hint="eastAsia"/>
        </w:rPr>
      </w:pPr>
      <w:r>
        <w:rPr>
          <w:rFonts w:hint="eastAsia"/>
        </w:rPr>
        <w:t>“其支流使上帝的城欢喜”。</w:t>
      </w:r>
    </w:p>
    <w:p w14:paraId="36B3F5AB">
      <w:pPr>
        <w:spacing w:after="513"/>
        <w:ind w:left="-5"/>
        <w:rPr>
          <w:rFonts w:hint="eastAsia"/>
        </w:rPr>
      </w:pPr>
    </w:p>
    <w:p w14:paraId="0653EAB1">
      <w:pPr>
        <w:spacing w:after="513"/>
        <w:ind w:left="-5"/>
        <w:rPr>
          <w:rFonts w:hint="eastAsia"/>
        </w:rPr>
      </w:pPr>
      <w:r>
        <w:rPr>
          <w:rFonts w:hint="eastAsia"/>
        </w:rPr>
        <w:t>It is commended, 1. that it is a river (not a brook) but such as may convey commodities to it, and be usefull for cleansing of it, which sheweth in the scope, that this city is perfectly accommodated and cleansed exceedingly beyond what any river can do to any city on earth.</w:t>
      </w:r>
    </w:p>
    <w:p w14:paraId="6AC0BE38">
      <w:pPr>
        <w:spacing w:after="513"/>
        <w:ind w:left="-5"/>
        <w:rPr>
          <w:rFonts w:hint="eastAsia"/>
        </w:rPr>
      </w:pPr>
      <w:r>
        <w:rPr>
          <w:rFonts w:hint="eastAsia"/>
        </w:rPr>
        <w:t>它被称赞：1. 它是一条河（非溪流），而是那样一条可以为其输送货物，并有助于其清洁的河，这在其主旨中表明，这城是完全地被装备，并被清洁得远超任何河流能对地上任何城市所做的。</w:t>
      </w:r>
    </w:p>
    <w:p w14:paraId="3133597C">
      <w:pPr>
        <w:spacing w:after="513"/>
        <w:ind w:left="-5"/>
        <w:rPr>
          <w:rFonts w:hint="eastAsia"/>
        </w:rPr>
      </w:pPr>
    </w:p>
    <w:p w14:paraId="7E6526E7">
      <w:pPr>
        <w:spacing w:after="513"/>
        <w:ind w:left="-5"/>
        <w:rPr>
          <w:rFonts w:hint="eastAsia"/>
        </w:rPr>
      </w:pPr>
      <w:r>
        <w:rPr>
          <w:rFonts w:hint="eastAsia"/>
        </w:rPr>
        <w:t>2. It is a pure river, that is, free from all muddinesse and corruption, every thing is excellent here, the fined that can be imagined.</w:t>
      </w:r>
    </w:p>
    <w:p w14:paraId="128CEE97">
      <w:pPr>
        <w:spacing w:after="513"/>
        <w:ind w:left="-5"/>
        <w:rPr>
          <w:rFonts w:hint="eastAsia"/>
        </w:rPr>
      </w:pPr>
      <w:r>
        <w:rPr>
          <w:rFonts w:hint="eastAsia"/>
        </w:rPr>
        <w:t>2. 这是一条纯净的河，即没有任何污泥和败坏，此处的一切都是卓越的，是人能想象的最精美的。</w:t>
      </w:r>
    </w:p>
    <w:p w14:paraId="08428768">
      <w:pPr>
        <w:spacing w:after="513"/>
        <w:ind w:left="-5"/>
        <w:rPr>
          <w:rFonts w:hint="eastAsia"/>
        </w:rPr>
      </w:pPr>
    </w:p>
    <w:p w14:paraId="189705FA">
      <w:pPr>
        <w:spacing w:after="513"/>
        <w:ind w:left="-5"/>
        <w:rPr>
          <w:rFonts w:hint="eastAsia"/>
        </w:rPr>
      </w:pPr>
      <w:r>
        <w:rPr>
          <w:rFonts w:hint="eastAsia"/>
        </w:rPr>
        <w:t>3. It is a river of water of life, not only as from a living fountain but as of a lively efficacy and vertue to all who drink of it; life is in abundance here, where both the fountains and river are such.</w:t>
      </w:r>
    </w:p>
    <w:p w14:paraId="4A442CD3">
      <w:pPr>
        <w:spacing w:after="513"/>
        <w:ind w:left="-5"/>
        <w:rPr>
          <w:rFonts w:hint="eastAsia"/>
        </w:rPr>
      </w:pPr>
      <w:r>
        <w:rPr>
          <w:rFonts w:hint="eastAsia"/>
        </w:rPr>
        <w:t>3. 这是一条生命水的河，不仅如同来自一个活泉，而且对所有喝它的人，都有活泼的功效和美德；此处生命丰盛，因为泉源和河流都是如此。</w:t>
      </w:r>
    </w:p>
    <w:p w14:paraId="4680252B">
      <w:pPr>
        <w:spacing w:after="513"/>
        <w:ind w:left="-5"/>
        <w:rPr>
          <w:rFonts w:hint="eastAsia"/>
        </w:rPr>
      </w:pPr>
    </w:p>
    <w:p w14:paraId="3D6396B3">
      <w:pPr>
        <w:spacing w:after="513"/>
        <w:ind w:left="-5"/>
        <w:rPr>
          <w:rFonts w:hint="eastAsia"/>
        </w:rPr>
      </w:pPr>
      <w:r>
        <w:rPr>
          <w:rFonts w:hint="eastAsia"/>
        </w:rPr>
        <w:t>4. It is clear as chrystail, so pure and pleasant, no river here is like it.</w:t>
      </w:r>
    </w:p>
    <w:p w14:paraId="75807E28">
      <w:pPr>
        <w:spacing w:after="513"/>
        <w:ind w:left="-5"/>
        <w:rPr>
          <w:rFonts w:hint="eastAsia"/>
        </w:rPr>
      </w:pPr>
      <w:r>
        <w:rPr>
          <w:rFonts w:hint="eastAsia"/>
        </w:rPr>
        <w:t>4. 它明如水晶，如此纯洁悦人，此处没有一条河能与之相比。</w:t>
      </w:r>
    </w:p>
    <w:p w14:paraId="1884A399">
      <w:pPr>
        <w:spacing w:after="513"/>
        <w:ind w:left="-5"/>
        <w:rPr>
          <w:rFonts w:hint="eastAsia"/>
        </w:rPr>
      </w:pPr>
    </w:p>
    <w:p w14:paraId="21D923E0">
      <w:pPr>
        <w:spacing w:after="513"/>
        <w:ind w:left="-5"/>
        <w:rPr>
          <w:rFonts w:hint="eastAsia"/>
        </w:rPr>
      </w:pPr>
      <w:r>
        <w:rPr>
          <w:rFonts w:hint="eastAsia"/>
        </w:rPr>
        <w:t>5. It proceedeth from the throne of God, and the Lamb: that is its excellency, God is the fountain thereof immediately; It is not from the Temple, as Ezek. 47 which cometh by Ordinances, but from the Throne, a streaming of consolation from God and Jesus Christ.</w:t>
      </w:r>
    </w:p>
    <w:p w14:paraId="45F2BD3A">
      <w:pPr>
        <w:spacing w:after="513"/>
        <w:ind w:left="-5"/>
        <w:rPr>
          <w:rFonts w:hint="eastAsia"/>
        </w:rPr>
      </w:pPr>
      <w:r>
        <w:rPr>
          <w:rFonts w:hint="eastAsia"/>
        </w:rPr>
        <w:t>5. 它从上帝和羔羊的宝座流出来：那是它的卓越之处，上帝是其直接的源头；它并非来自圣殿，如以西结书47章，那藉着条例而来，而是来自宝座，一股从上帝和耶稣基督而来的安慰之流。</w:t>
      </w:r>
    </w:p>
    <w:p w14:paraId="104F3EA8">
      <w:pPr>
        <w:spacing w:after="513"/>
        <w:ind w:left="-5"/>
        <w:rPr>
          <w:rFonts w:hint="eastAsia"/>
        </w:rPr>
      </w:pPr>
    </w:p>
    <w:p w14:paraId="7D0F7207">
      <w:pPr>
        <w:spacing w:after="513"/>
        <w:ind w:left="-5"/>
        <w:rPr>
          <w:rFonts w:hint="eastAsia"/>
        </w:rPr>
      </w:pPr>
      <w:r>
        <w:rPr>
          <w:rFonts w:hint="eastAsia"/>
        </w:rPr>
        <w:t>The consolations and effects of the Spirit in this life are compared to waters and rivers of waters of life, Joh 7:38 which maketh some apply this to the holy Spirit, which proceedeth from the Father and the Son.</w:t>
      </w:r>
    </w:p>
    <w:p w14:paraId="728F0996">
      <w:pPr>
        <w:spacing w:after="513"/>
        <w:ind w:left="-5"/>
        <w:rPr>
          <w:rFonts w:hint="eastAsia"/>
        </w:rPr>
      </w:pPr>
      <w:r>
        <w:rPr>
          <w:rFonts w:hint="eastAsia"/>
        </w:rPr>
        <w:t>圣灵在这生命中的安慰和果效，被比作水和生命水的河，约7:38，这使一些人将此应用于那从父和子而出的圣灵。</w:t>
      </w:r>
    </w:p>
    <w:p w14:paraId="2B93FB3C">
      <w:pPr>
        <w:spacing w:after="513"/>
        <w:ind w:left="-5"/>
        <w:rPr>
          <w:rFonts w:hint="eastAsia"/>
        </w:rPr>
      </w:pPr>
    </w:p>
    <w:p w14:paraId="5D73A418">
      <w:pPr>
        <w:spacing w:after="513"/>
        <w:ind w:left="-5"/>
        <w:rPr>
          <w:rFonts w:hint="eastAsia"/>
        </w:rPr>
      </w:pPr>
      <w:r>
        <w:rPr>
          <w:rFonts w:hint="eastAsia"/>
        </w:rPr>
        <w:t>The general is a truth (and suiteth with the scope here) that Believers in heaven shall be well refreshed and satisfied, and that with such consolations as proceed from Father, Son and Spirit, although we insist not in the particular application; Christ the Lamb is still joyned with God, because the enjoying of the God-man is still looked on as a great part of our happinesse.</w:t>
      </w:r>
    </w:p>
    <w:p w14:paraId="6ECEC473">
      <w:pPr>
        <w:spacing w:after="513"/>
        <w:ind w:left="-5"/>
        <w:rPr>
          <w:rFonts w:hint="eastAsia"/>
        </w:rPr>
      </w:pPr>
      <w:r>
        <w:rPr>
          <w:rFonts w:hint="eastAsia"/>
        </w:rPr>
        <w:t>总的来说是一个真理（并与此处的主旨相符），即天上的信徒将得到很好的苏醒和满足，并且是藉着那从父、子和圣灵而来的安慰，虽然我们不坚持于特别的应用；基督羔羊仍与上帝联合，因为享受神人，仍被视为我们福乐的一个重要部分。</w:t>
      </w:r>
    </w:p>
    <w:p w14:paraId="6475D1F6">
      <w:pPr>
        <w:spacing w:after="513"/>
        <w:ind w:left="-5"/>
        <w:rPr>
          <w:rFonts w:hint="eastAsia"/>
        </w:rPr>
      </w:pPr>
    </w:p>
    <w:p w14:paraId="4E182D4B">
      <w:pPr>
        <w:spacing w:after="513"/>
        <w:ind w:left="-5"/>
        <w:rPr>
          <w:rFonts w:hint="eastAsia"/>
        </w:rPr>
      </w:pPr>
      <w:r>
        <w:rPr>
          <w:rFonts w:hint="eastAsia"/>
        </w:rPr>
        <w:t>The second thing mentioned, is, the tree of life, vers. 2 which doth exceedingly adorn and enrich this city.</w:t>
      </w:r>
    </w:p>
    <w:p w14:paraId="0942F13B">
      <w:pPr>
        <w:spacing w:after="513"/>
        <w:ind w:left="-5"/>
        <w:rPr>
          <w:rFonts w:hint="eastAsia"/>
        </w:rPr>
      </w:pPr>
      <w:r>
        <w:rPr>
          <w:rFonts w:hint="eastAsia"/>
        </w:rPr>
        <w:t>第二件事被提及，是生命树，第2节，它极大地装饰并丰富了这座城。</w:t>
      </w:r>
    </w:p>
    <w:p w14:paraId="69A56A4A">
      <w:pPr>
        <w:spacing w:after="513"/>
        <w:ind w:left="-5"/>
        <w:rPr>
          <w:rFonts w:hint="eastAsia"/>
        </w:rPr>
      </w:pPr>
    </w:p>
    <w:p w14:paraId="6D233468">
      <w:pPr>
        <w:spacing w:after="513"/>
        <w:ind w:left="-5"/>
        <w:rPr>
          <w:rFonts w:hint="eastAsia"/>
        </w:rPr>
      </w:pPr>
      <w:r>
        <w:rPr>
          <w:rFonts w:hint="eastAsia"/>
        </w:rPr>
        <w:t>It alludeth in general to Gen. 2 where the tree of life was in Paradise, a Sacrament of immortality to Adam if he had stood; but this is a tree of life, not only as confirming their unchangeable state of happinesse who are in heaven, but of its own efficacy able to bring forth life eternal, and to continue it in these that car of its fruit; and so it differreth from all food (even Manna) that men eat of here; This is an excellent tree.</w:t>
      </w:r>
    </w:p>
    <w:p w14:paraId="1CA7D52D">
      <w:pPr>
        <w:spacing w:after="513"/>
        <w:ind w:left="-5"/>
        <w:rPr>
          <w:rFonts w:hint="eastAsia"/>
        </w:rPr>
      </w:pPr>
      <w:r>
        <w:rPr>
          <w:rFonts w:hint="eastAsia"/>
        </w:rPr>
        <w:t>这总的来说影射了创2章，那里生命树在乐园里，是亚当若能站立得住，不朽的圣礼；但这是一棵生命树，不仅作为确认那些在天上之人不变的幸福光景，而且凭其自身的功效，能结出永生，并在那些吃其果子的人里面延续永生；因此它与人在此处所吃的所有食物（甚至吗哪）都不同；这是一棵卓越的树。</w:t>
      </w:r>
    </w:p>
    <w:p w14:paraId="009B1144">
      <w:pPr>
        <w:spacing w:after="513"/>
        <w:ind w:left="-5"/>
        <w:rPr>
          <w:rFonts w:hint="eastAsia"/>
        </w:rPr>
      </w:pPr>
    </w:p>
    <w:p w14:paraId="16F631B4">
      <w:pPr>
        <w:spacing w:after="513"/>
        <w:ind w:left="-5"/>
        <w:rPr>
          <w:rFonts w:hint="eastAsia"/>
        </w:rPr>
      </w:pPr>
      <w:r>
        <w:rPr>
          <w:rFonts w:hint="eastAsia"/>
        </w:rPr>
        <w:t>It is further set out from its place, it is in the midst of the street of the city, a special ornament of the market place.</w:t>
      </w:r>
    </w:p>
    <w:p w14:paraId="0EE94954">
      <w:pPr>
        <w:spacing w:after="513"/>
        <w:ind w:left="-5"/>
        <w:rPr>
          <w:rFonts w:hint="eastAsia"/>
        </w:rPr>
      </w:pPr>
      <w:r>
        <w:rPr>
          <w:rFonts w:hint="eastAsia"/>
        </w:rPr>
        <w:t>它从其位置被更进一步地描绘，它在城里街道的当中，是市集的一个特别装饰。</w:t>
      </w:r>
    </w:p>
    <w:p w14:paraId="4F5465F7">
      <w:pPr>
        <w:spacing w:after="513"/>
        <w:ind w:left="-5"/>
        <w:rPr>
          <w:rFonts w:hint="eastAsia"/>
        </w:rPr>
      </w:pPr>
    </w:p>
    <w:p w14:paraId="26EA9DBC">
      <w:pPr>
        <w:spacing w:after="513"/>
        <w:ind w:left="-5"/>
        <w:rPr>
          <w:rFonts w:hint="eastAsia"/>
        </w:rPr>
      </w:pPr>
      <w:r>
        <w:rPr>
          <w:rFonts w:hint="eastAsia"/>
        </w:rPr>
        <w:t>Heavenly happinesse is meaned by this tree that groweth in the midst of the Paradise of God, Chap 27 and Chap. 22:14 which maketh that we need not be anxious about particular application of the several parts.</w:t>
      </w:r>
    </w:p>
    <w:p w14:paraId="271EF15F">
      <w:pPr>
        <w:spacing w:after="513"/>
        <w:ind w:left="-5"/>
        <w:rPr>
          <w:rFonts w:hint="eastAsia"/>
        </w:rPr>
      </w:pPr>
      <w:r>
        <w:rPr>
          <w:rFonts w:hint="eastAsia"/>
        </w:rPr>
        <w:t>属天的福乐，是由这棵生长在上帝乐园中间的树所指的，27章和22章14节，这使我们不必为各部分的特别应用而焦虑。</w:t>
      </w:r>
    </w:p>
    <w:p w14:paraId="429E040B">
      <w:pPr>
        <w:spacing w:after="513"/>
        <w:ind w:left="-5"/>
        <w:rPr>
          <w:rFonts w:hint="eastAsia"/>
        </w:rPr>
      </w:pPr>
    </w:p>
    <w:p w14:paraId="42CE47D3">
      <w:pPr>
        <w:spacing w:after="513"/>
        <w:ind w:left="-5"/>
        <w:rPr>
          <w:rFonts w:hint="eastAsia"/>
        </w:rPr>
      </w:pPr>
      <w:r>
        <w:rPr>
          <w:rFonts w:hint="eastAsia"/>
        </w:rPr>
        <w:t>2. It is commended, that it groweth on either side of the river; there is but one tree, yet, of that proportion and extent, that its branches extend to both sides, and the fruit is in every place to be found, which is a singular thing, here only mentioned to shew, that though there be a river in the city, yet by it none are divided from the fruit of that tree, it furnisheth alike easily all, who have all alike accesse to it.</w:t>
      </w:r>
    </w:p>
    <w:p w14:paraId="7024D925">
      <w:pPr>
        <w:spacing w:after="513"/>
        <w:ind w:left="-5"/>
        <w:rPr>
          <w:rFonts w:hint="eastAsia"/>
        </w:rPr>
      </w:pPr>
      <w:r>
        <w:rPr>
          <w:rFonts w:hint="eastAsia"/>
        </w:rPr>
        <w:t>2. 它被称赞，因为它生长在河的两边；只有一棵树，然而，其比例和范围，以致于其枝子延伸到两边，并且果子在各处都可以找到，这是一件独特的事，此处只提及，为要表明，虽然城里有一条河，然而藉着它，无人与那树的果子分开，它同样地、轻易地供应所有，他们都同样地可以接近它。</w:t>
      </w:r>
    </w:p>
    <w:p w14:paraId="61565038">
      <w:pPr>
        <w:spacing w:after="513"/>
        <w:ind w:left="-5"/>
        <w:rPr>
          <w:rFonts w:hint="eastAsia"/>
        </w:rPr>
      </w:pPr>
    </w:p>
    <w:p w14:paraId="3CD9331B">
      <w:pPr>
        <w:spacing w:after="513"/>
        <w:ind w:left="-5"/>
        <w:rPr>
          <w:rFonts w:hint="eastAsia"/>
        </w:rPr>
      </w:pPr>
      <w:r>
        <w:rPr>
          <w:rFonts w:hint="eastAsia"/>
        </w:rPr>
        <w:t>3. It bare twelve manner of fruits, that is, variety of all sorts of consolation: though it be but one tree, yet it is an Orchard for variety and satisfaction.</w:t>
      </w:r>
    </w:p>
    <w:p w14:paraId="0EDA4DBD">
      <w:pPr>
        <w:spacing w:after="513"/>
        <w:ind w:left="-5"/>
        <w:rPr>
          <w:rFonts w:hint="eastAsia"/>
        </w:rPr>
      </w:pPr>
      <w:r>
        <w:rPr>
          <w:rFonts w:hint="eastAsia"/>
        </w:rPr>
        <w:t>3. 它结了十二样果子，即各样安慰的种类：虽然只是一棵树，然而它却是一个充满各样满足的果园。</w:t>
      </w:r>
    </w:p>
    <w:p w14:paraId="66ACF6B9">
      <w:pPr>
        <w:spacing w:after="513"/>
        <w:ind w:left="-5"/>
        <w:rPr>
          <w:rFonts w:hint="eastAsia"/>
        </w:rPr>
      </w:pPr>
    </w:p>
    <w:p w14:paraId="3565B6B8">
      <w:pPr>
        <w:spacing w:after="513"/>
        <w:ind w:left="-5"/>
        <w:rPr>
          <w:rFonts w:hint="eastAsia"/>
        </w:rPr>
      </w:pPr>
      <w:r>
        <w:rPr>
          <w:rFonts w:hint="eastAsia"/>
        </w:rPr>
        <w:t>4. It yeeldeth fruit every moneth, it is so fertile for abundance; it is ever harvest here, alway there is fruit on this tree.</w:t>
      </w:r>
    </w:p>
    <w:p w14:paraId="37DE34F6">
      <w:pPr>
        <w:spacing w:after="513"/>
        <w:ind w:left="-5"/>
        <w:rPr>
          <w:rFonts w:hint="eastAsia"/>
        </w:rPr>
      </w:pPr>
      <w:r>
        <w:rPr>
          <w:rFonts w:hint="eastAsia"/>
        </w:rPr>
        <w:t>4. 它每月都结果子，其丰产是如此丰盛；此处永远是收割的时候，这树上总是有果子。</w:t>
      </w:r>
    </w:p>
    <w:p w14:paraId="63A012AE">
      <w:pPr>
        <w:spacing w:after="513"/>
        <w:ind w:left="-5"/>
        <w:rPr>
          <w:rFonts w:hint="eastAsia"/>
        </w:rPr>
      </w:pPr>
    </w:p>
    <w:p w14:paraId="7BB96F7D">
      <w:pPr>
        <w:spacing w:after="513"/>
        <w:ind w:left="-5"/>
        <w:rPr>
          <w:rFonts w:hint="eastAsia"/>
        </w:rPr>
      </w:pPr>
      <w:r>
        <w:rPr>
          <w:rFonts w:hint="eastAsia"/>
        </w:rPr>
        <w:t>5. Its leaves are medicinal, as the fruits are pleasant, They are for the healing of the nations: there is neither need of gold nor water, nor fruit in heaven, more than medicine; but all are mentioned, to set forth that happinesse, where there is neither mortality nor death, (the tree of life preventeth these) nor sicknesse, there is so good medicine in these leaves, that who live under its shaddow, are perfectly whole by the efficacy thereof.</w:t>
      </w:r>
    </w:p>
    <w:p w14:paraId="5206007A">
      <w:pPr>
        <w:spacing w:after="513"/>
        <w:ind w:left="-5"/>
        <w:rPr>
          <w:rFonts w:hint="eastAsia"/>
        </w:rPr>
      </w:pPr>
      <w:r>
        <w:rPr>
          <w:rFonts w:hint="eastAsia"/>
        </w:rPr>
        <w:t>5. 它的叶子是药用的，如同它的果子是悦人的，它们是为了医治列国：在天上，既不需要金，也不需要水，也不需要果子，更不需要药；但所有都被提及，为要阐明那福乐，在那里既没有必死性，也没有死亡（生命树阻止了这些），也没有疾病，在这些叶子里有如此好的药，以致于凡活在其荫下的，藉着其功效，都完全得医治。</w:t>
      </w:r>
    </w:p>
    <w:p w14:paraId="6666BAF8">
      <w:pPr>
        <w:spacing w:after="513"/>
        <w:ind w:left="-5"/>
        <w:rPr>
          <w:rFonts w:hint="eastAsia"/>
        </w:rPr>
      </w:pPr>
    </w:p>
    <w:p w14:paraId="030AE40E">
      <w:pPr>
        <w:spacing w:after="513"/>
        <w:ind w:left="-5"/>
        <w:rPr>
          <w:rFonts w:hint="eastAsia"/>
        </w:rPr>
      </w:pPr>
      <w:r>
        <w:rPr>
          <w:rFonts w:hint="eastAsia"/>
        </w:rPr>
        <w:t>So all the scope is rather to shew the effect that is there, to wit, perfect health and happinesse, than to pitch on any particular mean of applying or bringing out these.</w:t>
      </w:r>
    </w:p>
    <w:p w14:paraId="78D9F99C">
      <w:pPr>
        <w:spacing w:after="513"/>
        <w:ind w:left="-5"/>
        <w:rPr>
          <w:rFonts w:hint="eastAsia"/>
        </w:rPr>
      </w:pPr>
      <w:r>
        <w:rPr>
          <w:rFonts w:hint="eastAsia"/>
        </w:rPr>
        <w:t>因此，整个主旨倒不如说是要表明那里的果效，即完全的健康和福乐，而非要着眼于应用或带出这些的任何特别的方法。</w:t>
      </w:r>
    </w:p>
    <w:p w14:paraId="2BC036C8">
      <w:pPr>
        <w:spacing w:after="513"/>
        <w:ind w:left="-5"/>
        <w:rPr>
          <w:rFonts w:hint="eastAsia"/>
        </w:rPr>
      </w:pPr>
    </w:p>
    <w:p w14:paraId="2296B643">
      <w:pPr>
        <w:spacing w:after="513"/>
        <w:ind w:left="-5"/>
        <w:rPr>
          <w:rFonts w:hint="eastAsia"/>
        </w:rPr>
      </w:pPr>
      <w:r>
        <w:rPr>
          <w:rFonts w:hint="eastAsia"/>
        </w:rPr>
        <w:t>Though it Christ Jesus be meaned here by this tree, as is like it is not impertinently applied to him, seing he now, being in heaven, hath this efficacy on the Nations before they come there, he who healeth the Nations shall be enjoyed in heaven; so it commendeth heaven to us the more, because Christ our Physician is there.</w:t>
      </w:r>
    </w:p>
    <w:p w14:paraId="7E32445A">
      <w:pPr>
        <w:spacing w:after="513"/>
        <w:ind w:left="-5"/>
        <w:rPr>
          <w:rFonts w:hint="eastAsia"/>
        </w:rPr>
      </w:pPr>
      <w:r>
        <w:rPr>
          <w:rFonts w:hint="eastAsia"/>
        </w:rPr>
        <w:t>虽然此处藉着这树所指的，很可能并非不适当地应用于祂，既然祂如今在天上，在列国到那里之前，对他们有这功效，那医治列国的，将在天上被享受；因此，这就更向我们称赞了天，因为基督我们的医治者在那里。</w:t>
      </w:r>
    </w:p>
    <w:p w14:paraId="1CE052FC">
      <w:pPr>
        <w:spacing w:after="513"/>
        <w:ind w:left="-5"/>
        <w:rPr>
          <w:rFonts w:hint="eastAsia"/>
        </w:rPr>
      </w:pPr>
    </w:p>
    <w:p w14:paraId="3A999403">
      <w:pPr>
        <w:spacing w:after="513"/>
        <w:ind w:left="-5"/>
        <w:rPr>
          <w:rFonts w:hint="eastAsia"/>
        </w:rPr>
      </w:pPr>
      <w:r>
        <w:rPr>
          <w:rFonts w:hint="eastAsia"/>
        </w:rPr>
        <w:t>There are three aggravations added, vers. 3.</w:t>
      </w:r>
    </w:p>
    <w:p w14:paraId="7A834E9C">
      <w:pPr>
        <w:spacing w:after="513"/>
        <w:ind w:left="-5"/>
        <w:rPr>
          <w:rFonts w:hint="eastAsia"/>
        </w:rPr>
      </w:pPr>
      <w:r>
        <w:rPr>
          <w:rFonts w:hint="eastAsia"/>
        </w:rPr>
        <w:t>第3节又加上了三个加重情节。</w:t>
      </w:r>
    </w:p>
    <w:p w14:paraId="3F71CBFE">
      <w:pPr>
        <w:spacing w:after="513"/>
        <w:ind w:left="-5"/>
        <w:rPr>
          <w:rFonts w:hint="eastAsia"/>
        </w:rPr>
      </w:pPr>
    </w:p>
    <w:p w14:paraId="2B8824C5">
      <w:pPr>
        <w:spacing w:after="513"/>
        <w:ind w:left="-5"/>
        <w:rPr>
          <w:rFonts w:hint="eastAsia"/>
        </w:rPr>
      </w:pPr>
      <w:r>
        <w:rPr>
          <w:rFonts w:hint="eastAsia"/>
        </w:rPr>
        <w:t>The first is, there is no more curse, that is, there is no effect of sin nor wrath, no cursed thing nor cursed person, but all are fully happy: and whatever followed sin, is shut out there: but the throne of God and the Lamb is there, the curse was especially in separating from God, now by Gods constant dwelling in that city amongst these blessed Saints, all the curse is taken away (for they are inconsistent together) that is, His glorious presence, as on his throne in stately Majesty, opposit to his manner of appearing on earth, which is Gods footstool, whereas heaven is his throne.</w:t>
      </w:r>
    </w:p>
    <w:p w14:paraId="14257F06">
      <w:pPr>
        <w:spacing w:after="513"/>
        <w:ind w:left="-5"/>
        <w:rPr>
          <w:rFonts w:hint="eastAsia"/>
        </w:rPr>
      </w:pPr>
      <w:r>
        <w:rPr>
          <w:rFonts w:hint="eastAsia"/>
        </w:rPr>
        <w:t>第一个是，“不再有咒诅”，即，再无罪或忿怒的果效，再无受咒诅之物或受咒诅之人，而是所有都完全幸福：凡随罪而来的，都在那里被关在门外：但上帝和羔羊的宝座在那里，咒诅特别在于与上帝分离，如今藉着上帝在那城里，在那些蒙福圣徒中间的恒常同住，所有的咒诅都被除去（因为它们是互不相容的），即是说，祂荣耀的同在，如同在祂宝座上的威严，与祂在地上显现的方式相对立，而地是上帝的脚凳，天则是祂的宝座。</w:t>
      </w:r>
    </w:p>
    <w:p w14:paraId="5047A099">
      <w:pPr>
        <w:spacing w:after="513"/>
        <w:ind w:left="-5"/>
        <w:rPr>
          <w:rFonts w:hint="eastAsia"/>
        </w:rPr>
      </w:pPr>
    </w:p>
    <w:p w14:paraId="071C1B31">
      <w:pPr>
        <w:spacing w:after="513"/>
        <w:ind w:left="-5"/>
        <w:rPr>
          <w:rFonts w:hint="eastAsia"/>
        </w:rPr>
      </w:pPr>
      <w:r>
        <w:rPr>
          <w:rFonts w:hint="eastAsia"/>
        </w:rPr>
        <w:t>The third here, is, And his servants shall serve him: His servants (that is, their servants, i.e. to Him and the Lamb) and Him, are here put in the singular number, to shew the unity of the Father and the Son, though it relateth to both.</w:t>
      </w:r>
    </w:p>
    <w:p w14:paraId="35081501">
      <w:pPr>
        <w:spacing w:after="513"/>
        <w:ind w:left="-5"/>
        <w:rPr>
          <w:rFonts w:hint="eastAsia"/>
        </w:rPr>
      </w:pPr>
      <w:r>
        <w:rPr>
          <w:rFonts w:hint="eastAsia"/>
        </w:rPr>
        <w:t>此处第三点是，“祂的仆人要事奉祂”：祂的仆人（即，他们的仆人，即事奉祂和羔羊）和祂，此处用的是单数，为要表明父与子的合一，虽然这关乎两者。</w:t>
      </w:r>
    </w:p>
    <w:p w14:paraId="69AA4A34">
      <w:pPr>
        <w:spacing w:after="513"/>
        <w:ind w:left="-5"/>
        <w:rPr>
          <w:rFonts w:hint="eastAsia"/>
        </w:rPr>
      </w:pPr>
    </w:p>
    <w:p w14:paraId="792EC9B9">
      <w:pPr>
        <w:spacing w:after="513"/>
        <w:ind w:left="-5"/>
        <w:rPr>
          <w:rFonts w:hint="eastAsia"/>
        </w:rPr>
      </w:pPr>
      <w:r>
        <w:rPr>
          <w:rFonts w:hint="eastAsia"/>
        </w:rPr>
        <w:t>The priviledge here is, that these His servants, Saints glorified shall have a place amongst these that stand by, Zechar. 3.</w:t>
      </w:r>
    </w:p>
    <w:p w14:paraId="108CA25A">
      <w:pPr>
        <w:spacing w:after="513"/>
        <w:ind w:left="-5"/>
        <w:rPr>
          <w:rFonts w:hint="eastAsia"/>
        </w:rPr>
      </w:pPr>
      <w:r>
        <w:rPr>
          <w:rFonts w:hint="eastAsia"/>
        </w:rPr>
        <w:t>此处的特权是，这些祂的仆人，得荣耀的圣徒，将有份于那些侍立在旁的，撒迦利亚书3章。</w:t>
      </w:r>
    </w:p>
    <w:p w14:paraId="754DD1ED">
      <w:pPr>
        <w:spacing w:after="513"/>
        <w:ind w:left="-5"/>
        <w:rPr>
          <w:rFonts w:hint="eastAsia"/>
        </w:rPr>
      </w:pPr>
    </w:p>
    <w:p w14:paraId="6B71F096">
      <w:pPr>
        <w:spacing w:after="513"/>
        <w:ind w:left="-5"/>
        <w:rPr>
          <w:rFonts w:hint="eastAsia"/>
        </w:rPr>
      </w:pPr>
      <w:r>
        <w:rPr>
          <w:rFonts w:hint="eastAsia"/>
        </w:rPr>
        <w:t>It supponeth, 1. an accesse to His company, such as Angels have, who are alwayes waiting on Him and behold his face, Matth. 18.</w:t>
      </w:r>
    </w:p>
    <w:p w14:paraId="28CCB25F">
      <w:pPr>
        <w:spacing w:after="513"/>
        <w:ind w:left="-5"/>
        <w:rPr>
          <w:rFonts w:hint="eastAsia"/>
        </w:rPr>
      </w:pPr>
      <w:r>
        <w:rPr>
          <w:rFonts w:hint="eastAsia"/>
        </w:rPr>
        <w:t>这预设了：1. 得以进到祂的同伴中，如同天使一样，他们总是等候祂并看见祂的面，太18章。</w:t>
      </w:r>
    </w:p>
    <w:p w14:paraId="3C82390E">
      <w:pPr>
        <w:spacing w:after="513"/>
        <w:ind w:left="-5"/>
        <w:rPr>
          <w:rFonts w:hint="eastAsia"/>
        </w:rPr>
      </w:pPr>
    </w:p>
    <w:p w14:paraId="200F26B9">
      <w:pPr>
        <w:spacing w:after="513"/>
        <w:ind w:left="-5"/>
        <w:rPr>
          <w:rFonts w:hint="eastAsia"/>
        </w:rPr>
      </w:pPr>
      <w:r>
        <w:rPr>
          <w:rFonts w:hint="eastAsia"/>
        </w:rPr>
        <w:t>This is a priviledge that others, who are not servants, have not.</w:t>
      </w:r>
    </w:p>
    <w:p w14:paraId="4565DBE2">
      <w:pPr>
        <w:spacing w:after="513"/>
        <w:ind w:left="-5"/>
        <w:rPr>
          <w:rFonts w:hint="eastAsia"/>
        </w:rPr>
      </w:pPr>
      <w:r>
        <w:rPr>
          <w:rFonts w:hint="eastAsia"/>
        </w:rPr>
        <w:t>这是一个其他人，即非仆人，所没有的特权。</w:t>
      </w:r>
    </w:p>
    <w:p w14:paraId="4E4A83C8">
      <w:pPr>
        <w:spacing w:after="513"/>
        <w:ind w:left="-5"/>
        <w:rPr>
          <w:rFonts w:hint="eastAsia"/>
        </w:rPr>
      </w:pPr>
    </w:p>
    <w:p w14:paraId="1858663C">
      <w:pPr>
        <w:spacing w:after="513"/>
        <w:ind w:left="-5"/>
        <w:rPr>
          <w:rFonts w:hint="eastAsia"/>
        </w:rPr>
      </w:pPr>
      <w:r>
        <w:rPr>
          <w:rFonts w:hint="eastAsia"/>
        </w:rPr>
        <w:t>2. It supposeth a relation to Him, and that an honourable relation; to be Gods servants, is more than to be Kings servants; yea, Kings, so David and Moses stile themselves, Psal. 18 and 90:1.</w:t>
      </w:r>
    </w:p>
    <w:p w14:paraId="23D299C0">
      <w:pPr>
        <w:spacing w:after="513"/>
        <w:ind w:left="-5"/>
        <w:rPr>
          <w:rFonts w:hint="eastAsia"/>
        </w:rPr>
      </w:pPr>
      <w:r>
        <w:rPr>
          <w:rFonts w:hint="eastAsia"/>
        </w:rPr>
        <w:t>2. 这预设了与祂的一种关系，并且是一种尊荣的关系；作上帝的仆人，比作君王的仆人更甚；是的，君王，大卫和摩西就是如此称呼自己，诗18篇和90:1。</w:t>
      </w:r>
    </w:p>
    <w:p w14:paraId="29A179F1">
      <w:pPr>
        <w:spacing w:after="513"/>
        <w:ind w:left="-5"/>
        <w:rPr>
          <w:rFonts w:hint="eastAsia"/>
        </w:rPr>
      </w:pPr>
    </w:p>
    <w:p w14:paraId="305D6D98">
      <w:pPr>
        <w:spacing w:after="513"/>
        <w:ind w:left="-5"/>
        <w:rPr>
          <w:rFonts w:hint="eastAsia"/>
        </w:rPr>
      </w:pPr>
      <w:r>
        <w:rPr>
          <w:rFonts w:hint="eastAsia"/>
        </w:rPr>
        <w:t>3. It supposeth an exactnesse and fitnesse in them to go about these duties of servants chearfully, There who here devoted themselves to Him and engaged themselves to be his servants, though they performed little, yet there they shall serve him and perform it as becometh.</w:t>
      </w:r>
    </w:p>
    <w:p w14:paraId="27063AEB">
      <w:pPr>
        <w:spacing w:after="513"/>
        <w:ind w:left="-5"/>
        <w:rPr>
          <w:rFonts w:hint="eastAsia"/>
        </w:rPr>
      </w:pPr>
      <w:r>
        <w:rPr>
          <w:rFonts w:hint="eastAsia"/>
        </w:rPr>
        <w:t>3. 这预设了他们有一种精确和适合，可以喜乐地去行这些仆人的本分，那些曾在此处将自己献给祂并委身作祂仆人的人，虽然他们所行的甚少，然而在那里，他们将事奉祂，并如所当行的去行。</w:t>
      </w:r>
    </w:p>
    <w:p w14:paraId="3ABA3521">
      <w:pPr>
        <w:spacing w:after="513"/>
        <w:ind w:left="-5"/>
        <w:rPr>
          <w:rFonts w:hint="eastAsia"/>
        </w:rPr>
      </w:pPr>
    </w:p>
    <w:p w14:paraId="77C36226">
      <w:pPr>
        <w:spacing w:after="513"/>
        <w:ind w:left="-5"/>
        <w:rPr>
          <w:rFonts w:hint="eastAsia"/>
        </w:rPr>
      </w:pPr>
      <w:r>
        <w:rPr>
          <w:rFonts w:hint="eastAsia"/>
        </w:rPr>
        <w:t>It is the Saints prayer here, Matth. 6 that they may do Gods will on earth as in heaven; and what happinesse would they think it to be some length in that?</w:t>
      </w:r>
    </w:p>
    <w:p w14:paraId="09FC2619">
      <w:pPr>
        <w:spacing w:after="513"/>
        <w:ind w:left="-5"/>
        <w:rPr>
          <w:rFonts w:hint="eastAsia"/>
        </w:rPr>
      </w:pPr>
      <w:r>
        <w:rPr>
          <w:rFonts w:hint="eastAsia"/>
        </w:rPr>
        <w:t>圣徒们在此处的祷告是，马太福音6章，愿他们行上帝的旨意在地上如同在天上；他们将认为，在那事上有所成就，是何等的福乐？</w:t>
      </w:r>
    </w:p>
    <w:p w14:paraId="13952438">
      <w:pPr>
        <w:spacing w:after="513"/>
        <w:ind w:left="-5"/>
        <w:rPr>
          <w:rFonts w:hint="eastAsia"/>
        </w:rPr>
      </w:pPr>
    </w:p>
    <w:p w14:paraId="71515D31">
      <w:pPr>
        <w:spacing w:after="513"/>
        <w:ind w:left="-5"/>
        <w:rPr>
          <w:rFonts w:hint="eastAsia"/>
        </w:rPr>
      </w:pPr>
      <w:r>
        <w:rPr>
          <w:rFonts w:hint="eastAsia"/>
        </w:rPr>
        <w:t>Now, in heaven that is perfected, and without declining or defect they go about it; and certainly if it was a happinesse to be Solomons servant and a great honour, much more to serve God and the Lamb.</w:t>
      </w:r>
    </w:p>
    <w:p w14:paraId="0F5395B9">
      <w:pPr>
        <w:spacing w:after="513"/>
        <w:ind w:left="-5"/>
        <w:rPr>
          <w:rFonts w:hint="eastAsia"/>
        </w:rPr>
      </w:pPr>
      <w:r>
        <w:rPr>
          <w:rFonts w:hint="eastAsia"/>
        </w:rPr>
        <w:t>如今，在天上，那得以完全，他们毫无偏离或缺陷地去行；并且，当然，如果作所罗门的仆人是一种福乐和极大的尊荣，那么事奉上帝和羔羊就更当如此了。</w:t>
      </w:r>
    </w:p>
    <w:p w14:paraId="22D9A2D7">
      <w:pPr>
        <w:spacing w:after="513"/>
        <w:ind w:left="-5"/>
        <w:rPr>
          <w:rFonts w:hint="eastAsia"/>
        </w:rPr>
      </w:pPr>
    </w:p>
    <w:p w14:paraId="58BD2B9C">
      <w:pPr>
        <w:spacing w:after="513"/>
        <w:ind w:left="-5"/>
        <w:rPr>
          <w:rFonts w:hint="eastAsia"/>
        </w:rPr>
      </w:pPr>
      <w:r>
        <w:rPr>
          <w:rFonts w:hint="eastAsia"/>
        </w:rPr>
        <w:t>There is more happinesse in active doing of holy duties, than we are awar of.</w:t>
      </w:r>
    </w:p>
    <w:p w14:paraId="6FC2B23B">
      <w:pPr>
        <w:spacing w:after="513"/>
        <w:ind w:left="-5"/>
        <w:rPr>
          <w:rFonts w:hint="eastAsia"/>
        </w:rPr>
      </w:pPr>
      <w:r>
        <w:rPr>
          <w:rFonts w:hint="eastAsia"/>
        </w:rPr>
        <w:t>在积极地履行圣洁的本分中，有比我们所意识到的更多的福乐。</w:t>
      </w:r>
    </w:p>
    <w:p w14:paraId="5EED6F60">
      <w:pPr>
        <w:spacing w:after="513"/>
        <w:ind w:left="-5"/>
        <w:rPr>
          <w:rFonts w:hint="eastAsia"/>
        </w:rPr>
      </w:pPr>
    </w:p>
    <w:p w14:paraId="48F4D807">
      <w:pPr>
        <w:spacing w:after="513"/>
        <w:ind w:left="-5"/>
        <w:rPr>
          <w:rFonts w:hint="eastAsia"/>
        </w:rPr>
      </w:pPr>
      <w:r>
        <w:rPr>
          <w:rFonts w:hint="eastAsia"/>
        </w:rPr>
        <w:t>We have heard of five aggravations of this heavenly happinesse, other two do follow, ver. 4.</w:t>
      </w:r>
    </w:p>
    <w:p w14:paraId="44549A65">
      <w:pPr>
        <w:spacing w:after="513"/>
        <w:ind w:left="-5"/>
        <w:rPr>
          <w:rFonts w:hint="eastAsia"/>
        </w:rPr>
      </w:pPr>
      <w:r>
        <w:rPr>
          <w:rFonts w:hint="eastAsia"/>
        </w:rPr>
        <w:t>我们已听见这属天福乐的五个加重情节，另外两个接着是第4节。</w:t>
      </w:r>
    </w:p>
    <w:p w14:paraId="3A85783D">
      <w:pPr>
        <w:spacing w:after="513"/>
        <w:ind w:left="-5"/>
        <w:rPr>
          <w:rFonts w:hint="eastAsia"/>
        </w:rPr>
      </w:pPr>
    </w:p>
    <w:p w14:paraId="5284CA16">
      <w:pPr>
        <w:spacing w:after="513"/>
        <w:ind w:left="-5"/>
        <w:rPr>
          <w:rFonts w:hint="eastAsia"/>
        </w:rPr>
      </w:pPr>
      <w:r>
        <w:rPr>
          <w:rFonts w:hint="eastAsia"/>
        </w:rPr>
        <w:t>The first is, They shall see his face.</w:t>
      </w:r>
    </w:p>
    <w:p w14:paraId="3BEA4239">
      <w:pPr>
        <w:spacing w:after="513"/>
        <w:ind w:left="-5"/>
        <w:rPr>
          <w:rFonts w:hint="eastAsia"/>
        </w:rPr>
      </w:pPr>
      <w:r>
        <w:rPr>
          <w:rFonts w:hint="eastAsia"/>
        </w:rPr>
        <w:t>第一个是：“他们要见祂的面”。</w:t>
      </w:r>
    </w:p>
    <w:p w14:paraId="2BD7BD5D">
      <w:pPr>
        <w:spacing w:after="513"/>
        <w:ind w:left="-5"/>
        <w:rPr>
          <w:rFonts w:hint="eastAsia"/>
        </w:rPr>
      </w:pPr>
    </w:p>
    <w:p w14:paraId="074678D1">
      <w:pPr>
        <w:spacing w:after="513"/>
        <w:ind w:left="-5"/>
        <w:rPr>
          <w:rFonts w:hint="eastAsia"/>
        </w:rPr>
      </w:pPr>
      <w:r>
        <w:rPr>
          <w:rFonts w:hint="eastAsia"/>
        </w:rPr>
        <w:t>It is usuall by this to set out the happinesse of heaven, as Matth. 5:8, Heb. 12:14, 1 Cor. 13, 1 Joh. 3:2.</w:t>
      </w:r>
    </w:p>
    <w:p w14:paraId="5A1F676A">
      <w:pPr>
        <w:spacing w:after="513"/>
        <w:ind w:left="-5"/>
        <w:rPr>
          <w:rFonts w:hint="eastAsia"/>
        </w:rPr>
      </w:pPr>
      <w:r>
        <w:rPr>
          <w:rFonts w:hint="eastAsia"/>
        </w:rPr>
        <w:t>通常用此来描绘天的福乐，如太5:8，来12:14，林前13章，约壹3:2。</w:t>
      </w:r>
    </w:p>
    <w:p w14:paraId="62C89F28">
      <w:pPr>
        <w:spacing w:after="513"/>
        <w:ind w:left="-5"/>
        <w:rPr>
          <w:rFonts w:hint="eastAsia"/>
        </w:rPr>
      </w:pPr>
    </w:p>
    <w:p w14:paraId="34228FEF">
      <w:pPr>
        <w:spacing w:after="513"/>
        <w:ind w:left="-5"/>
        <w:rPr>
          <w:rFonts w:hint="eastAsia"/>
        </w:rPr>
      </w:pPr>
      <w:r>
        <w:rPr>
          <w:rFonts w:hint="eastAsia"/>
        </w:rPr>
        <w:t>His face, here is mentioned, to shew that that enjoyment shall be most immediate and intimate; and so it is opposit to what is attainable here, seing, at most, Moses got but a sight of his back parts.</w:t>
      </w:r>
    </w:p>
    <w:p w14:paraId="70DA2E0E">
      <w:pPr>
        <w:spacing w:after="513"/>
        <w:ind w:left="-5"/>
        <w:rPr>
          <w:rFonts w:hint="eastAsia"/>
        </w:rPr>
      </w:pPr>
      <w:r>
        <w:rPr>
          <w:rFonts w:hint="eastAsia"/>
        </w:rPr>
        <w:t>此处提到“祂的面”，为要表明那享受将是最直接、最亲密的；因此这与此处所能达到的相对立，因为，至多，摩西也只看见了祂的背。</w:t>
      </w:r>
    </w:p>
    <w:p w14:paraId="0C699180">
      <w:pPr>
        <w:spacing w:after="513"/>
        <w:ind w:left="-5"/>
        <w:rPr>
          <w:rFonts w:hint="eastAsia"/>
        </w:rPr>
      </w:pPr>
    </w:p>
    <w:p w14:paraId="31A6B361">
      <w:pPr>
        <w:spacing w:after="513"/>
        <w:ind w:left="-5"/>
        <w:rPr>
          <w:rFonts w:hint="eastAsia"/>
        </w:rPr>
      </w:pPr>
      <w:r>
        <w:rPr>
          <w:rFonts w:hint="eastAsia"/>
        </w:rPr>
        <w:t>This is particularly marked, to shew wherein their happinesse in heaven consisteth, it is in the immediate enjoying; of God, who then shall be all in all: The second, is, and his name shall be in their foreheads, they shall look like him (so we understand it) that they shall be transformed into the same image perfectly, 1 Cor. 3 ult.</w:t>
      </w:r>
    </w:p>
    <w:p w14:paraId="25FB2512">
      <w:pPr>
        <w:spacing w:after="513"/>
        <w:ind w:left="-5"/>
        <w:rPr>
          <w:rFonts w:hint="eastAsia"/>
        </w:rPr>
      </w:pPr>
      <w:r>
        <w:rPr>
          <w:rFonts w:hint="eastAsia"/>
        </w:rPr>
        <w:t>这被特别地标记，为要表明他们在天上的福乐在于何处，即在于直接地享受；上帝，祂那时将是万有之上的万有：第二个是，“祂的名必在他们的额上”，他们将像祂（我们如此理解），即他们将被完全地变成同一个形象，林前3章末，以及约壹3:1。</w:t>
      </w:r>
    </w:p>
    <w:p w14:paraId="454EEFCE">
      <w:pPr>
        <w:spacing w:after="513"/>
        <w:ind w:left="-5"/>
        <w:rPr>
          <w:rFonts w:hint="eastAsia"/>
        </w:rPr>
      </w:pPr>
    </w:p>
    <w:p w14:paraId="4B3D5DFE">
      <w:pPr>
        <w:spacing w:after="513"/>
        <w:ind w:left="-5"/>
        <w:rPr>
          <w:rFonts w:hint="eastAsia"/>
        </w:rPr>
      </w:pPr>
      <w:r>
        <w:rPr>
          <w:rFonts w:hint="eastAsia"/>
        </w:rPr>
        <w:t>and 1 Joh. 3:1 they shall partake of his likenesse, as he prayeth, Joh 17:26 and our vile bodies shall be made like his glorious body, Philip. 3 ult. proportionably as becometh members to their Head.</w:t>
      </w:r>
    </w:p>
    <w:p w14:paraId="0F00A61D">
      <w:pPr>
        <w:spacing w:after="513"/>
        <w:ind w:left="-5"/>
        <w:rPr>
          <w:rFonts w:hint="eastAsia"/>
        </w:rPr>
      </w:pPr>
      <w:r>
        <w:rPr>
          <w:rFonts w:hint="eastAsia"/>
        </w:rPr>
        <w:t>并且，约壹3:1，他们将有份于祂的样式，如祂所祷告的，约17:26，并且我们这卑贱的身体，将变成像祂荣耀的身体，腓3章末，是相称的，如同肢体之于他们的头。</w:t>
      </w:r>
    </w:p>
    <w:p w14:paraId="588C6537">
      <w:pPr>
        <w:spacing w:after="513"/>
        <w:ind w:left="-5"/>
        <w:rPr>
          <w:rFonts w:hint="eastAsia"/>
        </w:rPr>
      </w:pPr>
    </w:p>
    <w:p w14:paraId="7136BE3D">
      <w:pPr>
        <w:spacing w:after="513"/>
        <w:ind w:left="-5"/>
        <w:rPr>
          <w:rFonts w:hint="eastAsia"/>
        </w:rPr>
      </w:pPr>
      <w:r>
        <w:rPr>
          <w:rFonts w:hint="eastAsia"/>
        </w:rPr>
        <w:t>Then shall Believers bear His name in their foreheads, and it shall be known to whom they belong by the excellent priviledges bestowed on them.</w:t>
      </w:r>
    </w:p>
    <w:p w14:paraId="0BF591E1">
      <w:pPr>
        <w:spacing w:after="513"/>
        <w:ind w:left="-5"/>
        <w:rPr>
          <w:rFonts w:hint="eastAsia"/>
        </w:rPr>
      </w:pPr>
      <w:r>
        <w:rPr>
          <w:rFonts w:hint="eastAsia"/>
        </w:rPr>
        <w:t>那时，信徒们将把祂的名写在他们的额上，藉着所赐给他们的卓越特权，就将为人所知，他们属于谁。</w:t>
      </w:r>
    </w:p>
    <w:p w14:paraId="4C223CF1">
      <w:pPr>
        <w:spacing w:after="513"/>
        <w:ind w:left="-5"/>
        <w:rPr>
          <w:rFonts w:hint="eastAsia"/>
        </w:rPr>
      </w:pPr>
    </w:p>
    <w:p w14:paraId="3CF1913C">
      <w:pPr>
        <w:spacing w:after="513"/>
        <w:ind w:left="-5"/>
        <w:rPr>
          <w:rFonts w:hint="eastAsia"/>
        </w:rPr>
      </w:pPr>
      <w:r>
        <w:rPr>
          <w:rFonts w:hint="eastAsia"/>
        </w:rPr>
        <w:t>Their happinesse is further set out, ver. 5 in four things, 1. that there shall be no intermission of that happy day, No night is there, no vicissitude or change, but an unchangeable day, they are above the ups and downs which all the three principall prophesies are obnoxious unto.</w:t>
      </w:r>
    </w:p>
    <w:p w14:paraId="71E14BDB">
      <w:pPr>
        <w:spacing w:after="513"/>
        <w:ind w:left="-5"/>
        <w:rPr>
          <w:rFonts w:hint="eastAsia"/>
        </w:rPr>
      </w:pPr>
      <w:r>
        <w:rPr>
          <w:rFonts w:hint="eastAsia"/>
        </w:rPr>
        <w:t>他们的福乐被更进一步地描绘，第5节，分四方面：1. 那幸福的日子将没有间断，那里没有黑夜，没有更替或改变，只有一个不变的白昼，他们超越了所有那三个主要预言所易受的起伏。</w:t>
      </w:r>
    </w:p>
    <w:p w14:paraId="48D2FD1B">
      <w:pPr>
        <w:spacing w:after="513"/>
        <w:ind w:left="-5"/>
        <w:rPr>
          <w:rFonts w:hint="eastAsia"/>
        </w:rPr>
      </w:pPr>
    </w:p>
    <w:p w14:paraId="5E840845">
      <w:pPr>
        <w:spacing w:after="513"/>
        <w:ind w:left="-5"/>
        <w:rPr>
          <w:rFonts w:hint="eastAsia"/>
        </w:rPr>
      </w:pPr>
      <w:r>
        <w:rPr>
          <w:rFonts w:hint="eastAsia"/>
        </w:rPr>
        <w:t>2. They need no candle, no borrowed or artificial light; darknesse is removed, and that which was in part, is done away, 1 Cor. 13 and that which is perfect is come, and knowledge is at an height and perfection: so that though there be candles or Sun and Moon here (and they are needfull) yet not so there.</w:t>
      </w:r>
    </w:p>
    <w:p w14:paraId="0AEB2A7F">
      <w:pPr>
        <w:spacing w:after="513"/>
        <w:ind w:left="-5"/>
        <w:rPr>
          <w:rFonts w:hint="eastAsia"/>
        </w:rPr>
      </w:pPr>
      <w:r>
        <w:rPr>
          <w:rFonts w:hint="eastAsia"/>
        </w:rPr>
        <w:t>2. 他们不需要蜡烛，不需要借来的或人造的光；黑暗被除去，那部分的是被废去了，林前13章，那完全的已经来到，知识已达顶峰和完全：因此，虽然此处有蜡烛或日头和月亮（并且它们是必需的），然而那里并非如此。</w:t>
      </w:r>
    </w:p>
    <w:p w14:paraId="72C1D11C">
      <w:pPr>
        <w:spacing w:after="513"/>
        <w:ind w:left="-5"/>
        <w:rPr>
          <w:rFonts w:hint="eastAsia"/>
        </w:rPr>
      </w:pPr>
    </w:p>
    <w:p w14:paraId="2C136F40">
      <w:pPr>
        <w:spacing w:after="513"/>
        <w:ind w:left="-5"/>
        <w:rPr>
          <w:rFonts w:hint="eastAsia"/>
        </w:rPr>
      </w:pPr>
      <w:r>
        <w:rPr>
          <w:rFonts w:hint="eastAsia"/>
        </w:rPr>
        <w:t>3. The Lord giveth them light, they have light and immediately from God Himself, without all interveening means, then shall there be no mistake of God, but in that day we shall know that the Father is in the Son and the Son in the Father.</w:t>
      </w:r>
    </w:p>
    <w:p w14:paraId="778A7E22">
      <w:pPr>
        <w:spacing w:after="513"/>
        <w:ind w:left="-5"/>
        <w:rPr>
          <w:rFonts w:hint="eastAsia"/>
        </w:rPr>
      </w:pPr>
      <w:r>
        <w:rPr>
          <w:rFonts w:hint="eastAsia"/>
        </w:rPr>
        <w:t>3. 主赐他们光，他们有光，并且是直接从上帝自己而来，无需任何居间的方法，那时将再无对上帝的误解，而是在那日，我们将知道父在子里面，子在父里面。</w:t>
      </w:r>
    </w:p>
    <w:p w14:paraId="50A3CFE6">
      <w:pPr>
        <w:spacing w:after="513"/>
        <w:ind w:left="-5"/>
        <w:rPr>
          <w:rFonts w:hint="eastAsia"/>
        </w:rPr>
      </w:pPr>
    </w:p>
    <w:p w14:paraId="5EB639C9">
      <w:pPr>
        <w:spacing w:after="513"/>
        <w:ind w:left="-5"/>
        <w:rPr>
          <w:rFonts w:hint="eastAsia"/>
        </w:rPr>
      </w:pPr>
      <w:r>
        <w:rPr>
          <w:rFonts w:hint="eastAsia"/>
        </w:rPr>
        <w:t>4. They reign, and that for ever and ever, not for a thousand years but eternally, in which respect it is certainly opposed to the former Chap. 20.</w:t>
      </w:r>
    </w:p>
    <w:p w14:paraId="37F8C238">
      <w:pPr>
        <w:spacing w:after="513"/>
        <w:ind w:left="-5"/>
        <w:rPr>
          <w:rFonts w:hint="eastAsia"/>
        </w:rPr>
      </w:pPr>
      <w:r>
        <w:rPr>
          <w:rFonts w:hint="eastAsia"/>
        </w:rPr>
        <w:t>4. 他们作王，直到永永远远，并非一千年，而是永远地，在这方面，这无疑地是与先前20章相对立的。</w:t>
      </w:r>
    </w:p>
    <w:p w14:paraId="00B1EAA8">
      <w:pPr>
        <w:spacing w:after="513"/>
        <w:ind w:left="-5"/>
        <w:rPr>
          <w:rFonts w:hint="eastAsia"/>
        </w:rPr>
      </w:pPr>
    </w:p>
    <w:p w14:paraId="0CEA6044">
      <w:pPr>
        <w:spacing w:after="513"/>
        <w:ind w:left="-5"/>
        <w:rPr>
          <w:rFonts w:hint="eastAsia"/>
        </w:rPr>
      </w:pPr>
      <w:r>
        <w:rPr>
          <w:rFonts w:hint="eastAsia"/>
        </w:rPr>
        <w:t>And this of eternity is added as of special use in their happinesse; for, if it were wanting, all their other happinesse would be defective.</w:t>
      </w:r>
    </w:p>
    <w:p w14:paraId="0F54F403">
      <w:pPr>
        <w:spacing w:after="513"/>
        <w:ind w:left="-5"/>
        <w:rPr>
          <w:rFonts w:hint="eastAsia"/>
        </w:rPr>
      </w:pPr>
      <w:r>
        <w:rPr>
          <w:rFonts w:hint="eastAsia"/>
        </w:rPr>
        <w:t>并且这“永远”被加上，作为他们福乐中特别有用的；因为，若缺少了它，他们所有其他的福乐都将有缺陷。</w:t>
      </w:r>
    </w:p>
    <w:p w14:paraId="44096448">
      <w:pPr>
        <w:spacing w:after="513"/>
        <w:ind w:left="-5"/>
        <w:rPr>
          <w:rFonts w:hint="eastAsia"/>
        </w:rPr>
      </w:pPr>
    </w:p>
    <w:p w14:paraId="5946DEC0">
      <w:pPr>
        <w:spacing w:after="513"/>
        <w:ind w:left="-5"/>
        <w:rPr>
          <w:rFonts w:hint="eastAsia"/>
        </w:rPr>
      </w:pPr>
      <w:r>
        <w:rPr>
          <w:rFonts w:hint="eastAsia"/>
        </w:rPr>
        <w:t>O happy Kingdom and State that cannot be altered!</w:t>
      </w:r>
    </w:p>
    <w:p w14:paraId="4DEA2164">
      <w:pPr>
        <w:spacing w:after="513"/>
        <w:ind w:left="-5"/>
        <w:rPr>
          <w:rFonts w:hint="eastAsia"/>
        </w:rPr>
      </w:pPr>
      <w:r>
        <w:rPr>
          <w:rFonts w:hint="eastAsia"/>
        </w:rPr>
        <w:t>哦，何等幸福的国度，何等不变的光景！</w:t>
      </w:r>
    </w:p>
    <w:p w14:paraId="729F03F3">
      <w:pPr>
        <w:spacing w:after="513"/>
        <w:ind w:left="-5"/>
        <w:rPr>
          <w:rFonts w:hint="eastAsia"/>
        </w:rPr>
      </w:pPr>
    </w:p>
    <w:p w14:paraId="6EAAA978">
      <w:pPr>
        <w:spacing w:after="513"/>
        <w:ind w:left="-5"/>
        <w:rPr>
          <w:rFonts w:hint="eastAsia"/>
        </w:rPr>
      </w:pPr>
      <w:r>
        <w:rPr>
          <w:rFonts w:hint="eastAsia"/>
        </w:rPr>
        <w:t>there is no wavering to say that it is good to be here, Kingdoms on earth have their periods, but this hath none but endlesse eternity.</w:t>
      </w:r>
    </w:p>
    <w:p w14:paraId="1F6F2D69">
      <w:pPr>
        <w:spacing w:after="513"/>
        <w:ind w:left="-5"/>
        <w:rPr>
          <w:rFonts w:hint="eastAsia"/>
        </w:rPr>
      </w:pPr>
      <w:r>
        <w:rPr>
          <w:rFonts w:hint="eastAsia"/>
        </w:rPr>
        <w:t>毫无犹豫地说，在这里是好的，地上的国度都有其时期，但这个除了无尽的永恒，别无他期。</w:t>
      </w:r>
    </w:p>
    <w:p w14:paraId="3BF30B1F">
      <w:pPr>
        <w:spacing w:after="513"/>
        <w:ind w:left="-5"/>
        <w:rPr>
          <w:rFonts w:hint="eastAsia"/>
        </w:rPr>
      </w:pPr>
    </w:p>
    <w:p w14:paraId="1384D5F8">
      <w:pPr>
        <w:spacing w:after="513"/>
        <w:ind w:left="-5"/>
        <w:rPr>
          <w:rFonts w:hint="eastAsia"/>
        </w:rPr>
      </w:pPr>
      <w:r>
        <w:rPr>
          <w:rFonts w:hint="eastAsia"/>
        </w:rPr>
        <w:t>To be in heaven must be a great happinesse, there is no life to that, with all the properties of uncontroverted happinesse.</w:t>
      </w:r>
    </w:p>
    <w:p w14:paraId="711265B2">
      <w:pPr>
        <w:spacing w:after="513"/>
        <w:ind w:left="-5"/>
        <w:rPr>
          <w:rFonts w:hint="eastAsia"/>
        </w:rPr>
      </w:pPr>
      <w:r>
        <w:rPr>
          <w:rFonts w:hint="eastAsia"/>
        </w:rPr>
        <w:t>在天上必定是一种极大的福乐，没有一种生命能与之相比，它具备了所有无可争议的福乐的属性。</w:t>
      </w:r>
    </w:p>
    <w:p w14:paraId="76AA0BB3">
      <w:pPr>
        <w:spacing w:after="513"/>
        <w:ind w:left="-5"/>
        <w:rPr>
          <w:rFonts w:hint="eastAsia"/>
        </w:rPr>
      </w:pPr>
    </w:p>
    <w:p w14:paraId="7D151378">
      <w:pPr>
        <w:spacing w:after="513"/>
        <w:ind w:left="-5"/>
        <w:rPr>
          <w:rFonts w:hint="eastAsia"/>
        </w:rPr>
      </w:pPr>
      <w:r>
        <w:rPr>
          <w:rFonts w:hint="eastAsia"/>
        </w:rPr>
        <w:t>2.To be Gods servants must be a great happinesse, it is reckoned onein heaven.</w:t>
      </w:r>
    </w:p>
    <w:p w14:paraId="13E9AB18">
      <w:pPr>
        <w:spacing w:after="513"/>
        <w:ind w:left="-5"/>
        <w:rPr>
          <w:rFonts w:hint="eastAsia"/>
        </w:rPr>
      </w:pPr>
      <w:r>
        <w:rPr>
          <w:rFonts w:hint="eastAsia"/>
        </w:rPr>
        <w:t>2. 作上帝的仆人，必定是一种极大的福乐，这在天上被算为一个。</w:t>
      </w:r>
    </w:p>
    <w:p w14:paraId="46F5104C">
      <w:pPr>
        <w:spacing w:after="513"/>
        <w:ind w:left="-5"/>
        <w:rPr>
          <w:rFonts w:hint="eastAsia"/>
        </w:rPr>
      </w:pPr>
    </w:p>
    <w:p w14:paraId="5335F52C">
      <w:pPr>
        <w:spacing w:after="513"/>
        <w:ind w:left="-5"/>
        <w:rPr>
          <w:rFonts w:hint="eastAsia"/>
        </w:rPr>
      </w:pPr>
      <w:r>
        <w:rPr>
          <w:rFonts w:hint="eastAsia"/>
        </w:rPr>
        <w:t>3.Be comforted, O Believers in the hope of heaven, and holily long tobe there; there is no night nor corruption there, the heart is stayed there, His servants serve him without gadding or wearying; and be the more holily submissive: for, that endeth all complaints, and fully putteth out the life of the body of death.</w:t>
      </w:r>
    </w:p>
    <w:p w14:paraId="31ACDFBC">
      <w:pPr>
        <w:spacing w:after="513"/>
        <w:ind w:left="-5"/>
        <w:rPr>
          <w:rFonts w:hint="eastAsia"/>
        </w:rPr>
      </w:pPr>
      <w:r>
        <w:rPr>
          <w:rFonts w:hint="eastAsia"/>
        </w:rPr>
        <w:t>3. 哦，信徒们，当在天的盼望中得安慰，并圣洁地渴望到那里去；那里没有黑夜，也没有败坏，心在那里安息，祂的仆人事奉祂，毫无游荡或疲倦；并当更圣洁地顺服：因为，那结束了所有的怨言，并完全地除去了那取死身体的生命。</w:t>
      </w:r>
    </w:p>
    <w:p w14:paraId="7D97D45C">
      <w:pPr>
        <w:spacing w:after="513"/>
        <w:ind w:left="-5"/>
        <w:rPr>
          <w:rFonts w:hint="eastAsia"/>
        </w:rPr>
      </w:pPr>
    </w:p>
    <w:p w14:paraId="7CC13BA7">
      <w:pPr>
        <w:spacing w:after="513"/>
        <w:ind w:left="-5"/>
        <w:rPr>
          <w:rFonts w:hint="eastAsia"/>
        </w:rPr>
      </w:pPr>
      <w:r>
        <w:rPr>
          <w:rFonts w:hint="eastAsia"/>
        </w:rPr>
        <w:t>We may answer two questions by assertions from these words, in short, which will further clear them.</w:t>
      </w:r>
    </w:p>
    <w:p w14:paraId="22F397BC">
      <w:pPr>
        <w:spacing w:after="513"/>
        <w:ind w:left="-5"/>
        <w:rPr>
          <w:rFonts w:hint="eastAsia"/>
        </w:rPr>
      </w:pPr>
      <w:r>
        <w:rPr>
          <w:rFonts w:hint="eastAsia"/>
        </w:rPr>
        <w:t>我们可以用从这些话中得出的断言，来简短地回答两个问题，这将进一步澄清它们。</w:t>
      </w:r>
    </w:p>
    <w:p w14:paraId="1350D793">
      <w:pPr>
        <w:spacing w:after="513"/>
        <w:ind w:left="-5"/>
        <w:rPr>
          <w:rFonts w:hint="eastAsia"/>
        </w:rPr>
      </w:pPr>
    </w:p>
    <w:p w14:paraId="4B2965BB">
      <w:pPr>
        <w:spacing w:after="513"/>
        <w:ind w:left="-5"/>
        <w:rPr>
          <w:rFonts w:hint="eastAsia"/>
        </w:rPr>
      </w:pPr>
      <w:r>
        <w:rPr>
          <w:rFonts w:hint="eastAsia"/>
        </w:rPr>
        <w:t>Quest. 1. Do the glorified behold God Himself?</w:t>
      </w:r>
    </w:p>
    <w:p w14:paraId="4A2754CA">
      <w:pPr>
        <w:spacing w:after="513"/>
        <w:ind w:left="-5"/>
        <w:rPr>
          <w:rFonts w:hint="eastAsia"/>
        </w:rPr>
      </w:pPr>
      <w:r>
        <w:rPr>
          <w:rFonts w:hint="eastAsia"/>
        </w:rPr>
        <w:t>问 1. 得荣耀的人是否看见上帝自己？</w:t>
      </w:r>
    </w:p>
    <w:p w14:paraId="13BA875F">
      <w:pPr>
        <w:spacing w:after="513"/>
        <w:ind w:left="-5"/>
        <w:rPr>
          <w:rFonts w:hint="eastAsia"/>
        </w:rPr>
      </w:pPr>
    </w:p>
    <w:p w14:paraId="59B08BC1">
      <w:pPr>
        <w:spacing w:after="513"/>
        <w:ind w:left="-5"/>
        <w:rPr>
          <w:rFonts w:hint="eastAsia"/>
        </w:rPr>
      </w:pPr>
      <w:r>
        <w:rPr>
          <w:rFonts w:hint="eastAsia"/>
        </w:rPr>
        <w:t>how can that be, seing He is invisible?</w:t>
      </w:r>
    </w:p>
    <w:p w14:paraId="19EB2FA8">
      <w:pPr>
        <w:spacing w:after="513"/>
        <w:ind w:left="-5"/>
        <w:rPr>
          <w:rFonts w:hint="eastAsia"/>
        </w:rPr>
      </w:pPr>
      <w:r>
        <w:rPr>
          <w:rFonts w:hint="eastAsia"/>
        </w:rPr>
        <w:t>这如何可能，既然祂是不可见的？</w:t>
      </w:r>
    </w:p>
    <w:p w14:paraId="0E1956CE">
      <w:pPr>
        <w:spacing w:after="513"/>
        <w:ind w:left="-5"/>
        <w:rPr>
          <w:rFonts w:hint="eastAsia"/>
        </w:rPr>
      </w:pPr>
    </w:p>
    <w:p w14:paraId="3E500B54">
      <w:pPr>
        <w:spacing w:after="513"/>
        <w:ind w:left="-5"/>
        <w:rPr>
          <w:rFonts w:hint="eastAsia"/>
        </w:rPr>
      </w:pPr>
      <w:r>
        <w:rPr>
          <w:rFonts w:hint="eastAsia"/>
        </w:rPr>
        <w:t>Answ. They see not His Essence by their bodily eyes; for, He is a Spirit.</w:t>
      </w:r>
    </w:p>
    <w:p w14:paraId="03F7FD28">
      <w:pPr>
        <w:spacing w:after="513"/>
        <w:ind w:left="-5"/>
        <w:rPr>
          <w:rFonts w:hint="eastAsia"/>
        </w:rPr>
      </w:pPr>
      <w:r>
        <w:rPr>
          <w:rFonts w:hint="eastAsia"/>
        </w:rPr>
        <w:t>答：他们并非用肉眼看见祂的本体；因为，祂是灵。</w:t>
      </w:r>
    </w:p>
    <w:p w14:paraId="3E16A506">
      <w:pPr>
        <w:spacing w:after="513"/>
        <w:ind w:left="-5"/>
        <w:rPr>
          <w:rFonts w:hint="eastAsia"/>
        </w:rPr>
      </w:pPr>
    </w:p>
    <w:p w14:paraId="5FA67A7F">
      <w:pPr>
        <w:spacing w:after="513"/>
        <w:ind w:left="-5"/>
        <w:rPr>
          <w:rFonts w:hint="eastAsia"/>
        </w:rPr>
      </w:pPr>
      <w:r>
        <w:rPr>
          <w:rFonts w:hint="eastAsia"/>
        </w:rPr>
        <w:t>2. By their understanding they see not His essence adequatly or perfectly as it is; for, He is infinit, and they even then but finit, and therefore they comprehend Him not.</w:t>
      </w:r>
    </w:p>
    <w:p w14:paraId="2903F063">
      <w:pPr>
        <w:spacing w:after="513"/>
        <w:ind w:left="-5"/>
        <w:rPr>
          <w:rFonts w:hint="eastAsia"/>
        </w:rPr>
      </w:pPr>
      <w:r>
        <w:rPr>
          <w:rFonts w:hint="eastAsia"/>
        </w:rPr>
        <w:t>2. 藉着他们的悟性，他们并未充分地或完全地看见祂的本体，如同祂所是；因为，祂是无限的，而他们即便那时也只是有限的，因此他们无法测度祂。</w:t>
      </w:r>
    </w:p>
    <w:p w14:paraId="0CED9089">
      <w:pPr>
        <w:spacing w:after="513"/>
        <w:ind w:left="-5"/>
        <w:rPr>
          <w:rFonts w:hint="eastAsia"/>
        </w:rPr>
      </w:pPr>
    </w:p>
    <w:p w14:paraId="0F013BAF">
      <w:pPr>
        <w:spacing w:after="513"/>
        <w:ind w:left="-5"/>
        <w:rPr>
          <w:rFonts w:hint="eastAsia"/>
        </w:rPr>
      </w:pPr>
      <w:r>
        <w:rPr>
          <w:rFonts w:hint="eastAsia"/>
        </w:rPr>
        <w:t>Yet, 3. beside what evidences of His glory are seen by created light or splendor about Him (as there is much of that) of what shineth in the man Christ Jesus, who is unconceivably glorious, there is real immediate conceiving and taking up of God, though not fully comprehensive of Him, or adequatly unto Him; because seeing there, is opposit to faith and our manner of seeing here.</w:t>
      </w:r>
    </w:p>
    <w:p w14:paraId="769D14FA">
      <w:pPr>
        <w:spacing w:after="513"/>
        <w:ind w:left="-5"/>
        <w:rPr>
          <w:rFonts w:hint="eastAsia"/>
        </w:rPr>
      </w:pPr>
      <w:r>
        <w:rPr>
          <w:rFonts w:hint="eastAsia"/>
        </w:rPr>
        <w:t>然而，3. 除了藉着受造的光或祂周围的荣光所见的祂荣耀的证据（而那是很多的）之外，以及藉着那不可思议地荣耀的人基督耶稣所发的光之外，有一种真实的、直接地设想并领会上帝，虽然并非完全地测度祂，或与祂相等；因为那里的看见，与此处的信心和我们看见的方式相对立。</w:t>
      </w:r>
    </w:p>
    <w:p w14:paraId="30CC07CF">
      <w:pPr>
        <w:spacing w:after="513"/>
        <w:ind w:left="-5"/>
        <w:rPr>
          <w:rFonts w:hint="eastAsia"/>
        </w:rPr>
      </w:pPr>
    </w:p>
    <w:p w14:paraId="366B5111">
      <w:pPr>
        <w:spacing w:after="513"/>
        <w:ind w:left="-5"/>
        <w:rPr>
          <w:rFonts w:hint="eastAsia"/>
        </w:rPr>
      </w:pPr>
      <w:r>
        <w:rPr>
          <w:rFonts w:hint="eastAsia"/>
        </w:rPr>
        <w:t>And these phrases, We shall see Him as He is, See His face, Know Him as weare known of Him, &amp;c. confirm it.</w:t>
      </w:r>
    </w:p>
    <w:p w14:paraId="780A9D4D">
      <w:pPr>
        <w:spacing w:after="513"/>
        <w:ind w:left="-5"/>
        <w:rPr>
          <w:rFonts w:hint="eastAsia"/>
        </w:rPr>
      </w:pPr>
      <w:r>
        <w:rPr>
          <w:rFonts w:hint="eastAsia"/>
        </w:rPr>
        <w:t>并且这些短语，“我们必得见祂的真体”，“见祂的面”，“认识祂，如同被祂所认识”等等，都证实了这一点。</w:t>
      </w:r>
    </w:p>
    <w:p w14:paraId="198BB5CB">
      <w:pPr>
        <w:spacing w:after="513"/>
        <w:ind w:left="-5"/>
        <w:rPr>
          <w:rFonts w:hint="eastAsia"/>
        </w:rPr>
      </w:pPr>
    </w:p>
    <w:p w14:paraId="64F3F26F">
      <w:pPr>
        <w:spacing w:after="513"/>
        <w:ind w:left="-5"/>
        <w:rPr>
          <w:rFonts w:hint="eastAsia"/>
        </w:rPr>
      </w:pPr>
      <w:r>
        <w:rPr>
          <w:rFonts w:hint="eastAsia"/>
        </w:rPr>
        <w:t>Beside, every thing else being but created, cannot satisfie the soul without the up-taking of God Himself, who only can stay the mind, and these created excellencies as they point Him out, the knowledge of whom is the happinesse of Angels, who are also His creatures, yet neither see they him bodily, not do they comprehend him fully.</w:t>
      </w:r>
    </w:p>
    <w:p w14:paraId="6584C623">
      <w:pPr>
        <w:spacing w:after="513"/>
        <w:ind w:left="-5"/>
        <w:rPr>
          <w:rFonts w:hint="eastAsia"/>
        </w:rPr>
      </w:pPr>
      <w:r>
        <w:rPr>
          <w:rFonts w:hint="eastAsia"/>
        </w:rPr>
        <w:t>此外，其他万物既不过是受造的，就无法满足灵魂，除非领会到上帝自己，唯独祂能使心安息，而这些受造的卓越，如同它们指向祂，对祂的认识，就是天使们的福乐，他们也是祂的受造物，然而他们既非用肉眼看见祂，也非完全地测度祂。</w:t>
      </w:r>
    </w:p>
    <w:p w14:paraId="08E745AB">
      <w:pPr>
        <w:spacing w:after="513"/>
        <w:ind w:left="-5"/>
        <w:rPr>
          <w:rFonts w:hint="eastAsia"/>
        </w:rPr>
      </w:pPr>
    </w:p>
    <w:p w14:paraId="19864557">
      <w:pPr>
        <w:spacing w:after="513"/>
        <w:ind w:left="-5"/>
        <w:rPr>
          <w:rFonts w:hint="eastAsia"/>
        </w:rPr>
      </w:pPr>
      <w:r>
        <w:rPr>
          <w:rFonts w:hint="eastAsia"/>
        </w:rPr>
        <w:t>Quest 2. Do then all see and enjoy Him alike and in an equality?</w:t>
      </w:r>
    </w:p>
    <w:p w14:paraId="00021891">
      <w:pPr>
        <w:spacing w:after="513"/>
        <w:ind w:left="-5"/>
        <w:rPr>
          <w:rFonts w:hint="eastAsia"/>
        </w:rPr>
      </w:pPr>
      <w:r>
        <w:rPr>
          <w:rFonts w:hint="eastAsia"/>
        </w:rPr>
        <w:t>问 2. 那么，所有的人都同样地、平等地看见并享受祂吗？</w:t>
      </w:r>
    </w:p>
    <w:p w14:paraId="0752CCC1">
      <w:pPr>
        <w:spacing w:after="513"/>
        <w:ind w:left="-5"/>
        <w:rPr>
          <w:rFonts w:hint="eastAsia"/>
        </w:rPr>
      </w:pPr>
    </w:p>
    <w:p w14:paraId="4A2379E1">
      <w:pPr>
        <w:spacing w:after="513"/>
        <w:ind w:left="-5"/>
        <w:rPr>
          <w:rFonts w:hint="eastAsia"/>
        </w:rPr>
      </w:pPr>
      <w:r>
        <w:rPr>
          <w:rFonts w:hint="eastAsia"/>
        </w:rPr>
        <w:t>Answ. In this sight and happinesse, consider, 1. the object seen and beholden, 2. the manner or capacity of seeing and beholding, 3. the effects of satisfaction following thereupon.</w:t>
      </w:r>
    </w:p>
    <w:p w14:paraId="640CDBBC">
      <w:pPr>
        <w:spacing w:after="513"/>
        <w:ind w:left="-5"/>
        <w:rPr>
          <w:rFonts w:hint="eastAsia"/>
        </w:rPr>
      </w:pPr>
      <w:r>
        <w:rPr>
          <w:rFonts w:hint="eastAsia"/>
        </w:rPr>
        <w:t>答：在这看见和福乐中，请思想：1. 被看见和注视的对象；2. 看见和注视的方式或能力；3. 随之而来的满足的果效。</w:t>
      </w:r>
    </w:p>
    <w:p w14:paraId="090FA098">
      <w:pPr>
        <w:spacing w:after="513"/>
        <w:ind w:left="-5"/>
        <w:rPr>
          <w:rFonts w:hint="eastAsia"/>
        </w:rPr>
      </w:pPr>
    </w:p>
    <w:p w14:paraId="7765656E">
      <w:pPr>
        <w:spacing w:after="513"/>
        <w:ind w:left="-5"/>
        <w:rPr>
          <w:rFonts w:hint="eastAsia"/>
        </w:rPr>
      </w:pPr>
      <w:r>
        <w:rPr>
          <w:rFonts w:hint="eastAsia"/>
        </w:rPr>
        <w:t>1. The object of this happinesse, is God and His Son Jesus: there is one object to all.</w:t>
      </w:r>
    </w:p>
    <w:p w14:paraId="6BBC032B">
      <w:pPr>
        <w:spacing w:after="513"/>
        <w:ind w:left="-5"/>
        <w:rPr>
          <w:rFonts w:hint="eastAsia"/>
        </w:rPr>
      </w:pPr>
      <w:r>
        <w:rPr>
          <w:rFonts w:hint="eastAsia"/>
        </w:rPr>
        <w:t>1. 这福乐的对象，是上帝和祂的儿子耶稣：对所有人而言，只有一个对象。</w:t>
      </w:r>
    </w:p>
    <w:p w14:paraId="180C532D">
      <w:pPr>
        <w:spacing w:after="513"/>
        <w:ind w:left="-5"/>
        <w:rPr>
          <w:rFonts w:hint="eastAsia"/>
        </w:rPr>
      </w:pPr>
    </w:p>
    <w:p w14:paraId="15B33144">
      <w:pPr>
        <w:spacing w:after="513"/>
        <w:ind w:left="-5"/>
        <w:rPr>
          <w:rFonts w:hint="eastAsia"/>
        </w:rPr>
      </w:pPr>
      <w:r>
        <w:rPr>
          <w:rFonts w:hint="eastAsia"/>
        </w:rPr>
        <w:t>2. The manner of up-taking is different, for before men can conceive of God, there must be an elevating or capacitating of them by heavenly qualifications for it, and a condescending on Gods part to suit manifestations of Himself to their capacities, even when they are enlarged: This in glory (as here in grace) may be different, some more enlarged to conceive more of God, some lesse, yet all have the same object.</w:t>
      </w:r>
    </w:p>
    <w:p w14:paraId="35CFF92B">
      <w:pPr>
        <w:spacing w:after="513"/>
        <w:ind w:left="-5"/>
        <w:rPr>
          <w:rFonts w:hint="eastAsia"/>
        </w:rPr>
      </w:pPr>
      <w:r>
        <w:rPr>
          <w:rFonts w:hint="eastAsia"/>
        </w:rPr>
        <w:t>2. 领会的方式不同，因为在人能设想上帝之前，必须藉着属天的资格，使他们被提升或具备能力，并且上帝一方也必须屈尊，使祂自己的彰显适合他们的容量，即便当他们被扩大时：这在荣耀中（如此处在恩典中）可能有所不同，有些被更扩大以设想更多的上帝，有些则较少，然而所有人都拥有同一个对象。</w:t>
      </w:r>
    </w:p>
    <w:p w14:paraId="7B22E405">
      <w:pPr>
        <w:spacing w:after="513"/>
        <w:ind w:left="-5"/>
        <w:rPr>
          <w:rFonts w:hint="eastAsia"/>
        </w:rPr>
      </w:pPr>
    </w:p>
    <w:p w14:paraId="08D9F38D">
      <w:pPr>
        <w:spacing w:after="513"/>
        <w:ind w:left="-5"/>
        <w:rPr>
          <w:rFonts w:hint="eastAsia"/>
        </w:rPr>
      </w:pPr>
      <w:r>
        <w:rPr>
          <w:rFonts w:hint="eastAsia"/>
        </w:rPr>
        <w:t>The third, to wit, the consolation which followeth, may be called equal in some respect; for, they are all satisfied and filled, and can desire no more; yet, in the former respect, there is lesse or more according to their measure.</w:t>
      </w:r>
    </w:p>
    <w:p w14:paraId="158E4E4F">
      <w:pPr>
        <w:spacing w:after="513"/>
        <w:ind w:left="-5"/>
        <w:rPr>
          <w:rFonts w:hint="eastAsia"/>
        </w:rPr>
      </w:pPr>
      <w:r>
        <w:rPr>
          <w:rFonts w:hint="eastAsia"/>
        </w:rPr>
        <w:t>第三，即随之而来的安慰，在某种意义上可被称为是平等的；因为，他们都得了满足，都被充满，再无所求；然而，就前者而言，则按其度量或多或少。</w:t>
      </w:r>
    </w:p>
    <w:p w14:paraId="5DD136EB">
      <w:pPr>
        <w:spacing w:after="513"/>
        <w:ind w:left="-5"/>
        <w:rPr>
          <w:rFonts w:hint="eastAsia"/>
        </w:rPr>
      </w:pPr>
    </w:p>
    <w:p w14:paraId="7D5CBA23">
      <w:pPr>
        <w:spacing w:after="513"/>
        <w:ind w:left="-5"/>
        <w:rPr>
          <w:rFonts w:hint="eastAsia"/>
        </w:rPr>
      </w:pPr>
      <w:r>
        <w:rPr>
          <w:rFonts w:hint="eastAsia"/>
        </w:rPr>
        <w:t>God, 1. proportioning them (to speak so) in several sizes, then filling all; Even as suppose many vessels of diverse quantities were cast into the sea, that ocean can fill all, and its the same ocean whereof they are all full; yet some hold more, some lesse: or, suppose some looking to a lovely object, that are more or lesse able to discern, though none be defective in their sight, All behold the same object and discern it to their satisfaction, though some see it more distinctly, yet all of them satisfyingly; So it is here in beholding Gods face.</w:t>
      </w:r>
    </w:p>
    <w:p w14:paraId="1B4B7915">
      <w:pPr>
        <w:spacing w:after="513"/>
        <w:ind w:left="-5"/>
      </w:pPr>
      <w:r>
        <w:rPr>
          <w:rFonts w:hint="eastAsia"/>
        </w:rPr>
        <w:t>上帝，1. （可以说）按着不同的尺寸来衡量他们，然后充满所有；正如假设许多不同容量的器皿被扔进海里，那海洋能充满所有，并且它们所充满的都是同一个海洋；然而，有些装得更多，有些则较少：或者，假设一些人看着一个可爱的对象，他们辨识的能力或多或少，虽然无人视力有缺陷，所有人都注视同一个对象，并辨识它，以致满足，虽然有些人看得更清楚，然而他们所有人都满足地；此处在看见上帝的面时也是如此。</w:t>
      </w:r>
      <w:r>
        <w:t>.</w:t>
      </w:r>
    </w:p>
    <w:p w14:paraId="26517D0E">
      <w:pPr>
        <w:ind w:left="-5"/>
        <w:rPr>
          <w:rFonts w:hint="eastAsia"/>
        </w:rPr>
      </w:pPr>
      <w:r>
        <w:rPr>
          <w:rFonts w:hint="eastAsia"/>
        </w:rPr>
        <w:t>LECTURE II (22:6–12)</w:t>
      </w:r>
    </w:p>
    <w:p w14:paraId="0C256C7D">
      <w:pPr>
        <w:ind w:left="-5"/>
        <w:rPr>
          <w:rFonts w:hint="eastAsia"/>
        </w:rPr>
      </w:pPr>
      <w:r>
        <w:rPr>
          <w:rFonts w:hint="eastAsia"/>
        </w:rPr>
        <w:t>第二讲（22:6–12）</w:t>
      </w:r>
    </w:p>
    <w:p w14:paraId="4341A95D">
      <w:pPr>
        <w:ind w:left="-5"/>
        <w:rPr>
          <w:rFonts w:hint="eastAsia"/>
        </w:rPr>
      </w:pPr>
    </w:p>
    <w:p w14:paraId="30E0E585">
      <w:pPr>
        <w:ind w:left="-5"/>
        <w:rPr>
          <w:rFonts w:hint="eastAsia"/>
        </w:rPr>
      </w:pPr>
      <w:r>
        <w:rPr>
          <w:rFonts w:hint="eastAsia"/>
        </w:rPr>
        <w:t>THe body of this Book and Prophesie is now past: followeth, to the end, the conclusion, which serveth to the confirming and commending of the whole Prophesie, especially of the last vision.</w:t>
      </w:r>
    </w:p>
    <w:p w14:paraId="6A837935">
      <w:pPr>
        <w:ind w:left="-5"/>
        <w:rPr>
          <w:rFonts w:hint="eastAsia"/>
        </w:rPr>
      </w:pPr>
      <w:r>
        <w:rPr>
          <w:rFonts w:hint="eastAsia"/>
        </w:rPr>
        <w:t>这本书和预言的主体如今已过：接着是，直到末了，结论，这为证实并称赞整个预言，特别是最后一个异象而服务。</w:t>
      </w:r>
    </w:p>
    <w:p w14:paraId="4F278A25">
      <w:pPr>
        <w:ind w:left="-5"/>
        <w:rPr>
          <w:rFonts w:hint="eastAsia"/>
        </w:rPr>
      </w:pPr>
    </w:p>
    <w:p w14:paraId="2DEC12CB">
      <w:pPr>
        <w:ind w:left="-5"/>
        <w:rPr>
          <w:rFonts w:hint="eastAsia"/>
        </w:rPr>
      </w:pPr>
      <w:r>
        <w:rPr>
          <w:rFonts w:hint="eastAsia"/>
        </w:rPr>
        <w:t>It hath five parts, 1. The Angel confirmeth and commendeth what is said, ver. 6, 7.</w:t>
      </w:r>
    </w:p>
    <w:p w14:paraId="5468EFA0">
      <w:pPr>
        <w:ind w:left="-5"/>
        <w:rPr>
          <w:rFonts w:hint="eastAsia"/>
        </w:rPr>
      </w:pPr>
      <w:r>
        <w:rPr>
          <w:rFonts w:hint="eastAsia"/>
        </w:rPr>
        <w:t>它有五部分：1. 天使证实并称赞所说的，第6、7节。</w:t>
      </w:r>
    </w:p>
    <w:p w14:paraId="30E81E61">
      <w:pPr>
        <w:ind w:left="-5"/>
        <w:rPr>
          <w:rFonts w:hint="eastAsia"/>
        </w:rPr>
      </w:pPr>
    </w:p>
    <w:p w14:paraId="23EEEFC7">
      <w:pPr>
        <w:ind w:left="-5"/>
        <w:rPr>
          <w:rFonts w:hint="eastAsia"/>
        </w:rPr>
      </w:pPr>
      <w:r>
        <w:rPr>
          <w:rFonts w:hint="eastAsia"/>
        </w:rPr>
        <w:t>2. There is a mistake of Johns recorded, ver. 8.</w:t>
      </w:r>
    </w:p>
    <w:p w14:paraId="6489775F">
      <w:pPr>
        <w:ind w:left="-5"/>
        <w:rPr>
          <w:rFonts w:hint="eastAsia"/>
        </w:rPr>
      </w:pPr>
      <w:r>
        <w:rPr>
          <w:rFonts w:hint="eastAsia"/>
        </w:rPr>
        <w:t>2. 有一个约翰的错误被记录，第8节。</w:t>
      </w:r>
    </w:p>
    <w:p w14:paraId="7B71C0EC">
      <w:pPr>
        <w:ind w:left="-5"/>
        <w:rPr>
          <w:rFonts w:hint="eastAsia"/>
        </w:rPr>
      </w:pPr>
    </w:p>
    <w:p w14:paraId="65802D31">
      <w:pPr>
        <w:ind w:left="-5"/>
        <w:rPr>
          <w:rFonts w:hint="eastAsia"/>
        </w:rPr>
      </w:pPr>
      <w:r>
        <w:rPr>
          <w:rFonts w:hint="eastAsia"/>
        </w:rPr>
        <w:t>3. The Angel, as being interrupted by that superstitious humility of John, returneth, after checking of him, to go on. ver. 9, 10, 11.</w:t>
      </w:r>
    </w:p>
    <w:p w14:paraId="15938ECE">
      <w:pPr>
        <w:ind w:left="-5"/>
        <w:rPr>
          <w:rFonts w:hint="eastAsia"/>
        </w:rPr>
      </w:pPr>
      <w:r>
        <w:rPr>
          <w:rFonts w:hint="eastAsia"/>
        </w:rPr>
        <w:t>3. 那天使，如同被约翰那迷信的谦卑所打断，在责备他之后，又返回继续说下去，第9、10、11节。</w:t>
      </w:r>
    </w:p>
    <w:p w14:paraId="610F9759">
      <w:pPr>
        <w:ind w:left="-5"/>
        <w:rPr>
          <w:rFonts w:hint="eastAsia"/>
        </w:rPr>
      </w:pPr>
    </w:p>
    <w:p w14:paraId="04031B78">
      <w:pPr>
        <w:ind w:left="-5"/>
        <w:rPr>
          <w:rFonts w:hint="eastAsia"/>
        </w:rPr>
      </w:pPr>
      <w:r>
        <w:rPr>
          <w:rFonts w:hint="eastAsia"/>
        </w:rPr>
        <w:t>Then, 4. cometh-in the Master, our blessed Lord, to speak to the same purpose, ver. 12 till ver. 20.</w:t>
      </w:r>
    </w:p>
    <w:p w14:paraId="095B5E53">
      <w:pPr>
        <w:ind w:left="-5"/>
        <w:rPr>
          <w:rFonts w:hint="eastAsia"/>
        </w:rPr>
      </w:pPr>
      <w:r>
        <w:rPr>
          <w:rFonts w:hint="eastAsia"/>
        </w:rPr>
        <w:t>然后，4. 主，我们蒙福的主，进来为同样的目的说话，第12节到第20节。</w:t>
      </w:r>
    </w:p>
    <w:p w14:paraId="5CB1D070">
      <w:pPr>
        <w:ind w:left="-5"/>
        <w:rPr>
          <w:rFonts w:hint="eastAsia"/>
        </w:rPr>
      </w:pPr>
    </w:p>
    <w:p w14:paraId="2820B4D0">
      <w:pPr>
        <w:ind w:left="-5"/>
        <w:rPr>
          <w:rFonts w:hint="eastAsia"/>
        </w:rPr>
      </w:pPr>
      <w:r>
        <w:rPr>
          <w:rFonts w:hint="eastAsia"/>
        </w:rPr>
        <w:t>Where, 5. John closeth all with a wish for Christs coming and the Churches happinesse, as Epistles use to be closed.</w:t>
      </w:r>
    </w:p>
    <w:p w14:paraId="208287D5">
      <w:pPr>
        <w:ind w:left="-5"/>
        <w:rPr>
          <w:rFonts w:hint="eastAsia"/>
        </w:rPr>
      </w:pPr>
      <w:r>
        <w:rPr>
          <w:rFonts w:hint="eastAsia"/>
        </w:rPr>
        <w:t>其中，5. 约翰以一个对基督降临和教会福乐的祝愿来结束一切，如同书信通常的结尾一样。</w:t>
      </w:r>
    </w:p>
    <w:p w14:paraId="1FDDB5C3">
      <w:pPr>
        <w:ind w:left="-5"/>
        <w:rPr>
          <w:rFonts w:hint="eastAsia"/>
        </w:rPr>
      </w:pPr>
    </w:p>
    <w:p w14:paraId="06790ECE">
      <w:pPr>
        <w:ind w:left="-5"/>
        <w:rPr>
          <w:rFonts w:hint="eastAsia"/>
        </w:rPr>
      </w:pPr>
      <w:r>
        <w:rPr>
          <w:rFonts w:hint="eastAsia"/>
        </w:rPr>
        <w:t>The Angel doth, first, confirm this Prophesie (ver. 6) by two arguments.</w:t>
      </w:r>
    </w:p>
    <w:p w14:paraId="732E58EC">
      <w:pPr>
        <w:ind w:left="-5"/>
        <w:rPr>
          <w:rFonts w:hint="eastAsia"/>
        </w:rPr>
      </w:pPr>
      <w:r>
        <w:rPr>
          <w:rFonts w:hint="eastAsia"/>
        </w:rPr>
        <w:t>那天使，首先，用两个论证来证实这预言（第6节）。</w:t>
      </w:r>
    </w:p>
    <w:p w14:paraId="60F27C61">
      <w:pPr>
        <w:ind w:left="-5"/>
        <w:rPr>
          <w:rFonts w:hint="eastAsia"/>
        </w:rPr>
      </w:pPr>
    </w:p>
    <w:p w14:paraId="7986DB23">
      <w:pPr>
        <w:ind w:left="-5"/>
        <w:rPr>
          <w:rFonts w:hint="eastAsia"/>
        </w:rPr>
      </w:pPr>
      <w:r>
        <w:rPr>
          <w:rFonts w:hint="eastAsia"/>
        </w:rPr>
        <w:t>1. These sayings are faithfull and true, the matter is sure; for, the sayings are such, as upon them we may lay weight.</w:t>
      </w:r>
    </w:p>
    <w:p w14:paraId="49FC2058">
      <w:pPr>
        <w:ind w:left="-5"/>
        <w:rPr>
          <w:rFonts w:hint="eastAsia"/>
        </w:rPr>
      </w:pPr>
      <w:r>
        <w:rPr>
          <w:rFonts w:hint="eastAsia"/>
        </w:rPr>
        <w:t>1. “这些话是信实真实的”，这事是确定的；因为，这些话是那样的，我们可以信赖它们。</w:t>
      </w:r>
    </w:p>
    <w:p w14:paraId="517B82E5">
      <w:pPr>
        <w:ind w:left="-5"/>
        <w:rPr>
          <w:rFonts w:hint="eastAsia"/>
        </w:rPr>
      </w:pPr>
    </w:p>
    <w:p w14:paraId="43EFC968">
      <w:pPr>
        <w:ind w:left="-5"/>
        <w:rPr>
          <w:rFonts w:hint="eastAsia"/>
        </w:rPr>
      </w:pPr>
      <w:r>
        <w:rPr>
          <w:rFonts w:hint="eastAsia"/>
        </w:rPr>
        <w:t>They are faithfull: such a commendation the Gospel getteth, 1 Tim. 1:15 and it is frequent in this Book.</w:t>
      </w:r>
    </w:p>
    <w:p w14:paraId="29CAE027">
      <w:pPr>
        <w:ind w:left="-5"/>
        <w:rPr>
          <w:rFonts w:hint="eastAsia"/>
        </w:rPr>
      </w:pPr>
      <w:r>
        <w:rPr>
          <w:rFonts w:hint="eastAsia"/>
        </w:rPr>
        <w:t>它们是信实的：福音也得到如此的称赞，提摩太前书1:15，并且在这本书中是频繁的。</w:t>
      </w:r>
    </w:p>
    <w:p w14:paraId="6EFEB584">
      <w:pPr>
        <w:ind w:left="-5"/>
        <w:rPr>
          <w:rFonts w:hint="eastAsia"/>
        </w:rPr>
      </w:pPr>
    </w:p>
    <w:p w14:paraId="7A13CB39">
      <w:pPr>
        <w:ind w:left="-5"/>
        <w:rPr>
          <w:rFonts w:hint="eastAsia"/>
        </w:rPr>
      </w:pPr>
      <w:r>
        <w:rPr>
          <w:rFonts w:hint="eastAsia"/>
        </w:rPr>
        <w:t>It is added and repeated before the close, (especially with respect to the former vision) because, 1. it is of concernment to give credit to it; 2. because what is spoken of heaven, often amongst men passeth as a tale that is told and getteth little credit; but however, saith he, these sayings are worthy of it.</w:t>
      </w:r>
    </w:p>
    <w:p w14:paraId="336A22AC">
      <w:pPr>
        <w:ind w:left="-5"/>
        <w:rPr>
          <w:rFonts w:hint="eastAsia"/>
        </w:rPr>
      </w:pPr>
      <w:r>
        <w:rPr>
          <w:rFonts w:hint="eastAsia"/>
        </w:rPr>
        <w:t>在结尾之前，这被加上并重复（特别是就先前的异象而言），因为：1. 相信它是重要的；2. 因为所说关于天的事，在人中间常被当作一个故事来听，得不到多少信任；然而，祂说，这些话是配得信任的。</w:t>
      </w:r>
    </w:p>
    <w:p w14:paraId="4476455F">
      <w:pPr>
        <w:ind w:left="-5"/>
        <w:rPr>
          <w:rFonts w:hint="eastAsia"/>
        </w:rPr>
      </w:pPr>
    </w:p>
    <w:p w14:paraId="7AD36155">
      <w:pPr>
        <w:ind w:left="-5"/>
        <w:rPr>
          <w:rFonts w:hint="eastAsia"/>
        </w:rPr>
      </w:pPr>
      <w:r>
        <w:rPr>
          <w:rFonts w:hint="eastAsia"/>
        </w:rPr>
        <w:t>The second argument, is, That they are revealed by the Lord God of the holy Prophets, (it is expresly said of Christ (Chap. 1) that He sent His Angel; and here (ver. 20) that He testifieth these things; which sheweth that He is God) who hath sent His Angel to shew unto His servants the things which must shortly be done: The force of it, is thus, They must be faithfull sayings; for, that same God who before revealed things to His People by His Prophets (of which things never one failed) He hath now sent to reveal them by His Angel, Therefore they must also be faithful, as the former words were, seing he is still omniscient and faithful who revealeth them.</w:t>
      </w:r>
    </w:p>
    <w:p w14:paraId="5AAC0B10">
      <w:pPr>
        <w:ind w:left="-5"/>
        <w:rPr>
          <w:rFonts w:hint="eastAsia"/>
        </w:rPr>
      </w:pPr>
      <w:r>
        <w:rPr>
          <w:rFonts w:hint="eastAsia"/>
        </w:rPr>
        <w:t>第二个论证是，它们是由圣先知的上帝主所启示的（启1章明确地说，是基督差遣了祂的天使；此处，第20节，说祂为这些事作见证；这表明祂是上帝），祂差遣了祂的天使，将那必须快成的事指示祂的仆人：其力量是如此：它们必定是信实的话；因为，那同一位上帝，先前藉着祂的先知向祂的子民启示事（而那些事无一落空），如今又差遣祂的天使来启示它们，因此它们也必定是信实的，如同先前的话语一样，既然启示它们的祂，仍然是全知而信实的。</w:t>
      </w:r>
    </w:p>
    <w:p w14:paraId="1D291B2B">
      <w:pPr>
        <w:ind w:left="-5"/>
        <w:rPr>
          <w:rFonts w:hint="eastAsia"/>
        </w:rPr>
      </w:pPr>
    </w:p>
    <w:p w14:paraId="05D46055">
      <w:pPr>
        <w:ind w:left="-5"/>
        <w:rPr>
          <w:rFonts w:hint="eastAsia"/>
        </w:rPr>
      </w:pPr>
      <w:r>
        <w:rPr>
          <w:rFonts w:hint="eastAsia"/>
        </w:rPr>
        <w:t>They are called holy Prophets, 1. because God made use of holy men to be pen-men of His Word, 1 Pet. 1:21.</w:t>
      </w:r>
    </w:p>
    <w:p w14:paraId="2FC2D48B">
      <w:pPr>
        <w:ind w:left="-5"/>
        <w:rPr>
          <w:rFonts w:hint="eastAsia"/>
        </w:rPr>
      </w:pPr>
      <w:r>
        <w:rPr>
          <w:rFonts w:hint="eastAsia"/>
        </w:rPr>
        <w:t>他们被称为圣先知：1. 因为上帝使用圣洁的人来作祂话语的执笔者，彼前1:21。</w:t>
      </w:r>
    </w:p>
    <w:p w14:paraId="51DB95DD">
      <w:pPr>
        <w:ind w:left="-5"/>
        <w:rPr>
          <w:rFonts w:hint="eastAsia"/>
        </w:rPr>
      </w:pPr>
    </w:p>
    <w:p w14:paraId="56E9C0A9">
      <w:pPr>
        <w:ind w:left="-5"/>
        <w:rPr>
          <w:rFonts w:hint="eastAsia"/>
        </w:rPr>
      </w:pPr>
      <w:r>
        <w:rPr>
          <w:rFonts w:hint="eastAsia"/>
        </w:rPr>
        <w:t>2. because the things spoken, had effect and were not lies.</w:t>
      </w:r>
    </w:p>
    <w:p w14:paraId="51A68423">
      <w:pPr>
        <w:ind w:left="-5"/>
        <w:rPr>
          <w:rFonts w:hint="eastAsia"/>
        </w:rPr>
      </w:pPr>
      <w:r>
        <w:rPr>
          <w:rFonts w:hint="eastAsia"/>
        </w:rPr>
        <w:t>2. 因为所说的事，都有果效，并非谎言。</w:t>
      </w:r>
    </w:p>
    <w:p w14:paraId="676C6C76">
      <w:pPr>
        <w:ind w:left="-5"/>
        <w:rPr>
          <w:rFonts w:hint="eastAsia"/>
        </w:rPr>
      </w:pPr>
    </w:p>
    <w:p w14:paraId="061A0926">
      <w:pPr>
        <w:ind w:left="-5"/>
        <w:rPr>
          <w:rFonts w:hint="eastAsia"/>
        </w:rPr>
      </w:pPr>
      <w:r>
        <w:rPr>
          <w:rFonts w:hint="eastAsia"/>
        </w:rPr>
        <w:t>God is called their God, especially, 1. because of the peculiar service and commission He put on them beside others, 2. because of His owning, their message as well as themselves.</w:t>
      </w:r>
    </w:p>
    <w:p w14:paraId="03DB6FF7">
      <w:pPr>
        <w:ind w:left="-5"/>
        <w:rPr>
          <w:rFonts w:hint="eastAsia"/>
        </w:rPr>
      </w:pPr>
      <w:r>
        <w:rPr>
          <w:rFonts w:hint="eastAsia"/>
        </w:rPr>
        <w:t>上帝被称为他们的上帝，特别地：1. 因为祂加在他们身上、有别于他人的独特事奉和使命；2. 因为祂承认他们的信息和他们自己。</w:t>
      </w:r>
    </w:p>
    <w:p w14:paraId="12D48244">
      <w:pPr>
        <w:ind w:left="-5"/>
        <w:rPr>
          <w:rFonts w:hint="eastAsia"/>
        </w:rPr>
      </w:pPr>
    </w:p>
    <w:p w14:paraId="445F8EA9">
      <w:pPr>
        <w:ind w:left="-5"/>
        <w:rPr>
          <w:rFonts w:hint="eastAsia"/>
        </w:rPr>
      </w:pPr>
      <w:r>
        <w:rPr>
          <w:rFonts w:hint="eastAsia"/>
        </w:rPr>
        <w:t>Thirdly, The things are said to come to passe shortly, that is, they are not long to be suspended, therefore every one is concerned in them, before long they will be finished, but even from that time they were to begin in their series.</w:t>
      </w:r>
    </w:p>
    <w:p w14:paraId="7569B8E0">
      <w:pPr>
        <w:ind w:left="-5"/>
        <w:rPr>
          <w:rFonts w:hint="eastAsia"/>
        </w:rPr>
      </w:pPr>
      <w:r>
        <w:rPr>
          <w:rFonts w:hint="eastAsia"/>
        </w:rPr>
        <w:t>第三，那些事被说成是快要成就，即是说，它们不会被长久地搁置，因此每一个人都与之相关，不久它们就要完成，但甚至从那时起，它们就要开始按其系列发生。</w:t>
      </w:r>
    </w:p>
    <w:p w14:paraId="4D514875">
      <w:pPr>
        <w:ind w:left="-5"/>
        <w:rPr>
          <w:rFonts w:hint="eastAsia"/>
        </w:rPr>
      </w:pPr>
    </w:p>
    <w:p w14:paraId="39CF2963">
      <w:pPr>
        <w:ind w:left="-5"/>
        <w:rPr>
          <w:rFonts w:hint="eastAsia"/>
        </w:rPr>
      </w:pPr>
      <w:r>
        <w:rPr>
          <w:rFonts w:hint="eastAsia"/>
        </w:rPr>
        <w:t>Vers. 7. He commendeth this prophesie (being compared with vers. 6) in two, 1. That it was sent, and that by an Angel to his servants for their behove; an argument that should put them to search into it, seing He sent it.</w:t>
      </w:r>
    </w:p>
    <w:p w14:paraId="3C2AA1CC">
      <w:pPr>
        <w:ind w:left="-5"/>
        <w:rPr>
          <w:rFonts w:hint="eastAsia"/>
        </w:rPr>
      </w:pPr>
      <w:r>
        <w:rPr>
          <w:rFonts w:hint="eastAsia"/>
        </w:rPr>
        <w:t>第7节。祂称赞这预言（与第6节相比较）有二：1. 它是被差遣的，并且是藉着一个天使，为祂仆人的缘故差遣的；这是一个应促使他们去探究的论证，既然祂差遣了它。</w:t>
      </w:r>
    </w:p>
    <w:p w14:paraId="5094AAE8">
      <w:pPr>
        <w:ind w:left="-5"/>
        <w:rPr>
          <w:rFonts w:hint="eastAsia"/>
        </w:rPr>
      </w:pPr>
    </w:p>
    <w:p w14:paraId="6EF95E2B">
      <w:pPr>
        <w:ind w:left="-5"/>
        <w:rPr>
          <w:rFonts w:hint="eastAsia"/>
        </w:rPr>
      </w:pPr>
      <w:r>
        <w:rPr>
          <w:rFonts w:hint="eastAsia"/>
        </w:rPr>
        <w:t>A second, from the happinesse of these who shall make right use of it, both in reading and keeping it, it being profitable for knowledge and practice, yea (compared with ver. 3. Chap 1) it said that people read &amp; know as much as they practise, which saying doth exceedingly, commend the studying of this Book in sobriety, blessednesse being so oft attributed to the right searchers thereof.</w:t>
      </w:r>
    </w:p>
    <w:p w14:paraId="42A97140">
      <w:pPr>
        <w:ind w:left="-5"/>
        <w:rPr>
          <w:rFonts w:hint="eastAsia"/>
        </w:rPr>
      </w:pPr>
      <w:r>
        <w:rPr>
          <w:rFonts w:hint="eastAsia"/>
        </w:rPr>
        <w:t>第二个，是来自那些将正确地使用它的人的福乐，无论是读它还是遵守它，它既有益于知识和实践，是的（与1章3节相比较），它说人读和知道的，如同他们所实践的，这话极大地，称赞了以节制来研读这本书，因为福乐被如此频繁地归于正确地探究它的人。</w:t>
      </w:r>
    </w:p>
    <w:p w14:paraId="61D0CFAE">
      <w:pPr>
        <w:ind w:left="-5"/>
        <w:rPr>
          <w:rFonts w:hint="eastAsia"/>
        </w:rPr>
      </w:pPr>
    </w:p>
    <w:p w14:paraId="3271A72B">
      <w:pPr>
        <w:ind w:left="-5"/>
        <w:rPr>
          <w:rFonts w:hint="eastAsia"/>
        </w:rPr>
      </w:pPr>
      <w:r>
        <w:rPr>
          <w:rFonts w:hint="eastAsia"/>
        </w:rPr>
        <w:t>The word, Behold, I come quickly, is thrice in this Chapter repeated, and prefixed here to be a spur to study and to keep the sayings of this Book: for did men walk with the apprehension of Christs coming quickly, there would be more study to know His will, and more conscience to practise it.</w:t>
      </w:r>
    </w:p>
    <w:p w14:paraId="3C817427">
      <w:pPr>
        <w:ind w:left="-5"/>
        <w:rPr>
          <w:rFonts w:hint="eastAsia"/>
        </w:rPr>
      </w:pPr>
      <w:r>
        <w:rPr>
          <w:rFonts w:hint="eastAsia"/>
        </w:rPr>
        <w:t>“看哪，我必快来”这句话，在本章中重复了三次，并在此处被放在前面，作为激励人去研读并遵守这本书话语的催促：因为人若带着基督快要降临的领会来行事，就会更多地研读以认识祂的旨意，并更多地凭良心去实践它。</w:t>
      </w:r>
    </w:p>
    <w:p w14:paraId="7CD83B9C">
      <w:pPr>
        <w:ind w:left="-5"/>
        <w:rPr>
          <w:rFonts w:hint="eastAsia"/>
        </w:rPr>
      </w:pPr>
    </w:p>
    <w:p w14:paraId="03629652">
      <w:pPr>
        <w:ind w:left="-5"/>
        <w:rPr>
          <w:rFonts w:hint="eastAsia"/>
        </w:rPr>
      </w:pPr>
      <w:r>
        <w:rPr>
          <w:rFonts w:hint="eastAsia"/>
        </w:rPr>
        <w:t>This would be in all our thoughts, we may see why the things, prophesied of here, are said shortly to come to passe, that is, in the same sense that Christ.</w:t>
      </w:r>
    </w:p>
    <w:p w14:paraId="520FC49C">
      <w:pPr>
        <w:ind w:left="-5"/>
        <w:rPr>
          <w:rFonts w:hint="eastAsia"/>
        </w:rPr>
      </w:pPr>
      <w:r>
        <w:rPr>
          <w:rFonts w:hint="eastAsia"/>
        </w:rPr>
        <w:t>这当在我们所有的思想中，我们可以看见为何此处所预言的事，被说成是快要成就的，即是说，在基督快要降临的同一个意义上。</w:t>
      </w:r>
    </w:p>
    <w:p w14:paraId="62BE0B35">
      <w:pPr>
        <w:ind w:left="-5"/>
        <w:rPr>
          <w:rFonts w:hint="eastAsia"/>
        </w:rPr>
      </w:pPr>
    </w:p>
    <w:p w14:paraId="4870D80C">
      <w:pPr>
        <w:ind w:left="-5"/>
        <w:rPr>
          <w:rFonts w:hint="eastAsia"/>
        </w:rPr>
      </w:pPr>
      <w:r>
        <w:rPr>
          <w:rFonts w:hint="eastAsia"/>
        </w:rPr>
        <w:t>Cometh quickly, that so men may observe them the better and be the more watchful in reference to them.</w:t>
      </w:r>
    </w:p>
    <w:p w14:paraId="005A8C83">
      <w:pPr>
        <w:ind w:left="-5"/>
        <w:rPr>
          <w:rFonts w:hint="eastAsia"/>
        </w:rPr>
      </w:pPr>
      <w:r>
        <w:rPr>
          <w:rFonts w:hint="eastAsia"/>
        </w:rPr>
        <w:t>以便人可以更好地观察它们，并在关乎它们的事上更警醒。</w:t>
      </w:r>
    </w:p>
    <w:p w14:paraId="347BEBDD">
      <w:pPr>
        <w:ind w:left="-5"/>
        <w:rPr>
          <w:rFonts w:hint="eastAsia"/>
        </w:rPr>
      </w:pPr>
    </w:p>
    <w:p w14:paraId="6DBAC33B">
      <w:pPr>
        <w:ind w:left="-5"/>
        <w:rPr>
          <w:rFonts w:hint="eastAsia"/>
        </w:rPr>
      </w:pPr>
      <w:r>
        <w:rPr>
          <w:rFonts w:hint="eastAsia"/>
        </w:rPr>
        <w:t>The second thing followeth, vers. 8 which is Johns second mistake, wherein he had fallen before, Chap. 19:10 when he beareth and seeth these things, be falleth down to worship before the Angel that revealed them: whereby it is clear, that hitherto it was an Angel that spake to John, in the name of the Lord; and it appeareth also, that John knew him to be an Angel; for so, (ver. 6) he had called himself, who was employed in this: It is like that as Chap. 19 the glorious sight and good news of the happy estate of the Church militant, getting that commendation that they were the true sayings of God, Chap. 19 ver. 9 overwhelmed him some way there, to think more of this revealer than he ought; it is like, the same being represented to him of the Church triumphant (which to him is new, and which the glory of the militant Church was not (he hath been overwhelmed, as it were, with joy and again fallen in too much admiration of the revealer (I mean the instrumental revealer) of such glad tidings.</w:t>
      </w:r>
    </w:p>
    <w:p w14:paraId="4332DB7D">
      <w:pPr>
        <w:ind w:left="-5"/>
        <w:rPr>
          <w:rFonts w:hint="eastAsia"/>
        </w:rPr>
      </w:pPr>
      <w:r>
        <w:rPr>
          <w:rFonts w:hint="eastAsia"/>
        </w:rPr>
        <w:t>接着是第二件事，第8节，即约翰的第二个错误，他先前已在19章10节犯过，当他听见并看见这些事时，他就俯伏在那启示它们的天使面前敬拜：由此可见，至今对约翰说话的，是一位奉主名的天使；并且也显明，约翰知道他是一位天使；因为，（第6节）那受雇于此的，曾如此称呼自己：很可能，如同19章，争战教会幸福光景的荣耀景象和好消息，得了那“它们是上帝真实的话语”的称赞，19章9节，在那时某种程度上使他不知所措，以致于对这位启示者想得过多，过于所当想的；很可能，同样的事，就得胜的教会而言，向他显明（这对他是新的，而争战教会的荣耀并非如此），（他已，可以说是，被喜乐所淹没，并再次陷入对那启示者（我是指工具性的启示者）过多的敬拜，因着如此的好消息。</w:t>
      </w:r>
    </w:p>
    <w:p w14:paraId="22FD9337">
      <w:pPr>
        <w:ind w:left="-5"/>
        <w:rPr>
          <w:rFonts w:hint="eastAsia"/>
        </w:rPr>
      </w:pPr>
    </w:p>
    <w:p w14:paraId="4A6DFB56">
      <w:pPr>
        <w:ind w:left="-5"/>
        <w:rPr>
          <w:rFonts w:hint="eastAsia"/>
        </w:rPr>
      </w:pPr>
      <w:r>
        <w:rPr>
          <w:rFonts w:hint="eastAsia"/>
        </w:rPr>
        <w:t>The words were opened, Chap. 19:10.</w:t>
      </w:r>
    </w:p>
    <w:p w14:paraId="7226337C">
      <w:pPr>
        <w:ind w:left="-5"/>
        <w:rPr>
          <w:rFonts w:hint="eastAsia"/>
        </w:rPr>
      </w:pPr>
      <w:r>
        <w:rPr>
          <w:rFonts w:hint="eastAsia"/>
        </w:rPr>
        <w:t>那些话在19章10节已被解释。</w:t>
      </w:r>
    </w:p>
    <w:p w14:paraId="0611E97D">
      <w:pPr>
        <w:ind w:left="-5"/>
        <w:rPr>
          <w:rFonts w:hint="eastAsia"/>
        </w:rPr>
      </w:pPr>
    </w:p>
    <w:p w14:paraId="4E676E25">
      <w:pPr>
        <w:ind w:left="-5"/>
        <w:rPr>
          <w:rFonts w:hint="eastAsia"/>
        </w:rPr>
      </w:pPr>
      <w:r>
        <w:rPr>
          <w:rFonts w:hint="eastAsia"/>
        </w:rPr>
        <w:t>There he called himself one that had the testimony of Jesus Christ; here is added, he is a fellow servant of these that keep the sayings of this book, to shew, that not only John, but all the Believers have one Master with Angels; and therefore on this ground, the least of them ought no worship to Angels, but to the Matter, as the opposition cleareth, Where again, it is observable, 1. that it is a special note of a Believer to keep the sayings of this Book.</w:t>
      </w:r>
    </w:p>
    <w:p w14:paraId="42BF04E6">
      <w:pPr>
        <w:ind w:left="-5"/>
        <w:rPr>
          <w:rFonts w:hint="eastAsia"/>
        </w:rPr>
      </w:pPr>
      <w:r>
        <w:rPr>
          <w:rFonts w:hint="eastAsia"/>
        </w:rPr>
        <w:t>在那里祂称自己为“为耶稣基督作见证的”；此处加上，“祂是那些遵守这书上话语之人的同伴”，为要显明，不仅约翰，而且所有信徒，都与天使同有一位主；因此，基于此，他们中最微小的，也不应敬拜天使，而应敬拜那主，如其对立所澄清的，在此处又值得注意的是：1. 遵守这本书的话语，是信徒的一个特别记号。</w:t>
      </w:r>
    </w:p>
    <w:p w14:paraId="2236D4CA">
      <w:pPr>
        <w:ind w:left="-5"/>
        <w:rPr>
          <w:rFonts w:hint="eastAsia"/>
        </w:rPr>
      </w:pPr>
    </w:p>
    <w:p w14:paraId="36D6AB54">
      <w:pPr>
        <w:ind w:left="-5"/>
        <w:rPr>
          <w:rFonts w:hint="eastAsia"/>
        </w:rPr>
      </w:pPr>
      <w:r>
        <w:rPr>
          <w:rFonts w:hint="eastAsia"/>
        </w:rPr>
        <w:t>2. That the more John putteth honour, which is not due, upon Angels, they debase themselves, as it were, the more; not only John fellow-servant, but fellow-servant, to the lowest, which was not so plain before.</w:t>
      </w:r>
    </w:p>
    <w:p w14:paraId="5B821687">
      <w:pPr>
        <w:ind w:left="-5"/>
        <w:rPr>
          <w:rFonts w:hint="eastAsia"/>
        </w:rPr>
      </w:pPr>
      <w:r>
        <w:rPr>
          <w:rFonts w:hint="eastAsia"/>
        </w:rPr>
        <w:t>2. 约翰越将不应得的尊荣加在天使身上，他们就越，可以说是，贬低自己；不仅是约翰的同伴，而且是最低微者的同伴，这先前并非如此清楚。</w:t>
      </w:r>
    </w:p>
    <w:p w14:paraId="1F0C8505">
      <w:pPr>
        <w:ind w:left="-5"/>
        <w:rPr>
          <w:rFonts w:hint="eastAsia"/>
        </w:rPr>
      </w:pPr>
    </w:p>
    <w:p w14:paraId="2517B803">
      <w:pPr>
        <w:ind w:left="-5"/>
        <w:rPr>
          <w:rFonts w:hint="eastAsia"/>
        </w:rPr>
      </w:pPr>
      <w:r>
        <w:rPr>
          <w:rFonts w:hint="eastAsia"/>
        </w:rPr>
        <w:t>And is on this account Angels plead against worship from John, so do they against worship from any in that relation with him.</w:t>
      </w:r>
    </w:p>
    <w:p w14:paraId="154049E5">
      <w:pPr>
        <w:ind w:left="-5"/>
        <w:rPr>
          <w:rFonts w:hint="eastAsia"/>
        </w:rPr>
      </w:pPr>
      <w:r>
        <w:rPr>
          <w:rFonts w:hint="eastAsia"/>
        </w:rPr>
        <w:t>并且，天使正是基于这个理由，反对约翰的敬拜，同样，他们也反对任何与祂有那样关系的人的敬拜。</w:t>
      </w:r>
    </w:p>
    <w:p w14:paraId="010B77BF">
      <w:pPr>
        <w:ind w:left="-5"/>
        <w:rPr>
          <w:rFonts w:hint="eastAsia"/>
        </w:rPr>
      </w:pPr>
    </w:p>
    <w:p w14:paraId="2A4B6172">
      <w:pPr>
        <w:ind w:left="-5"/>
        <w:rPr>
          <w:rFonts w:hint="eastAsia"/>
        </w:rPr>
      </w:pPr>
      <w:r>
        <w:rPr>
          <w:rFonts w:hint="eastAsia"/>
        </w:rPr>
        <w:t>3. It appeareth here that men, even holy men, may relapse in the same sin, and that they cannot abide much appearing glory in creatures, but they are ready to give too much unto them.</w:t>
      </w:r>
    </w:p>
    <w:p w14:paraId="667925BB">
      <w:pPr>
        <w:ind w:left="-5"/>
        <w:rPr>
          <w:rFonts w:hint="eastAsia"/>
        </w:rPr>
      </w:pPr>
      <w:r>
        <w:rPr>
          <w:rFonts w:hint="eastAsia"/>
        </w:rPr>
        <w:t>3. 此处显明，人，甚至圣洁的人，也会重犯同一个罪，并且他们无法忍受受造物中显现的过多荣耀，反倒随时准备给予他们过多。</w:t>
      </w:r>
    </w:p>
    <w:p w14:paraId="1E2B6BE4">
      <w:pPr>
        <w:ind w:left="-5"/>
        <w:rPr>
          <w:rFonts w:hint="eastAsia"/>
        </w:rPr>
      </w:pPr>
    </w:p>
    <w:p w14:paraId="0DD87917">
      <w:pPr>
        <w:ind w:left="-5"/>
        <w:rPr>
          <w:rFonts w:hint="eastAsia"/>
        </w:rPr>
      </w:pPr>
      <w:r>
        <w:rPr>
          <w:rFonts w:hint="eastAsia"/>
        </w:rPr>
        <w:t>4. Here is an example of a Godly man, his falling again in the same sin after he was reproved by the Angel, and no question repented of it, being of such a heavenly frame when he was reproved.</w:t>
      </w:r>
    </w:p>
    <w:p w14:paraId="57BD1C7B">
      <w:pPr>
        <w:ind w:left="-5"/>
        <w:rPr>
          <w:rFonts w:hint="eastAsia"/>
        </w:rPr>
      </w:pPr>
      <w:r>
        <w:rPr>
          <w:rFonts w:hint="eastAsia"/>
        </w:rPr>
        <w:t>4. 此处有一个敬虔之人的例子，他在被天使责备之后，再次犯了同一个罪，并且毫无疑问他悔改了，因为他在受责备时，有那样属天的性情。</w:t>
      </w:r>
    </w:p>
    <w:p w14:paraId="2E3BB202">
      <w:pPr>
        <w:ind w:left="-5"/>
        <w:rPr>
          <w:rFonts w:hint="eastAsia"/>
        </w:rPr>
      </w:pPr>
    </w:p>
    <w:p w14:paraId="36A057A9">
      <w:pPr>
        <w:ind w:left="-5"/>
        <w:rPr>
          <w:rFonts w:hint="eastAsia"/>
        </w:rPr>
      </w:pPr>
      <w:r>
        <w:rPr>
          <w:rFonts w:hint="eastAsia"/>
        </w:rPr>
        <w:t>This, it is like, was Abrahams case in twice denying his Wife, Gen. 12 and Chap. 20.</w:t>
      </w:r>
    </w:p>
    <w:p w14:paraId="13EB7771">
      <w:pPr>
        <w:ind w:left="-5"/>
        <w:rPr>
          <w:rFonts w:hint="eastAsia"/>
        </w:rPr>
      </w:pPr>
      <w:r>
        <w:rPr>
          <w:rFonts w:hint="eastAsia"/>
        </w:rPr>
        <w:t>很可能，这是亚伯拉罕两次否认他妻子的情形，创12章和20章。</w:t>
      </w:r>
    </w:p>
    <w:p w14:paraId="5A867F9D">
      <w:pPr>
        <w:ind w:left="-5"/>
        <w:rPr>
          <w:rFonts w:hint="eastAsia"/>
        </w:rPr>
      </w:pPr>
    </w:p>
    <w:p w14:paraId="08EA448D">
      <w:pPr>
        <w:ind w:left="-5"/>
        <w:rPr>
          <w:rFonts w:hint="eastAsia"/>
        </w:rPr>
      </w:pPr>
      <w:r>
        <w:rPr>
          <w:rFonts w:hint="eastAsia"/>
        </w:rPr>
        <w:t>And Jehosbaphats. with Ahab and Jehoram.</w:t>
      </w:r>
    </w:p>
    <w:p w14:paraId="4FE424E2">
      <w:pPr>
        <w:ind w:left="-5"/>
        <w:rPr>
          <w:rFonts w:hint="eastAsia"/>
        </w:rPr>
      </w:pPr>
      <w:r>
        <w:rPr>
          <w:rFonts w:hint="eastAsia"/>
        </w:rPr>
        <w:t>以及约沙法与亚哈和约兰的情形。</w:t>
      </w:r>
    </w:p>
    <w:p w14:paraId="19B11C57">
      <w:pPr>
        <w:ind w:left="-5"/>
        <w:rPr>
          <w:rFonts w:hint="eastAsia"/>
        </w:rPr>
      </w:pPr>
    </w:p>
    <w:p w14:paraId="12951338">
      <w:pPr>
        <w:ind w:left="-5"/>
        <w:rPr>
          <w:rFonts w:hint="eastAsia"/>
        </w:rPr>
      </w:pPr>
      <w:r>
        <w:rPr>
          <w:rFonts w:hint="eastAsia"/>
        </w:rPr>
        <w:t>5. It appeareth that the reason why the Angel calleth himself (Chap. 19:10) one who had the testimony of Jesus Christ, is, because (as ver. 6) he is now employed for revealing Jesus Christs mind, as holy Prophets of old were in revealing His mind to his Church.</w:t>
      </w:r>
    </w:p>
    <w:p w14:paraId="71C297FC">
      <w:pPr>
        <w:ind w:left="-5"/>
        <w:rPr>
          <w:rFonts w:hint="eastAsia"/>
        </w:rPr>
      </w:pPr>
      <w:r>
        <w:rPr>
          <w:rFonts w:hint="eastAsia"/>
        </w:rPr>
        <w:t>5. 显明那天使称自己为“为耶稣基督作见证的”（启19:10）的理由是，因为（如第6节）祂如今被差遣来启示耶稣基督的心意，如同古代圣先知们曾被差遣来向祂的教会启示祂的心意一样。</w:t>
      </w:r>
    </w:p>
    <w:p w14:paraId="18240216">
      <w:pPr>
        <w:ind w:left="-5"/>
        <w:rPr>
          <w:rFonts w:hint="eastAsia"/>
        </w:rPr>
      </w:pPr>
    </w:p>
    <w:p w14:paraId="22F74017">
      <w:pPr>
        <w:ind w:left="-5"/>
        <w:rPr>
          <w:rFonts w:hint="eastAsia"/>
        </w:rPr>
      </w:pPr>
      <w:r>
        <w:rPr>
          <w:rFonts w:hint="eastAsia"/>
        </w:rPr>
        <w:t>From ver. 9 to 16 followeth the third part.</w:t>
      </w:r>
    </w:p>
    <w:p w14:paraId="7BEE49E5">
      <w:pPr>
        <w:ind w:left="-5"/>
        <w:rPr>
          <w:rFonts w:hint="eastAsia"/>
        </w:rPr>
      </w:pPr>
      <w:r>
        <w:rPr>
          <w:rFonts w:hint="eastAsia"/>
        </w:rPr>
        <w:t>从第9节到第16节是第三部分。</w:t>
      </w:r>
    </w:p>
    <w:p w14:paraId="62AA93DD">
      <w:pPr>
        <w:ind w:left="-5"/>
        <w:rPr>
          <w:rFonts w:hint="eastAsia"/>
        </w:rPr>
      </w:pPr>
    </w:p>
    <w:p w14:paraId="6559F186">
      <w:pPr>
        <w:ind w:left="-5"/>
        <w:rPr>
          <w:rFonts w:hint="eastAsia"/>
        </w:rPr>
      </w:pPr>
      <w:r>
        <w:rPr>
          <w:rFonts w:hint="eastAsia"/>
        </w:rPr>
        <w:t>First, (vers. 9) the Angel putteth by and checketh John for this fault of his, as is said.</w:t>
      </w:r>
    </w:p>
    <w:p w14:paraId="3E438C4F">
      <w:pPr>
        <w:ind w:left="-5"/>
        <w:rPr>
          <w:rFonts w:hint="eastAsia"/>
        </w:rPr>
      </w:pPr>
      <w:r>
        <w:rPr>
          <w:rFonts w:hint="eastAsia"/>
        </w:rPr>
        <w:t>首先，（第9节）天使，如前所述，制止并责备了约翰的这个过错。</w:t>
      </w:r>
    </w:p>
    <w:p w14:paraId="7697465E">
      <w:pPr>
        <w:ind w:left="-5"/>
        <w:rPr>
          <w:rFonts w:hint="eastAsia"/>
        </w:rPr>
      </w:pPr>
    </w:p>
    <w:p w14:paraId="791BC32B">
      <w:pPr>
        <w:ind w:left="-5"/>
        <w:rPr>
          <w:rFonts w:hint="eastAsia"/>
        </w:rPr>
      </w:pPr>
      <w:r>
        <w:rPr>
          <w:rFonts w:hint="eastAsia"/>
        </w:rPr>
        <w:t>Then (ver. 10) he returneth to prosecute his purpose in several directions and reasons including commendations or the duties directed unto.</w:t>
      </w:r>
    </w:p>
    <w:p w14:paraId="1DF2ABC3">
      <w:pPr>
        <w:ind w:left="-5"/>
        <w:rPr>
          <w:rFonts w:hint="eastAsia"/>
        </w:rPr>
      </w:pPr>
      <w:r>
        <w:rPr>
          <w:rFonts w:hint="eastAsia"/>
        </w:rPr>
        <w:t>然后（第10节），祂返回继续祂的目的，给予了几个指示和理由，包含了对所指示之本分的称赞。</w:t>
      </w:r>
    </w:p>
    <w:p w14:paraId="59D4F3B2">
      <w:pPr>
        <w:ind w:left="-5"/>
        <w:rPr>
          <w:rFonts w:hint="eastAsia"/>
        </w:rPr>
      </w:pPr>
    </w:p>
    <w:p w14:paraId="7EE2ED06">
      <w:pPr>
        <w:ind w:left="-5"/>
        <w:rPr>
          <w:rFonts w:hint="eastAsia"/>
        </w:rPr>
      </w:pPr>
      <w:r>
        <w:rPr>
          <w:rFonts w:hint="eastAsia"/>
        </w:rPr>
        <w:t>The first direction is special to John, ver. 10. Seal not the sayings of the prophesie of this book.</w:t>
      </w:r>
    </w:p>
    <w:p w14:paraId="6567AB2F">
      <w:pPr>
        <w:ind w:left="-5"/>
        <w:rPr>
          <w:rFonts w:hint="eastAsia"/>
        </w:rPr>
      </w:pPr>
      <w:r>
        <w:rPr>
          <w:rFonts w:hint="eastAsia"/>
        </w:rPr>
        <w:t>第一个指示是特别给约翰的，第10节，“不可封了这书上的预言”。</w:t>
      </w:r>
    </w:p>
    <w:p w14:paraId="6E7BFEB5">
      <w:pPr>
        <w:ind w:left="-5"/>
        <w:rPr>
          <w:rFonts w:hint="eastAsia"/>
        </w:rPr>
      </w:pPr>
    </w:p>
    <w:p w14:paraId="53E1E9A6">
      <w:pPr>
        <w:ind w:left="-5"/>
        <w:rPr>
          <w:rFonts w:hint="eastAsia"/>
        </w:rPr>
      </w:pPr>
      <w:r>
        <w:rPr>
          <w:rFonts w:hint="eastAsia"/>
        </w:rPr>
        <w:t>Seal not here, is not understood, as to its surenesse (for, that is out of question) but as to hidnesse or secretnesse let not, faith he, this book ly closed, as Isa. 29:11 and 8:16 that it be not usefull to the Church; for, more is imported than is expressed, as appeareth by the reasons, the Lamb opened not the seals of this book, that they should again be closed: that is not the end it is given for, but on the contrary, let it be publick, for their behoof, and the reason is, for the time is at hand.</w:t>
      </w:r>
    </w:p>
    <w:p w14:paraId="56147D55">
      <w:pPr>
        <w:ind w:left="-5"/>
        <w:rPr>
          <w:rFonts w:hint="eastAsia"/>
        </w:rPr>
      </w:pPr>
      <w:r>
        <w:rPr>
          <w:rFonts w:hint="eastAsia"/>
        </w:rPr>
        <w:t>此处“不可封”，并非指其确定性（因为那毫无疑问），而是指其隐藏性或秘密性，“不可”，祂说，“让这书被关闭，如赛29:11和8:16，以致于对教会无用”；因为，其所包含的比所表达的更多，如其理由所显明的，羔羊并未揭开这书的印，为要使其再次被关闭：那并非它被赐予的目的，反之，让它公开，为他们的益处，其理由是，“因为时候近了”。</w:t>
      </w:r>
    </w:p>
    <w:p w14:paraId="5DC5AEAB">
      <w:pPr>
        <w:ind w:left="-5"/>
        <w:rPr>
          <w:rFonts w:hint="eastAsia"/>
        </w:rPr>
      </w:pPr>
    </w:p>
    <w:p w14:paraId="3995A6F1">
      <w:pPr>
        <w:ind w:left="-5"/>
        <w:rPr>
          <w:rFonts w:hint="eastAsia"/>
        </w:rPr>
      </w:pPr>
      <w:r>
        <w:rPr>
          <w:rFonts w:hint="eastAsia"/>
        </w:rPr>
        <w:t>The seals which are the first propheticall vision (properly) they are dayly fulfilling and the rest come on.</w:t>
      </w:r>
    </w:p>
    <w:p w14:paraId="0180CC92">
      <w:pPr>
        <w:ind w:left="-5"/>
        <w:rPr>
          <w:rFonts w:hint="eastAsia"/>
        </w:rPr>
      </w:pPr>
      <w:r>
        <w:rPr>
          <w:rFonts w:hint="eastAsia"/>
        </w:rPr>
        <w:t>那些印，即（确切地说）第一个预言性的异象，它们每日都在应验，其余的也接着而来。</w:t>
      </w:r>
    </w:p>
    <w:p w14:paraId="6214DB27">
      <w:pPr>
        <w:ind w:left="-5"/>
        <w:rPr>
          <w:rFonts w:hint="eastAsia"/>
        </w:rPr>
      </w:pPr>
    </w:p>
    <w:p w14:paraId="6CA935A6">
      <w:pPr>
        <w:ind w:left="-5"/>
        <w:rPr>
          <w:rFonts w:hint="eastAsia"/>
        </w:rPr>
      </w:pPr>
      <w:r>
        <w:rPr>
          <w:rFonts w:hint="eastAsia"/>
        </w:rPr>
        <w:t>It is an allusion unto Isa. 8 and 29 with Dan. 12 where mention is made of sealing these prophesies, because they were to be dark, and little usefull to that generation, being for the time to come, for many dayes.</w:t>
      </w:r>
    </w:p>
    <w:p w14:paraId="2F0A6114">
      <w:pPr>
        <w:ind w:left="-5"/>
        <w:rPr>
          <w:rFonts w:hint="eastAsia"/>
        </w:rPr>
      </w:pPr>
      <w:r>
        <w:rPr>
          <w:rFonts w:hint="eastAsia"/>
        </w:rPr>
        <w:t>这影射了以赛亚书8章和29章，以及但以理书12章，那里提到要封住那些预言，因为它们将是黑暗的，对那一世代的人用处不大，是为将来，为许多日子而设的。</w:t>
      </w:r>
    </w:p>
    <w:p w14:paraId="1755AECB">
      <w:pPr>
        <w:ind w:left="-5"/>
        <w:rPr>
          <w:rFonts w:hint="eastAsia"/>
        </w:rPr>
      </w:pPr>
    </w:p>
    <w:p w14:paraId="6D0CA7FF">
      <w:pPr>
        <w:ind w:left="-5"/>
        <w:rPr>
          <w:rFonts w:hint="eastAsia"/>
        </w:rPr>
      </w:pPr>
      <w:r>
        <w:rPr>
          <w:rFonts w:hint="eastAsia"/>
        </w:rPr>
        <w:t>See Dan. 8 and so on the contrary, no sealing must hold forth their clearnesse or Christs mind that they should be so, seing there was use to be made of them.</w:t>
      </w:r>
    </w:p>
    <w:p w14:paraId="635F1638">
      <w:pPr>
        <w:ind w:left="-5"/>
        <w:rPr>
          <w:rFonts w:hint="eastAsia"/>
        </w:rPr>
      </w:pPr>
      <w:r>
        <w:rPr>
          <w:rFonts w:hint="eastAsia"/>
        </w:rPr>
        <w:t>见但8章，因此，反之，封印并不能表明它们的清楚，或基督的心意要它们如此，既然它们是有用处的。</w:t>
      </w:r>
    </w:p>
    <w:p w14:paraId="016E2820">
      <w:pPr>
        <w:ind w:left="-5"/>
        <w:rPr>
          <w:rFonts w:hint="eastAsia"/>
        </w:rPr>
      </w:pPr>
    </w:p>
    <w:p w14:paraId="4913C7A6">
      <w:pPr>
        <w:ind w:left="-5"/>
        <w:rPr>
          <w:rFonts w:hint="eastAsia"/>
        </w:rPr>
      </w:pPr>
      <w:r>
        <w:rPr>
          <w:rFonts w:hint="eastAsia"/>
        </w:rPr>
        <w:t>This command of publishing this prophesie may be thought strange, and it may be objected, men may wax worse and worse, and seing, as Peter saith of lesse obscure Scriptures, 2 Pet. 3.</w:t>
      </w:r>
    </w:p>
    <w:p w14:paraId="5187FB5A">
      <w:pPr>
        <w:ind w:left="-5"/>
        <w:rPr>
          <w:rFonts w:hint="eastAsia"/>
        </w:rPr>
      </w:pPr>
      <w:r>
        <w:rPr>
          <w:rFonts w:hint="eastAsia"/>
        </w:rPr>
        <w:t>这发布此预言的命令，可能被认为是奇怪的，并且可能会有人反对说，人可能变得越来越坏，并且既然，如彼得论到不那么晦涩的经文时所说的，彼后3章。</w:t>
      </w:r>
    </w:p>
    <w:p w14:paraId="1B691B38">
      <w:pPr>
        <w:ind w:left="-5"/>
        <w:rPr>
          <w:rFonts w:hint="eastAsia"/>
        </w:rPr>
      </w:pPr>
    </w:p>
    <w:p w14:paraId="535F8A50">
      <w:pPr>
        <w:ind w:left="-5"/>
        <w:rPr>
          <w:rFonts w:hint="eastAsia"/>
        </w:rPr>
      </w:pPr>
      <w:r>
        <w:rPr>
          <w:rFonts w:hint="eastAsia"/>
        </w:rPr>
        <w:t>They pevrert them to their own destruction, much more, it seemeth, it may be said of this, Which is so dark; and so would the objection conclude, better seal it than no seal it.</w:t>
      </w:r>
    </w:p>
    <w:p w14:paraId="6BAFD477">
      <w:pPr>
        <w:ind w:left="-5"/>
        <w:rPr>
          <w:rFonts w:hint="eastAsia"/>
        </w:rPr>
      </w:pPr>
      <w:r>
        <w:rPr>
          <w:rFonts w:hint="eastAsia"/>
        </w:rPr>
        <w:t>他们强解它，就自取沉沦，那么，似乎更可以如此说这如此黑暗的预言；因此那反对的结论将是，封住它比不封住它更好。</w:t>
      </w:r>
    </w:p>
    <w:p w14:paraId="4D32FF1A">
      <w:pPr>
        <w:ind w:left="-5"/>
        <w:rPr>
          <w:rFonts w:hint="eastAsia"/>
        </w:rPr>
      </w:pPr>
    </w:p>
    <w:p w14:paraId="6582388E">
      <w:pPr>
        <w:ind w:left="-5"/>
        <w:rPr>
          <w:rFonts w:hint="eastAsia"/>
        </w:rPr>
      </w:pPr>
      <w:r>
        <w:rPr>
          <w:rFonts w:hint="eastAsia"/>
        </w:rPr>
        <w:t>This is prevented by an answer, usual in the Prophets, keep it not up whatever come of it, like Ezek. 2:7 whether they will hear or forbear.</w:t>
      </w:r>
    </w:p>
    <w:p w14:paraId="27E68D13">
      <w:pPr>
        <w:ind w:left="-5"/>
        <w:rPr>
          <w:rFonts w:hint="eastAsia"/>
        </w:rPr>
      </w:pPr>
      <w:r>
        <w:rPr>
          <w:rFonts w:hint="eastAsia"/>
        </w:rPr>
        <w:t>这被一个先知们常用的回答所预防，“无论如何都不可隐藏它”，如同以西结书2:7，“他们或听或不听”。</w:t>
      </w:r>
    </w:p>
    <w:p w14:paraId="3808FC78">
      <w:pPr>
        <w:ind w:left="-5"/>
        <w:rPr>
          <w:rFonts w:hint="eastAsia"/>
        </w:rPr>
      </w:pPr>
    </w:p>
    <w:p w14:paraId="7B71F5E4">
      <w:pPr>
        <w:ind w:left="-5"/>
        <w:rPr>
          <w:rFonts w:hint="eastAsia"/>
        </w:rPr>
      </w:pPr>
      <w:r>
        <w:rPr>
          <w:rFonts w:hint="eastAsia"/>
        </w:rPr>
        <w:t>And this is followed with a twofold qualification, 1. If it be dark or an offence to any, it will be but to the profane and vile or filthy, who abuse the best things; it will make none profane, but filthy persons, who may from their corruption abuse it, as they do the plain truths.</w:t>
      </w:r>
    </w:p>
    <w:p w14:paraId="7F7A1547">
      <w:pPr>
        <w:ind w:left="-5"/>
        <w:rPr>
          <w:rFonts w:hint="eastAsia"/>
        </w:rPr>
      </w:pPr>
      <w:r>
        <w:rPr>
          <w:rFonts w:hint="eastAsia"/>
        </w:rPr>
        <w:t>并且这又附带了双重的限定：1. 如果这对任何人而言是黑暗的或冒犯的，那也只是对那些亵渎和卑鄙或污秽的人，他们滥用最好的事物；这不会使任何人亵渎，但污秽的人，可能会从他们的败坏中滥用它，如同他们滥用清楚的真理一样。</w:t>
      </w:r>
    </w:p>
    <w:p w14:paraId="1B15B27B">
      <w:pPr>
        <w:ind w:left="-5"/>
        <w:rPr>
          <w:rFonts w:hint="eastAsia"/>
        </w:rPr>
      </w:pPr>
    </w:p>
    <w:p w14:paraId="5ED09C8E">
      <w:pPr>
        <w:ind w:left="-5"/>
        <w:rPr>
          <w:rFonts w:hint="eastAsia"/>
        </w:rPr>
      </w:pPr>
      <w:r>
        <w:rPr>
          <w:rFonts w:hint="eastAsia"/>
        </w:rPr>
        <w:t>But, 2. these who are single and sincere, it will not hinder, but streng then them in the way of holinesse, and confirm them in the faith of Christ; and so it will be to the one the favour of life unto life, and to the other the favour of death unto death, 2 Corinth. 2:16 and that is no strange thing, and cannot be attributed to the unsealing of this prophesie; for if it were sealed, that would follow, as we see in Dan. 12, 9:10, &amp;c.</w:t>
      </w:r>
    </w:p>
    <w:p w14:paraId="4100CC54">
      <w:pPr>
        <w:ind w:left="-5"/>
        <w:rPr>
          <w:rFonts w:hint="eastAsia"/>
        </w:rPr>
      </w:pPr>
      <w:r>
        <w:rPr>
          <w:rFonts w:hint="eastAsia"/>
        </w:rPr>
        <w:t>但是，2. 那些单纯而真诚的人，这不但不会拦阻，反倒会在圣洁的道路上坚固他们，并在对基督的信心中确立他们；因此，这对一方将是生命的香气，叫他活，对另一方将是死的香气，叫他死，林后2:16，并且这并非奇怪的事，也不能归咎于这预言的解封；因为如果它被封住，那也会发生，如我们在但以理书12章9、10节等处所见的。</w:t>
      </w:r>
    </w:p>
    <w:p w14:paraId="3F4EFE58">
      <w:pPr>
        <w:ind w:left="-5"/>
        <w:rPr>
          <w:rFonts w:hint="eastAsia"/>
        </w:rPr>
      </w:pPr>
    </w:p>
    <w:p w14:paraId="3D1732F0">
      <w:pPr>
        <w:ind w:left="-5"/>
        <w:rPr>
          <w:rFonts w:hint="eastAsia"/>
        </w:rPr>
      </w:pPr>
      <w:r>
        <w:rPr>
          <w:rFonts w:hint="eastAsia"/>
        </w:rPr>
        <w:t>This is the simple scope of this Verse, we may read it in the future time (as it is common to the Hebrews, to which stile John cometh neer here) and so it telleth what will be the effect, some will offend at it, some will get good of it; or, in the imperative, let them be filthy still: It is no dispensation, but an holy regardlesnesse that God hath of such filthy persons as will not be made clean, but maketh a snare of their table, let it be so, faith he, as Rom. 11 and Hos. 4.</w:t>
      </w:r>
    </w:p>
    <w:p w14:paraId="6DDC5EC2">
      <w:pPr>
        <w:ind w:left="-5"/>
        <w:rPr>
          <w:rFonts w:hint="eastAsia"/>
        </w:rPr>
      </w:pPr>
      <w:r>
        <w:rPr>
          <w:rFonts w:hint="eastAsia"/>
        </w:rPr>
        <w:t>这就是本节经文简单的旨意，我们可以用将来时来读它（如同希伯来语的惯例，而约翰在此处也接近这种风格），因此它说明了将有的结果，有些人会因此跌倒，有些人会因此得益；或者，用命令式，“让他们仍旧污秽”：这并非一种豁免，而是上帝对那些不愿被洁净，反倒使他们的筵席成为网罗的污秽之人的圣洁的漠视，“任凭他们吧”，祂说，如罗马书11章和何西阿书4章，“以法莲亲近偶像，任凭他吧；他既不愿离开它们，那是他的罪，也让他成为他的灾殃”：此处也是如此。</w:t>
      </w:r>
    </w:p>
    <w:p w14:paraId="18018135">
      <w:pPr>
        <w:ind w:left="-5"/>
        <w:rPr>
          <w:rFonts w:hint="eastAsia"/>
        </w:rPr>
      </w:pPr>
    </w:p>
    <w:p w14:paraId="1684F11F">
      <w:pPr>
        <w:ind w:left="-5"/>
        <w:rPr>
          <w:rFonts w:hint="eastAsia"/>
        </w:rPr>
      </w:pPr>
      <w:r>
        <w:rPr>
          <w:rFonts w:hint="eastAsia"/>
        </w:rPr>
        <w:t>If any should question the meaning of that, he that is just, let him be just still; or, (it being the word in the Original that signifieth justified) he that is justified, let him be so still, Answ.</w:t>
      </w:r>
    </w:p>
    <w:p w14:paraId="24969B64">
      <w:pPr>
        <w:ind w:left="-5"/>
        <w:rPr>
          <w:rFonts w:hint="eastAsia"/>
        </w:rPr>
      </w:pPr>
      <w:r>
        <w:rPr>
          <w:rFonts w:hint="eastAsia"/>
        </w:rPr>
        <w:t>如果有人问那话的意思，“义的，叫他仍旧为义”；或者，（原文中的词意为“称义”）“被称义的，叫他仍旧被称义”，答：</w:t>
      </w:r>
    </w:p>
    <w:p w14:paraId="5528A175">
      <w:pPr>
        <w:ind w:left="-5"/>
        <w:rPr>
          <w:rFonts w:hint="eastAsia"/>
        </w:rPr>
      </w:pPr>
    </w:p>
    <w:p w14:paraId="59D3E32B">
      <w:pPr>
        <w:ind w:left="-5"/>
        <w:rPr>
          <w:rFonts w:hint="eastAsia"/>
        </w:rPr>
      </w:pPr>
      <w:r>
        <w:rPr>
          <w:rFonts w:hint="eastAsia"/>
        </w:rPr>
        <w:t>The Word may, and we think doth keep its proper signification here, as it is distinguished from sanctification and inherent holinesse.</w:t>
      </w:r>
    </w:p>
    <w:p w14:paraId="0B6A628E">
      <w:pPr>
        <w:ind w:left="-5"/>
        <w:rPr>
          <w:rFonts w:hint="eastAsia"/>
        </w:rPr>
      </w:pPr>
      <w:r>
        <w:rPr>
          <w:rFonts w:hint="eastAsia"/>
        </w:rPr>
        <w:t>这词可能，并且我们认为确实在此处保持其确切的意义，如同它与成圣和内在的圣洁区别开来。</w:t>
      </w:r>
    </w:p>
    <w:p w14:paraId="0C018717">
      <w:pPr>
        <w:ind w:left="-5"/>
        <w:rPr>
          <w:rFonts w:hint="eastAsia"/>
        </w:rPr>
      </w:pPr>
    </w:p>
    <w:p w14:paraId="51F15014">
      <w:pPr>
        <w:ind w:left="-5"/>
        <w:rPr>
          <w:rFonts w:hint="eastAsia"/>
        </w:rPr>
      </w:pPr>
      <w:r>
        <w:rPr>
          <w:rFonts w:hint="eastAsia"/>
        </w:rPr>
        <w:t>The simple meaning, is, they who are in Christ, shall not be shaken out of that estate, but shall still to continue whatever come of others.</w:t>
      </w:r>
    </w:p>
    <w:p w14:paraId="57A9E0D6">
      <w:pPr>
        <w:ind w:left="-5"/>
        <w:rPr>
          <w:rFonts w:hint="eastAsia"/>
        </w:rPr>
      </w:pPr>
      <w:r>
        <w:rPr>
          <w:rFonts w:hint="eastAsia"/>
        </w:rPr>
        <w:t>简单的意思是，凡在基督里的人，将不从那光景中被动摇，而是将继续如此，无论其他人如何。</w:t>
      </w:r>
    </w:p>
    <w:p w14:paraId="2B9C9372">
      <w:pPr>
        <w:ind w:left="-5"/>
        <w:rPr>
          <w:rFonts w:hint="eastAsia"/>
        </w:rPr>
      </w:pPr>
    </w:p>
    <w:p w14:paraId="6F3D86E4">
      <w:pPr>
        <w:ind w:left="-5"/>
        <w:rPr>
          <w:rFonts w:hint="eastAsia"/>
        </w:rPr>
      </w:pPr>
      <w:r>
        <w:rPr>
          <w:rFonts w:hint="eastAsia"/>
        </w:rPr>
        <w:t>Thus still signifieth not an increase of degrees (which may also be in this as to our sense, and that well agreeth to the scope) but a continuance of that estate, as the word ἔτι is sundry times rendered, supra, vers. 3.</w:t>
      </w:r>
    </w:p>
    <w:p w14:paraId="1E74E8E4">
      <w:pPr>
        <w:ind w:left="-5"/>
        <w:rPr>
          <w:rFonts w:hint="eastAsia"/>
        </w:rPr>
      </w:pPr>
      <w:r>
        <w:rPr>
          <w:rFonts w:hint="eastAsia"/>
        </w:rPr>
        <w:t>因此，“仍旧”并非指程度的增加（虽然就我们的感觉而言，这可能也有，并且那很符合主旨），而是指那光景的持续，如 ἔτι 这个词多次被翻译的那样，如上，第3节。</w:t>
      </w:r>
    </w:p>
    <w:p w14:paraId="6A4D59E0">
      <w:pPr>
        <w:ind w:left="-5"/>
        <w:rPr>
          <w:rFonts w:hint="eastAsia"/>
        </w:rPr>
      </w:pPr>
    </w:p>
    <w:p w14:paraId="265FD625">
      <w:pPr>
        <w:ind w:left="-5"/>
        <w:rPr>
          <w:rFonts w:hint="eastAsia"/>
        </w:rPr>
      </w:pPr>
      <w:r>
        <w:rPr>
          <w:rFonts w:hint="eastAsia"/>
        </w:rPr>
        <w:t>And that it must be so, appeareth by this, that holinesse or sanctification is expresly distinguished from this of being just, as denotating a different thing.</w:t>
      </w:r>
    </w:p>
    <w:p w14:paraId="07F5B36B">
      <w:pPr>
        <w:ind w:left="-5"/>
        <w:rPr>
          <w:rFonts w:hint="eastAsia"/>
        </w:rPr>
      </w:pPr>
      <w:r>
        <w:rPr>
          <w:rFonts w:hint="eastAsia"/>
        </w:rPr>
        <w:t>并且，这必定是如此，从以下事实可以显明，即圣洁或成圣，被明确地与这为义区别开来，如同指示一件不同的事。</w:t>
      </w:r>
    </w:p>
    <w:p w14:paraId="46C2F96F">
      <w:pPr>
        <w:ind w:left="-5"/>
        <w:rPr>
          <w:rFonts w:hint="eastAsia"/>
        </w:rPr>
      </w:pPr>
    </w:p>
    <w:p w14:paraId="3D93731D">
      <w:pPr>
        <w:ind w:left="-5"/>
        <w:rPr>
          <w:rFonts w:hint="eastAsia"/>
        </w:rPr>
      </w:pPr>
      <w:r>
        <w:rPr>
          <w:rFonts w:hint="eastAsia"/>
        </w:rPr>
        <w:t>Therefore Bellar. hath no ground from this (which is the only place alleaged from the New Testament) to say, that δικαιω sometimes signifieth to make just by inherent holinesse.</w:t>
      </w:r>
    </w:p>
    <w:p w14:paraId="7F20E237">
      <w:pPr>
        <w:ind w:left="-5"/>
        <w:rPr>
          <w:rFonts w:hint="eastAsia"/>
        </w:rPr>
      </w:pPr>
      <w:r>
        <w:rPr>
          <w:rFonts w:hint="eastAsia"/>
        </w:rPr>
        <w:t>因此，贝拉明毫无根据从此（这是新约中唯一被引用的地方）说，δικαιόω 有时意味著藉着内在的圣洁使人为义。</w:t>
      </w:r>
    </w:p>
    <w:p w14:paraId="18AA0AE6">
      <w:pPr>
        <w:ind w:left="-5"/>
        <w:rPr>
          <w:rFonts w:hint="eastAsia"/>
        </w:rPr>
      </w:pPr>
    </w:p>
    <w:p w14:paraId="6214572F">
      <w:pPr>
        <w:ind w:left="-5"/>
        <w:rPr>
          <w:rFonts w:hint="eastAsia"/>
        </w:rPr>
      </w:pPr>
      <w:r>
        <w:rPr>
          <w:rFonts w:hint="eastAsia"/>
        </w:rPr>
        <w:t>This is a simple declaring of the effects that should follow severally on hearers, some perverse spirits shall offend, but all the godly, both as to their justification and sanctification shall be preserved, Therefore there needeth not carring to bring forth this prophesie.</w:t>
      </w:r>
    </w:p>
    <w:p w14:paraId="00BD68C1">
      <w:pPr>
        <w:ind w:left="-5"/>
        <w:rPr>
          <w:rFonts w:hint="eastAsia"/>
        </w:rPr>
      </w:pPr>
      <w:r>
        <w:rPr>
          <w:rFonts w:hint="eastAsia"/>
        </w:rPr>
        <w:t>这不过是简单地宣告了将分别地临到听众的果效，一些乖僻的灵将跌倒，但所有敬虔的人，无论就他们的称义还是成圣而言，都将被保守，因此不必担心带出这预言。</w:t>
      </w:r>
    </w:p>
    <w:p w14:paraId="06ABCB57">
      <w:pPr>
        <w:ind w:left="-5"/>
        <w:rPr>
          <w:rFonts w:hint="eastAsia"/>
        </w:rPr>
      </w:pPr>
    </w:p>
    <w:p w14:paraId="64234B3D">
      <w:pPr>
        <w:ind w:left="-5"/>
        <w:rPr>
          <w:rFonts w:hint="eastAsia"/>
        </w:rPr>
      </w:pPr>
      <w:r>
        <w:rPr>
          <w:rFonts w:hint="eastAsia"/>
        </w:rPr>
        <w:t>A second qualification, is, ver. 12. And behold, I come quickly, &amp;c. that is, be doing, (for that negative, seal not the sayings, ver. 10 includeth the contrary affirmative, reveal them) for, though it be abused for a time, I am coming quickly, and will call every one to an account of their carriage, and reward them accordingly, even in reference to their usemaking of this prophesie.</w:t>
      </w:r>
    </w:p>
    <w:p w14:paraId="36A6CFDC">
      <w:pPr>
        <w:ind w:left="-5"/>
        <w:rPr>
          <w:rFonts w:hint="eastAsia"/>
        </w:rPr>
      </w:pPr>
      <w:r>
        <w:rPr>
          <w:rFonts w:hint="eastAsia"/>
        </w:rPr>
        <w:t>第二个限定是第12节，“看哪，我必快来”等等，即是说，要行动（因为那个否定的，“不可封了这些话”，第10节，包含了相反的肯定的，“要启示它们”），因为，虽然它会暂时地被滥用，我必快来，并将召各人来为他们的行为交帐，并照他们所行的报应他们，甚至就他们如何使用这预言而言。</w:t>
      </w:r>
    </w:p>
    <w:p w14:paraId="01E298A1">
      <w:pPr>
        <w:ind w:left="-5"/>
        <w:rPr>
          <w:rFonts w:hint="eastAsia"/>
        </w:rPr>
      </w:pPr>
    </w:p>
    <w:p w14:paraId="331FD059">
      <w:pPr>
        <w:ind w:left="-5"/>
        <w:rPr>
          <w:rFonts w:hint="eastAsia"/>
        </w:rPr>
      </w:pPr>
      <w:r>
        <w:rPr>
          <w:rFonts w:hint="eastAsia"/>
        </w:rPr>
        <w:t>This is added to strengthen the former reason, One might think in sad that men should so abuse Pearls and such a precious Word, it will not be long so (saith the Lord) but I my self will come to execute justice on all, which shall be suitable and proportionable to mens carriage, that is, vengeance on these that continue filthy, and glory and honour to such as continue holy Rom. 2:8.</w:t>
      </w:r>
    </w:p>
    <w:p w14:paraId="63CE3506">
      <w:pPr>
        <w:ind w:left="-5"/>
        <w:rPr>
          <w:rFonts w:hint="eastAsia"/>
        </w:rPr>
      </w:pPr>
      <w:r>
        <w:rPr>
          <w:rFonts w:hint="eastAsia"/>
        </w:rPr>
        <w:t>这是被加上来坚固先前的理由的，有人可能会悲伤地想，人竟如此滥用珍珠和如此宝贵的话语，这不会长久如此（主说），但我自己将要来，向所有人施行公义，那将与人的行为相称并成比例，即，向那些继续污秽的人报仇，向那些继续圣洁的人荣耀和尊贵，罗2:8。</w:t>
      </w:r>
    </w:p>
    <w:p w14:paraId="35032A02">
      <w:pPr>
        <w:ind w:left="-5"/>
        <w:rPr>
          <w:rFonts w:hint="eastAsia"/>
        </w:rPr>
      </w:pPr>
    </w:p>
    <w:p w14:paraId="765A58EF">
      <w:pPr>
        <w:ind w:left="-5"/>
        <w:rPr>
          <w:rFonts w:hint="eastAsia"/>
        </w:rPr>
      </w:pPr>
      <w:r>
        <w:rPr>
          <w:rFonts w:hint="eastAsia"/>
        </w:rPr>
        <w:t>And this word is an advertisement to all to take heed how they live under means, for so must they answer and be judged according to their works.</w:t>
      </w:r>
    </w:p>
    <w:p w14:paraId="02B68FE6">
      <w:pPr>
        <w:ind w:left="-5"/>
        <w:rPr>
          <w:rFonts w:hint="eastAsia"/>
        </w:rPr>
      </w:pPr>
      <w:r>
        <w:rPr>
          <w:rFonts w:hint="eastAsia"/>
        </w:rPr>
        <w:t>并且这话是对所有人的一个警告，要谨慎如何在蒙恩的方法下生活，因为他们必须如此回答，并按他们的行为受审判。</w:t>
      </w:r>
    </w:p>
    <w:p w14:paraId="4FB6FF57">
      <w:pPr>
        <w:ind w:left="-5"/>
        <w:rPr>
          <w:rFonts w:hint="eastAsia"/>
        </w:rPr>
      </w:pPr>
    </w:p>
    <w:p w14:paraId="2E07983A">
      <w:pPr>
        <w:ind w:left="-5"/>
        <w:rPr>
          <w:rFonts w:hint="eastAsia"/>
        </w:rPr>
      </w:pPr>
      <w:r>
        <w:rPr>
          <w:rFonts w:hint="eastAsia"/>
        </w:rPr>
        <w:t>And the Lord cometh in abruptly, as it were, to continue the same master (for, the title which He afterward assumeth, sheweth it to be himself thereby declaring that it was His Word, and by His Authority which the messenger spoke mediately, as when he speaketh immediately Himself.</w:t>
      </w:r>
    </w:p>
    <w:p w14:paraId="1D570300">
      <w:pPr>
        <w:ind w:left="-5"/>
        <w:rPr>
          <w:rFonts w:hint="eastAsia"/>
        </w:rPr>
      </w:pPr>
      <w:r>
        <w:rPr>
          <w:rFonts w:hint="eastAsia"/>
        </w:rPr>
        <w:t>并且主，可以说是，突然地进来，以继续作同一位主（因为祂后来所取的称号，显明是祂自己，藉此宣告那是祂的话，并藉着祂的权威，那使者间接地说话，如同祂亲自地直接说话一样）。</w:t>
      </w:r>
    </w:p>
    <w:p w14:paraId="4BCC9637">
      <w:pPr>
        <w:ind w:left="-5"/>
        <w:rPr>
          <w:rFonts w:hint="eastAsia"/>
        </w:rPr>
      </w:pPr>
    </w:p>
    <w:p w14:paraId="24BD7D17">
      <w:pPr>
        <w:ind w:left="-5"/>
        <w:rPr>
          <w:rFonts w:hint="eastAsia"/>
        </w:rPr>
      </w:pPr>
      <w:r>
        <w:rPr>
          <w:rFonts w:hint="eastAsia"/>
        </w:rPr>
        <w:t>By occasion of this judgement, there is a word of great concernment set down, till ver. 16 for we take this 13 ver. (which beareth plainly out Christ name) to be His awn words, coming in here to confirm what the Angel had said in his name before; and, so ver. 14 and 15 are to be read in a Parenthesis as the Angels words set down for advertisement; and (ver. 16.)</w:t>
      </w:r>
    </w:p>
    <w:p w14:paraId="6C3904DF">
      <w:pPr>
        <w:ind w:left="-5"/>
        <w:rPr>
          <w:rFonts w:hint="eastAsia"/>
        </w:rPr>
      </w:pPr>
      <w:r>
        <w:rPr>
          <w:rFonts w:hint="eastAsia"/>
        </w:rPr>
        <w:t>藉着这次审判的机会，记下了一句极重要的话，直到第16节，因为我们将这第13节（那清楚地显明了基督的名）视为祂自己的话，在此处进来，为要证实那天使先前奉祂的名所说的话；因此，第14和15节应被读作一个括号，如同那天使所记下为警告的话；并且（第16节）。</w:t>
      </w:r>
    </w:p>
    <w:p w14:paraId="3DB42352">
      <w:pPr>
        <w:ind w:left="-5"/>
        <w:rPr>
          <w:rFonts w:hint="eastAsia"/>
        </w:rPr>
      </w:pPr>
    </w:p>
    <w:p w14:paraId="7A6C839F">
      <w:pPr>
        <w:ind w:left="-5"/>
        <w:rPr>
          <w:rFonts w:hint="eastAsia"/>
        </w:rPr>
      </w:pPr>
      <w:r>
        <w:rPr>
          <w:rFonts w:hint="eastAsia"/>
        </w:rPr>
        <w:t>Christ is again brought in proceeding in His speaking.</w:t>
      </w:r>
    </w:p>
    <w:p w14:paraId="67F735A1">
      <w:pPr>
        <w:ind w:left="-5"/>
        <w:rPr>
          <w:rFonts w:hint="eastAsia"/>
        </w:rPr>
      </w:pPr>
      <w:r>
        <w:rPr>
          <w:rFonts w:hint="eastAsia"/>
        </w:rPr>
        <w:t>基督又被引进，继续祂的说话。</w:t>
      </w:r>
    </w:p>
    <w:p w14:paraId="1A7BD728">
      <w:pPr>
        <w:ind w:left="-5"/>
        <w:rPr>
          <w:rFonts w:hint="eastAsia"/>
        </w:rPr>
      </w:pPr>
    </w:p>
    <w:p w14:paraId="2F6EE27A">
      <w:pPr>
        <w:ind w:left="-5"/>
        <w:rPr>
          <w:rFonts w:hint="eastAsia"/>
        </w:rPr>
      </w:pPr>
      <w:r>
        <w:rPr>
          <w:rFonts w:hint="eastAsia"/>
        </w:rPr>
        <w:t>The like may be seen in these words, Chap. 16 ver. 15. Blessed is he that watcheth, &amp;c. where the writer, upon the occasion of judgement formerly mentioned, breaketh forth into that advertisement.</w:t>
      </w:r>
    </w:p>
    <w:p w14:paraId="75F5BBDA">
      <w:pPr>
        <w:ind w:left="-5"/>
        <w:rPr>
          <w:rFonts w:hint="eastAsia"/>
        </w:rPr>
      </w:pPr>
      <w:r>
        <w:rPr>
          <w:rFonts w:hint="eastAsia"/>
        </w:rPr>
        <w:t>类似的事，可见于这些话，启16章15节，“那警醒的，有福了”等等，那作者，因着先前所提审判的机会，突然发出那警告。</w:t>
      </w:r>
    </w:p>
    <w:p w14:paraId="5EA29A9E">
      <w:pPr>
        <w:ind w:left="-5"/>
        <w:rPr>
          <w:rFonts w:hint="eastAsia"/>
        </w:rPr>
      </w:pPr>
    </w:p>
    <w:p w14:paraId="62507589">
      <w:pPr>
        <w:ind w:left="-5"/>
        <w:rPr>
          <w:rFonts w:hint="eastAsia"/>
        </w:rPr>
      </w:pPr>
      <w:r>
        <w:rPr>
          <w:rFonts w:hint="eastAsia"/>
        </w:rPr>
        <w:t>However, though these words here, ver. 14 be the Angels words (in that he saith [His] Commandments) yet the scope and matter is the same, and it is certain, ver. 16.</w:t>
      </w:r>
    </w:p>
    <w:p w14:paraId="1611BE0B">
      <w:pPr>
        <w:ind w:left="-5"/>
        <w:rPr>
          <w:rFonts w:hint="eastAsia"/>
        </w:rPr>
      </w:pPr>
      <w:r>
        <w:rPr>
          <w:rFonts w:hint="eastAsia"/>
        </w:rPr>
        <w:t>然而，虽然此处第14节的话是天使的话（因为祂说“祂的”命令），然而其主旨和内容是相同的，并且确定的是，第16节。</w:t>
      </w:r>
    </w:p>
    <w:p w14:paraId="1ED8A61D">
      <w:pPr>
        <w:ind w:left="-5"/>
        <w:rPr>
          <w:rFonts w:hint="eastAsia"/>
        </w:rPr>
      </w:pPr>
    </w:p>
    <w:p w14:paraId="0FAD1485">
      <w:pPr>
        <w:ind w:left="-5"/>
        <w:rPr>
          <w:rFonts w:hint="eastAsia"/>
        </w:rPr>
      </w:pPr>
      <w:r>
        <w:rPr>
          <w:rFonts w:hint="eastAsia"/>
        </w:rPr>
        <w:t>Jesus Christ Himself taketh it on Him, and therefore telleth, it is He now and no Angel, but He who sendeth Angels that speaketh.</w:t>
      </w:r>
    </w:p>
    <w:p w14:paraId="0366096A">
      <w:pPr>
        <w:ind w:left="-5"/>
        <w:rPr>
          <w:rFonts w:hint="eastAsia"/>
        </w:rPr>
      </w:pPr>
      <w:r>
        <w:rPr>
          <w:rFonts w:hint="eastAsia"/>
        </w:rPr>
        <w:t>耶稣基督自己承担了此事，因此告诉说，如今说话的是祂，并非天使，而是那差遣天使的祂。</w:t>
      </w:r>
    </w:p>
    <w:p w14:paraId="7CC40ACD">
      <w:pPr>
        <w:ind w:left="-5"/>
        <w:rPr>
          <w:rFonts w:hint="eastAsia"/>
        </w:rPr>
      </w:pPr>
    </w:p>
    <w:p w14:paraId="42375248">
      <w:pPr>
        <w:ind w:left="-5"/>
        <w:rPr>
          <w:rFonts w:hint="eastAsia"/>
        </w:rPr>
      </w:pPr>
      <w:r>
        <w:rPr>
          <w:rFonts w:hint="eastAsia"/>
        </w:rPr>
        <w:t>This saying of His, I come quickly, ver. 12 is for confirming what He said of the happinesse of these that keeped this word: and this name of His, vers. 13 is repeated for confirming that of His coming quickly to reward every one, because He is God, who as He gave a being to all for His own glory, so He will exact an account thereof.</w:t>
      </w:r>
    </w:p>
    <w:p w14:paraId="777460B4">
      <w:pPr>
        <w:ind w:left="-5"/>
        <w:rPr>
          <w:rFonts w:hint="eastAsia"/>
        </w:rPr>
      </w:pPr>
      <w:r>
        <w:rPr>
          <w:rFonts w:hint="eastAsia"/>
        </w:rPr>
        <w:t>祂这“我必快来”的话（第12节），是为了证实祂所说关于那些遵守这话语之人福乐的话：并且祂这名（第13节），被重复，是为了证实祂将快来报应各人，因为祂是上帝，祂既为祂自己的荣耀而将存在赐给万有，也必将为此索取帐目。</w:t>
      </w:r>
    </w:p>
    <w:p w14:paraId="2908E77E">
      <w:pPr>
        <w:ind w:left="-5"/>
        <w:rPr>
          <w:rFonts w:hint="eastAsia"/>
        </w:rPr>
      </w:pPr>
    </w:p>
    <w:p w14:paraId="0AEE310D">
      <w:pPr>
        <w:ind w:left="-5"/>
        <w:rPr>
          <w:rFonts w:hint="eastAsia"/>
        </w:rPr>
      </w:pPr>
      <w:r>
        <w:rPr>
          <w:rFonts w:hint="eastAsia"/>
        </w:rPr>
        <w:t>LECTURE III (22:13–21)</w:t>
      </w:r>
    </w:p>
    <w:p w14:paraId="6050906E">
      <w:pPr>
        <w:ind w:left="-5"/>
        <w:rPr>
          <w:rFonts w:hint="eastAsia"/>
        </w:rPr>
      </w:pPr>
      <w:r>
        <w:rPr>
          <w:rFonts w:hint="eastAsia"/>
        </w:rPr>
        <w:t>第三讲（22:13–21）</w:t>
      </w:r>
    </w:p>
    <w:p w14:paraId="781052D4">
      <w:pPr>
        <w:ind w:left="-5"/>
        <w:rPr>
          <w:rFonts w:hint="eastAsia"/>
        </w:rPr>
      </w:pPr>
    </w:p>
    <w:p w14:paraId="0C89E592">
      <w:pPr>
        <w:ind w:left="-5"/>
        <w:rPr>
          <w:rFonts w:hint="eastAsia"/>
        </w:rPr>
      </w:pPr>
      <w:r>
        <w:rPr>
          <w:rFonts w:hint="eastAsia"/>
        </w:rPr>
        <w:t>BEfore the Spirit close this Book, much is spent of that part which is the Conclusion, on these two, 1. in confirming the truth of what is delivered in the prophesie.</w:t>
      </w:r>
    </w:p>
    <w:p w14:paraId="17A75044">
      <w:pPr>
        <w:ind w:left="-5"/>
        <w:rPr>
          <w:rFonts w:hint="eastAsia"/>
        </w:rPr>
      </w:pPr>
      <w:r>
        <w:rPr>
          <w:rFonts w:hint="eastAsia"/>
        </w:rPr>
        <w:t>在圣灵结束本书之前，这结论部分大部分都花在这两件事上：1. 证实这预言中所传递的真理。</w:t>
      </w:r>
    </w:p>
    <w:p w14:paraId="39248612">
      <w:pPr>
        <w:ind w:left="-5"/>
        <w:rPr>
          <w:rFonts w:hint="eastAsia"/>
        </w:rPr>
      </w:pPr>
    </w:p>
    <w:p w14:paraId="0CA13536">
      <w:pPr>
        <w:ind w:left="-5"/>
        <w:rPr>
          <w:rFonts w:hint="eastAsia"/>
        </w:rPr>
      </w:pPr>
      <w:r>
        <w:rPr>
          <w:rFonts w:hint="eastAsia"/>
        </w:rPr>
        <w:t>2. In the commending of the excellency of it.</w:t>
      </w:r>
    </w:p>
    <w:p w14:paraId="3D9D5DE2">
      <w:pPr>
        <w:ind w:left="-5"/>
        <w:rPr>
          <w:rFonts w:hint="eastAsia"/>
        </w:rPr>
      </w:pPr>
      <w:r>
        <w:rPr>
          <w:rFonts w:hint="eastAsia"/>
        </w:rPr>
        <w:t>2. 称赞其卓越。</w:t>
      </w:r>
    </w:p>
    <w:p w14:paraId="284C4573">
      <w:pPr>
        <w:ind w:left="-5"/>
        <w:rPr>
          <w:rFonts w:hint="eastAsia"/>
        </w:rPr>
      </w:pPr>
    </w:p>
    <w:p w14:paraId="3D6182A0">
      <w:pPr>
        <w:ind w:left="-5"/>
        <w:rPr>
          <w:rFonts w:hint="eastAsia"/>
        </w:rPr>
      </w:pPr>
      <w:r>
        <w:rPr>
          <w:rFonts w:hint="eastAsia"/>
        </w:rPr>
        <w:t>After (ver. 10.) He hath given direction by the Angel not to seal these sayings, and having removed an objection that stood in the way, ver. 11.</w:t>
      </w:r>
    </w:p>
    <w:p w14:paraId="37FAFB08">
      <w:pPr>
        <w:ind w:left="-5"/>
        <w:rPr>
          <w:rFonts w:hint="eastAsia"/>
        </w:rPr>
      </w:pPr>
      <w:r>
        <w:rPr>
          <w:rFonts w:hint="eastAsia"/>
        </w:rPr>
        <w:t>在（第10节）祂藉着那天使指示，不可封了这些话，并在除去了一个拦路的反对意见之后，第11节。</w:t>
      </w:r>
    </w:p>
    <w:p w14:paraId="28B3EE40">
      <w:pPr>
        <w:ind w:left="-5"/>
        <w:rPr>
          <w:rFonts w:hint="eastAsia"/>
        </w:rPr>
      </w:pPr>
    </w:p>
    <w:p w14:paraId="3A689F81">
      <w:pPr>
        <w:ind w:left="-5"/>
        <w:rPr>
          <w:rFonts w:hint="eastAsia"/>
        </w:rPr>
      </w:pPr>
      <w:r>
        <w:rPr>
          <w:rFonts w:hint="eastAsia"/>
        </w:rPr>
        <w:t>He confirmeth and commendeth these sayings, 1, By Christs approaching coming to reckon with folks how they made use of this Scripture and warning, ver. 12.</w:t>
      </w:r>
    </w:p>
    <w:p w14:paraId="75C1A063">
      <w:pPr>
        <w:ind w:left="-5"/>
        <w:rPr>
          <w:rFonts w:hint="eastAsia"/>
        </w:rPr>
      </w:pPr>
      <w:r>
        <w:rPr>
          <w:rFonts w:hint="eastAsia"/>
        </w:rPr>
        <w:t>祂证实并称赞这些话：1. 藉着基督临近的降临，要与人算账，他们如何使用这经文和警告，第12节。</w:t>
      </w:r>
    </w:p>
    <w:p w14:paraId="3C696BB5">
      <w:pPr>
        <w:ind w:left="-5"/>
        <w:rPr>
          <w:rFonts w:hint="eastAsia"/>
        </w:rPr>
      </w:pPr>
    </w:p>
    <w:p w14:paraId="210B011F">
      <w:pPr>
        <w:ind w:left="-5"/>
        <w:rPr>
          <w:rFonts w:hint="eastAsia"/>
        </w:rPr>
      </w:pPr>
      <w:r>
        <w:rPr>
          <w:rFonts w:hint="eastAsia"/>
        </w:rPr>
        <w:t>2. From the soveraignity of Him who asserted it, it was not an Angel, but the eternal God, ver. 13.</w:t>
      </w:r>
    </w:p>
    <w:p w14:paraId="5F45D092">
      <w:pPr>
        <w:ind w:left="-5"/>
        <w:rPr>
          <w:rFonts w:hint="eastAsia"/>
        </w:rPr>
      </w:pPr>
      <w:r>
        <w:rPr>
          <w:rFonts w:hint="eastAsia"/>
        </w:rPr>
        <w:t>2. 从那断言者的主权，祂并非天使，而是永生的上帝，第13节。</w:t>
      </w:r>
    </w:p>
    <w:p w14:paraId="2D107FED">
      <w:pPr>
        <w:ind w:left="-5"/>
        <w:rPr>
          <w:rFonts w:hint="eastAsia"/>
        </w:rPr>
      </w:pPr>
    </w:p>
    <w:p w14:paraId="3CB2C466">
      <w:pPr>
        <w:ind w:left="-5"/>
        <w:rPr>
          <w:rFonts w:hint="eastAsia"/>
        </w:rPr>
      </w:pPr>
      <w:r>
        <w:rPr>
          <w:rFonts w:hint="eastAsia"/>
        </w:rPr>
        <w:t>3. He commendeth it from the happinesse of these that rightly maketh use of these words, ver. 14 which verse is answerable to ver. 3. Chap. 1.</w:t>
      </w:r>
    </w:p>
    <w:p w14:paraId="79C558B4">
      <w:pPr>
        <w:ind w:left="-5"/>
        <w:rPr>
          <w:rFonts w:hint="eastAsia"/>
        </w:rPr>
      </w:pPr>
      <w:r>
        <w:rPr>
          <w:rFonts w:hint="eastAsia"/>
        </w:rPr>
        <w:t>3. 祂从那些正确地使用这些话之人的福乐来称赞它，第14节，这节与1章3节相呼应。</w:t>
      </w:r>
    </w:p>
    <w:p w14:paraId="3E8C8AA1">
      <w:pPr>
        <w:ind w:left="-5"/>
        <w:rPr>
          <w:rFonts w:hint="eastAsia"/>
        </w:rPr>
      </w:pPr>
    </w:p>
    <w:p w14:paraId="61C0572C">
      <w:pPr>
        <w:ind w:left="-5"/>
        <w:rPr>
          <w:rFonts w:hint="eastAsia"/>
        </w:rPr>
      </w:pPr>
      <w:r>
        <w:rPr>
          <w:rFonts w:hint="eastAsia"/>
        </w:rPr>
        <w:t>Then, 4. He commendeth this Scripture from the contrary misery that shall come on all, who shall by their own fault be excluded from this happinesse, ver. 15.</w:t>
      </w:r>
    </w:p>
    <w:p w14:paraId="2644EEEC">
      <w:pPr>
        <w:ind w:left="-5"/>
        <w:rPr>
          <w:rFonts w:hint="eastAsia"/>
        </w:rPr>
      </w:pPr>
      <w:r>
        <w:rPr>
          <w:rFonts w:hint="eastAsia"/>
        </w:rPr>
        <w:t>然后，4. 祂从那将临到所有因自己过错而被排除在这福乐之外之人的相反的苦难，来称赞这段经文，第15节。</w:t>
      </w:r>
    </w:p>
    <w:p w14:paraId="10808B85">
      <w:pPr>
        <w:ind w:left="-5"/>
        <w:rPr>
          <w:rFonts w:hint="eastAsia"/>
        </w:rPr>
      </w:pPr>
    </w:p>
    <w:p w14:paraId="14D43FBA">
      <w:pPr>
        <w:ind w:left="-5"/>
        <w:rPr>
          <w:rFonts w:hint="eastAsia"/>
        </w:rPr>
      </w:pPr>
      <w:r>
        <w:rPr>
          <w:rFonts w:hint="eastAsia"/>
        </w:rPr>
        <w:t>These are done by several witnesses, sometimes by John, sometimes by Jesus Christ, sometimes by the Spirit, sometimes by the Angel.</w:t>
      </w:r>
    </w:p>
    <w:p w14:paraId="421F8A5A">
      <w:pPr>
        <w:ind w:left="-5"/>
        <w:rPr>
          <w:rFonts w:hint="eastAsia"/>
        </w:rPr>
      </w:pPr>
      <w:r>
        <w:rPr>
          <w:rFonts w:hint="eastAsia"/>
        </w:rPr>
        <w:t>这些是由几个见证人来完成的，有时是约翰，有时是耶稣基督，有时是圣灵，有时是天使。</w:t>
      </w:r>
    </w:p>
    <w:p w14:paraId="713196A2">
      <w:pPr>
        <w:ind w:left="-5"/>
        <w:rPr>
          <w:rFonts w:hint="eastAsia"/>
        </w:rPr>
      </w:pPr>
    </w:p>
    <w:p w14:paraId="223DCEB5">
      <w:pPr>
        <w:ind w:left="-5"/>
        <w:rPr>
          <w:rFonts w:hint="eastAsia"/>
        </w:rPr>
      </w:pPr>
      <w:r>
        <w:rPr>
          <w:rFonts w:hint="eastAsia"/>
        </w:rPr>
        <w:t>He goeth on to confirm the truth of what hath been delivered, and the first confirmation, is, ver. 13 (which as it relateth to all the prophesie, so doth it especially to the former of Christs coming quickly) I am Alpha and Omega, the beginning and the end, the first and the last: I, than speak and have sent this Book to my Church, am God, and will perform what I have spoken.</w:t>
      </w:r>
    </w:p>
    <w:p w14:paraId="2096E141">
      <w:pPr>
        <w:ind w:left="-5"/>
        <w:rPr>
          <w:rFonts w:hint="eastAsia"/>
        </w:rPr>
      </w:pPr>
      <w:r>
        <w:rPr>
          <w:rFonts w:hint="eastAsia"/>
        </w:rPr>
        <w:t>祂接着证实所已传递的真理，第一个证实是第13节（这既关乎整个预言，也特别地关乎先前基督快要降临的预言），“我是阿拉法，我是俄梅戛；我是初，我是终；我是首先的，我是末后的”：我，那说话并将这本书差遣给我的教会的，是上帝，并且将要成就我所说的。</w:t>
      </w:r>
    </w:p>
    <w:p w14:paraId="265A79FD">
      <w:pPr>
        <w:ind w:left="-5"/>
        <w:rPr>
          <w:rFonts w:hint="eastAsia"/>
        </w:rPr>
      </w:pPr>
    </w:p>
    <w:p w14:paraId="54CAC8DC">
      <w:pPr>
        <w:ind w:left="-5"/>
        <w:rPr>
          <w:rFonts w:hint="eastAsia"/>
        </w:rPr>
      </w:pPr>
      <w:r>
        <w:rPr>
          <w:rFonts w:hint="eastAsia"/>
        </w:rPr>
        <w:t>The words hold out Christs eternity, not only as being before and after all things, but as giving all things a being, and ordering all things to their ends, and to His own glory as the great end of all, He is the beginning of the Creation of God, Rev. 3:14.</w:t>
      </w:r>
    </w:p>
    <w:p w14:paraId="3144B23A">
      <w:pPr>
        <w:ind w:left="-5"/>
        <w:rPr>
          <w:rFonts w:hint="eastAsia"/>
        </w:rPr>
      </w:pPr>
      <w:r>
        <w:rPr>
          <w:rFonts w:hint="eastAsia"/>
        </w:rPr>
        <w:t>这些话揭示了基督的永恒，不仅是作为在万物之前和之后，而且是作为给予万物存在，并命定万物归于其目的，并归于祂自己的荣耀，作为万物的大目的，祂是上帝创造的起初，启3:14。</w:t>
      </w:r>
    </w:p>
    <w:p w14:paraId="7C9DC429">
      <w:pPr>
        <w:ind w:left="-5"/>
        <w:rPr>
          <w:rFonts w:hint="eastAsia"/>
        </w:rPr>
      </w:pPr>
    </w:p>
    <w:p w14:paraId="0F254045">
      <w:pPr>
        <w:ind w:left="-5"/>
        <w:rPr>
          <w:rFonts w:hint="eastAsia"/>
        </w:rPr>
      </w:pPr>
      <w:r>
        <w:rPr>
          <w:rFonts w:hint="eastAsia"/>
        </w:rPr>
        <w:t>This commendation is prosecuted, ver. 14 and 15 from the happinesse of them that so make right use of all the Word of God and especially of the words contained in this Book.</w:t>
      </w:r>
    </w:p>
    <w:p w14:paraId="0FD061DF">
      <w:pPr>
        <w:ind w:left="-5"/>
        <w:rPr>
          <w:rFonts w:hint="eastAsia"/>
        </w:rPr>
      </w:pPr>
      <w:r>
        <w:rPr>
          <w:rFonts w:hint="eastAsia"/>
        </w:rPr>
        <w:t>这称赞被继续，第14和15节，是来自那些如此正确地使用上帝所有话语，特别是这本书中所包含话语之人的福乐。</w:t>
      </w:r>
    </w:p>
    <w:p w14:paraId="02C5D28D">
      <w:pPr>
        <w:ind w:left="-5"/>
        <w:rPr>
          <w:rFonts w:hint="eastAsia"/>
        </w:rPr>
      </w:pPr>
    </w:p>
    <w:p w14:paraId="526D60CC">
      <w:pPr>
        <w:ind w:left="-5"/>
        <w:rPr>
          <w:rFonts w:hint="eastAsia"/>
        </w:rPr>
      </w:pPr>
      <w:r>
        <w:rPr>
          <w:rFonts w:hint="eastAsia"/>
        </w:rPr>
        <w:t>The happinesse and the persons to whom it belongeth, are first set down, ver. 14.</w:t>
      </w:r>
    </w:p>
    <w:p w14:paraId="0A21FA88">
      <w:pPr>
        <w:ind w:left="-5"/>
        <w:rPr>
          <w:rFonts w:hint="eastAsia"/>
        </w:rPr>
      </w:pPr>
      <w:r>
        <w:rPr>
          <w:rFonts w:hint="eastAsia"/>
        </w:rPr>
        <w:t>那福乐以及它所属的人，首先被记下，第14节。</w:t>
      </w:r>
    </w:p>
    <w:p w14:paraId="1CE52E7B">
      <w:pPr>
        <w:ind w:left="-5"/>
        <w:rPr>
          <w:rFonts w:hint="eastAsia"/>
        </w:rPr>
      </w:pPr>
    </w:p>
    <w:p w14:paraId="41C70EAE">
      <w:pPr>
        <w:ind w:left="-5"/>
        <w:rPr>
          <w:rFonts w:hint="eastAsia"/>
        </w:rPr>
      </w:pPr>
      <w:r>
        <w:rPr>
          <w:rFonts w:hint="eastAsia"/>
        </w:rPr>
        <w:t>Blessed are they that do his commandments.</w:t>
      </w:r>
    </w:p>
    <w:p w14:paraId="3A8B9CAE">
      <w:pPr>
        <w:ind w:left="-5"/>
        <w:rPr>
          <w:rFonts w:hint="eastAsia"/>
        </w:rPr>
      </w:pPr>
      <w:r>
        <w:rPr>
          <w:rFonts w:hint="eastAsia"/>
        </w:rPr>
        <w:t>“凡遵守祂诫命的，有福了”。</w:t>
      </w:r>
    </w:p>
    <w:p w14:paraId="5A98C081">
      <w:pPr>
        <w:ind w:left="-5"/>
        <w:rPr>
          <w:rFonts w:hint="eastAsia"/>
        </w:rPr>
      </w:pPr>
    </w:p>
    <w:p w14:paraId="519298F2">
      <w:pPr>
        <w:ind w:left="-5"/>
        <w:rPr>
          <w:rFonts w:hint="eastAsia"/>
        </w:rPr>
      </w:pPr>
      <w:r>
        <w:rPr>
          <w:rFonts w:hint="eastAsia"/>
        </w:rPr>
        <w:t>Blessednesse is the most desirable thing that is looked for: and thus, blessed are they that keep his Word and obey it.</w:t>
      </w:r>
    </w:p>
    <w:p w14:paraId="76A8DD3E">
      <w:pPr>
        <w:ind w:left="-5"/>
        <w:rPr>
          <w:rFonts w:hint="eastAsia"/>
        </w:rPr>
      </w:pPr>
      <w:r>
        <w:rPr>
          <w:rFonts w:hint="eastAsia"/>
        </w:rPr>
        <w:t>福乐是人所盼望的最可欲之事：因此，凡遵守祂的话并顺服它的，有福了。</w:t>
      </w:r>
    </w:p>
    <w:p w14:paraId="60D085D8">
      <w:pPr>
        <w:ind w:left="-5"/>
        <w:rPr>
          <w:rFonts w:hint="eastAsia"/>
        </w:rPr>
      </w:pPr>
    </w:p>
    <w:p w14:paraId="4C0C9CE6">
      <w:pPr>
        <w:ind w:left="-5"/>
        <w:rPr>
          <w:rFonts w:hint="eastAsia"/>
        </w:rPr>
      </w:pPr>
      <w:r>
        <w:rPr>
          <w:rFonts w:hint="eastAsia"/>
        </w:rPr>
        <w:t>And though this general be true, yet considering ver. 3 of Chap. 1 and ver. 7 of this Chapter, and the scope here to be one with these (to commend this prophesie,) we take the commandments, spoken of here, especially to look to the sayings of this prophesie.</w:t>
      </w:r>
    </w:p>
    <w:p w14:paraId="65CE36E8">
      <w:pPr>
        <w:ind w:left="-5"/>
        <w:rPr>
          <w:rFonts w:hint="eastAsia"/>
        </w:rPr>
      </w:pPr>
      <w:r>
        <w:rPr>
          <w:rFonts w:hint="eastAsia"/>
        </w:rPr>
        <w:t>并且虽然这总论是真实的，然而考虑到1章3节和本章7节，以及此处的主旨与这些一致（为要称赞这预言），我们将此处所说的诫命，特别地视为指向这预言的话语。</w:t>
      </w:r>
    </w:p>
    <w:p w14:paraId="51A51A50">
      <w:pPr>
        <w:ind w:left="-5"/>
        <w:rPr>
          <w:rFonts w:hint="eastAsia"/>
        </w:rPr>
      </w:pPr>
    </w:p>
    <w:p w14:paraId="4BD2844E">
      <w:pPr>
        <w:ind w:left="-5"/>
        <w:rPr>
          <w:rFonts w:hint="eastAsia"/>
        </w:rPr>
      </w:pPr>
      <w:r>
        <w:rPr>
          <w:rFonts w:hint="eastAsia"/>
        </w:rPr>
        <w:t>And so it is, Blessed are they that keep the sayings of this Book, the Lord foreseing that this Book was to meet with more opposition than other Books of holy Scripture: and there being a general reluctancy in all to make use of it, therefore though but six or seven times Blessednesse be spoken of in it, yet it is thrice applied to them that keep the sayings of this prophesie, particularly these which relate to the keeping of clean garments, from the corruptions of Antichrist, and of the time, and to the putting of us in a posture of waiting for His coming.</w:t>
      </w:r>
    </w:p>
    <w:p w14:paraId="588FA04C">
      <w:pPr>
        <w:ind w:left="-5"/>
        <w:rPr>
          <w:rFonts w:hint="eastAsia"/>
        </w:rPr>
      </w:pPr>
      <w:r>
        <w:rPr>
          <w:rFonts w:hint="eastAsia"/>
        </w:rPr>
        <w:t>因此，就是如此：“凡遵守这书上话语的，有福了”，主预见到这本书将比圣经其他书卷遇到更多的反对：并且既然所有人都普遍地不愿使用它，因此虽然其中只提了六七次福乐，然而却有三次应用于那些遵守这预言话语的人，特别是那些关乎保守洁净衣服，脱离敌基督和时代的败坏，以及将我们置于等候祂降临的姿态。</w:t>
      </w:r>
    </w:p>
    <w:p w14:paraId="24F1280A">
      <w:pPr>
        <w:ind w:left="-5"/>
        <w:rPr>
          <w:rFonts w:hint="eastAsia"/>
        </w:rPr>
      </w:pPr>
    </w:p>
    <w:p w14:paraId="40C21F62">
      <w:pPr>
        <w:ind w:left="-5"/>
        <w:rPr>
          <w:rFonts w:hint="eastAsia"/>
        </w:rPr>
      </w:pPr>
      <w:r>
        <w:rPr>
          <w:rFonts w:hint="eastAsia"/>
        </w:rPr>
        <w:t>This blessednesse is branched out several wayes more particularly, 1. that they may have right to the tree of life, that is, to the happinesse the Saints have in glory, and especially to Jesus Christ the objective and fountain-happinesse of the Saints, as ver. 2 of this Chapter, and Chap. 2.</w:t>
      </w:r>
    </w:p>
    <w:p w14:paraId="6B382683">
      <w:pPr>
        <w:ind w:left="-5"/>
        <w:rPr>
          <w:rFonts w:hint="eastAsia"/>
        </w:rPr>
      </w:pPr>
      <w:r>
        <w:rPr>
          <w:rFonts w:hint="eastAsia"/>
        </w:rPr>
        <w:t>这福乐被更具体地分为几方面：1. 使他们可以有权到生命树那里，即到圣徒们在荣耀中所拥有的福乐，特别是到耶稣基督那里，祂是圣徒们客观的、源泉的福乐，如本章2节和2章。</w:t>
      </w:r>
    </w:p>
    <w:p w14:paraId="2749CBE7">
      <w:pPr>
        <w:ind w:left="-5"/>
        <w:rPr>
          <w:rFonts w:hint="eastAsia"/>
        </w:rPr>
      </w:pPr>
    </w:p>
    <w:p w14:paraId="5453FA5D">
      <w:pPr>
        <w:ind w:left="-5"/>
        <w:rPr>
          <w:rFonts w:hint="eastAsia"/>
        </w:rPr>
      </w:pPr>
      <w:r>
        <w:rPr>
          <w:rFonts w:hint="eastAsia"/>
        </w:rPr>
        <w:t>The meaning is, they shall have right to Jesus Christ, and glory in heaven with Him: Not that doing of the commandments is the meritorious cause of this, or that which giveth Believers right to it.</w:t>
      </w:r>
    </w:p>
    <w:p w14:paraId="260D22E4">
      <w:pPr>
        <w:ind w:left="-5"/>
        <w:rPr>
          <w:rFonts w:hint="eastAsia"/>
        </w:rPr>
      </w:pPr>
      <w:r>
        <w:rPr>
          <w:rFonts w:hint="eastAsia"/>
        </w:rPr>
        <w:t>其意思是，他们将有权到耶稣基督那里，并在天上与祂同享荣耀：并非说，遵守诫命是此事的功德原因，或那给予信徒此权利的原因。</w:t>
      </w:r>
    </w:p>
    <w:p w14:paraId="2F8D746A">
      <w:pPr>
        <w:ind w:left="-5"/>
        <w:rPr>
          <w:rFonts w:hint="eastAsia"/>
        </w:rPr>
      </w:pPr>
    </w:p>
    <w:p w14:paraId="7DB7E278">
      <w:pPr>
        <w:ind w:left="-5"/>
        <w:rPr>
          <w:rFonts w:hint="eastAsia"/>
        </w:rPr>
      </w:pPr>
      <w:r>
        <w:rPr>
          <w:rFonts w:hint="eastAsia"/>
        </w:rPr>
        <w:t>But for clearing it, consider Christ two wayes holden out in the Word, 1. As He is the ground and purchaser of Salvation to Believers in Him, and so believing is that which giveth right to Him and all that is in Him, according to the offer which is the ground of our faith, 2 Consider Him as the object, in whom Believers happinesse consisteth, and in the enjoying of whom there is life, as Col. 3:4.</w:t>
      </w:r>
    </w:p>
    <w:p w14:paraId="1D7C36AE">
      <w:pPr>
        <w:ind w:left="-5"/>
        <w:rPr>
          <w:rFonts w:hint="eastAsia"/>
        </w:rPr>
      </w:pPr>
      <w:r>
        <w:rPr>
          <w:rFonts w:hint="eastAsia"/>
        </w:rPr>
        <w:t>但为澄清此事，请思想圣道中所揭示的基督的两种方式：1. 祂是信徒救恩的根基和买赎者，因此信是那给予祂及祂里面一切之权利的，根据那作为我们信仰根基的献议；2. 将祂视为对象，信徒的福乐包含于此，并且在享受祂之中有生命，如歌罗西书3:4。</w:t>
      </w:r>
    </w:p>
    <w:p w14:paraId="7696099B">
      <w:pPr>
        <w:ind w:left="-5"/>
        <w:rPr>
          <w:rFonts w:hint="eastAsia"/>
        </w:rPr>
      </w:pPr>
    </w:p>
    <w:p w14:paraId="7B3266F9">
      <w:pPr>
        <w:ind w:left="-5"/>
        <w:rPr>
          <w:rFonts w:hint="eastAsia"/>
        </w:rPr>
      </w:pPr>
      <w:r>
        <w:rPr>
          <w:rFonts w:hint="eastAsia"/>
        </w:rPr>
        <w:t>Christ being thus looked on, as the object of their happinesse, keeping of the commandments is the way wherein we come to enjoy Him: and this agreeth well with that word, Heb. 12:14.</w:t>
      </w:r>
    </w:p>
    <w:p w14:paraId="0A582481">
      <w:pPr>
        <w:ind w:left="-5"/>
        <w:rPr>
          <w:rFonts w:hint="eastAsia"/>
        </w:rPr>
      </w:pPr>
      <w:r>
        <w:rPr>
          <w:rFonts w:hint="eastAsia"/>
        </w:rPr>
        <w:t>基督既如此被视为他们福乐的对象，遵守诫命就是我们得以享受祂的道路：并且这很符合那话，来12:14。</w:t>
      </w:r>
    </w:p>
    <w:p w14:paraId="073DF2AA">
      <w:pPr>
        <w:ind w:left="-5"/>
        <w:rPr>
          <w:rFonts w:hint="eastAsia"/>
        </w:rPr>
      </w:pPr>
    </w:p>
    <w:p w14:paraId="32BC473A">
      <w:pPr>
        <w:ind w:left="-5"/>
        <w:rPr>
          <w:rFonts w:hint="eastAsia"/>
        </w:rPr>
      </w:pPr>
      <w:r>
        <w:rPr>
          <w:rFonts w:hint="eastAsia"/>
        </w:rPr>
        <w:t>Follow peace with all men, and holinesse, without which no man shall see the Lord.</w:t>
      </w:r>
    </w:p>
    <w:p w14:paraId="1C263547">
      <w:pPr>
        <w:ind w:left="-5"/>
        <w:rPr>
          <w:rFonts w:hint="eastAsia"/>
        </w:rPr>
      </w:pPr>
      <w:r>
        <w:rPr>
          <w:rFonts w:hint="eastAsia"/>
        </w:rPr>
        <w:t>“你们要追求与众人和睦，并要追求圣洁；非圣洁没有人能见主。”</w:t>
      </w:r>
    </w:p>
    <w:p w14:paraId="0324003B">
      <w:pPr>
        <w:ind w:left="-5"/>
        <w:rPr>
          <w:rFonts w:hint="eastAsia"/>
        </w:rPr>
      </w:pPr>
    </w:p>
    <w:p w14:paraId="6A2C92CB">
      <w:pPr>
        <w:ind w:left="-5"/>
        <w:rPr>
          <w:rFonts w:hint="eastAsia"/>
        </w:rPr>
      </w:pPr>
      <w:r>
        <w:rPr>
          <w:rFonts w:hint="eastAsia"/>
        </w:rPr>
        <w:t>And hereby the necessity of holinesse, and obedience to His commandments, is holden forth, without which (Col. 1:12.) We are not meet to be partakers of the inheritance of the Saints in light; for, through holinesse and obedience be not the way unto, or causa sine qua non of, our justification, or to Christ considered as the meritorious cause of it, who is thus to be doled with by faith alone; yet are they to our glorification, and to the immediate enjoying of Him in heaven.</w:t>
      </w:r>
    </w:p>
    <w:p w14:paraId="573040DA">
      <w:pPr>
        <w:ind w:left="-5"/>
        <w:rPr>
          <w:rFonts w:hint="eastAsia"/>
        </w:rPr>
      </w:pPr>
      <w:r>
        <w:rPr>
          <w:rFonts w:hint="eastAsia"/>
        </w:rPr>
        <w:t>藉此，圣洁，以及顺服祂的诫命的必要性，被揭示出来，没有这些（西1:12），我们就不配有份于圣徒在光明中的产业；因为，虽然圣洁和顺服并非通往我们称义，或被视为其功德原因的基督的道路，或必要条件，祂是唯独藉着信如此被分赐的；然而它们是通往我们得荣耀，以及在天上直接享受祂的道路。</w:t>
      </w:r>
    </w:p>
    <w:p w14:paraId="0907E9A7">
      <w:pPr>
        <w:ind w:left="-5"/>
        <w:rPr>
          <w:rFonts w:hint="eastAsia"/>
        </w:rPr>
      </w:pPr>
    </w:p>
    <w:p w14:paraId="51FBA386">
      <w:pPr>
        <w:ind w:left="-5"/>
        <w:rPr>
          <w:rFonts w:hint="eastAsia"/>
        </w:rPr>
      </w:pPr>
      <w:r>
        <w:rPr>
          <w:rFonts w:hint="eastAsia"/>
        </w:rPr>
        <w:t>The second branch of their happinesse, is, They shall enter in thorow the gates into the city, that is, into the new Jerusalem, and the glory that the Saints have to look for in heaven, Chap. 21 and beginning of Chap. 22 their holinesse endeth in happinesse and glory; there is no coming to heaven but by this door, no climbing over the walls; for the Angels are porters.</w:t>
      </w:r>
    </w:p>
    <w:p w14:paraId="00FAE390">
      <w:pPr>
        <w:ind w:left="-5"/>
        <w:rPr>
          <w:rFonts w:hint="eastAsia"/>
        </w:rPr>
      </w:pPr>
      <w:r>
        <w:rPr>
          <w:rFonts w:hint="eastAsia"/>
        </w:rPr>
        <w:t>他们福乐的第二个分支是：“他们必从门进城”，即进入新耶路撒冷，以及圣徒们所要盼望的、在天上的荣耀，启21章和22章开头，他们的圣洁以福乐和荣耀告终；没有其他的门可以进入天，没有爬墙而入的；因为天使是守门人。</w:t>
      </w:r>
    </w:p>
    <w:p w14:paraId="3D809B0E">
      <w:pPr>
        <w:ind w:left="-5"/>
        <w:rPr>
          <w:rFonts w:hint="eastAsia"/>
        </w:rPr>
      </w:pPr>
    </w:p>
    <w:p w14:paraId="5B50E3BF">
      <w:pPr>
        <w:ind w:left="-5"/>
        <w:rPr>
          <w:rFonts w:hint="eastAsia"/>
        </w:rPr>
      </w:pPr>
      <w:r>
        <w:rPr>
          <w:rFonts w:hint="eastAsia"/>
        </w:rPr>
        <w:t>The meaning is, the studier of holinesse, shall have fair accesse into heaven, like a man that hath a paste and getteth liberty to enter in the city, when the sentinel keepeth others back, and they are not admitted, 2 Pet. 1:11.</w:t>
      </w:r>
    </w:p>
    <w:p w14:paraId="61BF96FC">
      <w:pPr>
        <w:ind w:left="-5"/>
        <w:rPr>
          <w:rFonts w:hint="eastAsia"/>
        </w:rPr>
      </w:pPr>
      <w:r>
        <w:rPr>
          <w:rFonts w:hint="eastAsia"/>
        </w:rPr>
        <w:t>其意思是，追求圣洁的人，将有通畅的门路进入天，如同一个有通行证的人，当哨兵拦住他人，而他们不被准入时，他得了自由进入城，彼后1:11。</w:t>
      </w:r>
    </w:p>
    <w:p w14:paraId="0CC993B7">
      <w:pPr>
        <w:ind w:left="-5"/>
        <w:rPr>
          <w:rFonts w:hint="eastAsia"/>
        </w:rPr>
      </w:pPr>
    </w:p>
    <w:p w14:paraId="63B800BA">
      <w:pPr>
        <w:ind w:left="-5"/>
        <w:rPr>
          <w:rFonts w:hint="eastAsia"/>
        </w:rPr>
      </w:pPr>
      <w:r>
        <w:rPr>
          <w:rFonts w:hint="eastAsia"/>
        </w:rPr>
        <w:t>So an entrance shall be ministred unto you abundantly, into the everlasting Kingdom of our Lord: whereby it is clear, that this city is heaven, and the way to it, is holinesse: and to hope to come to heaven and to live in profanenesse, is as if folks would think to climb over the walls, and not enter by the ports into it: We may well say, that though holinesse be not the cause of our entry, yet it is our passe, by which it is known who are to be admitted or have right to enter, and who nor.</w:t>
      </w:r>
    </w:p>
    <w:p w14:paraId="0BFBE384">
      <w:pPr>
        <w:ind w:left="-5"/>
        <w:rPr>
          <w:rFonts w:hint="eastAsia"/>
        </w:rPr>
      </w:pPr>
      <w:r>
        <w:rPr>
          <w:rFonts w:hint="eastAsia"/>
        </w:rPr>
        <w:t>“这样，必叫你们丰丰富富地得以进入我们主的永远国度”：由此可见，这城是天，通往它的路是圣洁：盼望进天国却活在亵渎中，如同人想爬墙，而不从港口进入：我们可以说，虽然圣洁并非我们进入的原因，但它是我们的通行证，藉此可以知道谁被准入或有权进入，谁不能。</w:t>
      </w:r>
    </w:p>
    <w:p w14:paraId="323D9547">
      <w:pPr>
        <w:ind w:left="-5"/>
        <w:rPr>
          <w:rFonts w:hint="eastAsia"/>
        </w:rPr>
      </w:pPr>
    </w:p>
    <w:p w14:paraId="5E78C901">
      <w:pPr>
        <w:ind w:left="-5"/>
        <w:rPr>
          <w:rFonts w:hint="eastAsia"/>
        </w:rPr>
      </w:pPr>
      <w:r>
        <w:rPr>
          <w:rFonts w:hint="eastAsia"/>
        </w:rPr>
        <w:t>The third way how this happinesse is set out, is by holding out the misery of all that are profane, ver. 15 for without are dogs and forcerers, &amp;c.</w:t>
      </w:r>
    </w:p>
    <w:p w14:paraId="58D20273">
      <w:pPr>
        <w:ind w:left="-5"/>
        <w:rPr>
          <w:rFonts w:hint="eastAsia"/>
        </w:rPr>
      </w:pPr>
      <w:r>
        <w:rPr>
          <w:rFonts w:hint="eastAsia"/>
        </w:rPr>
        <w:t>这福乐被阐明的第三种方式，是藉着揭示所有亵渎之人的苦难，第15节，“因为在外面有犬类和行邪术的等等”。</w:t>
      </w:r>
    </w:p>
    <w:p w14:paraId="2BD2E3A3">
      <w:pPr>
        <w:ind w:left="-5"/>
        <w:rPr>
          <w:rFonts w:hint="eastAsia"/>
        </w:rPr>
      </w:pPr>
    </w:p>
    <w:p w14:paraId="2A4897B9">
      <w:pPr>
        <w:ind w:left="-5"/>
        <w:rPr>
          <w:rFonts w:hint="eastAsia"/>
        </w:rPr>
      </w:pPr>
      <w:r>
        <w:rPr>
          <w:rFonts w:hint="eastAsia"/>
        </w:rPr>
        <w:t>This is given as a reason why they are happy that shall have accesse into the city, because without are such and such vile persons; and as a reason why they are blessed that are holy, because profane ones are shut out: under which we comprehend all that are disobedient, and such as cast the Word and Commandments of God.</w:t>
      </w:r>
    </w:p>
    <w:p w14:paraId="659E29F1">
      <w:pPr>
        <w:ind w:left="-5"/>
        <w:rPr>
          <w:rFonts w:hint="eastAsia"/>
        </w:rPr>
      </w:pPr>
      <w:r>
        <w:rPr>
          <w:rFonts w:hint="eastAsia"/>
        </w:rPr>
        <w:t>这被作为理由，来解释为何那些能进入城的人是有福的，因为在外面有如此如此的卑鄙之人；也作为理由，来解释为何圣洁的是蒙福的，因为亵渎的被关在门外：在其下我们包含了所有不顺服的，以及那些抛弃上帝的话语和诫命的人。</w:t>
      </w:r>
    </w:p>
    <w:p w14:paraId="1B2A1885">
      <w:pPr>
        <w:ind w:left="-5"/>
        <w:rPr>
          <w:rFonts w:hint="eastAsia"/>
        </w:rPr>
      </w:pPr>
    </w:p>
    <w:p w14:paraId="23382B4F">
      <w:pPr>
        <w:ind w:left="-5"/>
        <w:rPr>
          <w:rFonts w:hint="eastAsia"/>
        </w:rPr>
      </w:pPr>
      <w:r>
        <w:rPr>
          <w:rFonts w:hint="eastAsia"/>
        </w:rPr>
        <w:t>And it letteth us see how God esteemeth of all that give not themselves up to the obedience of the Truth.</w:t>
      </w:r>
    </w:p>
    <w:p w14:paraId="42A40015">
      <w:pPr>
        <w:ind w:left="-5"/>
        <w:rPr>
          <w:rFonts w:hint="eastAsia"/>
        </w:rPr>
      </w:pPr>
      <w:r>
        <w:rPr>
          <w:rFonts w:hint="eastAsia"/>
        </w:rPr>
        <w:t>并且这让我们看见，上帝如何看待所有不将自己交于顺服真理的人。</w:t>
      </w:r>
    </w:p>
    <w:p w14:paraId="48CFC264">
      <w:pPr>
        <w:ind w:left="-5"/>
        <w:rPr>
          <w:rFonts w:hint="eastAsia"/>
        </w:rPr>
      </w:pPr>
    </w:p>
    <w:p w14:paraId="215CDCA8">
      <w:pPr>
        <w:ind w:left="-5"/>
        <w:rPr>
          <w:rFonts w:hint="eastAsia"/>
        </w:rPr>
      </w:pPr>
      <w:r>
        <w:rPr>
          <w:rFonts w:hint="eastAsia"/>
        </w:rPr>
        <w:t>Or these sort of sinners we spoke, Chap. 21:8.</w:t>
      </w:r>
    </w:p>
    <w:p w14:paraId="58C1A737">
      <w:pPr>
        <w:ind w:left="-5"/>
        <w:rPr>
          <w:rFonts w:hint="eastAsia"/>
        </w:rPr>
      </w:pPr>
      <w:r>
        <w:rPr>
          <w:rFonts w:hint="eastAsia"/>
        </w:rPr>
        <w:t>或者这些种类的罪人，我们曾论及，启21:8。</w:t>
      </w:r>
    </w:p>
    <w:p w14:paraId="3F958C16">
      <w:pPr>
        <w:ind w:left="-5"/>
        <w:rPr>
          <w:rFonts w:hint="eastAsia"/>
        </w:rPr>
      </w:pPr>
    </w:p>
    <w:p w14:paraId="08F3DA0B">
      <w:pPr>
        <w:ind w:left="-5"/>
        <w:rPr>
          <w:rFonts w:hint="eastAsia"/>
        </w:rPr>
      </w:pPr>
      <w:r>
        <w:rPr>
          <w:rFonts w:hint="eastAsia"/>
        </w:rPr>
        <w:t>Only doges are added here, that is, 1. Such as are profane in conversation, and will not take reproofs, such as amend not, Matth. 7:6.</w:t>
      </w:r>
    </w:p>
    <w:p w14:paraId="32D91C71">
      <w:pPr>
        <w:ind w:left="-5"/>
        <w:rPr>
          <w:rFonts w:hint="eastAsia"/>
        </w:rPr>
      </w:pPr>
      <w:r>
        <w:rPr>
          <w:rFonts w:hint="eastAsia"/>
        </w:rPr>
        <w:t>此处只加上了“犬类”，即：1. 那些在行为上亵渎，不肯接受责备，不肯悔改的人，太7:6。</w:t>
      </w:r>
    </w:p>
    <w:p w14:paraId="464C558F">
      <w:pPr>
        <w:ind w:left="-5"/>
        <w:rPr>
          <w:rFonts w:hint="eastAsia"/>
        </w:rPr>
      </w:pPr>
    </w:p>
    <w:p w14:paraId="5F3E3B08">
      <w:pPr>
        <w:ind w:left="-5"/>
        <w:rPr>
          <w:rFonts w:hint="eastAsia"/>
        </w:rPr>
      </w:pPr>
      <w:r>
        <w:rPr>
          <w:rFonts w:hint="eastAsia"/>
        </w:rPr>
        <w:t>Give not that which are holy to dogs.</w:t>
      </w:r>
    </w:p>
    <w:p w14:paraId="1FD5991F">
      <w:pPr>
        <w:ind w:left="-5"/>
        <w:rPr>
          <w:rFonts w:hint="eastAsia"/>
        </w:rPr>
      </w:pPr>
      <w:r>
        <w:rPr>
          <w:rFonts w:hint="eastAsia"/>
        </w:rPr>
        <w:t>“不要把圣物给狗”。</w:t>
      </w:r>
    </w:p>
    <w:p w14:paraId="0CCB5971">
      <w:pPr>
        <w:ind w:left="-5"/>
        <w:rPr>
          <w:rFonts w:hint="eastAsia"/>
        </w:rPr>
      </w:pPr>
    </w:p>
    <w:p w14:paraId="2FFF7254">
      <w:pPr>
        <w:ind w:left="-5"/>
        <w:rPr>
          <w:rFonts w:hint="eastAsia"/>
        </w:rPr>
      </w:pPr>
      <w:r>
        <w:rPr>
          <w:rFonts w:hint="eastAsia"/>
        </w:rPr>
        <w:t>2. These that are opposit to Truth in doctrine, and vent and spread what is unsound, as Philip. 3:2, Beware of dogs, &amp;c. speaking of these teachers that did mix the righteousnesse of the Law with the righteousnesse of Christ in justification.</w:t>
      </w:r>
    </w:p>
    <w:p w14:paraId="6E12B5C4">
      <w:pPr>
        <w:ind w:left="-5"/>
        <w:rPr>
          <w:rFonts w:hint="eastAsia"/>
        </w:rPr>
      </w:pPr>
      <w:r>
        <w:rPr>
          <w:rFonts w:hint="eastAsia"/>
        </w:rPr>
        <w:t>2. 那些在教义上敌对真理，并散布不健全教训的人，如腓3:2，“应当防备犬类”等等，说的是那些在称义上，将律法的义与基督的义混合的教师。</w:t>
      </w:r>
    </w:p>
    <w:p w14:paraId="543A1099">
      <w:pPr>
        <w:ind w:left="-5"/>
        <w:rPr>
          <w:rFonts w:hint="eastAsia"/>
        </w:rPr>
      </w:pPr>
    </w:p>
    <w:p w14:paraId="6CDDE896">
      <w:pPr>
        <w:ind w:left="-5"/>
        <w:rPr>
          <w:rFonts w:hint="eastAsia"/>
        </w:rPr>
      </w:pPr>
      <w:r>
        <w:rPr>
          <w:rFonts w:hint="eastAsia"/>
        </w:rPr>
        <w:t>These also are without, that is, are in the second death, Chap. 21:8.</w:t>
      </w:r>
    </w:p>
    <w:p w14:paraId="7A2EFB34">
      <w:pPr>
        <w:ind w:left="-5"/>
        <w:rPr>
          <w:rFonts w:hint="eastAsia"/>
        </w:rPr>
      </w:pPr>
      <w:r>
        <w:rPr>
          <w:rFonts w:hint="eastAsia"/>
        </w:rPr>
        <w:t>这些人也都在外面，即，在第二次的死中，启21:8。</w:t>
      </w:r>
    </w:p>
    <w:p w14:paraId="65B2FE6E">
      <w:pPr>
        <w:ind w:left="-5"/>
        <w:rPr>
          <w:rFonts w:hint="eastAsia"/>
        </w:rPr>
      </w:pPr>
    </w:p>
    <w:p w14:paraId="08CCA4E9">
      <w:pPr>
        <w:ind w:left="-5"/>
        <w:rPr>
          <w:rFonts w:hint="eastAsia"/>
        </w:rPr>
      </w:pPr>
      <w:r>
        <w:rPr>
          <w:rFonts w:hint="eastAsia"/>
        </w:rPr>
        <w:t>From Vers. 16. And forward, followeth the Lord Jesus His own close to the same purpose, to confirm and commend the truth of the words of this Prophesie.</w:t>
      </w:r>
    </w:p>
    <w:p w14:paraId="40F268EA">
      <w:pPr>
        <w:ind w:left="-5"/>
        <w:rPr>
          <w:rFonts w:hint="eastAsia"/>
        </w:rPr>
      </w:pPr>
      <w:r>
        <w:rPr>
          <w:rFonts w:hint="eastAsia"/>
        </w:rPr>
        <w:t>从第16节起，接着是主耶稣自己为同样的目的所作的结尾，为要证实并称赞这预言话语的真理。</w:t>
      </w:r>
    </w:p>
    <w:p w14:paraId="2128CC13">
      <w:pPr>
        <w:ind w:left="-5"/>
        <w:rPr>
          <w:rFonts w:hint="eastAsia"/>
        </w:rPr>
      </w:pPr>
    </w:p>
    <w:p w14:paraId="7D4E0BD9">
      <w:pPr>
        <w:ind w:left="-5"/>
        <w:rPr>
          <w:rFonts w:hint="eastAsia"/>
        </w:rPr>
      </w:pPr>
      <w:r>
        <w:rPr>
          <w:rFonts w:hint="eastAsia"/>
        </w:rPr>
        <w:t>In the 16 vers. it is commended from the fountain it cometh from, I Jesus have sent mine Angel to testifie these things in the Churches.</w:t>
      </w:r>
    </w:p>
    <w:p w14:paraId="59B5B563">
      <w:pPr>
        <w:ind w:left="-5"/>
        <w:rPr>
          <w:rFonts w:hint="eastAsia"/>
        </w:rPr>
      </w:pPr>
      <w:r>
        <w:rPr>
          <w:rFonts w:hint="eastAsia"/>
        </w:rPr>
        <w:t>在第16节中，这被从其来源称赞，“我耶稣差遣我的使者，为众教会将这些事向你们证明”。</w:t>
      </w:r>
    </w:p>
    <w:p w14:paraId="1CECEB22">
      <w:pPr>
        <w:ind w:left="-5"/>
        <w:rPr>
          <w:rFonts w:hint="eastAsia"/>
        </w:rPr>
      </w:pPr>
    </w:p>
    <w:p w14:paraId="29BF4195">
      <w:pPr>
        <w:ind w:left="-5"/>
        <w:rPr>
          <w:rFonts w:hint="eastAsia"/>
        </w:rPr>
      </w:pPr>
      <w:r>
        <w:rPr>
          <w:rFonts w:hint="eastAsia"/>
        </w:rPr>
        <w:t>These are not Johns inventions, nor the sayings of an Angel out of his own head, but they are from Me, I own them all, I Jesus (taking His proper name to Himself) have sent mine Angel in more than an ordinary way, to reveal these things to My servant John, and by him to the Churches, to the end of the World, And that this may have the more weight, He taketh to Himself such stiles as He took to Himself before, Chap. 2, and 3.</w:t>
      </w:r>
    </w:p>
    <w:p w14:paraId="25DBBA10">
      <w:pPr>
        <w:ind w:left="-5"/>
        <w:rPr>
          <w:rFonts w:hint="eastAsia"/>
        </w:rPr>
      </w:pPr>
      <w:r>
        <w:rPr>
          <w:rFonts w:hint="eastAsia"/>
        </w:rPr>
        <w:t>这些并非约翰的发明，也非一个天使凭己意所说的话，而是来自我，我都承认它们，我耶稣（取祂自己的专名）已差遣我的使者，以一种超乎寻常的方式，将这些事启示给我的仆人约翰，并藉着他，启示给众教会，直到世界的末了，并且为使这更有分量，祂取了祂先前在2、3章为自己所取的那些称号。</w:t>
      </w:r>
    </w:p>
    <w:p w14:paraId="05EA2A8F">
      <w:pPr>
        <w:ind w:left="-5"/>
        <w:rPr>
          <w:rFonts w:hint="eastAsia"/>
        </w:rPr>
      </w:pPr>
    </w:p>
    <w:p w14:paraId="0FE1D958">
      <w:pPr>
        <w:ind w:left="-5"/>
        <w:rPr>
          <w:rFonts w:hint="eastAsia"/>
        </w:rPr>
      </w:pPr>
      <w:r>
        <w:rPr>
          <w:rFonts w:hint="eastAsia"/>
        </w:rPr>
        <w:t>I am the root and offspring of David, the bright and morning star, to bring souls in love with Him; He letteth out Himself as the very Messiah come of David, as Chap. 5:5.</w:t>
      </w:r>
    </w:p>
    <w:p w14:paraId="17488256">
      <w:pPr>
        <w:ind w:left="-5"/>
        <w:rPr>
          <w:rFonts w:hint="eastAsia"/>
        </w:rPr>
      </w:pPr>
      <w:r>
        <w:rPr>
          <w:rFonts w:hint="eastAsia"/>
        </w:rPr>
        <w:t>“我是大卫的根，又是他的后裔，我是明亮的晨星”，为要将灵魂带入对祂的爱中；祂显明自己就是那从大卫而来的真弥赛亚，如启5:5。</w:t>
      </w:r>
    </w:p>
    <w:p w14:paraId="01426BA5">
      <w:pPr>
        <w:ind w:left="-5"/>
        <w:rPr>
          <w:rFonts w:hint="eastAsia"/>
        </w:rPr>
      </w:pPr>
    </w:p>
    <w:p w14:paraId="53714D8C">
      <w:pPr>
        <w:ind w:left="-5"/>
        <w:rPr>
          <w:rFonts w:hint="eastAsia"/>
        </w:rPr>
      </w:pPr>
      <w:r>
        <w:rPr>
          <w:rFonts w:hint="eastAsia"/>
        </w:rPr>
        <w:t>The Lion of the tribe of Judah, and the root of David, and the off-spring of David as man, because as man He came of David, and so is the promised Messiah, as Isa. 11:1.</w:t>
      </w:r>
    </w:p>
    <w:p w14:paraId="5AA0450E">
      <w:pPr>
        <w:ind w:left="-5"/>
        <w:rPr>
          <w:rFonts w:hint="eastAsia"/>
        </w:rPr>
      </w:pPr>
      <w:r>
        <w:rPr>
          <w:rFonts w:hint="eastAsia"/>
        </w:rPr>
        <w:t>“犹大支派的狮子，大卫的根”，以及作为人的大卫的后裔，因为作为人，祂从大卫而来，因此是那应许的弥赛亚，如赛11:1。</w:t>
      </w:r>
    </w:p>
    <w:p w14:paraId="79784ADE">
      <w:pPr>
        <w:ind w:left="-5"/>
        <w:rPr>
          <w:rFonts w:hint="eastAsia"/>
        </w:rPr>
      </w:pPr>
    </w:p>
    <w:p w14:paraId="01166AFA">
      <w:pPr>
        <w:ind w:left="-5"/>
        <w:rPr>
          <w:rFonts w:hint="eastAsia"/>
        </w:rPr>
      </w:pPr>
      <w:r>
        <w:rPr>
          <w:rFonts w:hint="eastAsia"/>
        </w:rPr>
        <w:t>There shall come a rod out of the stem of Jesse, and a branch shall grow out of his roots, &amp;c.</w:t>
      </w:r>
    </w:p>
    <w:p w14:paraId="3E0EBB81">
      <w:pPr>
        <w:ind w:left="-5"/>
        <w:rPr>
          <w:rFonts w:hint="eastAsia"/>
        </w:rPr>
      </w:pPr>
      <w:r>
        <w:rPr>
          <w:rFonts w:hint="eastAsia"/>
        </w:rPr>
        <w:t>“从耶西的本必发一条，从他根生的枝子必结果实”等等。</w:t>
      </w:r>
    </w:p>
    <w:p w14:paraId="0FFA292D">
      <w:pPr>
        <w:ind w:left="-5"/>
        <w:rPr>
          <w:rFonts w:hint="eastAsia"/>
        </w:rPr>
      </w:pPr>
    </w:p>
    <w:p w14:paraId="7BEC709B">
      <w:pPr>
        <w:ind w:left="-5"/>
        <w:rPr>
          <w:rFonts w:hint="eastAsia"/>
        </w:rPr>
      </w:pPr>
      <w:r>
        <w:rPr>
          <w:rFonts w:hint="eastAsia"/>
        </w:rPr>
        <w:t>Or, take the words differently, I am the root of David, that is, David God, and David is as a branch, and I gave him a being: And I am the off-spring of David, that is, as man I am a branch come of David.</w:t>
      </w:r>
    </w:p>
    <w:p w14:paraId="720C2D5C">
      <w:pPr>
        <w:ind w:left="-5"/>
        <w:rPr>
          <w:rFonts w:hint="eastAsia"/>
        </w:rPr>
      </w:pPr>
      <w:r>
        <w:rPr>
          <w:rFonts w:hint="eastAsia"/>
        </w:rPr>
        <w:t>或者，可以不同地理解这些话：“我是大卫的根”，即，大卫的神，大卫如同一枝，我赐给他存在：“并且我是大卫的后裔”，即，作为人，我是从大卫而来的枝子。</w:t>
      </w:r>
    </w:p>
    <w:p w14:paraId="6B972538">
      <w:pPr>
        <w:ind w:left="-5"/>
        <w:rPr>
          <w:rFonts w:hint="eastAsia"/>
        </w:rPr>
      </w:pPr>
    </w:p>
    <w:p w14:paraId="728FEF17">
      <w:pPr>
        <w:ind w:left="-5"/>
        <w:rPr>
          <w:rFonts w:hint="eastAsia"/>
        </w:rPr>
      </w:pPr>
      <w:r>
        <w:rPr>
          <w:rFonts w:hint="eastAsia"/>
        </w:rPr>
        <w:t>And thus he answereth the question the Pharrsees could not understand, Matth. 22:43.</w:t>
      </w:r>
    </w:p>
    <w:p w14:paraId="6ABC8B4D">
      <w:pPr>
        <w:ind w:left="-5"/>
        <w:rPr>
          <w:rFonts w:hint="eastAsia"/>
        </w:rPr>
      </w:pPr>
      <w:r>
        <w:rPr>
          <w:rFonts w:hint="eastAsia"/>
        </w:rPr>
        <w:t>因此祂回答了法利赛人所不明白的问题，马太福音22:43。</w:t>
      </w:r>
    </w:p>
    <w:p w14:paraId="780639CD">
      <w:pPr>
        <w:ind w:left="-5"/>
        <w:rPr>
          <w:rFonts w:hint="eastAsia"/>
        </w:rPr>
      </w:pPr>
    </w:p>
    <w:p w14:paraId="16C7754F">
      <w:pPr>
        <w:ind w:left="-5"/>
        <w:rPr>
          <w:rFonts w:hint="eastAsia"/>
        </w:rPr>
      </w:pPr>
      <w:r>
        <w:rPr>
          <w:rFonts w:hint="eastAsia"/>
        </w:rPr>
        <w:t>If David call Him Lord, how is He then his son?</w:t>
      </w:r>
    </w:p>
    <w:p w14:paraId="0CA145B8">
      <w:pPr>
        <w:ind w:left="-5"/>
        <w:rPr>
          <w:rFonts w:hint="eastAsia"/>
        </w:rPr>
      </w:pPr>
      <w:r>
        <w:rPr>
          <w:rFonts w:hint="eastAsia"/>
        </w:rPr>
        <w:t>“大卫既称祂为主，祂怎么又是他的子孙呢？”</w:t>
      </w:r>
    </w:p>
    <w:p w14:paraId="26218F3F">
      <w:pPr>
        <w:ind w:left="-5"/>
        <w:rPr>
          <w:rFonts w:hint="eastAsia"/>
        </w:rPr>
      </w:pPr>
    </w:p>
    <w:p w14:paraId="73005637">
      <w:pPr>
        <w:ind w:left="-5"/>
        <w:rPr>
          <w:rFonts w:hint="eastAsia"/>
        </w:rPr>
      </w:pPr>
      <w:r>
        <w:rPr>
          <w:rFonts w:hint="eastAsia"/>
        </w:rPr>
        <w:t>He is Davids Lord as God, and Davids son as man, so is He his root, and off-spring.</w:t>
      </w:r>
    </w:p>
    <w:p w14:paraId="02AA5BB5">
      <w:pPr>
        <w:ind w:left="-5"/>
        <w:rPr>
          <w:rFonts w:hint="eastAsia"/>
        </w:rPr>
      </w:pPr>
      <w:r>
        <w:rPr>
          <w:rFonts w:hint="eastAsia"/>
        </w:rPr>
        <w:t>祂作为神，是大卫的主，作为人，是大卫的子孙，因此祂是他的根，又是他的后裔。</w:t>
      </w:r>
    </w:p>
    <w:p w14:paraId="3CB126B0">
      <w:pPr>
        <w:ind w:left="-5"/>
        <w:rPr>
          <w:rFonts w:hint="eastAsia"/>
        </w:rPr>
      </w:pPr>
    </w:p>
    <w:p w14:paraId="5BDAAD52">
      <w:pPr>
        <w:ind w:left="-5"/>
        <w:rPr>
          <w:rFonts w:hint="eastAsia"/>
        </w:rPr>
      </w:pPr>
      <w:r>
        <w:rPr>
          <w:rFonts w:hint="eastAsia"/>
        </w:rPr>
        <w:t>2. He calleth Himself the bright and morningstar: He is called a star by Balaam, Numb. 24:17.</w:t>
      </w:r>
    </w:p>
    <w:p w14:paraId="60B63728">
      <w:pPr>
        <w:ind w:left="-5"/>
        <w:rPr>
          <w:rFonts w:hint="eastAsia"/>
        </w:rPr>
      </w:pPr>
      <w:r>
        <w:rPr>
          <w:rFonts w:hint="eastAsia"/>
        </w:rPr>
        <w:t>2. 祂称自己为“明亮的晨星”：祂被巴兰称为一颗星，民数记24:17。</w:t>
      </w:r>
    </w:p>
    <w:p w14:paraId="51B35DCF">
      <w:pPr>
        <w:ind w:left="-5"/>
        <w:rPr>
          <w:rFonts w:hint="eastAsia"/>
        </w:rPr>
      </w:pPr>
    </w:p>
    <w:p w14:paraId="0151E57C">
      <w:pPr>
        <w:ind w:left="-5"/>
        <w:rPr>
          <w:rFonts w:hint="eastAsia"/>
        </w:rPr>
      </w:pPr>
      <w:r>
        <w:rPr>
          <w:rFonts w:hint="eastAsia"/>
        </w:rPr>
        <w:t>There shall astar come out of Jacob, and this relateth to that, but to shew that He is not a common star but a singular one: He is called the bright and morning-star, or day-star that bringeth the light of the day with it, holding Himself out as the fountain of all sight and consolation, as Joh. 1:9.</w:t>
      </w:r>
    </w:p>
    <w:p w14:paraId="6BABB668">
      <w:pPr>
        <w:ind w:left="-5"/>
        <w:rPr>
          <w:rFonts w:hint="eastAsia"/>
        </w:rPr>
      </w:pPr>
      <w:r>
        <w:rPr>
          <w:rFonts w:hint="eastAsia"/>
        </w:rPr>
        <w:t>“有星要出於雅各”，这与那有关，但为要表明祂并非一颗普通的星，而是一颗独特的星：祂被称为明亮的晨星，或带来白昼之光的晨星，显明自己是所有视力和安慰的源头，如约1:9。</w:t>
      </w:r>
    </w:p>
    <w:p w14:paraId="61756B72">
      <w:pPr>
        <w:ind w:left="-5"/>
        <w:rPr>
          <w:rFonts w:hint="eastAsia"/>
        </w:rPr>
      </w:pPr>
    </w:p>
    <w:p w14:paraId="1FA6CEFE">
      <w:pPr>
        <w:ind w:left="-5"/>
        <w:rPr>
          <w:rFonts w:hint="eastAsia"/>
        </w:rPr>
      </w:pPr>
      <w:r>
        <w:rPr>
          <w:rFonts w:hint="eastAsia"/>
        </w:rPr>
        <w:t>He is that true light that lighteneth every one that cometh into the world.</w:t>
      </w:r>
    </w:p>
    <w:p w14:paraId="6AC40095">
      <w:pPr>
        <w:ind w:left="-5"/>
        <w:rPr>
          <w:rFonts w:hint="eastAsia"/>
        </w:rPr>
      </w:pPr>
      <w:r>
        <w:rPr>
          <w:rFonts w:hint="eastAsia"/>
        </w:rPr>
        <w:t>“祂是那真光，照亮一切生在世上的人”。</w:t>
      </w:r>
    </w:p>
    <w:p w14:paraId="0EB4DE10">
      <w:pPr>
        <w:ind w:left="-5"/>
        <w:rPr>
          <w:rFonts w:hint="eastAsia"/>
        </w:rPr>
      </w:pPr>
    </w:p>
    <w:p w14:paraId="13A14509">
      <w:pPr>
        <w:ind w:left="-5"/>
        <w:rPr>
          <w:rFonts w:hint="eastAsia"/>
        </w:rPr>
      </w:pPr>
      <w:r>
        <w:rPr>
          <w:rFonts w:hint="eastAsia"/>
        </w:rPr>
        <w:t>This is He that sendeth this message to the Churches, and that now we read of, He that brought life and immortality to light, &amp;c.</w:t>
      </w:r>
    </w:p>
    <w:p w14:paraId="4D9A8BFC">
      <w:pPr>
        <w:ind w:left="-5"/>
        <w:rPr>
          <w:rFonts w:hint="eastAsia"/>
        </w:rPr>
      </w:pPr>
      <w:r>
        <w:rPr>
          <w:rFonts w:hint="eastAsia"/>
        </w:rPr>
        <w:t>差遣这信息给众教会的，就是这位，我们如今所读到的，那位将生命和不朽显明出来的，等等。</w:t>
      </w:r>
    </w:p>
    <w:p w14:paraId="2286E8B7">
      <w:pPr>
        <w:ind w:left="-5"/>
        <w:rPr>
          <w:rFonts w:hint="eastAsia"/>
        </w:rPr>
      </w:pPr>
    </w:p>
    <w:p w14:paraId="4EE9AD73">
      <w:pPr>
        <w:ind w:left="-5"/>
        <w:rPr>
          <w:rFonts w:hint="eastAsia"/>
        </w:rPr>
      </w:pPr>
      <w:r>
        <w:rPr>
          <w:rFonts w:hint="eastAsia"/>
        </w:rPr>
        <w:t>These titles are foolishly applied (to say no more to the Virgin Marie, as many others are by Bernardine de Busco, de Denomination nibus Mariœ.</w:t>
      </w:r>
    </w:p>
    <w:p w14:paraId="7786A50E">
      <w:pPr>
        <w:ind w:left="-5"/>
        <w:rPr>
          <w:rFonts w:hint="eastAsia"/>
        </w:rPr>
      </w:pPr>
      <w:r>
        <w:rPr>
          <w:rFonts w:hint="eastAsia"/>
        </w:rPr>
        <w:t>这些称号被愚蠢地应用于（更不用说对童女马利亚，如许多其他称号被伯纳丁·德·布斯科在《马利亚的名称》中所做的）。</w:t>
      </w:r>
    </w:p>
    <w:p w14:paraId="43D6B80C">
      <w:pPr>
        <w:ind w:left="-5"/>
        <w:rPr>
          <w:rFonts w:hint="eastAsia"/>
        </w:rPr>
      </w:pPr>
    </w:p>
    <w:p w14:paraId="2CFFDDE6">
      <w:pPr>
        <w:ind w:left="-5"/>
        <w:rPr>
          <w:rFonts w:hint="eastAsia"/>
        </w:rPr>
      </w:pPr>
      <w:r>
        <w:rPr>
          <w:rFonts w:hint="eastAsia"/>
        </w:rPr>
        <w:t>The second commendation is in a twofold Come, ver. 17 the Spirit and the Bride say, Come.</w:t>
      </w:r>
    </w:p>
    <w:p w14:paraId="532A9F0C">
      <w:pPr>
        <w:ind w:left="-5"/>
        <w:rPr>
          <w:rFonts w:hint="eastAsia"/>
        </w:rPr>
      </w:pPr>
      <w:r>
        <w:rPr>
          <w:rFonts w:hint="eastAsia"/>
        </w:rPr>
        <w:t>第二个称赞，是以双重的“来”表达，第17节，“圣灵和新妇都说，‘来’”。</w:t>
      </w:r>
    </w:p>
    <w:p w14:paraId="3F045D8C">
      <w:pPr>
        <w:ind w:left="-5"/>
        <w:rPr>
          <w:rFonts w:hint="eastAsia"/>
        </w:rPr>
      </w:pPr>
    </w:p>
    <w:p w14:paraId="7CF71B10">
      <w:pPr>
        <w:ind w:left="-5"/>
        <w:rPr>
          <w:rFonts w:hint="eastAsia"/>
        </w:rPr>
      </w:pPr>
      <w:r>
        <w:rPr>
          <w:rFonts w:hint="eastAsia"/>
        </w:rPr>
        <w:t>And let him that heareth, say, Come.</w:t>
      </w:r>
    </w:p>
    <w:p w14:paraId="421896C4">
      <w:pPr>
        <w:ind w:left="-5"/>
        <w:rPr>
          <w:rFonts w:hint="eastAsia"/>
        </w:rPr>
      </w:pPr>
      <w:r>
        <w:rPr>
          <w:rFonts w:hint="eastAsia"/>
        </w:rPr>
        <w:t>“听见的人也该说，‘来’”。</w:t>
      </w:r>
    </w:p>
    <w:p w14:paraId="15E8842F">
      <w:pPr>
        <w:ind w:left="-5"/>
        <w:rPr>
          <w:rFonts w:hint="eastAsia"/>
        </w:rPr>
      </w:pPr>
    </w:p>
    <w:p w14:paraId="517CE281">
      <w:pPr>
        <w:ind w:left="-5"/>
        <w:rPr>
          <w:rFonts w:hint="eastAsia"/>
        </w:rPr>
      </w:pPr>
      <w:r>
        <w:rPr>
          <w:rFonts w:hint="eastAsia"/>
        </w:rPr>
        <w:t>This is such a word, so excellent and true a word, and lo comfortable a saying, that all that have the Spirit in them when they hear it, will say, Come, and wish a performance of it; and the Bride the Lambs wife, all the Glorified in heaven, and all the Regenerate on earth concur in it; And not only the Church universal for that time, but all that shall hear this word, and have the faith of it in their heart, shall say, Come.</w:t>
      </w:r>
    </w:p>
    <w:p w14:paraId="05B68298">
      <w:pPr>
        <w:ind w:left="-5"/>
        <w:rPr>
          <w:rFonts w:hint="eastAsia"/>
        </w:rPr>
      </w:pPr>
      <w:r>
        <w:rPr>
          <w:rFonts w:hint="eastAsia"/>
        </w:rPr>
        <w:t>这是如此的话，如此卓越而真实的话，如此安慰的话，以致于所有里面有圣灵的人，当他们听见时，都会说，“来”，并愿其成就；并且新妇，羔羊的妻，所有在天上得荣耀的，以及所有在地上重生的，都同心合意；并且不仅那时普世的教会，而且所有将要听见这话，并在心中有其信心的人，都将说，“来”。</w:t>
      </w:r>
    </w:p>
    <w:p w14:paraId="06067A44">
      <w:pPr>
        <w:ind w:left="-5"/>
        <w:rPr>
          <w:rFonts w:hint="eastAsia"/>
        </w:rPr>
      </w:pPr>
    </w:p>
    <w:p w14:paraId="12EDDD46">
      <w:pPr>
        <w:ind w:left="-5"/>
        <w:rPr>
          <w:rFonts w:hint="eastAsia"/>
        </w:rPr>
      </w:pPr>
      <w:r>
        <w:rPr>
          <w:rFonts w:hint="eastAsia"/>
        </w:rPr>
        <w:t>We conceive the scope is, 1. to commend this word from the desirablenesse of it to all Believers, especially that word, vers. 12.</w:t>
      </w:r>
    </w:p>
    <w:p w14:paraId="074E0DDF">
      <w:pPr>
        <w:ind w:left="-5"/>
        <w:rPr>
          <w:rFonts w:hint="eastAsia"/>
        </w:rPr>
      </w:pPr>
      <w:r>
        <w:rPr>
          <w:rFonts w:hint="eastAsia"/>
        </w:rPr>
        <w:t>我们认为，其主旨是：1. 从其对所有信徒的可欲性，来称赞这话，特别是第12节的话。</w:t>
      </w:r>
    </w:p>
    <w:p w14:paraId="0214FE46">
      <w:pPr>
        <w:ind w:left="-5"/>
        <w:rPr>
          <w:rFonts w:hint="eastAsia"/>
        </w:rPr>
      </w:pPr>
    </w:p>
    <w:p w14:paraId="64093E47">
      <w:pPr>
        <w:ind w:left="-5"/>
        <w:rPr>
          <w:rFonts w:hint="eastAsia"/>
        </w:rPr>
      </w:pPr>
      <w:r>
        <w:rPr>
          <w:rFonts w:hint="eastAsia"/>
        </w:rPr>
        <w:t>Behold, I come quickly.</w:t>
      </w:r>
    </w:p>
    <w:p w14:paraId="1A18E2E5">
      <w:pPr>
        <w:ind w:left="-5"/>
        <w:rPr>
          <w:rFonts w:hint="eastAsia"/>
        </w:rPr>
      </w:pPr>
      <w:r>
        <w:rPr>
          <w:rFonts w:hint="eastAsia"/>
        </w:rPr>
        <w:t>“看哪，我必快来”。</w:t>
      </w:r>
    </w:p>
    <w:p w14:paraId="3EEBF609">
      <w:pPr>
        <w:ind w:left="-5"/>
        <w:rPr>
          <w:rFonts w:hint="eastAsia"/>
        </w:rPr>
      </w:pPr>
    </w:p>
    <w:p w14:paraId="06E62F0D">
      <w:pPr>
        <w:ind w:left="-5"/>
        <w:rPr>
          <w:rFonts w:hint="eastAsia"/>
        </w:rPr>
      </w:pPr>
      <w:r>
        <w:rPr>
          <w:rFonts w:hint="eastAsia"/>
        </w:rPr>
        <w:t>2. To let the Church know that He is to send no more new Scripture or Messages of this sort, and that they have no more to expect but the coming of the Lord on the back of the fulfilling of this Prophesie.</w:t>
      </w:r>
    </w:p>
    <w:p w14:paraId="4A1E803F">
      <w:pPr>
        <w:ind w:left="-5"/>
        <w:rPr>
          <w:rFonts w:hint="eastAsia"/>
        </w:rPr>
      </w:pPr>
      <w:r>
        <w:rPr>
          <w:rFonts w:hint="eastAsia"/>
        </w:rPr>
        <w:t>2. 为要让教会知道，祂将不再差遣任何新的经文或这类的信息，并且他们除了在 这预言应验之后等候主的降临之外，再无他求。</w:t>
      </w:r>
    </w:p>
    <w:p w14:paraId="365E460C">
      <w:pPr>
        <w:ind w:left="-5"/>
        <w:rPr>
          <w:rFonts w:hint="eastAsia"/>
        </w:rPr>
      </w:pPr>
    </w:p>
    <w:p w14:paraId="1AA0658D">
      <w:pPr>
        <w:ind w:left="-5"/>
        <w:rPr>
          <w:rFonts w:hint="eastAsia"/>
        </w:rPr>
      </w:pPr>
      <w:r>
        <w:rPr>
          <w:rFonts w:hint="eastAsia"/>
        </w:rPr>
        <w:t>And so as Malachy, in his last Chapter, closes the Canon of the old Testament with a promise of Christs first coming, and patteth the People of God to the Law of Moses and the Prophets till then, so Christ here closeth the Canon of the New Testament with a promise of his second coming, to which he knitteth the longing desires of His Church.</w:t>
      </w:r>
    </w:p>
    <w:p w14:paraId="23F7D702">
      <w:pPr>
        <w:ind w:left="-5"/>
        <w:rPr>
          <w:rFonts w:hint="eastAsia"/>
        </w:rPr>
      </w:pPr>
      <w:r>
        <w:rPr>
          <w:rFonts w:hint="eastAsia"/>
        </w:rPr>
        <w:t>因此，如同玛拉基在他的最后一章，以基督第一次降临的应许来结束旧约的正典，并使上帝的子民直到那时都遵守摩西的律法和先知的话，同样，基督在此处以祂第二次降临的应许来结束新约的正典，祂将祂教会的切望与此联系在一起。</w:t>
      </w:r>
    </w:p>
    <w:p w14:paraId="6761311F">
      <w:pPr>
        <w:ind w:left="-5"/>
        <w:rPr>
          <w:rFonts w:hint="eastAsia"/>
        </w:rPr>
      </w:pPr>
    </w:p>
    <w:p w14:paraId="0FFC4C41">
      <w:pPr>
        <w:ind w:left="-5"/>
        <w:rPr>
          <w:rFonts w:hint="eastAsia"/>
        </w:rPr>
      </w:pPr>
      <w:r>
        <w:rPr>
          <w:rFonts w:hint="eastAsia"/>
        </w:rPr>
        <w:t>The second Come, that commendeth the excellency of this Book, Let him that is athirst, come.</w:t>
      </w:r>
    </w:p>
    <w:p w14:paraId="376362C8">
      <w:pPr>
        <w:ind w:left="-5"/>
        <w:rPr>
          <w:rFonts w:hint="eastAsia"/>
        </w:rPr>
      </w:pPr>
      <w:r>
        <w:rPr>
          <w:rFonts w:hint="eastAsia"/>
        </w:rPr>
        <w:t>第二个“来”，称赞了这本书的卓越，“口渴的人也当来”。</w:t>
      </w:r>
    </w:p>
    <w:p w14:paraId="260AB241">
      <w:pPr>
        <w:ind w:left="-5"/>
        <w:rPr>
          <w:rFonts w:hint="eastAsia"/>
        </w:rPr>
      </w:pPr>
    </w:p>
    <w:p w14:paraId="57C1376E">
      <w:pPr>
        <w:ind w:left="-5"/>
        <w:rPr>
          <w:rFonts w:hint="eastAsia"/>
        </w:rPr>
      </w:pPr>
      <w:r>
        <w:rPr>
          <w:rFonts w:hint="eastAsia"/>
        </w:rPr>
        <w:t>And whosoever will, let him take the water of life freely.</w:t>
      </w:r>
    </w:p>
    <w:p w14:paraId="44D26EAA">
      <w:pPr>
        <w:ind w:left="-5"/>
        <w:rPr>
          <w:rFonts w:hint="eastAsia"/>
        </w:rPr>
      </w:pPr>
      <w:r>
        <w:rPr>
          <w:rFonts w:hint="eastAsia"/>
        </w:rPr>
        <w:t>“凡愿意的，都可以白白取生命的水喝”。</w:t>
      </w:r>
    </w:p>
    <w:p w14:paraId="10FC17B2">
      <w:pPr>
        <w:ind w:left="-5"/>
        <w:rPr>
          <w:rFonts w:hint="eastAsia"/>
        </w:rPr>
      </w:pPr>
    </w:p>
    <w:p w14:paraId="0B3023C2">
      <w:pPr>
        <w:ind w:left="-5"/>
        <w:rPr>
          <w:rFonts w:hint="eastAsia"/>
        </w:rPr>
      </w:pPr>
      <w:r>
        <w:rPr>
          <w:rFonts w:hint="eastAsia"/>
        </w:rPr>
        <w:t>Is there yet any body that is not clear in their interest, let them come and take this word before Christ come; for, he will not get another word: as if He said, I have made many fair and free offers, and now I close my last offer with a good word, Who ever will take Christ, and life through Him freely, on the terms of free grace, let him come, and take him without money and without price, Isa. 55:1.</w:t>
      </w:r>
    </w:p>
    <w:p w14:paraId="65EB393D">
      <w:pPr>
        <w:ind w:left="-5"/>
        <w:rPr>
          <w:rFonts w:hint="eastAsia"/>
        </w:rPr>
      </w:pPr>
      <w:r>
        <w:rPr>
          <w:rFonts w:hint="eastAsia"/>
        </w:rPr>
        <w:t>是否还有任何人对他们的利益不清楚，让他们来，在基督来临之前接受这话；因为，祂将不再有其他话：如同祂说，“我已作了许多美好而白白的献议，如今我用一句好话来结束我最后的献议，凡愿意接受基督，并藉着祂白白地得生命的，按白白恩典的条款，让他来，并无需金钱，无需代价地接受祂，赛55:1”。</w:t>
      </w:r>
    </w:p>
    <w:p w14:paraId="39292402">
      <w:pPr>
        <w:ind w:left="-5"/>
        <w:rPr>
          <w:rFonts w:hint="eastAsia"/>
        </w:rPr>
      </w:pPr>
    </w:p>
    <w:p w14:paraId="0FF4A4A7">
      <w:pPr>
        <w:ind w:left="-5"/>
        <w:rPr>
          <w:rFonts w:hint="eastAsia"/>
        </w:rPr>
      </w:pPr>
      <w:r>
        <w:rPr>
          <w:rFonts w:hint="eastAsia"/>
        </w:rPr>
        <w:t>This is our Lords farewell, that He may presse the offer of the Gospel and leave that impression, as it were, upon record amongst the last words of the Scripture; and his scope is to commend this Book and the offers He hath made in it, as most free and on the tearms of grace, wherein Christ aimeth much to draw souls to accept it, And teacheth us that all that would expect comfort of His coming, and pray for it with a well-grounded confidence, they would first come to him, and close with Him, and make use of his offer.</w:t>
      </w:r>
    </w:p>
    <w:p w14:paraId="11D51851">
      <w:pPr>
        <w:ind w:left="-5"/>
        <w:rPr>
          <w:rFonts w:hint="eastAsia"/>
        </w:rPr>
      </w:pPr>
      <w:r>
        <w:rPr>
          <w:rFonts w:hint="eastAsia"/>
        </w:rPr>
        <w:t>这是我们主的告别，为要催促福音的献议，并，可以说是，在圣经最后的话语中，留下那印象；并且祂的目的是要称赞这本书，以及祂在其中所作的献议，是极其白白地、按着恩典的条款的，基督藉此极力地要吸引灵魂来接受它，并教导我们，所有盼望从祂的降临得安慰，并以有根有据的信心为此祷告的人，他们当先来到祂面前，与祂结合，并使用祂的献议。</w:t>
      </w:r>
    </w:p>
    <w:p w14:paraId="4A65BB2F">
      <w:pPr>
        <w:ind w:left="-5"/>
        <w:rPr>
          <w:rFonts w:hint="eastAsia"/>
        </w:rPr>
      </w:pPr>
    </w:p>
    <w:p w14:paraId="2EEB2E39">
      <w:pPr>
        <w:ind w:left="-5"/>
        <w:rPr>
          <w:rFonts w:hint="eastAsia"/>
        </w:rPr>
      </w:pPr>
      <w:r>
        <w:rPr>
          <w:rFonts w:hint="eastAsia"/>
        </w:rPr>
        <w:t>This maketh a comfortable meeting with Him, and who cannot say the first come to Christ, that he may come, let themselves come to him, and hear and answer his call to them, that so they may turn over their request to him.</w:t>
      </w:r>
    </w:p>
    <w:p w14:paraId="5BACC4E5">
      <w:pPr>
        <w:ind w:left="-5"/>
        <w:rPr>
          <w:rFonts w:hint="eastAsia"/>
        </w:rPr>
      </w:pPr>
      <w:r>
        <w:rPr>
          <w:rFonts w:hint="eastAsia"/>
        </w:rPr>
        <w:t>这使与祂的相遇成为安慰，并且凡不能对基督说第一个“来”，好让祂来的人，让他们自己来到祂面前，并听从和回应祂对他们的呼召，以便他们可以将他们的请求转交给祂。</w:t>
      </w:r>
    </w:p>
    <w:p w14:paraId="331FF8C2">
      <w:pPr>
        <w:ind w:left="-5"/>
        <w:rPr>
          <w:rFonts w:hint="eastAsia"/>
        </w:rPr>
      </w:pPr>
    </w:p>
    <w:p w14:paraId="73607040">
      <w:pPr>
        <w:ind w:left="-5"/>
        <w:rPr>
          <w:rFonts w:hint="eastAsia"/>
        </w:rPr>
      </w:pPr>
      <w:r>
        <w:rPr>
          <w:rFonts w:hint="eastAsia"/>
        </w:rPr>
        <w:t>The third way how he commendeth this word, is by putting a testimony to the perfection of it, ver. 18 telling that nothing can be added to it, and nothing can be diminished from it as superfluous, and both these are set down by way of commination, and it is given as a reason why folks should expect no more Scripture after this.</w:t>
      </w:r>
    </w:p>
    <w:p w14:paraId="3E273AD2">
      <w:pPr>
        <w:ind w:left="-5"/>
        <w:rPr>
          <w:rFonts w:hint="eastAsia"/>
        </w:rPr>
      </w:pPr>
      <w:r>
        <w:rPr>
          <w:rFonts w:hint="eastAsia"/>
        </w:rPr>
        <w:t>祂称赞这话语的第三种方式，是为其完全性作见证，第18节，告诉说，无可加添的，也无可减少的，如同多余，并且这两者都以警告的方式记下，并被作为理由，说明人们此后不应再期望任何经文。</w:t>
      </w:r>
    </w:p>
    <w:p w14:paraId="6582A692">
      <w:pPr>
        <w:ind w:left="-5"/>
        <w:rPr>
          <w:rFonts w:hint="eastAsia"/>
        </w:rPr>
      </w:pPr>
    </w:p>
    <w:p w14:paraId="1F315C2F">
      <w:pPr>
        <w:ind w:left="-5"/>
        <w:rPr>
          <w:rFonts w:hint="eastAsia"/>
        </w:rPr>
      </w:pPr>
      <w:r>
        <w:rPr>
          <w:rFonts w:hint="eastAsia"/>
        </w:rPr>
        <w:t>1. Let any man beware of adding to these things.</w:t>
      </w:r>
    </w:p>
    <w:p w14:paraId="4A0C5E44">
      <w:pPr>
        <w:ind w:left="-5"/>
        <w:rPr>
          <w:rFonts w:hint="eastAsia"/>
        </w:rPr>
      </w:pPr>
      <w:r>
        <w:rPr>
          <w:rFonts w:hint="eastAsia"/>
        </w:rPr>
        <w:t>1. 凡人都当谨慎，不可加添这些事。</w:t>
      </w:r>
    </w:p>
    <w:p w14:paraId="613E59DB">
      <w:pPr>
        <w:ind w:left="-5"/>
        <w:rPr>
          <w:rFonts w:hint="eastAsia"/>
        </w:rPr>
      </w:pPr>
    </w:p>
    <w:p w14:paraId="474FB789">
      <w:pPr>
        <w:ind w:left="-5"/>
        <w:rPr>
          <w:rFonts w:hint="eastAsia"/>
        </w:rPr>
      </w:pPr>
      <w:r>
        <w:rPr>
          <w:rFonts w:hint="eastAsia"/>
        </w:rPr>
        <w:t>Adding may be considered formally as denoting the enjoyning of any thing for Scripture, or to be accounted as such, which is not contained in this Book, or declared by God immediately to be such as this is.</w:t>
      </w:r>
    </w:p>
    <w:p w14:paraId="63793D2E">
      <w:pPr>
        <w:ind w:left="-5"/>
        <w:rPr>
          <w:rFonts w:hint="eastAsia"/>
        </w:rPr>
      </w:pPr>
      <w:r>
        <w:rPr>
          <w:rFonts w:hint="eastAsia"/>
        </w:rPr>
        <w:t>加添可以被形式地考虑，即指将任何不包含在这本书中，或未被上帝直接地宣告为如此的事物，规定为圣经，或被算为如此。</w:t>
      </w:r>
    </w:p>
    <w:p w14:paraId="5A7A0E70">
      <w:pPr>
        <w:ind w:left="-5"/>
        <w:rPr>
          <w:rFonts w:hint="eastAsia"/>
        </w:rPr>
      </w:pPr>
    </w:p>
    <w:p w14:paraId="42CEFA3B">
      <w:pPr>
        <w:ind w:left="-5"/>
        <w:rPr>
          <w:rFonts w:hint="eastAsia"/>
        </w:rPr>
      </w:pPr>
      <w:r>
        <w:rPr>
          <w:rFonts w:hint="eastAsia"/>
        </w:rPr>
        <w:t>Or, 2. as adding upon the matter, by putting or imposing a meaning on that which is written, that God never intended, or which the words will not bear.</w:t>
      </w:r>
    </w:p>
    <w:p w14:paraId="39C191E3">
      <w:pPr>
        <w:ind w:left="-5"/>
        <w:rPr>
          <w:rFonts w:hint="eastAsia"/>
        </w:rPr>
      </w:pPr>
      <w:r>
        <w:rPr>
          <w:rFonts w:hint="eastAsia"/>
        </w:rPr>
        <w:t>或者，2. 就实质而言的加添，即对所写的，加上或强加一个上帝从未意图的，或话语所不能承受的意义。</w:t>
      </w:r>
    </w:p>
    <w:p w14:paraId="2D850587">
      <w:pPr>
        <w:ind w:left="-5"/>
        <w:rPr>
          <w:rFonts w:hint="eastAsia"/>
        </w:rPr>
      </w:pPr>
    </w:p>
    <w:p w14:paraId="447A4CDA">
      <w:pPr>
        <w:ind w:left="-5"/>
        <w:rPr>
          <w:rFonts w:hint="eastAsia"/>
        </w:rPr>
      </w:pPr>
      <w:r>
        <w:rPr>
          <w:rFonts w:hint="eastAsia"/>
        </w:rPr>
        <w:t>Therefore deceivers and wresters of the Word, are called Impostours, as imposing: the curse that is threatned on them that add any of their wayes, is, God shall add to him the plagues that are written in this Book, that is, He shall bring upon him all the curses threatned to come on the openly profane and secret hypocrites, or Antichrists followers.</w:t>
      </w:r>
    </w:p>
    <w:p w14:paraId="63263CD4">
      <w:pPr>
        <w:ind w:left="-5"/>
        <w:rPr>
          <w:rFonts w:hint="eastAsia"/>
        </w:rPr>
      </w:pPr>
      <w:r>
        <w:rPr>
          <w:rFonts w:hint="eastAsia"/>
        </w:rPr>
        <w:t>因此，欺骗者和强解圣道的人，被称为骗子，如同强加者：对那些加添他们任何方式之人的威胁的咒诅是，“上帝必将写在这书上的灾祸加在他身上”，即是说，祂将把所有威胁要临到那公开亵渎和秘密假冒为善的人，或敌基督追随者的咒诅，加在他身上。</w:t>
      </w:r>
    </w:p>
    <w:p w14:paraId="60304BC9">
      <w:pPr>
        <w:ind w:left="-5"/>
        <w:rPr>
          <w:rFonts w:hint="eastAsia"/>
        </w:rPr>
      </w:pPr>
    </w:p>
    <w:p w14:paraId="25426CB8">
      <w:pPr>
        <w:ind w:left="-5"/>
        <w:rPr>
          <w:rFonts w:hint="eastAsia"/>
        </w:rPr>
      </w:pPr>
      <w:r>
        <w:rPr>
          <w:rFonts w:hint="eastAsia"/>
        </w:rPr>
        <w:t>And that it may be known, that it is no lesse fault to diminish than to add, he relleth, ver. 19.</w:t>
      </w:r>
    </w:p>
    <w:p w14:paraId="5A4F3DEA">
      <w:pPr>
        <w:ind w:left="-5"/>
        <w:rPr>
          <w:rFonts w:hint="eastAsia"/>
        </w:rPr>
      </w:pPr>
      <w:r>
        <w:rPr>
          <w:rFonts w:hint="eastAsia"/>
        </w:rPr>
        <w:t>并且，为要使人知道，删减并不比加添的罪更小，祂在第19节中说。</w:t>
      </w:r>
    </w:p>
    <w:p w14:paraId="41DD2B79">
      <w:pPr>
        <w:ind w:left="-5"/>
        <w:rPr>
          <w:rFonts w:hint="eastAsia"/>
        </w:rPr>
      </w:pPr>
    </w:p>
    <w:p w14:paraId="4F780D0D">
      <w:pPr>
        <w:ind w:left="-5"/>
        <w:rPr>
          <w:rFonts w:hint="eastAsia"/>
        </w:rPr>
      </w:pPr>
      <w:r>
        <w:rPr>
          <w:rFonts w:hint="eastAsia"/>
        </w:rPr>
        <w:t>If any shall take away from the words of this Prophesie, that is, either by taking away something that is canonick, and derogating from the authority of the Scripture, or by hyding or detracting from the meaning of it (for, both these wayes the Word is diminished, when the weight of Gods authority in the truth is diminished, or when folks receive not the Truth and walk not in the obedience of it.)</w:t>
      </w:r>
    </w:p>
    <w:p w14:paraId="3BC4D816">
      <w:pPr>
        <w:ind w:left="-5"/>
        <w:rPr>
          <w:rFonts w:hint="eastAsia"/>
        </w:rPr>
      </w:pPr>
      <w:r>
        <w:rPr>
          <w:rFonts w:hint="eastAsia"/>
        </w:rPr>
        <w:t>“若有人从这预言的话语中删去什么”，即是说，要么藉着删去某些正典的，并贬损圣经的权威，要么藉着隐藏或减损其意义（因为，这两种方式都减损了圣道，当上帝在真理中的权威的分量被减损时，或当人们不领受真理，也不行在对其的顺服中时）。</w:t>
      </w:r>
    </w:p>
    <w:p w14:paraId="4D2D46C5">
      <w:pPr>
        <w:ind w:left="-5"/>
        <w:rPr>
          <w:rFonts w:hint="eastAsia"/>
        </w:rPr>
      </w:pPr>
    </w:p>
    <w:p w14:paraId="272BEB8C">
      <w:pPr>
        <w:ind w:left="-5"/>
        <w:rPr>
          <w:rFonts w:hint="eastAsia"/>
        </w:rPr>
      </w:pPr>
      <w:r>
        <w:rPr>
          <w:rFonts w:hint="eastAsia"/>
        </w:rPr>
        <w:t>The threatning that is added to this, God shall take away his part out of the Book of life. &amp;c.</w:t>
      </w:r>
    </w:p>
    <w:p w14:paraId="4AAEF3E8">
      <w:pPr>
        <w:ind w:left="-5"/>
        <w:rPr>
          <w:rFonts w:hint="eastAsia"/>
        </w:rPr>
      </w:pPr>
      <w:r>
        <w:rPr>
          <w:rFonts w:hint="eastAsia"/>
        </w:rPr>
        <w:t>对此外加的威胁是：“上帝必从生命册上删去他的份”等等。</w:t>
      </w:r>
    </w:p>
    <w:p w14:paraId="7FF5B49F">
      <w:pPr>
        <w:ind w:left="-5"/>
        <w:rPr>
          <w:rFonts w:hint="eastAsia"/>
        </w:rPr>
      </w:pPr>
    </w:p>
    <w:p w14:paraId="5C377155">
      <w:pPr>
        <w:ind w:left="-5"/>
        <w:rPr>
          <w:rFonts w:hint="eastAsia"/>
        </w:rPr>
      </w:pPr>
      <w:r>
        <w:rPr>
          <w:rFonts w:hint="eastAsia"/>
        </w:rPr>
        <w:t>that is, that man shall never come into glory; it shall be declared he was never written in the Book of life, and be shall be shut out of heaven for, never a promise of happinesse, in all the Word, belongeth to that man.</w:t>
      </w:r>
    </w:p>
    <w:p w14:paraId="595501FF">
      <w:pPr>
        <w:ind w:left="-5"/>
        <w:rPr>
          <w:rFonts w:hint="eastAsia"/>
        </w:rPr>
      </w:pPr>
      <w:r>
        <w:rPr>
          <w:rFonts w:hint="eastAsia"/>
        </w:rPr>
        <w:t>即是说，那人永不能进入荣耀；将被宣告他从未被记在生命册上，并且他将被关在天外，因为，在整个圣道中，没有一个福乐的应许是属于那人的。</w:t>
      </w:r>
    </w:p>
    <w:p w14:paraId="1FC61432">
      <w:pPr>
        <w:ind w:left="-5"/>
        <w:rPr>
          <w:rFonts w:hint="eastAsia"/>
        </w:rPr>
      </w:pPr>
    </w:p>
    <w:p w14:paraId="1DB02362">
      <w:pPr>
        <w:ind w:left="-5"/>
        <w:rPr>
          <w:rFonts w:hint="eastAsia"/>
        </w:rPr>
      </w:pPr>
      <w:r>
        <w:rPr>
          <w:rFonts w:hint="eastAsia"/>
        </w:rPr>
        <w:t>And so as Moses when he gave the Law, Deut. 4:2 and 12:32 commandeth neither to add nor diminish.</w:t>
      </w:r>
    </w:p>
    <w:p w14:paraId="469EE7B5">
      <w:pPr>
        <w:ind w:left="-5"/>
        <w:rPr>
          <w:rFonts w:hint="eastAsia"/>
        </w:rPr>
      </w:pPr>
      <w:r>
        <w:rPr>
          <w:rFonts w:hint="eastAsia"/>
        </w:rPr>
        <w:t>因此，如同摩西在颁布律法时，申命记4:2和12:32，命令不可加添，也不可删减。</w:t>
      </w:r>
    </w:p>
    <w:p w14:paraId="0E90EDC0">
      <w:pPr>
        <w:ind w:left="-5"/>
        <w:rPr>
          <w:rFonts w:hint="eastAsia"/>
        </w:rPr>
      </w:pPr>
    </w:p>
    <w:p w14:paraId="017B37F7">
      <w:pPr>
        <w:ind w:left="-5"/>
        <w:rPr>
          <w:rFonts w:hint="eastAsia"/>
        </w:rPr>
      </w:pPr>
      <w:r>
        <w:rPr>
          <w:rFonts w:hint="eastAsia"/>
        </w:rPr>
        <w:t>And Prov. 30:6. Add thou not unto His words, lest He reprove thee.</w:t>
      </w:r>
    </w:p>
    <w:p w14:paraId="579B41D5">
      <w:pPr>
        <w:ind w:left="-5"/>
        <w:rPr>
          <w:rFonts w:hint="eastAsia"/>
        </w:rPr>
      </w:pPr>
      <w:r>
        <w:rPr>
          <w:rFonts w:hint="eastAsia"/>
        </w:rPr>
        <w:t>以及箴言30:6，“不可加添祂的话语，恐怕祂责备你”。</w:t>
      </w:r>
    </w:p>
    <w:p w14:paraId="419908A2">
      <w:pPr>
        <w:ind w:left="-5"/>
        <w:rPr>
          <w:rFonts w:hint="eastAsia"/>
        </w:rPr>
      </w:pPr>
    </w:p>
    <w:p w14:paraId="789813BC">
      <w:pPr>
        <w:ind w:left="-5"/>
        <w:rPr>
          <w:rFonts w:hint="eastAsia"/>
        </w:rPr>
      </w:pPr>
      <w:r>
        <w:rPr>
          <w:rFonts w:hint="eastAsia"/>
        </w:rPr>
        <w:t>So also our Lord Jesus sealeth the New Testament, but with a more severe threatning: and that word (Deut. 4:2) That ye may keep the Commandments of the Lord, sheweth that the keeping he meaneth of, consisteth not in the letter, but in the practice and conversion, by making the Word our rule in our walk.</w:t>
      </w:r>
    </w:p>
    <w:p w14:paraId="305588EF">
      <w:pPr>
        <w:ind w:left="-5"/>
        <w:rPr>
          <w:rFonts w:hint="eastAsia"/>
        </w:rPr>
      </w:pPr>
      <w:r>
        <w:rPr>
          <w:rFonts w:hint="eastAsia"/>
        </w:rPr>
        <w:t>同样，我们的主耶稣也封了新约，但用了一个更严厉的威胁：并且那话（申4:2），“好叫你们遵守耶和华的命令”，表明祂所指的遵守，并非在于字句，而在于实践和归正，即以圣道为我们行事的准则。</w:t>
      </w:r>
    </w:p>
    <w:p w14:paraId="20FD5190">
      <w:pPr>
        <w:ind w:left="-5"/>
        <w:rPr>
          <w:rFonts w:hint="eastAsia"/>
        </w:rPr>
      </w:pPr>
    </w:p>
    <w:p w14:paraId="3B3BFA4D">
      <w:pPr>
        <w:ind w:left="-5"/>
        <w:rPr>
          <w:rFonts w:hint="eastAsia"/>
        </w:rPr>
      </w:pPr>
      <w:r>
        <w:rPr>
          <w:rFonts w:hint="eastAsia"/>
        </w:rPr>
        <w:t>In which words, as all diminishing from Scripture, so all addition under whatsoever pretext, is condemned: by which the bulk of Popish traditions is justly rejected.</w:t>
      </w:r>
    </w:p>
    <w:p w14:paraId="2C069119">
      <w:pPr>
        <w:ind w:left="-5"/>
        <w:rPr>
          <w:rFonts w:hint="eastAsia"/>
        </w:rPr>
      </w:pPr>
      <w:r>
        <w:rPr>
          <w:rFonts w:hint="eastAsia"/>
        </w:rPr>
        <w:t>在这些话中，如同所有对圣经的删减，同样，所有在任何借口下的加添，都被定罪：藉此，教皇传统的大量内容被公正地拒绝。</w:t>
      </w:r>
    </w:p>
    <w:p w14:paraId="569298B2">
      <w:pPr>
        <w:ind w:left="-5"/>
        <w:rPr>
          <w:rFonts w:hint="eastAsia"/>
        </w:rPr>
      </w:pPr>
    </w:p>
    <w:p w14:paraId="28CF3658">
      <w:pPr>
        <w:ind w:left="-5"/>
        <w:rPr>
          <w:rFonts w:hint="eastAsia"/>
        </w:rPr>
      </w:pPr>
      <w:r>
        <w:rPr>
          <w:rFonts w:hint="eastAsia"/>
        </w:rPr>
        <w:t>If it be objected that this threatning is only in reference to this book, but hindereth not but that something by tradition may be added to others, or to the Scripture in general.</w:t>
      </w:r>
    </w:p>
    <w:p w14:paraId="6AA1E9A9">
      <w:pPr>
        <w:ind w:left="-5"/>
        <w:rPr>
          <w:rFonts w:hint="eastAsia"/>
        </w:rPr>
      </w:pPr>
      <w:r>
        <w:rPr>
          <w:rFonts w:hint="eastAsia"/>
        </w:rPr>
        <w:t>如果有人反对说，这威胁只是就这本书而言，但并不妨碍藉着传统，可以向其他书，或向整个圣经加添某些事。</w:t>
      </w:r>
    </w:p>
    <w:p w14:paraId="4E2ABF9A">
      <w:pPr>
        <w:ind w:left="-5"/>
        <w:rPr>
          <w:rFonts w:hint="eastAsia"/>
        </w:rPr>
      </w:pPr>
    </w:p>
    <w:p w14:paraId="53409D0E">
      <w:pPr>
        <w:ind w:left="-5"/>
        <w:rPr>
          <w:rFonts w:hint="eastAsia"/>
        </w:rPr>
      </w:pPr>
      <w:r>
        <w:rPr>
          <w:rFonts w:hint="eastAsia"/>
        </w:rPr>
        <w:t>Answ. 1. Yet this book is looked on here as the close of all Scripture, and therefore there can be no other reason given for adding this certification, but to restrain men from looking for more, and that they may now accept the Canon closed.</w:t>
      </w:r>
    </w:p>
    <w:p w14:paraId="68697FEE">
      <w:pPr>
        <w:ind w:left="-5"/>
        <w:rPr>
          <w:rFonts w:hint="eastAsia"/>
        </w:rPr>
      </w:pPr>
      <w:r>
        <w:rPr>
          <w:rFonts w:hint="eastAsia"/>
        </w:rPr>
        <w:t>答：1. 然而，这本书在此处被视为所有圣经的结尾，因此，除了要限制人期望更多，并让他们如今接受正典已关闭之外，无法给出添加这证明的其他理由。</w:t>
      </w:r>
    </w:p>
    <w:p w14:paraId="42221824">
      <w:pPr>
        <w:ind w:left="-5"/>
        <w:rPr>
          <w:rFonts w:hint="eastAsia"/>
        </w:rPr>
      </w:pPr>
    </w:p>
    <w:p w14:paraId="7043FB55">
      <w:pPr>
        <w:ind w:left="-5"/>
        <w:rPr>
          <w:rFonts w:hint="eastAsia"/>
        </w:rPr>
      </w:pPr>
      <w:r>
        <w:rPr>
          <w:rFonts w:hint="eastAsia"/>
        </w:rPr>
        <w:t>2. This is simply against mans adding to Gods Word, and putteth marches betwixt Gods word and mans of whatsoever nature; for, the Scriptures are Gods Word, but traditions are mans: and either they are for their matter grounded on the Word and so are contained in it, or not grounded on it or contained in it.</w:t>
      </w:r>
    </w:p>
    <w:p w14:paraId="68550516">
      <w:pPr>
        <w:ind w:left="-5"/>
        <w:rPr>
          <w:rFonts w:hint="eastAsia"/>
        </w:rPr>
      </w:pPr>
      <w:r>
        <w:rPr>
          <w:rFonts w:hint="eastAsia"/>
        </w:rPr>
        <w:t>2. 这纯粹是反对人加添上帝的话语，并划定了上帝的话语和人的话语之间的界限，无论其性质如何；因为，圣经是上帝的话语，而传统是人的：它们要么就其内容而言，是基于圣道，因此被包含在其中，要么并非基于它，也非包含在其中。</w:t>
      </w:r>
    </w:p>
    <w:p w14:paraId="38B507B6">
      <w:pPr>
        <w:ind w:left="-5"/>
        <w:rPr>
          <w:rFonts w:hint="eastAsia"/>
        </w:rPr>
      </w:pPr>
    </w:p>
    <w:p w14:paraId="04EE13D8">
      <w:pPr>
        <w:ind w:left="-5"/>
        <w:rPr>
          <w:rFonts w:hint="eastAsia"/>
        </w:rPr>
      </w:pPr>
      <w:r>
        <w:rPr>
          <w:rFonts w:hint="eastAsia"/>
        </w:rPr>
        <w:t>If they be of the first fort, they are no more Gods Word, but as other consequents drawn from it.</w:t>
      </w:r>
    </w:p>
    <w:p w14:paraId="6D24E619">
      <w:pPr>
        <w:ind w:left="-5"/>
        <w:rPr>
          <w:rFonts w:hint="eastAsia"/>
        </w:rPr>
      </w:pPr>
      <w:r>
        <w:rPr>
          <w:rFonts w:hint="eastAsia"/>
        </w:rPr>
        <w:t>如果它们属于第一类，它们就不再是上帝的话语，而如同从其中引申出来的其他推论。</w:t>
      </w:r>
    </w:p>
    <w:p w14:paraId="5909C39B">
      <w:pPr>
        <w:ind w:left="-5"/>
        <w:rPr>
          <w:rFonts w:hint="eastAsia"/>
        </w:rPr>
      </w:pPr>
    </w:p>
    <w:p w14:paraId="2B0F658D">
      <w:pPr>
        <w:ind w:left="-5"/>
        <w:rPr>
          <w:rFonts w:hint="eastAsia"/>
        </w:rPr>
      </w:pPr>
      <w:r>
        <w:rPr>
          <w:rFonts w:hint="eastAsia"/>
        </w:rPr>
        <w:t>If of the second fort, then they are manifest additions, and so in this opposed to the Word.</w:t>
      </w:r>
    </w:p>
    <w:p w14:paraId="558A7711">
      <w:pPr>
        <w:ind w:left="-5"/>
        <w:rPr>
          <w:rFonts w:hint="eastAsia"/>
        </w:rPr>
      </w:pPr>
      <w:r>
        <w:rPr>
          <w:rFonts w:hint="eastAsia"/>
        </w:rPr>
        <w:t>如果属于第二类，那么它们就是明显的加添，因此与圣道相对立。</w:t>
      </w:r>
    </w:p>
    <w:p w14:paraId="30DB5818">
      <w:pPr>
        <w:ind w:left="-5"/>
        <w:rPr>
          <w:rFonts w:hint="eastAsia"/>
        </w:rPr>
      </w:pPr>
    </w:p>
    <w:p w14:paraId="2E68FAA0">
      <w:pPr>
        <w:ind w:left="-5"/>
        <w:rPr>
          <w:rFonts w:hint="eastAsia"/>
        </w:rPr>
      </w:pPr>
      <w:r>
        <w:rPr>
          <w:rFonts w:hint="eastAsia"/>
        </w:rPr>
        <w:t>3. Adding must be so understood, as diminishing or taking away must be; But taking away is so to be understood as to make that no Scripture which God hath appointed to be so, whatever the matter of it be: and therefore to adde, must be to account anything Scripture, or as Scripture, which God hath not so appointed to be.</w:t>
      </w:r>
    </w:p>
    <w:p w14:paraId="6B0BE60C">
      <w:pPr>
        <w:ind w:left="-5"/>
        <w:rPr>
          <w:rFonts w:hint="eastAsia"/>
        </w:rPr>
      </w:pPr>
      <w:r>
        <w:rPr>
          <w:rFonts w:hint="eastAsia"/>
        </w:rPr>
        <w:t>3. 加添必须被如此理解，如同删减或取走必须被理解一样；但取走应被如此理解，即使那上帝所定为圣经的，不再是圣经，无论其内容为何：因此，加添，必定是将会计任何非上帝所定为如此的事物，为圣经，或如同圣经。</w:t>
      </w:r>
    </w:p>
    <w:p w14:paraId="21AB3389">
      <w:pPr>
        <w:ind w:left="-5"/>
        <w:rPr>
          <w:rFonts w:hint="eastAsia"/>
        </w:rPr>
      </w:pPr>
    </w:p>
    <w:p w14:paraId="6D0B7D08">
      <w:pPr>
        <w:ind w:left="-5"/>
        <w:rPr>
          <w:rFonts w:hint="eastAsia"/>
        </w:rPr>
      </w:pPr>
      <w:r>
        <w:rPr>
          <w:rFonts w:hint="eastAsia"/>
        </w:rPr>
        <w:t>Hence as it were by this condemnable to suppresse any book that were canonick, because the matter of it were in an other Book; even so, on the contrary, must it be here reproved, to adde any book unto, or to equal it with Scripture in Authority, which is not contained in the Canon.</w:t>
      </w:r>
    </w:p>
    <w:p w14:paraId="402D8682">
      <w:pPr>
        <w:ind w:left="-5"/>
        <w:rPr>
          <w:rFonts w:hint="eastAsia"/>
        </w:rPr>
      </w:pPr>
      <w:r>
        <w:rPr>
          <w:rFonts w:hint="eastAsia"/>
        </w:rPr>
        <w:t>因此，如同藉此而可谴责地去压制任何正典的书卷，因为其内容在另一本书中；同样，反之，此处也必须责备，将任何不包含在正典中的书卷加添于此，或使其在权威上与圣经相等。</w:t>
      </w:r>
    </w:p>
    <w:p w14:paraId="6F50C6BD">
      <w:pPr>
        <w:ind w:left="-5"/>
        <w:rPr>
          <w:rFonts w:hint="eastAsia"/>
        </w:rPr>
      </w:pPr>
    </w:p>
    <w:p w14:paraId="7E704761">
      <w:pPr>
        <w:ind w:left="-5"/>
        <w:rPr>
          <w:rFonts w:hint="eastAsia"/>
        </w:rPr>
      </w:pPr>
      <w:r>
        <w:rPr>
          <w:rFonts w:hint="eastAsia"/>
        </w:rPr>
        <w:t>4. Do not the same reasons that condemn adding to this book in particular, condemn adding to the Word in general, or to any other book thereof?</w:t>
      </w:r>
    </w:p>
    <w:p w14:paraId="7D44544E">
      <w:pPr>
        <w:ind w:left="-5"/>
        <w:rPr>
          <w:rFonts w:hint="eastAsia"/>
        </w:rPr>
      </w:pPr>
      <w:r>
        <w:rPr>
          <w:rFonts w:hint="eastAsia"/>
        </w:rPr>
        <w:t>4. 那些谴责特别地向这本书加添的理由，难道不也谴责向整个圣道，或其任何其他书卷加添吗？</w:t>
      </w:r>
    </w:p>
    <w:p w14:paraId="5349D9C5">
      <w:pPr>
        <w:ind w:left="-5"/>
        <w:rPr>
          <w:rFonts w:hint="eastAsia"/>
        </w:rPr>
      </w:pPr>
    </w:p>
    <w:p w14:paraId="48DFBBAE">
      <w:pPr>
        <w:ind w:left="-5"/>
        <w:rPr>
          <w:rFonts w:hint="eastAsia"/>
        </w:rPr>
      </w:pPr>
      <w:r>
        <w:rPr>
          <w:rFonts w:hint="eastAsia"/>
        </w:rPr>
        <w:t>so that as we cannot adde some prophesies to this book out of traditions, and call them, or account them, a part of the revelation, or of equal authority with it; so neither may we from tradition joyn any thing to any other book, or to the Word in general; for, the reason is one, God will reserve his piece of Sovereignity to Himself to decide what shall be accounted His revelation, and will have no other medling with it, so also with His Word in general.</w:t>
      </w:r>
    </w:p>
    <w:p w14:paraId="194A32B2">
      <w:pPr>
        <w:ind w:left="-5"/>
        <w:rPr>
          <w:rFonts w:hint="eastAsia"/>
        </w:rPr>
      </w:pPr>
      <w:r>
        <w:rPr>
          <w:rFonts w:hint="eastAsia"/>
        </w:rPr>
        <w:t>因此，正如我们不能从传统中，向这本书加添某些预言，并称它们，或算它们，为启示的一部分，或与启示有同等权威；同样，我们也不能从传统中，向任何其他书卷，或向整个圣道，加上任何事；因为，理由是一样的，上帝将保留祂的那部分主权，来决定什么应被算为祂的启示，并且不容其他任何干预，对祂整个的圣道也是如此。</w:t>
      </w:r>
    </w:p>
    <w:p w14:paraId="1CC4B14B">
      <w:pPr>
        <w:ind w:left="-5"/>
        <w:rPr>
          <w:rFonts w:hint="eastAsia"/>
        </w:rPr>
      </w:pPr>
    </w:p>
    <w:p w14:paraId="27AAE638">
      <w:pPr>
        <w:ind w:left="-5"/>
        <w:rPr>
          <w:rFonts w:hint="eastAsia"/>
        </w:rPr>
      </w:pPr>
      <w:r>
        <w:rPr>
          <w:rFonts w:hint="eastAsia"/>
        </w:rPr>
        <w:t>2. He will keep men from encroaching on what He hath reserved to Himself: and indeed it seemeth by this commination, that He esteemeth it highest arrogancy and lese-majesty to alter in any thing His word, which is the most sacred and soveraign thing which He hath left with His Church, and wherein His name and supremacy doth especially consist.</w:t>
      </w:r>
    </w:p>
    <w:p w14:paraId="720A547A">
      <w:pPr>
        <w:ind w:left="-5"/>
        <w:rPr>
          <w:rFonts w:hint="eastAsia"/>
        </w:rPr>
      </w:pPr>
      <w:r>
        <w:rPr>
          <w:rFonts w:hint="eastAsia"/>
        </w:rPr>
        <w:t>2. 祂将保守人，不侵犯祂为自己保留的：并且，实在说来，藉着这警告，似乎祂视改变祂话语中的任何事，为最高的狂妄和叛逆，祂的话语是祂留给祂教会的最神圣和主权的事物，并且祂的名和至高无上的权力特别地包含于此。</w:t>
      </w:r>
    </w:p>
    <w:p w14:paraId="40E6FD04">
      <w:pPr>
        <w:ind w:left="-5"/>
        <w:rPr>
          <w:rFonts w:hint="eastAsia"/>
        </w:rPr>
      </w:pPr>
    </w:p>
    <w:p w14:paraId="413B92E4">
      <w:pPr>
        <w:ind w:left="-5"/>
        <w:rPr>
          <w:rFonts w:hint="eastAsia"/>
        </w:rPr>
      </w:pPr>
      <w:r>
        <w:rPr>
          <w:rFonts w:hint="eastAsia"/>
        </w:rPr>
        <w:t>The close of all, is Christs speaking a word as His drawing to an end, ver. 20. He that testifieth these things, saith, Surely, I come quickly.</w:t>
      </w:r>
    </w:p>
    <w:p w14:paraId="13B2EB1F">
      <w:pPr>
        <w:ind w:left="-5"/>
        <w:rPr>
          <w:rFonts w:hint="eastAsia"/>
        </w:rPr>
      </w:pPr>
      <w:r>
        <w:rPr>
          <w:rFonts w:hint="eastAsia"/>
        </w:rPr>
        <w:t>这一切的结尾，是基督说了一句话，如同祂的结束，第20节，“证明这些事的说，‘是的，我必快来’”。</w:t>
      </w:r>
    </w:p>
    <w:p w14:paraId="0C119E53">
      <w:pPr>
        <w:ind w:left="-5"/>
        <w:rPr>
          <w:rFonts w:hint="eastAsia"/>
        </w:rPr>
      </w:pPr>
    </w:p>
    <w:p w14:paraId="1DC65A27">
      <w:pPr>
        <w:ind w:left="-5"/>
        <w:rPr>
          <w:rFonts w:hint="eastAsia"/>
        </w:rPr>
      </w:pPr>
      <w:r>
        <w:rPr>
          <w:rFonts w:hint="eastAsia"/>
        </w:rPr>
        <w:t>It is He that speaketh, ver. 16, 18 that testifieth there things, and that which He faith is a promise, or prophesie of Christs coming, and of the certainty and suddenty of His coming to Judgement.</w:t>
      </w:r>
    </w:p>
    <w:p w14:paraId="2DC5C01E">
      <w:pPr>
        <w:ind w:left="-5"/>
        <w:rPr>
          <w:rFonts w:hint="eastAsia"/>
        </w:rPr>
      </w:pPr>
      <w:r>
        <w:rPr>
          <w:rFonts w:hint="eastAsia"/>
        </w:rPr>
        <w:t>是祂在说话，第16、18节，祂为这些事作见证，并且祂所说的，是关于基督降临的应许，或预言，以及祂来审判的确定性和迅速性。</w:t>
      </w:r>
    </w:p>
    <w:p w14:paraId="5851ADC0">
      <w:pPr>
        <w:ind w:left="-5"/>
        <w:rPr>
          <w:rFonts w:hint="eastAsia"/>
        </w:rPr>
      </w:pPr>
    </w:p>
    <w:p w14:paraId="1FB905FD">
      <w:pPr>
        <w:ind w:left="-5"/>
        <w:rPr>
          <w:rFonts w:hint="eastAsia"/>
        </w:rPr>
      </w:pPr>
      <w:r>
        <w:rPr>
          <w:rFonts w:hint="eastAsia"/>
        </w:rPr>
        <w:t>2. And the last words of the verse are an hearty and warm welcome, that John in the name of all Believers, or the Bride giveth to this truth, promise, or prophesie of the coming of the Lord, Amen: not only let it be so, but I with, and long, and pray that it may be so, Even so, or, So be it, Come, Lord Jesus, as Thou hast promised.</w:t>
      </w:r>
    </w:p>
    <w:p w14:paraId="058A7967">
      <w:pPr>
        <w:ind w:left="-5"/>
        <w:rPr>
          <w:rFonts w:hint="eastAsia"/>
        </w:rPr>
      </w:pPr>
      <w:r>
        <w:rPr>
          <w:rFonts w:hint="eastAsia"/>
        </w:rPr>
        <w:t>2. 并且本节最后的话，是约翰奉所有信徒，或新妇的名，对这真理、应许，或主的降临的预言，所给予的一个衷心而热烈的欢迎，“阿们”：不仅“愿这事成就”，而且“我愿，我切望，我祈求这事成就”，“主耶稣啊，我愿你来”，如同你所应许的。</w:t>
      </w:r>
    </w:p>
    <w:p w14:paraId="681B8CB4">
      <w:pPr>
        <w:ind w:left="-5"/>
        <w:rPr>
          <w:rFonts w:hint="eastAsia"/>
        </w:rPr>
      </w:pPr>
    </w:p>
    <w:p w14:paraId="7D1B0022">
      <w:pPr>
        <w:ind w:left="-5"/>
        <w:rPr>
          <w:rFonts w:hint="eastAsia"/>
        </w:rPr>
      </w:pPr>
      <w:r>
        <w:rPr>
          <w:rFonts w:hint="eastAsia"/>
        </w:rPr>
        <w:t>There is here then a promise made, which John turneth up to God in a most servent supplication not only for himself, but for the whole Church of Christ also, upon the hearing and consideration of this, that Christ is to come again and receive Believers to himself, that where he is, there they may be also: such ejaculations of the soul will often interrupt the thoughts and discourses of these who are in the faith of being found of Him in peace at his appearance, the lively apprehension of what they do expect at that day, when they shall see him as he is, produceth such a sweet complacency in it, and stirring of heart to be possessed of it, that there must needs follow such ardent desires after it as will almost prevent all deliberation: for, excellent objects have such an amiable aspect upon the soul, and attractive power over the heart, that it most willingly yeeldeth up it self, and as if it were all composed of desires, it breadeth forth nothing but earnest wishes after a neernesse and inseparable conjunction with that object.</w:t>
      </w:r>
    </w:p>
    <w:p w14:paraId="3FF54C60">
      <w:pPr>
        <w:ind w:left="-5"/>
        <w:rPr>
          <w:rFonts w:hint="eastAsia"/>
        </w:rPr>
      </w:pPr>
      <w:r>
        <w:rPr>
          <w:rFonts w:hint="eastAsia"/>
        </w:rPr>
        <w:t>因此，此处有一个应许被作出，约翰将其转向上帝，为一个最热切的恳求，不仅为他自己，也为整个基督的教会，在听见并思想此事之后，即基督将要再来，并将信徒接到祂自己那里，祂在哪里，他们也在那里：灵魂如此的呼求，常会打断那些有信心在祂显现时，得以在祂里面平安被寻见之人的思想和言谈，对他们在那日，当他们将要看见祂如祂所是时所期望的活泼的领会，产生了一种如此甜美的满足感，以及渴望拥有它的心灵的激动，以致于必然会随之而来如此热切的渴望，几乎会阻止所有的思量：因为，卓越的对象对灵魂有如此可爱的面貌，对心有如此的吸引力，以致于心最甘愿地将自己交出，并且如同它完全是由渴望所组成的，它所发出的，无非是渴望与那对象亲近并不可分离的结合。</w:t>
      </w:r>
    </w:p>
    <w:p w14:paraId="04E00A60">
      <w:pPr>
        <w:ind w:left="-5"/>
        <w:rPr>
          <w:rFonts w:hint="eastAsia"/>
        </w:rPr>
      </w:pPr>
    </w:p>
    <w:p w14:paraId="4D8ED0A6">
      <w:pPr>
        <w:ind w:left="-5"/>
        <w:rPr>
          <w:rFonts w:hint="eastAsia"/>
        </w:rPr>
      </w:pPr>
      <w:r>
        <w:rPr>
          <w:rFonts w:hint="eastAsia"/>
        </w:rPr>
        <w:t>Now, what can be proposed to the immortal soul like this, to hear Christ say Behold, I come quickly?</w:t>
      </w:r>
    </w:p>
    <w:p w14:paraId="5130D4A6">
      <w:pPr>
        <w:ind w:left="-5"/>
        <w:rPr>
          <w:rFonts w:hint="eastAsia"/>
        </w:rPr>
      </w:pPr>
      <w:r>
        <w:rPr>
          <w:rFonts w:hint="eastAsia"/>
        </w:rPr>
        <w:t>如今，对不朽的灵魂，还有什么能像听见基督说“看哪，我必快来”那样的事被提出呢？</w:t>
      </w:r>
    </w:p>
    <w:p w14:paraId="1F034275">
      <w:pPr>
        <w:ind w:left="-5"/>
        <w:rPr>
          <w:rFonts w:hint="eastAsia"/>
        </w:rPr>
      </w:pPr>
    </w:p>
    <w:p w14:paraId="31812EA6">
      <w:pPr>
        <w:ind w:left="-5"/>
        <w:rPr>
          <w:rFonts w:hint="eastAsia"/>
        </w:rPr>
      </w:pPr>
      <w:r>
        <w:rPr>
          <w:rFonts w:hint="eastAsia"/>
        </w:rPr>
        <w:t>truly the apprehension is at a stand in unfolding that blessednesse which is included in this one sentence, it goeth beyond the reach of a created understanding to search it out unto perfection; for eye hath not seen, nor ear heard, nor hath it entered into the heart of man to conceive what is here imported.</w:t>
      </w:r>
    </w:p>
    <w:p w14:paraId="7EC4E263">
      <w:pPr>
        <w:ind w:left="-5"/>
        <w:rPr>
          <w:rFonts w:hint="eastAsia"/>
        </w:rPr>
      </w:pPr>
      <w:r>
        <w:rPr>
          <w:rFonts w:hint="eastAsia"/>
        </w:rPr>
        <w:t>实在说来，在阐明这一个句子所包含的福乐时，领会是停滞的，它超越了一个受造的悟性所能探究其完全的范围；因为，眼未曾见，耳未曾听，人心也未曾想到此处所包含的。</w:t>
      </w:r>
    </w:p>
    <w:p w14:paraId="069988EC">
      <w:pPr>
        <w:ind w:left="-5"/>
        <w:rPr>
          <w:rFonts w:hint="eastAsia"/>
        </w:rPr>
      </w:pPr>
    </w:p>
    <w:p w14:paraId="6714061E">
      <w:pPr>
        <w:ind w:left="-5"/>
        <w:rPr>
          <w:rFonts w:hint="eastAsia"/>
        </w:rPr>
      </w:pPr>
      <w:r>
        <w:rPr>
          <w:rFonts w:hint="eastAsia"/>
        </w:rPr>
        <w:t>And therefore no wonder to see it draw such a holy heart forcibly out after it, breathing out all the way such a defire, Even so, Come, Lord Jesus, Come quickly, as if his heart intended by this wish to anticipat that day: But because he knew the Bride was not yet made ready, and that there was along tract of time to interveen betwixt the giving of this promise and that day wherein the marriage of the Lamb shall be solemnized, when he shall bring her unto the King, all glorious within, in cloathing of wrought gold and raiment of needle work, with the virgins her companions that follow her, that they may enter the Kings Palace, to be with Him there for ever; and because he knew, that before this there were many sad emergents and searching dispensations to be met with, such winds to blow as should overblow every one who was not ballasted with the grace of God, such false Doctrines to be spread as would carry about every one whole heart was not established by grace, such deceivers privily bringing in damnable heresies, that if it were possible the very Elect should be deceived, so many duties to be done, and so much affliction to be suffered as were impossible to be performed and born without the assistance of special grace, Therefore as the conclusion of the whole, verse last, he desireth that the grace of the Lord Jesus Christ may be with them all, as that which by its sensible presence or supporting induence, would carry them through whatsoever they might meet with; for, there is no difficulty to great which will not evanish and disappear before His grace: and a gracious man is able to do and suffer all things through Christ who strengtheneth him.</w:t>
      </w:r>
    </w:p>
    <w:p w14:paraId="7B2DDC7E">
      <w:pPr>
        <w:ind w:left="-5"/>
        <w:rPr>
          <w:rFonts w:hint="eastAsia"/>
        </w:rPr>
      </w:pPr>
      <w:r>
        <w:rPr>
          <w:rFonts w:hint="eastAsia"/>
        </w:rPr>
        <w:t>因此，看见它如此强有力地吸引一颗圣洁的心跟从它，一路发出如此的渴望，“主耶稣啊，我愿你来，快来”，也就不足为奇了，如同祂的心意欲藉着这愿望来预尝那日：但因为祂知道新妇尚未预备好，并且在这应许的赐予和那日之间，有一段很长的时间，那时羔羊的婚筵将被举行，那时祂将把她带到王面前，里面极其荣耀，穿着金线绣的衣服和针线绣的衣裳，与跟随她的、她的童女同伴们一同，好让他们可以进入王的宫殿，永远地与祂在那里；并且因为祂知道，在此之前，有许多悲惨的紧急事件和鉴察的安排要面对，有如此的风要吹，将要吹倒每一个没有被上帝的恩典所压舱的人，有如此的假教义要传播，将要带走每一个心不被恩典所坚固的人，有如此的欺骗者暗中引进可咒诅的异端，以致于如果可能，连选民也要受迷惑，有如此多的本分要行，有如此多的苦难要受，若非有特别恩典的帮助，是不可能行完并忍受的，因此，作为全书的结尾，最后一节，祂祈愿主耶稣基督的恩惠与他们众人同在，如同那藉着其可感知的同在或支持的影响，将带领他们经过他们所可能遇到的一切；因为，没有困难是如此之大，以致于在祂的恩典面前不会消失：并且一个蒙恩的人，藉着那加给他力量的基督，凡事都能作，凡事都能忍。</w:t>
      </w:r>
    </w:p>
    <w:p w14:paraId="67DF0EB3">
      <w:pPr>
        <w:ind w:left="-5"/>
        <w:rPr>
          <w:rFonts w:hint="eastAsia"/>
        </w:rPr>
      </w:pPr>
    </w:p>
    <w:p w14:paraId="64E19D0E">
      <w:pPr>
        <w:ind w:left="-5"/>
        <w:rPr>
          <w:rFonts w:hint="eastAsia"/>
        </w:rPr>
      </w:pPr>
      <w:r>
        <w:rPr>
          <w:rFonts w:hint="eastAsia"/>
        </w:rPr>
        <w:t>This grace is indeed the one thing necessary, to make a man carry creditably for the Gospel and comfortably to himself in all cases that may be incident: he who is strengthened by the might of his grace in the inner-man, will be stedfast and immoveable, alwayes abounding in the work of the Lord.</w:t>
      </w:r>
    </w:p>
    <w:p w14:paraId="08210129">
      <w:pPr>
        <w:ind w:left="-5"/>
        <w:rPr>
          <w:rFonts w:hint="eastAsia"/>
        </w:rPr>
      </w:pPr>
      <w:r>
        <w:rPr>
          <w:rFonts w:hint="eastAsia"/>
        </w:rPr>
        <w:t>这恩典确实是那唯一必需的，能使一个人在所有可能发生的情况下，为福音作可信的见证，并为自己作安慰的见证：凡内心被祂恩典的大能所坚固的，将是坚固、不可动摇的，常多作主工。</w:t>
      </w:r>
    </w:p>
    <w:p w14:paraId="52050F43">
      <w:pPr>
        <w:ind w:left="-5"/>
        <w:rPr>
          <w:rFonts w:hint="eastAsia"/>
        </w:rPr>
      </w:pPr>
    </w:p>
    <w:p w14:paraId="04433D5B">
      <w:pPr>
        <w:ind w:left="-5"/>
        <w:rPr>
          <w:rFonts w:hint="eastAsia"/>
        </w:rPr>
      </w:pPr>
      <w:r>
        <w:rPr>
          <w:rFonts w:hint="eastAsia"/>
        </w:rPr>
        <w:t>And therefore it is no wonder, that one who was seen in the concerning events which should fall out till the second coming of Christ, did wrap up all his desires for the Saints with an Amen, in this one wish, The grace of our Lord Jesus be with you all.</w:t>
      </w:r>
    </w:p>
    <w:p w14:paraId="1E4B651C">
      <w:pPr>
        <w:ind w:left="-5"/>
        <w:rPr>
          <w:rFonts w:hint="eastAsia"/>
        </w:rPr>
      </w:pPr>
      <w:r>
        <w:rPr>
          <w:rFonts w:hint="eastAsia"/>
        </w:rPr>
        <w:t>因此，一个在关乎基督第二次降临前将要发生之事件上被看见的人，将他对圣徒们所有的愿望，都用一个“阿们”，包裹在这一个祝愿中：“愿我主耶稣的恩惠常与你们众人同在”，也就不足为奇了。</w:t>
      </w:r>
    </w:p>
    <w:p w14:paraId="244FC3C2">
      <w:pPr>
        <w:ind w:left="-5"/>
        <w:rPr>
          <w:rFonts w:hint="eastAsia"/>
        </w:rPr>
      </w:pPr>
    </w:p>
    <w:p w14:paraId="2C0C0D52">
      <w:pPr>
        <w:ind w:left="-5"/>
        <w:rPr>
          <w:rFonts w:hint="eastAsia"/>
        </w:rPr>
      </w:pPr>
      <w:r>
        <w:rPr>
          <w:rFonts w:hint="eastAsia"/>
        </w:rPr>
        <w:t>The very pulse of a holy soul beareth still this way, his temper may be known by the ordinary unconstrained and habitual desires of his heart: Let others wish to themselves and their friends what they please, that which a holy man wisheth to himself and these whom he loveth best, is this, that the grace of Jesus Christ may be with them; he would have his own desires, with the desires and endeavours of every man else, terminate upon this.</w:t>
      </w:r>
    </w:p>
    <w:p w14:paraId="357EFC78">
      <w:pPr>
        <w:ind w:left="-5"/>
        <w:rPr>
          <w:rFonts w:hint="eastAsia"/>
        </w:rPr>
      </w:pPr>
      <w:r>
        <w:rPr>
          <w:rFonts w:hint="eastAsia"/>
        </w:rPr>
        <w:t>一颗圣洁灵魂的脉搏，总是如此跳动，他的性情，可以从他心中寻常的、不受约束的、习惯性的渴望中得知：让其他人随意地为自己和他们的朋友许愿，一个圣洁的人为自己和他最爱的人所许的愿，是这个：愿耶稣基督的恩惠与他们同在；他愿他自己的渴望，以及其他每一个人的渴望和努力，都以此为终点。</w:t>
      </w:r>
    </w:p>
    <w:p w14:paraId="0535F58B">
      <w:pPr>
        <w:ind w:left="-5"/>
        <w:rPr>
          <w:rFonts w:hint="eastAsia"/>
        </w:rPr>
      </w:pPr>
    </w:p>
    <w:p w14:paraId="185A17DD">
      <w:pPr>
        <w:ind w:left="-5"/>
        <w:rPr>
          <w:rFonts w:hint="eastAsia"/>
        </w:rPr>
      </w:pPr>
      <w:r>
        <w:rPr>
          <w:rFonts w:hint="eastAsia"/>
        </w:rPr>
        <w:t>If ye ask him, what he feareth most?</w:t>
      </w:r>
    </w:p>
    <w:p w14:paraId="42F0AA46">
      <w:pPr>
        <w:ind w:left="-5"/>
        <w:rPr>
          <w:rFonts w:hint="eastAsia"/>
        </w:rPr>
      </w:pPr>
      <w:r>
        <w:rPr>
          <w:rFonts w:hint="eastAsia"/>
        </w:rPr>
        <w:t>如果你们问祂，祂最惧怕什么？</w:t>
      </w:r>
    </w:p>
    <w:p w14:paraId="5AA20E60">
      <w:pPr>
        <w:ind w:left="-5"/>
        <w:rPr>
          <w:rFonts w:hint="eastAsia"/>
        </w:rPr>
      </w:pPr>
    </w:p>
    <w:p w14:paraId="66241BEA">
      <w:pPr>
        <w:ind w:left="-5"/>
        <w:rPr>
          <w:rFonts w:hint="eastAsia"/>
        </w:rPr>
      </w:pPr>
      <w:r>
        <w:rPr>
          <w:rFonts w:hint="eastAsia"/>
        </w:rPr>
        <w:t>It is this, left he come short of the grace of God; Or, what his hopes are most upon?</w:t>
      </w:r>
    </w:p>
    <w:p w14:paraId="02CAA420">
      <w:pPr>
        <w:ind w:left="-5"/>
        <w:rPr>
          <w:rFonts w:hint="eastAsia"/>
        </w:rPr>
      </w:pPr>
      <w:r>
        <w:rPr>
          <w:rFonts w:hint="eastAsia"/>
        </w:rPr>
        <w:t>是这个，恐怕祂亏缺了上帝的恩典；或者，祂最盼望什么？</w:t>
      </w:r>
    </w:p>
    <w:p w14:paraId="673146DC">
      <w:pPr>
        <w:ind w:left="-5"/>
        <w:rPr>
          <w:rFonts w:hint="eastAsia"/>
        </w:rPr>
      </w:pPr>
    </w:p>
    <w:p w14:paraId="422279AC">
      <w:pPr>
        <w:ind w:left="-5"/>
        <w:rPr>
          <w:rFonts w:hint="eastAsia"/>
        </w:rPr>
      </w:pPr>
      <w:r>
        <w:rPr>
          <w:rFonts w:hint="eastAsia"/>
        </w:rPr>
        <w:t>It is for that grace which is to be brought unto him at the revelation of Jesus Christ: this is the very character of a Christian in good case, that he is one who is waiting for the appearance of Jesus Christ, and that grace which is to be brought with him; the expectation of this is the rest of his soul, he feedeth upon it constantly, when he is alone, the thoughts of it keep him company, and he maketh this his companion in whatsoever company he be: In a word, he is content to be empty of all things beside, that out of his fulnesse he may receive grace for grace; this to him is the one things necessary, and therefore he maketh it his choice.</w:t>
      </w:r>
    </w:p>
    <w:p w14:paraId="70ECFDCD">
      <w:pPr>
        <w:ind w:left="-5"/>
        <w:rPr>
          <w:rFonts w:hint="eastAsia"/>
        </w:rPr>
      </w:pPr>
      <w:r>
        <w:rPr>
          <w:rFonts w:hint="eastAsia"/>
        </w:rPr>
        <w:t>是为那在耶稣基督显现时，将要带给祂的恩典：这正是一个光景良好的基督徒的特征，即祂是一个等候耶稣基督显现，以及那将与祂一同带来的恩典的人；对这事的期望，是祂灵魂的安息，祂不断地以此为食，当祂独自一人时，关于此事的思想与祂为伴，并且祂将此事作为祂在任何同伴中的伴侣：一言以蔽之，祂满足于空无一物，好从祂的丰满里领受恩上加恩；这对祂而言是那唯一必需的，因此祂就以此为祂的选择。</w:t>
      </w:r>
    </w:p>
    <w:p w14:paraId="00E11CE5">
      <w:pPr>
        <w:ind w:left="-5"/>
        <w:rPr>
          <w:rFonts w:hint="eastAsia"/>
        </w:rPr>
      </w:pPr>
    </w:p>
    <w:p w14:paraId="175200E7">
      <w:pPr>
        <w:ind w:left="-5"/>
        <w:rPr>
          <w:rFonts w:hint="eastAsia"/>
        </w:rPr>
      </w:pPr>
      <w:r>
        <w:rPr>
          <w:rFonts w:hint="eastAsia"/>
        </w:rPr>
        <w:t>Happy, yea, thrice happy is every one who doth so: for he hath chosen that good part that shall never be taken from him.</w:t>
      </w:r>
    </w:p>
    <w:p w14:paraId="340C3450">
      <w:pPr>
        <w:ind w:left="-5"/>
        <w:rPr>
          <w:rFonts w:hint="eastAsia"/>
        </w:rPr>
      </w:pPr>
      <w:r>
        <w:rPr>
          <w:rFonts w:hint="eastAsia"/>
        </w:rPr>
        <w:t>凡如此行的，是有福的，是的，是三倍有福的：因为祂已拣选了那永不能从祂夺去的美好部分。</w:t>
      </w:r>
    </w:p>
    <w:p w14:paraId="29CF6A1E">
      <w:pPr>
        <w:ind w:left="-5"/>
        <w:rPr>
          <w:rFonts w:hint="eastAsia"/>
        </w:rPr>
      </w:pPr>
    </w:p>
    <w:p w14:paraId="20AE5F6B">
      <w:pPr>
        <w:ind w:left="-5"/>
        <w:rPr>
          <w:rFonts w:hint="eastAsia"/>
        </w:rPr>
      </w:pPr>
      <w:r>
        <w:rPr>
          <w:rFonts w:hint="eastAsia"/>
        </w:rPr>
        <w:t>The worthy and pious Author of this Treatise (whose communication was habitually good for the use of edifying, and such as did minister grace to the Hearers, being about to leave this world, to which he was dead when alive, while all that were about him did see him panting for God, for the living God, as the Hart doth after the water brooks) a little before he fell asleep, desired one of them who stood by, to write for a close to this Commentary, these following words, (worthy to be graven with an iron pen and lead in the rock for ever) And now, O my soul, when all sayes Come, and concurres in a sweet harmony, seing thou hast heard, and dost hear the Call of the Gospel, say with the Bride and with the Spirit, Even so, Come Lord Jesus, Come quickly.</w:t>
      </w:r>
    </w:p>
    <w:p w14:paraId="33F6301C">
      <w:pPr>
        <w:ind w:left="-5"/>
        <w:rPr>
          <w:rFonts w:hint="eastAsia"/>
        </w:rPr>
      </w:pPr>
      <w:r>
        <w:rPr>
          <w:rFonts w:hint="eastAsia"/>
        </w:rPr>
        <w:t>这位值得尊敬的、敬虔的论文作者（他的交通习惯性地对造就人有益，并给听者带来恩典，正要离开这世界，他对这世界，在活着时就已经死了，当时所有在他身边的人，都看见祂为上帝，为永生的上帝切望，如同鹿切慕溪水一样），在他睡着前不久，嘱咐一个站在旁边的人，为这篇注释的结尾写下以下的话（值得用铁笔和铅，永远地刻在磐石上）：如今，哦，我的灵魂，当所有人都说，“来”，并在一个甜美的和谐中同心合意时，既然你已听见，并正在听见福音的呼召，就当与新妇和圣灵同说，“主耶稣啊，我愿你来，快来”。</w:t>
      </w:r>
    </w:p>
    <w:p w14:paraId="5CD05F26">
      <w:pPr>
        <w:ind w:left="-5"/>
        <w:rPr>
          <w:rFonts w:hint="eastAsia"/>
        </w:rPr>
      </w:pPr>
    </w:p>
    <w:p w14:paraId="7E4924AC">
      <w:pPr>
        <w:ind w:left="-5"/>
        <w:rPr>
          <w:rFonts w:hint="eastAsia"/>
        </w:rPr>
      </w:pPr>
      <w:r>
        <w:rPr>
          <w:rFonts w:hint="eastAsia"/>
        </w:rPr>
        <w:t xml:space="preserve"> </w:t>
      </w:r>
    </w:p>
    <w:p w14:paraId="4139E118">
      <w:pPr>
        <w:ind w:left="-5"/>
        <w:rPr>
          <w:rFonts w:hint="eastAsia"/>
        </w:rPr>
      </w:pPr>
      <w:r>
        <w:rPr>
          <w:rFonts w:hint="eastAsia"/>
        </w:rPr>
        <w:t>A Brief View of the Series of the Whole Book of the REVELATION</w:t>
      </w:r>
    </w:p>
    <w:p w14:paraId="7D935C71">
      <w:pPr>
        <w:ind w:left="-5"/>
        <w:rPr>
          <w:rFonts w:hint="eastAsia"/>
        </w:rPr>
      </w:pPr>
      <w:r>
        <w:rPr>
          <w:rFonts w:hint="eastAsia"/>
        </w:rPr>
        <w:t>启示录全书系列简述</w:t>
      </w:r>
    </w:p>
    <w:p w14:paraId="7FC80679">
      <w:pPr>
        <w:ind w:left="-5"/>
        <w:rPr>
          <w:rFonts w:hint="eastAsia"/>
        </w:rPr>
      </w:pPr>
    </w:p>
    <w:p w14:paraId="3424E767">
      <w:pPr>
        <w:ind w:left="-5"/>
        <w:rPr>
          <w:rFonts w:hint="eastAsia"/>
        </w:rPr>
      </w:pPr>
      <w:r>
        <w:rPr>
          <w:rFonts w:hint="eastAsia"/>
        </w:rPr>
        <w:t>THis whole Book is formed by way of an Epistle.</w:t>
      </w:r>
    </w:p>
    <w:p w14:paraId="00A72517">
      <w:pPr>
        <w:ind w:left="-5"/>
        <w:rPr>
          <w:rFonts w:hint="eastAsia"/>
        </w:rPr>
      </w:pPr>
      <w:r>
        <w:rPr>
          <w:rFonts w:hint="eastAsia"/>
        </w:rPr>
        <w:t>这整本书是以一封书信的形式构成的。</w:t>
      </w:r>
    </w:p>
    <w:p w14:paraId="0585C5C5">
      <w:pPr>
        <w:ind w:left="-5"/>
        <w:rPr>
          <w:rFonts w:hint="eastAsia"/>
        </w:rPr>
      </w:pPr>
    </w:p>
    <w:p w14:paraId="0B511DCD">
      <w:pPr>
        <w:ind w:left="-5"/>
        <w:rPr>
          <w:rFonts w:hint="eastAsia"/>
        </w:rPr>
      </w:pPr>
      <w:r>
        <w:rPr>
          <w:rFonts w:hint="eastAsia"/>
        </w:rPr>
        <w:t>Beside some general circumstances, the matter of the Book generally is divided (Chap. 1) in these two, 1. The things that then were, or the present state of these Churches especially.</w:t>
      </w:r>
    </w:p>
    <w:p w14:paraId="529C9772">
      <w:pPr>
        <w:ind w:left="-5"/>
        <w:rPr>
          <w:rFonts w:hint="eastAsia"/>
        </w:rPr>
      </w:pPr>
      <w:r>
        <w:rPr>
          <w:rFonts w:hint="eastAsia"/>
        </w:rPr>
        <w:t>除了一些总的情况之外，本书的内容，总的来说，被分为（启1章）这两部分：1. 当时的事，或特别是那些教会现时的光景。</w:t>
      </w:r>
    </w:p>
    <w:p w14:paraId="3573B0C9">
      <w:pPr>
        <w:ind w:left="-5"/>
        <w:rPr>
          <w:rFonts w:hint="eastAsia"/>
        </w:rPr>
      </w:pPr>
    </w:p>
    <w:p w14:paraId="68B957EC">
      <w:pPr>
        <w:ind w:left="-5"/>
        <w:rPr>
          <w:rFonts w:hint="eastAsia"/>
        </w:rPr>
      </w:pPr>
      <w:r>
        <w:rPr>
          <w:rFonts w:hint="eastAsia"/>
        </w:rPr>
        <w:t>2. The things that were to come on the Church in general, to the end of the World.</w:t>
      </w:r>
    </w:p>
    <w:p w14:paraId="1949B182">
      <w:pPr>
        <w:ind w:left="-5"/>
        <w:rPr>
          <w:rFonts w:hint="eastAsia"/>
        </w:rPr>
      </w:pPr>
      <w:r>
        <w:rPr>
          <w:rFonts w:hint="eastAsia"/>
        </w:rPr>
        <w:t>2. 将要临到整个教会的事，直到世界的末了。</w:t>
      </w:r>
    </w:p>
    <w:p w14:paraId="694C5C1C">
      <w:pPr>
        <w:ind w:left="-5"/>
        <w:rPr>
          <w:rFonts w:hint="eastAsia"/>
        </w:rPr>
      </w:pPr>
    </w:p>
    <w:p w14:paraId="4A1A4AFB">
      <w:pPr>
        <w:ind w:left="-5"/>
        <w:rPr>
          <w:rFonts w:hint="eastAsia"/>
        </w:rPr>
      </w:pPr>
      <w:r>
        <w:rPr>
          <w:rFonts w:hint="eastAsia"/>
        </w:rPr>
        <w:t>Chap. 2, and 3 contain the first part, the present condition of these seven Churches, set out in seven several Epistles, shewing their case, and reproving or commending accordingly, as was requisit: and withall, adding directions, warnings, threatnings and comolations suitable to their respective conditions, which though expresly directed to these, yet are alike usefull to all in such cases to the end.</w:t>
      </w:r>
    </w:p>
    <w:p w14:paraId="49A71335">
      <w:pPr>
        <w:ind w:left="-5"/>
        <w:rPr>
          <w:rFonts w:hint="eastAsia"/>
        </w:rPr>
      </w:pPr>
      <w:r>
        <w:rPr>
          <w:rFonts w:hint="eastAsia"/>
        </w:rPr>
        <w:t>启示录2、3章包含第一部分，即那七个教会的现时状况，以七封不同的书信陈明，显示了他们的光景，并照着需要，或责备或称赞：并且，同时，加上了与他们各自状况相称的指示、警告、威胁和安慰，这些虽然是明确地写给他们的，然而对所有在类似情况下的人，直到末了，都同样有用。</w:t>
      </w:r>
    </w:p>
    <w:p w14:paraId="426488FF">
      <w:pPr>
        <w:ind w:left="-5"/>
        <w:rPr>
          <w:rFonts w:hint="eastAsia"/>
        </w:rPr>
      </w:pPr>
    </w:p>
    <w:p w14:paraId="63BF5817">
      <w:pPr>
        <w:ind w:left="-5"/>
        <w:rPr>
          <w:rFonts w:hint="eastAsia"/>
        </w:rPr>
      </w:pPr>
      <w:r>
        <w:rPr>
          <w:rFonts w:hint="eastAsia"/>
        </w:rPr>
        <w:t>Chap. 4 and 5 contain the Preface introductory to the main and prophetical part of this Book: where God the Creator, is set on his Throne, and his glory, as absolute supream Lord of all, is set down, having all events determined in his Counsel, as in a Book that is sealed, in the which no creature can pry to reveal them, except Jesus Christ, who, by the executing of his Office of Mediatorship, is found worthy to be admitted on Gods eternal secrets concerning the Church, Who therefore in that fifth Chapter receiveth these as in a book, sealed with seven seals, which he openeth distinctly (keeping the same comparison) in the Chapters following, which contain three principal and other three explicatory Prophesies; the three principal Prophesies of Seals, Trumpets and Vials, deducing the events from that time to the end by several steps, and the explicatory Prophesies, clearing what was more shortly or obscurely set down in the other, and contemporating with them, or some part of them.</w:t>
      </w:r>
    </w:p>
    <w:p w14:paraId="7CE1EF47">
      <w:pPr>
        <w:ind w:left="-5"/>
        <w:rPr>
          <w:rFonts w:hint="eastAsia"/>
        </w:rPr>
      </w:pPr>
      <w:r>
        <w:rPr>
          <w:rFonts w:hint="eastAsia"/>
        </w:rPr>
        <w:t>启4、5章包含了本书主要和预言部分的介绍性序言：其中，创造主上帝被设立在祂的宝座上，祂的荣耀，作为万有的绝对至高主，被记下，祂已在祂的旨意中定下了所有事件，如在一本被封印的书上，没有受造物能窥探以揭示它们，唯独耶稣基督，祂藉着施行祂的中保职分，被算为配得以认识上帝关于教会的永恒奥秘，因此祂在那第五章中，将这些如同在一本用七印封严的书上领受了，祂在接下来的章节中，（保持着同一个比喻）逐一地揭开它们，这些章节包含了三个主要的和另外三个解释性的预言；三个主要的预言，即印、号角和碗，以几个步骤推导出从那时到末了的事件，而解释性的预言，则澄清了在其他预言中被更简短或更晦涩地记下的，并与它们，或它们的一部分同时代。</w:t>
      </w:r>
    </w:p>
    <w:p w14:paraId="29738B99">
      <w:pPr>
        <w:ind w:left="-5"/>
        <w:rPr>
          <w:rFonts w:hint="eastAsia"/>
        </w:rPr>
      </w:pPr>
    </w:p>
    <w:p w14:paraId="170A8F73">
      <w:pPr>
        <w:ind w:left="-5"/>
        <w:rPr>
          <w:rFonts w:hint="eastAsia"/>
        </w:rPr>
      </w:pPr>
      <w:r>
        <w:rPr>
          <w:rFonts w:hint="eastAsia"/>
        </w:rPr>
        <w:t>Chap. 6. We have the first principal Prophesie of the Seals, which setteth forth the state of the Church under its first period, to wit, of heathenish persecution.</w:t>
      </w:r>
    </w:p>
    <w:p w14:paraId="06ABF251">
      <w:pPr>
        <w:ind w:left="-5"/>
        <w:rPr>
          <w:rFonts w:hint="eastAsia"/>
        </w:rPr>
      </w:pPr>
      <w:r>
        <w:rPr>
          <w:rFonts w:hint="eastAsia"/>
        </w:rPr>
        <w:t>启6章。我们有第一个主要的预言，即印的预言，这阐明了教会在其第一个时期，即异教逼迫时期的光景。</w:t>
      </w:r>
    </w:p>
    <w:p w14:paraId="5993741B">
      <w:pPr>
        <w:ind w:left="-5"/>
        <w:rPr>
          <w:rFonts w:hint="eastAsia"/>
        </w:rPr>
      </w:pPr>
    </w:p>
    <w:p w14:paraId="7EB59E64">
      <w:pPr>
        <w:ind w:left="-5"/>
        <w:rPr>
          <w:rFonts w:hint="eastAsia"/>
        </w:rPr>
      </w:pPr>
      <w:r>
        <w:rPr>
          <w:rFonts w:hint="eastAsia"/>
        </w:rPr>
        <w:t>In it the Church, is, first, discovered as flourishing in respect of the Gospels thriving, Seal 1.</w:t>
      </w:r>
    </w:p>
    <w:p w14:paraId="6235913A">
      <w:pPr>
        <w:ind w:left="-5"/>
        <w:rPr>
          <w:rFonts w:hint="eastAsia"/>
        </w:rPr>
      </w:pPr>
      <w:r>
        <w:rPr>
          <w:rFonts w:hint="eastAsia"/>
        </w:rPr>
        <w:t>在其中，教会，首先，就福音的兴旺而言，被发现为兴旺，第一印。</w:t>
      </w:r>
    </w:p>
    <w:p w14:paraId="4536DE95">
      <w:pPr>
        <w:ind w:left="-5"/>
        <w:rPr>
          <w:rFonts w:hint="eastAsia"/>
        </w:rPr>
      </w:pPr>
    </w:p>
    <w:p w14:paraId="472E4C81">
      <w:pPr>
        <w:ind w:left="-5"/>
        <w:rPr>
          <w:rFonts w:hint="eastAsia"/>
        </w:rPr>
      </w:pPr>
      <w:r>
        <w:rPr>
          <w:rFonts w:hint="eastAsia"/>
        </w:rPr>
        <w:t>Then as bloudy in respect of persecution, Seal 2.</w:t>
      </w:r>
    </w:p>
    <w:p w14:paraId="275DB18A">
      <w:pPr>
        <w:ind w:left="-5"/>
        <w:rPr>
          <w:rFonts w:hint="eastAsia"/>
        </w:rPr>
      </w:pPr>
      <w:r>
        <w:rPr>
          <w:rFonts w:hint="eastAsia"/>
        </w:rPr>
        <w:t>然后就逼迫而言，为血腥，第二印。</w:t>
      </w:r>
    </w:p>
    <w:p w14:paraId="0E0B61C1">
      <w:pPr>
        <w:ind w:left="-5"/>
        <w:rPr>
          <w:rFonts w:hint="eastAsia"/>
        </w:rPr>
      </w:pPr>
    </w:p>
    <w:p w14:paraId="1BD89CC3">
      <w:pPr>
        <w:ind w:left="-5"/>
        <w:rPr>
          <w:rFonts w:hint="eastAsia"/>
        </w:rPr>
      </w:pPr>
      <w:r>
        <w:rPr>
          <w:rFonts w:hint="eastAsia"/>
        </w:rPr>
        <w:t>After that as decaying and losing much of its beauty, not only by the persecution of enemies, but by the contests and failings that were in and amongst her friends, Seal</w:t>
      </w:r>
    </w:p>
    <w:p w14:paraId="2C227B17">
      <w:pPr>
        <w:ind w:left="-5"/>
        <w:rPr>
          <w:rFonts w:hint="eastAsia"/>
        </w:rPr>
      </w:pPr>
      <w:r>
        <w:rPr>
          <w:rFonts w:hint="eastAsia"/>
        </w:rPr>
        <w:t>此后，教会衰败，失去了许多美丽，不仅因仇敌的逼迫，也因她朋友中间的争论和失败，印</w:t>
      </w:r>
    </w:p>
    <w:p w14:paraId="5945B0F6">
      <w:pPr>
        <w:ind w:left="-5"/>
        <w:rPr>
          <w:rFonts w:hint="eastAsia"/>
        </w:rPr>
      </w:pPr>
    </w:p>
    <w:p w14:paraId="4FAE2277">
      <w:pPr>
        <w:ind w:left="-5"/>
        <w:rPr>
          <w:rFonts w:hint="eastAsia"/>
        </w:rPr>
      </w:pPr>
      <w:r>
        <w:rPr>
          <w:rFonts w:hint="eastAsia"/>
        </w:rPr>
        <w:t>3. After which, persecution came to a vehement height, as if death had been loosed against the Church in the last part of the ten persecution, Seal 4.</w:t>
      </w:r>
    </w:p>
    <w:p w14:paraId="59D432F8">
      <w:pPr>
        <w:ind w:left="-5"/>
        <w:rPr>
          <w:rFonts w:hint="eastAsia"/>
        </w:rPr>
      </w:pPr>
      <w:r>
        <w:rPr>
          <w:rFonts w:hint="eastAsia"/>
        </w:rPr>
        <w:t>3. 此后，逼迫达到了猛烈的顶峰，如同在十次大逼迫的最后部分，死亡被释放来敌对教会，第四印。</w:t>
      </w:r>
    </w:p>
    <w:p w14:paraId="04F23B2E">
      <w:pPr>
        <w:ind w:left="-5"/>
        <w:rPr>
          <w:rFonts w:hint="eastAsia"/>
        </w:rPr>
      </w:pPr>
    </w:p>
    <w:p w14:paraId="3AFC8C52">
      <w:pPr>
        <w:ind w:left="-5"/>
        <w:rPr>
          <w:rFonts w:hint="eastAsia"/>
        </w:rPr>
      </w:pPr>
      <w:r>
        <w:rPr>
          <w:rFonts w:hint="eastAsia"/>
        </w:rPr>
        <w:t>whereupon the souls cry to God, as being at an uttermost itrair, Seal 5.</w:t>
      </w:r>
    </w:p>
    <w:p w14:paraId="43F7AB79">
      <w:pPr>
        <w:ind w:left="-5"/>
        <w:rPr>
          <w:rFonts w:hint="eastAsia"/>
        </w:rPr>
      </w:pPr>
      <w:r>
        <w:rPr>
          <w:rFonts w:hint="eastAsia"/>
        </w:rPr>
        <w:t>于是灵魂向上帝呼求，如同处在极端的困境中，第五印。</w:t>
      </w:r>
    </w:p>
    <w:p w14:paraId="21D9983F">
      <w:pPr>
        <w:ind w:left="-5"/>
        <w:rPr>
          <w:rFonts w:hint="eastAsia"/>
        </w:rPr>
      </w:pPr>
    </w:p>
    <w:p w14:paraId="2A725410">
      <w:pPr>
        <w:ind w:left="-5"/>
        <w:rPr>
          <w:rFonts w:hint="eastAsia"/>
        </w:rPr>
      </w:pPr>
      <w:r>
        <w:rPr>
          <w:rFonts w:hint="eastAsia"/>
        </w:rPr>
        <w:t>Upon which followeth Gods judgement upon these persecuters, Seal. 6 at which the first period of the Churches condition, and the first principal prophesie of Seals do end.</w:t>
      </w:r>
    </w:p>
    <w:p w14:paraId="62594BD1">
      <w:pPr>
        <w:ind w:left="-5"/>
        <w:rPr>
          <w:rFonts w:hint="eastAsia"/>
        </w:rPr>
      </w:pPr>
      <w:r>
        <w:rPr>
          <w:rFonts w:hint="eastAsia"/>
        </w:rPr>
        <w:t>此后接着是上帝对那些逼迫者的审判，第六印，于此，教会光景的第一个时期，以及印的第一个主要预言结束了。</w:t>
      </w:r>
    </w:p>
    <w:p w14:paraId="3F370847">
      <w:pPr>
        <w:ind w:left="-5"/>
        <w:rPr>
          <w:rFonts w:hint="eastAsia"/>
        </w:rPr>
      </w:pPr>
    </w:p>
    <w:p w14:paraId="11912D03">
      <w:pPr>
        <w:ind w:left="-5"/>
        <w:rPr>
          <w:rFonts w:hint="eastAsia"/>
        </w:rPr>
      </w:pPr>
      <w:r>
        <w:rPr>
          <w:rFonts w:hint="eastAsia"/>
        </w:rPr>
        <w:t>The Church having now gotten outward prosperity and peace, and not having made good use of it, there are (Chap. 7) other sorts of winds ready to blow, and fearfull heresies to set on her, especially that defection of Antichrist: all which she is to be advertised of by the Trumpets; but because that exercise would be more sifting and carry moe of the visible Church away than open persecution did, Therefore before the Trumpets sound, the Lord giveth a little view of the future state of the Church in reference to the two following principal Prophesies.</w:t>
      </w:r>
    </w:p>
    <w:p w14:paraId="18A10F40">
      <w:pPr>
        <w:ind w:left="-5"/>
        <w:rPr>
          <w:rFonts w:hint="eastAsia"/>
        </w:rPr>
      </w:pPr>
      <w:r>
        <w:rPr>
          <w:rFonts w:hint="eastAsia"/>
        </w:rPr>
        <w:t>教会如今既得了外在的兴旺和平安，却未曾善用它，就有（启7章）其他种类的风预备要吹，有可怕的异端要攻击她，特别是敌基督的背道：所有这些，她都将藉着那些号角被警告；但因为那操练将比公开的逼迫更筛选，并带走更多有形的教会，因此，在号角吹响之前，主就那两个接续的主要预言，给了教会未来光景的一个小小的总览。</w:t>
      </w:r>
    </w:p>
    <w:p w14:paraId="60F27BE3">
      <w:pPr>
        <w:ind w:left="-5"/>
        <w:rPr>
          <w:rFonts w:hint="eastAsia"/>
        </w:rPr>
      </w:pPr>
    </w:p>
    <w:p w14:paraId="09F0571D">
      <w:pPr>
        <w:ind w:left="-5"/>
        <w:rPr>
          <w:rFonts w:hint="eastAsia"/>
        </w:rPr>
      </w:pPr>
      <w:r>
        <w:rPr>
          <w:rFonts w:hint="eastAsia"/>
        </w:rPr>
        <w:t>The first part is to ver. 9 showing Gods care in guarding his Elect against that storm before it came: this belongeth to the Trumpets.</w:t>
      </w:r>
    </w:p>
    <w:p w14:paraId="594FF062">
      <w:pPr>
        <w:ind w:left="-5"/>
        <w:rPr>
          <w:rFonts w:hint="eastAsia"/>
        </w:rPr>
      </w:pPr>
      <w:r>
        <w:rPr>
          <w:rFonts w:hint="eastAsia"/>
        </w:rPr>
        <w:t>第一部分到第9节，显明了上帝在风暴来临之前，保守祂选民的眷顾：这属于那些号角。</w:t>
      </w:r>
    </w:p>
    <w:p w14:paraId="01DB2BDF">
      <w:pPr>
        <w:ind w:left="-5"/>
        <w:rPr>
          <w:rFonts w:hint="eastAsia"/>
        </w:rPr>
      </w:pPr>
    </w:p>
    <w:p w14:paraId="20499F8F">
      <w:pPr>
        <w:ind w:left="-5"/>
        <w:rPr>
          <w:rFonts w:hint="eastAsia"/>
        </w:rPr>
      </w:pPr>
      <w:r>
        <w:rPr>
          <w:rFonts w:hint="eastAsia"/>
        </w:rPr>
        <w:t>The second showeth the good outgate that the Church should have after that storm, from ver. 9 to the end: and this giveth a hint of the Vials.</w:t>
      </w:r>
    </w:p>
    <w:p w14:paraId="1A248706">
      <w:pPr>
        <w:ind w:left="-5"/>
        <w:rPr>
          <w:rFonts w:hint="eastAsia"/>
        </w:rPr>
      </w:pPr>
      <w:r>
        <w:rPr>
          <w:rFonts w:hint="eastAsia"/>
        </w:rPr>
        <w:t>第二部分显明了教会在那风暴之后，应有的美好出路，从第9节到末了：这给了那些碗的一个暗示。</w:t>
      </w:r>
    </w:p>
    <w:p w14:paraId="24697CD8">
      <w:pPr>
        <w:ind w:left="-5"/>
        <w:rPr>
          <w:rFonts w:hint="eastAsia"/>
        </w:rPr>
      </w:pPr>
    </w:p>
    <w:p w14:paraId="13797236">
      <w:pPr>
        <w:ind w:left="-5"/>
        <w:rPr>
          <w:rFonts w:hint="eastAsia"/>
        </w:rPr>
      </w:pPr>
      <w:r>
        <w:rPr>
          <w:rFonts w:hint="eastAsia"/>
        </w:rPr>
        <w:t>The Lord Christ having thus provided against these evils by this consolation, Chap. 7 and having first interposed by His intercession in the beginning of this Chap. 8.</w:t>
      </w:r>
    </w:p>
    <w:p w14:paraId="7245C796">
      <w:pPr>
        <w:ind w:left="-5"/>
        <w:rPr>
          <w:rFonts w:hint="eastAsia"/>
        </w:rPr>
      </w:pPr>
      <w:r>
        <w:rPr>
          <w:rFonts w:hint="eastAsia"/>
        </w:rPr>
        <w:t>主基督既已藉着这安慰（启7章）如此地防备了这些恶，并已先藉着祂在这8章开头的代求而介入。</w:t>
      </w:r>
    </w:p>
    <w:p w14:paraId="4BCBC174">
      <w:pPr>
        <w:ind w:left="-5"/>
        <w:rPr>
          <w:rFonts w:hint="eastAsia"/>
        </w:rPr>
      </w:pPr>
    </w:p>
    <w:p w14:paraId="3A16C28E">
      <w:pPr>
        <w:ind w:left="-5"/>
        <w:rPr>
          <w:rFonts w:hint="eastAsia"/>
        </w:rPr>
      </w:pPr>
      <w:r>
        <w:rPr>
          <w:rFonts w:hint="eastAsia"/>
        </w:rPr>
        <w:t>Then he giveth order to the Angels to sound their Trumpets.</w:t>
      </w:r>
    </w:p>
    <w:p w14:paraId="6AD4F6D1">
      <w:pPr>
        <w:ind w:left="-5"/>
        <w:rPr>
          <w:rFonts w:hint="eastAsia"/>
        </w:rPr>
      </w:pPr>
      <w:r>
        <w:rPr>
          <w:rFonts w:hint="eastAsia"/>
        </w:rPr>
        <w:t>然后祂命令那些天使吹响他们的号。</w:t>
      </w:r>
    </w:p>
    <w:p w14:paraId="431B734C">
      <w:pPr>
        <w:ind w:left="-5"/>
        <w:rPr>
          <w:rFonts w:hint="eastAsia"/>
        </w:rPr>
      </w:pPr>
    </w:p>
    <w:p w14:paraId="06074226">
      <w:pPr>
        <w:ind w:left="-5"/>
        <w:rPr>
          <w:rFonts w:hint="eastAsia"/>
        </w:rPr>
      </w:pPr>
      <w:r>
        <w:rPr>
          <w:rFonts w:hint="eastAsia"/>
        </w:rPr>
        <w:t>These do contain the second principal Prophesie, and belong to the second period of the Church, to wit, from the Churches begun peace, after heathenish persecution, till Antichrist come up by his steps to his height.</w:t>
      </w:r>
    </w:p>
    <w:p w14:paraId="611031CA">
      <w:pPr>
        <w:ind w:left="-5"/>
        <w:rPr>
          <w:rFonts w:hint="eastAsia"/>
        </w:rPr>
      </w:pPr>
      <w:r>
        <w:rPr>
          <w:rFonts w:hint="eastAsia"/>
        </w:rPr>
        <w:t>这些包含了第二个主要的预言，并属于教会的第二个时期，即从教会在异教逼迫之后，平安开始，直到敌基督藉着祂的步骤达到祂的顶峰。</w:t>
      </w:r>
    </w:p>
    <w:p w14:paraId="2CD7EB1A">
      <w:pPr>
        <w:ind w:left="-5"/>
        <w:rPr>
          <w:rFonts w:hint="eastAsia"/>
        </w:rPr>
      </w:pPr>
    </w:p>
    <w:p w14:paraId="0C478D57">
      <w:pPr>
        <w:ind w:left="-5"/>
        <w:rPr>
          <w:rFonts w:hint="eastAsia"/>
        </w:rPr>
      </w:pPr>
      <w:r>
        <w:rPr>
          <w:rFonts w:hint="eastAsia"/>
        </w:rPr>
        <w:t>This is contained in the 8, 9, 10, and 11. Chapters.</w:t>
      </w:r>
    </w:p>
    <w:p w14:paraId="27FE289D">
      <w:pPr>
        <w:ind w:left="-5"/>
        <w:rPr>
          <w:rFonts w:hint="eastAsia"/>
        </w:rPr>
      </w:pPr>
      <w:r>
        <w:rPr>
          <w:rFonts w:hint="eastAsia"/>
        </w:rPr>
        <w:t>这包含在第8、9、10、11章中。</w:t>
      </w:r>
    </w:p>
    <w:p w14:paraId="133BF6D6">
      <w:pPr>
        <w:ind w:left="-5"/>
        <w:rPr>
          <w:rFonts w:hint="eastAsia"/>
        </w:rPr>
      </w:pPr>
    </w:p>
    <w:p w14:paraId="23272E14">
      <w:pPr>
        <w:ind w:left="-5"/>
        <w:rPr>
          <w:rFonts w:hint="eastAsia"/>
        </w:rPr>
      </w:pPr>
      <w:r>
        <w:rPr>
          <w:rFonts w:hint="eastAsia"/>
        </w:rPr>
        <w:t>The first Angel foretelleth the rising of a violent herefie, to wit, Arianism, whereby the beauty of the Church was exceedingly defaced.</w:t>
      </w:r>
    </w:p>
    <w:p w14:paraId="5957BE35">
      <w:pPr>
        <w:ind w:left="-5"/>
        <w:rPr>
          <w:rFonts w:hint="eastAsia"/>
        </w:rPr>
      </w:pPr>
      <w:r>
        <w:rPr>
          <w:rFonts w:hint="eastAsia"/>
        </w:rPr>
        <w:t>第一位天使预言了一个猛烈异端的兴起，即亚流主义，藉此教会的美丽被极大地破坏。</w:t>
      </w:r>
    </w:p>
    <w:p w14:paraId="25294116">
      <w:pPr>
        <w:ind w:left="-5"/>
        <w:rPr>
          <w:rFonts w:hint="eastAsia"/>
        </w:rPr>
      </w:pPr>
    </w:p>
    <w:p w14:paraId="681EDEDD">
      <w:pPr>
        <w:ind w:left="-5"/>
        <w:rPr>
          <w:rFonts w:hint="eastAsia"/>
        </w:rPr>
      </w:pPr>
      <w:r>
        <w:rPr>
          <w:rFonts w:hint="eastAsia"/>
        </w:rPr>
        <w:t>The second foretelleth the great pride and contention that was to follow among Church-men, which should be no little stirring to many, and make way for the working of the mysterie of iniquity.</w:t>
      </w:r>
    </w:p>
    <w:p w14:paraId="78DC9B86">
      <w:pPr>
        <w:ind w:left="-5"/>
        <w:rPr>
          <w:rFonts w:hint="eastAsia"/>
        </w:rPr>
      </w:pPr>
      <w:r>
        <w:rPr>
          <w:rFonts w:hint="eastAsia"/>
        </w:rPr>
        <w:t>第二位预言了将要在教士中间发生的极大的骄傲和纷争，这将使许多人大大地被激动，并为不法之奥秘的发动开路。</w:t>
      </w:r>
    </w:p>
    <w:p w14:paraId="1290DE72">
      <w:pPr>
        <w:ind w:left="-5"/>
        <w:rPr>
          <w:rFonts w:hint="eastAsia"/>
        </w:rPr>
      </w:pPr>
    </w:p>
    <w:p w14:paraId="17CC1454">
      <w:pPr>
        <w:ind w:left="-5"/>
        <w:rPr>
          <w:rFonts w:hint="eastAsia"/>
        </w:rPr>
      </w:pPr>
      <w:r>
        <w:rPr>
          <w:rFonts w:hint="eastAsia"/>
        </w:rPr>
        <w:t>The third forwarneth of the corrupting of the principal doctrines and fountain-truths of Grace and the Gospel.</w:t>
      </w:r>
    </w:p>
    <w:p w14:paraId="0E5E2C88">
      <w:pPr>
        <w:ind w:left="-5"/>
        <w:rPr>
          <w:rFonts w:hint="eastAsia"/>
        </w:rPr>
      </w:pPr>
      <w:r>
        <w:rPr>
          <w:rFonts w:hint="eastAsia"/>
        </w:rPr>
        <w:t>第三位警告了恩典和福音主要教义和源头真理的败坏。</w:t>
      </w:r>
    </w:p>
    <w:p w14:paraId="0BC1F545">
      <w:pPr>
        <w:ind w:left="-5"/>
        <w:rPr>
          <w:rFonts w:hint="eastAsia"/>
        </w:rPr>
      </w:pPr>
    </w:p>
    <w:p w14:paraId="574AFC9E">
      <w:pPr>
        <w:ind w:left="-5"/>
        <w:rPr>
          <w:rFonts w:hint="eastAsia"/>
        </w:rPr>
      </w:pPr>
      <w:r>
        <w:rPr>
          <w:rFonts w:hint="eastAsia"/>
        </w:rPr>
        <w:t>The fourth holdeth forth the more general decay of piety, purity and simplicity in the Church, in the age before Antichrists revealing, though not yet at its height; and when warning is given of three greater woes than any of these, the eighth Chapter is closed.</w:t>
      </w:r>
    </w:p>
    <w:p w14:paraId="7D83C19C">
      <w:pPr>
        <w:ind w:left="-5"/>
        <w:rPr>
          <w:rFonts w:hint="eastAsia"/>
        </w:rPr>
      </w:pPr>
      <w:r>
        <w:rPr>
          <w:rFonts w:hint="eastAsia"/>
        </w:rPr>
        <w:t>第四位揭示了在敌基督显现之前的时代，教会中敬虔、纯洁和单纯更普遍的衰败，虽然尚未达到其顶峰；并且当警告被发出，将有比这些更大的三祸时，第八章就结束了。</w:t>
      </w:r>
    </w:p>
    <w:p w14:paraId="5E1001B6">
      <w:pPr>
        <w:ind w:left="-5"/>
        <w:rPr>
          <w:rFonts w:hint="eastAsia"/>
        </w:rPr>
      </w:pPr>
    </w:p>
    <w:p w14:paraId="1BF0C5B6">
      <w:pPr>
        <w:ind w:left="-5"/>
        <w:rPr>
          <w:rFonts w:hint="eastAsia"/>
        </w:rPr>
      </w:pPr>
      <w:r>
        <w:rPr>
          <w:rFonts w:hint="eastAsia"/>
        </w:rPr>
        <w:t>In Chap. 9 two of the last great woes are set down: the first, or fifth, Trumpet, describeth Antichrists Kingdom, and by the description thereof, and names given to him, the evil that cometh thereby to the Church, is expressed.</w:t>
      </w:r>
    </w:p>
    <w:p w14:paraId="7CA84C72">
      <w:pPr>
        <w:ind w:left="-5"/>
        <w:rPr>
          <w:rFonts w:hint="eastAsia"/>
        </w:rPr>
      </w:pPr>
      <w:r>
        <w:rPr>
          <w:rFonts w:hint="eastAsia"/>
        </w:rPr>
        <w:t>在第9章，记下了最后两场大祸：第一场，或第五号，描述了敌基督的国度，并藉着对其的描述，以及给予祂的名字，显明了因此而临到教会的恶。</w:t>
      </w:r>
    </w:p>
    <w:p w14:paraId="01A99181">
      <w:pPr>
        <w:ind w:left="-5"/>
        <w:rPr>
          <w:rFonts w:hint="eastAsia"/>
        </w:rPr>
      </w:pPr>
    </w:p>
    <w:p w14:paraId="037C33AA">
      <w:pPr>
        <w:ind w:left="-5"/>
        <w:rPr>
          <w:rFonts w:hint="eastAsia"/>
        </w:rPr>
      </w:pPr>
      <w:r>
        <w:rPr>
          <w:rFonts w:hint="eastAsia"/>
        </w:rPr>
        <w:t>The second great wo, or sixth Trumpet, setteth out Gods severe judging of a great part of the Christian world for that defection, by letting loose the Turks upon it, which with great Armies destroyed many, and overcame a great part of the Empire: yet these that were spared did not repent, nor forsake their idolatry and superstitions for all that, but Popery grew in its corruption, even as the Turks grew in their Dominion.</w:t>
      </w:r>
    </w:p>
    <w:p w14:paraId="3A3931CC">
      <w:pPr>
        <w:ind w:left="-5"/>
        <w:rPr>
          <w:rFonts w:hint="eastAsia"/>
        </w:rPr>
      </w:pPr>
      <w:r>
        <w:rPr>
          <w:rFonts w:hint="eastAsia"/>
        </w:rPr>
        <w:t>第二场大祸，或第六号，阐明了上帝对基督教世界很大一部分，因那背道而有的严厉审判，即藉着释放土耳其人攻击它，他们用大军毁灭了许多人，并胜过了帝国很大一部分：然而，那些幸存的人，并未因此而悔改，也未离弃他们的偶像崇拜和迷信，反倒教皇制度在其败坏中增长，如同土耳其人在其统治中增长一样。</w:t>
      </w:r>
    </w:p>
    <w:p w14:paraId="0EFBF7CE">
      <w:pPr>
        <w:ind w:left="-5"/>
        <w:rPr>
          <w:rFonts w:hint="eastAsia"/>
        </w:rPr>
      </w:pPr>
    </w:p>
    <w:p w14:paraId="0F3ED401">
      <w:pPr>
        <w:ind w:left="-5"/>
        <w:rPr>
          <w:rFonts w:hint="eastAsia"/>
        </w:rPr>
      </w:pPr>
      <w:r>
        <w:rPr>
          <w:rFonts w:hint="eastAsia"/>
        </w:rPr>
        <w:t>In Chap. 10 and 11 because these were sad evils, whereby the Church was brought low, and were to be or longer continuance than any of the former lesser woes, therefore, before the seventh Angel sound, the Lord setteth down a twofold consolation, Chap. 10 and till ver. 15 of the 11 where the seventh soundeth, meeting with two objections: first, men might think shall enemies then get their will, and the Church be thus still obscured, when the seventh Trumpet cometh, what will come of her?</w:t>
      </w:r>
    </w:p>
    <w:p w14:paraId="0404F1D2">
      <w:pPr>
        <w:ind w:left="-5"/>
        <w:rPr>
          <w:rFonts w:hint="eastAsia"/>
        </w:rPr>
      </w:pPr>
      <w:r>
        <w:rPr>
          <w:rFonts w:hint="eastAsia"/>
        </w:rPr>
        <w:t>在10、11章中，因为这些是悲惨的恶事，藉此教会变得卑微，并且其持续时间要比先前任何较小的祸更长，因此，在第七位天使吹响之前，主记下了双重的安慰，10章，直到11章15节，那时第七位吹响，遇到了两个反对意见：首先，人可能想，那么仇敌岂不得逞，当第七号来临时，教会岂不就如此地仍旧被遮蔽，她的结局将如何呢？</w:t>
      </w:r>
    </w:p>
    <w:p w14:paraId="7B48F923">
      <w:pPr>
        <w:ind w:left="-5"/>
        <w:rPr>
          <w:rFonts w:hint="eastAsia"/>
        </w:rPr>
      </w:pPr>
    </w:p>
    <w:p w14:paraId="19D7F3AA">
      <w:pPr>
        <w:ind w:left="-5"/>
        <w:rPr>
          <w:rFonts w:hint="eastAsia"/>
        </w:rPr>
      </w:pPr>
      <w:r>
        <w:rPr>
          <w:rFonts w:hint="eastAsia"/>
        </w:rPr>
        <w:t>the Lord by an oath (Chap. 10) assureth his People, that it shall not be so; but that the Church shall be revived, and that that seventh Trumpet shall bring judgement on her enemies &amp; quite turn the chase.</w:t>
      </w:r>
    </w:p>
    <w:p w14:paraId="33B1219B">
      <w:pPr>
        <w:ind w:left="-5"/>
        <w:rPr>
          <w:rFonts w:hint="eastAsia"/>
        </w:rPr>
      </w:pPr>
      <w:r>
        <w:rPr>
          <w:rFonts w:hint="eastAsia"/>
        </w:rPr>
        <w:t>主藉着一个誓言（启10章）向祂的子民保证，事情不会如此；反之，教会将要复兴，并且那第七号将给她的仇敌带来审判，并完全地扭转追逐。</w:t>
      </w:r>
    </w:p>
    <w:p w14:paraId="309642CF">
      <w:pPr>
        <w:ind w:left="-5"/>
        <w:rPr>
          <w:rFonts w:hint="eastAsia"/>
        </w:rPr>
      </w:pPr>
    </w:p>
    <w:p w14:paraId="0593E496">
      <w:pPr>
        <w:ind w:left="-5"/>
        <w:rPr>
          <w:rFonts w:hint="eastAsia"/>
        </w:rPr>
      </w:pPr>
      <w:r>
        <w:rPr>
          <w:rFonts w:hint="eastAsia"/>
        </w:rPr>
        <w:t>And because it might be yet further doubted if there were a Church during that time till the seventh did sound, it is shown (Chap. 11) that there should be a Church, and some Ministers still adhering to the former principles of the Gospel, whom all enemies, no not the beast Antichrist, should be able to overcome, till they should be at the close of their testimony, and God have others to take it off their hand.</w:t>
      </w:r>
    </w:p>
    <w:p w14:paraId="43663686">
      <w:pPr>
        <w:ind w:left="-5"/>
        <w:rPr>
          <w:rFonts w:hint="eastAsia"/>
        </w:rPr>
      </w:pPr>
      <w:r>
        <w:rPr>
          <w:rFonts w:hint="eastAsia"/>
        </w:rPr>
        <w:t>并且，因为可能还有人进一步怀疑，在那段时间里，直到第七位吹响，是否还有一个教会，经上表明（启11章），将有一个教会，并且有一些牧师仍坚持福音的先前原则，所有仇敌，甚至不是那兽敌基督，都不能胜过他们，直到他们作完见证，并且上帝有其他人来接替他们。</w:t>
      </w:r>
    </w:p>
    <w:p w14:paraId="60EE70AF">
      <w:pPr>
        <w:ind w:left="-5"/>
        <w:rPr>
          <w:rFonts w:hint="eastAsia"/>
        </w:rPr>
      </w:pPr>
    </w:p>
    <w:p w14:paraId="7530BFE4">
      <w:pPr>
        <w:ind w:left="-5"/>
        <w:rPr>
          <w:rFonts w:hint="eastAsia"/>
        </w:rPr>
      </w:pPr>
      <w:r>
        <w:rPr>
          <w:rFonts w:hint="eastAsia"/>
        </w:rPr>
        <w:t>Then the seventh Angel soundeth when their testimony is finished, and a very great and most glorious change is wrought, which is generally hinted at here, but more fully expressed by the Vials, which are the third principal or typical Prophesie of this Book, and contain the last period of the militant Churches condition, to wit, Antichrists decay, and her enlargement after she hath been at her lowest, and he at his height: a little view of it is given here before the seven Vials be explained, because he is to interpose the explication of what was past, in the three Chapters following.</w:t>
      </w:r>
    </w:p>
    <w:p w14:paraId="1971AF49">
      <w:pPr>
        <w:ind w:left="-5"/>
        <w:rPr>
          <w:rFonts w:hint="eastAsia"/>
        </w:rPr>
      </w:pPr>
      <w:r>
        <w:rPr>
          <w:rFonts w:hint="eastAsia"/>
        </w:rPr>
        <w:t>然后，当他们的见证作完时，第七位天使吹响了，一个极其巨大而荣耀的改变被成就，这在此处被笼统地暗示，但藉着那些碗被更充分地表达，那些碗是本书的第三个主要或预表性的预言，并包含了争战教会光景的最后一个时期，即敌基督的衰败，以及她在其最低点、祂在其最高点之后的扩展：在此处，在七碗被解释之前，对此给出了一个小的总览，因为祂将要在接下来的三章中，插入对过去之事的解释。</w:t>
      </w:r>
    </w:p>
    <w:p w14:paraId="28A81574">
      <w:pPr>
        <w:ind w:left="-5"/>
        <w:rPr>
          <w:rFonts w:hint="eastAsia"/>
        </w:rPr>
      </w:pPr>
    </w:p>
    <w:p w14:paraId="11DCB817">
      <w:pPr>
        <w:ind w:left="-5"/>
        <w:rPr>
          <w:rFonts w:hint="eastAsia"/>
        </w:rPr>
      </w:pPr>
      <w:r>
        <w:rPr>
          <w:rFonts w:hint="eastAsia"/>
        </w:rPr>
        <w:t>But before he set down the vials upon the blowing of the seventh trumpet (as he had set down the trumpets on the back of the seven seals,) the first explicatory prophesie is interjected, Chap. 12, 13, and 14 and that in a different stile.</w:t>
      </w:r>
    </w:p>
    <w:p w14:paraId="333D29A8">
      <w:pPr>
        <w:ind w:left="-5"/>
        <w:rPr>
          <w:rFonts w:hint="eastAsia"/>
        </w:rPr>
      </w:pPr>
      <w:r>
        <w:rPr>
          <w:rFonts w:hint="eastAsia"/>
        </w:rPr>
        <w:t>但在祂在第七号吹响之后记下那些碗之前（如同祂在七印之后记下那些号角），第一个解释性的预言被插入，即12、13和14章，并且是用一种不同的风格。</w:t>
      </w:r>
    </w:p>
    <w:p w14:paraId="11BAE80C">
      <w:pPr>
        <w:ind w:left="-5"/>
        <w:rPr>
          <w:rFonts w:hint="eastAsia"/>
        </w:rPr>
      </w:pPr>
    </w:p>
    <w:p w14:paraId="2DBF9035">
      <w:pPr>
        <w:ind w:left="-5"/>
        <w:rPr>
          <w:rFonts w:hint="eastAsia"/>
        </w:rPr>
      </w:pPr>
      <w:r>
        <w:rPr>
          <w:rFonts w:hint="eastAsia"/>
        </w:rPr>
        <w:t>This serveth to clear the two principal prophesies part, and maketh way exceedingly for understanding what was coming; and in this, the same troubles, and state of the Church, formerly prophesied of, are here again touched in their several steps of her difficulties with their respective outgates.</w:t>
      </w:r>
    </w:p>
    <w:p w14:paraId="42EE81AC">
      <w:pPr>
        <w:ind w:left="-5"/>
        <w:rPr>
          <w:rFonts w:hint="eastAsia"/>
        </w:rPr>
      </w:pPr>
      <w:r>
        <w:rPr>
          <w:rFonts w:hint="eastAsia"/>
        </w:rPr>
        <w:t>这有助于澄清那两个主要预言的部分，并极大地为理解将要来的事开辟了道路；并且在此，先前所预言的同样的患难，以及教会的光景，此处又被触及，在其困难的几个步骤中，以及它们各自的出路。</w:t>
      </w:r>
    </w:p>
    <w:p w14:paraId="3559026A">
      <w:pPr>
        <w:ind w:left="-5"/>
        <w:rPr>
          <w:rFonts w:hint="eastAsia"/>
        </w:rPr>
      </w:pPr>
    </w:p>
    <w:p w14:paraId="17A119AB">
      <w:pPr>
        <w:ind w:left="-5"/>
        <w:rPr>
          <w:rFonts w:hint="eastAsia"/>
        </w:rPr>
      </w:pPr>
      <w:r>
        <w:rPr>
          <w:rFonts w:hint="eastAsia"/>
        </w:rPr>
        <w:t>1. The Churches wrestling with heathen persecution, that was described by the seals, is set out by the similitude of a travelling woman, pursued by a red Dragon; her outgate is under the expression of delivery, when her birth is exalted, vers. 5 of Chap. 12 which war is more fully prosecuted, with its outgate, to vers. 13 by this the devil is dethroned from the publick authority he had in the world while Emperours were heathen, and authority is now on the Churches side.</w:t>
      </w:r>
    </w:p>
    <w:p w14:paraId="455D14D3">
      <w:pPr>
        <w:ind w:left="-5"/>
        <w:rPr>
          <w:rFonts w:hint="eastAsia"/>
        </w:rPr>
      </w:pPr>
      <w:r>
        <w:rPr>
          <w:rFonts w:hint="eastAsia"/>
        </w:rPr>
        <w:t>1. 教会与异教逼迫的争战，那曾被那些印所描述的，被描绘为一个生产妇人的比喻，被一条红龙追赶；她的出路是在“拯救”的表达之下，那时她的孩子被高举，12章5节，那场战争被更充分地进行，连同其出路，直到13节，藉此魔鬼被从祂在世上，当皇帝们是异教徒时所拥有的公共权威中被废黜，权威如今在教会一边。</w:t>
      </w:r>
    </w:p>
    <w:p w14:paraId="704B44FE">
      <w:pPr>
        <w:ind w:left="-5"/>
        <w:rPr>
          <w:rFonts w:hint="eastAsia"/>
        </w:rPr>
      </w:pPr>
    </w:p>
    <w:p w14:paraId="650F2F5E">
      <w:pPr>
        <w:ind w:left="-5"/>
        <w:rPr>
          <w:rFonts w:hint="eastAsia"/>
        </w:rPr>
      </w:pPr>
      <w:r>
        <w:rPr>
          <w:rFonts w:hint="eastAsia"/>
        </w:rPr>
        <w:t>The second step, is the Churches troubles that followed on the back of that outgate: it is hinted, ver. 6 that she fled or began to flee, (to shew the connexion of this decay with the former liberty (but is prosecuted, from ver. 13 where the devils device to drown her, by spewing out of his mouth a floud of filthy errours after her, is marked, when as by violence or authority he could not master her: the outgate from this, is vers. 16 the Lord provideth a way to drain these errouts that they should not drown her; the earth, that is, the then declining visible Church, that continued still visible (called earth, because of her declining from that heavenly simplicity she appeared in, vers. 4 under heathen persecution, becoming now earthly-like in pomp, and so distinguished from these that keeped their former purity) did still keep the Doctrine of the God-head of the Father, Son and Spirit, pure; so that the pure Church now fleeing (as it were) hath these cruel blasts kept off her, and so diverted from her, as the earths drinking-in of rain suffereth not the flouds to encrease.</w:t>
      </w:r>
    </w:p>
    <w:p w14:paraId="3D4F3A2E">
      <w:pPr>
        <w:ind w:left="-5"/>
        <w:rPr>
          <w:rFonts w:hint="eastAsia"/>
        </w:rPr>
      </w:pPr>
      <w:r>
        <w:rPr>
          <w:rFonts w:hint="eastAsia"/>
        </w:rPr>
        <w:t>第二步，是教会那紧随那出路而来的患难：第6节暗示，她逃跑或开始逃跑（为要表明这衰败与先前自由的联系），但从第13节开始被论述，那里魔鬼要淹死她的计谋，即从祂口中吐出污秽谬误的洪水追赶她，被记下，那时祂藉着暴力或权威都无法胜过她：从此的出路是第16节，主预备了一条路，来排干那些谬误，使它们不能淹死她；地，即当时衰败的有形教会，那仍继续可见的（被称为“地”，因为她从那在异教逼迫下，第4节所显明的属天纯朴中衰败了，如今在奢华上变得属地了，因此与那些保守了先前纯洁的人区别开来），仍保守了父、子、圣灵神性的教义是纯洁的；因此，那纯洁的教会如今逃跑（可以说是），已将那些残忍的狂风从她身上挡开，并因此从她身上转移了，如同地吸收雨水，使洪水不至增多。</w:t>
      </w:r>
    </w:p>
    <w:p w14:paraId="7F51D839">
      <w:pPr>
        <w:ind w:left="-5"/>
        <w:rPr>
          <w:rFonts w:hint="eastAsia"/>
        </w:rPr>
      </w:pPr>
    </w:p>
    <w:p w14:paraId="38056047">
      <w:pPr>
        <w:ind w:left="-5"/>
        <w:rPr>
          <w:rFonts w:hint="eastAsia"/>
        </w:rPr>
      </w:pPr>
      <w:r>
        <w:rPr>
          <w:rFonts w:hint="eastAsia"/>
        </w:rPr>
        <w:t>This is contemporary with the first four trumpets or lesser woes, Chap. 8.</w:t>
      </w:r>
    </w:p>
    <w:p w14:paraId="47064347">
      <w:pPr>
        <w:ind w:left="-5"/>
        <w:rPr>
          <w:rFonts w:hint="eastAsia"/>
        </w:rPr>
      </w:pPr>
      <w:r>
        <w:rPr>
          <w:rFonts w:hint="eastAsia"/>
        </w:rPr>
        <w:t>这与头四号，或较小的祸，启8章，是同时代的。</w:t>
      </w:r>
    </w:p>
    <w:p w14:paraId="045B5923">
      <w:pPr>
        <w:ind w:left="-5"/>
        <w:rPr>
          <w:rFonts w:hint="eastAsia"/>
        </w:rPr>
      </w:pPr>
    </w:p>
    <w:p w14:paraId="0D7634FC">
      <w:pPr>
        <w:ind w:left="-5"/>
        <w:rPr>
          <w:rFonts w:hint="eastAsia"/>
        </w:rPr>
      </w:pPr>
      <w:r>
        <w:rPr>
          <w:rFonts w:hint="eastAsia"/>
        </w:rPr>
        <w:t>When this doth not the devils businesse, ver. 17 he goeth to his last refuge of stirring up Antichrist and bringing of him to his height, which is the first great wo, Chap. 9.</w:t>
      </w:r>
    </w:p>
    <w:p w14:paraId="360FC7D0">
      <w:pPr>
        <w:ind w:left="-5"/>
        <w:rPr>
          <w:rFonts w:hint="eastAsia"/>
        </w:rPr>
      </w:pPr>
      <w:r>
        <w:rPr>
          <w:rFonts w:hint="eastAsia"/>
        </w:rPr>
        <w:t>当这无法成就魔鬼的事时，第17节，祂就投奔祂最后的避难所，即激动敌基督并将其带到顶峰，这是第一场大祸，启9章。</w:t>
      </w:r>
    </w:p>
    <w:p w14:paraId="1E5C4A25">
      <w:pPr>
        <w:ind w:left="-5"/>
        <w:rPr>
          <w:rFonts w:hint="eastAsia"/>
        </w:rPr>
      </w:pPr>
    </w:p>
    <w:p w14:paraId="53EAED41">
      <w:pPr>
        <w:ind w:left="-5"/>
        <w:rPr>
          <w:rFonts w:hint="eastAsia"/>
        </w:rPr>
      </w:pPr>
      <w:r>
        <w:rPr>
          <w:rFonts w:hint="eastAsia"/>
        </w:rPr>
        <w:t>And because this is the great design, to hold him forth, and thereby to make way for clearing what was spoken, Chap. 11 and what followeth to the end.</w:t>
      </w:r>
    </w:p>
    <w:p w14:paraId="3431E03E">
      <w:pPr>
        <w:ind w:left="-5"/>
        <w:rPr>
          <w:rFonts w:hint="eastAsia"/>
        </w:rPr>
      </w:pPr>
      <w:r>
        <w:rPr>
          <w:rFonts w:hint="eastAsia"/>
        </w:rPr>
        <w:t>并且因为这是那大计谋，要显明祂，并藉此为澄清11章所说的，以及直到末了所接着的话开路。</w:t>
      </w:r>
    </w:p>
    <w:p w14:paraId="24776432">
      <w:pPr>
        <w:ind w:left="-5"/>
        <w:rPr>
          <w:rFonts w:hint="eastAsia"/>
        </w:rPr>
      </w:pPr>
    </w:p>
    <w:p w14:paraId="6FB141CE">
      <w:pPr>
        <w:ind w:left="-5"/>
        <w:rPr>
          <w:rFonts w:hint="eastAsia"/>
        </w:rPr>
      </w:pPr>
      <w:r>
        <w:rPr>
          <w:rFonts w:hint="eastAsia"/>
        </w:rPr>
        <w:t>Therefore, Chap. 13 he more fully insisteth in describing this enemy, 1. in his nature by a double type of two several beasts: the first, showing what really he should be, and what the Church should suffer by him; the second shewing how be should attain to that height, and by what means he should prosecute his designs upon the world, and against the Saints.</w:t>
      </w:r>
    </w:p>
    <w:p w14:paraId="043A639F">
      <w:pPr>
        <w:ind w:left="-5"/>
        <w:rPr>
          <w:rFonts w:hint="eastAsia"/>
        </w:rPr>
      </w:pPr>
      <w:r>
        <w:rPr>
          <w:rFonts w:hint="eastAsia"/>
        </w:rPr>
        <w:t>因此，启13章，祂更充分地坚持于描述这仇敌：1. 就其本性而言，藉着两个不同兽的双重预表：第一个，显明祂实际上应是怎样的，以及教会将因祂受何等的苦；第二个，显明祂应如何达到那顶峰，以及祂应藉着何种方法，来推行祂对世界，以及敌对圣徒们的计谋。</w:t>
      </w:r>
    </w:p>
    <w:p w14:paraId="713EAD44">
      <w:pPr>
        <w:ind w:left="-5"/>
        <w:rPr>
          <w:rFonts w:hint="eastAsia"/>
        </w:rPr>
      </w:pPr>
    </w:p>
    <w:p w14:paraId="55E68C28">
      <w:pPr>
        <w:ind w:left="-5"/>
        <w:rPr>
          <w:rFonts w:hint="eastAsia"/>
        </w:rPr>
      </w:pPr>
      <w:r>
        <w:rPr>
          <w:rFonts w:hint="eastAsia"/>
        </w:rPr>
        <w:t>And then when he hath described his nature, rise, reign, practices, continuance and manner of proceeding, &amp;c. he cometh to shew the ourgate, Chap. 14 which contemporateth with the last part of Chap. 11 and is again insisted on by the vials.</w:t>
      </w:r>
    </w:p>
    <w:p w14:paraId="5A51A273">
      <w:pPr>
        <w:ind w:left="-5"/>
        <w:rPr>
          <w:rFonts w:hint="eastAsia"/>
        </w:rPr>
      </w:pPr>
      <w:r>
        <w:rPr>
          <w:rFonts w:hint="eastAsia"/>
        </w:rPr>
        <w:t>然后，当祂已描述了祂的本性、兴起、作王、行为、持续和进行的方式等等，祂就来显明那出路，启14章，这与11章的后半部分同时代，并且又被那些碗所坚持。</w:t>
      </w:r>
    </w:p>
    <w:p w14:paraId="0BAC18A9">
      <w:pPr>
        <w:ind w:left="-5"/>
        <w:rPr>
          <w:rFonts w:hint="eastAsia"/>
        </w:rPr>
      </w:pPr>
    </w:p>
    <w:p w14:paraId="563D6A73">
      <w:pPr>
        <w:ind w:left="-5"/>
        <w:rPr>
          <w:rFonts w:hint="eastAsia"/>
        </w:rPr>
      </w:pPr>
      <w:r>
        <w:rPr>
          <w:rFonts w:hint="eastAsia"/>
        </w:rPr>
        <w:t>Having put by this explication, and given a key of all in this prophecy; he returneth to prosecute where he left.</w:t>
      </w:r>
    </w:p>
    <w:p w14:paraId="02709EBD">
      <w:pPr>
        <w:ind w:left="-5"/>
        <w:rPr>
          <w:rFonts w:hint="eastAsia"/>
        </w:rPr>
      </w:pPr>
      <w:r>
        <w:rPr>
          <w:rFonts w:hint="eastAsia"/>
        </w:rPr>
        <w:t>在搁置了这解释，并给了这预言中一切的钥匙之后；祂返回继续祂所离开之处。</w:t>
      </w:r>
    </w:p>
    <w:p w14:paraId="363A22B2">
      <w:pPr>
        <w:ind w:left="-5"/>
        <w:rPr>
          <w:rFonts w:hint="eastAsia"/>
        </w:rPr>
      </w:pPr>
    </w:p>
    <w:p w14:paraId="77D66962">
      <w:pPr>
        <w:ind w:left="-5"/>
        <w:rPr>
          <w:rFonts w:hint="eastAsia"/>
        </w:rPr>
      </w:pPr>
      <w:r>
        <w:rPr>
          <w:rFonts w:hint="eastAsia"/>
        </w:rPr>
        <w:t>Chap. 11 and more fully to shew the events of the seventh trumpet in the seven vials, which is the third principal and typical prophesie, prosecuting the story (to say so) from Antichrists height &amp; begun ruine to the end, which is the third period of the Church.</w:t>
      </w:r>
    </w:p>
    <w:p w14:paraId="68508AD6">
      <w:pPr>
        <w:ind w:left="-5"/>
        <w:rPr>
          <w:rFonts w:hint="eastAsia"/>
        </w:rPr>
      </w:pPr>
      <w:r>
        <w:rPr>
          <w:rFonts w:hint="eastAsia"/>
        </w:rPr>
        <w:t>启11章，并更充分地显明第七号的事件，即在七碗中，那是第三个主要而典型的预言，继续那故事（可以说是），从敌基督的顶峰和开始的毁灭直到末了，那是教会的第三个时期。</w:t>
      </w:r>
    </w:p>
    <w:p w14:paraId="64410A34">
      <w:pPr>
        <w:ind w:left="-5"/>
        <w:rPr>
          <w:rFonts w:hint="eastAsia"/>
        </w:rPr>
      </w:pPr>
    </w:p>
    <w:p w14:paraId="68DFDE6F">
      <w:pPr>
        <w:ind w:left="-5"/>
        <w:rPr>
          <w:rFonts w:hint="eastAsia"/>
        </w:rPr>
      </w:pPr>
      <w:r>
        <w:rPr>
          <w:rFonts w:hint="eastAsia"/>
        </w:rPr>
        <w:t>Therefore (Chap. 15) the preparation to it is set down (as the preparations to each of the former principal prophesies, whereas Chap. 4 and 5 to the seals, and Chap. 7 to the trumpets) and is, upon the matter, the same with what is Chap. 11 vers. 16, &amp;c. to shew that it is the continuation to the same matter.</w:t>
      </w:r>
    </w:p>
    <w:p w14:paraId="78E21DCE">
      <w:pPr>
        <w:ind w:left="-5"/>
        <w:rPr>
          <w:rFonts w:hint="eastAsia"/>
        </w:rPr>
      </w:pPr>
      <w:r>
        <w:rPr>
          <w:rFonts w:hint="eastAsia"/>
        </w:rPr>
        <w:t>因此（启15章），对其的预备被记下（如同对先前每一个主要预言的预备，而启4、5章是对印，7章是对号角），并且，就实质而言，与11章16节等处所记的是相同的，为要表明这是对同一件事的延续。</w:t>
      </w:r>
    </w:p>
    <w:p w14:paraId="70DF832A">
      <w:pPr>
        <w:ind w:left="-5"/>
        <w:rPr>
          <w:rFonts w:hint="eastAsia"/>
        </w:rPr>
      </w:pPr>
    </w:p>
    <w:p w14:paraId="173DC81B">
      <w:pPr>
        <w:ind w:left="-5"/>
        <w:rPr>
          <w:rFonts w:hint="eastAsia"/>
        </w:rPr>
      </w:pPr>
      <w:r>
        <w:rPr>
          <w:rFonts w:hint="eastAsia"/>
        </w:rPr>
        <w:t>This (I say) is the third period of the Church.</w:t>
      </w:r>
    </w:p>
    <w:p w14:paraId="4A5CE70F">
      <w:pPr>
        <w:ind w:left="-5"/>
        <w:rPr>
          <w:rFonts w:hint="eastAsia"/>
        </w:rPr>
      </w:pPr>
      <w:r>
        <w:rPr>
          <w:rFonts w:hint="eastAsia"/>
        </w:rPr>
        <w:t>这（我说）是教会的第三个时期。</w:t>
      </w:r>
    </w:p>
    <w:p w14:paraId="0D95ECEF">
      <w:pPr>
        <w:ind w:left="-5"/>
        <w:rPr>
          <w:rFonts w:hint="eastAsia"/>
        </w:rPr>
      </w:pPr>
    </w:p>
    <w:p w14:paraId="6A2944DA">
      <w:pPr>
        <w:ind w:left="-5"/>
        <w:rPr>
          <w:rFonts w:hint="eastAsia"/>
        </w:rPr>
      </w:pPr>
      <w:r>
        <w:rPr>
          <w:rFonts w:hint="eastAsia"/>
        </w:rPr>
        <w:t>Then (Chap. 16) followeth the prophesie it self.</w:t>
      </w:r>
    </w:p>
    <w:p w14:paraId="030AA9CD">
      <w:pPr>
        <w:ind w:left="-5"/>
        <w:rPr>
          <w:rFonts w:hint="eastAsia"/>
        </w:rPr>
      </w:pPr>
      <w:r>
        <w:rPr>
          <w:rFonts w:hint="eastAsia"/>
        </w:rPr>
        <w:t>然后（启16章）接着是预言本身。</w:t>
      </w:r>
    </w:p>
    <w:p w14:paraId="2D787047">
      <w:pPr>
        <w:ind w:left="-5"/>
        <w:rPr>
          <w:rFonts w:hint="eastAsia"/>
        </w:rPr>
      </w:pPr>
    </w:p>
    <w:p w14:paraId="6C9FB73C">
      <w:pPr>
        <w:ind w:left="-5"/>
        <w:rPr>
          <w:rFonts w:hint="eastAsia"/>
        </w:rPr>
      </w:pPr>
      <w:r>
        <w:rPr>
          <w:rFonts w:hint="eastAsia"/>
        </w:rPr>
        <w:t>The four first vials are lesser, and more insensibly (as it were) carry on Antichrists ruine (as the four first trumpets did more insensibly encrease his rise:) the fifth vial overturneth Rome his seat, as the fifth trumpet seated him there, and revealed him.</w:t>
      </w:r>
    </w:p>
    <w:p w14:paraId="281FA656">
      <w:pPr>
        <w:ind w:left="-5"/>
        <w:rPr>
          <w:rFonts w:hint="eastAsia"/>
        </w:rPr>
      </w:pPr>
      <w:r>
        <w:rPr>
          <w:rFonts w:hint="eastAsia"/>
        </w:rPr>
        <w:t>头四碗较小，并且更不知不觉地（可以说是）推行敌基督的毁灭（如同头四号更不知不觉地促使其兴起）：第五碗倾覆了罗马祂的座位，如同第五号将祂安置在那里，并显露了祂。</w:t>
      </w:r>
    </w:p>
    <w:p w14:paraId="3792C7A6">
      <w:pPr>
        <w:ind w:left="-5"/>
        <w:rPr>
          <w:rFonts w:hint="eastAsia"/>
        </w:rPr>
      </w:pPr>
    </w:p>
    <w:p w14:paraId="1231010B">
      <w:pPr>
        <w:ind w:left="-5"/>
        <w:rPr>
          <w:rFonts w:hint="eastAsia"/>
        </w:rPr>
      </w:pPr>
      <w:r>
        <w:rPr>
          <w:rFonts w:hint="eastAsia"/>
        </w:rPr>
        <w:t>The sixth over turneth Turks, Popes, and the rest of that Kingdom, bringeth in the Jews, and setteth the Gospel at its full brightnesse.</w:t>
      </w:r>
    </w:p>
    <w:p w14:paraId="11DFA7CE">
      <w:pPr>
        <w:ind w:left="-5"/>
        <w:rPr>
          <w:rFonts w:hint="eastAsia"/>
        </w:rPr>
      </w:pPr>
      <w:r>
        <w:rPr>
          <w:rFonts w:hint="eastAsia"/>
        </w:rPr>
        <w:t>第六碗倾覆了土耳其人、教皇以及那国度的其余部分，带来了犹太人的归信，并使福音达到其完全的光明。</w:t>
      </w:r>
    </w:p>
    <w:p w14:paraId="64AF9113">
      <w:pPr>
        <w:ind w:left="-5"/>
        <w:rPr>
          <w:rFonts w:hint="eastAsia"/>
        </w:rPr>
      </w:pPr>
    </w:p>
    <w:p w14:paraId="6FB679BC">
      <w:pPr>
        <w:ind w:left="-5"/>
        <w:rPr>
          <w:rFonts w:hint="eastAsia"/>
        </w:rPr>
      </w:pPr>
      <w:r>
        <w:rPr>
          <w:rFonts w:hint="eastAsia"/>
        </w:rPr>
        <w:t>The seventh vial (sometime after that) bringeth the end upon all enemies, Gog and Magog, and fully overturneth the devils Kingdom in the world: as the three last trumpets are greatest, so are the three last vials of longest continuance.</w:t>
      </w:r>
    </w:p>
    <w:p w14:paraId="6C37230A">
      <w:pPr>
        <w:ind w:left="-5"/>
        <w:rPr>
          <w:rFonts w:hint="eastAsia"/>
        </w:rPr>
      </w:pPr>
      <w:r>
        <w:rPr>
          <w:rFonts w:hint="eastAsia"/>
        </w:rPr>
        <w:t>第七碗（在那之后不久）给所有仇敌、歌革和玛各带来结局，并完全地倾覆了魔鬼在世上的国度：如同最后三号是最大的，同样，最后三碗是持续时间最长的。</w:t>
      </w:r>
    </w:p>
    <w:p w14:paraId="5C2BD347">
      <w:pPr>
        <w:ind w:left="-5"/>
        <w:rPr>
          <w:rFonts w:hint="eastAsia"/>
        </w:rPr>
      </w:pPr>
    </w:p>
    <w:p w14:paraId="74D06F1D">
      <w:pPr>
        <w:ind w:left="-5"/>
        <w:rPr>
          <w:rFonts w:hint="eastAsia"/>
        </w:rPr>
      </w:pPr>
      <w:r>
        <w:rPr>
          <w:rFonts w:hint="eastAsia"/>
        </w:rPr>
        <w:t>And because these events are notable, he proceedeth to clear especially the last three vials in two explicatory prophesies or visions, wherein he abstaineth the expression of types and sevens which he had used in the principal prophesies, and in an explicatory way, goeth on, as in Chap. 12 &amp;c.</w:t>
      </w:r>
    </w:p>
    <w:p w14:paraId="73DC9F90">
      <w:pPr>
        <w:ind w:left="-5"/>
        <w:rPr>
          <w:rFonts w:hint="eastAsia"/>
        </w:rPr>
      </w:pPr>
      <w:r>
        <w:rPr>
          <w:rFonts w:hint="eastAsia"/>
        </w:rPr>
        <w:t>并且，因为这些事件是显著的，祂接着特别地澄清了最后三碗，以两个解释性的预言或异象，其中祂避免了祂在主要预言中所使用的预表和七的表达方式，并以一种解释性的方式进行，如在12章等处。</w:t>
      </w:r>
    </w:p>
    <w:p w14:paraId="6AECE0B1">
      <w:pPr>
        <w:ind w:left="-5"/>
        <w:rPr>
          <w:rFonts w:hint="eastAsia"/>
        </w:rPr>
      </w:pPr>
    </w:p>
    <w:p w14:paraId="1DF41019">
      <w:pPr>
        <w:ind w:left="-5"/>
        <w:rPr>
          <w:rFonts w:hint="eastAsia"/>
        </w:rPr>
      </w:pPr>
      <w:r>
        <w:rPr>
          <w:rFonts w:hint="eastAsia"/>
        </w:rPr>
        <w:t>The first, is Chap. 17, 18, 19 the other thence to the end.</w:t>
      </w:r>
    </w:p>
    <w:p w14:paraId="1918B3A1">
      <w:pPr>
        <w:ind w:left="-5"/>
        <w:rPr>
          <w:rFonts w:hint="eastAsia"/>
        </w:rPr>
      </w:pPr>
      <w:r>
        <w:rPr>
          <w:rFonts w:hint="eastAsia"/>
        </w:rPr>
        <w:t>第一个，是17、18、19章，另一个从此直到末了。</w:t>
      </w:r>
    </w:p>
    <w:p w14:paraId="3094E62F">
      <w:pPr>
        <w:ind w:left="-5"/>
        <w:rPr>
          <w:rFonts w:hint="eastAsia"/>
        </w:rPr>
      </w:pPr>
    </w:p>
    <w:p w14:paraId="2B559F5E">
      <w:pPr>
        <w:ind w:left="-5"/>
        <w:rPr>
          <w:rFonts w:hint="eastAsia"/>
        </w:rPr>
      </w:pPr>
      <w:r>
        <w:rPr>
          <w:rFonts w:hint="eastAsia"/>
        </w:rPr>
        <w:t>He had described Antichrist himself, Chap. 13. Here (Chap. 17) he describeth his seat, his Kingdom and himself together, that he might shew what is she object of the vials, especially of the fifth: which is, in a word, Rome, then the chief City of the earth.</w:t>
      </w:r>
    </w:p>
    <w:p w14:paraId="7B6AF45E">
      <w:pPr>
        <w:ind w:left="-5"/>
        <w:rPr>
          <w:rFonts w:hint="eastAsia"/>
        </w:rPr>
      </w:pPr>
      <w:r>
        <w:rPr>
          <w:rFonts w:hint="eastAsia"/>
        </w:rPr>
        <w:t>祂已在13章描述了敌基督自己。此处（17章），祂描述了祂的座位、祂的国度和祂自己，为要显明那些碗，特别是第五碗的对象是什么：一言以蔽之，是罗马，那时地上主要的城。</w:t>
      </w:r>
    </w:p>
    <w:p w14:paraId="6E9EC1D4">
      <w:pPr>
        <w:ind w:left="-5"/>
        <w:rPr>
          <w:rFonts w:hint="eastAsia"/>
        </w:rPr>
      </w:pPr>
    </w:p>
    <w:p w14:paraId="0525009D">
      <w:pPr>
        <w:ind w:left="-5"/>
        <w:rPr>
          <w:rFonts w:hint="eastAsia"/>
        </w:rPr>
      </w:pPr>
      <w:r>
        <w:rPr>
          <w:rFonts w:hint="eastAsia"/>
        </w:rPr>
        <w:t>The more expresse explication whereof, is Chap. 18 shewing what the seat is, that is destroyed by the fifth vial; and what lamentation shall be over it, when Rome (called Babylon) shall be brought to such desolation.</w:t>
      </w:r>
    </w:p>
    <w:p w14:paraId="1AFE2989">
      <w:pPr>
        <w:ind w:left="-5"/>
        <w:rPr>
          <w:rFonts w:hint="eastAsia"/>
        </w:rPr>
      </w:pPr>
      <w:r>
        <w:rPr>
          <w:rFonts w:hint="eastAsia"/>
        </w:rPr>
        <w:t>其更明确的解释，是18章，显明了那被第五碗毁灭的座位是什么；以及当罗马（被称为巴比伦）被带到如此荒凉时，将有什么哀哭临到它。</w:t>
      </w:r>
    </w:p>
    <w:p w14:paraId="30D97899">
      <w:pPr>
        <w:ind w:left="-5"/>
        <w:rPr>
          <w:rFonts w:hint="eastAsia"/>
        </w:rPr>
      </w:pPr>
    </w:p>
    <w:p w14:paraId="57E5FF17">
      <w:pPr>
        <w:ind w:left="-5"/>
        <w:rPr>
          <w:rFonts w:hint="eastAsia"/>
        </w:rPr>
      </w:pPr>
      <w:r>
        <w:rPr>
          <w:rFonts w:hint="eastAsia"/>
        </w:rPr>
        <w:t>And having described this, he proceedeth, (Chap. 19) to clear the events of the sixth vial, and battel of Armageddon, which is notable from two singular events, the one in the conversion of the Jews in the first part, the other in the destruction of the beast and his helpers (probably the Turk) in the last part thereof, whereby the beast having fled from Rome, is now wholly overturned, so that the name of Pope ceaseth by this, as Rome his seat did by the former.</w:t>
      </w:r>
    </w:p>
    <w:p w14:paraId="62585FBC">
      <w:pPr>
        <w:ind w:left="-5"/>
        <w:rPr>
          <w:rFonts w:hint="eastAsia"/>
        </w:rPr>
      </w:pPr>
      <w:r>
        <w:rPr>
          <w:rFonts w:hint="eastAsia"/>
        </w:rPr>
        <w:t>并且，在描述了此事之后，祂接着（启19章）澄清第六碗的事件，以及哈米吉多顿的战役，这因两个独特的事件而显著，一个是在其前半部分犹太人的归信，另一个是在其后半部分那兽和他帮手（很可能是土耳其人）的毁灭，藉此，那兽已从罗马逃跑，如今被完全地倾覆，因此教皇的名号藉此而终止，如同罗马祂的座位藉着前者而终止一样。</w:t>
      </w:r>
    </w:p>
    <w:p w14:paraId="79710B11">
      <w:pPr>
        <w:ind w:left="-5"/>
        <w:rPr>
          <w:rFonts w:hint="eastAsia"/>
        </w:rPr>
      </w:pPr>
    </w:p>
    <w:p w14:paraId="49909C05">
      <w:pPr>
        <w:ind w:left="-5"/>
        <w:rPr>
          <w:rFonts w:hint="eastAsia"/>
        </w:rPr>
      </w:pPr>
      <w:r>
        <w:rPr>
          <w:rFonts w:hint="eastAsia"/>
        </w:rPr>
        <w:t>Antichrist being destroyed, he cometh to shew the events of the seventh vial, in the last vision, Chap. 20, 21, 22 and to make it the more clear and comprehensive of the Churches victory over the devil, he sheweth (Chap. 20) first, how the devil was again restrained after he had been loose, Chap. 12, 13 (and so ascendeth as high as the first vial) during which time the Church formerly persecuted, had a most flourishing condition (in respect of what formerly it was) and that for along time, set out by a thousand years.</w:t>
      </w:r>
    </w:p>
    <w:p w14:paraId="45E9A57F">
      <w:pPr>
        <w:ind w:left="-5"/>
        <w:rPr>
          <w:rFonts w:hint="eastAsia"/>
        </w:rPr>
      </w:pPr>
      <w:r>
        <w:rPr>
          <w:rFonts w:hint="eastAsia"/>
        </w:rPr>
        <w:t>敌基督既被毁灭，祂就来显明第七碗的事件，在最后的异象中，即20、21、22章，并且为使其更清楚并更全面地包含教会胜过魔鬼的胜利，祂（在20章）首先显明了魔鬼在被释放之后（12、13章）如何再次被限制（因此上升到如同第一碗一样高），在那段时间里，先前受逼迫的教会，有一个最兴旺的光景（相对于其先前所是），并且是长久地，以一千年描绘出来。</w:t>
      </w:r>
    </w:p>
    <w:p w14:paraId="1902DDF4">
      <w:pPr>
        <w:ind w:left="-5"/>
        <w:rPr>
          <w:rFonts w:hint="eastAsia"/>
        </w:rPr>
      </w:pPr>
    </w:p>
    <w:p w14:paraId="294D20F7">
      <w:pPr>
        <w:ind w:left="-5"/>
        <w:rPr>
          <w:rFonts w:hint="eastAsia"/>
        </w:rPr>
      </w:pPr>
      <w:r>
        <w:rPr>
          <w:rFonts w:hint="eastAsia"/>
        </w:rPr>
        <w:t>2. He sheweth that after that, even when the beast is away by the sixth vial, yet a new enemie ariseth, called Gog and Magog, which shall mar the Churches peace: &amp; because this event belongeth to the seventh vial, it was necessary to premit Satans binding by the preceeding vials, to it, that it might be the better discerned what was intended by this his new loose.</w:t>
      </w:r>
    </w:p>
    <w:p w14:paraId="5F2A1A3F">
      <w:pPr>
        <w:ind w:left="-5"/>
        <w:rPr>
          <w:rFonts w:hint="eastAsia"/>
        </w:rPr>
      </w:pPr>
      <w:r>
        <w:rPr>
          <w:rFonts w:hint="eastAsia"/>
        </w:rPr>
        <w:t>2. 祂显明，此后，即便当那兽已藉着第六碗被除去，仍有一个新的仇敌兴起，被称为歌革和玛各，将要破坏教会的平安：并且因为这事件属于第七碗，就有必要先提出撒旦被先前的碗所捆绑，以使其更清楚地被辨识出，祂这次新的释放所意图的。</w:t>
      </w:r>
    </w:p>
    <w:p w14:paraId="0965CC03">
      <w:pPr>
        <w:ind w:left="-5"/>
        <w:rPr>
          <w:rFonts w:hint="eastAsia"/>
        </w:rPr>
      </w:pPr>
    </w:p>
    <w:p w14:paraId="1DA5B1C6">
      <w:pPr>
        <w:ind w:left="-5"/>
        <w:rPr>
          <w:rFonts w:hint="eastAsia"/>
        </w:rPr>
      </w:pPr>
      <w:r>
        <w:rPr>
          <w:rFonts w:hint="eastAsia"/>
        </w:rPr>
        <w:t>3. The Churches victory over this enemy is expresied, which we conceive is the proper event of the seventh vial: whereupon followeth the universal Resurrection, consummation of all things, dissolution of heaven and earth, the last Judgement and final sentence upon Reprobates and Elect: that which concerneth Reprobates, is set down, verse last, what was their portion after this Judgement, and sentence eternally, they were cast into the lake.</w:t>
      </w:r>
    </w:p>
    <w:p w14:paraId="6B029998">
      <w:pPr>
        <w:ind w:left="-5"/>
        <w:rPr>
          <w:rFonts w:hint="eastAsia"/>
        </w:rPr>
      </w:pPr>
      <w:r>
        <w:rPr>
          <w:rFonts w:hint="eastAsia"/>
        </w:rPr>
        <w:t>3. 教会胜过这仇敌的胜利被表达了，我们认为这是第七碗确切的事件：于是接着是普世的复活，万物的成全，天地的溶解，最后的审判，以及对被弃绝者和选民的最后判决：那关乎被弃绝者的，记在末节，即在这审判之后，他们的份是什么，以及永远的判决，他们被扔进湖里。</w:t>
      </w:r>
    </w:p>
    <w:p w14:paraId="18D79DFE">
      <w:pPr>
        <w:ind w:left="-5"/>
        <w:rPr>
          <w:rFonts w:hint="eastAsia"/>
        </w:rPr>
      </w:pPr>
    </w:p>
    <w:p w14:paraId="12813A74">
      <w:pPr>
        <w:ind w:left="-5"/>
        <w:rPr>
          <w:rFonts w:hint="eastAsia"/>
        </w:rPr>
      </w:pPr>
      <w:r>
        <w:rPr>
          <w:rFonts w:hint="eastAsia"/>
        </w:rPr>
        <w:t>Then Chap. 21 he proceedeth more fully to describe the happy estate or the Elect in the beauty they should be glorified with, the place wherein, the priviledges which they should enjoy, and the persons admitted to it only, which is to vers. 6 of Chap. 22.</w:t>
      </w:r>
    </w:p>
    <w:p w14:paraId="3E65A710">
      <w:pPr>
        <w:ind w:left="-5"/>
        <w:rPr>
          <w:rFonts w:hint="eastAsia"/>
        </w:rPr>
      </w:pPr>
      <w:r>
        <w:rPr>
          <w:rFonts w:hint="eastAsia"/>
        </w:rPr>
        <w:t>然后，21章，祂更充分地描述了选民幸福的光景，即他们将要得荣耀的美丽，在其中的地方，他们将要享受的特权，以及唯独被准入的人，这直到22章6节。</w:t>
      </w:r>
    </w:p>
    <w:p w14:paraId="780FDB9E">
      <w:pPr>
        <w:ind w:left="-5"/>
        <w:rPr>
          <w:rFonts w:hint="eastAsia"/>
        </w:rPr>
      </w:pPr>
    </w:p>
    <w:p w14:paraId="3C62CD3E">
      <w:pPr>
        <w:ind w:left="-5"/>
        <w:rPr>
          <w:rFonts w:hint="eastAsia"/>
        </w:rPr>
      </w:pPr>
      <w:r>
        <w:rPr>
          <w:rFonts w:hint="eastAsia"/>
        </w:rPr>
        <w:t>And having put-by the prophetical part, he closeth (as he began) with two generals, commending this prophesie and advertising of Christs second coming, on the back of all this, warning that his Word be not diminished from, nor any thing added thereunto; withall inviting all to come, and promising himself to come, as His last farewell: whereupon the Church welcometh it with a new So be it, knowing there is no more to be expected but His coming, which she heartily longeth for.</w:t>
      </w:r>
    </w:p>
    <w:p w14:paraId="5A3C2B0B">
      <w:pPr>
        <w:ind w:left="-5"/>
        <w:rPr>
          <w:rFonts w:hint="eastAsia"/>
        </w:rPr>
      </w:pPr>
      <w:r>
        <w:rPr>
          <w:rFonts w:hint="eastAsia"/>
        </w:rPr>
        <w:t>并且，在搁置了预言的部分之后，祂（如祂开始时一样）以两个总论来结束，称赞这预言，并预告基督的第二次降临，在这一切之后，警告说祂的话语不可被删减，也不可有任何加添；同时邀请所有人都来，并应许祂自己要来，作为祂最后的告别：于是教会用一个新的“愿这事成就”来欢迎它，知道除了祂的降临，再无他可期望的，而她衷心地渴望此事。</w:t>
      </w:r>
    </w:p>
    <w:p w14:paraId="6723E305">
      <w:pPr>
        <w:ind w:left="-5"/>
        <w:rPr>
          <w:rFonts w:hint="eastAsia"/>
        </w:rPr>
      </w:pPr>
    </w:p>
    <w:p w14:paraId="34E04686">
      <w:pPr>
        <w:ind w:left="-5"/>
        <w:rPr>
          <w:rFonts w:hint="eastAsia"/>
        </w:rPr>
      </w:pPr>
      <w:r>
        <w:rPr>
          <w:rFonts w:hint="eastAsia"/>
        </w:rPr>
        <w:t>After all, John closeth the Epistle with a salutation, as he had begun it with an inscription.</w:t>
      </w:r>
    </w:p>
    <w:p w14:paraId="01979C7C">
      <w:pPr>
        <w:ind w:left="-5"/>
        <w:rPr>
          <w:rFonts w:hint="eastAsia"/>
        </w:rPr>
      </w:pPr>
      <w:r>
        <w:rPr>
          <w:rFonts w:hint="eastAsia"/>
        </w:rPr>
        <w:t>毕竟，约翰以一个问安来结束这书信，如同他以一个题辞开始它一样。</w:t>
      </w:r>
    </w:p>
    <w:p w14:paraId="03FFCCDD">
      <w:pPr>
        <w:ind w:left="-5"/>
        <w:rPr>
          <w:rFonts w:hint="eastAsia"/>
        </w:rPr>
      </w:pPr>
    </w:p>
    <w:p w14:paraId="06D5F256">
      <w:pPr>
        <w:ind w:left="-5"/>
        <w:rPr>
          <w:rFonts w:hint="eastAsia"/>
        </w:rPr>
      </w:pPr>
      <w:r>
        <w:rPr>
          <w:rFonts w:hint="eastAsia"/>
        </w:rPr>
        <w:t>Grotius, and Hammond.</w:t>
      </w:r>
    </w:p>
    <w:p w14:paraId="32DC7E2B">
      <w:pPr>
        <w:ind w:left="-5"/>
        <w:rPr>
          <w:rFonts w:hint="eastAsia"/>
        </w:rPr>
      </w:pPr>
      <w:r>
        <w:rPr>
          <w:rFonts w:hint="eastAsia"/>
        </w:rPr>
        <w:t>格老秀斯和哈蒙德。</w:t>
      </w:r>
    </w:p>
    <w:p w14:paraId="724E6DDE">
      <w:pPr>
        <w:ind w:left="-5"/>
        <w:rPr>
          <w:rFonts w:hint="eastAsia"/>
        </w:rPr>
      </w:pPr>
    </w:p>
    <w:p w14:paraId="3ED68595">
      <w:pPr>
        <w:ind w:left="-5"/>
        <w:rPr>
          <w:rFonts w:hint="eastAsia"/>
        </w:rPr>
      </w:pPr>
      <w:r>
        <w:rPr>
          <w:rFonts w:hint="eastAsia"/>
        </w:rPr>
        <w:t>There are two men much accounted of for Learning, whole expositions and applications I have never touched: not because I thought them not absurd, But, because, 1. Their whole strain is to divert Readers (to say no more) from the true scope of this Book, and that not in one vision or prophesie, but in an universal strain more oppositely to orthodox Writers than any Papist that ever wrote of it; the following whereof could not but prove nauseating to any Reader.</w:t>
      </w:r>
    </w:p>
    <w:p w14:paraId="65A970E3">
      <w:pPr>
        <w:ind w:left="-5"/>
        <w:rPr>
          <w:rFonts w:hint="eastAsia"/>
        </w:rPr>
      </w:pPr>
      <w:r>
        <w:rPr>
          <w:rFonts w:hint="eastAsia"/>
        </w:rPr>
        <w:t>有两个人因学识而备受推崇，他们的解释和应用我从未触及：并非因为我不认为它们荒谬，而是因为：1. 他们整个的脉络，都是要将读者（不说更多）从本书的真正主旨上引开，并且并非在一个异象或预言中，而是在一个普遍的脉络中，比任何曾写过此书的天主教徒，都更对立于正统的作者；跟从他们，对任何读者而言，都将是令人厌恶的。</w:t>
      </w:r>
    </w:p>
    <w:p w14:paraId="1CD0977B">
      <w:pPr>
        <w:ind w:left="-5"/>
        <w:rPr>
          <w:rFonts w:hint="eastAsia"/>
        </w:rPr>
      </w:pPr>
    </w:p>
    <w:p w14:paraId="7ECAEBC8">
      <w:pPr>
        <w:ind w:left="-5"/>
        <w:rPr>
          <w:rFonts w:hint="eastAsia"/>
        </w:rPr>
      </w:pPr>
      <w:r>
        <w:rPr>
          <w:rFonts w:hint="eastAsia"/>
        </w:rPr>
        <w:t>And, 2. Because who will read them, and soberly compare the Writings of others with the Text, may yet need more direct Writing to evidence the dissonancy of these Commentations, I do professe my self unable to satisfie them, I shall therefore but say these few words,</w:t>
      </w:r>
    </w:p>
    <w:p w14:paraId="2C8BABDD">
      <w:pPr>
        <w:ind w:left="-5"/>
        <w:rPr>
          <w:rFonts w:hint="eastAsia"/>
        </w:rPr>
      </w:pPr>
      <w:r>
        <w:rPr>
          <w:rFonts w:hint="eastAsia"/>
        </w:rPr>
        <w:t>并且，2. 因为凡阅读他们，并稳健地将其他人的著作与经文相比较的，可能仍需要更直接的写作，来显明这些注释的不和谐，我自认无法满足他们，因此我只说这几句话，</w:t>
      </w:r>
    </w:p>
    <w:p w14:paraId="4F1E147C">
      <w:pPr>
        <w:ind w:left="-5"/>
        <w:rPr>
          <w:rFonts w:hint="eastAsia"/>
        </w:rPr>
      </w:pPr>
    </w:p>
    <w:p w14:paraId="7F6EC700">
      <w:pPr>
        <w:ind w:left="-5"/>
        <w:rPr>
          <w:rFonts w:hint="eastAsia"/>
        </w:rPr>
      </w:pPr>
      <w:r>
        <w:rPr>
          <w:rFonts w:hint="eastAsia"/>
        </w:rPr>
        <w:t>1.That their application is dissonant from the scope of this Book,which is cleared to be, 1. to shew things to come, Chap. 1 ult.</w:t>
      </w:r>
    </w:p>
    <w:p w14:paraId="554D8AE8">
      <w:pPr>
        <w:ind w:left="-5"/>
        <w:rPr>
          <w:rFonts w:hint="eastAsia"/>
        </w:rPr>
      </w:pPr>
      <w:r>
        <w:rPr>
          <w:rFonts w:hint="eastAsia"/>
        </w:rPr>
        <w:t>1. 他们的应用与本书的主旨不协调，那主旨已被澄清为：1. 显明将要来的事，启1章末节。</w:t>
      </w:r>
    </w:p>
    <w:p w14:paraId="116D9FC9">
      <w:pPr>
        <w:ind w:left="-5"/>
        <w:rPr>
          <w:rFonts w:hint="eastAsia"/>
        </w:rPr>
      </w:pPr>
    </w:p>
    <w:p w14:paraId="441F6892">
      <w:pPr>
        <w:ind w:left="-5"/>
        <w:rPr>
          <w:rFonts w:hint="eastAsia"/>
        </w:rPr>
      </w:pPr>
      <w:r>
        <w:rPr>
          <w:rFonts w:hint="eastAsia"/>
        </w:rPr>
        <w:t>2. Things belonging to the Church and Christs servants peculiarly, as the inscription, repetition of blessednesse to the Readers and Observers, with the several circumstances, will clear.</w:t>
      </w:r>
    </w:p>
    <w:p w14:paraId="1B38F369">
      <w:pPr>
        <w:ind w:left="-5"/>
        <w:rPr>
          <w:rFonts w:hint="eastAsia"/>
        </w:rPr>
      </w:pPr>
      <w:r>
        <w:rPr>
          <w:rFonts w:hint="eastAsia"/>
        </w:rPr>
        <w:t>2. 特别属于教会和基督仆人的事，如题辞，对读者和遵守者福乐的重复，连同几个情况，都将澄清。</w:t>
      </w:r>
    </w:p>
    <w:p w14:paraId="4792F266">
      <w:pPr>
        <w:ind w:left="-5"/>
        <w:rPr>
          <w:rFonts w:hint="eastAsia"/>
        </w:rPr>
      </w:pPr>
    </w:p>
    <w:p w14:paraId="5ACB87A3">
      <w:pPr>
        <w:ind w:left="-5"/>
        <w:rPr>
          <w:rFonts w:hint="eastAsia"/>
        </w:rPr>
      </w:pPr>
      <w:r>
        <w:rPr>
          <w:rFonts w:hint="eastAsia"/>
        </w:rPr>
        <w:t>3. To shew especially the trials of the Church from inward enemies, as the hiding of the Elect from the hurt thereof, the description of the enemies and spiritual hurt and defection that is foretold to come on the Church, especially that great defection of the great Antichrist, whereof the Scripture speaketh so much, confirmeth it.</w:t>
      </w:r>
    </w:p>
    <w:p w14:paraId="24BF5107">
      <w:pPr>
        <w:ind w:left="-5"/>
        <w:rPr>
          <w:rFonts w:hint="eastAsia"/>
        </w:rPr>
      </w:pPr>
      <w:r>
        <w:rPr>
          <w:rFonts w:hint="eastAsia"/>
        </w:rPr>
        <w:t>3. 特别地显明教会从内部仇敌而来的试炼，如选民从其伤害中被隐藏，对仇敌以及预言将临到教会的属灵伤害和背道的描述，特别是那大敌基督的大背道，而圣经对此论述甚多，证实了此事。</w:t>
      </w:r>
    </w:p>
    <w:p w14:paraId="31081E2D">
      <w:pPr>
        <w:ind w:left="-5"/>
        <w:rPr>
          <w:rFonts w:hint="eastAsia"/>
        </w:rPr>
      </w:pPr>
    </w:p>
    <w:p w14:paraId="7B0B966F">
      <w:pPr>
        <w:ind w:left="-5"/>
        <w:rPr>
          <w:rFonts w:hint="eastAsia"/>
        </w:rPr>
      </w:pPr>
      <w:r>
        <w:rPr>
          <w:rFonts w:hint="eastAsia"/>
        </w:rPr>
        <w:t>4. The scope is to shew the Churches condition under these, to the end of the world: For, 1. it is still usefull to his servants as a prophesie, and usefull to the end, and they are blessed that shall make use of it as such, at the end, as well as now.</w:t>
      </w:r>
    </w:p>
    <w:p w14:paraId="789537BC">
      <w:pPr>
        <w:ind w:left="-5"/>
        <w:rPr>
          <w:rFonts w:hint="eastAsia"/>
        </w:rPr>
      </w:pPr>
      <w:r>
        <w:rPr>
          <w:rFonts w:hint="eastAsia"/>
        </w:rPr>
        <w:t>4. 主旨是要显明教会在这些之下，直到世界末了的光景：因为，1. 它对祂的仆人，作为预言，仍是有用的，并且直到末了都有用，那些在末了，如同现在，如此使用它的，是有福的。</w:t>
      </w:r>
    </w:p>
    <w:p w14:paraId="7A73CEA2">
      <w:pPr>
        <w:ind w:left="-5"/>
        <w:rPr>
          <w:rFonts w:hint="eastAsia"/>
        </w:rPr>
      </w:pPr>
    </w:p>
    <w:p w14:paraId="3971E1C3">
      <w:pPr>
        <w:ind w:left="-5"/>
        <w:rPr>
          <w:rFonts w:hint="eastAsia"/>
        </w:rPr>
      </w:pPr>
      <w:r>
        <w:rPr>
          <w:rFonts w:hint="eastAsia"/>
        </w:rPr>
        <w:t>2. It closeth with the last Judgement and the Reprobates casting in hell, Chap. 20 and the Elects glorification, Chap. 21:22 with many promises of His last coming; and the prophesie preceeding the day of Judgement is in a series knit with it, which will not admit of many hundred years rent; and that it speaketh of the day of Judgement, the description of it, and the sentence upon all the Reprobate, who are not written in the Lambs book, will clear it.</w:t>
      </w:r>
    </w:p>
    <w:p w14:paraId="5CB0C3F1">
      <w:pPr>
        <w:ind w:left="-5"/>
        <w:rPr>
          <w:rFonts w:hint="eastAsia"/>
        </w:rPr>
      </w:pPr>
      <w:r>
        <w:rPr>
          <w:rFonts w:hint="eastAsia"/>
        </w:rPr>
        <w:t>2. 它以最后的审判和被弃绝者被扔进地狱（启20章）以及选民的得荣耀（启21:22）结束，并有许多关于祂末次降临的应许；并且在审判日之前的预言，与其是一系列相连的，不容有数百年的断裂；并且，它论到审判日，其描述，以及对所有未被记在羔羊册子上的被弃绝者的判决，都将澄清此事。</w:t>
      </w:r>
    </w:p>
    <w:p w14:paraId="118065AA">
      <w:pPr>
        <w:ind w:left="-5"/>
        <w:rPr>
          <w:rFonts w:hint="eastAsia"/>
        </w:rPr>
      </w:pPr>
      <w:r>
        <w:rPr>
          <w:rFonts w:hint="eastAsia"/>
        </w:rPr>
        <w:t>Now, these men in their Writings wholly enervat all these, 1. They say it speaketh of things but for a short time (from that word, Chap. 1 vers. 1 shortly to come to passe; &amp;c.) which, is the ground of all their opinion, yet it inferreth it no more than when he saith, I come quickly.</w:t>
      </w:r>
    </w:p>
    <w:p w14:paraId="7A4BAEE5">
      <w:pPr>
        <w:ind w:left="-5"/>
        <w:rPr>
          <w:rFonts w:hint="eastAsia"/>
        </w:rPr>
      </w:pPr>
      <w:r>
        <w:rPr>
          <w:rFonts w:hint="eastAsia"/>
        </w:rPr>
        <w:t>如今，这些人，在他们的著作中，完全地削弱了所有这些：1. 他们说，它只论及短暂的事（从启1章1节，“快要成就的事”等等那句话），那是他们所有观点的根据，然而，这并不比祂说，“我必快来”所推断的更多。</w:t>
      </w:r>
    </w:p>
    <w:p w14:paraId="0C5F387C">
      <w:pPr>
        <w:ind w:left="-5"/>
        <w:rPr>
          <w:rFonts w:hint="eastAsia"/>
        </w:rPr>
      </w:pPr>
    </w:p>
    <w:p w14:paraId="0F5C0E7D">
      <w:pPr>
        <w:ind w:left="-5"/>
        <w:rPr>
          <w:rFonts w:hint="eastAsia"/>
        </w:rPr>
      </w:pPr>
      <w:r>
        <w:rPr>
          <w:rFonts w:hint="eastAsia"/>
        </w:rPr>
        <w:t>1.They make it of things, for the most part, past, and that of civilthings in the Roman Empire, or what concerneth the Jews, without great respect to the Church.</w:t>
      </w:r>
    </w:p>
    <w:p w14:paraId="75BA2C3E">
      <w:pPr>
        <w:ind w:left="-5"/>
        <w:rPr>
          <w:rFonts w:hint="eastAsia"/>
        </w:rPr>
      </w:pPr>
      <w:r>
        <w:rPr>
          <w:rFonts w:hint="eastAsia"/>
        </w:rPr>
        <w:t>1. 他们使之，大部分而言，成为过去的事，并且是罗马帝国中的属世之事，或关乎犹太人的事，对教会并无多大尊重。</w:t>
      </w:r>
    </w:p>
    <w:p w14:paraId="67CF55E9">
      <w:pPr>
        <w:ind w:left="-5"/>
        <w:rPr>
          <w:rFonts w:hint="eastAsia"/>
        </w:rPr>
      </w:pPr>
    </w:p>
    <w:p w14:paraId="04B12B82">
      <w:pPr>
        <w:ind w:left="-5"/>
        <w:rPr>
          <w:rFonts w:hint="eastAsia"/>
        </w:rPr>
      </w:pPr>
      <w:r>
        <w:rPr>
          <w:rFonts w:hint="eastAsia"/>
        </w:rPr>
        <w:t>2.Little or no mention is made of spiritual enemies and he reticks,save that they apply to Simon Magus what is spoken of the three years and an half: there is not one word of Antichrist in it all, nor of the Pope or Church of Rome, as if that were not of concernment to the Christian Church, whether we should condemn him or approve him.</w:t>
      </w:r>
    </w:p>
    <w:p w14:paraId="7F950904">
      <w:pPr>
        <w:ind w:left="-5"/>
        <w:rPr>
          <w:rFonts w:hint="eastAsia"/>
        </w:rPr>
      </w:pPr>
      <w:r>
        <w:rPr>
          <w:rFonts w:hint="eastAsia"/>
        </w:rPr>
        <w:t>2. 几乎或完全没有提到属灵的仇敌和异端，除了他们将论到三年半的话，应用于西门·马吉斯之外：其中，一字未提敌基督，也未提教皇或罗马教会，好像那对基督教会并无关系，无论我们是定祂的罪，还是赞同祂。</w:t>
      </w:r>
    </w:p>
    <w:p w14:paraId="47304F89">
      <w:pPr>
        <w:ind w:left="-5"/>
        <w:rPr>
          <w:rFonts w:hint="eastAsia"/>
        </w:rPr>
      </w:pPr>
    </w:p>
    <w:p w14:paraId="1523F5DE">
      <w:pPr>
        <w:ind w:left="-5"/>
        <w:rPr>
          <w:rFonts w:hint="eastAsia"/>
        </w:rPr>
      </w:pPr>
      <w:r>
        <w:rPr>
          <w:rFonts w:hint="eastAsia"/>
        </w:rPr>
        <w:t>This is the more strange, that although they draw the thousand years from Constantines time, they reckon the Church all the while to have peace, and moveth only an objection from Julian, as if no other enemy had ever been to interrupt that peace.</w:t>
      </w:r>
    </w:p>
    <w:p w14:paraId="5E15B133">
      <w:pPr>
        <w:ind w:left="-5"/>
        <w:rPr>
          <w:rFonts w:hint="eastAsia"/>
        </w:rPr>
      </w:pPr>
      <w:r>
        <w:rPr>
          <w:rFonts w:hint="eastAsia"/>
        </w:rPr>
        <w:t>这更奇怪的是，虽然他们将那一千年从君士坦丁时代算起，他们却认为教会一直都享有平安，只从尤利安提出一个反对意见，好像从未有过任何其他仇敌来打断那平安。</w:t>
      </w:r>
    </w:p>
    <w:p w14:paraId="44DB934C">
      <w:pPr>
        <w:ind w:left="-5"/>
        <w:rPr>
          <w:rFonts w:hint="eastAsia"/>
        </w:rPr>
      </w:pPr>
    </w:p>
    <w:p w14:paraId="55170460">
      <w:pPr>
        <w:ind w:left="-5"/>
        <w:rPr>
          <w:rFonts w:hint="eastAsia"/>
        </w:rPr>
      </w:pPr>
      <w:r>
        <w:rPr>
          <w:rFonts w:hint="eastAsia"/>
        </w:rPr>
        <w:t>2.We say it is inconsistent in respect of the matter they apply it to: for, to what purpose is it to apply that of the two witnesses, Chap. 11 to the two Bishops of Jews and Gentiles at Jerusalem, when there is no story for such a thing at Jerusalem?</w:t>
      </w:r>
    </w:p>
    <w:p w14:paraId="44773C54">
      <w:pPr>
        <w:ind w:left="-5"/>
        <w:rPr>
          <w:rFonts w:hint="eastAsia"/>
        </w:rPr>
      </w:pPr>
      <w:r>
        <w:rPr>
          <w:rFonts w:hint="eastAsia"/>
        </w:rPr>
        <w:t>2. 我们说，就他们所应用的物质而言，这是不一致的：因为，将11章那两位见证人的事，应用于耶路撒冷犹太人和外邦人的两位主教，有什么目的呢？那时耶路撒冷并无此事的故事？</w:t>
      </w:r>
    </w:p>
    <w:p w14:paraId="414D0477">
      <w:pPr>
        <w:ind w:left="-5"/>
        <w:rPr>
          <w:rFonts w:hint="eastAsia"/>
        </w:rPr>
      </w:pPr>
    </w:p>
    <w:p w14:paraId="5CED6FAC">
      <w:pPr>
        <w:ind w:left="-5"/>
        <w:rPr>
          <w:rFonts w:hint="eastAsia"/>
        </w:rPr>
      </w:pPr>
      <w:r>
        <w:rPr>
          <w:rFonts w:hint="eastAsia"/>
        </w:rPr>
        <w:t>or though it were, yet, what is that to such a concerning event so oft spoken of there?</w:t>
      </w:r>
    </w:p>
    <w:p w14:paraId="0ADDBDA7">
      <w:pPr>
        <w:ind w:left="-5"/>
        <w:rPr>
          <w:rFonts w:hint="eastAsia"/>
        </w:rPr>
      </w:pPr>
      <w:r>
        <w:rPr>
          <w:rFonts w:hint="eastAsia"/>
        </w:rPr>
        <w:t>或者，即便有，那与此处如此频繁地被论及的、如此重要之事，又有什么关系呢？</w:t>
      </w:r>
    </w:p>
    <w:p w14:paraId="7EEC246E">
      <w:pPr>
        <w:ind w:left="-5"/>
        <w:rPr>
          <w:rFonts w:hint="eastAsia"/>
        </w:rPr>
      </w:pPr>
    </w:p>
    <w:p w14:paraId="09CFF475">
      <w:pPr>
        <w:ind w:left="-5"/>
        <w:rPr>
          <w:rFonts w:hint="eastAsia"/>
        </w:rPr>
      </w:pPr>
      <w:r>
        <w:rPr>
          <w:rFonts w:hint="eastAsia"/>
        </w:rPr>
        <w:t>and what is that of Simon Magus in comparison of the worlds wondering, that is Chap. 11, 12 and 13, &amp;c?</w:t>
      </w:r>
    </w:p>
    <w:p w14:paraId="6CE6D36A">
      <w:pPr>
        <w:ind w:left="-5"/>
        <w:rPr>
          <w:rFonts w:hint="eastAsia"/>
        </w:rPr>
      </w:pPr>
      <w:r>
        <w:rPr>
          <w:rFonts w:hint="eastAsia"/>
        </w:rPr>
        <w:t>并且西门·马吉斯的事，与11、12和13章等处的、全世界的惊奇相比，又算得了什么？</w:t>
      </w:r>
    </w:p>
    <w:p w14:paraId="62D8F73D">
      <w:pPr>
        <w:ind w:left="-5"/>
        <w:rPr>
          <w:rFonts w:hint="eastAsia"/>
        </w:rPr>
      </w:pPr>
    </w:p>
    <w:p w14:paraId="6B9483C8">
      <w:pPr>
        <w:ind w:left="-5"/>
        <w:rPr>
          <w:rFonts w:hint="eastAsia"/>
        </w:rPr>
      </w:pPr>
      <w:r>
        <w:rPr>
          <w:rFonts w:hint="eastAsia"/>
        </w:rPr>
        <w:t>How will the he athenish idolatrous high Priests be laid to have horns like the Lamb, which must be Christ in that place?</w:t>
      </w:r>
    </w:p>
    <w:p w14:paraId="4E4E407E">
      <w:pPr>
        <w:ind w:left="-5"/>
        <w:rPr>
          <w:rFonts w:hint="eastAsia"/>
        </w:rPr>
      </w:pPr>
      <w:r>
        <w:rPr>
          <w:rFonts w:hint="eastAsia"/>
        </w:rPr>
        <w:t>异教的、拜偶像的大祭司们，怎能被说成有像羔羊那样的角，而那处经文中的羔羊必定是基督呢？</w:t>
      </w:r>
    </w:p>
    <w:p w14:paraId="44FE5825">
      <w:pPr>
        <w:ind w:left="-5"/>
        <w:rPr>
          <w:rFonts w:hint="eastAsia"/>
        </w:rPr>
      </w:pPr>
    </w:p>
    <w:p w14:paraId="10B2BF2D">
      <w:pPr>
        <w:ind w:left="-5"/>
        <w:rPr>
          <w:rFonts w:hint="eastAsia"/>
        </w:rPr>
      </w:pPr>
      <w:r>
        <w:rPr>
          <w:rFonts w:hint="eastAsia"/>
        </w:rPr>
        <w:t>Chap. 13:11. How impertinent is it that is said of the seven Kings, whereof one was to come in Johns time?</w:t>
      </w:r>
    </w:p>
    <w:p w14:paraId="17FE5C64">
      <w:pPr>
        <w:ind w:left="-5"/>
        <w:rPr>
          <w:rFonts w:hint="eastAsia"/>
        </w:rPr>
      </w:pPr>
      <w:r>
        <w:rPr>
          <w:rFonts w:hint="eastAsia"/>
        </w:rPr>
        <w:t>启13:11。论到那七个王，其中一个将在约翰时代来临，这岂不荒谬吗？</w:t>
      </w:r>
    </w:p>
    <w:p w14:paraId="5A45D915">
      <w:pPr>
        <w:ind w:left="-5"/>
        <w:rPr>
          <w:rFonts w:hint="eastAsia"/>
        </w:rPr>
      </w:pPr>
    </w:p>
    <w:p w14:paraId="5DA1DD7F">
      <w:pPr>
        <w:ind w:left="-5"/>
        <w:rPr>
          <w:rFonts w:hint="eastAsia"/>
        </w:rPr>
      </w:pPr>
      <w:r>
        <w:rPr>
          <w:rFonts w:hint="eastAsia"/>
        </w:rPr>
        <w:t>Beside, that all these were past before John wrote the prophesie, as hitherto have been received from history?</w:t>
      </w:r>
    </w:p>
    <w:p w14:paraId="0769FA9E">
      <w:pPr>
        <w:ind w:left="-5"/>
        <w:rPr>
          <w:rFonts w:hint="eastAsia"/>
        </w:rPr>
      </w:pPr>
      <w:r>
        <w:rPr>
          <w:rFonts w:hint="eastAsia"/>
        </w:rPr>
        <w:t>此外，所有这些，在约翰写这预言之前都已过去，这岂不是至今从历史中所领受的吗？</w:t>
      </w:r>
    </w:p>
    <w:p w14:paraId="6460A76E">
      <w:pPr>
        <w:ind w:left="-5"/>
        <w:rPr>
          <w:rFonts w:hint="eastAsia"/>
        </w:rPr>
      </w:pPr>
    </w:p>
    <w:p w14:paraId="67E6722C">
      <w:pPr>
        <w:ind w:left="-5"/>
        <w:rPr>
          <w:rFonts w:hint="eastAsia"/>
        </w:rPr>
      </w:pPr>
      <w:r>
        <w:rPr>
          <w:rFonts w:hint="eastAsia"/>
        </w:rPr>
        <w:t>3.We say it is inconsistent with all that ever have written, ancientand modern; even Papists, who though, no question, they would gladly receive such an interpretation to liberate their Pope, yet durst they never hazard on it till these his new patrons stept out.</w:t>
      </w:r>
    </w:p>
    <w:p w14:paraId="4597F629">
      <w:pPr>
        <w:ind w:left="-5"/>
        <w:rPr>
          <w:rFonts w:hint="eastAsia"/>
        </w:rPr>
      </w:pPr>
      <w:r>
        <w:rPr>
          <w:rFonts w:hint="eastAsia"/>
        </w:rPr>
        <w:t>3. 我们说，这与所有曾写作的人，无论古今，都是不一致的；甚至天主教徒，他们虽然，毫无疑问，会乐意接受如此的解释，以解放他们的教皇，然而他们直到祂这些新的庇护者出来，才敢冒此险。</w:t>
      </w:r>
    </w:p>
    <w:p w14:paraId="3EA14412">
      <w:pPr>
        <w:ind w:left="-5"/>
        <w:rPr>
          <w:rFonts w:hint="eastAsia"/>
        </w:rPr>
      </w:pPr>
    </w:p>
    <w:p w14:paraId="23C727BC">
      <w:pPr>
        <w:ind w:left="-5"/>
        <w:rPr>
          <w:rFonts w:hint="eastAsia"/>
        </w:rPr>
      </w:pPr>
      <w:r>
        <w:rPr>
          <w:rFonts w:hint="eastAsia"/>
        </w:rPr>
        <w:t>4.It is also repugnant to themselves: for although much be buildedon this, that the effects are suddenly to be brought to passe; because of that word, Chap. 1 ver. 1 shortly to come to passe, yet do they both expound Gog and Magog (Chap. 20) of the Turks, which to them riseth after the 1300 years, and say that their destruction, as yet to come, is prophesied of these; yea, Chap. 21, and 22 are applied to a state of the Church on earth after the Turks ruine.</w:t>
      </w:r>
    </w:p>
    <w:p w14:paraId="7354CB46">
      <w:pPr>
        <w:ind w:left="-5"/>
        <w:rPr>
          <w:rFonts w:hint="eastAsia"/>
        </w:rPr>
      </w:pPr>
      <w:r>
        <w:rPr>
          <w:rFonts w:hint="eastAsia"/>
        </w:rPr>
        <w:t>4. 这也与他们自己相悖：因为，虽然许多是建立在这之上，即结果将要快快地成就；因为1章1节那句话，“快要成就的事”，然而他们既将歌革和玛各（20章）解释为土耳其人，而后者在他们看来，是在1300年之后兴起的，又说他们的毁灭，如同尚未到来的，被预言了；是的，21、22章被应用于土耳其人毁灭之后，地上教会的光景。</w:t>
      </w:r>
    </w:p>
    <w:p w14:paraId="351C909B">
      <w:pPr>
        <w:ind w:left="-5"/>
        <w:rPr>
          <w:rFonts w:hint="eastAsia"/>
        </w:rPr>
      </w:pPr>
    </w:p>
    <w:p w14:paraId="730A2946">
      <w:pPr>
        <w:ind w:left="-5"/>
        <w:rPr>
          <w:rFonts w:hint="eastAsia"/>
        </w:rPr>
      </w:pPr>
      <w:r>
        <w:rPr>
          <w:rFonts w:hint="eastAsia"/>
        </w:rPr>
        <w:t>2. They (especially the last) seem to offend at particular application to men; yea, to Nations and times, alleaging that these events are of more universal concernment; yet, what is their application but a most strait, particular and narrow one to such Armies and Commanders of the Romans, to Simon Magus (who was of little note in the world in respect of some After-heresiarchs that troubled the Church) to a particular Bishop or two Bishops of Jerusalem, as if only they were the Witnesses?</w:t>
      </w:r>
    </w:p>
    <w:p w14:paraId="3B8E21E2">
      <w:pPr>
        <w:ind w:left="-5"/>
        <w:rPr>
          <w:rFonts w:hint="eastAsia"/>
        </w:rPr>
      </w:pPr>
      <w:r>
        <w:rPr>
          <w:rFonts w:hint="eastAsia"/>
        </w:rPr>
        <w:t>2. 他们（特别是后者）似乎对特别地应用于人；是的，应用于国家和时代，感到冒犯，声称这些事件具有更普世的关系；然而，他们的应用岂不就是一种极其狭隘、具体而有限的应用吗？应用于罗马的某些军队和指挥官，应用于西门·马吉斯（他在世上的名声，相对于一些后来搅扰教会的异端首领而言，是微不足道的），应用于耶路撒冷某一个主教或两个主教，好像唯独他们是那两位见证人？</w:t>
      </w:r>
    </w:p>
    <w:p w14:paraId="23922201">
      <w:pPr>
        <w:ind w:left="-5"/>
        <w:rPr>
          <w:rFonts w:hint="eastAsia"/>
        </w:rPr>
      </w:pPr>
    </w:p>
    <w:p w14:paraId="2278ACFA">
      <w:pPr>
        <w:ind w:left="-5"/>
        <w:rPr>
          <w:rFonts w:hint="eastAsia"/>
        </w:rPr>
      </w:pPr>
      <w:r>
        <w:rPr>
          <w:rFonts w:hint="eastAsia"/>
        </w:rPr>
        <w:t>These being obvious, and many such, we conceive it not needfull to draw every thing into particular examination.</w:t>
      </w:r>
    </w:p>
    <w:p w14:paraId="15A3BE3E">
      <w:pPr>
        <w:ind w:left="-5"/>
        <w:rPr>
          <w:rFonts w:hint="eastAsia"/>
        </w:rPr>
      </w:pPr>
      <w:r>
        <w:rPr>
          <w:rFonts w:hint="eastAsia"/>
        </w:rPr>
        <w:t>这些既是明显的，并且有许多类似的，我们认为没有必要将每一件事都作特别的审查。</w:t>
      </w:r>
    </w:p>
    <w:p w14:paraId="7E20DDBB">
      <w:pPr>
        <w:ind w:left="-5"/>
        <w:rPr>
          <w:rFonts w:hint="eastAsia"/>
        </w:rPr>
      </w:pPr>
    </w:p>
    <w:p w14:paraId="4F81EAF7">
      <w:pPr>
        <w:ind w:left="-5"/>
        <w:rPr>
          <w:rFonts w:hint="eastAsia"/>
        </w:rPr>
      </w:pPr>
      <w:r>
        <w:rPr>
          <w:rFonts w:hint="eastAsia"/>
        </w:rPr>
        <w:t xml:space="preserve"> </w:t>
      </w:r>
    </w:p>
    <w:p w14:paraId="187B8139">
      <w:pPr>
        <w:ind w:left="-5"/>
        <w:rPr>
          <w:rFonts w:hint="eastAsia"/>
        </w:rPr>
      </w:pPr>
      <w:r>
        <w:rPr>
          <w:rFonts w:hint="eastAsia"/>
        </w:rPr>
        <w:t xml:space="preserve"> </w:t>
      </w:r>
    </w:p>
    <w:p w14:paraId="68C28578">
      <w:pPr>
        <w:ind w:left="-5"/>
        <w:rPr>
          <w:rFonts w:hint="eastAsia"/>
        </w:rPr>
      </w:pPr>
      <w:r>
        <w:rPr>
          <w:rFonts w:hint="eastAsia"/>
        </w:rPr>
        <w:t xml:space="preserve"> </w:t>
      </w:r>
    </w:p>
    <w:p w14:paraId="1E7CE1CE">
      <w:pPr>
        <w:ind w:left="-5"/>
        <w:rPr>
          <w:rFonts w:hint="eastAsia"/>
        </w:rPr>
      </w:pPr>
      <w:r>
        <w:rPr>
          <w:rFonts w:hint="eastAsia"/>
        </w:rPr>
        <w:t xml:space="preserve"> </w:t>
      </w:r>
    </w:p>
    <w:p w14:paraId="768DAD0C">
      <w:pPr>
        <w:ind w:left="-5"/>
        <w:rPr>
          <w:rFonts w:hint="eastAsia"/>
        </w:rPr>
      </w:pPr>
      <w:r>
        <w:rPr>
          <w:rFonts w:hint="eastAsia"/>
        </w:rPr>
        <w:t xml:space="preserve"> </w:t>
      </w:r>
    </w:p>
    <w:p w14:paraId="453B09D5">
      <w:pPr>
        <w:ind w:left="-5"/>
        <w:rPr>
          <w:rFonts w:hint="eastAsia"/>
        </w:rPr>
      </w:pPr>
      <w:r>
        <w:rPr>
          <w:rFonts w:hint="eastAsia"/>
        </w:rPr>
        <w:t xml:space="preserve"> </w:t>
      </w:r>
    </w:p>
    <w:p w14:paraId="213670EF">
      <w:pPr>
        <w:ind w:left="-5"/>
        <w:rPr>
          <w:rFonts w:hint="eastAsia"/>
        </w:rPr>
      </w:pPr>
      <w:r>
        <w:rPr>
          <w:rFonts w:hint="eastAsia"/>
        </w:rPr>
        <w:t xml:space="preserve"> </w:t>
      </w:r>
    </w:p>
    <w:p w14:paraId="28AD518C">
      <w:pPr>
        <w:ind w:left="-5"/>
        <w:rPr>
          <w:rFonts w:hint="eastAsia"/>
        </w:rPr>
      </w:pPr>
      <w:r>
        <w:rPr>
          <w:rFonts w:hint="eastAsia"/>
        </w:rPr>
        <w:t xml:space="preserve"> </w:t>
      </w:r>
    </w:p>
    <w:p w14:paraId="3DE3B206">
      <w:pPr>
        <w:ind w:left="-5"/>
        <w:rPr>
          <w:rFonts w:hint="eastAsia"/>
        </w:rPr>
      </w:pPr>
      <w:r>
        <w:rPr>
          <w:rFonts w:hint="eastAsia"/>
        </w:rPr>
        <w:t xml:space="preserve"> </w:t>
      </w:r>
    </w:p>
    <w:p w14:paraId="35166673">
      <w:pPr>
        <w:ind w:left="-5"/>
        <w:rPr>
          <w:rFonts w:hint="eastAsia"/>
        </w:rPr>
      </w:pPr>
      <w:r>
        <w:rPr>
          <w:rFonts w:hint="eastAsia"/>
        </w:rPr>
        <w:t xml:space="preserve"> </w:t>
      </w:r>
    </w:p>
    <w:p w14:paraId="7F479582">
      <w:pPr>
        <w:ind w:left="-5"/>
        <w:rPr>
          <w:rFonts w:hint="eastAsia"/>
        </w:rPr>
      </w:pPr>
      <w:r>
        <w:rPr>
          <w:rFonts w:hint="eastAsia"/>
        </w:rPr>
        <w:t xml:space="preserve"> </w:t>
      </w:r>
    </w:p>
    <w:p w14:paraId="524D9728">
      <w:pPr>
        <w:ind w:left="-5"/>
        <w:rPr>
          <w:rFonts w:hint="eastAsia"/>
        </w:rPr>
      </w:pPr>
      <w:r>
        <w:rPr>
          <w:rFonts w:hint="eastAsia"/>
        </w:rPr>
        <w:t>An INDEX</w:t>
      </w:r>
    </w:p>
    <w:p w14:paraId="0A75BED3">
      <w:pPr>
        <w:ind w:left="-5"/>
        <w:rPr>
          <w:rFonts w:hint="eastAsia"/>
        </w:rPr>
      </w:pPr>
      <w:r>
        <w:rPr>
          <w:rFonts w:hint="eastAsia"/>
        </w:rPr>
        <w:t>Of the principall Questions and Controversies,</w:t>
      </w:r>
    </w:p>
    <w:p w14:paraId="4BAE0410">
      <w:pPr>
        <w:ind w:left="-5"/>
        <w:rPr>
          <w:rFonts w:hint="eastAsia"/>
        </w:rPr>
      </w:pPr>
      <w:r>
        <w:rPr>
          <w:rFonts w:hint="eastAsia"/>
        </w:rPr>
        <w:t>which are discussed and cleared in this TREATISE</w:t>
      </w:r>
    </w:p>
    <w:p w14:paraId="31AFFAE2">
      <w:pPr>
        <w:ind w:left="-5"/>
        <w:rPr>
          <w:rFonts w:hint="eastAsia"/>
        </w:rPr>
      </w:pPr>
      <w:r>
        <w:rPr>
          <w:rFonts w:hint="eastAsia"/>
        </w:rPr>
        <w:t>索引</w:t>
      </w:r>
    </w:p>
    <w:p w14:paraId="6D06C763">
      <w:pPr>
        <w:ind w:left="-5"/>
        <w:rPr>
          <w:rFonts w:hint="eastAsia"/>
        </w:rPr>
      </w:pPr>
      <w:r>
        <w:rPr>
          <w:rFonts w:hint="eastAsia"/>
        </w:rPr>
        <w:t>本论著中讨论并澄清的主要问题与争议</w:t>
      </w:r>
    </w:p>
    <w:p w14:paraId="105E2AA5">
      <w:pPr>
        <w:ind w:left="-5"/>
        <w:rPr>
          <w:rFonts w:hint="eastAsia"/>
        </w:rPr>
      </w:pPr>
    </w:p>
    <w:p w14:paraId="26B10783">
      <w:pPr>
        <w:ind w:left="-5"/>
        <w:rPr>
          <w:rFonts w:hint="eastAsia"/>
        </w:rPr>
      </w:pPr>
      <w:r>
        <w:rPr>
          <w:rFonts w:hint="eastAsia"/>
        </w:rPr>
        <w:t>1.Concerning the holy Trinity, and Object of Worship</w:t>
      </w:r>
    </w:p>
    <w:p w14:paraId="09E40E7C">
      <w:pPr>
        <w:ind w:left="-5"/>
        <w:rPr>
          <w:rFonts w:hint="eastAsia"/>
        </w:rPr>
      </w:pPr>
      <w:r>
        <w:rPr>
          <w:rFonts w:hint="eastAsia"/>
        </w:rPr>
        <w:t>1. 关于圣三一，以及敬拜的对象</w:t>
      </w:r>
    </w:p>
    <w:p w14:paraId="7EABA290">
      <w:pPr>
        <w:ind w:left="-5"/>
        <w:rPr>
          <w:rFonts w:hint="eastAsia"/>
        </w:rPr>
      </w:pPr>
    </w:p>
    <w:p w14:paraId="521E9FE7">
      <w:pPr>
        <w:ind w:left="-5"/>
        <w:rPr>
          <w:rFonts w:hint="eastAsia"/>
        </w:rPr>
      </w:pPr>
      <w:r>
        <w:rPr>
          <w:rFonts w:hint="eastAsia"/>
        </w:rPr>
        <w:t>2.Concerning a Calling to the Ministery, and clearnesse therein</w:t>
      </w:r>
    </w:p>
    <w:p w14:paraId="58D919EF">
      <w:pPr>
        <w:ind w:left="-5"/>
        <w:rPr>
          <w:rFonts w:hint="eastAsia"/>
        </w:rPr>
      </w:pPr>
      <w:r>
        <w:rPr>
          <w:rFonts w:hint="eastAsia"/>
        </w:rPr>
        <w:t>2. 关于牧职的呼召，以及其中的清楚</w:t>
      </w:r>
    </w:p>
    <w:p w14:paraId="703B5D75">
      <w:pPr>
        <w:ind w:left="-5"/>
        <w:rPr>
          <w:rFonts w:hint="eastAsia"/>
        </w:rPr>
      </w:pPr>
    </w:p>
    <w:p w14:paraId="2DE46616">
      <w:pPr>
        <w:ind w:left="-5"/>
        <w:rPr>
          <w:rFonts w:hint="eastAsia"/>
        </w:rPr>
      </w:pPr>
      <w:r>
        <w:rPr>
          <w:rFonts w:hint="eastAsia"/>
        </w:rPr>
        <w:t>3.Concerning Writing</w:t>
      </w:r>
    </w:p>
    <w:p w14:paraId="63CF8227">
      <w:pPr>
        <w:ind w:left="-5"/>
        <w:rPr>
          <w:rFonts w:hint="eastAsia"/>
        </w:rPr>
      </w:pPr>
      <w:r>
        <w:rPr>
          <w:rFonts w:hint="eastAsia"/>
        </w:rPr>
        <w:t>3. 关于写作</w:t>
      </w:r>
    </w:p>
    <w:p w14:paraId="0D1613BC">
      <w:pPr>
        <w:ind w:left="-5"/>
        <w:rPr>
          <w:rFonts w:hint="eastAsia"/>
        </w:rPr>
      </w:pPr>
    </w:p>
    <w:p w14:paraId="6910C4BC">
      <w:pPr>
        <w:ind w:left="-5"/>
        <w:rPr>
          <w:rFonts w:hint="eastAsia"/>
        </w:rPr>
      </w:pPr>
      <w:r>
        <w:rPr>
          <w:rFonts w:hint="eastAsia"/>
        </w:rPr>
        <w:t>4.Of Reading and Hearing</w:t>
      </w:r>
    </w:p>
    <w:p w14:paraId="5051EF81">
      <w:pPr>
        <w:ind w:left="-5"/>
        <w:rPr>
          <w:rFonts w:hint="eastAsia"/>
        </w:rPr>
      </w:pPr>
      <w:r>
        <w:rPr>
          <w:rFonts w:hint="eastAsia"/>
        </w:rPr>
        <w:t>4. 关于读和听</w:t>
      </w:r>
    </w:p>
    <w:p w14:paraId="0A7285F9">
      <w:pPr>
        <w:ind w:left="-5"/>
        <w:rPr>
          <w:rFonts w:hint="eastAsia"/>
        </w:rPr>
      </w:pPr>
    </w:p>
    <w:p w14:paraId="40BFD62F">
      <w:pPr>
        <w:ind w:left="-5"/>
        <w:rPr>
          <w:rFonts w:hint="eastAsia"/>
        </w:rPr>
      </w:pPr>
      <w:r>
        <w:rPr>
          <w:rFonts w:hint="eastAsia"/>
        </w:rPr>
        <w:t>5.Concerning Church-government and Discipline in general</w:t>
      </w:r>
    </w:p>
    <w:p w14:paraId="39DADABB">
      <w:pPr>
        <w:ind w:left="-5"/>
        <w:rPr>
          <w:rFonts w:hint="eastAsia"/>
        </w:rPr>
      </w:pPr>
      <w:r>
        <w:rPr>
          <w:rFonts w:hint="eastAsia"/>
        </w:rPr>
        <w:t>5. 关于教会治理和纪律总论</w:t>
      </w:r>
    </w:p>
    <w:p w14:paraId="794E595A">
      <w:pPr>
        <w:ind w:left="-5"/>
        <w:rPr>
          <w:rFonts w:hint="eastAsia"/>
        </w:rPr>
      </w:pPr>
    </w:p>
    <w:p w14:paraId="56F9943B">
      <w:pPr>
        <w:ind w:left="-5"/>
        <w:rPr>
          <w:rFonts w:hint="eastAsia"/>
        </w:rPr>
      </w:pPr>
      <w:r>
        <w:rPr>
          <w:rFonts w:hint="eastAsia"/>
        </w:rPr>
        <w:t>6.Concerning a Ministers relation to a particular Congregation</w:t>
      </w:r>
    </w:p>
    <w:p w14:paraId="11A020D9">
      <w:pPr>
        <w:ind w:left="-5"/>
        <w:rPr>
          <w:rFonts w:hint="eastAsia"/>
        </w:rPr>
      </w:pPr>
      <w:r>
        <w:rPr>
          <w:rFonts w:hint="eastAsia"/>
        </w:rPr>
        <w:t>6. 关于牧师与特定会众的关系</w:t>
      </w:r>
    </w:p>
    <w:p w14:paraId="126BC377">
      <w:pPr>
        <w:ind w:left="-5"/>
        <w:rPr>
          <w:rFonts w:hint="eastAsia"/>
        </w:rPr>
      </w:pPr>
    </w:p>
    <w:p w14:paraId="53F5B1BB">
      <w:pPr>
        <w:ind w:left="-5"/>
        <w:rPr>
          <w:rFonts w:hint="eastAsia"/>
        </w:rPr>
      </w:pPr>
      <w:r>
        <w:rPr>
          <w:rFonts w:hint="eastAsia"/>
        </w:rPr>
        <w:t>7.Concerning the nature and difference of common and saving grace 8.</w:t>
      </w:r>
    </w:p>
    <w:p w14:paraId="6497F87E">
      <w:pPr>
        <w:ind w:left="-5"/>
        <w:rPr>
          <w:rFonts w:hint="eastAsia"/>
        </w:rPr>
      </w:pPr>
      <w:r>
        <w:rPr>
          <w:rFonts w:hint="eastAsia"/>
        </w:rPr>
        <w:t>7. 关于普遍恩典和救赎恩典的性质与区别 8.</w:t>
      </w:r>
    </w:p>
    <w:p w14:paraId="37126E37">
      <w:pPr>
        <w:ind w:left="-5"/>
        <w:rPr>
          <w:rFonts w:hint="eastAsia"/>
        </w:rPr>
      </w:pPr>
    </w:p>
    <w:p w14:paraId="3CB93832">
      <w:pPr>
        <w:ind w:left="-5"/>
        <w:rPr>
          <w:rFonts w:hint="eastAsia"/>
        </w:rPr>
      </w:pPr>
      <w:r>
        <w:rPr>
          <w:rFonts w:hint="eastAsia"/>
        </w:rPr>
        <w:t>Concerning the influence the Devil hath on some wicked mens actions, and how he carrieth on the same</w:t>
      </w:r>
    </w:p>
    <w:p w14:paraId="62697398">
      <w:pPr>
        <w:ind w:left="-5"/>
        <w:rPr>
          <w:rFonts w:hint="eastAsia"/>
        </w:rPr>
      </w:pPr>
      <w:r>
        <w:rPr>
          <w:rFonts w:hint="eastAsia"/>
        </w:rPr>
        <w:t>关于魔鬼对某些恶人行为的影响，以及祂如何推行此事</w:t>
      </w:r>
    </w:p>
    <w:p w14:paraId="367DCB08">
      <w:pPr>
        <w:ind w:left="-5"/>
        <w:rPr>
          <w:rFonts w:hint="eastAsia"/>
        </w:rPr>
      </w:pPr>
    </w:p>
    <w:p w14:paraId="4A3F75DF">
      <w:pPr>
        <w:ind w:left="-5"/>
        <w:rPr>
          <w:rFonts w:hint="eastAsia"/>
        </w:rPr>
      </w:pPr>
      <w:r>
        <w:rPr>
          <w:rFonts w:hint="eastAsia"/>
        </w:rPr>
        <w:t>9.Concerning Ministerial qualifications</w:t>
      </w:r>
    </w:p>
    <w:p w14:paraId="3F5463AA">
      <w:pPr>
        <w:ind w:left="-5"/>
        <w:rPr>
          <w:rFonts w:hint="eastAsia"/>
        </w:rPr>
      </w:pPr>
      <w:r>
        <w:rPr>
          <w:rFonts w:hint="eastAsia"/>
        </w:rPr>
        <w:t>9. 关于牧师的资格</w:t>
      </w:r>
    </w:p>
    <w:p w14:paraId="5794334D">
      <w:pPr>
        <w:ind w:left="-5"/>
        <w:rPr>
          <w:rFonts w:hint="eastAsia"/>
        </w:rPr>
      </w:pPr>
    </w:p>
    <w:p w14:paraId="7E1E09DC">
      <w:pPr>
        <w:ind w:left="-5"/>
        <w:rPr>
          <w:rFonts w:hint="eastAsia"/>
        </w:rPr>
      </w:pPr>
      <w:r>
        <w:rPr>
          <w:rFonts w:hint="eastAsia"/>
        </w:rPr>
        <w:t>10.Concerning the identity of Angel, Bishop and Presbyter</w:t>
      </w:r>
    </w:p>
    <w:p w14:paraId="3926B845">
      <w:pPr>
        <w:ind w:left="-5"/>
        <w:rPr>
          <w:rFonts w:hint="eastAsia"/>
        </w:rPr>
      </w:pPr>
      <w:r>
        <w:rPr>
          <w:rFonts w:hint="eastAsia"/>
        </w:rPr>
        <w:t>10. 关于天使、主教和长老的同一性</w:t>
      </w:r>
    </w:p>
    <w:p w14:paraId="6A61F690">
      <w:pPr>
        <w:ind w:left="-5"/>
        <w:rPr>
          <w:rFonts w:hint="eastAsia"/>
        </w:rPr>
      </w:pPr>
    </w:p>
    <w:p w14:paraId="04013475">
      <w:pPr>
        <w:ind w:left="-5"/>
        <w:rPr>
          <w:rFonts w:hint="eastAsia"/>
        </w:rPr>
      </w:pPr>
      <w:r>
        <w:rPr>
          <w:rFonts w:hint="eastAsia"/>
        </w:rPr>
        <w:t>11.Concerning the way of Covenanting with God, and of a sinners obtaining justification before Him</w:t>
      </w:r>
    </w:p>
    <w:p w14:paraId="74EAE62F">
      <w:pPr>
        <w:ind w:left="-5"/>
        <w:rPr>
          <w:rFonts w:hint="eastAsia"/>
        </w:rPr>
      </w:pPr>
      <w:r>
        <w:rPr>
          <w:rFonts w:hint="eastAsia"/>
        </w:rPr>
        <w:t>11. 关于与上帝立约的方式，以及罪人在祂面前得称义的方式</w:t>
      </w:r>
    </w:p>
    <w:p w14:paraId="1B971B8D">
      <w:pPr>
        <w:ind w:left="-5"/>
        <w:rPr>
          <w:rFonts w:hint="eastAsia"/>
        </w:rPr>
      </w:pPr>
    </w:p>
    <w:p w14:paraId="1064069C">
      <w:pPr>
        <w:ind w:left="-5"/>
        <w:rPr>
          <w:rFonts w:hint="eastAsia"/>
        </w:rPr>
      </w:pPr>
      <w:r>
        <w:rPr>
          <w:rFonts w:hint="eastAsia"/>
        </w:rPr>
        <w:t>12.Concerning Repentance</w:t>
      </w:r>
    </w:p>
    <w:p w14:paraId="52C4DDE4">
      <w:pPr>
        <w:ind w:left="-5"/>
        <w:rPr>
          <w:rFonts w:hint="eastAsia"/>
        </w:rPr>
      </w:pPr>
      <w:r>
        <w:rPr>
          <w:rFonts w:hint="eastAsia"/>
        </w:rPr>
        <w:t>12. 关于悔改</w:t>
      </w:r>
    </w:p>
    <w:p w14:paraId="46C0B3A5">
      <w:pPr>
        <w:ind w:left="-5"/>
        <w:rPr>
          <w:rFonts w:hint="eastAsia"/>
        </w:rPr>
      </w:pPr>
    </w:p>
    <w:p w14:paraId="099344D9">
      <w:pPr>
        <w:ind w:left="-5"/>
        <w:rPr>
          <w:rFonts w:hint="eastAsia"/>
        </w:rPr>
      </w:pPr>
      <w:r>
        <w:rPr>
          <w:rFonts w:hint="eastAsia"/>
        </w:rPr>
        <w:t>13.Some general Observations concerning Preaching, and especially Application</w:t>
      </w:r>
    </w:p>
    <w:p w14:paraId="50B7C08B">
      <w:pPr>
        <w:ind w:left="-5"/>
        <w:rPr>
          <w:rFonts w:hint="eastAsia"/>
        </w:rPr>
      </w:pPr>
      <w:r>
        <w:rPr>
          <w:rFonts w:hint="eastAsia"/>
        </w:rPr>
        <w:t>13. 关于讲道，特别是应用的一些总观察</w:t>
      </w:r>
    </w:p>
    <w:p w14:paraId="1AD6FF98">
      <w:pPr>
        <w:ind w:left="-5"/>
        <w:rPr>
          <w:rFonts w:hint="eastAsia"/>
        </w:rPr>
      </w:pPr>
    </w:p>
    <w:p w14:paraId="7D2412E2">
      <w:pPr>
        <w:ind w:left="-5"/>
        <w:rPr>
          <w:rFonts w:hint="eastAsia"/>
        </w:rPr>
      </w:pPr>
      <w:r>
        <w:rPr>
          <w:rFonts w:hint="eastAsia"/>
        </w:rPr>
        <w:t>14.Concerning the nature of Christ death; or, if it be properly a satisfaction</w:t>
      </w:r>
    </w:p>
    <w:p w14:paraId="30BCF220">
      <w:pPr>
        <w:ind w:left="-5"/>
        <w:rPr>
          <w:rFonts w:hint="eastAsia"/>
        </w:rPr>
      </w:pPr>
      <w:r>
        <w:rPr>
          <w:rFonts w:hint="eastAsia"/>
        </w:rPr>
        <w:t>14. 关于基督之死的性质；或，它是否确切地是一种满足</w:t>
      </w:r>
    </w:p>
    <w:p w14:paraId="467200B4">
      <w:pPr>
        <w:ind w:left="-5"/>
        <w:rPr>
          <w:rFonts w:hint="eastAsia"/>
        </w:rPr>
      </w:pPr>
    </w:p>
    <w:p w14:paraId="743638FC">
      <w:pPr>
        <w:ind w:left="-5"/>
        <w:rPr>
          <w:rFonts w:hint="eastAsia"/>
        </w:rPr>
      </w:pPr>
      <w:r>
        <w:rPr>
          <w:rFonts w:hint="eastAsia"/>
        </w:rPr>
        <w:t>15.Concerning the extent of the merit of Christs death, or, if it may be accounted a satisfaction for all men 16.</w:t>
      </w:r>
    </w:p>
    <w:p w14:paraId="3A6EB71B">
      <w:pPr>
        <w:ind w:left="-5"/>
        <w:rPr>
          <w:rFonts w:hint="eastAsia"/>
        </w:rPr>
      </w:pPr>
      <w:r>
        <w:rPr>
          <w:rFonts w:hint="eastAsia"/>
        </w:rPr>
        <w:t>15. 关于基督之死功德的范围，或，它是否可被视为对所有人的满足 16.</w:t>
      </w:r>
    </w:p>
    <w:p w14:paraId="78792677">
      <w:pPr>
        <w:ind w:left="-5"/>
        <w:rPr>
          <w:rFonts w:hint="eastAsia"/>
        </w:rPr>
      </w:pPr>
    </w:p>
    <w:p w14:paraId="66E1B9BD">
      <w:pPr>
        <w:ind w:left="-5"/>
        <w:rPr>
          <w:rFonts w:hint="eastAsia"/>
        </w:rPr>
      </w:pPr>
      <w:r>
        <w:rPr>
          <w:rFonts w:hint="eastAsia"/>
        </w:rPr>
        <w:t>Concerning learned Mede his Synchronisms</w:t>
      </w:r>
    </w:p>
    <w:p w14:paraId="060AA84C">
      <w:pPr>
        <w:ind w:left="-5"/>
        <w:rPr>
          <w:rFonts w:hint="eastAsia"/>
        </w:rPr>
      </w:pPr>
      <w:r>
        <w:rPr>
          <w:rFonts w:hint="eastAsia"/>
        </w:rPr>
        <w:t>关于博学的梅德的同时代论</w:t>
      </w:r>
    </w:p>
    <w:p w14:paraId="1D012F25">
      <w:pPr>
        <w:ind w:left="-5"/>
        <w:rPr>
          <w:rFonts w:hint="eastAsia"/>
        </w:rPr>
      </w:pPr>
    </w:p>
    <w:p w14:paraId="4A503B78">
      <w:pPr>
        <w:ind w:left="-5"/>
        <w:rPr>
          <w:rFonts w:hint="eastAsia"/>
        </w:rPr>
      </w:pPr>
      <w:r>
        <w:rPr>
          <w:rFonts w:hint="eastAsia"/>
        </w:rPr>
        <w:t>17.Concerning Christs intercession</w:t>
      </w:r>
    </w:p>
    <w:p w14:paraId="0FDAC953">
      <w:pPr>
        <w:ind w:left="-5"/>
        <w:rPr>
          <w:rFonts w:hint="eastAsia"/>
        </w:rPr>
      </w:pPr>
      <w:r>
        <w:rPr>
          <w:rFonts w:hint="eastAsia"/>
        </w:rPr>
        <w:t>17. 关于基督的代求</w:t>
      </w:r>
    </w:p>
    <w:p w14:paraId="660A6CA0">
      <w:pPr>
        <w:ind w:left="-5"/>
        <w:rPr>
          <w:rFonts w:hint="eastAsia"/>
        </w:rPr>
      </w:pPr>
    </w:p>
    <w:p w14:paraId="5B882E8C">
      <w:pPr>
        <w:ind w:left="-5"/>
        <w:rPr>
          <w:rFonts w:hint="eastAsia"/>
        </w:rPr>
      </w:pPr>
      <w:r>
        <w:rPr>
          <w:rFonts w:hint="eastAsia"/>
        </w:rPr>
        <w:t>18.Concerning the comfortlesse grounds laid down in Poperie, for easing afflicted consciences</w:t>
      </w:r>
    </w:p>
    <w:p w14:paraId="5EA10049">
      <w:pPr>
        <w:ind w:left="-5"/>
        <w:rPr>
          <w:rFonts w:hint="eastAsia"/>
        </w:rPr>
      </w:pPr>
      <w:r>
        <w:rPr>
          <w:rFonts w:hint="eastAsia"/>
        </w:rPr>
        <w:t>18. 关于教皇制度中所立的，为要安慰受苦良心的、毫无安慰的根据</w:t>
      </w:r>
    </w:p>
    <w:p w14:paraId="7FCABA9B">
      <w:pPr>
        <w:ind w:left="-5"/>
        <w:rPr>
          <w:rFonts w:hint="eastAsia"/>
        </w:rPr>
      </w:pPr>
    </w:p>
    <w:p w14:paraId="46A60E28">
      <w:pPr>
        <w:ind w:left="-5"/>
        <w:rPr>
          <w:rFonts w:hint="eastAsia"/>
        </w:rPr>
      </w:pPr>
      <w:r>
        <w:rPr>
          <w:rFonts w:hint="eastAsia"/>
        </w:rPr>
        <w:t>19.Concerning the Idolatry of the Church of Rome</w:t>
      </w:r>
    </w:p>
    <w:p w14:paraId="16064000">
      <w:pPr>
        <w:ind w:left="-5"/>
        <w:rPr>
          <w:rFonts w:hint="eastAsia"/>
        </w:rPr>
      </w:pPr>
      <w:r>
        <w:rPr>
          <w:rFonts w:hint="eastAsia"/>
        </w:rPr>
        <w:t>19. 关于罗马教会的偶像崇拜</w:t>
      </w:r>
    </w:p>
    <w:p w14:paraId="634DDA92">
      <w:pPr>
        <w:ind w:left="-5"/>
        <w:rPr>
          <w:rFonts w:hint="eastAsia"/>
        </w:rPr>
      </w:pPr>
    </w:p>
    <w:p w14:paraId="6A1282E7">
      <w:pPr>
        <w:ind w:left="-5"/>
        <w:rPr>
          <w:rFonts w:hint="eastAsia"/>
        </w:rPr>
      </w:pPr>
      <w:r>
        <w:rPr>
          <w:rFonts w:hint="eastAsia"/>
        </w:rPr>
        <w:t>20.Concerning Prophesying</w:t>
      </w:r>
    </w:p>
    <w:p w14:paraId="0855E8BB">
      <w:pPr>
        <w:ind w:left="-5"/>
        <w:rPr>
          <w:rFonts w:hint="eastAsia"/>
        </w:rPr>
      </w:pPr>
      <w:r>
        <w:rPr>
          <w:rFonts w:hint="eastAsia"/>
        </w:rPr>
        <w:t>20. 关于说预言</w:t>
      </w:r>
    </w:p>
    <w:p w14:paraId="33441AE0">
      <w:pPr>
        <w:ind w:left="-5"/>
        <w:rPr>
          <w:rFonts w:hint="eastAsia"/>
        </w:rPr>
      </w:pPr>
    </w:p>
    <w:p w14:paraId="0694B038">
      <w:pPr>
        <w:ind w:left="-5"/>
        <w:rPr>
          <w:rFonts w:hint="eastAsia"/>
        </w:rPr>
      </w:pPr>
      <w:r>
        <w:rPr>
          <w:rFonts w:hint="eastAsia"/>
        </w:rPr>
        <w:t>21.Concerning a Ministers particular Message to a particular</w:t>
      </w:r>
    </w:p>
    <w:p w14:paraId="7F39D9A7">
      <w:pPr>
        <w:ind w:left="-5"/>
        <w:rPr>
          <w:rFonts w:hint="eastAsia"/>
        </w:rPr>
      </w:pPr>
      <w:r>
        <w:rPr>
          <w:rFonts w:hint="eastAsia"/>
        </w:rPr>
        <w:t>21. 关于牧师对特定会众的特别信息</w:t>
      </w:r>
    </w:p>
    <w:p w14:paraId="463C489D">
      <w:pPr>
        <w:ind w:left="-5"/>
        <w:rPr>
          <w:rFonts w:hint="eastAsia"/>
        </w:rPr>
      </w:pPr>
    </w:p>
    <w:p w14:paraId="6198655F">
      <w:pPr>
        <w:ind w:left="-5"/>
        <w:rPr>
          <w:rFonts w:hint="eastAsia"/>
        </w:rPr>
      </w:pPr>
      <w:r>
        <w:rPr>
          <w:rFonts w:hint="eastAsia"/>
        </w:rPr>
        <w:t>Auditory, and if it may be again and again insisted on and repeated</w:t>
      </w:r>
    </w:p>
    <w:p w14:paraId="69B616ED">
      <w:pPr>
        <w:ind w:left="-5"/>
        <w:rPr>
          <w:rFonts w:hint="eastAsia"/>
        </w:rPr>
      </w:pPr>
      <w:r>
        <w:rPr>
          <w:rFonts w:hint="eastAsia"/>
        </w:rPr>
        <w:t>以及是否可以一再地坚持并重复</w:t>
      </w:r>
    </w:p>
    <w:p w14:paraId="3750C428">
      <w:pPr>
        <w:ind w:left="-5"/>
        <w:rPr>
          <w:rFonts w:hint="eastAsia"/>
        </w:rPr>
      </w:pPr>
    </w:p>
    <w:p w14:paraId="47FAE339">
      <w:pPr>
        <w:ind w:left="-5"/>
        <w:rPr>
          <w:rFonts w:hint="eastAsia"/>
        </w:rPr>
      </w:pPr>
      <w:r>
        <w:rPr>
          <w:rFonts w:hint="eastAsia"/>
        </w:rPr>
        <w:t>22.Concerning the Waldenses</w:t>
      </w:r>
    </w:p>
    <w:p w14:paraId="16D255A4">
      <w:pPr>
        <w:ind w:left="-5"/>
        <w:rPr>
          <w:rFonts w:hint="eastAsia"/>
        </w:rPr>
      </w:pPr>
      <w:r>
        <w:rPr>
          <w:rFonts w:hint="eastAsia"/>
        </w:rPr>
        <w:t>22. 关于瓦勒度派</w:t>
      </w:r>
    </w:p>
    <w:p w14:paraId="65832083">
      <w:pPr>
        <w:ind w:left="-5"/>
        <w:rPr>
          <w:rFonts w:hint="eastAsia"/>
        </w:rPr>
      </w:pPr>
    </w:p>
    <w:p w14:paraId="3CC49E60">
      <w:pPr>
        <w:ind w:left="-5"/>
        <w:rPr>
          <w:rFonts w:hint="eastAsia"/>
        </w:rPr>
      </w:pPr>
      <w:r>
        <w:rPr>
          <w:rFonts w:hint="eastAsia"/>
        </w:rPr>
        <w:t>23.Concerning the Constitution of true Churches by Reformation, out of such as have been corrupt</w:t>
      </w:r>
    </w:p>
    <w:p w14:paraId="722BD847">
      <w:pPr>
        <w:ind w:left="-5"/>
        <w:rPr>
          <w:rFonts w:hint="eastAsia"/>
        </w:rPr>
      </w:pPr>
      <w:r>
        <w:rPr>
          <w:rFonts w:hint="eastAsia"/>
        </w:rPr>
        <w:t>23. 关于藉着宗教改革，从那些已败坏的教会中，建立真教会</w:t>
      </w:r>
    </w:p>
    <w:p w14:paraId="16686A61">
      <w:pPr>
        <w:ind w:left="-5"/>
        <w:rPr>
          <w:rFonts w:hint="eastAsia"/>
        </w:rPr>
      </w:pPr>
    </w:p>
    <w:p w14:paraId="17417148">
      <w:pPr>
        <w:ind w:left="-5"/>
        <w:rPr>
          <w:rFonts w:hint="eastAsia"/>
        </w:rPr>
      </w:pPr>
      <w:r>
        <w:rPr>
          <w:rFonts w:hint="eastAsia"/>
        </w:rPr>
        <w:t>24.Concerning the unity of the Catholick visible Church</w:t>
      </w:r>
    </w:p>
    <w:p w14:paraId="58CFB5ED">
      <w:pPr>
        <w:ind w:left="-5"/>
        <w:rPr>
          <w:rFonts w:hint="eastAsia"/>
        </w:rPr>
      </w:pPr>
      <w:r>
        <w:rPr>
          <w:rFonts w:hint="eastAsia"/>
        </w:rPr>
        <w:t>24. 关于普世有形教会的合一</w:t>
      </w:r>
    </w:p>
    <w:p w14:paraId="2DFD672A">
      <w:pPr>
        <w:ind w:left="-5"/>
        <w:rPr>
          <w:rFonts w:hint="eastAsia"/>
        </w:rPr>
      </w:pPr>
    </w:p>
    <w:p w14:paraId="78352CE0">
      <w:pPr>
        <w:ind w:left="-5"/>
        <w:rPr>
          <w:rFonts w:hint="eastAsia"/>
        </w:rPr>
      </w:pPr>
      <w:r>
        <w:rPr>
          <w:rFonts w:hint="eastAsia"/>
        </w:rPr>
        <w:t>25.Concerning the difficulty of salvation under Popery</w:t>
      </w:r>
    </w:p>
    <w:p w14:paraId="6A9BBC35">
      <w:pPr>
        <w:ind w:left="-5"/>
        <w:rPr>
          <w:rFonts w:hint="eastAsia"/>
        </w:rPr>
      </w:pPr>
      <w:r>
        <w:rPr>
          <w:rFonts w:hint="eastAsia"/>
        </w:rPr>
        <w:t>25. 关于在教皇制度下救恩的困难</w:t>
      </w:r>
    </w:p>
    <w:p w14:paraId="35684712">
      <w:pPr>
        <w:ind w:left="-5"/>
        <w:rPr>
          <w:rFonts w:hint="eastAsia"/>
        </w:rPr>
      </w:pPr>
    </w:p>
    <w:p w14:paraId="46C559C0">
      <w:pPr>
        <w:ind w:left="-5"/>
        <w:rPr>
          <w:rFonts w:hint="eastAsia"/>
        </w:rPr>
      </w:pPr>
      <w:r>
        <w:rPr>
          <w:rFonts w:hint="eastAsia"/>
        </w:rPr>
        <w:t>-----</w:t>
      </w:r>
    </w:p>
    <w:p w14:paraId="7CEA87B9">
      <w:pPr>
        <w:ind w:left="-5"/>
        <w:rPr>
          <w:rFonts w:hint="eastAsia"/>
        </w:rPr>
      </w:pPr>
      <w:r>
        <w:rPr>
          <w:rFonts w:hint="eastAsia"/>
        </w:rPr>
        <w:t>MONERGISM BOOKS</w:t>
      </w:r>
    </w:p>
    <w:p w14:paraId="2223534B">
      <w:pPr>
        <w:ind w:left="-5"/>
        <w:rPr>
          <w:rFonts w:hint="eastAsia"/>
        </w:rPr>
      </w:pPr>
      <w:r>
        <w:rPr>
          <w:rFonts w:hint="eastAsia"/>
        </w:rPr>
        <w:t>A Commentary Upon the Book of Revelation by William Romaine, Copyright © 2022</w:t>
      </w:r>
    </w:p>
    <w:p w14:paraId="52B8CDA6">
      <w:pPr>
        <w:ind w:left="-5"/>
        <w:rPr>
          <w:rFonts w:hint="eastAsia"/>
        </w:rPr>
      </w:pPr>
      <w:r>
        <w:rPr>
          <w:rFonts w:hint="eastAsia"/>
        </w:rPr>
        <w:t>MONERGISM BOOKS</w:t>
      </w:r>
    </w:p>
    <w:p w14:paraId="0C2E604C">
      <w:pPr>
        <w:ind w:left="-5"/>
        <w:rPr>
          <w:rFonts w:hint="eastAsia"/>
        </w:rPr>
      </w:pPr>
      <w:r>
        <w:rPr>
          <w:rFonts w:hint="eastAsia"/>
        </w:rPr>
        <w:t>威廉·罗曼著《启示录注释》，版权 © 2022</w:t>
      </w:r>
    </w:p>
    <w:p w14:paraId="1CD2C1CD">
      <w:pPr>
        <w:ind w:left="-5"/>
        <w:rPr>
          <w:rFonts w:hint="eastAsia"/>
        </w:rPr>
      </w:pPr>
    </w:p>
    <w:p w14:paraId="47D9EDE2">
      <w:pPr>
        <w:ind w:left="-5"/>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ECD6B35">
      <w:pPr>
        <w:ind w:left="-5"/>
        <w:rPr>
          <w:rFonts w:hint="eastAsia"/>
        </w:rPr>
      </w:pPr>
      <w:r>
        <w:rPr>
          <w:rFonts w:hint="eastAsia"/>
        </w:rPr>
        <w:t>根据国际及泛美版权公约保留所有权利。藉着支付所需费用，您已获授予在屏幕上阅读此电子书文本的非独家、不可转让的权利。未经 Monergism Books 明确的书面许可，不得以任何形式或任何方式，无论是电子的还是机械的，无论是现有的还是将来发明的，复制、传播、下载、反编译、反向工程、或存储于或引入任何信息存储和检索系统。</w:t>
      </w:r>
    </w:p>
    <w:p w14:paraId="5B3D94EA">
      <w:pPr>
        <w:ind w:left="-5"/>
        <w:rPr>
          <w:rFonts w:hint="eastAsia"/>
        </w:rPr>
      </w:pPr>
    </w:p>
    <w:p w14:paraId="32B9799F">
      <w:pPr>
        <w:ind w:left="-5"/>
        <w:rPr>
          <w:rFonts w:hint="eastAsia"/>
        </w:rPr>
      </w:pPr>
      <w:r>
        <w:rPr>
          <w:rFonts w:hint="eastAsia"/>
        </w:rPr>
        <w:t>ePub, .mobi &amp; .pdf Editions February 2022. Requests for information should be addressed to: Monergism Books, PO Box 491, West Linn, OR 97068</w:t>
      </w:r>
    </w:p>
    <w:p w14:paraId="128AA406">
      <w:pPr>
        <w:ind w:left="-5"/>
        <w:rPr>
          <w:rFonts w:hint="eastAsia"/>
        </w:rPr>
      </w:pPr>
      <w:r>
        <w:rPr>
          <w:rFonts w:hint="eastAsia"/>
        </w:rPr>
        <w:t>ePub、.mobi 和 .pdf 版，2022年2月。信息查询请致函：Monergism Books, PO Box 491, West Linn, OR 97068</w:t>
      </w:r>
    </w:p>
    <w:sectPr>
      <w:pgSz w:w="12240" w:h="15840"/>
      <w:pgMar w:top="1496"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scadia Code">
    <w:panose1 w:val="020B0609020000020004"/>
    <w:charset w:val="00"/>
    <w:family w:val="auto"/>
    <w:pitch w:val="default"/>
    <w:sig w:usb0="A1002AFF" w:usb1="C200F9FB" w:usb2="00040020" w:usb3="00000000" w:csb0="6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1" w:lineRule="auto"/>
      </w:pPr>
      <w:r>
        <w:separator/>
      </w:r>
    </w:p>
  </w:footnote>
  <w:footnote w:type="continuationSeparator" w:id="1">
    <w:p>
      <w:pPr>
        <w:spacing w:before="0" w:after="0" w:line="26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765B"/>
    <w:rsid w:val="004D765B"/>
    <w:rsid w:val="00537B1C"/>
    <w:rsid w:val="00B053E8"/>
    <w:rsid w:val="1C597F1C"/>
    <w:rsid w:val="1E1D56A5"/>
    <w:rsid w:val="22284619"/>
    <w:rsid w:val="2B504399"/>
    <w:rsid w:val="33274E42"/>
    <w:rsid w:val="33770F5C"/>
    <w:rsid w:val="3A4C05D4"/>
    <w:rsid w:val="49AA535F"/>
    <w:rsid w:val="55621614"/>
    <w:rsid w:val="663C5FAD"/>
    <w:rsid w:val="67B55D4C"/>
    <w:rsid w:val="734974C8"/>
    <w:rsid w:val="78C87131"/>
    <w:rsid w:val="794D1B32"/>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1" w:line="261" w:lineRule="auto"/>
      <w:ind w:left="2518"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8"/>
    <w:qFormat/>
    <w:uiPriority w:val="9"/>
    <w:pPr>
      <w:keepNext/>
      <w:keepLines/>
      <w:spacing w:after="312"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294" w:line="255" w:lineRule="auto"/>
      <w:ind w:left="10" w:hanging="10"/>
      <w:jc w:val="center"/>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6">
    <w:name w:val="Hyperlink"/>
    <w:basedOn w:val="5"/>
    <w:semiHidden/>
    <w:unhideWhenUsed/>
    <w:uiPriority w:val="99"/>
    <w:rPr>
      <w:color w:val="0000FF"/>
      <w:u w:val="single"/>
    </w:rPr>
  </w:style>
  <w:style w:type="character" w:customStyle="1" w:styleId="7">
    <w:name w:val="标题 2 字符"/>
    <w:link w:val="3"/>
    <w:qFormat/>
    <w:uiPriority w:val="0"/>
    <w:rPr>
      <w:rFonts w:ascii="Georgia" w:hAnsi="Georgia" w:eastAsia="Georgia" w:cs="Georgia"/>
      <w:b/>
      <w:color w:val="000000"/>
      <w:sz w:val="30"/>
    </w:rPr>
  </w:style>
  <w:style w:type="character" w:customStyle="1" w:styleId="8">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4514</Pages>
  <Words>1472761</Words>
  <Characters>3844888</Characters>
  <Lines>26043</Lines>
  <Paragraphs>7332</Paragraphs>
  <TotalTime>2957</TotalTime>
  <ScaleCrop>false</ScaleCrop>
  <LinksUpToDate>false</LinksUpToDate>
  <CharactersWithSpaces>4497756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2025-09-15T08:28:00Z</dcterms:created>
  <dc:creator>James Durham</dc:creator>
  <cp:lastModifiedBy>密</cp:lastModifiedBy>
  <dcterms:modified xsi:type="dcterms:W3CDTF">2025-09-25T07:01:43Z</dcterms:modified>
  <dc:title>A Commentary Upon the Book of Revelation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F003DCA37FD045CCB1DCA2F7BF1165EC_12</vt:lpwstr>
  </property>
</Properties>
</file>